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230" w:type="dxa"/>
        <w:tblLayout w:type="fixed"/>
        <w:tblLook w:val="01E0" w:firstRow="1" w:lastRow="1" w:firstColumn="1" w:lastColumn="1" w:noHBand="0" w:noVBand="0"/>
      </w:tblPr>
      <w:tblGrid>
        <w:gridCol w:w="5619"/>
        <w:gridCol w:w="4706"/>
      </w:tblGrid>
      <w:tr w:rsidR="00521F55" w:rsidTr="00521F55">
        <w:trPr>
          <w:trHeight w:val="1276"/>
        </w:trPr>
        <w:tc>
          <w:tcPr>
            <w:tcW w:w="5619" w:type="dxa"/>
          </w:tcPr>
          <w:p w:rsidR="00521F55" w:rsidRDefault="00521F55" w:rsidP="00521F55">
            <w:pPr>
              <w:pStyle w:val="TableParagraph"/>
              <w:spacing w:line="311" w:lineRule="exact"/>
              <w:ind w:left="50"/>
              <w:rPr>
                <w:b/>
                <w:sz w:val="28"/>
              </w:rPr>
            </w:pPr>
            <w:r>
              <w:rPr>
                <w:b/>
                <w:spacing w:val="-2"/>
                <w:sz w:val="28"/>
              </w:rPr>
              <w:t>ПРИНЯТО</w:t>
            </w:r>
          </w:p>
          <w:p w:rsidR="00521F55" w:rsidRDefault="00521F55" w:rsidP="00521F55">
            <w:pPr>
              <w:pStyle w:val="TableParagraph"/>
              <w:ind w:left="50" w:right="239"/>
              <w:rPr>
                <w:sz w:val="28"/>
              </w:rPr>
            </w:pPr>
            <w:r>
              <w:rPr>
                <w:sz w:val="28"/>
              </w:rPr>
              <w:t>На</w:t>
            </w:r>
            <w:r>
              <w:rPr>
                <w:spacing w:val="-13"/>
                <w:sz w:val="28"/>
              </w:rPr>
              <w:t xml:space="preserve"> </w:t>
            </w:r>
            <w:r>
              <w:rPr>
                <w:sz w:val="28"/>
              </w:rPr>
              <w:t>заседании</w:t>
            </w:r>
            <w:r>
              <w:rPr>
                <w:spacing w:val="-13"/>
                <w:sz w:val="28"/>
              </w:rPr>
              <w:t xml:space="preserve"> </w:t>
            </w:r>
            <w:r>
              <w:rPr>
                <w:sz w:val="28"/>
              </w:rPr>
              <w:t>Педагогического</w:t>
            </w:r>
            <w:r>
              <w:rPr>
                <w:spacing w:val="-13"/>
                <w:sz w:val="28"/>
              </w:rPr>
              <w:t xml:space="preserve"> </w:t>
            </w:r>
            <w:r>
              <w:rPr>
                <w:sz w:val="28"/>
              </w:rPr>
              <w:t>совета МБОУ  «Сагарчинская СОШ»</w:t>
            </w:r>
          </w:p>
          <w:p w:rsidR="00521F55" w:rsidRDefault="00521F55" w:rsidP="00521F55">
            <w:pPr>
              <w:pStyle w:val="TableParagraph"/>
              <w:spacing w:line="302" w:lineRule="exact"/>
              <w:ind w:left="50"/>
              <w:rPr>
                <w:sz w:val="28"/>
              </w:rPr>
            </w:pPr>
            <w:r>
              <w:rPr>
                <w:sz w:val="28"/>
              </w:rPr>
              <w:t>Протокол</w:t>
            </w:r>
            <w:r>
              <w:rPr>
                <w:spacing w:val="-5"/>
                <w:sz w:val="28"/>
              </w:rPr>
              <w:t xml:space="preserve"> </w:t>
            </w:r>
            <w:r>
              <w:rPr>
                <w:sz w:val="28"/>
              </w:rPr>
              <w:t>№</w:t>
            </w:r>
            <w:r>
              <w:rPr>
                <w:spacing w:val="-4"/>
                <w:sz w:val="28"/>
              </w:rPr>
              <w:t xml:space="preserve"> </w:t>
            </w:r>
            <w:r>
              <w:rPr>
                <w:sz w:val="28"/>
              </w:rPr>
              <w:t>1</w:t>
            </w:r>
            <w:r>
              <w:rPr>
                <w:spacing w:val="-6"/>
                <w:sz w:val="28"/>
              </w:rPr>
              <w:t xml:space="preserve"> </w:t>
            </w:r>
            <w:r>
              <w:rPr>
                <w:sz w:val="28"/>
              </w:rPr>
              <w:t>от</w:t>
            </w:r>
            <w:r>
              <w:rPr>
                <w:spacing w:val="-3"/>
                <w:sz w:val="28"/>
              </w:rPr>
              <w:t xml:space="preserve"> </w:t>
            </w:r>
            <w:r>
              <w:rPr>
                <w:sz w:val="28"/>
              </w:rPr>
              <w:t>29.08.2024</w:t>
            </w:r>
            <w:r>
              <w:rPr>
                <w:spacing w:val="-2"/>
                <w:sz w:val="28"/>
              </w:rPr>
              <w:t xml:space="preserve"> </w:t>
            </w:r>
            <w:r>
              <w:rPr>
                <w:spacing w:val="-5"/>
                <w:sz w:val="28"/>
              </w:rPr>
              <w:t>г.</w:t>
            </w:r>
          </w:p>
        </w:tc>
        <w:tc>
          <w:tcPr>
            <w:tcW w:w="4706" w:type="dxa"/>
          </w:tcPr>
          <w:p w:rsidR="00521F55" w:rsidRDefault="00484EA0" w:rsidP="00521F55">
            <w:pPr>
              <w:pStyle w:val="TableParagraph"/>
              <w:spacing w:line="311" w:lineRule="exact"/>
              <w:ind w:right="47"/>
              <w:jc w:val="right"/>
              <w:rPr>
                <w:b/>
                <w:sz w:val="28"/>
              </w:rPr>
            </w:pPr>
            <w:r>
              <w:rPr>
                <w:noProof/>
                <w:szCs w:val="24"/>
                <w:lang w:eastAsia="ru-RU"/>
              </w:rPr>
              <w:drawing>
                <wp:anchor distT="0" distB="0" distL="114300" distR="114300" simplePos="0" relativeHeight="487623680" behindDoc="1" locked="0" layoutInCell="1" allowOverlap="1" wp14:anchorId="581BFE5D" wp14:editId="44FA16E4">
                  <wp:simplePos x="0" y="0"/>
                  <wp:positionH relativeFrom="column">
                    <wp:posOffset>488950</wp:posOffset>
                  </wp:positionH>
                  <wp:positionV relativeFrom="paragraph">
                    <wp:posOffset>-121285</wp:posOffset>
                  </wp:positionV>
                  <wp:extent cx="1580515" cy="1627505"/>
                  <wp:effectExtent l="0" t="0" r="635" b="0"/>
                  <wp:wrapNone/>
                  <wp:docPr id="4" name="Рисунок 4" descr="D:\Users\Секретарь\Pictures\ControlCenter4\Scan\CCI090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Секретарь\Pictures\ControlCenter4\Scan\CCI090420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274" t="78999" r="26475" b="5659"/>
                          <a:stretch/>
                        </pic:blipFill>
                        <pic:spPr bwMode="auto">
                          <a:xfrm>
                            <a:off x="0" y="0"/>
                            <a:ext cx="1580515"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F55">
              <w:rPr>
                <w:b/>
                <w:spacing w:val="-2"/>
                <w:sz w:val="28"/>
              </w:rPr>
              <w:t>УТВЕРЖДАЮ</w:t>
            </w:r>
          </w:p>
          <w:p w:rsidR="00521F55" w:rsidRDefault="00521F55" w:rsidP="00521F55">
            <w:pPr>
              <w:pStyle w:val="TableParagraph"/>
              <w:ind w:right="55"/>
              <w:jc w:val="right"/>
              <w:rPr>
                <w:sz w:val="28"/>
              </w:rPr>
            </w:pPr>
            <w:r>
              <w:rPr>
                <w:spacing w:val="-10"/>
                <w:sz w:val="28"/>
              </w:rPr>
              <w:t>Директор</w:t>
            </w:r>
            <w:r>
              <w:rPr>
                <w:spacing w:val="-19"/>
                <w:sz w:val="28"/>
              </w:rPr>
              <w:t xml:space="preserve"> </w:t>
            </w:r>
            <w:r>
              <w:rPr>
                <w:spacing w:val="-10"/>
                <w:sz w:val="28"/>
              </w:rPr>
              <w:t>МБОУ</w:t>
            </w:r>
            <w:r>
              <w:rPr>
                <w:spacing w:val="-6"/>
                <w:sz w:val="28"/>
              </w:rPr>
              <w:t xml:space="preserve"> </w:t>
            </w:r>
            <w:r>
              <w:rPr>
                <w:spacing w:val="-10"/>
                <w:sz w:val="28"/>
              </w:rPr>
              <w:t>«Сагарчинская СОШ»</w:t>
            </w:r>
          </w:p>
          <w:p w:rsidR="00521F55" w:rsidRDefault="00521F55" w:rsidP="00521F55">
            <w:pPr>
              <w:pStyle w:val="TableParagraph"/>
              <w:spacing w:line="322" w:lineRule="exact"/>
              <w:ind w:left="1032" w:firstLine="1767"/>
              <w:rPr>
                <w:sz w:val="28"/>
              </w:rPr>
            </w:pPr>
            <w:r>
              <w:rPr>
                <w:sz w:val="28"/>
              </w:rPr>
              <w:t>А.А.Жусупова Приказ</w:t>
            </w:r>
            <w:r>
              <w:rPr>
                <w:spacing w:val="-7"/>
                <w:sz w:val="28"/>
              </w:rPr>
              <w:t xml:space="preserve"> </w:t>
            </w:r>
            <w:r>
              <w:rPr>
                <w:sz w:val="28"/>
              </w:rPr>
              <w:t>от</w:t>
            </w:r>
            <w:r>
              <w:rPr>
                <w:spacing w:val="-4"/>
                <w:sz w:val="28"/>
              </w:rPr>
              <w:t xml:space="preserve"> </w:t>
            </w:r>
            <w:r>
              <w:rPr>
                <w:sz w:val="28"/>
              </w:rPr>
              <w:t>30.08.2024 г.</w:t>
            </w:r>
            <w:r>
              <w:rPr>
                <w:spacing w:val="-4"/>
                <w:sz w:val="28"/>
              </w:rPr>
              <w:t xml:space="preserve"> </w:t>
            </w:r>
            <w:r>
              <w:rPr>
                <w:sz w:val="28"/>
              </w:rPr>
              <w:t>№</w:t>
            </w:r>
            <w:r>
              <w:rPr>
                <w:spacing w:val="-3"/>
                <w:sz w:val="28"/>
              </w:rPr>
              <w:t xml:space="preserve"> </w:t>
            </w:r>
            <w:r>
              <w:rPr>
                <w:spacing w:val="-5"/>
                <w:sz w:val="28"/>
              </w:rPr>
              <w:t>155</w:t>
            </w:r>
          </w:p>
        </w:tc>
      </w:tr>
    </w:tbl>
    <w:p w:rsidR="00521F55" w:rsidRDefault="00521F55" w:rsidP="00521F55">
      <w:pPr>
        <w:pStyle w:val="a3"/>
        <w:spacing w:before="108"/>
        <w:rPr>
          <w:sz w:val="20"/>
        </w:rPr>
      </w:pPr>
    </w:p>
    <w:p w:rsidR="00521F55" w:rsidRDefault="00521F55" w:rsidP="00521F55">
      <w:pPr>
        <w:pStyle w:val="a3"/>
        <w:spacing w:before="108"/>
        <w:rPr>
          <w:sz w:val="20"/>
        </w:rPr>
      </w:pPr>
    </w:p>
    <w:p w:rsidR="00521F55" w:rsidRDefault="00521F55" w:rsidP="00521F55">
      <w:pPr>
        <w:pStyle w:val="a3"/>
        <w:spacing w:before="108"/>
        <w:rPr>
          <w:sz w:val="20"/>
        </w:rPr>
      </w:pPr>
    </w:p>
    <w:p w:rsidR="00521F55" w:rsidRDefault="00521F55" w:rsidP="00521F55">
      <w:pPr>
        <w:pStyle w:val="a3"/>
        <w:spacing w:before="226"/>
        <w:rPr>
          <w:sz w:val="48"/>
        </w:rPr>
      </w:pPr>
    </w:p>
    <w:p w:rsidR="00521F55" w:rsidRDefault="00521F55" w:rsidP="00521F55">
      <w:pPr>
        <w:pStyle w:val="affa"/>
      </w:pPr>
      <w:r>
        <w:t>Основная</w:t>
      </w:r>
      <w:r>
        <w:rPr>
          <w:spacing w:val="-17"/>
        </w:rPr>
        <w:t xml:space="preserve"> </w:t>
      </w:r>
      <w:r>
        <w:t>образовательная</w:t>
      </w:r>
      <w:r>
        <w:rPr>
          <w:spacing w:val="-17"/>
        </w:rPr>
        <w:t xml:space="preserve"> </w:t>
      </w:r>
      <w:r>
        <w:t>программа среднего общего образования</w:t>
      </w:r>
    </w:p>
    <w:p w:rsidR="00521F55" w:rsidRDefault="00521F55" w:rsidP="00521F55">
      <w:pPr>
        <w:spacing w:before="551"/>
        <w:ind w:left="1024" w:right="1021"/>
        <w:jc w:val="center"/>
        <w:rPr>
          <w:b/>
          <w:spacing w:val="-23"/>
          <w:sz w:val="36"/>
        </w:rPr>
      </w:pPr>
      <w:r>
        <w:rPr>
          <w:b/>
          <w:sz w:val="36"/>
        </w:rPr>
        <w:t>Муниципального</w:t>
      </w:r>
      <w:r>
        <w:rPr>
          <w:b/>
          <w:spacing w:val="-23"/>
          <w:sz w:val="36"/>
        </w:rPr>
        <w:t xml:space="preserve"> бюджетного </w:t>
      </w:r>
    </w:p>
    <w:p w:rsidR="00521F55" w:rsidRDefault="00521F55" w:rsidP="00521F55">
      <w:pPr>
        <w:spacing w:before="551"/>
        <w:ind w:left="1024" w:right="1021"/>
        <w:jc w:val="center"/>
        <w:rPr>
          <w:b/>
          <w:sz w:val="36"/>
        </w:rPr>
      </w:pPr>
      <w:r>
        <w:rPr>
          <w:b/>
          <w:sz w:val="36"/>
        </w:rPr>
        <w:t>общеобразовательного  учреждения</w:t>
      </w:r>
    </w:p>
    <w:p w:rsidR="00521F55" w:rsidRDefault="00521F55" w:rsidP="00521F55">
      <w:pPr>
        <w:spacing w:before="1"/>
        <w:ind w:left="1024" w:right="1021"/>
        <w:jc w:val="center"/>
        <w:rPr>
          <w:b/>
          <w:sz w:val="36"/>
        </w:rPr>
      </w:pPr>
      <w:r>
        <w:rPr>
          <w:b/>
          <w:sz w:val="36"/>
        </w:rPr>
        <w:t>«Сагарчинская средняя</w:t>
      </w:r>
      <w:r>
        <w:rPr>
          <w:b/>
          <w:spacing w:val="-5"/>
          <w:sz w:val="36"/>
        </w:rPr>
        <w:t xml:space="preserve"> </w:t>
      </w:r>
      <w:r>
        <w:rPr>
          <w:b/>
          <w:sz w:val="36"/>
        </w:rPr>
        <w:t>общеобразовательная</w:t>
      </w:r>
      <w:r>
        <w:rPr>
          <w:b/>
          <w:spacing w:val="-3"/>
          <w:sz w:val="36"/>
        </w:rPr>
        <w:t xml:space="preserve"> </w:t>
      </w:r>
      <w:r>
        <w:rPr>
          <w:b/>
          <w:sz w:val="36"/>
        </w:rPr>
        <w:t>школа</w:t>
      </w:r>
      <w:r>
        <w:rPr>
          <w:b/>
          <w:spacing w:val="-2"/>
          <w:sz w:val="36"/>
        </w:rPr>
        <w:t xml:space="preserve"> </w:t>
      </w:r>
      <w:r>
        <w:rPr>
          <w:b/>
          <w:sz w:val="36"/>
        </w:rPr>
        <w:t>Акбулакского района Оренбургской области</w:t>
      </w:r>
      <w:r>
        <w:rPr>
          <w:b/>
          <w:spacing w:val="-5"/>
          <w:sz w:val="36"/>
        </w:rPr>
        <w:t>»</w:t>
      </w:r>
    </w:p>
    <w:p w:rsidR="00521F55" w:rsidRDefault="00521F55" w:rsidP="00521F55">
      <w:pPr>
        <w:pStyle w:val="a3"/>
        <w:rPr>
          <w:b/>
          <w:sz w:val="36"/>
        </w:rPr>
      </w:pPr>
    </w:p>
    <w:p w:rsidR="00521F55" w:rsidRDefault="00521F55" w:rsidP="00521F55">
      <w:pPr>
        <w:pStyle w:val="a3"/>
        <w:spacing w:before="89"/>
        <w:rPr>
          <w:b/>
          <w:sz w:val="36"/>
        </w:rPr>
      </w:pPr>
    </w:p>
    <w:p w:rsidR="00521F55" w:rsidRDefault="00521F55" w:rsidP="00521F55">
      <w:pPr>
        <w:ind w:left="1025" w:right="1021"/>
        <w:jc w:val="center"/>
        <w:rPr>
          <w:sz w:val="32"/>
        </w:rPr>
      </w:pPr>
      <w:r>
        <w:rPr>
          <w:sz w:val="32"/>
        </w:rPr>
        <w:t>Срок</w:t>
      </w:r>
      <w:r>
        <w:rPr>
          <w:spacing w:val="-10"/>
          <w:sz w:val="32"/>
        </w:rPr>
        <w:t xml:space="preserve"> </w:t>
      </w:r>
      <w:r>
        <w:rPr>
          <w:sz w:val="32"/>
        </w:rPr>
        <w:t>реализации:</w:t>
      </w:r>
      <w:r>
        <w:rPr>
          <w:spacing w:val="-7"/>
          <w:sz w:val="32"/>
        </w:rPr>
        <w:t xml:space="preserve"> </w:t>
      </w:r>
      <w:r>
        <w:rPr>
          <w:sz w:val="32"/>
        </w:rPr>
        <w:t>2</w:t>
      </w:r>
      <w:r>
        <w:rPr>
          <w:spacing w:val="-9"/>
          <w:sz w:val="32"/>
        </w:rPr>
        <w:t xml:space="preserve"> </w:t>
      </w:r>
      <w:r>
        <w:rPr>
          <w:spacing w:val="-4"/>
          <w:sz w:val="32"/>
        </w:rPr>
        <w:t>года</w:t>
      </w: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rPr>
          <w:sz w:val="32"/>
        </w:rPr>
      </w:pPr>
    </w:p>
    <w:p w:rsidR="00521F55" w:rsidRDefault="00521F55" w:rsidP="00521F55">
      <w:pPr>
        <w:pStyle w:val="a3"/>
        <w:spacing w:before="186"/>
        <w:rPr>
          <w:sz w:val="32"/>
        </w:rPr>
      </w:pPr>
    </w:p>
    <w:p w:rsidR="00521F55" w:rsidRDefault="00521F55" w:rsidP="00521F55">
      <w:pPr>
        <w:pStyle w:val="a3"/>
        <w:ind w:left="1028" w:right="1021"/>
        <w:jc w:val="center"/>
      </w:pPr>
      <w:r>
        <w:t>Сагарчин,</w:t>
      </w:r>
      <w:r>
        <w:rPr>
          <w:spacing w:val="-4"/>
        </w:rPr>
        <w:t xml:space="preserve"> </w:t>
      </w:r>
      <w:r>
        <w:t>2024</w:t>
      </w:r>
      <w:r>
        <w:rPr>
          <w:spacing w:val="-3"/>
        </w:rPr>
        <w:t xml:space="preserve"> </w:t>
      </w:r>
      <w:r>
        <w:rPr>
          <w:spacing w:val="-5"/>
        </w:rPr>
        <w:t>г.</w:t>
      </w:r>
    </w:p>
    <w:p w:rsidR="00521F55" w:rsidRDefault="00521F55" w:rsidP="003542FB">
      <w:pPr>
        <w:pStyle w:val="2"/>
        <w:spacing w:before="73"/>
        <w:ind w:right="110"/>
        <w:jc w:val="center"/>
        <w:rPr>
          <w:rFonts w:ascii="Times New Roman" w:hAnsi="Times New Roman" w:cs="Times New Roman"/>
        </w:rPr>
      </w:pPr>
    </w:p>
    <w:p w:rsidR="00521F55" w:rsidRDefault="00521F55" w:rsidP="003542FB">
      <w:pPr>
        <w:pStyle w:val="2"/>
        <w:spacing w:before="73"/>
        <w:ind w:right="110"/>
        <w:jc w:val="center"/>
        <w:rPr>
          <w:rFonts w:ascii="Times New Roman" w:hAnsi="Times New Roman" w:cs="Times New Roman"/>
        </w:rPr>
      </w:pPr>
    </w:p>
    <w:p w:rsidR="00521F55" w:rsidRDefault="00521F55" w:rsidP="003542FB">
      <w:pPr>
        <w:pStyle w:val="2"/>
        <w:spacing w:before="73"/>
        <w:ind w:right="110"/>
        <w:jc w:val="center"/>
        <w:rPr>
          <w:rFonts w:ascii="Times New Roman" w:hAnsi="Times New Roman" w:cs="Times New Roman"/>
        </w:rPr>
      </w:pPr>
    </w:p>
    <w:p w:rsidR="00521F55" w:rsidRDefault="00521F55" w:rsidP="003542FB">
      <w:pPr>
        <w:pStyle w:val="2"/>
        <w:spacing w:before="73"/>
        <w:ind w:right="110"/>
        <w:jc w:val="center"/>
        <w:rPr>
          <w:rFonts w:ascii="Times New Roman" w:hAnsi="Times New Roman" w:cs="Times New Roman"/>
        </w:rPr>
      </w:pPr>
    </w:p>
    <w:p w:rsidR="00521F55" w:rsidRDefault="00521F55" w:rsidP="003542FB">
      <w:pPr>
        <w:pStyle w:val="2"/>
        <w:spacing w:before="73"/>
        <w:ind w:right="110"/>
        <w:jc w:val="center"/>
        <w:rPr>
          <w:rFonts w:ascii="Times New Roman" w:hAnsi="Times New Roman" w:cs="Times New Roman"/>
        </w:rPr>
      </w:pPr>
    </w:p>
    <w:p w:rsidR="00521F55" w:rsidRDefault="00521F55" w:rsidP="003542FB">
      <w:pPr>
        <w:pStyle w:val="2"/>
        <w:spacing w:before="73"/>
        <w:ind w:right="110"/>
        <w:jc w:val="center"/>
        <w:rPr>
          <w:rFonts w:ascii="Times New Roman" w:hAnsi="Times New Roman" w:cs="Times New Roman"/>
        </w:rPr>
      </w:pPr>
    </w:p>
    <w:p w:rsidR="00A510D8" w:rsidRDefault="00A510D8">
      <w:pPr>
        <w:jc w:val="center"/>
        <w:rPr>
          <w:sz w:val="28"/>
        </w:rPr>
        <w:sectPr w:rsidR="00A510D8">
          <w:type w:val="continuous"/>
          <w:pgSz w:w="11910" w:h="16850"/>
          <w:pgMar w:top="1060" w:right="320" w:bottom="280" w:left="560" w:header="720" w:footer="720" w:gutter="0"/>
          <w:cols w:space="720"/>
        </w:sectPr>
      </w:pPr>
    </w:p>
    <w:p w:rsidR="00454EF5" w:rsidRPr="005B304C" w:rsidRDefault="00454EF5" w:rsidP="00454EF5">
      <w:pPr>
        <w:ind w:right="20"/>
        <w:jc w:val="center"/>
        <w:rPr>
          <w:sz w:val="24"/>
          <w:szCs w:val="24"/>
        </w:rPr>
      </w:pPr>
      <w:bookmarkStart w:id="0" w:name="I._Общие_положения"/>
      <w:bookmarkEnd w:id="0"/>
      <w:r w:rsidRPr="005B304C">
        <w:rPr>
          <w:b/>
          <w:bCs/>
          <w:sz w:val="24"/>
          <w:szCs w:val="24"/>
        </w:rPr>
        <w:lastRenderedPageBreak/>
        <w:t>Содержание:</w:t>
      </w:r>
    </w:p>
    <w:p w:rsidR="00454EF5" w:rsidRPr="005B304C" w:rsidRDefault="00454EF5" w:rsidP="00454EF5">
      <w:pPr>
        <w:spacing w:line="86" w:lineRule="exact"/>
        <w:rPr>
          <w:sz w:val="24"/>
          <w:szCs w:val="24"/>
        </w:rPr>
      </w:pPr>
    </w:p>
    <w:p w:rsidR="00454EF5" w:rsidRPr="005B304C" w:rsidRDefault="00454EF5" w:rsidP="00454EF5">
      <w:pPr>
        <w:tabs>
          <w:tab w:val="left" w:pos="8420"/>
        </w:tabs>
        <w:ind w:left="380"/>
        <w:rPr>
          <w:sz w:val="24"/>
          <w:szCs w:val="24"/>
        </w:rPr>
      </w:pPr>
      <w:r w:rsidRPr="005B304C">
        <w:rPr>
          <w:sz w:val="24"/>
          <w:szCs w:val="24"/>
        </w:rPr>
        <w:t>Общие сведения об общеобразовательной организации</w:t>
      </w:r>
    </w:p>
    <w:p w:rsidR="00454EF5" w:rsidRPr="005B304C" w:rsidRDefault="00454EF5" w:rsidP="00454EF5">
      <w:pPr>
        <w:tabs>
          <w:tab w:val="left" w:pos="8420"/>
        </w:tabs>
        <w:ind w:left="380"/>
        <w:rPr>
          <w:sz w:val="24"/>
          <w:szCs w:val="24"/>
        </w:rPr>
      </w:pPr>
      <w:r w:rsidRPr="005B304C">
        <w:rPr>
          <w:sz w:val="24"/>
          <w:szCs w:val="24"/>
        </w:rPr>
        <w:t>Общие положения</w:t>
      </w:r>
    </w:p>
    <w:p w:rsidR="00454EF5" w:rsidRPr="005B304C" w:rsidRDefault="00454EF5" w:rsidP="00454EF5">
      <w:pPr>
        <w:spacing w:line="2" w:lineRule="exact"/>
        <w:rPr>
          <w:sz w:val="24"/>
          <w:szCs w:val="24"/>
        </w:rPr>
      </w:pPr>
    </w:p>
    <w:p w:rsidR="00454EF5" w:rsidRPr="005B304C" w:rsidRDefault="00454EF5" w:rsidP="00A77379">
      <w:pPr>
        <w:widowControl/>
        <w:numPr>
          <w:ilvl w:val="0"/>
          <w:numId w:val="78"/>
        </w:numPr>
        <w:autoSpaceDE/>
        <w:autoSpaceDN/>
        <w:ind w:left="567" w:hanging="283"/>
        <w:rPr>
          <w:b/>
          <w:bCs/>
          <w:sz w:val="24"/>
          <w:szCs w:val="24"/>
        </w:rPr>
      </w:pPr>
      <w:r w:rsidRPr="005B304C">
        <w:rPr>
          <w:b/>
          <w:bCs/>
          <w:sz w:val="24"/>
          <w:szCs w:val="24"/>
        </w:rPr>
        <w:t xml:space="preserve">Целевой раздел </w:t>
      </w:r>
    </w:p>
    <w:p w:rsidR="00454EF5" w:rsidRPr="005B304C" w:rsidRDefault="00454EF5" w:rsidP="00454EF5">
      <w:pPr>
        <w:spacing w:line="4" w:lineRule="exact"/>
        <w:ind w:left="567" w:hanging="283"/>
        <w:rPr>
          <w:b/>
          <w:bCs/>
          <w:sz w:val="24"/>
          <w:szCs w:val="24"/>
        </w:rPr>
      </w:pPr>
    </w:p>
    <w:p w:rsidR="00454EF5" w:rsidRPr="005B304C" w:rsidRDefault="00454EF5" w:rsidP="00454EF5">
      <w:pPr>
        <w:spacing w:line="236" w:lineRule="auto"/>
        <w:ind w:left="567" w:hanging="283"/>
        <w:rPr>
          <w:b/>
          <w:bCs/>
          <w:sz w:val="24"/>
          <w:szCs w:val="24"/>
        </w:rPr>
      </w:pPr>
      <w:r w:rsidRPr="005B304C">
        <w:rPr>
          <w:sz w:val="24"/>
          <w:szCs w:val="24"/>
        </w:rPr>
        <w:t xml:space="preserve">1.1. Пояснительная записка </w:t>
      </w:r>
    </w:p>
    <w:p w:rsidR="00454EF5" w:rsidRPr="005B304C" w:rsidRDefault="00454EF5" w:rsidP="00454EF5">
      <w:pPr>
        <w:spacing w:line="13" w:lineRule="exact"/>
        <w:ind w:left="567" w:hanging="283"/>
        <w:rPr>
          <w:b/>
          <w:bCs/>
          <w:sz w:val="24"/>
          <w:szCs w:val="24"/>
        </w:rPr>
      </w:pPr>
    </w:p>
    <w:p w:rsidR="00454EF5" w:rsidRPr="005B304C" w:rsidRDefault="00454EF5" w:rsidP="00454EF5">
      <w:pPr>
        <w:spacing w:line="236" w:lineRule="auto"/>
        <w:ind w:left="567" w:right="900" w:hanging="283"/>
        <w:rPr>
          <w:b/>
          <w:bCs/>
          <w:sz w:val="24"/>
          <w:szCs w:val="24"/>
        </w:rPr>
      </w:pPr>
      <w:r w:rsidRPr="005B304C">
        <w:rPr>
          <w:sz w:val="24"/>
          <w:szCs w:val="24"/>
        </w:rPr>
        <w:t xml:space="preserve">1.2. Планируемые результаты освоения </w:t>
      </w:r>
      <w:proofErr w:type="gramStart"/>
      <w:r w:rsidRPr="005B304C">
        <w:rPr>
          <w:sz w:val="24"/>
          <w:szCs w:val="24"/>
        </w:rPr>
        <w:t>обучающимися</w:t>
      </w:r>
      <w:proofErr w:type="gramEnd"/>
      <w:r w:rsidRPr="005B304C">
        <w:rPr>
          <w:sz w:val="24"/>
          <w:szCs w:val="24"/>
        </w:rPr>
        <w:t xml:space="preserve"> основной образовательной программы среднего общего образования </w:t>
      </w:r>
    </w:p>
    <w:p w:rsidR="00454EF5" w:rsidRPr="005B304C" w:rsidRDefault="00454EF5" w:rsidP="00454EF5">
      <w:pPr>
        <w:spacing w:line="1" w:lineRule="exact"/>
        <w:ind w:left="567" w:hanging="283"/>
        <w:rPr>
          <w:b/>
          <w:bCs/>
          <w:sz w:val="24"/>
          <w:szCs w:val="24"/>
        </w:rPr>
      </w:pPr>
    </w:p>
    <w:p w:rsidR="00454EF5" w:rsidRPr="005B304C" w:rsidRDefault="00454EF5" w:rsidP="00454EF5">
      <w:pPr>
        <w:ind w:left="567" w:hanging="283"/>
        <w:rPr>
          <w:b/>
          <w:bCs/>
          <w:sz w:val="24"/>
          <w:szCs w:val="24"/>
        </w:rPr>
      </w:pPr>
      <w:r w:rsidRPr="005B304C">
        <w:rPr>
          <w:sz w:val="24"/>
          <w:szCs w:val="24"/>
        </w:rPr>
        <w:t xml:space="preserve">1.2.1. Общие положения </w:t>
      </w:r>
    </w:p>
    <w:p w:rsidR="00454EF5" w:rsidRPr="005B304C" w:rsidRDefault="00454EF5" w:rsidP="00454EF5">
      <w:pPr>
        <w:ind w:left="567" w:hanging="283"/>
        <w:rPr>
          <w:b/>
          <w:bCs/>
          <w:sz w:val="24"/>
          <w:szCs w:val="24"/>
        </w:rPr>
      </w:pPr>
      <w:r w:rsidRPr="005B304C">
        <w:rPr>
          <w:sz w:val="24"/>
          <w:szCs w:val="24"/>
        </w:rPr>
        <w:t xml:space="preserve">1.2.2. Прогнозируемая модель  </w:t>
      </w:r>
      <w:proofErr w:type="gramStart"/>
      <w:r w:rsidRPr="005B304C">
        <w:rPr>
          <w:sz w:val="24"/>
          <w:szCs w:val="24"/>
        </w:rPr>
        <w:t>обучающегося</w:t>
      </w:r>
      <w:proofErr w:type="gramEnd"/>
      <w:r w:rsidRPr="005B304C">
        <w:rPr>
          <w:sz w:val="24"/>
          <w:szCs w:val="24"/>
        </w:rPr>
        <w:t xml:space="preserve"> на уровне</w:t>
      </w:r>
    </w:p>
    <w:p w:rsidR="00454EF5" w:rsidRPr="005B304C" w:rsidRDefault="00454EF5" w:rsidP="00454EF5">
      <w:pPr>
        <w:spacing w:line="2" w:lineRule="exact"/>
        <w:ind w:left="567" w:hanging="283"/>
        <w:rPr>
          <w:sz w:val="24"/>
          <w:szCs w:val="24"/>
        </w:rPr>
      </w:pPr>
    </w:p>
    <w:p w:rsidR="00454EF5" w:rsidRPr="005B304C" w:rsidRDefault="00454EF5" w:rsidP="00454EF5">
      <w:pPr>
        <w:tabs>
          <w:tab w:val="left" w:pos="8420"/>
        </w:tabs>
        <w:ind w:left="567" w:hanging="283"/>
        <w:rPr>
          <w:sz w:val="24"/>
          <w:szCs w:val="24"/>
        </w:rPr>
      </w:pPr>
      <w:r w:rsidRPr="005B304C">
        <w:rPr>
          <w:sz w:val="24"/>
          <w:szCs w:val="24"/>
        </w:rPr>
        <w:t>среднего общего образования</w:t>
      </w:r>
    </w:p>
    <w:p w:rsidR="00454EF5" w:rsidRPr="005B304C" w:rsidRDefault="00454EF5" w:rsidP="00454EF5">
      <w:pPr>
        <w:spacing w:line="13" w:lineRule="exact"/>
        <w:ind w:left="567" w:hanging="283"/>
        <w:rPr>
          <w:sz w:val="24"/>
          <w:szCs w:val="24"/>
        </w:rPr>
      </w:pPr>
    </w:p>
    <w:p w:rsidR="00454EF5" w:rsidRPr="005B304C" w:rsidRDefault="00454EF5" w:rsidP="00454EF5">
      <w:pPr>
        <w:spacing w:line="234" w:lineRule="auto"/>
        <w:ind w:left="567" w:right="900" w:hanging="283"/>
        <w:rPr>
          <w:sz w:val="24"/>
          <w:szCs w:val="24"/>
        </w:rPr>
      </w:pPr>
      <w:r w:rsidRPr="005B304C">
        <w:rPr>
          <w:sz w:val="24"/>
          <w:szCs w:val="24"/>
        </w:rPr>
        <w:t xml:space="preserve">1.2.3. Требования к уровню подготовки выпускников среднего общего образования </w:t>
      </w:r>
    </w:p>
    <w:p w:rsidR="00454EF5" w:rsidRPr="005B304C" w:rsidRDefault="00454EF5" w:rsidP="00454EF5">
      <w:pPr>
        <w:spacing w:line="234" w:lineRule="auto"/>
        <w:ind w:left="1200" w:right="900" w:firstLine="175"/>
        <w:rPr>
          <w:sz w:val="24"/>
          <w:szCs w:val="24"/>
        </w:rPr>
      </w:pPr>
    </w:p>
    <w:p w:rsidR="00454EF5" w:rsidRPr="005B304C" w:rsidRDefault="00454EF5" w:rsidP="00454EF5">
      <w:pPr>
        <w:spacing w:line="2" w:lineRule="exact"/>
        <w:rPr>
          <w:sz w:val="24"/>
          <w:szCs w:val="24"/>
        </w:rPr>
      </w:pPr>
    </w:p>
    <w:tbl>
      <w:tblPr>
        <w:tblW w:w="0" w:type="auto"/>
        <w:tblInd w:w="450" w:type="dxa"/>
        <w:tblLayout w:type="fixed"/>
        <w:tblCellMar>
          <w:left w:w="0" w:type="dxa"/>
          <w:right w:w="0" w:type="dxa"/>
        </w:tblCellMar>
        <w:tblLook w:val="00A0" w:firstRow="1" w:lastRow="0" w:firstColumn="1" w:lastColumn="0" w:noHBand="0" w:noVBand="0"/>
      </w:tblPr>
      <w:tblGrid>
        <w:gridCol w:w="8769"/>
      </w:tblGrid>
      <w:tr w:rsidR="00454EF5" w:rsidRPr="005B304C" w:rsidTr="00454EF5">
        <w:trPr>
          <w:trHeight w:val="322"/>
        </w:trPr>
        <w:tc>
          <w:tcPr>
            <w:tcW w:w="8769" w:type="dxa"/>
            <w:vAlign w:val="bottom"/>
          </w:tcPr>
          <w:p w:rsidR="00454EF5" w:rsidRPr="005B304C" w:rsidRDefault="00454EF5" w:rsidP="00454EF5">
            <w:pPr>
              <w:ind w:left="320"/>
              <w:rPr>
                <w:sz w:val="24"/>
                <w:szCs w:val="24"/>
              </w:rPr>
            </w:pPr>
            <w:r w:rsidRPr="005B304C">
              <w:rPr>
                <w:sz w:val="24"/>
                <w:szCs w:val="24"/>
              </w:rPr>
              <w:t>1.2.3.1. Русский язык (базовый уровень)</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sidRPr="005B304C">
              <w:rPr>
                <w:sz w:val="24"/>
                <w:szCs w:val="24"/>
              </w:rPr>
              <w:t>1.2.3.2. Литература (базовый уровень)</w:t>
            </w:r>
          </w:p>
        </w:tc>
      </w:tr>
      <w:tr w:rsidR="00454EF5" w:rsidRPr="005B304C" w:rsidTr="00454EF5">
        <w:trPr>
          <w:trHeight w:val="324"/>
        </w:trPr>
        <w:tc>
          <w:tcPr>
            <w:tcW w:w="8769" w:type="dxa"/>
            <w:vAlign w:val="bottom"/>
          </w:tcPr>
          <w:p w:rsidR="00454EF5" w:rsidRPr="005B304C" w:rsidRDefault="00454EF5" w:rsidP="00454EF5">
            <w:pPr>
              <w:ind w:left="320"/>
              <w:rPr>
                <w:sz w:val="24"/>
                <w:szCs w:val="24"/>
              </w:rPr>
            </w:pPr>
            <w:r>
              <w:rPr>
                <w:sz w:val="24"/>
                <w:szCs w:val="24"/>
              </w:rPr>
              <w:t>1.2.3.3</w:t>
            </w:r>
            <w:r w:rsidRPr="005B304C">
              <w:rPr>
                <w:sz w:val="24"/>
                <w:szCs w:val="24"/>
              </w:rPr>
              <w:t xml:space="preserve">. Иностранный язык (базовый уровень)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1.2.3.4</w:t>
            </w:r>
            <w:r w:rsidRPr="005B304C">
              <w:rPr>
                <w:sz w:val="24"/>
                <w:szCs w:val="24"/>
              </w:rPr>
              <w:t>. Математика (</w:t>
            </w:r>
            <w:r>
              <w:rPr>
                <w:sz w:val="24"/>
                <w:szCs w:val="24"/>
              </w:rPr>
              <w:t>базовый</w:t>
            </w:r>
            <w:r w:rsidRPr="005B304C">
              <w:rPr>
                <w:sz w:val="24"/>
                <w:szCs w:val="24"/>
              </w:rPr>
              <w:t xml:space="preserve"> уровень)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1.2.3.5</w:t>
            </w:r>
            <w:r w:rsidRPr="005B304C">
              <w:rPr>
                <w:sz w:val="24"/>
                <w:szCs w:val="24"/>
              </w:rPr>
              <w:t xml:space="preserve">. Информатика и ИКТ (базовый уровень)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1.2.3.6</w:t>
            </w:r>
            <w:r w:rsidRPr="005B304C">
              <w:rPr>
                <w:sz w:val="24"/>
                <w:szCs w:val="24"/>
              </w:rPr>
              <w:t xml:space="preserve">. История (базовый уровень)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1.2.3.7</w:t>
            </w:r>
            <w:r w:rsidRPr="005B304C">
              <w:rPr>
                <w:sz w:val="24"/>
                <w:szCs w:val="24"/>
              </w:rPr>
              <w:t>. Обществознание (</w:t>
            </w:r>
            <w:r>
              <w:rPr>
                <w:sz w:val="24"/>
                <w:szCs w:val="24"/>
              </w:rPr>
              <w:t xml:space="preserve">углубленный </w:t>
            </w:r>
            <w:r w:rsidRPr="005B304C">
              <w:rPr>
                <w:sz w:val="24"/>
                <w:szCs w:val="24"/>
              </w:rPr>
              <w:t xml:space="preserve">уровень)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1.2.3.8</w:t>
            </w:r>
            <w:r w:rsidRPr="005B304C">
              <w:rPr>
                <w:sz w:val="24"/>
                <w:szCs w:val="24"/>
              </w:rPr>
              <w:t xml:space="preserve">. География (базовый уровень) </w:t>
            </w:r>
          </w:p>
        </w:tc>
      </w:tr>
      <w:tr w:rsidR="00454EF5" w:rsidRPr="005B304C" w:rsidTr="00454EF5">
        <w:trPr>
          <w:trHeight w:val="324"/>
        </w:trPr>
        <w:tc>
          <w:tcPr>
            <w:tcW w:w="8769" w:type="dxa"/>
            <w:vAlign w:val="bottom"/>
          </w:tcPr>
          <w:p w:rsidR="00454EF5" w:rsidRPr="005B304C" w:rsidRDefault="00454EF5" w:rsidP="00454EF5">
            <w:pPr>
              <w:ind w:left="320"/>
              <w:rPr>
                <w:sz w:val="24"/>
                <w:szCs w:val="24"/>
              </w:rPr>
            </w:pPr>
            <w:r>
              <w:rPr>
                <w:sz w:val="24"/>
                <w:szCs w:val="24"/>
              </w:rPr>
              <w:t>1.2.3.9</w:t>
            </w:r>
            <w:r w:rsidRPr="005B304C">
              <w:rPr>
                <w:sz w:val="24"/>
                <w:szCs w:val="24"/>
              </w:rPr>
              <w:t>. Биология (</w:t>
            </w:r>
            <w:r>
              <w:rPr>
                <w:sz w:val="24"/>
                <w:szCs w:val="24"/>
              </w:rPr>
              <w:t>углубленный</w:t>
            </w:r>
            <w:r w:rsidRPr="005B304C">
              <w:rPr>
                <w:sz w:val="24"/>
                <w:szCs w:val="24"/>
              </w:rPr>
              <w:t xml:space="preserve">  уровень)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1.2.3.10</w:t>
            </w:r>
            <w:r w:rsidRPr="005B304C">
              <w:rPr>
                <w:sz w:val="24"/>
                <w:szCs w:val="24"/>
              </w:rPr>
              <w:t xml:space="preserve">. Физика (базовый уровень)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1.2.3.11</w:t>
            </w:r>
            <w:r w:rsidRPr="005B304C">
              <w:rPr>
                <w:sz w:val="24"/>
                <w:szCs w:val="24"/>
              </w:rPr>
              <w:t>. Химия (</w:t>
            </w:r>
            <w:r>
              <w:rPr>
                <w:sz w:val="24"/>
                <w:szCs w:val="24"/>
              </w:rPr>
              <w:t>базовый</w:t>
            </w:r>
            <w:r w:rsidRPr="005B304C">
              <w:rPr>
                <w:sz w:val="24"/>
                <w:szCs w:val="24"/>
              </w:rPr>
              <w:t xml:space="preserve"> уровень) </w:t>
            </w:r>
          </w:p>
        </w:tc>
      </w:tr>
      <w:tr w:rsidR="00454EF5" w:rsidRPr="005B304C" w:rsidTr="00454EF5">
        <w:trPr>
          <w:trHeight w:val="322"/>
        </w:trPr>
        <w:tc>
          <w:tcPr>
            <w:tcW w:w="8769" w:type="dxa"/>
            <w:vAlign w:val="bottom"/>
          </w:tcPr>
          <w:p w:rsidR="00454EF5" w:rsidRPr="005B304C" w:rsidRDefault="00454EF5" w:rsidP="00521F55">
            <w:pPr>
              <w:ind w:left="320"/>
              <w:rPr>
                <w:sz w:val="24"/>
                <w:szCs w:val="24"/>
              </w:rPr>
            </w:pPr>
            <w:r>
              <w:rPr>
                <w:sz w:val="24"/>
                <w:szCs w:val="24"/>
              </w:rPr>
              <w:t>1.2.3.12</w:t>
            </w:r>
            <w:r w:rsidRPr="005B304C">
              <w:rPr>
                <w:sz w:val="24"/>
                <w:szCs w:val="24"/>
              </w:rPr>
              <w:t xml:space="preserve">. Основы безопасности </w:t>
            </w:r>
            <w:r w:rsidR="00521F55">
              <w:rPr>
                <w:sz w:val="24"/>
                <w:szCs w:val="24"/>
              </w:rPr>
              <w:t>и защиты Родины (базовый уровень)</w:t>
            </w:r>
            <w:r w:rsidRPr="005B304C">
              <w:rPr>
                <w:sz w:val="24"/>
                <w:szCs w:val="24"/>
              </w:rPr>
              <w:t xml:space="preserve"> </w:t>
            </w:r>
          </w:p>
        </w:tc>
      </w:tr>
      <w:tr w:rsidR="00454EF5" w:rsidRPr="005B304C" w:rsidTr="00454EF5">
        <w:trPr>
          <w:trHeight w:val="322"/>
        </w:trPr>
        <w:tc>
          <w:tcPr>
            <w:tcW w:w="8769" w:type="dxa"/>
            <w:vAlign w:val="bottom"/>
          </w:tcPr>
          <w:p w:rsidR="00454EF5" w:rsidRPr="005B304C" w:rsidRDefault="00454EF5" w:rsidP="00454EF5">
            <w:pPr>
              <w:ind w:left="320"/>
              <w:rPr>
                <w:sz w:val="24"/>
                <w:szCs w:val="24"/>
              </w:rPr>
            </w:pPr>
            <w:r>
              <w:rPr>
                <w:sz w:val="24"/>
                <w:szCs w:val="24"/>
              </w:rPr>
              <w:t>1.2.3.13</w:t>
            </w:r>
            <w:r w:rsidRPr="005B304C">
              <w:rPr>
                <w:sz w:val="24"/>
                <w:szCs w:val="24"/>
              </w:rPr>
              <w:t xml:space="preserve">. Физическая культура (базовый уровень) </w:t>
            </w:r>
          </w:p>
        </w:tc>
      </w:tr>
      <w:tr w:rsidR="00454EF5" w:rsidRPr="005B304C" w:rsidTr="00454EF5">
        <w:trPr>
          <w:trHeight w:val="322"/>
        </w:trPr>
        <w:tc>
          <w:tcPr>
            <w:tcW w:w="8769" w:type="dxa"/>
            <w:vAlign w:val="bottom"/>
          </w:tcPr>
          <w:p w:rsidR="0054565A" w:rsidRPr="005B304C" w:rsidRDefault="00454EF5" w:rsidP="0054565A">
            <w:pPr>
              <w:ind w:left="320"/>
              <w:rPr>
                <w:sz w:val="24"/>
                <w:szCs w:val="24"/>
              </w:rPr>
            </w:pPr>
            <w:r>
              <w:rPr>
                <w:sz w:val="24"/>
                <w:szCs w:val="24"/>
              </w:rPr>
              <w:t>1.2.3.14</w:t>
            </w:r>
            <w:r w:rsidRPr="005B304C">
              <w:rPr>
                <w:sz w:val="24"/>
                <w:szCs w:val="24"/>
              </w:rPr>
              <w:t xml:space="preserve">. Элективный курс. </w:t>
            </w:r>
            <w:proofErr w:type="gramStart"/>
            <w:r w:rsidRPr="005B304C">
              <w:rPr>
                <w:sz w:val="24"/>
                <w:szCs w:val="24"/>
              </w:rPr>
              <w:t>Индивидуальный проект</w:t>
            </w:r>
            <w:proofErr w:type="gramEnd"/>
          </w:p>
        </w:tc>
      </w:tr>
    </w:tbl>
    <w:p w:rsidR="00454EF5" w:rsidRPr="005B304C" w:rsidRDefault="00454EF5" w:rsidP="00454EF5">
      <w:pPr>
        <w:spacing w:line="13" w:lineRule="exact"/>
        <w:rPr>
          <w:sz w:val="24"/>
          <w:szCs w:val="24"/>
        </w:rPr>
      </w:pPr>
    </w:p>
    <w:p w:rsidR="00454EF5" w:rsidRPr="005B304C" w:rsidRDefault="00454EF5" w:rsidP="00454EF5">
      <w:pPr>
        <w:spacing w:line="16" w:lineRule="exact"/>
        <w:rPr>
          <w:sz w:val="24"/>
          <w:szCs w:val="24"/>
        </w:rPr>
      </w:pPr>
    </w:p>
    <w:p w:rsidR="00454EF5" w:rsidRPr="005B304C" w:rsidRDefault="00454EF5" w:rsidP="00454EF5">
      <w:pPr>
        <w:spacing w:line="15" w:lineRule="exact"/>
        <w:rPr>
          <w:sz w:val="24"/>
          <w:szCs w:val="24"/>
        </w:rPr>
      </w:pPr>
    </w:p>
    <w:p w:rsidR="00454EF5" w:rsidRPr="005B304C" w:rsidRDefault="00454EF5" w:rsidP="00454EF5">
      <w:pPr>
        <w:spacing w:line="235" w:lineRule="auto"/>
        <w:ind w:left="1200" w:right="900"/>
        <w:jc w:val="both"/>
        <w:rPr>
          <w:sz w:val="24"/>
          <w:szCs w:val="24"/>
        </w:rPr>
      </w:pPr>
    </w:p>
    <w:p w:rsidR="00454EF5" w:rsidRPr="005B304C" w:rsidRDefault="00454EF5" w:rsidP="00454EF5">
      <w:pPr>
        <w:spacing w:line="235" w:lineRule="auto"/>
        <w:ind w:left="284" w:right="900" w:hanging="284"/>
        <w:jc w:val="both"/>
        <w:rPr>
          <w:sz w:val="24"/>
          <w:szCs w:val="24"/>
        </w:rPr>
      </w:pPr>
      <w:r w:rsidRPr="005B304C">
        <w:rPr>
          <w:sz w:val="24"/>
          <w:szCs w:val="24"/>
        </w:rPr>
        <w:t xml:space="preserve">    1.3. Система оценивания, формы и порядок проведения текущего и итогового контроля </w:t>
      </w:r>
    </w:p>
    <w:p w:rsidR="00454EF5" w:rsidRPr="005B304C" w:rsidRDefault="00454EF5" w:rsidP="00454EF5">
      <w:pPr>
        <w:spacing w:line="2" w:lineRule="exact"/>
        <w:rPr>
          <w:sz w:val="24"/>
          <w:szCs w:val="24"/>
        </w:rPr>
      </w:pPr>
    </w:p>
    <w:p w:rsidR="00454EF5" w:rsidRPr="005B304C" w:rsidRDefault="00454EF5" w:rsidP="00A77379">
      <w:pPr>
        <w:widowControl/>
        <w:numPr>
          <w:ilvl w:val="0"/>
          <w:numId w:val="79"/>
        </w:numPr>
        <w:tabs>
          <w:tab w:val="left" w:pos="851"/>
        </w:tabs>
        <w:autoSpaceDE/>
        <w:autoSpaceDN/>
        <w:ind w:left="851" w:hanging="709"/>
        <w:rPr>
          <w:b/>
          <w:bCs/>
          <w:sz w:val="24"/>
          <w:szCs w:val="24"/>
        </w:rPr>
      </w:pPr>
      <w:r w:rsidRPr="005B304C">
        <w:rPr>
          <w:b/>
          <w:bCs/>
          <w:sz w:val="24"/>
          <w:szCs w:val="24"/>
        </w:rPr>
        <w:t xml:space="preserve">Содержательный раздел </w:t>
      </w:r>
    </w:p>
    <w:p w:rsidR="00454EF5" w:rsidRPr="005B304C" w:rsidRDefault="00454EF5" w:rsidP="00454EF5">
      <w:pPr>
        <w:tabs>
          <w:tab w:val="left" w:pos="851"/>
        </w:tabs>
        <w:spacing w:line="4" w:lineRule="exact"/>
        <w:ind w:left="851" w:hanging="709"/>
        <w:rPr>
          <w:b/>
          <w:bCs/>
          <w:sz w:val="24"/>
          <w:szCs w:val="24"/>
        </w:rPr>
      </w:pPr>
    </w:p>
    <w:p w:rsidR="00454EF5" w:rsidRPr="005B304C" w:rsidRDefault="00454EF5" w:rsidP="00454EF5">
      <w:pPr>
        <w:tabs>
          <w:tab w:val="left" w:pos="851"/>
        </w:tabs>
        <w:spacing w:line="236" w:lineRule="auto"/>
        <w:ind w:left="851" w:hanging="709"/>
        <w:rPr>
          <w:b/>
          <w:bCs/>
          <w:sz w:val="24"/>
          <w:szCs w:val="24"/>
        </w:rPr>
      </w:pPr>
      <w:r w:rsidRPr="005B304C">
        <w:rPr>
          <w:sz w:val="24"/>
          <w:szCs w:val="24"/>
        </w:rPr>
        <w:t>2.1.Программно-методическое обеспечение  для  использования в образовательном процессе общеобразовательной организации</w:t>
      </w:r>
    </w:p>
    <w:p w:rsidR="00454EF5" w:rsidRPr="005B304C" w:rsidRDefault="00454EF5" w:rsidP="00454EF5">
      <w:pPr>
        <w:tabs>
          <w:tab w:val="left" w:pos="851"/>
        </w:tabs>
        <w:spacing w:line="236" w:lineRule="auto"/>
        <w:ind w:left="851" w:hanging="709"/>
        <w:rPr>
          <w:b/>
          <w:bCs/>
          <w:sz w:val="24"/>
          <w:szCs w:val="24"/>
        </w:rPr>
      </w:pPr>
      <w:r w:rsidRPr="005B304C">
        <w:rPr>
          <w:b/>
          <w:bCs/>
          <w:sz w:val="24"/>
          <w:szCs w:val="24"/>
        </w:rPr>
        <w:t>2.2. Программы отдельных учебных предметов, курсов</w:t>
      </w:r>
      <w:r w:rsidR="00521F55">
        <w:rPr>
          <w:b/>
          <w:bCs/>
          <w:sz w:val="24"/>
          <w:szCs w:val="24"/>
        </w:rPr>
        <w:t xml:space="preserve"> и курсов внеурочной деятельности</w:t>
      </w:r>
    </w:p>
    <w:p w:rsidR="00454EF5" w:rsidRPr="005B304C" w:rsidRDefault="00454EF5" w:rsidP="00454EF5">
      <w:pPr>
        <w:spacing w:line="200" w:lineRule="exact"/>
        <w:rPr>
          <w:sz w:val="24"/>
          <w:szCs w:val="24"/>
        </w:rPr>
      </w:pPr>
    </w:p>
    <w:tbl>
      <w:tblPr>
        <w:tblW w:w="0" w:type="auto"/>
        <w:tblInd w:w="856" w:type="dxa"/>
        <w:tblLayout w:type="fixed"/>
        <w:tblCellMar>
          <w:left w:w="0" w:type="dxa"/>
          <w:right w:w="0" w:type="dxa"/>
        </w:tblCellMar>
        <w:tblLook w:val="00A0" w:firstRow="1" w:lastRow="0" w:firstColumn="1" w:lastColumn="0" w:noHBand="0" w:noVBand="0"/>
      </w:tblPr>
      <w:tblGrid>
        <w:gridCol w:w="8363"/>
      </w:tblGrid>
      <w:tr w:rsidR="00454EF5" w:rsidRPr="005B304C" w:rsidTr="00454EF5">
        <w:trPr>
          <w:trHeight w:val="322"/>
        </w:trPr>
        <w:tc>
          <w:tcPr>
            <w:tcW w:w="8363" w:type="dxa"/>
            <w:vAlign w:val="bottom"/>
          </w:tcPr>
          <w:p w:rsidR="00454EF5" w:rsidRPr="005B304C" w:rsidRDefault="00454EF5" w:rsidP="00454EF5">
            <w:pPr>
              <w:ind w:left="320" w:hanging="178"/>
              <w:rPr>
                <w:sz w:val="24"/>
                <w:szCs w:val="24"/>
              </w:rPr>
            </w:pPr>
            <w:r w:rsidRPr="005B304C">
              <w:rPr>
                <w:sz w:val="24"/>
                <w:szCs w:val="24"/>
              </w:rPr>
              <w:t>2.2.1. Русский язык (базовый уровень)</w:t>
            </w:r>
          </w:p>
        </w:tc>
      </w:tr>
      <w:tr w:rsidR="00454EF5" w:rsidRPr="005B304C" w:rsidTr="00454EF5">
        <w:trPr>
          <w:trHeight w:val="322"/>
        </w:trPr>
        <w:tc>
          <w:tcPr>
            <w:tcW w:w="8363" w:type="dxa"/>
            <w:vAlign w:val="bottom"/>
          </w:tcPr>
          <w:p w:rsidR="00454EF5" w:rsidRPr="005B304C" w:rsidRDefault="00454EF5" w:rsidP="00454EF5">
            <w:pPr>
              <w:ind w:left="320" w:hanging="178"/>
              <w:rPr>
                <w:sz w:val="24"/>
                <w:szCs w:val="24"/>
              </w:rPr>
            </w:pPr>
            <w:r w:rsidRPr="005B304C">
              <w:rPr>
                <w:sz w:val="24"/>
                <w:szCs w:val="24"/>
              </w:rPr>
              <w:t xml:space="preserve">2.2.2. Литература (базовый уровень) </w:t>
            </w:r>
          </w:p>
        </w:tc>
      </w:tr>
      <w:tr w:rsidR="00454EF5" w:rsidRPr="005B304C" w:rsidTr="00454EF5">
        <w:trPr>
          <w:trHeight w:val="324"/>
        </w:trPr>
        <w:tc>
          <w:tcPr>
            <w:tcW w:w="8363" w:type="dxa"/>
            <w:vAlign w:val="bottom"/>
          </w:tcPr>
          <w:p w:rsidR="00454EF5" w:rsidRPr="005B304C" w:rsidRDefault="00F71520" w:rsidP="00454EF5">
            <w:pPr>
              <w:ind w:left="320" w:hanging="178"/>
              <w:rPr>
                <w:sz w:val="24"/>
                <w:szCs w:val="24"/>
              </w:rPr>
            </w:pPr>
            <w:r>
              <w:rPr>
                <w:sz w:val="24"/>
                <w:szCs w:val="24"/>
              </w:rPr>
              <w:t>2.2.3</w:t>
            </w:r>
            <w:r w:rsidR="00454EF5" w:rsidRPr="005B304C">
              <w:rPr>
                <w:sz w:val="24"/>
                <w:szCs w:val="24"/>
              </w:rPr>
              <w:t xml:space="preserve">. Иностранный язык (базовый уровень) </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2.2.4</w:t>
            </w:r>
            <w:r w:rsidR="00454EF5" w:rsidRPr="005B304C">
              <w:rPr>
                <w:sz w:val="24"/>
                <w:szCs w:val="24"/>
              </w:rPr>
              <w:t>. Математика (</w:t>
            </w:r>
            <w:r w:rsidR="00454EF5">
              <w:rPr>
                <w:sz w:val="24"/>
                <w:szCs w:val="24"/>
              </w:rPr>
              <w:t>базовый</w:t>
            </w:r>
            <w:r w:rsidR="00454EF5" w:rsidRPr="005B304C">
              <w:rPr>
                <w:sz w:val="24"/>
                <w:szCs w:val="24"/>
              </w:rPr>
              <w:t xml:space="preserve"> уровень) </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2.2.5</w:t>
            </w:r>
            <w:r w:rsidR="00454EF5" w:rsidRPr="005B304C">
              <w:rPr>
                <w:sz w:val="24"/>
                <w:szCs w:val="24"/>
              </w:rPr>
              <w:t>. Информатика и ИКТ (базовый уровень)</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2.2.6</w:t>
            </w:r>
            <w:r w:rsidR="00454EF5" w:rsidRPr="005B304C">
              <w:rPr>
                <w:sz w:val="24"/>
                <w:szCs w:val="24"/>
              </w:rPr>
              <w:t>. История (базовый уровень)</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2.2.7</w:t>
            </w:r>
            <w:r w:rsidR="00454EF5" w:rsidRPr="005B304C">
              <w:rPr>
                <w:sz w:val="24"/>
                <w:szCs w:val="24"/>
              </w:rPr>
              <w:t>. Обществознание (</w:t>
            </w:r>
            <w:r w:rsidR="00454EF5">
              <w:rPr>
                <w:sz w:val="24"/>
                <w:szCs w:val="24"/>
              </w:rPr>
              <w:t>углубленный</w:t>
            </w:r>
            <w:r w:rsidR="00454EF5" w:rsidRPr="005B304C">
              <w:rPr>
                <w:sz w:val="24"/>
                <w:szCs w:val="24"/>
              </w:rPr>
              <w:t xml:space="preserve"> уровень) </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2.2.8</w:t>
            </w:r>
            <w:r w:rsidR="00454EF5" w:rsidRPr="005B304C">
              <w:rPr>
                <w:sz w:val="24"/>
                <w:szCs w:val="24"/>
              </w:rPr>
              <w:t xml:space="preserve">. География (базовый уровень) </w:t>
            </w:r>
          </w:p>
        </w:tc>
      </w:tr>
      <w:tr w:rsidR="00454EF5" w:rsidRPr="005B304C" w:rsidTr="00454EF5">
        <w:trPr>
          <w:trHeight w:val="324"/>
        </w:trPr>
        <w:tc>
          <w:tcPr>
            <w:tcW w:w="8363" w:type="dxa"/>
            <w:vAlign w:val="bottom"/>
          </w:tcPr>
          <w:p w:rsidR="00454EF5" w:rsidRPr="005B304C" w:rsidRDefault="00F71520" w:rsidP="00F71520">
            <w:pPr>
              <w:ind w:left="320" w:hanging="178"/>
              <w:rPr>
                <w:sz w:val="24"/>
                <w:szCs w:val="24"/>
              </w:rPr>
            </w:pPr>
            <w:r>
              <w:rPr>
                <w:sz w:val="24"/>
                <w:szCs w:val="24"/>
              </w:rPr>
              <w:t>2.2.9</w:t>
            </w:r>
            <w:r w:rsidR="00454EF5" w:rsidRPr="005B304C">
              <w:rPr>
                <w:sz w:val="24"/>
                <w:szCs w:val="24"/>
              </w:rPr>
              <w:t>. Биология (</w:t>
            </w:r>
            <w:r>
              <w:rPr>
                <w:sz w:val="24"/>
                <w:szCs w:val="24"/>
              </w:rPr>
              <w:t>углубленный</w:t>
            </w:r>
            <w:r w:rsidR="00454EF5" w:rsidRPr="005B304C">
              <w:rPr>
                <w:sz w:val="24"/>
                <w:szCs w:val="24"/>
              </w:rPr>
              <w:t xml:space="preserve">  уровень)</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2.2.10</w:t>
            </w:r>
            <w:r w:rsidR="00454EF5" w:rsidRPr="005B304C">
              <w:rPr>
                <w:sz w:val="24"/>
                <w:szCs w:val="24"/>
              </w:rPr>
              <w:t xml:space="preserve">. Физика (базовый уровень) </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2.2.11. Химия (углубленный</w:t>
            </w:r>
            <w:r w:rsidR="00454EF5" w:rsidRPr="005B304C">
              <w:rPr>
                <w:sz w:val="24"/>
                <w:szCs w:val="24"/>
              </w:rPr>
              <w:t xml:space="preserve"> уровень) </w:t>
            </w:r>
          </w:p>
        </w:tc>
      </w:tr>
      <w:tr w:rsidR="00454EF5" w:rsidRPr="005B304C" w:rsidTr="00454EF5">
        <w:trPr>
          <w:trHeight w:val="322"/>
        </w:trPr>
        <w:tc>
          <w:tcPr>
            <w:tcW w:w="8363" w:type="dxa"/>
            <w:vAlign w:val="bottom"/>
          </w:tcPr>
          <w:p w:rsidR="00454EF5" w:rsidRPr="005B304C" w:rsidRDefault="00F71520" w:rsidP="00521F55">
            <w:pPr>
              <w:ind w:left="320" w:hanging="178"/>
              <w:rPr>
                <w:sz w:val="24"/>
                <w:szCs w:val="24"/>
              </w:rPr>
            </w:pPr>
            <w:r>
              <w:rPr>
                <w:sz w:val="24"/>
                <w:szCs w:val="24"/>
              </w:rPr>
              <w:t>2.2.12</w:t>
            </w:r>
            <w:r w:rsidR="00454EF5" w:rsidRPr="005B304C">
              <w:rPr>
                <w:sz w:val="24"/>
                <w:szCs w:val="24"/>
              </w:rPr>
              <w:t xml:space="preserve">. Основы безопасности </w:t>
            </w:r>
            <w:r w:rsidR="00521F55">
              <w:rPr>
                <w:sz w:val="24"/>
                <w:szCs w:val="24"/>
              </w:rPr>
              <w:t>и защиты Родины</w:t>
            </w:r>
            <w:r w:rsidR="00454EF5" w:rsidRPr="005B304C">
              <w:rPr>
                <w:sz w:val="24"/>
                <w:szCs w:val="24"/>
              </w:rPr>
              <w:t xml:space="preserve"> </w:t>
            </w:r>
          </w:p>
        </w:tc>
      </w:tr>
      <w:tr w:rsidR="00454EF5" w:rsidRPr="005B304C" w:rsidTr="00454EF5">
        <w:trPr>
          <w:trHeight w:val="322"/>
        </w:trPr>
        <w:tc>
          <w:tcPr>
            <w:tcW w:w="8363" w:type="dxa"/>
            <w:vAlign w:val="bottom"/>
          </w:tcPr>
          <w:p w:rsidR="00454EF5" w:rsidRPr="005B304C" w:rsidRDefault="00F71520" w:rsidP="00454EF5">
            <w:pPr>
              <w:ind w:left="320" w:hanging="178"/>
              <w:rPr>
                <w:sz w:val="24"/>
                <w:szCs w:val="24"/>
              </w:rPr>
            </w:pPr>
            <w:r>
              <w:rPr>
                <w:sz w:val="24"/>
                <w:szCs w:val="24"/>
              </w:rPr>
              <w:t>2.2.13</w:t>
            </w:r>
            <w:r w:rsidR="00454EF5" w:rsidRPr="005B304C">
              <w:rPr>
                <w:sz w:val="24"/>
                <w:szCs w:val="24"/>
              </w:rPr>
              <w:t xml:space="preserve">. Физическая культура (базовый уровень) </w:t>
            </w:r>
          </w:p>
        </w:tc>
      </w:tr>
      <w:tr w:rsidR="00521F55" w:rsidRPr="005B304C" w:rsidTr="00521F55">
        <w:trPr>
          <w:trHeight w:val="322"/>
        </w:trPr>
        <w:tc>
          <w:tcPr>
            <w:tcW w:w="8363" w:type="dxa"/>
          </w:tcPr>
          <w:p w:rsidR="00521F55" w:rsidRPr="001541A7" w:rsidRDefault="00521F55" w:rsidP="00521F55">
            <w:pPr>
              <w:pStyle w:val="TableParagraph"/>
              <w:spacing w:line="302" w:lineRule="exact"/>
              <w:ind w:left="50"/>
              <w:rPr>
                <w:sz w:val="24"/>
              </w:rPr>
            </w:pPr>
            <w:r w:rsidRPr="001541A7">
              <w:rPr>
                <w:sz w:val="24"/>
              </w:rPr>
              <w:t>2.2.14</w:t>
            </w:r>
            <w:r w:rsidRPr="001541A7">
              <w:rPr>
                <w:spacing w:val="-3"/>
                <w:sz w:val="24"/>
              </w:rPr>
              <w:t xml:space="preserve"> </w:t>
            </w:r>
            <w:r w:rsidRPr="001541A7">
              <w:rPr>
                <w:sz w:val="24"/>
              </w:rPr>
              <w:t>Разговоры</w:t>
            </w:r>
            <w:r w:rsidRPr="001541A7">
              <w:rPr>
                <w:spacing w:val="-6"/>
                <w:sz w:val="24"/>
              </w:rPr>
              <w:t xml:space="preserve"> </w:t>
            </w:r>
            <w:r w:rsidRPr="001541A7">
              <w:rPr>
                <w:sz w:val="24"/>
              </w:rPr>
              <w:t>о</w:t>
            </w:r>
            <w:r w:rsidRPr="001541A7">
              <w:rPr>
                <w:spacing w:val="-2"/>
                <w:sz w:val="24"/>
              </w:rPr>
              <w:t xml:space="preserve"> </w:t>
            </w:r>
            <w:proofErr w:type="gramStart"/>
            <w:r w:rsidRPr="001541A7">
              <w:rPr>
                <w:spacing w:val="-2"/>
                <w:sz w:val="24"/>
              </w:rPr>
              <w:t>важном</w:t>
            </w:r>
            <w:proofErr w:type="gramEnd"/>
          </w:p>
        </w:tc>
      </w:tr>
      <w:tr w:rsidR="00521F55" w:rsidRPr="005B304C" w:rsidTr="00521F55">
        <w:trPr>
          <w:trHeight w:val="322"/>
        </w:trPr>
        <w:tc>
          <w:tcPr>
            <w:tcW w:w="8363" w:type="dxa"/>
          </w:tcPr>
          <w:p w:rsidR="00521F55" w:rsidRPr="001541A7" w:rsidRDefault="00521F55" w:rsidP="00521F55">
            <w:pPr>
              <w:pStyle w:val="TableParagraph"/>
              <w:spacing w:line="302" w:lineRule="exact"/>
              <w:ind w:left="50"/>
              <w:rPr>
                <w:sz w:val="24"/>
              </w:rPr>
            </w:pPr>
            <w:r w:rsidRPr="001541A7">
              <w:rPr>
                <w:sz w:val="24"/>
              </w:rPr>
              <w:t>2.2.15</w:t>
            </w:r>
            <w:r w:rsidRPr="001541A7">
              <w:rPr>
                <w:spacing w:val="-2"/>
                <w:sz w:val="24"/>
              </w:rPr>
              <w:t xml:space="preserve"> </w:t>
            </w:r>
            <w:r w:rsidRPr="001541A7">
              <w:rPr>
                <w:sz w:val="24"/>
              </w:rPr>
              <w:t>Россия</w:t>
            </w:r>
            <w:r w:rsidRPr="001541A7">
              <w:rPr>
                <w:spacing w:val="-2"/>
                <w:sz w:val="24"/>
              </w:rPr>
              <w:t xml:space="preserve"> </w:t>
            </w:r>
            <w:r w:rsidRPr="001541A7">
              <w:rPr>
                <w:sz w:val="24"/>
              </w:rPr>
              <w:t>–</w:t>
            </w:r>
            <w:r w:rsidRPr="001541A7">
              <w:rPr>
                <w:spacing w:val="-3"/>
                <w:sz w:val="24"/>
              </w:rPr>
              <w:t xml:space="preserve"> </w:t>
            </w:r>
            <w:r w:rsidRPr="001541A7">
              <w:rPr>
                <w:sz w:val="24"/>
              </w:rPr>
              <w:t>мои</w:t>
            </w:r>
            <w:r w:rsidRPr="001541A7">
              <w:rPr>
                <w:spacing w:val="-2"/>
                <w:sz w:val="24"/>
              </w:rPr>
              <w:t xml:space="preserve"> горизонты</w:t>
            </w:r>
          </w:p>
        </w:tc>
      </w:tr>
      <w:tr w:rsidR="00521F55" w:rsidRPr="005B304C" w:rsidTr="00521F55">
        <w:trPr>
          <w:trHeight w:val="322"/>
        </w:trPr>
        <w:tc>
          <w:tcPr>
            <w:tcW w:w="8363" w:type="dxa"/>
          </w:tcPr>
          <w:p w:rsidR="00521F55" w:rsidRDefault="00521F55" w:rsidP="00521F55">
            <w:pPr>
              <w:pStyle w:val="TableParagraph"/>
              <w:spacing w:line="302" w:lineRule="exact"/>
              <w:ind w:left="50"/>
              <w:rPr>
                <w:spacing w:val="-2"/>
                <w:sz w:val="24"/>
              </w:rPr>
            </w:pPr>
            <w:r w:rsidRPr="001541A7">
              <w:rPr>
                <w:sz w:val="24"/>
              </w:rPr>
              <w:lastRenderedPageBreak/>
              <w:t>2.2.16</w:t>
            </w:r>
            <w:r w:rsidRPr="001541A7">
              <w:rPr>
                <w:spacing w:val="-7"/>
                <w:sz w:val="24"/>
              </w:rPr>
              <w:t xml:space="preserve"> </w:t>
            </w:r>
            <w:r w:rsidRPr="001541A7">
              <w:rPr>
                <w:sz w:val="24"/>
              </w:rPr>
              <w:t xml:space="preserve">Функциональная </w:t>
            </w:r>
            <w:r w:rsidRPr="001541A7">
              <w:rPr>
                <w:spacing w:val="-4"/>
                <w:sz w:val="24"/>
              </w:rPr>
              <w:t xml:space="preserve"> </w:t>
            </w:r>
            <w:r w:rsidRPr="001541A7">
              <w:rPr>
                <w:spacing w:val="-2"/>
                <w:sz w:val="24"/>
              </w:rPr>
              <w:t>грамотность</w:t>
            </w:r>
          </w:p>
          <w:p w:rsidR="001541A7" w:rsidRPr="001541A7" w:rsidRDefault="001541A7" w:rsidP="00521F55">
            <w:pPr>
              <w:pStyle w:val="TableParagraph"/>
              <w:spacing w:line="302" w:lineRule="exact"/>
              <w:ind w:left="50"/>
              <w:rPr>
                <w:spacing w:val="-2"/>
                <w:sz w:val="24"/>
              </w:rPr>
            </w:pPr>
            <w:r>
              <w:rPr>
                <w:spacing w:val="-2"/>
                <w:sz w:val="24"/>
              </w:rPr>
              <w:t>2.2.17 Правовая грамотность</w:t>
            </w:r>
          </w:p>
          <w:p w:rsidR="001541A7" w:rsidRPr="001541A7" w:rsidRDefault="001541A7" w:rsidP="00521F55">
            <w:pPr>
              <w:pStyle w:val="TableParagraph"/>
              <w:spacing w:line="302" w:lineRule="exact"/>
              <w:ind w:left="50"/>
              <w:rPr>
                <w:sz w:val="24"/>
              </w:rPr>
            </w:pPr>
            <w:r>
              <w:rPr>
                <w:sz w:val="24"/>
              </w:rPr>
              <w:t xml:space="preserve">2.2.18 </w:t>
            </w:r>
            <w:r w:rsidRPr="001541A7">
              <w:rPr>
                <w:sz w:val="24"/>
              </w:rPr>
              <w:t xml:space="preserve"> Начальная военная подготовка</w:t>
            </w:r>
          </w:p>
        </w:tc>
      </w:tr>
    </w:tbl>
    <w:p w:rsidR="00454EF5" w:rsidRDefault="001541A7" w:rsidP="00454EF5">
      <w:pPr>
        <w:tabs>
          <w:tab w:val="left" w:pos="1380"/>
        </w:tabs>
        <w:rPr>
          <w:b/>
          <w:bCs/>
          <w:sz w:val="24"/>
          <w:szCs w:val="24"/>
        </w:rPr>
      </w:pPr>
      <w:r>
        <w:rPr>
          <w:b/>
          <w:bCs/>
          <w:sz w:val="24"/>
          <w:szCs w:val="24"/>
        </w:rPr>
        <w:t xml:space="preserve">                2.2.19</w:t>
      </w:r>
      <w:r w:rsidR="00454EF5">
        <w:rPr>
          <w:b/>
          <w:bCs/>
          <w:sz w:val="24"/>
          <w:szCs w:val="24"/>
        </w:rPr>
        <w:t xml:space="preserve">Рабочая программа воспитания </w:t>
      </w:r>
      <w:bookmarkStart w:id="1" w:name="_GoBack"/>
      <w:bookmarkEnd w:id="1"/>
    </w:p>
    <w:p w:rsidR="00454EF5" w:rsidRPr="005B304C" w:rsidRDefault="00454EF5" w:rsidP="00454EF5">
      <w:pPr>
        <w:tabs>
          <w:tab w:val="left" w:pos="1380"/>
        </w:tabs>
        <w:rPr>
          <w:b/>
          <w:bCs/>
          <w:sz w:val="24"/>
          <w:szCs w:val="24"/>
        </w:rPr>
      </w:pPr>
    </w:p>
    <w:p w:rsidR="00454EF5" w:rsidRPr="005B304C" w:rsidRDefault="00454EF5" w:rsidP="00A77379">
      <w:pPr>
        <w:widowControl/>
        <w:numPr>
          <w:ilvl w:val="0"/>
          <w:numId w:val="80"/>
        </w:numPr>
        <w:tabs>
          <w:tab w:val="left" w:pos="1380"/>
        </w:tabs>
        <w:autoSpaceDE/>
        <w:autoSpaceDN/>
        <w:ind w:left="1380" w:hanging="801"/>
        <w:rPr>
          <w:b/>
          <w:bCs/>
          <w:sz w:val="24"/>
          <w:szCs w:val="24"/>
        </w:rPr>
      </w:pPr>
      <w:r w:rsidRPr="005B304C">
        <w:rPr>
          <w:b/>
          <w:bCs/>
          <w:sz w:val="24"/>
          <w:szCs w:val="24"/>
        </w:rPr>
        <w:t>Организационный раздел</w:t>
      </w:r>
    </w:p>
    <w:p w:rsidR="00454EF5" w:rsidRPr="005B304C" w:rsidRDefault="00454EF5" w:rsidP="00454EF5">
      <w:pPr>
        <w:tabs>
          <w:tab w:val="left" w:pos="1380"/>
        </w:tabs>
        <w:ind w:left="1380"/>
        <w:rPr>
          <w:bCs/>
          <w:sz w:val="24"/>
          <w:szCs w:val="24"/>
        </w:rPr>
      </w:pPr>
      <w:r w:rsidRPr="005B304C">
        <w:rPr>
          <w:bCs/>
          <w:sz w:val="24"/>
          <w:szCs w:val="24"/>
        </w:rPr>
        <w:t>3.1.</w:t>
      </w:r>
      <w:r w:rsidRPr="005B304C">
        <w:rPr>
          <w:sz w:val="24"/>
          <w:szCs w:val="24"/>
        </w:rPr>
        <w:t xml:space="preserve"> Учебный план среднего общего образования</w:t>
      </w:r>
    </w:p>
    <w:p w:rsidR="00454EF5" w:rsidRPr="005B304C" w:rsidRDefault="00454EF5" w:rsidP="00454EF5">
      <w:pPr>
        <w:tabs>
          <w:tab w:val="left" w:pos="1380"/>
        </w:tabs>
        <w:ind w:left="1380"/>
        <w:rPr>
          <w:bCs/>
          <w:sz w:val="24"/>
          <w:szCs w:val="24"/>
        </w:rPr>
      </w:pPr>
      <w:r w:rsidRPr="005B304C">
        <w:rPr>
          <w:bCs/>
          <w:sz w:val="24"/>
          <w:szCs w:val="24"/>
        </w:rPr>
        <w:t>3.2.</w:t>
      </w:r>
      <w:r w:rsidRPr="005B304C">
        <w:rPr>
          <w:sz w:val="24"/>
          <w:szCs w:val="24"/>
        </w:rPr>
        <w:t xml:space="preserve"> Годовой календарный учебный график</w:t>
      </w:r>
    </w:p>
    <w:p w:rsidR="00454EF5" w:rsidRPr="005B304C" w:rsidRDefault="00454EF5" w:rsidP="00454EF5">
      <w:pPr>
        <w:tabs>
          <w:tab w:val="left" w:pos="1380"/>
        </w:tabs>
        <w:ind w:left="1380"/>
        <w:rPr>
          <w:bCs/>
          <w:sz w:val="24"/>
          <w:szCs w:val="24"/>
        </w:rPr>
      </w:pPr>
      <w:r w:rsidRPr="005B304C">
        <w:rPr>
          <w:bCs/>
          <w:sz w:val="24"/>
          <w:szCs w:val="24"/>
        </w:rPr>
        <w:t>3.3.</w:t>
      </w:r>
      <w:r w:rsidRPr="005B304C">
        <w:rPr>
          <w:sz w:val="24"/>
          <w:szCs w:val="24"/>
        </w:rPr>
        <w:t xml:space="preserve"> Система условий реализации основной образовательной программы</w:t>
      </w:r>
    </w:p>
    <w:p w:rsidR="00454EF5" w:rsidRPr="005B304C" w:rsidRDefault="00454EF5" w:rsidP="00454EF5">
      <w:pPr>
        <w:tabs>
          <w:tab w:val="left" w:pos="1380"/>
        </w:tabs>
        <w:ind w:left="1380"/>
        <w:rPr>
          <w:bCs/>
          <w:sz w:val="24"/>
          <w:szCs w:val="24"/>
        </w:rPr>
      </w:pPr>
      <w:r w:rsidRPr="005B304C">
        <w:rPr>
          <w:bCs/>
          <w:sz w:val="24"/>
          <w:szCs w:val="24"/>
        </w:rPr>
        <w:t>3.3.1.Кадровые условия реализации основной образовательной программы</w:t>
      </w:r>
    </w:p>
    <w:p w:rsidR="00454EF5" w:rsidRPr="005B304C" w:rsidRDefault="00454EF5" w:rsidP="00454EF5">
      <w:pPr>
        <w:tabs>
          <w:tab w:val="left" w:pos="1380"/>
        </w:tabs>
        <w:ind w:left="1380"/>
        <w:rPr>
          <w:bCs/>
          <w:sz w:val="24"/>
          <w:szCs w:val="24"/>
        </w:rPr>
      </w:pPr>
      <w:r w:rsidRPr="005B304C">
        <w:rPr>
          <w:bCs/>
          <w:sz w:val="24"/>
          <w:szCs w:val="24"/>
        </w:rPr>
        <w:t>3.3.2.Психолого-педагогические условия реализации основной образовательной программы</w:t>
      </w:r>
    </w:p>
    <w:p w:rsidR="00454EF5" w:rsidRPr="005B304C" w:rsidRDefault="00454EF5" w:rsidP="00454EF5">
      <w:pPr>
        <w:tabs>
          <w:tab w:val="left" w:pos="1380"/>
        </w:tabs>
        <w:ind w:left="1380"/>
        <w:rPr>
          <w:bCs/>
          <w:sz w:val="24"/>
          <w:szCs w:val="24"/>
        </w:rPr>
      </w:pPr>
      <w:r w:rsidRPr="005B304C">
        <w:rPr>
          <w:bCs/>
          <w:sz w:val="24"/>
          <w:szCs w:val="24"/>
        </w:rPr>
        <w:t>3.3.3.</w:t>
      </w:r>
      <w:r w:rsidRPr="005B304C">
        <w:rPr>
          <w:b/>
          <w:bCs/>
          <w:sz w:val="24"/>
          <w:szCs w:val="24"/>
        </w:rPr>
        <w:t xml:space="preserve"> </w:t>
      </w:r>
      <w:r w:rsidRPr="005B304C">
        <w:rPr>
          <w:bCs/>
          <w:sz w:val="24"/>
          <w:szCs w:val="24"/>
        </w:rPr>
        <w:t>Финансовое обеспечение реализации основной образовательной программы</w:t>
      </w:r>
    </w:p>
    <w:p w:rsidR="00454EF5" w:rsidRPr="005B304C" w:rsidRDefault="00454EF5" w:rsidP="00454EF5">
      <w:pPr>
        <w:tabs>
          <w:tab w:val="left" w:pos="1380"/>
        </w:tabs>
        <w:ind w:left="1380"/>
        <w:rPr>
          <w:bCs/>
          <w:sz w:val="24"/>
          <w:szCs w:val="24"/>
        </w:rPr>
      </w:pPr>
      <w:r w:rsidRPr="005B304C">
        <w:rPr>
          <w:bCs/>
          <w:sz w:val="24"/>
          <w:szCs w:val="24"/>
        </w:rPr>
        <w:t>3.3.4. Материально-технические условия реализации основной образовательной программы</w:t>
      </w:r>
    </w:p>
    <w:p w:rsidR="00454EF5" w:rsidRDefault="00454EF5" w:rsidP="00454EF5">
      <w:pPr>
        <w:tabs>
          <w:tab w:val="left" w:pos="1380"/>
        </w:tabs>
        <w:ind w:left="1380"/>
        <w:rPr>
          <w:bCs/>
          <w:sz w:val="24"/>
          <w:szCs w:val="24"/>
        </w:rPr>
      </w:pPr>
      <w:r w:rsidRPr="005B304C">
        <w:rPr>
          <w:bCs/>
          <w:sz w:val="24"/>
          <w:szCs w:val="24"/>
        </w:rPr>
        <w:t>3.3.5. Оценка образовательных достижений обучающихся</w:t>
      </w:r>
    </w:p>
    <w:p w:rsidR="00454EF5" w:rsidRPr="005B304C" w:rsidRDefault="00454EF5" w:rsidP="00454EF5">
      <w:pPr>
        <w:tabs>
          <w:tab w:val="left" w:pos="1380"/>
        </w:tabs>
        <w:ind w:left="1380"/>
        <w:rPr>
          <w:bCs/>
          <w:sz w:val="24"/>
          <w:szCs w:val="24"/>
        </w:rPr>
      </w:pPr>
      <w:r>
        <w:rPr>
          <w:bCs/>
          <w:sz w:val="24"/>
          <w:szCs w:val="24"/>
        </w:rPr>
        <w:t>3.3.6. Календарный план воспитательной работы</w:t>
      </w:r>
    </w:p>
    <w:p w:rsidR="00454EF5" w:rsidRPr="005B304C" w:rsidRDefault="00454EF5" w:rsidP="00454EF5">
      <w:pPr>
        <w:tabs>
          <w:tab w:val="left" w:pos="1380"/>
        </w:tabs>
        <w:ind w:left="1380"/>
        <w:rPr>
          <w:bCs/>
          <w:sz w:val="24"/>
          <w:szCs w:val="24"/>
        </w:rPr>
      </w:pPr>
    </w:p>
    <w:p w:rsidR="00454EF5" w:rsidRPr="005B304C" w:rsidRDefault="00454EF5" w:rsidP="00454EF5">
      <w:pPr>
        <w:spacing w:line="4" w:lineRule="exact"/>
        <w:rPr>
          <w:b/>
          <w:bCs/>
          <w:sz w:val="24"/>
          <w:szCs w:val="24"/>
        </w:rPr>
      </w:pPr>
    </w:p>
    <w:p w:rsidR="00454EF5" w:rsidRDefault="00454EF5" w:rsidP="00454EF5">
      <w:pPr>
        <w:ind w:left="709"/>
        <w:sectPr w:rsidR="00454EF5" w:rsidSect="00454EF5">
          <w:pgSz w:w="11900" w:h="16838"/>
          <w:pgMar w:top="844" w:right="846" w:bottom="0" w:left="1440" w:header="0" w:footer="0" w:gutter="0"/>
          <w:cols w:space="720" w:equalWidth="0">
            <w:col w:w="9620"/>
          </w:cols>
        </w:sectPr>
      </w:pPr>
    </w:p>
    <w:p w:rsidR="00454EF5" w:rsidRPr="00F71520" w:rsidRDefault="00454EF5" w:rsidP="0054565A">
      <w:pPr>
        <w:pStyle w:val="2"/>
        <w:numPr>
          <w:ilvl w:val="0"/>
          <w:numId w:val="2"/>
        </w:numPr>
        <w:tabs>
          <w:tab w:val="left" w:pos="0"/>
        </w:tabs>
        <w:spacing w:before="78"/>
        <w:ind w:left="0" w:firstLine="0"/>
        <w:jc w:val="left"/>
        <w:rPr>
          <w:rFonts w:ascii="Times New Roman" w:hAnsi="Times New Roman" w:cs="Times New Roman"/>
          <w:sz w:val="24"/>
          <w:szCs w:val="24"/>
        </w:rPr>
      </w:pPr>
      <w:r w:rsidRPr="00F71520">
        <w:rPr>
          <w:rFonts w:ascii="Times New Roman" w:hAnsi="Times New Roman" w:cs="Times New Roman"/>
          <w:spacing w:val="-2"/>
          <w:w w:val="105"/>
          <w:sz w:val="24"/>
          <w:szCs w:val="24"/>
        </w:rPr>
        <w:lastRenderedPageBreak/>
        <w:t>Общие</w:t>
      </w:r>
      <w:r w:rsidRPr="00F71520">
        <w:rPr>
          <w:rFonts w:ascii="Times New Roman" w:hAnsi="Times New Roman" w:cs="Times New Roman"/>
          <w:spacing w:val="-7"/>
          <w:w w:val="105"/>
          <w:sz w:val="24"/>
          <w:szCs w:val="24"/>
        </w:rPr>
        <w:t xml:space="preserve"> </w:t>
      </w:r>
      <w:r w:rsidRPr="00F71520">
        <w:rPr>
          <w:rFonts w:ascii="Times New Roman" w:hAnsi="Times New Roman" w:cs="Times New Roman"/>
          <w:spacing w:val="-2"/>
          <w:w w:val="105"/>
          <w:sz w:val="24"/>
          <w:szCs w:val="24"/>
        </w:rPr>
        <w:t>положения</w:t>
      </w:r>
    </w:p>
    <w:p w:rsidR="00F71520" w:rsidRDefault="00F71520" w:rsidP="00F71520">
      <w:pPr>
        <w:pStyle w:val="2a"/>
        <w:shd w:val="clear" w:color="auto" w:fill="auto"/>
        <w:tabs>
          <w:tab w:val="left" w:pos="0"/>
        </w:tabs>
        <w:spacing w:before="0" w:line="240" w:lineRule="auto"/>
        <w:ind w:right="20" w:firstLine="0"/>
        <w:jc w:val="both"/>
        <w:rPr>
          <w:rFonts w:ascii="Times New Roman" w:hAnsi="Times New Roman"/>
          <w:sz w:val="24"/>
          <w:szCs w:val="24"/>
          <w:lang w:val="ru-RU"/>
        </w:rPr>
      </w:pPr>
      <w:proofErr w:type="gramStart"/>
      <w:r w:rsidRPr="00F71520">
        <w:rPr>
          <w:rFonts w:ascii="Times New Roman" w:hAnsi="Times New Roman"/>
          <w:sz w:val="24"/>
          <w:szCs w:val="24"/>
          <w:lang w:val="ru-RU"/>
        </w:rPr>
        <w:t>Основная образовательная программа муниципального бюджетного общеобразовательного учрежде</w:t>
      </w:r>
      <w:r w:rsidRPr="00F71520">
        <w:rPr>
          <w:rFonts w:ascii="Times New Roman" w:hAnsi="Times New Roman"/>
          <w:sz w:val="24"/>
          <w:szCs w:val="24"/>
          <w:lang w:val="ru-RU"/>
        </w:rPr>
        <w:softHyphen/>
        <w:t>ния «Сагарчинская  средняя общеобразовательная школа  Акбулакского района Оренбургской области» (далее - образовательная программа) - это нормативный документ, определяющий цели, задачи, планируемые результаты, содержание и особенности организации образовательного процесса на всех ступенях образования и направленный на формирование общей культуры, духовно-нравственное, гражданское, социальное, личностное и интеллектуальное развитие и самосовершенствование, обеспечивающее социальную успешность, развитие творческих, физических способностей, сохранение и</w:t>
      </w:r>
      <w:proofErr w:type="gramEnd"/>
      <w:r w:rsidRPr="00F71520">
        <w:rPr>
          <w:rFonts w:ascii="Times New Roman" w:hAnsi="Times New Roman"/>
          <w:sz w:val="24"/>
          <w:szCs w:val="24"/>
          <w:lang w:val="ru-RU"/>
        </w:rPr>
        <w:t xml:space="preserve"> укрепление здоровья </w:t>
      </w:r>
      <w:proofErr w:type="gramStart"/>
      <w:r w:rsidRPr="00F71520">
        <w:rPr>
          <w:rFonts w:ascii="Times New Roman" w:hAnsi="Times New Roman"/>
          <w:sz w:val="24"/>
          <w:szCs w:val="24"/>
          <w:lang w:val="ru-RU"/>
        </w:rPr>
        <w:t>обучающихся</w:t>
      </w:r>
      <w:proofErr w:type="gramEnd"/>
      <w:r w:rsidRPr="00F71520">
        <w:rPr>
          <w:rFonts w:ascii="Times New Roman" w:hAnsi="Times New Roman"/>
          <w:sz w:val="24"/>
          <w:szCs w:val="24"/>
          <w:lang w:val="ru-RU"/>
        </w:rPr>
        <w:t>.</w:t>
      </w:r>
    </w:p>
    <w:p w:rsidR="00521F55" w:rsidRDefault="00521F55" w:rsidP="00313B9F">
      <w:pPr>
        <w:pStyle w:val="a3"/>
        <w:spacing w:before="1"/>
        <w:ind w:right="2" w:firstLine="142"/>
      </w:pPr>
      <w:r>
        <w:t>Перечень документов, на основании которых разработана образовательная программа школы:</w:t>
      </w:r>
    </w:p>
    <w:p w:rsidR="00521F55" w:rsidRPr="00521F55" w:rsidRDefault="00521F55" w:rsidP="00A77379">
      <w:pPr>
        <w:pStyle w:val="a5"/>
        <w:numPr>
          <w:ilvl w:val="0"/>
          <w:numId w:val="98"/>
        </w:numPr>
        <w:tabs>
          <w:tab w:val="left" w:pos="1178"/>
        </w:tabs>
        <w:ind w:left="0" w:right="2" w:firstLine="142"/>
        <w:rPr>
          <w:sz w:val="24"/>
          <w:szCs w:val="24"/>
        </w:rPr>
      </w:pPr>
      <w:r w:rsidRPr="00521F55">
        <w:rPr>
          <w:sz w:val="24"/>
          <w:szCs w:val="24"/>
        </w:rPr>
        <w:t>Федеральный закон от 29 декабря 2012 года № 273-ФЗ «Об образовании в Российской федерации»;</w:t>
      </w:r>
    </w:p>
    <w:p w:rsidR="00521F55" w:rsidRPr="00521F55" w:rsidRDefault="00521F55" w:rsidP="00A77379">
      <w:pPr>
        <w:pStyle w:val="a5"/>
        <w:numPr>
          <w:ilvl w:val="0"/>
          <w:numId w:val="98"/>
        </w:numPr>
        <w:tabs>
          <w:tab w:val="left" w:pos="1169"/>
        </w:tabs>
        <w:ind w:left="0" w:right="2" w:firstLine="142"/>
        <w:rPr>
          <w:sz w:val="24"/>
          <w:szCs w:val="24"/>
        </w:rPr>
      </w:pPr>
      <w:r w:rsidRPr="00521F55">
        <w:rPr>
          <w:sz w:val="24"/>
          <w:szCs w:val="24"/>
        </w:rPr>
        <w:t>Федеральный закон от 23.07.2023 года № 479-ФЗ «О внесении изменений в Федеральный закон «Об образовании в Российской федерации»;</w:t>
      </w:r>
    </w:p>
    <w:p w:rsidR="00521F55" w:rsidRPr="00521F55" w:rsidRDefault="00521F55" w:rsidP="00A77379">
      <w:pPr>
        <w:pStyle w:val="a5"/>
        <w:numPr>
          <w:ilvl w:val="0"/>
          <w:numId w:val="98"/>
        </w:numPr>
        <w:tabs>
          <w:tab w:val="left" w:pos="1209"/>
        </w:tabs>
        <w:ind w:left="0" w:right="2" w:firstLine="142"/>
        <w:rPr>
          <w:sz w:val="24"/>
          <w:szCs w:val="24"/>
        </w:rPr>
      </w:pPr>
      <w:r w:rsidRPr="00521F55">
        <w:rPr>
          <w:sz w:val="24"/>
          <w:szCs w:val="24"/>
        </w:rPr>
        <w:t>ФГОС СОО (с учетом изменений, утвержденных приказом министерства Просвещения РФ от 12 августа 2022 г. № 732 «О внесении изменений в</w:t>
      </w:r>
      <w:r w:rsidRPr="00521F55">
        <w:rPr>
          <w:spacing w:val="40"/>
          <w:sz w:val="24"/>
          <w:szCs w:val="24"/>
        </w:rPr>
        <w:t xml:space="preserve"> </w:t>
      </w:r>
      <w:r w:rsidRPr="00521F55">
        <w:rPr>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521F55" w:rsidRPr="00521F55" w:rsidRDefault="00521F55" w:rsidP="00A77379">
      <w:pPr>
        <w:pStyle w:val="a5"/>
        <w:numPr>
          <w:ilvl w:val="0"/>
          <w:numId w:val="98"/>
        </w:numPr>
        <w:tabs>
          <w:tab w:val="left" w:pos="1143"/>
        </w:tabs>
        <w:ind w:left="0" w:right="2" w:firstLine="142"/>
        <w:rPr>
          <w:sz w:val="24"/>
          <w:szCs w:val="24"/>
        </w:rPr>
      </w:pPr>
      <w:r w:rsidRPr="00521F55">
        <w:rPr>
          <w:sz w:val="24"/>
          <w:szCs w:val="24"/>
        </w:rPr>
        <w:t>ФОП</w:t>
      </w:r>
      <w:r w:rsidRPr="00521F55">
        <w:rPr>
          <w:spacing w:val="-6"/>
          <w:sz w:val="24"/>
          <w:szCs w:val="24"/>
        </w:rPr>
        <w:t xml:space="preserve"> </w:t>
      </w:r>
      <w:r w:rsidRPr="00521F55">
        <w:rPr>
          <w:sz w:val="24"/>
          <w:szCs w:val="24"/>
        </w:rPr>
        <w:t>СОО,</w:t>
      </w:r>
      <w:r w:rsidRPr="00521F55">
        <w:rPr>
          <w:spacing w:val="-5"/>
          <w:sz w:val="24"/>
          <w:szCs w:val="24"/>
        </w:rPr>
        <w:t xml:space="preserve"> </w:t>
      </w:r>
      <w:proofErr w:type="gramStart"/>
      <w:r w:rsidRPr="00521F55">
        <w:rPr>
          <w:sz w:val="24"/>
          <w:szCs w:val="24"/>
        </w:rPr>
        <w:t>утвержден</w:t>
      </w:r>
      <w:proofErr w:type="gramEnd"/>
      <w:r w:rsidRPr="00521F55">
        <w:rPr>
          <w:spacing w:val="-7"/>
          <w:sz w:val="24"/>
          <w:szCs w:val="24"/>
        </w:rPr>
        <w:t xml:space="preserve"> </w:t>
      </w:r>
      <w:r w:rsidRPr="00521F55">
        <w:rPr>
          <w:sz w:val="24"/>
          <w:szCs w:val="24"/>
        </w:rPr>
        <w:t>Приказом</w:t>
      </w:r>
      <w:r w:rsidRPr="00521F55">
        <w:rPr>
          <w:spacing w:val="-7"/>
          <w:sz w:val="24"/>
          <w:szCs w:val="24"/>
        </w:rPr>
        <w:t xml:space="preserve"> </w:t>
      </w:r>
      <w:r w:rsidRPr="00521F55">
        <w:rPr>
          <w:sz w:val="24"/>
          <w:szCs w:val="24"/>
        </w:rPr>
        <w:t>№ 371</w:t>
      </w:r>
      <w:r w:rsidRPr="00521F55">
        <w:rPr>
          <w:spacing w:val="-4"/>
          <w:sz w:val="24"/>
          <w:szCs w:val="24"/>
        </w:rPr>
        <w:t xml:space="preserve"> </w:t>
      </w:r>
      <w:r w:rsidRPr="00521F55">
        <w:rPr>
          <w:sz w:val="24"/>
          <w:szCs w:val="24"/>
        </w:rPr>
        <w:t>Минпросвещения</w:t>
      </w:r>
      <w:r w:rsidRPr="00521F55">
        <w:rPr>
          <w:spacing w:val="-7"/>
          <w:sz w:val="24"/>
          <w:szCs w:val="24"/>
        </w:rPr>
        <w:t xml:space="preserve"> </w:t>
      </w:r>
      <w:r w:rsidRPr="00521F55">
        <w:rPr>
          <w:sz w:val="24"/>
          <w:szCs w:val="24"/>
        </w:rPr>
        <w:t>РФ</w:t>
      </w:r>
      <w:r w:rsidRPr="00521F55">
        <w:rPr>
          <w:spacing w:val="-5"/>
          <w:sz w:val="24"/>
          <w:szCs w:val="24"/>
        </w:rPr>
        <w:t xml:space="preserve"> </w:t>
      </w:r>
      <w:r w:rsidRPr="00521F55">
        <w:rPr>
          <w:sz w:val="24"/>
          <w:szCs w:val="24"/>
        </w:rPr>
        <w:t>от</w:t>
      </w:r>
      <w:r w:rsidRPr="00521F55">
        <w:rPr>
          <w:spacing w:val="-4"/>
          <w:sz w:val="24"/>
          <w:szCs w:val="24"/>
        </w:rPr>
        <w:t xml:space="preserve"> </w:t>
      </w:r>
      <w:r w:rsidRPr="00521F55">
        <w:rPr>
          <w:spacing w:val="-2"/>
          <w:sz w:val="24"/>
          <w:szCs w:val="24"/>
        </w:rPr>
        <w:t>18.05.2023;</w:t>
      </w:r>
    </w:p>
    <w:p w:rsidR="00521F55" w:rsidRPr="00521F55" w:rsidRDefault="00521F55" w:rsidP="00A77379">
      <w:pPr>
        <w:pStyle w:val="a5"/>
        <w:numPr>
          <w:ilvl w:val="0"/>
          <w:numId w:val="98"/>
        </w:numPr>
        <w:tabs>
          <w:tab w:val="left" w:pos="1143"/>
        </w:tabs>
        <w:ind w:left="0" w:right="2" w:firstLine="142"/>
        <w:rPr>
          <w:sz w:val="24"/>
          <w:szCs w:val="24"/>
        </w:rPr>
      </w:pPr>
      <w:r w:rsidRPr="00521F55">
        <w:rPr>
          <w:sz w:val="24"/>
          <w:szCs w:val="24"/>
        </w:rPr>
        <w:t>Устав</w:t>
      </w:r>
      <w:r w:rsidRPr="00521F55">
        <w:rPr>
          <w:spacing w:val="-4"/>
          <w:sz w:val="24"/>
          <w:szCs w:val="24"/>
        </w:rPr>
        <w:t xml:space="preserve"> </w:t>
      </w:r>
      <w:r w:rsidRPr="00521F55">
        <w:rPr>
          <w:sz w:val="24"/>
          <w:szCs w:val="24"/>
        </w:rPr>
        <w:t>М</w:t>
      </w:r>
      <w:r>
        <w:rPr>
          <w:sz w:val="24"/>
          <w:szCs w:val="24"/>
        </w:rPr>
        <w:t>БОУ</w:t>
      </w:r>
      <w:r w:rsidRPr="00521F55">
        <w:rPr>
          <w:spacing w:val="-4"/>
          <w:sz w:val="24"/>
          <w:szCs w:val="24"/>
        </w:rPr>
        <w:t xml:space="preserve"> </w:t>
      </w:r>
      <w:r w:rsidRPr="00521F55">
        <w:rPr>
          <w:sz w:val="24"/>
          <w:szCs w:val="24"/>
        </w:rPr>
        <w:t>«</w:t>
      </w:r>
      <w:r>
        <w:rPr>
          <w:sz w:val="24"/>
          <w:szCs w:val="24"/>
        </w:rPr>
        <w:t xml:space="preserve">Сагарчинская </w:t>
      </w:r>
      <w:r w:rsidRPr="00521F55">
        <w:rPr>
          <w:sz w:val="24"/>
          <w:szCs w:val="24"/>
        </w:rPr>
        <w:t>СОШ</w:t>
      </w:r>
      <w:r w:rsidRPr="00521F55">
        <w:rPr>
          <w:spacing w:val="-4"/>
          <w:sz w:val="24"/>
          <w:szCs w:val="24"/>
        </w:rPr>
        <w:t>».</w:t>
      </w:r>
    </w:p>
    <w:p w:rsidR="00521F55" w:rsidRPr="00521F55" w:rsidRDefault="00521F55" w:rsidP="00313B9F">
      <w:pPr>
        <w:pStyle w:val="a3"/>
        <w:ind w:right="2" w:firstLine="142"/>
        <w:rPr>
          <w:sz w:val="24"/>
          <w:szCs w:val="24"/>
        </w:rPr>
      </w:pPr>
      <w:r w:rsidRPr="00521F55">
        <w:rPr>
          <w:sz w:val="24"/>
          <w:szCs w:val="24"/>
        </w:rPr>
        <w:t>Также</w:t>
      </w:r>
      <w:r w:rsidRPr="00521F55">
        <w:rPr>
          <w:spacing w:val="-7"/>
          <w:sz w:val="24"/>
          <w:szCs w:val="24"/>
        </w:rPr>
        <w:t xml:space="preserve"> </w:t>
      </w:r>
      <w:r w:rsidRPr="00521F55">
        <w:rPr>
          <w:sz w:val="24"/>
          <w:szCs w:val="24"/>
        </w:rPr>
        <w:t>при</w:t>
      </w:r>
      <w:r w:rsidRPr="00521F55">
        <w:rPr>
          <w:spacing w:val="-7"/>
          <w:sz w:val="24"/>
          <w:szCs w:val="24"/>
        </w:rPr>
        <w:t xml:space="preserve"> </w:t>
      </w:r>
      <w:r w:rsidRPr="00521F55">
        <w:rPr>
          <w:sz w:val="24"/>
          <w:szCs w:val="24"/>
        </w:rPr>
        <w:t>реализации</w:t>
      </w:r>
      <w:r w:rsidRPr="00521F55">
        <w:rPr>
          <w:spacing w:val="-7"/>
          <w:sz w:val="24"/>
          <w:szCs w:val="24"/>
        </w:rPr>
        <w:t xml:space="preserve"> </w:t>
      </w:r>
      <w:r w:rsidRPr="00521F55">
        <w:rPr>
          <w:sz w:val="24"/>
          <w:szCs w:val="24"/>
        </w:rPr>
        <w:t>ООП</w:t>
      </w:r>
      <w:r w:rsidRPr="00521F55">
        <w:rPr>
          <w:spacing w:val="-4"/>
          <w:sz w:val="24"/>
          <w:szCs w:val="24"/>
        </w:rPr>
        <w:t xml:space="preserve"> </w:t>
      </w:r>
      <w:r w:rsidRPr="00521F55">
        <w:rPr>
          <w:sz w:val="24"/>
          <w:szCs w:val="24"/>
        </w:rPr>
        <w:t>СОО</w:t>
      </w:r>
      <w:r w:rsidRPr="00521F55">
        <w:rPr>
          <w:spacing w:val="-3"/>
          <w:sz w:val="24"/>
          <w:szCs w:val="24"/>
        </w:rPr>
        <w:t xml:space="preserve"> </w:t>
      </w:r>
      <w:r w:rsidRPr="00521F55">
        <w:rPr>
          <w:sz w:val="24"/>
          <w:szCs w:val="24"/>
        </w:rPr>
        <w:t>учтены</w:t>
      </w:r>
      <w:r w:rsidRPr="00521F55">
        <w:rPr>
          <w:spacing w:val="-4"/>
          <w:sz w:val="24"/>
          <w:szCs w:val="24"/>
        </w:rPr>
        <w:t xml:space="preserve"> </w:t>
      </w:r>
      <w:r w:rsidRPr="00521F55">
        <w:rPr>
          <w:spacing w:val="-2"/>
          <w:sz w:val="24"/>
          <w:szCs w:val="24"/>
        </w:rPr>
        <w:t>требования:</w:t>
      </w:r>
    </w:p>
    <w:p w:rsidR="00521F55" w:rsidRPr="00521F55" w:rsidRDefault="00521F55" w:rsidP="00A77379">
      <w:pPr>
        <w:pStyle w:val="a5"/>
        <w:numPr>
          <w:ilvl w:val="0"/>
          <w:numId w:val="98"/>
        </w:numPr>
        <w:tabs>
          <w:tab w:val="left" w:pos="1233"/>
        </w:tabs>
        <w:ind w:left="0" w:right="2" w:firstLine="142"/>
        <w:rPr>
          <w:sz w:val="24"/>
          <w:szCs w:val="24"/>
        </w:rPr>
      </w:pPr>
      <w:r w:rsidRPr="00521F55">
        <w:rPr>
          <w:sz w:val="24"/>
          <w:szCs w:val="24"/>
        </w:rPr>
        <w:t>Постановления Главного государственного санитарного врача РФ от 28 сентября</w:t>
      </w:r>
      <w:r w:rsidRPr="00521F55">
        <w:rPr>
          <w:spacing w:val="73"/>
          <w:w w:val="150"/>
          <w:sz w:val="24"/>
          <w:szCs w:val="24"/>
        </w:rPr>
        <w:t xml:space="preserve"> </w:t>
      </w:r>
      <w:r w:rsidRPr="00521F55">
        <w:rPr>
          <w:sz w:val="24"/>
          <w:szCs w:val="24"/>
        </w:rPr>
        <w:t>2020</w:t>
      </w:r>
      <w:r w:rsidRPr="00521F55">
        <w:rPr>
          <w:spacing w:val="73"/>
          <w:w w:val="150"/>
          <w:sz w:val="24"/>
          <w:szCs w:val="24"/>
        </w:rPr>
        <w:t xml:space="preserve"> </w:t>
      </w:r>
      <w:r w:rsidRPr="00521F55">
        <w:rPr>
          <w:sz w:val="24"/>
          <w:szCs w:val="24"/>
        </w:rPr>
        <w:t>г.</w:t>
      </w:r>
      <w:r w:rsidRPr="00521F55">
        <w:rPr>
          <w:spacing w:val="69"/>
          <w:w w:val="150"/>
          <w:sz w:val="24"/>
          <w:szCs w:val="24"/>
        </w:rPr>
        <w:t xml:space="preserve"> </w:t>
      </w:r>
      <w:r w:rsidRPr="00521F55">
        <w:rPr>
          <w:sz w:val="24"/>
          <w:szCs w:val="24"/>
        </w:rPr>
        <w:t>№</w:t>
      </w:r>
      <w:r w:rsidRPr="00521F55">
        <w:rPr>
          <w:spacing w:val="73"/>
          <w:w w:val="150"/>
          <w:sz w:val="24"/>
          <w:szCs w:val="24"/>
        </w:rPr>
        <w:t xml:space="preserve"> </w:t>
      </w:r>
      <w:r w:rsidRPr="00521F55">
        <w:rPr>
          <w:sz w:val="24"/>
          <w:szCs w:val="24"/>
        </w:rPr>
        <w:t>28</w:t>
      </w:r>
      <w:r w:rsidRPr="00521F55">
        <w:rPr>
          <w:spacing w:val="73"/>
          <w:w w:val="150"/>
          <w:sz w:val="24"/>
          <w:szCs w:val="24"/>
        </w:rPr>
        <w:t xml:space="preserve"> </w:t>
      </w:r>
      <w:r w:rsidRPr="00521F55">
        <w:rPr>
          <w:sz w:val="24"/>
          <w:szCs w:val="24"/>
        </w:rPr>
        <w:t>«Об</w:t>
      </w:r>
      <w:r w:rsidRPr="00521F55">
        <w:rPr>
          <w:spacing w:val="71"/>
          <w:w w:val="150"/>
          <w:sz w:val="24"/>
          <w:szCs w:val="24"/>
        </w:rPr>
        <w:t xml:space="preserve"> </w:t>
      </w:r>
      <w:r w:rsidRPr="00521F55">
        <w:rPr>
          <w:sz w:val="24"/>
          <w:szCs w:val="24"/>
        </w:rPr>
        <w:t>утверждении</w:t>
      </w:r>
      <w:r w:rsidRPr="00521F55">
        <w:rPr>
          <w:spacing w:val="73"/>
          <w:w w:val="150"/>
          <w:sz w:val="24"/>
          <w:szCs w:val="24"/>
        </w:rPr>
        <w:t xml:space="preserve"> </w:t>
      </w:r>
      <w:r w:rsidRPr="00521F55">
        <w:rPr>
          <w:sz w:val="24"/>
          <w:szCs w:val="24"/>
        </w:rPr>
        <w:t>санитарных</w:t>
      </w:r>
      <w:r w:rsidRPr="00521F55">
        <w:rPr>
          <w:spacing w:val="71"/>
          <w:w w:val="150"/>
          <w:sz w:val="24"/>
          <w:szCs w:val="24"/>
        </w:rPr>
        <w:t xml:space="preserve"> </w:t>
      </w:r>
      <w:r w:rsidRPr="00521F55">
        <w:rPr>
          <w:sz w:val="24"/>
          <w:szCs w:val="24"/>
        </w:rPr>
        <w:t>правил</w:t>
      </w:r>
      <w:r w:rsidRPr="00521F55">
        <w:rPr>
          <w:spacing w:val="71"/>
          <w:w w:val="150"/>
          <w:sz w:val="24"/>
          <w:szCs w:val="24"/>
        </w:rPr>
        <w:t xml:space="preserve"> </w:t>
      </w:r>
      <w:r w:rsidRPr="00521F55">
        <w:rPr>
          <w:sz w:val="24"/>
          <w:szCs w:val="24"/>
        </w:rPr>
        <w:t>СП</w:t>
      </w:r>
      <w:r w:rsidRPr="00521F55">
        <w:rPr>
          <w:spacing w:val="73"/>
          <w:w w:val="150"/>
          <w:sz w:val="24"/>
          <w:szCs w:val="24"/>
        </w:rPr>
        <w:t xml:space="preserve"> </w:t>
      </w:r>
      <w:r w:rsidRPr="00521F55">
        <w:rPr>
          <w:sz w:val="24"/>
          <w:szCs w:val="24"/>
        </w:rPr>
        <w:t>2.4.3648-20</w:t>
      </w:r>
    </w:p>
    <w:p w:rsidR="00521F55" w:rsidRPr="00521F55" w:rsidRDefault="00521F55" w:rsidP="00313B9F">
      <w:pPr>
        <w:pStyle w:val="a3"/>
        <w:ind w:right="2" w:firstLine="142"/>
        <w:rPr>
          <w:sz w:val="24"/>
          <w:szCs w:val="24"/>
        </w:rPr>
      </w:pPr>
      <w:r w:rsidRPr="00521F55">
        <w:rPr>
          <w:sz w:val="24"/>
          <w:szCs w:val="24"/>
        </w:rPr>
        <w:t>«Санитарно-эпидемиологические требования к организациям воспитания и обучения, отдыха и оздоровления детей и молодежи»;</w:t>
      </w:r>
    </w:p>
    <w:p w:rsidR="00521F55" w:rsidRPr="00521F55" w:rsidRDefault="00521F55" w:rsidP="00A77379">
      <w:pPr>
        <w:pStyle w:val="a5"/>
        <w:numPr>
          <w:ilvl w:val="0"/>
          <w:numId w:val="98"/>
        </w:numPr>
        <w:tabs>
          <w:tab w:val="left" w:pos="1233"/>
        </w:tabs>
        <w:ind w:left="0" w:right="2" w:firstLine="142"/>
        <w:rPr>
          <w:sz w:val="24"/>
          <w:szCs w:val="24"/>
        </w:rPr>
      </w:pPr>
      <w:r w:rsidRPr="00521F55">
        <w:rPr>
          <w:sz w:val="24"/>
          <w:szCs w:val="24"/>
        </w:rPr>
        <w:t>Постановления Главного государственного санитарного врача РФ от 28 января 2021 г. №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w:t>
      </w:r>
    </w:p>
    <w:p w:rsidR="00521F55" w:rsidRPr="00521F55" w:rsidRDefault="00521F55" w:rsidP="00313B9F">
      <w:pPr>
        <w:pStyle w:val="a3"/>
        <w:ind w:right="2" w:firstLine="142"/>
        <w:rPr>
          <w:sz w:val="24"/>
          <w:szCs w:val="24"/>
        </w:rPr>
      </w:pPr>
      <w:r w:rsidRPr="00521F55">
        <w:rPr>
          <w:sz w:val="24"/>
          <w:szCs w:val="24"/>
        </w:rPr>
        <w:t>При разработке ООП СОО школа предусматривает непосредственное применение при реализации обязательной части ООП СОО федеральных рабочих программ</w:t>
      </w:r>
      <w:r w:rsidRPr="00521F55">
        <w:rPr>
          <w:spacing w:val="28"/>
          <w:sz w:val="24"/>
          <w:szCs w:val="24"/>
        </w:rPr>
        <w:t xml:space="preserve">  </w:t>
      </w:r>
      <w:r w:rsidRPr="00521F55">
        <w:rPr>
          <w:sz w:val="24"/>
          <w:szCs w:val="24"/>
        </w:rPr>
        <w:t>по</w:t>
      </w:r>
      <w:r w:rsidRPr="00521F55">
        <w:rPr>
          <w:spacing w:val="29"/>
          <w:sz w:val="24"/>
          <w:szCs w:val="24"/>
        </w:rPr>
        <w:t xml:space="preserve">  </w:t>
      </w:r>
      <w:r w:rsidRPr="00521F55">
        <w:rPr>
          <w:sz w:val="24"/>
          <w:szCs w:val="24"/>
        </w:rPr>
        <w:t>учебным</w:t>
      </w:r>
      <w:r w:rsidRPr="00521F55">
        <w:rPr>
          <w:spacing w:val="28"/>
          <w:sz w:val="24"/>
          <w:szCs w:val="24"/>
        </w:rPr>
        <w:t xml:space="preserve">  </w:t>
      </w:r>
      <w:r w:rsidRPr="00521F55">
        <w:rPr>
          <w:sz w:val="24"/>
          <w:szCs w:val="24"/>
        </w:rPr>
        <w:t>предметам</w:t>
      </w:r>
      <w:r w:rsidRPr="00521F55">
        <w:rPr>
          <w:spacing w:val="28"/>
          <w:sz w:val="24"/>
          <w:szCs w:val="24"/>
        </w:rPr>
        <w:t xml:space="preserve">  </w:t>
      </w:r>
      <w:r w:rsidRPr="00521F55">
        <w:rPr>
          <w:sz w:val="24"/>
          <w:szCs w:val="24"/>
        </w:rPr>
        <w:t>«Русский</w:t>
      </w:r>
      <w:r w:rsidRPr="00521F55">
        <w:rPr>
          <w:spacing w:val="30"/>
          <w:sz w:val="24"/>
          <w:szCs w:val="24"/>
        </w:rPr>
        <w:t xml:space="preserve">  </w:t>
      </w:r>
      <w:r w:rsidRPr="00521F55">
        <w:rPr>
          <w:sz w:val="24"/>
          <w:szCs w:val="24"/>
        </w:rPr>
        <w:t>язык»,</w:t>
      </w:r>
      <w:r w:rsidRPr="00521F55">
        <w:rPr>
          <w:spacing w:val="28"/>
          <w:sz w:val="24"/>
          <w:szCs w:val="24"/>
        </w:rPr>
        <w:t xml:space="preserve">  </w:t>
      </w:r>
      <w:r w:rsidRPr="00521F55">
        <w:rPr>
          <w:sz w:val="24"/>
          <w:szCs w:val="24"/>
        </w:rPr>
        <w:t>«Литература»,</w:t>
      </w:r>
      <w:r w:rsidRPr="00521F55">
        <w:rPr>
          <w:spacing w:val="29"/>
          <w:sz w:val="24"/>
          <w:szCs w:val="24"/>
        </w:rPr>
        <w:t xml:space="preserve">  </w:t>
      </w:r>
      <w:r w:rsidRPr="00521F55">
        <w:rPr>
          <w:spacing w:val="-2"/>
          <w:sz w:val="24"/>
          <w:szCs w:val="24"/>
        </w:rPr>
        <w:t>«История»,</w:t>
      </w:r>
    </w:p>
    <w:p w:rsidR="00521F55" w:rsidRPr="00521F55" w:rsidRDefault="00521F55" w:rsidP="00313B9F">
      <w:pPr>
        <w:pStyle w:val="a3"/>
        <w:ind w:right="2" w:firstLine="142"/>
        <w:rPr>
          <w:sz w:val="24"/>
          <w:szCs w:val="24"/>
        </w:rPr>
      </w:pPr>
      <w:r w:rsidRPr="00521F55">
        <w:rPr>
          <w:sz w:val="24"/>
          <w:szCs w:val="24"/>
        </w:rPr>
        <w:t>«Обществознание»,</w:t>
      </w:r>
      <w:r w:rsidRPr="00521F55">
        <w:rPr>
          <w:spacing w:val="-16"/>
          <w:sz w:val="24"/>
          <w:szCs w:val="24"/>
        </w:rPr>
        <w:t xml:space="preserve"> </w:t>
      </w:r>
      <w:r w:rsidRPr="00521F55">
        <w:rPr>
          <w:sz w:val="24"/>
          <w:szCs w:val="24"/>
        </w:rPr>
        <w:t>«География»,</w:t>
      </w:r>
      <w:r w:rsidRPr="00521F55">
        <w:rPr>
          <w:spacing w:val="-12"/>
          <w:sz w:val="24"/>
          <w:szCs w:val="24"/>
        </w:rPr>
        <w:t xml:space="preserve"> </w:t>
      </w:r>
      <w:r w:rsidRPr="00521F55">
        <w:rPr>
          <w:sz w:val="24"/>
          <w:szCs w:val="24"/>
        </w:rPr>
        <w:t>«Основы</w:t>
      </w:r>
      <w:r w:rsidRPr="00521F55">
        <w:rPr>
          <w:spacing w:val="-10"/>
          <w:sz w:val="24"/>
          <w:szCs w:val="24"/>
        </w:rPr>
        <w:t xml:space="preserve"> </w:t>
      </w:r>
      <w:r w:rsidRPr="00521F55">
        <w:rPr>
          <w:sz w:val="24"/>
          <w:szCs w:val="24"/>
        </w:rPr>
        <w:t>безопасности</w:t>
      </w:r>
      <w:r w:rsidRPr="00521F55">
        <w:rPr>
          <w:spacing w:val="-10"/>
          <w:sz w:val="24"/>
          <w:szCs w:val="24"/>
        </w:rPr>
        <w:t xml:space="preserve"> </w:t>
      </w:r>
      <w:r w:rsidR="00313B9F">
        <w:rPr>
          <w:spacing w:val="-2"/>
          <w:sz w:val="24"/>
          <w:szCs w:val="24"/>
        </w:rPr>
        <w:t>и защиты Родины</w:t>
      </w:r>
      <w:r w:rsidRPr="00521F55">
        <w:rPr>
          <w:spacing w:val="-2"/>
          <w:sz w:val="24"/>
          <w:szCs w:val="24"/>
        </w:rPr>
        <w:t>».</w:t>
      </w:r>
    </w:p>
    <w:p w:rsidR="00521F55" w:rsidRPr="00521F55" w:rsidRDefault="00521F55" w:rsidP="00313B9F">
      <w:pPr>
        <w:pStyle w:val="a3"/>
        <w:ind w:right="2" w:firstLine="142"/>
        <w:rPr>
          <w:sz w:val="24"/>
          <w:szCs w:val="24"/>
        </w:rPr>
      </w:pPr>
      <w:r w:rsidRPr="00521F55">
        <w:rPr>
          <w:sz w:val="24"/>
          <w:szCs w:val="24"/>
        </w:rPr>
        <w:t>ООП СОО включает три раздела: целевой, содержательный,</w:t>
      </w:r>
      <w:r w:rsidRPr="00521F55">
        <w:rPr>
          <w:spacing w:val="80"/>
          <w:sz w:val="24"/>
          <w:szCs w:val="24"/>
        </w:rPr>
        <w:t xml:space="preserve"> </w:t>
      </w:r>
      <w:r w:rsidRPr="00521F55">
        <w:rPr>
          <w:spacing w:val="-2"/>
          <w:sz w:val="24"/>
          <w:szCs w:val="24"/>
        </w:rPr>
        <w:t>организационный.</w:t>
      </w:r>
    </w:p>
    <w:p w:rsidR="00521F55" w:rsidRPr="00521F55" w:rsidRDefault="00521F55" w:rsidP="00313B9F">
      <w:pPr>
        <w:pStyle w:val="a3"/>
        <w:ind w:right="2" w:firstLine="142"/>
        <w:rPr>
          <w:sz w:val="24"/>
          <w:szCs w:val="24"/>
        </w:rPr>
      </w:pPr>
      <w:r w:rsidRPr="00521F55">
        <w:rPr>
          <w:sz w:val="24"/>
          <w:szCs w:val="24"/>
        </w:rPr>
        <w:t>ООП СОО М</w:t>
      </w:r>
      <w:r w:rsidR="00313B9F">
        <w:rPr>
          <w:sz w:val="24"/>
          <w:szCs w:val="24"/>
        </w:rPr>
        <w:t>БОУ «Сагарчинская СОШ</w:t>
      </w:r>
      <w:r w:rsidRPr="00521F55">
        <w:rPr>
          <w:sz w:val="24"/>
          <w:szCs w:val="24"/>
        </w:rPr>
        <w:t>» является основным документом, разработанным на основе ФОП СОО, определяющим содержание общего образования,</w:t>
      </w:r>
      <w:r w:rsidRPr="00521F55">
        <w:rPr>
          <w:spacing w:val="40"/>
          <w:sz w:val="24"/>
          <w:szCs w:val="24"/>
        </w:rPr>
        <w:t xml:space="preserve"> </w:t>
      </w:r>
      <w:r w:rsidRPr="00521F55">
        <w:rPr>
          <w:sz w:val="24"/>
          <w:szCs w:val="24"/>
        </w:rPr>
        <w:t>а</w:t>
      </w:r>
      <w:r w:rsidRPr="00521F55">
        <w:rPr>
          <w:spacing w:val="40"/>
          <w:sz w:val="24"/>
          <w:szCs w:val="24"/>
        </w:rPr>
        <w:t xml:space="preserve"> </w:t>
      </w:r>
      <w:r w:rsidRPr="00521F55">
        <w:rPr>
          <w:sz w:val="24"/>
          <w:szCs w:val="24"/>
        </w:rPr>
        <w:t>также</w:t>
      </w:r>
      <w:r w:rsidRPr="00521F55">
        <w:rPr>
          <w:spacing w:val="40"/>
          <w:sz w:val="24"/>
          <w:szCs w:val="24"/>
        </w:rPr>
        <w:t xml:space="preserve"> </w:t>
      </w:r>
      <w:r w:rsidRPr="00521F55">
        <w:rPr>
          <w:sz w:val="24"/>
          <w:szCs w:val="24"/>
        </w:rPr>
        <w:t>регламентирующим</w:t>
      </w:r>
      <w:r w:rsidRPr="00521F55">
        <w:rPr>
          <w:spacing w:val="40"/>
          <w:sz w:val="24"/>
          <w:szCs w:val="24"/>
        </w:rPr>
        <w:t xml:space="preserve"> </w:t>
      </w:r>
      <w:r w:rsidRPr="00521F55">
        <w:rPr>
          <w:sz w:val="24"/>
          <w:szCs w:val="24"/>
        </w:rPr>
        <w:t>образовательную</w:t>
      </w:r>
      <w:r w:rsidRPr="00521F55">
        <w:rPr>
          <w:spacing w:val="40"/>
          <w:sz w:val="24"/>
          <w:szCs w:val="24"/>
        </w:rPr>
        <w:t xml:space="preserve"> </w:t>
      </w:r>
      <w:r w:rsidRPr="00521F55">
        <w:rPr>
          <w:sz w:val="24"/>
          <w:szCs w:val="24"/>
        </w:rPr>
        <w:t>деятельность</w:t>
      </w:r>
      <w:r w:rsidRPr="00521F55">
        <w:rPr>
          <w:spacing w:val="40"/>
          <w:sz w:val="24"/>
          <w:szCs w:val="24"/>
        </w:rPr>
        <w:t xml:space="preserve"> </w:t>
      </w:r>
      <w:r w:rsidRPr="00521F55">
        <w:rPr>
          <w:sz w:val="24"/>
          <w:szCs w:val="24"/>
        </w:rPr>
        <w:t>школы</w:t>
      </w:r>
      <w:r w:rsidRPr="00521F55">
        <w:rPr>
          <w:spacing w:val="40"/>
          <w:sz w:val="24"/>
          <w:szCs w:val="24"/>
        </w:rPr>
        <w:t xml:space="preserve"> </w:t>
      </w:r>
      <w:r w:rsidRPr="00521F55">
        <w:rPr>
          <w:sz w:val="24"/>
          <w:szCs w:val="24"/>
        </w:rPr>
        <w:t>в  единстве</w:t>
      </w:r>
      <w:r w:rsidRPr="00521F55">
        <w:rPr>
          <w:spacing w:val="-7"/>
          <w:sz w:val="24"/>
          <w:szCs w:val="24"/>
        </w:rPr>
        <w:t xml:space="preserve"> </w:t>
      </w:r>
      <w:r w:rsidRPr="00521F55">
        <w:rPr>
          <w:sz w:val="24"/>
          <w:szCs w:val="24"/>
        </w:rPr>
        <w:t>урочной</w:t>
      </w:r>
      <w:r w:rsidRPr="00521F55">
        <w:rPr>
          <w:spacing w:val="-3"/>
          <w:sz w:val="24"/>
          <w:szCs w:val="24"/>
        </w:rPr>
        <w:t xml:space="preserve"> </w:t>
      </w:r>
      <w:r w:rsidRPr="00521F55">
        <w:rPr>
          <w:sz w:val="24"/>
          <w:szCs w:val="24"/>
        </w:rPr>
        <w:t>и</w:t>
      </w:r>
      <w:r w:rsidRPr="00521F55">
        <w:rPr>
          <w:spacing w:val="-6"/>
          <w:sz w:val="24"/>
          <w:szCs w:val="24"/>
        </w:rPr>
        <w:t xml:space="preserve"> </w:t>
      </w:r>
      <w:r w:rsidRPr="00521F55">
        <w:rPr>
          <w:sz w:val="24"/>
          <w:szCs w:val="24"/>
        </w:rPr>
        <w:t>внеурочной</w:t>
      </w:r>
      <w:r w:rsidRPr="00521F55">
        <w:rPr>
          <w:spacing w:val="-3"/>
          <w:sz w:val="24"/>
          <w:szCs w:val="24"/>
        </w:rPr>
        <w:t xml:space="preserve"> </w:t>
      </w:r>
      <w:r w:rsidRPr="00521F55">
        <w:rPr>
          <w:sz w:val="24"/>
          <w:szCs w:val="24"/>
        </w:rPr>
        <w:t>деятельности</w:t>
      </w:r>
      <w:r w:rsidRPr="00521F55">
        <w:rPr>
          <w:spacing w:val="-3"/>
          <w:sz w:val="24"/>
          <w:szCs w:val="24"/>
        </w:rPr>
        <w:t xml:space="preserve"> </w:t>
      </w:r>
      <w:r w:rsidRPr="00521F55">
        <w:rPr>
          <w:sz w:val="24"/>
          <w:szCs w:val="24"/>
        </w:rPr>
        <w:t>при</w:t>
      </w:r>
      <w:r w:rsidRPr="00521F55">
        <w:rPr>
          <w:spacing w:val="-6"/>
          <w:sz w:val="24"/>
          <w:szCs w:val="24"/>
        </w:rPr>
        <w:t xml:space="preserve"> </w:t>
      </w:r>
      <w:r w:rsidRPr="00521F55">
        <w:rPr>
          <w:sz w:val="24"/>
          <w:szCs w:val="24"/>
        </w:rPr>
        <w:t>учете</w:t>
      </w:r>
      <w:r w:rsidRPr="00521F55">
        <w:rPr>
          <w:spacing w:val="-6"/>
          <w:sz w:val="24"/>
          <w:szCs w:val="24"/>
        </w:rPr>
        <w:t xml:space="preserve"> </w:t>
      </w:r>
      <w:r w:rsidRPr="00521F55">
        <w:rPr>
          <w:sz w:val="24"/>
          <w:szCs w:val="24"/>
        </w:rPr>
        <w:t>установленного</w:t>
      </w:r>
      <w:r w:rsidRPr="00521F55">
        <w:rPr>
          <w:spacing w:val="-2"/>
          <w:sz w:val="24"/>
          <w:szCs w:val="24"/>
        </w:rPr>
        <w:t xml:space="preserve"> </w:t>
      </w:r>
      <w:r w:rsidRPr="00521F55">
        <w:rPr>
          <w:sz w:val="24"/>
          <w:szCs w:val="24"/>
        </w:rPr>
        <w:t>ФГОС</w:t>
      </w:r>
      <w:r w:rsidRPr="00521F55">
        <w:rPr>
          <w:spacing w:val="-3"/>
          <w:sz w:val="24"/>
          <w:szCs w:val="24"/>
        </w:rPr>
        <w:t xml:space="preserve"> </w:t>
      </w:r>
      <w:r w:rsidRPr="00521F55">
        <w:rPr>
          <w:sz w:val="24"/>
          <w:szCs w:val="24"/>
        </w:rPr>
        <w:t>СОО соотношения обязательной части программы и части, формируемой участниками образовательных отношений.</w:t>
      </w:r>
    </w:p>
    <w:p w:rsidR="00521F55" w:rsidRPr="00521F55" w:rsidRDefault="00521F55" w:rsidP="00313B9F">
      <w:pPr>
        <w:pStyle w:val="a3"/>
        <w:ind w:right="2" w:firstLine="142"/>
        <w:rPr>
          <w:sz w:val="24"/>
          <w:szCs w:val="24"/>
        </w:rPr>
      </w:pPr>
      <w:r w:rsidRPr="00521F55">
        <w:rPr>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521F55" w:rsidRPr="00F71520" w:rsidRDefault="00521F55" w:rsidP="00F71520">
      <w:pPr>
        <w:pStyle w:val="2a"/>
        <w:shd w:val="clear" w:color="auto" w:fill="auto"/>
        <w:tabs>
          <w:tab w:val="left" w:pos="0"/>
        </w:tabs>
        <w:spacing w:before="0" w:line="240" w:lineRule="auto"/>
        <w:ind w:right="20" w:firstLine="0"/>
        <w:jc w:val="both"/>
        <w:rPr>
          <w:rFonts w:ascii="Times New Roman" w:hAnsi="Times New Roman"/>
          <w:sz w:val="24"/>
          <w:szCs w:val="24"/>
          <w:lang w:val="ru-RU"/>
        </w:rPr>
      </w:pPr>
    </w:p>
    <w:p w:rsidR="00F71520" w:rsidRPr="00F71520" w:rsidRDefault="00F71520" w:rsidP="00313B9F">
      <w:pPr>
        <w:pStyle w:val="2a"/>
        <w:shd w:val="clear" w:color="auto" w:fill="auto"/>
        <w:tabs>
          <w:tab w:val="left" w:pos="0"/>
        </w:tabs>
        <w:spacing w:before="0" w:line="240" w:lineRule="auto"/>
        <w:ind w:right="20" w:firstLine="0"/>
        <w:jc w:val="left"/>
        <w:rPr>
          <w:rFonts w:ascii="Times New Roman" w:hAnsi="Times New Roman"/>
          <w:sz w:val="24"/>
          <w:szCs w:val="24"/>
          <w:lang w:val="ru-RU"/>
        </w:rPr>
      </w:pPr>
      <w:r w:rsidRPr="00F71520">
        <w:rPr>
          <w:rFonts w:ascii="Times New Roman" w:hAnsi="Times New Roman"/>
          <w:sz w:val="24"/>
          <w:szCs w:val="24"/>
          <w:lang w:val="ru-RU"/>
        </w:rPr>
        <w:t xml:space="preserve">Программа учитывает тип и вид образовательной организации, а также образовательные потребности и запросы  абсолютного большинства социальных заказчиков школы  – жителей п. Сагарчин, служащих, интеллигенции, предпринимателей. </w:t>
      </w:r>
    </w:p>
    <w:p w:rsidR="00F71520" w:rsidRPr="00F71520" w:rsidRDefault="00F71520" w:rsidP="00F71520">
      <w:pPr>
        <w:pStyle w:val="2a"/>
        <w:shd w:val="clear" w:color="auto" w:fill="auto"/>
        <w:tabs>
          <w:tab w:val="left" w:pos="0"/>
        </w:tabs>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Поскольку реализация содержания образования предполагает достижение прогнозируемого результата, данная образовательная программа рассматривается  как технология результата деятельности образовательной организации, как совокупность основных и дополнительных образовательных программ и соответствующих им образовательных технологий и траекторий, определяющих содержание образования и направленных на достижение прогнозируемого результата деятельности  общеобразовательной организации.</w:t>
      </w:r>
    </w:p>
    <w:p w:rsidR="00F71520" w:rsidRPr="00F71520" w:rsidRDefault="00F71520" w:rsidP="00F71520">
      <w:pPr>
        <w:pStyle w:val="2a"/>
        <w:shd w:val="clear" w:color="auto" w:fill="auto"/>
        <w:tabs>
          <w:tab w:val="left" w:pos="0"/>
        </w:tabs>
        <w:spacing w:before="0" w:line="240" w:lineRule="auto"/>
        <w:ind w:right="20" w:firstLine="0"/>
        <w:jc w:val="center"/>
        <w:rPr>
          <w:rFonts w:ascii="Times New Roman" w:hAnsi="Times New Roman"/>
          <w:sz w:val="24"/>
          <w:szCs w:val="24"/>
          <w:lang w:val="ru-RU"/>
        </w:rPr>
      </w:pPr>
      <w:r w:rsidRPr="00F71520">
        <w:rPr>
          <w:rFonts w:ascii="Times New Roman" w:hAnsi="Times New Roman"/>
          <w:sz w:val="24"/>
          <w:szCs w:val="24"/>
          <w:lang w:val="ru-RU"/>
        </w:rPr>
        <w:t xml:space="preserve">Основная образовательная программа среднего общего образования адресована: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7"/>
        <w:gridCol w:w="7371"/>
      </w:tblGrid>
      <w:tr w:rsidR="00F71520" w:rsidRPr="00F71520" w:rsidTr="00F71520">
        <w:trPr>
          <w:jc w:val="center"/>
        </w:trPr>
        <w:tc>
          <w:tcPr>
            <w:tcW w:w="3207" w:type="dxa"/>
            <w:shd w:val="clear" w:color="auto" w:fill="D9D9D9"/>
          </w:tcPr>
          <w:p w:rsidR="00F71520" w:rsidRPr="00F71520" w:rsidRDefault="00F71520" w:rsidP="00F71520">
            <w:pPr>
              <w:pStyle w:val="2a"/>
              <w:shd w:val="clear" w:color="auto" w:fill="auto"/>
              <w:spacing w:before="0" w:line="240" w:lineRule="auto"/>
              <w:ind w:right="20" w:firstLine="0"/>
              <w:jc w:val="center"/>
              <w:rPr>
                <w:rFonts w:ascii="Times New Roman" w:hAnsi="Times New Roman"/>
                <w:b/>
                <w:sz w:val="24"/>
                <w:szCs w:val="24"/>
              </w:rPr>
            </w:pPr>
            <w:r w:rsidRPr="00F71520">
              <w:rPr>
                <w:rFonts w:ascii="Times New Roman" w:hAnsi="Times New Roman"/>
                <w:b/>
                <w:sz w:val="24"/>
                <w:szCs w:val="24"/>
              </w:rPr>
              <w:t>кому адресована</w:t>
            </w:r>
          </w:p>
        </w:tc>
        <w:tc>
          <w:tcPr>
            <w:tcW w:w="7371" w:type="dxa"/>
            <w:shd w:val="clear" w:color="auto" w:fill="D9D9D9"/>
          </w:tcPr>
          <w:p w:rsidR="00F71520" w:rsidRPr="00F71520" w:rsidRDefault="00F71520" w:rsidP="00F71520">
            <w:pPr>
              <w:pStyle w:val="2a"/>
              <w:shd w:val="clear" w:color="auto" w:fill="auto"/>
              <w:spacing w:before="0" w:line="240" w:lineRule="auto"/>
              <w:ind w:right="20" w:firstLine="0"/>
              <w:jc w:val="center"/>
              <w:rPr>
                <w:rFonts w:ascii="Times New Roman" w:hAnsi="Times New Roman"/>
                <w:b/>
                <w:sz w:val="24"/>
                <w:szCs w:val="24"/>
              </w:rPr>
            </w:pPr>
            <w:r w:rsidRPr="00F71520">
              <w:rPr>
                <w:rFonts w:ascii="Times New Roman" w:hAnsi="Times New Roman"/>
                <w:b/>
                <w:sz w:val="24"/>
                <w:szCs w:val="24"/>
              </w:rPr>
              <w:t>с какой целью</w:t>
            </w:r>
          </w:p>
        </w:tc>
      </w:tr>
      <w:tr w:rsidR="00F71520" w:rsidRPr="00F71520" w:rsidTr="00F71520">
        <w:trPr>
          <w:jc w:val="center"/>
        </w:trPr>
        <w:tc>
          <w:tcPr>
            <w:tcW w:w="3207"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b/>
                <w:sz w:val="24"/>
                <w:szCs w:val="24"/>
              </w:rPr>
            </w:pPr>
            <w:r w:rsidRPr="00F71520">
              <w:rPr>
                <w:rFonts w:ascii="Times New Roman" w:hAnsi="Times New Roman"/>
                <w:sz w:val="24"/>
                <w:szCs w:val="24"/>
              </w:rPr>
              <w:t>- обучающимся и родителям</w:t>
            </w:r>
          </w:p>
        </w:tc>
        <w:tc>
          <w:tcPr>
            <w:tcW w:w="7371"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xml:space="preserve">- для информирования о целях, содержании, организации и </w:t>
            </w:r>
            <w:r w:rsidRPr="00F71520">
              <w:rPr>
                <w:rFonts w:ascii="Times New Roman" w:hAnsi="Times New Roman"/>
                <w:sz w:val="24"/>
                <w:szCs w:val="24"/>
                <w:lang w:val="ru-RU"/>
              </w:rPr>
              <w:lastRenderedPageBreak/>
              <w:t xml:space="preserve">предполагаемых результатах деятельности ОО; </w:t>
            </w:r>
          </w:p>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для определения сферы ответственности за достижение результатов школы, родителей и обучающихся и возможностей для взаимодействия</w:t>
            </w:r>
          </w:p>
        </w:tc>
      </w:tr>
      <w:tr w:rsidR="00F71520" w:rsidRPr="00F71520" w:rsidTr="00F71520">
        <w:trPr>
          <w:jc w:val="center"/>
        </w:trPr>
        <w:tc>
          <w:tcPr>
            <w:tcW w:w="3207"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rPr>
            </w:pPr>
            <w:r w:rsidRPr="00F71520">
              <w:rPr>
                <w:rFonts w:ascii="Times New Roman" w:hAnsi="Times New Roman"/>
                <w:sz w:val="24"/>
                <w:szCs w:val="24"/>
              </w:rPr>
              <w:lastRenderedPageBreak/>
              <w:t>- учителям</w:t>
            </w:r>
          </w:p>
        </w:tc>
        <w:tc>
          <w:tcPr>
            <w:tcW w:w="7371"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для определения целей, задач, содержания и планируемых результатов образовательной деятельности;</w:t>
            </w:r>
          </w:p>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для определения ответственности за качество образования</w:t>
            </w:r>
          </w:p>
        </w:tc>
      </w:tr>
      <w:tr w:rsidR="00F71520" w:rsidRPr="00F71520" w:rsidTr="00F71520">
        <w:trPr>
          <w:jc w:val="center"/>
        </w:trPr>
        <w:tc>
          <w:tcPr>
            <w:tcW w:w="3207"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rPr>
            </w:pPr>
            <w:r w:rsidRPr="00F71520">
              <w:rPr>
                <w:rFonts w:ascii="Times New Roman" w:hAnsi="Times New Roman"/>
                <w:sz w:val="24"/>
                <w:szCs w:val="24"/>
              </w:rPr>
              <w:t xml:space="preserve">- администрации </w:t>
            </w:r>
          </w:p>
        </w:tc>
        <w:tc>
          <w:tcPr>
            <w:tcW w:w="7371"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xml:space="preserve">- для координации деятельности педагогического коллектива по выполнению требований к результатам образовательной деятельности; </w:t>
            </w:r>
          </w:p>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xml:space="preserve">- в качестве ориентира для создания условий по освоению учащимися ООП; </w:t>
            </w:r>
          </w:p>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xml:space="preserve">- для контроля качества образования; </w:t>
            </w:r>
          </w:p>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lang w:val="ru-RU"/>
              </w:rPr>
            </w:pPr>
            <w:r w:rsidRPr="00F71520">
              <w:rPr>
                <w:rFonts w:ascii="Times New Roman" w:hAnsi="Times New Roman"/>
                <w:sz w:val="24"/>
                <w:szCs w:val="24"/>
                <w:lang w:val="ru-RU"/>
              </w:rPr>
              <w:t>- для регулирования взаимоотношений субъектов образовательного процесса (обучающихся, родителей, администрации, педагогических работников и других участников);</w:t>
            </w:r>
          </w:p>
        </w:tc>
      </w:tr>
      <w:tr w:rsidR="00F71520" w:rsidRPr="00F71520" w:rsidTr="00F71520">
        <w:trPr>
          <w:jc w:val="center"/>
        </w:trPr>
        <w:tc>
          <w:tcPr>
            <w:tcW w:w="3207"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rPr>
            </w:pPr>
            <w:r w:rsidRPr="00F71520">
              <w:rPr>
                <w:rFonts w:ascii="Times New Roman" w:hAnsi="Times New Roman"/>
                <w:sz w:val="24"/>
                <w:szCs w:val="24"/>
              </w:rPr>
              <w:t>- всем субъектам образовательного процесса</w:t>
            </w:r>
          </w:p>
        </w:tc>
        <w:tc>
          <w:tcPr>
            <w:tcW w:w="7371" w:type="dxa"/>
          </w:tcPr>
          <w:p w:rsidR="00F71520" w:rsidRPr="00F71520" w:rsidRDefault="00F71520" w:rsidP="00F71520">
            <w:pPr>
              <w:pStyle w:val="2a"/>
              <w:shd w:val="clear" w:color="auto" w:fill="auto"/>
              <w:spacing w:before="0" w:line="240" w:lineRule="auto"/>
              <w:ind w:left="20" w:right="20" w:firstLine="0"/>
              <w:jc w:val="both"/>
              <w:rPr>
                <w:rFonts w:ascii="Times New Roman" w:hAnsi="Times New Roman"/>
                <w:sz w:val="24"/>
                <w:szCs w:val="24"/>
                <w:lang w:val="ru-RU"/>
              </w:rPr>
            </w:pPr>
            <w:r w:rsidRPr="00F71520">
              <w:rPr>
                <w:rFonts w:ascii="Times New Roman" w:hAnsi="Times New Roman"/>
                <w:sz w:val="24"/>
                <w:szCs w:val="24"/>
                <w:lang w:val="ru-RU"/>
              </w:rPr>
              <w:t>- для установления взаимодействия субъектов образовательного процесса</w:t>
            </w:r>
          </w:p>
        </w:tc>
      </w:tr>
      <w:tr w:rsidR="00F71520" w:rsidRPr="00F71520" w:rsidTr="00F71520">
        <w:trPr>
          <w:jc w:val="center"/>
        </w:trPr>
        <w:tc>
          <w:tcPr>
            <w:tcW w:w="3207" w:type="dxa"/>
          </w:tcPr>
          <w:p w:rsidR="00F71520" w:rsidRPr="00F71520" w:rsidRDefault="00F71520" w:rsidP="00F71520">
            <w:pPr>
              <w:pStyle w:val="2a"/>
              <w:shd w:val="clear" w:color="auto" w:fill="auto"/>
              <w:spacing w:before="0" w:line="240" w:lineRule="auto"/>
              <w:ind w:right="20" w:firstLine="0"/>
              <w:jc w:val="both"/>
              <w:rPr>
                <w:rFonts w:ascii="Times New Roman" w:hAnsi="Times New Roman"/>
                <w:sz w:val="24"/>
                <w:szCs w:val="24"/>
              </w:rPr>
            </w:pPr>
            <w:r w:rsidRPr="00F71520">
              <w:rPr>
                <w:rFonts w:ascii="Times New Roman" w:hAnsi="Times New Roman"/>
                <w:sz w:val="24"/>
                <w:szCs w:val="24"/>
              </w:rPr>
              <w:t>- учредителю и органам управления</w:t>
            </w:r>
          </w:p>
        </w:tc>
        <w:tc>
          <w:tcPr>
            <w:tcW w:w="7371" w:type="dxa"/>
          </w:tcPr>
          <w:p w:rsidR="00F71520" w:rsidRPr="00F71520" w:rsidRDefault="00F71520" w:rsidP="00F71520">
            <w:pPr>
              <w:pStyle w:val="2a"/>
              <w:shd w:val="clear" w:color="auto" w:fill="auto"/>
              <w:spacing w:before="0" w:line="240" w:lineRule="auto"/>
              <w:ind w:left="20" w:right="20" w:firstLine="0"/>
              <w:jc w:val="both"/>
              <w:rPr>
                <w:rFonts w:ascii="Times New Roman" w:hAnsi="Times New Roman"/>
                <w:sz w:val="24"/>
                <w:szCs w:val="24"/>
                <w:lang w:val="ru-RU"/>
              </w:rPr>
            </w:pPr>
            <w:r w:rsidRPr="00F71520">
              <w:rPr>
                <w:rFonts w:ascii="Times New Roman" w:hAnsi="Times New Roman"/>
                <w:sz w:val="24"/>
                <w:szCs w:val="24"/>
                <w:lang w:val="ru-RU"/>
              </w:rPr>
              <w:t xml:space="preserve">- с целью объективности оценивания образовательных результатов учреждения в целом; </w:t>
            </w:r>
          </w:p>
          <w:p w:rsidR="00F71520" w:rsidRPr="00F71520" w:rsidRDefault="00F71520" w:rsidP="00F71520">
            <w:pPr>
              <w:pStyle w:val="2a"/>
              <w:shd w:val="clear" w:color="auto" w:fill="auto"/>
              <w:spacing w:before="0" w:line="240" w:lineRule="auto"/>
              <w:ind w:left="20" w:right="20" w:firstLine="0"/>
              <w:jc w:val="both"/>
              <w:rPr>
                <w:rFonts w:ascii="Times New Roman" w:hAnsi="Times New Roman"/>
                <w:sz w:val="24"/>
                <w:szCs w:val="24"/>
                <w:lang w:val="ru-RU"/>
              </w:rPr>
            </w:pPr>
            <w:r w:rsidRPr="00F71520">
              <w:rPr>
                <w:rFonts w:ascii="Times New Roman" w:hAnsi="Times New Roman"/>
                <w:sz w:val="24"/>
                <w:szCs w:val="24"/>
                <w:lang w:val="ru-RU"/>
              </w:rPr>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tc>
      </w:tr>
    </w:tbl>
    <w:p w:rsidR="00F71520" w:rsidRPr="00F71520" w:rsidRDefault="00F71520" w:rsidP="00F71520">
      <w:pPr>
        <w:pStyle w:val="2a"/>
        <w:shd w:val="clear" w:color="auto" w:fill="auto"/>
        <w:spacing w:before="0" w:line="240" w:lineRule="auto"/>
        <w:ind w:right="20" w:firstLine="0"/>
        <w:jc w:val="center"/>
        <w:rPr>
          <w:rFonts w:ascii="Times New Roman" w:hAnsi="Times New Roman"/>
          <w:sz w:val="24"/>
          <w:szCs w:val="24"/>
          <w:lang w:val="ru-RU"/>
        </w:rPr>
      </w:pPr>
      <w:r w:rsidRPr="00F71520">
        <w:rPr>
          <w:rFonts w:ascii="Times New Roman" w:hAnsi="Times New Roman"/>
          <w:sz w:val="24"/>
          <w:szCs w:val="24"/>
          <w:lang w:val="ru-RU"/>
        </w:rPr>
        <w:t>Разработка образовательной программы среднего общего образования осуществлялась школой самостоятельно с привлечением органов самоуправления (Педагогический совет, Совет школы), обеспечивающих государственно-общественный характер управления</w:t>
      </w:r>
    </w:p>
    <w:p w:rsidR="00F71520" w:rsidRPr="00F71520" w:rsidRDefault="00F71520" w:rsidP="00F71520">
      <w:pPr>
        <w:pStyle w:val="a5"/>
        <w:spacing w:line="200" w:lineRule="exact"/>
        <w:ind w:left="4814" w:firstLine="0"/>
        <w:rPr>
          <w:sz w:val="24"/>
          <w:szCs w:val="24"/>
        </w:rPr>
      </w:pPr>
    </w:p>
    <w:p w:rsidR="00F71520" w:rsidRPr="00F71520" w:rsidRDefault="00F71520" w:rsidP="0054565A">
      <w:pPr>
        <w:pStyle w:val="a5"/>
        <w:numPr>
          <w:ilvl w:val="0"/>
          <w:numId w:val="2"/>
        </w:numPr>
        <w:spacing w:line="200" w:lineRule="exact"/>
        <w:rPr>
          <w:sz w:val="24"/>
          <w:szCs w:val="24"/>
        </w:rPr>
      </w:pPr>
    </w:p>
    <w:p w:rsidR="00F71520" w:rsidRPr="00F71520" w:rsidRDefault="00F71520" w:rsidP="00F71520">
      <w:pPr>
        <w:pStyle w:val="2"/>
        <w:tabs>
          <w:tab w:val="left" w:pos="0"/>
        </w:tabs>
        <w:spacing w:before="78"/>
        <w:ind w:left="0" w:hanging="1409"/>
        <w:jc w:val="center"/>
        <w:rPr>
          <w:rFonts w:ascii="Times New Roman" w:hAnsi="Times New Roman" w:cs="Times New Roman"/>
          <w:sz w:val="24"/>
          <w:szCs w:val="24"/>
        </w:rPr>
      </w:pPr>
    </w:p>
    <w:p w:rsidR="00F71520" w:rsidRPr="00454EF5" w:rsidRDefault="00F71520" w:rsidP="00F71520">
      <w:pPr>
        <w:pStyle w:val="2"/>
        <w:tabs>
          <w:tab w:val="left" w:pos="142"/>
        </w:tabs>
        <w:spacing w:before="78"/>
        <w:ind w:left="142" w:hanging="1550"/>
        <w:jc w:val="center"/>
      </w:pPr>
    </w:p>
    <w:p w:rsidR="00454EF5" w:rsidRDefault="00454EF5" w:rsidP="00454EF5">
      <w:pPr>
        <w:ind w:left="1420"/>
        <w:jc w:val="center"/>
        <w:rPr>
          <w:b/>
          <w:bCs/>
          <w:sz w:val="24"/>
          <w:szCs w:val="24"/>
        </w:rPr>
      </w:pPr>
    </w:p>
    <w:p w:rsidR="00454EF5" w:rsidRPr="00F3058E" w:rsidRDefault="00454EF5" w:rsidP="00454EF5">
      <w:pPr>
        <w:ind w:left="1420"/>
        <w:jc w:val="center"/>
        <w:rPr>
          <w:sz w:val="24"/>
          <w:szCs w:val="24"/>
        </w:rPr>
      </w:pPr>
      <w:r w:rsidRPr="00F3058E">
        <w:rPr>
          <w:b/>
          <w:bCs/>
          <w:sz w:val="24"/>
          <w:szCs w:val="24"/>
        </w:rPr>
        <w:t>Основные сведения об общеобразовательной организации</w:t>
      </w:r>
    </w:p>
    <w:p w:rsidR="00454EF5" w:rsidRPr="00F3058E" w:rsidRDefault="00454EF5" w:rsidP="00454EF5">
      <w:pPr>
        <w:spacing w:line="256" w:lineRule="exact"/>
        <w:rPr>
          <w:sz w:val="24"/>
          <w:szCs w:val="24"/>
        </w:rPr>
      </w:pPr>
    </w:p>
    <w:p w:rsidR="00454EF5" w:rsidRPr="00F3058E" w:rsidRDefault="00454EF5" w:rsidP="00454EF5">
      <w:pPr>
        <w:ind w:left="14" w:firstLine="837"/>
        <w:jc w:val="both"/>
        <w:rPr>
          <w:b/>
          <w:bCs/>
          <w:i/>
          <w:sz w:val="24"/>
          <w:szCs w:val="24"/>
        </w:rPr>
      </w:pPr>
      <w:r w:rsidRPr="00F3058E">
        <w:rPr>
          <w:b/>
          <w:bCs/>
          <w:i/>
          <w:sz w:val="24"/>
          <w:szCs w:val="24"/>
        </w:rPr>
        <w:t>1.Организационно-правовое обеспечение деятельности общеобразовательной организации.</w:t>
      </w:r>
    </w:p>
    <w:p w:rsidR="00454EF5" w:rsidRPr="00F3058E" w:rsidRDefault="00454EF5" w:rsidP="00A77379">
      <w:pPr>
        <w:numPr>
          <w:ilvl w:val="0"/>
          <w:numId w:val="85"/>
        </w:numPr>
        <w:tabs>
          <w:tab w:val="clear" w:pos="549"/>
          <w:tab w:val="num" w:pos="142"/>
          <w:tab w:val="left" w:pos="394"/>
        </w:tabs>
        <w:suppressAutoHyphens/>
        <w:autoSpaceDN/>
        <w:spacing w:line="276" w:lineRule="auto"/>
        <w:jc w:val="both"/>
        <w:rPr>
          <w:iCs/>
          <w:spacing w:val="-13"/>
          <w:sz w:val="24"/>
          <w:szCs w:val="24"/>
        </w:rPr>
      </w:pPr>
      <w:r w:rsidRPr="00F3058E">
        <w:rPr>
          <w:spacing w:val="1"/>
          <w:sz w:val="24"/>
          <w:szCs w:val="24"/>
        </w:rPr>
        <w:t>Наименование общеобразовательной организации в соответствии с Уставом: Муниципальное бюджетное общеобразовательное учреждение «Сагарчинская средняя общеобразовательная школа  Акбулакского района Оренбургской области»</w:t>
      </w:r>
    </w:p>
    <w:p w:rsidR="00454EF5" w:rsidRPr="00F3058E" w:rsidRDefault="00454EF5" w:rsidP="00A77379">
      <w:pPr>
        <w:numPr>
          <w:ilvl w:val="0"/>
          <w:numId w:val="85"/>
        </w:numPr>
        <w:tabs>
          <w:tab w:val="clear" w:pos="549"/>
          <w:tab w:val="num" w:pos="142"/>
          <w:tab w:val="left" w:pos="394"/>
        </w:tabs>
        <w:suppressAutoHyphens/>
        <w:autoSpaceDN/>
        <w:spacing w:line="276" w:lineRule="auto"/>
        <w:ind w:right="-2"/>
        <w:jc w:val="both"/>
        <w:rPr>
          <w:iCs/>
          <w:sz w:val="24"/>
          <w:szCs w:val="24"/>
        </w:rPr>
      </w:pPr>
      <w:r w:rsidRPr="00F3058E">
        <w:rPr>
          <w:iCs/>
          <w:spacing w:val="-1"/>
          <w:sz w:val="24"/>
          <w:szCs w:val="24"/>
        </w:rPr>
        <w:t>Юридический адрес общеобразовательной организации:</w:t>
      </w:r>
      <w:r w:rsidRPr="00F3058E">
        <w:rPr>
          <w:spacing w:val="-1"/>
          <w:sz w:val="24"/>
          <w:szCs w:val="24"/>
        </w:rPr>
        <w:t>461570, Россия, Оренбургская область, Акбулакский район, с</w:t>
      </w:r>
      <w:proofErr w:type="gramStart"/>
      <w:r w:rsidRPr="00F3058E">
        <w:rPr>
          <w:spacing w:val="-1"/>
          <w:sz w:val="24"/>
          <w:szCs w:val="24"/>
        </w:rPr>
        <w:t>.С</w:t>
      </w:r>
      <w:proofErr w:type="gramEnd"/>
      <w:r w:rsidRPr="00F3058E">
        <w:rPr>
          <w:spacing w:val="-1"/>
          <w:sz w:val="24"/>
          <w:szCs w:val="24"/>
        </w:rPr>
        <w:t>агарчин, ул. Советская , 1</w:t>
      </w:r>
    </w:p>
    <w:p w:rsidR="00454EF5" w:rsidRPr="00F3058E" w:rsidRDefault="00454EF5" w:rsidP="00A77379">
      <w:pPr>
        <w:numPr>
          <w:ilvl w:val="0"/>
          <w:numId w:val="85"/>
        </w:numPr>
        <w:tabs>
          <w:tab w:val="clear" w:pos="549"/>
          <w:tab w:val="num" w:pos="142"/>
          <w:tab w:val="left" w:pos="394"/>
        </w:tabs>
        <w:suppressAutoHyphens/>
        <w:autoSpaceDN/>
        <w:spacing w:line="276" w:lineRule="auto"/>
        <w:ind w:right="-2"/>
        <w:jc w:val="both"/>
        <w:rPr>
          <w:iCs/>
          <w:sz w:val="24"/>
          <w:szCs w:val="24"/>
        </w:rPr>
      </w:pPr>
      <w:r w:rsidRPr="00F3058E">
        <w:rPr>
          <w:iCs/>
          <w:sz w:val="24"/>
          <w:szCs w:val="24"/>
        </w:rPr>
        <w:t>Фактический адрес общеобразовательной организации:</w:t>
      </w:r>
      <w:r w:rsidRPr="00F3058E">
        <w:rPr>
          <w:spacing w:val="-1"/>
          <w:sz w:val="24"/>
          <w:szCs w:val="24"/>
        </w:rPr>
        <w:t xml:space="preserve"> </w:t>
      </w:r>
    </w:p>
    <w:p w:rsidR="00454EF5" w:rsidRPr="00F3058E" w:rsidRDefault="00454EF5" w:rsidP="00454EF5">
      <w:pPr>
        <w:tabs>
          <w:tab w:val="left" w:pos="394"/>
        </w:tabs>
        <w:suppressAutoHyphens/>
        <w:spacing w:line="276" w:lineRule="auto"/>
        <w:ind w:right="-2"/>
        <w:jc w:val="both"/>
        <w:rPr>
          <w:iCs/>
          <w:sz w:val="24"/>
          <w:szCs w:val="24"/>
        </w:rPr>
      </w:pPr>
      <w:r w:rsidRPr="00F3058E">
        <w:rPr>
          <w:iCs/>
          <w:sz w:val="24"/>
          <w:szCs w:val="24"/>
        </w:rPr>
        <w:t>461570, Россия, Оренбургская область, Акбулакский район, с</w:t>
      </w:r>
      <w:proofErr w:type="gramStart"/>
      <w:r w:rsidRPr="00F3058E">
        <w:rPr>
          <w:iCs/>
          <w:sz w:val="24"/>
          <w:szCs w:val="24"/>
        </w:rPr>
        <w:t>.С</w:t>
      </w:r>
      <w:proofErr w:type="gramEnd"/>
      <w:r w:rsidRPr="00F3058E">
        <w:rPr>
          <w:iCs/>
          <w:sz w:val="24"/>
          <w:szCs w:val="24"/>
        </w:rPr>
        <w:t>агарчин, ул. Советская , 1.</w:t>
      </w:r>
    </w:p>
    <w:p w:rsidR="00454EF5" w:rsidRPr="00F3058E" w:rsidRDefault="00454EF5" w:rsidP="00454EF5">
      <w:pPr>
        <w:tabs>
          <w:tab w:val="left" w:pos="394"/>
        </w:tabs>
        <w:suppressAutoHyphens/>
        <w:spacing w:line="276" w:lineRule="auto"/>
        <w:ind w:right="-2"/>
        <w:jc w:val="both"/>
        <w:rPr>
          <w:iCs/>
          <w:sz w:val="24"/>
          <w:szCs w:val="24"/>
        </w:rPr>
      </w:pPr>
      <w:r w:rsidRPr="00F3058E">
        <w:rPr>
          <w:iCs/>
          <w:sz w:val="24"/>
          <w:szCs w:val="24"/>
        </w:rPr>
        <w:t xml:space="preserve">  Лицензия</w:t>
      </w:r>
      <w:r w:rsidRPr="00F3058E">
        <w:rPr>
          <w:iCs/>
          <w:sz w:val="24"/>
          <w:szCs w:val="24"/>
        </w:rPr>
        <w:tab/>
        <w:t>56ЛО1 № 0003562 рег.№ 1685-11 от 07.05.2015 г., бессрочная</w:t>
      </w:r>
    </w:p>
    <w:p w:rsidR="00454EF5" w:rsidRPr="00F3058E" w:rsidRDefault="00454EF5" w:rsidP="00454EF5">
      <w:pPr>
        <w:tabs>
          <w:tab w:val="left" w:pos="394"/>
        </w:tabs>
        <w:suppressAutoHyphens/>
        <w:spacing w:line="276" w:lineRule="auto"/>
        <w:ind w:right="-2"/>
        <w:jc w:val="both"/>
        <w:rPr>
          <w:iCs/>
          <w:sz w:val="24"/>
          <w:szCs w:val="24"/>
        </w:rPr>
      </w:pPr>
      <w:r w:rsidRPr="00F3058E">
        <w:rPr>
          <w:iCs/>
          <w:sz w:val="24"/>
          <w:szCs w:val="24"/>
        </w:rPr>
        <w:t xml:space="preserve">   Аккредитация</w:t>
      </w:r>
      <w:r w:rsidRPr="00F3058E">
        <w:rPr>
          <w:iCs/>
          <w:sz w:val="24"/>
          <w:szCs w:val="24"/>
        </w:rPr>
        <w:tab/>
        <w:t xml:space="preserve">56А01 № 0001026 рег. № 1328 от 26.02.2014 г до 26.02.2026 </w:t>
      </w:r>
    </w:p>
    <w:p w:rsidR="00454EF5" w:rsidRPr="00F3058E" w:rsidRDefault="00454EF5" w:rsidP="00454EF5">
      <w:pPr>
        <w:shd w:val="clear" w:color="auto" w:fill="FFFFFF"/>
        <w:ind w:firstLine="827"/>
        <w:jc w:val="both"/>
        <w:rPr>
          <w:sz w:val="24"/>
          <w:szCs w:val="24"/>
        </w:rPr>
      </w:pPr>
      <w:r w:rsidRPr="00F3058E">
        <w:rPr>
          <w:sz w:val="24"/>
          <w:szCs w:val="24"/>
        </w:rPr>
        <w:t xml:space="preserve">Площадь здания и количество учебных кабинетов позволяют вести обучение в одну смену. Во вторую половину дня с </w:t>
      </w:r>
      <w:proofErr w:type="gramStart"/>
      <w:r w:rsidRPr="00F3058E">
        <w:rPr>
          <w:sz w:val="24"/>
          <w:szCs w:val="24"/>
        </w:rPr>
        <w:t>обучающимися</w:t>
      </w:r>
      <w:proofErr w:type="gramEnd"/>
      <w:r w:rsidRPr="00F3058E">
        <w:rPr>
          <w:sz w:val="24"/>
          <w:szCs w:val="24"/>
        </w:rPr>
        <w:t xml:space="preserve">  проводятся занятия  по дополнительному образованию. В здании школы  на 1 этаже располагается пришкольный интернат на 20 мест. </w:t>
      </w:r>
    </w:p>
    <w:p w:rsidR="00454EF5" w:rsidRPr="00F3058E" w:rsidRDefault="00454EF5" w:rsidP="00454EF5">
      <w:pPr>
        <w:shd w:val="clear" w:color="auto" w:fill="FFFFFF"/>
        <w:ind w:firstLine="827"/>
        <w:jc w:val="both"/>
        <w:rPr>
          <w:sz w:val="24"/>
          <w:szCs w:val="24"/>
        </w:rPr>
      </w:pPr>
      <w:r w:rsidRPr="00F3058E">
        <w:rPr>
          <w:sz w:val="24"/>
          <w:szCs w:val="24"/>
        </w:rPr>
        <w:t>В школе имеются учебные кабинеты, оснащенные мебелью, информационными стендами, техническими средствами, наглядно-дидактическими материалами. Школьная библиотека с читальным залом на 10 мест.  Кабинет информатики (8 компьютеров, проектор). Рабочие места, оснащенные компьютерной техникой: директора, заместителей директора по УВР, ВР, ИКТ, социального педагога, педагога-библиотекаря, секретаря.  Учебные кабинеты химии, физики – специализированные; из 4 учебных кабинетов начальных классов все  оснащены компьютерной техникой. Кабинеты истории, русского языка и литературы, математики, физики, иностранного языка, технологии</w:t>
      </w:r>
      <w:proofErr w:type="gramStart"/>
      <w:r w:rsidRPr="00F3058E">
        <w:rPr>
          <w:sz w:val="24"/>
          <w:szCs w:val="24"/>
        </w:rPr>
        <w:t xml:space="preserve"> ,</w:t>
      </w:r>
      <w:proofErr w:type="gramEnd"/>
      <w:r w:rsidRPr="00F3058E">
        <w:rPr>
          <w:sz w:val="24"/>
          <w:szCs w:val="24"/>
        </w:rPr>
        <w:t xml:space="preserve"> ОБЖ оснащены </w:t>
      </w:r>
      <w:r w:rsidRPr="00F3058E">
        <w:rPr>
          <w:sz w:val="24"/>
          <w:szCs w:val="24"/>
        </w:rPr>
        <w:lastRenderedPageBreak/>
        <w:t>техническими средствами обучения .</w:t>
      </w:r>
    </w:p>
    <w:p w:rsidR="00454EF5" w:rsidRPr="00F3058E" w:rsidRDefault="00454EF5" w:rsidP="00454EF5">
      <w:pPr>
        <w:ind w:firstLine="851"/>
        <w:jc w:val="both"/>
        <w:rPr>
          <w:sz w:val="24"/>
          <w:szCs w:val="24"/>
        </w:rPr>
      </w:pPr>
      <w:r w:rsidRPr="00F3058E">
        <w:rPr>
          <w:sz w:val="24"/>
          <w:szCs w:val="24"/>
        </w:rPr>
        <w:t xml:space="preserve">Имеется комбинированная мастерская, кабинет домоводства (швейное дело и кулинария) на 20 рабочих мест. Кабинет-музей истории школы. Столовая на 80 мест. Актовый зал на 80 мест. </w:t>
      </w:r>
    </w:p>
    <w:p w:rsidR="00454EF5" w:rsidRPr="00F3058E" w:rsidRDefault="00454EF5" w:rsidP="00454EF5">
      <w:pPr>
        <w:ind w:left="240"/>
        <w:jc w:val="both"/>
        <w:rPr>
          <w:b/>
          <w:i/>
          <w:sz w:val="24"/>
          <w:szCs w:val="24"/>
        </w:rPr>
      </w:pPr>
      <w:r w:rsidRPr="00F3058E">
        <w:rPr>
          <w:b/>
          <w:i/>
          <w:sz w:val="24"/>
          <w:szCs w:val="24"/>
        </w:rPr>
        <w:t>3. Структура образовательной организации и система управления.</w:t>
      </w:r>
    </w:p>
    <w:p w:rsidR="00454EF5" w:rsidRPr="00F3058E" w:rsidRDefault="00454EF5" w:rsidP="00454EF5">
      <w:pPr>
        <w:shd w:val="clear" w:color="auto" w:fill="FFFFFF"/>
        <w:ind w:firstLine="827"/>
        <w:jc w:val="both"/>
        <w:rPr>
          <w:sz w:val="24"/>
          <w:szCs w:val="24"/>
        </w:rPr>
      </w:pPr>
      <w:r w:rsidRPr="00F3058E">
        <w:rPr>
          <w:sz w:val="24"/>
          <w:szCs w:val="24"/>
        </w:rPr>
        <w:t xml:space="preserve">Образовательная организация  представлена следующими уровнями общего образования: </w:t>
      </w:r>
    </w:p>
    <w:p w:rsidR="00454EF5" w:rsidRPr="00F3058E" w:rsidRDefault="00454EF5" w:rsidP="00454EF5">
      <w:pPr>
        <w:shd w:val="clear" w:color="auto" w:fill="FFFFFF"/>
        <w:ind w:firstLine="827"/>
        <w:jc w:val="both"/>
        <w:rPr>
          <w:sz w:val="24"/>
          <w:szCs w:val="24"/>
        </w:rPr>
      </w:pPr>
      <w:r w:rsidRPr="00F3058E">
        <w:rPr>
          <w:sz w:val="24"/>
          <w:szCs w:val="24"/>
        </w:rPr>
        <w:t>- начальное общее образование;</w:t>
      </w:r>
    </w:p>
    <w:p w:rsidR="00454EF5" w:rsidRPr="00F3058E" w:rsidRDefault="00454EF5" w:rsidP="00454EF5">
      <w:pPr>
        <w:shd w:val="clear" w:color="auto" w:fill="FFFFFF"/>
        <w:ind w:firstLine="827"/>
        <w:jc w:val="both"/>
        <w:rPr>
          <w:sz w:val="24"/>
          <w:szCs w:val="24"/>
        </w:rPr>
      </w:pPr>
      <w:r w:rsidRPr="00F3058E">
        <w:rPr>
          <w:sz w:val="24"/>
          <w:szCs w:val="24"/>
        </w:rPr>
        <w:t>- основное общее образование;</w:t>
      </w:r>
    </w:p>
    <w:p w:rsidR="00454EF5" w:rsidRPr="00F3058E" w:rsidRDefault="00454EF5" w:rsidP="00454EF5">
      <w:pPr>
        <w:shd w:val="clear" w:color="auto" w:fill="FFFFFF"/>
        <w:ind w:firstLine="827"/>
        <w:jc w:val="both"/>
        <w:rPr>
          <w:sz w:val="24"/>
          <w:szCs w:val="24"/>
        </w:rPr>
      </w:pPr>
      <w:r w:rsidRPr="00F3058E">
        <w:rPr>
          <w:sz w:val="24"/>
          <w:szCs w:val="24"/>
        </w:rPr>
        <w:t>- среднее общее образование.</w:t>
      </w:r>
    </w:p>
    <w:p w:rsidR="00454EF5" w:rsidRPr="00F3058E" w:rsidRDefault="00454EF5" w:rsidP="00454EF5">
      <w:pPr>
        <w:ind w:firstLine="851"/>
        <w:jc w:val="both"/>
        <w:rPr>
          <w:iCs/>
          <w:sz w:val="24"/>
          <w:szCs w:val="24"/>
        </w:rPr>
      </w:pPr>
      <w:r w:rsidRPr="00F3058E">
        <w:rPr>
          <w:iCs/>
          <w:sz w:val="24"/>
          <w:szCs w:val="24"/>
        </w:rPr>
        <w:t xml:space="preserve">МБОУ «Сагарчинская СОШ » имеет: </w:t>
      </w:r>
    </w:p>
    <w:p w:rsidR="00454EF5" w:rsidRPr="00F3058E" w:rsidRDefault="00454EF5" w:rsidP="00454EF5">
      <w:pPr>
        <w:ind w:firstLine="851"/>
        <w:jc w:val="both"/>
        <w:rPr>
          <w:iCs/>
          <w:sz w:val="24"/>
          <w:szCs w:val="24"/>
        </w:rPr>
      </w:pPr>
      <w:proofErr w:type="gramStart"/>
      <w:r w:rsidRPr="00F3058E">
        <w:rPr>
          <w:iCs/>
          <w:sz w:val="24"/>
          <w:szCs w:val="24"/>
        </w:rPr>
        <w:t>- школьный автобус для организации подвоза обучающихся из отдалённых сёл.</w:t>
      </w:r>
      <w:proofErr w:type="gramEnd"/>
    </w:p>
    <w:p w:rsidR="00454EF5" w:rsidRPr="00F3058E" w:rsidRDefault="00454EF5" w:rsidP="00454EF5">
      <w:pPr>
        <w:shd w:val="clear" w:color="auto" w:fill="FFFFFF"/>
        <w:ind w:firstLine="827"/>
        <w:jc w:val="both"/>
        <w:rPr>
          <w:sz w:val="24"/>
          <w:szCs w:val="24"/>
        </w:rPr>
      </w:pPr>
      <w:r w:rsidRPr="00F3058E">
        <w:rPr>
          <w:sz w:val="24"/>
          <w:szCs w:val="24"/>
        </w:rPr>
        <w:t>Платные образовательные услуги школа не оказывает, структурного звена по оказанию платных услуг нет.</w:t>
      </w:r>
    </w:p>
    <w:p w:rsidR="00454EF5" w:rsidRPr="00F3058E" w:rsidRDefault="00454EF5" w:rsidP="00454EF5">
      <w:pPr>
        <w:shd w:val="clear" w:color="auto" w:fill="FFFFFF"/>
        <w:ind w:firstLine="827"/>
        <w:jc w:val="both"/>
        <w:rPr>
          <w:sz w:val="24"/>
          <w:szCs w:val="24"/>
        </w:rPr>
      </w:pPr>
      <w:r w:rsidRPr="00F3058E">
        <w:rPr>
          <w:sz w:val="24"/>
          <w:szCs w:val="24"/>
        </w:rPr>
        <w:t xml:space="preserve">Управление МБОУ «Сагарчинская СОШ» осуществляется в соответствии с Федеральным законом от 29 декабря </w:t>
      </w:r>
      <w:smartTag w:uri="urn:schemas-microsoft-com:office:smarttags" w:element="metricconverter">
        <w:smartTagPr>
          <w:attr w:name="ProductID" w:val="2012 г"/>
        </w:smartTagPr>
        <w:r w:rsidRPr="00F3058E">
          <w:rPr>
            <w:sz w:val="24"/>
            <w:szCs w:val="24"/>
          </w:rPr>
          <w:t>2012 г</w:t>
        </w:r>
      </w:smartTag>
      <w:r w:rsidRPr="00F3058E">
        <w:rPr>
          <w:sz w:val="24"/>
          <w:szCs w:val="24"/>
        </w:rPr>
        <w:t>. № 273-ФЗ «Об образовании в Российской Федерации», соответствует уставным требованиям. Имеющаяся в  наличии нормативная и организационно-распорядительная документация соответствует законодательству и Уставу МБОУ «Сагарчинская СОШ ». Основными формами самоуправления являются: Совет школы, общее собрание работников, педагогический совет, Совет старшеклассников, общешкольный родительский комитет.</w:t>
      </w:r>
    </w:p>
    <w:p w:rsidR="00454EF5" w:rsidRPr="00F3058E" w:rsidRDefault="00454EF5" w:rsidP="00454EF5">
      <w:pPr>
        <w:spacing w:line="200" w:lineRule="exact"/>
        <w:rPr>
          <w:sz w:val="24"/>
          <w:szCs w:val="24"/>
        </w:rPr>
      </w:pPr>
    </w:p>
    <w:p w:rsidR="00454EF5" w:rsidRPr="00F3058E" w:rsidRDefault="00454EF5" w:rsidP="00454EF5">
      <w:pPr>
        <w:spacing w:line="200" w:lineRule="exact"/>
        <w:rPr>
          <w:sz w:val="24"/>
          <w:szCs w:val="24"/>
        </w:rPr>
      </w:pPr>
    </w:p>
    <w:p w:rsidR="00454EF5" w:rsidRPr="00F3058E" w:rsidRDefault="00454EF5" w:rsidP="00454EF5">
      <w:pPr>
        <w:spacing w:line="200" w:lineRule="exact"/>
        <w:rPr>
          <w:sz w:val="24"/>
          <w:szCs w:val="24"/>
        </w:rPr>
      </w:pPr>
    </w:p>
    <w:p w:rsidR="00454EF5" w:rsidRPr="00F3058E" w:rsidRDefault="00454EF5" w:rsidP="00A77379">
      <w:pPr>
        <w:widowControl/>
        <w:numPr>
          <w:ilvl w:val="0"/>
          <w:numId w:val="81"/>
        </w:numPr>
        <w:tabs>
          <w:tab w:val="left" w:pos="4041"/>
        </w:tabs>
        <w:autoSpaceDE/>
        <w:autoSpaceDN/>
        <w:ind w:left="4041" w:hanging="431"/>
        <w:rPr>
          <w:b/>
          <w:bCs/>
          <w:sz w:val="24"/>
          <w:szCs w:val="24"/>
        </w:rPr>
      </w:pPr>
      <w:r w:rsidRPr="00F3058E">
        <w:rPr>
          <w:b/>
          <w:bCs/>
          <w:sz w:val="24"/>
          <w:szCs w:val="24"/>
        </w:rPr>
        <w:t>Целевой раздел</w:t>
      </w:r>
    </w:p>
    <w:p w:rsidR="00454EF5" w:rsidRPr="00F3058E" w:rsidRDefault="00454EF5" w:rsidP="00454EF5">
      <w:pPr>
        <w:spacing w:line="122" w:lineRule="exact"/>
        <w:rPr>
          <w:sz w:val="24"/>
          <w:szCs w:val="24"/>
        </w:rPr>
      </w:pPr>
    </w:p>
    <w:p w:rsidR="00454EF5" w:rsidRPr="00F3058E" w:rsidRDefault="00454EF5" w:rsidP="00454EF5">
      <w:pPr>
        <w:ind w:left="1420"/>
        <w:jc w:val="center"/>
        <w:rPr>
          <w:sz w:val="24"/>
          <w:szCs w:val="24"/>
        </w:rPr>
      </w:pPr>
      <w:r w:rsidRPr="00F3058E">
        <w:rPr>
          <w:b/>
          <w:bCs/>
          <w:sz w:val="24"/>
          <w:szCs w:val="24"/>
        </w:rPr>
        <w:t>1.1. Пояснительная записка</w:t>
      </w:r>
    </w:p>
    <w:p w:rsidR="00454EF5" w:rsidRPr="00F3058E" w:rsidRDefault="00454EF5" w:rsidP="00454EF5">
      <w:pPr>
        <w:spacing w:line="8" w:lineRule="exact"/>
        <w:rPr>
          <w:sz w:val="24"/>
          <w:szCs w:val="24"/>
        </w:rPr>
      </w:pPr>
    </w:p>
    <w:p w:rsidR="00454EF5" w:rsidRPr="00F3058E" w:rsidRDefault="00454EF5" w:rsidP="00454EF5">
      <w:pPr>
        <w:spacing w:line="234" w:lineRule="auto"/>
        <w:ind w:left="1" w:right="20" w:firstLine="852"/>
        <w:jc w:val="both"/>
        <w:rPr>
          <w:sz w:val="24"/>
          <w:szCs w:val="24"/>
        </w:rPr>
      </w:pPr>
      <w:r w:rsidRPr="00F3058E">
        <w:rPr>
          <w:b/>
          <w:bCs/>
          <w:sz w:val="24"/>
          <w:szCs w:val="24"/>
        </w:rPr>
        <w:t xml:space="preserve">Цель реализации </w:t>
      </w:r>
      <w:r w:rsidRPr="00F3058E">
        <w:rPr>
          <w:sz w:val="24"/>
          <w:szCs w:val="24"/>
        </w:rPr>
        <w:t>основной образовательной программы среднего</w:t>
      </w:r>
      <w:r w:rsidRPr="00F3058E">
        <w:rPr>
          <w:b/>
          <w:bCs/>
          <w:sz w:val="24"/>
          <w:szCs w:val="24"/>
        </w:rPr>
        <w:t xml:space="preserve"> </w:t>
      </w:r>
      <w:r w:rsidRPr="00F3058E">
        <w:rPr>
          <w:sz w:val="24"/>
          <w:szCs w:val="24"/>
        </w:rPr>
        <w:t>общего образования — обеспечение выполнения требований Стандарта.</w:t>
      </w:r>
    </w:p>
    <w:p w:rsidR="00454EF5" w:rsidRPr="00F3058E" w:rsidRDefault="00454EF5" w:rsidP="00454EF5">
      <w:pPr>
        <w:spacing w:line="15" w:lineRule="exact"/>
        <w:rPr>
          <w:sz w:val="24"/>
          <w:szCs w:val="24"/>
        </w:rPr>
      </w:pPr>
    </w:p>
    <w:p w:rsidR="00454EF5" w:rsidRPr="00F3058E" w:rsidRDefault="00454EF5" w:rsidP="00454EF5">
      <w:pPr>
        <w:spacing w:line="236" w:lineRule="auto"/>
        <w:ind w:left="1" w:right="20" w:firstLine="852"/>
        <w:jc w:val="both"/>
        <w:rPr>
          <w:sz w:val="24"/>
          <w:szCs w:val="24"/>
        </w:rPr>
      </w:pPr>
      <w:r w:rsidRPr="00F3058E">
        <w:rPr>
          <w:sz w:val="24"/>
          <w:szCs w:val="24"/>
        </w:rPr>
        <w:t>Достижение поставленной цели при разработке и реализации МБОУ «Сагарчинская СОШ» основной образовательной программы среднего общего образования предусматривает решение следующих основных задач:</w:t>
      </w:r>
    </w:p>
    <w:p w:rsidR="00454EF5" w:rsidRPr="00F3058E" w:rsidRDefault="00454EF5" w:rsidP="00454EF5">
      <w:pPr>
        <w:spacing w:line="4" w:lineRule="exact"/>
        <w:rPr>
          <w:sz w:val="24"/>
          <w:szCs w:val="24"/>
        </w:rPr>
      </w:pPr>
    </w:p>
    <w:p w:rsidR="00454EF5" w:rsidRPr="00F3058E" w:rsidRDefault="00454EF5" w:rsidP="00454EF5">
      <w:pPr>
        <w:ind w:left="861"/>
        <w:rPr>
          <w:sz w:val="24"/>
          <w:szCs w:val="24"/>
        </w:rPr>
      </w:pPr>
      <w:r w:rsidRPr="00F3058E">
        <w:rPr>
          <w:sz w:val="24"/>
          <w:szCs w:val="24"/>
        </w:rPr>
        <w:t>Основные задачи:</w:t>
      </w:r>
    </w:p>
    <w:p w:rsidR="00454EF5" w:rsidRPr="00F3058E" w:rsidRDefault="00454EF5" w:rsidP="00454EF5">
      <w:pPr>
        <w:spacing w:line="13" w:lineRule="exact"/>
        <w:rPr>
          <w:sz w:val="24"/>
          <w:szCs w:val="24"/>
        </w:rPr>
      </w:pPr>
    </w:p>
    <w:p w:rsidR="00454EF5" w:rsidRPr="00F3058E" w:rsidRDefault="00454EF5" w:rsidP="00A77379">
      <w:pPr>
        <w:widowControl/>
        <w:numPr>
          <w:ilvl w:val="1"/>
          <w:numId w:val="82"/>
        </w:numPr>
        <w:tabs>
          <w:tab w:val="left" w:pos="1417"/>
        </w:tabs>
        <w:autoSpaceDE/>
        <w:autoSpaceDN/>
        <w:spacing w:line="234" w:lineRule="auto"/>
        <w:ind w:left="1" w:right="40" w:firstLine="851"/>
        <w:rPr>
          <w:sz w:val="24"/>
          <w:szCs w:val="24"/>
        </w:rPr>
      </w:pPr>
      <w:r w:rsidRPr="00F3058E">
        <w:rPr>
          <w:sz w:val="24"/>
          <w:szCs w:val="24"/>
        </w:rPr>
        <w:t>обеспечение оптимальных условий для развития личности, самообразования, творческого труда обучающихся;</w:t>
      </w:r>
    </w:p>
    <w:p w:rsidR="00454EF5" w:rsidRPr="00F3058E" w:rsidRDefault="00454EF5" w:rsidP="00454EF5">
      <w:pPr>
        <w:spacing w:line="15" w:lineRule="exact"/>
        <w:rPr>
          <w:sz w:val="24"/>
          <w:szCs w:val="24"/>
        </w:rPr>
      </w:pPr>
    </w:p>
    <w:p w:rsidR="00454EF5" w:rsidRPr="00F3058E" w:rsidRDefault="00454EF5" w:rsidP="00A77379">
      <w:pPr>
        <w:widowControl/>
        <w:numPr>
          <w:ilvl w:val="1"/>
          <w:numId w:val="82"/>
        </w:numPr>
        <w:tabs>
          <w:tab w:val="left" w:pos="1417"/>
        </w:tabs>
        <w:autoSpaceDE/>
        <w:autoSpaceDN/>
        <w:spacing w:line="234" w:lineRule="auto"/>
        <w:ind w:left="1" w:right="40" w:firstLine="851"/>
        <w:rPr>
          <w:sz w:val="24"/>
          <w:szCs w:val="24"/>
        </w:rPr>
      </w:pPr>
      <w:r w:rsidRPr="00F3058E">
        <w:rPr>
          <w:sz w:val="24"/>
          <w:szCs w:val="24"/>
        </w:rPr>
        <w:t>определение содержания социального заказа на образование и требований к организации образовательного процесса на уровне школы;</w:t>
      </w:r>
    </w:p>
    <w:p w:rsidR="00454EF5" w:rsidRPr="00F3058E" w:rsidRDefault="00454EF5" w:rsidP="00454EF5">
      <w:pPr>
        <w:spacing w:line="15" w:lineRule="exact"/>
        <w:rPr>
          <w:sz w:val="24"/>
          <w:szCs w:val="24"/>
        </w:rPr>
      </w:pPr>
    </w:p>
    <w:p w:rsidR="00454EF5" w:rsidRPr="00F3058E" w:rsidRDefault="00454EF5" w:rsidP="00A77379">
      <w:pPr>
        <w:widowControl/>
        <w:numPr>
          <w:ilvl w:val="1"/>
          <w:numId w:val="82"/>
        </w:numPr>
        <w:tabs>
          <w:tab w:val="left" w:pos="1417"/>
        </w:tabs>
        <w:autoSpaceDE/>
        <w:autoSpaceDN/>
        <w:spacing w:line="237" w:lineRule="auto"/>
        <w:ind w:left="1" w:right="40" w:firstLine="851"/>
        <w:jc w:val="both"/>
        <w:rPr>
          <w:sz w:val="24"/>
          <w:szCs w:val="24"/>
        </w:rPr>
      </w:pPr>
      <w:r w:rsidRPr="00F3058E">
        <w:rPr>
          <w:sz w:val="24"/>
          <w:szCs w:val="24"/>
        </w:rPr>
        <w:t>создание условий для формирования обучающихся по их желанию, склонностям и возможностям повышенного общекультурного уровня образованности в различных областях гуманитарного знания и различных предметных областях на содержательном уровне;</w:t>
      </w:r>
    </w:p>
    <w:p w:rsidR="00454EF5" w:rsidRPr="00F3058E" w:rsidRDefault="00454EF5" w:rsidP="00454EF5">
      <w:pPr>
        <w:spacing w:line="4" w:lineRule="exact"/>
        <w:rPr>
          <w:sz w:val="24"/>
          <w:szCs w:val="24"/>
        </w:rPr>
      </w:pPr>
    </w:p>
    <w:p w:rsidR="00454EF5" w:rsidRPr="00F3058E" w:rsidRDefault="00454EF5" w:rsidP="00A77379">
      <w:pPr>
        <w:widowControl/>
        <w:numPr>
          <w:ilvl w:val="1"/>
          <w:numId w:val="82"/>
        </w:numPr>
        <w:tabs>
          <w:tab w:val="left" w:pos="1421"/>
        </w:tabs>
        <w:autoSpaceDE/>
        <w:autoSpaceDN/>
        <w:ind w:left="1421" w:hanging="569"/>
        <w:rPr>
          <w:sz w:val="24"/>
          <w:szCs w:val="24"/>
        </w:rPr>
      </w:pPr>
      <w:r w:rsidRPr="00F3058E">
        <w:rPr>
          <w:sz w:val="24"/>
          <w:szCs w:val="24"/>
        </w:rPr>
        <w:t>создание условий для реализации образовательных программ;</w:t>
      </w:r>
    </w:p>
    <w:p w:rsidR="00454EF5" w:rsidRPr="00F3058E" w:rsidRDefault="00454EF5" w:rsidP="00454EF5">
      <w:pPr>
        <w:spacing w:line="12" w:lineRule="exact"/>
        <w:rPr>
          <w:sz w:val="24"/>
          <w:szCs w:val="24"/>
        </w:rPr>
      </w:pPr>
    </w:p>
    <w:p w:rsidR="00454EF5" w:rsidRPr="00F3058E" w:rsidRDefault="00454EF5" w:rsidP="00A77379">
      <w:pPr>
        <w:widowControl/>
        <w:numPr>
          <w:ilvl w:val="1"/>
          <w:numId w:val="82"/>
        </w:numPr>
        <w:tabs>
          <w:tab w:val="left" w:pos="1417"/>
        </w:tabs>
        <w:autoSpaceDE/>
        <w:autoSpaceDN/>
        <w:spacing w:line="234" w:lineRule="auto"/>
        <w:ind w:left="1" w:firstLine="851"/>
        <w:rPr>
          <w:sz w:val="24"/>
          <w:szCs w:val="24"/>
        </w:rPr>
      </w:pPr>
      <w:r w:rsidRPr="00F3058E">
        <w:rPr>
          <w:sz w:val="24"/>
          <w:szCs w:val="24"/>
        </w:rPr>
        <w:t>создание условий, гарантирующих охрану и укрепление здоровья обучающихся;</w:t>
      </w:r>
    </w:p>
    <w:p w:rsidR="00454EF5" w:rsidRPr="00F3058E" w:rsidRDefault="00454EF5" w:rsidP="00454EF5">
      <w:pPr>
        <w:spacing w:line="15" w:lineRule="exact"/>
        <w:rPr>
          <w:sz w:val="24"/>
          <w:szCs w:val="24"/>
        </w:rPr>
      </w:pPr>
    </w:p>
    <w:p w:rsidR="00454EF5" w:rsidRPr="00F3058E" w:rsidRDefault="00454EF5" w:rsidP="00A77379">
      <w:pPr>
        <w:widowControl/>
        <w:numPr>
          <w:ilvl w:val="1"/>
          <w:numId w:val="82"/>
        </w:numPr>
        <w:tabs>
          <w:tab w:val="left" w:pos="1417"/>
        </w:tabs>
        <w:autoSpaceDE/>
        <w:autoSpaceDN/>
        <w:spacing w:line="235" w:lineRule="auto"/>
        <w:ind w:left="1" w:firstLine="851"/>
        <w:rPr>
          <w:sz w:val="24"/>
          <w:szCs w:val="24"/>
        </w:rPr>
      </w:pPr>
      <w:r w:rsidRPr="00F3058E">
        <w:rPr>
          <w:sz w:val="24"/>
          <w:szCs w:val="24"/>
        </w:rPr>
        <w:t>создание условий для формирования системы общечеловеческих ценностей обучающихся;</w:t>
      </w:r>
    </w:p>
    <w:p w:rsidR="00454EF5" w:rsidRPr="00F3058E" w:rsidRDefault="00454EF5" w:rsidP="00454EF5">
      <w:pPr>
        <w:spacing w:line="1" w:lineRule="exact"/>
        <w:rPr>
          <w:sz w:val="24"/>
          <w:szCs w:val="24"/>
        </w:rPr>
      </w:pPr>
    </w:p>
    <w:p w:rsidR="00454EF5" w:rsidRPr="00F3058E" w:rsidRDefault="00454EF5" w:rsidP="00A77379">
      <w:pPr>
        <w:widowControl/>
        <w:numPr>
          <w:ilvl w:val="1"/>
          <w:numId w:val="82"/>
        </w:numPr>
        <w:tabs>
          <w:tab w:val="left" w:pos="1421"/>
        </w:tabs>
        <w:autoSpaceDE/>
        <w:autoSpaceDN/>
        <w:ind w:left="1421" w:hanging="569"/>
        <w:rPr>
          <w:sz w:val="24"/>
          <w:szCs w:val="24"/>
        </w:rPr>
      </w:pPr>
      <w:r w:rsidRPr="00F3058E">
        <w:rPr>
          <w:sz w:val="24"/>
          <w:szCs w:val="24"/>
        </w:rPr>
        <w:t>создание условий для формирования общей культуры личности;</w:t>
      </w:r>
    </w:p>
    <w:p w:rsidR="00454EF5" w:rsidRPr="00F3058E" w:rsidRDefault="00454EF5" w:rsidP="00454EF5">
      <w:pPr>
        <w:spacing w:line="12" w:lineRule="exact"/>
        <w:rPr>
          <w:sz w:val="24"/>
          <w:szCs w:val="24"/>
        </w:rPr>
      </w:pPr>
    </w:p>
    <w:p w:rsidR="00454EF5" w:rsidRPr="00F3058E" w:rsidRDefault="00454EF5" w:rsidP="00A77379">
      <w:pPr>
        <w:widowControl/>
        <w:numPr>
          <w:ilvl w:val="1"/>
          <w:numId w:val="82"/>
        </w:numPr>
        <w:tabs>
          <w:tab w:val="left" w:pos="1417"/>
        </w:tabs>
        <w:autoSpaceDE/>
        <w:autoSpaceDN/>
        <w:spacing w:line="234" w:lineRule="auto"/>
        <w:ind w:left="1" w:right="20" w:firstLine="851"/>
        <w:rPr>
          <w:sz w:val="24"/>
          <w:szCs w:val="24"/>
        </w:rPr>
      </w:pPr>
      <w:r w:rsidRPr="00F3058E">
        <w:rPr>
          <w:sz w:val="24"/>
          <w:szCs w:val="24"/>
        </w:rPr>
        <w:t>создание условий для обеспечения индивидуальной психолого-педагогической поддержки развития обучающихся;</w:t>
      </w:r>
    </w:p>
    <w:p w:rsidR="00454EF5" w:rsidRPr="00F3058E" w:rsidRDefault="00454EF5" w:rsidP="00454EF5">
      <w:pPr>
        <w:spacing w:line="15" w:lineRule="exact"/>
        <w:rPr>
          <w:sz w:val="24"/>
          <w:szCs w:val="24"/>
        </w:rPr>
      </w:pPr>
    </w:p>
    <w:p w:rsidR="00454EF5" w:rsidRPr="00F3058E" w:rsidRDefault="00454EF5" w:rsidP="00A77379">
      <w:pPr>
        <w:widowControl/>
        <w:numPr>
          <w:ilvl w:val="1"/>
          <w:numId w:val="82"/>
        </w:numPr>
        <w:tabs>
          <w:tab w:val="left" w:pos="1417"/>
        </w:tabs>
        <w:autoSpaceDE/>
        <w:autoSpaceDN/>
        <w:spacing w:line="234" w:lineRule="auto"/>
        <w:ind w:left="1" w:right="40" w:firstLine="851"/>
        <w:rPr>
          <w:sz w:val="24"/>
          <w:szCs w:val="24"/>
        </w:rPr>
      </w:pPr>
      <w:r w:rsidRPr="00F3058E">
        <w:rPr>
          <w:sz w:val="24"/>
          <w:szCs w:val="24"/>
        </w:rPr>
        <w:t>совершенствование системы оценок, форм, порядка и периодичности промежуточной аттестации обучающихся;</w:t>
      </w:r>
    </w:p>
    <w:p w:rsidR="00454EF5" w:rsidRPr="00F3058E" w:rsidRDefault="00454EF5" w:rsidP="00454EF5">
      <w:pPr>
        <w:spacing w:line="17" w:lineRule="exact"/>
        <w:rPr>
          <w:sz w:val="24"/>
          <w:szCs w:val="24"/>
        </w:rPr>
      </w:pPr>
    </w:p>
    <w:p w:rsidR="00454EF5" w:rsidRPr="00F3058E" w:rsidRDefault="00454EF5" w:rsidP="00A77379">
      <w:pPr>
        <w:widowControl/>
        <w:numPr>
          <w:ilvl w:val="1"/>
          <w:numId w:val="82"/>
        </w:numPr>
        <w:tabs>
          <w:tab w:val="left" w:pos="1417"/>
        </w:tabs>
        <w:autoSpaceDE/>
        <w:autoSpaceDN/>
        <w:spacing w:line="234" w:lineRule="auto"/>
        <w:ind w:left="1" w:right="40" w:firstLine="851"/>
        <w:rPr>
          <w:sz w:val="24"/>
          <w:szCs w:val="24"/>
        </w:rPr>
      </w:pPr>
      <w:r w:rsidRPr="00F3058E">
        <w:rPr>
          <w:sz w:val="24"/>
          <w:szCs w:val="24"/>
        </w:rPr>
        <w:t>совершенствование и поиск новых технологий современного обучения и внеурочной деятельности, укрепление и развитие традиций школы;</w:t>
      </w:r>
    </w:p>
    <w:p w:rsidR="00454EF5" w:rsidRPr="00F3058E" w:rsidRDefault="00454EF5" w:rsidP="00454EF5">
      <w:pPr>
        <w:spacing w:line="2" w:lineRule="exact"/>
        <w:rPr>
          <w:sz w:val="24"/>
          <w:szCs w:val="24"/>
        </w:rPr>
      </w:pPr>
    </w:p>
    <w:p w:rsidR="00454EF5" w:rsidRPr="00F3058E" w:rsidRDefault="00454EF5" w:rsidP="00A77379">
      <w:pPr>
        <w:widowControl/>
        <w:numPr>
          <w:ilvl w:val="1"/>
          <w:numId w:val="82"/>
        </w:numPr>
        <w:tabs>
          <w:tab w:val="left" w:pos="1421"/>
        </w:tabs>
        <w:autoSpaceDE/>
        <w:autoSpaceDN/>
        <w:ind w:left="1421" w:hanging="569"/>
        <w:rPr>
          <w:sz w:val="24"/>
          <w:szCs w:val="24"/>
        </w:rPr>
      </w:pPr>
      <w:r w:rsidRPr="00F3058E">
        <w:rPr>
          <w:sz w:val="24"/>
          <w:szCs w:val="24"/>
        </w:rPr>
        <w:t>использование социокультурного потенциала района и области;</w:t>
      </w:r>
    </w:p>
    <w:p w:rsidR="00454EF5" w:rsidRPr="00F3058E" w:rsidRDefault="00454EF5" w:rsidP="00A77379">
      <w:pPr>
        <w:widowControl/>
        <w:numPr>
          <w:ilvl w:val="1"/>
          <w:numId w:val="82"/>
        </w:numPr>
        <w:tabs>
          <w:tab w:val="left" w:pos="1421"/>
        </w:tabs>
        <w:autoSpaceDE/>
        <w:autoSpaceDN/>
        <w:ind w:left="1421" w:hanging="569"/>
        <w:rPr>
          <w:sz w:val="24"/>
          <w:szCs w:val="24"/>
        </w:rPr>
      </w:pPr>
      <w:r w:rsidRPr="00F3058E">
        <w:rPr>
          <w:sz w:val="24"/>
          <w:szCs w:val="24"/>
        </w:rPr>
        <w:t>повышение   уровня   общественной   значимости   школы,   поиск</w:t>
      </w:r>
    </w:p>
    <w:p w:rsidR="00454EF5" w:rsidRPr="00F3058E" w:rsidRDefault="00454EF5" w:rsidP="00454EF5">
      <w:pPr>
        <w:spacing w:line="12" w:lineRule="exact"/>
        <w:rPr>
          <w:sz w:val="24"/>
          <w:szCs w:val="24"/>
        </w:rPr>
      </w:pPr>
    </w:p>
    <w:p w:rsidR="00454EF5" w:rsidRPr="00F3058E" w:rsidRDefault="00454EF5" w:rsidP="00454EF5">
      <w:pPr>
        <w:spacing w:line="236" w:lineRule="auto"/>
        <w:ind w:left="1" w:right="20"/>
        <w:jc w:val="both"/>
        <w:rPr>
          <w:sz w:val="24"/>
          <w:szCs w:val="24"/>
        </w:rPr>
      </w:pPr>
      <w:r w:rsidRPr="00F3058E">
        <w:rPr>
          <w:sz w:val="24"/>
          <w:szCs w:val="24"/>
        </w:rPr>
        <w:t>эффективных форм взаимодействия с родителями обучающихся, общественностью, другими образовательными организациями, учреждениями науки и культуры, упрочение принципа открытости школы.</w:t>
      </w:r>
    </w:p>
    <w:p w:rsidR="00454EF5" w:rsidRPr="00F3058E" w:rsidRDefault="00454EF5" w:rsidP="00454EF5">
      <w:pPr>
        <w:spacing w:line="17" w:lineRule="exact"/>
        <w:rPr>
          <w:sz w:val="24"/>
          <w:szCs w:val="24"/>
        </w:rPr>
      </w:pPr>
    </w:p>
    <w:p w:rsidR="00454EF5" w:rsidRPr="00F3058E" w:rsidRDefault="00454EF5" w:rsidP="00454EF5">
      <w:pPr>
        <w:spacing w:line="234" w:lineRule="auto"/>
        <w:ind w:left="1" w:right="40" w:firstLine="852"/>
        <w:rPr>
          <w:sz w:val="24"/>
          <w:szCs w:val="24"/>
        </w:rPr>
      </w:pPr>
      <w:r w:rsidRPr="00F3058E">
        <w:rPr>
          <w:sz w:val="24"/>
          <w:szCs w:val="24"/>
        </w:rPr>
        <w:t>Информационно-методическая направленность образовательной программы среднего общего образования:</w:t>
      </w:r>
    </w:p>
    <w:p w:rsidR="00454EF5" w:rsidRPr="00F3058E" w:rsidRDefault="00454EF5" w:rsidP="00454EF5">
      <w:pPr>
        <w:spacing w:line="15" w:lineRule="exact"/>
        <w:rPr>
          <w:sz w:val="24"/>
          <w:szCs w:val="24"/>
        </w:rPr>
      </w:pPr>
    </w:p>
    <w:p w:rsidR="00454EF5" w:rsidRPr="00F3058E" w:rsidRDefault="00454EF5" w:rsidP="00454EF5">
      <w:pPr>
        <w:spacing w:line="235" w:lineRule="auto"/>
        <w:ind w:left="1" w:right="40" w:firstLine="852"/>
        <w:rPr>
          <w:sz w:val="24"/>
          <w:szCs w:val="24"/>
        </w:rPr>
      </w:pPr>
      <w:r w:rsidRPr="00F3058E">
        <w:rPr>
          <w:b/>
          <w:bCs/>
          <w:sz w:val="24"/>
          <w:szCs w:val="24"/>
        </w:rPr>
        <w:t xml:space="preserve">- </w:t>
      </w:r>
      <w:r w:rsidRPr="00F3058E">
        <w:rPr>
          <w:sz w:val="24"/>
          <w:szCs w:val="24"/>
        </w:rPr>
        <w:t>определение целей и содержания учебного процесса, обоснование</w:t>
      </w:r>
      <w:r w:rsidRPr="00F3058E">
        <w:rPr>
          <w:b/>
          <w:bCs/>
          <w:sz w:val="24"/>
          <w:szCs w:val="24"/>
        </w:rPr>
        <w:t xml:space="preserve"> </w:t>
      </w:r>
      <w:r w:rsidRPr="00F3058E">
        <w:rPr>
          <w:sz w:val="24"/>
          <w:szCs w:val="24"/>
        </w:rPr>
        <w:t xml:space="preserve">особенностей выбора </w:t>
      </w:r>
      <w:r w:rsidRPr="00F3058E">
        <w:rPr>
          <w:sz w:val="24"/>
          <w:szCs w:val="24"/>
        </w:rPr>
        <w:lastRenderedPageBreak/>
        <w:t>учебных программ;</w:t>
      </w:r>
    </w:p>
    <w:p w:rsidR="00454EF5" w:rsidRPr="00F3058E" w:rsidRDefault="00454EF5" w:rsidP="00454EF5">
      <w:pPr>
        <w:spacing w:line="13" w:lineRule="exact"/>
        <w:rPr>
          <w:sz w:val="24"/>
          <w:szCs w:val="24"/>
        </w:rPr>
      </w:pPr>
    </w:p>
    <w:p w:rsidR="00454EF5" w:rsidRPr="00F3058E" w:rsidRDefault="00454EF5" w:rsidP="00454EF5">
      <w:pPr>
        <w:spacing w:line="234" w:lineRule="auto"/>
        <w:ind w:left="1" w:right="20" w:firstLine="852"/>
        <w:rPr>
          <w:sz w:val="24"/>
          <w:szCs w:val="24"/>
        </w:rPr>
      </w:pPr>
      <w:r w:rsidRPr="00F3058E">
        <w:rPr>
          <w:sz w:val="24"/>
          <w:szCs w:val="24"/>
        </w:rPr>
        <w:t>- разработка и структурирование учебно-методической базы учебных программ с учетом поэтапной их реализации;</w:t>
      </w:r>
    </w:p>
    <w:p w:rsidR="00454EF5" w:rsidRPr="00F3058E" w:rsidRDefault="00454EF5" w:rsidP="00454EF5">
      <w:pPr>
        <w:spacing w:line="4" w:lineRule="exact"/>
        <w:rPr>
          <w:sz w:val="24"/>
          <w:szCs w:val="24"/>
        </w:rPr>
      </w:pPr>
    </w:p>
    <w:p w:rsidR="00454EF5" w:rsidRPr="00F3058E" w:rsidRDefault="00454EF5" w:rsidP="00454EF5">
      <w:pPr>
        <w:ind w:left="861"/>
        <w:rPr>
          <w:sz w:val="24"/>
          <w:szCs w:val="24"/>
        </w:rPr>
      </w:pPr>
      <w:r w:rsidRPr="00F3058E">
        <w:rPr>
          <w:sz w:val="24"/>
          <w:szCs w:val="24"/>
        </w:rPr>
        <w:t>- проектирование результатов освоения учебных программ;</w:t>
      </w:r>
    </w:p>
    <w:p w:rsidR="00454EF5" w:rsidRPr="00F3058E" w:rsidRDefault="00454EF5" w:rsidP="00454EF5">
      <w:pPr>
        <w:spacing w:line="13" w:lineRule="exact"/>
        <w:rPr>
          <w:sz w:val="24"/>
          <w:szCs w:val="24"/>
        </w:rPr>
      </w:pPr>
    </w:p>
    <w:p w:rsidR="00454EF5" w:rsidRPr="00F3058E" w:rsidRDefault="00454EF5" w:rsidP="00454EF5">
      <w:pPr>
        <w:spacing w:line="234" w:lineRule="auto"/>
        <w:ind w:left="1" w:right="40" w:firstLine="852"/>
        <w:jc w:val="both"/>
        <w:rPr>
          <w:sz w:val="24"/>
          <w:szCs w:val="24"/>
        </w:rPr>
      </w:pPr>
      <w:r w:rsidRPr="00F3058E">
        <w:rPr>
          <w:sz w:val="24"/>
          <w:szCs w:val="24"/>
        </w:rPr>
        <w:t>- определение тенденций инновационных внедрений, реализация профильного обучения, апробация современных образовательных траекторий</w:t>
      </w:r>
    </w:p>
    <w:p w:rsidR="00454EF5" w:rsidRPr="00F3058E" w:rsidRDefault="00454EF5" w:rsidP="00454EF5">
      <w:pPr>
        <w:spacing w:line="2" w:lineRule="exact"/>
        <w:rPr>
          <w:sz w:val="24"/>
          <w:szCs w:val="24"/>
        </w:rPr>
      </w:pPr>
    </w:p>
    <w:p w:rsidR="00454EF5" w:rsidRPr="00F3058E" w:rsidRDefault="00454EF5" w:rsidP="00A77379">
      <w:pPr>
        <w:widowControl/>
        <w:numPr>
          <w:ilvl w:val="0"/>
          <w:numId w:val="82"/>
        </w:numPr>
        <w:tabs>
          <w:tab w:val="left" w:pos="221"/>
        </w:tabs>
        <w:autoSpaceDE/>
        <w:autoSpaceDN/>
        <w:ind w:left="221" w:hanging="221"/>
        <w:rPr>
          <w:sz w:val="24"/>
          <w:szCs w:val="24"/>
        </w:rPr>
      </w:pPr>
      <w:r w:rsidRPr="00F3058E">
        <w:rPr>
          <w:sz w:val="24"/>
          <w:szCs w:val="24"/>
        </w:rPr>
        <w:t>их внедрение.</w:t>
      </w:r>
    </w:p>
    <w:p w:rsidR="00454EF5" w:rsidRPr="00F3058E" w:rsidRDefault="00454EF5" w:rsidP="00454EF5">
      <w:pPr>
        <w:spacing w:line="4" w:lineRule="exact"/>
        <w:rPr>
          <w:sz w:val="24"/>
          <w:szCs w:val="24"/>
        </w:rPr>
      </w:pPr>
    </w:p>
    <w:p w:rsidR="00454EF5" w:rsidRPr="00F3058E" w:rsidRDefault="00454EF5" w:rsidP="00454EF5">
      <w:pPr>
        <w:tabs>
          <w:tab w:val="left" w:pos="2381"/>
          <w:tab w:val="left" w:pos="3981"/>
          <w:tab w:val="left" w:pos="5701"/>
          <w:tab w:val="left" w:pos="8101"/>
        </w:tabs>
        <w:ind w:left="861"/>
        <w:rPr>
          <w:sz w:val="24"/>
          <w:szCs w:val="24"/>
        </w:rPr>
      </w:pPr>
      <w:r w:rsidRPr="00F3058E">
        <w:rPr>
          <w:b/>
          <w:bCs/>
          <w:sz w:val="24"/>
          <w:szCs w:val="24"/>
        </w:rPr>
        <w:t>Основные</w:t>
      </w:r>
      <w:r w:rsidRPr="00F3058E">
        <w:rPr>
          <w:b/>
          <w:bCs/>
          <w:sz w:val="24"/>
          <w:szCs w:val="24"/>
        </w:rPr>
        <w:tab/>
        <w:t>принципы</w:t>
      </w:r>
      <w:r w:rsidRPr="00F3058E">
        <w:rPr>
          <w:b/>
          <w:bCs/>
          <w:sz w:val="24"/>
          <w:szCs w:val="24"/>
        </w:rPr>
        <w:tab/>
        <w:t>реализации</w:t>
      </w:r>
      <w:r w:rsidRPr="00F3058E">
        <w:rPr>
          <w:b/>
          <w:bCs/>
          <w:sz w:val="24"/>
          <w:szCs w:val="24"/>
        </w:rPr>
        <w:tab/>
        <w:t>образовательной</w:t>
      </w:r>
      <w:r w:rsidRPr="00F3058E">
        <w:rPr>
          <w:b/>
          <w:bCs/>
          <w:sz w:val="24"/>
          <w:szCs w:val="24"/>
        </w:rPr>
        <w:tab/>
        <w:t>программы</w:t>
      </w:r>
    </w:p>
    <w:p w:rsidR="00454EF5" w:rsidRDefault="00454EF5" w:rsidP="00454EF5">
      <w:pPr>
        <w:rPr>
          <w:sz w:val="24"/>
          <w:szCs w:val="24"/>
        </w:rPr>
      </w:pPr>
    </w:p>
    <w:p w:rsidR="00454EF5" w:rsidRPr="00F3058E" w:rsidRDefault="00454EF5" w:rsidP="00454EF5">
      <w:pPr>
        <w:spacing w:line="235" w:lineRule="auto"/>
        <w:ind w:right="40"/>
        <w:jc w:val="both"/>
        <w:rPr>
          <w:sz w:val="24"/>
          <w:szCs w:val="24"/>
        </w:rPr>
      </w:pPr>
      <w:r w:rsidRPr="00F3058E">
        <w:rPr>
          <w:b/>
          <w:bCs/>
          <w:sz w:val="24"/>
          <w:szCs w:val="24"/>
        </w:rPr>
        <w:t xml:space="preserve">среднего общего образования, </w:t>
      </w:r>
      <w:r w:rsidRPr="00F3058E">
        <w:rPr>
          <w:sz w:val="24"/>
          <w:szCs w:val="24"/>
        </w:rPr>
        <w:t>учитывающие ожидание обучающихся в школе</w:t>
      </w:r>
      <w:r w:rsidRPr="00F3058E">
        <w:rPr>
          <w:b/>
          <w:bCs/>
          <w:sz w:val="24"/>
          <w:szCs w:val="24"/>
        </w:rPr>
        <w:t xml:space="preserve"> </w:t>
      </w:r>
      <w:r w:rsidRPr="00F3058E">
        <w:rPr>
          <w:sz w:val="24"/>
          <w:szCs w:val="24"/>
        </w:rPr>
        <w:t>детей и их родителей:</w:t>
      </w:r>
    </w:p>
    <w:p w:rsidR="00454EF5" w:rsidRPr="00F3058E" w:rsidRDefault="00454EF5" w:rsidP="00454EF5">
      <w:pPr>
        <w:spacing w:line="15" w:lineRule="exact"/>
        <w:rPr>
          <w:sz w:val="24"/>
          <w:szCs w:val="24"/>
        </w:rPr>
      </w:pPr>
    </w:p>
    <w:p w:rsidR="00454EF5" w:rsidRPr="00F3058E" w:rsidRDefault="00454EF5" w:rsidP="00454EF5">
      <w:pPr>
        <w:spacing w:line="236" w:lineRule="auto"/>
        <w:ind w:right="20" w:firstLine="852"/>
        <w:jc w:val="both"/>
        <w:rPr>
          <w:sz w:val="24"/>
          <w:szCs w:val="24"/>
        </w:rPr>
      </w:pPr>
      <w:r w:rsidRPr="00F3058E">
        <w:rPr>
          <w:sz w:val="24"/>
          <w:szCs w:val="24"/>
        </w:rPr>
        <w:t xml:space="preserve">- принцип </w:t>
      </w:r>
      <w:r w:rsidRPr="00F3058E">
        <w:rPr>
          <w:i/>
          <w:iCs/>
          <w:sz w:val="24"/>
          <w:szCs w:val="24"/>
        </w:rPr>
        <w:t>гуманизации</w:t>
      </w:r>
      <w:r w:rsidRPr="00F3058E">
        <w:rPr>
          <w:sz w:val="24"/>
          <w:szCs w:val="24"/>
        </w:rPr>
        <w:t xml:space="preserve"> - утверждение норм уважения и доброжелательного отношения к каждому ребенку, исключение принуждения и насилия над его личностью;</w:t>
      </w:r>
    </w:p>
    <w:p w:rsidR="00454EF5" w:rsidRPr="00F3058E" w:rsidRDefault="00454EF5" w:rsidP="00454EF5">
      <w:pPr>
        <w:spacing w:line="15" w:lineRule="exact"/>
        <w:rPr>
          <w:sz w:val="24"/>
          <w:szCs w:val="24"/>
        </w:rPr>
      </w:pPr>
    </w:p>
    <w:p w:rsidR="00454EF5" w:rsidRPr="00F3058E" w:rsidRDefault="00454EF5" w:rsidP="00A77379">
      <w:pPr>
        <w:widowControl/>
        <w:numPr>
          <w:ilvl w:val="0"/>
          <w:numId w:val="83"/>
        </w:numPr>
        <w:tabs>
          <w:tab w:val="left" w:pos="1150"/>
        </w:tabs>
        <w:autoSpaceDE/>
        <w:autoSpaceDN/>
        <w:spacing w:line="237" w:lineRule="auto"/>
        <w:ind w:right="20" w:firstLine="851"/>
        <w:jc w:val="both"/>
        <w:rPr>
          <w:sz w:val="24"/>
          <w:szCs w:val="24"/>
        </w:rPr>
      </w:pPr>
      <w:r w:rsidRPr="00F3058E">
        <w:rPr>
          <w:sz w:val="24"/>
          <w:szCs w:val="24"/>
        </w:rPr>
        <w:t xml:space="preserve">принцип </w:t>
      </w:r>
      <w:r w:rsidRPr="00F3058E">
        <w:rPr>
          <w:i/>
          <w:iCs/>
          <w:sz w:val="24"/>
          <w:szCs w:val="24"/>
        </w:rPr>
        <w:t>культуросообразности</w:t>
      </w:r>
      <w:r w:rsidRPr="00F3058E">
        <w:rPr>
          <w:sz w:val="24"/>
          <w:szCs w:val="24"/>
        </w:rPr>
        <w:t xml:space="preserve"> – создание развивающей среды, способствующей максимальному раскрытию личностного, интеллектуального, творческого потенциала каждого учащегося;</w:t>
      </w:r>
    </w:p>
    <w:p w:rsidR="00454EF5" w:rsidRPr="00F3058E" w:rsidRDefault="00454EF5" w:rsidP="00A77379">
      <w:pPr>
        <w:widowControl/>
        <w:numPr>
          <w:ilvl w:val="0"/>
          <w:numId w:val="83"/>
        </w:numPr>
        <w:tabs>
          <w:tab w:val="left" w:pos="1020"/>
        </w:tabs>
        <w:autoSpaceDE/>
        <w:autoSpaceDN/>
        <w:ind w:left="1020" w:hanging="169"/>
        <w:rPr>
          <w:sz w:val="24"/>
          <w:szCs w:val="24"/>
        </w:rPr>
      </w:pPr>
      <w:r w:rsidRPr="00F3058E">
        <w:rPr>
          <w:sz w:val="24"/>
          <w:szCs w:val="24"/>
        </w:rPr>
        <w:t xml:space="preserve">принцип </w:t>
      </w:r>
      <w:r w:rsidRPr="00F3058E">
        <w:rPr>
          <w:i/>
          <w:iCs/>
          <w:sz w:val="24"/>
          <w:szCs w:val="24"/>
        </w:rPr>
        <w:t>ценностно-смыслового равенства</w:t>
      </w:r>
      <w:r w:rsidRPr="00F3058E">
        <w:rPr>
          <w:sz w:val="24"/>
          <w:szCs w:val="24"/>
        </w:rPr>
        <w:t xml:space="preserve"> взрослого и ребенка;</w:t>
      </w:r>
    </w:p>
    <w:p w:rsidR="00454EF5" w:rsidRPr="00F3058E" w:rsidRDefault="00454EF5" w:rsidP="00454EF5">
      <w:pPr>
        <w:spacing w:line="12" w:lineRule="exact"/>
        <w:rPr>
          <w:sz w:val="24"/>
          <w:szCs w:val="24"/>
        </w:rPr>
      </w:pPr>
    </w:p>
    <w:p w:rsidR="00454EF5" w:rsidRPr="00F3058E" w:rsidRDefault="00454EF5" w:rsidP="00A77379">
      <w:pPr>
        <w:widowControl/>
        <w:numPr>
          <w:ilvl w:val="0"/>
          <w:numId w:val="83"/>
        </w:numPr>
        <w:tabs>
          <w:tab w:val="left" w:pos="1130"/>
        </w:tabs>
        <w:autoSpaceDE/>
        <w:autoSpaceDN/>
        <w:spacing w:line="238" w:lineRule="auto"/>
        <w:ind w:right="20" w:firstLine="851"/>
        <w:jc w:val="both"/>
        <w:rPr>
          <w:sz w:val="24"/>
          <w:szCs w:val="24"/>
        </w:rPr>
      </w:pPr>
      <w:r w:rsidRPr="00F3058E">
        <w:rPr>
          <w:sz w:val="24"/>
          <w:szCs w:val="24"/>
        </w:rPr>
        <w:t xml:space="preserve">принцип </w:t>
      </w:r>
      <w:r w:rsidRPr="00F3058E">
        <w:rPr>
          <w:i/>
          <w:iCs/>
          <w:sz w:val="24"/>
          <w:szCs w:val="24"/>
        </w:rPr>
        <w:t>социокультурной открытости образования</w:t>
      </w:r>
      <w:r w:rsidRPr="00F3058E">
        <w:rPr>
          <w:sz w:val="24"/>
          <w:szCs w:val="24"/>
        </w:rPr>
        <w:t>: уважение к нормам и традициям разных культур, открытость изменяющемуся миру; поддержка образовательных инициатив всех субъектов образовательного пространства (родителей, учащихся, учителей и др.); развитие социального партнерства.</w:t>
      </w:r>
    </w:p>
    <w:p w:rsidR="00454EF5" w:rsidRPr="00F3058E" w:rsidRDefault="00454EF5" w:rsidP="00454EF5">
      <w:pPr>
        <w:spacing w:line="14" w:lineRule="exact"/>
        <w:rPr>
          <w:sz w:val="24"/>
          <w:szCs w:val="24"/>
        </w:rPr>
      </w:pPr>
    </w:p>
    <w:p w:rsidR="00454EF5" w:rsidRPr="00F3058E" w:rsidRDefault="00454EF5" w:rsidP="00454EF5">
      <w:pPr>
        <w:spacing w:line="234" w:lineRule="auto"/>
        <w:ind w:right="20" w:firstLine="852"/>
        <w:rPr>
          <w:sz w:val="24"/>
          <w:szCs w:val="24"/>
        </w:rPr>
      </w:pPr>
      <w:r w:rsidRPr="00F3058E">
        <w:rPr>
          <w:sz w:val="24"/>
          <w:szCs w:val="24"/>
        </w:rPr>
        <w:t>Характеристика обучающихся, которым адресована образовательная программа:</w:t>
      </w:r>
    </w:p>
    <w:tbl>
      <w:tblPr>
        <w:tblW w:w="9498" w:type="dxa"/>
        <w:tblInd w:w="40" w:type="dxa"/>
        <w:tblLayout w:type="fixed"/>
        <w:tblCellMar>
          <w:left w:w="40" w:type="dxa"/>
          <w:right w:w="40" w:type="dxa"/>
        </w:tblCellMar>
        <w:tblLook w:val="0000" w:firstRow="0" w:lastRow="0" w:firstColumn="0" w:lastColumn="0" w:noHBand="0" w:noVBand="0"/>
      </w:tblPr>
      <w:tblGrid>
        <w:gridCol w:w="4440"/>
        <w:gridCol w:w="5058"/>
      </w:tblGrid>
      <w:tr w:rsidR="00454EF5" w:rsidRPr="00F3058E" w:rsidTr="00454EF5">
        <w:trPr>
          <w:trHeight w:hRule="exact" w:val="554"/>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z w:val="24"/>
                <w:szCs w:val="24"/>
              </w:rPr>
              <w:t>Возраст:</w:t>
            </w:r>
          </w:p>
        </w:tc>
        <w:tc>
          <w:tcPr>
            <w:tcW w:w="5058"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z w:val="24"/>
                <w:szCs w:val="24"/>
              </w:rPr>
              <w:t>15-18 лет</w:t>
            </w:r>
          </w:p>
        </w:tc>
      </w:tr>
      <w:tr w:rsidR="00454EF5" w:rsidRPr="00F3058E" w:rsidTr="00454EF5">
        <w:trPr>
          <w:trHeight w:hRule="exact" w:val="1682"/>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pacing w:val="-8"/>
                <w:sz w:val="24"/>
                <w:szCs w:val="24"/>
              </w:rPr>
              <w:t>Уровень готовности к усвоению программы:</w:t>
            </w:r>
          </w:p>
        </w:tc>
        <w:tc>
          <w:tcPr>
            <w:tcW w:w="5058"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pacing w:val="-5"/>
                <w:sz w:val="24"/>
                <w:szCs w:val="24"/>
              </w:rPr>
              <w:t>в старшую школу может быть зачислен любой об</w:t>
            </w:r>
            <w:r w:rsidRPr="00F3058E">
              <w:rPr>
                <w:sz w:val="24"/>
                <w:szCs w:val="24"/>
              </w:rPr>
              <w:t>учающийся, успешно освоивший общеобразовательную программу основного общего образования</w:t>
            </w:r>
          </w:p>
        </w:tc>
      </w:tr>
      <w:tr w:rsidR="00454EF5" w:rsidRPr="00F3058E" w:rsidTr="00454EF5">
        <w:trPr>
          <w:trHeight w:hRule="exact" w:val="554"/>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z w:val="24"/>
                <w:szCs w:val="24"/>
              </w:rPr>
              <w:t>Состояние здоровья:</w:t>
            </w:r>
          </w:p>
        </w:tc>
        <w:tc>
          <w:tcPr>
            <w:tcW w:w="5058"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pacing w:val="-8"/>
                <w:sz w:val="24"/>
                <w:szCs w:val="24"/>
              </w:rPr>
              <w:t>отсутствие медицинских противопоказаний</w:t>
            </w:r>
          </w:p>
        </w:tc>
      </w:tr>
      <w:tr w:rsidR="00454EF5" w:rsidRPr="00F3058E" w:rsidTr="00454EF5">
        <w:trPr>
          <w:trHeight w:hRule="exact" w:val="1856"/>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z w:val="24"/>
                <w:szCs w:val="24"/>
              </w:rPr>
              <w:t>Технология комплектования:</w:t>
            </w:r>
          </w:p>
        </w:tc>
        <w:tc>
          <w:tcPr>
            <w:tcW w:w="5058"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pacing w:val="-7"/>
                <w:sz w:val="24"/>
                <w:szCs w:val="24"/>
              </w:rPr>
              <w:t>комплектование 10 класса осуществляется на базе 9 класса школы; з</w:t>
            </w:r>
            <w:r w:rsidRPr="00F3058E">
              <w:rPr>
                <w:spacing w:val="-6"/>
                <w:sz w:val="24"/>
                <w:szCs w:val="24"/>
              </w:rPr>
              <w:t xml:space="preserve">аявительный порядок (в соответствии с правилами </w:t>
            </w:r>
            <w:r w:rsidRPr="00F3058E">
              <w:rPr>
                <w:spacing w:val="-4"/>
                <w:sz w:val="24"/>
                <w:szCs w:val="24"/>
              </w:rPr>
              <w:t>приема в МБОУ «Сагарчинская СОШ»)</w:t>
            </w:r>
          </w:p>
        </w:tc>
      </w:tr>
      <w:tr w:rsidR="00454EF5" w:rsidRPr="00F3058E" w:rsidTr="00454EF5">
        <w:trPr>
          <w:trHeight w:hRule="exact" w:val="415"/>
        </w:trPr>
        <w:tc>
          <w:tcPr>
            <w:tcW w:w="4440"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z w:val="24"/>
                <w:szCs w:val="24"/>
              </w:rPr>
            </w:pPr>
            <w:r w:rsidRPr="00F3058E">
              <w:rPr>
                <w:sz w:val="24"/>
                <w:szCs w:val="24"/>
              </w:rPr>
              <w:t>Продолжительность обучения</w:t>
            </w:r>
          </w:p>
        </w:tc>
        <w:tc>
          <w:tcPr>
            <w:tcW w:w="5058" w:type="dxa"/>
            <w:tcBorders>
              <w:top w:val="single" w:sz="6" w:space="0" w:color="auto"/>
              <w:left w:val="single" w:sz="6" w:space="0" w:color="auto"/>
              <w:bottom w:val="single" w:sz="6" w:space="0" w:color="auto"/>
              <w:right w:val="single" w:sz="6" w:space="0" w:color="auto"/>
            </w:tcBorders>
            <w:shd w:val="clear" w:color="auto" w:fill="FFFFFF"/>
          </w:tcPr>
          <w:p w:rsidR="00454EF5" w:rsidRPr="00F3058E" w:rsidRDefault="00454EF5" w:rsidP="00454EF5">
            <w:pPr>
              <w:shd w:val="clear" w:color="auto" w:fill="FFFFFF"/>
              <w:jc w:val="both"/>
              <w:rPr>
                <w:spacing w:val="-7"/>
                <w:sz w:val="24"/>
                <w:szCs w:val="24"/>
              </w:rPr>
            </w:pPr>
            <w:r w:rsidRPr="00F3058E">
              <w:rPr>
                <w:spacing w:val="-7"/>
                <w:sz w:val="24"/>
                <w:szCs w:val="24"/>
              </w:rPr>
              <w:t>2 года</w:t>
            </w:r>
          </w:p>
        </w:tc>
      </w:tr>
    </w:tbl>
    <w:p w:rsidR="00454EF5" w:rsidRPr="00F3058E" w:rsidRDefault="00454EF5" w:rsidP="00454EF5">
      <w:pPr>
        <w:spacing w:line="234" w:lineRule="auto"/>
        <w:ind w:right="20" w:firstLine="852"/>
        <w:rPr>
          <w:sz w:val="24"/>
          <w:szCs w:val="24"/>
        </w:rPr>
      </w:pPr>
    </w:p>
    <w:p w:rsidR="00454EF5" w:rsidRPr="00F3058E" w:rsidRDefault="00454EF5" w:rsidP="00454EF5">
      <w:pPr>
        <w:spacing w:line="2" w:lineRule="exact"/>
        <w:rPr>
          <w:sz w:val="24"/>
          <w:szCs w:val="24"/>
        </w:rPr>
      </w:pPr>
    </w:p>
    <w:p w:rsidR="00454EF5" w:rsidRDefault="00454EF5" w:rsidP="00454EF5">
      <w:pPr>
        <w:spacing w:line="200" w:lineRule="exact"/>
        <w:rPr>
          <w:sz w:val="24"/>
          <w:szCs w:val="24"/>
        </w:rPr>
      </w:pPr>
    </w:p>
    <w:p w:rsidR="00454EF5" w:rsidRPr="00F3058E" w:rsidRDefault="00454EF5" w:rsidP="00454EF5">
      <w:pPr>
        <w:spacing w:line="200" w:lineRule="exact"/>
        <w:rPr>
          <w:sz w:val="24"/>
          <w:szCs w:val="24"/>
        </w:rPr>
      </w:pPr>
    </w:p>
    <w:p w:rsidR="00454EF5" w:rsidRPr="00F3058E" w:rsidRDefault="00454EF5" w:rsidP="00454EF5">
      <w:pPr>
        <w:spacing w:line="235" w:lineRule="auto"/>
        <w:ind w:left="1340" w:right="620" w:hanging="738"/>
        <w:rPr>
          <w:sz w:val="24"/>
          <w:szCs w:val="24"/>
        </w:rPr>
      </w:pPr>
      <w:r w:rsidRPr="00F3058E">
        <w:rPr>
          <w:b/>
          <w:bCs/>
          <w:sz w:val="24"/>
          <w:szCs w:val="24"/>
        </w:rPr>
        <w:t>1.2. Планируемые результаты освоения обучающимися основной образовательной программы среднего общего образования</w:t>
      </w:r>
    </w:p>
    <w:p w:rsidR="00454EF5" w:rsidRPr="00F3058E" w:rsidRDefault="00454EF5" w:rsidP="00454EF5">
      <w:pPr>
        <w:spacing w:line="273" w:lineRule="exact"/>
        <w:rPr>
          <w:sz w:val="24"/>
          <w:szCs w:val="24"/>
        </w:rPr>
      </w:pPr>
    </w:p>
    <w:p w:rsidR="00454EF5" w:rsidRPr="00F3058E" w:rsidRDefault="00454EF5" w:rsidP="00454EF5">
      <w:pPr>
        <w:ind w:left="3280"/>
        <w:rPr>
          <w:sz w:val="24"/>
          <w:szCs w:val="24"/>
        </w:rPr>
      </w:pPr>
      <w:r w:rsidRPr="00F3058E">
        <w:rPr>
          <w:b/>
          <w:bCs/>
          <w:sz w:val="24"/>
          <w:szCs w:val="24"/>
        </w:rPr>
        <w:t>1.2.1. Общие положения</w:t>
      </w:r>
    </w:p>
    <w:p w:rsidR="00454EF5" w:rsidRPr="00F3058E" w:rsidRDefault="00454EF5" w:rsidP="00454EF5">
      <w:pPr>
        <w:spacing w:line="236" w:lineRule="auto"/>
        <w:ind w:left="860"/>
        <w:rPr>
          <w:sz w:val="24"/>
          <w:szCs w:val="24"/>
        </w:rPr>
      </w:pPr>
      <w:r w:rsidRPr="00F3058E">
        <w:rPr>
          <w:sz w:val="24"/>
          <w:szCs w:val="24"/>
        </w:rPr>
        <w:t>Среднее  общее  образование  -  третий,  завершающий  уровень  общего</w:t>
      </w:r>
    </w:p>
    <w:p w:rsidR="00454EF5" w:rsidRPr="00F3058E" w:rsidRDefault="00454EF5" w:rsidP="00454EF5">
      <w:pPr>
        <w:rPr>
          <w:sz w:val="24"/>
          <w:szCs w:val="24"/>
        </w:rPr>
      </w:pPr>
      <w:r w:rsidRPr="00F3058E">
        <w:rPr>
          <w:sz w:val="24"/>
          <w:szCs w:val="24"/>
        </w:rPr>
        <w:t>образования.</w:t>
      </w:r>
    </w:p>
    <w:p w:rsidR="00454EF5" w:rsidRPr="00F3058E" w:rsidRDefault="00454EF5" w:rsidP="00454EF5">
      <w:pPr>
        <w:spacing w:line="15" w:lineRule="exact"/>
        <w:rPr>
          <w:sz w:val="24"/>
          <w:szCs w:val="24"/>
        </w:rPr>
      </w:pPr>
    </w:p>
    <w:p w:rsidR="00454EF5" w:rsidRPr="00F3058E" w:rsidRDefault="00454EF5" w:rsidP="00A77379">
      <w:pPr>
        <w:widowControl/>
        <w:numPr>
          <w:ilvl w:val="0"/>
          <w:numId w:val="84"/>
        </w:numPr>
        <w:tabs>
          <w:tab w:val="left" w:pos="1128"/>
        </w:tabs>
        <w:autoSpaceDE/>
        <w:autoSpaceDN/>
        <w:spacing w:line="234" w:lineRule="auto"/>
        <w:ind w:right="40" w:firstLine="851"/>
        <w:rPr>
          <w:sz w:val="24"/>
          <w:szCs w:val="24"/>
        </w:rPr>
      </w:pPr>
      <w:r w:rsidRPr="00F3058E">
        <w:rPr>
          <w:sz w:val="24"/>
          <w:szCs w:val="24"/>
        </w:rPr>
        <w:t>соответствии с Федеральным законом «Об образовании в Российской Федерации» среднее общее образование является общедоступным.</w:t>
      </w:r>
    </w:p>
    <w:p w:rsidR="00454EF5" w:rsidRPr="00F3058E" w:rsidRDefault="00454EF5" w:rsidP="00454EF5">
      <w:pPr>
        <w:spacing w:line="15" w:lineRule="exact"/>
        <w:rPr>
          <w:sz w:val="24"/>
          <w:szCs w:val="24"/>
        </w:rPr>
      </w:pPr>
    </w:p>
    <w:p w:rsidR="00454EF5" w:rsidRPr="00F3058E" w:rsidRDefault="00454EF5" w:rsidP="00454EF5">
      <w:pPr>
        <w:spacing w:line="237" w:lineRule="auto"/>
        <w:ind w:right="20" w:firstLine="852"/>
        <w:jc w:val="both"/>
        <w:rPr>
          <w:sz w:val="24"/>
          <w:szCs w:val="24"/>
        </w:rPr>
      </w:pPr>
      <w:r w:rsidRPr="00F3058E">
        <w:rPr>
          <w:sz w:val="24"/>
          <w:szCs w:val="24"/>
        </w:rPr>
        <w:t>Уровень среднего общего образования общеобразовательной организации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w:t>
      </w:r>
    </w:p>
    <w:p w:rsidR="00454EF5" w:rsidRPr="00F3058E" w:rsidRDefault="00454EF5" w:rsidP="00454EF5">
      <w:pPr>
        <w:spacing w:line="14" w:lineRule="exact"/>
        <w:rPr>
          <w:sz w:val="24"/>
          <w:szCs w:val="24"/>
        </w:rPr>
      </w:pPr>
    </w:p>
    <w:p w:rsidR="00454EF5" w:rsidRPr="00F3058E" w:rsidRDefault="00454EF5" w:rsidP="00454EF5">
      <w:pPr>
        <w:spacing w:line="238" w:lineRule="auto"/>
        <w:ind w:right="20"/>
        <w:jc w:val="both"/>
        <w:rPr>
          <w:sz w:val="24"/>
          <w:szCs w:val="24"/>
        </w:rPr>
      </w:pPr>
      <w:r w:rsidRPr="00F3058E">
        <w:rPr>
          <w:sz w:val="24"/>
          <w:szCs w:val="24"/>
        </w:rPr>
        <w:t xml:space="preserve">личностной направленности и вариативности образования, его дифференциации и индивидуализации. </w:t>
      </w:r>
      <w:r w:rsidRPr="00F3058E">
        <w:rPr>
          <w:sz w:val="24"/>
          <w:szCs w:val="24"/>
        </w:rPr>
        <w:lastRenderedPageBreak/>
        <w:t>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454EF5" w:rsidRPr="00F3058E" w:rsidRDefault="00454EF5" w:rsidP="00454EF5">
      <w:pPr>
        <w:spacing w:line="23" w:lineRule="exact"/>
        <w:rPr>
          <w:sz w:val="24"/>
          <w:szCs w:val="24"/>
        </w:rPr>
      </w:pPr>
    </w:p>
    <w:p w:rsidR="00454EF5" w:rsidRPr="00F3058E" w:rsidRDefault="00454EF5" w:rsidP="00454EF5">
      <w:pPr>
        <w:spacing w:line="237" w:lineRule="auto"/>
        <w:ind w:left="20" w:right="40" w:firstLine="852"/>
        <w:jc w:val="both"/>
        <w:rPr>
          <w:sz w:val="24"/>
          <w:szCs w:val="24"/>
        </w:rPr>
      </w:pPr>
      <w:r w:rsidRPr="00F3058E">
        <w:rPr>
          <w:sz w:val="24"/>
          <w:szCs w:val="24"/>
        </w:rPr>
        <w:t>Учебные предметы на уровне среднего общего образования представлены на базовом или профильном уровне, их изучение ориентировано на формирование общей культуры и в большей степени связано с мировоззренческими, воспитательными и развивающими задачами общего образования, задачами социализации.</w:t>
      </w:r>
    </w:p>
    <w:p w:rsidR="00454EF5" w:rsidRPr="00F3058E" w:rsidRDefault="00454EF5" w:rsidP="00454EF5">
      <w:pPr>
        <w:spacing w:line="21" w:lineRule="exact"/>
        <w:rPr>
          <w:sz w:val="24"/>
          <w:szCs w:val="24"/>
        </w:rPr>
      </w:pPr>
    </w:p>
    <w:p w:rsidR="00454EF5" w:rsidRPr="00F3058E" w:rsidRDefault="00454EF5" w:rsidP="00A77379">
      <w:pPr>
        <w:widowControl/>
        <w:numPr>
          <w:ilvl w:val="0"/>
          <w:numId w:val="84"/>
        </w:numPr>
        <w:tabs>
          <w:tab w:val="left" w:pos="1267"/>
        </w:tabs>
        <w:autoSpaceDE/>
        <w:autoSpaceDN/>
        <w:spacing w:line="238" w:lineRule="auto"/>
        <w:ind w:right="20" w:firstLine="851"/>
        <w:jc w:val="both"/>
        <w:rPr>
          <w:sz w:val="24"/>
          <w:szCs w:val="24"/>
        </w:rPr>
      </w:pPr>
      <w:r w:rsidRPr="00F3058E">
        <w:rPr>
          <w:sz w:val="24"/>
          <w:szCs w:val="24"/>
        </w:rPr>
        <w:t>результате освоения содержания среднего общего образования обучающийся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обучающихся.</w:t>
      </w:r>
    </w:p>
    <w:p w:rsidR="00454EF5" w:rsidRPr="00F3058E" w:rsidRDefault="00454EF5" w:rsidP="00454EF5">
      <w:pPr>
        <w:ind w:left="860"/>
        <w:rPr>
          <w:sz w:val="24"/>
          <w:szCs w:val="24"/>
        </w:rPr>
      </w:pPr>
      <w:r w:rsidRPr="00F3058E">
        <w:rPr>
          <w:i/>
          <w:iCs/>
          <w:sz w:val="24"/>
          <w:szCs w:val="24"/>
        </w:rPr>
        <w:t>Познавательная деятельность.</w:t>
      </w:r>
    </w:p>
    <w:p w:rsidR="00454EF5" w:rsidRPr="00F3058E" w:rsidRDefault="00454EF5" w:rsidP="00454EF5">
      <w:pPr>
        <w:spacing w:line="15" w:lineRule="exact"/>
        <w:rPr>
          <w:sz w:val="24"/>
          <w:szCs w:val="24"/>
        </w:rPr>
      </w:pPr>
    </w:p>
    <w:p w:rsidR="00454EF5" w:rsidRPr="00F3058E" w:rsidRDefault="00454EF5" w:rsidP="00454EF5">
      <w:pPr>
        <w:spacing w:line="238" w:lineRule="auto"/>
        <w:ind w:right="20" w:firstLine="852"/>
        <w:jc w:val="both"/>
        <w:rPr>
          <w:sz w:val="24"/>
          <w:szCs w:val="24"/>
        </w:rPr>
      </w:pPr>
      <w:r w:rsidRPr="00F3058E">
        <w:rPr>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454EF5" w:rsidRPr="00F3058E" w:rsidRDefault="00454EF5" w:rsidP="00454EF5">
      <w:pPr>
        <w:spacing w:line="19" w:lineRule="exact"/>
        <w:rPr>
          <w:sz w:val="24"/>
          <w:szCs w:val="24"/>
        </w:rPr>
      </w:pPr>
    </w:p>
    <w:p w:rsidR="00454EF5" w:rsidRPr="00F3058E" w:rsidRDefault="00454EF5" w:rsidP="00454EF5">
      <w:pPr>
        <w:spacing w:line="237" w:lineRule="auto"/>
        <w:ind w:right="20" w:firstLine="852"/>
        <w:jc w:val="both"/>
        <w:rPr>
          <w:sz w:val="24"/>
          <w:szCs w:val="24"/>
        </w:rPr>
      </w:pPr>
      <w:r w:rsidRPr="00F3058E">
        <w:rPr>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w:t>
      </w:r>
    </w:p>
    <w:p w:rsidR="00454EF5" w:rsidRPr="00F3058E" w:rsidRDefault="00454EF5" w:rsidP="00454EF5">
      <w:pPr>
        <w:spacing w:line="5" w:lineRule="exact"/>
        <w:rPr>
          <w:sz w:val="24"/>
          <w:szCs w:val="24"/>
        </w:rPr>
      </w:pPr>
    </w:p>
    <w:p w:rsidR="00454EF5" w:rsidRPr="00F3058E" w:rsidRDefault="00454EF5" w:rsidP="00454EF5">
      <w:pPr>
        <w:tabs>
          <w:tab w:val="left" w:pos="1280"/>
          <w:tab w:val="left" w:pos="2200"/>
          <w:tab w:val="left" w:pos="3940"/>
          <w:tab w:val="left" w:pos="4360"/>
          <w:tab w:val="left" w:pos="6000"/>
          <w:tab w:val="left" w:pos="7520"/>
        </w:tabs>
        <w:rPr>
          <w:sz w:val="24"/>
          <w:szCs w:val="24"/>
        </w:rPr>
      </w:pPr>
      <w:r w:rsidRPr="00F3058E">
        <w:rPr>
          <w:sz w:val="24"/>
          <w:szCs w:val="24"/>
        </w:rPr>
        <w:t>решения</w:t>
      </w:r>
      <w:r w:rsidRPr="00F3058E">
        <w:rPr>
          <w:sz w:val="24"/>
          <w:szCs w:val="24"/>
        </w:rPr>
        <w:tab/>
        <w:t>задач</w:t>
      </w:r>
      <w:r w:rsidRPr="00F3058E">
        <w:rPr>
          <w:sz w:val="24"/>
          <w:szCs w:val="24"/>
        </w:rPr>
        <w:tab/>
        <w:t>творческого</w:t>
      </w:r>
      <w:r w:rsidRPr="00F3058E">
        <w:rPr>
          <w:sz w:val="24"/>
          <w:szCs w:val="24"/>
        </w:rPr>
        <w:tab/>
        <w:t>и</w:t>
      </w:r>
      <w:r w:rsidRPr="00F3058E">
        <w:rPr>
          <w:sz w:val="24"/>
          <w:szCs w:val="24"/>
        </w:rPr>
        <w:tab/>
        <w:t>поискового</w:t>
      </w:r>
      <w:r w:rsidRPr="00F3058E">
        <w:rPr>
          <w:sz w:val="24"/>
          <w:szCs w:val="24"/>
        </w:rPr>
        <w:tab/>
        <w:t>характера.</w:t>
      </w:r>
      <w:r w:rsidRPr="00F3058E">
        <w:rPr>
          <w:sz w:val="24"/>
          <w:szCs w:val="24"/>
        </w:rPr>
        <w:tab/>
        <w:t>Формулирование</w:t>
      </w:r>
    </w:p>
    <w:p w:rsidR="00454EF5" w:rsidRPr="00F3058E" w:rsidRDefault="00454EF5" w:rsidP="00454EF5">
      <w:pPr>
        <w:spacing w:line="3" w:lineRule="exact"/>
        <w:rPr>
          <w:sz w:val="24"/>
          <w:szCs w:val="24"/>
        </w:rPr>
      </w:pPr>
    </w:p>
    <w:p w:rsidR="00454EF5" w:rsidRDefault="00454EF5" w:rsidP="00454EF5">
      <w:pPr>
        <w:rPr>
          <w:sz w:val="24"/>
          <w:szCs w:val="24"/>
        </w:rPr>
      </w:pPr>
    </w:p>
    <w:p w:rsidR="00454EF5" w:rsidRPr="00F3058E" w:rsidRDefault="00454EF5" w:rsidP="00454EF5">
      <w:pPr>
        <w:rPr>
          <w:sz w:val="24"/>
          <w:szCs w:val="24"/>
        </w:rPr>
      </w:pPr>
      <w:r w:rsidRPr="00F3058E">
        <w:rPr>
          <w:sz w:val="24"/>
          <w:szCs w:val="24"/>
        </w:rPr>
        <w:t>полученных результатов.</w:t>
      </w:r>
    </w:p>
    <w:p w:rsidR="00454EF5" w:rsidRPr="00F3058E" w:rsidRDefault="00454EF5" w:rsidP="00454EF5">
      <w:pPr>
        <w:spacing w:line="16" w:lineRule="exact"/>
        <w:rPr>
          <w:sz w:val="24"/>
          <w:szCs w:val="24"/>
        </w:rPr>
      </w:pPr>
    </w:p>
    <w:p w:rsidR="00454EF5" w:rsidRPr="00F3058E" w:rsidRDefault="00454EF5" w:rsidP="00454EF5">
      <w:pPr>
        <w:spacing w:line="237" w:lineRule="auto"/>
        <w:ind w:right="20" w:firstLine="852"/>
        <w:jc w:val="both"/>
        <w:rPr>
          <w:sz w:val="24"/>
          <w:szCs w:val="24"/>
        </w:rPr>
      </w:pPr>
      <w:r w:rsidRPr="00F3058E">
        <w:rPr>
          <w:sz w:val="24"/>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454EF5" w:rsidRPr="00F3058E" w:rsidRDefault="00454EF5" w:rsidP="00454EF5">
      <w:pPr>
        <w:spacing w:line="1" w:lineRule="exact"/>
        <w:rPr>
          <w:sz w:val="24"/>
          <w:szCs w:val="24"/>
        </w:rPr>
      </w:pPr>
    </w:p>
    <w:p w:rsidR="00454EF5" w:rsidRPr="00F3058E" w:rsidRDefault="00454EF5" w:rsidP="00454EF5">
      <w:pPr>
        <w:ind w:left="860"/>
        <w:rPr>
          <w:sz w:val="24"/>
          <w:szCs w:val="24"/>
        </w:rPr>
      </w:pPr>
      <w:r w:rsidRPr="00F3058E">
        <w:rPr>
          <w:i/>
          <w:iCs/>
          <w:sz w:val="24"/>
          <w:szCs w:val="24"/>
        </w:rPr>
        <w:t>Информационно-коммуникативная деятельность</w:t>
      </w:r>
      <w:r w:rsidRPr="00F3058E">
        <w:rPr>
          <w:b/>
          <w:bCs/>
          <w:sz w:val="24"/>
          <w:szCs w:val="24"/>
        </w:rPr>
        <w:t>.</w:t>
      </w:r>
    </w:p>
    <w:p w:rsidR="00454EF5" w:rsidRPr="00F3058E" w:rsidRDefault="00454EF5" w:rsidP="00454EF5">
      <w:pPr>
        <w:spacing w:line="13" w:lineRule="exact"/>
        <w:rPr>
          <w:sz w:val="24"/>
          <w:szCs w:val="24"/>
        </w:rPr>
      </w:pPr>
    </w:p>
    <w:p w:rsidR="00454EF5" w:rsidRPr="00F3058E" w:rsidRDefault="00454EF5" w:rsidP="00454EF5">
      <w:pPr>
        <w:spacing w:line="239" w:lineRule="auto"/>
        <w:ind w:right="20" w:firstLine="852"/>
        <w:jc w:val="both"/>
        <w:rPr>
          <w:sz w:val="24"/>
          <w:szCs w:val="24"/>
        </w:rPr>
      </w:pPr>
      <w:r w:rsidRPr="00F3058E">
        <w:rPr>
          <w:sz w:val="24"/>
          <w:szCs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454EF5" w:rsidRPr="00F3058E" w:rsidRDefault="00454EF5" w:rsidP="00454EF5">
      <w:pPr>
        <w:spacing w:line="17" w:lineRule="exact"/>
        <w:rPr>
          <w:sz w:val="24"/>
          <w:szCs w:val="24"/>
        </w:rPr>
      </w:pPr>
    </w:p>
    <w:p w:rsidR="00454EF5" w:rsidRPr="00F3058E" w:rsidRDefault="00454EF5" w:rsidP="00454EF5">
      <w:pPr>
        <w:spacing w:line="238" w:lineRule="auto"/>
        <w:ind w:right="20" w:firstLine="852"/>
        <w:jc w:val="both"/>
        <w:rPr>
          <w:sz w:val="24"/>
          <w:szCs w:val="24"/>
        </w:rPr>
      </w:pPr>
      <w:r w:rsidRPr="00F3058E">
        <w:rPr>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 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454EF5" w:rsidRPr="00F3058E" w:rsidRDefault="00454EF5" w:rsidP="00454EF5">
      <w:pPr>
        <w:spacing w:line="16" w:lineRule="exact"/>
        <w:rPr>
          <w:sz w:val="24"/>
          <w:szCs w:val="24"/>
        </w:rPr>
      </w:pPr>
    </w:p>
    <w:p w:rsidR="00454EF5" w:rsidRPr="00F3058E" w:rsidRDefault="00454EF5" w:rsidP="00454EF5">
      <w:pPr>
        <w:spacing w:line="237" w:lineRule="auto"/>
        <w:ind w:right="40" w:firstLine="852"/>
        <w:jc w:val="both"/>
        <w:rPr>
          <w:sz w:val="24"/>
          <w:szCs w:val="24"/>
        </w:rPr>
      </w:pPr>
      <w:r w:rsidRPr="00F3058E">
        <w:rPr>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454EF5" w:rsidRPr="00F3058E" w:rsidRDefault="00454EF5" w:rsidP="00454EF5">
      <w:pPr>
        <w:spacing w:line="14" w:lineRule="exact"/>
        <w:rPr>
          <w:sz w:val="24"/>
          <w:szCs w:val="24"/>
        </w:rPr>
      </w:pPr>
    </w:p>
    <w:p w:rsidR="00454EF5" w:rsidRPr="00F3058E" w:rsidRDefault="00454EF5" w:rsidP="00454EF5">
      <w:pPr>
        <w:spacing w:line="236" w:lineRule="auto"/>
        <w:ind w:right="40" w:firstLine="852"/>
        <w:jc w:val="both"/>
        <w:rPr>
          <w:sz w:val="24"/>
          <w:szCs w:val="24"/>
        </w:rPr>
      </w:pPr>
      <w:r w:rsidRPr="00F3058E">
        <w:rPr>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454EF5" w:rsidRPr="00F3058E" w:rsidRDefault="00454EF5" w:rsidP="00454EF5">
      <w:pPr>
        <w:spacing w:line="1" w:lineRule="exact"/>
        <w:rPr>
          <w:sz w:val="24"/>
          <w:szCs w:val="24"/>
        </w:rPr>
      </w:pPr>
    </w:p>
    <w:p w:rsidR="00454EF5" w:rsidRPr="00F3058E" w:rsidRDefault="00454EF5" w:rsidP="00454EF5">
      <w:pPr>
        <w:ind w:left="860"/>
        <w:rPr>
          <w:sz w:val="24"/>
          <w:szCs w:val="24"/>
        </w:rPr>
      </w:pPr>
      <w:r w:rsidRPr="00F3058E">
        <w:rPr>
          <w:i/>
          <w:iCs/>
          <w:sz w:val="24"/>
          <w:szCs w:val="24"/>
        </w:rPr>
        <w:t>Рефлексивная деятельность</w:t>
      </w:r>
      <w:r w:rsidRPr="00F3058E">
        <w:rPr>
          <w:b/>
          <w:bCs/>
          <w:sz w:val="24"/>
          <w:szCs w:val="24"/>
        </w:rPr>
        <w:t>.</w:t>
      </w:r>
    </w:p>
    <w:p w:rsidR="00454EF5" w:rsidRPr="00F3058E" w:rsidRDefault="00454EF5" w:rsidP="00454EF5">
      <w:pPr>
        <w:spacing w:line="13" w:lineRule="exact"/>
        <w:rPr>
          <w:sz w:val="24"/>
          <w:szCs w:val="24"/>
        </w:rPr>
      </w:pPr>
    </w:p>
    <w:p w:rsidR="00454EF5" w:rsidRPr="00F3058E" w:rsidRDefault="00454EF5" w:rsidP="00454EF5">
      <w:pPr>
        <w:spacing w:line="238" w:lineRule="auto"/>
        <w:ind w:right="40" w:firstLine="852"/>
        <w:jc w:val="both"/>
        <w:rPr>
          <w:sz w:val="24"/>
          <w:szCs w:val="24"/>
        </w:rPr>
      </w:pPr>
      <w:r w:rsidRPr="00F3058E">
        <w:rPr>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454EF5" w:rsidRPr="00F3058E" w:rsidRDefault="00454EF5" w:rsidP="00454EF5">
      <w:pPr>
        <w:spacing w:line="15" w:lineRule="exact"/>
        <w:rPr>
          <w:sz w:val="24"/>
          <w:szCs w:val="24"/>
        </w:rPr>
      </w:pPr>
    </w:p>
    <w:p w:rsidR="00454EF5" w:rsidRPr="00F3058E" w:rsidRDefault="00454EF5" w:rsidP="00454EF5">
      <w:pPr>
        <w:spacing w:line="238" w:lineRule="auto"/>
        <w:ind w:right="40" w:firstLine="852"/>
        <w:jc w:val="both"/>
        <w:rPr>
          <w:sz w:val="24"/>
          <w:szCs w:val="24"/>
        </w:rPr>
      </w:pPr>
      <w:r w:rsidRPr="00F3058E">
        <w:rPr>
          <w:sz w:val="24"/>
          <w:szCs w:val="24"/>
        </w:rPr>
        <w:t xml:space="preserve">Владение навыками организации и участия в коллективной деятельности: постановка общей </w:t>
      </w:r>
      <w:r w:rsidRPr="00F3058E">
        <w:rPr>
          <w:sz w:val="24"/>
          <w:szCs w:val="24"/>
        </w:rPr>
        <w:lastRenderedPageBreak/>
        <w:t>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454EF5" w:rsidRPr="00F3058E" w:rsidRDefault="00454EF5" w:rsidP="00454EF5">
      <w:pPr>
        <w:spacing w:line="14" w:lineRule="exact"/>
        <w:rPr>
          <w:sz w:val="24"/>
          <w:szCs w:val="24"/>
        </w:rPr>
      </w:pPr>
    </w:p>
    <w:p w:rsidR="00454EF5" w:rsidRDefault="00454EF5" w:rsidP="00454EF5">
      <w:pPr>
        <w:spacing w:line="236" w:lineRule="auto"/>
        <w:ind w:right="40" w:firstLine="852"/>
        <w:jc w:val="both"/>
        <w:rPr>
          <w:sz w:val="24"/>
          <w:szCs w:val="24"/>
        </w:rPr>
      </w:pPr>
      <w:r w:rsidRPr="00F3058E">
        <w:rPr>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454EF5" w:rsidRDefault="00454EF5" w:rsidP="00454EF5">
      <w:pPr>
        <w:rPr>
          <w:sz w:val="24"/>
          <w:szCs w:val="24"/>
        </w:rPr>
      </w:pPr>
    </w:p>
    <w:p w:rsidR="00454EF5" w:rsidRPr="00F3058E" w:rsidRDefault="00454EF5" w:rsidP="00454EF5">
      <w:pPr>
        <w:spacing w:line="238" w:lineRule="auto"/>
        <w:ind w:left="120" w:right="20" w:firstLine="852"/>
        <w:jc w:val="both"/>
        <w:rPr>
          <w:sz w:val="24"/>
          <w:szCs w:val="24"/>
        </w:rPr>
      </w:pPr>
      <w:r w:rsidRPr="00F3058E">
        <w:rPr>
          <w:sz w:val="24"/>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454EF5" w:rsidRPr="00F3058E" w:rsidRDefault="00454EF5" w:rsidP="00454EF5">
      <w:pPr>
        <w:spacing w:line="332" w:lineRule="exact"/>
        <w:rPr>
          <w:sz w:val="24"/>
          <w:szCs w:val="24"/>
        </w:rPr>
      </w:pPr>
    </w:p>
    <w:p w:rsidR="00454EF5" w:rsidRPr="00621B3B" w:rsidRDefault="00454EF5" w:rsidP="00454EF5">
      <w:pPr>
        <w:ind w:left="1420"/>
        <w:jc w:val="center"/>
        <w:rPr>
          <w:sz w:val="24"/>
          <w:szCs w:val="24"/>
        </w:rPr>
      </w:pPr>
      <w:r w:rsidRPr="00621B3B">
        <w:rPr>
          <w:b/>
          <w:bCs/>
          <w:sz w:val="24"/>
          <w:szCs w:val="24"/>
        </w:rPr>
        <w:t>1.2.2. Прогнозируемая модель обучающегося</w:t>
      </w:r>
    </w:p>
    <w:p w:rsidR="00454EF5" w:rsidRPr="00621B3B" w:rsidRDefault="00454EF5" w:rsidP="00454EF5">
      <w:pPr>
        <w:ind w:left="1420"/>
        <w:jc w:val="center"/>
        <w:rPr>
          <w:sz w:val="24"/>
          <w:szCs w:val="24"/>
        </w:rPr>
      </w:pPr>
      <w:r w:rsidRPr="00621B3B">
        <w:rPr>
          <w:b/>
          <w:bCs/>
          <w:sz w:val="24"/>
          <w:szCs w:val="24"/>
        </w:rPr>
        <w:t>на уровне среднего общего образования</w:t>
      </w:r>
    </w:p>
    <w:p w:rsidR="00454EF5" w:rsidRPr="00621B3B" w:rsidRDefault="00454EF5" w:rsidP="00454EF5">
      <w:pPr>
        <w:spacing w:line="8" w:lineRule="exact"/>
        <w:rPr>
          <w:sz w:val="24"/>
          <w:szCs w:val="24"/>
        </w:rPr>
      </w:pPr>
    </w:p>
    <w:p w:rsidR="00454EF5" w:rsidRPr="00621B3B" w:rsidRDefault="00454EF5" w:rsidP="00454EF5">
      <w:pPr>
        <w:spacing w:line="234" w:lineRule="auto"/>
        <w:ind w:left="140" w:right="20" w:firstLine="852"/>
        <w:jc w:val="both"/>
        <w:rPr>
          <w:sz w:val="24"/>
          <w:szCs w:val="24"/>
        </w:rPr>
      </w:pPr>
      <w:r w:rsidRPr="00621B3B">
        <w:rPr>
          <w:sz w:val="24"/>
          <w:szCs w:val="24"/>
        </w:rPr>
        <w:t>Модель личности выпускника средней школы может быть представлена следующим образом: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5"/>
        <w:gridCol w:w="2976"/>
        <w:gridCol w:w="4536"/>
      </w:tblGrid>
      <w:tr w:rsidR="00454EF5" w:rsidRPr="00621B3B" w:rsidTr="00621B3B">
        <w:trPr>
          <w:jc w:val="center"/>
        </w:trPr>
        <w:tc>
          <w:tcPr>
            <w:tcW w:w="2215"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 xml:space="preserve">когнитивный компонент </w:t>
            </w:r>
          </w:p>
        </w:tc>
        <w:tc>
          <w:tcPr>
            <w:tcW w:w="2976"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учебно-познавательные компетентности</w:t>
            </w:r>
          </w:p>
        </w:tc>
        <w:tc>
          <w:tcPr>
            <w:tcW w:w="4536"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конструктивный интеллект;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принятие знания как ценности;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способность к непрерывному образованию;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овладение знаниями на над- предметном уровне;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языковая культура, критическое мышление, креативность;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умение отвечать на вызовы времени</w:t>
            </w:r>
          </w:p>
        </w:tc>
      </w:tr>
      <w:tr w:rsidR="00454EF5" w:rsidRPr="00621B3B" w:rsidTr="00621B3B">
        <w:trPr>
          <w:jc w:val="center"/>
        </w:trPr>
        <w:tc>
          <w:tcPr>
            <w:tcW w:w="2215"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деятельностный компонент</w:t>
            </w:r>
          </w:p>
        </w:tc>
        <w:tc>
          <w:tcPr>
            <w:tcW w:w="2976"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коммуникативные компетентности</w:t>
            </w:r>
          </w:p>
        </w:tc>
        <w:tc>
          <w:tcPr>
            <w:tcW w:w="4536"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конструктивное общение как способ интеграции в социум;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способность к межкультурной коммуникации;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умение включаться в социально-значимую деятельность;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овладение навыками делового общения;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овладение ИКТ;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 профессиональное самоопределение и мобильность</w:t>
            </w:r>
          </w:p>
        </w:tc>
      </w:tr>
      <w:tr w:rsidR="00454EF5" w:rsidRPr="00621B3B" w:rsidTr="00621B3B">
        <w:trPr>
          <w:jc w:val="center"/>
        </w:trPr>
        <w:tc>
          <w:tcPr>
            <w:tcW w:w="2215"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ценностно-эмоциональный компонент</w:t>
            </w:r>
          </w:p>
        </w:tc>
        <w:tc>
          <w:tcPr>
            <w:tcW w:w="2976"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социальные компетентности</w:t>
            </w:r>
          </w:p>
        </w:tc>
        <w:tc>
          <w:tcPr>
            <w:tcW w:w="4536" w:type="dxa"/>
          </w:tcPr>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свобода выбора как философская и нравственная категория;</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духовно-нравственная культура;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гражданственность и патриотизм;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lang w:val="ru-RU"/>
              </w:rPr>
            </w:pPr>
            <w:r w:rsidRPr="00621B3B">
              <w:rPr>
                <w:rFonts w:ascii="Times New Roman" w:hAnsi="Times New Roman"/>
                <w:sz w:val="24"/>
                <w:szCs w:val="24"/>
                <w:lang w:val="ru-RU"/>
              </w:rPr>
              <w:t xml:space="preserve">- ценностное самоопределение: общечеловеческие ценности, здоровье как ценность, семья как ценность; </w:t>
            </w:r>
          </w:p>
          <w:p w:rsidR="00454EF5" w:rsidRPr="00621B3B" w:rsidRDefault="00454EF5" w:rsidP="00454EF5">
            <w:pPr>
              <w:pStyle w:val="2a"/>
              <w:shd w:val="clear" w:color="auto" w:fill="auto"/>
              <w:spacing w:before="0" w:line="240" w:lineRule="auto"/>
              <w:ind w:right="20" w:firstLine="0"/>
              <w:jc w:val="both"/>
              <w:rPr>
                <w:rFonts w:ascii="Times New Roman" w:hAnsi="Times New Roman"/>
                <w:sz w:val="24"/>
                <w:szCs w:val="24"/>
              </w:rPr>
            </w:pPr>
            <w:r w:rsidRPr="00621B3B">
              <w:rPr>
                <w:rFonts w:ascii="Times New Roman" w:hAnsi="Times New Roman"/>
                <w:sz w:val="24"/>
                <w:szCs w:val="24"/>
              </w:rPr>
              <w:t>- социальная и этническая толерантность</w:t>
            </w:r>
          </w:p>
        </w:tc>
      </w:tr>
    </w:tbl>
    <w:p w:rsidR="00454EF5" w:rsidRPr="00F3058E" w:rsidRDefault="00454EF5" w:rsidP="00454EF5">
      <w:pPr>
        <w:spacing w:line="234" w:lineRule="auto"/>
        <w:ind w:left="140" w:right="20" w:firstLine="852"/>
        <w:jc w:val="both"/>
        <w:rPr>
          <w:sz w:val="24"/>
          <w:szCs w:val="24"/>
        </w:rPr>
      </w:pPr>
    </w:p>
    <w:p w:rsidR="00454EF5" w:rsidRPr="00F3058E" w:rsidRDefault="00454EF5" w:rsidP="00454EF5">
      <w:pPr>
        <w:spacing w:line="2" w:lineRule="exact"/>
        <w:rPr>
          <w:sz w:val="24"/>
          <w:szCs w:val="24"/>
        </w:rPr>
      </w:pPr>
    </w:p>
    <w:p w:rsidR="00454EF5" w:rsidRPr="00F3058E" w:rsidRDefault="00454EF5" w:rsidP="00454EF5">
      <w:pPr>
        <w:spacing w:line="6" w:lineRule="exact"/>
        <w:rPr>
          <w:sz w:val="24"/>
          <w:szCs w:val="24"/>
        </w:rPr>
      </w:pPr>
    </w:p>
    <w:p w:rsidR="00454EF5" w:rsidRPr="00F3058E" w:rsidRDefault="00454EF5" w:rsidP="00454EF5">
      <w:pPr>
        <w:spacing w:line="237" w:lineRule="auto"/>
        <w:ind w:left="140" w:right="20" w:firstLine="852"/>
        <w:jc w:val="both"/>
        <w:rPr>
          <w:sz w:val="24"/>
          <w:szCs w:val="24"/>
        </w:rPr>
      </w:pPr>
      <w:r w:rsidRPr="00F3058E">
        <w:rPr>
          <w:sz w:val="24"/>
          <w:szCs w:val="24"/>
        </w:rPr>
        <w:t>На уровне среднего общего образования молодой человек проецирует себя в будущее, определяет свое место в мире, оценивает потенциальные возможности, выбирает профессию, учится партнерству с социумом, поэтому при тех же формах деятельности содержание ее соответствует целям и задачам,</w:t>
      </w:r>
    </w:p>
    <w:p w:rsidR="00454EF5" w:rsidRPr="00F3058E" w:rsidRDefault="00454EF5" w:rsidP="00454EF5">
      <w:pPr>
        <w:spacing w:line="17" w:lineRule="exact"/>
        <w:rPr>
          <w:sz w:val="24"/>
          <w:szCs w:val="24"/>
        </w:rPr>
      </w:pPr>
    </w:p>
    <w:p w:rsidR="00454EF5" w:rsidRPr="00F3058E" w:rsidRDefault="00454EF5" w:rsidP="00454EF5">
      <w:pPr>
        <w:spacing w:line="234" w:lineRule="auto"/>
        <w:ind w:left="140" w:right="20"/>
        <w:jc w:val="both"/>
        <w:rPr>
          <w:sz w:val="24"/>
          <w:szCs w:val="24"/>
        </w:rPr>
      </w:pPr>
      <w:r w:rsidRPr="00F3058E">
        <w:rPr>
          <w:sz w:val="24"/>
          <w:szCs w:val="24"/>
        </w:rPr>
        <w:t>ценностным ориентациям старших подростков, готовящихся к самостоятельной жизни вне образовательной среды МБОУ «Сагарчинская  СОШ»</w:t>
      </w:r>
    </w:p>
    <w:p w:rsidR="00454EF5" w:rsidRPr="00F3058E" w:rsidRDefault="00454EF5" w:rsidP="00454EF5">
      <w:pPr>
        <w:rPr>
          <w:sz w:val="24"/>
          <w:szCs w:val="24"/>
        </w:rPr>
      </w:pPr>
    </w:p>
    <w:p w:rsidR="00454EF5" w:rsidRPr="00F3058E" w:rsidRDefault="00454EF5" w:rsidP="00454EF5">
      <w:pPr>
        <w:tabs>
          <w:tab w:val="left" w:pos="431"/>
        </w:tabs>
        <w:spacing w:line="239" w:lineRule="auto"/>
        <w:ind w:right="20"/>
        <w:jc w:val="both"/>
        <w:rPr>
          <w:sz w:val="24"/>
          <w:szCs w:val="24"/>
        </w:rPr>
      </w:pPr>
      <w:r w:rsidRPr="00F3058E">
        <w:rPr>
          <w:sz w:val="24"/>
          <w:szCs w:val="24"/>
        </w:rPr>
        <w:t xml:space="preserve">Это элективные курсы, предметные кружки по организации учебно-исследовательской и проектной деятельности, участие в коллективно-творческих делах, создании и реализации социально значимых проектов, волонтерском движении дают опыт включения во взаимодействие с общественными и государственными организациями, социумом, понимания своего потенциала в саморазвитии, самоизменении, активного проживания и ответственной деятельности. Результат этого этапа воспитательной системы является успешный выпускник, обладающий компетентностями, которые </w:t>
      </w:r>
      <w:r w:rsidRPr="00F3058E">
        <w:rPr>
          <w:sz w:val="24"/>
          <w:szCs w:val="24"/>
        </w:rPr>
        <w:lastRenderedPageBreak/>
        <w:t>позволяют выпускнику МБОУ «Сагарчинская СОШ» определить «образ будущего» и пути его достижения.</w:t>
      </w:r>
    </w:p>
    <w:p w:rsidR="00454EF5" w:rsidRDefault="00454EF5" w:rsidP="00621B3B">
      <w:pPr>
        <w:pStyle w:val="2"/>
        <w:spacing w:before="78"/>
        <w:ind w:left="0" w:firstLine="0"/>
      </w:pPr>
    </w:p>
    <w:p w:rsidR="00A510D8" w:rsidRDefault="00A510D8">
      <w:pPr>
        <w:pStyle w:val="a3"/>
        <w:spacing w:before="6"/>
        <w:rPr>
          <w:sz w:val="20"/>
        </w:rPr>
      </w:pPr>
    </w:p>
    <w:p w:rsidR="00A510D8" w:rsidRPr="00313B9F" w:rsidRDefault="00621B3B" w:rsidP="00313B9F">
      <w:pPr>
        <w:tabs>
          <w:tab w:val="left" w:pos="2045"/>
        </w:tabs>
        <w:spacing w:line="249" w:lineRule="auto"/>
        <w:ind w:right="533"/>
        <w:rPr>
          <w:sz w:val="23"/>
        </w:rPr>
      </w:pPr>
      <w:r w:rsidRPr="00621B3B">
        <w:rPr>
          <w:w w:val="105"/>
          <w:sz w:val="23"/>
        </w:rPr>
        <w:t>Содержание О</w:t>
      </w:r>
      <w:r w:rsidR="003542FB" w:rsidRPr="00621B3B">
        <w:rPr>
          <w:w w:val="105"/>
          <w:sz w:val="23"/>
        </w:rPr>
        <w:t>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w:t>
      </w:r>
      <w:r w:rsidR="003542FB" w:rsidRPr="00621B3B">
        <w:rPr>
          <w:spacing w:val="-2"/>
          <w:w w:val="105"/>
          <w:sz w:val="23"/>
        </w:rPr>
        <w:t xml:space="preserve"> </w:t>
      </w:r>
      <w:r w:rsidR="003542FB" w:rsidRPr="00621B3B">
        <w:rPr>
          <w:w w:val="105"/>
          <w:sz w:val="23"/>
        </w:rPr>
        <w:t>воспитательной работы), определяющей единые</w:t>
      </w:r>
      <w:r w:rsidR="003542FB" w:rsidRPr="00621B3B">
        <w:rPr>
          <w:spacing w:val="-7"/>
          <w:w w:val="105"/>
          <w:sz w:val="23"/>
        </w:rPr>
        <w:t xml:space="preserve"> </w:t>
      </w:r>
      <w:r w:rsidR="003542FB" w:rsidRPr="00621B3B">
        <w:rPr>
          <w:w w:val="105"/>
          <w:sz w:val="23"/>
        </w:rPr>
        <w:t>для</w:t>
      </w:r>
      <w:r w:rsidR="003542FB" w:rsidRPr="00621B3B">
        <w:rPr>
          <w:spacing w:val="-4"/>
          <w:w w:val="105"/>
          <w:sz w:val="23"/>
        </w:rPr>
        <w:t xml:space="preserve"> </w:t>
      </w:r>
      <w:r w:rsidR="003542FB" w:rsidRPr="00621B3B">
        <w:rPr>
          <w:w w:val="105"/>
          <w:sz w:val="23"/>
        </w:rPr>
        <w:t>Российской Федерации</w:t>
      </w:r>
      <w:r w:rsidR="003542FB" w:rsidRPr="00621B3B">
        <w:rPr>
          <w:spacing w:val="-2"/>
          <w:w w:val="105"/>
          <w:sz w:val="23"/>
        </w:rPr>
        <w:t xml:space="preserve"> </w:t>
      </w:r>
      <w:r w:rsidR="003542FB" w:rsidRPr="00621B3B">
        <w:rPr>
          <w:w w:val="105"/>
          <w:sz w:val="23"/>
        </w:rPr>
        <w:t>базовые объем и содержание образования уровня основного общего образования, планируемые результаты освоения образовательной программы.</w:t>
      </w:r>
    </w:p>
    <w:p w:rsidR="00A510D8" w:rsidRPr="00313B9F" w:rsidRDefault="003542FB" w:rsidP="00313B9F">
      <w:pPr>
        <w:tabs>
          <w:tab w:val="left" w:pos="2052"/>
        </w:tabs>
        <w:spacing w:line="249" w:lineRule="auto"/>
        <w:ind w:right="543"/>
        <w:rPr>
          <w:sz w:val="23"/>
        </w:rPr>
      </w:pPr>
      <w:r w:rsidRPr="00621B3B">
        <w:rPr>
          <w:w w:val="105"/>
          <w:sz w:val="23"/>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w:t>
      </w:r>
      <w:r w:rsidRPr="00621B3B">
        <w:rPr>
          <w:spacing w:val="-1"/>
          <w:w w:val="105"/>
          <w:sz w:val="23"/>
        </w:rPr>
        <w:t xml:space="preserve"> </w:t>
      </w:r>
      <w:r w:rsidRPr="00621B3B">
        <w:rPr>
          <w:w w:val="105"/>
          <w:sz w:val="23"/>
        </w:rPr>
        <w:t>"География"</w:t>
      </w:r>
      <w:r w:rsidRPr="00621B3B">
        <w:rPr>
          <w:spacing w:val="-1"/>
          <w:w w:val="105"/>
          <w:sz w:val="23"/>
        </w:rPr>
        <w:t xml:space="preserve"> </w:t>
      </w:r>
      <w:r w:rsidRPr="00621B3B">
        <w:rPr>
          <w:w w:val="105"/>
          <w:sz w:val="23"/>
        </w:rPr>
        <w:t>и "Основы безопасности жизнедеятельности"</w:t>
      </w:r>
      <w:r w:rsidRPr="00621B3B">
        <w:rPr>
          <w:spacing w:val="-4"/>
          <w:w w:val="105"/>
        </w:rPr>
        <w:t>.</w:t>
      </w:r>
      <w:r>
        <w:rPr>
          <w:noProof/>
          <w:lang w:eastAsia="ru-RU"/>
        </w:rPr>
        <mc:AlternateContent>
          <mc:Choice Requires="wps">
            <w:drawing>
              <wp:anchor distT="0" distB="0" distL="0" distR="0" simplePos="0" relativeHeight="487589376" behindDoc="1" locked="0" layoutInCell="1" allowOverlap="1" wp14:anchorId="433A78C8" wp14:editId="353870DD">
                <wp:simplePos x="0" y="0"/>
                <wp:positionH relativeFrom="page">
                  <wp:posOffset>1422780</wp:posOffset>
                </wp:positionH>
                <wp:positionV relativeFrom="paragraph">
                  <wp:posOffset>117657</wp:posOffset>
                </wp:positionV>
                <wp:extent cx="161861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9.264346pt;width:127.45pt;height:.1pt;mso-position-horizontal-relative:page;mso-position-vertical-relative:paragraph;z-index:-15727104;mso-wrap-distance-left:0;mso-wrap-distance-right:0" id="docshape6" coordorigin="2241,185" coordsize="2549,0" path="m2241,185l4789,185e" filled="false" stroked="true" strokeweight=".876707pt" strokecolor="#000000">
                <v:path arrowok="t"/>
                <v:stroke dashstyle="dash"/>
                <w10:wrap type="topAndBottom"/>
              </v:shape>
            </w:pict>
          </mc:Fallback>
        </mc:AlternateContent>
      </w:r>
    </w:p>
    <w:p w:rsidR="00A510D8" w:rsidRPr="00313B9F" w:rsidRDefault="00621B3B" w:rsidP="00313B9F">
      <w:pPr>
        <w:tabs>
          <w:tab w:val="left" w:pos="1974"/>
        </w:tabs>
        <w:spacing w:before="97"/>
        <w:rPr>
          <w:sz w:val="23"/>
        </w:rPr>
      </w:pPr>
      <w:r w:rsidRPr="00621B3B">
        <w:rPr>
          <w:w w:val="105"/>
          <w:sz w:val="23"/>
        </w:rPr>
        <w:t>О</w:t>
      </w:r>
      <w:r w:rsidR="003542FB" w:rsidRPr="00621B3B">
        <w:rPr>
          <w:w w:val="105"/>
          <w:sz w:val="23"/>
        </w:rPr>
        <w:t>ОП</w:t>
      </w:r>
      <w:r w:rsidR="003542FB" w:rsidRPr="00621B3B">
        <w:rPr>
          <w:spacing w:val="49"/>
          <w:w w:val="105"/>
          <w:sz w:val="23"/>
        </w:rPr>
        <w:t xml:space="preserve"> </w:t>
      </w:r>
      <w:r w:rsidR="003542FB" w:rsidRPr="00621B3B">
        <w:rPr>
          <w:w w:val="105"/>
          <w:sz w:val="23"/>
        </w:rPr>
        <w:t>СОО</w:t>
      </w:r>
      <w:r w:rsidR="003542FB" w:rsidRPr="00621B3B">
        <w:rPr>
          <w:spacing w:val="43"/>
          <w:w w:val="105"/>
          <w:sz w:val="23"/>
        </w:rPr>
        <w:t xml:space="preserve"> </w:t>
      </w:r>
      <w:r w:rsidR="003542FB" w:rsidRPr="00621B3B">
        <w:rPr>
          <w:w w:val="105"/>
          <w:sz w:val="23"/>
        </w:rPr>
        <w:t>включает</w:t>
      </w:r>
      <w:r w:rsidR="003542FB" w:rsidRPr="00621B3B">
        <w:rPr>
          <w:spacing w:val="45"/>
          <w:w w:val="105"/>
          <w:sz w:val="23"/>
        </w:rPr>
        <w:t xml:space="preserve"> </w:t>
      </w:r>
      <w:r w:rsidR="003542FB" w:rsidRPr="00621B3B">
        <w:rPr>
          <w:w w:val="105"/>
          <w:sz w:val="23"/>
        </w:rPr>
        <w:t>три</w:t>
      </w:r>
      <w:r w:rsidR="003542FB" w:rsidRPr="00621B3B">
        <w:rPr>
          <w:spacing w:val="51"/>
          <w:w w:val="105"/>
          <w:sz w:val="23"/>
        </w:rPr>
        <w:t xml:space="preserve"> </w:t>
      </w:r>
      <w:r w:rsidR="003542FB" w:rsidRPr="00621B3B">
        <w:rPr>
          <w:w w:val="105"/>
          <w:sz w:val="23"/>
        </w:rPr>
        <w:t>раздела:</w:t>
      </w:r>
      <w:r w:rsidR="003542FB" w:rsidRPr="00621B3B">
        <w:rPr>
          <w:spacing w:val="53"/>
          <w:w w:val="105"/>
          <w:sz w:val="23"/>
        </w:rPr>
        <w:t xml:space="preserve"> </w:t>
      </w:r>
      <w:hyperlink w:anchor="_bookmark0" w:history="1">
        <w:r w:rsidR="003542FB" w:rsidRPr="00621B3B">
          <w:rPr>
            <w:w w:val="105"/>
            <w:sz w:val="23"/>
          </w:rPr>
          <w:t>целевой,</w:t>
        </w:r>
      </w:hyperlink>
      <w:r w:rsidR="003542FB" w:rsidRPr="00621B3B">
        <w:rPr>
          <w:spacing w:val="47"/>
          <w:w w:val="105"/>
          <w:sz w:val="23"/>
        </w:rPr>
        <w:t xml:space="preserve"> </w:t>
      </w:r>
      <w:hyperlink w:anchor="_bookmark1" w:history="1">
        <w:r w:rsidR="003542FB" w:rsidRPr="00621B3B">
          <w:rPr>
            <w:w w:val="105"/>
            <w:sz w:val="23"/>
          </w:rPr>
          <w:t>содержательный,</w:t>
        </w:r>
      </w:hyperlink>
      <w:r w:rsidR="003542FB" w:rsidRPr="00621B3B">
        <w:rPr>
          <w:spacing w:val="48"/>
          <w:w w:val="105"/>
          <w:sz w:val="23"/>
        </w:rPr>
        <w:t xml:space="preserve"> </w:t>
      </w:r>
      <w:hyperlink w:anchor="_bookmark26" w:history="1">
        <w:r w:rsidR="003542FB" w:rsidRPr="00621B3B">
          <w:rPr>
            <w:spacing w:val="-2"/>
            <w:w w:val="105"/>
            <w:sz w:val="23"/>
          </w:rPr>
          <w:t>организационный</w:t>
        </w:r>
      </w:hyperlink>
      <w:r w:rsidR="003542FB" w:rsidRPr="00621B3B">
        <w:rPr>
          <w:spacing w:val="-4"/>
          <w:w w:val="105"/>
        </w:rPr>
        <w:t>.</w:t>
      </w:r>
      <w:r w:rsidR="003542FB">
        <w:rPr>
          <w:noProof/>
          <w:lang w:eastAsia="ru-RU"/>
        </w:rPr>
        <mc:AlternateContent>
          <mc:Choice Requires="wps">
            <w:drawing>
              <wp:anchor distT="0" distB="0" distL="0" distR="0" simplePos="0" relativeHeight="487589888" behindDoc="1" locked="0" layoutInCell="1" allowOverlap="1" wp14:anchorId="514EB0D1" wp14:editId="52E2164B">
                <wp:simplePos x="0" y="0"/>
                <wp:positionH relativeFrom="page">
                  <wp:posOffset>1422780</wp:posOffset>
                </wp:positionH>
                <wp:positionV relativeFrom="paragraph">
                  <wp:posOffset>117810</wp:posOffset>
                </wp:positionV>
                <wp:extent cx="161861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9.276381pt;width:127.45pt;height:.1pt;mso-position-horizontal-relative:page;mso-position-vertical-relative:paragraph;z-index:-15726592;mso-wrap-distance-left:0;mso-wrap-distance-right:0" id="docshape7" coordorigin="2241,186" coordsize="2549,0" path="m2241,186l4789,186e" filled="false" stroked="true" strokeweight=".876707pt" strokecolor="#000000">
                <v:path arrowok="t"/>
                <v:stroke dashstyle="dash"/>
                <w10:wrap type="topAndBottom"/>
              </v:shape>
            </w:pict>
          </mc:Fallback>
        </mc:AlternateContent>
      </w:r>
    </w:p>
    <w:p w:rsidR="00A510D8" w:rsidRPr="00621B3B" w:rsidRDefault="003542FB" w:rsidP="00621B3B">
      <w:pPr>
        <w:tabs>
          <w:tab w:val="left" w:pos="2009"/>
        </w:tabs>
        <w:spacing w:line="249" w:lineRule="auto"/>
        <w:ind w:right="544"/>
        <w:jc w:val="both"/>
        <w:rPr>
          <w:sz w:val="23"/>
        </w:rPr>
      </w:pPr>
      <w:r w:rsidRPr="00621B3B">
        <w:rPr>
          <w:w w:val="105"/>
          <w:sz w:val="23"/>
        </w:rPr>
        <w:t xml:space="preserve">Целевой </w:t>
      </w:r>
      <w:hyperlink w:anchor="_bookmark0" w:history="1">
        <w:r w:rsidRPr="00621B3B">
          <w:rPr>
            <w:color w:val="0000FF"/>
            <w:w w:val="105"/>
            <w:sz w:val="23"/>
          </w:rPr>
          <w:t>раздел</w:t>
        </w:r>
      </w:hyperlink>
      <w:r w:rsidRPr="00621B3B">
        <w:rPr>
          <w:color w:val="0000FF"/>
          <w:w w:val="105"/>
          <w:sz w:val="23"/>
        </w:rPr>
        <w:t xml:space="preserve"> </w:t>
      </w:r>
      <w:r w:rsidRPr="00621B3B">
        <w:rPr>
          <w:w w:val="105"/>
          <w:sz w:val="23"/>
        </w:rPr>
        <w:t>определяет общее назначение, цели, задачи и планируемые результаты</w:t>
      </w:r>
      <w:r w:rsidRPr="00621B3B">
        <w:rPr>
          <w:spacing w:val="-5"/>
          <w:w w:val="105"/>
          <w:sz w:val="23"/>
        </w:rPr>
        <w:t xml:space="preserve"> </w:t>
      </w:r>
      <w:r w:rsidRPr="00621B3B">
        <w:rPr>
          <w:w w:val="105"/>
          <w:sz w:val="23"/>
        </w:rPr>
        <w:t>реализации</w:t>
      </w:r>
      <w:r w:rsidRPr="00621B3B">
        <w:rPr>
          <w:spacing w:val="-12"/>
          <w:w w:val="105"/>
          <w:sz w:val="23"/>
        </w:rPr>
        <w:t xml:space="preserve"> </w:t>
      </w:r>
      <w:r w:rsidR="00621B3B">
        <w:rPr>
          <w:w w:val="105"/>
          <w:sz w:val="23"/>
        </w:rPr>
        <w:t>О</w:t>
      </w:r>
      <w:r w:rsidRPr="00621B3B">
        <w:rPr>
          <w:w w:val="105"/>
          <w:sz w:val="23"/>
        </w:rPr>
        <w:t>ОП</w:t>
      </w:r>
      <w:r w:rsidRPr="00621B3B">
        <w:rPr>
          <w:spacing w:val="-7"/>
          <w:w w:val="105"/>
          <w:sz w:val="23"/>
        </w:rPr>
        <w:t xml:space="preserve"> </w:t>
      </w:r>
      <w:r w:rsidRPr="00621B3B">
        <w:rPr>
          <w:w w:val="105"/>
          <w:sz w:val="23"/>
        </w:rPr>
        <w:t>СОО,</w:t>
      </w:r>
      <w:r w:rsidRPr="00621B3B">
        <w:rPr>
          <w:spacing w:val="-9"/>
          <w:w w:val="105"/>
          <w:sz w:val="23"/>
        </w:rPr>
        <w:t xml:space="preserve"> </w:t>
      </w:r>
      <w:r w:rsidRPr="00621B3B">
        <w:rPr>
          <w:w w:val="105"/>
          <w:sz w:val="23"/>
        </w:rPr>
        <w:t>а</w:t>
      </w:r>
      <w:r w:rsidRPr="00621B3B">
        <w:rPr>
          <w:spacing w:val="-6"/>
          <w:w w:val="105"/>
          <w:sz w:val="23"/>
        </w:rPr>
        <w:t xml:space="preserve"> </w:t>
      </w:r>
      <w:r w:rsidRPr="00621B3B">
        <w:rPr>
          <w:w w:val="105"/>
          <w:sz w:val="23"/>
        </w:rPr>
        <w:t>также</w:t>
      </w:r>
      <w:r w:rsidRPr="00621B3B">
        <w:rPr>
          <w:spacing w:val="-6"/>
          <w:w w:val="105"/>
          <w:sz w:val="23"/>
        </w:rPr>
        <w:t xml:space="preserve"> </w:t>
      </w:r>
      <w:r w:rsidRPr="00621B3B">
        <w:rPr>
          <w:w w:val="105"/>
          <w:sz w:val="23"/>
        </w:rPr>
        <w:t>способы</w:t>
      </w:r>
      <w:r w:rsidRPr="00621B3B">
        <w:rPr>
          <w:spacing w:val="-9"/>
          <w:w w:val="105"/>
          <w:sz w:val="23"/>
        </w:rPr>
        <w:t xml:space="preserve"> </w:t>
      </w:r>
      <w:r w:rsidRPr="00621B3B">
        <w:rPr>
          <w:w w:val="105"/>
          <w:sz w:val="23"/>
        </w:rPr>
        <w:t>определения</w:t>
      </w:r>
      <w:r w:rsidRPr="00621B3B">
        <w:rPr>
          <w:spacing w:val="-9"/>
          <w:w w:val="105"/>
          <w:sz w:val="23"/>
        </w:rPr>
        <w:t xml:space="preserve"> </w:t>
      </w:r>
      <w:r w:rsidRPr="00621B3B">
        <w:rPr>
          <w:w w:val="105"/>
          <w:sz w:val="23"/>
        </w:rPr>
        <w:t>достижения</w:t>
      </w:r>
      <w:r w:rsidRPr="00621B3B">
        <w:rPr>
          <w:spacing w:val="-9"/>
          <w:w w:val="105"/>
          <w:sz w:val="23"/>
        </w:rPr>
        <w:t xml:space="preserve"> </w:t>
      </w:r>
      <w:r w:rsidRPr="00621B3B">
        <w:rPr>
          <w:w w:val="105"/>
          <w:sz w:val="23"/>
        </w:rPr>
        <w:t>этих</w:t>
      </w:r>
      <w:r w:rsidRPr="00621B3B">
        <w:rPr>
          <w:spacing w:val="-16"/>
          <w:w w:val="105"/>
          <w:sz w:val="23"/>
        </w:rPr>
        <w:t xml:space="preserve"> </w:t>
      </w:r>
      <w:r w:rsidRPr="00621B3B">
        <w:rPr>
          <w:w w:val="105"/>
          <w:sz w:val="23"/>
        </w:rPr>
        <w:t>целей</w:t>
      </w:r>
      <w:r w:rsidRPr="00621B3B">
        <w:rPr>
          <w:spacing w:val="-11"/>
          <w:w w:val="105"/>
          <w:sz w:val="23"/>
        </w:rPr>
        <w:t xml:space="preserve"> </w:t>
      </w:r>
      <w:r w:rsidRPr="00621B3B">
        <w:rPr>
          <w:w w:val="105"/>
          <w:sz w:val="23"/>
        </w:rPr>
        <w:t>и результатов.</w:t>
      </w:r>
    </w:p>
    <w:p w:rsidR="00A510D8" w:rsidRDefault="00A510D8">
      <w:pPr>
        <w:pStyle w:val="a3"/>
        <w:spacing w:before="7"/>
        <w:rPr>
          <w:sz w:val="24"/>
        </w:rPr>
      </w:pPr>
    </w:p>
    <w:p w:rsidR="00A510D8" w:rsidRPr="00621B3B" w:rsidRDefault="003542FB" w:rsidP="00621B3B">
      <w:pPr>
        <w:tabs>
          <w:tab w:val="left" w:pos="1916"/>
        </w:tabs>
        <w:rPr>
          <w:sz w:val="23"/>
        </w:rPr>
      </w:pPr>
      <w:r w:rsidRPr="00621B3B">
        <w:rPr>
          <w:w w:val="105"/>
          <w:sz w:val="23"/>
        </w:rPr>
        <w:t>Целевой</w:t>
      </w:r>
      <w:r w:rsidRPr="00621B3B">
        <w:rPr>
          <w:spacing w:val="-5"/>
          <w:w w:val="105"/>
          <w:sz w:val="23"/>
        </w:rPr>
        <w:t xml:space="preserve"> </w:t>
      </w:r>
      <w:hyperlink w:anchor="_bookmark0" w:history="1">
        <w:r w:rsidRPr="00621B3B">
          <w:rPr>
            <w:color w:val="0000FF"/>
            <w:w w:val="105"/>
            <w:sz w:val="23"/>
          </w:rPr>
          <w:t>раздел</w:t>
        </w:r>
      </w:hyperlink>
      <w:r w:rsidRPr="00621B3B">
        <w:rPr>
          <w:color w:val="0000FF"/>
          <w:spacing w:val="-9"/>
          <w:w w:val="105"/>
          <w:sz w:val="23"/>
        </w:rPr>
        <w:t xml:space="preserve"> </w:t>
      </w:r>
      <w:r w:rsidR="00621B3B">
        <w:rPr>
          <w:w w:val="105"/>
          <w:sz w:val="23"/>
        </w:rPr>
        <w:t>О</w:t>
      </w:r>
      <w:r w:rsidRPr="00621B3B">
        <w:rPr>
          <w:w w:val="105"/>
          <w:sz w:val="23"/>
        </w:rPr>
        <w:t>ОП</w:t>
      </w:r>
      <w:r w:rsidRPr="00621B3B">
        <w:rPr>
          <w:spacing w:val="-14"/>
          <w:w w:val="105"/>
          <w:sz w:val="23"/>
        </w:rPr>
        <w:t xml:space="preserve"> </w:t>
      </w:r>
      <w:r w:rsidRPr="00621B3B">
        <w:rPr>
          <w:w w:val="105"/>
          <w:sz w:val="23"/>
        </w:rPr>
        <w:t>ООО</w:t>
      </w:r>
      <w:r w:rsidRPr="00621B3B">
        <w:rPr>
          <w:spacing w:val="-13"/>
          <w:w w:val="105"/>
          <w:sz w:val="23"/>
        </w:rPr>
        <w:t xml:space="preserve"> </w:t>
      </w:r>
      <w:r w:rsidRPr="00621B3B">
        <w:rPr>
          <w:spacing w:val="-2"/>
          <w:w w:val="105"/>
          <w:sz w:val="23"/>
        </w:rPr>
        <w:t>включает:</w:t>
      </w:r>
    </w:p>
    <w:p w:rsidR="00A510D8" w:rsidRDefault="00A510D8">
      <w:pPr>
        <w:pStyle w:val="a3"/>
        <w:spacing w:before="1"/>
        <w:rPr>
          <w:sz w:val="22"/>
        </w:rPr>
      </w:pPr>
    </w:p>
    <w:p w:rsidR="00A510D8" w:rsidRDefault="003542FB">
      <w:pPr>
        <w:pStyle w:val="a3"/>
        <w:ind w:left="1680"/>
      </w:pPr>
      <w:r>
        <w:t>пояснительную</w:t>
      </w:r>
      <w:r>
        <w:rPr>
          <w:spacing w:val="48"/>
        </w:rPr>
        <w:t xml:space="preserve"> </w:t>
      </w:r>
      <w:r>
        <w:rPr>
          <w:spacing w:val="-2"/>
        </w:rPr>
        <w:t>записку;</w:t>
      </w:r>
    </w:p>
    <w:p w:rsidR="00A510D8" w:rsidRDefault="00A510D8">
      <w:pPr>
        <w:pStyle w:val="a3"/>
        <w:spacing w:before="1"/>
        <w:rPr>
          <w:sz w:val="22"/>
        </w:rPr>
      </w:pPr>
    </w:p>
    <w:p w:rsidR="00A510D8" w:rsidRDefault="003542FB">
      <w:pPr>
        <w:pStyle w:val="a3"/>
        <w:ind w:left="1680"/>
      </w:pPr>
      <w:r>
        <w:t>планируемые</w:t>
      </w:r>
      <w:r>
        <w:rPr>
          <w:spacing w:val="36"/>
        </w:rPr>
        <w:t xml:space="preserve"> </w:t>
      </w:r>
      <w:r>
        <w:t>результаты</w:t>
      </w:r>
      <w:r>
        <w:rPr>
          <w:spacing w:val="41"/>
        </w:rPr>
        <w:t xml:space="preserve"> </w:t>
      </w:r>
      <w:r>
        <w:t>освоения</w:t>
      </w:r>
      <w:r>
        <w:rPr>
          <w:spacing w:val="42"/>
        </w:rPr>
        <w:t xml:space="preserve"> </w:t>
      </w:r>
      <w:r>
        <w:t>обучающимися</w:t>
      </w:r>
      <w:r>
        <w:rPr>
          <w:spacing w:val="30"/>
        </w:rPr>
        <w:t xml:space="preserve"> </w:t>
      </w:r>
      <w:r>
        <w:t>ФОП</w:t>
      </w:r>
      <w:r>
        <w:rPr>
          <w:spacing w:val="46"/>
        </w:rPr>
        <w:t xml:space="preserve"> </w:t>
      </w:r>
      <w:r>
        <w:rPr>
          <w:spacing w:val="-4"/>
        </w:rPr>
        <w:t>СОО;</w:t>
      </w:r>
    </w:p>
    <w:p w:rsidR="00A510D8" w:rsidRDefault="00A510D8">
      <w:pPr>
        <w:pStyle w:val="a3"/>
        <w:spacing w:before="1"/>
        <w:rPr>
          <w:sz w:val="22"/>
        </w:rPr>
      </w:pPr>
    </w:p>
    <w:p w:rsidR="00A510D8" w:rsidRDefault="003542FB">
      <w:pPr>
        <w:pStyle w:val="a3"/>
        <w:ind w:left="1680"/>
      </w:pPr>
      <w:r>
        <w:t>систему</w:t>
      </w:r>
      <w:r>
        <w:rPr>
          <w:spacing w:val="33"/>
        </w:rPr>
        <w:t xml:space="preserve"> </w:t>
      </w:r>
      <w:r>
        <w:t>оценки</w:t>
      </w:r>
      <w:r>
        <w:rPr>
          <w:spacing w:val="30"/>
        </w:rPr>
        <w:t xml:space="preserve"> </w:t>
      </w:r>
      <w:r>
        <w:t>достижения</w:t>
      </w:r>
      <w:r>
        <w:rPr>
          <w:spacing w:val="25"/>
        </w:rPr>
        <w:t xml:space="preserve"> </w:t>
      </w:r>
      <w:r>
        <w:t>планируемых</w:t>
      </w:r>
      <w:r>
        <w:rPr>
          <w:spacing w:val="33"/>
        </w:rPr>
        <w:t xml:space="preserve"> </w:t>
      </w:r>
      <w:r>
        <w:t>результатов</w:t>
      </w:r>
      <w:r>
        <w:rPr>
          <w:spacing w:val="32"/>
        </w:rPr>
        <w:t xml:space="preserve"> </w:t>
      </w:r>
      <w:r>
        <w:t>освоения</w:t>
      </w:r>
      <w:r>
        <w:rPr>
          <w:spacing w:val="36"/>
        </w:rPr>
        <w:t xml:space="preserve"> </w:t>
      </w:r>
      <w:r>
        <w:t>ФОП</w:t>
      </w:r>
      <w:r>
        <w:rPr>
          <w:spacing w:val="41"/>
        </w:rPr>
        <w:t xml:space="preserve"> </w:t>
      </w:r>
      <w:r>
        <w:t>СОО</w:t>
      </w:r>
      <w:r>
        <w:rPr>
          <w:spacing w:val="-4"/>
        </w:rPr>
        <w:t>.</w:t>
      </w:r>
    </w:p>
    <w:p w:rsidR="00A510D8" w:rsidRDefault="00A510D8">
      <w:pPr>
        <w:pStyle w:val="a3"/>
        <w:rPr>
          <w:sz w:val="20"/>
        </w:rPr>
      </w:pPr>
    </w:p>
    <w:p w:rsidR="00A510D8" w:rsidRPr="003542FB" w:rsidRDefault="003542FB" w:rsidP="003542FB">
      <w:pPr>
        <w:pStyle w:val="a3"/>
        <w:spacing w:before="5"/>
        <w:rPr>
          <w:sz w:val="13"/>
        </w:rPr>
      </w:pPr>
      <w:r>
        <w:rPr>
          <w:noProof/>
          <w:lang w:eastAsia="ru-RU"/>
        </w:rPr>
        <mc:AlternateContent>
          <mc:Choice Requires="wps">
            <w:drawing>
              <wp:anchor distT="0" distB="0" distL="0" distR="0" simplePos="0" relativeHeight="487590912" behindDoc="1" locked="0" layoutInCell="1" allowOverlap="1" wp14:anchorId="467E2951" wp14:editId="7103DBBE">
                <wp:simplePos x="0" y="0"/>
                <wp:positionH relativeFrom="page">
                  <wp:posOffset>1422780</wp:posOffset>
                </wp:positionH>
                <wp:positionV relativeFrom="paragraph">
                  <wp:posOffset>113584</wp:posOffset>
                </wp:positionV>
                <wp:extent cx="161861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8.943671pt;width:127.45pt;height:.1pt;mso-position-horizontal-relative:page;mso-position-vertical-relative:paragraph;z-index:-15725568;mso-wrap-distance-left:0;mso-wrap-distance-right:0" id="docshape9" coordorigin="2241,179" coordsize="2549,0" path="m2241,179l4789,179e" filled="false" stroked="true" strokeweight=".876707pt" strokecolor="#000000">
                <v:path arrowok="t"/>
                <v:stroke dashstyle="dash"/>
                <w10:wrap type="topAndBottom"/>
              </v:shape>
            </w:pict>
          </mc:Fallback>
        </mc:AlternateContent>
      </w:r>
    </w:p>
    <w:p w:rsidR="00A510D8" w:rsidRPr="00621B3B" w:rsidRDefault="003542FB" w:rsidP="00621B3B">
      <w:pPr>
        <w:tabs>
          <w:tab w:val="left" w:pos="2110"/>
        </w:tabs>
        <w:spacing w:line="252" w:lineRule="auto"/>
        <w:ind w:right="542"/>
        <w:rPr>
          <w:sz w:val="23"/>
        </w:rPr>
      </w:pPr>
      <w:r w:rsidRPr="00621B3B">
        <w:rPr>
          <w:w w:val="105"/>
          <w:sz w:val="23"/>
        </w:rPr>
        <w:t xml:space="preserve">Содержательный </w:t>
      </w:r>
      <w:hyperlink w:anchor="_bookmark1" w:history="1">
        <w:r w:rsidRPr="00621B3B">
          <w:rPr>
            <w:color w:val="0000FF"/>
            <w:w w:val="105"/>
            <w:sz w:val="23"/>
          </w:rPr>
          <w:t>раздел</w:t>
        </w:r>
      </w:hyperlink>
      <w:r w:rsidRPr="00621B3B">
        <w:rPr>
          <w:color w:val="0000FF"/>
          <w:w w:val="105"/>
          <w:sz w:val="23"/>
        </w:rPr>
        <w:t xml:space="preserve"> </w:t>
      </w:r>
      <w:r w:rsidR="00621B3B">
        <w:rPr>
          <w:w w:val="105"/>
          <w:sz w:val="23"/>
        </w:rPr>
        <w:t>О</w:t>
      </w:r>
      <w:r w:rsidRPr="00621B3B">
        <w:rPr>
          <w:w w:val="105"/>
          <w:sz w:val="23"/>
        </w:rPr>
        <w:t xml:space="preserve">ОП ООО включает следующие программы, ориентированные на достижение предметных, метапредметных и личностных </w:t>
      </w:r>
      <w:r w:rsidRPr="00621B3B">
        <w:rPr>
          <w:spacing w:val="-2"/>
          <w:w w:val="105"/>
          <w:sz w:val="23"/>
        </w:rPr>
        <w:t>результатов:</w:t>
      </w:r>
    </w:p>
    <w:p w:rsidR="00A510D8" w:rsidRDefault="00A510D8">
      <w:pPr>
        <w:pStyle w:val="a3"/>
        <w:spacing w:before="10"/>
        <w:rPr>
          <w:sz w:val="20"/>
        </w:rPr>
      </w:pPr>
    </w:p>
    <w:p w:rsidR="00A510D8" w:rsidRDefault="003542FB">
      <w:pPr>
        <w:pStyle w:val="a3"/>
        <w:ind w:left="1680"/>
      </w:pPr>
      <w:r>
        <w:t>рабочие</w:t>
      </w:r>
      <w:r>
        <w:rPr>
          <w:spacing w:val="37"/>
        </w:rPr>
        <w:t xml:space="preserve"> </w:t>
      </w:r>
      <w:r>
        <w:t>программы</w:t>
      </w:r>
      <w:r>
        <w:rPr>
          <w:spacing w:val="43"/>
        </w:rPr>
        <w:t xml:space="preserve"> </w:t>
      </w:r>
      <w:r>
        <w:t>учебных</w:t>
      </w:r>
      <w:r>
        <w:rPr>
          <w:spacing w:val="27"/>
        </w:rPr>
        <w:t xml:space="preserve"> </w:t>
      </w:r>
      <w:r>
        <w:rPr>
          <w:spacing w:val="-2"/>
        </w:rPr>
        <w:t>предметов;</w:t>
      </w:r>
    </w:p>
    <w:p w:rsidR="00A510D8" w:rsidRDefault="00A510D8">
      <w:pPr>
        <w:pStyle w:val="a3"/>
        <w:spacing w:before="1"/>
        <w:rPr>
          <w:sz w:val="22"/>
        </w:rPr>
      </w:pPr>
    </w:p>
    <w:p w:rsidR="00A510D8" w:rsidRDefault="003542FB">
      <w:pPr>
        <w:pStyle w:val="a3"/>
        <w:ind w:left="1680"/>
      </w:pPr>
      <w:r>
        <w:t>программу</w:t>
      </w:r>
      <w:r>
        <w:rPr>
          <w:spacing w:val="40"/>
        </w:rPr>
        <w:t xml:space="preserve"> </w:t>
      </w:r>
      <w:r>
        <w:t>формирования</w:t>
      </w:r>
      <w:r>
        <w:rPr>
          <w:spacing w:val="32"/>
        </w:rPr>
        <w:t xml:space="preserve"> </w:t>
      </w:r>
      <w:r>
        <w:t>универсальных</w:t>
      </w:r>
      <w:r>
        <w:rPr>
          <w:spacing w:val="41"/>
        </w:rPr>
        <w:t xml:space="preserve"> </w:t>
      </w:r>
      <w:r>
        <w:t>учебных</w:t>
      </w:r>
      <w:r>
        <w:rPr>
          <w:spacing w:val="29"/>
        </w:rPr>
        <w:t xml:space="preserve"> </w:t>
      </w:r>
      <w:r>
        <w:t>действий</w:t>
      </w:r>
      <w:r>
        <w:rPr>
          <w:spacing w:val="38"/>
        </w:rPr>
        <w:t xml:space="preserve"> </w:t>
      </w:r>
      <w:r>
        <w:t>у</w:t>
      </w:r>
      <w:r>
        <w:rPr>
          <w:spacing w:val="41"/>
        </w:rPr>
        <w:t xml:space="preserve"> </w:t>
      </w:r>
      <w:r>
        <w:t>обучающихся</w:t>
      </w:r>
      <w:r>
        <w:rPr>
          <w:spacing w:val="-4"/>
        </w:rPr>
        <w:t>;</w:t>
      </w:r>
    </w:p>
    <w:p w:rsidR="00A510D8" w:rsidRDefault="00A510D8">
      <w:pPr>
        <w:pStyle w:val="a3"/>
        <w:spacing w:before="7"/>
        <w:rPr>
          <w:sz w:val="24"/>
        </w:rPr>
      </w:pPr>
    </w:p>
    <w:p w:rsidR="00A510D8" w:rsidRDefault="003542FB">
      <w:pPr>
        <w:pStyle w:val="a3"/>
        <w:spacing w:before="1"/>
        <w:ind w:left="1680"/>
      </w:pPr>
      <w:r>
        <w:t>рабочую</w:t>
      </w:r>
      <w:r>
        <w:rPr>
          <w:spacing w:val="37"/>
        </w:rPr>
        <w:t xml:space="preserve"> </w:t>
      </w:r>
      <w:r>
        <w:t>программу</w:t>
      </w:r>
      <w:r>
        <w:rPr>
          <w:spacing w:val="28"/>
        </w:rPr>
        <w:t xml:space="preserve"> </w:t>
      </w:r>
      <w:r>
        <w:rPr>
          <w:spacing w:val="-2"/>
        </w:rPr>
        <w:t>воспитания.</w:t>
      </w:r>
    </w:p>
    <w:p w:rsidR="00A510D8" w:rsidRDefault="00A510D8">
      <w:pPr>
        <w:pStyle w:val="a3"/>
        <w:rPr>
          <w:sz w:val="22"/>
        </w:rPr>
      </w:pPr>
    </w:p>
    <w:p w:rsidR="00A510D8" w:rsidRPr="00621B3B" w:rsidRDefault="00621B3B" w:rsidP="00621B3B">
      <w:pPr>
        <w:tabs>
          <w:tab w:val="left" w:pos="1952"/>
        </w:tabs>
        <w:spacing w:line="249" w:lineRule="auto"/>
        <w:ind w:right="547"/>
        <w:rPr>
          <w:sz w:val="23"/>
        </w:rPr>
      </w:pPr>
      <w:r w:rsidRPr="00621B3B">
        <w:rPr>
          <w:w w:val="105"/>
          <w:sz w:val="23"/>
        </w:rPr>
        <w:t>Р</w:t>
      </w:r>
      <w:r w:rsidR="003542FB" w:rsidRPr="00621B3B">
        <w:rPr>
          <w:w w:val="105"/>
          <w:sz w:val="23"/>
        </w:rPr>
        <w:t>абочие</w:t>
      </w:r>
      <w:r>
        <w:rPr>
          <w:w w:val="105"/>
          <w:sz w:val="23"/>
        </w:rPr>
        <w:t xml:space="preserve"> </w:t>
      </w:r>
      <w:r w:rsidR="003542FB" w:rsidRPr="00621B3B">
        <w:rPr>
          <w:w w:val="105"/>
          <w:sz w:val="23"/>
        </w:rPr>
        <w:t xml:space="preserve"> программы учебных предметов обеспечивают достижение пл</w:t>
      </w:r>
      <w:r>
        <w:rPr>
          <w:w w:val="105"/>
          <w:sz w:val="23"/>
        </w:rPr>
        <w:t>анируемых результатов освоения О</w:t>
      </w:r>
      <w:r w:rsidR="003542FB" w:rsidRPr="00621B3B">
        <w:rPr>
          <w:w w:val="105"/>
          <w:sz w:val="23"/>
        </w:rPr>
        <w:t xml:space="preserve">ОП СОО и разработаны на основе требований </w:t>
      </w:r>
      <w:hyperlink r:id="rId10">
        <w:r w:rsidR="003542FB" w:rsidRPr="00621B3B">
          <w:rPr>
            <w:color w:val="0000FF"/>
            <w:w w:val="105"/>
            <w:sz w:val="23"/>
          </w:rPr>
          <w:t>ФГОС СОО</w:t>
        </w:r>
      </w:hyperlink>
      <w:r w:rsidR="003542FB" w:rsidRPr="00621B3B">
        <w:rPr>
          <w:color w:val="0000FF"/>
          <w:w w:val="105"/>
          <w:sz w:val="23"/>
        </w:rPr>
        <w:t xml:space="preserve"> </w:t>
      </w:r>
      <w:r w:rsidR="003542FB" w:rsidRPr="00621B3B">
        <w:rPr>
          <w:w w:val="105"/>
          <w:sz w:val="23"/>
        </w:rPr>
        <w:t>к результатам освоения программы среднего общего образования.</w:t>
      </w:r>
    </w:p>
    <w:p w:rsidR="00A510D8" w:rsidRDefault="00A510D8">
      <w:pPr>
        <w:pStyle w:val="a3"/>
        <w:rPr>
          <w:sz w:val="21"/>
        </w:rPr>
      </w:pPr>
    </w:p>
    <w:p w:rsidR="00A510D8" w:rsidRPr="00621B3B" w:rsidRDefault="003542FB" w:rsidP="00621B3B">
      <w:pPr>
        <w:tabs>
          <w:tab w:val="left" w:pos="2110"/>
        </w:tabs>
        <w:spacing w:line="247" w:lineRule="auto"/>
        <w:ind w:right="551"/>
        <w:rPr>
          <w:sz w:val="23"/>
        </w:rPr>
      </w:pPr>
      <w:r w:rsidRPr="00621B3B">
        <w:rPr>
          <w:w w:val="105"/>
          <w:sz w:val="23"/>
        </w:rPr>
        <w:t xml:space="preserve">Программа формирования универсальных учебных действий у обучающихся </w:t>
      </w:r>
      <w:r w:rsidRPr="00621B3B">
        <w:rPr>
          <w:spacing w:val="-2"/>
          <w:w w:val="105"/>
          <w:sz w:val="23"/>
        </w:rPr>
        <w:t>содержит:</w:t>
      </w:r>
    </w:p>
    <w:p w:rsidR="00A510D8" w:rsidRDefault="00A510D8">
      <w:pPr>
        <w:pStyle w:val="a3"/>
        <w:spacing w:before="6"/>
        <w:rPr>
          <w:sz w:val="21"/>
        </w:rPr>
      </w:pPr>
    </w:p>
    <w:p w:rsidR="00A510D8" w:rsidRDefault="003542FB" w:rsidP="00621B3B">
      <w:pPr>
        <w:pStyle w:val="a3"/>
        <w:spacing w:line="247" w:lineRule="auto"/>
        <w:ind w:left="426" w:right="543"/>
        <w:jc w:val="both"/>
      </w:pPr>
      <w:r>
        <w:rPr>
          <w:w w:val="105"/>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A510D8" w:rsidRDefault="00A510D8" w:rsidP="00621B3B">
      <w:pPr>
        <w:pStyle w:val="a3"/>
        <w:spacing w:before="6"/>
        <w:ind w:left="426"/>
        <w:jc w:val="both"/>
        <w:rPr>
          <w:sz w:val="21"/>
        </w:rPr>
      </w:pPr>
    </w:p>
    <w:p w:rsidR="00A510D8" w:rsidRDefault="003542FB" w:rsidP="00621B3B">
      <w:pPr>
        <w:pStyle w:val="a3"/>
        <w:spacing w:line="249" w:lineRule="auto"/>
        <w:ind w:left="426" w:right="545"/>
        <w:jc w:val="both"/>
      </w:pPr>
      <w:r>
        <w:rPr>
          <w:w w:val="105"/>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A510D8" w:rsidRPr="00621B3B" w:rsidRDefault="003542FB" w:rsidP="00621B3B">
      <w:pPr>
        <w:pStyle w:val="a3"/>
        <w:spacing w:before="5"/>
      </w:pPr>
      <w:r>
        <w:rPr>
          <w:noProof/>
          <w:lang w:eastAsia="ru-RU"/>
        </w:rPr>
        <mc:AlternateContent>
          <mc:Choice Requires="wps">
            <w:drawing>
              <wp:anchor distT="0" distB="0" distL="0" distR="0" simplePos="0" relativeHeight="487591936" behindDoc="1" locked="0" layoutInCell="1" allowOverlap="1" wp14:anchorId="3C1207A0" wp14:editId="1ABB6BDB">
                <wp:simplePos x="0" y="0"/>
                <wp:positionH relativeFrom="page">
                  <wp:posOffset>1422780</wp:posOffset>
                </wp:positionH>
                <wp:positionV relativeFrom="paragraph">
                  <wp:posOffset>113398</wp:posOffset>
                </wp:positionV>
                <wp:extent cx="161861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8.929007pt;width:127.45pt;height:.1pt;mso-position-horizontal-relative:page;mso-position-vertical-relative:paragraph;z-index:-15724544;mso-wrap-distance-left:0;mso-wrap-distance-right:0" id="docshape11" coordorigin="2241,179" coordsize="2549,0" path="m2241,179l4789,179e" filled="false" stroked="true" strokeweight=".876707pt" strokecolor="#000000">
                <v:path arrowok="t"/>
                <v:stroke dashstyle="dash"/>
                <w10:wrap type="topAndBottom"/>
              </v:shape>
            </w:pict>
          </mc:Fallback>
        </mc:AlternateContent>
      </w:r>
      <w:r w:rsidRPr="00621B3B">
        <w:rPr>
          <w:w w:val="105"/>
        </w:rPr>
        <w:t xml:space="preserve"> </w:t>
      </w:r>
      <w:r w:rsidR="00621B3B" w:rsidRPr="00621B3B">
        <w:rPr>
          <w:w w:val="105"/>
        </w:rPr>
        <w:t>Р</w:t>
      </w:r>
      <w:r w:rsidRPr="00621B3B">
        <w:rPr>
          <w:w w:val="105"/>
        </w:rPr>
        <w:t>абочая</w:t>
      </w:r>
      <w:r w:rsidR="00621B3B">
        <w:rPr>
          <w:w w:val="105"/>
        </w:rPr>
        <w:t xml:space="preserve"> </w:t>
      </w:r>
      <w:r w:rsidRPr="00621B3B">
        <w:rPr>
          <w:w w:val="105"/>
        </w:rPr>
        <w:t xml:space="preserve"> программа воспитания направлена на развитие личности обучающихся, в том числе укрепление психического здоровья и физическое воспитание, достижение</w:t>
      </w:r>
      <w:r w:rsidRPr="00621B3B">
        <w:rPr>
          <w:spacing w:val="-1"/>
          <w:w w:val="105"/>
        </w:rPr>
        <w:t xml:space="preserve"> </w:t>
      </w:r>
      <w:r w:rsidRPr="00621B3B">
        <w:rPr>
          <w:w w:val="105"/>
        </w:rPr>
        <w:t>ими результатов освоения программы среднего общего образования.</w:t>
      </w:r>
    </w:p>
    <w:p w:rsidR="00A510D8" w:rsidRPr="003542FB" w:rsidRDefault="003542FB" w:rsidP="003542FB">
      <w:pPr>
        <w:pStyle w:val="a3"/>
        <w:spacing w:before="9"/>
      </w:pPr>
      <w:r>
        <w:rPr>
          <w:noProof/>
          <w:lang w:eastAsia="ru-RU"/>
        </w:rPr>
        <mc:AlternateContent>
          <mc:Choice Requires="wps">
            <w:drawing>
              <wp:anchor distT="0" distB="0" distL="0" distR="0" simplePos="0" relativeHeight="487592448" behindDoc="1" locked="0" layoutInCell="1" allowOverlap="1" wp14:anchorId="23256529" wp14:editId="6CA69D00">
                <wp:simplePos x="0" y="0"/>
                <wp:positionH relativeFrom="page">
                  <wp:posOffset>1422780</wp:posOffset>
                </wp:positionH>
                <wp:positionV relativeFrom="paragraph">
                  <wp:posOffset>108975</wp:posOffset>
                </wp:positionV>
                <wp:extent cx="161861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8.580732pt;width:127.45pt;height:.1pt;mso-position-horizontal-relative:page;mso-position-vertical-relative:paragraph;z-index:-15724032;mso-wrap-distance-left:0;mso-wrap-distance-right:0" id="docshape12" coordorigin="2241,172" coordsize="2549,0" path="m2241,172l4789,172e" filled="false" stroked="true" strokeweight=".876707pt" strokecolor="#000000">
                <v:path arrowok="t"/>
                <v:stroke dashstyle="dash"/>
                <w10:wrap type="topAndBottom"/>
              </v:shape>
            </w:pict>
          </mc:Fallback>
        </mc:AlternateContent>
      </w:r>
    </w:p>
    <w:p w:rsidR="00A510D8" w:rsidRPr="00621B3B" w:rsidRDefault="003542FB" w:rsidP="00621B3B">
      <w:pPr>
        <w:tabs>
          <w:tab w:val="left" w:pos="2074"/>
        </w:tabs>
        <w:spacing w:line="247" w:lineRule="auto"/>
        <w:ind w:right="547"/>
        <w:rPr>
          <w:sz w:val="23"/>
        </w:rPr>
      </w:pPr>
      <w:r w:rsidRPr="00621B3B">
        <w:rPr>
          <w:w w:val="105"/>
          <w:sz w:val="23"/>
        </w:rPr>
        <w:t xml:space="preserve"> </w:t>
      </w:r>
      <w:r w:rsidR="00621B3B" w:rsidRPr="00621B3B">
        <w:rPr>
          <w:w w:val="105"/>
          <w:sz w:val="23"/>
        </w:rPr>
        <w:t>Р</w:t>
      </w:r>
      <w:r w:rsidRPr="00621B3B">
        <w:rPr>
          <w:w w:val="105"/>
          <w:sz w:val="23"/>
        </w:rPr>
        <w:t>абочая</w:t>
      </w:r>
      <w:r w:rsidR="00621B3B">
        <w:rPr>
          <w:w w:val="105"/>
          <w:sz w:val="23"/>
        </w:rPr>
        <w:t xml:space="preserve"> </w:t>
      </w:r>
      <w:r w:rsidRPr="00621B3B">
        <w:rPr>
          <w:w w:val="105"/>
          <w:sz w:val="23"/>
        </w:rPr>
        <w:t xml:space="preserve">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Pr="00621B3B">
        <w:rPr>
          <w:w w:val="105"/>
          <w:sz w:val="23"/>
        </w:rPr>
        <w:lastRenderedPageBreak/>
        <w:t>воспитания.</w:t>
      </w:r>
    </w:p>
    <w:p w:rsidR="00A510D8" w:rsidRPr="003542FB" w:rsidRDefault="003542FB">
      <w:pPr>
        <w:pStyle w:val="a3"/>
        <w:spacing w:before="7"/>
        <w:rPr>
          <w:sz w:val="13"/>
        </w:rPr>
      </w:pPr>
      <w:r>
        <w:rPr>
          <w:noProof/>
          <w:lang w:eastAsia="ru-RU"/>
        </w:rPr>
        <mc:AlternateContent>
          <mc:Choice Requires="wps">
            <w:drawing>
              <wp:anchor distT="0" distB="0" distL="0" distR="0" simplePos="0" relativeHeight="487592960" behindDoc="1" locked="0" layoutInCell="1" allowOverlap="1" wp14:anchorId="4EE1F14D" wp14:editId="4CF2EAD1">
                <wp:simplePos x="0" y="0"/>
                <wp:positionH relativeFrom="page">
                  <wp:posOffset>1422780</wp:posOffset>
                </wp:positionH>
                <wp:positionV relativeFrom="paragraph">
                  <wp:posOffset>114798</wp:posOffset>
                </wp:positionV>
                <wp:extent cx="161861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9.039228pt;width:127.45pt;height:.1pt;mso-position-horizontal-relative:page;mso-position-vertical-relative:paragraph;z-index:-15723520;mso-wrap-distance-left:0;mso-wrap-distance-right:0" id="docshape13" coordorigin="2241,181" coordsize="2549,0" path="m2241,181l4789,181e" filled="false" stroked="true" strokeweight=".876707pt" strokecolor="#000000">
                <v:path arrowok="t"/>
                <v:stroke dashstyle="dash"/>
                <w10:wrap type="topAndBottom"/>
              </v:shape>
            </w:pict>
          </mc:Fallback>
        </mc:AlternateContent>
      </w:r>
    </w:p>
    <w:p w:rsidR="00A510D8" w:rsidRPr="00621B3B" w:rsidRDefault="00621B3B" w:rsidP="00621B3B">
      <w:pPr>
        <w:tabs>
          <w:tab w:val="left" w:pos="2160"/>
        </w:tabs>
        <w:spacing w:before="1" w:line="249" w:lineRule="auto"/>
        <w:ind w:right="537"/>
        <w:rPr>
          <w:sz w:val="23"/>
        </w:rPr>
      </w:pPr>
      <w:r w:rsidRPr="00621B3B">
        <w:rPr>
          <w:w w:val="105"/>
          <w:sz w:val="23"/>
        </w:rPr>
        <w:t>Р</w:t>
      </w:r>
      <w:r w:rsidR="003542FB" w:rsidRPr="00621B3B">
        <w:rPr>
          <w:w w:val="105"/>
          <w:sz w:val="23"/>
        </w:rPr>
        <w:t>абочая</w:t>
      </w:r>
      <w:r>
        <w:rPr>
          <w:w w:val="105"/>
          <w:sz w:val="23"/>
        </w:rPr>
        <w:t xml:space="preserve"> </w:t>
      </w:r>
      <w:r w:rsidR="003542FB" w:rsidRPr="00621B3B">
        <w:rPr>
          <w:w w:val="105"/>
          <w:sz w:val="23"/>
        </w:rPr>
        <w:t xml:space="preserve">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A510D8" w:rsidRDefault="00A510D8">
      <w:pPr>
        <w:pStyle w:val="a3"/>
        <w:rPr>
          <w:sz w:val="20"/>
        </w:rPr>
      </w:pPr>
    </w:p>
    <w:p w:rsidR="00A510D8" w:rsidRPr="00313B9F" w:rsidRDefault="003542FB" w:rsidP="00621B3B">
      <w:pPr>
        <w:pStyle w:val="a3"/>
        <w:spacing w:before="7"/>
      </w:pPr>
      <w:r>
        <w:rPr>
          <w:noProof/>
          <w:lang w:eastAsia="ru-RU"/>
        </w:rPr>
        <mc:AlternateContent>
          <mc:Choice Requires="wps">
            <w:drawing>
              <wp:anchor distT="0" distB="0" distL="0" distR="0" simplePos="0" relativeHeight="487593472" behindDoc="1" locked="0" layoutInCell="1" allowOverlap="1" wp14:anchorId="1E273795" wp14:editId="618C18EE">
                <wp:simplePos x="0" y="0"/>
                <wp:positionH relativeFrom="page">
                  <wp:posOffset>1422780</wp:posOffset>
                </wp:positionH>
                <wp:positionV relativeFrom="paragraph">
                  <wp:posOffset>114885</wp:posOffset>
                </wp:positionV>
                <wp:extent cx="161861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9.046123pt;width:127.45pt;height:.1pt;mso-position-horizontal-relative:page;mso-position-vertical-relative:paragraph;z-index:-15723008;mso-wrap-distance-left:0;mso-wrap-distance-right:0" id="docshape14" coordorigin="2241,181" coordsize="2549,0" path="m2241,181l4789,181e" filled="false" stroked="true" strokeweight=".876707pt" strokecolor="#000000">
                <v:path arrowok="t"/>
                <v:stroke dashstyle="dash"/>
                <w10:wrap type="topAndBottom"/>
              </v:shape>
            </w:pict>
          </mc:Fallback>
        </mc:AlternateContent>
      </w:r>
      <w:r>
        <w:rPr>
          <w:w w:val="105"/>
        </w:rPr>
        <w:t xml:space="preserve">Организационный </w:t>
      </w:r>
      <w:hyperlink w:anchor="_bookmark26" w:history="1">
        <w:r>
          <w:rPr>
            <w:color w:val="0000FF"/>
            <w:w w:val="105"/>
          </w:rPr>
          <w:t>раздел</w:t>
        </w:r>
      </w:hyperlink>
      <w:r>
        <w:rPr>
          <w:color w:val="0000FF"/>
          <w:w w:val="105"/>
        </w:rPr>
        <w:t xml:space="preserve"> </w:t>
      </w:r>
      <w:r w:rsidR="00621B3B">
        <w:rPr>
          <w:w w:val="105"/>
        </w:rPr>
        <w:t>О</w:t>
      </w:r>
      <w:r>
        <w:rPr>
          <w:w w:val="105"/>
        </w:rPr>
        <w:t xml:space="preserve">ОП ООО определяет общие рамки организации образовательной деятельности, а также организационные механизмы и условия реализации программы </w:t>
      </w:r>
      <w:r w:rsidR="008D3938">
        <w:rPr>
          <w:w w:val="105"/>
        </w:rPr>
        <w:t xml:space="preserve">среднего общего </w:t>
      </w:r>
      <w:r w:rsidR="008D3938" w:rsidRPr="00313B9F">
        <w:rPr>
          <w:w w:val="105"/>
        </w:rPr>
        <w:t>образования</w:t>
      </w:r>
      <w:r w:rsidRPr="00313B9F">
        <w:rPr>
          <w:w w:val="105"/>
        </w:rPr>
        <w:t xml:space="preserve"> и включает:</w:t>
      </w:r>
    </w:p>
    <w:p w:rsidR="00A510D8" w:rsidRPr="00313B9F" w:rsidRDefault="00A510D8">
      <w:pPr>
        <w:pStyle w:val="a3"/>
        <w:spacing w:before="6"/>
        <w:rPr>
          <w:sz w:val="24"/>
        </w:rPr>
      </w:pPr>
    </w:p>
    <w:p w:rsidR="00A510D8" w:rsidRPr="00313B9F" w:rsidRDefault="003542FB">
      <w:pPr>
        <w:pStyle w:val="a3"/>
        <w:spacing w:before="1"/>
        <w:ind w:left="1680"/>
      </w:pPr>
      <w:r w:rsidRPr="00313B9F">
        <w:t>учебный</w:t>
      </w:r>
      <w:r w:rsidRPr="00313B9F">
        <w:rPr>
          <w:spacing w:val="36"/>
        </w:rPr>
        <w:t xml:space="preserve"> </w:t>
      </w:r>
      <w:r w:rsidRPr="00313B9F">
        <w:rPr>
          <w:spacing w:val="-4"/>
        </w:rPr>
        <w:t>план;</w:t>
      </w:r>
    </w:p>
    <w:p w:rsidR="00A510D8" w:rsidRPr="00313B9F" w:rsidRDefault="00A510D8">
      <w:pPr>
        <w:pStyle w:val="a3"/>
        <w:spacing w:before="1"/>
        <w:rPr>
          <w:sz w:val="22"/>
        </w:rPr>
      </w:pPr>
    </w:p>
    <w:p w:rsidR="00621B3B" w:rsidRPr="00313B9F" w:rsidRDefault="003542FB">
      <w:pPr>
        <w:pStyle w:val="a3"/>
        <w:spacing w:line="468" w:lineRule="auto"/>
        <w:ind w:left="1680" w:right="3464"/>
        <w:rPr>
          <w:w w:val="105"/>
        </w:rPr>
      </w:pPr>
      <w:r w:rsidRPr="00313B9F">
        <w:rPr>
          <w:w w:val="105"/>
        </w:rPr>
        <w:t xml:space="preserve">план внеурочной деятельности; </w:t>
      </w:r>
    </w:p>
    <w:p w:rsidR="00621B3B" w:rsidRPr="00313B9F" w:rsidRDefault="003542FB">
      <w:pPr>
        <w:pStyle w:val="a3"/>
        <w:spacing w:line="468" w:lineRule="auto"/>
        <w:ind w:left="1680" w:right="3464"/>
      </w:pPr>
      <w:r w:rsidRPr="00313B9F">
        <w:rPr>
          <w:w w:val="105"/>
        </w:rPr>
        <w:t xml:space="preserve">календарный учебный график; </w:t>
      </w:r>
    </w:p>
    <w:p w:rsidR="00A510D8" w:rsidRPr="00313B9F" w:rsidRDefault="003542FB">
      <w:pPr>
        <w:pStyle w:val="a3"/>
        <w:spacing w:line="468" w:lineRule="auto"/>
        <w:ind w:left="1680" w:right="3464"/>
      </w:pPr>
      <w:r w:rsidRPr="00313B9F">
        <w:t>календарный</w:t>
      </w:r>
      <w:r w:rsidRPr="00313B9F">
        <w:rPr>
          <w:spacing w:val="40"/>
        </w:rPr>
        <w:t xml:space="preserve"> </w:t>
      </w:r>
      <w:r w:rsidRPr="00313B9F">
        <w:t>план</w:t>
      </w:r>
      <w:r w:rsidRPr="00313B9F">
        <w:rPr>
          <w:spacing w:val="40"/>
        </w:rPr>
        <w:t xml:space="preserve"> </w:t>
      </w:r>
      <w:r w:rsidRPr="00313B9F">
        <w:t>воспитательной</w:t>
      </w:r>
      <w:r w:rsidRPr="00313B9F">
        <w:rPr>
          <w:spacing w:val="40"/>
        </w:rPr>
        <w:t xml:space="preserve"> </w:t>
      </w:r>
      <w:r w:rsidRPr="00313B9F">
        <w:t>работы.</w:t>
      </w:r>
    </w:p>
    <w:p w:rsidR="00A510D8" w:rsidRPr="00313B9F" w:rsidRDefault="00621B3B" w:rsidP="00621B3B">
      <w:pPr>
        <w:tabs>
          <w:tab w:val="left" w:pos="2124"/>
        </w:tabs>
        <w:spacing w:before="1" w:line="249" w:lineRule="auto"/>
        <w:ind w:right="539"/>
        <w:rPr>
          <w:sz w:val="23"/>
        </w:rPr>
      </w:pPr>
      <w:r w:rsidRPr="00313B9F">
        <w:rPr>
          <w:w w:val="105"/>
          <w:sz w:val="23"/>
        </w:rPr>
        <w:t>К</w:t>
      </w:r>
      <w:r w:rsidR="003542FB" w:rsidRPr="00313B9F">
        <w:rPr>
          <w:w w:val="105"/>
          <w:sz w:val="23"/>
        </w:rPr>
        <w:t>алендарный</w:t>
      </w:r>
      <w:r w:rsidRPr="00313B9F">
        <w:rPr>
          <w:w w:val="105"/>
          <w:sz w:val="23"/>
        </w:rPr>
        <w:t xml:space="preserve"> </w:t>
      </w:r>
      <w:r w:rsidR="003542FB" w:rsidRPr="00313B9F">
        <w:rPr>
          <w:w w:val="105"/>
          <w:sz w:val="23"/>
        </w:rPr>
        <w:t xml:space="preserve">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510D8" w:rsidRPr="00313B9F" w:rsidRDefault="00A510D8">
      <w:pPr>
        <w:pStyle w:val="a3"/>
        <w:spacing w:before="6"/>
        <w:rPr>
          <w:sz w:val="24"/>
        </w:rPr>
      </w:pPr>
    </w:p>
    <w:p w:rsidR="00A510D8" w:rsidRPr="00313B9F" w:rsidRDefault="003542FB" w:rsidP="0054565A">
      <w:pPr>
        <w:pStyle w:val="2"/>
        <w:numPr>
          <w:ilvl w:val="0"/>
          <w:numId w:val="2"/>
        </w:numPr>
        <w:tabs>
          <w:tab w:val="left" w:pos="4350"/>
        </w:tabs>
        <w:ind w:left="4350" w:hanging="256"/>
        <w:jc w:val="left"/>
        <w:rPr>
          <w:rFonts w:ascii="Times New Roman" w:hAnsi="Times New Roman" w:cs="Times New Roman"/>
        </w:rPr>
      </w:pPr>
      <w:bookmarkStart w:id="2" w:name="II._Целевой_раздел_ФОП_СОО"/>
      <w:bookmarkStart w:id="3" w:name="_bookmark0"/>
      <w:bookmarkEnd w:id="2"/>
      <w:bookmarkEnd w:id="3"/>
      <w:r w:rsidRPr="00313B9F">
        <w:rPr>
          <w:rFonts w:ascii="Times New Roman" w:hAnsi="Times New Roman" w:cs="Times New Roman"/>
          <w:w w:val="105"/>
        </w:rPr>
        <w:t>Целевой</w:t>
      </w:r>
      <w:r w:rsidRPr="00313B9F">
        <w:rPr>
          <w:rFonts w:ascii="Times New Roman" w:hAnsi="Times New Roman" w:cs="Times New Roman"/>
          <w:spacing w:val="-13"/>
          <w:w w:val="105"/>
        </w:rPr>
        <w:t xml:space="preserve"> </w:t>
      </w:r>
      <w:r w:rsidRPr="00313B9F">
        <w:rPr>
          <w:rFonts w:ascii="Times New Roman" w:hAnsi="Times New Roman" w:cs="Times New Roman"/>
          <w:w w:val="105"/>
        </w:rPr>
        <w:t>раздел</w:t>
      </w:r>
      <w:r w:rsidRPr="00313B9F">
        <w:rPr>
          <w:rFonts w:ascii="Times New Roman" w:hAnsi="Times New Roman" w:cs="Times New Roman"/>
          <w:spacing w:val="-10"/>
          <w:w w:val="105"/>
        </w:rPr>
        <w:t xml:space="preserve"> </w:t>
      </w:r>
      <w:r w:rsidR="00621B3B" w:rsidRPr="00313B9F">
        <w:rPr>
          <w:rFonts w:ascii="Times New Roman" w:hAnsi="Times New Roman" w:cs="Times New Roman"/>
          <w:w w:val="105"/>
        </w:rPr>
        <w:t>О</w:t>
      </w:r>
      <w:r w:rsidRPr="00313B9F">
        <w:rPr>
          <w:rFonts w:ascii="Times New Roman" w:hAnsi="Times New Roman" w:cs="Times New Roman"/>
          <w:w w:val="105"/>
        </w:rPr>
        <w:t>ОП</w:t>
      </w:r>
      <w:r w:rsidRPr="00313B9F">
        <w:rPr>
          <w:rFonts w:ascii="Times New Roman" w:hAnsi="Times New Roman" w:cs="Times New Roman"/>
          <w:spacing w:val="-15"/>
          <w:w w:val="105"/>
        </w:rPr>
        <w:t xml:space="preserve"> </w:t>
      </w:r>
      <w:r w:rsidRPr="00313B9F">
        <w:rPr>
          <w:rFonts w:ascii="Times New Roman" w:hAnsi="Times New Roman" w:cs="Times New Roman"/>
          <w:spacing w:val="-5"/>
          <w:w w:val="105"/>
        </w:rPr>
        <w:t>СОО</w:t>
      </w:r>
    </w:p>
    <w:p w:rsidR="00A510D8" w:rsidRPr="00313B9F" w:rsidRDefault="00A510D8">
      <w:pPr>
        <w:pStyle w:val="a3"/>
        <w:spacing w:before="3"/>
        <w:rPr>
          <w:b/>
          <w:sz w:val="25"/>
        </w:rPr>
      </w:pPr>
    </w:p>
    <w:p w:rsidR="00A510D8" w:rsidRPr="00313B9F" w:rsidRDefault="003542FB" w:rsidP="0054565A">
      <w:pPr>
        <w:pStyle w:val="a5"/>
        <w:numPr>
          <w:ilvl w:val="0"/>
          <w:numId w:val="1"/>
        </w:numPr>
        <w:tabs>
          <w:tab w:val="left" w:pos="2074"/>
        </w:tabs>
        <w:ind w:left="2074" w:hanging="394"/>
        <w:rPr>
          <w:b/>
          <w:sz w:val="23"/>
        </w:rPr>
      </w:pPr>
      <w:bookmarkStart w:id="4" w:name="16._Пояснительная_записка."/>
      <w:bookmarkEnd w:id="4"/>
      <w:r w:rsidRPr="00313B9F">
        <w:rPr>
          <w:b/>
          <w:sz w:val="23"/>
        </w:rPr>
        <w:t>Пояснительная</w:t>
      </w:r>
      <w:r w:rsidRPr="00313B9F">
        <w:rPr>
          <w:b/>
          <w:spacing w:val="68"/>
          <w:sz w:val="23"/>
        </w:rPr>
        <w:t xml:space="preserve"> </w:t>
      </w:r>
      <w:r w:rsidRPr="00313B9F">
        <w:rPr>
          <w:b/>
          <w:spacing w:val="-2"/>
          <w:sz w:val="23"/>
        </w:rPr>
        <w:t>записка.</w:t>
      </w:r>
    </w:p>
    <w:p w:rsidR="00A510D8" w:rsidRDefault="00A510D8">
      <w:pPr>
        <w:pStyle w:val="a3"/>
        <w:spacing w:before="6"/>
        <w:rPr>
          <w:rFonts w:ascii="Arial"/>
          <w:b/>
          <w:sz w:val="21"/>
        </w:rPr>
      </w:pPr>
    </w:p>
    <w:p w:rsidR="00A510D8" w:rsidRPr="00621B3B" w:rsidRDefault="00621B3B" w:rsidP="00621B3B">
      <w:pPr>
        <w:tabs>
          <w:tab w:val="left" w:pos="2224"/>
        </w:tabs>
        <w:spacing w:line="249" w:lineRule="auto"/>
        <w:ind w:right="531"/>
        <w:rPr>
          <w:sz w:val="23"/>
        </w:rPr>
      </w:pPr>
      <w:r w:rsidRPr="00621B3B">
        <w:rPr>
          <w:w w:val="105"/>
          <w:sz w:val="23"/>
        </w:rPr>
        <w:t>О</w:t>
      </w:r>
      <w:r w:rsidR="003542FB" w:rsidRPr="00621B3B">
        <w:rPr>
          <w:w w:val="105"/>
          <w:sz w:val="23"/>
        </w:rPr>
        <w:t>ОП</w:t>
      </w:r>
      <w:r w:rsidR="003542FB" w:rsidRPr="00621B3B">
        <w:rPr>
          <w:spacing w:val="-8"/>
          <w:w w:val="105"/>
          <w:sz w:val="23"/>
        </w:rPr>
        <w:t xml:space="preserve"> </w:t>
      </w:r>
      <w:r w:rsidR="003542FB" w:rsidRPr="00621B3B">
        <w:rPr>
          <w:w w:val="105"/>
          <w:sz w:val="23"/>
        </w:rPr>
        <w:t>СОО</w:t>
      </w:r>
      <w:r w:rsidR="003542FB" w:rsidRPr="00621B3B">
        <w:rPr>
          <w:spacing w:val="-2"/>
          <w:w w:val="105"/>
          <w:sz w:val="23"/>
        </w:rPr>
        <w:t xml:space="preserve"> </w:t>
      </w:r>
      <w:r w:rsidR="003542FB" w:rsidRPr="00621B3B">
        <w:rPr>
          <w:w w:val="105"/>
          <w:sz w:val="23"/>
        </w:rPr>
        <w:t>является</w:t>
      </w:r>
      <w:r w:rsidR="003542FB" w:rsidRPr="00621B3B">
        <w:rPr>
          <w:spacing w:val="-4"/>
          <w:w w:val="105"/>
          <w:sz w:val="23"/>
        </w:rPr>
        <w:t xml:space="preserve"> </w:t>
      </w:r>
      <w:r w:rsidR="003542FB" w:rsidRPr="00621B3B">
        <w:rPr>
          <w:w w:val="105"/>
          <w:sz w:val="23"/>
        </w:rPr>
        <w:t>основным</w:t>
      </w:r>
      <w:r w:rsidR="003542FB" w:rsidRPr="00621B3B">
        <w:rPr>
          <w:spacing w:val="-2"/>
          <w:w w:val="105"/>
          <w:sz w:val="23"/>
        </w:rPr>
        <w:t xml:space="preserve"> </w:t>
      </w:r>
      <w:r w:rsidR="003542FB" w:rsidRPr="00621B3B">
        <w:rPr>
          <w:w w:val="105"/>
          <w:sz w:val="23"/>
        </w:rPr>
        <w:t>документом,</w:t>
      </w:r>
      <w:r w:rsidR="003542FB" w:rsidRPr="00621B3B">
        <w:rPr>
          <w:spacing w:val="-5"/>
          <w:w w:val="105"/>
          <w:sz w:val="23"/>
        </w:rPr>
        <w:t xml:space="preserve"> </w:t>
      </w:r>
      <w:r w:rsidR="003542FB" w:rsidRPr="00621B3B">
        <w:rPr>
          <w:w w:val="105"/>
          <w:sz w:val="23"/>
        </w:rPr>
        <w:t>определяющим</w:t>
      </w:r>
      <w:r w:rsidR="003542FB" w:rsidRPr="00621B3B">
        <w:rPr>
          <w:spacing w:val="-3"/>
          <w:w w:val="105"/>
          <w:sz w:val="23"/>
        </w:rPr>
        <w:t xml:space="preserve"> </w:t>
      </w:r>
      <w:r w:rsidR="003542FB" w:rsidRPr="00621B3B">
        <w:rPr>
          <w:w w:val="105"/>
          <w:sz w:val="23"/>
        </w:rPr>
        <w:t>содержание</w:t>
      </w:r>
      <w:r w:rsidR="003542FB" w:rsidRPr="00621B3B">
        <w:rPr>
          <w:spacing w:val="-13"/>
          <w:w w:val="105"/>
          <w:sz w:val="23"/>
        </w:rPr>
        <w:t xml:space="preserve"> </w:t>
      </w:r>
      <w:r w:rsidR="003542FB" w:rsidRPr="00621B3B">
        <w:rPr>
          <w:w w:val="105"/>
          <w:sz w:val="23"/>
        </w:rPr>
        <w:t xml:space="preserve">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11">
        <w:r w:rsidR="003542FB" w:rsidRPr="00621B3B">
          <w:rPr>
            <w:color w:val="0000FF"/>
            <w:w w:val="105"/>
            <w:sz w:val="23"/>
          </w:rPr>
          <w:t>ФГОС СОО</w:t>
        </w:r>
      </w:hyperlink>
      <w:r w:rsidR="003542FB" w:rsidRPr="00621B3B">
        <w:rPr>
          <w:color w:val="0000FF"/>
          <w:w w:val="105"/>
          <w:sz w:val="23"/>
        </w:rPr>
        <w:t xml:space="preserve"> </w:t>
      </w:r>
      <w:r w:rsidR="003542FB" w:rsidRPr="00621B3B">
        <w:rPr>
          <w:w w:val="105"/>
          <w:sz w:val="23"/>
        </w:rPr>
        <w:t>соотношения обязательной части программы и части, формируемой участниками образовательных отношений.</w:t>
      </w:r>
    </w:p>
    <w:p w:rsidR="00A510D8" w:rsidRDefault="00A510D8">
      <w:pPr>
        <w:pStyle w:val="a3"/>
        <w:spacing w:before="4"/>
        <w:rPr>
          <w:sz w:val="21"/>
        </w:rPr>
      </w:pPr>
    </w:p>
    <w:p w:rsidR="00A510D8" w:rsidRPr="00621B3B" w:rsidRDefault="003542FB" w:rsidP="00621B3B">
      <w:pPr>
        <w:tabs>
          <w:tab w:val="left" w:pos="2217"/>
        </w:tabs>
        <w:rPr>
          <w:sz w:val="23"/>
        </w:rPr>
      </w:pPr>
      <w:r w:rsidRPr="00621B3B">
        <w:rPr>
          <w:w w:val="105"/>
          <w:sz w:val="23"/>
        </w:rPr>
        <w:t>Целями</w:t>
      </w:r>
      <w:r w:rsidRPr="00621B3B">
        <w:rPr>
          <w:spacing w:val="-9"/>
          <w:w w:val="105"/>
          <w:sz w:val="23"/>
        </w:rPr>
        <w:t xml:space="preserve"> </w:t>
      </w:r>
      <w:r w:rsidRPr="00621B3B">
        <w:rPr>
          <w:w w:val="105"/>
          <w:sz w:val="23"/>
        </w:rPr>
        <w:t>реализации</w:t>
      </w:r>
      <w:r w:rsidRPr="00621B3B">
        <w:rPr>
          <w:spacing w:val="-13"/>
          <w:w w:val="105"/>
          <w:sz w:val="23"/>
        </w:rPr>
        <w:t xml:space="preserve"> </w:t>
      </w:r>
      <w:r w:rsidR="00621B3B">
        <w:rPr>
          <w:w w:val="105"/>
          <w:sz w:val="23"/>
        </w:rPr>
        <w:t>О</w:t>
      </w:r>
      <w:r w:rsidRPr="00621B3B">
        <w:rPr>
          <w:w w:val="105"/>
          <w:sz w:val="23"/>
        </w:rPr>
        <w:t>ОП</w:t>
      </w:r>
      <w:r w:rsidRPr="00621B3B">
        <w:rPr>
          <w:spacing w:val="-10"/>
          <w:w w:val="105"/>
          <w:sz w:val="23"/>
        </w:rPr>
        <w:t xml:space="preserve"> </w:t>
      </w:r>
      <w:r w:rsidRPr="00621B3B">
        <w:rPr>
          <w:w w:val="105"/>
          <w:sz w:val="23"/>
        </w:rPr>
        <w:t>С00</w:t>
      </w:r>
      <w:r w:rsidRPr="00621B3B">
        <w:rPr>
          <w:spacing w:val="-12"/>
          <w:w w:val="105"/>
          <w:sz w:val="23"/>
        </w:rPr>
        <w:t xml:space="preserve"> </w:t>
      </w:r>
      <w:r w:rsidRPr="00621B3B">
        <w:rPr>
          <w:spacing w:val="-2"/>
          <w:w w:val="105"/>
          <w:sz w:val="23"/>
        </w:rPr>
        <w:t>являются:</w:t>
      </w:r>
    </w:p>
    <w:p w:rsidR="00A510D8" w:rsidRDefault="00A510D8">
      <w:pPr>
        <w:pStyle w:val="a3"/>
        <w:spacing w:before="1"/>
        <w:rPr>
          <w:sz w:val="22"/>
        </w:rPr>
      </w:pPr>
    </w:p>
    <w:p w:rsidR="00A510D8" w:rsidRDefault="003542FB">
      <w:pPr>
        <w:pStyle w:val="a3"/>
        <w:ind w:left="1680"/>
      </w:pPr>
      <w:r>
        <w:t>формирование</w:t>
      </w:r>
      <w:r>
        <w:rPr>
          <w:spacing w:val="46"/>
        </w:rPr>
        <w:t xml:space="preserve"> </w:t>
      </w:r>
      <w:r>
        <w:t>российской</w:t>
      </w:r>
      <w:r>
        <w:rPr>
          <w:spacing w:val="47"/>
        </w:rPr>
        <w:t xml:space="preserve"> </w:t>
      </w:r>
      <w:r>
        <w:t>гражданской</w:t>
      </w:r>
      <w:r>
        <w:rPr>
          <w:spacing w:val="47"/>
        </w:rPr>
        <w:t xml:space="preserve"> </w:t>
      </w:r>
      <w:r>
        <w:t>идентичности</w:t>
      </w:r>
      <w:r>
        <w:rPr>
          <w:spacing w:val="60"/>
        </w:rPr>
        <w:t xml:space="preserve"> </w:t>
      </w:r>
      <w:r>
        <w:rPr>
          <w:spacing w:val="-2"/>
        </w:rPr>
        <w:t>обучающихся;</w:t>
      </w:r>
    </w:p>
    <w:p w:rsidR="00A510D8" w:rsidRDefault="00A510D8">
      <w:pPr>
        <w:pStyle w:val="a3"/>
        <w:spacing w:before="6"/>
        <w:rPr>
          <w:sz w:val="21"/>
        </w:rPr>
      </w:pPr>
    </w:p>
    <w:p w:rsidR="00A510D8" w:rsidRDefault="003542FB">
      <w:pPr>
        <w:pStyle w:val="a3"/>
        <w:spacing w:line="252" w:lineRule="auto"/>
        <w:ind w:left="1140" w:right="550" w:firstLine="540"/>
        <w:jc w:val="both"/>
      </w:pPr>
      <w:r>
        <w:rPr>
          <w:w w:val="105"/>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Pr>
          <w:spacing w:val="-2"/>
          <w:w w:val="105"/>
        </w:rPr>
        <w:t>становления;</w:t>
      </w:r>
    </w:p>
    <w:p w:rsidR="00A510D8" w:rsidRDefault="00A510D8">
      <w:pPr>
        <w:pStyle w:val="a3"/>
        <w:spacing w:before="10"/>
        <w:rPr>
          <w:sz w:val="20"/>
        </w:rPr>
      </w:pPr>
    </w:p>
    <w:p w:rsidR="00A510D8" w:rsidRDefault="003542FB">
      <w:pPr>
        <w:pStyle w:val="a3"/>
        <w:spacing w:line="249" w:lineRule="auto"/>
        <w:ind w:left="1140" w:right="527" w:firstLine="540"/>
        <w:jc w:val="both"/>
      </w:pPr>
      <w:r>
        <w:rPr>
          <w:w w:val="105"/>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510D8" w:rsidRDefault="00A510D8">
      <w:pPr>
        <w:pStyle w:val="a3"/>
        <w:rPr>
          <w:sz w:val="21"/>
        </w:rPr>
      </w:pPr>
    </w:p>
    <w:p w:rsidR="00A510D8" w:rsidRDefault="003542FB">
      <w:pPr>
        <w:pStyle w:val="a3"/>
        <w:spacing w:before="1" w:line="247" w:lineRule="auto"/>
        <w:ind w:left="1140" w:right="548" w:firstLine="540"/>
        <w:jc w:val="both"/>
      </w:pPr>
      <w:r>
        <w:rPr>
          <w:w w:val="105"/>
        </w:rPr>
        <w:t xml:space="preserve">организация учебного процесса с учетом целей, содержания и планируемых результатов среднего общего образования, отраженных в </w:t>
      </w:r>
      <w:hyperlink r:id="rId12">
        <w:r>
          <w:rPr>
            <w:color w:val="0000FF"/>
            <w:w w:val="105"/>
          </w:rPr>
          <w:t>ФГОС СОО</w:t>
        </w:r>
      </w:hyperlink>
      <w:r>
        <w:rPr>
          <w:w w:val="105"/>
        </w:rPr>
        <w:t>;</w:t>
      </w:r>
    </w:p>
    <w:p w:rsidR="00A510D8" w:rsidRDefault="00A510D8">
      <w:pPr>
        <w:pStyle w:val="a3"/>
        <w:spacing w:before="6"/>
        <w:rPr>
          <w:sz w:val="21"/>
        </w:rPr>
      </w:pPr>
    </w:p>
    <w:p w:rsidR="00A510D8" w:rsidRDefault="003542FB">
      <w:pPr>
        <w:pStyle w:val="a3"/>
        <w:spacing w:line="247" w:lineRule="auto"/>
        <w:ind w:left="1140" w:right="547" w:firstLine="540"/>
        <w:jc w:val="both"/>
      </w:pPr>
      <w:r>
        <w:rPr>
          <w:w w:val="105"/>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w w:val="105"/>
        </w:rPr>
        <w:t>образования;</w:t>
      </w:r>
    </w:p>
    <w:p w:rsidR="00A510D8" w:rsidRDefault="00A510D8">
      <w:pPr>
        <w:pStyle w:val="a3"/>
        <w:spacing w:before="7"/>
        <w:rPr>
          <w:sz w:val="21"/>
        </w:rPr>
      </w:pPr>
    </w:p>
    <w:p w:rsidR="00A510D8" w:rsidRDefault="003542FB">
      <w:pPr>
        <w:pStyle w:val="a3"/>
        <w:spacing w:line="247" w:lineRule="auto"/>
        <w:ind w:left="1140" w:right="546" w:firstLine="540"/>
        <w:jc w:val="both"/>
      </w:pPr>
      <w:r>
        <w:rPr>
          <w:w w:val="105"/>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510D8" w:rsidRDefault="00A510D8">
      <w:pPr>
        <w:pStyle w:val="a3"/>
        <w:spacing w:before="6"/>
        <w:rPr>
          <w:sz w:val="21"/>
        </w:rPr>
      </w:pPr>
    </w:p>
    <w:p w:rsidR="00A510D8" w:rsidRDefault="003542FB">
      <w:pPr>
        <w:pStyle w:val="a3"/>
        <w:spacing w:line="247" w:lineRule="auto"/>
        <w:ind w:left="1140" w:right="542" w:firstLine="540"/>
        <w:jc w:val="both"/>
      </w:pPr>
      <w:r>
        <w:rPr>
          <w:w w:val="105"/>
        </w:rPr>
        <w:t xml:space="preserve">организация деятельности педагогического коллектива по созданию </w:t>
      </w:r>
      <w:r>
        <w:rPr>
          <w:w w:val="105"/>
        </w:rPr>
        <w:lastRenderedPageBreak/>
        <w:t>индивидуальных</w:t>
      </w:r>
      <w:r>
        <w:rPr>
          <w:spacing w:val="8"/>
          <w:w w:val="105"/>
        </w:rPr>
        <w:t xml:space="preserve"> </w:t>
      </w:r>
      <w:r>
        <w:rPr>
          <w:w w:val="105"/>
        </w:rPr>
        <w:t>программ</w:t>
      </w:r>
      <w:r>
        <w:rPr>
          <w:spacing w:val="11"/>
          <w:w w:val="105"/>
        </w:rPr>
        <w:t xml:space="preserve"> </w:t>
      </w:r>
      <w:r>
        <w:rPr>
          <w:w w:val="105"/>
        </w:rPr>
        <w:t>и</w:t>
      </w:r>
      <w:r>
        <w:rPr>
          <w:spacing w:val="12"/>
          <w:w w:val="105"/>
        </w:rPr>
        <w:t xml:space="preserve"> </w:t>
      </w:r>
      <w:r>
        <w:rPr>
          <w:w w:val="105"/>
        </w:rPr>
        <w:t>учебных</w:t>
      </w:r>
      <w:r>
        <w:rPr>
          <w:spacing w:val="8"/>
          <w:w w:val="105"/>
        </w:rPr>
        <w:t xml:space="preserve"> </w:t>
      </w:r>
      <w:r>
        <w:rPr>
          <w:w w:val="105"/>
        </w:rPr>
        <w:t>планов</w:t>
      </w:r>
      <w:r>
        <w:rPr>
          <w:spacing w:val="14"/>
          <w:w w:val="105"/>
        </w:rPr>
        <w:t xml:space="preserve"> </w:t>
      </w:r>
      <w:r>
        <w:rPr>
          <w:w w:val="105"/>
        </w:rPr>
        <w:t>для</w:t>
      </w:r>
      <w:r>
        <w:rPr>
          <w:spacing w:val="15"/>
          <w:w w:val="105"/>
        </w:rPr>
        <w:t xml:space="preserve"> </w:t>
      </w:r>
      <w:r>
        <w:rPr>
          <w:w w:val="105"/>
        </w:rPr>
        <w:t>одаренных,</w:t>
      </w:r>
      <w:r>
        <w:rPr>
          <w:spacing w:val="15"/>
          <w:w w:val="105"/>
        </w:rPr>
        <w:t xml:space="preserve"> </w:t>
      </w:r>
      <w:r>
        <w:rPr>
          <w:w w:val="105"/>
        </w:rPr>
        <w:t>успешных</w:t>
      </w:r>
      <w:r>
        <w:rPr>
          <w:spacing w:val="14"/>
          <w:w w:val="105"/>
        </w:rPr>
        <w:t xml:space="preserve"> </w:t>
      </w:r>
      <w:r>
        <w:rPr>
          <w:w w:val="105"/>
        </w:rPr>
        <w:t>обучающихся</w:t>
      </w:r>
      <w:r>
        <w:rPr>
          <w:spacing w:val="10"/>
          <w:w w:val="105"/>
        </w:rPr>
        <w:t xml:space="preserve"> </w:t>
      </w:r>
      <w:r>
        <w:rPr>
          <w:spacing w:val="-10"/>
          <w:w w:val="105"/>
        </w:rPr>
        <w:t>и</w:t>
      </w:r>
    </w:p>
    <w:p w:rsidR="00A510D8" w:rsidRDefault="00A510D8">
      <w:pPr>
        <w:spacing w:line="247" w:lineRule="auto"/>
        <w:jc w:val="both"/>
      </w:pPr>
    </w:p>
    <w:p w:rsidR="00A510D8" w:rsidRDefault="003542FB">
      <w:pPr>
        <w:pStyle w:val="a3"/>
        <w:spacing w:before="71" w:line="254" w:lineRule="auto"/>
        <w:ind w:left="1140"/>
      </w:pPr>
      <w:r>
        <w:rPr>
          <w:w w:val="105"/>
        </w:rPr>
        <w:t>(или)</w:t>
      </w:r>
      <w:r>
        <w:rPr>
          <w:spacing w:val="80"/>
          <w:w w:val="150"/>
        </w:rPr>
        <w:t xml:space="preserve"> </w:t>
      </w:r>
      <w:r>
        <w:rPr>
          <w:w w:val="105"/>
        </w:rPr>
        <w:t>для</w:t>
      </w:r>
      <w:r>
        <w:rPr>
          <w:spacing w:val="80"/>
          <w:w w:val="150"/>
        </w:rPr>
        <w:t xml:space="preserve"> </w:t>
      </w:r>
      <w:r>
        <w:rPr>
          <w:w w:val="105"/>
        </w:rPr>
        <w:t>обучающихся</w:t>
      </w:r>
      <w:r>
        <w:rPr>
          <w:spacing w:val="80"/>
          <w:w w:val="150"/>
        </w:rPr>
        <w:t xml:space="preserve"> </w:t>
      </w:r>
      <w:r>
        <w:rPr>
          <w:w w:val="105"/>
        </w:rPr>
        <w:t>социальных</w:t>
      </w:r>
      <w:r>
        <w:rPr>
          <w:spacing w:val="80"/>
          <w:w w:val="105"/>
        </w:rPr>
        <w:t xml:space="preserve"> </w:t>
      </w:r>
      <w:r>
        <w:rPr>
          <w:w w:val="105"/>
        </w:rPr>
        <w:t>групп,</w:t>
      </w:r>
      <w:r>
        <w:rPr>
          <w:spacing w:val="80"/>
          <w:w w:val="150"/>
        </w:rPr>
        <w:t xml:space="preserve"> </w:t>
      </w:r>
      <w:r>
        <w:rPr>
          <w:w w:val="105"/>
        </w:rPr>
        <w:t>нуждающихся</w:t>
      </w:r>
      <w:r>
        <w:rPr>
          <w:spacing w:val="80"/>
          <w:w w:val="150"/>
        </w:rPr>
        <w:t xml:space="preserve"> </w:t>
      </w:r>
      <w:r>
        <w:rPr>
          <w:w w:val="105"/>
        </w:rPr>
        <w:t>в</w:t>
      </w:r>
      <w:r>
        <w:rPr>
          <w:spacing w:val="80"/>
          <w:w w:val="150"/>
        </w:rPr>
        <w:t xml:space="preserve"> </w:t>
      </w:r>
      <w:r>
        <w:rPr>
          <w:w w:val="105"/>
        </w:rPr>
        <w:t>особом</w:t>
      </w:r>
      <w:r>
        <w:rPr>
          <w:spacing w:val="80"/>
          <w:w w:val="150"/>
        </w:rPr>
        <w:t xml:space="preserve"> </w:t>
      </w:r>
      <w:r>
        <w:rPr>
          <w:w w:val="105"/>
        </w:rPr>
        <w:t>внимании</w:t>
      </w:r>
      <w:r>
        <w:rPr>
          <w:spacing w:val="80"/>
          <w:w w:val="150"/>
        </w:rPr>
        <w:t xml:space="preserve"> </w:t>
      </w:r>
      <w:r>
        <w:rPr>
          <w:w w:val="105"/>
        </w:rPr>
        <w:t xml:space="preserve">и </w:t>
      </w:r>
      <w:r>
        <w:rPr>
          <w:spacing w:val="-2"/>
          <w:w w:val="105"/>
        </w:rPr>
        <w:t>поддержке.</w:t>
      </w:r>
    </w:p>
    <w:p w:rsidR="00A510D8" w:rsidRDefault="00A510D8">
      <w:pPr>
        <w:pStyle w:val="a3"/>
        <w:spacing w:before="9"/>
        <w:rPr>
          <w:sz w:val="20"/>
        </w:rPr>
      </w:pPr>
    </w:p>
    <w:p w:rsidR="00A510D8" w:rsidRPr="00621B3B" w:rsidRDefault="003542FB" w:rsidP="00621B3B">
      <w:pPr>
        <w:tabs>
          <w:tab w:val="left" w:pos="2310"/>
        </w:tabs>
        <w:spacing w:line="247" w:lineRule="auto"/>
        <w:ind w:right="551"/>
        <w:rPr>
          <w:sz w:val="23"/>
        </w:rPr>
      </w:pPr>
      <w:r w:rsidRPr="00621B3B">
        <w:rPr>
          <w:w w:val="105"/>
          <w:sz w:val="23"/>
        </w:rPr>
        <w:t>Достижение</w:t>
      </w:r>
      <w:r w:rsidRPr="00621B3B">
        <w:rPr>
          <w:spacing w:val="40"/>
          <w:w w:val="105"/>
          <w:sz w:val="23"/>
        </w:rPr>
        <w:t xml:space="preserve"> </w:t>
      </w:r>
      <w:r w:rsidRPr="00621B3B">
        <w:rPr>
          <w:w w:val="105"/>
          <w:sz w:val="23"/>
        </w:rPr>
        <w:t>поставленных</w:t>
      </w:r>
      <w:r w:rsidRPr="00621B3B">
        <w:rPr>
          <w:spacing w:val="40"/>
          <w:w w:val="105"/>
          <w:sz w:val="23"/>
        </w:rPr>
        <w:t xml:space="preserve"> </w:t>
      </w:r>
      <w:r w:rsidRPr="00621B3B">
        <w:rPr>
          <w:w w:val="105"/>
          <w:sz w:val="23"/>
        </w:rPr>
        <w:t>целей</w:t>
      </w:r>
      <w:r w:rsidRPr="00621B3B">
        <w:rPr>
          <w:spacing w:val="80"/>
          <w:w w:val="105"/>
          <w:sz w:val="23"/>
        </w:rPr>
        <w:t xml:space="preserve"> </w:t>
      </w:r>
      <w:r w:rsidRPr="00621B3B">
        <w:rPr>
          <w:w w:val="105"/>
          <w:sz w:val="23"/>
        </w:rPr>
        <w:t>реализации</w:t>
      </w:r>
      <w:r w:rsidRPr="00621B3B">
        <w:rPr>
          <w:spacing w:val="40"/>
          <w:w w:val="105"/>
          <w:sz w:val="23"/>
        </w:rPr>
        <w:t xml:space="preserve"> </w:t>
      </w:r>
      <w:r w:rsidR="00621B3B">
        <w:rPr>
          <w:w w:val="105"/>
          <w:sz w:val="23"/>
        </w:rPr>
        <w:t>О</w:t>
      </w:r>
      <w:r w:rsidRPr="00621B3B">
        <w:rPr>
          <w:w w:val="105"/>
          <w:sz w:val="23"/>
        </w:rPr>
        <w:t>ОП</w:t>
      </w:r>
      <w:r w:rsidRPr="00621B3B">
        <w:rPr>
          <w:spacing w:val="80"/>
          <w:w w:val="105"/>
          <w:sz w:val="23"/>
        </w:rPr>
        <w:t xml:space="preserve"> </w:t>
      </w:r>
      <w:r w:rsidRPr="00621B3B">
        <w:rPr>
          <w:w w:val="105"/>
          <w:sz w:val="23"/>
        </w:rPr>
        <w:t>СОО</w:t>
      </w:r>
      <w:r w:rsidRPr="00621B3B">
        <w:rPr>
          <w:spacing w:val="80"/>
          <w:w w:val="105"/>
          <w:sz w:val="23"/>
        </w:rPr>
        <w:t xml:space="preserve"> </w:t>
      </w:r>
      <w:r w:rsidRPr="00621B3B">
        <w:rPr>
          <w:w w:val="105"/>
          <w:sz w:val="23"/>
        </w:rPr>
        <w:t>предусматривает решение следующих основных задач:</w:t>
      </w:r>
    </w:p>
    <w:p w:rsidR="00A510D8" w:rsidRDefault="00A510D8">
      <w:pPr>
        <w:pStyle w:val="a3"/>
        <w:spacing w:before="6"/>
        <w:rPr>
          <w:sz w:val="21"/>
        </w:rPr>
      </w:pPr>
    </w:p>
    <w:p w:rsidR="00A510D8" w:rsidRDefault="003542FB">
      <w:pPr>
        <w:pStyle w:val="a3"/>
        <w:spacing w:line="249" w:lineRule="auto"/>
        <w:ind w:left="1140" w:right="538" w:firstLine="540"/>
        <w:jc w:val="both"/>
      </w:pPr>
      <w:r>
        <w:rPr>
          <w:w w:val="105"/>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10D8" w:rsidRDefault="00A510D8">
      <w:pPr>
        <w:pStyle w:val="a3"/>
        <w:spacing w:before="4"/>
        <w:rPr>
          <w:sz w:val="21"/>
        </w:rPr>
      </w:pPr>
    </w:p>
    <w:p w:rsidR="00A510D8" w:rsidRDefault="003542FB">
      <w:pPr>
        <w:pStyle w:val="a3"/>
        <w:spacing w:line="247" w:lineRule="auto"/>
        <w:ind w:left="1140" w:right="539" w:firstLine="540"/>
        <w:jc w:val="both"/>
      </w:pPr>
      <w:r>
        <w:rPr>
          <w:w w:val="105"/>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510D8" w:rsidRDefault="003542FB">
      <w:pPr>
        <w:pStyle w:val="a3"/>
        <w:spacing w:before="50" w:line="518" w:lineRule="exact"/>
        <w:ind w:left="1680" w:right="549"/>
        <w:jc w:val="both"/>
      </w:pPr>
      <w:r>
        <w:rPr>
          <w:w w:val="105"/>
        </w:rPr>
        <w:t>обеспечение преемственности основного общего и среднего общего образования; достижение</w:t>
      </w:r>
      <w:r>
        <w:rPr>
          <w:spacing w:val="-2"/>
          <w:w w:val="105"/>
        </w:rPr>
        <w:t xml:space="preserve"> </w:t>
      </w:r>
      <w:r>
        <w:rPr>
          <w:w w:val="105"/>
        </w:rPr>
        <w:t>планируемых</w:t>
      </w:r>
      <w:r>
        <w:rPr>
          <w:spacing w:val="7"/>
          <w:w w:val="105"/>
        </w:rPr>
        <w:t xml:space="preserve"> </w:t>
      </w:r>
      <w:r>
        <w:rPr>
          <w:w w:val="105"/>
        </w:rPr>
        <w:t>результатов</w:t>
      </w:r>
      <w:r>
        <w:rPr>
          <w:spacing w:val="5"/>
          <w:w w:val="105"/>
        </w:rPr>
        <w:t xml:space="preserve"> </w:t>
      </w:r>
      <w:r>
        <w:rPr>
          <w:w w:val="105"/>
        </w:rPr>
        <w:t>освоения</w:t>
      </w:r>
      <w:r>
        <w:rPr>
          <w:spacing w:val="8"/>
          <w:w w:val="105"/>
        </w:rPr>
        <w:t xml:space="preserve"> </w:t>
      </w:r>
      <w:r w:rsidR="00621B3B">
        <w:rPr>
          <w:w w:val="105"/>
        </w:rPr>
        <w:t>О</w:t>
      </w:r>
      <w:r>
        <w:rPr>
          <w:w w:val="105"/>
        </w:rPr>
        <w:t>ОП</w:t>
      </w:r>
      <w:r>
        <w:rPr>
          <w:spacing w:val="9"/>
          <w:w w:val="105"/>
        </w:rPr>
        <w:t xml:space="preserve"> </w:t>
      </w:r>
      <w:r>
        <w:rPr>
          <w:w w:val="105"/>
        </w:rPr>
        <w:t>СОО</w:t>
      </w:r>
      <w:r>
        <w:rPr>
          <w:spacing w:val="4"/>
          <w:w w:val="105"/>
        </w:rPr>
        <w:t xml:space="preserve"> </w:t>
      </w:r>
      <w:r>
        <w:rPr>
          <w:w w:val="105"/>
        </w:rPr>
        <w:t>всеми</w:t>
      </w:r>
      <w:r>
        <w:rPr>
          <w:spacing w:val="10"/>
          <w:w w:val="105"/>
        </w:rPr>
        <w:t xml:space="preserve"> </w:t>
      </w:r>
      <w:r>
        <w:rPr>
          <w:w w:val="105"/>
        </w:rPr>
        <w:t>обучающимися,</w:t>
      </w:r>
      <w:r>
        <w:rPr>
          <w:spacing w:val="7"/>
          <w:w w:val="105"/>
        </w:rPr>
        <w:t xml:space="preserve"> </w:t>
      </w:r>
      <w:r>
        <w:rPr>
          <w:spacing w:val="-10"/>
          <w:w w:val="105"/>
        </w:rPr>
        <w:t>в</w:t>
      </w:r>
    </w:p>
    <w:p w:rsidR="00A510D8" w:rsidRDefault="003542FB">
      <w:pPr>
        <w:pStyle w:val="a3"/>
        <w:spacing w:line="221" w:lineRule="exact"/>
        <w:ind w:left="1140"/>
      </w:pPr>
      <w:r>
        <w:t>том</w:t>
      </w:r>
      <w:r>
        <w:rPr>
          <w:spacing w:val="36"/>
        </w:rPr>
        <w:t xml:space="preserve"> </w:t>
      </w:r>
      <w:r>
        <w:t>числе</w:t>
      </w:r>
      <w:r>
        <w:rPr>
          <w:spacing w:val="30"/>
        </w:rPr>
        <w:t xml:space="preserve"> </w:t>
      </w:r>
      <w:r>
        <w:t>обучающимися</w:t>
      </w:r>
      <w:r>
        <w:rPr>
          <w:spacing w:val="33"/>
        </w:rPr>
        <w:t xml:space="preserve"> </w:t>
      </w:r>
      <w:r>
        <w:t>с</w:t>
      </w:r>
      <w:r>
        <w:rPr>
          <w:spacing w:val="30"/>
        </w:rPr>
        <w:t xml:space="preserve"> </w:t>
      </w:r>
      <w:r>
        <w:t>ограниченными</w:t>
      </w:r>
      <w:r>
        <w:rPr>
          <w:spacing w:val="29"/>
        </w:rPr>
        <w:t xml:space="preserve"> </w:t>
      </w:r>
      <w:r>
        <w:t>возможностями</w:t>
      </w:r>
      <w:r>
        <w:rPr>
          <w:spacing w:val="29"/>
        </w:rPr>
        <w:t xml:space="preserve"> </w:t>
      </w:r>
      <w:r>
        <w:t>здоровья</w:t>
      </w:r>
      <w:r>
        <w:rPr>
          <w:spacing w:val="24"/>
        </w:rPr>
        <w:t xml:space="preserve"> </w:t>
      </w:r>
      <w:r>
        <w:t>(далее</w:t>
      </w:r>
      <w:r>
        <w:rPr>
          <w:spacing w:val="45"/>
        </w:rPr>
        <w:t xml:space="preserve"> </w:t>
      </w:r>
      <w:r>
        <w:t>-</w:t>
      </w:r>
      <w:r>
        <w:rPr>
          <w:spacing w:val="27"/>
        </w:rPr>
        <w:t xml:space="preserve"> </w:t>
      </w:r>
      <w:r>
        <w:rPr>
          <w:spacing w:val="-2"/>
        </w:rPr>
        <w:t>ОВЗ);</w:t>
      </w:r>
    </w:p>
    <w:p w:rsidR="00A510D8" w:rsidRDefault="003542FB">
      <w:pPr>
        <w:pStyle w:val="a3"/>
        <w:spacing w:before="53" w:line="520" w:lineRule="exact"/>
        <w:ind w:left="1680" w:right="546"/>
        <w:jc w:val="both"/>
      </w:pPr>
      <w:r>
        <w:rPr>
          <w:w w:val="105"/>
        </w:rPr>
        <w:t>обеспечение доступности получения качественного среднего общего образования; выявление</w:t>
      </w:r>
      <w:r>
        <w:rPr>
          <w:spacing w:val="24"/>
          <w:w w:val="105"/>
        </w:rPr>
        <w:t xml:space="preserve">  </w:t>
      </w:r>
      <w:r>
        <w:rPr>
          <w:w w:val="105"/>
        </w:rPr>
        <w:t>и</w:t>
      </w:r>
      <w:r>
        <w:rPr>
          <w:spacing w:val="28"/>
          <w:w w:val="105"/>
        </w:rPr>
        <w:t xml:space="preserve">  </w:t>
      </w:r>
      <w:r>
        <w:rPr>
          <w:w w:val="105"/>
        </w:rPr>
        <w:t>развитие</w:t>
      </w:r>
      <w:r>
        <w:rPr>
          <w:spacing w:val="25"/>
          <w:w w:val="105"/>
        </w:rPr>
        <w:t xml:space="preserve">  </w:t>
      </w:r>
      <w:r>
        <w:rPr>
          <w:w w:val="105"/>
        </w:rPr>
        <w:t>способностей</w:t>
      </w:r>
      <w:r>
        <w:rPr>
          <w:spacing w:val="28"/>
          <w:w w:val="105"/>
        </w:rPr>
        <w:t xml:space="preserve">  </w:t>
      </w:r>
      <w:r>
        <w:rPr>
          <w:w w:val="105"/>
        </w:rPr>
        <w:t>обучающихся,</w:t>
      </w:r>
      <w:r>
        <w:rPr>
          <w:spacing w:val="22"/>
          <w:w w:val="105"/>
        </w:rPr>
        <w:t xml:space="preserve">  </w:t>
      </w:r>
      <w:r>
        <w:rPr>
          <w:w w:val="105"/>
        </w:rPr>
        <w:t>в</w:t>
      </w:r>
      <w:r>
        <w:rPr>
          <w:spacing w:val="29"/>
          <w:w w:val="105"/>
        </w:rPr>
        <w:t xml:space="preserve">  </w:t>
      </w:r>
      <w:r>
        <w:rPr>
          <w:w w:val="105"/>
        </w:rPr>
        <w:t>том</w:t>
      </w:r>
      <w:r>
        <w:rPr>
          <w:spacing w:val="27"/>
          <w:w w:val="105"/>
        </w:rPr>
        <w:t xml:space="preserve">  </w:t>
      </w:r>
      <w:r>
        <w:rPr>
          <w:w w:val="105"/>
        </w:rPr>
        <w:t>числе</w:t>
      </w:r>
      <w:r>
        <w:rPr>
          <w:spacing w:val="25"/>
          <w:w w:val="105"/>
        </w:rPr>
        <w:t xml:space="preserve">  </w:t>
      </w:r>
      <w:r>
        <w:rPr>
          <w:spacing w:val="-2"/>
          <w:w w:val="105"/>
        </w:rPr>
        <w:t>проявивших</w:t>
      </w:r>
    </w:p>
    <w:p w:rsidR="00A510D8" w:rsidRDefault="003542FB">
      <w:pPr>
        <w:pStyle w:val="a3"/>
        <w:spacing w:line="218" w:lineRule="exact"/>
        <w:ind w:left="1140"/>
      </w:pPr>
      <w:r>
        <w:rPr>
          <w:w w:val="105"/>
        </w:rPr>
        <w:t>выдающиеся</w:t>
      </w:r>
      <w:r>
        <w:rPr>
          <w:spacing w:val="25"/>
          <w:w w:val="105"/>
        </w:rPr>
        <w:t xml:space="preserve"> </w:t>
      </w:r>
      <w:r>
        <w:rPr>
          <w:w w:val="105"/>
        </w:rPr>
        <w:t>способности,</w:t>
      </w:r>
      <w:r>
        <w:rPr>
          <w:spacing w:val="12"/>
          <w:w w:val="105"/>
        </w:rPr>
        <w:t xml:space="preserve"> </w:t>
      </w:r>
      <w:r>
        <w:rPr>
          <w:w w:val="105"/>
        </w:rPr>
        <w:t>через</w:t>
      </w:r>
      <w:r>
        <w:rPr>
          <w:spacing w:val="26"/>
          <w:w w:val="105"/>
        </w:rPr>
        <w:t xml:space="preserve"> </w:t>
      </w:r>
      <w:r>
        <w:rPr>
          <w:w w:val="105"/>
        </w:rPr>
        <w:t>систему</w:t>
      </w:r>
      <w:r>
        <w:rPr>
          <w:spacing w:val="16"/>
          <w:w w:val="105"/>
        </w:rPr>
        <w:t xml:space="preserve"> </w:t>
      </w:r>
      <w:r>
        <w:rPr>
          <w:w w:val="105"/>
        </w:rPr>
        <w:t>клубов,</w:t>
      </w:r>
      <w:r>
        <w:rPr>
          <w:spacing w:val="24"/>
          <w:w w:val="105"/>
        </w:rPr>
        <w:t xml:space="preserve"> </w:t>
      </w:r>
      <w:r>
        <w:rPr>
          <w:w w:val="105"/>
        </w:rPr>
        <w:t>секций,</w:t>
      </w:r>
      <w:r>
        <w:rPr>
          <w:spacing w:val="18"/>
          <w:w w:val="105"/>
        </w:rPr>
        <w:t xml:space="preserve"> </w:t>
      </w:r>
      <w:r>
        <w:rPr>
          <w:w w:val="105"/>
        </w:rPr>
        <w:t>студий</w:t>
      </w:r>
      <w:r>
        <w:rPr>
          <w:spacing w:val="16"/>
          <w:w w:val="105"/>
        </w:rPr>
        <w:t xml:space="preserve"> </w:t>
      </w:r>
      <w:r>
        <w:rPr>
          <w:w w:val="105"/>
        </w:rPr>
        <w:t>и</w:t>
      </w:r>
      <w:r>
        <w:rPr>
          <w:spacing w:val="22"/>
          <w:w w:val="105"/>
        </w:rPr>
        <w:t xml:space="preserve"> </w:t>
      </w:r>
      <w:r>
        <w:rPr>
          <w:w w:val="105"/>
        </w:rPr>
        <w:t>других,</w:t>
      </w:r>
      <w:r>
        <w:rPr>
          <w:spacing w:val="18"/>
          <w:w w:val="105"/>
        </w:rPr>
        <w:t xml:space="preserve"> </w:t>
      </w:r>
      <w:r>
        <w:rPr>
          <w:spacing w:val="-2"/>
          <w:w w:val="105"/>
        </w:rPr>
        <w:t>организацию</w:t>
      </w:r>
    </w:p>
    <w:p w:rsidR="00A510D8" w:rsidRDefault="003542FB">
      <w:pPr>
        <w:pStyle w:val="a3"/>
        <w:spacing w:before="9"/>
        <w:ind w:left="1140"/>
      </w:pPr>
      <w:r>
        <w:t>общественно</w:t>
      </w:r>
      <w:r>
        <w:rPr>
          <w:spacing w:val="36"/>
        </w:rPr>
        <w:t xml:space="preserve"> </w:t>
      </w:r>
      <w:r>
        <w:t>полезной</w:t>
      </w:r>
      <w:r>
        <w:rPr>
          <w:spacing w:val="35"/>
        </w:rPr>
        <w:t xml:space="preserve"> </w:t>
      </w:r>
      <w:r>
        <w:rPr>
          <w:spacing w:val="-2"/>
        </w:rPr>
        <w:t>деятельности;</w:t>
      </w:r>
    </w:p>
    <w:p w:rsidR="00A510D8" w:rsidRDefault="00A510D8">
      <w:pPr>
        <w:pStyle w:val="a3"/>
        <w:spacing w:before="1"/>
        <w:rPr>
          <w:sz w:val="22"/>
        </w:rPr>
      </w:pPr>
    </w:p>
    <w:p w:rsidR="00A510D8" w:rsidRDefault="003542FB">
      <w:pPr>
        <w:pStyle w:val="a3"/>
        <w:spacing w:line="247" w:lineRule="auto"/>
        <w:ind w:left="1140" w:right="534" w:firstLine="540"/>
        <w:jc w:val="both"/>
      </w:pPr>
      <w:r>
        <w:rPr>
          <w:w w:val="105"/>
        </w:rPr>
        <w:t>организация интеллектуальных и творческих соревнований, научно-технического творчества и проектно-исследовательской деятельности;</w:t>
      </w:r>
    </w:p>
    <w:p w:rsidR="00A510D8" w:rsidRDefault="00A510D8">
      <w:pPr>
        <w:pStyle w:val="a3"/>
        <w:spacing w:before="7"/>
        <w:rPr>
          <w:sz w:val="21"/>
        </w:rPr>
      </w:pPr>
    </w:p>
    <w:p w:rsidR="00A510D8" w:rsidRDefault="003542FB">
      <w:pPr>
        <w:pStyle w:val="a3"/>
        <w:spacing w:line="247" w:lineRule="auto"/>
        <w:ind w:left="1140" w:right="535" w:firstLine="540"/>
        <w:jc w:val="both"/>
      </w:pPr>
      <w:r>
        <w:rPr>
          <w:w w:val="105"/>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w w:val="105"/>
        </w:rPr>
        <w:t>организации;</w:t>
      </w:r>
    </w:p>
    <w:p w:rsidR="00A510D8" w:rsidRDefault="00A510D8">
      <w:pPr>
        <w:pStyle w:val="a3"/>
        <w:spacing w:before="7"/>
        <w:rPr>
          <w:sz w:val="21"/>
        </w:rPr>
      </w:pPr>
    </w:p>
    <w:p w:rsidR="00A510D8" w:rsidRDefault="003542FB">
      <w:pPr>
        <w:pStyle w:val="a3"/>
        <w:spacing w:line="252" w:lineRule="auto"/>
        <w:ind w:left="1140" w:right="538" w:firstLine="540"/>
        <w:jc w:val="both"/>
      </w:pPr>
      <w:r>
        <w:rPr>
          <w:w w:val="105"/>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w w:val="105"/>
        </w:rPr>
        <w:t>действия;</w:t>
      </w:r>
    </w:p>
    <w:p w:rsidR="00A510D8" w:rsidRDefault="00A510D8">
      <w:pPr>
        <w:pStyle w:val="a3"/>
        <w:spacing w:before="10"/>
        <w:rPr>
          <w:sz w:val="20"/>
        </w:rPr>
      </w:pPr>
    </w:p>
    <w:p w:rsidR="00A510D8" w:rsidRDefault="003542FB">
      <w:pPr>
        <w:pStyle w:val="a3"/>
        <w:spacing w:line="247" w:lineRule="auto"/>
        <w:ind w:left="1140" w:right="539" w:firstLine="540"/>
        <w:jc w:val="both"/>
      </w:pPr>
      <w:r>
        <w:rPr>
          <w:w w:val="105"/>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510D8" w:rsidRDefault="00A510D8">
      <w:pPr>
        <w:pStyle w:val="a3"/>
        <w:spacing w:before="9"/>
        <w:rPr>
          <w:sz w:val="21"/>
        </w:rPr>
      </w:pPr>
    </w:p>
    <w:p w:rsidR="00A510D8" w:rsidRDefault="003542FB">
      <w:pPr>
        <w:pStyle w:val="a3"/>
        <w:spacing w:line="247" w:lineRule="auto"/>
        <w:ind w:left="1140" w:right="549" w:firstLine="540"/>
        <w:jc w:val="both"/>
      </w:pPr>
      <w:r>
        <w:rPr>
          <w:w w:val="105"/>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510D8" w:rsidRDefault="00A510D8">
      <w:pPr>
        <w:pStyle w:val="a3"/>
        <w:spacing w:before="5"/>
        <w:rPr>
          <w:sz w:val="21"/>
        </w:rPr>
      </w:pPr>
    </w:p>
    <w:p w:rsidR="00A510D8" w:rsidRPr="00621B3B" w:rsidRDefault="00621B3B" w:rsidP="00621B3B">
      <w:pPr>
        <w:tabs>
          <w:tab w:val="left" w:pos="2217"/>
        </w:tabs>
        <w:rPr>
          <w:sz w:val="23"/>
        </w:rPr>
      </w:pPr>
      <w:r>
        <w:rPr>
          <w:sz w:val="23"/>
        </w:rPr>
        <w:t>О</w:t>
      </w:r>
      <w:r w:rsidR="003542FB" w:rsidRPr="00621B3B">
        <w:rPr>
          <w:sz w:val="23"/>
        </w:rPr>
        <w:t>ОП</w:t>
      </w:r>
      <w:r w:rsidR="003542FB" w:rsidRPr="00621B3B">
        <w:rPr>
          <w:spacing w:val="25"/>
          <w:sz w:val="23"/>
        </w:rPr>
        <w:t xml:space="preserve"> </w:t>
      </w:r>
      <w:r w:rsidR="003542FB" w:rsidRPr="00621B3B">
        <w:rPr>
          <w:sz w:val="23"/>
        </w:rPr>
        <w:t>СОО</w:t>
      </w:r>
      <w:r w:rsidR="003542FB" w:rsidRPr="00621B3B">
        <w:rPr>
          <w:spacing w:val="37"/>
          <w:sz w:val="23"/>
        </w:rPr>
        <w:t xml:space="preserve"> </w:t>
      </w:r>
      <w:r w:rsidR="003542FB" w:rsidRPr="00621B3B">
        <w:rPr>
          <w:sz w:val="23"/>
        </w:rPr>
        <w:t>учитывает</w:t>
      </w:r>
      <w:r w:rsidR="003542FB" w:rsidRPr="00621B3B">
        <w:rPr>
          <w:spacing w:val="32"/>
          <w:sz w:val="23"/>
        </w:rPr>
        <w:t xml:space="preserve"> </w:t>
      </w:r>
      <w:r w:rsidR="003542FB" w:rsidRPr="00621B3B">
        <w:rPr>
          <w:sz w:val="23"/>
        </w:rPr>
        <w:t>следующие</w:t>
      </w:r>
      <w:r w:rsidR="003542FB" w:rsidRPr="00621B3B">
        <w:rPr>
          <w:spacing w:val="18"/>
          <w:sz w:val="23"/>
        </w:rPr>
        <w:t xml:space="preserve"> </w:t>
      </w:r>
      <w:r w:rsidR="003542FB" w:rsidRPr="00621B3B">
        <w:rPr>
          <w:spacing w:val="-2"/>
          <w:sz w:val="23"/>
        </w:rPr>
        <w:t>принципы:</w:t>
      </w:r>
    </w:p>
    <w:p w:rsidR="00A510D8" w:rsidRDefault="00A510D8">
      <w:pPr>
        <w:pStyle w:val="a3"/>
        <w:spacing w:before="2"/>
        <w:rPr>
          <w:sz w:val="22"/>
        </w:rPr>
      </w:pPr>
    </w:p>
    <w:p w:rsidR="00A510D8" w:rsidRDefault="003542FB">
      <w:pPr>
        <w:pStyle w:val="a3"/>
        <w:spacing w:line="247" w:lineRule="auto"/>
        <w:ind w:left="1140" w:right="535" w:firstLine="540"/>
        <w:jc w:val="both"/>
      </w:pPr>
      <w:r>
        <w:rPr>
          <w:w w:val="105"/>
        </w:rPr>
        <w:t xml:space="preserve">принцип учета </w:t>
      </w:r>
      <w:hyperlink r:id="rId13">
        <w:r>
          <w:rPr>
            <w:color w:val="0000FF"/>
            <w:w w:val="105"/>
          </w:rPr>
          <w:t>ФГОС СОО</w:t>
        </w:r>
      </w:hyperlink>
      <w:r w:rsidR="00621B3B">
        <w:rPr>
          <w:w w:val="105"/>
        </w:rPr>
        <w:t>: О</w:t>
      </w:r>
      <w:r>
        <w:rPr>
          <w:w w:val="105"/>
        </w:rPr>
        <w:t xml:space="preserve">ОП СОО базируется на требованиях, </w:t>
      </w:r>
      <w:r>
        <w:rPr>
          <w:w w:val="105"/>
        </w:rPr>
        <w:lastRenderedPageBreak/>
        <w:t xml:space="preserve">предъявляемых </w:t>
      </w:r>
      <w:hyperlink r:id="rId14">
        <w:r>
          <w:rPr>
            <w:color w:val="0000FF"/>
            <w:w w:val="105"/>
          </w:rPr>
          <w:t>ФГОС СОО</w:t>
        </w:r>
      </w:hyperlink>
      <w:r>
        <w:rPr>
          <w:color w:val="0000FF"/>
          <w:w w:val="105"/>
        </w:rPr>
        <w:t xml:space="preserve"> </w:t>
      </w:r>
      <w:r>
        <w:rPr>
          <w:w w:val="105"/>
        </w:rPr>
        <w:t>к целям, содержанию, планируемым результатам и условиям обучения на уровне среднего общего образования;</w:t>
      </w:r>
    </w:p>
    <w:p w:rsidR="00A510D8" w:rsidRDefault="00A510D8">
      <w:pPr>
        <w:pStyle w:val="a3"/>
        <w:spacing w:before="7"/>
        <w:rPr>
          <w:sz w:val="21"/>
        </w:rPr>
      </w:pPr>
    </w:p>
    <w:p w:rsidR="00A510D8" w:rsidRDefault="003542FB">
      <w:pPr>
        <w:pStyle w:val="a3"/>
        <w:ind w:left="1680"/>
        <w:jc w:val="both"/>
      </w:pPr>
      <w:r>
        <w:rPr>
          <w:w w:val="105"/>
        </w:rPr>
        <w:t>принцип</w:t>
      </w:r>
      <w:r>
        <w:rPr>
          <w:spacing w:val="55"/>
          <w:w w:val="150"/>
        </w:rPr>
        <w:t xml:space="preserve">  </w:t>
      </w:r>
      <w:r>
        <w:rPr>
          <w:w w:val="105"/>
        </w:rPr>
        <w:t>учета</w:t>
      </w:r>
      <w:r>
        <w:rPr>
          <w:spacing w:val="60"/>
          <w:w w:val="150"/>
        </w:rPr>
        <w:t xml:space="preserve">  </w:t>
      </w:r>
      <w:r>
        <w:rPr>
          <w:w w:val="105"/>
        </w:rPr>
        <w:t>языка</w:t>
      </w:r>
      <w:r>
        <w:rPr>
          <w:spacing w:val="59"/>
          <w:w w:val="150"/>
        </w:rPr>
        <w:t xml:space="preserve">  </w:t>
      </w:r>
      <w:r>
        <w:rPr>
          <w:w w:val="105"/>
        </w:rPr>
        <w:t>обучения:</w:t>
      </w:r>
      <w:r>
        <w:rPr>
          <w:spacing w:val="61"/>
          <w:w w:val="150"/>
        </w:rPr>
        <w:t xml:space="preserve">  </w:t>
      </w:r>
      <w:r>
        <w:rPr>
          <w:w w:val="105"/>
        </w:rPr>
        <w:t>с</w:t>
      </w:r>
      <w:r>
        <w:rPr>
          <w:spacing w:val="56"/>
          <w:w w:val="150"/>
        </w:rPr>
        <w:t xml:space="preserve">  </w:t>
      </w:r>
      <w:r>
        <w:rPr>
          <w:w w:val="105"/>
        </w:rPr>
        <w:t>учетом</w:t>
      </w:r>
      <w:r>
        <w:rPr>
          <w:spacing w:val="62"/>
          <w:w w:val="150"/>
        </w:rPr>
        <w:t xml:space="preserve">  </w:t>
      </w:r>
      <w:r>
        <w:rPr>
          <w:w w:val="105"/>
        </w:rPr>
        <w:t>условий</w:t>
      </w:r>
      <w:r>
        <w:rPr>
          <w:spacing w:val="59"/>
          <w:w w:val="150"/>
        </w:rPr>
        <w:t xml:space="preserve">  </w:t>
      </w:r>
      <w:r>
        <w:rPr>
          <w:spacing w:val="-2"/>
          <w:w w:val="105"/>
        </w:rPr>
        <w:t>функционирования</w:t>
      </w:r>
    </w:p>
    <w:p w:rsidR="00A510D8" w:rsidRDefault="00A510D8">
      <w:pPr>
        <w:jc w:val="both"/>
      </w:pPr>
    </w:p>
    <w:p w:rsidR="00A510D8" w:rsidRDefault="00621B3B">
      <w:pPr>
        <w:pStyle w:val="a3"/>
        <w:spacing w:before="71" w:line="252" w:lineRule="auto"/>
        <w:ind w:left="1140" w:right="535"/>
        <w:jc w:val="both"/>
      </w:pPr>
      <w:r>
        <w:rPr>
          <w:w w:val="105"/>
        </w:rPr>
        <w:t>образовательной организации О</w:t>
      </w:r>
      <w:r w:rsidR="003542FB">
        <w:rPr>
          <w:w w:val="105"/>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510D8" w:rsidRDefault="00A510D8">
      <w:pPr>
        <w:pStyle w:val="a3"/>
        <w:spacing w:before="10"/>
        <w:rPr>
          <w:sz w:val="20"/>
        </w:rPr>
      </w:pPr>
    </w:p>
    <w:p w:rsidR="00A510D8" w:rsidRDefault="003542FB">
      <w:pPr>
        <w:pStyle w:val="a3"/>
        <w:spacing w:line="249" w:lineRule="auto"/>
        <w:ind w:left="1140" w:right="547" w:firstLine="540"/>
        <w:jc w:val="both"/>
      </w:pPr>
      <w:r>
        <w:rPr>
          <w:w w:val="105"/>
        </w:rPr>
        <w:t>принцип учета веду</w:t>
      </w:r>
      <w:r w:rsidR="00621B3B">
        <w:rPr>
          <w:w w:val="105"/>
        </w:rPr>
        <w:t>щей деятельности обучающегося: О</w:t>
      </w:r>
      <w:r>
        <w:rPr>
          <w:w w:val="105"/>
        </w:rPr>
        <w:t>ОП СОО обеспечивает конструирование учебного процесса в структуре учебной деятельности, предусматривает механизмы формирования</w:t>
      </w:r>
      <w:r>
        <w:rPr>
          <w:spacing w:val="-4"/>
          <w:w w:val="105"/>
        </w:rPr>
        <w:t xml:space="preserve"> </w:t>
      </w:r>
      <w:r>
        <w:rPr>
          <w:w w:val="105"/>
        </w:rPr>
        <w:t>всех</w:t>
      </w:r>
      <w:r>
        <w:rPr>
          <w:spacing w:val="-1"/>
          <w:w w:val="105"/>
        </w:rPr>
        <w:t xml:space="preserve"> </w:t>
      </w:r>
      <w:r>
        <w:rPr>
          <w:w w:val="105"/>
        </w:rPr>
        <w:t>компонентов учебной</w:t>
      </w:r>
      <w:r>
        <w:rPr>
          <w:spacing w:val="-2"/>
          <w:w w:val="105"/>
        </w:rPr>
        <w:t xml:space="preserve"> </w:t>
      </w:r>
      <w:r>
        <w:rPr>
          <w:w w:val="105"/>
        </w:rPr>
        <w:t>деятельности (мотив, цель, учебная задача, учебные операции, контроль и самоконтроль);</w:t>
      </w:r>
    </w:p>
    <w:p w:rsidR="00A510D8" w:rsidRDefault="00A510D8">
      <w:pPr>
        <w:pStyle w:val="a3"/>
        <w:spacing w:before="5"/>
        <w:rPr>
          <w:sz w:val="21"/>
        </w:rPr>
      </w:pPr>
    </w:p>
    <w:p w:rsidR="00A510D8" w:rsidRDefault="003542FB">
      <w:pPr>
        <w:pStyle w:val="a3"/>
        <w:spacing w:line="249" w:lineRule="auto"/>
        <w:ind w:left="1140" w:right="541" w:firstLine="540"/>
        <w:jc w:val="both"/>
      </w:pPr>
      <w:r>
        <w:rPr>
          <w:w w:val="105"/>
        </w:rPr>
        <w:t>прин</w:t>
      </w:r>
      <w:r w:rsidR="00621B3B">
        <w:rPr>
          <w:w w:val="105"/>
        </w:rPr>
        <w:t>цип индивидуализации обучения: О</w:t>
      </w:r>
      <w:r>
        <w:rPr>
          <w:w w:val="105"/>
        </w:rPr>
        <w:t>ОП СОО предусматривает возможность и механизмы</w:t>
      </w:r>
      <w:r>
        <w:rPr>
          <w:spacing w:val="-8"/>
          <w:w w:val="105"/>
        </w:rPr>
        <w:t xml:space="preserve"> </w:t>
      </w:r>
      <w:r>
        <w:rPr>
          <w:w w:val="105"/>
        </w:rPr>
        <w:t>разработки</w:t>
      </w:r>
      <w:r>
        <w:rPr>
          <w:spacing w:val="-12"/>
          <w:w w:val="105"/>
        </w:rPr>
        <w:t xml:space="preserve"> </w:t>
      </w:r>
      <w:r>
        <w:rPr>
          <w:w w:val="105"/>
        </w:rPr>
        <w:t>индивидуальных</w:t>
      </w:r>
      <w:r>
        <w:rPr>
          <w:spacing w:val="-10"/>
          <w:w w:val="105"/>
        </w:rPr>
        <w:t xml:space="preserve"> </w:t>
      </w:r>
      <w:r>
        <w:rPr>
          <w:w w:val="105"/>
        </w:rPr>
        <w:t>программ</w:t>
      </w:r>
      <w:r>
        <w:rPr>
          <w:spacing w:val="-13"/>
          <w:w w:val="105"/>
        </w:rPr>
        <w:t xml:space="preserve"> </w:t>
      </w:r>
      <w:r>
        <w:rPr>
          <w:w w:val="105"/>
        </w:rPr>
        <w:t>и</w:t>
      </w:r>
      <w:r>
        <w:rPr>
          <w:spacing w:val="-5"/>
          <w:w w:val="105"/>
        </w:rPr>
        <w:t xml:space="preserve"> </w:t>
      </w:r>
      <w:r>
        <w:rPr>
          <w:w w:val="105"/>
        </w:rPr>
        <w:t>учебных</w:t>
      </w:r>
      <w:r>
        <w:rPr>
          <w:spacing w:val="-16"/>
          <w:w w:val="105"/>
        </w:rPr>
        <w:t xml:space="preserve"> </w:t>
      </w:r>
      <w:r>
        <w:rPr>
          <w:w w:val="105"/>
        </w:rPr>
        <w:t>планов</w:t>
      </w:r>
      <w:r>
        <w:rPr>
          <w:spacing w:val="-4"/>
          <w:w w:val="105"/>
        </w:rPr>
        <w:t xml:space="preserve"> </w:t>
      </w:r>
      <w:r>
        <w:rPr>
          <w:w w:val="105"/>
        </w:rPr>
        <w:t>для</w:t>
      </w:r>
      <w:r>
        <w:rPr>
          <w:spacing w:val="-9"/>
          <w:w w:val="105"/>
        </w:rPr>
        <w:t xml:space="preserve"> </w:t>
      </w:r>
      <w:r>
        <w:rPr>
          <w:w w:val="105"/>
        </w:rPr>
        <w:t>обучения</w:t>
      </w:r>
      <w:r>
        <w:rPr>
          <w:spacing w:val="-9"/>
          <w:w w:val="105"/>
        </w:rPr>
        <w:t xml:space="preserve"> </w:t>
      </w:r>
      <w:r>
        <w:rPr>
          <w:w w:val="105"/>
        </w:rPr>
        <w:t>детей с особыми способностями, потребностями и интересами с учетом мнения родителей (законных представителей) обучающегося;</w:t>
      </w:r>
    </w:p>
    <w:p w:rsidR="00A510D8" w:rsidRDefault="00A510D8">
      <w:pPr>
        <w:pStyle w:val="a3"/>
        <w:spacing w:before="10"/>
        <w:rPr>
          <w:sz w:val="20"/>
        </w:rPr>
      </w:pPr>
    </w:p>
    <w:p w:rsidR="00A510D8" w:rsidRDefault="003542FB">
      <w:pPr>
        <w:pStyle w:val="a3"/>
        <w:spacing w:line="249" w:lineRule="auto"/>
        <w:ind w:left="1140" w:right="537" w:firstLine="540"/>
        <w:jc w:val="both"/>
      </w:pPr>
      <w:r>
        <w:rPr>
          <w:w w:val="105"/>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10D8" w:rsidRDefault="00A510D8">
      <w:pPr>
        <w:pStyle w:val="a3"/>
        <w:spacing w:before="5"/>
        <w:rPr>
          <w:sz w:val="21"/>
        </w:rPr>
      </w:pPr>
    </w:p>
    <w:p w:rsidR="00A510D8" w:rsidRDefault="003542FB">
      <w:pPr>
        <w:pStyle w:val="a3"/>
        <w:spacing w:line="247" w:lineRule="auto"/>
        <w:ind w:left="1140" w:right="542" w:firstLine="540"/>
        <w:jc w:val="both"/>
      </w:pPr>
      <w:r>
        <w:rPr>
          <w:w w:val="105"/>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10D8" w:rsidRDefault="00A510D8">
      <w:pPr>
        <w:pStyle w:val="a3"/>
        <w:spacing w:before="8"/>
        <w:rPr>
          <w:sz w:val="21"/>
        </w:rPr>
      </w:pPr>
    </w:p>
    <w:p w:rsidR="00A510D8" w:rsidRDefault="003542FB">
      <w:pPr>
        <w:pStyle w:val="a3"/>
        <w:spacing w:line="247" w:lineRule="auto"/>
        <w:ind w:left="1140" w:right="549" w:firstLine="540"/>
        <w:jc w:val="both"/>
      </w:pPr>
      <w:r>
        <w:rPr>
          <w:w w:val="105"/>
        </w:rPr>
        <w:t>принцип обеспечения фундаментального характера образования, учета специфики изучаемых учебных предметов;</w:t>
      </w:r>
    </w:p>
    <w:p w:rsidR="00A510D8" w:rsidRDefault="00A510D8">
      <w:pPr>
        <w:pStyle w:val="a3"/>
        <w:spacing w:before="5"/>
        <w:rPr>
          <w:sz w:val="21"/>
        </w:rPr>
      </w:pPr>
    </w:p>
    <w:p w:rsidR="00A510D8" w:rsidRDefault="003542FB">
      <w:pPr>
        <w:pStyle w:val="a3"/>
        <w:spacing w:before="1" w:line="252" w:lineRule="auto"/>
        <w:ind w:left="1140" w:right="553" w:firstLine="540"/>
        <w:jc w:val="both"/>
      </w:pPr>
      <w:r>
        <w:rPr>
          <w:w w:val="105"/>
        </w:rPr>
        <w:t>принцип инт</w:t>
      </w:r>
      <w:r w:rsidR="00621B3B">
        <w:rPr>
          <w:w w:val="105"/>
        </w:rPr>
        <w:t>еграции обучения и воспитания: О</w:t>
      </w:r>
      <w:r>
        <w:rPr>
          <w:w w:val="105"/>
        </w:rPr>
        <w:t>ОП СОО предусматривает связь урочной</w:t>
      </w:r>
      <w:r>
        <w:rPr>
          <w:spacing w:val="-11"/>
          <w:w w:val="105"/>
        </w:rPr>
        <w:t xml:space="preserve"> </w:t>
      </w:r>
      <w:r>
        <w:rPr>
          <w:w w:val="105"/>
        </w:rPr>
        <w:t>и</w:t>
      </w:r>
      <w:r>
        <w:rPr>
          <w:spacing w:val="-5"/>
          <w:w w:val="105"/>
        </w:rPr>
        <w:t xml:space="preserve"> </w:t>
      </w:r>
      <w:r>
        <w:rPr>
          <w:w w:val="105"/>
        </w:rPr>
        <w:t>внеурочной</w:t>
      </w:r>
      <w:r>
        <w:rPr>
          <w:spacing w:val="-11"/>
          <w:w w:val="105"/>
        </w:rPr>
        <w:t xml:space="preserve"> </w:t>
      </w:r>
      <w:r>
        <w:rPr>
          <w:w w:val="105"/>
        </w:rPr>
        <w:t>деятельности,</w:t>
      </w:r>
      <w:r>
        <w:rPr>
          <w:spacing w:val="-14"/>
          <w:w w:val="105"/>
        </w:rPr>
        <w:t xml:space="preserve"> </w:t>
      </w:r>
      <w:r>
        <w:rPr>
          <w:w w:val="105"/>
        </w:rPr>
        <w:t>предполагающий</w:t>
      </w:r>
      <w:r>
        <w:rPr>
          <w:spacing w:val="-11"/>
          <w:w w:val="105"/>
        </w:rPr>
        <w:t xml:space="preserve"> </w:t>
      </w:r>
      <w:r>
        <w:rPr>
          <w:w w:val="105"/>
        </w:rPr>
        <w:t>направленность</w:t>
      </w:r>
      <w:r>
        <w:rPr>
          <w:spacing w:val="-8"/>
          <w:w w:val="105"/>
        </w:rPr>
        <w:t xml:space="preserve"> </w:t>
      </w:r>
      <w:r>
        <w:rPr>
          <w:w w:val="105"/>
        </w:rPr>
        <w:t>учебного</w:t>
      </w:r>
      <w:r>
        <w:rPr>
          <w:spacing w:val="-10"/>
          <w:w w:val="105"/>
        </w:rPr>
        <w:t xml:space="preserve"> </w:t>
      </w:r>
      <w:r>
        <w:rPr>
          <w:w w:val="105"/>
        </w:rPr>
        <w:t>процесса на достижение личностных результатов освоения образовательной программы;</w:t>
      </w:r>
    </w:p>
    <w:p w:rsidR="00A510D8" w:rsidRDefault="00A510D8">
      <w:pPr>
        <w:pStyle w:val="a3"/>
        <w:spacing w:before="10"/>
        <w:rPr>
          <w:sz w:val="20"/>
        </w:rPr>
      </w:pPr>
    </w:p>
    <w:p w:rsidR="00A510D8" w:rsidRDefault="003542FB">
      <w:pPr>
        <w:pStyle w:val="a3"/>
        <w:spacing w:line="249" w:lineRule="auto"/>
        <w:ind w:left="1140" w:right="538" w:firstLine="540"/>
        <w:jc w:val="both"/>
      </w:pPr>
      <w:r>
        <w:rPr>
          <w:w w:val="105"/>
        </w:rPr>
        <w:t>принцип здоровьесбережения: при организации образовательной деятельности не допускается</w:t>
      </w:r>
      <w:r>
        <w:rPr>
          <w:spacing w:val="-2"/>
          <w:w w:val="105"/>
        </w:rPr>
        <w:t xml:space="preserve"> </w:t>
      </w:r>
      <w:r>
        <w:rPr>
          <w:w w:val="105"/>
        </w:rPr>
        <w:t>использование</w:t>
      </w:r>
      <w:r>
        <w:rPr>
          <w:spacing w:val="-4"/>
          <w:w w:val="105"/>
        </w:rPr>
        <w:t xml:space="preserve"> </w:t>
      </w:r>
      <w:r>
        <w:rPr>
          <w:w w:val="105"/>
        </w:rPr>
        <w:t>технологий,</w:t>
      </w:r>
      <w:r>
        <w:rPr>
          <w:spacing w:val="-2"/>
          <w:w w:val="105"/>
        </w:rPr>
        <w:t xml:space="preserve"> </w:t>
      </w:r>
      <w:r>
        <w:rPr>
          <w:w w:val="105"/>
        </w:rPr>
        <w:t>которые</w:t>
      </w:r>
      <w:r>
        <w:rPr>
          <w:spacing w:val="-4"/>
          <w:w w:val="105"/>
        </w:rPr>
        <w:t xml:space="preserve"> </w:t>
      </w:r>
      <w:r>
        <w:rPr>
          <w:w w:val="105"/>
        </w:rPr>
        <w:t>могут</w:t>
      </w:r>
      <w:r>
        <w:rPr>
          <w:spacing w:val="-3"/>
          <w:w w:val="105"/>
        </w:rPr>
        <w:t xml:space="preserve"> </w:t>
      </w:r>
      <w:r>
        <w:rPr>
          <w:w w:val="105"/>
        </w:rPr>
        <w:t>нанести вред физическому</w:t>
      </w:r>
      <w:r>
        <w:rPr>
          <w:spacing w:val="-4"/>
          <w:w w:val="105"/>
        </w:rPr>
        <w:t xml:space="preserve"> </w:t>
      </w:r>
      <w:r>
        <w:rPr>
          <w:w w:val="105"/>
        </w:rPr>
        <w:t>и</w:t>
      </w:r>
      <w:r>
        <w:rPr>
          <w:spacing w:val="-4"/>
          <w:w w:val="105"/>
        </w:rPr>
        <w:t xml:space="preserve"> </w:t>
      </w:r>
      <w:r>
        <w:rPr>
          <w:w w:val="105"/>
        </w:rPr>
        <w:t>(или) психическому здоровью обучающихся, приоритет использования здоровьесберегающих педагогических</w:t>
      </w:r>
      <w:r>
        <w:rPr>
          <w:spacing w:val="-12"/>
          <w:w w:val="105"/>
        </w:rPr>
        <w:t xml:space="preserve"> </w:t>
      </w:r>
      <w:r>
        <w:rPr>
          <w:w w:val="105"/>
        </w:rPr>
        <w:t>технологий.</w:t>
      </w:r>
      <w:r>
        <w:rPr>
          <w:spacing w:val="-16"/>
          <w:w w:val="105"/>
        </w:rPr>
        <w:t xml:space="preserve"> </w:t>
      </w:r>
      <w:r>
        <w:rPr>
          <w:w w:val="105"/>
        </w:rPr>
        <w:t>Объем</w:t>
      </w:r>
      <w:r>
        <w:rPr>
          <w:spacing w:val="-1"/>
          <w:w w:val="105"/>
        </w:rPr>
        <w:t xml:space="preserve"> </w:t>
      </w:r>
      <w:r>
        <w:rPr>
          <w:w w:val="105"/>
        </w:rPr>
        <w:t>учебной</w:t>
      </w:r>
      <w:r>
        <w:rPr>
          <w:spacing w:val="-13"/>
          <w:w w:val="105"/>
        </w:rPr>
        <w:t xml:space="preserve"> </w:t>
      </w:r>
      <w:r>
        <w:rPr>
          <w:w w:val="105"/>
        </w:rPr>
        <w:t>нагрузки,</w:t>
      </w:r>
      <w:r>
        <w:rPr>
          <w:spacing w:val="-10"/>
          <w:w w:val="105"/>
        </w:rPr>
        <w:t xml:space="preserve"> </w:t>
      </w:r>
      <w:r>
        <w:rPr>
          <w:w w:val="105"/>
        </w:rPr>
        <w:t>организация</w:t>
      </w:r>
      <w:r>
        <w:rPr>
          <w:spacing w:val="-10"/>
          <w:w w:val="105"/>
        </w:rPr>
        <w:t xml:space="preserve"> </w:t>
      </w:r>
      <w:r>
        <w:rPr>
          <w:w w:val="105"/>
        </w:rPr>
        <w:t>учебных</w:t>
      </w:r>
      <w:r>
        <w:rPr>
          <w:spacing w:val="-12"/>
          <w:w w:val="105"/>
        </w:rPr>
        <w:t xml:space="preserve"> </w:t>
      </w:r>
      <w:r>
        <w:rPr>
          <w:w w:val="105"/>
        </w:rPr>
        <w:t>и</w:t>
      </w:r>
      <w:r>
        <w:rPr>
          <w:spacing w:val="-13"/>
          <w:w w:val="105"/>
        </w:rPr>
        <w:t xml:space="preserve"> </w:t>
      </w:r>
      <w:r>
        <w:rPr>
          <w:w w:val="105"/>
        </w:rPr>
        <w:t xml:space="preserve">внеурочных мероприятий должны соответствовать требованиям, предусмотренным санитарными правилами и нормами </w:t>
      </w:r>
      <w:hyperlink r:id="rId15">
        <w:r>
          <w:rPr>
            <w:color w:val="0000FF"/>
            <w:w w:val="105"/>
          </w:rPr>
          <w:t>СанПиН 1.2.3685-21</w:t>
        </w:r>
      </w:hyperlink>
      <w:r>
        <w:rPr>
          <w:color w:val="0000FF"/>
          <w:w w:val="105"/>
        </w:rPr>
        <w:t xml:space="preserve"> </w:t>
      </w:r>
      <w:r>
        <w:rPr>
          <w:w w:val="105"/>
        </w:rPr>
        <w:t>"Гигиенические нормативы и требования к обеспечению безопасности и (или)</w:t>
      </w:r>
      <w:r>
        <w:rPr>
          <w:spacing w:val="-2"/>
          <w:w w:val="105"/>
        </w:rPr>
        <w:t xml:space="preserve"> </w:t>
      </w:r>
      <w:r>
        <w:rPr>
          <w:w w:val="105"/>
        </w:rPr>
        <w:t>безвредности для</w:t>
      </w:r>
      <w:r>
        <w:rPr>
          <w:spacing w:val="-3"/>
          <w:w w:val="105"/>
        </w:rPr>
        <w:t xml:space="preserve"> </w:t>
      </w:r>
      <w:r>
        <w:rPr>
          <w:w w:val="105"/>
        </w:rPr>
        <w:t xml:space="preserve">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6">
        <w:r>
          <w:rPr>
            <w:color w:val="0000FF"/>
            <w:w w:val="105"/>
          </w:rPr>
          <w:t>СП 2.4.3648-20</w:t>
        </w:r>
      </w:hyperlink>
      <w:r>
        <w:rPr>
          <w:color w:val="0000FF"/>
          <w:w w:val="105"/>
        </w:rPr>
        <w:t xml:space="preserve"> </w:t>
      </w:r>
      <w:r>
        <w:rPr>
          <w:w w:val="105"/>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w:t>
      </w:r>
      <w:r>
        <w:rPr>
          <w:spacing w:val="1"/>
          <w:w w:val="105"/>
        </w:rPr>
        <w:t xml:space="preserve"> </w:t>
      </w:r>
      <w:r>
        <w:rPr>
          <w:w w:val="105"/>
        </w:rPr>
        <w:t>Главного</w:t>
      </w:r>
      <w:r>
        <w:rPr>
          <w:spacing w:val="-8"/>
          <w:w w:val="105"/>
        </w:rPr>
        <w:t xml:space="preserve"> </w:t>
      </w:r>
      <w:r>
        <w:rPr>
          <w:w w:val="105"/>
        </w:rPr>
        <w:t>государственного</w:t>
      </w:r>
      <w:r>
        <w:rPr>
          <w:spacing w:val="-2"/>
          <w:w w:val="105"/>
        </w:rPr>
        <w:t xml:space="preserve"> </w:t>
      </w:r>
      <w:r>
        <w:rPr>
          <w:w w:val="105"/>
        </w:rPr>
        <w:t>санитарного</w:t>
      </w:r>
      <w:r>
        <w:rPr>
          <w:spacing w:val="-2"/>
          <w:w w:val="105"/>
        </w:rPr>
        <w:t xml:space="preserve"> </w:t>
      </w:r>
      <w:r>
        <w:rPr>
          <w:w w:val="105"/>
        </w:rPr>
        <w:t>врача</w:t>
      </w:r>
      <w:r>
        <w:rPr>
          <w:spacing w:val="2"/>
          <w:w w:val="105"/>
        </w:rPr>
        <w:t xml:space="preserve"> </w:t>
      </w:r>
      <w:r>
        <w:rPr>
          <w:w w:val="105"/>
        </w:rPr>
        <w:t>Российской</w:t>
      </w:r>
      <w:r>
        <w:rPr>
          <w:spacing w:val="3"/>
          <w:w w:val="105"/>
        </w:rPr>
        <w:t xml:space="preserve"> </w:t>
      </w:r>
      <w:r>
        <w:rPr>
          <w:w w:val="105"/>
        </w:rPr>
        <w:t>Федерации</w:t>
      </w:r>
      <w:r>
        <w:rPr>
          <w:spacing w:val="3"/>
          <w:w w:val="105"/>
        </w:rPr>
        <w:t xml:space="preserve"> </w:t>
      </w:r>
      <w:r>
        <w:rPr>
          <w:spacing w:val="-5"/>
          <w:w w:val="105"/>
        </w:rPr>
        <w:t>от</w:t>
      </w:r>
    </w:p>
    <w:p w:rsidR="00A510D8" w:rsidRDefault="003542FB">
      <w:pPr>
        <w:pStyle w:val="a3"/>
        <w:spacing w:before="10" w:line="252" w:lineRule="auto"/>
        <w:ind w:left="1140" w:right="555"/>
        <w:jc w:val="both"/>
      </w:pPr>
      <w:r>
        <w:rPr>
          <w:w w:val="105"/>
        </w:rPr>
        <w:t>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510D8" w:rsidRDefault="00A510D8">
      <w:pPr>
        <w:pStyle w:val="a3"/>
        <w:spacing w:before="10"/>
        <w:rPr>
          <w:sz w:val="20"/>
        </w:rPr>
      </w:pPr>
    </w:p>
    <w:p w:rsidR="00A510D8" w:rsidRPr="00621B3B" w:rsidRDefault="00621B3B" w:rsidP="00621B3B">
      <w:pPr>
        <w:tabs>
          <w:tab w:val="left" w:pos="2425"/>
        </w:tabs>
        <w:spacing w:line="249" w:lineRule="auto"/>
        <w:ind w:right="528"/>
        <w:rPr>
          <w:sz w:val="23"/>
        </w:rPr>
      </w:pPr>
      <w:r>
        <w:rPr>
          <w:w w:val="105"/>
          <w:sz w:val="23"/>
        </w:rPr>
        <w:t>О</w:t>
      </w:r>
      <w:r w:rsidR="003542FB" w:rsidRPr="00621B3B">
        <w:rPr>
          <w:w w:val="105"/>
          <w:sz w:val="23"/>
        </w:rPr>
        <w:t xml:space="preserve">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 </w:t>
      </w:r>
      <w:r w:rsidR="003542FB" w:rsidRPr="00621B3B">
        <w:rPr>
          <w:sz w:val="23"/>
        </w:rPr>
        <w:t>дневной)</w:t>
      </w:r>
      <w:r w:rsidR="003542FB" w:rsidRPr="00621B3B">
        <w:rPr>
          <w:spacing w:val="43"/>
          <w:sz w:val="23"/>
        </w:rPr>
        <w:t xml:space="preserve"> </w:t>
      </w:r>
      <w:r w:rsidR="003542FB" w:rsidRPr="00621B3B">
        <w:rPr>
          <w:sz w:val="23"/>
        </w:rPr>
        <w:t>учебной</w:t>
      </w:r>
      <w:r w:rsidR="003542FB" w:rsidRPr="00621B3B">
        <w:rPr>
          <w:spacing w:val="46"/>
          <w:sz w:val="23"/>
        </w:rPr>
        <w:t xml:space="preserve"> </w:t>
      </w:r>
      <w:r w:rsidR="003542FB" w:rsidRPr="00621B3B">
        <w:rPr>
          <w:sz w:val="23"/>
        </w:rPr>
        <w:t>неделе,</w:t>
      </w:r>
      <w:r w:rsidR="003542FB" w:rsidRPr="00621B3B">
        <w:rPr>
          <w:spacing w:val="29"/>
          <w:sz w:val="23"/>
        </w:rPr>
        <w:t xml:space="preserve"> </w:t>
      </w:r>
      <w:r w:rsidR="003542FB" w:rsidRPr="00621B3B">
        <w:rPr>
          <w:sz w:val="23"/>
        </w:rPr>
        <w:t>предусмотренными</w:t>
      </w:r>
      <w:r w:rsidR="003542FB" w:rsidRPr="00621B3B">
        <w:rPr>
          <w:spacing w:val="46"/>
          <w:sz w:val="23"/>
        </w:rPr>
        <w:t xml:space="preserve"> </w:t>
      </w:r>
      <w:r w:rsidR="003542FB" w:rsidRPr="00621B3B">
        <w:rPr>
          <w:sz w:val="23"/>
        </w:rPr>
        <w:t>Гигиеническими</w:t>
      </w:r>
      <w:r w:rsidR="003542FB" w:rsidRPr="00621B3B">
        <w:rPr>
          <w:spacing w:val="68"/>
          <w:sz w:val="23"/>
        </w:rPr>
        <w:t xml:space="preserve"> </w:t>
      </w:r>
      <w:hyperlink r:id="rId17">
        <w:r w:rsidR="003542FB" w:rsidRPr="00621B3B">
          <w:rPr>
            <w:color w:val="0000FF"/>
            <w:sz w:val="23"/>
          </w:rPr>
          <w:t>нормативами</w:t>
        </w:r>
      </w:hyperlink>
      <w:r w:rsidR="003542FB" w:rsidRPr="00621B3B">
        <w:rPr>
          <w:color w:val="0000FF"/>
          <w:spacing w:val="41"/>
          <w:sz w:val="23"/>
        </w:rPr>
        <w:t xml:space="preserve"> </w:t>
      </w:r>
      <w:r w:rsidR="003542FB" w:rsidRPr="00621B3B">
        <w:rPr>
          <w:sz w:val="23"/>
        </w:rPr>
        <w:t>и</w:t>
      </w:r>
      <w:r w:rsidR="003542FB" w:rsidRPr="00621B3B">
        <w:rPr>
          <w:spacing w:val="35"/>
          <w:sz w:val="23"/>
        </w:rPr>
        <w:t xml:space="preserve"> </w:t>
      </w:r>
      <w:r w:rsidR="003542FB" w:rsidRPr="00621B3B">
        <w:rPr>
          <w:spacing w:val="-2"/>
          <w:sz w:val="23"/>
        </w:rPr>
        <w:t>Санитарно-</w:t>
      </w:r>
    </w:p>
    <w:p w:rsidR="00A510D8" w:rsidRDefault="003542FB">
      <w:pPr>
        <w:pStyle w:val="a3"/>
        <w:spacing w:before="71"/>
        <w:ind w:left="1140"/>
      </w:pPr>
      <w:r>
        <w:t>эпидемиологическими</w:t>
      </w:r>
      <w:r>
        <w:rPr>
          <w:spacing w:val="68"/>
        </w:rPr>
        <w:t xml:space="preserve"> </w:t>
      </w:r>
      <w:hyperlink r:id="rId18">
        <w:r>
          <w:rPr>
            <w:color w:val="0000FF"/>
          </w:rPr>
          <w:t>требованиями</w:t>
        </w:r>
      </w:hyperlink>
      <w:r>
        <w:rPr>
          <w:spacing w:val="-4"/>
        </w:rPr>
        <w:t>.</w:t>
      </w:r>
    </w:p>
    <w:p w:rsidR="00A510D8" w:rsidRDefault="00A510D8">
      <w:pPr>
        <w:pStyle w:val="a3"/>
        <w:rPr>
          <w:sz w:val="20"/>
        </w:rPr>
      </w:pPr>
    </w:p>
    <w:p w:rsidR="00A510D8" w:rsidRDefault="003542FB">
      <w:pPr>
        <w:pStyle w:val="a3"/>
        <w:spacing w:before="1"/>
        <w:rPr>
          <w:sz w:val="14"/>
        </w:rPr>
      </w:pPr>
      <w:r>
        <w:rPr>
          <w:noProof/>
          <w:lang w:eastAsia="ru-RU"/>
        </w:rPr>
        <mc:AlternateContent>
          <mc:Choice Requires="wps">
            <w:drawing>
              <wp:anchor distT="0" distB="0" distL="0" distR="0" simplePos="0" relativeHeight="487594496" behindDoc="1" locked="0" layoutInCell="1" allowOverlap="1" wp14:anchorId="56A55F71" wp14:editId="214B4AFE">
                <wp:simplePos x="0" y="0"/>
                <wp:positionH relativeFrom="page">
                  <wp:posOffset>1422780</wp:posOffset>
                </wp:positionH>
                <wp:positionV relativeFrom="paragraph">
                  <wp:posOffset>118297</wp:posOffset>
                </wp:positionV>
                <wp:extent cx="161861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9.314773pt;width:127.45pt;height:.1pt;mso-position-horizontal-relative:page;mso-position-vertical-relative:paragraph;z-index:-15721984;mso-wrap-distance-left:0;mso-wrap-distance-right:0" id="docshape16" coordorigin="2241,186" coordsize="2549,0" path="m2241,186l4789,186e" filled="false" stroked="true" strokeweight=".876707pt" strokecolor="#000000">
                <v:path arrowok="t"/>
                <v:stroke dashstyle="dash"/>
                <w10:wrap type="topAndBottom"/>
              </v:shape>
            </w:pict>
          </mc:Fallback>
        </mc:AlternateContent>
      </w:r>
    </w:p>
    <w:p w:rsidR="00A510D8" w:rsidRPr="00621B3B" w:rsidRDefault="003542FB" w:rsidP="00621B3B">
      <w:pPr>
        <w:tabs>
          <w:tab w:val="left" w:pos="2390"/>
        </w:tabs>
        <w:spacing w:line="249" w:lineRule="auto"/>
        <w:ind w:right="546"/>
        <w:rPr>
          <w:sz w:val="23"/>
        </w:rPr>
      </w:pPr>
      <w:r w:rsidRPr="00621B3B">
        <w:rPr>
          <w:w w:val="105"/>
          <w:sz w:val="23"/>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w:t>
      </w:r>
      <w:r w:rsidRPr="00621B3B">
        <w:rPr>
          <w:spacing w:val="-1"/>
          <w:w w:val="105"/>
          <w:sz w:val="23"/>
        </w:rPr>
        <w:t xml:space="preserve"> </w:t>
      </w:r>
      <w:r w:rsidRPr="00621B3B">
        <w:rPr>
          <w:w w:val="105"/>
          <w:sz w:val="23"/>
        </w:rPr>
        <w:t xml:space="preserve">осваиваемой программы среднего общего образования в порядке, установленном локальными нормативными актами </w:t>
      </w:r>
      <w:r w:rsidR="008D3938" w:rsidRPr="00621B3B">
        <w:rPr>
          <w:w w:val="105"/>
          <w:sz w:val="23"/>
        </w:rPr>
        <w:t>образовательной организации</w:t>
      </w:r>
      <w:r w:rsidRPr="00621B3B">
        <w:rPr>
          <w:w w:val="105"/>
          <w:sz w:val="23"/>
        </w:rPr>
        <w:t>.</w:t>
      </w:r>
    </w:p>
    <w:p w:rsidR="00A510D8" w:rsidRPr="00313B9F" w:rsidRDefault="003542FB" w:rsidP="00313B9F">
      <w:pPr>
        <w:pStyle w:val="a3"/>
        <w:spacing w:before="4"/>
        <w:rPr>
          <w:sz w:val="13"/>
        </w:rPr>
      </w:pPr>
      <w:r>
        <w:rPr>
          <w:noProof/>
          <w:lang w:eastAsia="ru-RU"/>
        </w:rPr>
        <mc:AlternateContent>
          <mc:Choice Requires="wps">
            <w:drawing>
              <wp:anchor distT="0" distB="0" distL="0" distR="0" simplePos="0" relativeHeight="487595008" behindDoc="1" locked="0" layoutInCell="1" allowOverlap="1" wp14:anchorId="6088BD0D" wp14:editId="78C98033">
                <wp:simplePos x="0" y="0"/>
                <wp:positionH relativeFrom="page">
                  <wp:posOffset>1422780</wp:posOffset>
                </wp:positionH>
                <wp:positionV relativeFrom="paragraph">
                  <wp:posOffset>112867</wp:posOffset>
                </wp:positionV>
                <wp:extent cx="161861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8.887172pt;width:127.45pt;height:.1pt;mso-position-horizontal-relative:page;mso-position-vertical-relative:paragraph;z-index:-15721472;mso-wrap-distance-left:0;mso-wrap-distance-right:0" id="docshape17" coordorigin="2241,178" coordsize="2549,0" path="m2241,178l4789,178e" filled="false" stroked="true" strokeweight=".876707pt" strokecolor="#000000">
                <v:path arrowok="t"/>
                <v:stroke dashstyle="dash"/>
                <w10:wrap type="topAndBottom"/>
              </v:shape>
            </w:pict>
          </mc:Fallback>
        </mc:AlternateContent>
      </w:r>
    </w:p>
    <w:p w:rsidR="00A510D8" w:rsidRPr="00313B9F" w:rsidRDefault="003542FB" w:rsidP="0054565A">
      <w:pPr>
        <w:pStyle w:val="2"/>
        <w:numPr>
          <w:ilvl w:val="0"/>
          <w:numId w:val="1"/>
        </w:numPr>
        <w:tabs>
          <w:tab w:val="left" w:pos="2074"/>
        </w:tabs>
        <w:ind w:left="2074" w:hanging="394"/>
        <w:rPr>
          <w:rFonts w:ascii="Times New Roman" w:hAnsi="Times New Roman" w:cs="Times New Roman"/>
        </w:rPr>
      </w:pPr>
      <w:bookmarkStart w:id="5" w:name="17._Планируемые_результаты_освоения_ФОП_"/>
      <w:bookmarkEnd w:id="5"/>
      <w:r w:rsidRPr="00313B9F">
        <w:rPr>
          <w:rFonts w:ascii="Times New Roman" w:hAnsi="Times New Roman" w:cs="Times New Roman"/>
        </w:rPr>
        <w:t>Планируемые</w:t>
      </w:r>
      <w:r w:rsidRPr="00313B9F">
        <w:rPr>
          <w:rFonts w:ascii="Times New Roman" w:hAnsi="Times New Roman" w:cs="Times New Roman"/>
          <w:spacing w:val="46"/>
        </w:rPr>
        <w:t xml:space="preserve"> </w:t>
      </w:r>
      <w:r w:rsidRPr="00313B9F">
        <w:rPr>
          <w:rFonts w:ascii="Times New Roman" w:hAnsi="Times New Roman" w:cs="Times New Roman"/>
        </w:rPr>
        <w:t>результаты</w:t>
      </w:r>
      <w:r w:rsidRPr="00313B9F">
        <w:rPr>
          <w:rFonts w:ascii="Times New Roman" w:hAnsi="Times New Roman" w:cs="Times New Roman"/>
          <w:spacing w:val="36"/>
        </w:rPr>
        <w:t xml:space="preserve"> </w:t>
      </w:r>
      <w:r w:rsidRPr="00313B9F">
        <w:rPr>
          <w:rFonts w:ascii="Times New Roman" w:hAnsi="Times New Roman" w:cs="Times New Roman"/>
        </w:rPr>
        <w:t>освоения</w:t>
      </w:r>
      <w:r w:rsidRPr="00313B9F">
        <w:rPr>
          <w:rFonts w:ascii="Times New Roman" w:hAnsi="Times New Roman" w:cs="Times New Roman"/>
          <w:spacing w:val="48"/>
        </w:rPr>
        <w:t xml:space="preserve"> </w:t>
      </w:r>
      <w:r w:rsidR="00621B3B" w:rsidRPr="00313B9F">
        <w:rPr>
          <w:rFonts w:ascii="Times New Roman" w:hAnsi="Times New Roman" w:cs="Times New Roman"/>
        </w:rPr>
        <w:t>О</w:t>
      </w:r>
      <w:r w:rsidRPr="00313B9F">
        <w:rPr>
          <w:rFonts w:ascii="Times New Roman" w:hAnsi="Times New Roman" w:cs="Times New Roman"/>
        </w:rPr>
        <w:t>ОП</w:t>
      </w:r>
      <w:r w:rsidRPr="00313B9F">
        <w:rPr>
          <w:rFonts w:ascii="Times New Roman" w:hAnsi="Times New Roman" w:cs="Times New Roman"/>
          <w:spacing w:val="41"/>
        </w:rPr>
        <w:t xml:space="preserve"> </w:t>
      </w:r>
      <w:r w:rsidRPr="00313B9F">
        <w:rPr>
          <w:rFonts w:ascii="Times New Roman" w:hAnsi="Times New Roman" w:cs="Times New Roman"/>
          <w:spacing w:val="-4"/>
        </w:rPr>
        <w:t>СОО.</w:t>
      </w:r>
    </w:p>
    <w:p w:rsidR="00A510D8" w:rsidRDefault="00A510D8">
      <w:pPr>
        <w:pStyle w:val="a3"/>
        <w:spacing w:before="6"/>
        <w:rPr>
          <w:rFonts w:ascii="Arial"/>
          <w:b/>
          <w:sz w:val="21"/>
        </w:rPr>
      </w:pPr>
    </w:p>
    <w:p w:rsidR="00A510D8" w:rsidRPr="00621B3B" w:rsidRDefault="003542FB" w:rsidP="00621B3B">
      <w:pPr>
        <w:tabs>
          <w:tab w:val="left" w:pos="2282"/>
        </w:tabs>
        <w:spacing w:before="1" w:line="249" w:lineRule="auto"/>
        <w:ind w:right="540"/>
        <w:rPr>
          <w:sz w:val="23"/>
        </w:rPr>
      </w:pPr>
      <w:r w:rsidRPr="00621B3B">
        <w:rPr>
          <w:w w:val="105"/>
          <w:sz w:val="23"/>
        </w:rPr>
        <w:t>П</w:t>
      </w:r>
      <w:r w:rsidR="00621B3B">
        <w:rPr>
          <w:w w:val="105"/>
          <w:sz w:val="23"/>
        </w:rPr>
        <w:t>ланируемые результаты освоения О</w:t>
      </w:r>
      <w:r w:rsidRPr="00621B3B">
        <w:rPr>
          <w:w w:val="105"/>
          <w:sz w:val="23"/>
        </w:rPr>
        <w:t xml:space="preserve">ОП СОО соответствуют современным целям среднего общего образования, представленным во </w:t>
      </w:r>
      <w:hyperlink r:id="rId19">
        <w:r w:rsidRPr="00621B3B">
          <w:rPr>
            <w:color w:val="0000FF"/>
            <w:w w:val="105"/>
            <w:sz w:val="23"/>
          </w:rPr>
          <w:t>ФГОС СОО</w:t>
        </w:r>
      </w:hyperlink>
      <w:r w:rsidRPr="00621B3B">
        <w:rPr>
          <w:color w:val="0000FF"/>
          <w:w w:val="105"/>
          <w:sz w:val="23"/>
        </w:rPr>
        <w:t xml:space="preserve"> </w:t>
      </w:r>
      <w:r w:rsidRPr="00621B3B">
        <w:rPr>
          <w:w w:val="105"/>
          <w:sz w:val="23"/>
        </w:rPr>
        <w:t>как система личностных, метапредметных и предметных достижений обучающегося.</w:t>
      </w:r>
    </w:p>
    <w:p w:rsidR="00A510D8" w:rsidRDefault="00A510D8">
      <w:pPr>
        <w:pStyle w:val="a3"/>
        <w:spacing w:before="11"/>
        <w:rPr>
          <w:sz w:val="20"/>
        </w:rPr>
      </w:pPr>
    </w:p>
    <w:p w:rsidR="00A510D8" w:rsidRPr="00621B3B" w:rsidRDefault="003542FB" w:rsidP="00621B3B">
      <w:pPr>
        <w:tabs>
          <w:tab w:val="left" w:pos="2275"/>
        </w:tabs>
        <w:spacing w:line="252" w:lineRule="auto"/>
        <w:ind w:right="528"/>
        <w:rPr>
          <w:sz w:val="23"/>
        </w:rPr>
      </w:pPr>
      <w:r w:rsidRPr="00621B3B">
        <w:rPr>
          <w:w w:val="105"/>
          <w:sz w:val="23"/>
        </w:rPr>
        <w:t>Требования к личностным рез</w:t>
      </w:r>
      <w:r w:rsidR="00621B3B">
        <w:rPr>
          <w:w w:val="105"/>
          <w:sz w:val="23"/>
        </w:rPr>
        <w:t>ультатам освоения обучающимися О</w:t>
      </w:r>
      <w:r w:rsidRPr="00621B3B">
        <w:rPr>
          <w:w w:val="105"/>
          <w:sz w:val="23"/>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нравственных</w:t>
      </w:r>
      <w:r w:rsidRPr="00621B3B">
        <w:rPr>
          <w:spacing w:val="-5"/>
          <w:w w:val="105"/>
          <w:sz w:val="23"/>
        </w:rPr>
        <w:t xml:space="preserve"> </w:t>
      </w:r>
      <w:r w:rsidRPr="00621B3B">
        <w:rPr>
          <w:w w:val="105"/>
          <w:sz w:val="23"/>
        </w:rPr>
        <w:t>ценностей народов Российской Федерации, исторических и национально</w:t>
      </w:r>
      <w:r w:rsidRPr="00621B3B">
        <w:rPr>
          <w:spacing w:val="-16"/>
          <w:w w:val="105"/>
          <w:sz w:val="23"/>
        </w:rPr>
        <w:t xml:space="preserve"> </w:t>
      </w:r>
      <w:r w:rsidRPr="00621B3B">
        <w:rPr>
          <w:w w:val="105"/>
          <w:sz w:val="23"/>
        </w:rPr>
        <w:t>- культурных традиций, формирование системы значимых ценностно-смысловых установок, антикоррупционного</w:t>
      </w:r>
      <w:r w:rsidRPr="00621B3B">
        <w:rPr>
          <w:spacing w:val="-2"/>
          <w:w w:val="105"/>
          <w:sz w:val="23"/>
        </w:rPr>
        <w:t xml:space="preserve"> </w:t>
      </w:r>
      <w:r w:rsidRPr="00621B3B">
        <w:rPr>
          <w:w w:val="105"/>
          <w:sz w:val="23"/>
        </w:rPr>
        <w:t>мировоззрения, правосознания, экологической</w:t>
      </w:r>
      <w:r w:rsidRPr="00621B3B">
        <w:rPr>
          <w:spacing w:val="-3"/>
          <w:w w:val="105"/>
          <w:sz w:val="23"/>
        </w:rPr>
        <w:t xml:space="preserve"> </w:t>
      </w:r>
      <w:r w:rsidRPr="00621B3B">
        <w:rPr>
          <w:w w:val="105"/>
          <w:sz w:val="23"/>
        </w:rPr>
        <w:t>культуры, способности ставить цели и строить жизненные планы.</w:t>
      </w:r>
    </w:p>
    <w:p w:rsidR="00A510D8" w:rsidRDefault="00621B3B" w:rsidP="00621B3B">
      <w:pPr>
        <w:pStyle w:val="a3"/>
        <w:spacing w:before="231" w:line="249" w:lineRule="auto"/>
        <w:ind w:right="540"/>
        <w:jc w:val="both"/>
      </w:pPr>
      <w:r>
        <w:rPr>
          <w:w w:val="105"/>
        </w:rPr>
        <w:t>Личностные результаты освоения О</w:t>
      </w:r>
      <w:r w:rsidR="003542FB">
        <w:rPr>
          <w:w w:val="105"/>
        </w:rPr>
        <w:t xml:space="preserve">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003542FB">
        <w:rPr>
          <w:spacing w:val="-2"/>
          <w:w w:val="105"/>
        </w:rPr>
        <w:t>личности.</w:t>
      </w:r>
    </w:p>
    <w:p w:rsidR="00A510D8" w:rsidRDefault="00A510D8">
      <w:pPr>
        <w:pStyle w:val="a3"/>
        <w:spacing w:before="2"/>
        <w:rPr>
          <w:sz w:val="21"/>
        </w:rPr>
      </w:pPr>
    </w:p>
    <w:p w:rsidR="00A510D8" w:rsidRDefault="00621B3B" w:rsidP="00621B3B">
      <w:pPr>
        <w:pStyle w:val="a3"/>
        <w:spacing w:line="249" w:lineRule="auto"/>
        <w:ind w:right="533"/>
        <w:jc w:val="both"/>
      </w:pPr>
      <w:r>
        <w:rPr>
          <w:w w:val="105"/>
        </w:rPr>
        <w:t>Личностные результаты освоения О</w:t>
      </w:r>
      <w:r w:rsidR="003542FB">
        <w:rPr>
          <w:w w:val="105"/>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10D8" w:rsidRDefault="00A510D8">
      <w:pPr>
        <w:spacing w:line="249" w:lineRule="auto"/>
        <w:jc w:val="both"/>
      </w:pPr>
    </w:p>
    <w:p w:rsidR="00A510D8" w:rsidRPr="00621B3B" w:rsidRDefault="003542FB" w:rsidP="00621B3B">
      <w:pPr>
        <w:tabs>
          <w:tab w:val="left" w:pos="2217"/>
        </w:tabs>
        <w:spacing w:before="78"/>
        <w:rPr>
          <w:sz w:val="23"/>
        </w:rPr>
      </w:pPr>
      <w:r w:rsidRPr="00621B3B">
        <w:rPr>
          <w:sz w:val="23"/>
        </w:rPr>
        <w:t>Метапредметные</w:t>
      </w:r>
      <w:r w:rsidRPr="00621B3B">
        <w:rPr>
          <w:spacing w:val="45"/>
          <w:sz w:val="23"/>
        </w:rPr>
        <w:t xml:space="preserve"> </w:t>
      </w:r>
      <w:r w:rsidRPr="00621B3B">
        <w:rPr>
          <w:sz w:val="23"/>
        </w:rPr>
        <w:t>результаты</w:t>
      </w:r>
      <w:r w:rsidRPr="00621B3B">
        <w:rPr>
          <w:spacing w:val="51"/>
          <w:sz w:val="23"/>
        </w:rPr>
        <w:t xml:space="preserve"> </w:t>
      </w:r>
      <w:r w:rsidRPr="00621B3B">
        <w:rPr>
          <w:spacing w:val="-2"/>
          <w:sz w:val="23"/>
        </w:rPr>
        <w:t>включают:</w:t>
      </w:r>
    </w:p>
    <w:p w:rsidR="00A510D8" w:rsidRDefault="00A510D8">
      <w:pPr>
        <w:pStyle w:val="a3"/>
        <w:spacing w:before="6"/>
        <w:rPr>
          <w:sz w:val="21"/>
        </w:rPr>
      </w:pPr>
    </w:p>
    <w:p w:rsidR="00A510D8" w:rsidRDefault="003542FB">
      <w:pPr>
        <w:pStyle w:val="a3"/>
        <w:spacing w:line="249" w:lineRule="auto"/>
        <w:ind w:left="1140" w:right="545" w:firstLine="540"/>
        <w:jc w:val="both"/>
      </w:pPr>
      <w:r>
        <w:rPr>
          <w:w w:val="105"/>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Pr>
          <w:spacing w:val="-3"/>
          <w:w w:val="105"/>
        </w:rPr>
        <w:t xml:space="preserve"> </w:t>
      </w:r>
      <w:r>
        <w:rPr>
          <w:w w:val="105"/>
        </w:rPr>
        <w:t>курсов, модулей в целостную научную картину</w:t>
      </w:r>
      <w:r>
        <w:rPr>
          <w:spacing w:val="-3"/>
          <w:w w:val="105"/>
        </w:rPr>
        <w:t xml:space="preserve"> </w:t>
      </w:r>
      <w:r>
        <w:rPr>
          <w:w w:val="105"/>
        </w:rPr>
        <w:t>мира) и универсальных учебных действий (познавательные, коммуникативные, регулятивные);</w:t>
      </w:r>
    </w:p>
    <w:p w:rsidR="00A510D8" w:rsidRDefault="003542FB">
      <w:pPr>
        <w:pStyle w:val="a3"/>
        <w:spacing w:before="47" w:line="518" w:lineRule="exact"/>
        <w:ind w:left="1680" w:right="545"/>
        <w:jc w:val="both"/>
      </w:pPr>
      <w:r>
        <w:rPr>
          <w:w w:val="105"/>
        </w:rPr>
        <w:t>способность их использовать в учебной, познавательной и социальной практике; готовность</w:t>
      </w:r>
      <w:r>
        <w:rPr>
          <w:spacing w:val="65"/>
          <w:w w:val="105"/>
        </w:rPr>
        <w:t xml:space="preserve">  </w:t>
      </w:r>
      <w:r>
        <w:rPr>
          <w:w w:val="105"/>
        </w:rPr>
        <w:t>к</w:t>
      </w:r>
      <w:r>
        <w:rPr>
          <w:spacing w:val="65"/>
          <w:w w:val="105"/>
        </w:rPr>
        <w:t xml:space="preserve">  </w:t>
      </w:r>
      <w:r>
        <w:rPr>
          <w:w w:val="105"/>
        </w:rPr>
        <w:t>самостоятельному</w:t>
      </w:r>
      <w:r>
        <w:rPr>
          <w:spacing w:val="60"/>
          <w:w w:val="105"/>
        </w:rPr>
        <w:t xml:space="preserve">  </w:t>
      </w:r>
      <w:r>
        <w:rPr>
          <w:w w:val="105"/>
        </w:rPr>
        <w:t>планированию</w:t>
      </w:r>
      <w:r>
        <w:rPr>
          <w:spacing w:val="63"/>
          <w:w w:val="105"/>
        </w:rPr>
        <w:t xml:space="preserve">  </w:t>
      </w:r>
      <w:r>
        <w:rPr>
          <w:w w:val="105"/>
        </w:rPr>
        <w:t>и</w:t>
      </w:r>
      <w:r>
        <w:rPr>
          <w:spacing w:val="66"/>
          <w:w w:val="105"/>
        </w:rPr>
        <w:t xml:space="preserve">  </w:t>
      </w:r>
      <w:r>
        <w:rPr>
          <w:w w:val="105"/>
        </w:rPr>
        <w:t>осуществлению</w:t>
      </w:r>
      <w:r>
        <w:rPr>
          <w:spacing w:val="63"/>
          <w:w w:val="105"/>
        </w:rPr>
        <w:t xml:space="preserve">  </w:t>
      </w:r>
      <w:r>
        <w:rPr>
          <w:spacing w:val="-2"/>
          <w:w w:val="105"/>
        </w:rPr>
        <w:t>учебной</w:t>
      </w:r>
    </w:p>
    <w:p w:rsidR="00A510D8" w:rsidRDefault="003542FB">
      <w:pPr>
        <w:pStyle w:val="a3"/>
        <w:spacing w:line="221" w:lineRule="exact"/>
        <w:ind w:left="1140"/>
      </w:pPr>
      <w:r>
        <w:rPr>
          <w:w w:val="105"/>
        </w:rPr>
        <w:lastRenderedPageBreak/>
        <w:t>деятельности</w:t>
      </w:r>
      <w:r>
        <w:rPr>
          <w:spacing w:val="9"/>
          <w:w w:val="105"/>
        </w:rPr>
        <w:t xml:space="preserve"> </w:t>
      </w:r>
      <w:r>
        <w:rPr>
          <w:w w:val="105"/>
        </w:rPr>
        <w:t>и</w:t>
      </w:r>
      <w:r>
        <w:rPr>
          <w:spacing w:val="9"/>
          <w:w w:val="105"/>
        </w:rPr>
        <w:t xml:space="preserve"> </w:t>
      </w:r>
      <w:r>
        <w:rPr>
          <w:w w:val="105"/>
        </w:rPr>
        <w:t>организации</w:t>
      </w:r>
      <w:r>
        <w:rPr>
          <w:spacing w:val="9"/>
          <w:w w:val="105"/>
        </w:rPr>
        <w:t xml:space="preserve"> </w:t>
      </w:r>
      <w:r>
        <w:rPr>
          <w:w w:val="105"/>
        </w:rPr>
        <w:t>учебного</w:t>
      </w:r>
      <w:r>
        <w:rPr>
          <w:spacing w:val="5"/>
          <w:w w:val="105"/>
        </w:rPr>
        <w:t xml:space="preserve"> </w:t>
      </w:r>
      <w:r>
        <w:rPr>
          <w:w w:val="105"/>
        </w:rPr>
        <w:t>сотрудничества</w:t>
      </w:r>
      <w:r>
        <w:rPr>
          <w:spacing w:val="15"/>
          <w:w w:val="105"/>
        </w:rPr>
        <w:t xml:space="preserve"> </w:t>
      </w:r>
      <w:r>
        <w:rPr>
          <w:w w:val="105"/>
        </w:rPr>
        <w:t>с</w:t>
      </w:r>
      <w:r>
        <w:rPr>
          <w:spacing w:val="4"/>
          <w:w w:val="105"/>
        </w:rPr>
        <w:t xml:space="preserve"> </w:t>
      </w:r>
      <w:r>
        <w:rPr>
          <w:w w:val="105"/>
        </w:rPr>
        <w:t>педагогическими</w:t>
      </w:r>
      <w:r>
        <w:rPr>
          <w:spacing w:val="10"/>
          <w:w w:val="105"/>
        </w:rPr>
        <w:t xml:space="preserve"> </w:t>
      </w:r>
      <w:r>
        <w:rPr>
          <w:w w:val="105"/>
        </w:rPr>
        <w:t>работниками</w:t>
      </w:r>
      <w:r>
        <w:rPr>
          <w:spacing w:val="9"/>
          <w:w w:val="105"/>
        </w:rPr>
        <w:t xml:space="preserve"> </w:t>
      </w:r>
      <w:r>
        <w:rPr>
          <w:spacing w:val="-10"/>
          <w:w w:val="105"/>
        </w:rPr>
        <w:t>и</w:t>
      </w:r>
    </w:p>
    <w:p w:rsidR="00A510D8" w:rsidRDefault="003542FB">
      <w:pPr>
        <w:pStyle w:val="a3"/>
        <w:spacing w:before="9"/>
        <w:ind w:left="1140"/>
      </w:pPr>
      <w:r>
        <w:t>сверстниками,</w:t>
      </w:r>
      <w:r>
        <w:rPr>
          <w:spacing w:val="37"/>
        </w:rPr>
        <w:t xml:space="preserve"> </w:t>
      </w:r>
      <w:r>
        <w:t>к</w:t>
      </w:r>
      <w:r>
        <w:rPr>
          <w:spacing w:val="39"/>
        </w:rPr>
        <w:t xml:space="preserve"> </w:t>
      </w:r>
      <w:r>
        <w:t>участию</w:t>
      </w:r>
      <w:r>
        <w:rPr>
          <w:spacing w:val="33"/>
        </w:rPr>
        <w:t xml:space="preserve"> </w:t>
      </w:r>
      <w:r>
        <w:t>в</w:t>
      </w:r>
      <w:r>
        <w:rPr>
          <w:spacing w:val="33"/>
        </w:rPr>
        <w:t xml:space="preserve"> </w:t>
      </w:r>
      <w:r>
        <w:t>построении</w:t>
      </w:r>
      <w:r>
        <w:rPr>
          <w:spacing w:val="33"/>
        </w:rPr>
        <w:t xml:space="preserve"> </w:t>
      </w:r>
      <w:r>
        <w:t>индивидуальной</w:t>
      </w:r>
      <w:r>
        <w:rPr>
          <w:spacing w:val="43"/>
        </w:rPr>
        <w:t xml:space="preserve"> </w:t>
      </w:r>
      <w:r>
        <w:t>образовательной</w:t>
      </w:r>
      <w:r>
        <w:rPr>
          <w:spacing w:val="33"/>
        </w:rPr>
        <w:t xml:space="preserve"> </w:t>
      </w:r>
      <w:r>
        <w:rPr>
          <w:spacing w:val="-2"/>
        </w:rPr>
        <w:t>траектории;</w:t>
      </w:r>
    </w:p>
    <w:p w:rsidR="00A510D8" w:rsidRDefault="00A510D8">
      <w:pPr>
        <w:pStyle w:val="a3"/>
        <w:spacing w:before="1"/>
        <w:rPr>
          <w:sz w:val="22"/>
        </w:rPr>
      </w:pPr>
    </w:p>
    <w:p w:rsidR="00A510D8" w:rsidRDefault="003542FB">
      <w:pPr>
        <w:pStyle w:val="a3"/>
        <w:spacing w:line="249" w:lineRule="auto"/>
        <w:ind w:left="1140" w:right="547" w:firstLine="540"/>
        <w:jc w:val="both"/>
      </w:pPr>
      <w:r>
        <w:rPr>
          <w:w w:val="105"/>
        </w:rPr>
        <w:t xml:space="preserve">овладение навыками учебно-исследовательской, проектной и социальной </w:t>
      </w:r>
      <w:r>
        <w:rPr>
          <w:spacing w:val="-2"/>
          <w:w w:val="105"/>
        </w:rPr>
        <w:t>деятельности.</w:t>
      </w:r>
    </w:p>
    <w:p w:rsidR="00A510D8" w:rsidRDefault="00A510D8">
      <w:pPr>
        <w:pStyle w:val="a3"/>
        <w:spacing w:before="1"/>
        <w:rPr>
          <w:sz w:val="21"/>
        </w:rPr>
      </w:pPr>
    </w:p>
    <w:p w:rsidR="00A510D8" w:rsidRPr="00621B3B" w:rsidRDefault="003542FB" w:rsidP="00621B3B">
      <w:pPr>
        <w:tabs>
          <w:tab w:val="left" w:pos="2224"/>
        </w:tabs>
        <w:spacing w:line="247" w:lineRule="auto"/>
        <w:ind w:left="572" w:right="549"/>
        <w:jc w:val="both"/>
        <w:rPr>
          <w:sz w:val="23"/>
        </w:rPr>
      </w:pPr>
      <w:r w:rsidRPr="00621B3B">
        <w:rPr>
          <w:w w:val="105"/>
          <w:sz w:val="23"/>
        </w:rPr>
        <w:t>Метапредметные</w:t>
      </w:r>
      <w:r w:rsidRPr="00621B3B">
        <w:rPr>
          <w:spacing w:val="-9"/>
          <w:w w:val="105"/>
          <w:sz w:val="23"/>
        </w:rPr>
        <w:t xml:space="preserve"> </w:t>
      </w:r>
      <w:r w:rsidRPr="00621B3B">
        <w:rPr>
          <w:w w:val="105"/>
          <w:sz w:val="23"/>
        </w:rPr>
        <w:t>результаты</w:t>
      </w:r>
      <w:r w:rsidRPr="00621B3B">
        <w:rPr>
          <w:spacing w:val="-6"/>
          <w:w w:val="105"/>
          <w:sz w:val="23"/>
        </w:rPr>
        <w:t xml:space="preserve"> </w:t>
      </w:r>
      <w:r w:rsidRPr="00621B3B">
        <w:rPr>
          <w:w w:val="105"/>
          <w:sz w:val="23"/>
        </w:rPr>
        <w:t>сгруппированы</w:t>
      </w:r>
      <w:r w:rsidRPr="00621B3B">
        <w:rPr>
          <w:spacing w:val="-12"/>
          <w:w w:val="105"/>
          <w:sz w:val="23"/>
        </w:rPr>
        <w:t xml:space="preserve"> </w:t>
      </w:r>
      <w:r w:rsidRPr="00621B3B">
        <w:rPr>
          <w:w w:val="105"/>
          <w:sz w:val="23"/>
        </w:rPr>
        <w:t>по</w:t>
      </w:r>
      <w:r w:rsidRPr="00621B3B">
        <w:rPr>
          <w:spacing w:val="-14"/>
          <w:w w:val="105"/>
          <w:sz w:val="23"/>
        </w:rPr>
        <w:t xml:space="preserve"> </w:t>
      </w:r>
      <w:r w:rsidRPr="00621B3B">
        <w:rPr>
          <w:w w:val="105"/>
          <w:sz w:val="23"/>
        </w:rPr>
        <w:t>трем</w:t>
      </w:r>
      <w:r w:rsidRPr="00621B3B">
        <w:rPr>
          <w:spacing w:val="-11"/>
          <w:w w:val="105"/>
          <w:sz w:val="23"/>
        </w:rPr>
        <w:t xml:space="preserve"> </w:t>
      </w:r>
      <w:r w:rsidRPr="00621B3B">
        <w:rPr>
          <w:w w:val="105"/>
          <w:sz w:val="23"/>
        </w:rPr>
        <w:t>направлениям</w:t>
      </w:r>
      <w:r w:rsidRPr="00621B3B">
        <w:rPr>
          <w:spacing w:val="-11"/>
          <w:w w:val="105"/>
          <w:sz w:val="23"/>
        </w:rPr>
        <w:t xml:space="preserve"> </w:t>
      </w:r>
      <w:r w:rsidRPr="00621B3B">
        <w:rPr>
          <w:w w:val="105"/>
          <w:sz w:val="23"/>
        </w:rPr>
        <w:t>и</w:t>
      </w:r>
      <w:r w:rsidRPr="00621B3B">
        <w:rPr>
          <w:spacing w:val="-9"/>
          <w:w w:val="105"/>
          <w:sz w:val="23"/>
        </w:rPr>
        <w:t xml:space="preserve"> </w:t>
      </w:r>
      <w:r w:rsidRPr="00621B3B">
        <w:rPr>
          <w:w w:val="105"/>
          <w:sz w:val="23"/>
        </w:rPr>
        <w:t>отражают способность обучающихся использовать на практике универсальные учебные действия, составляющие умение овладевать:</w:t>
      </w:r>
    </w:p>
    <w:p w:rsidR="00A510D8" w:rsidRDefault="00A510D8">
      <w:pPr>
        <w:pStyle w:val="a3"/>
        <w:spacing w:before="7"/>
        <w:rPr>
          <w:sz w:val="21"/>
        </w:rPr>
      </w:pPr>
    </w:p>
    <w:p w:rsidR="00A510D8" w:rsidRDefault="003542FB">
      <w:pPr>
        <w:pStyle w:val="a3"/>
        <w:spacing w:line="470" w:lineRule="auto"/>
        <w:ind w:left="1680" w:right="1941"/>
      </w:pPr>
      <w:r>
        <w:rPr>
          <w:w w:val="105"/>
        </w:rPr>
        <w:t xml:space="preserve">познавательными универсальными учебными действиями; </w:t>
      </w:r>
      <w:r>
        <w:t>коммуникативными универсальными учебными действиями;</w:t>
      </w:r>
      <w:r>
        <w:rPr>
          <w:spacing w:val="40"/>
          <w:w w:val="105"/>
        </w:rPr>
        <w:t xml:space="preserve"> </w:t>
      </w:r>
      <w:r>
        <w:rPr>
          <w:w w:val="105"/>
        </w:rPr>
        <w:t>регулятивными универсальными учебными действиями.</w:t>
      </w:r>
    </w:p>
    <w:p w:rsidR="00A510D8" w:rsidRPr="00621B3B" w:rsidRDefault="003542FB" w:rsidP="00621B3B">
      <w:pPr>
        <w:tabs>
          <w:tab w:val="left" w:pos="2590"/>
        </w:tabs>
        <w:spacing w:line="252" w:lineRule="auto"/>
        <w:ind w:right="545"/>
        <w:rPr>
          <w:sz w:val="23"/>
        </w:rPr>
      </w:pPr>
      <w:r w:rsidRPr="00621B3B">
        <w:rPr>
          <w:w w:val="105"/>
          <w:sz w:val="23"/>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510D8" w:rsidRPr="00621B3B" w:rsidRDefault="003542FB" w:rsidP="00621B3B">
      <w:pPr>
        <w:tabs>
          <w:tab w:val="left" w:pos="2475"/>
        </w:tabs>
        <w:spacing w:before="234" w:line="249" w:lineRule="auto"/>
        <w:ind w:right="532"/>
        <w:rPr>
          <w:sz w:val="23"/>
        </w:rPr>
      </w:pPr>
      <w:r w:rsidRPr="00621B3B">
        <w:rPr>
          <w:w w:val="105"/>
          <w:sz w:val="23"/>
        </w:rPr>
        <w:t>Овладение системой коммуникативных универсальных учебных действий обеспечивает</w:t>
      </w:r>
      <w:r w:rsidRPr="00621B3B">
        <w:rPr>
          <w:spacing w:val="-16"/>
          <w:w w:val="105"/>
          <w:sz w:val="23"/>
        </w:rPr>
        <w:t xml:space="preserve"> </w:t>
      </w:r>
      <w:r w:rsidRPr="00621B3B">
        <w:rPr>
          <w:w w:val="105"/>
          <w:sz w:val="23"/>
        </w:rPr>
        <w:t>сформированность</w:t>
      </w:r>
      <w:r w:rsidRPr="00621B3B">
        <w:rPr>
          <w:spacing w:val="-13"/>
          <w:w w:val="105"/>
          <w:sz w:val="23"/>
        </w:rPr>
        <w:t xml:space="preserve"> </w:t>
      </w:r>
      <w:r w:rsidRPr="00621B3B">
        <w:rPr>
          <w:w w:val="105"/>
          <w:sz w:val="23"/>
        </w:rPr>
        <w:t>социальных</w:t>
      </w:r>
      <w:r w:rsidRPr="00621B3B">
        <w:rPr>
          <w:spacing w:val="-16"/>
          <w:w w:val="105"/>
          <w:sz w:val="23"/>
        </w:rPr>
        <w:t xml:space="preserve"> </w:t>
      </w:r>
      <w:r w:rsidRPr="00621B3B">
        <w:rPr>
          <w:w w:val="105"/>
          <w:sz w:val="23"/>
        </w:rPr>
        <w:t>навыков</w:t>
      </w:r>
      <w:r w:rsidRPr="00621B3B">
        <w:rPr>
          <w:spacing w:val="-9"/>
          <w:w w:val="105"/>
          <w:sz w:val="23"/>
        </w:rPr>
        <w:t xml:space="preserve"> </w:t>
      </w:r>
      <w:r w:rsidRPr="00621B3B">
        <w:rPr>
          <w:w w:val="105"/>
          <w:sz w:val="23"/>
        </w:rPr>
        <w:t>общения,</w:t>
      </w:r>
      <w:r w:rsidRPr="00621B3B">
        <w:rPr>
          <w:spacing w:val="-7"/>
          <w:w w:val="105"/>
          <w:sz w:val="23"/>
        </w:rPr>
        <w:t xml:space="preserve"> </w:t>
      </w:r>
      <w:r w:rsidRPr="00621B3B">
        <w:rPr>
          <w:w w:val="105"/>
          <w:sz w:val="23"/>
        </w:rPr>
        <w:t>совместной</w:t>
      </w:r>
      <w:r w:rsidRPr="00621B3B">
        <w:rPr>
          <w:spacing w:val="-15"/>
          <w:w w:val="105"/>
          <w:sz w:val="23"/>
        </w:rPr>
        <w:t xml:space="preserve"> </w:t>
      </w:r>
      <w:r w:rsidRPr="00621B3B">
        <w:rPr>
          <w:w w:val="105"/>
          <w:sz w:val="23"/>
        </w:rPr>
        <w:t>деятельности.</w:t>
      </w:r>
    </w:p>
    <w:p w:rsidR="00A510D8" w:rsidRDefault="00A510D8">
      <w:pPr>
        <w:pStyle w:val="a3"/>
        <w:rPr>
          <w:sz w:val="21"/>
        </w:rPr>
      </w:pPr>
    </w:p>
    <w:p w:rsidR="00A510D8" w:rsidRPr="00621B3B" w:rsidRDefault="003542FB" w:rsidP="00621B3B">
      <w:pPr>
        <w:tabs>
          <w:tab w:val="left" w:pos="2424"/>
        </w:tabs>
        <w:spacing w:before="1" w:line="247" w:lineRule="auto"/>
        <w:ind w:right="551"/>
        <w:rPr>
          <w:sz w:val="23"/>
        </w:rPr>
      </w:pPr>
      <w:r w:rsidRPr="00621B3B">
        <w:rPr>
          <w:w w:val="105"/>
          <w:sz w:val="23"/>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510D8" w:rsidRDefault="00A510D8">
      <w:pPr>
        <w:pStyle w:val="a3"/>
        <w:spacing w:before="6"/>
        <w:rPr>
          <w:sz w:val="21"/>
        </w:rPr>
      </w:pPr>
    </w:p>
    <w:p w:rsidR="00A510D8" w:rsidRPr="00621B3B" w:rsidRDefault="003542FB" w:rsidP="00621B3B">
      <w:pPr>
        <w:tabs>
          <w:tab w:val="left" w:pos="2217"/>
        </w:tabs>
        <w:rPr>
          <w:sz w:val="23"/>
        </w:rPr>
      </w:pPr>
      <w:r w:rsidRPr="00621B3B">
        <w:rPr>
          <w:sz w:val="23"/>
        </w:rPr>
        <w:t>Предметные</w:t>
      </w:r>
      <w:r w:rsidRPr="00621B3B">
        <w:rPr>
          <w:spacing w:val="43"/>
          <w:sz w:val="23"/>
        </w:rPr>
        <w:t xml:space="preserve"> </w:t>
      </w:r>
      <w:r w:rsidRPr="00621B3B">
        <w:rPr>
          <w:sz w:val="23"/>
        </w:rPr>
        <w:t>результаты</w:t>
      </w:r>
      <w:r w:rsidRPr="00621B3B">
        <w:rPr>
          <w:spacing w:val="37"/>
          <w:sz w:val="23"/>
        </w:rPr>
        <w:t xml:space="preserve"> </w:t>
      </w:r>
      <w:r w:rsidRPr="00621B3B">
        <w:rPr>
          <w:spacing w:val="-2"/>
          <w:sz w:val="23"/>
        </w:rPr>
        <w:t>включают:</w:t>
      </w:r>
    </w:p>
    <w:p w:rsidR="00A510D8" w:rsidRDefault="00A510D8">
      <w:pPr>
        <w:pStyle w:val="a3"/>
        <w:spacing w:before="5"/>
        <w:rPr>
          <w:sz w:val="21"/>
        </w:rPr>
      </w:pPr>
    </w:p>
    <w:p w:rsidR="00A510D8" w:rsidRDefault="003542FB">
      <w:pPr>
        <w:pStyle w:val="a3"/>
        <w:spacing w:line="252" w:lineRule="auto"/>
        <w:ind w:left="1140" w:right="545" w:firstLine="540"/>
        <w:jc w:val="both"/>
      </w:pPr>
      <w:r>
        <w:rPr>
          <w:w w:val="105"/>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510D8" w:rsidRDefault="00A510D8">
      <w:pPr>
        <w:pStyle w:val="a3"/>
        <w:spacing w:before="10"/>
        <w:rPr>
          <w:sz w:val="20"/>
        </w:rPr>
      </w:pPr>
    </w:p>
    <w:p w:rsidR="00A510D8" w:rsidRDefault="003542FB">
      <w:pPr>
        <w:pStyle w:val="a3"/>
        <w:spacing w:line="249" w:lineRule="auto"/>
        <w:ind w:left="1140" w:right="532" w:firstLine="540"/>
        <w:jc w:val="both"/>
      </w:pPr>
      <w:r>
        <w:rPr>
          <w:w w:val="105"/>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10D8" w:rsidRDefault="00A510D8">
      <w:pPr>
        <w:pStyle w:val="a3"/>
        <w:spacing w:before="11"/>
        <w:rPr>
          <w:sz w:val="20"/>
        </w:rPr>
      </w:pPr>
    </w:p>
    <w:p w:rsidR="00A510D8" w:rsidRDefault="003542FB">
      <w:pPr>
        <w:pStyle w:val="a3"/>
        <w:ind w:left="1680"/>
      </w:pPr>
      <w:r>
        <w:t>Требования</w:t>
      </w:r>
      <w:r>
        <w:rPr>
          <w:spacing w:val="22"/>
        </w:rPr>
        <w:t xml:space="preserve"> </w:t>
      </w:r>
      <w:r>
        <w:t>к</w:t>
      </w:r>
      <w:r>
        <w:rPr>
          <w:spacing w:val="35"/>
        </w:rPr>
        <w:t xml:space="preserve"> </w:t>
      </w:r>
      <w:r>
        <w:t>предметным</w:t>
      </w:r>
      <w:r>
        <w:rPr>
          <w:spacing w:val="35"/>
        </w:rPr>
        <w:t xml:space="preserve"> </w:t>
      </w:r>
      <w:r>
        <w:rPr>
          <w:spacing w:val="-2"/>
        </w:rPr>
        <w:t>результатам:</w:t>
      </w:r>
    </w:p>
    <w:p w:rsidR="00A510D8" w:rsidRDefault="00A510D8">
      <w:pPr>
        <w:pStyle w:val="a3"/>
        <w:spacing w:before="1"/>
        <w:rPr>
          <w:sz w:val="22"/>
        </w:rPr>
      </w:pPr>
    </w:p>
    <w:p w:rsidR="00A510D8" w:rsidRDefault="003542FB">
      <w:pPr>
        <w:pStyle w:val="a3"/>
        <w:spacing w:line="247" w:lineRule="auto"/>
        <w:ind w:left="1140" w:right="548" w:firstLine="540"/>
        <w:jc w:val="both"/>
      </w:pPr>
      <w:r>
        <w:rPr>
          <w:w w:val="105"/>
        </w:rPr>
        <w:t>сформулированы в деятельностной форме с усилением акцента на применение знаний и конкретные умения;</w:t>
      </w:r>
    </w:p>
    <w:p w:rsidR="00A510D8" w:rsidRDefault="00A510D8">
      <w:pPr>
        <w:pStyle w:val="a3"/>
        <w:spacing w:before="6"/>
        <w:rPr>
          <w:sz w:val="21"/>
        </w:rPr>
      </w:pPr>
    </w:p>
    <w:p w:rsidR="00A510D8" w:rsidRDefault="003542FB">
      <w:pPr>
        <w:pStyle w:val="a3"/>
        <w:spacing w:line="247" w:lineRule="auto"/>
        <w:ind w:left="1140" w:right="549" w:firstLine="540"/>
        <w:jc w:val="both"/>
      </w:pPr>
      <w:r>
        <w:rPr>
          <w:w w:val="105"/>
        </w:rPr>
        <w:t>определяют</w:t>
      </w:r>
      <w:r>
        <w:rPr>
          <w:spacing w:val="-16"/>
          <w:w w:val="105"/>
        </w:rPr>
        <w:t xml:space="preserve"> </w:t>
      </w:r>
      <w:r>
        <w:rPr>
          <w:w w:val="105"/>
        </w:rPr>
        <w:t>минимум</w:t>
      </w:r>
      <w:r>
        <w:rPr>
          <w:spacing w:val="-15"/>
          <w:w w:val="105"/>
        </w:rPr>
        <w:t xml:space="preserve"> </w:t>
      </w:r>
      <w:r>
        <w:rPr>
          <w:w w:val="105"/>
        </w:rPr>
        <w:t>содержания</w:t>
      </w:r>
      <w:r>
        <w:rPr>
          <w:spacing w:val="-15"/>
          <w:w w:val="105"/>
        </w:rPr>
        <w:t xml:space="preserve"> </w:t>
      </w:r>
      <w:r>
        <w:rPr>
          <w:w w:val="105"/>
        </w:rPr>
        <w:t>гарантированного</w:t>
      </w:r>
      <w:r>
        <w:rPr>
          <w:spacing w:val="-15"/>
          <w:w w:val="105"/>
        </w:rPr>
        <w:t xml:space="preserve"> </w:t>
      </w:r>
      <w:r>
        <w:rPr>
          <w:w w:val="105"/>
        </w:rPr>
        <w:t>государством</w:t>
      </w:r>
      <w:r>
        <w:rPr>
          <w:spacing w:val="-15"/>
          <w:w w:val="105"/>
        </w:rPr>
        <w:t xml:space="preserve"> </w:t>
      </w:r>
      <w:r>
        <w:rPr>
          <w:w w:val="105"/>
        </w:rPr>
        <w:t>основного</w:t>
      </w:r>
      <w:r>
        <w:rPr>
          <w:spacing w:val="-15"/>
          <w:w w:val="105"/>
        </w:rPr>
        <w:t xml:space="preserve"> </w:t>
      </w:r>
      <w:r>
        <w:rPr>
          <w:w w:val="105"/>
        </w:rPr>
        <w:t>общего образования, построенного в логике изучения каждого учебного предмета;</w:t>
      </w:r>
    </w:p>
    <w:p w:rsidR="00A510D8" w:rsidRDefault="00A510D8">
      <w:pPr>
        <w:pStyle w:val="a3"/>
        <w:spacing w:before="6"/>
        <w:rPr>
          <w:sz w:val="21"/>
        </w:rPr>
      </w:pPr>
    </w:p>
    <w:p w:rsidR="00A510D8" w:rsidRDefault="003542FB">
      <w:pPr>
        <w:pStyle w:val="a3"/>
        <w:ind w:left="1680"/>
      </w:pPr>
      <w:r>
        <w:rPr>
          <w:w w:val="105"/>
        </w:rPr>
        <w:t>определяют</w:t>
      </w:r>
      <w:r>
        <w:rPr>
          <w:spacing w:val="27"/>
          <w:w w:val="105"/>
        </w:rPr>
        <w:t xml:space="preserve">  </w:t>
      </w:r>
      <w:r>
        <w:rPr>
          <w:w w:val="105"/>
        </w:rPr>
        <w:t>требования</w:t>
      </w:r>
      <w:r>
        <w:rPr>
          <w:spacing w:val="29"/>
          <w:w w:val="105"/>
        </w:rPr>
        <w:t xml:space="preserve">  </w:t>
      </w:r>
      <w:r>
        <w:rPr>
          <w:w w:val="105"/>
        </w:rPr>
        <w:t>к</w:t>
      </w:r>
      <w:r>
        <w:rPr>
          <w:spacing w:val="28"/>
          <w:w w:val="105"/>
        </w:rPr>
        <w:t xml:space="preserve">  </w:t>
      </w:r>
      <w:r>
        <w:rPr>
          <w:w w:val="105"/>
        </w:rPr>
        <w:t>результатам</w:t>
      </w:r>
      <w:r>
        <w:rPr>
          <w:spacing w:val="30"/>
          <w:w w:val="105"/>
        </w:rPr>
        <w:t xml:space="preserve">  </w:t>
      </w:r>
      <w:r>
        <w:rPr>
          <w:w w:val="105"/>
        </w:rPr>
        <w:t>освоения</w:t>
      </w:r>
      <w:r>
        <w:rPr>
          <w:spacing w:val="28"/>
          <w:w w:val="105"/>
        </w:rPr>
        <w:t xml:space="preserve">  </w:t>
      </w:r>
      <w:r>
        <w:rPr>
          <w:w w:val="105"/>
        </w:rPr>
        <w:t>программ</w:t>
      </w:r>
      <w:r>
        <w:rPr>
          <w:spacing w:val="30"/>
          <w:w w:val="105"/>
        </w:rPr>
        <w:t xml:space="preserve">  </w:t>
      </w:r>
      <w:r>
        <w:rPr>
          <w:w w:val="105"/>
        </w:rPr>
        <w:t>основного</w:t>
      </w:r>
      <w:r>
        <w:rPr>
          <w:spacing w:val="27"/>
          <w:w w:val="105"/>
        </w:rPr>
        <w:t xml:space="preserve">  </w:t>
      </w:r>
      <w:r>
        <w:rPr>
          <w:spacing w:val="-2"/>
          <w:w w:val="105"/>
        </w:rPr>
        <w:t>общего</w:t>
      </w:r>
    </w:p>
    <w:p w:rsidR="00A510D8" w:rsidRDefault="00A510D8"/>
    <w:p w:rsidR="00A510D8" w:rsidRDefault="003542FB">
      <w:pPr>
        <w:pStyle w:val="a3"/>
        <w:spacing w:before="71" w:line="252" w:lineRule="auto"/>
        <w:ind w:left="1140" w:right="546"/>
        <w:jc w:val="both"/>
      </w:pPr>
      <w:r>
        <w:rPr>
          <w:w w:val="105"/>
        </w:rPr>
        <w:t xml:space="preserve">образования по учебным предметам "Русский язык", "Литература", </w:t>
      </w:r>
      <w:r w:rsidR="008D3938">
        <w:rPr>
          <w:w w:val="105"/>
        </w:rPr>
        <w:t>"История", "Обществознание", "Г</w:t>
      </w:r>
      <w:r>
        <w:rPr>
          <w:w w:val="105"/>
        </w:rPr>
        <w:t xml:space="preserve">еография", "Основы безопасности жизнедеятельности" на базовом </w:t>
      </w:r>
      <w:r>
        <w:rPr>
          <w:spacing w:val="-2"/>
          <w:w w:val="105"/>
        </w:rPr>
        <w:t>уровне;</w:t>
      </w:r>
    </w:p>
    <w:p w:rsidR="00A510D8" w:rsidRDefault="00A510D8">
      <w:pPr>
        <w:pStyle w:val="a3"/>
        <w:spacing w:before="10"/>
        <w:rPr>
          <w:sz w:val="20"/>
        </w:rPr>
      </w:pPr>
    </w:p>
    <w:p w:rsidR="00A510D8" w:rsidRDefault="003542FB">
      <w:pPr>
        <w:pStyle w:val="a3"/>
        <w:spacing w:line="247" w:lineRule="auto"/>
        <w:ind w:left="1140" w:right="550" w:firstLine="540"/>
        <w:jc w:val="both"/>
      </w:pPr>
      <w:r>
        <w:rPr>
          <w:w w:val="105"/>
        </w:rPr>
        <w:t>усиливают акценты на изучение явлений и процессов современной России и мира в целом, современного состояния науки.</w:t>
      </w:r>
    </w:p>
    <w:p w:rsidR="00A510D8" w:rsidRDefault="00A510D8">
      <w:pPr>
        <w:pStyle w:val="a3"/>
        <w:spacing w:before="6"/>
        <w:rPr>
          <w:sz w:val="21"/>
        </w:rPr>
      </w:pPr>
    </w:p>
    <w:p w:rsidR="00A510D8" w:rsidRPr="00621B3B" w:rsidRDefault="00621B3B" w:rsidP="00621B3B">
      <w:pPr>
        <w:tabs>
          <w:tab w:val="left" w:pos="2275"/>
        </w:tabs>
        <w:spacing w:line="247" w:lineRule="auto"/>
        <w:ind w:left="572" w:right="549"/>
        <w:jc w:val="both"/>
        <w:rPr>
          <w:sz w:val="23"/>
        </w:rPr>
      </w:pPr>
      <w:r>
        <w:rPr>
          <w:w w:val="105"/>
          <w:sz w:val="23"/>
        </w:rPr>
        <w:t>Предметные результаты освоения О</w:t>
      </w:r>
      <w:r w:rsidR="003542FB" w:rsidRPr="00621B3B">
        <w:rPr>
          <w:w w:val="105"/>
          <w:sz w:val="23"/>
        </w:rPr>
        <w:t>ОП СОО устанавливаются для учебных предметов на базовом и углубленном уровнях.</w:t>
      </w:r>
    </w:p>
    <w:p w:rsidR="00A510D8" w:rsidRDefault="00A510D8">
      <w:pPr>
        <w:pStyle w:val="a3"/>
        <w:spacing w:before="6"/>
        <w:rPr>
          <w:sz w:val="21"/>
        </w:rPr>
      </w:pPr>
    </w:p>
    <w:p w:rsidR="00A510D8" w:rsidRDefault="003542FB" w:rsidP="00621B3B">
      <w:pPr>
        <w:pStyle w:val="a3"/>
        <w:spacing w:before="1" w:line="247" w:lineRule="auto"/>
        <w:ind w:right="540"/>
        <w:jc w:val="both"/>
      </w:pPr>
      <w:r>
        <w:rPr>
          <w:w w:val="105"/>
        </w:rPr>
        <w:t>Предметные резул</w:t>
      </w:r>
      <w:r w:rsidR="00621B3B">
        <w:rPr>
          <w:w w:val="105"/>
        </w:rPr>
        <w:t>ьтаты освоения О</w:t>
      </w:r>
      <w:r>
        <w:rPr>
          <w:w w:val="105"/>
        </w:rPr>
        <w:t xml:space="preserve">ОП СОО для учебных предметов на базовом уровне </w:t>
      </w:r>
      <w:r>
        <w:rPr>
          <w:w w:val="105"/>
        </w:rPr>
        <w:lastRenderedPageBreak/>
        <w:t xml:space="preserve">ориентированы на обеспечение общеобразовательной и общекультурной </w:t>
      </w:r>
      <w:r>
        <w:rPr>
          <w:spacing w:val="-2"/>
          <w:w w:val="105"/>
        </w:rPr>
        <w:t>подготовки.</w:t>
      </w:r>
    </w:p>
    <w:p w:rsidR="00A510D8" w:rsidRDefault="00A510D8">
      <w:pPr>
        <w:pStyle w:val="a3"/>
        <w:spacing w:before="7"/>
        <w:rPr>
          <w:sz w:val="21"/>
        </w:rPr>
      </w:pPr>
    </w:p>
    <w:p w:rsidR="00A510D8" w:rsidRDefault="00621B3B" w:rsidP="00621B3B">
      <w:pPr>
        <w:pStyle w:val="a3"/>
        <w:spacing w:line="249" w:lineRule="auto"/>
        <w:ind w:right="546"/>
        <w:jc w:val="both"/>
      </w:pPr>
      <w:r>
        <w:rPr>
          <w:w w:val="105"/>
        </w:rPr>
        <w:t>Предметные результаты освоения О</w:t>
      </w:r>
      <w:r w:rsidR="003542FB">
        <w:rPr>
          <w:w w:val="105"/>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510D8" w:rsidRDefault="00A510D8">
      <w:pPr>
        <w:pStyle w:val="a3"/>
        <w:spacing w:before="3"/>
        <w:rPr>
          <w:sz w:val="21"/>
        </w:rPr>
      </w:pPr>
    </w:p>
    <w:p w:rsidR="00A510D8" w:rsidRPr="00621B3B" w:rsidRDefault="003542FB" w:rsidP="00621B3B">
      <w:pPr>
        <w:tabs>
          <w:tab w:val="left" w:pos="2317"/>
        </w:tabs>
        <w:spacing w:before="1" w:line="247" w:lineRule="auto"/>
        <w:ind w:right="550"/>
        <w:rPr>
          <w:sz w:val="23"/>
        </w:rPr>
      </w:pPr>
      <w:r w:rsidRPr="00621B3B">
        <w:rPr>
          <w:w w:val="105"/>
          <w:sz w:val="23"/>
        </w:rPr>
        <w:t>Пред</w:t>
      </w:r>
      <w:r w:rsidR="00621B3B">
        <w:rPr>
          <w:w w:val="105"/>
          <w:sz w:val="23"/>
        </w:rPr>
        <w:t>метные результаты освоения О</w:t>
      </w:r>
      <w:r w:rsidRPr="00621B3B">
        <w:rPr>
          <w:w w:val="105"/>
          <w:sz w:val="23"/>
        </w:rPr>
        <w:t>ОП СОО обеспечивают возможность дальнейшего</w:t>
      </w:r>
      <w:r w:rsidRPr="00621B3B">
        <w:rPr>
          <w:spacing w:val="-5"/>
          <w:w w:val="105"/>
          <w:sz w:val="23"/>
        </w:rPr>
        <w:t xml:space="preserve"> </w:t>
      </w:r>
      <w:r w:rsidRPr="00621B3B">
        <w:rPr>
          <w:w w:val="105"/>
          <w:sz w:val="23"/>
        </w:rPr>
        <w:t>успешного</w:t>
      </w:r>
      <w:r w:rsidRPr="00621B3B">
        <w:rPr>
          <w:spacing w:val="-11"/>
          <w:w w:val="105"/>
          <w:sz w:val="23"/>
        </w:rPr>
        <w:t xml:space="preserve"> </w:t>
      </w:r>
      <w:r w:rsidRPr="00621B3B">
        <w:rPr>
          <w:w w:val="105"/>
          <w:sz w:val="23"/>
        </w:rPr>
        <w:t>профессионального</w:t>
      </w:r>
      <w:r w:rsidRPr="00621B3B">
        <w:rPr>
          <w:spacing w:val="-5"/>
          <w:w w:val="105"/>
          <w:sz w:val="23"/>
        </w:rPr>
        <w:t xml:space="preserve"> </w:t>
      </w:r>
      <w:r w:rsidRPr="00621B3B">
        <w:rPr>
          <w:w w:val="105"/>
          <w:sz w:val="23"/>
        </w:rPr>
        <w:t>обучения</w:t>
      </w:r>
      <w:r w:rsidRPr="00621B3B">
        <w:rPr>
          <w:spacing w:val="-3"/>
          <w:w w:val="105"/>
          <w:sz w:val="23"/>
        </w:rPr>
        <w:t xml:space="preserve"> </w:t>
      </w:r>
      <w:r w:rsidRPr="00621B3B">
        <w:rPr>
          <w:w w:val="105"/>
          <w:sz w:val="23"/>
        </w:rPr>
        <w:t>и</w:t>
      </w:r>
      <w:r w:rsidRPr="00621B3B">
        <w:rPr>
          <w:spacing w:val="-6"/>
          <w:w w:val="105"/>
          <w:sz w:val="23"/>
        </w:rPr>
        <w:t xml:space="preserve"> </w:t>
      </w:r>
      <w:r w:rsidRPr="00621B3B">
        <w:rPr>
          <w:w w:val="105"/>
          <w:sz w:val="23"/>
        </w:rPr>
        <w:t>профессиональной</w:t>
      </w:r>
      <w:r w:rsidRPr="00621B3B">
        <w:rPr>
          <w:spacing w:val="-6"/>
          <w:w w:val="105"/>
          <w:sz w:val="23"/>
        </w:rPr>
        <w:t xml:space="preserve"> </w:t>
      </w:r>
      <w:r w:rsidRPr="00621B3B">
        <w:rPr>
          <w:w w:val="105"/>
          <w:sz w:val="23"/>
        </w:rPr>
        <w:t>деятельности.</w:t>
      </w:r>
    </w:p>
    <w:p w:rsidR="00A510D8" w:rsidRDefault="00A510D8">
      <w:pPr>
        <w:pStyle w:val="a3"/>
        <w:spacing w:before="2"/>
        <w:rPr>
          <w:sz w:val="25"/>
        </w:rPr>
      </w:pPr>
    </w:p>
    <w:p w:rsidR="00A510D8" w:rsidRPr="00313B9F" w:rsidRDefault="003542FB" w:rsidP="0054565A">
      <w:pPr>
        <w:pStyle w:val="2"/>
        <w:numPr>
          <w:ilvl w:val="0"/>
          <w:numId w:val="1"/>
        </w:numPr>
        <w:tabs>
          <w:tab w:val="left" w:pos="2153"/>
        </w:tabs>
        <w:spacing w:line="247" w:lineRule="auto"/>
        <w:ind w:right="546" w:firstLine="540"/>
        <w:jc w:val="both"/>
        <w:rPr>
          <w:rFonts w:ascii="Times New Roman" w:hAnsi="Times New Roman" w:cs="Times New Roman"/>
        </w:rPr>
      </w:pPr>
      <w:bookmarkStart w:id="6" w:name="18._Система_оценки_достижения_планируемы"/>
      <w:bookmarkEnd w:id="6"/>
      <w:r w:rsidRPr="00313B9F">
        <w:rPr>
          <w:rFonts w:ascii="Times New Roman" w:hAnsi="Times New Roman" w:cs="Times New Roman"/>
          <w:w w:val="105"/>
        </w:rPr>
        <w:t>Система оценки достижения пл</w:t>
      </w:r>
      <w:r w:rsidR="00621B3B" w:rsidRPr="00313B9F">
        <w:rPr>
          <w:rFonts w:ascii="Times New Roman" w:hAnsi="Times New Roman" w:cs="Times New Roman"/>
          <w:w w:val="105"/>
        </w:rPr>
        <w:t>анируемых результатов освоения О</w:t>
      </w:r>
      <w:r w:rsidR="00313B9F">
        <w:rPr>
          <w:rFonts w:ascii="Times New Roman" w:hAnsi="Times New Roman" w:cs="Times New Roman"/>
          <w:w w:val="105"/>
        </w:rPr>
        <w:t>ОП С</w:t>
      </w:r>
      <w:r w:rsidRPr="00313B9F">
        <w:rPr>
          <w:rFonts w:ascii="Times New Roman" w:hAnsi="Times New Roman" w:cs="Times New Roman"/>
          <w:w w:val="105"/>
        </w:rPr>
        <w:t>ОО.</w:t>
      </w:r>
    </w:p>
    <w:p w:rsidR="00A510D8" w:rsidRPr="00313B9F" w:rsidRDefault="00A510D8">
      <w:pPr>
        <w:pStyle w:val="a3"/>
        <w:spacing w:before="11"/>
        <w:rPr>
          <w:b/>
          <w:sz w:val="20"/>
        </w:rPr>
      </w:pPr>
    </w:p>
    <w:p w:rsidR="00A510D8" w:rsidRPr="00621B3B" w:rsidRDefault="003542FB" w:rsidP="00621B3B">
      <w:pPr>
        <w:tabs>
          <w:tab w:val="left" w:pos="2231"/>
        </w:tabs>
        <w:spacing w:line="249" w:lineRule="auto"/>
        <w:ind w:right="531"/>
        <w:rPr>
          <w:sz w:val="23"/>
        </w:rPr>
      </w:pPr>
      <w:r w:rsidRPr="00621B3B">
        <w:rPr>
          <w:w w:val="105"/>
          <w:sz w:val="23"/>
        </w:rPr>
        <w:t>Система</w:t>
      </w:r>
      <w:r w:rsidRPr="00621B3B">
        <w:rPr>
          <w:spacing w:val="-3"/>
          <w:w w:val="105"/>
          <w:sz w:val="23"/>
        </w:rPr>
        <w:t xml:space="preserve"> </w:t>
      </w:r>
      <w:r w:rsidRPr="00621B3B">
        <w:rPr>
          <w:w w:val="105"/>
          <w:sz w:val="23"/>
        </w:rPr>
        <w:t>оценки</w:t>
      </w:r>
      <w:r w:rsidRPr="00621B3B">
        <w:rPr>
          <w:spacing w:val="-3"/>
          <w:w w:val="105"/>
          <w:sz w:val="23"/>
        </w:rPr>
        <w:t xml:space="preserve"> </w:t>
      </w:r>
      <w:r w:rsidRPr="00621B3B">
        <w:rPr>
          <w:w w:val="105"/>
          <w:sz w:val="23"/>
        </w:rPr>
        <w:t>призвана</w:t>
      </w:r>
      <w:r w:rsidRPr="00621B3B">
        <w:rPr>
          <w:spacing w:val="-3"/>
          <w:w w:val="105"/>
          <w:sz w:val="23"/>
        </w:rPr>
        <w:t xml:space="preserve"> </w:t>
      </w:r>
      <w:r w:rsidRPr="00621B3B">
        <w:rPr>
          <w:w w:val="105"/>
          <w:sz w:val="23"/>
        </w:rPr>
        <w:t>способствовать</w:t>
      </w:r>
      <w:r w:rsidRPr="00621B3B">
        <w:rPr>
          <w:spacing w:val="-5"/>
          <w:w w:val="105"/>
          <w:sz w:val="23"/>
        </w:rPr>
        <w:t xml:space="preserve"> </w:t>
      </w:r>
      <w:r w:rsidRPr="00621B3B">
        <w:rPr>
          <w:w w:val="105"/>
          <w:sz w:val="23"/>
        </w:rPr>
        <w:t>поддержанию</w:t>
      </w:r>
      <w:r w:rsidRPr="00621B3B">
        <w:rPr>
          <w:spacing w:val="-3"/>
          <w:w w:val="105"/>
          <w:sz w:val="23"/>
        </w:rPr>
        <w:t xml:space="preserve"> </w:t>
      </w:r>
      <w:r w:rsidRPr="00621B3B">
        <w:rPr>
          <w:w w:val="105"/>
          <w:sz w:val="23"/>
        </w:rPr>
        <w:t>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621B3B">
        <w:rPr>
          <w:w w:val="105"/>
          <w:sz w:val="23"/>
        </w:rPr>
        <w:t>анируемых результатов освоения О</w:t>
      </w:r>
      <w:r w:rsidRPr="00621B3B">
        <w:rPr>
          <w:w w:val="105"/>
          <w:sz w:val="23"/>
        </w:rPr>
        <w:t>ОП СОО и обеспечение эффективной обратной связи, позволяющей осуществлять управление образовательным процессом.</w:t>
      </w:r>
    </w:p>
    <w:p w:rsidR="00A510D8" w:rsidRDefault="00A510D8">
      <w:pPr>
        <w:pStyle w:val="a3"/>
        <w:spacing w:before="4"/>
        <w:rPr>
          <w:sz w:val="21"/>
        </w:rPr>
      </w:pPr>
    </w:p>
    <w:p w:rsidR="00A510D8" w:rsidRPr="00621B3B" w:rsidRDefault="003542FB" w:rsidP="00621B3B">
      <w:pPr>
        <w:tabs>
          <w:tab w:val="left" w:pos="2454"/>
        </w:tabs>
        <w:spacing w:line="247" w:lineRule="auto"/>
        <w:ind w:right="541"/>
        <w:rPr>
          <w:sz w:val="23"/>
        </w:rPr>
      </w:pPr>
      <w:r w:rsidRPr="00621B3B">
        <w:rPr>
          <w:w w:val="105"/>
          <w:sz w:val="23"/>
        </w:rPr>
        <w:t>Основными направлениями и целями оценочной деятельности в образовательной организации являются:</w:t>
      </w:r>
    </w:p>
    <w:p w:rsidR="00A510D8" w:rsidRDefault="00A510D8">
      <w:pPr>
        <w:pStyle w:val="a3"/>
        <w:spacing w:before="6"/>
        <w:rPr>
          <w:sz w:val="21"/>
        </w:rPr>
      </w:pPr>
    </w:p>
    <w:p w:rsidR="00A510D8" w:rsidRDefault="003542FB">
      <w:pPr>
        <w:pStyle w:val="a3"/>
        <w:spacing w:line="249" w:lineRule="auto"/>
        <w:ind w:left="1140" w:right="543" w:firstLine="540"/>
        <w:jc w:val="both"/>
      </w:pPr>
      <w:r>
        <w:rPr>
          <w:w w:val="105"/>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510D8" w:rsidRDefault="00A510D8">
      <w:pPr>
        <w:pStyle w:val="a3"/>
        <w:spacing w:before="4"/>
        <w:rPr>
          <w:sz w:val="21"/>
        </w:rPr>
      </w:pPr>
    </w:p>
    <w:p w:rsidR="00A510D8" w:rsidRDefault="003542FB">
      <w:pPr>
        <w:pStyle w:val="a3"/>
        <w:spacing w:line="247" w:lineRule="auto"/>
        <w:ind w:left="1140" w:right="541" w:firstLine="540"/>
        <w:jc w:val="both"/>
      </w:pPr>
      <w:r>
        <w:rPr>
          <w:w w:val="105"/>
        </w:rPr>
        <w:t>оценка результатов деятельности образовательной организации как основа аккредитационных процедур.</w:t>
      </w:r>
    </w:p>
    <w:p w:rsidR="00A510D8" w:rsidRDefault="00A510D8">
      <w:pPr>
        <w:pStyle w:val="a3"/>
        <w:spacing w:before="6"/>
        <w:rPr>
          <w:sz w:val="21"/>
        </w:rPr>
      </w:pPr>
    </w:p>
    <w:p w:rsidR="00A510D8" w:rsidRPr="00621B3B" w:rsidRDefault="003542FB" w:rsidP="00621B3B">
      <w:pPr>
        <w:tabs>
          <w:tab w:val="left" w:pos="2296"/>
        </w:tabs>
        <w:spacing w:line="249" w:lineRule="auto"/>
        <w:ind w:right="541"/>
        <w:rPr>
          <w:sz w:val="23"/>
        </w:rPr>
      </w:pPr>
      <w:r w:rsidRPr="00621B3B">
        <w:rPr>
          <w:w w:val="105"/>
          <w:sz w:val="23"/>
        </w:rPr>
        <w:t xml:space="preserve">Основным объектом системы оценки, ее содержательной и критериальной базой выступают требования </w:t>
      </w:r>
      <w:hyperlink r:id="rId20">
        <w:r w:rsidRPr="00621B3B">
          <w:rPr>
            <w:color w:val="0000FF"/>
            <w:w w:val="105"/>
            <w:sz w:val="23"/>
          </w:rPr>
          <w:t>ФГОС СОО</w:t>
        </w:r>
        <w:r w:rsidRPr="00621B3B">
          <w:rPr>
            <w:w w:val="105"/>
            <w:sz w:val="23"/>
          </w:rPr>
          <w:t>,</w:t>
        </w:r>
      </w:hyperlink>
      <w:r w:rsidRPr="00621B3B">
        <w:rPr>
          <w:w w:val="105"/>
          <w:sz w:val="23"/>
        </w:rPr>
        <w:t xml:space="preserve"> которые конкретизируются в планируемых рез</w:t>
      </w:r>
      <w:r w:rsidR="00621B3B">
        <w:rPr>
          <w:w w:val="105"/>
          <w:sz w:val="23"/>
        </w:rPr>
        <w:t>ультатах освоения обучающимися О</w:t>
      </w:r>
      <w:r w:rsidRPr="00621B3B">
        <w:rPr>
          <w:w w:val="105"/>
          <w:sz w:val="23"/>
        </w:rPr>
        <w:t>ОП СОО. Система оценки включает процедуры внутренней и внешней оценки.</w:t>
      </w:r>
    </w:p>
    <w:p w:rsidR="00A510D8" w:rsidRDefault="00A510D8">
      <w:pPr>
        <w:pStyle w:val="a3"/>
        <w:spacing w:before="5"/>
        <w:rPr>
          <w:sz w:val="21"/>
        </w:rPr>
      </w:pPr>
    </w:p>
    <w:p w:rsidR="00A510D8" w:rsidRPr="00621B3B" w:rsidRDefault="003542FB" w:rsidP="00621B3B">
      <w:pPr>
        <w:tabs>
          <w:tab w:val="left" w:pos="2217"/>
        </w:tabs>
        <w:spacing w:line="470" w:lineRule="auto"/>
        <w:ind w:right="5742"/>
        <w:rPr>
          <w:sz w:val="23"/>
        </w:rPr>
      </w:pPr>
      <w:r w:rsidRPr="00621B3B">
        <w:rPr>
          <w:sz w:val="23"/>
        </w:rPr>
        <w:t xml:space="preserve">Внутренняя оценка включает: </w:t>
      </w:r>
      <w:r w:rsidRPr="00621B3B">
        <w:rPr>
          <w:w w:val="105"/>
          <w:sz w:val="23"/>
        </w:rPr>
        <w:t>стартовую диагностику;</w:t>
      </w:r>
    </w:p>
    <w:p w:rsidR="00A510D8" w:rsidRDefault="003542FB">
      <w:pPr>
        <w:pStyle w:val="a3"/>
        <w:spacing w:line="258" w:lineRule="exact"/>
        <w:ind w:left="1680"/>
        <w:rPr>
          <w:spacing w:val="-2"/>
          <w:w w:val="105"/>
        </w:rPr>
      </w:pPr>
      <w:r>
        <w:rPr>
          <w:w w:val="105"/>
        </w:rPr>
        <w:t>текущую</w:t>
      </w:r>
      <w:r>
        <w:rPr>
          <w:spacing w:val="-16"/>
          <w:w w:val="105"/>
        </w:rPr>
        <w:t xml:space="preserve"> </w:t>
      </w:r>
      <w:r>
        <w:rPr>
          <w:w w:val="105"/>
        </w:rPr>
        <w:t>и</w:t>
      </w:r>
      <w:r>
        <w:rPr>
          <w:spacing w:val="-11"/>
          <w:w w:val="105"/>
        </w:rPr>
        <w:t xml:space="preserve"> </w:t>
      </w:r>
      <w:r>
        <w:rPr>
          <w:w w:val="105"/>
        </w:rPr>
        <w:t>тематическую</w:t>
      </w:r>
      <w:r>
        <w:rPr>
          <w:spacing w:val="-10"/>
          <w:w w:val="105"/>
        </w:rPr>
        <w:t xml:space="preserve"> </w:t>
      </w:r>
      <w:r>
        <w:rPr>
          <w:spacing w:val="-2"/>
          <w:w w:val="105"/>
        </w:rPr>
        <w:t>оценку;</w:t>
      </w:r>
    </w:p>
    <w:p w:rsidR="008D3938" w:rsidRDefault="008D3938">
      <w:pPr>
        <w:spacing w:line="258" w:lineRule="exact"/>
      </w:pPr>
    </w:p>
    <w:p w:rsidR="00A510D8" w:rsidRDefault="003542FB">
      <w:pPr>
        <w:pStyle w:val="a3"/>
        <w:spacing w:before="78"/>
        <w:ind w:left="1680"/>
      </w:pPr>
      <w:r>
        <w:rPr>
          <w:spacing w:val="2"/>
        </w:rPr>
        <w:t>психолого-педагогическое</w:t>
      </w:r>
      <w:r>
        <w:rPr>
          <w:spacing w:val="41"/>
        </w:rPr>
        <w:t xml:space="preserve"> </w:t>
      </w:r>
      <w:r>
        <w:rPr>
          <w:spacing w:val="-2"/>
        </w:rPr>
        <w:t>наблюдение;</w:t>
      </w:r>
    </w:p>
    <w:p w:rsidR="00A510D8" w:rsidRDefault="00A510D8">
      <w:pPr>
        <w:pStyle w:val="a3"/>
        <w:spacing w:before="6"/>
        <w:rPr>
          <w:sz w:val="21"/>
        </w:rPr>
      </w:pPr>
    </w:p>
    <w:p w:rsidR="00A510D8" w:rsidRDefault="003542FB">
      <w:pPr>
        <w:pStyle w:val="a3"/>
        <w:ind w:left="1680"/>
      </w:pPr>
      <w:r>
        <w:t>внутренний</w:t>
      </w:r>
      <w:r>
        <w:rPr>
          <w:spacing w:val="41"/>
        </w:rPr>
        <w:t xml:space="preserve"> </w:t>
      </w:r>
      <w:r>
        <w:t>мониторинг</w:t>
      </w:r>
      <w:r>
        <w:rPr>
          <w:spacing w:val="55"/>
        </w:rPr>
        <w:t xml:space="preserve"> </w:t>
      </w:r>
      <w:r>
        <w:t>образовательных</w:t>
      </w:r>
      <w:r>
        <w:rPr>
          <w:spacing w:val="43"/>
        </w:rPr>
        <w:t xml:space="preserve"> </w:t>
      </w:r>
      <w:r>
        <w:t>достижений</w:t>
      </w:r>
      <w:r>
        <w:rPr>
          <w:spacing w:val="53"/>
        </w:rPr>
        <w:t xml:space="preserve"> </w:t>
      </w:r>
      <w:r>
        <w:rPr>
          <w:spacing w:val="-2"/>
        </w:rPr>
        <w:t>обучающихся.</w:t>
      </w:r>
    </w:p>
    <w:p w:rsidR="00A510D8" w:rsidRDefault="00A510D8">
      <w:pPr>
        <w:pStyle w:val="a3"/>
        <w:spacing w:before="1"/>
        <w:rPr>
          <w:sz w:val="22"/>
        </w:rPr>
      </w:pPr>
    </w:p>
    <w:p w:rsidR="00A510D8" w:rsidRPr="00621B3B" w:rsidRDefault="003542FB" w:rsidP="00621B3B">
      <w:pPr>
        <w:tabs>
          <w:tab w:val="left" w:pos="2217"/>
        </w:tabs>
        <w:rPr>
          <w:sz w:val="23"/>
        </w:rPr>
      </w:pPr>
      <w:r w:rsidRPr="00621B3B">
        <w:rPr>
          <w:sz w:val="23"/>
        </w:rPr>
        <w:t>Внешняя</w:t>
      </w:r>
      <w:r w:rsidRPr="00621B3B">
        <w:rPr>
          <w:spacing w:val="30"/>
          <w:sz w:val="23"/>
        </w:rPr>
        <w:t xml:space="preserve"> </w:t>
      </w:r>
      <w:r w:rsidRPr="00621B3B">
        <w:rPr>
          <w:sz w:val="23"/>
        </w:rPr>
        <w:t>оценка</w:t>
      </w:r>
      <w:r w:rsidRPr="00621B3B">
        <w:rPr>
          <w:spacing w:val="25"/>
          <w:sz w:val="23"/>
        </w:rPr>
        <w:t xml:space="preserve"> </w:t>
      </w:r>
      <w:r w:rsidRPr="00621B3B">
        <w:rPr>
          <w:spacing w:val="-2"/>
          <w:sz w:val="23"/>
        </w:rPr>
        <w:t>включает:</w:t>
      </w:r>
    </w:p>
    <w:p w:rsidR="00A510D8" w:rsidRDefault="00A510D8">
      <w:pPr>
        <w:pStyle w:val="a3"/>
        <w:spacing w:before="1"/>
        <w:rPr>
          <w:sz w:val="22"/>
        </w:rPr>
      </w:pPr>
    </w:p>
    <w:p w:rsidR="00A510D8" w:rsidRDefault="003542FB">
      <w:pPr>
        <w:pStyle w:val="a3"/>
        <w:ind w:left="1680"/>
      </w:pPr>
      <w:r>
        <w:t>независимую</w:t>
      </w:r>
      <w:r>
        <w:rPr>
          <w:spacing w:val="39"/>
        </w:rPr>
        <w:t xml:space="preserve"> </w:t>
      </w:r>
      <w:r>
        <w:t>оценку</w:t>
      </w:r>
      <w:r>
        <w:rPr>
          <w:spacing w:val="30"/>
        </w:rPr>
        <w:t xml:space="preserve"> </w:t>
      </w:r>
      <w:r>
        <w:t>качества</w:t>
      </w:r>
      <w:r>
        <w:rPr>
          <w:spacing w:val="50"/>
        </w:rPr>
        <w:t xml:space="preserve"> </w:t>
      </w:r>
      <w:r>
        <w:t>образования</w:t>
      </w:r>
      <w:r>
        <w:rPr>
          <w:spacing w:val="-4"/>
        </w:rPr>
        <w:t>;</w:t>
      </w:r>
    </w:p>
    <w:p w:rsidR="00A510D8" w:rsidRDefault="00A510D8">
      <w:pPr>
        <w:pStyle w:val="a3"/>
        <w:rPr>
          <w:sz w:val="20"/>
        </w:rPr>
      </w:pPr>
    </w:p>
    <w:p w:rsidR="00A510D8" w:rsidRDefault="003542FB">
      <w:pPr>
        <w:pStyle w:val="a3"/>
        <w:spacing w:before="5"/>
        <w:rPr>
          <w:sz w:val="13"/>
        </w:rPr>
      </w:pPr>
      <w:r>
        <w:rPr>
          <w:noProof/>
          <w:lang w:eastAsia="ru-RU"/>
        </w:rPr>
        <mc:AlternateContent>
          <mc:Choice Requires="wps">
            <w:drawing>
              <wp:anchor distT="0" distB="0" distL="0" distR="0" simplePos="0" relativeHeight="487595520" behindDoc="1" locked="0" layoutInCell="1" allowOverlap="1" wp14:anchorId="6548149E" wp14:editId="194BE76A">
                <wp:simplePos x="0" y="0"/>
                <wp:positionH relativeFrom="page">
                  <wp:posOffset>1422780</wp:posOffset>
                </wp:positionH>
                <wp:positionV relativeFrom="paragraph">
                  <wp:posOffset>113554</wp:posOffset>
                </wp:positionV>
                <wp:extent cx="161861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270"/>
                        </a:xfrm>
                        <a:custGeom>
                          <a:avLst/>
                          <a:gdLst/>
                          <a:ahLst/>
                          <a:cxnLst/>
                          <a:rect l="l" t="t" r="r" b="b"/>
                          <a:pathLst>
                            <a:path w="1618615">
                              <a:moveTo>
                                <a:pt x="0" y="0"/>
                              </a:moveTo>
                              <a:lnTo>
                                <a:pt x="1618132" y="0"/>
                              </a:lnTo>
                            </a:path>
                          </a:pathLst>
                        </a:custGeom>
                        <a:ln w="11134">
                          <a:solidFill>
                            <a:srgbClr val="000000"/>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029999pt;margin-top:8.941298pt;width:127.45pt;height:.1pt;mso-position-horizontal-relative:page;mso-position-vertical-relative:paragraph;z-index:-15720960;mso-wrap-distance-left:0;mso-wrap-distance-right:0" id="docshape18" coordorigin="2241,179" coordsize="2549,0" path="m2241,179l4789,179e" filled="false" stroked="true" strokeweight=".876707pt" strokecolor="#000000">
                <v:path arrowok="t"/>
                <v:stroke dashstyle="dash"/>
                <w10:wrap type="topAndBottom"/>
              </v:shape>
            </w:pict>
          </mc:Fallback>
        </mc:AlternateContent>
      </w:r>
    </w:p>
    <w:p w:rsidR="00A510D8" w:rsidRDefault="003542FB">
      <w:pPr>
        <w:pStyle w:val="a3"/>
        <w:spacing w:line="247" w:lineRule="auto"/>
        <w:ind w:left="1140" w:right="548" w:firstLine="540"/>
        <w:jc w:val="both"/>
      </w:pPr>
      <w:r>
        <w:rPr>
          <w:w w:val="105"/>
        </w:rPr>
        <w:t xml:space="preserve">мониторинговые исследования муниципального, регионального и федерального </w:t>
      </w:r>
      <w:r>
        <w:rPr>
          <w:spacing w:val="-2"/>
          <w:w w:val="105"/>
        </w:rPr>
        <w:t>уровней.</w:t>
      </w:r>
    </w:p>
    <w:p w:rsidR="00A510D8" w:rsidRDefault="00A510D8">
      <w:pPr>
        <w:pStyle w:val="a3"/>
        <w:spacing w:before="5"/>
        <w:rPr>
          <w:sz w:val="21"/>
        </w:rPr>
      </w:pPr>
    </w:p>
    <w:p w:rsidR="00A510D8" w:rsidRPr="00621B3B" w:rsidRDefault="003542FB" w:rsidP="00621B3B">
      <w:pPr>
        <w:tabs>
          <w:tab w:val="left" w:pos="2267"/>
        </w:tabs>
        <w:spacing w:line="252" w:lineRule="auto"/>
        <w:ind w:right="540"/>
        <w:rPr>
          <w:sz w:val="23"/>
        </w:rPr>
      </w:pPr>
      <w:r w:rsidRPr="00621B3B">
        <w:rPr>
          <w:w w:val="105"/>
          <w:sz w:val="23"/>
        </w:rPr>
        <w:t xml:space="preserve">В соответствии с </w:t>
      </w:r>
      <w:hyperlink r:id="rId21">
        <w:r w:rsidRPr="00621B3B">
          <w:rPr>
            <w:color w:val="0000FF"/>
            <w:w w:val="105"/>
            <w:sz w:val="23"/>
          </w:rPr>
          <w:t>ФГОС СОО</w:t>
        </w:r>
      </w:hyperlink>
      <w:r w:rsidRPr="00621B3B">
        <w:rPr>
          <w:color w:val="0000FF"/>
          <w:w w:val="105"/>
          <w:sz w:val="23"/>
        </w:rPr>
        <w:t xml:space="preserve"> </w:t>
      </w:r>
      <w:r w:rsidRPr="00621B3B">
        <w:rPr>
          <w:w w:val="105"/>
          <w:sz w:val="23"/>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10D8" w:rsidRDefault="00A510D8">
      <w:pPr>
        <w:pStyle w:val="a3"/>
        <w:spacing w:before="10"/>
        <w:rPr>
          <w:sz w:val="20"/>
        </w:rPr>
      </w:pPr>
    </w:p>
    <w:p w:rsidR="00A510D8" w:rsidRPr="00621B3B" w:rsidRDefault="003542FB" w:rsidP="00621B3B">
      <w:pPr>
        <w:tabs>
          <w:tab w:val="left" w:pos="2332"/>
        </w:tabs>
        <w:spacing w:before="1" w:line="249" w:lineRule="auto"/>
        <w:ind w:right="528"/>
        <w:rPr>
          <w:sz w:val="23"/>
        </w:rPr>
      </w:pPr>
      <w:r w:rsidRPr="00621B3B">
        <w:rPr>
          <w:w w:val="105"/>
          <w:sz w:val="23"/>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510D8" w:rsidRDefault="00A510D8">
      <w:pPr>
        <w:pStyle w:val="a3"/>
        <w:spacing w:before="2"/>
        <w:rPr>
          <w:sz w:val="21"/>
        </w:rPr>
      </w:pPr>
    </w:p>
    <w:p w:rsidR="00A510D8" w:rsidRPr="00621B3B" w:rsidRDefault="003542FB" w:rsidP="00621B3B">
      <w:pPr>
        <w:tabs>
          <w:tab w:val="left" w:pos="2447"/>
        </w:tabs>
        <w:spacing w:line="247" w:lineRule="auto"/>
        <w:ind w:right="536"/>
        <w:rPr>
          <w:sz w:val="23"/>
        </w:rPr>
      </w:pPr>
      <w:r w:rsidRPr="00621B3B">
        <w:rPr>
          <w:w w:val="105"/>
          <w:sz w:val="23"/>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510D8" w:rsidRDefault="00A510D8">
      <w:pPr>
        <w:pStyle w:val="a3"/>
        <w:spacing w:before="8"/>
        <w:rPr>
          <w:sz w:val="21"/>
        </w:rPr>
      </w:pPr>
    </w:p>
    <w:p w:rsidR="00A510D8" w:rsidRPr="00621B3B" w:rsidRDefault="003542FB" w:rsidP="00621B3B">
      <w:pPr>
        <w:tabs>
          <w:tab w:val="left" w:pos="2360"/>
        </w:tabs>
        <w:spacing w:line="249" w:lineRule="auto"/>
        <w:ind w:right="546"/>
        <w:rPr>
          <w:sz w:val="23"/>
        </w:rPr>
      </w:pPr>
      <w:r w:rsidRPr="00621B3B">
        <w:rPr>
          <w:w w:val="105"/>
          <w:sz w:val="23"/>
        </w:rPr>
        <w:t>Уровневый подход реализуется за счет фиксации различных уровней достижения обучающимися планируемых результатов базового уровня</w:t>
      </w:r>
      <w:r w:rsidRPr="00621B3B">
        <w:rPr>
          <w:spacing w:val="-2"/>
          <w:w w:val="105"/>
          <w:sz w:val="23"/>
        </w:rPr>
        <w:t xml:space="preserve"> </w:t>
      </w:r>
      <w:r w:rsidRPr="00621B3B">
        <w:rPr>
          <w:w w:val="105"/>
          <w:sz w:val="23"/>
        </w:rPr>
        <w:t>и уровней выше и ниже</w:t>
      </w:r>
      <w:r w:rsidRPr="00621B3B">
        <w:rPr>
          <w:spacing w:val="-16"/>
          <w:w w:val="105"/>
          <w:sz w:val="23"/>
        </w:rPr>
        <w:t xml:space="preserve"> </w:t>
      </w:r>
      <w:r w:rsidRPr="00621B3B">
        <w:rPr>
          <w:w w:val="105"/>
          <w:sz w:val="23"/>
        </w:rPr>
        <w:t>базового.</w:t>
      </w:r>
      <w:r w:rsidRPr="00621B3B">
        <w:rPr>
          <w:spacing w:val="-15"/>
          <w:w w:val="105"/>
          <w:sz w:val="23"/>
        </w:rPr>
        <w:t xml:space="preserve"> </w:t>
      </w:r>
      <w:r w:rsidRPr="00621B3B">
        <w:rPr>
          <w:w w:val="105"/>
          <w:sz w:val="23"/>
        </w:rPr>
        <w:t>Достижение</w:t>
      </w:r>
      <w:r w:rsidRPr="00621B3B">
        <w:rPr>
          <w:spacing w:val="-15"/>
          <w:w w:val="105"/>
          <w:sz w:val="23"/>
        </w:rPr>
        <w:t xml:space="preserve"> </w:t>
      </w:r>
      <w:r w:rsidRPr="00621B3B">
        <w:rPr>
          <w:w w:val="105"/>
          <w:sz w:val="23"/>
        </w:rPr>
        <w:t>базового</w:t>
      </w:r>
      <w:r w:rsidRPr="00621B3B">
        <w:rPr>
          <w:spacing w:val="-9"/>
          <w:w w:val="105"/>
          <w:sz w:val="23"/>
        </w:rPr>
        <w:t xml:space="preserve"> </w:t>
      </w:r>
      <w:r w:rsidRPr="00621B3B">
        <w:rPr>
          <w:w w:val="105"/>
          <w:sz w:val="23"/>
        </w:rPr>
        <w:t>уровня</w:t>
      </w:r>
      <w:r w:rsidRPr="00621B3B">
        <w:rPr>
          <w:spacing w:val="-11"/>
          <w:w w:val="105"/>
          <w:sz w:val="23"/>
        </w:rPr>
        <w:t xml:space="preserve"> </w:t>
      </w:r>
      <w:r w:rsidRPr="00621B3B">
        <w:rPr>
          <w:w w:val="105"/>
          <w:sz w:val="23"/>
        </w:rPr>
        <w:t>свидетельствует</w:t>
      </w:r>
      <w:r w:rsidRPr="00621B3B">
        <w:rPr>
          <w:spacing w:val="-12"/>
          <w:w w:val="105"/>
          <w:sz w:val="23"/>
        </w:rPr>
        <w:t xml:space="preserve"> </w:t>
      </w:r>
      <w:r w:rsidRPr="00621B3B">
        <w:rPr>
          <w:w w:val="105"/>
          <w:sz w:val="23"/>
        </w:rPr>
        <w:t>о</w:t>
      </w:r>
      <w:r w:rsidRPr="00621B3B">
        <w:rPr>
          <w:spacing w:val="-7"/>
          <w:w w:val="105"/>
          <w:sz w:val="23"/>
        </w:rPr>
        <w:t xml:space="preserve"> </w:t>
      </w:r>
      <w:r w:rsidRPr="00621B3B">
        <w:rPr>
          <w:w w:val="105"/>
          <w:sz w:val="23"/>
        </w:rPr>
        <w:t>способности</w:t>
      </w:r>
      <w:r w:rsidRPr="00621B3B">
        <w:rPr>
          <w:spacing w:val="-8"/>
          <w:w w:val="105"/>
          <w:sz w:val="23"/>
        </w:rPr>
        <w:t xml:space="preserve"> </w:t>
      </w:r>
      <w:r w:rsidRPr="00621B3B">
        <w:rPr>
          <w:w w:val="105"/>
          <w:sz w:val="23"/>
        </w:rPr>
        <w:t>обучающихся решать типовые учебные задачи, целенаправленно отрабатываемые со всеми обучающимися</w:t>
      </w:r>
      <w:r w:rsidRPr="00621B3B">
        <w:rPr>
          <w:spacing w:val="-13"/>
          <w:w w:val="105"/>
          <w:sz w:val="23"/>
        </w:rPr>
        <w:t xml:space="preserve"> </w:t>
      </w:r>
      <w:r w:rsidRPr="00621B3B">
        <w:rPr>
          <w:w w:val="105"/>
          <w:sz w:val="23"/>
        </w:rPr>
        <w:t>в</w:t>
      </w:r>
      <w:r w:rsidRPr="00621B3B">
        <w:rPr>
          <w:spacing w:val="-6"/>
          <w:w w:val="105"/>
          <w:sz w:val="23"/>
        </w:rPr>
        <w:t xml:space="preserve"> </w:t>
      </w:r>
      <w:r w:rsidRPr="00621B3B">
        <w:rPr>
          <w:w w:val="105"/>
          <w:sz w:val="23"/>
        </w:rPr>
        <w:t>ходе</w:t>
      </w:r>
      <w:r w:rsidRPr="00621B3B">
        <w:rPr>
          <w:spacing w:val="-12"/>
          <w:w w:val="105"/>
          <w:sz w:val="23"/>
        </w:rPr>
        <w:t xml:space="preserve"> </w:t>
      </w:r>
      <w:r w:rsidRPr="00621B3B">
        <w:rPr>
          <w:w w:val="105"/>
          <w:sz w:val="23"/>
        </w:rPr>
        <w:t>учебного</w:t>
      </w:r>
      <w:r w:rsidRPr="00621B3B">
        <w:rPr>
          <w:spacing w:val="-16"/>
          <w:w w:val="105"/>
          <w:sz w:val="23"/>
        </w:rPr>
        <w:t xml:space="preserve"> </w:t>
      </w:r>
      <w:r w:rsidRPr="00621B3B">
        <w:rPr>
          <w:w w:val="105"/>
          <w:sz w:val="23"/>
        </w:rPr>
        <w:t>процесса.</w:t>
      </w:r>
      <w:r w:rsidRPr="00621B3B">
        <w:rPr>
          <w:spacing w:val="-14"/>
          <w:w w:val="105"/>
          <w:sz w:val="23"/>
        </w:rPr>
        <w:t xml:space="preserve"> </w:t>
      </w:r>
      <w:r w:rsidRPr="00621B3B">
        <w:rPr>
          <w:w w:val="105"/>
          <w:sz w:val="23"/>
        </w:rPr>
        <w:t>Овладение</w:t>
      </w:r>
      <w:r w:rsidRPr="00621B3B">
        <w:rPr>
          <w:spacing w:val="-16"/>
          <w:w w:val="105"/>
          <w:sz w:val="23"/>
        </w:rPr>
        <w:t xml:space="preserve"> </w:t>
      </w:r>
      <w:r w:rsidRPr="00621B3B">
        <w:rPr>
          <w:w w:val="105"/>
          <w:sz w:val="23"/>
        </w:rPr>
        <w:t>базовым</w:t>
      </w:r>
      <w:r w:rsidRPr="00621B3B">
        <w:rPr>
          <w:spacing w:val="-7"/>
          <w:w w:val="105"/>
          <w:sz w:val="23"/>
        </w:rPr>
        <w:t xml:space="preserve"> </w:t>
      </w:r>
      <w:r w:rsidRPr="00621B3B">
        <w:rPr>
          <w:w w:val="105"/>
          <w:sz w:val="23"/>
        </w:rPr>
        <w:t>уровнем</w:t>
      </w:r>
      <w:r w:rsidRPr="00621B3B">
        <w:rPr>
          <w:spacing w:val="-8"/>
          <w:w w:val="105"/>
          <w:sz w:val="23"/>
        </w:rPr>
        <w:t xml:space="preserve"> </w:t>
      </w:r>
      <w:r w:rsidRPr="00621B3B">
        <w:rPr>
          <w:w w:val="105"/>
          <w:sz w:val="23"/>
        </w:rPr>
        <w:t>является</w:t>
      </w:r>
      <w:r w:rsidRPr="00621B3B">
        <w:rPr>
          <w:spacing w:val="-9"/>
          <w:w w:val="105"/>
          <w:sz w:val="23"/>
        </w:rPr>
        <w:t xml:space="preserve"> </w:t>
      </w:r>
      <w:r w:rsidRPr="00621B3B">
        <w:rPr>
          <w:w w:val="105"/>
          <w:sz w:val="23"/>
        </w:rPr>
        <w:t>границей, отделяющей знание от незнания, выступает достаточным для продолжения обучения и усвоения последующего учебного материала.</w:t>
      </w:r>
    </w:p>
    <w:p w:rsidR="00A510D8" w:rsidRDefault="00A510D8">
      <w:pPr>
        <w:pStyle w:val="a3"/>
        <w:spacing w:before="8"/>
        <w:rPr>
          <w:sz w:val="21"/>
        </w:rPr>
      </w:pPr>
    </w:p>
    <w:p w:rsidR="00A510D8" w:rsidRPr="00621B3B" w:rsidRDefault="003542FB" w:rsidP="00621B3B">
      <w:pPr>
        <w:tabs>
          <w:tab w:val="left" w:pos="2425"/>
        </w:tabs>
        <w:spacing w:line="247" w:lineRule="auto"/>
        <w:ind w:right="551"/>
        <w:rPr>
          <w:sz w:val="23"/>
        </w:rPr>
      </w:pPr>
      <w:r w:rsidRPr="00621B3B">
        <w:rPr>
          <w:w w:val="105"/>
          <w:sz w:val="23"/>
        </w:rPr>
        <w:t xml:space="preserve">Комплексный подход к оценке образовательных достижений реализуется </w:t>
      </w:r>
      <w:r w:rsidRPr="00621B3B">
        <w:rPr>
          <w:spacing w:val="-2"/>
          <w:w w:val="105"/>
          <w:sz w:val="23"/>
        </w:rPr>
        <w:t>через:</w:t>
      </w:r>
    </w:p>
    <w:p w:rsidR="00A510D8" w:rsidRDefault="00A510D8">
      <w:pPr>
        <w:pStyle w:val="a3"/>
        <w:spacing w:before="6"/>
        <w:rPr>
          <w:sz w:val="21"/>
        </w:rPr>
      </w:pPr>
    </w:p>
    <w:p w:rsidR="00A510D8" w:rsidRDefault="003542FB">
      <w:pPr>
        <w:pStyle w:val="a3"/>
        <w:ind w:left="1680"/>
      </w:pPr>
      <w:r>
        <w:t>оценку</w:t>
      </w:r>
      <w:r>
        <w:rPr>
          <w:spacing w:val="28"/>
        </w:rPr>
        <w:t xml:space="preserve"> </w:t>
      </w:r>
      <w:r>
        <w:t>предметных</w:t>
      </w:r>
      <w:r>
        <w:rPr>
          <w:spacing w:val="28"/>
        </w:rPr>
        <w:t xml:space="preserve"> </w:t>
      </w:r>
      <w:r>
        <w:t>и</w:t>
      </w:r>
      <w:r>
        <w:rPr>
          <w:spacing w:val="38"/>
        </w:rPr>
        <w:t xml:space="preserve"> </w:t>
      </w:r>
      <w:r>
        <w:t>метапредметных</w:t>
      </w:r>
      <w:r>
        <w:rPr>
          <w:spacing w:val="39"/>
        </w:rPr>
        <w:t xml:space="preserve"> </w:t>
      </w:r>
      <w:r>
        <w:rPr>
          <w:spacing w:val="-2"/>
        </w:rPr>
        <w:t>результатов;</w:t>
      </w:r>
    </w:p>
    <w:p w:rsidR="00A510D8" w:rsidRDefault="00A510D8">
      <w:pPr>
        <w:pStyle w:val="a3"/>
        <w:spacing w:before="1"/>
        <w:rPr>
          <w:sz w:val="22"/>
        </w:rPr>
      </w:pPr>
    </w:p>
    <w:p w:rsidR="00A510D8" w:rsidRDefault="003542FB">
      <w:pPr>
        <w:pStyle w:val="a3"/>
        <w:spacing w:line="249" w:lineRule="auto"/>
        <w:ind w:left="1140" w:right="533" w:firstLine="540"/>
        <w:jc w:val="both"/>
      </w:pPr>
      <w:r>
        <w:rPr>
          <w:w w:val="105"/>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510D8" w:rsidRDefault="00A510D8">
      <w:pPr>
        <w:pStyle w:val="a3"/>
        <w:spacing w:before="4"/>
        <w:rPr>
          <w:sz w:val="21"/>
        </w:rPr>
      </w:pPr>
    </w:p>
    <w:p w:rsidR="00A510D8" w:rsidRDefault="003542FB">
      <w:pPr>
        <w:pStyle w:val="a3"/>
        <w:spacing w:line="249" w:lineRule="auto"/>
        <w:ind w:left="1140" w:right="554" w:firstLine="540"/>
        <w:jc w:val="both"/>
      </w:pPr>
      <w:r>
        <w:rPr>
          <w:w w:val="105"/>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510D8" w:rsidRDefault="00A510D8">
      <w:pPr>
        <w:spacing w:line="249" w:lineRule="auto"/>
        <w:jc w:val="both"/>
      </w:pPr>
    </w:p>
    <w:p w:rsidR="00A510D8" w:rsidRDefault="003542FB">
      <w:pPr>
        <w:pStyle w:val="a3"/>
        <w:spacing w:before="78" w:line="249" w:lineRule="auto"/>
        <w:ind w:left="1140" w:right="545" w:firstLine="540"/>
        <w:jc w:val="both"/>
      </w:pPr>
      <w:r>
        <w:rPr>
          <w:w w:val="105"/>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w w:val="105"/>
        </w:rPr>
        <w:t>взаимооценка);</w:t>
      </w:r>
    </w:p>
    <w:p w:rsidR="00A510D8" w:rsidRDefault="00A510D8">
      <w:pPr>
        <w:pStyle w:val="a3"/>
        <w:rPr>
          <w:sz w:val="21"/>
        </w:rPr>
      </w:pPr>
    </w:p>
    <w:p w:rsidR="00A510D8" w:rsidRDefault="003542FB">
      <w:pPr>
        <w:pStyle w:val="a3"/>
        <w:spacing w:line="249" w:lineRule="auto"/>
        <w:ind w:left="1140" w:right="535" w:firstLine="540"/>
        <w:jc w:val="both"/>
      </w:pPr>
      <w:r>
        <w:rPr>
          <w:w w:val="105"/>
        </w:rPr>
        <w:t>использования</w:t>
      </w:r>
      <w:r>
        <w:rPr>
          <w:spacing w:val="-8"/>
          <w:w w:val="105"/>
        </w:rPr>
        <w:t xml:space="preserve"> </w:t>
      </w:r>
      <w:r>
        <w:rPr>
          <w:w w:val="105"/>
        </w:rPr>
        <w:t>мониторинга</w:t>
      </w:r>
      <w:r>
        <w:rPr>
          <w:spacing w:val="-4"/>
          <w:w w:val="105"/>
        </w:rPr>
        <w:t xml:space="preserve"> </w:t>
      </w:r>
      <w:r>
        <w:rPr>
          <w:w w:val="105"/>
        </w:rPr>
        <w:t>динамических</w:t>
      </w:r>
      <w:r>
        <w:rPr>
          <w:spacing w:val="-4"/>
          <w:w w:val="105"/>
        </w:rPr>
        <w:t xml:space="preserve"> </w:t>
      </w:r>
      <w:r>
        <w:rPr>
          <w:w w:val="105"/>
        </w:rPr>
        <w:t>показателей освоения</w:t>
      </w:r>
      <w:r>
        <w:rPr>
          <w:spacing w:val="-1"/>
          <w:w w:val="105"/>
        </w:rPr>
        <w:t xml:space="preserve"> </w:t>
      </w:r>
      <w:r>
        <w:rPr>
          <w:w w:val="105"/>
        </w:rPr>
        <w:t>умений</w:t>
      </w:r>
      <w:r>
        <w:rPr>
          <w:spacing w:val="-4"/>
          <w:w w:val="105"/>
        </w:rPr>
        <w:t xml:space="preserve"> </w:t>
      </w:r>
      <w:r>
        <w:rPr>
          <w:w w:val="105"/>
        </w:rPr>
        <w:t>и</w:t>
      </w:r>
      <w:r>
        <w:rPr>
          <w:spacing w:val="-4"/>
          <w:w w:val="105"/>
        </w:rPr>
        <w:t xml:space="preserve"> </w:t>
      </w:r>
      <w:r>
        <w:rPr>
          <w:w w:val="105"/>
        </w:rPr>
        <w:t>знаний,</w:t>
      </w:r>
      <w:r>
        <w:rPr>
          <w:spacing w:val="-8"/>
          <w:w w:val="105"/>
        </w:rPr>
        <w:t xml:space="preserve"> </w:t>
      </w:r>
      <w:r>
        <w:rPr>
          <w:w w:val="105"/>
        </w:rPr>
        <w:t>в том числе формируемых с использованием информационно-коммуникационных (цифровых) технологий.</w:t>
      </w:r>
    </w:p>
    <w:p w:rsidR="00A510D8" w:rsidRDefault="00A510D8">
      <w:pPr>
        <w:pStyle w:val="a3"/>
        <w:spacing w:before="10"/>
        <w:rPr>
          <w:sz w:val="20"/>
        </w:rPr>
      </w:pPr>
    </w:p>
    <w:p w:rsidR="00A510D8" w:rsidRPr="00621B3B" w:rsidRDefault="003542FB" w:rsidP="00621B3B">
      <w:pPr>
        <w:tabs>
          <w:tab w:val="left" w:pos="2375"/>
        </w:tabs>
        <w:spacing w:before="1" w:line="252" w:lineRule="auto"/>
        <w:ind w:right="549"/>
        <w:rPr>
          <w:sz w:val="23"/>
        </w:rPr>
      </w:pPr>
      <w:r w:rsidRPr="00621B3B">
        <w:rPr>
          <w:w w:val="105"/>
          <w:sz w:val="23"/>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2">
        <w:r w:rsidRPr="00621B3B">
          <w:rPr>
            <w:color w:val="0000FF"/>
            <w:w w:val="105"/>
            <w:sz w:val="23"/>
          </w:rPr>
          <w:t>ФГОС СОО</w:t>
        </w:r>
        <w:r w:rsidRPr="00621B3B">
          <w:rPr>
            <w:w w:val="105"/>
            <w:sz w:val="23"/>
          </w:rPr>
          <w:t>.</w:t>
        </w:r>
      </w:hyperlink>
    </w:p>
    <w:p w:rsidR="00A510D8" w:rsidRDefault="00A510D8">
      <w:pPr>
        <w:pStyle w:val="a3"/>
        <w:spacing w:before="10"/>
        <w:rPr>
          <w:sz w:val="20"/>
        </w:rPr>
      </w:pPr>
    </w:p>
    <w:p w:rsidR="00A510D8" w:rsidRPr="00621B3B" w:rsidRDefault="003542FB" w:rsidP="00621B3B">
      <w:pPr>
        <w:tabs>
          <w:tab w:val="left" w:pos="2404"/>
        </w:tabs>
        <w:spacing w:line="247" w:lineRule="auto"/>
        <w:ind w:right="549"/>
        <w:rPr>
          <w:sz w:val="23"/>
        </w:rPr>
      </w:pPr>
      <w:r w:rsidRPr="00621B3B">
        <w:rPr>
          <w:w w:val="105"/>
          <w:sz w:val="23"/>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510D8" w:rsidRDefault="00A510D8">
      <w:pPr>
        <w:pStyle w:val="a3"/>
        <w:spacing w:before="6"/>
        <w:rPr>
          <w:sz w:val="21"/>
        </w:rPr>
      </w:pPr>
    </w:p>
    <w:p w:rsidR="00A510D8" w:rsidRDefault="003542FB" w:rsidP="00621B3B">
      <w:pPr>
        <w:pStyle w:val="a3"/>
        <w:spacing w:line="249" w:lineRule="auto"/>
        <w:ind w:right="528"/>
        <w:jc w:val="both"/>
      </w:pPr>
      <w:r>
        <w:rPr>
          <w:w w:val="105"/>
        </w:rPr>
        <w:t>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w:t>
      </w:r>
      <w:r>
        <w:rPr>
          <w:spacing w:val="-5"/>
          <w:w w:val="105"/>
        </w:rPr>
        <w:t xml:space="preserve"> </w:t>
      </w:r>
      <w:r>
        <w:rPr>
          <w:w w:val="105"/>
        </w:rPr>
        <w:t>в</w:t>
      </w:r>
      <w:r>
        <w:rPr>
          <w:spacing w:val="-1"/>
          <w:w w:val="105"/>
        </w:rPr>
        <w:t xml:space="preserve"> </w:t>
      </w:r>
      <w:r>
        <w:rPr>
          <w:w w:val="105"/>
        </w:rPr>
        <w:t>ходе</w:t>
      </w:r>
      <w:r>
        <w:rPr>
          <w:spacing w:val="-13"/>
          <w:w w:val="105"/>
        </w:rPr>
        <w:t xml:space="preserve"> </w:t>
      </w:r>
      <w:r>
        <w:rPr>
          <w:w w:val="105"/>
        </w:rPr>
        <w:t>внешних</w:t>
      </w:r>
      <w:r>
        <w:rPr>
          <w:spacing w:val="-12"/>
          <w:w w:val="105"/>
        </w:rPr>
        <w:t xml:space="preserve"> </w:t>
      </w:r>
      <w:r>
        <w:rPr>
          <w:w w:val="105"/>
        </w:rPr>
        <w:t>неперсонифицированных</w:t>
      </w:r>
      <w:r>
        <w:rPr>
          <w:spacing w:val="-6"/>
          <w:w w:val="105"/>
        </w:rPr>
        <w:t xml:space="preserve"> </w:t>
      </w:r>
      <w:r>
        <w:rPr>
          <w:w w:val="105"/>
        </w:rPr>
        <w:t>мониторинговых</w:t>
      </w:r>
      <w:r>
        <w:rPr>
          <w:spacing w:val="-6"/>
          <w:w w:val="105"/>
        </w:rPr>
        <w:t xml:space="preserve"> </w:t>
      </w:r>
      <w:r>
        <w:rPr>
          <w:w w:val="105"/>
        </w:rPr>
        <w:t>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A510D8" w:rsidRDefault="00A510D8">
      <w:pPr>
        <w:pStyle w:val="a3"/>
        <w:spacing w:before="7"/>
        <w:rPr>
          <w:sz w:val="21"/>
        </w:rPr>
      </w:pPr>
    </w:p>
    <w:p w:rsidR="00A510D8" w:rsidRPr="00621B3B" w:rsidRDefault="003542FB" w:rsidP="00621B3B">
      <w:pPr>
        <w:tabs>
          <w:tab w:val="left" w:pos="2367"/>
        </w:tabs>
        <w:spacing w:line="249" w:lineRule="auto"/>
        <w:ind w:right="540"/>
        <w:rPr>
          <w:sz w:val="23"/>
        </w:rPr>
      </w:pPr>
      <w:r w:rsidRPr="00621B3B">
        <w:rPr>
          <w:w w:val="105"/>
          <w:sz w:val="23"/>
        </w:rPr>
        <w:t xml:space="preserve">Во внутреннем мониторинге возможна оценка сформированности отдельных личностных </w:t>
      </w:r>
      <w:r w:rsidRPr="00621B3B">
        <w:rPr>
          <w:w w:val="105"/>
          <w:sz w:val="23"/>
        </w:rPr>
        <w:lastRenderedPageBreak/>
        <w:t>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510D8" w:rsidRPr="00621B3B" w:rsidRDefault="003542FB" w:rsidP="00621B3B">
      <w:pPr>
        <w:tabs>
          <w:tab w:val="left" w:pos="2346"/>
        </w:tabs>
        <w:spacing w:line="249" w:lineRule="auto"/>
        <w:ind w:right="548"/>
        <w:rPr>
          <w:sz w:val="23"/>
        </w:rPr>
      </w:pPr>
      <w:r w:rsidRPr="00621B3B">
        <w:rPr>
          <w:w w:val="105"/>
          <w:sz w:val="23"/>
        </w:rPr>
        <w:t>Результаты,</w:t>
      </w:r>
      <w:r w:rsidRPr="00621B3B">
        <w:rPr>
          <w:spacing w:val="-3"/>
          <w:w w:val="105"/>
          <w:sz w:val="23"/>
        </w:rPr>
        <w:t xml:space="preserve"> </w:t>
      </w:r>
      <w:r w:rsidRPr="00621B3B">
        <w:rPr>
          <w:w w:val="105"/>
          <w:sz w:val="23"/>
        </w:rPr>
        <w:t>полученные</w:t>
      </w:r>
      <w:r w:rsidRPr="00621B3B">
        <w:rPr>
          <w:spacing w:val="-5"/>
          <w:w w:val="105"/>
          <w:sz w:val="23"/>
        </w:rPr>
        <w:t xml:space="preserve"> </w:t>
      </w:r>
      <w:r w:rsidRPr="00621B3B">
        <w:rPr>
          <w:w w:val="105"/>
          <w:sz w:val="23"/>
        </w:rPr>
        <w:t>в ходе</w:t>
      </w:r>
      <w:r w:rsidRPr="00621B3B">
        <w:rPr>
          <w:spacing w:val="-5"/>
          <w:w w:val="105"/>
          <w:sz w:val="23"/>
        </w:rPr>
        <w:t xml:space="preserve"> </w:t>
      </w:r>
      <w:r w:rsidRPr="00621B3B">
        <w:rPr>
          <w:w w:val="105"/>
          <w:sz w:val="23"/>
        </w:rPr>
        <w:t>как</w:t>
      </w:r>
      <w:r w:rsidRPr="00621B3B">
        <w:rPr>
          <w:spacing w:val="-8"/>
          <w:w w:val="105"/>
          <w:sz w:val="23"/>
        </w:rPr>
        <w:t xml:space="preserve"> </w:t>
      </w:r>
      <w:r w:rsidRPr="00621B3B">
        <w:rPr>
          <w:w w:val="105"/>
          <w:sz w:val="23"/>
        </w:rPr>
        <w:t>внешних,</w:t>
      </w:r>
      <w:r w:rsidRPr="00621B3B">
        <w:rPr>
          <w:spacing w:val="-3"/>
          <w:w w:val="105"/>
          <w:sz w:val="23"/>
        </w:rPr>
        <w:t xml:space="preserve"> </w:t>
      </w:r>
      <w:r w:rsidRPr="00621B3B">
        <w:rPr>
          <w:w w:val="105"/>
          <w:sz w:val="23"/>
        </w:rPr>
        <w:t>так</w:t>
      </w:r>
      <w:r w:rsidRPr="00621B3B">
        <w:rPr>
          <w:spacing w:val="-8"/>
          <w:w w:val="105"/>
          <w:sz w:val="23"/>
        </w:rPr>
        <w:t xml:space="preserve"> </w:t>
      </w:r>
      <w:r w:rsidRPr="00621B3B">
        <w:rPr>
          <w:w w:val="105"/>
          <w:sz w:val="23"/>
        </w:rPr>
        <w:t xml:space="preserve">и внутренних мониторингов, допускается использовать только в виде агрегированных (усредненных, анонимных) </w:t>
      </w:r>
      <w:r w:rsidRPr="00621B3B">
        <w:rPr>
          <w:spacing w:val="-2"/>
          <w:w w:val="105"/>
          <w:sz w:val="23"/>
        </w:rPr>
        <w:t>данных.</w:t>
      </w:r>
    </w:p>
    <w:p w:rsidR="00A510D8" w:rsidRDefault="00A510D8">
      <w:pPr>
        <w:pStyle w:val="a3"/>
        <w:spacing w:before="11"/>
        <w:rPr>
          <w:sz w:val="20"/>
        </w:rPr>
      </w:pPr>
    </w:p>
    <w:p w:rsidR="00A510D8" w:rsidRPr="00621B3B" w:rsidRDefault="003542FB" w:rsidP="00621B3B">
      <w:pPr>
        <w:tabs>
          <w:tab w:val="left" w:pos="2367"/>
        </w:tabs>
        <w:spacing w:line="249" w:lineRule="auto"/>
        <w:ind w:right="545"/>
        <w:rPr>
          <w:sz w:val="23"/>
        </w:rPr>
      </w:pPr>
      <w:r w:rsidRPr="00621B3B">
        <w:rPr>
          <w:w w:val="105"/>
          <w:sz w:val="23"/>
        </w:rPr>
        <w:t>Оценка метапредметных результатов представляет собой оценку достижения планируемых результат</w:t>
      </w:r>
      <w:r w:rsidR="00621B3B">
        <w:rPr>
          <w:w w:val="105"/>
          <w:sz w:val="23"/>
        </w:rPr>
        <w:t>ов освоения О</w:t>
      </w:r>
      <w:r w:rsidRPr="00621B3B">
        <w:rPr>
          <w:w w:val="105"/>
          <w:sz w:val="23"/>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10D8" w:rsidRDefault="00A510D8">
      <w:pPr>
        <w:pStyle w:val="a3"/>
        <w:spacing w:before="5"/>
        <w:rPr>
          <w:sz w:val="21"/>
        </w:rPr>
      </w:pPr>
    </w:p>
    <w:p w:rsidR="00A510D8" w:rsidRPr="00621B3B" w:rsidRDefault="003542FB" w:rsidP="00621B3B">
      <w:pPr>
        <w:tabs>
          <w:tab w:val="left" w:pos="2461"/>
        </w:tabs>
        <w:spacing w:line="249" w:lineRule="auto"/>
        <w:ind w:right="552"/>
        <w:rPr>
          <w:sz w:val="23"/>
        </w:rPr>
      </w:pPr>
      <w:r w:rsidRPr="00621B3B">
        <w:rPr>
          <w:w w:val="105"/>
          <w:sz w:val="23"/>
        </w:rPr>
        <w:t>Формирование метапредметных результатов обеспечивается комплексом освоения программ учебных предметов и внеурочной деятельности.</w:t>
      </w:r>
    </w:p>
    <w:p w:rsidR="00A510D8" w:rsidRDefault="00A510D8">
      <w:pPr>
        <w:pStyle w:val="a3"/>
        <w:spacing w:before="1"/>
        <w:rPr>
          <w:sz w:val="21"/>
        </w:rPr>
      </w:pPr>
    </w:p>
    <w:p w:rsidR="00A510D8" w:rsidRPr="00621B3B" w:rsidRDefault="003542FB" w:rsidP="00621B3B">
      <w:pPr>
        <w:tabs>
          <w:tab w:val="left" w:pos="2339"/>
        </w:tabs>
        <w:rPr>
          <w:sz w:val="23"/>
        </w:rPr>
      </w:pPr>
      <w:r w:rsidRPr="00621B3B">
        <w:rPr>
          <w:sz w:val="23"/>
        </w:rPr>
        <w:t>Основным</w:t>
      </w:r>
      <w:r w:rsidRPr="00621B3B">
        <w:rPr>
          <w:spacing w:val="43"/>
          <w:sz w:val="23"/>
        </w:rPr>
        <w:t xml:space="preserve"> </w:t>
      </w:r>
      <w:r w:rsidRPr="00621B3B">
        <w:rPr>
          <w:sz w:val="23"/>
        </w:rPr>
        <w:t>объектом</w:t>
      </w:r>
      <w:r w:rsidRPr="00621B3B">
        <w:rPr>
          <w:spacing w:val="44"/>
          <w:sz w:val="23"/>
        </w:rPr>
        <w:t xml:space="preserve"> </w:t>
      </w:r>
      <w:r w:rsidRPr="00621B3B">
        <w:rPr>
          <w:sz w:val="23"/>
        </w:rPr>
        <w:t>оценки</w:t>
      </w:r>
      <w:r w:rsidRPr="00621B3B">
        <w:rPr>
          <w:spacing w:val="34"/>
          <w:sz w:val="23"/>
        </w:rPr>
        <w:t xml:space="preserve"> </w:t>
      </w:r>
      <w:r w:rsidRPr="00621B3B">
        <w:rPr>
          <w:sz w:val="23"/>
        </w:rPr>
        <w:t>метапредметных</w:t>
      </w:r>
      <w:r w:rsidRPr="00621B3B">
        <w:rPr>
          <w:spacing w:val="38"/>
          <w:sz w:val="23"/>
        </w:rPr>
        <w:t xml:space="preserve"> </w:t>
      </w:r>
      <w:r w:rsidRPr="00621B3B">
        <w:rPr>
          <w:spacing w:val="-2"/>
          <w:sz w:val="23"/>
        </w:rPr>
        <w:t>результатов:</w:t>
      </w:r>
    </w:p>
    <w:p w:rsidR="00A510D8" w:rsidRDefault="00A510D8">
      <w:pPr>
        <w:pStyle w:val="a3"/>
        <w:spacing w:before="5"/>
        <w:rPr>
          <w:sz w:val="21"/>
        </w:rPr>
      </w:pPr>
    </w:p>
    <w:p w:rsidR="00A510D8" w:rsidRDefault="003542FB">
      <w:pPr>
        <w:pStyle w:val="a3"/>
        <w:spacing w:line="249" w:lineRule="auto"/>
        <w:ind w:left="1140" w:right="548" w:firstLine="540"/>
        <w:jc w:val="both"/>
      </w:pPr>
      <w:r>
        <w:rPr>
          <w:w w:val="105"/>
        </w:rPr>
        <w:t>освоение обучающимися межпредметных понятий и универсальных учебных действий (регулятивных, познавательных, коммуникативных);</w:t>
      </w:r>
    </w:p>
    <w:p w:rsidR="00A510D8" w:rsidRDefault="00A510D8">
      <w:pPr>
        <w:pStyle w:val="a3"/>
        <w:spacing w:before="1"/>
        <w:rPr>
          <w:sz w:val="21"/>
        </w:rPr>
      </w:pPr>
    </w:p>
    <w:p w:rsidR="00A510D8" w:rsidRDefault="003542FB">
      <w:pPr>
        <w:pStyle w:val="a3"/>
        <w:spacing w:line="249" w:lineRule="auto"/>
        <w:ind w:left="1140" w:right="543" w:firstLine="540"/>
        <w:jc w:val="both"/>
      </w:pPr>
      <w:r>
        <w:rPr>
          <w:w w:val="105"/>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w:t>
      </w:r>
    </w:p>
    <w:p w:rsidR="00A510D8" w:rsidRPr="00621B3B" w:rsidRDefault="00621B3B" w:rsidP="00621B3B">
      <w:pPr>
        <w:pStyle w:val="a3"/>
        <w:spacing w:before="71"/>
      </w:pPr>
      <w:r>
        <w:rPr>
          <w:sz w:val="22"/>
          <w:szCs w:val="22"/>
        </w:rPr>
        <w:t xml:space="preserve">    </w:t>
      </w:r>
      <w:r w:rsidR="003542FB">
        <w:rPr>
          <w:spacing w:val="-2"/>
          <w:w w:val="105"/>
        </w:rPr>
        <w:t>траектории;</w:t>
      </w:r>
    </w:p>
    <w:p w:rsidR="00A510D8" w:rsidRDefault="003542FB">
      <w:pPr>
        <w:pStyle w:val="a3"/>
        <w:spacing w:before="1" w:line="247" w:lineRule="auto"/>
        <w:ind w:left="1140" w:right="546" w:firstLine="540"/>
        <w:jc w:val="both"/>
      </w:pPr>
      <w:r>
        <w:rPr>
          <w:w w:val="105"/>
        </w:rPr>
        <w:t xml:space="preserve">овладение навыками учебно-исследовательской, проектной и социальной </w:t>
      </w:r>
      <w:r>
        <w:rPr>
          <w:spacing w:val="-2"/>
          <w:w w:val="105"/>
        </w:rPr>
        <w:t>деятельности.</w:t>
      </w:r>
    </w:p>
    <w:p w:rsidR="00A510D8" w:rsidRDefault="00A510D8">
      <w:pPr>
        <w:pStyle w:val="a3"/>
        <w:spacing w:before="5"/>
        <w:rPr>
          <w:sz w:val="21"/>
        </w:rPr>
      </w:pPr>
    </w:p>
    <w:p w:rsidR="00A510D8" w:rsidRPr="00621B3B" w:rsidRDefault="003542FB" w:rsidP="00621B3B">
      <w:pPr>
        <w:tabs>
          <w:tab w:val="left" w:pos="2613"/>
        </w:tabs>
        <w:spacing w:line="249" w:lineRule="auto"/>
        <w:ind w:right="531"/>
        <w:rPr>
          <w:sz w:val="23"/>
        </w:rPr>
      </w:pPr>
      <w:r w:rsidRPr="00621B3B">
        <w:rPr>
          <w:w w:val="105"/>
          <w:sz w:val="23"/>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510D8" w:rsidRDefault="00A510D8">
      <w:pPr>
        <w:pStyle w:val="a3"/>
        <w:spacing w:before="9"/>
        <w:rPr>
          <w:sz w:val="21"/>
        </w:rPr>
      </w:pPr>
    </w:p>
    <w:p w:rsidR="00A510D8" w:rsidRPr="00621B3B" w:rsidRDefault="003542FB" w:rsidP="00621B3B">
      <w:pPr>
        <w:tabs>
          <w:tab w:val="left" w:pos="2339"/>
        </w:tabs>
        <w:rPr>
          <w:sz w:val="23"/>
        </w:rPr>
      </w:pPr>
      <w:r w:rsidRPr="00621B3B">
        <w:rPr>
          <w:w w:val="105"/>
          <w:sz w:val="23"/>
        </w:rPr>
        <w:t>Формы</w:t>
      </w:r>
      <w:r w:rsidRPr="00621B3B">
        <w:rPr>
          <w:spacing w:val="-15"/>
          <w:w w:val="105"/>
          <w:sz w:val="23"/>
        </w:rPr>
        <w:t xml:space="preserve"> </w:t>
      </w:r>
      <w:r w:rsidRPr="00621B3B">
        <w:rPr>
          <w:spacing w:val="-2"/>
          <w:w w:val="105"/>
          <w:sz w:val="23"/>
        </w:rPr>
        <w:t>оценки:</w:t>
      </w:r>
    </w:p>
    <w:p w:rsidR="00A510D8" w:rsidRDefault="00A510D8">
      <w:pPr>
        <w:pStyle w:val="a3"/>
        <w:spacing w:before="1"/>
        <w:rPr>
          <w:sz w:val="22"/>
        </w:rPr>
      </w:pPr>
    </w:p>
    <w:p w:rsidR="00A510D8" w:rsidRDefault="003542FB">
      <w:pPr>
        <w:pStyle w:val="a3"/>
        <w:spacing w:line="247" w:lineRule="auto"/>
        <w:ind w:left="1140" w:right="545" w:firstLine="540"/>
        <w:jc w:val="both"/>
      </w:pPr>
      <w:r>
        <w:rPr>
          <w:w w:val="105"/>
        </w:rPr>
        <w:t xml:space="preserve">для проверки читательской грамотности - письменная работа на межпредметной </w:t>
      </w:r>
      <w:r>
        <w:rPr>
          <w:spacing w:val="-2"/>
          <w:w w:val="105"/>
        </w:rPr>
        <w:t>основе;</w:t>
      </w:r>
    </w:p>
    <w:p w:rsidR="00A510D8" w:rsidRDefault="00A510D8">
      <w:pPr>
        <w:pStyle w:val="a3"/>
        <w:spacing w:before="6"/>
        <w:rPr>
          <w:sz w:val="21"/>
        </w:rPr>
      </w:pPr>
    </w:p>
    <w:p w:rsidR="00A510D8" w:rsidRDefault="003542FB">
      <w:pPr>
        <w:pStyle w:val="a3"/>
        <w:spacing w:line="247" w:lineRule="auto"/>
        <w:ind w:left="1140" w:right="538" w:firstLine="540"/>
        <w:jc w:val="both"/>
      </w:pPr>
      <w:r>
        <w:rPr>
          <w:w w:val="105"/>
        </w:rPr>
        <w:t>для проверки цифровой грамотности - практическая работа в сочетании с письменной (компьютеризованной) частью;</w:t>
      </w:r>
    </w:p>
    <w:p w:rsidR="00A510D8" w:rsidRDefault="00A510D8">
      <w:pPr>
        <w:pStyle w:val="a3"/>
        <w:spacing w:before="6"/>
        <w:rPr>
          <w:sz w:val="21"/>
        </w:rPr>
      </w:pPr>
    </w:p>
    <w:p w:rsidR="00A510D8" w:rsidRDefault="003542FB">
      <w:pPr>
        <w:pStyle w:val="a3"/>
        <w:spacing w:line="249" w:lineRule="auto"/>
        <w:ind w:left="1140" w:right="547" w:firstLine="540"/>
        <w:jc w:val="both"/>
      </w:pPr>
      <w:r>
        <w:rPr>
          <w:w w:val="105"/>
        </w:rPr>
        <w:t>для</w:t>
      </w:r>
      <w:r>
        <w:rPr>
          <w:spacing w:val="-16"/>
          <w:w w:val="105"/>
        </w:rPr>
        <w:t xml:space="preserve"> </w:t>
      </w:r>
      <w:r>
        <w:rPr>
          <w:w w:val="105"/>
        </w:rPr>
        <w:t>проверки</w:t>
      </w:r>
      <w:r>
        <w:rPr>
          <w:spacing w:val="-14"/>
          <w:w w:val="105"/>
        </w:rPr>
        <w:t xml:space="preserve"> </w:t>
      </w:r>
      <w:r>
        <w:rPr>
          <w:w w:val="105"/>
        </w:rPr>
        <w:t>сформированности</w:t>
      </w:r>
      <w:r>
        <w:rPr>
          <w:spacing w:val="-8"/>
          <w:w w:val="105"/>
        </w:rPr>
        <w:t xml:space="preserve"> </w:t>
      </w:r>
      <w:r>
        <w:rPr>
          <w:w w:val="105"/>
        </w:rPr>
        <w:t>регулятивных,</w:t>
      </w:r>
      <w:r>
        <w:rPr>
          <w:spacing w:val="-16"/>
          <w:w w:val="105"/>
        </w:rPr>
        <w:t xml:space="preserve"> </w:t>
      </w:r>
      <w:r>
        <w:rPr>
          <w:w w:val="105"/>
        </w:rPr>
        <w:t>коммуникативных</w:t>
      </w:r>
      <w:r>
        <w:rPr>
          <w:spacing w:val="-15"/>
          <w:w w:val="105"/>
        </w:rPr>
        <w:t xml:space="preserve"> </w:t>
      </w:r>
      <w:r>
        <w:rPr>
          <w:w w:val="105"/>
        </w:rPr>
        <w:t>и</w:t>
      </w:r>
      <w:r>
        <w:rPr>
          <w:spacing w:val="-13"/>
          <w:w w:val="105"/>
        </w:rPr>
        <w:t xml:space="preserve"> </w:t>
      </w:r>
      <w:r>
        <w:rPr>
          <w:w w:val="105"/>
        </w:rPr>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510D8" w:rsidRDefault="00A510D8">
      <w:pPr>
        <w:pStyle w:val="a3"/>
        <w:spacing w:before="11"/>
        <w:rPr>
          <w:sz w:val="20"/>
        </w:rPr>
      </w:pPr>
    </w:p>
    <w:p w:rsidR="00A510D8" w:rsidRDefault="003542FB">
      <w:pPr>
        <w:pStyle w:val="a3"/>
        <w:spacing w:line="247" w:lineRule="auto"/>
        <w:ind w:left="1140" w:right="542" w:firstLine="540"/>
        <w:jc w:val="both"/>
      </w:pPr>
      <w:r>
        <w:rPr>
          <w:w w:val="105"/>
        </w:rPr>
        <w:t>Каждый из перечисленных видов диагностики проводится с периодичностью не менее чем один раз в два года.</w:t>
      </w:r>
    </w:p>
    <w:p w:rsidR="00A510D8" w:rsidRDefault="00A510D8">
      <w:pPr>
        <w:pStyle w:val="a3"/>
        <w:spacing w:before="6"/>
        <w:rPr>
          <w:sz w:val="21"/>
        </w:rPr>
      </w:pPr>
    </w:p>
    <w:p w:rsidR="00A510D8" w:rsidRPr="00621B3B" w:rsidRDefault="003542FB" w:rsidP="00621B3B">
      <w:pPr>
        <w:tabs>
          <w:tab w:val="left" w:pos="2367"/>
        </w:tabs>
        <w:spacing w:line="249" w:lineRule="auto"/>
        <w:ind w:right="538"/>
        <w:rPr>
          <w:sz w:val="23"/>
        </w:rPr>
      </w:pPr>
      <w:r w:rsidRPr="00621B3B">
        <w:rPr>
          <w:w w:val="105"/>
          <w:sz w:val="23"/>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w:t>
      </w:r>
      <w:r w:rsidRPr="00621B3B">
        <w:rPr>
          <w:w w:val="105"/>
          <w:sz w:val="23"/>
        </w:rPr>
        <w:lastRenderedPageBreak/>
        <w:t>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510D8" w:rsidRDefault="00A510D8">
      <w:pPr>
        <w:pStyle w:val="a3"/>
        <w:spacing w:before="8"/>
        <w:rPr>
          <w:sz w:val="21"/>
        </w:rPr>
      </w:pPr>
    </w:p>
    <w:p w:rsidR="00A510D8" w:rsidRPr="00621B3B" w:rsidRDefault="003542FB" w:rsidP="00621B3B">
      <w:pPr>
        <w:tabs>
          <w:tab w:val="left" w:pos="2518"/>
        </w:tabs>
        <w:spacing w:before="1"/>
        <w:rPr>
          <w:sz w:val="23"/>
        </w:rPr>
      </w:pPr>
      <w:r w:rsidRPr="00621B3B">
        <w:rPr>
          <w:sz w:val="23"/>
        </w:rPr>
        <w:t>Выбор</w:t>
      </w:r>
      <w:r w:rsidRPr="00621B3B">
        <w:rPr>
          <w:spacing w:val="22"/>
          <w:sz w:val="23"/>
        </w:rPr>
        <w:t xml:space="preserve"> </w:t>
      </w:r>
      <w:r w:rsidRPr="00621B3B">
        <w:rPr>
          <w:sz w:val="23"/>
        </w:rPr>
        <w:t>темы</w:t>
      </w:r>
      <w:r w:rsidRPr="00621B3B">
        <w:rPr>
          <w:spacing w:val="26"/>
          <w:sz w:val="23"/>
        </w:rPr>
        <w:t xml:space="preserve"> </w:t>
      </w:r>
      <w:r w:rsidRPr="00621B3B">
        <w:rPr>
          <w:sz w:val="23"/>
        </w:rPr>
        <w:t>проекта</w:t>
      </w:r>
      <w:r w:rsidRPr="00621B3B">
        <w:rPr>
          <w:spacing w:val="43"/>
          <w:sz w:val="23"/>
        </w:rPr>
        <w:t xml:space="preserve"> </w:t>
      </w:r>
      <w:r w:rsidRPr="00621B3B">
        <w:rPr>
          <w:sz w:val="23"/>
        </w:rPr>
        <w:t>осуществляется</w:t>
      </w:r>
      <w:r w:rsidRPr="00621B3B">
        <w:rPr>
          <w:spacing w:val="36"/>
          <w:sz w:val="23"/>
        </w:rPr>
        <w:t xml:space="preserve"> </w:t>
      </w:r>
      <w:r w:rsidRPr="00621B3B">
        <w:rPr>
          <w:spacing w:val="-2"/>
          <w:sz w:val="23"/>
        </w:rPr>
        <w:t>обучающимися.</w:t>
      </w:r>
    </w:p>
    <w:p w:rsidR="00A510D8" w:rsidRDefault="00A510D8">
      <w:pPr>
        <w:pStyle w:val="a3"/>
        <w:spacing w:before="5"/>
        <w:rPr>
          <w:sz w:val="21"/>
        </w:rPr>
      </w:pPr>
    </w:p>
    <w:p w:rsidR="00A510D8" w:rsidRPr="00621B3B" w:rsidRDefault="003542FB" w:rsidP="00621B3B">
      <w:pPr>
        <w:tabs>
          <w:tab w:val="left" w:pos="2518"/>
        </w:tabs>
        <w:rPr>
          <w:sz w:val="23"/>
        </w:rPr>
      </w:pPr>
      <w:r w:rsidRPr="00621B3B">
        <w:rPr>
          <w:w w:val="105"/>
          <w:sz w:val="23"/>
        </w:rPr>
        <w:t>Результатом</w:t>
      </w:r>
      <w:r w:rsidRPr="00621B3B">
        <w:rPr>
          <w:spacing w:val="-12"/>
          <w:w w:val="105"/>
          <w:sz w:val="23"/>
        </w:rPr>
        <w:t xml:space="preserve"> </w:t>
      </w:r>
      <w:r w:rsidRPr="00621B3B">
        <w:rPr>
          <w:w w:val="105"/>
          <w:sz w:val="23"/>
        </w:rPr>
        <w:t>проекта</w:t>
      </w:r>
      <w:r w:rsidRPr="00621B3B">
        <w:rPr>
          <w:spacing w:val="-10"/>
          <w:w w:val="105"/>
          <w:sz w:val="23"/>
        </w:rPr>
        <w:t xml:space="preserve"> </w:t>
      </w:r>
      <w:r w:rsidRPr="00621B3B">
        <w:rPr>
          <w:w w:val="105"/>
          <w:sz w:val="23"/>
        </w:rPr>
        <w:t>является</w:t>
      </w:r>
      <w:r w:rsidRPr="00621B3B">
        <w:rPr>
          <w:spacing w:val="-14"/>
          <w:w w:val="105"/>
          <w:sz w:val="23"/>
        </w:rPr>
        <w:t xml:space="preserve"> </w:t>
      </w:r>
      <w:r w:rsidRPr="00621B3B">
        <w:rPr>
          <w:w w:val="105"/>
          <w:sz w:val="23"/>
        </w:rPr>
        <w:t>одна</w:t>
      </w:r>
      <w:r w:rsidRPr="00621B3B">
        <w:rPr>
          <w:spacing w:val="-15"/>
          <w:w w:val="105"/>
          <w:sz w:val="23"/>
        </w:rPr>
        <w:t xml:space="preserve"> </w:t>
      </w:r>
      <w:r w:rsidRPr="00621B3B">
        <w:rPr>
          <w:w w:val="105"/>
          <w:sz w:val="23"/>
        </w:rPr>
        <w:t>из</w:t>
      </w:r>
      <w:r w:rsidRPr="00621B3B">
        <w:rPr>
          <w:spacing w:val="-12"/>
          <w:w w:val="105"/>
          <w:sz w:val="23"/>
        </w:rPr>
        <w:t xml:space="preserve"> </w:t>
      </w:r>
      <w:r w:rsidRPr="00621B3B">
        <w:rPr>
          <w:w w:val="105"/>
          <w:sz w:val="23"/>
        </w:rPr>
        <w:t>следующих</w:t>
      </w:r>
      <w:r w:rsidRPr="00621B3B">
        <w:rPr>
          <w:spacing w:val="-15"/>
          <w:w w:val="105"/>
          <w:sz w:val="23"/>
        </w:rPr>
        <w:t xml:space="preserve"> </w:t>
      </w:r>
      <w:r w:rsidRPr="00621B3B">
        <w:rPr>
          <w:spacing w:val="-2"/>
          <w:w w:val="105"/>
          <w:sz w:val="23"/>
        </w:rPr>
        <w:t>работ:</w:t>
      </w:r>
    </w:p>
    <w:p w:rsidR="00A510D8" w:rsidRDefault="00A510D8">
      <w:pPr>
        <w:pStyle w:val="a3"/>
        <w:spacing w:before="1"/>
        <w:rPr>
          <w:sz w:val="22"/>
        </w:rPr>
      </w:pPr>
    </w:p>
    <w:p w:rsidR="00A510D8" w:rsidRDefault="003542FB">
      <w:pPr>
        <w:pStyle w:val="a3"/>
        <w:spacing w:line="247" w:lineRule="auto"/>
        <w:ind w:left="1140" w:right="534" w:firstLine="540"/>
        <w:jc w:val="both"/>
      </w:pPr>
      <w:r>
        <w:rPr>
          <w:w w:val="105"/>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510D8" w:rsidRDefault="00A510D8">
      <w:pPr>
        <w:pStyle w:val="a3"/>
        <w:spacing w:before="6"/>
        <w:rPr>
          <w:sz w:val="21"/>
        </w:rPr>
      </w:pPr>
    </w:p>
    <w:p w:rsidR="00A510D8" w:rsidRDefault="003542FB">
      <w:pPr>
        <w:pStyle w:val="a3"/>
        <w:spacing w:line="249" w:lineRule="auto"/>
        <w:ind w:left="1140" w:right="540" w:firstLine="540"/>
        <w:jc w:val="both"/>
      </w:pPr>
      <w:r>
        <w:rPr>
          <w:w w:val="105"/>
        </w:rPr>
        <w:t>художественная</w:t>
      </w:r>
      <w:r>
        <w:rPr>
          <w:spacing w:val="-16"/>
          <w:w w:val="105"/>
        </w:rPr>
        <w:t xml:space="preserve"> </w:t>
      </w:r>
      <w:r>
        <w:rPr>
          <w:w w:val="105"/>
        </w:rPr>
        <w:t>творческая</w:t>
      </w:r>
      <w:r>
        <w:rPr>
          <w:spacing w:val="-9"/>
          <w:w w:val="105"/>
        </w:rPr>
        <w:t xml:space="preserve"> </w:t>
      </w:r>
      <w:r>
        <w:rPr>
          <w:w w:val="105"/>
        </w:rPr>
        <w:t>работа</w:t>
      </w:r>
      <w:r>
        <w:rPr>
          <w:spacing w:val="-16"/>
          <w:w w:val="105"/>
        </w:rPr>
        <w:t xml:space="preserve"> </w:t>
      </w:r>
      <w:r>
        <w:rPr>
          <w:w w:val="105"/>
        </w:rPr>
        <w:t>(в</w:t>
      </w:r>
      <w:r>
        <w:rPr>
          <w:spacing w:val="-5"/>
          <w:w w:val="105"/>
        </w:rPr>
        <w:t xml:space="preserve"> </w:t>
      </w:r>
      <w:r>
        <w:rPr>
          <w:w w:val="105"/>
        </w:rPr>
        <w:t>области</w:t>
      </w:r>
      <w:r>
        <w:rPr>
          <w:spacing w:val="-7"/>
          <w:w w:val="105"/>
        </w:rPr>
        <w:t xml:space="preserve"> </w:t>
      </w:r>
      <w:r>
        <w:rPr>
          <w:w w:val="105"/>
        </w:rPr>
        <w:t>литературы,</w:t>
      </w:r>
      <w:r>
        <w:rPr>
          <w:spacing w:val="-15"/>
          <w:w w:val="105"/>
        </w:rPr>
        <w:t xml:space="preserve"> </w:t>
      </w:r>
      <w:r>
        <w:rPr>
          <w:w w:val="105"/>
        </w:rPr>
        <w:t>музыки,</w:t>
      </w:r>
      <w:r>
        <w:rPr>
          <w:spacing w:val="-15"/>
          <w:w w:val="105"/>
        </w:rPr>
        <w:t xml:space="preserve"> </w:t>
      </w:r>
      <w:r>
        <w:rPr>
          <w:w w:val="105"/>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510D8" w:rsidRDefault="00A510D8">
      <w:pPr>
        <w:pStyle w:val="a3"/>
        <w:spacing w:before="5"/>
        <w:rPr>
          <w:sz w:val="21"/>
        </w:rPr>
      </w:pPr>
    </w:p>
    <w:p w:rsidR="00A510D8" w:rsidRDefault="003542FB">
      <w:pPr>
        <w:pStyle w:val="a3"/>
        <w:spacing w:before="1" w:line="463" w:lineRule="auto"/>
        <w:ind w:left="1680" w:right="3103"/>
        <w:jc w:val="both"/>
      </w:pPr>
      <w:r>
        <w:t xml:space="preserve">материальный объект, макет, иное конструкторское изделие; </w:t>
      </w:r>
      <w:r>
        <w:rPr>
          <w:w w:val="105"/>
        </w:rPr>
        <w:t>отчетные материалы по социальному проекту.</w:t>
      </w:r>
    </w:p>
    <w:p w:rsidR="00A510D8" w:rsidRPr="00621B3B" w:rsidRDefault="003542FB" w:rsidP="00621B3B">
      <w:pPr>
        <w:tabs>
          <w:tab w:val="left" w:pos="2633"/>
        </w:tabs>
        <w:spacing w:before="9" w:line="247" w:lineRule="auto"/>
        <w:ind w:right="530"/>
        <w:rPr>
          <w:sz w:val="23"/>
        </w:rPr>
      </w:pPr>
      <w:r w:rsidRPr="00621B3B">
        <w:rPr>
          <w:w w:val="105"/>
          <w:sz w:val="23"/>
        </w:rPr>
        <w:t>Требования к организации проектной деятельности, к содержанию и направленности проекта разрабатываются образовательной организацией.</w:t>
      </w:r>
    </w:p>
    <w:p w:rsidR="00A510D8" w:rsidRDefault="00A510D8">
      <w:pPr>
        <w:spacing w:line="247" w:lineRule="auto"/>
        <w:jc w:val="both"/>
        <w:rPr>
          <w:sz w:val="23"/>
        </w:rPr>
      </w:pPr>
    </w:p>
    <w:p w:rsidR="00A510D8" w:rsidRPr="00621B3B" w:rsidRDefault="003542FB" w:rsidP="00621B3B">
      <w:pPr>
        <w:tabs>
          <w:tab w:val="left" w:pos="2518"/>
        </w:tabs>
        <w:spacing w:before="78"/>
        <w:rPr>
          <w:sz w:val="23"/>
        </w:rPr>
      </w:pPr>
      <w:r w:rsidRPr="00621B3B">
        <w:rPr>
          <w:sz w:val="23"/>
        </w:rPr>
        <w:t>Проект</w:t>
      </w:r>
      <w:r w:rsidRPr="00621B3B">
        <w:rPr>
          <w:spacing w:val="31"/>
          <w:sz w:val="23"/>
        </w:rPr>
        <w:t xml:space="preserve"> </w:t>
      </w:r>
      <w:r w:rsidRPr="00621B3B">
        <w:rPr>
          <w:sz w:val="23"/>
        </w:rPr>
        <w:t>оценивается</w:t>
      </w:r>
      <w:r w:rsidRPr="00621B3B">
        <w:rPr>
          <w:spacing w:val="23"/>
          <w:sz w:val="23"/>
        </w:rPr>
        <w:t xml:space="preserve"> </w:t>
      </w:r>
      <w:r w:rsidRPr="00621B3B">
        <w:rPr>
          <w:sz w:val="23"/>
        </w:rPr>
        <w:t>по</w:t>
      </w:r>
      <w:r w:rsidRPr="00621B3B">
        <w:rPr>
          <w:spacing w:val="30"/>
          <w:sz w:val="23"/>
        </w:rPr>
        <w:t xml:space="preserve"> </w:t>
      </w:r>
      <w:r w:rsidRPr="00621B3B">
        <w:rPr>
          <w:sz w:val="23"/>
        </w:rPr>
        <w:t>следующим</w:t>
      </w:r>
      <w:r w:rsidRPr="00621B3B">
        <w:rPr>
          <w:spacing w:val="36"/>
          <w:sz w:val="23"/>
        </w:rPr>
        <w:t xml:space="preserve"> </w:t>
      </w:r>
      <w:r w:rsidRPr="00621B3B">
        <w:rPr>
          <w:spacing w:val="-2"/>
          <w:sz w:val="23"/>
        </w:rPr>
        <w:t>критериям:</w:t>
      </w:r>
    </w:p>
    <w:p w:rsidR="00A510D8" w:rsidRDefault="00A510D8">
      <w:pPr>
        <w:pStyle w:val="a3"/>
        <w:spacing w:before="6"/>
        <w:rPr>
          <w:sz w:val="21"/>
        </w:rPr>
      </w:pPr>
    </w:p>
    <w:p w:rsidR="00A510D8" w:rsidRDefault="003542FB">
      <w:pPr>
        <w:pStyle w:val="a3"/>
        <w:spacing w:line="252" w:lineRule="auto"/>
        <w:ind w:left="1140" w:right="542" w:firstLine="540"/>
        <w:jc w:val="both"/>
      </w:pPr>
      <w:r>
        <w:rPr>
          <w:w w:val="105"/>
        </w:rPr>
        <w:t>сформированность</w:t>
      </w:r>
      <w:r>
        <w:rPr>
          <w:spacing w:val="-13"/>
          <w:w w:val="105"/>
        </w:rPr>
        <w:t xml:space="preserve"> </w:t>
      </w:r>
      <w:r>
        <w:rPr>
          <w:w w:val="105"/>
        </w:rPr>
        <w:t>познавательных</w:t>
      </w:r>
      <w:r>
        <w:rPr>
          <w:spacing w:val="-10"/>
          <w:w w:val="105"/>
        </w:rPr>
        <w:t xml:space="preserve"> </w:t>
      </w:r>
      <w:r>
        <w:rPr>
          <w:w w:val="105"/>
        </w:rPr>
        <w:t>универсальных</w:t>
      </w:r>
      <w:r>
        <w:rPr>
          <w:spacing w:val="-15"/>
          <w:w w:val="105"/>
        </w:rPr>
        <w:t xml:space="preserve"> </w:t>
      </w:r>
      <w:r>
        <w:rPr>
          <w:w w:val="105"/>
        </w:rPr>
        <w:t>учебных</w:t>
      </w:r>
      <w:r>
        <w:rPr>
          <w:spacing w:val="-15"/>
          <w:w w:val="105"/>
        </w:rPr>
        <w:t xml:space="preserve"> </w:t>
      </w:r>
      <w:r>
        <w:rPr>
          <w:w w:val="105"/>
        </w:rPr>
        <w:t>действий:</w:t>
      </w:r>
      <w:r>
        <w:rPr>
          <w:spacing w:val="-14"/>
          <w:w w:val="105"/>
        </w:rPr>
        <w:t xml:space="preserve"> </w:t>
      </w:r>
      <w:r>
        <w:rPr>
          <w:w w:val="105"/>
        </w:rPr>
        <w:t>способность</w:t>
      </w:r>
      <w:r>
        <w:rPr>
          <w:spacing w:val="-13"/>
          <w:w w:val="105"/>
        </w:rPr>
        <w:t xml:space="preserve"> </w:t>
      </w:r>
      <w:r>
        <w:rPr>
          <w:w w:val="105"/>
        </w:rPr>
        <w:t>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510D8" w:rsidRDefault="00A510D8">
      <w:pPr>
        <w:pStyle w:val="a3"/>
        <w:spacing w:before="5"/>
        <w:rPr>
          <w:sz w:val="20"/>
        </w:rPr>
      </w:pPr>
    </w:p>
    <w:p w:rsidR="00A510D8" w:rsidRDefault="003542FB">
      <w:pPr>
        <w:pStyle w:val="a3"/>
        <w:spacing w:line="249" w:lineRule="auto"/>
        <w:ind w:left="1140" w:right="545" w:firstLine="540"/>
        <w:jc w:val="both"/>
      </w:pPr>
      <w:r>
        <w:rPr>
          <w:w w:val="105"/>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510D8" w:rsidRDefault="00A510D8">
      <w:pPr>
        <w:pStyle w:val="a3"/>
        <w:spacing w:before="11"/>
        <w:rPr>
          <w:sz w:val="20"/>
        </w:rPr>
      </w:pPr>
    </w:p>
    <w:p w:rsidR="00A510D8" w:rsidRDefault="003542FB">
      <w:pPr>
        <w:pStyle w:val="a3"/>
        <w:spacing w:line="249" w:lineRule="auto"/>
        <w:ind w:left="1140" w:right="545" w:firstLine="540"/>
        <w:jc w:val="both"/>
      </w:pPr>
      <w:r>
        <w:rPr>
          <w:w w:val="105"/>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10D8" w:rsidRDefault="00A510D8">
      <w:pPr>
        <w:pStyle w:val="a3"/>
        <w:spacing w:before="5"/>
        <w:rPr>
          <w:sz w:val="21"/>
        </w:rPr>
      </w:pPr>
    </w:p>
    <w:p w:rsidR="00A510D8" w:rsidRDefault="003542FB">
      <w:pPr>
        <w:pStyle w:val="a3"/>
        <w:spacing w:before="1" w:line="247" w:lineRule="auto"/>
        <w:ind w:left="1140" w:right="548" w:firstLine="540"/>
        <w:jc w:val="both"/>
      </w:pPr>
      <w:r>
        <w:rPr>
          <w:w w:val="105"/>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510D8" w:rsidRDefault="00A510D8">
      <w:pPr>
        <w:pStyle w:val="a3"/>
        <w:spacing w:before="6"/>
        <w:rPr>
          <w:sz w:val="21"/>
        </w:rPr>
      </w:pPr>
    </w:p>
    <w:p w:rsidR="00A510D8" w:rsidRPr="00621B3B" w:rsidRDefault="003542FB" w:rsidP="00621B3B">
      <w:pPr>
        <w:tabs>
          <w:tab w:val="left" w:pos="2346"/>
        </w:tabs>
        <w:spacing w:line="249" w:lineRule="auto"/>
        <w:ind w:right="529"/>
        <w:rPr>
          <w:sz w:val="23"/>
        </w:rPr>
      </w:pPr>
      <w:r w:rsidRPr="00621B3B">
        <w:rPr>
          <w:w w:val="105"/>
          <w:sz w:val="23"/>
        </w:rPr>
        <w:t>Предметные</w:t>
      </w:r>
      <w:r w:rsidRPr="00621B3B">
        <w:rPr>
          <w:spacing w:val="-2"/>
          <w:w w:val="105"/>
          <w:sz w:val="23"/>
        </w:rPr>
        <w:t xml:space="preserve"> </w:t>
      </w:r>
      <w:r w:rsidRPr="00621B3B">
        <w:rPr>
          <w:w w:val="105"/>
          <w:sz w:val="23"/>
        </w:rPr>
        <w:t>результаты освоения</w:t>
      </w:r>
      <w:r w:rsidRPr="00621B3B">
        <w:rPr>
          <w:spacing w:val="-5"/>
          <w:w w:val="105"/>
          <w:sz w:val="23"/>
        </w:rPr>
        <w:t xml:space="preserve"> </w:t>
      </w:r>
      <w:r w:rsidR="00621B3B">
        <w:rPr>
          <w:w w:val="105"/>
          <w:sz w:val="23"/>
        </w:rPr>
        <w:t>О</w:t>
      </w:r>
      <w:r w:rsidRPr="00621B3B">
        <w:rPr>
          <w:w w:val="105"/>
          <w:sz w:val="23"/>
        </w:rPr>
        <w:t>ОП</w:t>
      </w:r>
      <w:r w:rsidRPr="00621B3B">
        <w:rPr>
          <w:spacing w:val="-2"/>
          <w:w w:val="105"/>
          <w:sz w:val="23"/>
        </w:rPr>
        <w:t xml:space="preserve"> </w:t>
      </w:r>
      <w:r w:rsidRPr="00621B3B">
        <w:rPr>
          <w:w w:val="105"/>
          <w:sz w:val="23"/>
        </w:rPr>
        <w:t>СОО с</w:t>
      </w:r>
      <w:r w:rsidRPr="00621B3B">
        <w:rPr>
          <w:spacing w:val="-7"/>
          <w:w w:val="105"/>
          <w:sz w:val="23"/>
        </w:rPr>
        <w:t xml:space="preserve"> </w:t>
      </w:r>
      <w:r w:rsidRPr="00621B3B">
        <w:rPr>
          <w:w w:val="105"/>
          <w:sz w:val="23"/>
        </w:rPr>
        <w:t>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510D8" w:rsidRDefault="00A510D8">
      <w:pPr>
        <w:pStyle w:val="a3"/>
        <w:spacing w:before="6"/>
        <w:rPr>
          <w:sz w:val="21"/>
        </w:rPr>
      </w:pPr>
    </w:p>
    <w:p w:rsidR="00A510D8" w:rsidRPr="00621B3B" w:rsidRDefault="003542FB" w:rsidP="00621B3B">
      <w:pPr>
        <w:tabs>
          <w:tab w:val="left" w:pos="2432"/>
        </w:tabs>
        <w:spacing w:line="247" w:lineRule="auto"/>
        <w:ind w:right="543"/>
        <w:rPr>
          <w:sz w:val="23"/>
        </w:rPr>
      </w:pPr>
      <w:r w:rsidRPr="00621B3B">
        <w:rPr>
          <w:w w:val="105"/>
          <w:sz w:val="23"/>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510D8" w:rsidRDefault="00A510D8">
      <w:pPr>
        <w:pStyle w:val="a3"/>
        <w:spacing w:before="6"/>
        <w:rPr>
          <w:sz w:val="21"/>
        </w:rPr>
      </w:pPr>
    </w:p>
    <w:p w:rsidR="00A510D8" w:rsidRPr="00621B3B" w:rsidRDefault="003542FB" w:rsidP="00621B3B">
      <w:pPr>
        <w:tabs>
          <w:tab w:val="left" w:pos="2439"/>
        </w:tabs>
        <w:spacing w:line="249" w:lineRule="auto"/>
        <w:ind w:right="528"/>
        <w:rPr>
          <w:sz w:val="23"/>
        </w:rPr>
      </w:pPr>
      <w:r w:rsidRPr="00621B3B">
        <w:rPr>
          <w:w w:val="105"/>
          <w:sz w:val="23"/>
        </w:rPr>
        <w:t xml:space="preserve">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w:t>
      </w:r>
      <w:r w:rsidRPr="00621B3B">
        <w:rPr>
          <w:w w:val="105"/>
          <w:sz w:val="23"/>
        </w:rPr>
        <w:lastRenderedPageBreak/>
        <w:t>релевантных соответствующим направлениям функциональной грамотности.</w:t>
      </w:r>
    </w:p>
    <w:p w:rsidR="00A510D8" w:rsidRDefault="00A510D8">
      <w:pPr>
        <w:pStyle w:val="a3"/>
        <w:spacing w:before="2"/>
        <w:rPr>
          <w:sz w:val="21"/>
        </w:rPr>
      </w:pPr>
    </w:p>
    <w:p w:rsidR="00A510D8" w:rsidRPr="00621B3B" w:rsidRDefault="003542FB" w:rsidP="00621B3B">
      <w:pPr>
        <w:tabs>
          <w:tab w:val="left" w:pos="2446"/>
        </w:tabs>
        <w:spacing w:before="1" w:line="247" w:lineRule="auto"/>
        <w:ind w:right="553"/>
        <w:rPr>
          <w:sz w:val="23"/>
        </w:rPr>
      </w:pPr>
      <w:r w:rsidRPr="00621B3B">
        <w:rPr>
          <w:w w:val="105"/>
          <w:sz w:val="23"/>
        </w:rPr>
        <w:t>Для оценки предметных результатов используются критерии: знание и понимание, применение, функциональность.</w:t>
      </w:r>
    </w:p>
    <w:p w:rsidR="00A510D8" w:rsidRDefault="00A510D8">
      <w:pPr>
        <w:pStyle w:val="a3"/>
        <w:spacing w:before="6"/>
        <w:rPr>
          <w:sz w:val="21"/>
        </w:rPr>
      </w:pPr>
    </w:p>
    <w:p w:rsidR="00A510D8" w:rsidRPr="00621B3B" w:rsidRDefault="003542FB" w:rsidP="00621B3B">
      <w:pPr>
        <w:tabs>
          <w:tab w:val="left" w:pos="2532"/>
        </w:tabs>
        <w:spacing w:line="249" w:lineRule="auto"/>
        <w:ind w:right="537"/>
        <w:rPr>
          <w:sz w:val="23"/>
        </w:rPr>
      </w:pPr>
      <w:r w:rsidRPr="00621B3B">
        <w:rPr>
          <w:w w:val="105"/>
          <w:sz w:val="23"/>
        </w:rPr>
        <w:t>Обобщенный критерий "знание</w:t>
      </w:r>
      <w:r w:rsidRPr="00621B3B">
        <w:rPr>
          <w:spacing w:val="-4"/>
          <w:w w:val="105"/>
          <w:sz w:val="23"/>
        </w:rPr>
        <w:t xml:space="preserve"> </w:t>
      </w:r>
      <w:r w:rsidRPr="00621B3B">
        <w:rPr>
          <w:w w:val="105"/>
          <w:sz w:val="23"/>
        </w:rPr>
        <w:t>и понимание"</w:t>
      </w:r>
      <w:r w:rsidRPr="00621B3B">
        <w:rPr>
          <w:spacing w:val="-3"/>
          <w:w w:val="105"/>
          <w:sz w:val="23"/>
        </w:rPr>
        <w:t xml:space="preserve"> </w:t>
      </w:r>
      <w:r w:rsidRPr="00621B3B">
        <w:rPr>
          <w:w w:val="105"/>
          <w:sz w:val="23"/>
        </w:rPr>
        <w:t>включает</w:t>
      </w:r>
      <w:r w:rsidRPr="00621B3B">
        <w:rPr>
          <w:spacing w:val="-2"/>
          <w:w w:val="105"/>
          <w:sz w:val="23"/>
        </w:rPr>
        <w:t xml:space="preserve"> </w:t>
      </w:r>
      <w:r w:rsidRPr="00621B3B">
        <w:rPr>
          <w:w w:val="105"/>
          <w:sz w:val="23"/>
        </w:rPr>
        <w:t>знание</w:t>
      </w:r>
      <w:r w:rsidRPr="00621B3B">
        <w:rPr>
          <w:spacing w:val="-4"/>
          <w:w w:val="105"/>
          <w:sz w:val="23"/>
        </w:rPr>
        <w:t xml:space="preserve"> </w:t>
      </w:r>
      <w:r w:rsidRPr="00621B3B">
        <w:rPr>
          <w:w w:val="105"/>
          <w:sz w:val="23"/>
        </w:rPr>
        <w:t>и понимание роли</w:t>
      </w:r>
      <w:r w:rsidRPr="00621B3B">
        <w:rPr>
          <w:spacing w:val="-10"/>
          <w:w w:val="105"/>
          <w:sz w:val="23"/>
        </w:rPr>
        <w:t xml:space="preserve"> </w:t>
      </w:r>
      <w:r w:rsidRPr="00621B3B">
        <w:rPr>
          <w:w w:val="105"/>
          <w:sz w:val="23"/>
        </w:rPr>
        <w:t>изучаемой</w:t>
      </w:r>
      <w:r w:rsidRPr="00621B3B">
        <w:rPr>
          <w:spacing w:val="-4"/>
          <w:w w:val="105"/>
          <w:sz w:val="23"/>
        </w:rPr>
        <w:t xml:space="preserve"> </w:t>
      </w:r>
      <w:r w:rsidRPr="00621B3B">
        <w:rPr>
          <w:w w:val="105"/>
          <w:sz w:val="23"/>
        </w:rPr>
        <w:t>области</w:t>
      </w:r>
      <w:r w:rsidRPr="00621B3B">
        <w:rPr>
          <w:spacing w:val="-4"/>
          <w:w w:val="105"/>
          <w:sz w:val="23"/>
        </w:rPr>
        <w:t xml:space="preserve"> </w:t>
      </w:r>
      <w:r w:rsidRPr="00621B3B">
        <w:rPr>
          <w:w w:val="105"/>
          <w:sz w:val="23"/>
        </w:rPr>
        <w:t>знания</w:t>
      </w:r>
      <w:r w:rsidRPr="00621B3B">
        <w:rPr>
          <w:spacing w:val="-13"/>
          <w:w w:val="105"/>
          <w:sz w:val="23"/>
        </w:rPr>
        <w:t xml:space="preserve"> </w:t>
      </w:r>
      <w:r w:rsidRPr="00621B3B">
        <w:rPr>
          <w:w w:val="105"/>
          <w:sz w:val="23"/>
        </w:rPr>
        <w:t>и</w:t>
      </w:r>
      <w:r w:rsidRPr="00621B3B">
        <w:rPr>
          <w:spacing w:val="-4"/>
          <w:w w:val="105"/>
          <w:sz w:val="23"/>
        </w:rPr>
        <w:t xml:space="preserve"> </w:t>
      </w:r>
      <w:r w:rsidRPr="00621B3B">
        <w:rPr>
          <w:w w:val="105"/>
          <w:sz w:val="23"/>
        </w:rPr>
        <w:t>(или)</w:t>
      </w:r>
      <w:r w:rsidRPr="00621B3B">
        <w:rPr>
          <w:spacing w:val="-6"/>
          <w:w w:val="105"/>
          <w:sz w:val="23"/>
        </w:rPr>
        <w:t xml:space="preserve"> </w:t>
      </w:r>
      <w:r w:rsidRPr="00621B3B">
        <w:rPr>
          <w:w w:val="105"/>
          <w:sz w:val="23"/>
        </w:rPr>
        <w:t>вида</w:t>
      </w:r>
      <w:r w:rsidRPr="00621B3B">
        <w:rPr>
          <w:spacing w:val="-10"/>
          <w:w w:val="105"/>
          <w:sz w:val="23"/>
        </w:rPr>
        <w:t xml:space="preserve"> </w:t>
      </w:r>
      <w:r w:rsidRPr="00621B3B">
        <w:rPr>
          <w:w w:val="105"/>
          <w:sz w:val="23"/>
        </w:rPr>
        <w:t>деятельности</w:t>
      </w:r>
      <w:r w:rsidRPr="00621B3B">
        <w:rPr>
          <w:spacing w:val="-10"/>
          <w:w w:val="105"/>
          <w:sz w:val="23"/>
        </w:rPr>
        <w:t xml:space="preserve"> </w:t>
      </w:r>
      <w:r w:rsidRPr="00621B3B">
        <w:rPr>
          <w:w w:val="105"/>
          <w:sz w:val="23"/>
        </w:rPr>
        <w:t>в</w:t>
      </w:r>
      <w:r w:rsidRPr="00621B3B">
        <w:rPr>
          <w:spacing w:val="-4"/>
          <w:w w:val="105"/>
          <w:sz w:val="23"/>
        </w:rPr>
        <w:t xml:space="preserve"> </w:t>
      </w:r>
      <w:r w:rsidRPr="00621B3B">
        <w:rPr>
          <w:w w:val="105"/>
          <w:sz w:val="23"/>
        </w:rPr>
        <w:t>различных</w:t>
      </w:r>
      <w:r w:rsidRPr="00621B3B">
        <w:rPr>
          <w:spacing w:val="-9"/>
          <w:w w:val="105"/>
          <w:sz w:val="23"/>
        </w:rPr>
        <w:t xml:space="preserve"> </w:t>
      </w:r>
      <w:r w:rsidRPr="00621B3B">
        <w:rPr>
          <w:w w:val="105"/>
          <w:sz w:val="23"/>
        </w:rPr>
        <w:t>контекстах,</w:t>
      </w:r>
      <w:r w:rsidRPr="00621B3B">
        <w:rPr>
          <w:spacing w:val="-7"/>
          <w:w w:val="105"/>
          <w:sz w:val="23"/>
        </w:rPr>
        <w:t xml:space="preserve"> </w:t>
      </w:r>
      <w:r w:rsidRPr="00621B3B">
        <w:rPr>
          <w:w w:val="105"/>
          <w:sz w:val="23"/>
        </w:rPr>
        <w:t xml:space="preserve">знание и понимание терминологии, понятий и идей, а также процедурных знаний или </w:t>
      </w:r>
      <w:r w:rsidRPr="00621B3B">
        <w:rPr>
          <w:spacing w:val="-2"/>
          <w:w w:val="105"/>
          <w:sz w:val="23"/>
        </w:rPr>
        <w:t>алгоритмов.</w:t>
      </w:r>
    </w:p>
    <w:p w:rsidR="00A510D8" w:rsidRDefault="00A510D8">
      <w:pPr>
        <w:pStyle w:val="a3"/>
        <w:spacing w:before="5"/>
        <w:rPr>
          <w:sz w:val="21"/>
        </w:rPr>
      </w:pPr>
    </w:p>
    <w:p w:rsidR="00A510D8" w:rsidRPr="00621B3B" w:rsidRDefault="003542FB" w:rsidP="00621B3B">
      <w:pPr>
        <w:tabs>
          <w:tab w:val="left" w:pos="2518"/>
        </w:tabs>
        <w:rPr>
          <w:sz w:val="23"/>
        </w:rPr>
      </w:pPr>
      <w:r w:rsidRPr="00621B3B">
        <w:rPr>
          <w:sz w:val="23"/>
        </w:rPr>
        <w:t>Обобщенный</w:t>
      </w:r>
      <w:r w:rsidRPr="00621B3B">
        <w:rPr>
          <w:spacing w:val="42"/>
          <w:sz w:val="23"/>
        </w:rPr>
        <w:t xml:space="preserve"> </w:t>
      </w:r>
      <w:r w:rsidRPr="00621B3B">
        <w:rPr>
          <w:sz w:val="23"/>
        </w:rPr>
        <w:t>критерий</w:t>
      </w:r>
      <w:r w:rsidRPr="00621B3B">
        <w:rPr>
          <w:spacing w:val="43"/>
          <w:sz w:val="23"/>
        </w:rPr>
        <w:t xml:space="preserve"> </w:t>
      </w:r>
      <w:r w:rsidRPr="00621B3B">
        <w:rPr>
          <w:sz w:val="23"/>
        </w:rPr>
        <w:t>"применение"</w:t>
      </w:r>
      <w:r w:rsidRPr="00621B3B">
        <w:rPr>
          <w:spacing w:val="45"/>
          <w:sz w:val="23"/>
        </w:rPr>
        <w:t xml:space="preserve"> </w:t>
      </w:r>
      <w:r w:rsidRPr="00621B3B">
        <w:rPr>
          <w:spacing w:val="-2"/>
          <w:sz w:val="23"/>
        </w:rPr>
        <w:t>включает:</w:t>
      </w:r>
    </w:p>
    <w:p w:rsidR="00A510D8" w:rsidRDefault="00A510D8">
      <w:pPr>
        <w:pStyle w:val="a3"/>
        <w:spacing w:before="5"/>
        <w:rPr>
          <w:sz w:val="21"/>
        </w:rPr>
      </w:pPr>
    </w:p>
    <w:p w:rsidR="00A510D8" w:rsidRDefault="003542FB">
      <w:pPr>
        <w:pStyle w:val="a3"/>
        <w:spacing w:line="252" w:lineRule="auto"/>
        <w:ind w:left="1140" w:right="539" w:firstLine="540"/>
        <w:jc w:val="both"/>
      </w:pPr>
      <w:r>
        <w:rPr>
          <w:w w:val="105"/>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510D8" w:rsidRDefault="00A510D8">
      <w:pPr>
        <w:pStyle w:val="a3"/>
        <w:spacing w:before="10"/>
        <w:rPr>
          <w:sz w:val="20"/>
        </w:rPr>
      </w:pPr>
    </w:p>
    <w:p w:rsidR="00A510D8" w:rsidRDefault="003542FB" w:rsidP="00621B3B">
      <w:pPr>
        <w:pStyle w:val="a3"/>
        <w:spacing w:line="249" w:lineRule="auto"/>
        <w:ind w:left="1140" w:right="541" w:firstLine="540"/>
        <w:jc w:val="both"/>
      </w:pPr>
      <w:r>
        <w:rPr>
          <w:w w:val="105"/>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w:t>
      </w:r>
      <w:r>
        <w:rPr>
          <w:spacing w:val="32"/>
          <w:w w:val="105"/>
        </w:rPr>
        <w:t xml:space="preserve"> </w:t>
      </w:r>
      <w:r>
        <w:rPr>
          <w:w w:val="105"/>
        </w:rPr>
        <w:t>при</w:t>
      </w:r>
      <w:r>
        <w:rPr>
          <w:spacing w:val="39"/>
          <w:w w:val="105"/>
        </w:rPr>
        <w:t xml:space="preserve"> </w:t>
      </w:r>
      <w:r>
        <w:rPr>
          <w:w w:val="105"/>
        </w:rPr>
        <w:t>решении</w:t>
      </w:r>
      <w:r>
        <w:rPr>
          <w:spacing w:val="32"/>
          <w:w w:val="105"/>
        </w:rPr>
        <w:t xml:space="preserve"> </w:t>
      </w:r>
      <w:r>
        <w:rPr>
          <w:w w:val="105"/>
        </w:rPr>
        <w:t>учебных</w:t>
      </w:r>
      <w:r>
        <w:rPr>
          <w:spacing w:val="27"/>
          <w:w w:val="105"/>
        </w:rPr>
        <w:t xml:space="preserve"> </w:t>
      </w:r>
      <w:r>
        <w:rPr>
          <w:w w:val="105"/>
        </w:rPr>
        <w:t>задач</w:t>
      </w:r>
      <w:r>
        <w:rPr>
          <w:spacing w:val="33"/>
          <w:w w:val="105"/>
        </w:rPr>
        <w:t xml:space="preserve"> </w:t>
      </w:r>
      <w:r>
        <w:rPr>
          <w:w w:val="105"/>
        </w:rPr>
        <w:t>(проблем),</w:t>
      </w:r>
      <w:r>
        <w:rPr>
          <w:spacing w:val="29"/>
          <w:w w:val="105"/>
        </w:rPr>
        <w:t xml:space="preserve"> </w:t>
      </w:r>
      <w:r>
        <w:rPr>
          <w:w w:val="105"/>
        </w:rPr>
        <w:t>в</w:t>
      </w:r>
      <w:r>
        <w:rPr>
          <w:spacing w:val="40"/>
          <w:w w:val="105"/>
        </w:rPr>
        <w:t xml:space="preserve"> </w:t>
      </w:r>
      <w:r>
        <w:rPr>
          <w:w w:val="105"/>
        </w:rPr>
        <w:t>том</w:t>
      </w:r>
      <w:r>
        <w:rPr>
          <w:spacing w:val="38"/>
          <w:w w:val="105"/>
        </w:rPr>
        <w:t xml:space="preserve"> </w:t>
      </w:r>
      <w:r>
        <w:rPr>
          <w:w w:val="105"/>
        </w:rPr>
        <w:t>числе</w:t>
      </w:r>
      <w:r>
        <w:rPr>
          <w:spacing w:val="26"/>
          <w:w w:val="105"/>
        </w:rPr>
        <w:t xml:space="preserve"> </w:t>
      </w:r>
      <w:r>
        <w:rPr>
          <w:w w:val="105"/>
        </w:rPr>
        <w:t>в</w:t>
      </w:r>
      <w:r>
        <w:rPr>
          <w:spacing w:val="40"/>
          <w:w w:val="105"/>
        </w:rPr>
        <w:t xml:space="preserve"> </w:t>
      </w:r>
      <w:r>
        <w:rPr>
          <w:w w:val="105"/>
        </w:rPr>
        <w:t>ходе</w:t>
      </w:r>
      <w:r>
        <w:rPr>
          <w:spacing w:val="26"/>
          <w:w w:val="105"/>
        </w:rPr>
        <w:t xml:space="preserve"> </w:t>
      </w:r>
      <w:r>
        <w:rPr>
          <w:w w:val="105"/>
        </w:rPr>
        <w:t>поисковой</w:t>
      </w:r>
    </w:p>
    <w:p w:rsidR="00A510D8" w:rsidRDefault="003542FB">
      <w:pPr>
        <w:pStyle w:val="a3"/>
        <w:spacing w:before="71"/>
        <w:ind w:left="1140"/>
      </w:pPr>
      <w:r>
        <w:t>деятельности,</w:t>
      </w:r>
      <w:r>
        <w:rPr>
          <w:spacing w:val="56"/>
        </w:rPr>
        <w:t xml:space="preserve"> </w:t>
      </w:r>
      <w:r>
        <w:t>учебно-исследовательской</w:t>
      </w:r>
      <w:r>
        <w:rPr>
          <w:spacing w:val="51"/>
        </w:rPr>
        <w:t xml:space="preserve"> </w:t>
      </w:r>
      <w:r>
        <w:t>и</w:t>
      </w:r>
      <w:r>
        <w:rPr>
          <w:spacing w:val="64"/>
        </w:rPr>
        <w:t xml:space="preserve"> </w:t>
      </w:r>
      <w:r>
        <w:t>учебно-проектной</w:t>
      </w:r>
      <w:r>
        <w:rPr>
          <w:spacing w:val="51"/>
        </w:rPr>
        <w:t xml:space="preserve"> </w:t>
      </w:r>
      <w:r>
        <w:rPr>
          <w:spacing w:val="-2"/>
        </w:rPr>
        <w:t>деятельности.</w:t>
      </w:r>
    </w:p>
    <w:p w:rsidR="00A510D8" w:rsidRDefault="00A510D8">
      <w:pPr>
        <w:pStyle w:val="a3"/>
        <w:spacing w:before="1"/>
        <w:rPr>
          <w:sz w:val="22"/>
        </w:rPr>
      </w:pPr>
    </w:p>
    <w:p w:rsidR="00A510D8" w:rsidRPr="00621B3B" w:rsidRDefault="003542FB" w:rsidP="00621B3B">
      <w:pPr>
        <w:tabs>
          <w:tab w:val="left" w:pos="2748"/>
        </w:tabs>
        <w:spacing w:before="1" w:line="249" w:lineRule="auto"/>
        <w:ind w:right="547"/>
        <w:rPr>
          <w:sz w:val="23"/>
        </w:rPr>
      </w:pPr>
      <w:r w:rsidRPr="00621B3B">
        <w:rPr>
          <w:w w:val="105"/>
          <w:sz w:val="23"/>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510D8" w:rsidRDefault="00A510D8">
      <w:pPr>
        <w:pStyle w:val="a3"/>
        <w:spacing w:before="4"/>
        <w:rPr>
          <w:sz w:val="21"/>
        </w:rPr>
      </w:pPr>
    </w:p>
    <w:p w:rsidR="00A510D8" w:rsidRDefault="003542FB" w:rsidP="00621B3B">
      <w:pPr>
        <w:pStyle w:val="a3"/>
        <w:spacing w:before="1" w:line="247" w:lineRule="auto"/>
        <w:ind w:right="537"/>
        <w:jc w:val="both"/>
      </w:pPr>
      <w:r>
        <w:rPr>
          <w:w w:val="105"/>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510D8" w:rsidRDefault="00A510D8">
      <w:pPr>
        <w:pStyle w:val="a3"/>
        <w:spacing w:before="7"/>
        <w:rPr>
          <w:sz w:val="21"/>
        </w:rPr>
      </w:pPr>
    </w:p>
    <w:p w:rsidR="00A510D8" w:rsidRPr="00621B3B" w:rsidRDefault="003542FB" w:rsidP="00621B3B">
      <w:pPr>
        <w:tabs>
          <w:tab w:val="left" w:pos="2360"/>
        </w:tabs>
        <w:spacing w:line="247" w:lineRule="auto"/>
        <w:ind w:right="554"/>
        <w:rPr>
          <w:sz w:val="23"/>
        </w:rPr>
      </w:pPr>
      <w:r w:rsidRPr="00621B3B">
        <w:rPr>
          <w:w w:val="105"/>
          <w:sz w:val="23"/>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510D8" w:rsidRDefault="00A510D8">
      <w:pPr>
        <w:pStyle w:val="a3"/>
        <w:spacing w:before="6"/>
        <w:rPr>
          <w:sz w:val="21"/>
        </w:rPr>
      </w:pPr>
    </w:p>
    <w:p w:rsidR="00A510D8" w:rsidRPr="00621B3B" w:rsidRDefault="003542FB" w:rsidP="00621B3B">
      <w:pPr>
        <w:tabs>
          <w:tab w:val="left" w:pos="2434"/>
        </w:tabs>
        <w:spacing w:line="247" w:lineRule="auto"/>
        <w:ind w:right="553"/>
        <w:rPr>
          <w:sz w:val="23"/>
        </w:rPr>
      </w:pPr>
      <w:r w:rsidRPr="00621B3B">
        <w:rPr>
          <w:w w:val="105"/>
          <w:sz w:val="23"/>
        </w:rPr>
        <w:t>Особенности оценки по отдельному учебному предмету фиксируются в приложении к ООП СОО.</w:t>
      </w:r>
    </w:p>
    <w:p w:rsidR="00A510D8" w:rsidRDefault="00A510D8">
      <w:pPr>
        <w:pStyle w:val="a3"/>
        <w:spacing w:before="6"/>
        <w:rPr>
          <w:sz w:val="21"/>
        </w:rPr>
      </w:pPr>
    </w:p>
    <w:p w:rsidR="00A510D8" w:rsidRDefault="003542FB" w:rsidP="00621B3B">
      <w:pPr>
        <w:pStyle w:val="a3"/>
        <w:spacing w:line="247" w:lineRule="auto"/>
        <w:ind w:right="548"/>
        <w:jc w:val="both"/>
      </w:pPr>
      <w:r>
        <w:rPr>
          <w:w w:val="105"/>
        </w:rPr>
        <w:t xml:space="preserve">Описание оценки предметных результатов по отдельному учебному предмету </w:t>
      </w:r>
      <w:r>
        <w:rPr>
          <w:spacing w:val="-2"/>
          <w:w w:val="105"/>
        </w:rPr>
        <w:t>включает:</w:t>
      </w:r>
    </w:p>
    <w:p w:rsidR="00A510D8" w:rsidRDefault="00A510D8">
      <w:pPr>
        <w:pStyle w:val="a3"/>
        <w:spacing w:before="6"/>
        <w:rPr>
          <w:sz w:val="21"/>
        </w:rPr>
      </w:pPr>
    </w:p>
    <w:p w:rsidR="00A510D8" w:rsidRDefault="003542FB">
      <w:pPr>
        <w:pStyle w:val="a3"/>
        <w:spacing w:line="247" w:lineRule="auto"/>
        <w:ind w:left="1140" w:right="554" w:firstLine="540"/>
        <w:jc w:val="both"/>
      </w:pPr>
      <w:r>
        <w:rPr>
          <w:w w:val="105"/>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510D8" w:rsidRDefault="00A510D8">
      <w:pPr>
        <w:pStyle w:val="a3"/>
        <w:spacing w:before="6"/>
        <w:rPr>
          <w:sz w:val="21"/>
        </w:rPr>
      </w:pPr>
    </w:p>
    <w:p w:rsidR="00A510D8" w:rsidRDefault="003542FB">
      <w:pPr>
        <w:pStyle w:val="a3"/>
        <w:spacing w:line="252" w:lineRule="auto"/>
        <w:ind w:left="1140" w:right="537" w:firstLine="540"/>
        <w:jc w:val="both"/>
      </w:pPr>
      <w:r>
        <w:rPr>
          <w:w w:val="105"/>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w w:val="105"/>
        </w:rPr>
        <w:t>процедуры);</w:t>
      </w:r>
    </w:p>
    <w:p w:rsidR="00A510D8" w:rsidRDefault="00A510D8">
      <w:pPr>
        <w:pStyle w:val="a3"/>
        <w:spacing w:before="10"/>
        <w:rPr>
          <w:sz w:val="20"/>
        </w:rPr>
      </w:pPr>
    </w:p>
    <w:p w:rsidR="00A510D8" w:rsidRDefault="003542FB">
      <w:pPr>
        <w:pStyle w:val="a3"/>
        <w:ind w:left="1680"/>
      </w:pPr>
      <w:r>
        <w:t>график</w:t>
      </w:r>
      <w:r>
        <w:rPr>
          <w:spacing w:val="32"/>
        </w:rPr>
        <w:t xml:space="preserve"> </w:t>
      </w:r>
      <w:r>
        <w:t>контрольных</w:t>
      </w:r>
      <w:r>
        <w:rPr>
          <w:spacing w:val="38"/>
        </w:rPr>
        <w:t xml:space="preserve"> </w:t>
      </w:r>
      <w:r>
        <w:rPr>
          <w:spacing w:val="-2"/>
        </w:rPr>
        <w:t>мероприятий.</w:t>
      </w:r>
    </w:p>
    <w:p w:rsidR="00A510D8" w:rsidRDefault="00A510D8">
      <w:pPr>
        <w:pStyle w:val="a3"/>
        <w:spacing w:before="5"/>
        <w:rPr>
          <w:sz w:val="21"/>
        </w:rPr>
      </w:pPr>
    </w:p>
    <w:p w:rsidR="00A510D8" w:rsidRPr="00621B3B" w:rsidRDefault="003542FB" w:rsidP="00621B3B">
      <w:pPr>
        <w:tabs>
          <w:tab w:val="left" w:pos="2541"/>
        </w:tabs>
        <w:spacing w:before="1" w:line="252" w:lineRule="auto"/>
        <w:ind w:right="547"/>
        <w:rPr>
          <w:sz w:val="23"/>
        </w:rPr>
      </w:pPr>
      <w:r w:rsidRPr="00621B3B">
        <w:rPr>
          <w:w w:val="105"/>
          <w:sz w:val="23"/>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sidRPr="00621B3B">
        <w:rPr>
          <w:spacing w:val="-2"/>
          <w:w w:val="105"/>
          <w:sz w:val="23"/>
        </w:rPr>
        <w:t>образования.</w:t>
      </w:r>
    </w:p>
    <w:p w:rsidR="00A510D8" w:rsidRDefault="00A510D8">
      <w:pPr>
        <w:pStyle w:val="a3"/>
        <w:spacing w:before="10"/>
        <w:rPr>
          <w:sz w:val="20"/>
        </w:rPr>
      </w:pPr>
    </w:p>
    <w:p w:rsidR="00A510D8" w:rsidRPr="00621B3B" w:rsidRDefault="003542FB" w:rsidP="00621B3B">
      <w:pPr>
        <w:tabs>
          <w:tab w:val="left" w:pos="2590"/>
        </w:tabs>
        <w:spacing w:line="247" w:lineRule="auto"/>
        <w:ind w:right="553"/>
        <w:rPr>
          <w:sz w:val="23"/>
        </w:rPr>
      </w:pPr>
      <w:r w:rsidRPr="00621B3B">
        <w:rPr>
          <w:w w:val="105"/>
          <w:sz w:val="23"/>
        </w:rPr>
        <w:t>Стартовая диагностика проводится в начале 10 класса и выступает как основа</w:t>
      </w:r>
      <w:r w:rsidRPr="00621B3B">
        <w:rPr>
          <w:spacing w:val="-2"/>
          <w:w w:val="105"/>
          <w:sz w:val="23"/>
        </w:rPr>
        <w:t xml:space="preserve"> </w:t>
      </w:r>
      <w:r w:rsidRPr="00621B3B">
        <w:rPr>
          <w:w w:val="105"/>
          <w:sz w:val="23"/>
        </w:rPr>
        <w:t>(точка отсчета) для оценки</w:t>
      </w:r>
      <w:r w:rsidRPr="00621B3B">
        <w:rPr>
          <w:spacing w:val="-3"/>
          <w:w w:val="105"/>
          <w:sz w:val="23"/>
        </w:rPr>
        <w:t xml:space="preserve"> </w:t>
      </w:r>
      <w:r w:rsidRPr="00621B3B">
        <w:rPr>
          <w:w w:val="105"/>
          <w:sz w:val="23"/>
        </w:rPr>
        <w:t>динамики образовательных</w:t>
      </w:r>
      <w:r w:rsidRPr="00621B3B">
        <w:rPr>
          <w:spacing w:val="-8"/>
          <w:w w:val="105"/>
          <w:sz w:val="23"/>
        </w:rPr>
        <w:t xml:space="preserve"> </w:t>
      </w:r>
      <w:r w:rsidRPr="00621B3B">
        <w:rPr>
          <w:w w:val="105"/>
          <w:sz w:val="23"/>
        </w:rPr>
        <w:t>достижений</w:t>
      </w:r>
      <w:r w:rsidRPr="00621B3B">
        <w:rPr>
          <w:spacing w:val="-2"/>
          <w:w w:val="105"/>
          <w:sz w:val="23"/>
        </w:rPr>
        <w:t xml:space="preserve"> </w:t>
      </w:r>
      <w:r w:rsidRPr="00621B3B">
        <w:rPr>
          <w:w w:val="105"/>
          <w:sz w:val="23"/>
        </w:rPr>
        <w:t>обучающихся.</w:t>
      </w:r>
    </w:p>
    <w:p w:rsidR="00A510D8" w:rsidRDefault="00A510D8">
      <w:pPr>
        <w:pStyle w:val="a3"/>
        <w:spacing w:before="6"/>
        <w:rPr>
          <w:sz w:val="21"/>
        </w:rPr>
      </w:pPr>
    </w:p>
    <w:p w:rsidR="00A510D8" w:rsidRPr="00621B3B" w:rsidRDefault="003542FB" w:rsidP="00621B3B">
      <w:pPr>
        <w:tabs>
          <w:tab w:val="left" w:pos="2647"/>
        </w:tabs>
        <w:spacing w:line="247" w:lineRule="auto"/>
        <w:ind w:right="539"/>
        <w:rPr>
          <w:sz w:val="23"/>
        </w:rPr>
      </w:pPr>
      <w:r w:rsidRPr="00621B3B">
        <w:rPr>
          <w:w w:val="105"/>
          <w:sz w:val="23"/>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510D8" w:rsidRDefault="00A510D8">
      <w:pPr>
        <w:pStyle w:val="a3"/>
        <w:spacing w:before="8"/>
        <w:rPr>
          <w:sz w:val="21"/>
        </w:rPr>
      </w:pPr>
    </w:p>
    <w:p w:rsidR="00A510D8" w:rsidRPr="00621B3B" w:rsidRDefault="003542FB" w:rsidP="00621B3B">
      <w:pPr>
        <w:tabs>
          <w:tab w:val="left" w:pos="2554"/>
        </w:tabs>
        <w:spacing w:before="1" w:line="249" w:lineRule="auto"/>
        <w:ind w:right="533"/>
        <w:rPr>
          <w:sz w:val="23"/>
        </w:rPr>
      </w:pPr>
      <w:r w:rsidRPr="00621B3B">
        <w:rPr>
          <w:w w:val="105"/>
          <w:sz w:val="23"/>
        </w:rPr>
        <w:t xml:space="preserve">Стартовая диагностика проводится педагогическими работниками с целью оценки готовности к </w:t>
      </w:r>
      <w:r w:rsidRPr="00621B3B">
        <w:rPr>
          <w:w w:val="105"/>
          <w:sz w:val="23"/>
        </w:rPr>
        <w:lastRenderedPageBreak/>
        <w:t>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510D8" w:rsidRDefault="00A510D8">
      <w:pPr>
        <w:pStyle w:val="a3"/>
        <w:spacing w:before="5"/>
        <w:rPr>
          <w:sz w:val="21"/>
        </w:rPr>
      </w:pPr>
    </w:p>
    <w:p w:rsidR="00A510D8" w:rsidRPr="00621B3B" w:rsidRDefault="003542FB" w:rsidP="00621B3B">
      <w:pPr>
        <w:tabs>
          <w:tab w:val="left" w:pos="2432"/>
        </w:tabs>
        <w:spacing w:line="247" w:lineRule="auto"/>
        <w:ind w:right="548"/>
        <w:rPr>
          <w:sz w:val="23"/>
        </w:rPr>
      </w:pPr>
      <w:r w:rsidRPr="00621B3B">
        <w:rPr>
          <w:w w:val="105"/>
          <w:sz w:val="23"/>
        </w:rPr>
        <w:t>Текущая оценка представляет собой процедуру оценки индивидуального продвижения обучающегося в освоении программы учебного предмета.</w:t>
      </w:r>
    </w:p>
    <w:p w:rsidR="00A510D8" w:rsidRDefault="00A510D8">
      <w:pPr>
        <w:pStyle w:val="a3"/>
        <w:spacing w:before="6"/>
        <w:rPr>
          <w:sz w:val="21"/>
        </w:rPr>
      </w:pPr>
    </w:p>
    <w:p w:rsidR="00A510D8" w:rsidRPr="00621B3B" w:rsidRDefault="003542FB" w:rsidP="00621B3B">
      <w:pPr>
        <w:tabs>
          <w:tab w:val="left" w:pos="2705"/>
        </w:tabs>
        <w:spacing w:line="249" w:lineRule="auto"/>
        <w:ind w:right="548"/>
        <w:rPr>
          <w:sz w:val="23"/>
        </w:rPr>
      </w:pPr>
      <w:r w:rsidRPr="00621B3B">
        <w:rPr>
          <w:w w:val="105"/>
          <w:sz w:val="23"/>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510D8" w:rsidRDefault="00A510D8">
      <w:pPr>
        <w:spacing w:line="249" w:lineRule="auto"/>
        <w:jc w:val="both"/>
        <w:rPr>
          <w:sz w:val="23"/>
        </w:rPr>
      </w:pPr>
    </w:p>
    <w:p w:rsidR="00A510D8" w:rsidRPr="00621B3B" w:rsidRDefault="003542FB" w:rsidP="00621B3B">
      <w:pPr>
        <w:tabs>
          <w:tab w:val="left" w:pos="2525"/>
        </w:tabs>
        <w:spacing w:before="78" w:line="249" w:lineRule="auto"/>
        <w:ind w:right="549"/>
        <w:rPr>
          <w:sz w:val="23"/>
        </w:rPr>
      </w:pPr>
      <w:r w:rsidRPr="00621B3B">
        <w:rPr>
          <w:w w:val="105"/>
          <w:sz w:val="23"/>
        </w:rPr>
        <w:t>Объектом</w:t>
      </w:r>
      <w:r w:rsidRPr="00621B3B">
        <w:rPr>
          <w:spacing w:val="-6"/>
          <w:w w:val="105"/>
          <w:sz w:val="23"/>
        </w:rPr>
        <w:t xml:space="preserve"> </w:t>
      </w:r>
      <w:r w:rsidRPr="00621B3B">
        <w:rPr>
          <w:w w:val="105"/>
          <w:sz w:val="23"/>
        </w:rPr>
        <w:t>текущей</w:t>
      </w:r>
      <w:r w:rsidRPr="00621B3B">
        <w:rPr>
          <w:spacing w:val="-4"/>
          <w:w w:val="105"/>
          <w:sz w:val="23"/>
        </w:rPr>
        <w:t xml:space="preserve"> </w:t>
      </w:r>
      <w:r w:rsidRPr="00621B3B">
        <w:rPr>
          <w:w w:val="105"/>
          <w:sz w:val="23"/>
        </w:rPr>
        <w:t>оценки</w:t>
      </w:r>
      <w:r w:rsidRPr="00621B3B">
        <w:rPr>
          <w:spacing w:val="-4"/>
          <w:w w:val="105"/>
          <w:sz w:val="23"/>
        </w:rPr>
        <w:t xml:space="preserve"> </w:t>
      </w:r>
      <w:r w:rsidRPr="00621B3B">
        <w:rPr>
          <w:w w:val="105"/>
          <w:sz w:val="23"/>
        </w:rPr>
        <w:t>являются</w:t>
      </w:r>
      <w:r w:rsidRPr="00621B3B">
        <w:rPr>
          <w:spacing w:val="-7"/>
          <w:w w:val="105"/>
          <w:sz w:val="23"/>
        </w:rPr>
        <w:t xml:space="preserve"> </w:t>
      </w:r>
      <w:r w:rsidRPr="00621B3B">
        <w:rPr>
          <w:w w:val="105"/>
          <w:sz w:val="23"/>
        </w:rPr>
        <w:t>тематические</w:t>
      </w:r>
      <w:r w:rsidRPr="00621B3B">
        <w:rPr>
          <w:spacing w:val="-15"/>
          <w:w w:val="105"/>
          <w:sz w:val="23"/>
        </w:rPr>
        <w:t xml:space="preserve"> </w:t>
      </w:r>
      <w:r w:rsidRPr="00621B3B">
        <w:rPr>
          <w:w w:val="105"/>
          <w:sz w:val="23"/>
        </w:rPr>
        <w:t>планируемые</w:t>
      </w:r>
      <w:r w:rsidRPr="00621B3B">
        <w:rPr>
          <w:spacing w:val="-4"/>
          <w:w w:val="105"/>
          <w:sz w:val="23"/>
        </w:rPr>
        <w:t xml:space="preserve"> </w:t>
      </w:r>
      <w:r w:rsidRPr="00621B3B">
        <w:rPr>
          <w:w w:val="105"/>
          <w:sz w:val="23"/>
        </w:rPr>
        <w:t xml:space="preserve">результаты, этапы освоения которых зафиксированы в тематическом планировании по учебному </w:t>
      </w:r>
      <w:r w:rsidRPr="00621B3B">
        <w:rPr>
          <w:spacing w:val="-2"/>
          <w:w w:val="105"/>
          <w:sz w:val="23"/>
        </w:rPr>
        <w:t>предмету.</w:t>
      </w:r>
    </w:p>
    <w:p w:rsidR="00A510D8" w:rsidRDefault="00A510D8">
      <w:pPr>
        <w:pStyle w:val="a3"/>
        <w:rPr>
          <w:sz w:val="21"/>
        </w:rPr>
      </w:pPr>
    </w:p>
    <w:p w:rsidR="00A510D8" w:rsidRPr="00621B3B" w:rsidRDefault="003542FB" w:rsidP="00621B3B">
      <w:pPr>
        <w:tabs>
          <w:tab w:val="left" w:pos="2604"/>
        </w:tabs>
        <w:spacing w:line="249" w:lineRule="auto"/>
        <w:ind w:right="530"/>
        <w:rPr>
          <w:sz w:val="23"/>
        </w:rPr>
      </w:pPr>
      <w:r w:rsidRPr="00621B3B">
        <w:rPr>
          <w:w w:val="105"/>
          <w:sz w:val="23"/>
        </w:rPr>
        <w:t>В текущей оценке используется различные формы и методы проверки (устные</w:t>
      </w:r>
      <w:r w:rsidRPr="00621B3B">
        <w:rPr>
          <w:spacing w:val="-9"/>
          <w:w w:val="105"/>
          <w:sz w:val="23"/>
        </w:rPr>
        <w:t xml:space="preserve"> </w:t>
      </w:r>
      <w:r w:rsidRPr="00621B3B">
        <w:rPr>
          <w:w w:val="105"/>
          <w:sz w:val="23"/>
        </w:rPr>
        <w:t>и</w:t>
      </w:r>
      <w:r w:rsidRPr="00621B3B">
        <w:rPr>
          <w:spacing w:val="-9"/>
          <w:w w:val="105"/>
          <w:sz w:val="23"/>
        </w:rPr>
        <w:t xml:space="preserve"> </w:t>
      </w:r>
      <w:r w:rsidRPr="00621B3B">
        <w:rPr>
          <w:w w:val="105"/>
          <w:sz w:val="23"/>
        </w:rPr>
        <w:t>письменные</w:t>
      </w:r>
      <w:r w:rsidRPr="00621B3B">
        <w:rPr>
          <w:spacing w:val="-9"/>
          <w:w w:val="105"/>
          <w:sz w:val="23"/>
        </w:rPr>
        <w:t xml:space="preserve"> </w:t>
      </w:r>
      <w:r w:rsidRPr="00621B3B">
        <w:rPr>
          <w:w w:val="105"/>
          <w:sz w:val="23"/>
        </w:rPr>
        <w:t>опросы,</w:t>
      </w:r>
      <w:r w:rsidRPr="00621B3B">
        <w:rPr>
          <w:spacing w:val="-13"/>
          <w:w w:val="105"/>
          <w:sz w:val="23"/>
        </w:rPr>
        <w:t xml:space="preserve"> </w:t>
      </w:r>
      <w:r w:rsidRPr="00621B3B">
        <w:rPr>
          <w:w w:val="105"/>
          <w:sz w:val="23"/>
        </w:rPr>
        <w:t>практические</w:t>
      </w:r>
      <w:r w:rsidRPr="00621B3B">
        <w:rPr>
          <w:spacing w:val="-9"/>
          <w:w w:val="105"/>
          <w:sz w:val="23"/>
        </w:rPr>
        <w:t xml:space="preserve"> </w:t>
      </w:r>
      <w:r w:rsidRPr="00621B3B">
        <w:rPr>
          <w:w w:val="105"/>
          <w:sz w:val="23"/>
        </w:rPr>
        <w:t>работы,</w:t>
      </w:r>
      <w:r w:rsidRPr="00621B3B">
        <w:rPr>
          <w:spacing w:val="-6"/>
          <w:w w:val="105"/>
          <w:sz w:val="23"/>
        </w:rPr>
        <w:t xml:space="preserve"> </w:t>
      </w:r>
      <w:r w:rsidRPr="00621B3B">
        <w:rPr>
          <w:w w:val="105"/>
          <w:sz w:val="23"/>
        </w:rPr>
        <w:t>творческие</w:t>
      </w:r>
      <w:r w:rsidRPr="00621B3B">
        <w:rPr>
          <w:spacing w:val="-9"/>
          <w:w w:val="105"/>
          <w:sz w:val="23"/>
        </w:rPr>
        <w:t xml:space="preserve"> </w:t>
      </w:r>
      <w:r w:rsidRPr="00621B3B">
        <w:rPr>
          <w:w w:val="105"/>
          <w:sz w:val="23"/>
        </w:rPr>
        <w:t>работы,</w:t>
      </w:r>
      <w:r w:rsidRPr="00621B3B">
        <w:rPr>
          <w:spacing w:val="-13"/>
          <w:w w:val="105"/>
          <w:sz w:val="23"/>
        </w:rPr>
        <w:t xml:space="preserve"> </w:t>
      </w:r>
      <w:r w:rsidRPr="00621B3B">
        <w:rPr>
          <w:w w:val="105"/>
          <w:sz w:val="23"/>
        </w:rPr>
        <w:t>индивидуальные и групповые формы, само- и взаимооценка, рефлексия, листы продвижения и другие) с учетом особенностей учебного предмета.</w:t>
      </w:r>
    </w:p>
    <w:p w:rsidR="00A510D8" w:rsidRDefault="00A510D8">
      <w:pPr>
        <w:pStyle w:val="a3"/>
        <w:spacing w:before="5"/>
        <w:rPr>
          <w:sz w:val="21"/>
        </w:rPr>
      </w:pPr>
    </w:p>
    <w:p w:rsidR="00A510D8" w:rsidRPr="00621B3B" w:rsidRDefault="003542FB" w:rsidP="00621B3B">
      <w:pPr>
        <w:tabs>
          <w:tab w:val="left" w:pos="2625"/>
        </w:tabs>
        <w:spacing w:line="249" w:lineRule="auto"/>
        <w:ind w:right="537"/>
        <w:rPr>
          <w:sz w:val="23"/>
        </w:rPr>
      </w:pPr>
      <w:r w:rsidRPr="00621B3B">
        <w:rPr>
          <w:w w:val="105"/>
          <w:sz w:val="23"/>
        </w:rPr>
        <w:t>Результаты текущей оценки являются основой для индивидуализации учебного процесса.</w:t>
      </w:r>
    </w:p>
    <w:p w:rsidR="00A510D8" w:rsidRDefault="00A510D8">
      <w:pPr>
        <w:pStyle w:val="a3"/>
        <w:spacing w:before="1"/>
        <w:rPr>
          <w:sz w:val="21"/>
        </w:rPr>
      </w:pPr>
    </w:p>
    <w:p w:rsidR="00A510D8" w:rsidRPr="00621B3B" w:rsidRDefault="003542FB" w:rsidP="00621B3B">
      <w:pPr>
        <w:tabs>
          <w:tab w:val="left" w:pos="2514"/>
          <w:tab w:val="left" w:pos="4146"/>
          <w:tab w:val="left" w:pos="5081"/>
          <w:tab w:val="left" w:pos="6671"/>
          <w:tab w:val="left" w:pos="7491"/>
          <w:tab w:val="left" w:pos="8814"/>
          <w:tab w:val="left" w:pos="9770"/>
        </w:tabs>
        <w:spacing w:line="247" w:lineRule="auto"/>
        <w:ind w:right="543"/>
        <w:rPr>
          <w:sz w:val="23"/>
        </w:rPr>
      </w:pPr>
      <w:r w:rsidRPr="00621B3B">
        <w:rPr>
          <w:spacing w:val="-2"/>
          <w:w w:val="105"/>
          <w:sz w:val="23"/>
        </w:rPr>
        <w:t>Тематическая</w:t>
      </w:r>
      <w:r w:rsidRPr="00621B3B">
        <w:rPr>
          <w:sz w:val="23"/>
        </w:rPr>
        <w:tab/>
      </w:r>
      <w:r w:rsidRPr="00621B3B">
        <w:rPr>
          <w:spacing w:val="-2"/>
          <w:w w:val="105"/>
          <w:sz w:val="23"/>
        </w:rPr>
        <w:t>оценка</w:t>
      </w:r>
      <w:r w:rsidRPr="00621B3B">
        <w:rPr>
          <w:sz w:val="23"/>
        </w:rPr>
        <w:tab/>
      </w:r>
      <w:r w:rsidRPr="00621B3B">
        <w:rPr>
          <w:spacing w:val="-2"/>
          <w:w w:val="105"/>
          <w:sz w:val="23"/>
        </w:rPr>
        <w:t>представляет</w:t>
      </w:r>
      <w:r w:rsidRPr="00621B3B">
        <w:rPr>
          <w:sz w:val="23"/>
        </w:rPr>
        <w:tab/>
      </w:r>
      <w:r w:rsidRPr="00621B3B">
        <w:rPr>
          <w:spacing w:val="-2"/>
          <w:w w:val="105"/>
          <w:sz w:val="23"/>
        </w:rPr>
        <w:t>собой</w:t>
      </w:r>
      <w:r w:rsidRPr="00621B3B">
        <w:rPr>
          <w:sz w:val="23"/>
        </w:rPr>
        <w:tab/>
      </w:r>
      <w:r w:rsidRPr="00621B3B">
        <w:rPr>
          <w:spacing w:val="-2"/>
          <w:w w:val="105"/>
          <w:sz w:val="23"/>
        </w:rPr>
        <w:t>процедуру</w:t>
      </w:r>
      <w:r w:rsidRPr="00621B3B">
        <w:rPr>
          <w:sz w:val="23"/>
        </w:rPr>
        <w:tab/>
      </w:r>
      <w:r w:rsidRPr="00621B3B">
        <w:rPr>
          <w:spacing w:val="-2"/>
          <w:w w:val="105"/>
          <w:sz w:val="23"/>
        </w:rPr>
        <w:t>оценки</w:t>
      </w:r>
      <w:r w:rsidRPr="00621B3B">
        <w:rPr>
          <w:sz w:val="23"/>
        </w:rPr>
        <w:tab/>
      </w:r>
      <w:r w:rsidRPr="00621B3B">
        <w:rPr>
          <w:spacing w:val="-2"/>
          <w:w w:val="105"/>
          <w:sz w:val="23"/>
        </w:rPr>
        <w:t xml:space="preserve">уровня </w:t>
      </w:r>
      <w:r w:rsidRPr="00621B3B">
        <w:rPr>
          <w:w w:val="105"/>
          <w:sz w:val="23"/>
        </w:rPr>
        <w:t>достижения тематических планируемых результатов по учебному предмету.</w:t>
      </w:r>
    </w:p>
    <w:p w:rsidR="00A510D8" w:rsidRDefault="00A510D8">
      <w:pPr>
        <w:pStyle w:val="a3"/>
        <w:spacing w:before="6"/>
        <w:rPr>
          <w:sz w:val="21"/>
        </w:rPr>
      </w:pPr>
    </w:p>
    <w:p w:rsidR="00A510D8" w:rsidRPr="00621B3B" w:rsidRDefault="003542FB" w:rsidP="00313B9F">
      <w:pPr>
        <w:tabs>
          <w:tab w:val="left" w:pos="284"/>
        </w:tabs>
        <w:spacing w:line="463" w:lineRule="auto"/>
        <w:ind w:right="115"/>
        <w:rPr>
          <w:sz w:val="23"/>
        </w:rPr>
      </w:pPr>
      <w:r w:rsidRPr="00621B3B">
        <w:rPr>
          <w:sz w:val="23"/>
        </w:rPr>
        <w:t>Внутренний мониторинг представляет собой следующие процедуры:</w:t>
      </w:r>
      <w:r w:rsidRPr="00621B3B">
        <w:rPr>
          <w:spacing w:val="40"/>
          <w:w w:val="105"/>
          <w:sz w:val="23"/>
        </w:rPr>
        <w:t xml:space="preserve"> </w:t>
      </w:r>
      <w:r w:rsidRPr="00621B3B">
        <w:rPr>
          <w:w w:val="105"/>
          <w:sz w:val="23"/>
        </w:rPr>
        <w:t>стартовая диагностика;</w:t>
      </w:r>
    </w:p>
    <w:p w:rsidR="00A510D8" w:rsidRDefault="003542FB" w:rsidP="00313B9F">
      <w:pPr>
        <w:pStyle w:val="a3"/>
        <w:tabs>
          <w:tab w:val="left" w:pos="284"/>
        </w:tabs>
        <w:spacing w:before="9" w:line="470" w:lineRule="auto"/>
        <w:ind w:left="284" w:right="115"/>
      </w:pPr>
      <w:r>
        <w:rPr>
          <w:w w:val="105"/>
        </w:rPr>
        <w:t>оценка</w:t>
      </w:r>
      <w:r>
        <w:rPr>
          <w:spacing w:val="-16"/>
          <w:w w:val="105"/>
        </w:rPr>
        <w:t xml:space="preserve"> </w:t>
      </w:r>
      <w:r>
        <w:rPr>
          <w:w w:val="105"/>
        </w:rPr>
        <w:t>уровня</w:t>
      </w:r>
      <w:r>
        <w:rPr>
          <w:spacing w:val="-15"/>
          <w:w w:val="105"/>
        </w:rPr>
        <w:t xml:space="preserve"> </w:t>
      </w:r>
      <w:r>
        <w:rPr>
          <w:w w:val="105"/>
        </w:rPr>
        <w:t>достижения</w:t>
      </w:r>
      <w:r>
        <w:rPr>
          <w:spacing w:val="-15"/>
          <w:w w:val="105"/>
        </w:rPr>
        <w:t xml:space="preserve"> </w:t>
      </w:r>
      <w:r>
        <w:rPr>
          <w:w w:val="105"/>
        </w:rPr>
        <w:t>предметных</w:t>
      </w:r>
      <w:r>
        <w:rPr>
          <w:spacing w:val="-15"/>
          <w:w w:val="105"/>
        </w:rPr>
        <w:t xml:space="preserve"> </w:t>
      </w:r>
      <w:r>
        <w:rPr>
          <w:w w:val="105"/>
        </w:rPr>
        <w:t>и</w:t>
      </w:r>
      <w:r>
        <w:rPr>
          <w:spacing w:val="-15"/>
          <w:w w:val="105"/>
        </w:rPr>
        <w:t xml:space="preserve"> </w:t>
      </w:r>
      <w:r>
        <w:rPr>
          <w:w w:val="105"/>
        </w:rPr>
        <w:t>метапредметных</w:t>
      </w:r>
      <w:r>
        <w:rPr>
          <w:spacing w:val="-15"/>
          <w:w w:val="105"/>
        </w:rPr>
        <w:t xml:space="preserve"> </w:t>
      </w:r>
      <w:r>
        <w:rPr>
          <w:w w:val="105"/>
        </w:rPr>
        <w:t>результатов; оценка уровня функциональной грамотности;</w:t>
      </w:r>
    </w:p>
    <w:p w:rsidR="00A510D8" w:rsidRPr="00621B3B" w:rsidRDefault="003542FB" w:rsidP="00313B9F">
      <w:pPr>
        <w:pStyle w:val="a3"/>
        <w:tabs>
          <w:tab w:val="left" w:pos="284"/>
        </w:tabs>
        <w:spacing w:line="249" w:lineRule="auto"/>
        <w:ind w:left="284" w:right="115" w:firstLine="540"/>
        <w:jc w:val="both"/>
      </w:pPr>
      <w:r>
        <w:rPr>
          <w:w w:val="105"/>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510D8" w:rsidRDefault="003542FB">
      <w:pPr>
        <w:pStyle w:val="a3"/>
        <w:spacing w:line="249" w:lineRule="auto"/>
        <w:ind w:left="1140" w:right="538" w:firstLine="540"/>
        <w:jc w:val="both"/>
      </w:pPr>
      <w:r>
        <w:rPr>
          <w:w w:val="105"/>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10D8" w:rsidRDefault="00A510D8">
      <w:pPr>
        <w:pStyle w:val="a3"/>
        <w:rPr>
          <w:sz w:val="25"/>
        </w:rPr>
      </w:pPr>
    </w:p>
    <w:p w:rsidR="00A510D8" w:rsidRDefault="003542FB" w:rsidP="0054565A">
      <w:pPr>
        <w:pStyle w:val="2"/>
        <w:numPr>
          <w:ilvl w:val="0"/>
          <w:numId w:val="2"/>
        </w:numPr>
        <w:tabs>
          <w:tab w:val="left" w:pos="4464"/>
        </w:tabs>
        <w:ind w:left="4464" w:hanging="320"/>
        <w:jc w:val="left"/>
      </w:pPr>
      <w:bookmarkStart w:id="7" w:name="III._Содержательный_раздел"/>
      <w:bookmarkStart w:id="8" w:name="_bookmark1"/>
      <w:bookmarkEnd w:id="7"/>
      <w:bookmarkEnd w:id="8"/>
      <w:r>
        <w:rPr>
          <w:spacing w:val="2"/>
        </w:rPr>
        <w:t>Содержательный</w:t>
      </w:r>
      <w:r>
        <w:rPr>
          <w:spacing w:val="51"/>
        </w:rPr>
        <w:t xml:space="preserve"> </w:t>
      </w:r>
      <w:r>
        <w:rPr>
          <w:spacing w:val="-2"/>
        </w:rPr>
        <w:t>раздел</w:t>
      </w:r>
    </w:p>
    <w:p w:rsidR="00A510D8" w:rsidRDefault="00A510D8">
      <w:pPr>
        <w:pStyle w:val="a3"/>
        <w:spacing w:before="7"/>
        <w:rPr>
          <w:rFonts w:ascii="Arial"/>
          <w:b/>
          <w:sz w:val="24"/>
        </w:rPr>
      </w:pPr>
    </w:p>
    <w:p w:rsidR="00313B9F" w:rsidRPr="00313B9F" w:rsidRDefault="00621B3B" w:rsidP="00313B9F">
      <w:pPr>
        <w:pStyle w:val="a5"/>
        <w:tabs>
          <w:tab w:val="left" w:pos="2139"/>
        </w:tabs>
        <w:spacing w:before="233" w:line="247" w:lineRule="auto"/>
        <w:ind w:left="1680" w:right="526" w:firstLine="0"/>
        <w:jc w:val="left"/>
        <w:rPr>
          <w:sz w:val="23"/>
        </w:rPr>
      </w:pPr>
      <w:bookmarkStart w:id="9" w:name="19._Федеральная_рабочая_программа_по_уче"/>
      <w:bookmarkEnd w:id="9"/>
      <w:r w:rsidRPr="00313B9F">
        <w:rPr>
          <w:rFonts w:ascii="Arial" w:hAnsi="Arial"/>
          <w:b/>
          <w:w w:val="105"/>
          <w:sz w:val="23"/>
        </w:rPr>
        <w:t>Р</w:t>
      </w:r>
      <w:r w:rsidR="003542FB" w:rsidRPr="00313B9F">
        <w:rPr>
          <w:rFonts w:ascii="Arial" w:hAnsi="Arial"/>
          <w:b/>
          <w:w w:val="105"/>
          <w:sz w:val="23"/>
        </w:rPr>
        <w:t>абочая</w:t>
      </w:r>
      <w:r w:rsidRPr="00313B9F">
        <w:rPr>
          <w:rFonts w:ascii="Arial" w:hAnsi="Arial"/>
          <w:b/>
          <w:w w:val="105"/>
          <w:sz w:val="23"/>
        </w:rPr>
        <w:t xml:space="preserve"> </w:t>
      </w:r>
      <w:r w:rsidR="003542FB" w:rsidRPr="00313B9F">
        <w:rPr>
          <w:rFonts w:ascii="Arial" w:hAnsi="Arial"/>
          <w:b/>
          <w:spacing w:val="40"/>
          <w:w w:val="105"/>
          <w:sz w:val="23"/>
        </w:rPr>
        <w:t xml:space="preserve"> </w:t>
      </w:r>
      <w:r w:rsidR="003542FB" w:rsidRPr="00313B9F">
        <w:rPr>
          <w:rFonts w:ascii="Arial" w:hAnsi="Arial"/>
          <w:b/>
          <w:w w:val="105"/>
          <w:sz w:val="23"/>
        </w:rPr>
        <w:t>программа</w:t>
      </w:r>
      <w:r w:rsidR="003542FB" w:rsidRPr="00313B9F">
        <w:rPr>
          <w:rFonts w:ascii="Arial" w:hAnsi="Arial"/>
          <w:b/>
          <w:spacing w:val="40"/>
          <w:w w:val="105"/>
          <w:sz w:val="23"/>
        </w:rPr>
        <w:t xml:space="preserve"> </w:t>
      </w:r>
      <w:r w:rsidR="003542FB" w:rsidRPr="00313B9F">
        <w:rPr>
          <w:rFonts w:ascii="Arial" w:hAnsi="Arial"/>
          <w:b/>
          <w:w w:val="105"/>
          <w:sz w:val="23"/>
        </w:rPr>
        <w:t>по</w:t>
      </w:r>
      <w:r w:rsidR="003542FB" w:rsidRPr="00313B9F">
        <w:rPr>
          <w:rFonts w:ascii="Arial" w:hAnsi="Arial"/>
          <w:b/>
          <w:spacing w:val="40"/>
          <w:w w:val="105"/>
          <w:sz w:val="23"/>
        </w:rPr>
        <w:t xml:space="preserve"> </w:t>
      </w:r>
      <w:r w:rsidR="003542FB" w:rsidRPr="00313B9F">
        <w:rPr>
          <w:rFonts w:ascii="Arial" w:hAnsi="Arial"/>
          <w:b/>
          <w:w w:val="105"/>
          <w:sz w:val="23"/>
        </w:rPr>
        <w:t>учебному</w:t>
      </w:r>
      <w:r w:rsidR="003542FB" w:rsidRPr="00313B9F">
        <w:rPr>
          <w:rFonts w:ascii="Arial" w:hAnsi="Arial"/>
          <w:b/>
          <w:spacing w:val="40"/>
          <w:w w:val="105"/>
          <w:sz w:val="23"/>
        </w:rPr>
        <w:t xml:space="preserve"> </w:t>
      </w:r>
      <w:r w:rsidR="003542FB" w:rsidRPr="00313B9F">
        <w:rPr>
          <w:rFonts w:ascii="Arial" w:hAnsi="Arial"/>
          <w:b/>
          <w:w w:val="105"/>
          <w:sz w:val="23"/>
        </w:rPr>
        <w:t>предмету</w:t>
      </w:r>
      <w:r w:rsidR="003542FB" w:rsidRPr="00313B9F">
        <w:rPr>
          <w:rFonts w:ascii="Arial" w:hAnsi="Arial"/>
          <w:b/>
          <w:spacing w:val="40"/>
          <w:w w:val="105"/>
          <w:sz w:val="23"/>
        </w:rPr>
        <w:t xml:space="preserve"> </w:t>
      </w:r>
      <w:r w:rsidR="003542FB" w:rsidRPr="00313B9F">
        <w:rPr>
          <w:rFonts w:ascii="Arial" w:hAnsi="Arial"/>
          <w:b/>
          <w:w w:val="105"/>
          <w:sz w:val="23"/>
        </w:rPr>
        <w:t>"Русский язык" (базовый уровень).</w:t>
      </w:r>
    </w:p>
    <w:p w:rsidR="00313B9F" w:rsidRDefault="00313B9F" w:rsidP="00A77379">
      <w:pPr>
        <w:pStyle w:val="a5"/>
        <w:numPr>
          <w:ilvl w:val="2"/>
          <w:numId w:val="121"/>
        </w:numPr>
        <w:tabs>
          <w:tab w:val="left" w:pos="4809"/>
        </w:tabs>
        <w:spacing w:before="66" w:line="646" w:lineRule="exact"/>
        <w:ind w:left="981" w:right="4174" w:firstLine="3199"/>
        <w:jc w:val="left"/>
        <w:rPr>
          <w:b/>
          <w:sz w:val="28"/>
        </w:rPr>
      </w:pPr>
      <w:r>
        <w:rPr>
          <w:b/>
          <w:sz w:val="28"/>
        </w:rPr>
        <w:t>ПОЯСНИТЕЛЬНАЯ ЗАПИСКА</w:t>
      </w:r>
    </w:p>
    <w:p w:rsidR="00313B9F" w:rsidRDefault="00313B9F" w:rsidP="00313B9F">
      <w:pPr>
        <w:pStyle w:val="a3"/>
        <w:spacing w:line="252" w:lineRule="exact"/>
        <w:ind w:left="981"/>
      </w:pPr>
      <w:r>
        <w:t>Рабочая</w:t>
      </w:r>
      <w:r>
        <w:rPr>
          <w:spacing w:val="54"/>
        </w:rPr>
        <w:t xml:space="preserve"> </w:t>
      </w:r>
      <w:r>
        <w:t>программа</w:t>
      </w:r>
      <w:r>
        <w:rPr>
          <w:spacing w:val="56"/>
        </w:rPr>
        <w:t xml:space="preserve"> </w:t>
      </w:r>
      <w:r>
        <w:t>учебного</w:t>
      </w:r>
      <w:r>
        <w:rPr>
          <w:spacing w:val="57"/>
        </w:rPr>
        <w:t xml:space="preserve"> </w:t>
      </w:r>
      <w:r>
        <w:t>предмета</w:t>
      </w:r>
      <w:r>
        <w:rPr>
          <w:spacing w:val="59"/>
        </w:rPr>
        <w:t xml:space="preserve"> </w:t>
      </w:r>
      <w:r>
        <w:t>«Русский</w:t>
      </w:r>
      <w:r>
        <w:rPr>
          <w:spacing w:val="59"/>
        </w:rPr>
        <w:t xml:space="preserve"> </w:t>
      </w:r>
      <w:r>
        <w:t>язык»</w:t>
      </w:r>
      <w:r>
        <w:rPr>
          <w:spacing w:val="57"/>
        </w:rPr>
        <w:t xml:space="preserve"> </w:t>
      </w:r>
      <w:r>
        <w:t>на</w:t>
      </w:r>
      <w:r>
        <w:rPr>
          <w:spacing w:val="57"/>
        </w:rPr>
        <w:t xml:space="preserve"> </w:t>
      </w:r>
      <w:r>
        <w:t>уровне</w:t>
      </w:r>
      <w:r>
        <w:rPr>
          <w:spacing w:val="59"/>
        </w:rPr>
        <w:t xml:space="preserve"> </w:t>
      </w:r>
      <w:r>
        <w:rPr>
          <w:spacing w:val="-2"/>
        </w:rPr>
        <w:t>среднего</w:t>
      </w:r>
    </w:p>
    <w:p w:rsidR="00313B9F" w:rsidRDefault="00313B9F" w:rsidP="00313B9F">
      <w:pPr>
        <w:pStyle w:val="a3"/>
        <w:ind w:left="272" w:right="268"/>
      </w:pPr>
      <w:r>
        <w:t>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313B9F" w:rsidRDefault="00313B9F" w:rsidP="00313B9F">
      <w:pPr>
        <w:pStyle w:val="a3"/>
      </w:pPr>
    </w:p>
    <w:p w:rsidR="00313B9F" w:rsidRDefault="00313B9F" w:rsidP="00313B9F">
      <w:pPr>
        <w:pStyle w:val="1"/>
        <w:ind w:left="272" w:right="268" w:firstLine="708"/>
        <w:jc w:val="both"/>
      </w:pPr>
      <w:r>
        <w:lastRenderedPageBreak/>
        <w:t xml:space="preserve">ОБЩАЯ ХАРАКТЕРИСТИКА УЧЕБНОГО ПРЕДМЕТА «РУССКИЙ </w:t>
      </w:r>
      <w:r>
        <w:rPr>
          <w:spacing w:val="-2"/>
        </w:rPr>
        <w:t>ЯЗЫК»</w:t>
      </w:r>
    </w:p>
    <w:p w:rsidR="00313B9F" w:rsidRDefault="00313B9F" w:rsidP="00313B9F">
      <w:pPr>
        <w:pStyle w:val="a3"/>
        <w:ind w:left="272" w:right="268"/>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13B9F" w:rsidRDefault="00313B9F" w:rsidP="00313B9F">
      <w:pPr>
        <w:pStyle w:val="a3"/>
        <w:ind w:left="272" w:right="265"/>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13B9F" w:rsidRDefault="00313B9F" w:rsidP="00313B9F">
      <w:pPr>
        <w:pStyle w:val="a3"/>
        <w:spacing w:before="1"/>
        <w:ind w:left="272" w:right="271" w:firstLine="778"/>
      </w:pPr>
      <w:r>
        <w:t xml:space="preserve">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313B9F" w:rsidRDefault="00313B9F" w:rsidP="00313B9F">
      <w:pPr>
        <w:pStyle w:val="a3"/>
        <w:ind w:left="272" w:right="270"/>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13B9F" w:rsidRDefault="00313B9F" w:rsidP="00313B9F">
      <w:pPr>
        <w:pStyle w:val="a3"/>
        <w:spacing w:before="1"/>
        <w:ind w:left="272" w:right="264"/>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w:t>
      </w:r>
      <w:r>
        <w:rPr>
          <w:spacing w:val="49"/>
          <w:w w:val="150"/>
        </w:rPr>
        <w:t xml:space="preserve">  </w:t>
      </w:r>
      <w:r>
        <w:t>совершенствование</w:t>
      </w:r>
      <w:r>
        <w:rPr>
          <w:spacing w:val="51"/>
          <w:w w:val="150"/>
        </w:rPr>
        <w:t xml:space="preserve">  </w:t>
      </w:r>
      <w:r>
        <w:t>их</w:t>
      </w:r>
      <w:r>
        <w:rPr>
          <w:spacing w:val="51"/>
          <w:w w:val="150"/>
        </w:rPr>
        <w:t xml:space="preserve">  </w:t>
      </w:r>
      <w:r>
        <w:t>опыта</w:t>
      </w:r>
      <w:r>
        <w:rPr>
          <w:spacing w:val="50"/>
          <w:w w:val="150"/>
        </w:rPr>
        <w:t xml:space="preserve">  </w:t>
      </w:r>
      <w:r>
        <w:t>речевого</w:t>
      </w:r>
      <w:r>
        <w:rPr>
          <w:spacing w:val="51"/>
          <w:w w:val="150"/>
        </w:rPr>
        <w:t xml:space="preserve">  </w:t>
      </w:r>
      <w:r>
        <w:t>общения,</w:t>
      </w:r>
      <w:r>
        <w:rPr>
          <w:spacing w:val="49"/>
          <w:w w:val="150"/>
        </w:rPr>
        <w:t xml:space="preserve">  </w:t>
      </w:r>
      <w:r>
        <w:rPr>
          <w:spacing w:val="-2"/>
        </w:rPr>
        <w:t>развитие</w:t>
      </w:r>
    </w:p>
    <w:p w:rsidR="00313B9F" w:rsidRDefault="00313B9F" w:rsidP="00313B9F"/>
    <w:p w:rsidR="00313B9F" w:rsidRDefault="00313B9F" w:rsidP="00313B9F">
      <w:pPr>
        <w:pStyle w:val="a3"/>
        <w:spacing w:before="69" w:line="322" w:lineRule="exact"/>
        <w:ind w:left="272"/>
      </w:pPr>
      <w:r>
        <w:rPr>
          <w:spacing w:val="-4"/>
        </w:rPr>
        <w:t>коммуникативных</w:t>
      </w:r>
      <w:r>
        <w:rPr>
          <w:spacing w:val="-2"/>
        </w:rPr>
        <w:t xml:space="preserve"> </w:t>
      </w:r>
      <w:r>
        <w:rPr>
          <w:spacing w:val="-4"/>
        </w:rPr>
        <w:t>умений</w:t>
      </w:r>
      <w:r>
        <w:rPr>
          <w:spacing w:val="-1"/>
        </w:rPr>
        <w:t xml:space="preserve"> </w:t>
      </w:r>
      <w:r>
        <w:rPr>
          <w:spacing w:val="-4"/>
        </w:rPr>
        <w:t>в</w:t>
      </w:r>
      <w:r>
        <w:rPr>
          <w:spacing w:val="-3"/>
        </w:rPr>
        <w:t xml:space="preserve"> </w:t>
      </w:r>
      <w:r>
        <w:rPr>
          <w:spacing w:val="-4"/>
        </w:rPr>
        <w:t>разных</w:t>
      </w:r>
      <w:r>
        <w:rPr>
          <w:spacing w:val="1"/>
        </w:rPr>
        <w:t xml:space="preserve"> </w:t>
      </w:r>
      <w:r>
        <w:rPr>
          <w:spacing w:val="-4"/>
        </w:rPr>
        <w:t>сферах</w:t>
      </w:r>
      <w:r>
        <w:rPr>
          <w:spacing w:val="-2"/>
        </w:rPr>
        <w:t xml:space="preserve"> </w:t>
      </w:r>
      <w:r>
        <w:rPr>
          <w:spacing w:val="-4"/>
        </w:rPr>
        <w:t>функционирования</w:t>
      </w:r>
      <w:r>
        <w:rPr>
          <w:spacing w:val="-2"/>
        </w:rPr>
        <w:t xml:space="preserve"> </w:t>
      </w:r>
      <w:r>
        <w:rPr>
          <w:spacing w:val="-4"/>
        </w:rPr>
        <w:t>языка.</w:t>
      </w:r>
    </w:p>
    <w:p w:rsidR="00313B9F" w:rsidRDefault="00313B9F" w:rsidP="00313B9F">
      <w:pPr>
        <w:pStyle w:val="a3"/>
        <w:ind w:left="272" w:right="263"/>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13B9F" w:rsidRDefault="00313B9F" w:rsidP="00313B9F">
      <w:pPr>
        <w:pStyle w:val="a3"/>
        <w:ind w:left="272" w:right="270"/>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313B9F" w:rsidRDefault="00313B9F" w:rsidP="00313B9F">
      <w:pPr>
        <w:pStyle w:val="a3"/>
        <w:spacing w:before="1"/>
        <w:ind w:left="272" w:right="272"/>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313B9F" w:rsidRDefault="00313B9F" w:rsidP="00313B9F">
      <w:pPr>
        <w:pStyle w:val="a3"/>
        <w:ind w:left="272" w:right="270"/>
      </w:pPr>
      <w: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313B9F" w:rsidRDefault="00313B9F" w:rsidP="00313B9F">
      <w:pPr>
        <w:pStyle w:val="a3"/>
        <w:ind w:left="272" w:right="272"/>
      </w:pPr>
      <w:r>
        <w:t xml:space="preserve">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w:t>
      </w:r>
      <w:r>
        <w:rPr>
          <w:spacing w:val="-2"/>
        </w:rPr>
        <w:t>образования.</w:t>
      </w:r>
    </w:p>
    <w:p w:rsidR="00313B9F" w:rsidRDefault="00313B9F" w:rsidP="00313B9F">
      <w:pPr>
        <w:pStyle w:val="a3"/>
      </w:pPr>
    </w:p>
    <w:p w:rsidR="00313B9F" w:rsidRDefault="00313B9F" w:rsidP="00313B9F">
      <w:pPr>
        <w:pStyle w:val="1"/>
        <w:spacing w:line="322" w:lineRule="exact"/>
        <w:ind w:left="981"/>
        <w:jc w:val="both"/>
      </w:pPr>
      <w:r>
        <w:t>ЦЕЛИ</w:t>
      </w:r>
      <w:r>
        <w:rPr>
          <w:spacing w:val="-11"/>
        </w:rPr>
        <w:t xml:space="preserve"> </w:t>
      </w:r>
      <w:r>
        <w:t>ИЗУЧЕНИЯ</w:t>
      </w:r>
      <w:r>
        <w:rPr>
          <w:spacing w:val="-7"/>
        </w:rPr>
        <w:t xml:space="preserve"> </w:t>
      </w:r>
      <w:r>
        <w:t>УЧЕБНОГО</w:t>
      </w:r>
      <w:r>
        <w:rPr>
          <w:spacing w:val="-7"/>
        </w:rPr>
        <w:t xml:space="preserve"> </w:t>
      </w:r>
      <w:r>
        <w:t>ПРЕДМЕТА</w:t>
      </w:r>
      <w:r>
        <w:rPr>
          <w:spacing w:val="-7"/>
        </w:rPr>
        <w:t xml:space="preserve"> </w:t>
      </w:r>
      <w:r>
        <w:t>«РУССКИЙ</w:t>
      </w:r>
      <w:r>
        <w:rPr>
          <w:spacing w:val="-7"/>
        </w:rPr>
        <w:t xml:space="preserve"> </w:t>
      </w:r>
      <w:r>
        <w:rPr>
          <w:spacing w:val="-2"/>
        </w:rPr>
        <w:t>ЯЗЫК»</w:t>
      </w:r>
    </w:p>
    <w:p w:rsidR="00313B9F" w:rsidRDefault="00313B9F" w:rsidP="00313B9F">
      <w:pPr>
        <w:pStyle w:val="a3"/>
        <w:ind w:left="981"/>
      </w:pPr>
      <w:r>
        <w:t>Изучение</w:t>
      </w:r>
      <w:r>
        <w:rPr>
          <w:spacing w:val="-11"/>
        </w:rPr>
        <w:t xml:space="preserve"> </w:t>
      </w:r>
      <w:r>
        <w:t>русского</w:t>
      </w:r>
      <w:r>
        <w:rPr>
          <w:spacing w:val="-5"/>
        </w:rPr>
        <w:t xml:space="preserve"> </w:t>
      </w:r>
      <w:r>
        <w:t>языка</w:t>
      </w:r>
      <w:r>
        <w:rPr>
          <w:spacing w:val="-7"/>
        </w:rPr>
        <w:t xml:space="preserve"> </w:t>
      </w:r>
      <w:r>
        <w:t>направлено</w:t>
      </w:r>
      <w:r>
        <w:rPr>
          <w:spacing w:val="-6"/>
        </w:rPr>
        <w:t xml:space="preserve"> </w:t>
      </w:r>
      <w:r>
        <w:t>на</w:t>
      </w:r>
      <w:r>
        <w:rPr>
          <w:spacing w:val="-6"/>
        </w:rPr>
        <w:t xml:space="preserve"> </w:t>
      </w:r>
      <w:r>
        <w:t>достижение</w:t>
      </w:r>
      <w:r>
        <w:rPr>
          <w:spacing w:val="-6"/>
        </w:rPr>
        <w:t xml:space="preserve"> </w:t>
      </w:r>
      <w:r>
        <w:t>следующих</w:t>
      </w:r>
      <w:r>
        <w:rPr>
          <w:spacing w:val="-7"/>
        </w:rPr>
        <w:t xml:space="preserve"> </w:t>
      </w:r>
      <w:r>
        <w:rPr>
          <w:spacing w:val="-2"/>
        </w:rPr>
        <w:t>целей:</w:t>
      </w:r>
    </w:p>
    <w:p w:rsidR="00313B9F" w:rsidRDefault="00313B9F" w:rsidP="00A77379">
      <w:pPr>
        <w:pStyle w:val="a5"/>
        <w:numPr>
          <w:ilvl w:val="0"/>
          <w:numId w:val="120"/>
        </w:numPr>
        <w:tabs>
          <w:tab w:val="left" w:pos="1687"/>
        </w:tabs>
        <w:spacing w:before="1"/>
        <w:ind w:right="264" w:firstLine="708"/>
        <w:rPr>
          <w:sz w:val="28"/>
        </w:rPr>
      </w:pPr>
      <w:r>
        <w:rPr>
          <w:sz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w:t>
      </w:r>
      <w:r>
        <w:rPr>
          <w:spacing w:val="40"/>
          <w:sz w:val="28"/>
        </w:rPr>
        <w:t xml:space="preserve"> </w:t>
      </w:r>
      <w:r>
        <w:rPr>
          <w:sz w:val="28"/>
        </w:rPr>
        <w:t xml:space="preserve">России; о взаимосвязи языка и культуры, языка и истории, языка и личности; об </w:t>
      </w:r>
      <w:r>
        <w:rPr>
          <w:sz w:val="28"/>
        </w:rPr>
        <w:lastRenderedPageBreak/>
        <w:t>отражении в русском языке традиционных российских духовно-нравственных ценностей; формирование ценностного отношения к русскому языку;</w:t>
      </w:r>
    </w:p>
    <w:p w:rsidR="00313B9F" w:rsidRDefault="00313B9F" w:rsidP="00A77379">
      <w:pPr>
        <w:pStyle w:val="a5"/>
        <w:numPr>
          <w:ilvl w:val="0"/>
          <w:numId w:val="120"/>
        </w:numPr>
        <w:tabs>
          <w:tab w:val="left" w:pos="1687"/>
        </w:tabs>
        <w:spacing w:before="1"/>
        <w:ind w:right="273" w:firstLine="708"/>
        <w:rPr>
          <w:sz w:val="28"/>
        </w:rPr>
      </w:pPr>
      <w:r>
        <w:rPr>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13B9F" w:rsidRDefault="00313B9F" w:rsidP="00A77379">
      <w:pPr>
        <w:pStyle w:val="a5"/>
        <w:numPr>
          <w:ilvl w:val="0"/>
          <w:numId w:val="120"/>
        </w:numPr>
        <w:tabs>
          <w:tab w:val="left" w:pos="1687"/>
        </w:tabs>
        <w:ind w:right="273" w:firstLine="708"/>
        <w:rPr>
          <w:sz w:val="28"/>
        </w:rPr>
      </w:pPr>
      <w:r>
        <w:rPr>
          <w:sz w:val="28"/>
        </w:rPr>
        <w:t>совершенствование устной и письменной речевой культуры на основе овладения</w:t>
      </w:r>
      <w:r>
        <w:rPr>
          <w:spacing w:val="69"/>
          <w:sz w:val="28"/>
        </w:rPr>
        <w:t xml:space="preserve"> </w:t>
      </w:r>
      <w:r>
        <w:rPr>
          <w:sz w:val="28"/>
        </w:rPr>
        <w:t>основными</w:t>
      </w:r>
      <w:r>
        <w:rPr>
          <w:spacing w:val="69"/>
          <w:sz w:val="28"/>
        </w:rPr>
        <w:t xml:space="preserve"> </w:t>
      </w:r>
      <w:r>
        <w:rPr>
          <w:sz w:val="28"/>
        </w:rPr>
        <w:t>понятиями</w:t>
      </w:r>
      <w:r>
        <w:rPr>
          <w:spacing w:val="71"/>
          <w:sz w:val="28"/>
        </w:rPr>
        <w:t xml:space="preserve"> </w:t>
      </w:r>
      <w:r>
        <w:rPr>
          <w:sz w:val="28"/>
        </w:rPr>
        <w:t>культуры</w:t>
      </w:r>
      <w:r>
        <w:rPr>
          <w:spacing w:val="69"/>
          <w:sz w:val="28"/>
        </w:rPr>
        <w:t xml:space="preserve"> </w:t>
      </w:r>
      <w:r>
        <w:rPr>
          <w:sz w:val="28"/>
        </w:rPr>
        <w:t>речи</w:t>
      </w:r>
      <w:r>
        <w:rPr>
          <w:spacing w:val="69"/>
          <w:sz w:val="28"/>
        </w:rPr>
        <w:t xml:space="preserve"> </w:t>
      </w:r>
      <w:r>
        <w:rPr>
          <w:sz w:val="28"/>
        </w:rPr>
        <w:t>и</w:t>
      </w:r>
      <w:r>
        <w:rPr>
          <w:spacing w:val="71"/>
          <w:sz w:val="28"/>
        </w:rPr>
        <w:t xml:space="preserve"> </w:t>
      </w:r>
      <w:r>
        <w:rPr>
          <w:sz w:val="28"/>
        </w:rPr>
        <w:t>функциональной</w:t>
      </w:r>
      <w:r>
        <w:rPr>
          <w:spacing w:val="69"/>
          <w:sz w:val="28"/>
        </w:rPr>
        <w:t xml:space="preserve"> </w:t>
      </w:r>
      <w:r>
        <w:rPr>
          <w:sz w:val="28"/>
        </w:rPr>
        <w:t>стилистики,</w:t>
      </w:r>
    </w:p>
    <w:p w:rsidR="00313B9F" w:rsidRDefault="00313B9F" w:rsidP="00313B9F">
      <w:pPr>
        <w:jc w:val="both"/>
        <w:rPr>
          <w:sz w:val="28"/>
        </w:rPr>
      </w:pPr>
    </w:p>
    <w:p w:rsidR="00313B9F" w:rsidRDefault="00313B9F" w:rsidP="00313B9F">
      <w:pPr>
        <w:pStyle w:val="a3"/>
        <w:spacing w:before="69"/>
        <w:ind w:left="272" w:right="272"/>
      </w:pPr>
      <w:r>
        <w:t>формирование</w:t>
      </w:r>
      <w:r>
        <w:rPr>
          <w:spacing w:val="-5"/>
        </w:rPr>
        <w:t xml:space="preserve"> </w:t>
      </w:r>
      <w:r>
        <w:t>навыков</w:t>
      </w:r>
      <w:r>
        <w:rPr>
          <w:spacing w:val="-6"/>
        </w:rPr>
        <w:t xml:space="preserve"> </w:t>
      </w:r>
      <w:r>
        <w:t>нормативного</w:t>
      </w:r>
      <w:r>
        <w:rPr>
          <w:spacing w:val="-4"/>
        </w:rPr>
        <w:t xml:space="preserve"> </w:t>
      </w:r>
      <w:r>
        <w:t>употребления</w:t>
      </w:r>
      <w:r>
        <w:rPr>
          <w:spacing w:val="-5"/>
        </w:rPr>
        <w:t xml:space="preserve"> </w:t>
      </w:r>
      <w:r>
        <w:t>языковых</w:t>
      </w:r>
      <w:r>
        <w:rPr>
          <w:spacing w:val="-5"/>
        </w:rPr>
        <w:t xml:space="preserve"> </w:t>
      </w:r>
      <w:r>
        <w:t>единиц</w:t>
      </w:r>
      <w:r>
        <w:rPr>
          <w:spacing w:val="-3"/>
        </w:rPr>
        <w:t xml:space="preserve"> </w:t>
      </w:r>
      <w:r>
        <w:t>и</w:t>
      </w:r>
      <w:r>
        <w:rPr>
          <w:spacing w:val="-5"/>
        </w:rPr>
        <w:t xml:space="preserve"> </w:t>
      </w:r>
      <w:r>
        <w:t>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13B9F" w:rsidRDefault="00313B9F" w:rsidP="00A77379">
      <w:pPr>
        <w:pStyle w:val="a5"/>
        <w:numPr>
          <w:ilvl w:val="0"/>
          <w:numId w:val="120"/>
        </w:numPr>
        <w:tabs>
          <w:tab w:val="left" w:pos="1687"/>
        </w:tabs>
        <w:spacing w:before="1"/>
        <w:ind w:right="272" w:firstLine="708"/>
        <w:rPr>
          <w:sz w:val="28"/>
        </w:rPr>
      </w:pPr>
      <w:r>
        <w:rPr>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313B9F" w:rsidRDefault="00313B9F" w:rsidP="00A77379">
      <w:pPr>
        <w:pStyle w:val="a5"/>
        <w:numPr>
          <w:ilvl w:val="0"/>
          <w:numId w:val="120"/>
        </w:numPr>
        <w:tabs>
          <w:tab w:val="left" w:pos="1687"/>
        </w:tabs>
        <w:ind w:right="267" w:firstLine="708"/>
        <w:rPr>
          <w:sz w:val="28"/>
        </w:rPr>
      </w:pPr>
      <w:r>
        <w:rPr>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13B9F" w:rsidRDefault="00313B9F" w:rsidP="00A77379">
      <w:pPr>
        <w:pStyle w:val="a5"/>
        <w:numPr>
          <w:ilvl w:val="0"/>
          <w:numId w:val="120"/>
        </w:numPr>
        <w:tabs>
          <w:tab w:val="left" w:pos="1687"/>
        </w:tabs>
        <w:ind w:right="271" w:firstLine="708"/>
        <w:rPr>
          <w:sz w:val="28"/>
        </w:rPr>
      </w:pPr>
      <w:r>
        <w:rPr>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13B9F" w:rsidRDefault="00313B9F" w:rsidP="00313B9F">
      <w:pPr>
        <w:pStyle w:val="1"/>
        <w:spacing w:before="319"/>
        <w:ind w:left="272" w:right="266" w:firstLine="708"/>
        <w:jc w:val="both"/>
      </w:pPr>
      <w:r>
        <w:t xml:space="preserve">МЕСТО УЧЕБНОГО ПРЕДМЕТА «РУССКИЙ ЯЗЫК» В УЧЕБНОМ </w:t>
      </w:r>
      <w:r>
        <w:rPr>
          <w:spacing w:val="-2"/>
        </w:rPr>
        <w:t>ПЛАНЕ</w:t>
      </w:r>
    </w:p>
    <w:p w:rsidR="00313B9F" w:rsidRDefault="00313B9F" w:rsidP="00313B9F">
      <w:pPr>
        <w:pStyle w:val="a3"/>
        <w:ind w:left="272" w:right="267"/>
      </w:pPr>
      <w: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313B9F" w:rsidRDefault="00313B9F" w:rsidP="00313B9F">
      <w:pPr>
        <w:pStyle w:val="a3"/>
      </w:pPr>
    </w:p>
    <w:p w:rsidR="00313B9F" w:rsidRDefault="00313B9F" w:rsidP="00313B9F">
      <w:pPr>
        <w:pStyle w:val="1"/>
        <w:spacing w:before="1"/>
        <w:ind w:left="981" w:right="1618"/>
      </w:pPr>
      <w:r>
        <w:t>СОДЕРЖАНИЕ</w:t>
      </w:r>
      <w:r>
        <w:rPr>
          <w:spacing w:val="-10"/>
        </w:rPr>
        <w:t xml:space="preserve"> </w:t>
      </w:r>
      <w:r>
        <w:t>УЧЕБНОГО</w:t>
      </w:r>
      <w:r>
        <w:rPr>
          <w:spacing w:val="-10"/>
        </w:rPr>
        <w:t xml:space="preserve"> </w:t>
      </w:r>
      <w:r>
        <w:t>ПРЕДМЕТА</w:t>
      </w:r>
      <w:r>
        <w:rPr>
          <w:spacing w:val="-9"/>
        </w:rPr>
        <w:t xml:space="preserve"> </w:t>
      </w:r>
      <w:r>
        <w:t>«РУССКИЙ</w:t>
      </w:r>
      <w:r>
        <w:rPr>
          <w:spacing w:val="-10"/>
        </w:rPr>
        <w:t xml:space="preserve"> </w:t>
      </w:r>
      <w:r>
        <w:t>ЯЗЫК» 10 КЛАСС</w:t>
      </w:r>
    </w:p>
    <w:p w:rsidR="00313B9F" w:rsidRDefault="00313B9F" w:rsidP="00313B9F">
      <w:pPr>
        <w:pStyle w:val="2"/>
        <w:spacing w:line="321" w:lineRule="exact"/>
        <w:ind w:left="981"/>
      </w:pPr>
      <w:r>
        <w:t>Общие</w:t>
      </w:r>
      <w:r>
        <w:rPr>
          <w:spacing w:val="-4"/>
        </w:rPr>
        <w:t xml:space="preserve"> </w:t>
      </w:r>
      <w:r>
        <w:t>сведения</w:t>
      </w:r>
      <w:r>
        <w:rPr>
          <w:spacing w:val="-6"/>
        </w:rPr>
        <w:t xml:space="preserve"> </w:t>
      </w:r>
      <w:r>
        <w:t>о</w:t>
      </w:r>
      <w:r>
        <w:rPr>
          <w:spacing w:val="-6"/>
        </w:rPr>
        <w:t xml:space="preserve"> </w:t>
      </w:r>
      <w:r>
        <w:rPr>
          <w:spacing w:val="-4"/>
        </w:rPr>
        <w:t>языке</w:t>
      </w:r>
    </w:p>
    <w:p w:rsidR="00313B9F" w:rsidRDefault="00313B9F" w:rsidP="00313B9F">
      <w:pPr>
        <w:pStyle w:val="a3"/>
        <w:ind w:left="981" w:right="2624"/>
      </w:pPr>
      <w:r>
        <w:t>Язык</w:t>
      </w:r>
      <w:r>
        <w:rPr>
          <w:spacing w:val="-6"/>
        </w:rPr>
        <w:t xml:space="preserve"> </w:t>
      </w:r>
      <w:r>
        <w:t>как</w:t>
      </w:r>
      <w:r>
        <w:rPr>
          <w:spacing w:val="-6"/>
        </w:rPr>
        <w:t xml:space="preserve"> </w:t>
      </w:r>
      <w:r>
        <w:t>знаковая</w:t>
      </w:r>
      <w:r>
        <w:rPr>
          <w:spacing w:val="-6"/>
        </w:rPr>
        <w:t xml:space="preserve"> </w:t>
      </w:r>
      <w:r>
        <w:t>система.</w:t>
      </w:r>
      <w:r>
        <w:rPr>
          <w:spacing w:val="-9"/>
        </w:rPr>
        <w:t xml:space="preserve"> </w:t>
      </w:r>
      <w:r>
        <w:t>Основные</w:t>
      </w:r>
      <w:r>
        <w:rPr>
          <w:spacing w:val="-6"/>
        </w:rPr>
        <w:t xml:space="preserve"> </w:t>
      </w:r>
      <w:r>
        <w:t>функции</w:t>
      </w:r>
      <w:r>
        <w:rPr>
          <w:spacing w:val="-6"/>
        </w:rPr>
        <w:t xml:space="preserve"> </w:t>
      </w:r>
      <w:r>
        <w:t>языка. Лингвистика как наука.</w:t>
      </w:r>
    </w:p>
    <w:p w:rsidR="00313B9F" w:rsidRDefault="00313B9F" w:rsidP="00313B9F">
      <w:pPr>
        <w:pStyle w:val="a3"/>
        <w:spacing w:before="1" w:line="322" w:lineRule="exact"/>
        <w:ind w:left="981"/>
      </w:pPr>
      <w:r>
        <w:t>Язык и</w:t>
      </w:r>
      <w:r>
        <w:rPr>
          <w:spacing w:val="-3"/>
        </w:rPr>
        <w:t xml:space="preserve"> </w:t>
      </w:r>
      <w:r>
        <w:rPr>
          <w:spacing w:val="-2"/>
        </w:rPr>
        <w:t>культура.</w:t>
      </w:r>
    </w:p>
    <w:p w:rsidR="00313B9F" w:rsidRDefault="00313B9F" w:rsidP="00313B9F">
      <w:pPr>
        <w:pStyle w:val="a3"/>
        <w:ind w:left="272" w:right="271"/>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rPr>
        <w:t>языков.</w:t>
      </w:r>
    </w:p>
    <w:p w:rsidR="00313B9F" w:rsidRDefault="00313B9F" w:rsidP="00313B9F">
      <w:pPr>
        <w:pStyle w:val="a3"/>
        <w:ind w:left="272" w:right="270"/>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13B9F" w:rsidRDefault="00313B9F" w:rsidP="00313B9F">
      <w:pPr>
        <w:pStyle w:val="2"/>
        <w:spacing w:before="1"/>
        <w:ind w:left="981" w:right="5255"/>
      </w:pPr>
      <w:r>
        <w:t>Язык и речь. Культура речи Система</w:t>
      </w:r>
      <w:r>
        <w:rPr>
          <w:spacing w:val="-11"/>
        </w:rPr>
        <w:t xml:space="preserve"> </w:t>
      </w:r>
      <w:r>
        <w:t>языка.</w:t>
      </w:r>
      <w:r>
        <w:rPr>
          <w:spacing w:val="-12"/>
        </w:rPr>
        <w:t xml:space="preserve"> </w:t>
      </w:r>
      <w:r>
        <w:t>Культура</w:t>
      </w:r>
      <w:r>
        <w:rPr>
          <w:spacing w:val="-11"/>
        </w:rPr>
        <w:t xml:space="preserve"> </w:t>
      </w:r>
      <w:r>
        <w:t>речи</w:t>
      </w:r>
    </w:p>
    <w:p w:rsidR="00313B9F" w:rsidRDefault="00313B9F" w:rsidP="00313B9F">
      <w:pPr>
        <w:pStyle w:val="a3"/>
        <w:ind w:left="981" w:right="2624"/>
      </w:pPr>
      <w:r>
        <w:t>Система</w:t>
      </w:r>
      <w:r>
        <w:rPr>
          <w:spacing w:val="-8"/>
        </w:rPr>
        <w:t xml:space="preserve"> </w:t>
      </w:r>
      <w:r>
        <w:t>языка,</w:t>
      </w:r>
      <w:r>
        <w:rPr>
          <w:spacing w:val="-8"/>
        </w:rPr>
        <w:t xml:space="preserve"> </w:t>
      </w:r>
      <w:r>
        <w:t>её</w:t>
      </w:r>
      <w:r>
        <w:rPr>
          <w:spacing w:val="-9"/>
        </w:rPr>
        <w:t xml:space="preserve"> </w:t>
      </w:r>
      <w:r>
        <w:t>устройство,</w:t>
      </w:r>
      <w:r>
        <w:rPr>
          <w:spacing w:val="-9"/>
        </w:rPr>
        <w:t xml:space="preserve"> </w:t>
      </w:r>
      <w:r>
        <w:t>функционирование. Культура речи как раздел лингвистики.</w:t>
      </w:r>
    </w:p>
    <w:p w:rsidR="00313B9F" w:rsidRDefault="00313B9F" w:rsidP="00313B9F">
      <w:pPr>
        <w:pStyle w:val="a3"/>
        <w:spacing w:line="321" w:lineRule="exact"/>
        <w:ind w:left="981"/>
      </w:pPr>
      <w:r>
        <w:t>Языковая</w:t>
      </w:r>
      <w:r>
        <w:rPr>
          <w:spacing w:val="-8"/>
        </w:rPr>
        <w:t xml:space="preserve"> </w:t>
      </w:r>
      <w:r>
        <w:t>норма,</w:t>
      </w:r>
      <w:r>
        <w:rPr>
          <w:spacing w:val="-4"/>
        </w:rPr>
        <w:t xml:space="preserve"> </w:t>
      </w:r>
      <w:r>
        <w:t>её</w:t>
      </w:r>
      <w:r>
        <w:rPr>
          <w:spacing w:val="-6"/>
        </w:rPr>
        <w:t xml:space="preserve"> </w:t>
      </w:r>
      <w:r>
        <w:t>основные</w:t>
      </w:r>
      <w:r>
        <w:rPr>
          <w:spacing w:val="-6"/>
        </w:rPr>
        <w:t xml:space="preserve"> </w:t>
      </w:r>
      <w:r>
        <w:t>признаки</w:t>
      </w:r>
      <w:r>
        <w:rPr>
          <w:spacing w:val="-3"/>
        </w:rPr>
        <w:t xml:space="preserve"> </w:t>
      </w:r>
      <w:r>
        <w:t>и</w:t>
      </w:r>
      <w:r>
        <w:rPr>
          <w:spacing w:val="-2"/>
        </w:rPr>
        <w:t xml:space="preserve"> функции.</w:t>
      </w:r>
    </w:p>
    <w:p w:rsidR="00313B9F" w:rsidRDefault="00313B9F" w:rsidP="00313B9F">
      <w:pPr>
        <w:pStyle w:val="a3"/>
        <w:tabs>
          <w:tab w:val="left" w:pos="2187"/>
          <w:tab w:val="left" w:pos="3224"/>
          <w:tab w:val="left" w:pos="3885"/>
          <w:tab w:val="left" w:pos="5106"/>
          <w:tab w:val="left" w:pos="5268"/>
          <w:tab w:val="left" w:pos="7466"/>
          <w:tab w:val="left" w:pos="8545"/>
          <w:tab w:val="left" w:pos="10322"/>
        </w:tabs>
        <w:spacing w:line="242" w:lineRule="auto"/>
        <w:ind w:left="272" w:right="270"/>
      </w:pPr>
      <w:r>
        <w:rPr>
          <w:spacing w:val="-4"/>
        </w:rPr>
        <w:t>Виды</w:t>
      </w:r>
      <w:r>
        <w:tab/>
      </w:r>
      <w:r>
        <w:rPr>
          <w:spacing w:val="-2"/>
        </w:rPr>
        <w:t>языковых</w:t>
      </w:r>
      <w:r>
        <w:tab/>
      </w:r>
      <w:r>
        <w:rPr>
          <w:spacing w:val="-4"/>
        </w:rPr>
        <w:t>норм:</w:t>
      </w:r>
      <w:r>
        <w:tab/>
      </w:r>
      <w:r>
        <w:rPr>
          <w:spacing w:val="-2"/>
        </w:rPr>
        <w:t>орфоэпические</w:t>
      </w:r>
      <w:r>
        <w:tab/>
      </w:r>
      <w:r>
        <w:rPr>
          <w:spacing w:val="-2"/>
        </w:rPr>
        <w:t>(произносительные</w:t>
      </w:r>
      <w:r>
        <w:tab/>
      </w:r>
      <w:r>
        <w:rPr>
          <w:spacing w:val="-10"/>
        </w:rPr>
        <w:t xml:space="preserve">и </w:t>
      </w:r>
      <w:r>
        <w:rPr>
          <w:spacing w:val="-2"/>
        </w:rPr>
        <w:t>акцентологические),</w:t>
      </w:r>
      <w:r>
        <w:tab/>
      </w:r>
      <w:r>
        <w:rPr>
          <w:spacing w:val="-2"/>
        </w:rPr>
        <w:t>лексические,</w:t>
      </w:r>
      <w:r>
        <w:tab/>
      </w:r>
      <w:r>
        <w:tab/>
      </w:r>
      <w:r>
        <w:rPr>
          <w:spacing w:val="-2"/>
        </w:rPr>
        <w:t>словообразовательные,</w:t>
      </w:r>
      <w:r>
        <w:tab/>
      </w:r>
      <w:r>
        <w:rPr>
          <w:spacing w:val="-2"/>
        </w:rPr>
        <w:t>грамматические</w:t>
      </w:r>
    </w:p>
    <w:p w:rsidR="00313B9F" w:rsidRDefault="00313B9F" w:rsidP="00313B9F">
      <w:pPr>
        <w:spacing w:line="242" w:lineRule="auto"/>
        <w:sectPr w:rsidR="00313B9F">
          <w:pgSz w:w="11910" w:h="16390"/>
          <w:pgMar w:top="780" w:right="300" w:bottom="280" w:left="860" w:header="720" w:footer="720" w:gutter="0"/>
          <w:cols w:space="720"/>
        </w:sectPr>
      </w:pPr>
    </w:p>
    <w:p w:rsidR="00313B9F" w:rsidRDefault="00313B9F" w:rsidP="00313B9F">
      <w:pPr>
        <w:pStyle w:val="a3"/>
        <w:spacing w:before="69"/>
        <w:ind w:left="272" w:right="272"/>
      </w:pPr>
      <w:r>
        <w:lastRenderedPageBreak/>
        <w:t>(морфологические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13B9F" w:rsidRDefault="00313B9F" w:rsidP="00313B9F">
      <w:pPr>
        <w:pStyle w:val="a3"/>
        <w:spacing w:line="321" w:lineRule="exact"/>
        <w:ind w:left="981"/>
      </w:pPr>
      <w:r>
        <w:t>Качества</w:t>
      </w:r>
      <w:r>
        <w:rPr>
          <w:spacing w:val="-7"/>
        </w:rPr>
        <w:t xml:space="preserve"> </w:t>
      </w:r>
      <w:r>
        <w:t>хорошей</w:t>
      </w:r>
      <w:r>
        <w:rPr>
          <w:spacing w:val="-3"/>
        </w:rPr>
        <w:t xml:space="preserve"> </w:t>
      </w:r>
      <w:r>
        <w:rPr>
          <w:spacing w:val="-4"/>
        </w:rPr>
        <w:t>речи.</w:t>
      </w:r>
    </w:p>
    <w:p w:rsidR="00313B9F" w:rsidRDefault="00313B9F" w:rsidP="00313B9F">
      <w:pPr>
        <w:pStyle w:val="a3"/>
        <w:ind w:left="272" w:right="268"/>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w:t>
      </w:r>
      <w:r>
        <w:rPr>
          <w:spacing w:val="40"/>
        </w:rPr>
        <w:t xml:space="preserve"> </w:t>
      </w:r>
      <w:r>
        <w:t xml:space="preserve">Орфоэпический словарь. Словарь грамматических трудностей. Комплексный </w:t>
      </w:r>
      <w:r>
        <w:rPr>
          <w:spacing w:val="-2"/>
        </w:rPr>
        <w:t>словарь.</w:t>
      </w:r>
    </w:p>
    <w:p w:rsidR="00313B9F" w:rsidRDefault="00313B9F" w:rsidP="00313B9F">
      <w:pPr>
        <w:pStyle w:val="2"/>
        <w:ind w:left="981"/>
      </w:pPr>
      <w:r>
        <w:t>Фонетика.</w:t>
      </w:r>
      <w:r>
        <w:rPr>
          <w:spacing w:val="-11"/>
        </w:rPr>
        <w:t xml:space="preserve"> </w:t>
      </w:r>
      <w:r>
        <w:t>Орфоэпия.</w:t>
      </w:r>
      <w:r>
        <w:rPr>
          <w:spacing w:val="-12"/>
        </w:rPr>
        <w:t xml:space="preserve"> </w:t>
      </w:r>
      <w:r>
        <w:t>Орфоэпические</w:t>
      </w:r>
      <w:r>
        <w:rPr>
          <w:spacing w:val="-9"/>
        </w:rPr>
        <w:t xml:space="preserve"> </w:t>
      </w:r>
      <w:r>
        <w:rPr>
          <w:spacing w:val="-2"/>
        </w:rPr>
        <w:t>нормы</w:t>
      </w:r>
    </w:p>
    <w:p w:rsidR="00313B9F" w:rsidRDefault="00313B9F" w:rsidP="00313B9F">
      <w:pPr>
        <w:pStyle w:val="a3"/>
        <w:spacing w:before="1"/>
        <w:ind w:left="272" w:right="266"/>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13B9F" w:rsidRDefault="00313B9F" w:rsidP="00313B9F">
      <w:pPr>
        <w:pStyle w:val="a3"/>
        <w:spacing w:before="1"/>
        <w:ind w:left="272" w:right="271"/>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13B9F" w:rsidRDefault="00313B9F" w:rsidP="00313B9F">
      <w:pPr>
        <w:pStyle w:val="2"/>
        <w:spacing w:line="320" w:lineRule="exact"/>
        <w:ind w:left="981"/>
      </w:pPr>
      <w:r>
        <w:t>Лексикология</w:t>
      </w:r>
      <w:r>
        <w:rPr>
          <w:spacing w:val="-11"/>
        </w:rPr>
        <w:t xml:space="preserve"> </w:t>
      </w:r>
      <w:r>
        <w:t>и</w:t>
      </w:r>
      <w:r>
        <w:rPr>
          <w:spacing w:val="-9"/>
        </w:rPr>
        <w:t xml:space="preserve"> </w:t>
      </w:r>
      <w:r>
        <w:t>фразеология.</w:t>
      </w:r>
      <w:r>
        <w:rPr>
          <w:spacing w:val="-10"/>
        </w:rPr>
        <w:t xml:space="preserve"> </w:t>
      </w:r>
      <w:r>
        <w:t>Лексические</w:t>
      </w:r>
      <w:r>
        <w:rPr>
          <w:spacing w:val="-8"/>
        </w:rPr>
        <w:t xml:space="preserve"> </w:t>
      </w:r>
      <w:r>
        <w:rPr>
          <w:spacing w:val="-2"/>
        </w:rPr>
        <w:t>нормы</w:t>
      </w:r>
    </w:p>
    <w:p w:rsidR="00313B9F" w:rsidRDefault="00313B9F" w:rsidP="00313B9F">
      <w:pPr>
        <w:pStyle w:val="a3"/>
        <w:spacing w:before="2"/>
        <w:ind w:left="272" w:right="263"/>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13B9F" w:rsidRDefault="00313B9F" w:rsidP="00313B9F">
      <w:pPr>
        <w:pStyle w:val="a3"/>
        <w:ind w:left="272" w:right="270"/>
      </w:pPr>
      <w:r>
        <w:t>Основные лексические нормы современного русского литературного языка. Многозначные</w:t>
      </w:r>
      <w:r>
        <w:rPr>
          <w:spacing w:val="-4"/>
        </w:rPr>
        <w:t xml:space="preserve"> </w:t>
      </w:r>
      <w:r>
        <w:t>слова</w:t>
      </w:r>
      <w:r>
        <w:rPr>
          <w:spacing w:val="-4"/>
        </w:rPr>
        <w:t xml:space="preserve"> </w:t>
      </w:r>
      <w:r>
        <w:t>и</w:t>
      </w:r>
      <w:r>
        <w:rPr>
          <w:spacing w:val="-4"/>
        </w:rPr>
        <w:t xml:space="preserve"> </w:t>
      </w:r>
      <w:r>
        <w:t>омонимы,</w:t>
      </w:r>
      <w:r>
        <w:rPr>
          <w:spacing w:val="-5"/>
        </w:rPr>
        <w:t xml:space="preserve"> </w:t>
      </w:r>
      <w:r>
        <w:t>их</w:t>
      </w:r>
      <w:r>
        <w:rPr>
          <w:spacing w:val="-7"/>
        </w:rPr>
        <w:t xml:space="preserve"> </w:t>
      </w:r>
      <w:r>
        <w:t>употребление.</w:t>
      </w:r>
      <w:r>
        <w:rPr>
          <w:spacing w:val="-5"/>
        </w:rPr>
        <w:t xml:space="preserve"> </w:t>
      </w:r>
      <w:r>
        <w:t>Синонимы,</w:t>
      </w:r>
      <w:r>
        <w:rPr>
          <w:spacing w:val="-4"/>
        </w:rPr>
        <w:t xml:space="preserve"> </w:t>
      </w:r>
      <w:r>
        <w:t>антонимы,</w:t>
      </w:r>
      <w:r>
        <w:rPr>
          <w:spacing w:val="-5"/>
        </w:rPr>
        <w:t xml:space="preserve"> </w:t>
      </w:r>
      <w:r>
        <w:t>паронимы и их употребление. Иноязычные слова и их употребление. Лексическая сочетаемость. Тавтология. Плеоназм.</w:t>
      </w:r>
    </w:p>
    <w:p w:rsidR="00313B9F" w:rsidRDefault="00313B9F" w:rsidP="00313B9F">
      <w:pPr>
        <w:pStyle w:val="a3"/>
        <w:tabs>
          <w:tab w:val="left" w:pos="5846"/>
          <w:tab w:val="left" w:pos="7764"/>
          <w:tab w:val="left" w:pos="9490"/>
        </w:tabs>
        <w:ind w:left="272" w:right="265"/>
      </w:pPr>
      <w:r>
        <w:rPr>
          <w:spacing w:val="-2"/>
        </w:rPr>
        <w:t>Функционально-стилистическая</w:t>
      </w:r>
      <w:r>
        <w:tab/>
      </w:r>
      <w:r>
        <w:rPr>
          <w:spacing w:val="-2"/>
        </w:rPr>
        <w:t>окраска</w:t>
      </w:r>
      <w:r>
        <w:tab/>
      </w:r>
      <w:r>
        <w:rPr>
          <w:spacing w:val="-2"/>
        </w:rPr>
        <w:t>слова.</w:t>
      </w:r>
      <w:r>
        <w:tab/>
      </w:r>
      <w:r>
        <w:rPr>
          <w:spacing w:val="-2"/>
        </w:rPr>
        <w:t xml:space="preserve">Лексика </w:t>
      </w:r>
      <w:r>
        <w:t>общеупотребительная, разговорная и книжная. Особенности употребления.</w:t>
      </w:r>
    </w:p>
    <w:p w:rsidR="00313B9F" w:rsidRDefault="00313B9F" w:rsidP="00313B9F">
      <w:pPr>
        <w:pStyle w:val="a3"/>
        <w:ind w:left="272" w:right="263"/>
      </w:pPr>
      <w:r>
        <w:t>Экспрессивно-стилистическая окраска слова. Лексика нейтральная, высокая, сниженная.</w:t>
      </w:r>
      <w:r>
        <w:rPr>
          <w:spacing w:val="-18"/>
        </w:rPr>
        <w:t xml:space="preserve"> </w:t>
      </w:r>
      <w:r>
        <w:t>Эмоционально-оценочная</w:t>
      </w:r>
      <w:r>
        <w:rPr>
          <w:spacing w:val="-17"/>
        </w:rPr>
        <w:t xml:space="preserve"> </w:t>
      </w:r>
      <w:r>
        <w:t>окраска</w:t>
      </w:r>
      <w:r>
        <w:rPr>
          <w:spacing w:val="-18"/>
        </w:rPr>
        <w:t xml:space="preserve"> </w:t>
      </w:r>
      <w:r>
        <w:t>слова</w:t>
      </w:r>
      <w:r>
        <w:rPr>
          <w:spacing w:val="-17"/>
        </w:rPr>
        <w:t xml:space="preserve"> </w:t>
      </w:r>
      <w:r>
        <w:t>(неодобрительное,</w:t>
      </w:r>
      <w:r>
        <w:rPr>
          <w:spacing w:val="-18"/>
        </w:rPr>
        <w:t xml:space="preserve"> </w:t>
      </w:r>
      <w:r>
        <w:t>ласкательное, шутливое и пр.). Особенности употребления.</w:t>
      </w:r>
    </w:p>
    <w:p w:rsidR="00313B9F" w:rsidRDefault="00313B9F" w:rsidP="00313B9F">
      <w:pPr>
        <w:pStyle w:val="a3"/>
        <w:spacing w:before="1" w:line="322" w:lineRule="exact"/>
        <w:ind w:left="981"/>
      </w:pPr>
      <w:r>
        <w:t>Фразеология</w:t>
      </w:r>
      <w:r>
        <w:rPr>
          <w:spacing w:val="-11"/>
        </w:rPr>
        <w:t xml:space="preserve"> </w:t>
      </w:r>
      <w:r>
        <w:t>русского</w:t>
      </w:r>
      <w:r>
        <w:rPr>
          <w:spacing w:val="-7"/>
        </w:rPr>
        <w:t xml:space="preserve"> </w:t>
      </w:r>
      <w:r>
        <w:t>языка</w:t>
      </w:r>
      <w:r>
        <w:rPr>
          <w:spacing w:val="-8"/>
        </w:rPr>
        <w:t xml:space="preserve"> </w:t>
      </w:r>
      <w:r>
        <w:t>(повторение,</w:t>
      </w:r>
      <w:r>
        <w:rPr>
          <w:spacing w:val="-9"/>
        </w:rPr>
        <w:t xml:space="preserve"> </w:t>
      </w:r>
      <w:r>
        <w:t>обобщение).</w:t>
      </w:r>
      <w:r>
        <w:rPr>
          <w:spacing w:val="-9"/>
        </w:rPr>
        <w:t xml:space="preserve"> </w:t>
      </w:r>
      <w:r>
        <w:t>Крылатые</w:t>
      </w:r>
      <w:r>
        <w:rPr>
          <w:spacing w:val="-8"/>
        </w:rPr>
        <w:t xml:space="preserve"> </w:t>
      </w:r>
      <w:r>
        <w:rPr>
          <w:spacing w:val="-2"/>
        </w:rPr>
        <w:t>слова.</w:t>
      </w:r>
    </w:p>
    <w:p w:rsidR="00313B9F" w:rsidRDefault="00313B9F" w:rsidP="00313B9F">
      <w:pPr>
        <w:pStyle w:val="2"/>
        <w:ind w:left="981"/>
      </w:pPr>
      <w:r>
        <w:t>Морфемика</w:t>
      </w:r>
      <w:r>
        <w:rPr>
          <w:spacing w:val="-12"/>
        </w:rPr>
        <w:t xml:space="preserve"> </w:t>
      </w:r>
      <w:r>
        <w:t>и</w:t>
      </w:r>
      <w:r>
        <w:rPr>
          <w:spacing w:val="-14"/>
        </w:rPr>
        <w:t xml:space="preserve"> </w:t>
      </w:r>
      <w:r>
        <w:t>словообразование.</w:t>
      </w:r>
      <w:r>
        <w:rPr>
          <w:spacing w:val="-14"/>
        </w:rPr>
        <w:t xml:space="preserve"> </w:t>
      </w:r>
      <w:r>
        <w:t>Словообразовательные</w:t>
      </w:r>
      <w:r>
        <w:rPr>
          <w:spacing w:val="-12"/>
        </w:rPr>
        <w:t xml:space="preserve"> </w:t>
      </w:r>
      <w:r>
        <w:rPr>
          <w:spacing w:val="-2"/>
        </w:rPr>
        <w:t>нормы</w:t>
      </w:r>
    </w:p>
    <w:p w:rsidR="00313B9F" w:rsidRDefault="00313B9F" w:rsidP="00313B9F">
      <w:pPr>
        <w:pStyle w:val="a3"/>
        <w:ind w:left="272" w:right="268"/>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13B9F" w:rsidRDefault="00313B9F" w:rsidP="00313B9F">
      <w:pPr>
        <w:pStyle w:val="2"/>
        <w:spacing w:line="321" w:lineRule="exact"/>
        <w:ind w:left="981"/>
      </w:pPr>
      <w:r>
        <w:t>Морфология.</w:t>
      </w:r>
      <w:r>
        <w:rPr>
          <w:spacing w:val="-15"/>
        </w:rPr>
        <w:t xml:space="preserve"> </w:t>
      </w:r>
      <w:r>
        <w:t>Морфологические</w:t>
      </w:r>
      <w:r>
        <w:rPr>
          <w:spacing w:val="-13"/>
        </w:rPr>
        <w:t xml:space="preserve"> </w:t>
      </w:r>
      <w:r>
        <w:rPr>
          <w:spacing w:val="-4"/>
        </w:rPr>
        <w:t>нормы</w:t>
      </w:r>
    </w:p>
    <w:p w:rsidR="00313B9F" w:rsidRDefault="00313B9F" w:rsidP="00313B9F">
      <w:pPr>
        <w:pStyle w:val="a3"/>
        <w:spacing w:before="2"/>
        <w:ind w:left="272" w:right="272"/>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13B9F" w:rsidRDefault="00313B9F" w:rsidP="00313B9F">
      <w:pPr>
        <w:pStyle w:val="a3"/>
        <w:ind w:left="272" w:right="271"/>
      </w:pPr>
      <w:r>
        <w:t xml:space="preserve">Морфологические нормы современного русского литературного языка (общее </w:t>
      </w:r>
      <w:r>
        <w:rPr>
          <w:spacing w:val="-2"/>
        </w:rPr>
        <w:t>представление).</w:t>
      </w:r>
    </w:p>
    <w:p w:rsidR="00313B9F" w:rsidRDefault="00313B9F" w:rsidP="00313B9F">
      <w:pPr>
        <w:pStyle w:val="a3"/>
        <w:spacing w:line="321" w:lineRule="exact"/>
        <w:ind w:left="981"/>
      </w:pPr>
      <w:r>
        <w:t>Основные</w:t>
      </w:r>
      <w:r>
        <w:rPr>
          <w:spacing w:val="66"/>
        </w:rPr>
        <w:t xml:space="preserve"> </w:t>
      </w:r>
      <w:r>
        <w:t>нормы</w:t>
      </w:r>
      <w:r>
        <w:rPr>
          <w:spacing w:val="70"/>
        </w:rPr>
        <w:t xml:space="preserve"> </w:t>
      </w:r>
      <w:r>
        <w:t>употребления</w:t>
      </w:r>
      <w:r>
        <w:rPr>
          <w:spacing w:val="69"/>
        </w:rPr>
        <w:t xml:space="preserve"> </w:t>
      </w:r>
      <w:r>
        <w:t>имён</w:t>
      </w:r>
      <w:r>
        <w:rPr>
          <w:spacing w:val="68"/>
        </w:rPr>
        <w:t xml:space="preserve"> </w:t>
      </w:r>
      <w:r>
        <w:t>существительных:</w:t>
      </w:r>
      <w:r>
        <w:rPr>
          <w:spacing w:val="67"/>
        </w:rPr>
        <w:t xml:space="preserve"> </w:t>
      </w:r>
      <w:r>
        <w:t>форм</w:t>
      </w:r>
      <w:r>
        <w:rPr>
          <w:spacing w:val="70"/>
        </w:rPr>
        <w:t xml:space="preserve"> </w:t>
      </w:r>
      <w:r>
        <w:t>рода,</w:t>
      </w:r>
      <w:r>
        <w:rPr>
          <w:spacing w:val="69"/>
        </w:rPr>
        <w:t xml:space="preserve"> </w:t>
      </w:r>
      <w:r>
        <w:rPr>
          <w:spacing w:val="-2"/>
        </w:rPr>
        <w:t>числа,</w:t>
      </w:r>
    </w:p>
    <w:p w:rsidR="00313B9F" w:rsidRDefault="00313B9F" w:rsidP="00313B9F">
      <w:pPr>
        <w:spacing w:line="321" w:lineRule="exact"/>
      </w:pPr>
    </w:p>
    <w:p w:rsidR="00313B9F" w:rsidRDefault="00313B9F" w:rsidP="00313B9F">
      <w:pPr>
        <w:pStyle w:val="a3"/>
        <w:spacing w:before="69" w:line="322" w:lineRule="exact"/>
        <w:ind w:left="272"/>
      </w:pPr>
      <w:r>
        <w:rPr>
          <w:spacing w:val="-2"/>
        </w:rPr>
        <w:t>падежа.</w:t>
      </w:r>
    </w:p>
    <w:p w:rsidR="00313B9F" w:rsidRDefault="00313B9F" w:rsidP="00313B9F">
      <w:pPr>
        <w:pStyle w:val="a3"/>
        <w:ind w:left="272" w:right="276"/>
      </w:pPr>
      <w:r>
        <w:t>Основные нормы употребления имён прилагательных: форм степеней сравнения, краткой формы.</w:t>
      </w:r>
    </w:p>
    <w:p w:rsidR="00313B9F" w:rsidRDefault="00313B9F" w:rsidP="00313B9F">
      <w:pPr>
        <w:pStyle w:val="a3"/>
        <w:ind w:left="272" w:right="274"/>
      </w:pPr>
      <w:r>
        <w:t>Основные нормы употребления количественных, порядковых и</w:t>
      </w:r>
      <w:r>
        <w:rPr>
          <w:spacing w:val="40"/>
        </w:rPr>
        <w:t xml:space="preserve"> </w:t>
      </w:r>
      <w:r>
        <w:t>собирательных числительных.</w:t>
      </w:r>
    </w:p>
    <w:p w:rsidR="00313B9F" w:rsidRDefault="00313B9F" w:rsidP="00313B9F">
      <w:pPr>
        <w:pStyle w:val="a3"/>
        <w:spacing w:line="242" w:lineRule="auto"/>
        <w:ind w:left="272" w:right="265"/>
      </w:pPr>
      <w:r>
        <w:t xml:space="preserve">Основные нормы употребления местоимений: формы 3-го лица личных местоимений, возвратного местоимения </w:t>
      </w:r>
      <w:r>
        <w:rPr>
          <w:b/>
        </w:rPr>
        <w:t>себя</w:t>
      </w:r>
      <w:r>
        <w:t>.</w:t>
      </w:r>
    </w:p>
    <w:p w:rsidR="00313B9F" w:rsidRDefault="00313B9F" w:rsidP="00313B9F">
      <w:pPr>
        <w:pStyle w:val="a3"/>
        <w:ind w:left="272" w:right="262"/>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13B9F" w:rsidRDefault="00313B9F" w:rsidP="00313B9F">
      <w:pPr>
        <w:pStyle w:val="2"/>
        <w:spacing w:line="321" w:lineRule="exact"/>
        <w:ind w:left="981"/>
      </w:pPr>
      <w:r>
        <w:t>Орфография.</w:t>
      </w:r>
      <w:r>
        <w:rPr>
          <w:spacing w:val="-10"/>
        </w:rPr>
        <w:t xml:space="preserve"> </w:t>
      </w:r>
      <w:r>
        <w:t>Основные</w:t>
      </w:r>
      <w:r>
        <w:rPr>
          <w:spacing w:val="-8"/>
        </w:rPr>
        <w:t xml:space="preserve"> </w:t>
      </w:r>
      <w:r>
        <w:t>правила</w:t>
      </w:r>
      <w:r>
        <w:rPr>
          <w:spacing w:val="-10"/>
        </w:rPr>
        <w:t xml:space="preserve"> </w:t>
      </w:r>
      <w:r>
        <w:rPr>
          <w:spacing w:val="-2"/>
        </w:rPr>
        <w:t>орфографии</w:t>
      </w:r>
    </w:p>
    <w:p w:rsidR="00313B9F" w:rsidRDefault="00313B9F" w:rsidP="00313B9F">
      <w:pPr>
        <w:pStyle w:val="a3"/>
        <w:ind w:left="272" w:right="271"/>
      </w:pPr>
      <w:r>
        <w:t>Орфография как раздел лингвистики (повторение, обобщение). Принципы и разделы русской орфографии. Правописание морфем; слитные, дефисные и раздельные</w:t>
      </w:r>
      <w:r>
        <w:rPr>
          <w:spacing w:val="-5"/>
        </w:rPr>
        <w:t xml:space="preserve"> </w:t>
      </w:r>
      <w:r>
        <w:t>написания;</w:t>
      </w:r>
      <w:r>
        <w:rPr>
          <w:spacing w:val="-7"/>
        </w:rPr>
        <w:t xml:space="preserve"> </w:t>
      </w:r>
      <w:r>
        <w:t>употребление</w:t>
      </w:r>
      <w:r>
        <w:rPr>
          <w:spacing w:val="-5"/>
        </w:rPr>
        <w:t xml:space="preserve"> </w:t>
      </w:r>
      <w:r>
        <w:t>прописных</w:t>
      </w:r>
      <w:r>
        <w:rPr>
          <w:spacing w:val="-4"/>
        </w:rPr>
        <w:t xml:space="preserve"> </w:t>
      </w:r>
      <w:r>
        <w:t>и</w:t>
      </w:r>
      <w:r>
        <w:rPr>
          <w:spacing w:val="-5"/>
        </w:rPr>
        <w:t xml:space="preserve"> </w:t>
      </w:r>
      <w:r>
        <w:t>строчных</w:t>
      </w:r>
      <w:r>
        <w:rPr>
          <w:spacing w:val="-4"/>
        </w:rPr>
        <w:t xml:space="preserve"> </w:t>
      </w:r>
      <w:r>
        <w:t>букв;</w:t>
      </w:r>
      <w:r>
        <w:rPr>
          <w:spacing w:val="-4"/>
        </w:rPr>
        <w:t xml:space="preserve"> </w:t>
      </w:r>
      <w:r>
        <w:t>правила</w:t>
      </w:r>
      <w:r>
        <w:rPr>
          <w:spacing w:val="-5"/>
        </w:rPr>
        <w:t xml:space="preserve"> </w:t>
      </w:r>
      <w:r>
        <w:t>переноса слов; правила графического сокращения слов.</w:t>
      </w:r>
    </w:p>
    <w:p w:rsidR="00313B9F" w:rsidRDefault="00313B9F" w:rsidP="00313B9F">
      <w:pPr>
        <w:pStyle w:val="a3"/>
        <w:ind w:left="981"/>
      </w:pPr>
      <w:r>
        <w:rPr>
          <w:spacing w:val="-2"/>
        </w:rPr>
        <w:t>Орфографические</w:t>
      </w:r>
      <w:r>
        <w:rPr>
          <w:spacing w:val="-16"/>
        </w:rPr>
        <w:t xml:space="preserve"> </w:t>
      </w:r>
      <w:r>
        <w:rPr>
          <w:spacing w:val="-2"/>
        </w:rPr>
        <w:t>правила.</w:t>
      </w:r>
      <w:r>
        <w:rPr>
          <w:spacing w:val="-15"/>
        </w:rPr>
        <w:t xml:space="preserve"> </w:t>
      </w:r>
      <w:r>
        <w:rPr>
          <w:spacing w:val="-2"/>
        </w:rPr>
        <w:t>Правописание</w:t>
      </w:r>
      <w:r>
        <w:rPr>
          <w:spacing w:val="-16"/>
        </w:rPr>
        <w:t xml:space="preserve"> </w:t>
      </w:r>
      <w:r>
        <w:rPr>
          <w:spacing w:val="-2"/>
        </w:rPr>
        <w:t>гласных</w:t>
      </w:r>
      <w:r>
        <w:rPr>
          <w:spacing w:val="-15"/>
        </w:rPr>
        <w:t xml:space="preserve"> </w:t>
      </w:r>
      <w:r>
        <w:rPr>
          <w:spacing w:val="-2"/>
        </w:rPr>
        <w:t>и</w:t>
      </w:r>
      <w:r>
        <w:rPr>
          <w:spacing w:val="-16"/>
        </w:rPr>
        <w:t xml:space="preserve"> </w:t>
      </w:r>
      <w:r>
        <w:rPr>
          <w:spacing w:val="-2"/>
        </w:rPr>
        <w:t>согласных</w:t>
      </w:r>
      <w:r>
        <w:rPr>
          <w:spacing w:val="-15"/>
        </w:rPr>
        <w:t xml:space="preserve"> </w:t>
      </w:r>
      <w:r>
        <w:rPr>
          <w:spacing w:val="-2"/>
        </w:rPr>
        <w:t>в</w:t>
      </w:r>
      <w:r>
        <w:rPr>
          <w:spacing w:val="-16"/>
        </w:rPr>
        <w:t xml:space="preserve"> </w:t>
      </w:r>
      <w:r>
        <w:rPr>
          <w:spacing w:val="-2"/>
        </w:rPr>
        <w:t xml:space="preserve">корне. </w:t>
      </w:r>
      <w:r>
        <w:t>Употребление разделительных ъ и ь.</w:t>
      </w:r>
    </w:p>
    <w:p w:rsidR="00313B9F" w:rsidRDefault="00313B9F" w:rsidP="00313B9F">
      <w:pPr>
        <w:pStyle w:val="a3"/>
        <w:spacing w:line="242" w:lineRule="auto"/>
        <w:ind w:left="981" w:right="1618"/>
      </w:pPr>
      <w:r>
        <w:t>Правописание</w:t>
      </w:r>
      <w:r>
        <w:rPr>
          <w:spacing w:val="-4"/>
        </w:rPr>
        <w:t xml:space="preserve"> </w:t>
      </w:r>
      <w:r>
        <w:t>приставок.</w:t>
      </w:r>
      <w:r>
        <w:rPr>
          <w:spacing w:val="-4"/>
        </w:rPr>
        <w:t xml:space="preserve"> </w:t>
      </w:r>
      <w:r>
        <w:t>Буквы</w:t>
      </w:r>
      <w:r>
        <w:rPr>
          <w:spacing w:val="-7"/>
        </w:rPr>
        <w:t xml:space="preserve"> </w:t>
      </w:r>
      <w:r>
        <w:t>ы</w:t>
      </w:r>
      <w:r>
        <w:rPr>
          <w:spacing w:val="-2"/>
        </w:rPr>
        <w:t xml:space="preserve"> </w:t>
      </w:r>
      <w:r>
        <w:t>–</w:t>
      </w:r>
      <w:r>
        <w:rPr>
          <w:spacing w:val="-6"/>
        </w:rPr>
        <w:t xml:space="preserve"> </w:t>
      </w:r>
      <w:r>
        <w:t>и</w:t>
      </w:r>
      <w:r>
        <w:rPr>
          <w:spacing w:val="-4"/>
        </w:rPr>
        <w:t xml:space="preserve"> </w:t>
      </w:r>
      <w:r>
        <w:t>после</w:t>
      </w:r>
      <w:r>
        <w:rPr>
          <w:spacing w:val="-8"/>
        </w:rPr>
        <w:t xml:space="preserve"> </w:t>
      </w:r>
      <w:r>
        <w:t>приставок. Правописание суффиксов.</w:t>
      </w:r>
    </w:p>
    <w:p w:rsidR="00313B9F" w:rsidRDefault="00313B9F" w:rsidP="00313B9F">
      <w:pPr>
        <w:pStyle w:val="a3"/>
        <w:ind w:left="981" w:right="1618"/>
      </w:pPr>
      <w:r>
        <w:t>Правописание</w:t>
      </w:r>
      <w:r>
        <w:rPr>
          <w:spacing w:val="-4"/>
        </w:rPr>
        <w:t xml:space="preserve"> </w:t>
      </w:r>
      <w:r>
        <w:t>н</w:t>
      </w:r>
      <w:r>
        <w:rPr>
          <w:spacing w:val="-7"/>
        </w:rPr>
        <w:t xml:space="preserve"> </w:t>
      </w:r>
      <w:r>
        <w:t>и</w:t>
      </w:r>
      <w:r>
        <w:rPr>
          <w:spacing w:val="-4"/>
        </w:rPr>
        <w:t xml:space="preserve"> </w:t>
      </w:r>
      <w:r>
        <w:t>нн</w:t>
      </w:r>
      <w:r>
        <w:rPr>
          <w:spacing w:val="-4"/>
        </w:rPr>
        <w:t xml:space="preserve"> </w:t>
      </w:r>
      <w:r>
        <w:t>в</w:t>
      </w:r>
      <w:r>
        <w:rPr>
          <w:spacing w:val="-5"/>
        </w:rPr>
        <w:t xml:space="preserve"> </w:t>
      </w:r>
      <w:r>
        <w:t>словах</w:t>
      </w:r>
      <w:r>
        <w:rPr>
          <w:spacing w:val="-3"/>
        </w:rPr>
        <w:t xml:space="preserve"> </w:t>
      </w:r>
      <w:r>
        <w:t>различных</w:t>
      </w:r>
      <w:r>
        <w:rPr>
          <w:spacing w:val="-3"/>
        </w:rPr>
        <w:t xml:space="preserve"> </w:t>
      </w:r>
      <w:r>
        <w:t>частей</w:t>
      </w:r>
      <w:r>
        <w:rPr>
          <w:spacing w:val="-7"/>
        </w:rPr>
        <w:t xml:space="preserve"> </w:t>
      </w:r>
      <w:r>
        <w:t>речи. Правописание не и ни.</w:t>
      </w:r>
    </w:p>
    <w:p w:rsidR="00313B9F" w:rsidRDefault="00313B9F" w:rsidP="00313B9F">
      <w:pPr>
        <w:pStyle w:val="a3"/>
        <w:ind w:left="272" w:right="273"/>
      </w:pPr>
      <w:r>
        <w:t xml:space="preserve">Правописание окончаний имён существительных, имён прилагательных и </w:t>
      </w:r>
      <w:r>
        <w:rPr>
          <w:spacing w:val="-2"/>
        </w:rPr>
        <w:t>глаголов.</w:t>
      </w:r>
    </w:p>
    <w:p w:rsidR="00313B9F" w:rsidRDefault="00313B9F" w:rsidP="00313B9F">
      <w:pPr>
        <w:pStyle w:val="a3"/>
        <w:spacing w:line="321" w:lineRule="exact"/>
        <w:ind w:left="981"/>
      </w:pPr>
      <w:r>
        <w:lastRenderedPageBreak/>
        <w:t>Слитное,</w:t>
      </w:r>
      <w:r>
        <w:rPr>
          <w:spacing w:val="-8"/>
        </w:rPr>
        <w:t xml:space="preserve"> </w:t>
      </w:r>
      <w:r>
        <w:t>дефисное</w:t>
      </w:r>
      <w:r>
        <w:rPr>
          <w:spacing w:val="-9"/>
        </w:rPr>
        <w:t xml:space="preserve"> </w:t>
      </w:r>
      <w:r>
        <w:t>и</w:t>
      </w:r>
      <w:r>
        <w:rPr>
          <w:spacing w:val="-6"/>
        </w:rPr>
        <w:t xml:space="preserve"> </w:t>
      </w:r>
      <w:r>
        <w:t>раздельное</w:t>
      </w:r>
      <w:r>
        <w:rPr>
          <w:spacing w:val="-6"/>
        </w:rPr>
        <w:t xml:space="preserve"> </w:t>
      </w:r>
      <w:r>
        <w:t>написание</w:t>
      </w:r>
      <w:r>
        <w:rPr>
          <w:spacing w:val="-6"/>
        </w:rPr>
        <w:t xml:space="preserve"> </w:t>
      </w:r>
      <w:r>
        <w:rPr>
          <w:spacing w:val="-2"/>
        </w:rPr>
        <w:t>слов.</w:t>
      </w:r>
    </w:p>
    <w:p w:rsidR="00313B9F" w:rsidRDefault="00313B9F" w:rsidP="00313B9F">
      <w:pPr>
        <w:pStyle w:val="2"/>
        <w:ind w:left="981"/>
      </w:pPr>
      <w:r>
        <w:t>Речь.</w:t>
      </w:r>
      <w:r>
        <w:rPr>
          <w:spacing w:val="-6"/>
        </w:rPr>
        <w:t xml:space="preserve"> </w:t>
      </w:r>
      <w:r>
        <w:t>Речевое</w:t>
      </w:r>
      <w:r>
        <w:rPr>
          <w:spacing w:val="-6"/>
        </w:rPr>
        <w:t xml:space="preserve"> </w:t>
      </w:r>
      <w:r>
        <w:rPr>
          <w:spacing w:val="-2"/>
        </w:rPr>
        <w:t>общение</w:t>
      </w:r>
    </w:p>
    <w:p w:rsidR="00313B9F" w:rsidRDefault="00313B9F" w:rsidP="00313B9F">
      <w:pPr>
        <w:pStyle w:val="a3"/>
        <w:spacing w:line="322" w:lineRule="exact"/>
        <w:ind w:left="981"/>
      </w:pPr>
      <w:r>
        <w:t>Речь</w:t>
      </w:r>
      <w:r>
        <w:rPr>
          <w:spacing w:val="-11"/>
        </w:rPr>
        <w:t xml:space="preserve"> </w:t>
      </w:r>
      <w:r>
        <w:t>как</w:t>
      </w:r>
      <w:r>
        <w:rPr>
          <w:spacing w:val="-9"/>
        </w:rPr>
        <w:t xml:space="preserve"> </w:t>
      </w:r>
      <w:r>
        <w:t>деятельность.</w:t>
      </w:r>
      <w:r>
        <w:rPr>
          <w:spacing w:val="-8"/>
        </w:rPr>
        <w:t xml:space="preserve"> </w:t>
      </w:r>
      <w:r>
        <w:t>Виды</w:t>
      </w:r>
      <w:r>
        <w:rPr>
          <w:spacing w:val="-10"/>
        </w:rPr>
        <w:t xml:space="preserve"> </w:t>
      </w:r>
      <w:r>
        <w:t>речевой</w:t>
      </w:r>
      <w:r>
        <w:rPr>
          <w:spacing w:val="-7"/>
        </w:rPr>
        <w:t xml:space="preserve"> </w:t>
      </w:r>
      <w:r>
        <w:t>деятельности</w:t>
      </w:r>
      <w:r>
        <w:rPr>
          <w:spacing w:val="-8"/>
        </w:rPr>
        <w:t xml:space="preserve"> </w:t>
      </w:r>
      <w:r>
        <w:t>(повторение,</w:t>
      </w:r>
      <w:r>
        <w:rPr>
          <w:spacing w:val="-10"/>
        </w:rPr>
        <w:t xml:space="preserve"> </w:t>
      </w:r>
      <w:r>
        <w:rPr>
          <w:spacing w:val="-2"/>
        </w:rPr>
        <w:t>обобщение).</w:t>
      </w:r>
    </w:p>
    <w:p w:rsidR="00313B9F" w:rsidRDefault="00313B9F" w:rsidP="00313B9F">
      <w:pPr>
        <w:pStyle w:val="a3"/>
        <w:ind w:left="272" w:right="271"/>
      </w:pPr>
      <w:r>
        <w:t>Речевое общение и его виды. Основные сферы речевого общения. Речевая ситуация и её компоненты (адресант</w:t>
      </w:r>
      <w:r>
        <w:rPr>
          <w:spacing w:val="-1"/>
        </w:rPr>
        <w:t xml:space="preserve"> </w:t>
      </w:r>
      <w:r>
        <w:t>и адресат; мотивы и цели, предмет</w:t>
      </w:r>
      <w:r>
        <w:rPr>
          <w:spacing w:val="-1"/>
        </w:rPr>
        <w:t xml:space="preserve"> </w:t>
      </w:r>
      <w:r>
        <w:t>и тема</w:t>
      </w:r>
      <w:r>
        <w:rPr>
          <w:spacing w:val="-3"/>
        </w:rPr>
        <w:t xml:space="preserve"> </w:t>
      </w:r>
      <w:r>
        <w:t>речи; условия общения).</w:t>
      </w:r>
    </w:p>
    <w:p w:rsidR="00313B9F" w:rsidRDefault="00313B9F" w:rsidP="00313B9F">
      <w:pPr>
        <w:pStyle w:val="a3"/>
        <w:ind w:left="272" w:right="269"/>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313B9F" w:rsidRDefault="00313B9F" w:rsidP="00313B9F">
      <w:pPr>
        <w:pStyle w:val="a3"/>
        <w:ind w:left="272" w:right="272"/>
      </w:pPr>
      <w:r>
        <w:t>Публичное выступление и его особенности. Тема, цель, основной тезис (основная мысль), план и композиция публичного выступления. Виды</w:t>
      </w:r>
      <w:r>
        <w:rPr>
          <w:spacing w:val="40"/>
        </w:rPr>
        <w:t xml:space="preserve"> </w:t>
      </w:r>
      <w:r>
        <w:t>аргументации. Выбор языковых средств оформления публичного выступления с учётом его цели, особенностей адресата, ситуации общения.</w:t>
      </w:r>
    </w:p>
    <w:p w:rsidR="00313B9F" w:rsidRDefault="00313B9F" w:rsidP="00313B9F">
      <w:pPr>
        <w:pStyle w:val="2"/>
        <w:ind w:left="981"/>
      </w:pPr>
      <w:r>
        <w:t>Текст.</w:t>
      </w:r>
      <w:r>
        <w:rPr>
          <w:spacing w:val="-14"/>
        </w:rPr>
        <w:t xml:space="preserve"> </w:t>
      </w:r>
      <w:r>
        <w:t>Информационно-смысловая</w:t>
      </w:r>
      <w:r>
        <w:rPr>
          <w:spacing w:val="-13"/>
        </w:rPr>
        <w:t xml:space="preserve"> </w:t>
      </w:r>
      <w:r>
        <w:t>переработка</w:t>
      </w:r>
      <w:r>
        <w:rPr>
          <w:spacing w:val="-9"/>
        </w:rPr>
        <w:t xml:space="preserve"> </w:t>
      </w:r>
      <w:r>
        <w:rPr>
          <w:spacing w:val="-2"/>
        </w:rPr>
        <w:t>текста</w:t>
      </w:r>
    </w:p>
    <w:p w:rsidR="00313B9F" w:rsidRDefault="00313B9F" w:rsidP="00313B9F">
      <w:pPr>
        <w:pStyle w:val="a3"/>
        <w:spacing w:line="322" w:lineRule="exact"/>
        <w:ind w:left="981"/>
      </w:pPr>
      <w:r>
        <w:t>Текст,</w:t>
      </w:r>
      <w:r>
        <w:rPr>
          <w:spacing w:val="-8"/>
        </w:rPr>
        <w:t xml:space="preserve"> </w:t>
      </w:r>
      <w:r>
        <w:t>его</w:t>
      </w:r>
      <w:r>
        <w:rPr>
          <w:spacing w:val="-7"/>
        </w:rPr>
        <w:t xml:space="preserve"> </w:t>
      </w:r>
      <w:r>
        <w:t>основные</w:t>
      </w:r>
      <w:r>
        <w:rPr>
          <w:spacing w:val="-7"/>
        </w:rPr>
        <w:t xml:space="preserve"> </w:t>
      </w:r>
      <w:r>
        <w:t>признаки</w:t>
      </w:r>
      <w:r>
        <w:rPr>
          <w:spacing w:val="-4"/>
        </w:rPr>
        <w:t xml:space="preserve"> </w:t>
      </w:r>
      <w:r>
        <w:t>(повторение,</w:t>
      </w:r>
      <w:r>
        <w:rPr>
          <w:spacing w:val="-5"/>
        </w:rPr>
        <w:t xml:space="preserve"> </w:t>
      </w:r>
      <w:r>
        <w:rPr>
          <w:spacing w:val="-2"/>
        </w:rPr>
        <w:t>обобщение).</w:t>
      </w:r>
    </w:p>
    <w:p w:rsidR="00313B9F" w:rsidRDefault="00313B9F" w:rsidP="00313B9F">
      <w:pPr>
        <w:pStyle w:val="a3"/>
        <w:ind w:left="272" w:right="271"/>
      </w:pPr>
      <w:r>
        <w:t xml:space="preserve">Логико-смысловые отношения между предложениями в тексте (общее </w:t>
      </w:r>
      <w:r>
        <w:rPr>
          <w:spacing w:val="-2"/>
        </w:rPr>
        <w:t>представление).</w:t>
      </w:r>
    </w:p>
    <w:p w:rsidR="00313B9F" w:rsidRDefault="00313B9F" w:rsidP="00313B9F">
      <w:pPr>
        <w:pStyle w:val="a3"/>
        <w:ind w:left="272" w:right="260"/>
      </w:pPr>
      <w:r>
        <w:t>Информативность текста. Виды информации в тексте. Информационно- смысловая</w:t>
      </w:r>
      <w:r>
        <w:rPr>
          <w:spacing w:val="40"/>
        </w:rPr>
        <w:t xml:space="preserve">  </w:t>
      </w:r>
      <w:r>
        <w:t>переработка</w:t>
      </w:r>
      <w:r>
        <w:rPr>
          <w:spacing w:val="40"/>
        </w:rPr>
        <w:t xml:space="preserve">  </w:t>
      </w:r>
      <w:r>
        <w:t>прочитанного</w:t>
      </w:r>
      <w:r>
        <w:rPr>
          <w:spacing w:val="40"/>
        </w:rPr>
        <w:t xml:space="preserve">  </w:t>
      </w:r>
      <w:r>
        <w:t>текста,</w:t>
      </w:r>
      <w:r>
        <w:rPr>
          <w:spacing w:val="40"/>
        </w:rPr>
        <w:t xml:space="preserve">  </w:t>
      </w:r>
      <w:r>
        <w:t>включая</w:t>
      </w:r>
      <w:r>
        <w:rPr>
          <w:spacing w:val="40"/>
        </w:rPr>
        <w:t xml:space="preserve">  </w:t>
      </w:r>
      <w:r>
        <w:t>гипертекст,</w:t>
      </w:r>
      <w:r>
        <w:rPr>
          <w:spacing w:val="40"/>
        </w:rPr>
        <w:t xml:space="preserve">  </w:t>
      </w:r>
      <w:r>
        <w:t>графику,</w:t>
      </w:r>
    </w:p>
    <w:p w:rsidR="00313B9F" w:rsidRDefault="00313B9F" w:rsidP="00313B9F"/>
    <w:p w:rsidR="00313B9F" w:rsidRDefault="00313B9F" w:rsidP="00313B9F">
      <w:pPr>
        <w:pStyle w:val="a3"/>
        <w:spacing w:before="69" w:line="322" w:lineRule="exact"/>
        <w:ind w:left="272"/>
      </w:pPr>
      <w:r>
        <w:t>инфографику</w:t>
      </w:r>
      <w:r>
        <w:rPr>
          <w:spacing w:val="-9"/>
        </w:rPr>
        <w:t xml:space="preserve"> </w:t>
      </w:r>
      <w:r>
        <w:t>и</w:t>
      </w:r>
      <w:r>
        <w:rPr>
          <w:spacing w:val="-6"/>
        </w:rPr>
        <w:t xml:space="preserve"> </w:t>
      </w:r>
      <w:r>
        <w:t>другие,</w:t>
      </w:r>
      <w:r>
        <w:rPr>
          <w:spacing w:val="-7"/>
        </w:rPr>
        <w:t xml:space="preserve"> </w:t>
      </w:r>
      <w:r>
        <w:t>и</w:t>
      </w:r>
      <w:r>
        <w:rPr>
          <w:spacing w:val="-6"/>
        </w:rPr>
        <w:t xml:space="preserve"> </w:t>
      </w:r>
      <w:r>
        <w:t>прослушанного</w:t>
      </w:r>
      <w:r>
        <w:rPr>
          <w:spacing w:val="-4"/>
        </w:rPr>
        <w:t xml:space="preserve"> </w:t>
      </w:r>
      <w:r>
        <w:rPr>
          <w:spacing w:val="-2"/>
        </w:rPr>
        <w:t>текста.</w:t>
      </w:r>
    </w:p>
    <w:p w:rsidR="00313B9F" w:rsidRDefault="00313B9F" w:rsidP="00313B9F">
      <w:pPr>
        <w:pStyle w:val="a3"/>
        <w:ind w:left="981"/>
      </w:pPr>
      <w:r>
        <w:t>План.</w:t>
      </w:r>
      <w:r>
        <w:rPr>
          <w:spacing w:val="-11"/>
        </w:rPr>
        <w:t xml:space="preserve"> </w:t>
      </w:r>
      <w:r>
        <w:t>Тезисы.</w:t>
      </w:r>
      <w:r>
        <w:rPr>
          <w:spacing w:val="-5"/>
        </w:rPr>
        <w:t xml:space="preserve"> </w:t>
      </w:r>
      <w:r>
        <w:t>Конспект.</w:t>
      </w:r>
      <w:r>
        <w:rPr>
          <w:spacing w:val="-5"/>
        </w:rPr>
        <w:t xml:space="preserve"> </w:t>
      </w:r>
      <w:r>
        <w:t>Реферат.</w:t>
      </w:r>
      <w:r>
        <w:rPr>
          <w:spacing w:val="-7"/>
        </w:rPr>
        <w:t xml:space="preserve"> </w:t>
      </w:r>
      <w:r>
        <w:t>Аннотация.</w:t>
      </w:r>
      <w:r>
        <w:rPr>
          <w:spacing w:val="-6"/>
        </w:rPr>
        <w:t xml:space="preserve"> </w:t>
      </w:r>
      <w:r>
        <w:t>Отзыв.</w:t>
      </w:r>
      <w:r>
        <w:rPr>
          <w:spacing w:val="-5"/>
        </w:rPr>
        <w:t xml:space="preserve"> </w:t>
      </w:r>
      <w:r>
        <w:rPr>
          <w:spacing w:val="-2"/>
        </w:rPr>
        <w:t>Рецензия.</w:t>
      </w:r>
    </w:p>
    <w:p w:rsidR="00313B9F" w:rsidRDefault="00313B9F" w:rsidP="00313B9F">
      <w:pPr>
        <w:pStyle w:val="a3"/>
      </w:pPr>
    </w:p>
    <w:p w:rsidR="00313B9F" w:rsidRDefault="00313B9F" w:rsidP="00313B9F">
      <w:pPr>
        <w:pStyle w:val="1"/>
        <w:spacing w:line="322" w:lineRule="exact"/>
        <w:ind w:left="981"/>
      </w:pPr>
      <w:r>
        <w:t>11</w:t>
      </w:r>
      <w:r>
        <w:rPr>
          <w:spacing w:val="-3"/>
        </w:rPr>
        <w:t xml:space="preserve"> </w:t>
      </w:r>
      <w:r>
        <w:rPr>
          <w:spacing w:val="-2"/>
        </w:rPr>
        <w:t>КЛАСС</w:t>
      </w:r>
    </w:p>
    <w:p w:rsidR="00313B9F" w:rsidRDefault="00313B9F" w:rsidP="00313B9F">
      <w:pPr>
        <w:pStyle w:val="2"/>
        <w:ind w:left="981"/>
      </w:pPr>
      <w:r>
        <w:t>Общие</w:t>
      </w:r>
      <w:r>
        <w:rPr>
          <w:spacing w:val="-4"/>
        </w:rPr>
        <w:t xml:space="preserve"> </w:t>
      </w:r>
      <w:r>
        <w:t>сведения</w:t>
      </w:r>
      <w:r>
        <w:rPr>
          <w:spacing w:val="-6"/>
        </w:rPr>
        <w:t xml:space="preserve"> </w:t>
      </w:r>
      <w:r>
        <w:t>о</w:t>
      </w:r>
      <w:r>
        <w:rPr>
          <w:spacing w:val="-6"/>
        </w:rPr>
        <w:t xml:space="preserve"> </w:t>
      </w:r>
      <w:r>
        <w:rPr>
          <w:spacing w:val="-4"/>
        </w:rPr>
        <w:t>языке</w:t>
      </w:r>
    </w:p>
    <w:p w:rsidR="00313B9F" w:rsidRDefault="00313B9F" w:rsidP="00313B9F">
      <w:pPr>
        <w:pStyle w:val="a3"/>
        <w:ind w:left="272" w:right="266"/>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13B9F" w:rsidRDefault="00313B9F" w:rsidP="00313B9F">
      <w:pPr>
        <w:pStyle w:val="2"/>
        <w:spacing w:before="1"/>
        <w:ind w:left="981" w:right="5208"/>
      </w:pPr>
      <w:r>
        <w:t>Язык и речь. Культура речи Синтаксис.</w:t>
      </w:r>
      <w:r>
        <w:rPr>
          <w:spacing w:val="-13"/>
        </w:rPr>
        <w:t xml:space="preserve"> </w:t>
      </w:r>
      <w:r>
        <w:t>Синтаксические</w:t>
      </w:r>
      <w:r>
        <w:rPr>
          <w:spacing w:val="-11"/>
        </w:rPr>
        <w:t xml:space="preserve"> </w:t>
      </w:r>
      <w:r>
        <w:rPr>
          <w:spacing w:val="-2"/>
        </w:rPr>
        <w:t>нормы</w:t>
      </w:r>
    </w:p>
    <w:p w:rsidR="00313B9F" w:rsidRDefault="00313B9F" w:rsidP="00313B9F">
      <w:pPr>
        <w:pStyle w:val="a3"/>
        <w:ind w:left="272" w:right="271"/>
      </w:pPr>
      <w:r>
        <w:t>Синтаксис как раздел лингвистики (повторение, обобщение). Синтаксический анализ словосочетания и предложения.</w:t>
      </w:r>
    </w:p>
    <w:p w:rsidR="00313B9F" w:rsidRDefault="00313B9F" w:rsidP="00313B9F">
      <w:pPr>
        <w:pStyle w:val="a3"/>
        <w:spacing w:before="1"/>
        <w:ind w:left="272" w:right="267"/>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13B9F" w:rsidRDefault="00313B9F" w:rsidP="00313B9F">
      <w:pPr>
        <w:pStyle w:val="a3"/>
        <w:ind w:left="272" w:right="262"/>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 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w:t>
      </w:r>
      <w:r>
        <w:rPr>
          <w:spacing w:val="40"/>
        </w:rPr>
        <w:t xml:space="preserve"> </w:t>
      </w:r>
      <w:r>
        <w:t>выраженным аббревиатурой, заимствованным несклоняемым существительным.</w:t>
      </w:r>
    </w:p>
    <w:p w:rsidR="00313B9F" w:rsidRDefault="00313B9F" w:rsidP="00313B9F">
      <w:pPr>
        <w:pStyle w:val="a3"/>
        <w:spacing w:before="1"/>
        <w:ind w:left="272" w:right="262"/>
      </w:pPr>
      <w:r>
        <w:t>Основные нормы управления: правильный выбор падежной или предложно- падежной формы управляемого слова.</w:t>
      </w:r>
    </w:p>
    <w:p w:rsidR="00313B9F" w:rsidRDefault="00313B9F" w:rsidP="00313B9F">
      <w:pPr>
        <w:pStyle w:val="a3"/>
        <w:ind w:left="981" w:right="673"/>
      </w:pPr>
      <w:r>
        <w:t>Основные нормы употребления однородных членов предложения. Основные</w:t>
      </w:r>
      <w:r>
        <w:rPr>
          <w:spacing w:val="-9"/>
        </w:rPr>
        <w:t xml:space="preserve"> </w:t>
      </w:r>
      <w:r>
        <w:t>нормы</w:t>
      </w:r>
      <w:r>
        <w:rPr>
          <w:spacing w:val="-6"/>
        </w:rPr>
        <w:t xml:space="preserve"> </w:t>
      </w:r>
      <w:r>
        <w:t>употребления</w:t>
      </w:r>
      <w:r>
        <w:rPr>
          <w:spacing w:val="-6"/>
        </w:rPr>
        <w:t xml:space="preserve"> </w:t>
      </w:r>
      <w:r>
        <w:t>причастных</w:t>
      </w:r>
      <w:r>
        <w:rPr>
          <w:spacing w:val="-5"/>
        </w:rPr>
        <w:t xml:space="preserve"> </w:t>
      </w:r>
      <w:r>
        <w:t>и</w:t>
      </w:r>
      <w:r>
        <w:rPr>
          <w:spacing w:val="-4"/>
        </w:rPr>
        <w:t xml:space="preserve"> </w:t>
      </w:r>
      <w:r>
        <w:t>деепричастных</w:t>
      </w:r>
      <w:r>
        <w:rPr>
          <w:spacing w:val="-5"/>
        </w:rPr>
        <w:t xml:space="preserve"> </w:t>
      </w:r>
      <w:r>
        <w:t>оборотов. Основные нормы построения сложных предложений.</w:t>
      </w:r>
    </w:p>
    <w:p w:rsidR="00313B9F" w:rsidRDefault="00313B9F" w:rsidP="00313B9F">
      <w:pPr>
        <w:pStyle w:val="2"/>
        <w:spacing w:line="321" w:lineRule="exact"/>
        <w:ind w:left="981"/>
      </w:pPr>
      <w:r>
        <w:t>Пунктуация.</w:t>
      </w:r>
      <w:r>
        <w:rPr>
          <w:spacing w:val="-11"/>
        </w:rPr>
        <w:t xml:space="preserve"> </w:t>
      </w:r>
      <w:r>
        <w:t>Основные</w:t>
      </w:r>
      <w:r>
        <w:rPr>
          <w:spacing w:val="-7"/>
        </w:rPr>
        <w:t xml:space="preserve"> </w:t>
      </w:r>
      <w:r>
        <w:t>правила</w:t>
      </w:r>
      <w:r>
        <w:rPr>
          <w:spacing w:val="-5"/>
        </w:rPr>
        <w:t xml:space="preserve"> </w:t>
      </w:r>
      <w:r>
        <w:rPr>
          <w:spacing w:val="-2"/>
        </w:rPr>
        <w:t>пунктуации</w:t>
      </w:r>
    </w:p>
    <w:p w:rsidR="00313B9F" w:rsidRDefault="00313B9F" w:rsidP="00313B9F">
      <w:pPr>
        <w:pStyle w:val="a3"/>
        <w:tabs>
          <w:tab w:val="left" w:pos="2890"/>
          <w:tab w:val="left" w:pos="3751"/>
          <w:tab w:val="left" w:pos="4998"/>
          <w:tab w:val="left" w:pos="6983"/>
          <w:tab w:val="left" w:pos="8981"/>
        </w:tabs>
        <w:spacing w:before="1" w:line="322" w:lineRule="exact"/>
        <w:ind w:left="981"/>
      </w:pPr>
      <w:r>
        <w:rPr>
          <w:spacing w:val="-2"/>
        </w:rPr>
        <w:t>Пунктуация</w:t>
      </w:r>
      <w:r>
        <w:tab/>
      </w:r>
      <w:r>
        <w:rPr>
          <w:spacing w:val="-5"/>
        </w:rPr>
        <w:t>как</w:t>
      </w:r>
      <w:r>
        <w:tab/>
      </w:r>
      <w:r>
        <w:rPr>
          <w:spacing w:val="-2"/>
        </w:rPr>
        <w:t>раздел</w:t>
      </w:r>
      <w:r>
        <w:tab/>
      </w:r>
      <w:r>
        <w:rPr>
          <w:spacing w:val="-2"/>
        </w:rPr>
        <w:t>лингвистики</w:t>
      </w:r>
      <w:r>
        <w:tab/>
      </w:r>
      <w:r>
        <w:rPr>
          <w:spacing w:val="-2"/>
        </w:rPr>
        <w:t>(повторение,</w:t>
      </w:r>
      <w:r>
        <w:tab/>
      </w:r>
      <w:r>
        <w:rPr>
          <w:spacing w:val="-2"/>
        </w:rPr>
        <w:t>обобщение).</w:t>
      </w:r>
    </w:p>
    <w:p w:rsidR="00313B9F" w:rsidRDefault="00313B9F" w:rsidP="00313B9F">
      <w:pPr>
        <w:pStyle w:val="a3"/>
        <w:spacing w:line="322" w:lineRule="exact"/>
        <w:ind w:left="272"/>
      </w:pPr>
      <w:r>
        <w:t>Пунктуационный</w:t>
      </w:r>
      <w:r>
        <w:rPr>
          <w:spacing w:val="-10"/>
        </w:rPr>
        <w:t xml:space="preserve"> </w:t>
      </w:r>
      <w:r>
        <w:t>анализ</w:t>
      </w:r>
      <w:r>
        <w:rPr>
          <w:spacing w:val="-10"/>
        </w:rPr>
        <w:t xml:space="preserve"> </w:t>
      </w:r>
      <w:r>
        <w:rPr>
          <w:spacing w:val="-2"/>
        </w:rPr>
        <w:t>предложения.</w:t>
      </w:r>
    </w:p>
    <w:p w:rsidR="00313B9F" w:rsidRDefault="00313B9F" w:rsidP="00313B9F">
      <w:pPr>
        <w:pStyle w:val="a3"/>
        <w:ind w:left="272" w:right="273"/>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13B9F" w:rsidRDefault="00313B9F" w:rsidP="00313B9F">
      <w:pPr>
        <w:pStyle w:val="a3"/>
        <w:spacing w:line="242" w:lineRule="auto"/>
        <w:ind w:left="272" w:right="275"/>
      </w:pPr>
      <w:r>
        <w:lastRenderedPageBreak/>
        <w:t xml:space="preserve">Знаки препинания и их функции. Знаки препинания между подлежащим и </w:t>
      </w:r>
      <w:r>
        <w:rPr>
          <w:spacing w:val="-2"/>
        </w:rPr>
        <w:t>сказуемым.</w:t>
      </w:r>
    </w:p>
    <w:p w:rsidR="00313B9F" w:rsidRDefault="00313B9F" w:rsidP="00313B9F">
      <w:pPr>
        <w:pStyle w:val="a3"/>
        <w:ind w:left="981" w:right="2518"/>
      </w:pPr>
      <w:r>
        <w:t>Знаки</w:t>
      </w:r>
      <w:r>
        <w:rPr>
          <w:spacing w:val="-8"/>
        </w:rPr>
        <w:t xml:space="preserve"> </w:t>
      </w:r>
      <w:r>
        <w:t>препинания</w:t>
      </w:r>
      <w:r>
        <w:rPr>
          <w:spacing w:val="-6"/>
        </w:rPr>
        <w:t xml:space="preserve"> </w:t>
      </w:r>
      <w:r>
        <w:t>в</w:t>
      </w:r>
      <w:r>
        <w:rPr>
          <w:spacing w:val="-9"/>
        </w:rPr>
        <w:t xml:space="preserve"> </w:t>
      </w:r>
      <w:r>
        <w:t>предложениях</w:t>
      </w:r>
      <w:r>
        <w:rPr>
          <w:spacing w:val="-5"/>
        </w:rPr>
        <w:t xml:space="preserve"> </w:t>
      </w:r>
      <w:r>
        <w:t>с</w:t>
      </w:r>
      <w:r>
        <w:rPr>
          <w:spacing w:val="-10"/>
        </w:rPr>
        <w:t xml:space="preserve"> </w:t>
      </w:r>
      <w:r>
        <w:t>однородными</w:t>
      </w:r>
      <w:r>
        <w:rPr>
          <w:spacing w:val="-6"/>
        </w:rPr>
        <w:t xml:space="preserve"> </w:t>
      </w:r>
      <w:r>
        <w:t>членами. Знаки препинания при обособлении.</w:t>
      </w:r>
    </w:p>
    <w:p w:rsidR="00313B9F" w:rsidRDefault="00313B9F" w:rsidP="00313B9F">
      <w:pPr>
        <w:pStyle w:val="a3"/>
        <w:ind w:left="272" w:right="274"/>
      </w:pPr>
      <w:r>
        <w:t xml:space="preserve">Знаки препинания в предложениях с вводными конструкциями, обращениями, </w:t>
      </w:r>
      <w:r>
        <w:rPr>
          <w:spacing w:val="-2"/>
        </w:rPr>
        <w:t>междометиями.</w:t>
      </w:r>
    </w:p>
    <w:p w:rsidR="00313B9F" w:rsidRDefault="00313B9F" w:rsidP="00313B9F">
      <w:pPr>
        <w:pStyle w:val="a3"/>
        <w:spacing w:line="321" w:lineRule="exact"/>
        <w:ind w:left="981"/>
      </w:pPr>
      <w:r>
        <w:t>Знаки</w:t>
      </w:r>
      <w:r>
        <w:rPr>
          <w:spacing w:val="-7"/>
        </w:rPr>
        <w:t xml:space="preserve"> </w:t>
      </w:r>
      <w:r>
        <w:t>препинания</w:t>
      </w:r>
      <w:r>
        <w:rPr>
          <w:spacing w:val="-5"/>
        </w:rPr>
        <w:t xml:space="preserve"> </w:t>
      </w:r>
      <w:r>
        <w:t>в</w:t>
      </w:r>
      <w:r>
        <w:rPr>
          <w:spacing w:val="-8"/>
        </w:rPr>
        <w:t xml:space="preserve"> </w:t>
      </w:r>
      <w:r>
        <w:t>сложном</w:t>
      </w:r>
      <w:r>
        <w:rPr>
          <w:spacing w:val="-7"/>
        </w:rPr>
        <w:t xml:space="preserve"> </w:t>
      </w:r>
      <w:r>
        <w:rPr>
          <w:spacing w:val="-2"/>
        </w:rPr>
        <w:t>предложении.</w:t>
      </w:r>
    </w:p>
    <w:p w:rsidR="00313B9F" w:rsidRDefault="00313B9F" w:rsidP="00313B9F">
      <w:pPr>
        <w:spacing w:line="321" w:lineRule="exact"/>
      </w:pPr>
    </w:p>
    <w:p w:rsidR="00313B9F" w:rsidRDefault="00313B9F" w:rsidP="00313B9F">
      <w:pPr>
        <w:pStyle w:val="a3"/>
        <w:spacing w:before="69"/>
        <w:ind w:left="981" w:right="1533"/>
      </w:pPr>
      <w:r>
        <w:t>Знаки</w:t>
      </w:r>
      <w:r>
        <w:rPr>
          <w:spacing w:val="-6"/>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Знаки препинания при передаче чужой речи.</w:t>
      </w:r>
    </w:p>
    <w:p w:rsidR="00313B9F" w:rsidRDefault="00313B9F" w:rsidP="00313B9F">
      <w:pPr>
        <w:pStyle w:val="2"/>
        <w:spacing w:line="321" w:lineRule="exact"/>
        <w:ind w:left="981"/>
      </w:pPr>
      <w:r>
        <w:t>Функциональная</w:t>
      </w:r>
      <w:r>
        <w:rPr>
          <w:spacing w:val="-11"/>
        </w:rPr>
        <w:t xml:space="preserve"> </w:t>
      </w:r>
      <w:r>
        <w:t>стилистика.</w:t>
      </w:r>
      <w:r>
        <w:rPr>
          <w:spacing w:val="-9"/>
        </w:rPr>
        <w:t xml:space="preserve"> </w:t>
      </w:r>
      <w:r>
        <w:t>Культура</w:t>
      </w:r>
      <w:r>
        <w:rPr>
          <w:spacing w:val="-7"/>
        </w:rPr>
        <w:t xml:space="preserve"> </w:t>
      </w:r>
      <w:r>
        <w:rPr>
          <w:spacing w:val="-4"/>
        </w:rPr>
        <w:t>речи</w:t>
      </w:r>
    </w:p>
    <w:p w:rsidR="00313B9F" w:rsidRDefault="00313B9F" w:rsidP="00313B9F">
      <w:pPr>
        <w:pStyle w:val="a3"/>
        <w:ind w:left="272" w:right="270"/>
      </w:pPr>
      <w:r>
        <w:t>Функциональная стилистика как раздел лингвистики. Стилистическая норма (повторение, обобщение).</w:t>
      </w:r>
    </w:p>
    <w:p w:rsidR="00313B9F" w:rsidRDefault="00313B9F" w:rsidP="00313B9F">
      <w:pPr>
        <w:pStyle w:val="a3"/>
        <w:ind w:left="272" w:right="269"/>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13B9F" w:rsidRDefault="00313B9F" w:rsidP="00313B9F">
      <w:pPr>
        <w:pStyle w:val="a3"/>
        <w:ind w:left="272" w:right="271"/>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w:t>
      </w:r>
      <w:r>
        <w:rPr>
          <w:spacing w:val="-2"/>
        </w:rPr>
        <w:t xml:space="preserve"> </w:t>
      </w:r>
      <w:r>
        <w:t>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13B9F" w:rsidRDefault="00313B9F" w:rsidP="00313B9F">
      <w:pPr>
        <w:pStyle w:val="a3"/>
        <w:spacing w:before="1"/>
        <w:ind w:left="272" w:right="264"/>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13B9F" w:rsidRDefault="00313B9F" w:rsidP="00313B9F">
      <w:pPr>
        <w:pStyle w:val="a3"/>
        <w:ind w:left="272" w:right="27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13B9F" w:rsidRDefault="00313B9F" w:rsidP="00313B9F">
      <w:pPr>
        <w:pStyle w:val="a3"/>
        <w:spacing w:before="1"/>
        <w:ind w:left="272" w:right="262"/>
      </w:pPr>
      <w: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 выразительных средств, языковых средств других функциональных разновидностей </w:t>
      </w:r>
      <w:r>
        <w:rPr>
          <w:spacing w:val="-2"/>
        </w:rPr>
        <w:t>языка.</w:t>
      </w:r>
    </w:p>
    <w:p w:rsidR="00313B9F" w:rsidRDefault="00313B9F" w:rsidP="00313B9F">
      <w:pPr>
        <w:pStyle w:val="a3"/>
        <w:spacing w:before="1"/>
      </w:pPr>
    </w:p>
    <w:p w:rsidR="00313B9F" w:rsidRDefault="00313B9F" w:rsidP="00313B9F">
      <w:pPr>
        <w:pStyle w:val="1"/>
        <w:ind w:left="272" w:right="267" w:firstLine="708"/>
        <w:jc w:val="both"/>
      </w:pPr>
      <w:r>
        <w:t>ПЛАНИРУЕМЫЕ РЕЗУЛЬТАТЫ ОСВОЕНИЯ ПРОГРАММЫ ПО РУССКОМУ ЯЗЫКУ НА УРОВНЕ СРЕДНЕГО ОБЩЕГО ОБРАЗОВАНИЯ</w:t>
      </w:r>
    </w:p>
    <w:p w:rsidR="00313B9F" w:rsidRDefault="00313B9F" w:rsidP="00313B9F">
      <w:pPr>
        <w:pStyle w:val="a3"/>
        <w:ind w:left="272" w:right="262"/>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w:t>
      </w:r>
      <w:r>
        <w:rPr>
          <w:spacing w:val="36"/>
        </w:rPr>
        <w:t xml:space="preserve"> </w:t>
      </w:r>
      <w:r>
        <w:t>уважения,</w:t>
      </w:r>
      <w:r>
        <w:rPr>
          <w:spacing w:val="35"/>
        </w:rPr>
        <w:t xml:space="preserve"> </w:t>
      </w:r>
      <w:r>
        <w:t>бережного</w:t>
      </w:r>
      <w:r>
        <w:rPr>
          <w:spacing w:val="36"/>
        </w:rPr>
        <w:t xml:space="preserve"> </w:t>
      </w:r>
      <w:r>
        <w:t>отношения</w:t>
      </w:r>
      <w:r>
        <w:rPr>
          <w:spacing w:val="36"/>
        </w:rPr>
        <w:t xml:space="preserve"> </w:t>
      </w:r>
      <w:r>
        <w:t>к</w:t>
      </w:r>
      <w:r>
        <w:rPr>
          <w:spacing w:val="36"/>
        </w:rPr>
        <w:t xml:space="preserve"> </w:t>
      </w:r>
      <w:r>
        <w:t>культурному</w:t>
      </w:r>
      <w:r>
        <w:rPr>
          <w:spacing w:val="36"/>
        </w:rPr>
        <w:t xml:space="preserve"> </w:t>
      </w:r>
      <w:r>
        <w:t>наследию</w:t>
      </w:r>
      <w:r>
        <w:rPr>
          <w:spacing w:val="34"/>
        </w:rPr>
        <w:t xml:space="preserve"> </w:t>
      </w:r>
      <w:r>
        <w:t>и</w:t>
      </w:r>
      <w:r>
        <w:rPr>
          <w:spacing w:val="36"/>
        </w:rPr>
        <w:t xml:space="preserve"> </w:t>
      </w:r>
      <w:r>
        <w:t>традициям</w:t>
      </w:r>
    </w:p>
    <w:p w:rsidR="00313B9F" w:rsidRDefault="00313B9F" w:rsidP="00313B9F">
      <w:pPr>
        <w:sectPr w:rsidR="00313B9F">
          <w:pgSz w:w="11910" w:h="16390"/>
          <w:pgMar w:top="780" w:right="300" w:bottom="280" w:left="860" w:header="720" w:footer="720" w:gutter="0"/>
          <w:cols w:space="720"/>
        </w:sectPr>
      </w:pPr>
    </w:p>
    <w:p w:rsidR="00313B9F" w:rsidRDefault="00313B9F" w:rsidP="00313B9F">
      <w:pPr>
        <w:pStyle w:val="a3"/>
        <w:spacing w:before="69" w:line="322" w:lineRule="exact"/>
        <w:ind w:left="272"/>
      </w:pPr>
      <w:r>
        <w:lastRenderedPageBreak/>
        <w:t>многонационального</w:t>
      </w:r>
      <w:r>
        <w:rPr>
          <w:spacing w:val="-10"/>
        </w:rPr>
        <w:t xml:space="preserve"> </w:t>
      </w:r>
      <w:r>
        <w:t>народа</w:t>
      </w:r>
      <w:r>
        <w:rPr>
          <w:spacing w:val="-9"/>
        </w:rPr>
        <w:t xml:space="preserve"> </w:t>
      </w:r>
      <w:r>
        <w:t>Российской</w:t>
      </w:r>
      <w:r>
        <w:rPr>
          <w:spacing w:val="-8"/>
        </w:rPr>
        <w:t xml:space="preserve"> </w:t>
      </w:r>
      <w:r>
        <w:t>Федерации,</w:t>
      </w:r>
      <w:r>
        <w:rPr>
          <w:spacing w:val="-9"/>
        </w:rPr>
        <w:t xml:space="preserve"> </w:t>
      </w:r>
      <w:r>
        <w:t>природе</w:t>
      </w:r>
      <w:r>
        <w:rPr>
          <w:spacing w:val="-9"/>
        </w:rPr>
        <w:t xml:space="preserve"> </w:t>
      </w:r>
      <w:r>
        <w:t>и</w:t>
      </w:r>
      <w:r>
        <w:rPr>
          <w:spacing w:val="-11"/>
        </w:rPr>
        <w:t xml:space="preserve"> </w:t>
      </w:r>
      <w:r>
        <w:t>окружающей</w:t>
      </w:r>
      <w:r>
        <w:rPr>
          <w:spacing w:val="-8"/>
        </w:rPr>
        <w:t xml:space="preserve"> </w:t>
      </w:r>
      <w:r>
        <w:rPr>
          <w:spacing w:val="-2"/>
        </w:rPr>
        <w:t>среде.</w:t>
      </w:r>
    </w:p>
    <w:p w:rsidR="00313B9F" w:rsidRDefault="00313B9F" w:rsidP="00313B9F">
      <w:pPr>
        <w:pStyle w:val="a3"/>
        <w:ind w:left="272" w:right="273"/>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313B9F" w:rsidRDefault="00313B9F" w:rsidP="00A77379">
      <w:pPr>
        <w:pStyle w:val="2"/>
        <w:numPr>
          <w:ilvl w:val="0"/>
          <w:numId w:val="119"/>
        </w:numPr>
        <w:tabs>
          <w:tab w:val="left" w:pos="1284"/>
        </w:tabs>
        <w:spacing w:line="322" w:lineRule="exact"/>
        <w:ind w:left="1284" w:hanging="303"/>
        <w:jc w:val="both"/>
      </w:pPr>
      <w:r>
        <w:t>гражданского</w:t>
      </w:r>
      <w:r>
        <w:rPr>
          <w:spacing w:val="-12"/>
        </w:rPr>
        <w:t xml:space="preserve"> </w:t>
      </w:r>
      <w:r>
        <w:rPr>
          <w:spacing w:val="-2"/>
        </w:rPr>
        <w:t>воспитания:</w:t>
      </w:r>
    </w:p>
    <w:p w:rsidR="00313B9F" w:rsidRDefault="00313B9F" w:rsidP="00A77379">
      <w:pPr>
        <w:pStyle w:val="a5"/>
        <w:numPr>
          <w:ilvl w:val="1"/>
          <w:numId w:val="119"/>
        </w:numPr>
        <w:tabs>
          <w:tab w:val="left" w:pos="1687"/>
        </w:tabs>
        <w:spacing w:before="1"/>
        <w:ind w:right="265" w:firstLine="708"/>
        <w:rPr>
          <w:sz w:val="28"/>
        </w:rPr>
      </w:pPr>
      <w:r>
        <w:rPr>
          <w:sz w:val="28"/>
        </w:rPr>
        <w:t>сформированность гражданской позиции обучающегося как активного и ответственного члена российского общества;</w:t>
      </w:r>
    </w:p>
    <w:p w:rsidR="00313B9F" w:rsidRDefault="00313B9F" w:rsidP="00A77379">
      <w:pPr>
        <w:pStyle w:val="a5"/>
        <w:numPr>
          <w:ilvl w:val="1"/>
          <w:numId w:val="119"/>
        </w:numPr>
        <w:tabs>
          <w:tab w:val="left" w:pos="1687"/>
        </w:tabs>
        <w:ind w:right="273" w:firstLine="708"/>
        <w:rPr>
          <w:sz w:val="28"/>
        </w:rPr>
      </w:pPr>
      <w:r>
        <w:rPr>
          <w:sz w:val="28"/>
        </w:rPr>
        <w:t>осознание своих конституционных прав и обязанностей, уважение закона и правопорядка;</w:t>
      </w:r>
    </w:p>
    <w:p w:rsidR="00313B9F" w:rsidRDefault="00313B9F" w:rsidP="00A77379">
      <w:pPr>
        <w:pStyle w:val="a5"/>
        <w:numPr>
          <w:ilvl w:val="1"/>
          <w:numId w:val="119"/>
        </w:numPr>
        <w:tabs>
          <w:tab w:val="left" w:pos="1687"/>
        </w:tabs>
        <w:ind w:right="266" w:firstLine="708"/>
        <w:rPr>
          <w:sz w:val="28"/>
        </w:rPr>
      </w:pPr>
      <w:r>
        <w:rPr>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13B9F" w:rsidRDefault="00313B9F" w:rsidP="00A77379">
      <w:pPr>
        <w:pStyle w:val="a5"/>
        <w:numPr>
          <w:ilvl w:val="1"/>
          <w:numId w:val="119"/>
        </w:numPr>
        <w:tabs>
          <w:tab w:val="left" w:pos="1687"/>
        </w:tabs>
        <w:ind w:right="267" w:firstLine="708"/>
        <w:rPr>
          <w:sz w:val="28"/>
        </w:rPr>
      </w:pPr>
      <w:r>
        <w:rPr>
          <w:sz w:val="28"/>
        </w:rPr>
        <w:t>готовность противостоять идеологии экстремизма, национализма, ксенофобии,</w:t>
      </w:r>
      <w:r>
        <w:rPr>
          <w:spacing w:val="-1"/>
          <w:sz w:val="28"/>
        </w:rPr>
        <w:t xml:space="preserve"> </w:t>
      </w:r>
      <w:r>
        <w:rPr>
          <w:sz w:val="28"/>
        </w:rPr>
        <w:t>дискриминации по 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 xml:space="preserve">национальным </w:t>
      </w:r>
      <w:r>
        <w:rPr>
          <w:spacing w:val="-2"/>
          <w:sz w:val="28"/>
        </w:rPr>
        <w:t>признакам;</w:t>
      </w:r>
    </w:p>
    <w:p w:rsidR="00313B9F" w:rsidRDefault="00313B9F" w:rsidP="00A77379">
      <w:pPr>
        <w:pStyle w:val="a5"/>
        <w:numPr>
          <w:ilvl w:val="1"/>
          <w:numId w:val="119"/>
        </w:numPr>
        <w:tabs>
          <w:tab w:val="left" w:pos="1687"/>
        </w:tabs>
        <w:ind w:right="264" w:firstLine="708"/>
        <w:rPr>
          <w:sz w:val="28"/>
        </w:rPr>
      </w:pPr>
      <w:r>
        <w:rPr>
          <w:sz w:val="28"/>
        </w:rP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sz w:val="28"/>
        </w:rPr>
        <w:t>организациях;</w:t>
      </w:r>
    </w:p>
    <w:p w:rsidR="00313B9F" w:rsidRDefault="00313B9F" w:rsidP="00A77379">
      <w:pPr>
        <w:pStyle w:val="a5"/>
        <w:numPr>
          <w:ilvl w:val="1"/>
          <w:numId w:val="119"/>
        </w:numPr>
        <w:tabs>
          <w:tab w:val="left" w:pos="1687"/>
        </w:tabs>
        <w:ind w:right="274" w:firstLine="708"/>
        <w:rPr>
          <w:sz w:val="28"/>
        </w:rPr>
      </w:pPr>
      <w:r>
        <w:rPr>
          <w:sz w:val="28"/>
        </w:rPr>
        <w:t>умение взаимодействовать</w:t>
      </w:r>
      <w:r>
        <w:rPr>
          <w:spacing w:val="-1"/>
          <w:sz w:val="28"/>
        </w:rPr>
        <w:t xml:space="preserve"> </w:t>
      </w:r>
      <w:r>
        <w:rPr>
          <w:sz w:val="28"/>
        </w:rPr>
        <w:t>с социальными институтами в</w:t>
      </w:r>
      <w:r>
        <w:rPr>
          <w:spacing w:val="-1"/>
          <w:sz w:val="28"/>
        </w:rPr>
        <w:t xml:space="preserve"> </w:t>
      </w:r>
      <w:r>
        <w:rPr>
          <w:sz w:val="28"/>
        </w:rPr>
        <w:t>соответствии с их функциями и назначением;</w:t>
      </w:r>
    </w:p>
    <w:p w:rsidR="00313B9F" w:rsidRDefault="00313B9F" w:rsidP="00A77379">
      <w:pPr>
        <w:pStyle w:val="a5"/>
        <w:numPr>
          <w:ilvl w:val="1"/>
          <w:numId w:val="119"/>
        </w:numPr>
        <w:tabs>
          <w:tab w:val="left" w:pos="1688"/>
        </w:tabs>
        <w:spacing w:line="340" w:lineRule="exact"/>
        <w:ind w:left="1688" w:hanging="707"/>
        <w:rPr>
          <w:sz w:val="28"/>
        </w:rPr>
      </w:pPr>
      <w:r>
        <w:rPr>
          <w:sz w:val="28"/>
        </w:rPr>
        <w:t>готовность</w:t>
      </w:r>
      <w:r>
        <w:rPr>
          <w:spacing w:val="-7"/>
          <w:sz w:val="28"/>
        </w:rPr>
        <w:t xml:space="preserve"> </w:t>
      </w:r>
      <w:r>
        <w:rPr>
          <w:sz w:val="28"/>
        </w:rPr>
        <w:t>к</w:t>
      </w:r>
      <w:r>
        <w:rPr>
          <w:spacing w:val="-7"/>
          <w:sz w:val="28"/>
        </w:rPr>
        <w:t xml:space="preserve"> </w:t>
      </w:r>
      <w:r>
        <w:rPr>
          <w:sz w:val="28"/>
        </w:rPr>
        <w:t>гуманитарной</w:t>
      </w:r>
      <w:r>
        <w:rPr>
          <w:spacing w:val="-6"/>
          <w:sz w:val="28"/>
        </w:rPr>
        <w:t xml:space="preserve"> </w:t>
      </w:r>
      <w:r>
        <w:rPr>
          <w:sz w:val="28"/>
        </w:rPr>
        <w:t>и</w:t>
      </w:r>
      <w:r>
        <w:rPr>
          <w:spacing w:val="-6"/>
          <w:sz w:val="28"/>
        </w:rPr>
        <w:t xml:space="preserve"> </w:t>
      </w:r>
      <w:r>
        <w:rPr>
          <w:sz w:val="28"/>
        </w:rPr>
        <w:t>волонтёрской</w:t>
      </w:r>
      <w:r>
        <w:rPr>
          <w:spacing w:val="-6"/>
          <w:sz w:val="28"/>
        </w:rPr>
        <w:t xml:space="preserve"> </w:t>
      </w:r>
      <w:r>
        <w:rPr>
          <w:spacing w:val="-2"/>
          <w:sz w:val="28"/>
        </w:rPr>
        <w:t>деятельности.</w:t>
      </w:r>
    </w:p>
    <w:p w:rsidR="00313B9F" w:rsidRDefault="00313B9F" w:rsidP="00A77379">
      <w:pPr>
        <w:pStyle w:val="2"/>
        <w:numPr>
          <w:ilvl w:val="0"/>
          <w:numId w:val="119"/>
        </w:numPr>
        <w:tabs>
          <w:tab w:val="left" w:pos="1284"/>
        </w:tabs>
        <w:spacing w:line="321" w:lineRule="exact"/>
        <w:ind w:left="1284" w:hanging="303"/>
        <w:jc w:val="both"/>
      </w:pPr>
      <w:r>
        <w:t>патриотического</w:t>
      </w:r>
      <w:r>
        <w:rPr>
          <w:spacing w:val="-17"/>
        </w:rPr>
        <w:t xml:space="preserve"> </w:t>
      </w:r>
      <w:r>
        <w:rPr>
          <w:spacing w:val="-2"/>
        </w:rPr>
        <w:t>воспитания:</w:t>
      </w:r>
    </w:p>
    <w:p w:rsidR="00313B9F" w:rsidRDefault="00313B9F" w:rsidP="00A77379">
      <w:pPr>
        <w:pStyle w:val="a5"/>
        <w:numPr>
          <w:ilvl w:val="1"/>
          <w:numId w:val="119"/>
        </w:numPr>
        <w:tabs>
          <w:tab w:val="left" w:pos="1687"/>
        </w:tabs>
        <w:ind w:right="271" w:firstLine="708"/>
        <w:rPr>
          <w:sz w:val="28"/>
        </w:rPr>
      </w:pPr>
      <w:r>
        <w:rPr>
          <w:sz w:val="28"/>
        </w:rPr>
        <w:t>сформированность</w:t>
      </w:r>
      <w:r>
        <w:rPr>
          <w:spacing w:val="-8"/>
          <w:sz w:val="28"/>
        </w:rPr>
        <w:t xml:space="preserve"> </w:t>
      </w:r>
      <w:r>
        <w:rPr>
          <w:sz w:val="28"/>
        </w:rPr>
        <w:t>российской</w:t>
      </w:r>
      <w:r>
        <w:rPr>
          <w:spacing w:val="-6"/>
          <w:sz w:val="28"/>
        </w:rPr>
        <w:t xml:space="preserve"> </w:t>
      </w:r>
      <w:r>
        <w:rPr>
          <w:sz w:val="28"/>
        </w:rPr>
        <w:t>гражданской</w:t>
      </w:r>
      <w:r>
        <w:rPr>
          <w:spacing w:val="-6"/>
          <w:sz w:val="28"/>
        </w:rPr>
        <w:t xml:space="preserve"> </w:t>
      </w:r>
      <w:r>
        <w:rPr>
          <w:sz w:val="28"/>
        </w:rPr>
        <w:t>идентичности,</w:t>
      </w:r>
      <w:r>
        <w:rPr>
          <w:spacing w:val="-7"/>
          <w:sz w:val="28"/>
        </w:rPr>
        <w:t xml:space="preserve"> </w:t>
      </w:r>
      <w:r>
        <w:rPr>
          <w:sz w:val="28"/>
        </w:rPr>
        <w:t>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13B9F" w:rsidRDefault="00313B9F" w:rsidP="00A77379">
      <w:pPr>
        <w:pStyle w:val="a5"/>
        <w:numPr>
          <w:ilvl w:val="1"/>
          <w:numId w:val="119"/>
        </w:numPr>
        <w:tabs>
          <w:tab w:val="left" w:pos="1687"/>
        </w:tabs>
        <w:ind w:right="271" w:firstLine="708"/>
        <w:rPr>
          <w:sz w:val="28"/>
        </w:rPr>
      </w:pPr>
      <w:r>
        <w:rPr>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13B9F" w:rsidRDefault="00313B9F" w:rsidP="00A77379">
      <w:pPr>
        <w:pStyle w:val="a5"/>
        <w:numPr>
          <w:ilvl w:val="1"/>
          <w:numId w:val="119"/>
        </w:numPr>
        <w:tabs>
          <w:tab w:val="left" w:pos="1687"/>
        </w:tabs>
        <w:ind w:right="273" w:firstLine="708"/>
        <w:rPr>
          <w:sz w:val="28"/>
        </w:rPr>
      </w:pPr>
      <w:r>
        <w:rPr>
          <w:sz w:val="28"/>
        </w:rPr>
        <w:t>идейная убеждённость, готовность к служению Отечеству и его защите, ответственность за его судьбу.</w:t>
      </w:r>
    </w:p>
    <w:p w:rsidR="00313B9F" w:rsidRDefault="00313B9F" w:rsidP="00A77379">
      <w:pPr>
        <w:pStyle w:val="2"/>
        <w:numPr>
          <w:ilvl w:val="0"/>
          <w:numId w:val="119"/>
        </w:numPr>
        <w:tabs>
          <w:tab w:val="left" w:pos="1284"/>
        </w:tabs>
        <w:spacing w:line="320" w:lineRule="exact"/>
        <w:ind w:left="1284" w:hanging="303"/>
        <w:jc w:val="both"/>
      </w:pPr>
      <w:r>
        <w:rPr>
          <w:spacing w:val="-2"/>
        </w:rPr>
        <w:t>духовно-нравственного</w:t>
      </w:r>
      <w:r>
        <w:rPr>
          <w:spacing w:val="21"/>
        </w:rPr>
        <w:t xml:space="preserve"> </w:t>
      </w:r>
      <w:r>
        <w:rPr>
          <w:spacing w:val="-2"/>
        </w:rPr>
        <w:t>воспитания:</w:t>
      </w:r>
    </w:p>
    <w:p w:rsidR="00313B9F" w:rsidRDefault="00313B9F" w:rsidP="00A77379">
      <w:pPr>
        <w:pStyle w:val="a5"/>
        <w:numPr>
          <w:ilvl w:val="1"/>
          <w:numId w:val="119"/>
        </w:numPr>
        <w:tabs>
          <w:tab w:val="left" w:pos="1688"/>
        </w:tabs>
        <w:ind w:left="1688" w:hanging="707"/>
        <w:rPr>
          <w:sz w:val="28"/>
        </w:rPr>
      </w:pPr>
      <w:r>
        <w:rPr>
          <w:sz w:val="28"/>
        </w:rPr>
        <w:t>осознание</w:t>
      </w:r>
      <w:r>
        <w:rPr>
          <w:spacing w:val="-9"/>
          <w:sz w:val="28"/>
        </w:rPr>
        <w:t xml:space="preserve"> </w:t>
      </w:r>
      <w:r>
        <w:rPr>
          <w:sz w:val="28"/>
        </w:rPr>
        <w:t>духовных</w:t>
      </w:r>
      <w:r>
        <w:rPr>
          <w:spacing w:val="-10"/>
          <w:sz w:val="28"/>
        </w:rPr>
        <w:t xml:space="preserve"> </w:t>
      </w:r>
      <w:r>
        <w:rPr>
          <w:sz w:val="28"/>
        </w:rPr>
        <w:t>ценностей</w:t>
      </w:r>
      <w:r>
        <w:rPr>
          <w:spacing w:val="-11"/>
          <w:sz w:val="28"/>
        </w:rPr>
        <w:t xml:space="preserve"> </w:t>
      </w:r>
      <w:r>
        <w:rPr>
          <w:sz w:val="28"/>
        </w:rPr>
        <w:t>российского</w:t>
      </w:r>
      <w:r>
        <w:rPr>
          <w:spacing w:val="-7"/>
          <w:sz w:val="28"/>
        </w:rPr>
        <w:t xml:space="preserve"> </w:t>
      </w:r>
      <w:r>
        <w:rPr>
          <w:spacing w:val="-2"/>
          <w:sz w:val="28"/>
        </w:rPr>
        <w:t>народа;</w:t>
      </w:r>
    </w:p>
    <w:p w:rsidR="00313B9F" w:rsidRDefault="00313B9F" w:rsidP="00A77379">
      <w:pPr>
        <w:pStyle w:val="a5"/>
        <w:numPr>
          <w:ilvl w:val="1"/>
          <w:numId w:val="119"/>
        </w:numPr>
        <w:tabs>
          <w:tab w:val="left" w:pos="1688"/>
        </w:tabs>
        <w:spacing w:line="342" w:lineRule="exact"/>
        <w:ind w:left="1688" w:hanging="707"/>
        <w:rPr>
          <w:sz w:val="28"/>
        </w:rPr>
      </w:pPr>
      <w:r>
        <w:rPr>
          <w:sz w:val="28"/>
        </w:rPr>
        <w:t>сформированность</w:t>
      </w:r>
      <w:r>
        <w:rPr>
          <w:spacing w:val="-16"/>
          <w:sz w:val="28"/>
        </w:rPr>
        <w:t xml:space="preserve"> </w:t>
      </w:r>
      <w:r>
        <w:rPr>
          <w:sz w:val="28"/>
        </w:rPr>
        <w:t>нравственного</w:t>
      </w:r>
      <w:r>
        <w:rPr>
          <w:spacing w:val="-8"/>
          <w:sz w:val="28"/>
        </w:rPr>
        <w:t xml:space="preserve"> </w:t>
      </w:r>
      <w:r>
        <w:rPr>
          <w:sz w:val="28"/>
        </w:rPr>
        <w:t>сознания,</w:t>
      </w:r>
      <w:r>
        <w:rPr>
          <w:spacing w:val="-9"/>
          <w:sz w:val="28"/>
        </w:rPr>
        <w:t xml:space="preserve"> </w:t>
      </w:r>
      <w:r>
        <w:rPr>
          <w:sz w:val="28"/>
        </w:rPr>
        <w:t>норм</w:t>
      </w:r>
      <w:r>
        <w:rPr>
          <w:spacing w:val="-9"/>
          <w:sz w:val="28"/>
        </w:rPr>
        <w:t xml:space="preserve"> </w:t>
      </w:r>
      <w:r>
        <w:rPr>
          <w:sz w:val="28"/>
        </w:rPr>
        <w:t>этичного</w:t>
      </w:r>
      <w:r>
        <w:rPr>
          <w:spacing w:val="-10"/>
          <w:sz w:val="28"/>
        </w:rPr>
        <w:t xml:space="preserve"> </w:t>
      </w:r>
      <w:r>
        <w:rPr>
          <w:spacing w:val="-2"/>
          <w:sz w:val="28"/>
        </w:rPr>
        <w:t>поведения;</w:t>
      </w:r>
    </w:p>
    <w:p w:rsidR="00313B9F" w:rsidRDefault="00313B9F" w:rsidP="00A77379">
      <w:pPr>
        <w:pStyle w:val="a5"/>
        <w:numPr>
          <w:ilvl w:val="1"/>
          <w:numId w:val="119"/>
        </w:numPr>
        <w:tabs>
          <w:tab w:val="left" w:pos="1687"/>
        </w:tabs>
        <w:ind w:right="272" w:firstLine="708"/>
        <w:rPr>
          <w:sz w:val="28"/>
        </w:rPr>
      </w:pPr>
      <w:r>
        <w:rPr>
          <w:sz w:val="28"/>
        </w:rPr>
        <w:t>способность оценивать ситуацию и принимать осознанные решения, ориентируясь на морально-нравственные нормы и ценности;</w:t>
      </w:r>
    </w:p>
    <w:p w:rsidR="00313B9F" w:rsidRDefault="00313B9F" w:rsidP="00A77379">
      <w:pPr>
        <w:pStyle w:val="a5"/>
        <w:numPr>
          <w:ilvl w:val="1"/>
          <w:numId w:val="119"/>
        </w:numPr>
        <w:tabs>
          <w:tab w:val="left" w:pos="1688"/>
        </w:tabs>
        <w:spacing w:line="342" w:lineRule="exact"/>
        <w:ind w:left="1688" w:hanging="707"/>
        <w:rPr>
          <w:sz w:val="28"/>
        </w:rPr>
      </w:pPr>
      <w:r>
        <w:rPr>
          <w:sz w:val="28"/>
        </w:rPr>
        <w:t>осознание</w:t>
      </w:r>
      <w:r>
        <w:rPr>
          <w:spacing w:val="-8"/>
          <w:sz w:val="28"/>
        </w:rPr>
        <w:t xml:space="preserve"> </w:t>
      </w:r>
      <w:r>
        <w:rPr>
          <w:sz w:val="28"/>
        </w:rPr>
        <w:t>личного</w:t>
      </w:r>
      <w:r>
        <w:rPr>
          <w:spacing w:val="-7"/>
          <w:sz w:val="28"/>
        </w:rPr>
        <w:t xml:space="preserve"> </w:t>
      </w:r>
      <w:r>
        <w:rPr>
          <w:sz w:val="28"/>
        </w:rPr>
        <w:t>вклада</w:t>
      </w:r>
      <w:r>
        <w:rPr>
          <w:spacing w:val="-6"/>
          <w:sz w:val="28"/>
        </w:rPr>
        <w:t xml:space="preserve"> </w:t>
      </w:r>
      <w:r>
        <w:rPr>
          <w:sz w:val="28"/>
        </w:rPr>
        <w:t>в</w:t>
      </w:r>
      <w:r>
        <w:rPr>
          <w:spacing w:val="-6"/>
          <w:sz w:val="28"/>
        </w:rPr>
        <w:t xml:space="preserve"> </w:t>
      </w:r>
      <w:r>
        <w:rPr>
          <w:sz w:val="28"/>
        </w:rPr>
        <w:t>построение</w:t>
      </w:r>
      <w:r>
        <w:rPr>
          <w:spacing w:val="-7"/>
          <w:sz w:val="28"/>
        </w:rPr>
        <w:t xml:space="preserve"> </w:t>
      </w:r>
      <w:r>
        <w:rPr>
          <w:sz w:val="28"/>
        </w:rPr>
        <w:t>устойчивого</w:t>
      </w:r>
      <w:r>
        <w:rPr>
          <w:spacing w:val="-6"/>
          <w:sz w:val="28"/>
        </w:rPr>
        <w:t xml:space="preserve"> </w:t>
      </w:r>
      <w:r>
        <w:rPr>
          <w:spacing w:val="-2"/>
          <w:sz w:val="28"/>
        </w:rPr>
        <w:t>будущего;</w:t>
      </w:r>
    </w:p>
    <w:p w:rsidR="00313B9F" w:rsidRDefault="00313B9F" w:rsidP="00A77379">
      <w:pPr>
        <w:pStyle w:val="a5"/>
        <w:numPr>
          <w:ilvl w:val="1"/>
          <w:numId w:val="119"/>
        </w:numPr>
        <w:tabs>
          <w:tab w:val="left" w:pos="1687"/>
        </w:tabs>
        <w:ind w:right="271" w:firstLine="708"/>
        <w:rPr>
          <w:sz w:val="28"/>
        </w:rPr>
      </w:pPr>
      <w:r>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3B9F" w:rsidRDefault="00313B9F" w:rsidP="00A77379">
      <w:pPr>
        <w:pStyle w:val="2"/>
        <w:numPr>
          <w:ilvl w:val="0"/>
          <w:numId w:val="119"/>
        </w:numPr>
        <w:tabs>
          <w:tab w:val="left" w:pos="1284"/>
        </w:tabs>
        <w:spacing w:line="321" w:lineRule="exact"/>
        <w:ind w:left="1284" w:hanging="303"/>
        <w:jc w:val="both"/>
      </w:pPr>
      <w:r>
        <w:t>эстетического</w:t>
      </w:r>
      <w:r>
        <w:rPr>
          <w:spacing w:val="-13"/>
        </w:rPr>
        <w:t xml:space="preserve"> </w:t>
      </w:r>
      <w:r>
        <w:rPr>
          <w:spacing w:val="-2"/>
        </w:rPr>
        <w:t>воспитания:</w:t>
      </w:r>
    </w:p>
    <w:p w:rsidR="00313B9F" w:rsidRDefault="00313B9F" w:rsidP="00A77379">
      <w:pPr>
        <w:pStyle w:val="a5"/>
        <w:numPr>
          <w:ilvl w:val="1"/>
          <w:numId w:val="119"/>
        </w:numPr>
        <w:tabs>
          <w:tab w:val="left" w:pos="1687"/>
        </w:tabs>
        <w:ind w:right="272" w:firstLine="708"/>
        <w:rPr>
          <w:sz w:val="28"/>
        </w:rPr>
      </w:pPr>
      <w:r>
        <w:rPr>
          <w:sz w:val="28"/>
        </w:rPr>
        <w:t>эстетическое отношение к миру, включая эстетику быта, научного и технического творчества, спорта, труда, общественных отношений;</w:t>
      </w:r>
    </w:p>
    <w:p w:rsidR="00313B9F" w:rsidRDefault="00313B9F" w:rsidP="00313B9F">
      <w:pPr>
        <w:jc w:val="both"/>
        <w:rPr>
          <w:sz w:val="28"/>
        </w:rPr>
        <w:sectPr w:rsidR="00313B9F">
          <w:pgSz w:w="11910" w:h="16390"/>
          <w:pgMar w:top="780" w:right="300" w:bottom="280" w:left="860" w:header="720" w:footer="720" w:gutter="0"/>
          <w:cols w:space="720"/>
        </w:sectPr>
      </w:pPr>
    </w:p>
    <w:p w:rsidR="00313B9F" w:rsidRDefault="00313B9F" w:rsidP="00A77379">
      <w:pPr>
        <w:pStyle w:val="a5"/>
        <w:numPr>
          <w:ilvl w:val="1"/>
          <w:numId w:val="119"/>
        </w:numPr>
        <w:tabs>
          <w:tab w:val="left" w:pos="1687"/>
        </w:tabs>
        <w:spacing w:before="89"/>
        <w:ind w:right="271" w:firstLine="708"/>
        <w:rPr>
          <w:sz w:val="28"/>
        </w:rPr>
      </w:pPr>
      <w:r>
        <w:rPr>
          <w:sz w:val="28"/>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sz w:val="28"/>
        </w:rPr>
        <w:t>искусства;</w:t>
      </w:r>
    </w:p>
    <w:p w:rsidR="00313B9F" w:rsidRDefault="00313B9F" w:rsidP="00A77379">
      <w:pPr>
        <w:pStyle w:val="a5"/>
        <w:numPr>
          <w:ilvl w:val="1"/>
          <w:numId w:val="119"/>
        </w:numPr>
        <w:tabs>
          <w:tab w:val="left" w:pos="1687"/>
        </w:tabs>
        <w:ind w:right="272" w:firstLine="708"/>
        <w:rPr>
          <w:sz w:val="28"/>
        </w:rPr>
      </w:pPr>
      <w:r>
        <w:rPr>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13B9F" w:rsidRDefault="00313B9F" w:rsidP="00A77379">
      <w:pPr>
        <w:pStyle w:val="a5"/>
        <w:numPr>
          <w:ilvl w:val="1"/>
          <w:numId w:val="119"/>
        </w:numPr>
        <w:tabs>
          <w:tab w:val="left" w:pos="1687"/>
        </w:tabs>
        <w:ind w:right="270" w:firstLine="708"/>
        <w:rPr>
          <w:sz w:val="28"/>
        </w:rPr>
      </w:pPr>
      <w:r>
        <w:rPr>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13B9F" w:rsidRDefault="00313B9F" w:rsidP="00A77379">
      <w:pPr>
        <w:pStyle w:val="2"/>
        <w:numPr>
          <w:ilvl w:val="0"/>
          <w:numId w:val="119"/>
        </w:numPr>
        <w:tabs>
          <w:tab w:val="left" w:pos="1284"/>
        </w:tabs>
        <w:spacing w:line="320" w:lineRule="exact"/>
        <w:ind w:left="1284" w:hanging="303"/>
        <w:jc w:val="both"/>
      </w:pPr>
      <w:r>
        <w:t>физического</w:t>
      </w:r>
      <w:r>
        <w:rPr>
          <w:spacing w:val="-13"/>
        </w:rPr>
        <w:t xml:space="preserve"> </w:t>
      </w:r>
      <w:r>
        <w:rPr>
          <w:spacing w:val="-2"/>
        </w:rPr>
        <w:t>воспитания:</w:t>
      </w:r>
    </w:p>
    <w:p w:rsidR="00313B9F" w:rsidRDefault="00313B9F" w:rsidP="00A77379">
      <w:pPr>
        <w:pStyle w:val="a5"/>
        <w:numPr>
          <w:ilvl w:val="1"/>
          <w:numId w:val="119"/>
        </w:numPr>
        <w:tabs>
          <w:tab w:val="left" w:pos="1687"/>
        </w:tabs>
        <w:ind w:right="269" w:firstLine="708"/>
        <w:rPr>
          <w:sz w:val="28"/>
        </w:rPr>
      </w:pPr>
      <w:r>
        <w:rPr>
          <w:sz w:val="28"/>
        </w:rPr>
        <w:t>сформированность здорового и безопасного образа жизни, ответственного отношения к своему здоровью;</w:t>
      </w:r>
    </w:p>
    <w:p w:rsidR="00313B9F" w:rsidRDefault="00313B9F" w:rsidP="00A77379">
      <w:pPr>
        <w:pStyle w:val="a5"/>
        <w:numPr>
          <w:ilvl w:val="1"/>
          <w:numId w:val="119"/>
        </w:numPr>
        <w:tabs>
          <w:tab w:val="left" w:pos="1687"/>
        </w:tabs>
        <w:ind w:right="260" w:firstLine="708"/>
        <w:rPr>
          <w:sz w:val="28"/>
        </w:rPr>
      </w:pPr>
      <w:r>
        <w:rPr>
          <w:sz w:val="28"/>
        </w:rPr>
        <w:t>потребность в физическом совершенствовании, занятиях спортивно- оздоровительной деятельностью;</w:t>
      </w:r>
    </w:p>
    <w:p w:rsidR="00313B9F" w:rsidRDefault="00313B9F" w:rsidP="00A77379">
      <w:pPr>
        <w:pStyle w:val="a5"/>
        <w:numPr>
          <w:ilvl w:val="1"/>
          <w:numId w:val="119"/>
        </w:numPr>
        <w:tabs>
          <w:tab w:val="left" w:pos="1687"/>
        </w:tabs>
        <w:ind w:right="272" w:firstLine="708"/>
        <w:rPr>
          <w:sz w:val="28"/>
        </w:rPr>
      </w:pPr>
      <w:r>
        <w:rPr>
          <w:sz w:val="28"/>
        </w:rPr>
        <w:t>активное неприятие вредных привычек и иных форм причинения вреда физическому и психическому здоровью.</w:t>
      </w:r>
    </w:p>
    <w:p w:rsidR="00313B9F" w:rsidRDefault="00313B9F" w:rsidP="00A77379">
      <w:pPr>
        <w:pStyle w:val="2"/>
        <w:numPr>
          <w:ilvl w:val="0"/>
          <w:numId w:val="119"/>
        </w:numPr>
        <w:tabs>
          <w:tab w:val="left" w:pos="1284"/>
        </w:tabs>
        <w:spacing w:line="320" w:lineRule="exact"/>
        <w:ind w:left="1284" w:hanging="303"/>
        <w:jc w:val="both"/>
      </w:pPr>
      <w:r>
        <w:t>трудового</w:t>
      </w:r>
      <w:r>
        <w:rPr>
          <w:spacing w:val="-7"/>
        </w:rPr>
        <w:t xml:space="preserve"> </w:t>
      </w:r>
      <w:r>
        <w:rPr>
          <w:spacing w:val="-2"/>
        </w:rPr>
        <w:t>воспитания:</w:t>
      </w:r>
    </w:p>
    <w:p w:rsidR="00313B9F" w:rsidRDefault="00313B9F" w:rsidP="00A77379">
      <w:pPr>
        <w:pStyle w:val="a5"/>
        <w:numPr>
          <w:ilvl w:val="1"/>
          <w:numId w:val="119"/>
        </w:numPr>
        <w:tabs>
          <w:tab w:val="left" w:pos="1688"/>
        </w:tabs>
        <w:ind w:left="1688" w:hanging="707"/>
        <w:rPr>
          <w:sz w:val="28"/>
        </w:rPr>
      </w:pPr>
      <w:r>
        <w:rPr>
          <w:sz w:val="28"/>
        </w:rPr>
        <w:t>готовность</w:t>
      </w:r>
      <w:r>
        <w:rPr>
          <w:spacing w:val="-8"/>
          <w:sz w:val="28"/>
        </w:rPr>
        <w:t xml:space="preserve"> </w:t>
      </w:r>
      <w:r>
        <w:rPr>
          <w:sz w:val="28"/>
        </w:rPr>
        <w:t>к</w:t>
      </w:r>
      <w:r>
        <w:rPr>
          <w:spacing w:val="-5"/>
          <w:sz w:val="28"/>
        </w:rPr>
        <w:t xml:space="preserve"> </w:t>
      </w:r>
      <w:r>
        <w:rPr>
          <w:sz w:val="28"/>
        </w:rPr>
        <w:t>труду,</w:t>
      </w:r>
      <w:r>
        <w:rPr>
          <w:spacing w:val="-8"/>
          <w:sz w:val="28"/>
        </w:rPr>
        <w:t xml:space="preserve"> </w:t>
      </w:r>
      <w:r>
        <w:rPr>
          <w:sz w:val="28"/>
        </w:rPr>
        <w:t>осознание</w:t>
      </w:r>
      <w:r>
        <w:rPr>
          <w:spacing w:val="-5"/>
          <w:sz w:val="28"/>
        </w:rPr>
        <w:t xml:space="preserve"> </w:t>
      </w:r>
      <w:r>
        <w:rPr>
          <w:sz w:val="28"/>
        </w:rPr>
        <w:t>ценности</w:t>
      </w:r>
      <w:r>
        <w:rPr>
          <w:spacing w:val="-6"/>
          <w:sz w:val="28"/>
        </w:rPr>
        <w:t xml:space="preserve"> </w:t>
      </w:r>
      <w:r>
        <w:rPr>
          <w:sz w:val="28"/>
        </w:rPr>
        <w:t>мастерства,</w:t>
      </w:r>
      <w:r>
        <w:rPr>
          <w:spacing w:val="-5"/>
          <w:sz w:val="28"/>
        </w:rPr>
        <w:t xml:space="preserve"> </w:t>
      </w:r>
      <w:r>
        <w:rPr>
          <w:spacing w:val="-2"/>
          <w:sz w:val="28"/>
        </w:rPr>
        <w:t>трудолюбие;</w:t>
      </w:r>
    </w:p>
    <w:p w:rsidR="00313B9F" w:rsidRDefault="00313B9F" w:rsidP="00A77379">
      <w:pPr>
        <w:pStyle w:val="a5"/>
        <w:numPr>
          <w:ilvl w:val="1"/>
          <w:numId w:val="119"/>
        </w:numPr>
        <w:tabs>
          <w:tab w:val="left" w:pos="1687"/>
        </w:tabs>
        <w:ind w:right="272" w:firstLine="708"/>
        <w:rPr>
          <w:sz w:val="28"/>
        </w:rPr>
      </w:pPr>
      <w:r>
        <w:rPr>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13B9F" w:rsidRDefault="00313B9F" w:rsidP="00A77379">
      <w:pPr>
        <w:pStyle w:val="a5"/>
        <w:numPr>
          <w:ilvl w:val="1"/>
          <w:numId w:val="119"/>
        </w:numPr>
        <w:tabs>
          <w:tab w:val="left" w:pos="1687"/>
        </w:tabs>
        <w:ind w:right="269" w:firstLine="708"/>
        <w:rPr>
          <w:sz w:val="28"/>
        </w:rPr>
      </w:pPr>
      <w:r>
        <w:rPr>
          <w:sz w:val="28"/>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w:t>
      </w:r>
      <w:r>
        <w:rPr>
          <w:spacing w:val="-2"/>
          <w:sz w:val="28"/>
        </w:rPr>
        <w:t>планы;</w:t>
      </w:r>
    </w:p>
    <w:p w:rsidR="00313B9F" w:rsidRDefault="00313B9F" w:rsidP="00A77379">
      <w:pPr>
        <w:pStyle w:val="a5"/>
        <w:numPr>
          <w:ilvl w:val="1"/>
          <w:numId w:val="119"/>
        </w:numPr>
        <w:tabs>
          <w:tab w:val="left" w:pos="1687"/>
        </w:tabs>
        <w:ind w:right="272" w:firstLine="708"/>
        <w:rPr>
          <w:sz w:val="28"/>
        </w:rPr>
      </w:pPr>
      <w:r>
        <w:rPr>
          <w:sz w:val="28"/>
        </w:rPr>
        <w:t>готовность и способность к образованию и самообразованию на протяжении всей жизни.</w:t>
      </w:r>
    </w:p>
    <w:p w:rsidR="00313B9F" w:rsidRDefault="00313B9F" w:rsidP="00A77379">
      <w:pPr>
        <w:pStyle w:val="2"/>
        <w:numPr>
          <w:ilvl w:val="0"/>
          <w:numId w:val="119"/>
        </w:numPr>
        <w:tabs>
          <w:tab w:val="left" w:pos="1284"/>
        </w:tabs>
        <w:spacing w:line="322" w:lineRule="exact"/>
        <w:ind w:left="1284" w:hanging="303"/>
        <w:jc w:val="both"/>
      </w:pPr>
      <w:r>
        <w:rPr>
          <w:spacing w:val="-2"/>
        </w:rPr>
        <w:t>экологического</w:t>
      </w:r>
      <w:r>
        <w:rPr>
          <w:spacing w:val="9"/>
        </w:rPr>
        <w:t xml:space="preserve"> </w:t>
      </w:r>
      <w:r>
        <w:rPr>
          <w:spacing w:val="-2"/>
        </w:rPr>
        <w:t>воспитания:</w:t>
      </w:r>
    </w:p>
    <w:p w:rsidR="00313B9F" w:rsidRDefault="00313B9F" w:rsidP="00A77379">
      <w:pPr>
        <w:pStyle w:val="a5"/>
        <w:numPr>
          <w:ilvl w:val="1"/>
          <w:numId w:val="119"/>
        </w:numPr>
        <w:tabs>
          <w:tab w:val="left" w:pos="1687"/>
        </w:tabs>
        <w:ind w:right="271" w:firstLine="708"/>
        <w:rPr>
          <w:sz w:val="28"/>
        </w:rPr>
      </w:pPr>
      <w:r>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13B9F" w:rsidRDefault="00313B9F" w:rsidP="00A77379">
      <w:pPr>
        <w:pStyle w:val="a5"/>
        <w:numPr>
          <w:ilvl w:val="1"/>
          <w:numId w:val="119"/>
        </w:numPr>
        <w:tabs>
          <w:tab w:val="left" w:pos="1687"/>
        </w:tabs>
        <w:ind w:right="268" w:firstLine="708"/>
        <w:rPr>
          <w:sz w:val="28"/>
        </w:rPr>
      </w:pPr>
      <w:r>
        <w:rPr>
          <w:sz w:val="28"/>
        </w:rPr>
        <w:t>планирование и осуществление действий в окружающей среде на основе знания целей устойчивого развития человечества;</w:t>
      </w:r>
    </w:p>
    <w:p w:rsidR="00313B9F" w:rsidRDefault="00313B9F" w:rsidP="00A77379">
      <w:pPr>
        <w:pStyle w:val="a5"/>
        <w:numPr>
          <w:ilvl w:val="1"/>
          <w:numId w:val="119"/>
        </w:numPr>
        <w:tabs>
          <w:tab w:val="left" w:pos="1687"/>
        </w:tabs>
        <w:ind w:right="270" w:firstLine="708"/>
        <w:rPr>
          <w:sz w:val="28"/>
        </w:rPr>
      </w:pPr>
      <w:r>
        <w:rPr>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13B9F" w:rsidRDefault="00313B9F" w:rsidP="00A77379">
      <w:pPr>
        <w:pStyle w:val="a5"/>
        <w:numPr>
          <w:ilvl w:val="1"/>
          <w:numId w:val="119"/>
        </w:numPr>
        <w:tabs>
          <w:tab w:val="left" w:pos="1688"/>
        </w:tabs>
        <w:spacing w:line="342" w:lineRule="exact"/>
        <w:ind w:left="1688" w:hanging="707"/>
        <w:rPr>
          <w:sz w:val="28"/>
        </w:rPr>
      </w:pPr>
      <w:r>
        <w:rPr>
          <w:sz w:val="28"/>
        </w:rPr>
        <w:t>расширение</w:t>
      </w:r>
      <w:r>
        <w:rPr>
          <w:spacing w:val="-14"/>
          <w:sz w:val="28"/>
        </w:rPr>
        <w:t xml:space="preserve"> </w:t>
      </w:r>
      <w:r>
        <w:rPr>
          <w:sz w:val="28"/>
        </w:rPr>
        <w:t>опыта</w:t>
      </w:r>
      <w:r>
        <w:rPr>
          <w:spacing w:val="-10"/>
          <w:sz w:val="28"/>
        </w:rPr>
        <w:t xml:space="preserve"> </w:t>
      </w:r>
      <w:r>
        <w:rPr>
          <w:sz w:val="28"/>
        </w:rPr>
        <w:t>деятельности</w:t>
      </w:r>
      <w:r>
        <w:rPr>
          <w:spacing w:val="-9"/>
          <w:sz w:val="28"/>
        </w:rPr>
        <w:t xml:space="preserve"> </w:t>
      </w:r>
      <w:r>
        <w:rPr>
          <w:sz w:val="28"/>
        </w:rPr>
        <w:t>экологической</w:t>
      </w:r>
      <w:r>
        <w:rPr>
          <w:spacing w:val="-9"/>
          <w:sz w:val="28"/>
        </w:rPr>
        <w:t xml:space="preserve"> </w:t>
      </w:r>
      <w:r>
        <w:rPr>
          <w:spacing w:val="-2"/>
          <w:sz w:val="28"/>
        </w:rPr>
        <w:t>направленности.</w:t>
      </w:r>
    </w:p>
    <w:p w:rsidR="00313B9F" w:rsidRDefault="00313B9F" w:rsidP="00A77379">
      <w:pPr>
        <w:pStyle w:val="2"/>
        <w:numPr>
          <w:ilvl w:val="0"/>
          <w:numId w:val="119"/>
        </w:numPr>
        <w:tabs>
          <w:tab w:val="left" w:pos="1284"/>
        </w:tabs>
        <w:spacing w:line="321" w:lineRule="exact"/>
        <w:ind w:left="1284" w:hanging="303"/>
        <w:jc w:val="both"/>
      </w:pPr>
      <w:r>
        <w:t>ценности</w:t>
      </w:r>
      <w:r>
        <w:rPr>
          <w:spacing w:val="-9"/>
        </w:rPr>
        <w:t xml:space="preserve"> </w:t>
      </w:r>
      <w:r>
        <w:t>научного</w:t>
      </w:r>
      <w:r>
        <w:rPr>
          <w:spacing w:val="-8"/>
        </w:rPr>
        <w:t xml:space="preserve"> </w:t>
      </w:r>
      <w:r>
        <w:rPr>
          <w:spacing w:val="-2"/>
        </w:rPr>
        <w:t>познания:</w:t>
      </w:r>
    </w:p>
    <w:p w:rsidR="00313B9F" w:rsidRDefault="00313B9F" w:rsidP="00A77379">
      <w:pPr>
        <w:pStyle w:val="a5"/>
        <w:numPr>
          <w:ilvl w:val="1"/>
          <w:numId w:val="119"/>
        </w:numPr>
        <w:tabs>
          <w:tab w:val="left" w:pos="1687"/>
        </w:tabs>
        <w:ind w:right="270" w:firstLine="708"/>
        <w:rPr>
          <w:sz w:val="28"/>
        </w:rPr>
      </w:pPr>
      <w:r>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3B9F" w:rsidRDefault="00313B9F" w:rsidP="00A77379">
      <w:pPr>
        <w:pStyle w:val="a5"/>
        <w:numPr>
          <w:ilvl w:val="1"/>
          <w:numId w:val="119"/>
        </w:numPr>
        <w:tabs>
          <w:tab w:val="left" w:pos="1687"/>
        </w:tabs>
        <w:ind w:right="269" w:firstLine="708"/>
        <w:rPr>
          <w:sz w:val="28"/>
        </w:rPr>
      </w:pPr>
      <w:r>
        <w:rPr>
          <w:sz w:val="28"/>
        </w:rPr>
        <w:t>совершенствование языковой и читательской культуры как средства взаимодействия между людьми и познания мира;</w:t>
      </w:r>
    </w:p>
    <w:p w:rsidR="00313B9F" w:rsidRDefault="00313B9F" w:rsidP="00A77379">
      <w:pPr>
        <w:pStyle w:val="a5"/>
        <w:numPr>
          <w:ilvl w:val="1"/>
          <w:numId w:val="119"/>
        </w:numPr>
        <w:tabs>
          <w:tab w:val="left" w:pos="1688"/>
        </w:tabs>
        <w:spacing w:line="343" w:lineRule="exact"/>
        <w:ind w:left="1688" w:hanging="707"/>
        <w:rPr>
          <w:sz w:val="28"/>
        </w:rPr>
      </w:pPr>
      <w:r>
        <w:rPr>
          <w:sz w:val="28"/>
        </w:rPr>
        <w:t>осознание</w:t>
      </w:r>
      <w:r>
        <w:rPr>
          <w:spacing w:val="54"/>
          <w:w w:val="150"/>
          <w:sz w:val="28"/>
        </w:rPr>
        <w:t xml:space="preserve"> </w:t>
      </w:r>
      <w:r>
        <w:rPr>
          <w:sz w:val="28"/>
        </w:rPr>
        <w:t>ценности</w:t>
      </w:r>
      <w:r>
        <w:rPr>
          <w:spacing w:val="56"/>
          <w:w w:val="150"/>
          <w:sz w:val="28"/>
        </w:rPr>
        <w:t xml:space="preserve"> </w:t>
      </w:r>
      <w:r>
        <w:rPr>
          <w:sz w:val="28"/>
        </w:rPr>
        <w:t>научной</w:t>
      </w:r>
      <w:r>
        <w:rPr>
          <w:spacing w:val="54"/>
          <w:w w:val="150"/>
          <w:sz w:val="28"/>
        </w:rPr>
        <w:t xml:space="preserve"> </w:t>
      </w:r>
      <w:r>
        <w:rPr>
          <w:sz w:val="28"/>
        </w:rPr>
        <w:t>деятельности,</w:t>
      </w:r>
      <w:r>
        <w:rPr>
          <w:spacing w:val="55"/>
          <w:w w:val="150"/>
          <w:sz w:val="28"/>
        </w:rPr>
        <w:t xml:space="preserve"> </w:t>
      </w:r>
      <w:r>
        <w:rPr>
          <w:sz w:val="28"/>
        </w:rPr>
        <w:t>готовность</w:t>
      </w:r>
      <w:r>
        <w:rPr>
          <w:spacing w:val="53"/>
          <w:w w:val="150"/>
          <w:sz w:val="28"/>
        </w:rPr>
        <w:t xml:space="preserve"> </w:t>
      </w:r>
      <w:r>
        <w:rPr>
          <w:spacing w:val="-2"/>
          <w:sz w:val="28"/>
        </w:rPr>
        <w:t>осуществлять</w:t>
      </w:r>
    </w:p>
    <w:p w:rsidR="00313B9F" w:rsidRDefault="00313B9F" w:rsidP="00313B9F">
      <w:pPr>
        <w:spacing w:line="343" w:lineRule="exact"/>
        <w:jc w:val="both"/>
        <w:rPr>
          <w:sz w:val="28"/>
        </w:rPr>
        <w:sectPr w:rsidR="00313B9F">
          <w:pgSz w:w="11910" w:h="16390"/>
          <w:pgMar w:top="760" w:right="300" w:bottom="280" w:left="860" w:header="720" w:footer="720" w:gutter="0"/>
          <w:cols w:space="720"/>
        </w:sectPr>
      </w:pPr>
    </w:p>
    <w:p w:rsidR="00313B9F" w:rsidRDefault="00313B9F" w:rsidP="00313B9F">
      <w:pPr>
        <w:pStyle w:val="a3"/>
        <w:spacing w:before="69"/>
        <w:ind w:left="272" w:right="272"/>
      </w:pPr>
      <w:r>
        <w:lastRenderedPageBreak/>
        <w:t>учебно-исследовательскую и проектную деятельность, в том числе по русскому языку, индивидуально и в группе.</w:t>
      </w:r>
    </w:p>
    <w:p w:rsidR="00313B9F" w:rsidRDefault="00313B9F" w:rsidP="00313B9F">
      <w:pPr>
        <w:pStyle w:val="a3"/>
        <w:ind w:left="272" w:right="272"/>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313B9F" w:rsidRDefault="00313B9F" w:rsidP="00A77379">
      <w:pPr>
        <w:pStyle w:val="a5"/>
        <w:numPr>
          <w:ilvl w:val="1"/>
          <w:numId w:val="119"/>
        </w:numPr>
        <w:tabs>
          <w:tab w:val="left" w:pos="1687"/>
        </w:tabs>
        <w:spacing w:before="1"/>
        <w:ind w:right="271" w:firstLine="708"/>
        <w:rPr>
          <w:sz w:val="28"/>
        </w:rPr>
      </w:pPr>
      <w:r>
        <w:rPr>
          <w:sz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13B9F" w:rsidRDefault="00313B9F" w:rsidP="00A77379">
      <w:pPr>
        <w:pStyle w:val="a5"/>
        <w:numPr>
          <w:ilvl w:val="1"/>
          <w:numId w:val="119"/>
        </w:numPr>
        <w:tabs>
          <w:tab w:val="left" w:pos="1687"/>
        </w:tabs>
        <w:ind w:right="269" w:firstLine="708"/>
        <w:rPr>
          <w:sz w:val="28"/>
        </w:rPr>
      </w:pPr>
      <w:r>
        <w:rPr>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13B9F" w:rsidRDefault="00313B9F" w:rsidP="00A77379">
      <w:pPr>
        <w:pStyle w:val="a5"/>
        <w:numPr>
          <w:ilvl w:val="1"/>
          <w:numId w:val="119"/>
        </w:numPr>
        <w:tabs>
          <w:tab w:val="left" w:pos="1687"/>
        </w:tabs>
        <w:ind w:right="272" w:firstLine="708"/>
        <w:rPr>
          <w:sz w:val="28"/>
        </w:rPr>
      </w:pPr>
      <w:r>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sz w:val="28"/>
        </w:rPr>
        <w:t>возможностей;</w:t>
      </w:r>
    </w:p>
    <w:p w:rsidR="00313B9F" w:rsidRDefault="00313B9F" w:rsidP="00A77379">
      <w:pPr>
        <w:pStyle w:val="a5"/>
        <w:numPr>
          <w:ilvl w:val="1"/>
          <w:numId w:val="119"/>
        </w:numPr>
        <w:tabs>
          <w:tab w:val="left" w:pos="1687"/>
        </w:tabs>
        <w:ind w:right="270" w:firstLine="708"/>
        <w:rPr>
          <w:sz w:val="28"/>
        </w:rPr>
      </w:pPr>
      <w:r>
        <w:rPr>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13B9F" w:rsidRDefault="00313B9F" w:rsidP="00A77379">
      <w:pPr>
        <w:pStyle w:val="a5"/>
        <w:numPr>
          <w:ilvl w:val="1"/>
          <w:numId w:val="119"/>
        </w:numPr>
        <w:tabs>
          <w:tab w:val="left" w:pos="1687"/>
        </w:tabs>
        <w:ind w:right="270" w:firstLine="708"/>
        <w:rPr>
          <w:sz w:val="28"/>
        </w:rPr>
      </w:pPr>
      <w:r>
        <w:rPr>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13B9F" w:rsidRDefault="00313B9F" w:rsidP="00313B9F">
      <w:pPr>
        <w:pStyle w:val="a3"/>
        <w:ind w:left="272" w:right="272"/>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13B9F" w:rsidRDefault="00313B9F" w:rsidP="00313B9F">
      <w:pPr>
        <w:ind w:left="272" w:right="266" w:firstLine="708"/>
        <w:jc w:val="both"/>
        <w:rPr>
          <w:sz w:val="28"/>
        </w:rPr>
      </w:pPr>
      <w:r>
        <w:rPr>
          <w:sz w:val="28"/>
        </w:rPr>
        <w:t xml:space="preserve">У обучающегося будут сформированы следующие </w:t>
      </w:r>
      <w:r>
        <w:rPr>
          <w:b/>
          <w:sz w:val="28"/>
        </w:rPr>
        <w:t xml:space="preserve">базовые логические действия </w:t>
      </w:r>
      <w:r>
        <w:rPr>
          <w:sz w:val="28"/>
        </w:rPr>
        <w:t>как часть познавательных универсальных учебных действий:</w:t>
      </w:r>
    </w:p>
    <w:p w:rsidR="00313B9F" w:rsidRDefault="00313B9F" w:rsidP="00A77379">
      <w:pPr>
        <w:pStyle w:val="a5"/>
        <w:numPr>
          <w:ilvl w:val="1"/>
          <w:numId w:val="119"/>
        </w:numPr>
        <w:tabs>
          <w:tab w:val="left" w:pos="1687"/>
        </w:tabs>
        <w:ind w:right="268" w:firstLine="708"/>
        <w:rPr>
          <w:sz w:val="28"/>
        </w:rPr>
      </w:pPr>
      <w:r>
        <w:rPr>
          <w:sz w:val="28"/>
        </w:rPr>
        <w:t>самостоятельно формулировать и актуализировать проблему, рассматривать её всесторонне;</w:t>
      </w:r>
    </w:p>
    <w:p w:rsidR="00313B9F" w:rsidRDefault="00313B9F" w:rsidP="00A77379">
      <w:pPr>
        <w:pStyle w:val="a5"/>
        <w:numPr>
          <w:ilvl w:val="1"/>
          <w:numId w:val="119"/>
        </w:numPr>
        <w:tabs>
          <w:tab w:val="left" w:pos="1687"/>
        </w:tabs>
        <w:ind w:right="262" w:firstLine="708"/>
        <w:rPr>
          <w:sz w:val="28"/>
        </w:rPr>
      </w:pPr>
      <w:r>
        <w:rPr>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313B9F" w:rsidRDefault="00313B9F" w:rsidP="00A77379">
      <w:pPr>
        <w:pStyle w:val="a5"/>
        <w:numPr>
          <w:ilvl w:val="1"/>
          <w:numId w:val="119"/>
        </w:numPr>
        <w:tabs>
          <w:tab w:val="left" w:pos="1687"/>
        </w:tabs>
        <w:ind w:right="272" w:firstLine="708"/>
        <w:rPr>
          <w:sz w:val="28"/>
        </w:rPr>
      </w:pPr>
      <w:r>
        <w:rPr>
          <w:sz w:val="28"/>
        </w:rPr>
        <w:t xml:space="preserve">определять цели деятельности, задавать параметры и критерии их </w:t>
      </w:r>
      <w:r>
        <w:rPr>
          <w:spacing w:val="-2"/>
          <w:sz w:val="28"/>
        </w:rPr>
        <w:t>достижения;</w:t>
      </w:r>
    </w:p>
    <w:p w:rsidR="00313B9F" w:rsidRDefault="00313B9F" w:rsidP="00A77379">
      <w:pPr>
        <w:pStyle w:val="a5"/>
        <w:numPr>
          <w:ilvl w:val="1"/>
          <w:numId w:val="119"/>
        </w:numPr>
        <w:tabs>
          <w:tab w:val="left" w:pos="1687"/>
        </w:tabs>
        <w:ind w:right="272" w:firstLine="708"/>
        <w:rPr>
          <w:sz w:val="28"/>
        </w:rPr>
      </w:pPr>
      <w:r>
        <w:rPr>
          <w:sz w:val="28"/>
        </w:rPr>
        <w:t xml:space="preserve">выявлять закономерности и противоречия языковых явлений, данных в </w:t>
      </w:r>
      <w:r>
        <w:rPr>
          <w:spacing w:val="-2"/>
          <w:sz w:val="28"/>
        </w:rPr>
        <w:t>наблюдении;</w:t>
      </w:r>
    </w:p>
    <w:p w:rsidR="00313B9F" w:rsidRDefault="00313B9F" w:rsidP="00A77379">
      <w:pPr>
        <w:pStyle w:val="a5"/>
        <w:numPr>
          <w:ilvl w:val="1"/>
          <w:numId w:val="119"/>
        </w:numPr>
        <w:tabs>
          <w:tab w:val="left" w:pos="1687"/>
        </w:tabs>
        <w:ind w:right="270" w:firstLine="708"/>
        <w:rPr>
          <w:sz w:val="28"/>
        </w:rPr>
      </w:pPr>
      <w:r>
        <w:rPr>
          <w:sz w:val="28"/>
        </w:rPr>
        <w:t>разрабатывать план решения проблемы с учётом анализа имеющихся материальных и нематериальных ресурсов;</w:t>
      </w:r>
    </w:p>
    <w:p w:rsidR="00313B9F" w:rsidRDefault="00313B9F" w:rsidP="00A77379">
      <w:pPr>
        <w:pStyle w:val="a5"/>
        <w:numPr>
          <w:ilvl w:val="1"/>
          <w:numId w:val="119"/>
        </w:numPr>
        <w:tabs>
          <w:tab w:val="left" w:pos="1687"/>
        </w:tabs>
        <w:ind w:right="272" w:firstLine="708"/>
        <w:rPr>
          <w:sz w:val="28"/>
        </w:rPr>
      </w:pPr>
      <w:r>
        <w:rPr>
          <w:sz w:val="28"/>
        </w:rPr>
        <w:t>вносить коррективы в деятельность, оценивать риски и соответствие результатов целям;</w:t>
      </w:r>
    </w:p>
    <w:p w:rsidR="00313B9F" w:rsidRDefault="00313B9F" w:rsidP="00A77379">
      <w:pPr>
        <w:pStyle w:val="a5"/>
        <w:numPr>
          <w:ilvl w:val="1"/>
          <w:numId w:val="119"/>
        </w:numPr>
        <w:tabs>
          <w:tab w:val="left" w:pos="1687"/>
        </w:tabs>
        <w:ind w:right="270" w:firstLine="708"/>
        <w:rPr>
          <w:sz w:val="28"/>
        </w:rPr>
      </w:pPr>
      <w:r>
        <w:rPr>
          <w:sz w:val="28"/>
        </w:rPr>
        <w:t>координировать</w:t>
      </w:r>
      <w:r>
        <w:rPr>
          <w:spacing w:val="-6"/>
          <w:sz w:val="28"/>
        </w:rPr>
        <w:t xml:space="preserve"> </w:t>
      </w:r>
      <w:r>
        <w:rPr>
          <w:sz w:val="28"/>
        </w:rPr>
        <w:t>и</w:t>
      </w:r>
      <w:r>
        <w:rPr>
          <w:spacing w:val="-4"/>
          <w:sz w:val="28"/>
        </w:rPr>
        <w:t xml:space="preserve"> </w:t>
      </w:r>
      <w:r>
        <w:rPr>
          <w:sz w:val="28"/>
        </w:rPr>
        <w:t>выполнять</w:t>
      </w:r>
      <w:r>
        <w:rPr>
          <w:spacing w:val="-6"/>
          <w:sz w:val="28"/>
        </w:rPr>
        <w:t xml:space="preserve"> </w:t>
      </w:r>
      <w:r>
        <w:rPr>
          <w:sz w:val="28"/>
        </w:rPr>
        <w:t>работу</w:t>
      </w:r>
      <w:r>
        <w:rPr>
          <w:spacing w:val="-4"/>
          <w:sz w:val="28"/>
        </w:rPr>
        <w:t xml:space="preserve"> </w:t>
      </w:r>
      <w:r>
        <w:rPr>
          <w:sz w:val="28"/>
        </w:rPr>
        <w:t>в</w:t>
      </w:r>
      <w:r>
        <w:rPr>
          <w:spacing w:val="-5"/>
          <w:sz w:val="28"/>
        </w:rPr>
        <w:t xml:space="preserve"> </w:t>
      </w:r>
      <w:r>
        <w:rPr>
          <w:sz w:val="28"/>
        </w:rPr>
        <w:t>условиях</w:t>
      </w:r>
      <w:r>
        <w:rPr>
          <w:spacing w:val="-3"/>
          <w:sz w:val="28"/>
        </w:rPr>
        <w:t xml:space="preserve"> </w:t>
      </w:r>
      <w:r>
        <w:rPr>
          <w:sz w:val="28"/>
        </w:rPr>
        <w:t>реального,</w:t>
      </w:r>
      <w:r>
        <w:rPr>
          <w:spacing w:val="-5"/>
          <w:sz w:val="28"/>
        </w:rPr>
        <w:t xml:space="preserve"> </w:t>
      </w:r>
      <w:r>
        <w:rPr>
          <w:sz w:val="28"/>
        </w:rPr>
        <w:t>виртуального и комбинированного взаимодействия, в том числе при выполнении проектов по русскому языку;</w:t>
      </w:r>
    </w:p>
    <w:p w:rsidR="00313B9F" w:rsidRDefault="00313B9F" w:rsidP="00313B9F">
      <w:pPr>
        <w:jc w:val="both"/>
        <w:rPr>
          <w:sz w:val="28"/>
        </w:rPr>
        <w:sectPr w:rsidR="00313B9F">
          <w:pgSz w:w="11910" w:h="16390"/>
          <w:pgMar w:top="780" w:right="300" w:bottom="280" w:left="860" w:header="720" w:footer="720" w:gutter="0"/>
          <w:cols w:space="720"/>
        </w:sectPr>
      </w:pPr>
    </w:p>
    <w:p w:rsidR="00313B9F" w:rsidRDefault="00313B9F" w:rsidP="00A77379">
      <w:pPr>
        <w:pStyle w:val="a5"/>
        <w:numPr>
          <w:ilvl w:val="1"/>
          <w:numId w:val="119"/>
        </w:numPr>
        <w:tabs>
          <w:tab w:val="left" w:pos="1687"/>
        </w:tabs>
        <w:spacing w:before="89"/>
        <w:ind w:right="271" w:firstLine="708"/>
        <w:rPr>
          <w:sz w:val="28"/>
        </w:rPr>
      </w:pPr>
      <w:r>
        <w:rPr>
          <w:sz w:val="28"/>
        </w:rPr>
        <w:lastRenderedPageBreak/>
        <w:t>развивать креативное мышление при решении жизненных проблем с учётом собственного речевого и читательского опыта.</w:t>
      </w:r>
    </w:p>
    <w:p w:rsidR="00313B9F" w:rsidRDefault="00313B9F" w:rsidP="00313B9F">
      <w:pPr>
        <w:ind w:left="272" w:right="263" w:firstLine="708"/>
        <w:jc w:val="both"/>
        <w:rPr>
          <w:sz w:val="28"/>
        </w:rPr>
      </w:pPr>
      <w:r>
        <w:rPr>
          <w:sz w:val="28"/>
        </w:rPr>
        <w:t xml:space="preserve">У обучающегося будут сформированы следующие </w:t>
      </w:r>
      <w:r>
        <w:rPr>
          <w:b/>
          <w:sz w:val="28"/>
        </w:rPr>
        <w:t xml:space="preserve">базовые исследовательские действия </w:t>
      </w:r>
      <w:r>
        <w:rPr>
          <w:sz w:val="28"/>
        </w:rPr>
        <w:t xml:space="preserve">как часть познавательных универсальных учебных </w:t>
      </w:r>
      <w:r>
        <w:rPr>
          <w:spacing w:val="-2"/>
          <w:sz w:val="28"/>
        </w:rPr>
        <w:t>действий:</w:t>
      </w:r>
    </w:p>
    <w:p w:rsidR="00313B9F" w:rsidRDefault="00313B9F" w:rsidP="00A77379">
      <w:pPr>
        <w:pStyle w:val="a5"/>
        <w:numPr>
          <w:ilvl w:val="1"/>
          <w:numId w:val="119"/>
        </w:numPr>
        <w:tabs>
          <w:tab w:val="left" w:pos="1687"/>
        </w:tabs>
        <w:ind w:right="267" w:firstLine="708"/>
        <w:rPr>
          <w:sz w:val="28"/>
        </w:rPr>
      </w:pPr>
      <w:r>
        <w:rPr>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13B9F" w:rsidRDefault="00313B9F" w:rsidP="00A77379">
      <w:pPr>
        <w:pStyle w:val="a5"/>
        <w:numPr>
          <w:ilvl w:val="1"/>
          <w:numId w:val="119"/>
        </w:numPr>
        <w:tabs>
          <w:tab w:val="left" w:pos="1687"/>
        </w:tabs>
        <w:ind w:right="269" w:firstLine="708"/>
        <w:rPr>
          <w:sz w:val="28"/>
        </w:rPr>
      </w:pPr>
      <w:r>
        <w:rPr>
          <w:sz w:val="28"/>
        </w:rPr>
        <w:t xml:space="preserve">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Pr>
          <w:spacing w:val="-2"/>
          <w:sz w:val="28"/>
        </w:rPr>
        <w:t>проектов;</w:t>
      </w:r>
    </w:p>
    <w:p w:rsidR="00313B9F" w:rsidRDefault="00313B9F" w:rsidP="00A77379">
      <w:pPr>
        <w:pStyle w:val="a5"/>
        <w:numPr>
          <w:ilvl w:val="1"/>
          <w:numId w:val="119"/>
        </w:numPr>
        <w:tabs>
          <w:tab w:val="left" w:pos="1687"/>
        </w:tabs>
        <w:ind w:right="271" w:firstLine="708"/>
        <w:rPr>
          <w:sz w:val="28"/>
        </w:rPr>
      </w:pPr>
      <w:r>
        <w:rPr>
          <w:sz w:val="28"/>
        </w:rP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sz w:val="28"/>
        </w:rPr>
        <w:t>методами;</w:t>
      </w:r>
    </w:p>
    <w:p w:rsidR="00313B9F" w:rsidRDefault="00313B9F" w:rsidP="00A77379">
      <w:pPr>
        <w:pStyle w:val="a5"/>
        <w:numPr>
          <w:ilvl w:val="1"/>
          <w:numId w:val="119"/>
        </w:numPr>
        <w:tabs>
          <w:tab w:val="left" w:pos="1687"/>
        </w:tabs>
        <w:ind w:right="270" w:firstLine="708"/>
        <w:rPr>
          <w:sz w:val="28"/>
        </w:rPr>
      </w:pPr>
      <w:r>
        <w:rPr>
          <w:sz w:val="28"/>
        </w:rPr>
        <w:t>ставить и формулировать собственные задачи в образовательной деятельности и разнообразных жизненных ситуациях;</w:t>
      </w:r>
    </w:p>
    <w:p w:rsidR="00313B9F" w:rsidRDefault="00313B9F" w:rsidP="00A77379">
      <w:pPr>
        <w:pStyle w:val="a5"/>
        <w:numPr>
          <w:ilvl w:val="1"/>
          <w:numId w:val="119"/>
        </w:numPr>
        <w:tabs>
          <w:tab w:val="left" w:pos="1687"/>
        </w:tabs>
        <w:ind w:right="268" w:firstLine="708"/>
        <w:rPr>
          <w:sz w:val="28"/>
        </w:rPr>
      </w:pPr>
      <w:r>
        <w:rPr>
          <w:sz w:val="28"/>
        </w:rPr>
        <w:t xml:space="preserve">выявлять и актуализировать задачу, выдвигать гипотезу, задавать параметры и критерии её решения, находить аргументы для доказательства своих </w:t>
      </w:r>
      <w:r>
        <w:rPr>
          <w:spacing w:val="-2"/>
          <w:sz w:val="28"/>
        </w:rPr>
        <w:t>утверждений;</w:t>
      </w:r>
    </w:p>
    <w:p w:rsidR="00313B9F" w:rsidRDefault="00313B9F" w:rsidP="00A77379">
      <w:pPr>
        <w:pStyle w:val="a5"/>
        <w:numPr>
          <w:ilvl w:val="1"/>
          <w:numId w:val="119"/>
        </w:numPr>
        <w:tabs>
          <w:tab w:val="left" w:pos="1687"/>
        </w:tabs>
        <w:ind w:right="269" w:firstLine="708"/>
        <w:rPr>
          <w:sz w:val="28"/>
        </w:rPr>
      </w:pPr>
      <w:r>
        <w:rPr>
          <w:sz w:val="28"/>
        </w:rP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sz w:val="28"/>
        </w:rPr>
        <w:t>условиях;</w:t>
      </w:r>
    </w:p>
    <w:p w:rsidR="00313B9F" w:rsidRDefault="00313B9F" w:rsidP="00A77379">
      <w:pPr>
        <w:pStyle w:val="a5"/>
        <w:numPr>
          <w:ilvl w:val="1"/>
          <w:numId w:val="119"/>
        </w:numPr>
        <w:tabs>
          <w:tab w:val="left" w:pos="1688"/>
        </w:tabs>
        <w:spacing w:line="340" w:lineRule="exact"/>
        <w:ind w:left="1688" w:hanging="707"/>
        <w:rPr>
          <w:sz w:val="28"/>
        </w:rPr>
      </w:pPr>
      <w:r>
        <w:rPr>
          <w:sz w:val="28"/>
        </w:rPr>
        <w:t>давать</w:t>
      </w:r>
      <w:r>
        <w:rPr>
          <w:spacing w:val="-11"/>
          <w:sz w:val="28"/>
        </w:rPr>
        <w:t xml:space="preserve"> </w:t>
      </w:r>
      <w:r>
        <w:rPr>
          <w:sz w:val="28"/>
        </w:rPr>
        <w:t>оценку</w:t>
      </w:r>
      <w:r>
        <w:rPr>
          <w:spacing w:val="-6"/>
          <w:sz w:val="28"/>
        </w:rPr>
        <w:t xml:space="preserve"> </w:t>
      </w:r>
      <w:r>
        <w:rPr>
          <w:sz w:val="28"/>
        </w:rPr>
        <w:t>новым</w:t>
      </w:r>
      <w:r>
        <w:rPr>
          <w:spacing w:val="-7"/>
          <w:sz w:val="28"/>
        </w:rPr>
        <w:t xml:space="preserve"> </w:t>
      </w:r>
      <w:r>
        <w:rPr>
          <w:sz w:val="28"/>
        </w:rPr>
        <w:t>ситуациям,</w:t>
      </w:r>
      <w:r>
        <w:rPr>
          <w:spacing w:val="-11"/>
          <w:sz w:val="28"/>
        </w:rPr>
        <w:t xml:space="preserve"> </w:t>
      </w:r>
      <w:r>
        <w:rPr>
          <w:sz w:val="28"/>
        </w:rPr>
        <w:t>приобретённому</w:t>
      </w:r>
      <w:r>
        <w:rPr>
          <w:spacing w:val="-5"/>
          <w:sz w:val="28"/>
        </w:rPr>
        <w:t xml:space="preserve"> </w:t>
      </w:r>
      <w:r>
        <w:rPr>
          <w:spacing w:val="-2"/>
          <w:sz w:val="28"/>
        </w:rPr>
        <w:t>опыту;</w:t>
      </w:r>
    </w:p>
    <w:p w:rsidR="00313B9F" w:rsidRDefault="00313B9F" w:rsidP="00A77379">
      <w:pPr>
        <w:pStyle w:val="a5"/>
        <w:numPr>
          <w:ilvl w:val="1"/>
          <w:numId w:val="119"/>
        </w:numPr>
        <w:tabs>
          <w:tab w:val="left" w:pos="1689"/>
        </w:tabs>
        <w:ind w:left="1689"/>
        <w:jc w:val="left"/>
        <w:rPr>
          <w:sz w:val="28"/>
        </w:rPr>
      </w:pPr>
      <w:r>
        <w:rPr>
          <w:sz w:val="28"/>
        </w:rPr>
        <w:t>уметь</w:t>
      </w:r>
      <w:r>
        <w:rPr>
          <w:spacing w:val="-10"/>
          <w:sz w:val="28"/>
        </w:rPr>
        <w:t xml:space="preserve"> </w:t>
      </w:r>
      <w:r>
        <w:rPr>
          <w:sz w:val="28"/>
        </w:rPr>
        <w:t>интегрировать</w:t>
      </w:r>
      <w:r>
        <w:rPr>
          <w:spacing w:val="-7"/>
          <w:sz w:val="28"/>
        </w:rPr>
        <w:t xml:space="preserve"> </w:t>
      </w:r>
      <w:r>
        <w:rPr>
          <w:sz w:val="28"/>
        </w:rPr>
        <w:t>знания</w:t>
      </w:r>
      <w:r>
        <w:rPr>
          <w:spacing w:val="-6"/>
          <w:sz w:val="28"/>
        </w:rPr>
        <w:t xml:space="preserve"> </w:t>
      </w:r>
      <w:r>
        <w:rPr>
          <w:sz w:val="28"/>
        </w:rPr>
        <w:t>из</w:t>
      </w:r>
      <w:r>
        <w:rPr>
          <w:spacing w:val="-8"/>
          <w:sz w:val="28"/>
        </w:rPr>
        <w:t xml:space="preserve"> </w:t>
      </w:r>
      <w:r>
        <w:rPr>
          <w:sz w:val="28"/>
        </w:rPr>
        <w:t>разных</w:t>
      </w:r>
      <w:r>
        <w:rPr>
          <w:spacing w:val="-6"/>
          <w:sz w:val="28"/>
        </w:rPr>
        <w:t xml:space="preserve"> </w:t>
      </w:r>
      <w:r>
        <w:rPr>
          <w:sz w:val="28"/>
        </w:rPr>
        <w:t>предметных</w:t>
      </w:r>
      <w:r>
        <w:rPr>
          <w:spacing w:val="-8"/>
          <w:sz w:val="28"/>
        </w:rPr>
        <w:t xml:space="preserve"> </w:t>
      </w:r>
      <w:r>
        <w:rPr>
          <w:spacing w:val="-2"/>
          <w:sz w:val="28"/>
        </w:rPr>
        <w:t>областей;</w:t>
      </w:r>
    </w:p>
    <w:p w:rsidR="00313B9F" w:rsidRDefault="00313B9F" w:rsidP="00A77379">
      <w:pPr>
        <w:pStyle w:val="a5"/>
        <w:numPr>
          <w:ilvl w:val="1"/>
          <w:numId w:val="119"/>
        </w:numPr>
        <w:tabs>
          <w:tab w:val="left" w:pos="1689"/>
        </w:tabs>
        <w:ind w:right="270" w:firstLine="708"/>
        <w:jc w:val="left"/>
        <w:rPr>
          <w:sz w:val="28"/>
        </w:rPr>
      </w:pPr>
      <w:r>
        <w:rPr>
          <w:sz w:val="28"/>
        </w:rPr>
        <w:t>уметь</w:t>
      </w:r>
      <w:r>
        <w:rPr>
          <w:spacing w:val="40"/>
          <w:sz w:val="28"/>
        </w:rPr>
        <w:t xml:space="preserve"> </w:t>
      </w:r>
      <w:r>
        <w:rPr>
          <w:sz w:val="28"/>
        </w:rPr>
        <w:t>переносить</w:t>
      </w:r>
      <w:r>
        <w:rPr>
          <w:spacing w:val="40"/>
          <w:sz w:val="28"/>
        </w:rPr>
        <w:t xml:space="preserve"> </w:t>
      </w:r>
      <w:r>
        <w:rPr>
          <w:sz w:val="28"/>
        </w:rPr>
        <w:t>знания</w:t>
      </w:r>
      <w:r>
        <w:rPr>
          <w:spacing w:val="40"/>
          <w:sz w:val="28"/>
        </w:rPr>
        <w:t xml:space="preserve"> </w:t>
      </w:r>
      <w:r>
        <w:rPr>
          <w:sz w:val="28"/>
        </w:rPr>
        <w:t>в</w:t>
      </w:r>
      <w:r>
        <w:rPr>
          <w:spacing w:val="40"/>
          <w:sz w:val="28"/>
        </w:rPr>
        <w:t xml:space="preserve"> </w:t>
      </w:r>
      <w:r>
        <w:rPr>
          <w:sz w:val="28"/>
        </w:rPr>
        <w:t>практическую</w:t>
      </w:r>
      <w:r>
        <w:rPr>
          <w:spacing w:val="40"/>
          <w:sz w:val="28"/>
        </w:rPr>
        <w:t xml:space="preserve"> </w:t>
      </w:r>
      <w:r>
        <w:rPr>
          <w:sz w:val="28"/>
        </w:rPr>
        <w:t>область</w:t>
      </w:r>
      <w:r>
        <w:rPr>
          <w:spacing w:val="40"/>
          <w:sz w:val="28"/>
        </w:rPr>
        <w:t xml:space="preserve"> </w:t>
      </w:r>
      <w:r>
        <w:rPr>
          <w:sz w:val="28"/>
        </w:rPr>
        <w:t>жизнедеятельности, освоенные средства и способы действия — в профессиональную среду;</w:t>
      </w:r>
    </w:p>
    <w:p w:rsidR="00313B9F" w:rsidRDefault="00313B9F" w:rsidP="00A77379">
      <w:pPr>
        <w:pStyle w:val="a5"/>
        <w:numPr>
          <w:ilvl w:val="1"/>
          <w:numId w:val="119"/>
        </w:numPr>
        <w:tabs>
          <w:tab w:val="left" w:pos="1689"/>
          <w:tab w:val="left" w:pos="3337"/>
          <w:tab w:val="left" w:pos="4481"/>
          <w:tab w:val="left" w:pos="5528"/>
          <w:tab w:val="left" w:pos="7638"/>
          <w:tab w:val="left" w:pos="9162"/>
        </w:tabs>
        <w:ind w:right="271" w:firstLine="708"/>
        <w:jc w:val="left"/>
        <w:rPr>
          <w:sz w:val="28"/>
        </w:rPr>
      </w:pPr>
      <w:r>
        <w:rPr>
          <w:spacing w:val="-2"/>
          <w:sz w:val="28"/>
        </w:rPr>
        <w:t>выдвигать</w:t>
      </w:r>
      <w:r>
        <w:rPr>
          <w:sz w:val="28"/>
        </w:rPr>
        <w:tab/>
      </w:r>
      <w:r>
        <w:rPr>
          <w:spacing w:val="-4"/>
          <w:sz w:val="28"/>
        </w:rPr>
        <w:t>новые</w:t>
      </w:r>
      <w:r>
        <w:rPr>
          <w:sz w:val="28"/>
        </w:rPr>
        <w:tab/>
      </w:r>
      <w:r>
        <w:rPr>
          <w:spacing w:val="-4"/>
          <w:sz w:val="28"/>
        </w:rPr>
        <w:t>идеи,</w:t>
      </w:r>
      <w:r>
        <w:rPr>
          <w:sz w:val="28"/>
        </w:rPr>
        <w:tab/>
      </w:r>
      <w:r>
        <w:rPr>
          <w:spacing w:val="-2"/>
          <w:sz w:val="28"/>
        </w:rPr>
        <w:t>оригинальные</w:t>
      </w:r>
      <w:r>
        <w:rPr>
          <w:sz w:val="28"/>
        </w:rPr>
        <w:tab/>
      </w:r>
      <w:r>
        <w:rPr>
          <w:spacing w:val="-2"/>
          <w:sz w:val="28"/>
        </w:rPr>
        <w:t>подходы,</w:t>
      </w:r>
      <w:r>
        <w:rPr>
          <w:sz w:val="28"/>
        </w:rPr>
        <w:tab/>
      </w:r>
      <w:r>
        <w:rPr>
          <w:spacing w:val="-2"/>
          <w:sz w:val="28"/>
        </w:rPr>
        <w:t xml:space="preserve">предлагать </w:t>
      </w:r>
      <w:r>
        <w:rPr>
          <w:sz w:val="28"/>
        </w:rPr>
        <w:t>альтернативные способы решения проблем.</w:t>
      </w:r>
    </w:p>
    <w:p w:rsidR="00313B9F" w:rsidRDefault="00313B9F" w:rsidP="00313B9F">
      <w:pPr>
        <w:tabs>
          <w:tab w:val="left" w:pos="1393"/>
          <w:tab w:val="left" w:pos="3350"/>
          <w:tab w:val="left" w:pos="4252"/>
          <w:tab w:val="left" w:pos="6255"/>
          <w:tab w:val="left" w:pos="7843"/>
          <w:tab w:val="left" w:pos="8993"/>
          <w:tab w:val="left" w:pos="10353"/>
        </w:tabs>
        <w:spacing w:line="242" w:lineRule="auto"/>
        <w:ind w:left="272" w:right="266" w:firstLine="70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b/>
          <w:spacing w:val="-2"/>
          <w:sz w:val="28"/>
        </w:rPr>
        <w:t>умения</w:t>
      </w:r>
      <w:r>
        <w:rPr>
          <w:b/>
          <w:sz w:val="28"/>
        </w:rPr>
        <w:tab/>
      </w:r>
      <w:r>
        <w:rPr>
          <w:b/>
          <w:spacing w:val="-2"/>
          <w:sz w:val="28"/>
        </w:rPr>
        <w:t>работать</w:t>
      </w:r>
      <w:r>
        <w:rPr>
          <w:b/>
          <w:sz w:val="28"/>
        </w:rPr>
        <w:tab/>
      </w:r>
      <w:r>
        <w:rPr>
          <w:b/>
          <w:spacing w:val="-10"/>
          <w:sz w:val="28"/>
        </w:rPr>
        <w:t xml:space="preserve">с </w:t>
      </w:r>
      <w:r>
        <w:rPr>
          <w:b/>
          <w:sz w:val="28"/>
        </w:rPr>
        <w:t xml:space="preserve">информацией </w:t>
      </w:r>
      <w:r>
        <w:rPr>
          <w:sz w:val="28"/>
        </w:rPr>
        <w:t>как часть познавательных универсальных учебных действий:</w:t>
      </w:r>
    </w:p>
    <w:p w:rsidR="00313B9F" w:rsidRDefault="00313B9F" w:rsidP="00A77379">
      <w:pPr>
        <w:pStyle w:val="a5"/>
        <w:numPr>
          <w:ilvl w:val="1"/>
          <w:numId w:val="119"/>
        </w:numPr>
        <w:tabs>
          <w:tab w:val="left" w:pos="1687"/>
        </w:tabs>
        <w:ind w:right="270" w:firstLine="708"/>
        <w:rPr>
          <w:sz w:val="28"/>
        </w:rPr>
      </w:pPr>
      <w:r>
        <w:rPr>
          <w:sz w:val="28"/>
        </w:rPr>
        <w:t>владеть навыками получения информации, в том числе</w:t>
      </w:r>
      <w:r>
        <w:rPr>
          <w:spacing w:val="40"/>
          <w:sz w:val="28"/>
        </w:rPr>
        <w:t xml:space="preserve"> </w:t>
      </w:r>
      <w:r>
        <w:rPr>
          <w:sz w:val="28"/>
        </w:rPr>
        <w:t>лингвистической, из источников</w:t>
      </w:r>
      <w:r>
        <w:rPr>
          <w:spacing w:val="-2"/>
          <w:sz w:val="28"/>
        </w:rPr>
        <w:t xml:space="preserve"> </w:t>
      </w:r>
      <w:r>
        <w:rPr>
          <w:sz w:val="28"/>
        </w:rPr>
        <w:t xml:space="preserve">разных типов, самостоятельно осуществлять поиск, анализ, систематизацию и интерпретацию информации различных видов и форм </w:t>
      </w:r>
      <w:r>
        <w:rPr>
          <w:spacing w:val="-2"/>
          <w:sz w:val="28"/>
        </w:rPr>
        <w:t>представления;</w:t>
      </w:r>
    </w:p>
    <w:p w:rsidR="00313B9F" w:rsidRDefault="00313B9F" w:rsidP="00A77379">
      <w:pPr>
        <w:pStyle w:val="a5"/>
        <w:numPr>
          <w:ilvl w:val="1"/>
          <w:numId w:val="119"/>
        </w:numPr>
        <w:tabs>
          <w:tab w:val="left" w:pos="1687"/>
        </w:tabs>
        <w:ind w:right="270" w:firstLine="708"/>
        <w:rPr>
          <w:sz w:val="28"/>
        </w:rPr>
      </w:pPr>
      <w:r>
        <w:rPr>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13B9F" w:rsidRDefault="00313B9F" w:rsidP="00A77379">
      <w:pPr>
        <w:pStyle w:val="a5"/>
        <w:numPr>
          <w:ilvl w:val="1"/>
          <w:numId w:val="119"/>
        </w:numPr>
        <w:tabs>
          <w:tab w:val="left" w:pos="1687"/>
        </w:tabs>
        <w:ind w:right="273" w:firstLine="708"/>
        <w:rPr>
          <w:sz w:val="28"/>
        </w:rPr>
      </w:pPr>
      <w:r>
        <w:rPr>
          <w:sz w:val="28"/>
        </w:rPr>
        <w:t>оценивать достоверность, легитимность информации, её соответствие правовым и морально-этическим нормам;</w:t>
      </w:r>
    </w:p>
    <w:p w:rsidR="00313B9F" w:rsidRDefault="00313B9F" w:rsidP="00A77379">
      <w:pPr>
        <w:pStyle w:val="a5"/>
        <w:numPr>
          <w:ilvl w:val="1"/>
          <w:numId w:val="119"/>
        </w:numPr>
        <w:tabs>
          <w:tab w:val="left" w:pos="1687"/>
        </w:tabs>
        <w:ind w:right="271" w:firstLine="708"/>
        <w:rPr>
          <w:sz w:val="28"/>
        </w:rPr>
      </w:pPr>
      <w:r>
        <w:rPr>
          <w:sz w:val="28"/>
        </w:rPr>
        <w:t>использовать средства информационных и коммуникационных технологий при решении когнитивных, коммуникативных и организационных задач с</w:t>
      </w:r>
      <w:r>
        <w:rPr>
          <w:spacing w:val="80"/>
          <w:sz w:val="28"/>
        </w:rPr>
        <w:t xml:space="preserve">  </w:t>
      </w:r>
      <w:r>
        <w:rPr>
          <w:sz w:val="28"/>
        </w:rPr>
        <w:t>соблюдением</w:t>
      </w:r>
      <w:r>
        <w:rPr>
          <w:spacing w:val="80"/>
          <w:sz w:val="28"/>
        </w:rPr>
        <w:t xml:space="preserve">  </w:t>
      </w:r>
      <w:r>
        <w:rPr>
          <w:sz w:val="28"/>
        </w:rPr>
        <w:t>требований</w:t>
      </w:r>
      <w:r>
        <w:rPr>
          <w:spacing w:val="80"/>
          <w:sz w:val="28"/>
        </w:rPr>
        <w:t xml:space="preserve">  </w:t>
      </w:r>
      <w:r>
        <w:rPr>
          <w:sz w:val="28"/>
        </w:rPr>
        <w:t>эргономики,</w:t>
      </w:r>
      <w:r>
        <w:rPr>
          <w:spacing w:val="80"/>
          <w:sz w:val="28"/>
        </w:rPr>
        <w:t xml:space="preserve">  </w:t>
      </w:r>
      <w:r>
        <w:rPr>
          <w:sz w:val="28"/>
        </w:rPr>
        <w:t>техники</w:t>
      </w:r>
      <w:r>
        <w:rPr>
          <w:spacing w:val="80"/>
          <w:sz w:val="28"/>
        </w:rPr>
        <w:t xml:space="preserve">  </w:t>
      </w:r>
      <w:r>
        <w:rPr>
          <w:sz w:val="28"/>
        </w:rPr>
        <w:t>безопасности,</w:t>
      </w:r>
      <w:r>
        <w:rPr>
          <w:spacing w:val="80"/>
          <w:sz w:val="28"/>
        </w:rPr>
        <w:t xml:space="preserve">  </w:t>
      </w:r>
      <w:r>
        <w:rPr>
          <w:sz w:val="28"/>
        </w:rPr>
        <w:t>гигиены,</w:t>
      </w:r>
    </w:p>
    <w:p w:rsidR="00313B9F" w:rsidRDefault="00313B9F" w:rsidP="00313B9F">
      <w:pPr>
        <w:jc w:val="both"/>
        <w:rPr>
          <w:sz w:val="28"/>
        </w:rPr>
        <w:sectPr w:rsidR="00313B9F">
          <w:pgSz w:w="11910" w:h="16390"/>
          <w:pgMar w:top="760" w:right="300" w:bottom="280" w:left="860" w:header="720" w:footer="720" w:gutter="0"/>
          <w:cols w:space="720"/>
        </w:sectPr>
      </w:pPr>
    </w:p>
    <w:p w:rsidR="00313B9F" w:rsidRDefault="00313B9F" w:rsidP="00313B9F">
      <w:pPr>
        <w:pStyle w:val="a3"/>
        <w:spacing w:before="69"/>
        <w:ind w:left="272" w:right="272"/>
      </w:pPr>
      <w:r>
        <w:lastRenderedPageBreak/>
        <w:t xml:space="preserve">ресурсосбережения, правовых и этических норм, норм информационной </w:t>
      </w:r>
      <w:r>
        <w:rPr>
          <w:spacing w:val="-2"/>
        </w:rPr>
        <w:t>безопасности;</w:t>
      </w:r>
    </w:p>
    <w:p w:rsidR="00313B9F" w:rsidRDefault="00313B9F" w:rsidP="00A77379">
      <w:pPr>
        <w:pStyle w:val="a5"/>
        <w:numPr>
          <w:ilvl w:val="1"/>
          <w:numId w:val="119"/>
        </w:numPr>
        <w:tabs>
          <w:tab w:val="left" w:pos="1687"/>
        </w:tabs>
        <w:ind w:right="272" w:firstLine="708"/>
        <w:rPr>
          <w:sz w:val="28"/>
        </w:rPr>
      </w:pPr>
      <w:r>
        <w:rPr>
          <w:sz w:val="28"/>
        </w:rPr>
        <w:t>владеть навыками защиты личной информации, соблюдать требования информационной безопасности.</w:t>
      </w:r>
    </w:p>
    <w:p w:rsidR="00313B9F" w:rsidRDefault="00313B9F" w:rsidP="00313B9F">
      <w:pPr>
        <w:pStyle w:val="a3"/>
        <w:ind w:left="272" w:right="264"/>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rsidR="00313B9F" w:rsidRDefault="00313B9F" w:rsidP="00A77379">
      <w:pPr>
        <w:pStyle w:val="a5"/>
        <w:numPr>
          <w:ilvl w:val="1"/>
          <w:numId w:val="119"/>
        </w:numPr>
        <w:tabs>
          <w:tab w:val="left" w:pos="1688"/>
        </w:tabs>
        <w:spacing w:line="341" w:lineRule="exact"/>
        <w:ind w:left="1688" w:hanging="707"/>
        <w:rPr>
          <w:sz w:val="28"/>
        </w:rPr>
      </w:pPr>
      <w:r>
        <w:rPr>
          <w:sz w:val="28"/>
        </w:rPr>
        <w:t>осуществлять</w:t>
      </w:r>
      <w:r>
        <w:rPr>
          <w:spacing w:val="-8"/>
          <w:sz w:val="28"/>
        </w:rPr>
        <w:t xml:space="preserve"> </w:t>
      </w:r>
      <w:r>
        <w:rPr>
          <w:sz w:val="28"/>
        </w:rPr>
        <w:t>коммуникацию</w:t>
      </w:r>
      <w:r>
        <w:rPr>
          <w:spacing w:val="-6"/>
          <w:sz w:val="28"/>
        </w:rPr>
        <w:t xml:space="preserve"> </w:t>
      </w:r>
      <w:r>
        <w:rPr>
          <w:sz w:val="28"/>
        </w:rPr>
        <w:t>во</w:t>
      </w:r>
      <w:r>
        <w:rPr>
          <w:spacing w:val="-5"/>
          <w:sz w:val="28"/>
        </w:rPr>
        <w:t xml:space="preserve"> </w:t>
      </w:r>
      <w:r>
        <w:rPr>
          <w:sz w:val="28"/>
        </w:rPr>
        <w:t>всех</w:t>
      </w:r>
      <w:r>
        <w:rPr>
          <w:spacing w:val="-7"/>
          <w:sz w:val="28"/>
        </w:rPr>
        <w:t xml:space="preserve"> </w:t>
      </w:r>
      <w:r>
        <w:rPr>
          <w:sz w:val="28"/>
        </w:rPr>
        <w:t>сферах</w:t>
      </w:r>
      <w:r>
        <w:rPr>
          <w:spacing w:val="-4"/>
          <w:sz w:val="28"/>
        </w:rPr>
        <w:t xml:space="preserve"> </w:t>
      </w:r>
      <w:r>
        <w:rPr>
          <w:spacing w:val="-2"/>
          <w:sz w:val="28"/>
        </w:rPr>
        <w:t>жизни;</w:t>
      </w:r>
    </w:p>
    <w:p w:rsidR="00313B9F" w:rsidRDefault="00313B9F" w:rsidP="00A77379">
      <w:pPr>
        <w:pStyle w:val="a5"/>
        <w:numPr>
          <w:ilvl w:val="1"/>
          <w:numId w:val="119"/>
        </w:numPr>
        <w:tabs>
          <w:tab w:val="left" w:pos="1687"/>
        </w:tabs>
        <w:ind w:right="269" w:firstLine="708"/>
        <w:rPr>
          <w:sz w:val="28"/>
        </w:rPr>
      </w:pPr>
      <w:r>
        <w:rPr>
          <w:sz w:val="28"/>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sz w:val="28"/>
        </w:rPr>
        <w:t>конфликты;</w:t>
      </w:r>
    </w:p>
    <w:p w:rsidR="00313B9F" w:rsidRDefault="00313B9F" w:rsidP="00A77379">
      <w:pPr>
        <w:pStyle w:val="a5"/>
        <w:numPr>
          <w:ilvl w:val="1"/>
          <w:numId w:val="119"/>
        </w:numPr>
        <w:tabs>
          <w:tab w:val="left" w:pos="1687"/>
        </w:tabs>
        <w:ind w:right="271" w:firstLine="708"/>
        <w:rPr>
          <w:sz w:val="28"/>
        </w:rPr>
      </w:pPr>
      <w:r>
        <w:rPr>
          <w:sz w:val="28"/>
        </w:rPr>
        <w:t>владеть различными способами общения и взаимодействия; аргументированно вести диалог;</w:t>
      </w:r>
    </w:p>
    <w:p w:rsidR="00313B9F" w:rsidRDefault="00313B9F" w:rsidP="00A77379">
      <w:pPr>
        <w:pStyle w:val="a5"/>
        <w:numPr>
          <w:ilvl w:val="1"/>
          <w:numId w:val="119"/>
        </w:numPr>
        <w:tabs>
          <w:tab w:val="left" w:pos="1687"/>
        </w:tabs>
        <w:ind w:right="271" w:firstLine="708"/>
        <w:rPr>
          <w:sz w:val="28"/>
        </w:rPr>
      </w:pPr>
      <w:r>
        <w:rPr>
          <w:sz w:val="28"/>
        </w:rPr>
        <w:t>развёрнуто, логично и корректно с точки зрения культуры речи излагать своё мнение, строить высказывание.</w:t>
      </w:r>
    </w:p>
    <w:p w:rsidR="00313B9F" w:rsidRDefault="00313B9F" w:rsidP="00313B9F">
      <w:pPr>
        <w:spacing w:line="322" w:lineRule="exact"/>
        <w:ind w:left="981"/>
        <w:jc w:val="both"/>
        <w:rPr>
          <w:b/>
          <w:sz w:val="28"/>
        </w:rPr>
      </w:pPr>
      <w:r>
        <w:rPr>
          <w:sz w:val="28"/>
        </w:rPr>
        <w:t>У</w:t>
      </w:r>
      <w:r>
        <w:rPr>
          <w:spacing w:val="13"/>
          <w:sz w:val="28"/>
        </w:rPr>
        <w:t xml:space="preserve"> </w:t>
      </w:r>
      <w:r>
        <w:rPr>
          <w:sz w:val="28"/>
        </w:rPr>
        <w:t>обучающегося</w:t>
      </w:r>
      <w:r>
        <w:rPr>
          <w:spacing w:val="16"/>
          <w:sz w:val="28"/>
        </w:rPr>
        <w:t xml:space="preserve"> </w:t>
      </w:r>
      <w:r>
        <w:rPr>
          <w:sz w:val="28"/>
        </w:rPr>
        <w:t>будут</w:t>
      </w:r>
      <w:r>
        <w:rPr>
          <w:spacing w:val="15"/>
          <w:sz w:val="28"/>
        </w:rPr>
        <w:t xml:space="preserve"> </w:t>
      </w:r>
      <w:r>
        <w:rPr>
          <w:sz w:val="28"/>
        </w:rPr>
        <w:t>сформированы</w:t>
      </w:r>
      <w:r>
        <w:rPr>
          <w:spacing w:val="16"/>
          <w:sz w:val="28"/>
        </w:rPr>
        <w:t xml:space="preserve"> </w:t>
      </w:r>
      <w:r>
        <w:rPr>
          <w:sz w:val="28"/>
        </w:rPr>
        <w:t>следующие</w:t>
      </w:r>
      <w:r>
        <w:rPr>
          <w:spacing w:val="21"/>
          <w:sz w:val="28"/>
        </w:rPr>
        <w:t xml:space="preserve"> </w:t>
      </w:r>
      <w:r>
        <w:rPr>
          <w:b/>
          <w:sz w:val="28"/>
        </w:rPr>
        <w:t>умения</w:t>
      </w:r>
      <w:r>
        <w:rPr>
          <w:b/>
          <w:spacing w:val="19"/>
          <w:sz w:val="28"/>
        </w:rPr>
        <w:t xml:space="preserve"> </w:t>
      </w:r>
      <w:r>
        <w:rPr>
          <w:b/>
          <w:spacing w:val="-2"/>
          <w:sz w:val="28"/>
        </w:rPr>
        <w:t>самоорганизации</w:t>
      </w:r>
    </w:p>
    <w:p w:rsidR="00313B9F" w:rsidRDefault="00313B9F" w:rsidP="00313B9F">
      <w:pPr>
        <w:pStyle w:val="a3"/>
        <w:spacing w:line="321" w:lineRule="exact"/>
        <w:ind w:left="272"/>
      </w:pPr>
      <w:r>
        <w:t>как</w:t>
      </w:r>
      <w:r>
        <w:rPr>
          <w:spacing w:val="-10"/>
        </w:rPr>
        <w:t xml:space="preserve"> </w:t>
      </w:r>
      <w:r>
        <w:t>части</w:t>
      </w:r>
      <w:r>
        <w:rPr>
          <w:spacing w:val="-7"/>
        </w:rPr>
        <w:t xml:space="preserve"> </w:t>
      </w:r>
      <w:r>
        <w:t>регулятивных</w:t>
      </w:r>
      <w:r>
        <w:rPr>
          <w:spacing w:val="-6"/>
        </w:rPr>
        <w:t xml:space="preserve"> </w:t>
      </w:r>
      <w:r>
        <w:t>универсальных</w:t>
      </w:r>
      <w:r>
        <w:rPr>
          <w:spacing w:val="-9"/>
        </w:rPr>
        <w:t xml:space="preserve"> </w:t>
      </w:r>
      <w:r>
        <w:t>учебных</w:t>
      </w:r>
      <w:r>
        <w:rPr>
          <w:spacing w:val="-6"/>
        </w:rPr>
        <w:t xml:space="preserve"> </w:t>
      </w:r>
      <w:r>
        <w:rPr>
          <w:spacing w:val="-2"/>
        </w:rPr>
        <w:t>действий:</w:t>
      </w:r>
    </w:p>
    <w:p w:rsidR="00313B9F" w:rsidRDefault="00313B9F" w:rsidP="00A77379">
      <w:pPr>
        <w:pStyle w:val="a5"/>
        <w:numPr>
          <w:ilvl w:val="1"/>
          <w:numId w:val="119"/>
        </w:numPr>
        <w:tabs>
          <w:tab w:val="left" w:pos="1687"/>
        </w:tabs>
        <w:ind w:right="267" w:firstLine="708"/>
        <w:rPr>
          <w:sz w:val="28"/>
        </w:rPr>
      </w:pPr>
      <w:r>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3B9F" w:rsidRDefault="00313B9F" w:rsidP="00A77379">
      <w:pPr>
        <w:pStyle w:val="a5"/>
        <w:numPr>
          <w:ilvl w:val="1"/>
          <w:numId w:val="119"/>
        </w:numPr>
        <w:tabs>
          <w:tab w:val="left" w:pos="1689"/>
          <w:tab w:val="left" w:pos="3883"/>
          <w:tab w:val="left" w:pos="5476"/>
          <w:tab w:val="left" w:pos="6346"/>
          <w:tab w:val="left" w:pos="7687"/>
          <w:tab w:val="left" w:pos="9195"/>
          <w:tab w:val="left" w:pos="9627"/>
        </w:tabs>
        <w:ind w:right="270" w:firstLine="708"/>
        <w:jc w:val="left"/>
        <w:rPr>
          <w:sz w:val="28"/>
        </w:rPr>
      </w:pPr>
      <w:r>
        <w:rPr>
          <w:spacing w:val="-2"/>
          <w:sz w:val="28"/>
        </w:rPr>
        <w:t>самостоятельно</w:t>
      </w:r>
      <w:r>
        <w:rPr>
          <w:sz w:val="28"/>
        </w:rPr>
        <w:tab/>
      </w:r>
      <w:r>
        <w:rPr>
          <w:spacing w:val="-2"/>
          <w:sz w:val="28"/>
        </w:rPr>
        <w:t>составлять</w:t>
      </w:r>
      <w:r>
        <w:rPr>
          <w:sz w:val="28"/>
        </w:rPr>
        <w:tab/>
      </w:r>
      <w:r>
        <w:rPr>
          <w:spacing w:val="-4"/>
          <w:sz w:val="28"/>
        </w:rPr>
        <w:t>план</w:t>
      </w:r>
      <w:r>
        <w:rPr>
          <w:sz w:val="28"/>
        </w:rPr>
        <w:tab/>
      </w:r>
      <w:r>
        <w:rPr>
          <w:spacing w:val="-2"/>
          <w:sz w:val="28"/>
        </w:rPr>
        <w:t>решения</w:t>
      </w:r>
      <w:r>
        <w:rPr>
          <w:sz w:val="28"/>
        </w:rPr>
        <w:tab/>
      </w:r>
      <w:r>
        <w:rPr>
          <w:spacing w:val="-2"/>
          <w:sz w:val="28"/>
        </w:rPr>
        <w:t>проблемы</w:t>
      </w:r>
      <w:r>
        <w:rPr>
          <w:sz w:val="28"/>
        </w:rPr>
        <w:tab/>
      </w:r>
      <w:r>
        <w:rPr>
          <w:spacing w:val="-10"/>
          <w:sz w:val="28"/>
        </w:rPr>
        <w:t>с</w:t>
      </w:r>
      <w:r>
        <w:rPr>
          <w:sz w:val="28"/>
        </w:rPr>
        <w:tab/>
      </w:r>
      <w:r>
        <w:rPr>
          <w:spacing w:val="-2"/>
          <w:sz w:val="28"/>
        </w:rPr>
        <w:t xml:space="preserve">учётом </w:t>
      </w:r>
      <w:r>
        <w:rPr>
          <w:sz w:val="28"/>
        </w:rPr>
        <w:t>имеющихся ресурсов, собственных возможностей и предпочтений;</w:t>
      </w:r>
    </w:p>
    <w:p w:rsidR="00313B9F" w:rsidRDefault="00313B9F" w:rsidP="00A77379">
      <w:pPr>
        <w:pStyle w:val="a5"/>
        <w:numPr>
          <w:ilvl w:val="1"/>
          <w:numId w:val="119"/>
        </w:numPr>
        <w:tabs>
          <w:tab w:val="left" w:pos="1689"/>
        </w:tabs>
        <w:ind w:left="1689"/>
        <w:jc w:val="left"/>
        <w:rPr>
          <w:sz w:val="28"/>
        </w:rPr>
      </w:pPr>
      <w:r>
        <w:rPr>
          <w:sz w:val="28"/>
        </w:rPr>
        <w:t>расширять</w:t>
      </w:r>
      <w:r>
        <w:rPr>
          <w:spacing w:val="-9"/>
          <w:sz w:val="28"/>
        </w:rPr>
        <w:t xml:space="preserve"> </w:t>
      </w:r>
      <w:r>
        <w:rPr>
          <w:sz w:val="28"/>
        </w:rPr>
        <w:t>рамки</w:t>
      </w:r>
      <w:r>
        <w:rPr>
          <w:spacing w:val="-7"/>
          <w:sz w:val="28"/>
        </w:rPr>
        <w:t xml:space="preserve"> </w:t>
      </w:r>
      <w:r>
        <w:rPr>
          <w:sz w:val="28"/>
        </w:rPr>
        <w:t>учебного</w:t>
      </w:r>
      <w:r>
        <w:rPr>
          <w:spacing w:val="-4"/>
          <w:sz w:val="28"/>
        </w:rPr>
        <w:t xml:space="preserve"> </w:t>
      </w:r>
      <w:r>
        <w:rPr>
          <w:sz w:val="28"/>
        </w:rPr>
        <w:t>предмета</w:t>
      </w:r>
      <w:r>
        <w:rPr>
          <w:spacing w:val="-8"/>
          <w:sz w:val="28"/>
        </w:rPr>
        <w:t xml:space="preserve"> </w:t>
      </w:r>
      <w:r>
        <w:rPr>
          <w:sz w:val="28"/>
        </w:rPr>
        <w:t>на</w:t>
      </w:r>
      <w:r>
        <w:rPr>
          <w:spacing w:val="-8"/>
          <w:sz w:val="28"/>
        </w:rPr>
        <w:t xml:space="preserve"> </w:t>
      </w:r>
      <w:r>
        <w:rPr>
          <w:sz w:val="28"/>
        </w:rPr>
        <w:t>основе</w:t>
      </w:r>
      <w:r>
        <w:rPr>
          <w:spacing w:val="-5"/>
          <w:sz w:val="28"/>
        </w:rPr>
        <w:t xml:space="preserve"> </w:t>
      </w:r>
      <w:r>
        <w:rPr>
          <w:sz w:val="28"/>
        </w:rPr>
        <w:t>личных</w:t>
      </w:r>
      <w:r>
        <w:rPr>
          <w:spacing w:val="-4"/>
          <w:sz w:val="28"/>
        </w:rPr>
        <w:t xml:space="preserve"> </w:t>
      </w:r>
      <w:r>
        <w:rPr>
          <w:spacing w:val="-2"/>
          <w:sz w:val="28"/>
        </w:rPr>
        <w:t>предпочтений;</w:t>
      </w:r>
    </w:p>
    <w:p w:rsidR="00313B9F" w:rsidRDefault="00313B9F" w:rsidP="00A77379">
      <w:pPr>
        <w:pStyle w:val="a5"/>
        <w:numPr>
          <w:ilvl w:val="1"/>
          <w:numId w:val="119"/>
        </w:numPr>
        <w:tabs>
          <w:tab w:val="left" w:pos="1689"/>
          <w:tab w:val="left" w:pos="2795"/>
          <w:tab w:val="left" w:pos="4543"/>
          <w:tab w:val="left" w:pos="5677"/>
          <w:tab w:val="left" w:pos="6692"/>
          <w:tab w:val="left" w:pos="9042"/>
          <w:tab w:val="left" w:pos="9814"/>
        </w:tabs>
        <w:ind w:right="271" w:firstLine="708"/>
        <w:jc w:val="left"/>
        <w:rPr>
          <w:sz w:val="28"/>
        </w:rPr>
      </w:pPr>
      <w:r>
        <w:rPr>
          <w:spacing w:val="-2"/>
          <w:sz w:val="28"/>
        </w:rPr>
        <w:t>делать</w:t>
      </w:r>
      <w:r>
        <w:rPr>
          <w:sz w:val="28"/>
        </w:rPr>
        <w:tab/>
      </w:r>
      <w:r>
        <w:rPr>
          <w:spacing w:val="-2"/>
          <w:sz w:val="28"/>
        </w:rPr>
        <w:t>осознанный</w:t>
      </w:r>
      <w:r>
        <w:rPr>
          <w:sz w:val="28"/>
        </w:rPr>
        <w:tab/>
      </w:r>
      <w:r>
        <w:rPr>
          <w:spacing w:val="-2"/>
          <w:sz w:val="28"/>
        </w:rPr>
        <w:t>выбор,</w:t>
      </w:r>
      <w:r>
        <w:rPr>
          <w:sz w:val="28"/>
        </w:rPr>
        <w:tab/>
      </w:r>
      <w:r>
        <w:rPr>
          <w:spacing w:val="-2"/>
          <w:sz w:val="28"/>
        </w:rPr>
        <w:t>уметь</w:t>
      </w:r>
      <w:r>
        <w:rPr>
          <w:sz w:val="28"/>
        </w:rPr>
        <w:tab/>
      </w:r>
      <w:r>
        <w:rPr>
          <w:spacing w:val="-2"/>
          <w:sz w:val="28"/>
        </w:rPr>
        <w:t>аргументировать</w:t>
      </w:r>
      <w:r>
        <w:rPr>
          <w:sz w:val="28"/>
        </w:rPr>
        <w:tab/>
      </w:r>
      <w:r>
        <w:rPr>
          <w:spacing w:val="-4"/>
          <w:sz w:val="28"/>
        </w:rPr>
        <w:t>его,</w:t>
      </w:r>
      <w:r>
        <w:rPr>
          <w:sz w:val="28"/>
        </w:rPr>
        <w:tab/>
      </w:r>
      <w:r>
        <w:rPr>
          <w:spacing w:val="-2"/>
          <w:sz w:val="28"/>
        </w:rPr>
        <w:t xml:space="preserve">брать </w:t>
      </w:r>
      <w:r>
        <w:rPr>
          <w:sz w:val="28"/>
        </w:rPr>
        <w:t>ответственность за результаты выбора;</w:t>
      </w:r>
    </w:p>
    <w:p w:rsidR="00313B9F" w:rsidRDefault="00313B9F" w:rsidP="00A77379">
      <w:pPr>
        <w:pStyle w:val="a5"/>
        <w:numPr>
          <w:ilvl w:val="1"/>
          <w:numId w:val="119"/>
        </w:numPr>
        <w:tabs>
          <w:tab w:val="left" w:pos="1689"/>
        </w:tabs>
        <w:spacing w:line="340" w:lineRule="exact"/>
        <w:ind w:left="1689"/>
        <w:jc w:val="left"/>
        <w:rPr>
          <w:sz w:val="28"/>
        </w:rPr>
      </w:pPr>
      <w:r>
        <w:rPr>
          <w:sz w:val="28"/>
        </w:rPr>
        <w:t>оценивать</w:t>
      </w:r>
      <w:r>
        <w:rPr>
          <w:spacing w:val="-13"/>
          <w:sz w:val="28"/>
        </w:rPr>
        <w:t xml:space="preserve"> </w:t>
      </w:r>
      <w:r>
        <w:rPr>
          <w:sz w:val="28"/>
        </w:rPr>
        <w:t>приобретённый</w:t>
      </w:r>
      <w:r>
        <w:rPr>
          <w:spacing w:val="-11"/>
          <w:sz w:val="28"/>
        </w:rPr>
        <w:t xml:space="preserve"> </w:t>
      </w:r>
      <w:r>
        <w:rPr>
          <w:spacing w:val="-4"/>
          <w:sz w:val="28"/>
        </w:rPr>
        <w:t>опыт;</w:t>
      </w:r>
    </w:p>
    <w:p w:rsidR="00313B9F" w:rsidRDefault="00313B9F" w:rsidP="00A77379">
      <w:pPr>
        <w:pStyle w:val="a5"/>
        <w:numPr>
          <w:ilvl w:val="1"/>
          <w:numId w:val="119"/>
        </w:numPr>
        <w:tabs>
          <w:tab w:val="left" w:pos="1689"/>
        </w:tabs>
        <w:ind w:right="268" w:firstLine="708"/>
        <w:jc w:val="right"/>
        <w:rPr>
          <w:sz w:val="28"/>
        </w:rPr>
      </w:pPr>
      <w:r>
        <w:rPr>
          <w:sz w:val="28"/>
        </w:rPr>
        <w:t>стремиться к формированию и проявлению широкой эрудиции в разных областях знания; постоянно повышать</w:t>
      </w:r>
      <w:r>
        <w:rPr>
          <w:spacing w:val="-1"/>
          <w:sz w:val="28"/>
        </w:rPr>
        <w:t xml:space="preserve"> </w:t>
      </w:r>
      <w:r>
        <w:rPr>
          <w:sz w:val="28"/>
        </w:rPr>
        <w:t>свой</w:t>
      </w:r>
      <w:r>
        <w:rPr>
          <w:spacing w:val="-2"/>
          <w:sz w:val="28"/>
        </w:rPr>
        <w:t xml:space="preserve"> </w:t>
      </w:r>
      <w:r>
        <w:rPr>
          <w:sz w:val="28"/>
        </w:rPr>
        <w:t>образовательный и культурный</w:t>
      </w:r>
      <w:r>
        <w:rPr>
          <w:spacing w:val="-3"/>
          <w:sz w:val="28"/>
        </w:rPr>
        <w:t xml:space="preserve"> </w:t>
      </w:r>
      <w:r>
        <w:rPr>
          <w:sz w:val="28"/>
        </w:rPr>
        <w:t>уровень. 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b/>
          <w:sz w:val="28"/>
        </w:rPr>
        <w:t>умения</w:t>
      </w:r>
      <w:r>
        <w:rPr>
          <w:b/>
          <w:spacing w:val="40"/>
          <w:sz w:val="28"/>
        </w:rPr>
        <w:t xml:space="preserve"> </w:t>
      </w:r>
      <w:r>
        <w:rPr>
          <w:b/>
          <w:sz w:val="28"/>
        </w:rPr>
        <w:t>самоконтроля, принятия</w:t>
      </w:r>
      <w:r>
        <w:rPr>
          <w:b/>
          <w:spacing w:val="-8"/>
          <w:sz w:val="28"/>
        </w:rPr>
        <w:t xml:space="preserve"> </w:t>
      </w:r>
      <w:r>
        <w:rPr>
          <w:b/>
          <w:sz w:val="28"/>
        </w:rPr>
        <w:t>себя</w:t>
      </w:r>
      <w:r>
        <w:rPr>
          <w:b/>
          <w:spacing w:val="-7"/>
          <w:sz w:val="28"/>
        </w:rPr>
        <w:t xml:space="preserve"> </w:t>
      </w:r>
      <w:r>
        <w:rPr>
          <w:b/>
          <w:sz w:val="28"/>
        </w:rPr>
        <w:t>и</w:t>
      </w:r>
      <w:r>
        <w:rPr>
          <w:b/>
          <w:spacing w:val="-5"/>
          <w:sz w:val="28"/>
        </w:rPr>
        <w:t xml:space="preserve"> </w:t>
      </w:r>
      <w:r>
        <w:rPr>
          <w:b/>
          <w:sz w:val="28"/>
        </w:rPr>
        <w:t>других</w:t>
      </w:r>
      <w:r>
        <w:rPr>
          <w:b/>
          <w:spacing w:val="-3"/>
          <w:sz w:val="28"/>
        </w:rPr>
        <w:t xml:space="preserve"> </w:t>
      </w:r>
      <w:r>
        <w:rPr>
          <w:sz w:val="28"/>
        </w:rPr>
        <w:t>как</w:t>
      </w:r>
      <w:r>
        <w:rPr>
          <w:spacing w:val="-5"/>
          <w:sz w:val="28"/>
        </w:rPr>
        <w:t xml:space="preserve"> </w:t>
      </w:r>
      <w:r>
        <w:rPr>
          <w:sz w:val="28"/>
        </w:rPr>
        <w:t>части</w:t>
      </w:r>
      <w:r>
        <w:rPr>
          <w:spacing w:val="-5"/>
          <w:sz w:val="28"/>
        </w:rPr>
        <w:t xml:space="preserve"> </w:t>
      </w:r>
      <w:r>
        <w:rPr>
          <w:sz w:val="28"/>
        </w:rPr>
        <w:t>регулятивных</w:t>
      </w:r>
      <w:r>
        <w:rPr>
          <w:spacing w:val="-7"/>
          <w:sz w:val="28"/>
        </w:rPr>
        <w:t xml:space="preserve"> </w:t>
      </w:r>
      <w:r>
        <w:rPr>
          <w:sz w:val="28"/>
        </w:rPr>
        <w:t>универсальных</w:t>
      </w:r>
      <w:r>
        <w:rPr>
          <w:spacing w:val="-4"/>
          <w:sz w:val="28"/>
        </w:rPr>
        <w:t xml:space="preserve"> </w:t>
      </w:r>
      <w:r>
        <w:rPr>
          <w:sz w:val="28"/>
        </w:rPr>
        <w:t>учебных</w:t>
      </w:r>
      <w:r>
        <w:rPr>
          <w:spacing w:val="-7"/>
          <w:sz w:val="28"/>
        </w:rPr>
        <w:t xml:space="preserve"> </w:t>
      </w:r>
      <w:r>
        <w:rPr>
          <w:spacing w:val="-2"/>
          <w:sz w:val="28"/>
        </w:rPr>
        <w:t>действий:</w:t>
      </w:r>
    </w:p>
    <w:p w:rsidR="00313B9F" w:rsidRDefault="00313B9F" w:rsidP="00A77379">
      <w:pPr>
        <w:pStyle w:val="a5"/>
        <w:numPr>
          <w:ilvl w:val="1"/>
          <w:numId w:val="119"/>
        </w:numPr>
        <w:tabs>
          <w:tab w:val="left" w:pos="1687"/>
        </w:tabs>
        <w:ind w:right="271" w:firstLine="708"/>
        <w:rPr>
          <w:sz w:val="28"/>
        </w:rPr>
      </w:pPr>
      <w:r>
        <w:rPr>
          <w:sz w:val="28"/>
        </w:rPr>
        <w:t>давать оценку новым ситуациям, вносить коррективы в деятельность, оценивать соответствие результатов целям;</w:t>
      </w:r>
    </w:p>
    <w:p w:rsidR="00313B9F" w:rsidRDefault="00313B9F" w:rsidP="00A77379">
      <w:pPr>
        <w:pStyle w:val="a5"/>
        <w:numPr>
          <w:ilvl w:val="1"/>
          <w:numId w:val="119"/>
        </w:numPr>
        <w:tabs>
          <w:tab w:val="left" w:pos="1687"/>
        </w:tabs>
        <w:ind w:right="264" w:firstLine="708"/>
        <w:rPr>
          <w:sz w:val="28"/>
        </w:rPr>
      </w:pPr>
      <w:r>
        <w:rPr>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13B9F" w:rsidRDefault="00313B9F" w:rsidP="00A77379">
      <w:pPr>
        <w:pStyle w:val="a5"/>
        <w:numPr>
          <w:ilvl w:val="1"/>
          <w:numId w:val="119"/>
        </w:numPr>
        <w:tabs>
          <w:tab w:val="left" w:pos="1687"/>
        </w:tabs>
        <w:ind w:right="272" w:firstLine="708"/>
        <w:rPr>
          <w:sz w:val="28"/>
        </w:rPr>
      </w:pPr>
      <w:r>
        <w:rPr>
          <w:sz w:val="28"/>
        </w:rPr>
        <w:t xml:space="preserve">уметь оценивать риски и своевременно принимать решение по их </w:t>
      </w:r>
      <w:r>
        <w:rPr>
          <w:spacing w:val="-2"/>
          <w:sz w:val="28"/>
        </w:rPr>
        <w:t>снижению;</w:t>
      </w:r>
    </w:p>
    <w:p w:rsidR="00313B9F" w:rsidRDefault="00313B9F" w:rsidP="00A77379">
      <w:pPr>
        <w:pStyle w:val="a5"/>
        <w:numPr>
          <w:ilvl w:val="1"/>
          <w:numId w:val="119"/>
        </w:numPr>
        <w:tabs>
          <w:tab w:val="left" w:pos="1688"/>
        </w:tabs>
        <w:spacing w:line="342" w:lineRule="exact"/>
        <w:ind w:left="1688" w:hanging="707"/>
        <w:rPr>
          <w:sz w:val="28"/>
        </w:rPr>
      </w:pPr>
      <w:r>
        <w:rPr>
          <w:sz w:val="28"/>
        </w:rPr>
        <w:t>принимать</w:t>
      </w:r>
      <w:r>
        <w:rPr>
          <w:spacing w:val="-8"/>
          <w:sz w:val="28"/>
        </w:rPr>
        <w:t xml:space="preserve"> </w:t>
      </w:r>
      <w:r>
        <w:rPr>
          <w:sz w:val="28"/>
        </w:rPr>
        <w:t>себя,</w:t>
      </w:r>
      <w:r>
        <w:rPr>
          <w:spacing w:val="-7"/>
          <w:sz w:val="28"/>
        </w:rPr>
        <w:t xml:space="preserve"> </w:t>
      </w:r>
      <w:r>
        <w:rPr>
          <w:sz w:val="28"/>
        </w:rPr>
        <w:t>понимая</w:t>
      </w:r>
      <w:r>
        <w:rPr>
          <w:spacing w:val="-4"/>
          <w:sz w:val="28"/>
        </w:rPr>
        <w:t xml:space="preserve"> </w:t>
      </w:r>
      <w:r>
        <w:rPr>
          <w:sz w:val="28"/>
        </w:rPr>
        <w:t>свои</w:t>
      </w:r>
      <w:r>
        <w:rPr>
          <w:spacing w:val="-5"/>
          <w:sz w:val="28"/>
        </w:rPr>
        <w:t xml:space="preserve"> </w:t>
      </w:r>
      <w:r>
        <w:rPr>
          <w:sz w:val="28"/>
        </w:rPr>
        <w:t>недостатки</w:t>
      </w:r>
      <w:r>
        <w:rPr>
          <w:spacing w:val="-3"/>
          <w:sz w:val="28"/>
        </w:rPr>
        <w:t xml:space="preserve"> </w:t>
      </w:r>
      <w:r>
        <w:rPr>
          <w:sz w:val="28"/>
        </w:rPr>
        <w:t>и</w:t>
      </w:r>
      <w:r>
        <w:rPr>
          <w:spacing w:val="-7"/>
          <w:sz w:val="28"/>
        </w:rPr>
        <w:t xml:space="preserve"> </w:t>
      </w:r>
      <w:r>
        <w:rPr>
          <w:spacing w:val="-2"/>
          <w:sz w:val="28"/>
        </w:rPr>
        <w:t>достоинства;</w:t>
      </w:r>
    </w:p>
    <w:p w:rsidR="00313B9F" w:rsidRDefault="00313B9F" w:rsidP="00A77379">
      <w:pPr>
        <w:pStyle w:val="a5"/>
        <w:numPr>
          <w:ilvl w:val="1"/>
          <w:numId w:val="119"/>
        </w:numPr>
        <w:tabs>
          <w:tab w:val="left" w:pos="1687"/>
        </w:tabs>
        <w:ind w:right="271" w:firstLine="708"/>
        <w:rPr>
          <w:sz w:val="28"/>
        </w:rPr>
      </w:pPr>
      <w:r>
        <w:rPr>
          <w:sz w:val="28"/>
        </w:rPr>
        <w:t xml:space="preserve">принимать мотивы и аргументы других людей при анализе результатов </w:t>
      </w:r>
      <w:r>
        <w:rPr>
          <w:spacing w:val="-2"/>
          <w:sz w:val="28"/>
        </w:rPr>
        <w:t>деятельности;</w:t>
      </w:r>
    </w:p>
    <w:p w:rsidR="00313B9F" w:rsidRDefault="00313B9F" w:rsidP="00A77379">
      <w:pPr>
        <w:pStyle w:val="a5"/>
        <w:numPr>
          <w:ilvl w:val="1"/>
          <w:numId w:val="119"/>
        </w:numPr>
        <w:tabs>
          <w:tab w:val="left" w:pos="1688"/>
        </w:tabs>
        <w:spacing w:line="343" w:lineRule="exact"/>
        <w:ind w:left="1688" w:hanging="707"/>
        <w:rPr>
          <w:sz w:val="28"/>
        </w:rPr>
      </w:pPr>
      <w:r>
        <w:rPr>
          <w:sz w:val="28"/>
        </w:rPr>
        <w:t>признавать</w:t>
      </w:r>
      <w:r>
        <w:rPr>
          <w:spacing w:val="-8"/>
          <w:sz w:val="28"/>
        </w:rPr>
        <w:t xml:space="preserve"> </w:t>
      </w:r>
      <w:r>
        <w:rPr>
          <w:sz w:val="28"/>
        </w:rPr>
        <w:t>своё</w:t>
      </w:r>
      <w:r>
        <w:rPr>
          <w:spacing w:val="-7"/>
          <w:sz w:val="28"/>
        </w:rPr>
        <w:t xml:space="preserve"> </w:t>
      </w:r>
      <w:r>
        <w:rPr>
          <w:sz w:val="28"/>
        </w:rPr>
        <w:t>право</w:t>
      </w:r>
      <w:r>
        <w:rPr>
          <w:spacing w:val="-5"/>
          <w:sz w:val="28"/>
        </w:rPr>
        <w:t xml:space="preserve"> </w:t>
      </w:r>
      <w:r>
        <w:rPr>
          <w:sz w:val="28"/>
        </w:rPr>
        <w:t>и</w:t>
      </w:r>
      <w:r>
        <w:rPr>
          <w:spacing w:val="-3"/>
          <w:sz w:val="28"/>
        </w:rPr>
        <w:t xml:space="preserve"> </w:t>
      </w:r>
      <w:r>
        <w:rPr>
          <w:sz w:val="28"/>
        </w:rPr>
        <w:t>право</w:t>
      </w:r>
      <w:r>
        <w:rPr>
          <w:spacing w:val="-4"/>
          <w:sz w:val="28"/>
        </w:rPr>
        <w:t xml:space="preserve"> </w:t>
      </w:r>
      <w:r>
        <w:rPr>
          <w:sz w:val="28"/>
        </w:rPr>
        <w:t>других</w:t>
      </w:r>
      <w:r>
        <w:rPr>
          <w:spacing w:val="-3"/>
          <w:sz w:val="28"/>
        </w:rPr>
        <w:t xml:space="preserve"> </w:t>
      </w:r>
      <w:r>
        <w:rPr>
          <w:sz w:val="28"/>
        </w:rPr>
        <w:t>на</w:t>
      </w:r>
      <w:r>
        <w:rPr>
          <w:spacing w:val="-4"/>
          <w:sz w:val="28"/>
        </w:rPr>
        <w:t xml:space="preserve"> </w:t>
      </w:r>
      <w:r>
        <w:rPr>
          <w:spacing w:val="-2"/>
          <w:sz w:val="28"/>
        </w:rPr>
        <w:t>ошибку;</w:t>
      </w:r>
    </w:p>
    <w:p w:rsidR="00313B9F" w:rsidRDefault="00313B9F" w:rsidP="00A77379">
      <w:pPr>
        <w:pStyle w:val="a5"/>
        <w:numPr>
          <w:ilvl w:val="1"/>
          <w:numId w:val="119"/>
        </w:numPr>
        <w:tabs>
          <w:tab w:val="left" w:pos="1688"/>
        </w:tabs>
        <w:spacing w:line="342" w:lineRule="exact"/>
        <w:ind w:left="1688" w:hanging="707"/>
        <w:rPr>
          <w:sz w:val="28"/>
        </w:rPr>
      </w:pPr>
      <w:r>
        <w:rPr>
          <w:sz w:val="28"/>
        </w:rPr>
        <w:t>развивать</w:t>
      </w:r>
      <w:r>
        <w:rPr>
          <w:spacing w:val="-8"/>
          <w:sz w:val="28"/>
        </w:rPr>
        <w:t xml:space="preserve"> </w:t>
      </w:r>
      <w:r>
        <w:rPr>
          <w:sz w:val="28"/>
        </w:rPr>
        <w:t>способность</w:t>
      </w:r>
      <w:r>
        <w:rPr>
          <w:spacing w:val="-7"/>
          <w:sz w:val="28"/>
        </w:rPr>
        <w:t xml:space="preserve"> </w:t>
      </w:r>
      <w:r>
        <w:rPr>
          <w:sz w:val="28"/>
        </w:rPr>
        <w:t>видеть</w:t>
      </w:r>
      <w:r>
        <w:rPr>
          <w:spacing w:val="-7"/>
          <w:sz w:val="28"/>
        </w:rPr>
        <w:t xml:space="preserve"> </w:t>
      </w:r>
      <w:r>
        <w:rPr>
          <w:sz w:val="28"/>
        </w:rPr>
        <w:t>мир</w:t>
      </w:r>
      <w:r>
        <w:rPr>
          <w:spacing w:val="-5"/>
          <w:sz w:val="28"/>
        </w:rPr>
        <w:t xml:space="preserve"> </w:t>
      </w:r>
      <w:r>
        <w:rPr>
          <w:sz w:val="28"/>
        </w:rPr>
        <w:t>с</w:t>
      </w:r>
      <w:r>
        <w:rPr>
          <w:spacing w:val="-9"/>
          <w:sz w:val="28"/>
        </w:rPr>
        <w:t xml:space="preserve"> </w:t>
      </w:r>
      <w:r>
        <w:rPr>
          <w:sz w:val="28"/>
        </w:rPr>
        <w:t>позиции</w:t>
      </w:r>
      <w:r>
        <w:rPr>
          <w:spacing w:val="-9"/>
          <w:sz w:val="28"/>
        </w:rPr>
        <w:t xml:space="preserve"> </w:t>
      </w:r>
      <w:r>
        <w:rPr>
          <w:sz w:val="28"/>
        </w:rPr>
        <w:t>другого</w:t>
      </w:r>
      <w:r>
        <w:rPr>
          <w:spacing w:val="-4"/>
          <w:sz w:val="28"/>
        </w:rPr>
        <w:t xml:space="preserve"> </w:t>
      </w:r>
      <w:r>
        <w:rPr>
          <w:spacing w:val="-2"/>
          <w:sz w:val="28"/>
        </w:rPr>
        <w:t>человека.</w:t>
      </w:r>
    </w:p>
    <w:p w:rsidR="00313B9F" w:rsidRDefault="00313B9F" w:rsidP="00313B9F">
      <w:pPr>
        <w:ind w:left="272" w:right="264" w:firstLine="708"/>
        <w:jc w:val="both"/>
        <w:rPr>
          <w:b/>
          <w:sz w:val="28"/>
        </w:rPr>
      </w:pPr>
      <w:r>
        <w:rPr>
          <w:sz w:val="28"/>
        </w:rPr>
        <w:t xml:space="preserve">У обучающегося будут сформированы следующие </w:t>
      </w:r>
      <w:r>
        <w:rPr>
          <w:b/>
          <w:sz w:val="28"/>
        </w:rPr>
        <w:t xml:space="preserve">умения совместной </w:t>
      </w:r>
      <w:r>
        <w:rPr>
          <w:b/>
          <w:spacing w:val="-2"/>
          <w:sz w:val="28"/>
        </w:rPr>
        <w:t>деятельности:</w:t>
      </w:r>
    </w:p>
    <w:p w:rsidR="00313B9F" w:rsidRDefault="00313B9F" w:rsidP="00A77379">
      <w:pPr>
        <w:pStyle w:val="a5"/>
        <w:numPr>
          <w:ilvl w:val="1"/>
          <w:numId w:val="119"/>
        </w:numPr>
        <w:tabs>
          <w:tab w:val="left" w:pos="1688"/>
        </w:tabs>
        <w:ind w:left="1688" w:hanging="707"/>
        <w:rPr>
          <w:sz w:val="28"/>
        </w:rPr>
      </w:pPr>
      <w:r>
        <w:rPr>
          <w:sz w:val="28"/>
        </w:rPr>
        <w:t>понимать</w:t>
      </w:r>
      <w:r>
        <w:rPr>
          <w:spacing w:val="42"/>
          <w:sz w:val="28"/>
        </w:rPr>
        <w:t xml:space="preserve"> </w:t>
      </w:r>
      <w:r>
        <w:rPr>
          <w:sz w:val="28"/>
        </w:rPr>
        <w:t>и</w:t>
      </w:r>
      <w:r>
        <w:rPr>
          <w:spacing w:val="46"/>
          <w:sz w:val="28"/>
        </w:rPr>
        <w:t xml:space="preserve"> </w:t>
      </w:r>
      <w:r>
        <w:rPr>
          <w:sz w:val="28"/>
        </w:rPr>
        <w:t>использовать</w:t>
      </w:r>
      <w:r>
        <w:rPr>
          <w:spacing w:val="45"/>
          <w:sz w:val="28"/>
        </w:rPr>
        <w:t xml:space="preserve"> </w:t>
      </w:r>
      <w:r>
        <w:rPr>
          <w:sz w:val="28"/>
        </w:rPr>
        <w:t>преимущества</w:t>
      </w:r>
      <w:r>
        <w:rPr>
          <w:spacing w:val="45"/>
          <w:sz w:val="28"/>
        </w:rPr>
        <w:t xml:space="preserve"> </w:t>
      </w:r>
      <w:r>
        <w:rPr>
          <w:sz w:val="28"/>
        </w:rPr>
        <w:t>командной</w:t>
      </w:r>
      <w:r>
        <w:rPr>
          <w:spacing w:val="46"/>
          <w:sz w:val="28"/>
        </w:rPr>
        <w:t xml:space="preserve"> </w:t>
      </w:r>
      <w:r>
        <w:rPr>
          <w:sz w:val="28"/>
        </w:rPr>
        <w:t>и</w:t>
      </w:r>
      <w:r>
        <w:rPr>
          <w:spacing w:val="44"/>
          <w:sz w:val="28"/>
        </w:rPr>
        <w:t xml:space="preserve"> </w:t>
      </w:r>
      <w:r>
        <w:rPr>
          <w:spacing w:val="-2"/>
          <w:sz w:val="28"/>
        </w:rPr>
        <w:t>индивидуальной</w:t>
      </w:r>
    </w:p>
    <w:p w:rsidR="00313B9F" w:rsidRDefault="00313B9F" w:rsidP="00313B9F">
      <w:pPr>
        <w:jc w:val="both"/>
        <w:rPr>
          <w:sz w:val="28"/>
        </w:rPr>
        <w:sectPr w:rsidR="00313B9F">
          <w:pgSz w:w="11910" w:h="16390"/>
          <w:pgMar w:top="780" w:right="300" w:bottom="280" w:left="860" w:header="720" w:footer="720" w:gutter="0"/>
          <w:cols w:space="720"/>
        </w:sectPr>
      </w:pPr>
    </w:p>
    <w:p w:rsidR="00313B9F" w:rsidRDefault="00313B9F" w:rsidP="00313B9F">
      <w:pPr>
        <w:pStyle w:val="a3"/>
        <w:spacing w:before="69" w:line="321" w:lineRule="exact"/>
        <w:ind w:left="272"/>
      </w:pPr>
      <w:r>
        <w:rPr>
          <w:spacing w:val="-2"/>
        </w:rPr>
        <w:lastRenderedPageBreak/>
        <w:t>работы;</w:t>
      </w:r>
    </w:p>
    <w:p w:rsidR="00313B9F" w:rsidRDefault="00313B9F" w:rsidP="00A77379">
      <w:pPr>
        <w:pStyle w:val="a5"/>
        <w:numPr>
          <w:ilvl w:val="1"/>
          <w:numId w:val="119"/>
        </w:numPr>
        <w:tabs>
          <w:tab w:val="left" w:pos="1687"/>
        </w:tabs>
        <w:ind w:right="270" w:firstLine="708"/>
        <w:rPr>
          <w:sz w:val="28"/>
        </w:rPr>
      </w:pPr>
      <w:r>
        <w:rPr>
          <w:sz w:val="28"/>
        </w:rPr>
        <w:t>выбирать тематику и методы совместных действий с учётом общих интересов и возможностей каждого члена коллектива;</w:t>
      </w:r>
    </w:p>
    <w:p w:rsidR="00313B9F" w:rsidRDefault="00313B9F" w:rsidP="00A77379">
      <w:pPr>
        <w:pStyle w:val="a5"/>
        <w:numPr>
          <w:ilvl w:val="1"/>
          <w:numId w:val="119"/>
        </w:numPr>
        <w:tabs>
          <w:tab w:val="left" w:pos="1687"/>
        </w:tabs>
        <w:ind w:right="270" w:firstLine="708"/>
        <w:rPr>
          <w:sz w:val="28"/>
        </w:rPr>
      </w:pPr>
      <w:r>
        <w:rPr>
          <w:sz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w:t>
      </w:r>
      <w:r>
        <w:rPr>
          <w:spacing w:val="-2"/>
          <w:sz w:val="28"/>
        </w:rPr>
        <w:t>работы;</w:t>
      </w:r>
    </w:p>
    <w:p w:rsidR="00313B9F" w:rsidRDefault="00313B9F" w:rsidP="00A77379">
      <w:pPr>
        <w:pStyle w:val="a5"/>
        <w:numPr>
          <w:ilvl w:val="1"/>
          <w:numId w:val="119"/>
        </w:numPr>
        <w:tabs>
          <w:tab w:val="left" w:pos="1687"/>
        </w:tabs>
        <w:ind w:right="273" w:firstLine="708"/>
        <w:rPr>
          <w:sz w:val="28"/>
        </w:rPr>
      </w:pPr>
      <w:r>
        <w:rPr>
          <w:sz w:val="28"/>
        </w:rPr>
        <w:t>оценивать качество своего вклада и вклада каждого участника команды</w:t>
      </w:r>
      <w:r>
        <w:rPr>
          <w:spacing w:val="40"/>
          <w:sz w:val="28"/>
        </w:rPr>
        <w:t xml:space="preserve"> </w:t>
      </w:r>
      <w:r>
        <w:rPr>
          <w:sz w:val="28"/>
        </w:rPr>
        <w:t>в общий результат по разработанным критериям;</w:t>
      </w:r>
    </w:p>
    <w:p w:rsidR="00313B9F" w:rsidRDefault="00313B9F" w:rsidP="00A77379">
      <w:pPr>
        <w:pStyle w:val="a5"/>
        <w:numPr>
          <w:ilvl w:val="1"/>
          <w:numId w:val="119"/>
        </w:numPr>
        <w:tabs>
          <w:tab w:val="left" w:pos="1687"/>
        </w:tabs>
        <w:ind w:right="272" w:firstLine="708"/>
        <w:rPr>
          <w:sz w:val="28"/>
        </w:rPr>
      </w:pPr>
      <w:r>
        <w:rPr>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13B9F" w:rsidRDefault="00313B9F" w:rsidP="00313B9F">
      <w:pPr>
        <w:pStyle w:val="1"/>
        <w:spacing w:before="319"/>
        <w:ind w:left="981" w:right="5650"/>
        <w:jc w:val="both"/>
      </w:pPr>
      <w:r>
        <w:t>ПРЕДМЕТНЫЕ</w:t>
      </w:r>
      <w:r>
        <w:rPr>
          <w:spacing w:val="-18"/>
        </w:rPr>
        <w:t xml:space="preserve"> </w:t>
      </w:r>
      <w:r>
        <w:t>РЕЗУЛЬТАТЫ 10 КЛАСС</w:t>
      </w:r>
    </w:p>
    <w:p w:rsidR="00313B9F" w:rsidRDefault="00313B9F" w:rsidP="00313B9F">
      <w:pPr>
        <w:pStyle w:val="a3"/>
        <w:spacing w:line="242" w:lineRule="auto"/>
        <w:ind w:left="272" w:right="273"/>
      </w:pPr>
      <w:r>
        <w:t>К концу обучения в 10 классе обучающийся получит следующие предметные результаты по отдельным темам программы по русскому языку:</w:t>
      </w:r>
    </w:p>
    <w:p w:rsidR="00313B9F" w:rsidRDefault="00313B9F" w:rsidP="00313B9F">
      <w:pPr>
        <w:pStyle w:val="2"/>
        <w:spacing w:line="317" w:lineRule="exact"/>
        <w:ind w:left="981"/>
      </w:pPr>
      <w:r>
        <w:t>Общие</w:t>
      </w:r>
      <w:r>
        <w:rPr>
          <w:spacing w:val="-4"/>
        </w:rPr>
        <w:t xml:space="preserve"> </w:t>
      </w:r>
      <w:r>
        <w:t>сведения</w:t>
      </w:r>
      <w:r>
        <w:rPr>
          <w:spacing w:val="-6"/>
        </w:rPr>
        <w:t xml:space="preserve"> </w:t>
      </w:r>
      <w:r>
        <w:t>о</w:t>
      </w:r>
      <w:r>
        <w:rPr>
          <w:spacing w:val="-6"/>
        </w:rPr>
        <w:t xml:space="preserve"> </w:t>
      </w:r>
      <w:r>
        <w:rPr>
          <w:spacing w:val="-4"/>
        </w:rPr>
        <w:t>языке</w:t>
      </w:r>
    </w:p>
    <w:p w:rsidR="00313B9F" w:rsidRDefault="00313B9F" w:rsidP="00313B9F">
      <w:pPr>
        <w:pStyle w:val="a3"/>
        <w:ind w:left="272" w:right="272"/>
      </w:pPr>
      <w:r>
        <w:t>Иметь представление о языке как знаковой системе, об основных функциях языка; о лингвистике как науке.</w:t>
      </w:r>
    </w:p>
    <w:p w:rsidR="00313B9F" w:rsidRDefault="00313B9F" w:rsidP="00313B9F">
      <w:pPr>
        <w:pStyle w:val="a3"/>
        <w:ind w:left="272" w:right="265"/>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13B9F" w:rsidRDefault="00313B9F" w:rsidP="00313B9F">
      <w:pPr>
        <w:pStyle w:val="a3"/>
        <w:ind w:left="272" w:right="261"/>
      </w:pPr>
      <w:r>
        <w:t>Понимать и уметь комментировать функции русского языка как государственного</w:t>
      </w:r>
      <w:r>
        <w:rPr>
          <w:spacing w:val="-4"/>
        </w:rPr>
        <w:t xml:space="preserve"> </w:t>
      </w:r>
      <w:r>
        <w:t>языка</w:t>
      </w:r>
      <w:r>
        <w:rPr>
          <w:spacing w:val="-5"/>
        </w:rPr>
        <w:t xml:space="preserve"> </w:t>
      </w:r>
      <w:r>
        <w:t>Российской</w:t>
      </w:r>
      <w:r>
        <w:rPr>
          <w:spacing w:val="-4"/>
        </w:rPr>
        <w:t xml:space="preserve"> </w:t>
      </w:r>
      <w:r>
        <w:t>Федерации</w:t>
      </w:r>
      <w:r>
        <w:rPr>
          <w:spacing w:val="-4"/>
        </w:rPr>
        <w:t xml:space="preserve"> </w:t>
      </w:r>
      <w:r>
        <w:t>и</w:t>
      </w:r>
      <w:r>
        <w:rPr>
          <w:spacing w:val="-4"/>
        </w:rPr>
        <w:t xml:space="preserve"> </w:t>
      </w:r>
      <w:r>
        <w:t>языка</w:t>
      </w:r>
      <w:r>
        <w:rPr>
          <w:spacing w:val="-5"/>
        </w:rPr>
        <w:t xml:space="preserve"> </w:t>
      </w:r>
      <w:r>
        <w:t>межнационального</w:t>
      </w:r>
      <w:r>
        <w:rPr>
          <w:spacing w:val="-4"/>
        </w:rPr>
        <w:t xml:space="preserve"> </w:t>
      </w:r>
      <w:r>
        <w:t>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w:t>
      </w:r>
      <w:r>
        <w:rPr>
          <w:spacing w:val="-18"/>
        </w:rPr>
        <w:t xml:space="preserve"> </w:t>
      </w:r>
      <w:r>
        <w:t>в</w:t>
      </w:r>
      <w:r>
        <w:rPr>
          <w:spacing w:val="-17"/>
        </w:rPr>
        <w:t xml:space="preserve"> </w:t>
      </w:r>
      <w:r>
        <w:t>Федеральный</w:t>
      </w:r>
      <w:r>
        <w:rPr>
          <w:spacing w:val="-18"/>
        </w:rPr>
        <w:t xml:space="preserve"> </w:t>
      </w:r>
      <w:r>
        <w:t>закон</w:t>
      </w:r>
      <w:r>
        <w:rPr>
          <w:spacing w:val="-17"/>
        </w:rPr>
        <w:t xml:space="preserve"> </w:t>
      </w:r>
      <w:r>
        <w:t>«О</w:t>
      </w:r>
      <w:r>
        <w:rPr>
          <w:spacing w:val="-18"/>
        </w:rPr>
        <w:t xml:space="preserve"> </w:t>
      </w:r>
      <w:r>
        <w:t>государственном</w:t>
      </w:r>
      <w:r>
        <w:rPr>
          <w:spacing w:val="-17"/>
        </w:rPr>
        <w:t xml:space="preserve"> </w:t>
      </w:r>
      <w:r>
        <w:t>языке</w:t>
      </w:r>
      <w:r>
        <w:rPr>
          <w:spacing w:val="-18"/>
        </w:rPr>
        <w:t xml:space="preserve"> </w:t>
      </w:r>
      <w:r>
        <w:t>Российской</w:t>
      </w:r>
      <w:r>
        <w:rPr>
          <w:spacing w:val="-17"/>
        </w:rPr>
        <w:t xml:space="preserve"> </w:t>
      </w:r>
      <w:r>
        <w:t>Федерации»» от</w:t>
      </w:r>
      <w:r>
        <w:rPr>
          <w:spacing w:val="-3"/>
        </w:rPr>
        <w:t xml:space="preserve"> </w:t>
      </w:r>
      <w:r>
        <w:t>28.02.2023</w:t>
      </w:r>
      <w:r>
        <w:rPr>
          <w:spacing w:val="-2"/>
        </w:rPr>
        <w:t xml:space="preserve"> </w:t>
      </w:r>
      <w:r>
        <w:t>№</w:t>
      </w:r>
      <w:r>
        <w:rPr>
          <w:spacing w:val="-2"/>
        </w:rPr>
        <w:t xml:space="preserve"> </w:t>
      </w:r>
      <w:r>
        <w:t>52-ФЗ,</w:t>
      </w:r>
      <w:r>
        <w:rPr>
          <w:spacing w:val="-4"/>
        </w:rPr>
        <w:t xml:space="preserve"> </w:t>
      </w:r>
      <w:r>
        <w:t>Закон</w:t>
      </w:r>
      <w:r>
        <w:rPr>
          <w:spacing w:val="-2"/>
        </w:rPr>
        <w:t xml:space="preserve"> </w:t>
      </w:r>
      <w:r>
        <w:t>Российской</w:t>
      </w:r>
      <w:r>
        <w:rPr>
          <w:spacing w:val="-2"/>
        </w:rPr>
        <w:t xml:space="preserve"> </w:t>
      </w:r>
      <w:r>
        <w:t>Федерации</w:t>
      </w:r>
      <w:r>
        <w:rPr>
          <w:spacing w:val="-2"/>
        </w:rPr>
        <w:t xml:space="preserve"> </w:t>
      </w:r>
      <w:r>
        <w:t>от</w:t>
      </w:r>
      <w:r>
        <w:rPr>
          <w:spacing w:val="-3"/>
        </w:rPr>
        <w:t xml:space="preserve"> </w:t>
      </w:r>
      <w:r>
        <w:t>25</w:t>
      </w:r>
      <w:r>
        <w:rPr>
          <w:spacing w:val="-4"/>
        </w:rPr>
        <w:t xml:space="preserve"> </w:t>
      </w:r>
      <w:r>
        <w:t>октября</w:t>
      </w:r>
      <w:r>
        <w:rPr>
          <w:spacing w:val="-3"/>
        </w:rPr>
        <w:t xml:space="preserve"> </w:t>
      </w:r>
      <w:r>
        <w:t>1991</w:t>
      </w:r>
      <w:r>
        <w:rPr>
          <w:spacing w:val="-2"/>
        </w:rPr>
        <w:t xml:space="preserve"> </w:t>
      </w:r>
      <w:r>
        <w:t>г.</w:t>
      </w:r>
      <w:r>
        <w:rPr>
          <w:spacing w:val="-4"/>
        </w:rPr>
        <w:t xml:space="preserve"> </w:t>
      </w:r>
      <w:r>
        <w:t>№</w:t>
      </w:r>
      <w:r>
        <w:rPr>
          <w:spacing w:val="-2"/>
        </w:rPr>
        <w:t xml:space="preserve"> </w:t>
      </w:r>
      <w:r>
        <w:t>1807-1</w:t>
      </w:r>
    </w:p>
    <w:p w:rsidR="00313B9F" w:rsidRDefault="00313B9F" w:rsidP="00313B9F">
      <w:pPr>
        <w:pStyle w:val="a3"/>
        <w:spacing w:line="322" w:lineRule="exact"/>
        <w:ind w:left="272"/>
      </w:pPr>
      <w:r>
        <w:rPr>
          <w:spacing w:val="-2"/>
        </w:rPr>
        <w:t>«О</w:t>
      </w:r>
      <w:r>
        <w:rPr>
          <w:spacing w:val="-7"/>
        </w:rPr>
        <w:t xml:space="preserve"> </w:t>
      </w:r>
      <w:r>
        <w:rPr>
          <w:spacing w:val="-2"/>
        </w:rPr>
        <w:t>языках</w:t>
      </w:r>
      <w:r>
        <w:rPr>
          <w:spacing w:val="-7"/>
        </w:rPr>
        <w:t xml:space="preserve"> </w:t>
      </w:r>
      <w:r>
        <w:rPr>
          <w:spacing w:val="-2"/>
        </w:rPr>
        <w:t>народов</w:t>
      </w:r>
      <w:r>
        <w:rPr>
          <w:spacing w:val="-8"/>
        </w:rPr>
        <w:t xml:space="preserve"> </w:t>
      </w:r>
      <w:r>
        <w:rPr>
          <w:spacing w:val="-2"/>
        </w:rPr>
        <w:t>Российской</w:t>
      </w:r>
      <w:r>
        <w:rPr>
          <w:spacing w:val="-6"/>
        </w:rPr>
        <w:t xml:space="preserve"> </w:t>
      </w:r>
      <w:r>
        <w:rPr>
          <w:spacing w:val="-2"/>
        </w:rPr>
        <w:t>Федерации»).</w:t>
      </w:r>
    </w:p>
    <w:p w:rsidR="00313B9F" w:rsidRDefault="00313B9F" w:rsidP="00313B9F">
      <w:pPr>
        <w:pStyle w:val="a3"/>
        <w:ind w:left="272" w:right="271"/>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13B9F" w:rsidRDefault="00313B9F" w:rsidP="00313B9F">
      <w:pPr>
        <w:pStyle w:val="2"/>
        <w:ind w:left="981" w:right="5796"/>
      </w:pPr>
      <w:r>
        <w:t>Язык и речь. Культура речи Система</w:t>
      </w:r>
      <w:r>
        <w:rPr>
          <w:spacing w:val="-6"/>
        </w:rPr>
        <w:t xml:space="preserve"> </w:t>
      </w:r>
      <w:r>
        <w:t>языка.</w:t>
      </w:r>
      <w:r>
        <w:rPr>
          <w:spacing w:val="-7"/>
        </w:rPr>
        <w:t xml:space="preserve"> </w:t>
      </w:r>
      <w:r>
        <w:t>Культура</w:t>
      </w:r>
      <w:r>
        <w:rPr>
          <w:spacing w:val="-5"/>
        </w:rPr>
        <w:t xml:space="preserve"> </w:t>
      </w:r>
      <w:r>
        <w:rPr>
          <w:spacing w:val="-4"/>
        </w:rPr>
        <w:t>речи</w:t>
      </w:r>
    </w:p>
    <w:p w:rsidR="00313B9F" w:rsidRDefault="00313B9F" w:rsidP="00313B9F">
      <w:pPr>
        <w:pStyle w:val="a3"/>
        <w:ind w:left="272" w:right="27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13B9F" w:rsidRDefault="00313B9F" w:rsidP="00313B9F">
      <w:pPr>
        <w:pStyle w:val="a3"/>
        <w:spacing w:before="1" w:line="322" w:lineRule="exact"/>
        <w:ind w:left="981"/>
      </w:pPr>
      <w:r>
        <w:t>Иметь</w:t>
      </w:r>
      <w:r>
        <w:rPr>
          <w:spacing w:val="-8"/>
        </w:rPr>
        <w:t xml:space="preserve"> </w:t>
      </w:r>
      <w:r>
        <w:t>представление</w:t>
      </w:r>
      <w:r>
        <w:rPr>
          <w:spacing w:val="-5"/>
        </w:rPr>
        <w:t xml:space="preserve"> </w:t>
      </w:r>
      <w:r>
        <w:t>о</w:t>
      </w:r>
      <w:r>
        <w:rPr>
          <w:spacing w:val="-5"/>
        </w:rPr>
        <w:t xml:space="preserve"> </w:t>
      </w:r>
      <w:r>
        <w:t>культуре</w:t>
      </w:r>
      <w:r>
        <w:rPr>
          <w:spacing w:val="-4"/>
        </w:rPr>
        <w:t xml:space="preserve"> </w:t>
      </w:r>
      <w:r>
        <w:t>речи</w:t>
      </w:r>
      <w:r>
        <w:rPr>
          <w:spacing w:val="-4"/>
        </w:rPr>
        <w:t xml:space="preserve"> </w:t>
      </w:r>
      <w:r>
        <w:t>как</w:t>
      </w:r>
      <w:r>
        <w:rPr>
          <w:spacing w:val="-5"/>
        </w:rPr>
        <w:t xml:space="preserve"> </w:t>
      </w:r>
      <w:r>
        <w:t>разделе</w:t>
      </w:r>
      <w:r>
        <w:rPr>
          <w:spacing w:val="-6"/>
        </w:rPr>
        <w:t xml:space="preserve"> </w:t>
      </w:r>
      <w:r>
        <w:rPr>
          <w:spacing w:val="-2"/>
        </w:rPr>
        <w:t>лингвистики.</w:t>
      </w:r>
    </w:p>
    <w:p w:rsidR="00313B9F" w:rsidRDefault="00313B9F" w:rsidP="00313B9F">
      <w:pPr>
        <w:pStyle w:val="a3"/>
        <w:ind w:left="981"/>
      </w:pPr>
      <w:r>
        <w:t>Комментировать</w:t>
      </w:r>
      <w:r>
        <w:rPr>
          <w:spacing w:val="46"/>
        </w:rPr>
        <w:t xml:space="preserve">  </w:t>
      </w:r>
      <w:r>
        <w:t>нормативный,</w:t>
      </w:r>
      <w:r>
        <w:rPr>
          <w:spacing w:val="48"/>
        </w:rPr>
        <w:t xml:space="preserve">  </w:t>
      </w:r>
      <w:r>
        <w:t>коммуникативный</w:t>
      </w:r>
      <w:r>
        <w:rPr>
          <w:spacing w:val="48"/>
        </w:rPr>
        <w:t xml:space="preserve">  </w:t>
      </w:r>
      <w:r>
        <w:t>и</w:t>
      </w:r>
      <w:r>
        <w:rPr>
          <w:spacing w:val="48"/>
        </w:rPr>
        <w:t xml:space="preserve">  </w:t>
      </w:r>
      <w:r>
        <w:t>этический</w:t>
      </w:r>
      <w:r>
        <w:rPr>
          <w:spacing w:val="48"/>
        </w:rPr>
        <w:t xml:space="preserve">  </w:t>
      </w:r>
      <w:r>
        <w:rPr>
          <w:spacing w:val="-2"/>
        </w:rPr>
        <w:t>аспекты</w:t>
      </w:r>
    </w:p>
    <w:p w:rsidR="00313B9F" w:rsidRDefault="00313B9F" w:rsidP="00313B9F"/>
    <w:p w:rsidR="00313B9F" w:rsidRDefault="00313B9F" w:rsidP="00313B9F">
      <w:pPr>
        <w:pStyle w:val="a3"/>
        <w:spacing w:before="69" w:line="322" w:lineRule="exact"/>
        <w:ind w:left="272"/>
      </w:pPr>
      <w:r>
        <w:t>культуры</w:t>
      </w:r>
      <w:r>
        <w:rPr>
          <w:spacing w:val="-13"/>
        </w:rPr>
        <w:t xml:space="preserve"> </w:t>
      </w:r>
      <w:r>
        <w:t>речи,</w:t>
      </w:r>
      <w:r>
        <w:rPr>
          <w:spacing w:val="-9"/>
        </w:rPr>
        <w:t xml:space="preserve"> </w:t>
      </w:r>
      <w:r>
        <w:t>приводить</w:t>
      </w:r>
      <w:r>
        <w:rPr>
          <w:spacing w:val="-9"/>
        </w:rPr>
        <w:t xml:space="preserve"> </w:t>
      </w:r>
      <w:r>
        <w:t>соответствующие</w:t>
      </w:r>
      <w:r>
        <w:rPr>
          <w:spacing w:val="-8"/>
        </w:rPr>
        <w:t xml:space="preserve"> </w:t>
      </w:r>
      <w:r>
        <w:rPr>
          <w:spacing w:val="-2"/>
        </w:rPr>
        <w:t>примеры.</w:t>
      </w:r>
    </w:p>
    <w:p w:rsidR="00313B9F" w:rsidRDefault="00313B9F" w:rsidP="00313B9F">
      <w:pPr>
        <w:pStyle w:val="a3"/>
        <w:ind w:left="272" w:right="272"/>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13B9F" w:rsidRDefault="00313B9F" w:rsidP="00313B9F">
      <w:pPr>
        <w:ind w:left="981" w:right="2152"/>
        <w:rPr>
          <w:b/>
          <w:sz w:val="28"/>
        </w:rPr>
      </w:pPr>
      <w:r>
        <w:rPr>
          <w:sz w:val="28"/>
        </w:rPr>
        <w:t>Иметь представление о языковой норме, её видах. Использовать</w:t>
      </w:r>
      <w:r>
        <w:rPr>
          <w:spacing w:val="-7"/>
          <w:sz w:val="28"/>
        </w:rPr>
        <w:t xml:space="preserve"> </w:t>
      </w:r>
      <w:r>
        <w:rPr>
          <w:sz w:val="28"/>
        </w:rPr>
        <w:t>словари</w:t>
      </w:r>
      <w:r>
        <w:rPr>
          <w:spacing w:val="-9"/>
          <w:sz w:val="28"/>
        </w:rPr>
        <w:t xml:space="preserve"> </w:t>
      </w:r>
      <w:r>
        <w:rPr>
          <w:sz w:val="28"/>
        </w:rPr>
        <w:t>русского</w:t>
      </w:r>
      <w:r>
        <w:rPr>
          <w:spacing w:val="-5"/>
          <w:sz w:val="28"/>
        </w:rPr>
        <w:t xml:space="preserve"> </w:t>
      </w:r>
      <w:r>
        <w:rPr>
          <w:sz w:val="28"/>
        </w:rPr>
        <w:t>языка</w:t>
      </w:r>
      <w:r>
        <w:rPr>
          <w:spacing w:val="-6"/>
          <w:sz w:val="28"/>
        </w:rPr>
        <w:t xml:space="preserve"> </w:t>
      </w:r>
      <w:r>
        <w:rPr>
          <w:sz w:val="28"/>
        </w:rPr>
        <w:t>в</w:t>
      </w:r>
      <w:r>
        <w:rPr>
          <w:spacing w:val="-8"/>
          <w:sz w:val="28"/>
        </w:rPr>
        <w:t xml:space="preserve"> </w:t>
      </w:r>
      <w:r>
        <w:rPr>
          <w:sz w:val="28"/>
        </w:rPr>
        <w:t>учебной</w:t>
      </w:r>
      <w:r>
        <w:rPr>
          <w:spacing w:val="-6"/>
          <w:sz w:val="28"/>
        </w:rPr>
        <w:t xml:space="preserve"> </w:t>
      </w:r>
      <w:r>
        <w:rPr>
          <w:sz w:val="28"/>
        </w:rPr>
        <w:t xml:space="preserve">деятельности. </w:t>
      </w:r>
      <w:r>
        <w:rPr>
          <w:b/>
          <w:sz w:val="28"/>
        </w:rPr>
        <w:t>Фонетика. Орфоэпия. Орфоэпические нормы</w:t>
      </w:r>
    </w:p>
    <w:p w:rsidR="00313B9F" w:rsidRDefault="00313B9F" w:rsidP="00313B9F">
      <w:pPr>
        <w:pStyle w:val="a3"/>
        <w:spacing w:before="1" w:line="322" w:lineRule="exact"/>
        <w:ind w:left="981"/>
      </w:pPr>
      <w:r>
        <w:t>Выполнять</w:t>
      </w:r>
      <w:r>
        <w:rPr>
          <w:spacing w:val="-11"/>
        </w:rPr>
        <w:t xml:space="preserve"> </w:t>
      </w:r>
      <w:r>
        <w:t>фонетический</w:t>
      </w:r>
      <w:r>
        <w:rPr>
          <w:spacing w:val="-7"/>
        </w:rPr>
        <w:t xml:space="preserve"> </w:t>
      </w:r>
      <w:r>
        <w:t>анализ</w:t>
      </w:r>
      <w:r>
        <w:rPr>
          <w:spacing w:val="-8"/>
        </w:rPr>
        <w:t xml:space="preserve"> </w:t>
      </w:r>
      <w:r>
        <w:rPr>
          <w:spacing w:val="-2"/>
        </w:rPr>
        <w:t>слова.</w:t>
      </w:r>
    </w:p>
    <w:p w:rsidR="00313B9F" w:rsidRDefault="00313B9F" w:rsidP="00313B9F">
      <w:pPr>
        <w:pStyle w:val="a3"/>
        <w:spacing w:line="322" w:lineRule="exact"/>
        <w:ind w:left="981"/>
      </w:pPr>
      <w:r>
        <w:t>Определять</w:t>
      </w:r>
      <w:r>
        <w:rPr>
          <w:spacing w:val="-10"/>
        </w:rPr>
        <w:t xml:space="preserve"> </w:t>
      </w:r>
      <w:r>
        <w:t>изобразительно-выразительные</w:t>
      </w:r>
      <w:r>
        <w:rPr>
          <w:spacing w:val="-7"/>
        </w:rPr>
        <w:t xml:space="preserve"> </w:t>
      </w:r>
      <w:r>
        <w:t>средства</w:t>
      </w:r>
      <w:r>
        <w:rPr>
          <w:spacing w:val="-11"/>
        </w:rPr>
        <w:t xml:space="preserve"> </w:t>
      </w:r>
      <w:r>
        <w:t>фонетики</w:t>
      </w:r>
      <w:r>
        <w:rPr>
          <w:spacing w:val="-7"/>
        </w:rPr>
        <w:t xml:space="preserve"> </w:t>
      </w:r>
      <w:r>
        <w:t>в</w:t>
      </w:r>
      <w:r>
        <w:rPr>
          <w:spacing w:val="-8"/>
        </w:rPr>
        <w:t xml:space="preserve"> </w:t>
      </w:r>
      <w:r>
        <w:rPr>
          <w:spacing w:val="-2"/>
        </w:rPr>
        <w:t>тексте.</w:t>
      </w:r>
    </w:p>
    <w:p w:rsidR="00313B9F" w:rsidRDefault="00313B9F" w:rsidP="00313B9F">
      <w:pPr>
        <w:pStyle w:val="a3"/>
        <w:ind w:left="272" w:right="272"/>
      </w:pPr>
      <w:r>
        <w:lastRenderedPageBreak/>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13B9F" w:rsidRDefault="00313B9F" w:rsidP="00313B9F">
      <w:pPr>
        <w:pStyle w:val="a3"/>
        <w:ind w:left="272" w:right="26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13B9F" w:rsidRDefault="00313B9F" w:rsidP="00313B9F">
      <w:pPr>
        <w:pStyle w:val="a3"/>
        <w:ind w:left="272" w:right="273"/>
      </w:pPr>
      <w:r>
        <w:t>Соблюдать основные произносительные и акцентологические нормы современного русского литературного языка.</w:t>
      </w:r>
    </w:p>
    <w:p w:rsidR="00313B9F" w:rsidRDefault="00313B9F" w:rsidP="00313B9F">
      <w:pPr>
        <w:ind w:left="981" w:right="3327"/>
        <w:rPr>
          <w:sz w:val="28"/>
        </w:rPr>
      </w:pPr>
      <w:r>
        <w:rPr>
          <w:sz w:val="28"/>
        </w:rPr>
        <w:t xml:space="preserve">Использовать орфоэпический словарь. </w:t>
      </w:r>
      <w:r>
        <w:rPr>
          <w:b/>
          <w:sz w:val="28"/>
        </w:rPr>
        <w:t>Лексикология</w:t>
      </w:r>
      <w:r>
        <w:rPr>
          <w:b/>
          <w:spacing w:val="-9"/>
          <w:sz w:val="28"/>
        </w:rPr>
        <w:t xml:space="preserve"> </w:t>
      </w:r>
      <w:r>
        <w:rPr>
          <w:b/>
          <w:sz w:val="28"/>
        </w:rPr>
        <w:t>и</w:t>
      </w:r>
      <w:r>
        <w:rPr>
          <w:b/>
          <w:spacing w:val="-8"/>
          <w:sz w:val="28"/>
        </w:rPr>
        <w:t xml:space="preserve"> </w:t>
      </w:r>
      <w:r>
        <w:rPr>
          <w:b/>
          <w:sz w:val="28"/>
        </w:rPr>
        <w:t>фразеология.</w:t>
      </w:r>
      <w:r>
        <w:rPr>
          <w:b/>
          <w:spacing w:val="-9"/>
          <w:sz w:val="28"/>
        </w:rPr>
        <w:t xml:space="preserve"> </w:t>
      </w:r>
      <w:r>
        <w:rPr>
          <w:b/>
          <w:sz w:val="28"/>
        </w:rPr>
        <w:t>Лексические</w:t>
      </w:r>
      <w:r>
        <w:rPr>
          <w:b/>
          <w:spacing w:val="-7"/>
          <w:sz w:val="28"/>
        </w:rPr>
        <w:t xml:space="preserve"> </w:t>
      </w:r>
      <w:r>
        <w:rPr>
          <w:b/>
          <w:sz w:val="28"/>
        </w:rPr>
        <w:t xml:space="preserve">нормы </w:t>
      </w:r>
      <w:r>
        <w:rPr>
          <w:sz w:val="28"/>
        </w:rPr>
        <w:t>Выполнять лексический анализ слова.</w:t>
      </w:r>
    </w:p>
    <w:p w:rsidR="00313B9F" w:rsidRDefault="00313B9F" w:rsidP="00313B9F">
      <w:pPr>
        <w:pStyle w:val="a3"/>
        <w:spacing w:before="1" w:line="322" w:lineRule="exact"/>
        <w:ind w:left="981"/>
      </w:pPr>
      <w:r>
        <w:t>Определять</w:t>
      </w:r>
      <w:r>
        <w:rPr>
          <w:spacing w:val="-13"/>
        </w:rPr>
        <w:t xml:space="preserve"> </w:t>
      </w:r>
      <w:r>
        <w:t>изобразительно-выразительные</w:t>
      </w:r>
      <w:r>
        <w:rPr>
          <w:spacing w:val="-11"/>
        </w:rPr>
        <w:t xml:space="preserve"> </w:t>
      </w:r>
      <w:r>
        <w:t>средства</w:t>
      </w:r>
      <w:r>
        <w:rPr>
          <w:spacing w:val="-12"/>
        </w:rPr>
        <w:t xml:space="preserve"> </w:t>
      </w:r>
      <w:r>
        <w:rPr>
          <w:spacing w:val="-2"/>
        </w:rPr>
        <w:t>лексики.</w:t>
      </w:r>
    </w:p>
    <w:p w:rsidR="00313B9F" w:rsidRDefault="00313B9F" w:rsidP="00313B9F">
      <w:pPr>
        <w:pStyle w:val="a3"/>
        <w:ind w:left="272" w:right="270"/>
      </w:pPr>
      <w: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w:t>
      </w:r>
      <w:r>
        <w:rPr>
          <w:spacing w:val="-2"/>
        </w:rPr>
        <w:t>языка.</w:t>
      </w:r>
    </w:p>
    <w:p w:rsidR="00313B9F" w:rsidRDefault="00313B9F" w:rsidP="00313B9F">
      <w:pPr>
        <w:pStyle w:val="a3"/>
        <w:spacing w:line="321" w:lineRule="exact"/>
        <w:ind w:left="981"/>
      </w:pPr>
      <w:r>
        <w:t>Соблюдать</w:t>
      </w:r>
      <w:r>
        <w:rPr>
          <w:spacing w:val="-9"/>
        </w:rPr>
        <w:t xml:space="preserve"> </w:t>
      </w:r>
      <w:r>
        <w:t>лексические</w:t>
      </w:r>
      <w:r>
        <w:rPr>
          <w:spacing w:val="-9"/>
        </w:rPr>
        <w:t xml:space="preserve"> </w:t>
      </w:r>
      <w:r>
        <w:rPr>
          <w:spacing w:val="-2"/>
        </w:rPr>
        <w:t>нормы.</w:t>
      </w:r>
    </w:p>
    <w:p w:rsidR="00313B9F" w:rsidRDefault="00313B9F" w:rsidP="00313B9F">
      <w:pPr>
        <w:pStyle w:val="a3"/>
        <w:spacing w:line="242" w:lineRule="auto"/>
        <w:ind w:left="272" w:right="275"/>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13B9F" w:rsidRDefault="00313B9F" w:rsidP="00313B9F">
      <w:pPr>
        <w:pStyle w:val="a3"/>
        <w:ind w:left="272" w:right="273"/>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13B9F" w:rsidRDefault="00313B9F" w:rsidP="00313B9F">
      <w:pPr>
        <w:pStyle w:val="2"/>
        <w:ind w:left="981"/>
      </w:pPr>
      <w:r>
        <w:t>Морфемика</w:t>
      </w:r>
      <w:r>
        <w:rPr>
          <w:spacing w:val="-12"/>
        </w:rPr>
        <w:t xml:space="preserve"> </w:t>
      </w:r>
      <w:r>
        <w:t>и</w:t>
      </w:r>
      <w:r>
        <w:rPr>
          <w:spacing w:val="-14"/>
        </w:rPr>
        <w:t xml:space="preserve"> </w:t>
      </w:r>
      <w:r>
        <w:t>словообразование.</w:t>
      </w:r>
      <w:r>
        <w:rPr>
          <w:spacing w:val="-14"/>
        </w:rPr>
        <w:t xml:space="preserve"> </w:t>
      </w:r>
      <w:r>
        <w:t>Словообразовательные</w:t>
      </w:r>
      <w:r>
        <w:rPr>
          <w:spacing w:val="-12"/>
        </w:rPr>
        <w:t xml:space="preserve"> </w:t>
      </w:r>
      <w:r>
        <w:rPr>
          <w:spacing w:val="-2"/>
        </w:rPr>
        <w:t>нормы</w:t>
      </w:r>
    </w:p>
    <w:p w:rsidR="00313B9F" w:rsidRDefault="00313B9F" w:rsidP="00313B9F">
      <w:pPr>
        <w:pStyle w:val="a3"/>
        <w:spacing w:line="322" w:lineRule="exact"/>
        <w:ind w:left="981"/>
      </w:pPr>
      <w:r>
        <w:t>Выполнять</w:t>
      </w:r>
      <w:r>
        <w:rPr>
          <w:spacing w:val="-12"/>
        </w:rPr>
        <w:t xml:space="preserve"> </w:t>
      </w:r>
      <w:r>
        <w:t>морфемный</w:t>
      </w:r>
      <w:r>
        <w:rPr>
          <w:spacing w:val="-8"/>
        </w:rPr>
        <w:t xml:space="preserve"> </w:t>
      </w:r>
      <w:r>
        <w:t>и</w:t>
      </w:r>
      <w:r>
        <w:rPr>
          <w:spacing w:val="-8"/>
        </w:rPr>
        <w:t xml:space="preserve"> </w:t>
      </w:r>
      <w:r>
        <w:t>словообразовательный</w:t>
      </w:r>
      <w:r>
        <w:rPr>
          <w:spacing w:val="-8"/>
        </w:rPr>
        <w:t xml:space="preserve"> </w:t>
      </w:r>
      <w:r>
        <w:t>анализ</w:t>
      </w:r>
      <w:r>
        <w:rPr>
          <w:spacing w:val="-8"/>
        </w:rPr>
        <w:t xml:space="preserve"> </w:t>
      </w:r>
      <w:r>
        <w:rPr>
          <w:spacing w:val="-2"/>
        </w:rPr>
        <w:t>слова.</w:t>
      </w:r>
    </w:p>
    <w:p w:rsidR="00313B9F" w:rsidRDefault="00313B9F" w:rsidP="00313B9F">
      <w:pPr>
        <w:pStyle w:val="a3"/>
        <w:ind w:left="272" w:right="269"/>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w:t>
      </w:r>
      <w:r>
        <w:rPr>
          <w:spacing w:val="-2"/>
        </w:rPr>
        <w:t>(аббревиатур).</w:t>
      </w:r>
    </w:p>
    <w:p w:rsidR="00313B9F" w:rsidRDefault="00313B9F" w:rsidP="00313B9F">
      <w:pPr>
        <w:ind w:left="981" w:right="3416"/>
        <w:rPr>
          <w:sz w:val="28"/>
        </w:rPr>
      </w:pPr>
      <w:r>
        <w:rPr>
          <w:sz w:val="28"/>
        </w:rPr>
        <w:t>Использовать</w:t>
      </w:r>
      <w:r>
        <w:rPr>
          <w:spacing w:val="-17"/>
          <w:sz w:val="28"/>
        </w:rPr>
        <w:t xml:space="preserve"> </w:t>
      </w:r>
      <w:r>
        <w:rPr>
          <w:sz w:val="28"/>
        </w:rPr>
        <w:t>словообразовательный</w:t>
      </w:r>
      <w:r>
        <w:rPr>
          <w:spacing w:val="-17"/>
          <w:sz w:val="28"/>
        </w:rPr>
        <w:t xml:space="preserve"> </w:t>
      </w:r>
      <w:r>
        <w:rPr>
          <w:sz w:val="28"/>
        </w:rPr>
        <w:t xml:space="preserve">словарь. </w:t>
      </w:r>
      <w:r>
        <w:rPr>
          <w:b/>
          <w:sz w:val="28"/>
        </w:rPr>
        <w:t xml:space="preserve">Морфология. Морфологические нормы </w:t>
      </w:r>
      <w:r>
        <w:rPr>
          <w:sz w:val="28"/>
        </w:rPr>
        <w:t>Выполнять морфологический анализ слова.</w:t>
      </w:r>
    </w:p>
    <w:p w:rsidR="00313B9F" w:rsidRDefault="00313B9F" w:rsidP="00313B9F">
      <w:pPr>
        <w:pStyle w:val="a3"/>
        <w:spacing w:line="321" w:lineRule="exact"/>
        <w:ind w:left="981"/>
      </w:pPr>
      <w:r>
        <w:t>Определять</w:t>
      </w:r>
      <w:r>
        <w:rPr>
          <w:spacing w:val="-8"/>
        </w:rPr>
        <w:t xml:space="preserve"> </w:t>
      </w:r>
      <w:r>
        <w:t>особенности</w:t>
      </w:r>
      <w:r>
        <w:rPr>
          <w:spacing w:val="-8"/>
        </w:rPr>
        <w:t xml:space="preserve"> </w:t>
      </w:r>
      <w:r>
        <w:t>употребления</w:t>
      </w:r>
      <w:r>
        <w:rPr>
          <w:spacing w:val="-8"/>
        </w:rPr>
        <w:t xml:space="preserve"> </w:t>
      </w:r>
      <w:r>
        <w:t>в</w:t>
      </w:r>
      <w:r>
        <w:rPr>
          <w:spacing w:val="-7"/>
        </w:rPr>
        <w:t xml:space="preserve"> </w:t>
      </w:r>
      <w:r>
        <w:t>тексте</w:t>
      </w:r>
      <w:r>
        <w:rPr>
          <w:spacing w:val="-5"/>
        </w:rPr>
        <w:t xml:space="preserve"> </w:t>
      </w:r>
      <w:r>
        <w:t>слов</w:t>
      </w:r>
      <w:r>
        <w:rPr>
          <w:spacing w:val="-10"/>
        </w:rPr>
        <w:t xml:space="preserve"> </w:t>
      </w:r>
      <w:r>
        <w:t>разных</w:t>
      </w:r>
      <w:r>
        <w:rPr>
          <w:spacing w:val="-4"/>
        </w:rPr>
        <w:t xml:space="preserve"> </w:t>
      </w:r>
      <w:r>
        <w:t>частей</w:t>
      </w:r>
      <w:r>
        <w:rPr>
          <w:spacing w:val="-8"/>
        </w:rPr>
        <w:t xml:space="preserve"> </w:t>
      </w:r>
      <w:r>
        <w:rPr>
          <w:spacing w:val="-2"/>
        </w:rPr>
        <w:t>речи.</w:t>
      </w:r>
    </w:p>
    <w:p w:rsidR="00313B9F" w:rsidRDefault="00313B9F" w:rsidP="00313B9F">
      <w:pPr>
        <w:pStyle w:val="a3"/>
        <w:ind w:left="272" w:right="27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13B9F" w:rsidRDefault="00313B9F" w:rsidP="00313B9F">
      <w:pPr>
        <w:pStyle w:val="a3"/>
        <w:spacing w:line="322" w:lineRule="exact"/>
        <w:ind w:left="981"/>
      </w:pPr>
      <w:r>
        <w:t>Соблюдать</w:t>
      </w:r>
      <w:r>
        <w:rPr>
          <w:spacing w:val="-12"/>
        </w:rPr>
        <w:t xml:space="preserve"> </w:t>
      </w:r>
      <w:r>
        <w:t>морфологические</w:t>
      </w:r>
      <w:r>
        <w:rPr>
          <w:spacing w:val="-12"/>
        </w:rPr>
        <w:t xml:space="preserve"> </w:t>
      </w:r>
      <w:r>
        <w:rPr>
          <w:spacing w:val="-2"/>
        </w:rPr>
        <w:t>нормы.</w:t>
      </w:r>
    </w:p>
    <w:p w:rsidR="00313B9F" w:rsidRDefault="00313B9F" w:rsidP="00313B9F">
      <w:pPr>
        <w:pStyle w:val="a3"/>
        <w:ind w:left="272" w:right="271"/>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13B9F" w:rsidRDefault="00313B9F" w:rsidP="00313B9F"/>
    <w:p w:rsidR="00313B9F" w:rsidRDefault="00313B9F" w:rsidP="00313B9F">
      <w:pPr>
        <w:pStyle w:val="a3"/>
        <w:spacing w:before="69" w:line="322" w:lineRule="exact"/>
        <w:ind w:left="981"/>
      </w:pPr>
      <w:r>
        <w:t>Использовать</w:t>
      </w:r>
      <w:r>
        <w:rPr>
          <w:spacing w:val="-13"/>
        </w:rPr>
        <w:t xml:space="preserve"> </w:t>
      </w:r>
      <w:r>
        <w:t>словарь</w:t>
      </w:r>
      <w:r>
        <w:rPr>
          <w:spacing w:val="-10"/>
        </w:rPr>
        <w:t xml:space="preserve"> </w:t>
      </w:r>
      <w:r>
        <w:t>грамматических</w:t>
      </w:r>
      <w:r>
        <w:rPr>
          <w:spacing w:val="-11"/>
        </w:rPr>
        <w:t xml:space="preserve"> </w:t>
      </w:r>
      <w:r>
        <w:t>трудностей,</w:t>
      </w:r>
      <w:r>
        <w:rPr>
          <w:spacing w:val="-10"/>
        </w:rPr>
        <w:t xml:space="preserve"> </w:t>
      </w:r>
      <w:r>
        <w:rPr>
          <w:spacing w:val="-2"/>
        </w:rPr>
        <w:t>справочники.</w:t>
      </w:r>
    </w:p>
    <w:p w:rsidR="00313B9F" w:rsidRDefault="00313B9F" w:rsidP="00313B9F">
      <w:pPr>
        <w:pStyle w:val="2"/>
        <w:ind w:left="981"/>
      </w:pPr>
      <w:r>
        <w:t>Орфография.</w:t>
      </w:r>
      <w:r>
        <w:rPr>
          <w:spacing w:val="-10"/>
        </w:rPr>
        <w:t xml:space="preserve"> </w:t>
      </w:r>
      <w:r>
        <w:t>Основные</w:t>
      </w:r>
      <w:r>
        <w:rPr>
          <w:spacing w:val="-8"/>
        </w:rPr>
        <w:t xml:space="preserve"> </w:t>
      </w:r>
      <w:r>
        <w:t>правила</w:t>
      </w:r>
      <w:r>
        <w:rPr>
          <w:spacing w:val="-10"/>
        </w:rPr>
        <w:t xml:space="preserve"> </w:t>
      </w:r>
      <w:r>
        <w:rPr>
          <w:spacing w:val="-2"/>
        </w:rPr>
        <w:t>орфографии</w:t>
      </w:r>
    </w:p>
    <w:p w:rsidR="00313B9F" w:rsidRDefault="00313B9F" w:rsidP="00313B9F">
      <w:pPr>
        <w:pStyle w:val="a3"/>
        <w:ind w:left="981" w:right="1618"/>
      </w:pPr>
      <w:r>
        <w:t>Иметь</w:t>
      </w:r>
      <w:r>
        <w:rPr>
          <w:spacing w:val="-6"/>
        </w:rPr>
        <w:t xml:space="preserve"> </w:t>
      </w:r>
      <w:r>
        <w:t>представление</w:t>
      </w:r>
      <w:r>
        <w:rPr>
          <w:spacing w:val="-5"/>
        </w:rPr>
        <w:t xml:space="preserve"> </w:t>
      </w:r>
      <w:r>
        <w:t>о</w:t>
      </w:r>
      <w:r>
        <w:rPr>
          <w:spacing w:val="-5"/>
        </w:rPr>
        <w:t xml:space="preserve"> </w:t>
      </w:r>
      <w:r>
        <w:t>принципах</w:t>
      </w:r>
      <w:r>
        <w:rPr>
          <w:spacing w:val="-7"/>
        </w:rPr>
        <w:t xml:space="preserve"> </w:t>
      </w:r>
      <w:r>
        <w:t>и</w:t>
      </w:r>
      <w:r>
        <w:rPr>
          <w:spacing w:val="-5"/>
        </w:rPr>
        <w:t xml:space="preserve"> </w:t>
      </w:r>
      <w:r>
        <w:t>разделах</w:t>
      </w:r>
      <w:r>
        <w:rPr>
          <w:spacing w:val="-4"/>
        </w:rPr>
        <w:t xml:space="preserve"> </w:t>
      </w:r>
      <w:r>
        <w:t>русской</w:t>
      </w:r>
      <w:r>
        <w:rPr>
          <w:spacing w:val="-5"/>
        </w:rPr>
        <w:t xml:space="preserve"> </w:t>
      </w:r>
      <w:r>
        <w:t>орфографии. Выполнять орфографический анализ слова.</w:t>
      </w:r>
    </w:p>
    <w:p w:rsidR="00313B9F" w:rsidRDefault="00313B9F" w:rsidP="00313B9F">
      <w:pPr>
        <w:pStyle w:val="a3"/>
        <w:ind w:left="272" w:right="272"/>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13B9F" w:rsidRDefault="00313B9F" w:rsidP="00313B9F">
      <w:pPr>
        <w:spacing w:before="1"/>
        <w:ind w:left="981" w:right="4551"/>
        <w:rPr>
          <w:b/>
          <w:sz w:val="28"/>
        </w:rPr>
      </w:pPr>
      <w:r>
        <w:rPr>
          <w:sz w:val="28"/>
        </w:rPr>
        <w:t>Соблюдать правила орфографии. Использовать</w:t>
      </w:r>
      <w:r>
        <w:rPr>
          <w:spacing w:val="-18"/>
          <w:sz w:val="28"/>
        </w:rPr>
        <w:t xml:space="preserve"> </w:t>
      </w:r>
      <w:r>
        <w:rPr>
          <w:sz w:val="28"/>
        </w:rPr>
        <w:t>орфографические</w:t>
      </w:r>
      <w:r>
        <w:rPr>
          <w:spacing w:val="-17"/>
          <w:sz w:val="28"/>
        </w:rPr>
        <w:t xml:space="preserve"> </w:t>
      </w:r>
      <w:r>
        <w:rPr>
          <w:sz w:val="28"/>
        </w:rPr>
        <w:t xml:space="preserve">словари. </w:t>
      </w:r>
      <w:r>
        <w:rPr>
          <w:b/>
          <w:sz w:val="28"/>
        </w:rPr>
        <w:t>Речь. Речевое общение</w:t>
      </w:r>
    </w:p>
    <w:p w:rsidR="00313B9F" w:rsidRDefault="00313B9F" w:rsidP="00313B9F">
      <w:pPr>
        <w:pStyle w:val="a3"/>
        <w:ind w:left="272" w:right="262"/>
      </w:pPr>
      <w:r>
        <w:t>Создавать устные монологические и диалогические высказывания различных типов</w:t>
      </w:r>
      <w:r>
        <w:rPr>
          <w:spacing w:val="-2"/>
        </w:rPr>
        <w:t xml:space="preserve"> </w:t>
      </w:r>
      <w:r>
        <w:t>и</w:t>
      </w:r>
      <w:r>
        <w:rPr>
          <w:spacing w:val="-1"/>
        </w:rPr>
        <w:t xml:space="preserve"> </w:t>
      </w:r>
      <w:r>
        <w:t>жанров;</w:t>
      </w:r>
      <w:r>
        <w:rPr>
          <w:spacing w:val="-1"/>
        </w:rPr>
        <w:t xml:space="preserve"> </w:t>
      </w:r>
      <w:r>
        <w:t>употреблять</w:t>
      </w:r>
      <w:r>
        <w:rPr>
          <w:spacing w:val="-3"/>
        </w:rPr>
        <w:t xml:space="preserve"> </w:t>
      </w:r>
      <w:r>
        <w:t>языковые</w:t>
      </w:r>
      <w:r>
        <w:rPr>
          <w:spacing w:val="-2"/>
        </w:rPr>
        <w:t xml:space="preserve"> </w:t>
      </w:r>
      <w:r>
        <w:t>средства</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речевой</w:t>
      </w:r>
      <w:r>
        <w:rPr>
          <w:spacing w:val="-1"/>
        </w:rPr>
        <w:t xml:space="preserve"> </w:t>
      </w:r>
      <w:r>
        <w:t>ситуацией (объём устных монологических высказываний — не менее 100 слов; объём диалогического высказывания — не менее 7—8 реплик).</w:t>
      </w:r>
    </w:p>
    <w:p w:rsidR="00313B9F" w:rsidRDefault="00313B9F" w:rsidP="00313B9F">
      <w:pPr>
        <w:pStyle w:val="a3"/>
        <w:ind w:left="272" w:right="27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13B9F" w:rsidRDefault="00313B9F" w:rsidP="00313B9F">
      <w:pPr>
        <w:pStyle w:val="a3"/>
        <w:ind w:left="272" w:right="265"/>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3B9F" w:rsidRDefault="00313B9F" w:rsidP="00313B9F">
      <w:pPr>
        <w:pStyle w:val="a3"/>
        <w:ind w:left="272" w:right="264"/>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13B9F" w:rsidRDefault="00313B9F" w:rsidP="00313B9F">
      <w:pPr>
        <w:pStyle w:val="a3"/>
        <w:spacing w:before="1"/>
        <w:ind w:left="272" w:right="262"/>
      </w:pPr>
      <w:r>
        <w:t xml:space="preserve">Знать основные нормы речевого этикета применительно к различным ситуациям </w:t>
      </w:r>
      <w:r>
        <w:lastRenderedPageBreak/>
        <w:t xml:space="preserve">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r>
        <w:rPr>
          <w:spacing w:val="-2"/>
        </w:rPr>
        <w:t>интернет-коммуникации.</w:t>
      </w:r>
    </w:p>
    <w:p w:rsidR="00313B9F" w:rsidRDefault="00313B9F" w:rsidP="00313B9F">
      <w:pPr>
        <w:pStyle w:val="a3"/>
        <w:spacing w:line="321" w:lineRule="exact"/>
        <w:ind w:left="981"/>
      </w:pPr>
      <w:r>
        <w:t>Употреблять</w:t>
      </w:r>
      <w:r>
        <w:rPr>
          <w:spacing w:val="-10"/>
        </w:rPr>
        <w:t xml:space="preserve"> </w:t>
      </w:r>
      <w:r>
        <w:t>языковые</w:t>
      </w:r>
      <w:r>
        <w:rPr>
          <w:spacing w:val="-5"/>
        </w:rPr>
        <w:t xml:space="preserve"> </w:t>
      </w:r>
      <w:r>
        <w:t>средства</w:t>
      </w:r>
      <w:r>
        <w:rPr>
          <w:spacing w:val="-6"/>
        </w:rPr>
        <w:t xml:space="preserve"> </w:t>
      </w:r>
      <w:r>
        <w:t>с</w:t>
      </w:r>
      <w:r>
        <w:rPr>
          <w:spacing w:val="-5"/>
        </w:rPr>
        <w:t xml:space="preserve"> </w:t>
      </w:r>
      <w:r>
        <w:t>учётом</w:t>
      </w:r>
      <w:r>
        <w:rPr>
          <w:spacing w:val="-5"/>
        </w:rPr>
        <w:t xml:space="preserve"> </w:t>
      </w:r>
      <w:r>
        <w:t>речевой</w:t>
      </w:r>
      <w:r>
        <w:rPr>
          <w:spacing w:val="-5"/>
        </w:rPr>
        <w:t xml:space="preserve"> </w:t>
      </w:r>
      <w:r>
        <w:rPr>
          <w:spacing w:val="-2"/>
        </w:rPr>
        <w:t>ситуации.</w:t>
      </w:r>
    </w:p>
    <w:p w:rsidR="00313B9F" w:rsidRDefault="00313B9F" w:rsidP="00313B9F">
      <w:pPr>
        <w:pStyle w:val="a3"/>
        <w:spacing w:before="2"/>
        <w:ind w:left="272" w:right="275"/>
      </w:pPr>
      <w:r>
        <w:t>Соблюдать в устной речи и на письме нормы современного русского литературного языка.</w:t>
      </w:r>
    </w:p>
    <w:p w:rsidR="00313B9F" w:rsidRDefault="00313B9F" w:rsidP="00313B9F">
      <w:pPr>
        <w:pStyle w:val="a3"/>
        <w:ind w:left="272" w:right="273"/>
      </w:pPr>
      <w:r>
        <w:t>Оценивать собственную и чужую речь с точки зрения точного, уместного и выразительного словоупотребления.</w:t>
      </w:r>
    </w:p>
    <w:p w:rsidR="00313B9F" w:rsidRDefault="00313B9F" w:rsidP="00313B9F">
      <w:pPr>
        <w:pStyle w:val="2"/>
        <w:spacing w:line="321" w:lineRule="exact"/>
        <w:ind w:left="981"/>
      </w:pPr>
      <w:r>
        <w:t>Текст.</w:t>
      </w:r>
      <w:r>
        <w:rPr>
          <w:spacing w:val="-14"/>
        </w:rPr>
        <w:t xml:space="preserve"> </w:t>
      </w:r>
      <w:r>
        <w:t>Информационно-смысловая</w:t>
      </w:r>
      <w:r>
        <w:rPr>
          <w:spacing w:val="-13"/>
        </w:rPr>
        <w:t xml:space="preserve"> </w:t>
      </w:r>
      <w:r>
        <w:t>переработка</w:t>
      </w:r>
      <w:r>
        <w:rPr>
          <w:spacing w:val="-9"/>
        </w:rPr>
        <w:t xml:space="preserve"> </w:t>
      </w:r>
      <w:r>
        <w:rPr>
          <w:spacing w:val="-2"/>
        </w:rPr>
        <w:t>текста</w:t>
      </w:r>
    </w:p>
    <w:p w:rsidR="00313B9F" w:rsidRDefault="00313B9F" w:rsidP="00313B9F">
      <w:pPr>
        <w:pStyle w:val="a3"/>
        <w:ind w:left="272" w:right="275"/>
      </w:pPr>
      <w:r>
        <w:t>Применять знания о тексте, его основных признаках, структуре и видах представленной в нём информации в речевой практике.</w:t>
      </w:r>
    </w:p>
    <w:p w:rsidR="00313B9F" w:rsidRDefault="00313B9F" w:rsidP="00313B9F">
      <w:pPr>
        <w:pStyle w:val="a3"/>
        <w:spacing w:before="1"/>
        <w:ind w:left="272" w:right="273"/>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13B9F" w:rsidRDefault="00313B9F" w:rsidP="00313B9F">
      <w:pPr>
        <w:pStyle w:val="a3"/>
        <w:spacing w:line="321" w:lineRule="exact"/>
        <w:ind w:left="981"/>
      </w:pPr>
      <w:r>
        <w:t>Выявлять</w:t>
      </w:r>
      <w:r>
        <w:rPr>
          <w:spacing w:val="-12"/>
        </w:rPr>
        <w:t xml:space="preserve"> </w:t>
      </w:r>
      <w:r>
        <w:t>логико-смысловые</w:t>
      </w:r>
      <w:r>
        <w:rPr>
          <w:spacing w:val="-7"/>
        </w:rPr>
        <w:t xml:space="preserve"> </w:t>
      </w:r>
      <w:r>
        <w:t>отношения</w:t>
      </w:r>
      <w:r>
        <w:rPr>
          <w:spacing w:val="-9"/>
        </w:rPr>
        <w:t xml:space="preserve"> </w:t>
      </w:r>
      <w:r>
        <w:t>между</w:t>
      </w:r>
      <w:r>
        <w:rPr>
          <w:spacing w:val="-6"/>
        </w:rPr>
        <w:t xml:space="preserve"> </w:t>
      </w:r>
      <w:r>
        <w:t>предложениями</w:t>
      </w:r>
      <w:r>
        <w:rPr>
          <w:spacing w:val="-6"/>
        </w:rPr>
        <w:t xml:space="preserve"> </w:t>
      </w:r>
      <w:r>
        <w:t>в</w:t>
      </w:r>
      <w:r>
        <w:rPr>
          <w:spacing w:val="-8"/>
        </w:rPr>
        <w:t xml:space="preserve"> </w:t>
      </w:r>
      <w:r>
        <w:rPr>
          <w:spacing w:val="-2"/>
        </w:rPr>
        <w:t>тексте.</w:t>
      </w:r>
    </w:p>
    <w:p w:rsidR="00313B9F" w:rsidRDefault="00313B9F" w:rsidP="00313B9F">
      <w:pPr>
        <w:pStyle w:val="a3"/>
        <w:ind w:left="272" w:right="265"/>
      </w:pPr>
      <w:r>
        <w:t>Создавать тексты разных функционально-смысловых типов; тексты разных жанров</w:t>
      </w:r>
      <w:r>
        <w:rPr>
          <w:spacing w:val="76"/>
        </w:rPr>
        <w:t xml:space="preserve">  </w:t>
      </w:r>
      <w:r>
        <w:t>научного,</w:t>
      </w:r>
      <w:r>
        <w:rPr>
          <w:spacing w:val="76"/>
        </w:rPr>
        <w:t xml:space="preserve">  </w:t>
      </w:r>
      <w:r>
        <w:t>публицистического,</w:t>
      </w:r>
      <w:r>
        <w:rPr>
          <w:spacing w:val="76"/>
        </w:rPr>
        <w:t xml:space="preserve">  </w:t>
      </w:r>
      <w:r>
        <w:t>официально-делового</w:t>
      </w:r>
      <w:r>
        <w:rPr>
          <w:spacing w:val="77"/>
        </w:rPr>
        <w:t xml:space="preserve">  </w:t>
      </w:r>
      <w:r>
        <w:t>стилей</w:t>
      </w:r>
      <w:r>
        <w:rPr>
          <w:spacing w:val="76"/>
        </w:rPr>
        <w:t xml:space="preserve">  </w:t>
      </w:r>
      <w:r>
        <w:t>(объём</w:t>
      </w:r>
    </w:p>
    <w:p w:rsidR="00313B9F" w:rsidRDefault="00313B9F" w:rsidP="00313B9F"/>
    <w:p w:rsidR="00313B9F" w:rsidRDefault="00313B9F" w:rsidP="00313B9F">
      <w:pPr>
        <w:pStyle w:val="a3"/>
        <w:spacing w:before="69" w:line="322" w:lineRule="exact"/>
        <w:ind w:left="272"/>
      </w:pPr>
      <w:r>
        <w:t>сочинения</w:t>
      </w:r>
      <w:r>
        <w:rPr>
          <w:spacing w:val="-2"/>
        </w:rPr>
        <w:t xml:space="preserve"> </w:t>
      </w:r>
      <w:r>
        <w:t>—</w:t>
      </w:r>
      <w:r>
        <w:rPr>
          <w:spacing w:val="-6"/>
        </w:rPr>
        <w:t xml:space="preserve"> </w:t>
      </w:r>
      <w:r>
        <w:t>не</w:t>
      </w:r>
      <w:r>
        <w:rPr>
          <w:spacing w:val="-2"/>
        </w:rPr>
        <w:t xml:space="preserve"> </w:t>
      </w:r>
      <w:r>
        <w:t>менее</w:t>
      </w:r>
      <w:r>
        <w:rPr>
          <w:spacing w:val="-3"/>
        </w:rPr>
        <w:t xml:space="preserve"> </w:t>
      </w:r>
      <w:r>
        <w:t>150</w:t>
      </w:r>
      <w:r>
        <w:rPr>
          <w:spacing w:val="-1"/>
        </w:rPr>
        <w:t xml:space="preserve"> </w:t>
      </w:r>
      <w:r>
        <w:rPr>
          <w:spacing w:val="-2"/>
        </w:rPr>
        <w:t>слов).</w:t>
      </w:r>
    </w:p>
    <w:p w:rsidR="00313B9F" w:rsidRDefault="00313B9F" w:rsidP="00313B9F">
      <w:pPr>
        <w:pStyle w:val="a3"/>
        <w:ind w:left="272" w:right="264"/>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13B9F" w:rsidRDefault="00313B9F" w:rsidP="00313B9F">
      <w:pPr>
        <w:pStyle w:val="a3"/>
        <w:spacing w:before="1"/>
        <w:ind w:left="272" w:right="269"/>
      </w:pPr>
      <w:r>
        <w:t>Создавать вторичные тексты (план, тезисы, конспект, реферат, аннотация, отзыв, рецензия и другие).</w:t>
      </w:r>
    </w:p>
    <w:p w:rsidR="00313B9F" w:rsidRDefault="00313B9F" w:rsidP="00313B9F">
      <w:pPr>
        <w:pStyle w:val="a3"/>
        <w:ind w:left="272" w:right="268"/>
      </w:pPr>
      <w:r>
        <w:t>Корректировать текст: устранять логические, фактические, этические, грамматические и речевые ошибки.</w:t>
      </w:r>
    </w:p>
    <w:p w:rsidR="00313B9F" w:rsidRDefault="00313B9F" w:rsidP="00313B9F">
      <w:pPr>
        <w:pStyle w:val="1"/>
        <w:spacing w:line="321" w:lineRule="exact"/>
        <w:ind w:left="981"/>
        <w:jc w:val="both"/>
      </w:pPr>
      <w:r>
        <w:t>11</w:t>
      </w:r>
      <w:r>
        <w:rPr>
          <w:spacing w:val="-3"/>
        </w:rPr>
        <w:t xml:space="preserve"> </w:t>
      </w:r>
      <w:r>
        <w:rPr>
          <w:spacing w:val="-2"/>
        </w:rPr>
        <w:t>КЛАСС</w:t>
      </w:r>
    </w:p>
    <w:p w:rsidR="00313B9F" w:rsidRDefault="00313B9F" w:rsidP="00313B9F">
      <w:pPr>
        <w:pStyle w:val="a3"/>
        <w:ind w:left="272" w:right="273"/>
      </w:pPr>
      <w:r>
        <w:t>К концу обучения в 11 классе обучающийся получит следующие предметные результаты по отдельным темам программы по русскому языку:</w:t>
      </w:r>
    </w:p>
    <w:p w:rsidR="00313B9F" w:rsidRDefault="00313B9F" w:rsidP="00313B9F">
      <w:pPr>
        <w:pStyle w:val="2"/>
        <w:spacing w:before="1"/>
        <w:ind w:left="981"/>
      </w:pPr>
      <w:r>
        <w:t>Общие</w:t>
      </w:r>
      <w:r>
        <w:rPr>
          <w:spacing w:val="-4"/>
        </w:rPr>
        <w:t xml:space="preserve"> </w:t>
      </w:r>
      <w:r>
        <w:t>сведения</w:t>
      </w:r>
      <w:r>
        <w:rPr>
          <w:spacing w:val="-6"/>
        </w:rPr>
        <w:t xml:space="preserve"> </w:t>
      </w:r>
      <w:r>
        <w:t>о</w:t>
      </w:r>
      <w:r>
        <w:rPr>
          <w:spacing w:val="-6"/>
        </w:rPr>
        <w:t xml:space="preserve"> </w:t>
      </w:r>
      <w:r>
        <w:rPr>
          <w:spacing w:val="-4"/>
        </w:rPr>
        <w:t>языке</w:t>
      </w:r>
    </w:p>
    <w:p w:rsidR="00313B9F" w:rsidRDefault="00313B9F" w:rsidP="00313B9F">
      <w:pPr>
        <w:pStyle w:val="a3"/>
        <w:ind w:left="272" w:right="275"/>
      </w:pPr>
      <w:r>
        <w:t>Иметь представление об экологии языка, о проблемах речевой культуры в современном обществе.</w:t>
      </w:r>
    </w:p>
    <w:p w:rsidR="00313B9F" w:rsidRDefault="00313B9F" w:rsidP="00313B9F">
      <w:pPr>
        <w:pStyle w:val="a3"/>
        <w:ind w:left="272" w:right="272"/>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313B9F" w:rsidRDefault="00313B9F" w:rsidP="00313B9F">
      <w:pPr>
        <w:pStyle w:val="2"/>
        <w:spacing w:before="1"/>
        <w:ind w:left="981" w:right="5208"/>
      </w:pPr>
      <w:r>
        <w:t>Язык и речь. Культура речи Синтаксис.</w:t>
      </w:r>
      <w:r>
        <w:rPr>
          <w:spacing w:val="-13"/>
        </w:rPr>
        <w:t xml:space="preserve"> </w:t>
      </w:r>
      <w:r>
        <w:t>Синтаксические</w:t>
      </w:r>
      <w:r>
        <w:rPr>
          <w:spacing w:val="-11"/>
        </w:rPr>
        <w:t xml:space="preserve"> </w:t>
      </w:r>
      <w:r>
        <w:rPr>
          <w:spacing w:val="-2"/>
        </w:rPr>
        <w:t>нормы</w:t>
      </w:r>
    </w:p>
    <w:p w:rsidR="00313B9F" w:rsidRDefault="00313B9F" w:rsidP="00313B9F">
      <w:pPr>
        <w:pStyle w:val="a3"/>
        <w:ind w:left="272" w:right="271"/>
      </w:pPr>
      <w:r>
        <w:t xml:space="preserve">Выполнять синтаксический анализ словосочетания, простого и сложного </w:t>
      </w:r>
      <w:r>
        <w:rPr>
          <w:spacing w:val="-2"/>
        </w:rPr>
        <w:t>предложения.</w:t>
      </w:r>
    </w:p>
    <w:p w:rsidR="00313B9F" w:rsidRDefault="00313B9F" w:rsidP="00313B9F">
      <w:pPr>
        <w:pStyle w:val="a3"/>
        <w:ind w:left="272" w:right="268"/>
      </w:pPr>
      <w:r>
        <w:t>Определять изобразительно-выразительные средства синтаксиса русского языка (в рамках изученного).</w:t>
      </w:r>
    </w:p>
    <w:p w:rsidR="00313B9F" w:rsidRDefault="00313B9F" w:rsidP="00313B9F">
      <w:pPr>
        <w:pStyle w:val="a3"/>
        <w:ind w:left="272" w:right="27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w:t>
      </w:r>
      <w:r>
        <w:rPr>
          <w:spacing w:val="40"/>
        </w:rPr>
        <w:t xml:space="preserve"> </w:t>
      </w:r>
      <w:r>
        <w:t>рамках изученного).</w:t>
      </w:r>
    </w:p>
    <w:p w:rsidR="00313B9F" w:rsidRDefault="00313B9F" w:rsidP="00313B9F">
      <w:pPr>
        <w:pStyle w:val="a3"/>
        <w:spacing w:line="321" w:lineRule="exact"/>
        <w:ind w:left="981"/>
      </w:pPr>
      <w:r>
        <w:t>Соблюдать</w:t>
      </w:r>
      <w:r>
        <w:rPr>
          <w:spacing w:val="-11"/>
        </w:rPr>
        <w:t xml:space="preserve"> </w:t>
      </w:r>
      <w:r>
        <w:t>синтаксические</w:t>
      </w:r>
      <w:r>
        <w:rPr>
          <w:spacing w:val="-11"/>
        </w:rPr>
        <w:t xml:space="preserve"> </w:t>
      </w:r>
      <w:r>
        <w:rPr>
          <w:spacing w:val="-2"/>
        </w:rPr>
        <w:t>нормы.</w:t>
      </w:r>
    </w:p>
    <w:p w:rsidR="00313B9F" w:rsidRDefault="00313B9F" w:rsidP="00313B9F">
      <w:pPr>
        <w:pStyle w:val="a3"/>
        <w:spacing w:before="2" w:line="322" w:lineRule="exact"/>
        <w:ind w:left="981"/>
      </w:pPr>
      <w:r>
        <w:t>Использовать</w:t>
      </w:r>
      <w:r>
        <w:rPr>
          <w:spacing w:val="-13"/>
        </w:rPr>
        <w:t xml:space="preserve"> </w:t>
      </w:r>
      <w:r>
        <w:t>словари</w:t>
      </w:r>
      <w:r>
        <w:rPr>
          <w:spacing w:val="-9"/>
        </w:rPr>
        <w:t xml:space="preserve"> </w:t>
      </w:r>
      <w:r>
        <w:t>грамматических</w:t>
      </w:r>
      <w:r>
        <w:rPr>
          <w:spacing w:val="-12"/>
        </w:rPr>
        <w:t xml:space="preserve"> </w:t>
      </w:r>
      <w:r>
        <w:t>трудностей,</w:t>
      </w:r>
      <w:r>
        <w:rPr>
          <w:spacing w:val="-10"/>
        </w:rPr>
        <w:t xml:space="preserve"> </w:t>
      </w:r>
      <w:r>
        <w:rPr>
          <w:spacing w:val="-2"/>
        </w:rPr>
        <w:t>справочники.</w:t>
      </w:r>
    </w:p>
    <w:p w:rsidR="00313B9F" w:rsidRDefault="00313B9F" w:rsidP="00313B9F">
      <w:pPr>
        <w:pStyle w:val="2"/>
        <w:ind w:left="981"/>
      </w:pPr>
      <w:r>
        <w:t>Пунктуация.</w:t>
      </w:r>
      <w:r>
        <w:rPr>
          <w:spacing w:val="-11"/>
        </w:rPr>
        <w:t xml:space="preserve"> </w:t>
      </w:r>
      <w:r>
        <w:t>Основные</w:t>
      </w:r>
      <w:r>
        <w:rPr>
          <w:spacing w:val="-7"/>
        </w:rPr>
        <w:t xml:space="preserve"> </w:t>
      </w:r>
      <w:r>
        <w:t>правила</w:t>
      </w:r>
      <w:r>
        <w:rPr>
          <w:spacing w:val="-5"/>
        </w:rPr>
        <w:t xml:space="preserve"> </w:t>
      </w:r>
      <w:r>
        <w:rPr>
          <w:spacing w:val="-2"/>
        </w:rPr>
        <w:t>пунктуации</w:t>
      </w:r>
    </w:p>
    <w:p w:rsidR="00313B9F" w:rsidRDefault="00313B9F" w:rsidP="00313B9F">
      <w:pPr>
        <w:pStyle w:val="a3"/>
        <w:ind w:left="981" w:right="1618"/>
      </w:pPr>
      <w:r>
        <w:t>Иметь</w:t>
      </w:r>
      <w:r>
        <w:rPr>
          <w:spacing w:val="-6"/>
        </w:rPr>
        <w:t xml:space="preserve"> </w:t>
      </w:r>
      <w:r>
        <w:t>представление</w:t>
      </w:r>
      <w:r>
        <w:rPr>
          <w:spacing w:val="-5"/>
        </w:rPr>
        <w:t xml:space="preserve"> </w:t>
      </w:r>
      <w:r>
        <w:t>о</w:t>
      </w:r>
      <w:r>
        <w:rPr>
          <w:spacing w:val="-5"/>
        </w:rPr>
        <w:t xml:space="preserve"> </w:t>
      </w:r>
      <w:r>
        <w:t>принципах</w:t>
      </w:r>
      <w:r>
        <w:rPr>
          <w:spacing w:val="-7"/>
        </w:rPr>
        <w:t xml:space="preserve"> </w:t>
      </w:r>
      <w:r>
        <w:t>и</w:t>
      </w:r>
      <w:r>
        <w:rPr>
          <w:spacing w:val="-5"/>
        </w:rPr>
        <w:t xml:space="preserve"> </w:t>
      </w:r>
      <w:r>
        <w:t>разделах</w:t>
      </w:r>
      <w:r>
        <w:rPr>
          <w:spacing w:val="-4"/>
        </w:rPr>
        <w:t xml:space="preserve"> </w:t>
      </w:r>
      <w:r>
        <w:t>русской</w:t>
      </w:r>
      <w:r>
        <w:rPr>
          <w:spacing w:val="-5"/>
        </w:rPr>
        <w:t xml:space="preserve"> </w:t>
      </w:r>
      <w:r>
        <w:t>пунктуации. Выполнять пунктуационный анализ предложения.</w:t>
      </w:r>
    </w:p>
    <w:p w:rsidR="00313B9F" w:rsidRDefault="00313B9F" w:rsidP="00313B9F">
      <w:pPr>
        <w:pStyle w:val="a3"/>
        <w:ind w:left="272" w:right="270"/>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Pr>
          <w:spacing w:val="-2"/>
        </w:rPr>
        <w:t>изученного).</w:t>
      </w:r>
    </w:p>
    <w:p w:rsidR="00313B9F" w:rsidRDefault="00313B9F" w:rsidP="00313B9F">
      <w:pPr>
        <w:pStyle w:val="a3"/>
        <w:spacing w:before="1"/>
        <w:ind w:left="981" w:right="4551"/>
      </w:pPr>
      <w:r>
        <w:t>Соблюдать правила пунктуации. Использовать</w:t>
      </w:r>
      <w:r>
        <w:rPr>
          <w:spacing w:val="-13"/>
        </w:rPr>
        <w:t xml:space="preserve"> </w:t>
      </w:r>
      <w:r>
        <w:t>справочники</w:t>
      </w:r>
      <w:r>
        <w:rPr>
          <w:spacing w:val="-12"/>
        </w:rPr>
        <w:t xml:space="preserve"> </w:t>
      </w:r>
      <w:r>
        <w:t>по</w:t>
      </w:r>
      <w:r>
        <w:rPr>
          <w:spacing w:val="-11"/>
        </w:rPr>
        <w:t xml:space="preserve"> </w:t>
      </w:r>
      <w:r>
        <w:t>пунктуации.</w:t>
      </w:r>
    </w:p>
    <w:p w:rsidR="00313B9F" w:rsidRDefault="00313B9F" w:rsidP="00313B9F">
      <w:pPr>
        <w:pStyle w:val="2"/>
        <w:spacing w:line="321" w:lineRule="exact"/>
        <w:ind w:left="981"/>
      </w:pPr>
      <w:r>
        <w:t>Функциональная</w:t>
      </w:r>
      <w:r>
        <w:rPr>
          <w:spacing w:val="-11"/>
        </w:rPr>
        <w:t xml:space="preserve"> </w:t>
      </w:r>
      <w:r>
        <w:t>стилистика.</w:t>
      </w:r>
      <w:r>
        <w:rPr>
          <w:spacing w:val="-9"/>
        </w:rPr>
        <w:t xml:space="preserve"> </w:t>
      </w:r>
      <w:r>
        <w:t>Культура</w:t>
      </w:r>
      <w:r>
        <w:rPr>
          <w:spacing w:val="-7"/>
        </w:rPr>
        <w:t xml:space="preserve"> </w:t>
      </w:r>
      <w:r>
        <w:rPr>
          <w:spacing w:val="-4"/>
        </w:rPr>
        <w:t>речи</w:t>
      </w:r>
    </w:p>
    <w:p w:rsidR="00313B9F" w:rsidRDefault="00313B9F" w:rsidP="00313B9F">
      <w:pPr>
        <w:pStyle w:val="a3"/>
        <w:tabs>
          <w:tab w:val="left" w:pos="2103"/>
          <w:tab w:val="left" w:pos="4220"/>
          <w:tab w:val="left" w:pos="4873"/>
          <w:tab w:val="left" w:pos="6405"/>
          <w:tab w:val="left" w:pos="7997"/>
          <w:tab w:val="left" w:pos="9846"/>
        </w:tabs>
        <w:ind w:left="981" w:right="271"/>
      </w:pPr>
      <w:r>
        <w:t xml:space="preserve">Иметь представление о функциональной стилистике как разделе лингвистики. </w:t>
      </w:r>
      <w:r>
        <w:rPr>
          <w:spacing w:val="-2"/>
        </w:rPr>
        <w:t>Иметь</w:t>
      </w:r>
      <w:r>
        <w:tab/>
      </w:r>
      <w:r>
        <w:rPr>
          <w:spacing w:val="-2"/>
        </w:rPr>
        <w:t>представление</w:t>
      </w:r>
      <w:r>
        <w:tab/>
      </w:r>
      <w:r>
        <w:rPr>
          <w:spacing w:val="-5"/>
        </w:rPr>
        <w:t>об</w:t>
      </w:r>
      <w:r>
        <w:tab/>
      </w:r>
      <w:r>
        <w:rPr>
          <w:spacing w:val="-2"/>
        </w:rPr>
        <w:t>основных</w:t>
      </w:r>
      <w:r>
        <w:tab/>
      </w:r>
      <w:r>
        <w:rPr>
          <w:spacing w:val="-2"/>
        </w:rPr>
        <w:t>признаках</w:t>
      </w:r>
      <w:r>
        <w:tab/>
      </w:r>
      <w:r>
        <w:rPr>
          <w:spacing w:val="-2"/>
        </w:rPr>
        <w:t>разговорной</w:t>
      </w:r>
      <w:r>
        <w:tab/>
      </w:r>
      <w:r>
        <w:rPr>
          <w:spacing w:val="-2"/>
        </w:rPr>
        <w:t>речи,</w:t>
      </w:r>
    </w:p>
    <w:p w:rsidR="00313B9F" w:rsidRDefault="00313B9F" w:rsidP="00313B9F">
      <w:pPr>
        <w:pStyle w:val="a3"/>
        <w:tabs>
          <w:tab w:val="left" w:pos="2558"/>
          <w:tab w:val="left" w:pos="3587"/>
          <w:tab w:val="left" w:pos="5064"/>
          <w:tab w:val="left" w:pos="7690"/>
        </w:tabs>
        <w:spacing w:line="321" w:lineRule="exact"/>
        <w:ind w:left="272"/>
      </w:pPr>
      <w:r>
        <w:rPr>
          <w:spacing w:val="-2"/>
        </w:rPr>
        <w:t>функциональных</w:t>
      </w:r>
      <w:r>
        <w:tab/>
      </w:r>
      <w:r>
        <w:rPr>
          <w:spacing w:val="-2"/>
        </w:rPr>
        <w:t>стилей</w:t>
      </w:r>
      <w:r>
        <w:tab/>
      </w:r>
      <w:r>
        <w:rPr>
          <w:spacing w:val="-2"/>
        </w:rPr>
        <w:t>(научного,</w:t>
      </w:r>
      <w:r>
        <w:tab/>
      </w:r>
      <w:r>
        <w:rPr>
          <w:spacing w:val="-2"/>
        </w:rPr>
        <w:t>публицистического,</w:t>
      </w:r>
      <w:r>
        <w:tab/>
      </w:r>
      <w:r>
        <w:rPr>
          <w:spacing w:val="-2"/>
        </w:rPr>
        <w:t>официально-делового),</w:t>
      </w:r>
    </w:p>
    <w:p w:rsidR="00313B9F" w:rsidRDefault="00313B9F" w:rsidP="00313B9F">
      <w:pPr>
        <w:spacing w:line="321" w:lineRule="exact"/>
        <w:sectPr w:rsidR="00313B9F">
          <w:pgSz w:w="11910" w:h="16390"/>
          <w:pgMar w:top="780" w:right="300" w:bottom="280" w:left="860" w:header="720" w:footer="720" w:gutter="0"/>
          <w:cols w:space="720"/>
        </w:sectPr>
      </w:pPr>
    </w:p>
    <w:p w:rsidR="00313B9F" w:rsidRDefault="00313B9F" w:rsidP="00313B9F">
      <w:pPr>
        <w:pStyle w:val="a3"/>
        <w:spacing w:before="69" w:line="322" w:lineRule="exact"/>
        <w:ind w:left="272"/>
      </w:pPr>
      <w:r>
        <w:lastRenderedPageBreak/>
        <w:t>языка</w:t>
      </w:r>
      <w:r>
        <w:rPr>
          <w:spacing w:val="-10"/>
        </w:rPr>
        <w:t xml:space="preserve"> </w:t>
      </w:r>
      <w:r>
        <w:t>художественной</w:t>
      </w:r>
      <w:r>
        <w:rPr>
          <w:spacing w:val="-7"/>
        </w:rPr>
        <w:t xml:space="preserve"> </w:t>
      </w:r>
      <w:r>
        <w:rPr>
          <w:spacing w:val="-2"/>
        </w:rPr>
        <w:t>литературы.</w:t>
      </w:r>
    </w:p>
    <w:p w:rsidR="00313B9F" w:rsidRDefault="00313B9F" w:rsidP="00313B9F">
      <w:pPr>
        <w:pStyle w:val="a3"/>
        <w:tabs>
          <w:tab w:val="left" w:pos="1452"/>
          <w:tab w:val="left" w:pos="2796"/>
          <w:tab w:val="left" w:pos="2917"/>
          <w:tab w:val="left" w:pos="3012"/>
          <w:tab w:val="left" w:pos="5126"/>
          <w:tab w:val="left" w:pos="5625"/>
          <w:tab w:val="left" w:pos="6302"/>
          <w:tab w:val="left" w:pos="7992"/>
          <w:tab w:val="left" w:pos="8299"/>
          <w:tab w:val="left" w:pos="8548"/>
          <w:tab w:val="left" w:pos="9189"/>
          <w:tab w:val="left" w:pos="9361"/>
          <w:tab w:val="left" w:pos="9658"/>
        </w:tabs>
        <w:ind w:left="272" w:right="265"/>
        <w:jc w:val="right"/>
      </w:pPr>
      <w:r>
        <w:rPr>
          <w:spacing w:val="-2"/>
        </w:rPr>
        <w:t>Распознавать,</w:t>
      </w:r>
      <w:r>
        <w:tab/>
      </w:r>
      <w:r>
        <w:tab/>
      </w:r>
      <w:r>
        <w:tab/>
      </w:r>
      <w:r>
        <w:rPr>
          <w:spacing w:val="-2"/>
        </w:rPr>
        <w:t>анализировать</w:t>
      </w:r>
      <w:r>
        <w:tab/>
      </w:r>
      <w:r>
        <w:rPr>
          <w:spacing w:val="-10"/>
        </w:rPr>
        <w:t>и</w:t>
      </w:r>
      <w:r>
        <w:tab/>
      </w:r>
      <w:r>
        <w:rPr>
          <w:spacing w:val="-43"/>
        </w:rPr>
        <w:t xml:space="preserve"> </w:t>
      </w:r>
      <w:r>
        <w:t>комментировать</w:t>
      </w:r>
      <w:r>
        <w:tab/>
      </w:r>
      <w:r>
        <w:rPr>
          <w:spacing w:val="-2"/>
        </w:rPr>
        <w:t>тексты</w:t>
      </w:r>
      <w:r>
        <w:tab/>
      </w:r>
      <w:r>
        <w:rPr>
          <w:spacing w:val="-2"/>
        </w:rPr>
        <w:t>различных функциональных</w:t>
      </w:r>
      <w:r>
        <w:tab/>
      </w:r>
      <w:r>
        <w:rPr>
          <w:spacing w:val="-2"/>
        </w:rPr>
        <w:t>разновидностей</w:t>
      </w:r>
      <w:r>
        <w:tab/>
      </w:r>
      <w:r>
        <w:rPr>
          <w:spacing w:val="-44"/>
        </w:rPr>
        <w:t xml:space="preserve"> </w:t>
      </w:r>
      <w:r>
        <w:t>языка</w:t>
      </w:r>
      <w:r>
        <w:tab/>
      </w:r>
      <w:r>
        <w:rPr>
          <w:spacing w:val="-2"/>
        </w:rPr>
        <w:t>(разговорная</w:t>
      </w:r>
      <w:r>
        <w:tab/>
      </w:r>
      <w:r>
        <w:tab/>
      </w:r>
      <w:r>
        <w:rPr>
          <w:spacing w:val="-2"/>
        </w:rPr>
        <w:t>речь,</w:t>
      </w:r>
      <w:r>
        <w:tab/>
      </w:r>
      <w:r>
        <w:tab/>
      </w:r>
      <w:r>
        <w:rPr>
          <w:spacing w:val="-2"/>
        </w:rPr>
        <w:t xml:space="preserve">научный, </w:t>
      </w:r>
      <w:r>
        <w:t>публицистический</w:t>
      </w:r>
      <w:r>
        <w:rPr>
          <w:spacing w:val="-3"/>
        </w:rPr>
        <w:t xml:space="preserve"> </w:t>
      </w:r>
      <w:r>
        <w:t>и официально-деловой стили,</w:t>
      </w:r>
      <w:r>
        <w:rPr>
          <w:spacing w:val="-1"/>
        </w:rPr>
        <w:t xml:space="preserve"> </w:t>
      </w:r>
      <w:r>
        <w:t>язык художественной литературы). Создавать</w:t>
      </w:r>
      <w:r>
        <w:rPr>
          <w:spacing w:val="40"/>
        </w:rPr>
        <w:t xml:space="preserve"> </w:t>
      </w:r>
      <w:r>
        <w:t>тексты</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тексты</w:t>
      </w:r>
      <w:r>
        <w:rPr>
          <w:spacing w:val="40"/>
        </w:rPr>
        <w:t xml:space="preserve"> </w:t>
      </w:r>
      <w:r>
        <w:t>разных</w:t>
      </w:r>
      <w:r>
        <w:rPr>
          <w:spacing w:val="40"/>
        </w:rPr>
        <w:t xml:space="preserve"> </w:t>
      </w:r>
      <w:r>
        <w:rPr>
          <w:spacing w:val="-2"/>
        </w:rPr>
        <w:t>жанров</w:t>
      </w:r>
      <w:r>
        <w:tab/>
      </w:r>
      <w:r>
        <w:rPr>
          <w:spacing w:val="-2"/>
        </w:rPr>
        <w:t>научного,</w:t>
      </w:r>
      <w:r>
        <w:tab/>
      </w:r>
      <w:r>
        <w:tab/>
      </w:r>
      <w:r>
        <w:rPr>
          <w:spacing w:val="-2"/>
        </w:rPr>
        <w:t>публицистического,</w:t>
      </w:r>
      <w:r>
        <w:tab/>
      </w:r>
      <w:r>
        <w:rPr>
          <w:spacing w:val="-2"/>
        </w:rPr>
        <w:t>официально-делового</w:t>
      </w:r>
      <w:r>
        <w:tab/>
      </w:r>
      <w:r>
        <w:tab/>
      </w:r>
      <w:r>
        <w:rPr>
          <w:spacing w:val="-2"/>
        </w:rPr>
        <w:t>стилей</w:t>
      </w:r>
      <w:r>
        <w:tab/>
      </w:r>
      <w:r>
        <w:tab/>
      </w:r>
      <w:r>
        <w:rPr>
          <w:spacing w:val="-2"/>
        </w:rPr>
        <w:t>(объём</w:t>
      </w:r>
    </w:p>
    <w:p w:rsidR="00313B9F" w:rsidRDefault="00313B9F" w:rsidP="00313B9F">
      <w:pPr>
        <w:pStyle w:val="a3"/>
        <w:spacing w:before="1" w:line="322" w:lineRule="exact"/>
        <w:ind w:left="272"/>
      </w:pPr>
      <w:r>
        <w:t>сочинения</w:t>
      </w:r>
      <w:r>
        <w:rPr>
          <w:spacing w:val="-2"/>
        </w:rPr>
        <w:t xml:space="preserve"> </w:t>
      </w:r>
      <w:r>
        <w:t>—</w:t>
      </w:r>
      <w:r>
        <w:rPr>
          <w:spacing w:val="-6"/>
        </w:rPr>
        <w:t xml:space="preserve"> </w:t>
      </w:r>
      <w:r>
        <w:t>не</w:t>
      </w:r>
      <w:r>
        <w:rPr>
          <w:spacing w:val="-2"/>
        </w:rPr>
        <w:t xml:space="preserve"> </w:t>
      </w:r>
      <w:r>
        <w:t>менее</w:t>
      </w:r>
      <w:r>
        <w:rPr>
          <w:spacing w:val="-3"/>
        </w:rPr>
        <w:t xml:space="preserve"> </w:t>
      </w:r>
      <w:r>
        <w:t>150</w:t>
      </w:r>
      <w:r>
        <w:rPr>
          <w:spacing w:val="-1"/>
        </w:rPr>
        <w:t xml:space="preserve"> </w:t>
      </w:r>
      <w:r>
        <w:rPr>
          <w:spacing w:val="-2"/>
        </w:rPr>
        <w:t>слов).</w:t>
      </w:r>
    </w:p>
    <w:p w:rsidR="00313B9F" w:rsidRDefault="00313B9F" w:rsidP="00313B9F">
      <w:pPr>
        <w:pStyle w:val="a3"/>
        <w:tabs>
          <w:tab w:val="left" w:pos="2515"/>
          <w:tab w:val="left" w:pos="3537"/>
          <w:tab w:val="left" w:pos="3889"/>
          <w:tab w:val="left" w:pos="6169"/>
          <w:tab w:val="left" w:pos="8273"/>
          <w:tab w:val="left" w:pos="9175"/>
          <w:tab w:val="left" w:pos="9518"/>
        </w:tabs>
        <w:ind w:left="272" w:right="272"/>
      </w:pPr>
      <w:r>
        <w:rPr>
          <w:spacing w:val="-2"/>
        </w:rPr>
        <w:t>Применять</w:t>
      </w:r>
      <w:r>
        <w:tab/>
      </w:r>
      <w:r>
        <w:rPr>
          <w:spacing w:val="-2"/>
        </w:rPr>
        <w:t>знания</w:t>
      </w:r>
      <w:r>
        <w:tab/>
      </w:r>
      <w:r>
        <w:rPr>
          <w:spacing w:val="-10"/>
        </w:rPr>
        <w:t>о</w:t>
      </w:r>
      <w:r>
        <w:tab/>
      </w:r>
      <w:r>
        <w:rPr>
          <w:spacing w:val="-2"/>
        </w:rPr>
        <w:t>функциональных</w:t>
      </w:r>
      <w:r>
        <w:tab/>
      </w:r>
      <w:r>
        <w:rPr>
          <w:spacing w:val="-2"/>
        </w:rPr>
        <w:t>разновидностях</w:t>
      </w:r>
      <w:r>
        <w:tab/>
      </w:r>
      <w:r>
        <w:rPr>
          <w:spacing w:val="-2"/>
        </w:rPr>
        <w:t>языка</w:t>
      </w:r>
      <w:r>
        <w:tab/>
      </w:r>
      <w:r>
        <w:rPr>
          <w:spacing w:val="-10"/>
        </w:rPr>
        <w:t>в</w:t>
      </w:r>
      <w:r>
        <w:tab/>
      </w:r>
      <w:r>
        <w:rPr>
          <w:spacing w:val="-2"/>
        </w:rPr>
        <w:t>речевой практике.</w:t>
      </w:r>
    </w:p>
    <w:p w:rsidR="00313B9F" w:rsidRDefault="00313B9F" w:rsidP="00313B9F">
      <w:pPr>
        <w:pStyle w:val="1"/>
        <w:spacing w:before="321"/>
        <w:ind w:left="981" w:right="4551"/>
      </w:pPr>
      <w:r>
        <w:t>ТЕМАТИЧЕСКОЕ</w:t>
      </w:r>
      <w:r>
        <w:rPr>
          <w:spacing w:val="-18"/>
        </w:rPr>
        <w:t xml:space="preserve"> </w:t>
      </w:r>
      <w:r>
        <w:t>ПЛАНИРОВАНИЕ 10 КЛАСС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85"/>
        <w:gridCol w:w="770"/>
        <w:gridCol w:w="1596"/>
        <w:gridCol w:w="1656"/>
        <w:gridCol w:w="2682"/>
      </w:tblGrid>
      <w:tr w:rsidR="00313B9F" w:rsidTr="00313B9F">
        <w:trPr>
          <w:trHeight w:val="278"/>
        </w:trPr>
        <w:tc>
          <w:tcPr>
            <w:tcW w:w="533" w:type="dxa"/>
            <w:vMerge w:val="restart"/>
          </w:tcPr>
          <w:p w:rsidR="00313B9F" w:rsidRDefault="00313B9F" w:rsidP="00313B9F">
            <w:pPr>
              <w:pStyle w:val="TableParagraph"/>
              <w:spacing w:before="1"/>
              <w:ind w:left="107" w:right="172"/>
              <w:jc w:val="both"/>
              <w:rPr>
                <w:b/>
                <w:sz w:val="24"/>
              </w:rPr>
            </w:pPr>
            <w:r>
              <w:rPr>
                <w:b/>
                <w:spacing w:val="-10"/>
                <w:sz w:val="24"/>
              </w:rPr>
              <w:t xml:space="preserve">№ </w:t>
            </w:r>
            <w:r>
              <w:rPr>
                <w:b/>
                <w:spacing w:val="-6"/>
                <w:sz w:val="24"/>
              </w:rPr>
              <w:t xml:space="preserve">п/ </w:t>
            </w:r>
            <w:r>
              <w:rPr>
                <w:b/>
                <w:spacing w:val="-10"/>
                <w:sz w:val="24"/>
              </w:rPr>
              <w:t>п</w:t>
            </w:r>
          </w:p>
        </w:tc>
        <w:tc>
          <w:tcPr>
            <w:tcW w:w="3185" w:type="dxa"/>
            <w:vMerge w:val="restart"/>
          </w:tcPr>
          <w:p w:rsidR="00313B9F" w:rsidRDefault="00313B9F" w:rsidP="00313B9F">
            <w:pPr>
              <w:pStyle w:val="TableParagraph"/>
              <w:spacing w:before="1"/>
              <w:ind w:left="10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022" w:type="dxa"/>
            <w:gridSpan w:val="3"/>
          </w:tcPr>
          <w:p w:rsidR="00313B9F" w:rsidRDefault="00313B9F" w:rsidP="00313B9F">
            <w:pPr>
              <w:pStyle w:val="TableParagraph"/>
              <w:spacing w:before="1" w:line="257" w:lineRule="exact"/>
              <w:ind w:left="110"/>
              <w:rPr>
                <w:b/>
                <w:sz w:val="24"/>
              </w:rPr>
            </w:pPr>
            <w:r>
              <w:rPr>
                <w:b/>
                <w:sz w:val="24"/>
              </w:rPr>
              <w:t>Количество</w:t>
            </w:r>
            <w:r>
              <w:rPr>
                <w:b/>
                <w:spacing w:val="-5"/>
                <w:sz w:val="24"/>
              </w:rPr>
              <w:t xml:space="preserve"> </w:t>
            </w:r>
            <w:r>
              <w:rPr>
                <w:b/>
                <w:spacing w:val="-4"/>
                <w:sz w:val="24"/>
              </w:rPr>
              <w:t>часов</w:t>
            </w:r>
          </w:p>
        </w:tc>
        <w:tc>
          <w:tcPr>
            <w:tcW w:w="2682" w:type="dxa"/>
            <w:vMerge w:val="restart"/>
          </w:tcPr>
          <w:p w:rsidR="00313B9F" w:rsidRDefault="00313B9F" w:rsidP="00313B9F">
            <w:pPr>
              <w:pStyle w:val="TableParagraph"/>
              <w:spacing w:before="1"/>
              <w:ind w:left="109"/>
              <w:rPr>
                <w:b/>
                <w:sz w:val="24"/>
              </w:rPr>
            </w:pPr>
            <w:r>
              <w:rPr>
                <w:b/>
                <w:spacing w:val="-2"/>
                <w:sz w:val="24"/>
              </w:rPr>
              <w:t>Электронные (цифровые)</w:t>
            </w:r>
          </w:p>
          <w:p w:rsidR="00313B9F" w:rsidRDefault="00313B9F" w:rsidP="00313B9F">
            <w:pPr>
              <w:pStyle w:val="TableParagraph"/>
              <w:spacing w:line="270" w:lineRule="atLeast"/>
              <w:ind w:left="109"/>
              <w:rPr>
                <w:b/>
                <w:sz w:val="24"/>
              </w:rPr>
            </w:pPr>
            <w:r>
              <w:rPr>
                <w:b/>
                <w:spacing w:val="-2"/>
                <w:sz w:val="24"/>
              </w:rPr>
              <w:t>образовательные ресурсы</w:t>
            </w:r>
          </w:p>
        </w:tc>
      </w:tr>
      <w:tr w:rsidR="00313B9F" w:rsidTr="00313B9F">
        <w:trPr>
          <w:trHeight w:val="818"/>
        </w:trPr>
        <w:tc>
          <w:tcPr>
            <w:tcW w:w="533" w:type="dxa"/>
            <w:vMerge/>
            <w:tcBorders>
              <w:top w:val="nil"/>
            </w:tcBorders>
          </w:tcPr>
          <w:p w:rsidR="00313B9F" w:rsidRDefault="00313B9F" w:rsidP="00313B9F">
            <w:pPr>
              <w:rPr>
                <w:sz w:val="2"/>
                <w:szCs w:val="2"/>
              </w:rPr>
            </w:pPr>
          </w:p>
        </w:tc>
        <w:tc>
          <w:tcPr>
            <w:tcW w:w="3185" w:type="dxa"/>
            <w:vMerge/>
            <w:tcBorders>
              <w:top w:val="nil"/>
            </w:tcBorders>
          </w:tcPr>
          <w:p w:rsidR="00313B9F" w:rsidRDefault="00313B9F" w:rsidP="00313B9F">
            <w:pPr>
              <w:rPr>
                <w:sz w:val="2"/>
                <w:szCs w:val="2"/>
              </w:rPr>
            </w:pPr>
          </w:p>
        </w:tc>
        <w:tc>
          <w:tcPr>
            <w:tcW w:w="770" w:type="dxa"/>
          </w:tcPr>
          <w:p w:rsidR="00313B9F" w:rsidRDefault="00313B9F" w:rsidP="00313B9F">
            <w:pPr>
              <w:pStyle w:val="TableParagraph"/>
              <w:ind w:left="110" w:right="163"/>
              <w:rPr>
                <w:b/>
                <w:sz w:val="24"/>
              </w:rPr>
            </w:pPr>
            <w:r>
              <w:rPr>
                <w:b/>
                <w:spacing w:val="-4"/>
                <w:sz w:val="24"/>
              </w:rPr>
              <w:t xml:space="preserve">Всег </w:t>
            </w:r>
            <w:r>
              <w:rPr>
                <w:b/>
                <w:spacing w:val="-10"/>
                <w:sz w:val="24"/>
              </w:rPr>
              <w:t>о</w:t>
            </w:r>
          </w:p>
        </w:tc>
        <w:tc>
          <w:tcPr>
            <w:tcW w:w="1596" w:type="dxa"/>
          </w:tcPr>
          <w:p w:rsidR="00313B9F" w:rsidRDefault="00313B9F" w:rsidP="00313B9F">
            <w:pPr>
              <w:pStyle w:val="TableParagraph"/>
              <w:ind w:left="111" w:right="15"/>
              <w:rPr>
                <w:b/>
                <w:sz w:val="24"/>
              </w:rPr>
            </w:pPr>
            <w:r>
              <w:rPr>
                <w:b/>
                <w:spacing w:val="-2"/>
                <w:sz w:val="24"/>
              </w:rPr>
              <w:t xml:space="preserve">Контрольн </w:t>
            </w:r>
            <w:r>
              <w:rPr>
                <w:b/>
                <w:sz w:val="24"/>
              </w:rPr>
              <w:t>ые работы</w:t>
            </w:r>
          </w:p>
        </w:tc>
        <w:tc>
          <w:tcPr>
            <w:tcW w:w="1656" w:type="dxa"/>
          </w:tcPr>
          <w:p w:rsidR="00313B9F" w:rsidRDefault="00313B9F" w:rsidP="00313B9F">
            <w:pPr>
              <w:pStyle w:val="TableParagraph"/>
              <w:ind w:left="109" w:right="10"/>
              <w:rPr>
                <w:b/>
                <w:sz w:val="24"/>
              </w:rPr>
            </w:pPr>
            <w:r>
              <w:rPr>
                <w:b/>
                <w:spacing w:val="-2"/>
                <w:sz w:val="24"/>
              </w:rPr>
              <w:t xml:space="preserve">Практическ </w:t>
            </w:r>
            <w:r>
              <w:rPr>
                <w:b/>
                <w:sz w:val="24"/>
              </w:rPr>
              <w:t>ие работы</w:t>
            </w:r>
          </w:p>
        </w:tc>
        <w:tc>
          <w:tcPr>
            <w:tcW w:w="2682" w:type="dxa"/>
            <w:vMerge/>
            <w:tcBorders>
              <w:top w:val="nil"/>
            </w:tcBorders>
          </w:tcPr>
          <w:p w:rsidR="00313B9F" w:rsidRDefault="00313B9F" w:rsidP="00313B9F">
            <w:pPr>
              <w:rPr>
                <w:sz w:val="2"/>
                <w:szCs w:val="2"/>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1"/>
                <w:sz w:val="24"/>
              </w:rPr>
              <w:t xml:space="preserve"> </w:t>
            </w:r>
            <w:r>
              <w:rPr>
                <w:b/>
                <w:sz w:val="24"/>
              </w:rPr>
              <w:t>1.</w:t>
            </w:r>
            <w:r>
              <w:rPr>
                <w:b/>
                <w:spacing w:val="-1"/>
                <w:sz w:val="24"/>
              </w:rPr>
              <w:t xml:space="preserve"> </w:t>
            </w:r>
            <w:r>
              <w:rPr>
                <w:b/>
                <w:sz w:val="24"/>
              </w:rPr>
              <w:t>Общие</w:t>
            </w:r>
            <w:r>
              <w:rPr>
                <w:b/>
                <w:spacing w:val="-1"/>
                <w:sz w:val="24"/>
              </w:rPr>
              <w:t xml:space="preserve"> </w:t>
            </w:r>
            <w:r>
              <w:rPr>
                <w:b/>
                <w:sz w:val="24"/>
              </w:rPr>
              <w:t>сведения</w:t>
            </w:r>
            <w:r>
              <w:rPr>
                <w:b/>
                <w:spacing w:val="-1"/>
                <w:sz w:val="24"/>
              </w:rPr>
              <w:t xml:space="preserve"> </w:t>
            </w:r>
            <w:r>
              <w:rPr>
                <w:b/>
                <w:sz w:val="24"/>
              </w:rPr>
              <w:t xml:space="preserve">о </w:t>
            </w:r>
            <w:r>
              <w:rPr>
                <w:b/>
                <w:spacing w:val="-2"/>
                <w:sz w:val="24"/>
              </w:rPr>
              <w:t>языке</w:t>
            </w:r>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1.1</w:t>
            </w:r>
          </w:p>
        </w:tc>
        <w:tc>
          <w:tcPr>
            <w:tcW w:w="3185" w:type="dxa"/>
          </w:tcPr>
          <w:p w:rsidR="00313B9F" w:rsidRDefault="00313B9F" w:rsidP="00313B9F">
            <w:pPr>
              <w:pStyle w:val="TableParagraph"/>
              <w:spacing w:line="276" w:lineRule="exact"/>
              <w:ind w:left="108"/>
              <w:rPr>
                <w:sz w:val="24"/>
              </w:rPr>
            </w:pPr>
            <w:r>
              <w:rPr>
                <w:sz w:val="24"/>
              </w:rPr>
              <w:t>Язык</w:t>
            </w:r>
            <w:r>
              <w:rPr>
                <w:spacing w:val="-14"/>
                <w:sz w:val="24"/>
              </w:rPr>
              <w:t xml:space="preserve"> </w:t>
            </w:r>
            <w:r>
              <w:rPr>
                <w:sz w:val="24"/>
              </w:rPr>
              <w:t>как</w:t>
            </w:r>
            <w:r>
              <w:rPr>
                <w:spacing w:val="-15"/>
                <w:sz w:val="24"/>
              </w:rPr>
              <w:t xml:space="preserve"> </w:t>
            </w:r>
            <w:r>
              <w:rPr>
                <w:sz w:val="24"/>
              </w:rPr>
              <w:t>знаковая</w:t>
            </w:r>
            <w:r>
              <w:rPr>
                <w:spacing w:val="-14"/>
                <w:sz w:val="24"/>
              </w:rPr>
              <w:t xml:space="preserve"> </w:t>
            </w:r>
            <w:r>
              <w:rPr>
                <w:sz w:val="24"/>
              </w:rPr>
              <w:t>система. Основные функции языка. Лингвистика как наука</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23">
              <w:r>
                <w:rPr>
                  <w:spacing w:val="-2"/>
                  <w:sz w:val="24"/>
                  <w:u w:val="single"/>
                </w:rPr>
                <w:t>https://m.edsoo.ru/7f41b</w:t>
              </w:r>
            </w:hyperlink>
            <w:r>
              <w:rPr>
                <w:spacing w:val="-2"/>
                <w:sz w:val="24"/>
              </w:rPr>
              <w:t xml:space="preserve"> </w:t>
            </w:r>
            <w:hyperlink r:id="rId24">
              <w:r>
                <w:rPr>
                  <w:spacing w:val="-4"/>
                  <w:sz w:val="24"/>
                  <w:u w:val="single"/>
                </w:rPr>
                <w:t>acc</w:t>
              </w:r>
            </w:hyperlink>
          </w:p>
        </w:tc>
      </w:tr>
      <w:tr w:rsidR="00313B9F" w:rsidTr="00313B9F">
        <w:trPr>
          <w:trHeight w:val="828"/>
        </w:trPr>
        <w:tc>
          <w:tcPr>
            <w:tcW w:w="533" w:type="dxa"/>
          </w:tcPr>
          <w:p w:rsidR="00313B9F" w:rsidRDefault="00313B9F" w:rsidP="00313B9F">
            <w:pPr>
              <w:pStyle w:val="TableParagraph"/>
              <w:spacing w:line="275" w:lineRule="exact"/>
              <w:ind w:right="5"/>
              <w:jc w:val="center"/>
              <w:rPr>
                <w:sz w:val="24"/>
              </w:rPr>
            </w:pPr>
            <w:r>
              <w:rPr>
                <w:spacing w:val="-5"/>
                <w:sz w:val="24"/>
              </w:rPr>
              <w:t>1.2</w:t>
            </w:r>
          </w:p>
        </w:tc>
        <w:tc>
          <w:tcPr>
            <w:tcW w:w="3185" w:type="dxa"/>
          </w:tcPr>
          <w:p w:rsidR="00313B9F" w:rsidRDefault="00313B9F" w:rsidP="00313B9F">
            <w:pPr>
              <w:pStyle w:val="TableParagraph"/>
              <w:spacing w:line="275" w:lineRule="exact"/>
              <w:ind w:left="108"/>
              <w:rPr>
                <w:sz w:val="24"/>
              </w:rPr>
            </w:pPr>
            <w:r>
              <w:rPr>
                <w:sz w:val="24"/>
              </w:rPr>
              <w:t>Язык и</w:t>
            </w:r>
            <w:r>
              <w:rPr>
                <w:spacing w:val="-1"/>
                <w:sz w:val="24"/>
              </w:rPr>
              <w:t xml:space="preserve"> </w:t>
            </w:r>
            <w:r>
              <w:rPr>
                <w:spacing w:val="-2"/>
                <w:sz w:val="24"/>
              </w:rPr>
              <w:t>культура</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5" w:lineRule="exact"/>
              <w:ind w:left="109"/>
              <w:rPr>
                <w:sz w:val="24"/>
              </w:rPr>
            </w:pPr>
            <w:r>
              <w:rPr>
                <w:sz w:val="24"/>
              </w:rPr>
              <w:t>Библиотека</w:t>
            </w:r>
            <w:r>
              <w:rPr>
                <w:spacing w:val="-3"/>
                <w:sz w:val="24"/>
              </w:rPr>
              <w:t xml:space="preserve"> </w:t>
            </w:r>
            <w:r>
              <w:rPr>
                <w:spacing w:val="-5"/>
                <w:sz w:val="24"/>
              </w:rPr>
              <w:t>ЦОК</w:t>
            </w:r>
          </w:p>
          <w:p w:rsidR="00313B9F" w:rsidRDefault="001541A7" w:rsidP="00313B9F">
            <w:pPr>
              <w:pStyle w:val="TableParagraph"/>
              <w:spacing w:line="270" w:lineRule="atLeast"/>
              <w:ind w:left="109"/>
              <w:rPr>
                <w:sz w:val="24"/>
              </w:rPr>
            </w:pPr>
            <w:hyperlink r:id="rId25">
              <w:r w:rsidR="00313B9F">
                <w:rPr>
                  <w:spacing w:val="-2"/>
                  <w:sz w:val="24"/>
                  <w:u w:val="single"/>
                </w:rPr>
                <w:t>https://m.edsoo.ru/7f41b</w:t>
              </w:r>
            </w:hyperlink>
            <w:r w:rsidR="00313B9F">
              <w:rPr>
                <w:spacing w:val="-2"/>
                <w:sz w:val="24"/>
              </w:rPr>
              <w:t xml:space="preserve"> </w:t>
            </w:r>
            <w:hyperlink r:id="rId26">
              <w:r w:rsidR="00313B9F">
                <w:rPr>
                  <w:spacing w:val="-4"/>
                  <w:sz w:val="24"/>
                  <w:u w:val="single"/>
                </w:rPr>
                <w:t>acc</w:t>
              </w:r>
            </w:hyperlink>
          </w:p>
        </w:tc>
      </w:tr>
      <w:tr w:rsidR="00313B9F" w:rsidTr="00313B9F">
        <w:trPr>
          <w:trHeight w:val="1931"/>
        </w:trPr>
        <w:tc>
          <w:tcPr>
            <w:tcW w:w="533" w:type="dxa"/>
          </w:tcPr>
          <w:p w:rsidR="00313B9F" w:rsidRDefault="00313B9F" w:rsidP="00313B9F">
            <w:pPr>
              <w:pStyle w:val="TableParagraph"/>
              <w:spacing w:line="275" w:lineRule="exact"/>
              <w:ind w:right="5"/>
              <w:jc w:val="center"/>
              <w:rPr>
                <w:sz w:val="24"/>
              </w:rPr>
            </w:pPr>
            <w:r>
              <w:rPr>
                <w:spacing w:val="-5"/>
                <w:sz w:val="24"/>
              </w:rPr>
              <w:t>1.3</w:t>
            </w:r>
          </w:p>
        </w:tc>
        <w:tc>
          <w:tcPr>
            <w:tcW w:w="3185" w:type="dxa"/>
          </w:tcPr>
          <w:p w:rsidR="00313B9F" w:rsidRDefault="00313B9F" w:rsidP="00313B9F">
            <w:pPr>
              <w:pStyle w:val="TableParagraph"/>
              <w:spacing w:line="275" w:lineRule="exact"/>
              <w:ind w:left="108"/>
              <w:rPr>
                <w:sz w:val="24"/>
              </w:rPr>
            </w:pPr>
            <w:r>
              <w:rPr>
                <w:sz w:val="24"/>
              </w:rPr>
              <w:t>Русский</w:t>
            </w:r>
            <w:r>
              <w:rPr>
                <w:spacing w:val="-3"/>
                <w:sz w:val="24"/>
              </w:rPr>
              <w:t xml:space="preserve"> </w:t>
            </w:r>
            <w:r>
              <w:rPr>
                <w:sz w:val="24"/>
              </w:rPr>
              <w:t xml:space="preserve">язык </w:t>
            </w:r>
            <w:r>
              <w:rPr>
                <w:spacing w:val="-10"/>
                <w:sz w:val="24"/>
              </w:rPr>
              <w:t>—</w:t>
            </w:r>
          </w:p>
          <w:p w:rsidR="00313B9F" w:rsidRDefault="00313B9F" w:rsidP="00313B9F">
            <w:pPr>
              <w:pStyle w:val="TableParagraph"/>
              <w:ind w:left="108" w:right="610"/>
              <w:rPr>
                <w:sz w:val="24"/>
              </w:rPr>
            </w:pPr>
            <w:r>
              <w:rPr>
                <w:sz w:val="24"/>
              </w:rPr>
              <w:t>государственный язык Российской</w:t>
            </w:r>
            <w:r>
              <w:rPr>
                <w:spacing w:val="-15"/>
                <w:sz w:val="24"/>
              </w:rPr>
              <w:t xml:space="preserve"> </w:t>
            </w:r>
            <w:r>
              <w:rPr>
                <w:sz w:val="24"/>
              </w:rPr>
              <w:t>Федерации,</w:t>
            </w:r>
          </w:p>
          <w:p w:rsidR="00313B9F" w:rsidRDefault="00313B9F" w:rsidP="00313B9F">
            <w:pPr>
              <w:pStyle w:val="TableParagraph"/>
              <w:spacing w:line="270" w:lineRule="atLeast"/>
              <w:ind w:left="108" w:right="135"/>
              <w:rPr>
                <w:sz w:val="24"/>
              </w:rPr>
            </w:pPr>
            <w:r>
              <w:rPr>
                <w:sz w:val="24"/>
              </w:rPr>
              <w:t>средство</w:t>
            </w:r>
            <w:r>
              <w:rPr>
                <w:spacing w:val="-15"/>
                <w:sz w:val="24"/>
              </w:rPr>
              <w:t xml:space="preserve"> </w:t>
            </w:r>
            <w:r>
              <w:rPr>
                <w:sz w:val="24"/>
              </w:rPr>
              <w:t>межнационального общения, национальный язык русского народа, один из мировых языков</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27">
              <w:r>
                <w:rPr>
                  <w:spacing w:val="-2"/>
                  <w:sz w:val="24"/>
                  <w:u w:val="single"/>
                </w:rPr>
                <w:t>https://m.edsoo.ru/7f41b</w:t>
              </w:r>
            </w:hyperlink>
            <w:r>
              <w:rPr>
                <w:spacing w:val="-2"/>
                <w:sz w:val="24"/>
              </w:rPr>
              <w:t xml:space="preserve"> </w:t>
            </w:r>
            <w:hyperlink r:id="rId28">
              <w:r>
                <w:rPr>
                  <w:spacing w:val="-4"/>
                  <w:sz w:val="24"/>
                  <w:u w:val="single"/>
                </w:rPr>
                <w:t>acc</w:t>
              </w:r>
            </w:hyperlink>
          </w:p>
        </w:tc>
      </w:tr>
      <w:tr w:rsidR="00313B9F" w:rsidTr="00313B9F">
        <w:trPr>
          <w:trHeight w:val="2208"/>
        </w:trPr>
        <w:tc>
          <w:tcPr>
            <w:tcW w:w="533" w:type="dxa"/>
          </w:tcPr>
          <w:p w:rsidR="00313B9F" w:rsidRDefault="00313B9F" w:rsidP="00313B9F">
            <w:pPr>
              <w:pStyle w:val="TableParagraph"/>
              <w:spacing w:line="275" w:lineRule="exact"/>
              <w:ind w:right="5"/>
              <w:jc w:val="center"/>
              <w:rPr>
                <w:sz w:val="24"/>
              </w:rPr>
            </w:pPr>
            <w:r>
              <w:rPr>
                <w:spacing w:val="-5"/>
                <w:sz w:val="24"/>
              </w:rPr>
              <w:t>1.4</w:t>
            </w:r>
          </w:p>
        </w:tc>
        <w:tc>
          <w:tcPr>
            <w:tcW w:w="3185" w:type="dxa"/>
          </w:tcPr>
          <w:p w:rsidR="00313B9F" w:rsidRDefault="00313B9F" w:rsidP="00313B9F">
            <w:pPr>
              <w:pStyle w:val="TableParagraph"/>
              <w:ind w:left="108" w:right="551"/>
              <w:rPr>
                <w:sz w:val="24"/>
              </w:rPr>
            </w:pPr>
            <w:r>
              <w:rPr>
                <w:sz w:val="24"/>
              </w:rPr>
              <w:t>Формы существования русского</w:t>
            </w:r>
            <w:r>
              <w:rPr>
                <w:spacing w:val="-15"/>
                <w:sz w:val="24"/>
              </w:rPr>
              <w:t xml:space="preserve"> </w:t>
            </w:r>
            <w:r>
              <w:rPr>
                <w:sz w:val="24"/>
              </w:rPr>
              <w:t>национального</w:t>
            </w:r>
          </w:p>
          <w:p w:rsidR="00313B9F" w:rsidRDefault="00313B9F" w:rsidP="00313B9F">
            <w:pPr>
              <w:pStyle w:val="TableParagraph"/>
              <w:ind w:left="108"/>
              <w:rPr>
                <w:sz w:val="24"/>
              </w:rPr>
            </w:pPr>
            <w:r>
              <w:rPr>
                <w:sz w:val="24"/>
              </w:rPr>
              <w:t>языка.</w:t>
            </w:r>
            <w:r>
              <w:rPr>
                <w:spacing w:val="-15"/>
                <w:sz w:val="24"/>
              </w:rPr>
              <w:t xml:space="preserve"> </w:t>
            </w:r>
            <w:r>
              <w:rPr>
                <w:sz w:val="24"/>
              </w:rPr>
              <w:t>Литературный</w:t>
            </w:r>
            <w:r>
              <w:rPr>
                <w:spacing w:val="-15"/>
                <w:sz w:val="24"/>
              </w:rPr>
              <w:t xml:space="preserve"> </w:t>
            </w:r>
            <w:r>
              <w:rPr>
                <w:sz w:val="24"/>
              </w:rPr>
              <w:t>язык, просторечие, народные</w:t>
            </w:r>
          </w:p>
          <w:p w:rsidR="00313B9F" w:rsidRDefault="00313B9F" w:rsidP="00313B9F">
            <w:pPr>
              <w:pStyle w:val="TableParagraph"/>
              <w:spacing w:line="270" w:lineRule="atLeast"/>
              <w:ind w:left="108" w:right="256"/>
              <w:rPr>
                <w:sz w:val="24"/>
              </w:rPr>
            </w:pPr>
            <w:r>
              <w:rPr>
                <w:sz w:val="24"/>
              </w:rPr>
              <w:t>говоры,</w:t>
            </w:r>
            <w:r>
              <w:rPr>
                <w:spacing w:val="-15"/>
                <w:sz w:val="24"/>
              </w:rPr>
              <w:t xml:space="preserve"> </w:t>
            </w:r>
            <w:r>
              <w:rPr>
                <w:sz w:val="24"/>
              </w:rPr>
              <w:t>профессиональные разновидности, жаргон, арго. Роль литературного языка в обществе</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29">
              <w:r>
                <w:rPr>
                  <w:spacing w:val="-2"/>
                  <w:sz w:val="24"/>
                  <w:u w:val="single"/>
                </w:rPr>
                <w:t>https://m.edsoo.ru/7f41b</w:t>
              </w:r>
            </w:hyperlink>
            <w:r>
              <w:rPr>
                <w:spacing w:val="-2"/>
                <w:sz w:val="24"/>
              </w:rPr>
              <w:t xml:space="preserve"> </w:t>
            </w:r>
            <w:hyperlink r:id="rId30">
              <w:r>
                <w:rPr>
                  <w:spacing w:val="-4"/>
                  <w:sz w:val="24"/>
                  <w:u w:val="single"/>
                </w:rPr>
                <w:t>acc</w:t>
              </w:r>
            </w:hyperlink>
          </w:p>
        </w:tc>
      </w:tr>
      <w:tr w:rsidR="00313B9F" w:rsidTr="00313B9F">
        <w:trPr>
          <w:trHeight w:val="275"/>
        </w:trPr>
        <w:tc>
          <w:tcPr>
            <w:tcW w:w="3718"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6" w:lineRule="exact"/>
              <w:ind w:left="76"/>
              <w:jc w:val="center"/>
              <w:rPr>
                <w:sz w:val="24"/>
              </w:rPr>
            </w:pPr>
            <w:r>
              <w:rPr>
                <w:spacing w:val="-10"/>
                <w:sz w:val="24"/>
              </w:rPr>
              <w:t>5</w:t>
            </w:r>
          </w:p>
        </w:tc>
        <w:tc>
          <w:tcPr>
            <w:tcW w:w="5934" w:type="dxa"/>
            <w:gridSpan w:val="3"/>
          </w:tcPr>
          <w:p w:rsidR="00313B9F" w:rsidRDefault="00313B9F" w:rsidP="00313B9F">
            <w:pPr>
              <w:pStyle w:val="TableParagraph"/>
              <w:rPr>
                <w:sz w:val="20"/>
              </w:rPr>
            </w:pPr>
          </w:p>
        </w:tc>
      </w:tr>
      <w:tr w:rsidR="00313B9F" w:rsidTr="00313B9F">
        <w:trPr>
          <w:trHeight w:val="277"/>
        </w:trPr>
        <w:tc>
          <w:tcPr>
            <w:tcW w:w="10422" w:type="dxa"/>
            <w:gridSpan w:val="6"/>
          </w:tcPr>
          <w:p w:rsidR="00313B9F" w:rsidRDefault="00313B9F" w:rsidP="00313B9F">
            <w:pPr>
              <w:pStyle w:val="TableParagraph"/>
              <w:spacing w:before="1" w:line="257"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Язык</w:t>
            </w:r>
            <w:r>
              <w:rPr>
                <w:b/>
                <w:spacing w:val="-3"/>
                <w:sz w:val="24"/>
              </w:rPr>
              <w:t xml:space="preserve"> </w:t>
            </w:r>
            <w:r>
              <w:rPr>
                <w:b/>
                <w:sz w:val="24"/>
              </w:rPr>
              <w:t>и</w:t>
            </w:r>
            <w:r>
              <w:rPr>
                <w:b/>
                <w:spacing w:val="-2"/>
                <w:sz w:val="24"/>
              </w:rPr>
              <w:t xml:space="preserve"> </w:t>
            </w:r>
            <w:r>
              <w:rPr>
                <w:b/>
                <w:sz w:val="24"/>
              </w:rPr>
              <w:t>речь.</w:t>
            </w:r>
            <w:r>
              <w:rPr>
                <w:b/>
                <w:spacing w:val="-2"/>
                <w:sz w:val="24"/>
              </w:rPr>
              <w:t xml:space="preserve"> </w:t>
            </w:r>
            <w:r>
              <w:rPr>
                <w:b/>
                <w:sz w:val="24"/>
              </w:rPr>
              <w:t>Культура</w:t>
            </w:r>
            <w:r>
              <w:rPr>
                <w:b/>
                <w:spacing w:val="-2"/>
                <w:sz w:val="24"/>
              </w:rPr>
              <w:t xml:space="preserve"> </w:t>
            </w:r>
            <w:r>
              <w:rPr>
                <w:b/>
                <w:sz w:val="24"/>
              </w:rPr>
              <w:t>речи.</w:t>
            </w:r>
            <w:r>
              <w:rPr>
                <w:b/>
                <w:spacing w:val="-3"/>
                <w:sz w:val="24"/>
              </w:rPr>
              <w:t xml:space="preserve"> </w:t>
            </w:r>
            <w:r>
              <w:rPr>
                <w:b/>
                <w:sz w:val="24"/>
              </w:rPr>
              <w:t>Система</w:t>
            </w:r>
            <w:r>
              <w:rPr>
                <w:b/>
                <w:spacing w:val="-2"/>
                <w:sz w:val="24"/>
              </w:rPr>
              <w:t xml:space="preserve"> </w:t>
            </w:r>
            <w:r>
              <w:rPr>
                <w:b/>
                <w:sz w:val="24"/>
              </w:rPr>
              <w:t>языка.</w:t>
            </w:r>
            <w:r>
              <w:rPr>
                <w:b/>
                <w:spacing w:val="-2"/>
                <w:sz w:val="24"/>
              </w:rPr>
              <w:t xml:space="preserve"> </w:t>
            </w:r>
            <w:r>
              <w:rPr>
                <w:b/>
                <w:sz w:val="24"/>
              </w:rPr>
              <w:t>Культура</w:t>
            </w:r>
            <w:r>
              <w:rPr>
                <w:b/>
                <w:spacing w:val="-2"/>
                <w:sz w:val="24"/>
              </w:rPr>
              <w:t xml:space="preserve"> </w:t>
            </w:r>
            <w:r>
              <w:rPr>
                <w:b/>
                <w:spacing w:val="-4"/>
                <w:sz w:val="24"/>
              </w:rPr>
              <w:t>речи</w:t>
            </w:r>
          </w:p>
        </w:tc>
      </w:tr>
      <w:tr w:rsidR="00313B9F" w:rsidTr="00313B9F">
        <w:trPr>
          <w:trHeight w:val="828"/>
        </w:trPr>
        <w:tc>
          <w:tcPr>
            <w:tcW w:w="533" w:type="dxa"/>
          </w:tcPr>
          <w:p w:rsidR="00313B9F" w:rsidRDefault="00313B9F" w:rsidP="00313B9F">
            <w:pPr>
              <w:pStyle w:val="TableParagraph"/>
              <w:spacing w:line="275" w:lineRule="exact"/>
              <w:ind w:right="5"/>
              <w:jc w:val="center"/>
              <w:rPr>
                <w:sz w:val="24"/>
              </w:rPr>
            </w:pPr>
            <w:r>
              <w:rPr>
                <w:spacing w:val="-5"/>
                <w:sz w:val="24"/>
              </w:rPr>
              <w:t>2.1</w:t>
            </w:r>
          </w:p>
        </w:tc>
        <w:tc>
          <w:tcPr>
            <w:tcW w:w="3185" w:type="dxa"/>
          </w:tcPr>
          <w:p w:rsidR="00313B9F" w:rsidRDefault="00313B9F" w:rsidP="00313B9F">
            <w:pPr>
              <w:pStyle w:val="TableParagraph"/>
              <w:spacing w:line="276" w:lineRule="exact"/>
              <w:ind w:left="108" w:right="610"/>
              <w:rPr>
                <w:sz w:val="24"/>
              </w:rPr>
            </w:pPr>
            <w:r>
              <w:rPr>
                <w:sz w:val="24"/>
              </w:rPr>
              <w:t xml:space="preserve">Система языка, её </w:t>
            </w:r>
            <w:r>
              <w:rPr>
                <w:spacing w:val="-2"/>
                <w:sz w:val="24"/>
              </w:rPr>
              <w:t>устройство, функционирование</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31">
              <w:r>
                <w:rPr>
                  <w:spacing w:val="-2"/>
                  <w:sz w:val="24"/>
                  <w:u w:val="single"/>
                </w:rPr>
                <w:t>https://m.edsoo.ru/7f41b</w:t>
              </w:r>
            </w:hyperlink>
            <w:r>
              <w:rPr>
                <w:spacing w:val="-2"/>
                <w:sz w:val="24"/>
              </w:rPr>
              <w:t xml:space="preserve"> </w:t>
            </w:r>
            <w:hyperlink r:id="rId32">
              <w:r>
                <w:rPr>
                  <w:spacing w:val="-4"/>
                  <w:sz w:val="24"/>
                  <w:u w:val="single"/>
                </w:rPr>
                <w:t>acc</w:t>
              </w:r>
            </w:hyperlink>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2.2</w:t>
            </w:r>
          </w:p>
        </w:tc>
        <w:tc>
          <w:tcPr>
            <w:tcW w:w="3185" w:type="dxa"/>
          </w:tcPr>
          <w:p w:rsidR="00313B9F" w:rsidRDefault="00313B9F" w:rsidP="00313B9F">
            <w:pPr>
              <w:pStyle w:val="TableParagraph"/>
              <w:ind w:left="108"/>
              <w:rPr>
                <w:sz w:val="24"/>
              </w:rPr>
            </w:pPr>
            <w:r>
              <w:rPr>
                <w:sz w:val="24"/>
              </w:rPr>
              <w:t>Культура</w:t>
            </w:r>
            <w:r>
              <w:rPr>
                <w:spacing w:val="-13"/>
                <w:sz w:val="24"/>
              </w:rPr>
              <w:t xml:space="preserve"> </w:t>
            </w:r>
            <w:r>
              <w:rPr>
                <w:sz w:val="24"/>
              </w:rPr>
              <w:t>речи</w:t>
            </w:r>
            <w:r>
              <w:rPr>
                <w:spacing w:val="-14"/>
                <w:sz w:val="24"/>
              </w:rPr>
              <w:t xml:space="preserve"> </w:t>
            </w:r>
            <w:r>
              <w:rPr>
                <w:sz w:val="24"/>
              </w:rPr>
              <w:t>как</w:t>
            </w:r>
            <w:r>
              <w:rPr>
                <w:spacing w:val="-13"/>
                <w:sz w:val="24"/>
              </w:rPr>
              <w:t xml:space="preserve"> </w:t>
            </w:r>
            <w:r>
              <w:rPr>
                <w:sz w:val="24"/>
              </w:rPr>
              <w:t xml:space="preserve">раздел </w:t>
            </w:r>
            <w:r>
              <w:rPr>
                <w:spacing w:val="-2"/>
                <w:sz w:val="24"/>
              </w:rPr>
              <w:t>лингвистики</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33">
              <w:r>
                <w:rPr>
                  <w:spacing w:val="-2"/>
                  <w:sz w:val="24"/>
                  <w:u w:val="single"/>
                </w:rPr>
                <w:t>https://m.edsoo.ru/7f41b</w:t>
              </w:r>
            </w:hyperlink>
            <w:r>
              <w:rPr>
                <w:spacing w:val="-2"/>
                <w:sz w:val="24"/>
              </w:rPr>
              <w:t xml:space="preserve"> </w:t>
            </w:r>
            <w:hyperlink r:id="rId34">
              <w:r>
                <w:rPr>
                  <w:spacing w:val="-4"/>
                  <w:sz w:val="24"/>
                  <w:u w:val="single"/>
                </w:rPr>
                <w:t>acc</w:t>
              </w:r>
            </w:hyperlink>
          </w:p>
        </w:tc>
      </w:tr>
      <w:tr w:rsidR="00313B9F" w:rsidTr="00313B9F">
        <w:trPr>
          <w:trHeight w:val="1103"/>
        </w:trPr>
        <w:tc>
          <w:tcPr>
            <w:tcW w:w="533" w:type="dxa"/>
          </w:tcPr>
          <w:p w:rsidR="00313B9F" w:rsidRDefault="00313B9F" w:rsidP="00313B9F">
            <w:pPr>
              <w:pStyle w:val="TableParagraph"/>
              <w:spacing w:line="275" w:lineRule="exact"/>
              <w:ind w:right="5"/>
              <w:jc w:val="center"/>
              <w:rPr>
                <w:sz w:val="24"/>
              </w:rPr>
            </w:pPr>
            <w:r>
              <w:rPr>
                <w:spacing w:val="-5"/>
                <w:sz w:val="24"/>
              </w:rPr>
              <w:lastRenderedPageBreak/>
              <w:t>2.3</w:t>
            </w:r>
          </w:p>
        </w:tc>
        <w:tc>
          <w:tcPr>
            <w:tcW w:w="3185" w:type="dxa"/>
          </w:tcPr>
          <w:p w:rsidR="00313B9F" w:rsidRDefault="00313B9F" w:rsidP="00313B9F">
            <w:pPr>
              <w:pStyle w:val="TableParagraph"/>
              <w:tabs>
                <w:tab w:val="left" w:pos="1518"/>
              </w:tabs>
              <w:spacing w:line="276" w:lineRule="exact"/>
              <w:ind w:left="108" w:right="96"/>
              <w:jc w:val="both"/>
              <w:rPr>
                <w:sz w:val="24"/>
              </w:rPr>
            </w:pPr>
            <w:r>
              <w:rPr>
                <w:sz w:val="24"/>
              </w:rPr>
              <w:t xml:space="preserve">Языковая норма, её основные признаки и функции. Виды языковых </w:t>
            </w:r>
            <w:r>
              <w:rPr>
                <w:spacing w:val="-2"/>
                <w:sz w:val="24"/>
              </w:rPr>
              <w:t>норм:</w:t>
            </w:r>
            <w:r>
              <w:rPr>
                <w:sz w:val="24"/>
              </w:rPr>
              <w:tab/>
            </w:r>
            <w:r>
              <w:rPr>
                <w:spacing w:val="-2"/>
                <w:sz w:val="24"/>
              </w:rPr>
              <w:t>орфоэпические</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35">
              <w:r>
                <w:rPr>
                  <w:spacing w:val="-2"/>
                  <w:sz w:val="24"/>
                  <w:u w:val="single"/>
                </w:rPr>
                <w:t>https://m.edsoo.ru/7f41b</w:t>
              </w:r>
            </w:hyperlink>
            <w:r>
              <w:rPr>
                <w:spacing w:val="-2"/>
                <w:sz w:val="24"/>
              </w:rPr>
              <w:t xml:space="preserve"> </w:t>
            </w:r>
            <w:hyperlink r:id="rId36">
              <w:r>
                <w:rPr>
                  <w:spacing w:val="-4"/>
                  <w:sz w:val="24"/>
                  <w:u w:val="single"/>
                </w:rPr>
                <w:t>acc</w:t>
              </w:r>
            </w:hyperlink>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85"/>
        <w:gridCol w:w="770"/>
        <w:gridCol w:w="1596"/>
        <w:gridCol w:w="1656"/>
        <w:gridCol w:w="2682"/>
      </w:tblGrid>
      <w:tr w:rsidR="00313B9F" w:rsidTr="00313B9F">
        <w:trPr>
          <w:trHeight w:val="4140"/>
        </w:trPr>
        <w:tc>
          <w:tcPr>
            <w:tcW w:w="533" w:type="dxa"/>
          </w:tcPr>
          <w:p w:rsidR="00313B9F" w:rsidRDefault="00313B9F" w:rsidP="00313B9F">
            <w:pPr>
              <w:pStyle w:val="TableParagraph"/>
              <w:rPr>
                <w:sz w:val="24"/>
              </w:rPr>
            </w:pPr>
          </w:p>
        </w:tc>
        <w:tc>
          <w:tcPr>
            <w:tcW w:w="3185" w:type="dxa"/>
          </w:tcPr>
          <w:p w:rsidR="00313B9F" w:rsidRDefault="00313B9F" w:rsidP="00313B9F">
            <w:pPr>
              <w:pStyle w:val="TableParagraph"/>
              <w:tabs>
                <w:tab w:val="left" w:pos="2948"/>
              </w:tabs>
              <w:ind w:left="108" w:right="96"/>
              <w:rPr>
                <w:sz w:val="24"/>
              </w:rPr>
            </w:pPr>
            <w:r>
              <w:rPr>
                <w:spacing w:val="-2"/>
                <w:sz w:val="24"/>
              </w:rPr>
              <w:t>(произносительные</w:t>
            </w:r>
            <w:r>
              <w:rPr>
                <w:sz w:val="24"/>
              </w:rPr>
              <w:tab/>
            </w:r>
            <w:r>
              <w:rPr>
                <w:spacing w:val="-10"/>
                <w:sz w:val="24"/>
              </w:rPr>
              <w:t xml:space="preserve">и </w:t>
            </w:r>
            <w:r>
              <w:rPr>
                <w:spacing w:val="-2"/>
                <w:sz w:val="24"/>
              </w:rPr>
              <w:t>акцентологические),</w:t>
            </w:r>
          </w:p>
          <w:p w:rsidR="00313B9F" w:rsidRDefault="00313B9F" w:rsidP="00313B9F">
            <w:pPr>
              <w:pStyle w:val="TableParagraph"/>
              <w:ind w:left="108"/>
              <w:rPr>
                <w:sz w:val="24"/>
              </w:rPr>
            </w:pPr>
            <w:r>
              <w:rPr>
                <w:spacing w:val="-2"/>
                <w:sz w:val="24"/>
              </w:rPr>
              <w:t>лексические,</w:t>
            </w:r>
          </w:p>
          <w:p w:rsidR="00313B9F" w:rsidRDefault="00313B9F" w:rsidP="00313B9F">
            <w:pPr>
              <w:pStyle w:val="TableParagraph"/>
              <w:ind w:left="108"/>
              <w:rPr>
                <w:sz w:val="24"/>
              </w:rPr>
            </w:pPr>
            <w:r>
              <w:rPr>
                <w:spacing w:val="-2"/>
                <w:sz w:val="24"/>
              </w:rPr>
              <w:t>словообразовательные, грамматические</w:t>
            </w:r>
          </w:p>
          <w:p w:rsidR="00313B9F" w:rsidRDefault="00313B9F" w:rsidP="00313B9F">
            <w:pPr>
              <w:pStyle w:val="TableParagraph"/>
              <w:tabs>
                <w:tab w:val="left" w:pos="2948"/>
              </w:tabs>
              <w:ind w:left="108" w:right="96"/>
              <w:rPr>
                <w:sz w:val="24"/>
              </w:rPr>
            </w:pPr>
            <w:r>
              <w:rPr>
                <w:spacing w:val="-2"/>
                <w:sz w:val="24"/>
              </w:rPr>
              <w:t>(морфологические</w:t>
            </w:r>
            <w:r>
              <w:rPr>
                <w:sz w:val="24"/>
              </w:rPr>
              <w:tab/>
            </w:r>
            <w:r>
              <w:rPr>
                <w:spacing w:val="-10"/>
                <w:sz w:val="24"/>
              </w:rPr>
              <w:t xml:space="preserve">и </w:t>
            </w:r>
            <w:r>
              <w:rPr>
                <w:spacing w:val="-2"/>
                <w:sz w:val="24"/>
              </w:rPr>
              <w:t>синтаксические).</w:t>
            </w:r>
          </w:p>
          <w:p w:rsidR="00313B9F" w:rsidRDefault="00313B9F" w:rsidP="00313B9F">
            <w:pPr>
              <w:pStyle w:val="TableParagraph"/>
              <w:tabs>
                <w:tab w:val="left" w:pos="2438"/>
                <w:tab w:val="left" w:pos="2948"/>
              </w:tabs>
              <w:ind w:left="108" w:right="95"/>
              <w:jc w:val="both"/>
              <w:rPr>
                <w:sz w:val="24"/>
              </w:rPr>
            </w:pPr>
            <w:r>
              <w:rPr>
                <w:spacing w:val="-2"/>
                <w:sz w:val="24"/>
              </w:rPr>
              <w:t>Орфографические</w:t>
            </w:r>
            <w:r>
              <w:rPr>
                <w:sz w:val="24"/>
              </w:rPr>
              <w:tab/>
            </w:r>
            <w:r>
              <w:rPr>
                <w:sz w:val="24"/>
              </w:rPr>
              <w:tab/>
            </w:r>
            <w:r>
              <w:rPr>
                <w:spacing w:val="-10"/>
                <w:sz w:val="24"/>
              </w:rPr>
              <w:t xml:space="preserve">и </w:t>
            </w:r>
            <w:r>
              <w:rPr>
                <w:sz w:val="24"/>
              </w:rPr>
              <w:t xml:space="preserve">пунктуационные правила </w:t>
            </w:r>
            <w:r>
              <w:rPr>
                <w:spacing w:val="-2"/>
                <w:sz w:val="24"/>
              </w:rPr>
              <w:t>(обзор,</w:t>
            </w:r>
            <w:r>
              <w:rPr>
                <w:sz w:val="24"/>
              </w:rPr>
              <w:tab/>
            </w:r>
            <w:r>
              <w:rPr>
                <w:spacing w:val="-2"/>
                <w:sz w:val="24"/>
              </w:rPr>
              <w:t>общее</w:t>
            </w:r>
          </w:p>
          <w:p w:rsidR="00313B9F" w:rsidRDefault="00313B9F" w:rsidP="00313B9F">
            <w:pPr>
              <w:pStyle w:val="TableParagraph"/>
              <w:tabs>
                <w:tab w:val="left" w:pos="2168"/>
                <w:tab w:val="left" w:pos="2395"/>
              </w:tabs>
              <w:ind w:left="108" w:right="94"/>
              <w:rPr>
                <w:sz w:val="24"/>
              </w:rPr>
            </w:pPr>
            <w:r>
              <w:rPr>
                <w:spacing w:val="-2"/>
                <w:sz w:val="24"/>
              </w:rPr>
              <w:t>представление). Стилистические</w:t>
            </w:r>
            <w:r>
              <w:rPr>
                <w:sz w:val="24"/>
              </w:rPr>
              <w:tab/>
            </w:r>
            <w:r>
              <w:rPr>
                <w:sz w:val="24"/>
              </w:rPr>
              <w:tab/>
            </w:r>
            <w:r>
              <w:rPr>
                <w:spacing w:val="-4"/>
                <w:sz w:val="24"/>
              </w:rPr>
              <w:t xml:space="preserve">нормы </w:t>
            </w:r>
            <w:r>
              <w:rPr>
                <w:spacing w:val="-2"/>
                <w:sz w:val="24"/>
              </w:rPr>
              <w:t>современного</w:t>
            </w:r>
            <w:r>
              <w:rPr>
                <w:sz w:val="24"/>
              </w:rPr>
              <w:tab/>
            </w:r>
            <w:r>
              <w:rPr>
                <w:spacing w:val="-2"/>
                <w:sz w:val="24"/>
              </w:rPr>
              <w:t xml:space="preserve">русского </w:t>
            </w:r>
            <w:r>
              <w:rPr>
                <w:sz w:val="24"/>
              </w:rPr>
              <w:t>литературного</w:t>
            </w:r>
            <w:r>
              <w:rPr>
                <w:spacing w:val="17"/>
                <w:sz w:val="24"/>
              </w:rPr>
              <w:t xml:space="preserve"> </w:t>
            </w:r>
            <w:r>
              <w:rPr>
                <w:sz w:val="24"/>
              </w:rPr>
              <w:t>языка</w:t>
            </w:r>
            <w:r>
              <w:rPr>
                <w:spacing w:val="17"/>
                <w:sz w:val="24"/>
              </w:rPr>
              <w:t xml:space="preserve"> </w:t>
            </w:r>
            <w:r>
              <w:rPr>
                <w:spacing w:val="-2"/>
                <w:sz w:val="24"/>
              </w:rPr>
              <w:t>(общее</w:t>
            </w:r>
          </w:p>
          <w:p w:rsidR="00313B9F" w:rsidRDefault="00313B9F" w:rsidP="00313B9F">
            <w:pPr>
              <w:pStyle w:val="TableParagraph"/>
              <w:spacing w:line="257" w:lineRule="exact"/>
              <w:ind w:left="108"/>
              <w:rPr>
                <w:sz w:val="24"/>
              </w:rPr>
            </w:pPr>
            <w:r>
              <w:rPr>
                <w:spacing w:val="-2"/>
                <w:sz w:val="24"/>
              </w:rPr>
              <w:t>представление).</w:t>
            </w:r>
          </w:p>
        </w:tc>
        <w:tc>
          <w:tcPr>
            <w:tcW w:w="770" w:type="dxa"/>
          </w:tcPr>
          <w:p w:rsidR="00313B9F" w:rsidRDefault="00313B9F" w:rsidP="00313B9F">
            <w:pPr>
              <w:pStyle w:val="TableParagraph"/>
              <w:rPr>
                <w:sz w:val="24"/>
              </w:rPr>
            </w:pP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rPr>
                <w:sz w:val="24"/>
              </w:rPr>
            </w:pPr>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2.4</w:t>
            </w:r>
          </w:p>
        </w:tc>
        <w:tc>
          <w:tcPr>
            <w:tcW w:w="3185" w:type="dxa"/>
          </w:tcPr>
          <w:p w:rsidR="00313B9F" w:rsidRDefault="00313B9F" w:rsidP="00313B9F">
            <w:pPr>
              <w:pStyle w:val="TableParagraph"/>
              <w:spacing w:line="275" w:lineRule="exact"/>
              <w:ind w:left="108"/>
              <w:rPr>
                <w:sz w:val="24"/>
              </w:rPr>
            </w:pPr>
            <w:r>
              <w:rPr>
                <w:sz w:val="24"/>
              </w:rPr>
              <w:t>Качества</w:t>
            </w:r>
            <w:r>
              <w:rPr>
                <w:spacing w:val="-5"/>
                <w:sz w:val="24"/>
              </w:rPr>
              <w:t xml:space="preserve"> </w:t>
            </w:r>
            <w:r>
              <w:rPr>
                <w:sz w:val="24"/>
              </w:rPr>
              <w:t>хорошей</w:t>
            </w:r>
            <w:r>
              <w:rPr>
                <w:spacing w:val="-1"/>
                <w:sz w:val="24"/>
              </w:rPr>
              <w:t xml:space="preserve"> </w:t>
            </w:r>
            <w:r>
              <w:rPr>
                <w:spacing w:val="-4"/>
                <w:sz w:val="24"/>
              </w:rPr>
              <w:t>речи</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37">
              <w:r>
                <w:rPr>
                  <w:spacing w:val="-2"/>
                  <w:sz w:val="24"/>
                  <w:u w:val="single"/>
                </w:rPr>
                <w:t>https://m.edsoo.ru/7f41b</w:t>
              </w:r>
            </w:hyperlink>
            <w:r>
              <w:rPr>
                <w:spacing w:val="-2"/>
                <w:sz w:val="24"/>
              </w:rPr>
              <w:t xml:space="preserve"> </w:t>
            </w:r>
            <w:hyperlink r:id="rId38">
              <w:r>
                <w:rPr>
                  <w:spacing w:val="-4"/>
                  <w:sz w:val="24"/>
                  <w:u w:val="single"/>
                </w:rPr>
                <w:t>acc</w:t>
              </w:r>
            </w:hyperlink>
          </w:p>
        </w:tc>
      </w:tr>
      <w:tr w:rsidR="00313B9F" w:rsidTr="00313B9F">
        <w:trPr>
          <w:trHeight w:val="4416"/>
        </w:trPr>
        <w:tc>
          <w:tcPr>
            <w:tcW w:w="533" w:type="dxa"/>
          </w:tcPr>
          <w:p w:rsidR="00313B9F" w:rsidRDefault="00313B9F" w:rsidP="00313B9F">
            <w:pPr>
              <w:pStyle w:val="TableParagraph"/>
              <w:spacing w:line="275" w:lineRule="exact"/>
              <w:ind w:right="5"/>
              <w:jc w:val="center"/>
              <w:rPr>
                <w:sz w:val="24"/>
              </w:rPr>
            </w:pPr>
            <w:r>
              <w:rPr>
                <w:spacing w:val="-5"/>
                <w:sz w:val="24"/>
              </w:rPr>
              <w:t>2.5</w:t>
            </w:r>
          </w:p>
        </w:tc>
        <w:tc>
          <w:tcPr>
            <w:tcW w:w="3185" w:type="dxa"/>
          </w:tcPr>
          <w:p w:rsidR="00313B9F" w:rsidRDefault="00313B9F" w:rsidP="00313B9F">
            <w:pPr>
              <w:pStyle w:val="TableParagraph"/>
              <w:tabs>
                <w:tab w:val="left" w:pos="2228"/>
              </w:tabs>
              <w:ind w:left="108" w:right="97"/>
              <w:jc w:val="both"/>
              <w:rPr>
                <w:sz w:val="24"/>
              </w:rPr>
            </w:pPr>
            <w:r>
              <w:rPr>
                <w:sz w:val="24"/>
              </w:rPr>
              <w:t xml:space="preserve">Основные виды словарей (обзор): Толковый словарь. Словарь омонимов. Словарь иностранных слов. Словарь </w:t>
            </w:r>
            <w:r>
              <w:rPr>
                <w:spacing w:val="-2"/>
                <w:sz w:val="24"/>
              </w:rPr>
              <w:t>синонимов.</w:t>
            </w:r>
            <w:r>
              <w:rPr>
                <w:sz w:val="24"/>
              </w:rPr>
              <w:tab/>
            </w:r>
            <w:r>
              <w:rPr>
                <w:spacing w:val="-2"/>
                <w:sz w:val="24"/>
              </w:rPr>
              <w:t>Словарь</w:t>
            </w:r>
          </w:p>
          <w:p w:rsidR="00313B9F" w:rsidRDefault="00313B9F" w:rsidP="00313B9F">
            <w:pPr>
              <w:pStyle w:val="TableParagraph"/>
              <w:tabs>
                <w:tab w:val="left" w:pos="2228"/>
              </w:tabs>
              <w:ind w:left="108" w:right="98"/>
              <w:jc w:val="both"/>
              <w:rPr>
                <w:sz w:val="24"/>
              </w:rPr>
            </w:pPr>
            <w:r>
              <w:rPr>
                <w:spacing w:val="-2"/>
                <w:sz w:val="24"/>
              </w:rPr>
              <w:t>антонимов.</w:t>
            </w:r>
            <w:r>
              <w:rPr>
                <w:sz w:val="24"/>
              </w:rPr>
              <w:tab/>
            </w:r>
            <w:r>
              <w:rPr>
                <w:spacing w:val="-2"/>
                <w:sz w:val="24"/>
              </w:rPr>
              <w:t>Словарь паронимов.</w:t>
            </w:r>
          </w:p>
          <w:p w:rsidR="00313B9F" w:rsidRDefault="00313B9F" w:rsidP="00313B9F">
            <w:pPr>
              <w:pStyle w:val="TableParagraph"/>
              <w:tabs>
                <w:tab w:val="left" w:pos="2223"/>
              </w:tabs>
              <w:ind w:left="108" w:right="97"/>
              <w:jc w:val="both"/>
              <w:rPr>
                <w:sz w:val="24"/>
              </w:rPr>
            </w:pPr>
            <w:r>
              <w:rPr>
                <w:sz w:val="24"/>
              </w:rPr>
              <w:t xml:space="preserve">Этимологический словарь. </w:t>
            </w:r>
            <w:r>
              <w:rPr>
                <w:spacing w:val="-2"/>
                <w:sz w:val="24"/>
              </w:rPr>
              <w:t>Диалектный</w:t>
            </w:r>
            <w:r>
              <w:rPr>
                <w:sz w:val="24"/>
              </w:rPr>
              <w:tab/>
            </w:r>
            <w:r>
              <w:rPr>
                <w:spacing w:val="-2"/>
                <w:sz w:val="24"/>
              </w:rPr>
              <w:t xml:space="preserve">словарь. </w:t>
            </w:r>
            <w:r>
              <w:rPr>
                <w:sz w:val="24"/>
              </w:rPr>
              <w:t>Фразеологический</w:t>
            </w:r>
            <w:r>
              <w:rPr>
                <w:spacing w:val="38"/>
                <w:sz w:val="24"/>
              </w:rPr>
              <w:t xml:space="preserve">  </w:t>
            </w:r>
            <w:r>
              <w:rPr>
                <w:spacing w:val="-2"/>
                <w:sz w:val="24"/>
              </w:rPr>
              <w:t>словарь.</w:t>
            </w:r>
          </w:p>
          <w:p w:rsidR="00313B9F" w:rsidRDefault="00313B9F" w:rsidP="00313B9F">
            <w:pPr>
              <w:pStyle w:val="TableParagraph"/>
              <w:ind w:left="108"/>
              <w:rPr>
                <w:sz w:val="24"/>
              </w:rPr>
            </w:pPr>
            <w:r>
              <w:rPr>
                <w:spacing w:val="-2"/>
                <w:sz w:val="24"/>
              </w:rPr>
              <w:t>Словообразовательный</w:t>
            </w:r>
          </w:p>
          <w:p w:rsidR="00313B9F" w:rsidRDefault="00313B9F" w:rsidP="00313B9F">
            <w:pPr>
              <w:pStyle w:val="TableParagraph"/>
              <w:tabs>
                <w:tab w:val="left" w:pos="2227"/>
              </w:tabs>
              <w:spacing w:line="270" w:lineRule="atLeast"/>
              <w:ind w:left="108" w:right="95"/>
              <w:jc w:val="both"/>
              <w:rPr>
                <w:sz w:val="24"/>
              </w:rPr>
            </w:pPr>
            <w:r>
              <w:rPr>
                <w:sz w:val="24"/>
              </w:rPr>
              <w:t xml:space="preserve">словарь. Орфографический словарь. Орфоэпический </w:t>
            </w:r>
            <w:r>
              <w:rPr>
                <w:spacing w:val="-2"/>
                <w:sz w:val="24"/>
              </w:rPr>
              <w:t>словарь.</w:t>
            </w:r>
            <w:r>
              <w:rPr>
                <w:sz w:val="24"/>
              </w:rPr>
              <w:tab/>
            </w:r>
            <w:r>
              <w:rPr>
                <w:spacing w:val="-2"/>
                <w:sz w:val="24"/>
              </w:rPr>
              <w:t xml:space="preserve">Словарь </w:t>
            </w:r>
            <w:r>
              <w:rPr>
                <w:sz w:val="24"/>
              </w:rPr>
              <w:t>грамматических</w:t>
            </w:r>
            <w:r>
              <w:rPr>
                <w:spacing w:val="-15"/>
                <w:sz w:val="24"/>
              </w:rPr>
              <w:t xml:space="preserve"> </w:t>
            </w:r>
            <w:r>
              <w:rPr>
                <w:sz w:val="24"/>
              </w:rPr>
              <w:t>трудностей. Комплексный словарь.</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39">
              <w:r>
                <w:rPr>
                  <w:spacing w:val="-2"/>
                  <w:sz w:val="24"/>
                  <w:u w:val="single"/>
                </w:rPr>
                <w:t>https://m.edsoo.ru/7f41b</w:t>
              </w:r>
            </w:hyperlink>
            <w:r>
              <w:rPr>
                <w:spacing w:val="-2"/>
                <w:sz w:val="24"/>
              </w:rPr>
              <w:t xml:space="preserve"> </w:t>
            </w:r>
            <w:hyperlink r:id="rId40">
              <w:r>
                <w:rPr>
                  <w:spacing w:val="-4"/>
                  <w:sz w:val="24"/>
                  <w:u w:val="single"/>
                </w:rPr>
                <w:t>acc</w:t>
              </w:r>
            </w:hyperlink>
          </w:p>
        </w:tc>
      </w:tr>
      <w:tr w:rsidR="00313B9F" w:rsidTr="00313B9F">
        <w:trPr>
          <w:trHeight w:val="276"/>
        </w:trPr>
        <w:tc>
          <w:tcPr>
            <w:tcW w:w="3718"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6" w:lineRule="exact"/>
              <w:ind w:left="76"/>
              <w:jc w:val="center"/>
              <w:rPr>
                <w:sz w:val="24"/>
              </w:rPr>
            </w:pPr>
            <w:r>
              <w:rPr>
                <w:spacing w:val="-10"/>
                <w:sz w:val="24"/>
              </w:rPr>
              <w:t>5</w:t>
            </w:r>
          </w:p>
        </w:tc>
        <w:tc>
          <w:tcPr>
            <w:tcW w:w="5934" w:type="dxa"/>
            <w:gridSpan w:val="3"/>
          </w:tcPr>
          <w:p w:rsidR="00313B9F" w:rsidRDefault="00313B9F" w:rsidP="00313B9F">
            <w:pPr>
              <w:pStyle w:val="TableParagraph"/>
              <w:rPr>
                <w:sz w:val="20"/>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6"/>
                <w:sz w:val="24"/>
              </w:rPr>
              <w:t xml:space="preserve"> </w:t>
            </w:r>
            <w:r>
              <w:rPr>
                <w:b/>
                <w:sz w:val="24"/>
              </w:rPr>
              <w:t>3.</w:t>
            </w:r>
            <w:r>
              <w:rPr>
                <w:b/>
                <w:spacing w:val="-4"/>
                <w:sz w:val="24"/>
              </w:rPr>
              <w:t xml:space="preserve"> </w:t>
            </w:r>
            <w:r>
              <w:rPr>
                <w:b/>
                <w:sz w:val="24"/>
              </w:rPr>
              <w:t>Фонетика.</w:t>
            </w:r>
            <w:r>
              <w:rPr>
                <w:b/>
                <w:spacing w:val="-3"/>
                <w:sz w:val="24"/>
              </w:rPr>
              <w:t xml:space="preserve"> </w:t>
            </w:r>
            <w:r>
              <w:rPr>
                <w:b/>
                <w:sz w:val="24"/>
              </w:rPr>
              <w:t>Орфоэпия.</w:t>
            </w:r>
            <w:r>
              <w:rPr>
                <w:b/>
                <w:spacing w:val="-4"/>
                <w:sz w:val="24"/>
              </w:rPr>
              <w:t xml:space="preserve"> </w:t>
            </w:r>
            <w:r>
              <w:rPr>
                <w:b/>
                <w:sz w:val="24"/>
              </w:rPr>
              <w:t>Орфоэпические</w:t>
            </w:r>
            <w:r>
              <w:rPr>
                <w:b/>
                <w:spacing w:val="-4"/>
                <w:sz w:val="24"/>
              </w:rPr>
              <w:t xml:space="preserve"> </w:t>
            </w:r>
            <w:r>
              <w:rPr>
                <w:b/>
                <w:spacing w:val="-2"/>
                <w:sz w:val="24"/>
              </w:rPr>
              <w:t>нормы</w:t>
            </w:r>
          </w:p>
        </w:tc>
      </w:tr>
      <w:tr w:rsidR="00313B9F" w:rsidTr="00313B9F">
        <w:trPr>
          <w:trHeight w:val="2483"/>
        </w:trPr>
        <w:tc>
          <w:tcPr>
            <w:tcW w:w="533" w:type="dxa"/>
          </w:tcPr>
          <w:p w:rsidR="00313B9F" w:rsidRDefault="00313B9F" w:rsidP="00313B9F">
            <w:pPr>
              <w:pStyle w:val="TableParagraph"/>
              <w:spacing w:line="275" w:lineRule="exact"/>
              <w:ind w:right="5"/>
              <w:jc w:val="center"/>
              <w:rPr>
                <w:sz w:val="24"/>
              </w:rPr>
            </w:pPr>
            <w:r>
              <w:rPr>
                <w:spacing w:val="-5"/>
                <w:sz w:val="24"/>
              </w:rPr>
              <w:t>3.1</w:t>
            </w:r>
          </w:p>
        </w:tc>
        <w:tc>
          <w:tcPr>
            <w:tcW w:w="3185" w:type="dxa"/>
          </w:tcPr>
          <w:p w:rsidR="00313B9F" w:rsidRDefault="00313B9F" w:rsidP="00313B9F">
            <w:pPr>
              <w:pStyle w:val="TableParagraph"/>
              <w:ind w:left="108"/>
              <w:rPr>
                <w:sz w:val="24"/>
              </w:rPr>
            </w:pPr>
            <w:r>
              <w:rPr>
                <w:sz w:val="24"/>
              </w:rPr>
              <w:t xml:space="preserve">Фонетика и орфоэпия как </w:t>
            </w:r>
            <w:r>
              <w:rPr>
                <w:spacing w:val="-2"/>
                <w:sz w:val="24"/>
              </w:rPr>
              <w:t>разделы лингвистики.(повторение,</w:t>
            </w:r>
          </w:p>
          <w:p w:rsidR="00313B9F" w:rsidRDefault="00313B9F" w:rsidP="00313B9F">
            <w:pPr>
              <w:pStyle w:val="TableParagraph"/>
              <w:ind w:left="108" w:right="238"/>
              <w:rPr>
                <w:sz w:val="24"/>
              </w:rPr>
            </w:pPr>
            <w:r>
              <w:rPr>
                <w:sz w:val="24"/>
              </w:rPr>
              <w:t>обобщение).</w:t>
            </w:r>
            <w:r>
              <w:rPr>
                <w:spacing w:val="-15"/>
                <w:sz w:val="24"/>
              </w:rPr>
              <w:t xml:space="preserve"> </w:t>
            </w:r>
            <w:r>
              <w:rPr>
                <w:sz w:val="24"/>
              </w:rPr>
              <w:t>Фонетический анализ слова.</w:t>
            </w:r>
          </w:p>
          <w:p w:rsidR="00313B9F" w:rsidRDefault="00313B9F" w:rsidP="00313B9F">
            <w:pPr>
              <w:pStyle w:val="TableParagraph"/>
              <w:ind w:left="108"/>
              <w:rPr>
                <w:sz w:val="24"/>
              </w:rPr>
            </w:pPr>
            <w:r>
              <w:rPr>
                <w:spacing w:val="-2"/>
                <w:sz w:val="24"/>
              </w:rPr>
              <w:t>Изобразительно-</w:t>
            </w:r>
          </w:p>
          <w:p w:rsidR="00313B9F" w:rsidRDefault="00313B9F" w:rsidP="00313B9F">
            <w:pPr>
              <w:pStyle w:val="TableParagraph"/>
              <w:spacing w:line="270" w:lineRule="atLeast"/>
              <w:ind w:left="108" w:right="554"/>
              <w:rPr>
                <w:sz w:val="24"/>
              </w:rPr>
            </w:pPr>
            <w:r>
              <w:rPr>
                <w:sz w:val="24"/>
              </w:rPr>
              <w:t>выразительные</w:t>
            </w:r>
            <w:r>
              <w:rPr>
                <w:spacing w:val="-15"/>
                <w:sz w:val="24"/>
              </w:rPr>
              <w:t xml:space="preserve"> </w:t>
            </w:r>
            <w:r>
              <w:rPr>
                <w:sz w:val="24"/>
              </w:rPr>
              <w:t xml:space="preserve">средства </w:t>
            </w:r>
            <w:r>
              <w:rPr>
                <w:sz w:val="24"/>
              </w:rPr>
              <w:lastRenderedPageBreak/>
              <w:t xml:space="preserve">фонетики (повторение, </w:t>
            </w:r>
            <w:r>
              <w:rPr>
                <w:spacing w:val="-2"/>
                <w:sz w:val="24"/>
              </w:rPr>
              <w:t>обобщение).</w:t>
            </w:r>
          </w:p>
        </w:tc>
        <w:tc>
          <w:tcPr>
            <w:tcW w:w="770" w:type="dxa"/>
          </w:tcPr>
          <w:p w:rsidR="00313B9F" w:rsidRDefault="00313B9F" w:rsidP="00313B9F">
            <w:pPr>
              <w:pStyle w:val="TableParagraph"/>
              <w:spacing w:line="275" w:lineRule="exact"/>
              <w:ind w:left="76"/>
              <w:jc w:val="center"/>
              <w:rPr>
                <w:sz w:val="24"/>
              </w:rPr>
            </w:pPr>
            <w:r>
              <w:rPr>
                <w:spacing w:val="-10"/>
                <w:sz w:val="24"/>
              </w:rPr>
              <w:lastRenderedPageBreak/>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41">
              <w:r>
                <w:rPr>
                  <w:spacing w:val="-2"/>
                  <w:sz w:val="24"/>
                  <w:u w:val="single"/>
                </w:rPr>
                <w:t>https://m.edsoo.ru/7f41b</w:t>
              </w:r>
            </w:hyperlink>
            <w:r>
              <w:rPr>
                <w:spacing w:val="-2"/>
                <w:sz w:val="24"/>
              </w:rPr>
              <w:t xml:space="preserve"> </w:t>
            </w:r>
            <w:hyperlink r:id="rId42">
              <w:r>
                <w:rPr>
                  <w:spacing w:val="-4"/>
                  <w:sz w:val="24"/>
                  <w:u w:val="single"/>
                </w:rPr>
                <w:t>acc</w:t>
              </w:r>
            </w:hyperlink>
          </w:p>
        </w:tc>
      </w:tr>
      <w:tr w:rsidR="00313B9F" w:rsidTr="00313B9F">
        <w:trPr>
          <w:trHeight w:val="1931"/>
        </w:trPr>
        <w:tc>
          <w:tcPr>
            <w:tcW w:w="533" w:type="dxa"/>
          </w:tcPr>
          <w:p w:rsidR="00313B9F" w:rsidRDefault="00313B9F" w:rsidP="00313B9F">
            <w:pPr>
              <w:pStyle w:val="TableParagraph"/>
              <w:spacing w:line="275" w:lineRule="exact"/>
              <w:ind w:right="5"/>
              <w:jc w:val="center"/>
              <w:rPr>
                <w:sz w:val="24"/>
              </w:rPr>
            </w:pPr>
            <w:r>
              <w:rPr>
                <w:spacing w:val="-5"/>
                <w:sz w:val="24"/>
              </w:rPr>
              <w:lastRenderedPageBreak/>
              <w:t>3.2</w:t>
            </w:r>
          </w:p>
        </w:tc>
        <w:tc>
          <w:tcPr>
            <w:tcW w:w="3185" w:type="dxa"/>
          </w:tcPr>
          <w:p w:rsidR="00313B9F" w:rsidRDefault="00313B9F" w:rsidP="00313B9F">
            <w:pPr>
              <w:pStyle w:val="TableParagraph"/>
              <w:tabs>
                <w:tab w:val="left" w:pos="2394"/>
              </w:tabs>
              <w:ind w:left="108" w:right="96"/>
              <w:rPr>
                <w:sz w:val="24"/>
              </w:rPr>
            </w:pPr>
            <w:r>
              <w:rPr>
                <w:spacing w:val="-2"/>
                <w:sz w:val="24"/>
              </w:rPr>
              <w:t>Основные</w:t>
            </w:r>
            <w:r>
              <w:rPr>
                <w:sz w:val="24"/>
              </w:rPr>
              <w:tab/>
            </w:r>
            <w:r>
              <w:rPr>
                <w:spacing w:val="-2"/>
                <w:sz w:val="24"/>
              </w:rPr>
              <w:t>нормы современного</w:t>
            </w:r>
          </w:p>
          <w:p w:rsidR="00313B9F" w:rsidRDefault="00313B9F" w:rsidP="00313B9F">
            <w:pPr>
              <w:pStyle w:val="TableParagraph"/>
              <w:ind w:left="108" w:right="610"/>
              <w:rPr>
                <w:sz w:val="24"/>
              </w:rPr>
            </w:pPr>
            <w:r>
              <w:rPr>
                <w:spacing w:val="-2"/>
                <w:sz w:val="24"/>
              </w:rPr>
              <w:t>литературного произношения:</w:t>
            </w:r>
          </w:p>
          <w:p w:rsidR="00313B9F" w:rsidRDefault="00313B9F" w:rsidP="00313B9F">
            <w:pPr>
              <w:pStyle w:val="TableParagraph"/>
              <w:tabs>
                <w:tab w:val="left" w:pos="2025"/>
              </w:tabs>
              <w:spacing w:line="270" w:lineRule="atLeast"/>
              <w:ind w:left="108" w:right="93"/>
              <w:jc w:val="both"/>
              <w:rPr>
                <w:sz w:val="24"/>
              </w:rPr>
            </w:pPr>
            <w:r>
              <w:rPr>
                <w:sz w:val="24"/>
              </w:rPr>
              <w:t xml:space="preserve">произношение безударных гласных звуков, некоторых </w:t>
            </w:r>
            <w:r>
              <w:rPr>
                <w:spacing w:val="-2"/>
                <w:sz w:val="24"/>
              </w:rPr>
              <w:t>согласных,</w:t>
            </w:r>
            <w:r>
              <w:rPr>
                <w:sz w:val="24"/>
              </w:rPr>
              <w:tab/>
            </w:r>
            <w:r>
              <w:rPr>
                <w:spacing w:val="-2"/>
                <w:sz w:val="24"/>
              </w:rPr>
              <w:t>сочетаний</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43">
              <w:r>
                <w:rPr>
                  <w:spacing w:val="-2"/>
                  <w:sz w:val="24"/>
                  <w:u w:val="single"/>
                </w:rPr>
                <w:t>https://m.edsoo.ru/7f41b</w:t>
              </w:r>
            </w:hyperlink>
            <w:r>
              <w:rPr>
                <w:spacing w:val="-2"/>
                <w:sz w:val="24"/>
              </w:rPr>
              <w:t xml:space="preserve"> </w:t>
            </w:r>
            <w:hyperlink r:id="rId44">
              <w:r>
                <w:rPr>
                  <w:spacing w:val="-4"/>
                  <w:sz w:val="24"/>
                  <w:u w:val="single"/>
                </w:rPr>
                <w:t>acc</w:t>
              </w:r>
            </w:hyperlink>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85"/>
        <w:gridCol w:w="770"/>
        <w:gridCol w:w="1596"/>
        <w:gridCol w:w="1656"/>
        <w:gridCol w:w="2682"/>
      </w:tblGrid>
      <w:tr w:rsidR="00313B9F" w:rsidTr="00313B9F">
        <w:trPr>
          <w:trHeight w:val="1931"/>
        </w:trPr>
        <w:tc>
          <w:tcPr>
            <w:tcW w:w="533" w:type="dxa"/>
          </w:tcPr>
          <w:p w:rsidR="00313B9F" w:rsidRDefault="00313B9F" w:rsidP="00313B9F">
            <w:pPr>
              <w:pStyle w:val="TableParagraph"/>
              <w:rPr>
                <w:sz w:val="24"/>
              </w:rPr>
            </w:pPr>
          </w:p>
        </w:tc>
        <w:tc>
          <w:tcPr>
            <w:tcW w:w="3185" w:type="dxa"/>
          </w:tcPr>
          <w:p w:rsidR="00313B9F" w:rsidRDefault="00313B9F" w:rsidP="00313B9F">
            <w:pPr>
              <w:pStyle w:val="TableParagraph"/>
              <w:tabs>
                <w:tab w:val="left" w:pos="1732"/>
              </w:tabs>
              <w:ind w:left="108" w:right="94"/>
              <w:jc w:val="both"/>
              <w:rPr>
                <w:sz w:val="24"/>
              </w:rPr>
            </w:pPr>
            <w:r>
              <w:rPr>
                <w:sz w:val="24"/>
              </w:rPr>
              <w:t xml:space="preserve">согласных. Произношение некоторых грамматических </w:t>
            </w:r>
            <w:r>
              <w:rPr>
                <w:spacing w:val="-2"/>
                <w:sz w:val="24"/>
              </w:rPr>
              <w:t>форм.</w:t>
            </w:r>
            <w:r>
              <w:rPr>
                <w:sz w:val="24"/>
              </w:rPr>
              <w:tab/>
            </w:r>
            <w:r>
              <w:rPr>
                <w:spacing w:val="-2"/>
                <w:sz w:val="24"/>
              </w:rPr>
              <w:t xml:space="preserve">Особенности </w:t>
            </w:r>
            <w:r>
              <w:rPr>
                <w:sz w:val="24"/>
              </w:rPr>
              <w:t>произношения иноязычных слов. Нормы ударения в современном</w:t>
            </w:r>
            <w:r>
              <w:rPr>
                <w:spacing w:val="30"/>
                <w:sz w:val="24"/>
              </w:rPr>
              <w:t xml:space="preserve">  </w:t>
            </w:r>
            <w:r>
              <w:rPr>
                <w:spacing w:val="-2"/>
                <w:sz w:val="24"/>
              </w:rPr>
              <w:t>литературном</w:t>
            </w:r>
          </w:p>
          <w:p w:rsidR="00313B9F" w:rsidRDefault="00313B9F" w:rsidP="00313B9F">
            <w:pPr>
              <w:pStyle w:val="TableParagraph"/>
              <w:spacing w:line="257" w:lineRule="exact"/>
              <w:ind w:left="108"/>
              <w:jc w:val="both"/>
              <w:rPr>
                <w:sz w:val="24"/>
              </w:rPr>
            </w:pPr>
            <w:r>
              <w:rPr>
                <w:sz w:val="24"/>
              </w:rPr>
              <w:t>русском</w:t>
            </w:r>
            <w:r>
              <w:rPr>
                <w:spacing w:val="-3"/>
                <w:sz w:val="24"/>
              </w:rPr>
              <w:t xml:space="preserve"> </w:t>
            </w:r>
            <w:r>
              <w:rPr>
                <w:spacing w:val="-2"/>
                <w:sz w:val="24"/>
              </w:rPr>
              <w:t>языке.</w:t>
            </w:r>
          </w:p>
        </w:tc>
        <w:tc>
          <w:tcPr>
            <w:tcW w:w="770" w:type="dxa"/>
          </w:tcPr>
          <w:p w:rsidR="00313B9F" w:rsidRDefault="00313B9F" w:rsidP="00313B9F">
            <w:pPr>
              <w:pStyle w:val="TableParagraph"/>
              <w:rPr>
                <w:sz w:val="24"/>
              </w:rPr>
            </w:pP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rPr>
                <w:sz w:val="24"/>
              </w:rPr>
            </w:pPr>
          </w:p>
        </w:tc>
      </w:tr>
      <w:tr w:rsidR="00313B9F" w:rsidTr="00313B9F">
        <w:trPr>
          <w:trHeight w:val="275"/>
        </w:trPr>
        <w:tc>
          <w:tcPr>
            <w:tcW w:w="3718"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6" w:lineRule="exact"/>
              <w:ind w:left="76"/>
              <w:jc w:val="center"/>
              <w:rPr>
                <w:sz w:val="24"/>
              </w:rPr>
            </w:pPr>
            <w:r>
              <w:rPr>
                <w:spacing w:val="-10"/>
                <w:sz w:val="24"/>
              </w:rPr>
              <w:t>3</w:t>
            </w:r>
          </w:p>
        </w:tc>
        <w:tc>
          <w:tcPr>
            <w:tcW w:w="5934" w:type="dxa"/>
            <w:gridSpan w:val="3"/>
          </w:tcPr>
          <w:p w:rsidR="00313B9F" w:rsidRDefault="00313B9F" w:rsidP="00313B9F">
            <w:pPr>
              <w:pStyle w:val="TableParagraph"/>
              <w:rPr>
                <w:sz w:val="20"/>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6"/>
                <w:sz w:val="24"/>
              </w:rPr>
              <w:t xml:space="preserve"> </w:t>
            </w:r>
            <w:r>
              <w:rPr>
                <w:b/>
                <w:sz w:val="24"/>
              </w:rPr>
              <w:t>4.</w:t>
            </w:r>
            <w:r>
              <w:rPr>
                <w:b/>
                <w:spacing w:val="-3"/>
                <w:sz w:val="24"/>
              </w:rPr>
              <w:t xml:space="preserve"> </w:t>
            </w:r>
            <w:r>
              <w:rPr>
                <w:b/>
                <w:sz w:val="24"/>
              </w:rPr>
              <w:t>Лексикология</w:t>
            </w:r>
            <w:r>
              <w:rPr>
                <w:b/>
                <w:spacing w:val="-4"/>
                <w:sz w:val="24"/>
              </w:rPr>
              <w:t xml:space="preserve"> </w:t>
            </w:r>
            <w:r>
              <w:rPr>
                <w:b/>
                <w:sz w:val="24"/>
              </w:rPr>
              <w:t>и</w:t>
            </w:r>
            <w:r>
              <w:rPr>
                <w:b/>
                <w:spacing w:val="-3"/>
                <w:sz w:val="24"/>
              </w:rPr>
              <w:t xml:space="preserve"> </w:t>
            </w:r>
            <w:r>
              <w:rPr>
                <w:b/>
                <w:sz w:val="24"/>
              </w:rPr>
              <w:t>фразеология.</w:t>
            </w:r>
            <w:r>
              <w:rPr>
                <w:b/>
                <w:spacing w:val="-3"/>
                <w:sz w:val="24"/>
              </w:rPr>
              <w:t xml:space="preserve"> </w:t>
            </w:r>
            <w:r>
              <w:rPr>
                <w:b/>
                <w:sz w:val="24"/>
              </w:rPr>
              <w:t>Лексические</w:t>
            </w:r>
            <w:r>
              <w:rPr>
                <w:b/>
                <w:spacing w:val="-4"/>
                <w:sz w:val="24"/>
              </w:rPr>
              <w:t xml:space="preserve"> </w:t>
            </w:r>
            <w:r>
              <w:rPr>
                <w:b/>
                <w:spacing w:val="-2"/>
                <w:sz w:val="24"/>
              </w:rPr>
              <w:t>нормы</w:t>
            </w:r>
          </w:p>
        </w:tc>
      </w:tr>
      <w:tr w:rsidR="00313B9F" w:rsidTr="00313B9F">
        <w:trPr>
          <w:trHeight w:val="2760"/>
        </w:trPr>
        <w:tc>
          <w:tcPr>
            <w:tcW w:w="533" w:type="dxa"/>
          </w:tcPr>
          <w:p w:rsidR="00313B9F" w:rsidRDefault="00313B9F" w:rsidP="00313B9F">
            <w:pPr>
              <w:pStyle w:val="TableParagraph"/>
              <w:spacing w:line="275" w:lineRule="exact"/>
              <w:ind w:right="5"/>
              <w:jc w:val="center"/>
              <w:rPr>
                <w:sz w:val="24"/>
              </w:rPr>
            </w:pPr>
            <w:r>
              <w:rPr>
                <w:spacing w:val="-5"/>
                <w:sz w:val="24"/>
              </w:rPr>
              <w:t>4.1</w:t>
            </w:r>
          </w:p>
        </w:tc>
        <w:tc>
          <w:tcPr>
            <w:tcW w:w="3185" w:type="dxa"/>
          </w:tcPr>
          <w:p w:rsidR="00313B9F" w:rsidRDefault="00313B9F" w:rsidP="00313B9F">
            <w:pPr>
              <w:pStyle w:val="TableParagraph"/>
              <w:ind w:left="108" w:right="94"/>
              <w:jc w:val="both"/>
              <w:rPr>
                <w:sz w:val="24"/>
              </w:rPr>
            </w:pPr>
            <w:r>
              <w:rPr>
                <w:sz w:val="24"/>
              </w:rPr>
              <w:t>Лексикология</w:t>
            </w:r>
            <w:r>
              <w:rPr>
                <w:spacing w:val="-15"/>
                <w:sz w:val="24"/>
              </w:rPr>
              <w:t xml:space="preserve"> </w:t>
            </w:r>
            <w:r>
              <w:rPr>
                <w:sz w:val="24"/>
              </w:rPr>
              <w:t>и</w:t>
            </w:r>
            <w:r>
              <w:rPr>
                <w:spacing w:val="-15"/>
                <w:sz w:val="24"/>
              </w:rPr>
              <w:t xml:space="preserve"> </w:t>
            </w:r>
            <w:r>
              <w:rPr>
                <w:sz w:val="24"/>
              </w:rPr>
              <w:t xml:space="preserve">фразеология как разделы лингвистики (повторение, обобщение). Лексический анализ слова. </w:t>
            </w:r>
            <w:r>
              <w:rPr>
                <w:spacing w:val="-2"/>
                <w:sz w:val="24"/>
              </w:rPr>
              <w:t>Изобразительно-</w:t>
            </w:r>
          </w:p>
          <w:p w:rsidR="00313B9F" w:rsidRDefault="00313B9F" w:rsidP="00313B9F">
            <w:pPr>
              <w:pStyle w:val="TableParagraph"/>
              <w:tabs>
                <w:tab w:val="left" w:pos="2034"/>
              </w:tabs>
              <w:spacing w:line="270" w:lineRule="atLeast"/>
              <w:ind w:left="108" w:right="94"/>
              <w:jc w:val="both"/>
              <w:rPr>
                <w:sz w:val="24"/>
              </w:rPr>
            </w:pPr>
            <w:r>
              <w:rPr>
                <w:sz w:val="24"/>
              </w:rPr>
              <w:t xml:space="preserve">выразительные средства лексики: эпитет, метафора, метонимия, олицетворение, </w:t>
            </w:r>
            <w:r>
              <w:rPr>
                <w:spacing w:val="-2"/>
                <w:sz w:val="24"/>
              </w:rPr>
              <w:t>гипербола,</w:t>
            </w:r>
            <w:r>
              <w:rPr>
                <w:sz w:val="24"/>
              </w:rPr>
              <w:tab/>
            </w:r>
            <w:r>
              <w:rPr>
                <w:spacing w:val="-2"/>
                <w:sz w:val="24"/>
              </w:rPr>
              <w:t xml:space="preserve">сравнение </w:t>
            </w:r>
            <w:r>
              <w:rPr>
                <w:sz w:val="24"/>
              </w:rPr>
              <w:t>(повторение, обобщение).</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45">
              <w:r>
                <w:rPr>
                  <w:spacing w:val="-2"/>
                  <w:sz w:val="24"/>
                  <w:u w:val="single"/>
                </w:rPr>
                <w:t>https://m.edsoo.ru/7f41b</w:t>
              </w:r>
            </w:hyperlink>
            <w:r>
              <w:rPr>
                <w:spacing w:val="-2"/>
                <w:sz w:val="24"/>
              </w:rPr>
              <w:t xml:space="preserve"> </w:t>
            </w:r>
            <w:hyperlink r:id="rId46">
              <w:r>
                <w:rPr>
                  <w:spacing w:val="-4"/>
                  <w:sz w:val="24"/>
                  <w:u w:val="single"/>
                </w:rPr>
                <w:t>acc</w:t>
              </w:r>
            </w:hyperlink>
          </w:p>
        </w:tc>
      </w:tr>
      <w:tr w:rsidR="00313B9F" w:rsidTr="00313B9F">
        <w:trPr>
          <w:trHeight w:val="3036"/>
        </w:trPr>
        <w:tc>
          <w:tcPr>
            <w:tcW w:w="533" w:type="dxa"/>
          </w:tcPr>
          <w:p w:rsidR="00313B9F" w:rsidRDefault="00313B9F" w:rsidP="00313B9F">
            <w:pPr>
              <w:pStyle w:val="TableParagraph"/>
              <w:spacing w:line="275" w:lineRule="exact"/>
              <w:ind w:right="5"/>
              <w:jc w:val="center"/>
              <w:rPr>
                <w:sz w:val="24"/>
              </w:rPr>
            </w:pPr>
            <w:r>
              <w:rPr>
                <w:spacing w:val="-5"/>
                <w:sz w:val="24"/>
              </w:rPr>
              <w:t>4.2</w:t>
            </w:r>
          </w:p>
        </w:tc>
        <w:tc>
          <w:tcPr>
            <w:tcW w:w="3185" w:type="dxa"/>
          </w:tcPr>
          <w:p w:rsidR="00313B9F" w:rsidRDefault="00313B9F" w:rsidP="00313B9F">
            <w:pPr>
              <w:pStyle w:val="TableParagraph"/>
              <w:ind w:left="108" w:right="701"/>
              <w:rPr>
                <w:sz w:val="24"/>
              </w:rPr>
            </w:pPr>
            <w:r>
              <w:rPr>
                <w:sz w:val="24"/>
              </w:rPr>
              <w:t>Основные</w:t>
            </w:r>
            <w:r>
              <w:rPr>
                <w:spacing w:val="-15"/>
                <w:sz w:val="24"/>
              </w:rPr>
              <w:t xml:space="preserve"> </w:t>
            </w:r>
            <w:r>
              <w:rPr>
                <w:sz w:val="24"/>
              </w:rPr>
              <w:t>лексические нормы современного</w:t>
            </w:r>
          </w:p>
          <w:p w:rsidR="00313B9F" w:rsidRDefault="00313B9F" w:rsidP="00313B9F">
            <w:pPr>
              <w:pStyle w:val="TableParagraph"/>
              <w:ind w:left="108" w:right="135"/>
              <w:rPr>
                <w:sz w:val="24"/>
              </w:rPr>
            </w:pPr>
            <w:r>
              <w:rPr>
                <w:sz w:val="24"/>
              </w:rPr>
              <w:t>русского литературного языка.</w:t>
            </w:r>
            <w:r>
              <w:rPr>
                <w:spacing w:val="-15"/>
                <w:sz w:val="24"/>
              </w:rPr>
              <w:t xml:space="preserve"> </w:t>
            </w:r>
            <w:r>
              <w:rPr>
                <w:sz w:val="24"/>
              </w:rPr>
              <w:t>Многозначные</w:t>
            </w:r>
            <w:r>
              <w:rPr>
                <w:spacing w:val="-15"/>
                <w:sz w:val="24"/>
              </w:rPr>
              <w:t xml:space="preserve"> </w:t>
            </w:r>
            <w:r>
              <w:rPr>
                <w:sz w:val="24"/>
              </w:rPr>
              <w:t>слова и омонимы, их</w:t>
            </w:r>
          </w:p>
          <w:p w:rsidR="00313B9F" w:rsidRDefault="00313B9F" w:rsidP="00313B9F">
            <w:pPr>
              <w:pStyle w:val="TableParagraph"/>
              <w:ind w:left="108" w:right="225"/>
              <w:rPr>
                <w:sz w:val="24"/>
              </w:rPr>
            </w:pPr>
            <w:r>
              <w:rPr>
                <w:sz w:val="24"/>
              </w:rPr>
              <w:t>употребление. Синонимы, антонимы, паронимы и их употребление.</w:t>
            </w:r>
            <w:r>
              <w:rPr>
                <w:spacing w:val="-15"/>
                <w:sz w:val="24"/>
              </w:rPr>
              <w:t xml:space="preserve"> </w:t>
            </w:r>
            <w:r>
              <w:rPr>
                <w:sz w:val="24"/>
              </w:rPr>
              <w:t>Иноязычные слова и их употребление.</w:t>
            </w:r>
          </w:p>
          <w:p w:rsidR="00313B9F" w:rsidRDefault="00313B9F" w:rsidP="00313B9F">
            <w:pPr>
              <w:pStyle w:val="TableParagraph"/>
              <w:spacing w:line="270" w:lineRule="atLeast"/>
              <w:ind w:left="108" w:right="289"/>
              <w:rPr>
                <w:sz w:val="24"/>
              </w:rPr>
            </w:pPr>
            <w:r>
              <w:rPr>
                <w:sz w:val="24"/>
              </w:rPr>
              <w:t>Лексическая</w:t>
            </w:r>
            <w:r>
              <w:rPr>
                <w:spacing w:val="-15"/>
                <w:sz w:val="24"/>
              </w:rPr>
              <w:t xml:space="preserve"> </w:t>
            </w:r>
            <w:r>
              <w:rPr>
                <w:sz w:val="24"/>
              </w:rPr>
              <w:t>сочетаемость. Тавтология. Плеоназм.</w:t>
            </w:r>
          </w:p>
        </w:tc>
        <w:tc>
          <w:tcPr>
            <w:tcW w:w="770" w:type="dxa"/>
          </w:tcPr>
          <w:p w:rsidR="00313B9F" w:rsidRDefault="00313B9F" w:rsidP="00313B9F">
            <w:pPr>
              <w:pStyle w:val="TableParagraph"/>
              <w:spacing w:line="275" w:lineRule="exact"/>
              <w:ind w:left="76"/>
              <w:jc w:val="center"/>
              <w:rPr>
                <w:sz w:val="24"/>
              </w:rPr>
            </w:pPr>
            <w:r>
              <w:rPr>
                <w:spacing w:val="-10"/>
                <w:sz w:val="24"/>
              </w:rPr>
              <w:t>3</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47">
              <w:r>
                <w:rPr>
                  <w:spacing w:val="-2"/>
                  <w:sz w:val="24"/>
                  <w:u w:val="single"/>
                </w:rPr>
                <w:t>https://m.edsoo.ru/7f41b</w:t>
              </w:r>
            </w:hyperlink>
            <w:r>
              <w:rPr>
                <w:spacing w:val="-2"/>
                <w:sz w:val="24"/>
              </w:rPr>
              <w:t xml:space="preserve"> </w:t>
            </w:r>
            <w:hyperlink r:id="rId48">
              <w:r>
                <w:rPr>
                  <w:spacing w:val="-4"/>
                  <w:sz w:val="24"/>
                  <w:u w:val="single"/>
                </w:rPr>
                <w:t>acc</w:t>
              </w:r>
            </w:hyperlink>
          </w:p>
        </w:tc>
      </w:tr>
      <w:tr w:rsidR="00313B9F" w:rsidTr="00313B9F">
        <w:trPr>
          <w:trHeight w:val="1656"/>
        </w:trPr>
        <w:tc>
          <w:tcPr>
            <w:tcW w:w="533" w:type="dxa"/>
          </w:tcPr>
          <w:p w:rsidR="00313B9F" w:rsidRDefault="00313B9F" w:rsidP="00313B9F">
            <w:pPr>
              <w:pStyle w:val="TableParagraph"/>
              <w:spacing w:line="275" w:lineRule="exact"/>
              <w:ind w:right="5"/>
              <w:jc w:val="center"/>
              <w:rPr>
                <w:sz w:val="24"/>
              </w:rPr>
            </w:pPr>
            <w:r>
              <w:rPr>
                <w:spacing w:val="-5"/>
                <w:sz w:val="24"/>
              </w:rPr>
              <w:lastRenderedPageBreak/>
              <w:t>4.3</w:t>
            </w:r>
          </w:p>
        </w:tc>
        <w:tc>
          <w:tcPr>
            <w:tcW w:w="3185" w:type="dxa"/>
          </w:tcPr>
          <w:p w:rsidR="00313B9F" w:rsidRDefault="00313B9F" w:rsidP="00313B9F">
            <w:pPr>
              <w:pStyle w:val="TableParagraph"/>
              <w:ind w:left="108" w:right="614"/>
              <w:rPr>
                <w:sz w:val="24"/>
              </w:rPr>
            </w:pPr>
            <w:r>
              <w:rPr>
                <w:spacing w:val="-2"/>
                <w:sz w:val="24"/>
              </w:rPr>
              <w:t xml:space="preserve">Функционально- </w:t>
            </w:r>
            <w:r>
              <w:rPr>
                <w:sz w:val="24"/>
              </w:rPr>
              <w:t>стилистическая</w:t>
            </w:r>
            <w:r>
              <w:rPr>
                <w:spacing w:val="-15"/>
                <w:sz w:val="24"/>
              </w:rPr>
              <w:t xml:space="preserve"> </w:t>
            </w:r>
            <w:r>
              <w:rPr>
                <w:sz w:val="24"/>
              </w:rPr>
              <w:t>окраска слова. Лексика</w:t>
            </w:r>
          </w:p>
          <w:p w:rsidR="00313B9F" w:rsidRDefault="00313B9F" w:rsidP="00313B9F">
            <w:pPr>
              <w:pStyle w:val="TableParagraph"/>
              <w:ind w:left="108"/>
              <w:rPr>
                <w:sz w:val="24"/>
              </w:rPr>
            </w:pPr>
            <w:r>
              <w:rPr>
                <w:spacing w:val="-2"/>
                <w:sz w:val="24"/>
              </w:rPr>
              <w:t xml:space="preserve">общеупотребительная, </w:t>
            </w:r>
            <w:r>
              <w:rPr>
                <w:sz w:val="24"/>
              </w:rPr>
              <w:t>разговорная</w:t>
            </w:r>
            <w:r>
              <w:rPr>
                <w:spacing w:val="-15"/>
                <w:sz w:val="24"/>
              </w:rPr>
              <w:t xml:space="preserve"> </w:t>
            </w:r>
            <w:r>
              <w:rPr>
                <w:sz w:val="24"/>
              </w:rPr>
              <w:t>и</w:t>
            </w:r>
            <w:r>
              <w:rPr>
                <w:spacing w:val="-15"/>
                <w:sz w:val="24"/>
              </w:rPr>
              <w:t xml:space="preserve"> </w:t>
            </w:r>
            <w:r>
              <w:rPr>
                <w:sz w:val="24"/>
              </w:rPr>
              <w:t>книжная.</w:t>
            </w:r>
          </w:p>
          <w:p w:rsidR="00313B9F" w:rsidRDefault="00313B9F" w:rsidP="00313B9F">
            <w:pPr>
              <w:pStyle w:val="TableParagraph"/>
              <w:spacing w:line="257" w:lineRule="exact"/>
              <w:ind w:left="108"/>
              <w:rPr>
                <w:sz w:val="24"/>
              </w:rPr>
            </w:pPr>
            <w:r>
              <w:rPr>
                <w:sz w:val="24"/>
              </w:rPr>
              <w:t>Особенности</w:t>
            </w:r>
            <w:r>
              <w:rPr>
                <w:spacing w:val="-4"/>
                <w:sz w:val="24"/>
              </w:rPr>
              <w:t xml:space="preserve"> </w:t>
            </w:r>
            <w:r>
              <w:rPr>
                <w:spacing w:val="-2"/>
                <w:sz w:val="24"/>
              </w:rPr>
              <w:t>употребления.</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49">
              <w:r>
                <w:rPr>
                  <w:spacing w:val="-2"/>
                  <w:sz w:val="24"/>
                  <w:u w:val="single"/>
                </w:rPr>
                <w:t>https://m.edsoo.ru/7f41b</w:t>
              </w:r>
            </w:hyperlink>
            <w:r>
              <w:rPr>
                <w:spacing w:val="-2"/>
                <w:sz w:val="24"/>
              </w:rPr>
              <w:t xml:space="preserve"> </w:t>
            </w:r>
            <w:hyperlink r:id="rId50">
              <w:r>
                <w:rPr>
                  <w:spacing w:val="-4"/>
                  <w:sz w:val="24"/>
                  <w:u w:val="single"/>
                </w:rPr>
                <w:t>acc</w:t>
              </w:r>
            </w:hyperlink>
          </w:p>
        </w:tc>
      </w:tr>
      <w:tr w:rsidR="00313B9F" w:rsidTr="00313B9F">
        <w:trPr>
          <w:trHeight w:val="2760"/>
        </w:trPr>
        <w:tc>
          <w:tcPr>
            <w:tcW w:w="533" w:type="dxa"/>
          </w:tcPr>
          <w:p w:rsidR="00313B9F" w:rsidRDefault="00313B9F" w:rsidP="00313B9F">
            <w:pPr>
              <w:pStyle w:val="TableParagraph"/>
              <w:spacing w:line="275" w:lineRule="exact"/>
              <w:ind w:right="5"/>
              <w:jc w:val="center"/>
              <w:rPr>
                <w:sz w:val="24"/>
              </w:rPr>
            </w:pPr>
            <w:r>
              <w:rPr>
                <w:spacing w:val="-5"/>
                <w:sz w:val="24"/>
              </w:rPr>
              <w:t>4.4</w:t>
            </w:r>
          </w:p>
        </w:tc>
        <w:tc>
          <w:tcPr>
            <w:tcW w:w="3185" w:type="dxa"/>
          </w:tcPr>
          <w:p w:rsidR="00313B9F" w:rsidRDefault="00313B9F" w:rsidP="00313B9F">
            <w:pPr>
              <w:pStyle w:val="TableParagraph"/>
              <w:tabs>
                <w:tab w:val="left" w:pos="1948"/>
                <w:tab w:val="left" w:pos="2285"/>
                <w:tab w:val="left" w:pos="2532"/>
              </w:tabs>
              <w:ind w:left="108" w:right="90"/>
              <w:rPr>
                <w:sz w:val="24"/>
              </w:rPr>
            </w:pPr>
            <w:r>
              <w:rPr>
                <w:spacing w:val="-2"/>
                <w:sz w:val="24"/>
              </w:rPr>
              <w:t>Экспрессивно- стилистическая</w:t>
            </w:r>
            <w:r>
              <w:rPr>
                <w:sz w:val="24"/>
              </w:rPr>
              <w:tab/>
            </w:r>
            <w:r>
              <w:rPr>
                <w:sz w:val="24"/>
              </w:rPr>
              <w:tab/>
            </w:r>
            <w:r>
              <w:rPr>
                <w:spacing w:val="-2"/>
                <w:sz w:val="24"/>
              </w:rPr>
              <w:t xml:space="preserve">окраска </w:t>
            </w:r>
            <w:r>
              <w:rPr>
                <w:sz w:val="24"/>
              </w:rPr>
              <w:t>слова.</w:t>
            </w:r>
            <w:r>
              <w:rPr>
                <w:spacing w:val="20"/>
                <w:sz w:val="24"/>
              </w:rPr>
              <w:t xml:space="preserve"> </w:t>
            </w:r>
            <w:r>
              <w:rPr>
                <w:sz w:val="24"/>
              </w:rPr>
              <w:t>Лексика</w:t>
            </w:r>
            <w:r>
              <w:rPr>
                <w:spacing w:val="16"/>
                <w:sz w:val="24"/>
              </w:rPr>
              <w:t xml:space="preserve"> </w:t>
            </w:r>
            <w:r>
              <w:rPr>
                <w:sz w:val="24"/>
              </w:rPr>
              <w:t xml:space="preserve">нейтральная, </w:t>
            </w:r>
            <w:r>
              <w:rPr>
                <w:spacing w:val="-2"/>
                <w:sz w:val="24"/>
              </w:rPr>
              <w:t>высокая,</w:t>
            </w:r>
            <w:r>
              <w:rPr>
                <w:sz w:val="24"/>
              </w:rPr>
              <w:tab/>
            </w:r>
            <w:r>
              <w:rPr>
                <w:spacing w:val="-6"/>
                <w:sz w:val="24"/>
              </w:rPr>
              <w:t xml:space="preserve">сниженная. </w:t>
            </w:r>
            <w:r>
              <w:rPr>
                <w:spacing w:val="-2"/>
                <w:sz w:val="24"/>
              </w:rPr>
              <w:t>Эмоционально-оценочная окраска</w:t>
            </w:r>
            <w:r>
              <w:rPr>
                <w:sz w:val="24"/>
              </w:rPr>
              <w:tab/>
            </w:r>
            <w:r>
              <w:rPr>
                <w:sz w:val="24"/>
              </w:rPr>
              <w:tab/>
            </w:r>
            <w:r>
              <w:rPr>
                <w:sz w:val="24"/>
              </w:rPr>
              <w:tab/>
            </w:r>
            <w:r>
              <w:rPr>
                <w:spacing w:val="-6"/>
                <w:sz w:val="24"/>
              </w:rPr>
              <w:t>слова</w:t>
            </w:r>
          </w:p>
          <w:p w:rsidR="00313B9F" w:rsidRDefault="00313B9F" w:rsidP="00313B9F">
            <w:pPr>
              <w:pStyle w:val="TableParagraph"/>
              <w:tabs>
                <w:tab w:val="left" w:pos="1725"/>
                <w:tab w:val="left" w:pos="2949"/>
              </w:tabs>
              <w:ind w:left="108" w:right="95"/>
              <w:rPr>
                <w:sz w:val="24"/>
              </w:rPr>
            </w:pPr>
            <w:r>
              <w:rPr>
                <w:spacing w:val="-2"/>
                <w:sz w:val="24"/>
              </w:rPr>
              <w:t>(неодобрительное, ласкательное,</w:t>
            </w:r>
            <w:r>
              <w:rPr>
                <w:sz w:val="24"/>
              </w:rPr>
              <w:tab/>
            </w:r>
            <w:r>
              <w:rPr>
                <w:spacing w:val="-2"/>
                <w:sz w:val="24"/>
              </w:rPr>
              <w:t>шутливое</w:t>
            </w:r>
            <w:r>
              <w:rPr>
                <w:sz w:val="24"/>
              </w:rPr>
              <w:tab/>
            </w:r>
            <w:r>
              <w:rPr>
                <w:spacing w:val="-10"/>
                <w:sz w:val="24"/>
              </w:rPr>
              <w:t xml:space="preserve">и </w:t>
            </w:r>
            <w:r>
              <w:rPr>
                <w:spacing w:val="-2"/>
                <w:sz w:val="24"/>
              </w:rPr>
              <w:t>пр.).</w:t>
            </w:r>
            <w:r>
              <w:rPr>
                <w:sz w:val="24"/>
              </w:rPr>
              <w:tab/>
            </w:r>
            <w:r>
              <w:rPr>
                <w:spacing w:val="-56"/>
                <w:sz w:val="24"/>
              </w:rPr>
              <w:t xml:space="preserve"> </w:t>
            </w:r>
            <w:r>
              <w:rPr>
                <w:spacing w:val="-2"/>
                <w:sz w:val="24"/>
              </w:rPr>
              <w:t>Особенности</w:t>
            </w:r>
          </w:p>
          <w:p w:rsidR="00313B9F" w:rsidRDefault="00313B9F" w:rsidP="00313B9F">
            <w:pPr>
              <w:pStyle w:val="TableParagraph"/>
              <w:spacing w:line="257" w:lineRule="exact"/>
              <w:ind w:left="108"/>
              <w:rPr>
                <w:sz w:val="24"/>
              </w:rPr>
            </w:pPr>
            <w:r>
              <w:rPr>
                <w:spacing w:val="-2"/>
                <w:sz w:val="24"/>
              </w:rPr>
              <w:t>употребления.</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51">
              <w:r>
                <w:rPr>
                  <w:spacing w:val="-2"/>
                  <w:sz w:val="24"/>
                  <w:u w:val="single"/>
                </w:rPr>
                <w:t>https://m.edsoo.ru/7f41b</w:t>
              </w:r>
            </w:hyperlink>
            <w:r>
              <w:rPr>
                <w:spacing w:val="-2"/>
                <w:sz w:val="24"/>
              </w:rPr>
              <w:t xml:space="preserve"> </w:t>
            </w:r>
            <w:hyperlink r:id="rId52">
              <w:r>
                <w:rPr>
                  <w:spacing w:val="-4"/>
                  <w:sz w:val="24"/>
                  <w:u w:val="single"/>
                </w:rPr>
                <w:t>acc</w:t>
              </w:r>
            </w:hyperlink>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4.5</w:t>
            </w:r>
          </w:p>
        </w:tc>
        <w:tc>
          <w:tcPr>
            <w:tcW w:w="3185" w:type="dxa"/>
          </w:tcPr>
          <w:p w:rsidR="00313B9F" w:rsidRDefault="00313B9F" w:rsidP="00313B9F">
            <w:pPr>
              <w:pStyle w:val="TableParagraph"/>
              <w:ind w:left="108"/>
              <w:rPr>
                <w:sz w:val="24"/>
              </w:rPr>
            </w:pPr>
            <w:r>
              <w:rPr>
                <w:sz w:val="24"/>
              </w:rPr>
              <w:t>Фразеология</w:t>
            </w:r>
            <w:r>
              <w:rPr>
                <w:spacing w:val="-15"/>
                <w:sz w:val="24"/>
              </w:rPr>
              <w:t xml:space="preserve"> </w:t>
            </w:r>
            <w:r>
              <w:rPr>
                <w:sz w:val="24"/>
              </w:rPr>
              <w:t>русского</w:t>
            </w:r>
            <w:r>
              <w:rPr>
                <w:spacing w:val="-15"/>
                <w:sz w:val="24"/>
              </w:rPr>
              <w:t xml:space="preserve"> </w:t>
            </w:r>
            <w:r>
              <w:rPr>
                <w:sz w:val="24"/>
              </w:rPr>
              <w:t>языка (повторение, обобщение).</w:t>
            </w:r>
          </w:p>
          <w:p w:rsidR="00313B9F" w:rsidRDefault="00313B9F" w:rsidP="00313B9F">
            <w:pPr>
              <w:pStyle w:val="TableParagraph"/>
              <w:spacing w:line="257" w:lineRule="exact"/>
              <w:ind w:left="108"/>
              <w:rPr>
                <w:sz w:val="24"/>
              </w:rPr>
            </w:pPr>
            <w:r>
              <w:rPr>
                <w:sz w:val="24"/>
              </w:rPr>
              <w:t>Крылатые</w:t>
            </w:r>
            <w:r>
              <w:rPr>
                <w:spacing w:val="-3"/>
                <w:sz w:val="24"/>
              </w:rPr>
              <w:t xml:space="preserve"> </w:t>
            </w:r>
            <w:r>
              <w:rPr>
                <w:spacing w:val="-2"/>
                <w:sz w:val="24"/>
              </w:rPr>
              <w:t>слова</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53">
              <w:r>
                <w:rPr>
                  <w:spacing w:val="-2"/>
                  <w:sz w:val="24"/>
                  <w:u w:val="single"/>
                </w:rPr>
                <w:t>https://m.edsoo.ru/7f41b</w:t>
              </w:r>
            </w:hyperlink>
            <w:r>
              <w:rPr>
                <w:spacing w:val="-2"/>
                <w:sz w:val="24"/>
              </w:rPr>
              <w:t xml:space="preserve"> </w:t>
            </w:r>
            <w:hyperlink r:id="rId54">
              <w:r>
                <w:rPr>
                  <w:spacing w:val="-4"/>
                  <w:sz w:val="24"/>
                  <w:u w:val="single"/>
                </w:rPr>
                <w:t>acc</w:t>
              </w:r>
            </w:hyperlink>
          </w:p>
        </w:tc>
      </w:tr>
      <w:tr w:rsidR="00313B9F" w:rsidTr="00313B9F">
        <w:trPr>
          <w:trHeight w:val="278"/>
        </w:trPr>
        <w:tc>
          <w:tcPr>
            <w:tcW w:w="3718" w:type="dxa"/>
            <w:gridSpan w:val="2"/>
          </w:tcPr>
          <w:p w:rsidR="00313B9F" w:rsidRDefault="00313B9F" w:rsidP="00313B9F">
            <w:pPr>
              <w:pStyle w:val="TableParagraph"/>
              <w:spacing w:before="1" w:line="257"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before="1" w:line="257" w:lineRule="exact"/>
              <w:ind w:left="76"/>
              <w:jc w:val="center"/>
              <w:rPr>
                <w:sz w:val="24"/>
              </w:rPr>
            </w:pPr>
            <w:r>
              <w:rPr>
                <w:spacing w:val="-10"/>
                <w:sz w:val="24"/>
              </w:rPr>
              <w:t>8</w:t>
            </w:r>
          </w:p>
        </w:tc>
        <w:tc>
          <w:tcPr>
            <w:tcW w:w="5934" w:type="dxa"/>
            <w:gridSpan w:val="3"/>
          </w:tcPr>
          <w:p w:rsidR="00313B9F" w:rsidRDefault="00313B9F" w:rsidP="00313B9F">
            <w:pPr>
              <w:pStyle w:val="TableParagraph"/>
              <w:rPr>
                <w:sz w:val="20"/>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8"/>
                <w:sz w:val="24"/>
              </w:rPr>
              <w:t xml:space="preserve"> </w:t>
            </w:r>
            <w:r>
              <w:rPr>
                <w:b/>
                <w:sz w:val="24"/>
              </w:rPr>
              <w:t>5.</w:t>
            </w:r>
            <w:r>
              <w:rPr>
                <w:b/>
                <w:spacing w:val="-5"/>
                <w:sz w:val="24"/>
              </w:rPr>
              <w:t xml:space="preserve"> </w:t>
            </w:r>
            <w:r>
              <w:rPr>
                <w:b/>
                <w:sz w:val="24"/>
              </w:rPr>
              <w:t>Морфемика</w:t>
            </w:r>
            <w:r>
              <w:rPr>
                <w:b/>
                <w:spacing w:val="-5"/>
                <w:sz w:val="24"/>
              </w:rPr>
              <w:t xml:space="preserve"> </w:t>
            </w:r>
            <w:r>
              <w:rPr>
                <w:b/>
                <w:sz w:val="24"/>
              </w:rPr>
              <w:t>и</w:t>
            </w:r>
            <w:r>
              <w:rPr>
                <w:b/>
                <w:spacing w:val="-5"/>
                <w:sz w:val="24"/>
              </w:rPr>
              <w:t xml:space="preserve"> </w:t>
            </w:r>
            <w:r>
              <w:rPr>
                <w:b/>
                <w:sz w:val="24"/>
              </w:rPr>
              <w:t>словообразование.</w:t>
            </w:r>
            <w:r>
              <w:rPr>
                <w:b/>
                <w:spacing w:val="-5"/>
                <w:sz w:val="24"/>
              </w:rPr>
              <w:t xml:space="preserve"> </w:t>
            </w:r>
            <w:r>
              <w:rPr>
                <w:b/>
                <w:sz w:val="24"/>
              </w:rPr>
              <w:t>Словообразовательные</w:t>
            </w:r>
            <w:r>
              <w:rPr>
                <w:b/>
                <w:spacing w:val="-4"/>
                <w:sz w:val="24"/>
              </w:rPr>
              <w:t xml:space="preserve"> </w:t>
            </w:r>
            <w:r>
              <w:rPr>
                <w:b/>
                <w:spacing w:val="-2"/>
                <w:sz w:val="24"/>
              </w:rPr>
              <w:t>нормы</w:t>
            </w:r>
          </w:p>
        </w:tc>
      </w:tr>
      <w:tr w:rsidR="00313B9F" w:rsidTr="00313B9F">
        <w:trPr>
          <w:trHeight w:val="275"/>
        </w:trPr>
        <w:tc>
          <w:tcPr>
            <w:tcW w:w="533" w:type="dxa"/>
          </w:tcPr>
          <w:p w:rsidR="00313B9F" w:rsidRDefault="00313B9F" w:rsidP="00313B9F">
            <w:pPr>
              <w:pStyle w:val="TableParagraph"/>
              <w:spacing w:line="256" w:lineRule="exact"/>
              <w:ind w:right="5"/>
              <w:jc w:val="center"/>
              <w:rPr>
                <w:sz w:val="24"/>
              </w:rPr>
            </w:pPr>
            <w:r>
              <w:rPr>
                <w:spacing w:val="-5"/>
                <w:sz w:val="24"/>
              </w:rPr>
              <w:t>5.1</w:t>
            </w:r>
          </w:p>
        </w:tc>
        <w:tc>
          <w:tcPr>
            <w:tcW w:w="3185" w:type="dxa"/>
          </w:tcPr>
          <w:p w:rsidR="00313B9F" w:rsidRDefault="00313B9F" w:rsidP="00313B9F">
            <w:pPr>
              <w:pStyle w:val="TableParagraph"/>
              <w:tabs>
                <w:tab w:val="left" w:pos="2949"/>
              </w:tabs>
              <w:spacing w:line="256" w:lineRule="exact"/>
              <w:ind w:left="108"/>
              <w:rPr>
                <w:sz w:val="24"/>
              </w:rPr>
            </w:pPr>
            <w:r>
              <w:rPr>
                <w:spacing w:val="-2"/>
                <w:sz w:val="24"/>
              </w:rPr>
              <w:t>Морфемика</w:t>
            </w:r>
            <w:r>
              <w:rPr>
                <w:sz w:val="24"/>
              </w:rPr>
              <w:tab/>
            </w:r>
            <w:r>
              <w:rPr>
                <w:spacing w:val="-10"/>
                <w:sz w:val="24"/>
              </w:rPr>
              <w:t>и</w:t>
            </w:r>
          </w:p>
        </w:tc>
        <w:tc>
          <w:tcPr>
            <w:tcW w:w="770" w:type="dxa"/>
          </w:tcPr>
          <w:p w:rsidR="00313B9F" w:rsidRDefault="00313B9F" w:rsidP="00313B9F">
            <w:pPr>
              <w:pStyle w:val="TableParagraph"/>
              <w:spacing w:line="256" w:lineRule="exact"/>
              <w:ind w:left="76"/>
              <w:jc w:val="center"/>
              <w:rPr>
                <w:sz w:val="24"/>
              </w:rPr>
            </w:pPr>
            <w:r>
              <w:rPr>
                <w:spacing w:val="-10"/>
                <w:sz w:val="24"/>
              </w:rPr>
              <w:t>2</w:t>
            </w:r>
          </w:p>
        </w:tc>
        <w:tc>
          <w:tcPr>
            <w:tcW w:w="1596" w:type="dxa"/>
          </w:tcPr>
          <w:p w:rsidR="00313B9F" w:rsidRDefault="00313B9F" w:rsidP="00313B9F">
            <w:pPr>
              <w:pStyle w:val="TableParagraph"/>
              <w:rPr>
                <w:sz w:val="20"/>
              </w:rPr>
            </w:pPr>
          </w:p>
        </w:tc>
        <w:tc>
          <w:tcPr>
            <w:tcW w:w="1656" w:type="dxa"/>
          </w:tcPr>
          <w:p w:rsidR="00313B9F" w:rsidRDefault="00313B9F" w:rsidP="00313B9F">
            <w:pPr>
              <w:pStyle w:val="TableParagraph"/>
              <w:rPr>
                <w:sz w:val="20"/>
              </w:rPr>
            </w:pPr>
          </w:p>
        </w:tc>
        <w:tc>
          <w:tcPr>
            <w:tcW w:w="2682" w:type="dxa"/>
          </w:tcPr>
          <w:p w:rsidR="00313B9F" w:rsidRDefault="00313B9F" w:rsidP="00313B9F">
            <w:pPr>
              <w:pStyle w:val="TableParagraph"/>
              <w:spacing w:line="256" w:lineRule="exact"/>
              <w:ind w:left="109"/>
              <w:rPr>
                <w:sz w:val="24"/>
              </w:rPr>
            </w:pPr>
            <w:r>
              <w:rPr>
                <w:sz w:val="24"/>
              </w:rPr>
              <w:t>Библиотека</w:t>
            </w:r>
            <w:r>
              <w:rPr>
                <w:spacing w:val="-3"/>
                <w:sz w:val="24"/>
              </w:rPr>
              <w:t xml:space="preserve"> </w:t>
            </w:r>
            <w:r>
              <w:rPr>
                <w:spacing w:val="-5"/>
                <w:sz w:val="24"/>
              </w:rPr>
              <w:t>ЦОК</w:t>
            </w:r>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85"/>
        <w:gridCol w:w="770"/>
        <w:gridCol w:w="1596"/>
        <w:gridCol w:w="1656"/>
        <w:gridCol w:w="2682"/>
      </w:tblGrid>
      <w:tr w:rsidR="00313B9F" w:rsidRPr="001541A7" w:rsidTr="00313B9F">
        <w:trPr>
          <w:trHeight w:val="3035"/>
        </w:trPr>
        <w:tc>
          <w:tcPr>
            <w:tcW w:w="533" w:type="dxa"/>
          </w:tcPr>
          <w:p w:rsidR="00313B9F" w:rsidRDefault="00313B9F" w:rsidP="00313B9F">
            <w:pPr>
              <w:pStyle w:val="TableParagraph"/>
              <w:rPr>
                <w:sz w:val="24"/>
              </w:rPr>
            </w:pPr>
          </w:p>
        </w:tc>
        <w:tc>
          <w:tcPr>
            <w:tcW w:w="3185" w:type="dxa"/>
          </w:tcPr>
          <w:p w:rsidR="00313B9F" w:rsidRDefault="00313B9F" w:rsidP="00313B9F">
            <w:pPr>
              <w:pStyle w:val="TableParagraph"/>
              <w:tabs>
                <w:tab w:val="left" w:pos="1775"/>
                <w:tab w:val="left" w:pos="2737"/>
                <w:tab w:val="left" w:pos="2949"/>
              </w:tabs>
              <w:ind w:left="108" w:right="93"/>
              <w:jc w:val="both"/>
              <w:rPr>
                <w:sz w:val="24"/>
              </w:rPr>
            </w:pPr>
            <w:r>
              <w:rPr>
                <w:spacing w:val="-2"/>
                <w:sz w:val="24"/>
              </w:rPr>
              <w:t>словообразование</w:t>
            </w:r>
            <w:r>
              <w:rPr>
                <w:sz w:val="24"/>
              </w:rPr>
              <w:tab/>
            </w:r>
            <w:r>
              <w:rPr>
                <w:spacing w:val="-4"/>
                <w:sz w:val="24"/>
              </w:rPr>
              <w:t xml:space="preserve">как </w:t>
            </w:r>
            <w:r>
              <w:rPr>
                <w:spacing w:val="-2"/>
                <w:sz w:val="24"/>
              </w:rPr>
              <w:t>разделы</w:t>
            </w:r>
            <w:r>
              <w:rPr>
                <w:sz w:val="24"/>
              </w:rPr>
              <w:tab/>
            </w:r>
            <w:r>
              <w:rPr>
                <w:spacing w:val="-2"/>
                <w:sz w:val="24"/>
              </w:rPr>
              <w:t xml:space="preserve">лингвистики </w:t>
            </w:r>
            <w:r>
              <w:rPr>
                <w:sz w:val="24"/>
              </w:rPr>
              <w:t xml:space="preserve">(повторение, обобщение). </w:t>
            </w:r>
            <w:r>
              <w:rPr>
                <w:spacing w:val="-2"/>
                <w:sz w:val="24"/>
              </w:rPr>
              <w:t>Морфемный</w:t>
            </w:r>
            <w:r>
              <w:rPr>
                <w:sz w:val="24"/>
              </w:rPr>
              <w:tab/>
            </w:r>
            <w:r>
              <w:rPr>
                <w:sz w:val="24"/>
              </w:rPr>
              <w:tab/>
            </w:r>
            <w:r>
              <w:rPr>
                <w:sz w:val="24"/>
              </w:rPr>
              <w:tab/>
            </w:r>
            <w:r>
              <w:rPr>
                <w:spacing w:val="-10"/>
                <w:sz w:val="24"/>
              </w:rPr>
              <w:t>и</w:t>
            </w:r>
          </w:p>
          <w:p w:rsidR="00313B9F" w:rsidRDefault="00313B9F" w:rsidP="00313B9F">
            <w:pPr>
              <w:pStyle w:val="TableParagraph"/>
              <w:tabs>
                <w:tab w:val="left" w:pos="2452"/>
              </w:tabs>
              <w:ind w:left="108" w:right="96"/>
              <w:jc w:val="both"/>
              <w:rPr>
                <w:sz w:val="24"/>
              </w:rPr>
            </w:pPr>
            <w:r>
              <w:rPr>
                <w:spacing w:val="-2"/>
                <w:sz w:val="24"/>
              </w:rPr>
              <w:t>словообразовательный анализ</w:t>
            </w:r>
            <w:r>
              <w:rPr>
                <w:sz w:val="24"/>
              </w:rPr>
              <w:tab/>
            </w:r>
            <w:r>
              <w:rPr>
                <w:spacing w:val="-2"/>
                <w:sz w:val="24"/>
              </w:rPr>
              <w:t>слова.</w:t>
            </w:r>
          </w:p>
          <w:p w:rsidR="00313B9F" w:rsidRDefault="00313B9F" w:rsidP="00313B9F">
            <w:pPr>
              <w:pStyle w:val="TableParagraph"/>
              <w:ind w:left="108"/>
              <w:rPr>
                <w:sz w:val="24"/>
              </w:rPr>
            </w:pPr>
            <w:r>
              <w:rPr>
                <w:spacing w:val="-2"/>
                <w:sz w:val="24"/>
              </w:rPr>
              <w:t>Словообразовательные</w:t>
            </w:r>
          </w:p>
          <w:p w:rsidR="00313B9F" w:rsidRDefault="00313B9F" w:rsidP="00313B9F">
            <w:pPr>
              <w:pStyle w:val="TableParagraph"/>
              <w:tabs>
                <w:tab w:val="left" w:pos="2283"/>
              </w:tabs>
              <w:spacing w:line="270" w:lineRule="atLeast"/>
              <w:ind w:left="108" w:right="94"/>
              <w:jc w:val="both"/>
              <w:rPr>
                <w:sz w:val="24"/>
              </w:rPr>
            </w:pPr>
            <w:r>
              <w:rPr>
                <w:spacing w:val="-2"/>
                <w:sz w:val="24"/>
              </w:rPr>
              <w:t>трудности</w:t>
            </w:r>
            <w:r>
              <w:rPr>
                <w:sz w:val="24"/>
              </w:rPr>
              <w:tab/>
            </w:r>
            <w:r>
              <w:rPr>
                <w:spacing w:val="-2"/>
                <w:sz w:val="24"/>
              </w:rPr>
              <w:t xml:space="preserve">(обзор). </w:t>
            </w:r>
            <w:r>
              <w:rPr>
                <w:sz w:val="24"/>
              </w:rPr>
              <w:t xml:space="preserve">Особенности употребления сложносокращённых слов </w:t>
            </w:r>
            <w:r>
              <w:rPr>
                <w:spacing w:val="-2"/>
                <w:sz w:val="24"/>
              </w:rPr>
              <w:t>(аббревиатур).</w:t>
            </w:r>
          </w:p>
        </w:tc>
        <w:tc>
          <w:tcPr>
            <w:tcW w:w="770" w:type="dxa"/>
          </w:tcPr>
          <w:p w:rsidR="00313B9F" w:rsidRDefault="00313B9F" w:rsidP="00313B9F">
            <w:pPr>
              <w:pStyle w:val="TableParagraph"/>
              <w:rPr>
                <w:sz w:val="24"/>
              </w:rPr>
            </w:pP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Pr="00142A20" w:rsidRDefault="001541A7" w:rsidP="00313B9F">
            <w:pPr>
              <w:pStyle w:val="TableParagraph"/>
              <w:ind w:left="109"/>
              <w:rPr>
                <w:sz w:val="24"/>
                <w:lang w:val="en-US"/>
              </w:rPr>
            </w:pPr>
            <w:hyperlink r:id="rId55">
              <w:r w:rsidR="00313B9F" w:rsidRPr="00142A20">
                <w:rPr>
                  <w:spacing w:val="-2"/>
                  <w:sz w:val="24"/>
                  <w:u w:val="single"/>
                  <w:lang w:val="en-US"/>
                </w:rPr>
                <w:t>https://m.edsoo.ru/7f41b</w:t>
              </w:r>
            </w:hyperlink>
            <w:r w:rsidR="00313B9F" w:rsidRPr="00142A20">
              <w:rPr>
                <w:spacing w:val="-2"/>
                <w:sz w:val="24"/>
                <w:lang w:val="en-US"/>
              </w:rPr>
              <w:t xml:space="preserve"> </w:t>
            </w:r>
            <w:hyperlink r:id="rId56">
              <w:r w:rsidR="00313B9F" w:rsidRPr="00142A20">
                <w:rPr>
                  <w:spacing w:val="-4"/>
                  <w:sz w:val="24"/>
                  <w:u w:val="single"/>
                  <w:lang w:val="en-US"/>
                </w:rPr>
                <w:t>acc</w:t>
              </w:r>
            </w:hyperlink>
          </w:p>
        </w:tc>
      </w:tr>
      <w:tr w:rsidR="00313B9F" w:rsidTr="00313B9F">
        <w:trPr>
          <w:trHeight w:val="828"/>
        </w:trPr>
        <w:tc>
          <w:tcPr>
            <w:tcW w:w="533" w:type="dxa"/>
          </w:tcPr>
          <w:p w:rsidR="00313B9F" w:rsidRDefault="00313B9F" w:rsidP="00313B9F">
            <w:pPr>
              <w:pStyle w:val="TableParagraph"/>
              <w:spacing w:line="275" w:lineRule="exact"/>
              <w:ind w:right="5"/>
              <w:jc w:val="center"/>
              <w:rPr>
                <w:sz w:val="24"/>
              </w:rPr>
            </w:pPr>
            <w:r>
              <w:rPr>
                <w:spacing w:val="-5"/>
                <w:sz w:val="24"/>
              </w:rPr>
              <w:t>5.2</w:t>
            </w:r>
          </w:p>
        </w:tc>
        <w:tc>
          <w:tcPr>
            <w:tcW w:w="3185" w:type="dxa"/>
          </w:tcPr>
          <w:p w:rsidR="00313B9F" w:rsidRDefault="00313B9F" w:rsidP="00313B9F">
            <w:pPr>
              <w:pStyle w:val="TableParagraph"/>
              <w:ind w:left="108" w:right="610"/>
              <w:rPr>
                <w:sz w:val="24"/>
              </w:rPr>
            </w:pPr>
            <w:r>
              <w:rPr>
                <w:spacing w:val="-2"/>
                <w:sz w:val="24"/>
              </w:rPr>
              <w:t>Словообразовательные нормы</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57">
              <w:r>
                <w:rPr>
                  <w:spacing w:val="-2"/>
                  <w:sz w:val="24"/>
                  <w:u w:val="single"/>
                </w:rPr>
                <w:t>https://m.edsoo.ru/7f41b</w:t>
              </w:r>
            </w:hyperlink>
          </w:p>
          <w:p w:rsidR="00313B9F" w:rsidRDefault="001541A7" w:rsidP="00313B9F">
            <w:pPr>
              <w:pStyle w:val="TableParagraph"/>
              <w:spacing w:line="257" w:lineRule="exact"/>
              <w:ind w:left="109"/>
              <w:rPr>
                <w:sz w:val="24"/>
              </w:rPr>
            </w:pPr>
            <w:hyperlink r:id="rId58">
              <w:r w:rsidR="00313B9F">
                <w:rPr>
                  <w:spacing w:val="-5"/>
                  <w:sz w:val="24"/>
                  <w:u w:val="single"/>
                </w:rPr>
                <w:t>acc</w:t>
              </w:r>
            </w:hyperlink>
          </w:p>
        </w:tc>
      </w:tr>
      <w:tr w:rsidR="00313B9F" w:rsidTr="00313B9F">
        <w:trPr>
          <w:trHeight w:val="275"/>
        </w:trPr>
        <w:tc>
          <w:tcPr>
            <w:tcW w:w="3718"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6" w:lineRule="exact"/>
              <w:ind w:left="76"/>
              <w:jc w:val="center"/>
              <w:rPr>
                <w:sz w:val="24"/>
              </w:rPr>
            </w:pPr>
            <w:r>
              <w:rPr>
                <w:spacing w:val="-10"/>
                <w:sz w:val="24"/>
              </w:rPr>
              <w:t>3</w:t>
            </w:r>
          </w:p>
        </w:tc>
        <w:tc>
          <w:tcPr>
            <w:tcW w:w="5934" w:type="dxa"/>
            <w:gridSpan w:val="3"/>
          </w:tcPr>
          <w:p w:rsidR="00313B9F" w:rsidRDefault="00313B9F" w:rsidP="00313B9F">
            <w:pPr>
              <w:pStyle w:val="TableParagraph"/>
              <w:rPr>
                <w:sz w:val="20"/>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7"/>
                <w:sz w:val="24"/>
              </w:rPr>
              <w:t xml:space="preserve"> </w:t>
            </w:r>
            <w:r>
              <w:rPr>
                <w:b/>
                <w:sz w:val="24"/>
              </w:rPr>
              <w:t>6.</w:t>
            </w:r>
            <w:r>
              <w:rPr>
                <w:b/>
                <w:spacing w:val="-5"/>
                <w:sz w:val="24"/>
              </w:rPr>
              <w:t xml:space="preserve"> </w:t>
            </w:r>
            <w:r>
              <w:rPr>
                <w:b/>
                <w:sz w:val="24"/>
              </w:rPr>
              <w:t>Морфология.</w:t>
            </w:r>
            <w:r>
              <w:rPr>
                <w:b/>
                <w:spacing w:val="-4"/>
                <w:sz w:val="24"/>
              </w:rPr>
              <w:t xml:space="preserve"> </w:t>
            </w:r>
            <w:r>
              <w:rPr>
                <w:b/>
                <w:sz w:val="24"/>
              </w:rPr>
              <w:t>Морфологические</w:t>
            </w:r>
            <w:r>
              <w:rPr>
                <w:b/>
                <w:spacing w:val="-5"/>
                <w:sz w:val="24"/>
              </w:rPr>
              <w:t xml:space="preserve"> </w:t>
            </w:r>
            <w:r>
              <w:rPr>
                <w:b/>
                <w:spacing w:val="-2"/>
                <w:sz w:val="24"/>
              </w:rPr>
              <w:t>нормы</w:t>
            </w:r>
          </w:p>
        </w:tc>
      </w:tr>
      <w:tr w:rsidR="00313B9F" w:rsidTr="00313B9F">
        <w:trPr>
          <w:trHeight w:val="1931"/>
        </w:trPr>
        <w:tc>
          <w:tcPr>
            <w:tcW w:w="533" w:type="dxa"/>
          </w:tcPr>
          <w:p w:rsidR="00313B9F" w:rsidRDefault="00313B9F" w:rsidP="00313B9F">
            <w:pPr>
              <w:pStyle w:val="TableParagraph"/>
              <w:spacing w:line="275" w:lineRule="exact"/>
              <w:ind w:right="5"/>
              <w:jc w:val="center"/>
              <w:rPr>
                <w:sz w:val="24"/>
              </w:rPr>
            </w:pPr>
            <w:r>
              <w:rPr>
                <w:spacing w:val="-5"/>
                <w:sz w:val="24"/>
              </w:rPr>
              <w:t>6.1</w:t>
            </w:r>
          </w:p>
        </w:tc>
        <w:tc>
          <w:tcPr>
            <w:tcW w:w="3185" w:type="dxa"/>
          </w:tcPr>
          <w:p w:rsidR="00313B9F" w:rsidRDefault="00313B9F" w:rsidP="00313B9F">
            <w:pPr>
              <w:pStyle w:val="TableParagraph"/>
              <w:ind w:left="108" w:right="95"/>
              <w:jc w:val="both"/>
              <w:rPr>
                <w:sz w:val="24"/>
              </w:rPr>
            </w:pPr>
            <w:r>
              <w:rPr>
                <w:sz w:val="24"/>
              </w:rPr>
              <w:t xml:space="preserve">Морфология как раздел лингвистики (повторение, </w:t>
            </w:r>
            <w:r>
              <w:rPr>
                <w:spacing w:val="-2"/>
                <w:sz w:val="24"/>
              </w:rPr>
              <w:t>обобщение).</w:t>
            </w:r>
          </w:p>
          <w:p w:rsidR="00313B9F" w:rsidRDefault="00313B9F" w:rsidP="00313B9F">
            <w:pPr>
              <w:pStyle w:val="TableParagraph"/>
              <w:tabs>
                <w:tab w:val="left" w:pos="1730"/>
              </w:tabs>
              <w:spacing w:line="270" w:lineRule="atLeast"/>
              <w:ind w:left="108" w:right="94"/>
              <w:jc w:val="both"/>
              <w:rPr>
                <w:sz w:val="24"/>
              </w:rPr>
            </w:pPr>
            <w:r>
              <w:rPr>
                <w:sz w:val="24"/>
              </w:rPr>
              <w:t xml:space="preserve">Морфологический анализ </w:t>
            </w:r>
            <w:r>
              <w:rPr>
                <w:spacing w:val="-2"/>
                <w:sz w:val="24"/>
              </w:rPr>
              <w:t>слова.</w:t>
            </w:r>
            <w:r>
              <w:rPr>
                <w:sz w:val="24"/>
              </w:rPr>
              <w:tab/>
            </w:r>
            <w:r>
              <w:rPr>
                <w:spacing w:val="-2"/>
                <w:sz w:val="24"/>
              </w:rPr>
              <w:t xml:space="preserve">Особенности </w:t>
            </w:r>
            <w:r>
              <w:rPr>
                <w:sz w:val="24"/>
              </w:rPr>
              <w:t>употребления в тексте слов разных частей речи.</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59">
              <w:r>
                <w:rPr>
                  <w:spacing w:val="-2"/>
                  <w:sz w:val="24"/>
                  <w:u w:val="single"/>
                </w:rPr>
                <w:t>https://m.edsoo.ru/7f41b</w:t>
              </w:r>
            </w:hyperlink>
            <w:r>
              <w:rPr>
                <w:spacing w:val="-2"/>
                <w:sz w:val="24"/>
              </w:rPr>
              <w:t xml:space="preserve"> </w:t>
            </w:r>
            <w:hyperlink r:id="rId60">
              <w:r>
                <w:rPr>
                  <w:spacing w:val="-4"/>
                  <w:sz w:val="24"/>
                  <w:u w:val="single"/>
                </w:rPr>
                <w:t>acc</w:t>
              </w:r>
            </w:hyperlink>
          </w:p>
        </w:tc>
      </w:tr>
      <w:tr w:rsidR="00313B9F" w:rsidTr="00313B9F">
        <w:trPr>
          <w:trHeight w:val="8005"/>
        </w:trPr>
        <w:tc>
          <w:tcPr>
            <w:tcW w:w="533" w:type="dxa"/>
          </w:tcPr>
          <w:p w:rsidR="00313B9F" w:rsidRDefault="00313B9F" w:rsidP="00313B9F">
            <w:pPr>
              <w:pStyle w:val="TableParagraph"/>
              <w:spacing w:line="275" w:lineRule="exact"/>
              <w:ind w:right="5"/>
              <w:jc w:val="center"/>
              <w:rPr>
                <w:sz w:val="24"/>
              </w:rPr>
            </w:pPr>
            <w:r>
              <w:rPr>
                <w:spacing w:val="-5"/>
                <w:sz w:val="24"/>
              </w:rPr>
              <w:lastRenderedPageBreak/>
              <w:t>6.2</w:t>
            </w:r>
          </w:p>
        </w:tc>
        <w:tc>
          <w:tcPr>
            <w:tcW w:w="3185" w:type="dxa"/>
          </w:tcPr>
          <w:p w:rsidR="00313B9F" w:rsidRDefault="00313B9F" w:rsidP="00313B9F">
            <w:pPr>
              <w:pStyle w:val="TableParagraph"/>
              <w:tabs>
                <w:tab w:val="left" w:pos="2168"/>
              </w:tabs>
              <w:ind w:left="108" w:right="94"/>
              <w:jc w:val="both"/>
              <w:rPr>
                <w:sz w:val="24"/>
              </w:rPr>
            </w:pPr>
            <w:r>
              <w:rPr>
                <w:sz w:val="24"/>
              </w:rPr>
              <w:t xml:space="preserve">Морфологические нормы </w:t>
            </w:r>
            <w:r>
              <w:rPr>
                <w:spacing w:val="-2"/>
                <w:sz w:val="24"/>
              </w:rPr>
              <w:t>современного</w:t>
            </w:r>
            <w:r>
              <w:rPr>
                <w:sz w:val="24"/>
              </w:rPr>
              <w:tab/>
            </w:r>
            <w:r>
              <w:rPr>
                <w:spacing w:val="-2"/>
                <w:sz w:val="24"/>
              </w:rPr>
              <w:t xml:space="preserve">русского </w:t>
            </w:r>
            <w:r>
              <w:rPr>
                <w:sz w:val="24"/>
              </w:rPr>
              <w:t>литературного языка (общее представление). Основные нормы употребления имён существительных: форм рода, числа, падежа.</w:t>
            </w:r>
          </w:p>
          <w:p w:rsidR="00313B9F" w:rsidRDefault="00313B9F" w:rsidP="00313B9F">
            <w:pPr>
              <w:pStyle w:val="TableParagraph"/>
              <w:tabs>
                <w:tab w:val="left" w:pos="2394"/>
              </w:tabs>
              <w:ind w:left="108"/>
              <w:jc w:val="both"/>
              <w:rPr>
                <w:sz w:val="24"/>
              </w:rPr>
            </w:pPr>
            <w:r>
              <w:rPr>
                <w:spacing w:val="-2"/>
                <w:sz w:val="24"/>
              </w:rPr>
              <w:t>Основные</w:t>
            </w:r>
            <w:r>
              <w:rPr>
                <w:sz w:val="24"/>
              </w:rPr>
              <w:tab/>
            </w:r>
            <w:r>
              <w:rPr>
                <w:spacing w:val="-2"/>
                <w:sz w:val="24"/>
              </w:rPr>
              <w:t>нормы</w:t>
            </w:r>
          </w:p>
          <w:p w:rsidR="00313B9F" w:rsidRDefault="00313B9F" w:rsidP="00313B9F">
            <w:pPr>
              <w:pStyle w:val="TableParagraph"/>
              <w:tabs>
                <w:tab w:val="left" w:pos="2562"/>
              </w:tabs>
              <w:ind w:left="108"/>
              <w:jc w:val="both"/>
              <w:rPr>
                <w:sz w:val="24"/>
              </w:rPr>
            </w:pPr>
            <w:r>
              <w:rPr>
                <w:spacing w:val="-2"/>
                <w:sz w:val="24"/>
              </w:rPr>
              <w:t>употребления</w:t>
            </w:r>
            <w:r>
              <w:rPr>
                <w:sz w:val="24"/>
              </w:rPr>
              <w:tab/>
            </w:r>
            <w:r>
              <w:rPr>
                <w:spacing w:val="-4"/>
                <w:sz w:val="24"/>
              </w:rPr>
              <w:t>имён</w:t>
            </w:r>
          </w:p>
          <w:p w:rsidR="00313B9F" w:rsidRDefault="00313B9F" w:rsidP="00313B9F">
            <w:pPr>
              <w:pStyle w:val="TableParagraph"/>
              <w:tabs>
                <w:tab w:val="left" w:pos="2530"/>
              </w:tabs>
              <w:ind w:left="108" w:right="94"/>
              <w:jc w:val="both"/>
              <w:rPr>
                <w:sz w:val="24"/>
              </w:rPr>
            </w:pPr>
            <w:r>
              <w:rPr>
                <w:spacing w:val="-2"/>
                <w:sz w:val="24"/>
              </w:rPr>
              <w:t>прилагательных:</w:t>
            </w:r>
            <w:r>
              <w:rPr>
                <w:sz w:val="24"/>
              </w:rPr>
              <w:tab/>
            </w:r>
            <w:r>
              <w:rPr>
                <w:spacing w:val="-4"/>
                <w:sz w:val="24"/>
              </w:rPr>
              <w:t xml:space="preserve">форм </w:t>
            </w:r>
            <w:r>
              <w:rPr>
                <w:sz w:val="24"/>
              </w:rPr>
              <w:t>степеней</w:t>
            </w:r>
            <w:r>
              <w:rPr>
                <w:spacing w:val="-12"/>
                <w:sz w:val="24"/>
              </w:rPr>
              <w:t xml:space="preserve"> </w:t>
            </w:r>
            <w:r>
              <w:rPr>
                <w:sz w:val="24"/>
              </w:rPr>
              <w:t>сравнения,</w:t>
            </w:r>
            <w:r>
              <w:rPr>
                <w:spacing w:val="-14"/>
                <w:sz w:val="24"/>
              </w:rPr>
              <w:t xml:space="preserve"> </w:t>
            </w:r>
            <w:r>
              <w:rPr>
                <w:sz w:val="24"/>
              </w:rPr>
              <w:t xml:space="preserve">краткой </w:t>
            </w:r>
            <w:r>
              <w:rPr>
                <w:spacing w:val="-2"/>
                <w:sz w:val="24"/>
              </w:rPr>
              <w:t>формы.</w:t>
            </w:r>
          </w:p>
          <w:p w:rsidR="00313B9F" w:rsidRDefault="00313B9F" w:rsidP="00313B9F">
            <w:pPr>
              <w:pStyle w:val="TableParagraph"/>
              <w:tabs>
                <w:tab w:val="left" w:pos="2394"/>
              </w:tabs>
              <w:ind w:left="108" w:right="96"/>
              <w:jc w:val="both"/>
              <w:rPr>
                <w:sz w:val="24"/>
              </w:rPr>
            </w:pPr>
            <w:r>
              <w:rPr>
                <w:spacing w:val="-2"/>
                <w:sz w:val="24"/>
              </w:rPr>
              <w:t>Основные</w:t>
            </w:r>
            <w:r>
              <w:rPr>
                <w:sz w:val="24"/>
              </w:rPr>
              <w:tab/>
            </w:r>
            <w:r>
              <w:rPr>
                <w:spacing w:val="-2"/>
                <w:sz w:val="24"/>
              </w:rPr>
              <w:t>нормы употребления</w:t>
            </w:r>
          </w:p>
          <w:p w:rsidR="00313B9F" w:rsidRDefault="00313B9F" w:rsidP="00313B9F">
            <w:pPr>
              <w:pStyle w:val="TableParagraph"/>
              <w:ind w:left="108"/>
              <w:rPr>
                <w:sz w:val="24"/>
              </w:rPr>
            </w:pPr>
            <w:r>
              <w:rPr>
                <w:spacing w:val="-2"/>
                <w:sz w:val="24"/>
              </w:rPr>
              <w:t>количественных,</w:t>
            </w:r>
          </w:p>
          <w:p w:rsidR="00313B9F" w:rsidRDefault="00313B9F" w:rsidP="00313B9F">
            <w:pPr>
              <w:pStyle w:val="TableParagraph"/>
              <w:tabs>
                <w:tab w:val="left" w:pos="2949"/>
              </w:tabs>
              <w:ind w:left="108"/>
              <w:rPr>
                <w:sz w:val="24"/>
              </w:rPr>
            </w:pPr>
            <w:r>
              <w:rPr>
                <w:spacing w:val="-2"/>
                <w:sz w:val="24"/>
              </w:rPr>
              <w:t>порядковых</w:t>
            </w:r>
            <w:r>
              <w:rPr>
                <w:sz w:val="24"/>
              </w:rPr>
              <w:tab/>
            </w:r>
            <w:r>
              <w:rPr>
                <w:spacing w:val="-10"/>
                <w:sz w:val="24"/>
              </w:rPr>
              <w:t>и</w:t>
            </w:r>
          </w:p>
          <w:p w:rsidR="00313B9F" w:rsidRDefault="00313B9F" w:rsidP="00313B9F">
            <w:pPr>
              <w:pStyle w:val="TableParagraph"/>
              <w:ind w:left="108" w:right="610"/>
              <w:rPr>
                <w:sz w:val="24"/>
              </w:rPr>
            </w:pPr>
            <w:r>
              <w:rPr>
                <w:spacing w:val="-2"/>
                <w:sz w:val="24"/>
              </w:rPr>
              <w:t>собирательных числительных.</w:t>
            </w:r>
          </w:p>
          <w:p w:rsidR="00313B9F" w:rsidRDefault="00313B9F" w:rsidP="00313B9F">
            <w:pPr>
              <w:pStyle w:val="TableParagraph"/>
              <w:tabs>
                <w:tab w:val="left" w:pos="2394"/>
              </w:tabs>
              <w:ind w:left="108" w:right="93"/>
              <w:jc w:val="both"/>
              <w:rPr>
                <w:sz w:val="24"/>
              </w:rPr>
            </w:pPr>
            <w:r>
              <w:rPr>
                <w:spacing w:val="-2"/>
                <w:sz w:val="24"/>
              </w:rPr>
              <w:t>Основные</w:t>
            </w:r>
            <w:r>
              <w:rPr>
                <w:sz w:val="24"/>
              </w:rPr>
              <w:tab/>
            </w:r>
            <w:r>
              <w:rPr>
                <w:spacing w:val="-2"/>
                <w:sz w:val="24"/>
              </w:rPr>
              <w:t xml:space="preserve">нормы </w:t>
            </w:r>
            <w:r>
              <w:rPr>
                <w:sz w:val="24"/>
              </w:rPr>
              <w:t xml:space="preserve">употребления местоимений: формы 3-го лица личных местоимений, возвратного местоимения </w:t>
            </w:r>
            <w:r>
              <w:rPr>
                <w:b/>
                <w:sz w:val="24"/>
              </w:rPr>
              <w:t>себя</w:t>
            </w:r>
            <w:r>
              <w:rPr>
                <w:sz w:val="24"/>
              </w:rPr>
              <w:t>.</w:t>
            </w:r>
          </w:p>
          <w:p w:rsidR="00313B9F" w:rsidRDefault="00313B9F" w:rsidP="00313B9F">
            <w:pPr>
              <w:pStyle w:val="TableParagraph"/>
              <w:tabs>
                <w:tab w:val="left" w:pos="2394"/>
              </w:tabs>
              <w:spacing w:line="270" w:lineRule="atLeast"/>
              <w:ind w:left="108" w:right="93"/>
              <w:jc w:val="both"/>
              <w:rPr>
                <w:sz w:val="24"/>
              </w:rPr>
            </w:pPr>
            <w:r>
              <w:rPr>
                <w:spacing w:val="-2"/>
                <w:sz w:val="24"/>
              </w:rPr>
              <w:t>Основные</w:t>
            </w:r>
            <w:r>
              <w:rPr>
                <w:sz w:val="24"/>
              </w:rPr>
              <w:tab/>
            </w:r>
            <w:r>
              <w:rPr>
                <w:spacing w:val="-2"/>
                <w:sz w:val="24"/>
              </w:rPr>
              <w:t xml:space="preserve">нормы </w:t>
            </w:r>
            <w:r>
              <w:rPr>
                <w:sz w:val="24"/>
              </w:rPr>
              <w:t>употребления глаголов: некоторых личных форм (типа победить, убедить, выздороветь), возвратных и невозвратных</w:t>
            </w:r>
            <w:r>
              <w:rPr>
                <w:spacing w:val="56"/>
                <w:w w:val="150"/>
                <w:sz w:val="24"/>
              </w:rPr>
              <w:t xml:space="preserve">    </w:t>
            </w:r>
            <w:r>
              <w:rPr>
                <w:spacing w:val="-2"/>
                <w:sz w:val="24"/>
              </w:rPr>
              <w:t>глаголов;</w:t>
            </w:r>
          </w:p>
        </w:tc>
        <w:tc>
          <w:tcPr>
            <w:tcW w:w="770" w:type="dxa"/>
          </w:tcPr>
          <w:p w:rsidR="00313B9F" w:rsidRDefault="00313B9F" w:rsidP="00313B9F">
            <w:pPr>
              <w:pStyle w:val="TableParagraph"/>
              <w:spacing w:line="275" w:lineRule="exact"/>
              <w:ind w:left="76"/>
              <w:jc w:val="center"/>
              <w:rPr>
                <w:sz w:val="24"/>
              </w:rPr>
            </w:pPr>
            <w:r>
              <w:rPr>
                <w:spacing w:val="-10"/>
                <w:sz w:val="24"/>
              </w:rPr>
              <w:t>4</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61">
              <w:r>
                <w:rPr>
                  <w:spacing w:val="-2"/>
                  <w:sz w:val="24"/>
                  <w:u w:val="single"/>
                </w:rPr>
                <w:t>https://m.edsoo.ru/7f41b</w:t>
              </w:r>
            </w:hyperlink>
            <w:r>
              <w:rPr>
                <w:spacing w:val="-2"/>
                <w:sz w:val="24"/>
              </w:rPr>
              <w:t xml:space="preserve"> </w:t>
            </w:r>
            <w:hyperlink r:id="rId62">
              <w:r>
                <w:rPr>
                  <w:spacing w:val="-4"/>
                  <w:sz w:val="24"/>
                  <w:u w:val="single"/>
                </w:rPr>
                <w:t>acc</w:t>
              </w:r>
            </w:hyperlink>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85"/>
        <w:gridCol w:w="770"/>
        <w:gridCol w:w="1596"/>
        <w:gridCol w:w="1656"/>
        <w:gridCol w:w="2682"/>
      </w:tblGrid>
      <w:tr w:rsidR="00313B9F" w:rsidTr="00313B9F">
        <w:trPr>
          <w:trHeight w:val="1380"/>
        </w:trPr>
        <w:tc>
          <w:tcPr>
            <w:tcW w:w="533" w:type="dxa"/>
          </w:tcPr>
          <w:p w:rsidR="00313B9F" w:rsidRDefault="00313B9F" w:rsidP="00313B9F">
            <w:pPr>
              <w:pStyle w:val="TableParagraph"/>
              <w:rPr>
                <w:sz w:val="24"/>
              </w:rPr>
            </w:pPr>
          </w:p>
        </w:tc>
        <w:tc>
          <w:tcPr>
            <w:tcW w:w="3185" w:type="dxa"/>
          </w:tcPr>
          <w:p w:rsidR="00313B9F" w:rsidRDefault="00313B9F" w:rsidP="00313B9F">
            <w:pPr>
              <w:pStyle w:val="TableParagraph"/>
              <w:ind w:left="108" w:right="93"/>
              <w:jc w:val="both"/>
              <w:rPr>
                <w:sz w:val="24"/>
              </w:rPr>
            </w:pPr>
            <w:r>
              <w:rPr>
                <w:sz w:val="24"/>
              </w:rPr>
              <w:t>образования некоторых глагольных форм: форм прошедшего времени с суффиксом</w:t>
            </w:r>
            <w:r>
              <w:rPr>
                <w:spacing w:val="71"/>
                <w:sz w:val="24"/>
              </w:rPr>
              <w:t xml:space="preserve">   </w:t>
            </w:r>
            <w:r>
              <w:rPr>
                <w:sz w:val="24"/>
              </w:rPr>
              <w:t>-ну-,</w:t>
            </w:r>
            <w:r>
              <w:rPr>
                <w:spacing w:val="72"/>
                <w:sz w:val="24"/>
              </w:rPr>
              <w:t xml:space="preserve">   </w:t>
            </w:r>
            <w:r>
              <w:rPr>
                <w:spacing w:val="-4"/>
                <w:sz w:val="24"/>
              </w:rPr>
              <w:t>форм</w:t>
            </w:r>
          </w:p>
          <w:p w:rsidR="00313B9F" w:rsidRDefault="00313B9F" w:rsidP="00313B9F">
            <w:pPr>
              <w:pStyle w:val="TableParagraph"/>
              <w:spacing w:line="257" w:lineRule="exact"/>
              <w:ind w:left="108"/>
              <w:jc w:val="both"/>
              <w:rPr>
                <w:sz w:val="24"/>
              </w:rPr>
            </w:pPr>
            <w:r>
              <w:rPr>
                <w:sz w:val="24"/>
              </w:rPr>
              <w:t>повелительного</w:t>
            </w:r>
            <w:r>
              <w:rPr>
                <w:spacing w:val="-8"/>
                <w:sz w:val="24"/>
              </w:rPr>
              <w:t xml:space="preserve"> </w:t>
            </w:r>
            <w:r>
              <w:rPr>
                <w:spacing w:val="-2"/>
                <w:sz w:val="24"/>
              </w:rPr>
              <w:t>наклонения.</w:t>
            </w:r>
          </w:p>
        </w:tc>
        <w:tc>
          <w:tcPr>
            <w:tcW w:w="770" w:type="dxa"/>
          </w:tcPr>
          <w:p w:rsidR="00313B9F" w:rsidRDefault="00313B9F" w:rsidP="00313B9F">
            <w:pPr>
              <w:pStyle w:val="TableParagraph"/>
              <w:rPr>
                <w:sz w:val="24"/>
              </w:rPr>
            </w:pP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rPr>
                <w:sz w:val="24"/>
              </w:rPr>
            </w:pPr>
          </w:p>
        </w:tc>
      </w:tr>
      <w:tr w:rsidR="00313B9F" w:rsidTr="00313B9F">
        <w:trPr>
          <w:trHeight w:val="275"/>
        </w:trPr>
        <w:tc>
          <w:tcPr>
            <w:tcW w:w="3718"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6" w:lineRule="exact"/>
              <w:ind w:left="76"/>
              <w:jc w:val="center"/>
              <w:rPr>
                <w:sz w:val="24"/>
              </w:rPr>
            </w:pPr>
            <w:r>
              <w:rPr>
                <w:spacing w:val="-10"/>
                <w:sz w:val="24"/>
              </w:rPr>
              <w:t>6</w:t>
            </w:r>
          </w:p>
        </w:tc>
        <w:tc>
          <w:tcPr>
            <w:tcW w:w="5934" w:type="dxa"/>
            <w:gridSpan w:val="3"/>
          </w:tcPr>
          <w:p w:rsidR="00313B9F" w:rsidRDefault="00313B9F" w:rsidP="00313B9F">
            <w:pPr>
              <w:pStyle w:val="TableParagraph"/>
              <w:rPr>
                <w:sz w:val="20"/>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3"/>
                <w:sz w:val="24"/>
              </w:rPr>
              <w:t xml:space="preserve"> </w:t>
            </w:r>
            <w:r>
              <w:rPr>
                <w:b/>
                <w:sz w:val="24"/>
              </w:rPr>
              <w:t>7.</w:t>
            </w:r>
            <w:r>
              <w:rPr>
                <w:b/>
                <w:spacing w:val="-2"/>
                <w:sz w:val="24"/>
              </w:rPr>
              <w:t xml:space="preserve"> </w:t>
            </w:r>
            <w:r>
              <w:rPr>
                <w:b/>
                <w:sz w:val="24"/>
              </w:rPr>
              <w:t>Орфография.</w:t>
            </w:r>
            <w:r>
              <w:rPr>
                <w:b/>
                <w:spacing w:val="-2"/>
                <w:sz w:val="24"/>
              </w:rPr>
              <w:t xml:space="preserve"> </w:t>
            </w:r>
            <w:r>
              <w:rPr>
                <w:b/>
                <w:sz w:val="24"/>
              </w:rPr>
              <w:t>Основные</w:t>
            </w:r>
            <w:r>
              <w:rPr>
                <w:b/>
                <w:spacing w:val="-4"/>
                <w:sz w:val="24"/>
              </w:rPr>
              <w:t xml:space="preserve"> </w:t>
            </w:r>
            <w:r>
              <w:rPr>
                <w:b/>
                <w:sz w:val="24"/>
              </w:rPr>
              <w:t>правила</w:t>
            </w:r>
            <w:r>
              <w:rPr>
                <w:b/>
                <w:spacing w:val="-2"/>
                <w:sz w:val="24"/>
              </w:rPr>
              <w:t xml:space="preserve"> орфографии</w:t>
            </w:r>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7.2</w:t>
            </w:r>
          </w:p>
        </w:tc>
        <w:tc>
          <w:tcPr>
            <w:tcW w:w="3185" w:type="dxa"/>
          </w:tcPr>
          <w:p w:rsidR="00313B9F" w:rsidRDefault="00313B9F" w:rsidP="00313B9F">
            <w:pPr>
              <w:pStyle w:val="TableParagraph"/>
              <w:spacing w:line="276" w:lineRule="exact"/>
              <w:ind w:left="108" w:right="89"/>
              <w:jc w:val="both"/>
              <w:rPr>
                <w:sz w:val="24"/>
              </w:rPr>
            </w:pPr>
            <w:r>
              <w:rPr>
                <w:sz w:val="24"/>
              </w:rPr>
              <w:t>Орфографические правила. Правописание гласных и согласных в корне.</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63">
              <w:r>
                <w:rPr>
                  <w:spacing w:val="-2"/>
                  <w:sz w:val="24"/>
                  <w:u w:val="single"/>
                </w:rPr>
                <w:t>https://m.edsoo.ru/7f41b</w:t>
              </w:r>
            </w:hyperlink>
            <w:r>
              <w:rPr>
                <w:spacing w:val="-2"/>
                <w:sz w:val="24"/>
              </w:rPr>
              <w:t xml:space="preserve"> </w:t>
            </w:r>
            <w:hyperlink r:id="rId64">
              <w:r>
                <w:rPr>
                  <w:spacing w:val="-4"/>
                  <w:sz w:val="24"/>
                  <w:u w:val="single"/>
                </w:rPr>
                <w:t>acc</w:t>
              </w:r>
            </w:hyperlink>
          </w:p>
        </w:tc>
      </w:tr>
      <w:tr w:rsidR="00313B9F" w:rsidTr="00313B9F">
        <w:trPr>
          <w:trHeight w:val="1380"/>
        </w:trPr>
        <w:tc>
          <w:tcPr>
            <w:tcW w:w="533" w:type="dxa"/>
          </w:tcPr>
          <w:p w:rsidR="00313B9F" w:rsidRDefault="00313B9F" w:rsidP="00313B9F">
            <w:pPr>
              <w:pStyle w:val="TableParagraph"/>
              <w:spacing w:line="275" w:lineRule="exact"/>
              <w:ind w:right="5"/>
              <w:jc w:val="center"/>
              <w:rPr>
                <w:sz w:val="24"/>
              </w:rPr>
            </w:pPr>
            <w:r>
              <w:rPr>
                <w:spacing w:val="-5"/>
                <w:sz w:val="24"/>
              </w:rPr>
              <w:t>7.3</w:t>
            </w:r>
          </w:p>
        </w:tc>
        <w:tc>
          <w:tcPr>
            <w:tcW w:w="3185" w:type="dxa"/>
          </w:tcPr>
          <w:p w:rsidR="00313B9F" w:rsidRDefault="00313B9F" w:rsidP="00313B9F">
            <w:pPr>
              <w:pStyle w:val="TableParagraph"/>
              <w:spacing w:line="275" w:lineRule="exact"/>
              <w:ind w:left="108"/>
              <w:rPr>
                <w:sz w:val="24"/>
              </w:rPr>
            </w:pPr>
            <w:r>
              <w:rPr>
                <w:spacing w:val="-2"/>
                <w:sz w:val="24"/>
              </w:rPr>
              <w:t>Употребление</w:t>
            </w:r>
          </w:p>
          <w:p w:rsidR="00313B9F" w:rsidRDefault="00313B9F" w:rsidP="00313B9F">
            <w:pPr>
              <w:pStyle w:val="TableParagraph"/>
              <w:ind w:left="108"/>
              <w:rPr>
                <w:sz w:val="24"/>
              </w:rPr>
            </w:pPr>
            <w:r>
              <w:rPr>
                <w:sz w:val="24"/>
              </w:rPr>
              <w:t>разделительных</w:t>
            </w:r>
            <w:r>
              <w:rPr>
                <w:spacing w:val="-4"/>
                <w:sz w:val="24"/>
              </w:rPr>
              <w:t xml:space="preserve"> </w:t>
            </w:r>
            <w:r>
              <w:rPr>
                <w:sz w:val="24"/>
              </w:rPr>
              <w:t>ъ</w:t>
            </w:r>
            <w:r>
              <w:rPr>
                <w:spacing w:val="-5"/>
                <w:sz w:val="24"/>
              </w:rPr>
              <w:t xml:space="preserve"> </w:t>
            </w:r>
            <w:r>
              <w:rPr>
                <w:sz w:val="24"/>
              </w:rPr>
              <w:t>и</w:t>
            </w:r>
            <w:r>
              <w:rPr>
                <w:spacing w:val="-1"/>
                <w:sz w:val="24"/>
              </w:rPr>
              <w:t xml:space="preserve"> </w:t>
            </w:r>
            <w:r>
              <w:rPr>
                <w:spacing w:val="-5"/>
                <w:sz w:val="24"/>
              </w:rPr>
              <w:t>ь.</w:t>
            </w:r>
          </w:p>
          <w:p w:rsidR="00313B9F" w:rsidRDefault="00313B9F" w:rsidP="00313B9F">
            <w:pPr>
              <w:pStyle w:val="TableParagraph"/>
              <w:spacing w:line="270" w:lineRule="atLeast"/>
              <w:ind w:left="108" w:right="430"/>
              <w:rPr>
                <w:sz w:val="24"/>
              </w:rPr>
            </w:pPr>
            <w:r>
              <w:rPr>
                <w:sz w:val="24"/>
              </w:rPr>
              <w:t>Правописание</w:t>
            </w:r>
            <w:r>
              <w:rPr>
                <w:spacing w:val="-15"/>
                <w:sz w:val="24"/>
              </w:rPr>
              <w:t xml:space="preserve"> </w:t>
            </w:r>
            <w:r>
              <w:rPr>
                <w:sz w:val="24"/>
              </w:rPr>
              <w:t xml:space="preserve">приставок. Буквы ы — и после </w:t>
            </w:r>
            <w:r>
              <w:rPr>
                <w:spacing w:val="-2"/>
                <w:sz w:val="24"/>
              </w:rPr>
              <w:t>приставок</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65">
              <w:r>
                <w:rPr>
                  <w:spacing w:val="-2"/>
                  <w:sz w:val="24"/>
                  <w:u w:val="single"/>
                </w:rPr>
                <w:t>https://m.edsoo.ru/7f41b</w:t>
              </w:r>
            </w:hyperlink>
            <w:r>
              <w:rPr>
                <w:spacing w:val="-2"/>
                <w:sz w:val="24"/>
              </w:rPr>
              <w:t xml:space="preserve"> </w:t>
            </w:r>
            <w:hyperlink r:id="rId66">
              <w:r>
                <w:rPr>
                  <w:spacing w:val="-4"/>
                  <w:sz w:val="24"/>
                  <w:u w:val="single"/>
                </w:rPr>
                <w:t>acc</w:t>
              </w:r>
            </w:hyperlink>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7.4</w:t>
            </w:r>
          </w:p>
        </w:tc>
        <w:tc>
          <w:tcPr>
            <w:tcW w:w="3185" w:type="dxa"/>
          </w:tcPr>
          <w:p w:rsidR="00313B9F" w:rsidRDefault="00313B9F" w:rsidP="00313B9F">
            <w:pPr>
              <w:pStyle w:val="TableParagraph"/>
              <w:spacing w:line="275" w:lineRule="exact"/>
              <w:ind w:left="108"/>
              <w:rPr>
                <w:sz w:val="24"/>
              </w:rPr>
            </w:pPr>
            <w:r>
              <w:rPr>
                <w:sz w:val="24"/>
              </w:rPr>
              <w:t>Правописание</w:t>
            </w:r>
            <w:r>
              <w:rPr>
                <w:spacing w:val="-7"/>
                <w:sz w:val="24"/>
              </w:rPr>
              <w:t xml:space="preserve"> </w:t>
            </w:r>
            <w:r>
              <w:rPr>
                <w:spacing w:val="-2"/>
                <w:sz w:val="24"/>
              </w:rPr>
              <w:t>суффиксов</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67">
              <w:r>
                <w:rPr>
                  <w:spacing w:val="-2"/>
                  <w:sz w:val="24"/>
                  <w:u w:val="single"/>
                </w:rPr>
                <w:t>https://m.edsoo.ru/7f41b</w:t>
              </w:r>
            </w:hyperlink>
            <w:r>
              <w:rPr>
                <w:spacing w:val="-2"/>
                <w:sz w:val="24"/>
              </w:rPr>
              <w:t xml:space="preserve"> </w:t>
            </w:r>
            <w:hyperlink r:id="rId68">
              <w:r>
                <w:rPr>
                  <w:spacing w:val="-4"/>
                  <w:sz w:val="24"/>
                  <w:u w:val="single"/>
                </w:rPr>
                <w:t>acc</w:t>
              </w:r>
            </w:hyperlink>
          </w:p>
        </w:tc>
      </w:tr>
      <w:tr w:rsidR="00313B9F" w:rsidTr="00313B9F">
        <w:trPr>
          <w:trHeight w:val="830"/>
        </w:trPr>
        <w:tc>
          <w:tcPr>
            <w:tcW w:w="533" w:type="dxa"/>
          </w:tcPr>
          <w:p w:rsidR="00313B9F" w:rsidRDefault="00313B9F" w:rsidP="00313B9F">
            <w:pPr>
              <w:pStyle w:val="TableParagraph"/>
              <w:spacing w:before="1"/>
              <w:ind w:right="5"/>
              <w:jc w:val="center"/>
              <w:rPr>
                <w:sz w:val="24"/>
              </w:rPr>
            </w:pPr>
            <w:r>
              <w:rPr>
                <w:spacing w:val="-5"/>
                <w:sz w:val="24"/>
              </w:rPr>
              <w:lastRenderedPageBreak/>
              <w:t>7.5</w:t>
            </w:r>
          </w:p>
        </w:tc>
        <w:tc>
          <w:tcPr>
            <w:tcW w:w="3185" w:type="dxa"/>
          </w:tcPr>
          <w:p w:rsidR="00313B9F" w:rsidRDefault="00313B9F" w:rsidP="00313B9F">
            <w:pPr>
              <w:pStyle w:val="TableParagraph"/>
              <w:spacing w:line="270" w:lineRule="atLeast"/>
              <w:ind w:left="108" w:right="135"/>
              <w:rPr>
                <w:sz w:val="24"/>
              </w:rPr>
            </w:pPr>
            <w:r>
              <w:rPr>
                <w:sz w:val="24"/>
              </w:rPr>
              <w:t>Правописание н и нн в словах</w:t>
            </w:r>
            <w:r>
              <w:rPr>
                <w:spacing w:val="-15"/>
                <w:sz w:val="24"/>
              </w:rPr>
              <w:t xml:space="preserve"> </w:t>
            </w:r>
            <w:r>
              <w:rPr>
                <w:sz w:val="24"/>
              </w:rPr>
              <w:t>различных</w:t>
            </w:r>
            <w:r>
              <w:rPr>
                <w:spacing w:val="-15"/>
                <w:sz w:val="24"/>
              </w:rPr>
              <w:t xml:space="preserve"> </w:t>
            </w:r>
            <w:r>
              <w:rPr>
                <w:sz w:val="24"/>
              </w:rPr>
              <w:t xml:space="preserve">частей </w:t>
            </w:r>
            <w:r>
              <w:rPr>
                <w:spacing w:val="-4"/>
                <w:sz w:val="24"/>
              </w:rPr>
              <w:t>речи</w:t>
            </w:r>
          </w:p>
        </w:tc>
        <w:tc>
          <w:tcPr>
            <w:tcW w:w="770" w:type="dxa"/>
          </w:tcPr>
          <w:p w:rsidR="00313B9F" w:rsidRDefault="00313B9F" w:rsidP="00313B9F">
            <w:pPr>
              <w:pStyle w:val="TableParagraph"/>
              <w:spacing w:before="1"/>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0" w:lineRule="atLeast"/>
              <w:ind w:left="109"/>
              <w:rPr>
                <w:sz w:val="24"/>
              </w:rPr>
            </w:pPr>
            <w:r>
              <w:rPr>
                <w:sz w:val="24"/>
              </w:rPr>
              <w:t xml:space="preserve">Библиотека ЦОК </w:t>
            </w:r>
            <w:hyperlink r:id="rId69">
              <w:r>
                <w:rPr>
                  <w:spacing w:val="-2"/>
                  <w:sz w:val="24"/>
                  <w:u w:val="single"/>
                </w:rPr>
                <w:t>https://m.edsoo.ru/7f41b</w:t>
              </w:r>
            </w:hyperlink>
            <w:r>
              <w:rPr>
                <w:spacing w:val="-2"/>
                <w:sz w:val="24"/>
              </w:rPr>
              <w:t xml:space="preserve"> </w:t>
            </w:r>
            <w:hyperlink r:id="rId70">
              <w:r>
                <w:rPr>
                  <w:spacing w:val="-4"/>
                  <w:sz w:val="24"/>
                  <w:u w:val="single"/>
                </w:rPr>
                <w:t>acc</w:t>
              </w:r>
            </w:hyperlink>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7.6</w:t>
            </w:r>
          </w:p>
        </w:tc>
        <w:tc>
          <w:tcPr>
            <w:tcW w:w="3185" w:type="dxa"/>
          </w:tcPr>
          <w:p w:rsidR="00313B9F" w:rsidRDefault="00313B9F" w:rsidP="00313B9F">
            <w:pPr>
              <w:pStyle w:val="TableParagraph"/>
              <w:spacing w:line="275" w:lineRule="exact"/>
              <w:ind w:left="108"/>
              <w:rPr>
                <w:sz w:val="24"/>
              </w:rPr>
            </w:pPr>
            <w:r>
              <w:rPr>
                <w:sz w:val="24"/>
              </w:rPr>
              <w:t>Правописание</w:t>
            </w:r>
            <w:r>
              <w:rPr>
                <w:spacing w:val="-3"/>
                <w:sz w:val="24"/>
              </w:rPr>
              <w:t xml:space="preserve"> </w:t>
            </w:r>
            <w:r>
              <w:rPr>
                <w:sz w:val="24"/>
              </w:rPr>
              <w:t>не</w:t>
            </w:r>
            <w:r>
              <w:rPr>
                <w:spacing w:val="-3"/>
                <w:sz w:val="24"/>
              </w:rPr>
              <w:t xml:space="preserve"> </w:t>
            </w:r>
            <w:r>
              <w:rPr>
                <w:sz w:val="24"/>
              </w:rPr>
              <w:t>и</w:t>
            </w:r>
            <w:r>
              <w:rPr>
                <w:spacing w:val="-2"/>
                <w:sz w:val="24"/>
              </w:rPr>
              <w:t xml:space="preserve"> </w:t>
            </w:r>
            <w:r>
              <w:rPr>
                <w:spacing w:val="-5"/>
                <w:sz w:val="24"/>
              </w:rPr>
              <w:t>ни</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71">
              <w:r>
                <w:rPr>
                  <w:spacing w:val="-2"/>
                  <w:sz w:val="24"/>
                  <w:u w:val="single"/>
                </w:rPr>
                <w:t>https://m.edsoo.ru/7f41b</w:t>
              </w:r>
            </w:hyperlink>
          </w:p>
          <w:p w:rsidR="00313B9F" w:rsidRDefault="001541A7" w:rsidP="00313B9F">
            <w:pPr>
              <w:pStyle w:val="TableParagraph"/>
              <w:spacing w:line="257" w:lineRule="exact"/>
              <w:ind w:left="109"/>
              <w:rPr>
                <w:sz w:val="24"/>
              </w:rPr>
            </w:pPr>
            <w:hyperlink r:id="rId72">
              <w:r w:rsidR="00313B9F">
                <w:rPr>
                  <w:spacing w:val="-5"/>
                  <w:sz w:val="24"/>
                  <w:u w:val="single"/>
                </w:rPr>
                <w:t>acc</w:t>
              </w:r>
            </w:hyperlink>
          </w:p>
        </w:tc>
      </w:tr>
      <w:tr w:rsidR="00313B9F" w:rsidTr="00313B9F">
        <w:trPr>
          <w:trHeight w:val="1103"/>
        </w:trPr>
        <w:tc>
          <w:tcPr>
            <w:tcW w:w="533" w:type="dxa"/>
          </w:tcPr>
          <w:p w:rsidR="00313B9F" w:rsidRDefault="00313B9F" w:rsidP="00313B9F">
            <w:pPr>
              <w:pStyle w:val="TableParagraph"/>
              <w:spacing w:line="275" w:lineRule="exact"/>
              <w:ind w:right="5"/>
              <w:jc w:val="center"/>
              <w:rPr>
                <w:sz w:val="24"/>
              </w:rPr>
            </w:pPr>
            <w:r>
              <w:rPr>
                <w:spacing w:val="-5"/>
                <w:sz w:val="24"/>
              </w:rPr>
              <w:t>7.7</w:t>
            </w:r>
          </w:p>
        </w:tc>
        <w:tc>
          <w:tcPr>
            <w:tcW w:w="3185" w:type="dxa"/>
          </w:tcPr>
          <w:p w:rsidR="00313B9F" w:rsidRDefault="00313B9F" w:rsidP="00313B9F">
            <w:pPr>
              <w:pStyle w:val="TableParagraph"/>
              <w:ind w:left="108" w:right="437"/>
              <w:rPr>
                <w:sz w:val="24"/>
              </w:rPr>
            </w:pPr>
            <w:r>
              <w:rPr>
                <w:sz w:val="24"/>
              </w:rPr>
              <w:t>Правописание</w:t>
            </w:r>
            <w:r>
              <w:rPr>
                <w:spacing w:val="-15"/>
                <w:sz w:val="24"/>
              </w:rPr>
              <w:t xml:space="preserve"> </w:t>
            </w:r>
            <w:r>
              <w:rPr>
                <w:sz w:val="24"/>
              </w:rPr>
              <w:t>окончаний имён существительных, имён прилагательных и</w:t>
            </w:r>
          </w:p>
          <w:p w:rsidR="00313B9F" w:rsidRDefault="00313B9F" w:rsidP="00313B9F">
            <w:pPr>
              <w:pStyle w:val="TableParagraph"/>
              <w:spacing w:line="257" w:lineRule="exact"/>
              <w:ind w:left="108"/>
              <w:rPr>
                <w:sz w:val="24"/>
              </w:rPr>
            </w:pPr>
            <w:r>
              <w:rPr>
                <w:spacing w:val="-2"/>
                <w:sz w:val="24"/>
              </w:rPr>
              <w:t>глаголов</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73">
              <w:r>
                <w:rPr>
                  <w:spacing w:val="-2"/>
                  <w:sz w:val="24"/>
                  <w:u w:val="single"/>
                </w:rPr>
                <w:t>https://m.edsoo.ru/7f41b</w:t>
              </w:r>
            </w:hyperlink>
            <w:r>
              <w:rPr>
                <w:spacing w:val="-2"/>
                <w:sz w:val="24"/>
              </w:rPr>
              <w:t xml:space="preserve"> </w:t>
            </w:r>
            <w:hyperlink r:id="rId74">
              <w:r>
                <w:rPr>
                  <w:spacing w:val="-4"/>
                  <w:sz w:val="24"/>
                  <w:u w:val="single"/>
                </w:rPr>
                <w:t>acc</w:t>
              </w:r>
            </w:hyperlink>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7.8</w:t>
            </w:r>
          </w:p>
        </w:tc>
        <w:tc>
          <w:tcPr>
            <w:tcW w:w="3185" w:type="dxa"/>
          </w:tcPr>
          <w:p w:rsidR="00313B9F" w:rsidRDefault="00313B9F" w:rsidP="00313B9F">
            <w:pPr>
              <w:pStyle w:val="TableParagraph"/>
              <w:spacing w:line="275" w:lineRule="exact"/>
              <w:ind w:left="108"/>
              <w:rPr>
                <w:sz w:val="24"/>
              </w:rPr>
            </w:pPr>
            <w:r>
              <w:rPr>
                <w:sz w:val="24"/>
              </w:rPr>
              <w:t>Слитное,</w:t>
            </w:r>
            <w:r>
              <w:rPr>
                <w:spacing w:val="-3"/>
                <w:sz w:val="24"/>
              </w:rPr>
              <w:t xml:space="preserve"> </w:t>
            </w:r>
            <w:r>
              <w:rPr>
                <w:sz w:val="24"/>
              </w:rPr>
              <w:t>дефисное</w:t>
            </w:r>
            <w:r>
              <w:rPr>
                <w:spacing w:val="-3"/>
                <w:sz w:val="24"/>
              </w:rPr>
              <w:t xml:space="preserve"> </w:t>
            </w:r>
            <w:r>
              <w:rPr>
                <w:spacing w:val="-10"/>
                <w:sz w:val="24"/>
              </w:rPr>
              <w:t>и</w:t>
            </w:r>
          </w:p>
          <w:p w:rsidR="00313B9F" w:rsidRDefault="00313B9F" w:rsidP="00313B9F">
            <w:pPr>
              <w:pStyle w:val="TableParagraph"/>
              <w:ind w:left="108"/>
              <w:rPr>
                <w:sz w:val="24"/>
              </w:rPr>
            </w:pPr>
            <w:r>
              <w:rPr>
                <w:sz w:val="24"/>
              </w:rPr>
              <w:t>раздельное</w:t>
            </w:r>
            <w:r>
              <w:rPr>
                <w:spacing w:val="-5"/>
                <w:sz w:val="24"/>
              </w:rPr>
              <w:t xml:space="preserve"> </w:t>
            </w:r>
            <w:r>
              <w:rPr>
                <w:sz w:val="24"/>
              </w:rPr>
              <w:t>написание</w:t>
            </w:r>
            <w:r>
              <w:rPr>
                <w:spacing w:val="-5"/>
                <w:sz w:val="24"/>
              </w:rPr>
              <w:t xml:space="preserve"> </w:t>
            </w:r>
            <w:r>
              <w:rPr>
                <w:spacing w:val="-4"/>
                <w:sz w:val="24"/>
              </w:rPr>
              <w:t>слов</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75">
              <w:r>
                <w:rPr>
                  <w:spacing w:val="-2"/>
                  <w:sz w:val="24"/>
                  <w:u w:val="single"/>
                </w:rPr>
                <w:t>https://m.edsoo.ru/7f41b</w:t>
              </w:r>
            </w:hyperlink>
            <w:r>
              <w:rPr>
                <w:spacing w:val="-2"/>
                <w:sz w:val="24"/>
              </w:rPr>
              <w:t xml:space="preserve"> </w:t>
            </w:r>
            <w:hyperlink r:id="rId76">
              <w:r>
                <w:rPr>
                  <w:spacing w:val="-4"/>
                  <w:sz w:val="24"/>
                  <w:u w:val="single"/>
                </w:rPr>
                <w:t>acc</w:t>
              </w:r>
            </w:hyperlink>
          </w:p>
        </w:tc>
      </w:tr>
      <w:tr w:rsidR="00313B9F" w:rsidTr="00313B9F">
        <w:trPr>
          <w:trHeight w:val="275"/>
        </w:trPr>
        <w:tc>
          <w:tcPr>
            <w:tcW w:w="3718" w:type="dxa"/>
            <w:gridSpan w:val="2"/>
          </w:tcPr>
          <w:p w:rsidR="00313B9F" w:rsidRDefault="00313B9F" w:rsidP="00313B9F">
            <w:pPr>
              <w:pStyle w:val="TableParagraph"/>
              <w:spacing w:line="255"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5" w:lineRule="exact"/>
              <w:ind w:left="76"/>
              <w:jc w:val="center"/>
              <w:rPr>
                <w:sz w:val="24"/>
              </w:rPr>
            </w:pPr>
            <w:r>
              <w:rPr>
                <w:spacing w:val="-5"/>
                <w:sz w:val="24"/>
              </w:rPr>
              <w:t>14</w:t>
            </w:r>
          </w:p>
        </w:tc>
        <w:tc>
          <w:tcPr>
            <w:tcW w:w="5934" w:type="dxa"/>
            <w:gridSpan w:val="3"/>
          </w:tcPr>
          <w:p w:rsidR="00313B9F" w:rsidRDefault="00313B9F" w:rsidP="00313B9F">
            <w:pPr>
              <w:pStyle w:val="TableParagraph"/>
              <w:rPr>
                <w:sz w:val="20"/>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3"/>
                <w:sz w:val="24"/>
              </w:rPr>
              <w:t xml:space="preserve"> </w:t>
            </w:r>
            <w:r>
              <w:rPr>
                <w:b/>
                <w:sz w:val="24"/>
              </w:rPr>
              <w:t>8.</w:t>
            </w:r>
            <w:r>
              <w:rPr>
                <w:b/>
                <w:spacing w:val="-1"/>
                <w:sz w:val="24"/>
              </w:rPr>
              <w:t xml:space="preserve"> </w:t>
            </w:r>
            <w:r>
              <w:rPr>
                <w:b/>
                <w:sz w:val="24"/>
              </w:rPr>
              <w:t>Речь.</w:t>
            </w:r>
            <w:r>
              <w:rPr>
                <w:b/>
                <w:spacing w:val="-2"/>
                <w:sz w:val="24"/>
              </w:rPr>
              <w:t xml:space="preserve"> </w:t>
            </w:r>
            <w:r>
              <w:rPr>
                <w:b/>
                <w:sz w:val="24"/>
              </w:rPr>
              <w:t>Речевое</w:t>
            </w:r>
            <w:r>
              <w:rPr>
                <w:b/>
                <w:spacing w:val="-1"/>
                <w:sz w:val="24"/>
              </w:rPr>
              <w:t xml:space="preserve"> </w:t>
            </w:r>
            <w:r>
              <w:rPr>
                <w:b/>
                <w:spacing w:val="-2"/>
                <w:sz w:val="24"/>
              </w:rPr>
              <w:t>общение</w:t>
            </w:r>
          </w:p>
        </w:tc>
      </w:tr>
      <w:tr w:rsidR="00313B9F" w:rsidTr="00313B9F">
        <w:trPr>
          <w:trHeight w:val="828"/>
        </w:trPr>
        <w:tc>
          <w:tcPr>
            <w:tcW w:w="533" w:type="dxa"/>
          </w:tcPr>
          <w:p w:rsidR="00313B9F" w:rsidRDefault="00313B9F" w:rsidP="00313B9F">
            <w:pPr>
              <w:pStyle w:val="TableParagraph"/>
              <w:spacing w:line="275" w:lineRule="exact"/>
              <w:ind w:right="5"/>
              <w:jc w:val="center"/>
              <w:rPr>
                <w:sz w:val="24"/>
              </w:rPr>
            </w:pPr>
            <w:r>
              <w:rPr>
                <w:spacing w:val="-5"/>
                <w:sz w:val="24"/>
              </w:rPr>
              <w:t>8.1</w:t>
            </w:r>
          </w:p>
        </w:tc>
        <w:tc>
          <w:tcPr>
            <w:tcW w:w="3185" w:type="dxa"/>
          </w:tcPr>
          <w:p w:rsidR="00313B9F" w:rsidRDefault="00313B9F" w:rsidP="00313B9F">
            <w:pPr>
              <w:pStyle w:val="TableParagraph"/>
              <w:spacing w:line="275" w:lineRule="exact"/>
              <w:ind w:left="108"/>
              <w:rPr>
                <w:sz w:val="24"/>
              </w:rPr>
            </w:pPr>
            <w:r>
              <w:rPr>
                <w:sz w:val="24"/>
              </w:rPr>
              <w:t>Речь</w:t>
            </w:r>
            <w:r>
              <w:rPr>
                <w:spacing w:val="-2"/>
                <w:sz w:val="24"/>
              </w:rPr>
              <w:t xml:space="preserve"> </w:t>
            </w:r>
            <w:r>
              <w:rPr>
                <w:sz w:val="24"/>
              </w:rPr>
              <w:t>как</w:t>
            </w:r>
            <w:r>
              <w:rPr>
                <w:spacing w:val="-1"/>
                <w:sz w:val="24"/>
              </w:rPr>
              <w:t xml:space="preserve"> </w:t>
            </w:r>
            <w:r>
              <w:rPr>
                <w:spacing w:val="-2"/>
                <w:sz w:val="24"/>
              </w:rPr>
              <w:t>деятельность.</w:t>
            </w:r>
          </w:p>
          <w:p w:rsidR="00313B9F" w:rsidRDefault="00313B9F" w:rsidP="00313B9F">
            <w:pPr>
              <w:pStyle w:val="TableParagraph"/>
              <w:spacing w:line="270" w:lineRule="atLeast"/>
              <w:ind w:left="108"/>
              <w:rPr>
                <w:sz w:val="24"/>
              </w:rPr>
            </w:pPr>
            <w:r>
              <w:rPr>
                <w:sz w:val="24"/>
              </w:rPr>
              <w:t>Виды</w:t>
            </w:r>
            <w:r>
              <w:rPr>
                <w:spacing w:val="-15"/>
                <w:sz w:val="24"/>
              </w:rPr>
              <w:t xml:space="preserve"> </w:t>
            </w:r>
            <w:r>
              <w:rPr>
                <w:sz w:val="24"/>
              </w:rPr>
              <w:t>речевой</w:t>
            </w:r>
            <w:r>
              <w:rPr>
                <w:spacing w:val="-15"/>
                <w:sz w:val="24"/>
              </w:rPr>
              <w:t xml:space="preserve"> </w:t>
            </w:r>
            <w:r>
              <w:rPr>
                <w:sz w:val="24"/>
              </w:rPr>
              <w:t>деятельности (повторение, обобщение)</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5" w:lineRule="exact"/>
              <w:ind w:left="109"/>
              <w:rPr>
                <w:sz w:val="24"/>
              </w:rPr>
            </w:pPr>
            <w:r>
              <w:rPr>
                <w:sz w:val="24"/>
              </w:rPr>
              <w:t>Библиотека</w:t>
            </w:r>
            <w:r>
              <w:rPr>
                <w:spacing w:val="-3"/>
                <w:sz w:val="24"/>
              </w:rPr>
              <w:t xml:space="preserve"> </w:t>
            </w:r>
            <w:r>
              <w:rPr>
                <w:spacing w:val="-5"/>
                <w:sz w:val="24"/>
              </w:rPr>
              <w:t>ЦОК</w:t>
            </w:r>
          </w:p>
          <w:p w:rsidR="00313B9F" w:rsidRDefault="001541A7" w:rsidP="00313B9F">
            <w:pPr>
              <w:pStyle w:val="TableParagraph"/>
              <w:spacing w:line="270" w:lineRule="atLeast"/>
              <w:ind w:left="109"/>
              <w:rPr>
                <w:sz w:val="24"/>
              </w:rPr>
            </w:pPr>
            <w:hyperlink r:id="rId77">
              <w:r w:rsidR="00313B9F">
                <w:rPr>
                  <w:spacing w:val="-2"/>
                  <w:sz w:val="24"/>
                  <w:u w:val="single"/>
                </w:rPr>
                <w:t>https://m.edsoo.ru/7f41b</w:t>
              </w:r>
            </w:hyperlink>
            <w:r w:rsidR="00313B9F">
              <w:rPr>
                <w:spacing w:val="-2"/>
                <w:sz w:val="24"/>
              </w:rPr>
              <w:t xml:space="preserve"> </w:t>
            </w:r>
            <w:hyperlink r:id="rId78">
              <w:r w:rsidR="00313B9F">
                <w:rPr>
                  <w:spacing w:val="-4"/>
                  <w:sz w:val="24"/>
                  <w:u w:val="single"/>
                </w:rPr>
                <w:t>acc</w:t>
              </w:r>
            </w:hyperlink>
          </w:p>
        </w:tc>
      </w:tr>
      <w:tr w:rsidR="00313B9F" w:rsidTr="00313B9F">
        <w:trPr>
          <w:trHeight w:val="1931"/>
        </w:trPr>
        <w:tc>
          <w:tcPr>
            <w:tcW w:w="533" w:type="dxa"/>
          </w:tcPr>
          <w:p w:rsidR="00313B9F" w:rsidRDefault="00313B9F" w:rsidP="00313B9F">
            <w:pPr>
              <w:pStyle w:val="TableParagraph"/>
              <w:spacing w:before="1"/>
              <w:ind w:right="5"/>
              <w:jc w:val="center"/>
              <w:rPr>
                <w:sz w:val="24"/>
              </w:rPr>
            </w:pPr>
            <w:r>
              <w:rPr>
                <w:spacing w:val="-5"/>
                <w:sz w:val="24"/>
              </w:rPr>
              <w:t>8.2</w:t>
            </w:r>
          </w:p>
        </w:tc>
        <w:tc>
          <w:tcPr>
            <w:tcW w:w="3185" w:type="dxa"/>
          </w:tcPr>
          <w:p w:rsidR="00313B9F" w:rsidRDefault="00313B9F" w:rsidP="00313B9F">
            <w:pPr>
              <w:pStyle w:val="TableParagraph"/>
              <w:spacing w:before="1"/>
              <w:ind w:left="108" w:right="95" w:firstLine="120"/>
              <w:jc w:val="both"/>
              <w:rPr>
                <w:sz w:val="24"/>
              </w:rPr>
            </w:pPr>
            <w:r>
              <w:rPr>
                <w:sz w:val="24"/>
              </w:rPr>
              <w:t>Речевое общение и его виды. Основные сферы речевого общения. Речевая ситуация и её компоненты (адресант</w:t>
            </w:r>
            <w:r>
              <w:rPr>
                <w:spacing w:val="17"/>
                <w:sz w:val="24"/>
              </w:rPr>
              <w:t xml:space="preserve"> </w:t>
            </w:r>
            <w:r>
              <w:rPr>
                <w:sz w:val="24"/>
              </w:rPr>
              <w:t>и</w:t>
            </w:r>
            <w:r>
              <w:rPr>
                <w:spacing w:val="17"/>
                <w:sz w:val="24"/>
              </w:rPr>
              <w:t xml:space="preserve"> </w:t>
            </w:r>
            <w:r>
              <w:rPr>
                <w:sz w:val="24"/>
              </w:rPr>
              <w:t>адресат;</w:t>
            </w:r>
            <w:r>
              <w:rPr>
                <w:spacing w:val="18"/>
                <w:sz w:val="24"/>
              </w:rPr>
              <w:t xml:space="preserve"> </w:t>
            </w:r>
            <w:r>
              <w:rPr>
                <w:spacing w:val="-2"/>
                <w:sz w:val="24"/>
              </w:rPr>
              <w:t>мотивы</w:t>
            </w:r>
          </w:p>
          <w:p w:rsidR="00313B9F" w:rsidRDefault="00313B9F" w:rsidP="00313B9F">
            <w:pPr>
              <w:pStyle w:val="TableParagraph"/>
              <w:spacing w:line="274" w:lineRule="exact"/>
              <w:ind w:left="108" w:right="97"/>
              <w:jc w:val="both"/>
              <w:rPr>
                <w:sz w:val="24"/>
              </w:rPr>
            </w:pPr>
            <w:r>
              <w:rPr>
                <w:sz w:val="24"/>
              </w:rPr>
              <w:t>и</w:t>
            </w:r>
            <w:r>
              <w:rPr>
                <w:spacing w:val="-5"/>
                <w:sz w:val="24"/>
              </w:rPr>
              <w:t xml:space="preserve"> </w:t>
            </w:r>
            <w:r>
              <w:rPr>
                <w:sz w:val="24"/>
              </w:rPr>
              <w:t>цели,</w:t>
            </w:r>
            <w:r>
              <w:rPr>
                <w:spacing w:val="-6"/>
                <w:sz w:val="24"/>
              </w:rPr>
              <w:t xml:space="preserve"> </w:t>
            </w:r>
            <w:r>
              <w:rPr>
                <w:sz w:val="24"/>
              </w:rPr>
              <w:t>предмет</w:t>
            </w:r>
            <w:r>
              <w:rPr>
                <w:spacing w:val="-6"/>
                <w:sz w:val="24"/>
              </w:rPr>
              <w:t xml:space="preserve"> </w:t>
            </w:r>
            <w:r>
              <w:rPr>
                <w:sz w:val="24"/>
              </w:rPr>
              <w:t>и</w:t>
            </w:r>
            <w:r>
              <w:rPr>
                <w:spacing w:val="-5"/>
                <w:sz w:val="24"/>
              </w:rPr>
              <w:t xml:space="preserve"> </w:t>
            </w:r>
            <w:r>
              <w:rPr>
                <w:sz w:val="24"/>
              </w:rPr>
              <w:t>тема</w:t>
            </w:r>
            <w:r>
              <w:rPr>
                <w:spacing w:val="-3"/>
                <w:sz w:val="24"/>
              </w:rPr>
              <w:t xml:space="preserve"> </w:t>
            </w:r>
            <w:r>
              <w:rPr>
                <w:sz w:val="24"/>
              </w:rPr>
              <w:t>речи; условия общения).</w:t>
            </w:r>
          </w:p>
        </w:tc>
        <w:tc>
          <w:tcPr>
            <w:tcW w:w="770" w:type="dxa"/>
          </w:tcPr>
          <w:p w:rsidR="00313B9F" w:rsidRDefault="00313B9F" w:rsidP="00313B9F">
            <w:pPr>
              <w:pStyle w:val="TableParagraph"/>
              <w:spacing w:before="1"/>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before="1"/>
              <w:ind w:left="109"/>
              <w:rPr>
                <w:sz w:val="24"/>
              </w:rPr>
            </w:pPr>
            <w:r>
              <w:rPr>
                <w:sz w:val="24"/>
              </w:rPr>
              <w:t xml:space="preserve">Библиотека ЦОК </w:t>
            </w:r>
            <w:hyperlink r:id="rId79">
              <w:r>
                <w:rPr>
                  <w:spacing w:val="-2"/>
                  <w:sz w:val="24"/>
                  <w:u w:val="single"/>
                </w:rPr>
                <w:t>https://m.edsoo.ru/7f41b</w:t>
              </w:r>
            </w:hyperlink>
            <w:r>
              <w:rPr>
                <w:spacing w:val="-2"/>
                <w:sz w:val="24"/>
              </w:rPr>
              <w:t xml:space="preserve"> </w:t>
            </w:r>
            <w:hyperlink r:id="rId80">
              <w:r>
                <w:rPr>
                  <w:spacing w:val="-4"/>
                  <w:sz w:val="24"/>
                  <w:u w:val="single"/>
                </w:rPr>
                <w:t>acc</w:t>
              </w:r>
            </w:hyperlink>
          </w:p>
        </w:tc>
      </w:tr>
      <w:tr w:rsidR="00313B9F" w:rsidTr="00313B9F">
        <w:trPr>
          <w:trHeight w:val="2486"/>
        </w:trPr>
        <w:tc>
          <w:tcPr>
            <w:tcW w:w="533" w:type="dxa"/>
          </w:tcPr>
          <w:p w:rsidR="00313B9F" w:rsidRDefault="00313B9F" w:rsidP="00313B9F">
            <w:pPr>
              <w:pStyle w:val="TableParagraph"/>
              <w:spacing w:before="1"/>
              <w:ind w:right="5"/>
              <w:jc w:val="center"/>
              <w:rPr>
                <w:sz w:val="24"/>
              </w:rPr>
            </w:pPr>
            <w:r>
              <w:rPr>
                <w:spacing w:val="-5"/>
                <w:sz w:val="24"/>
              </w:rPr>
              <w:t>8.3</w:t>
            </w:r>
          </w:p>
        </w:tc>
        <w:tc>
          <w:tcPr>
            <w:tcW w:w="3185" w:type="dxa"/>
          </w:tcPr>
          <w:p w:rsidR="00313B9F" w:rsidRDefault="00313B9F" w:rsidP="00313B9F">
            <w:pPr>
              <w:pStyle w:val="TableParagraph"/>
              <w:tabs>
                <w:tab w:val="left" w:pos="2949"/>
              </w:tabs>
              <w:spacing w:before="1"/>
              <w:ind w:left="108" w:right="95"/>
              <w:jc w:val="both"/>
              <w:rPr>
                <w:sz w:val="24"/>
              </w:rPr>
            </w:pPr>
            <w:r>
              <w:rPr>
                <w:sz w:val="24"/>
              </w:rPr>
              <w:t xml:space="preserve">Речевой этикет. Основные функции речевого этикета </w:t>
            </w:r>
            <w:r>
              <w:rPr>
                <w:spacing w:val="-2"/>
                <w:sz w:val="24"/>
              </w:rPr>
              <w:t>(установление</w:t>
            </w:r>
            <w:r>
              <w:rPr>
                <w:sz w:val="24"/>
              </w:rPr>
              <w:tab/>
            </w:r>
            <w:r>
              <w:rPr>
                <w:spacing w:val="-10"/>
                <w:sz w:val="24"/>
              </w:rPr>
              <w:t>и</w:t>
            </w:r>
          </w:p>
          <w:p w:rsidR="00313B9F" w:rsidRDefault="00313B9F" w:rsidP="00313B9F">
            <w:pPr>
              <w:pStyle w:val="TableParagraph"/>
              <w:tabs>
                <w:tab w:val="left" w:pos="2113"/>
              </w:tabs>
              <w:spacing w:before="1"/>
              <w:ind w:left="108" w:right="95"/>
              <w:jc w:val="both"/>
              <w:rPr>
                <w:sz w:val="24"/>
              </w:rPr>
            </w:pPr>
            <w:r>
              <w:rPr>
                <w:spacing w:val="-2"/>
                <w:sz w:val="24"/>
              </w:rPr>
              <w:t>поддержание</w:t>
            </w:r>
            <w:r>
              <w:rPr>
                <w:sz w:val="24"/>
              </w:rPr>
              <w:tab/>
            </w:r>
            <w:r>
              <w:rPr>
                <w:spacing w:val="-2"/>
                <w:sz w:val="24"/>
              </w:rPr>
              <w:t>контакта, демонстрация</w:t>
            </w:r>
          </w:p>
          <w:p w:rsidR="00313B9F" w:rsidRDefault="00313B9F" w:rsidP="00313B9F">
            <w:pPr>
              <w:pStyle w:val="TableParagraph"/>
              <w:tabs>
                <w:tab w:val="left" w:pos="2948"/>
              </w:tabs>
              <w:spacing w:line="270" w:lineRule="atLeast"/>
              <w:ind w:left="108" w:right="95"/>
              <w:jc w:val="both"/>
              <w:rPr>
                <w:sz w:val="24"/>
              </w:rPr>
            </w:pPr>
            <w:r>
              <w:rPr>
                <w:spacing w:val="-2"/>
                <w:sz w:val="24"/>
              </w:rPr>
              <w:t>доброжелательности</w:t>
            </w:r>
            <w:r>
              <w:rPr>
                <w:sz w:val="24"/>
              </w:rPr>
              <w:tab/>
            </w:r>
            <w:r>
              <w:rPr>
                <w:spacing w:val="-10"/>
                <w:sz w:val="24"/>
              </w:rPr>
              <w:t xml:space="preserve">и </w:t>
            </w:r>
            <w:r>
              <w:rPr>
                <w:sz w:val="24"/>
              </w:rPr>
              <w:t>вежливости, уважительного отношения говорящего к партнёру</w:t>
            </w:r>
            <w:r>
              <w:rPr>
                <w:spacing w:val="5"/>
                <w:sz w:val="24"/>
              </w:rPr>
              <w:t xml:space="preserve"> </w:t>
            </w:r>
            <w:r>
              <w:rPr>
                <w:sz w:val="24"/>
              </w:rPr>
              <w:t>и</w:t>
            </w:r>
            <w:r>
              <w:rPr>
                <w:spacing w:val="6"/>
                <w:sz w:val="24"/>
              </w:rPr>
              <w:t xml:space="preserve"> </w:t>
            </w:r>
            <w:r>
              <w:rPr>
                <w:sz w:val="24"/>
              </w:rPr>
              <w:t>др.).</w:t>
            </w:r>
            <w:r>
              <w:rPr>
                <w:spacing w:val="5"/>
                <w:sz w:val="24"/>
              </w:rPr>
              <w:t xml:space="preserve"> </w:t>
            </w:r>
            <w:r>
              <w:rPr>
                <w:spacing w:val="-2"/>
                <w:sz w:val="24"/>
              </w:rPr>
              <w:t>Устойчивые</w:t>
            </w:r>
          </w:p>
        </w:tc>
        <w:tc>
          <w:tcPr>
            <w:tcW w:w="770" w:type="dxa"/>
          </w:tcPr>
          <w:p w:rsidR="00313B9F" w:rsidRDefault="00313B9F" w:rsidP="00313B9F">
            <w:pPr>
              <w:pStyle w:val="TableParagraph"/>
              <w:spacing w:before="1"/>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before="1"/>
              <w:ind w:left="109"/>
              <w:rPr>
                <w:sz w:val="24"/>
              </w:rPr>
            </w:pPr>
            <w:r>
              <w:rPr>
                <w:sz w:val="24"/>
              </w:rPr>
              <w:t xml:space="preserve">Библиотека ЦОК </w:t>
            </w:r>
            <w:hyperlink r:id="rId81">
              <w:r>
                <w:rPr>
                  <w:spacing w:val="-2"/>
                  <w:sz w:val="24"/>
                  <w:u w:val="single"/>
                </w:rPr>
                <w:t>https://m.edsoo.ru/7f41b</w:t>
              </w:r>
            </w:hyperlink>
            <w:r>
              <w:rPr>
                <w:spacing w:val="-2"/>
                <w:sz w:val="24"/>
              </w:rPr>
              <w:t xml:space="preserve"> </w:t>
            </w:r>
            <w:hyperlink r:id="rId82">
              <w:r>
                <w:rPr>
                  <w:spacing w:val="-4"/>
                  <w:sz w:val="24"/>
                  <w:u w:val="single"/>
                </w:rPr>
                <w:t>acc</w:t>
              </w:r>
            </w:hyperlink>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85"/>
        <w:gridCol w:w="770"/>
        <w:gridCol w:w="1596"/>
        <w:gridCol w:w="1656"/>
        <w:gridCol w:w="2682"/>
      </w:tblGrid>
      <w:tr w:rsidR="00313B9F" w:rsidTr="00313B9F">
        <w:trPr>
          <w:trHeight w:val="1655"/>
        </w:trPr>
        <w:tc>
          <w:tcPr>
            <w:tcW w:w="533" w:type="dxa"/>
          </w:tcPr>
          <w:p w:rsidR="00313B9F" w:rsidRDefault="00313B9F" w:rsidP="00313B9F">
            <w:pPr>
              <w:pStyle w:val="TableParagraph"/>
              <w:rPr>
                <w:sz w:val="24"/>
              </w:rPr>
            </w:pPr>
          </w:p>
        </w:tc>
        <w:tc>
          <w:tcPr>
            <w:tcW w:w="3185" w:type="dxa"/>
          </w:tcPr>
          <w:p w:rsidR="00313B9F" w:rsidRDefault="00313B9F" w:rsidP="00313B9F">
            <w:pPr>
              <w:pStyle w:val="TableParagraph"/>
              <w:tabs>
                <w:tab w:val="left" w:pos="897"/>
                <w:tab w:val="left" w:pos="1129"/>
                <w:tab w:val="left" w:pos="1993"/>
                <w:tab w:val="left" w:pos="2310"/>
                <w:tab w:val="left" w:pos="2959"/>
              </w:tabs>
              <w:ind w:left="108" w:right="94"/>
              <w:rPr>
                <w:sz w:val="24"/>
              </w:rPr>
            </w:pPr>
            <w:r>
              <w:rPr>
                <w:sz w:val="24"/>
              </w:rPr>
              <w:t>формулы</w:t>
            </w:r>
            <w:r>
              <w:rPr>
                <w:spacing w:val="25"/>
                <w:sz w:val="24"/>
              </w:rPr>
              <w:t xml:space="preserve"> </w:t>
            </w:r>
            <w:r>
              <w:rPr>
                <w:sz w:val="24"/>
              </w:rPr>
              <w:t>русского</w:t>
            </w:r>
            <w:r>
              <w:rPr>
                <w:spacing w:val="25"/>
                <w:sz w:val="24"/>
              </w:rPr>
              <w:t xml:space="preserve"> </w:t>
            </w:r>
            <w:r>
              <w:rPr>
                <w:sz w:val="24"/>
              </w:rPr>
              <w:t xml:space="preserve">речевого </w:t>
            </w:r>
            <w:r>
              <w:rPr>
                <w:spacing w:val="-2"/>
                <w:sz w:val="24"/>
              </w:rPr>
              <w:t>этикета</w:t>
            </w:r>
            <w:r>
              <w:rPr>
                <w:sz w:val="24"/>
              </w:rPr>
              <w:tab/>
            </w:r>
            <w:r>
              <w:rPr>
                <w:sz w:val="24"/>
              </w:rPr>
              <w:tab/>
            </w:r>
            <w:r>
              <w:rPr>
                <w:spacing w:val="-2"/>
                <w:sz w:val="24"/>
              </w:rPr>
              <w:t>применительно</w:t>
            </w:r>
            <w:r>
              <w:rPr>
                <w:sz w:val="24"/>
              </w:rPr>
              <w:tab/>
            </w:r>
            <w:r>
              <w:rPr>
                <w:spacing w:val="-10"/>
                <w:sz w:val="24"/>
              </w:rPr>
              <w:t xml:space="preserve">к </w:t>
            </w:r>
            <w:r>
              <w:rPr>
                <w:spacing w:val="-2"/>
                <w:sz w:val="24"/>
              </w:rPr>
              <w:t>различным</w:t>
            </w:r>
            <w:r>
              <w:rPr>
                <w:sz w:val="24"/>
              </w:rPr>
              <w:tab/>
            </w:r>
            <w:r>
              <w:rPr>
                <w:spacing w:val="-2"/>
                <w:sz w:val="24"/>
              </w:rPr>
              <w:t xml:space="preserve">ситуациям официального/неофициальн </w:t>
            </w:r>
            <w:r>
              <w:rPr>
                <w:spacing w:val="-5"/>
                <w:sz w:val="24"/>
              </w:rPr>
              <w:t>ого</w:t>
            </w:r>
            <w:r>
              <w:rPr>
                <w:sz w:val="24"/>
              </w:rPr>
              <w:tab/>
            </w:r>
            <w:r>
              <w:rPr>
                <w:spacing w:val="-2"/>
                <w:sz w:val="24"/>
              </w:rPr>
              <w:t>общения,</w:t>
            </w:r>
            <w:r>
              <w:rPr>
                <w:sz w:val="24"/>
              </w:rPr>
              <w:tab/>
            </w:r>
            <w:r>
              <w:rPr>
                <w:sz w:val="24"/>
              </w:rPr>
              <w:tab/>
            </w:r>
            <w:r>
              <w:rPr>
                <w:spacing w:val="-2"/>
                <w:sz w:val="24"/>
              </w:rPr>
              <w:t>статусу</w:t>
            </w:r>
          </w:p>
          <w:p w:rsidR="00313B9F" w:rsidRDefault="00313B9F" w:rsidP="00313B9F">
            <w:pPr>
              <w:pStyle w:val="TableParagraph"/>
              <w:spacing w:line="257" w:lineRule="exact"/>
              <w:ind w:left="108"/>
              <w:rPr>
                <w:sz w:val="24"/>
              </w:rPr>
            </w:pPr>
            <w:r>
              <w:rPr>
                <w:sz w:val="24"/>
              </w:rPr>
              <w:t>адресанта/адресата</w:t>
            </w:r>
            <w:r>
              <w:rPr>
                <w:spacing w:val="-4"/>
                <w:sz w:val="24"/>
              </w:rPr>
              <w:t xml:space="preserve"> </w:t>
            </w:r>
            <w:r>
              <w:rPr>
                <w:sz w:val="24"/>
              </w:rPr>
              <w:t>и</w:t>
            </w:r>
            <w:r>
              <w:rPr>
                <w:spacing w:val="-2"/>
                <w:sz w:val="24"/>
              </w:rPr>
              <w:t xml:space="preserve"> </w:t>
            </w:r>
            <w:r>
              <w:rPr>
                <w:sz w:val="24"/>
              </w:rPr>
              <w:t xml:space="preserve">т. </w:t>
            </w:r>
            <w:r>
              <w:rPr>
                <w:spacing w:val="-5"/>
                <w:sz w:val="24"/>
              </w:rPr>
              <w:t>п.</w:t>
            </w:r>
          </w:p>
        </w:tc>
        <w:tc>
          <w:tcPr>
            <w:tcW w:w="770" w:type="dxa"/>
          </w:tcPr>
          <w:p w:rsidR="00313B9F" w:rsidRDefault="00313B9F" w:rsidP="00313B9F">
            <w:pPr>
              <w:pStyle w:val="TableParagraph"/>
              <w:rPr>
                <w:sz w:val="24"/>
              </w:rPr>
            </w:pP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rPr>
                <w:sz w:val="24"/>
              </w:rPr>
            </w:pPr>
          </w:p>
        </w:tc>
      </w:tr>
      <w:tr w:rsidR="00313B9F" w:rsidTr="00313B9F">
        <w:trPr>
          <w:trHeight w:val="3312"/>
        </w:trPr>
        <w:tc>
          <w:tcPr>
            <w:tcW w:w="533" w:type="dxa"/>
          </w:tcPr>
          <w:p w:rsidR="00313B9F" w:rsidRDefault="00313B9F" w:rsidP="00313B9F">
            <w:pPr>
              <w:pStyle w:val="TableParagraph"/>
              <w:spacing w:line="275" w:lineRule="exact"/>
              <w:ind w:right="5"/>
              <w:jc w:val="center"/>
              <w:rPr>
                <w:sz w:val="24"/>
              </w:rPr>
            </w:pPr>
            <w:r>
              <w:rPr>
                <w:spacing w:val="-5"/>
                <w:sz w:val="24"/>
              </w:rPr>
              <w:lastRenderedPageBreak/>
              <w:t>8.4</w:t>
            </w:r>
          </w:p>
        </w:tc>
        <w:tc>
          <w:tcPr>
            <w:tcW w:w="3185" w:type="dxa"/>
          </w:tcPr>
          <w:p w:rsidR="00313B9F" w:rsidRDefault="00313B9F" w:rsidP="00313B9F">
            <w:pPr>
              <w:pStyle w:val="TableParagraph"/>
              <w:tabs>
                <w:tab w:val="left" w:pos="1682"/>
                <w:tab w:val="left" w:pos="2123"/>
                <w:tab w:val="left" w:pos="2298"/>
              </w:tabs>
              <w:ind w:left="108" w:right="93"/>
              <w:jc w:val="both"/>
              <w:rPr>
                <w:sz w:val="24"/>
              </w:rPr>
            </w:pPr>
            <w:r>
              <w:rPr>
                <w:sz w:val="24"/>
              </w:rPr>
              <w:t>Публичное выступление и его</w:t>
            </w:r>
            <w:r>
              <w:rPr>
                <w:spacing w:val="-7"/>
                <w:sz w:val="24"/>
              </w:rPr>
              <w:t xml:space="preserve"> </w:t>
            </w:r>
            <w:r>
              <w:rPr>
                <w:sz w:val="24"/>
              </w:rPr>
              <w:t>особенности.</w:t>
            </w:r>
            <w:r>
              <w:rPr>
                <w:spacing w:val="-7"/>
                <w:sz w:val="24"/>
              </w:rPr>
              <w:t xml:space="preserve"> </w:t>
            </w:r>
            <w:r>
              <w:rPr>
                <w:sz w:val="24"/>
              </w:rPr>
              <w:t>Тема,</w:t>
            </w:r>
            <w:r>
              <w:rPr>
                <w:spacing w:val="-6"/>
                <w:sz w:val="24"/>
              </w:rPr>
              <w:t xml:space="preserve"> </w:t>
            </w:r>
            <w:r>
              <w:rPr>
                <w:sz w:val="24"/>
              </w:rPr>
              <w:t xml:space="preserve">цель, основной тезис (основная мысль), план и композиция публичного выступления. Виды аргументации. Выбор </w:t>
            </w:r>
            <w:r>
              <w:rPr>
                <w:spacing w:val="-2"/>
                <w:sz w:val="24"/>
              </w:rPr>
              <w:t>языковых</w:t>
            </w:r>
            <w:r>
              <w:rPr>
                <w:sz w:val="24"/>
              </w:rPr>
              <w:tab/>
            </w:r>
            <w:r>
              <w:rPr>
                <w:sz w:val="24"/>
              </w:rPr>
              <w:tab/>
            </w:r>
            <w:r>
              <w:rPr>
                <w:sz w:val="24"/>
              </w:rPr>
              <w:tab/>
            </w:r>
            <w:r>
              <w:rPr>
                <w:spacing w:val="-2"/>
                <w:sz w:val="24"/>
              </w:rPr>
              <w:t xml:space="preserve">средств </w:t>
            </w:r>
            <w:r>
              <w:rPr>
                <w:sz w:val="24"/>
              </w:rPr>
              <w:t xml:space="preserve">оформления публичного выступления с учётом его </w:t>
            </w:r>
            <w:r>
              <w:rPr>
                <w:spacing w:val="-2"/>
                <w:sz w:val="24"/>
              </w:rPr>
              <w:t>цели,</w:t>
            </w:r>
            <w:r>
              <w:rPr>
                <w:sz w:val="24"/>
              </w:rPr>
              <w:tab/>
            </w:r>
            <w:r>
              <w:rPr>
                <w:spacing w:val="-2"/>
                <w:sz w:val="24"/>
              </w:rPr>
              <w:t>особенностей адресата,</w:t>
            </w:r>
            <w:r>
              <w:rPr>
                <w:sz w:val="24"/>
              </w:rPr>
              <w:tab/>
            </w:r>
            <w:r>
              <w:rPr>
                <w:sz w:val="24"/>
              </w:rPr>
              <w:tab/>
            </w:r>
            <w:r>
              <w:rPr>
                <w:spacing w:val="-2"/>
                <w:sz w:val="24"/>
              </w:rPr>
              <w:t>ситуации</w:t>
            </w:r>
          </w:p>
          <w:p w:rsidR="00313B9F" w:rsidRDefault="00313B9F" w:rsidP="00313B9F">
            <w:pPr>
              <w:pStyle w:val="TableParagraph"/>
              <w:spacing w:line="257" w:lineRule="exact"/>
              <w:ind w:left="108"/>
              <w:rPr>
                <w:sz w:val="24"/>
              </w:rPr>
            </w:pPr>
            <w:r>
              <w:rPr>
                <w:spacing w:val="-2"/>
                <w:sz w:val="24"/>
              </w:rPr>
              <w:t>общения.</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83">
              <w:r>
                <w:rPr>
                  <w:spacing w:val="-2"/>
                  <w:sz w:val="24"/>
                  <w:u w:val="single"/>
                </w:rPr>
                <w:t>https://m.edsoo.ru/7f41b</w:t>
              </w:r>
            </w:hyperlink>
            <w:r>
              <w:rPr>
                <w:spacing w:val="-2"/>
                <w:sz w:val="24"/>
              </w:rPr>
              <w:t xml:space="preserve"> </w:t>
            </w:r>
            <w:hyperlink r:id="rId84">
              <w:r>
                <w:rPr>
                  <w:spacing w:val="-4"/>
                  <w:sz w:val="24"/>
                  <w:u w:val="single"/>
                </w:rPr>
                <w:t>acc</w:t>
              </w:r>
            </w:hyperlink>
          </w:p>
        </w:tc>
      </w:tr>
      <w:tr w:rsidR="00313B9F" w:rsidTr="00313B9F">
        <w:trPr>
          <w:trHeight w:val="275"/>
        </w:trPr>
        <w:tc>
          <w:tcPr>
            <w:tcW w:w="3718"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6" w:lineRule="exact"/>
              <w:ind w:left="76"/>
              <w:jc w:val="center"/>
              <w:rPr>
                <w:sz w:val="24"/>
              </w:rPr>
            </w:pPr>
            <w:r>
              <w:rPr>
                <w:spacing w:val="-10"/>
                <w:sz w:val="24"/>
              </w:rPr>
              <w:t>5</w:t>
            </w:r>
          </w:p>
        </w:tc>
        <w:tc>
          <w:tcPr>
            <w:tcW w:w="5934" w:type="dxa"/>
            <w:gridSpan w:val="3"/>
          </w:tcPr>
          <w:p w:rsidR="00313B9F" w:rsidRDefault="00313B9F" w:rsidP="00313B9F">
            <w:pPr>
              <w:pStyle w:val="TableParagraph"/>
              <w:rPr>
                <w:sz w:val="20"/>
              </w:rPr>
            </w:pPr>
          </w:p>
        </w:tc>
      </w:tr>
      <w:tr w:rsidR="00313B9F" w:rsidTr="00313B9F">
        <w:trPr>
          <w:trHeight w:val="275"/>
        </w:trPr>
        <w:tc>
          <w:tcPr>
            <w:tcW w:w="10422" w:type="dxa"/>
            <w:gridSpan w:val="6"/>
          </w:tcPr>
          <w:p w:rsidR="00313B9F" w:rsidRDefault="00313B9F" w:rsidP="00313B9F">
            <w:pPr>
              <w:pStyle w:val="TableParagraph"/>
              <w:spacing w:line="256" w:lineRule="exact"/>
              <w:ind w:left="107"/>
              <w:rPr>
                <w:b/>
                <w:sz w:val="24"/>
              </w:rPr>
            </w:pPr>
            <w:r>
              <w:rPr>
                <w:b/>
                <w:sz w:val="24"/>
              </w:rPr>
              <w:t>Раздел</w:t>
            </w:r>
            <w:r>
              <w:rPr>
                <w:b/>
                <w:spacing w:val="-6"/>
                <w:sz w:val="24"/>
              </w:rPr>
              <w:t xml:space="preserve"> </w:t>
            </w:r>
            <w:r>
              <w:rPr>
                <w:b/>
                <w:sz w:val="24"/>
              </w:rPr>
              <w:t>9.</w:t>
            </w:r>
            <w:r>
              <w:rPr>
                <w:b/>
                <w:spacing w:val="-4"/>
                <w:sz w:val="24"/>
              </w:rPr>
              <w:t xml:space="preserve"> </w:t>
            </w:r>
            <w:r>
              <w:rPr>
                <w:b/>
                <w:sz w:val="24"/>
              </w:rPr>
              <w:t>Текст.</w:t>
            </w:r>
            <w:r>
              <w:rPr>
                <w:b/>
                <w:spacing w:val="-4"/>
                <w:sz w:val="24"/>
              </w:rPr>
              <w:t xml:space="preserve"> </w:t>
            </w:r>
            <w:r>
              <w:rPr>
                <w:b/>
                <w:sz w:val="24"/>
              </w:rPr>
              <w:t>Информационно-смысловая</w:t>
            </w:r>
            <w:r>
              <w:rPr>
                <w:b/>
                <w:spacing w:val="-4"/>
                <w:sz w:val="24"/>
              </w:rPr>
              <w:t xml:space="preserve"> </w:t>
            </w:r>
            <w:r>
              <w:rPr>
                <w:b/>
                <w:sz w:val="24"/>
              </w:rPr>
              <w:t>переработка</w:t>
            </w:r>
            <w:r>
              <w:rPr>
                <w:b/>
                <w:spacing w:val="-4"/>
                <w:sz w:val="24"/>
              </w:rPr>
              <w:t xml:space="preserve"> </w:t>
            </w:r>
            <w:r>
              <w:rPr>
                <w:b/>
                <w:spacing w:val="-2"/>
                <w:sz w:val="24"/>
              </w:rPr>
              <w:t>текста</w:t>
            </w:r>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9.1</w:t>
            </w:r>
          </w:p>
        </w:tc>
        <w:tc>
          <w:tcPr>
            <w:tcW w:w="3185" w:type="dxa"/>
          </w:tcPr>
          <w:p w:rsidR="00313B9F" w:rsidRDefault="00313B9F" w:rsidP="00313B9F">
            <w:pPr>
              <w:pStyle w:val="TableParagraph"/>
              <w:spacing w:line="276" w:lineRule="exact"/>
              <w:ind w:left="108" w:right="733"/>
              <w:rPr>
                <w:sz w:val="24"/>
              </w:rPr>
            </w:pPr>
            <w:r>
              <w:rPr>
                <w:sz w:val="24"/>
              </w:rPr>
              <w:t>Текст, его основные признаки</w:t>
            </w:r>
            <w:r>
              <w:rPr>
                <w:spacing w:val="-15"/>
                <w:sz w:val="24"/>
              </w:rPr>
              <w:t xml:space="preserve"> </w:t>
            </w:r>
            <w:r>
              <w:rPr>
                <w:sz w:val="24"/>
              </w:rPr>
              <w:t xml:space="preserve">(повторение, </w:t>
            </w:r>
            <w:r>
              <w:rPr>
                <w:spacing w:val="-2"/>
                <w:sz w:val="24"/>
              </w:rPr>
              <w:t>обобщение)</w:t>
            </w:r>
          </w:p>
        </w:tc>
        <w:tc>
          <w:tcPr>
            <w:tcW w:w="770" w:type="dxa"/>
          </w:tcPr>
          <w:p w:rsidR="00313B9F" w:rsidRDefault="00313B9F" w:rsidP="00313B9F">
            <w:pPr>
              <w:pStyle w:val="TableParagraph"/>
              <w:spacing w:line="275" w:lineRule="exact"/>
              <w:ind w:left="76"/>
              <w:jc w:val="center"/>
              <w:rPr>
                <w:sz w:val="24"/>
              </w:rPr>
            </w:pPr>
            <w:r>
              <w:rPr>
                <w:spacing w:val="-10"/>
                <w:sz w:val="24"/>
              </w:rPr>
              <w:t>1</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85">
              <w:r>
                <w:rPr>
                  <w:spacing w:val="-2"/>
                  <w:sz w:val="24"/>
                  <w:u w:val="single"/>
                </w:rPr>
                <w:t>https://m.edsoo.ru/7f41b</w:t>
              </w:r>
            </w:hyperlink>
            <w:r>
              <w:rPr>
                <w:spacing w:val="-2"/>
                <w:sz w:val="24"/>
              </w:rPr>
              <w:t xml:space="preserve"> </w:t>
            </w:r>
            <w:hyperlink r:id="rId86">
              <w:r>
                <w:rPr>
                  <w:spacing w:val="-4"/>
                  <w:sz w:val="24"/>
                  <w:u w:val="single"/>
                </w:rPr>
                <w:t>acc</w:t>
              </w:r>
            </w:hyperlink>
          </w:p>
        </w:tc>
      </w:tr>
      <w:tr w:rsidR="00313B9F" w:rsidTr="00313B9F">
        <w:trPr>
          <w:trHeight w:val="1104"/>
        </w:trPr>
        <w:tc>
          <w:tcPr>
            <w:tcW w:w="533" w:type="dxa"/>
          </w:tcPr>
          <w:p w:rsidR="00313B9F" w:rsidRDefault="00313B9F" w:rsidP="00313B9F">
            <w:pPr>
              <w:pStyle w:val="TableParagraph"/>
              <w:spacing w:line="275" w:lineRule="exact"/>
              <w:ind w:right="5"/>
              <w:jc w:val="center"/>
              <w:rPr>
                <w:sz w:val="24"/>
              </w:rPr>
            </w:pPr>
            <w:r>
              <w:rPr>
                <w:spacing w:val="-5"/>
                <w:sz w:val="24"/>
              </w:rPr>
              <w:t>9.2</w:t>
            </w:r>
          </w:p>
        </w:tc>
        <w:tc>
          <w:tcPr>
            <w:tcW w:w="3185" w:type="dxa"/>
          </w:tcPr>
          <w:p w:rsidR="00313B9F" w:rsidRDefault="00313B9F" w:rsidP="00313B9F">
            <w:pPr>
              <w:pStyle w:val="TableParagraph"/>
              <w:ind w:left="108" w:right="610"/>
              <w:rPr>
                <w:sz w:val="24"/>
              </w:rPr>
            </w:pPr>
            <w:r>
              <w:rPr>
                <w:spacing w:val="-2"/>
                <w:sz w:val="24"/>
              </w:rPr>
              <w:t xml:space="preserve">Логико-смысловые </w:t>
            </w:r>
            <w:r>
              <w:rPr>
                <w:sz w:val="24"/>
              </w:rPr>
              <w:t>отношения между</w:t>
            </w:r>
          </w:p>
          <w:p w:rsidR="00313B9F" w:rsidRDefault="00313B9F" w:rsidP="00313B9F">
            <w:pPr>
              <w:pStyle w:val="TableParagraph"/>
              <w:spacing w:line="270" w:lineRule="atLeast"/>
              <w:ind w:left="108"/>
              <w:rPr>
                <w:sz w:val="24"/>
              </w:rPr>
            </w:pPr>
            <w:r>
              <w:rPr>
                <w:sz w:val="24"/>
              </w:rPr>
              <w:t>предложениями</w:t>
            </w:r>
            <w:r>
              <w:rPr>
                <w:spacing w:val="-15"/>
                <w:sz w:val="24"/>
              </w:rPr>
              <w:t xml:space="preserve"> </w:t>
            </w:r>
            <w:r>
              <w:rPr>
                <w:sz w:val="24"/>
              </w:rPr>
              <w:t>в</w:t>
            </w:r>
            <w:r>
              <w:rPr>
                <w:spacing w:val="-15"/>
                <w:sz w:val="24"/>
              </w:rPr>
              <w:t xml:space="preserve"> </w:t>
            </w:r>
            <w:r>
              <w:rPr>
                <w:sz w:val="24"/>
              </w:rPr>
              <w:t>тексте (общее представление)</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87">
              <w:r>
                <w:rPr>
                  <w:spacing w:val="-2"/>
                  <w:sz w:val="24"/>
                  <w:u w:val="single"/>
                </w:rPr>
                <w:t>https://m.edsoo.ru/7f41b</w:t>
              </w:r>
            </w:hyperlink>
            <w:r>
              <w:rPr>
                <w:spacing w:val="-2"/>
                <w:sz w:val="24"/>
              </w:rPr>
              <w:t xml:space="preserve"> </w:t>
            </w:r>
            <w:hyperlink r:id="rId88">
              <w:r>
                <w:rPr>
                  <w:spacing w:val="-4"/>
                  <w:sz w:val="24"/>
                  <w:u w:val="single"/>
                </w:rPr>
                <w:t>acc</w:t>
              </w:r>
            </w:hyperlink>
          </w:p>
        </w:tc>
      </w:tr>
      <w:tr w:rsidR="00313B9F" w:rsidTr="00313B9F">
        <w:trPr>
          <w:trHeight w:val="827"/>
        </w:trPr>
        <w:tc>
          <w:tcPr>
            <w:tcW w:w="533" w:type="dxa"/>
          </w:tcPr>
          <w:p w:rsidR="00313B9F" w:rsidRDefault="00313B9F" w:rsidP="00313B9F">
            <w:pPr>
              <w:pStyle w:val="TableParagraph"/>
              <w:spacing w:line="275" w:lineRule="exact"/>
              <w:ind w:right="5"/>
              <w:jc w:val="center"/>
              <w:rPr>
                <w:sz w:val="24"/>
              </w:rPr>
            </w:pPr>
            <w:r>
              <w:rPr>
                <w:spacing w:val="-5"/>
                <w:sz w:val="24"/>
              </w:rPr>
              <w:t>9.3</w:t>
            </w:r>
          </w:p>
        </w:tc>
        <w:tc>
          <w:tcPr>
            <w:tcW w:w="3185" w:type="dxa"/>
          </w:tcPr>
          <w:p w:rsidR="00313B9F" w:rsidRDefault="00313B9F" w:rsidP="00313B9F">
            <w:pPr>
              <w:pStyle w:val="TableParagraph"/>
              <w:ind w:left="108"/>
              <w:rPr>
                <w:sz w:val="24"/>
              </w:rPr>
            </w:pPr>
            <w:r>
              <w:rPr>
                <w:sz w:val="24"/>
              </w:rPr>
              <w:t>Информативность текста. Виды</w:t>
            </w:r>
            <w:r>
              <w:rPr>
                <w:spacing w:val="-13"/>
                <w:sz w:val="24"/>
              </w:rPr>
              <w:t xml:space="preserve"> </w:t>
            </w:r>
            <w:r>
              <w:rPr>
                <w:sz w:val="24"/>
              </w:rPr>
              <w:t>информации</w:t>
            </w:r>
            <w:r>
              <w:rPr>
                <w:spacing w:val="-13"/>
                <w:sz w:val="24"/>
              </w:rPr>
              <w:t xml:space="preserve"> </w:t>
            </w:r>
            <w:r>
              <w:rPr>
                <w:sz w:val="24"/>
              </w:rPr>
              <w:t>в</w:t>
            </w:r>
            <w:r>
              <w:rPr>
                <w:spacing w:val="-13"/>
                <w:sz w:val="24"/>
              </w:rPr>
              <w:t xml:space="preserve"> </w:t>
            </w:r>
            <w:r>
              <w:rPr>
                <w:sz w:val="24"/>
              </w:rPr>
              <w:t>тексте</w:t>
            </w:r>
          </w:p>
        </w:tc>
        <w:tc>
          <w:tcPr>
            <w:tcW w:w="770" w:type="dxa"/>
          </w:tcPr>
          <w:p w:rsidR="00313B9F" w:rsidRDefault="00313B9F" w:rsidP="00313B9F">
            <w:pPr>
              <w:pStyle w:val="TableParagraph"/>
              <w:spacing w:line="275" w:lineRule="exact"/>
              <w:ind w:left="76"/>
              <w:jc w:val="center"/>
              <w:rPr>
                <w:sz w:val="24"/>
              </w:rPr>
            </w:pPr>
            <w:r>
              <w:rPr>
                <w:spacing w:val="-10"/>
                <w:sz w:val="24"/>
              </w:rPr>
              <w:t>2</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89">
              <w:r>
                <w:rPr>
                  <w:spacing w:val="-2"/>
                  <w:sz w:val="24"/>
                  <w:u w:val="single"/>
                </w:rPr>
                <w:t>https://m.edsoo.ru/7f41b</w:t>
              </w:r>
            </w:hyperlink>
            <w:r>
              <w:rPr>
                <w:spacing w:val="-2"/>
                <w:sz w:val="24"/>
              </w:rPr>
              <w:t xml:space="preserve"> </w:t>
            </w:r>
            <w:hyperlink r:id="rId90">
              <w:r>
                <w:rPr>
                  <w:spacing w:val="-4"/>
                  <w:sz w:val="24"/>
                  <w:u w:val="single"/>
                </w:rPr>
                <w:t>acc</w:t>
              </w:r>
            </w:hyperlink>
          </w:p>
        </w:tc>
      </w:tr>
      <w:tr w:rsidR="00313B9F" w:rsidTr="00313B9F">
        <w:trPr>
          <w:trHeight w:val="2209"/>
        </w:trPr>
        <w:tc>
          <w:tcPr>
            <w:tcW w:w="533" w:type="dxa"/>
          </w:tcPr>
          <w:p w:rsidR="00313B9F" w:rsidRDefault="00313B9F" w:rsidP="00313B9F">
            <w:pPr>
              <w:pStyle w:val="TableParagraph"/>
              <w:ind w:right="5"/>
              <w:jc w:val="center"/>
              <w:rPr>
                <w:sz w:val="24"/>
              </w:rPr>
            </w:pPr>
            <w:r>
              <w:rPr>
                <w:spacing w:val="-5"/>
                <w:sz w:val="24"/>
              </w:rPr>
              <w:t>9.4</w:t>
            </w:r>
          </w:p>
        </w:tc>
        <w:tc>
          <w:tcPr>
            <w:tcW w:w="3185" w:type="dxa"/>
          </w:tcPr>
          <w:p w:rsidR="00313B9F" w:rsidRDefault="00313B9F" w:rsidP="00313B9F">
            <w:pPr>
              <w:pStyle w:val="TableParagraph"/>
              <w:tabs>
                <w:tab w:val="left" w:pos="1652"/>
              </w:tabs>
              <w:ind w:left="108" w:right="92"/>
              <w:rPr>
                <w:sz w:val="24"/>
              </w:rPr>
            </w:pPr>
            <w:r>
              <w:rPr>
                <w:spacing w:val="-2"/>
                <w:sz w:val="24"/>
              </w:rPr>
              <w:t>Информационно-смысловая переработка</w:t>
            </w:r>
            <w:r>
              <w:rPr>
                <w:sz w:val="24"/>
              </w:rPr>
              <w:tab/>
            </w:r>
            <w:r>
              <w:rPr>
                <w:spacing w:val="-2"/>
                <w:sz w:val="24"/>
              </w:rPr>
              <w:t xml:space="preserve">прочитанного </w:t>
            </w:r>
            <w:r>
              <w:rPr>
                <w:sz w:val="24"/>
              </w:rPr>
              <w:t>текста, гипертекст, графику, инфографику</w:t>
            </w:r>
            <w:r>
              <w:rPr>
                <w:spacing w:val="80"/>
                <w:sz w:val="24"/>
              </w:rPr>
              <w:t xml:space="preserve"> </w:t>
            </w:r>
            <w:r>
              <w:rPr>
                <w:sz w:val="24"/>
              </w:rPr>
              <w:t>и</w:t>
            </w:r>
            <w:r>
              <w:rPr>
                <w:spacing w:val="80"/>
                <w:sz w:val="24"/>
              </w:rPr>
              <w:t xml:space="preserve"> </w:t>
            </w:r>
            <w:r>
              <w:rPr>
                <w:sz w:val="24"/>
              </w:rPr>
              <w:t>другие,</w:t>
            </w:r>
            <w:r>
              <w:rPr>
                <w:spacing w:val="80"/>
                <w:sz w:val="24"/>
              </w:rPr>
              <w:t xml:space="preserve"> </w:t>
            </w:r>
            <w:r>
              <w:rPr>
                <w:sz w:val="24"/>
              </w:rPr>
              <w:t>и прослушанного текста.</w:t>
            </w:r>
          </w:p>
          <w:p w:rsidR="00313B9F" w:rsidRDefault="00313B9F" w:rsidP="00313B9F">
            <w:pPr>
              <w:pStyle w:val="TableParagraph"/>
              <w:spacing w:line="270" w:lineRule="atLeast"/>
              <w:ind w:left="108" w:right="95"/>
              <w:jc w:val="both"/>
              <w:rPr>
                <w:sz w:val="24"/>
              </w:rPr>
            </w:pPr>
            <w:r>
              <w:rPr>
                <w:sz w:val="24"/>
              </w:rPr>
              <w:t xml:space="preserve">План. Тезисы. Конспект. Реферат. Аннотация. Отзыв. </w:t>
            </w:r>
            <w:r>
              <w:rPr>
                <w:spacing w:val="-2"/>
                <w:sz w:val="24"/>
              </w:rPr>
              <w:t>Рецензия.</w:t>
            </w:r>
          </w:p>
        </w:tc>
        <w:tc>
          <w:tcPr>
            <w:tcW w:w="770" w:type="dxa"/>
          </w:tcPr>
          <w:p w:rsidR="00313B9F" w:rsidRDefault="00313B9F" w:rsidP="00313B9F">
            <w:pPr>
              <w:pStyle w:val="TableParagraph"/>
              <w:ind w:left="76"/>
              <w:jc w:val="center"/>
              <w:rPr>
                <w:sz w:val="24"/>
              </w:rPr>
            </w:pPr>
            <w:r>
              <w:rPr>
                <w:spacing w:val="-10"/>
                <w:sz w:val="24"/>
              </w:rPr>
              <w:t>3</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91">
              <w:r>
                <w:rPr>
                  <w:spacing w:val="-2"/>
                  <w:sz w:val="24"/>
                  <w:u w:val="single"/>
                </w:rPr>
                <w:t>https://m.edsoo.ru/7f41b</w:t>
              </w:r>
            </w:hyperlink>
            <w:r>
              <w:rPr>
                <w:spacing w:val="-2"/>
                <w:sz w:val="24"/>
              </w:rPr>
              <w:t xml:space="preserve"> </w:t>
            </w:r>
            <w:hyperlink r:id="rId92">
              <w:r>
                <w:rPr>
                  <w:spacing w:val="-4"/>
                  <w:sz w:val="24"/>
                  <w:u w:val="single"/>
                </w:rPr>
                <w:t>acc</w:t>
              </w:r>
            </w:hyperlink>
          </w:p>
        </w:tc>
      </w:tr>
      <w:tr w:rsidR="00313B9F" w:rsidTr="00313B9F">
        <w:trPr>
          <w:trHeight w:val="275"/>
        </w:trPr>
        <w:tc>
          <w:tcPr>
            <w:tcW w:w="3718"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770" w:type="dxa"/>
          </w:tcPr>
          <w:p w:rsidR="00313B9F" w:rsidRDefault="00313B9F" w:rsidP="00313B9F">
            <w:pPr>
              <w:pStyle w:val="TableParagraph"/>
              <w:spacing w:line="256" w:lineRule="exact"/>
              <w:ind w:left="76"/>
              <w:jc w:val="center"/>
              <w:rPr>
                <w:sz w:val="24"/>
              </w:rPr>
            </w:pPr>
            <w:r>
              <w:rPr>
                <w:spacing w:val="-10"/>
                <w:sz w:val="24"/>
              </w:rPr>
              <w:t>8</w:t>
            </w:r>
          </w:p>
        </w:tc>
        <w:tc>
          <w:tcPr>
            <w:tcW w:w="5934" w:type="dxa"/>
            <w:gridSpan w:val="3"/>
          </w:tcPr>
          <w:p w:rsidR="00313B9F" w:rsidRDefault="00313B9F" w:rsidP="00313B9F">
            <w:pPr>
              <w:pStyle w:val="TableParagraph"/>
              <w:rPr>
                <w:sz w:val="20"/>
              </w:rPr>
            </w:pPr>
          </w:p>
        </w:tc>
      </w:tr>
      <w:tr w:rsidR="00313B9F" w:rsidTr="00313B9F">
        <w:trPr>
          <w:trHeight w:val="827"/>
        </w:trPr>
        <w:tc>
          <w:tcPr>
            <w:tcW w:w="3718" w:type="dxa"/>
            <w:gridSpan w:val="2"/>
          </w:tcPr>
          <w:p w:rsidR="00313B9F" w:rsidRDefault="00313B9F" w:rsidP="00313B9F">
            <w:pPr>
              <w:pStyle w:val="TableParagraph"/>
              <w:spacing w:line="275" w:lineRule="exact"/>
              <w:ind w:left="107"/>
              <w:rPr>
                <w:sz w:val="24"/>
              </w:rPr>
            </w:pPr>
            <w:r>
              <w:rPr>
                <w:spacing w:val="-2"/>
                <w:sz w:val="24"/>
              </w:rPr>
              <w:t>Повторение</w:t>
            </w:r>
          </w:p>
        </w:tc>
        <w:tc>
          <w:tcPr>
            <w:tcW w:w="770" w:type="dxa"/>
          </w:tcPr>
          <w:p w:rsidR="00313B9F" w:rsidRDefault="00313B9F" w:rsidP="00313B9F">
            <w:pPr>
              <w:pStyle w:val="TableParagraph"/>
              <w:spacing w:line="275" w:lineRule="exact"/>
              <w:ind w:left="76"/>
              <w:jc w:val="center"/>
              <w:rPr>
                <w:sz w:val="24"/>
              </w:rPr>
            </w:pPr>
            <w:r>
              <w:rPr>
                <w:spacing w:val="-10"/>
                <w:sz w:val="24"/>
              </w:rPr>
              <w:t>6</w:t>
            </w:r>
          </w:p>
        </w:tc>
        <w:tc>
          <w:tcPr>
            <w:tcW w:w="1596" w:type="dxa"/>
          </w:tcPr>
          <w:p w:rsidR="00313B9F" w:rsidRDefault="00313B9F" w:rsidP="00313B9F">
            <w:pPr>
              <w:pStyle w:val="TableParagraph"/>
              <w:rPr>
                <w:sz w:val="24"/>
              </w:rPr>
            </w:pP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spacing w:line="276" w:lineRule="exact"/>
              <w:ind w:left="109"/>
              <w:rPr>
                <w:sz w:val="24"/>
              </w:rPr>
            </w:pPr>
            <w:r>
              <w:rPr>
                <w:sz w:val="24"/>
              </w:rPr>
              <w:t xml:space="preserve">Библиотека ЦОК </w:t>
            </w:r>
            <w:hyperlink r:id="rId93">
              <w:r>
                <w:rPr>
                  <w:spacing w:val="-2"/>
                  <w:sz w:val="24"/>
                  <w:u w:val="single"/>
                </w:rPr>
                <w:t>https://m.edsoo.ru/7f41b</w:t>
              </w:r>
            </w:hyperlink>
            <w:r>
              <w:rPr>
                <w:spacing w:val="-2"/>
                <w:sz w:val="24"/>
              </w:rPr>
              <w:t xml:space="preserve"> </w:t>
            </w:r>
            <w:hyperlink r:id="rId94">
              <w:r>
                <w:rPr>
                  <w:spacing w:val="-4"/>
                  <w:sz w:val="24"/>
                  <w:u w:val="single"/>
                </w:rPr>
                <w:t>acc</w:t>
              </w:r>
            </w:hyperlink>
          </w:p>
        </w:tc>
      </w:tr>
      <w:tr w:rsidR="00313B9F" w:rsidTr="00313B9F">
        <w:trPr>
          <w:trHeight w:val="827"/>
        </w:trPr>
        <w:tc>
          <w:tcPr>
            <w:tcW w:w="3718" w:type="dxa"/>
            <w:gridSpan w:val="2"/>
          </w:tcPr>
          <w:p w:rsidR="00313B9F" w:rsidRDefault="00313B9F" w:rsidP="00313B9F">
            <w:pPr>
              <w:pStyle w:val="TableParagraph"/>
              <w:spacing w:line="275" w:lineRule="exact"/>
              <w:ind w:left="107"/>
              <w:rPr>
                <w:sz w:val="24"/>
              </w:rPr>
            </w:pPr>
            <w:r>
              <w:rPr>
                <w:sz w:val="24"/>
              </w:rPr>
              <w:t>Итоговый</w:t>
            </w:r>
            <w:r>
              <w:rPr>
                <w:spacing w:val="-8"/>
                <w:sz w:val="24"/>
              </w:rPr>
              <w:t xml:space="preserve"> </w:t>
            </w:r>
            <w:r>
              <w:rPr>
                <w:spacing w:val="-2"/>
                <w:sz w:val="24"/>
              </w:rPr>
              <w:t>контроль</w:t>
            </w:r>
          </w:p>
        </w:tc>
        <w:tc>
          <w:tcPr>
            <w:tcW w:w="770" w:type="dxa"/>
          </w:tcPr>
          <w:p w:rsidR="00313B9F" w:rsidRDefault="00313B9F" w:rsidP="00313B9F">
            <w:pPr>
              <w:pStyle w:val="TableParagraph"/>
              <w:spacing w:line="275" w:lineRule="exact"/>
              <w:ind w:left="76"/>
              <w:jc w:val="center"/>
              <w:rPr>
                <w:sz w:val="24"/>
              </w:rPr>
            </w:pPr>
            <w:r>
              <w:rPr>
                <w:spacing w:val="-10"/>
                <w:sz w:val="24"/>
              </w:rPr>
              <w:t>5</w:t>
            </w:r>
          </w:p>
        </w:tc>
        <w:tc>
          <w:tcPr>
            <w:tcW w:w="1596" w:type="dxa"/>
          </w:tcPr>
          <w:p w:rsidR="00313B9F" w:rsidRDefault="00313B9F" w:rsidP="00313B9F">
            <w:pPr>
              <w:pStyle w:val="TableParagraph"/>
              <w:spacing w:line="275" w:lineRule="exact"/>
              <w:ind w:left="71"/>
              <w:jc w:val="center"/>
              <w:rPr>
                <w:sz w:val="24"/>
              </w:rPr>
            </w:pPr>
            <w:r>
              <w:rPr>
                <w:spacing w:val="-10"/>
                <w:sz w:val="24"/>
              </w:rPr>
              <w:t>5</w:t>
            </w:r>
          </w:p>
        </w:tc>
        <w:tc>
          <w:tcPr>
            <w:tcW w:w="1656" w:type="dxa"/>
          </w:tcPr>
          <w:p w:rsidR="00313B9F" w:rsidRDefault="00313B9F" w:rsidP="00313B9F">
            <w:pPr>
              <w:pStyle w:val="TableParagraph"/>
              <w:rPr>
                <w:sz w:val="24"/>
              </w:rPr>
            </w:pPr>
          </w:p>
        </w:tc>
        <w:tc>
          <w:tcPr>
            <w:tcW w:w="2682" w:type="dxa"/>
          </w:tcPr>
          <w:p w:rsidR="00313B9F" w:rsidRDefault="00313B9F" w:rsidP="00313B9F">
            <w:pPr>
              <w:pStyle w:val="TableParagraph"/>
              <w:ind w:left="109"/>
              <w:rPr>
                <w:sz w:val="24"/>
              </w:rPr>
            </w:pPr>
            <w:r>
              <w:rPr>
                <w:sz w:val="24"/>
              </w:rPr>
              <w:t xml:space="preserve">Библиотека ЦОК </w:t>
            </w:r>
            <w:hyperlink r:id="rId95">
              <w:r>
                <w:rPr>
                  <w:spacing w:val="-2"/>
                  <w:sz w:val="24"/>
                  <w:u w:val="single"/>
                </w:rPr>
                <w:t>https://m.edsoo.ru/7f41b</w:t>
              </w:r>
            </w:hyperlink>
          </w:p>
          <w:p w:rsidR="00313B9F" w:rsidRDefault="001541A7" w:rsidP="00313B9F">
            <w:pPr>
              <w:pStyle w:val="TableParagraph"/>
              <w:spacing w:line="257" w:lineRule="exact"/>
              <w:ind w:left="109"/>
              <w:rPr>
                <w:sz w:val="24"/>
              </w:rPr>
            </w:pPr>
            <w:hyperlink r:id="rId96">
              <w:r w:rsidR="00313B9F">
                <w:rPr>
                  <w:spacing w:val="-5"/>
                  <w:sz w:val="24"/>
                  <w:u w:val="single"/>
                </w:rPr>
                <w:t>acc</w:t>
              </w:r>
            </w:hyperlink>
          </w:p>
        </w:tc>
      </w:tr>
      <w:tr w:rsidR="00313B9F" w:rsidTr="00313B9F">
        <w:trPr>
          <w:trHeight w:val="551"/>
        </w:trPr>
        <w:tc>
          <w:tcPr>
            <w:tcW w:w="3718" w:type="dxa"/>
            <w:gridSpan w:val="2"/>
          </w:tcPr>
          <w:p w:rsidR="00313B9F" w:rsidRDefault="00313B9F" w:rsidP="00313B9F">
            <w:pPr>
              <w:pStyle w:val="TableParagraph"/>
              <w:spacing w:line="276" w:lineRule="exact"/>
              <w:ind w:left="10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770" w:type="dxa"/>
          </w:tcPr>
          <w:p w:rsidR="00313B9F" w:rsidRDefault="00313B9F" w:rsidP="00313B9F">
            <w:pPr>
              <w:pStyle w:val="TableParagraph"/>
              <w:spacing w:line="275" w:lineRule="exact"/>
              <w:ind w:left="76"/>
              <w:jc w:val="center"/>
              <w:rPr>
                <w:sz w:val="24"/>
              </w:rPr>
            </w:pPr>
            <w:r>
              <w:rPr>
                <w:spacing w:val="-5"/>
                <w:sz w:val="24"/>
              </w:rPr>
              <w:t>68</w:t>
            </w:r>
          </w:p>
        </w:tc>
        <w:tc>
          <w:tcPr>
            <w:tcW w:w="1596" w:type="dxa"/>
          </w:tcPr>
          <w:p w:rsidR="00313B9F" w:rsidRDefault="00313B9F" w:rsidP="00313B9F">
            <w:pPr>
              <w:pStyle w:val="TableParagraph"/>
              <w:spacing w:line="275" w:lineRule="exact"/>
              <w:ind w:left="71"/>
              <w:jc w:val="center"/>
              <w:rPr>
                <w:sz w:val="24"/>
              </w:rPr>
            </w:pPr>
            <w:r>
              <w:rPr>
                <w:spacing w:val="-10"/>
                <w:sz w:val="24"/>
              </w:rPr>
              <w:t>5</w:t>
            </w:r>
          </w:p>
        </w:tc>
        <w:tc>
          <w:tcPr>
            <w:tcW w:w="1656" w:type="dxa"/>
          </w:tcPr>
          <w:p w:rsidR="00313B9F" w:rsidRDefault="00313B9F" w:rsidP="00313B9F">
            <w:pPr>
              <w:pStyle w:val="TableParagraph"/>
              <w:spacing w:line="275" w:lineRule="exact"/>
              <w:ind w:left="70"/>
              <w:jc w:val="center"/>
              <w:rPr>
                <w:sz w:val="24"/>
              </w:rPr>
            </w:pPr>
            <w:r>
              <w:rPr>
                <w:spacing w:val="-10"/>
                <w:sz w:val="24"/>
              </w:rPr>
              <w:t>0</w:t>
            </w:r>
          </w:p>
        </w:tc>
        <w:tc>
          <w:tcPr>
            <w:tcW w:w="2682" w:type="dxa"/>
          </w:tcPr>
          <w:p w:rsidR="00313B9F" w:rsidRDefault="00313B9F" w:rsidP="00313B9F">
            <w:pPr>
              <w:pStyle w:val="TableParagraph"/>
              <w:rPr>
                <w:sz w:val="24"/>
              </w:rPr>
            </w:pPr>
          </w:p>
        </w:tc>
      </w:tr>
    </w:tbl>
    <w:p w:rsidR="00313B9F" w:rsidRDefault="00313B9F" w:rsidP="00313B9F">
      <w:pPr>
        <w:pStyle w:val="a3"/>
        <w:spacing w:before="7"/>
        <w:rPr>
          <w:b/>
        </w:rPr>
      </w:pPr>
    </w:p>
    <w:p w:rsidR="00313B9F" w:rsidRDefault="00313B9F" w:rsidP="00313B9F">
      <w:pPr>
        <w:ind w:left="272"/>
        <w:rPr>
          <w:b/>
          <w:sz w:val="28"/>
        </w:rPr>
      </w:pPr>
      <w:r>
        <w:rPr>
          <w:b/>
          <w:sz w:val="28"/>
        </w:rPr>
        <w:t>11</w:t>
      </w:r>
      <w:r>
        <w:rPr>
          <w:b/>
          <w:spacing w:val="-3"/>
          <w:sz w:val="28"/>
        </w:rPr>
        <w:t xml:space="preserve"> </w:t>
      </w:r>
      <w:r>
        <w:rPr>
          <w:b/>
          <w:spacing w:val="-2"/>
          <w:sz w:val="28"/>
        </w:rPr>
        <w:t>КЛАСС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236"/>
        <w:gridCol w:w="819"/>
        <w:gridCol w:w="1715"/>
        <w:gridCol w:w="1785"/>
        <w:gridCol w:w="2349"/>
      </w:tblGrid>
      <w:tr w:rsidR="00313B9F" w:rsidTr="00313B9F">
        <w:trPr>
          <w:trHeight w:val="275"/>
        </w:trPr>
        <w:tc>
          <w:tcPr>
            <w:tcW w:w="560" w:type="dxa"/>
            <w:tcBorders>
              <w:bottom w:val="nil"/>
            </w:tcBorders>
          </w:tcPr>
          <w:p w:rsidR="00313B9F" w:rsidRDefault="00313B9F" w:rsidP="00313B9F">
            <w:pPr>
              <w:pStyle w:val="TableParagraph"/>
              <w:spacing w:line="256" w:lineRule="exact"/>
              <w:ind w:left="10" w:right="101"/>
              <w:jc w:val="center"/>
              <w:rPr>
                <w:b/>
                <w:sz w:val="24"/>
              </w:rPr>
            </w:pPr>
            <w:r>
              <w:rPr>
                <w:b/>
                <w:spacing w:val="-10"/>
                <w:sz w:val="24"/>
              </w:rPr>
              <w:t>№</w:t>
            </w:r>
          </w:p>
        </w:tc>
        <w:tc>
          <w:tcPr>
            <w:tcW w:w="3236" w:type="dxa"/>
            <w:tcBorders>
              <w:bottom w:val="nil"/>
            </w:tcBorders>
          </w:tcPr>
          <w:p w:rsidR="00313B9F" w:rsidRDefault="00313B9F" w:rsidP="00313B9F">
            <w:pPr>
              <w:pStyle w:val="TableParagraph"/>
              <w:spacing w:line="256" w:lineRule="exact"/>
              <w:ind w:left="109"/>
              <w:rPr>
                <w:b/>
                <w:sz w:val="24"/>
              </w:rPr>
            </w:pPr>
            <w:r>
              <w:rPr>
                <w:b/>
                <w:sz w:val="24"/>
              </w:rPr>
              <w:t>Наименование</w:t>
            </w:r>
            <w:r>
              <w:rPr>
                <w:b/>
                <w:spacing w:val="-6"/>
                <w:sz w:val="24"/>
              </w:rPr>
              <w:t xml:space="preserve"> </w:t>
            </w:r>
            <w:r>
              <w:rPr>
                <w:b/>
                <w:sz w:val="24"/>
              </w:rPr>
              <w:t>разделов</w:t>
            </w:r>
            <w:r>
              <w:rPr>
                <w:b/>
                <w:spacing w:val="-5"/>
                <w:sz w:val="24"/>
              </w:rPr>
              <w:t xml:space="preserve"> </w:t>
            </w:r>
            <w:r>
              <w:rPr>
                <w:b/>
                <w:spacing w:val="-10"/>
                <w:sz w:val="24"/>
              </w:rPr>
              <w:t>и</w:t>
            </w:r>
          </w:p>
        </w:tc>
        <w:tc>
          <w:tcPr>
            <w:tcW w:w="4319" w:type="dxa"/>
            <w:gridSpan w:val="3"/>
          </w:tcPr>
          <w:p w:rsidR="00313B9F" w:rsidRDefault="00313B9F" w:rsidP="00313B9F">
            <w:pPr>
              <w:pStyle w:val="TableParagraph"/>
              <w:spacing w:line="256" w:lineRule="exact"/>
              <w:ind w:left="107"/>
              <w:rPr>
                <w:b/>
                <w:sz w:val="24"/>
              </w:rPr>
            </w:pPr>
            <w:r>
              <w:rPr>
                <w:b/>
                <w:sz w:val="24"/>
              </w:rPr>
              <w:t>Количество</w:t>
            </w:r>
            <w:r>
              <w:rPr>
                <w:b/>
                <w:spacing w:val="-5"/>
                <w:sz w:val="24"/>
              </w:rPr>
              <w:t xml:space="preserve"> </w:t>
            </w:r>
            <w:r>
              <w:rPr>
                <w:b/>
                <w:spacing w:val="-4"/>
                <w:sz w:val="24"/>
              </w:rPr>
              <w:t>часов</w:t>
            </w:r>
          </w:p>
        </w:tc>
        <w:tc>
          <w:tcPr>
            <w:tcW w:w="2349" w:type="dxa"/>
            <w:tcBorders>
              <w:bottom w:val="nil"/>
            </w:tcBorders>
          </w:tcPr>
          <w:p w:rsidR="00313B9F" w:rsidRDefault="00313B9F" w:rsidP="00313B9F">
            <w:pPr>
              <w:pStyle w:val="TableParagraph"/>
              <w:spacing w:line="256" w:lineRule="exact"/>
              <w:ind w:left="106"/>
              <w:rPr>
                <w:b/>
                <w:sz w:val="24"/>
              </w:rPr>
            </w:pPr>
            <w:r>
              <w:rPr>
                <w:b/>
                <w:spacing w:val="-2"/>
                <w:sz w:val="24"/>
              </w:rPr>
              <w:t>Электронные</w:t>
            </w:r>
          </w:p>
        </w:tc>
      </w:tr>
      <w:tr w:rsidR="00313B9F" w:rsidTr="00313B9F">
        <w:trPr>
          <w:trHeight w:val="551"/>
        </w:trPr>
        <w:tc>
          <w:tcPr>
            <w:tcW w:w="560" w:type="dxa"/>
            <w:tcBorders>
              <w:top w:val="nil"/>
            </w:tcBorders>
          </w:tcPr>
          <w:p w:rsidR="00313B9F" w:rsidRDefault="00313B9F" w:rsidP="00313B9F">
            <w:pPr>
              <w:pStyle w:val="TableParagraph"/>
              <w:spacing w:line="265" w:lineRule="exact"/>
              <w:ind w:left="10" w:right="1"/>
              <w:jc w:val="center"/>
              <w:rPr>
                <w:b/>
                <w:sz w:val="24"/>
              </w:rPr>
            </w:pPr>
            <w:r>
              <w:rPr>
                <w:b/>
                <w:spacing w:val="-5"/>
                <w:sz w:val="24"/>
              </w:rPr>
              <w:t>п/п</w:t>
            </w:r>
          </w:p>
        </w:tc>
        <w:tc>
          <w:tcPr>
            <w:tcW w:w="3236" w:type="dxa"/>
            <w:tcBorders>
              <w:top w:val="nil"/>
            </w:tcBorders>
          </w:tcPr>
          <w:p w:rsidR="00313B9F" w:rsidRDefault="00313B9F" w:rsidP="00313B9F">
            <w:pPr>
              <w:pStyle w:val="TableParagraph"/>
              <w:spacing w:line="265" w:lineRule="exact"/>
              <w:ind w:left="109"/>
              <w:rPr>
                <w:b/>
                <w:sz w:val="24"/>
              </w:rPr>
            </w:pPr>
            <w:r>
              <w:rPr>
                <w:b/>
                <w:sz w:val="24"/>
              </w:rPr>
              <w:t>тем</w:t>
            </w:r>
            <w:r>
              <w:rPr>
                <w:b/>
                <w:spacing w:val="-5"/>
                <w:sz w:val="24"/>
              </w:rPr>
              <w:t xml:space="preserve"> </w:t>
            </w:r>
            <w:r>
              <w:rPr>
                <w:b/>
                <w:spacing w:val="-2"/>
                <w:sz w:val="24"/>
              </w:rPr>
              <w:t>программы</w:t>
            </w:r>
          </w:p>
        </w:tc>
        <w:tc>
          <w:tcPr>
            <w:tcW w:w="819" w:type="dxa"/>
          </w:tcPr>
          <w:p w:rsidR="00313B9F" w:rsidRDefault="00313B9F" w:rsidP="00313B9F">
            <w:pPr>
              <w:pStyle w:val="TableParagraph"/>
              <w:spacing w:line="275" w:lineRule="exact"/>
              <w:ind w:left="107"/>
              <w:rPr>
                <w:b/>
                <w:sz w:val="24"/>
              </w:rPr>
            </w:pPr>
            <w:r>
              <w:rPr>
                <w:b/>
                <w:spacing w:val="-2"/>
                <w:sz w:val="24"/>
              </w:rPr>
              <w:t>Всего</w:t>
            </w:r>
          </w:p>
        </w:tc>
        <w:tc>
          <w:tcPr>
            <w:tcW w:w="1715" w:type="dxa"/>
          </w:tcPr>
          <w:p w:rsidR="00313B9F" w:rsidRDefault="00313B9F" w:rsidP="00313B9F">
            <w:pPr>
              <w:pStyle w:val="TableParagraph"/>
              <w:spacing w:line="276" w:lineRule="exact"/>
              <w:ind w:left="108"/>
              <w:rPr>
                <w:b/>
                <w:sz w:val="24"/>
              </w:rPr>
            </w:pPr>
            <w:r>
              <w:rPr>
                <w:b/>
                <w:spacing w:val="-2"/>
                <w:sz w:val="24"/>
              </w:rPr>
              <w:t>Контрольные работы</w:t>
            </w:r>
          </w:p>
        </w:tc>
        <w:tc>
          <w:tcPr>
            <w:tcW w:w="1785" w:type="dxa"/>
          </w:tcPr>
          <w:p w:rsidR="00313B9F" w:rsidRDefault="00313B9F" w:rsidP="00313B9F">
            <w:pPr>
              <w:pStyle w:val="TableParagraph"/>
              <w:spacing w:line="276" w:lineRule="exact"/>
              <w:ind w:left="107"/>
              <w:rPr>
                <w:b/>
                <w:sz w:val="24"/>
              </w:rPr>
            </w:pPr>
            <w:r>
              <w:rPr>
                <w:b/>
                <w:spacing w:val="-2"/>
                <w:sz w:val="24"/>
              </w:rPr>
              <w:t>Практические работы</w:t>
            </w:r>
          </w:p>
        </w:tc>
        <w:tc>
          <w:tcPr>
            <w:tcW w:w="2349" w:type="dxa"/>
            <w:tcBorders>
              <w:top w:val="nil"/>
            </w:tcBorders>
          </w:tcPr>
          <w:p w:rsidR="00313B9F" w:rsidRDefault="00313B9F" w:rsidP="00313B9F">
            <w:pPr>
              <w:pStyle w:val="TableParagraph"/>
              <w:spacing w:line="265" w:lineRule="exact"/>
              <w:ind w:left="106"/>
              <w:rPr>
                <w:b/>
                <w:sz w:val="24"/>
              </w:rPr>
            </w:pPr>
            <w:r>
              <w:rPr>
                <w:b/>
                <w:spacing w:val="-2"/>
                <w:sz w:val="24"/>
              </w:rPr>
              <w:t>(цифровые)</w:t>
            </w:r>
          </w:p>
          <w:p w:rsidR="00313B9F" w:rsidRDefault="00313B9F" w:rsidP="00313B9F">
            <w:pPr>
              <w:pStyle w:val="TableParagraph"/>
              <w:spacing w:line="266" w:lineRule="exact"/>
              <w:ind w:left="106"/>
              <w:rPr>
                <w:b/>
                <w:sz w:val="24"/>
              </w:rPr>
            </w:pPr>
            <w:r>
              <w:rPr>
                <w:b/>
                <w:spacing w:val="-2"/>
                <w:sz w:val="24"/>
              </w:rPr>
              <w:t>образовательные</w:t>
            </w:r>
          </w:p>
        </w:tc>
      </w:tr>
    </w:tbl>
    <w:p w:rsidR="00313B9F" w:rsidRDefault="00313B9F" w:rsidP="00313B9F">
      <w:pPr>
        <w:spacing w:line="266" w:lineRule="exact"/>
        <w:rPr>
          <w:sz w:val="24"/>
        </w:rPr>
        <w:sectPr w:rsidR="00313B9F">
          <w:pgSz w:w="11910" w:h="16390"/>
          <w:pgMar w:top="820" w:right="300" w:bottom="280" w:left="860" w:header="720" w:footer="720" w:gutter="0"/>
          <w:cols w:space="720"/>
        </w:sectPr>
      </w:pPr>
    </w:p>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236"/>
        <w:gridCol w:w="819"/>
        <w:gridCol w:w="1715"/>
        <w:gridCol w:w="1785"/>
        <w:gridCol w:w="2349"/>
      </w:tblGrid>
      <w:tr w:rsidR="00313B9F" w:rsidTr="00313B9F">
        <w:trPr>
          <w:trHeight w:val="275"/>
        </w:trPr>
        <w:tc>
          <w:tcPr>
            <w:tcW w:w="560" w:type="dxa"/>
          </w:tcPr>
          <w:p w:rsidR="00313B9F" w:rsidRDefault="00313B9F" w:rsidP="00313B9F">
            <w:pPr>
              <w:pStyle w:val="TableParagraph"/>
              <w:rPr>
                <w:sz w:val="20"/>
              </w:rPr>
            </w:pPr>
          </w:p>
        </w:tc>
        <w:tc>
          <w:tcPr>
            <w:tcW w:w="3236" w:type="dxa"/>
          </w:tcPr>
          <w:p w:rsidR="00313B9F" w:rsidRDefault="00313B9F" w:rsidP="00313B9F">
            <w:pPr>
              <w:pStyle w:val="TableParagraph"/>
              <w:rPr>
                <w:sz w:val="20"/>
              </w:rPr>
            </w:pPr>
          </w:p>
        </w:tc>
        <w:tc>
          <w:tcPr>
            <w:tcW w:w="819" w:type="dxa"/>
          </w:tcPr>
          <w:p w:rsidR="00313B9F" w:rsidRDefault="00313B9F" w:rsidP="00313B9F">
            <w:pPr>
              <w:pStyle w:val="TableParagraph"/>
              <w:rPr>
                <w:sz w:val="20"/>
              </w:rPr>
            </w:pPr>
          </w:p>
        </w:tc>
        <w:tc>
          <w:tcPr>
            <w:tcW w:w="1715" w:type="dxa"/>
          </w:tcPr>
          <w:p w:rsidR="00313B9F" w:rsidRDefault="00313B9F" w:rsidP="00313B9F">
            <w:pPr>
              <w:pStyle w:val="TableParagraph"/>
              <w:rPr>
                <w:sz w:val="20"/>
              </w:rPr>
            </w:pPr>
          </w:p>
        </w:tc>
        <w:tc>
          <w:tcPr>
            <w:tcW w:w="1785" w:type="dxa"/>
          </w:tcPr>
          <w:p w:rsidR="00313B9F" w:rsidRDefault="00313B9F" w:rsidP="00313B9F">
            <w:pPr>
              <w:pStyle w:val="TableParagraph"/>
              <w:rPr>
                <w:sz w:val="20"/>
              </w:rPr>
            </w:pPr>
          </w:p>
        </w:tc>
        <w:tc>
          <w:tcPr>
            <w:tcW w:w="2349" w:type="dxa"/>
          </w:tcPr>
          <w:p w:rsidR="00313B9F" w:rsidRDefault="00313B9F" w:rsidP="00313B9F">
            <w:pPr>
              <w:pStyle w:val="TableParagraph"/>
              <w:spacing w:line="256" w:lineRule="exact"/>
              <w:ind w:left="106"/>
              <w:rPr>
                <w:b/>
                <w:sz w:val="24"/>
              </w:rPr>
            </w:pPr>
            <w:r>
              <w:rPr>
                <w:b/>
                <w:spacing w:val="-2"/>
                <w:sz w:val="24"/>
              </w:rPr>
              <w:t>ресурсы</w:t>
            </w:r>
          </w:p>
        </w:tc>
      </w:tr>
      <w:tr w:rsidR="00313B9F" w:rsidTr="00313B9F">
        <w:trPr>
          <w:trHeight w:val="275"/>
        </w:trPr>
        <w:tc>
          <w:tcPr>
            <w:tcW w:w="10464" w:type="dxa"/>
            <w:gridSpan w:val="6"/>
          </w:tcPr>
          <w:p w:rsidR="00313B9F" w:rsidRDefault="00313B9F" w:rsidP="00313B9F">
            <w:pPr>
              <w:pStyle w:val="TableParagraph"/>
              <w:spacing w:line="256" w:lineRule="exact"/>
              <w:ind w:left="107"/>
              <w:rPr>
                <w:b/>
                <w:sz w:val="24"/>
              </w:rPr>
            </w:pPr>
            <w:r>
              <w:rPr>
                <w:b/>
                <w:sz w:val="24"/>
              </w:rPr>
              <w:t>Раздел</w:t>
            </w:r>
            <w:r>
              <w:rPr>
                <w:b/>
                <w:spacing w:val="-1"/>
                <w:sz w:val="24"/>
              </w:rPr>
              <w:t xml:space="preserve"> </w:t>
            </w:r>
            <w:r>
              <w:rPr>
                <w:b/>
                <w:sz w:val="24"/>
              </w:rPr>
              <w:t>1.</w:t>
            </w:r>
            <w:r>
              <w:rPr>
                <w:b/>
                <w:spacing w:val="-1"/>
                <w:sz w:val="24"/>
              </w:rPr>
              <w:t xml:space="preserve"> </w:t>
            </w:r>
            <w:r>
              <w:rPr>
                <w:b/>
                <w:sz w:val="24"/>
              </w:rPr>
              <w:t>Общие</w:t>
            </w:r>
            <w:r>
              <w:rPr>
                <w:b/>
                <w:spacing w:val="-1"/>
                <w:sz w:val="24"/>
              </w:rPr>
              <w:t xml:space="preserve"> </w:t>
            </w:r>
            <w:r>
              <w:rPr>
                <w:b/>
                <w:sz w:val="24"/>
              </w:rPr>
              <w:t>сведения</w:t>
            </w:r>
            <w:r>
              <w:rPr>
                <w:b/>
                <w:spacing w:val="-1"/>
                <w:sz w:val="24"/>
              </w:rPr>
              <w:t xml:space="preserve"> </w:t>
            </w:r>
            <w:r>
              <w:rPr>
                <w:b/>
                <w:sz w:val="24"/>
              </w:rPr>
              <w:t xml:space="preserve">о </w:t>
            </w:r>
            <w:r>
              <w:rPr>
                <w:b/>
                <w:spacing w:val="-2"/>
                <w:sz w:val="24"/>
              </w:rPr>
              <w:t>языке</w:t>
            </w:r>
          </w:p>
        </w:tc>
      </w:tr>
      <w:tr w:rsidR="00313B9F" w:rsidTr="00313B9F">
        <w:trPr>
          <w:trHeight w:val="3588"/>
        </w:trPr>
        <w:tc>
          <w:tcPr>
            <w:tcW w:w="560" w:type="dxa"/>
          </w:tcPr>
          <w:p w:rsidR="00313B9F" w:rsidRDefault="00313B9F" w:rsidP="00313B9F">
            <w:pPr>
              <w:pStyle w:val="TableParagraph"/>
              <w:spacing w:line="275" w:lineRule="exact"/>
              <w:ind w:left="59" w:right="91"/>
              <w:jc w:val="center"/>
              <w:rPr>
                <w:sz w:val="24"/>
              </w:rPr>
            </w:pPr>
            <w:r>
              <w:rPr>
                <w:spacing w:val="-5"/>
                <w:sz w:val="24"/>
              </w:rPr>
              <w:t>1.1</w:t>
            </w:r>
          </w:p>
        </w:tc>
        <w:tc>
          <w:tcPr>
            <w:tcW w:w="3236" w:type="dxa"/>
          </w:tcPr>
          <w:p w:rsidR="00313B9F" w:rsidRDefault="00313B9F" w:rsidP="00313B9F">
            <w:pPr>
              <w:pStyle w:val="TableParagraph"/>
              <w:tabs>
                <w:tab w:val="left" w:pos="1805"/>
                <w:tab w:val="left" w:pos="1956"/>
                <w:tab w:val="left" w:pos="2163"/>
                <w:tab w:val="left" w:pos="2290"/>
                <w:tab w:val="left" w:pos="3012"/>
              </w:tabs>
              <w:ind w:left="109" w:right="95"/>
              <w:jc w:val="both"/>
              <w:rPr>
                <w:sz w:val="24"/>
              </w:rPr>
            </w:pPr>
            <w:r>
              <w:rPr>
                <w:spacing w:val="-2"/>
                <w:sz w:val="24"/>
              </w:rPr>
              <w:t>Культура</w:t>
            </w:r>
            <w:r>
              <w:rPr>
                <w:sz w:val="24"/>
              </w:rPr>
              <w:tab/>
            </w:r>
            <w:r>
              <w:rPr>
                <w:spacing w:val="-4"/>
                <w:sz w:val="24"/>
              </w:rPr>
              <w:t>речи</w:t>
            </w:r>
            <w:r>
              <w:rPr>
                <w:sz w:val="24"/>
              </w:rPr>
              <w:tab/>
            </w:r>
            <w:r>
              <w:rPr>
                <w:sz w:val="24"/>
              </w:rPr>
              <w:tab/>
            </w:r>
            <w:r>
              <w:rPr>
                <w:spacing w:val="-10"/>
                <w:sz w:val="24"/>
              </w:rPr>
              <w:t xml:space="preserve">в </w:t>
            </w:r>
            <w:r>
              <w:rPr>
                <w:spacing w:val="-2"/>
                <w:sz w:val="24"/>
              </w:rPr>
              <w:t>экологическом</w:t>
            </w:r>
            <w:r>
              <w:rPr>
                <w:sz w:val="24"/>
              </w:rPr>
              <w:tab/>
            </w:r>
            <w:r>
              <w:rPr>
                <w:sz w:val="24"/>
              </w:rPr>
              <w:tab/>
            </w:r>
            <w:r>
              <w:rPr>
                <w:sz w:val="24"/>
              </w:rPr>
              <w:tab/>
            </w:r>
            <w:r>
              <w:rPr>
                <w:sz w:val="24"/>
              </w:rPr>
              <w:tab/>
            </w:r>
            <w:r>
              <w:rPr>
                <w:spacing w:val="-2"/>
                <w:sz w:val="24"/>
              </w:rPr>
              <w:t xml:space="preserve">аспекте. </w:t>
            </w:r>
            <w:r>
              <w:rPr>
                <w:sz w:val="24"/>
              </w:rPr>
              <w:t>Экология как наука,</w:t>
            </w:r>
            <w:r>
              <w:rPr>
                <w:spacing w:val="40"/>
                <w:sz w:val="24"/>
              </w:rPr>
              <w:t xml:space="preserve"> </w:t>
            </w:r>
            <w:r>
              <w:rPr>
                <w:sz w:val="24"/>
              </w:rPr>
              <w:t xml:space="preserve">экология языка (общее представление). Проблемы речевой культуры в </w:t>
            </w:r>
            <w:r>
              <w:rPr>
                <w:spacing w:val="-2"/>
                <w:sz w:val="24"/>
              </w:rPr>
              <w:t>современном</w:t>
            </w:r>
            <w:r>
              <w:rPr>
                <w:sz w:val="24"/>
              </w:rPr>
              <w:tab/>
            </w:r>
            <w:r>
              <w:rPr>
                <w:sz w:val="24"/>
              </w:rPr>
              <w:tab/>
            </w:r>
            <w:r>
              <w:rPr>
                <w:sz w:val="24"/>
              </w:rPr>
              <w:tab/>
            </w:r>
            <w:r>
              <w:rPr>
                <w:spacing w:val="-2"/>
                <w:sz w:val="24"/>
              </w:rPr>
              <w:t xml:space="preserve">обществе </w:t>
            </w:r>
            <w:r>
              <w:rPr>
                <w:sz w:val="24"/>
              </w:rPr>
              <w:t>(стилистические</w:t>
            </w:r>
            <w:r>
              <w:rPr>
                <w:spacing w:val="-15"/>
                <w:sz w:val="24"/>
              </w:rPr>
              <w:t xml:space="preserve"> </w:t>
            </w:r>
            <w:r>
              <w:rPr>
                <w:sz w:val="24"/>
              </w:rPr>
              <w:t>изменения</w:t>
            </w:r>
            <w:r>
              <w:rPr>
                <w:spacing w:val="-14"/>
                <w:sz w:val="24"/>
              </w:rPr>
              <w:t xml:space="preserve"> </w:t>
            </w:r>
            <w:r>
              <w:rPr>
                <w:sz w:val="24"/>
              </w:rPr>
              <w:t xml:space="preserve">в </w:t>
            </w:r>
            <w:r>
              <w:rPr>
                <w:spacing w:val="-2"/>
                <w:sz w:val="24"/>
              </w:rPr>
              <w:t>лексике,</w:t>
            </w:r>
            <w:r>
              <w:rPr>
                <w:sz w:val="24"/>
              </w:rPr>
              <w:tab/>
            </w:r>
            <w:r>
              <w:rPr>
                <w:sz w:val="24"/>
              </w:rPr>
              <w:tab/>
            </w:r>
            <w:r>
              <w:rPr>
                <w:spacing w:val="-2"/>
                <w:sz w:val="24"/>
              </w:rPr>
              <w:t xml:space="preserve">огрубление </w:t>
            </w:r>
            <w:r>
              <w:rPr>
                <w:sz w:val="24"/>
              </w:rPr>
              <w:t>обиходно-разговорной речи, неоправданное</w:t>
            </w:r>
            <w:r>
              <w:rPr>
                <w:spacing w:val="-15"/>
                <w:sz w:val="24"/>
              </w:rPr>
              <w:t xml:space="preserve"> </w:t>
            </w:r>
            <w:r>
              <w:rPr>
                <w:sz w:val="24"/>
              </w:rPr>
              <w:t>употребление иноязычных</w:t>
            </w:r>
            <w:r>
              <w:rPr>
                <w:spacing w:val="44"/>
                <w:sz w:val="24"/>
              </w:rPr>
              <w:t xml:space="preserve">  </w:t>
            </w:r>
            <w:r>
              <w:rPr>
                <w:spacing w:val="-2"/>
                <w:sz w:val="24"/>
              </w:rPr>
              <w:t>заимствований</w:t>
            </w:r>
          </w:p>
          <w:p w:rsidR="00313B9F" w:rsidRDefault="00313B9F" w:rsidP="00313B9F">
            <w:pPr>
              <w:pStyle w:val="TableParagraph"/>
              <w:spacing w:line="257" w:lineRule="exact"/>
              <w:ind w:left="109"/>
              <w:jc w:val="both"/>
              <w:rPr>
                <w:sz w:val="24"/>
              </w:rPr>
            </w:pPr>
            <w:r>
              <w:rPr>
                <w:sz w:val="24"/>
              </w:rPr>
              <w:t>и</w:t>
            </w:r>
            <w:r>
              <w:rPr>
                <w:spacing w:val="-1"/>
                <w:sz w:val="24"/>
              </w:rPr>
              <w:t xml:space="preserve"> </w:t>
            </w:r>
            <w:r>
              <w:rPr>
                <w:sz w:val="24"/>
              </w:rPr>
              <w:t xml:space="preserve">другое) </w:t>
            </w:r>
            <w:r>
              <w:rPr>
                <w:spacing w:val="-2"/>
                <w:sz w:val="24"/>
              </w:rPr>
              <w:t>(обзор).</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97">
              <w:r>
                <w:rPr>
                  <w:spacing w:val="-2"/>
                  <w:sz w:val="24"/>
                  <w:u w:val="single"/>
                </w:rPr>
                <w:t>https://m.edsoo.ru/7f4</w:t>
              </w:r>
            </w:hyperlink>
            <w:r>
              <w:rPr>
                <w:spacing w:val="-2"/>
                <w:sz w:val="24"/>
              </w:rPr>
              <w:t xml:space="preserve"> </w:t>
            </w:r>
            <w:hyperlink r:id="rId98">
              <w:r>
                <w:rPr>
                  <w:spacing w:val="-2"/>
                  <w:sz w:val="24"/>
                  <w:u w:val="single"/>
                </w:rPr>
                <w:t>1c7e2</w:t>
              </w:r>
            </w:hyperlink>
          </w:p>
        </w:tc>
      </w:tr>
      <w:tr w:rsidR="00313B9F" w:rsidTr="00313B9F">
        <w:trPr>
          <w:trHeight w:val="275"/>
        </w:trPr>
        <w:tc>
          <w:tcPr>
            <w:tcW w:w="3796"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19" w:type="dxa"/>
          </w:tcPr>
          <w:p w:rsidR="00313B9F" w:rsidRDefault="00313B9F" w:rsidP="00313B9F">
            <w:pPr>
              <w:pStyle w:val="TableParagraph"/>
              <w:spacing w:line="256" w:lineRule="exact"/>
              <w:jc w:val="center"/>
              <w:rPr>
                <w:sz w:val="24"/>
              </w:rPr>
            </w:pPr>
            <w:r>
              <w:rPr>
                <w:spacing w:val="-10"/>
                <w:sz w:val="24"/>
              </w:rPr>
              <w:t>2</w:t>
            </w:r>
          </w:p>
        </w:tc>
        <w:tc>
          <w:tcPr>
            <w:tcW w:w="5849" w:type="dxa"/>
            <w:gridSpan w:val="3"/>
          </w:tcPr>
          <w:p w:rsidR="00313B9F" w:rsidRDefault="00313B9F" w:rsidP="00313B9F">
            <w:pPr>
              <w:pStyle w:val="TableParagraph"/>
              <w:rPr>
                <w:sz w:val="20"/>
              </w:rPr>
            </w:pPr>
          </w:p>
        </w:tc>
      </w:tr>
      <w:tr w:rsidR="00313B9F" w:rsidTr="00313B9F">
        <w:trPr>
          <w:trHeight w:val="275"/>
        </w:trPr>
        <w:tc>
          <w:tcPr>
            <w:tcW w:w="10464" w:type="dxa"/>
            <w:gridSpan w:val="6"/>
          </w:tcPr>
          <w:p w:rsidR="00313B9F" w:rsidRDefault="00313B9F" w:rsidP="00313B9F">
            <w:pPr>
              <w:pStyle w:val="TableParagraph"/>
              <w:spacing w:line="256" w:lineRule="exact"/>
              <w:ind w:left="107"/>
              <w:rPr>
                <w:b/>
                <w:sz w:val="24"/>
              </w:rPr>
            </w:pPr>
            <w:r>
              <w:rPr>
                <w:b/>
                <w:sz w:val="24"/>
              </w:rPr>
              <w:t>Раздел</w:t>
            </w:r>
            <w:r>
              <w:rPr>
                <w:b/>
                <w:spacing w:val="-5"/>
                <w:sz w:val="24"/>
              </w:rPr>
              <w:t xml:space="preserve"> </w:t>
            </w:r>
            <w:r>
              <w:rPr>
                <w:b/>
                <w:sz w:val="24"/>
              </w:rPr>
              <w:t>2.</w:t>
            </w:r>
            <w:r>
              <w:rPr>
                <w:b/>
                <w:spacing w:val="-3"/>
                <w:sz w:val="24"/>
              </w:rPr>
              <w:t xml:space="preserve"> </w:t>
            </w:r>
            <w:r>
              <w:rPr>
                <w:b/>
                <w:sz w:val="24"/>
              </w:rPr>
              <w:t>Язык</w:t>
            </w:r>
            <w:r>
              <w:rPr>
                <w:b/>
                <w:spacing w:val="-4"/>
                <w:sz w:val="24"/>
              </w:rPr>
              <w:t xml:space="preserve"> </w:t>
            </w:r>
            <w:r>
              <w:rPr>
                <w:b/>
                <w:sz w:val="24"/>
              </w:rPr>
              <w:t>и</w:t>
            </w:r>
            <w:r>
              <w:rPr>
                <w:b/>
                <w:spacing w:val="-2"/>
                <w:sz w:val="24"/>
              </w:rPr>
              <w:t xml:space="preserve"> </w:t>
            </w:r>
            <w:r>
              <w:rPr>
                <w:b/>
                <w:sz w:val="24"/>
              </w:rPr>
              <w:t>речь.</w:t>
            </w:r>
            <w:r>
              <w:rPr>
                <w:b/>
                <w:spacing w:val="-3"/>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z w:val="24"/>
              </w:rPr>
              <w:t>Синтаксис.</w:t>
            </w:r>
            <w:r>
              <w:rPr>
                <w:b/>
                <w:spacing w:val="-3"/>
                <w:sz w:val="24"/>
              </w:rPr>
              <w:t xml:space="preserve"> </w:t>
            </w:r>
            <w:r>
              <w:rPr>
                <w:b/>
                <w:sz w:val="24"/>
              </w:rPr>
              <w:t>Синтаксические</w:t>
            </w:r>
            <w:r>
              <w:rPr>
                <w:b/>
                <w:spacing w:val="-3"/>
                <w:sz w:val="24"/>
              </w:rPr>
              <w:t xml:space="preserve"> </w:t>
            </w:r>
            <w:r>
              <w:rPr>
                <w:b/>
                <w:spacing w:val="-2"/>
                <w:sz w:val="24"/>
              </w:rPr>
              <w:t>нормы</w:t>
            </w:r>
          </w:p>
        </w:tc>
      </w:tr>
      <w:tr w:rsidR="00313B9F" w:rsidTr="00313B9F">
        <w:trPr>
          <w:trHeight w:val="1655"/>
        </w:trPr>
        <w:tc>
          <w:tcPr>
            <w:tcW w:w="560" w:type="dxa"/>
          </w:tcPr>
          <w:p w:rsidR="00313B9F" w:rsidRDefault="00313B9F" w:rsidP="00313B9F">
            <w:pPr>
              <w:pStyle w:val="TableParagraph"/>
              <w:spacing w:line="275" w:lineRule="exact"/>
              <w:ind w:left="59" w:right="91"/>
              <w:jc w:val="center"/>
              <w:rPr>
                <w:sz w:val="24"/>
              </w:rPr>
            </w:pPr>
            <w:r>
              <w:rPr>
                <w:spacing w:val="-5"/>
                <w:sz w:val="24"/>
              </w:rPr>
              <w:t>2.1</w:t>
            </w:r>
          </w:p>
        </w:tc>
        <w:tc>
          <w:tcPr>
            <w:tcW w:w="3236" w:type="dxa"/>
          </w:tcPr>
          <w:p w:rsidR="00313B9F" w:rsidRDefault="00313B9F" w:rsidP="00313B9F">
            <w:pPr>
              <w:pStyle w:val="TableParagraph"/>
              <w:ind w:left="109" w:right="97"/>
              <w:jc w:val="both"/>
              <w:rPr>
                <w:sz w:val="24"/>
              </w:rPr>
            </w:pPr>
            <w:r>
              <w:rPr>
                <w:sz w:val="24"/>
              </w:rPr>
              <w:t xml:space="preserve">Синтаксис как раздел лингвистики (повторение, </w:t>
            </w:r>
            <w:r>
              <w:rPr>
                <w:spacing w:val="-2"/>
                <w:sz w:val="24"/>
              </w:rPr>
              <w:t>обобщение).</w:t>
            </w:r>
          </w:p>
          <w:p w:rsidR="00313B9F" w:rsidRDefault="00313B9F" w:rsidP="00313B9F">
            <w:pPr>
              <w:pStyle w:val="TableParagraph"/>
              <w:tabs>
                <w:tab w:val="left" w:pos="2443"/>
              </w:tabs>
              <w:ind w:left="109"/>
              <w:jc w:val="both"/>
              <w:rPr>
                <w:sz w:val="24"/>
              </w:rPr>
            </w:pPr>
            <w:r>
              <w:rPr>
                <w:spacing w:val="-2"/>
                <w:sz w:val="24"/>
              </w:rPr>
              <w:t>Синтаксический</w:t>
            </w:r>
            <w:r>
              <w:rPr>
                <w:sz w:val="24"/>
              </w:rPr>
              <w:tab/>
            </w:r>
            <w:r>
              <w:rPr>
                <w:spacing w:val="-2"/>
                <w:sz w:val="24"/>
              </w:rPr>
              <w:t>анализ</w:t>
            </w:r>
          </w:p>
          <w:p w:rsidR="00313B9F" w:rsidRDefault="00313B9F" w:rsidP="00313B9F">
            <w:pPr>
              <w:pStyle w:val="TableParagraph"/>
              <w:tabs>
                <w:tab w:val="left" w:pos="2999"/>
              </w:tabs>
              <w:spacing w:line="270" w:lineRule="atLeast"/>
              <w:ind w:left="109" w:right="96"/>
              <w:jc w:val="both"/>
              <w:rPr>
                <w:sz w:val="24"/>
              </w:rPr>
            </w:pPr>
            <w:r>
              <w:rPr>
                <w:spacing w:val="-2"/>
                <w:sz w:val="24"/>
              </w:rPr>
              <w:t>словосочетания</w:t>
            </w:r>
            <w:r>
              <w:rPr>
                <w:sz w:val="24"/>
              </w:rPr>
              <w:tab/>
            </w:r>
            <w:r>
              <w:rPr>
                <w:spacing w:val="-10"/>
                <w:sz w:val="24"/>
              </w:rPr>
              <w:t xml:space="preserve">и </w:t>
            </w:r>
            <w:r>
              <w:rPr>
                <w:spacing w:val="-2"/>
                <w:sz w:val="24"/>
              </w:rPr>
              <w:t>предложения.</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99">
              <w:r>
                <w:rPr>
                  <w:spacing w:val="-2"/>
                  <w:sz w:val="24"/>
                  <w:u w:val="single"/>
                </w:rPr>
                <w:t>https://m.edsoo.ru/7f4</w:t>
              </w:r>
            </w:hyperlink>
            <w:r>
              <w:rPr>
                <w:spacing w:val="-2"/>
                <w:sz w:val="24"/>
              </w:rPr>
              <w:t xml:space="preserve"> </w:t>
            </w:r>
            <w:hyperlink r:id="rId100">
              <w:r>
                <w:rPr>
                  <w:spacing w:val="-2"/>
                  <w:sz w:val="24"/>
                  <w:u w:val="single"/>
                </w:rPr>
                <w:t>1c7e2</w:t>
              </w:r>
            </w:hyperlink>
          </w:p>
        </w:tc>
      </w:tr>
      <w:tr w:rsidR="00313B9F" w:rsidTr="00313B9F">
        <w:trPr>
          <w:trHeight w:val="3588"/>
        </w:trPr>
        <w:tc>
          <w:tcPr>
            <w:tcW w:w="560" w:type="dxa"/>
          </w:tcPr>
          <w:p w:rsidR="00313B9F" w:rsidRDefault="00313B9F" w:rsidP="00313B9F">
            <w:pPr>
              <w:pStyle w:val="TableParagraph"/>
              <w:spacing w:before="1"/>
              <w:ind w:left="59" w:right="91"/>
              <w:jc w:val="center"/>
              <w:rPr>
                <w:sz w:val="24"/>
              </w:rPr>
            </w:pPr>
            <w:r>
              <w:rPr>
                <w:spacing w:val="-5"/>
                <w:sz w:val="24"/>
              </w:rPr>
              <w:t>2.2</w:t>
            </w:r>
          </w:p>
        </w:tc>
        <w:tc>
          <w:tcPr>
            <w:tcW w:w="3236" w:type="dxa"/>
          </w:tcPr>
          <w:p w:rsidR="00313B9F" w:rsidRDefault="00313B9F" w:rsidP="00313B9F">
            <w:pPr>
              <w:pStyle w:val="TableParagraph"/>
              <w:spacing w:before="1"/>
              <w:ind w:left="109"/>
              <w:rPr>
                <w:sz w:val="24"/>
              </w:rPr>
            </w:pPr>
            <w:r>
              <w:rPr>
                <w:spacing w:val="-2"/>
                <w:sz w:val="24"/>
              </w:rPr>
              <w:t>Изобразительно-</w:t>
            </w:r>
          </w:p>
          <w:p w:rsidR="00313B9F" w:rsidRDefault="00313B9F" w:rsidP="00313B9F">
            <w:pPr>
              <w:pStyle w:val="TableParagraph"/>
              <w:tabs>
                <w:tab w:val="left" w:pos="2146"/>
              </w:tabs>
              <w:ind w:left="109" w:right="96"/>
              <w:jc w:val="both"/>
              <w:rPr>
                <w:sz w:val="24"/>
              </w:rPr>
            </w:pPr>
            <w:r>
              <w:rPr>
                <w:sz w:val="24"/>
              </w:rPr>
              <w:t xml:space="preserve">выразительные средства синтаксиса. Синтаксический параллелизм, парцелляция, вопросно-ответная форма </w:t>
            </w:r>
            <w:r>
              <w:rPr>
                <w:spacing w:val="-2"/>
                <w:sz w:val="24"/>
              </w:rPr>
              <w:t>изложения,</w:t>
            </w:r>
            <w:r>
              <w:rPr>
                <w:sz w:val="24"/>
              </w:rPr>
              <w:tab/>
            </w:r>
            <w:r>
              <w:rPr>
                <w:spacing w:val="-2"/>
                <w:sz w:val="24"/>
              </w:rPr>
              <w:t>градация,</w:t>
            </w:r>
          </w:p>
          <w:p w:rsidR="00313B9F" w:rsidRDefault="00313B9F" w:rsidP="00313B9F">
            <w:pPr>
              <w:pStyle w:val="TableParagraph"/>
              <w:tabs>
                <w:tab w:val="left" w:pos="1699"/>
                <w:tab w:val="left" w:pos="1844"/>
              </w:tabs>
              <w:ind w:left="109" w:right="97"/>
              <w:jc w:val="both"/>
              <w:rPr>
                <w:sz w:val="24"/>
              </w:rPr>
            </w:pPr>
            <w:r>
              <w:rPr>
                <w:spacing w:val="-2"/>
                <w:sz w:val="24"/>
              </w:rPr>
              <w:t>инверсия,</w:t>
            </w:r>
            <w:r>
              <w:rPr>
                <w:sz w:val="24"/>
              </w:rPr>
              <w:tab/>
            </w:r>
            <w:r>
              <w:rPr>
                <w:sz w:val="24"/>
              </w:rPr>
              <w:tab/>
            </w:r>
            <w:r>
              <w:rPr>
                <w:spacing w:val="-2"/>
                <w:sz w:val="24"/>
              </w:rPr>
              <w:t xml:space="preserve">лексический </w:t>
            </w:r>
            <w:r>
              <w:rPr>
                <w:sz w:val="24"/>
              </w:rPr>
              <w:t xml:space="preserve">повтор, анафора, эпифора, </w:t>
            </w:r>
            <w:r>
              <w:rPr>
                <w:spacing w:val="-2"/>
                <w:sz w:val="24"/>
              </w:rPr>
              <w:t>антитеза;</w:t>
            </w:r>
            <w:r>
              <w:rPr>
                <w:sz w:val="24"/>
              </w:rPr>
              <w:tab/>
            </w:r>
            <w:r>
              <w:rPr>
                <w:spacing w:val="-2"/>
                <w:sz w:val="24"/>
              </w:rPr>
              <w:t>риторический</w:t>
            </w:r>
          </w:p>
          <w:p w:rsidR="00313B9F" w:rsidRDefault="00313B9F" w:rsidP="00313B9F">
            <w:pPr>
              <w:pStyle w:val="TableParagraph"/>
              <w:tabs>
                <w:tab w:val="left" w:pos="1729"/>
              </w:tabs>
              <w:ind w:left="109" w:right="96"/>
              <w:jc w:val="both"/>
              <w:rPr>
                <w:sz w:val="24"/>
              </w:rPr>
            </w:pPr>
            <w:r>
              <w:rPr>
                <w:spacing w:val="-2"/>
                <w:sz w:val="24"/>
              </w:rPr>
              <w:t>вопрос,</w:t>
            </w:r>
            <w:r>
              <w:rPr>
                <w:sz w:val="24"/>
              </w:rPr>
              <w:tab/>
            </w:r>
            <w:r>
              <w:rPr>
                <w:spacing w:val="-2"/>
                <w:sz w:val="24"/>
              </w:rPr>
              <w:t xml:space="preserve">риторическое </w:t>
            </w:r>
            <w:r>
              <w:rPr>
                <w:sz w:val="24"/>
              </w:rPr>
              <w:t>восклицание, риторическое обращение;</w:t>
            </w:r>
            <w:r>
              <w:rPr>
                <w:spacing w:val="76"/>
                <w:sz w:val="24"/>
              </w:rPr>
              <w:t xml:space="preserve">   </w:t>
            </w:r>
            <w:r>
              <w:rPr>
                <w:spacing w:val="-2"/>
                <w:sz w:val="24"/>
              </w:rPr>
              <w:t>многосоюзие,</w:t>
            </w:r>
          </w:p>
          <w:p w:rsidR="00313B9F" w:rsidRDefault="00313B9F" w:rsidP="00313B9F">
            <w:pPr>
              <w:pStyle w:val="TableParagraph"/>
              <w:spacing w:line="257" w:lineRule="exact"/>
              <w:ind w:left="109"/>
              <w:rPr>
                <w:sz w:val="24"/>
              </w:rPr>
            </w:pPr>
            <w:r>
              <w:rPr>
                <w:spacing w:val="-2"/>
                <w:sz w:val="24"/>
              </w:rPr>
              <w:t>бессоюзие.</w:t>
            </w:r>
          </w:p>
        </w:tc>
        <w:tc>
          <w:tcPr>
            <w:tcW w:w="819" w:type="dxa"/>
          </w:tcPr>
          <w:p w:rsidR="00313B9F" w:rsidRDefault="00313B9F" w:rsidP="00313B9F">
            <w:pPr>
              <w:pStyle w:val="TableParagraph"/>
              <w:spacing w:before="1"/>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before="1"/>
              <w:ind w:left="106"/>
              <w:rPr>
                <w:sz w:val="24"/>
              </w:rPr>
            </w:pPr>
            <w:r>
              <w:rPr>
                <w:sz w:val="24"/>
              </w:rPr>
              <w:t xml:space="preserve">Библиотека ЦОК </w:t>
            </w:r>
            <w:hyperlink r:id="rId101">
              <w:r>
                <w:rPr>
                  <w:spacing w:val="-2"/>
                  <w:sz w:val="24"/>
                  <w:u w:val="single"/>
                </w:rPr>
                <w:t>https://m.edsoo.ru/7f4</w:t>
              </w:r>
            </w:hyperlink>
            <w:r>
              <w:rPr>
                <w:spacing w:val="-2"/>
                <w:sz w:val="24"/>
              </w:rPr>
              <w:t xml:space="preserve"> </w:t>
            </w:r>
            <w:hyperlink r:id="rId102">
              <w:r>
                <w:rPr>
                  <w:spacing w:val="-2"/>
                  <w:sz w:val="24"/>
                  <w:u w:val="single"/>
                </w:rPr>
                <w:t>1c7e2</w:t>
              </w:r>
            </w:hyperlink>
          </w:p>
        </w:tc>
      </w:tr>
      <w:tr w:rsidR="00313B9F" w:rsidTr="00313B9F">
        <w:trPr>
          <w:trHeight w:val="4418"/>
        </w:trPr>
        <w:tc>
          <w:tcPr>
            <w:tcW w:w="560" w:type="dxa"/>
          </w:tcPr>
          <w:p w:rsidR="00313B9F" w:rsidRDefault="00313B9F" w:rsidP="00313B9F">
            <w:pPr>
              <w:pStyle w:val="TableParagraph"/>
              <w:spacing w:before="1"/>
              <w:ind w:left="59" w:right="91"/>
              <w:jc w:val="center"/>
              <w:rPr>
                <w:sz w:val="24"/>
              </w:rPr>
            </w:pPr>
            <w:r>
              <w:rPr>
                <w:spacing w:val="-5"/>
                <w:sz w:val="24"/>
              </w:rPr>
              <w:lastRenderedPageBreak/>
              <w:t>2.3</w:t>
            </w:r>
          </w:p>
        </w:tc>
        <w:tc>
          <w:tcPr>
            <w:tcW w:w="3236" w:type="dxa"/>
          </w:tcPr>
          <w:p w:rsidR="00313B9F" w:rsidRDefault="00313B9F" w:rsidP="00313B9F">
            <w:pPr>
              <w:pStyle w:val="TableParagraph"/>
              <w:tabs>
                <w:tab w:val="left" w:pos="1763"/>
                <w:tab w:val="left" w:pos="2716"/>
                <w:tab w:val="left" w:pos="3015"/>
              </w:tabs>
              <w:spacing w:before="1"/>
              <w:ind w:left="109" w:right="94"/>
              <w:jc w:val="both"/>
              <w:rPr>
                <w:sz w:val="24"/>
              </w:rPr>
            </w:pPr>
            <w:r>
              <w:rPr>
                <w:sz w:val="24"/>
              </w:rPr>
              <w:t xml:space="preserve">Синтаксические нормы. </w:t>
            </w:r>
            <w:r>
              <w:rPr>
                <w:spacing w:val="-2"/>
                <w:sz w:val="24"/>
              </w:rPr>
              <w:t>Порядок</w:t>
            </w:r>
            <w:r>
              <w:rPr>
                <w:sz w:val="24"/>
              </w:rPr>
              <w:tab/>
            </w:r>
            <w:r>
              <w:rPr>
                <w:spacing w:val="-49"/>
                <w:sz w:val="24"/>
              </w:rPr>
              <w:t xml:space="preserve"> </w:t>
            </w:r>
            <w:r>
              <w:rPr>
                <w:sz w:val="24"/>
              </w:rPr>
              <w:t>слов</w:t>
            </w:r>
            <w:r>
              <w:rPr>
                <w:sz w:val="24"/>
              </w:rPr>
              <w:tab/>
            </w:r>
            <w:r>
              <w:rPr>
                <w:sz w:val="24"/>
              </w:rPr>
              <w:tab/>
            </w:r>
            <w:r>
              <w:rPr>
                <w:spacing w:val="-10"/>
                <w:sz w:val="24"/>
              </w:rPr>
              <w:t xml:space="preserve">в </w:t>
            </w:r>
            <w:r>
              <w:rPr>
                <w:sz w:val="24"/>
              </w:rPr>
              <w:t xml:space="preserve">предложении. Основные </w:t>
            </w:r>
            <w:r>
              <w:rPr>
                <w:spacing w:val="-2"/>
                <w:sz w:val="24"/>
              </w:rPr>
              <w:t>нормы</w:t>
            </w:r>
            <w:r>
              <w:rPr>
                <w:sz w:val="24"/>
              </w:rPr>
              <w:tab/>
            </w:r>
            <w:r>
              <w:rPr>
                <w:spacing w:val="-2"/>
                <w:sz w:val="24"/>
              </w:rPr>
              <w:t xml:space="preserve">согласования </w:t>
            </w:r>
            <w:r>
              <w:rPr>
                <w:sz w:val="24"/>
              </w:rPr>
              <w:t>сказуемого с подлежащим, в состав</w:t>
            </w:r>
            <w:r>
              <w:rPr>
                <w:spacing w:val="-11"/>
                <w:sz w:val="24"/>
              </w:rPr>
              <w:t xml:space="preserve"> </w:t>
            </w:r>
            <w:r>
              <w:rPr>
                <w:sz w:val="24"/>
              </w:rPr>
              <w:t>которого</w:t>
            </w:r>
            <w:r>
              <w:rPr>
                <w:spacing w:val="-12"/>
                <w:sz w:val="24"/>
              </w:rPr>
              <w:t xml:space="preserve"> </w:t>
            </w:r>
            <w:r>
              <w:rPr>
                <w:sz w:val="24"/>
              </w:rPr>
              <w:t>входят</w:t>
            </w:r>
            <w:r>
              <w:rPr>
                <w:spacing w:val="-10"/>
                <w:sz w:val="24"/>
              </w:rPr>
              <w:t xml:space="preserve"> </w:t>
            </w:r>
            <w:r>
              <w:rPr>
                <w:sz w:val="24"/>
              </w:rPr>
              <w:t xml:space="preserve">слова </w:t>
            </w:r>
            <w:r>
              <w:rPr>
                <w:spacing w:val="-2"/>
                <w:sz w:val="24"/>
              </w:rPr>
              <w:t>множество,</w:t>
            </w:r>
            <w:r>
              <w:rPr>
                <w:sz w:val="24"/>
              </w:rPr>
              <w:tab/>
            </w:r>
            <w:r>
              <w:rPr>
                <w:sz w:val="24"/>
              </w:rPr>
              <w:tab/>
            </w:r>
            <w:r>
              <w:rPr>
                <w:spacing w:val="-4"/>
                <w:sz w:val="24"/>
              </w:rPr>
              <w:t xml:space="preserve">ряд, </w:t>
            </w:r>
            <w:r>
              <w:rPr>
                <w:sz w:val="24"/>
              </w:rPr>
              <w:t xml:space="preserve">большинство, меньшинство; с подлежащим, выраженным </w:t>
            </w:r>
            <w:r>
              <w:rPr>
                <w:spacing w:val="-2"/>
                <w:sz w:val="24"/>
              </w:rPr>
              <w:t>количественно-именным</w:t>
            </w:r>
          </w:p>
          <w:p w:rsidR="00313B9F" w:rsidRDefault="00313B9F" w:rsidP="00313B9F">
            <w:pPr>
              <w:pStyle w:val="TableParagraph"/>
              <w:spacing w:line="276" w:lineRule="exact"/>
              <w:ind w:left="109" w:right="95"/>
              <w:jc w:val="both"/>
              <w:rPr>
                <w:sz w:val="24"/>
              </w:rPr>
            </w:pPr>
            <w:r>
              <w:rPr>
                <w:sz w:val="24"/>
              </w:rPr>
              <w:t>сочетанием (двадцать лет, пять человек); имеющим в своём</w:t>
            </w:r>
            <w:r>
              <w:rPr>
                <w:spacing w:val="-1"/>
                <w:sz w:val="24"/>
              </w:rPr>
              <w:t xml:space="preserve"> </w:t>
            </w:r>
            <w:r>
              <w:rPr>
                <w:sz w:val="24"/>
              </w:rPr>
              <w:t>составе</w:t>
            </w:r>
            <w:r>
              <w:rPr>
                <w:spacing w:val="-2"/>
                <w:sz w:val="24"/>
              </w:rPr>
              <w:t xml:space="preserve"> </w:t>
            </w:r>
            <w:r>
              <w:rPr>
                <w:sz w:val="24"/>
              </w:rPr>
              <w:t>числительные, оканчивающиеся на один; имеющим в своём составе числительные</w:t>
            </w:r>
            <w:r>
              <w:rPr>
                <w:spacing w:val="65"/>
                <w:sz w:val="24"/>
              </w:rPr>
              <w:t xml:space="preserve">   </w:t>
            </w:r>
            <w:r>
              <w:rPr>
                <w:sz w:val="24"/>
              </w:rPr>
              <w:t>два,</w:t>
            </w:r>
            <w:r>
              <w:rPr>
                <w:spacing w:val="66"/>
                <w:sz w:val="24"/>
              </w:rPr>
              <w:t xml:space="preserve">   </w:t>
            </w:r>
            <w:r>
              <w:rPr>
                <w:spacing w:val="-4"/>
                <w:sz w:val="24"/>
              </w:rPr>
              <w:t>три,</w:t>
            </w:r>
          </w:p>
        </w:tc>
        <w:tc>
          <w:tcPr>
            <w:tcW w:w="819" w:type="dxa"/>
          </w:tcPr>
          <w:p w:rsidR="00313B9F" w:rsidRDefault="00313B9F" w:rsidP="00313B9F">
            <w:pPr>
              <w:pStyle w:val="TableParagraph"/>
              <w:spacing w:before="1"/>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before="1"/>
              <w:ind w:left="106"/>
              <w:rPr>
                <w:sz w:val="24"/>
              </w:rPr>
            </w:pPr>
            <w:r>
              <w:rPr>
                <w:sz w:val="24"/>
              </w:rPr>
              <w:t xml:space="preserve">Библиотека ЦОК </w:t>
            </w:r>
            <w:hyperlink r:id="rId103">
              <w:r>
                <w:rPr>
                  <w:spacing w:val="-2"/>
                  <w:sz w:val="24"/>
                  <w:u w:val="single"/>
                </w:rPr>
                <w:t>https://m.edsoo.ru/7f4</w:t>
              </w:r>
            </w:hyperlink>
            <w:r>
              <w:rPr>
                <w:spacing w:val="-2"/>
                <w:sz w:val="24"/>
              </w:rPr>
              <w:t xml:space="preserve"> </w:t>
            </w:r>
            <w:hyperlink r:id="rId104">
              <w:r>
                <w:rPr>
                  <w:spacing w:val="-2"/>
                  <w:sz w:val="24"/>
                  <w:u w:val="single"/>
                </w:rPr>
                <w:t>1c7e2</w:t>
              </w:r>
            </w:hyperlink>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236"/>
        <w:gridCol w:w="819"/>
        <w:gridCol w:w="1715"/>
        <w:gridCol w:w="1785"/>
        <w:gridCol w:w="2349"/>
      </w:tblGrid>
      <w:tr w:rsidR="00313B9F" w:rsidTr="00313B9F">
        <w:trPr>
          <w:trHeight w:val="3588"/>
        </w:trPr>
        <w:tc>
          <w:tcPr>
            <w:tcW w:w="560" w:type="dxa"/>
          </w:tcPr>
          <w:p w:rsidR="00313B9F" w:rsidRDefault="00313B9F" w:rsidP="00313B9F">
            <w:pPr>
              <w:pStyle w:val="TableParagraph"/>
              <w:rPr>
                <w:sz w:val="24"/>
              </w:rPr>
            </w:pPr>
          </w:p>
        </w:tc>
        <w:tc>
          <w:tcPr>
            <w:tcW w:w="3236" w:type="dxa"/>
          </w:tcPr>
          <w:p w:rsidR="00313B9F" w:rsidRDefault="00313B9F" w:rsidP="00313B9F">
            <w:pPr>
              <w:pStyle w:val="TableParagraph"/>
              <w:tabs>
                <w:tab w:val="left" w:pos="1710"/>
              </w:tabs>
              <w:ind w:left="109" w:right="93"/>
              <w:jc w:val="both"/>
              <w:rPr>
                <w:sz w:val="24"/>
              </w:rPr>
            </w:pPr>
            <w:r>
              <w:rPr>
                <w:sz w:val="24"/>
              </w:rPr>
              <w:t xml:space="preserve">четыре или числительное, оканчивающееся на два, три, </w:t>
            </w:r>
            <w:r>
              <w:rPr>
                <w:spacing w:val="-2"/>
                <w:sz w:val="24"/>
              </w:rPr>
              <w:t>четыре.</w:t>
            </w:r>
            <w:r>
              <w:rPr>
                <w:sz w:val="24"/>
              </w:rPr>
              <w:tab/>
            </w:r>
            <w:r>
              <w:rPr>
                <w:spacing w:val="-2"/>
                <w:sz w:val="24"/>
              </w:rPr>
              <w:t xml:space="preserve">Согласование </w:t>
            </w:r>
            <w:r>
              <w:rPr>
                <w:sz w:val="24"/>
              </w:rPr>
              <w:t xml:space="preserve">сказуемого с подлежащим, имеющим при себе приложение (типа диван- кровать, озеро Байкал). Согласование сказуемого с подлежащим, выраженным </w:t>
            </w:r>
            <w:r>
              <w:rPr>
                <w:spacing w:val="-2"/>
                <w:sz w:val="24"/>
              </w:rPr>
              <w:t>аббревиатурой,</w:t>
            </w:r>
          </w:p>
          <w:p w:rsidR="00313B9F" w:rsidRDefault="00313B9F" w:rsidP="00313B9F">
            <w:pPr>
              <w:pStyle w:val="TableParagraph"/>
              <w:ind w:left="109"/>
              <w:rPr>
                <w:sz w:val="24"/>
              </w:rPr>
            </w:pPr>
            <w:r>
              <w:rPr>
                <w:spacing w:val="-2"/>
                <w:sz w:val="24"/>
              </w:rPr>
              <w:t>заимствованным несклоняемым</w:t>
            </w:r>
          </w:p>
          <w:p w:rsidR="00313B9F" w:rsidRDefault="00313B9F" w:rsidP="00313B9F">
            <w:pPr>
              <w:pStyle w:val="TableParagraph"/>
              <w:spacing w:line="257" w:lineRule="exact"/>
              <w:ind w:left="109"/>
              <w:rPr>
                <w:sz w:val="24"/>
              </w:rPr>
            </w:pPr>
            <w:r>
              <w:rPr>
                <w:spacing w:val="-2"/>
                <w:sz w:val="24"/>
              </w:rPr>
              <w:t>существительным.</w:t>
            </w:r>
          </w:p>
        </w:tc>
        <w:tc>
          <w:tcPr>
            <w:tcW w:w="819" w:type="dxa"/>
          </w:tcPr>
          <w:p w:rsidR="00313B9F" w:rsidRDefault="00313B9F" w:rsidP="00313B9F">
            <w:pPr>
              <w:pStyle w:val="TableParagraph"/>
              <w:rPr>
                <w:sz w:val="24"/>
              </w:rPr>
            </w:pP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rPr>
                <w:sz w:val="24"/>
              </w:rPr>
            </w:pPr>
          </w:p>
        </w:tc>
      </w:tr>
      <w:tr w:rsidR="00313B9F" w:rsidTr="00313B9F">
        <w:trPr>
          <w:trHeight w:val="1379"/>
        </w:trPr>
        <w:tc>
          <w:tcPr>
            <w:tcW w:w="560" w:type="dxa"/>
          </w:tcPr>
          <w:p w:rsidR="00313B9F" w:rsidRDefault="00313B9F" w:rsidP="00313B9F">
            <w:pPr>
              <w:pStyle w:val="TableParagraph"/>
              <w:spacing w:line="275" w:lineRule="exact"/>
              <w:ind w:left="59" w:right="91"/>
              <w:jc w:val="center"/>
              <w:rPr>
                <w:sz w:val="24"/>
              </w:rPr>
            </w:pPr>
            <w:r>
              <w:rPr>
                <w:spacing w:val="-5"/>
                <w:sz w:val="24"/>
              </w:rPr>
              <w:t>2.4</w:t>
            </w:r>
          </w:p>
        </w:tc>
        <w:tc>
          <w:tcPr>
            <w:tcW w:w="3236" w:type="dxa"/>
          </w:tcPr>
          <w:p w:rsidR="00313B9F" w:rsidRDefault="00313B9F" w:rsidP="00313B9F">
            <w:pPr>
              <w:pStyle w:val="TableParagraph"/>
              <w:tabs>
                <w:tab w:val="left" w:pos="2447"/>
              </w:tabs>
              <w:spacing w:line="276" w:lineRule="exact"/>
              <w:ind w:left="109" w:right="94"/>
              <w:jc w:val="both"/>
              <w:rPr>
                <w:sz w:val="24"/>
              </w:rPr>
            </w:pPr>
            <w:r>
              <w:rPr>
                <w:spacing w:val="-2"/>
                <w:sz w:val="24"/>
              </w:rPr>
              <w:t>Основные</w:t>
            </w:r>
            <w:r>
              <w:rPr>
                <w:sz w:val="24"/>
              </w:rPr>
              <w:tab/>
            </w:r>
            <w:r>
              <w:rPr>
                <w:spacing w:val="-4"/>
                <w:sz w:val="24"/>
              </w:rPr>
              <w:t xml:space="preserve">нормы </w:t>
            </w:r>
            <w:r>
              <w:rPr>
                <w:sz w:val="24"/>
              </w:rPr>
              <w:t>управления: правильный выбор падежной или предложно-падежной</w:t>
            </w:r>
            <w:r>
              <w:rPr>
                <w:spacing w:val="-4"/>
                <w:sz w:val="24"/>
              </w:rPr>
              <w:t xml:space="preserve"> </w:t>
            </w:r>
            <w:r>
              <w:rPr>
                <w:sz w:val="24"/>
              </w:rPr>
              <w:t>формы управляемого слова.</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05">
              <w:r>
                <w:rPr>
                  <w:spacing w:val="-2"/>
                  <w:sz w:val="24"/>
                  <w:u w:val="single"/>
                </w:rPr>
                <w:t>https://m.edsoo.ru/7f4</w:t>
              </w:r>
            </w:hyperlink>
            <w:r>
              <w:rPr>
                <w:spacing w:val="-2"/>
                <w:sz w:val="24"/>
              </w:rPr>
              <w:t xml:space="preserve"> </w:t>
            </w:r>
            <w:hyperlink r:id="rId106">
              <w:r>
                <w:rPr>
                  <w:spacing w:val="-2"/>
                  <w:sz w:val="24"/>
                  <w:u w:val="single"/>
                </w:rPr>
                <w:t>1c7e2</w:t>
              </w:r>
            </w:hyperlink>
          </w:p>
        </w:tc>
      </w:tr>
      <w:tr w:rsidR="00313B9F" w:rsidTr="00313B9F">
        <w:trPr>
          <w:trHeight w:val="827"/>
        </w:trPr>
        <w:tc>
          <w:tcPr>
            <w:tcW w:w="560" w:type="dxa"/>
          </w:tcPr>
          <w:p w:rsidR="00313B9F" w:rsidRDefault="00313B9F" w:rsidP="00313B9F">
            <w:pPr>
              <w:pStyle w:val="TableParagraph"/>
              <w:spacing w:line="275" w:lineRule="exact"/>
              <w:ind w:left="59" w:right="91"/>
              <w:jc w:val="center"/>
              <w:rPr>
                <w:sz w:val="24"/>
              </w:rPr>
            </w:pPr>
            <w:r>
              <w:rPr>
                <w:spacing w:val="-5"/>
                <w:sz w:val="24"/>
              </w:rPr>
              <w:t>2.5</w:t>
            </w:r>
          </w:p>
        </w:tc>
        <w:tc>
          <w:tcPr>
            <w:tcW w:w="3236" w:type="dxa"/>
          </w:tcPr>
          <w:p w:rsidR="00313B9F" w:rsidRDefault="00313B9F" w:rsidP="00313B9F">
            <w:pPr>
              <w:pStyle w:val="TableParagraph"/>
              <w:spacing w:line="275" w:lineRule="exact"/>
              <w:ind w:left="109"/>
              <w:rPr>
                <w:sz w:val="24"/>
              </w:rPr>
            </w:pPr>
            <w:r>
              <w:rPr>
                <w:sz w:val="24"/>
              </w:rPr>
              <w:t>Основные</w:t>
            </w:r>
            <w:r>
              <w:rPr>
                <w:spacing w:val="-8"/>
                <w:sz w:val="24"/>
              </w:rPr>
              <w:t xml:space="preserve"> </w:t>
            </w:r>
            <w:r>
              <w:rPr>
                <w:spacing w:val="-4"/>
                <w:sz w:val="24"/>
              </w:rPr>
              <w:t>нормы</w:t>
            </w:r>
          </w:p>
          <w:p w:rsidR="00313B9F" w:rsidRDefault="00313B9F" w:rsidP="00313B9F">
            <w:pPr>
              <w:pStyle w:val="TableParagraph"/>
              <w:spacing w:line="270" w:lineRule="atLeast"/>
              <w:ind w:left="109" w:right="374"/>
              <w:rPr>
                <w:sz w:val="24"/>
              </w:rPr>
            </w:pPr>
            <w:r>
              <w:rPr>
                <w:sz w:val="24"/>
              </w:rPr>
              <w:t>употребления</w:t>
            </w:r>
            <w:r>
              <w:rPr>
                <w:spacing w:val="-15"/>
                <w:sz w:val="24"/>
              </w:rPr>
              <w:t xml:space="preserve"> </w:t>
            </w:r>
            <w:r>
              <w:rPr>
                <w:sz w:val="24"/>
              </w:rPr>
              <w:t>однородных членов предложения</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07">
              <w:r>
                <w:rPr>
                  <w:spacing w:val="-2"/>
                  <w:sz w:val="24"/>
                  <w:u w:val="single"/>
                </w:rPr>
                <w:t>https://m.edsoo.ru/7f4</w:t>
              </w:r>
            </w:hyperlink>
            <w:r>
              <w:rPr>
                <w:spacing w:val="-2"/>
                <w:sz w:val="24"/>
              </w:rPr>
              <w:t xml:space="preserve"> </w:t>
            </w:r>
            <w:hyperlink r:id="rId108">
              <w:r>
                <w:rPr>
                  <w:spacing w:val="-2"/>
                  <w:sz w:val="24"/>
                  <w:u w:val="single"/>
                </w:rPr>
                <w:t>1c7e2</w:t>
              </w:r>
            </w:hyperlink>
          </w:p>
        </w:tc>
      </w:tr>
      <w:tr w:rsidR="00313B9F" w:rsidTr="00313B9F">
        <w:trPr>
          <w:trHeight w:val="826"/>
        </w:trPr>
        <w:tc>
          <w:tcPr>
            <w:tcW w:w="560" w:type="dxa"/>
          </w:tcPr>
          <w:p w:rsidR="00313B9F" w:rsidRDefault="00313B9F" w:rsidP="00313B9F">
            <w:pPr>
              <w:pStyle w:val="TableParagraph"/>
              <w:spacing w:line="274" w:lineRule="exact"/>
              <w:ind w:left="59" w:right="91"/>
              <w:jc w:val="center"/>
              <w:rPr>
                <w:sz w:val="24"/>
              </w:rPr>
            </w:pPr>
            <w:r>
              <w:rPr>
                <w:spacing w:val="-5"/>
                <w:sz w:val="24"/>
              </w:rPr>
              <w:t>2.6</w:t>
            </w:r>
          </w:p>
        </w:tc>
        <w:tc>
          <w:tcPr>
            <w:tcW w:w="3236" w:type="dxa"/>
          </w:tcPr>
          <w:p w:rsidR="00313B9F" w:rsidRDefault="00313B9F" w:rsidP="00313B9F">
            <w:pPr>
              <w:pStyle w:val="TableParagraph"/>
              <w:spacing w:line="274" w:lineRule="exact"/>
              <w:ind w:left="109"/>
              <w:rPr>
                <w:sz w:val="24"/>
              </w:rPr>
            </w:pPr>
            <w:r>
              <w:rPr>
                <w:sz w:val="24"/>
              </w:rPr>
              <w:t>Основные</w:t>
            </w:r>
            <w:r>
              <w:rPr>
                <w:spacing w:val="-8"/>
                <w:sz w:val="24"/>
              </w:rPr>
              <w:t xml:space="preserve"> </w:t>
            </w:r>
            <w:r>
              <w:rPr>
                <w:spacing w:val="-4"/>
                <w:sz w:val="24"/>
              </w:rPr>
              <w:t>нормы</w:t>
            </w:r>
          </w:p>
          <w:p w:rsidR="00313B9F" w:rsidRDefault="00313B9F" w:rsidP="00313B9F">
            <w:pPr>
              <w:pStyle w:val="TableParagraph"/>
              <w:spacing w:line="276" w:lineRule="exact"/>
              <w:ind w:left="109"/>
              <w:rPr>
                <w:sz w:val="24"/>
              </w:rPr>
            </w:pPr>
            <w:r>
              <w:rPr>
                <w:sz w:val="24"/>
              </w:rPr>
              <w:t>употребления</w:t>
            </w:r>
            <w:r>
              <w:rPr>
                <w:spacing w:val="-15"/>
                <w:sz w:val="24"/>
              </w:rPr>
              <w:t xml:space="preserve"> </w:t>
            </w:r>
            <w:r>
              <w:rPr>
                <w:sz w:val="24"/>
              </w:rPr>
              <w:t>причастных</w:t>
            </w:r>
            <w:r>
              <w:rPr>
                <w:spacing w:val="-15"/>
                <w:sz w:val="24"/>
              </w:rPr>
              <w:t xml:space="preserve"> </w:t>
            </w:r>
            <w:r>
              <w:rPr>
                <w:sz w:val="24"/>
              </w:rPr>
              <w:t>и деепричастных оборотов</w:t>
            </w:r>
          </w:p>
        </w:tc>
        <w:tc>
          <w:tcPr>
            <w:tcW w:w="819" w:type="dxa"/>
          </w:tcPr>
          <w:p w:rsidR="00313B9F" w:rsidRDefault="00313B9F" w:rsidP="00313B9F">
            <w:pPr>
              <w:pStyle w:val="TableParagraph"/>
              <w:spacing w:line="274" w:lineRule="exact"/>
              <w:jc w:val="center"/>
              <w:rPr>
                <w:sz w:val="24"/>
              </w:rPr>
            </w:pPr>
            <w:r>
              <w:rPr>
                <w:spacing w:val="-10"/>
                <w:sz w:val="24"/>
              </w:rPr>
              <w:t>3</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09">
              <w:r>
                <w:rPr>
                  <w:spacing w:val="-2"/>
                  <w:sz w:val="24"/>
                  <w:u w:val="single"/>
                </w:rPr>
                <w:t>https://m.edsoo.ru/7f4</w:t>
              </w:r>
            </w:hyperlink>
          </w:p>
          <w:p w:rsidR="00313B9F" w:rsidRDefault="001541A7" w:rsidP="00313B9F">
            <w:pPr>
              <w:pStyle w:val="TableParagraph"/>
              <w:spacing w:line="257" w:lineRule="exact"/>
              <w:ind w:left="106"/>
              <w:rPr>
                <w:sz w:val="24"/>
              </w:rPr>
            </w:pPr>
            <w:hyperlink r:id="rId110">
              <w:r w:rsidR="00313B9F">
                <w:rPr>
                  <w:spacing w:val="-2"/>
                  <w:sz w:val="24"/>
                  <w:u w:val="single"/>
                </w:rPr>
                <w:t>1c7e2</w:t>
              </w:r>
            </w:hyperlink>
          </w:p>
        </w:tc>
      </w:tr>
      <w:tr w:rsidR="00313B9F" w:rsidTr="00313B9F">
        <w:trPr>
          <w:trHeight w:val="827"/>
        </w:trPr>
        <w:tc>
          <w:tcPr>
            <w:tcW w:w="560" w:type="dxa"/>
          </w:tcPr>
          <w:p w:rsidR="00313B9F" w:rsidRDefault="00313B9F" w:rsidP="00313B9F">
            <w:pPr>
              <w:pStyle w:val="TableParagraph"/>
              <w:spacing w:line="275" w:lineRule="exact"/>
              <w:ind w:left="59" w:right="91"/>
              <w:jc w:val="center"/>
              <w:rPr>
                <w:sz w:val="24"/>
              </w:rPr>
            </w:pPr>
            <w:r>
              <w:rPr>
                <w:spacing w:val="-5"/>
                <w:sz w:val="24"/>
              </w:rPr>
              <w:t>2.7</w:t>
            </w:r>
          </w:p>
        </w:tc>
        <w:tc>
          <w:tcPr>
            <w:tcW w:w="3236" w:type="dxa"/>
          </w:tcPr>
          <w:p w:rsidR="00313B9F" w:rsidRDefault="00313B9F" w:rsidP="00313B9F">
            <w:pPr>
              <w:pStyle w:val="TableParagraph"/>
              <w:ind w:left="109"/>
              <w:rPr>
                <w:sz w:val="24"/>
              </w:rPr>
            </w:pPr>
            <w:r>
              <w:rPr>
                <w:sz w:val="24"/>
              </w:rPr>
              <w:t>Основные</w:t>
            </w:r>
            <w:r>
              <w:rPr>
                <w:spacing w:val="-15"/>
                <w:sz w:val="24"/>
              </w:rPr>
              <w:t xml:space="preserve"> </w:t>
            </w:r>
            <w:r>
              <w:rPr>
                <w:sz w:val="24"/>
              </w:rPr>
              <w:t>нормы</w:t>
            </w:r>
            <w:r>
              <w:rPr>
                <w:spacing w:val="-15"/>
                <w:sz w:val="24"/>
              </w:rPr>
              <w:t xml:space="preserve"> </w:t>
            </w:r>
            <w:r>
              <w:rPr>
                <w:sz w:val="24"/>
              </w:rPr>
              <w:t>построения сложных предложений</w:t>
            </w:r>
          </w:p>
        </w:tc>
        <w:tc>
          <w:tcPr>
            <w:tcW w:w="819" w:type="dxa"/>
          </w:tcPr>
          <w:p w:rsidR="00313B9F" w:rsidRDefault="00313B9F" w:rsidP="00313B9F">
            <w:pPr>
              <w:pStyle w:val="TableParagraph"/>
              <w:spacing w:line="275" w:lineRule="exact"/>
              <w:jc w:val="center"/>
              <w:rPr>
                <w:sz w:val="24"/>
              </w:rPr>
            </w:pPr>
            <w:r>
              <w:rPr>
                <w:spacing w:val="-10"/>
                <w:sz w:val="24"/>
              </w:rPr>
              <w:t>3</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11">
              <w:r>
                <w:rPr>
                  <w:spacing w:val="-2"/>
                  <w:sz w:val="24"/>
                  <w:u w:val="single"/>
                </w:rPr>
                <w:t>https://m.edsoo.ru/7f4</w:t>
              </w:r>
            </w:hyperlink>
            <w:r>
              <w:rPr>
                <w:spacing w:val="-2"/>
                <w:sz w:val="24"/>
              </w:rPr>
              <w:t xml:space="preserve"> </w:t>
            </w:r>
            <w:hyperlink r:id="rId112">
              <w:r>
                <w:rPr>
                  <w:spacing w:val="-2"/>
                  <w:sz w:val="24"/>
                  <w:u w:val="single"/>
                </w:rPr>
                <w:t>1c7e2</w:t>
              </w:r>
            </w:hyperlink>
          </w:p>
        </w:tc>
      </w:tr>
      <w:tr w:rsidR="00313B9F" w:rsidTr="00313B9F">
        <w:trPr>
          <w:trHeight w:val="1103"/>
        </w:trPr>
        <w:tc>
          <w:tcPr>
            <w:tcW w:w="560" w:type="dxa"/>
          </w:tcPr>
          <w:p w:rsidR="00313B9F" w:rsidRDefault="00313B9F" w:rsidP="00313B9F">
            <w:pPr>
              <w:pStyle w:val="TableParagraph"/>
              <w:spacing w:line="275" w:lineRule="exact"/>
              <w:ind w:left="59" w:right="91"/>
              <w:jc w:val="center"/>
              <w:rPr>
                <w:sz w:val="24"/>
              </w:rPr>
            </w:pPr>
            <w:r>
              <w:rPr>
                <w:spacing w:val="-5"/>
                <w:sz w:val="24"/>
              </w:rPr>
              <w:t>2.8</w:t>
            </w:r>
          </w:p>
        </w:tc>
        <w:tc>
          <w:tcPr>
            <w:tcW w:w="3236" w:type="dxa"/>
          </w:tcPr>
          <w:p w:rsidR="00313B9F" w:rsidRDefault="00313B9F" w:rsidP="00313B9F">
            <w:pPr>
              <w:pStyle w:val="TableParagraph"/>
              <w:spacing w:line="275" w:lineRule="exact"/>
              <w:ind w:left="109"/>
              <w:rPr>
                <w:sz w:val="24"/>
              </w:rPr>
            </w:pPr>
            <w:r>
              <w:rPr>
                <w:sz w:val="24"/>
              </w:rPr>
              <w:t>Обобщение</w:t>
            </w:r>
            <w:r>
              <w:rPr>
                <w:spacing w:val="-2"/>
                <w:sz w:val="24"/>
              </w:rPr>
              <w:t xml:space="preserve"> </w:t>
            </w:r>
            <w:r>
              <w:rPr>
                <w:spacing w:val="-10"/>
                <w:sz w:val="24"/>
              </w:rPr>
              <w:t>и</w:t>
            </w:r>
          </w:p>
          <w:p w:rsidR="00313B9F" w:rsidRDefault="00313B9F" w:rsidP="00313B9F">
            <w:pPr>
              <w:pStyle w:val="TableParagraph"/>
              <w:ind w:left="109"/>
              <w:rPr>
                <w:sz w:val="24"/>
              </w:rPr>
            </w:pPr>
            <w:r>
              <w:rPr>
                <w:sz w:val="24"/>
              </w:rPr>
              <w:t>систематизация</w:t>
            </w:r>
            <w:r>
              <w:rPr>
                <w:spacing w:val="-5"/>
                <w:sz w:val="24"/>
              </w:rPr>
              <w:t xml:space="preserve"> </w:t>
            </w:r>
            <w:r>
              <w:rPr>
                <w:sz w:val="24"/>
              </w:rPr>
              <w:t>по</w:t>
            </w:r>
            <w:r>
              <w:rPr>
                <w:spacing w:val="-5"/>
                <w:sz w:val="24"/>
              </w:rPr>
              <w:t xml:space="preserve"> </w:t>
            </w:r>
            <w:r>
              <w:rPr>
                <w:spacing w:val="-4"/>
                <w:sz w:val="24"/>
              </w:rPr>
              <w:t>теме</w:t>
            </w:r>
          </w:p>
          <w:p w:rsidR="00313B9F" w:rsidRDefault="00313B9F" w:rsidP="00313B9F">
            <w:pPr>
              <w:pStyle w:val="TableParagraph"/>
              <w:spacing w:line="270" w:lineRule="atLeast"/>
              <w:ind w:left="109" w:right="120"/>
              <w:rPr>
                <w:sz w:val="24"/>
              </w:rPr>
            </w:pPr>
            <w:r>
              <w:rPr>
                <w:sz w:val="24"/>
              </w:rPr>
              <w:t>«Синтаксис.</w:t>
            </w:r>
            <w:r>
              <w:rPr>
                <w:spacing w:val="-15"/>
                <w:sz w:val="24"/>
              </w:rPr>
              <w:t xml:space="preserve"> </w:t>
            </w:r>
            <w:r>
              <w:rPr>
                <w:sz w:val="24"/>
              </w:rPr>
              <w:t xml:space="preserve">Синтаксические </w:t>
            </w:r>
            <w:r>
              <w:rPr>
                <w:spacing w:val="-2"/>
                <w:sz w:val="24"/>
              </w:rPr>
              <w:t>нормы»</w:t>
            </w:r>
          </w:p>
        </w:tc>
        <w:tc>
          <w:tcPr>
            <w:tcW w:w="819" w:type="dxa"/>
          </w:tcPr>
          <w:p w:rsidR="00313B9F" w:rsidRDefault="00313B9F" w:rsidP="00313B9F">
            <w:pPr>
              <w:pStyle w:val="TableParagraph"/>
              <w:spacing w:line="275" w:lineRule="exact"/>
              <w:jc w:val="center"/>
              <w:rPr>
                <w:sz w:val="24"/>
              </w:rPr>
            </w:pPr>
            <w:r>
              <w:rPr>
                <w:spacing w:val="-10"/>
                <w:sz w:val="24"/>
              </w:rPr>
              <w:t>1</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13">
              <w:r>
                <w:rPr>
                  <w:spacing w:val="-2"/>
                  <w:sz w:val="24"/>
                  <w:u w:val="single"/>
                </w:rPr>
                <w:t>https://m.edsoo.ru/7f4</w:t>
              </w:r>
            </w:hyperlink>
            <w:r>
              <w:rPr>
                <w:spacing w:val="-2"/>
                <w:sz w:val="24"/>
              </w:rPr>
              <w:t xml:space="preserve"> </w:t>
            </w:r>
            <w:hyperlink r:id="rId114">
              <w:r>
                <w:rPr>
                  <w:spacing w:val="-2"/>
                  <w:sz w:val="24"/>
                  <w:u w:val="single"/>
                </w:rPr>
                <w:t>1c7e2</w:t>
              </w:r>
            </w:hyperlink>
          </w:p>
        </w:tc>
      </w:tr>
      <w:tr w:rsidR="00313B9F" w:rsidTr="00313B9F">
        <w:trPr>
          <w:trHeight w:val="275"/>
        </w:trPr>
        <w:tc>
          <w:tcPr>
            <w:tcW w:w="3796"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19" w:type="dxa"/>
          </w:tcPr>
          <w:p w:rsidR="00313B9F" w:rsidRDefault="00313B9F" w:rsidP="00313B9F">
            <w:pPr>
              <w:pStyle w:val="TableParagraph"/>
              <w:spacing w:line="256" w:lineRule="exact"/>
              <w:jc w:val="center"/>
              <w:rPr>
                <w:sz w:val="24"/>
              </w:rPr>
            </w:pPr>
            <w:r>
              <w:rPr>
                <w:spacing w:val="-5"/>
                <w:sz w:val="24"/>
              </w:rPr>
              <w:t>17</w:t>
            </w:r>
          </w:p>
        </w:tc>
        <w:tc>
          <w:tcPr>
            <w:tcW w:w="5849" w:type="dxa"/>
            <w:gridSpan w:val="3"/>
          </w:tcPr>
          <w:p w:rsidR="00313B9F" w:rsidRDefault="00313B9F" w:rsidP="00313B9F">
            <w:pPr>
              <w:pStyle w:val="TableParagraph"/>
              <w:rPr>
                <w:sz w:val="20"/>
              </w:rPr>
            </w:pPr>
          </w:p>
        </w:tc>
      </w:tr>
      <w:tr w:rsidR="00313B9F" w:rsidTr="00313B9F">
        <w:trPr>
          <w:trHeight w:val="277"/>
        </w:trPr>
        <w:tc>
          <w:tcPr>
            <w:tcW w:w="10464" w:type="dxa"/>
            <w:gridSpan w:val="6"/>
          </w:tcPr>
          <w:p w:rsidR="00313B9F" w:rsidRDefault="00313B9F" w:rsidP="00313B9F">
            <w:pPr>
              <w:pStyle w:val="TableParagraph"/>
              <w:spacing w:before="1" w:line="257" w:lineRule="exact"/>
              <w:ind w:left="10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Пунктуация.</w:t>
            </w:r>
            <w:r>
              <w:rPr>
                <w:b/>
                <w:spacing w:val="-6"/>
                <w:sz w:val="24"/>
              </w:rPr>
              <w:t xml:space="preserve"> </w:t>
            </w:r>
            <w:r>
              <w:rPr>
                <w:b/>
                <w:sz w:val="24"/>
              </w:rPr>
              <w:t>Основные</w:t>
            </w:r>
            <w:r>
              <w:rPr>
                <w:b/>
                <w:spacing w:val="-4"/>
                <w:sz w:val="24"/>
              </w:rPr>
              <w:t xml:space="preserve"> </w:t>
            </w:r>
            <w:r>
              <w:rPr>
                <w:b/>
                <w:sz w:val="24"/>
              </w:rPr>
              <w:t>правила</w:t>
            </w:r>
            <w:r>
              <w:rPr>
                <w:b/>
                <w:spacing w:val="-2"/>
                <w:sz w:val="24"/>
              </w:rPr>
              <w:t xml:space="preserve"> пунктуации</w:t>
            </w:r>
          </w:p>
        </w:tc>
      </w:tr>
      <w:tr w:rsidR="00313B9F" w:rsidTr="00313B9F">
        <w:trPr>
          <w:trHeight w:val="1380"/>
        </w:trPr>
        <w:tc>
          <w:tcPr>
            <w:tcW w:w="560" w:type="dxa"/>
          </w:tcPr>
          <w:p w:rsidR="00313B9F" w:rsidRDefault="00313B9F" w:rsidP="00313B9F">
            <w:pPr>
              <w:pStyle w:val="TableParagraph"/>
              <w:spacing w:line="275" w:lineRule="exact"/>
              <w:ind w:left="59" w:right="91"/>
              <w:jc w:val="center"/>
              <w:rPr>
                <w:sz w:val="24"/>
              </w:rPr>
            </w:pPr>
            <w:r>
              <w:rPr>
                <w:spacing w:val="-5"/>
                <w:sz w:val="24"/>
              </w:rPr>
              <w:lastRenderedPageBreak/>
              <w:t>3.1</w:t>
            </w:r>
          </w:p>
        </w:tc>
        <w:tc>
          <w:tcPr>
            <w:tcW w:w="3236" w:type="dxa"/>
          </w:tcPr>
          <w:p w:rsidR="00313B9F" w:rsidRDefault="00313B9F" w:rsidP="00313B9F">
            <w:pPr>
              <w:pStyle w:val="TableParagraph"/>
              <w:ind w:left="109" w:right="97"/>
              <w:jc w:val="both"/>
              <w:rPr>
                <w:sz w:val="24"/>
              </w:rPr>
            </w:pPr>
            <w:r>
              <w:rPr>
                <w:sz w:val="24"/>
              </w:rPr>
              <w:t xml:space="preserve">Пунктуация как раздел лингвистики (повторение, </w:t>
            </w:r>
            <w:r>
              <w:rPr>
                <w:spacing w:val="-2"/>
                <w:sz w:val="24"/>
              </w:rPr>
              <w:t>обобщение).</w:t>
            </w:r>
          </w:p>
          <w:p w:rsidR="00313B9F" w:rsidRDefault="00313B9F" w:rsidP="00313B9F">
            <w:pPr>
              <w:pStyle w:val="TableParagraph"/>
              <w:spacing w:line="270" w:lineRule="atLeast"/>
              <w:ind w:left="109" w:right="98"/>
              <w:jc w:val="both"/>
              <w:rPr>
                <w:sz w:val="24"/>
              </w:rPr>
            </w:pPr>
            <w:r>
              <w:rPr>
                <w:sz w:val="24"/>
              </w:rPr>
              <w:t xml:space="preserve">Пунктуационный анализ </w:t>
            </w:r>
            <w:r>
              <w:rPr>
                <w:spacing w:val="-2"/>
                <w:sz w:val="24"/>
              </w:rPr>
              <w:t>предложения.</w:t>
            </w:r>
          </w:p>
        </w:tc>
        <w:tc>
          <w:tcPr>
            <w:tcW w:w="819" w:type="dxa"/>
          </w:tcPr>
          <w:p w:rsidR="00313B9F" w:rsidRDefault="00313B9F" w:rsidP="00313B9F">
            <w:pPr>
              <w:pStyle w:val="TableParagraph"/>
              <w:spacing w:line="275" w:lineRule="exact"/>
              <w:jc w:val="center"/>
              <w:rPr>
                <w:sz w:val="24"/>
              </w:rPr>
            </w:pPr>
            <w:r>
              <w:rPr>
                <w:spacing w:val="-10"/>
                <w:sz w:val="24"/>
              </w:rPr>
              <w:t>1</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15">
              <w:r>
                <w:rPr>
                  <w:spacing w:val="-2"/>
                  <w:sz w:val="24"/>
                  <w:u w:val="single"/>
                </w:rPr>
                <w:t>https://m.edsoo.ru/7f4</w:t>
              </w:r>
            </w:hyperlink>
            <w:r>
              <w:rPr>
                <w:spacing w:val="-2"/>
                <w:sz w:val="24"/>
              </w:rPr>
              <w:t xml:space="preserve"> </w:t>
            </w:r>
            <w:hyperlink r:id="rId116">
              <w:r>
                <w:rPr>
                  <w:spacing w:val="-2"/>
                  <w:sz w:val="24"/>
                  <w:u w:val="single"/>
                </w:rPr>
                <w:t>1c7e2</w:t>
              </w:r>
            </w:hyperlink>
          </w:p>
        </w:tc>
      </w:tr>
      <w:tr w:rsidR="00313B9F" w:rsidTr="00313B9F">
        <w:trPr>
          <w:trHeight w:val="3588"/>
        </w:trPr>
        <w:tc>
          <w:tcPr>
            <w:tcW w:w="560" w:type="dxa"/>
          </w:tcPr>
          <w:p w:rsidR="00313B9F" w:rsidRDefault="00313B9F" w:rsidP="00313B9F">
            <w:pPr>
              <w:pStyle w:val="TableParagraph"/>
              <w:spacing w:line="275" w:lineRule="exact"/>
              <w:ind w:left="59" w:right="91"/>
              <w:jc w:val="center"/>
              <w:rPr>
                <w:sz w:val="24"/>
              </w:rPr>
            </w:pPr>
            <w:r>
              <w:rPr>
                <w:spacing w:val="-5"/>
                <w:sz w:val="24"/>
              </w:rPr>
              <w:t>3.2</w:t>
            </w:r>
          </w:p>
        </w:tc>
        <w:tc>
          <w:tcPr>
            <w:tcW w:w="3236" w:type="dxa"/>
          </w:tcPr>
          <w:p w:rsidR="00313B9F" w:rsidRDefault="00313B9F" w:rsidP="00313B9F">
            <w:pPr>
              <w:pStyle w:val="TableParagraph"/>
              <w:tabs>
                <w:tab w:val="left" w:pos="889"/>
                <w:tab w:val="left" w:pos="2348"/>
                <w:tab w:val="left" w:pos="2446"/>
                <w:tab w:val="left" w:pos="2552"/>
              </w:tabs>
              <w:ind w:left="109" w:right="96"/>
              <w:jc w:val="both"/>
              <w:rPr>
                <w:sz w:val="24"/>
              </w:rPr>
            </w:pPr>
            <w:r>
              <w:rPr>
                <w:sz w:val="24"/>
              </w:rPr>
              <w:t>Разделы</w:t>
            </w:r>
            <w:r>
              <w:rPr>
                <w:spacing w:val="-7"/>
                <w:sz w:val="24"/>
              </w:rPr>
              <w:t xml:space="preserve"> </w:t>
            </w:r>
            <w:r>
              <w:rPr>
                <w:sz w:val="24"/>
              </w:rPr>
              <w:t>русской</w:t>
            </w:r>
            <w:r>
              <w:rPr>
                <w:spacing w:val="-6"/>
                <w:sz w:val="24"/>
              </w:rPr>
              <w:t xml:space="preserve"> </w:t>
            </w:r>
            <w:r>
              <w:rPr>
                <w:sz w:val="24"/>
              </w:rPr>
              <w:t xml:space="preserve">пунктуации </w:t>
            </w:r>
            <w:r>
              <w:rPr>
                <w:spacing w:val="-10"/>
                <w:sz w:val="24"/>
              </w:rPr>
              <w:t>и</w:t>
            </w:r>
            <w:r>
              <w:rPr>
                <w:sz w:val="24"/>
              </w:rPr>
              <w:tab/>
            </w:r>
            <w:r>
              <w:rPr>
                <w:spacing w:val="-2"/>
                <w:sz w:val="24"/>
              </w:rPr>
              <w:t>система</w:t>
            </w:r>
            <w:r>
              <w:rPr>
                <w:sz w:val="24"/>
              </w:rPr>
              <w:tab/>
            </w:r>
            <w:r>
              <w:rPr>
                <w:spacing w:val="-2"/>
                <w:sz w:val="24"/>
              </w:rPr>
              <w:t xml:space="preserve">правил, </w:t>
            </w:r>
            <w:r>
              <w:rPr>
                <w:sz w:val="24"/>
              </w:rPr>
              <w:t xml:space="preserve">включённых в каждый из них: знаки препинания в конце предложений; знаки препинания внутри простого </w:t>
            </w:r>
            <w:r>
              <w:rPr>
                <w:spacing w:val="-2"/>
                <w:sz w:val="24"/>
              </w:rPr>
              <w:t>предложения;</w:t>
            </w:r>
            <w:r>
              <w:rPr>
                <w:sz w:val="24"/>
              </w:rPr>
              <w:tab/>
            </w:r>
            <w:r>
              <w:rPr>
                <w:sz w:val="24"/>
              </w:rPr>
              <w:tab/>
            </w:r>
            <w:r>
              <w:rPr>
                <w:sz w:val="24"/>
              </w:rPr>
              <w:tab/>
            </w:r>
            <w:r>
              <w:rPr>
                <w:spacing w:val="-4"/>
                <w:sz w:val="24"/>
              </w:rPr>
              <w:t xml:space="preserve">знаки </w:t>
            </w:r>
            <w:r>
              <w:rPr>
                <w:sz w:val="24"/>
              </w:rPr>
              <w:t xml:space="preserve">препинания между частями сложного предложения; знаки препинания при передаче чужой речи. </w:t>
            </w:r>
            <w:r>
              <w:rPr>
                <w:spacing w:val="-2"/>
                <w:sz w:val="24"/>
              </w:rPr>
              <w:t>Сочетание</w:t>
            </w:r>
            <w:r>
              <w:rPr>
                <w:sz w:val="24"/>
              </w:rPr>
              <w:tab/>
            </w:r>
            <w:r>
              <w:rPr>
                <w:sz w:val="24"/>
              </w:rPr>
              <w:tab/>
            </w:r>
            <w:r>
              <w:rPr>
                <w:spacing w:val="-2"/>
                <w:sz w:val="24"/>
              </w:rPr>
              <w:t>знаков</w:t>
            </w:r>
          </w:p>
          <w:p w:rsidR="00313B9F" w:rsidRDefault="00313B9F" w:rsidP="00313B9F">
            <w:pPr>
              <w:pStyle w:val="TableParagraph"/>
              <w:spacing w:line="257" w:lineRule="exact"/>
              <w:ind w:left="109"/>
              <w:rPr>
                <w:sz w:val="24"/>
              </w:rPr>
            </w:pPr>
            <w:r>
              <w:rPr>
                <w:spacing w:val="-2"/>
                <w:sz w:val="24"/>
              </w:rPr>
              <w:t>препинания.</w:t>
            </w:r>
          </w:p>
        </w:tc>
        <w:tc>
          <w:tcPr>
            <w:tcW w:w="819" w:type="dxa"/>
          </w:tcPr>
          <w:p w:rsidR="00313B9F" w:rsidRDefault="00313B9F" w:rsidP="00313B9F">
            <w:pPr>
              <w:pStyle w:val="TableParagraph"/>
              <w:spacing w:line="275" w:lineRule="exact"/>
              <w:jc w:val="center"/>
              <w:rPr>
                <w:sz w:val="24"/>
              </w:rPr>
            </w:pPr>
            <w:r>
              <w:rPr>
                <w:spacing w:val="-10"/>
                <w:sz w:val="24"/>
              </w:rPr>
              <w:t>1</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17">
              <w:r>
                <w:rPr>
                  <w:spacing w:val="-2"/>
                  <w:sz w:val="24"/>
                  <w:u w:val="single"/>
                </w:rPr>
                <w:t>https://m.edsoo.ru/7f4</w:t>
              </w:r>
            </w:hyperlink>
            <w:r>
              <w:rPr>
                <w:spacing w:val="-2"/>
                <w:sz w:val="24"/>
              </w:rPr>
              <w:t xml:space="preserve"> </w:t>
            </w:r>
            <w:hyperlink r:id="rId118">
              <w:r>
                <w:rPr>
                  <w:spacing w:val="-2"/>
                  <w:sz w:val="24"/>
                  <w:u w:val="single"/>
                </w:rPr>
                <w:t>1c7e2</w:t>
              </w:r>
            </w:hyperlink>
          </w:p>
        </w:tc>
      </w:tr>
      <w:tr w:rsidR="00313B9F" w:rsidTr="00313B9F">
        <w:trPr>
          <w:trHeight w:val="275"/>
        </w:trPr>
        <w:tc>
          <w:tcPr>
            <w:tcW w:w="560" w:type="dxa"/>
          </w:tcPr>
          <w:p w:rsidR="00313B9F" w:rsidRDefault="00313B9F" w:rsidP="00313B9F">
            <w:pPr>
              <w:pStyle w:val="TableParagraph"/>
              <w:spacing w:line="256" w:lineRule="exact"/>
              <w:ind w:left="59" w:right="91"/>
              <w:jc w:val="center"/>
              <w:rPr>
                <w:sz w:val="24"/>
              </w:rPr>
            </w:pPr>
            <w:r>
              <w:rPr>
                <w:spacing w:val="-5"/>
                <w:sz w:val="24"/>
              </w:rPr>
              <w:t>3.3</w:t>
            </w:r>
          </w:p>
        </w:tc>
        <w:tc>
          <w:tcPr>
            <w:tcW w:w="3236" w:type="dxa"/>
          </w:tcPr>
          <w:p w:rsidR="00313B9F" w:rsidRDefault="00313B9F" w:rsidP="00313B9F">
            <w:pPr>
              <w:pStyle w:val="TableParagraph"/>
              <w:tabs>
                <w:tab w:val="left" w:pos="984"/>
                <w:tab w:val="left" w:pos="2473"/>
                <w:tab w:val="left" w:pos="2878"/>
              </w:tabs>
              <w:spacing w:line="256" w:lineRule="exact"/>
              <w:ind w:left="109"/>
              <w:rPr>
                <w:sz w:val="24"/>
              </w:rPr>
            </w:pPr>
            <w:r>
              <w:rPr>
                <w:spacing w:val="-4"/>
                <w:sz w:val="24"/>
              </w:rPr>
              <w:t>Знаки</w:t>
            </w:r>
            <w:r>
              <w:rPr>
                <w:sz w:val="24"/>
              </w:rPr>
              <w:tab/>
            </w:r>
            <w:r>
              <w:rPr>
                <w:spacing w:val="-2"/>
                <w:sz w:val="24"/>
              </w:rPr>
              <w:t>препинания</w:t>
            </w:r>
            <w:r>
              <w:rPr>
                <w:sz w:val="24"/>
              </w:rPr>
              <w:tab/>
            </w:r>
            <w:r>
              <w:rPr>
                <w:spacing w:val="-10"/>
                <w:sz w:val="24"/>
              </w:rPr>
              <w:t>и</w:t>
            </w:r>
            <w:r>
              <w:rPr>
                <w:sz w:val="24"/>
              </w:rPr>
              <w:tab/>
            </w:r>
            <w:r>
              <w:rPr>
                <w:spacing w:val="-7"/>
                <w:sz w:val="24"/>
              </w:rPr>
              <w:t>их</w:t>
            </w:r>
          </w:p>
        </w:tc>
        <w:tc>
          <w:tcPr>
            <w:tcW w:w="819" w:type="dxa"/>
          </w:tcPr>
          <w:p w:rsidR="00313B9F" w:rsidRDefault="00313B9F" w:rsidP="00313B9F">
            <w:pPr>
              <w:pStyle w:val="TableParagraph"/>
              <w:spacing w:line="256" w:lineRule="exact"/>
              <w:jc w:val="center"/>
              <w:rPr>
                <w:sz w:val="24"/>
              </w:rPr>
            </w:pPr>
            <w:r>
              <w:rPr>
                <w:spacing w:val="-10"/>
                <w:sz w:val="24"/>
              </w:rPr>
              <w:t>2</w:t>
            </w:r>
          </w:p>
        </w:tc>
        <w:tc>
          <w:tcPr>
            <w:tcW w:w="1715" w:type="dxa"/>
          </w:tcPr>
          <w:p w:rsidR="00313B9F" w:rsidRDefault="00313B9F" w:rsidP="00313B9F">
            <w:pPr>
              <w:pStyle w:val="TableParagraph"/>
              <w:rPr>
                <w:sz w:val="20"/>
              </w:rPr>
            </w:pPr>
          </w:p>
        </w:tc>
        <w:tc>
          <w:tcPr>
            <w:tcW w:w="1785" w:type="dxa"/>
          </w:tcPr>
          <w:p w:rsidR="00313B9F" w:rsidRDefault="00313B9F" w:rsidP="00313B9F">
            <w:pPr>
              <w:pStyle w:val="TableParagraph"/>
              <w:rPr>
                <w:sz w:val="20"/>
              </w:rPr>
            </w:pPr>
          </w:p>
        </w:tc>
        <w:tc>
          <w:tcPr>
            <w:tcW w:w="2349" w:type="dxa"/>
          </w:tcPr>
          <w:p w:rsidR="00313B9F" w:rsidRDefault="00313B9F" w:rsidP="00313B9F">
            <w:pPr>
              <w:pStyle w:val="TableParagraph"/>
              <w:spacing w:line="256" w:lineRule="exact"/>
              <w:ind w:left="106"/>
              <w:rPr>
                <w:sz w:val="24"/>
              </w:rPr>
            </w:pPr>
            <w:r>
              <w:rPr>
                <w:sz w:val="24"/>
              </w:rPr>
              <w:t>Библиотека</w:t>
            </w:r>
            <w:r>
              <w:rPr>
                <w:spacing w:val="-3"/>
                <w:sz w:val="24"/>
              </w:rPr>
              <w:t xml:space="preserve"> </w:t>
            </w:r>
            <w:r>
              <w:rPr>
                <w:spacing w:val="-5"/>
                <w:sz w:val="24"/>
              </w:rPr>
              <w:t>ЦОК</w:t>
            </w:r>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236"/>
        <w:gridCol w:w="819"/>
        <w:gridCol w:w="1715"/>
        <w:gridCol w:w="1785"/>
        <w:gridCol w:w="2349"/>
      </w:tblGrid>
      <w:tr w:rsidR="00313B9F" w:rsidRPr="001541A7" w:rsidTr="00313B9F">
        <w:trPr>
          <w:trHeight w:val="827"/>
        </w:trPr>
        <w:tc>
          <w:tcPr>
            <w:tcW w:w="560" w:type="dxa"/>
          </w:tcPr>
          <w:p w:rsidR="00313B9F" w:rsidRDefault="00313B9F" w:rsidP="00313B9F">
            <w:pPr>
              <w:pStyle w:val="TableParagraph"/>
              <w:rPr>
                <w:sz w:val="24"/>
              </w:rPr>
            </w:pPr>
          </w:p>
        </w:tc>
        <w:tc>
          <w:tcPr>
            <w:tcW w:w="3236" w:type="dxa"/>
          </w:tcPr>
          <w:p w:rsidR="00313B9F" w:rsidRDefault="00313B9F" w:rsidP="00313B9F">
            <w:pPr>
              <w:pStyle w:val="TableParagraph"/>
              <w:tabs>
                <w:tab w:val="left" w:pos="1218"/>
                <w:tab w:val="left" w:pos="2998"/>
              </w:tabs>
              <w:ind w:left="109" w:right="97"/>
              <w:rPr>
                <w:sz w:val="24"/>
              </w:rPr>
            </w:pPr>
            <w:r>
              <w:rPr>
                <w:sz w:val="24"/>
              </w:rPr>
              <w:t>функции.</w:t>
            </w:r>
            <w:r>
              <w:rPr>
                <w:spacing w:val="40"/>
                <w:sz w:val="24"/>
              </w:rPr>
              <w:t xml:space="preserve"> </w:t>
            </w:r>
            <w:r>
              <w:rPr>
                <w:sz w:val="24"/>
              </w:rPr>
              <w:t>Знаки</w:t>
            </w:r>
            <w:r>
              <w:rPr>
                <w:spacing w:val="39"/>
                <w:sz w:val="24"/>
              </w:rPr>
              <w:t xml:space="preserve"> </w:t>
            </w:r>
            <w:r>
              <w:rPr>
                <w:sz w:val="24"/>
              </w:rPr>
              <w:t xml:space="preserve">препинания </w:t>
            </w:r>
            <w:r>
              <w:rPr>
                <w:spacing w:val="-2"/>
                <w:sz w:val="24"/>
              </w:rPr>
              <w:t>между</w:t>
            </w:r>
            <w:r>
              <w:rPr>
                <w:sz w:val="24"/>
              </w:rPr>
              <w:tab/>
            </w:r>
            <w:r>
              <w:rPr>
                <w:spacing w:val="-2"/>
                <w:sz w:val="24"/>
              </w:rPr>
              <w:t>подлежащим</w:t>
            </w:r>
            <w:r>
              <w:rPr>
                <w:sz w:val="24"/>
              </w:rPr>
              <w:tab/>
            </w:r>
            <w:r>
              <w:rPr>
                <w:spacing w:val="-10"/>
                <w:sz w:val="24"/>
              </w:rPr>
              <w:t>и</w:t>
            </w:r>
          </w:p>
          <w:p w:rsidR="00313B9F" w:rsidRDefault="00313B9F" w:rsidP="00313B9F">
            <w:pPr>
              <w:pStyle w:val="TableParagraph"/>
              <w:spacing w:line="257" w:lineRule="exact"/>
              <w:ind w:left="109"/>
              <w:rPr>
                <w:sz w:val="24"/>
              </w:rPr>
            </w:pPr>
            <w:r>
              <w:rPr>
                <w:spacing w:val="-2"/>
                <w:sz w:val="24"/>
              </w:rPr>
              <w:t>сказуемым.</w:t>
            </w:r>
          </w:p>
        </w:tc>
        <w:tc>
          <w:tcPr>
            <w:tcW w:w="819" w:type="dxa"/>
          </w:tcPr>
          <w:p w:rsidR="00313B9F" w:rsidRDefault="00313B9F" w:rsidP="00313B9F">
            <w:pPr>
              <w:pStyle w:val="TableParagraph"/>
              <w:rPr>
                <w:sz w:val="24"/>
              </w:rPr>
            </w:pP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Pr="00142A20" w:rsidRDefault="001541A7" w:rsidP="00313B9F">
            <w:pPr>
              <w:pStyle w:val="TableParagraph"/>
              <w:ind w:left="106"/>
              <w:rPr>
                <w:sz w:val="24"/>
                <w:lang w:val="en-US"/>
              </w:rPr>
            </w:pPr>
            <w:hyperlink r:id="rId119">
              <w:r w:rsidR="00313B9F" w:rsidRPr="00142A20">
                <w:rPr>
                  <w:spacing w:val="-2"/>
                  <w:sz w:val="24"/>
                  <w:u w:val="single"/>
                  <w:lang w:val="en-US"/>
                </w:rPr>
                <w:t>https://m.edsoo.ru/7f4</w:t>
              </w:r>
            </w:hyperlink>
            <w:r w:rsidR="00313B9F" w:rsidRPr="00142A20">
              <w:rPr>
                <w:spacing w:val="-2"/>
                <w:sz w:val="24"/>
                <w:lang w:val="en-US"/>
              </w:rPr>
              <w:t xml:space="preserve"> </w:t>
            </w:r>
            <w:hyperlink r:id="rId120">
              <w:r w:rsidR="00313B9F" w:rsidRPr="00142A20">
                <w:rPr>
                  <w:spacing w:val="-2"/>
                  <w:sz w:val="24"/>
                  <w:u w:val="single"/>
                  <w:lang w:val="en-US"/>
                </w:rPr>
                <w:t>1c7e2</w:t>
              </w:r>
            </w:hyperlink>
          </w:p>
        </w:tc>
      </w:tr>
      <w:tr w:rsidR="00313B9F" w:rsidTr="00313B9F">
        <w:trPr>
          <w:trHeight w:val="827"/>
        </w:trPr>
        <w:tc>
          <w:tcPr>
            <w:tcW w:w="560" w:type="dxa"/>
          </w:tcPr>
          <w:p w:rsidR="00313B9F" w:rsidRDefault="00313B9F" w:rsidP="00313B9F">
            <w:pPr>
              <w:pStyle w:val="TableParagraph"/>
              <w:spacing w:line="275" w:lineRule="exact"/>
              <w:ind w:left="59" w:right="91"/>
              <w:jc w:val="center"/>
              <w:rPr>
                <w:sz w:val="24"/>
              </w:rPr>
            </w:pPr>
            <w:r>
              <w:rPr>
                <w:spacing w:val="-5"/>
                <w:sz w:val="24"/>
              </w:rPr>
              <w:t>3.4</w:t>
            </w:r>
          </w:p>
        </w:tc>
        <w:tc>
          <w:tcPr>
            <w:tcW w:w="3236" w:type="dxa"/>
          </w:tcPr>
          <w:p w:rsidR="00313B9F" w:rsidRDefault="00313B9F" w:rsidP="00313B9F">
            <w:pPr>
              <w:pStyle w:val="TableParagraph"/>
              <w:spacing w:line="276" w:lineRule="exact"/>
              <w:ind w:left="109" w:right="767"/>
              <w:rPr>
                <w:sz w:val="24"/>
              </w:rPr>
            </w:pPr>
            <w:r>
              <w:rPr>
                <w:sz w:val="24"/>
              </w:rPr>
              <w:t>Знаки препинания в предложениях с однородными</w:t>
            </w:r>
            <w:r>
              <w:rPr>
                <w:spacing w:val="-15"/>
                <w:sz w:val="24"/>
              </w:rPr>
              <w:t xml:space="preserve"> </w:t>
            </w:r>
            <w:r>
              <w:rPr>
                <w:sz w:val="24"/>
              </w:rPr>
              <w:t>членами</w:t>
            </w:r>
          </w:p>
        </w:tc>
        <w:tc>
          <w:tcPr>
            <w:tcW w:w="819" w:type="dxa"/>
          </w:tcPr>
          <w:p w:rsidR="00313B9F" w:rsidRDefault="00313B9F" w:rsidP="00313B9F">
            <w:pPr>
              <w:pStyle w:val="TableParagraph"/>
              <w:spacing w:line="275" w:lineRule="exact"/>
              <w:jc w:val="center"/>
              <w:rPr>
                <w:sz w:val="24"/>
              </w:rPr>
            </w:pPr>
            <w:r>
              <w:rPr>
                <w:spacing w:val="-10"/>
                <w:sz w:val="24"/>
              </w:rPr>
              <w:t>3</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21">
              <w:r>
                <w:rPr>
                  <w:spacing w:val="-2"/>
                  <w:sz w:val="24"/>
                  <w:u w:val="single"/>
                </w:rPr>
                <w:t>https://m.edsoo.ru/7f4</w:t>
              </w:r>
            </w:hyperlink>
            <w:r>
              <w:rPr>
                <w:spacing w:val="-2"/>
                <w:sz w:val="24"/>
              </w:rPr>
              <w:t xml:space="preserve"> </w:t>
            </w:r>
            <w:hyperlink r:id="rId122">
              <w:r>
                <w:rPr>
                  <w:spacing w:val="-2"/>
                  <w:sz w:val="24"/>
                  <w:u w:val="single"/>
                </w:rPr>
                <w:t>1c7e2</w:t>
              </w:r>
            </w:hyperlink>
          </w:p>
        </w:tc>
      </w:tr>
      <w:tr w:rsidR="00313B9F" w:rsidTr="00313B9F">
        <w:trPr>
          <w:trHeight w:val="827"/>
        </w:trPr>
        <w:tc>
          <w:tcPr>
            <w:tcW w:w="560" w:type="dxa"/>
          </w:tcPr>
          <w:p w:rsidR="00313B9F" w:rsidRDefault="00313B9F" w:rsidP="00313B9F">
            <w:pPr>
              <w:pStyle w:val="TableParagraph"/>
              <w:spacing w:line="275" w:lineRule="exact"/>
              <w:ind w:left="59" w:right="91"/>
              <w:jc w:val="center"/>
              <w:rPr>
                <w:sz w:val="24"/>
              </w:rPr>
            </w:pPr>
            <w:r>
              <w:rPr>
                <w:spacing w:val="-5"/>
                <w:sz w:val="24"/>
              </w:rPr>
              <w:t>3.5</w:t>
            </w:r>
          </w:p>
        </w:tc>
        <w:tc>
          <w:tcPr>
            <w:tcW w:w="3236" w:type="dxa"/>
          </w:tcPr>
          <w:p w:rsidR="00313B9F" w:rsidRDefault="00313B9F" w:rsidP="00313B9F">
            <w:pPr>
              <w:pStyle w:val="TableParagraph"/>
              <w:ind w:left="109"/>
              <w:rPr>
                <w:sz w:val="24"/>
              </w:rPr>
            </w:pPr>
            <w:r>
              <w:rPr>
                <w:sz w:val="24"/>
              </w:rPr>
              <w:t>Знаки</w:t>
            </w:r>
            <w:r>
              <w:rPr>
                <w:spacing w:val="-15"/>
                <w:sz w:val="24"/>
              </w:rPr>
              <w:t xml:space="preserve"> </w:t>
            </w:r>
            <w:r>
              <w:rPr>
                <w:sz w:val="24"/>
              </w:rPr>
              <w:t>препинания</w:t>
            </w:r>
            <w:r>
              <w:rPr>
                <w:spacing w:val="-15"/>
                <w:sz w:val="24"/>
              </w:rPr>
              <w:t xml:space="preserve"> </w:t>
            </w:r>
            <w:r>
              <w:rPr>
                <w:sz w:val="24"/>
              </w:rPr>
              <w:t xml:space="preserve">при </w:t>
            </w:r>
            <w:r>
              <w:rPr>
                <w:spacing w:val="-2"/>
                <w:sz w:val="24"/>
              </w:rPr>
              <w:t>обособлении</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23">
              <w:r>
                <w:rPr>
                  <w:spacing w:val="-2"/>
                  <w:sz w:val="24"/>
                  <w:u w:val="single"/>
                </w:rPr>
                <w:t>https://m.edsoo.ru/7f4</w:t>
              </w:r>
            </w:hyperlink>
            <w:r>
              <w:rPr>
                <w:spacing w:val="-2"/>
                <w:sz w:val="24"/>
              </w:rPr>
              <w:t xml:space="preserve"> </w:t>
            </w:r>
            <w:hyperlink r:id="rId124">
              <w:r>
                <w:rPr>
                  <w:spacing w:val="-2"/>
                  <w:sz w:val="24"/>
                  <w:u w:val="single"/>
                </w:rPr>
                <w:t>1c7e2</w:t>
              </w:r>
            </w:hyperlink>
          </w:p>
        </w:tc>
      </w:tr>
      <w:tr w:rsidR="00313B9F" w:rsidTr="00313B9F">
        <w:trPr>
          <w:trHeight w:val="1379"/>
        </w:trPr>
        <w:tc>
          <w:tcPr>
            <w:tcW w:w="560" w:type="dxa"/>
          </w:tcPr>
          <w:p w:rsidR="00313B9F" w:rsidRDefault="00313B9F" w:rsidP="00313B9F">
            <w:pPr>
              <w:pStyle w:val="TableParagraph"/>
              <w:spacing w:line="274" w:lineRule="exact"/>
              <w:ind w:left="59" w:right="91"/>
              <w:jc w:val="center"/>
              <w:rPr>
                <w:sz w:val="24"/>
              </w:rPr>
            </w:pPr>
            <w:r>
              <w:rPr>
                <w:spacing w:val="-5"/>
                <w:sz w:val="24"/>
              </w:rPr>
              <w:t>3.6</w:t>
            </w:r>
          </w:p>
        </w:tc>
        <w:tc>
          <w:tcPr>
            <w:tcW w:w="3236" w:type="dxa"/>
          </w:tcPr>
          <w:p w:rsidR="00313B9F" w:rsidRDefault="00313B9F" w:rsidP="00313B9F">
            <w:pPr>
              <w:pStyle w:val="TableParagraph"/>
              <w:spacing w:line="274" w:lineRule="exact"/>
              <w:ind w:left="109"/>
              <w:rPr>
                <w:sz w:val="24"/>
              </w:rPr>
            </w:pPr>
            <w:r>
              <w:rPr>
                <w:sz w:val="24"/>
              </w:rPr>
              <w:t>Знаки</w:t>
            </w:r>
            <w:r>
              <w:rPr>
                <w:spacing w:val="-5"/>
                <w:sz w:val="24"/>
              </w:rPr>
              <w:t xml:space="preserve"> </w:t>
            </w:r>
            <w:r>
              <w:rPr>
                <w:sz w:val="24"/>
              </w:rPr>
              <w:t>препинания</w:t>
            </w:r>
            <w:r>
              <w:rPr>
                <w:spacing w:val="-4"/>
                <w:sz w:val="24"/>
              </w:rPr>
              <w:t xml:space="preserve"> </w:t>
            </w:r>
            <w:r>
              <w:rPr>
                <w:spacing w:val="-10"/>
                <w:sz w:val="24"/>
              </w:rPr>
              <w:t>в</w:t>
            </w:r>
          </w:p>
          <w:p w:rsidR="00313B9F" w:rsidRDefault="00313B9F" w:rsidP="00313B9F">
            <w:pPr>
              <w:pStyle w:val="TableParagraph"/>
              <w:ind w:left="109"/>
              <w:rPr>
                <w:sz w:val="24"/>
              </w:rPr>
            </w:pPr>
            <w:r>
              <w:rPr>
                <w:sz w:val="24"/>
              </w:rPr>
              <w:t>предложениях</w:t>
            </w:r>
            <w:r>
              <w:rPr>
                <w:spacing w:val="-15"/>
                <w:sz w:val="24"/>
              </w:rPr>
              <w:t xml:space="preserve"> </w:t>
            </w:r>
            <w:r>
              <w:rPr>
                <w:sz w:val="24"/>
              </w:rPr>
              <w:t>с</w:t>
            </w:r>
            <w:r>
              <w:rPr>
                <w:spacing w:val="-15"/>
                <w:sz w:val="24"/>
              </w:rPr>
              <w:t xml:space="preserve"> </w:t>
            </w:r>
            <w:r>
              <w:rPr>
                <w:sz w:val="24"/>
              </w:rPr>
              <w:t xml:space="preserve">вводными </w:t>
            </w:r>
            <w:r>
              <w:rPr>
                <w:spacing w:val="-2"/>
                <w:sz w:val="24"/>
              </w:rPr>
              <w:t>конструкциями,</w:t>
            </w:r>
          </w:p>
          <w:p w:rsidR="00313B9F" w:rsidRDefault="00313B9F" w:rsidP="00313B9F">
            <w:pPr>
              <w:pStyle w:val="TableParagraph"/>
              <w:spacing w:line="276" w:lineRule="exact"/>
              <w:ind w:left="109" w:right="374"/>
              <w:rPr>
                <w:sz w:val="24"/>
              </w:rPr>
            </w:pPr>
            <w:r>
              <w:rPr>
                <w:spacing w:val="-2"/>
                <w:sz w:val="24"/>
              </w:rPr>
              <w:t>обращениями, междометиями</w:t>
            </w:r>
          </w:p>
        </w:tc>
        <w:tc>
          <w:tcPr>
            <w:tcW w:w="819" w:type="dxa"/>
          </w:tcPr>
          <w:p w:rsidR="00313B9F" w:rsidRDefault="00313B9F" w:rsidP="00313B9F">
            <w:pPr>
              <w:pStyle w:val="TableParagraph"/>
              <w:spacing w:line="274" w:lineRule="exact"/>
              <w:jc w:val="center"/>
              <w:rPr>
                <w:sz w:val="24"/>
              </w:rPr>
            </w:pPr>
            <w:r>
              <w:rPr>
                <w:spacing w:val="-10"/>
                <w:sz w:val="24"/>
              </w:rPr>
              <w:t>3</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25">
              <w:r>
                <w:rPr>
                  <w:spacing w:val="-2"/>
                  <w:sz w:val="24"/>
                  <w:u w:val="single"/>
                </w:rPr>
                <w:t>https://m.edsoo.ru/7f4</w:t>
              </w:r>
            </w:hyperlink>
            <w:r>
              <w:rPr>
                <w:spacing w:val="-2"/>
                <w:sz w:val="24"/>
              </w:rPr>
              <w:t xml:space="preserve"> </w:t>
            </w:r>
            <w:hyperlink r:id="rId126">
              <w:r>
                <w:rPr>
                  <w:spacing w:val="-2"/>
                  <w:sz w:val="24"/>
                  <w:u w:val="single"/>
                </w:rPr>
                <w:t>1c7e2</w:t>
              </w:r>
            </w:hyperlink>
          </w:p>
        </w:tc>
      </w:tr>
      <w:tr w:rsidR="00313B9F" w:rsidTr="00313B9F">
        <w:trPr>
          <w:trHeight w:val="827"/>
        </w:trPr>
        <w:tc>
          <w:tcPr>
            <w:tcW w:w="560" w:type="dxa"/>
          </w:tcPr>
          <w:p w:rsidR="00313B9F" w:rsidRDefault="00313B9F" w:rsidP="00313B9F">
            <w:pPr>
              <w:pStyle w:val="TableParagraph"/>
              <w:spacing w:line="275" w:lineRule="exact"/>
              <w:ind w:left="59" w:right="91"/>
              <w:jc w:val="center"/>
              <w:rPr>
                <w:sz w:val="24"/>
              </w:rPr>
            </w:pPr>
            <w:r>
              <w:rPr>
                <w:spacing w:val="-5"/>
                <w:sz w:val="24"/>
              </w:rPr>
              <w:t>3.7</w:t>
            </w:r>
          </w:p>
        </w:tc>
        <w:tc>
          <w:tcPr>
            <w:tcW w:w="3236" w:type="dxa"/>
          </w:tcPr>
          <w:p w:rsidR="00313B9F" w:rsidRDefault="00313B9F" w:rsidP="00313B9F">
            <w:pPr>
              <w:pStyle w:val="TableParagraph"/>
              <w:ind w:left="109" w:right="765"/>
              <w:rPr>
                <w:sz w:val="24"/>
              </w:rPr>
            </w:pPr>
            <w:r>
              <w:rPr>
                <w:sz w:val="24"/>
              </w:rPr>
              <w:t>Знаки препинания в сложном</w:t>
            </w:r>
            <w:r>
              <w:rPr>
                <w:spacing w:val="-15"/>
                <w:sz w:val="24"/>
              </w:rPr>
              <w:t xml:space="preserve"> </w:t>
            </w:r>
            <w:r>
              <w:rPr>
                <w:sz w:val="24"/>
              </w:rPr>
              <w:t>предложении</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27">
              <w:r>
                <w:rPr>
                  <w:spacing w:val="-2"/>
                  <w:sz w:val="24"/>
                  <w:u w:val="single"/>
                </w:rPr>
                <w:t>https://m.edsoo.ru/7f4</w:t>
              </w:r>
            </w:hyperlink>
            <w:r>
              <w:rPr>
                <w:spacing w:val="-2"/>
                <w:sz w:val="24"/>
              </w:rPr>
              <w:t xml:space="preserve"> </w:t>
            </w:r>
            <w:hyperlink r:id="rId128">
              <w:r>
                <w:rPr>
                  <w:spacing w:val="-2"/>
                  <w:sz w:val="24"/>
                  <w:u w:val="single"/>
                </w:rPr>
                <w:t>1c7e2</w:t>
              </w:r>
            </w:hyperlink>
          </w:p>
        </w:tc>
      </w:tr>
      <w:tr w:rsidR="00313B9F" w:rsidTr="00313B9F">
        <w:trPr>
          <w:trHeight w:val="827"/>
        </w:trPr>
        <w:tc>
          <w:tcPr>
            <w:tcW w:w="560" w:type="dxa"/>
          </w:tcPr>
          <w:p w:rsidR="00313B9F" w:rsidRDefault="00313B9F" w:rsidP="00313B9F">
            <w:pPr>
              <w:pStyle w:val="TableParagraph"/>
              <w:spacing w:line="275" w:lineRule="exact"/>
              <w:ind w:left="59" w:right="91"/>
              <w:jc w:val="center"/>
              <w:rPr>
                <w:sz w:val="24"/>
              </w:rPr>
            </w:pPr>
            <w:r>
              <w:rPr>
                <w:spacing w:val="-5"/>
                <w:sz w:val="24"/>
              </w:rPr>
              <w:t>3.8</w:t>
            </w:r>
          </w:p>
        </w:tc>
        <w:tc>
          <w:tcPr>
            <w:tcW w:w="3236" w:type="dxa"/>
          </w:tcPr>
          <w:p w:rsidR="00313B9F" w:rsidRDefault="00313B9F" w:rsidP="00313B9F">
            <w:pPr>
              <w:pStyle w:val="TableParagraph"/>
              <w:spacing w:line="276" w:lineRule="exact"/>
              <w:ind w:left="109" w:right="374"/>
              <w:rPr>
                <w:sz w:val="24"/>
              </w:rPr>
            </w:pPr>
            <w:r>
              <w:rPr>
                <w:sz w:val="24"/>
              </w:rPr>
              <w:t>Знаки препинания в сложном</w:t>
            </w:r>
            <w:r>
              <w:rPr>
                <w:spacing w:val="-15"/>
                <w:sz w:val="24"/>
              </w:rPr>
              <w:t xml:space="preserve"> </w:t>
            </w:r>
            <w:r>
              <w:rPr>
                <w:sz w:val="24"/>
              </w:rPr>
              <w:t>предложении</w:t>
            </w:r>
            <w:r>
              <w:rPr>
                <w:spacing w:val="-15"/>
                <w:sz w:val="24"/>
              </w:rPr>
              <w:t xml:space="preserve"> </w:t>
            </w:r>
            <w:r>
              <w:rPr>
                <w:sz w:val="24"/>
              </w:rPr>
              <w:t>с разными видами связи</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29">
              <w:r>
                <w:rPr>
                  <w:spacing w:val="-2"/>
                  <w:sz w:val="24"/>
                  <w:u w:val="single"/>
                </w:rPr>
                <w:t>https://m.edsoo.ru/7f4</w:t>
              </w:r>
            </w:hyperlink>
            <w:r>
              <w:rPr>
                <w:spacing w:val="-2"/>
                <w:sz w:val="24"/>
              </w:rPr>
              <w:t xml:space="preserve"> </w:t>
            </w:r>
            <w:hyperlink r:id="rId130">
              <w:r>
                <w:rPr>
                  <w:spacing w:val="-2"/>
                  <w:sz w:val="24"/>
                  <w:u w:val="single"/>
                </w:rPr>
                <w:t>1c7e2</w:t>
              </w:r>
            </w:hyperlink>
          </w:p>
        </w:tc>
      </w:tr>
      <w:tr w:rsidR="00313B9F" w:rsidTr="00313B9F">
        <w:trPr>
          <w:trHeight w:val="829"/>
        </w:trPr>
        <w:tc>
          <w:tcPr>
            <w:tcW w:w="560" w:type="dxa"/>
          </w:tcPr>
          <w:p w:rsidR="00313B9F" w:rsidRDefault="00313B9F" w:rsidP="00313B9F">
            <w:pPr>
              <w:pStyle w:val="TableParagraph"/>
              <w:ind w:left="59" w:right="91"/>
              <w:jc w:val="center"/>
              <w:rPr>
                <w:sz w:val="24"/>
              </w:rPr>
            </w:pPr>
            <w:r>
              <w:rPr>
                <w:spacing w:val="-5"/>
                <w:sz w:val="24"/>
              </w:rPr>
              <w:t>3.9</w:t>
            </w:r>
          </w:p>
        </w:tc>
        <w:tc>
          <w:tcPr>
            <w:tcW w:w="3236" w:type="dxa"/>
          </w:tcPr>
          <w:p w:rsidR="00313B9F" w:rsidRDefault="00313B9F" w:rsidP="00313B9F">
            <w:pPr>
              <w:pStyle w:val="TableParagraph"/>
              <w:ind w:left="109"/>
              <w:rPr>
                <w:sz w:val="24"/>
              </w:rPr>
            </w:pPr>
            <w:r>
              <w:rPr>
                <w:sz w:val="24"/>
              </w:rPr>
              <w:t>Знаки</w:t>
            </w:r>
            <w:r>
              <w:rPr>
                <w:spacing w:val="-15"/>
                <w:sz w:val="24"/>
              </w:rPr>
              <w:t xml:space="preserve"> </w:t>
            </w:r>
            <w:r>
              <w:rPr>
                <w:sz w:val="24"/>
              </w:rPr>
              <w:t>препинания</w:t>
            </w:r>
            <w:r>
              <w:rPr>
                <w:spacing w:val="-15"/>
                <w:sz w:val="24"/>
              </w:rPr>
              <w:t xml:space="preserve"> </w:t>
            </w:r>
            <w:r>
              <w:rPr>
                <w:sz w:val="24"/>
              </w:rPr>
              <w:t>при передачи чужой речи</w:t>
            </w:r>
          </w:p>
        </w:tc>
        <w:tc>
          <w:tcPr>
            <w:tcW w:w="819" w:type="dxa"/>
          </w:tcPr>
          <w:p w:rsidR="00313B9F" w:rsidRDefault="00313B9F" w:rsidP="00313B9F">
            <w:pPr>
              <w:pStyle w:val="TableParagraph"/>
              <w:jc w:val="center"/>
              <w:rPr>
                <w:sz w:val="24"/>
              </w:rPr>
            </w:pPr>
            <w:r>
              <w:rPr>
                <w:spacing w:val="-10"/>
                <w:sz w:val="24"/>
              </w:rPr>
              <w:t>1</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0" w:lineRule="atLeast"/>
              <w:ind w:left="106"/>
              <w:rPr>
                <w:sz w:val="24"/>
              </w:rPr>
            </w:pPr>
            <w:r>
              <w:rPr>
                <w:sz w:val="24"/>
              </w:rPr>
              <w:t xml:space="preserve">Библиотека ЦОК </w:t>
            </w:r>
            <w:hyperlink r:id="rId131">
              <w:r>
                <w:rPr>
                  <w:spacing w:val="-2"/>
                  <w:sz w:val="24"/>
                  <w:u w:val="single"/>
                </w:rPr>
                <w:t>https://m.edsoo.ru/7f4</w:t>
              </w:r>
            </w:hyperlink>
            <w:r>
              <w:rPr>
                <w:spacing w:val="-2"/>
                <w:sz w:val="24"/>
              </w:rPr>
              <w:t xml:space="preserve"> </w:t>
            </w:r>
            <w:hyperlink r:id="rId132">
              <w:r>
                <w:rPr>
                  <w:spacing w:val="-2"/>
                  <w:sz w:val="24"/>
                  <w:u w:val="single"/>
                </w:rPr>
                <w:t>1c7e2</w:t>
              </w:r>
            </w:hyperlink>
          </w:p>
        </w:tc>
      </w:tr>
      <w:tr w:rsidR="00313B9F" w:rsidTr="00313B9F">
        <w:trPr>
          <w:trHeight w:val="275"/>
        </w:trPr>
        <w:tc>
          <w:tcPr>
            <w:tcW w:w="3796"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19" w:type="dxa"/>
          </w:tcPr>
          <w:p w:rsidR="00313B9F" w:rsidRDefault="00313B9F" w:rsidP="00313B9F">
            <w:pPr>
              <w:pStyle w:val="TableParagraph"/>
              <w:spacing w:line="256" w:lineRule="exact"/>
              <w:jc w:val="center"/>
              <w:rPr>
                <w:sz w:val="24"/>
              </w:rPr>
            </w:pPr>
            <w:r>
              <w:rPr>
                <w:spacing w:val="-5"/>
                <w:sz w:val="24"/>
              </w:rPr>
              <w:t>17</w:t>
            </w:r>
          </w:p>
        </w:tc>
        <w:tc>
          <w:tcPr>
            <w:tcW w:w="5849" w:type="dxa"/>
            <w:gridSpan w:val="3"/>
          </w:tcPr>
          <w:p w:rsidR="00313B9F" w:rsidRDefault="00313B9F" w:rsidP="00313B9F">
            <w:pPr>
              <w:pStyle w:val="TableParagraph"/>
              <w:rPr>
                <w:sz w:val="20"/>
              </w:rPr>
            </w:pPr>
          </w:p>
        </w:tc>
      </w:tr>
      <w:tr w:rsidR="00313B9F" w:rsidTr="00313B9F">
        <w:trPr>
          <w:trHeight w:val="275"/>
        </w:trPr>
        <w:tc>
          <w:tcPr>
            <w:tcW w:w="10464" w:type="dxa"/>
            <w:gridSpan w:val="6"/>
          </w:tcPr>
          <w:p w:rsidR="00313B9F" w:rsidRDefault="00313B9F" w:rsidP="00313B9F">
            <w:pPr>
              <w:pStyle w:val="TableParagraph"/>
              <w:spacing w:line="256" w:lineRule="exact"/>
              <w:ind w:left="107"/>
              <w:rPr>
                <w:b/>
                <w:sz w:val="24"/>
              </w:rPr>
            </w:pPr>
            <w:r>
              <w:rPr>
                <w:b/>
                <w:sz w:val="24"/>
              </w:rPr>
              <w:t>Раздел</w:t>
            </w:r>
            <w:r>
              <w:rPr>
                <w:b/>
                <w:spacing w:val="-5"/>
                <w:sz w:val="24"/>
              </w:rPr>
              <w:t xml:space="preserve"> </w:t>
            </w:r>
            <w:r>
              <w:rPr>
                <w:b/>
                <w:sz w:val="24"/>
              </w:rPr>
              <w:t>4.</w:t>
            </w:r>
            <w:r>
              <w:rPr>
                <w:b/>
                <w:spacing w:val="-4"/>
                <w:sz w:val="24"/>
              </w:rPr>
              <w:t xml:space="preserve"> </w:t>
            </w:r>
            <w:r>
              <w:rPr>
                <w:b/>
                <w:sz w:val="24"/>
              </w:rPr>
              <w:t>Функциональная</w:t>
            </w:r>
            <w:r>
              <w:rPr>
                <w:b/>
                <w:spacing w:val="-5"/>
                <w:sz w:val="24"/>
              </w:rPr>
              <w:t xml:space="preserve"> </w:t>
            </w:r>
            <w:r>
              <w:rPr>
                <w:b/>
                <w:sz w:val="24"/>
              </w:rPr>
              <w:t>стилистика.</w:t>
            </w:r>
            <w:r>
              <w:rPr>
                <w:b/>
                <w:spacing w:val="-4"/>
                <w:sz w:val="24"/>
              </w:rPr>
              <w:t xml:space="preserve"> </w:t>
            </w:r>
            <w:r>
              <w:rPr>
                <w:b/>
                <w:sz w:val="24"/>
              </w:rPr>
              <w:t>Культура</w:t>
            </w:r>
            <w:r>
              <w:rPr>
                <w:b/>
                <w:spacing w:val="-4"/>
                <w:sz w:val="24"/>
              </w:rPr>
              <w:t xml:space="preserve"> речи</w:t>
            </w:r>
          </w:p>
        </w:tc>
      </w:tr>
      <w:tr w:rsidR="00313B9F" w:rsidTr="00313B9F">
        <w:trPr>
          <w:trHeight w:val="1103"/>
        </w:trPr>
        <w:tc>
          <w:tcPr>
            <w:tcW w:w="560" w:type="dxa"/>
          </w:tcPr>
          <w:p w:rsidR="00313B9F" w:rsidRDefault="00313B9F" w:rsidP="00313B9F">
            <w:pPr>
              <w:pStyle w:val="TableParagraph"/>
              <w:spacing w:line="275" w:lineRule="exact"/>
              <w:ind w:left="59" w:right="91"/>
              <w:jc w:val="center"/>
              <w:rPr>
                <w:sz w:val="24"/>
              </w:rPr>
            </w:pPr>
            <w:r>
              <w:rPr>
                <w:spacing w:val="-5"/>
                <w:sz w:val="24"/>
              </w:rPr>
              <w:t>4.1</w:t>
            </w:r>
          </w:p>
        </w:tc>
        <w:tc>
          <w:tcPr>
            <w:tcW w:w="3236" w:type="dxa"/>
          </w:tcPr>
          <w:p w:rsidR="00313B9F" w:rsidRDefault="00313B9F" w:rsidP="00313B9F">
            <w:pPr>
              <w:pStyle w:val="TableParagraph"/>
              <w:ind w:left="109" w:right="159"/>
              <w:rPr>
                <w:sz w:val="24"/>
              </w:rPr>
            </w:pPr>
            <w:r>
              <w:rPr>
                <w:sz w:val="24"/>
              </w:rPr>
              <w:t>Функциональная</w:t>
            </w:r>
            <w:r>
              <w:rPr>
                <w:spacing w:val="-15"/>
                <w:sz w:val="24"/>
              </w:rPr>
              <w:t xml:space="preserve"> </w:t>
            </w:r>
            <w:r>
              <w:rPr>
                <w:sz w:val="24"/>
              </w:rPr>
              <w:t>стилистика как раздел лингвистики.</w:t>
            </w:r>
          </w:p>
          <w:p w:rsidR="00313B9F" w:rsidRDefault="00313B9F" w:rsidP="00313B9F">
            <w:pPr>
              <w:pStyle w:val="TableParagraph"/>
              <w:spacing w:line="270" w:lineRule="atLeast"/>
              <w:ind w:left="109" w:right="456"/>
              <w:rPr>
                <w:sz w:val="24"/>
              </w:rPr>
            </w:pPr>
            <w:r>
              <w:rPr>
                <w:sz w:val="24"/>
              </w:rPr>
              <w:t>Стилистическая норма (повторение,</w:t>
            </w:r>
            <w:r>
              <w:rPr>
                <w:spacing w:val="-15"/>
                <w:sz w:val="24"/>
              </w:rPr>
              <w:t xml:space="preserve"> </w:t>
            </w:r>
            <w:r>
              <w:rPr>
                <w:sz w:val="24"/>
              </w:rPr>
              <w:t>обобщение).</w:t>
            </w:r>
          </w:p>
        </w:tc>
        <w:tc>
          <w:tcPr>
            <w:tcW w:w="819" w:type="dxa"/>
          </w:tcPr>
          <w:p w:rsidR="00313B9F" w:rsidRDefault="00313B9F" w:rsidP="00313B9F">
            <w:pPr>
              <w:pStyle w:val="TableParagraph"/>
              <w:spacing w:line="275" w:lineRule="exact"/>
              <w:jc w:val="center"/>
              <w:rPr>
                <w:sz w:val="24"/>
              </w:rPr>
            </w:pPr>
            <w:r>
              <w:rPr>
                <w:spacing w:val="-10"/>
                <w:sz w:val="24"/>
              </w:rPr>
              <w:t>1</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33">
              <w:r>
                <w:rPr>
                  <w:spacing w:val="-2"/>
                  <w:sz w:val="24"/>
                  <w:u w:val="single"/>
                </w:rPr>
                <w:t>https://m.edsoo.ru/7f4</w:t>
              </w:r>
            </w:hyperlink>
            <w:r>
              <w:rPr>
                <w:spacing w:val="-2"/>
                <w:sz w:val="24"/>
              </w:rPr>
              <w:t xml:space="preserve"> </w:t>
            </w:r>
            <w:hyperlink r:id="rId134">
              <w:r>
                <w:rPr>
                  <w:spacing w:val="-2"/>
                  <w:sz w:val="24"/>
                  <w:u w:val="single"/>
                </w:rPr>
                <w:t>1c7e2</w:t>
              </w:r>
            </w:hyperlink>
          </w:p>
        </w:tc>
      </w:tr>
      <w:tr w:rsidR="00313B9F" w:rsidTr="00313B9F">
        <w:trPr>
          <w:trHeight w:val="4140"/>
        </w:trPr>
        <w:tc>
          <w:tcPr>
            <w:tcW w:w="560" w:type="dxa"/>
          </w:tcPr>
          <w:p w:rsidR="00313B9F" w:rsidRDefault="00313B9F" w:rsidP="00313B9F">
            <w:pPr>
              <w:pStyle w:val="TableParagraph"/>
              <w:spacing w:line="275" w:lineRule="exact"/>
              <w:ind w:left="59" w:right="91"/>
              <w:jc w:val="center"/>
              <w:rPr>
                <w:sz w:val="24"/>
              </w:rPr>
            </w:pPr>
            <w:r>
              <w:rPr>
                <w:spacing w:val="-5"/>
                <w:sz w:val="24"/>
              </w:rPr>
              <w:lastRenderedPageBreak/>
              <w:t>4.2</w:t>
            </w:r>
          </w:p>
        </w:tc>
        <w:tc>
          <w:tcPr>
            <w:tcW w:w="3236" w:type="dxa"/>
          </w:tcPr>
          <w:p w:rsidR="00313B9F" w:rsidRDefault="00313B9F" w:rsidP="00313B9F">
            <w:pPr>
              <w:pStyle w:val="TableParagraph"/>
              <w:tabs>
                <w:tab w:val="left" w:pos="2175"/>
                <w:tab w:val="left" w:pos="2583"/>
              </w:tabs>
              <w:ind w:left="109" w:right="97"/>
              <w:jc w:val="both"/>
              <w:rPr>
                <w:sz w:val="24"/>
              </w:rPr>
            </w:pPr>
            <w:r>
              <w:rPr>
                <w:sz w:val="24"/>
              </w:rPr>
              <w:t xml:space="preserve">Разговорная речь, сферы её использования, назначение. </w:t>
            </w:r>
            <w:r>
              <w:rPr>
                <w:spacing w:val="-2"/>
                <w:sz w:val="24"/>
              </w:rPr>
              <w:t>Основные</w:t>
            </w:r>
            <w:r>
              <w:rPr>
                <w:sz w:val="24"/>
              </w:rPr>
              <w:tab/>
            </w:r>
            <w:r>
              <w:rPr>
                <w:spacing w:val="-2"/>
                <w:sz w:val="24"/>
              </w:rPr>
              <w:t>признаки разговорной</w:t>
            </w:r>
            <w:r>
              <w:rPr>
                <w:sz w:val="24"/>
              </w:rPr>
              <w:tab/>
            </w:r>
            <w:r>
              <w:rPr>
                <w:sz w:val="24"/>
              </w:rPr>
              <w:tab/>
            </w:r>
            <w:r>
              <w:rPr>
                <w:spacing w:val="-4"/>
                <w:sz w:val="24"/>
              </w:rPr>
              <w:t xml:space="preserve">речи: </w:t>
            </w:r>
            <w:r>
              <w:rPr>
                <w:spacing w:val="-2"/>
                <w:sz w:val="24"/>
              </w:rPr>
              <w:t>неофициальность,</w:t>
            </w:r>
          </w:p>
          <w:p w:rsidR="00313B9F" w:rsidRDefault="00313B9F" w:rsidP="00313B9F">
            <w:pPr>
              <w:pStyle w:val="TableParagraph"/>
              <w:ind w:left="109"/>
              <w:rPr>
                <w:sz w:val="24"/>
              </w:rPr>
            </w:pPr>
            <w:r>
              <w:rPr>
                <w:spacing w:val="-2"/>
                <w:sz w:val="24"/>
              </w:rPr>
              <w:t>экспрессивность, неподготовленность, преимущественно</w:t>
            </w:r>
          </w:p>
          <w:p w:rsidR="00313B9F" w:rsidRDefault="00313B9F" w:rsidP="00313B9F">
            <w:pPr>
              <w:pStyle w:val="TableParagraph"/>
              <w:tabs>
                <w:tab w:val="left" w:pos="2412"/>
              </w:tabs>
              <w:ind w:left="109" w:right="98"/>
              <w:rPr>
                <w:sz w:val="24"/>
              </w:rPr>
            </w:pPr>
            <w:r>
              <w:rPr>
                <w:spacing w:val="-2"/>
                <w:sz w:val="24"/>
              </w:rPr>
              <w:t>диалогическая</w:t>
            </w:r>
            <w:r>
              <w:rPr>
                <w:sz w:val="24"/>
              </w:rPr>
              <w:tab/>
            </w:r>
            <w:r>
              <w:rPr>
                <w:spacing w:val="-2"/>
                <w:sz w:val="24"/>
              </w:rPr>
              <w:t>форма. Фонетические, интонационные,</w:t>
            </w:r>
          </w:p>
          <w:p w:rsidR="00313B9F" w:rsidRDefault="00313B9F" w:rsidP="00313B9F">
            <w:pPr>
              <w:pStyle w:val="TableParagraph"/>
              <w:spacing w:line="270" w:lineRule="atLeast"/>
              <w:ind w:left="109"/>
              <w:rPr>
                <w:sz w:val="24"/>
              </w:rPr>
            </w:pPr>
            <w:r>
              <w:rPr>
                <w:spacing w:val="-2"/>
                <w:sz w:val="24"/>
              </w:rPr>
              <w:t xml:space="preserve">лексические, морфологические, </w:t>
            </w:r>
            <w:r>
              <w:rPr>
                <w:sz w:val="24"/>
              </w:rPr>
              <w:t>синтаксические</w:t>
            </w:r>
            <w:r>
              <w:rPr>
                <w:spacing w:val="15"/>
                <w:sz w:val="24"/>
              </w:rPr>
              <w:t xml:space="preserve"> </w:t>
            </w:r>
            <w:r>
              <w:rPr>
                <w:sz w:val="24"/>
              </w:rPr>
              <w:t>особенности разговорной речи.</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35">
              <w:r>
                <w:rPr>
                  <w:spacing w:val="-2"/>
                  <w:sz w:val="24"/>
                  <w:u w:val="single"/>
                </w:rPr>
                <w:t>https://m.edsoo.ru/7f4</w:t>
              </w:r>
            </w:hyperlink>
            <w:r>
              <w:rPr>
                <w:spacing w:val="-2"/>
                <w:sz w:val="24"/>
              </w:rPr>
              <w:t xml:space="preserve"> </w:t>
            </w:r>
            <w:hyperlink r:id="rId136">
              <w:r>
                <w:rPr>
                  <w:spacing w:val="-2"/>
                  <w:sz w:val="24"/>
                  <w:u w:val="single"/>
                </w:rPr>
                <w:t>1c7e2</w:t>
              </w:r>
            </w:hyperlink>
          </w:p>
        </w:tc>
      </w:tr>
      <w:tr w:rsidR="00313B9F" w:rsidTr="00313B9F">
        <w:trPr>
          <w:trHeight w:val="828"/>
        </w:trPr>
        <w:tc>
          <w:tcPr>
            <w:tcW w:w="560" w:type="dxa"/>
          </w:tcPr>
          <w:p w:rsidR="00313B9F" w:rsidRDefault="00313B9F" w:rsidP="00313B9F">
            <w:pPr>
              <w:pStyle w:val="TableParagraph"/>
              <w:spacing w:line="275" w:lineRule="exact"/>
              <w:ind w:left="59" w:right="91"/>
              <w:jc w:val="center"/>
              <w:rPr>
                <w:sz w:val="24"/>
              </w:rPr>
            </w:pPr>
            <w:r>
              <w:rPr>
                <w:spacing w:val="-5"/>
                <w:sz w:val="24"/>
              </w:rPr>
              <w:t>4.3</w:t>
            </w:r>
          </w:p>
        </w:tc>
        <w:tc>
          <w:tcPr>
            <w:tcW w:w="3236" w:type="dxa"/>
          </w:tcPr>
          <w:p w:rsidR="00313B9F" w:rsidRDefault="00313B9F" w:rsidP="00313B9F">
            <w:pPr>
              <w:pStyle w:val="TableParagraph"/>
              <w:spacing w:line="275" w:lineRule="exact"/>
              <w:ind w:left="109"/>
              <w:rPr>
                <w:sz w:val="24"/>
              </w:rPr>
            </w:pPr>
            <w:r>
              <w:rPr>
                <w:sz w:val="24"/>
              </w:rPr>
              <w:t>Основные</w:t>
            </w:r>
            <w:r>
              <w:rPr>
                <w:spacing w:val="-8"/>
                <w:sz w:val="24"/>
              </w:rPr>
              <w:t xml:space="preserve"> </w:t>
            </w:r>
            <w:r>
              <w:rPr>
                <w:spacing w:val="-2"/>
                <w:sz w:val="24"/>
              </w:rPr>
              <w:t>жанры</w:t>
            </w:r>
          </w:p>
          <w:p w:rsidR="00313B9F" w:rsidRDefault="00313B9F" w:rsidP="00313B9F">
            <w:pPr>
              <w:pStyle w:val="TableParagraph"/>
              <w:ind w:left="109"/>
              <w:rPr>
                <w:sz w:val="24"/>
              </w:rPr>
            </w:pPr>
            <w:r>
              <w:rPr>
                <w:sz w:val="24"/>
              </w:rPr>
              <w:t>разговорной</w:t>
            </w:r>
            <w:r>
              <w:rPr>
                <w:spacing w:val="-5"/>
                <w:sz w:val="24"/>
              </w:rPr>
              <w:t xml:space="preserve"> </w:t>
            </w:r>
            <w:r>
              <w:rPr>
                <w:sz w:val="24"/>
              </w:rPr>
              <w:t>речи:</w:t>
            </w:r>
            <w:r>
              <w:rPr>
                <w:spacing w:val="-4"/>
                <w:sz w:val="24"/>
              </w:rPr>
              <w:t xml:space="preserve"> </w:t>
            </w:r>
            <w:r>
              <w:rPr>
                <w:spacing w:val="-2"/>
                <w:sz w:val="24"/>
              </w:rPr>
              <w:t>устный</w:t>
            </w:r>
          </w:p>
          <w:p w:rsidR="00313B9F" w:rsidRDefault="00313B9F" w:rsidP="00313B9F">
            <w:pPr>
              <w:pStyle w:val="TableParagraph"/>
              <w:spacing w:line="257" w:lineRule="exact"/>
              <w:ind w:left="109"/>
              <w:rPr>
                <w:sz w:val="24"/>
              </w:rPr>
            </w:pPr>
            <w:r>
              <w:rPr>
                <w:sz w:val="24"/>
              </w:rPr>
              <w:t>рассказ,</w:t>
            </w:r>
            <w:r>
              <w:rPr>
                <w:spacing w:val="-3"/>
                <w:sz w:val="24"/>
              </w:rPr>
              <w:t xml:space="preserve"> </w:t>
            </w:r>
            <w:r>
              <w:rPr>
                <w:sz w:val="24"/>
              </w:rPr>
              <w:t>беседа,</w:t>
            </w:r>
            <w:r>
              <w:rPr>
                <w:spacing w:val="-2"/>
                <w:sz w:val="24"/>
              </w:rPr>
              <w:t xml:space="preserve"> </w:t>
            </w:r>
            <w:r>
              <w:rPr>
                <w:sz w:val="24"/>
              </w:rPr>
              <w:t>спор</w:t>
            </w:r>
            <w:r>
              <w:rPr>
                <w:spacing w:val="-2"/>
                <w:sz w:val="24"/>
              </w:rPr>
              <w:t xml:space="preserve"> (обзор)</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37">
              <w:r>
                <w:rPr>
                  <w:spacing w:val="-2"/>
                  <w:sz w:val="24"/>
                  <w:u w:val="single"/>
                </w:rPr>
                <w:t>https://m.edsoo.ru/7f4</w:t>
              </w:r>
            </w:hyperlink>
            <w:r>
              <w:rPr>
                <w:spacing w:val="-2"/>
                <w:sz w:val="24"/>
              </w:rPr>
              <w:t xml:space="preserve"> </w:t>
            </w:r>
            <w:hyperlink r:id="rId138">
              <w:r>
                <w:rPr>
                  <w:spacing w:val="-2"/>
                  <w:sz w:val="24"/>
                  <w:u w:val="single"/>
                </w:rPr>
                <w:t>1c7e2</w:t>
              </w:r>
            </w:hyperlink>
          </w:p>
        </w:tc>
      </w:tr>
      <w:tr w:rsidR="00313B9F" w:rsidTr="00313B9F">
        <w:trPr>
          <w:trHeight w:val="1379"/>
        </w:trPr>
        <w:tc>
          <w:tcPr>
            <w:tcW w:w="560" w:type="dxa"/>
          </w:tcPr>
          <w:p w:rsidR="00313B9F" w:rsidRDefault="00313B9F" w:rsidP="00313B9F">
            <w:pPr>
              <w:pStyle w:val="TableParagraph"/>
              <w:spacing w:line="275" w:lineRule="exact"/>
              <w:ind w:left="59" w:right="91"/>
              <w:jc w:val="center"/>
              <w:rPr>
                <w:sz w:val="24"/>
              </w:rPr>
            </w:pPr>
            <w:r>
              <w:rPr>
                <w:spacing w:val="-5"/>
                <w:sz w:val="24"/>
              </w:rPr>
              <w:t>4.4</w:t>
            </w:r>
          </w:p>
        </w:tc>
        <w:tc>
          <w:tcPr>
            <w:tcW w:w="3236" w:type="dxa"/>
          </w:tcPr>
          <w:p w:rsidR="00313B9F" w:rsidRDefault="00313B9F" w:rsidP="00313B9F">
            <w:pPr>
              <w:pStyle w:val="TableParagraph"/>
              <w:tabs>
                <w:tab w:val="left" w:pos="2175"/>
              </w:tabs>
              <w:ind w:left="109" w:right="97"/>
              <w:jc w:val="both"/>
              <w:rPr>
                <w:sz w:val="24"/>
              </w:rPr>
            </w:pPr>
            <w:r>
              <w:rPr>
                <w:sz w:val="24"/>
              </w:rPr>
              <w:t xml:space="preserve">Научный стиль, сферы его использования, назначение. </w:t>
            </w:r>
            <w:r>
              <w:rPr>
                <w:spacing w:val="-2"/>
                <w:sz w:val="24"/>
              </w:rPr>
              <w:t>Основные</w:t>
            </w:r>
            <w:r>
              <w:rPr>
                <w:sz w:val="24"/>
              </w:rPr>
              <w:tab/>
            </w:r>
            <w:r>
              <w:rPr>
                <w:spacing w:val="-2"/>
                <w:sz w:val="24"/>
              </w:rPr>
              <w:t>признаки</w:t>
            </w:r>
          </w:p>
          <w:p w:rsidR="00313B9F" w:rsidRDefault="00313B9F" w:rsidP="00313B9F">
            <w:pPr>
              <w:pStyle w:val="TableParagraph"/>
              <w:tabs>
                <w:tab w:val="left" w:pos="2490"/>
              </w:tabs>
              <w:spacing w:line="270" w:lineRule="atLeast"/>
              <w:ind w:left="109" w:right="96"/>
              <w:jc w:val="both"/>
              <w:rPr>
                <w:sz w:val="24"/>
              </w:rPr>
            </w:pPr>
            <w:r>
              <w:rPr>
                <w:spacing w:val="-2"/>
                <w:sz w:val="24"/>
              </w:rPr>
              <w:t>научного</w:t>
            </w:r>
            <w:r>
              <w:rPr>
                <w:sz w:val="24"/>
              </w:rPr>
              <w:tab/>
            </w:r>
            <w:r>
              <w:rPr>
                <w:spacing w:val="-2"/>
                <w:sz w:val="24"/>
              </w:rPr>
              <w:t xml:space="preserve">стиля: </w:t>
            </w:r>
            <w:r>
              <w:rPr>
                <w:sz w:val="24"/>
              </w:rPr>
              <w:t>отвлечённость,</w:t>
            </w:r>
            <w:r>
              <w:rPr>
                <w:spacing w:val="63"/>
                <w:sz w:val="24"/>
              </w:rPr>
              <w:t xml:space="preserve">  </w:t>
            </w:r>
            <w:r>
              <w:rPr>
                <w:spacing w:val="-2"/>
                <w:sz w:val="24"/>
              </w:rPr>
              <w:t>логичность,</w:t>
            </w:r>
          </w:p>
        </w:tc>
        <w:tc>
          <w:tcPr>
            <w:tcW w:w="819" w:type="dxa"/>
          </w:tcPr>
          <w:p w:rsidR="00313B9F" w:rsidRDefault="00313B9F" w:rsidP="00313B9F">
            <w:pPr>
              <w:pStyle w:val="TableParagraph"/>
              <w:spacing w:line="275" w:lineRule="exact"/>
              <w:jc w:val="center"/>
              <w:rPr>
                <w:sz w:val="24"/>
              </w:rPr>
            </w:pPr>
            <w:r>
              <w:rPr>
                <w:spacing w:val="-10"/>
                <w:sz w:val="24"/>
              </w:rPr>
              <w:t>3</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39">
              <w:r>
                <w:rPr>
                  <w:spacing w:val="-2"/>
                  <w:sz w:val="24"/>
                  <w:u w:val="single"/>
                </w:rPr>
                <w:t>https://m.edsoo.ru/7f4</w:t>
              </w:r>
            </w:hyperlink>
            <w:r>
              <w:rPr>
                <w:spacing w:val="-2"/>
                <w:sz w:val="24"/>
              </w:rPr>
              <w:t xml:space="preserve"> </w:t>
            </w:r>
            <w:hyperlink r:id="rId140">
              <w:r>
                <w:rPr>
                  <w:spacing w:val="-2"/>
                  <w:sz w:val="24"/>
                  <w:u w:val="single"/>
                </w:rPr>
                <w:t>1c7e2</w:t>
              </w:r>
            </w:hyperlink>
          </w:p>
        </w:tc>
      </w:tr>
    </w:tbl>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236"/>
        <w:gridCol w:w="819"/>
        <w:gridCol w:w="1715"/>
        <w:gridCol w:w="1785"/>
        <w:gridCol w:w="2349"/>
      </w:tblGrid>
      <w:tr w:rsidR="00313B9F" w:rsidTr="00313B9F">
        <w:trPr>
          <w:trHeight w:val="1655"/>
        </w:trPr>
        <w:tc>
          <w:tcPr>
            <w:tcW w:w="560" w:type="dxa"/>
          </w:tcPr>
          <w:p w:rsidR="00313B9F" w:rsidRDefault="00313B9F" w:rsidP="00313B9F">
            <w:pPr>
              <w:pStyle w:val="TableParagraph"/>
              <w:rPr>
                <w:sz w:val="24"/>
              </w:rPr>
            </w:pPr>
          </w:p>
        </w:tc>
        <w:tc>
          <w:tcPr>
            <w:tcW w:w="3236" w:type="dxa"/>
          </w:tcPr>
          <w:p w:rsidR="00313B9F" w:rsidRDefault="00313B9F" w:rsidP="00313B9F">
            <w:pPr>
              <w:pStyle w:val="TableParagraph"/>
              <w:tabs>
                <w:tab w:val="left" w:pos="1256"/>
                <w:tab w:val="left" w:pos="1563"/>
                <w:tab w:val="left" w:pos="2091"/>
              </w:tabs>
              <w:ind w:left="109" w:right="97"/>
              <w:rPr>
                <w:sz w:val="24"/>
              </w:rPr>
            </w:pPr>
            <w:r>
              <w:rPr>
                <w:spacing w:val="-2"/>
                <w:sz w:val="24"/>
              </w:rPr>
              <w:t>точность,</w:t>
            </w:r>
            <w:r>
              <w:rPr>
                <w:sz w:val="24"/>
              </w:rPr>
              <w:tab/>
            </w:r>
            <w:r>
              <w:rPr>
                <w:sz w:val="24"/>
              </w:rPr>
              <w:tab/>
            </w:r>
            <w:r>
              <w:rPr>
                <w:spacing w:val="-2"/>
                <w:sz w:val="24"/>
              </w:rPr>
              <w:t xml:space="preserve">объективность. Лексические, морфологические, </w:t>
            </w:r>
            <w:r>
              <w:rPr>
                <w:sz w:val="24"/>
              </w:rPr>
              <w:t>синтаксические</w:t>
            </w:r>
            <w:r>
              <w:rPr>
                <w:spacing w:val="16"/>
                <w:sz w:val="24"/>
              </w:rPr>
              <w:t xml:space="preserve"> </w:t>
            </w:r>
            <w:r>
              <w:rPr>
                <w:sz w:val="24"/>
              </w:rPr>
              <w:t xml:space="preserve">особенности </w:t>
            </w:r>
            <w:r>
              <w:rPr>
                <w:spacing w:val="-2"/>
                <w:sz w:val="24"/>
              </w:rPr>
              <w:t>научного</w:t>
            </w:r>
            <w:r>
              <w:rPr>
                <w:sz w:val="24"/>
              </w:rPr>
              <w:tab/>
            </w:r>
            <w:r>
              <w:rPr>
                <w:spacing w:val="-2"/>
                <w:sz w:val="24"/>
              </w:rPr>
              <w:t>стиля.</w:t>
            </w:r>
            <w:r>
              <w:rPr>
                <w:sz w:val="24"/>
              </w:rPr>
              <w:tab/>
            </w:r>
            <w:r>
              <w:rPr>
                <w:spacing w:val="-2"/>
                <w:sz w:val="24"/>
              </w:rPr>
              <w:t>Основные</w:t>
            </w:r>
          </w:p>
          <w:p w:rsidR="00313B9F" w:rsidRDefault="00313B9F" w:rsidP="00313B9F">
            <w:pPr>
              <w:pStyle w:val="TableParagraph"/>
              <w:spacing w:line="257" w:lineRule="exact"/>
              <w:ind w:left="109"/>
              <w:rPr>
                <w:sz w:val="24"/>
              </w:rPr>
            </w:pPr>
            <w:r>
              <w:rPr>
                <w:sz w:val="24"/>
              </w:rPr>
              <w:t>подстили</w:t>
            </w:r>
            <w:r>
              <w:rPr>
                <w:spacing w:val="-3"/>
                <w:sz w:val="24"/>
              </w:rPr>
              <w:t xml:space="preserve"> </w:t>
            </w:r>
            <w:r>
              <w:rPr>
                <w:sz w:val="24"/>
              </w:rPr>
              <w:t>научного</w:t>
            </w:r>
            <w:r>
              <w:rPr>
                <w:spacing w:val="-3"/>
                <w:sz w:val="24"/>
              </w:rPr>
              <w:t xml:space="preserve"> </w:t>
            </w:r>
            <w:r>
              <w:rPr>
                <w:spacing w:val="-2"/>
                <w:sz w:val="24"/>
              </w:rPr>
              <w:t>стиля.</w:t>
            </w:r>
          </w:p>
        </w:tc>
        <w:tc>
          <w:tcPr>
            <w:tcW w:w="819" w:type="dxa"/>
          </w:tcPr>
          <w:p w:rsidR="00313B9F" w:rsidRDefault="00313B9F" w:rsidP="00313B9F">
            <w:pPr>
              <w:pStyle w:val="TableParagraph"/>
              <w:rPr>
                <w:sz w:val="24"/>
              </w:rPr>
            </w:pP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rPr>
                <w:sz w:val="24"/>
              </w:rPr>
            </w:pPr>
          </w:p>
        </w:tc>
      </w:tr>
      <w:tr w:rsidR="00313B9F" w:rsidTr="00313B9F">
        <w:trPr>
          <w:trHeight w:val="1932"/>
        </w:trPr>
        <w:tc>
          <w:tcPr>
            <w:tcW w:w="560" w:type="dxa"/>
          </w:tcPr>
          <w:p w:rsidR="00313B9F" w:rsidRDefault="00313B9F" w:rsidP="00313B9F">
            <w:pPr>
              <w:pStyle w:val="TableParagraph"/>
              <w:spacing w:line="275" w:lineRule="exact"/>
              <w:ind w:left="59" w:right="91"/>
              <w:jc w:val="center"/>
              <w:rPr>
                <w:sz w:val="24"/>
              </w:rPr>
            </w:pPr>
            <w:r>
              <w:rPr>
                <w:spacing w:val="-5"/>
                <w:sz w:val="24"/>
              </w:rPr>
              <w:t>4.5</w:t>
            </w:r>
          </w:p>
        </w:tc>
        <w:tc>
          <w:tcPr>
            <w:tcW w:w="3236" w:type="dxa"/>
          </w:tcPr>
          <w:p w:rsidR="00313B9F" w:rsidRDefault="00313B9F" w:rsidP="00313B9F">
            <w:pPr>
              <w:pStyle w:val="TableParagraph"/>
              <w:ind w:left="109"/>
              <w:rPr>
                <w:sz w:val="24"/>
              </w:rPr>
            </w:pPr>
            <w:r>
              <w:rPr>
                <w:sz w:val="24"/>
              </w:rPr>
              <w:t>Основные жанры научного стиля: монография, диссертация,</w:t>
            </w:r>
            <w:r>
              <w:rPr>
                <w:spacing w:val="-15"/>
                <w:sz w:val="24"/>
              </w:rPr>
              <w:t xml:space="preserve"> </w:t>
            </w:r>
            <w:r>
              <w:rPr>
                <w:sz w:val="24"/>
              </w:rPr>
              <w:t>научная</w:t>
            </w:r>
            <w:r>
              <w:rPr>
                <w:spacing w:val="-15"/>
                <w:sz w:val="24"/>
              </w:rPr>
              <w:t xml:space="preserve"> </w:t>
            </w:r>
            <w:r>
              <w:rPr>
                <w:sz w:val="24"/>
              </w:rPr>
              <w:t>статья, реферат, словарь,</w:t>
            </w:r>
          </w:p>
          <w:p w:rsidR="00313B9F" w:rsidRDefault="00313B9F" w:rsidP="00313B9F">
            <w:pPr>
              <w:pStyle w:val="TableParagraph"/>
              <w:ind w:left="109"/>
              <w:rPr>
                <w:sz w:val="24"/>
              </w:rPr>
            </w:pPr>
            <w:r>
              <w:rPr>
                <w:sz w:val="24"/>
              </w:rPr>
              <w:t>справочник,</w:t>
            </w:r>
            <w:r>
              <w:rPr>
                <w:spacing w:val="-4"/>
                <w:sz w:val="24"/>
              </w:rPr>
              <w:t xml:space="preserve"> </w:t>
            </w:r>
            <w:r>
              <w:rPr>
                <w:sz w:val="24"/>
              </w:rPr>
              <w:t>учебник</w:t>
            </w:r>
            <w:r>
              <w:rPr>
                <w:spacing w:val="-4"/>
                <w:sz w:val="24"/>
              </w:rPr>
              <w:t xml:space="preserve"> </w:t>
            </w:r>
            <w:r>
              <w:rPr>
                <w:spacing w:val="-10"/>
                <w:sz w:val="24"/>
              </w:rPr>
              <w:t>и</w:t>
            </w:r>
          </w:p>
          <w:p w:rsidR="00313B9F" w:rsidRDefault="00313B9F" w:rsidP="00313B9F">
            <w:pPr>
              <w:pStyle w:val="TableParagraph"/>
              <w:spacing w:line="270" w:lineRule="atLeast"/>
              <w:ind w:left="109"/>
              <w:rPr>
                <w:sz w:val="24"/>
              </w:rPr>
            </w:pPr>
            <w:r>
              <w:rPr>
                <w:sz w:val="24"/>
              </w:rPr>
              <w:t>учебное</w:t>
            </w:r>
            <w:r>
              <w:rPr>
                <w:spacing w:val="-15"/>
                <w:sz w:val="24"/>
              </w:rPr>
              <w:t xml:space="preserve"> </w:t>
            </w:r>
            <w:r>
              <w:rPr>
                <w:sz w:val="24"/>
              </w:rPr>
              <w:t>пособие,</w:t>
            </w:r>
            <w:r>
              <w:rPr>
                <w:spacing w:val="-15"/>
                <w:sz w:val="24"/>
              </w:rPr>
              <w:t xml:space="preserve"> </w:t>
            </w:r>
            <w:r>
              <w:rPr>
                <w:sz w:val="24"/>
              </w:rPr>
              <w:t>лекция, доклад и другие (обзор).</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41">
              <w:r>
                <w:rPr>
                  <w:spacing w:val="-2"/>
                  <w:sz w:val="24"/>
                  <w:u w:val="single"/>
                </w:rPr>
                <w:t>https://m.edsoo.ru/7f4</w:t>
              </w:r>
            </w:hyperlink>
            <w:r>
              <w:rPr>
                <w:spacing w:val="-2"/>
                <w:sz w:val="24"/>
              </w:rPr>
              <w:t xml:space="preserve"> </w:t>
            </w:r>
            <w:hyperlink r:id="rId142">
              <w:r>
                <w:rPr>
                  <w:spacing w:val="-2"/>
                  <w:sz w:val="24"/>
                  <w:u w:val="single"/>
                </w:rPr>
                <w:t>1c7e2</w:t>
              </w:r>
            </w:hyperlink>
          </w:p>
        </w:tc>
      </w:tr>
      <w:tr w:rsidR="00313B9F" w:rsidTr="00313B9F">
        <w:trPr>
          <w:trHeight w:val="5244"/>
        </w:trPr>
        <w:tc>
          <w:tcPr>
            <w:tcW w:w="560" w:type="dxa"/>
          </w:tcPr>
          <w:p w:rsidR="00313B9F" w:rsidRDefault="00313B9F" w:rsidP="00313B9F">
            <w:pPr>
              <w:pStyle w:val="TableParagraph"/>
              <w:spacing w:line="275" w:lineRule="exact"/>
              <w:ind w:left="59" w:right="91"/>
              <w:jc w:val="center"/>
              <w:rPr>
                <w:sz w:val="24"/>
              </w:rPr>
            </w:pPr>
            <w:r>
              <w:rPr>
                <w:spacing w:val="-5"/>
                <w:sz w:val="24"/>
              </w:rPr>
              <w:lastRenderedPageBreak/>
              <w:t>4.6</w:t>
            </w:r>
          </w:p>
        </w:tc>
        <w:tc>
          <w:tcPr>
            <w:tcW w:w="3236" w:type="dxa"/>
          </w:tcPr>
          <w:p w:rsidR="00313B9F" w:rsidRDefault="00313B9F" w:rsidP="00313B9F">
            <w:pPr>
              <w:pStyle w:val="TableParagraph"/>
              <w:ind w:left="109"/>
              <w:rPr>
                <w:sz w:val="24"/>
              </w:rPr>
            </w:pPr>
            <w:r>
              <w:rPr>
                <w:sz w:val="24"/>
              </w:rPr>
              <w:t>Официально-деловой</w:t>
            </w:r>
            <w:r>
              <w:rPr>
                <w:spacing w:val="-15"/>
                <w:sz w:val="24"/>
              </w:rPr>
              <w:t xml:space="preserve"> </w:t>
            </w:r>
            <w:r>
              <w:rPr>
                <w:sz w:val="24"/>
              </w:rPr>
              <w:t>стиль, сферы его использования, назначение. Основные признаки официально-</w:t>
            </w:r>
          </w:p>
          <w:p w:rsidR="00313B9F" w:rsidRDefault="00313B9F" w:rsidP="00313B9F">
            <w:pPr>
              <w:pStyle w:val="TableParagraph"/>
              <w:ind w:left="109"/>
              <w:rPr>
                <w:sz w:val="24"/>
              </w:rPr>
            </w:pPr>
            <w:r>
              <w:rPr>
                <w:sz w:val="24"/>
              </w:rPr>
              <w:t>делового</w:t>
            </w:r>
            <w:r>
              <w:rPr>
                <w:spacing w:val="-15"/>
                <w:sz w:val="24"/>
              </w:rPr>
              <w:t xml:space="preserve"> </w:t>
            </w:r>
            <w:r>
              <w:rPr>
                <w:sz w:val="24"/>
              </w:rPr>
              <w:t>стиля:</w:t>
            </w:r>
            <w:r>
              <w:rPr>
                <w:spacing w:val="-15"/>
                <w:sz w:val="24"/>
              </w:rPr>
              <w:t xml:space="preserve"> </w:t>
            </w:r>
            <w:r>
              <w:rPr>
                <w:sz w:val="24"/>
              </w:rPr>
              <w:t xml:space="preserve">точность, </w:t>
            </w:r>
            <w:r>
              <w:rPr>
                <w:spacing w:val="-2"/>
                <w:sz w:val="24"/>
              </w:rPr>
              <w:t>стандартизированность, стереотипность.</w:t>
            </w:r>
          </w:p>
          <w:p w:rsidR="00313B9F" w:rsidRDefault="00313B9F" w:rsidP="00313B9F">
            <w:pPr>
              <w:pStyle w:val="TableParagraph"/>
              <w:ind w:left="109" w:right="151"/>
              <w:rPr>
                <w:sz w:val="24"/>
              </w:rPr>
            </w:pPr>
            <w:r>
              <w:rPr>
                <w:spacing w:val="-2"/>
                <w:sz w:val="24"/>
              </w:rPr>
              <w:t xml:space="preserve">Лексические, морфологические, </w:t>
            </w:r>
            <w:r>
              <w:rPr>
                <w:sz w:val="24"/>
              </w:rPr>
              <w:t>синтаксические</w:t>
            </w:r>
            <w:r>
              <w:rPr>
                <w:spacing w:val="-15"/>
                <w:sz w:val="24"/>
              </w:rPr>
              <w:t xml:space="preserve"> </w:t>
            </w:r>
            <w:r>
              <w:rPr>
                <w:sz w:val="24"/>
              </w:rPr>
              <w:t>особенности официально-делового</w:t>
            </w:r>
            <w:r>
              <w:rPr>
                <w:spacing w:val="-10"/>
                <w:sz w:val="24"/>
              </w:rPr>
              <w:t xml:space="preserve"> </w:t>
            </w:r>
            <w:r>
              <w:rPr>
                <w:sz w:val="24"/>
              </w:rPr>
              <w:t>стиля. Основные жанры официально-делового</w:t>
            </w:r>
            <w:r>
              <w:rPr>
                <w:spacing w:val="-15"/>
                <w:sz w:val="24"/>
              </w:rPr>
              <w:t xml:space="preserve"> </w:t>
            </w:r>
            <w:r>
              <w:rPr>
                <w:sz w:val="24"/>
              </w:rPr>
              <w:t>стиля: закон, устав, приказ;</w:t>
            </w:r>
          </w:p>
          <w:p w:rsidR="00313B9F" w:rsidRDefault="00313B9F" w:rsidP="00313B9F">
            <w:pPr>
              <w:pStyle w:val="TableParagraph"/>
              <w:ind w:left="109" w:right="997"/>
              <w:rPr>
                <w:sz w:val="24"/>
              </w:rPr>
            </w:pPr>
            <w:r>
              <w:rPr>
                <w:sz w:val="24"/>
              </w:rPr>
              <w:t>расписка,</w:t>
            </w:r>
            <w:r>
              <w:rPr>
                <w:spacing w:val="-15"/>
                <w:sz w:val="24"/>
              </w:rPr>
              <w:t xml:space="preserve"> </w:t>
            </w:r>
            <w:r>
              <w:rPr>
                <w:sz w:val="24"/>
              </w:rPr>
              <w:t xml:space="preserve">заявление, </w:t>
            </w:r>
            <w:r>
              <w:rPr>
                <w:spacing w:val="-2"/>
                <w:sz w:val="24"/>
              </w:rPr>
              <w:t>доверенность; автобиография,</w:t>
            </w:r>
          </w:p>
          <w:p w:rsidR="00313B9F" w:rsidRDefault="00313B9F" w:rsidP="00313B9F">
            <w:pPr>
              <w:pStyle w:val="TableParagraph"/>
              <w:spacing w:line="270" w:lineRule="atLeast"/>
              <w:ind w:left="109"/>
              <w:rPr>
                <w:sz w:val="24"/>
              </w:rPr>
            </w:pPr>
            <w:r>
              <w:rPr>
                <w:sz w:val="24"/>
              </w:rPr>
              <w:t>характеристика,</w:t>
            </w:r>
            <w:r>
              <w:rPr>
                <w:spacing w:val="-15"/>
                <w:sz w:val="24"/>
              </w:rPr>
              <w:t xml:space="preserve"> </w:t>
            </w:r>
            <w:r>
              <w:rPr>
                <w:sz w:val="24"/>
              </w:rPr>
              <w:t>резюме</w:t>
            </w:r>
            <w:r>
              <w:rPr>
                <w:spacing w:val="-15"/>
                <w:sz w:val="24"/>
              </w:rPr>
              <w:t xml:space="preserve"> </w:t>
            </w:r>
            <w:r>
              <w:rPr>
                <w:sz w:val="24"/>
              </w:rPr>
              <w:t>и другие (обзор).</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43">
              <w:r>
                <w:rPr>
                  <w:spacing w:val="-2"/>
                  <w:sz w:val="24"/>
                  <w:u w:val="single"/>
                </w:rPr>
                <w:t>https://m.edsoo.ru/7f4</w:t>
              </w:r>
            </w:hyperlink>
            <w:r>
              <w:rPr>
                <w:spacing w:val="-2"/>
                <w:sz w:val="24"/>
              </w:rPr>
              <w:t xml:space="preserve"> </w:t>
            </w:r>
            <w:hyperlink r:id="rId144">
              <w:r>
                <w:rPr>
                  <w:spacing w:val="-2"/>
                  <w:sz w:val="24"/>
                  <w:u w:val="single"/>
                </w:rPr>
                <w:t>1c7e2</w:t>
              </w:r>
            </w:hyperlink>
          </w:p>
        </w:tc>
      </w:tr>
      <w:tr w:rsidR="00313B9F" w:rsidTr="00313B9F">
        <w:trPr>
          <w:trHeight w:val="2760"/>
        </w:trPr>
        <w:tc>
          <w:tcPr>
            <w:tcW w:w="560" w:type="dxa"/>
          </w:tcPr>
          <w:p w:rsidR="00313B9F" w:rsidRDefault="00313B9F" w:rsidP="00313B9F">
            <w:pPr>
              <w:pStyle w:val="TableParagraph"/>
              <w:spacing w:line="275" w:lineRule="exact"/>
              <w:ind w:left="59" w:right="91"/>
              <w:jc w:val="center"/>
              <w:rPr>
                <w:sz w:val="24"/>
              </w:rPr>
            </w:pPr>
            <w:r>
              <w:rPr>
                <w:spacing w:val="-5"/>
                <w:sz w:val="24"/>
              </w:rPr>
              <w:t>4.7</w:t>
            </w:r>
          </w:p>
        </w:tc>
        <w:tc>
          <w:tcPr>
            <w:tcW w:w="3236" w:type="dxa"/>
          </w:tcPr>
          <w:p w:rsidR="00313B9F" w:rsidRDefault="00313B9F" w:rsidP="00313B9F">
            <w:pPr>
              <w:pStyle w:val="TableParagraph"/>
              <w:ind w:left="109" w:right="444"/>
              <w:jc w:val="both"/>
              <w:rPr>
                <w:sz w:val="24"/>
              </w:rPr>
            </w:pPr>
            <w:r>
              <w:rPr>
                <w:sz w:val="24"/>
              </w:rPr>
              <w:t>Публицистический</w:t>
            </w:r>
            <w:r>
              <w:rPr>
                <w:spacing w:val="-15"/>
                <w:sz w:val="24"/>
              </w:rPr>
              <w:t xml:space="preserve"> </w:t>
            </w:r>
            <w:r>
              <w:rPr>
                <w:sz w:val="24"/>
              </w:rPr>
              <w:t>стиль, сферы</w:t>
            </w:r>
            <w:r>
              <w:rPr>
                <w:spacing w:val="-15"/>
                <w:sz w:val="24"/>
              </w:rPr>
              <w:t xml:space="preserve"> </w:t>
            </w:r>
            <w:r>
              <w:rPr>
                <w:sz w:val="24"/>
              </w:rPr>
              <w:t>его</w:t>
            </w:r>
            <w:r>
              <w:rPr>
                <w:spacing w:val="-15"/>
                <w:sz w:val="24"/>
              </w:rPr>
              <w:t xml:space="preserve"> </w:t>
            </w:r>
            <w:r>
              <w:rPr>
                <w:sz w:val="24"/>
              </w:rPr>
              <w:t>использования, назначение. Основные</w:t>
            </w:r>
          </w:p>
          <w:p w:rsidR="00313B9F" w:rsidRDefault="00313B9F" w:rsidP="00313B9F">
            <w:pPr>
              <w:pStyle w:val="TableParagraph"/>
              <w:ind w:left="109" w:right="96"/>
              <w:rPr>
                <w:sz w:val="24"/>
              </w:rPr>
            </w:pPr>
            <w:r>
              <w:rPr>
                <w:sz w:val="24"/>
              </w:rPr>
              <w:t>признаки</w:t>
            </w:r>
            <w:r>
              <w:rPr>
                <w:spacing w:val="-15"/>
                <w:sz w:val="24"/>
              </w:rPr>
              <w:t xml:space="preserve"> </w:t>
            </w:r>
            <w:r>
              <w:rPr>
                <w:sz w:val="24"/>
              </w:rPr>
              <w:t>публицистического стиля: экспрессивность, призывность, оценочность.</w:t>
            </w:r>
          </w:p>
          <w:p w:rsidR="00313B9F" w:rsidRDefault="00313B9F" w:rsidP="00313B9F">
            <w:pPr>
              <w:pStyle w:val="TableParagraph"/>
              <w:spacing w:line="270" w:lineRule="atLeast"/>
              <w:ind w:left="109" w:right="148"/>
              <w:rPr>
                <w:sz w:val="24"/>
              </w:rPr>
            </w:pPr>
            <w:r>
              <w:rPr>
                <w:spacing w:val="-2"/>
                <w:sz w:val="24"/>
              </w:rPr>
              <w:t xml:space="preserve">Лексические, морфологические, </w:t>
            </w:r>
            <w:r>
              <w:rPr>
                <w:sz w:val="24"/>
              </w:rPr>
              <w:t>синтаксические</w:t>
            </w:r>
            <w:r>
              <w:rPr>
                <w:spacing w:val="-15"/>
                <w:sz w:val="24"/>
              </w:rPr>
              <w:t xml:space="preserve"> </w:t>
            </w:r>
            <w:r>
              <w:rPr>
                <w:sz w:val="24"/>
              </w:rPr>
              <w:t>особенности публицистического стиля.</w:t>
            </w:r>
          </w:p>
        </w:tc>
        <w:tc>
          <w:tcPr>
            <w:tcW w:w="819" w:type="dxa"/>
          </w:tcPr>
          <w:p w:rsidR="00313B9F" w:rsidRDefault="00313B9F" w:rsidP="00313B9F">
            <w:pPr>
              <w:pStyle w:val="TableParagraph"/>
              <w:spacing w:line="275" w:lineRule="exact"/>
              <w:jc w:val="center"/>
              <w:rPr>
                <w:sz w:val="24"/>
              </w:rPr>
            </w:pPr>
            <w:r>
              <w:rPr>
                <w:spacing w:val="-10"/>
                <w:sz w:val="24"/>
              </w:rPr>
              <w:t>2</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45">
              <w:r>
                <w:rPr>
                  <w:spacing w:val="-2"/>
                  <w:sz w:val="24"/>
                  <w:u w:val="single"/>
                </w:rPr>
                <w:t>https://m.edsoo.ru/7f4</w:t>
              </w:r>
            </w:hyperlink>
            <w:r>
              <w:rPr>
                <w:spacing w:val="-2"/>
                <w:sz w:val="24"/>
              </w:rPr>
              <w:t xml:space="preserve"> </w:t>
            </w:r>
            <w:hyperlink r:id="rId146">
              <w:r>
                <w:rPr>
                  <w:spacing w:val="-2"/>
                  <w:sz w:val="24"/>
                  <w:u w:val="single"/>
                </w:rPr>
                <w:t>1c7e2</w:t>
              </w:r>
            </w:hyperlink>
          </w:p>
        </w:tc>
      </w:tr>
      <w:tr w:rsidR="00313B9F" w:rsidTr="00313B9F">
        <w:trPr>
          <w:trHeight w:val="1380"/>
        </w:trPr>
        <w:tc>
          <w:tcPr>
            <w:tcW w:w="560" w:type="dxa"/>
          </w:tcPr>
          <w:p w:rsidR="00313B9F" w:rsidRDefault="00313B9F" w:rsidP="00313B9F">
            <w:pPr>
              <w:pStyle w:val="TableParagraph"/>
              <w:spacing w:line="275" w:lineRule="exact"/>
              <w:ind w:left="59" w:right="91"/>
              <w:jc w:val="center"/>
              <w:rPr>
                <w:sz w:val="24"/>
              </w:rPr>
            </w:pPr>
            <w:r>
              <w:rPr>
                <w:spacing w:val="-5"/>
                <w:sz w:val="24"/>
              </w:rPr>
              <w:t>4.8</w:t>
            </w:r>
          </w:p>
        </w:tc>
        <w:tc>
          <w:tcPr>
            <w:tcW w:w="3236" w:type="dxa"/>
          </w:tcPr>
          <w:p w:rsidR="00313B9F" w:rsidRDefault="00313B9F" w:rsidP="00313B9F">
            <w:pPr>
              <w:pStyle w:val="TableParagraph"/>
              <w:ind w:left="109" w:right="411"/>
              <w:rPr>
                <w:sz w:val="24"/>
              </w:rPr>
            </w:pPr>
            <w:r>
              <w:rPr>
                <w:sz w:val="24"/>
              </w:rPr>
              <w:t>Основные жанры публицистического</w:t>
            </w:r>
            <w:r>
              <w:rPr>
                <w:spacing w:val="-15"/>
                <w:sz w:val="24"/>
              </w:rPr>
              <w:t xml:space="preserve"> </w:t>
            </w:r>
            <w:r>
              <w:rPr>
                <w:sz w:val="24"/>
              </w:rPr>
              <w:t>стиля: заметка,</w:t>
            </w:r>
            <w:r>
              <w:rPr>
                <w:spacing w:val="-15"/>
                <w:sz w:val="24"/>
              </w:rPr>
              <w:t xml:space="preserve"> </w:t>
            </w:r>
            <w:r>
              <w:rPr>
                <w:sz w:val="24"/>
              </w:rPr>
              <w:t>статья,</w:t>
            </w:r>
            <w:r>
              <w:rPr>
                <w:spacing w:val="-15"/>
                <w:sz w:val="24"/>
              </w:rPr>
              <w:t xml:space="preserve"> </w:t>
            </w:r>
            <w:r>
              <w:rPr>
                <w:sz w:val="24"/>
              </w:rPr>
              <w:t>репортаж, очерк, эссе, интервью</w:t>
            </w:r>
          </w:p>
          <w:p w:rsidR="00313B9F" w:rsidRDefault="00313B9F" w:rsidP="00313B9F">
            <w:pPr>
              <w:pStyle w:val="TableParagraph"/>
              <w:spacing w:line="257" w:lineRule="exact"/>
              <w:ind w:left="109"/>
              <w:rPr>
                <w:sz w:val="24"/>
              </w:rPr>
            </w:pPr>
            <w:r>
              <w:rPr>
                <w:spacing w:val="-2"/>
                <w:sz w:val="24"/>
              </w:rPr>
              <w:t>(обзор).</w:t>
            </w:r>
          </w:p>
        </w:tc>
        <w:tc>
          <w:tcPr>
            <w:tcW w:w="819" w:type="dxa"/>
          </w:tcPr>
          <w:p w:rsidR="00313B9F" w:rsidRDefault="00313B9F" w:rsidP="00313B9F">
            <w:pPr>
              <w:pStyle w:val="TableParagraph"/>
              <w:spacing w:line="275" w:lineRule="exact"/>
              <w:jc w:val="center"/>
              <w:rPr>
                <w:sz w:val="24"/>
              </w:rPr>
            </w:pPr>
            <w:r>
              <w:rPr>
                <w:spacing w:val="-10"/>
                <w:sz w:val="24"/>
              </w:rPr>
              <w:t>3</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47">
              <w:r>
                <w:rPr>
                  <w:spacing w:val="-2"/>
                  <w:sz w:val="24"/>
                  <w:u w:val="single"/>
                </w:rPr>
                <w:t>https://m.edsoo.ru/7f4</w:t>
              </w:r>
            </w:hyperlink>
            <w:r>
              <w:rPr>
                <w:spacing w:val="-2"/>
                <w:sz w:val="24"/>
              </w:rPr>
              <w:t xml:space="preserve"> </w:t>
            </w:r>
            <w:hyperlink r:id="rId148">
              <w:r>
                <w:rPr>
                  <w:spacing w:val="-2"/>
                  <w:sz w:val="24"/>
                  <w:u w:val="single"/>
                </w:rPr>
                <w:t>1c7e2</w:t>
              </w:r>
            </w:hyperlink>
          </w:p>
        </w:tc>
      </w:tr>
      <w:tr w:rsidR="00313B9F" w:rsidTr="00313B9F">
        <w:trPr>
          <w:trHeight w:val="1379"/>
        </w:trPr>
        <w:tc>
          <w:tcPr>
            <w:tcW w:w="560" w:type="dxa"/>
          </w:tcPr>
          <w:p w:rsidR="00313B9F" w:rsidRDefault="00313B9F" w:rsidP="00313B9F">
            <w:pPr>
              <w:pStyle w:val="TableParagraph"/>
              <w:spacing w:line="275" w:lineRule="exact"/>
              <w:ind w:left="59" w:right="91"/>
              <w:jc w:val="center"/>
              <w:rPr>
                <w:sz w:val="24"/>
              </w:rPr>
            </w:pPr>
            <w:r>
              <w:rPr>
                <w:spacing w:val="-5"/>
                <w:sz w:val="24"/>
              </w:rPr>
              <w:t>4.9</w:t>
            </w:r>
          </w:p>
        </w:tc>
        <w:tc>
          <w:tcPr>
            <w:tcW w:w="3236" w:type="dxa"/>
          </w:tcPr>
          <w:p w:rsidR="00313B9F" w:rsidRDefault="00313B9F" w:rsidP="00313B9F">
            <w:pPr>
              <w:pStyle w:val="TableParagraph"/>
              <w:spacing w:line="275" w:lineRule="exact"/>
              <w:ind w:left="109"/>
              <w:rPr>
                <w:sz w:val="24"/>
              </w:rPr>
            </w:pPr>
            <w:r>
              <w:rPr>
                <w:sz w:val="24"/>
              </w:rPr>
              <w:t xml:space="preserve">Язык </w:t>
            </w:r>
            <w:r>
              <w:rPr>
                <w:spacing w:val="-2"/>
                <w:sz w:val="24"/>
              </w:rPr>
              <w:t>художественной</w:t>
            </w:r>
          </w:p>
          <w:p w:rsidR="00313B9F" w:rsidRDefault="00313B9F" w:rsidP="00313B9F">
            <w:pPr>
              <w:pStyle w:val="TableParagraph"/>
              <w:ind w:left="109"/>
              <w:rPr>
                <w:sz w:val="24"/>
              </w:rPr>
            </w:pPr>
            <w:r>
              <w:rPr>
                <w:sz w:val="24"/>
              </w:rPr>
              <w:t>литературы</w:t>
            </w:r>
            <w:r>
              <w:rPr>
                <w:spacing w:val="-10"/>
                <w:sz w:val="24"/>
              </w:rPr>
              <w:t xml:space="preserve"> </w:t>
            </w:r>
            <w:r>
              <w:rPr>
                <w:sz w:val="24"/>
              </w:rPr>
              <w:t>и</w:t>
            </w:r>
            <w:r>
              <w:rPr>
                <w:spacing w:val="-9"/>
                <w:sz w:val="24"/>
              </w:rPr>
              <w:t xml:space="preserve"> </w:t>
            </w:r>
            <w:r>
              <w:rPr>
                <w:sz w:val="24"/>
              </w:rPr>
              <w:t>его</w:t>
            </w:r>
            <w:r>
              <w:rPr>
                <w:spacing w:val="-10"/>
                <w:sz w:val="24"/>
              </w:rPr>
              <w:t xml:space="preserve"> </w:t>
            </w:r>
            <w:r>
              <w:rPr>
                <w:sz w:val="24"/>
              </w:rPr>
              <w:t>отличие</w:t>
            </w:r>
            <w:r>
              <w:rPr>
                <w:spacing w:val="-11"/>
                <w:sz w:val="24"/>
              </w:rPr>
              <w:t xml:space="preserve"> </w:t>
            </w:r>
            <w:r>
              <w:rPr>
                <w:sz w:val="24"/>
              </w:rPr>
              <w:t>от других функциональных</w:t>
            </w:r>
          </w:p>
          <w:p w:rsidR="00313B9F" w:rsidRDefault="00313B9F" w:rsidP="00313B9F">
            <w:pPr>
              <w:pStyle w:val="TableParagraph"/>
              <w:spacing w:line="270" w:lineRule="atLeast"/>
              <w:ind w:left="109" w:right="456"/>
              <w:rPr>
                <w:sz w:val="24"/>
              </w:rPr>
            </w:pPr>
            <w:r>
              <w:rPr>
                <w:sz w:val="24"/>
              </w:rPr>
              <w:t>разновидностей языка (повторение,</w:t>
            </w:r>
            <w:r>
              <w:rPr>
                <w:spacing w:val="-15"/>
                <w:sz w:val="24"/>
              </w:rPr>
              <w:t xml:space="preserve"> </w:t>
            </w:r>
            <w:r>
              <w:rPr>
                <w:sz w:val="24"/>
              </w:rPr>
              <w:t>обобщение).</w:t>
            </w:r>
          </w:p>
        </w:tc>
        <w:tc>
          <w:tcPr>
            <w:tcW w:w="819" w:type="dxa"/>
          </w:tcPr>
          <w:p w:rsidR="00313B9F" w:rsidRDefault="00313B9F" w:rsidP="00313B9F">
            <w:pPr>
              <w:pStyle w:val="TableParagraph"/>
              <w:spacing w:line="275" w:lineRule="exact"/>
              <w:jc w:val="center"/>
              <w:rPr>
                <w:sz w:val="24"/>
              </w:rPr>
            </w:pPr>
            <w:r>
              <w:rPr>
                <w:spacing w:val="-10"/>
                <w:sz w:val="24"/>
              </w:rPr>
              <w:t>4</w:t>
            </w:r>
          </w:p>
        </w:tc>
        <w:tc>
          <w:tcPr>
            <w:tcW w:w="1715" w:type="dxa"/>
          </w:tcPr>
          <w:p w:rsidR="00313B9F" w:rsidRDefault="00313B9F" w:rsidP="00313B9F">
            <w:pPr>
              <w:pStyle w:val="TableParagraph"/>
              <w:rPr>
                <w:sz w:val="24"/>
              </w:rPr>
            </w:pPr>
          </w:p>
        </w:tc>
        <w:tc>
          <w:tcPr>
            <w:tcW w:w="1785" w:type="dxa"/>
          </w:tcPr>
          <w:p w:rsidR="00313B9F" w:rsidRDefault="00313B9F" w:rsidP="00313B9F">
            <w:pPr>
              <w:pStyle w:val="TableParagraph"/>
              <w:rPr>
                <w:sz w:val="24"/>
              </w:rPr>
            </w:pPr>
          </w:p>
        </w:tc>
        <w:tc>
          <w:tcPr>
            <w:tcW w:w="2349" w:type="dxa"/>
          </w:tcPr>
          <w:p w:rsidR="00313B9F" w:rsidRDefault="00313B9F" w:rsidP="00313B9F">
            <w:pPr>
              <w:pStyle w:val="TableParagraph"/>
              <w:ind w:left="106"/>
              <w:rPr>
                <w:sz w:val="24"/>
              </w:rPr>
            </w:pPr>
            <w:r>
              <w:rPr>
                <w:sz w:val="24"/>
              </w:rPr>
              <w:t xml:space="preserve">Библиотека ЦОК </w:t>
            </w:r>
            <w:hyperlink r:id="rId149">
              <w:r>
                <w:rPr>
                  <w:spacing w:val="-2"/>
                  <w:sz w:val="24"/>
                  <w:u w:val="single"/>
                </w:rPr>
                <w:t>https://m.edsoo.ru/7f4</w:t>
              </w:r>
            </w:hyperlink>
            <w:r>
              <w:rPr>
                <w:spacing w:val="-2"/>
                <w:sz w:val="24"/>
              </w:rPr>
              <w:t xml:space="preserve"> </w:t>
            </w:r>
            <w:hyperlink r:id="rId150">
              <w:r>
                <w:rPr>
                  <w:spacing w:val="-2"/>
                  <w:sz w:val="24"/>
                  <w:u w:val="single"/>
                </w:rPr>
                <w:t>1c7e2</w:t>
              </w:r>
            </w:hyperlink>
          </w:p>
        </w:tc>
      </w:tr>
    </w:tbl>
    <w:p w:rsidR="00313B9F" w:rsidRDefault="00313B9F" w:rsidP="00313B9F">
      <w:pPr>
        <w:rPr>
          <w:sz w:val="24"/>
        </w:rPr>
        <w:sectPr w:rsidR="00313B9F">
          <w:pgSz w:w="11910" w:h="16390"/>
          <w:pgMar w:top="820" w:right="300" w:bottom="280" w:left="860" w:header="720" w:footer="720" w:gutter="0"/>
          <w:cols w:space="720"/>
        </w:sectPr>
      </w:pPr>
    </w:p>
    <w:p w:rsidR="00313B9F" w:rsidRDefault="00313B9F" w:rsidP="00313B9F">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236"/>
        <w:gridCol w:w="819"/>
        <w:gridCol w:w="1715"/>
        <w:gridCol w:w="1785"/>
        <w:gridCol w:w="2349"/>
      </w:tblGrid>
      <w:tr w:rsidR="00313B9F" w:rsidTr="00313B9F">
        <w:trPr>
          <w:trHeight w:val="2483"/>
        </w:trPr>
        <w:tc>
          <w:tcPr>
            <w:tcW w:w="560" w:type="dxa"/>
          </w:tcPr>
          <w:p w:rsidR="00313B9F" w:rsidRDefault="00313B9F" w:rsidP="00313B9F">
            <w:pPr>
              <w:pStyle w:val="TableParagraph"/>
              <w:rPr>
                <w:sz w:val="26"/>
              </w:rPr>
            </w:pPr>
          </w:p>
        </w:tc>
        <w:tc>
          <w:tcPr>
            <w:tcW w:w="3236" w:type="dxa"/>
          </w:tcPr>
          <w:p w:rsidR="00313B9F" w:rsidRDefault="00313B9F" w:rsidP="00313B9F">
            <w:pPr>
              <w:pStyle w:val="TableParagraph"/>
              <w:spacing w:line="275" w:lineRule="exact"/>
              <w:ind w:left="109"/>
              <w:rPr>
                <w:sz w:val="24"/>
              </w:rPr>
            </w:pPr>
            <w:r>
              <w:rPr>
                <w:sz w:val="24"/>
              </w:rPr>
              <w:t>Основные</w:t>
            </w:r>
            <w:r>
              <w:rPr>
                <w:spacing w:val="-6"/>
                <w:sz w:val="24"/>
              </w:rPr>
              <w:t xml:space="preserve"> </w:t>
            </w:r>
            <w:r>
              <w:rPr>
                <w:spacing w:val="-2"/>
                <w:sz w:val="24"/>
              </w:rPr>
              <w:t>признаки</w:t>
            </w:r>
          </w:p>
          <w:p w:rsidR="00313B9F" w:rsidRDefault="00313B9F" w:rsidP="00313B9F">
            <w:pPr>
              <w:pStyle w:val="TableParagraph"/>
              <w:ind w:left="109" w:right="818"/>
              <w:rPr>
                <w:sz w:val="24"/>
              </w:rPr>
            </w:pPr>
            <w:r>
              <w:rPr>
                <w:sz w:val="24"/>
              </w:rPr>
              <w:t>художественной</w:t>
            </w:r>
            <w:r>
              <w:rPr>
                <w:spacing w:val="-15"/>
                <w:sz w:val="24"/>
              </w:rPr>
              <w:t xml:space="preserve"> </w:t>
            </w:r>
            <w:r>
              <w:rPr>
                <w:sz w:val="24"/>
              </w:rPr>
              <w:t xml:space="preserve">речи: образность, широкое </w:t>
            </w:r>
            <w:r>
              <w:rPr>
                <w:spacing w:val="-2"/>
                <w:sz w:val="24"/>
              </w:rPr>
              <w:t>использование</w:t>
            </w:r>
          </w:p>
          <w:p w:rsidR="00313B9F" w:rsidRDefault="00313B9F" w:rsidP="00313B9F">
            <w:pPr>
              <w:pStyle w:val="TableParagraph"/>
              <w:ind w:left="109"/>
              <w:rPr>
                <w:sz w:val="24"/>
              </w:rPr>
            </w:pPr>
            <w:r>
              <w:rPr>
                <w:spacing w:val="-2"/>
                <w:sz w:val="24"/>
              </w:rPr>
              <w:t>изобразительно-</w:t>
            </w:r>
          </w:p>
          <w:p w:rsidR="00313B9F" w:rsidRDefault="00313B9F" w:rsidP="00313B9F">
            <w:pPr>
              <w:pStyle w:val="TableParagraph"/>
              <w:ind w:left="109"/>
              <w:rPr>
                <w:sz w:val="24"/>
              </w:rPr>
            </w:pPr>
            <w:r>
              <w:rPr>
                <w:sz w:val="24"/>
              </w:rPr>
              <w:t>выразительных средств, языковых</w:t>
            </w:r>
            <w:r>
              <w:rPr>
                <w:spacing w:val="-15"/>
                <w:sz w:val="24"/>
              </w:rPr>
              <w:t xml:space="preserve"> </w:t>
            </w:r>
            <w:r>
              <w:rPr>
                <w:sz w:val="24"/>
              </w:rPr>
              <w:t>средств</w:t>
            </w:r>
            <w:r>
              <w:rPr>
                <w:spacing w:val="-15"/>
                <w:sz w:val="24"/>
              </w:rPr>
              <w:t xml:space="preserve"> </w:t>
            </w:r>
            <w:r>
              <w:rPr>
                <w:sz w:val="24"/>
              </w:rPr>
              <w:t xml:space="preserve">других </w:t>
            </w:r>
            <w:r>
              <w:rPr>
                <w:spacing w:val="-2"/>
                <w:sz w:val="24"/>
              </w:rPr>
              <w:t>функциональных</w:t>
            </w:r>
          </w:p>
          <w:p w:rsidR="00313B9F" w:rsidRDefault="00313B9F" w:rsidP="00313B9F">
            <w:pPr>
              <w:pStyle w:val="TableParagraph"/>
              <w:spacing w:line="257" w:lineRule="exact"/>
              <w:ind w:left="109"/>
              <w:rPr>
                <w:sz w:val="24"/>
              </w:rPr>
            </w:pPr>
            <w:r>
              <w:rPr>
                <w:sz w:val="24"/>
              </w:rPr>
              <w:t>разновидностей</w:t>
            </w:r>
            <w:r>
              <w:rPr>
                <w:spacing w:val="-6"/>
                <w:sz w:val="24"/>
              </w:rPr>
              <w:t xml:space="preserve"> </w:t>
            </w:r>
            <w:r>
              <w:rPr>
                <w:spacing w:val="-2"/>
                <w:sz w:val="24"/>
              </w:rPr>
              <w:t>языка.</w:t>
            </w:r>
          </w:p>
        </w:tc>
        <w:tc>
          <w:tcPr>
            <w:tcW w:w="819" w:type="dxa"/>
          </w:tcPr>
          <w:p w:rsidR="00313B9F" w:rsidRDefault="00313B9F" w:rsidP="00313B9F">
            <w:pPr>
              <w:pStyle w:val="TableParagraph"/>
              <w:rPr>
                <w:sz w:val="26"/>
              </w:rPr>
            </w:pPr>
          </w:p>
        </w:tc>
        <w:tc>
          <w:tcPr>
            <w:tcW w:w="1715" w:type="dxa"/>
          </w:tcPr>
          <w:p w:rsidR="00313B9F" w:rsidRDefault="00313B9F" w:rsidP="00313B9F">
            <w:pPr>
              <w:pStyle w:val="TableParagraph"/>
              <w:rPr>
                <w:sz w:val="26"/>
              </w:rPr>
            </w:pPr>
          </w:p>
        </w:tc>
        <w:tc>
          <w:tcPr>
            <w:tcW w:w="1785" w:type="dxa"/>
          </w:tcPr>
          <w:p w:rsidR="00313B9F" w:rsidRDefault="00313B9F" w:rsidP="00313B9F">
            <w:pPr>
              <w:pStyle w:val="TableParagraph"/>
              <w:rPr>
                <w:sz w:val="26"/>
              </w:rPr>
            </w:pPr>
          </w:p>
        </w:tc>
        <w:tc>
          <w:tcPr>
            <w:tcW w:w="2349" w:type="dxa"/>
          </w:tcPr>
          <w:p w:rsidR="00313B9F" w:rsidRDefault="00313B9F" w:rsidP="00313B9F">
            <w:pPr>
              <w:pStyle w:val="TableParagraph"/>
              <w:rPr>
                <w:sz w:val="26"/>
              </w:rPr>
            </w:pPr>
          </w:p>
        </w:tc>
      </w:tr>
      <w:tr w:rsidR="00313B9F" w:rsidTr="00313B9F">
        <w:trPr>
          <w:trHeight w:val="275"/>
        </w:trPr>
        <w:tc>
          <w:tcPr>
            <w:tcW w:w="3796" w:type="dxa"/>
            <w:gridSpan w:val="2"/>
          </w:tcPr>
          <w:p w:rsidR="00313B9F" w:rsidRDefault="00313B9F" w:rsidP="00313B9F">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19" w:type="dxa"/>
          </w:tcPr>
          <w:p w:rsidR="00313B9F" w:rsidRDefault="00313B9F" w:rsidP="00313B9F">
            <w:pPr>
              <w:pStyle w:val="TableParagraph"/>
              <w:spacing w:line="256" w:lineRule="exact"/>
              <w:jc w:val="center"/>
              <w:rPr>
                <w:sz w:val="24"/>
              </w:rPr>
            </w:pPr>
            <w:r>
              <w:rPr>
                <w:spacing w:val="-5"/>
                <w:sz w:val="24"/>
              </w:rPr>
              <w:t>21</w:t>
            </w:r>
          </w:p>
        </w:tc>
        <w:tc>
          <w:tcPr>
            <w:tcW w:w="5849" w:type="dxa"/>
            <w:gridSpan w:val="3"/>
          </w:tcPr>
          <w:p w:rsidR="00313B9F" w:rsidRDefault="00313B9F" w:rsidP="00313B9F">
            <w:pPr>
              <w:pStyle w:val="TableParagraph"/>
              <w:rPr>
                <w:sz w:val="20"/>
              </w:rPr>
            </w:pPr>
          </w:p>
        </w:tc>
      </w:tr>
      <w:tr w:rsidR="00313B9F" w:rsidTr="00313B9F">
        <w:trPr>
          <w:trHeight w:val="828"/>
        </w:trPr>
        <w:tc>
          <w:tcPr>
            <w:tcW w:w="3796" w:type="dxa"/>
            <w:gridSpan w:val="2"/>
          </w:tcPr>
          <w:p w:rsidR="00313B9F" w:rsidRDefault="00313B9F" w:rsidP="00313B9F">
            <w:pPr>
              <w:pStyle w:val="TableParagraph"/>
              <w:spacing w:line="275" w:lineRule="exact"/>
              <w:ind w:left="107"/>
              <w:rPr>
                <w:sz w:val="24"/>
              </w:rPr>
            </w:pPr>
            <w:r>
              <w:rPr>
                <w:spacing w:val="-2"/>
                <w:sz w:val="24"/>
              </w:rPr>
              <w:t>Повторение</w:t>
            </w:r>
          </w:p>
        </w:tc>
        <w:tc>
          <w:tcPr>
            <w:tcW w:w="819" w:type="dxa"/>
          </w:tcPr>
          <w:p w:rsidR="00313B9F" w:rsidRDefault="00313B9F" w:rsidP="00313B9F">
            <w:pPr>
              <w:pStyle w:val="TableParagraph"/>
              <w:spacing w:line="275" w:lineRule="exact"/>
              <w:jc w:val="center"/>
              <w:rPr>
                <w:sz w:val="24"/>
              </w:rPr>
            </w:pPr>
            <w:r>
              <w:rPr>
                <w:spacing w:val="-10"/>
                <w:sz w:val="24"/>
              </w:rPr>
              <w:t>6</w:t>
            </w:r>
          </w:p>
        </w:tc>
        <w:tc>
          <w:tcPr>
            <w:tcW w:w="1715" w:type="dxa"/>
          </w:tcPr>
          <w:p w:rsidR="00313B9F" w:rsidRDefault="00313B9F" w:rsidP="00313B9F">
            <w:pPr>
              <w:pStyle w:val="TableParagraph"/>
              <w:rPr>
                <w:sz w:val="26"/>
              </w:rPr>
            </w:pPr>
          </w:p>
        </w:tc>
        <w:tc>
          <w:tcPr>
            <w:tcW w:w="1785" w:type="dxa"/>
          </w:tcPr>
          <w:p w:rsidR="00313B9F" w:rsidRDefault="00313B9F" w:rsidP="00313B9F">
            <w:pPr>
              <w:pStyle w:val="TableParagraph"/>
              <w:rPr>
                <w:sz w:val="26"/>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51">
              <w:r>
                <w:rPr>
                  <w:spacing w:val="-2"/>
                  <w:sz w:val="24"/>
                  <w:u w:val="single"/>
                </w:rPr>
                <w:t>https://m.edsoo.ru/7f4</w:t>
              </w:r>
            </w:hyperlink>
            <w:r>
              <w:rPr>
                <w:spacing w:val="-2"/>
                <w:sz w:val="24"/>
              </w:rPr>
              <w:t xml:space="preserve"> </w:t>
            </w:r>
            <w:hyperlink r:id="rId152">
              <w:r>
                <w:rPr>
                  <w:spacing w:val="-2"/>
                  <w:sz w:val="24"/>
                  <w:u w:val="single"/>
                </w:rPr>
                <w:t>1c7e2</w:t>
              </w:r>
            </w:hyperlink>
          </w:p>
        </w:tc>
      </w:tr>
      <w:tr w:rsidR="00313B9F" w:rsidTr="00313B9F">
        <w:trPr>
          <w:trHeight w:val="827"/>
        </w:trPr>
        <w:tc>
          <w:tcPr>
            <w:tcW w:w="3796" w:type="dxa"/>
            <w:gridSpan w:val="2"/>
          </w:tcPr>
          <w:p w:rsidR="00313B9F" w:rsidRDefault="00313B9F" w:rsidP="00313B9F">
            <w:pPr>
              <w:pStyle w:val="TableParagraph"/>
              <w:spacing w:line="275" w:lineRule="exact"/>
              <w:ind w:left="107"/>
              <w:rPr>
                <w:sz w:val="24"/>
              </w:rPr>
            </w:pPr>
            <w:r>
              <w:rPr>
                <w:sz w:val="24"/>
              </w:rPr>
              <w:t>Итоговый</w:t>
            </w:r>
            <w:r>
              <w:rPr>
                <w:spacing w:val="-8"/>
                <w:sz w:val="24"/>
              </w:rPr>
              <w:t xml:space="preserve"> </w:t>
            </w:r>
            <w:r>
              <w:rPr>
                <w:spacing w:val="-2"/>
                <w:sz w:val="24"/>
              </w:rPr>
              <w:t>контроль</w:t>
            </w:r>
          </w:p>
        </w:tc>
        <w:tc>
          <w:tcPr>
            <w:tcW w:w="819" w:type="dxa"/>
          </w:tcPr>
          <w:p w:rsidR="00313B9F" w:rsidRDefault="00313B9F" w:rsidP="00313B9F">
            <w:pPr>
              <w:pStyle w:val="TableParagraph"/>
              <w:spacing w:line="275" w:lineRule="exact"/>
              <w:jc w:val="center"/>
              <w:rPr>
                <w:sz w:val="24"/>
              </w:rPr>
            </w:pPr>
            <w:r>
              <w:rPr>
                <w:spacing w:val="-10"/>
                <w:sz w:val="24"/>
              </w:rPr>
              <w:t>5</w:t>
            </w:r>
          </w:p>
        </w:tc>
        <w:tc>
          <w:tcPr>
            <w:tcW w:w="1715" w:type="dxa"/>
          </w:tcPr>
          <w:p w:rsidR="00313B9F" w:rsidRDefault="00313B9F" w:rsidP="00313B9F">
            <w:pPr>
              <w:pStyle w:val="TableParagraph"/>
              <w:spacing w:line="275" w:lineRule="exact"/>
              <w:ind w:left="69"/>
              <w:jc w:val="center"/>
              <w:rPr>
                <w:sz w:val="24"/>
              </w:rPr>
            </w:pPr>
            <w:r>
              <w:rPr>
                <w:spacing w:val="-10"/>
                <w:sz w:val="24"/>
              </w:rPr>
              <w:t>5</w:t>
            </w:r>
          </w:p>
        </w:tc>
        <w:tc>
          <w:tcPr>
            <w:tcW w:w="1785" w:type="dxa"/>
          </w:tcPr>
          <w:p w:rsidR="00313B9F" w:rsidRDefault="00313B9F" w:rsidP="00313B9F">
            <w:pPr>
              <w:pStyle w:val="TableParagraph"/>
              <w:rPr>
                <w:sz w:val="26"/>
              </w:rPr>
            </w:pPr>
          </w:p>
        </w:tc>
        <w:tc>
          <w:tcPr>
            <w:tcW w:w="2349" w:type="dxa"/>
          </w:tcPr>
          <w:p w:rsidR="00313B9F" w:rsidRDefault="00313B9F" w:rsidP="00313B9F">
            <w:pPr>
              <w:pStyle w:val="TableParagraph"/>
              <w:spacing w:line="276" w:lineRule="exact"/>
              <w:ind w:left="106"/>
              <w:rPr>
                <w:sz w:val="24"/>
              </w:rPr>
            </w:pPr>
            <w:r>
              <w:rPr>
                <w:sz w:val="24"/>
              </w:rPr>
              <w:t xml:space="preserve">Библиотека ЦОК </w:t>
            </w:r>
            <w:hyperlink r:id="rId153">
              <w:r>
                <w:rPr>
                  <w:spacing w:val="-2"/>
                  <w:sz w:val="24"/>
                  <w:u w:val="single"/>
                </w:rPr>
                <w:t>https://m.edsoo.ru/7f4</w:t>
              </w:r>
            </w:hyperlink>
            <w:r>
              <w:rPr>
                <w:spacing w:val="-2"/>
                <w:sz w:val="24"/>
              </w:rPr>
              <w:t xml:space="preserve"> </w:t>
            </w:r>
            <w:hyperlink r:id="rId154">
              <w:r>
                <w:rPr>
                  <w:spacing w:val="-2"/>
                  <w:sz w:val="24"/>
                  <w:u w:val="single"/>
                </w:rPr>
                <w:t>1c7e2</w:t>
              </w:r>
            </w:hyperlink>
          </w:p>
        </w:tc>
      </w:tr>
      <w:tr w:rsidR="00313B9F" w:rsidTr="00313B9F">
        <w:trPr>
          <w:trHeight w:val="551"/>
        </w:trPr>
        <w:tc>
          <w:tcPr>
            <w:tcW w:w="3796" w:type="dxa"/>
            <w:gridSpan w:val="2"/>
          </w:tcPr>
          <w:p w:rsidR="00313B9F" w:rsidRDefault="00313B9F" w:rsidP="00313B9F">
            <w:pPr>
              <w:pStyle w:val="TableParagraph"/>
              <w:spacing w:line="276" w:lineRule="exact"/>
              <w:ind w:left="10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819" w:type="dxa"/>
          </w:tcPr>
          <w:p w:rsidR="00313B9F" w:rsidRDefault="00313B9F" w:rsidP="00313B9F">
            <w:pPr>
              <w:pStyle w:val="TableParagraph"/>
              <w:spacing w:line="275" w:lineRule="exact"/>
              <w:jc w:val="center"/>
              <w:rPr>
                <w:sz w:val="24"/>
              </w:rPr>
            </w:pPr>
            <w:r>
              <w:rPr>
                <w:spacing w:val="-5"/>
                <w:sz w:val="24"/>
              </w:rPr>
              <w:t>68</w:t>
            </w:r>
          </w:p>
        </w:tc>
        <w:tc>
          <w:tcPr>
            <w:tcW w:w="1715" w:type="dxa"/>
          </w:tcPr>
          <w:p w:rsidR="00313B9F" w:rsidRDefault="00313B9F" w:rsidP="00313B9F">
            <w:pPr>
              <w:pStyle w:val="TableParagraph"/>
              <w:spacing w:line="275" w:lineRule="exact"/>
              <w:ind w:left="69"/>
              <w:jc w:val="center"/>
              <w:rPr>
                <w:sz w:val="24"/>
              </w:rPr>
            </w:pPr>
            <w:r>
              <w:rPr>
                <w:spacing w:val="-10"/>
                <w:sz w:val="24"/>
              </w:rPr>
              <w:t>5</w:t>
            </w:r>
          </w:p>
        </w:tc>
        <w:tc>
          <w:tcPr>
            <w:tcW w:w="1785" w:type="dxa"/>
          </w:tcPr>
          <w:p w:rsidR="00313B9F" w:rsidRDefault="00313B9F" w:rsidP="00313B9F">
            <w:pPr>
              <w:pStyle w:val="TableParagraph"/>
              <w:spacing w:line="275" w:lineRule="exact"/>
              <w:ind w:left="77" w:right="9"/>
              <w:jc w:val="center"/>
              <w:rPr>
                <w:sz w:val="24"/>
              </w:rPr>
            </w:pPr>
            <w:r>
              <w:rPr>
                <w:spacing w:val="-10"/>
                <w:sz w:val="24"/>
              </w:rPr>
              <w:t>0</w:t>
            </w:r>
          </w:p>
        </w:tc>
        <w:tc>
          <w:tcPr>
            <w:tcW w:w="2349" w:type="dxa"/>
          </w:tcPr>
          <w:p w:rsidR="00313B9F" w:rsidRDefault="00313B9F" w:rsidP="00313B9F">
            <w:pPr>
              <w:pStyle w:val="TableParagraph"/>
              <w:rPr>
                <w:sz w:val="26"/>
              </w:rPr>
            </w:pPr>
          </w:p>
        </w:tc>
      </w:tr>
    </w:tbl>
    <w:p w:rsidR="00313B9F" w:rsidRPr="00313B9F" w:rsidRDefault="00313B9F" w:rsidP="00313B9F">
      <w:pPr>
        <w:pStyle w:val="a5"/>
        <w:tabs>
          <w:tab w:val="left" w:pos="2139"/>
        </w:tabs>
        <w:spacing w:before="233" w:line="247" w:lineRule="auto"/>
        <w:ind w:left="1680" w:right="526" w:firstLine="0"/>
        <w:jc w:val="left"/>
        <w:rPr>
          <w:sz w:val="23"/>
        </w:rPr>
      </w:pPr>
    </w:p>
    <w:p w:rsidR="00A510D8" w:rsidRDefault="00A510D8">
      <w:pPr>
        <w:pStyle w:val="a3"/>
        <w:spacing w:before="9"/>
        <w:rPr>
          <w:sz w:val="25"/>
        </w:rPr>
      </w:pPr>
    </w:p>
    <w:p w:rsidR="00A510D8" w:rsidRPr="00313B9F" w:rsidRDefault="003542FB" w:rsidP="0054565A">
      <w:pPr>
        <w:pStyle w:val="2"/>
        <w:numPr>
          <w:ilvl w:val="0"/>
          <w:numId w:val="1"/>
        </w:numPr>
        <w:tabs>
          <w:tab w:val="left" w:pos="2340"/>
        </w:tabs>
        <w:spacing w:line="247" w:lineRule="auto"/>
        <w:ind w:right="553" w:firstLine="540"/>
        <w:jc w:val="both"/>
      </w:pPr>
      <w:bookmarkStart w:id="10" w:name="20._Федеральная_рабочая_программа_по_уче"/>
      <w:bookmarkEnd w:id="10"/>
      <w:r>
        <w:rPr>
          <w:w w:val="105"/>
        </w:rPr>
        <w:t xml:space="preserve"> </w:t>
      </w:r>
      <w:r w:rsidR="009D6D04">
        <w:rPr>
          <w:w w:val="105"/>
        </w:rPr>
        <w:t>Р</w:t>
      </w:r>
      <w:r>
        <w:rPr>
          <w:w w:val="105"/>
        </w:rPr>
        <w:t>абочая</w:t>
      </w:r>
      <w:r w:rsidR="009D6D04">
        <w:rPr>
          <w:w w:val="105"/>
        </w:rPr>
        <w:t xml:space="preserve"> </w:t>
      </w:r>
      <w:r>
        <w:rPr>
          <w:w w:val="105"/>
        </w:rPr>
        <w:t xml:space="preserve"> программа по учебному предмету "Литература" (базовый уровень).</w:t>
      </w:r>
    </w:p>
    <w:p w:rsidR="00313B9F" w:rsidRDefault="00313B9F" w:rsidP="00313B9F">
      <w:pPr>
        <w:pStyle w:val="2"/>
        <w:tabs>
          <w:tab w:val="left" w:pos="2340"/>
        </w:tabs>
        <w:spacing w:line="247" w:lineRule="auto"/>
        <w:ind w:right="553"/>
        <w:rPr>
          <w:w w:val="105"/>
        </w:rPr>
      </w:pPr>
    </w:p>
    <w:p w:rsidR="00313B9F" w:rsidRPr="008927E1" w:rsidRDefault="00313B9F" w:rsidP="00313B9F">
      <w:pPr>
        <w:ind w:left="120"/>
      </w:pPr>
      <w:bookmarkStart w:id="11" w:name="block-38581191"/>
      <w:r w:rsidRPr="008927E1">
        <w:rPr>
          <w:b/>
          <w:color w:val="000000"/>
          <w:sz w:val="28"/>
        </w:rPr>
        <w:t>ПОЯСНИТЕЛЬНАЯ ЗАПИСКА</w:t>
      </w:r>
    </w:p>
    <w:p w:rsidR="00313B9F" w:rsidRPr="008927E1" w:rsidRDefault="00313B9F" w:rsidP="00313B9F">
      <w:pPr>
        <w:ind w:left="120"/>
      </w:pPr>
    </w:p>
    <w:p w:rsidR="00313B9F" w:rsidRPr="008927E1" w:rsidRDefault="00313B9F" w:rsidP="00313B9F">
      <w:pPr>
        <w:ind w:firstLine="600"/>
        <w:jc w:val="both"/>
      </w:pPr>
      <w:r w:rsidRPr="008927E1">
        <w:rPr>
          <w:color w:val="000000"/>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313B9F" w:rsidRPr="008927E1" w:rsidRDefault="00313B9F" w:rsidP="00313B9F">
      <w:pPr>
        <w:ind w:left="120"/>
      </w:pPr>
      <w:r w:rsidRPr="008927E1">
        <w:rPr>
          <w:b/>
          <w:color w:val="000000"/>
          <w:sz w:val="28"/>
        </w:rPr>
        <w:t>ОБЩАЯ ХАРАКТЕРИСТИКА УЧЕБНОГО ПРЕДМЕТА «ЛИТЕРАТУРА»</w:t>
      </w:r>
    </w:p>
    <w:p w:rsidR="00313B9F" w:rsidRPr="008927E1" w:rsidRDefault="00313B9F" w:rsidP="00313B9F">
      <w:pPr>
        <w:ind w:left="120"/>
      </w:pPr>
    </w:p>
    <w:p w:rsidR="00313B9F" w:rsidRPr="008927E1" w:rsidRDefault="00313B9F" w:rsidP="00313B9F">
      <w:pPr>
        <w:ind w:firstLine="600"/>
        <w:jc w:val="both"/>
      </w:pPr>
      <w:r w:rsidRPr="008927E1">
        <w:rPr>
          <w:color w:val="000000"/>
          <w:sz w:val="28"/>
        </w:rPr>
        <w:t xml:space="preserve">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w:t>
      </w:r>
      <w:r w:rsidRPr="008927E1">
        <w:rPr>
          <w:color w:val="000000"/>
          <w:sz w:val="28"/>
        </w:rPr>
        <w:lastRenderedPageBreak/>
        <w:t>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13B9F" w:rsidRPr="008927E1" w:rsidRDefault="00313B9F" w:rsidP="00313B9F">
      <w:pPr>
        <w:ind w:firstLine="600"/>
        <w:jc w:val="both"/>
      </w:pPr>
      <w:r w:rsidRPr="008927E1">
        <w:rPr>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color w:val="000000"/>
          <w:sz w:val="28"/>
        </w:rPr>
        <w:t>I</w:t>
      </w:r>
      <w:r w:rsidRPr="008927E1">
        <w:rPr>
          <w:color w:val="000000"/>
          <w:sz w:val="28"/>
        </w:rPr>
        <w:t>Х – начала ХХ</w:t>
      </w:r>
      <w:r>
        <w:rPr>
          <w:color w:val="000000"/>
          <w:sz w:val="28"/>
        </w:rPr>
        <w:t>I</w:t>
      </w:r>
      <w:r w:rsidRPr="008927E1">
        <w:rPr>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313B9F" w:rsidRPr="008927E1" w:rsidRDefault="00313B9F" w:rsidP="00313B9F">
      <w:pPr>
        <w:ind w:firstLine="600"/>
        <w:jc w:val="both"/>
      </w:pPr>
      <w:r w:rsidRPr="008927E1">
        <w:rPr>
          <w:color w:val="000000"/>
          <w:sz w:val="28"/>
        </w:rPr>
        <w:t xml:space="preserve"> </w:t>
      </w:r>
    </w:p>
    <w:p w:rsidR="00313B9F" w:rsidRPr="008927E1" w:rsidRDefault="00313B9F" w:rsidP="00313B9F">
      <w:pPr>
        <w:ind w:firstLine="600"/>
        <w:jc w:val="both"/>
      </w:pPr>
      <w:r w:rsidRPr="008927E1">
        <w:rPr>
          <w:color w:val="000000"/>
          <w:sz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313B9F" w:rsidRPr="008927E1" w:rsidRDefault="00313B9F" w:rsidP="00313B9F">
      <w:pPr>
        <w:ind w:firstLine="600"/>
        <w:jc w:val="both"/>
      </w:pPr>
      <w:r w:rsidRPr="008927E1">
        <w:rPr>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color w:val="000000"/>
          <w:sz w:val="28"/>
        </w:rPr>
        <w:t>I</w:t>
      </w:r>
      <w:r w:rsidRPr="008927E1">
        <w:rPr>
          <w:color w:val="000000"/>
          <w:sz w:val="28"/>
        </w:rPr>
        <w:t>Х – начала ХХ</w:t>
      </w:r>
      <w:r>
        <w:rPr>
          <w:color w:val="000000"/>
          <w:sz w:val="28"/>
        </w:rPr>
        <w:t>I</w:t>
      </w:r>
      <w:r w:rsidRPr="008927E1">
        <w:rPr>
          <w:color w:val="000000"/>
          <w:sz w:val="28"/>
        </w:rPr>
        <w:t xml:space="preserve"> века, представлены разделы, включающие произведения литератур народов России и зарубежной литературы.</w:t>
      </w:r>
    </w:p>
    <w:p w:rsidR="00313B9F" w:rsidRPr="008927E1" w:rsidRDefault="00313B9F" w:rsidP="00313B9F">
      <w:pPr>
        <w:ind w:firstLine="600"/>
        <w:jc w:val="both"/>
      </w:pPr>
      <w:r w:rsidRPr="008927E1">
        <w:rPr>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313B9F" w:rsidRPr="008927E1" w:rsidRDefault="00313B9F" w:rsidP="00313B9F">
      <w:pPr>
        <w:ind w:firstLine="600"/>
        <w:jc w:val="both"/>
      </w:pPr>
      <w:r w:rsidRPr="008927E1">
        <w:rPr>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313B9F" w:rsidRPr="008927E1" w:rsidRDefault="00313B9F" w:rsidP="00313B9F">
      <w:pPr>
        <w:ind w:left="120"/>
      </w:pPr>
      <w:r w:rsidRPr="008927E1">
        <w:rPr>
          <w:b/>
          <w:color w:val="000000"/>
          <w:sz w:val="28"/>
        </w:rPr>
        <w:t>ЦЕЛИ ИЗУЧЕНИЯ УЧЕБНОГО ПРЕДМЕТА «ЛИТЕРАТУРА»</w:t>
      </w:r>
    </w:p>
    <w:p w:rsidR="00313B9F" w:rsidRPr="008927E1" w:rsidRDefault="00313B9F" w:rsidP="00313B9F">
      <w:pPr>
        <w:ind w:left="120"/>
        <w:jc w:val="center"/>
      </w:pPr>
    </w:p>
    <w:p w:rsidR="00313B9F" w:rsidRPr="008927E1" w:rsidRDefault="00313B9F" w:rsidP="00313B9F">
      <w:pPr>
        <w:ind w:firstLine="600"/>
        <w:jc w:val="both"/>
      </w:pPr>
      <w:r w:rsidRPr="008927E1">
        <w:rPr>
          <w:color w:val="000000"/>
          <w:sz w:val="28"/>
        </w:rPr>
        <w:t>Цели изучения предмета «Литература» в средней школе состоят:</w:t>
      </w:r>
    </w:p>
    <w:p w:rsidR="00313B9F" w:rsidRPr="008927E1" w:rsidRDefault="00313B9F" w:rsidP="00313B9F">
      <w:pPr>
        <w:ind w:firstLine="600"/>
        <w:jc w:val="both"/>
      </w:pPr>
      <w:r w:rsidRPr="008927E1">
        <w:rPr>
          <w:color w:val="000000"/>
          <w:sz w:val="28"/>
        </w:rPr>
        <w:lastRenderedPageBreak/>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313B9F" w:rsidRPr="008927E1" w:rsidRDefault="00313B9F" w:rsidP="00313B9F">
      <w:pPr>
        <w:ind w:firstLine="600"/>
        <w:jc w:val="both"/>
      </w:pPr>
      <w:r w:rsidRPr="008927E1">
        <w:rPr>
          <w:color w:val="000000"/>
          <w:sz w:val="28"/>
        </w:rPr>
        <w:t>в развитии ценностно-смысловой сферы личности на основе высоких этических идеалов;</w:t>
      </w:r>
    </w:p>
    <w:p w:rsidR="00313B9F" w:rsidRPr="008927E1" w:rsidRDefault="00313B9F" w:rsidP="00313B9F">
      <w:pPr>
        <w:ind w:firstLine="600"/>
        <w:jc w:val="both"/>
      </w:pPr>
      <w:r w:rsidRPr="008927E1">
        <w:rPr>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313B9F" w:rsidRPr="008927E1" w:rsidRDefault="00313B9F" w:rsidP="00313B9F">
      <w:pPr>
        <w:ind w:firstLine="600"/>
        <w:jc w:val="both"/>
      </w:pPr>
      <w:r w:rsidRPr="008927E1">
        <w:rPr>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313B9F" w:rsidRPr="008927E1" w:rsidRDefault="00313B9F" w:rsidP="00313B9F">
      <w:pPr>
        <w:ind w:firstLine="600"/>
        <w:jc w:val="both"/>
      </w:pPr>
      <w:r w:rsidRPr="008927E1">
        <w:rPr>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color w:val="000000"/>
          <w:sz w:val="28"/>
        </w:rPr>
        <w:t>I</w:t>
      </w:r>
      <w:r w:rsidRPr="008927E1">
        <w:rPr>
          <w:color w:val="000000"/>
          <w:sz w:val="28"/>
        </w:rPr>
        <w:t>Х – начала ХХ</w:t>
      </w:r>
      <w:r>
        <w:rPr>
          <w:color w:val="000000"/>
          <w:sz w:val="28"/>
        </w:rPr>
        <w:t>I</w:t>
      </w:r>
      <w:r w:rsidRPr="008927E1">
        <w:rPr>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13B9F" w:rsidRPr="008927E1" w:rsidRDefault="00313B9F" w:rsidP="00313B9F">
      <w:pPr>
        <w:ind w:firstLine="600"/>
        <w:jc w:val="both"/>
      </w:pPr>
      <w:r w:rsidRPr="008927E1">
        <w:rPr>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13B9F" w:rsidRPr="008927E1" w:rsidRDefault="00313B9F" w:rsidP="00313B9F">
      <w:pPr>
        <w:ind w:firstLine="600"/>
        <w:jc w:val="both"/>
      </w:pPr>
      <w:r w:rsidRPr="008927E1">
        <w:rPr>
          <w:color w:val="000000"/>
          <w:sz w:val="28"/>
        </w:rPr>
        <w:t xml:space="preserve">Задачи, связанные с воспитанием читательских качеств </w:t>
      </w:r>
      <w:r w:rsidRPr="008927E1">
        <w:rPr>
          <w:color w:val="000000"/>
          <w:spacing w:val="-2"/>
          <w:sz w:val="28"/>
        </w:rPr>
        <w:t xml:space="preserve">и овладением современными читательскими практиками, культурой восприятия и </w:t>
      </w:r>
      <w:r w:rsidRPr="008927E1">
        <w:rPr>
          <w:color w:val="000000"/>
          <w:spacing w:val="-2"/>
          <w:sz w:val="28"/>
        </w:rPr>
        <w:lastRenderedPageBreak/>
        <w:t>понимания литературных текстов, самостоятельного истолкования прочитанного, направлены на развити</w:t>
      </w:r>
      <w:r w:rsidRPr="008927E1">
        <w:rPr>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313B9F" w:rsidRPr="008927E1" w:rsidRDefault="00313B9F" w:rsidP="00313B9F">
      <w:pPr>
        <w:ind w:firstLine="600"/>
        <w:jc w:val="both"/>
      </w:pPr>
      <w:r w:rsidRPr="008927E1">
        <w:rPr>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313B9F" w:rsidRPr="008927E1" w:rsidRDefault="00313B9F" w:rsidP="00313B9F">
      <w:pPr>
        <w:ind w:left="120"/>
      </w:pPr>
      <w:r w:rsidRPr="008927E1">
        <w:rPr>
          <w:b/>
          <w:color w:val="000000"/>
          <w:sz w:val="28"/>
        </w:rPr>
        <w:t>МЕСТО УЧЕБНОГО ПРЕДМЕТА «ЛИТЕРАТУРА» В УЧЕБНОМ ПЛАНЕ</w:t>
      </w:r>
    </w:p>
    <w:p w:rsidR="00313B9F" w:rsidRPr="008927E1" w:rsidRDefault="00313B9F" w:rsidP="00313B9F">
      <w:pPr>
        <w:ind w:left="120"/>
        <w:jc w:val="both"/>
      </w:pPr>
    </w:p>
    <w:p w:rsidR="00313B9F" w:rsidRPr="008927E1" w:rsidRDefault="00313B9F" w:rsidP="00313B9F">
      <w:pPr>
        <w:ind w:firstLine="600"/>
        <w:jc w:val="both"/>
      </w:pPr>
      <w:r w:rsidRPr="008927E1">
        <w:rPr>
          <w:color w:val="000000"/>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313B9F" w:rsidRPr="008927E1" w:rsidRDefault="00313B9F" w:rsidP="00313B9F">
      <w:pPr>
        <w:sectPr w:rsidR="00313B9F" w:rsidRPr="008927E1">
          <w:pgSz w:w="11906" w:h="16383"/>
          <w:pgMar w:top="1134" w:right="850" w:bottom="1134" w:left="1701" w:header="720" w:footer="720" w:gutter="0"/>
          <w:cols w:space="720"/>
        </w:sectPr>
      </w:pPr>
    </w:p>
    <w:p w:rsidR="00313B9F" w:rsidRPr="008927E1" w:rsidRDefault="00313B9F" w:rsidP="00313B9F">
      <w:pPr>
        <w:ind w:left="120"/>
      </w:pPr>
      <w:bookmarkStart w:id="12" w:name="block-38581195"/>
      <w:bookmarkEnd w:id="11"/>
      <w:r w:rsidRPr="008927E1">
        <w:rPr>
          <w:b/>
          <w:color w:val="000000"/>
          <w:sz w:val="28"/>
        </w:rPr>
        <w:lastRenderedPageBreak/>
        <w:t xml:space="preserve">СОДЕРЖАНИЕ УЧЕБНОГО ПРЕДМЕТА «ЛИТЕРАТУРА» </w:t>
      </w:r>
    </w:p>
    <w:p w:rsidR="00313B9F" w:rsidRPr="008927E1" w:rsidRDefault="00313B9F" w:rsidP="00313B9F">
      <w:pPr>
        <w:ind w:left="120"/>
      </w:pPr>
    </w:p>
    <w:p w:rsidR="00313B9F" w:rsidRPr="008927E1" w:rsidRDefault="00313B9F" w:rsidP="00313B9F">
      <w:pPr>
        <w:ind w:left="120"/>
      </w:pPr>
      <w:r w:rsidRPr="008927E1">
        <w:rPr>
          <w:b/>
          <w:color w:val="000000"/>
          <w:sz w:val="28"/>
        </w:rPr>
        <w:t>10 КЛАСС</w:t>
      </w:r>
    </w:p>
    <w:p w:rsidR="00313B9F" w:rsidRPr="008927E1" w:rsidRDefault="00313B9F" w:rsidP="00313B9F">
      <w:pPr>
        <w:ind w:left="120"/>
      </w:pPr>
    </w:p>
    <w:p w:rsidR="00313B9F" w:rsidRPr="008927E1" w:rsidRDefault="00313B9F" w:rsidP="00313B9F">
      <w:pPr>
        <w:ind w:firstLine="600"/>
        <w:jc w:val="both"/>
      </w:pPr>
      <w:r w:rsidRPr="008927E1">
        <w:rPr>
          <w:b/>
          <w:color w:val="000000"/>
          <w:sz w:val="28"/>
        </w:rPr>
        <w:t>Обобщающее повторение</w:t>
      </w:r>
    </w:p>
    <w:p w:rsidR="00313B9F" w:rsidRPr="008927E1" w:rsidRDefault="00313B9F" w:rsidP="00313B9F">
      <w:pPr>
        <w:ind w:firstLine="600"/>
        <w:jc w:val="both"/>
      </w:pPr>
      <w:r w:rsidRPr="008927E1">
        <w:rPr>
          <w:color w:val="000000"/>
          <w:sz w:val="28"/>
        </w:rPr>
        <w:t xml:space="preserve">Основные этапы литературного процесса от древнерусской литературы до литературы первой половины </w:t>
      </w:r>
      <w:r>
        <w:rPr>
          <w:color w:val="000000"/>
          <w:sz w:val="28"/>
        </w:rPr>
        <w:t>XIX</w:t>
      </w:r>
      <w:r w:rsidRPr="008927E1">
        <w:rPr>
          <w:color w:val="000000"/>
          <w:sz w:val="28"/>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313B9F" w:rsidRPr="008927E1" w:rsidRDefault="00313B9F" w:rsidP="00313B9F">
      <w:pPr>
        <w:ind w:firstLine="600"/>
        <w:jc w:val="both"/>
      </w:pPr>
      <w:r w:rsidRPr="008927E1">
        <w:rPr>
          <w:b/>
          <w:color w:val="000000"/>
          <w:sz w:val="28"/>
        </w:rPr>
        <w:t xml:space="preserve">Литература второй половины </w:t>
      </w:r>
      <w:r>
        <w:rPr>
          <w:b/>
          <w:color w:val="000000"/>
          <w:sz w:val="28"/>
        </w:rPr>
        <w:t>XIX</w:t>
      </w:r>
      <w:r w:rsidRPr="008927E1">
        <w:rPr>
          <w:b/>
          <w:color w:val="000000"/>
          <w:sz w:val="28"/>
        </w:rPr>
        <w:t xml:space="preserve"> века</w:t>
      </w:r>
    </w:p>
    <w:p w:rsidR="00313B9F" w:rsidRPr="008927E1" w:rsidRDefault="00313B9F" w:rsidP="00313B9F">
      <w:pPr>
        <w:ind w:firstLine="600"/>
        <w:jc w:val="both"/>
      </w:pPr>
      <w:r w:rsidRPr="008927E1">
        <w:rPr>
          <w:b/>
          <w:color w:val="000000"/>
          <w:sz w:val="28"/>
        </w:rPr>
        <w:t xml:space="preserve">А. Н. Островский. </w:t>
      </w:r>
      <w:r w:rsidRPr="008927E1">
        <w:rPr>
          <w:color w:val="000000"/>
          <w:sz w:val="28"/>
        </w:rPr>
        <w:t>Драма «Гроза».</w:t>
      </w:r>
    </w:p>
    <w:p w:rsidR="00313B9F" w:rsidRPr="008927E1" w:rsidRDefault="00313B9F" w:rsidP="00313B9F">
      <w:pPr>
        <w:ind w:firstLine="600"/>
        <w:jc w:val="both"/>
      </w:pPr>
      <w:r w:rsidRPr="008927E1">
        <w:rPr>
          <w:b/>
          <w:color w:val="000000"/>
          <w:sz w:val="28"/>
        </w:rPr>
        <w:t>И. А. Гончаров.</w:t>
      </w:r>
      <w:r w:rsidRPr="008927E1">
        <w:rPr>
          <w:color w:val="000000"/>
          <w:sz w:val="28"/>
        </w:rPr>
        <w:t xml:space="preserve"> Роман «Обломов».</w:t>
      </w:r>
    </w:p>
    <w:p w:rsidR="00313B9F" w:rsidRPr="008927E1" w:rsidRDefault="00313B9F" w:rsidP="00313B9F">
      <w:pPr>
        <w:ind w:firstLine="600"/>
        <w:jc w:val="both"/>
      </w:pPr>
      <w:r w:rsidRPr="008927E1">
        <w:rPr>
          <w:b/>
          <w:color w:val="000000"/>
          <w:sz w:val="28"/>
        </w:rPr>
        <w:t xml:space="preserve">И. С. Тургенев. </w:t>
      </w:r>
      <w:r w:rsidRPr="008927E1">
        <w:rPr>
          <w:color w:val="000000"/>
          <w:sz w:val="28"/>
        </w:rPr>
        <w:t>Роман «Отцы и дети».</w:t>
      </w:r>
    </w:p>
    <w:p w:rsidR="00313B9F" w:rsidRPr="008927E1" w:rsidRDefault="00313B9F" w:rsidP="00313B9F">
      <w:pPr>
        <w:ind w:firstLine="600"/>
        <w:jc w:val="both"/>
      </w:pPr>
      <w:r w:rsidRPr="008927E1">
        <w:rPr>
          <w:b/>
          <w:color w:val="000000"/>
          <w:sz w:val="28"/>
        </w:rPr>
        <w:t>Ф. И. Тютчев.</w:t>
      </w:r>
      <w:r w:rsidRPr="008927E1">
        <w:rPr>
          <w:color w:val="000000"/>
          <w:sz w:val="28"/>
        </w:rPr>
        <w:t xml:space="preserve"> Стихотворения </w:t>
      </w:r>
      <w:bookmarkStart w:id="13" w:name="48bc43c6-6543-4d2e-be22-d1d9dcade9cc"/>
      <w:r w:rsidRPr="008927E1">
        <w:rPr>
          <w:color w:val="000000"/>
          <w:sz w:val="28"/>
        </w:rPr>
        <w:t>(не менее трёх по выбору). Например, «</w:t>
      </w:r>
      <w:r>
        <w:rPr>
          <w:color w:val="000000"/>
          <w:sz w:val="28"/>
        </w:rPr>
        <w:t>Silentium</w:t>
      </w:r>
      <w:r w:rsidRPr="008927E1">
        <w:rPr>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13"/>
    </w:p>
    <w:p w:rsidR="00313B9F" w:rsidRPr="008927E1" w:rsidRDefault="00313B9F" w:rsidP="00313B9F">
      <w:pPr>
        <w:ind w:firstLine="600"/>
        <w:jc w:val="both"/>
      </w:pPr>
      <w:r w:rsidRPr="008927E1">
        <w:rPr>
          <w:b/>
          <w:color w:val="000000"/>
          <w:sz w:val="28"/>
        </w:rPr>
        <w:t>Н. А. Некрасов.</w:t>
      </w:r>
      <w:r w:rsidRPr="008927E1">
        <w:rPr>
          <w:color w:val="000000"/>
          <w:sz w:val="28"/>
        </w:rPr>
        <w:t xml:space="preserve"> Стихотворения </w:t>
      </w:r>
      <w:bookmarkStart w:id="14" w:name="031b8cc4-cde5-4a9c-905b-e00f20638553"/>
      <w:r w:rsidRPr="008927E1">
        <w:rPr>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4"/>
    </w:p>
    <w:p w:rsidR="00313B9F" w:rsidRPr="008927E1" w:rsidRDefault="00313B9F" w:rsidP="00313B9F">
      <w:pPr>
        <w:ind w:firstLine="600"/>
        <w:jc w:val="both"/>
      </w:pPr>
      <w:r w:rsidRPr="008927E1">
        <w:rPr>
          <w:color w:val="000000"/>
          <w:sz w:val="28"/>
        </w:rPr>
        <w:t>Поэма «Кому на Руси жить хорошо».</w:t>
      </w:r>
    </w:p>
    <w:p w:rsidR="00313B9F" w:rsidRPr="008927E1" w:rsidRDefault="00313B9F" w:rsidP="00313B9F">
      <w:pPr>
        <w:ind w:firstLine="600"/>
        <w:jc w:val="both"/>
      </w:pPr>
      <w:r w:rsidRPr="008927E1">
        <w:rPr>
          <w:b/>
          <w:color w:val="000000"/>
          <w:sz w:val="28"/>
        </w:rPr>
        <w:t>А. А. Фет.</w:t>
      </w:r>
      <w:r w:rsidRPr="008927E1">
        <w:rPr>
          <w:color w:val="000000"/>
          <w:sz w:val="28"/>
        </w:rPr>
        <w:t xml:space="preserve"> Стихотворения </w:t>
      </w:r>
      <w:bookmarkStart w:id="15" w:name="eb23db15-b015-4a3a-8a97-7db9cc20cece"/>
      <w:r w:rsidRPr="008927E1">
        <w:rPr>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5"/>
    </w:p>
    <w:p w:rsidR="00313B9F" w:rsidRPr="008927E1" w:rsidRDefault="00313B9F" w:rsidP="00313B9F">
      <w:pPr>
        <w:ind w:firstLine="600"/>
        <w:jc w:val="both"/>
      </w:pPr>
      <w:r w:rsidRPr="008927E1">
        <w:rPr>
          <w:b/>
          <w:color w:val="000000"/>
          <w:sz w:val="28"/>
        </w:rPr>
        <w:t>М. Е. Салтыков-Щедрин.</w:t>
      </w:r>
      <w:r w:rsidRPr="008927E1">
        <w:rPr>
          <w:color w:val="000000"/>
          <w:sz w:val="28"/>
        </w:rPr>
        <w:t xml:space="preserve"> Роман-хроника «История одного города» </w:t>
      </w:r>
      <w:bookmarkStart w:id="16" w:name="29387ada-5345-4af2-8dea-d972ed55bcee"/>
      <w:r w:rsidRPr="008927E1">
        <w:rPr>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6"/>
    </w:p>
    <w:p w:rsidR="00313B9F" w:rsidRPr="008927E1" w:rsidRDefault="00313B9F" w:rsidP="00313B9F">
      <w:pPr>
        <w:ind w:firstLine="600"/>
        <w:jc w:val="both"/>
      </w:pPr>
      <w:r w:rsidRPr="008927E1">
        <w:rPr>
          <w:b/>
          <w:color w:val="000000"/>
          <w:sz w:val="28"/>
        </w:rPr>
        <w:t>Ф. М. Достоевский.</w:t>
      </w:r>
      <w:r w:rsidRPr="008927E1">
        <w:rPr>
          <w:color w:val="000000"/>
          <w:sz w:val="28"/>
        </w:rPr>
        <w:t xml:space="preserve"> Роман «Преступление и наказание».</w:t>
      </w:r>
    </w:p>
    <w:p w:rsidR="00313B9F" w:rsidRPr="008927E1" w:rsidRDefault="00313B9F" w:rsidP="00313B9F">
      <w:pPr>
        <w:ind w:firstLine="600"/>
        <w:jc w:val="both"/>
      </w:pPr>
      <w:r w:rsidRPr="008927E1">
        <w:rPr>
          <w:b/>
          <w:color w:val="000000"/>
          <w:sz w:val="28"/>
        </w:rPr>
        <w:t>Л. Н. Толстой.</w:t>
      </w:r>
      <w:r w:rsidRPr="008927E1">
        <w:rPr>
          <w:color w:val="000000"/>
          <w:sz w:val="28"/>
        </w:rPr>
        <w:t xml:space="preserve"> Роман-эпопея «Война и мир».</w:t>
      </w:r>
    </w:p>
    <w:p w:rsidR="00313B9F" w:rsidRPr="008927E1" w:rsidRDefault="00313B9F" w:rsidP="00313B9F">
      <w:pPr>
        <w:ind w:firstLine="600"/>
        <w:jc w:val="both"/>
      </w:pPr>
      <w:r w:rsidRPr="008927E1">
        <w:rPr>
          <w:b/>
          <w:color w:val="000000"/>
          <w:sz w:val="28"/>
        </w:rPr>
        <w:t>Н. С. Лесков.</w:t>
      </w:r>
      <w:r w:rsidRPr="008927E1">
        <w:rPr>
          <w:color w:val="000000"/>
          <w:sz w:val="28"/>
        </w:rPr>
        <w:t xml:space="preserve"> Рассказы и повести </w:t>
      </w:r>
      <w:bookmarkStart w:id="17" w:name="990e385f-9c2d-4e67-9c0b-d1aecc4752da"/>
      <w:r w:rsidRPr="008927E1">
        <w:rPr>
          <w:color w:val="000000"/>
          <w:sz w:val="28"/>
        </w:rPr>
        <w:t>(не менее одного произведения по выбору). Например, «Очарованный странник», «Однодум» и др.</w:t>
      </w:r>
      <w:bookmarkEnd w:id="17"/>
    </w:p>
    <w:p w:rsidR="00313B9F" w:rsidRPr="008927E1" w:rsidRDefault="00313B9F" w:rsidP="00313B9F">
      <w:pPr>
        <w:ind w:firstLine="600"/>
        <w:jc w:val="both"/>
      </w:pPr>
      <w:r w:rsidRPr="008927E1">
        <w:rPr>
          <w:b/>
          <w:color w:val="000000"/>
          <w:sz w:val="28"/>
        </w:rPr>
        <w:t xml:space="preserve">А. П. Чехов. </w:t>
      </w:r>
      <w:r w:rsidRPr="008927E1">
        <w:rPr>
          <w:color w:val="000000"/>
          <w:sz w:val="28"/>
        </w:rPr>
        <w:t xml:space="preserve">Рассказы </w:t>
      </w:r>
      <w:bookmarkStart w:id="18" w:name="b3d897a5-ac88-4049-9662-d528178c90e0"/>
      <w:r w:rsidRPr="008927E1">
        <w:rPr>
          <w:color w:val="000000"/>
          <w:sz w:val="28"/>
        </w:rPr>
        <w:t>(не менее трёх по выбору). Например, «Студент», «Ионыч», «Дама с собачкой», «Человек в футляре» и др.</w:t>
      </w:r>
      <w:bookmarkEnd w:id="18"/>
    </w:p>
    <w:p w:rsidR="00313B9F" w:rsidRPr="008927E1" w:rsidRDefault="00313B9F" w:rsidP="00313B9F">
      <w:pPr>
        <w:ind w:firstLine="600"/>
        <w:jc w:val="both"/>
      </w:pPr>
      <w:r w:rsidRPr="008927E1">
        <w:rPr>
          <w:color w:val="000000"/>
          <w:sz w:val="28"/>
        </w:rPr>
        <w:t>Комедия «Вишнёвый сад».</w:t>
      </w:r>
    </w:p>
    <w:p w:rsidR="00313B9F" w:rsidRPr="008927E1" w:rsidRDefault="00313B9F" w:rsidP="00313B9F">
      <w:pPr>
        <w:ind w:firstLine="600"/>
        <w:jc w:val="both"/>
      </w:pPr>
      <w:r w:rsidRPr="008927E1">
        <w:rPr>
          <w:b/>
          <w:color w:val="000000"/>
          <w:sz w:val="28"/>
        </w:rPr>
        <w:t xml:space="preserve">Литературная критика второй половины </w:t>
      </w:r>
      <w:r>
        <w:rPr>
          <w:b/>
          <w:color w:val="000000"/>
          <w:sz w:val="28"/>
        </w:rPr>
        <w:t>XIX</w:t>
      </w:r>
      <w:r w:rsidRPr="008927E1">
        <w:rPr>
          <w:b/>
          <w:color w:val="000000"/>
          <w:sz w:val="28"/>
        </w:rPr>
        <w:t xml:space="preserve"> века</w:t>
      </w:r>
    </w:p>
    <w:p w:rsidR="00313B9F" w:rsidRPr="008927E1" w:rsidRDefault="00313B9F" w:rsidP="00313B9F">
      <w:pPr>
        <w:ind w:firstLine="600"/>
        <w:jc w:val="both"/>
      </w:pPr>
      <w:r w:rsidRPr="008927E1">
        <w:rPr>
          <w:color w:val="000000"/>
          <w:sz w:val="28"/>
        </w:rPr>
        <w:t xml:space="preserve">Статьи </w:t>
      </w:r>
      <w:r>
        <w:rPr>
          <w:color w:val="000000"/>
          <w:sz w:val="28"/>
        </w:rPr>
        <w:t>H</w:t>
      </w:r>
      <w:r w:rsidRPr="008927E1">
        <w:rPr>
          <w:color w:val="000000"/>
          <w:sz w:val="28"/>
        </w:rPr>
        <w:t xml:space="preserve">. А. Добролюбова «Луч света в тёмном царстве», «Что такое </w:t>
      </w:r>
      <w:r w:rsidRPr="008927E1">
        <w:rPr>
          <w:color w:val="000000"/>
          <w:sz w:val="28"/>
        </w:rPr>
        <w:lastRenderedPageBreak/>
        <w:t xml:space="preserve">обломовщина?», Д. И. Писарева «Базаров» и др. </w:t>
      </w:r>
      <w:bookmarkStart w:id="19" w:name="04a2e017-0885-41b9-bb17-f10d0bd9f094"/>
      <w:r w:rsidRPr="008927E1">
        <w:rPr>
          <w:color w:val="000000"/>
          <w:sz w:val="28"/>
        </w:rPr>
        <w:t>(не менее двух статей по выбору в соответствии с изучаемым художественным произведением).</w:t>
      </w:r>
      <w:bookmarkEnd w:id="19"/>
    </w:p>
    <w:p w:rsidR="00313B9F" w:rsidRPr="008927E1" w:rsidRDefault="00313B9F" w:rsidP="00313B9F">
      <w:pPr>
        <w:ind w:firstLine="600"/>
        <w:jc w:val="both"/>
      </w:pPr>
      <w:r w:rsidRPr="008927E1">
        <w:rPr>
          <w:b/>
          <w:color w:val="000000"/>
          <w:sz w:val="28"/>
        </w:rPr>
        <w:t>Литература народов России</w:t>
      </w:r>
      <w:r w:rsidRPr="008927E1">
        <w:rPr>
          <w:color w:val="000000"/>
          <w:sz w:val="28"/>
        </w:rPr>
        <w:t xml:space="preserve"> </w:t>
      </w:r>
    </w:p>
    <w:p w:rsidR="00313B9F" w:rsidRPr="008927E1" w:rsidRDefault="00313B9F" w:rsidP="00313B9F">
      <w:pPr>
        <w:ind w:firstLine="600"/>
        <w:jc w:val="both"/>
      </w:pPr>
      <w:r w:rsidRPr="008927E1">
        <w:rPr>
          <w:color w:val="000000"/>
          <w:sz w:val="28"/>
        </w:rPr>
        <w:t xml:space="preserve">Стихотворения </w:t>
      </w:r>
      <w:bookmarkStart w:id="20" w:name="3b5cbcbb-b3a7-4749-abe3-3cc4e5bb2c8e"/>
      <w:r w:rsidRPr="008927E1">
        <w:rPr>
          <w:color w:val="000000"/>
          <w:sz w:val="28"/>
        </w:rPr>
        <w:t>(не менее одного по выбору). Например, Г. Тукая, К. Хетагурова и др.</w:t>
      </w:r>
      <w:bookmarkEnd w:id="20"/>
    </w:p>
    <w:p w:rsidR="00313B9F" w:rsidRPr="008927E1" w:rsidRDefault="00313B9F" w:rsidP="00313B9F">
      <w:pPr>
        <w:ind w:firstLine="600"/>
        <w:jc w:val="both"/>
      </w:pPr>
      <w:r w:rsidRPr="008927E1">
        <w:rPr>
          <w:b/>
          <w:color w:val="000000"/>
          <w:sz w:val="28"/>
        </w:rPr>
        <w:t>Зарубежная литература</w:t>
      </w:r>
    </w:p>
    <w:p w:rsidR="00313B9F" w:rsidRPr="008927E1" w:rsidRDefault="00313B9F" w:rsidP="00313B9F">
      <w:pPr>
        <w:ind w:firstLine="600"/>
        <w:jc w:val="both"/>
      </w:pPr>
      <w:r w:rsidRPr="008927E1">
        <w:rPr>
          <w:b/>
          <w:color w:val="000000"/>
          <w:sz w:val="28"/>
        </w:rPr>
        <w:t xml:space="preserve">Зарубежная проза второй половины </w:t>
      </w:r>
      <w:r>
        <w:rPr>
          <w:b/>
          <w:color w:val="000000"/>
          <w:sz w:val="28"/>
        </w:rPr>
        <w:t>XIX</w:t>
      </w:r>
      <w:r w:rsidRPr="008927E1">
        <w:rPr>
          <w:b/>
          <w:color w:val="000000"/>
          <w:sz w:val="28"/>
        </w:rPr>
        <w:t xml:space="preserve"> века</w:t>
      </w:r>
      <w:r w:rsidRPr="008927E1">
        <w:rPr>
          <w:color w:val="000000"/>
          <w:sz w:val="28"/>
        </w:rPr>
        <w:t xml:space="preserve"> </w:t>
      </w:r>
      <w:bookmarkStart w:id="21" w:name="17f2a42b-a940-4cfd-a18f-21015aa4cb94"/>
      <w:r w:rsidRPr="008927E1">
        <w:rPr>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21"/>
    </w:p>
    <w:p w:rsidR="00313B9F" w:rsidRPr="008927E1" w:rsidRDefault="00313B9F" w:rsidP="00313B9F">
      <w:pPr>
        <w:ind w:firstLine="600"/>
        <w:jc w:val="both"/>
      </w:pPr>
      <w:r w:rsidRPr="008927E1">
        <w:rPr>
          <w:b/>
          <w:color w:val="000000"/>
          <w:sz w:val="28"/>
        </w:rPr>
        <w:t xml:space="preserve">Зарубежная поэзия второй половины </w:t>
      </w:r>
      <w:r>
        <w:rPr>
          <w:b/>
          <w:color w:val="000000"/>
          <w:sz w:val="28"/>
        </w:rPr>
        <w:t>XIX</w:t>
      </w:r>
      <w:r w:rsidRPr="008927E1">
        <w:rPr>
          <w:b/>
          <w:color w:val="000000"/>
          <w:sz w:val="28"/>
        </w:rPr>
        <w:t xml:space="preserve"> века</w:t>
      </w:r>
      <w:r w:rsidRPr="008927E1">
        <w:rPr>
          <w:color w:val="000000"/>
          <w:sz w:val="28"/>
        </w:rPr>
        <w:t xml:space="preserve"> </w:t>
      </w:r>
      <w:bookmarkStart w:id="22" w:name="8c1c8fd1-efb4-4f51-b941-6453d6bfb8b8"/>
      <w:r w:rsidRPr="008927E1">
        <w:rPr>
          <w:color w:val="000000"/>
          <w:sz w:val="28"/>
        </w:rPr>
        <w:t>(не менее двух стихотворений одного из поэтов по выбору). Например, стихотворения А. Рембо, Ш. Бодлера и др.</w:t>
      </w:r>
      <w:bookmarkEnd w:id="22"/>
    </w:p>
    <w:p w:rsidR="00313B9F" w:rsidRPr="008927E1" w:rsidRDefault="00313B9F" w:rsidP="00313B9F">
      <w:pPr>
        <w:ind w:firstLine="600"/>
        <w:jc w:val="both"/>
      </w:pPr>
      <w:r w:rsidRPr="008927E1">
        <w:rPr>
          <w:b/>
          <w:color w:val="000000"/>
          <w:spacing w:val="-4"/>
          <w:sz w:val="28"/>
        </w:rPr>
        <w:t xml:space="preserve">Зарубежная драматургия второй половины </w:t>
      </w:r>
      <w:r>
        <w:rPr>
          <w:b/>
          <w:color w:val="000000"/>
          <w:spacing w:val="-4"/>
          <w:sz w:val="28"/>
        </w:rPr>
        <w:t>XIX</w:t>
      </w:r>
      <w:r w:rsidRPr="008927E1">
        <w:rPr>
          <w:b/>
          <w:color w:val="000000"/>
          <w:spacing w:val="-4"/>
          <w:sz w:val="28"/>
        </w:rPr>
        <w:t xml:space="preserve"> века</w:t>
      </w:r>
      <w:r w:rsidRPr="008927E1">
        <w:rPr>
          <w:color w:val="000000"/>
          <w:spacing w:val="-4"/>
          <w:sz w:val="28"/>
        </w:rPr>
        <w:t xml:space="preserve"> </w:t>
      </w:r>
      <w:bookmarkStart w:id="23" w:name="ae74ab82-e821-4eb4-b0bf-0ee6839f9b5f"/>
      <w:r w:rsidRPr="008927E1">
        <w:rPr>
          <w:color w:val="000000"/>
          <w:spacing w:val="-4"/>
          <w:sz w:val="28"/>
        </w:rPr>
        <w:t>(не менее одного произведения по выбору). Например, пьеса Г. Ибсена «Кукольный дом» и др.</w:t>
      </w:r>
      <w:bookmarkEnd w:id="23"/>
    </w:p>
    <w:p w:rsidR="00313B9F" w:rsidRPr="008927E1" w:rsidRDefault="00313B9F" w:rsidP="00313B9F">
      <w:pPr>
        <w:ind w:left="120"/>
      </w:pPr>
      <w:r w:rsidRPr="008927E1">
        <w:rPr>
          <w:b/>
          <w:color w:val="000000"/>
          <w:sz w:val="28"/>
        </w:rPr>
        <w:t>11 КЛАСС</w:t>
      </w:r>
    </w:p>
    <w:p w:rsidR="00313B9F" w:rsidRPr="008927E1" w:rsidRDefault="00313B9F" w:rsidP="00313B9F">
      <w:pPr>
        <w:ind w:firstLine="600"/>
        <w:jc w:val="both"/>
      </w:pPr>
      <w:r w:rsidRPr="008927E1">
        <w:rPr>
          <w:b/>
          <w:color w:val="000000"/>
          <w:sz w:val="28"/>
        </w:rPr>
        <w:t xml:space="preserve">Литература конца </w:t>
      </w:r>
      <w:r>
        <w:rPr>
          <w:b/>
          <w:color w:val="000000"/>
          <w:sz w:val="28"/>
        </w:rPr>
        <w:t>XIX</w:t>
      </w:r>
      <w:r w:rsidRPr="008927E1">
        <w:rPr>
          <w:b/>
          <w:color w:val="000000"/>
          <w:sz w:val="28"/>
        </w:rPr>
        <w:t xml:space="preserve"> – начала ХХ века</w:t>
      </w:r>
    </w:p>
    <w:p w:rsidR="00313B9F" w:rsidRPr="008927E1" w:rsidRDefault="00313B9F" w:rsidP="00313B9F">
      <w:pPr>
        <w:ind w:firstLine="600"/>
        <w:jc w:val="both"/>
      </w:pPr>
      <w:r w:rsidRPr="008927E1">
        <w:rPr>
          <w:b/>
          <w:color w:val="000000"/>
          <w:sz w:val="28"/>
        </w:rPr>
        <w:t>А. И. Куприн.</w:t>
      </w:r>
      <w:r w:rsidRPr="008927E1">
        <w:rPr>
          <w:color w:val="000000"/>
          <w:sz w:val="28"/>
        </w:rPr>
        <w:t xml:space="preserve"> Рассказы и повести </w:t>
      </w:r>
      <w:bookmarkStart w:id="24" w:name="f5b4f9c4-7443-4753-ba4c-a2c07976aef2"/>
      <w:r w:rsidRPr="008927E1">
        <w:rPr>
          <w:color w:val="000000"/>
          <w:sz w:val="28"/>
        </w:rPr>
        <w:t>(одно произведение по выбору). Например, «Гранатовый браслет», «Олеся» и др.</w:t>
      </w:r>
      <w:bookmarkEnd w:id="24"/>
    </w:p>
    <w:p w:rsidR="00313B9F" w:rsidRPr="008927E1" w:rsidRDefault="00313B9F" w:rsidP="00313B9F">
      <w:pPr>
        <w:ind w:firstLine="600"/>
        <w:jc w:val="both"/>
      </w:pPr>
      <w:r w:rsidRPr="008927E1">
        <w:rPr>
          <w:b/>
          <w:color w:val="000000"/>
          <w:sz w:val="28"/>
        </w:rPr>
        <w:t>Л. Н. Андреев.</w:t>
      </w:r>
      <w:r w:rsidRPr="008927E1">
        <w:rPr>
          <w:color w:val="000000"/>
          <w:sz w:val="28"/>
        </w:rPr>
        <w:t xml:space="preserve"> Рассказы и повести </w:t>
      </w:r>
      <w:bookmarkStart w:id="25" w:name="dc41bc66-179d-4397-83fd-ca30bee83713"/>
      <w:r w:rsidRPr="008927E1">
        <w:rPr>
          <w:color w:val="000000"/>
          <w:sz w:val="28"/>
        </w:rPr>
        <w:t>(одно произведение по выбору). Например, «Иуда Искариот», «Большой шлем» и др.</w:t>
      </w:r>
      <w:bookmarkEnd w:id="25"/>
    </w:p>
    <w:p w:rsidR="00313B9F" w:rsidRPr="008927E1" w:rsidRDefault="00313B9F" w:rsidP="00313B9F">
      <w:pPr>
        <w:ind w:firstLine="600"/>
        <w:jc w:val="both"/>
      </w:pPr>
      <w:r w:rsidRPr="008927E1">
        <w:rPr>
          <w:b/>
          <w:color w:val="000000"/>
          <w:sz w:val="28"/>
        </w:rPr>
        <w:t>М. Горький.</w:t>
      </w:r>
      <w:r w:rsidRPr="008927E1">
        <w:rPr>
          <w:color w:val="000000"/>
          <w:sz w:val="28"/>
        </w:rPr>
        <w:t xml:space="preserve"> </w:t>
      </w:r>
      <w:r w:rsidRPr="00C92F73">
        <w:rPr>
          <w:color w:val="000000"/>
          <w:sz w:val="28"/>
        </w:rPr>
        <w:t xml:space="preserve">Рассказы </w:t>
      </w:r>
      <w:bookmarkStart w:id="26" w:name="872871ae-76b1-4069-99bb-4813aeaf5b5f"/>
      <w:r w:rsidRPr="00C92F73">
        <w:rPr>
          <w:color w:val="000000"/>
          <w:sz w:val="28"/>
        </w:rPr>
        <w:t xml:space="preserve">(один по выбору). </w:t>
      </w:r>
      <w:r w:rsidRPr="008927E1">
        <w:rPr>
          <w:color w:val="000000"/>
          <w:sz w:val="28"/>
        </w:rPr>
        <w:t>Например, «Старуха Изергиль», «Макар Чудра», «Коновалов» и др.</w:t>
      </w:r>
      <w:bookmarkEnd w:id="26"/>
    </w:p>
    <w:p w:rsidR="00313B9F" w:rsidRPr="008927E1" w:rsidRDefault="00313B9F" w:rsidP="00313B9F">
      <w:pPr>
        <w:ind w:firstLine="600"/>
        <w:jc w:val="both"/>
      </w:pPr>
      <w:r w:rsidRPr="008927E1">
        <w:rPr>
          <w:color w:val="000000"/>
          <w:sz w:val="28"/>
        </w:rPr>
        <w:t>Пьеса «На дне».</w:t>
      </w:r>
    </w:p>
    <w:p w:rsidR="00313B9F" w:rsidRPr="008927E1" w:rsidRDefault="00313B9F" w:rsidP="00313B9F">
      <w:pPr>
        <w:ind w:firstLine="600"/>
        <w:jc w:val="both"/>
      </w:pPr>
      <w:r w:rsidRPr="008927E1">
        <w:rPr>
          <w:b/>
          <w:color w:val="000000"/>
          <w:sz w:val="28"/>
        </w:rPr>
        <w:t>Стихотворения поэтов Серебряного века</w:t>
      </w:r>
      <w:r w:rsidRPr="008927E1">
        <w:rPr>
          <w:color w:val="000000"/>
          <w:sz w:val="28"/>
        </w:rPr>
        <w:t xml:space="preserve"> </w:t>
      </w:r>
      <w:bookmarkStart w:id="27" w:name="85731615-6e36-4826-951f-8361c95154e0"/>
      <w:r w:rsidRPr="008927E1">
        <w:rPr>
          <w:color w:val="000000"/>
          <w:sz w:val="28"/>
        </w:rPr>
        <w:t>(не менее двух стихотворений одного поэта по выбору). Например, стихотворения К. Д. Бальмонта, М. А. Волошина, Н. С. Гумилёва и др.</w:t>
      </w:r>
      <w:bookmarkEnd w:id="27"/>
    </w:p>
    <w:p w:rsidR="00313B9F" w:rsidRPr="008927E1" w:rsidRDefault="00313B9F" w:rsidP="00313B9F">
      <w:pPr>
        <w:ind w:firstLine="600"/>
        <w:jc w:val="both"/>
      </w:pPr>
      <w:r w:rsidRPr="008927E1">
        <w:rPr>
          <w:b/>
          <w:color w:val="000000"/>
          <w:sz w:val="28"/>
        </w:rPr>
        <w:t>Литература ХХ века</w:t>
      </w:r>
    </w:p>
    <w:p w:rsidR="00313B9F" w:rsidRPr="008927E1" w:rsidRDefault="00313B9F" w:rsidP="00313B9F">
      <w:pPr>
        <w:ind w:firstLine="600"/>
        <w:jc w:val="both"/>
      </w:pPr>
      <w:r w:rsidRPr="008927E1">
        <w:rPr>
          <w:b/>
          <w:color w:val="000000"/>
          <w:sz w:val="28"/>
        </w:rPr>
        <w:t xml:space="preserve">И. А. Бунин. </w:t>
      </w:r>
      <w:r w:rsidRPr="008927E1">
        <w:rPr>
          <w:color w:val="000000"/>
          <w:sz w:val="28"/>
        </w:rPr>
        <w:t xml:space="preserve">Рассказы </w:t>
      </w:r>
      <w:bookmarkStart w:id="28" w:name="70a97074-7d81-4748-b129-2726f2b71a29"/>
      <w:r w:rsidRPr="008927E1">
        <w:rPr>
          <w:color w:val="000000"/>
          <w:sz w:val="28"/>
        </w:rPr>
        <w:t>(два по выбору). Например, «Антоновские яблоки», «Чистый понедельник», «Господин из Сан-Франциско» и др.</w:t>
      </w:r>
      <w:bookmarkEnd w:id="28"/>
    </w:p>
    <w:p w:rsidR="00313B9F" w:rsidRPr="008927E1" w:rsidRDefault="00313B9F" w:rsidP="00313B9F">
      <w:pPr>
        <w:ind w:firstLine="600"/>
        <w:jc w:val="both"/>
      </w:pPr>
      <w:r w:rsidRPr="008927E1">
        <w:rPr>
          <w:b/>
          <w:color w:val="000000"/>
          <w:sz w:val="28"/>
        </w:rPr>
        <w:t xml:space="preserve">А. А. Блок. </w:t>
      </w:r>
      <w:r w:rsidRPr="008927E1">
        <w:rPr>
          <w:color w:val="000000"/>
          <w:sz w:val="28"/>
        </w:rPr>
        <w:t xml:space="preserve">Стихотворения </w:t>
      </w:r>
      <w:bookmarkStart w:id="29" w:name="a4a6f4cc-a053-4bb5-b25e-c30aaf2ca70a"/>
      <w:r w:rsidRPr="008927E1">
        <w:rPr>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9"/>
    </w:p>
    <w:p w:rsidR="00313B9F" w:rsidRPr="008927E1" w:rsidRDefault="00313B9F" w:rsidP="00313B9F">
      <w:pPr>
        <w:ind w:firstLine="600"/>
        <w:jc w:val="both"/>
      </w:pPr>
      <w:r w:rsidRPr="008927E1">
        <w:rPr>
          <w:color w:val="000000"/>
          <w:sz w:val="28"/>
        </w:rPr>
        <w:t>Поэма «Двенадцать».</w:t>
      </w:r>
    </w:p>
    <w:p w:rsidR="00313B9F" w:rsidRPr="008927E1" w:rsidRDefault="00313B9F" w:rsidP="00313B9F">
      <w:pPr>
        <w:ind w:firstLine="600"/>
        <w:jc w:val="both"/>
      </w:pPr>
      <w:r w:rsidRPr="008927E1">
        <w:rPr>
          <w:b/>
          <w:color w:val="000000"/>
          <w:sz w:val="28"/>
        </w:rPr>
        <w:t>В. В. Маяковский.</w:t>
      </w:r>
      <w:r w:rsidRPr="008927E1">
        <w:rPr>
          <w:color w:val="000000"/>
          <w:sz w:val="28"/>
        </w:rPr>
        <w:t xml:space="preserve"> Стихотворения </w:t>
      </w:r>
      <w:bookmarkStart w:id="30" w:name="2b3c2a47-fe46-4b3a-9c30-5945d739859d"/>
      <w:r w:rsidRPr="008927E1">
        <w:rPr>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30"/>
    </w:p>
    <w:p w:rsidR="00313B9F" w:rsidRPr="008927E1" w:rsidRDefault="00313B9F" w:rsidP="00313B9F">
      <w:pPr>
        <w:ind w:firstLine="600"/>
        <w:jc w:val="both"/>
      </w:pPr>
      <w:r w:rsidRPr="008927E1">
        <w:rPr>
          <w:color w:val="000000"/>
          <w:sz w:val="28"/>
        </w:rPr>
        <w:t>Поэма «Облако в штанах».</w:t>
      </w:r>
    </w:p>
    <w:p w:rsidR="00313B9F" w:rsidRPr="008927E1" w:rsidRDefault="00313B9F" w:rsidP="00313B9F">
      <w:pPr>
        <w:ind w:firstLine="600"/>
        <w:jc w:val="both"/>
      </w:pPr>
      <w:r w:rsidRPr="008927E1">
        <w:rPr>
          <w:b/>
          <w:color w:val="000000"/>
          <w:sz w:val="28"/>
        </w:rPr>
        <w:t>С. А. Есенин.</w:t>
      </w:r>
      <w:r w:rsidRPr="008927E1">
        <w:rPr>
          <w:color w:val="000000"/>
          <w:sz w:val="28"/>
        </w:rPr>
        <w:t xml:space="preserve"> Стихотворения </w:t>
      </w:r>
      <w:bookmarkStart w:id="31" w:name="5201aaf3-88ee-4d00-a7eb-0a51549556d7"/>
      <w:r w:rsidRPr="008927E1">
        <w:rPr>
          <w:color w:val="000000"/>
          <w:sz w:val="28"/>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w:t>
      </w:r>
      <w:r w:rsidRPr="008927E1">
        <w:rPr>
          <w:color w:val="000000"/>
          <w:sz w:val="28"/>
        </w:rPr>
        <w:lastRenderedPageBreak/>
        <w:t>«Низкий дом с голубыми ставнями...» и др.</w:t>
      </w:r>
      <w:bookmarkEnd w:id="31"/>
    </w:p>
    <w:p w:rsidR="00313B9F" w:rsidRPr="008927E1" w:rsidRDefault="00313B9F" w:rsidP="00313B9F">
      <w:pPr>
        <w:ind w:firstLine="600"/>
        <w:jc w:val="both"/>
      </w:pPr>
      <w:r w:rsidRPr="008927E1">
        <w:rPr>
          <w:b/>
          <w:color w:val="000000"/>
          <w:sz w:val="28"/>
        </w:rPr>
        <w:t xml:space="preserve">О. Э. Мандельштам. </w:t>
      </w:r>
      <w:r w:rsidRPr="008927E1">
        <w:rPr>
          <w:color w:val="000000"/>
          <w:sz w:val="28"/>
        </w:rPr>
        <w:t xml:space="preserve">Стихотворения </w:t>
      </w:r>
      <w:bookmarkStart w:id="32" w:name="d5b7ec4e-d33b-40d4-8b9c-bf970e0bbae0"/>
      <w:r w:rsidRPr="008927E1">
        <w:rPr>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32"/>
    </w:p>
    <w:p w:rsidR="00313B9F" w:rsidRPr="008927E1" w:rsidRDefault="00313B9F" w:rsidP="00313B9F">
      <w:pPr>
        <w:ind w:firstLine="600"/>
        <w:jc w:val="both"/>
      </w:pPr>
      <w:r w:rsidRPr="008927E1">
        <w:rPr>
          <w:b/>
          <w:color w:val="000000"/>
          <w:sz w:val="28"/>
        </w:rPr>
        <w:t xml:space="preserve">М. И. Цветаева. </w:t>
      </w:r>
      <w:r w:rsidRPr="008927E1">
        <w:rPr>
          <w:color w:val="000000"/>
          <w:sz w:val="28"/>
        </w:rPr>
        <w:t xml:space="preserve">Стихотворения </w:t>
      </w:r>
      <w:bookmarkStart w:id="33" w:name="9f93f7c1-1e22-45d6-9a45-d041873c5e06"/>
      <w:r w:rsidRPr="008927E1">
        <w:rPr>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33"/>
    </w:p>
    <w:p w:rsidR="00313B9F" w:rsidRPr="008927E1" w:rsidRDefault="00313B9F" w:rsidP="00313B9F">
      <w:pPr>
        <w:ind w:firstLine="600"/>
        <w:jc w:val="both"/>
      </w:pPr>
      <w:r w:rsidRPr="008927E1">
        <w:rPr>
          <w:b/>
          <w:color w:val="000000"/>
          <w:sz w:val="28"/>
        </w:rPr>
        <w:t>А. А. Ахматова.</w:t>
      </w:r>
      <w:r w:rsidRPr="008927E1">
        <w:rPr>
          <w:color w:val="000000"/>
          <w:sz w:val="28"/>
        </w:rPr>
        <w:t xml:space="preserve"> Стихотворения </w:t>
      </w:r>
      <w:bookmarkStart w:id="34" w:name="3c0cb7ed-a0a7-4ce4-9002-bab0b002304c"/>
      <w:r w:rsidRPr="008927E1">
        <w:rPr>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4"/>
    </w:p>
    <w:p w:rsidR="00313B9F" w:rsidRPr="008927E1" w:rsidRDefault="00313B9F" w:rsidP="00313B9F">
      <w:pPr>
        <w:ind w:firstLine="600"/>
        <w:jc w:val="both"/>
      </w:pPr>
      <w:r w:rsidRPr="008927E1">
        <w:rPr>
          <w:color w:val="000000"/>
          <w:sz w:val="28"/>
        </w:rPr>
        <w:t>Поэма «Реквием».</w:t>
      </w:r>
    </w:p>
    <w:p w:rsidR="00313B9F" w:rsidRPr="008927E1" w:rsidRDefault="00313B9F" w:rsidP="00313B9F">
      <w:pPr>
        <w:ind w:firstLine="600"/>
        <w:jc w:val="both"/>
      </w:pPr>
      <w:r w:rsidRPr="008927E1">
        <w:rPr>
          <w:b/>
          <w:color w:val="000000"/>
          <w:sz w:val="28"/>
        </w:rPr>
        <w:t>Н.А. Островский.</w:t>
      </w:r>
      <w:r w:rsidRPr="008927E1">
        <w:rPr>
          <w:color w:val="000000"/>
          <w:sz w:val="28"/>
        </w:rPr>
        <w:t xml:space="preserve"> Роман «Как закалялась сталь» </w:t>
      </w:r>
      <w:bookmarkStart w:id="35" w:name="e48a01bf-d108-4a36-ac38-aea54fcbe3db"/>
      <w:r w:rsidRPr="008927E1">
        <w:rPr>
          <w:color w:val="000000"/>
          <w:sz w:val="28"/>
        </w:rPr>
        <w:t>(избранные главы).</w:t>
      </w:r>
      <w:bookmarkEnd w:id="35"/>
    </w:p>
    <w:p w:rsidR="00313B9F" w:rsidRPr="008927E1" w:rsidRDefault="00313B9F" w:rsidP="00313B9F">
      <w:pPr>
        <w:ind w:firstLine="600"/>
        <w:jc w:val="both"/>
      </w:pPr>
      <w:r w:rsidRPr="008927E1">
        <w:rPr>
          <w:b/>
          <w:color w:val="000000"/>
          <w:sz w:val="28"/>
        </w:rPr>
        <w:t>М. А. Шолохов.</w:t>
      </w:r>
      <w:r w:rsidRPr="008927E1">
        <w:rPr>
          <w:color w:val="000000"/>
          <w:sz w:val="28"/>
        </w:rPr>
        <w:t xml:space="preserve"> Роман-эпопея «Тихий Дон» </w:t>
      </w:r>
      <w:bookmarkStart w:id="36" w:name="f27c5f7b-a1ab-43d8-862a-0411b97a1265"/>
      <w:r w:rsidRPr="008927E1">
        <w:rPr>
          <w:color w:val="000000"/>
          <w:sz w:val="28"/>
        </w:rPr>
        <w:t>(избранные главы).</w:t>
      </w:r>
      <w:bookmarkEnd w:id="36"/>
    </w:p>
    <w:p w:rsidR="00313B9F" w:rsidRPr="008927E1" w:rsidRDefault="00313B9F" w:rsidP="00313B9F">
      <w:pPr>
        <w:ind w:firstLine="600"/>
        <w:jc w:val="both"/>
      </w:pPr>
      <w:r w:rsidRPr="008927E1">
        <w:rPr>
          <w:b/>
          <w:color w:val="000000"/>
          <w:sz w:val="28"/>
        </w:rPr>
        <w:t>М. А. Булгаков.</w:t>
      </w:r>
      <w:r w:rsidRPr="008927E1">
        <w:rPr>
          <w:color w:val="000000"/>
          <w:sz w:val="28"/>
        </w:rPr>
        <w:t xml:space="preserve"> </w:t>
      </w:r>
      <w:bookmarkStart w:id="37" w:name="a01209a2-1aac-4c6b-8f05-e081bbd51ccf"/>
      <w:r w:rsidRPr="008927E1">
        <w:rPr>
          <w:color w:val="000000"/>
          <w:sz w:val="28"/>
        </w:rPr>
        <w:t>Романы «Белая гвардия», «Мастер и Маргарита» (один роман по выбору).</w:t>
      </w:r>
      <w:bookmarkEnd w:id="37"/>
    </w:p>
    <w:p w:rsidR="00313B9F" w:rsidRPr="008927E1" w:rsidRDefault="00313B9F" w:rsidP="00313B9F">
      <w:pPr>
        <w:ind w:firstLine="600"/>
        <w:jc w:val="both"/>
      </w:pPr>
      <w:r w:rsidRPr="008927E1">
        <w:rPr>
          <w:b/>
          <w:color w:val="000000"/>
          <w:sz w:val="28"/>
        </w:rPr>
        <w:t>А. П. Платонов.</w:t>
      </w:r>
      <w:r w:rsidRPr="008927E1">
        <w:rPr>
          <w:color w:val="000000"/>
          <w:sz w:val="28"/>
        </w:rPr>
        <w:t xml:space="preserve"> Рассказы и повести </w:t>
      </w:r>
      <w:bookmarkStart w:id="38" w:name="25a48876-cee0-447d-87e6-2c57c5a3c824"/>
      <w:r w:rsidRPr="008927E1">
        <w:rPr>
          <w:color w:val="000000"/>
          <w:sz w:val="28"/>
        </w:rPr>
        <w:t>(одно произведение по выбору). Например, «В прекрасном и яростном мире», «Котлован», «Возвращение» и др.</w:t>
      </w:r>
      <w:bookmarkEnd w:id="38"/>
    </w:p>
    <w:p w:rsidR="00313B9F" w:rsidRPr="008927E1" w:rsidRDefault="00313B9F" w:rsidP="00313B9F">
      <w:pPr>
        <w:ind w:firstLine="600"/>
        <w:jc w:val="both"/>
      </w:pPr>
      <w:r w:rsidRPr="008927E1">
        <w:rPr>
          <w:b/>
          <w:color w:val="000000"/>
          <w:sz w:val="28"/>
        </w:rPr>
        <w:t>А. Т. Твардовский.</w:t>
      </w:r>
      <w:r w:rsidRPr="008927E1">
        <w:rPr>
          <w:color w:val="000000"/>
          <w:sz w:val="28"/>
        </w:rPr>
        <w:t xml:space="preserve"> Стихотворения </w:t>
      </w:r>
      <w:bookmarkStart w:id="39" w:name="e43fd9ee-b72b-4d83-8ff1-d3337a300cbf"/>
      <w:r w:rsidRPr="008927E1">
        <w:rPr>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9"/>
    </w:p>
    <w:p w:rsidR="00313B9F" w:rsidRPr="008927E1" w:rsidRDefault="00313B9F" w:rsidP="00313B9F">
      <w:pPr>
        <w:ind w:firstLine="600"/>
        <w:jc w:val="both"/>
      </w:pPr>
      <w:r w:rsidRPr="008927E1">
        <w:rPr>
          <w:b/>
          <w:color w:val="000000"/>
          <w:sz w:val="28"/>
        </w:rPr>
        <w:t>Проза о Великой Отечественной войне</w:t>
      </w:r>
      <w:r w:rsidRPr="008927E1">
        <w:rPr>
          <w:color w:val="000000"/>
          <w:sz w:val="28"/>
        </w:rPr>
        <w:t xml:space="preserve"> </w:t>
      </w:r>
      <w:bookmarkStart w:id="40" w:name="58804967-2a76-494e-95cb-8abcf39ea1e4"/>
      <w:r w:rsidRPr="008927E1">
        <w:rPr>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40"/>
    </w:p>
    <w:p w:rsidR="00313B9F" w:rsidRPr="008927E1" w:rsidRDefault="00313B9F" w:rsidP="00313B9F">
      <w:pPr>
        <w:ind w:firstLine="600"/>
      </w:pPr>
      <w:r w:rsidRPr="008927E1">
        <w:rPr>
          <w:b/>
          <w:color w:val="000000"/>
          <w:sz w:val="28"/>
        </w:rPr>
        <w:t>А.А. Фадеев.</w:t>
      </w:r>
      <w:r w:rsidRPr="008927E1">
        <w:rPr>
          <w:color w:val="000000"/>
          <w:sz w:val="28"/>
        </w:rPr>
        <w:t xml:space="preserve"> Роман «Молодая гвардия».</w:t>
      </w:r>
    </w:p>
    <w:p w:rsidR="00313B9F" w:rsidRPr="008927E1" w:rsidRDefault="00313B9F" w:rsidP="00313B9F">
      <w:pPr>
        <w:ind w:firstLine="600"/>
      </w:pPr>
      <w:r w:rsidRPr="008927E1">
        <w:rPr>
          <w:b/>
          <w:color w:val="000000"/>
          <w:sz w:val="28"/>
        </w:rPr>
        <w:t>В.О. Богомолов.</w:t>
      </w:r>
      <w:r w:rsidRPr="008927E1">
        <w:rPr>
          <w:color w:val="000000"/>
          <w:sz w:val="28"/>
        </w:rPr>
        <w:t xml:space="preserve"> Роман «В августе сорок четвёртого».</w:t>
      </w:r>
    </w:p>
    <w:p w:rsidR="00313B9F" w:rsidRPr="008927E1" w:rsidRDefault="00313B9F" w:rsidP="00313B9F">
      <w:pPr>
        <w:ind w:firstLine="600"/>
        <w:jc w:val="both"/>
      </w:pPr>
      <w:r w:rsidRPr="008927E1">
        <w:rPr>
          <w:b/>
          <w:color w:val="000000"/>
          <w:sz w:val="28"/>
        </w:rPr>
        <w:t>Поэзия о Великой Отечественной войне.</w:t>
      </w:r>
      <w:r w:rsidRPr="008927E1">
        <w:rPr>
          <w:color w:val="000000"/>
          <w:sz w:val="28"/>
        </w:rPr>
        <w:t xml:space="preserve"> Стихотворения </w:t>
      </w:r>
      <w:bookmarkStart w:id="41" w:name="f48a819c-9518-499a-b498-179f3d51bef5"/>
      <w:r w:rsidRPr="008927E1">
        <w:rPr>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41"/>
    </w:p>
    <w:p w:rsidR="00313B9F" w:rsidRPr="008927E1" w:rsidRDefault="00313B9F" w:rsidP="00313B9F">
      <w:pPr>
        <w:ind w:firstLine="600"/>
        <w:jc w:val="both"/>
      </w:pPr>
      <w:r w:rsidRPr="008927E1">
        <w:rPr>
          <w:b/>
          <w:color w:val="000000"/>
          <w:sz w:val="28"/>
        </w:rPr>
        <w:t>Драматургия о Великой Отечественной войне.</w:t>
      </w:r>
      <w:r w:rsidRPr="008927E1">
        <w:rPr>
          <w:color w:val="000000"/>
          <w:sz w:val="28"/>
        </w:rPr>
        <w:t xml:space="preserve"> Пьесы </w:t>
      </w:r>
      <w:bookmarkStart w:id="42" w:name="d1f07fc4-c182-45e4-91ca-997381011912"/>
      <w:r w:rsidRPr="008927E1">
        <w:rPr>
          <w:color w:val="000000"/>
          <w:sz w:val="28"/>
        </w:rPr>
        <w:t>(одно произведение по выбору). Например, В. С. Розов «Вечно живые» и др.</w:t>
      </w:r>
      <w:bookmarkEnd w:id="42"/>
    </w:p>
    <w:p w:rsidR="00313B9F" w:rsidRPr="008927E1" w:rsidRDefault="00313B9F" w:rsidP="00313B9F">
      <w:pPr>
        <w:ind w:firstLine="600"/>
        <w:jc w:val="both"/>
      </w:pPr>
      <w:r w:rsidRPr="008927E1">
        <w:rPr>
          <w:b/>
          <w:color w:val="000000"/>
          <w:sz w:val="28"/>
        </w:rPr>
        <w:lastRenderedPageBreak/>
        <w:t xml:space="preserve">Б. Л. Пастернак. </w:t>
      </w:r>
      <w:r w:rsidRPr="008927E1">
        <w:rPr>
          <w:color w:val="000000"/>
          <w:sz w:val="28"/>
        </w:rPr>
        <w:t xml:space="preserve">Стихотворения </w:t>
      </w:r>
      <w:bookmarkStart w:id="43" w:name="e05951b0-befb-46a2-8c50-49a193644027"/>
      <w:r w:rsidRPr="008927E1">
        <w:rPr>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43"/>
    </w:p>
    <w:p w:rsidR="00313B9F" w:rsidRPr="008927E1" w:rsidRDefault="00313B9F" w:rsidP="00313B9F">
      <w:pPr>
        <w:ind w:firstLine="600"/>
        <w:jc w:val="both"/>
      </w:pPr>
      <w:r w:rsidRPr="008927E1">
        <w:rPr>
          <w:b/>
          <w:color w:val="000000"/>
          <w:sz w:val="28"/>
        </w:rPr>
        <w:t xml:space="preserve">А. И. Солженицын. </w:t>
      </w:r>
      <w:r w:rsidRPr="008927E1">
        <w:rPr>
          <w:color w:val="000000"/>
          <w:sz w:val="28"/>
        </w:rPr>
        <w:t xml:space="preserve">Произведения «Один день Ивана Денисовича», «Архипелаг ГУЛАГ» </w:t>
      </w:r>
      <w:bookmarkStart w:id="44" w:name="40e0b069-38d7-4e66-acc8-19c4efada76d"/>
      <w:r w:rsidRPr="008927E1">
        <w:rPr>
          <w:color w:val="000000"/>
          <w:sz w:val="28"/>
        </w:rPr>
        <w:t>(фрагменты книги по выбору, например, глава «Поэзия под плитой, правда под камнем»).</w:t>
      </w:r>
      <w:bookmarkEnd w:id="44"/>
    </w:p>
    <w:p w:rsidR="00313B9F" w:rsidRPr="008927E1" w:rsidRDefault="00313B9F" w:rsidP="00313B9F">
      <w:pPr>
        <w:ind w:firstLine="600"/>
        <w:jc w:val="both"/>
      </w:pPr>
      <w:r w:rsidRPr="008927E1">
        <w:rPr>
          <w:b/>
          <w:color w:val="000000"/>
          <w:sz w:val="28"/>
        </w:rPr>
        <w:t xml:space="preserve">В. М. Шукшин. </w:t>
      </w:r>
      <w:r w:rsidRPr="008927E1">
        <w:rPr>
          <w:color w:val="000000"/>
          <w:sz w:val="28"/>
        </w:rPr>
        <w:t xml:space="preserve">Рассказы </w:t>
      </w:r>
      <w:bookmarkStart w:id="45" w:name="96097b17-78a2-41f3-bf71-7c88cdcb7e0e"/>
      <w:r w:rsidRPr="008927E1">
        <w:rPr>
          <w:color w:val="000000"/>
          <w:sz w:val="28"/>
        </w:rPr>
        <w:t>(не менее двух по выбору). Например, «Срезал», «Обида», «Микроскоп», «Мастер», «Крепкий мужик», «Сапожки» и др.</w:t>
      </w:r>
      <w:bookmarkEnd w:id="45"/>
    </w:p>
    <w:p w:rsidR="00313B9F" w:rsidRPr="008927E1" w:rsidRDefault="00313B9F" w:rsidP="00313B9F">
      <w:pPr>
        <w:ind w:firstLine="600"/>
        <w:jc w:val="both"/>
      </w:pPr>
      <w:r w:rsidRPr="008927E1">
        <w:rPr>
          <w:b/>
          <w:color w:val="000000"/>
          <w:sz w:val="28"/>
        </w:rPr>
        <w:t>В. Г. Распутин.</w:t>
      </w:r>
      <w:r w:rsidRPr="008927E1">
        <w:rPr>
          <w:color w:val="000000"/>
          <w:sz w:val="28"/>
        </w:rPr>
        <w:t xml:space="preserve"> Рассказы и повести </w:t>
      </w:r>
      <w:bookmarkStart w:id="46" w:name="171eceb7-50cc-4c35-88cb-6562fda34129"/>
      <w:r w:rsidRPr="008927E1">
        <w:rPr>
          <w:color w:val="000000"/>
          <w:sz w:val="28"/>
        </w:rPr>
        <w:t>(не менее одного произведения по выбору). Например, «Живи и помни», «Прощание с Матёрой» и др.</w:t>
      </w:r>
      <w:bookmarkEnd w:id="46"/>
    </w:p>
    <w:p w:rsidR="00313B9F" w:rsidRPr="008927E1" w:rsidRDefault="00313B9F" w:rsidP="00313B9F">
      <w:pPr>
        <w:ind w:firstLine="600"/>
        <w:jc w:val="both"/>
      </w:pPr>
      <w:r w:rsidRPr="008927E1">
        <w:rPr>
          <w:b/>
          <w:color w:val="000000"/>
          <w:sz w:val="28"/>
        </w:rPr>
        <w:t>Н. М. Рубцов.</w:t>
      </w:r>
      <w:r w:rsidRPr="008927E1">
        <w:rPr>
          <w:color w:val="000000"/>
          <w:sz w:val="28"/>
        </w:rPr>
        <w:t xml:space="preserve"> Стихотворения </w:t>
      </w:r>
      <w:bookmarkStart w:id="47" w:name="f836bd4d-5188-4c24-bd4f-13c2d95b835a"/>
      <w:r w:rsidRPr="008927E1">
        <w:rPr>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7"/>
    </w:p>
    <w:p w:rsidR="00313B9F" w:rsidRPr="008927E1" w:rsidRDefault="00313B9F" w:rsidP="00313B9F">
      <w:pPr>
        <w:ind w:firstLine="600"/>
        <w:jc w:val="both"/>
      </w:pPr>
      <w:r w:rsidRPr="008927E1">
        <w:rPr>
          <w:b/>
          <w:color w:val="000000"/>
          <w:sz w:val="28"/>
        </w:rPr>
        <w:t xml:space="preserve">И. А. Бродский. </w:t>
      </w:r>
      <w:r w:rsidRPr="008927E1">
        <w:rPr>
          <w:color w:val="000000"/>
          <w:sz w:val="28"/>
        </w:rPr>
        <w:t xml:space="preserve">Стихотворения </w:t>
      </w:r>
      <w:bookmarkStart w:id="48" w:name="468b4dfc-87f1-48b5-ba78-fe3973b0cefa"/>
      <w:r w:rsidRPr="008927E1">
        <w:rPr>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8"/>
    </w:p>
    <w:p w:rsidR="00313B9F" w:rsidRPr="008927E1" w:rsidRDefault="00313B9F" w:rsidP="00313B9F">
      <w:pPr>
        <w:ind w:firstLine="600"/>
        <w:jc w:val="both"/>
      </w:pPr>
      <w:r w:rsidRPr="008927E1">
        <w:rPr>
          <w:b/>
          <w:color w:val="000000"/>
          <w:sz w:val="28"/>
        </w:rPr>
        <w:t xml:space="preserve">Проза второй половины </w:t>
      </w:r>
      <w:r>
        <w:rPr>
          <w:b/>
          <w:color w:val="000000"/>
          <w:sz w:val="28"/>
        </w:rPr>
        <w:t>XX</w:t>
      </w:r>
      <w:r w:rsidRPr="008927E1">
        <w:rPr>
          <w:b/>
          <w:color w:val="000000"/>
          <w:sz w:val="28"/>
        </w:rPr>
        <w:t xml:space="preserve"> – начала </w:t>
      </w:r>
      <w:r>
        <w:rPr>
          <w:b/>
          <w:color w:val="000000"/>
          <w:sz w:val="28"/>
        </w:rPr>
        <w:t>XXI</w:t>
      </w:r>
      <w:r w:rsidRPr="008927E1">
        <w:rPr>
          <w:b/>
          <w:color w:val="000000"/>
          <w:sz w:val="28"/>
        </w:rPr>
        <w:t xml:space="preserve"> века.</w:t>
      </w:r>
      <w:r w:rsidRPr="008927E1">
        <w:rPr>
          <w:color w:val="000000"/>
          <w:sz w:val="28"/>
        </w:rPr>
        <w:t xml:space="preserve"> Рассказы, повести, романы </w:t>
      </w:r>
      <w:bookmarkStart w:id="49" w:name="a9bd0db2-65ed-403c-87bb-1535b0e82951"/>
      <w:r w:rsidRPr="008927E1">
        <w:rPr>
          <w:color w:val="000000"/>
          <w:sz w:val="28"/>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9"/>
    </w:p>
    <w:p w:rsidR="00313B9F" w:rsidRPr="008927E1" w:rsidRDefault="00313B9F" w:rsidP="00313B9F">
      <w:pPr>
        <w:ind w:firstLine="600"/>
        <w:jc w:val="both"/>
      </w:pPr>
      <w:r w:rsidRPr="008927E1">
        <w:rPr>
          <w:b/>
          <w:color w:val="000000"/>
          <w:sz w:val="28"/>
        </w:rPr>
        <w:t xml:space="preserve">Поэзия второй половины </w:t>
      </w:r>
      <w:r>
        <w:rPr>
          <w:b/>
          <w:color w:val="000000"/>
          <w:sz w:val="28"/>
        </w:rPr>
        <w:t>XX</w:t>
      </w:r>
      <w:r w:rsidRPr="008927E1">
        <w:rPr>
          <w:b/>
          <w:color w:val="000000"/>
          <w:sz w:val="28"/>
        </w:rPr>
        <w:t xml:space="preserve"> – начала </w:t>
      </w:r>
      <w:r>
        <w:rPr>
          <w:b/>
          <w:color w:val="000000"/>
          <w:sz w:val="28"/>
        </w:rPr>
        <w:t>XXI</w:t>
      </w:r>
      <w:r w:rsidRPr="008927E1">
        <w:rPr>
          <w:b/>
          <w:color w:val="000000"/>
          <w:sz w:val="28"/>
        </w:rPr>
        <w:t xml:space="preserve"> века. </w:t>
      </w:r>
      <w:r w:rsidRPr="008927E1">
        <w:rPr>
          <w:color w:val="000000"/>
          <w:sz w:val="28"/>
        </w:rPr>
        <w:t xml:space="preserve">Стихотворения </w:t>
      </w:r>
      <w:bookmarkStart w:id="50" w:name="bb14c4f4-bbfd-4b95-acac-dee391bb27d2"/>
      <w:r w:rsidRPr="008927E1">
        <w:rPr>
          <w:color w:val="000000"/>
          <w:sz w:val="28"/>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50"/>
    </w:p>
    <w:p w:rsidR="00313B9F" w:rsidRPr="008927E1" w:rsidRDefault="00313B9F" w:rsidP="00313B9F">
      <w:pPr>
        <w:ind w:firstLine="600"/>
        <w:jc w:val="both"/>
      </w:pPr>
      <w:r w:rsidRPr="008927E1">
        <w:rPr>
          <w:b/>
          <w:color w:val="000000"/>
          <w:sz w:val="28"/>
        </w:rPr>
        <w:t xml:space="preserve">Драматургия второй половины ХХ – начала </w:t>
      </w:r>
      <w:r>
        <w:rPr>
          <w:b/>
          <w:color w:val="000000"/>
          <w:sz w:val="28"/>
        </w:rPr>
        <w:t>XXI</w:t>
      </w:r>
      <w:r w:rsidRPr="008927E1">
        <w:rPr>
          <w:b/>
          <w:color w:val="000000"/>
          <w:sz w:val="28"/>
        </w:rPr>
        <w:t xml:space="preserve"> века.</w:t>
      </w:r>
      <w:r w:rsidRPr="008927E1">
        <w:rPr>
          <w:color w:val="000000"/>
          <w:sz w:val="28"/>
        </w:rPr>
        <w:t xml:space="preserve"> Пьесы </w:t>
      </w:r>
      <w:bookmarkStart w:id="51" w:name="fb12df69-ed8f-48ab-8ca6-a57ef48d4a76"/>
      <w:r w:rsidRPr="008927E1">
        <w:rPr>
          <w:color w:val="000000"/>
          <w:sz w:val="28"/>
        </w:rPr>
        <w:t xml:space="preserve">(произведение одного из драматургов по выбору). Например, А.Н. Арбузов «Иркутская история»; А.В. Вампилов «Старший сын» и других. </w:t>
      </w:r>
      <w:bookmarkEnd w:id="51"/>
    </w:p>
    <w:p w:rsidR="00313B9F" w:rsidRPr="008927E1" w:rsidRDefault="00313B9F" w:rsidP="00313B9F">
      <w:pPr>
        <w:ind w:firstLine="600"/>
        <w:jc w:val="both"/>
      </w:pPr>
      <w:r w:rsidRPr="008927E1">
        <w:rPr>
          <w:b/>
          <w:color w:val="000000"/>
          <w:sz w:val="28"/>
        </w:rPr>
        <w:t>Литература народов России</w:t>
      </w:r>
      <w:r w:rsidRPr="008927E1">
        <w:rPr>
          <w:color w:val="000000"/>
          <w:sz w:val="28"/>
        </w:rPr>
        <w:t xml:space="preserve"> </w:t>
      </w:r>
    </w:p>
    <w:p w:rsidR="00313B9F" w:rsidRPr="008927E1" w:rsidRDefault="00313B9F" w:rsidP="00313B9F">
      <w:pPr>
        <w:ind w:firstLine="600"/>
        <w:jc w:val="both"/>
      </w:pPr>
      <w:r w:rsidRPr="008927E1">
        <w:rPr>
          <w:color w:val="000000"/>
          <w:sz w:val="28"/>
        </w:rPr>
        <w:t xml:space="preserve">Рассказы, повести, стихотворения </w:t>
      </w:r>
      <w:bookmarkStart w:id="52" w:name="0f0c6efd-2243-4e7b-a9e6-610ded4f8ba6"/>
      <w:r w:rsidRPr="008927E1">
        <w:rPr>
          <w:color w:val="000000"/>
          <w:sz w:val="28"/>
        </w:rPr>
        <w:t xml:space="preserve">(не менее одного произведения по выбору). Например, рассказ Ю. Рытхэу «Хранитель огня»; повесть Ю. Шесталова «Синий ветер каслания» и др.; стихотворения Г. Айги, Р. </w:t>
      </w:r>
      <w:r w:rsidRPr="008927E1">
        <w:rPr>
          <w:color w:val="000000"/>
          <w:sz w:val="28"/>
        </w:rPr>
        <w:lastRenderedPageBreak/>
        <w:t>Гамзатова, М. Джалиля, М. Карима, Д. Кугультинова, К. Кулиева и др.</w:t>
      </w:r>
      <w:bookmarkEnd w:id="52"/>
    </w:p>
    <w:p w:rsidR="00313B9F" w:rsidRPr="008927E1" w:rsidRDefault="00313B9F" w:rsidP="00313B9F">
      <w:pPr>
        <w:ind w:firstLine="600"/>
        <w:jc w:val="both"/>
      </w:pPr>
      <w:r w:rsidRPr="008927E1">
        <w:rPr>
          <w:b/>
          <w:color w:val="000000"/>
          <w:sz w:val="28"/>
        </w:rPr>
        <w:t>Зарубежная литература</w:t>
      </w:r>
    </w:p>
    <w:p w:rsidR="00313B9F" w:rsidRPr="008927E1" w:rsidRDefault="00313B9F" w:rsidP="00313B9F">
      <w:pPr>
        <w:ind w:firstLine="600"/>
        <w:jc w:val="both"/>
      </w:pPr>
      <w:r w:rsidRPr="008927E1">
        <w:rPr>
          <w:b/>
          <w:color w:val="000000"/>
          <w:sz w:val="28"/>
        </w:rPr>
        <w:t xml:space="preserve">Зарубежная проза </w:t>
      </w:r>
      <w:r>
        <w:rPr>
          <w:b/>
          <w:color w:val="000000"/>
          <w:sz w:val="28"/>
        </w:rPr>
        <w:t>XX</w:t>
      </w:r>
      <w:r w:rsidRPr="008927E1">
        <w:rPr>
          <w:b/>
          <w:color w:val="000000"/>
          <w:sz w:val="28"/>
        </w:rPr>
        <w:t xml:space="preserve"> века (одно произведение по выбору).</w:t>
      </w:r>
      <w:r w:rsidRPr="008927E1">
        <w:rPr>
          <w:color w:val="000000"/>
          <w:sz w:val="28"/>
        </w:rPr>
        <w:t xml:space="preserve"> </w:t>
      </w:r>
      <w:bookmarkStart w:id="53" w:name="3424e6a4-3ee0-472d-acee-634ba8415114"/>
      <w:r w:rsidRPr="008927E1">
        <w:rPr>
          <w:color w:val="000000"/>
          <w:sz w:val="28"/>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53"/>
    </w:p>
    <w:p w:rsidR="00313B9F" w:rsidRPr="008927E1" w:rsidRDefault="00313B9F" w:rsidP="00313B9F">
      <w:pPr>
        <w:ind w:firstLine="600"/>
        <w:jc w:val="both"/>
      </w:pPr>
      <w:r w:rsidRPr="008927E1">
        <w:rPr>
          <w:b/>
          <w:color w:val="000000"/>
          <w:sz w:val="28"/>
        </w:rPr>
        <w:t xml:space="preserve">Зарубежная поэзия </w:t>
      </w:r>
      <w:r>
        <w:rPr>
          <w:b/>
          <w:color w:val="000000"/>
          <w:sz w:val="28"/>
        </w:rPr>
        <w:t>XX</w:t>
      </w:r>
      <w:r w:rsidRPr="008927E1">
        <w:rPr>
          <w:b/>
          <w:color w:val="000000"/>
          <w:sz w:val="28"/>
        </w:rPr>
        <w:t xml:space="preserve"> века</w:t>
      </w:r>
      <w:r w:rsidRPr="008927E1">
        <w:rPr>
          <w:color w:val="000000"/>
          <w:sz w:val="28"/>
        </w:rPr>
        <w:t xml:space="preserve"> </w:t>
      </w:r>
      <w:bookmarkStart w:id="54" w:name="dc44d0ad-ef88-4d21-8f36-1efedb242d66"/>
      <w:r w:rsidRPr="008927E1">
        <w:rPr>
          <w:color w:val="000000"/>
          <w:sz w:val="28"/>
        </w:rPr>
        <w:t>(не менее двух стихотворений одного из поэтов по выбору). Например, стихотворения Г. Аполлинера, Т. С. Элиота и др.</w:t>
      </w:r>
      <w:bookmarkEnd w:id="54"/>
    </w:p>
    <w:p w:rsidR="00313B9F" w:rsidRPr="008927E1" w:rsidRDefault="00313B9F" w:rsidP="00313B9F">
      <w:pPr>
        <w:ind w:firstLine="600"/>
        <w:jc w:val="both"/>
      </w:pPr>
      <w:r w:rsidRPr="008927E1">
        <w:rPr>
          <w:b/>
          <w:color w:val="000000"/>
          <w:sz w:val="28"/>
        </w:rPr>
        <w:t xml:space="preserve">Зарубежная драматургия </w:t>
      </w:r>
      <w:r>
        <w:rPr>
          <w:b/>
          <w:color w:val="000000"/>
          <w:sz w:val="28"/>
        </w:rPr>
        <w:t>XX</w:t>
      </w:r>
      <w:r w:rsidRPr="008927E1">
        <w:rPr>
          <w:b/>
          <w:color w:val="000000"/>
          <w:sz w:val="28"/>
        </w:rPr>
        <w:t xml:space="preserve"> века</w:t>
      </w:r>
      <w:r w:rsidRPr="008927E1">
        <w:rPr>
          <w:color w:val="000000"/>
          <w:sz w:val="28"/>
        </w:rPr>
        <w:t xml:space="preserve"> </w:t>
      </w:r>
      <w:bookmarkStart w:id="55" w:name="ad5ca050-f670-442b-9bbe-1faa7299b5ae"/>
      <w:r w:rsidRPr="008927E1">
        <w:rPr>
          <w:color w:val="000000"/>
          <w:sz w:val="28"/>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55"/>
    </w:p>
    <w:p w:rsidR="00313B9F" w:rsidRDefault="00313B9F" w:rsidP="00313B9F"/>
    <w:p w:rsidR="00313B9F" w:rsidRPr="008927E1" w:rsidRDefault="00313B9F" w:rsidP="00313B9F">
      <w:pPr>
        <w:ind w:left="120"/>
      </w:pPr>
      <w:bookmarkStart w:id="56" w:name="block-38581190"/>
      <w:bookmarkEnd w:id="12"/>
      <w:r w:rsidRPr="008927E1">
        <w:rPr>
          <w:b/>
          <w:color w:val="000000"/>
          <w:sz w:val="28"/>
        </w:rPr>
        <w:t>ПЛАНИРУЕМЫЕ РЕЗУЛЬТАТЫ ОСВОЕНИЯ УЧЕБНОГО ПРЕДМЕТА «ЛИТЕРАТУРА» НА УРОВНЕ СРЕДНЕГО ОБЩЕГО ОБРАЗОВАНИЯ</w:t>
      </w:r>
    </w:p>
    <w:p w:rsidR="00313B9F" w:rsidRPr="008927E1" w:rsidRDefault="00313B9F" w:rsidP="00313B9F">
      <w:pPr>
        <w:ind w:left="120"/>
      </w:pPr>
    </w:p>
    <w:p w:rsidR="00313B9F" w:rsidRPr="008927E1" w:rsidRDefault="00313B9F" w:rsidP="00313B9F">
      <w:pPr>
        <w:ind w:firstLine="600"/>
        <w:jc w:val="both"/>
      </w:pPr>
      <w:r w:rsidRPr="008927E1">
        <w:rPr>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313B9F" w:rsidRPr="008927E1" w:rsidRDefault="00313B9F" w:rsidP="00313B9F">
      <w:pPr>
        <w:ind w:firstLine="600"/>
      </w:pPr>
      <w:r w:rsidRPr="008927E1">
        <w:rPr>
          <w:b/>
          <w:color w:val="000000"/>
          <w:sz w:val="28"/>
        </w:rPr>
        <w:t>ЛИЧНОСТНЫЕ РЕЗУЛЬТАТЫ</w:t>
      </w:r>
    </w:p>
    <w:p w:rsidR="00313B9F" w:rsidRPr="008927E1" w:rsidRDefault="00313B9F" w:rsidP="00313B9F">
      <w:pPr>
        <w:ind w:firstLine="600"/>
        <w:jc w:val="both"/>
      </w:pPr>
      <w:r w:rsidRPr="008927E1">
        <w:rPr>
          <w:b/>
          <w:color w:val="000000"/>
          <w:sz w:val="28"/>
        </w:rPr>
        <w:t>Личностные результаты освоения программы среднего общего образования по литературе</w:t>
      </w:r>
      <w:r w:rsidRPr="008927E1">
        <w:rPr>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3B9F" w:rsidRPr="008927E1" w:rsidRDefault="00313B9F" w:rsidP="00313B9F">
      <w:pPr>
        <w:ind w:firstLine="600"/>
        <w:jc w:val="both"/>
      </w:pPr>
      <w:r w:rsidRPr="008927E1">
        <w:rPr>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13B9F" w:rsidRDefault="00313B9F" w:rsidP="00313B9F">
      <w:pPr>
        <w:ind w:firstLine="600"/>
        <w:jc w:val="both"/>
      </w:pPr>
      <w:r>
        <w:rPr>
          <w:color w:val="000000"/>
          <w:sz w:val="28"/>
        </w:rPr>
        <w:t>1) гражданского воспитания:</w:t>
      </w:r>
    </w:p>
    <w:p w:rsidR="00313B9F" w:rsidRPr="008927E1" w:rsidRDefault="00313B9F" w:rsidP="00A77379">
      <w:pPr>
        <w:widowControl/>
        <w:numPr>
          <w:ilvl w:val="0"/>
          <w:numId w:val="122"/>
        </w:numPr>
        <w:autoSpaceDE/>
        <w:autoSpaceDN/>
        <w:spacing w:line="276" w:lineRule="auto"/>
        <w:jc w:val="both"/>
      </w:pPr>
      <w:r w:rsidRPr="008927E1">
        <w:rPr>
          <w:color w:val="000000"/>
          <w:sz w:val="28"/>
        </w:rPr>
        <w:lastRenderedPageBreak/>
        <w:t>сформированность гражданской позиции обучающегося как активного и ответственного члена российского общества;</w:t>
      </w:r>
    </w:p>
    <w:p w:rsidR="00313B9F" w:rsidRPr="008927E1" w:rsidRDefault="00313B9F" w:rsidP="00A77379">
      <w:pPr>
        <w:widowControl/>
        <w:numPr>
          <w:ilvl w:val="0"/>
          <w:numId w:val="122"/>
        </w:numPr>
        <w:autoSpaceDE/>
        <w:autoSpaceDN/>
        <w:spacing w:line="276" w:lineRule="auto"/>
        <w:jc w:val="both"/>
      </w:pPr>
      <w:r w:rsidRPr="008927E1">
        <w:rPr>
          <w:color w:val="000000"/>
          <w:sz w:val="28"/>
        </w:rPr>
        <w:t>осознание своих конституционных прав и обязанностей, уважение закона и правопорядка;</w:t>
      </w:r>
    </w:p>
    <w:p w:rsidR="00313B9F" w:rsidRPr="008927E1" w:rsidRDefault="00313B9F" w:rsidP="00A77379">
      <w:pPr>
        <w:widowControl/>
        <w:numPr>
          <w:ilvl w:val="0"/>
          <w:numId w:val="122"/>
        </w:numPr>
        <w:autoSpaceDE/>
        <w:autoSpaceDN/>
        <w:spacing w:line="276" w:lineRule="auto"/>
        <w:jc w:val="both"/>
      </w:pPr>
      <w:r w:rsidRPr="008927E1">
        <w:rPr>
          <w:color w:val="000000"/>
          <w:sz w:val="28"/>
        </w:rPr>
        <w:t xml:space="preserve">принятие традиционных национальных, общечеловеческих </w:t>
      </w:r>
      <w:r w:rsidRPr="008927E1">
        <w:rPr>
          <w:color w:val="000000"/>
          <w:spacing w:val="-2"/>
          <w:sz w:val="28"/>
        </w:rPr>
        <w:t>гуманистических, демократических, семейных ценностей, в том</w:t>
      </w:r>
      <w:r w:rsidRPr="008927E1">
        <w:rPr>
          <w:color w:val="000000"/>
          <w:sz w:val="28"/>
        </w:rPr>
        <w:t xml:space="preserve"> числе в сопоставлении с жизненными ситуациями, изображёнными в литературных произведениях;</w:t>
      </w:r>
    </w:p>
    <w:p w:rsidR="00313B9F" w:rsidRPr="008927E1" w:rsidRDefault="00313B9F" w:rsidP="00A77379">
      <w:pPr>
        <w:widowControl/>
        <w:numPr>
          <w:ilvl w:val="0"/>
          <w:numId w:val="122"/>
        </w:numPr>
        <w:autoSpaceDE/>
        <w:autoSpaceDN/>
        <w:spacing w:line="276" w:lineRule="auto"/>
        <w:jc w:val="both"/>
      </w:pPr>
      <w:r w:rsidRPr="008927E1">
        <w:rPr>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3B9F" w:rsidRPr="008927E1" w:rsidRDefault="00313B9F" w:rsidP="00A77379">
      <w:pPr>
        <w:widowControl/>
        <w:numPr>
          <w:ilvl w:val="0"/>
          <w:numId w:val="122"/>
        </w:numPr>
        <w:autoSpaceDE/>
        <w:autoSpaceDN/>
        <w:spacing w:line="276" w:lineRule="auto"/>
        <w:jc w:val="both"/>
      </w:pPr>
      <w:r w:rsidRPr="008927E1">
        <w:rPr>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13B9F" w:rsidRPr="008927E1" w:rsidRDefault="00313B9F" w:rsidP="00A77379">
      <w:pPr>
        <w:widowControl/>
        <w:numPr>
          <w:ilvl w:val="0"/>
          <w:numId w:val="122"/>
        </w:numPr>
        <w:autoSpaceDE/>
        <w:autoSpaceDN/>
        <w:spacing w:line="276" w:lineRule="auto"/>
        <w:jc w:val="both"/>
      </w:pPr>
      <w:r w:rsidRPr="008927E1">
        <w:rPr>
          <w:color w:val="000000"/>
          <w:sz w:val="28"/>
        </w:rPr>
        <w:t>умение взаимодействовать с социальными институтами в соответствии с их функциями и назначением;</w:t>
      </w:r>
    </w:p>
    <w:p w:rsidR="00313B9F" w:rsidRPr="008927E1" w:rsidRDefault="00313B9F" w:rsidP="00A77379">
      <w:pPr>
        <w:widowControl/>
        <w:numPr>
          <w:ilvl w:val="0"/>
          <w:numId w:val="122"/>
        </w:numPr>
        <w:autoSpaceDE/>
        <w:autoSpaceDN/>
        <w:spacing w:line="276" w:lineRule="auto"/>
        <w:jc w:val="both"/>
      </w:pPr>
      <w:r w:rsidRPr="008927E1">
        <w:rPr>
          <w:color w:val="000000"/>
          <w:sz w:val="28"/>
        </w:rPr>
        <w:t>готовность к гуманитарной и волонтёрской деятельности;</w:t>
      </w:r>
    </w:p>
    <w:p w:rsidR="00313B9F" w:rsidRDefault="00313B9F" w:rsidP="00313B9F">
      <w:pPr>
        <w:ind w:firstLine="600"/>
        <w:jc w:val="both"/>
      </w:pPr>
      <w:r>
        <w:rPr>
          <w:color w:val="000000"/>
          <w:sz w:val="28"/>
        </w:rPr>
        <w:t>2) патриотического воспитания:</w:t>
      </w:r>
    </w:p>
    <w:p w:rsidR="00313B9F" w:rsidRPr="008927E1" w:rsidRDefault="00313B9F" w:rsidP="00A77379">
      <w:pPr>
        <w:widowControl/>
        <w:numPr>
          <w:ilvl w:val="0"/>
          <w:numId w:val="123"/>
        </w:numPr>
        <w:autoSpaceDE/>
        <w:autoSpaceDN/>
        <w:spacing w:line="276" w:lineRule="auto"/>
        <w:jc w:val="both"/>
      </w:pPr>
      <w:r w:rsidRPr="008927E1">
        <w:rPr>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313B9F" w:rsidRPr="008927E1" w:rsidRDefault="00313B9F" w:rsidP="00A77379">
      <w:pPr>
        <w:widowControl/>
        <w:numPr>
          <w:ilvl w:val="0"/>
          <w:numId w:val="123"/>
        </w:numPr>
        <w:autoSpaceDE/>
        <w:autoSpaceDN/>
        <w:spacing w:line="276" w:lineRule="auto"/>
        <w:jc w:val="both"/>
      </w:pPr>
      <w:r w:rsidRPr="008927E1">
        <w:rPr>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313B9F" w:rsidRPr="008927E1" w:rsidRDefault="00313B9F" w:rsidP="00A77379">
      <w:pPr>
        <w:widowControl/>
        <w:numPr>
          <w:ilvl w:val="0"/>
          <w:numId w:val="123"/>
        </w:numPr>
        <w:autoSpaceDE/>
        <w:autoSpaceDN/>
        <w:spacing w:line="276" w:lineRule="auto"/>
        <w:jc w:val="both"/>
      </w:pPr>
      <w:r w:rsidRPr="008927E1">
        <w:rPr>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13B9F" w:rsidRDefault="00313B9F" w:rsidP="00313B9F">
      <w:pPr>
        <w:ind w:firstLine="600"/>
        <w:jc w:val="both"/>
      </w:pPr>
      <w:r>
        <w:rPr>
          <w:color w:val="000000"/>
          <w:sz w:val="28"/>
        </w:rPr>
        <w:t>3) духовно-нравственного воспитания:</w:t>
      </w:r>
    </w:p>
    <w:p w:rsidR="00313B9F" w:rsidRPr="008927E1" w:rsidRDefault="00313B9F" w:rsidP="00A77379">
      <w:pPr>
        <w:widowControl/>
        <w:numPr>
          <w:ilvl w:val="0"/>
          <w:numId w:val="124"/>
        </w:numPr>
        <w:autoSpaceDE/>
        <w:autoSpaceDN/>
        <w:spacing w:line="276" w:lineRule="auto"/>
        <w:jc w:val="both"/>
      </w:pPr>
      <w:r w:rsidRPr="008927E1">
        <w:rPr>
          <w:color w:val="000000"/>
          <w:sz w:val="28"/>
        </w:rPr>
        <w:t>осознание духовных ценностей российского народа;</w:t>
      </w:r>
    </w:p>
    <w:p w:rsidR="00313B9F" w:rsidRPr="008927E1" w:rsidRDefault="00313B9F" w:rsidP="00A77379">
      <w:pPr>
        <w:widowControl/>
        <w:numPr>
          <w:ilvl w:val="0"/>
          <w:numId w:val="124"/>
        </w:numPr>
        <w:autoSpaceDE/>
        <w:autoSpaceDN/>
        <w:spacing w:line="276" w:lineRule="auto"/>
        <w:jc w:val="both"/>
      </w:pPr>
      <w:r w:rsidRPr="008927E1">
        <w:rPr>
          <w:color w:val="000000"/>
          <w:sz w:val="28"/>
        </w:rPr>
        <w:t xml:space="preserve">сформированность нравственного сознания, этического поведения; </w:t>
      </w:r>
    </w:p>
    <w:p w:rsidR="00313B9F" w:rsidRPr="008927E1" w:rsidRDefault="00313B9F" w:rsidP="00A77379">
      <w:pPr>
        <w:widowControl/>
        <w:numPr>
          <w:ilvl w:val="0"/>
          <w:numId w:val="124"/>
        </w:numPr>
        <w:autoSpaceDE/>
        <w:autoSpaceDN/>
        <w:spacing w:line="276" w:lineRule="auto"/>
        <w:jc w:val="both"/>
      </w:pPr>
      <w:r w:rsidRPr="008927E1">
        <w:rPr>
          <w:color w:val="000000"/>
          <w:sz w:val="28"/>
        </w:rPr>
        <w:t xml:space="preserve">способность оценивать ситуацию, в том числе представленную в литературном произведении, и принимать осознанные решения, </w:t>
      </w:r>
      <w:r w:rsidRPr="008927E1">
        <w:rPr>
          <w:color w:val="000000"/>
          <w:sz w:val="28"/>
        </w:rPr>
        <w:lastRenderedPageBreak/>
        <w:t>ориентируясь на морально-нравственные нормы и ценности, характеризуя поведение и поступки персонажей художественной литературы;</w:t>
      </w:r>
    </w:p>
    <w:p w:rsidR="00313B9F" w:rsidRPr="008927E1" w:rsidRDefault="00313B9F" w:rsidP="00A77379">
      <w:pPr>
        <w:widowControl/>
        <w:numPr>
          <w:ilvl w:val="0"/>
          <w:numId w:val="124"/>
        </w:numPr>
        <w:autoSpaceDE/>
        <w:autoSpaceDN/>
        <w:spacing w:line="276" w:lineRule="auto"/>
        <w:jc w:val="both"/>
      </w:pPr>
      <w:r w:rsidRPr="008927E1">
        <w:rPr>
          <w:color w:val="000000"/>
          <w:sz w:val="28"/>
        </w:rPr>
        <w:t>осознание личного вклада в построение устойчивого будущего;</w:t>
      </w:r>
    </w:p>
    <w:p w:rsidR="00313B9F" w:rsidRPr="008927E1" w:rsidRDefault="00313B9F" w:rsidP="00A77379">
      <w:pPr>
        <w:widowControl/>
        <w:numPr>
          <w:ilvl w:val="0"/>
          <w:numId w:val="124"/>
        </w:numPr>
        <w:autoSpaceDE/>
        <w:autoSpaceDN/>
        <w:spacing w:line="276" w:lineRule="auto"/>
        <w:jc w:val="both"/>
      </w:pPr>
      <w:r w:rsidRPr="008927E1">
        <w:rPr>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13B9F" w:rsidRDefault="00313B9F" w:rsidP="00313B9F">
      <w:pPr>
        <w:ind w:firstLine="600"/>
        <w:jc w:val="both"/>
      </w:pPr>
      <w:r>
        <w:rPr>
          <w:color w:val="000000"/>
          <w:sz w:val="28"/>
        </w:rPr>
        <w:t>4) эстетического воспитания:</w:t>
      </w:r>
    </w:p>
    <w:p w:rsidR="00313B9F" w:rsidRPr="008927E1" w:rsidRDefault="00313B9F" w:rsidP="00A77379">
      <w:pPr>
        <w:widowControl/>
        <w:numPr>
          <w:ilvl w:val="0"/>
          <w:numId w:val="125"/>
        </w:numPr>
        <w:autoSpaceDE/>
        <w:autoSpaceDN/>
        <w:spacing w:line="276" w:lineRule="auto"/>
        <w:jc w:val="both"/>
      </w:pPr>
      <w:r w:rsidRPr="008927E1">
        <w:rPr>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313B9F" w:rsidRPr="008927E1" w:rsidRDefault="00313B9F" w:rsidP="00A77379">
      <w:pPr>
        <w:widowControl/>
        <w:numPr>
          <w:ilvl w:val="0"/>
          <w:numId w:val="125"/>
        </w:numPr>
        <w:autoSpaceDE/>
        <w:autoSpaceDN/>
        <w:spacing w:line="276" w:lineRule="auto"/>
        <w:jc w:val="both"/>
      </w:pPr>
      <w:r w:rsidRPr="008927E1">
        <w:rPr>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313B9F" w:rsidRPr="008927E1" w:rsidRDefault="00313B9F" w:rsidP="00A77379">
      <w:pPr>
        <w:widowControl/>
        <w:numPr>
          <w:ilvl w:val="0"/>
          <w:numId w:val="125"/>
        </w:numPr>
        <w:autoSpaceDE/>
        <w:autoSpaceDN/>
        <w:spacing w:line="276" w:lineRule="auto"/>
        <w:jc w:val="both"/>
      </w:pPr>
      <w:r w:rsidRPr="008927E1">
        <w:rPr>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13B9F" w:rsidRPr="008927E1" w:rsidRDefault="00313B9F" w:rsidP="00A77379">
      <w:pPr>
        <w:widowControl/>
        <w:numPr>
          <w:ilvl w:val="0"/>
          <w:numId w:val="125"/>
        </w:numPr>
        <w:autoSpaceDE/>
        <w:autoSpaceDN/>
        <w:spacing w:line="276" w:lineRule="auto"/>
        <w:jc w:val="both"/>
      </w:pPr>
      <w:r w:rsidRPr="008927E1">
        <w:rPr>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13B9F" w:rsidRDefault="00313B9F" w:rsidP="00313B9F">
      <w:pPr>
        <w:ind w:firstLine="600"/>
        <w:jc w:val="both"/>
      </w:pPr>
      <w:r>
        <w:rPr>
          <w:color w:val="000000"/>
          <w:sz w:val="28"/>
        </w:rPr>
        <w:t>5) физического воспитания:</w:t>
      </w:r>
    </w:p>
    <w:p w:rsidR="00313B9F" w:rsidRPr="008927E1" w:rsidRDefault="00313B9F" w:rsidP="00A77379">
      <w:pPr>
        <w:widowControl/>
        <w:numPr>
          <w:ilvl w:val="0"/>
          <w:numId w:val="126"/>
        </w:numPr>
        <w:autoSpaceDE/>
        <w:autoSpaceDN/>
        <w:spacing w:line="276" w:lineRule="auto"/>
        <w:jc w:val="both"/>
      </w:pPr>
      <w:r w:rsidRPr="008927E1">
        <w:rPr>
          <w:color w:val="000000"/>
          <w:sz w:val="28"/>
        </w:rPr>
        <w:t>сформированность здорового и безопасного образа жизни, ответственного отношения к своему здоровью;</w:t>
      </w:r>
    </w:p>
    <w:p w:rsidR="00313B9F" w:rsidRPr="008927E1" w:rsidRDefault="00313B9F" w:rsidP="00A77379">
      <w:pPr>
        <w:widowControl/>
        <w:numPr>
          <w:ilvl w:val="0"/>
          <w:numId w:val="126"/>
        </w:numPr>
        <w:autoSpaceDE/>
        <w:autoSpaceDN/>
        <w:spacing w:line="276" w:lineRule="auto"/>
        <w:jc w:val="both"/>
      </w:pPr>
      <w:r w:rsidRPr="008927E1">
        <w:rPr>
          <w:color w:val="000000"/>
          <w:sz w:val="28"/>
        </w:rPr>
        <w:t>потребность в физическом совершенствовании, занятиях спортивно-оздоровительной деятельностью;</w:t>
      </w:r>
    </w:p>
    <w:p w:rsidR="00313B9F" w:rsidRPr="008927E1" w:rsidRDefault="00313B9F" w:rsidP="00A77379">
      <w:pPr>
        <w:widowControl/>
        <w:numPr>
          <w:ilvl w:val="0"/>
          <w:numId w:val="126"/>
        </w:numPr>
        <w:autoSpaceDE/>
        <w:autoSpaceDN/>
        <w:spacing w:line="276" w:lineRule="auto"/>
        <w:jc w:val="both"/>
      </w:pPr>
      <w:r w:rsidRPr="008927E1">
        <w:rPr>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13B9F" w:rsidRDefault="00313B9F" w:rsidP="00313B9F">
      <w:pPr>
        <w:ind w:firstLine="600"/>
        <w:jc w:val="both"/>
      </w:pPr>
      <w:r>
        <w:rPr>
          <w:color w:val="000000"/>
          <w:sz w:val="28"/>
        </w:rPr>
        <w:t>6) трудового воспитания:</w:t>
      </w:r>
    </w:p>
    <w:p w:rsidR="00313B9F" w:rsidRPr="008927E1" w:rsidRDefault="00313B9F" w:rsidP="00A77379">
      <w:pPr>
        <w:widowControl/>
        <w:numPr>
          <w:ilvl w:val="0"/>
          <w:numId w:val="127"/>
        </w:numPr>
        <w:autoSpaceDE/>
        <w:autoSpaceDN/>
        <w:spacing w:line="276" w:lineRule="auto"/>
        <w:jc w:val="both"/>
      </w:pPr>
      <w:r w:rsidRPr="008927E1">
        <w:rPr>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13B9F" w:rsidRPr="008927E1" w:rsidRDefault="00313B9F" w:rsidP="00A77379">
      <w:pPr>
        <w:widowControl/>
        <w:numPr>
          <w:ilvl w:val="0"/>
          <w:numId w:val="127"/>
        </w:numPr>
        <w:autoSpaceDE/>
        <w:autoSpaceDN/>
        <w:spacing w:line="276" w:lineRule="auto"/>
        <w:jc w:val="both"/>
      </w:pPr>
      <w:r w:rsidRPr="008927E1">
        <w:rPr>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313B9F" w:rsidRPr="008927E1" w:rsidRDefault="00313B9F" w:rsidP="00A77379">
      <w:pPr>
        <w:widowControl/>
        <w:numPr>
          <w:ilvl w:val="0"/>
          <w:numId w:val="127"/>
        </w:numPr>
        <w:autoSpaceDE/>
        <w:autoSpaceDN/>
        <w:spacing w:line="276" w:lineRule="auto"/>
        <w:jc w:val="both"/>
      </w:pPr>
      <w:r w:rsidRPr="008927E1">
        <w:rPr>
          <w:color w:val="000000"/>
          <w:sz w:val="28"/>
        </w:rPr>
        <w:lastRenderedPageBreak/>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313B9F" w:rsidRPr="008927E1" w:rsidRDefault="00313B9F" w:rsidP="00A77379">
      <w:pPr>
        <w:widowControl/>
        <w:numPr>
          <w:ilvl w:val="0"/>
          <w:numId w:val="127"/>
        </w:numPr>
        <w:autoSpaceDE/>
        <w:autoSpaceDN/>
        <w:spacing w:line="276" w:lineRule="auto"/>
        <w:jc w:val="both"/>
      </w:pPr>
      <w:r w:rsidRPr="008927E1">
        <w:rPr>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313B9F" w:rsidRDefault="00313B9F" w:rsidP="00313B9F">
      <w:pPr>
        <w:ind w:firstLine="600"/>
        <w:jc w:val="both"/>
      </w:pPr>
      <w:r>
        <w:rPr>
          <w:color w:val="000000"/>
          <w:sz w:val="28"/>
        </w:rPr>
        <w:t>7) экологического воспитания:</w:t>
      </w:r>
    </w:p>
    <w:p w:rsidR="00313B9F" w:rsidRPr="008927E1" w:rsidRDefault="00313B9F" w:rsidP="00A77379">
      <w:pPr>
        <w:widowControl/>
        <w:numPr>
          <w:ilvl w:val="0"/>
          <w:numId w:val="128"/>
        </w:numPr>
        <w:autoSpaceDE/>
        <w:autoSpaceDN/>
        <w:spacing w:line="276" w:lineRule="auto"/>
        <w:jc w:val="both"/>
      </w:pPr>
      <w:r w:rsidRPr="008927E1">
        <w:rPr>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313B9F" w:rsidRPr="008927E1" w:rsidRDefault="00313B9F" w:rsidP="00A77379">
      <w:pPr>
        <w:widowControl/>
        <w:numPr>
          <w:ilvl w:val="0"/>
          <w:numId w:val="128"/>
        </w:numPr>
        <w:autoSpaceDE/>
        <w:autoSpaceDN/>
        <w:spacing w:line="276" w:lineRule="auto"/>
        <w:jc w:val="both"/>
      </w:pPr>
      <w:r w:rsidRPr="008927E1">
        <w:rPr>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313B9F" w:rsidRPr="008927E1" w:rsidRDefault="00313B9F" w:rsidP="00A77379">
      <w:pPr>
        <w:widowControl/>
        <w:numPr>
          <w:ilvl w:val="0"/>
          <w:numId w:val="128"/>
        </w:numPr>
        <w:autoSpaceDE/>
        <w:autoSpaceDN/>
        <w:spacing w:line="276" w:lineRule="auto"/>
        <w:jc w:val="both"/>
      </w:pPr>
      <w:r w:rsidRPr="008927E1">
        <w:rPr>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13B9F" w:rsidRPr="008927E1" w:rsidRDefault="00313B9F" w:rsidP="00A77379">
      <w:pPr>
        <w:widowControl/>
        <w:numPr>
          <w:ilvl w:val="0"/>
          <w:numId w:val="128"/>
        </w:numPr>
        <w:autoSpaceDE/>
        <w:autoSpaceDN/>
        <w:spacing w:line="276" w:lineRule="auto"/>
        <w:jc w:val="both"/>
      </w:pPr>
      <w:r w:rsidRPr="008927E1">
        <w:rPr>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13B9F" w:rsidRDefault="00313B9F" w:rsidP="00313B9F">
      <w:pPr>
        <w:ind w:firstLine="600"/>
        <w:jc w:val="both"/>
      </w:pPr>
      <w:r>
        <w:rPr>
          <w:color w:val="000000"/>
          <w:sz w:val="28"/>
        </w:rPr>
        <w:t>8) ценности научного познания:</w:t>
      </w:r>
    </w:p>
    <w:p w:rsidR="00313B9F" w:rsidRPr="008927E1" w:rsidRDefault="00313B9F" w:rsidP="00A77379">
      <w:pPr>
        <w:widowControl/>
        <w:numPr>
          <w:ilvl w:val="0"/>
          <w:numId w:val="129"/>
        </w:numPr>
        <w:autoSpaceDE/>
        <w:autoSpaceDN/>
        <w:spacing w:line="276" w:lineRule="auto"/>
        <w:jc w:val="both"/>
      </w:pPr>
      <w:r w:rsidRPr="008927E1">
        <w:rPr>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3B9F" w:rsidRPr="008927E1" w:rsidRDefault="00313B9F" w:rsidP="00A77379">
      <w:pPr>
        <w:widowControl/>
        <w:numPr>
          <w:ilvl w:val="0"/>
          <w:numId w:val="129"/>
        </w:numPr>
        <w:autoSpaceDE/>
        <w:autoSpaceDN/>
        <w:spacing w:line="276" w:lineRule="auto"/>
        <w:jc w:val="both"/>
      </w:pPr>
      <w:r w:rsidRPr="008927E1">
        <w:rPr>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13B9F" w:rsidRPr="008927E1" w:rsidRDefault="00313B9F" w:rsidP="00A77379">
      <w:pPr>
        <w:widowControl/>
        <w:numPr>
          <w:ilvl w:val="0"/>
          <w:numId w:val="129"/>
        </w:numPr>
        <w:autoSpaceDE/>
        <w:autoSpaceDN/>
        <w:spacing w:line="276" w:lineRule="auto"/>
        <w:jc w:val="both"/>
      </w:pPr>
      <w:r w:rsidRPr="008927E1">
        <w:rPr>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313B9F" w:rsidRPr="008927E1" w:rsidRDefault="00313B9F" w:rsidP="00313B9F">
      <w:pPr>
        <w:ind w:firstLine="600"/>
        <w:jc w:val="both"/>
      </w:pPr>
      <w:r w:rsidRPr="008927E1">
        <w:rPr>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313B9F" w:rsidRPr="008927E1" w:rsidRDefault="00313B9F" w:rsidP="00A77379">
      <w:pPr>
        <w:widowControl/>
        <w:numPr>
          <w:ilvl w:val="0"/>
          <w:numId w:val="130"/>
        </w:numPr>
        <w:autoSpaceDE/>
        <w:autoSpaceDN/>
        <w:spacing w:line="276" w:lineRule="auto"/>
        <w:jc w:val="both"/>
      </w:pPr>
      <w:r w:rsidRPr="008927E1">
        <w:rPr>
          <w:color w:val="000000"/>
          <w:sz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13B9F" w:rsidRPr="008927E1" w:rsidRDefault="00313B9F" w:rsidP="00A77379">
      <w:pPr>
        <w:widowControl/>
        <w:numPr>
          <w:ilvl w:val="0"/>
          <w:numId w:val="130"/>
        </w:numPr>
        <w:autoSpaceDE/>
        <w:autoSpaceDN/>
        <w:spacing w:line="276" w:lineRule="auto"/>
        <w:jc w:val="both"/>
      </w:pPr>
      <w:r w:rsidRPr="008927E1">
        <w:rPr>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3B9F" w:rsidRPr="008927E1" w:rsidRDefault="00313B9F" w:rsidP="00A77379">
      <w:pPr>
        <w:widowControl/>
        <w:numPr>
          <w:ilvl w:val="0"/>
          <w:numId w:val="130"/>
        </w:numPr>
        <w:autoSpaceDE/>
        <w:autoSpaceDN/>
        <w:spacing w:line="276" w:lineRule="auto"/>
        <w:jc w:val="both"/>
      </w:pPr>
      <w:r w:rsidRPr="008927E1">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3B9F" w:rsidRPr="008927E1" w:rsidRDefault="00313B9F" w:rsidP="00A77379">
      <w:pPr>
        <w:widowControl/>
        <w:numPr>
          <w:ilvl w:val="0"/>
          <w:numId w:val="130"/>
        </w:numPr>
        <w:autoSpaceDE/>
        <w:autoSpaceDN/>
        <w:spacing w:line="276" w:lineRule="auto"/>
        <w:jc w:val="both"/>
      </w:pPr>
      <w:r w:rsidRPr="008927E1">
        <w:rPr>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13B9F" w:rsidRPr="008927E1" w:rsidRDefault="00313B9F" w:rsidP="00A77379">
      <w:pPr>
        <w:widowControl/>
        <w:numPr>
          <w:ilvl w:val="0"/>
          <w:numId w:val="130"/>
        </w:numPr>
        <w:autoSpaceDE/>
        <w:autoSpaceDN/>
        <w:spacing w:line="276" w:lineRule="auto"/>
        <w:jc w:val="both"/>
      </w:pPr>
      <w:r w:rsidRPr="008927E1">
        <w:rPr>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13B9F" w:rsidRPr="008927E1" w:rsidRDefault="00313B9F" w:rsidP="00313B9F">
      <w:pPr>
        <w:ind w:left="120"/>
      </w:pPr>
    </w:p>
    <w:p w:rsidR="00313B9F" w:rsidRPr="008927E1" w:rsidRDefault="00313B9F" w:rsidP="00313B9F">
      <w:pPr>
        <w:ind w:firstLine="600"/>
      </w:pPr>
      <w:r w:rsidRPr="008927E1">
        <w:rPr>
          <w:b/>
          <w:color w:val="000000"/>
          <w:sz w:val="28"/>
        </w:rPr>
        <w:t>МЕТАПРЕДМЕТНЫЕ РЕЗУЛЬТАТЫ</w:t>
      </w:r>
    </w:p>
    <w:p w:rsidR="00313B9F" w:rsidRPr="008927E1" w:rsidRDefault="00313B9F" w:rsidP="00313B9F">
      <w:pPr>
        <w:ind w:firstLine="600"/>
        <w:jc w:val="both"/>
      </w:pPr>
      <w:r w:rsidRPr="008927E1">
        <w:rPr>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313B9F" w:rsidRPr="008927E1" w:rsidRDefault="00313B9F" w:rsidP="00313B9F">
      <w:pPr>
        <w:ind w:firstLine="600"/>
        <w:jc w:val="both"/>
      </w:pPr>
      <w:r w:rsidRPr="008927E1">
        <w:rPr>
          <w:color w:val="000000"/>
          <w:sz w:val="28"/>
        </w:rPr>
        <w:t xml:space="preserve">Овладение универсальными </w:t>
      </w:r>
      <w:r w:rsidRPr="008927E1">
        <w:rPr>
          <w:b/>
          <w:color w:val="000000"/>
          <w:sz w:val="28"/>
        </w:rPr>
        <w:t>учебными познавательными действиями</w:t>
      </w:r>
      <w:r w:rsidRPr="008927E1">
        <w:rPr>
          <w:color w:val="000000"/>
          <w:sz w:val="28"/>
        </w:rPr>
        <w:t>:</w:t>
      </w:r>
    </w:p>
    <w:p w:rsidR="00313B9F" w:rsidRDefault="00313B9F" w:rsidP="00313B9F">
      <w:pPr>
        <w:ind w:firstLine="600"/>
        <w:jc w:val="both"/>
      </w:pPr>
      <w:r>
        <w:rPr>
          <w:color w:val="000000"/>
          <w:sz w:val="28"/>
        </w:rPr>
        <w:t>1) базовые логические действия:</w:t>
      </w:r>
    </w:p>
    <w:p w:rsidR="00313B9F" w:rsidRPr="008927E1" w:rsidRDefault="00313B9F" w:rsidP="00A77379">
      <w:pPr>
        <w:widowControl/>
        <w:numPr>
          <w:ilvl w:val="0"/>
          <w:numId w:val="131"/>
        </w:numPr>
        <w:autoSpaceDE/>
        <w:autoSpaceDN/>
        <w:spacing w:line="276" w:lineRule="auto"/>
        <w:jc w:val="both"/>
      </w:pPr>
      <w:r w:rsidRPr="008927E1">
        <w:rPr>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313B9F" w:rsidRPr="008927E1" w:rsidRDefault="00313B9F" w:rsidP="00A77379">
      <w:pPr>
        <w:widowControl/>
        <w:numPr>
          <w:ilvl w:val="0"/>
          <w:numId w:val="131"/>
        </w:numPr>
        <w:autoSpaceDE/>
        <w:autoSpaceDN/>
        <w:spacing w:line="276" w:lineRule="auto"/>
        <w:jc w:val="both"/>
      </w:pPr>
      <w:r w:rsidRPr="008927E1">
        <w:rPr>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13B9F" w:rsidRPr="008927E1" w:rsidRDefault="00313B9F" w:rsidP="00A77379">
      <w:pPr>
        <w:widowControl/>
        <w:numPr>
          <w:ilvl w:val="0"/>
          <w:numId w:val="131"/>
        </w:numPr>
        <w:autoSpaceDE/>
        <w:autoSpaceDN/>
        <w:spacing w:line="276" w:lineRule="auto"/>
        <w:jc w:val="both"/>
      </w:pPr>
      <w:r w:rsidRPr="008927E1">
        <w:rPr>
          <w:color w:val="000000"/>
          <w:sz w:val="28"/>
        </w:rPr>
        <w:t>определять цели деятельности, задавать параметры и критерии их достижения;</w:t>
      </w:r>
    </w:p>
    <w:p w:rsidR="00313B9F" w:rsidRPr="008927E1" w:rsidRDefault="00313B9F" w:rsidP="00A77379">
      <w:pPr>
        <w:widowControl/>
        <w:numPr>
          <w:ilvl w:val="0"/>
          <w:numId w:val="131"/>
        </w:numPr>
        <w:autoSpaceDE/>
        <w:autoSpaceDN/>
        <w:spacing w:line="276" w:lineRule="auto"/>
        <w:jc w:val="both"/>
      </w:pPr>
      <w:r w:rsidRPr="008927E1">
        <w:rPr>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13B9F" w:rsidRPr="008927E1" w:rsidRDefault="00313B9F" w:rsidP="00A77379">
      <w:pPr>
        <w:widowControl/>
        <w:numPr>
          <w:ilvl w:val="0"/>
          <w:numId w:val="131"/>
        </w:numPr>
        <w:autoSpaceDE/>
        <w:autoSpaceDN/>
        <w:spacing w:line="276" w:lineRule="auto"/>
        <w:jc w:val="both"/>
      </w:pPr>
      <w:r w:rsidRPr="008927E1">
        <w:rPr>
          <w:color w:val="000000"/>
          <w:sz w:val="28"/>
        </w:rPr>
        <w:t>разрабатывать план решения проблемы с учётом анализа имеющихся материальных и нематериальных ресурсов;</w:t>
      </w:r>
    </w:p>
    <w:p w:rsidR="00313B9F" w:rsidRPr="008927E1" w:rsidRDefault="00313B9F" w:rsidP="00A77379">
      <w:pPr>
        <w:widowControl/>
        <w:numPr>
          <w:ilvl w:val="0"/>
          <w:numId w:val="131"/>
        </w:numPr>
        <w:autoSpaceDE/>
        <w:autoSpaceDN/>
        <w:spacing w:line="276" w:lineRule="auto"/>
        <w:jc w:val="both"/>
      </w:pPr>
      <w:r w:rsidRPr="008927E1">
        <w:rPr>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313B9F" w:rsidRPr="008927E1" w:rsidRDefault="00313B9F" w:rsidP="00A77379">
      <w:pPr>
        <w:widowControl/>
        <w:numPr>
          <w:ilvl w:val="0"/>
          <w:numId w:val="131"/>
        </w:numPr>
        <w:autoSpaceDE/>
        <w:autoSpaceDN/>
        <w:spacing w:line="276" w:lineRule="auto"/>
        <w:jc w:val="both"/>
      </w:pPr>
      <w:r w:rsidRPr="008927E1">
        <w:rPr>
          <w:color w:val="000000"/>
          <w:sz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13B9F" w:rsidRPr="008927E1" w:rsidRDefault="00313B9F" w:rsidP="00A77379">
      <w:pPr>
        <w:widowControl/>
        <w:numPr>
          <w:ilvl w:val="0"/>
          <w:numId w:val="131"/>
        </w:numPr>
        <w:autoSpaceDE/>
        <w:autoSpaceDN/>
        <w:spacing w:line="276" w:lineRule="auto"/>
        <w:jc w:val="both"/>
      </w:pPr>
      <w:r w:rsidRPr="008927E1">
        <w:rPr>
          <w:color w:val="000000"/>
          <w:sz w:val="28"/>
        </w:rPr>
        <w:t>развивать креативное мышление при решении жизненных проблем с опорой на собственный читательский опыт;</w:t>
      </w:r>
    </w:p>
    <w:p w:rsidR="00313B9F" w:rsidRDefault="00313B9F" w:rsidP="00313B9F">
      <w:pPr>
        <w:ind w:firstLine="600"/>
        <w:jc w:val="both"/>
      </w:pPr>
      <w:r>
        <w:rPr>
          <w:color w:val="000000"/>
          <w:sz w:val="28"/>
        </w:rPr>
        <w:t xml:space="preserve">2) базовые исследовательские действия: </w:t>
      </w:r>
    </w:p>
    <w:p w:rsidR="00313B9F" w:rsidRPr="008927E1" w:rsidRDefault="00313B9F" w:rsidP="00A77379">
      <w:pPr>
        <w:widowControl/>
        <w:numPr>
          <w:ilvl w:val="0"/>
          <w:numId w:val="132"/>
        </w:numPr>
        <w:autoSpaceDE/>
        <w:autoSpaceDN/>
        <w:spacing w:line="276" w:lineRule="auto"/>
        <w:jc w:val="both"/>
      </w:pPr>
      <w:r w:rsidRPr="008927E1">
        <w:rPr>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313B9F" w:rsidRPr="008927E1" w:rsidRDefault="00313B9F" w:rsidP="00A77379">
      <w:pPr>
        <w:widowControl/>
        <w:numPr>
          <w:ilvl w:val="0"/>
          <w:numId w:val="132"/>
        </w:numPr>
        <w:autoSpaceDE/>
        <w:autoSpaceDN/>
        <w:spacing w:line="276" w:lineRule="auto"/>
        <w:jc w:val="both"/>
      </w:pPr>
      <w:r w:rsidRPr="008927E1">
        <w:rPr>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13B9F" w:rsidRPr="008927E1" w:rsidRDefault="00313B9F" w:rsidP="00A77379">
      <w:pPr>
        <w:widowControl/>
        <w:numPr>
          <w:ilvl w:val="0"/>
          <w:numId w:val="132"/>
        </w:numPr>
        <w:autoSpaceDE/>
        <w:autoSpaceDN/>
        <w:spacing w:line="276" w:lineRule="auto"/>
        <w:jc w:val="both"/>
      </w:pPr>
      <w:r w:rsidRPr="008927E1">
        <w:rPr>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313B9F" w:rsidRPr="008927E1" w:rsidRDefault="00313B9F" w:rsidP="00A77379">
      <w:pPr>
        <w:widowControl/>
        <w:numPr>
          <w:ilvl w:val="0"/>
          <w:numId w:val="132"/>
        </w:numPr>
        <w:autoSpaceDE/>
        <w:autoSpaceDN/>
        <w:spacing w:line="276" w:lineRule="auto"/>
        <w:jc w:val="both"/>
      </w:pPr>
      <w:r w:rsidRPr="008927E1">
        <w:rPr>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13B9F" w:rsidRPr="008927E1" w:rsidRDefault="00313B9F" w:rsidP="00A77379">
      <w:pPr>
        <w:widowControl/>
        <w:numPr>
          <w:ilvl w:val="0"/>
          <w:numId w:val="132"/>
        </w:numPr>
        <w:autoSpaceDE/>
        <w:autoSpaceDN/>
        <w:spacing w:line="276" w:lineRule="auto"/>
        <w:jc w:val="both"/>
      </w:pPr>
      <w:r w:rsidRPr="008927E1">
        <w:rPr>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13B9F" w:rsidRPr="008927E1" w:rsidRDefault="00313B9F" w:rsidP="00A77379">
      <w:pPr>
        <w:widowControl/>
        <w:numPr>
          <w:ilvl w:val="0"/>
          <w:numId w:val="132"/>
        </w:numPr>
        <w:autoSpaceDE/>
        <w:autoSpaceDN/>
        <w:spacing w:line="276" w:lineRule="auto"/>
        <w:jc w:val="both"/>
      </w:pPr>
      <w:r w:rsidRPr="008927E1">
        <w:rPr>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3B9F" w:rsidRPr="008927E1" w:rsidRDefault="00313B9F" w:rsidP="00A77379">
      <w:pPr>
        <w:widowControl/>
        <w:numPr>
          <w:ilvl w:val="0"/>
          <w:numId w:val="132"/>
        </w:numPr>
        <w:autoSpaceDE/>
        <w:autoSpaceDN/>
        <w:spacing w:line="276" w:lineRule="auto"/>
        <w:jc w:val="both"/>
      </w:pPr>
      <w:r w:rsidRPr="008927E1">
        <w:rPr>
          <w:color w:val="000000"/>
          <w:sz w:val="28"/>
        </w:rPr>
        <w:t>давать оценку новым ситуациям, оценивать приобретённый опыт, в том числе читательский;</w:t>
      </w:r>
    </w:p>
    <w:p w:rsidR="00313B9F" w:rsidRPr="008927E1" w:rsidRDefault="00313B9F" w:rsidP="00A77379">
      <w:pPr>
        <w:widowControl/>
        <w:numPr>
          <w:ilvl w:val="0"/>
          <w:numId w:val="132"/>
        </w:numPr>
        <w:autoSpaceDE/>
        <w:autoSpaceDN/>
        <w:spacing w:line="276" w:lineRule="auto"/>
        <w:jc w:val="both"/>
      </w:pPr>
      <w:r w:rsidRPr="008927E1">
        <w:rPr>
          <w:color w:val="000000"/>
          <w:sz w:val="28"/>
        </w:rPr>
        <w:t>осуществлять целенаправленный поиск переноса средств и способов действия в профессиональную среду;</w:t>
      </w:r>
    </w:p>
    <w:p w:rsidR="00313B9F" w:rsidRPr="008927E1" w:rsidRDefault="00313B9F" w:rsidP="00A77379">
      <w:pPr>
        <w:widowControl/>
        <w:numPr>
          <w:ilvl w:val="0"/>
          <w:numId w:val="132"/>
        </w:numPr>
        <w:autoSpaceDE/>
        <w:autoSpaceDN/>
        <w:spacing w:line="276" w:lineRule="auto"/>
        <w:jc w:val="both"/>
      </w:pPr>
      <w:r w:rsidRPr="008927E1">
        <w:rPr>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13B9F" w:rsidRPr="008927E1" w:rsidRDefault="00313B9F" w:rsidP="00A77379">
      <w:pPr>
        <w:widowControl/>
        <w:numPr>
          <w:ilvl w:val="0"/>
          <w:numId w:val="132"/>
        </w:numPr>
        <w:autoSpaceDE/>
        <w:autoSpaceDN/>
        <w:spacing w:line="276" w:lineRule="auto"/>
        <w:jc w:val="both"/>
      </w:pPr>
      <w:r w:rsidRPr="008927E1">
        <w:rPr>
          <w:color w:val="000000"/>
          <w:spacing w:val="-2"/>
          <w:sz w:val="28"/>
        </w:rPr>
        <w:t xml:space="preserve">уметь интегрировать знания из разных предметных областей; </w:t>
      </w:r>
    </w:p>
    <w:p w:rsidR="00313B9F" w:rsidRPr="008927E1" w:rsidRDefault="00313B9F" w:rsidP="00A77379">
      <w:pPr>
        <w:widowControl/>
        <w:numPr>
          <w:ilvl w:val="0"/>
          <w:numId w:val="132"/>
        </w:numPr>
        <w:autoSpaceDE/>
        <w:autoSpaceDN/>
        <w:spacing w:line="276" w:lineRule="auto"/>
        <w:jc w:val="both"/>
      </w:pPr>
      <w:r w:rsidRPr="008927E1">
        <w:rPr>
          <w:color w:val="000000"/>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313B9F" w:rsidRDefault="00313B9F" w:rsidP="00313B9F">
      <w:pPr>
        <w:ind w:firstLine="600"/>
        <w:jc w:val="both"/>
      </w:pPr>
      <w:r>
        <w:rPr>
          <w:color w:val="000000"/>
          <w:sz w:val="28"/>
        </w:rPr>
        <w:t xml:space="preserve">3) работа с информацией: </w:t>
      </w:r>
    </w:p>
    <w:p w:rsidR="00313B9F" w:rsidRPr="008927E1" w:rsidRDefault="00313B9F" w:rsidP="00A77379">
      <w:pPr>
        <w:widowControl/>
        <w:numPr>
          <w:ilvl w:val="0"/>
          <w:numId w:val="133"/>
        </w:numPr>
        <w:autoSpaceDE/>
        <w:autoSpaceDN/>
        <w:spacing w:line="276" w:lineRule="auto"/>
        <w:jc w:val="both"/>
      </w:pPr>
      <w:r w:rsidRPr="008927E1">
        <w:rPr>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13B9F" w:rsidRPr="008927E1" w:rsidRDefault="00313B9F" w:rsidP="00A77379">
      <w:pPr>
        <w:widowControl/>
        <w:numPr>
          <w:ilvl w:val="0"/>
          <w:numId w:val="133"/>
        </w:numPr>
        <w:autoSpaceDE/>
        <w:autoSpaceDN/>
        <w:spacing w:line="276" w:lineRule="auto"/>
        <w:jc w:val="both"/>
      </w:pPr>
      <w:r w:rsidRPr="008927E1">
        <w:rPr>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313B9F" w:rsidRPr="008927E1" w:rsidRDefault="00313B9F" w:rsidP="00A77379">
      <w:pPr>
        <w:widowControl/>
        <w:numPr>
          <w:ilvl w:val="0"/>
          <w:numId w:val="133"/>
        </w:numPr>
        <w:autoSpaceDE/>
        <w:autoSpaceDN/>
        <w:spacing w:line="276" w:lineRule="auto"/>
        <w:jc w:val="both"/>
      </w:pPr>
      <w:r w:rsidRPr="008927E1">
        <w:rPr>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313B9F" w:rsidRPr="008927E1" w:rsidRDefault="00313B9F" w:rsidP="00A77379">
      <w:pPr>
        <w:widowControl/>
        <w:numPr>
          <w:ilvl w:val="0"/>
          <w:numId w:val="133"/>
        </w:numPr>
        <w:autoSpaceDE/>
        <w:autoSpaceDN/>
        <w:spacing w:line="276" w:lineRule="auto"/>
        <w:jc w:val="both"/>
      </w:pPr>
      <w:r w:rsidRPr="008927E1">
        <w:rPr>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3B9F" w:rsidRPr="008927E1" w:rsidRDefault="00313B9F" w:rsidP="00A77379">
      <w:pPr>
        <w:widowControl/>
        <w:numPr>
          <w:ilvl w:val="0"/>
          <w:numId w:val="133"/>
        </w:numPr>
        <w:autoSpaceDE/>
        <w:autoSpaceDN/>
        <w:spacing w:line="276" w:lineRule="auto"/>
        <w:jc w:val="both"/>
      </w:pPr>
      <w:r w:rsidRPr="008927E1">
        <w:rPr>
          <w:color w:val="000000"/>
          <w:sz w:val="28"/>
        </w:rPr>
        <w:t xml:space="preserve">владеть навыками распознавания и защиты литературной </w:t>
      </w:r>
      <w:r w:rsidRPr="008927E1">
        <w:rPr>
          <w:color w:val="000000"/>
          <w:spacing w:val="-2"/>
          <w:sz w:val="28"/>
        </w:rPr>
        <w:t>и другой информации, информационной безопасности личности.</w:t>
      </w:r>
    </w:p>
    <w:p w:rsidR="00313B9F" w:rsidRPr="008927E1" w:rsidRDefault="00313B9F" w:rsidP="00313B9F">
      <w:pPr>
        <w:ind w:firstLine="600"/>
        <w:jc w:val="both"/>
      </w:pPr>
      <w:r w:rsidRPr="008927E1">
        <w:rPr>
          <w:b/>
          <w:color w:val="000000"/>
          <w:sz w:val="28"/>
        </w:rPr>
        <w:t>Овладение универсальными коммуникативными действиями:</w:t>
      </w:r>
      <w:r w:rsidRPr="008927E1">
        <w:rPr>
          <w:color w:val="000000"/>
          <w:sz w:val="28"/>
        </w:rPr>
        <w:t xml:space="preserve"> </w:t>
      </w:r>
    </w:p>
    <w:p w:rsidR="00313B9F" w:rsidRPr="008927E1" w:rsidRDefault="00313B9F" w:rsidP="00313B9F">
      <w:pPr>
        <w:ind w:firstLine="600"/>
        <w:jc w:val="both"/>
      </w:pPr>
      <w:r w:rsidRPr="008927E1">
        <w:rPr>
          <w:color w:val="000000"/>
          <w:sz w:val="28"/>
        </w:rPr>
        <w:t xml:space="preserve">1) общение: </w:t>
      </w:r>
    </w:p>
    <w:p w:rsidR="00313B9F" w:rsidRPr="008927E1" w:rsidRDefault="00313B9F" w:rsidP="00A77379">
      <w:pPr>
        <w:widowControl/>
        <w:numPr>
          <w:ilvl w:val="0"/>
          <w:numId w:val="134"/>
        </w:numPr>
        <w:autoSpaceDE/>
        <w:autoSpaceDN/>
        <w:spacing w:line="276" w:lineRule="auto"/>
        <w:jc w:val="both"/>
      </w:pPr>
      <w:r w:rsidRPr="008927E1">
        <w:rPr>
          <w:color w:val="000000"/>
          <w:sz w:val="28"/>
        </w:rPr>
        <w:t>осуществлять коммуникации во всех сферах жизни, в том числе на уроке литературы и во внеурочной деятельности по предмету;</w:t>
      </w:r>
    </w:p>
    <w:p w:rsidR="00313B9F" w:rsidRPr="008927E1" w:rsidRDefault="00313B9F" w:rsidP="00A77379">
      <w:pPr>
        <w:widowControl/>
        <w:numPr>
          <w:ilvl w:val="0"/>
          <w:numId w:val="134"/>
        </w:numPr>
        <w:autoSpaceDE/>
        <w:autoSpaceDN/>
        <w:spacing w:line="276" w:lineRule="auto"/>
        <w:jc w:val="both"/>
      </w:pPr>
      <w:r w:rsidRPr="008927E1">
        <w:rPr>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13B9F" w:rsidRPr="008927E1" w:rsidRDefault="00313B9F" w:rsidP="00A77379">
      <w:pPr>
        <w:widowControl/>
        <w:numPr>
          <w:ilvl w:val="0"/>
          <w:numId w:val="134"/>
        </w:numPr>
        <w:autoSpaceDE/>
        <w:autoSpaceDN/>
        <w:spacing w:line="276" w:lineRule="auto"/>
        <w:jc w:val="both"/>
      </w:pPr>
      <w:r w:rsidRPr="008927E1">
        <w:rPr>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13B9F" w:rsidRPr="008927E1" w:rsidRDefault="00313B9F" w:rsidP="00A77379">
      <w:pPr>
        <w:widowControl/>
        <w:numPr>
          <w:ilvl w:val="0"/>
          <w:numId w:val="134"/>
        </w:numPr>
        <w:autoSpaceDE/>
        <w:autoSpaceDN/>
        <w:spacing w:line="276" w:lineRule="auto"/>
        <w:jc w:val="both"/>
      </w:pPr>
      <w:r w:rsidRPr="008927E1">
        <w:rPr>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313B9F" w:rsidRDefault="00313B9F" w:rsidP="00313B9F">
      <w:pPr>
        <w:ind w:firstLine="600"/>
        <w:jc w:val="both"/>
      </w:pPr>
      <w:r>
        <w:rPr>
          <w:color w:val="000000"/>
          <w:sz w:val="28"/>
        </w:rPr>
        <w:t xml:space="preserve">2) совместная деятельность: </w:t>
      </w:r>
    </w:p>
    <w:p w:rsidR="00313B9F" w:rsidRPr="008927E1" w:rsidRDefault="00313B9F" w:rsidP="00A77379">
      <w:pPr>
        <w:widowControl/>
        <w:numPr>
          <w:ilvl w:val="0"/>
          <w:numId w:val="135"/>
        </w:numPr>
        <w:autoSpaceDE/>
        <w:autoSpaceDN/>
        <w:spacing w:line="276" w:lineRule="auto"/>
        <w:jc w:val="both"/>
      </w:pPr>
      <w:r w:rsidRPr="008927E1">
        <w:rPr>
          <w:color w:val="000000"/>
          <w:sz w:val="28"/>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313B9F" w:rsidRPr="008927E1" w:rsidRDefault="00313B9F" w:rsidP="00A77379">
      <w:pPr>
        <w:widowControl/>
        <w:numPr>
          <w:ilvl w:val="0"/>
          <w:numId w:val="135"/>
        </w:numPr>
        <w:autoSpaceDE/>
        <w:autoSpaceDN/>
        <w:spacing w:line="276" w:lineRule="auto"/>
        <w:jc w:val="both"/>
      </w:pPr>
      <w:r w:rsidRPr="008927E1">
        <w:rPr>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313B9F" w:rsidRPr="008927E1" w:rsidRDefault="00313B9F" w:rsidP="00A77379">
      <w:pPr>
        <w:widowControl/>
        <w:numPr>
          <w:ilvl w:val="0"/>
          <w:numId w:val="135"/>
        </w:numPr>
        <w:autoSpaceDE/>
        <w:autoSpaceDN/>
        <w:spacing w:line="276" w:lineRule="auto"/>
        <w:jc w:val="both"/>
      </w:pPr>
      <w:r w:rsidRPr="008927E1">
        <w:rPr>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313B9F" w:rsidRPr="008927E1" w:rsidRDefault="00313B9F" w:rsidP="00A77379">
      <w:pPr>
        <w:widowControl/>
        <w:numPr>
          <w:ilvl w:val="0"/>
          <w:numId w:val="135"/>
        </w:numPr>
        <w:autoSpaceDE/>
        <w:autoSpaceDN/>
        <w:spacing w:line="276" w:lineRule="auto"/>
        <w:jc w:val="both"/>
      </w:pPr>
      <w:r w:rsidRPr="008927E1">
        <w:rPr>
          <w:color w:val="000000"/>
          <w:sz w:val="28"/>
        </w:rPr>
        <w:t>оценивать качество своего вклада и каждого участника команды в общий результат по разработанным критериям;</w:t>
      </w:r>
    </w:p>
    <w:p w:rsidR="00313B9F" w:rsidRPr="008927E1" w:rsidRDefault="00313B9F" w:rsidP="00A77379">
      <w:pPr>
        <w:widowControl/>
        <w:numPr>
          <w:ilvl w:val="0"/>
          <w:numId w:val="135"/>
        </w:numPr>
        <w:autoSpaceDE/>
        <w:autoSpaceDN/>
        <w:spacing w:line="276" w:lineRule="auto"/>
        <w:jc w:val="both"/>
      </w:pPr>
      <w:r w:rsidRPr="008927E1">
        <w:rPr>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313B9F" w:rsidRPr="008927E1" w:rsidRDefault="00313B9F" w:rsidP="00A77379">
      <w:pPr>
        <w:widowControl/>
        <w:numPr>
          <w:ilvl w:val="0"/>
          <w:numId w:val="135"/>
        </w:numPr>
        <w:autoSpaceDE/>
        <w:autoSpaceDN/>
        <w:spacing w:line="276" w:lineRule="auto"/>
        <w:jc w:val="both"/>
      </w:pPr>
      <w:r w:rsidRPr="008927E1">
        <w:rPr>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313B9F" w:rsidRPr="008927E1" w:rsidRDefault="00313B9F" w:rsidP="00313B9F">
      <w:pPr>
        <w:ind w:firstLine="600"/>
        <w:jc w:val="both"/>
      </w:pPr>
      <w:r w:rsidRPr="008927E1">
        <w:rPr>
          <w:b/>
          <w:color w:val="000000"/>
          <w:sz w:val="28"/>
        </w:rPr>
        <w:t>Овладение универсальными регулятивными действиями:</w:t>
      </w:r>
      <w:r w:rsidRPr="008927E1">
        <w:rPr>
          <w:color w:val="000000"/>
          <w:sz w:val="28"/>
        </w:rPr>
        <w:t xml:space="preserve"> </w:t>
      </w:r>
    </w:p>
    <w:p w:rsidR="00313B9F" w:rsidRPr="008927E1" w:rsidRDefault="00313B9F" w:rsidP="00313B9F">
      <w:pPr>
        <w:ind w:firstLine="600"/>
        <w:jc w:val="both"/>
      </w:pPr>
      <w:r w:rsidRPr="008927E1">
        <w:rPr>
          <w:color w:val="000000"/>
          <w:sz w:val="28"/>
        </w:rPr>
        <w:t xml:space="preserve">1) самоорганизация: </w:t>
      </w:r>
    </w:p>
    <w:p w:rsidR="00313B9F" w:rsidRPr="008927E1" w:rsidRDefault="00313B9F" w:rsidP="00A77379">
      <w:pPr>
        <w:widowControl/>
        <w:numPr>
          <w:ilvl w:val="0"/>
          <w:numId w:val="136"/>
        </w:numPr>
        <w:autoSpaceDE/>
        <w:autoSpaceDN/>
        <w:spacing w:line="276" w:lineRule="auto"/>
        <w:jc w:val="both"/>
      </w:pPr>
      <w:r w:rsidRPr="008927E1">
        <w:rPr>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13B9F" w:rsidRPr="008927E1" w:rsidRDefault="00313B9F" w:rsidP="00A77379">
      <w:pPr>
        <w:widowControl/>
        <w:numPr>
          <w:ilvl w:val="0"/>
          <w:numId w:val="136"/>
        </w:numPr>
        <w:autoSpaceDE/>
        <w:autoSpaceDN/>
        <w:spacing w:line="276" w:lineRule="auto"/>
        <w:jc w:val="both"/>
      </w:pPr>
      <w:r w:rsidRPr="008927E1">
        <w:rPr>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13B9F" w:rsidRPr="008927E1" w:rsidRDefault="00313B9F" w:rsidP="00A77379">
      <w:pPr>
        <w:widowControl/>
        <w:numPr>
          <w:ilvl w:val="0"/>
          <w:numId w:val="136"/>
        </w:numPr>
        <w:autoSpaceDE/>
        <w:autoSpaceDN/>
        <w:spacing w:line="276" w:lineRule="auto"/>
        <w:jc w:val="both"/>
      </w:pPr>
      <w:r w:rsidRPr="008927E1">
        <w:rPr>
          <w:color w:val="000000"/>
          <w:sz w:val="28"/>
        </w:rPr>
        <w:t>давать оценку новым ситуациям, в том числе изображённым в художественной литературе;</w:t>
      </w:r>
    </w:p>
    <w:p w:rsidR="00313B9F" w:rsidRPr="008927E1" w:rsidRDefault="00313B9F" w:rsidP="00A77379">
      <w:pPr>
        <w:widowControl/>
        <w:numPr>
          <w:ilvl w:val="0"/>
          <w:numId w:val="136"/>
        </w:numPr>
        <w:autoSpaceDE/>
        <w:autoSpaceDN/>
        <w:spacing w:line="276" w:lineRule="auto"/>
        <w:jc w:val="both"/>
      </w:pPr>
      <w:r w:rsidRPr="008927E1">
        <w:rPr>
          <w:color w:val="000000"/>
          <w:sz w:val="28"/>
        </w:rPr>
        <w:t>расширять рамки учебного предмета на основе личных предпочтений с опорой на читательский опыт;</w:t>
      </w:r>
    </w:p>
    <w:p w:rsidR="00313B9F" w:rsidRPr="008927E1" w:rsidRDefault="00313B9F" w:rsidP="00A77379">
      <w:pPr>
        <w:widowControl/>
        <w:numPr>
          <w:ilvl w:val="0"/>
          <w:numId w:val="136"/>
        </w:numPr>
        <w:autoSpaceDE/>
        <w:autoSpaceDN/>
        <w:spacing w:line="276" w:lineRule="auto"/>
        <w:jc w:val="both"/>
      </w:pPr>
      <w:r w:rsidRPr="008927E1">
        <w:rPr>
          <w:color w:val="000000"/>
          <w:sz w:val="28"/>
        </w:rPr>
        <w:t>делать осознанный выбор, аргументировать его, брать ответственность за решение;</w:t>
      </w:r>
    </w:p>
    <w:p w:rsidR="00313B9F" w:rsidRPr="008927E1" w:rsidRDefault="00313B9F" w:rsidP="00A77379">
      <w:pPr>
        <w:widowControl/>
        <w:numPr>
          <w:ilvl w:val="0"/>
          <w:numId w:val="136"/>
        </w:numPr>
        <w:autoSpaceDE/>
        <w:autoSpaceDN/>
        <w:spacing w:line="276" w:lineRule="auto"/>
        <w:jc w:val="both"/>
      </w:pPr>
      <w:r w:rsidRPr="008927E1">
        <w:rPr>
          <w:color w:val="000000"/>
          <w:sz w:val="28"/>
        </w:rPr>
        <w:t>оценивать приобретённый опыт с учётом литературных знаний;</w:t>
      </w:r>
    </w:p>
    <w:p w:rsidR="00313B9F" w:rsidRPr="008927E1" w:rsidRDefault="00313B9F" w:rsidP="00A77379">
      <w:pPr>
        <w:widowControl/>
        <w:numPr>
          <w:ilvl w:val="0"/>
          <w:numId w:val="136"/>
        </w:numPr>
        <w:autoSpaceDE/>
        <w:autoSpaceDN/>
        <w:spacing w:line="276" w:lineRule="auto"/>
        <w:jc w:val="both"/>
      </w:pPr>
      <w:r w:rsidRPr="008927E1">
        <w:rPr>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313B9F" w:rsidRDefault="00313B9F" w:rsidP="00313B9F">
      <w:pPr>
        <w:ind w:firstLine="600"/>
        <w:jc w:val="both"/>
      </w:pPr>
      <w:r>
        <w:rPr>
          <w:color w:val="000000"/>
          <w:sz w:val="28"/>
        </w:rPr>
        <w:t>2) самоконтроль:</w:t>
      </w:r>
    </w:p>
    <w:p w:rsidR="00313B9F" w:rsidRPr="008927E1" w:rsidRDefault="00313B9F" w:rsidP="00A77379">
      <w:pPr>
        <w:widowControl/>
        <w:numPr>
          <w:ilvl w:val="0"/>
          <w:numId w:val="137"/>
        </w:numPr>
        <w:autoSpaceDE/>
        <w:autoSpaceDN/>
        <w:spacing w:line="276" w:lineRule="auto"/>
        <w:jc w:val="both"/>
      </w:pPr>
      <w:r w:rsidRPr="008927E1">
        <w:rPr>
          <w:color w:val="000000"/>
          <w:sz w:val="28"/>
        </w:rPr>
        <w:lastRenderedPageBreak/>
        <w:t xml:space="preserve">давать оценку новым ситуациям, вносить коррективы в деятельность, оценивать соответствие результатов целям; </w:t>
      </w:r>
    </w:p>
    <w:p w:rsidR="00313B9F" w:rsidRPr="008927E1" w:rsidRDefault="00313B9F" w:rsidP="00A77379">
      <w:pPr>
        <w:widowControl/>
        <w:numPr>
          <w:ilvl w:val="0"/>
          <w:numId w:val="137"/>
        </w:numPr>
        <w:autoSpaceDE/>
        <w:autoSpaceDN/>
        <w:spacing w:line="276" w:lineRule="auto"/>
        <w:jc w:val="both"/>
      </w:pPr>
      <w:r w:rsidRPr="008927E1">
        <w:rPr>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313B9F" w:rsidRPr="008927E1" w:rsidRDefault="00313B9F" w:rsidP="00A77379">
      <w:pPr>
        <w:widowControl/>
        <w:numPr>
          <w:ilvl w:val="0"/>
          <w:numId w:val="137"/>
        </w:numPr>
        <w:autoSpaceDE/>
        <w:autoSpaceDN/>
        <w:spacing w:line="276" w:lineRule="auto"/>
        <w:jc w:val="both"/>
      </w:pPr>
      <w:r w:rsidRPr="008927E1">
        <w:rPr>
          <w:color w:val="000000"/>
          <w:sz w:val="28"/>
        </w:rPr>
        <w:t>уметь оценивать риски и своевременно принимать решения по их снижению;</w:t>
      </w:r>
    </w:p>
    <w:p w:rsidR="00313B9F" w:rsidRDefault="00313B9F" w:rsidP="00313B9F">
      <w:pPr>
        <w:ind w:firstLine="600"/>
        <w:jc w:val="both"/>
      </w:pPr>
      <w:r>
        <w:rPr>
          <w:color w:val="000000"/>
          <w:sz w:val="28"/>
        </w:rPr>
        <w:t>3) принятие себя и других:</w:t>
      </w:r>
    </w:p>
    <w:p w:rsidR="00313B9F" w:rsidRPr="008927E1" w:rsidRDefault="00313B9F" w:rsidP="00A77379">
      <w:pPr>
        <w:widowControl/>
        <w:numPr>
          <w:ilvl w:val="0"/>
          <w:numId w:val="138"/>
        </w:numPr>
        <w:autoSpaceDE/>
        <w:autoSpaceDN/>
        <w:spacing w:line="276" w:lineRule="auto"/>
        <w:jc w:val="both"/>
      </w:pPr>
      <w:r w:rsidRPr="008927E1">
        <w:rPr>
          <w:color w:val="000000"/>
          <w:sz w:val="28"/>
        </w:rPr>
        <w:t>принимать себя, понимая свои недостатки и достоинства;</w:t>
      </w:r>
    </w:p>
    <w:p w:rsidR="00313B9F" w:rsidRPr="008927E1" w:rsidRDefault="00313B9F" w:rsidP="00A77379">
      <w:pPr>
        <w:widowControl/>
        <w:numPr>
          <w:ilvl w:val="0"/>
          <w:numId w:val="138"/>
        </w:numPr>
        <w:autoSpaceDE/>
        <w:autoSpaceDN/>
        <w:spacing w:line="276" w:lineRule="auto"/>
        <w:jc w:val="both"/>
      </w:pPr>
      <w:r w:rsidRPr="008927E1">
        <w:rPr>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13B9F" w:rsidRPr="008927E1" w:rsidRDefault="00313B9F" w:rsidP="00A77379">
      <w:pPr>
        <w:widowControl/>
        <w:numPr>
          <w:ilvl w:val="0"/>
          <w:numId w:val="138"/>
        </w:numPr>
        <w:autoSpaceDE/>
        <w:autoSpaceDN/>
        <w:spacing w:line="276" w:lineRule="auto"/>
        <w:jc w:val="both"/>
      </w:pPr>
      <w:r w:rsidRPr="008927E1">
        <w:rPr>
          <w:color w:val="000000"/>
          <w:sz w:val="28"/>
        </w:rPr>
        <w:t>признавать своё право и право других на ошибки в дискуссиях на литературные темы;</w:t>
      </w:r>
    </w:p>
    <w:p w:rsidR="00313B9F" w:rsidRPr="008927E1" w:rsidRDefault="00313B9F" w:rsidP="00A77379">
      <w:pPr>
        <w:widowControl/>
        <w:numPr>
          <w:ilvl w:val="0"/>
          <w:numId w:val="138"/>
        </w:numPr>
        <w:autoSpaceDE/>
        <w:autoSpaceDN/>
        <w:spacing w:line="276" w:lineRule="auto"/>
        <w:jc w:val="both"/>
      </w:pPr>
      <w:r w:rsidRPr="008927E1">
        <w:rPr>
          <w:color w:val="000000"/>
          <w:sz w:val="28"/>
        </w:rPr>
        <w:t xml:space="preserve">развивать способность понимать мир с позиции другого человека, используя знания по литературе. </w:t>
      </w:r>
    </w:p>
    <w:p w:rsidR="00313B9F" w:rsidRPr="008927E1" w:rsidRDefault="00313B9F" w:rsidP="00313B9F">
      <w:pPr>
        <w:ind w:left="120"/>
      </w:pPr>
    </w:p>
    <w:p w:rsidR="00313B9F" w:rsidRPr="008927E1" w:rsidRDefault="00313B9F" w:rsidP="00313B9F">
      <w:pPr>
        <w:ind w:firstLine="600"/>
      </w:pPr>
      <w:r w:rsidRPr="008927E1">
        <w:rPr>
          <w:b/>
          <w:color w:val="000000"/>
          <w:sz w:val="28"/>
        </w:rPr>
        <w:t>ПРЕДМЕТНЫЕ РЕЗУЛЬТАТЫ (10–11 классы)</w:t>
      </w:r>
    </w:p>
    <w:p w:rsidR="00313B9F" w:rsidRPr="008927E1" w:rsidRDefault="00313B9F" w:rsidP="00313B9F">
      <w:pPr>
        <w:ind w:firstLine="600"/>
        <w:jc w:val="both"/>
      </w:pPr>
      <w:r w:rsidRPr="008927E1">
        <w:rPr>
          <w:color w:val="000000"/>
          <w:sz w:val="28"/>
        </w:rPr>
        <w:t>Предметные результаты по литературе в средней школе должны обеспечивать:</w:t>
      </w:r>
    </w:p>
    <w:p w:rsidR="00313B9F" w:rsidRPr="008927E1" w:rsidRDefault="00313B9F" w:rsidP="00313B9F">
      <w:pPr>
        <w:ind w:firstLine="600"/>
        <w:jc w:val="both"/>
      </w:pPr>
      <w:r w:rsidRPr="008927E1">
        <w:rPr>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313B9F" w:rsidRPr="008927E1" w:rsidRDefault="00313B9F" w:rsidP="00313B9F">
      <w:pPr>
        <w:ind w:firstLine="600"/>
        <w:jc w:val="both"/>
      </w:pPr>
      <w:r w:rsidRPr="008927E1">
        <w:rPr>
          <w:color w:val="000000"/>
          <w:sz w:val="28"/>
        </w:rPr>
        <w:t xml:space="preserve">2) осознание взаимосвязи между языковым, литературным, интеллектуальным, духовно-нравственным развитием личности; </w:t>
      </w:r>
    </w:p>
    <w:p w:rsidR="00313B9F" w:rsidRPr="008927E1" w:rsidRDefault="00313B9F" w:rsidP="00313B9F">
      <w:pPr>
        <w:ind w:firstLine="600"/>
        <w:jc w:val="both"/>
      </w:pPr>
      <w:r w:rsidRPr="008927E1">
        <w:rPr>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13B9F" w:rsidRPr="008927E1" w:rsidRDefault="00313B9F" w:rsidP="00313B9F">
      <w:pPr>
        <w:ind w:firstLine="600"/>
        <w:jc w:val="both"/>
      </w:pPr>
      <w:r w:rsidRPr="008927E1">
        <w:rPr>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313B9F" w:rsidRPr="008927E1" w:rsidRDefault="00313B9F" w:rsidP="00313B9F">
      <w:pPr>
        <w:ind w:firstLine="600"/>
        <w:jc w:val="both"/>
      </w:pPr>
      <w:r w:rsidRPr="008927E1">
        <w:rPr>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w:t>
      </w:r>
      <w:r w:rsidRPr="008927E1">
        <w:rPr>
          <w:color w:val="000000"/>
          <w:sz w:val="28"/>
        </w:rPr>
        <w:lastRenderedPageBreak/>
        <w:t xml:space="preserve">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color w:val="000000"/>
          <w:sz w:val="28"/>
        </w:rPr>
        <w:t>XX</w:t>
      </w:r>
      <w:r w:rsidRPr="008927E1">
        <w:rPr>
          <w:color w:val="000000"/>
          <w:sz w:val="28"/>
        </w:rPr>
        <w:t>–</w:t>
      </w:r>
      <w:r>
        <w:rPr>
          <w:color w:val="000000"/>
          <w:sz w:val="28"/>
        </w:rPr>
        <w:t>XXI</w:t>
      </w:r>
      <w:r w:rsidRPr="008927E1">
        <w:rPr>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313B9F" w:rsidRPr="008927E1" w:rsidRDefault="00313B9F" w:rsidP="00313B9F">
      <w:pPr>
        <w:ind w:firstLine="600"/>
        <w:jc w:val="both"/>
      </w:pPr>
      <w:r w:rsidRPr="008927E1">
        <w:rPr>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313B9F" w:rsidRPr="008927E1" w:rsidRDefault="00313B9F" w:rsidP="00313B9F">
      <w:pPr>
        <w:ind w:firstLine="600"/>
        <w:jc w:val="both"/>
      </w:pPr>
      <w:r w:rsidRPr="008927E1">
        <w:rPr>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13B9F" w:rsidRPr="008927E1" w:rsidRDefault="00313B9F" w:rsidP="00313B9F">
      <w:pPr>
        <w:ind w:firstLine="600"/>
        <w:jc w:val="both"/>
      </w:pPr>
      <w:r w:rsidRPr="008927E1">
        <w:rPr>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13B9F" w:rsidRPr="008927E1" w:rsidRDefault="00313B9F" w:rsidP="00313B9F">
      <w:pPr>
        <w:ind w:firstLine="600"/>
        <w:jc w:val="both"/>
      </w:pPr>
      <w:r w:rsidRPr="008927E1">
        <w:rPr>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13B9F" w:rsidRPr="008927E1" w:rsidRDefault="00313B9F" w:rsidP="00313B9F">
      <w:pPr>
        <w:ind w:firstLine="600"/>
        <w:jc w:val="both"/>
      </w:pPr>
      <w:r w:rsidRPr="008927E1">
        <w:rPr>
          <w:color w:val="000000"/>
          <w:spacing w:val="-2"/>
          <w:sz w:val="28"/>
        </w:rPr>
        <w:t xml:space="preserve">9) владение умениями анализа и интерпретации художественных произведений в единстве формы и содержания (с учётом неоднозначности </w:t>
      </w:r>
      <w:r w:rsidRPr="008927E1">
        <w:rPr>
          <w:color w:val="000000"/>
          <w:spacing w:val="-2"/>
          <w:sz w:val="28"/>
        </w:rPr>
        <w:lastRenderedPageBreak/>
        <w:t>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13B9F" w:rsidRPr="008927E1" w:rsidRDefault="00313B9F" w:rsidP="00313B9F">
      <w:pPr>
        <w:ind w:firstLine="600"/>
        <w:jc w:val="both"/>
      </w:pPr>
      <w:r w:rsidRPr="008927E1">
        <w:rPr>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13B9F" w:rsidRPr="008927E1" w:rsidRDefault="00313B9F" w:rsidP="00313B9F">
      <w:pPr>
        <w:ind w:firstLine="600"/>
        <w:jc w:val="both"/>
      </w:pPr>
      <w:r w:rsidRPr="008927E1">
        <w:rPr>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13B9F" w:rsidRPr="008927E1" w:rsidRDefault="00313B9F" w:rsidP="00313B9F">
      <w:pPr>
        <w:ind w:firstLine="600"/>
        <w:jc w:val="both"/>
      </w:pPr>
      <w:r w:rsidRPr="008927E1">
        <w:rPr>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13B9F" w:rsidRPr="008927E1" w:rsidRDefault="00313B9F" w:rsidP="00313B9F">
      <w:pPr>
        <w:ind w:firstLine="600"/>
        <w:jc w:val="both"/>
      </w:pPr>
      <w:r w:rsidRPr="008927E1">
        <w:rPr>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13B9F" w:rsidRPr="008927E1" w:rsidRDefault="00313B9F" w:rsidP="00313B9F">
      <w:pPr>
        <w:ind w:firstLine="600"/>
        <w:jc w:val="both"/>
      </w:pPr>
      <w:r w:rsidRPr="008927E1">
        <w:rPr>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13B9F" w:rsidRPr="008927E1" w:rsidRDefault="00313B9F" w:rsidP="00313B9F">
      <w:pPr>
        <w:spacing w:line="480" w:lineRule="auto"/>
        <w:ind w:firstLine="600"/>
      </w:pPr>
      <w:r w:rsidRPr="008927E1">
        <w:rPr>
          <w:b/>
          <w:color w:val="000000"/>
          <w:sz w:val="28"/>
        </w:rPr>
        <w:t>ПРЕДМЕТНЫЕ РЕЗУЛЬТАТЫ ПО КЛАССАМ:</w:t>
      </w:r>
      <w:r w:rsidRPr="008927E1">
        <w:rPr>
          <w:color w:val="000000"/>
          <w:sz w:val="28"/>
        </w:rPr>
        <w:t xml:space="preserve"> </w:t>
      </w:r>
    </w:p>
    <w:p w:rsidR="00313B9F" w:rsidRPr="008927E1" w:rsidRDefault="00313B9F" w:rsidP="00313B9F">
      <w:pPr>
        <w:ind w:firstLine="600"/>
      </w:pPr>
      <w:r w:rsidRPr="008927E1">
        <w:rPr>
          <w:b/>
          <w:color w:val="000000"/>
          <w:sz w:val="28"/>
        </w:rPr>
        <w:t>10 КЛАСС</w:t>
      </w:r>
    </w:p>
    <w:p w:rsidR="00313B9F" w:rsidRPr="008927E1" w:rsidRDefault="00313B9F" w:rsidP="00313B9F">
      <w:pPr>
        <w:ind w:firstLine="600"/>
        <w:jc w:val="both"/>
      </w:pPr>
      <w:r w:rsidRPr="008927E1">
        <w:rPr>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color w:val="000000"/>
          <w:sz w:val="28"/>
        </w:rPr>
        <w:t>XIX</w:t>
      </w:r>
      <w:r w:rsidRPr="008927E1">
        <w:rPr>
          <w:color w:val="000000"/>
          <w:sz w:val="28"/>
        </w:rPr>
        <w:t xml:space="preserve"> века); </w:t>
      </w:r>
    </w:p>
    <w:p w:rsidR="00313B9F" w:rsidRPr="008927E1" w:rsidRDefault="00313B9F" w:rsidP="00313B9F">
      <w:pPr>
        <w:ind w:firstLine="600"/>
        <w:jc w:val="both"/>
      </w:pPr>
      <w:r w:rsidRPr="008927E1">
        <w:rPr>
          <w:color w:val="000000"/>
          <w:spacing w:val="-2"/>
          <w:sz w:val="28"/>
        </w:rPr>
        <w:t xml:space="preserve">2) понимание взаимосвязей между языковым, литературным, </w:t>
      </w:r>
      <w:r w:rsidRPr="008927E1">
        <w:rPr>
          <w:color w:val="000000"/>
          <w:spacing w:val="-2"/>
          <w:sz w:val="28"/>
        </w:rPr>
        <w:lastRenderedPageBreak/>
        <w:t xml:space="preserve">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13B9F" w:rsidRPr="008927E1" w:rsidRDefault="00313B9F" w:rsidP="00313B9F">
      <w:pPr>
        <w:ind w:firstLine="600"/>
        <w:jc w:val="both"/>
      </w:pPr>
      <w:r w:rsidRPr="008927E1">
        <w:rPr>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13B9F" w:rsidRPr="008927E1" w:rsidRDefault="00313B9F" w:rsidP="00313B9F">
      <w:pPr>
        <w:ind w:firstLine="600"/>
        <w:jc w:val="both"/>
      </w:pPr>
      <w:r w:rsidRPr="008927E1">
        <w:rPr>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color w:val="000000"/>
          <w:sz w:val="28"/>
        </w:rPr>
        <w:t>XIX</w:t>
      </w:r>
      <w:r w:rsidRPr="008927E1">
        <w:rPr>
          <w:color w:val="000000"/>
          <w:sz w:val="28"/>
        </w:rPr>
        <w:t xml:space="preserve"> века);</w:t>
      </w:r>
    </w:p>
    <w:p w:rsidR="00313B9F" w:rsidRPr="008927E1" w:rsidRDefault="00313B9F" w:rsidP="00313B9F">
      <w:pPr>
        <w:ind w:firstLine="600"/>
        <w:jc w:val="both"/>
      </w:pPr>
      <w:r w:rsidRPr="008927E1">
        <w:rPr>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color w:val="000000"/>
          <w:sz w:val="28"/>
        </w:rPr>
        <w:t>XIX</w:t>
      </w:r>
      <w:r w:rsidRPr="008927E1">
        <w:rPr>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13B9F" w:rsidRPr="008927E1" w:rsidRDefault="00313B9F" w:rsidP="00313B9F">
      <w:pPr>
        <w:ind w:firstLine="600"/>
        <w:jc w:val="both"/>
      </w:pPr>
      <w:r w:rsidRPr="008927E1">
        <w:rPr>
          <w:color w:val="000000"/>
          <w:sz w:val="28"/>
        </w:rPr>
        <w:t xml:space="preserve">6) способность выявлять в произведениях художественной литературы </w:t>
      </w:r>
      <w:r>
        <w:rPr>
          <w:color w:val="000000"/>
          <w:sz w:val="28"/>
        </w:rPr>
        <w:t>XIX</w:t>
      </w:r>
      <w:r w:rsidRPr="008927E1">
        <w:rPr>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313B9F" w:rsidRPr="008927E1" w:rsidRDefault="00313B9F" w:rsidP="00313B9F">
      <w:pPr>
        <w:ind w:firstLine="600"/>
        <w:jc w:val="both"/>
      </w:pPr>
      <w:r w:rsidRPr="008927E1">
        <w:rPr>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313B9F" w:rsidRPr="008927E1" w:rsidRDefault="00313B9F" w:rsidP="00313B9F">
      <w:pPr>
        <w:ind w:firstLine="600"/>
        <w:jc w:val="both"/>
      </w:pPr>
      <w:r w:rsidRPr="008927E1">
        <w:rPr>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13B9F" w:rsidRPr="008927E1" w:rsidRDefault="00313B9F" w:rsidP="00313B9F">
      <w:pPr>
        <w:ind w:firstLine="600"/>
        <w:jc w:val="both"/>
      </w:pPr>
      <w:r w:rsidRPr="008927E1">
        <w:rPr>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13B9F" w:rsidRPr="008927E1" w:rsidRDefault="00313B9F" w:rsidP="00313B9F">
      <w:pPr>
        <w:ind w:firstLine="600"/>
        <w:jc w:val="both"/>
      </w:pPr>
      <w:r w:rsidRPr="008927E1">
        <w:rPr>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w:t>
      </w:r>
      <w:r w:rsidRPr="008927E1">
        <w:rPr>
          <w:color w:val="000000"/>
          <w:sz w:val="28"/>
        </w:rPr>
        <w:lastRenderedPageBreak/>
        <w:t xml:space="preserve">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13B9F" w:rsidRPr="008927E1" w:rsidRDefault="00313B9F" w:rsidP="00313B9F">
      <w:pPr>
        <w:ind w:firstLine="600"/>
        <w:jc w:val="both"/>
      </w:pPr>
      <w:r w:rsidRPr="008927E1">
        <w:rPr>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13B9F" w:rsidRPr="008927E1" w:rsidRDefault="00313B9F" w:rsidP="00313B9F">
      <w:pPr>
        <w:ind w:firstLine="600"/>
        <w:jc w:val="both"/>
      </w:pPr>
      <w:r w:rsidRPr="008927E1">
        <w:rPr>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13B9F" w:rsidRPr="008927E1" w:rsidRDefault="00313B9F" w:rsidP="00313B9F">
      <w:pPr>
        <w:ind w:firstLine="600"/>
        <w:jc w:val="both"/>
      </w:pPr>
      <w:r w:rsidRPr="008927E1">
        <w:rPr>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13B9F" w:rsidRPr="008927E1" w:rsidRDefault="00313B9F" w:rsidP="00313B9F">
      <w:pPr>
        <w:ind w:firstLine="600"/>
        <w:jc w:val="both"/>
      </w:pPr>
      <w:r w:rsidRPr="008927E1">
        <w:rPr>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13B9F" w:rsidRPr="008927E1" w:rsidRDefault="00313B9F" w:rsidP="00313B9F">
      <w:pPr>
        <w:ind w:firstLine="600"/>
      </w:pPr>
      <w:r w:rsidRPr="008927E1">
        <w:rPr>
          <w:b/>
          <w:color w:val="000000"/>
          <w:sz w:val="28"/>
        </w:rPr>
        <w:t>11 КЛАСС</w:t>
      </w:r>
    </w:p>
    <w:p w:rsidR="00313B9F" w:rsidRPr="008927E1" w:rsidRDefault="00313B9F" w:rsidP="00313B9F">
      <w:pPr>
        <w:ind w:firstLine="600"/>
        <w:jc w:val="both"/>
      </w:pPr>
      <w:r w:rsidRPr="008927E1">
        <w:rPr>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color w:val="000000"/>
          <w:sz w:val="28"/>
        </w:rPr>
        <w:t>XIX</w:t>
      </w:r>
      <w:r w:rsidRPr="008927E1">
        <w:rPr>
          <w:color w:val="000000"/>
          <w:sz w:val="28"/>
        </w:rPr>
        <w:t xml:space="preserve"> – начала </w:t>
      </w:r>
      <w:r>
        <w:rPr>
          <w:color w:val="000000"/>
          <w:sz w:val="28"/>
        </w:rPr>
        <w:t>XXI</w:t>
      </w:r>
      <w:r w:rsidRPr="008927E1">
        <w:rPr>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313B9F" w:rsidRPr="008927E1" w:rsidRDefault="00313B9F" w:rsidP="00313B9F">
      <w:pPr>
        <w:ind w:firstLine="600"/>
        <w:jc w:val="both"/>
      </w:pPr>
      <w:r w:rsidRPr="008927E1">
        <w:rPr>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13B9F" w:rsidRPr="008927E1" w:rsidRDefault="00313B9F" w:rsidP="00313B9F">
      <w:pPr>
        <w:ind w:firstLine="600"/>
        <w:jc w:val="both"/>
      </w:pPr>
      <w:r w:rsidRPr="008927E1">
        <w:rPr>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13B9F" w:rsidRPr="008927E1" w:rsidRDefault="00313B9F" w:rsidP="00313B9F">
      <w:pPr>
        <w:ind w:firstLine="600"/>
        <w:jc w:val="both"/>
      </w:pPr>
      <w:r w:rsidRPr="008927E1">
        <w:rPr>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color w:val="000000"/>
          <w:spacing w:val="-1"/>
          <w:sz w:val="28"/>
        </w:rPr>
        <w:t>XIX</w:t>
      </w:r>
      <w:r w:rsidRPr="008927E1">
        <w:rPr>
          <w:color w:val="000000"/>
          <w:spacing w:val="-1"/>
          <w:sz w:val="28"/>
        </w:rPr>
        <w:t xml:space="preserve"> – начало </w:t>
      </w:r>
      <w:r>
        <w:rPr>
          <w:color w:val="000000"/>
          <w:spacing w:val="-1"/>
          <w:sz w:val="28"/>
        </w:rPr>
        <w:t>XXI</w:t>
      </w:r>
      <w:r w:rsidRPr="008927E1">
        <w:rPr>
          <w:color w:val="000000"/>
          <w:spacing w:val="-1"/>
          <w:sz w:val="28"/>
        </w:rPr>
        <w:t xml:space="preserve"> века) и современной литературы, их историко-культурного и </w:t>
      </w:r>
      <w:r w:rsidRPr="008927E1">
        <w:rPr>
          <w:color w:val="000000"/>
          <w:spacing w:val="-1"/>
          <w:sz w:val="28"/>
        </w:rPr>
        <w:lastRenderedPageBreak/>
        <w:t>нравственно-ценностного влияния на формирование национальной и мировой литературы;</w:t>
      </w:r>
    </w:p>
    <w:p w:rsidR="00313B9F" w:rsidRPr="008927E1" w:rsidRDefault="00313B9F" w:rsidP="00313B9F">
      <w:pPr>
        <w:ind w:firstLine="600"/>
        <w:jc w:val="both"/>
      </w:pPr>
      <w:r w:rsidRPr="008927E1">
        <w:rPr>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color w:val="000000"/>
          <w:sz w:val="28"/>
        </w:rPr>
        <w:t>XIX</w:t>
      </w:r>
      <w:r w:rsidRPr="008927E1">
        <w:rPr>
          <w:color w:val="000000"/>
          <w:sz w:val="28"/>
        </w:rPr>
        <w:t>–</w:t>
      </w:r>
      <w:r>
        <w:rPr>
          <w:color w:val="000000"/>
          <w:sz w:val="28"/>
        </w:rPr>
        <w:t>XXI</w:t>
      </w:r>
      <w:r w:rsidRPr="008927E1">
        <w:rPr>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313B9F" w:rsidRPr="008927E1" w:rsidRDefault="00313B9F" w:rsidP="00313B9F">
      <w:pPr>
        <w:ind w:firstLine="600"/>
        <w:jc w:val="both"/>
      </w:pPr>
      <w:r w:rsidRPr="008927E1">
        <w:rPr>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13B9F" w:rsidRPr="008927E1" w:rsidRDefault="00313B9F" w:rsidP="00313B9F">
      <w:pPr>
        <w:ind w:firstLine="600"/>
        <w:jc w:val="both"/>
      </w:pPr>
      <w:r w:rsidRPr="008927E1">
        <w:rPr>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13B9F" w:rsidRPr="008927E1" w:rsidRDefault="00313B9F" w:rsidP="00313B9F">
      <w:pPr>
        <w:ind w:firstLine="600"/>
        <w:jc w:val="both"/>
      </w:pPr>
      <w:r w:rsidRPr="008927E1">
        <w:rPr>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13B9F" w:rsidRPr="008927E1" w:rsidRDefault="00313B9F" w:rsidP="00313B9F">
      <w:pPr>
        <w:ind w:firstLine="600"/>
        <w:jc w:val="both"/>
      </w:pPr>
      <w:r w:rsidRPr="008927E1">
        <w:rPr>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13B9F" w:rsidRPr="008927E1" w:rsidRDefault="00313B9F" w:rsidP="00313B9F">
      <w:pPr>
        <w:ind w:firstLine="600"/>
        <w:jc w:val="both"/>
      </w:pPr>
      <w:r w:rsidRPr="008927E1">
        <w:rPr>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13B9F" w:rsidRPr="008927E1" w:rsidRDefault="00313B9F" w:rsidP="00313B9F">
      <w:pPr>
        <w:ind w:firstLine="600"/>
        <w:jc w:val="both"/>
      </w:pPr>
      <w:r w:rsidRPr="008927E1">
        <w:rPr>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13B9F" w:rsidRPr="008927E1" w:rsidRDefault="00313B9F" w:rsidP="00313B9F">
      <w:pPr>
        <w:ind w:firstLine="600"/>
        <w:jc w:val="both"/>
      </w:pPr>
      <w:r w:rsidRPr="008927E1">
        <w:rPr>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w:t>
      </w:r>
      <w:r w:rsidRPr="008927E1">
        <w:rPr>
          <w:color w:val="000000"/>
          <w:sz w:val="28"/>
        </w:rPr>
        <w:lastRenderedPageBreak/>
        <w:t>русского языка в произведениях художественной литературы и умение применять их в речевой практике;</w:t>
      </w:r>
    </w:p>
    <w:p w:rsidR="00313B9F" w:rsidRPr="008927E1" w:rsidRDefault="00313B9F" w:rsidP="00313B9F">
      <w:pPr>
        <w:ind w:firstLine="600"/>
        <w:jc w:val="both"/>
      </w:pPr>
      <w:r w:rsidRPr="008927E1">
        <w:rPr>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13B9F" w:rsidRPr="008927E1" w:rsidRDefault="00313B9F" w:rsidP="00313B9F">
      <w:pPr>
        <w:ind w:firstLine="600"/>
        <w:jc w:val="both"/>
      </w:pPr>
      <w:r w:rsidRPr="008927E1">
        <w:rPr>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13B9F" w:rsidRPr="008927E1" w:rsidRDefault="00313B9F" w:rsidP="00313B9F">
      <w:pPr>
        <w:sectPr w:rsidR="00313B9F" w:rsidRPr="008927E1">
          <w:pgSz w:w="11906" w:h="16383"/>
          <w:pgMar w:top="1134" w:right="850" w:bottom="1134" w:left="1701" w:header="720" w:footer="720" w:gutter="0"/>
          <w:cols w:space="720"/>
        </w:sectPr>
      </w:pPr>
    </w:p>
    <w:p w:rsidR="00313B9F" w:rsidRDefault="00313B9F" w:rsidP="00313B9F">
      <w:pPr>
        <w:ind w:left="120"/>
      </w:pPr>
      <w:bookmarkStart w:id="57" w:name="block-38581194"/>
      <w:bookmarkEnd w:id="56"/>
      <w:r w:rsidRPr="008927E1">
        <w:rPr>
          <w:b/>
          <w:color w:val="000000"/>
          <w:sz w:val="28"/>
        </w:rPr>
        <w:lastRenderedPageBreak/>
        <w:t xml:space="preserve"> </w:t>
      </w:r>
      <w:r>
        <w:rPr>
          <w:b/>
          <w:color w:val="000000"/>
          <w:sz w:val="28"/>
        </w:rPr>
        <w:t xml:space="preserve">ТЕМАТИЧЕСКИЙ ПЛАН </w:t>
      </w:r>
    </w:p>
    <w:p w:rsidR="00313B9F" w:rsidRDefault="00313B9F" w:rsidP="00313B9F">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313B9F" w:rsidTr="00313B9F">
        <w:trPr>
          <w:trHeight w:val="144"/>
          <w:tblCellSpacing w:w="20" w:type="nil"/>
        </w:trPr>
        <w:tc>
          <w:tcPr>
            <w:tcW w:w="570" w:type="dxa"/>
            <w:vMerge w:val="restart"/>
            <w:tcMar>
              <w:top w:w="50" w:type="dxa"/>
              <w:left w:w="100" w:type="dxa"/>
            </w:tcMar>
            <w:vAlign w:val="center"/>
          </w:tcPr>
          <w:p w:rsidR="00313B9F" w:rsidRDefault="00313B9F" w:rsidP="00313B9F">
            <w:pPr>
              <w:ind w:left="135"/>
            </w:pPr>
            <w:r>
              <w:rPr>
                <w:b/>
                <w:color w:val="000000"/>
                <w:sz w:val="24"/>
              </w:rPr>
              <w:t xml:space="preserve">№ п/п </w:t>
            </w:r>
          </w:p>
          <w:p w:rsidR="00313B9F" w:rsidRDefault="00313B9F" w:rsidP="00313B9F">
            <w:pPr>
              <w:ind w:left="135"/>
            </w:pPr>
          </w:p>
        </w:tc>
        <w:tc>
          <w:tcPr>
            <w:tcW w:w="3256" w:type="dxa"/>
            <w:vMerge w:val="restart"/>
            <w:tcMar>
              <w:top w:w="50" w:type="dxa"/>
              <w:left w:w="100" w:type="dxa"/>
            </w:tcMar>
            <w:vAlign w:val="center"/>
          </w:tcPr>
          <w:p w:rsidR="00313B9F" w:rsidRDefault="00313B9F" w:rsidP="00313B9F">
            <w:pPr>
              <w:ind w:left="135"/>
            </w:pPr>
            <w:r>
              <w:rPr>
                <w:b/>
                <w:color w:val="000000"/>
                <w:sz w:val="24"/>
              </w:rPr>
              <w:t xml:space="preserve">Наименование разделов и тем программы </w:t>
            </w:r>
          </w:p>
          <w:p w:rsidR="00313B9F" w:rsidRDefault="00313B9F" w:rsidP="00313B9F">
            <w:pPr>
              <w:ind w:left="135"/>
            </w:pPr>
          </w:p>
        </w:tc>
        <w:tc>
          <w:tcPr>
            <w:tcW w:w="0" w:type="auto"/>
            <w:gridSpan w:val="3"/>
            <w:tcMar>
              <w:top w:w="50" w:type="dxa"/>
              <w:left w:w="100" w:type="dxa"/>
            </w:tcMar>
            <w:vAlign w:val="center"/>
          </w:tcPr>
          <w:p w:rsidR="00313B9F" w:rsidRDefault="00313B9F" w:rsidP="00313B9F">
            <w:r>
              <w:rPr>
                <w:b/>
                <w:color w:val="000000"/>
                <w:sz w:val="24"/>
              </w:rPr>
              <w:t>Количество часов</w:t>
            </w:r>
          </w:p>
        </w:tc>
        <w:tc>
          <w:tcPr>
            <w:tcW w:w="2536" w:type="dxa"/>
            <w:vMerge w:val="restart"/>
            <w:tcMar>
              <w:top w:w="50" w:type="dxa"/>
              <w:left w:w="100" w:type="dxa"/>
            </w:tcMar>
            <w:vAlign w:val="center"/>
          </w:tcPr>
          <w:p w:rsidR="00313B9F" w:rsidRDefault="00313B9F" w:rsidP="00313B9F">
            <w:pPr>
              <w:ind w:left="135"/>
            </w:pPr>
            <w:r>
              <w:rPr>
                <w:b/>
                <w:color w:val="000000"/>
                <w:sz w:val="24"/>
              </w:rPr>
              <w:t xml:space="preserve">Электронные (цифровые) образовательные ресурсы </w:t>
            </w:r>
          </w:p>
          <w:p w:rsidR="00313B9F" w:rsidRDefault="00313B9F" w:rsidP="00313B9F">
            <w:pPr>
              <w:ind w:left="135"/>
            </w:pPr>
          </w:p>
        </w:tc>
      </w:tr>
      <w:tr w:rsidR="00313B9F" w:rsidTr="00313B9F">
        <w:trPr>
          <w:trHeight w:val="144"/>
          <w:tblCellSpacing w:w="20" w:type="nil"/>
        </w:trPr>
        <w:tc>
          <w:tcPr>
            <w:tcW w:w="0" w:type="auto"/>
            <w:vMerge/>
            <w:tcBorders>
              <w:top w:val="nil"/>
            </w:tcBorders>
            <w:tcMar>
              <w:top w:w="50" w:type="dxa"/>
              <w:left w:w="100" w:type="dxa"/>
            </w:tcMar>
          </w:tcPr>
          <w:p w:rsidR="00313B9F" w:rsidRDefault="00313B9F" w:rsidP="00313B9F"/>
        </w:tc>
        <w:tc>
          <w:tcPr>
            <w:tcW w:w="0" w:type="auto"/>
            <w:vMerge/>
            <w:tcBorders>
              <w:top w:val="nil"/>
            </w:tcBorders>
            <w:tcMar>
              <w:top w:w="50" w:type="dxa"/>
              <w:left w:w="100" w:type="dxa"/>
            </w:tcMar>
          </w:tcPr>
          <w:p w:rsidR="00313B9F" w:rsidRDefault="00313B9F" w:rsidP="00313B9F"/>
        </w:tc>
        <w:tc>
          <w:tcPr>
            <w:tcW w:w="938" w:type="dxa"/>
            <w:tcMar>
              <w:top w:w="50" w:type="dxa"/>
              <w:left w:w="100" w:type="dxa"/>
            </w:tcMar>
            <w:vAlign w:val="center"/>
          </w:tcPr>
          <w:p w:rsidR="00313B9F" w:rsidRDefault="00313B9F" w:rsidP="00313B9F">
            <w:pPr>
              <w:ind w:left="135"/>
            </w:pPr>
            <w:r>
              <w:rPr>
                <w:b/>
                <w:color w:val="000000"/>
                <w:sz w:val="24"/>
              </w:rPr>
              <w:t xml:space="preserve">Всего </w:t>
            </w:r>
          </w:p>
          <w:p w:rsidR="00313B9F" w:rsidRDefault="00313B9F" w:rsidP="00313B9F">
            <w:pPr>
              <w:ind w:left="135"/>
            </w:pPr>
          </w:p>
        </w:tc>
        <w:tc>
          <w:tcPr>
            <w:tcW w:w="1654" w:type="dxa"/>
            <w:tcMar>
              <w:top w:w="50" w:type="dxa"/>
              <w:left w:w="100" w:type="dxa"/>
            </w:tcMar>
            <w:vAlign w:val="center"/>
          </w:tcPr>
          <w:p w:rsidR="00313B9F" w:rsidRDefault="00313B9F" w:rsidP="00313B9F">
            <w:pPr>
              <w:ind w:left="135"/>
            </w:pPr>
            <w:r>
              <w:rPr>
                <w:b/>
                <w:color w:val="000000"/>
                <w:sz w:val="24"/>
              </w:rPr>
              <w:t xml:space="preserve">Контрольные работы </w:t>
            </w:r>
          </w:p>
          <w:p w:rsidR="00313B9F" w:rsidRDefault="00313B9F" w:rsidP="00313B9F">
            <w:pPr>
              <w:ind w:left="135"/>
            </w:pPr>
          </w:p>
        </w:tc>
        <w:tc>
          <w:tcPr>
            <w:tcW w:w="1744" w:type="dxa"/>
            <w:tcMar>
              <w:top w:w="50" w:type="dxa"/>
              <w:left w:w="100" w:type="dxa"/>
            </w:tcMar>
            <w:vAlign w:val="center"/>
          </w:tcPr>
          <w:p w:rsidR="00313B9F" w:rsidRDefault="00313B9F" w:rsidP="00313B9F">
            <w:pPr>
              <w:ind w:left="135"/>
            </w:pPr>
            <w:r>
              <w:rPr>
                <w:b/>
                <w:color w:val="000000"/>
                <w:sz w:val="24"/>
              </w:rPr>
              <w:t xml:space="preserve">Практические работы </w:t>
            </w:r>
          </w:p>
          <w:p w:rsidR="00313B9F" w:rsidRDefault="00313B9F" w:rsidP="00313B9F">
            <w:pPr>
              <w:ind w:left="135"/>
            </w:pPr>
          </w:p>
        </w:tc>
        <w:tc>
          <w:tcPr>
            <w:tcW w:w="0" w:type="auto"/>
            <w:vMerge/>
            <w:tcBorders>
              <w:top w:val="nil"/>
            </w:tcBorders>
            <w:tcMar>
              <w:top w:w="50" w:type="dxa"/>
              <w:left w:w="100" w:type="dxa"/>
            </w:tcMar>
          </w:tcPr>
          <w:p w:rsidR="00313B9F" w:rsidRDefault="00313B9F" w:rsidP="00313B9F"/>
        </w:tc>
      </w:tr>
      <w:tr w:rsidR="00313B9F" w:rsidTr="00313B9F">
        <w:trPr>
          <w:trHeight w:val="144"/>
          <w:tblCellSpacing w:w="20" w:type="nil"/>
        </w:trPr>
        <w:tc>
          <w:tcPr>
            <w:tcW w:w="0" w:type="auto"/>
            <w:gridSpan w:val="6"/>
            <w:tcMar>
              <w:top w:w="50" w:type="dxa"/>
              <w:left w:w="100" w:type="dxa"/>
            </w:tcMar>
            <w:vAlign w:val="center"/>
          </w:tcPr>
          <w:p w:rsidR="00313B9F" w:rsidRDefault="00313B9F" w:rsidP="00313B9F">
            <w:pPr>
              <w:ind w:left="135"/>
            </w:pPr>
            <w:r>
              <w:rPr>
                <w:b/>
                <w:color w:val="000000"/>
                <w:sz w:val="24"/>
              </w:rPr>
              <w:t>Раздел 1.</w:t>
            </w:r>
            <w:r>
              <w:rPr>
                <w:color w:val="000000"/>
                <w:sz w:val="24"/>
              </w:rPr>
              <w:t xml:space="preserve"> </w:t>
            </w:r>
            <w:r>
              <w:rPr>
                <w:b/>
                <w:color w:val="000000"/>
                <w:sz w:val="24"/>
              </w:rPr>
              <w:t>Обобщающее повторение</w:t>
            </w:r>
          </w:p>
        </w:tc>
      </w:tr>
      <w:tr w:rsidR="00313B9F"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1.1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Основные этапы литературного процесса от древнерусской литературы до литературы первой половины </w:t>
            </w:r>
            <w:r>
              <w:rPr>
                <w:color w:val="000000"/>
                <w:sz w:val="24"/>
              </w:rPr>
              <w:t>XIX</w:t>
            </w:r>
            <w:r w:rsidRPr="008927E1">
              <w:rPr>
                <w:color w:val="000000"/>
                <w:sz w:val="24"/>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5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b/>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5 </w:t>
            </w:r>
          </w:p>
        </w:tc>
        <w:tc>
          <w:tcPr>
            <w:tcW w:w="0" w:type="auto"/>
            <w:gridSpan w:val="3"/>
            <w:tcMar>
              <w:top w:w="50" w:type="dxa"/>
              <w:left w:w="100" w:type="dxa"/>
            </w:tcMar>
            <w:vAlign w:val="center"/>
          </w:tcPr>
          <w:p w:rsidR="00313B9F" w:rsidRDefault="00313B9F" w:rsidP="00313B9F"/>
        </w:tc>
      </w:tr>
      <w:tr w:rsidR="00313B9F" w:rsidRPr="00C92F73" w:rsidTr="00313B9F">
        <w:trPr>
          <w:trHeight w:val="144"/>
          <w:tblCellSpacing w:w="20" w:type="nil"/>
        </w:trPr>
        <w:tc>
          <w:tcPr>
            <w:tcW w:w="0" w:type="auto"/>
            <w:gridSpan w:val="6"/>
            <w:tcMar>
              <w:top w:w="50" w:type="dxa"/>
              <w:left w:w="100" w:type="dxa"/>
            </w:tcMar>
            <w:vAlign w:val="center"/>
          </w:tcPr>
          <w:p w:rsidR="00313B9F" w:rsidRPr="008927E1" w:rsidRDefault="00313B9F" w:rsidP="00313B9F">
            <w:pPr>
              <w:ind w:left="135"/>
            </w:pPr>
            <w:r w:rsidRPr="008927E1">
              <w:rPr>
                <w:b/>
                <w:color w:val="000000"/>
                <w:sz w:val="24"/>
              </w:rPr>
              <w:t>Раздел 2.</w:t>
            </w:r>
            <w:r w:rsidRPr="008927E1">
              <w:rPr>
                <w:color w:val="000000"/>
                <w:sz w:val="24"/>
              </w:rPr>
              <w:t xml:space="preserve"> </w:t>
            </w:r>
            <w:r w:rsidRPr="008927E1">
              <w:rPr>
                <w:b/>
                <w:color w:val="000000"/>
                <w:sz w:val="24"/>
              </w:rPr>
              <w:t xml:space="preserve">Литература второй половины </w:t>
            </w:r>
            <w:r>
              <w:rPr>
                <w:b/>
                <w:color w:val="000000"/>
                <w:sz w:val="24"/>
              </w:rPr>
              <w:t>XIX</w:t>
            </w:r>
            <w:r w:rsidRPr="008927E1">
              <w:rPr>
                <w:b/>
                <w:color w:val="000000"/>
                <w:sz w:val="24"/>
              </w:rPr>
              <w:t xml:space="preserve"> века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А. Н. Островский. Драма «Гроза»</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5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 А. Гончаров. Роман «Обломов»</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5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5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 С. Тургенев. Роман «Отцы и дети»</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6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5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lastRenderedPageBreak/>
              <w:t>2.4</w:t>
            </w:r>
          </w:p>
        </w:tc>
        <w:tc>
          <w:tcPr>
            <w:tcW w:w="3256" w:type="dxa"/>
            <w:tcMar>
              <w:top w:w="50" w:type="dxa"/>
              <w:left w:w="100" w:type="dxa"/>
            </w:tcMar>
            <w:vAlign w:val="center"/>
          </w:tcPr>
          <w:p w:rsidR="00313B9F" w:rsidRDefault="00313B9F" w:rsidP="00313B9F">
            <w:pPr>
              <w:ind w:left="135"/>
            </w:pPr>
            <w:r w:rsidRPr="008927E1">
              <w:rPr>
                <w:color w:val="000000"/>
                <w:sz w:val="24"/>
              </w:rPr>
              <w:t>Ф. И. Тютчев. Стихотворения (не менее трёх по выбору). Например, «</w:t>
            </w:r>
            <w:r>
              <w:rPr>
                <w:color w:val="000000"/>
                <w:sz w:val="24"/>
              </w:rPr>
              <w:t>Silentium</w:t>
            </w:r>
            <w:r w:rsidRPr="008927E1">
              <w:rPr>
                <w:color w:val="000000"/>
                <w:sz w:val="24"/>
              </w:rPr>
              <w:t xml:space="preserve">!», «Не то, что мните вы, природа...», «Умом Россию не понять…», «О, как убийственно мы любим...», «Нам не дано предугадать…», «К. Б.» </w:t>
            </w:r>
            <w:r>
              <w:rPr>
                <w:color w:val="000000"/>
                <w:sz w:val="24"/>
              </w:rPr>
              <w:t>(«Я встретил вас — и всё былое...»)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5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2.5</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color w:val="000000"/>
                <w:sz w:val="24"/>
              </w:rPr>
              <w:t>Поэма «Кому на Руси жить хорошо»</w:t>
            </w:r>
          </w:p>
        </w:tc>
        <w:tc>
          <w:tcPr>
            <w:tcW w:w="938" w:type="dxa"/>
            <w:tcMar>
              <w:top w:w="50" w:type="dxa"/>
              <w:left w:w="100" w:type="dxa"/>
            </w:tcMar>
            <w:vAlign w:val="center"/>
          </w:tcPr>
          <w:p w:rsidR="00313B9F" w:rsidRDefault="00313B9F" w:rsidP="00313B9F">
            <w:pPr>
              <w:ind w:left="135"/>
              <w:jc w:val="center"/>
            </w:pPr>
            <w:r>
              <w:rPr>
                <w:color w:val="000000"/>
                <w:sz w:val="24"/>
              </w:rPr>
              <w:t xml:space="preserve"> 5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5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2.6</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color w:val="000000"/>
                <w:sz w:val="24"/>
              </w:rPr>
              <w:t>Луной был полон сад. Лежали…»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Ф. М. Достоевский. Роман «Преступление и наказание»</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10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Л. Н. Толстой. Роман-эпопея «Война и мир»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15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2.10</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Н. С. Лесков. Рассказы и повести (не </w:t>
            </w:r>
            <w:r w:rsidRPr="008927E1">
              <w:rPr>
                <w:color w:val="000000"/>
                <w:sz w:val="24"/>
              </w:rPr>
              <w:lastRenderedPageBreak/>
              <w:t xml:space="preserve">менее одного произведения по выбору). </w:t>
            </w:r>
            <w:r>
              <w:rPr>
                <w:color w:val="000000"/>
                <w:sz w:val="24"/>
              </w:rPr>
              <w:t>Например, «Очарованный странник», «Однодум» и др.</w:t>
            </w:r>
          </w:p>
        </w:tc>
        <w:tc>
          <w:tcPr>
            <w:tcW w:w="938" w:type="dxa"/>
            <w:tcMar>
              <w:top w:w="50" w:type="dxa"/>
              <w:left w:w="100" w:type="dxa"/>
            </w:tcMar>
            <w:vAlign w:val="center"/>
          </w:tcPr>
          <w:p w:rsidR="00313B9F" w:rsidRDefault="00313B9F" w:rsidP="00313B9F">
            <w:pPr>
              <w:ind w:left="135"/>
              <w:jc w:val="center"/>
            </w:pPr>
            <w:r>
              <w:rPr>
                <w:color w:val="000000"/>
                <w:sz w:val="24"/>
              </w:rPr>
              <w:lastRenderedPageBreak/>
              <w:t xml:space="preserve"> 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lastRenderedPageBreak/>
              <w:t>2.11</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А. П. Чехов. Рассказы (не менее трёх по выбору). Например, «Студент», «Ионыч», «Дама с собачкой», «Человек в футляре» и др. </w:t>
            </w:r>
            <w:r>
              <w:rPr>
                <w:color w:val="000000"/>
                <w:sz w:val="24"/>
              </w:rPr>
              <w:t>Комедия «Вишнёвый сад»</w:t>
            </w:r>
          </w:p>
        </w:tc>
        <w:tc>
          <w:tcPr>
            <w:tcW w:w="938" w:type="dxa"/>
            <w:tcMar>
              <w:top w:w="50" w:type="dxa"/>
              <w:left w:w="100" w:type="dxa"/>
            </w:tcMar>
            <w:vAlign w:val="center"/>
          </w:tcPr>
          <w:p w:rsidR="00313B9F" w:rsidRDefault="00313B9F" w:rsidP="00313B9F">
            <w:pPr>
              <w:ind w:left="135"/>
              <w:jc w:val="center"/>
            </w:pPr>
            <w:r>
              <w:rPr>
                <w:color w:val="000000"/>
                <w:sz w:val="24"/>
              </w:rPr>
              <w:t xml:space="preserve"> 8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64 </w:t>
            </w:r>
          </w:p>
        </w:tc>
        <w:tc>
          <w:tcPr>
            <w:tcW w:w="0" w:type="auto"/>
            <w:gridSpan w:val="3"/>
            <w:tcMar>
              <w:top w:w="50" w:type="dxa"/>
              <w:left w:w="100" w:type="dxa"/>
            </w:tcMar>
            <w:vAlign w:val="center"/>
          </w:tcPr>
          <w:p w:rsidR="00313B9F" w:rsidRDefault="00313B9F" w:rsidP="00313B9F"/>
        </w:tc>
      </w:tr>
      <w:tr w:rsidR="00313B9F" w:rsidTr="00313B9F">
        <w:trPr>
          <w:trHeight w:val="144"/>
          <w:tblCellSpacing w:w="20" w:type="nil"/>
        </w:trPr>
        <w:tc>
          <w:tcPr>
            <w:tcW w:w="0" w:type="auto"/>
            <w:gridSpan w:val="6"/>
            <w:tcMar>
              <w:top w:w="50" w:type="dxa"/>
              <w:left w:w="100" w:type="dxa"/>
            </w:tcMar>
            <w:vAlign w:val="center"/>
          </w:tcPr>
          <w:p w:rsidR="00313B9F" w:rsidRDefault="00313B9F" w:rsidP="00313B9F">
            <w:pPr>
              <w:ind w:left="135"/>
            </w:pPr>
            <w:r>
              <w:rPr>
                <w:b/>
                <w:color w:val="000000"/>
                <w:sz w:val="24"/>
              </w:rPr>
              <w:t>Раздел 3.</w:t>
            </w:r>
            <w:r>
              <w:rPr>
                <w:color w:val="000000"/>
                <w:sz w:val="24"/>
              </w:rPr>
              <w:t xml:space="preserve"> </w:t>
            </w:r>
            <w:r>
              <w:rPr>
                <w:b/>
                <w:color w:val="000000"/>
                <w:sz w:val="24"/>
              </w:rPr>
              <w:t>Литература народов России</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3.1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Стихотворения (не менее одного по выбору). Например, Г.Тукая, К. Хетагурова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1 </w:t>
            </w:r>
          </w:p>
        </w:tc>
        <w:tc>
          <w:tcPr>
            <w:tcW w:w="0" w:type="auto"/>
            <w:gridSpan w:val="3"/>
            <w:tcMar>
              <w:top w:w="50" w:type="dxa"/>
              <w:left w:w="100" w:type="dxa"/>
            </w:tcMar>
            <w:vAlign w:val="center"/>
          </w:tcPr>
          <w:p w:rsidR="00313B9F" w:rsidRDefault="00313B9F" w:rsidP="00313B9F"/>
        </w:tc>
      </w:tr>
      <w:tr w:rsidR="00313B9F" w:rsidTr="00313B9F">
        <w:trPr>
          <w:trHeight w:val="144"/>
          <w:tblCellSpacing w:w="20" w:type="nil"/>
        </w:trPr>
        <w:tc>
          <w:tcPr>
            <w:tcW w:w="0" w:type="auto"/>
            <w:gridSpan w:val="6"/>
            <w:tcMar>
              <w:top w:w="50" w:type="dxa"/>
              <w:left w:w="100" w:type="dxa"/>
            </w:tcMar>
            <w:vAlign w:val="center"/>
          </w:tcPr>
          <w:p w:rsidR="00313B9F" w:rsidRDefault="00313B9F" w:rsidP="00313B9F">
            <w:pPr>
              <w:ind w:left="135"/>
            </w:pPr>
            <w:r>
              <w:rPr>
                <w:b/>
                <w:color w:val="000000"/>
                <w:sz w:val="24"/>
              </w:rPr>
              <w:t>Раздел 4.</w:t>
            </w:r>
            <w:r>
              <w:rPr>
                <w:color w:val="000000"/>
                <w:sz w:val="24"/>
              </w:rPr>
              <w:t xml:space="preserve"> </w:t>
            </w:r>
            <w:r>
              <w:rPr>
                <w:b/>
                <w:color w:val="000000"/>
                <w:sz w:val="24"/>
              </w:rPr>
              <w:t>Зарубежная литература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4.1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Зарубежная проза второй половины </w:t>
            </w:r>
            <w:r>
              <w:rPr>
                <w:color w:val="000000"/>
                <w:sz w:val="24"/>
              </w:rPr>
              <w:t>XIX</w:t>
            </w:r>
            <w:r w:rsidRPr="008927E1">
              <w:rPr>
                <w:color w:val="000000"/>
                <w:sz w:val="24"/>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4.2</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Зарубежная поэзия второй половины </w:t>
            </w:r>
            <w:r>
              <w:rPr>
                <w:color w:val="000000"/>
                <w:sz w:val="24"/>
              </w:rPr>
              <w:t>XIX</w:t>
            </w:r>
            <w:r w:rsidRPr="008927E1">
              <w:rPr>
                <w:color w:val="000000"/>
                <w:sz w:val="24"/>
              </w:rPr>
              <w:t xml:space="preserve"> века (не менее двух стихотворений одного из поэтов по выбору). </w:t>
            </w:r>
            <w:r>
              <w:rPr>
                <w:color w:val="000000"/>
                <w:sz w:val="24"/>
              </w:rPr>
              <w:t>Например, стихотворения А.Рембо, Ш.Бодлера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4.3</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Зарубежная драматургия второй половины </w:t>
            </w:r>
            <w:r>
              <w:rPr>
                <w:color w:val="000000"/>
                <w:sz w:val="24"/>
              </w:rPr>
              <w:t>XIX</w:t>
            </w:r>
            <w:r w:rsidRPr="008927E1">
              <w:rPr>
                <w:color w:val="000000"/>
                <w:sz w:val="24"/>
              </w:rPr>
              <w:t xml:space="preserve"> века (не менее одного произведения по выбору). </w:t>
            </w:r>
            <w:r>
              <w:rPr>
                <w:color w:val="000000"/>
                <w:sz w:val="24"/>
              </w:rPr>
              <w:t>Например, пьеса Г.Ибсена «Кукольный дом»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6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20</w:t>
              </w:r>
              <w:r>
                <w:rPr>
                  <w:color w:val="0000FF"/>
                  <w:u w:val="single"/>
                </w:rPr>
                <w:t>b</w:t>
              </w:r>
              <w:r w:rsidRPr="008927E1">
                <w:rPr>
                  <w:color w:val="0000FF"/>
                  <w:u w:val="single"/>
                </w:rPr>
                <w:t>36</w:t>
              </w:r>
              <w:r>
                <w:rPr>
                  <w:color w:val="0000FF"/>
                  <w:u w:val="single"/>
                </w:rPr>
                <w:t>e</w:t>
              </w:r>
              <w:r w:rsidRPr="008927E1">
                <w:rPr>
                  <w:color w:val="0000FF"/>
                  <w:u w:val="single"/>
                </w:rPr>
                <w:t>4</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4 </w:t>
            </w:r>
          </w:p>
        </w:tc>
        <w:tc>
          <w:tcPr>
            <w:tcW w:w="0" w:type="auto"/>
            <w:gridSpan w:val="3"/>
            <w:tcMar>
              <w:top w:w="50" w:type="dxa"/>
              <w:left w:w="100" w:type="dxa"/>
            </w:tcMar>
            <w:vAlign w:val="center"/>
          </w:tcPr>
          <w:p w:rsidR="00313B9F" w:rsidRDefault="00313B9F" w:rsidP="00313B9F"/>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Развитие речи</w:t>
            </w:r>
          </w:p>
        </w:tc>
        <w:tc>
          <w:tcPr>
            <w:tcW w:w="1474" w:type="dxa"/>
            <w:tcMar>
              <w:top w:w="50" w:type="dxa"/>
              <w:left w:w="100" w:type="dxa"/>
            </w:tcMar>
            <w:vAlign w:val="center"/>
          </w:tcPr>
          <w:p w:rsidR="00313B9F" w:rsidRDefault="00313B9F" w:rsidP="00313B9F">
            <w:pPr>
              <w:ind w:left="135"/>
              <w:jc w:val="center"/>
            </w:pPr>
            <w:r>
              <w:rPr>
                <w:color w:val="000000"/>
                <w:sz w:val="24"/>
              </w:rPr>
              <w:t xml:space="preserve"> 10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Уроки внеклассного чтения</w:t>
            </w:r>
          </w:p>
        </w:tc>
        <w:tc>
          <w:tcPr>
            <w:tcW w:w="1474" w:type="dxa"/>
            <w:tcMar>
              <w:top w:w="50" w:type="dxa"/>
              <w:left w:w="100" w:type="dxa"/>
            </w:tcMar>
            <w:vAlign w:val="center"/>
          </w:tcPr>
          <w:p w:rsidR="00313B9F" w:rsidRDefault="00313B9F" w:rsidP="00313B9F">
            <w:pPr>
              <w:ind w:left="135"/>
              <w:jc w:val="center"/>
            </w:pPr>
            <w:r>
              <w:rPr>
                <w:color w:val="000000"/>
                <w:sz w:val="24"/>
              </w:rPr>
              <w:t xml:space="preserve"> 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Итоговые контрольные работы</w:t>
            </w:r>
          </w:p>
        </w:tc>
        <w:tc>
          <w:tcPr>
            <w:tcW w:w="1474" w:type="dxa"/>
            <w:tcMar>
              <w:top w:w="50" w:type="dxa"/>
              <w:left w:w="100" w:type="dxa"/>
            </w:tcMar>
            <w:vAlign w:val="center"/>
          </w:tcPr>
          <w:p w:rsidR="00313B9F" w:rsidRDefault="00313B9F" w:rsidP="00313B9F">
            <w:pPr>
              <w:ind w:left="135"/>
              <w:jc w:val="center"/>
            </w:pPr>
            <w:r>
              <w:rPr>
                <w:color w:val="000000"/>
                <w:sz w:val="24"/>
              </w:rPr>
              <w:t xml:space="preserve"> 4 </w:t>
            </w:r>
          </w:p>
        </w:tc>
        <w:tc>
          <w:tcPr>
            <w:tcW w:w="1654" w:type="dxa"/>
            <w:tcMar>
              <w:top w:w="50" w:type="dxa"/>
              <w:left w:w="100" w:type="dxa"/>
            </w:tcMar>
            <w:vAlign w:val="center"/>
          </w:tcPr>
          <w:p w:rsidR="00313B9F" w:rsidRDefault="00313B9F" w:rsidP="00313B9F">
            <w:pPr>
              <w:ind w:left="135"/>
              <w:jc w:val="center"/>
            </w:pPr>
            <w:r>
              <w:rPr>
                <w:color w:val="000000"/>
                <w:sz w:val="24"/>
              </w:rPr>
              <w:t xml:space="preserve"> 2 </w:t>
            </w: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lastRenderedPageBreak/>
              <w:t>Подготовка и защита проектов</w:t>
            </w:r>
          </w:p>
        </w:tc>
        <w:tc>
          <w:tcPr>
            <w:tcW w:w="1474" w:type="dxa"/>
            <w:tcMar>
              <w:top w:w="50" w:type="dxa"/>
              <w:left w:w="100" w:type="dxa"/>
            </w:tcMar>
            <w:vAlign w:val="center"/>
          </w:tcPr>
          <w:p w:rsidR="00313B9F" w:rsidRDefault="00313B9F" w:rsidP="00313B9F">
            <w:pPr>
              <w:ind w:left="135"/>
              <w:jc w:val="center"/>
            </w:pPr>
            <w:r>
              <w:rPr>
                <w:color w:val="000000"/>
                <w:sz w:val="24"/>
              </w:rPr>
              <w:t xml:space="preserve"> 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Резервные уроки</w:t>
            </w:r>
          </w:p>
        </w:tc>
        <w:tc>
          <w:tcPr>
            <w:tcW w:w="1474" w:type="dxa"/>
            <w:tcMar>
              <w:top w:w="50" w:type="dxa"/>
              <w:left w:w="100" w:type="dxa"/>
            </w:tcMar>
            <w:vAlign w:val="center"/>
          </w:tcPr>
          <w:p w:rsidR="00313B9F" w:rsidRDefault="00313B9F" w:rsidP="00313B9F">
            <w:pPr>
              <w:ind w:left="135"/>
              <w:jc w:val="center"/>
            </w:pPr>
            <w:r>
              <w:rPr>
                <w:color w:val="000000"/>
                <w:sz w:val="24"/>
              </w:rPr>
              <w:t xml:space="preserve"> 8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Pr="008927E1" w:rsidRDefault="00313B9F" w:rsidP="00313B9F">
            <w:pPr>
              <w:ind w:left="135"/>
            </w:pPr>
            <w:r w:rsidRPr="008927E1">
              <w:rPr>
                <w:color w:val="000000"/>
                <w:sz w:val="24"/>
              </w:rPr>
              <w:t>ОБЩЕЕ КОЛИЧЕСТВО ЧАСОВ ПО ПРОГРАММЕ</w:t>
            </w:r>
          </w:p>
        </w:tc>
        <w:tc>
          <w:tcPr>
            <w:tcW w:w="1474"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102 </w:t>
            </w:r>
          </w:p>
        </w:tc>
        <w:tc>
          <w:tcPr>
            <w:tcW w:w="1654" w:type="dxa"/>
            <w:tcMar>
              <w:top w:w="50" w:type="dxa"/>
              <w:left w:w="100" w:type="dxa"/>
            </w:tcMar>
            <w:vAlign w:val="center"/>
          </w:tcPr>
          <w:p w:rsidR="00313B9F" w:rsidRDefault="00313B9F" w:rsidP="00313B9F">
            <w:pPr>
              <w:ind w:left="135"/>
              <w:jc w:val="center"/>
            </w:pPr>
            <w:r>
              <w:rPr>
                <w:color w:val="000000"/>
                <w:sz w:val="24"/>
              </w:rPr>
              <w:t xml:space="preserve"> 2 </w:t>
            </w:r>
          </w:p>
        </w:tc>
        <w:tc>
          <w:tcPr>
            <w:tcW w:w="1744" w:type="dxa"/>
            <w:tcMar>
              <w:top w:w="50" w:type="dxa"/>
              <w:left w:w="100" w:type="dxa"/>
            </w:tcMar>
            <w:vAlign w:val="center"/>
          </w:tcPr>
          <w:p w:rsidR="00313B9F" w:rsidRDefault="00313B9F" w:rsidP="00313B9F">
            <w:pPr>
              <w:ind w:left="135"/>
              <w:jc w:val="center"/>
            </w:pPr>
            <w:r>
              <w:rPr>
                <w:color w:val="000000"/>
                <w:sz w:val="24"/>
              </w:rPr>
              <w:t xml:space="preserve"> 0 </w:t>
            </w:r>
          </w:p>
        </w:tc>
        <w:tc>
          <w:tcPr>
            <w:tcW w:w="2536" w:type="dxa"/>
            <w:tcMar>
              <w:top w:w="50" w:type="dxa"/>
              <w:left w:w="100" w:type="dxa"/>
            </w:tcMar>
            <w:vAlign w:val="center"/>
          </w:tcPr>
          <w:p w:rsidR="00313B9F" w:rsidRDefault="00313B9F" w:rsidP="00313B9F"/>
        </w:tc>
      </w:tr>
    </w:tbl>
    <w:p w:rsidR="00313B9F" w:rsidRDefault="00313B9F" w:rsidP="00313B9F">
      <w:pPr>
        <w:sectPr w:rsidR="00313B9F">
          <w:pgSz w:w="16383" w:h="11906" w:orient="landscape"/>
          <w:pgMar w:top="1134" w:right="850" w:bottom="1134" w:left="1701" w:header="720" w:footer="720" w:gutter="0"/>
          <w:cols w:space="720"/>
        </w:sectPr>
      </w:pPr>
    </w:p>
    <w:p w:rsidR="00313B9F" w:rsidRDefault="00313B9F" w:rsidP="00313B9F">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313B9F" w:rsidTr="00313B9F">
        <w:trPr>
          <w:trHeight w:val="144"/>
          <w:tblCellSpacing w:w="20" w:type="nil"/>
        </w:trPr>
        <w:tc>
          <w:tcPr>
            <w:tcW w:w="570" w:type="dxa"/>
            <w:vMerge w:val="restart"/>
            <w:tcMar>
              <w:top w:w="50" w:type="dxa"/>
              <w:left w:w="100" w:type="dxa"/>
            </w:tcMar>
            <w:vAlign w:val="center"/>
          </w:tcPr>
          <w:p w:rsidR="00313B9F" w:rsidRDefault="00313B9F" w:rsidP="00313B9F">
            <w:pPr>
              <w:ind w:left="135"/>
            </w:pPr>
            <w:r>
              <w:rPr>
                <w:b/>
                <w:color w:val="000000"/>
                <w:sz w:val="24"/>
              </w:rPr>
              <w:t xml:space="preserve">№ п/п </w:t>
            </w:r>
          </w:p>
          <w:p w:rsidR="00313B9F" w:rsidRDefault="00313B9F" w:rsidP="00313B9F">
            <w:pPr>
              <w:ind w:left="135"/>
            </w:pPr>
          </w:p>
        </w:tc>
        <w:tc>
          <w:tcPr>
            <w:tcW w:w="3256" w:type="dxa"/>
            <w:vMerge w:val="restart"/>
            <w:tcMar>
              <w:top w:w="50" w:type="dxa"/>
              <w:left w:w="100" w:type="dxa"/>
            </w:tcMar>
            <w:vAlign w:val="center"/>
          </w:tcPr>
          <w:p w:rsidR="00313B9F" w:rsidRDefault="00313B9F" w:rsidP="00313B9F">
            <w:pPr>
              <w:ind w:left="135"/>
            </w:pPr>
            <w:r>
              <w:rPr>
                <w:b/>
                <w:color w:val="000000"/>
                <w:sz w:val="24"/>
              </w:rPr>
              <w:t xml:space="preserve">Наименование разделов и тем программы </w:t>
            </w:r>
          </w:p>
          <w:p w:rsidR="00313B9F" w:rsidRDefault="00313B9F" w:rsidP="00313B9F">
            <w:pPr>
              <w:ind w:left="135"/>
            </w:pPr>
          </w:p>
        </w:tc>
        <w:tc>
          <w:tcPr>
            <w:tcW w:w="0" w:type="auto"/>
            <w:gridSpan w:val="3"/>
            <w:tcMar>
              <w:top w:w="50" w:type="dxa"/>
              <w:left w:w="100" w:type="dxa"/>
            </w:tcMar>
            <w:vAlign w:val="center"/>
          </w:tcPr>
          <w:p w:rsidR="00313B9F" w:rsidRDefault="00313B9F" w:rsidP="00313B9F">
            <w:r>
              <w:rPr>
                <w:b/>
                <w:color w:val="000000"/>
                <w:sz w:val="24"/>
              </w:rPr>
              <w:t>Количество часов</w:t>
            </w:r>
          </w:p>
        </w:tc>
        <w:tc>
          <w:tcPr>
            <w:tcW w:w="2536" w:type="dxa"/>
            <w:vMerge w:val="restart"/>
            <w:tcMar>
              <w:top w:w="50" w:type="dxa"/>
              <w:left w:w="100" w:type="dxa"/>
            </w:tcMar>
            <w:vAlign w:val="center"/>
          </w:tcPr>
          <w:p w:rsidR="00313B9F" w:rsidRDefault="00313B9F" w:rsidP="00313B9F">
            <w:pPr>
              <w:ind w:left="135"/>
            </w:pPr>
            <w:r>
              <w:rPr>
                <w:b/>
                <w:color w:val="000000"/>
                <w:sz w:val="24"/>
              </w:rPr>
              <w:t xml:space="preserve">Электронные (цифровые) образовательные ресурсы </w:t>
            </w:r>
          </w:p>
          <w:p w:rsidR="00313B9F" w:rsidRDefault="00313B9F" w:rsidP="00313B9F">
            <w:pPr>
              <w:ind w:left="135"/>
            </w:pPr>
          </w:p>
        </w:tc>
      </w:tr>
      <w:tr w:rsidR="00313B9F" w:rsidTr="00313B9F">
        <w:trPr>
          <w:trHeight w:val="144"/>
          <w:tblCellSpacing w:w="20" w:type="nil"/>
        </w:trPr>
        <w:tc>
          <w:tcPr>
            <w:tcW w:w="0" w:type="auto"/>
            <w:vMerge/>
            <w:tcBorders>
              <w:top w:val="nil"/>
            </w:tcBorders>
            <w:tcMar>
              <w:top w:w="50" w:type="dxa"/>
              <w:left w:w="100" w:type="dxa"/>
            </w:tcMar>
          </w:tcPr>
          <w:p w:rsidR="00313B9F" w:rsidRDefault="00313B9F" w:rsidP="00313B9F"/>
        </w:tc>
        <w:tc>
          <w:tcPr>
            <w:tcW w:w="0" w:type="auto"/>
            <w:vMerge/>
            <w:tcBorders>
              <w:top w:val="nil"/>
            </w:tcBorders>
            <w:tcMar>
              <w:top w:w="50" w:type="dxa"/>
              <w:left w:w="100" w:type="dxa"/>
            </w:tcMar>
          </w:tcPr>
          <w:p w:rsidR="00313B9F" w:rsidRDefault="00313B9F" w:rsidP="00313B9F"/>
        </w:tc>
        <w:tc>
          <w:tcPr>
            <w:tcW w:w="938" w:type="dxa"/>
            <w:tcMar>
              <w:top w:w="50" w:type="dxa"/>
              <w:left w:w="100" w:type="dxa"/>
            </w:tcMar>
            <w:vAlign w:val="center"/>
          </w:tcPr>
          <w:p w:rsidR="00313B9F" w:rsidRDefault="00313B9F" w:rsidP="00313B9F">
            <w:pPr>
              <w:ind w:left="135"/>
            </w:pPr>
            <w:r>
              <w:rPr>
                <w:b/>
                <w:color w:val="000000"/>
                <w:sz w:val="24"/>
              </w:rPr>
              <w:t xml:space="preserve">Всего </w:t>
            </w:r>
          </w:p>
          <w:p w:rsidR="00313B9F" w:rsidRDefault="00313B9F" w:rsidP="00313B9F">
            <w:pPr>
              <w:ind w:left="135"/>
            </w:pPr>
          </w:p>
        </w:tc>
        <w:tc>
          <w:tcPr>
            <w:tcW w:w="1654" w:type="dxa"/>
            <w:tcMar>
              <w:top w:w="50" w:type="dxa"/>
              <w:left w:w="100" w:type="dxa"/>
            </w:tcMar>
            <w:vAlign w:val="center"/>
          </w:tcPr>
          <w:p w:rsidR="00313B9F" w:rsidRDefault="00313B9F" w:rsidP="00313B9F">
            <w:pPr>
              <w:ind w:left="135"/>
            </w:pPr>
            <w:r>
              <w:rPr>
                <w:b/>
                <w:color w:val="000000"/>
                <w:sz w:val="24"/>
              </w:rPr>
              <w:t xml:space="preserve">Контрольные работы </w:t>
            </w:r>
          </w:p>
          <w:p w:rsidR="00313B9F" w:rsidRDefault="00313B9F" w:rsidP="00313B9F">
            <w:pPr>
              <w:ind w:left="135"/>
            </w:pPr>
          </w:p>
        </w:tc>
        <w:tc>
          <w:tcPr>
            <w:tcW w:w="1744" w:type="dxa"/>
            <w:tcMar>
              <w:top w:w="50" w:type="dxa"/>
              <w:left w:w="100" w:type="dxa"/>
            </w:tcMar>
            <w:vAlign w:val="center"/>
          </w:tcPr>
          <w:p w:rsidR="00313B9F" w:rsidRDefault="00313B9F" w:rsidP="00313B9F">
            <w:pPr>
              <w:ind w:left="135"/>
            </w:pPr>
            <w:r>
              <w:rPr>
                <w:b/>
                <w:color w:val="000000"/>
                <w:sz w:val="24"/>
              </w:rPr>
              <w:t xml:space="preserve">Практические работы </w:t>
            </w:r>
          </w:p>
          <w:p w:rsidR="00313B9F" w:rsidRDefault="00313B9F" w:rsidP="00313B9F">
            <w:pPr>
              <w:ind w:left="135"/>
            </w:pPr>
          </w:p>
        </w:tc>
        <w:tc>
          <w:tcPr>
            <w:tcW w:w="0" w:type="auto"/>
            <w:vMerge/>
            <w:tcBorders>
              <w:top w:val="nil"/>
            </w:tcBorders>
            <w:tcMar>
              <w:top w:w="50" w:type="dxa"/>
              <w:left w:w="100" w:type="dxa"/>
            </w:tcMar>
          </w:tcPr>
          <w:p w:rsidR="00313B9F" w:rsidRDefault="00313B9F" w:rsidP="00313B9F"/>
        </w:tc>
      </w:tr>
      <w:tr w:rsidR="00313B9F" w:rsidRPr="00C92F73" w:rsidTr="00313B9F">
        <w:trPr>
          <w:trHeight w:val="144"/>
          <w:tblCellSpacing w:w="20" w:type="nil"/>
        </w:trPr>
        <w:tc>
          <w:tcPr>
            <w:tcW w:w="0" w:type="auto"/>
            <w:gridSpan w:val="6"/>
            <w:tcMar>
              <w:top w:w="50" w:type="dxa"/>
              <w:left w:w="100" w:type="dxa"/>
            </w:tcMar>
            <w:vAlign w:val="center"/>
          </w:tcPr>
          <w:p w:rsidR="00313B9F" w:rsidRPr="008927E1" w:rsidRDefault="00313B9F" w:rsidP="00313B9F">
            <w:pPr>
              <w:ind w:left="135"/>
            </w:pPr>
            <w:r w:rsidRPr="008927E1">
              <w:rPr>
                <w:b/>
                <w:color w:val="000000"/>
                <w:sz w:val="24"/>
              </w:rPr>
              <w:t>Раздел 1.</w:t>
            </w:r>
            <w:r w:rsidRPr="008927E1">
              <w:rPr>
                <w:color w:val="000000"/>
                <w:sz w:val="24"/>
              </w:rPr>
              <w:t xml:space="preserve"> </w:t>
            </w:r>
            <w:r w:rsidRPr="008927E1">
              <w:rPr>
                <w:b/>
                <w:color w:val="000000"/>
                <w:sz w:val="24"/>
              </w:rPr>
              <w:t xml:space="preserve">Литература конца </w:t>
            </w:r>
            <w:r>
              <w:rPr>
                <w:b/>
                <w:color w:val="000000"/>
                <w:sz w:val="24"/>
              </w:rPr>
              <w:t>XIX</w:t>
            </w:r>
            <w:r w:rsidRPr="008927E1">
              <w:rPr>
                <w:b/>
                <w:color w:val="000000"/>
                <w:sz w:val="24"/>
              </w:rPr>
              <w:t xml:space="preserve"> — начала ХХ века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1.1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1.2</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Л. Н. Андреев. Рассказы и повести (одно произведение по выбору). </w:t>
            </w:r>
            <w:r>
              <w:rPr>
                <w:color w:val="000000"/>
                <w:sz w:val="24"/>
              </w:rPr>
              <w:t>Например, «Иуда Искариот», «Большой шлем»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1.3</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М. Горький. Рассказы (один по выбору). Например, «Старуха Изергиль», «Макар Чудра», «Коновалов» и др. </w:t>
            </w:r>
            <w:r>
              <w:rPr>
                <w:color w:val="000000"/>
                <w:sz w:val="24"/>
              </w:rPr>
              <w:t>Пьеса «На дне».</w:t>
            </w:r>
          </w:p>
        </w:tc>
        <w:tc>
          <w:tcPr>
            <w:tcW w:w="938" w:type="dxa"/>
            <w:tcMar>
              <w:top w:w="50" w:type="dxa"/>
              <w:left w:w="100" w:type="dxa"/>
            </w:tcMar>
            <w:vAlign w:val="center"/>
          </w:tcPr>
          <w:p w:rsidR="00313B9F" w:rsidRDefault="00313B9F" w:rsidP="00313B9F">
            <w:pPr>
              <w:ind w:left="135"/>
              <w:jc w:val="center"/>
            </w:pPr>
            <w:r>
              <w:rPr>
                <w:color w:val="000000"/>
                <w:sz w:val="24"/>
              </w:rPr>
              <w:t xml:space="preserve"> 5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1.4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Стихотворения поэтов Серебряного века (не менее двух стихотворений одного поэта по выбору). Например, </w:t>
            </w:r>
            <w:r>
              <w:rPr>
                <w:color w:val="000000"/>
                <w:sz w:val="24"/>
              </w:rPr>
              <w:t>c</w:t>
            </w:r>
            <w:r w:rsidRPr="008927E1">
              <w:rPr>
                <w:color w:val="000000"/>
                <w:sz w:val="24"/>
              </w:rPr>
              <w:t>тихотворения К. Д. Бальмонта, М. А. Волошина, Н. С. Гумилёва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11 </w:t>
            </w:r>
          </w:p>
        </w:tc>
        <w:tc>
          <w:tcPr>
            <w:tcW w:w="0" w:type="auto"/>
            <w:gridSpan w:val="3"/>
            <w:tcMar>
              <w:top w:w="50" w:type="dxa"/>
              <w:left w:w="100" w:type="dxa"/>
            </w:tcMar>
            <w:vAlign w:val="center"/>
          </w:tcPr>
          <w:p w:rsidR="00313B9F" w:rsidRDefault="00313B9F" w:rsidP="00313B9F"/>
        </w:tc>
      </w:tr>
      <w:tr w:rsidR="00313B9F" w:rsidTr="00313B9F">
        <w:trPr>
          <w:trHeight w:val="144"/>
          <w:tblCellSpacing w:w="20" w:type="nil"/>
        </w:trPr>
        <w:tc>
          <w:tcPr>
            <w:tcW w:w="0" w:type="auto"/>
            <w:gridSpan w:val="6"/>
            <w:tcMar>
              <w:top w:w="50" w:type="dxa"/>
              <w:left w:w="100" w:type="dxa"/>
            </w:tcMar>
            <w:vAlign w:val="center"/>
          </w:tcPr>
          <w:p w:rsidR="00313B9F" w:rsidRDefault="00313B9F" w:rsidP="00313B9F">
            <w:pPr>
              <w:ind w:left="135"/>
            </w:pPr>
            <w:r>
              <w:rPr>
                <w:b/>
                <w:color w:val="000000"/>
                <w:sz w:val="24"/>
              </w:rPr>
              <w:t>Раздел 2.</w:t>
            </w:r>
            <w:r>
              <w:rPr>
                <w:color w:val="000000"/>
                <w:sz w:val="24"/>
              </w:rPr>
              <w:t xml:space="preserve"> </w:t>
            </w:r>
            <w:r>
              <w:rPr>
                <w:b/>
                <w:color w:val="000000"/>
                <w:sz w:val="24"/>
              </w:rPr>
              <w:t>Литература ХХ века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2.2</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w:t>
            </w:r>
            <w:r w:rsidRPr="008927E1">
              <w:rPr>
                <w:color w:val="000000"/>
                <w:sz w:val="24"/>
              </w:rPr>
              <w:lastRenderedPageBreak/>
              <w:t xml:space="preserve">Куликовом»), «На железной дороге», «О доблестях, о подвигах, о славе...», «О, весна, без конца и без краю…», «О, я хочу безумно жить…» и др. </w:t>
            </w:r>
            <w:r>
              <w:rPr>
                <w:color w:val="000000"/>
                <w:sz w:val="24"/>
              </w:rPr>
              <w:t>Поэма «Двенадцать».</w:t>
            </w:r>
          </w:p>
        </w:tc>
        <w:tc>
          <w:tcPr>
            <w:tcW w:w="938" w:type="dxa"/>
            <w:tcMar>
              <w:top w:w="50" w:type="dxa"/>
              <w:left w:w="100" w:type="dxa"/>
            </w:tcMar>
            <w:vAlign w:val="center"/>
          </w:tcPr>
          <w:p w:rsidR="00313B9F" w:rsidRDefault="00313B9F" w:rsidP="00313B9F">
            <w:pPr>
              <w:ind w:left="135"/>
              <w:jc w:val="center"/>
            </w:pPr>
            <w:r>
              <w:rPr>
                <w:color w:val="000000"/>
                <w:sz w:val="24"/>
              </w:rPr>
              <w:lastRenderedPageBreak/>
              <w:t xml:space="preserve"> 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lastRenderedPageBreak/>
              <w:t>2.3</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color w:val="000000"/>
                <w:sz w:val="24"/>
              </w:rPr>
              <w:t>Поэма «Облако в штанах».</w:t>
            </w:r>
          </w:p>
        </w:tc>
        <w:tc>
          <w:tcPr>
            <w:tcW w:w="938" w:type="dxa"/>
            <w:tcMar>
              <w:top w:w="50" w:type="dxa"/>
              <w:left w:w="100" w:type="dxa"/>
            </w:tcMar>
            <w:vAlign w:val="center"/>
          </w:tcPr>
          <w:p w:rsidR="00313B9F" w:rsidRDefault="00313B9F" w:rsidP="00313B9F">
            <w:pPr>
              <w:ind w:left="135"/>
              <w:jc w:val="center"/>
            </w:pPr>
            <w:r>
              <w:rPr>
                <w:color w:val="000000"/>
                <w:sz w:val="24"/>
              </w:rPr>
              <w:t xml:space="preserve"> 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w:t>
            </w:r>
            <w:r w:rsidRPr="008927E1">
              <w:rPr>
                <w:color w:val="000000"/>
                <w:sz w:val="24"/>
              </w:rPr>
              <w:lastRenderedPageBreak/>
              <w:t>красном переплёте», «Бабушке», «Красною кистью…» (из цикла «Стихи о Москве»)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7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lastRenderedPageBreak/>
              <w:t>2.7</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color w:val="000000"/>
                <w:sz w:val="24"/>
              </w:rPr>
              <w:t>Поэма «Реквием».</w:t>
            </w:r>
          </w:p>
        </w:tc>
        <w:tc>
          <w:tcPr>
            <w:tcW w:w="938" w:type="dxa"/>
            <w:tcMar>
              <w:top w:w="50" w:type="dxa"/>
              <w:left w:w="100" w:type="dxa"/>
            </w:tcMar>
            <w:vAlign w:val="center"/>
          </w:tcPr>
          <w:p w:rsidR="00313B9F" w:rsidRDefault="00313B9F" w:rsidP="00313B9F">
            <w:pPr>
              <w:ind w:left="135"/>
              <w:jc w:val="center"/>
            </w:pPr>
            <w:r>
              <w:rPr>
                <w:color w:val="000000"/>
                <w:sz w:val="24"/>
              </w:rPr>
              <w:t xml:space="preserve"> 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Н.А. Островский. Роман «Как закалялась сталь» (избранные главы)</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М. А. Шолохов. Роман-эпопея «Тихий Дон» (избранные главы)</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М. А. Булгаков. Романы «Белая гвардия», «Мастер и Маргарита» (один роман по выбору)</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Проза о Великой Отечественной войне (по одному произведению не менее чем трех писателей по выбору). Например, В. </w:t>
            </w:r>
            <w:r w:rsidRPr="008927E1">
              <w:rPr>
                <w:color w:val="000000"/>
                <w:sz w:val="24"/>
              </w:rPr>
              <w:lastRenderedPageBreak/>
              <w:t>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lastRenderedPageBreak/>
              <w:t>2.14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А.А.Фадеев. Роман «Молодая гвардия»</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В.О.Богомолов. Роман "В августе сорок четвертого"</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8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2.17</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Драматургия о Великой Отечественной войне. Пьесы (одно произведение по выбору). </w:t>
            </w:r>
            <w:r>
              <w:rPr>
                <w:color w:val="000000"/>
                <w:sz w:val="24"/>
              </w:rPr>
              <w:t>Например, В. С. Розов «Вечно живые»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2.18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w:t>
            </w:r>
            <w:r w:rsidRPr="008927E1">
              <w:rPr>
                <w:color w:val="000000"/>
                <w:sz w:val="24"/>
              </w:rPr>
              <w:lastRenderedPageBreak/>
              <w:t>иных — тяжёлый крест...», «Быть знаменитым некрасиво…», «Ночь», «Гамлет», «Зимняя ночь»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lastRenderedPageBreak/>
              <w:t>2.19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2.20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2.21</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В. Г. Распутин. Рассказы и повести (не менее одного произведения по выбору). </w:t>
            </w:r>
            <w:r>
              <w:rPr>
                <w:color w:val="000000"/>
                <w:sz w:val="24"/>
              </w:rPr>
              <w:t>Например, «Живи и помни», «Прощание с Матёрой»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2.22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2.23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60 </w:t>
            </w:r>
          </w:p>
        </w:tc>
        <w:tc>
          <w:tcPr>
            <w:tcW w:w="0" w:type="auto"/>
            <w:gridSpan w:val="3"/>
            <w:tcMar>
              <w:top w:w="50" w:type="dxa"/>
              <w:left w:w="100" w:type="dxa"/>
            </w:tcMar>
            <w:vAlign w:val="center"/>
          </w:tcPr>
          <w:p w:rsidR="00313B9F" w:rsidRDefault="00313B9F" w:rsidP="00313B9F"/>
        </w:tc>
      </w:tr>
      <w:tr w:rsidR="00313B9F" w:rsidRPr="00C92F73" w:rsidTr="00313B9F">
        <w:trPr>
          <w:trHeight w:val="144"/>
          <w:tblCellSpacing w:w="20" w:type="nil"/>
        </w:trPr>
        <w:tc>
          <w:tcPr>
            <w:tcW w:w="0" w:type="auto"/>
            <w:gridSpan w:val="6"/>
            <w:tcMar>
              <w:top w:w="50" w:type="dxa"/>
              <w:left w:w="100" w:type="dxa"/>
            </w:tcMar>
            <w:vAlign w:val="center"/>
          </w:tcPr>
          <w:p w:rsidR="00313B9F" w:rsidRPr="008927E1" w:rsidRDefault="00313B9F" w:rsidP="00313B9F">
            <w:pPr>
              <w:ind w:left="135"/>
            </w:pPr>
            <w:r w:rsidRPr="008927E1">
              <w:rPr>
                <w:b/>
                <w:color w:val="000000"/>
                <w:sz w:val="24"/>
              </w:rPr>
              <w:t>Раздел 3.</w:t>
            </w:r>
            <w:r w:rsidRPr="008927E1">
              <w:rPr>
                <w:color w:val="000000"/>
                <w:sz w:val="24"/>
              </w:rPr>
              <w:t xml:space="preserve"> </w:t>
            </w:r>
            <w:r w:rsidRPr="008927E1">
              <w:rPr>
                <w:b/>
                <w:color w:val="000000"/>
                <w:sz w:val="24"/>
              </w:rPr>
              <w:t xml:space="preserve">Проза второй половины </w:t>
            </w:r>
            <w:r>
              <w:rPr>
                <w:b/>
                <w:color w:val="000000"/>
                <w:sz w:val="24"/>
              </w:rPr>
              <w:t>XX</w:t>
            </w:r>
            <w:r w:rsidRPr="008927E1">
              <w:rPr>
                <w:b/>
                <w:color w:val="000000"/>
                <w:sz w:val="24"/>
              </w:rPr>
              <w:t xml:space="preserve"> — начала </w:t>
            </w:r>
            <w:r>
              <w:rPr>
                <w:b/>
                <w:color w:val="000000"/>
                <w:sz w:val="24"/>
              </w:rPr>
              <w:t>XXI</w:t>
            </w:r>
            <w:r w:rsidRPr="008927E1">
              <w:rPr>
                <w:b/>
                <w:color w:val="000000"/>
                <w:sz w:val="24"/>
              </w:rPr>
              <w:t xml:space="preserve"> века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lastRenderedPageBreak/>
              <w:t>3.1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Проза второй половины </w:t>
            </w:r>
            <w:r>
              <w:rPr>
                <w:color w:val="000000"/>
                <w:sz w:val="24"/>
              </w:rPr>
              <w:t>XX</w:t>
            </w:r>
            <w:r w:rsidRPr="008927E1">
              <w:rPr>
                <w:color w:val="000000"/>
                <w:sz w:val="24"/>
              </w:rPr>
              <w:t xml:space="preserve"> – начала </w:t>
            </w:r>
            <w:r>
              <w:rPr>
                <w:color w:val="000000"/>
                <w:sz w:val="24"/>
              </w:rPr>
              <w:t>XXI</w:t>
            </w:r>
            <w:r w:rsidRPr="008927E1">
              <w:rPr>
                <w:color w:val="000000"/>
                <w:sz w:val="24"/>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3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b/>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3 </w:t>
            </w:r>
          </w:p>
        </w:tc>
        <w:tc>
          <w:tcPr>
            <w:tcW w:w="0" w:type="auto"/>
            <w:gridSpan w:val="3"/>
            <w:tcMar>
              <w:top w:w="50" w:type="dxa"/>
              <w:left w:w="100" w:type="dxa"/>
            </w:tcMar>
            <w:vAlign w:val="center"/>
          </w:tcPr>
          <w:p w:rsidR="00313B9F" w:rsidRDefault="00313B9F" w:rsidP="00313B9F"/>
        </w:tc>
      </w:tr>
      <w:tr w:rsidR="00313B9F" w:rsidRPr="00C92F73" w:rsidTr="00313B9F">
        <w:trPr>
          <w:trHeight w:val="144"/>
          <w:tblCellSpacing w:w="20" w:type="nil"/>
        </w:trPr>
        <w:tc>
          <w:tcPr>
            <w:tcW w:w="0" w:type="auto"/>
            <w:gridSpan w:val="6"/>
            <w:tcMar>
              <w:top w:w="50" w:type="dxa"/>
              <w:left w:w="100" w:type="dxa"/>
            </w:tcMar>
            <w:vAlign w:val="center"/>
          </w:tcPr>
          <w:p w:rsidR="00313B9F" w:rsidRPr="008927E1" w:rsidRDefault="00313B9F" w:rsidP="00313B9F">
            <w:pPr>
              <w:ind w:left="135"/>
            </w:pPr>
            <w:r w:rsidRPr="008927E1">
              <w:rPr>
                <w:b/>
                <w:color w:val="000000"/>
                <w:sz w:val="24"/>
              </w:rPr>
              <w:t>Раздел 4.</w:t>
            </w:r>
            <w:r w:rsidRPr="008927E1">
              <w:rPr>
                <w:color w:val="000000"/>
                <w:sz w:val="24"/>
              </w:rPr>
              <w:t xml:space="preserve"> </w:t>
            </w:r>
            <w:r w:rsidRPr="008927E1">
              <w:rPr>
                <w:b/>
                <w:color w:val="000000"/>
                <w:sz w:val="24"/>
              </w:rPr>
              <w:t xml:space="preserve">Поэзия второй половины </w:t>
            </w:r>
            <w:r>
              <w:rPr>
                <w:b/>
                <w:color w:val="000000"/>
                <w:sz w:val="24"/>
              </w:rPr>
              <w:t>XX</w:t>
            </w:r>
            <w:r w:rsidRPr="008927E1">
              <w:rPr>
                <w:b/>
                <w:color w:val="000000"/>
                <w:sz w:val="24"/>
              </w:rPr>
              <w:t xml:space="preserve"> — начала </w:t>
            </w:r>
            <w:r>
              <w:rPr>
                <w:b/>
                <w:color w:val="000000"/>
                <w:sz w:val="24"/>
              </w:rPr>
              <w:t>XXI</w:t>
            </w:r>
            <w:r w:rsidRPr="008927E1">
              <w:rPr>
                <w:b/>
                <w:color w:val="000000"/>
                <w:sz w:val="24"/>
              </w:rPr>
              <w:t xml:space="preserve"> века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4.1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Поэзия второй половины </w:t>
            </w:r>
            <w:r>
              <w:rPr>
                <w:color w:val="000000"/>
                <w:sz w:val="24"/>
              </w:rPr>
              <w:t>XX</w:t>
            </w:r>
            <w:r w:rsidRPr="008927E1">
              <w:rPr>
                <w:color w:val="000000"/>
                <w:sz w:val="24"/>
              </w:rPr>
              <w:t xml:space="preserve"> – начала </w:t>
            </w:r>
            <w:r>
              <w:rPr>
                <w:color w:val="000000"/>
                <w:sz w:val="24"/>
              </w:rPr>
              <w:t>XXI</w:t>
            </w:r>
            <w:r w:rsidRPr="008927E1">
              <w:rPr>
                <w:color w:val="000000"/>
                <w:sz w:val="24"/>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b/>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2 </w:t>
            </w:r>
          </w:p>
        </w:tc>
        <w:tc>
          <w:tcPr>
            <w:tcW w:w="0" w:type="auto"/>
            <w:gridSpan w:val="3"/>
            <w:tcMar>
              <w:top w:w="50" w:type="dxa"/>
              <w:left w:w="100" w:type="dxa"/>
            </w:tcMar>
            <w:vAlign w:val="center"/>
          </w:tcPr>
          <w:p w:rsidR="00313B9F" w:rsidRDefault="00313B9F" w:rsidP="00313B9F"/>
        </w:tc>
      </w:tr>
      <w:tr w:rsidR="00313B9F" w:rsidRPr="00C92F73" w:rsidTr="00313B9F">
        <w:trPr>
          <w:trHeight w:val="144"/>
          <w:tblCellSpacing w:w="20" w:type="nil"/>
        </w:trPr>
        <w:tc>
          <w:tcPr>
            <w:tcW w:w="0" w:type="auto"/>
            <w:gridSpan w:val="6"/>
            <w:tcMar>
              <w:top w:w="50" w:type="dxa"/>
              <w:left w:w="100" w:type="dxa"/>
            </w:tcMar>
            <w:vAlign w:val="center"/>
          </w:tcPr>
          <w:p w:rsidR="00313B9F" w:rsidRPr="008927E1" w:rsidRDefault="00313B9F" w:rsidP="00313B9F">
            <w:pPr>
              <w:ind w:left="135"/>
            </w:pPr>
            <w:r w:rsidRPr="008927E1">
              <w:rPr>
                <w:b/>
                <w:color w:val="000000"/>
                <w:sz w:val="24"/>
              </w:rPr>
              <w:t>Раздел 5.</w:t>
            </w:r>
            <w:r w:rsidRPr="008927E1">
              <w:rPr>
                <w:color w:val="000000"/>
                <w:sz w:val="24"/>
              </w:rPr>
              <w:t xml:space="preserve"> </w:t>
            </w:r>
            <w:r w:rsidRPr="008927E1">
              <w:rPr>
                <w:b/>
                <w:color w:val="000000"/>
                <w:sz w:val="24"/>
              </w:rPr>
              <w:t xml:space="preserve">Драматургия второй половины ХХ — начала </w:t>
            </w:r>
            <w:r>
              <w:rPr>
                <w:b/>
                <w:color w:val="000000"/>
                <w:sz w:val="24"/>
              </w:rPr>
              <w:t>XXI</w:t>
            </w:r>
            <w:r w:rsidRPr="008927E1">
              <w:rPr>
                <w:b/>
                <w:color w:val="000000"/>
                <w:sz w:val="24"/>
              </w:rPr>
              <w:t xml:space="preserve"> века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5.1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Драматургия второй половины ХХ — начала </w:t>
            </w:r>
            <w:r>
              <w:rPr>
                <w:color w:val="000000"/>
                <w:sz w:val="24"/>
              </w:rPr>
              <w:t>XXI</w:t>
            </w:r>
            <w:r w:rsidRPr="008927E1">
              <w:rPr>
                <w:color w:val="000000"/>
                <w:sz w:val="24"/>
              </w:rPr>
              <w:t xml:space="preserve"> века. Пьесы (произведение </w:t>
            </w:r>
            <w:r w:rsidRPr="008927E1">
              <w:rPr>
                <w:color w:val="000000"/>
                <w:sz w:val="24"/>
              </w:rPr>
              <w:lastRenderedPageBreak/>
              <w:t>одного из драматургов по выбору). Например, А. Н. Арбузов «Иркутская история»; А. В. Вампилов «Старший сын»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19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b/>
                <w:color w:val="000000"/>
                <w:sz w:val="24"/>
              </w:rPr>
              <w:lastRenderedPageBreak/>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1 </w:t>
            </w:r>
          </w:p>
        </w:tc>
        <w:tc>
          <w:tcPr>
            <w:tcW w:w="0" w:type="auto"/>
            <w:gridSpan w:val="3"/>
            <w:tcMar>
              <w:top w:w="50" w:type="dxa"/>
              <w:left w:w="100" w:type="dxa"/>
            </w:tcMar>
            <w:vAlign w:val="center"/>
          </w:tcPr>
          <w:p w:rsidR="00313B9F" w:rsidRDefault="00313B9F" w:rsidP="00313B9F"/>
        </w:tc>
      </w:tr>
      <w:tr w:rsidR="00313B9F" w:rsidTr="00313B9F">
        <w:trPr>
          <w:trHeight w:val="144"/>
          <w:tblCellSpacing w:w="20" w:type="nil"/>
        </w:trPr>
        <w:tc>
          <w:tcPr>
            <w:tcW w:w="0" w:type="auto"/>
            <w:gridSpan w:val="6"/>
            <w:tcMar>
              <w:top w:w="50" w:type="dxa"/>
              <w:left w:w="100" w:type="dxa"/>
            </w:tcMar>
            <w:vAlign w:val="center"/>
          </w:tcPr>
          <w:p w:rsidR="00313B9F" w:rsidRDefault="00313B9F" w:rsidP="00313B9F">
            <w:pPr>
              <w:ind w:left="135"/>
            </w:pPr>
            <w:r>
              <w:rPr>
                <w:b/>
                <w:color w:val="000000"/>
                <w:sz w:val="24"/>
              </w:rPr>
              <w:t>Раздел 6.</w:t>
            </w:r>
            <w:r>
              <w:rPr>
                <w:color w:val="000000"/>
                <w:sz w:val="24"/>
              </w:rPr>
              <w:t xml:space="preserve"> </w:t>
            </w:r>
            <w:r>
              <w:rPr>
                <w:b/>
                <w:color w:val="000000"/>
                <w:sz w:val="24"/>
              </w:rPr>
              <w:t>Литература народов России</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6.1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2 </w:t>
            </w:r>
          </w:p>
        </w:tc>
        <w:tc>
          <w:tcPr>
            <w:tcW w:w="0" w:type="auto"/>
            <w:gridSpan w:val="3"/>
            <w:tcMar>
              <w:top w:w="50" w:type="dxa"/>
              <w:left w:w="100" w:type="dxa"/>
            </w:tcMar>
            <w:vAlign w:val="center"/>
          </w:tcPr>
          <w:p w:rsidR="00313B9F" w:rsidRDefault="00313B9F" w:rsidP="00313B9F"/>
        </w:tc>
      </w:tr>
      <w:tr w:rsidR="00313B9F" w:rsidTr="00313B9F">
        <w:trPr>
          <w:trHeight w:val="144"/>
          <w:tblCellSpacing w:w="20" w:type="nil"/>
        </w:trPr>
        <w:tc>
          <w:tcPr>
            <w:tcW w:w="0" w:type="auto"/>
            <w:gridSpan w:val="6"/>
            <w:tcMar>
              <w:top w:w="50" w:type="dxa"/>
              <w:left w:w="100" w:type="dxa"/>
            </w:tcMar>
            <w:vAlign w:val="center"/>
          </w:tcPr>
          <w:p w:rsidR="00313B9F" w:rsidRDefault="00313B9F" w:rsidP="00313B9F">
            <w:pPr>
              <w:ind w:left="135"/>
            </w:pPr>
            <w:r>
              <w:rPr>
                <w:b/>
                <w:color w:val="000000"/>
                <w:sz w:val="24"/>
              </w:rPr>
              <w:t>Раздел 7.</w:t>
            </w:r>
            <w:r>
              <w:rPr>
                <w:color w:val="000000"/>
                <w:sz w:val="24"/>
              </w:rPr>
              <w:t xml:space="preserve"> </w:t>
            </w:r>
            <w:r>
              <w:rPr>
                <w:b/>
                <w:color w:val="000000"/>
                <w:sz w:val="24"/>
              </w:rPr>
              <w:t>Зарубежная литература</w:t>
            </w:r>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7.1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Зарубежная проза </w:t>
            </w:r>
            <w:r>
              <w:rPr>
                <w:color w:val="000000"/>
                <w:sz w:val="24"/>
              </w:rPr>
              <w:t>XX</w:t>
            </w:r>
            <w:r w:rsidRPr="008927E1">
              <w:rPr>
                <w:color w:val="000000"/>
                <w:sz w:val="24"/>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7.2</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Зарубежная поэзия </w:t>
            </w:r>
            <w:r>
              <w:rPr>
                <w:color w:val="000000"/>
                <w:sz w:val="24"/>
              </w:rPr>
              <w:t>XX</w:t>
            </w:r>
            <w:r w:rsidRPr="008927E1">
              <w:rPr>
                <w:color w:val="000000"/>
                <w:sz w:val="24"/>
              </w:rPr>
              <w:t xml:space="preserve"> века (не менее двух стихотворений одного из поэтов по выбору). </w:t>
            </w:r>
            <w:r>
              <w:rPr>
                <w:color w:val="000000"/>
                <w:sz w:val="24"/>
              </w:rPr>
              <w:t>Например, стихотворения Г. Аполлинера, Т. С. Элиота и др.</w:t>
            </w:r>
          </w:p>
        </w:tc>
        <w:tc>
          <w:tcPr>
            <w:tcW w:w="938" w:type="dxa"/>
            <w:tcMar>
              <w:top w:w="50" w:type="dxa"/>
              <w:left w:w="100" w:type="dxa"/>
            </w:tcMar>
            <w:vAlign w:val="center"/>
          </w:tcPr>
          <w:p w:rsidR="00313B9F" w:rsidRDefault="00313B9F" w:rsidP="00313B9F">
            <w:pPr>
              <w:ind w:left="135"/>
              <w:jc w:val="center"/>
            </w:pPr>
            <w:r>
              <w:rPr>
                <w:color w:val="000000"/>
                <w:sz w:val="24"/>
              </w:rPr>
              <w:t xml:space="preserve"> 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RPr="00C92F73" w:rsidTr="00313B9F">
        <w:trPr>
          <w:trHeight w:val="144"/>
          <w:tblCellSpacing w:w="20" w:type="nil"/>
        </w:trPr>
        <w:tc>
          <w:tcPr>
            <w:tcW w:w="570" w:type="dxa"/>
            <w:tcMar>
              <w:top w:w="50" w:type="dxa"/>
              <w:left w:w="100" w:type="dxa"/>
            </w:tcMar>
            <w:vAlign w:val="center"/>
          </w:tcPr>
          <w:p w:rsidR="00313B9F" w:rsidRDefault="00313B9F" w:rsidP="00313B9F">
            <w:r>
              <w:rPr>
                <w:color w:val="000000"/>
                <w:sz w:val="24"/>
              </w:rPr>
              <w:t>7.3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Зарубежная драматургия </w:t>
            </w:r>
            <w:r>
              <w:rPr>
                <w:color w:val="000000"/>
                <w:sz w:val="24"/>
              </w:rPr>
              <w:t>XX</w:t>
            </w:r>
            <w:r w:rsidRPr="008927E1">
              <w:rPr>
                <w:color w:val="000000"/>
                <w:sz w:val="24"/>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w:t>
            </w:r>
            <w:r w:rsidRPr="008927E1">
              <w:rPr>
                <w:color w:val="000000"/>
                <w:sz w:val="24"/>
              </w:rPr>
              <w:lastRenderedPageBreak/>
              <w:t>«Трамвай «Желание»; Б. Шоу «Пигмалион» и других.</w:t>
            </w:r>
          </w:p>
        </w:tc>
        <w:tc>
          <w:tcPr>
            <w:tcW w:w="938"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6</w:t>
              </w:r>
              <w:r>
                <w:rPr>
                  <w:color w:val="0000FF"/>
                  <w:u w:val="single"/>
                </w:rPr>
                <w:t>a</w:t>
              </w:r>
              <w:r w:rsidRPr="008927E1">
                <w:rPr>
                  <w:color w:val="0000FF"/>
                  <w:u w:val="single"/>
                </w:rPr>
                <w:t>65</w:t>
              </w:r>
              <w:r>
                <w:rPr>
                  <w:color w:val="0000FF"/>
                  <w:u w:val="single"/>
                </w:rPr>
                <w:t>a</w:t>
              </w:r>
              <w:r w:rsidRPr="008927E1">
                <w:rPr>
                  <w:color w:val="0000FF"/>
                  <w:u w:val="single"/>
                </w:rPr>
                <w:t>91</w:t>
              </w:r>
            </w:hyperlink>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lastRenderedPageBreak/>
              <w:t>Итого по разделу</w:t>
            </w:r>
          </w:p>
        </w:tc>
        <w:tc>
          <w:tcPr>
            <w:tcW w:w="1474" w:type="dxa"/>
            <w:tcMar>
              <w:top w:w="50" w:type="dxa"/>
              <w:left w:w="100" w:type="dxa"/>
            </w:tcMar>
            <w:vAlign w:val="center"/>
          </w:tcPr>
          <w:p w:rsidR="00313B9F" w:rsidRDefault="00313B9F" w:rsidP="00313B9F">
            <w:pPr>
              <w:ind w:left="135"/>
              <w:jc w:val="center"/>
            </w:pPr>
            <w:r>
              <w:rPr>
                <w:color w:val="000000"/>
                <w:sz w:val="24"/>
              </w:rPr>
              <w:t xml:space="preserve"> 4 </w:t>
            </w:r>
          </w:p>
        </w:tc>
        <w:tc>
          <w:tcPr>
            <w:tcW w:w="0" w:type="auto"/>
            <w:gridSpan w:val="3"/>
            <w:tcMar>
              <w:top w:w="50" w:type="dxa"/>
              <w:left w:w="100" w:type="dxa"/>
            </w:tcMar>
            <w:vAlign w:val="center"/>
          </w:tcPr>
          <w:p w:rsidR="00313B9F" w:rsidRDefault="00313B9F" w:rsidP="00313B9F"/>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Развитие речи</w:t>
            </w:r>
          </w:p>
        </w:tc>
        <w:tc>
          <w:tcPr>
            <w:tcW w:w="1474" w:type="dxa"/>
            <w:tcMar>
              <w:top w:w="50" w:type="dxa"/>
              <w:left w:w="100" w:type="dxa"/>
            </w:tcMar>
            <w:vAlign w:val="center"/>
          </w:tcPr>
          <w:p w:rsidR="00313B9F" w:rsidRDefault="00313B9F" w:rsidP="00313B9F">
            <w:pPr>
              <w:ind w:left="135"/>
              <w:jc w:val="center"/>
            </w:pPr>
            <w:r>
              <w:rPr>
                <w:color w:val="000000"/>
                <w:sz w:val="24"/>
              </w:rPr>
              <w:t xml:space="preserve"> 7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Уроки внеклассного чтения</w:t>
            </w:r>
          </w:p>
        </w:tc>
        <w:tc>
          <w:tcPr>
            <w:tcW w:w="1474" w:type="dxa"/>
            <w:tcMar>
              <w:top w:w="50" w:type="dxa"/>
              <w:left w:w="100" w:type="dxa"/>
            </w:tcMar>
            <w:vAlign w:val="center"/>
          </w:tcPr>
          <w:p w:rsidR="00313B9F" w:rsidRDefault="00313B9F" w:rsidP="00313B9F">
            <w:pPr>
              <w:ind w:left="135"/>
              <w:jc w:val="center"/>
            </w:pPr>
            <w:r>
              <w:rPr>
                <w:color w:val="000000"/>
                <w:sz w:val="24"/>
              </w:rPr>
              <w:t xml:space="preserve"> 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Итоговые контрольные работы</w:t>
            </w:r>
          </w:p>
        </w:tc>
        <w:tc>
          <w:tcPr>
            <w:tcW w:w="1474" w:type="dxa"/>
            <w:tcMar>
              <w:top w:w="50" w:type="dxa"/>
              <w:left w:w="100" w:type="dxa"/>
            </w:tcMar>
            <w:vAlign w:val="center"/>
          </w:tcPr>
          <w:p w:rsidR="00313B9F" w:rsidRDefault="00313B9F" w:rsidP="00313B9F">
            <w:pPr>
              <w:ind w:left="135"/>
              <w:jc w:val="center"/>
            </w:pPr>
            <w:r>
              <w:rPr>
                <w:color w:val="000000"/>
                <w:sz w:val="24"/>
              </w:rPr>
              <w:t xml:space="preserve"> 4 </w:t>
            </w:r>
          </w:p>
        </w:tc>
        <w:tc>
          <w:tcPr>
            <w:tcW w:w="1654" w:type="dxa"/>
            <w:tcMar>
              <w:top w:w="50" w:type="dxa"/>
              <w:left w:w="100" w:type="dxa"/>
            </w:tcMar>
            <w:vAlign w:val="center"/>
          </w:tcPr>
          <w:p w:rsidR="00313B9F" w:rsidRDefault="00313B9F" w:rsidP="00313B9F">
            <w:pPr>
              <w:ind w:left="135"/>
              <w:jc w:val="center"/>
            </w:pPr>
            <w:r>
              <w:rPr>
                <w:color w:val="000000"/>
                <w:sz w:val="24"/>
              </w:rPr>
              <w:t xml:space="preserve"> 2 </w:t>
            </w: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Подготовка и защита проектов</w:t>
            </w:r>
          </w:p>
        </w:tc>
        <w:tc>
          <w:tcPr>
            <w:tcW w:w="1474" w:type="dxa"/>
            <w:tcMar>
              <w:top w:w="50" w:type="dxa"/>
              <w:left w:w="100" w:type="dxa"/>
            </w:tcMar>
            <w:vAlign w:val="center"/>
          </w:tcPr>
          <w:p w:rsidR="00313B9F" w:rsidRDefault="00313B9F" w:rsidP="00313B9F">
            <w:pPr>
              <w:ind w:left="135"/>
              <w:jc w:val="center"/>
            </w:pPr>
            <w:r>
              <w:rPr>
                <w:color w:val="000000"/>
                <w:sz w:val="24"/>
              </w:rPr>
              <w:t xml:space="preserve"> 4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Default="00313B9F" w:rsidP="00313B9F">
            <w:pPr>
              <w:ind w:left="135"/>
            </w:pPr>
            <w:r>
              <w:rPr>
                <w:color w:val="000000"/>
                <w:sz w:val="24"/>
              </w:rPr>
              <w:t>Резервные уроки</w:t>
            </w:r>
          </w:p>
        </w:tc>
        <w:tc>
          <w:tcPr>
            <w:tcW w:w="1474" w:type="dxa"/>
            <w:tcMar>
              <w:top w:w="50" w:type="dxa"/>
              <w:left w:w="100" w:type="dxa"/>
            </w:tcMar>
            <w:vAlign w:val="center"/>
          </w:tcPr>
          <w:p w:rsidR="00313B9F" w:rsidRDefault="00313B9F" w:rsidP="00313B9F">
            <w:pPr>
              <w:ind w:left="135"/>
              <w:jc w:val="center"/>
            </w:pPr>
            <w:r>
              <w:rPr>
                <w:color w:val="000000"/>
                <w:sz w:val="24"/>
              </w:rPr>
              <w:t xml:space="preserve"> 2 </w:t>
            </w:r>
          </w:p>
        </w:tc>
        <w:tc>
          <w:tcPr>
            <w:tcW w:w="1654" w:type="dxa"/>
            <w:tcMar>
              <w:top w:w="50" w:type="dxa"/>
              <w:left w:w="100" w:type="dxa"/>
            </w:tcMar>
            <w:vAlign w:val="center"/>
          </w:tcPr>
          <w:p w:rsidR="00313B9F" w:rsidRDefault="00313B9F" w:rsidP="00313B9F">
            <w:pPr>
              <w:ind w:left="135"/>
              <w:jc w:val="center"/>
            </w:pPr>
          </w:p>
        </w:tc>
        <w:tc>
          <w:tcPr>
            <w:tcW w:w="1744" w:type="dxa"/>
            <w:tcMar>
              <w:top w:w="50" w:type="dxa"/>
              <w:left w:w="100" w:type="dxa"/>
            </w:tcMar>
            <w:vAlign w:val="center"/>
          </w:tcPr>
          <w:p w:rsidR="00313B9F" w:rsidRDefault="00313B9F" w:rsidP="00313B9F">
            <w:pPr>
              <w:ind w:left="135"/>
              <w:jc w:val="center"/>
            </w:pPr>
          </w:p>
        </w:tc>
        <w:tc>
          <w:tcPr>
            <w:tcW w:w="2536"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0" w:type="auto"/>
            <w:gridSpan w:val="2"/>
            <w:tcMar>
              <w:top w:w="50" w:type="dxa"/>
              <w:left w:w="100" w:type="dxa"/>
            </w:tcMar>
            <w:vAlign w:val="center"/>
          </w:tcPr>
          <w:p w:rsidR="00313B9F" w:rsidRPr="008927E1" w:rsidRDefault="00313B9F" w:rsidP="00313B9F">
            <w:pPr>
              <w:ind w:left="135"/>
            </w:pPr>
            <w:r w:rsidRPr="008927E1">
              <w:rPr>
                <w:color w:val="000000"/>
                <w:sz w:val="24"/>
              </w:rPr>
              <w:t>ОБЩЕЕ КОЛИЧЕСТВО ЧАСОВ ПО ПРОГРАММЕ</w:t>
            </w:r>
          </w:p>
        </w:tc>
        <w:tc>
          <w:tcPr>
            <w:tcW w:w="1474"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102 </w:t>
            </w:r>
          </w:p>
        </w:tc>
        <w:tc>
          <w:tcPr>
            <w:tcW w:w="1654" w:type="dxa"/>
            <w:tcMar>
              <w:top w:w="50" w:type="dxa"/>
              <w:left w:w="100" w:type="dxa"/>
            </w:tcMar>
            <w:vAlign w:val="center"/>
          </w:tcPr>
          <w:p w:rsidR="00313B9F" w:rsidRDefault="00313B9F" w:rsidP="00313B9F">
            <w:pPr>
              <w:ind w:left="135"/>
              <w:jc w:val="center"/>
            </w:pPr>
            <w:r>
              <w:rPr>
                <w:color w:val="000000"/>
                <w:sz w:val="24"/>
              </w:rPr>
              <w:t xml:space="preserve"> 2 </w:t>
            </w:r>
          </w:p>
        </w:tc>
        <w:tc>
          <w:tcPr>
            <w:tcW w:w="1744" w:type="dxa"/>
            <w:tcMar>
              <w:top w:w="50" w:type="dxa"/>
              <w:left w:w="100" w:type="dxa"/>
            </w:tcMar>
            <w:vAlign w:val="center"/>
          </w:tcPr>
          <w:p w:rsidR="00313B9F" w:rsidRDefault="00313B9F" w:rsidP="00313B9F">
            <w:pPr>
              <w:ind w:left="135"/>
              <w:jc w:val="center"/>
            </w:pPr>
            <w:r>
              <w:rPr>
                <w:color w:val="000000"/>
                <w:sz w:val="24"/>
              </w:rPr>
              <w:t xml:space="preserve"> 0 </w:t>
            </w:r>
          </w:p>
        </w:tc>
        <w:tc>
          <w:tcPr>
            <w:tcW w:w="2536" w:type="dxa"/>
            <w:tcMar>
              <w:top w:w="50" w:type="dxa"/>
              <w:left w:w="100" w:type="dxa"/>
            </w:tcMar>
            <w:vAlign w:val="center"/>
          </w:tcPr>
          <w:p w:rsidR="00313B9F" w:rsidRDefault="00313B9F" w:rsidP="00313B9F"/>
        </w:tc>
      </w:tr>
    </w:tbl>
    <w:p w:rsidR="00313B9F" w:rsidRDefault="00313B9F" w:rsidP="00313B9F">
      <w:pPr>
        <w:sectPr w:rsidR="00313B9F">
          <w:pgSz w:w="16383" w:h="11906" w:orient="landscape"/>
          <w:pgMar w:top="1134" w:right="850" w:bottom="1134" w:left="1701" w:header="720" w:footer="720" w:gutter="0"/>
          <w:cols w:space="720"/>
        </w:sectPr>
      </w:pPr>
    </w:p>
    <w:bookmarkEnd w:id="57"/>
    <w:p w:rsidR="00313B9F" w:rsidRDefault="00313B9F" w:rsidP="00313B9F">
      <w:pPr>
        <w:ind w:left="120"/>
      </w:pPr>
      <w:r>
        <w:rPr>
          <w:b/>
          <w:color w:val="000000"/>
          <w:sz w:val="28"/>
        </w:rPr>
        <w:lastRenderedPageBreak/>
        <w:t xml:space="preserve"> ПОУРОЧНЫЙ ПЛАН </w:t>
      </w:r>
    </w:p>
    <w:p w:rsidR="00313B9F" w:rsidRDefault="00313B9F" w:rsidP="00313B9F">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42"/>
        <w:gridCol w:w="1147"/>
        <w:gridCol w:w="1841"/>
        <w:gridCol w:w="1910"/>
        <w:gridCol w:w="1347"/>
        <w:gridCol w:w="2873"/>
      </w:tblGrid>
      <w:tr w:rsidR="00313B9F" w:rsidTr="00313B9F">
        <w:trPr>
          <w:trHeight w:val="144"/>
          <w:tblCellSpacing w:w="20" w:type="nil"/>
        </w:trPr>
        <w:tc>
          <w:tcPr>
            <w:tcW w:w="458" w:type="dxa"/>
            <w:vMerge w:val="restart"/>
            <w:tcMar>
              <w:top w:w="50" w:type="dxa"/>
              <w:left w:w="100" w:type="dxa"/>
            </w:tcMar>
            <w:vAlign w:val="center"/>
          </w:tcPr>
          <w:p w:rsidR="00313B9F" w:rsidRDefault="00313B9F" w:rsidP="00313B9F">
            <w:pPr>
              <w:ind w:left="135"/>
            </w:pPr>
            <w:r>
              <w:rPr>
                <w:b/>
                <w:color w:val="000000"/>
                <w:sz w:val="24"/>
              </w:rPr>
              <w:t xml:space="preserve">№ п/п </w:t>
            </w:r>
          </w:p>
          <w:p w:rsidR="00313B9F" w:rsidRDefault="00313B9F" w:rsidP="00313B9F">
            <w:pPr>
              <w:ind w:left="135"/>
            </w:pPr>
          </w:p>
        </w:tc>
        <w:tc>
          <w:tcPr>
            <w:tcW w:w="3256" w:type="dxa"/>
            <w:vMerge w:val="restart"/>
            <w:tcMar>
              <w:top w:w="50" w:type="dxa"/>
              <w:left w:w="100" w:type="dxa"/>
            </w:tcMar>
            <w:vAlign w:val="center"/>
          </w:tcPr>
          <w:p w:rsidR="00313B9F" w:rsidRDefault="00313B9F" w:rsidP="00313B9F">
            <w:pPr>
              <w:ind w:left="135"/>
            </w:pPr>
            <w:r>
              <w:rPr>
                <w:b/>
                <w:color w:val="000000"/>
                <w:sz w:val="24"/>
              </w:rPr>
              <w:t xml:space="preserve">Тема урока </w:t>
            </w:r>
          </w:p>
          <w:p w:rsidR="00313B9F" w:rsidRDefault="00313B9F" w:rsidP="00313B9F">
            <w:pPr>
              <w:ind w:left="135"/>
            </w:pPr>
          </w:p>
        </w:tc>
        <w:tc>
          <w:tcPr>
            <w:tcW w:w="0" w:type="auto"/>
            <w:gridSpan w:val="3"/>
            <w:tcMar>
              <w:top w:w="50" w:type="dxa"/>
              <w:left w:w="100" w:type="dxa"/>
            </w:tcMar>
            <w:vAlign w:val="center"/>
          </w:tcPr>
          <w:p w:rsidR="00313B9F" w:rsidRDefault="00313B9F" w:rsidP="00313B9F">
            <w:r>
              <w:rPr>
                <w:b/>
                <w:color w:val="000000"/>
                <w:sz w:val="24"/>
              </w:rPr>
              <w:t>Количество часов</w:t>
            </w:r>
          </w:p>
        </w:tc>
        <w:tc>
          <w:tcPr>
            <w:tcW w:w="1131" w:type="dxa"/>
            <w:vMerge w:val="restart"/>
            <w:tcMar>
              <w:top w:w="50" w:type="dxa"/>
              <w:left w:w="100" w:type="dxa"/>
            </w:tcMar>
            <w:vAlign w:val="center"/>
          </w:tcPr>
          <w:p w:rsidR="00313B9F" w:rsidRDefault="00313B9F" w:rsidP="00313B9F">
            <w:pPr>
              <w:ind w:left="135"/>
            </w:pPr>
            <w:r>
              <w:rPr>
                <w:b/>
                <w:color w:val="000000"/>
                <w:sz w:val="24"/>
              </w:rPr>
              <w:t xml:space="preserve">Дата изучения </w:t>
            </w:r>
          </w:p>
          <w:p w:rsidR="00313B9F" w:rsidRDefault="00313B9F" w:rsidP="00313B9F">
            <w:pPr>
              <w:ind w:left="135"/>
            </w:pPr>
          </w:p>
        </w:tc>
        <w:tc>
          <w:tcPr>
            <w:tcW w:w="1948" w:type="dxa"/>
            <w:vMerge w:val="restart"/>
            <w:tcMar>
              <w:top w:w="50" w:type="dxa"/>
              <w:left w:w="100" w:type="dxa"/>
            </w:tcMar>
            <w:vAlign w:val="center"/>
          </w:tcPr>
          <w:p w:rsidR="00313B9F" w:rsidRDefault="00313B9F" w:rsidP="00313B9F">
            <w:pPr>
              <w:ind w:left="135"/>
            </w:pPr>
            <w:r>
              <w:rPr>
                <w:b/>
                <w:color w:val="000000"/>
                <w:sz w:val="24"/>
              </w:rPr>
              <w:t xml:space="preserve">Электронные цифровые образовательные ресурсы </w:t>
            </w:r>
          </w:p>
          <w:p w:rsidR="00313B9F" w:rsidRDefault="00313B9F" w:rsidP="00313B9F">
            <w:pPr>
              <w:ind w:left="135"/>
            </w:pPr>
          </w:p>
        </w:tc>
      </w:tr>
      <w:tr w:rsidR="00313B9F" w:rsidTr="00313B9F">
        <w:trPr>
          <w:trHeight w:val="144"/>
          <w:tblCellSpacing w:w="20" w:type="nil"/>
        </w:trPr>
        <w:tc>
          <w:tcPr>
            <w:tcW w:w="0" w:type="auto"/>
            <w:vMerge/>
            <w:tcBorders>
              <w:top w:val="nil"/>
            </w:tcBorders>
            <w:tcMar>
              <w:top w:w="50" w:type="dxa"/>
              <w:left w:w="100" w:type="dxa"/>
            </w:tcMar>
          </w:tcPr>
          <w:p w:rsidR="00313B9F" w:rsidRDefault="00313B9F" w:rsidP="00313B9F"/>
        </w:tc>
        <w:tc>
          <w:tcPr>
            <w:tcW w:w="0" w:type="auto"/>
            <w:vMerge/>
            <w:tcBorders>
              <w:top w:val="nil"/>
            </w:tcBorders>
            <w:tcMar>
              <w:top w:w="50" w:type="dxa"/>
              <w:left w:w="100" w:type="dxa"/>
            </w:tcMar>
          </w:tcPr>
          <w:p w:rsidR="00313B9F" w:rsidRDefault="00313B9F" w:rsidP="00313B9F"/>
        </w:tc>
        <w:tc>
          <w:tcPr>
            <w:tcW w:w="805" w:type="dxa"/>
            <w:tcMar>
              <w:top w:w="50" w:type="dxa"/>
              <w:left w:w="100" w:type="dxa"/>
            </w:tcMar>
            <w:vAlign w:val="center"/>
          </w:tcPr>
          <w:p w:rsidR="00313B9F" w:rsidRDefault="00313B9F" w:rsidP="00313B9F">
            <w:pPr>
              <w:ind w:left="135"/>
            </w:pPr>
            <w:r>
              <w:rPr>
                <w:b/>
                <w:color w:val="000000"/>
                <w:sz w:val="24"/>
              </w:rPr>
              <w:t xml:space="preserve">Всего </w:t>
            </w:r>
          </w:p>
          <w:p w:rsidR="00313B9F" w:rsidRDefault="00313B9F" w:rsidP="00313B9F">
            <w:pPr>
              <w:ind w:left="135"/>
            </w:pPr>
          </w:p>
        </w:tc>
        <w:tc>
          <w:tcPr>
            <w:tcW w:w="1499" w:type="dxa"/>
            <w:tcMar>
              <w:top w:w="50" w:type="dxa"/>
              <w:left w:w="100" w:type="dxa"/>
            </w:tcMar>
            <w:vAlign w:val="center"/>
          </w:tcPr>
          <w:p w:rsidR="00313B9F" w:rsidRDefault="00313B9F" w:rsidP="00313B9F">
            <w:pPr>
              <w:ind w:left="135"/>
            </w:pPr>
            <w:r>
              <w:rPr>
                <w:b/>
                <w:color w:val="000000"/>
                <w:sz w:val="24"/>
              </w:rPr>
              <w:t xml:space="preserve">Контрольные работы </w:t>
            </w:r>
          </w:p>
          <w:p w:rsidR="00313B9F" w:rsidRDefault="00313B9F" w:rsidP="00313B9F">
            <w:pPr>
              <w:ind w:left="135"/>
            </w:pPr>
          </w:p>
        </w:tc>
        <w:tc>
          <w:tcPr>
            <w:tcW w:w="1600" w:type="dxa"/>
            <w:tcMar>
              <w:top w:w="50" w:type="dxa"/>
              <w:left w:w="100" w:type="dxa"/>
            </w:tcMar>
            <w:vAlign w:val="center"/>
          </w:tcPr>
          <w:p w:rsidR="00313B9F" w:rsidRDefault="00313B9F" w:rsidP="00313B9F">
            <w:pPr>
              <w:ind w:left="135"/>
            </w:pPr>
            <w:r>
              <w:rPr>
                <w:b/>
                <w:color w:val="000000"/>
                <w:sz w:val="24"/>
              </w:rPr>
              <w:t xml:space="preserve">Практические работы </w:t>
            </w:r>
          </w:p>
          <w:p w:rsidR="00313B9F" w:rsidRDefault="00313B9F" w:rsidP="00313B9F">
            <w:pPr>
              <w:ind w:left="135"/>
            </w:pPr>
          </w:p>
        </w:tc>
        <w:tc>
          <w:tcPr>
            <w:tcW w:w="0" w:type="auto"/>
            <w:vMerge/>
            <w:tcBorders>
              <w:top w:val="nil"/>
            </w:tcBorders>
            <w:tcMar>
              <w:top w:w="50" w:type="dxa"/>
              <w:left w:w="100" w:type="dxa"/>
            </w:tcMar>
          </w:tcPr>
          <w:p w:rsidR="00313B9F" w:rsidRDefault="00313B9F" w:rsidP="00313B9F"/>
        </w:tc>
        <w:tc>
          <w:tcPr>
            <w:tcW w:w="0" w:type="auto"/>
            <w:vMerge/>
            <w:tcBorders>
              <w:top w:val="nil"/>
            </w:tcBorders>
            <w:tcMar>
              <w:top w:w="50" w:type="dxa"/>
              <w:left w:w="100" w:type="dxa"/>
            </w:tcMar>
          </w:tcPr>
          <w:p w:rsidR="00313B9F" w:rsidRDefault="00313B9F" w:rsidP="00313B9F"/>
        </w:tc>
      </w:tr>
      <w:tr w:rsidR="00313B9F"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Обобщающее повторение: от древнерусской литературы до литературы </w:t>
            </w:r>
            <w:r>
              <w:rPr>
                <w:color w:val="000000"/>
                <w:sz w:val="24"/>
              </w:rPr>
              <w:t>XVIII</w:t>
            </w:r>
            <w:r w:rsidRPr="008927E1">
              <w:rPr>
                <w:color w:val="000000"/>
                <w:sz w:val="24"/>
              </w:rPr>
              <w:t xml:space="preserve"> века. «Слово о полку Игореве». Стихотворения М.В. Ломоносова, Г.Р. Державина. </w:t>
            </w:r>
            <w:r>
              <w:rPr>
                <w:color w:val="000000"/>
                <w:sz w:val="24"/>
              </w:rPr>
              <w:t>Комедия Д.И. Фонвизина «Недоросль»</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Default="00313B9F" w:rsidP="00313B9F">
            <w:pPr>
              <w:ind w:left="135"/>
            </w:pPr>
          </w:p>
        </w:tc>
      </w:tr>
      <w:tr w:rsidR="00313B9F"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Обобщающее повторение: произведения Н.В. Гоголя. Комедия «Ревизор». Поэма «Мертвые души»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Default="00313B9F" w:rsidP="00313B9F">
            <w:pPr>
              <w:ind w:left="135"/>
            </w:pPr>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Введение в курс литературы второй половины Х</w:t>
            </w:r>
            <w:r>
              <w:rPr>
                <w:color w:val="000000"/>
                <w:sz w:val="24"/>
              </w:rPr>
              <w:t>IX</w:t>
            </w:r>
            <w:r w:rsidRPr="008927E1">
              <w:rPr>
                <w:color w:val="000000"/>
                <w:sz w:val="24"/>
              </w:rPr>
              <w:t xml:space="preserve"> века. Основные этапы жизни и творчества </w:t>
            </w:r>
            <w:r w:rsidRPr="008927E1">
              <w:rPr>
                <w:color w:val="000000"/>
                <w:sz w:val="24"/>
              </w:rPr>
              <w:lastRenderedPageBreak/>
              <w:t>А.Н.Островского. Идейно-художественное своеобразие драмы «Гроза»</w:t>
            </w:r>
          </w:p>
        </w:tc>
        <w:tc>
          <w:tcPr>
            <w:tcW w:w="805"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6</w:t>
              </w:r>
              <w:r>
                <w:rPr>
                  <w:color w:val="0000FF"/>
                  <w:u w:val="single"/>
                </w:rPr>
                <w:t>a</w:t>
              </w:r>
              <w:r w:rsidRPr="008927E1">
                <w:rPr>
                  <w:color w:val="0000FF"/>
                  <w:u w:val="single"/>
                </w:rPr>
                <w:t>66018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dc</w:t>
              </w:r>
              <w:r w:rsidRPr="008927E1">
                <w:rPr>
                  <w:color w:val="0000FF"/>
                  <w:u w:val="single"/>
                </w:rPr>
                <w:t>1</w:t>
              </w:r>
              <w:r>
                <w:rPr>
                  <w:color w:val="0000FF"/>
                  <w:u w:val="single"/>
                </w:rPr>
                <w:t>d</w:t>
              </w:r>
              <w:r w:rsidRPr="008927E1">
                <w:rPr>
                  <w:color w:val="0000FF"/>
                  <w:u w:val="single"/>
                </w:rPr>
                <w:t>9</w:t>
              </w:r>
              <w:r>
                <w:rPr>
                  <w:color w:val="0000FF"/>
                  <w:u w:val="single"/>
                </w:rPr>
                <w:t>abf</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Город Калинов и его обитатели. </w:t>
            </w:r>
            <w:r>
              <w:rPr>
                <w:color w:val="000000"/>
                <w:sz w:val="24"/>
              </w:rPr>
              <w:t>Образ Катерины</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/52</w:t>
              </w:r>
              <w:r>
                <w:rPr>
                  <w:color w:val="0000FF"/>
                  <w:u w:val="single"/>
                </w:rPr>
                <w:t>a</w:t>
              </w:r>
              <w:r w:rsidRPr="008927E1">
                <w:rPr>
                  <w:color w:val="0000FF"/>
                  <w:u w:val="single"/>
                </w:rPr>
                <w:t>8</w:t>
              </w:r>
              <w:r>
                <w:rPr>
                  <w:color w:val="0000FF"/>
                  <w:u w:val="single"/>
                </w:rPr>
                <w:t>f</w:t>
              </w:r>
              <w:r w:rsidRPr="008927E1">
                <w:rPr>
                  <w:color w:val="0000FF"/>
                  <w:u w:val="single"/>
                </w:rPr>
                <w:t>226</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Смысл названия и символика пьесы. Драма «Гроза» в русской критике</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505742</w:t>
              </w:r>
              <w:r>
                <w:rPr>
                  <w:color w:val="0000FF"/>
                  <w:u w:val="single"/>
                </w:rPr>
                <w:t>d</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w:t>
              </w:r>
              <w:r w:rsidRPr="008927E1">
                <w:rPr>
                  <w:color w:val="0000FF"/>
                  <w:u w:val="single"/>
                </w:rPr>
                <w:t>2</w:t>
              </w:r>
              <w:r>
                <w:rPr>
                  <w:color w:val="0000FF"/>
                  <w:u w:val="single"/>
                </w:rPr>
                <w:t>bfccec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Резервный урок. </w:t>
            </w:r>
            <w:r>
              <w:rPr>
                <w:color w:val="000000"/>
                <w:sz w:val="24"/>
              </w:rPr>
              <w:t>C</w:t>
            </w:r>
            <w:r w:rsidRPr="008927E1">
              <w:rPr>
                <w:color w:val="000000"/>
                <w:sz w:val="24"/>
              </w:rPr>
              <w:t>очинение по пьесе А.Н.Островского «Гроза»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0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1</w:t>
              </w:r>
              <w:r>
                <w:rPr>
                  <w:color w:val="0000FF"/>
                  <w:u w:val="single"/>
                </w:rPr>
                <w:t>bf</w:t>
              </w:r>
              <w:r w:rsidRPr="008927E1">
                <w:rPr>
                  <w:color w:val="0000FF"/>
                  <w:u w:val="single"/>
                </w:rPr>
                <w:t>6</w:t>
              </w:r>
              <w:r>
                <w:rPr>
                  <w:color w:val="0000FF"/>
                  <w:u w:val="single"/>
                </w:rPr>
                <w:t>dac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И.А.Гончарова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8025</w:t>
              </w:r>
              <w:r>
                <w:rPr>
                  <w:color w:val="0000FF"/>
                  <w:u w:val="single"/>
                </w:rPr>
                <w:t>ef</w:t>
              </w:r>
              <w:r w:rsidRPr="008927E1">
                <w:rPr>
                  <w:color w:val="0000FF"/>
                  <w:u w:val="single"/>
                </w:rPr>
                <w:t>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История создания романа "Обломов". Особенности композиции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0004569</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Образ главного героя. Обломов и Штольц</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w:t>
              </w:r>
              <w:r>
                <w:rPr>
                  <w:color w:val="0000FF"/>
                  <w:u w:val="single"/>
                </w:rPr>
                <w:t>eface</w:t>
              </w:r>
              <w:r w:rsidRPr="008927E1">
                <w:rPr>
                  <w:color w:val="0000FF"/>
                  <w:u w:val="single"/>
                </w:rPr>
                <w:t>0</w:t>
              </w:r>
              <w:r>
                <w:rPr>
                  <w:color w:val="0000FF"/>
                  <w:u w:val="single"/>
                </w:rPr>
                <w:t>f</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Женские образы в романе "Обломов" и их роль в развитии сюжета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/569</w:t>
              </w:r>
              <w:r>
                <w:rPr>
                  <w:color w:val="0000FF"/>
                  <w:u w:val="single"/>
                </w:rPr>
                <w:t>d</w:t>
              </w:r>
              <w:r w:rsidRPr="008927E1">
                <w:rPr>
                  <w:color w:val="0000FF"/>
                  <w:u w:val="single"/>
                </w:rPr>
                <w:t>9145</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/6631455</w:t>
              </w:r>
              <w:r>
                <w:rPr>
                  <w:color w:val="0000FF"/>
                  <w:u w:val="single"/>
                </w:rPr>
                <w:t>a</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Развитие речи. Подготовка к домашнему сочинению по роману </w:t>
            </w:r>
            <w:r w:rsidRPr="008927E1">
              <w:rPr>
                <w:color w:val="000000"/>
                <w:sz w:val="24"/>
              </w:rPr>
              <w:lastRenderedPageBreak/>
              <w:t>И.А.Гончарова «Обломов»</w:t>
            </w:r>
          </w:p>
        </w:tc>
        <w:tc>
          <w:tcPr>
            <w:tcW w:w="805"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w:t>
              </w:r>
              <w:r>
                <w:rPr>
                  <w:color w:val="0000FF"/>
                  <w:u w:val="single"/>
                </w:rPr>
                <w:t>e</w:t>
              </w:r>
              <w:r w:rsidRPr="008927E1">
                <w:rPr>
                  <w:color w:val="0000FF"/>
                  <w:u w:val="single"/>
                </w:rPr>
                <w:t>3</w:t>
              </w:r>
              <w:r>
                <w:rPr>
                  <w:color w:val="0000FF"/>
                  <w:u w:val="single"/>
                </w:rPr>
                <w:t>b</w:t>
              </w:r>
              <w:r w:rsidRPr="008927E1">
                <w:rPr>
                  <w:color w:val="0000FF"/>
                  <w:u w:val="single"/>
                </w:rPr>
                <w:t>3966</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18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9505</w:t>
              </w:r>
              <w:r>
                <w:rPr>
                  <w:color w:val="0000FF"/>
                  <w:u w:val="single"/>
                </w:rPr>
                <w:t>c</w:t>
              </w:r>
              <w:r w:rsidRPr="008927E1">
                <w:rPr>
                  <w:color w:val="0000FF"/>
                  <w:u w:val="single"/>
                </w:rPr>
                <w:t>01</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Сюжет и проблематика романа «Отцы и дети»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43</w:t>
              </w:r>
              <w:r>
                <w:rPr>
                  <w:color w:val="0000FF"/>
                  <w:u w:val="single"/>
                </w:rPr>
                <w:t>e</w:t>
              </w:r>
              <w:r w:rsidRPr="008927E1">
                <w:rPr>
                  <w:color w:val="0000FF"/>
                  <w:u w:val="single"/>
                </w:rPr>
                <w:t>1304</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Образ нигилиста в романе «Отцы и дети», конфликт поколений</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8</w:t>
              </w:r>
              <w:r>
                <w:rPr>
                  <w:color w:val="0000FF"/>
                  <w:u w:val="single"/>
                </w:rPr>
                <w:t>f</w:t>
              </w:r>
              <w:r w:rsidRPr="008927E1">
                <w:rPr>
                  <w:color w:val="0000FF"/>
                  <w:u w:val="single"/>
                </w:rPr>
                <w:t>820</w:t>
              </w:r>
              <w:r>
                <w:rPr>
                  <w:color w:val="0000FF"/>
                  <w:u w:val="single"/>
                </w:rPr>
                <w:t>d</w:t>
              </w:r>
              <w:r w:rsidRPr="008927E1">
                <w:rPr>
                  <w:color w:val="0000FF"/>
                  <w:u w:val="single"/>
                </w:rPr>
                <w:t>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Женские образы в романе «Отцы и дети»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1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753714</w:t>
              </w:r>
              <w:r>
                <w:rPr>
                  <w:color w:val="0000FF"/>
                  <w:u w:val="single"/>
                </w:rPr>
                <w:t>b</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04</w:t>
              </w:r>
              <w:r>
                <w:rPr>
                  <w:color w:val="0000FF"/>
                  <w:u w:val="single"/>
                </w:rPr>
                <w:t>ffea</w:t>
              </w:r>
              <w:r w:rsidRPr="008927E1">
                <w:rPr>
                  <w:color w:val="0000FF"/>
                  <w:u w:val="single"/>
                </w:rPr>
                <w:t>9</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Полемика вокруг романа «Отцы и дети»: Д.И.Писарев, М.Антонович и др</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w:t>
              </w:r>
              <w:r w:rsidRPr="008927E1">
                <w:rPr>
                  <w:color w:val="0000FF"/>
                  <w:u w:val="single"/>
                </w:rPr>
                <w:t>800</w:t>
              </w:r>
              <w:r>
                <w:rPr>
                  <w:color w:val="0000FF"/>
                  <w:u w:val="single"/>
                </w:rPr>
                <w:t>baca</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cca</w:t>
              </w:r>
              <w:r w:rsidRPr="008927E1">
                <w:rPr>
                  <w:color w:val="0000FF"/>
                  <w:u w:val="single"/>
                </w:rPr>
                <w:t>723</w:t>
              </w:r>
              <w:r>
                <w:rPr>
                  <w:color w:val="0000FF"/>
                  <w:u w:val="single"/>
                </w:rPr>
                <w:t>e</w:t>
              </w:r>
              <w:r w:rsidRPr="008927E1">
                <w:rPr>
                  <w:color w:val="0000FF"/>
                  <w:u w:val="single"/>
                </w:rPr>
                <w:t>7</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Ф.И.Тютчева. Поэт-философ</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/77583</w:t>
              </w:r>
              <w:r>
                <w:rPr>
                  <w:color w:val="0000FF"/>
                  <w:u w:val="single"/>
                </w:rPr>
                <w:t>f</w:t>
              </w:r>
              <w:r w:rsidRPr="008927E1">
                <w:rPr>
                  <w:color w:val="0000FF"/>
                  <w:u w:val="single"/>
                </w:rPr>
                <w:t>5</w:t>
              </w:r>
              <w:r>
                <w:rPr>
                  <w:color w:val="0000FF"/>
                  <w:u w:val="single"/>
                </w:rPr>
                <w:t>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Тема родной природы в лирике Ф.И.Тютчева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46</w:t>
              </w:r>
              <w:r>
                <w:rPr>
                  <w:color w:val="0000FF"/>
                  <w:u w:val="single"/>
                </w:rPr>
                <w:t>e</w:t>
              </w:r>
              <w:r w:rsidRPr="008927E1">
                <w:rPr>
                  <w:color w:val="0000FF"/>
                  <w:u w:val="single"/>
                </w:rPr>
                <w:t>3</w:t>
              </w:r>
              <w:r>
                <w:rPr>
                  <w:color w:val="0000FF"/>
                  <w:u w:val="single"/>
                </w:rPr>
                <w:t>aff</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Любовная лирика Ф.И.Тютчева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6</w:t>
              </w:r>
              <w:r>
                <w:rPr>
                  <w:color w:val="0000FF"/>
                  <w:u w:val="single"/>
                </w:rPr>
                <w:t>e</w:t>
              </w:r>
              <w:r w:rsidRPr="008927E1">
                <w:rPr>
                  <w:color w:val="0000FF"/>
                  <w:u w:val="single"/>
                </w:rPr>
                <w:t>2637</w:t>
              </w:r>
              <w:r>
                <w:rPr>
                  <w:color w:val="0000FF"/>
                  <w:u w:val="single"/>
                </w:rPr>
                <w:t>d</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 Анализ лирического произведения Ф.И.Тютчева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w:t>
              </w:r>
              <w:r>
                <w:rPr>
                  <w:color w:val="0000FF"/>
                  <w:u w:val="single"/>
                </w:rPr>
                <w:t>f</w:t>
              </w:r>
              <w:r w:rsidRPr="008927E1">
                <w:rPr>
                  <w:color w:val="0000FF"/>
                  <w:u w:val="single"/>
                </w:rPr>
                <w:t>46</w:t>
              </w:r>
              <w:r>
                <w:rPr>
                  <w:color w:val="0000FF"/>
                  <w:u w:val="single"/>
                </w:rPr>
                <w:t>e</w:t>
              </w:r>
              <w:r w:rsidRPr="008927E1">
                <w:rPr>
                  <w:color w:val="0000FF"/>
                  <w:u w:val="single"/>
                </w:rPr>
                <w:t>13</w:t>
              </w:r>
              <w:r>
                <w:rPr>
                  <w:color w:val="0000FF"/>
                  <w:u w:val="single"/>
                </w:rPr>
                <w:t>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29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Основные этапы жизни и творчества Н.А.Некрасова. О народных истоках мироощущения </w:t>
            </w:r>
            <w:r w:rsidRPr="008927E1">
              <w:rPr>
                <w:color w:val="000000"/>
                <w:sz w:val="24"/>
              </w:rPr>
              <w:lastRenderedPageBreak/>
              <w:t>поэта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94</w:t>
              </w:r>
              <w:r>
                <w:rPr>
                  <w:color w:val="0000FF"/>
                  <w:u w:val="single"/>
                </w:rPr>
                <w:t>a</w:t>
              </w:r>
              <w:r w:rsidRPr="008927E1">
                <w:rPr>
                  <w:color w:val="0000FF"/>
                  <w:u w:val="single"/>
                </w:rPr>
                <w:t>8</w:t>
              </w:r>
              <w:r>
                <w:rPr>
                  <w:color w:val="0000FF"/>
                  <w:u w:val="single"/>
                </w:rPr>
                <w:t>edc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30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Гражданская поэзия и лирика чувств Н.А.Некрасова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w:t>
              </w:r>
              <w:r>
                <w:rPr>
                  <w:color w:val="0000FF"/>
                  <w:u w:val="single"/>
                </w:rPr>
                <w:t>d</w:t>
              </w:r>
              <w:r w:rsidRPr="008927E1">
                <w:rPr>
                  <w:color w:val="0000FF"/>
                  <w:u w:val="single"/>
                </w:rPr>
                <w:t>9</w:t>
              </w:r>
              <w:r>
                <w:rPr>
                  <w:color w:val="0000FF"/>
                  <w:u w:val="single"/>
                </w:rPr>
                <w:t>c</w:t>
              </w:r>
              <w:r w:rsidRPr="008927E1">
                <w:rPr>
                  <w:color w:val="0000FF"/>
                  <w:u w:val="single"/>
                </w:rPr>
                <w:t>87</w:t>
              </w:r>
              <w:r>
                <w:rPr>
                  <w:color w:val="0000FF"/>
                  <w:u w:val="single"/>
                </w:rPr>
                <w:t>fd</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 Анализ лирического произведения Н.А.Некрасова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2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ab</w:t>
              </w:r>
              <w:r w:rsidRPr="008927E1">
                <w:rPr>
                  <w:color w:val="0000FF"/>
                  <w:u w:val="single"/>
                </w:rPr>
                <w:t>0</w:t>
              </w:r>
              <w:r>
                <w:rPr>
                  <w:color w:val="0000FF"/>
                  <w:u w:val="single"/>
                </w:rPr>
                <w:t>ee</w:t>
              </w:r>
              <w:r w:rsidRPr="008927E1">
                <w:rPr>
                  <w:color w:val="0000FF"/>
                  <w:u w:val="single"/>
                </w:rPr>
                <w:t>46</w:t>
              </w:r>
              <w:r>
                <w:rPr>
                  <w:color w:val="0000FF"/>
                  <w:u w:val="single"/>
                </w:rPr>
                <w:t>b</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32</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История создания поэмы Н.А.Некрасова «Кому на Руси жить хорошо». </w:t>
            </w:r>
            <w:r>
              <w:rPr>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fc</w:t>
              </w:r>
              <w:r w:rsidRPr="008927E1">
                <w:rPr>
                  <w:color w:val="0000FF"/>
                  <w:u w:val="single"/>
                </w:rPr>
                <w:t>94</w:t>
              </w:r>
              <w:r>
                <w:rPr>
                  <w:color w:val="0000FF"/>
                  <w:u w:val="single"/>
                </w:rPr>
                <w:t>db</w:t>
              </w:r>
              <w:r w:rsidRPr="008927E1">
                <w:rPr>
                  <w:color w:val="0000FF"/>
                  <w:u w:val="single"/>
                </w:rPr>
                <w:t>83</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Многообразие народных типов в галерее персонажей «Кому на Руси жить хорошо»</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/38</w:t>
              </w:r>
              <w:r>
                <w:rPr>
                  <w:color w:val="0000FF"/>
                  <w:u w:val="single"/>
                </w:rPr>
                <w:t>fb</w:t>
              </w:r>
              <w:r w:rsidRPr="008927E1">
                <w:rPr>
                  <w:color w:val="0000FF"/>
                  <w:u w:val="single"/>
                </w:rPr>
                <w:t>8</w:t>
              </w:r>
              <w:r>
                <w:rPr>
                  <w:color w:val="0000FF"/>
                  <w:u w:val="single"/>
                </w:rPr>
                <w:t>ca</w:t>
              </w:r>
              <w:r w:rsidRPr="008927E1">
                <w:rPr>
                  <w:color w:val="0000FF"/>
                  <w:u w:val="single"/>
                </w:rPr>
                <w:t>5</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Проблемы счастья и смысла жизни в поэме «Кому на Руси жить хорошо»</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/6409</w:t>
              </w:r>
              <w:r>
                <w:rPr>
                  <w:color w:val="0000FF"/>
                  <w:u w:val="single"/>
                </w:rPr>
                <w:t>d</w:t>
              </w:r>
              <w:r w:rsidRPr="008927E1">
                <w:rPr>
                  <w:color w:val="0000FF"/>
                  <w:u w:val="single"/>
                </w:rPr>
                <w:t>788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А. А.Фета. Теория «чистого искусства»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w:t>
              </w:r>
              <w:r>
                <w:rPr>
                  <w:color w:val="0000FF"/>
                  <w:u w:val="single"/>
                </w:rPr>
                <w:t>fdcc</w:t>
              </w:r>
              <w:r w:rsidRPr="008927E1">
                <w:rPr>
                  <w:color w:val="0000FF"/>
                  <w:u w:val="single"/>
                </w:rPr>
                <w:t>372</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Человек и природа в лирике А.А.Фета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w:t>
              </w:r>
              <w:r>
                <w:rPr>
                  <w:color w:val="0000FF"/>
                  <w:u w:val="single"/>
                </w:rPr>
                <w:t>e</w:t>
              </w:r>
              <w:r w:rsidRPr="008927E1">
                <w:rPr>
                  <w:color w:val="0000FF"/>
                  <w:u w:val="single"/>
                </w:rPr>
                <w:t>017055</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Художественное мастерство А.А.Фета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/278</w:t>
              </w:r>
              <w:r>
                <w:rPr>
                  <w:color w:val="0000FF"/>
                  <w:u w:val="single"/>
                </w:rPr>
                <w:t>e</w:t>
              </w:r>
              <w:r w:rsidRPr="008927E1">
                <w:rPr>
                  <w:color w:val="0000FF"/>
                  <w:u w:val="single"/>
                </w:rPr>
                <w:t>6</w:t>
              </w:r>
              <w:r>
                <w:rPr>
                  <w:color w:val="0000FF"/>
                  <w:u w:val="single"/>
                </w:rPr>
                <w:t>a</w:t>
              </w:r>
              <w:r w:rsidRPr="008927E1">
                <w:rPr>
                  <w:color w:val="0000FF"/>
                  <w:u w:val="single"/>
                </w:rPr>
                <w:t>2</w:t>
              </w:r>
              <w:r>
                <w:rPr>
                  <w:color w:val="0000FF"/>
                  <w:u w:val="single"/>
                </w:rPr>
                <w:t>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 Анализ лирического произведения А.А.Фета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/396</w:t>
              </w:r>
              <w:r>
                <w:rPr>
                  <w:color w:val="0000FF"/>
                  <w:u w:val="single"/>
                </w:rPr>
                <w:t>f</w:t>
              </w:r>
              <w:r w:rsidRPr="008927E1">
                <w:rPr>
                  <w:color w:val="0000FF"/>
                  <w:u w:val="single"/>
                </w:rPr>
                <w:t>644</w:t>
              </w:r>
              <w:r>
                <w:rPr>
                  <w:color w:val="0000FF"/>
                  <w:u w:val="single"/>
                </w:rPr>
                <w:t>b</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39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Подготовка к контрольной работе ответы на проблемный вопрос, сочинение, тесты по поэзии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w:t>
              </w:r>
              <w:r>
                <w:rPr>
                  <w:color w:val="0000FF"/>
                  <w:u w:val="single"/>
                </w:rPr>
                <w:t>f</w:t>
              </w:r>
              <w:r w:rsidRPr="008927E1">
                <w:rPr>
                  <w:color w:val="0000FF"/>
                  <w:u w:val="single"/>
                </w:rPr>
                <w:t>005</w:t>
              </w:r>
              <w:r>
                <w:rPr>
                  <w:color w:val="0000FF"/>
                  <w:u w:val="single"/>
                </w:rPr>
                <w:t>a</w:t>
              </w:r>
              <w:r w:rsidRPr="008927E1">
                <w:rPr>
                  <w:color w:val="0000FF"/>
                  <w:u w:val="single"/>
                </w:rPr>
                <w:t>51</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Контрольная работа письменные ответы, сочинение, тесты по поэзии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r>
              <w:rPr>
                <w:color w:val="000000"/>
                <w:sz w:val="24"/>
              </w:rPr>
              <w:t xml:space="preserve"> 1 </w:t>
            </w: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db</w:t>
              </w:r>
              <w:r w:rsidRPr="008927E1">
                <w:rPr>
                  <w:color w:val="0000FF"/>
                  <w:u w:val="single"/>
                </w:rPr>
                <w:t>211621</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41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М.Е.Салтыкова-Щедрина. Мастер сатиры</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3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w:t>
              </w:r>
              <w:r>
                <w:rPr>
                  <w:color w:val="0000FF"/>
                  <w:u w:val="single"/>
                </w:rPr>
                <w:t>d</w:t>
              </w:r>
              <w:r w:rsidRPr="008927E1">
                <w:rPr>
                  <w:color w:val="0000FF"/>
                  <w:u w:val="single"/>
                </w:rPr>
                <w:t>6</w:t>
              </w:r>
              <w:r>
                <w:rPr>
                  <w:color w:val="0000FF"/>
                  <w:u w:val="single"/>
                </w:rPr>
                <w:t>eed</w:t>
              </w:r>
              <w:r w:rsidRPr="008927E1">
                <w:rPr>
                  <w:color w:val="0000FF"/>
                  <w:u w:val="single"/>
                </w:rPr>
                <w:t>61</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w:t>
              </w:r>
              <w:r>
                <w:rPr>
                  <w:color w:val="0000FF"/>
                  <w:u w:val="single"/>
                </w:rPr>
                <w:t>b</w:t>
              </w:r>
              <w:r w:rsidRPr="008927E1">
                <w:rPr>
                  <w:color w:val="0000FF"/>
                  <w:u w:val="single"/>
                </w:rPr>
                <w:t>277</w:t>
              </w:r>
              <w:r>
                <w:rPr>
                  <w:color w:val="0000FF"/>
                  <w:u w:val="single"/>
                </w:rPr>
                <w:t>b</w:t>
              </w:r>
              <w:r w:rsidRPr="008927E1">
                <w:rPr>
                  <w:color w:val="0000FF"/>
                  <w:u w:val="single"/>
                </w:rPr>
                <w:t>94</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/62</w:t>
              </w:r>
              <w:r>
                <w:rPr>
                  <w:color w:val="0000FF"/>
                  <w:u w:val="single"/>
                </w:rPr>
                <w:t>b</w:t>
              </w:r>
              <w:r w:rsidRPr="008927E1">
                <w:rPr>
                  <w:color w:val="0000FF"/>
                  <w:u w:val="single"/>
                </w:rPr>
                <w:t>032</w:t>
              </w:r>
              <w:r>
                <w:rPr>
                  <w:color w:val="0000FF"/>
                  <w:u w:val="single"/>
                </w:rPr>
                <w:t>c</w:t>
              </w:r>
              <w:r w:rsidRPr="008927E1">
                <w:rPr>
                  <w:color w:val="0000FF"/>
                  <w:u w:val="single"/>
                </w:rPr>
                <w:t>0</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Подготовка к презентации проектов по литературе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/90</w:t>
              </w:r>
              <w:r>
                <w:rPr>
                  <w:color w:val="0000FF"/>
                  <w:u w:val="single"/>
                </w:rPr>
                <w:t>dd</w:t>
              </w:r>
              <w:r w:rsidRPr="008927E1">
                <w:rPr>
                  <w:color w:val="0000FF"/>
                  <w:u w:val="single"/>
                </w:rPr>
                <w:t>4547</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Презентация проектов по литературе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/48</w:t>
              </w:r>
              <w:r>
                <w:rPr>
                  <w:color w:val="0000FF"/>
                  <w:u w:val="single"/>
                </w:rPr>
                <w:t>dc</w:t>
              </w:r>
              <w:r w:rsidRPr="008927E1">
                <w:rPr>
                  <w:color w:val="0000FF"/>
                  <w:u w:val="single"/>
                </w:rPr>
                <w:t>8</w:t>
              </w:r>
              <w:r>
                <w:rPr>
                  <w:color w:val="0000FF"/>
                  <w:u w:val="single"/>
                </w:rPr>
                <w:t>cdd</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Ф.М. Достоевского</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w:t>
              </w:r>
              <w:r w:rsidRPr="008927E1">
                <w:rPr>
                  <w:color w:val="0000FF"/>
                  <w:u w:val="single"/>
                </w:rPr>
                <w:t>6</w:t>
              </w:r>
              <w:r>
                <w:rPr>
                  <w:color w:val="0000FF"/>
                  <w:u w:val="single"/>
                </w:rPr>
                <w:t>b</w:t>
              </w:r>
              <w:r w:rsidRPr="008927E1">
                <w:rPr>
                  <w:color w:val="0000FF"/>
                  <w:u w:val="single"/>
                </w:rPr>
                <w:t>59225</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47</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История создания романа «Преступление и наказание». </w:t>
            </w:r>
            <w:r>
              <w:rPr>
                <w:color w:val="000000"/>
                <w:sz w:val="24"/>
              </w:rPr>
              <w:t>Жанровые и композиционные особенности</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/32909836</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w:t>
              </w:r>
              <w:r w:rsidRPr="008927E1">
                <w:rPr>
                  <w:color w:val="0000FF"/>
                  <w:u w:val="single"/>
                </w:rPr>
                <w:t>1</w:t>
              </w:r>
              <w:r>
                <w:rPr>
                  <w:color w:val="0000FF"/>
                  <w:u w:val="single"/>
                </w:rPr>
                <w:t>d</w:t>
              </w:r>
              <w:r w:rsidRPr="008927E1">
                <w:rPr>
                  <w:color w:val="0000FF"/>
                  <w:u w:val="single"/>
                </w:rPr>
                <w:t>66</w:t>
              </w:r>
              <w:r>
                <w:rPr>
                  <w:color w:val="0000FF"/>
                  <w:u w:val="single"/>
                </w:rPr>
                <w:t>b</w:t>
              </w:r>
              <w:r w:rsidRPr="008927E1">
                <w:rPr>
                  <w:color w:val="0000FF"/>
                  <w:u w:val="single"/>
                </w:rPr>
                <w:t>91</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49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Раскольников в системе образов. Раскольников и его «двойники»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31</w:t>
              </w:r>
              <w:r>
                <w:rPr>
                  <w:color w:val="0000FF"/>
                  <w:u w:val="single"/>
                </w:rPr>
                <w:t>eadf</w:t>
              </w:r>
              <w:r w:rsidRPr="008927E1">
                <w:rPr>
                  <w:color w:val="0000FF"/>
                  <w:u w:val="single"/>
                </w:rPr>
                <w:t>2</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50</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Униженные и оскорбленные в романе «Преступление и наказание». </w:t>
            </w:r>
            <w:r>
              <w:rPr>
                <w:color w:val="000000"/>
                <w:sz w:val="24"/>
              </w:rPr>
              <w:t>Образ Петербурга</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/14396328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51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4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eb</w:t>
              </w:r>
              <w:r w:rsidRPr="008927E1">
                <w:rPr>
                  <w:color w:val="0000FF"/>
                  <w:u w:val="single"/>
                </w:rPr>
                <w:t>282</w:t>
              </w:r>
              <w:r>
                <w:rPr>
                  <w:color w:val="0000FF"/>
                  <w:u w:val="single"/>
                </w:rPr>
                <w:t>fbc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Библейские мотивы и образы в «Преступлении и наказании»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8</w:t>
              </w:r>
              <w:r>
                <w:rPr>
                  <w:color w:val="0000FF"/>
                  <w:u w:val="single"/>
                </w:rPr>
                <w:t>f</w:t>
              </w:r>
              <w:r w:rsidRPr="008927E1">
                <w:rPr>
                  <w:color w:val="0000FF"/>
                  <w:u w:val="single"/>
                </w:rPr>
                <w:t>251</w:t>
              </w:r>
              <w:r>
                <w:rPr>
                  <w:color w:val="0000FF"/>
                  <w:u w:val="single"/>
                </w:rPr>
                <w:t>b</w:t>
              </w:r>
              <w:r w:rsidRPr="008927E1">
                <w:rPr>
                  <w:color w:val="0000FF"/>
                  <w:u w:val="single"/>
                </w:rPr>
                <w:t>2</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53</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Смысл названия романа «Преступление и наказание». </w:t>
            </w:r>
            <w:r>
              <w:rPr>
                <w:color w:val="000000"/>
                <w:sz w:val="24"/>
              </w:rPr>
              <w:t>Роль финала</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/6355</w:t>
              </w:r>
              <w:r>
                <w:rPr>
                  <w:color w:val="0000FF"/>
                  <w:u w:val="single"/>
                </w:rPr>
                <w:t>e</w:t>
              </w:r>
              <w:r w:rsidRPr="008927E1">
                <w:rPr>
                  <w:color w:val="0000FF"/>
                  <w:u w:val="single"/>
                </w:rPr>
                <w:t>71</w:t>
              </w:r>
              <w:r>
                <w:rPr>
                  <w:color w:val="0000FF"/>
                  <w:u w:val="single"/>
                </w:rPr>
                <w:t>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/55</w:t>
              </w:r>
              <w:r>
                <w:rPr>
                  <w:color w:val="0000FF"/>
                  <w:u w:val="single"/>
                </w:rPr>
                <w:t>f</w:t>
              </w:r>
              <w:r w:rsidRPr="008927E1">
                <w:rPr>
                  <w:color w:val="0000FF"/>
                  <w:u w:val="single"/>
                </w:rPr>
                <w:t>0</w:t>
              </w:r>
              <w:r>
                <w:rPr>
                  <w:color w:val="0000FF"/>
                  <w:u w:val="single"/>
                </w:rPr>
                <w:t>d</w:t>
              </w:r>
              <w:r w:rsidRPr="008927E1">
                <w:rPr>
                  <w:color w:val="0000FF"/>
                  <w:u w:val="single"/>
                </w:rPr>
                <w:t>8</w:t>
              </w:r>
              <w:r>
                <w:rPr>
                  <w:color w:val="0000FF"/>
                  <w:u w:val="single"/>
                </w:rPr>
                <w:t>d</w:t>
              </w:r>
              <w:r w:rsidRPr="008927E1">
                <w:rPr>
                  <w:color w:val="0000FF"/>
                  <w:u w:val="single"/>
                </w:rPr>
                <w:t>3</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w:t>
              </w:r>
              <w:r>
                <w:rPr>
                  <w:color w:val="0000FF"/>
                  <w:u w:val="single"/>
                </w:rPr>
                <w:t>ff</w:t>
              </w:r>
              <w:r w:rsidRPr="008927E1">
                <w:rPr>
                  <w:color w:val="0000FF"/>
                  <w:u w:val="single"/>
                </w:rPr>
                <w:t>59256</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fd</w:t>
              </w:r>
              <w:r w:rsidRPr="008927E1">
                <w:rPr>
                  <w:color w:val="0000FF"/>
                  <w:u w:val="single"/>
                </w:rPr>
                <w:t>0</w:t>
              </w:r>
              <w:r>
                <w:rPr>
                  <w:color w:val="0000FF"/>
                  <w:u w:val="single"/>
                </w:rPr>
                <w:t>ec</w:t>
              </w:r>
              <w:r w:rsidRPr="008927E1">
                <w:rPr>
                  <w:color w:val="0000FF"/>
                  <w:u w:val="single"/>
                </w:rPr>
                <w:t>140</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Л.Н.Толстого</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/429</w:t>
              </w:r>
              <w:r>
                <w:rPr>
                  <w:color w:val="0000FF"/>
                  <w:u w:val="single"/>
                </w:rPr>
                <w:t>ee</w:t>
              </w:r>
              <w:r w:rsidRPr="008927E1">
                <w:rPr>
                  <w:color w:val="0000FF"/>
                  <w:u w:val="single"/>
                </w:rPr>
                <w:t>50</w:t>
              </w:r>
              <w:r>
                <w:rPr>
                  <w:color w:val="0000FF"/>
                  <w:u w:val="single"/>
                </w:rPr>
                <w:t>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58</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История создания романа «Война и мир». </w:t>
            </w:r>
            <w:r>
              <w:rPr>
                <w:color w:val="000000"/>
                <w:sz w:val="24"/>
              </w:rPr>
              <w:t>Жанровые особенности произведения</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/92</w:t>
              </w:r>
              <w:r>
                <w:rPr>
                  <w:color w:val="0000FF"/>
                  <w:u w:val="single"/>
                </w:rPr>
                <w:t>dd</w:t>
              </w:r>
              <w:r w:rsidRPr="008927E1">
                <w:rPr>
                  <w:color w:val="0000FF"/>
                  <w:u w:val="single"/>
                </w:rPr>
                <w:t>8</w:t>
              </w:r>
              <w:r>
                <w:rPr>
                  <w:color w:val="0000FF"/>
                  <w:u w:val="single"/>
                </w:rPr>
                <w:t>da</w:t>
              </w:r>
              <w:r w:rsidRPr="008927E1">
                <w:rPr>
                  <w:color w:val="0000FF"/>
                  <w:u w:val="single"/>
                </w:rPr>
                <w:t>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59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Смысл названия. Историческая основа произведения «Война и мир»</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/95955423</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Роман-эпопея «Война и мир». Нравственные устои и жизнь дворянства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w:t>
              </w:r>
              <w:r>
                <w:rPr>
                  <w:color w:val="0000FF"/>
                  <w:u w:val="single"/>
                </w:rPr>
                <w:t>cc</w:t>
              </w:r>
              <w:r w:rsidRPr="008927E1">
                <w:rPr>
                  <w:color w:val="0000FF"/>
                  <w:u w:val="single"/>
                </w:rPr>
                <w:t>9</w:t>
              </w:r>
              <w:r>
                <w:rPr>
                  <w:color w:val="0000FF"/>
                  <w:u w:val="single"/>
                </w:rPr>
                <w:t>c</w:t>
              </w:r>
              <w:r w:rsidRPr="008927E1">
                <w:rPr>
                  <w:color w:val="0000FF"/>
                  <w:u w:val="single"/>
                </w:rPr>
                <w:t>4</w:t>
              </w:r>
              <w:r>
                <w:rPr>
                  <w:color w:val="0000FF"/>
                  <w:u w:val="single"/>
                </w:rPr>
                <w:t>c</w:t>
              </w:r>
              <w:r w:rsidRPr="008927E1">
                <w:rPr>
                  <w:color w:val="0000FF"/>
                  <w:u w:val="single"/>
                </w:rPr>
                <w:t>1</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«Мысль семейная» в романе "Война и мир": Ростовы и Болконские</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5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w:t>
              </w:r>
              <w:r>
                <w:rPr>
                  <w:color w:val="0000FF"/>
                  <w:u w:val="single"/>
                </w:rPr>
                <w:t>e</w:t>
              </w:r>
              <w:r w:rsidRPr="008927E1">
                <w:rPr>
                  <w:color w:val="0000FF"/>
                  <w:u w:val="single"/>
                </w:rPr>
                <w:t>0</w:t>
              </w:r>
              <w:r>
                <w:rPr>
                  <w:color w:val="0000FF"/>
                  <w:u w:val="single"/>
                </w:rPr>
                <w:t>d</w:t>
              </w:r>
              <w:r w:rsidRPr="008927E1">
                <w:rPr>
                  <w:color w:val="0000FF"/>
                  <w:u w:val="single"/>
                </w:rPr>
                <w:t>5</w:t>
              </w:r>
              <w:r>
                <w:rPr>
                  <w:color w:val="0000FF"/>
                  <w:u w:val="single"/>
                </w:rPr>
                <w:t>a</w:t>
              </w:r>
              <w:r w:rsidRPr="008927E1">
                <w:rPr>
                  <w:color w:val="0000FF"/>
                  <w:u w:val="single"/>
                </w:rPr>
                <w:t>32</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62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af</w:t>
              </w:r>
              <w:r w:rsidRPr="008927E1">
                <w:rPr>
                  <w:color w:val="0000FF"/>
                  <w:u w:val="single"/>
                </w:rPr>
                <w:t>7</w:t>
              </w:r>
              <w:r>
                <w:rPr>
                  <w:color w:val="0000FF"/>
                  <w:u w:val="single"/>
                </w:rPr>
                <w:t>a</w:t>
              </w:r>
              <w:r w:rsidRPr="008927E1">
                <w:rPr>
                  <w:color w:val="0000FF"/>
                  <w:u w:val="single"/>
                </w:rPr>
                <w:t>1</w:t>
              </w:r>
              <w:r>
                <w:rPr>
                  <w:color w:val="0000FF"/>
                  <w:u w:val="single"/>
                </w:rPr>
                <w:t>d</w:t>
              </w:r>
              <w:r w:rsidRPr="008927E1">
                <w:rPr>
                  <w:color w:val="0000FF"/>
                  <w:u w:val="single"/>
                </w:rPr>
                <w:t>5</w:t>
              </w:r>
              <w:r>
                <w:rPr>
                  <w:color w:val="0000FF"/>
                  <w:u w:val="single"/>
                </w:rPr>
                <w:t>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Андрей Болконский: поиски смысла жизни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/927</w:t>
              </w:r>
              <w:r>
                <w:rPr>
                  <w:color w:val="0000FF"/>
                  <w:u w:val="single"/>
                </w:rPr>
                <w:t>c</w:t>
              </w:r>
              <w:r w:rsidRPr="008927E1">
                <w:rPr>
                  <w:color w:val="0000FF"/>
                  <w:u w:val="single"/>
                </w:rPr>
                <w:t>5948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64</w:t>
            </w:r>
          </w:p>
        </w:tc>
        <w:tc>
          <w:tcPr>
            <w:tcW w:w="3256" w:type="dxa"/>
            <w:tcMar>
              <w:top w:w="50" w:type="dxa"/>
              <w:left w:w="100" w:type="dxa"/>
            </w:tcMar>
            <w:vAlign w:val="center"/>
          </w:tcPr>
          <w:p w:rsidR="00313B9F" w:rsidRDefault="00313B9F" w:rsidP="00313B9F">
            <w:pPr>
              <w:ind w:left="135"/>
            </w:pPr>
            <w:r>
              <w:rPr>
                <w:color w:val="000000"/>
                <w:sz w:val="24"/>
              </w:rPr>
              <w:t>Духовные искания Пьера Безухова</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/1156</w:t>
              </w:r>
              <w:r>
                <w:rPr>
                  <w:color w:val="0000FF"/>
                  <w:u w:val="single"/>
                </w:rPr>
                <w:t>f</w:t>
              </w:r>
              <w:r w:rsidRPr="008927E1">
                <w:rPr>
                  <w:color w:val="0000FF"/>
                  <w:u w:val="single"/>
                </w:rPr>
                <w:t>7</w:t>
              </w:r>
              <w:r>
                <w:rPr>
                  <w:color w:val="0000FF"/>
                  <w:u w:val="single"/>
                </w:rPr>
                <w:t>fb</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Отечественная война 1812 года в романе "Война и мир"</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/72</w:t>
              </w:r>
              <w:r>
                <w:rPr>
                  <w:color w:val="0000FF"/>
                  <w:u w:val="single"/>
                </w:rPr>
                <w:t>b</w:t>
              </w:r>
              <w:r w:rsidRPr="008927E1">
                <w:rPr>
                  <w:color w:val="0000FF"/>
                  <w:u w:val="single"/>
                </w:rPr>
                <w:t>7</w:t>
              </w:r>
              <w:r>
                <w:rPr>
                  <w:color w:val="0000FF"/>
                  <w:u w:val="single"/>
                </w:rPr>
                <w:t>eb</w:t>
              </w:r>
              <w:r w:rsidRPr="008927E1">
                <w:rPr>
                  <w:color w:val="0000FF"/>
                  <w:u w:val="single"/>
                </w:rPr>
                <w:t>95</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Бородинское сражение как идейно-композициионный центр романа "Война и мир"</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w:t>
              </w:r>
              <w:r>
                <w:rPr>
                  <w:color w:val="0000FF"/>
                  <w:u w:val="single"/>
                </w:rPr>
                <w:t>f</w:t>
              </w:r>
              <w:r w:rsidRPr="008927E1">
                <w:rPr>
                  <w:color w:val="0000FF"/>
                  <w:u w:val="single"/>
                </w:rPr>
                <w:t>8</w:t>
              </w:r>
              <w:r>
                <w:rPr>
                  <w:color w:val="0000FF"/>
                  <w:u w:val="single"/>
                </w:rPr>
                <w:t>eea</w:t>
              </w:r>
              <w:r w:rsidRPr="008927E1">
                <w:rPr>
                  <w:color w:val="0000FF"/>
                  <w:u w:val="single"/>
                </w:rPr>
                <w:t>9</w:t>
              </w:r>
              <w:r>
                <w:rPr>
                  <w:color w:val="0000FF"/>
                  <w:u w:val="single"/>
                </w:rPr>
                <w:t>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Образы Кутузова и Наполеона в романе "Война и мир"</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bb</w:t>
              </w:r>
              <w:r w:rsidRPr="008927E1">
                <w:rPr>
                  <w:color w:val="0000FF"/>
                  <w:u w:val="single"/>
                </w:rPr>
                <w:t>7</w:t>
              </w:r>
              <w:r>
                <w:rPr>
                  <w:color w:val="0000FF"/>
                  <w:u w:val="single"/>
                </w:rPr>
                <w:t>c</w:t>
              </w:r>
              <w:r w:rsidRPr="008927E1">
                <w:rPr>
                  <w:color w:val="0000FF"/>
                  <w:u w:val="single"/>
                </w:rPr>
                <w:t>12</w:t>
              </w:r>
              <w:r>
                <w:rPr>
                  <w:color w:val="0000FF"/>
                  <w:u w:val="single"/>
                </w:rPr>
                <w:t>a</w:t>
              </w:r>
              <w:r w:rsidRPr="008927E1">
                <w:rPr>
                  <w:color w:val="0000FF"/>
                  <w:u w:val="single"/>
                </w:rPr>
                <w:t>0</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68</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«Мысль народная» в романе "Война и мир". </w:t>
            </w:r>
            <w:r>
              <w:rPr>
                <w:color w:val="000000"/>
                <w:sz w:val="24"/>
              </w:rPr>
              <w:t>Образ Платона Каратаева</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/0734</w:t>
              </w:r>
              <w:r>
                <w:rPr>
                  <w:color w:val="0000FF"/>
                  <w:u w:val="single"/>
                </w:rPr>
                <w:t>a</w:t>
              </w:r>
              <w:r w:rsidRPr="008927E1">
                <w:rPr>
                  <w:color w:val="0000FF"/>
                  <w:u w:val="single"/>
                </w:rPr>
                <w:t>41</w:t>
              </w:r>
              <w:r>
                <w:rPr>
                  <w:color w:val="0000FF"/>
                  <w:u w:val="single"/>
                </w:rPr>
                <w:t>a</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69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Философия истории в романе "Война и мир": роль личности и стихийное начало</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w:t>
              </w:r>
              <w:r>
                <w:rPr>
                  <w:color w:val="0000FF"/>
                  <w:u w:val="single"/>
                </w:rPr>
                <w:t>ad</w:t>
              </w:r>
              <w:r w:rsidRPr="008927E1">
                <w:rPr>
                  <w:color w:val="0000FF"/>
                  <w:u w:val="single"/>
                </w:rPr>
                <w:t>10754</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Психологизм прозы Толстого: «диалектика души»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w:t>
              </w:r>
              <w:r>
                <w:rPr>
                  <w:color w:val="0000FF"/>
                  <w:u w:val="single"/>
                </w:rPr>
                <w:t>ea</w:t>
              </w:r>
              <w:r w:rsidRPr="008927E1">
                <w:rPr>
                  <w:color w:val="0000FF"/>
                  <w:u w:val="single"/>
                </w:rPr>
                <w:t>4166</w:t>
              </w:r>
              <w:r>
                <w:rPr>
                  <w:color w:val="0000FF"/>
                  <w:u w:val="single"/>
                </w:rPr>
                <w:t>f</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Значение творчества Л.Н.Толстого в отечественной и мировой культуре</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6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db</w:t>
              </w:r>
              <w:r w:rsidRPr="008927E1">
                <w:rPr>
                  <w:color w:val="0000FF"/>
                  <w:u w:val="single"/>
                </w:rPr>
                <w:t>3</w:t>
              </w:r>
              <w:r>
                <w:rPr>
                  <w:color w:val="0000FF"/>
                  <w:u w:val="single"/>
                </w:rPr>
                <w:t>e</w:t>
              </w:r>
              <w:r w:rsidRPr="008927E1">
                <w:rPr>
                  <w:color w:val="0000FF"/>
                  <w:u w:val="single"/>
                </w:rPr>
                <w:t>1</w:t>
              </w:r>
              <w:r>
                <w:rPr>
                  <w:color w:val="0000FF"/>
                  <w:u w:val="single"/>
                </w:rPr>
                <w:t>a</w:t>
              </w:r>
              <w:r w:rsidRPr="008927E1">
                <w:rPr>
                  <w:color w:val="0000FF"/>
                  <w:u w:val="single"/>
                </w:rPr>
                <w:t>0</w:t>
              </w:r>
              <w:r>
                <w:rPr>
                  <w:color w:val="0000FF"/>
                  <w:u w:val="single"/>
                </w:rPr>
                <w:t>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 Подготовка к домашнему сочинению по роману Л.Н.Толстого</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/50</w:t>
              </w:r>
              <w:r>
                <w:rPr>
                  <w:color w:val="0000FF"/>
                  <w:u w:val="single"/>
                </w:rPr>
                <w:t>ccb</w:t>
              </w:r>
              <w:r w:rsidRPr="008927E1">
                <w:rPr>
                  <w:color w:val="0000FF"/>
                  <w:u w:val="single"/>
                </w:rPr>
                <w:t>805</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Основные этапы жизни и творчества Н.С.Лескова. Художественный мир </w:t>
            </w:r>
            <w:r w:rsidRPr="008927E1">
              <w:rPr>
                <w:color w:val="000000"/>
                <w:sz w:val="24"/>
              </w:rPr>
              <w:lastRenderedPageBreak/>
              <w:t>произведений писателя</w:t>
            </w:r>
          </w:p>
        </w:tc>
        <w:tc>
          <w:tcPr>
            <w:tcW w:w="805"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/57</w:t>
              </w:r>
              <w:r>
                <w:rPr>
                  <w:color w:val="0000FF"/>
                  <w:u w:val="single"/>
                </w:rPr>
                <w:t>bd</w:t>
              </w:r>
              <w:r w:rsidRPr="008927E1">
                <w:rPr>
                  <w:color w:val="0000FF"/>
                  <w:u w:val="single"/>
                </w:rPr>
                <w:t>5</w:t>
              </w:r>
              <w:r>
                <w:rPr>
                  <w:color w:val="0000FF"/>
                  <w:u w:val="single"/>
                </w:rPr>
                <w:t>e</w:t>
              </w:r>
              <w:r w:rsidRPr="008927E1">
                <w:rPr>
                  <w:color w:val="0000FF"/>
                  <w:u w:val="single"/>
                </w:rPr>
                <w:t>1</w:t>
              </w:r>
              <w:r>
                <w:rPr>
                  <w:color w:val="0000FF"/>
                  <w:u w:val="single"/>
                </w:rPr>
                <w:t>b</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74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db</w:t>
              </w:r>
              <w:r w:rsidRPr="008927E1">
                <w:rPr>
                  <w:color w:val="0000FF"/>
                  <w:u w:val="single"/>
                </w:rPr>
                <w:t>8</w:t>
              </w:r>
              <w:r>
                <w:rPr>
                  <w:color w:val="0000FF"/>
                  <w:u w:val="single"/>
                </w:rPr>
                <w:t>ec</w:t>
              </w:r>
              <w:r w:rsidRPr="008927E1">
                <w:rPr>
                  <w:color w:val="0000FF"/>
                  <w:u w:val="single"/>
                </w:rPr>
                <w:t>70</w:t>
              </w:r>
              <w:r>
                <w:rPr>
                  <w:color w:val="0000FF"/>
                  <w:u w:val="single"/>
                </w:rPr>
                <w:t>a</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А.П.Чехова. Новаторство прозы писателя</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bea</w:t>
              </w:r>
              <w:r w:rsidRPr="008927E1">
                <w:rPr>
                  <w:color w:val="0000FF"/>
                  <w:u w:val="single"/>
                </w:rPr>
                <w:t>32083</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Идейно-художественное своеобразие рассказа «Ионыч»</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/551</w:t>
              </w:r>
              <w:r>
                <w:rPr>
                  <w:color w:val="0000FF"/>
                  <w:u w:val="single"/>
                </w:rPr>
                <w:t>f</w:t>
              </w:r>
              <w:r w:rsidRPr="008927E1">
                <w:rPr>
                  <w:color w:val="0000FF"/>
                  <w:u w:val="single"/>
                </w:rPr>
                <w:t>8</w:t>
              </w:r>
              <w:r>
                <w:rPr>
                  <w:color w:val="0000FF"/>
                  <w:u w:val="single"/>
                </w:rPr>
                <w:t>b</w:t>
              </w:r>
              <w:r w:rsidRPr="008927E1">
                <w:rPr>
                  <w:color w:val="0000FF"/>
                  <w:u w:val="single"/>
                </w:rPr>
                <w:t>1</w:t>
              </w:r>
              <w:r>
                <w:rPr>
                  <w:color w:val="0000FF"/>
                  <w:u w:val="single"/>
                </w:rPr>
                <w:t>a</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1</w:t>
              </w:r>
              <w:r>
                <w:rPr>
                  <w:color w:val="0000FF"/>
                  <w:u w:val="single"/>
                </w:rPr>
                <w:t>bc</w:t>
              </w:r>
              <w:r w:rsidRPr="008927E1">
                <w:rPr>
                  <w:color w:val="0000FF"/>
                  <w:u w:val="single"/>
                </w:rPr>
                <w:t>0</w:t>
              </w:r>
              <w:r>
                <w:rPr>
                  <w:color w:val="0000FF"/>
                  <w:u w:val="single"/>
                </w:rPr>
                <w:t>faf</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78</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История создания, жанровые особенности комедии «Вишневый сад». </w:t>
            </w:r>
            <w:r>
              <w:rPr>
                <w:color w:val="000000"/>
                <w:sz w:val="24"/>
              </w:rPr>
              <w:t>Смысл названия</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/6918</w:t>
              </w:r>
              <w:r>
                <w:rPr>
                  <w:color w:val="0000FF"/>
                  <w:u w:val="single"/>
                </w:rPr>
                <w:t>f</w:t>
              </w:r>
              <w:r w:rsidRPr="008927E1">
                <w:rPr>
                  <w:color w:val="0000FF"/>
                  <w:u w:val="single"/>
                </w:rPr>
                <w:t>662</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79</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Проблематика комедии "Вишневый сад". Особенности кофликта и системы образов. </w:t>
            </w:r>
            <w:r>
              <w:rPr>
                <w:color w:val="000000"/>
                <w:sz w:val="24"/>
              </w:rPr>
              <w:t>Разрушение «дворянского гнезда»</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cd</w:t>
              </w:r>
              <w:r w:rsidRPr="008927E1">
                <w:rPr>
                  <w:color w:val="0000FF"/>
                  <w:u w:val="single"/>
                </w:rPr>
                <w:t>3</w:t>
              </w:r>
              <w:r>
                <w:rPr>
                  <w:color w:val="0000FF"/>
                  <w:u w:val="single"/>
                </w:rPr>
                <w:t>c</w:t>
              </w:r>
              <w:r w:rsidRPr="008927E1">
                <w:rPr>
                  <w:color w:val="0000FF"/>
                  <w:u w:val="single"/>
                </w:rPr>
                <w:t>411</w:t>
              </w:r>
              <w:r>
                <w:rPr>
                  <w:color w:val="0000FF"/>
                  <w:u w:val="single"/>
                </w:rPr>
                <w:t>f</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Раневская и Гаев как герои уходящего в прошлое усадебного быта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/36</w:t>
              </w:r>
              <w:r>
                <w:rPr>
                  <w:color w:val="0000FF"/>
                  <w:u w:val="single"/>
                </w:rPr>
                <w:t>f</w:t>
              </w:r>
              <w:r w:rsidRPr="008927E1">
                <w:rPr>
                  <w:color w:val="0000FF"/>
                  <w:u w:val="single"/>
                </w:rPr>
                <w:t>2</w:t>
              </w:r>
              <w:r>
                <w:rPr>
                  <w:color w:val="0000FF"/>
                  <w:u w:val="single"/>
                </w:rPr>
                <w:t>aa</w:t>
              </w:r>
              <w:r w:rsidRPr="008927E1">
                <w:rPr>
                  <w:color w:val="0000FF"/>
                  <w:u w:val="single"/>
                </w:rPr>
                <w:t>60</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Настоящее и будущее в комедии "Вишневый сад": образы Лопахина, Пети и Ани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7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fc</w:t>
              </w:r>
              <w:r w:rsidRPr="008927E1">
                <w:rPr>
                  <w:color w:val="0000FF"/>
                  <w:u w:val="single"/>
                </w:rPr>
                <w:t>560</w:t>
              </w:r>
              <w:r>
                <w:rPr>
                  <w:color w:val="0000FF"/>
                  <w:u w:val="single"/>
                </w:rPr>
                <w:t>d</w:t>
              </w:r>
              <w:r w:rsidRPr="008927E1">
                <w:rPr>
                  <w:color w:val="0000FF"/>
                  <w:u w:val="single"/>
                </w:rPr>
                <w:t>17</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82</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Художественное мастерство, новаторство Чехова-драматурга. </w:t>
            </w:r>
            <w:r>
              <w:rPr>
                <w:color w:val="000000"/>
                <w:sz w:val="24"/>
              </w:rPr>
              <w:t>Значение творческого наследия Чехова</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/28</w:t>
              </w:r>
              <w:r>
                <w:rPr>
                  <w:color w:val="0000FF"/>
                  <w:u w:val="single"/>
                </w:rPr>
                <w:t>ea</w:t>
              </w:r>
              <w:r w:rsidRPr="008927E1">
                <w:rPr>
                  <w:color w:val="0000FF"/>
                  <w:u w:val="single"/>
                </w:rPr>
                <w:t>8207</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Развитие речи. Подготовка к </w:t>
            </w:r>
            <w:r w:rsidRPr="008927E1">
              <w:rPr>
                <w:color w:val="000000"/>
                <w:sz w:val="24"/>
              </w:rPr>
              <w:lastRenderedPageBreak/>
              <w:t>домашнему сочинению по творчеству А.П.Чехова</w:t>
            </w:r>
          </w:p>
        </w:tc>
        <w:tc>
          <w:tcPr>
            <w:tcW w:w="805"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/717</w:t>
              </w:r>
              <w:r>
                <w:rPr>
                  <w:color w:val="0000FF"/>
                  <w:u w:val="single"/>
                </w:rPr>
                <w:t>e</w:t>
              </w:r>
              <w:r w:rsidRPr="008927E1">
                <w:rPr>
                  <w:color w:val="0000FF"/>
                  <w:u w:val="single"/>
                </w:rPr>
                <w:t>7</w:t>
              </w:r>
              <w:r>
                <w:rPr>
                  <w:color w:val="0000FF"/>
                  <w:u w:val="single"/>
                </w:rPr>
                <w:t>f</w:t>
              </w:r>
              <w:r w:rsidRPr="008927E1">
                <w:rPr>
                  <w:color w:val="0000FF"/>
                  <w:u w:val="single"/>
                </w:rPr>
                <w:t>8</w:t>
              </w:r>
              <w:r>
                <w:rPr>
                  <w:color w:val="0000FF"/>
                  <w:u w:val="single"/>
                </w:rPr>
                <w:t>f</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84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Внеклассное чтение «Любимые страницы литературы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w:t>
              </w:r>
              <w:r>
                <w:rPr>
                  <w:color w:val="0000FF"/>
                  <w:u w:val="single"/>
                </w:rPr>
                <w:t>dbc</w:t>
              </w:r>
              <w:r w:rsidRPr="008927E1">
                <w:rPr>
                  <w:color w:val="0000FF"/>
                  <w:u w:val="single"/>
                </w:rPr>
                <w:t>8739</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Подготовка к контрольной работе ответы на проблемный вопрос, сочинение, тесты по литературе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w:t>
              </w:r>
              <w:r w:rsidRPr="008927E1">
                <w:rPr>
                  <w:color w:val="0000FF"/>
                  <w:u w:val="single"/>
                </w:rPr>
                <w:t>862336</w:t>
              </w:r>
              <w:r>
                <w:rPr>
                  <w:color w:val="0000FF"/>
                  <w:u w:val="single"/>
                </w:rPr>
                <w:t>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Контрольная работа письменные ответы, сочинение, тесты по литературе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r>
              <w:rPr>
                <w:color w:val="000000"/>
                <w:sz w:val="24"/>
              </w:rPr>
              <w:t xml:space="preserve"> 1 </w:t>
            </w: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/9022</w:t>
              </w:r>
              <w:r>
                <w:rPr>
                  <w:color w:val="0000FF"/>
                  <w:u w:val="single"/>
                </w:rPr>
                <w:t>ff</w:t>
              </w:r>
              <w:r w:rsidRPr="008927E1">
                <w:rPr>
                  <w:color w:val="0000FF"/>
                  <w:u w:val="single"/>
                </w:rPr>
                <w:t>94</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Презентация проектов по литературе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/307</w:t>
              </w:r>
              <w:r>
                <w:rPr>
                  <w:color w:val="0000FF"/>
                  <w:u w:val="single"/>
                </w:rPr>
                <w:t>edf</w:t>
              </w:r>
              <w:r w:rsidRPr="008927E1">
                <w:rPr>
                  <w:color w:val="0000FF"/>
                  <w:u w:val="single"/>
                </w:rPr>
                <w:t>82</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eabf</w:t>
              </w:r>
              <w:r w:rsidRPr="008927E1">
                <w:rPr>
                  <w:color w:val="0000FF"/>
                  <w:u w:val="single"/>
                </w:rPr>
                <w:t>4</w:t>
              </w:r>
              <w:r>
                <w:rPr>
                  <w:color w:val="0000FF"/>
                  <w:u w:val="single"/>
                </w:rPr>
                <w:t>f</w:t>
              </w:r>
              <w:r w:rsidRPr="008927E1">
                <w:rPr>
                  <w:color w:val="0000FF"/>
                  <w:u w:val="single"/>
                </w:rPr>
                <w:t>90</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89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/69</w:t>
              </w:r>
              <w:r>
                <w:rPr>
                  <w:color w:val="0000FF"/>
                  <w:u w:val="single"/>
                </w:rPr>
                <w:t>ad</w:t>
              </w:r>
              <w:r w:rsidRPr="008927E1">
                <w:rPr>
                  <w:color w:val="0000FF"/>
                  <w:u w:val="single"/>
                </w:rPr>
                <w:t>657</w:t>
              </w:r>
              <w:r>
                <w:rPr>
                  <w:color w:val="0000FF"/>
                  <w:u w:val="single"/>
                </w:rPr>
                <w:t>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90</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/85</w:t>
              </w:r>
              <w:r>
                <w:rPr>
                  <w:color w:val="0000FF"/>
                  <w:u w:val="single"/>
                </w:rPr>
                <w:t>d</w:t>
              </w:r>
              <w:r w:rsidRPr="008927E1">
                <w:rPr>
                  <w:color w:val="0000FF"/>
                  <w:u w:val="single"/>
                </w:rPr>
                <w:t>32996</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91</w:t>
            </w:r>
          </w:p>
        </w:tc>
        <w:tc>
          <w:tcPr>
            <w:tcW w:w="3256" w:type="dxa"/>
            <w:tcMar>
              <w:top w:w="50" w:type="dxa"/>
              <w:left w:w="100" w:type="dxa"/>
            </w:tcMar>
            <w:vAlign w:val="center"/>
          </w:tcPr>
          <w:p w:rsidR="00313B9F" w:rsidRDefault="00313B9F" w:rsidP="00313B9F">
            <w:pPr>
              <w:ind w:left="135"/>
            </w:pPr>
            <w:r w:rsidRPr="008927E1">
              <w:rPr>
                <w:color w:val="000000"/>
                <w:sz w:val="24"/>
              </w:rPr>
              <w:t xml:space="preserve">Ч.Диккенс. Роман "Большие надежды". </w:t>
            </w:r>
            <w:r>
              <w:rPr>
                <w:color w:val="000000"/>
                <w:sz w:val="24"/>
              </w:rPr>
              <w:t>Тематика, проблематика. Система образов</w:t>
            </w:r>
          </w:p>
        </w:tc>
        <w:tc>
          <w:tcPr>
            <w:tcW w:w="805"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8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/46</w:t>
              </w:r>
              <w:r>
                <w:rPr>
                  <w:color w:val="0000FF"/>
                  <w:u w:val="single"/>
                </w:rPr>
                <w:t>bb</w:t>
              </w:r>
              <w:r w:rsidRPr="008927E1">
                <w:rPr>
                  <w:color w:val="0000FF"/>
                  <w:u w:val="single"/>
                </w:rPr>
                <w:t>6375</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Резервный урок. Г. Флобер "Мадам Бовари". Художественное мастерство </w:t>
            </w:r>
            <w:r w:rsidRPr="008927E1">
              <w:rPr>
                <w:color w:val="000000"/>
                <w:sz w:val="24"/>
              </w:rPr>
              <w:lastRenderedPageBreak/>
              <w:t>писателя//Всероссийская проверочная работа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1436238</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93</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Развитие речи. Письменный ответ на проблемный вопрос/Всероссийская проверочная работа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/24</w:t>
              </w:r>
              <w:r>
                <w:rPr>
                  <w:color w:val="0000FF"/>
                  <w:u w:val="single"/>
                </w:rPr>
                <w:t>b</w:t>
              </w:r>
              <w:r w:rsidRPr="008927E1">
                <w:rPr>
                  <w:color w:val="0000FF"/>
                  <w:u w:val="single"/>
                </w:rPr>
                <w:t>4669</w:t>
              </w:r>
              <w:r>
                <w:rPr>
                  <w:color w:val="0000FF"/>
                  <w:u w:val="single"/>
                </w:rPr>
                <w:t>a</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94</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Страницы жизни поэта (А. Рембо, Ш. Бодлера и др. ), особенности его лирики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ecfff</w:t>
              </w:r>
              <w:r w:rsidRPr="008927E1">
                <w:rPr>
                  <w:color w:val="0000FF"/>
                  <w:u w:val="single"/>
                </w:rPr>
                <w:t>6</w:t>
              </w:r>
              <w:r>
                <w:rPr>
                  <w:color w:val="0000FF"/>
                  <w:u w:val="single"/>
                </w:rPr>
                <w:t>fe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95</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0</w:t>
              </w:r>
              <w:r>
                <w:rPr>
                  <w:color w:val="0000FF"/>
                  <w:u w:val="single"/>
                </w:rPr>
                <w:t>cc</w:t>
              </w:r>
              <w:r w:rsidRPr="008927E1">
                <w:rPr>
                  <w:color w:val="0000FF"/>
                  <w:u w:val="single"/>
                </w:rPr>
                <w:t>465</w:t>
              </w:r>
              <w:r>
                <w:rPr>
                  <w:color w:val="0000FF"/>
                  <w:u w:val="single"/>
                </w:rPr>
                <w:t>e</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96</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Жизнь и творчество драматурга (Г. Ибсен и др.) История создания, сюжет и конфликт в произведении</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12</w:t>
              </w:r>
              <w:r>
                <w:rPr>
                  <w:color w:val="0000FF"/>
                  <w:u w:val="single"/>
                </w:rPr>
                <w:t>a</w:t>
              </w:r>
              <w:r w:rsidRPr="008927E1">
                <w:rPr>
                  <w:color w:val="0000FF"/>
                  <w:u w:val="single"/>
                </w:rPr>
                <w:t>62</w:t>
              </w:r>
              <w:r>
                <w:rPr>
                  <w:color w:val="0000FF"/>
                  <w:u w:val="single"/>
                </w:rPr>
                <w:t>ec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97</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/80</w:t>
              </w:r>
              <w:r>
                <w:rPr>
                  <w:color w:val="0000FF"/>
                  <w:u w:val="single"/>
                </w:rPr>
                <w:t>c</w:t>
              </w:r>
              <w:r w:rsidRPr="008927E1">
                <w:rPr>
                  <w:color w:val="0000FF"/>
                  <w:u w:val="single"/>
                </w:rPr>
                <w:t>384</w:t>
              </w:r>
              <w:r>
                <w:rPr>
                  <w:color w:val="0000FF"/>
                  <w:u w:val="single"/>
                </w:rPr>
                <w:t>b</w:t>
              </w:r>
              <w:r w:rsidRPr="008927E1">
                <w:rPr>
                  <w:color w:val="0000FF"/>
                  <w:u w:val="single"/>
                </w:rPr>
                <w:t>3</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98</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Резервный урок. Повторение. Сквозные образы и мотивы в литературе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/715</w:t>
              </w:r>
              <w:r>
                <w:rPr>
                  <w:color w:val="0000FF"/>
                  <w:u w:val="single"/>
                </w:rPr>
                <w:t>fba</w:t>
              </w:r>
              <w:r w:rsidRPr="008927E1">
                <w:rPr>
                  <w:color w:val="0000FF"/>
                  <w:u w:val="single"/>
                </w:rPr>
                <w:t>62</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99</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Резервный урок. Обобщение пройденного материала по литературе второй половины </w:t>
            </w:r>
            <w:r>
              <w:rPr>
                <w:color w:val="000000"/>
                <w:sz w:val="24"/>
              </w:rPr>
              <w:t>XIX</w:t>
            </w:r>
            <w:r w:rsidRPr="008927E1">
              <w:rPr>
                <w:color w:val="000000"/>
                <w:sz w:val="24"/>
              </w:rPr>
              <w:t xml:space="preserve">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/9862089</w:t>
              </w:r>
              <w:r>
                <w:rPr>
                  <w:color w:val="0000FF"/>
                  <w:u w:val="single"/>
                </w:rPr>
                <w:t>c</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100</w:t>
            </w:r>
          </w:p>
        </w:tc>
        <w:tc>
          <w:tcPr>
            <w:tcW w:w="3256" w:type="dxa"/>
            <w:tcMar>
              <w:top w:w="50" w:type="dxa"/>
              <w:left w:w="100" w:type="dxa"/>
            </w:tcMar>
            <w:vAlign w:val="center"/>
          </w:tcPr>
          <w:p w:rsidR="00313B9F" w:rsidRPr="008927E1" w:rsidRDefault="00313B9F" w:rsidP="00313B9F">
            <w:pPr>
              <w:ind w:left="135"/>
            </w:pPr>
            <w:r>
              <w:rPr>
                <w:color w:val="000000"/>
                <w:sz w:val="24"/>
              </w:rPr>
              <w:t>Итоговая контрольная работа по курсу 10 класса.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Pr="00C92F73" w:rsidRDefault="00313B9F" w:rsidP="00313B9F">
            <w:pPr>
              <w:ind w:left="135"/>
              <w:jc w:val="center"/>
            </w:pPr>
            <w:r>
              <w:t>1</w:t>
            </w: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w:t>
              </w:r>
              <w:r>
                <w:rPr>
                  <w:color w:val="0000FF"/>
                  <w:u w:val="single"/>
                </w:rPr>
                <w:t>a</w:t>
              </w:r>
              <w:r w:rsidRPr="008927E1">
                <w:rPr>
                  <w:color w:val="0000FF"/>
                  <w:u w:val="single"/>
                </w:rPr>
                <w:t>351</w:t>
              </w:r>
              <w:r>
                <w:rPr>
                  <w:color w:val="0000FF"/>
                  <w:u w:val="single"/>
                </w:rPr>
                <w:t>bd</w:t>
              </w:r>
              <w:r w:rsidRPr="008927E1">
                <w:rPr>
                  <w:color w:val="0000FF"/>
                  <w:u w:val="single"/>
                </w:rPr>
                <w:t>7</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t>101</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 xml:space="preserve">Резервный урок. Подготовка к презентации проекта по </w:t>
            </w:r>
            <w:r w:rsidRPr="008927E1">
              <w:rPr>
                <w:color w:val="000000"/>
                <w:sz w:val="24"/>
              </w:rPr>
              <w:lastRenderedPageBreak/>
              <w:t>зарубежной литературе начала Х</w:t>
            </w:r>
            <w:r>
              <w:rPr>
                <w:color w:val="000000"/>
                <w:sz w:val="24"/>
              </w:rPr>
              <w:t>I</w:t>
            </w:r>
            <w:r w:rsidRPr="008927E1">
              <w:rPr>
                <w:color w:val="000000"/>
                <w:sz w:val="24"/>
              </w:rPr>
              <w:t>Х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29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ce</w:t>
              </w:r>
              <w:r w:rsidRPr="008927E1">
                <w:rPr>
                  <w:color w:val="0000FF"/>
                  <w:u w:val="single"/>
                </w:rPr>
                <w:t>9871</w:t>
              </w:r>
              <w:r>
                <w:rPr>
                  <w:color w:val="0000FF"/>
                  <w:u w:val="single"/>
                </w:rPr>
                <w:t>fb</w:t>
              </w:r>
            </w:hyperlink>
          </w:p>
        </w:tc>
      </w:tr>
      <w:tr w:rsidR="00313B9F" w:rsidRPr="00C92F73" w:rsidTr="00313B9F">
        <w:trPr>
          <w:trHeight w:val="144"/>
          <w:tblCellSpacing w:w="20" w:type="nil"/>
        </w:trPr>
        <w:tc>
          <w:tcPr>
            <w:tcW w:w="458" w:type="dxa"/>
            <w:tcMar>
              <w:top w:w="50" w:type="dxa"/>
              <w:left w:w="100" w:type="dxa"/>
            </w:tcMar>
            <w:vAlign w:val="center"/>
          </w:tcPr>
          <w:p w:rsidR="00313B9F" w:rsidRDefault="00313B9F" w:rsidP="00313B9F">
            <w:r>
              <w:rPr>
                <w:color w:val="000000"/>
                <w:sz w:val="24"/>
              </w:rPr>
              <w:lastRenderedPageBreak/>
              <w:t>102</w:t>
            </w:r>
          </w:p>
        </w:tc>
        <w:tc>
          <w:tcPr>
            <w:tcW w:w="3256" w:type="dxa"/>
            <w:tcMar>
              <w:top w:w="50" w:type="dxa"/>
              <w:left w:w="100" w:type="dxa"/>
            </w:tcMar>
            <w:vAlign w:val="center"/>
          </w:tcPr>
          <w:p w:rsidR="00313B9F" w:rsidRPr="008927E1" w:rsidRDefault="00313B9F" w:rsidP="00313B9F">
            <w:pPr>
              <w:ind w:left="135"/>
            </w:pPr>
            <w:r w:rsidRPr="008927E1">
              <w:rPr>
                <w:color w:val="000000"/>
                <w:sz w:val="24"/>
              </w:rPr>
              <w:t>Презентация проекта по зарубежной литературе Х</w:t>
            </w:r>
            <w:r>
              <w:rPr>
                <w:color w:val="000000"/>
                <w:sz w:val="24"/>
              </w:rPr>
              <w:t>I</w:t>
            </w:r>
            <w:r w:rsidRPr="008927E1">
              <w:rPr>
                <w:color w:val="000000"/>
                <w:sz w:val="24"/>
              </w:rPr>
              <w:t>Х века</w:t>
            </w:r>
          </w:p>
        </w:tc>
        <w:tc>
          <w:tcPr>
            <w:tcW w:w="805"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9" w:type="dxa"/>
            <w:tcMar>
              <w:top w:w="50" w:type="dxa"/>
              <w:left w:w="100" w:type="dxa"/>
            </w:tcMar>
            <w:vAlign w:val="center"/>
          </w:tcPr>
          <w:p w:rsidR="00313B9F" w:rsidRDefault="00313B9F" w:rsidP="00313B9F">
            <w:pPr>
              <w:ind w:left="135"/>
              <w:jc w:val="center"/>
            </w:pPr>
          </w:p>
        </w:tc>
        <w:tc>
          <w:tcPr>
            <w:tcW w:w="1600" w:type="dxa"/>
            <w:tcMar>
              <w:top w:w="50" w:type="dxa"/>
              <w:left w:w="100" w:type="dxa"/>
            </w:tcMar>
            <w:vAlign w:val="center"/>
          </w:tcPr>
          <w:p w:rsidR="00313B9F" w:rsidRDefault="00313B9F" w:rsidP="00313B9F">
            <w:pPr>
              <w:ind w:left="135"/>
              <w:jc w:val="center"/>
            </w:pPr>
          </w:p>
        </w:tc>
        <w:tc>
          <w:tcPr>
            <w:tcW w:w="1131" w:type="dxa"/>
            <w:tcMar>
              <w:top w:w="50" w:type="dxa"/>
              <w:left w:w="100" w:type="dxa"/>
            </w:tcMar>
            <w:vAlign w:val="center"/>
          </w:tcPr>
          <w:p w:rsidR="00313B9F" w:rsidRDefault="00313B9F" w:rsidP="00313B9F">
            <w:pPr>
              <w:ind w:left="135"/>
            </w:pPr>
          </w:p>
        </w:tc>
        <w:tc>
          <w:tcPr>
            <w:tcW w:w="1948"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/43</w:t>
              </w:r>
              <w:r>
                <w:rPr>
                  <w:color w:val="0000FF"/>
                  <w:u w:val="single"/>
                </w:rPr>
                <w:t>fc</w:t>
              </w:r>
              <w:r w:rsidRPr="008927E1">
                <w:rPr>
                  <w:color w:val="0000FF"/>
                  <w:u w:val="single"/>
                </w:rPr>
                <w:t>8660</w:t>
              </w:r>
            </w:hyperlink>
          </w:p>
        </w:tc>
      </w:tr>
      <w:tr w:rsidR="00313B9F" w:rsidTr="00313B9F">
        <w:trPr>
          <w:trHeight w:val="144"/>
          <w:tblCellSpacing w:w="20" w:type="nil"/>
        </w:trPr>
        <w:tc>
          <w:tcPr>
            <w:tcW w:w="0" w:type="auto"/>
            <w:gridSpan w:val="2"/>
            <w:tcMar>
              <w:top w:w="50" w:type="dxa"/>
              <w:left w:w="100" w:type="dxa"/>
            </w:tcMar>
            <w:vAlign w:val="center"/>
          </w:tcPr>
          <w:p w:rsidR="00313B9F" w:rsidRPr="008927E1" w:rsidRDefault="00313B9F" w:rsidP="00313B9F">
            <w:pPr>
              <w:ind w:left="135"/>
            </w:pPr>
            <w:r w:rsidRPr="008927E1">
              <w:rPr>
                <w:color w:val="000000"/>
                <w:sz w:val="24"/>
              </w:rPr>
              <w:t>ОБЩЕЕ КОЛИЧЕСТВО ЧАСОВ ПО ПРОГРАММЕ</w:t>
            </w:r>
          </w:p>
        </w:tc>
        <w:tc>
          <w:tcPr>
            <w:tcW w:w="1266"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102 </w:t>
            </w:r>
          </w:p>
        </w:tc>
        <w:tc>
          <w:tcPr>
            <w:tcW w:w="1499" w:type="dxa"/>
            <w:tcMar>
              <w:top w:w="50" w:type="dxa"/>
              <w:left w:w="100" w:type="dxa"/>
            </w:tcMar>
            <w:vAlign w:val="center"/>
          </w:tcPr>
          <w:p w:rsidR="00313B9F" w:rsidRPr="00C92F73" w:rsidRDefault="00313B9F" w:rsidP="00313B9F">
            <w:pPr>
              <w:ind w:left="135"/>
              <w:jc w:val="center"/>
            </w:pPr>
            <w:r>
              <w:rPr>
                <w:color w:val="000000"/>
                <w:sz w:val="24"/>
              </w:rPr>
              <w:t xml:space="preserve"> 3</w:t>
            </w:r>
          </w:p>
        </w:tc>
        <w:tc>
          <w:tcPr>
            <w:tcW w:w="1600" w:type="dxa"/>
            <w:tcMar>
              <w:top w:w="50" w:type="dxa"/>
              <w:left w:w="100" w:type="dxa"/>
            </w:tcMar>
            <w:vAlign w:val="center"/>
          </w:tcPr>
          <w:p w:rsidR="00313B9F" w:rsidRDefault="00313B9F" w:rsidP="00313B9F">
            <w:pPr>
              <w:ind w:left="135"/>
              <w:jc w:val="center"/>
            </w:pPr>
            <w:r>
              <w:rPr>
                <w:color w:val="000000"/>
                <w:sz w:val="24"/>
              </w:rPr>
              <w:t xml:space="preserve"> 0 </w:t>
            </w:r>
          </w:p>
        </w:tc>
        <w:tc>
          <w:tcPr>
            <w:tcW w:w="0" w:type="auto"/>
            <w:gridSpan w:val="2"/>
            <w:tcMar>
              <w:top w:w="50" w:type="dxa"/>
              <w:left w:w="100" w:type="dxa"/>
            </w:tcMar>
            <w:vAlign w:val="center"/>
          </w:tcPr>
          <w:p w:rsidR="00313B9F" w:rsidRDefault="00313B9F" w:rsidP="00313B9F"/>
        </w:tc>
      </w:tr>
    </w:tbl>
    <w:p w:rsidR="00313B9F" w:rsidRDefault="00313B9F" w:rsidP="00313B9F">
      <w:pPr>
        <w:sectPr w:rsidR="00313B9F">
          <w:pgSz w:w="16383" w:h="11906" w:orient="landscape"/>
          <w:pgMar w:top="1134" w:right="850" w:bottom="1134" w:left="1701" w:header="720" w:footer="720" w:gutter="0"/>
          <w:cols w:space="720"/>
        </w:sectPr>
      </w:pPr>
    </w:p>
    <w:p w:rsidR="00313B9F" w:rsidRDefault="00313B9F" w:rsidP="00313B9F">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0"/>
        <w:gridCol w:w="3986"/>
        <w:gridCol w:w="1126"/>
        <w:gridCol w:w="1841"/>
        <w:gridCol w:w="1910"/>
        <w:gridCol w:w="1347"/>
        <w:gridCol w:w="2970"/>
      </w:tblGrid>
      <w:tr w:rsidR="00313B9F" w:rsidTr="00313B9F">
        <w:trPr>
          <w:trHeight w:val="144"/>
          <w:tblCellSpacing w:w="20" w:type="nil"/>
        </w:trPr>
        <w:tc>
          <w:tcPr>
            <w:tcW w:w="457" w:type="dxa"/>
            <w:vMerge w:val="restart"/>
            <w:tcMar>
              <w:top w:w="50" w:type="dxa"/>
              <w:left w:w="100" w:type="dxa"/>
            </w:tcMar>
            <w:vAlign w:val="center"/>
          </w:tcPr>
          <w:p w:rsidR="00313B9F" w:rsidRDefault="00313B9F" w:rsidP="00313B9F">
            <w:pPr>
              <w:ind w:left="135"/>
            </w:pPr>
            <w:r>
              <w:rPr>
                <w:b/>
                <w:color w:val="000000"/>
                <w:sz w:val="24"/>
              </w:rPr>
              <w:t xml:space="preserve">№ п/п </w:t>
            </w:r>
          </w:p>
          <w:p w:rsidR="00313B9F" w:rsidRDefault="00313B9F" w:rsidP="00313B9F">
            <w:pPr>
              <w:ind w:left="135"/>
            </w:pPr>
          </w:p>
        </w:tc>
        <w:tc>
          <w:tcPr>
            <w:tcW w:w="3285" w:type="dxa"/>
            <w:vMerge w:val="restart"/>
            <w:tcMar>
              <w:top w:w="50" w:type="dxa"/>
              <w:left w:w="100" w:type="dxa"/>
            </w:tcMar>
            <w:vAlign w:val="center"/>
          </w:tcPr>
          <w:p w:rsidR="00313B9F" w:rsidRDefault="00313B9F" w:rsidP="00313B9F">
            <w:pPr>
              <w:ind w:left="135"/>
            </w:pPr>
            <w:r>
              <w:rPr>
                <w:b/>
                <w:color w:val="000000"/>
                <w:sz w:val="24"/>
              </w:rPr>
              <w:t xml:space="preserve">Тема урока </w:t>
            </w:r>
          </w:p>
          <w:p w:rsidR="00313B9F" w:rsidRDefault="00313B9F" w:rsidP="00313B9F">
            <w:pPr>
              <w:ind w:left="135"/>
            </w:pPr>
          </w:p>
        </w:tc>
        <w:tc>
          <w:tcPr>
            <w:tcW w:w="0" w:type="auto"/>
            <w:gridSpan w:val="3"/>
            <w:tcMar>
              <w:top w:w="50" w:type="dxa"/>
              <w:left w:w="100" w:type="dxa"/>
            </w:tcMar>
            <w:vAlign w:val="center"/>
          </w:tcPr>
          <w:p w:rsidR="00313B9F" w:rsidRDefault="00313B9F" w:rsidP="00313B9F">
            <w:r>
              <w:rPr>
                <w:b/>
                <w:color w:val="000000"/>
                <w:sz w:val="24"/>
              </w:rPr>
              <w:t>Количество часов</w:t>
            </w:r>
          </w:p>
        </w:tc>
        <w:tc>
          <w:tcPr>
            <w:tcW w:w="1128" w:type="dxa"/>
            <w:vMerge w:val="restart"/>
            <w:tcMar>
              <w:top w:w="50" w:type="dxa"/>
              <w:left w:w="100" w:type="dxa"/>
            </w:tcMar>
            <w:vAlign w:val="center"/>
          </w:tcPr>
          <w:p w:rsidR="00313B9F" w:rsidRDefault="00313B9F" w:rsidP="00313B9F">
            <w:pPr>
              <w:ind w:left="135"/>
            </w:pPr>
            <w:r>
              <w:rPr>
                <w:b/>
                <w:color w:val="000000"/>
                <w:sz w:val="24"/>
              </w:rPr>
              <w:t xml:space="preserve">Дата изучения </w:t>
            </w:r>
          </w:p>
          <w:p w:rsidR="00313B9F" w:rsidRDefault="00313B9F" w:rsidP="00313B9F">
            <w:pPr>
              <w:ind w:left="135"/>
            </w:pPr>
          </w:p>
        </w:tc>
        <w:tc>
          <w:tcPr>
            <w:tcW w:w="1943" w:type="dxa"/>
            <w:vMerge w:val="restart"/>
            <w:tcMar>
              <w:top w:w="50" w:type="dxa"/>
              <w:left w:w="100" w:type="dxa"/>
            </w:tcMar>
            <w:vAlign w:val="center"/>
          </w:tcPr>
          <w:p w:rsidR="00313B9F" w:rsidRDefault="00313B9F" w:rsidP="00313B9F">
            <w:pPr>
              <w:ind w:left="135"/>
            </w:pPr>
            <w:r>
              <w:rPr>
                <w:b/>
                <w:color w:val="000000"/>
                <w:sz w:val="24"/>
              </w:rPr>
              <w:t xml:space="preserve">Электронные цифровые образовательные ресурсы </w:t>
            </w:r>
          </w:p>
          <w:p w:rsidR="00313B9F" w:rsidRDefault="00313B9F" w:rsidP="00313B9F">
            <w:pPr>
              <w:ind w:left="135"/>
            </w:pPr>
          </w:p>
        </w:tc>
      </w:tr>
      <w:tr w:rsidR="00313B9F" w:rsidTr="00313B9F">
        <w:trPr>
          <w:trHeight w:val="144"/>
          <w:tblCellSpacing w:w="20" w:type="nil"/>
        </w:trPr>
        <w:tc>
          <w:tcPr>
            <w:tcW w:w="0" w:type="auto"/>
            <w:vMerge/>
            <w:tcBorders>
              <w:top w:val="nil"/>
            </w:tcBorders>
            <w:tcMar>
              <w:top w:w="50" w:type="dxa"/>
              <w:left w:w="100" w:type="dxa"/>
            </w:tcMar>
          </w:tcPr>
          <w:p w:rsidR="00313B9F" w:rsidRDefault="00313B9F" w:rsidP="00313B9F"/>
        </w:tc>
        <w:tc>
          <w:tcPr>
            <w:tcW w:w="0" w:type="auto"/>
            <w:vMerge/>
            <w:tcBorders>
              <w:top w:val="nil"/>
            </w:tcBorders>
            <w:tcMar>
              <w:top w:w="50" w:type="dxa"/>
              <w:left w:w="100" w:type="dxa"/>
            </w:tcMar>
          </w:tcPr>
          <w:p w:rsidR="00313B9F" w:rsidRDefault="00313B9F" w:rsidP="00313B9F"/>
        </w:tc>
        <w:tc>
          <w:tcPr>
            <w:tcW w:w="802" w:type="dxa"/>
            <w:tcMar>
              <w:top w:w="50" w:type="dxa"/>
              <w:left w:w="100" w:type="dxa"/>
            </w:tcMar>
            <w:vAlign w:val="center"/>
          </w:tcPr>
          <w:p w:rsidR="00313B9F" w:rsidRDefault="00313B9F" w:rsidP="00313B9F">
            <w:pPr>
              <w:ind w:left="135"/>
            </w:pPr>
            <w:r>
              <w:rPr>
                <w:b/>
                <w:color w:val="000000"/>
                <w:sz w:val="24"/>
              </w:rPr>
              <w:t xml:space="preserve">Всего </w:t>
            </w:r>
          </w:p>
          <w:p w:rsidR="00313B9F" w:rsidRDefault="00313B9F" w:rsidP="00313B9F">
            <w:pPr>
              <w:ind w:left="135"/>
            </w:pPr>
          </w:p>
        </w:tc>
        <w:tc>
          <w:tcPr>
            <w:tcW w:w="1495" w:type="dxa"/>
            <w:tcMar>
              <w:top w:w="50" w:type="dxa"/>
              <w:left w:w="100" w:type="dxa"/>
            </w:tcMar>
            <w:vAlign w:val="center"/>
          </w:tcPr>
          <w:p w:rsidR="00313B9F" w:rsidRDefault="00313B9F" w:rsidP="00313B9F">
            <w:pPr>
              <w:ind w:left="135"/>
            </w:pPr>
            <w:r>
              <w:rPr>
                <w:b/>
                <w:color w:val="000000"/>
                <w:sz w:val="24"/>
              </w:rPr>
              <w:t xml:space="preserve">Контрольные работы </w:t>
            </w:r>
          </w:p>
          <w:p w:rsidR="00313B9F" w:rsidRDefault="00313B9F" w:rsidP="00313B9F">
            <w:pPr>
              <w:ind w:left="135"/>
            </w:pPr>
          </w:p>
        </w:tc>
        <w:tc>
          <w:tcPr>
            <w:tcW w:w="1597" w:type="dxa"/>
            <w:tcMar>
              <w:top w:w="50" w:type="dxa"/>
              <w:left w:w="100" w:type="dxa"/>
            </w:tcMar>
            <w:vAlign w:val="center"/>
          </w:tcPr>
          <w:p w:rsidR="00313B9F" w:rsidRDefault="00313B9F" w:rsidP="00313B9F">
            <w:pPr>
              <w:ind w:left="135"/>
            </w:pPr>
            <w:r>
              <w:rPr>
                <w:b/>
                <w:color w:val="000000"/>
                <w:sz w:val="24"/>
              </w:rPr>
              <w:t xml:space="preserve">Практические работы </w:t>
            </w:r>
          </w:p>
          <w:p w:rsidR="00313B9F" w:rsidRDefault="00313B9F" w:rsidP="00313B9F">
            <w:pPr>
              <w:ind w:left="135"/>
            </w:pPr>
          </w:p>
        </w:tc>
        <w:tc>
          <w:tcPr>
            <w:tcW w:w="0" w:type="auto"/>
            <w:vMerge/>
            <w:tcBorders>
              <w:top w:val="nil"/>
            </w:tcBorders>
            <w:tcMar>
              <w:top w:w="50" w:type="dxa"/>
              <w:left w:w="100" w:type="dxa"/>
            </w:tcMar>
          </w:tcPr>
          <w:p w:rsidR="00313B9F" w:rsidRDefault="00313B9F" w:rsidP="00313B9F"/>
        </w:tc>
        <w:tc>
          <w:tcPr>
            <w:tcW w:w="0" w:type="auto"/>
            <w:vMerge/>
            <w:tcBorders>
              <w:top w:val="nil"/>
            </w:tcBorders>
            <w:tcMar>
              <w:top w:w="50" w:type="dxa"/>
              <w:left w:w="100" w:type="dxa"/>
            </w:tcMar>
          </w:tcPr>
          <w:p w:rsidR="00313B9F" w:rsidRDefault="00313B9F" w:rsidP="00313B9F"/>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/95</w:t>
              </w:r>
              <w:r>
                <w:rPr>
                  <w:color w:val="0000FF"/>
                  <w:u w:val="single"/>
                </w:rPr>
                <w:t>e</w:t>
              </w:r>
              <w:r w:rsidRPr="008927E1">
                <w:rPr>
                  <w:color w:val="0000FF"/>
                  <w:u w:val="single"/>
                </w:rPr>
                <w:t>95939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Своеобразие сюжета повести А.И. Куприна "Олеся". </w:t>
            </w:r>
            <w:r>
              <w:rPr>
                <w:color w:val="000000"/>
                <w:sz w:val="24"/>
              </w:rPr>
              <w:t>Художественное мастерство писателя</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/27520</w:t>
              </w:r>
              <w:r>
                <w:rPr>
                  <w:color w:val="0000FF"/>
                  <w:u w:val="single"/>
                </w:rPr>
                <w:t>b</w:t>
              </w:r>
              <w:r w:rsidRPr="008927E1">
                <w:rPr>
                  <w:color w:val="0000FF"/>
                  <w:u w:val="single"/>
                </w:rPr>
                <w:t>55</w:t>
              </w:r>
            </w:hyperlink>
          </w:p>
        </w:tc>
      </w:tr>
      <w:tr w:rsidR="00313B9F"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Default="00313B9F" w:rsidP="00313B9F">
            <w:pPr>
              <w:ind w:left="135"/>
            </w:pPr>
            <w:r>
              <w:rPr>
                <w:color w:val="000000"/>
                <w:sz w:val="24"/>
              </w:rPr>
              <w:t>Библиотека ЦОК ttps://m.edsoo.ru/23c10265</w:t>
            </w:r>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Проблематика рассказа Л.Н.Андреева «Большой шлем». </w:t>
            </w:r>
            <w:r>
              <w:rPr>
                <w:color w:val="000000"/>
                <w:sz w:val="24"/>
              </w:rPr>
              <w:t>Трагическое мироощущение автора</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acd</w:t>
              </w:r>
              <w:r w:rsidRPr="008927E1">
                <w:rPr>
                  <w:color w:val="0000FF"/>
                  <w:u w:val="single"/>
                </w:rPr>
                <w:t>14599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/01</w:t>
              </w:r>
              <w:r>
                <w:rPr>
                  <w:color w:val="0000FF"/>
                  <w:u w:val="single"/>
                </w:rPr>
                <w:t>a</w:t>
              </w:r>
              <w:r w:rsidRPr="008927E1">
                <w:rPr>
                  <w:color w:val="0000FF"/>
                  <w:u w:val="single"/>
                </w:rPr>
                <w:t>2</w:t>
              </w:r>
              <w:r>
                <w:rPr>
                  <w:color w:val="0000FF"/>
                  <w:u w:val="single"/>
                </w:rPr>
                <w:t>c</w:t>
              </w:r>
              <w:r w:rsidRPr="008927E1">
                <w:rPr>
                  <w:color w:val="0000FF"/>
                  <w:u w:val="single"/>
                </w:rPr>
                <w:t>7</w:t>
              </w:r>
              <w:r>
                <w:rPr>
                  <w:color w:val="0000FF"/>
                  <w:u w:val="single"/>
                </w:rPr>
                <w:t>af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/1515426</w:t>
              </w:r>
              <w:r>
                <w:rPr>
                  <w:color w:val="0000FF"/>
                  <w:u w:val="single"/>
                </w:rPr>
                <w:t>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Тематика, проблематика, система образов драмы «На дне»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7569</w:t>
              </w:r>
              <w:r>
                <w:rPr>
                  <w:color w:val="0000FF"/>
                  <w:u w:val="single"/>
                </w:rPr>
                <w:t>e</w:t>
              </w:r>
              <w:r w:rsidRPr="008927E1">
                <w:rPr>
                  <w:color w:val="0000FF"/>
                  <w:u w:val="single"/>
                </w:rPr>
                <w:t>76</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«Три правды» в пьесе "На дне" и их трагическое столкновение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75</w:t>
              </w:r>
              <w:r>
                <w:rPr>
                  <w:color w:val="0000FF"/>
                  <w:u w:val="single"/>
                </w:rPr>
                <w:t>ced</w:t>
              </w:r>
              <w:r w:rsidRPr="008927E1">
                <w:rPr>
                  <w:color w:val="0000FF"/>
                  <w:u w:val="single"/>
                </w:rPr>
                <w:t>78</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Новаторство Горького- </w:t>
            </w:r>
            <w:r w:rsidRPr="008927E1">
              <w:rPr>
                <w:color w:val="000000"/>
                <w:sz w:val="24"/>
              </w:rPr>
              <w:lastRenderedPageBreak/>
              <w:t>драматурга. Сценическая судьба пьесы "На дне"</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bd</w:t>
              </w:r>
              <w:r w:rsidRPr="008927E1">
                <w:rPr>
                  <w:color w:val="0000FF"/>
                  <w:u w:val="single"/>
                </w:rPr>
                <w:t>6</w:t>
              </w:r>
              <w:r>
                <w:rPr>
                  <w:color w:val="0000FF"/>
                  <w:u w:val="single"/>
                </w:rPr>
                <w:t>b</w:t>
              </w:r>
              <w:r w:rsidRPr="008927E1">
                <w:rPr>
                  <w:color w:val="0000FF"/>
                  <w:u w:val="single"/>
                </w:rPr>
                <w:t>11</w:t>
              </w:r>
              <w:r>
                <w:rPr>
                  <w:color w:val="0000FF"/>
                  <w:u w:val="single"/>
                </w:rPr>
                <w:t>ec</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10</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Развитие речи. Подготовка к домашнему сочинению по пьесе М.Горького «На дне»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0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/32</w:t>
              </w:r>
              <w:r>
                <w:rPr>
                  <w:color w:val="0000FF"/>
                  <w:u w:val="single"/>
                </w:rPr>
                <w:t>f</w:t>
              </w:r>
              <w:r w:rsidRPr="008927E1">
                <w:rPr>
                  <w:color w:val="0000FF"/>
                  <w:u w:val="single"/>
                </w:rPr>
                <w:t>63</w:t>
              </w:r>
              <w:r>
                <w:rPr>
                  <w:color w:val="0000FF"/>
                  <w:u w:val="single"/>
                </w:rPr>
                <w:t>f</w:t>
              </w:r>
              <w:r w:rsidRPr="008927E1">
                <w:rPr>
                  <w:color w:val="0000FF"/>
                  <w:u w:val="single"/>
                </w:rPr>
                <w:t>9</w:t>
              </w:r>
              <w:r>
                <w:rPr>
                  <w:color w:val="0000FF"/>
                  <w:u w:val="single"/>
                </w:rPr>
                <w:t>f</w:t>
              </w:r>
            </w:hyperlink>
            <w:r w:rsidRPr="008927E1">
              <w:rPr>
                <w:color w:val="000000"/>
                <w:sz w:val="24"/>
              </w:rPr>
              <w:t xml:space="preserve"> </w:t>
            </w:r>
            <w:hyperlink r:id="rId31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/944</w:t>
              </w:r>
              <w:r>
                <w:rPr>
                  <w:color w:val="0000FF"/>
                  <w:u w:val="single"/>
                </w:rPr>
                <w:t>db</w:t>
              </w:r>
              <w:r w:rsidRPr="008927E1">
                <w:rPr>
                  <w:color w:val="0000FF"/>
                  <w:u w:val="single"/>
                </w:rPr>
                <w:t>530</w:t>
              </w:r>
            </w:hyperlink>
          </w:p>
        </w:tc>
      </w:tr>
      <w:tr w:rsidR="00313B9F"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Резервный урок. Сочинению по пьесе М.Горького «На дне»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Default="00313B9F" w:rsidP="00313B9F">
            <w:pPr>
              <w:ind w:left="135"/>
            </w:pPr>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12</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w:t>
              </w:r>
              <w:r>
                <w:rPr>
                  <w:color w:val="0000FF"/>
                  <w:u w:val="single"/>
                </w:rPr>
                <w:t>d</w:t>
              </w:r>
              <w:r w:rsidRPr="008927E1">
                <w:rPr>
                  <w:color w:val="0000FF"/>
                  <w:u w:val="single"/>
                </w:rPr>
                <w:t>3032</w:t>
              </w:r>
              <w:r>
                <w:rPr>
                  <w:color w:val="0000FF"/>
                  <w:u w:val="single"/>
                </w:rPr>
                <w:t>f</w:t>
              </w:r>
              <w:r w:rsidRPr="008927E1">
                <w:rPr>
                  <w:color w:val="0000FF"/>
                  <w:u w:val="single"/>
                </w:rPr>
                <w:t>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13</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Художественный мир поэта (на выбор К. Д. Бальмонта, М. А. Волошина, Н. С. Гумилёва и др.). </w:t>
            </w:r>
            <w:r>
              <w:rPr>
                <w:color w:val="000000"/>
                <w:sz w:val="24"/>
              </w:rPr>
              <w:t>Основные темы и мотивы лирики поэта</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w:t>
              </w:r>
              <w:r>
                <w:rPr>
                  <w:color w:val="0000FF"/>
                  <w:u w:val="single"/>
                </w:rPr>
                <w:t>ca</w:t>
              </w:r>
              <w:r w:rsidRPr="008927E1">
                <w:rPr>
                  <w:color w:val="0000FF"/>
                  <w:u w:val="single"/>
                </w:rPr>
                <w:t>8</w:t>
              </w:r>
              <w:r>
                <w:rPr>
                  <w:color w:val="0000FF"/>
                  <w:u w:val="single"/>
                </w:rPr>
                <w:t>c</w:t>
              </w:r>
              <w:r w:rsidRPr="008927E1">
                <w:rPr>
                  <w:color w:val="0000FF"/>
                  <w:u w:val="single"/>
                </w:rPr>
                <w:t>4</w:t>
              </w:r>
              <w:r>
                <w:rPr>
                  <w:color w:val="0000FF"/>
                  <w:u w:val="single"/>
                </w:rPr>
                <w:t>af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14</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w:t>
              </w:r>
              <w:r>
                <w:rPr>
                  <w:color w:val="0000FF"/>
                  <w:u w:val="single"/>
                </w:rPr>
                <w:t>e</w:t>
              </w:r>
              <w:r w:rsidRPr="008927E1">
                <w:rPr>
                  <w:color w:val="0000FF"/>
                  <w:u w:val="single"/>
                </w:rPr>
                <w:t>37</w:t>
              </w:r>
              <w:r>
                <w:rPr>
                  <w:color w:val="0000FF"/>
                  <w:u w:val="single"/>
                </w:rPr>
                <w:t>b</w:t>
              </w:r>
              <w:r w:rsidRPr="008927E1">
                <w:rPr>
                  <w:color w:val="0000FF"/>
                  <w:u w:val="single"/>
                </w:rPr>
                <w:t>148</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/061</w:t>
              </w:r>
              <w:r>
                <w:rPr>
                  <w:color w:val="0000FF"/>
                  <w:u w:val="single"/>
                </w:rPr>
                <w:t>d</w:t>
              </w:r>
              <w:r w:rsidRPr="008927E1">
                <w:rPr>
                  <w:color w:val="0000FF"/>
                  <w:u w:val="single"/>
                </w:rPr>
                <w:t>72</w:t>
              </w:r>
              <w:r>
                <w:rPr>
                  <w:color w:val="0000FF"/>
                  <w:u w:val="single"/>
                </w:rPr>
                <w:t>d</w:t>
              </w:r>
              <w:r w:rsidRPr="008927E1">
                <w:rPr>
                  <w:color w:val="0000FF"/>
                  <w:u w:val="single"/>
                </w:rPr>
                <w:t>1</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16</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Тема любви в произведениях И.А.Бунина («Антоновские яблоки», «Чистый понедельник»). </w:t>
            </w:r>
            <w:r>
              <w:rPr>
                <w:color w:val="000000"/>
                <w:sz w:val="24"/>
              </w:rPr>
              <w:t>Образ Родины</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w:t>
              </w:r>
              <w:r>
                <w:rPr>
                  <w:color w:val="0000FF"/>
                  <w:u w:val="single"/>
                </w:rPr>
                <w:t>b</w:t>
              </w:r>
              <w:r w:rsidRPr="008927E1">
                <w:rPr>
                  <w:color w:val="0000FF"/>
                  <w:u w:val="single"/>
                </w:rPr>
                <w:t>1</w:t>
              </w:r>
              <w:r>
                <w:rPr>
                  <w:color w:val="0000FF"/>
                  <w:u w:val="single"/>
                </w:rPr>
                <w:t>e</w:t>
              </w:r>
              <w:r w:rsidRPr="008927E1">
                <w:rPr>
                  <w:color w:val="0000FF"/>
                  <w:u w:val="single"/>
                </w:rPr>
                <w:t>09</w:t>
              </w:r>
              <w:r>
                <w:rPr>
                  <w:color w:val="0000FF"/>
                  <w:u w:val="single"/>
                </w:rPr>
                <w:t>e</w:t>
              </w:r>
              <w:r w:rsidRPr="008927E1">
                <w:rPr>
                  <w:color w:val="0000FF"/>
                  <w:u w:val="single"/>
                </w:rPr>
                <w:t>6</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4</w:t>
              </w:r>
              <w:r>
                <w:rPr>
                  <w:color w:val="0000FF"/>
                  <w:u w:val="single"/>
                </w:rPr>
                <w:t>a</w:t>
              </w:r>
              <w:r w:rsidRPr="008927E1">
                <w:rPr>
                  <w:color w:val="0000FF"/>
                  <w:u w:val="single"/>
                </w:rPr>
                <w:t>16478</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Основные этапы жизни и творчества А.А. Блока. Поэт и символизм. Разнообразие мотивов </w:t>
            </w:r>
            <w:r w:rsidRPr="008927E1">
              <w:rPr>
                <w:color w:val="000000"/>
                <w:sz w:val="24"/>
              </w:rPr>
              <w:lastRenderedPageBreak/>
              <w:t>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w:t>
              </w:r>
              <w:r>
                <w:rPr>
                  <w:color w:val="0000FF"/>
                  <w:u w:val="single"/>
                </w:rPr>
                <w:t>b</w:t>
              </w:r>
              <w:r w:rsidRPr="008927E1">
                <w:rPr>
                  <w:color w:val="0000FF"/>
                  <w:u w:val="single"/>
                </w:rPr>
                <w:t>07</w:t>
              </w:r>
              <w:r>
                <w:rPr>
                  <w:color w:val="0000FF"/>
                  <w:u w:val="single"/>
                </w:rPr>
                <w:t>ea</w:t>
              </w:r>
              <w:r w:rsidRPr="008927E1">
                <w:rPr>
                  <w:color w:val="0000FF"/>
                  <w:u w:val="single"/>
                </w:rPr>
                <w:t>1</w:t>
              </w:r>
              <w:r>
                <w:rPr>
                  <w:color w:val="0000FF"/>
                  <w:u w:val="single"/>
                </w:rPr>
                <w:t>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19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affd</w:t>
              </w:r>
              <w:r w:rsidRPr="008927E1">
                <w:rPr>
                  <w:color w:val="0000FF"/>
                  <w:u w:val="single"/>
                </w:rPr>
                <w:t>7740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20</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1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075842</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21</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Герои поэмы "Двенадцать", сюжет, композиция, многозначность финала. </w:t>
            </w:r>
            <w:r>
              <w:rPr>
                <w:color w:val="000000"/>
                <w:sz w:val="24"/>
              </w:rPr>
              <w:t>Художественное своеобразие языка поэмы</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eaafb</w:t>
              </w:r>
              <w:r w:rsidRPr="008927E1">
                <w:rPr>
                  <w:color w:val="0000FF"/>
                  <w:u w:val="single"/>
                </w:rPr>
                <w:t>657</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22</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Подготовка к презентации проекта по литературе начала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w:t>
              </w:r>
              <w:r>
                <w:rPr>
                  <w:color w:val="0000FF"/>
                  <w:u w:val="single"/>
                </w:rPr>
                <w:t>ed</w:t>
              </w:r>
              <w:r w:rsidRPr="008927E1">
                <w:rPr>
                  <w:color w:val="0000FF"/>
                  <w:u w:val="single"/>
                </w:rPr>
                <w:t>881</w:t>
              </w:r>
              <w:r>
                <w:rPr>
                  <w:color w:val="0000FF"/>
                  <w:u w:val="single"/>
                </w:rPr>
                <w:t>ea</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Презентация проекта по литературе начала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/7959772</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24</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Основные этапы жизни и творчества В.В.Маяковского. Новаторство поэтики Маяковского. </w:t>
            </w:r>
            <w:r>
              <w:rPr>
                <w:color w:val="000000"/>
                <w:sz w:val="24"/>
              </w:rPr>
              <w:t>Лирический герой ранних произведений поэта</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w:t>
              </w:r>
              <w:r>
                <w:rPr>
                  <w:color w:val="0000FF"/>
                  <w:u w:val="single"/>
                </w:rPr>
                <w:t>fa</w:t>
              </w:r>
              <w:r w:rsidRPr="008927E1">
                <w:rPr>
                  <w:color w:val="0000FF"/>
                  <w:u w:val="single"/>
                </w:rPr>
                <w:t>68635</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Поэт и революция. Сатира в стихотворениях Маяковского </w:t>
            </w:r>
            <w:r w:rsidRPr="008927E1">
              <w:rPr>
                <w:color w:val="000000"/>
                <w:sz w:val="24"/>
              </w:rPr>
              <w:lastRenderedPageBreak/>
              <w:t>(«Прозаседавшиеся»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ddf</w:t>
              </w:r>
              <w:r w:rsidRPr="008927E1">
                <w:rPr>
                  <w:color w:val="0000FF"/>
                  <w:u w:val="single"/>
                </w:rPr>
                <w:t>54</w:t>
              </w:r>
              <w:r>
                <w:rPr>
                  <w:color w:val="0000FF"/>
                  <w:u w:val="single"/>
                </w:rPr>
                <w:t>ef</w:t>
              </w:r>
              <w:r w:rsidRPr="008927E1">
                <w:rPr>
                  <w:color w:val="0000FF"/>
                  <w:u w:val="single"/>
                </w:rPr>
                <w:t>6</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26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ba</w:t>
              </w:r>
              <w:r w:rsidRPr="008927E1">
                <w:rPr>
                  <w:color w:val="0000FF"/>
                  <w:u w:val="single"/>
                </w:rPr>
                <w:t>41962</w:t>
              </w:r>
              <w:r>
                <w:rPr>
                  <w:color w:val="0000FF"/>
                  <w:u w:val="single"/>
                </w:rPr>
                <w:t>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Художественный мир поэмы В.В.Маяковского «Облако в штанах»</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ac</w:t>
              </w:r>
              <w:r w:rsidRPr="008927E1">
                <w:rPr>
                  <w:color w:val="0000FF"/>
                  <w:u w:val="single"/>
                </w:rPr>
                <w:t>830</w:t>
              </w:r>
              <w:r>
                <w:rPr>
                  <w:color w:val="0000FF"/>
                  <w:u w:val="single"/>
                </w:rPr>
                <w:t>a</w:t>
              </w:r>
              <w:r w:rsidRPr="008927E1">
                <w:rPr>
                  <w:color w:val="0000FF"/>
                  <w:u w:val="single"/>
                </w:rPr>
                <w:t>56</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/6961</w:t>
              </w:r>
              <w:r>
                <w:rPr>
                  <w:color w:val="0000FF"/>
                  <w:u w:val="single"/>
                </w:rPr>
                <w:t>da</w:t>
              </w:r>
              <w:r w:rsidRPr="008927E1">
                <w:rPr>
                  <w:color w:val="0000FF"/>
                  <w:u w:val="single"/>
                </w:rPr>
                <w:t>74</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29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/5538</w:t>
              </w:r>
              <w:r>
                <w:rPr>
                  <w:color w:val="0000FF"/>
                  <w:u w:val="single"/>
                </w:rPr>
                <w:t>c</w:t>
              </w:r>
              <w:r w:rsidRPr="008927E1">
                <w:rPr>
                  <w:color w:val="0000FF"/>
                  <w:u w:val="single"/>
                </w:rPr>
                <w:t>729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30</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Своеобразие любовной лирики С.А.Есенина («Шаганэ ты моя, Шаганэ…»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2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/465</w:t>
              </w:r>
              <w:r>
                <w:rPr>
                  <w:color w:val="0000FF"/>
                  <w:u w:val="single"/>
                </w:rPr>
                <w:t>edbce</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0</w:t>
              </w:r>
              <w:r>
                <w:rPr>
                  <w:color w:val="0000FF"/>
                  <w:u w:val="single"/>
                </w:rPr>
                <w:t>db</w:t>
              </w:r>
              <w:r w:rsidRPr="008927E1">
                <w:rPr>
                  <w:color w:val="0000FF"/>
                  <w:u w:val="single"/>
                </w:rPr>
                <w:t>6</w:t>
              </w:r>
              <w:r>
                <w:rPr>
                  <w:color w:val="0000FF"/>
                  <w:u w:val="single"/>
                </w:rPr>
                <w:t>cf</w:t>
              </w:r>
              <w:r w:rsidRPr="008927E1">
                <w:rPr>
                  <w:color w:val="0000FF"/>
                  <w:u w:val="single"/>
                </w:rPr>
                <w:t>4</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32</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Страницы жизни и творчества О.Э.Мандельштама. Основные мотивы лирики поэта, </w:t>
            </w:r>
            <w:r w:rsidRPr="008927E1">
              <w:rPr>
                <w:color w:val="000000"/>
                <w:sz w:val="24"/>
              </w:rPr>
              <w:lastRenderedPageBreak/>
              <w:t xml:space="preserve">философичность его поэзии («Бессонница. </w:t>
            </w:r>
            <w:r>
              <w:rPr>
                <w:color w:val="000000"/>
                <w:sz w:val="24"/>
              </w:rPr>
              <w:t>Гомер. Тугие паруса…», «За гремучую доблесть грядущих веков…»)</w:t>
            </w:r>
          </w:p>
        </w:tc>
        <w:tc>
          <w:tcPr>
            <w:tcW w:w="802" w:type="dxa"/>
            <w:tcMar>
              <w:top w:w="50" w:type="dxa"/>
              <w:left w:w="100" w:type="dxa"/>
            </w:tcMar>
            <w:vAlign w:val="center"/>
          </w:tcPr>
          <w:p w:rsidR="00313B9F" w:rsidRDefault="00313B9F" w:rsidP="00313B9F">
            <w:pPr>
              <w:ind w:left="135"/>
              <w:jc w:val="center"/>
            </w:pPr>
            <w:r>
              <w:rPr>
                <w:color w:val="000000"/>
                <w:sz w:val="24"/>
              </w:rPr>
              <w:lastRenderedPageBreak/>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45</w:t>
              </w:r>
              <w:r>
                <w:rPr>
                  <w:color w:val="0000FF"/>
                  <w:u w:val="single"/>
                </w:rPr>
                <w:t>f</w:t>
              </w:r>
              <w:r w:rsidRPr="008927E1">
                <w:rPr>
                  <w:color w:val="0000FF"/>
                  <w:u w:val="single"/>
                </w:rPr>
                <w:t>866</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33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/81</w:t>
              </w:r>
              <w:r>
                <w:rPr>
                  <w:color w:val="0000FF"/>
                  <w:u w:val="single"/>
                </w:rPr>
                <w:t>fd</w:t>
              </w:r>
              <w:r w:rsidRPr="008927E1">
                <w:rPr>
                  <w:color w:val="0000FF"/>
                  <w:u w:val="single"/>
                </w:rPr>
                <w:t>4</w:t>
              </w:r>
              <w:r>
                <w:rPr>
                  <w:color w:val="0000FF"/>
                  <w:u w:val="single"/>
                </w:rPr>
                <w:t>d</w:t>
              </w:r>
              <w:r w:rsidRPr="008927E1">
                <w:rPr>
                  <w:color w:val="0000FF"/>
                  <w:u w:val="single"/>
                </w:rPr>
                <w:t>0</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34</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5</w:t>
              </w:r>
              <w:r>
                <w:rPr>
                  <w:color w:val="0000FF"/>
                  <w:u w:val="single"/>
                </w:rPr>
                <w:t>bfb</w:t>
              </w:r>
              <w:r w:rsidRPr="008927E1">
                <w:rPr>
                  <w:color w:val="0000FF"/>
                  <w:u w:val="single"/>
                </w:rPr>
                <w:t>93</w:t>
              </w:r>
              <w:r>
                <w:rPr>
                  <w:color w:val="0000FF"/>
                  <w:u w:val="single"/>
                </w:rPr>
                <w:t>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w:t>
              </w:r>
              <w:r w:rsidRPr="008927E1">
                <w:rPr>
                  <w:color w:val="0000FF"/>
                  <w:u w:val="single"/>
                </w:rPr>
                <w:t>140</w:t>
              </w:r>
              <w:r>
                <w:rPr>
                  <w:color w:val="0000FF"/>
                  <w:u w:val="single"/>
                </w:rPr>
                <w:t>f</w:t>
              </w:r>
              <w:r w:rsidRPr="008927E1">
                <w:rPr>
                  <w:color w:val="0000FF"/>
                  <w:u w:val="single"/>
                </w:rPr>
                <w:t>239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w:t>
            </w:r>
            <w:r w:rsidRPr="008927E1">
              <w:rPr>
                <w:color w:val="000000"/>
                <w:sz w:val="24"/>
              </w:rPr>
              <w:lastRenderedPageBreak/>
              <w:t>отрок бродил по аллеям…»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w:t>
              </w:r>
              <w:r>
                <w:rPr>
                  <w:color w:val="0000FF"/>
                  <w:u w:val="single"/>
                </w:rPr>
                <w:t>c</w:t>
              </w:r>
              <w:r w:rsidRPr="008927E1">
                <w:rPr>
                  <w:color w:val="0000FF"/>
                  <w:u w:val="single"/>
                </w:rPr>
                <w:t>71</w:t>
              </w:r>
              <w:r>
                <w:rPr>
                  <w:color w:val="0000FF"/>
                  <w:u w:val="single"/>
                </w:rPr>
                <w:t>c</w:t>
              </w:r>
              <w:r w:rsidRPr="008927E1">
                <w:rPr>
                  <w:color w:val="0000FF"/>
                  <w:u w:val="single"/>
                </w:rPr>
                <w:t>024</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37</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color w:val="000000"/>
                <w:sz w:val="24"/>
              </w:rPr>
              <w:t>Он звал утешно…» и др.)</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4418373</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w:t>
              </w:r>
              <w:r>
                <w:rPr>
                  <w:color w:val="0000FF"/>
                  <w:u w:val="single"/>
                </w:rPr>
                <w:t>ad</w:t>
              </w:r>
              <w:r w:rsidRPr="008927E1">
                <w:rPr>
                  <w:color w:val="0000FF"/>
                  <w:u w:val="single"/>
                </w:rPr>
                <w:t>863</w:t>
              </w:r>
              <w:r>
                <w:rPr>
                  <w:color w:val="0000FF"/>
                  <w:u w:val="single"/>
                </w:rPr>
                <w:t>d</w:t>
              </w:r>
              <w:r w:rsidRPr="008927E1">
                <w:rPr>
                  <w:color w:val="0000FF"/>
                  <w:u w:val="single"/>
                </w:rPr>
                <w:t>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39</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Широта эпического обобщения в поэме «Реквием». </w:t>
            </w:r>
            <w:r>
              <w:rPr>
                <w:color w:val="000000"/>
                <w:sz w:val="24"/>
              </w:rPr>
              <w:t>Художественное своеобразие произведения</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22</w:t>
              </w:r>
              <w:r>
                <w:rPr>
                  <w:color w:val="0000FF"/>
                  <w:u w:val="single"/>
                </w:rPr>
                <w:t>c</w:t>
              </w:r>
              <w:r w:rsidRPr="008927E1">
                <w:rPr>
                  <w:color w:val="0000FF"/>
                  <w:u w:val="single"/>
                </w:rPr>
                <w:t>3</w:t>
              </w:r>
              <w:r>
                <w:rPr>
                  <w:color w:val="0000FF"/>
                  <w:u w:val="single"/>
                </w:rPr>
                <w:t>e</w:t>
              </w:r>
              <w:r w:rsidRPr="008927E1">
                <w:rPr>
                  <w:color w:val="0000FF"/>
                  <w:u w:val="single"/>
                </w:rPr>
                <w:t>92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40</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3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w:t>
              </w:r>
              <w:r>
                <w:rPr>
                  <w:color w:val="0000FF"/>
                  <w:u w:val="single"/>
                </w:rPr>
                <w:t>d</w:t>
              </w:r>
              <w:r w:rsidRPr="008927E1">
                <w:rPr>
                  <w:color w:val="0000FF"/>
                  <w:u w:val="single"/>
                </w:rPr>
                <w:t>3</w:t>
              </w:r>
              <w:r>
                <w:rPr>
                  <w:color w:val="0000FF"/>
                  <w:u w:val="single"/>
                </w:rPr>
                <w:t>ff</w:t>
              </w:r>
              <w:r w:rsidRPr="008927E1">
                <w:rPr>
                  <w:color w:val="0000FF"/>
                  <w:u w:val="single"/>
                </w:rPr>
                <w:t>4</w:t>
              </w:r>
              <w:r>
                <w:rPr>
                  <w:color w:val="0000FF"/>
                  <w:u w:val="single"/>
                </w:rPr>
                <w:t>f</w:t>
              </w:r>
              <w:r w:rsidRPr="008927E1">
                <w:rPr>
                  <w:color w:val="0000FF"/>
                  <w:u w:val="single"/>
                </w:rPr>
                <w:t>5</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Контрольная работа письменные ответы, сочинение, тесты по литературе первой половины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r>
              <w:rPr>
                <w:color w:val="000000"/>
                <w:sz w:val="24"/>
              </w:rPr>
              <w:t xml:space="preserve"> 1 </w:t>
            </w: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bf</w:t>
              </w:r>
              <w:r w:rsidRPr="008927E1">
                <w:rPr>
                  <w:color w:val="0000FF"/>
                  <w:u w:val="single"/>
                </w:rPr>
                <w:t>5</w:t>
              </w:r>
              <w:r>
                <w:rPr>
                  <w:color w:val="0000FF"/>
                  <w:u w:val="single"/>
                </w:rPr>
                <w:t>e</w:t>
              </w:r>
              <w:r w:rsidRPr="008927E1">
                <w:rPr>
                  <w:color w:val="0000FF"/>
                  <w:u w:val="single"/>
                </w:rPr>
                <w:t>8839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42</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/30</w:t>
              </w:r>
              <w:r>
                <w:rPr>
                  <w:color w:val="0000FF"/>
                  <w:u w:val="single"/>
                </w:rPr>
                <w:t>cdfe</w:t>
              </w:r>
              <w:r w:rsidRPr="008927E1">
                <w:rPr>
                  <w:color w:val="0000FF"/>
                  <w:u w:val="single"/>
                </w:rPr>
                <w:t>29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Образ Павки Корчагина как символ мужества, героизма и силы духа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/304</w:t>
              </w:r>
              <w:r>
                <w:rPr>
                  <w:color w:val="0000FF"/>
                  <w:u w:val="single"/>
                </w:rPr>
                <w:t>be</w:t>
              </w:r>
              <w:r w:rsidRPr="008927E1">
                <w:rPr>
                  <w:color w:val="0000FF"/>
                  <w:u w:val="single"/>
                </w:rPr>
                <w:t>92</w:t>
              </w:r>
              <w:r>
                <w:rPr>
                  <w:color w:val="0000FF"/>
                  <w:u w:val="single"/>
                </w:rPr>
                <w:t>b</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44</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Основные этапы жизни и творчества М.А.Шолохова. </w:t>
            </w:r>
            <w:r w:rsidRPr="008927E1">
              <w:rPr>
                <w:color w:val="000000"/>
                <w:sz w:val="24"/>
              </w:rPr>
              <w:lastRenderedPageBreak/>
              <w:t xml:space="preserve">История создания шолоховского эпоса. </w:t>
            </w:r>
            <w:r>
              <w:rPr>
                <w:color w:val="000000"/>
                <w:sz w:val="24"/>
              </w:rPr>
              <w:t>Особенности жанра</w:t>
            </w:r>
          </w:p>
        </w:tc>
        <w:tc>
          <w:tcPr>
            <w:tcW w:w="802" w:type="dxa"/>
            <w:tcMar>
              <w:top w:w="50" w:type="dxa"/>
              <w:left w:w="100" w:type="dxa"/>
            </w:tcMar>
            <w:vAlign w:val="center"/>
          </w:tcPr>
          <w:p w:rsidR="00313B9F" w:rsidRDefault="00313B9F" w:rsidP="00313B9F">
            <w:pPr>
              <w:ind w:left="135"/>
              <w:jc w:val="center"/>
            </w:pPr>
            <w:r>
              <w:rPr>
                <w:color w:val="000000"/>
                <w:sz w:val="24"/>
              </w:rPr>
              <w:lastRenderedPageBreak/>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/890</w:t>
              </w:r>
              <w:r>
                <w:rPr>
                  <w:color w:val="0000FF"/>
                  <w:u w:val="single"/>
                </w:rPr>
                <w:t>b</w:t>
              </w:r>
              <w:r w:rsidRPr="008927E1">
                <w:rPr>
                  <w:color w:val="0000FF"/>
                  <w:u w:val="single"/>
                </w:rPr>
                <w:t>02</w:t>
              </w:r>
              <w:r>
                <w:rPr>
                  <w:color w:val="0000FF"/>
                  <w:u w:val="single"/>
                </w:rPr>
                <w:t>cf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45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acbce</w:t>
              </w:r>
              <w:r w:rsidRPr="008927E1">
                <w:rPr>
                  <w:color w:val="0000FF"/>
                  <w:u w:val="single"/>
                </w:rPr>
                <w:t>296</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w:t>
              </w:r>
              <w:r>
                <w:rPr>
                  <w:color w:val="0000FF"/>
                  <w:u w:val="single"/>
                </w:rPr>
                <w:t>a</w:t>
              </w:r>
              <w:r w:rsidRPr="008927E1">
                <w:rPr>
                  <w:color w:val="0000FF"/>
                  <w:u w:val="single"/>
                </w:rPr>
                <w:t>93</w:t>
              </w:r>
              <w:r>
                <w:rPr>
                  <w:color w:val="0000FF"/>
                  <w:u w:val="single"/>
                </w:rPr>
                <w:t>e</w:t>
              </w:r>
              <w:r w:rsidRPr="008927E1">
                <w:rPr>
                  <w:color w:val="0000FF"/>
                  <w:u w:val="single"/>
                </w:rPr>
                <w:t>6</w:t>
              </w:r>
              <w:r>
                <w:rPr>
                  <w:color w:val="0000FF"/>
                  <w:u w:val="single"/>
                </w:rPr>
                <w:t>c</w:t>
              </w:r>
              <w:r w:rsidRPr="008927E1">
                <w:rPr>
                  <w:color w:val="0000FF"/>
                  <w:u w:val="single"/>
                </w:rPr>
                <w:t>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040</w:t>
              </w:r>
              <w:r>
                <w:rPr>
                  <w:color w:val="0000FF"/>
                  <w:u w:val="single"/>
                </w:rPr>
                <w:t>c</w:t>
              </w:r>
              <w:r w:rsidRPr="008927E1">
                <w:rPr>
                  <w:color w:val="0000FF"/>
                  <w:u w:val="single"/>
                </w:rPr>
                <w:t>9</w:t>
              </w:r>
              <w:r>
                <w:rPr>
                  <w:color w:val="0000FF"/>
                  <w:u w:val="single"/>
                </w:rPr>
                <w:t>af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Развитие речи. Анализ эпизода романа-эпопеи М.Шолохова «Тихий Дон»</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w:t>
              </w:r>
              <w:r>
                <w:rPr>
                  <w:color w:val="0000FF"/>
                  <w:u w:val="single"/>
                </w:rPr>
                <w:t>b</w:t>
              </w:r>
              <w:r w:rsidRPr="008927E1">
                <w:rPr>
                  <w:color w:val="0000FF"/>
                  <w:u w:val="single"/>
                </w:rPr>
                <w:t>98</w:t>
              </w:r>
              <w:r>
                <w:rPr>
                  <w:color w:val="0000FF"/>
                  <w:u w:val="single"/>
                </w:rPr>
                <w:t>bae</w:t>
              </w:r>
              <w:r w:rsidRPr="008927E1">
                <w:rPr>
                  <w:color w:val="0000FF"/>
                  <w:u w:val="single"/>
                </w:rPr>
                <w:t>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49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w:t>
              </w:r>
              <w:r>
                <w:rPr>
                  <w:color w:val="0000FF"/>
                  <w:u w:val="single"/>
                </w:rPr>
                <w:t>d</w:t>
              </w:r>
              <w:r w:rsidRPr="008927E1">
                <w:rPr>
                  <w:color w:val="0000FF"/>
                  <w:u w:val="single"/>
                </w:rPr>
                <w:t>0</w:t>
              </w:r>
              <w:r>
                <w:rPr>
                  <w:color w:val="0000FF"/>
                  <w:u w:val="single"/>
                </w:rPr>
                <w:t>b</w:t>
              </w:r>
              <w:r w:rsidRPr="008927E1">
                <w:rPr>
                  <w:color w:val="0000FF"/>
                  <w:u w:val="single"/>
                </w:rPr>
                <w:t>4</w:t>
              </w:r>
              <w:r>
                <w:rPr>
                  <w:color w:val="0000FF"/>
                  <w:u w:val="single"/>
                </w:rPr>
                <w:t>fa</w:t>
              </w:r>
              <w:r w:rsidRPr="008927E1">
                <w:rPr>
                  <w:color w:val="0000FF"/>
                  <w:u w:val="single"/>
                </w:rPr>
                <w:t>4</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50</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color w:val="000000"/>
                <w:sz w:val="24"/>
              </w:rPr>
              <w:t>Система образов</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4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/93360</w:t>
              </w:r>
              <w:r>
                <w:rPr>
                  <w:color w:val="0000FF"/>
                  <w:u w:val="single"/>
                </w:rPr>
                <w:t>d</w:t>
              </w:r>
              <w:r w:rsidRPr="008927E1">
                <w:rPr>
                  <w:color w:val="0000FF"/>
                  <w:u w:val="single"/>
                </w:rPr>
                <w:t>41</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/860403</w:t>
              </w:r>
              <w:r>
                <w:rPr>
                  <w:color w:val="0000FF"/>
                  <w:u w:val="single"/>
                </w:rPr>
                <w:t>c</w:t>
              </w:r>
              <w:r w:rsidRPr="008927E1">
                <w:rPr>
                  <w:color w:val="0000FF"/>
                  <w:u w:val="single"/>
                </w:rPr>
                <w:t>1</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52</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/63</w:t>
              </w:r>
              <w:r>
                <w:rPr>
                  <w:color w:val="0000FF"/>
                  <w:u w:val="single"/>
                </w:rPr>
                <w:t>ce</w:t>
              </w:r>
              <w:r w:rsidRPr="008927E1">
                <w:rPr>
                  <w:color w:val="0000FF"/>
                  <w:u w:val="single"/>
                </w:rPr>
                <w:t>8</w:t>
              </w:r>
              <w:r>
                <w:rPr>
                  <w:color w:val="0000FF"/>
                  <w:u w:val="single"/>
                </w:rPr>
                <w:t>fb</w:t>
              </w:r>
              <w:r w:rsidRPr="008927E1">
                <w:rPr>
                  <w:color w:val="0000FF"/>
                  <w:u w:val="single"/>
                </w:rPr>
                <w:t>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dd</w:t>
              </w:r>
              <w:r w:rsidRPr="008927E1">
                <w:rPr>
                  <w:color w:val="0000FF"/>
                  <w:u w:val="single"/>
                </w:rPr>
                <w:t>9</w:t>
              </w:r>
              <w:r>
                <w:rPr>
                  <w:color w:val="0000FF"/>
                  <w:u w:val="single"/>
                </w:rPr>
                <w:t>efd</w:t>
              </w:r>
              <w:r w:rsidRPr="008927E1">
                <w:rPr>
                  <w:color w:val="0000FF"/>
                  <w:u w:val="single"/>
                </w:rPr>
                <w:t>3</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54</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Картины жизни и творчества А.Платонова. Утопические идеи произведений писателя. </w:t>
            </w:r>
            <w:r>
              <w:rPr>
                <w:color w:val="000000"/>
                <w:sz w:val="24"/>
              </w:rPr>
              <w:t>Особый тип платоновского героя</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/111</w:t>
              </w:r>
              <w:r>
                <w:rPr>
                  <w:color w:val="0000FF"/>
                  <w:u w:val="single"/>
                </w:rPr>
                <w:t>c</w:t>
              </w:r>
              <w:r w:rsidRPr="008927E1">
                <w:rPr>
                  <w:color w:val="0000FF"/>
                  <w:u w:val="single"/>
                </w:rPr>
                <w:t>4</w:t>
              </w:r>
              <w:r>
                <w:rPr>
                  <w:color w:val="0000FF"/>
                  <w:u w:val="single"/>
                </w:rPr>
                <w:t>d</w:t>
              </w:r>
              <w:r w:rsidRPr="008927E1">
                <w:rPr>
                  <w:color w:val="0000FF"/>
                  <w:u w:val="single"/>
                </w:rPr>
                <w:t>0</w:t>
              </w:r>
              <w:r>
                <w:rPr>
                  <w:color w:val="0000FF"/>
                  <w:u w:val="single"/>
                </w:rPr>
                <w:t>a</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55</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color w:val="000000"/>
                <w:sz w:val="24"/>
              </w:rPr>
              <w:t>Самобытность языка и стиля писателя</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/15</w:t>
              </w:r>
              <w:r>
                <w:rPr>
                  <w:color w:val="0000FF"/>
                  <w:u w:val="single"/>
                </w:rPr>
                <w:t>c</w:t>
              </w:r>
              <w:r w:rsidRPr="008927E1">
                <w:rPr>
                  <w:color w:val="0000FF"/>
                  <w:u w:val="single"/>
                </w:rPr>
                <w:t>7</w:t>
              </w:r>
              <w:r>
                <w:rPr>
                  <w:color w:val="0000FF"/>
                  <w:u w:val="single"/>
                </w:rPr>
                <w:t>c</w:t>
              </w:r>
              <w:r w:rsidRPr="008927E1">
                <w:rPr>
                  <w:color w:val="0000FF"/>
                  <w:u w:val="single"/>
                </w:rPr>
                <w:t>0</w:t>
              </w:r>
              <w:r>
                <w:rPr>
                  <w:color w:val="0000FF"/>
                  <w:u w:val="single"/>
                </w:rPr>
                <w:t>d</w:t>
              </w:r>
              <w:r w:rsidRPr="008927E1">
                <w:rPr>
                  <w:color w:val="0000FF"/>
                  <w:u w:val="single"/>
                </w:rPr>
                <w:t>1</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w:t>
              </w:r>
              <w:r>
                <w:rPr>
                  <w:color w:val="0000FF"/>
                  <w:u w:val="single"/>
                </w:rPr>
                <w:t>d</w:t>
              </w:r>
              <w:r w:rsidRPr="008927E1">
                <w:rPr>
                  <w:color w:val="0000FF"/>
                  <w:u w:val="single"/>
                </w:rPr>
                <w:t>2</w:t>
              </w:r>
              <w:r>
                <w:rPr>
                  <w:color w:val="0000FF"/>
                  <w:u w:val="single"/>
                </w:rPr>
                <w:t>cc</w:t>
              </w:r>
              <w:r w:rsidRPr="008927E1">
                <w:rPr>
                  <w:color w:val="0000FF"/>
                  <w:u w:val="single"/>
                </w:rPr>
                <w:t>5</w:t>
              </w:r>
              <w:r>
                <w:rPr>
                  <w:color w:val="0000FF"/>
                  <w:u w:val="single"/>
                </w:rPr>
                <w:t>fb</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db</w:t>
              </w:r>
              <w:r w:rsidRPr="008927E1">
                <w:rPr>
                  <w:color w:val="0000FF"/>
                  <w:u w:val="single"/>
                </w:rPr>
                <w:t>2</w:t>
              </w:r>
              <w:r>
                <w:rPr>
                  <w:color w:val="0000FF"/>
                  <w:u w:val="single"/>
                </w:rPr>
                <w:t>e</w:t>
              </w:r>
              <w:r w:rsidRPr="008927E1">
                <w:rPr>
                  <w:color w:val="0000FF"/>
                  <w:u w:val="single"/>
                </w:rPr>
                <w:t>52</w:t>
              </w:r>
              <w:r>
                <w:rPr>
                  <w:color w:val="0000FF"/>
                  <w:u w:val="single"/>
                </w:rPr>
                <w:t>d</w:t>
              </w:r>
              <w:r w:rsidRPr="008927E1">
                <w:rPr>
                  <w:color w:val="0000FF"/>
                  <w:u w:val="single"/>
                </w:rPr>
                <w:t>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58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/08</w:t>
              </w:r>
              <w:r>
                <w:rPr>
                  <w:color w:val="0000FF"/>
                  <w:u w:val="single"/>
                </w:rPr>
                <w:t>e</w:t>
              </w:r>
              <w:r w:rsidRPr="008927E1">
                <w:rPr>
                  <w:color w:val="0000FF"/>
                  <w:u w:val="single"/>
                </w:rPr>
                <w:t>859</w:t>
              </w:r>
              <w:r>
                <w:rPr>
                  <w:color w:val="0000FF"/>
                  <w:u w:val="single"/>
                </w:rPr>
                <w:t>b</w:t>
              </w:r>
              <w:r w:rsidRPr="008927E1">
                <w:rPr>
                  <w:color w:val="0000FF"/>
                  <w:u w:val="single"/>
                </w:rPr>
                <w:t>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59</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Тема Великой Отечественной войны в прозе (обзор). </w:t>
            </w:r>
            <w:r>
              <w:rPr>
                <w:color w:val="000000"/>
                <w:sz w:val="24"/>
              </w:rPr>
              <w:t>Человек на войне</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w:t>
              </w:r>
              <w:r w:rsidRPr="008927E1">
                <w:rPr>
                  <w:color w:val="0000FF"/>
                  <w:u w:val="single"/>
                </w:rPr>
                <w:t>099</w:t>
              </w:r>
              <w:r>
                <w:rPr>
                  <w:color w:val="0000FF"/>
                  <w:u w:val="single"/>
                </w:rPr>
                <w:t>e</w:t>
              </w:r>
              <w:r w:rsidRPr="008927E1">
                <w:rPr>
                  <w:color w:val="0000FF"/>
                  <w:u w:val="single"/>
                </w:rPr>
                <w:t>7</w:t>
              </w:r>
              <w:r>
                <w:rPr>
                  <w:color w:val="0000FF"/>
                  <w:u w:val="single"/>
                </w:rPr>
                <w:t>e</w:t>
              </w:r>
              <w:r w:rsidRPr="008927E1">
                <w:rPr>
                  <w:color w:val="0000FF"/>
                  <w:u w:val="single"/>
                </w:rPr>
                <w:t>7</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60</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Историческая правда художественных произведений о Великой Отечественной войне. </w:t>
            </w:r>
            <w:r>
              <w:rPr>
                <w:color w:val="000000"/>
                <w:sz w:val="24"/>
              </w:rPr>
              <w:t>Своеобразие «лейтенантской» прозы</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5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w:t>
              </w:r>
              <w:r w:rsidRPr="008927E1">
                <w:rPr>
                  <w:color w:val="0000FF"/>
                  <w:u w:val="single"/>
                </w:rPr>
                <w:t>6067</w:t>
              </w:r>
              <w:r>
                <w:rPr>
                  <w:color w:val="0000FF"/>
                  <w:u w:val="single"/>
                </w:rPr>
                <w:t>eaf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w:t>
              </w:r>
              <w:r>
                <w:rPr>
                  <w:color w:val="0000FF"/>
                  <w:u w:val="single"/>
                </w:rPr>
                <w:t>b</w:t>
              </w:r>
              <w:r w:rsidRPr="008927E1">
                <w:rPr>
                  <w:color w:val="0000FF"/>
                  <w:u w:val="single"/>
                </w:rPr>
                <w:t>980</w:t>
              </w:r>
              <w:r>
                <w:rPr>
                  <w:color w:val="0000FF"/>
                  <w:u w:val="single"/>
                </w:rPr>
                <w:t>c</w:t>
              </w:r>
              <w:r w:rsidRPr="008927E1">
                <w:rPr>
                  <w:color w:val="0000FF"/>
                  <w:u w:val="single"/>
                </w:rPr>
                <w:t>33</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62</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Страницы жизни и творчества А.А.Фадеева. История создания романа «Молодая гвардия». </w:t>
            </w:r>
            <w:r>
              <w:rPr>
                <w:color w:val="000000"/>
                <w:sz w:val="24"/>
              </w:rPr>
              <w:t>Жизненная правда и художественный вымысел</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w:t>
              </w:r>
              <w:r w:rsidRPr="008927E1">
                <w:rPr>
                  <w:color w:val="0000FF"/>
                  <w:u w:val="single"/>
                </w:rPr>
                <w:t>60</w:t>
              </w:r>
              <w:r>
                <w:rPr>
                  <w:color w:val="0000FF"/>
                  <w:u w:val="single"/>
                </w:rPr>
                <w:t>d</w:t>
              </w:r>
              <w:r w:rsidRPr="008927E1">
                <w:rPr>
                  <w:color w:val="0000FF"/>
                  <w:u w:val="single"/>
                </w:rPr>
                <w:t>6962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63</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Система образов в романе «Молодая гвардия». </w:t>
            </w:r>
            <w:r>
              <w:rPr>
                <w:color w:val="000000"/>
                <w:sz w:val="24"/>
              </w:rPr>
              <w:t>Героизм и мужество молодогвардейцев</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/34</w:t>
              </w:r>
              <w:r>
                <w:rPr>
                  <w:color w:val="0000FF"/>
                  <w:u w:val="single"/>
                </w:rPr>
                <w:t>b</w:t>
              </w:r>
              <w:r w:rsidRPr="008927E1">
                <w:rPr>
                  <w:color w:val="0000FF"/>
                  <w:u w:val="single"/>
                </w:rPr>
                <w:t>4</w:t>
              </w:r>
              <w:r>
                <w:rPr>
                  <w:color w:val="0000FF"/>
                  <w:u w:val="single"/>
                </w:rPr>
                <w:t>e</w:t>
              </w:r>
              <w:r w:rsidRPr="008927E1">
                <w:rPr>
                  <w:color w:val="0000FF"/>
                  <w:u w:val="single"/>
                </w:rPr>
                <w:t>709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64</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w:t>
              </w:r>
              <w:r>
                <w:rPr>
                  <w:color w:val="0000FF"/>
                  <w:u w:val="single"/>
                </w:rPr>
                <w:t>b</w:t>
              </w:r>
              <w:r w:rsidRPr="008927E1">
                <w:rPr>
                  <w:color w:val="0000FF"/>
                  <w:u w:val="single"/>
                </w:rPr>
                <w:t>25</w:t>
              </w:r>
              <w:r>
                <w:rPr>
                  <w:color w:val="0000FF"/>
                  <w:u w:val="single"/>
                </w:rPr>
                <w:t>e</w:t>
              </w:r>
              <w:r w:rsidRPr="008927E1">
                <w:rPr>
                  <w:color w:val="0000FF"/>
                  <w:u w:val="single"/>
                </w:rPr>
                <w:t>9</w:t>
              </w:r>
              <w:r>
                <w:rPr>
                  <w:color w:val="0000FF"/>
                  <w:u w:val="single"/>
                </w:rPr>
                <w:t>ed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Страницы жизни и творчества поэта (Ю. В. Друниной, М. В. Исаковского, Ю. Д. Левитанского и др.). Проблема исторической памяти в лирических </w:t>
            </w:r>
            <w:r w:rsidRPr="008927E1">
              <w:rPr>
                <w:color w:val="000000"/>
                <w:sz w:val="24"/>
              </w:rPr>
              <w:lastRenderedPageBreak/>
              <w:t>произведениях о Великой Отечественной войне</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/767</w:t>
              </w:r>
              <w:r>
                <w:rPr>
                  <w:color w:val="0000FF"/>
                  <w:u w:val="single"/>
                </w:rPr>
                <w:t>afda</w:t>
              </w:r>
              <w:r w:rsidRPr="008927E1">
                <w:rPr>
                  <w:color w:val="0000FF"/>
                  <w:u w:val="single"/>
                </w:rPr>
                <w:t>5</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66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/65</w:t>
              </w:r>
              <w:r>
                <w:rPr>
                  <w:color w:val="0000FF"/>
                  <w:u w:val="single"/>
                </w:rPr>
                <w:t>b</w:t>
              </w:r>
              <w:r w:rsidRPr="008927E1">
                <w:rPr>
                  <w:color w:val="0000FF"/>
                  <w:u w:val="single"/>
                </w:rPr>
                <w:t>754</w:t>
              </w:r>
              <w:r>
                <w:rPr>
                  <w:color w:val="0000FF"/>
                  <w:u w:val="single"/>
                </w:rPr>
                <w:t>bf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/60</w:t>
              </w:r>
              <w:r>
                <w:rPr>
                  <w:color w:val="0000FF"/>
                  <w:u w:val="single"/>
                </w:rPr>
                <w:t>bcc</w:t>
              </w:r>
              <w:r w:rsidRPr="008927E1">
                <w:rPr>
                  <w:color w:val="0000FF"/>
                  <w:u w:val="single"/>
                </w:rPr>
                <w:t>8</w:t>
              </w:r>
              <w:r>
                <w:rPr>
                  <w:color w:val="0000FF"/>
                  <w:u w:val="single"/>
                </w:rPr>
                <w:t>ab</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268593</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69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12</w:t>
              </w:r>
              <w:r>
                <w:rPr>
                  <w:color w:val="0000FF"/>
                  <w:u w:val="single"/>
                </w:rPr>
                <w:t>f</w:t>
              </w:r>
              <w:r w:rsidRPr="008927E1">
                <w:rPr>
                  <w:color w:val="0000FF"/>
                  <w:u w:val="single"/>
                </w:rPr>
                <w:t>3</w:t>
              </w:r>
              <w:r>
                <w:rPr>
                  <w:color w:val="0000FF"/>
                  <w:u w:val="single"/>
                </w:rPr>
                <w:t>fe</w:t>
              </w:r>
              <w:r w:rsidRPr="008927E1">
                <w:rPr>
                  <w:color w:val="0000FF"/>
                  <w:u w:val="single"/>
                </w:rPr>
                <w:t>6</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70</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6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/77</w:t>
              </w:r>
              <w:r>
                <w:rPr>
                  <w:color w:val="0000FF"/>
                  <w:u w:val="single"/>
                </w:rPr>
                <w:t>fbf</w:t>
              </w:r>
              <w:r w:rsidRPr="008927E1">
                <w:rPr>
                  <w:color w:val="0000FF"/>
                  <w:u w:val="single"/>
                </w:rPr>
                <w:t>6</w:t>
              </w:r>
              <w:r>
                <w:rPr>
                  <w:color w:val="0000FF"/>
                  <w:u w:val="single"/>
                </w:rPr>
                <w:t>d</w:t>
              </w:r>
              <w:r w:rsidRPr="008927E1">
                <w:rPr>
                  <w:color w:val="0000FF"/>
                  <w:u w:val="single"/>
                </w:rPr>
                <w:t>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Тема поэта и поэзии. Любовная лирика Б.Л.Пастернака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/775115</w:t>
              </w:r>
              <w:r>
                <w:rPr>
                  <w:color w:val="0000FF"/>
                  <w:u w:val="single"/>
                </w:rPr>
                <w:t>fd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72</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Тема человека и природы. Философская глубина лирики Пастернака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bcf</w:t>
              </w:r>
              <w:r w:rsidRPr="008927E1">
                <w:rPr>
                  <w:color w:val="0000FF"/>
                  <w:u w:val="single"/>
                </w:rPr>
                <w:t>6</w:t>
              </w:r>
              <w:r>
                <w:rPr>
                  <w:color w:val="0000FF"/>
                  <w:u w:val="single"/>
                </w:rPr>
                <w:t>efb</w:t>
              </w:r>
              <w:r w:rsidRPr="008927E1">
                <w:rPr>
                  <w:color w:val="0000FF"/>
                  <w:u w:val="single"/>
                </w:rPr>
                <w:t>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Основные этапы жизни и творчества А.И.Солженицына. Автобиографизм прозы писателя. </w:t>
            </w:r>
            <w:r w:rsidRPr="008927E1">
              <w:rPr>
                <w:color w:val="000000"/>
                <w:sz w:val="24"/>
              </w:rPr>
              <w:lastRenderedPageBreak/>
              <w:t>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w:t>
              </w:r>
              <w:r w:rsidRPr="008927E1">
                <w:rPr>
                  <w:color w:val="0000FF"/>
                  <w:u w:val="single"/>
                </w:rPr>
                <w:t>6</w:t>
              </w:r>
              <w:r>
                <w:rPr>
                  <w:color w:val="0000FF"/>
                  <w:u w:val="single"/>
                </w:rPr>
                <w:t>d</w:t>
              </w:r>
              <w:r w:rsidRPr="008927E1">
                <w:rPr>
                  <w:color w:val="0000FF"/>
                  <w:u w:val="single"/>
                </w:rPr>
                <w:t>6</w:t>
              </w:r>
              <w:r>
                <w:rPr>
                  <w:color w:val="0000FF"/>
                  <w:u w:val="single"/>
                </w:rPr>
                <w:t>f</w:t>
              </w:r>
              <w:r w:rsidRPr="008927E1">
                <w:rPr>
                  <w:color w:val="0000FF"/>
                  <w:u w:val="single"/>
                </w:rPr>
                <w:t>138</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74</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w:t>
              </w:r>
              <w:r>
                <w:rPr>
                  <w:color w:val="0000FF"/>
                  <w:u w:val="single"/>
                </w:rPr>
                <w:t>e</w:t>
              </w:r>
              <w:r w:rsidRPr="008927E1">
                <w:rPr>
                  <w:color w:val="0000FF"/>
                  <w:u w:val="single"/>
                </w:rPr>
                <w:t>78</w:t>
              </w:r>
              <w:r>
                <w:rPr>
                  <w:color w:val="0000FF"/>
                  <w:u w:val="single"/>
                </w:rPr>
                <w:t>e</w:t>
              </w:r>
              <w:r w:rsidRPr="008927E1">
                <w:rPr>
                  <w:color w:val="0000FF"/>
                  <w:u w:val="single"/>
                </w:rPr>
                <w:t>75</w:t>
              </w:r>
              <w:r>
                <w:rPr>
                  <w:color w:val="0000FF"/>
                  <w:u w:val="single"/>
                </w:rPr>
                <w:t>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Презентация проекта по литературе второй половины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bf</w:t>
              </w:r>
              <w:r w:rsidRPr="008927E1">
                <w:rPr>
                  <w:color w:val="0000FF"/>
                  <w:u w:val="single"/>
                </w:rPr>
                <w:t>34</w:t>
              </w:r>
              <w:r>
                <w:rPr>
                  <w:color w:val="0000FF"/>
                  <w:u w:val="single"/>
                </w:rPr>
                <w:t>b</w:t>
              </w:r>
              <w:r w:rsidRPr="008927E1">
                <w:rPr>
                  <w:color w:val="0000FF"/>
                  <w:u w:val="single"/>
                </w:rPr>
                <w:t>20</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w:t>
              </w:r>
              <w:r>
                <w:rPr>
                  <w:color w:val="0000FF"/>
                  <w:u w:val="single"/>
                </w:rPr>
                <w:t>f</w:t>
              </w:r>
              <w:r w:rsidRPr="008927E1">
                <w:rPr>
                  <w:color w:val="0000FF"/>
                  <w:u w:val="single"/>
                </w:rPr>
                <w:t>1</w:t>
              </w:r>
              <w:r>
                <w:rPr>
                  <w:color w:val="0000FF"/>
                  <w:u w:val="single"/>
                </w:rPr>
                <w:t>f</w:t>
              </w:r>
              <w:r w:rsidRPr="008927E1">
                <w:rPr>
                  <w:color w:val="0000FF"/>
                  <w:u w:val="single"/>
                </w:rPr>
                <w:t>3</w:t>
              </w:r>
              <w:r>
                <w:rPr>
                  <w:color w:val="0000FF"/>
                  <w:u w:val="single"/>
                </w:rPr>
                <w:t>e</w:t>
              </w:r>
              <w:r w:rsidRPr="008927E1">
                <w:rPr>
                  <w:color w:val="0000FF"/>
                  <w:u w:val="single"/>
                </w:rPr>
                <w:t>4</w:t>
              </w:r>
              <w:r>
                <w:rPr>
                  <w:color w:val="0000FF"/>
                  <w:u w:val="single"/>
                </w:rPr>
                <w:t>a</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/97248</w:t>
              </w:r>
              <w:r>
                <w:rPr>
                  <w:color w:val="0000FF"/>
                  <w:u w:val="single"/>
                </w:rPr>
                <w:t>b</w:t>
              </w:r>
              <w:r w:rsidRPr="008927E1">
                <w:rPr>
                  <w:color w:val="0000FF"/>
                  <w:u w:val="single"/>
                </w:rPr>
                <w:t>85</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w:t>
              </w:r>
              <w:r>
                <w:rPr>
                  <w:color w:val="0000FF"/>
                  <w:u w:val="single"/>
                </w:rPr>
                <w:t>bf</w:t>
              </w:r>
              <w:r w:rsidRPr="008927E1">
                <w:rPr>
                  <w:color w:val="0000FF"/>
                  <w:u w:val="single"/>
                </w:rPr>
                <w:t>7</w:t>
              </w:r>
              <w:r>
                <w:rPr>
                  <w:color w:val="0000FF"/>
                  <w:u w:val="single"/>
                </w:rPr>
                <w:t>a</w:t>
              </w:r>
              <w:r w:rsidRPr="008927E1">
                <w:rPr>
                  <w:color w:val="0000FF"/>
                  <w:u w:val="single"/>
                </w:rPr>
                <w:t>00</w:t>
              </w:r>
              <w:r>
                <w:rPr>
                  <w:color w:val="0000FF"/>
                  <w:u w:val="single"/>
                </w:rPr>
                <w:t>a</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79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w:t>
            </w:r>
            <w:r w:rsidRPr="008927E1">
              <w:rPr>
                <w:color w:val="000000"/>
                <w:sz w:val="24"/>
              </w:rPr>
              <w:lastRenderedPageBreak/>
              <w:t>«Прощание с Матёрой» и др. )</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/9</w:t>
              </w:r>
              <w:r>
                <w:rPr>
                  <w:color w:val="0000FF"/>
                  <w:u w:val="single"/>
                </w:rPr>
                <w:t>d</w:t>
              </w:r>
              <w:r w:rsidRPr="008927E1">
                <w:rPr>
                  <w:color w:val="0000FF"/>
                  <w:u w:val="single"/>
                </w:rPr>
                <w:t>973</w:t>
              </w:r>
              <w:r>
                <w:rPr>
                  <w:color w:val="0000FF"/>
                  <w:u w:val="single"/>
                </w:rPr>
                <w:t>ed</w:t>
              </w:r>
              <w:r w:rsidRPr="008927E1">
                <w:rPr>
                  <w:color w:val="0000FF"/>
                  <w:u w:val="single"/>
                </w:rPr>
                <w:t>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80</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color w:val="000000"/>
                <w:sz w:val="24"/>
              </w:rPr>
              <w:t>и др.)</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7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/179</w:t>
              </w:r>
              <w:r>
                <w:rPr>
                  <w:color w:val="0000FF"/>
                  <w:u w:val="single"/>
                </w:rPr>
                <w:t>e</w:t>
              </w:r>
              <w:r w:rsidRPr="008927E1">
                <w:rPr>
                  <w:color w:val="0000FF"/>
                  <w:u w:val="single"/>
                </w:rPr>
                <w:t>661</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w:t>
              </w:r>
              <w:r>
                <w:rPr>
                  <w:color w:val="0000FF"/>
                  <w:u w:val="single"/>
                </w:rPr>
                <w:t>abbc</w:t>
              </w:r>
              <w:r w:rsidRPr="008927E1">
                <w:rPr>
                  <w:color w:val="0000FF"/>
                  <w:u w:val="single"/>
                </w:rPr>
                <w:t>91</w:t>
              </w:r>
              <w:r>
                <w:rPr>
                  <w:color w:val="0000FF"/>
                  <w:u w:val="single"/>
                </w:rPr>
                <w:t>e</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82</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w:t>
              </w:r>
              <w:r w:rsidRPr="008927E1">
                <w:rPr>
                  <w:color w:val="0000FF"/>
                  <w:u w:val="single"/>
                </w:rPr>
                <w:t>1</w:t>
              </w:r>
              <w:r>
                <w:rPr>
                  <w:color w:val="0000FF"/>
                  <w:u w:val="single"/>
                </w:rPr>
                <w:t>d</w:t>
              </w:r>
              <w:r w:rsidRPr="008927E1">
                <w:rPr>
                  <w:color w:val="0000FF"/>
                  <w:u w:val="single"/>
                </w:rPr>
                <w:t>27</w:t>
              </w:r>
              <w:r>
                <w:rPr>
                  <w:color w:val="0000FF"/>
                  <w:u w:val="single"/>
                </w:rPr>
                <w:t>b</w:t>
              </w:r>
              <w:r w:rsidRPr="008927E1">
                <w:rPr>
                  <w:color w:val="0000FF"/>
                  <w:u w:val="single"/>
                </w:rPr>
                <w:t>19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Тема памяти. Философские мотивы в лирике Бродского</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w:t>
              </w:r>
              <w:r w:rsidRPr="008927E1">
                <w:rPr>
                  <w:color w:val="0000FF"/>
                  <w:u w:val="single"/>
                </w:rPr>
                <w:t>3</w:t>
              </w:r>
              <w:r>
                <w:rPr>
                  <w:color w:val="0000FF"/>
                  <w:u w:val="single"/>
                </w:rPr>
                <w:t>f</w:t>
              </w:r>
              <w:r w:rsidRPr="008927E1">
                <w:rPr>
                  <w:color w:val="0000FF"/>
                  <w:u w:val="single"/>
                </w:rPr>
                <w:t>49</w:t>
              </w:r>
              <w:r>
                <w:rPr>
                  <w:color w:val="0000FF"/>
                  <w:u w:val="single"/>
                </w:rPr>
                <w:t>f</w:t>
              </w:r>
              <w:r w:rsidRPr="008927E1">
                <w:rPr>
                  <w:color w:val="0000FF"/>
                  <w:u w:val="single"/>
                </w:rPr>
                <w:t>45</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84</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Своеобразие поэтического мышления и языка поэта Бродского</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w:t>
              </w:r>
              <w:r w:rsidRPr="008927E1">
                <w:rPr>
                  <w:color w:val="0000FF"/>
                  <w:u w:val="single"/>
                </w:rPr>
                <w:t>455</w:t>
              </w:r>
              <w:r>
                <w:rPr>
                  <w:color w:val="0000FF"/>
                  <w:u w:val="single"/>
                </w:rPr>
                <w:t>d</w:t>
              </w:r>
              <w:r w:rsidRPr="008927E1">
                <w:rPr>
                  <w:color w:val="0000FF"/>
                  <w:u w:val="single"/>
                </w:rPr>
                <w:t>06</w:t>
              </w:r>
              <w:r>
                <w:rPr>
                  <w:color w:val="0000FF"/>
                  <w:u w:val="single"/>
                </w:rPr>
                <w:t>d</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85</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/8</w:t>
              </w:r>
              <w:r>
                <w:rPr>
                  <w:color w:val="0000FF"/>
                  <w:u w:val="single"/>
                </w:rPr>
                <w:t>d</w:t>
              </w:r>
              <w:r w:rsidRPr="008927E1">
                <w:rPr>
                  <w:color w:val="0000FF"/>
                  <w:u w:val="single"/>
                </w:rPr>
                <w:t>5</w:t>
              </w:r>
              <w:r>
                <w:rPr>
                  <w:color w:val="0000FF"/>
                  <w:u w:val="single"/>
                </w:rPr>
                <w:t>e</w:t>
              </w:r>
              <w:r w:rsidRPr="008927E1">
                <w:rPr>
                  <w:color w:val="0000FF"/>
                  <w:u w:val="single"/>
                </w:rPr>
                <w:t>07</w:t>
              </w:r>
              <w:r>
                <w:rPr>
                  <w:color w:val="0000FF"/>
                  <w:u w:val="single"/>
                </w:rPr>
                <w:t>f</w:t>
              </w:r>
              <w:r w:rsidRPr="008927E1">
                <w:rPr>
                  <w:color w:val="0000FF"/>
                  <w:u w:val="single"/>
                </w:rPr>
                <w:t>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86</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Проза второй половины </w:t>
            </w:r>
            <w:r>
              <w:rPr>
                <w:color w:val="000000"/>
                <w:sz w:val="24"/>
              </w:rPr>
              <w:t>XX</w:t>
            </w:r>
            <w:r w:rsidRPr="008927E1">
              <w:rPr>
                <w:color w:val="000000"/>
                <w:sz w:val="24"/>
              </w:rPr>
              <w:t xml:space="preserve"> – начала </w:t>
            </w:r>
            <w:r>
              <w:rPr>
                <w:color w:val="000000"/>
                <w:sz w:val="24"/>
              </w:rPr>
              <w:t>XXI</w:t>
            </w:r>
            <w:r w:rsidRPr="008927E1">
              <w:rPr>
                <w:color w:val="000000"/>
                <w:sz w:val="24"/>
              </w:rPr>
              <w:t xml:space="preserve"> века. Страницы жизни и творчества писателя. «Деревенская» проза. Например, Ф.А. Абрамов (повесть «Пелагея»); В.И. Белов (рассказы «На родине», «Бобришный угор») и другие)</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936</w:t>
              </w:r>
              <w:r>
                <w:rPr>
                  <w:color w:val="0000FF"/>
                  <w:u w:val="single"/>
                </w:rPr>
                <w:t>b</w:t>
              </w:r>
              <w:r w:rsidRPr="008927E1">
                <w:rPr>
                  <w:color w:val="0000FF"/>
                  <w:u w:val="single"/>
                </w:rPr>
                <w:t>17</w:t>
              </w:r>
              <w:r>
                <w:rPr>
                  <w:color w:val="0000FF"/>
                  <w:u w:val="single"/>
                </w:rPr>
                <w:t>f</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87</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Нравственные искания героев в прозе второй половины ХХ – начале ХХ</w:t>
            </w:r>
            <w:r>
              <w:rPr>
                <w:color w:val="000000"/>
                <w:sz w:val="24"/>
              </w:rPr>
              <w:t>I</w:t>
            </w:r>
            <w:r w:rsidRPr="008927E1">
              <w:rPr>
                <w:color w:val="000000"/>
                <w:sz w:val="24"/>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 и другие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aaa</w:t>
              </w:r>
              <w:r w:rsidRPr="008927E1">
                <w:rPr>
                  <w:color w:val="0000FF"/>
                  <w:u w:val="single"/>
                </w:rPr>
                <w:t>84</w:t>
              </w:r>
              <w:r>
                <w:rPr>
                  <w:color w:val="0000FF"/>
                  <w:u w:val="single"/>
                </w:rPr>
                <w:t>fa</w:t>
              </w:r>
              <w:r w:rsidRPr="008927E1">
                <w:rPr>
                  <w:color w:val="0000FF"/>
                  <w:u w:val="single"/>
                </w:rPr>
                <w:t>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88</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/2</w:t>
              </w:r>
              <w:r>
                <w:rPr>
                  <w:color w:val="0000FF"/>
                  <w:u w:val="single"/>
                </w:rPr>
                <w:t>ce</w:t>
              </w:r>
              <w:r w:rsidRPr="008927E1">
                <w:rPr>
                  <w:color w:val="0000FF"/>
                  <w:u w:val="single"/>
                </w:rPr>
                <w:t>35</w:t>
              </w:r>
              <w:r>
                <w:rPr>
                  <w:color w:val="0000FF"/>
                  <w:u w:val="single"/>
                </w:rPr>
                <w:t>f</w:t>
              </w:r>
              <w:r w:rsidRPr="008927E1">
                <w:rPr>
                  <w:color w:val="0000FF"/>
                  <w:u w:val="single"/>
                </w:rPr>
                <w:t>4</w:t>
              </w:r>
              <w:r>
                <w:rPr>
                  <w:color w:val="0000FF"/>
                  <w:u w:val="single"/>
                </w:rPr>
                <w:t>e</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89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Поэзия второй половины </w:t>
            </w:r>
            <w:r>
              <w:rPr>
                <w:color w:val="000000"/>
                <w:sz w:val="24"/>
              </w:rPr>
              <w:t>XX</w:t>
            </w:r>
            <w:r w:rsidRPr="008927E1">
              <w:rPr>
                <w:color w:val="000000"/>
                <w:sz w:val="24"/>
              </w:rPr>
              <w:t xml:space="preserve"> — начала </w:t>
            </w:r>
            <w:r>
              <w:rPr>
                <w:color w:val="000000"/>
                <w:sz w:val="24"/>
              </w:rPr>
              <w:t>XXI</w:t>
            </w:r>
            <w:r w:rsidRPr="008927E1">
              <w:rPr>
                <w:color w:val="000000"/>
                <w:sz w:val="24"/>
              </w:rPr>
              <w:t xml:space="preserve"> века. Страницы жизни и творчества поэта (на выбор Б. А. Ахмадулиной, А. А. Вознесенского, В. С. Высоцкого, </w:t>
            </w:r>
            <w:r w:rsidRPr="008927E1">
              <w:rPr>
                <w:color w:val="000000"/>
                <w:sz w:val="24"/>
              </w:rPr>
              <w:lastRenderedPageBreak/>
              <w:t>Е. А. Евтушенко и др.).Тематика и проблематика лирики поэта</w:t>
            </w:r>
          </w:p>
        </w:tc>
        <w:tc>
          <w:tcPr>
            <w:tcW w:w="802" w:type="dxa"/>
            <w:tcMar>
              <w:top w:w="50" w:type="dxa"/>
              <w:left w:w="100" w:type="dxa"/>
            </w:tcMar>
            <w:vAlign w:val="center"/>
          </w:tcPr>
          <w:p w:rsidR="00313B9F" w:rsidRDefault="00313B9F" w:rsidP="00313B9F">
            <w:pPr>
              <w:ind w:left="135"/>
              <w:jc w:val="center"/>
            </w:pPr>
            <w:r w:rsidRPr="008927E1">
              <w:rPr>
                <w:color w:val="000000"/>
                <w:sz w:val="24"/>
              </w:rPr>
              <w:lastRenderedPageBreak/>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/36100252</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90</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8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d</w:t>
              </w:r>
              <w:r w:rsidRPr="008927E1">
                <w:rPr>
                  <w:color w:val="0000FF"/>
                  <w:u w:val="single"/>
                </w:rPr>
                <w:t>75</w:t>
              </w:r>
              <w:r>
                <w:rPr>
                  <w:color w:val="0000FF"/>
                  <w:u w:val="single"/>
                </w:rPr>
                <w:t>dd</w:t>
              </w:r>
              <w:r w:rsidRPr="008927E1">
                <w:rPr>
                  <w:color w:val="0000FF"/>
                  <w:u w:val="single"/>
                </w:rPr>
                <w:t>00</w:t>
              </w:r>
              <w:r>
                <w:rPr>
                  <w:color w:val="0000FF"/>
                  <w:u w:val="single"/>
                </w:rPr>
                <w:t>e</w:t>
              </w:r>
            </w:hyperlink>
            <w:r w:rsidRPr="008927E1">
              <w:rPr>
                <w:color w:val="000000"/>
                <w:sz w:val="24"/>
              </w:rPr>
              <w:t xml:space="preserve"> </w:t>
            </w:r>
            <w:hyperlink r:id="rId39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w:t>
              </w:r>
              <w:r>
                <w:rPr>
                  <w:color w:val="0000FF"/>
                  <w:u w:val="single"/>
                </w:rPr>
                <w:t>cd</w:t>
              </w:r>
              <w:r w:rsidRPr="008927E1">
                <w:rPr>
                  <w:color w:val="0000FF"/>
                  <w:u w:val="single"/>
                </w:rPr>
                <w:t>5948</w:t>
              </w:r>
              <w:r>
                <w:rPr>
                  <w:color w:val="0000FF"/>
                  <w:u w:val="single"/>
                </w:rPr>
                <w:t>e</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91</w:t>
            </w:r>
          </w:p>
        </w:tc>
        <w:tc>
          <w:tcPr>
            <w:tcW w:w="3285" w:type="dxa"/>
            <w:tcMar>
              <w:top w:w="50" w:type="dxa"/>
              <w:left w:w="100" w:type="dxa"/>
            </w:tcMar>
            <w:vAlign w:val="center"/>
          </w:tcPr>
          <w:p w:rsidR="00313B9F" w:rsidRDefault="00313B9F" w:rsidP="00313B9F">
            <w:pPr>
              <w:ind w:left="135"/>
            </w:pPr>
            <w:r w:rsidRPr="008927E1">
              <w:rPr>
                <w:color w:val="000000"/>
                <w:sz w:val="24"/>
              </w:rPr>
              <w:t>Особенности драматургии второй половины ХХ - начала ХХ</w:t>
            </w:r>
            <w:r>
              <w:rPr>
                <w:color w:val="000000"/>
                <w:sz w:val="24"/>
              </w:rPr>
              <w:t>I</w:t>
            </w:r>
            <w:r w:rsidRPr="008927E1">
              <w:rPr>
                <w:color w:val="000000"/>
                <w:sz w:val="24"/>
              </w:rPr>
              <w:t xml:space="preserve"> веков. Например, А.Н. Арбузов «Иркутская история»; А.В. Вампилов «Старший сын» и другие. </w:t>
            </w:r>
            <w:r>
              <w:rPr>
                <w:color w:val="000000"/>
                <w:sz w:val="24"/>
              </w:rPr>
              <w:t>Основные темы и проблемы</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affe</w:t>
              </w:r>
              <w:r w:rsidRPr="008927E1">
                <w:rPr>
                  <w:color w:val="0000FF"/>
                  <w:u w:val="single"/>
                </w:rPr>
                <w:t>147</w:t>
              </w:r>
              <w:r>
                <w:rPr>
                  <w:color w:val="0000FF"/>
                  <w:u w:val="single"/>
                </w:rPr>
                <w:t>a</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92</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w:t>
              </w:r>
              <w:r w:rsidRPr="008927E1">
                <w:rPr>
                  <w:color w:val="0000FF"/>
                  <w:u w:val="single"/>
                </w:rPr>
                <w:t>735</w:t>
              </w:r>
              <w:r>
                <w:rPr>
                  <w:color w:val="0000FF"/>
                  <w:u w:val="single"/>
                </w:rPr>
                <w:t>fb</w:t>
              </w:r>
              <w:r w:rsidRPr="008927E1">
                <w:rPr>
                  <w:color w:val="0000FF"/>
                  <w:u w:val="single"/>
                </w:rPr>
                <w:t>80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93</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Контрольная работа письменные ответы, сочинение, тесты по литературе второй половины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r>
              <w:rPr>
                <w:color w:val="000000"/>
                <w:sz w:val="24"/>
              </w:rPr>
              <w:t xml:space="preserve"> 1 </w:t>
            </w: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Библиотика ЦОК </w:t>
            </w:r>
            <w:hyperlink r:id="rId393">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/75</w:t>
              </w:r>
              <w:r>
                <w:rPr>
                  <w:color w:val="0000FF"/>
                  <w:u w:val="single"/>
                </w:rPr>
                <w:t>c</w:t>
              </w:r>
              <w:r w:rsidRPr="008927E1">
                <w:rPr>
                  <w:color w:val="0000FF"/>
                  <w:u w:val="single"/>
                </w:rPr>
                <w:t>8</w:t>
              </w:r>
              <w:r>
                <w:rPr>
                  <w:color w:val="0000FF"/>
                  <w:u w:val="single"/>
                </w:rPr>
                <w:t>fd</w:t>
              </w:r>
              <w:r w:rsidRPr="008927E1">
                <w:rPr>
                  <w:color w:val="0000FF"/>
                  <w:u w:val="single"/>
                </w:rPr>
                <w:t>94</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94</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4">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fb</w:t>
              </w:r>
              <w:r w:rsidRPr="008927E1">
                <w:rPr>
                  <w:color w:val="0000FF"/>
                  <w:u w:val="single"/>
                </w:rPr>
                <w:t>08947</w:t>
              </w:r>
              <w:r>
                <w:rPr>
                  <w:color w:val="0000FF"/>
                  <w:u w:val="single"/>
                </w:rPr>
                <w:t>b</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95</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Литература народов России: </w:t>
            </w:r>
            <w:r w:rsidRPr="008927E1">
              <w:rPr>
                <w:color w:val="000000"/>
                <w:sz w:val="24"/>
              </w:rPr>
              <w:lastRenderedPageBreak/>
              <w:t xml:space="preserve">страницы жизни и творчества поэта (на выбор Г. Айги, Р. Гамзатова, М. Джалиля, М. Карима, Д. Кугультинова, К. Кулиева и др.). </w:t>
            </w:r>
            <w:r>
              <w:rPr>
                <w:color w:val="000000"/>
                <w:sz w:val="24"/>
              </w:rPr>
              <w:t>Лирический герой в современном мире</w:t>
            </w:r>
          </w:p>
        </w:tc>
        <w:tc>
          <w:tcPr>
            <w:tcW w:w="802" w:type="dxa"/>
            <w:tcMar>
              <w:top w:w="50" w:type="dxa"/>
              <w:left w:w="100" w:type="dxa"/>
            </w:tcMar>
            <w:vAlign w:val="center"/>
          </w:tcPr>
          <w:p w:rsidR="00313B9F" w:rsidRDefault="00313B9F" w:rsidP="00313B9F">
            <w:pPr>
              <w:ind w:left="135"/>
              <w:jc w:val="center"/>
            </w:pPr>
            <w:r>
              <w:rPr>
                <w:color w:val="000000"/>
                <w:sz w:val="24"/>
              </w:rPr>
              <w:lastRenderedPageBreak/>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5">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/5</w:t>
              </w:r>
              <w:r>
                <w:rPr>
                  <w:color w:val="0000FF"/>
                  <w:u w:val="single"/>
                </w:rPr>
                <w:t>c</w:t>
              </w:r>
              <w:r w:rsidRPr="008927E1">
                <w:rPr>
                  <w:color w:val="0000FF"/>
                  <w:u w:val="single"/>
                </w:rPr>
                <w:t>4</w:t>
              </w:r>
              <w:r>
                <w:rPr>
                  <w:color w:val="0000FF"/>
                  <w:u w:val="single"/>
                </w:rPr>
                <w:t>dcc</w:t>
              </w:r>
              <w:r w:rsidRPr="008927E1">
                <w:rPr>
                  <w:color w:val="0000FF"/>
                  <w:u w:val="single"/>
                </w:rPr>
                <w:t>68</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96</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color w:val="000000"/>
                <w:sz w:val="24"/>
              </w:rPr>
              <w:t>Творческая история произведения</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6">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w:t>
              </w:r>
              <w:r w:rsidRPr="008927E1">
                <w:rPr>
                  <w:color w:val="0000FF"/>
                  <w:u w:val="single"/>
                </w:rPr>
                <w:t>81012</w:t>
              </w:r>
              <w:r>
                <w:rPr>
                  <w:color w:val="0000FF"/>
                  <w:u w:val="single"/>
                </w:rPr>
                <w:t>dc</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97</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color w:val="000000"/>
                <w:sz w:val="24"/>
              </w:rPr>
              <w:t>Специфика жанра и композиции. Система образов</w:t>
            </w:r>
          </w:p>
        </w:tc>
        <w:tc>
          <w:tcPr>
            <w:tcW w:w="802" w:type="dxa"/>
            <w:tcMar>
              <w:top w:w="50" w:type="dxa"/>
              <w:left w:w="100" w:type="dxa"/>
            </w:tcMar>
            <w:vAlign w:val="center"/>
          </w:tcPr>
          <w:p w:rsidR="00313B9F" w:rsidRDefault="00313B9F" w:rsidP="00313B9F">
            <w:pPr>
              <w:ind w:left="135"/>
              <w:jc w:val="center"/>
            </w:pPr>
            <w:r>
              <w:rPr>
                <w:color w:val="000000"/>
                <w:sz w:val="24"/>
              </w:rPr>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7">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ce</w:t>
              </w:r>
              <w:r w:rsidRPr="008927E1">
                <w:rPr>
                  <w:color w:val="0000FF"/>
                  <w:u w:val="single"/>
                </w:rPr>
                <w:t>527</w:t>
              </w:r>
              <w:r>
                <w:rPr>
                  <w:color w:val="0000FF"/>
                  <w:u w:val="single"/>
                </w:rPr>
                <w:t>e</w:t>
              </w:r>
              <w:r w:rsidRPr="008927E1">
                <w:rPr>
                  <w:color w:val="0000FF"/>
                  <w:u w:val="single"/>
                </w:rPr>
                <w:t>51</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98</w:t>
            </w:r>
          </w:p>
        </w:tc>
        <w:tc>
          <w:tcPr>
            <w:tcW w:w="3285" w:type="dxa"/>
            <w:tcMar>
              <w:top w:w="50" w:type="dxa"/>
              <w:left w:w="100" w:type="dxa"/>
            </w:tcMar>
            <w:vAlign w:val="center"/>
          </w:tcPr>
          <w:p w:rsidR="00313B9F" w:rsidRDefault="00313B9F" w:rsidP="00313B9F">
            <w:pPr>
              <w:ind w:left="135"/>
            </w:pPr>
            <w:r w:rsidRPr="008927E1">
              <w:rPr>
                <w:color w:val="000000"/>
                <w:sz w:val="24"/>
              </w:rPr>
              <w:t xml:space="preserve">Резервный урок. Художественное своеобразие произведений зарубежной прозы ХХ века. </w:t>
            </w:r>
            <w:r>
              <w:rPr>
                <w:color w:val="000000"/>
                <w:sz w:val="24"/>
              </w:rPr>
              <w:lastRenderedPageBreak/>
              <w:t>Историко-культурная значимость</w:t>
            </w:r>
          </w:p>
        </w:tc>
        <w:tc>
          <w:tcPr>
            <w:tcW w:w="802" w:type="dxa"/>
            <w:tcMar>
              <w:top w:w="50" w:type="dxa"/>
              <w:left w:w="100" w:type="dxa"/>
            </w:tcMar>
            <w:vAlign w:val="center"/>
          </w:tcPr>
          <w:p w:rsidR="00313B9F" w:rsidRDefault="00313B9F" w:rsidP="00313B9F">
            <w:pPr>
              <w:ind w:left="135"/>
              <w:jc w:val="center"/>
            </w:pPr>
            <w:r>
              <w:rPr>
                <w:color w:val="000000"/>
                <w:sz w:val="24"/>
              </w:rPr>
              <w:lastRenderedPageBreak/>
              <w:t xml:space="preserve"> 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8">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w:t>
              </w:r>
              <w:r>
                <w:rPr>
                  <w:color w:val="0000FF"/>
                  <w:u w:val="single"/>
                </w:rPr>
                <w:t>eac</w:t>
              </w:r>
              <w:r w:rsidRPr="008927E1">
                <w:rPr>
                  <w:color w:val="0000FF"/>
                  <w:u w:val="single"/>
                </w:rPr>
                <w:t>5454</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lastRenderedPageBreak/>
              <w:t>99</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 xml:space="preserve">Общий обзор европейской поэзии </w:t>
            </w:r>
            <w:r>
              <w:rPr>
                <w:color w:val="000000"/>
                <w:sz w:val="24"/>
              </w:rPr>
              <w:t>XX</w:t>
            </w:r>
            <w:r w:rsidRPr="008927E1">
              <w:rPr>
                <w:color w:val="000000"/>
                <w:sz w:val="24"/>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399">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ad</w:t>
              </w:r>
              <w:r w:rsidRPr="008927E1">
                <w:rPr>
                  <w:color w:val="0000FF"/>
                  <w:u w:val="single"/>
                </w:rPr>
                <w:t>920</w:t>
              </w:r>
              <w:r>
                <w:rPr>
                  <w:color w:val="0000FF"/>
                  <w:u w:val="single"/>
                </w:rPr>
                <w:t>aa</w:t>
              </w:r>
              <w:r w:rsidRPr="008927E1">
                <w:rPr>
                  <w:color w:val="0000FF"/>
                  <w:u w:val="single"/>
                </w:rPr>
                <w:t>9</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100</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400">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ec</w:t>
              </w:r>
              <w:r w:rsidRPr="008927E1">
                <w:rPr>
                  <w:color w:val="0000FF"/>
                  <w:u w:val="single"/>
                </w:rPr>
                <w:t>2</w:t>
              </w:r>
              <w:r>
                <w:rPr>
                  <w:color w:val="0000FF"/>
                  <w:u w:val="single"/>
                </w:rPr>
                <w:t>d</w:t>
              </w:r>
              <w:r w:rsidRPr="008927E1">
                <w:rPr>
                  <w:color w:val="0000FF"/>
                  <w:u w:val="single"/>
                </w:rPr>
                <w:t>4</w:t>
              </w:r>
              <w:r>
                <w:rPr>
                  <w:color w:val="0000FF"/>
                  <w:u w:val="single"/>
                </w:rPr>
                <w:t>e</w:t>
              </w:r>
              <w:r w:rsidRPr="008927E1">
                <w:rPr>
                  <w:color w:val="0000FF"/>
                  <w:u w:val="single"/>
                </w:rPr>
                <w:t>90</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101</w:t>
            </w:r>
          </w:p>
        </w:tc>
        <w:tc>
          <w:tcPr>
            <w:tcW w:w="3285" w:type="dxa"/>
            <w:tcMar>
              <w:top w:w="50" w:type="dxa"/>
              <w:left w:w="100" w:type="dxa"/>
            </w:tcMar>
            <w:vAlign w:val="center"/>
          </w:tcPr>
          <w:p w:rsidR="00313B9F" w:rsidRPr="008927E1" w:rsidRDefault="00313B9F" w:rsidP="00313B9F">
            <w:pPr>
              <w:ind w:left="135"/>
            </w:pPr>
            <w:r w:rsidRPr="008927E1">
              <w:rPr>
                <w:color w:val="000000"/>
                <w:sz w:val="24"/>
              </w:rPr>
              <w:t>Урок внеклассного чтения по зарубежной литературе ХХ века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Default="00313B9F" w:rsidP="00313B9F">
            <w:pPr>
              <w:ind w:left="135"/>
              <w:jc w:val="center"/>
            </w:pP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401">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/09495</w:t>
              </w:r>
              <w:r>
                <w:rPr>
                  <w:color w:val="0000FF"/>
                  <w:u w:val="single"/>
                </w:rPr>
                <w:t>f</w:t>
              </w:r>
              <w:r w:rsidRPr="008927E1">
                <w:rPr>
                  <w:color w:val="0000FF"/>
                  <w:u w:val="single"/>
                </w:rPr>
                <w:t>64</w:t>
              </w:r>
            </w:hyperlink>
          </w:p>
        </w:tc>
      </w:tr>
      <w:tr w:rsidR="00313B9F" w:rsidRPr="00C92F73" w:rsidTr="00313B9F">
        <w:trPr>
          <w:trHeight w:val="144"/>
          <w:tblCellSpacing w:w="20" w:type="nil"/>
        </w:trPr>
        <w:tc>
          <w:tcPr>
            <w:tcW w:w="457" w:type="dxa"/>
            <w:tcMar>
              <w:top w:w="50" w:type="dxa"/>
              <w:left w:w="100" w:type="dxa"/>
            </w:tcMar>
            <w:vAlign w:val="center"/>
          </w:tcPr>
          <w:p w:rsidR="00313B9F" w:rsidRDefault="00313B9F" w:rsidP="00313B9F">
            <w:r>
              <w:rPr>
                <w:color w:val="000000"/>
                <w:sz w:val="24"/>
              </w:rPr>
              <w:t>102</w:t>
            </w:r>
          </w:p>
        </w:tc>
        <w:tc>
          <w:tcPr>
            <w:tcW w:w="3285" w:type="dxa"/>
            <w:tcMar>
              <w:top w:w="50" w:type="dxa"/>
              <w:left w:w="100" w:type="dxa"/>
            </w:tcMar>
            <w:vAlign w:val="center"/>
          </w:tcPr>
          <w:p w:rsidR="00313B9F" w:rsidRPr="008927E1" w:rsidRDefault="00313B9F" w:rsidP="00313B9F">
            <w:pPr>
              <w:ind w:left="135"/>
            </w:pPr>
            <w:r>
              <w:rPr>
                <w:color w:val="000000"/>
                <w:sz w:val="24"/>
              </w:rPr>
              <w:t>Итоговая контрольная работа по курсу 11 класса.</w:t>
            </w:r>
          </w:p>
        </w:tc>
        <w:tc>
          <w:tcPr>
            <w:tcW w:w="802"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 </w:t>
            </w:r>
          </w:p>
        </w:tc>
        <w:tc>
          <w:tcPr>
            <w:tcW w:w="1495" w:type="dxa"/>
            <w:tcMar>
              <w:top w:w="50" w:type="dxa"/>
              <w:left w:w="100" w:type="dxa"/>
            </w:tcMar>
            <w:vAlign w:val="center"/>
          </w:tcPr>
          <w:p w:rsidR="00313B9F" w:rsidRPr="00C92F73" w:rsidRDefault="00313B9F" w:rsidP="00313B9F">
            <w:pPr>
              <w:ind w:left="135"/>
              <w:jc w:val="center"/>
            </w:pPr>
            <w:r>
              <w:t>1</w:t>
            </w:r>
          </w:p>
        </w:tc>
        <w:tc>
          <w:tcPr>
            <w:tcW w:w="1597" w:type="dxa"/>
            <w:tcMar>
              <w:top w:w="50" w:type="dxa"/>
              <w:left w:w="100" w:type="dxa"/>
            </w:tcMar>
            <w:vAlign w:val="center"/>
          </w:tcPr>
          <w:p w:rsidR="00313B9F" w:rsidRDefault="00313B9F" w:rsidP="00313B9F">
            <w:pPr>
              <w:ind w:left="135"/>
              <w:jc w:val="center"/>
            </w:pPr>
          </w:p>
        </w:tc>
        <w:tc>
          <w:tcPr>
            <w:tcW w:w="1128" w:type="dxa"/>
            <w:tcMar>
              <w:top w:w="50" w:type="dxa"/>
              <w:left w:w="100" w:type="dxa"/>
            </w:tcMar>
            <w:vAlign w:val="center"/>
          </w:tcPr>
          <w:p w:rsidR="00313B9F" w:rsidRDefault="00313B9F" w:rsidP="00313B9F">
            <w:pPr>
              <w:ind w:left="135"/>
            </w:pPr>
          </w:p>
        </w:tc>
        <w:tc>
          <w:tcPr>
            <w:tcW w:w="1943" w:type="dxa"/>
            <w:tcMar>
              <w:top w:w="50" w:type="dxa"/>
              <w:left w:w="100" w:type="dxa"/>
            </w:tcMar>
            <w:vAlign w:val="center"/>
          </w:tcPr>
          <w:p w:rsidR="00313B9F" w:rsidRPr="008927E1" w:rsidRDefault="00313B9F" w:rsidP="00313B9F">
            <w:pPr>
              <w:ind w:left="135"/>
            </w:pPr>
            <w:r w:rsidRPr="008927E1">
              <w:rPr>
                <w:color w:val="000000"/>
                <w:sz w:val="24"/>
              </w:rPr>
              <w:t xml:space="preserve">Библиотека ЦОК </w:t>
            </w:r>
            <w:hyperlink r:id="rId402">
              <w:r>
                <w:rPr>
                  <w:color w:val="0000FF"/>
                  <w:u w:val="single"/>
                </w:rPr>
                <w:t>https</w:t>
              </w:r>
              <w:r w:rsidRPr="008927E1">
                <w:rPr>
                  <w:color w:val="0000FF"/>
                  <w:u w:val="single"/>
                </w:rPr>
                <w:t>://</w:t>
              </w:r>
              <w:r>
                <w:rPr>
                  <w:color w:val="0000FF"/>
                  <w:u w:val="single"/>
                </w:rPr>
                <w:t>m</w:t>
              </w:r>
              <w:r w:rsidRPr="008927E1">
                <w:rPr>
                  <w:color w:val="0000FF"/>
                  <w:u w:val="single"/>
                </w:rPr>
                <w:t>.</w:t>
              </w:r>
              <w:r>
                <w:rPr>
                  <w:color w:val="0000FF"/>
                  <w:u w:val="single"/>
                </w:rPr>
                <w:t>edsoo</w:t>
              </w:r>
              <w:r w:rsidRPr="008927E1">
                <w:rPr>
                  <w:color w:val="0000FF"/>
                  <w:u w:val="single"/>
                </w:rPr>
                <w:t>.</w:t>
              </w:r>
              <w:r>
                <w:rPr>
                  <w:color w:val="0000FF"/>
                  <w:u w:val="single"/>
                </w:rPr>
                <w:t>ru</w:t>
              </w:r>
              <w:r w:rsidRPr="008927E1">
                <w:rPr>
                  <w:color w:val="0000FF"/>
                  <w:u w:val="single"/>
                </w:rPr>
                <w:t>/</w:t>
              </w:r>
              <w:r>
                <w:rPr>
                  <w:color w:val="0000FF"/>
                  <w:u w:val="single"/>
                </w:rPr>
                <w:t>fa</w:t>
              </w:r>
              <w:r w:rsidRPr="008927E1">
                <w:rPr>
                  <w:color w:val="0000FF"/>
                  <w:u w:val="single"/>
                </w:rPr>
                <w:t>8</w:t>
              </w:r>
              <w:r>
                <w:rPr>
                  <w:color w:val="0000FF"/>
                  <w:u w:val="single"/>
                </w:rPr>
                <w:t>cbb</w:t>
              </w:r>
              <w:r w:rsidRPr="008927E1">
                <w:rPr>
                  <w:color w:val="0000FF"/>
                  <w:u w:val="single"/>
                </w:rPr>
                <w:t>35</w:t>
              </w:r>
            </w:hyperlink>
          </w:p>
        </w:tc>
      </w:tr>
      <w:tr w:rsidR="00313B9F" w:rsidTr="00313B9F">
        <w:trPr>
          <w:trHeight w:val="144"/>
          <w:tblCellSpacing w:w="20" w:type="nil"/>
        </w:trPr>
        <w:tc>
          <w:tcPr>
            <w:tcW w:w="0" w:type="auto"/>
            <w:gridSpan w:val="2"/>
            <w:tcMar>
              <w:top w:w="50" w:type="dxa"/>
              <w:left w:w="100" w:type="dxa"/>
            </w:tcMar>
            <w:vAlign w:val="center"/>
          </w:tcPr>
          <w:p w:rsidR="00313B9F" w:rsidRPr="008927E1" w:rsidRDefault="00313B9F" w:rsidP="00313B9F">
            <w:pPr>
              <w:ind w:left="135"/>
            </w:pPr>
            <w:r w:rsidRPr="008927E1">
              <w:rPr>
                <w:color w:val="000000"/>
                <w:sz w:val="24"/>
              </w:rPr>
              <w:t>ОБЩЕЕ КОЛИЧЕСТВО ЧАСОВ ПО ПРОГРАММЕ</w:t>
            </w:r>
          </w:p>
        </w:tc>
        <w:tc>
          <w:tcPr>
            <w:tcW w:w="1260" w:type="dxa"/>
            <w:tcMar>
              <w:top w:w="50" w:type="dxa"/>
              <w:left w:w="100" w:type="dxa"/>
            </w:tcMar>
            <w:vAlign w:val="center"/>
          </w:tcPr>
          <w:p w:rsidR="00313B9F" w:rsidRDefault="00313B9F" w:rsidP="00313B9F">
            <w:pPr>
              <w:ind w:left="135"/>
              <w:jc w:val="center"/>
            </w:pPr>
            <w:r w:rsidRPr="008927E1">
              <w:rPr>
                <w:color w:val="000000"/>
                <w:sz w:val="24"/>
              </w:rPr>
              <w:t xml:space="preserve"> </w:t>
            </w:r>
            <w:r>
              <w:rPr>
                <w:color w:val="000000"/>
                <w:sz w:val="24"/>
              </w:rPr>
              <w:t xml:space="preserve">102 </w:t>
            </w:r>
          </w:p>
        </w:tc>
        <w:tc>
          <w:tcPr>
            <w:tcW w:w="1495" w:type="dxa"/>
            <w:tcMar>
              <w:top w:w="50" w:type="dxa"/>
              <w:left w:w="100" w:type="dxa"/>
            </w:tcMar>
            <w:vAlign w:val="center"/>
          </w:tcPr>
          <w:p w:rsidR="00313B9F" w:rsidRPr="00C92F73" w:rsidRDefault="00313B9F" w:rsidP="00313B9F">
            <w:pPr>
              <w:ind w:left="135"/>
              <w:jc w:val="center"/>
            </w:pPr>
            <w:r>
              <w:rPr>
                <w:color w:val="000000"/>
                <w:sz w:val="24"/>
              </w:rPr>
              <w:t xml:space="preserve"> 3</w:t>
            </w:r>
          </w:p>
        </w:tc>
        <w:tc>
          <w:tcPr>
            <w:tcW w:w="1597" w:type="dxa"/>
            <w:tcMar>
              <w:top w:w="50" w:type="dxa"/>
              <w:left w:w="100" w:type="dxa"/>
            </w:tcMar>
            <w:vAlign w:val="center"/>
          </w:tcPr>
          <w:p w:rsidR="00313B9F" w:rsidRDefault="00313B9F" w:rsidP="00313B9F">
            <w:pPr>
              <w:ind w:left="135"/>
              <w:jc w:val="center"/>
            </w:pPr>
            <w:r>
              <w:rPr>
                <w:color w:val="000000"/>
                <w:sz w:val="24"/>
              </w:rPr>
              <w:t xml:space="preserve"> 0 </w:t>
            </w:r>
          </w:p>
        </w:tc>
        <w:tc>
          <w:tcPr>
            <w:tcW w:w="0" w:type="auto"/>
            <w:gridSpan w:val="2"/>
            <w:tcMar>
              <w:top w:w="50" w:type="dxa"/>
              <w:left w:w="100" w:type="dxa"/>
            </w:tcMar>
            <w:vAlign w:val="center"/>
          </w:tcPr>
          <w:p w:rsidR="00313B9F" w:rsidRDefault="00313B9F" w:rsidP="00313B9F"/>
        </w:tc>
      </w:tr>
    </w:tbl>
    <w:p w:rsidR="00313B9F" w:rsidRDefault="00313B9F" w:rsidP="00313B9F">
      <w:pPr>
        <w:sectPr w:rsidR="00313B9F">
          <w:pgSz w:w="16383" w:h="11906" w:orient="landscape"/>
          <w:pgMar w:top="1134" w:right="850" w:bottom="1134" w:left="1701" w:header="720" w:footer="720" w:gutter="0"/>
          <w:cols w:space="720"/>
        </w:sectPr>
      </w:pPr>
    </w:p>
    <w:p w:rsidR="00372643" w:rsidRDefault="00372643" w:rsidP="00A77379">
      <w:pPr>
        <w:pStyle w:val="2"/>
        <w:numPr>
          <w:ilvl w:val="2"/>
          <w:numId w:val="174"/>
        </w:numPr>
        <w:tabs>
          <w:tab w:val="left" w:pos="3415"/>
        </w:tabs>
        <w:spacing w:line="482" w:lineRule="auto"/>
        <w:ind w:left="272" w:right="2783" w:firstLine="2513"/>
        <w:jc w:val="left"/>
      </w:pPr>
      <w:bookmarkStart w:id="58" w:name="block-32788544"/>
      <w:r>
        <w:lastRenderedPageBreak/>
        <w:t>«Иностранный</w:t>
      </w:r>
      <w:r>
        <w:rPr>
          <w:spacing w:val="-18"/>
        </w:rPr>
        <w:t xml:space="preserve"> </w:t>
      </w:r>
      <w:r>
        <w:t>(английский)</w:t>
      </w:r>
      <w:r>
        <w:rPr>
          <w:spacing w:val="-17"/>
        </w:rPr>
        <w:t xml:space="preserve"> </w:t>
      </w:r>
      <w:r>
        <w:t>язык» ПОЯСНИТЕЛЬНАЯ ЗАПИСКА</w:t>
      </w:r>
    </w:p>
    <w:p w:rsidR="00372643" w:rsidRDefault="00372643" w:rsidP="00372643">
      <w:pPr>
        <w:spacing w:line="482" w:lineRule="auto"/>
        <w:sectPr w:rsidR="00372643">
          <w:pgSz w:w="11910" w:h="16390"/>
          <w:pgMar w:top="820" w:right="300" w:bottom="280" w:left="860" w:header="720" w:footer="720" w:gutter="0"/>
          <w:cols w:space="720"/>
        </w:sectPr>
      </w:pPr>
    </w:p>
    <w:p w:rsidR="00372643" w:rsidRDefault="00372643" w:rsidP="00372643">
      <w:pPr>
        <w:pStyle w:val="a3"/>
        <w:spacing w:before="69"/>
        <w:ind w:left="272" w:right="266"/>
      </w:pPr>
      <w:r>
        <w:lastRenderedPageBreak/>
        <w:t>Программа по английскому языку (базовый уровень) на уровне среднего общего образования разработана на основе ФГОС СОО.</w:t>
      </w:r>
    </w:p>
    <w:p w:rsidR="00372643" w:rsidRDefault="00372643" w:rsidP="00372643">
      <w:pPr>
        <w:pStyle w:val="a3"/>
        <w:ind w:left="272" w:right="270"/>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w:t>
      </w:r>
      <w:r>
        <w:rPr>
          <w:spacing w:val="40"/>
        </w:rPr>
        <w:t xml:space="preserve"> </w:t>
      </w:r>
      <w:r>
        <w:t>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72643" w:rsidRDefault="00372643" w:rsidP="00372643">
      <w:pPr>
        <w:pStyle w:val="a3"/>
        <w:ind w:left="272" w:right="269"/>
      </w:pPr>
      <w:r>
        <w:t>Программа</w:t>
      </w:r>
      <w:r>
        <w:rPr>
          <w:spacing w:val="-1"/>
        </w:rPr>
        <w:t xml:space="preserve"> </w:t>
      </w:r>
      <w:r>
        <w:t>по</w:t>
      </w:r>
      <w:r>
        <w:rPr>
          <w:spacing w:val="-1"/>
        </w:rPr>
        <w:t xml:space="preserve"> </w:t>
      </w:r>
      <w:r>
        <w:t>английскому</w:t>
      </w:r>
      <w:r>
        <w:rPr>
          <w:spacing w:val="-3"/>
        </w:rPr>
        <w:t xml:space="preserve"> </w:t>
      </w:r>
      <w:r>
        <w:t>языку</w:t>
      </w:r>
      <w:r>
        <w:rPr>
          <w:spacing w:val="-3"/>
        </w:rPr>
        <w:t xml:space="preserve"> </w:t>
      </w:r>
      <w:r>
        <w:t>устанавливает</w:t>
      </w:r>
      <w:r>
        <w:rPr>
          <w:spacing w:val="-4"/>
        </w:rPr>
        <w:t xml:space="preserve"> </w:t>
      </w:r>
      <w:r>
        <w:t>распределение</w:t>
      </w:r>
      <w:r>
        <w:rPr>
          <w:spacing w:val="-4"/>
        </w:rPr>
        <w:t xml:space="preserve"> </w:t>
      </w:r>
      <w:r>
        <w:t>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w:t>
      </w:r>
      <w:r>
        <w:rPr>
          <w:spacing w:val="40"/>
        </w:rPr>
        <w:t xml:space="preserve"> </w:t>
      </w:r>
      <w:r>
        <w:t>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72643" w:rsidRDefault="00372643" w:rsidP="00372643">
      <w:pPr>
        <w:pStyle w:val="a3"/>
        <w:ind w:left="272" w:right="269"/>
      </w:pPr>
      <w: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w:t>
      </w:r>
      <w:r>
        <w:rPr>
          <w:spacing w:val="-2"/>
        </w:rPr>
        <w:t>образования.</w:t>
      </w:r>
    </w:p>
    <w:p w:rsidR="00372643" w:rsidRDefault="00372643" w:rsidP="00372643">
      <w:pPr>
        <w:pStyle w:val="a3"/>
        <w:spacing w:before="1"/>
        <w:ind w:left="272" w:right="271"/>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w:t>
      </w:r>
      <w:r>
        <w:rPr>
          <w:spacing w:val="-2"/>
        </w:rPr>
        <w:t xml:space="preserve"> </w:t>
      </w:r>
      <w:r>
        <w:t>гражданской</w:t>
      </w:r>
      <w:r>
        <w:rPr>
          <w:spacing w:val="-1"/>
        </w:rPr>
        <w:t xml:space="preserve"> </w:t>
      </w:r>
      <w:r>
        <w:t>идентичности,</w:t>
      </w:r>
      <w:r>
        <w:rPr>
          <w:spacing w:val="-2"/>
        </w:rPr>
        <w:t xml:space="preserve"> </w:t>
      </w:r>
      <w:r>
        <w:t>расширению</w:t>
      </w:r>
      <w:r>
        <w:rPr>
          <w:spacing w:val="-2"/>
        </w:rPr>
        <w:t xml:space="preserve"> </w:t>
      </w:r>
      <w:r>
        <w:t>кругозора,</w:t>
      </w:r>
      <w:r>
        <w:rPr>
          <w:spacing w:val="-2"/>
        </w:rPr>
        <w:t xml:space="preserve"> </w:t>
      </w:r>
      <w:r>
        <w:t>воспитанию</w:t>
      </w:r>
      <w:r>
        <w:rPr>
          <w:spacing w:val="-2"/>
        </w:rPr>
        <w:t xml:space="preserve"> </w:t>
      </w:r>
      <w:r>
        <w:t>чувств и эмоций.</w:t>
      </w:r>
    </w:p>
    <w:p w:rsidR="00372643" w:rsidRDefault="00372643" w:rsidP="00372643">
      <w:pPr>
        <w:pStyle w:val="a3"/>
        <w:spacing w:before="2"/>
        <w:ind w:left="272" w:right="272"/>
      </w:pPr>
      <w:r>
        <w:t>Предметные знания и способы деятельности, осваиваемые обучающимися при изучении иностранного языка, находят применение в</w:t>
      </w:r>
      <w:r>
        <w:rPr>
          <w:spacing w:val="-1"/>
        </w:rPr>
        <w:t xml:space="preserve"> </w:t>
      </w:r>
      <w:r>
        <w:t>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72643" w:rsidRDefault="00372643" w:rsidP="00372643">
      <w:pPr>
        <w:pStyle w:val="a3"/>
        <w:spacing w:line="320" w:lineRule="exact"/>
        <w:ind w:left="981"/>
      </w:pPr>
      <w:r>
        <w:t>Трансформация</w:t>
      </w:r>
      <w:r>
        <w:rPr>
          <w:spacing w:val="76"/>
          <w:w w:val="150"/>
        </w:rPr>
        <w:t xml:space="preserve"> </w:t>
      </w:r>
      <w:r>
        <w:t>взглядов</w:t>
      </w:r>
      <w:r>
        <w:rPr>
          <w:spacing w:val="76"/>
          <w:w w:val="150"/>
        </w:rPr>
        <w:t xml:space="preserve"> </w:t>
      </w:r>
      <w:r>
        <w:t>на</w:t>
      </w:r>
      <w:r>
        <w:rPr>
          <w:spacing w:val="78"/>
          <w:w w:val="150"/>
        </w:rPr>
        <w:t xml:space="preserve"> </w:t>
      </w:r>
      <w:r>
        <w:t>владение</w:t>
      </w:r>
      <w:r>
        <w:rPr>
          <w:spacing w:val="77"/>
          <w:w w:val="150"/>
        </w:rPr>
        <w:t xml:space="preserve"> </w:t>
      </w:r>
      <w:r>
        <w:t>иностранным</w:t>
      </w:r>
      <w:r>
        <w:rPr>
          <w:spacing w:val="78"/>
          <w:w w:val="150"/>
        </w:rPr>
        <w:t xml:space="preserve"> </w:t>
      </w:r>
      <w:r>
        <w:t>языком,</w:t>
      </w:r>
      <w:r>
        <w:rPr>
          <w:spacing w:val="78"/>
          <w:w w:val="150"/>
        </w:rPr>
        <w:t xml:space="preserve"> </w:t>
      </w:r>
      <w:r>
        <w:t>связанная</w:t>
      </w:r>
      <w:r>
        <w:rPr>
          <w:spacing w:val="79"/>
          <w:w w:val="150"/>
        </w:rPr>
        <w:t xml:space="preserve"> </w:t>
      </w:r>
      <w:r>
        <w:rPr>
          <w:spacing w:val="-10"/>
        </w:rPr>
        <w:t>с</w:t>
      </w:r>
    </w:p>
    <w:p w:rsidR="00372643" w:rsidRDefault="00372643" w:rsidP="00372643">
      <w:pPr>
        <w:spacing w:line="320" w:lineRule="exact"/>
        <w:sectPr w:rsidR="00372643">
          <w:pgSz w:w="11910" w:h="16390"/>
          <w:pgMar w:top="780" w:right="300" w:bottom="280" w:left="860" w:header="720" w:footer="720" w:gutter="0"/>
          <w:cols w:space="720"/>
        </w:sectPr>
      </w:pPr>
    </w:p>
    <w:p w:rsidR="00372643" w:rsidRDefault="00372643" w:rsidP="00372643">
      <w:pPr>
        <w:pStyle w:val="a3"/>
        <w:spacing w:before="69"/>
        <w:ind w:left="272" w:right="270"/>
      </w:pPr>
      <w: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72643" w:rsidRDefault="00372643" w:rsidP="00372643">
      <w:pPr>
        <w:pStyle w:val="a3"/>
        <w:spacing w:before="1"/>
        <w:ind w:left="272" w:right="272"/>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w:t>
      </w:r>
      <w:r>
        <w:rPr>
          <w:spacing w:val="-2"/>
        </w:rPr>
        <w:t>задач.</w:t>
      </w:r>
    </w:p>
    <w:p w:rsidR="00372643" w:rsidRDefault="00372643" w:rsidP="00372643">
      <w:pPr>
        <w:pStyle w:val="a3"/>
        <w:ind w:left="272" w:right="272"/>
      </w:pPr>
      <w:r>
        <w:t>Возрастание значимости владения иностранными языками приводит к переосмыслению целей и содержания обучения предмету.</w:t>
      </w:r>
    </w:p>
    <w:p w:rsidR="00372643" w:rsidRDefault="00372643" w:rsidP="00372643">
      <w:pPr>
        <w:pStyle w:val="a3"/>
        <w:ind w:left="272" w:right="270"/>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72643" w:rsidRDefault="00372643" w:rsidP="00372643">
      <w:pPr>
        <w:pStyle w:val="a3"/>
        <w:spacing w:before="1"/>
        <w:ind w:left="272" w:right="269"/>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72643" w:rsidRDefault="00372643" w:rsidP="00372643">
      <w:pPr>
        <w:pStyle w:val="a3"/>
        <w:spacing w:before="1"/>
        <w:ind w:left="272" w:right="269"/>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372643" w:rsidRDefault="00372643" w:rsidP="00372643">
      <w:pPr>
        <w:pStyle w:val="a3"/>
        <w:ind w:left="272" w:right="266"/>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r>
        <w:rPr>
          <w:spacing w:val="-2"/>
        </w:rPr>
        <w:t xml:space="preserve"> </w:t>
      </w:r>
      <w:r>
        <w:t>освоение знаний о языковых явлениях английского языка, разных способах выражения мысли в родном и английском языках;</w:t>
      </w:r>
    </w:p>
    <w:p w:rsidR="00372643" w:rsidRDefault="00372643" w:rsidP="00372643">
      <w:pPr>
        <w:pStyle w:val="a3"/>
        <w:ind w:left="272" w:right="267"/>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w:t>
      </w:r>
      <w:r>
        <w:rPr>
          <w:spacing w:val="-4"/>
        </w:rPr>
        <w:t xml:space="preserve"> </w:t>
      </w:r>
      <w:r>
        <w:t>образования,</w:t>
      </w:r>
      <w:r>
        <w:rPr>
          <w:spacing w:val="-3"/>
        </w:rPr>
        <w:t xml:space="preserve"> </w:t>
      </w:r>
      <w:r>
        <w:t>формирование</w:t>
      </w:r>
      <w:r>
        <w:rPr>
          <w:spacing w:val="-2"/>
        </w:rPr>
        <w:t xml:space="preserve"> </w:t>
      </w:r>
      <w:r>
        <w:t>умения</w:t>
      </w:r>
      <w:r>
        <w:rPr>
          <w:spacing w:val="-5"/>
        </w:rPr>
        <w:t xml:space="preserve"> </w:t>
      </w:r>
      <w:r>
        <w:t>представлять</w:t>
      </w:r>
      <w:r>
        <w:rPr>
          <w:spacing w:val="-4"/>
        </w:rPr>
        <w:t xml:space="preserve"> </w:t>
      </w:r>
      <w:r>
        <w:t>свою</w:t>
      </w:r>
      <w:r>
        <w:rPr>
          <w:spacing w:val="-2"/>
        </w:rPr>
        <w:t xml:space="preserve"> </w:t>
      </w:r>
      <w:r>
        <w:t>страну,</w:t>
      </w:r>
      <w:r>
        <w:rPr>
          <w:spacing w:val="-3"/>
        </w:rPr>
        <w:t xml:space="preserve"> </w:t>
      </w:r>
      <w:r>
        <w:t>её</w:t>
      </w:r>
      <w:r>
        <w:rPr>
          <w:spacing w:val="-2"/>
        </w:rPr>
        <w:t xml:space="preserve"> </w:t>
      </w:r>
      <w:r>
        <w:t>культуру</w:t>
      </w:r>
      <w:r>
        <w:rPr>
          <w:spacing w:val="-5"/>
        </w:rPr>
        <w:t xml:space="preserve"> </w:t>
      </w:r>
      <w:r>
        <w:t>в условиях межкультурного общения;</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0"/>
      </w:pPr>
      <w:r>
        <w:lastRenderedPageBreak/>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w:t>
      </w:r>
      <w:r>
        <w:rPr>
          <w:spacing w:val="-2"/>
        </w:rPr>
        <w:t>информации;</w:t>
      </w:r>
    </w:p>
    <w:p w:rsidR="00372643" w:rsidRDefault="00372643" w:rsidP="00372643">
      <w:pPr>
        <w:pStyle w:val="a3"/>
        <w:ind w:left="272" w:right="265"/>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72643" w:rsidRDefault="00372643" w:rsidP="00372643">
      <w:pPr>
        <w:pStyle w:val="a3"/>
        <w:spacing w:before="1"/>
        <w:ind w:left="272" w:right="262"/>
      </w:pPr>
      <w:r>
        <w:t>Наряду с иноязычной коммуникативной компетенцией в процессе овладения иностранным языком формируются ключевые универсальные учебные</w:t>
      </w:r>
      <w:r>
        <w:rPr>
          <w:spacing w:val="40"/>
        </w:rPr>
        <w:t xml:space="preserve"> </w:t>
      </w:r>
      <w:r>
        <w:t>компетенции, включающие образовательную, ценностно-ориентационную, общекультурную, учебно-познавательную, информационную, социально-трудовую</w:t>
      </w:r>
      <w:r>
        <w:rPr>
          <w:spacing w:val="40"/>
        </w:rPr>
        <w:t xml:space="preserve"> </w:t>
      </w:r>
      <w:r>
        <w:t>и компетенцию личностного самосовершенствования.</w:t>
      </w:r>
    </w:p>
    <w:p w:rsidR="00372643" w:rsidRDefault="00372643" w:rsidP="00372643">
      <w:pPr>
        <w:pStyle w:val="a3"/>
        <w:ind w:left="272" w:right="262"/>
      </w:pPr>
      <w:r>
        <w:t>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372643" w:rsidRDefault="00372643" w:rsidP="00372643">
      <w:pPr>
        <w:pStyle w:val="a3"/>
        <w:spacing w:before="1"/>
        <w:ind w:left="272" w:right="272"/>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372643" w:rsidRDefault="00372643" w:rsidP="00372643">
      <w:pPr>
        <w:pStyle w:val="a3"/>
        <w:ind w:left="272" w:right="266"/>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372643" w:rsidRDefault="00372643" w:rsidP="00372643">
      <w:pPr>
        <w:pStyle w:val="1"/>
        <w:spacing w:before="321"/>
        <w:ind w:left="272" w:right="6455"/>
      </w:pPr>
      <w:r>
        <w:t>СОДЕРЖАНИЕ</w:t>
      </w:r>
      <w:r>
        <w:rPr>
          <w:spacing w:val="-18"/>
        </w:rPr>
        <w:t xml:space="preserve"> </w:t>
      </w:r>
      <w:r>
        <w:t>ОБУЧЕНИЯ 10 КЛАСС</w:t>
      </w:r>
    </w:p>
    <w:p w:rsidR="00372643" w:rsidRDefault="00372643" w:rsidP="00372643">
      <w:pPr>
        <w:pStyle w:val="2"/>
        <w:spacing w:before="2"/>
        <w:ind w:left="981"/>
      </w:pPr>
      <w:r>
        <w:t>Коммуникативные</w:t>
      </w:r>
      <w:r>
        <w:rPr>
          <w:spacing w:val="-15"/>
        </w:rPr>
        <w:t xml:space="preserve"> </w:t>
      </w:r>
      <w:r>
        <w:rPr>
          <w:spacing w:val="-2"/>
        </w:rPr>
        <w:t>умения</w:t>
      </w:r>
    </w:p>
    <w:p w:rsidR="00372643" w:rsidRDefault="00372643" w:rsidP="00372643">
      <w:pPr>
        <w:pStyle w:val="a3"/>
        <w:ind w:left="272" w:right="273"/>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72643" w:rsidRDefault="00372643" w:rsidP="00372643">
      <w:pPr>
        <w:pStyle w:val="a3"/>
        <w:ind w:left="272" w:right="273"/>
      </w:pPr>
      <w:r>
        <w:t>Повседневная жизнь семьи. Межличностные отношения в семье, с друзьями и знакомыми. Конфликтные ситуации, их предупреждение и разрешение.</w:t>
      </w:r>
    </w:p>
    <w:p w:rsidR="00372643" w:rsidRDefault="00372643" w:rsidP="00372643">
      <w:pPr>
        <w:pStyle w:val="a3"/>
        <w:spacing w:line="322" w:lineRule="exact"/>
        <w:ind w:left="981"/>
      </w:pPr>
      <w:r>
        <w:t>Внешность</w:t>
      </w:r>
      <w:r>
        <w:rPr>
          <w:spacing w:val="-11"/>
        </w:rPr>
        <w:t xml:space="preserve"> </w:t>
      </w:r>
      <w:r>
        <w:t>и</w:t>
      </w:r>
      <w:r>
        <w:rPr>
          <w:spacing w:val="-7"/>
        </w:rPr>
        <w:t xml:space="preserve"> </w:t>
      </w:r>
      <w:r>
        <w:t>характеристика</w:t>
      </w:r>
      <w:r>
        <w:rPr>
          <w:spacing w:val="-8"/>
        </w:rPr>
        <w:t xml:space="preserve"> </w:t>
      </w:r>
      <w:r>
        <w:t>человека,</w:t>
      </w:r>
      <w:r>
        <w:rPr>
          <w:spacing w:val="-11"/>
        </w:rPr>
        <w:t xml:space="preserve"> </w:t>
      </w:r>
      <w:r>
        <w:t>литературного</w:t>
      </w:r>
      <w:r>
        <w:rPr>
          <w:spacing w:val="-6"/>
        </w:rPr>
        <w:t xml:space="preserve"> </w:t>
      </w:r>
      <w:r>
        <w:rPr>
          <w:spacing w:val="-2"/>
        </w:rPr>
        <w:t>персонажа.</w:t>
      </w:r>
    </w:p>
    <w:p w:rsidR="00372643" w:rsidRDefault="00372643" w:rsidP="00372643">
      <w:pPr>
        <w:pStyle w:val="a3"/>
        <w:ind w:left="272" w:right="273"/>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72643" w:rsidRDefault="00372643" w:rsidP="00372643">
      <w:pPr>
        <w:pStyle w:val="a3"/>
        <w:ind w:left="272" w:right="269"/>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72643" w:rsidRDefault="00372643" w:rsidP="00372643">
      <w:pPr>
        <w:pStyle w:val="a3"/>
        <w:spacing w:line="321" w:lineRule="exact"/>
        <w:ind w:left="981"/>
      </w:pPr>
      <w:r>
        <w:t>Современный</w:t>
      </w:r>
      <w:r>
        <w:rPr>
          <w:spacing w:val="74"/>
        </w:rPr>
        <w:t xml:space="preserve"> </w:t>
      </w:r>
      <w:r>
        <w:t>мир</w:t>
      </w:r>
      <w:r>
        <w:rPr>
          <w:spacing w:val="78"/>
        </w:rPr>
        <w:t xml:space="preserve"> </w:t>
      </w:r>
      <w:r>
        <w:t>профессий.</w:t>
      </w:r>
      <w:r>
        <w:rPr>
          <w:spacing w:val="75"/>
        </w:rPr>
        <w:t xml:space="preserve"> </w:t>
      </w:r>
      <w:r>
        <w:t>Проблемы</w:t>
      </w:r>
      <w:r>
        <w:rPr>
          <w:spacing w:val="45"/>
          <w:w w:val="150"/>
        </w:rPr>
        <w:t xml:space="preserve"> </w:t>
      </w:r>
      <w:r>
        <w:t>выбора</w:t>
      </w:r>
      <w:r>
        <w:rPr>
          <w:spacing w:val="78"/>
        </w:rPr>
        <w:t xml:space="preserve"> </w:t>
      </w:r>
      <w:r>
        <w:t>профессии</w:t>
      </w:r>
      <w:r>
        <w:rPr>
          <w:spacing w:val="77"/>
        </w:rPr>
        <w:t xml:space="preserve"> </w:t>
      </w:r>
      <w:r>
        <w:rPr>
          <w:spacing w:val="-2"/>
        </w:rPr>
        <w:t>(возможности</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ind w:left="272" w:right="271"/>
      </w:pPr>
      <w:r>
        <w:lastRenderedPageBreak/>
        <w:t>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372643" w:rsidRDefault="00372643" w:rsidP="00372643">
      <w:pPr>
        <w:pStyle w:val="a3"/>
        <w:ind w:left="272" w:right="267"/>
      </w:pPr>
      <w:r>
        <w:t>Молодёжь в современном обществе. Досуг молодёжи: чтение, кино, театр, музыка, музеи, Интернет, компьютерные игры. Любовь и дружба.</w:t>
      </w:r>
    </w:p>
    <w:p w:rsidR="00372643" w:rsidRDefault="00372643" w:rsidP="00372643">
      <w:pPr>
        <w:pStyle w:val="a3"/>
        <w:spacing w:line="321" w:lineRule="exact"/>
        <w:ind w:left="981"/>
      </w:pPr>
      <w:r>
        <w:t>Покупки:</w:t>
      </w:r>
      <w:r>
        <w:rPr>
          <w:spacing w:val="-2"/>
        </w:rPr>
        <w:t xml:space="preserve"> </w:t>
      </w:r>
      <w:r>
        <w:t>одежда,</w:t>
      </w:r>
      <w:r>
        <w:rPr>
          <w:spacing w:val="2"/>
        </w:rPr>
        <w:t xml:space="preserve"> </w:t>
      </w:r>
      <w:r>
        <w:t>обувь и продукты питания. Карманные</w:t>
      </w:r>
      <w:r>
        <w:rPr>
          <w:spacing w:val="2"/>
        </w:rPr>
        <w:t xml:space="preserve"> </w:t>
      </w:r>
      <w:r>
        <w:t>деньги.</w:t>
      </w:r>
      <w:r>
        <w:rPr>
          <w:spacing w:val="1"/>
        </w:rPr>
        <w:t xml:space="preserve"> </w:t>
      </w:r>
      <w:r>
        <w:rPr>
          <w:spacing w:val="-2"/>
        </w:rPr>
        <w:t>Молодёжная</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2"/>
        <w:ind w:left="272"/>
      </w:pPr>
      <w:r>
        <w:rPr>
          <w:spacing w:val="-2"/>
        </w:rPr>
        <w:lastRenderedPageBreak/>
        <w:t>мода.</w:t>
      </w:r>
    </w:p>
    <w:p w:rsidR="00372643" w:rsidRDefault="00372643" w:rsidP="00372643">
      <w:pPr>
        <w:spacing w:before="1"/>
        <w:rPr>
          <w:sz w:val="28"/>
        </w:rPr>
      </w:pPr>
      <w:r>
        <w:br w:type="column"/>
      </w:r>
    </w:p>
    <w:p w:rsidR="00372643" w:rsidRDefault="00372643" w:rsidP="00372643">
      <w:pPr>
        <w:pStyle w:val="a3"/>
        <w:ind w:left="13" w:right="1194"/>
      </w:pPr>
      <w:r>
        <w:t>Туризм. Виды отдыха. Путешествия по России и зарубежным странам. Проблемы</w:t>
      </w:r>
      <w:r>
        <w:rPr>
          <w:spacing w:val="-6"/>
        </w:rPr>
        <w:t xml:space="preserve"> </w:t>
      </w:r>
      <w:r>
        <w:t>экологии.</w:t>
      </w:r>
      <w:r>
        <w:rPr>
          <w:spacing w:val="-7"/>
        </w:rPr>
        <w:t xml:space="preserve"> </w:t>
      </w:r>
      <w:r>
        <w:t>Защита</w:t>
      </w:r>
      <w:r>
        <w:rPr>
          <w:spacing w:val="-9"/>
        </w:rPr>
        <w:t xml:space="preserve"> </w:t>
      </w:r>
      <w:r>
        <w:t>окружающей</w:t>
      </w:r>
      <w:r>
        <w:rPr>
          <w:spacing w:val="-5"/>
        </w:rPr>
        <w:t xml:space="preserve"> </w:t>
      </w:r>
      <w:r>
        <w:t>среды.</w:t>
      </w:r>
      <w:r>
        <w:rPr>
          <w:spacing w:val="-7"/>
        </w:rPr>
        <w:t xml:space="preserve"> </w:t>
      </w:r>
      <w:r>
        <w:t>Стихийные</w:t>
      </w:r>
      <w:r>
        <w:rPr>
          <w:spacing w:val="-6"/>
        </w:rPr>
        <w:t xml:space="preserve"> </w:t>
      </w:r>
      <w:r>
        <w:t>бедствия. Условия проживания в городской/сельской местности.</w:t>
      </w:r>
    </w:p>
    <w:p w:rsidR="00372643" w:rsidRDefault="00372643" w:rsidP="00372643">
      <w:pPr>
        <w:pStyle w:val="a3"/>
        <w:spacing w:line="321" w:lineRule="exact"/>
        <w:ind w:left="13"/>
      </w:pPr>
      <w:r>
        <w:t>Технический</w:t>
      </w:r>
      <w:r>
        <w:rPr>
          <w:spacing w:val="65"/>
        </w:rPr>
        <w:t xml:space="preserve"> </w:t>
      </w:r>
      <w:r>
        <w:t>прогресс:</w:t>
      </w:r>
      <w:r>
        <w:rPr>
          <w:spacing w:val="68"/>
        </w:rPr>
        <w:t xml:space="preserve"> </w:t>
      </w:r>
      <w:r>
        <w:t>перспективы</w:t>
      </w:r>
      <w:r>
        <w:rPr>
          <w:spacing w:val="68"/>
        </w:rPr>
        <w:t xml:space="preserve"> </w:t>
      </w:r>
      <w:r>
        <w:t>и</w:t>
      </w:r>
      <w:r>
        <w:rPr>
          <w:spacing w:val="68"/>
        </w:rPr>
        <w:t xml:space="preserve"> </w:t>
      </w:r>
      <w:r>
        <w:t>последствия.</w:t>
      </w:r>
      <w:r>
        <w:rPr>
          <w:spacing w:val="69"/>
        </w:rPr>
        <w:t xml:space="preserve"> </w:t>
      </w:r>
      <w:r>
        <w:t>Современные</w:t>
      </w:r>
      <w:r>
        <w:rPr>
          <w:spacing w:val="70"/>
        </w:rPr>
        <w:t xml:space="preserve"> </w:t>
      </w:r>
      <w:r>
        <w:rPr>
          <w:spacing w:val="-2"/>
        </w:rPr>
        <w:t>средства</w:t>
      </w:r>
    </w:p>
    <w:p w:rsidR="00372643" w:rsidRDefault="00372643" w:rsidP="00372643">
      <w:pPr>
        <w:spacing w:line="321" w:lineRule="exact"/>
        <w:sectPr w:rsidR="00372643">
          <w:type w:val="continuous"/>
          <w:pgSz w:w="11910" w:h="16390"/>
          <w:pgMar w:top="840" w:right="300" w:bottom="280" w:left="860" w:header="720" w:footer="720" w:gutter="0"/>
          <w:cols w:num="2" w:space="720" w:equalWidth="0">
            <w:col w:w="929" w:space="40"/>
            <w:col w:w="9781"/>
          </w:cols>
        </w:sectPr>
      </w:pPr>
    </w:p>
    <w:p w:rsidR="00372643" w:rsidRDefault="00372643" w:rsidP="00372643">
      <w:pPr>
        <w:pStyle w:val="a3"/>
        <w:spacing w:before="1" w:line="322" w:lineRule="exact"/>
        <w:ind w:left="272"/>
      </w:pPr>
      <w:r>
        <w:lastRenderedPageBreak/>
        <w:t>связи</w:t>
      </w:r>
      <w:r>
        <w:rPr>
          <w:spacing w:val="-9"/>
        </w:rPr>
        <w:t xml:space="preserve"> </w:t>
      </w:r>
      <w:r>
        <w:t>(мобильные</w:t>
      </w:r>
      <w:r>
        <w:rPr>
          <w:spacing w:val="-7"/>
        </w:rPr>
        <w:t xml:space="preserve"> </w:t>
      </w:r>
      <w:r>
        <w:t>телефоны,</w:t>
      </w:r>
      <w:r>
        <w:rPr>
          <w:spacing w:val="-7"/>
        </w:rPr>
        <w:t xml:space="preserve"> </w:t>
      </w:r>
      <w:r>
        <w:t>смартфоны,</w:t>
      </w:r>
      <w:r>
        <w:rPr>
          <w:spacing w:val="-8"/>
        </w:rPr>
        <w:t xml:space="preserve"> </w:t>
      </w:r>
      <w:r>
        <w:t>планшеты,</w:t>
      </w:r>
      <w:r>
        <w:rPr>
          <w:spacing w:val="-6"/>
        </w:rPr>
        <w:t xml:space="preserve"> </w:t>
      </w:r>
      <w:r>
        <w:rPr>
          <w:spacing w:val="-2"/>
        </w:rPr>
        <w:t>компьютеры).</w:t>
      </w:r>
    </w:p>
    <w:p w:rsidR="00372643" w:rsidRDefault="00372643" w:rsidP="00372643">
      <w:pPr>
        <w:pStyle w:val="a3"/>
        <w:ind w:left="272" w:right="274"/>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72643" w:rsidRDefault="00372643" w:rsidP="00372643">
      <w:pPr>
        <w:pStyle w:val="a3"/>
        <w:ind w:left="272" w:right="271"/>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72643" w:rsidRDefault="00372643" w:rsidP="00372643">
      <w:pPr>
        <w:pStyle w:val="3"/>
        <w:spacing w:before="2"/>
        <w:ind w:left="981"/>
      </w:pPr>
      <w:r>
        <w:rPr>
          <w:i/>
          <w:spacing w:val="-2"/>
        </w:rPr>
        <w:t>Говорение</w:t>
      </w:r>
    </w:p>
    <w:p w:rsidR="00372643" w:rsidRDefault="00372643" w:rsidP="00372643">
      <w:pPr>
        <w:pStyle w:val="a3"/>
        <w:ind w:left="272" w:right="263"/>
      </w:pPr>
      <w:r>
        <w:t xml:space="preserve">Развитие коммуникативных умений </w:t>
      </w:r>
      <w:r>
        <w:rPr>
          <w:u w:val="single"/>
        </w:rPr>
        <w:t>диалогической речи</w:t>
      </w:r>
      <w: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372643" w:rsidRDefault="00372643" w:rsidP="00372643">
      <w:pPr>
        <w:pStyle w:val="a3"/>
        <w:ind w:left="272" w:right="269"/>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w:t>
      </w:r>
      <w:r>
        <w:rPr>
          <w:spacing w:val="-2"/>
        </w:rPr>
        <w:t>поздравление;</w:t>
      </w:r>
    </w:p>
    <w:p w:rsidR="00372643" w:rsidRDefault="00372643" w:rsidP="00372643">
      <w:pPr>
        <w:pStyle w:val="a3"/>
        <w:ind w:left="272" w:right="271"/>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372643" w:rsidRDefault="00372643" w:rsidP="00372643">
      <w:pPr>
        <w:pStyle w:val="a3"/>
        <w:ind w:left="272" w:right="27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372643" w:rsidRDefault="00372643" w:rsidP="00372643">
      <w:pPr>
        <w:pStyle w:val="a3"/>
        <w:ind w:left="272" w:right="270"/>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72643" w:rsidRDefault="00372643" w:rsidP="00372643">
      <w:pPr>
        <w:pStyle w:val="a3"/>
        <w:ind w:left="272" w:right="271"/>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w:t>
      </w:r>
      <w:r>
        <w:rPr>
          <w:spacing w:val="-1"/>
        </w:rPr>
        <w:t xml:space="preserve"> </w:t>
      </w:r>
      <w:r>
        <w:t>речи 10 класса с использованием речевых ситуаций и/или</w:t>
      </w:r>
      <w:r>
        <w:rPr>
          <w:spacing w:val="-1"/>
        </w:rPr>
        <w:t xml:space="preserve"> </w:t>
      </w:r>
      <w:r>
        <w:t>иллюстраций,</w:t>
      </w:r>
    </w:p>
    <w:p w:rsidR="00372643" w:rsidRDefault="00372643" w:rsidP="00372643">
      <w:pPr>
        <w:sectPr w:rsidR="00372643">
          <w:type w:val="continuous"/>
          <w:pgSz w:w="11910" w:h="16390"/>
          <w:pgMar w:top="840" w:right="300" w:bottom="280" w:left="860" w:header="720" w:footer="720" w:gutter="0"/>
          <w:cols w:space="720"/>
        </w:sectPr>
      </w:pPr>
    </w:p>
    <w:p w:rsidR="00372643" w:rsidRDefault="00372643" w:rsidP="00372643">
      <w:pPr>
        <w:pStyle w:val="a3"/>
        <w:spacing w:before="69"/>
        <w:ind w:left="272" w:right="272"/>
      </w:pPr>
      <w:r>
        <w:lastRenderedPageBreak/>
        <w:t xml:space="preserve">фотографий, таблиц, диаграмм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372643" w:rsidRDefault="00372643" w:rsidP="00372643">
      <w:pPr>
        <w:pStyle w:val="a3"/>
        <w:spacing w:line="321" w:lineRule="exact"/>
        <w:ind w:left="981"/>
      </w:pPr>
      <w:r>
        <w:t>Объём</w:t>
      </w:r>
      <w:r>
        <w:rPr>
          <w:spacing w:val="-9"/>
        </w:rPr>
        <w:t xml:space="preserve"> </w:t>
      </w:r>
      <w:r>
        <w:t>диалога</w:t>
      </w:r>
      <w:r>
        <w:rPr>
          <w:spacing w:val="-5"/>
        </w:rPr>
        <w:t xml:space="preserve"> </w:t>
      </w:r>
      <w:r>
        <w:t>–</w:t>
      </w:r>
      <w:r>
        <w:rPr>
          <w:spacing w:val="-2"/>
        </w:rPr>
        <w:t xml:space="preserve"> </w:t>
      </w:r>
      <w:r>
        <w:t>8</w:t>
      </w:r>
      <w:r>
        <w:rPr>
          <w:spacing w:val="-6"/>
        </w:rPr>
        <w:t xml:space="preserve"> </w:t>
      </w:r>
      <w:r>
        <w:t>реплик</w:t>
      </w:r>
      <w:r>
        <w:rPr>
          <w:spacing w:val="-4"/>
        </w:rPr>
        <w:t xml:space="preserve"> </w:t>
      </w:r>
      <w:r>
        <w:t>со</w:t>
      </w:r>
      <w:r>
        <w:rPr>
          <w:spacing w:val="-2"/>
        </w:rPr>
        <w:t xml:space="preserve"> </w:t>
      </w:r>
      <w:r>
        <w:t>стороны</w:t>
      </w:r>
      <w:r>
        <w:rPr>
          <w:spacing w:val="-3"/>
        </w:rPr>
        <w:t xml:space="preserve"> </w:t>
      </w:r>
      <w:r>
        <w:t>каждого</w:t>
      </w:r>
      <w:r>
        <w:rPr>
          <w:spacing w:val="-5"/>
        </w:rPr>
        <w:t xml:space="preserve"> </w:t>
      </w:r>
      <w:r>
        <w:rPr>
          <w:spacing w:val="-2"/>
        </w:rPr>
        <w:t>собеседника.</w:t>
      </w:r>
    </w:p>
    <w:p w:rsidR="00372643" w:rsidRDefault="00372643" w:rsidP="00372643">
      <w:pPr>
        <w:pStyle w:val="a3"/>
        <w:ind w:left="272" w:right="266"/>
      </w:pPr>
      <w:r>
        <w:t xml:space="preserve">Развитие коммуникативных умений </w:t>
      </w:r>
      <w:r>
        <w:rPr>
          <w:u w:val="single"/>
        </w:rPr>
        <w:t>монологической речи</w:t>
      </w:r>
      <w:r>
        <w:t xml:space="preserve"> на базе умений, сформированных на уровне основного общего образования:</w:t>
      </w:r>
    </w:p>
    <w:p w:rsidR="00372643" w:rsidRDefault="00372643" w:rsidP="00372643">
      <w:pPr>
        <w:pStyle w:val="a3"/>
        <w:spacing w:before="2"/>
        <w:ind w:left="272" w:right="274"/>
      </w:pPr>
      <w:r>
        <w:t>-создание устных связных монологических высказываний с использованием основных коммуникативных типов речи:</w:t>
      </w:r>
    </w:p>
    <w:p w:rsidR="00372643" w:rsidRDefault="00372643" w:rsidP="00372643">
      <w:pPr>
        <w:pStyle w:val="a3"/>
        <w:ind w:left="272" w:right="270"/>
      </w:pPr>
      <w:r>
        <w:t>-описание (предмета, местности, внешности и одежды человека), характеристика (черты характера реального человека или литературного</w:t>
      </w:r>
      <w:r>
        <w:rPr>
          <w:spacing w:val="80"/>
        </w:rPr>
        <w:t xml:space="preserve"> </w:t>
      </w:r>
      <w:r>
        <w:rPr>
          <w:spacing w:val="-2"/>
        </w:rPr>
        <w:t>персонажа);</w:t>
      </w:r>
    </w:p>
    <w:p w:rsidR="00372643" w:rsidRDefault="00372643" w:rsidP="00372643">
      <w:pPr>
        <w:pStyle w:val="a3"/>
        <w:spacing w:line="321" w:lineRule="exact"/>
        <w:ind w:left="981"/>
      </w:pPr>
      <w:r>
        <w:t>-</w:t>
      </w:r>
      <w:r>
        <w:rPr>
          <w:spacing w:val="-2"/>
        </w:rPr>
        <w:t>повествование/сообщение;</w:t>
      </w:r>
    </w:p>
    <w:p w:rsidR="00372643" w:rsidRDefault="00372643" w:rsidP="00372643">
      <w:pPr>
        <w:pStyle w:val="a3"/>
        <w:ind w:left="981"/>
      </w:pPr>
      <w:r>
        <w:t>-</w:t>
      </w:r>
      <w:r>
        <w:rPr>
          <w:spacing w:val="-2"/>
        </w:rPr>
        <w:t>рассуждение;</w:t>
      </w:r>
    </w:p>
    <w:p w:rsidR="00372643" w:rsidRDefault="00372643" w:rsidP="00372643">
      <w:pPr>
        <w:pStyle w:val="a3"/>
        <w:tabs>
          <w:tab w:val="left" w:pos="2341"/>
          <w:tab w:val="left" w:pos="3803"/>
          <w:tab w:val="left" w:pos="5522"/>
          <w:tab w:val="left" w:pos="9361"/>
          <w:tab w:val="left" w:pos="10348"/>
        </w:tabs>
        <w:spacing w:before="1"/>
        <w:ind w:left="272" w:right="271"/>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текста</w:t>
      </w:r>
      <w:r>
        <w:tab/>
      </w:r>
      <w:r>
        <w:rPr>
          <w:spacing w:val="-10"/>
        </w:rPr>
        <w:t xml:space="preserve">с </w:t>
      </w:r>
      <w:r>
        <w:t>выражением своего отношения к событиям и фактам, изложенным в тексте;</w:t>
      </w:r>
    </w:p>
    <w:p w:rsidR="00372643" w:rsidRDefault="00372643" w:rsidP="00372643">
      <w:pPr>
        <w:pStyle w:val="a3"/>
        <w:ind w:left="272"/>
      </w:pPr>
      <w:r>
        <w:t>-устное</w:t>
      </w:r>
      <w:r>
        <w:rPr>
          <w:spacing w:val="80"/>
        </w:rPr>
        <w:t xml:space="preserve"> </w:t>
      </w:r>
      <w:r>
        <w:t>представление</w:t>
      </w:r>
      <w:r>
        <w:rPr>
          <w:spacing w:val="80"/>
        </w:rPr>
        <w:t xml:space="preserve"> </w:t>
      </w:r>
      <w:r>
        <w:t>(презентация)</w:t>
      </w:r>
      <w:r>
        <w:rPr>
          <w:spacing w:val="80"/>
        </w:rPr>
        <w:t xml:space="preserve"> </w:t>
      </w:r>
      <w:r>
        <w:t>результатов</w:t>
      </w:r>
      <w:r>
        <w:rPr>
          <w:spacing w:val="80"/>
        </w:rPr>
        <w:t xml:space="preserve"> </w:t>
      </w:r>
      <w:r>
        <w:t>выполненной</w:t>
      </w:r>
      <w:r>
        <w:rPr>
          <w:spacing w:val="80"/>
        </w:rPr>
        <w:t xml:space="preserve"> </w:t>
      </w:r>
      <w:r>
        <w:t xml:space="preserve">проектной </w:t>
      </w:r>
      <w:r>
        <w:rPr>
          <w:spacing w:val="-2"/>
        </w:rPr>
        <w:t>работы.</w:t>
      </w:r>
    </w:p>
    <w:p w:rsidR="00372643" w:rsidRDefault="00372643" w:rsidP="00372643">
      <w:pPr>
        <w:pStyle w:val="a3"/>
        <w:ind w:left="272" w:right="271"/>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372643" w:rsidRDefault="00372643" w:rsidP="00372643">
      <w:pPr>
        <w:pStyle w:val="a3"/>
        <w:ind w:left="981"/>
      </w:pPr>
      <w:r>
        <w:t>Объём</w:t>
      </w:r>
      <w:r>
        <w:rPr>
          <w:spacing w:val="-6"/>
        </w:rPr>
        <w:t xml:space="preserve"> </w:t>
      </w:r>
      <w:r>
        <w:t>монологического</w:t>
      </w:r>
      <w:r>
        <w:rPr>
          <w:spacing w:val="-5"/>
        </w:rPr>
        <w:t xml:space="preserve"> </w:t>
      </w:r>
      <w:r>
        <w:t>высказывания</w:t>
      </w:r>
      <w:r>
        <w:rPr>
          <w:spacing w:val="-4"/>
        </w:rPr>
        <w:t xml:space="preserve"> </w:t>
      </w:r>
      <w:r>
        <w:t>–</w:t>
      </w:r>
      <w:r>
        <w:rPr>
          <w:spacing w:val="-5"/>
        </w:rPr>
        <w:t xml:space="preserve"> </w:t>
      </w:r>
      <w:r>
        <w:t>до</w:t>
      </w:r>
      <w:r>
        <w:rPr>
          <w:spacing w:val="-5"/>
        </w:rPr>
        <w:t xml:space="preserve"> </w:t>
      </w:r>
      <w:r>
        <w:t>14</w:t>
      </w:r>
      <w:r>
        <w:rPr>
          <w:spacing w:val="-4"/>
        </w:rPr>
        <w:t xml:space="preserve"> </w:t>
      </w:r>
      <w:r>
        <w:rPr>
          <w:spacing w:val="-2"/>
        </w:rPr>
        <w:t>фраз.</w:t>
      </w:r>
    </w:p>
    <w:p w:rsidR="00372643" w:rsidRDefault="00372643" w:rsidP="00372643">
      <w:pPr>
        <w:pStyle w:val="3"/>
        <w:spacing w:before="321"/>
        <w:ind w:left="981"/>
      </w:pPr>
      <w:r>
        <w:rPr>
          <w:i/>
          <w:spacing w:val="-2"/>
        </w:rPr>
        <w:t>Аудирование</w:t>
      </w:r>
    </w:p>
    <w:p w:rsidR="00372643" w:rsidRDefault="00372643" w:rsidP="00372643">
      <w:pPr>
        <w:pStyle w:val="a3"/>
        <w:ind w:left="272" w:right="273"/>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pacing w:val="65"/>
          <w:w w:val="150"/>
        </w:rPr>
        <w:t xml:space="preserve">  </w:t>
      </w:r>
      <w:r>
        <w:t>с</w:t>
      </w:r>
      <w:r>
        <w:rPr>
          <w:spacing w:val="67"/>
          <w:w w:val="150"/>
        </w:rPr>
        <w:t xml:space="preserve">  </w:t>
      </w:r>
      <w:r>
        <w:t>пониманием</w:t>
      </w:r>
      <w:r>
        <w:rPr>
          <w:spacing w:val="68"/>
          <w:w w:val="150"/>
        </w:rPr>
        <w:t xml:space="preserve">  </w:t>
      </w:r>
      <w:r>
        <w:t>основного</w:t>
      </w:r>
      <w:r>
        <w:rPr>
          <w:spacing w:val="67"/>
          <w:w w:val="150"/>
        </w:rPr>
        <w:t xml:space="preserve">  </w:t>
      </w:r>
      <w:r>
        <w:t>содержания,</w:t>
      </w:r>
      <w:r>
        <w:rPr>
          <w:spacing w:val="67"/>
          <w:w w:val="150"/>
        </w:rPr>
        <w:t xml:space="preserve">  </w:t>
      </w:r>
      <w:r>
        <w:t>с</w:t>
      </w:r>
      <w:r>
        <w:rPr>
          <w:spacing w:val="67"/>
          <w:w w:val="150"/>
        </w:rPr>
        <w:t xml:space="preserve">  </w:t>
      </w:r>
      <w:r>
        <w:t>пониманием</w:t>
      </w:r>
      <w:r>
        <w:rPr>
          <w:spacing w:val="68"/>
          <w:w w:val="150"/>
        </w:rPr>
        <w:t xml:space="preserve">  </w:t>
      </w:r>
      <w:r>
        <w:rPr>
          <w:spacing w:val="-2"/>
        </w:rPr>
        <w:t>нужной</w:t>
      </w:r>
    </w:p>
    <w:p w:rsidR="00372643" w:rsidRDefault="00372643" w:rsidP="00372643">
      <w:pPr>
        <w:pStyle w:val="a3"/>
        <w:spacing w:before="1" w:line="322" w:lineRule="exact"/>
        <w:ind w:left="272"/>
      </w:pPr>
      <w:r>
        <w:rPr>
          <w:spacing w:val="-2"/>
        </w:rPr>
        <w:t>/интересующей/запрашиваемой</w:t>
      </w:r>
      <w:r>
        <w:rPr>
          <w:spacing w:val="29"/>
        </w:rPr>
        <w:t xml:space="preserve"> </w:t>
      </w:r>
      <w:r>
        <w:rPr>
          <w:spacing w:val="-2"/>
        </w:rPr>
        <w:t>информации.</w:t>
      </w:r>
    </w:p>
    <w:p w:rsidR="00372643" w:rsidRDefault="00372643" w:rsidP="00372643">
      <w:pPr>
        <w:pStyle w:val="a3"/>
        <w:ind w:left="272" w:right="263"/>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72643" w:rsidRDefault="00372643" w:rsidP="00372643">
      <w:pPr>
        <w:pStyle w:val="a3"/>
        <w:ind w:left="272" w:right="272"/>
      </w:pPr>
      <w:r>
        <w:t>Аудирование с пониманием нужной/интересующей/запрашиваемой информации предполагает умение выделять данную информацию, представленную</w:t>
      </w:r>
      <w:r>
        <w:rPr>
          <w:spacing w:val="40"/>
        </w:rPr>
        <w:t xml:space="preserve"> </w:t>
      </w:r>
      <w:r>
        <w:t>в эксплицитной (явной) форме, в воспринимаемом на слух тексте.</w:t>
      </w:r>
    </w:p>
    <w:p w:rsidR="00372643" w:rsidRDefault="00372643" w:rsidP="00372643">
      <w:pPr>
        <w:pStyle w:val="a3"/>
        <w:ind w:left="272" w:right="27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72643" w:rsidRDefault="00372643" w:rsidP="00372643">
      <w:pPr>
        <w:pStyle w:val="a3"/>
        <w:spacing w:before="1" w:line="322" w:lineRule="exact"/>
        <w:ind w:left="981"/>
      </w:pPr>
      <w:r>
        <w:t>Время</w:t>
      </w:r>
      <w:r>
        <w:rPr>
          <w:spacing w:val="-6"/>
        </w:rPr>
        <w:t xml:space="preserve"> </w:t>
      </w:r>
      <w:r>
        <w:t>звучания</w:t>
      </w:r>
      <w:r>
        <w:rPr>
          <w:spacing w:val="-4"/>
        </w:rPr>
        <w:t xml:space="preserve"> </w:t>
      </w:r>
      <w:r>
        <w:t>текста/текстов</w:t>
      </w:r>
      <w:r>
        <w:rPr>
          <w:spacing w:val="-7"/>
        </w:rPr>
        <w:t xml:space="preserve"> </w:t>
      </w:r>
      <w:r>
        <w:t>для</w:t>
      </w:r>
      <w:r>
        <w:rPr>
          <w:spacing w:val="-3"/>
        </w:rPr>
        <w:t xml:space="preserve"> </w:t>
      </w:r>
      <w:r>
        <w:t>аудирования</w:t>
      </w:r>
      <w:r>
        <w:rPr>
          <w:spacing w:val="-2"/>
        </w:rPr>
        <w:t xml:space="preserve"> </w:t>
      </w:r>
      <w:r>
        <w:t>–</w:t>
      </w:r>
      <w:r>
        <w:rPr>
          <w:spacing w:val="-4"/>
        </w:rPr>
        <w:t xml:space="preserve"> </w:t>
      </w:r>
      <w:r>
        <w:t>до</w:t>
      </w:r>
      <w:r>
        <w:rPr>
          <w:spacing w:val="-6"/>
        </w:rPr>
        <w:t xml:space="preserve"> </w:t>
      </w:r>
      <w:r>
        <w:t>2,5</w:t>
      </w:r>
      <w:r>
        <w:rPr>
          <w:spacing w:val="-3"/>
        </w:rPr>
        <w:t xml:space="preserve"> </w:t>
      </w:r>
      <w:r>
        <w:rPr>
          <w:spacing w:val="-2"/>
        </w:rPr>
        <w:t>минуты.</w:t>
      </w:r>
    </w:p>
    <w:p w:rsidR="00372643" w:rsidRDefault="00372643" w:rsidP="00372643">
      <w:pPr>
        <w:pStyle w:val="3"/>
        <w:ind w:left="981"/>
      </w:pPr>
      <w:r>
        <w:rPr>
          <w:i/>
        </w:rPr>
        <w:t>Смысловое</w:t>
      </w:r>
      <w:r>
        <w:rPr>
          <w:i/>
          <w:spacing w:val="-4"/>
        </w:rPr>
        <w:t xml:space="preserve"> </w:t>
      </w:r>
      <w:r>
        <w:rPr>
          <w:i/>
          <w:spacing w:val="-2"/>
        </w:rPr>
        <w:t>чтение</w:t>
      </w:r>
    </w:p>
    <w:p w:rsidR="00372643" w:rsidRDefault="00372643" w:rsidP="00372643">
      <w:pPr>
        <w:pStyle w:val="a3"/>
        <w:ind w:left="272" w:right="271"/>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1"/>
      </w:pPr>
      <w:r>
        <w:lastRenderedPageBreak/>
        <w:t>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72643" w:rsidRDefault="00372643" w:rsidP="00372643">
      <w:pPr>
        <w:pStyle w:val="a3"/>
        <w:ind w:left="272" w:right="266"/>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72643" w:rsidRDefault="00372643" w:rsidP="00372643">
      <w:pPr>
        <w:pStyle w:val="a3"/>
        <w:ind w:left="272" w:right="271"/>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72643" w:rsidRDefault="00372643" w:rsidP="00372643">
      <w:pPr>
        <w:pStyle w:val="a3"/>
        <w:ind w:left="272" w:right="267"/>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72643" w:rsidRDefault="00372643" w:rsidP="00372643">
      <w:pPr>
        <w:pStyle w:val="a3"/>
        <w:spacing w:before="1"/>
        <w:ind w:left="272" w:right="273"/>
      </w:pPr>
      <w:r>
        <w:t>Чтение несплошных текстов (таблиц, диаграмм, графиков и другие) и понимание представленной в них информации.</w:t>
      </w:r>
    </w:p>
    <w:p w:rsidR="00372643" w:rsidRDefault="00372643" w:rsidP="00372643">
      <w:pPr>
        <w:pStyle w:val="a3"/>
        <w:ind w:left="272" w:right="26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72643" w:rsidRDefault="00372643" w:rsidP="00372643">
      <w:pPr>
        <w:pStyle w:val="a3"/>
        <w:ind w:left="981"/>
      </w:pPr>
      <w:r>
        <w:t>Объём</w:t>
      </w:r>
      <w:r>
        <w:rPr>
          <w:spacing w:val="-7"/>
        </w:rPr>
        <w:t xml:space="preserve"> </w:t>
      </w:r>
      <w:r>
        <w:t>текста/текстов</w:t>
      </w:r>
      <w:r>
        <w:rPr>
          <w:spacing w:val="-6"/>
        </w:rPr>
        <w:t xml:space="preserve"> </w:t>
      </w:r>
      <w:r>
        <w:t>для</w:t>
      </w:r>
      <w:r>
        <w:rPr>
          <w:spacing w:val="-4"/>
        </w:rPr>
        <w:t xml:space="preserve"> </w:t>
      </w:r>
      <w:r>
        <w:t>чтения</w:t>
      </w:r>
      <w:r>
        <w:rPr>
          <w:spacing w:val="-3"/>
        </w:rPr>
        <w:t xml:space="preserve"> </w:t>
      </w:r>
      <w:r>
        <w:t>–</w:t>
      </w:r>
      <w:r>
        <w:rPr>
          <w:spacing w:val="-7"/>
        </w:rPr>
        <w:t xml:space="preserve"> </w:t>
      </w:r>
      <w:r>
        <w:t>500–700</w:t>
      </w:r>
      <w:r>
        <w:rPr>
          <w:spacing w:val="-3"/>
        </w:rPr>
        <w:t xml:space="preserve"> </w:t>
      </w:r>
      <w:r>
        <w:rPr>
          <w:spacing w:val="-2"/>
        </w:rPr>
        <w:t>слов.</w:t>
      </w:r>
    </w:p>
    <w:p w:rsidR="00372643" w:rsidRDefault="00372643" w:rsidP="00372643">
      <w:pPr>
        <w:pStyle w:val="3"/>
        <w:ind w:left="272"/>
      </w:pPr>
      <w:r>
        <w:rPr>
          <w:i/>
        </w:rPr>
        <w:t>Письменная</w:t>
      </w:r>
      <w:r>
        <w:rPr>
          <w:i/>
          <w:spacing w:val="-11"/>
        </w:rPr>
        <w:t xml:space="preserve"> </w:t>
      </w:r>
      <w:r>
        <w:rPr>
          <w:i/>
          <w:spacing w:val="-4"/>
        </w:rPr>
        <w:t>речь</w:t>
      </w:r>
    </w:p>
    <w:p w:rsidR="00372643" w:rsidRDefault="00372643" w:rsidP="00372643">
      <w:pPr>
        <w:pStyle w:val="a3"/>
        <w:ind w:left="272" w:right="276"/>
      </w:pPr>
      <w:r>
        <w:t>Развитие умений письменной речи на базе умений, сформированных на</w:t>
      </w:r>
      <w:r>
        <w:rPr>
          <w:spacing w:val="40"/>
        </w:rPr>
        <w:t xml:space="preserve"> </w:t>
      </w:r>
      <w:r>
        <w:t>уровне основного общего образования:</w:t>
      </w:r>
    </w:p>
    <w:p w:rsidR="00372643" w:rsidRDefault="00372643" w:rsidP="00372643">
      <w:pPr>
        <w:pStyle w:val="a3"/>
        <w:spacing w:before="2"/>
        <w:ind w:left="272" w:right="274"/>
      </w:pPr>
      <w:r>
        <w:t>-заполнение анкет и формуляров в соответствии с нормами, принятыми в стране/странах изучаемого языка;</w:t>
      </w:r>
    </w:p>
    <w:p w:rsidR="00372643" w:rsidRDefault="00372643" w:rsidP="00372643">
      <w:pPr>
        <w:pStyle w:val="a3"/>
        <w:ind w:left="272" w:right="274"/>
      </w:pPr>
      <w:r>
        <w:t>-написание резюме (CV) с сообщением основных сведений о себе в соответствии с нормами, принятыми в стране/странах изучаемого языка;</w:t>
      </w:r>
    </w:p>
    <w:p w:rsidR="00372643" w:rsidRDefault="00372643" w:rsidP="00372643">
      <w:pPr>
        <w:pStyle w:val="a3"/>
        <w:ind w:left="272" w:right="272"/>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72643" w:rsidRDefault="00372643" w:rsidP="00372643">
      <w:pPr>
        <w:pStyle w:val="a3"/>
        <w:ind w:left="272" w:right="272"/>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72643" w:rsidRDefault="00372643" w:rsidP="00372643">
      <w:pPr>
        <w:pStyle w:val="a3"/>
        <w:ind w:left="272" w:right="273"/>
      </w:pPr>
      <w:r>
        <w:t>-заполнение таблицы: краткая фиксация содержания, прочитанного/ прослушанного текста или дополнение информации в таблице;</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5"/>
      </w:pPr>
      <w:r>
        <w:lastRenderedPageBreak/>
        <w:t>-письменное предоставление результатов выполненной проектной работы, в том числе в форме презентации, объём – до 150 слов.</w:t>
      </w:r>
    </w:p>
    <w:p w:rsidR="00372643" w:rsidRDefault="00372643" w:rsidP="00372643">
      <w:pPr>
        <w:pStyle w:val="2"/>
        <w:spacing w:line="321" w:lineRule="exact"/>
        <w:ind w:left="981"/>
      </w:pPr>
      <w:r>
        <w:t>Языковые</w:t>
      </w:r>
      <w:r>
        <w:rPr>
          <w:spacing w:val="-5"/>
        </w:rPr>
        <w:t xml:space="preserve"> </w:t>
      </w:r>
      <w:r>
        <w:t>знания</w:t>
      </w:r>
      <w:r>
        <w:rPr>
          <w:spacing w:val="-5"/>
        </w:rPr>
        <w:t xml:space="preserve"> </w:t>
      </w:r>
      <w:r>
        <w:t>и</w:t>
      </w:r>
      <w:r>
        <w:rPr>
          <w:spacing w:val="-5"/>
        </w:rPr>
        <w:t xml:space="preserve"> </w:t>
      </w:r>
      <w:r>
        <w:rPr>
          <w:spacing w:val="-2"/>
        </w:rPr>
        <w:t>навыки</w:t>
      </w:r>
    </w:p>
    <w:p w:rsidR="00372643" w:rsidRDefault="00372643" w:rsidP="00372643">
      <w:pPr>
        <w:pStyle w:val="3"/>
        <w:ind w:left="981"/>
      </w:pPr>
      <w:r>
        <w:rPr>
          <w:i/>
        </w:rPr>
        <w:t>Фонетическая</w:t>
      </w:r>
      <w:r>
        <w:rPr>
          <w:i/>
          <w:spacing w:val="-8"/>
        </w:rPr>
        <w:t xml:space="preserve"> </w:t>
      </w:r>
      <w:r>
        <w:rPr>
          <w:i/>
        </w:rPr>
        <w:t>сторона</w:t>
      </w:r>
      <w:r>
        <w:rPr>
          <w:i/>
          <w:spacing w:val="-7"/>
        </w:rPr>
        <w:t xml:space="preserve"> </w:t>
      </w:r>
      <w:r>
        <w:rPr>
          <w:i/>
          <w:spacing w:val="-4"/>
        </w:rPr>
        <w:t>речи</w:t>
      </w:r>
    </w:p>
    <w:p w:rsidR="00372643" w:rsidRDefault="00372643" w:rsidP="00372643">
      <w:pPr>
        <w:pStyle w:val="a3"/>
        <w:ind w:left="272" w:right="266"/>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w:t>
      </w:r>
      <w:r>
        <w:rPr>
          <w:spacing w:val="-6"/>
        </w:rPr>
        <w:t xml:space="preserve"> </w:t>
      </w:r>
      <w:r>
        <w:t>основных</w:t>
      </w:r>
      <w:r>
        <w:rPr>
          <w:spacing w:val="-3"/>
        </w:rPr>
        <w:t xml:space="preserve"> </w:t>
      </w:r>
      <w:r>
        <w:t>ритмико-интонационных</w:t>
      </w:r>
      <w:r>
        <w:rPr>
          <w:spacing w:val="-6"/>
        </w:rPr>
        <w:t xml:space="preserve"> </w:t>
      </w:r>
      <w:r>
        <w:t>особенностей,</w:t>
      </w:r>
      <w:r>
        <w:rPr>
          <w:spacing w:val="-5"/>
        </w:rPr>
        <w:t xml:space="preserve"> </w:t>
      </w:r>
      <w:r>
        <w:t>в</w:t>
      </w:r>
      <w:r>
        <w:rPr>
          <w:spacing w:val="-5"/>
        </w:rPr>
        <w:t xml:space="preserve"> </w:t>
      </w:r>
      <w:r>
        <w:t>том</w:t>
      </w:r>
      <w:r>
        <w:rPr>
          <w:spacing w:val="-4"/>
        </w:rPr>
        <w:t xml:space="preserve"> </w:t>
      </w:r>
      <w:r>
        <w:t>числе</w:t>
      </w:r>
      <w:r>
        <w:rPr>
          <w:spacing w:val="-6"/>
        </w:rPr>
        <w:t xml:space="preserve"> </w:t>
      </w:r>
      <w:r>
        <w:t>правила отсутствия фразового ударения на служебных словах.</w:t>
      </w:r>
    </w:p>
    <w:p w:rsidR="00372643" w:rsidRDefault="00372643" w:rsidP="00372643">
      <w:pPr>
        <w:pStyle w:val="a3"/>
        <w:spacing w:before="1"/>
        <w:ind w:left="272" w:right="27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72643" w:rsidRDefault="00372643" w:rsidP="00372643">
      <w:pPr>
        <w:pStyle w:val="a3"/>
        <w:ind w:left="272" w:right="26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72643" w:rsidRDefault="00372643" w:rsidP="00372643">
      <w:pPr>
        <w:pStyle w:val="3"/>
        <w:spacing w:before="1"/>
        <w:ind w:left="981"/>
      </w:pPr>
      <w:r>
        <w:rPr>
          <w:i/>
        </w:rPr>
        <w:t>Орфография</w:t>
      </w:r>
      <w:r>
        <w:rPr>
          <w:i/>
          <w:spacing w:val="-5"/>
        </w:rPr>
        <w:t xml:space="preserve"> </w:t>
      </w:r>
      <w:r>
        <w:rPr>
          <w:i/>
        </w:rPr>
        <w:t>и</w:t>
      </w:r>
      <w:r>
        <w:rPr>
          <w:i/>
          <w:spacing w:val="-4"/>
        </w:rPr>
        <w:t xml:space="preserve"> </w:t>
      </w:r>
      <w:r>
        <w:rPr>
          <w:i/>
          <w:spacing w:val="-2"/>
        </w:rPr>
        <w:t>пунктуация</w:t>
      </w:r>
    </w:p>
    <w:p w:rsidR="00372643" w:rsidRDefault="00372643" w:rsidP="00372643">
      <w:pPr>
        <w:pStyle w:val="a3"/>
        <w:spacing w:line="322" w:lineRule="exact"/>
        <w:ind w:left="981"/>
      </w:pPr>
      <w:r>
        <w:t>Правильное</w:t>
      </w:r>
      <w:r>
        <w:rPr>
          <w:spacing w:val="-9"/>
        </w:rPr>
        <w:t xml:space="preserve"> </w:t>
      </w:r>
      <w:r>
        <w:t>написание</w:t>
      </w:r>
      <w:r>
        <w:rPr>
          <w:spacing w:val="-11"/>
        </w:rPr>
        <w:t xml:space="preserve"> </w:t>
      </w:r>
      <w:r>
        <w:t>изученных</w:t>
      </w:r>
      <w:r>
        <w:rPr>
          <w:spacing w:val="-7"/>
        </w:rPr>
        <w:t xml:space="preserve"> </w:t>
      </w:r>
      <w:r>
        <w:rPr>
          <w:spacing w:val="-4"/>
        </w:rPr>
        <w:t>слов.</w:t>
      </w:r>
    </w:p>
    <w:p w:rsidR="00372643" w:rsidRDefault="00372643" w:rsidP="00372643">
      <w:pPr>
        <w:pStyle w:val="a3"/>
        <w:ind w:left="272" w:right="27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372643" w:rsidRDefault="00372643" w:rsidP="00372643">
      <w:pPr>
        <w:pStyle w:val="a3"/>
        <w:spacing w:before="1"/>
        <w:ind w:left="272" w:right="272"/>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72643" w:rsidRDefault="00372643" w:rsidP="00372643">
      <w:pPr>
        <w:pStyle w:val="a3"/>
        <w:ind w:left="272" w:right="272"/>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w:t>
      </w:r>
      <w:r>
        <w:rPr>
          <w:spacing w:val="-2"/>
        </w:rPr>
        <w:t>подписи.</w:t>
      </w:r>
    </w:p>
    <w:p w:rsidR="00372643" w:rsidRDefault="00372643" w:rsidP="00372643">
      <w:pPr>
        <w:pStyle w:val="3"/>
        <w:ind w:left="981"/>
      </w:pPr>
      <w:r>
        <w:rPr>
          <w:i/>
        </w:rPr>
        <w:t>Лексическая</w:t>
      </w:r>
      <w:r>
        <w:rPr>
          <w:i/>
          <w:spacing w:val="-8"/>
        </w:rPr>
        <w:t xml:space="preserve"> </w:t>
      </w:r>
      <w:r>
        <w:rPr>
          <w:i/>
        </w:rPr>
        <w:t>сторона</w:t>
      </w:r>
      <w:r>
        <w:rPr>
          <w:i/>
          <w:spacing w:val="-6"/>
        </w:rPr>
        <w:t xml:space="preserve"> </w:t>
      </w:r>
      <w:r>
        <w:rPr>
          <w:i/>
          <w:spacing w:val="-4"/>
        </w:rPr>
        <w:t>речи</w:t>
      </w:r>
    </w:p>
    <w:p w:rsidR="00372643" w:rsidRDefault="00372643" w:rsidP="00372643">
      <w:pPr>
        <w:pStyle w:val="a3"/>
        <w:ind w:left="272" w:right="271"/>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372643" w:rsidRDefault="00372643" w:rsidP="00372643">
      <w:pPr>
        <w:pStyle w:val="a3"/>
        <w:ind w:left="272" w:right="272"/>
      </w:pPr>
      <w:r>
        <w:t>Объём</w:t>
      </w:r>
      <w:r>
        <w:rPr>
          <w:spacing w:val="-4"/>
        </w:rPr>
        <w:t xml:space="preserve"> </w:t>
      </w:r>
      <w:r>
        <w:t>–</w:t>
      </w:r>
      <w:r>
        <w:rPr>
          <w:spacing w:val="-4"/>
        </w:rPr>
        <w:t xml:space="preserve"> </w:t>
      </w:r>
      <w:r>
        <w:t>1300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4"/>
        </w:rPr>
        <w:t xml:space="preserve"> </w:t>
      </w:r>
      <w:r>
        <w:t>использования</w:t>
      </w:r>
      <w:r>
        <w:rPr>
          <w:spacing w:val="-2"/>
        </w:rPr>
        <w:t xml:space="preserve"> </w:t>
      </w:r>
      <w:r>
        <w:t xml:space="preserve">(включая 1200 лексических единиц, изученных ранее) и 1400 лексических единиц для рецептивного усвоения (включая 1300 лексических единиц продуктивного </w:t>
      </w:r>
      <w:r>
        <w:rPr>
          <w:spacing w:val="-2"/>
        </w:rPr>
        <w:t>минимума).</w:t>
      </w:r>
    </w:p>
    <w:p w:rsidR="00372643" w:rsidRDefault="00372643" w:rsidP="00372643">
      <w:pPr>
        <w:pStyle w:val="a3"/>
        <w:spacing w:line="321" w:lineRule="exact"/>
        <w:ind w:left="981"/>
      </w:pPr>
      <w:r>
        <w:t>Основные</w:t>
      </w:r>
      <w:r>
        <w:rPr>
          <w:spacing w:val="-10"/>
        </w:rPr>
        <w:t xml:space="preserve"> </w:t>
      </w:r>
      <w:r>
        <w:t>способы</w:t>
      </w:r>
      <w:r>
        <w:rPr>
          <w:spacing w:val="-10"/>
        </w:rPr>
        <w:t xml:space="preserve"> </w:t>
      </w:r>
      <w:r>
        <w:rPr>
          <w:spacing w:val="-2"/>
        </w:rPr>
        <w:t>словообразования:</w:t>
      </w:r>
    </w:p>
    <w:p w:rsidR="00372643" w:rsidRDefault="00372643" w:rsidP="00372643">
      <w:pPr>
        <w:pStyle w:val="a3"/>
        <w:spacing w:before="2" w:line="322" w:lineRule="exact"/>
        <w:ind w:left="981"/>
      </w:pPr>
      <w:r>
        <w:t>-</w:t>
      </w:r>
      <w:r>
        <w:rPr>
          <w:spacing w:val="-2"/>
        </w:rPr>
        <w:t>аффиксация:</w:t>
      </w:r>
    </w:p>
    <w:p w:rsidR="00372643" w:rsidRDefault="00372643" w:rsidP="00372643">
      <w:pPr>
        <w:pStyle w:val="a3"/>
        <w:ind w:left="272"/>
      </w:pPr>
      <w:r>
        <w:t>-образование</w:t>
      </w:r>
      <w:r>
        <w:rPr>
          <w:spacing w:val="40"/>
        </w:rPr>
        <w:t xml:space="preserve"> </w:t>
      </w:r>
      <w:r>
        <w:t>глаголов</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dis-,</w:t>
      </w:r>
      <w:r>
        <w:rPr>
          <w:spacing w:val="40"/>
        </w:rPr>
        <w:t xml:space="preserve"> </w:t>
      </w:r>
      <w:r>
        <w:t>mis-,</w:t>
      </w:r>
      <w:r>
        <w:rPr>
          <w:spacing w:val="40"/>
        </w:rPr>
        <w:t xml:space="preserve"> </w:t>
      </w:r>
      <w:r>
        <w:t>re-,</w:t>
      </w:r>
      <w:r>
        <w:rPr>
          <w:spacing w:val="40"/>
        </w:rPr>
        <w:t xml:space="preserve"> </w:t>
      </w:r>
      <w:r>
        <w:t>over-,</w:t>
      </w:r>
      <w:r>
        <w:rPr>
          <w:spacing w:val="40"/>
        </w:rPr>
        <w:t xml:space="preserve"> </w:t>
      </w:r>
      <w:r>
        <w:t>under-</w:t>
      </w:r>
      <w:r>
        <w:rPr>
          <w:spacing w:val="40"/>
        </w:rPr>
        <w:t xml:space="preserve"> </w:t>
      </w:r>
      <w:r>
        <w:t>и суффикса -ise/-ize;</w:t>
      </w:r>
    </w:p>
    <w:p w:rsidR="00372643" w:rsidRDefault="00372643" w:rsidP="00372643">
      <w:pPr>
        <w:pStyle w:val="a3"/>
        <w:ind w:left="272"/>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и суффиксов -ance/-ence, -er/-or, -ing, -ist, -ity, -ment, -ness, -sion/-tion, -ship;</w:t>
      </w:r>
    </w:p>
    <w:p w:rsidR="00372643" w:rsidRDefault="00372643" w:rsidP="00372643">
      <w:pPr>
        <w:pStyle w:val="a3"/>
        <w:spacing w:line="321" w:lineRule="exact"/>
        <w:ind w:left="981"/>
      </w:pPr>
      <w:r>
        <w:t>-образование</w:t>
      </w:r>
      <w:r>
        <w:rPr>
          <w:spacing w:val="12"/>
        </w:rPr>
        <w:t xml:space="preserve"> </w:t>
      </w:r>
      <w:r>
        <w:t>имён</w:t>
      </w:r>
      <w:r>
        <w:rPr>
          <w:spacing w:val="13"/>
        </w:rPr>
        <w:t xml:space="preserve"> </w:t>
      </w:r>
      <w:r>
        <w:t>прилагательных</w:t>
      </w:r>
      <w:r>
        <w:rPr>
          <w:spacing w:val="16"/>
        </w:rPr>
        <w:t xml:space="preserve"> </w:t>
      </w:r>
      <w:r>
        <w:t>при</w:t>
      </w:r>
      <w:r>
        <w:rPr>
          <w:spacing w:val="15"/>
        </w:rPr>
        <w:t xml:space="preserve"> </w:t>
      </w:r>
      <w:r>
        <w:t>помощи</w:t>
      </w:r>
      <w:r>
        <w:rPr>
          <w:spacing w:val="14"/>
        </w:rPr>
        <w:t xml:space="preserve"> </w:t>
      </w:r>
      <w:r>
        <w:t>префиксов</w:t>
      </w:r>
      <w:r>
        <w:rPr>
          <w:spacing w:val="15"/>
        </w:rPr>
        <w:t xml:space="preserve"> </w:t>
      </w:r>
      <w:r>
        <w:t>un-,</w:t>
      </w:r>
      <w:r>
        <w:rPr>
          <w:spacing w:val="12"/>
        </w:rPr>
        <w:t xml:space="preserve"> </w:t>
      </w:r>
      <w:r>
        <w:t>in-/im-,</w:t>
      </w:r>
      <w:r>
        <w:rPr>
          <w:spacing w:val="15"/>
        </w:rPr>
        <w:t xml:space="preserve"> </w:t>
      </w:r>
      <w:r>
        <w:t>inter-</w:t>
      </w:r>
      <w:r>
        <w:rPr>
          <w:spacing w:val="-10"/>
        </w:rPr>
        <w:t>,</w:t>
      </w:r>
    </w:p>
    <w:p w:rsidR="00372643" w:rsidRDefault="00372643" w:rsidP="00372643">
      <w:pPr>
        <w:spacing w:line="321" w:lineRule="exact"/>
        <w:sectPr w:rsidR="00372643">
          <w:pgSz w:w="11910" w:h="16390"/>
          <w:pgMar w:top="780" w:right="300" w:bottom="280" w:left="860" w:header="720" w:footer="720" w:gutter="0"/>
          <w:cols w:space="720"/>
        </w:sectPr>
      </w:pPr>
    </w:p>
    <w:p w:rsidR="00372643" w:rsidRPr="006E220F" w:rsidRDefault="00372643" w:rsidP="00372643">
      <w:pPr>
        <w:pStyle w:val="a3"/>
        <w:spacing w:before="69"/>
        <w:ind w:left="272" w:right="270"/>
        <w:rPr>
          <w:lang w:val="en-US"/>
        </w:rPr>
      </w:pPr>
      <w:r w:rsidRPr="006E220F">
        <w:rPr>
          <w:lang w:val="en-US"/>
        </w:rPr>
        <w:lastRenderedPageBreak/>
        <w:t xml:space="preserve">non- </w:t>
      </w:r>
      <w:r>
        <w:t>и</w:t>
      </w:r>
      <w:r w:rsidRPr="006E220F">
        <w:rPr>
          <w:lang w:val="en-US"/>
        </w:rPr>
        <w:t xml:space="preserve"> </w:t>
      </w:r>
      <w:r>
        <w:t>суффиксов</w:t>
      </w:r>
      <w:r w:rsidRPr="006E220F">
        <w:rPr>
          <w:lang w:val="en-US"/>
        </w:rPr>
        <w:t xml:space="preserve"> -able/-ible, -al, -ed, -ese, -ful, -ian/-an, -ing, -ish, -ive, -less, -ly, -ous, - </w:t>
      </w:r>
      <w:r w:rsidRPr="006E220F">
        <w:rPr>
          <w:spacing w:val="-6"/>
          <w:lang w:val="en-US"/>
        </w:rPr>
        <w:t>y;</w:t>
      </w:r>
    </w:p>
    <w:p w:rsidR="00372643" w:rsidRDefault="00372643" w:rsidP="00372643">
      <w:pPr>
        <w:pStyle w:val="a3"/>
        <w:spacing w:line="322" w:lineRule="exact"/>
        <w:ind w:left="981"/>
      </w:pPr>
      <w:r>
        <w:t>-образование</w:t>
      </w:r>
      <w:r>
        <w:rPr>
          <w:spacing w:val="-9"/>
        </w:rPr>
        <w:t xml:space="preserve"> </w:t>
      </w:r>
      <w:r>
        <w:t>наречий</w:t>
      </w:r>
      <w:r>
        <w:rPr>
          <w:spacing w:val="-6"/>
        </w:rPr>
        <w:t xml:space="preserve"> </w:t>
      </w:r>
      <w:r>
        <w:t>при</w:t>
      </w:r>
      <w:r>
        <w:rPr>
          <w:spacing w:val="-3"/>
        </w:rPr>
        <w:t xml:space="preserve"> </w:t>
      </w:r>
      <w:r>
        <w:t>помощи</w:t>
      </w:r>
      <w:r>
        <w:rPr>
          <w:spacing w:val="-6"/>
        </w:rPr>
        <w:t xml:space="preserve"> </w:t>
      </w:r>
      <w:r>
        <w:t>префиксов</w:t>
      </w:r>
      <w:r>
        <w:rPr>
          <w:spacing w:val="-7"/>
        </w:rPr>
        <w:t xml:space="preserve"> </w:t>
      </w:r>
      <w:r>
        <w:t>un-,</w:t>
      </w:r>
      <w:r>
        <w:rPr>
          <w:spacing w:val="-7"/>
        </w:rPr>
        <w:t xml:space="preserve"> </w:t>
      </w:r>
      <w:r>
        <w:t>in-/im-</w:t>
      </w:r>
      <w:r>
        <w:rPr>
          <w:spacing w:val="-4"/>
        </w:rPr>
        <w:t xml:space="preserve"> </w:t>
      </w:r>
      <w:r>
        <w:t>и</w:t>
      </w:r>
      <w:r>
        <w:rPr>
          <w:spacing w:val="-5"/>
        </w:rPr>
        <w:t xml:space="preserve"> </w:t>
      </w:r>
      <w:r>
        <w:t>суффикса</w:t>
      </w:r>
      <w:r>
        <w:rPr>
          <w:spacing w:val="-3"/>
        </w:rPr>
        <w:t xml:space="preserve"> </w:t>
      </w:r>
      <w:r>
        <w:t>-</w:t>
      </w:r>
      <w:r>
        <w:rPr>
          <w:spacing w:val="-5"/>
        </w:rPr>
        <w:t>ly;</w:t>
      </w:r>
    </w:p>
    <w:p w:rsidR="00372643" w:rsidRDefault="00372643" w:rsidP="00372643">
      <w:pPr>
        <w:pStyle w:val="a3"/>
        <w:ind w:left="981" w:right="1618"/>
      </w:pPr>
      <w:r>
        <w:t>-образование</w:t>
      </w:r>
      <w:r>
        <w:rPr>
          <w:spacing w:val="-7"/>
        </w:rPr>
        <w:t xml:space="preserve"> </w:t>
      </w:r>
      <w:r>
        <w:t>числительных</w:t>
      </w:r>
      <w:r>
        <w:rPr>
          <w:spacing w:val="-4"/>
        </w:rPr>
        <w:t xml:space="preserve"> </w:t>
      </w:r>
      <w:r>
        <w:t>при</w:t>
      </w:r>
      <w:r>
        <w:rPr>
          <w:spacing w:val="-7"/>
        </w:rPr>
        <w:t xml:space="preserve"> </w:t>
      </w:r>
      <w:r>
        <w:t>помощи</w:t>
      </w:r>
      <w:r>
        <w:rPr>
          <w:spacing w:val="-5"/>
        </w:rPr>
        <w:t xml:space="preserve"> </w:t>
      </w:r>
      <w:r>
        <w:t>суффиксов -teen,</w:t>
      </w:r>
      <w:r>
        <w:rPr>
          <w:spacing w:val="-6"/>
        </w:rPr>
        <w:t xml:space="preserve"> </w:t>
      </w:r>
      <w:r>
        <w:t>-ty,</w:t>
      </w:r>
      <w:r>
        <w:rPr>
          <w:spacing w:val="-6"/>
        </w:rPr>
        <w:t xml:space="preserve"> </w:t>
      </w:r>
      <w:r>
        <w:t xml:space="preserve">-th; </w:t>
      </w:r>
      <w:r>
        <w:rPr>
          <w:spacing w:val="-2"/>
        </w:rPr>
        <w:t>словосложение:</w:t>
      </w:r>
    </w:p>
    <w:p w:rsidR="00372643" w:rsidRDefault="00372643" w:rsidP="00372643">
      <w:pPr>
        <w:pStyle w:val="a3"/>
        <w:spacing w:line="242" w:lineRule="auto"/>
        <w:ind w:left="272" w:right="272"/>
      </w:pPr>
      <w:r>
        <w:t>-образование сложных существительных путём соединения основ существительных (football);</w:t>
      </w:r>
    </w:p>
    <w:p w:rsidR="00372643" w:rsidRDefault="00372643" w:rsidP="00372643">
      <w:pPr>
        <w:pStyle w:val="a3"/>
        <w:ind w:left="272" w:right="271"/>
      </w:pPr>
      <w:r>
        <w:t>-образование сложных существительных путём соединения основы прилагательного с основой существительного (blackboard);</w:t>
      </w:r>
    </w:p>
    <w:p w:rsidR="00372643" w:rsidRDefault="00372643" w:rsidP="00372643">
      <w:pPr>
        <w:pStyle w:val="a3"/>
        <w:ind w:left="272" w:right="272"/>
      </w:pPr>
      <w:r>
        <w:t>-образование сложных существительных путём соединения основ существительных с предлогом (father-in-law);</w:t>
      </w:r>
    </w:p>
    <w:p w:rsidR="00372643" w:rsidRDefault="00372643" w:rsidP="00372643">
      <w:pPr>
        <w:pStyle w:val="a3"/>
        <w:ind w:left="272" w:right="272"/>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72643" w:rsidRDefault="00372643" w:rsidP="00372643">
      <w:pPr>
        <w:pStyle w:val="a3"/>
        <w:ind w:left="272" w:right="276"/>
      </w:pPr>
      <w:r>
        <w:t>-образование сложных прилагательных путём соединения наречия с основой причастия II (well-behaved);</w:t>
      </w:r>
    </w:p>
    <w:p w:rsidR="00372643" w:rsidRDefault="00372643" w:rsidP="00372643">
      <w:pPr>
        <w:pStyle w:val="a3"/>
        <w:ind w:left="272" w:right="272"/>
      </w:pPr>
      <w:r>
        <w:t>-образование сложных прилагательных путём соединения основы прилагательного с основой причастия I (nice-looking);</w:t>
      </w:r>
    </w:p>
    <w:p w:rsidR="00372643" w:rsidRDefault="00372643" w:rsidP="00372643">
      <w:pPr>
        <w:pStyle w:val="a3"/>
        <w:spacing w:line="321" w:lineRule="exact"/>
        <w:ind w:left="981"/>
      </w:pPr>
      <w:r>
        <w:rPr>
          <w:spacing w:val="-2"/>
        </w:rPr>
        <w:t>конверсия:</w:t>
      </w:r>
    </w:p>
    <w:p w:rsidR="00372643" w:rsidRDefault="00372643" w:rsidP="00372643">
      <w:pPr>
        <w:pStyle w:val="a3"/>
        <w:ind w:left="272"/>
      </w:pPr>
      <w:r>
        <w:t>-образование</w:t>
      </w:r>
      <w:r>
        <w:rPr>
          <w:spacing w:val="80"/>
        </w:rPr>
        <w:t xml:space="preserve"> </w:t>
      </w:r>
      <w:r>
        <w:t>имён</w:t>
      </w:r>
      <w:r>
        <w:rPr>
          <w:spacing w:val="80"/>
        </w:rPr>
        <w:t xml:space="preserve"> </w:t>
      </w:r>
      <w:r>
        <w:t>существительных</w:t>
      </w:r>
      <w:r>
        <w:rPr>
          <w:spacing w:val="80"/>
        </w:rPr>
        <w:t xml:space="preserve"> </w:t>
      </w:r>
      <w:r>
        <w:t>от</w:t>
      </w:r>
      <w:r>
        <w:rPr>
          <w:spacing w:val="80"/>
        </w:rPr>
        <w:t xml:space="preserve"> </w:t>
      </w:r>
      <w:r>
        <w:t>неопределённой</w:t>
      </w:r>
      <w:r>
        <w:rPr>
          <w:spacing w:val="80"/>
        </w:rPr>
        <w:t xml:space="preserve"> </w:t>
      </w:r>
      <w:r>
        <w:t>формы</w:t>
      </w:r>
      <w:r>
        <w:rPr>
          <w:spacing w:val="80"/>
        </w:rPr>
        <w:t xml:space="preserve"> </w:t>
      </w:r>
      <w:r>
        <w:t>глаголов (torun – a run);</w:t>
      </w:r>
    </w:p>
    <w:p w:rsidR="00372643" w:rsidRDefault="00372643" w:rsidP="00372643">
      <w:pPr>
        <w:pStyle w:val="a3"/>
        <w:ind w:left="272"/>
      </w:pP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имён</w:t>
      </w:r>
      <w:r>
        <w:rPr>
          <w:spacing w:val="40"/>
        </w:rPr>
        <w:t xml:space="preserve"> </w:t>
      </w:r>
      <w:r>
        <w:t>прилагательных</w:t>
      </w:r>
      <w:r>
        <w:rPr>
          <w:spacing w:val="40"/>
        </w:rPr>
        <w:t xml:space="preserve"> </w:t>
      </w:r>
      <w:r>
        <w:t>(richpeople</w:t>
      </w:r>
      <w:r>
        <w:rPr>
          <w:spacing w:val="40"/>
        </w:rPr>
        <w:t xml:space="preserve"> </w:t>
      </w:r>
      <w:r>
        <w:t xml:space="preserve">– </w:t>
      </w:r>
      <w:r>
        <w:rPr>
          <w:spacing w:val="-2"/>
        </w:rPr>
        <w:t>therich);</w:t>
      </w:r>
    </w:p>
    <w:p w:rsidR="00372643" w:rsidRDefault="00372643" w:rsidP="00372643">
      <w:pPr>
        <w:pStyle w:val="a3"/>
        <w:spacing w:line="321" w:lineRule="exact"/>
        <w:ind w:left="981"/>
      </w:pPr>
      <w:r>
        <w:t>-образование</w:t>
      </w:r>
      <w:r>
        <w:rPr>
          <w:spacing w:val="-8"/>
        </w:rPr>
        <w:t xml:space="preserve"> </w:t>
      </w:r>
      <w:r>
        <w:t>глаголов</w:t>
      </w:r>
      <w:r>
        <w:rPr>
          <w:spacing w:val="-6"/>
        </w:rPr>
        <w:t xml:space="preserve"> </w:t>
      </w:r>
      <w:r>
        <w:t>от</w:t>
      </w:r>
      <w:r>
        <w:rPr>
          <w:spacing w:val="-6"/>
        </w:rPr>
        <w:t xml:space="preserve"> </w:t>
      </w:r>
      <w:r>
        <w:t>имён</w:t>
      </w:r>
      <w:r>
        <w:rPr>
          <w:spacing w:val="-5"/>
        </w:rPr>
        <w:t xml:space="preserve"> </w:t>
      </w:r>
      <w:r>
        <w:t>существительных</w:t>
      </w:r>
      <w:r>
        <w:rPr>
          <w:spacing w:val="-5"/>
        </w:rPr>
        <w:t xml:space="preserve"> </w:t>
      </w:r>
      <w:r>
        <w:t>(a</w:t>
      </w:r>
      <w:r>
        <w:rPr>
          <w:spacing w:val="-9"/>
        </w:rPr>
        <w:t xml:space="preserve"> </w:t>
      </w:r>
      <w:r>
        <w:t>hand –</w:t>
      </w:r>
      <w:r>
        <w:rPr>
          <w:spacing w:val="-4"/>
        </w:rPr>
        <w:t xml:space="preserve"> </w:t>
      </w:r>
      <w:r>
        <w:rPr>
          <w:spacing w:val="-2"/>
        </w:rPr>
        <w:t>tohand);</w:t>
      </w:r>
    </w:p>
    <w:p w:rsidR="00372643" w:rsidRDefault="00372643" w:rsidP="00372643">
      <w:pPr>
        <w:pStyle w:val="a3"/>
        <w:ind w:left="981" w:right="1618"/>
      </w:pPr>
      <w:r>
        <w:t>-образование</w:t>
      </w:r>
      <w:r>
        <w:rPr>
          <w:spacing w:val="-5"/>
        </w:rPr>
        <w:t xml:space="preserve"> </w:t>
      </w:r>
      <w:r>
        <w:t>глаголов</w:t>
      </w:r>
      <w:r>
        <w:rPr>
          <w:spacing w:val="-6"/>
        </w:rPr>
        <w:t xml:space="preserve"> </w:t>
      </w:r>
      <w:r>
        <w:t>от</w:t>
      </w:r>
      <w:r>
        <w:rPr>
          <w:spacing w:val="-6"/>
        </w:rPr>
        <w:t xml:space="preserve"> </w:t>
      </w:r>
      <w:r>
        <w:t>имён</w:t>
      </w:r>
      <w:r>
        <w:rPr>
          <w:spacing w:val="-8"/>
        </w:rPr>
        <w:t xml:space="preserve"> </w:t>
      </w:r>
      <w:r>
        <w:t>прилагательных</w:t>
      </w:r>
      <w:r>
        <w:rPr>
          <w:spacing w:val="-4"/>
        </w:rPr>
        <w:t xml:space="preserve"> </w:t>
      </w:r>
      <w:r>
        <w:t>(cool –</w:t>
      </w:r>
      <w:r>
        <w:rPr>
          <w:spacing w:val="-7"/>
        </w:rPr>
        <w:t xml:space="preserve"> </w:t>
      </w:r>
      <w:r>
        <w:t>tocool). Имена прилагательные на -ed и -ing (excited – exciting).</w:t>
      </w:r>
    </w:p>
    <w:p w:rsidR="00372643" w:rsidRDefault="00372643" w:rsidP="00372643">
      <w:pPr>
        <w:pStyle w:val="a3"/>
        <w:ind w:left="272" w:right="269"/>
      </w:pPr>
      <w:r>
        <w:t xml:space="preserve">Многозначные лексические единицы. Синонимы. Антонимы. Интернациональные слова. Наиболее частотные фразовые глаголы. Сокращения и </w:t>
      </w:r>
      <w:r>
        <w:rPr>
          <w:spacing w:val="-2"/>
        </w:rPr>
        <w:t>аббревиатуры.</w:t>
      </w:r>
    </w:p>
    <w:p w:rsidR="00372643" w:rsidRDefault="00372643" w:rsidP="00372643">
      <w:pPr>
        <w:pStyle w:val="a3"/>
        <w:ind w:left="272" w:right="272"/>
      </w:pPr>
      <w:r>
        <w:t>Различные средства связи для обеспечения целостности и логичности устного/письменного высказывания.</w:t>
      </w:r>
    </w:p>
    <w:p w:rsidR="00372643" w:rsidRDefault="00372643" w:rsidP="00372643">
      <w:pPr>
        <w:pStyle w:val="3"/>
        <w:spacing w:line="321" w:lineRule="exact"/>
        <w:ind w:left="981"/>
      </w:pPr>
      <w:r>
        <w:rPr>
          <w:i/>
        </w:rPr>
        <w:t>Грамматическая</w:t>
      </w:r>
      <w:r>
        <w:rPr>
          <w:i/>
          <w:spacing w:val="-12"/>
        </w:rPr>
        <w:t xml:space="preserve"> </w:t>
      </w:r>
      <w:r>
        <w:rPr>
          <w:i/>
        </w:rPr>
        <w:t>сторона</w:t>
      </w:r>
      <w:r>
        <w:rPr>
          <w:i/>
          <w:spacing w:val="-12"/>
        </w:rPr>
        <w:t xml:space="preserve"> </w:t>
      </w:r>
      <w:r>
        <w:rPr>
          <w:i/>
          <w:spacing w:val="-4"/>
        </w:rPr>
        <w:t>речи</w:t>
      </w:r>
    </w:p>
    <w:p w:rsidR="00372643" w:rsidRDefault="00372643" w:rsidP="00372643">
      <w:pPr>
        <w:pStyle w:val="a3"/>
        <w:ind w:left="272" w:right="271"/>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72643" w:rsidRDefault="00372643" w:rsidP="00372643">
      <w:pPr>
        <w:pStyle w:val="a3"/>
        <w:ind w:left="272" w:right="271"/>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72643" w:rsidRDefault="00372643" w:rsidP="00372643">
      <w:pPr>
        <w:pStyle w:val="a3"/>
        <w:ind w:left="272" w:right="270"/>
      </w:pPr>
      <w:r>
        <w:t>Нераспространённые</w:t>
      </w:r>
      <w:r>
        <w:rPr>
          <w:spacing w:val="-3"/>
        </w:rPr>
        <w:t xml:space="preserve"> </w:t>
      </w:r>
      <w:r>
        <w:t>и</w:t>
      </w:r>
      <w:r>
        <w:rPr>
          <w:spacing w:val="-4"/>
        </w:rPr>
        <w:t xml:space="preserve"> </w:t>
      </w:r>
      <w:r>
        <w:t>распространённые</w:t>
      </w:r>
      <w:r>
        <w:rPr>
          <w:spacing w:val="-4"/>
        </w:rPr>
        <w:t xml:space="preserve"> </w:t>
      </w:r>
      <w:r>
        <w:t>простые</w:t>
      </w:r>
      <w:r>
        <w:rPr>
          <w:spacing w:val="-4"/>
        </w:rPr>
        <w:t xml:space="preserve"> </w:t>
      </w:r>
      <w:r>
        <w:t>предложения,</w:t>
      </w:r>
      <w:r>
        <w:rPr>
          <w:spacing w:val="-3"/>
        </w:rPr>
        <w:t xml:space="preserve"> </w:t>
      </w:r>
      <w:r>
        <w:t>в</w:t>
      </w:r>
      <w:r>
        <w:rPr>
          <w:spacing w:val="-3"/>
        </w:rPr>
        <w:t xml:space="preserve"> </w:t>
      </w:r>
      <w:r>
        <w:t>том</w:t>
      </w:r>
      <w:r>
        <w:rPr>
          <w:spacing w:val="-4"/>
        </w:rPr>
        <w:t xml:space="preserve"> </w:t>
      </w:r>
      <w:r>
        <w:t>числе</w:t>
      </w:r>
      <w:r>
        <w:rPr>
          <w:spacing w:val="-4"/>
        </w:rPr>
        <w:t xml:space="preserve"> </w:t>
      </w:r>
      <w:r>
        <w:t>с несколькими обстоятельствами, следующими в определённом порядке (Wemovedto</w:t>
      </w:r>
      <w:r>
        <w:rPr>
          <w:spacing w:val="40"/>
        </w:rPr>
        <w:t xml:space="preserve"> </w:t>
      </w:r>
      <w:r>
        <w:t>a newhouselastyear.).</w:t>
      </w:r>
    </w:p>
    <w:p w:rsidR="00372643" w:rsidRDefault="00372643" w:rsidP="00372643">
      <w:pPr>
        <w:pStyle w:val="a3"/>
        <w:spacing w:line="322" w:lineRule="exact"/>
        <w:ind w:left="981"/>
      </w:pPr>
      <w:r>
        <w:t>Предложения</w:t>
      </w:r>
      <w:r>
        <w:rPr>
          <w:spacing w:val="-6"/>
        </w:rPr>
        <w:t xml:space="preserve"> </w:t>
      </w:r>
      <w:r>
        <w:t>с</w:t>
      </w:r>
      <w:r>
        <w:rPr>
          <w:spacing w:val="-5"/>
        </w:rPr>
        <w:t xml:space="preserve"> </w:t>
      </w:r>
      <w:r>
        <w:t>начальным</w:t>
      </w:r>
      <w:r>
        <w:rPr>
          <w:spacing w:val="-5"/>
        </w:rPr>
        <w:t xml:space="preserve"> It.</w:t>
      </w:r>
    </w:p>
    <w:p w:rsidR="00372643" w:rsidRDefault="00372643" w:rsidP="00372643">
      <w:pPr>
        <w:pStyle w:val="a3"/>
        <w:spacing w:line="322" w:lineRule="exact"/>
        <w:ind w:left="981"/>
      </w:pPr>
      <w:r>
        <w:t>Предложения</w:t>
      </w:r>
      <w:r>
        <w:rPr>
          <w:spacing w:val="-5"/>
        </w:rPr>
        <w:t xml:space="preserve"> </w:t>
      </w:r>
      <w:r>
        <w:t>с</w:t>
      </w:r>
      <w:r>
        <w:rPr>
          <w:spacing w:val="-4"/>
        </w:rPr>
        <w:t xml:space="preserve"> </w:t>
      </w:r>
      <w:r>
        <w:t>начальным</w:t>
      </w:r>
      <w:r>
        <w:rPr>
          <w:spacing w:val="-4"/>
        </w:rPr>
        <w:t xml:space="preserve"> </w:t>
      </w:r>
      <w:r>
        <w:t>There</w:t>
      </w:r>
      <w:r>
        <w:rPr>
          <w:spacing w:val="-4"/>
        </w:rPr>
        <w:t xml:space="preserve"> </w:t>
      </w:r>
      <w:r>
        <w:t>+</w:t>
      </w:r>
      <w:r>
        <w:rPr>
          <w:spacing w:val="-5"/>
        </w:rPr>
        <w:t xml:space="preserve"> </w:t>
      </w:r>
      <w:r>
        <w:rPr>
          <w:spacing w:val="-4"/>
        </w:rPr>
        <w:t>tobe.</w:t>
      </w:r>
    </w:p>
    <w:p w:rsidR="00372643" w:rsidRPr="006E220F" w:rsidRDefault="00372643" w:rsidP="00372643">
      <w:pPr>
        <w:pStyle w:val="a3"/>
        <w:ind w:left="272" w:right="265"/>
        <w:rPr>
          <w:lang w:val="en-US"/>
        </w:rPr>
      </w:pPr>
      <w:r>
        <w:t>Предложения</w:t>
      </w:r>
      <w:r w:rsidRPr="006E220F">
        <w:rPr>
          <w:lang w:val="en-US"/>
        </w:rPr>
        <w:t xml:space="preserve"> </w:t>
      </w:r>
      <w:r>
        <w:t>с</w:t>
      </w:r>
      <w:r w:rsidRPr="006E220F">
        <w:rPr>
          <w:lang w:val="en-US"/>
        </w:rPr>
        <w:t xml:space="preserve"> </w:t>
      </w:r>
      <w:r>
        <w:t>глагольными</w:t>
      </w:r>
      <w:r w:rsidRPr="006E220F">
        <w:rPr>
          <w:lang w:val="en-US"/>
        </w:rPr>
        <w:t xml:space="preserve"> </w:t>
      </w:r>
      <w:r>
        <w:t>конструкциями</w:t>
      </w:r>
      <w:r w:rsidRPr="006E220F">
        <w:rPr>
          <w:lang w:val="en-US"/>
        </w:rPr>
        <w:t xml:space="preserve">, </w:t>
      </w:r>
      <w:r>
        <w:t>содержащими</w:t>
      </w:r>
      <w:r w:rsidRPr="006E220F">
        <w:rPr>
          <w:lang w:val="en-US"/>
        </w:rPr>
        <w:t xml:space="preserve"> </w:t>
      </w:r>
      <w:r>
        <w:t>глаголы</w:t>
      </w:r>
      <w:r w:rsidRPr="006E220F">
        <w:rPr>
          <w:lang w:val="en-US"/>
        </w:rPr>
        <w:t>-</w:t>
      </w:r>
      <w:r>
        <w:t>связки</w:t>
      </w:r>
      <w:r w:rsidRPr="006E220F">
        <w:rPr>
          <w:lang w:val="en-US"/>
        </w:rPr>
        <w:t xml:space="preserve"> to be, to look, to seem, to feel (He looks/seems/feels happy.).</w:t>
      </w:r>
    </w:p>
    <w:p w:rsidR="00372643" w:rsidRPr="006E220F" w:rsidRDefault="00372643" w:rsidP="00372643">
      <w:pPr>
        <w:rPr>
          <w:lang w:val="en-US"/>
        </w:rPr>
        <w:sectPr w:rsidR="00372643" w:rsidRPr="006E220F">
          <w:pgSz w:w="11910" w:h="16390"/>
          <w:pgMar w:top="780" w:right="300" w:bottom="280" w:left="860" w:header="720" w:footer="720" w:gutter="0"/>
          <w:cols w:space="720"/>
        </w:sectPr>
      </w:pPr>
    </w:p>
    <w:p w:rsidR="00372643" w:rsidRPr="006E220F" w:rsidRDefault="00372643" w:rsidP="00372643">
      <w:pPr>
        <w:pStyle w:val="a3"/>
        <w:spacing w:before="69"/>
        <w:ind w:left="272" w:right="269"/>
        <w:rPr>
          <w:lang w:val="en-US"/>
        </w:rPr>
      </w:pPr>
      <w:r>
        <w:lastRenderedPageBreak/>
        <w:t>Предложения</w:t>
      </w:r>
      <w:r w:rsidRPr="006E220F">
        <w:rPr>
          <w:lang w:val="en-US"/>
        </w:rPr>
        <w:t xml:space="preserve"> c</w:t>
      </w:r>
      <w:r>
        <w:t>о</w:t>
      </w:r>
      <w:r w:rsidRPr="006E220F">
        <w:rPr>
          <w:lang w:val="en-US"/>
        </w:rPr>
        <w:t xml:space="preserve"> </w:t>
      </w:r>
      <w:r>
        <w:t>сложным</w:t>
      </w:r>
      <w:r w:rsidRPr="006E220F">
        <w:rPr>
          <w:lang w:val="en-US"/>
        </w:rPr>
        <w:t xml:space="preserve"> </w:t>
      </w:r>
      <w:r>
        <w:t>дополнением</w:t>
      </w:r>
      <w:r w:rsidRPr="006E220F">
        <w:rPr>
          <w:lang w:val="en-US"/>
        </w:rPr>
        <w:t xml:space="preserve"> – Complex Object (I want you to help me. I saw her cross/crossing the road. I want to have my hair cut.).</w:t>
      </w:r>
    </w:p>
    <w:p w:rsidR="00372643" w:rsidRDefault="00372643" w:rsidP="00372643">
      <w:pPr>
        <w:pStyle w:val="a3"/>
        <w:ind w:left="981" w:right="270"/>
      </w:pPr>
      <w:r>
        <w:t>Сложносочинённые предложения с сочинительными союзами and, but, or. Сложноподчинённые предложения с</w:t>
      </w:r>
      <w:r>
        <w:rPr>
          <w:spacing w:val="-2"/>
        </w:rPr>
        <w:t xml:space="preserve"> </w:t>
      </w:r>
      <w:r>
        <w:t>союзами и союзными</w:t>
      </w:r>
      <w:r>
        <w:rPr>
          <w:spacing w:val="-2"/>
        </w:rPr>
        <w:t xml:space="preserve"> </w:t>
      </w:r>
      <w:r>
        <w:t>словами</w:t>
      </w:r>
      <w:r>
        <w:rPr>
          <w:spacing w:val="1"/>
        </w:rPr>
        <w:t xml:space="preserve"> </w:t>
      </w:r>
      <w:r>
        <w:t>because,</w:t>
      </w:r>
      <w:r>
        <w:rPr>
          <w:spacing w:val="-2"/>
        </w:rPr>
        <w:t xml:space="preserve"> </w:t>
      </w:r>
      <w:r>
        <w:rPr>
          <w:spacing w:val="-5"/>
        </w:rPr>
        <w:t>if,</w:t>
      </w:r>
    </w:p>
    <w:p w:rsidR="00372643" w:rsidRDefault="00372643" w:rsidP="00372643">
      <w:pPr>
        <w:pStyle w:val="a3"/>
        <w:spacing w:line="321" w:lineRule="exact"/>
        <w:ind w:left="272"/>
      </w:pPr>
      <w:r>
        <w:t>when,</w:t>
      </w:r>
      <w:r>
        <w:rPr>
          <w:spacing w:val="-9"/>
        </w:rPr>
        <w:t xml:space="preserve"> </w:t>
      </w:r>
      <w:r>
        <w:t>where,</w:t>
      </w:r>
      <w:r>
        <w:rPr>
          <w:spacing w:val="-3"/>
        </w:rPr>
        <w:t xml:space="preserve"> </w:t>
      </w:r>
      <w:r>
        <w:t>what,</w:t>
      </w:r>
      <w:r>
        <w:rPr>
          <w:spacing w:val="-4"/>
        </w:rPr>
        <w:t xml:space="preserve"> </w:t>
      </w:r>
      <w:r>
        <w:t>why,</w:t>
      </w:r>
      <w:r>
        <w:rPr>
          <w:spacing w:val="-3"/>
        </w:rPr>
        <w:t xml:space="preserve"> </w:t>
      </w:r>
      <w:r>
        <w:rPr>
          <w:spacing w:val="-4"/>
        </w:rPr>
        <w:t>how.</w:t>
      </w:r>
    </w:p>
    <w:p w:rsidR="00372643" w:rsidRDefault="00372643" w:rsidP="00372643">
      <w:pPr>
        <w:pStyle w:val="a3"/>
        <w:spacing w:line="242" w:lineRule="auto"/>
        <w:ind w:left="272" w:right="272"/>
      </w:pPr>
      <w:r>
        <w:t>Сложноподчинённые предложения с определительными придаточными с союзными словами who, which, that.</w:t>
      </w:r>
    </w:p>
    <w:p w:rsidR="00372643" w:rsidRDefault="00372643" w:rsidP="00372643">
      <w:pPr>
        <w:pStyle w:val="a3"/>
        <w:ind w:left="272" w:right="271"/>
      </w:pPr>
      <w:r>
        <w:t>Сложноподчинённые предложения с союзными словами whoever, whatever, however, whenever.</w:t>
      </w:r>
    </w:p>
    <w:p w:rsidR="00372643" w:rsidRDefault="00372643" w:rsidP="00372643">
      <w:pPr>
        <w:pStyle w:val="a3"/>
        <w:ind w:left="272" w:right="274"/>
      </w:pPr>
      <w:r>
        <w:t>Условные предложения с глаголами в изъявительном наклонении (Conditional 0, Conditional I) и с глаголами в сослагательном наклонении (Conditional II).</w:t>
      </w:r>
    </w:p>
    <w:p w:rsidR="00372643" w:rsidRPr="006E220F" w:rsidRDefault="00372643" w:rsidP="00372643">
      <w:pPr>
        <w:pStyle w:val="a3"/>
        <w:ind w:left="272" w:right="261"/>
        <w:rPr>
          <w:lang w:val="en-US"/>
        </w:rPr>
      </w:pPr>
      <w:r>
        <w:t>Все</w:t>
      </w:r>
      <w:r w:rsidRPr="006E220F">
        <w:rPr>
          <w:lang w:val="en-US"/>
        </w:rPr>
        <w:t xml:space="preserve"> </w:t>
      </w:r>
      <w:r>
        <w:t>типы</w:t>
      </w:r>
      <w:r w:rsidRPr="006E220F">
        <w:rPr>
          <w:lang w:val="en-US"/>
        </w:rPr>
        <w:t xml:space="preserve"> </w:t>
      </w:r>
      <w:r>
        <w:t>вопросительных</w:t>
      </w:r>
      <w:r w:rsidRPr="006E220F">
        <w:rPr>
          <w:lang w:val="en-US"/>
        </w:rPr>
        <w:t xml:space="preserve"> </w:t>
      </w:r>
      <w:r>
        <w:t>предложений</w:t>
      </w:r>
      <w:r w:rsidRPr="006E220F">
        <w:rPr>
          <w:lang w:val="en-US"/>
        </w:rPr>
        <w:t xml:space="preserve"> (</w:t>
      </w:r>
      <w:r>
        <w:t>общий</w:t>
      </w:r>
      <w:r w:rsidRPr="006E220F">
        <w:rPr>
          <w:lang w:val="en-US"/>
        </w:rPr>
        <w:t xml:space="preserve">, </w:t>
      </w:r>
      <w:r>
        <w:t>специальный</w:t>
      </w:r>
      <w:r w:rsidRPr="006E220F">
        <w:rPr>
          <w:lang w:val="en-US"/>
        </w:rPr>
        <w:t xml:space="preserve">, </w:t>
      </w:r>
      <w:r>
        <w:t>альтернативный</w:t>
      </w:r>
      <w:r w:rsidRPr="006E220F">
        <w:rPr>
          <w:lang w:val="en-US"/>
        </w:rPr>
        <w:t xml:space="preserve">, </w:t>
      </w:r>
      <w:r>
        <w:t>разделительный</w:t>
      </w:r>
      <w:r w:rsidRPr="006E220F">
        <w:rPr>
          <w:lang w:val="en-US"/>
        </w:rPr>
        <w:t xml:space="preserve"> </w:t>
      </w:r>
      <w:r>
        <w:t>вопросы</w:t>
      </w:r>
      <w:r w:rsidRPr="006E220F">
        <w:rPr>
          <w:lang w:val="en-US"/>
        </w:rPr>
        <w:t xml:space="preserve"> </w:t>
      </w:r>
      <w:r>
        <w:t>в</w:t>
      </w:r>
      <w:r w:rsidRPr="006E220F">
        <w:rPr>
          <w:lang w:val="en-US"/>
        </w:rPr>
        <w:t xml:space="preserve"> Present/Past/Future Simple Tense, Present/Past Continuous Tense, Present/Past Perfect Tense, Present Perfect Continuous </w:t>
      </w:r>
      <w:r w:rsidRPr="006E220F">
        <w:rPr>
          <w:spacing w:val="-2"/>
          <w:lang w:val="en-US"/>
        </w:rPr>
        <w:t>Tense).</w:t>
      </w:r>
    </w:p>
    <w:p w:rsidR="00372643" w:rsidRDefault="00372643" w:rsidP="00372643">
      <w:pPr>
        <w:pStyle w:val="a3"/>
        <w:ind w:left="272" w:right="269"/>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72643" w:rsidRPr="006E220F" w:rsidRDefault="00372643" w:rsidP="00372643">
      <w:pPr>
        <w:pStyle w:val="a3"/>
        <w:spacing w:line="242" w:lineRule="auto"/>
        <w:ind w:left="981" w:right="268"/>
        <w:rPr>
          <w:lang w:val="en-US"/>
        </w:rPr>
      </w:pPr>
      <w:r>
        <w:t>Модальные глаголы в косвенной речи в настоящем и прошедшем времени. Предложения</w:t>
      </w:r>
      <w:r w:rsidRPr="006E220F">
        <w:rPr>
          <w:spacing w:val="-2"/>
          <w:lang w:val="en-US"/>
        </w:rPr>
        <w:t xml:space="preserve"> </w:t>
      </w:r>
      <w:r>
        <w:t>с</w:t>
      </w:r>
      <w:r w:rsidRPr="006E220F">
        <w:rPr>
          <w:spacing w:val="-3"/>
          <w:lang w:val="en-US"/>
        </w:rPr>
        <w:t xml:space="preserve"> </w:t>
      </w:r>
      <w:r>
        <w:t>конструкциями</w:t>
      </w:r>
      <w:r w:rsidRPr="006E220F">
        <w:rPr>
          <w:lang w:val="en-US"/>
        </w:rPr>
        <w:t xml:space="preserve"> as</w:t>
      </w:r>
      <w:r w:rsidRPr="006E220F">
        <w:rPr>
          <w:spacing w:val="-1"/>
          <w:lang w:val="en-US"/>
        </w:rPr>
        <w:t xml:space="preserve"> </w:t>
      </w:r>
      <w:r w:rsidRPr="006E220F">
        <w:rPr>
          <w:lang w:val="en-US"/>
        </w:rPr>
        <w:t>…</w:t>
      </w:r>
      <w:r w:rsidRPr="006E220F">
        <w:rPr>
          <w:spacing w:val="-3"/>
          <w:lang w:val="en-US"/>
        </w:rPr>
        <w:t xml:space="preserve"> </w:t>
      </w:r>
      <w:r w:rsidRPr="006E220F">
        <w:rPr>
          <w:lang w:val="en-US"/>
        </w:rPr>
        <w:t>as,</w:t>
      </w:r>
      <w:r w:rsidRPr="006E220F">
        <w:rPr>
          <w:spacing w:val="-6"/>
          <w:lang w:val="en-US"/>
        </w:rPr>
        <w:t xml:space="preserve"> </w:t>
      </w:r>
      <w:r w:rsidRPr="006E220F">
        <w:rPr>
          <w:lang w:val="en-US"/>
        </w:rPr>
        <w:t>not</w:t>
      </w:r>
      <w:r w:rsidRPr="006E220F">
        <w:rPr>
          <w:spacing w:val="-1"/>
          <w:lang w:val="en-US"/>
        </w:rPr>
        <w:t xml:space="preserve"> </w:t>
      </w:r>
      <w:r w:rsidRPr="006E220F">
        <w:rPr>
          <w:lang w:val="en-US"/>
        </w:rPr>
        <w:t>so</w:t>
      </w:r>
      <w:r w:rsidRPr="006E220F">
        <w:rPr>
          <w:spacing w:val="-2"/>
          <w:lang w:val="en-US"/>
        </w:rPr>
        <w:t xml:space="preserve"> </w:t>
      </w:r>
      <w:r w:rsidRPr="006E220F">
        <w:rPr>
          <w:lang w:val="en-US"/>
        </w:rPr>
        <w:t>…</w:t>
      </w:r>
      <w:r w:rsidRPr="006E220F">
        <w:rPr>
          <w:spacing w:val="-3"/>
          <w:lang w:val="en-US"/>
        </w:rPr>
        <w:t xml:space="preserve"> </w:t>
      </w:r>
      <w:r w:rsidRPr="006E220F">
        <w:rPr>
          <w:lang w:val="en-US"/>
        </w:rPr>
        <w:t>as,</w:t>
      </w:r>
      <w:r w:rsidRPr="006E220F">
        <w:rPr>
          <w:spacing w:val="-3"/>
          <w:lang w:val="en-US"/>
        </w:rPr>
        <w:t xml:space="preserve"> </w:t>
      </w:r>
      <w:r w:rsidRPr="006E220F">
        <w:rPr>
          <w:lang w:val="en-US"/>
        </w:rPr>
        <w:t>both</w:t>
      </w:r>
      <w:r w:rsidRPr="006E220F">
        <w:rPr>
          <w:spacing w:val="-1"/>
          <w:lang w:val="en-US"/>
        </w:rPr>
        <w:t xml:space="preserve"> </w:t>
      </w:r>
      <w:r w:rsidRPr="006E220F">
        <w:rPr>
          <w:lang w:val="en-US"/>
        </w:rPr>
        <w:t>…</w:t>
      </w:r>
      <w:r w:rsidRPr="006E220F">
        <w:rPr>
          <w:spacing w:val="-3"/>
          <w:lang w:val="en-US"/>
        </w:rPr>
        <w:t xml:space="preserve"> </w:t>
      </w:r>
      <w:r w:rsidRPr="006E220F">
        <w:rPr>
          <w:lang w:val="en-US"/>
        </w:rPr>
        <w:t>and</w:t>
      </w:r>
      <w:r w:rsidRPr="006E220F">
        <w:rPr>
          <w:spacing w:val="-1"/>
          <w:lang w:val="en-US"/>
        </w:rPr>
        <w:t xml:space="preserve"> </w:t>
      </w:r>
      <w:r w:rsidRPr="006E220F">
        <w:rPr>
          <w:lang w:val="en-US"/>
        </w:rPr>
        <w:t>…,</w:t>
      </w:r>
      <w:r w:rsidRPr="006E220F">
        <w:rPr>
          <w:spacing w:val="-3"/>
          <w:lang w:val="en-US"/>
        </w:rPr>
        <w:t xml:space="preserve"> </w:t>
      </w:r>
      <w:r w:rsidRPr="006E220F">
        <w:rPr>
          <w:lang w:val="en-US"/>
        </w:rPr>
        <w:t>either</w:t>
      </w:r>
      <w:r w:rsidRPr="006E220F">
        <w:rPr>
          <w:spacing w:val="-2"/>
          <w:lang w:val="en-US"/>
        </w:rPr>
        <w:t xml:space="preserve"> </w:t>
      </w:r>
      <w:r w:rsidRPr="006E220F">
        <w:rPr>
          <w:lang w:val="en-US"/>
        </w:rPr>
        <w:t>…</w:t>
      </w:r>
      <w:r w:rsidRPr="006E220F">
        <w:rPr>
          <w:spacing w:val="-2"/>
          <w:lang w:val="en-US"/>
        </w:rPr>
        <w:t xml:space="preserve"> </w:t>
      </w:r>
      <w:r w:rsidRPr="006E220F">
        <w:rPr>
          <w:spacing w:val="-5"/>
          <w:lang w:val="en-US"/>
        </w:rPr>
        <w:t>or,</w:t>
      </w:r>
    </w:p>
    <w:p w:rsidR="00372643" w:rsidRPr="006E220F" w:rsidRDefault="00372643" w:rsidP="00372643">
      <w:pPr>
        <w:pStyle w:val="a3"/>
        <w:spacing w:line="317" w:lineRule="exact"/>
        <w:ind w:left="272"/>
        <w:rPr>
          <w:lang w:val="en-US"/>
        </w:rPr>
      </w:pPr>
      <w:r w:rsidRPr="006E220F">
        <w:rPr>
          <w:lang w:val="en-US"/>
        </w:rPr>
        <w:t>neither</w:t>
      </w:r>
      <w:r w:rsidRPr="006E220F">
        <w:rPr>
          <w:spacing w:val="-5"/>
          <w:lang w:val="en-US"/>
        </w:rPr>
        <w:t xml:space="preserve"> </w:t>
      </w:r>
      <w:r w:rsidRPr="006E220F">
        <w:rPr>
          <w:lang w:val="en-US"/>
        </w:rPr>
        <w:t>…</w:t>
      </w:r>
      <w:r w:rsidRPr="006E220F">
        <w:rPr>
          <w:spacing w:val="-5"/>
          <w:lang w:val="en-US"/>
        </w:rPr>
        <w:t xml:space="preserve"> </w:t>
      </w:r>
      <w:r w:rsidRPr="006E220F">
        <w:rPr>
          <w:spacing w:val="-4"/>
          <w:lang w:val="en-US"/>
        </w:rPr>
        <w:t>nor.</w:t>
      </w:r>
    </w:p>
    <w:p w:rsidR="00372643" w:rsidRPr="006E220F" w:rsidRDefault="00372643" w:rsidP="00372643">
      <w:pPr>
        <w:pStyle w:val="a3"/>
        <w:spacing w:line="322" w:lineRule="exact"/>
        <w:ind w:left="981"/>
        <w:rPr>
          <w:lang w:val="en-US"/>
        </w:rPr>
      </w:pPr>
      <w:r>
        <w:t>Предложения</w:t>
      </w:r>
      <w:r w:rsidRPr="006E220F">
        <w:rPr>
          <w:spacing w:val="-4"/>
          <w:lang w:val="en-US"/>
        </w:rPr>
        <w:t xml:space="preserve"> </w:t>
      </w:r>
      <w:r>
        <w:t>с</w:t>
      </w:r>
      <w:r w:rsidRPr="006E220F">
        <w:rPr>
          <w:spacing w:val="-3"/>
          <w:lang w:val="en-US"/>
        </w:rPr>
        <w:t xml:space="preserve"> </w:t>
      </w:r>
      <w:r w:rsidRPr="006E220F">
        <w:rPr>
          <w:lang w:val="en-US"/>
        </w:rPr>
        <w:t>I</w:t>
      </w:r>
      <w:r w:rsidRPr="006E220F">
        <w:rPr>
          <w:spacing w:val="-4"/>
          <w:lang w:val="en-US"/>
        </w:rPr>
        <w:t xml:space="preserve"> </w:t>
      </w:r>
      <w:r w:rsidRPr="006E220F">
        <w:rPr>
          <w:spacing w:val="-2"/>
          <w:lang w:val="en-US"/>
        </w:rPr>
        <w:t>wish…</w:t>
      </w:r>
    </w:p>
    <w:p w:rsidR="00372643" w:rsidRDefault="00372643" w:rsidP="00372643">
      <w:pPr>
        <w:pStyle w:val="a3"/>
        <w:spacing w:line="322" w:lineRule="exact"/>
        <w:ind w:left="981"/>
      </w:pPr>
      <w:r>
        <w:t>Конструкции</w:t>
      </w:r>
      <w:r>
        <w:rPr>
          <w:spacing w:val="-7"/>
        </w:rPr>
        <w:t xml:space="preserve"> </w:t>
      </w:r>
      <w:r>
        <w:t>с</w:t>
      </w:r>
      <w:r>
        <w:rPr>
          <w:spacing w:val="-5"/>
        </w:rPr>
        <w:t xml:space="preserve"> </w:t>
      </w:r>
      <w:r>
        <w:t>глаголами</w:t>
      </w:r>
      <w:r>
        <w:rPr>
          <w:spacing w:val="-7"/>
        </w:rPr>
        <w:t xml:space="preserve"> </w:t>
      </w:r>
      <w:r>
        <w:t>на</w:t>
      </w:r>
      <w:r>
        <w:rPr>
          <w:spacing w:val="-1"/>
        </w:rPr>
        <w:t xml:space="preserve"> </w:t>
      </w:r>
      <w:r>
        <w:t>-ing:</w:t>
      </w:r>
      <w:r>
        <w:rPr>
          <w:spacing w:val="-7"/>
        </w:rPr>
        <w:t xml:space="preserve"> </w:t>
      </w:r>
      <w:r>
        <w:rPr>
          <w:spacing w:val="-2"/>
        </w:rPr>
        <w:t>tolove/hatedoingsmth.</w:t>
      </w:r>
    </w:p>
    <w:p w:rsidR="00372643" w:rsidRPr="006E220F" w:rsidRDefault="00372643" w:rsidP="00372643">
      <w:pPr>
        <w:pStyle w:val="a3"/>
        <w:ind w:left="272" w:right="265"/>
        <w:rPr>
          <w:lang w:val="en-US"/>
        </w:rPr>
      </w:pPr>
      <w:r>
        <w:t>Конструкции</w:t>
      </w:r>
      <w:r w:rsidRPr="006E220F">
        <w:rPr>
          <w:lang w:val="en-US"/>
        </w:rPr>
        <w:t xml:space="preserve"> c </w:t>
      </w:r>
      <w:r>
        <w:t>глаголами</w:t>
      </w:r>
      <w:r w:rsidRPr="006E220F">
        <w:rPr>
          <w:lang w:val="en-US"/>
        </w:rPr>
        <w:t xml:space="preserve"> to stop, to remember, to forget (</w:t>
      </w:r>
      <w:r>
        <w:t>разница</w:t>
      </w:r>
      <w:r w:rsidRPr="006E220F">
        <w:rPr>
          <w:lang w:val="en-US"/>
        </w:rPr>
        <w:t xml:space="preserve"> </w:t>
      </w:r>
      <w:r>
        <w:t>в</w:t>
      </w:r>
      <w:r w:rsidRPr="006E220F">
        <w:rPr>
          <w:lang w:val="en-US"/>
        </w:rPr>
        <w:t xml:space="preserve"> </w:t>
      </w:r>
      <w:r>
        <w:t>значении</w:t>
      </w:r>
      <w:r w:rsidRPr="006E220F">
        <w:rPr>
          <w:lang w:val="en-US"/>
        </w:rPr>
        <w:t xml:space="preserve"> to stop doing smth </w:t>
      </w:r>
      <w:r>
        <w:t>и</w:t>
      </w:r>
      <w:r w:rsidRPr="006E220F">
        <w:rPr>
          <w:lang w:val="en-US"/>
        </w:rPr>
        <w:t xml:space="preserve"> to stop to do smth).</w:t>
      </w:r>
    </w:p>
    <w:p w:rsidR="00372643" w:rsidRPr="006E220F" w:rsidRDefault="00372643" w:rsidP="00372643">
      <w:pPr>
        <w:pStyle w:val="a3"/>
        <w:spacing w:line="242" w:lineRule="auto"/>
        <w:ind w:left="981" w:right="4551"/>
        <w:rPr>
          <w:lang w:val="en-US"/>
        </w:rPr>
      </w:pPr>
      <w:r>
        <w:t>Конструкция</w:t>
      </w:r>
      <w:r w:rsidRPr="006E220F">
        <w:rPr>
          <w:lang w:val="en-US"/>
        </w:rPr>
        <w:t xml:space="preserve"> It takes me … to do smth. </w:t>
      </w:r>
      <w:r>
        <w:t>Конструкция</w:t>
      </w:r>
      <w:r w:rsidRPr="006E220F">
        <w:rPr>
          <w:spacing w:val="-10"/>
          <w:lang w:val="en-US"/>
        </w:rPr>
        <w:t xml:space="preserve"> </w:t>
      </w:r>
      <w:r w:rsidRPr="006E220F">
        <w:rPr>
          <w:lang w:val="en-US"/>
        </w:rPr>
        <w:t>usedto</w:t>
      </w:r>
      <w:r w:rsidRPr="006E220F">
        <w:rPr>
          <w:spacing w:val="-13"/>
          <w:lang w:val="en-US"/>
        </w:rPr>
        <w:t xml:space="preserve"> </w:t>
      </w:r>
      <w:r w:rsidRPr="006E220F">
        <w:rPr>
          <w:lang w:val="en-US"/>
        </w:rPr>
        <w:t>+</w:t>
      </w:r>
      <w:r w:rsidRPr="006E220F">
        <w:rPr>
          <w:spacing w:val="-10"/>
          <w:lang w:val="en-US"/>
        </w:rPr>
        <w:t xml:space="preserve"> </w:t>
      </w:r>
      <w:r>
        <w:t>инфинитивглагола</w:t>
      </w:r>
      <w:r w:rsidRPr="006E220F">
        <w:rPr>
          <w:lang w:val="en-US"/>
        </w:rPr>
        <w:t>.</w:t>
      </w:r>
    </w:p>
    <w:p w:rsidR="00372643" w:rsidRPr="006E220F" w:rsidRDefault="00372643" w:rsidP="00372643">
      <w:pPr>
        <w:pStyle w:val="a3"/>
        <w:spacing w:line="317" w:lineRule="exact"/>
        <w:ind w:left="981"/>
        <w:rPr>
          <w:lang w:val="en-US"/>
        </w:rPr>
      </w:pPr>
      <w:r>
        <w:t>Конструкции</w:t>
      </w:r>
      <w:r w:rsidRPr="006E220F">
        <w:rPr>
          <w:spacing w:val="-6"/>
          <w:lang w:val="en-US"/>
        </w:rPr>
        <w:t xml:space="preserve"> </w:t>
      </w:r>
      <w:r w:rsidRPr="006E220F">
        <w:rPr>
          <w:lang w:val="en-US"/>
        </w:rPr>
        <w:t>be/get</w:t>
      </w:r>
      <w:r w:rsidRPr="006E220F">
        <w:rPr>
          <w:spacing w:val="-7"/>
          <w:lang w:val="en-US"/>
        </w:rPr>
        <w:t xml:space="preserve"> </w:t>
      </w:r>
      <w:r w:rsidRPr="006E220F">
        <w:rPr>
          <w:lang w:val="en-US"/>
        </w:rPr>
        <w:t>used</w:t>
      </w:r>
      <w:r w:rsidRPr="006E220F">
        <w:rPr>
          <w:spacing w:val="-7"/>
          <w:lang w:val="en-US"/>
        </w:rPr>
        <w:t xml:space="preserve"> </w:t>
      </w:r>
      <w:r w:rsidRPr="006E220F">
        <w:rPr>
          <w:lang w:val="en-US"/>
        </w:rPr>
        <w:t>to</w:t>
      </w:r>
      <w:r w:rsidRPr="006E220F">
        <w:rPr>
          <w:spacing w:val="-7"/>
          <w:lang w:val="en-US"/>
        </w:rPr>
        <w:t xml:space="preserve"> </w:t>
      </w:r>
      <w:r w:rsidRPr="006E220F">
        <w:rPr>
          <w:lang w:val="en-US"/>
        </w:rPr>
        <w:t>smth,</w:t>
      </w:r>
      <w:r w:rsidRPr="006E220F">
        <w:rPr>
          <w:spacing w:val="-5"/>
          <w:lang w:val="en-US"/>
        </w:rPr>
        <w:t xml:space="preserve"> </w:t>
      </w:r>
      <w:r w:rsidRPr="006E220F">
        <w:rPr>
          <w:lang w:val="en-US"/>
        </w:rPr>
        <w:t>be/get</w:t>
      </w:r>
      <w:r w:rsidRPr="006E220F">
        <w:rPr>
          <w:spacing w:val="-3"/>
          <w:lang w:val="en-US"/>
        </w:rPr>
        <w:t xml:space="preserve"> </w:t>
      </w:r>
      <w:r w:rsidRPr="006E220F">
        <w:rPr>
          <w:lang w:val="en-US"/>
        </w:rPr>
        <w:t>used</w:t>
      </w:r>
      <w:r w:rsidRPr="006E220F">
        <w:rPr>
          <w:spacing w:val="-6"/>
          <w:lang w:val="en-US"/>
        </w:rPr>
        <w:t xml:space="preserve"> </w:t>
      </w:r>
      <w:r w:rsidRPr="006E220F">
        <w:rPr>
          <w:lang w:val="en-US"/>
        </w:rPr>
        <w:t>to</w:t>
      </w:r>
      <w:r w:rsidRPr="006E220F">
        <w:rPr>
          <w:spacing w:val="-3"/>
          <w:lang w:val="en-US"/>
        </w:rPr>
        <w:t xml:space="preserve"> </w:t>
      </w:r>
      <w:r w:rsidRPr="006E220F">
        <w:rPr>
          <w:lang w:val="en-US"/>
        </w:rPr>
        <w:t>doing</w:t>
      </w:r>
      <w:r w:rsidRPr="006E220F">
        <w:rPr>
          <w:spacing w:val="-3"/>
          <w:lang w:val="en-US"/>
        </w:rPr>
        <w:t xml:space="preserve"> </w:t>
      </w:r>
      <w:r w:rsidRPr="006E220F">
        <w:rPr>
          <w:spacing w:val="-2"/>
          <w:lang w:val="en-US"/>
        </w:rPr>
        <w:t>smth.</w:t>
      </w:r>
    </w:p>
    <w:p w:rsidR="00372643" w:rsidRPr="006E220F" w:rsidRDefault="00372643" w:rsidP="00372643">
      <w:pPr>
        <w:pStyle w:val="a3"/>
        <w:ind w:left="272" w:right="262"/>
        <w:rPr>
          <w:lang w:val="en-US"/>
        </w:rPr>
      </w:pPr>
      <w:r>
        <w:t>Конструкции</w:t>
      </w:r>
      <w:r w:rsidRPr="006E220F">
        <w:rPr>
          <w:lang w:val="en-US"/>
        </w:rPr>
        <w:t xml:space="preserve"> I prefer, I’d prefer, I’d rather prefer, </w:t>
      </w:r>
      <w:r>
        <w:t>выражающие</w:t>
      </w:r>
      <w:r w:rsidRPr="006E220F">
        <w:rPr>
          <w:lang w:val="en-US"/>
        </w:rPr>
        <w:t xml:space="preserve"> </w:t>
      </w:r>
      <w:r>
        <w:t>предпочтение</w:t>
      </w:r>
      <w:r w:rsidRPr="006E220F">
        <w:rPr>
          <w:lang w:val="en-US"/>
        </w:rPr>
        <w:t xml:space="preserve">, </w:t>
      </w:r>
      <w:r>
        <w:t>а</w:t>
      </w:r>
      <w:r w:rsidRPr="006E220F">
        <w:rPr>
          <w:lang w:val="en-US"/>
        </w:rPr>
        <w:t xml:space="preserve"> </w:t>
      </w:r>
      <w:r>
        <w:t>также</w:t>
      </w:r>
      <w:r w:rsidRPr="006E220F">
        <w:rPr>
          <w:lang w:val="en-US"/>
        </w:rPr>
        <w:t xml:space="preserve"> </w:t>
      </w:r>
      <w:r>
        <w:t>конструкции</w:t>
      </w:r>
      <w:r w:rsidRPr="006E220F">
        <w:rPr>
          <w:lang w:val="en-US"/>
        </w:rPr>
        <w:t xml:space="preserve"> I’d rather, You’d better.</w:t>
      </w:r>
    </w:p>
    <w:p w:rsidR="00372643" w:rsidRDefault="00372643" w:rsidP="00372643">
      <w:pPr>
        <w:pStyle w:val="a3"/>
        <w:ind w:left="272" w:right="270"/>
      </w:pPr>
      <w:r>
        <w:t>Подлежащее, выраженное собирательным существительным (family, police), и его согласование со сказуемым.</w:t>
      </w:r>
    </w:p>
    <w:p w:rsidR="00372643" w:rsidRDefault="00372643" w:rsidP="00372643">
      <w:pPr>
        <w:pStyle w:val="a3"/>
        <w:tabs>
          <w:tab w:val="left" w:pos="3300"/>
          <w:tab w:val="left" w:pos="5080"/>
          <w:tab w:val="left" w:pos="6237"/>
          <w:tab w:val="left" w:pos="7074"/>
          <w:tab w:val="left" w:pos="9060"/>
        </w:tabs>
        <w:ind w:left="272" w:right="264"/>
      </w:pPr>
      <w:r>
        <w:t xml:space="preserve">Глаголы (правильные и неправильные) в видовременных формах </w:t>
      </w:r>
      <w:r>
        <w:rPr>
          <w:spacing w:val="-2"/>
        </w:rPr>
        <w:t>действительного</w:t>
      </w:r>
      <w:r>
        <w:tab/>
      </w:r>
      <w:r>
        <w:rPr>
          <w:spacing w:val="-2"/>
        </w:rPr>
        <w:t>залога</w:t>
      </w:r>
      <w:r>
        <w:tab/>
      </w:r>
      <w:r>
        <w:rPr>
          <w:spacing w:val="-10"/>
        </w:rPr>
        <w:t>в</w:t>
      </w:r>
      <w:r>
        <w:tab/>
      </w:r>
      <w:r>
        <w:rPr>
          <w:spacing w:val="-2"/>
        </w:rPr>
        <w:t>изъявительном</w:t>
      </w:r>
      <w:r>
        <w:tab/>
      </w:r>
      <w:r>
        <w:rPr>
          <w:spacing w:val="-2"/>
        </w:rPr>
        <w:t>наклонении (Present/Past/FutureSimpleTense,</w:t>
      </w:r>
      <w:r>
        <w:tab/>
      </w:r>
      <w:r>
        <w:tab/>
      </w:r>
      <w:r>
        <w:tab/>
      </w:r>
      <w:r>
        <w:rPr>
          <w:spacing w:val="-2"/>
        </w:rPr>
        <w:t xml:space="preserve">Present/PastContinuousTense, </w:t>
      </w:r>
      <w:r>
        <w:t>Present/PastPerfectTense, PresentPerfectContinuousTense, Future-in-the-PastTense) и наиболее</w:t>
      </w:r>
      <w:r>
        <w:rPr>
          <w:spacing w:val="-7"/>
        </w:rPr>
        <w:t xml:space="preserve"> </w:t>
      </w:r>
      <w:r>
        <w:t>употребительных</w:t>
      </w:r>
      <w:r>
        <w:rPr>
          <w:spacing w:val="-6"/>
        </w:rPr>
        <w:t xml:space="preserve"> </w:t>
      </w:r>
      <w:r>
        <w:t>формах</w:t>
      </w:r>
      <w:r>
        <w:rPr>
          <w:spacing w:val="-6"/>
        </w:rPr>
        <w:t xml:space="preserve"> </w:t>
      </w:r>
      <w:r>
        <w:t>страдательного</w:t>
      </w:r>
      <w:r>
        <w:rPr>
          <w:spacing w:val="-6"/>
        </w:rPr>
        <w:t xml:space="preserve"> </w:t>
      </w:r>
      <w:r>
        <w:t>залога</w:t>
      </w:r>
      <w:r>
        <w:rPr>
          <w:spacing w:val="-7"/>
        </w:rPr>
        <w:t xml:space="preserve"> </w:t>
      </w:r>
      <w:r>
        <w:t xml:space="preserve">(Present/PastSimplePassive, </w:t>
      </w:r>
      <w:r>
        <w:rPr>
          <w:spacing w:val="-2"/>
        </w:rPr>
        <w:t>PresentPerfectPassive).</w:t>
      </w:r>
    </w:p>
    <w:p w:rsidR="00372643" w:rsidRPr="006E220F" w:rsidRDefault="00372643" w:rsidP="00372643">
      <w:pPr>
        <w:pStyle w:val="a3"/>
        <w:spacing w:line="242" w:lineRule="auto"/>
        <w:ind w:left="272" w:right="265"/>
        <w:rPr>
          <w:lang w:val="en-US"/>
        </w:rPr>
      </w:pPr>
      <w:r>
        <w:t>Конструкция</w:t>
      </w:r>
      <w:r w:rsidRPr="006E220F">
        <w:rPr>
          <w:lang w:val="en-US"/>
        </w:rPr>
        <w:t xml:space="preserve"> to be going to, </w:t>
      </w:r>
      <w:r>
        <w:t>формы</w:t>
      </w:r>
      <w:r w:rsidRPr="006E220F">
        <w:rPr>
          <w:lang w:val="en-US"/>
        </w:rPr>
        <w:t xml:space="preserve"> Future Simple Tense </w:t>
      </w:r>
      <w:r>
        <w:t>и</w:t>
      </w:r>
      <w:r w:rsidRPr="006E220F">
        <w:rPr>
          <w:lang w:val="en-US"/>
        </w:rPr>
        <w:t xml:space="preserve"> Present Continuous Tense </w:t>
      </w:r>
      <w:r>
        <w:t>для</w:t>
      </w:r>
      <w:r w:rsidRPr="006E220F">
        <w:rPr>
          <w:lang w:val="en-US"/>
        </w:rPr>
        <w:t xml:space="preserve"> </w:t>
      </w:r>
      <w:r>
        <w:t>выражения</w:t>
      </w:r>
      <w:r w:rsidRPr="006E220F">
        <w:rPr>
          <w:lang w:val="en-US"/>
        </w:rPr>
        <w:t xml:space="preserve"> </w:t>
      </w:r>
      <w:r>
        <w:t>будущего</w:t>
      </w:r>
      <w:r w:rsidRPr="006E220F">
        <w:rPr>
          <w:lang w:val="en-US"/>
        </w:rPr>
        <w:t xml:space="preserve"> </w:t>
      </w:r>
      <w:r>
        <w:t>действия</w:t>
      </w:r>
      <w:r w:rsidRPr="006E220F">
        <w:rPr>
          <w:lang w:val="en-US"/>
        </w:rPr>
        <w:t>.</w:t>
      </w:r>
    </w:p>
    <w:p w:rsidR="00372643" w:rsidRPr="006E220F" w:rsidRDefault="00372643" w:rsidP="00372643">
      <w:pPr>
        <w:pStyle w:val="a3"/>
        <w:ind w:left="272" w:right="268"/>
        <w:rPr>
          <w:lang w:val="en-US"/>
        </w:rPr>
      </w:pPr>
      <w:r>
        <w:t>Модальные</w:t>
      </w:r>
      <w:r w:rsidRPr="006E220F">
        <w:rPr>
          <w:lang w:val="en-US"/>
        </w:rPr>
        <w:t xml:space="preserve"> </w:t>
      </w:r>
      <w:r>
        <w:t>глаголы</w:t>
      </w:r>
      <w:r w:rsidRPr="006E220F">
        <w:rPr>
          <w:lang w:val="en-US"/>
        </w:rPr>
        <w:t xml:space="preserve"> </w:t>
      </w:r>
      <w:r>
        <w:t>и</w:t>
      </w:r>
      <w:r w:rsidRPr="006E220F">
        <w:rPr>
          <w:lang w:val="en-US"/>
        </w:rPr>
        <w:t xml:space="preserve"> </w:t>
      </w:r>
      <w:r>
        <w:t>их</w:t>
      </w:r>
      <w:r w:rsidRPr="006E220F">
        <w:rPr>
          <w:lang w:val="en-US"/>
        </w:rPr>
        <w:t xml:space="preserve"> </w:t>
      </w:r>
      <w:r>
        <w:t>эквиваленты</w:t>
      </w:r>
      <w:r w:rsidRPr="006E220F">
        <w:rPr>
          <w:lang w:val="en-US"/>
        </w:rPr>
        <w:t xml:space="preserve"> (can/be able to, could, must/have to, may, might, should, shall, would, will, need).</w:t>
      </w:r>
    </w:p>
    <w:p w:rsidR="00372643" w:rsidRPr="006E220F" w:rsidRDefault="00372643" w:rsidP="00372643">
      <w:pPr>
        <w:pStyle w:val="a3"/>
        <w:ind w:left="272" w:right="263"/>
        <w:rPr>
          <w:lang w:val="en-US"/>
        </w:rPr>
      </w:pPr>
      <w:r>
        <w:t>Неличные</w:t>
      </w:r>
      <w:r w:rsidRPr="006E220F">
        <w:rPr>
          <w:lang w:val="en-US"/>
        </w:rPr>
        <w:t xml:space="preserve"> </w:t>
      </w:r>
      <w:r>
        <w:t>формы</w:t>
      </w:r>
      <w:r w:rsidRPr="006E220F">
        <w:rPr>
          <w:lang w:val="en-US"/>
        </w:rPr>
        <w:t xml:space="preserve"> </w:t>
      </w:r>
      <w:r>
        <w:t>глагола</w:t>
      </w:r>
      <w:r w:rsidRPr="006E220F">
        <w:rPr>
          <w:lang w:val="en-US"/>
        </w:rPr>
        <w:t xml:space="preserve"> – </w:t>
      </w:r>
      <w:r>
        <w:t>инфинитив</w:t>
      </w:r>
      <w:r w:rsidRPr="006E220F">
        <w:rPr>
          <w:lang w:val="en-US"/>
        </w:rPr>
        <w:t xml:space="preserve">, </w:t>
      </w:r>
      <w:r>
        <w:t>герундий</w:t>
      </w:r>
      <w:r w:rsidRPr="006E220F">
        <w:rPr>
          <w:lang w:val="en-US"/>
        </w:rPr>
        <w:t xml:space="preserve">, </w:t>
      </w:r>
      <w:r>
        <w:t>причастие</w:t>
      </w:r>
      <w:r w:rsidRPr="006E220F">
        <w:rPr>
          <w:lang w:val="en-US"/>
        </w:rPr>
        <w:t xml:space="preserve"> (Participle I </w:t>
      </w:r>
      <w:r>
        <w:t>и</w:t>
      </w:r>
      <w:r w:rsidRPr="006E220F">
        <w:rPr>
          <w:lang w:val="en-US"/>
        </w:rPr>
        <w:t xml:space="preserve"> Participle II), </w:t>
      </w:r>
      <w:r>
        <w:t>причастия</w:t>
      </w:r>
      <w:r w:rsidRPr="006E220F">
        <w:rPr>
          <w:lang w:val="en-US"/>
        </w:rPr>
        <w:t xml:space="preserve"> </w:t>
      </w:r>
      <w:r>
        <w:t>в</w:t>
      </w:r>
      <w:r w:rsidRPr="006E220F">
        <w:rPr>
          <w:lang w:val="en-US"/>
        </w:rPr>
        <w:t xml:space="preserve"> </w:t>
      </w:r>
      <w:r>
        <w:t>функции</w:t>
      </w:r>
      <w:r w:rsidRPr="006E220F">
        <w:rPr>
          <w:lang w:val="en-US"/>
        </w:rPr>
        <w:t xml:space="preserve"> </w:t>
      </w:r>
      <w:r>
        <w:t>определения</w:t>
      </w:r>
      <w:r w:rsidRPr="006E220F">
        <w:rPr>
          <w:lang w:val="en-US"/>
        </w:rPr>
        <w:t xml:space="preserve"> (Participle I – a playing child, Participle II – a written text).</w:t>
      </w:r>
    </w:p>
    <w:p w:rsidR="00372643" w:rsidRPr="006E220F" w:rsidRDefault="00372643" w:rsidP="00372643">
      <w:pPr>
        <w:rPr>
          <w:lang w:val="en-US"/>
        </w:rPr>
        <w:sectPr w:rsidR="00372643" w:rsidRPr="006E220F">
          <w:pgSz w:w="11910" w:h="16390"/>
          <w:pgMar w:top="780" w:right="300" w:bottom="280" w:left="860" w:header="720" w:footer="720" w:gutter="0"/>
          <w:cols w:space="720"/>
        </w:sectPr>
      </w:pPr>
    </w:p>
    <w:p w:rsidR="00372643" w:rsidRDefault="00372643" w:rsidP="00372643">
      <w:pPr>
        <w:pStyle w:val="a3"/>
        <w:spacing w:before="69" w:line="322" w:lineRule="exact"/>
        <w:ind w:left="981"/>
      </w:pPr>
      <w:r>
        <w:lastRenderedPageBreak/>
        <w:t>Определённый,</w:t>
      </w:r>
      <w:r>
        <w:rPr>
          <w:spacing w:val="-12"/>
        </w:rPr>
        <w:t xml:space="preserve"> </w:t>
      </w:r>
      <w:r>
        <w:t>неопределённый</w:t>
      </w:r>
      <w:r>
        <w:rPr>
          <w:spacing w:val="-8"/>
        </w:rPr>
        <w:t xml:space="preserve"> </w:t>
      </w:r>
      <w:r>
        <w:t>и</w:t>
      </w:r>
      <w:r>
        <w:rPr>
          <w:spacing w:val="-8"/>
        </w:rPr>
        <w:t xml:space="preserve"> </w:t>
      </w:r>
      <w:r>
        <w:t>нулевой</w:t>
      </w:r>
      <w:r>
        <w:rPr>
          <w:spacing w:val="-7"/>
        </w:rPr>
        <w:t xml:space="preserve"> </w:t>
      </w:r>
      <w:r>
        <w:rPr>
          <w:spacing w:val="-2"/>
        </w:rPr>
        <w:t>артикли.</w:t>
      </w:r>
    </w:p>
    <w:p w:rsidR="00372643" w:rsidRDefault="00372643" w:rsidP="00372643">
      <w:pPr>
        <w:pStyle w:val="a3"/>
        <w:ind w:left="272" w:right="271"/>
      </w:pPr>
      <w:r>
        <w:t>Имена существительные во множественном числе, образованных по правилу, и исключения.</w:t>
      </w:r>
    </w:p>
    <w:p w:rsidR="00372643" w:rsidRDefault="00372643" w:rsidP="00372643">
      <w:pPr>
        <w:pStyle w:val="a3"/>
        <w:ind w:left="272" w:right="271"/>
      </w:pPr>
      <w:r>
        <w:t>Неисчисляемые имена существительные, имеющие форму только множественного числа.</w:t>
      </w:r>
    </w:p>
    <w:p w:rsidR="00372643" w:rsidRDefault="00372643" w:rsidP="00372643">
      <w:pPr>
        <w:pStyle w:val="a3"/>
        <w:spacing w:line="321" w:lineRule="exact"/>
        <w:ind w:left="981"/>
      </w:pPr>
      <w:r>
        <w:t>Притяжательный</w:t>
      </w:r>
      <w:r>
        <w:rPr>
          <w:spacing w:val="-12"/>
        </w:rPr>
        <w:t xml:space="preserve"> </w:t>
      </w:r>
      <w:r>
        <w:t>падеж</w:t>
      </w:r>
      <w:r>
        <w:rPr>
          <w:spacing w:val="-10"/>
        </w:rPr>
        <w:t xml:space="preserve"> </w:t>
      </w:r>
      <w:r>
        <w:t>имён</w:t>
      </w:r>
      <w:r>
        <w:rPr>
          <w:spacing w:val="-6"/>
        </w:rPr>
        <w:t xml:space="preserve"> </w:t>
      </w:r>
      <w:r>
        <w:rPr>
          <w:spacing w:val="-2"/>
        </w:rPr>
        <w:t>существительных.</w:t>
      </w:r>
    </w:p>
    <w:p w:rsidR="00372643" w:rsidRDefault="00372643" w:rsidP="00372643">
      <w:pPr>
        <w:pStyle w:val="a3"/>
        <w:spacing w:before="2"/>
        <w:ind w:left="272" w:right="273"/>
      </w:pPr>
      <w:r>
        <w:t>Имена прилагательные и наречия в положительной, сравнительной и превосходной степенях, образованные по правилу, и исключения.</w:t>
      </w:r>
    </w:p>
    <w:p w:rsidR="00372643" w:rsidRDefault="00372643" w:rsidP="00372643">
      <w:pPr>
        <w:pStyle w:val="a3"/>
        <w:ind w:left="272" w:right="263"/>
      </w:pPr>
      <w:r>
        <w:t>Порядок следования нескольких прилагательных (мнение – размер – возраст – цвет – происхождение).</w:t>
      </w:r>
    </w:p>
    <w:p w:rsidR="00372643" w:rsidRPr="006E220F" w:rsidRDefault="00372643" w:rsidP="00372643">
      <w:pPr>
        <w:pStyle w:val="a3"/>
        <w:spacing w:line="321" w:lineRule="exact"/>
        <w:ind w:left="981"/>
        <w:rPr>
          <w:lang w:val="en-US"/>
        </w:rPr>
      </w:pPr>
      <w:r>
        <w:t>Слова</w:t>
      </w:r>
      <w:r w:rsidRPr="006E220F">
        <w:rPr>
          <w:lang w:val="en-US"/>
        </w:rPr>
        <w:t>,</w:t>
      </w:r>
      <w:r w:rsidRPr="006E220F">
        <w:rPr>
          <w:spacing w:val="-8"/>
          <w:lang w:val="en-US"/>
        </w:rPr>
        <w:t xml:space="preserve"> </w:t>
      </w:r>
      <w:r>
        <w:t>выражающие</w:t>
      </w:r>
      <w:r w:rsidRPr="006E220F">
        <w:rPr>
          <w:spacing w:val="-5"/>
          <w:lang w:val="en-US"/>
        </w:rPr>
        <w:t xml:space="preserve"> </w:t>
      </w:r>
      <w:r>
        <w:t>количество</w:t>
      </w:r>
      <w:r w:rsidRPr="006E220F">
        <w:rPr>
          <w:spacing w:val="-4"/>
          <w:lang w:val="en-US"/>
        </w:rPr>
        <w:t xml:space="preserve"> </w:t>
      </w:r>
      <w:r w:rsidRPr="006E220F">
        <w:rPr>
          <w:lang w:val="en-US"/>
        </w:rPr>
        <w:t>(many/much,</w:t>
      </w:r>
      <w:r w:rsidRPr="006E220F">
        <w:rPr>
          <w:spacing w:val="-5"/>
          <w:lang w:val="en-US"/>
        </w:rPr>
        <w:t xml:space="preserve"> </w:t>
      </w:r>
      <w:r w:rsidRPr="006E220F">
        <w:rPr>
          <w:lang w:val="en-US"/>
        </w:rPr>
        <w:t>little/a</w:t>
      </w:r>
      <w:r w:rsidRPr="006E220F">
        <w:rPr>
          <w:spacing w:val="-8"/>
          <w:lang w:val="en-US"/>
        </w:rPr>
        <w:t xml:space="preserve"> </w:t>
      </w:r>
      <w:r w:rsidRPr="006E220F">
        <w:rPr>
          <w:lang w:val="en-US"/>
        </w:rPr>
        <w:t>little,</w:t>
      </w:r>
      <w:r w:rsidRPr="006E220F">
        <w:rPr>
          <w:spacing w:val="-6"/>
          <w:lang w:val="en-US"/>
        </w:rPr>
        <w:t xml:space="preserve"> </w:t>
      </w:r>
      <w:r w:rsidRPr="006E220F">
        <w:rPr>
          <w:lang w:val="en-US"/>
        </w:rPr>
        <w:t>few/a</w:t>
      </w:r>
      <w:r w:rsidRPr="006E220F">
        <w:rPr>
          <w:spacing w:val="-4"/>
          <w:lang w:val="en-US"/>
        </w:rPr>
        <w:t xml:space="preserve"> </w:t>
      </w:r>
      <w:r w:rsidRPr="006E220F">
        <w:rPr>
          <w:lang w:val="en-US"/>
        </w:rPr>
        <w:t>few,</w:t>
      </w:r>
      <w:r w:rsidRPr="006E220F">
        <w:rPr>
          <w:spacing w:val="-6"/>
          <w:lang w:val="en-US"/>
        </w:rPr>
        <w:t xml:space="preserve"> </w:t>
      </w:r>
      <w:r w:rsidRPr="006E220F">
        <w:rPr>
          <w:lang w:val="en-US"/>
        </w:rPr>
        <w:t>a</w:t>
      </w:r>
      <w:r w:rsidRPr="006E220F">
        <w:rPr>
          <w:spacing w:val="-8"/>
          <w:lang w:val="en-US"/>
        </w:rPr>
        <w:t xml:space="preserve"> </w:t>
      </w:r>
      <w:r w:rsidRPr="006E220F">
        <w:rPr>
          <w:lang w:val="en-US"/>
        </w:rPr>
        <w:t>lot</w:t>
      </w:r>
      <w:r w:rsidRPr="006E220F">
        <w:rPr>
          <w:spacing w:val="-3"/>
          <w:lang w:val="en-US"/>
        </w:rPr>
        <w:t xml:space="preserve"> </w:t>
      </w:r>
      <w:r w:rsidRPr="006E220F">
        <w:rPr>
          <w:spacing w:val="-4"/>
          <w:lang w:val="en-US"/>
        </w:rPr>
        <w:t>of).</w:t>
      </w:r>
    </w:p>
    <w:p w:rsidR="00372643" w:rsidRDefault="00372643" w:rsidP="00372643">
      <w:pPr>
        <w:pStyle w:val="a3"/>
        <w:ind w:left="272" w:right="26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372643" w:rsidRDefault="00372643" w:rsidP="00372643">
      <w:pPr>
        <w:pStyle w:val="a3"/>
        <w:spacing w:line="322" w:lineRule="exact"/>
        <w:ind w:left="981"/>
      </w:pPr>
      <w:r>
        <w:t>Количественные</w:t>
      </w:r>
      <w:r>
        <w:rPr>
          <w:spacing w:val="-6"/>
        </w:rPr>
        <w:t xml:space="preserve"> </w:t>
      </w:r>
      <w:r>
        <w:t>и</w:t>
      </w:r>
      <w:r>
        <w:rPr>
          <w:spacing w:val="-7"/>
        </w:rPr>
        <w:t xml:space="preserve"> </w:t>
      </w:r>
      <w:r>
        <w:t>порядковые</w:t>
      </w:r>
      <w:r>
        <w:rPr>
          <w:spacing w:val="-5"/>
        </w:rPr>
        <w:t xml:space="preserve"> </w:t>
      </w:r>
      <w:r>
        <w:rPr>
          <w:spacing w:val="-2"/>
        </w:rPr>
        <w:t>числительные.</w:t>
      </w:r>
    </w:p>
    <w:p w:rsidR="00372643" w:rsidRDefault="00372643" w:rsidP="00372643">
      <w:pPr>
        <w:pStyle w:val="a3"/>
        <w:ind w:left="272" w:right="271"/>
      </w:pPr>
      <w:r>
        <w:t>Предлоги места, времени, направления, предлоги, употребляемые с глаголами в страдательном залоге.</w:t>
      </w:r>
    </w:p>
    <w:p w:rsidR="00372643" w:rsidRDefault="00372643" w:rsidP="00372643">
      <w:pPr>
        <w:pStyle w:val="2"/>
        <w:spacing w:before="1"/>
        <w:ind w:left="981"/>
      </w:pPr>
      <w:r>
        <w:t>Социокультурные</w:t>
      </w:r>
      <w:r>
        <w:rPr>
          <w:spacing w:val="-7"/>
        </w:rPr>
        <w:t xml:space="preserve"> </w:t>
      </w:r>
      <w:r>
        <w:t>знания</w:t>
      </w:r>
      <w:r>
        <w:rPr>
          <w:spacing w:val="-8"/>
        </w:rPr>
        <w:t xml:space="preserve"> </w:t>
      </w:r>
      <w:r>
        <w:t>и</w:t>
      </w:r>
      <w:r>
        <w:rPr>
          <w:spacing w:val="-8"/>
        </w:rPr>
        <w:t xml:space="preserve"> </w:t>
      </w:r>
      <w:r>
        <w:rPr>
          <w:spacing w:val="-2"/>
        </w:rPr>
        <w:t>умения</w:t>
      </w:r>
    </w:p>
    <w:p w:rsidR="00372643" w:rsidRDefault="00372643" w:rsidP="00372643">
      <w:pPr>
        <w:pStyle w:val="a3"/>
        <w:spacing w:before="1"/>
        <w:ind w:left="272" w:right="26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72643" w:rsidRDefault="00372643" w:rsidP="00372643">
      <w:pPr>
        <w:pStyle w:val="a3"/>
        <w:ind w:left="272" w:right="273"/>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Pr>
          <w:spacing w:val="-2"/>
        </w:rPr>
        <w:t>другие.</w:t>
      </w:r>
    </w:p>
    <w:p w:rsidR="00372643" w:rsidRDefault="00372643" w:rsidP="00372643">
      <w:pPr>
        <w:pStyle w:val="a3"/>
        <w:spacing w:line="242" w:lineRule="auto"/>
        <w:ind w:left="272" w:right="272"/>
      </w:pPr>
      <w:r>
        <w:t>Владение основными сведениями о социокультурном портрете и культурном наследии страны/стран, говорящих на английском языке.</w:t>
      </w:r>
    </w:p>
    <w:p w:rsidR="00372643" w:rsidRDefault="00372643" w:rsidP="00372643">
      <w:pPr>
        <w:pStyle w:val="a3"/>
        <w:ind w:left="272" w:right="262"/>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372643" w:rsidRDefault="00372643" w:rsidP="00372643">
      <w:pPr>
        <w:pStyle w:val="a3"/>
        <w:ind w:left="272" w:right="27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72643" w:rsidRDefault="00372643" w:rsidP="00372643">
      <w:pPr>
        <w:pStyle w:val="2"/>
        <w:ind w:left="981"/>
      </w:pPr>
      <w:r>
        <w:t>Компенсаторные</w:t>
      </w:r>
      <w:r>
        <w:rPr>
          <w:spacing w:val="-12"/>
        </w:rPr>
        <w:t xml:space="preserve"> </w:t>
      </w:r>
      <w:r>
        <w:rPr>
          <w:spacing w:val="-2"/>
        </w:rPr>
        <w:t>умения</w:t>
      </w:r>
    </w:p>
    <w:p w:rsidR="00372643" w:rsidRDefault="00372643" w:rsidP="00372643">
      <w:pPr>
        <w:pStyle w:val="a3"/>
        <w:ind w:left="272" w:right="263"/>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w:t>
      </w:r>
      <w:r>
        <w:rPr>
          <w:spacing w:val="22"/>
        </w:rPr>
        <w:t xml:space="preserve"> </w:t>
      </w:r>
      <w:r>
        <w:t>и</w:t>
      </w:r>
      <w:r>
        <w:rPr>
          <w:spacing w:val="22"/>
        </w:rPr>
        <w:t xml:space="preserve"> </w:t>
      </w:r>
      <w:r>
        <w:t>письме</w:t>
      </w:r>
      <w:r>
        <w:rPr>
          <w:spacing w:val="24"/>
        </w:rPr>
        <w:t xml:space="preserve"> </w:t>
      </w:r>
      <w:r>
        <w:t>–</w:t>
      </w:r>
      <w:r>
        <w:rPr>
          <w:spacing w:val="24"/>
        </w:rPr>
        <w:t xml:space="preserve"> </w:t>
      </w:r>
      <w:r>
        <w:t>описание/перифраз/толкование,</w:t>
      </w:r>
      <w:r>
        <w:rPr>
          <w:spacing w:val="21"/>
        </w:rPr>
        <w:t xml:space="preserve"> </w:t>
      </w:r>
      <w:r>
        <w:t>при</w:t>
      </w:r>
      <w:r>
        <w:rPr>
          <w:spacing w:val="23"/>
        </w:rPr>
        <w:t xml:space="preserve"> </w:t>
      </w:r>
      <w:r>
        <w:t>чтении</w:t>
      </w:r>
      <w:r>
        <w:rPr>
          <w:spacing w:val="22"/>
        </w:rPr>
        <w:t xml:space="preserve"> </w:t>
      </w:r>
      <w:r>
        <w:t>и</w:t>
      </w:r>
      <w:r>
        <w:rPr>
          <w:spacing w:val="23"/>
        </w:rPr>
        <w:t xml:space="preserve"> </w:t>
      </w:r>
      <w:r>
        <w:t>аудировании</w:t>
      </w:r>
      <w:r>
        <w:rPr>
          <w:spacing w:val="29"/>
        </w:rPr>
        <w:t xml:space="preserve"> </w:t>
      </w:r>
      <w:r>
        <w:rPr>
          <w:spacing w:val="-10"/>
        </w:rPr>
        <w:t>–</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lastRenderedPageBreak/>
        <w:t>языковую</w:t>
      </w:r>
      <w:r>
        <w:rPr>
          <w:spacing w:val="-10"/>
        </w:rPr>
        <w:t xml:space="preserve"> </w:t>
      </w:r>
      <w:r>
        <w:t>и</w:t>
      </w:r>
      <w:r>
        <w:rPr>
          <w:spacing w:val="-6"/>
        </w:rPr>
        <w:t xml:space="preserve"> </w:t>
      </w:r>
      <w:r>
        <w:t>контекстуальную</w:t>
      </w:r>
      <w:r>
        <w:rPr>
          <w:spacing w:val="-6"/>
        </w:rPr>
        <w:t xml:space="preserve"> </w:t>
      </w:r>
      <w:r>
        <w:rPr>
          <w:spacing w:val="-2"/>
        </w:rPr>
        <w:t>догадку.</w:t>
      </w:r>
    </w:p>
    <w:p w:rsidR="00372643" w:rsidRDefault="00372643" w:rsidP="00372643">
      <w:pPr>
        <w:pStyle w:val="a3"/>
        <w:ind w:left="272" w:right="271"/>
      </w:pPr>
      <w:r>
        <w:t>Развитие умения игнорировать информацию, не являющуюся необходимой</w:t>
      </w:r>
      <w:r>
        <w:rPr>
          <w:spacing w:val="40"/>
        </w:rPr>
        <w:t xml:space="preserve"> </w:t>
      </w:r>
      <w:r>
        <w:t>для понимания основного содержания, прочитанного/прослушанного текста или для нахождения в тексте запрашиваемой информации.</w:t>
      </w:r>
    </w:p>
    <w:p w:rsidR="00372643" w:rsidRDefault="00372643" w:rsidP="00372643">
      <w:pPr>
        <w:pStyle w:val="1"/>
        <w:spacing w:line="321" w:lineRule="exact"/>
        <w:ind w:left="981"/>
        <w:jc w:val="both"/>
      </w:pPr>
      <w:r>
        <w:t>11</w:t>
      </w:r>
      <w:r>
        <w:rPr>
          <w:spacing w:val="-1"/>
        </w:rPr>
        <w:t xml:space="preserve"> </w:t>
      </w:r>
      <w:r>
        <w:rPr>
          <w:spacing w:val="-4"/>
        </w:rPr>
        <w:t>КЛАСС</w:t>
      </w:r>
    </w:p>
    <w:p w:rsidR="00372643" w:rsidRDefault="00372643" w:rsidP="00372643">
      <w:pPr>
        <w:pStyle w:val="2"/>
        <w:ind w:left="981"/>
      </w:pPr>
      <w:r>
        <w:t>Коммуникативные</w:t>
      </w:r>
      <w:r>
        <w:rPr>
          <w:spacing w:val="-15"/>
        </w:rPr>
        <w:t xml:space="preserve"> </w:t>
      </w:r>
      <w:r>
        <w:rPr>
          <w:spacing w:val="-2"/>
        </w:rPr>
        <w:t>умения</w:t>
      </w:r>
    </w:p>
    <w:p w:rsidR="00372643" w:rsidRDefault="00372643" w:rsidP="00372643">
      <w:pPr>
        <w:pStyle w:val="a3"/>
        <w:spacing w:before="2"/>
        <w:ind w:left="272" w:right="27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72643" w:rsidRDefault="00372643" w:rsidP="00372643">
      <w:pPr>
        <w:pStyle w:val="a3"/>
        <w:ind w:left="272" w:right="273"/>
      </w:pPr>
      <w:r>
        <w:t>Повседневная жизнь семьи. Межличностные отношения в семье, с друзьями и знакомыми. Конфликтные ситуации, их предупреждение и разрешение.</w:t>
      </w:r>
    </w:p>
    <w:p w:rsidR="00372643" w:rsidRDefault="00372643" w:rsidP="00372643">
      <w:pPr>
        <w:pStyle w:val="a3"/>
        <w:spacing w:line="322" w:lineRule="exact"/>
        <w:ind w:left="981"/>
      </w:pPr>
      <w:r>
        <w:t>Внешность</w:t>
      </w:r>
      <w:r>
        <w:rPr>
          <w:spacing w:val="-11"/>
        </w:rPr>
        <w:t xml:space="preserve"> </w:t>
      </w:r>
      <w:r>
        <w:t>и</w:t>
      </w:r>
      <w:r>
        <w:rPr>
          <w:spacing w:val="-7"/>
        </w:rPr>
        <w:t xml:space="preserve"> </w:t>
      </w:r>
      <w:r>
        <w:t>характеристика</w:t>
      </w:r>
      <w:r>
        <w:rPr>
          <w:spacing w:val="-8"/>
        </w:rPr>
        <w:t xml:space="preserve"> </w:t>
      </w:r>
      <w:r>
        <w:t>человека,</w:t>
      </w:r>
      <w:r>
        <w:rPr>
          <w:spacing w:val="-11"/>
        </w:rPr>
        <w:t xml:space="preserve"> </w:t>
      </w:r>
      <w:r>
        <w:t>литературного</w:t>
      </w:r>
      <w:r>
        <w:rPr>
          <w:spacing w:val="-6"/>
        </w:rPr>
        <w:t xml:space="preserve"> </w:t>
      </w:r>
      <w:r>
        <w:rPr>
          <w:spacing w:val="-2"/>
        </w:rPr>
        <w:t>персонажа.</w:t>
      </w:r>
    </w:p>
    <w:p w:rsidR="00372643" w:rsidRDefault="00372643" w:rsidP="00372643">
      <w:pPr>
        <w:pStyle w:val="a3"/>
        <w:spacing w:line="242" w:lineRule="auto"/>
        <w:ind w:left="272" w:right="273"/>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72643" w:rsidRDefault="00372643" w:rsidP="00372643">
      <w:pPr>
        <w:pStyle w:val="a3"/>
        <w:ind w:left="272" w:right="271"/>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w:t>
      </w:r>
      <w:r>
        <w:rPr>
          <w:spacing w:val="-2"/>
        </w:rPr>
        <w:t>образования.</w:t>
      </w:r>
    </w:p>
    <w:p w:rsidR="00372643" w:rsidRDefault="00372643" w:rsidP="00372643">
      <w:pPr>
        <w:pStyle w:val="a3"/>
        <w:spacing w:line="242" w:lineRule="auto"/>
        <w:ind w:left="272" w:right="275"/>
      </w:pPr>
      <w:r>
        <w:t>Место иностранного языка в повседневной жизни и профессиональной деятельности в современном мире.</w:t>
      </w:r>
    </w:p>
    <w:p w:rsidR="00372643" w:rsidRDefault="00372643" w:rsidP="00372643">
      <w:pPr>
        <w:pStyle w:val="a3"/>
        <w:ind w:left="272" w:right="266"/>
      </w:pPr>
      <w:r>
        <w:t xml:space="preserve">Молодёжь в современном обществе. Ценностные ориентиры. Участие молодёжи в жизни общества. Досуг молодёжи: увлечения и интересы. Любовь и </w:t>
      </w:r>
      <w:r>
        <w:rPr>
          <w:spacing w:val="-2"/>
        </w:rPr>
        <w:t>дружба.</w:t>
      </w:r>
    </w:p>
    <w:p w:rsidR="00372643" w:rsidRDefault="00372643" w:rsidP="00372643">
      <w:pPr>
        <w:pStyle w:val="a3"/>
        <w:ind w:left="272" w:right="270"/>
      </w:pPr>
      <w:r>
        <w:t>Роль спорта в современной жизни: виды спорта, экстремальный спорт, спортивные соревнования, Олимпийские игры.</w:t>
      </w:r>
    </w:p>
    <w:p w:rsidR="00372643" w:rsidRDefault="00372643" w:rsidP="00372643">
      <w:pPr>
        <w:pStyle w:val="a3"/>
        <w:spacing w:line="242" w:lineRule="auto"/>
        <w:ind w:left="272" w:right="276"/>
      </w:pPr>
      <w:r>
        <w:t xml:space="preserve">Туризм. Виды отдыха. Экотуризм. Путешествия по России и зарубежным </w:t>
      </w:r>
      <w:r>
        <w:rPr>
          <w:spacing w:val="-2"/>
        </w:rPr>
        <w:t>странам.</w:t>
      </w:r>
    </w:p>
    <w:p w:rsidR="00372643" w:rsidRDefault="00372643" w:rsidP="00372643">
      <w:pPr>
        <w:pStyle w:val="a3"/>
        <w:ind w:left="272" w:right="271"/>
      </w:pPr>
      <w:r>
        <w:t>Вселенная и человек. Природа. Проблемы экологии. Защита окружающей среды. Проживание в городской/сельской местности.</w:t>
      </w:r>
    </w:p>
    <w:p w:rsidR="00372643" w:rsidRDefault="00372643" w:rsidP="00372643">
      <w:pPr>
        <w:pStyle w:val="a3"/>
        <w:ind w:left="272" w:right="273"/>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372643" w:rsidRDefault="00372643" w:rsidP="00372643">
      <w:pPr>
        <w:pStyle w:val="a3"/>
        <w:ind w:left="272" w:right="274"/>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72643" w:rsidRDefault="00372643" w:rsidP="00372643">
      <w:pPr>
        <w:pStyle w:val="a3"/>
        <w:ind w:left="272" w:right="271"/>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72643" w:rsidRDefault="00372643" w:rsidP="00372643">
      <w:pPr>
        <w:pStyle w:val="3"/>
        <w:ind w:left="981"/>
      </w:pPr>
      <w:r>
        <w:rPr>
          <w:i/>
          <w:spacing w:val="-2"/>
        </w:rPr>
        <w:t>Говорение</w:t>
      </w:r>
    </w:p>
    <w:p w:rsidR="00372643" w:rsidRDefault="00372643" w:rsidP="00372643">
      <w:pPr>
        <w:pStyle w:val="a3"/>
        <w:ind w:left="272" w:right="265"/>
      </w:pPr>
      <w:r>
        <w:t xml:space="preserve">Развитие коммуникативных умений </w:t>
      </w:r>
      <w:r>
        <w:rPr>
          <w:u w:val="single"/>
        </w:rPr>
        <w:t>диалогической речи</w:t>
      </w:r>
      <w: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372643" w:rsidRDefault="00372643" w:rsidP="00372643">
      <w:pPr>
        <w:pStyle w:val="a3"/>
        <w:spacing w:line="320" w:lineRule="exact"/>
        <w:ind w:left="981"/>
      </w:pPr>
      <w:r>
        <w:t>-диалог</w:t>
      </w:r>
      <w:r>
        <w:rPr>
          <w:spacing w:val="55"/>
        </w:rPr>
        <w:t xml:space="preserve">  </w:t>
      </w:r>
      <w:r>
        <w:t>этикетного</w:t>
      </w:r>
      <w:r>
        <w:rPr>
          <w:spacing w:val="57"/>
        </w:rPr>
        <w:t xml:space="preserve">  </w:t>
      </w:r>
      <w:r>
        <w:t>характера:</w:t>
      </w:r>
      <w:r>
        <w:rPr>
          <w:spacing w:val="57"/>
        </w:rPr>
        <w:t xml:space="preserve">  </w:t>
      </w:r>
      <w:r>
        <w:t>начинать,</w:t>
      </w:r>
      <w:r>
        <w:rPr>
          <w:spacing w:val="57"/>
        </w:rPr>
        <w:t xml:space="preserve">  </w:t>
      </w:r>
      <w:r>
        <w:t>поддерживать</w:t>
      </w:r>
      <w:r>
        <w:rPr>
          <w:spacing w:val="57"/>
        </w:rPr>
        <w:t xml:space="preserve">  </w:t>
      </w:r>
      <w:r>
        <w:t>и</w:t>
      </w:r>
      <w:r>
        <w:rPr>
          <w:spacing w:val="57"/>
        </w:rPr>
        <w:t xml:space="preserve">  </w:t>
      </w:r>
      <w:r>
        <w:rPr>
          <w:spacing w:val="-2"/>
        </w:rPr>
        <w:t>заканчивать</w:t>
      </w:r>
    </w:p>
    <w:p w:rsidR="00372643" w:rsidRDefault="00372643" w:rsidP="00372643">
      <w:pPr>
        <w:spacing w:line="320" w:lineRule="exact"/>
        <w:sectPr w:rsidR="00372643">
          <w:pgSz w:w="11910" w:h="16390"/>
          <w:pgMar w:top="780" w:right="300" w:bottom="280" w:left="860" w:header="720" w:footer="720" w:gutter="0"/>
          <w:cols w:space="720"/>
        </w:sectPr>
      </w:pPr>
    </w:p>
    <w:p w:rsidR="00372643" w:rsidRDefault="00372643" w:rsidP="00372643">
      <w:pPr>
        <w:pStyle w:val="a3"/>
        <w:spacing w:before="69"/>
        <w:ind w:left="272" w:right="272"/>
      </w:pPr>
      <w:r>
        <w:lastRenderedPageBreak/>
        <w:t>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72643" w:rsidRDefault="00372643" w:rsidP="00372643">
      <w:pPr>
        <w:pStyle w:val="a3"/>
        <w:ind w:left="272" w:right="272"/>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372643" w:rsidRDefault="00372643" w:rsidP="00372643">
      <w:pPr>
        <w:pStyle w:val="a3"/>
        <w:ind w:left="272" w:right="27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 брать/давать интервью;</w:t>
      </w:r>
    </w:p>
    <w:p w:rsidR="00372643" w:rsidRDefault="00372643" w:rsidP="00372643">
      <w:pPr>
        <w:pStyle w:val="a3"/>
        <w:ind w:left="272" w:right="270"/>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72643" w:rsidRDefault="00372643" w:rsidP="00372643">
      <w:pPr>
        <w:pStyle w:val="a3"/>
        <w:ind w:left="272" w:right="271"/>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w:t>
      </w:r>
      <w:r>
        <w:rPr>
          <w:spacing w:val="-1"/>
        </w:rPr>
        <w:t xml:space="preserve"> </w:t>
      </w:r>
      <w:r>
        <w:t>речи 11 класса с использованием речевых ситуаций и/или</w:t>
      </w:r>
      <w:r>
        <w:rPr>
          <w:spacing w:val="-1"/>
        </w:rPr>
        <w:t xml:space="preserve"> </w:t>
      </w:r>
      <w:r>
        <w:t xml:space="preserve">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372643" w:rsidRDefault="00372643" w:rsidP="00372643">
      <w:pPr>
        <w:pStyle w:val="a3"/>
        <w:spacing w:before="1"/>
        <w:ind w:left="981" w:right="2193"/>
      </w:pPr>
      <w:r>
        <w:t>Объём</w:t>
      </w:r>
      <w:r>
        <w:rPr>
          <w:spacing w:val="-6"/>
        </w:rPr>
        <w:t xml:space="preserve"> </w:t>
      </w:r>
      <w:r>
        <w:t>диалога</w:t>
      </w:r>
      <w:r>
        <w:rPr>
          <w:spacing w:val="-6"/>
        </w:rPr>
        <w:t xml:space="preserve"> </w:t>
      </w:r>
      <w:r>
        <w:t>–</w:t>
      </w:r>
      <w:r>
        <w:rPr>
          <w:spacing w:val="-3"/>
        </w:rPr>
        <w:t xml:space="preserve"> </w:t>
      </w:r>
      <w:r>
        <w:t>до</w:t>
      </w:r>
      <w:r>
        <w:rPr>
          <w:spacing w:val="-6"/>
        </w:rPr>
        <w:t xml:space="preserve"> </w:t>
      </w:r>
      <w:r>
        <w:t>9</w:t>
      </w:r>
      <w:r>
        <w:rPr>
          <w:spacing w:val="-3"/>
        </w:rPr>
        <w:t xml:space="preserve"> </w:t>
      </w:r>
      <w:r>
        <w:t>реплик</w:t>
      </w:r>
      <w:r>
        <w:rPr>
          <w:spacing w:val="-4"/>
        </w:rPr>
        <w:t xml:space="preserve"> </w:t>
      </w:r>
      <w:r>
        <w:t>со</w:t>
      </w:r>
      <w:r>
        <w:rPr>
          <w:spacing w:val="-3"/>
        </w:rPr>
        <w:t xml:space="preserve"> </w:t>
      </w:r>
      <w:r>
        <w:t>стороны</w:t>
      </w:r>
      <w:r>
        <w:rPr>
          <w:spacing w:val="-4"/>
        </w:rPr>
        <w:t xml:space="preserve"> </w:t>
      </w:r>
      <w:r>
        <w:t>каждого</w:t>
      </w:r>
      <w:r>
        <w:rPr>
          <w:spacing w:val="-6"/>
        </w:rPr>
        <w:t xml:space="preserve"> </w:t>
      </w:r>
      <w:r>
        <w:t xml:space="preserve">собеседника. Развитие коммуникативных умений </w:t>
      </w:r>
      <w:r>
        <w:rPr>
          <w:u w:val="single"/>
        </w:rPr>
        <w:t>монологической речи</w:t>
      </w:r>
      <w:r>
        <w:t>:</w:t>
      </w:r>
    </w:p>
    <w:p w:rsidR="00372643" w:rsidRDefault="00372643" w:rsidP="00372643">
      <w:pPr>
        <w:pStyle w:val="a3"/>
        <w:ind w:left="272" w:right="274"/>
      </w:pPr>
      <w:r>
        <w:t>-создание устных связных монологических высказываний с использованием основных коммуникативных типов речи:</w:t>
      </w:r>
    </w:p>
    <w:p w:rsidR="00372643" w:rsidRDefault="00372643" w:rsidP="00372643">
      <w:pPr>
        <w:pStyle w:val="a3"/>
        <w:spacing w:before="1"/>
        <w:ind w:left="272" w:right="270"/>
      </w:pPr>
      <w:r>
        <w:t>-описание (предмета, местности, внешности и одежды человека), характеристика (черты характера реального человека или литературного</w:t>
      </w:r>
      <w:r>
        <w:rPr>
          <w:spacing w:val="80"/>
        </w:rPr>
        <w:t xml:space="preserve"> </w:t>
      </w:r>
      <w:r>
        <w:rPr>
          <w:spacing w:val="-2"/>
        </w:rPr>
        <w:t>персонажа);</w:t>
      </w:r>
    </w:p>
    <w:p w:rsidR="00372643" w:rsidRDefault="00372643" w:rsidP="00372643">
      <w:pPr>
        <w:pStyle w:val="a3"/>
        <w:spacing w:line="321" w:lineRule="exact"/>
        <w:ind w:left="981"/>
      </w:pPr>
      <w:r>
        <w:t>-</w:t>
      </w:r>
      <w:r>
        <w:rPr>
          <w:spacing w:val="-2"/>
        </w:rPr>
        <w:t>повествование/сообщение;</w:t>
      </w:r>
    </w:p>
    <w:p w:rsidR="00372643" w:rsidRDefault="00372643" w:rsidP="00372643">
      <w:pPr>
        <w:pStyle w:val="a3"/>
        <w:spacing w:line="322" w:lineRule="exact"/>
        <w:ind w:left="981"/>
      </w:pPr>
      <w:r>
        <w:t>-</w:t>
      </w:r>
      <w:r>
        <w:rPr>
          <w:spacing w:val="-2"/>
        </w:rPr>
        <w:t>рассуждение;</w:t>
      </w:r>
    </w:p>
    <w:p w:rsidR="00372643" w:rsidRDefault="00372643" w:rsidP="00372643">
      <w:pPr>
        <w:pStyle w:val="a3"/>
        <w:ind w:left="272" w:right="273"/>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72643" w:rsidRDefault="00372643" w:rsidP="00372643">
      <w:pPr>
        <w:pStyle w:val="a3"/>
        <w:spacing w:before="1"/>
        <w:ind w:left="272" w:right="273"/>
      </w:pPr>
      <w:r>
        <w:t xml:space="preserve">-устное представление (презентация) результатов выполненной проектной </w:t>
      </w:r>
      <w:r>
        <w:rPr>
          <w:spacing w:val="-2"/>
        </w:rPr>
        <w:t>работы.</w:t>
      </w:r>
    </w:p>
    <w:p w:rsidR="00372643" w:rsidRDefault="00372643" w:rsidP="00372643">
      <w:pPr>
        <w:pStyle w:val="a3"/>
        <w:ind w:left="272" w:right="271"/>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372643" w:rsidRDefault="00372643" w:rsidP="00372643">
      <w:pPr>
        <w:pStyle w:val="a3"/>
        <w:spacing w:before="1" w:line="322" w:lineRule="exact"/>
        <w:ind w:left="981"/>
      </w:pPr>
      <w:r>
        <w:t>Объём</w:t>
      </w:r>
      <w:r>
        <w:rPr>
          <w:spacing w:val="-7"/>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14–15</w:t>
      </w:r>
      <w:r>
        <w:rPr>
          <w:spacing w:val="-6"/>
        </w:rPr>
        <w:t xml:space="preserve"> </w:t>
      </w:r>
      <w:r>
        <w:rPr>
          <w:spacing w:val="-2"/>
        </w:rPr>
        <w:t>фраз.</w:t>
      </w:r>
    </w:p>
    <w:p w:rsidR="00372643" w:rsidRDefault="00372643" w:rsidP="00372643">
      <w:pPr>
        <w:pStyle w:val="3"/>
        <w:ind w:left="981"/>
      </w:pPr>
      <w:r>
        <w:rPr>
          <w:i/>
          <w:spacing w:val="-2"/>
        </w:rPr>
        <w:t>Аудирование</w:t>
      </w:r>
    </w:p>
    <w:p w:rsidR="00372643" w:rsidRDefault="00372643" w:rsidP="00372643">
      <w:pPr>
        <w:pStyle w:val="a3"/>
        <w:ind w:left="272" w:right="272"/>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w:t>
      </w:r>
      <w:r>
        <w:rPr>
          <w:spacing w:val="27"/>
        </w:rPr>
        <w:t xml:space="preserve"> </w:t>
      </w:r>
      <w:r>
        <w:t>в их</w:t>
      </w:r>
      <w:r>
        <w:rPr>
          <w:spacing w:val="27"/>
        </w:rPr>
        <w:t xml:space="preserve"> </w:t>
      </w:r>
      <w:r>
        <w:t>содержание</w:t>
      </w:r>
      <w:r>
        <w:rPr>
          <w:spacing w:val="26"/>
        </w:rPr>
        <w:t xml:space="preserve"> </w:t>
      </w:r>
      <w:r>
        <w:t>в зависимости</w:t>
      </w:r>
      <w:r>
        <w:rPr>
          <w:spacing w:val="27"/>
        </w:rPr>
        <w:t xml:space="preserve"> </w:t>
      </w:r>
      <w:r>
        <w:t>от поставленной</w:t>
      </w:r>
      <w:r>
        <w:rPr>
          <w:spacing w:val="27"/>
        </w:rPr>
        <w:t xml:space="preserve"> </w:t>
      </w:r>
      <w:r>
        <w:t>коммуникативной</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1"/>
      </w:pPr>
      <w:r>
        <w:lastRenderedPageBreak/>
        <w:t>задачи: с пониманием основного содержания, с пониманием нужной/интересующей/запрашиваемой информации.</w:t>
      </w:r>
    </w:p>
    <w:p w:rsidR="00372643" w:rsidRDefault="00372643" w:rsidP="00372643">
      <w:pPr>
        <w:pStyle w:val="a3"/>
        <w:ind w:left="272" w:right="27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72643" w:rsidRDefault="00372643" w:rsidP="00372643">
      <w:pPr>
        <w:pStyle w:val="a3"/>
        <w:spacing w:before="1"/>
        <w:ind w:left="272" w:right="272"/>
      </w:pPr>
      <w:r>
        <w:t>Аудирование с пониманием нужной/интересующей/запрашиваемой информации предполагает умение выделять данную информацию, представленную</w:t>
      </w:r>
      <w:r>
        <w:rPr>
          <w:spacing w:val="40"/>
        </w:rPr>
        <w:t xml:space="preserve"> </w:t>
      </w:r>
      <w:r>
        <w:t>в эксплицитной (явной) форме, в воспринимаемом на слух тексте.</w:t>
      </w:r>
    </w:p>
    <w:p w:rsidR="00372643" w:rsidRDefault="00372643" w:rsidP="00372643">
      <w:pPr>
        <w:pStyle w:val="a3"/>
        <w:ind w:left="272" w:right="27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72643" w:rsidRDefault="00372643" w:rsidP="00372643">
      <w:pPr>
        <w:pStyle w:val="a3"/>
        <w:ind w:left="272" w:right="268"/>
      </w:pPr>
      <w:r>
        <w:t>Языковая сложность текстов для аудирования должна соответствовать пороговому уровню (В1 – пороговый уровень по общеевропейской шкале).</w:t>
      </w:r>
    </w:p>
    <w:p w:rsidR="00372643" w:rsidRDefault="00372643" w:rsidP="00372643">
      <w:pPr>
        <w:pStyle w:val="a3"/>
        <w:spacing w:line="321" w:lineRule="exact"/>
        <w:ind w:left="981"/>
      </w:pPr>
      <w:r>
        <w:t>Время</w:t>
      </w:r>
      <w:r>
        <w:rPr>
          <w:spacing w:val="-6"/>
        </w:rPr>
        <w:t xml:space="preserve"> </w:t>
      </w:r>
      <w:r>
        <w:t>звучания</w:t>
      </w:r>
      <w:r>
        <w:rPr>
          <w:spacing w:val="-4"/>
        </w:rPr>
        <w:t xml:space="preserve"> </w:t>
      </w:r>
      <w:r>
        <w:t>текста/текстов</w:t>
      </w:r>
      <w:r>
        <w:rPr>
          <w:spacing w:val="-7"/>
        </w:rPr>
        <w:t xml:space="preserve"> </w:t>
      </w:r>
      <w:r>
        <w:t>для</w:t>
      </w:r>
      <w:r>
        <w:rPr>
          <w:spacing w:val="-3"/>
        </w:rPr>
        <w:t xml:space="preserve"> </w:t>
      </w:r>
      <w:r>
        <w:t>аудирования</w:t>
      </w:r>
      <w:r>
        <w:rPr>
          <w:spacing w:val="-2"/>
        </w:rPr>
        <w:t xml:space="preserve"> </w:t>
      </w:r>
      <w:r>
        <w:t>–</w:t>
      </w:r>
      <w:r>
        <w:rPr>
          <w:spacing w:val="-4"/>
        </w:rPr>
        <w:t xml:space="preserve"> </w:t>
      </w:r>
      <w:r>
        <w:t>до</w:t>
      </w:r>
      <w:r>
        <w:rPr>
          <w:spacing w:val="-6"/>
        </w:rPr>
        <w:t xml:space="preserve"> </w:t>
      </w:r>
      <w:r>
        <w:t>2,5</w:t>
      </w:r>
      <w:r>
        <w:rPr>
          <w:spacing w:val="-3"/>
        </w:rPr>
        <w:t xml:space="preserve"> </w:t>
      </w:r>
      <w:r>
        <w:rPr>
          <w:spacing w:val="-2"/>
        </w:rPr>
        <w:t>минуты.</w:t>
      </w:r>
    </w:p>
    <w:p w:rsidR="00372643" w:rsidRDefault="00372643" w:rsidP="00372643">
      <w:pPr>
        <w:pStyle w:val="3"/>
        <w:ind w:left="981"/>
      </w:pPr>
      <w:r>
        <w:rPr>
          <w:i/>
        </w:rPr>
        <w:t>Смысловое</w:t>
      </w:r>
      <w:r>
        <w:rPr>
          <w:i/>
          <w:spacing w:val="-4"/>
        </w:rPr>
        <w:t xml:space="preserve"> </w:t>
      </w:r>
      <w:r>
        <w:rPr>
          <w:i/>
          <w:spacing w:val="-2"/>
        </w:rPr>
        <w:t>чтение</w:t>
      </w:r>
    </w:p>
    <w:p w:rsidR="00372643" w:rsidRDefault="00372643" w:rsidP="00372643">
      <w:pPr>
        <w:pStyle w:val="a3"/>
        <w:ind w:left="272" w:right="273"/>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3"/>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2"/>
        </w:rPr>
        <w:t xml:space="preserve"> </w:t>
      </w:r>
      <w:r>
        <w:t>коммуникативной</w:t>
      </w:r>
      <w:r>
        <w:rPr>
          <w:spacing w:val="-2"/>
        </w:rPr>
        <w:t xml:space="preserve"> </w:t>
      </w:r>
      <w:r>
        <w:t>задачи:</w:t>
      </w:r>
      <w:r>
        <w:rPr>
          <w:spacing w:val="-2"/>
        </w:rPr>
        <w:t xml:space="preserve"> </w:t>
      </w:r>
      <w:r>
        <w:t>с</w:t>
      </w:r>
      <w:r>
        <w:rPr>
          <w:spacing w:val="-3"/>
        </w:rPr>
        <w:t xml:space="preserve"> </w:t>
      </w:r>
      <w:r>
        <w:t>пониманием основного содержания, с пониманием нужной/ интересующей/запрашиваемой информации, с полным пониманием содержания текста.</w:t>
      </w:r>
    </w:p>
    <w:p w:rsidR="00372643" w:rsidRDefault="00372643" w:rsidP="00372643">
      <w:pPr>
        <w:pStyle w:val="a3"/>
        <w:spacing w:before="1"/>
        <w:ind w:left="272" w:right="266"/>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72643" w:rsidRDefault="00372643" w:rsidP="00372643">
      <w:pPr>
        <w:pStyle w:val="a3"/>
        <w:spacing w:before="1"/>
        <w:ind w:left="272" w:right="271"/>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72643" w:rsidRDefault="00372643" w:rsidP="00372643">
      <w:pPr>
        <w:pStyle w:val="a3"/>
        <w:ind w:left="272" w:right="267"/>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72643" w:rsidRDefault="00372643" w:rsidP="00372643">
      <w:pPr>
        <w:pStyle w:val="a3"/>
        <w:spacing w:before="1"/>
        <w:ind w:left="272" w:right="274"/>
      </w:pPr>
      <w:r>
        <w:t>Чтение несплошных текстов (таблиц, диаграмм, графиков и других) и понимание представленной в них информации.</w:t>
      </w:r>
    </w:p>
    <w:p w:rsidR="00372643" w:rsidRDefault="00372643" w:rsidP="00372643">
      <w:pPr>
        <w:pStyle w:val="a3"/>
        <w:ind w:left="272" w:right="26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w:t>
      </w:r>
      <w:r>
        <w:rPr>
          <w:spacing w:val="60"/>
        </w:rPr>
        <w:t xml:space="preserve">  </w:t>
      </w:r>
      <w:r>
        <w:t>характера,</w:t>
      </w:r>
      <w:r>
        <w:rPr>
          <w:spacing w:val="60"/>
        </w:rPr>
        <w:t xml:space="preserve">  </w:t>
      </w:r>
      <w:r>
        <w:t>объявление,</w:t>
      </w:r>
      <w:r>
        <w:rPr>
          <w:spacing w:val="60"/>
        </w:rPr>
        <w:t xml:space="preserve">  </w:t>
      </w:r>
      <w:r>
        <w:t>памятка,</w:t>
      </w:r>
      <w:r>
        <w:rPr>
          <w:spacing w:val="60"/>
        </w:rPr>
        <w:t xml:space="preserve">  </w:t>
      </w:r>
      <w:r>
        <w:t>инструкция,</w:t>
      </w:r>
      <w:r>
        <w:rPr>
          <w:spacing w:val="60"/>
        </w:rPr>
        <w:t xml:space="preserve">  </w:t>
      </w:r>
      <w:r>
        <w:t>электронное</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lastRenderedPageBreak/>
        <w:t>сообщение</w:t>
      </w:r>
      <w:r>
        <w:rPr>
          <w:spacing w:val="-7"/>
        </w:rPr>
        <w:t xml:space="preserve"> </w:t>
      </w:r>
      <w:r>
        <w:t>личного</w:t>
      </w:r>
      <w:r>
        <w:rPr>
          <w:spacing w:val="-9"/>
        </w:rPr>
        <w:t xml:space="preserve"> </w:t>
      </w:r>
      <w:r>
        <w:t>характера,</w:t>
      </w:r>
      <w:r>
        <w:rPr>
          <w:spacing w:val="-7"/>
        </w:rPr>
        <w:t xml:space="preserve"> </w:t>
      </w:r>
      <w:r>
        <w:rPr>
          <w:spacing w:val="-2"/>
        </w:rPr>
        <w:t>стихотворение.</w:t>
      </w:r>
    </w:p>
    <w:p w:rsidR="00372643" w:rsidRDefault="00372643" w:rsidP="00372643">
      <w:pPr>
        <w:pStyle w:val="a3"/>
        <w:ind w:left="272" w:right="270"/>
      </w:pPr>
      <w:r>
        <w:t>Языковая сложность текстов для чтения должна соответствовать пороговому уровню (В1 – пороговый уровень по общеевропейской шкале).</w:t>
      </w:r>
    </w:p>
    <w:p w:rsidR="00372643" w:rsidRDefault="00372643" w:rsidP="00372643">
      <w:pPr>
        <w:pStyle w:val="a3"/>
        <w:spacing w:line="321" w:lineRule="exact"/>
        <w:ind w:left="981"/>
      </w:pPr>
      <w:r>
        <w:t>Объём</w:t>
      </w:r>
      <w:r>
        <w:rPr>
          <w:spacing w:val="-7"/>
        </w:rPr>
        <w:t xml:space="preserve"> </w:t>
      </w:r>
      <w:r>
        <w:t>текста/текстов</w:t>
      </w:r>
      <w:r>
        <w:rPr>
          <w:spacing w:val="-5"/>
        </w:rPr>
        <w:t xml:space="preserve"> </w:t>
      </w:r>
      <w:r>
        <w:t>для</w:t>
      </w:r>
      <w:r>
        <w:rPr>
          <w:spacing w:val="-5"/>
        </w:rPr>
        <w:t xml:space="preserve"> </w:t>
      </w:r>
      <w:r>
        <w:t>чтения</w:t>
      </w:r>
      <w:r>
        <w:rPr>
          <w:spacing w:val="-2"/>
        </w:rPr>
        <w:t xml:space="preserve"> </w:t>
      </w:r>
      <w:r>
        <w:t>–</w:t>
      </w:r>
      <w:r>
        <w:rPr>
          <w:spacing w:val="-7"/>
        </w:rPr>
        <w:t xml:space="preserve"> </w:t>
      </w:r>
      <w:r>
        <w:t>до</w:t>
      </w:r>
      <w:r>
        <w:rPr>
          <w:spacing w:val="-3"/>
        </w:rPr>
        <w:t xml:space="preserve"> </w:t>
      </w:r>
      <w:r>
        <w:t>600–800</w:t>
      </w:r>
      <w:r>
        <w:rPr>
          <w:spacing w:val="-3"/>
        </w:rPr>
        <w:t xml:space="preserve"> </w:t>
      </w:r>
      <w:r>
        <w:rPr>
          <w:spacing w:val="-2"/>
        </w:rPr>
        <w:t>слов.</w:t>
      </w:r>
    </w:p>
    <w:p w:rsidR="00372643" w:rsidRDefault="00372643" w:rsidP="00372643">
      <w:pPr>
        <w:pStyle w:val="3"/>
        <w:ind w:left="981"/>
      </w:pPr>
      <w:r>
        <w:rPr>
          <w:i/>
        </w:rPr>
        <w:t>Письменная</w:t>
      </w:r>
      <w:r>
        <w:rPr>
          <w:i/>
          <w:spacing w:val="-11"/>
        </w:rPr>
        <w:t xml:space="preserve"> </w:t>
      </w:r>
      <w:r>
        <w:rPr>
          <w:i/>
          <w:spacing w:val="-4"/>
        </w:rPr>
        <w:t>речь</w:t>
      </w:r>
    </w:p>
    <w:p w:rsidR="00372643" w:rsidRDefault="00372643" w:rsidP="00372643">
      <w:pPr>
        <w:pStyle w:val="a3"/>
        <w:ind w:left="981"/>
      </w:pPr>
      <w:r>
        <w:t>Развитие</w:t>
      </w:r>
      <w:r>
        <w:rPr>
          <w:spacing w:val="-9"/>
        </w:rPr>
        <w:t xml:space="preserve"> </w:t>
      </w:r>
      <w:r>
        <w:t>умений</w:t>
      </w:r>
      <w:r>
        <w:rPr>
          <w:spacing w:val="-7"/>
        </w:rPr>
        <w:t xml:space="preserve"> </w:t>
      </w:r>
      <w:r>
        <w:t>письменной</w:t>
      </w:r>
      <w:r>
        <w:rPr>
          <w:spacing w:val="-6"/>
        </w:rPr>
        <w:t xml:space="preserve"> </w:t>
      </w:r>
      <w:r>
        <w:rPr>
          <w:spacing w:val="-4"/>
        </w:rPr>
        <w:t>речи:</w:t>
      </w:r>
    </w:p>
    <w:p w:rsidR="00372643" w:rsidRDefault="00372643" w:rsidP="00372643">
      <w:pPr>
        <w:pStyle w:val="a3"/>
        <w:spacing w:before="2"/>
        <w:ind w:left="272" w:right="274"/>
      </w:pPr>
      <w:r>
        <w:t>-заполнение анкет и формуляров в соответствии с нормами, принятыми в стране/странах изучаемого языка;</w:t>
      </w:r>
    </w:p>
    <w:p w:rsidR="00372643" w:rsidRDefault="00372643" w:rsidP="00372643">
      <w:pPr>
        <w:pStyle w:val="a3"/>
        <w:ind w:left="272" w:right="274"/>
      </w:pPr>
      <w:r>
        <w:t>-написание резюме (CV) с сообщением основных сведений о себе в соответствии с нормами, принятыми в стране/странах изучаемого языка;</w:t>
      </w:r>
    </w:p>
    <w:p w:rsidR="00372643" w:rsidRDefault="00372643" w:rsidP="00372643">
      <w:pPr>
        <w:pStyle w:val="a3"/>
        <w:ind w:left="272" w:right="272"/>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72643" w:rsidRDefault="00372643" w:rsidP="00372643">
      <w:pPr>
        <w:pStyle w:val="a3"/>
        <w:spacing w:before="1"/>
        <w:ind w:left="272" w:right="270"/>
      </w:pPr>
      <w:r>
        <w:t>-создание небольшого письменного высказывания (рассказа, сочинения,</w:t>
      </w:r>
      <w:r>
        <w:rPr>
          <w:spacing w:val="40"/>
        </w:rPr>
        <w:t xml:space="preserve"> </w:t>
      </w:r>
      <w:r>
        <w:t>статьи и другие) на основе плана, иллюстрации, таблицы, графика, диаграммы,</w:t>
      </w:r>
      <w:r>
        <w:rPr>
          <w:spacing w:val="40"/>
        </w:rPr>
        <w:t xml:space="preserve"> </w:t>
      </w:r>
      <w:r>
        <w:t>и/или прочитанного/прослушанного текста с использованием образца, объем письменного высказывания – до 180 слов;</w:t>
      </w:r>
    </w:p>
    <w:p w:rsidR="00372643" w:rsidRDefault="00372643" w:rsidP="00372643">
      <w:pPr>
        <w:pStyle w:val="a3"/>
        <w:ind w:left="272" w:right="274"/>
      </w:pPr>
      <w:r>
        <w:t>-заполнение таблицы: краткая фиксация содержания прочитанного/ прослушанного текста или дополнение информации в таблице;</w:t>
      </w:r>
    </w:p>
    <w:p w:rsidR="00372643" w:rsidRDefault="00372643" w:rsidP="00372643">
      <w:pPr>
        <w:pStyle w:val="a3"/>
        <w:ind w:left="272" w:right="275"/>
      </w:pPr>
      <w:r>
        <w:t>-письменное предоставление результатов выполненной проектной работы, в том числе в форме презентации, объём – до 180 слов.</w:t>
      </w:r>
    </w:p>
    <w:p w:rsidR="00372643" w:rsidRDefault="00372643" w:rsidP="00372643">
      <w:pPr>
        <w:pStyle w:val="2"/>
        <w:spacing w:line="321" w:lineRule="exact"/>
        <w:ind w:left="981"/>
      </w:pPr>
      <w:r>
        <w:t>Языковые</w:t>
      </w:r>
      <w:r>
        <w:rPr>
          <w:spacing w:val="-5"/>
        </w:rPr>
        <w:t xml:space="preserve"> </w:t>
      </w:r>
      <w:r>
        <w:t>знания</w:t>
      </w:r>
      <w:r>
        <w:rPr>
          <w:spacing w:val="-5"/>
        </w:rPr>
        <w:t xml:space="preserve"> </w:t>
      </w:r>
      <w:r>
        <w:t>и</w:t>
      </w:r>
      <w:r>
        <w:rPr>
          <w:spacing w:val="-5"/>
        </w:rPr>
        <w:t xml:space="preserve"> </w:t>
      </w:r>
      <w:r>
        <w:rPr>
          <w:spacing w:val="-2"/>
        </w:rPr>
        <w:t>навыки</w:t>
      </w:r>
    </w:p>
    <w:p w:rsidR="00372643" w:rsidRDefault="00372643" w:rsidP="00372643">
      <w:pPr>
        <w:pStyle w:val="3"/>
        <w:ind w:left="981"/>
      </w:pPr>
      <w:r>
        <w:rPr>
          <w:i/>
        </w:rPr>
        <w:t>Фонетическая</w:t>
      </w:r>
      <w:r>
        <w:rPr>
          <w:i/>
          <w:spacing w:val="-8"/>
        </w:rPr>
        <w:t xml:space="preserve"> </w:t>
      </w:r>
      <w:r>
        <w:rPr>
          <w:i/>
        </w:rPr>
        <w:t>сторона</w:t>
      </w:r>
      <w:r>
        <w:rPr>
          <w:i/>
          <w:spacing w:val="-7"/>
        </w:rPr>
        <w:t xml:space="preserve"> </w:t>
      </w:r>
      <w:r>
        <w:rPr>
          <w:i/>
          <w:spacing w:val="-4"/>
        </w:rPr>
        <w:t>речи</w:t>
      </w:r>
    </w:p>
    <w:p w:rsidR="00372643" w:rsidRDefault="00372643" w:rsidP="00372643">
      <w:pPr>
        <w:pStyle w:val="a3"/>
        <w:ind w:left="272" w:right="266"/>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w:t>
      </w:r>
      <w:r>
        <w:rPr>
          <w:spacing w:val="-6"/>
        </w:rPr>
        <w:t xml:space="preserve"> </w:t>
      </w:r>
      <w:r>
        <w:t>основных</w:t>
      </w:r>
      <w:r>
        <w:rPr>
          <w:spacing w:val="-3"/>
        </w:rPr>
        <w:t xml:space="preserve"> </w:t>
      </w:r>
      <w:r>
        <w:t>ритмико-интонационных</w:t>
      </w:r>
      <w:r>
        <w:rPr>
          <w:spacing w:val="-6"/>
        </w:rPr>
        <w:t xml:space="preserve"> </w:t>
      </w:r>
      <w:r>
        <w:t>особенностей,</w:t>
      </w:r>
      <w:r>
        <w:rPr>
          <w:spacing w:val="-5"/>
        </w:rPr>
        <w:t xml:space="preserve"> </w:t>
      </w:r>
      <w:r>
        <w:t>в</w:t>
      </w:r>
      <w:r>
        <w:rPr>
          <w:spacing w:val="-5"/>
        </w:rPr>
        <w:t xml:space="preserve"> </w:t>
      </w:r>
      <w:r>
        <w:t>том</w:t>
      </w:r>
      <w:r>
        <w:rPr>
          <w:spacing w:val="-4"/>
        </w:rPr>
        <w:t xml:space="preserve"> </w:t>
      </w:r>
      <w:r>
        <w:t>числе</w:t>
      </w:r>
      <w:r>
        <w:rPr>
          <w:spacing w:val="-6"/>
        </w:rPr>
        <w:t xml:space="preserve"> </w:t>
      </w:r>
      <w:r>
        <w:t>правила отсутствия фразового ударения на служебных словах.</w:t>
      </w:r>
    </w:p>
    <w:p w:rsidR="00372643" w:rsidRDefault="00372643" w:rsidP="00372643">
      <w:pPr>
        <w:pStyle w:val="a3"/>
        <w:ind w:left="272" w:right="27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72643" w:rsidRDefault="00372643" w:rsidP="00372643">
      <w:pPr>
        <w:pStyle w:val="a3"/>
        <w:ind w:left="272" w:right="26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72643" w:rsidRDefault="00372643" w:rsidP="00372643">
      <w:pPr>
        <w:pStyle w:val="3"/>
        <w:spacing w:before="1"/>
        <w:ind w:left="981"/>
      </w:pPr>
      <w:r>
        <w:rPr>
          <w:i/>
        </w:rPr>
        <w:t>Орфография</w:t>
      </w:r>
      <w:r>
        <w:rPr>
          <w:i/>
          <w:spacing w:val="-5"/>
        </w:rPr>
        <w:t xml:space="preserve"> </w:t>
      </w:r>
      <w:r>
        <w:rPr>
          <w:i/>
        </w:rPr>
        <w:t>и</w:t>
      </w:r>
      <w:r>
        <w:rPr>
          <w:i/>
          <w:spacing w:val="-4"/>
        </w:rPr>
        <w:t xml:space="preserve"> </w:t>
      </w:r>
      <w:r>
        <w:rPr>
          <w:i/>
          <w:spacing w:val="-2"/>
        </w:rPr>
        <w:t>пунктуация</w:t>
      </w:r>
    </w:p>
    <w:p w:rsidR="00372643" w:rsidRDefault="00372643" w:rsidP="00372643">
      <w:pPr>
        <w:pStyle w:val="a3"/>
        <w:spacing w:line="322" w:lineRule="exact"/>
        <w:ind w:left="981"/>
      </w:pPr>
      <w:r>
        <w:t>Правильное</w:t>
      </w:r>
      <w:r>
        <w:rPr>
          <w:spacing w:val="-9"/>
        </w:rPr>
        <w:t xml:space="preserve"> </w:t>
      </w:r>
      <w:r>
        <w:t>написание</w:t>
      </w:r>
      <w:r>
        <w:rPr>
          <w:spacing w:val="-11"/>
        </w:rPr>
        <w:t xml:space="preserve"> </w:t>
      </w:r>
      <w:r>
        <w:t>изученных</w:t>
      </w:r>
      <w:r>
        <w:rPr>
          <w:spacing w:val="-7"/>
        </w:rPr>
        <w:t xml:space="preserve"> </w:t>
      </w:r>
      <w:r>
        <w:rPr>
          <w:spacing w:val="-4"/>
        </w:rPr>
        <w:t>слов.</w:t>
      </w:r>
    </w:p>
    <w:p w:rsidR="00372643" w:rsidRDefault="00372643" w:rsidP="00372643">
      <w:pPr>
        <w:pStyle w:val="a3"/>
        <w:ind w:left="272" w:right="27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372643" w:rsidRDefault="00372643" w:rsidP="00372643">
      <w:pPr>
        <w:pStyle w:val="a3"/>
        <w:spacing w:before="1"/>
        <w:ind w:left="272" w:right="272"/>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72643" w:rsidRDefault="00372643" w:rsidP="00372643">
      <w:pPr>
        <w:pStyle w:val="a3"/>
        <w:ind w:left="272" w:right="27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w:t>
      </w:r>
      <w:r>
        <w:rPr>
          <w:spacing w:val="-7"/>
        </w:rPr>
        <w:t xml:space="preserve"> </w:t>
      </w:r>
      <w:r>
        <w:t>личного</w:t>
      </w:r>
      <w:r>
        <w:rPr>
          <w:spacing w:val="-4"/>
        </w:rPr>
        <w:t xml:space="preserve"> </w:t>
      </w:r>
      <w:r>
        <w:t>характера:</w:t>
      </w:r>
      <w:r>
        <w:rPr>
          <w:spacing w:val="-4"/>
        </w:rPr>
        <w:t xml:space="preserve"> </w:t>
      </w:r>
      <w:r>
        <w:t>постановка</w:t>
      </w:r>
      <w:r>
        <w:rPr>
          <w:spacing w:val="-4"/>
        </w:rPr>
        <w:t xml:space="preserve"> </w:t>
      </w:r>
      <w:r>
        <w:t>запятой</w:t>
      </w:r>
      <w:r>
        <w:rPr>
          <w:spacing w:val="-4"/>
        </w:rPr>
        <w:t xml:space="preserve"> </w:t>
      </w:r>
      <w:r>
        <w:t>после</w:t>
      </w:r>
      <w:r>
        <w:rPr>
          <w:spacing w:val="-5"/>
        </w:rPr>
        <w:t xml:space="preserve"> </w:t>
      </w:r>
      <w:r>
        <w:t>обращения</w:t>
      </w:r>
      <w:r>
        <w:rPr>
          <w:spacing w:val="-4"/>
        </w:rPr>
        <w:t xml:space="preserve"> </w:t>
      </w:r>
      <w:r>
        <w:t>и</w:t>
      </w:r>
      <w:r>
        <w:rPr>
          <w:spacing w:val="-4"/>
        </w:rPr>
        <w:t xml:space="preserve"> </w:t>
      </w:r>
      <w:r>
        <w:rPr>
          <w:spacing w:val="-2"/>
        </w:rPr>
        <w:t>завершающей</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6"/>
      </w:pPr>
      <w:r>
        <w:lastRenderedPageBreak/>
        <w:t>фразы, точки после выражения надежды на дальнейший контакт, отсутствие точки после подписи.</w:t>
      </w:r>
    </w:p>
    <w:p w:rsidR="00372643" w:rsidRDefault="00372643" w:rsidP="00372643">
      <w:pPr>
        <w:pStyle w:val="3"/>
        <w:spacing w:line="321" w:lineRule="exact"/>
        <w:ind w:left="981"/>
      </w:pPr>
      <w:r>
        <w:rPr>
          <w:i/>
        </w:rPr>
        <w:t>Лексическая</w:t>
      </w:r>
      <w:r>
        <w:rPr>
          <w:i/>
          <w:spacing w:val="-8"/>
        </w:rPr>
        <w:t xml:space="preserve"> </w:t>
      </w:r>
      <w:r>
        <w:rPr>
          <w:i/>
        </w:rPr>
        <w:t>сторона</w:t>
      </w:r>
      <w:r>
        <w:rPr>
          <w:i/>
          <w:spacing w:val="-6"/>
        </w:rPr>
        <w:t xml:space="preserve"> </w:t>
      </w:r>
      <w:r>
        <w:rPr>
          <w:i/>
          <w:spacing w:val="-4"/>
        </w:rPr>
        <w:t>речи</w:t>
      </w:r>
    </w:p>
    <w:p w:rsidR="00372643" w:rsidRDefault="00372643" w:rsidP="00372643">
      <w:pPr>
        <w:pStyle w:val="a3"/>
        <w:ind w:left="272" w:right="271"/>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72643" w:rsidRDefault="00372643" w:rsidP="00372643">
      <w:pPr>
        <w:pStyle w:val="a3"/>
        <w:spacing w:before="1"/>
        <w:ind w:left="272" w:right="272"/>
      </w:pPr>
      <w:r>
        <w:t>Объём</w:t>
      </w:r>
      <w:r>
        <w:rPr>
          <w:spacing w:val="-4"/>
        </w:rPr>
        <w:t xml:space="preserve"> </w:t>
      </w:r>
      <w:r>
        <w:t>–</w:t>
      </w:r>
      <w:r>
        <w:rPr>
          <w:spacing w:val="-4"/>
        </w:rPr>
        <w:t xml:space="preserve"> </w:t>
      </w:r>
      <w:r>
        <w:t>1400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4"/>
        </w:rPr>
        <w:t xml:space="preserve"> </w:t>
      </w:r>
      <w:r>
        <w:t>использования</w:t>
      </w:r>
      <w:r>
        <w:rPr>
          <w:spacing w:val="-2"/>
        </w:rPr>
        <w:t xml:space="preserve"> </w:t>
      </w:r>
      <w:r>
        <w:t xml:space="preserve">(включая 1300 лексических единиц, изученных ранее) и 1500 лексических единиц для рецептивного усвоения (включая 1400 лексических единиц продуктивного </w:t>
      </w:r>
      <w:r>
        <w:rPr>
          <w:spacing w:val="-2"/>
        </w:rPr>
        <w:t>минимума).</w:t>
      </w:r>
    </w:p>
    <w:p w:rsidR="00372643" w:rsidRDefault="00372643" w:rsidP="00372643">
      <w:pPr>
        <w:pStyle w:val="a3"/>
        <w:spacing w:line="321" w:lineRule="exact"/>
        <w:ind w:left="981"/>
      </w:pPr>
      <w:r>
        <w:t>Основные</w:t>
      </w:r>
      <w:r>
        <w:rPr>
          <w:spacing w:val="-10"/>
        </w:rPr>
        <w:t xml:space="preserve"> </w:t>
      </w:r>
      <w:r>
        <w:t>способы</w:t>
      </w:r>
      <w:r>
        <w:rPr>
          <w:spacing w:val="-10"/>
        </w:rPr>
        <w:t xml:space="preserve"> </w:t>
      </w:r>
      <w:r>
        <w:rPr>
          <w:spacing w:val="-2"/>
        </w:rPr>
        <w:t>словообразования:</w:t>
      </w:r>
    </w:p>
    <w:p w:rsidR="00372643" w:rsidRDefault="00372643" w:rsidP="00372643">
      <w:pPr>
        <w:pStyle w:val="a3"/>
        <w:spacing w:before="2" w:line="322" w:lineRule="exact"/>
        <w:ind w:left="981"/>
      </w:pPr>
      <w:r>
        <w:rPr>
          <w:spacing w:val="-2"/>
        </w:rPr>
        <w:t>аффиксация:</w:t>
      </w:r>
    </w:p>
    <w:p w:rsidR="00372643" w:rsidRDefault="00372643" w:rsidP="00372643">
      <w:pPr>
        <w:pStyle w:val="a3"/>
        <w:ind w:left="272" w:right="260"/>
      </w:pPr>
      <w:r>
        <w:t>-образование глаголов при помощи префиксов dis-, mis-, re-, over-, under- и суффиксов -ise/-ize, -en;</w:t>
      </w:r>
    </w:p>
    <w:p w:rsidR="00372643" w:rsidRDefault="00372643" w:rsidP="00372643">
      <w:pPr>
        <w:pStyle w:val="a3"/>
        <w:ind w:left="272" w:right="264"/>
      </w:pPr>
      <w:r>
        <w:t>-образование имён существительных при помощи префиксов un-, in-/im-, il-/ir- и суффиксов -ance/-ence, -er/-or, -ing, -ist, -ity, -ment, -ness, -sion/-tion, -ship;</w:t>
      </w:r>
    </w:p>
    <w:p w:rsidR="00372643" w:rsidRDefault="00372643" w:rsidP="00372643">
      <w:pPr>
        <w:pStyle w:val="a3"/>
        <w:ind w:left="272" w:right="261"/>
      </w:pPr>
      <w:r>
        <w:t>-образование имён прилагательных при помощи префиксов un-, in-/im-, il-/ir-, inter-, non-, post-, pre- и суффиксов -able/-ible, -al, -ed, -ese, -ful, -ian/-an, -ical, -ing, - ish, -ive, -less, -ly, -ous, -y;</w:t>
      </w:r>
    </w:p>
    <w:p w:rsidR="00372643" w:rsidRDefault="00372643" w:rsidP="00372643">
      <w:pPr>
        <w:pStyle w:val="a3"/>
        <w:ind w:left="981"/>
      </w:pPr>
      <w:r>
        <w:t>-образование</w:t>
      </w:r>
      <w:r>
        <w:rPr>
          <w:spacing w:val="19"/>
        </w:rPr>
        <w:t xml:space="preserve"> </w:t>
      </w:r>
      <w:r>
        <w:t>наречий</w:t>
      </w:r>
      <w:r>
        <w:rPr>
          <w:spacing w:val="22"/>
        </w:rPr>
        <w:t xml:space="preserve"> </w:t>
      </w:r>
      <w:r>
        <w:t>при</w:t>
      </w:r>
      <w:r>
        <w:rPr>
          <w:spacing w:val="22"/>
        </w:rPr>
        <w:t xml:space="preserve"> </w:t>
      </w:r>
      <w:r>
        <w:t>помощи</w:t>
      </w:r>
      <w:r>
        <w:rPr>
          <w:spacing w:val="23"/>
        </w:rPr>
        <w:t xml:space="preserve"> </w:t>
      </w:r>
      <w:r>
        <w:t>префиксов</w:t>
      </w:r>
      <w:r>
        <w:rPr>
          <w:spacing w:val="21"/>
        </w:rPr>
        <w:t xml:space="preserve"> </w:t>
      </w:r>
      <w:r>
        <w:t>un-,</w:t>
      </w:r>
      <w:r>
        <w:rPr>
          <w:spacing w:val="21"/>
        </w:rPr>
        <w:t xml:space="preserve"> </w:t>
      </w:r>
      <w:r>
        <w:t>in-/im-,</w:t>
      </w:r>
      <w:r>
        <w:rPr>
          <w:spacing w:val="22"/>
        </w:rPr>
        <w:t xml:space="preserve"> </w:t>
      </w:r>
      <w:r>
        <w:t>il-/ir-</w:t>
      </w:r>
      <w:r>
        <w:rPr>
          <w:spacing w:val="22"/>
        </w:rPr>
        <w:t xml:space="preserve"> </w:t>
      </w:r>
      <w:r>
        <w:t>и</w:t>
      </w:r>
      <w:r>
        <w:rPr>
          <w:spacing w:val="22"/>
        </w:rPr>
        <w:t xml:space="preserve"> </w:t>
      </w:r>
      <w:r>
        <w:t>суффикса</w:t>
      </w:r>
      <w:r>
        <w:rPr>
          <w:spacing w:val="24"/>
        </w:rPr>
        <w:t xml:space="preserve"> </w:t>
      </w:r>
      <w:r>
        <w:rPr>
          <w:spacing w:val="-10"/>
        </w:rPr>
        <w:t>-</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ind w:left="272"/>
      </w:pPr>
      <w:r>
        <w:rPr>
          <w:spacing w:val="-5"/>
        </w:rPr>
        <w:lastRenderedPageBreak/>
        <w:t>ly;</w:t>
      </w:r>
    </w:p>
    <w:p w:rsidR="00372643" w:rsidRDefault="00372643" w:rsidP="00372643">
      <w:pPr>
        <w:pStyle w:val="a3"/>
        <w:spacing w:before="321"/>
        <w:ind w:left="272" w:right="71"/>
      </w:pPr>
      <w:r>
        <w:br w:type="column"/>
      </w:r>
      <w:r>
        <w:lastRenderedPageBreak/>
        <w:t>-образование</w:t>
      </w:r>
      <w:r>
        <w:rPr>
          <w:spacing w:val="-7"/>
        </w:rPr>
        <w:t xml:space="preserve"> </w:t>
      </w:r>
      <w:r>
        <w:t>числительных</w:t>
      </w:r>
      <w:r>
        <w:rPr>
          <w:spacing w:val="-4"/>
        </w:rPr>
        <w:t xml:space="preserve"> </w:t>
      </w:r>
      <w:r>
        <w:t>при</w:t>
      </w:r>
      <w:r>
        <w:rPr>
          <w:spacing w:val="-7"/>
        </w:rPr>
        <w:t xml:space="preserve"> </w:t>
      </w:r>
      <w:r>
        <w:t>помощи</w:t>
      </w:r>
      <w:r>
        <w:rPr>
          <w:spacing w:val="-4"/>
        </w:rPr>
        <w:t xml:space="preserve"> </w:t>
      </w:r>
      <w:r>
        <w:t>суффиксов -teen,</w:t>
      </w:r>
      <w:r>
        <w:rPr>
          <w:spacing w:val="-5"/>
        </w:rPr>
        <w:t xml:space="preserve"> </w:t>
      </w:r>
      <w:r>
        <w:t>-ty,</w:t>
      </w:r>
      <w:r>
        <w:rPr>
          <w:spacing w:val="-5"/>
        </w:rPr>
        <w:t xml:space="preserve"> </w:t>
      </w:r>
      <w:r>
        <w:t xml:space="preserve">-th; </w:t>
      </w:r>
      <w:r>
        <w:rPr>
          <w:spacing w:val="-2"/>
        </w:rPr>
        <w:t>словосложение:</w:t>
      </w:r>
    </w:p>
    <w:p w:rsidR="00372643" w:rsidRDefault="00372643" w:rsidP="00372643">
      <w:pPr>
        <w:pStyle w:val="a3"/>
        <w:tabs>
          <w:tab w:val="left" w:pos="2231"/>
          <w:tab w:val="left" w:pos="3694"/>
          <w:tab w:val="left" w:pos="6206"/>
          <w:tab w:val="left" w:pos="7307"/>
          <w:tab w:val="left" w:pos="9076"/>
        </w:tabs>
        <w:spacing w:line="321" w:lineRule="exact"/>
        <w:ind w:left="272"/>
      </w:pPr>
      <w:r>
        <w:t>-</w:t>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p>
    <w:p w:rsidR="00372643" w:rsidRDefault="00372643" w:rsidP="00372643">
      <w:pPr>
        <w:spacing w:line="321" w:lineRule="exact"/>
        <w:sectPr w:rsidR="00372643">
          <w:type w:val="continuous"/>
          <w:pgSz w:w="11910" w:h="16390"/>
          <w:pgMar w:top="840" w:right="300" w:bottom="280" w:left="860" w:header="720" w:footer="720" w:gutter="0"/>
          <w:cols w:num="2" w:space="720" w:equalWidth="0">
            <w:col w:w="609" w:space="99"/>
            <w:col w:w="10042"/>
          </w:cols>
        </w:sectPr>
      </w:pPr>
    </w:p>
    <w:p w:rsidR="00372643" w:rsidRDefault="00372643" w:rsidP="00372643">
      <w:pPr>
        <w:pStyle w:val="a3"/>
        <w:spacing w:before="2" w:line="322" w:lineRule="exact"/>
        <w:ind w:left="272"/>
      </w:pPr>
      <w:r>
        <w:lastRenderedPageBreak/>
        <w:t>существительных</w:t>
      </w:r>
      <w:r>
        <w:rPr>
          <w:spacing w:val="-13"/>
        </w:rPr>
        <w:t xml:space="preserve"> </w:t>
      </w:r>
      <w:r>
        <w:rPr>
          <w:spacing w:val="-2"/>
        </w:rPr>
        <w:t>(football);</w:t>
      </w:r>
    </w:p>
    <w:p w:rsidR="00372643" w:rsidRDefault="00372643" w:rsidP="00372643">
      <w:pPr>
        <w:pStyle w:val="a3"/>
        <w:ind w:left="272" w:right="271"/>
      </w:pPr>
      <w:r>
        <w:t>-образование сложных существительных путём соединения основы прилагательного с основой существительного (blue-bell);</w:t>
      </w:r>
    </w:p>
    <w:p w:rsidR="00372643" w:rsidRDefault="00372643" w:rsidP="00372643">
      <w:pPr>
        <w:pStyle w:val="a3"/>
        <w:ind w:left="272" w:right="272"/>
      </w:pPr>
      <w:r>
        <w:t>-образование сложных существительных путём соединения основ существительных с предлогом (father-in-law);</w:t>
      </w:r>
    </w:p>
    <w:p w:rsidR="00372643" w:rsidRDefault="00372643" w:rsidP="00372643">
      <w:pPr>
        <w:pStyle w:val="a3"/>
        <w:ind w:left="272" w:right="272"/>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72643" w:rsidRDefault="00372643" w:rsidP="00372643">
      <w:pPr>
        <w:pStyle w:val="a3"/>
        <w:ind w:left="272" w:right="276"/>
      </w:pPr>
      <w:r>
        <w:t>-образование сложных прилагательных путём соединения наречия с основой причастия II (well-behaved);</w:t>
      </w:r>
    </w:p>
    <w:p w:rsidR="00372643" w:rsidRDefault="00372643" w:rsidP="00372643">
      <w:pPr>
        <w:pStyle w:val="a3"/>
        <w:ind w:left="272" w:right="272"/>
      </w:pPr>
      <w:r>
        <w:t>-образование сложных прилагательных путём соединения основы прилагательного с основой причастия I (nice-looking);</w:t>
      </w:r>
    </w:p>
    <w:p w:rsidR="00372643" w:rsidRDefault="00372643" w:rsidP="00372643">
      <w:pPr>
        <w:pStyle w:val="a3"/>
        <w:spacing w:line="322" w:lineRule="exact"/>
        <w:ind w:left="981"/>
      </w:pPr>
      <w:r>
        <w:rPr>
          <w:spacing w:val="-2"/>
        </w:rPr>
        <w:t>конверсия:</w:t>
      </w:r>
    </w:p>
    <w:p w:rsidR="00372643" w:rsidRDefault="00372643" w:rsidP="00372643">
      <w:pPr>
        <w:pStyle w:val="a3"/>
        <w:spacing w:before="2"/>
        <w:ind w:left="272"/>
      </w:pPr>
      <w:r>
        <w:t>-образование</w:t>
      </w:r>
      <w:r>
        <w:rPr>
          <w:spacing w:val="35"/>
        </w:rPr>
        <w:t xml:space="preserve"> </w:t>
      </w:r>
      <w:r>
        <w:t>образование</w:t>
      </w:r>
      <w:r>
        <w:rPr>
          <w:spacing w:val="37"/>
        </w:rPr>
        <w:t xml:space="preserve"> </w:t>
      </w:r>
      <w:r>
        <w:t>имён</w:t>
      </w:r>
      <w:r>
        <w:rPr>
          <w:spacing w:val="38"/>
        </w:rPr>
        <w:t xml:space="preserve"> </w:t>
      </w:r>
      <w:r>
        <w:t>существительных</w:t>
      </w:r>
      <w:r>
        <w:rPr>
          <w:spacing w:val="38"/>
        </w:rPr>
        <w:t xml:space="preserve"> </w:t>
      </w:r>
      <w:r>
        <w:t>от</w:t>
      </w:r>
      <w:r>
        <w:rPr>
          <w:spacing w:val="37"/>
        </w:rPr>
        <w:t xml:space="preserve"> </w:t>
      </w:r>
      <w:r>
        <w:t>неопределённой</w:t>
      </w:r>
      <w:r>
        <w:rPr>
          <w:spacing w:val="38"/>
        </w:rPr>
        <w:t xml:space="preserve"> </w:t>
      </w:r>
      <w:r>
        <w:t>формы глаголов (torun – a run);</w:t>
      </w:r>
    </w:p>
    <w:p w:rsidR="00372643" w:rsidRDefault="00372643" w:rsidP="00372643">
      <w:pPr>
        <w:pStyle w:val="a3"/>
        <w:spacing w:line="321" w:lineRule="exact"/>
        <w:ind w:left="981"/>
      </w:pPr>
      <w:r>
        <w:t>-образование</w:t>
      </w:r>
      <w:r>
        <w:rPr>
          <w:spacing w:val="-13"/>
        </w:rPr>
        <w:t xml:space="preserve"> </w:t>
      </w:r>
      <w:r>
        <w:t>имён</w:t>
      </w:r>
      <w:r>
        <w:rPr>
          <w:spacing w:val="-7"/>
        </w:rPr>
        <w:t xml:space="preserve"> </w:t>
      </w:r>
      <w:r>
        <w:t>существительных</w:t>
      </w:r>
      <w:r>
        <w:rPr>
          <w:spacing w:val="-11"/>
        </w:rPr>
        <w:t xml:space="preserve"> </w:t>
      </w:r>
      <w:r>
        <w:t>от</w:t>
      </w:r>
      <w:r>
        <w:rPr>
          <w:spacing w:val="-11"/>
        </w:rPr>
        <w:t xml:space="preserve"> </w:t>
      </w:r>
      <w:r>
        <w:t>прилагательных</w:t>
      </w:r>
      <w:r>
        <w:rPr>
          <w:spacing w:val="-7"/>
        </w:rPr>
        <w:t xml:space="preserve"> </w:t>
      </w:r>
      <w:r>
        <w:t>(richpeople</w:t>
      </w:r>
      <w:r>
        <w:rPr>
          <w:spacing w:val="-1"/>
        </w:rPr>
        <w:t xml:space="preserve"> </w:t>
      </w:r>
      <w:r>
        <w:t>–</w:t>
      </w:r>
      <w:r>
        <w:rPr>
          <w:spacing w:val="-9"/>
        </w:rPr>
        <w:t xml:space="preserve"> </w:t>
      </w:r>
      <w:r>
        <w:rPr>
          <w:spacing w:val="-2"/>
        </w:rPr>
        <w:t>therich);</w:t>
      </w:r>
    </w:p>
    <w:p w:rsidR="00372643" w:rsidRDefault="00372643" w:rsidP="00372643">
      <w:pPr>
        <w:pStyle w:val="a3"/>
        <w:spacing w:line="322" w:lineRule="exact"/>
        <w:ind w:left="981"/>
      </w:pPr>
      <w:r>
        <w:t>-образование</w:t>
      </w:r>
      <w:r>
        <w:rPr>
          <w:spacing w:val="-8"/>
        </w:rPr>
        <w:t xml:space="preserve"> </w:t>
      </w:r>
      <w:r>
        <w:t>глаголов</w:t>
      </w:r>
      <w:r>
        <w:rPr>
          <w:spacing w:val="-6"/>
        </w:rPr>
        <w:t xml:space="preserve"> </w:t>
      </w:r>
      <w:r>
        <w:t>от</w:t>
      </w:r>
      <w:r>
        <w:rPr>
          <w:spacing w:val="-6"/>
        </w:rPr>
        <w:t xml:space="preserve"> </w:t>
      </w:r>
      <w:r>
        <w:t>имён</w:t>
      </w:r>
      <w:r>
        <w:rPr>
          <w:spacing w:val="-5"/>
        </w:rPr>
        <w:t xml:space="preserve"> </w:t>
      </w:r>
      <w:r>
        <w:t>существительных</w:t>
      </w:r>
      <w:r>
        <w:rPr>
          <w:spacing w:val="-5"/>
        </w:rPr>
        <w:t xml:space="preserve"> </w:t>
      </w:r>
      <w:r>
        <w:t>(a</w:t>
      </w:r>
      <w:r>
        <w:rPr>
          <w:spacing w:val="-9"/>
        </w:rPr>
        <w:t xml:space="preserve"> </w:t>
      </w:r>
      <w:r>
        <w:t>hand –</w:t>
      </w:r>
      <w:r>
        <w:rPr>
          <w:spacing w:val="-4"/>
        </w:rPr>
        <w:t xml:space="preserve"> </w:t>
      </w:r>
      <w:r>
        <w:rPr>
          <w:spacing w:val="-2"/>
        </w:rPr>
        <w:t>tohand);</w:t>
      </w:r>
    </w:p>
    <w:p w:rsidR="00372643" w:rsidRDefault="00372643" w:rsidP="00372643">
      <w:pPr>
        <w:pStyle w:val="a3"/>
        <w:ind w:left="981" w:right="1618"/>
      </w:pPr>
      <w:r>
        <w:t>-образование</w:t>
      </w:r>
      <w:r>
        <w:rPr>
          <w:spacing w:val="-5"/>
        </w:rPr>
        <w:t xml:space="preserve"> </w:t>
      </w:r>
      <w:r>
        <w:t>глаголов</w:t>
      </w:r>
      <w:r>
        <w:rPr>
          <w:spacing w:val="-6"/>
        </w:rPr>
        <w:t xml:space="preserve"> </w:t>
      </w:r>
      <w:r>
        <w:t>от</w:t>
      </w:r>
      <w:r>
        <w:rPr>
          <w:spacing w:val="-6"/>
        </w:rPr>
        <w:t xml:space="preserve"> </w:t>
      </w:r>
      <w:r>
        <w:t>имён</w:t>
      </w:r>
      <w:r>
        <w:rPr>
          <w:spacing w:val="-8"/>
        </w:rPr>
        <w:t xml:space="preserve"> </w:t>
      </w:r>
      <w:r>
        <w:t>прилагательных</w:t>
      </w:r>
      <w:r>
        <w:rPr>
          <w:spacing w:val="-4"/>
        </w:rPr>
        <w:t xml:space="preserve"> </w:t>
      </w:r>
      <w:r>
        <w:t>(cool –</w:t>
      </w:r>
      <w:r>
        <w:rPr>
          <w:spacing w:val="-7"/>
        </w:rPr>
        <w:t xml:space="preserve"> </w:t>
      </w:r>
      <w:r>
        <w:t>tocool). Имена прилагательные на -ed и -ing (excited – exciting).</w:t>
      </w:r>
    </w:p>
    <w:p w:rsidR="00372643" w:rsidRDefault="00372643" w:rsidP="00372643">
      <w:pPr>
        <w:sectPr w:rsidR="00372643">
          <w:type w:val="continuous"/>
          <w:pgSz w:w="11910" w:h="16390"/>
          <w:pgMar w:top="840" w:right="300" w:bottom="280" w:left="860" w:header="720" w:footer="720" w:gutter="0"/>
          <w:cols w:space="720"/>
        </w:sectPr>
      </w:pPr>
    </w:p>
    <w:p w:rsidR="00372643" w:rsidRDefault="00372643" w:rsidP="00372643">
      <w:pPr>
        <w:pStyle w:val="a3"/>
        <w:spacing w:before="69"/>
        <w:ind w:left="272" w:right="269"/>
      </w:pPr>
      <w:r>
        <w:lastRenderedPageBreak/>
        <w:t xml:space="preserve">Многозначные лексические единицы. Синонимы. Антонимы. Интернациональные слова. Наиболее частотные фразовые глаголы. Сокращения и </w:t>
      </w:r>
      <w:r>
        <w:rPr>
          <w:spacing w:val="-2"/>
        </w:rPr>
        <w:t>аббревиатуры.</w:t>
      </w:r>
    </w:p>
    <w:p w:rsidR="00372643" w:rsidRDefault="00372643" w:rsidP="00372643">
      <w:pPr>
        <w:pStyle w:val="a3"/>
        <w:ind w:left="272" w:right="272"/>
      </w:pPr>
      <w:r>
        <w:t>Различные средства связи для обеспечения целостности и логичности устного/письменного высказывания.</w:t>
      </w:r>
    </w:p>
    <w:p w:rsidR="00372643" w:rsidRDefault="00372643" w:rsidP="00372643">
      <w:pPr>
        <w:pStyle w:val="3"/>
        <w:spacing w:line="321" w:lineRule="exact"/>
        <w:ind w:left="981"/>
      </w:pPr>
      <w:r>
        <w:rPr>
          <w:i/>
        </w:rPr>
        <w:t>Грамматическая</w:t>
      </w:r>
      <w:r>
        <w:rPr>
          <w:i/>
          <w:spacing w:val="-12"/>
        </w:rPr>
        <w:t xml:space="preserve"> </w:t>
      </w:r>
      <w:r>
        <w:rPr>
          <w:i/>
        </w:rPr>
        <w:t>сторона</w:t>
      </w:r>
      <w:r>
        <w:rPr>
          <w:i/>
          <w:spacing w:val="-12"/>
        </w:rPr>
        <w:t xml:space="preserve"> </w:t>
      </w:r>
      <w:r>
        <w:rPr>
          <w:i/>
          <w:spacing w:val="-4"/>
        </w:rPr>
        <w:t>речи</w:t>
      </w:r>
    </w:p>
    <w:p w:rsidR="00372643" w:rsidRDefault="00372643" w:rsidP="00372643">
      <w:pPr>
        <w:pStyle w:val="a3"/>
        <w:spacing w:before="2"/>
        <w:ind w:left="272" w:right="274"/>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72643" w:rsidRDefault="00372643" w:rsidP="00372643">
      <w:pPr>
        <w:pStyle w:val="a3"/>
        <w:ind w:left="272" w:right="27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72643" w:rsidRDefault="00372643" w:rsidP="00372643">
      <w:pPr>
        <w:pStyle w:val="a3"/>
        <w:ind w:left="272" w:right="270"/>
      </w:pPr>
      <w:r>
        <w:t>Нераспространённые</w:t>
      </w:r>
      <w:r>
        <w:rPr>
          <w:spacing w:val="-3"/>
        </w:rPr>
        <w:t xml:space="preserve"> </w:t>
      </w:r>
      <w:r>
        <w:t>и</w:t>
      </w:r>
      <w:r>
        <w:rPr>
          <w:spacing w:val="-4"/>
        </w:rPr>
        <w:t xml:space="preserve"> </w:t>
      </w:r>
      <w:r>
        <w:t>распространённые</w:t>
      </w:r>
      <w:r>
        <w:rPr>
          <w:spacing w:val="-4"/>
        </w:rPr>
        <w:t xml:space="preserve"> </w:t>
      </w:r>
      <w:r>
        <w:t>простые</w:t>
      </w:r>
      <w:r>
        <w:rPr>
          <w:spacing w:val="-4"/>
        </w:rPr>
        <w:t xml:space="preserve"> </w:t>
      </w:r>
      <w:r>
        <w:t>предложения,</w:t>
      </w:r>
      <w:r>
        <w:rPr>
          <w:spacing w:val="-3"/>
        </w:rPr>
        <w:t xml:space="preserve"> </w:t>
      </w:r>
      <w:r>
        <w:t>в</w:t>
      </w:r>
      <w:r>
        <w:rPr>
          <w:spacing w:val="-3"/>
        </w:rPr>
        <w:t xml:space="preserve"> </w:t>
      </w:r>
      <w:r>
        <w:t>том</w:t>
      </w:r>
      <w:r>
        <w:rPr>
          <w:spacing w:val="-4"/>
        </w:rPr>
        <w:t xml:space="preserve"> </w:t>
      </w:r>
      <w:r>
        <w:t>числе</w:t>
      </w:r>
      <w:r>
        <w:rPr>
          <w:spacing w:val="-4"/>
        </w:rPr>
        <w:t xml:space="preserve"> </w:t>
      </w:r>
      <w:r>
        <w:t>с несколькими обстоятельствами, следующими в определённом порядке (Wemovedto</w:t>
      </w:r>
      <w:r>
        <w:rPr>
          <w:spacing w:val="40"/>
        </w:rPr>
        <w:t xml:space="preserve"> </w:t>
      </w:r>
      <w:r>
        <w:t>a newhouselastyear.).</w:t>
      </w:r>
    </w:p>
    <w:p w:rsidR="00372643" w:rsidRDefault="00372643" w:rsidP="00372643">
      <w:pPr>
        <w:pStyle w:val="a3"/>
        <w:spacing w:line="322" w:lineRule="exact"/>
        <w:ind w:left="981"/>
      </w:pPr>
      <w:r>
        <w:t>Предложения</w:t>
      </w:r>
      <w:r>
        <w:rPr>
          <w:spacing w:val="-6"/>
        </w:rPr>
        <w:t xml:space="preserve"> </w:t>
      </w:r>
      <w:r>
        <w:t>с</w:t>
      </w:r>
      <w:r>
        <w:rPr>
          <w:spacing w:val="-5"/>
        </w:rPr>
        <w:t xml:space="preserve"> </w:t>
      </w:r>
      <w:r>
        <w:t>начальным</w:t>
      </w:r>
      <w:r>
        <w:rPr>
          <w:spacing w:val="-5"/>
        </w:rPr>
        <w:t xml:space="preserve"> It.</w:t>
      </w:r>
    </w:p>
    <w:p w:rsidR="00372643" w:rsidRDefault="00372643" w:rsidP="00372643">
      <w:pPr>
        <w:pStyle w:val="a3"/>
        <w:spacing w:line="322" w:lineRule="exact"/>
        <w:ind w:left="981"/>
      </w:pPr>
      <w:r>
        <w:t>Предложения</w:t>
      </w:r>
      <w:r>
        <w:rPr>
          <w:spacing w:val="-5"/>
        </w:rPr>
        <w:t xml:space="preserve"> </w:t>
      </w:r>
      <w:r>
        <w:t>с</w:t>
      </w:r>
      <w:r>
        <w:rPr>
          <w:spacing w:val="-4"/>
        </w:rPr>
        <w:t xml:space="preserve"> </w:t>
      </w:r>
      <w:r>
        <w:t>начальным</w:t>
      </w:r>
      <w:r>
        <w:rPr>
          <w:spacing w:val="-4"/>
        </w:rPr>
        <w:t xml:space="preserve"> </w:t>
      </w:r>
      <w:r>
        <w:t>There</w:t>
      </w:r>
      <w:r>
        <w:rPr>
          <w:spacing w:val="-4"/>
        </w:rPr>
        <w:t xml:space="preserve"> </w:t>
      </w:r>
      <w:r>
        <w:t>+</w:t>
      </w:r>
      <w:r>
        <w:rPr>
          <w:spacing w:val="-5"/>
        </w:rPr>
        <w:t xml:space="preserve"> </w:t>
      </w:r>
      <w:r>
        <w:rPr>
          <w:spacing w:val="-4"/>
        </w:rPr>
        <w:t>tobe.</w:t>
      </w:r>
    </w:p>
    <w:p w:rsidR="00372643" w:rsidRPr="006E220F" w:rsidRDefault="00372643" w:rsidP="00372643">
      <w:pPr>
        <w:pStyle w:val="a3"/>
        <w:ind w:left="272" w:right="270"/>
        <w:rPr>
          <w:lang w:val="en-US"/>
        </w:rPr>
      </w:pPr>
      <w:r>
        <w:t>Предложения</w:t>
      </w:r>
      <w:r w:rsidRPr="006E220F">
        <w:rPr>
          <w:lang w:val="en-US"/>
        </w:rPr>
        <w:t xml:space="preserve"> </w:t>
      </w:r>
      <w:r>
        <w:t>с</w:t>
      </w:r>
      <w:r w:rsidRPr="006E220F">
        <w:rPr>
          <w:lang w:val="en-US"/>
        </w:rPr>
        <w:t xml:space="preserve"> </w:t>
      </w:r>
      <w:r>
        <w:t>глагольными</w:t>
      </w:r>
      <w:r w:rsidRPr="006E220F">
        <w:rPr>
          <w:lang w:val="en-US"/>
        </w:rPr>
        <w:t xml:space="preserve"> </w:t>
      </w:r>
      <w:r>
        <w:t>конструкциями</w:t>
      </w:r>
      <w:r w:rsidRPr="006E220F">
        <w:rPr>
          <w:lang w:val="en-US"/>
        </w:rPr>
        <w:t xml:space="preserve">, </w:t>
      </w:r>
      <w:r>
        <w:t>содержащими</w:t>
      </w:r>
      <w:r w:rsidRPr="006E220F">
        <w:rPr>
          <w:lang w:val="en-US"/>
        </w:rPr>
        <w:t xml:space="preserve"> </w:t>
      </w:r>
      <w:r>
        <w:t>глаголы</w:t>
      </w:r>
      <w:r w:rsidRPr="006E220F">
        <w:rPr>
          <w:lang w:val="en-US"/>
        </w:rPr>
        <w:t>-</w:t>
      </w:r>
      <w:r>
        <w:t>связки</w:t>
      </w:r>
      <w:r w:rsidRPr="006E220F">
        <w:rPr>
          <w:lang w:val="en-US"/>
        </w:rPr>
        <w:t xml:space="preserve"> to be, to look, to seem, to feel (He looks/seems/feels happy.).</w:t>
      </w:r>
    </w:p>
    <w:p w:rsidR="00372643" w:rsidRDefault="00372643" w:rsidP="00372643">
      <w:pPr>
        <w:pStyle w:val="a3"/>
        <w:spacing w:before="1"/>
        <w:ind w:left="981"/>
      </w:pPr>
      <w:r>
        <w:t>Предложения</w:t>
      </w:r>
      <w:r>
        <w:rPr>
          <w:spacing w:val="-8"/>
        </w:rPr>
        <w:t xml:space="preserve"> </w:t>
      </w:r>
      <w:r>
        <w:t>cо</w:t>
      </w:r>
      <w:r>
        <w:rPr>
          <w:spacing w:val="-5"/>
        </w:rPr>
        <w:t xml:space="preserve"> </w:t>
      </w:r>
      <w:r>
        <w:t>сложным</w:t>
      </w:r>
      <w:r>
        <w:rPr>
          <w:spacing w:val="-6"/>
        </w:rPr>
        <w:t xml:space="preserve"> </w:t>
      </w:r>
      <w:r>
        <w:t>подлежащим</w:t>
      </w:r>
      <w:r>
        <w:rPr>
          <w:spacing w:val="-5"/>
        </w:rPr>
        <w:t xml:space="preserve"> </w:t>
      </w:r>
      <w:r>
        <w:t>–</w:t>
      </w:r>
      <w:r>
        <w:rPr>
          <w:spacing w:val="-5"/>
        </w:rPr>
        <w:t xml:space="preserve"> </w:t>
      </w:r>
      <w:r>
        <w:rPr>
          <w:spacing w:val="-2"/>
        </w:rPr>
        <w:t>ComplexSubject.</w:t>
      </w:r>
    </w:p>
    <w:p w:rsidR="00372643" w:rsidRPr="006E220F" w:rsidRDefault="00372643" w:rsidP="00372643">
      <w:pPr>
        <w:pStyle w:val="a3"/>
        <w:ind w:left="272" w:right="270"/>
        <w:rPr>
          <w:lang w:val="en-US"/>
        </w:rPr>
      </w:pPr>
      <w:r>
        <w:t>Предложения</w:t>
      </w:r>
      <w:r w:rsidRPr="006E220F">
        <w:rPr>
          <w:spacing w:val="31"/>
          <w:lang w:val="en-US"/>
        </w:rPr>
        <w:t xml:space="preserve"> </w:t>
      </w:r>
      <w:r w:rsidRPr="006E220F">
        <w:rPr>
          <w:lang w:val="en-US"/>
        </w:rPr>
        <w:t>c</w:t>
      </w:r>
      <w:r>
        <w:t>о</w:t>
      </w:r>
      <w:r w:rsidRPr="006E220F">
        <w:rPr>
          <w:spacing w:val="31"/>
          <w:lang w:val="en-US"/>
        </w:rPr>
        <w:t xml:space="preserve"> </w:t>
      </w:r>
      <w:r>
        <w:t>сложным</w:t>
      </w:r>
      <w:r w:rsidRPr="006E220F">
        <w:rPr>
          <w:lang w:val="en-US"/>
        </w:rPr>
        <w:t xml:space="preserve"> </w:t>
      </w:r>
      <w:r>
        <w:t>дополнением</w:t>
      </w:r>
      <w:r w:rsidRPr="006E220F">
        <w:rPr>
          <w:lang w:val="en-US"/>
        </w:rPr>
        <w:t xml:space="preserve"> – Complex Object (I want you to help</w:t>
      </w:r>
      <w:r w:rsidRPr="006E220F">
        <w:rPr>
          <w:spacing w:val="40"/>
          <w:lang w:val="en-US"/>
        </w:rPr>
        <w:t xml:space="preserve"> </w:t>
      </w:r>
      <w:r w:rsidRPr="006E220F">
        <w:rPr>
          <w:lang w:val="en-US"/>
        </w:rPr>
        <w:t>me. I saw her cross/crossing the road. I want to have my hair cut.).</w:t>
      </w:r>
    </w:p>
    <w:p w:rsidR="00372643" w:rsidRDefault="00372643" w:rsidP="00372643">
      <w:pPr>
        <w:pStyle w:val="a3"/>
        <w:ind w:left="981"/>
      </w:pPr>
      <w:r>
        <w:t>Сложносочинённые предложения с сочинительными союзами and, but, or. Сложноподчинённые предложения с союзами и союзными словами because,</w:t>
      </w:r>
      <w:r>
        <w:rPr>
          <w:spacing w:val="-1"/>
        </w:rPr>
        <w:t xml:space="preserve"> </w:t>
      </w:r>
      <w:r>
        <w:t>if,</w:t>
      </w:r>
    </w:p>
    <w:p w:rsidR="00372643" w:rsidRDefault="00372643" w:rsidP="00372643">
      <w:pPr>
        <w:pStyle w:val="a3"/>
        <w:spacing w:line="321" w:lineRule="exact"/>
        <w:ind w:left="272"/>
      </w:pPr>
      <w:r>
        <w:t>when,</w:t>
      </w:r>
      <w:r>
        <w:rPr>
          <w:spacing w:val="-9"/>
        </w:rPr>
        <w:t xml:space="preserve"> </w:t>
      </w:r>
      <w:r>
        <w:t>where,</w:t>
      </w:r>
      <w:r>
        <w:rPr>
          <w:spacing w:val="-3"/>
        </w:rPr>
        <w:t xml:space="preserve"> </w:t>
      </w:r>
      <w:r>
        <w:t>what,</w:t>
      </w:r>
      <w:r>
        <w:rPr>
          <w:spacing w:val="-4"/>
        </w:rPr>
        <w:t xml:space="preserve"> </w:t>
      </w:r>
      <w:r>
        <w:t>why,</w:t>
      </w:r>
      <w:r>
        <w:rPr>
          <w:spacing w:val="-3"/>
        </w:rPr>
        <w:t xml:space="preserve"> </w:t>
      </w:r>
      <w:r>
        <w:rPr>
          <w:spacing w:val="-4"/>
        </w:rPr>
        <w:t>how.</w:t>
      </w:r>
    </w:p>
    <w:p w:rsidR="00372643" w:rsidRDefault="00372643" w:rsidP="00372643">
      <w:pPr>
        <w:pStyle w:val="a3"/>
        <w:spacing w:line="242" w:lineRule="auto"/>
        <w:ind w:left="272" w:right="272"/>
      </w:pPr>
      <w:r>
        <w:t>Сложноподчинённые предложения с определительными придаточными с союзными словами who, which, that.</w:t>
      </w:r>
    </w:p>
    <w:p w:rsidR="00372643" w:rsidRDefault="00372643" w:rsidP="00372643">
      <w:pPr>
        <w:pStyle w:val="a3"/>
        <w:ind w:left="272" w:right="271"/>
      </w:pPr>
      <w:r>
        <w:t>Сложноподчинённые предложения с союзными словами whoever, whatever, however, whenever.</w:t>
      </w:r>
    </w:p>
    <w:p w:rsidR="00372643" w:rsidRDefault="00372643" w:rsidP="00372643">
      <w:pPr>
        <w:pStyle w:val="a3"/>
        <w:ind w:left="272" w:right="274"/>
      </w:pPr>
      <w:r>
        <w:t>Условные предложения с глаголами в изъявительном наклонении (Conditional 0, Conditional I) и с глаголами в сослагательном наклонении (Conditional II).</w:t>
      </w:r>
    </w:p>
    <w:p w:rsidR="00372643" w:rsidRPr="006E220F" w:rsidRDefault="00372643" w:rsidP="00372643">
      <w:pPr>
        <w:pStyle w:val="a3"/>
        <w:ind w:left="272" w:right="261"/>
        <w:rPr>
          <w:lang w:val="en-US"/>
        </w:rPr>
      </w:pPr>
      <w:r>
        <w:t>Все</w:t>
      </w:r>
      <w:r w:rsidRPr="006E220F">
        <w:rPr>
          <w:lang w:val="en-US"/>
        </w:rPr>
        <w:t xml:space="preserve"> </w:t>
      </w:r>
      <w:r>
        <w:t>типы</w:t>
      </w:r>
      <w:r w:rsidRPr="006E220F">
        <w:rPr>
          <w:lang w:val="en-US"/>
        </w:rPr>
        <w:t xml:space="preserve"> </w:t>
      </w:r>
      <w:r>
        <w:t>вопросительных</w:t>
      </w:r>
      <w:r w:rsidRPr="006E220F">
        <w:rPr>
          <w:lang w:val="en-US"/>
        </w:rPr>
        <w:t xml:space="preserve"> </w:t>
      </w:r>
      <w:r>
        <w:t>предложений</w:t>
      </w:r>
      <w:r w:rsidRPr="006E220F">
        <w:rPr>
          <w:lang w:val="en-US"/>
        </w:rPr>
        <w:t xml:space="preserve"> (</w:t>
      </w:r>
      <w:r>
        <w:t>общий</w:t>
      </w:r>
      <w:r w:rsidRPr="006E220F">
        <w:rPr>
          <w:lang w:val="en-US"/>
        </w:rPr>
        <w:t xml:space="preserve">, </w:t>
      </w:r>
      <w:r>
        <w:t>специальный</w:t>
      </w:r>
      <w:r w:rsidRPr="006E220F">
        <w:rPr>
          <w:lang w:val="en-US"/>
        </w:rPr>
        <w:t xml:space="preserve">, </w:t>
      </w:r>
      <w:r>
        <w:t>альтернативный</w:t>
      </w:r>
      <w:r w:rsidRPr="006E220F">
        <w:rPr>
          <w:lang w:val="en-US"/>
        </w:rPr>
        <w:t xml:space="preserve">, </w:t>
      </w:r>
      <w:r>
        <w:t>разделительный</w:t>
      </w:r>
      <w:r w:rsidRPr="006E220F">
        <w:rPr>
          <w:lang w:val="en-US"/>
        </w:rPr>
        <w:t xml:space="preserve"> </w:t>
      </w:r>
      <w:r>
        <w:t>вопросы</w:t>
      </w:r>
      <w:r w:rsidRPr="006E220F">
        <w:rPr>
          <w:lang w:val="en-US"/>
        </w:rPr>
        <w:t xml:space="preserve"> </w:t>
      </w:r>
      <w:r>
        <w:t>в</w:t>
      </w:r>
      <w:r w:rsidRPr="006E220F">
        <w:rPr>
          <w:lang w:val="en-US"/>
        </w:rPr>
        <w:t xml:space="preserve"> Present/Past/Future Simple Tense, Present/Past Continuous Tense, Present/Past Perfect Tense, Present Perfect Continuous </w:t>
      </w:r>
      <w:r w:rsidRPr="006E220F">
        <w:rPr>
          <w:spacing w:val="-2"/>
          <w:lang w:val="en-US"/>
        </w:rPr>
        <w:t>Tense).</w:t>
      </w:r>
    </w:p>
    <w:p w:rsidR="00372643" w:rsidRDefault="00372643" w:rsidP="00372643">
      <w:pPr>
        <w:pStyle w:val="a3"/>
        <w:ind w:left="272" w:right="269"/>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72643" w:rsidRPr="006E220F" w:rsidRDefault="00372643" w:rsidP="00372643">
      <w:pPr>
        <w:pStyle w:val="a3"/>
        <w:spacing w:line="242" w:lineRule="auto"/>
        <w:ind w:left="981" w:right="268"/>
        <w:rPr>
          <w:lang w:val="en-US"/>
        </w:rPr>
      </w:pPr>
      <w:r>
        <w:t>Модальные глаголы в косвенной речи в настоящем и прошедшем времени. Предложения</w:t>
      </w:r>
      <w:r w:rsidRPr="006E220F">
        <w:rPr>
          <w:spacing w:val="-2"/>
          <w:lang w:val="en-US"/>
        </w:rPr>
        <w:t xml:space="preserve"> </w:t>
      </w:r>
      <w:r>
        <w:t>с</w:t>
      </w:r>
      <w:r w:rsidRPr="006E220F">
        <w:rPr>
          <w:spacing w:val="-3"/>
          <w:lang w:val="en-US"/>
        </w:rPr>
        <w:t xml:space="preserve"> </w:t>
      </w:r>
      <w:r>
        <w:t>конструкциями</w:t>
      </w:r>
      <w:r w:rsidRPr="006E220F">
        <w:rPr>
          <w:lang w:val="en-US"/>
        </w:rPr>
        <w:t xml:space="preserve"> as</w:t>
      </w:r>
      <w:r w:rsidRPr="006E220F">
        <w:rPr>
          <w:spacing w:val="-1"/>
          <w:lang w:val="en-US"/>
        </w:rPr>
        <w:t xml:space="preserve"> </w:t>
      </w:r>
      <w:r w:rsidRPr="006E220F">
        <w:rPr>
          <w:lang w:val="en-US"/>
        </w:rPr>
        <w:t>…</w:t>
      </w:r>
      <w:r w:rsidRPr="006E220F">
        <w:rPr>
          <w:spacing w:val="-3"/>
          <w:lang w:val="en-US"/>
        </w:rPr>
        <w:t xml:space="preserve"> </w:t>
      </w:r>
      <w:r w:rsidRPr="006E220F">
        <w:rPr>
          <w:lang w:val="en-US"/>
        </w:rPr>
        <w:t>as,</w:t>
      </w:r>
      <w:r w:rsidRPr="006E220F">
        <w:rPr>
          <w:spacing w:val="-6"/>
          <w:lang w:val="en-US"/>
        </w:rPr>
        <w:t xml:space="preserve"> </w:t>
      </w:r>
      <w:r w:rsidRPr="006E220F">
        <w:rPr>
          <w:lang w:val="en-US"/>
        </w:rPr>
        <w:t>not</w:t>
      </w:r>
      <w:r w:rsidRPr="006E220F">
        <w:rPr>
          <w:spacing w:val="-1"/>
          <w:lang w:val="en-US"/>
        </w:rPr>
        <w:t xml:space="preserve"> </w:t>
      </w:r>
      <w:r w:rsidRPr="006E220F">
        <w:rPr>
          <w:lang w:val="en-US"/>
        </w:rPr>
        <w:t>so</w:t>
      </w:r>
      <w:r w:rsidRPr="006E220F">
        <w:rPr>
          <w:spacing w:val="-2"/>
          <w:lang w:val="en-US"/>
        </w:rPr>
        <w:t xml:space="preserve"> </w:t>
      </w:r>
      <w:r w:rsidRPr="006E220F">
        <w:rPr>
          <w:lang w:val="en-US"/>
        </w:rPr>
        <w:t>…</w:t>
      </w:r>
      <w:r w:rsidRPr="006E220F">
        <w:rPr>
          <w:spacing w:val="-3"/>
          <w:lang w:val="en-US"/>
        </w:rPr>
        <w:t xml:space="preserve"> </w:t>
      </w:r>
      <w:r w:rsidRPr="006E220F">
        <w:rPr>
          <w:lang w:val="en-US"/>
        </w:rPr>
        <w:t>as,</w:t>
      </w:r>
      <w:r w:rsidRPr="006E220F">
        <w:rPr>
          <w:spacing w:val="-3"/>
          <w:lang w:val="en-US"/>
        </w:rPr>
        <w:t xml:space="preserve"> </w:t>
      </w:r>
      <w:r w:rsidRPr="006E220F">
        <w:rPr>
          <w:lang w:val="en-US"/>
        </w:rPr>
        <w:t>both</w:t>
      </w:r>
      <w:r w:rsidRPr="006E220F">
        <w:rPr>
          <w:spacing w:val="-1"/>
          <w:lang w:val="en-US"/>
        </w:rPr>
        <w:t xml:space="preserve"> </w:t>
      </w:r>
      <w:r w:rsidRPr="006E220F">
        <w:rPr>
          <w:lang w:val="en-US"/>
        </w:rPr>
        <w:t>…</w:t>
      </w:r>
      <w:r w:rsidRPr="006E220F">
        <w:rPr>
          <w:spacing w:val="-3"/>
          <w:lang w:val="en-US"/>
        </w:rPr>
        <w:t xml:space="preserve"> </w:t>
      </w:r>
      <w:r w:rsidRPr="006E220F">
        <w:rPr>
          <w:lang w:val="en-US"/>
        </w:rPr>
        <w:t>and</w:t>
      </w:r>
      <w:r w:rsidRPr="006E220F">
        <w:rPr>
          <w:spacing w:val="-1"/>
          <w:lang w:val="en-US"/>
        </w:rPr>
        <w:t xml:space="preserve"> </w:t>
      </w:r>
      <w:r w:rsidRPr="006E220F">
        <w:rPr>
          <w:lang w:val="en-US"/>
        </w:rPr>
        <w:t>…,</w:t>
      </w:r>
      <w:r w:rsidRPr="006E220F">
        <w:rPr>
          <w:spacing w:val="-3"/>
          <w:lang w:val="en-US"/>
        </w:rPr>
        <w:t xml:space="preserve"> </w:t>
      </w:r>
      <w:r w:rsidRPr="006E220F">
        <w:rPr>
          <w:lang w:val="en-US"/>
        </w:rPr>
        <w:t>either</w:t>
      </w:r>
      <w:r w:rsidRPr="006E220F">
        <w:rPr>
          <w:spacing w:val="-2"/>
          <w:lang w:val="en-US"/>
        </w:rPr>
        <w:t xml:space="preserve"> </w:t>
      </w:r>
      <w:r w:rsidRPr="006E220F">
        <w:rPr>
          <w:lang w:val="en-US"/>
        </w:rPr>
        <w:t>…</w:t>
      </w:r>
      <w:r w:rsidRPr="006E220F">
        <w:rPr>
          <w:spacing w:val="-2"/>
          <w:lang w:val="en-US"/>
        </w:rPr>
        <w:t xml:space="preserve"> </w:t>
      </w:r>
      <w:r w:rsidRPr="006E220F">
        <w:rPr>
          <w:spacing w:val="-5"/>
          <w:lang w:val="en-US"/>
        </w:rPr>
        <w:t>or,</w:t>
      </w:r>
    </w:p>
    <w:p w:rsidR="00372643" w:rsidRPr="006E220F" w:rsidRDefault="00372643" w:rsidP="00372643">
      <w:pPr>
        <w:pStyle w:val="a3"/>
        <w:spacing w:line="317" w:lineRule="exact"/>
        <w:ind w:left="272"/>
        <w:rPr>
          <w:lang w:val="en-US"/>
        </w:rPr>
      </w:pPr>
      <w:r w:rsidRPr="006E220F">
        <w:rPr>
          <w:lang w:val="en-US"/>
        </w:rPr>
        <w:t>neither</w:t>
      </w:r>
      <w:r w:rsidRPr="006E220F">
        <w:rPr>
          <w:spacing w:val="-5"/>
          <w:lang w:val="en-US"/>
        </w:rPr>
        <w:t xml:space="preserve"> </w:t>
      </w:r>
      <w:r w:rsidRPr="006E220F">
        <w:rPr>
          <w:lang w:val="en-US"/>
        </w:rPr>
        <w:t>…</w:t>
      </w:r>
      <w:r w:rsidRPr="006E220F">
        <w:rPr>
          <w:spacing w:val="-5"/>
          <w:lang w:val="en-US"/>
        </w:rPr>
        <w:t xml:space="preserve"> </w:t>
      </w:r>
      <w:r w:rsidRPr="006E220F">
        <w:rPr>
          <w:spacing w:val="-4"/>
          <w:lang w:val="en-US"/>
        </w:rPr>
        <w:t>nor.</w:t>
      </w:r>
    </w:p>
    <w:p w:rsidR="00372643" w:rsidRPr="006E220F" w:rsidRDefault="00372643" w:rsidP="00372643">
      <w:pPr>
        <w:pStyle w:val="a3"/>
        <w:spacing w:line="322" w:lineRule="exact"/>
        <w:ind w:left="981"/>
        <w:rPr>
          <w:lang w:val="en-US"/>
        </w:rPr>
      </w:pPr>
      <w:r>
        <w:t>Предложения</w:t>
      </w:r>
      <w:r w:rsidRPr="006E220F">
        <w:rPr>
          <w:spacing w:val="-4"/>
          <w:lang w:val="en-US"/>
        </w:rPr>
        <w:t xml:space="preserve"> </w:t>
      </w:r>
      <w:r>
        <w:t>с</w:t>
      </w:r>
      <w:r w:rsidRPr="006E220F">
        <w:rPr>
          <w:spacing w:val="-3"/>
          <w:lang w:val="en-US"/>
        </w:rPr>
        <w:t xml:space="preserve"> </w:t>
      </w:r>
      <w:r w:rsidRPr="006E220F">
        <w:rPr>
          <w:lang w:val="en-US"/>
        </w:rPr>
        <w:t>I</w:t>
      </w:r>
      <w:r w:rsidRPr="006E220F">
        <w:rPr>
          <w:spacing w:val="-4"/>
          <w:lang w:val="en-US"/>
        </w:rPr>
        <w:t xml:space="preserve"> </w:t>
      </w:r>
      <w:r w:rsidRPr="006E220F">
        <w:rPr>
          <w:spacing w:val="-2"/>
          <w:lang w:val="en-US"/>
        </w:rPr>
        <w:t>wish…</w:t>
      </w:r>
    </w:p>
    <w:p w:rsidR="00372643" w:rsidRDefault="00372643" w:rsidP="00372643">
      <w:pPr>
        <w:pStyle w:val="a3"/>
        <w:spacing w:line="322" w:lineRule="exact"/>
        <w:ind w:left="981"/>
      </w:pPr>
      <w:r>
        <w:t>Конструкции</w:t>
      </w:r>
      <w:r>
        <w:rPr>
          <w:spacing w:val="-7"/>
        </w:rPr>
        <w:t xml:space="preserve"> </w:t>
      </w:r>
      <w:r>
        <w:t>с</w:t>
      </w:r>
      <w:r>
        <w:rPr>
          <w:spacing w:val="-5"/>
        </w:rPr>
        <w:t xml:space="preserve"> </w:t>
      </w:r>
      <w:r>
        <w:t>глаголами</w:t>
      </w:r>
      <w:r>
        <w:rPr>
          <w:spacing w:val="-7"/>
        </w:rPr>
        <w:t xml:space="preserve"> </w:t>
      </w:r>
      <w:r>
        <w:t>на</w:t>
      </w:r>
      <w:r>
        <w:rPr>
          <w:spacing w:val="-1"/>
        </w:rPr>
        <w:t xml:space="preserve"> </w:t>
      </w:r>
      <w:r>
        <w:t>-ing:</w:t>
      </w:r>
      <w:r>
        <w:rPr>
          <w:spacing w:val="-7"/>
        </w:rPr>
        <w:t xml:space="preserve"> </w:t>
      </w:r>
      <w:r>
        <w:rPr>
          <w:spacing w:val="-2"/>
        </w:rPr>
        <w:t>tolove/hatedoingsmth.</w:t>
      </w:r>
    </w:p>
    <w:p w:rsidR="00372643" w:rsidRPr="006E220F" w:rsidRDefault="00372643" w:rsidP="00372643">
      <w:pPr>
        <w:pStyle w:val="a3"/>
        <w:ind w:left="272" w:right="265"/>
        <w:rPr>
          <w:lang w:val="en-US"/>
        </w:rPr>
      </w:pPr>
      <w:r>
        <w:t>Конструкции</w:t>
      </w:r>
      <w:r w:rsidRPr="006E220F">
        <w:rPr>
          <w:lang w:val="en-US"/>
        </w:rPr>
        <w:t xml:space="preserve"> c </w:t>
      </w:r>
      <w:r>
        <w:t>глаголами</w:t>
      </w:r>
      <w:r w:rsidRPr="006E220F">
        <w:rPr>
          <w:lang w:val="en-US"/>
        </w:rPr>
        <w:t xml:space="preserve"> to stop, to remember, to forget (</w:t>
      </w:r>
      <w:r>
        <w:t>разница</w:t>
      </w:r>
      <w:r w:rsidRPr="006E220F">
        <w:rPr>
          <w:lang w:val="en-US"/>
        </w:rPr>
        <w:t xml:space="preserve"> </w:t>
      </w:r>
      <w:r>
        <w:t>в</w:t>
      </w:r>
      <w:r w:rsidRPr="006E220F">
        <w:rPr>
          <w:lang w:val="en-US"/>
        </w:rPr>
        <w:t xml:space="preserve"> </w:t>
      </w:r>
      <w:r>
        <w:t>значении</w:t>
      </w:r>
      <w:r w:rsidRPr="006E220F">
        <w:rPr>
          <w:lang w:val="en-US"/>
        </w:rPr>
        <w:t xml:space="preserve"> to stop doing smth </w:t>
      </w:r>
      <w:r>
        <w:t>и</w:t>
      </w:r>
      <w:r w:rsidRPr="006E220F">
        <w:rPr>
          <w:lang w:val="en-US"/>
        </w:rPr>
        <w:t xml:space="preserve"> to stop to do smth).</w:t>
      </w:r>
    </w:p>
    <w:p w:rsidR="00372643" w:rsidRPr="006E220F" w:rsidRDefault="00372643" w:rsidP="00372643">
      <w:pPr>
        <w:rPr>
          <w:lang w:val="en-US"/>
        </w:rPr>
        <w:sectPr w:rsidR="00372643" w:rsidRPr="006E220F">
          <w:pgSz w:w="11910" w:h="16390"/>
          <w:pgMar w:top="780" w:right="300" w:bottom="280" w:left="860" w:header="720" w:footer="720" w:gutter="0"/>
          <w:cols w:space="720"/>
        </w:sectPr>
      </w:pPr>
    </w:p>
    <w:p w:rsidR="00372643" w:rsidRPr="006E220F" w:rsidRDefault="00372643" w:rsidP="00372643">
      <w:pPr>
        <w:pStyle w:val="a3"/>
        <w:spacing w:before="69"/>
        <w:ind w:left="981" w:right="4551"/>
        <w:rPr>
          <w:lang w:val="en-US"/>
        </w:rPr>
      </w:pPr>
      <w:r>
        <w:lastRenderedPageBreak/>
        <w:t>Конструкция</w:t>
      </w:r>
      <w:r w:rsidRPr="006E220F">
        <w:rPr>
          <w:lang w:val="en-US"/>
        </w:rPr>
        <w:t xml:space="preserve"> It takes me … to do smth. </w:t>
      </w:r>
      <w:r>
        <w:t>Конструкция</w:t>
      </w:r>
      <w:r w:rsidRPr="006E220F">
        <w:rPr>
          <w:spacing w:val="-10"/>
          <w:lang w:val="en-US"/>
        </w:rPr>
        <w:t xml:space="preserve"> </w:t>
      </w:r>
      <w:r w:rsidRPr="006E220F">
        <w:rPr>
          <w:lang w:val="en-US"/>
        </w:rPr>
        <w:t>usedto</w:t>
      </w:r>
      <w:r w:rsidRPr="006E220F">
        <w:rPr>
          <w:spacing w:val="-13"/>
          <w:lang w:val="en-US"/>
        </w:rPr>
        <w:t xml:space="preserve"> </w:t>
      </w:r>
      <w:r w:rsidRPr="006E220F">
        <w:rPr>
          <w:lang w:val="en-US"/>
        </w:rPr>
        <w:t>+</w:t>
      </w:r>
      <w:r w:rsidRPr="006E220F">
        <w:rPr>
          <w:spacing w:val="-10"/>
          <w:lang w:val="en-US"/>
        </w:rPr>
        <w:t xml:space="preserve"> </w:t>
      </w:r>
      <w:r>
        <w:t>инфинитивглагола</w:t>
      </w:r>
      <w:r w:rsidRPr="006E220F">
        <w:rPr>
          <w:lang w:val="en-US"/>
        </w:rPr>
        <w:t>.</w:t>
      </w:r>
    </w:p>
    <w:p w:rsidR="00372643" w:rsidRPr="006E220F" w:rsidRDefault="00372643" w:rsidP="00372643">
      <w:pPr>
        <w:pStyle w:val="a3"/>
        <w:spacing w:line="321" w:lineRule="exact"/>
        <w:ind w:left="981"/>
        <w:rPr>
          <w:lang w:val="en-US"/>
        </w:rPr>
      </w:pPr>
      <w:r>
        <w:t>Конструкции</w:t>
      </w:r>
      <w:r w:rsidRPr="006E220F">
        <w:rPr>
          <w:spacing w:val="-6"/>
          <w:lang w:val="en-US"/>
        </w:rPr>
        <w:t xml:space="preserve"> </w:t>
      </w:r>
      <w:r w:rsidRPr="006E220F">
        <w:rPr>
          <w:lang w:val="en-US"/>
        </w:rPr>
        <w:t>be/get</w:t>
      </w:r>
      <w:r w:rsidRPr="006E220F">
        <w:rPr>
          <w:spacing w:val="-7"/>
          <w:lang w:val="en-US"/>
        </w:rPr>
        <w:t xml:space="preserve"> </w:t>
      </w:r>
      <w:r w:rsidRPr="006E220F">
        <w:rPr>
          <w:lang w:val="en-US"/>
        </w:rPr>
        <w:t>used</w:t>
      </w:r>
      <w:r w:rsidRPr="006E220F">
        <w:rPr>
          <w:spacing w:val="-7"/>
          <w:lang w:val="en-US"/>
        </w:rPr>
        <w:t xml:space="preserve"> </w:t>
      </w:r>
      <w:r w:rsidRPr="006E220F">
        <w:rPr>
          <w:lang w:val="en-US"/>
        </w:rPr>
        <w:t>to</w:t>
      </w:r>
      <w:r w:rsidRPr="006E220F">
        <w:rPr>
          <w:spacing w:val="-7"/>
          <w:lang w:val="en-US"/>
        </w:rPr>
        <w:t xml:space="preserve"> </w:t>
      </w:r>
      <w:r w:rsidRPr="006E220F">
        <w:rPr>
          <w:lang w:val="en-US"/>
        </w:rPr>
        <w:t>smth,</w:t>
      </w:r>
      <w:r w:rsidRPr="006E220F">
        <w:rPr>
          <w:spacing w:val="-5"/>
          <w:lang w:val="en-US"/>
        </w:rPr>
        <w:t xml:space="preserve"> </w:t>
      </w:r>
      <w:r w:rsidRPr="006E220F">
        <w:rPr>
          <w:lang w:val="en-US"/>
        </w:rPr>
        <w:t>be/get</w:t>
      </w:r>
      <w:r w:rsidRPr="006E220F">
        <w:rPr>
          <w:spacing w:val="-3"/>
          <w:lang w:val="en-US"/>
        </w:rPr>
        <w:t xml:space="preserve"> </w:t>
      </w:r>
      <w:r w:rsidRPr="006E220F">
        <w:rPr>
          <w:lang w:val="en-US"/>
        </w:rPr>
        <w:t>used</w:t>
      </w:r>
      <w:r w:rsidRPr="006E220F">
        <w:rPr>
          <w:spacing w:val="-6"/>
          <w:lang w:val="en-US"/>
        </w:rPr>
        <w:t xml:space="preserve"> </w:t>
      </w:r>
      <w:r w:rsidRPr="006E220F">
        <w:rPr>
          <w:lang w:val="en-US"/>
        </w:rPr>
        <w:t>to</w:t>
      </w:r>
      <w:r w:rsidRPr="006E220F">
        <w:rPr>
          <w:spacing w:val="-3"/>
          <w:lang w:val="en-US"/>
        </w:rPr>
        <w:t xml:space="preserve"> </w:t>
      </w:r>
      <w:r w:rsidRPr="006E220F">
        <w:rPr>
          <w:lang w:val="en-US"/>
        </w:rPr>
        <w:t>doing</w:t>
      </w:r>
      <w:r w:rsidRPr="006E220F">
        <w:rPr>
          <w:spacing w:val="-3"/>
          <w:lang w:val="en-US"/>
        </w:rPr>
        <w:t xml:space="preserve"> </w:t>
      </w:r>
      <w:r w:rsidRPr="006E220F">
        <w:rPr>
          <w:spacing w:val="-2"/>
          <w:lang w:val="en-US"/>
        </w:rPr>
        <w:t>smth.</w:t>
      </w:r>
    </w:p>
    <w:p w:rsidR="00372643" w:rsidRPr="006E220F" w:rsidRDefault="00372643" w:rsidP="00372643">
      <w:pPr>
        <w:pStyle w:val="a3"/>
        <w:ind w:left="272" w:right="262"/>
        <w:rPr>
          <w:lang w:val="en-US"/>
        </w:rPr>
      </w:pPr>
      <w:r>
        <w:t>Конструкции</w:t>
      </w:r>
      <w:r w:rsidRPr="006E220F">
        <w:rPr>
          <w:lang w:val="en-US"/>
        </w:rPr>
        <w:t xml:space="preserve"> I prefer, I’d prefer, I’d rather prefer, </w:t>
      </w:r>
      <w:r>
        <w:t>выражающие</w:t>
      </w:r>
      <w:r w:rsidRPr="006E220F">
        <w:rPr>
          <w:lang w:val="en-US"/>
        </w:rPr>
        <w:t xml:space="preserve"> </w:t>
      </w:r>
      <w:r>
        <w:t>предпочтение</w:t>
      </w:r>
      <w:r w:rsidRPr="006E220F">
        <w:rPr>
          <w:lang w:val="en-US"/>
        </w:rPr>
        <w:t xml:space="preserve">, </w:t>
      </w:r>
      <w:r>
        <w:t>а</w:t>
      </w:r>
      <w:r w:rsidRPr="006E220F">
        <w:rPr>
          <w:lang w:val="en-US"/>
        </w:rPr>
        <w:t xml:space="preserve"> </w:t>
      </w:r>
      <w:r>
        <w:t>также</w:t>
      </w:r>
      <w:r w:rsidRPr="006E220F">
        <w:rPr>
          <w:lang w:val="en-US"/>
        </w:rPr>
        <w:t xml:space="preserve"> </w:t>
      </w:r>
      <w:r>
        <w:t>конструкции</w:t>
      </w:r>
      <w:r w:rsidRPr="006E220F">
        <w:rPr>
          <w:lang w:val="en-US"/>
        </w:rPr>
        <w:t xml:space="preserve"> I’d rather, You’d better.</w:t>
      </w:r>
    </w:p>
    <w:p w:rsidR="00372643" w:rsidRDefault="00372643" w:rsidP="00372643">
      <w:pPr>
        <w:pStyle w:val="a3"/>
        <w:spacing w:line="242" w:lineRule="auto"/>
        <w:ind w:left="272" w:right="270"/>
      </w:pPr>
      <w:r>
        <w:t>Подлежащее, выраженное собирательным существительным (family, police), и его согласование со сказуемым.</w:t>
      </w:r>
    </w:p>
    <w:p w:rsidR="00372643" w:rsidRDefault="00372643" w:rsidP="00372643">
      <w:pPr>
        <w:pStyle w:val="a3"/>
        <w:tabs>
          <w:tab w:val="left" w:pos="3300"/>
          <w:tab w:val="left" w:pos="5080"/>
          <w:tab w:val="left" w:pos="6237"/>
          <w:tab w:val="left" w:pos="9060"/>
        </w:tabs>
        <w:ind w:left="272" w:right="264"/>
      </w:pPr>
      <w:r>
        <w:t xml:space="preserve">Глаголы (правильные и неправильные) в видовременных формах </w:t>
      </w:r>
      <w:r>
        <w:rPr>
          <w:spacing w:val="-2"/>
        </w:rPr>
        <w:t>действительного</w:t>
      </w:r>
      <w:r>
        <w:tab/>
      </w:r>
      <w:r>
        <w:rPr>
          <w:spacing w:val="-2"/>
        </w:rPr>
        <w:t>залога</w:t>
      </w:r>
      <w:r>
        <w:tab/>
      </w:r>
      <w:r>
        <w:rPr>
          <w:spacing w:val="-10"/>
        </w:rPr>
        <w:t>в</w:t>
      </w:r>
      <w:r>
        <w:tab/>
      </w:r>
      <w:r>
        <w:rPr>
          <w:spacing w:val="-2"/>
        </w:rPr>
        <w:t>изъявительном</w:t>
      </w:r>
      <w:r>
        <w:tab/>
      </w:r>
      <w:r>
        <w:rPr>
          <w:spacing w:val="-2"/>
        </w:rPr>
        <w:t>наклонении (Present/Past/FutureSimpleTense,</w:t>
      </w:r>
      <w:r>
        <w:tab/>
      </w:r>
      <w:r>
        <w:tab/>
      </w:r>
      <w:r>
        <w:rPr>
          <w:spacing w:val="-6"/>
        </w:rPr>
        <w:t xml:space="preserve"> </w:t>
      </w:r>
      <w:r>
        <w:rPr>
          <w:spacing w:val="-2"/>
        </w:rPr>
        <w:t xml:space="preserve">Present/Past/FutureContinuousTense, </w:t>
      </w:r>
      <w:r>
        <w:t>Present/PastPerfectTense, PresentPerfectContinuousTense, Future-in-the-PastTense) и наиболее</w:t>
      </w:r>
      <w:r>
        <w:rPr>
          <w:spacing w:val="-7"/>
        </w:rPr>
        <w:t xml:space="preserve"> </w:t>
      </w:r>
      <w:r>
        <w:t>употребительных</w:t>
      </w:r>
      <w:r>
        <w:rPr>
          <w:spacing w:val="-6"/>
        </w:rPr>
        <w:t xml:space="preserve"> </w:t>
      </w:r>
      <w:r>
        <w:t>формах</w:t>
      </w:r>
      <w:r>
        <w:rPr>
          <w:spacing w:val="-6"/>
        </w:rPr>
        <w:t xml:space="preserve"> </w:t>
      </w:r>
      <w:r>
        <w:t>страдательного</w:t>
      </w:r>
      <w:r>
        <w:rPr>
          <w:spacing w:val="-6"/>
        </w:rPr>
        <w:t xml:space="preserve"> </w:t>
      </w:r>
      <w:r>
        <w:t>залога</w:t>
      </w:r>
      <w:r>
        <w:rPr>
          <w:spacing w:val="-7"/>
        </w:rPr>
        <w:t xml:space="preserve"> </w:t>
      </w:r>
      <w:r>
        <w:t xml:space="preserve">(Present/PastSimplePassive, </w:t>
      </w:r>
      <w:r>
        <w:rPr>
          <w:spacing w:val="-2"/>
        </w:rPr>
        <w:t>PresentPerfectPassive).</w:t>
      </w:r>
    </w:p>
    <w:p w:rsidR="00372643" w:rsidRPr="006E220F" w:rsidRDefault="00372643" w:rsidP="00372643">
      <w:pPr>
        <w:pStyle w:val="a3"/>
        <w:ind w:left="272" w:right="265"/>
        <w:rPr>
          <w:lang w:val="en-US"/>
        </w:rPr>
      </w:pPr>
      <w:r>
        <w:t>Конструкция</w:t>
      </w:r>
      <w:r w:rsidRPr="006E220F">
        <w:rPr>
          <w:lang w:val="en-US"/>
        </w:rPr>
        <w:t xml:space="preserve"> to be going to, </w:t>
      </w:r>
      <w:r>
        <w:t>формы</w:t>
      </w:r>
      <w:r w:rsidRPr="006E220F">
        <w:rPr>
          <w:lang w:val="en-US"/>
        </w:rPr>
        <w:t xml:space="preserve"> Future Simple Tense </w:t>
      </w:r>
      <w:r>
        <w:t>и</w:t>
      </w:r>
      <w:r w:rsidRPr="006E220F">
        <w:rPr>
          <w:lang w:val="en-US"/>
        </w:rPr>
        <w:t xml:space="preserve"> Present Continuous Tense </w:t>
      </w:r>
      <w:r>
        <w:t>для</w:t>
      </w:r>
      <w:r w:rsidRPr="006E220F">
        <w:rPr>
          <w:lang w:val="en-US"/>
        </w:rPr>
        <w:t xml:space="preserve"> </w:t>
      </w:r>
      <w:r>
        <w:t>выражения</w:t>
      </w:r>
      <w:r w:rsidRPr="006E220F">
        <w:rPr>
          <w:lang w:val="en-US"/>
        </w:rPr>
        <w:t xml:space="preserve"> </w:t>
      </w:r>
      <w:r>
        <w:t>будущего</w:t>
      </w:r>
      <w:r w:rsidRPr="006E220F">
        <w:rPr>
          <w:lang w:val="en-US"/>
        </w:rPr>
        <w:t xml:space="preserve"> </w:t>
      </w:r>
      <w:r>
        <w:t>действия</w:t>
      </w:r>
      <w:r w:rsidRPr="006E220F">
        <w:rPr>
          <w:lang w:val="en-US"/>
        </w:rPr>
        <w:t>.</w:t>
      </w:r>
    </w:p>
    <w:p w:rsidR="00372643" w:rsidRPr="006E220F" w:rsidRDefault="00372643" w:rsidP="00372643">
      <w:pPr>
        <w:pStyle w:val="a3"/>
        <w:ind w:left="272" w:right="268"/>
        <w:rPr>
          <w:lang w:val="en-US"/>
        </w:rPr>
      </w:pPr>
      <w:r>
        <w:t>Модальные</w:t>
      </w:r>
      <w:r w:rsidRPr="006E220F">
        <w:rPr>
          <w:lang w:val="en-US"/>
        </w:rPr>
        <w:t xml:space="preserve"> </w:t>
      </w:r>
      <w:r>
        <w:t>глаголы</w:t>
      </w:r>
      <w:r w:rsidRPr="006E220F">
        <w:rPr>
          <w:lang w:val="en-US"/>
        </w:rPr>
        <w:t xml:space="preserve"> </w:t>
      </w:r>
      <w:r>
        <w:t>и</w:t>
      </w:r>
      <w:r w:rsidRPr="006E220F">
        <w:rPr>
          <w:lang w:val="en-US"/>
        </w:rPr>
        <w:t xml:space="preserve"> </w:t>
      </w:r>
      <w:r>
        <w:t>их</w:t>
      </w:r>
      <w:r w:rsidRPr="006E220F">
        <w:rPr>
          <w:lang w:val="en-US"/>
        </w:rPr>
        <w:t xml:space="preserve"> </w:t>
      </w:r>
      <w:r>
        <w:t>эквиваленты</w:t>
      </w:r>
      <w:r w:rsidRPr="006E220F">
        <w:rPr>
          <w:lang w:val="en-US"/>
        </w:rPr>
        <w:t xml:space="preserve"> (can/be able to, could, must/have to, may, might, should, shall, would, will, need).</w:t>
      </w:r>
    </w:p>
    <w:p w:rsidR="00372643" w:rsidRPr="006E220F" w:rsidRDefault="00372643" w:rsidP="00372643">
      <w:pPr>
        <w:pStyle w:val="a3"/>
        <w:ind w:left="272" w:right="263"/>
        <w:rPr>
          <w:lang w:val="en-US"/>
        </w:rPr>
      </w:pPr>
      <w:r>
        <w:t>Неличные</w:t>
      </w:r>
      <w:r w:rsidRPr="006E220F">
        <w:rPr>
          <w:lang w:val="en-US"/>
        </w:rPr>
        <w:t xml:space="preserve"> </w:t>
      </w:r>
      <w:r>
        <w:t>формы</w:t>
      </w:r>
      <w:r w:rsidRPr="006E220F">
        <w:rPr>
          <w:lang w:val="en-US"/>
        </w:rPr>
        <w:t xml:space="preserve"> </w:t>
      </w:r>
      <w:r>
        <w:t>глагола</w:t>
      </w:r>
      <w:r w:rsidRPr="006E220F">
        <w:rPr>
          <w:lang w:val="en-US"/>
        </w:rPr>
        <w:t xml:space="preserve"> – </w:t>
      </w:r>
      <w:r>
        <w:t>инфинитив</w:t>
      </w:r>
      <w:r w:rsidRPr="006E220F">
        <w:rPr>
          <w:lang w:val="en-US"/>
        </w:rPr>
        <w:t xml:space="preserve">, </w:t>
      </w:r>
      <w:r>
        <w:t>герундий</w:t>
      </w:r>
      <w:r w:rsidRPr="006E220F">
        <w:rPr>
          <w:lang w:val="en-US"/>
        </w:rPr>
        <w:t xml:space="preserve">, </w:t>
      </w:r>
      <w:r>
        <w:t>причастие</w:t>
      </w:r>
      <w:r w:rsidRPr="006E220F">
        <w:rPr>
          <w:lang w:val="en-US"/>
        </w:rPr>
        <w:t xml:space="preserve"> (Participle I </w:t>
      </w:r>
      <w:r>
        <w:t>и</w:t>
      </w:r>
      <w:r w:rsidRPr="006E220F">
        <w:rPr>
          <w:lang w:val="en-US"/>
        </w:rPr>
        <w:t xml:space="preserve"> Participle II), </w:t>
      </w:r>
      <w:r>
        <w:t>причастия</w:t>
      </w:r>
      <w:r w:rsidRPr="006E220F">
        <w:rPr>
          <w:lang w:val="en-US"/>
        </w:rPr>
        <w:t xml:space="preserve"> </w:t>
      </w:r>
      <w:r>
        <w:t>в</w:t>
      </w:r>
      <w:r w:rsidRPr="006E220F">
        <w:rPr>
          <w:lang w:val="en-US"/>
        </w:rPr>
        <w:t xml:space="preserve"> </w:t>
      </w:r>
      <w:r>
        <w:t>функции</w:t>
      </w:r>
      <w:r w:rsidRPr="006E220F">
        <w:rPr>
          <w:lang w:val="en-US"/>
        </w:rPr>
        <w:t xml:space="preserve"> </w:t>
      </w:r>
      <w:r>
        <w:t>определения</w:t>
      </w:r>
      <w:r w:rsidRPr="006E220F">
        <w:rPr>
          <w:lang w:val="en-US"/>
        </w:rPr>
        <w:t xml:space="preserve"> (Participle I – a playing child, Participle II – a written text).</w:t>
      </w:r>
    </w:p>
    <w:p w:rsidR="00372643" w:rsidRDefault="00372643" w:rsidP="00372643">
      <w:pPr>
        <w:pStyle w:val="a3"/>
        <w:spacing w:line="322" w:lineRule="exact"/>
        <w:ind w:left="981"/>
      </w:pPr>
      <w:r>
        <w:t>Определённый,</w:t>
      </w:r>
      <w:r>
        <w:rPr>
          <w:spacing w:val="-12"/>
        </w:rPr>
        <w:t xml:space="preserve"> </w:t>
      </w:r>
      <w:r>
        <w:t>неопределённый</w:t>
      </w:r>
      <w:r>
        <w:rPr>
          <w:spacing w:val="-8"/>
        </w:rPr>
        <w:t xml:space="preserve"> </w:t>
      </w:r>
      <w:r>
        <w:t>и</w:t>
      </w:r>
      <w:r>
        <w:rPr>
          <w:spacing w:val="-8"/>
        </w:rPr>
        <w:t xml:space="preserve"> </w:t>
      </w:r>
      <w:r>
        <w:t>нулевой</w:t>
      </w:r>
      <w:r>
        <w:rPr>
          <w:spacing w:val="-7"/>
        </w:rPr>
        <w:t xml:space="preserve"> </w:t>
      </w:r>
      <w:r>
        <w:rPr>
          <w:spacing w:val="-2"/>
        </w:rPr>
        <w:t>артикли.</w:t>
      </w:r>
    </w:p>
    <w:p w:rsidR="00372643" w:rsidRDefault="00372643" w:rsidP="00372643">
      <w:pPr>
        <w:pStyle w:val="a3"/>
        <w:ind w:left="272" w:right="271"/>
      </w:pPr>
      <w:r>
        <w:t>Имена существительные во множественном числе, образованных по правилу, и исключения.</w:t>
      </w:r>
    </w:p>
    <w:p w:rsidR="00372643" w:rsidRDefault="00372643" w:rsidP="00372643">
      <w:pPr>
        <w:pStyle w:val="a3"/>
        <w:ind w:left="272" w:right="271"/>
      </w:pPr>
      <w:r>
        <w:t>Неисчисляемые имена существительные, имеющие форму только множественного числа.</w:t>
      </w:r>
    </w:p>
    <w:p w:rsidR="00372643" w:rsidRDefault="00372643" w:rsidP="00372643">
      <w:pPr>
        <w:pStyle w:val="a3"/>
        <w:spacing w:line="321" w:lineRule="exact"/>
        <w:ind w:left="981"/>
      </w:pPr>
      <w:r>
        <w:t>Притяжательный</w:t>
      </w:r>
      <w:r>
        <w:rPr>
          <w:spacing w:val="-12"/>
        </w:rPr>
        <w:t xml:space="preserve"> </w:t>
      </w:r>
      <w:r>
        <w:t>падеж</w:t>
      </w:r>
      <w:r>
        <w:rPr>
          <w:spacing w:val="-10"/>
        </w:rPr>
        <w:t xml:space="preserve"> </w:t>
      </w:r>
      <w:r>
        <w:t>имён</w:t>
      </w:r>
      <w:r>
        <w:rPr>
          <w:spacing w:val="-6"/>
        </w:rPr>
        <w:t xml:space="preserve"> </w:t>
      </w:r>
      <w:r>
        <w:rPr>
          <w:spacing w:val="-2"/>
        </w:rPr>
        <w:t>существительных.</w:t>
      </w:r>
    </w:p>
    <w:p w:rsidR="00372643" w:rsidRDefault="00372643" w:rsidP="00372643">
      <w:pPr>
        <w:pStyle w:val="a3"/>
        <w:ind w:left="272" w:right="273"/>
      </w:pPr>
      <w:r>
        <w:t>Имена прилагательные и наречия в положительной, сравнительной и превосходной степенях, образованных по правилу, и исключения.</w:t>
      </w:r>
    </w:p>
    <w:p w:rsidR="00372643" w:rsidRDefault="00372643" w:rsidP="00372643">
      <w:pPr>
        <w:pStyle w:val="a3"/>
        <w:ind w:left="272" w:right="263"/>
      </w:pPr>
      <w:r>
        <w:t>Порядок следования нескольких прилагательных (мнение – размер – возраст – цвет – происхождение).</w:t>
      </w:r>
    </w:p>
    <w:p w:rsidR="00372643" w:rsidRPr="006E220F" w:rsidRDefault="00372643" w:rsidP="00372643">
      <w:pPr>
        <w:pStyle w:val="a3"/>
        <w:spacing w:line="322" w:lineRule="exact"/>
        <w:ind w:left="981"/>
        <w:rPr>
          <w:lang w:val="en-US"/>
        </w:rPr>
      </w:pPr>
      <w:r>
        <w:t>Слова</w:t>
      </w:r>
      <w:r w:rsidRPr="006E220F">
        <w:rPr>
          <w:lang w:val="en-US"/>
        </w:rPr>
        <w:t>,</w:t>
      </w:r>
      <w:r w:rsidRPr="006E220F">
        <w:rPr>
          <w:spacing w:val="-8"/>
          <w:lang w:val="en-US"/>
        </w:rPr>
        <w:t xml:space="preserve"> </w:t>
      </w:r>
      <w:r>
        <w:t>выражающие</w:t>
      </w:r>
      <w:r w:rsidRPr="006E220F">
        <w:rPr>
          <w:spacing w:val="-5"/>
          <w:lang w:val="en-US"/>
        </w:rPr>
        <w:t xml:space="preserve"> </w:t>
      </w:r>
      <w:r>
        <w:t>количество</w:t>
      </w:r>
      <w:r w:rsidRPr="006E220F">
        <w:rPr>
          <w:spacing w:val="-4"/>
          <w:lang w:val="en-US"/>
        </w:rPr>
        <w:t xml:space="preserve"> </w:t>
      </w:r>
      <w:r w:rsidRPr="006E220F">
        <w:rPr>
          <w:lang w:val="en-US"/>
        </w:rPr>
        <w:t>(many/much,</w:t>
      </w:r>
      <w:r w:rsidRPr="006E220F">
        <w:rPr>
          <w:spacing w:val="-5"/>
          <w:lang w:val="en-US"/>
        </w:rPr>
        <w:t xml:space="preserve"> </w:t>
      </w:r>
      <w:r w:rsidRPr="006E220F">
        <w:rPr>
          <w:lang w:val="en-US"/>
        </w:rPr>
        <w:t>little/a</w:t>
      </w:r>
      <w:r w:rsidRPr="006E220F">
        <w:rPr>
          <w:spacing w:val="-8"/>
          <w:lang w:val="en-US"/>
        </w:rPr>
        <w:t xml:space="preserve"> </w:t>
      </w:r>
      <w:r w:rsidRPr="006E220F">
        <w:rPr>
          <w:lang w:val="en-US"/>
        </w:rPr>
        <w:t>little,</w:t>
      </w:r>
      <w:r w:rsidRPr="006E220F">
        <w:rPr>
          <w:spacing w:val="-6"/>
          <w:lang w:val="en-US"/>
        </w:rPr>
        <w:t xml:space="preserve"> </w:t>
      </w:r>
      <w:r w:rsidRPr="006E220F">
        <w:rPr>
          <w:lang w:val="en-US"/>
        </w:rPr>
        <w:t>few/a</w:t>
      </w:r>
      <w:r w:rsidRPr="006E220F">
        <w:rPr>
          <w:spacing w:val="-4"/>
          <w:lang w:val="en-US"/>
        </w:rPr>
        <w:t xml:space="preserve"> </w:t>
      </w:r>
      <w:r w:rsidRPr="006E220F">
        <w:rPr>
          <w:lang w:val="en-US"/>
        </w:rPr>
        <w:t>few,</w:t>
      </w:r>
      <w:r w:rsidRPr="006E220F">
        <w:rPr>
          <w:spacing w:val="-6"/>
          <w:lang w:val="en-US"/>
        </w:rPr>
        <w:t xml:space="preserve"> </w:t>
      </w:r>
      <w:r w:rsidRPr="006E220F">
        <w:rPr>
          <w:lang w:val="en-US"/>
        </w:rPr>
        <w:t>a</w:t>
      </w:r>
      <w:r w:rsidRPr="006E220F">
        <w:rPr>
          <w:spacing w:val="-8"/>
          <w:lang w:val="en-US"/>
        </w:rPr>
        <w:t xml:space="preserve"> </w:t>
      </w:r>
      <w:r w:rsidRPr="006E220F">
        <w:rPr>
          <w:lang w:val="en-US"/>
        </w:rPr>
        <w:t>lot</w:t>
      </w:r>
      <w:r w:rsidRPr="006E220F">
        <w:rPr>
          <w:spacing w:val="-3"/>
          <w:lang w:val="en-US"/>
        </w:rPr>
        <w:t xml:space="preserve"> </w:t>
      </w:r>
      <w:r w:rsidRPr="006E220F">
        <w:rPr>
          <w:spacing w:val="-4"/>
          <w:lang w:val="en-US"/>
        </w:rPr>
        <w:t>of).</w:t>
      </w:r>
    </w:p>
    <w:p w:rsidR="00372643" w:rsidRDefault="00372643" w:rsidP="00372643">
      <w:pPr>
        <w:pStyle w:val="a3"/>
        <w:ind w:left="272" w:right="26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372643" w:rsidRDefault="00372643" w:rsidP="00372643">
      <w:pPr>
        <w:pStyle w:val="a3"/>
        <w:spacing w:line="322" w:lineRule="exact"/>
        <w:ind w:left="981"/>
      </w:pPr>
      <w:r>
        <w:t>Количественные</w:t>
      </w:r>
      <w:r>
        <w:rPr>
          <w:spacing w:val="-6"/>
        </w:rPr>
        <w:t xml:space="preserve"> </w:t>
      </w:r>
      <w:r>
        <w:t>и</w:t>
      </w:r>
      <w:r>
        <w:rPr>
          <w:spacing w:val="-7"/>
        </w:rPr>
        <w:t xml:space="preserve"> </w:t>
      </w:r>
      <w:r>
        <w:t>порядковые</w:t>
      </w:r>
      <w:r>
        <w:rPr>
          <w:spacing w:val="-5"/>
        </w:rPr>
        <w:t xml:space="preserve"> </w:t>
      </w:r>
      <w:r>
        <w:rPr>
          <w:spacing w:val="-2"/>
        </w:rPr>
        <w:t>числительные.</w:t>
      </w:r>
    </w:p>
    <w:p w:rsidR="00372643" w:rsidRDefault="00372643" w:rsidP="00372643">
      <w:pPr>
        <w:pStyle w:val="a3"/>
        <w:ind w:left="272" w:right="271"/>
      </w:pPr>
      <w:r>
        <w:t>Предлоги места, времени, направления, предлоги, употребляемые с глаголами в страдательном залоге.</w:t>
      </w:r>
    </w:p>
    <w:p w:rsidR="00372643" w:rsidRDefault="00372643" w:rsidP="00372643">
      <w:pPr>
        <w:pStyle w:val="2"/>
        <w:ind w:left="981"/>
      </w:pPr>
      <w:r>
        <w:t>Социокультурные</w:t>
      </w:r>
      <w:r>
        <w:rPr>
          <w:spacing w:val="-7"/>
        </w:rPr>
        <w:t xml:space="preserve"> </w:t>
      </w:r>
      <w:r>
        <w:t>знания</w:t>
      </w:r>
      <w:r>
        <w:rPr>
          <w:spacing w:val="-8"/>
        </w:rPr>
        <w:t xml:space="preserve"> </w:t>
      </w:r>
      <w:r>
        <w:t>и</w:t>
      </w:r>
      <w:r>
        <w:rPr>
          <w:spacing w:val="-8"/>
        </w:rPr>
        <w:t xml:space="preserve"> </w:t>
      </w:r>
      <w:r>
        <w:rPr>
          <w:spacing w:val="-2"/>
        </w:rPr>
        <w:t>умения</w:t>
      </w:r>
    </w:p>
    <w:p w:rsidR="00372643" w:rsidRDefault="00372643" w:rsidP="00372643">
      <w:pPr>
        <w:pStyle w:val="a3"/>
        <w:ind w:left="272" w:right="26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3"/>
      </w:pPr>
      <w:r>
        <w:lastRenderedPageBreak/>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Pr>
          <w:spacing w:val="-2"/>
        </w:rPr>
        <w:t>другие.</w:t>
      </w:r>
    </w:p>
    <w:p w:rsidR="00372643" w:rsidRDefault="00372643" w:rsidP="00372643">
      <w:pPr>
        <w:pStyle w:val="a3"/>
        <w:spacing w:before="1"/>
        <w:ind w:left="272" w:right="272"/>
      </w:pPr>
      <w:r>
        <w:t>Владение основными сведениями о социокультурном портрете и культурном наследии страны/стран, говорящих на английском языке.</w:t>
      </w:r>
    </w:p>
    <w:p w:rsidR="00372643" w:rsidRDefault="00372643" w:rsidP="00372643">
      <w:pPr>
        <w:pStyle w:val="a3"/>
        <w:ind w:left="272" w:right="262"/>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372643" w:rsidRDefault="00372643" w:rsidP="00372643">
      <w:pPr>
        <w:pStyle w:val="a3"/>
        <w:ind w:left="272" w:right="27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72643" w:rsidRDefault="00372643" w:rsidP="00372643">
      <w:pPr>
        <w:pStyle w:val="2"/>
        <w:ind w:left="981"/>
      </w:pPr>
      <w:r>
        <w:t>Компенсаторные</w:t>
      </w:r>
      <w:r>
        <w:rPr>
          <w:spacing w:val="-12"/>
        </w:rPr>
        <w:t xml:space="preserve"> </w:t>
      </w:r>
      <w:r>
        <w:rPr>
          <w:spacing w:val="-2"/>
        </w:rPr>
        <w:t>умения</w:t>
      </w:r>
    </w:p>
    <w:p w:rsidR="00372643" w:rsidRDefault="00372643" w:rsidP="00372643">
      <w:pPr>
        <w:pStyle w:val="a3"/>
        <w:ind w:left="272" w:right="263"/>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72643" w:rsidRDefault="00372643" w:rsidP="00372643">
      <w:pPr>
        <w:pStyle w:val="a3"/>
        <w:ind w:left="272" w:right="27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643" w:rsidRDefault="00372643" w:rsidP="00372643">
      <w:pPr>
        <w:pStyle w:val="a3"/>
        <w:spacing w:before="102"/>
        <w:rPr>
          <w:sz w:val="20"/>
        </w:rPr>
      </w:pPr>
    </w:p>
    <w:tbl>
      <w:tblPr>
        <w:tblStyle w:val="TableNormal"/>
        <w:tblW w:w="0" w:type="auto"/>
        <w:tblInd w:w="230" w:type="dxa"/>
        <w:tblLayout w:type="fixed"/>
        <w:tblLook w:val="01E0" w:firstRow="1" w:lastRow="1" w:firstColumn="1" w:lastColumn="1" w:noHBand="0" w:noVBand="0"/>
      </w:tblPr>
      <w:tblGrid>
        <w:gridCol w:w="2634"/>
        <w:gridCol w:w="2412"/>
        <w:gridCol w:w="1884"/>
        <w:gridCol w:w="3374"/>
      </w:tblGrid>
      <w:tr w:rsidR="00372643" w:rsidTr="00372643">
        <w:trPr>
          <w:trHeight w:val="317"/>
        </w:trPr>
        <w:tc>
          <w:tcPr>
            <w:tcW w:w="2634" w:type="dxa"/>
          </w:tcPr>
          <w:p w:rsidR="00372643" w:rsidRDefault="00372643" w:rsidP="00372643">
            <w:pPr>
              <w:pStyle w:val="TableParagraph"/>
              <w:spacing w:line="297" w:lineRule="exact"/>
              <w:ind w:left="50"/>
              <w:rPr>
                <w:b/>
                <w:sz w:val="28"/>
              </w:rPr>
            </w:pPr>
            <w:r>
              <w:rPr>
                <w:b/>
                <w:spacing w:val="-2"/>
                <w:sz w:val="28"/>
              </w:rPr>
              <w:t>ПЛАНИРУЕМЫЕ</w:t>
            </w:r>
          </w:p>
        </w:tc>
        <w:tc>
          <w:tcPr>
            <w:tcW w:w="2412" w:type="dxa"/>
          </w:tcPr>
          <w:p w:rsidR="00372643" w:rsidRDefault="00372643" w:rsidP="00372643">
            <w:pPr>
              <w:pStyle w:val="TableParagraph"/>
              <w:spacing w:line="297" w:lineRule="exact"/>
              <w:ind w:left="36" w:right="24"/>
              <w:jc w:val="center"/>
              <w:rPr>
                <w:b/>
                <w:sz w:val="28"/>
              </w:rPr>
            </w:pPr>
            <w:r>
              <w:rPr>
                <w:b/>
                <w:spacing w:val="-2"/>
                <w:sz w:val="28"/>
              </w:rPr>
              <w:t>РЕЗУЛЬТАТЫ</w:t>
            </w:r>
          </w:p>
        </w:tc>
        <w:tc>
          <w:tcPr>
            <w:tcW w:w="1884" w:type="dxa"/>
          </w:tcPr>
          <w:p w:rsidR="00372643" w:rsidRDefault="00372643" w:rsidP="00372643">
            <w:pPr>
              <w:pStyle w:val="TableParagraph"/>
              <w:spacing w:line="297" w:lineRule="exact"/>
              <w:ind w:left="240" w:right="-15"/>
              <w:rPr>
                <w:b/>
                <w:sz w:val="28"/>
              </w:rPr>
            </w:pPr>
            <w:r>
              <w:rPr>
                <w:b/>
                <w:spacing w:val="-2"/>
                <w:sz w:val="28"/>
              </w:rPr>
              <w:t>ОСВОЕНИЯ</w:t>
            </w:r>
          </w:p>
        </w:tc>
        <w:tc>
          <w:tcPr>
            <w:tcW w:w="3374" w:type="dxa"/>
          </w:tcPr>
          <w:p w:rsidR="00372643" w:rsidRDefault="00372643" w:rsidP="00372643">
            <w:pPr>
              <w:pStyle w:val="TableParagraph"/>
              <w:tabs>
                <w:tab w:val="left" w:pos="2423"/>
              </w:tabs>
              <w:spacing w:line="297" w:lineRule="exact"/>
              <w:ind w:right="47"/>
              <w:jc w:val="right"/>
              <w:rPr>
                <w:b/>
                <w:sz w:val="28"/>
              </w:rPr>
            </w:pPr>
            <w:r>
              <w:rPr>
                <w:b/>
                <w:spacing w:val="-2"/>
                <w:sz w:val="28"/>
              </w:rPr>
              <w:t>ПРОГРАММЫ</w:t>
            </w:r>
            <w:r>
              <w:rPr>
                <w:b/>
                <w:sz w:val="28"/>
              </w:rPr>
              <w:tab/>
            </w:r>
            <w:r>
              <w:rPr>
                <w:b/>
                <w:spacing w:val="-5"/>
                <w:sz w:val="28"/>
              </w:rPr>
              <w:t>ПО</w:t>
            </w:r>
          </w:p>
        </w:tc>
      </w:tr>
      <w:tr w:rsidR="00372643" w:rsidTr="00372643">
        <w:trPr>
          <w:trHeight w:val="322"/>
        </w:trPr>
        <w:tc>
          <w:tcPr>
            <w:tcW w:w="2634" w:type="dxa"/>
          </w:tcPr>
          <w:p w:rsidR="00372643" w:rsidRDefault="00372643" w:rsidP="00372643">
            <w:pPr>
              <w:pStyle w:val="TableParagraph"/>
              <w:spacing w:line="303" w:lineRule="exact"/>
              <w:ind w:left="50"/>
              <w:rPr>
                <w:b/>
                <w:sz w:val="28"/>
              </w:rPr>
            </w:pPr>
            <w:r>
              <w:rPr>
                <w:b/>
                <w:spacing w:val="-2"/>
                <w:sz w:val="28"/>
              </w:rPr>
              <w:t>АНГЛИЙСКОМУ</w:t>
            </w:r>
          </w:p>
        </w:tc>
        <w:tc>
          <w:tcPr>
            <w:tcW w:w="2412" w:type="dxa"/>
          </w:tcPr>
          <w:p w:rsidR="00372643" w:rsidRDefault="00372643" w:rsidP="00372643">
            <w:pPr>
              <w:pStyle w:val="TableParagraph"/>
              <w:tabs>
                <w:tab w:val="left" w:pos="1511"/>
              </w:tabs>
              <w:spacing w:line="303" w:lineRule="exact"/>
              <w:ind w:right="24"/>
              <w:jc w:val="center"/>
              <w:rPr>
                <w:b/>
                <w:sz w:val="28"/>
              </w:rPr>
            </w:pPr>
            <w:r>
              <w:rPr>
                <w:b/>
                <w:spacing w:val="-2"/>
                <w:sz w:val="28"/>
              </w:rPr>
              <w:t>ЯЗЫКУ</w:t>
            </w:r>
            <w:r>
              <w:rPr>
                <w:b/>
                <w:sz w:val="28"/>
              </w:rPr>
              <w:tab/>
            </w:r>
            <w:r>
              <w:rPr>
                <w:b/>
                <w:spacing w:val="-5"/>
                <w:sz w:val="28"/>
              </w:rPr>
              <w:t>НА</w:t>
            </w:r>
          </w:p>
        </w:tc>
        <w:tc>
          <w:tcPr>
            <w:tcW w:w="1884" w:type="dxa"/>
          </w:tcPr>
          <w:p w:rsidR="00372643" w:rsidRDefault="00372643" w:rsidP="00372643">
            <w:pPr>
              <w:pStyle w:val="TableParagraph"/>
              <w:spacing w:line="303" w:lineRule="exact"/>
              <w:ind w:left="221"/>
              <w:rPr>
                <w:b/>
                <w:sz w:val="28"/>
              </w:rPr>
            </w:pPr>
            <w:r>
              <w:rPr>
                <w:b/>
                <w:spacing w:val="-2"/>
                <w:sz w:val="28"/>
              </w:rPr>
              <w:t>УРОВНЕ</w:t>
            </w:r>
          </w:p>
        </w:tc>
        <w:tc>
          <w:tcPr>
            <w:tcW w:w="3374" w:type="dxa"/>
          </w:tcPr>
          <w:p w:rsidR="00372643" w:rsidRDefault="00372643" w:rsidP="00372643">
            <w:pPr>
              <w:pStyle w:val="TableParagraph"/>
              <w:tabs>
                <w:tab w:val="left" w:pos="2029"/>
              </w:tabs>
              <w:spacing w:line="303" w:lineRule="exact"/>
              <w:ind w:right="48"/>
              <w:jc w:val="right"/>
              <w:rPr>
                <w:b/>
                <w:sz w:val="28"/>
              </w:rPr>
            </w:pPr>
            <w:r>
              <w:rPr>
                <w:b/>
                <w:spacing w:val="-2"/>
                <w:sz w:val="28"/>
              </w:rPr>
              <w:t>СРЕДНЕГО</w:t>
            </w:r>
            <w:r>
              <w:rPr>
                <w:b/>
                <w:sz w:val="28"/>
              </w:rPr>
              <w:tab/>
            </w:r>
            <w:r>
              <w:rPr>
                <w:b/>
                <w:spacing w:val="-2"/>
                <w:sz w:val="28"/>
              </w:rPr>
              <w:t>ОБЩЕГО</w:t>
            </w:r>
          </w:p>
        </w:tc>
      </w:tr>
      <w:tr w:rsidR="00372643" w:rsidTr="00372643">
        <w:trPr>
          <w:trHeight w:val="316"/>
        </w:trPr>
        <w:tc>
          <w:tcPr>
            <w:tcW w:w="2634" w:type="dxa"/>
          </w:tcPr>
          <w:p w:rsidR="00372643" w:rsidRDefault="00372643" w:rsidP="00372643">
            <w:pPr>
              <w:pStyle w:val="TableParagraph"/>
              <w:spacing w:line="296" w:lineRule="exact"/>
              <w:ind w:left="50"/>
              <w:rPr>
                <w:b/>
                <w:sz w:val="28"/>
              </w:rPr>
            </w:pPr>
            <w:r>
              <w:rPr>
                <w:b/>
                <w:spacing w:val="-2"/>
                <w:sz w:val="28"/>
              </w:rPr>
              <w:t>ОБРАЗОВАНИЯ</w:t>
            </w:r>
          </w:p>
        </w:tc>
        <w:tc>
          <w:tcPr>
            <w:tcW w:w="2412" w:type="dxa"/>
          </w:tcPr>
          <w:p w:rsidR="00372643" w:rsidRDefault="00372643" w:rsidP="00372643">
            <w:pPr>
              <w:pStyle w:val="TableParagraph"/>
              <w:rPr>
                <w:sz w:val="24"/>
              </w:rPr>
            </w:pPr>
          </w:p>
        </w:tc>
        <w:tc>
          <w:tcPr>
            <w:tcW w:w="1884" w:type="dxa"/>
          </w:tcPr>
          <w:p w:rsidR="00372643" w:rsidRDefault="00372643" w:rsidP="00372643">
            <w:pPr>
              <w:pStyle w:val="TableParagraph"/>
              <w:rPr>
                <w:sz w:val="24"/>
              </w:rPr>
            </w:pPr>
          </w:p>
        </w:tc>
        <w:tc>
          <w:tcPr>
            <w:tcW w:w="3374" w:type="dxa"/>
          </w:tcPr>
          <w:p w:rsidR="00372643" w:rsidRDefault="00372643" w:rsidP="00372643">
            <w:pPr>
              <w:pStyle w:val="TableParagraph"/>
              <w:rPr>
                <w:sz w:val="24"/>
              </w:rPr>
            </w:pPr>
          </w:p>
        </w:tc>
      </w:tr>
    </w:tbl>
    <w:p w:rsidR="00372643" w:rsidRDefault="00372643" w:rsidP="00372643">
      <w:pPr>
        <w:pStyle w:val="1"/>
        <w:spacing w:before="1"/>
        <w:ind w:left="981"/>
        <w:jc w:val="both"/>
      </w:pPr>
      <w:r>
        <w:t>ЛИЧНОСТНЫЕ</w:t>
      </w:r>
      <w:r>
        <w:rPr>
          <w:spacing w:val="-11"/>
        </w:rPr>
        <w:t xml:space="preserve"> </w:t>
      </w:r>
      <w:r>
        <w:rPr>
          <w:spacing w:val="-2"/>
        </w:rPr>
        <w:t>РЕЗУЛЬТАТЫ</w:t>
      </w:r>
    </w:p>
    <w:p w:rsidR="00372643" w:rsidRDefault="00372643" w:rsidP="00372643">
      <w:pPr>
        <w:pStyle w:val="a3"/>
        <w:ind w:left="272" w:right="265"/>
      </w:pPr>
      <w:r>
        <w:t>Личностные результаты освоения программы по английскому</w:t>
      </w:r>
      <w:r>
        <w:rPr>
          <w:spacing w:val="-1"/>
        </w:rPr>
        <w:t xml:space="preserve"> </w:t>
      </w:r>
      <w:r>
        <w:t>языку</w:t>
      </w:r>
      <w:r>
        <w:rPr>
          <w:spacing w:val="-1"/>
        </w:rPr>
        <w:t xml:space="preserve"> </w:t>
      </w:r>
      <w:r>
        <w:t>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Pr>
          <w:spacing w:val="80"/>
        </w:rPr>
        <w:t xml:space="preserve"> </w:t>
      </w:r>
      <w:r>
        <w:t>природе и окружающей среде.</w:t>
      </w:r>
    </w:p>
    <w:p w:rsidR="00372643" w:rsidRDefault="00372643" w:rsidP="00372643">
      <w:pPr>
        <w:pStyle w:val="a3"/>
        <w:spacing w:before="1"/>
        <w:ind w:left="272" w:right="271"/>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w:t>
      </w:r>
      <w:r>
        <w:rPr>
          <w:spacing w:val="80"/>
        </w:rPr>
        <w:t xml:space="preserve"> </w:t>
      </w:r>
      <w:r>
        <w:t>соответствующих</w:t>
      </w:r>
      <w:r>
        <w:rPr>
          <w:spacing w:val="80"/>
        </w:rPr>
        <w:t xml:space="preserve"> </w:t>
      </w:r>
      <w:r>
        <w:t>традиционным</w:t>
      </w:r>
      <w:r>
        <w:rPr>
          <w:spacing w:val="80"/>
        </w:rPr>
        <w:t xml:space="preserve"> </w:t>
      </w:r>
      <w:r>
        <w:t>ценностям</w:t>
      </w:r>
      <w:r>
        <w:rPr>
          <w:spacing w:val="80"/>
        </w:rPr>
        <w:t xml:space="preserve"> </w:t>
      </w:r>
      <w:r>
        <w:t>российского</w:t>
      </w:r>
      <w:r>
        <w:rPr>
          <w:spacing w:val="80"/>
        </w:rPr>
        <w:t xml:space="preserve"> </w:t>
      </w:r>
      <w:r>
        <w:t>общества,</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7"/>
      </w:pPr>
      <w:r>
        <w:lastRenderedPageBreak/>
        <w:t>расширение жизненного опыта и опыта деятельности в процессе реализации основных направлений воспитательной деятельности:</w:t>
      </w:r>
    </w:p>
    <w:p w:rsidR="00372643" w:rsidRDefault="00372643" w:rsidP="00372643">
      <w:pPr>
        <w:pStyle w:val="a3"/>
        <w:ind w:left="272" w:right="271"/>
      </w:pPr>
      <w:r>
        <w:t xml:space="preserve">В результате изучения английского языка на уровне среднего общего образования у обучающегося будут сформированы следующие личностные </w:t>
      </w:r>
      <w:r>
        <w:rPr>
          <w:spacing w:val="-2"/>
        </w:rPr>
        <w:t>результаты:</w:t>
      </w:r>
    </w:p>
    <w:p w:rsidR="00372643" w:rsidRDefault="00372643" w:rsidP="00A77379">
      <w:pPr>
        <w:pStyle w:val="2"/>
        <w:numPr>
          <w:ilvl w:val="0"/>
          <w:numId w:val="173"/>
        </w:numPr>
        <w:tabs>
          <w:tab w:val="left" w:pos="1284"/>
        </w:tabs>
        <w:spacing w:line="321" w:lineRule="exact"/>
        <w:ind w:left="1284" w:hanging="303"/>
        <w:jc w:val="both"/>
      </w:pPr>
      <w:r>
        <w:t>гражданского</w:t>
      </w:r>
      <w:r>
        <w:rPr>
          <w:spacing w:val="-12"/>
        </w:rPr>
        <w:t xml:space="preserve"> </w:t>
      </w:r>
      <w:r>
        <w:rPr>
          <w:spacing w:val="-2"/>
        </w:rPr>
        <w:t>воспитания:</w:t>
      </w:r>
    </w:p>
    <w:p w:rsidR="00372643" w:rsidRDefault="00372643" w:rsidP="00372643">
      <w:pPr>
        <w:pStyle w:val="a3"/>
        <w:spacing w:before="2"/>
        <w:ind w:left="272"/>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w:t>
      </w:r>
      <w:r>
        <w:rPr>
          <w:spacing w:val="80"/>
        </w:rPr>
        <w:t xml:space="preserve"> </w:t>
      </w:r>
      <w:r>
        <w:t>и ответственного члена российского общества;</w:t>
      </w:r>
    </w:p>
    <w:p w:rsidR="00372643" w:rsidRDefault="00372643" w:rsidP="00372643">
      <w:pPr>
        <w:pStyle w:val="a3"/>
        <w:ind w:left="272"/>
      </w:pPr>
      <w:r>
        <w:t>-осознание</w:t>
      </w:r>
      <w:r>
        <w:rPr>
          <w:spacing w:val="38"/>
        </w:rPr>
        <w:t xml:space="preserve"> </w:t>
      </w:r>
      <w:r>
        <w:t>своих</w:t>
      </w:r>
      <w:r>
        <w:rPr>
          <w:spacing w:val="39"/>
        </w:rPr>
        <w:t xml:space="preserve"> </w:t>
      </w:r>
      <w:r>
        <w:t>конституционных</w:t>
      </w:r>
      <w:r>
        <w:rPr>
          <w:spacing w:val="39"/>
        </w:rPr>
        <w:t xml:space="preserve"> </w:t>
      </w:r>
      <w:r>
        <w:t>прав</w:t>
      </w:r>
      <w:r>
        <w:rPr>
          <w:spacing w:val="38"/>
        </w:rPr>
        <w:t xml:space="preserve"> </w:t>
      </w:r>
      <w:r>
        <w:t>и</w:t>
      </w:r>
      <w:r>
        <w:rPr>
          <w:spacing w:val="39"/>
        </w:rPr>
        <w:t xml:space="preserve"> </w:t>
      </w:r>
      <w:r>
        <w:t>обязанностей,</w:t>
      </w:r>
      <w:r>
        <w:rPr>
          <w:spacing w:val="35"/>
        </w:rPr>
        <w:t xml:space="preserve"> </w:t>
      </w:r>
      <w:r>
        <w:t>уважение</w:t>
      </w:r>
      <w:r>
        <w:rPr>
          <w:spacing w:val="38"/>
        </w:rPr>
        <w:t xml:space="preserve"> </w:t>
      </w:r>
      <w:r>
        <w:t>закона</w:t>
      </w:r>
      <w:r>
        <w:rPr>
          <w:spacing w:val="36"/>
        </w:rPr>
        <w:t xml:space="preserve"> </w:t>
      </w:r>
      <w:r>
        <w:t xml:space="preserve">и </w:t>
      </w:r>
      <w:r>
        <w:rPr>
          <w:spacing w:val="-2"/>
        </w:rPr>
        <w:t>правопорядка;</w:t>
      </w:r>
    </w:p>
    <w:p w:rsidR="00372643" w:rsidRDefault="00372643" w:rsidP="00372643">
      <w:pPr>
        <w:pStyle w:val="a3"/>
        <w:ind w:left="272" w:right="270"/>
      </w:pPr>
      <w:r>
        <w:t>-принятие традиционных национальных, общечеловеческих</w:t>
      </w:r>
      <w:r>
        <w:rPr>
          <w:spacing w:val="29"/>
        </w:rPr>
        <w:t xml:space="preserve"> </w:t>
      </w:r>
      <w:r>
        <w:t>гуманистических и демократических ценностей;</w:t>
      </w:r>
    </w:p>
    <w:p w:rsidR="00372643" w:rsidRDefault="00372643" w:rsidP="00372643">
      <w:pPr>
        <w:pStyle w:val="a3"/>
        <w:ind w:left="272" w:right="267"/>
      </w:pPr>
      <w:r>
        <w:t>-готовность противостоять идеологии экстремизма, национализма, ксенофобии,</w:t>
      </w:r>
      <w:r>
        <w:rPr>
          <w:spacing w:val="-1"/>
        </w:rPr>
        <w:t xml:space="preserve"> </w:t>
      </w:r>
      <w:r>
        <w:t>дискриминации по социальным,</w:t>
      </w:r>
      <w:r>
        <w:rPr>
          <w:spacing w:val="-1"/>
        </w:rPr>
        <w:t xml:space="preserve"> </w:t>
      </w:r>
      <w:r>
        <w:t>религиозным,</w:t>
      </w:r>
      <w:r>
        <w:rPr>
          <w:spacing w:val="-1"/>
        </w:rPr>
        <w:t xml:space="preserve"> </w:t>
      </w:r>
      <w:r>
        <w:t>расовым,</w:t>
      </w:r>
      <w:r>
        <w:rPr>
          <w:spacing w:val="-1"/>
        </w:rPr>
        <w:t xml:space="preserve"> </w:t>
      </w:r>
      <w:r>
        <w:t xml:space="preserve">национальным </w:t>
      </w:r>
      <w:r>
        <w:rPr>
          <w:spacing w:val="-2"/>
        </w:rPr>
        <w:t>признакам;</w:t>
      </w:r>
    </w:p>
    <w:p w:rsidR="00372643" w:rsidRDefault="00372643" w:rsidP="00372643">
      <w:pPr>
        <w:pStyle w:val="a3"/>
        <w:tabs>
          <w:tab w:val="left" w:pos="2628"/>
          <w:tab w:val="left" w:pos="3521"/>
          <w:tab w:val="left" w:pos="5204"/>
          <w:tab w:val="left" w:pos="7019"/>
          <w:tab w:val="left" w:pos="7391"/>
          <w:tab w:val="left" w:pos="8833"/>
        </w:tabs>
        <w:ind w:left="272" w:right="269"/>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 xml:space="preserve">гражданского </w:t>
      </w:r>
      <w:r>
        <w:t>общества, участвовать в самоуправлении в образовательной организации;</w:t>
      </w:r>
    </w:p>
    <w:p w:rsidR="00372643" w:rsidRDefault="00372643" w:rsidP="00372643">
      <w:pPr>
        <w:pStyle w:val="a3"/>
        <w:ind w:left="272"/>
      </w:pPr>
      <w:r>
        <w:t>-умение взаимодействовать с социальными институтами в соответствии с их</w:t>
      </w:r>
      <w:r>
        <w:rPr>
          <w:spacing w:val="40"/>
        </w:rPr>
        <w:t xml:space="preserve"> </w:t>
      </w:r>
      <w:r>
        <w:t>функциями и назначением;</w:t>
      </w:r>
    </w:p>
    <w:p w:rsidR="00372643" w:rsidRDefault="00372643" w:rsidP="00372643">
      <w:pPr>
        <w:pStyle w:val="a3"/>
        <w:spacing w:before="1"/>
        <w:ind w:left="981"/>
      </w:pPr>
      <w:r>
        <w:t>-готовность</w:t>
      </w:r>
      <w:r>
        <w:rPr>
          <w:spacing w:val="-8"/>
        </w:rPr>
        <w:t xml:space="preserve"> </w:t>
      </w:r>
      <w:r>
        <w:t>к</w:t>
      </w:r>
      <w:r>
        <w:rPr>
          <w:spacing w:val="-7"/>
        </w:rPr>
        <w:t xml:space="preserve"> </w:t>
      </w:r>
      <w:r>
        <w:t>гуманитарной</w:t>
      </w:r>
      <w:r>
        <w:rPr>
          <w:spacing w:val="-9"/>
        </w:rPr>
        <w:t xml:space="preserve"> </w:t>
      </w:r>
      <w:r>
        <w:t>и</w:t>
      </w:r>
      <w:r>
        <w:rPr>
          <w:spacing w:val="-6"/>
        </w:rPr>
        <w:t xml:space="preserve"> </w:t>
      </w:r>
      <w:r>
        <w:t>волонтёрской</w:t>
      </w:r>
      <w:r>
        <w:rPr>
          <w:spacing w:val="-6"/>
        </w:rPr>
        <w:t xml:space="preserve"> </w:t>
      </w:r>
      <w:r>
        <w:rPr>
          <w:spacing w:val="-2"/>
        </w:rPr>
        <w:t>деятельности.</w:t>
      </w:r>
    </w:p>
    <w:p w:rsidR="00372643" w:rsidRDefault="00372643" w:rsidP="00A77379">
      <w:pPr>
        <w:pStyle w:val="2"/>
        <w:numPr>
          <w:ilvl w:val="0"/>
          <w:numId w:val="173"/>
        </w:numPr>
        <w:tabs>
          <w:tab w:val="left" w:pos="1284"/>
        </w:tabs>
        <w:spacing w:line="322" w:lineRule="exact"/>
        <w:ind w:left="1284" w:hanging="303"/>
      </w:pPr>
      <w:r>
        <w:t>патриотического</w:t>
      </w:r>
      <w:r>
        <w:rPr>
          <w:spacing w:val="-17"/>
        </w:rPr>
        <w:t xml:space="preserve"> </w:t>
      </w:r>
      <w:r>
        <w:rPr>
          <w:spacing w:val="-2"/>
        </w:rPr>
        <w:t>воспитания:</w:t>
      </w:r>
    </w:p>
    <w:p w:rsidR="00372643" w:rsidRDefault="00372643" w:rsidP="00372643">
      <w:pPr>
        <w:pStyle w:val="a3"/>
        <w:ind w:left="272" w:right="26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72643" w:rsidRDefault="00372643" w:rsidP="00372643">
      <w:pPr>
        <w:pStyle w:val="a3"/>
        <w:ind w:left="272" w:right="271"/>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372643" w:rsidRDefault="00372643" w:rsidP="00372643">
      <w:pPr>
        <w:pStyle w:val="a3"/>
        <w:ind w:left="272" w:right="269"/>
      </w:pPr>
      <w:r>
        <w:t>-идейная убеждённость, готовность к служению и защите Отечества, ответственность за его судьбу.</w:t>
      </w:r>
    </w:p>
    <w:p w:rsidR="00372643" w:rsidRDefault="00372643" w:rsidP="00A77379">
      <w:pPr>
        <w:pStyle w:val="2"/>
        <w:numPr>
          <w:ilvl w:val="0"/>
          <w:numId w:val="173"/>
        </w:numPr>
        <w:tabs>
          <w:tab w:val="left" w:pos="1284"/>
        </w:tabs>
        <w:spacing w:line="321" w:lineRule="exact"/>
        <w:ind w:left="1284" w:hanging="303"/>
        <w:jc w:val="both"/>
      </w:pPr>
      <w:r>
        <w:rPr>
          <w:spacing w:val="-2"/>
        </w:rPr>
        <w:t>духовно-нравственного</w:t>
      </w:r>
      <w:r>
        <w:rPr>
          <w:spacing w:val="21"/>
        </w:rPr>
        <w:t xml:space="preserve"> </w:t>
      </w:r>
      <w:r>
        <w:rPr>
          <w:spacing w:val="-2"/>
        </w:rPr>
        <w:t>воспитания:</w:t>
      </w:r>
    </w:p>
    <w:p w:rsidR="00372643" w:rsidRDefault="00372643" w:rsidP="00372643">
      <w:pPr>
        <w:pStyle w:val="a3"/>
        <w:spacing w:before="2" w:line="322" w:lineRule="exact"/>
        <w:ind w:left="981"/>
      </w:pPr>
      <w:r>
        <w:t>-осознание</w:t>
      </w:r>
      <w:r>
        <w:rPr>
          <w:spacing w:val="-9"/>
        </w:rPr>
        <w:t xml:space="preserve"> </w:t>
      </w:r>
      <w:r>
        <w:t>духовных</w:t>
      </w:r>
      <w:r>
        <w:rPr>
          <w:spacing w:val="-7"/>
        </w:rPr>
        <w:t xml:space="preserve"> </w:t>
      </w:r>
      <w:r>
        <w:t>ценностей</w:t>
      </w:r>
      <w:r>
        <w:rPr>
          <w:spacing w:val="-11"/>
        </w:rPr>
        <w:t xml:space="preserve"> </w:t>
      </w:r>
      <w:r>
        <w:t>российского</w:t>
      </w:r>
      <w:r>
        <w:rPr>
          <w:spacing w:val="-7"/>
        </w:rPr>
        <w:t xml:space="preserve"> </w:t>
      </w:r>
      <w:r>
        <w:rPr>
          <w:spacing w:val="-2"/>
        </w:rPr>
        <w:t>народа;</w:t>
      </w:r>
    </w:p>
    <w:p w:rsidR="00372643" w:rsidRDefault="00372643" w:rsidP="00372643">
      <w:pPr>
        <w:pStyle w:val="a3"/>
        <w:spacing w:line="322" w:lineRule="exact"/>
        <w:ind w:left="981"/>
      </w:pPr>
      <w:r>
        <w:t>-сформированность</w:t>
      </w:r>
      <w:r>
        <w:rPr>
          <w:spacing w:val="-17"/>
        </w:rPr>
        <w:t xml:space="preserve"> </w:t>
      </w:r>
      <w:r>
        <w:t>нравственного</w:t>
      </w:r>
      <w:r>
        <w:rPr>
          <w:spacing w:val="-9"/>
        </w:rPr>
        <w:t xml:space="preserve"> </w:t>
      </w:r>
      <w:r>
        <w:t>сознания,</w:t>
      </w:r>
      <w:r>
        <w:rPr>
          <w:spacing w:val="-10"/>
        </w:rPr>
        <w:t xml:space="preserve"> </w:t>
      </w:r>
      <w:r>
        <w:t>этического</w:t>
      </w:r>
      <w:r>
        <w:rPr>
          <w:spacing w:val="-11"/>
        </w:rPr>
        <w:t xml:space="preserve"> </w:t>
      </w:r>
      <w:r>
        <w:rPr>
          <w:spacing w:val="-2"/>
        </w:rPr>
        <w:t>поведения;</w:t>
      </w:r>
    </w:p>
    <w:p w:rsidR="00372643" w:rsidRDefault="00372643" w:rsidP="00372643">
      <w:pPr>
        <w:pStyle w:val="a3"/>
        <w:ind w:left="272" w:right="270"/>
      </w:pPr>
      <w:r>
        <w:t>-способность оценивать ситуацию и принимать осознанные решения, ориентируясь на морально-нравственные нормы и ценности;</w:t>
      </w:r>
    </w:p>
    <w:p w:rsidR="00372643" w:rsidRDefault="00372643" w:rsidP="00372643">
      <w:pPr>
        <w:pStyle w:val="a3"/>
        <w:spacing w:line="321" w:lineRule="exact"/>
        <w:ind w:left="981"/>
      </w:pPr>
      <w:r>
        <w:t>-осознание</w:t>
      </w:r>
      <w:r>
        <w:rPr>
          <w:spacing w:val="-7"/>
        </w:rPr>
        <w:t xml:space="preserve"> </w:t>
      </w:r>
      <w:r>
        <w:t>личного</w:t>
      </w:r>
      <w:r>
        <w:rPr>
          <w:spacing w:val="-7"/>
        </w:rPr>
        <w:t xml:space="preserve"> </w:t>
      </w:r>
      <w:r>
        <w:t>вклада</w:t>
      </w:r>
      <w:r>
        <w:rPr>
          <w:spacing w:val="-5"/>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372643" w:rsidRDefault="00372643" w:rsidP="00372643">
      <w:pPr>
        <w:pStyle w:val="a3"/>
        <w:ind w:left="272" w:right="274"/>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72643" w:rsidRDefault="00372643" w:rsidP="00A77379">
      <w:pPr>
        <w:pStyle w:val="2"/>
        <w:numPr>
          <w:ilvl w:val="0"/>
          <w:numId w:val="173"/>
        </w:numPr>
        <w:tabs>
          <w:tab w:val="left" w:pos="1284"/>
        </w:tabs>
        <w:spacing w:before="1" w:line="322" w:lineRule="exact"/>
        <w:ind w:left="1284" w:hanging="303"/>
        <w:jc w:val="both"/>
      </w:pPr>
      <w:r>
        <w:t>эстетического</w:t>
      </w:r>
      <w:r>
        <w:rPr>
          <w:spacing w:val="-13"/>
        </w:rPr>
        <w:t xml:space="preserve"> </w:t>
      </w:r>
      <w:r>
        <w:rPr>
          <w:spacing w:val="-2"/>
        </w:rPr>
        <w:t>воспитания:</w:t>
      </w:r>
    </w:p>
    <w:p w:rsidR="00372643" w:rsidRDefault="00372643" w:rsidP="00372643">
      <w:pPr>
        <w:pStyle w:val="a3"/>
        <w:ind w:left="272" w:right="273"/>
      </w:pPr>
      <w:r>
        <w:t>-эстетическое отношение к миру, включая эстетику быта, научного и технического творчества, спорта, труда, общественных отношений;</w:t>
      </w:r>
    </w:p>
    <w:p w:rsidR="00372643" w:rsidRDefault="00372643" w:rsidP="00372643">
      <w:pPr>
        <w:pStyle w:val="a3"/>
        <w:ind w:left="272" w:right="272"/>
      </w:pPr>
      <w:r>
        <w:t>-способность</w:t>
      </w:r>
      <w:r>
        <w:rPr>
          <w:spacing w:val="-5"/>
        </w:rPr>
        <w:t xml:space="preserve"> </w:t>
      </w:r>
      <w:r>
        <w:t>воспринимать</w:t>
      </w:r>
      <w:r>
        <w:rPr>
          <w:spacing w:val="-5"/>
        </w:rPr>
        <w:t xml:space="preserve"> </w:t>
      </w:r>
      <w:r>
        <w:t>различные</w:t>
      </w:r>
      <w:r>
        <w:rPr>
          <w:spacing w:val="-4"/>
        </w:rPr>
        <w:t xml:space="preserve"> </w:t>
      </w:r>
      <w:r>
        <w:t>виды</w:t>
      </w:r>
      <w:r>
        <w:rPr>
          <w:spacing w:val="-3"/>
        </w:rPr>
        <w:t xml:space="preserve"> </w:t>
      </w:r>
      <w:r>
        <w:t>искусства,</w:t>
      </w:r>
      <w:r>
        <w:rPr>
          <w:spacing w:val="-5"/>
        </w:rPr>
        <w:t xml:space="preserve"> </w:t>
      </w:r>
      <w:r>
        <w:t>традиции</w:t>
      </w:r>
      <w:r>
        <w:rPr>
          <w:spacing w:val="-3"/>
        </w:rPr>
        <w:t xml:space="preserve"> </w:t>
      </w:r>
      <w:r>
        <w:t>и</w:t>
      </w:r>
      <w:r>
        <w:rPr>
          <w:spacing w:val="-3"/>
        </w:rPr>
        <w:t xml:space="preserve"> </w:t>
      </w:r>
      <w:r>
        <w:t>творчество своего</w:t>
      </w:r>
      <w:r>
        <w:rPr>
          <w:spacing w:val="70"/>
          <w:w w:val="150"/>
        </w:rPr>
        <w:t xml:space="preserve"> </w:t>
      </w:r>
      <w:r>
        <w:t>и</w:t>
      </w:r>
      <w:r>
        <w:rPr>
          <w:spacing w:val="69"/>
          <w:w w:val="150"/>
        </w:rPr>
        <w:t xml:space="preserve"> </w:t>
      </w:r>
      <w:r>
        <w:t>других</w:t>
      </w:r>
      <w:r>
        <w:rPr>
          <w:spacing w:val="73"/>
          <w:w w:val="150"/>
        </w:rPr>
        <w:t xml:space="preserve"> </w:t>
      </w:r>
      <w:r>
        <w:t>народов,</w:t>
      </w:r>
      <w:r>
        <w:rPr>
          <w:spacing w:val="70"/>
          <w:w w:val="150"/>
        </w:rPr>
        <w:t xml:space="preserve"> </w:t>
      </w:r>
      <w:r>
        <w:t>приобщаться</w:t>
      </w:r>
      <w:r>
        <w:rPr>
          <w:spacing w:val="72"/>
          <w:w w:val="150"/>
        </w:rPr>
        <w:t xml:space="preserve"> </w:t>
      </w:r>
      <w:r>
        <w:t>к</w:t>
      </w:r>
      <w:r>
        <w:rPr>
          <w:spacing w:val="71"/>
          <w:w w:val="150"/>
        </w:rPr>
        <w:t xml:space="preserve"> </w:t>
      </w:r>
      <w:r>
        <w:t>ценностям</w:t>
      </w:r>
      <w:r>
        <w:rPr>
          <w:spacing w:val="72"/>
          <w:w w:val="150"/>
        </w:rPr>
        <w:t xml:space="preserve"> </w:t>
      </w:r>
      <w:r>
        <w:t>мировой</w:t>
      </w:r>
      <w:r>
        <w:rPr>
          <w:spacing w:val="71"/>
          <w:w w:val="150"/>
        </w:rPr>
        <w:t xml:space="preserve"> </w:t>
      </w:r>
      <w:r>
        <w:t>культуры</w:t>
      </w:r>
      <w:r>
        <w:rPr>
          <w:spacing w:val="70"/>
          <w:w w:val="150"/>
        </w:rPr>
        <w:t xml:space="preserve"> </w:t>
      </w:r>
      <w:r>
        <w:rPr>
          <w:spacing w:val="-2"/>
        </w:rPr>
        <w:t>через</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tabs>
          <w:tab w:val="left" w:pos="1893"/>
          <w:tab w:val="left" w:pos="3764"/>
          <w:tab w:val="left" w:pos="4397"/>
          <w:tab w:val="left" w:pos="6320"/>
          <w:tab w:val="left" w:pos="8269"/>
          <w:tab w:val="left" w:pos="9385"/>
        </w:tabs>
        <w:spacing w:before="69"/>
        <w:ind w:left="272" w:right="273"/>
      </w:pPr>
      <w:r>
        <w:rPr>
          <w:spacing w:val="-2"/>
        </w:rPr>
        <w:lastRenderedPageBreak/>
        <w:t>источники</w:t>
      </w:r>
      <w:r>
        <w:tab/>
      </w:r>
      <w:r>
        <w:rPr>
          <w:spacing w:val="-2"/>
        </w:rPr>
        <w:t>информации</w:t>
      </w:r>
      <w:r>
        <w:tab/>
      </w:r>
      <w:r>
        <w:rPr>
          <w:spacing w:val="-6"/>
        </w:rPr>
        <w:t>на</w:t>
      </w:r>
      <w:r>
        <w:tab/>
      </w:r>
      <w:r>
        <w:rPr>
          <w:spacing w:val="-2"/>
        </w:rPr>
        <w:t>иностранном</w:t>
      </w:r>
      <w:r>
        <w:tab/>
      </w:r>
      <w:r>
        <w:rPr>
          <w:spacing w:val="-2"/>
        </w:rPr>
        <w:t>(английском)</w:t>
      </w:r>
      <w:r>
        <w:tab/>
      </w:r>
      <w:r>
        <w:rPr>
          <w:spacing w:val="-2"/>
        </w:rPr>
        <w:t>языке,</w:t>
      </w:r>
      <w:r>
        <w:tab/>
      </w:r>
      <w:r>
        <w:rPr>
          <w:spacing w:val="-2"/>
        </w:rPr>
        <w:t xml:space="preserve">ощущать </w:t>
      </w:r>
      <w:r>
        <w:t>эмоциональное воздействие искусства;</w:t>
      </w:r>
    </w:p>
    <w:p w:rsidR="00372643" w:rsidRDefault="00372643" w:rsidP="00372643">
      <w:pPr>
        <w:pStyle w:val="a3"/>
        <w:ind w:left="272"/>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 мирового искусства, этнических культурных традиций и народного творчества;</w:t>
      </w:r>
    </w:p>
    <w:p w:rsidR="00372643" w:rsidRDefault="00372643" w:rsidP="00372643">
      <w:pPr>
        <w:pStyle w:val="a3"/>
        <w:ind w:left="272"/>
      </w:pPr>
      <w:r>
        <w:t>-стремление</w:t>
      </w:r>
      <w:r>
        <w:rPr>
          <w:spacing w:val="80"/>
        </w:rPr>
        <w:t xml:space="preserve"> </w:t>
      </w:r>
      <w:r>
        <w:t>к</w:t>
      </w:r>
      <w:r>
        <w:rPr>
          <w:spacing w:val="80"/>
        </w:rPr>
        <w:t xml:space="preserve"> </w:t>
      </w:r>
      <w:r>
        <w:t>лучшему</w:t>
      </w:r>
      <w:r>
        <w:rPr>
          <w:spacing w:val="80"/>
        </w:rPr>
        <w:t xml:space="preserve"> </w:t>
      </w:r>
      <w:r>
        <w:t>осознанию</w:t>
      </w:r>
      <w:r>
        <w:rPr>
          <w:spacing w:val="80"/>
        </w:rPr>
        <w:t xml:space="preserve"> </w:t>
      </w:r>
      <w:r>
        <w:t>культуры</w:t>
      </w:r>
      <w:r>
        <w:rPr>
          <w:spacing w:val="80"/>
        </w:rPr>
        <w:t xml:space="preserve"> </w:t>
      </w:r>
      <w:r>
        <w:t>своего</w:t>
      </w:r>
      <w:r>
        <w:rPr>
          <w:spacing w:val="80"/>
        </w:rPr>
        <w:t xml:space="preserve"> </w:t>
      </w:r>
      <w:r>
        <w:t>народа</w:t>
      </w:r>
      <w:r>
        <w:rPr>
          <w:spacing w:val="80"/>
        </w:rPr>
        <w:t xml:space="preserve"> </w:t>
      </w:r>
      <w:r>
        <w:t>и</w:t>
      </w:r>
      <w:r>
        <w:rPr>
          <w:spacing w:val="80"/>
        </w:rPr>
        <w:t xml:space="preserve"> </w:t>
      </w:r>
      <w:r>
        <w:t>готовность содействовать ознакомлению с ней представителей других стран;</w:t>
      </w:r>
    </w:p>
    <w:p w:rsidR="00372643" w:rsidRDefault="00372643" w:rsidP="00372643">
      <w:pPr>
        <w:pStyle w:val="a3"/>
        <w:tabs>
          <w:tab w:val="left" w:pos="2628"/>
          <w:tab w:val="left" w:pos="3005"/>
          <w:tab w:val="left" w:pos="5219"/>
          <w:tab w:val="left" w:pos="5590"/>
          <w:tab w:val="left" w:pos="6682"/>
          <w:tab w:val="left" w:pos="7610"/>
          <w:tab w:val="left" w:pos="9095"/>
        </w:tabs>
        <w:spacing w:before="1"/>
        <w:ind w:left="272" w:right="272"/>
      </w:pPr>
      <w:r>
        <w:rPr>
          <w:spacing w:val="-2"/>
        </w:rPr>
        <w:t>-готовность</w:t>
      </w:r>
      <w:r>
        <w:tab/>
      </w:r>
      <w:r>
        <w:rPr>
          <w:spacing w:val="-10"/>
        </w:rPr>
        <w:t>к</w:t>
      </w:r>
      <w:r>
        <w:tab/>
      </w:r>
      <w:r>
        <w:rPr>
          <w:spacing w:val="-2"/>
        </w:rPr>
        <w:t>самовыражению</w:t>
      </w:r>
      <w:r>
        <w:tab/>
      </w:r>
      <w:r>
        <w:rPr>
          <w:spacing w:val="-10"/>
        </w:rPr>
        <w:t>в</w:t>
      </w:r>
      <w:r>
        <w:tab/>
      </w:r>
      <w:r>
        <w:rPr>
          <w:spacing w:val="-2"/>
        </w:rPr>
        <w:t>разных</w:t>
      </w:r>
      <w:r>
        <w:tab/>
      </w:r>
      <w:r>
        <w:rPr>
          <w:spacing w:val="-2"/>
        </w:rPr>
        <w:t>видах</w:t>
      </w:r>
      <w:r>
        <w:tab/>
      </w:r>
      <w:r>
        <w:rPr>
          <w:spacing w:val="-2"/>
        </w:rPr>
        <w:t>искусства,</w:t>
      </w:r>
      <w:r>
        <w:tab/>
      </w:r>
      <w:r>
        <w:rPr>
          <w:spacing w:val="-2"/>
        </w:rPr>
        <w:t xml:space="preserve">стремление </w:t>
      </w:r>
      <w:r>
        <w:t>проявлять качества творческой личности.</w:t>
      </w:r>
    </w:p>
    <w:p w:rsidR="00372643" w:rsidRDefault="00372643" w:rsidP="00A77379">
      <w:pPr>
        <w:pStyle w:val="2"/>
        <w:numPr>
          <w:ilvl w:val="0"/>
          <w:numId w:val="173"/>
        </w:numPr>
        <w:tabs>
          <w:tab w:val="left" w:pos="1284"/>
        </w:tabs>
        <w:spacing w:line="321" w:lineRule="exact"/>
        <w:ind w:left="1284" w:hanging="303"/>
      </w:pPr>
      <w:r>
        <w:t>физического</w:t>
      </w:r>
      <w:r>
        <w:rPr>
          <w:spacing w:val="-13"/>
        </w:rPr>
        <w:t xml:space="preserve"> </w:t>
      </w:r>
      <w:r>
        <w:rPr>
          <w:spacing w:val="-2"/>
        </w:rPr>
        <w:t>воспитания:</w:t>
      </w:r>
    </w:p>
    <w:p w:rsidR="00372643" w:rsidRDefault="00372643" w:rsidP="00372643">
      <w:pPr>
        <w:pStyle w:val="a3"/>
        <w:ind w:left="272"/>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 отношения к своему здоровью;</w:t>
      </w:r>
    </w:p>
    <w:p w:rsidR="00372643" w:rsidRDefault="00372643" w:rsidP="00372643">
      <w:pPr>
        <w:pStyle w:val="a3"/>
        <w:tabs>
          <w:tab w:val="left" w:pos="2860"/>
          <w:tab w:val="left" w:pos="3292"/>
          <w:tab w:val="left" w:pos="5028"/>
          <w:tab w:val="left" w:pos="7775"/>
          <w:tab w:val="left" w:pos="9129"/>
        </w:tabs>
        <w:ind w:left="272" w:right="264"/>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372643" w:rsidRDefault="00372643" w:rsidP="00372643">
      <w:pPr>
        <w:pStyle w:val="a3"/>
        <w:spacing w:before="1"/>
        <w:ind w:left="272"/>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 физическому и психическому здоровью.</w:t>
      </w:r>
    </w:p>
    <w:p w:rsidR="00372643" w:rsidRDefault="00372643" w:rsidP="00A77379">
      <w:pPr>
        <w:pStyle w:val="2"/>
        <w:numPr>
          <w:ilvl w:val="0"/>
          <w:numId w:val="173"/>
        </w:numPr>
        <w:tabs>
          <w:tab w:val="left" w:pos="1284"/>
        </w:tabs>
        <w:spacing w:line="321" w:lineRule="exact"/>
        <w:ind w:left="1284" w:hanging="303"/>
      </w:pPr>
      <w:r>
        <w:t>трудового</w:t>
      </w:r>
      <w:r>
        <w:rPr>
          <w:spacing w:val="-7"/>
        </w:rPr>
        <w:t xml:space="preserve"> </w:t>
      </w:r>
      <w:r>
        <w:rPr>
          <w:spacing w:val="-2"/>
        </w:rPr>
        <w:t>воспитания:</w:t>
      </w:r>
    </w:p>
    <w:p w:rsidR="00372643" w:rsidRDefault="00372643" w:rsidP="00372643">
      <w:pPr>
        <w:pStyle w:val="a3"/>
        <w:spacing w:line="322" w:lineRule="exact"/>
        <w:ind w:left="981"/>
      </w:pPr>
      <w:r>
        <w:t>-готовность</w:t>
      </w:r>
      <w:r>
        <w:rPr>
          <w:spacing w:val="-8"/>
        </w:rPr>
        <w:t xml:space="preserve"> </w:t>
      </w:r>
      <w:r>
        <w:t>к</w:t>
      </w:r>
      <w:r>
        <w:rPr>
          <w:spacing w:val="-6"/>
        </w:rPr>
        <w:t xml:space="preserve"> </w:t>
      </w:r>
      <w:r>
        <w:t>труду,</w:t>
      </w:r>
      <w:r>
        <w:rPr>
          <w:spacing w:val="-7"/>
        </w:rPr>
        <w:t xml:space="preserve"> </w:t>
      </w:r>
      <w:r>
        <w:t>осознание</w:t>
      </w:r>
      <w:r>
        <w:rPr>
          <w:spacing w:val="-8"/>
        </w:rPr>
        <w:t xml:space="preserve"> </w:t>
      </w:r>
      <w:r>
        <w:t>ценности</w:t>
      </w:r>
      <w:r>
        <w:rPr>
          <w:spacing w:val="-5"/>
        </w:rPr>
        <w:t xml:space="preserve"> </w:t>
      </w:r>
      <w:r>
        <w:t>мастерства,</w:t>
      </w:r>
      <w:r>
        <w:rPr>
          <w:spacing w:val="-5"/>
        </w:rPr>
        <w:t xml:space="preserve"> </w:t>
      </w:r>
      <w:r>
        <w:rPr>
          <w:spacing w:val="-2"/>
        </w:rPr>
        <w:t>трудолюбие;</w:t>
      </w:r>
    </w:p>
    <w:p w:rsidR="00372643" w:rsidRDefault="00372643" w:rsidP="00372643">
      <w:pPr>
        <w:pStyle w:val="a3"/>
        <w:ind w:left="272" w:right="26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72643" w:rsidRDefault="00372643" w:rsidP="00372643">
      <w:pPr>
        <w:pStyle w:val="a3"/>
        <w:spacing w:before="2"/>
        <w:ind w:left="272" w:right="27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72643" w:rsidRDefault="00372643" w:rsidP="00372643">
      <w:pPr>
        <w:pStyle w:val="a3"/>
        <w:ind w:left="272" w:right="273"/>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72643" w:rsidRDefault="00372643" w:rsidP="00A77379">
      <w:pPr>
        <w:pStyle w:val="2"/>
        <w:numPr>
          <w:ilvl w:val="0"/>
          <w:numId w:val="173"/>
        </w:numPr>
        <w:tabs>
          <w:tab w:val="left" w:pos="1284"/>
        </w:tabs>
        <w:spacing w:line="322" w:lineRule="exact"/>
        <w:ind w:left="1284" w:hanging="303"/>
        <w:jc w:val="both"/>
      </w:pPr>
      <w:r>
        <w:rPr>
          <w:spacing w:val="-2"/>
        </w:rPr>
        <w:t>экологического</w:t>
      </w:r>
      <w:r>
        <w:rPr>
          <w:spacing w:val="9"/>
        </w:rPr>
        <w:t xml:space="preserve"> </w:t>
      </w:r>
      <w:r>
        <w:rPr>
          <w:spacing w:val="-2"/>
        </w:rPr>
        <w:t>воспитания:</w:t>
      </w:r>
    </w:p>
    <w:p w:rsidR="00372643" w:rsidRDefault="00372643" w:rsidP="00372643">
      <w:pPr>
        <w:pStyle w:val="a3"/>
        <w:ind w:left="272" w:right="26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72643" w:rsidRDefault="00372643" w:rsidP="00372643">
      <w:pPr>
        <w:pStyle w:val="a3"/>
        <w:ind w:left="272" w:right="272"/>
      </w:pPr>
      <w:r>
        <w:t>-планирование и осуществление действий в окружающей среде на основе знания целей устойчивого развития человечества;</w:t>
      </w:r>
    </w:p>
    <w:p w:rsidR="00372643" w:rsidRDefault="00372643" w:rsidP="00372643">
      <w:pPr>
        <w:pStyle w:val="a3"/>
        <w:spacing w:before="1" w:line="322" w:lineRule="exact"/>
        <w:ind w:left="981"/>
      </w:pPr>
      <w:r>
        <w:t>-активное</w:t>
      </w:r>
      <w:r>
        <w:rPr>
          <w:spacing w:val="-8"/>
        </w:rPr>
        <w:t xml:space="preserve"> </w:t>
      </w:r>
      <w:r>
        <w:t>неприятие</w:t>
      </w:r>
      <w:r>
        <w:rPr>
          <w:spacing w:val="-8"/>
        </w:rPr>
        <w:t xml:space="preserve"> </w:t>
      </w:r>
      <w:r>
        <w:t>действий,</w:t>
      </w:r>
      <w:r>
        <w:rPr>
          <w:spacing w:val="-9"/>
        </w:rPr>
        <w:t xml:space="preserve"> </w:t>
      </w:r>
      <w:r>
        <w:t>приносящих</w:t>
      </w:r>
      <w:r>
        <w:rPr>
          <w:spacing w:val="-7"/>
        </w:rPr>
        <w:t xml:space="preserve"> </w:t>
      </w:r>
      <w:r>
        <w:t>вред</w:t>
      </w:r>
      <w:r>
        <w:rPr>
          <w:spacing w:val="-7"/>
        </w:rPr>
        <w:t xml:space="preserve"> </w:t>
      </w:r>
      <w:r>
        <w:t>окружающей</w:t>
      </w:r>
      <w:r>
        <w:rPr>
          <w:spacing w:val="-7"/>
        </w:rPr>
        <w:t xml:space="preserve"> </w:t>
      </w:r>
      <w:r>
        <w:rPr>
          <w:spacing w:val="-2"/>
        </w:rPr>
        <w:t>среде;</w:t>
      </w:r>
    </w:p>
    <w:p w:rsidR="00372643" w:rsidRDefault="00372643" w:rsidP="00372643">
      <w:pPr>
        <w:pStyle w:val="a3"/>
        <w:ind w:left="272" w:right="272"/>
      </w:pPr>
      <w:r>
        <w:t>-умение прогнозировать неблагоприятные экологические последствия предпринимаемых действий, предотвращать их;</w:t>
      </w:r>
    </w:p>
    <w:p w:rsidR="00372643" w:rsidRDefault="00372643" w:rsidP="00372643">
      <w:pPr>
        <w:pStyle w:val="a3"/>
        <w:spacing w:line="321" w:lineRule="exact"/>
        <w:ind w:left="981"/>
      </w:pPr>
      <w:r>
        <w:t>-расширение</w:t>
      </w:r>
      <w:r>
        <w:rPr>
          <w:spacing w:val="-14"/>
        </w:rPr>
        <w:t xml:space="preserve"> </w:t>
      </w:r>
      <w:r>
        <w:t>опыта</w:t>
      </w:r>
      <w:r>
        <w:rPr>
          <w:spacing w:val="-11"/>
        </w:rPr>
        <w:t xml:space="preserve"> </w:t>
      </w:r>
      <w:r>
        <w:t>деятельности</w:t>
      </w:r>
      <w:r>
        <w:rPr>
          <w:spacing w:val="-8"/>
        </w:rPr>
        <w:t xml:space="preserve"> </w:t>
      </w:r>
      <w:r>
        <w:t>экологической</w:t>
      </w:r>
      <w:r>
        <w:rPr>
          <w:spacing w:val="-8"/>
        </w:rPr>
        <w:t xml:space="preserve"> </w:t>
      </w:r>
      <w:r>
        <w:rPr>
          <w:spacing w:val="-2"/>
        </w:rPr>
        <w:t>направленности.</w:t>
      </w:r>
    </w:p>
    <w:p w:rsidR="00372643" w:rsidRDefault="00372643" w:rsidP="00A77379">
      <w:pPr>
        <w:pStyle w:val="2"/>
        <w:numPr>
          <w:ilvl w:val="0"/>
          <w:numId w:val="173"/>
        </w:numPr>
        <w:tabs>
          <w:tab w:val="left" w:pos="1284"/>
        </w:tabs>
        <w:spacing w:line="322" w:lineRule="exact"/>
        <w:ind w:left="1284" w:hanging="303"/>
        <w:jc w:val="both"/>
      </w:pPr>
      <w:r>
        <w:t>ценности</w:t>
      </w:r>
      <w:r>
        <w:rPr>
          <w:spacing w:val="-9"/>
        </w:rPr>
        <w:t xml:space="preserve"> </w:t>
      </w:r>
      <w:r>
        <w:t>научного</w:t>
      </w:r>
      <w:r>
        <w:rPr>
          <w:spacing w:val="-8"/>
        </w:rPr>
        <w:t xml:space="preserve"> </w:t>
      </w:r>
      <w:r>
        <w:rPr>
          <w:spacing w:val="-2"/>
        </w:rPr>
        <w:t>познания:</w:t>
      </w:r>
    </w:p>
    <w:p w:rsidR="00372643" w:rsidRDefault="00372643" w:rsidP="00372643">
      <w:pPr>
        <w:pStyle w:val="a3"/>
        <w:ind w:left="272" w:right="27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72643" w:rsidRDefault="00372643" w:rsidP="00372643">
      <w:pPr>
        <w:pStyle w:val="a3"/>
        <w:spacing w:before="1"/>
        <w:ind w:left="272" w:right="269"/>
      </w:pPr>
      <w:r>
        <w:t>-совершенствование языковой и читательской культуры как средства взаимодействия между людьми и познания мира;</w:t>
      </w:r>
    </w:p>
    <w:p w:rsidR="00372643" w:rsidRDefault="00372643" w:rsidP="00372643">
      <w:pPr>
        <w:pStyle w:val="a3"/>
        <w:ind w:left="272" w:right="271"/>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2"/>
      </w:pPr>
      <w: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372643" w:rsidRDefault="00372643" w:rsidP="00372643">
      <w:pPr>
        <w:pStyle w:val="a3"/>
        <w:ind w:left="272" w:right="27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72643" w:rsidRDefault="00372643" w:rsidP="00372643">
      <w:pPr>
        <w:pStyle w:val="a3"/>
        <w:spacing w:before="1"/>
        <w:ind w:left="272" w:right="27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72643" w:rsidRDefault="00372643" w:rsidP="00372643">
      <w:pPr>
        <w:pStyle w:val="a3"/>
        <w:ind w:left="272" w:right="271"/>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372643" w:rsidRDefault="00372643" w:rsidP="00372643">
      <w:pPr>
        <w:pStyle w:val="a3"/>
        <w:ind w:left="272" w:right="27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72643" w:rsidRDefault="00372643" w:rsidP="00372643">
      <w:pPr>
        <w:pStyle w:val="a3"/>
        <w:ind w:left="272" w:right="271"/>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72643" w:rsidRDefault="00372643" w:rsidP="00372643">
      <w:pPr>
        <w:pStyle w:val="a3"/>
      </w:pPr>
    </w:p>
    <w:p w:rsidR="00372643" w:rsidRDefault="00372643" w:rsidP="00372643">
      <w:pPr>
        <w:pStyle w:val="1"/>
        <w:spacing w:before="1" w:line="322" w:lineRule="exact"/>
        <w:ind w:left="981"/>
        <w:jc w:val="both"/>
      </w:pPr>
      <w:r>
        <w:t>МЕТАПРЕДМЕТНЫЕ</w:t>
      </w:r>
      <w:r>
        <w:rPr>
          <w:spacing w:val="-15"/>
        </w:rPr>
        <w:t xml:space="preserve"> </w:t>
      </w:r>
      <w:r>
        <w:rPr>
          <w:spacing w:val="-2"/>
        </w:rPr>
        <w:t>РЕЗУЛЬТАТЫ</w:t>
      </w:r>
    </w:p>
    <w:p w:rsidR="00372643" w:rsidRDefault="00372643" w:rsidP="00372643">
      <w:pPr>
        <w:pStyle w:val="a3"/>
        <w:ind w:left="272" w:right="271"/>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2643" w:rsidRDefault="00372643" w:rsidP="00372643">
      <w:pPr>
        <w:pStyle w:val="2"/>
        <w:spacing w:line="320" w:lineRule="exact"/>
        <w:ind w:left="981"/>
      </w:pPr>
      <w:r>
        <w:t>Познавательные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372643" w:rsidRDefault="00372643" w:rsidP="00372643">
      <w:pPr>
        <w:pStyle w:val="a3"/>
        <w:spacing w:before="1" w:line="322" w:lineRule="exact"/>
        <w:ind w:left="981"/>
      </w:pPr>
      <w:r>
        <w:t>Базовые</w:t>
      </w:r>
      <w:r>
        <w:rPr>
          <w:spacing w:val="-5"/>
        </w:rPr>
        <w:t xml:space="preserve"> </w:t>
      </w:r>
      <w:r>
        <w:t>логические</w:t>
      </w:r>
      <w:r>
        <w:rPr>
          <w:spacing w:val="-6"/>
        </w:rPr>
        <w:t xml:space="preserve"> </w:t>
      </w:r>
      <w:r>
        <w:rPr>
          <w:spacing w:val="-2"/>
        </w:rPr>
        <w:t>действия:</w:t>
      </w:r>
    </w:p>
    <w:p w:rsidR="00372643" w:rsidRDefault="00372643" w:rsidP="00372643">
      <w:pPr>
        <w:pStyle w:val="a3"/>
        <w:ind w:left="272" w:right="268"/>
      </w:pPr>
      <w:r>
        <w:t>-самостоятельно формулировать и актуализировать проблему, рассматривать её всесторонне;</w:t>
      </w:r>
    </w:p>
    <w:p w:rsidR="00372643" w:rsidRDefault="00372643" w:rsidP="00372643">
      <w:pPr>
        <w:pStyle w:val="a3"/>
        <w:ind w:left="272" w:right="271"/>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72643" w:rsidRDefault="00372643" w:rsidP="00372643">
      <w:pPr>
        <w:pStyle w:val="a3"/>
        <w:spacing w:before="1"/>
        <w:ind w:left="272" w:right="273"/>
      </w:pPr>
      <w:r>
        <w:t xml:space="preserve">-определять цели деятельности, задавать параметры и критерии их </w:t>
      </w:r>
      <w:r>
        <w:rPr>
          <w:spacing w:val="-2"/>
        </w:rPr>
        <w:t>достижения;</w:t>
      </w:r>
    </w:p>
    <w:p w:rsidR="00372643" w:rsidRDefault="00372643" w:rsidP="00372643">
      <w:pPr>
        <w:pStyle w:val="a3"/>
        <w:ind w:left="272" w:right="272"/>
      </w:pPr>
      <w:r>
        <w:t>-выявлять закономерности в языковых явлениях изучаемого иностранного (английского) языка;</w:t>
      </w:r>
    </w:p>
    <w:p w:rsidR="00372643" w:rsidRDefault="00372643" w:rsidP="00372643">
      <w:pPr>
        <w:pStyle w:val="a3"/>
        <w:ind w:left="272" w:right="271"/>
      </w:pPr>
      <w:r>
        <w:t>-разрабатывать план решения проблемы с учётом анализа имеющихся материальных и нематериальных ресурсов;</w:t>
      </w:r>
    </w:p>
    <w:p w:rsidR="00372643" w:rsidRDefault="00372643" w:rsidP="00372643">
      <w:pPr>
        <w:pStyle w:val="a3"/>
        <w:spacing w:line="242" w:lineRule="auto"/>
        <w:ind w:left="272" w:right="271"/>
      </w:pPr>
      <w:r>
        <w:t>-вносить коррективы в деятельность, оценивать соответствие результатов целям, оценивать риски последствий деятельности;</w:t>
      </w:r>
    </w:p>
    <w:p w:rsidR="00372643" w:rsidRDefault="00372643" w:rsidP="00372643">
      <w:pPr>
        <w:pStyle w:val="a3"/>
        <w:ind w:left="272" w:right="275"/>
      </w:pPr>
      <w:r>
        <w:t>-координировать и выполнять работу в условиях реального, виртуального и комбинированного взаимодействия;</w:t>
      </w:r>
    </w:p>
    <w:p w:rsidR="00372643" w:rsidRDefault="00372643" w:rsidP="00372643">
      <w:pPr>
        <w:pStyle w:val="a3"/>
        <w:ind w:left="981" w:right="673"/>
      </w:pPr>
      <w:r>
        <w:t>-развивать</w:t>
      </w:r>
      <w:r>
        <w:rPr>
          <w:spacing w:val="-7"/>
        </w:rPr>
        <w:t xml:space="preserve"> </w:t>
      </w:r>
      <w:r>
        <w:t>креативное</w:t>
      </w:r>
      <w:r>
        <w:rPr>
          <w:spacing w:val="-6"/>
        </w:rPr>
        <w:t xml:space="preserve"> </w:t>
      </w:r>
      <w:r>
        <w:t>мышление</w:t>
      </w:r>
      <w:r>
        <w:rPr>
          <w:spacing w:val="-6"/>
        </w:rPr>
        <w:t xml:space="preserve"> </w:t>
      </w:r>
      <w:r>
        <w:t>при</w:t>
      </w:r>
      <w:r>
        <w:rPr>
          <w:spacing w:val="-6"/>
        </w:rPr>
        <w:t xml:space="preserve"> </w:t>
      </w:r>
      <w:r>
        <w:t>решении</w:t>
      </w:r>
      <w:r>
        <w:rPr>
          <w:spacing w:val="-6"/>
        </w:rPr>
        <w:t xml:space="preserve"> </w:t>
      </w:r>
      <w:r>
        <w:t>жизненных</w:t>
      </w:r>
      <w:r>
        <w:rPr>
          <w:spacing w:val="-6"/>
        </w:rPr>
        <w:t xml:space="preserve"> </w:t>
      </w:r>
      <w:r>
        <w:t>проблем. Базовые исследовательские действия:</w:t>
      </w:r>
    </w:p>
    <w:p w:rsidR="00372643" w:rsidRDefault="00372643" w:rsidP="00372643">
      <w:pPr>
        <w:pStyle w:val="a3"/>
        <w:spacing w:line="321" w:lineRule="exact"/>
        <w:ind w:left="981"/>
      </w:pPr>
      <w:r>
        <w:t>-владеть</w:t>
      </w:r>
      <w:r>
        <w:rPr>
          <w:spacing w:val="47"/>
          <w:w w:val="150"/>
        </w:rPr>
        <w:t xml:space="preserve"> </w:t>
      </w:r>
      <w:r>
        <w:t>навыками</w:t>
      </w:r>
      <w:r>
        <w:rPr>
          <w:spacing w:val="50"/>
          <w:w w:val="150"/>
        </w:rPr>
        <w:t xml:space="preserve"> </w:t>
      </w:r>
      <w:r>
        <w:t>учебно-исследовательской</w:t>
      </w:r>
      <w:r>
        <w:rPr>
          <w:spacing w:val="52"/>
          <w:w w:val="150"/>
        </w:rPr>
        <w:t xml:space="preserve"> </w:t>
      </w:r>
      <w:r>
        <w:t>и</w:t>
      </w:r>
      <w:r>
        <w:rPr>
          <w:spacing w:val="49"/>
          <w:w w:val="150"/>
        </w:rPr>
        <w:t xml:space="preserve"> </w:t>
      </w:r>
      <w:r>
        <w:t>проектной</w:t>
      </w:r>
      <w:r>
        <w:rPr>
          <w:spacing w:val="50"/>
          <w:w w:val="150"/>
        </w:rPr>
        <w:t xml:space="preserve"> </w:t>
      </w:r>
      <w:r>
        <w:t>деятельности</w:t>
      </w:r>
      <w:r>
        <w:rPr>
          <w:spacing w:val="50"/>
          <w:w w:val="150"/>
        </w:rPr>
        <w:t xml:space="preserve"> </w:t>
      </w:r>
      <w:r>
        <w:rPr>
          <w:spacing w:val="-10"/>
        </w:rPr>
        <w:t>с</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ind w:left="272" w:right="271"/>
      </w:pPr>
      <w:r>
        <w:lastRenderedPageBreak/>
        <w:t>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72643" w:rsidRDefault="00372643" w:rsidP="00372643">
      <w:pPr>
        <w:pStyle w:val="a3"/>
        <w:ind w:left="272" w:right="271"/>
      </w:pPr>
      <w:r>
        <w:t>-осуществлять</w:t>
      </w:r>
      <w:r>
        <w:rPr>
          <w:spacing w:val="-6"/>
        </w:rPr>
        <w:t xml:space="preserve"> </w:t>
      </w:r>
      <w:r>
        <w:t>различные</w:t>
      </w:r>
      <w:r>
        <w:rPr>
          <w:spacing w:val="-3"/>
        </w:rPr>
        <w:t xml:space="preserve"> </w:t>
      </w:r>
      <w:r>
        <w:t>виды</w:t>
      </w:r>
      <w:r>
        <w:rPr>
          <w:spacing w:val="-4"/>
        </w:rPr>
        <w:t xml:space="preserve"> </w:t>
      </w:r>
      <w:r>
        <w:t>деятельности</w:t>
      </w:r>
      <w:r>
        <w:rPr>
          <w:spacing w:val="-4"/>
        </w:rPr>
        <w:t xml:space="preserve"> </w:t>
      </w:r>
      <w:r>
        <w:t>по</w:t>
      </w:r>
      <w:r>
        <w:rPr>
          <w:spacing w:val="-4"/>
        </w:rPr>
        <w:t xml:space="preserve"> </w:t>
      </w:r>
      <w:r>
        <w:t>получению</w:t>
      </w:r>
      <w:r>
        <w:rPr>
          <w:spacing w:val="-4"/>
        </w:rPr>
        <w:t xml:space="preserve"> </w:t>
      </w:r>
      <w:r>
        <w:t>нового</w:t>
      </w:r>
      <w:r>
        <w:rPr>
          <w:spacing w:val="-2"/>
        </w:rPr>
        <w:t xml:space="preserve"> </w:t>
      </w:r>
      <w:r>
        <w:t>знания,</w:t>
      </w:r>
      <w:r>
        <w:rPr>
          <w:spacing w:val="-3"/>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372643" w:rsidRDefault="00372643" w:rsidP="00372643">
      <w:pPr>
        <w:pStyle w:val="a3"/>
        <w:spacing w:before="1" w:line="322" w:lineRule="exact"/>
        <w:ind w:left="981"/>
      </w:pPr>
      <w:r>
        <w:t>-владеть</w:t>
      </w:r>
      <w:r>
        <w:rPr>
          <w:spacing w:val="-11"/>
        </w:rPr>
        <w:t xml:space="preserve"> </w:t>
      </w:r>
      <w:r>
        <w:t>научной</w:t>
      </w:r>
      <w:r>
        <w:rPr>
          <w:spacing w:val="-8"/>
        </w:rPr>
        <w:t xml:space="preserve"> </w:t>
      </w:r>
      <w:r>
        <w:t>лингвистической</w:t>
      </w:r>
      <w:r>
        <w:rPr>
          <w:spacing w:val="-8"/>
        </w:rPr>
        <w:t xml:space="preserve"> </w:t>
      </w:r>
      <w:r>
        <w:t>терминологией</w:t>
      </w:r>
      <w:r>
        <w:rPr>
          <w:spacing w:val="-7"/>
        </w:rPr>
        <w:t xml:space="preserve"> </w:t>
      </w:r>
      <w:r>
        <w:t>и</w:t>
      </w:r>
      <w:r>
        <w:rPr>
          <w:spacing w:val="-8"/>
        </w:rPr>
        <w:t xml:space="preserve"> </w:t>
      </w:r>
      <w:r>
        <w:t>ключевыми</w:t>
      </w:r>
      <w:r>
        <w:rPr>
          <w:spacing w:val="-10"/>
        </w:rPr>
        <w:t xml:space="preserve"> </w:t>
      </w:r>
      <w:r>
        <w:rPr>
          <w:spacing w:val="-2"/>
        </w:rPr>
        <w:t>понятиями;</w:t>
      </w:r>
    </w:p>
    <w:p w:rsidR="00372643" w:rsidRDefault="00372643" w:rsidP="00372643">
      <w:pPr>
        <w:pStyle w:val="a3"/>
        <w:ind w:left="272" w:right="270"/>
      </w:pPr>
      <w:r>
        <w:t>-ставить и формулировать собственные задачи в образовательной деятельности и жизненных ситуациях;</w:t>
      </w:r>
    </w:p>
    <w:p w:rsidR="00372643" w:rsidRDefault="00372643" w:rsidP="00372643">
      <w:pPr>
        <w:pStyle w:val="a3"/>
        <w:ind w:left="272" w:right="26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72643" w:rsidRDefault="00372643" w:rsidP="00372643">
      <w:pPr>
        <w:pStyle w:val="a3"/>
        <w:spacing w:line="242" w:lineRule="auto"/>
        <w:ind w:left="272" w:right="27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72643" w:rsidRDefault="00372643" w:rsidP="00372643">
      <w:pPr>
        <w:pStyle w:val="a3"/>
        <w:spacing w:line="317" w:lineRule="exact"/>
        <w:ind w:left="981"/>
      </w:pPr>
      <w:r>
        <w:t>-давать</w:t>
      </w:r>
      <w:r>
        <w:rPr>
          <w:spacing w:val="-12"/>
        </w:rPr>
        <w:t xml:space="preserve"> </w:t>
      </w:r>
      <w:r>
        <w:t>оценку</w:t>
      </w:r>
      <w:r>
        <w:rPr>
          <w:spacing w:val="-7"/>
        </w:rPr>
        <w:t xml:space="preserve"> </w:t>
      </w:r>
      <w:r>
        <w:t>новым</w:t>
      </w:r>
      <w:r>
        <w:rPr>
          <w:spacing w:val="-8"/>
        </w:rPr>
        <w:t xml:space="preserve"> </w:t>
      </w:r>
      <w:r>
        <w:t>ситуациям,</w:t>
      </w:r>
      <w:r>
        <w:rPr>
          <w:spacing w:val="-9"/>
        </w:rPr>
        <w:t xml:space="preserve"> </w:t>
      </w:r>
      <w:r>
        <w:t>оценивать</w:t>
      </w:r>
      <w:r>
        <w:rPr>
          <w:spacing w:val="-10"/>
        </w:rPr>
        <w:t xml:space="preserve"> </w:t>
      </w:r>
      <w:r>
        <w:t>приобретённый</w:t>
      </w:r>
      <w:r>
        <w:rPr>
          <w:spacing w:val="-7"/>
        </w:rPr>
        <w:t xml:space="preserve"> </w:t>
      </w:r>
      <w:r>
        <w:rPr>
          <w:spacing w:val="-2"/>
        </w:rPr>
        <w:t>опыт;</w:t>
      </w:r>
    </w:p>
    <w:p w:rsidR="00372643" w:rsidRDefault="00372643" w:rsidP="00372643">
      <w:pPr>
        <w:pStyle w:val="a3"/>
        <w:ind w:left="272" w:right="270"/>
      </w:pPr>
      <w:r>
        <w:t>-осуществлять</w:t>
      </w:r>
      <w:r>
        <w:rPr>
          <w:spacing w:val="-6"/>
        </w:rPr>
        <w:t xml:space="preserve"> </w:t>
      </w:r>
      <w:r>
        <w:t>целенаправленный</w:t>
      </w:r>
      <w:r>
        <w:rPr>
          <w:spacing w:val="-4"/>
        </w:rPr>
        <w:t xml:space="preserve"> </w:t>
      </w:r>
      <w:r>
        <w:t>поиск</w:t>
      </w:r>
      <w:r>
        <w:rPr>
          <w:spacing w:val="-4"/>
        </w:rPr>
        <w:t xml:space="preserve"> </w:t>
      </w:r>
      <w:r>
        <w:t>переноса</w:t>
      </w:r>
      <w:r>
        <w:rPr>
          <w:spacing w:val="-4"/>
        </w:rPr>
        <w:t xml:space="preserve"> </w:t>
      </w:r>
      <w:r>
        <w:t>средств</w:t>
      </w:r>
      <w:r>
        <w:rPr>
          <w:spacing w:val="-8"/>
        </w:rPr>
        <w:t xml:space="preserve"> </w:t>
      </w:r>
      <w:r>
        <w:t>и</w:t>
      </w:r>
      <w:r>
        <w:rPr>
          <w:spacing w:val="-4"/>
        </w:rPr>
        <w:t xml:space="preserve"> </w:t>
      </w:r>
      <w:r>
        <w:t>способов</w:t>
      </w:r>
      <w:r>
        <w:rPr>
          <w:spacing w:val="-5"/>
        </w:rPr>
        <w:t xml:space="preserve"> </w:t>
      </w:r>
      <w:r>
        <w:t>действия в профессиональную среду;</w:t>
      </w:r>
    </w:p>
    <w:p w:rsidR="00372643" w:rsidRDefault="00372643" w:rsidP="00372643">
      <w:pPr>
        <w:pStyle w:val="a3"/>
        <w:tabs>
          <w:tab w:val="left" w:pos="2005"/>
          <w:tab w:val="left" w:pos="3597"/>
          <w:tab w:val="left" w:pos="4652"/>
          <w:tab w:val="left" w:pos="5021"/>
          <w:tab w:val="left" w:pos="7203"/>
          <w:tab w:val="left" w:pos="7594"/>
          <w:tab w:val="left" w:pos="9529"/>
        </w:tabs>
        <w:ind w:left="272" w:right="272"/>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372643" w:rsidRDefault="00372643" w:rsidP="00372643">
      <w:pPr>
        <w:pStyle w:val="a3"/>
        <w:ind w:left="981"/>
      </w:pPr>
      <w:r>
        <w:t>-уметь</w:t>
      </w:r>
      <w:r>
        <w:rPr>
          <w:spacing w:val="-8"/>
        </w:rPr>
        <w:t xml:space="preserve"> </w:t>
      </w:r>
      <w:r>
        <w:t>интегрировать</w:t>
      </w:r>
      <w:r>
        <w:rPr>
          <w:spacing w:val="-7"/>
        </w:rPr>
        <w:t xml:space="preserve"> </w:t>
      </w:r>
      <w:r>
        <w:t>знания</w:t>
      </w:r>
      <w:r>
        <w:rPr>
          <w:spacing w:val="-6"/>
        </w:rPr>
        <w:t xml:space="preserve"> </w:t>
      </w:r>
      <w:r>
        <w:t>из</w:t>
      </w:r>
      <w:r>
        <w:rPr>
          <w:spacing w:val="-9"/>
        </w:rPr>
        <w:t xml:space="preserve"> </w:t>
      </w:r>
      <w:r>
        <w:t>разных</w:t>
      </w:r>
      <w:r>
        <w:rPr>
          <w:spacing w:val="-7"/>
        </w:rPr>
        <w:t xml:space="preserve"> </w:t>
      </w:r>
      <w:r>
        <w:t>предметных</w:t>
      </w:r>
      <w:r>
        <w:rPr>
          <w:spacing w:val="-8"/>
        </w:rPr>
        <w:t xml:space="preserve"> </w:t>
      </w:r>
      <w:r>
        <w:rPr>
          <w:spacing w:val="-2"/>
        </w:rPr>
        <w:t>областей;</w:t>
      </w:r>
    </w:p>
    <w:p w:rsidR="00372643" w:rsidRDefault="00372643" w:rsidP="00372643">
      <w:pPr>
        <w:pStyle w:val="a3"/>
        <w:spacing w:line="322" w:lineRule="exact"/>
        <w:ind w:left="981"/>
      </w:pPr>
      <w:r>
        <w:t>-выдвигать</w:t>
      </w:r>
      <w:r>
        <w:rPr>
          <w:spacing w:val="-9"/>
        </w:rPr>
        <w:t xml:space="preserve"> </w:t>
      </w:r>
      <w:r>
        <w:t>новые</w:t>
      </w:r>
      <w:r>
        <w:rPr>
          <w:spacing w:val="-6"/>
        </w:rPr>
        <w:t xml:space="preserve"> </w:t>
      </w:r>
      <w:r>
        <w:t>идеи,</w:t>
      </w:r>
      <w:r>
        <w:rPr>
          <w:spacing w:val="-9"/>
        </w:rPr>
        <w:t xml:space="preserve"> </w:t>
      </w:r>
      <w:r>
        <w:t>предлагать</w:t>
      </w:r>
      <w:r>
        <w:rPr>
          <w:spacing w:val="-6"/>
        </w:rPr>
        <w:t xml:space="preserve"> </w:t>
      </w:r>
      <w:r>
        <w:t>оригинальные</w:t>
      </w:r>
      <w:r>
        <w:rPr>
          <w:spacing w:val="-9"/>
        </w:rPr>
        <w:t xml:space="preserve"> </w:t>
      </w:r>
      <w:r>
        <w:t>подходы</w:t>
      </w:r>
      <w:r>
        <w:rPr>
          <w:spacing w:val="-8"/>
        </w:rPr>
        <w:t xml:space="preserve"> </w:t>
      </w:r>
      <w:r>
        <w:t>и</w:t>
      </w:r>
      <w:r>
        <w:rPr>
          <w:spacing w:val="-5"/>
        </w:rPr>
        <w:t xml:space="preserve"> </w:t>
      </w:r>
      <w:r>
        <w:rPr>
          <w:spacing w:val="-2"/>
        </w:rPr>
        <w:t>решения;</w:t>
      </w:r>
    </w:p>
    <w:p w:rsidR="00372643" w:rsidRDefault="00372643" w:rsidP="00372643">
      <w:pPr>
        <w:pStyle w:val="a3"/>
        <w:ind w:left="981" w:right="673"/>
      </w:pPr>
      <w:r>
        <w:t>-ставить</w:t>
      </w:r>
      <w:r>
        <w:rPr>
          <w:spacing w:val="-7"/>
        </w:rPr>
        <w:t xml:space="preserve"> </w:t>
      </w:r>
      <w:r>
        <w:t>проблемы</w:t>
      </w:r>
      <w:r>
        <w:rPr>
          <w:spacing w:val="-8"/>
        </w:rPr>
        <w:t xml:space="preserve"> </w:t>
      </w:r>
      <w:r>
        <w:t>и</w:t>
      </w:r>
      <w:r>
        <w:rPr>
          <w:spacing w:val="-5"/>
        </w:rPr>
        <w:t xml:space="preserve"> </w:t>
      </w:r>
      <w:r>
        <w:t>задачи,</w:t>
      </w:r>
      <w:r>
        <w:rPr>
          <w:spacing w:val="-9"/>
        </w:rPr>
        <w:t xml:space="preserve"> </w:t>
      </w:r>
      <w:r>
        <w:t>допускающие</w:t>
      </w:r>
      <w:r>
        <w:rPr>
          <w:spacing w:val="-5"/>
        </w:rPr>
        <w:t xml:space="preserve"> </w:t>
      </w:r>
      <w:r>
        <w:t>альтернативных</w:t>
      </w:r>
      <w:r>
        <w:rPr>
          <w:spacing w:val="-4"/>
        </w:rPr>
        <w:t xml:space="preserve"> </w:t>
      </w:r>
      <w:r>
        <w:t>решений. Работа с информацией:</w:t>
      </w:r>
    </w:p>
    <w:p w:rsidR="00372643" w:rsidRDefault="00372643" w:rsidP="00372643">
      <w:pPr>
        <w:pStyle w:val="a3"/>
        <w:ind w:left="272" w:right="271"/>
      </w:pP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372643" w:rsidRDefault="00372643" w:rsidP="00372643">
      <w:pPr>
        <w:pStyle w:val="a3"/>
        <w:ind w:left="272" w:right="273"/>
      </w:pPr>
      <w:r>
        <w:t>-создавать тексты на иностранном (английском) языке в различных форматах</w:t>
      </w:r>
      <w:r>
        <w:rPr>
          <w:spacing w:val="40"/>
        </w:rPr>
        <w:t xml:space="preserve"> </w:t>
      </w:r>
      <w: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72643" w:rsidRDefault="00372643" w:rsidP="00372643">
      <w:pPr>
        <w:pStyle w:val="a3"/>
        <w:ind w:left="272" w:right="262"/>
      </w:pPr>
      <w:r>
        <w:t xml:space="preserve">-оценивать достоверность информации, её соответствие морально-этическим </w:t>
      </w:r>
      <w:r>
        <w:rPr>
          <w:spacing w:val="-2"/>
        </w:rPr>
        <w:t>нормам;</w:t>
      </w:r>
    </w:p>
    <w:p w:rsidR="00372643" w:rsidRDefault="00372643" w:rsidP="00372643">
      <w:pPr>
        <w:pStyle w:val="a3"/>
        <w:ind w:left="272" w:right="27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72643" w:rsidRDefault="00372643" w:rsidP="00372643">
      <w:pPr>
        <w:pStyle w:val="a3"/>
        <w:ind w:left="272" w:right="272"/>
      </w:pPr>
      <w:r>
        <w:t>-владеть навыками распознавания и защиты информации, информационной безопасности личности.</w:t>
      </w:r>
    </w:p>
    <w:p w:rsidR="00372643" w:rsidRDefault="00372643" w:rsidP="00372643">
      <w:pPr>
        <w:pStyle w:val="a3"/>
        <w:spacing w:line="242" w:lineRule="auto"/>
        <w:ind w:left="981" w:right="3411"/>
      </w:pPr>
      <w:r>
        <w:t>Коммуникативные</w:t>
      </w:r>
      <w:r>
        <w:rPr>
          <w:spacing w:val="-14"/>
        </w:rPr>
        <w:t xml:space="preserve"> </w:t>
      </w:r>
      <w:r>
        <w:t>универсальные</w:t>
      </w:r>
      <w:r>
        <w:rPr>
          <w:spacing w:val="-12"/>
        </w:rPr>
        <w:t xml:space="preserve"> </w:t>
      </w:r>
      <w:r>
        <w:t>учебные</w:t>
      </w:r>
      <w:r>
        <w:rPr>
          <w:spacing w:val="-14"/>
        </w:rPr>
        <w:t xml:space="preserve"> </w:t>
      </w:r>
      <w:r>
        <w:t xml:space="preserve">действия </w:t>
      </w:r>
      <w:r>
        <w:rPr>
          <w:spacing w:val="-2"/>
        </w:rPr>
        <w:t>Общение:</w:t>
      </w:r>
    </w:p>
    <w:p w:rsidR="00372643" w:rsidRDefault="00372643" w:rsidP="00372643">
      <w:pPr>
        <w:pStyle w:val="a3"/>
        <w:spacing w:line="317" w:lineRule="exact"/>
        <w:ind w:left="981"/>
      </w:pPr>
      <w:r>
        <w:t>-осуществлять</w:t>
      </w:r>
      <w:r>
        <w:rPr>
          <w:spacing w:val="-8"/>
        </w:rPr>
        <w:t xml:space="preserve"> </w:t>
      </w:r>
      <w:r>
        <w:t>коммуникации</w:t>
      </w:r>
      <w:r>
        <w:rPr>
          <w:spacing w:val="-6"/>
        </w:rPr>
        <w:t xml:space="preserve"> </w:t>
      </w:r>
      <w:r>
        <w:t>во</w:t>
      </w:r>
      <w:r>
        <w:rPr>
          <w:spacing w:val="-5"/>
        </w:rPr>
        <w:t xml:space="preserve"> </w:t>
      </w:r>
      <w:r>
        <w:t>всех</w:t>
      </w:r>
      <w:r>
        <w:rPr>
          <w:spacing w:val="-5"/>
        </w:rPr>
        <w:t xml:space="preserve"> </w:t>
      </w:r>
      <w:r>
        <w:t>сферах</w:t>
      </w:r>
      <w:r>
        <w:rPr>
          <w:spacing w:val="-5"/>
        </w:rPr>
        <w:t xml:space="preserve"> </w:t>
      </w:r>
      <w:r>
        <w:rPr>
          <w:spacing w:val="-2"/>
        </w:rPr>
        <w:t>жизни;</w:t>
      </w:r>
    </w:p>
    <w:p w:rsidR="00372643" w:rsidRDefault="00372643" w:rsidP="00372643">
      <w:pPr>
        <w:pStyle w:val="a3"/>
        <w:ind w:left="272" w:right="27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rPr>
        <w:t>конфликты;</w:t>
      </w:r>
    </w:p>
    <w:p w:rsidR="00372643" w:rsidRDefault="00372643" w:rsidP="00372643">
      <w:pPr>
        <w:pStyle w:val="a3"/>
        <w:spacing w:line="321" w:lineRule="exact"/>
        <w:ind w:left="981"/>
      </w:pPr>
      <w:r>
        <w:t>-владеть</w:t>
      </w:r>
      <w:r>
        <w:rPr>
          <w:spacing w:val="32"/>
        </w:rPr>
        <w:t xml:space="preserve"> </w:t>
      </w:r>
      <w:r>
        <w:t>различными</w:t>
      </w:r>
      <w:r>
        <w:rPr>
          <w:spacing w:val="36"/>
        </w:rPr>
        <w:t xml:space="preserve"> </w:t>
      </w:r>
      <w:r>
        <w:t>способами</w:t>
      </w:r>
      <w:r>
        <w:rPr>
          <w:spacing w:val="37"/>
        </w:rPr>
        <w:t xml:space="preserve"> </w:t>
      </w:r>
      <w:r>
        <w:t>общения</w:t>
      </w:r>
      <w:r>
        <w:rPr>
          <w:spacing w:val="35"/>
        </w:rPr>
        <w:t xml:space="preserve"> </w:t>
      </w:r>
      <w:r>
        <w:t>и</w:t>
      </w:r>
      <w:r>
        <w:rPr>
          <w:spacing w:val="37"/>
        </w:rPr>
        <w:t xml:space="preserve"> </w:t>
      </w:r>
      <w:r>
        <w:t>взаимодействия</w:t>
      </w:r>
      <w:r>
        <w:rPr>
          <w:spacing w:val="35"/>
        </w:rPr>
        <w:t xml:space="preserve"> </w:t>
      </w:r>
      <w:r>
        <w:t>на</w:t>
      </w:r>
      <w:r>
        <w:rPr>
          <w:spacing w:val="36"/>
        </w:rPr>
        <w:t xml:space="preserve"> </w:t>
      </w:r>
      <w:r>
        <w:rPr>
          <w:spacing w:val="-2"/>
        </w:rPr>
        <w:t>иностранном</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ind w:left="272"/>
      </w:pPr>
      <w:r>
        <w:lastRenderedPageBreak/>
        <w:t>(английском)</w:t>
      </w:r>
      <w:r>
        <w:rPr>
          <w:spacing w:val="40"/>
        </w:rPr>
        <w:t xml:space="preserve"> </w:t>
      </w:r>
      <w:r>
        <w:t>языке,</w:t>
      </w:r>
      <w:r>
        <w:rPr>
          <w:spacing w:val="40"/>
        </w:rPr>
        <w:t xml:space="preserve"> </w:t>
      </w:r>
      <w:r>
        <w:t>аргументированно</w:t>
      </w:r>
      <w:r>
        <w:rPr>
          <w:spacing w:val="40"/>
        </w:rPr>
        <w:t xml:space="preserve"> </w:t>
      </w:r>
      <w:r>
        <w:t>вести</w:t>
      </w:r>
      <w:r>
        <w:rPr>
          <w:spacing w:val="40"/>
        </w:rPr>
        <w:t xml:space="preserve"> </w:t>
      </w:r>
      <w:r>
        <w:t>диалог</w:t>
      </w:r>
      <w:r>
        <w:rPr>
          <w:spacing w:val="40"/>
        </w:rPr>
        <w:t xml:space="preserve"> </w:t>
      </w:r>
      <w:r>
        <w:t>и</w:t>
      </w:r>
      <w:r>
        <w:rPr>
          <w:spacing w:val="40"/>
        </w:rPr>
        <w:t xml:space="preserve"> </w:t>
      </w:r>
      <w:r>
        <w:t>полилог,</w:t>
      </w:r>
      <w:r>
        <w:rPr>
          <w:spacing w:val="40"/>
        </w:rPr>
        <w:t xml:space="preserve"> </w:t>
      </w:r>
      <w:r>
        <w:t>уметь</w:t>
      </w:r>
      <w:r>
        <w:rPr>
          <w:spacing w:val="40"/>
        </w:rPr>
        <w:t xml:space="preserve"> </w:t>
      </w:r>
      <w:r>
        <w:t>смягчать</w:t>
      </w:r>
      <w:r>
        <w:rPr>
          <w:spacing w:val="80"/>
        </w:rPr>
        <w:t xml:space="preserve"> </w:t>
      </w:r>
      <w:r>
        <w:t>конфликтные ситуации;</w:t>
      </w:r>
    </w:p>
    <w:p w:rsidR="00372643" w:rsidRDefault="00372643" w:rsidP="00372643">
      <w:pPr>
        <w:pStyle w:val="a3"/>
        <w:tabs>
          <w:tab w:val="left" w:pos="2621"/>
          <w:tab w:val="left" w:pos="2994"/>
          <w:tab w:val="left" w:pos="4190"/>
          <w:tab w:val="left" w:pos="5428"/>
          <w:tab w:val="left" w:pos="6256"/>
          <w:tab w:val="left" w:pos="7160"/>
          <w:tab w:val="left" w:pos="8184"/>
          <w:tab w:val="left" w:pos="8532"/>
        </w:tabs>
        <w:ind w:left="272" w:right="271"/>
      </w:pPr>
      <w:r>
        <w:rPr>
          <w:spacing w:val="-2"/>
        </w:rPr>
        <w:t>-развёрнуто</w:t>
      </w:r>
      <w:r>
        <w:tab/>
      </w:r>
      <w:r>
        <w:rPr>
          <w:spacing w:val="-10"/>
        </w:rPr>
        <w:t>и</w:t>
      </w:r>
      <w:r>
        <w:tab/>
      </w:r>
      <w:r>
        <w:rPr>
          <w:spacing w:val="-2"/>
        </w:rPr>
        <w:t>логично</w:t>
      </w:r>
      <w:r>
        <w:tab/>
      </w:r>
      <w:r>
        <w:rPr>
          <w:spacing w:val="-2"/>
        </w:rPr>
        <w:t>излагать</w:t>
      </w:r>
      <w:r>
        <w:tab/>
      </w:r>
      <w:r>
        <w:rPr>
          <w:spacing w:val="-4"/>
        </w:rPr>
        <w:t>свою</w:t>
      </w:r>
      <w:r>
        <w:tab/>
      </w:r>
      <w:r>
        <w:rPr>
          <w:spacing w:val="-2"/>
        </w:rPr>
        <w:t>точку</w:t>
      </w:r>
      <w:r>
        <w:tab/>
      </w:r>
      <w:r>
        <w:rPr>
          <w:spacing w:val="-2"/>
        </w:rPr>
        <w:t>зрения</w:t>
      </w:r>
      <w:r>
        <w:tab/>
      </w:r>
      <w:r>
        <w:rPr>
          <w:spacing w:val="-10"/>
        </w:rPr>
        <w:t>с</w:t>
      </w:r>
      <w:r>
        <w:tab/>
      </w:r>
      <w:r>
        <w:rPr>
          <w:spacing w:val="-2"/>
        </w:rPr>
        <w:t xml:space="preserve">использованием </w:t>
      </w:r>
      <w:r>
        <w:t>языковых средств.</w:t>
      </w:r>
    </w:p>
    <w:p w:rsidR="00372643" w:rsidRDefault="00372643" w:rsidP="00372643">
      <w:pPr>
        <w:pStyle w:val="2"/>
        <w:ind w:left="272" w:right="1618" w:firstLine="708"/>
      </w:pPr>
      <w:r>
        <w:t>Регулятивные</w:t>
      </w:r>
      <w:r>
        <w:rPr>
          <w:spacing w:val="-10"/>
        </w:rPr>
        <w:t xml:space="preserve"> </w:t>
      </w:r>
      <w:r>
        <w:t>универсальные</w:t>
      </w:r>
      <w:r>
        <w:rPr>
          <w:spacing w:val="-10"/>
        </w:rPr>
        <w:t xml:space="preserve"> </w:t>
      </w:r>
      <w:r>
        <w:t>учебные</w:t>
      </w:r>
      <w:r>
        <w:rPr>
          <w:spacing w:val="-10"/>
        </w:rPr>
        <w:t xml:space="preserve"> </w:t>
      </w:r>
      <w:r>
        <w:t xml:space="preserve">действия </w:t>
      </w:r>
      <w:r>
        <w:rPr>
          <w:spacing w:val="-2"/>
        </w:rPr>
        <w:t>Самоорганизация</w:t>
      </w:r>
    </w:p>
    <w:p w:rsidR="00372643" w:rsidRDefault="00372643" w:rsidP="00372643">
      <w:pPr>
        <w:pStyle w:val="a3"/>
        <w:spacing w:before="1"/>
        <w:ind w:left="272" w:right="26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72643" w:rsidRDefault="00372643" w:rsidP="00372643">
      <w:pPr>
        <w:pStyle w:val="a3"/>
        <w:ind w:left="272" w:right="268"/>
      </w:pPr>
      <w:r>
        <w:t>-самостоятельно составлять план решения проблемы с учётом имеющихся ресурсов, собственных возможностей и предпочтений;</w:t>
      </w:r>
    </w:p>
    <w:p w:rsidR="00372643" w:rsidRDefault="00372643" w:rsidP="00372643">
      <w:pPr>
        <w:pStyle w:val="a3"/>
        <w:spacing w:line="322" w:lineRule="exact"/>
        <w:ind w:left="981"/>
      </w:pPr>
      <w:r>
        <w:t>-давать</w:t>
      </w:r>
      <w:r>
        <w:rPr>
          <w:spacing w:val="-8"/>
        </w:rPr>
        <w:t xml:space="preserve"> </w:t>
      </w:r>
      <w:r>
        <w:t>оценку</w:t>
      </w:r>
      <w:r>
        <w:rPr>
          <w:spacing w:val="-4"/>
        </w:rPr>
        <w:t xml:space="preserve"> </w:t>
      </w:r>
      <w:r>
        <w:t>новым</w:t>
      </w:r>
      <w:r>
        <w:rPr>
          <w:spacing w:val="-5"/>
        </w:rPr>
        <w:t xml:space="preserve"> </w:t>
      </w:r>
      <w:r>
        <w:rPr>
          <w:spacing w:val="-2"/>
        </w:rPr>
        <w:t>ситуациям;</w:t>
      </w:r>
    </w:p>
    <w:p w:rsidR="00372643" w:rsidRDefault="00372643" w:rsidP="00372643">
      <w:pPr>
        <w:pStyle w:val="a3"/>
        <w:spacing w:line="242" w:lineRule="auto"/>
        <w:ind w:left="272" w:right="271"/>
      </w:pPr>
      <w:r>
        <w:t xml:space="preserve">-делать осознанный выбор, аргументировать его, брать ответственность за </w:t>
      </w:r>
      <w:r>
        <w:rPr>
          <w:spacing w:val="-2"/>
        </w:rPr>
        <w:t>решение;</w:t>
      </w:r>
    </w:p>
    <w:p w:rsidR="00372643" w:rsidRDefault="00372643" w:rsidP="00372643">
      <w:pPr>
        <w:pStyle w:val="a3"/>
        <w:spacing w:line="317" w:lineRule="exact"/>
        <w:ind w:left="981"/>
      </w:pPr>
      <w:r>
        <w:t>-оценивать</w:t>
      </w:r>
      <w:r>
        <w:rPr>
          <w:spacing w:val="-12"/>
        </w:rPr>
        <w:t xml:space="preserve"> </w:t>
      </w:r>
      <w:r>
        <w:t>приобретённый</w:t>
      </w:r>
      <w:r>
        <w:rPr>
          <w:spacing w:val="-10"/>
        </w:rPr>
        <w:t xml:space="preserve"> </w:t>
      </w:r>
      <w:r>
        <w:rPr>
          <w:spacing w:val="-4"/>
        </w:rPr>
        <w:t>опыт;</w:t>
      </w:r>
    </w:p>
    <w:p w:rsidR="00372643" w:rsidRDefault="00372643" w:rsidP="00372643">
      <w:pPr>
        <w:pStyle w:val="a3"/>
        <w:ind w:left="272" w:right="272"/>
        <w:rPr>
          <w:b/>
        </w:rPr>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3"/>
        </w:rPr>
        <w:t xml:space="preserve"> </w:t>
      </w:r>
      <w:r>
        <w:t>свой</w:t>
      </w:r>
      <w:r>
        <w:rPr>
          <w:spacing w:val="-4"/>
        </w:rPr>
        <w:t xml:space="preserve"> </w:t>
      </w:r>
      <w:r>
        <w:t>образовательный</w:t>
      </w:r>
      <w:r>
        <w:rPr>
          <w:spacing w:val="-2"/>
        </w:rPr>
        <w:t xml:space="preserve"> </w:t>
      </w:r>
      <w:r>
        <w:t>и</w:t>
      </w:r>
      <w:r>
        <w:rPr>
          <w:spacing w:val="-2"/>
        </w:rPr>
        <w:t xml:space="preserve"> </w:t>
      </w:r>
      <w:r>
        <w:t>культурный</w:t>
      </w:r>
      <w:r>
        <w:rPr>
          <w:spacing w:val="-5"/>
        </w:rPr>
        <w:t xml:space="preserve"> </w:t>
      </w:r>
      <w:r>
        <w:t xml:space="preserve">уровень. </w:t>
      </w:r>
      <w:r>
        <w:rPr>
          <w:b/>
          <w:spacing w:val="-2"/>
        </w:rPr>
        <w:t>Самоконтроль</w:t>
      </w:r>
    </w:p>
    <w:p w:rsidR="00372643" w:rsidRDefault="00372643" w:rsidP="00372643">
      <w:pPr>
        <w:pStyle w:val="a3"/>
        <w:spacing w:line="321" w:lineRule="exact"/>
        <w:ind w:left="981"/>
      </w:pPr>
      <w:r>
        <w:t>-давать</w:t>
      </w:r>
      <w:r>
        <w:rPr>
          <w:spacing w:val="-8"/>
        </w:rPr>
        <w:t xml:space="preserve"> </w:t>
      </w:r>
      <w:r>
        <w:t>оценку</w:t>
      </w:r>
      <w:r>
        <w:rPr>
          <w:spacing w:val="-4"/>
        </w:rPr>
        <w:t xml:space="preserve"> </w:t>
      </w:r>
      <w:r>
        <w:t>новым</w:t>
      </w:r>
      <w:r>
        <w:rPr>
          <w:spacing w:val="-5"/>
        </w:rPr>
        <w:t xml:space="preserve"> </w:t>
      </w:r>
      <w:r>
        <w:rPr>
          <w:spacing w:val="-2"/>
        </w:rPr>
        <w:t>ситуациям;</w:t>
      </w:r>
    </w:p>
    <w:p w:rsidR="00372643" w:rsidRDefault="00372643" w:rsidP="00372643">
      <w:pPr>
        <w:pStyle w:val="a3"/>
        <w:spacing w:before="1"/>
        <w:ind w:left="272"/>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 действий и мыслительных процессов, их результатов и оснований;</w:t>
      </w:r>
    </w:p>
    <w:p w:rsidR="00372643" w:rsidRDefault="00372643" w:rsidP="00372643">
      <w:pPr>
        <w:pStyle w:val="a3"/>
        <w:ind w:left="272"/>
      </w:pPr>
      <w:r>
        <w:t>-использовать</w:t>
      </w:r>
      <w:r>
        <w:rPr>
          <w:spacing w:val="80"/>
        </w:rPr>
        <w:t xml:space="preserve"> </w:t>
      </w:r>
      <w:r>
        <w:t>приёмы</w:t>
      </w:r>
      <w:r>
        <w:rPr>
          <w:spacing w:val="80"/>
        </w:rPr>
        <w:t xml:space="preserve"> </w:t>
      </w:r>
      <w:r>
        <w:t>рефлексии</w:t>
      </w:r>
      <w:r>
        <w:rPr>
          <w:spacing w:val="80"/>
        </w:rPr>
        <w:t xml:space="preserve"> </w:t>
      </w:r>
      <w:r>
        <w:t>для</w:t>
      </w:r>
      <w:r>
        <w:rPr>
          <w:spacing w:val="80"/>
        </w:rPr>
        <w:t xml:space="preserve"> </w:t>
      </w:r>
      <w:r>
        <w:t>оценки</w:t>
      </w:r>
      <w:r>
        <w:rPr>
          <w:spacing w:val="80"/>
        </w:rPr>
        <w:t xml:space="preserve"> </w:t>
      </w:r>
      <w:r>
        <w:t>ситуации,</w:t>
      </w:r>
      <w:r>
        <w:rPr>
          <w:spacing w:val="80"/>
        </w:rPr>
        <w:t xml:space="preserve"> </w:t>
      </w:r>
      <w:r>
        <w:t>выбора</w:t>
      </w:r>
      <w:r>
        <w:rPr>
          <w:spacing w:val="80"/>
        </w:rPr>
        <w:t xml:space="preserve"> </w:t>
      </w:r>
      <w:r>
        <w:t>верного</w:t>
      </w:r>
      <w:r>
        <w:rPr>
          <w:spacing w:val="80"/>
        </w:rPr>
        <w:t xml:space="preserve"> </w:t>
      </w:r>
      <w:r>
        <w:rPr>
          <w:spacing w:val="-2"/>
        </w:rPr>
        <w:t>решения;</w:t>
      </w:r>
    </w:p>
    <w:p w:rsidR="00372643" w:rsidRDefault="00372643" w:rsidP="00372643">
      <w:pPr>
        <w:pStyle w:val="a3"/>
        <w:tabs>
          <w:tab w:val="left" w:pos="2583"/>
          <w:tab w:val="left" w:pos="4429"/>
          <w:tab w:val="left" w:pos="6313"/>
          <w:tab w:val="left" w:pos="9157"/>
          <w:tab w:val="left" w:pos="10200"/>
        </w:tabs>
        <w:ind w:left="272" w:right="269"/>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 xml:space="preserve">на </w:t>
      </w:r>
      <w:r>
        <w:t>иностранном (английском) языке выполняемой коммуникативной задаче;</w:t>
      </w:r>
    </w:p>
    <w:p w:rsidR="00372643" w:rsidRDefault="00372643" w:rsidP="00372643">
      <w:pPr>
        <w:pStyle w:val="a3"/>
        <w:spacing w:line="321" w:lineRule="exact"/>
        <w:ind w:left="981"/>
      </w:pPr>
      <w:r>
        <w:t>-вносить</w:t>
      </w:r>
      <w:r>
        <w:rPr>
          <w:spacing w:val="-8"/>
        </w:rPr>
        <w:t xml:space="preserve"> </w:t>
      </w:r>
      <w:r>
        <w:t>коррективы</w:t>
      </w:r>
      <w:r>
        <w:rPr>
          <w:spacing w:val="-5"/>
        </w:rPr>
        <w:t xml:space="preserve"> </w:t>
      </w:r>
      <w:r>
        <w:t>в</w:t>
      </w:r>
      <w:r>
        <w:rPr>
          <w:spacing w:val="-6"/>
        </w:rPr>
        <w:t xml:space="preserve"> </w:t>
      </w:r>
      <w:r>
        <w:t>созданный</w:t>
      </w:r>
      <w:r>
        <w:rPr>
          <w:spacing w:val="-7"/>
        </w:rPr>
        <w:t xml:space="preserve"> </w:t>
      </w:r>
      <w:r>
        <w:t>речевой</w:t>
      </w:r>
      <w:r>
        <w:rPr>
          <w:spacing w:val="-7"/>
        </w:rPr>
        <w:t xml:space="preserve"> </w:t>
      </w:r>
      <w:r>
        <w:t>продукт</w:t>
      </w:r>
      <w:r>
        <w:rPr>
          <w:spacing w:val="-5"/>
        </w:rPr>
        <w:t xml:space="preserve"> </w:t>
      </w:r>
      <w:r>
        <w:t>в</w:t>
      </w:r>
      <w:r>
        <w:rPr>
          <w:spacing w:val="-6"/>
        </w:rPr>
        <w:t xml:space="preserve"> </w:t>
      </w:r>
      <w:r>
        <w:t>случае</w:t>
      </w:r>
      <w:r>
        <w:rPr>
          <w:spacing w:val="-4"/>
        </w:rPr>
        <w:t xml:space="preserve"> </w:t>
      </w:r>
      <w:r>
        <w:rPr>
          <w:spacing w:val="-2"/>
        </w:rPr>
        <w:t>необходимости;</w:t>
      </w:r>
    </w:p>
    <w:p w:rsidR="00372643" w:rsidRDefault="00372643" w:rsidP="00372643">
      <w:pPr>
        <w:pStyle w:val="a3"/>
        <w:spacing w:before="1" w:line="322" w:lineRule="exact"/>
        <w:ind w:left="981"/>
      </w:pPr>
      <w:r>
        <w:t>-оценивать</w:t>
      </w:r>
      <w:r>
        <w:rPr>
          <w:spacing w:val="-9"/>
        </w:rPr>
        <w:t xml:space="preserve"> </w:t>
      </w:r>
      <w:r>
        <w:t>риски</w:t>
      </w:r>
      <w:r>
        <w:rPr>
          <w:spacing w:val="-5"/>
        </w:rPr>
        <w:t xml:space="preserve"> </w:t>
      </w:r>
      <w:r>
        <w:t>и</w:t>
      </w:r>
      <w:r>
        <w:rPr>
          <w:spacing w:val="-7"/>
        </w:rPr>
        <w:t xml:space="preserve"> </w:t>
      </w:r>
      <w:r>
        <w:t>своевременно</w:t>
      </w:r>
      <w:r>
        <w:rPr>
          <w:spacing w:val="-4"/>
        </w:rPr>
        <w:t xml:space="preserve"> </w:t>
      </w:r>
      <w:r>
        <w:t>принимать</w:t>
      </w:r>
      <w:r>
        <w:rPr>
          <w:spacing w:val="-6"/>
        </w:rPr>
        <w:t xml:space="preserve"> </w:t>
      </w:r>
      <w:r>
        <w:t>решения</w:t>
      </w:r>
      <w:r>
        <w:rPr>
          <w:spacing w:val="-7"/>
        </w:rPr>
        <w:t xml:space="preserve"> </w:t>
      </w:r>
      <w:r>
        <w:t>по</w:t>
      </w:r>
      <w:r>
        <w:rPr>
          <w:spacing w:val="-8"/>
        </w:rPr>
        <w:t xml:space="preserve"> </w:t>
      </w:r>
      <w:r>
        <w:t>их</w:t>
      </w:r>
      <w:r>
        <w:rPr>
          <w:spacing w:val="-3"/>
        </w:rPr>
        <w:t xml:space="preserve"> </w:t>
      </w:r>
      <w:r>
        <w:rPr>
          <w:spacing w:val="-2"/>
        </w:rPr>
        <w:t>снижению;</w:t>
      </w:r>
    </w:p>
    <w:p w:rsidR="00372643" w:rsidRDefault="00372643" w:rsidP="00372643">
      <w:pPr>
        <w:pStyle w:val="a3"/>
        <w:tabs>
          <w:tab w:val="left" w:pos="2674"/>
          <w:tab w:val="left" w:pos="3889"/>
          <w:tab w:val="left" w:pos="4347"/>
          <w:tab w:val="left" w:pos="5935"/>
          <w:tab w:val="left" w:pos="7071"/>
          <w:tab w:val="left" w:pos="7819"/>
          <w:tab w:val="left" w:pos="9050"/>
        </w:tabs>
        <w:ind w:left="272" w:right="272"/>
      </w:pP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 деятельности;</w:t>
      </w:r>
    </w:p>
    <w:p w:rsidR="00372643" w:rsidRDefault="00372643" w:rsidP="00372643">
      <w:pPr>
        <w:pStyle w:val="a3"/>
        <w:spacing w:line="322" w:lineRule="exact"/>
        <w:ind w:left="981"/>
      </w:pPr>
      <w:r>
        <w:t>-принимать</w:t>
      </w:r>
      <w:r>
        <w:rPr>
          <w:spacing w:val="-8"/>
        </w:rPr>
        <w:t xml:space="preserve"> </w:t>
      </w:r>
      <w:r>
        <w:t>себя,</w:t>
      </w:r>
      <w:r>
        <w:rPr>
          <w:spacing w:val="-7"/>
        </w:rPr>
        <w:t xml:space="preserve"> </w:t>
      </w:r>
      <w:r>
        <w:t>понимая</w:t>
      </w:r>
      <w:r>
        <w:rPr>
          <w:spacing w:val="-4"/>
        </w:rPr>
        <w:t xml:space="preserve"> </w:t>
      </w:r>
      <w:r>
        <w:t>свои</w:t>
      </w:r>
      <w:r>
        <w:rPr>
          <w:spacing w:val="-5"/>
        </w:rPr>
        <w:t xml:space="preserve"> </w:t>
      </w:r>
      <w:r>
        <w:t>недостатки</w:t>
      </w:r>
      <w:r>
        <w:rPr>
          <w:spacing w:val="-3"/>
        </w:rPr>
        <w:t xml:space="preserve"> </w:t>
      </w:r>
      <w:r>
        <w:t>и</w:t>
      </w:r>
      <w:r>
        <w:rPr>
          <w:spacing w:val="-7"/>
        </w:rPr>
        <w:t xml:space="preserve"> </w:t>
      </w:r>
      <w:r>
        <w:rPr>
          <w:spacing w:val="-2"/>
        </w:rPr>
        <w:t>достоинства;</w:t>
      </w:r>
    </w:p>
    <w:p w:rsidR="00372643" w:rsidRDefault="00372643" w:rsidP="00372643">
      <w:pPr>
        <w:pStyle w:val="a3"/>
        <w:tabs>
          <w:tab w:val="left" w:pos="2674"/>
          <w:tab w:val="left" w:pos="3889"/>
          <w:tab w:val="left" w:pos="4347"/>
          <w:tab w:val="left" w:pos="5935"/>
          <w:tab w:val="left" w:pos="7071"/>
          <w:tab w:val="left" w:pos="7819"/>
          <w:tab w:val="left" w:pos="9050"/>
        </w:tabs>
        <w:ind w:left="272" w:right="272"/>
      </w:pP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 деятельности;</w:t>
      </w:r>
    </w:p>
    <w:p w:rsidR="00372643" w:rsidRDefault="00372643" w:rsidP="00372643">
      <w:pPr>
        <w:pStyle w:val="a3"/>
        <w:spacing w:before="1" w:line="322" w:lineRule="exact"/>
        <w:ind w:left="981"/>
      </w:pPr>
      <w:r>
        <w:t>-признавать</w:t>
      </w:r>
      <w:r>
        <w:rPr>
          <w:spacing w:val="-8"/>
        </w:rPr>
        <w:t xml:space="preserve"> </w:t>
      </w:r>
      <w:r>
        <w:t>своё</w:t>
      </w:r>
      <w:r>
        <w:rPr>
          <w:spacing w:val="-7"/>
        </w:rPr>
        <w:t xml:space="preserve"> </w:t>
      </w:r>
      <w:r>
        <w:t>право</w:t>
      </w:r>
      <w:r>
        <w:rPr>
          <w:spacing w:val="-3"/>
        </w:rPr>
        <w:t xml:space="preserve"> </w:t>
      </w:r>
      <w:r>
        <w:t>и</w:t>
      </w:r>
      <w:r>
        <w:rPr>
          <w:spacing w:val="-7"/>
        </w:rPr>
        <w:t xml:space="preserve"> </w:t>
      </w:r>
      <w:r>
        <w:t>право</w:t>
      </w:r>
      <w:r>
        <w:rPr>
          <w:spacing w:val="-2"/>
        </w:rPr>
        <w:t xml:space="preserve"> </w:t>
      </w:r>
      <w:r>
        <w:t>других</w:t>
      </w:r>
      <w:r>
        <w:rPr>
          <w:spacing w:val="-7"/>
        </w:rPr>
        <w:t xml:space="preserve"> </w:t>
      </w:r>
      <w:r>
        <w:t>на</w:t>
      </w:r>
      <w:r>
        <w:rPr>
          <w:spacing w:val="-3"/>
        </w:rPr>
        <w:t xml:space="preserve"> </w:t>
      </w:r>
      <w:r>
        <w:rPr>
          <w:spacing w:val="-2"/>
        </w:rPr>
        <w:t>ошибку;</w:t>
      </w:r>
    </w:p>
    <w:p w:rsidR="00372643" w:rsidRDefault="00372643" w:rsidP="00372643">
      <w:pPr>
        <w:pStyle w:val="a3"/>
        <w:spacing w:line="322" w:lineRule="exact"/>
        <w:ind w:left="981"/>
      </w:pPr>
      <w:r>
        <w:t>-развивать</w:t>
      </w:r>
      <w:r>
        <w:rPr>
          <w:spacing w:val="-10"/>
        </w:rPr>
        <w:t xml:space="preserve"> </w:t>
      </w:r>
      <w:r>
        <w:t>способность</w:t>
      </w:r>
      <w:r>
        <w:rPr>
          <w:spacing w:val="-7"/>
        </w:rPr>
        <w:t xml:space="preserve"> </w:t>
      </w:r>
      <w:r>
        <w:t>понимать</w:t>
      </w:r>
      <w:r>
        <w:rPr>
          <w:spacing w:val="-7"/>
        </w:rPr>
        <w:t xml:space="preserve"> </w:t>
      </w:r>
      <w:r>
        <w:t>мир</w:t>
      </w:r>
      <w:r>
        <w:rPr>
          <w:spacing w:val="-6"/>
        </w:rPr>
        <w:t xml:space="preserve"> </w:t>
      </w:r>
      <w:r>
        <w:t>с</w:t>
      </w:r>
      <w:r>
        <w:rPr>
          <w:spacing w:val="-7"/>
        </w:rPr>
        <w:t xml:space="preserve"> </w:t>
      </w:r>
      <w:r>
        <w:t>позиции</w:t>
      </w:r>
      <w:r>
        <w:rPr>
          <w:spacing w:val="-9"/>
        </w:rPr>
        <w:t xml:space="preserve"> </w:t>
      </w:r>
      <w:r>
        <w:t>другого</w:t>
      </w:r>
      <w:r>
        <w:rPr>
          <w:spacing w:val="-5"/>
        </w:rPr>
        <w:t xml:space="preserve"> </w:t>
      </w:r>
      <w:r>
        <w:rPr>
          <w:spacing w:val="-2"/>
        </w:rPr>
        <w:t>человека.</w:t>
      </w:r>
    </w:p>
    <w:p w:rsidR="00372643" w:rsidRDefault="00372643" w:rsidP="00372643">
      <w:pPr>
        <w:pStyle w:val="2"/>
        <w:ind w:left="272"/>
      </w:pPr>
      <w:r>
        <w:t>Совместная</w:t>
      </w:r>
      <w:r>
        <w:rPr>
          <w:spacing w:val="-8"/>
        </w:rPr>
        <w:t xml:space="preserve"> </w:t>
      </w:r>
      <w:r>
        <w:rPr>
          <w:spacing w:val="-2"/>
        </w:rPr>
        <w:t>деятельность</w:t>
      </w:r>
    </w:p>
    <w:p w:rsidR="00372643" w:rsidRDefault="00372643" w:rsidP="00372643">
      <w:pPr>
        <w:pStyle w:val="a3"/>
        <w:ind w:left="272" w:right="272"/>
      </w:pPr>
      <w:r>
        <w:t xml:space="preserve">-понимать и использовать преимущества командной и индивидуальной </w:t>
      </w:r>
      <w:r>
        <w:rPr>
          <w:spacing w:val="-2"/>
        </w:rPr>
        <w:t>работы;</w:t>
      </w:r>
    </w:p>
    <w:p w:rsidR="00372643" w:rsidRDefault="00372643" w:rsidP="00372643">
      <w:pPr>
        <w:pStyle w:val="a3"/>
        <w:ind w:left="272" w:right="271"/>
      </w:pPr>
      <w:r>
        <w:t>-выбирать тематику и методы совместных действий с учётом общих интересов, и возможностей каждого члена коллектива;</w:t>
      </w:r>
    </w:p>
    <w:p w:rsidR="00372643" w:rsidRDefault="00372643" w:rsidP="00372643">
      <w:pPr>
        <w:pStyle w:val="a3"/>
        <w:spacing w:before="1"/>
        <w:ind w:left="272" w:right="27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72643" w:rsidRDefault="00372643" w:rsidP="00372643">
      <w:pPr>
        <w:pStyle w:val="a3"/>
        <w:ind w:left="272" w:right="273"/>
      </w:pPr>
      <w:r>
        <w:t>-оценивать качество своего вклада и каждого участника команды в общий результат по разработанным критериям;</w:t>
      </w:r>
    </w:p>
    <w:p w:rsidR="00372643" w:rsidRDefault="00372643" w:rsidP="00372643">
      <w:pPr>
        <w:pStyle w:val="a3"/>
        <w:spacing w:line="321" w:lineRule="exact"/>
        <w:ind w:left="981"/>
      </w:pPr>
      <w:r>
        <w:t>-предлагать</w:t>
      </w:r>
      <w:r>
        <w:rPr>
          <w:spacing w:val="54"/>
          <w:w w:val="150"/>
        </w:rPr>
        <w:t xml:space="preserve">  </w:t>
      </w:r>
      <w:r>
        <w:t>новые</w:t>
      </w:r>
      <w:r>
        <w:rPr>
          <w:spacing w:val="55"/>
          <w:w w:val="150"/>
        </w:rPr>
        <w:t xml:space="preserve">  </w:t>
      </w:r>
      <w:r>
        <w:t>проекты,</w:t>
      </w:r>
      <w:r>
        <w:rPr>
          <w:spacing w:val="55"/>
          <w:w w:val="150"/>
        </w:rPr>
        <w:t xml:space="preserve">  </w:t>
      </w:r>
      <w:r>
        <w:t>оценивать</w:t>
      </w:r>
      <w:r>
        <w:rPr>
          <w:spacing w:val="54"/>
          <w:w w:val="150"/>
        </w:rPr>
        <w:t xml:space="preserve">  </w:t>
      </w:r>
      <w:r>
        <w:t>идеи</w:t>
      </w:r>
      <w:r>
        <w:rPr>
          <w:spacing w:val="55"/>
          <w:w w:val="150"/>
        </w:rPr>
        <w:t xml:space="preserve">  </w:t>
      </w:r>
      <w:r>
        <w:t>с</w:t>
      </w:r>
      <w:r>
        <w:rPr>
          <w:spacing w:val="55"/>
          <w:w w:val="150"/>
        </w:rPr>
        <w:t xml:space="preserve">  </w:t>
      </w:r>
      <w:r>
        <w:t>позиции</w:t>
      </w:r>
      <w:r>
        <w:rPr>
          <w:spacing w:val="54"/>
          <w:w w:val="150"/>
        </w:rPr>
        <w:t xml:space="preserve">  </w:t>
      </w:r>
      <w:r>
        <w:rPr>
          <w:spacing w:val="-2"/>
        </w:rPr>
        <w:t>новизны,</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ind w:left="272"/>
      </w:pPr>
      <w:r>
        <w:lastRenderedPageBreak/>
        <w:t>оригинальности,</w:t>
      </w:r>
      <w:r>
        <w:rPr>
          <w:spacing w:val="-14"/>
        </w:rPr>
        <w:t xml:space="preserve"> </w:t>
      </w:r>
      <w:r>
        <w:t>практической</w:t>
      </w:r>
      <w:r>
        <w:rPr>
          <w:spacing w:val="-12"/>
        </w:rPr>
        <w:t xml:space="preserve"> </w:t>
      </w:r>
      <w:r>
        <w:rPr>
          <w:spacing w:val="-2"/>
        </w:rPr>
        <w:t>значимости.</w:t>
      </w:r>
    </w:p>
    <w:p w:rsidR="00372643" w:rsidRDefault="00372643" w:rsidP="00372643">
      <w:pPr>
        <w:pStyle w:val="a3"/>
      </w:pPr>
    </w:p>
    <w:p w:rsidR="00372643" w:rsidRDefault="00372643" w:rsidP="00372643">
      <w:pPr>
        <w:pStyle w:val="1"/>
        <w:spacing w:line="322" w:lineRule="exact"/>
        <w:ind w:left="981"/>
        <w:jc w:val="both"/>
      </w:pPr>
      <w:r>
        <w:t>ПРЕДМЕТНЫЕ</w:t>
      </w:r>
      <w:r>
        <w:rPr>
          <w:spacing w:val="-11"/>
        </w:rPr>
        <w:t xml:space="preserve"> </w:t>
      </w:r>
      <w:r>
        <w:rPr>
          <w:spacing w:val="-2"/>
        </w:rPr>
        <w:t>РЕЗУЛЬТАТЫ</w:t>
      </w:r>
    </w:p>
    <w:p w:rsidR="00372643" w:rsidRDefault="00372643" w:rsidP="00372643">
      <w:pPr>
        <w:pStyle w:val="a3"/>
        <w:ind w:left="272" w:right="262"/>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w:t>
      </w:r>
      <w:r>
        <w:rPr>
          <w:spacing w:val="-4"/>
        </w:rPr>
        <w:t xml:space="preserve"> </w:t>
      </w:r>
      <w:r>
        <w:t>отражать</w:t>
      </w:r>
      <w:r>
        <w:rPr>
          <w:spacing w:val="-5"/>
        </w:rPr>
        <w:t xml:space="preserve"> </w:t>
      </w:r>
      <w:r>
        <w:t>сформированность</w:t>
      </w:r>
      <w:r>
        <w:rPr>
          <w:spacing w:val="-5"/>
        </w:rPr>
        <w:t xml:space="preserve"> </w:t>
      </w:r>
      <w:r>
        <w:t>иноязычной</w:t>
      </w:r>
      <w:r>
        <w:rPr>
          <w:spacing w:val="-4"/>
        </w:rPr>
        <w:t xml:space="preserve"> </w:t>
      </w:r>
      <w:r>
        <w:t>коммуникативной</w:t>
      </w:r>
      <w:r>
        <w:rPr>
          <w:spacing w:val="-4"/>
        </w:rPr>
        <w:t xml:space="preserve"> </w:t>
      </w:r>
      <w:r>
        <w:t>компетенции</w:t>
      </w:r>
      <w:r>
        <w:rPr>
          <w:spacing w:val="-4"/>
        </w:rPr>
        <w:t xml:space="preserve"> </w:t>
      </w:r>
      <w:r>
        <w:t>на пороговом уровне в совокупности её составляющих – речевой, языковой, социокультурной, компенсаторной, метапредметной.</w:t>
      </w:r>
    </w:p>
    <w:p w:rsidR="00372643" w:rsidRDefault="00372643" w:rsidP="00372643">
      <w:pPr>
        <w:spacing w:line="322" w:lineRule="exact"/>
        <w:ind w:left="981"/>
        <w:jc w:val="both"/>
        <w:rPr>
          <w:sz w:val="28"/>
        </w:rPr>
      </w:pPr>
      <w:r>
        <w:rPr>
          <w:sz w:val="28"/>
        </w:rPr>
        <w:t>К</w:t>
      </w:r>
      <w:r>
        <w:rPr>
          <w:spacing w:val="-5"/>
          <w:sz w:val="28"/>
        </w:rPr>
        <w:t xml:space="preserve"> </w:t>
      </w:r>
      <w:r>
        <w:rPr>
          <w:sz w:val="28"/>
        </w:rPr>
        <w:t>концу</w:t>
      </w:r>
      <w:r>
        <w:rPr>
          <w:spacing w:val="-3"/>
          <w:sz w:val="28"/>
        </w:rPr>
        <w:t xml:space="preserve"> </w:t>
      </w:r>
      <w:r>
        <w:rPr>
          <w:b/>
          <w:i/>
          <w:sz w:val="28"/>
        </w:rPr>
        <w:t>10</w:t>
      </w:r>
      <w:r>
        <w:rPr>
          <w:b/>
          <w:i/>
          <w:spacing w:val="-3"/>
          <w:sz w:val="28"/>
        </w:rPr>
        <w:t xml:space="preserve"> </w:t>
      </w:r>
      <w:r>
        <w:rPr>
          <w:b/>
          <w:i/>
          <w:sz w:val="28"/>
        </w:rPr>
        <w:t>класса</w:t>
      </w:r>
      <w:r>
        <w:rPr>
          <w:b/>
          <w:i/>
          <w:spacing w:val="-5"/>
          <w:sz w:val="28"/>
        </w:rPr>
        <w:t xml:space="preserve"> </w:t>
      </w:r>
      <w:r>
        <w:rPr>
          <w:sz w:val="28"/>
        </w:rPr>
        <w:t>обучающийся</w:t>
      </w:r>
      <w:r>
        <w:rPr>
          <w:spacing w:val="-7"/>
          <w:sz w:val="28"/>
        </w:rPr>
        <w:t xml:space="preserve"> </w:t>
      </w:r>
      <w:r>
        <w:rPr>
          <w:spacing w:val="-2"/>
          <w:sz w:val="28"/>
        </w:rPr>
        <w:t>научится:</w:t>
      </w:r>
    </w:p>
    <w:p w:rsidR="00372643" w:rsidRDefault="00372643" w:rsidP="00A77379">
      <w:pPr>
        <w:pStyle w:val="a5"/>
        <w:numPr>
          <w:ilvl w:val="0"/>
          <w:numId w:val="172"/>
        </w:numPr>
        <w:tabs>
          <w:tab w:val="left" w:pos="1284"/>
        </w:tabs>
        <w:spacing w:line="322" w:lineRule="exact"/>
        <w:ind w:left="1284" w:hanging="303"/>
        <w:jc w:val="both"/>
        <w:rPr>
          <w:sz w:val="28"/>
        </w:rPr>
      </w:pPr>
      <w:r>
        <w:rPr>
          <w:sz w:val="28"/>
        </w:rPr>
        <w:t>владеть</w:t>
      </w:r>
      <w:r>
        <w:rPr>
          <w:spacing w:val="-13"/>
          <w:sz w:val="28"/>
        </w:rPr>
        <w:t xml:space="preserve"> </w:t>
      </w:r>
      <w:r>
        <w:rPr>
          <w:sz w:val="28"/>
        </w:rPr>
        <w:t>основными</w:t>
      </w:r>
      <w:r>
        <w:rPr>
          <w:spacing w:val="-6"/>
          <w:sz w:val="28"/>
        </w:rPr>
        <w:t xml:space="preserve"> </w:t>
      </w:r>
      <w:r>
        <w:rPr>
          <w:sz w:val="28"/>
        </w:rPr>
        <w:t>видами</w:t>
      </w:r>
      <w:r>
        <w:rPr>
          <w:spacing w:val="-7"/>
          <w:sz w:val="28"/>
        </w:rPr>
        <w:t xml:space="preserve"> </w:t>
      </w:r>
      <w:r>
        <w:rPr>
          <w:sz w:val="28"/>
        </w:rPr>
        <w:t>речевой</w:t>
      </w:r>
      <w:r>
        <w:rPr>
          <w:spacing w:val="-8"/>
          <w:sz w:val="28"/>
        </w:rPr>
        <w:t xml:space="preserve"> </w:t>
      </w:r>
      <w:r>
        <w:rPr>
          <w:spacing w:val="-2"/>
          <w:sz w:val="28"/>
        </w:rPr>
        <w:t>деятельности:</w:t>
      </w:r>
    </w:p>
    <w:p w:rsidR="00372643" w:rsidRDefault="00372643" w:rsidP="00372643">
      <w:pPr>
        <w:pStyle w:val="3"/>
        <w:ind w:left="981"/>
      </w:pPr>
      <w:r>
        <w:rPr>
          <w:i/>
          <w:spacing w:val="-2"/>
        </w:rPr>
        <w:t>говорение:</w:t>
      </w:r>
    </w:p>
    <w:p w:rsidR="00372643" w:rsidRDefault="00372643" w:rsidP="00372643">
      <w:pPr>
        <w:pStyle w:val="a3"/>
        <w:spacing w:before="1"/>
        <w:ind w:left="272" w:right="264"/>
      </w:pPr>
      <w:r>
        <w:t>-вести разные виды</w:t>
      </w:r>
      <w:r>
        <w:rPr>
          <w:spacing w:val="-1"/>
        </w:rPr>
        <w:t xml:space="preserve"> </w:t>
      </w:r>
      <w:r>
        <w:t>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72643" w:rsidRDefault="00372643" w:rsidP="00372643">
      <w:pPr>
        <w:pStyle w:val="a3"/>
        <w:ind w:left="272" w:right="271"/>
      </w:pPr>
      <w:r>
        <w:t>-создавать устные связные монологические высказывания (описание/характеристика, повествование/сообщение, рассуждение) с изложением своего мнения и</w:t>
      </w:r>
      <w:r>
        <w:rPr>
          <w:spacing w:val="-1"/>
        </w:rPr>
        <w:t xml:space="preserve"> </w:t>
      </w:r>
      <w:r>
        <w:t>краткой аргументацией</w:t>
      </w:r>
      <w:r>
        <w:rPr>
          <w:spacing w:val="-1"/>
        </w:rPr>
        <w:t xml:space="preserve"> </w:t>
      </w:r>
      <w:r>
        <w:t>с вербальными и/или зрительными</w:t>
      </w:r>
      <w:r>
        <w:rPr>
          <w:spacing w:val="-1"/>
        </w:rPr>
        <w:t xml:space="preserve"> </w:t>
      </w:r>
      <w:r>
        <w:t>опорами или без опор в рамках отобранного тематического содержания речи;</w:t>
      </w:r>
    </w:p>
    <w:p w:rsidR="00372643" w:rsidRDefault="00372643" w:rsidP="00372643">
      <w:pPr>
        <w:pStyle w:val="a3"/>
        <w:spacing w:before="1"/>
        <w:ind w:left="272" w:right="263"/>
      </w:pPr>
      <w:r>
        <w:t>-излагать основное содержание прочитанного/прослушанного текста с выражением своего отношения (объём монологического высказывания – до 14</w:t>
      </w:r>
      <w:r>
        <w:rPr>
          <w:spacing w:val="40"/>
        </w:rPr>
        <w:t xml:space="preserve"> </w:t>
      </w:r>
      <w:r>
        <w:rPr>
          <w:spacing w:val="-2"/>
        </w:rPr>
        <w:t>фраз);</w:t>
      </w:r>
    </w:p>
    <w:p w:rsidR="00372643" w:rsidRDefault="00372643" w:rsidP="00372643">
      <w:pPr>
        <w:pStyle w:val="a3"/>
        <w:ind w:left="272" w:right="264"/>
      </w:pPr>
      <w:r>
        <w:t xml:space="preserve">-устно излагать результаты выполненной проектной работы (объём – до 14 </w:t>
      </w:r>
      <w:r>
        <w:rPr>
          <w:spacing w:val="-2"/>
        </w:rPr>
        <w:t>фраз).</w:t>
      </w:r>
    </w:p>
    <w:p w:rsidR="00372643" w:rsidRDefault="00372643" w:rsidP="00372643">
      <w:pPr>
        <w:pStyle w:val="3"/>
        <w:spacing w:before="1"/>
        <w:ind w:left="981"/>
      </w:pPr>
      <w:r>
        <w:rPr>
          <w:i/>
          <w:spacing w:val="-2"/>
        </w:rPr>
        <w:t>аудирование:</w:t>
      </w:r>
    </w:p>
    <w:p w:rsidR="00372643" w:rsidRDefault="00372643" w:rsidP="00372643">
      <w:pPr>
        <w:pStyle w:val="a3"/>
        <w:ind w:left="272" w:right="271"/>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72643" w:rsidRDefault="00372643" w:rsidP="00372643">
      <w:pPr>
        <w:pStyle w:val="3"/>
        <w:spacing w:before="1"/>
        <w:ind w:left="981"/>
      </w:pPr>
      <w:r>
        <w:rPr>
          <w:i/>
        </w:rPr>
        <w:t>смысловое</w:t>
      </w:r>
      <w:r>
        <w:rPr>
          <w:i/>
          <w:spacing w:val="-3"/>
        </w:rPr>
        <w:t xml:space="preserve"> </w:t>
      </w:r>
      <w:r>
        <w:rPr>
          <w:i/>
          <w:spacing w:val="-2"/>
        </w:rPr>
        <w:t>чтение:</w:t>
      </w:r>
    </w:p>
    <w:p w:rsidR="00372643" w:rsidRDefault="00372643" w:rsidP="00372643">
      <w:pPr>
        <w:pStyle w:val="a3"/>
        <w:ind w:left="272" w:right="261"/>
      </w:pPr>
      <w:r>
        <w:t>-читать про себя и понимать несложные аутентичные тексты разного вида, жанра</w:t>
      </w:r>
      <w:r>
        <w:rPr>
          <w:spacing w:val="-18"/>
        </w:rPr>
        <w:t xml:space="preserve"> </w:t>
      </w:r>
      <w:r>
        <w:t>и</w:t>
      </w:r>
      <w:r>
        <w:rPr>
          <w:spacing w:val="-17"/>
        </w:rPr>
        <w:t xml:space="preserve"> </w:t>
      </w:r>
      <w:r>
        <w:t>стиля,</w:t>
      </w:r>
      <w:r>
        <w:rPr>
          <w:spacing w:val="-18"/>
        </w:rPr>
        <w:t xml:space="preserve"> </w:t>
      </w:r>
      <w:r>
        <w:t>содержащие</w:t>
      </w:r>
      <w:r>
        <w:rPr>
          <w:spacing w:val="-17"/>
        </w:rPr>
        <w:t xml:space="preserve"> </w:t>
      </w:r>
      <w:r>
        <w:t>отдельные</w:t>
      </w:r>
      <w:r>
        <w:rPr>
          <w:spacing w:val="-18"/>
        </w:rPr>
        <w:t xml:space="preserve"> </w:t>
      </w:r>
      <w:r>
        <w:t>неизученные</w:t>
      </w:r>
      <w:r>
        <w:rPr>
          <w:spacing w:val="-17"/>
        </w:rPr>
        <w:t xml:space="preserve"> </w:t>
      </w:r>
      <w:r>
        <w:t>языковые</w:t>
      </w:r>
      <w:r>
        <w:rPr>
          <w:spacing w:val="-18"/>
        </w:rPr>
        <w:t xml:space="preserve"> </w:t>
      </w:r>
      <w:r>
        <w:t>явления,</w:t>
      </w:r>
      <w:r>
        <w:rPr>
          <w:spacing w:val="-17"/>
        </w:rPr>
        <w:t xml:space="preserve"> </w:t>
      </w:r>
      <w:r>
        <w:t>с</w:t>
      </w:r>
      <w:r>
        <w:rPr>
          <w:spacing w:val="-18"/>
        </w:rPr>
        <w:t xml:space="preserve"> </w:t>
      </w:r>
      <w:r>
        <w:t xml:space="preserve">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w:t>
      </w:r>
      <w:r>
        <w:rPr>
          <w:spacing w:val="-2"/>
        </w:rPr>
        <w:t>слов);</w:t>
      </w:r>
    </w:p>
    <w:p w:rsidR="00372643" w:rsidRDefault="00372643" w:rsidP="00372643">
      <w:pPr>
        <w:pStyle w:val="a3"/>
        <w:ind w:left="272" w:right="263"/>
      </w:pPr>
      <w:r>
        <w:t>-читать про себя и устанавливать причинно-следственную взаимосвязь изложенных в тексте фактов и событий;</w:t>
      </w:r>
    </w:p>
    <w:p w:rsidR="00372643" w:rsidRDefault="00372643" w:rsidP="00372643">
      <w:pPr>
        <w:pStyle w:val="a3"/>
        <w:ind w:left="272" w:right="272"/>
      </w:pPr>
      <w:r>
        <w:t>-читать про себя несплошные тексты (таблицы, диаграммы, графики и другие) и понимать представленную в них информацию.</w:t>
      </w:r>
    </w:p>
    <w:p w:rsidR="00372643" w:rsidRDefault="00372643" w:rsidP="00372643">
      <w:pPr>
        <w:pStyle w:val="3"/>
        <w:spacing w:line="321" w:lineRule="exact"/>
        <w:ind w:left="981"/>
      </w:pPr>
      <w:r>
        <w:rPr>
          <w:i/>
        </w:rPr>
        <w:t>письменная</w:t>
      </w:r>
      <w:r>
        <w:rPr>
          <w:i/>
          <w:spacing w:val="-8"/>
        </w:rPr>
        <w:t xml:space="preserve"> </w:t>
      </w:r>
      <w:r>
        <w:rPr>
          <w:i/>
          <w:spacing w:val="-4"/>
        </w:rPr>
        <w:t>речь:</w:t>
      </w:r>
    </w:p>
    <w:p w:rsidR="00372643" w:rsidRDefault="00372643" w:rsidP="00372643">
      <w:pPr>
        <w:pStyle w:val="a3"/>
        <w:ind w:left="981"/>
      </w:pPr>
      <w:r>
        <w:t>-заполнять</w:t>
      </w:r>
      <w:r>
        <w:rPr>
          <w:spacing w:val="72"/>
          <w:w w:val="150"/>
        </w:rPr>
        <w:t xml:space="preserve"> </w:t>
      </w:r>
      <w:r>
        <w:t>анкеты</w:t>
      </w:r>
      <w:r>
        <w:rPr>
          <w:spacing w:val="74"/>
          <w:w w:val="150"/>
        </w:rPr>
        <w:t xml:space="preserve"> </w:t>
      </w:r>
      <w:r>
        <w:t>и</w:t>
      </w:r>
      <w:r>
        <w:rPr>
          <w:spacing w:val="76"/>
          <w:w w:val="150"/>
        </w:rPr>
        <w:t xml:space="preserve"> </w:t>
      </w:r>
      <w:r>
        <w:t>формуляры,</w:t>
      </w:r>
      <w:r>
        <w:rPr>
          <w:spacing w:val="74"/>
          <w:w w:val="150"/>
        </w:rPr>
        <w:t xml:space="preserve"> </w:t>
      </w:r>
      <w:r>
        <w:t>сообщая</w:t>
      </w:r>
      <w:r>
        <w:rPr>
          <w:spacing w:val="76"/>
          <w:w w:val="150"/>
        </w:rPr>
        <w:t xml:space="preserve"> </w:t>
      </w:r>
      <w:r>
        <w:t>о</w:t>
      </w:r>
      <w:r>
        <w:rPr>
          <w:spacing w:val="76"/>
          <w:w w:val="150"/>
        </w:rPr>
        <w:t xml:space="preserve"> </w:t>
      </w:r>
      <w:r>
        <w:t>себе</w:t>
      </w:r>
      <w:r>
        <w:rPr>
          <w:spacing w:val="75"/>
          <w:w w:val="150"/>
        </w:rPr>
        <w:t xml:space="preserve"> </w:t>
      </w:r>
      <w:r>
        <w:t>основные</w:t>
      </w:r>
      <w:r>
        <w:rPr>
          <w:spacing w:val="75"/>
          <w:w w:val="150"/>
        </w:rPr>
        <w:t xml:space="preserve"> </w:t>
      </w:r>
      <w:r>
        <w:t>сведения,</w:t>
      </w:r>
      <w:r>
        <w:rPr>
          <w:spacing w:val="75"/>
          <w:w w:val="150"/>
        </w:rPr>
        <w:t xml:space="preserve"> </w:t>
      </w:r>
      <w:r>
        <w:rPr>
          <w:spacing w:val="-10"/>
        </w:rPr>
        <w:t>в</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lastRenderedPageBreak/>
        <w:t>соответствии</w:t>
      </w:r>
      <w:r>
        <w:rPr>
          <w:spacing w:val="-8"/>
        </w:rPr>
        <w:t xml:space="preserve"> </w:t>
      </w:r>
      <w:r>
        <w:t>с</w:t>
      </w:r>
      <w:r>
        <w:rPr>
          <w:spacing w:val="-8"/>
        </w:rPr>
        <w:t xml:space="preserve"> </w:t>
      </w:r>
      <w:r>
        <w:t>нормами,</w:t>
      </w:r>
      <w:r>
        <w:rPr>
          <w:spacing w:val="-9"/>
        </w:rPr>
        <w:t xml:space="preserve"> </w:t>
      </w:r>
      <w:r>
        <w:t>принятыми</w:t>
      </w:r>
      <w:r>
        <w:rPr>
          <w:spacing w:val="-7"/>
        </w:rPr>
        <w:t xml:space="preserve"> </w:t>
      </w:r>
      <w:r>
        <w:t>в</w:t>
      </w:r>
      <w:r>
        <w:rPr>
          <w:spacing w:val="-8"/>
        </w:rPr>
        <w:t xml:space="preserve"> </w:t>
      </w:r>
      <w:r>
        <w:t>стране/странах</w:t>
      </w:r>
      <w:r>
        <w:rPr>
          <w:spacing w:val="-7"/>
        </w:rPr>
        <w:t xml:space="preserve"> </w:t>
      </w:r>
      <w:r>
        <w:t>изучаемого</w:t>
      </w:r>
      <w:r>
        <w:rPr>
          <w:spacing w:val="-6"/>
        </w:rPr>
        <w:t xml:space="preserve"> </w:t>
      </w:r>
      <w:r>
        <w:rPr>
          <w:spacing w:val="-2"/>
        </w:rPr>
        <w:t>языка;</w:t>
      </w:r>
    </w:p>
    <w:p w:rsidR="00372643" w:rsidRDefault="00372643" w:rsidP="00372643">
      <w:pPr>
        <w:pStyle w:val="a3"/>
        <w:ind w:left="272" w:right="268"/>
      </w:pPr>
      <w:r>
        <w:t>-писать</w:t>
      </w:r>
      <w:r>
        <w:rPr>
          <w:spacing w:val="-4"/>
        </w:rPr>
        <w:t xml:space="preserve"> </w:t>
      </w:r>
      <w:r>
        <w:t>резюме</w:t>
      </w:r>
      <w:r>
        <w:rPr>
          <w:spacing w:val="-3"/>
        </w:rPr>
        <w:t xml:space="preserve"> </w:t>
      </w:r>
      <w:r>
        <w:t>(CV)</w:t>
      </w:r>
      <w:r>
        <w:rPr>
          <w:spacing w:val="-3"/>
        </w:rPr>
        <w:t xml:space="preserve"> </w:t>
      </w:r>
      <w:r>
        <w:t>с</w:t>
      </w:r>
      <w:r>
        <w:rPr>
          <w:spacing w:val="-4"/>
        </w:rPr>
        <w:t xml:space="preserve"> </w:t>
      </w:r>
      <w:r>
        <w:t>сообщением</w:t>
      </w:r>
      <w:r>
        <w:rPr>
          <w:spacing w:val="-3"/>
        </w:rPr>
        <w:t xml:space="preserve"> </w:t>
      </w:r>
      <w:r>
        <w:t>основных</w:t>
      </w:r>
      <w:r>
        <w:rPr>
          <w:spacing w:val="-2"/>
        </w:rPr>
        <w:t xml:space="preserve"> </w:t>
      </w:r>
      <w:r>
        <w:t>сведений</w:t>
      </w:r>
      <w:r>
        <w:rPr>
          <w:spacing w:val="-3"/>
        </w:rPr>
        <w:t xml:space="preserve"> </w:t>
      </w:r>
      <w:r>
        <w:t>о</w:t>
      </w:r>
      <w:r>
        <w:rPr>
          <w:spacing w:val="-3"/>
        </w:rPr>
        <w:t xml:space="preserve"> </w:t>
      </w:r>
      <w:r>
        <w:t>себе</w:t>
      </w:r>
      <w:r>
        <w:rPr>
          <w:spacing w:val="-3"/>
        </w:rPr>
        <w:t xml:space="preserve"> </w:t>
      </w:r>
      <w:r>
        <w:t>в</w:t>
      </w:r>
      <w:r>
        <w:rPr>
          <w:spacing w:val="-4"/>
        </w:rPr>
        <w:t xml:space="preserve"> </w:t>
      </w:r>
      <w:r>
        <w:t>соответствии</w:t>
      </w:r>
      <w:r>
        <w:rPr>
          <w:spacing w:val="-3"/>
        </w:rPr>
        <w:t xml:space="preserve"> </w:t>
      </w:r>
      <w:r>
        <w:t>с нормами, принятыми в стране/странах изучаемого языка;</w:t>
      </w:r>
    </w:p>
    <w:p w:rsidR="00372643" w:rsidRDefault="00372643" w:rsidP="00372643">
      <w:pPr>
        <w:pStyle w:val="a3"/>
        <w:ind w:left="272" w:right="272"/>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72643" w:rsidRDefault="00372643" w:rsidP="00372643">
      <w:pPr>
        <w:pStyle w:val="a3"/>
        <w:ind w:left="272" w:right="271"/>
      </w:pPr>
      <w:r>
        <w:t>-создавать</w:t>
      </w:r>
      <w:r>
        <w:rPr>
          <w:spacing w:val="-5"/>
        </w:rPr>
        <w:t xml:space="preserve"> </w:t>
      </w:r>
      <w:r>
        <w:t>письменные</w:t>
      </w:r>
      <w:r>
        <w:rPr>
          <w:spacing w:val="-4"/>
        </w:rPr>
        <w:t xml:space="preserve"> </w:t>
      </w:r>
      <w:r>
        <w:t>высказывания</w:t>
      </w:r>
      <w:r>
        <w:rPr>
          <w:spacing w:val="-3"/>
        </w:rPr>
        <w:t xml:space="preserve"> </w:t>
      </w:r>
      <w:r>
        <w:t>на</w:t>
      </w:r>
      <w:r>
        <w:rPr>
          <w:spacing w:val="-4"/>
        </w:rPr>
        <w:t xml:space="preserve"> </w:t>
      </w:r>
      <w:r>
        <w:t>основе</w:t>
      </w:r>
      <w:r>
        <w:rPr>
          <w:spacing w:val="-4"/>
        </w:rPr>
        <w:t xml:space="preserve"> </w:t>
      </w:r>
      <w:r>
        <w:t>плана,</w:t>
      </w:r>
      <w:r>
        <w:rPr>
          <w:spacing w:val="-4"/>
        </w:rPr>
        <w:t xml:space="preserve"> </w:t>
      </w:r>
      <w:r>
        <w:t>иллюстрации,</w:t>
      </w:r>
      <w:r>
        <w:rPr>
          <w:spacing w:val="-4"/>
        </w:rPr>
        <w:t xml:space="preserve"> </w:t>
      </w:r>
      <w:r>
        <w:t>таблицы, диаграммы и/или прочитанного/прослушанного текста с использованием образца (объём высказывания – до 150 слов);</w:t>
      </w:r>
    </w:p>
    <w:p w:rsidR="00372643" w:rsidRDefault="00372643" w:rsidP="00372643">
      <w:pPr>
        <w:pStyle w:val="a3"/>
        <w:ind w:left="272" w:right="271"/>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372643" w:rsidRDefault="00372643" w:rsidP="00A77379">
      <w:pPr>
        <w:pStyle w:val="a5"/>
        <w:numPr>
          <w:ilvl w:val="0"/>
          <w:numId w:val="172"/>
        </w:numPr>
        <w:tabs>
          <w:tab w:val="left" w:pos="1284"/>
        </w:tabs>
        <w:spacing w:line="321" w:lineRule="exact"/>
        <w:ind w:left="1284" w:hanging="303"/>
        <w:jc w:val="both"/>
        <w:rPr>
          <w:sz w:val="28"/>
        </w:rPr>
      </w:pPr>
      <w:r>
        <w:rPr>
          <w:sz w:val="28"/>
        </w:rPr>
        <w:t>владеть</w:t>
      </w:r>
      <w:r>
        <w:rPr>
          <w:spacing w:val="-11"/>
          <w:sz w:val="28"/>
        </w:rPr>
        <w:t xml:space="preserve"> </w:t>
      </w:r>
      <w:r>
        <w:rPr>
          <w:sz w:val="28"/>
        </w:rPr>
        <w:t>фонетическими</w:t>
      </w:r>
      <w:r>
        <w:rPr>
          <w:spacing w:val="-10"/>
          <w:sz w:val="28"/>
        </w:rPr>
        <w:t xml:space="preserve"> </w:t>
      </w:r>
      <w:r>
        <w:rPr>
          <w:spacing w:val="-2"/>
          <w:sz w:val="28"/>
        </w:rPr>
        <w:t>навыками:</w:t>
      </w:r>
    </w:p>
    <w:p w:rsidR="00372643" w:rsidRDefault="00372643" w:rsidP="00372643">
      <w:pPr>
        <w:pStyle w:val="a3"/>
        <w:ind w:left="272" w:right="26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72643" w:rsidRDefault="00372643" w:rsidP="00372643">
      <w:pPr>
        <w:pStyle w:val="a3"/>
        <w:spacing w:before="1"/>
        <w:ind w:left="272" w:right="274"/>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72643" w:rsidRDefault="00372643" w:rsidP="00372643">
      <w:pPr>
        <w:pStyle w:val="a3"/>
        <w:spacing w:before="2"/>
        <w:ind w:left="981"/>
      </w:pPr>
      <w:r>
        <w:t>-владеть</w:t>
      </w:r>
      <w:r>
        <w:rPr>
          <w:spacing w:val="-10"/>
        </w:rPr>
        <w:t xml:space="preserve"> </w:t>
      </w:r>
      <w:r>
        <w:t>орфографическими</w:t>
      </w:r>
      <w:r>
        <w:rPr>
          <w:spacing w:val="-10"/>
        </w:rPr>
        <w:t xml:space="preserve"> </w:t>
      </w:r>
      <w:r>
        <w:t>навыками:</w:t>
      </w:r>
      <w:r>
        <w:rPr>
          <w:spacing w:val="-9"/>
        </w:rPr>
        <w:t xml:space="preserve"> </w:t>
      </w:r>
      <w:r>
        <w:t>правильно</w:t>
      </w:r>
      <w:r>
        <w:rPr>
          <w:spacing w:val="-6"/>
        </w:rPr>
        <w:t xml:space="preserve"> </w:t>
      </w:r>
      <w:r>
        <w:t>писать</w:t>
      </w:r>
      <w:r>
        <w:rPr>
          <w:spacing w:val="-8"/>
        </w:rPr>
        <w:t xml:space="preserve"> </w:t>
      </w:r>
      <w:r>
        <w:t>изученные</w:t>
      </w:r>
      <w:r>
        <w:rPr>
          <w:spacing w:val="-7"/>
        </w:rPr>
        <w:t xml:space="preserve"> </w:t>
      </w:r>
      <w:r>
        <w:rPr>
          <w:spacing w:val="-2"/>
        </w:rPr>
        <w:t>слова;</w:t>
      </w:r>
    </w:p>
    <w:p w:rsidR="00372643" w:rsidRDefault="00372643" w:rsidP="00A77379">
      <w:pPr>
        <w:pStyle w:val="a5"/>
        <w:numPr>
          <w:ilvl w:val="0"/>
          <w:numId w:val="172"/>
        </w:numPr>
        <w:tabs>
          <w:tab w:val="left" w:pos="1214"/>
        </w:tabs>
        <w:spacing w:line="322" w:lineRule="exact"/>
        <w:ind w:left="1214" w:hanging="233"/>
        <w:jc w:val="both"/>
        <w:rPr>
          <w:sz w:val="28"/>
        </w:rPr>
      </w:pPr>
      <w:r>
        <w:rPr>
          <w:sz w:val="28"/>
        </w:rPr>
        <w:t>владеть</w:t>
      </w:r>
      <w:r>
        <w:rPr>
          <w:spacing w:val="-12"/>
          <w:sz w:val="28"/>
        </w:rPr>
        <w:t xml:space="preserve"> </w:t>
      </w:r>
      <w:r>
        <w:rPr>
          <w:sz w:val="28"/>
        </w:rPr>
        <w:t>пунктуационными</w:t>
      </w:r>
      <w:r>
        <w:rPr>
          <w:spacing w:val="-10"/>
          <w:sz w:val="28"/>
        </w:rPr>
        <w:t xml:space="preserve"> </w:t>
      </w:r>
      <w:r>
        <w:rPr>
          <w:spacing w:val="-2"/>
          <w:sz w:val="28"/>
        </w:rPr>
        <w:t>навыками:</w:t>
      </w:r>
    </w:p>
    <w:p w:rsidR="00372643" w:rsidRDefault="00372643" w:rsidP="00372643">
      <w:pPr>
        <w:pStyle w:val="a3"/>
        <w:ind w:left="272" w:right="272"/>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72643" w:rsidRDefault="00372643" w:rsidP="00372643">
      <w:pPr>
        <w:pStyle w:val="a3"/>
        <w:ind w:left="272" w:right="271"/>
      </w:pPr>
      <w: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372643" w:rsidRDefault="00372643" w:rsidP="00A77379">
      <w:pPr>
        <w:pStyle w:val="a5"/>
        <w:numPr>
          <w:ilvl w:val="0"/>
          <w:numId w:val="172"/>
        </w:numPr>
        <w:tabs>
          <w:tab w:val="left" w:pos="1284"/>
        </w:tabs>
        <w:ind w:left="1284" w:hanging="303"/>
        <w:jc w:val="both"/>
        <w:rPr>
          <w:sz w:val="28"/>
        </w:rPr>
      </w:pPr>
      <w:r>
        <w:rPr>
          <w:sz w:val="28"/>
        </w:rPr>
        <w:t>распознавать</w:t>
      </w:r>
      <w:r>
        <w:rPr>
          <w:spacing w:val="-8"/>
          <w:sz w:val="28"/>
        </w:rPr>
        <w:t xml:space="preserve"> </w:t>
      </w:r>
      <w:r>
        <w:rPr>
          <w:sz w:val="28"/>
        </w:rPr>
        <w:t>и</w:t>
      </w:r>
      <w:r>
        <w:rPr>
          <w:spacing w:val="-5"/>
          <w:sz w:val="28"/>
        </w:rPr>
        <w:t xml:space="preserve"> </w:t>
      </w:r>
      <w:r>
        <w:rPr>
          <w:sz w:val="28"/>
        </w:rPr>
        <w:t>употреблять</w:t>
      </w:r>
      <w:r>
        <w:rPr>
          <w:spacing w:val="-7"/>
          <w:sz w:val="28"/>
        </w:rPr>
        <w:t xml:space="preserve"> </w:t>
      </w:r>
      <w:r>
        <w:rPr>
          <w:sz w:val="28"/>
        </w:rPr>
        <w:t>в</w:t>
      </w:r>
      <w:r>
        <w:rPr>
          <w:spacing w:val="-6"/>
          <w:sz w:val="28"/>
        </w:rPr>
        <w:t xml:space="preserve"> </w:t>
      </w:r>
      <w:r>
        <w:rPr>
          <w:sz w:val="28"/>
        </w:rPr>
        <w:t>устной</w:t>
      </w:r>
      <w:r>
        <w:rPr>
          <w:spacing w:val="-8"/>
          <w:sz w:val="28"/>
        </w:rPr>
        <w:t xml:space="preserve"> </w:t>
      </w:r>
      <w:r>
        <w:rPr>
          <w:sz w:val="28"/>
        </w:rPr>
        <w:t>и</w:t>
      </w:r>
      <w:r>
        <w:rPr>
          <w:spacing w:val="-5"/>
          <w:sz w:val="28"/>
        </w:rPr>
        <w:t xml:space="preserve"> </w:t>
      </w:r>
      <w:r>
        <w:rPr>
          <w:sz w:val="28"/>
        </w:rPr>
        <w:t>письменной</w:t>
      </w:r>
      <w:r>
        <w:rPr>
          <w:spacing w:val="-8"/>
          <w:sz w:val="28"/>
        </w:rPr>
        <w:t xml:space="preserve"> </w:t>
      </w:r>
      <w:r>
        <w:rPr>
          <w:spacing w:val="-2"/>
          <w:sz w:val="28"/>
        </w:rPr>
        <w:t>речи:</w:t>
      </w:r>
    </w:p>
    <w:p w:rsidR="00372643" w:rsidRDefault="00372643" w:rsidP="00372643">
      <w:pPr>
        <w:pStyle w:val="a3"/>
        <w:spacing w:before="1" w:line="322" w:lineRule="exact"/>
        <w:ind w:left="981"/>
      </w:pPr>
      <w:r>
        <w:t>-родственные</w:t>
      </w:r>
      <w:r>
        <w:rPr>
          <w:spacing w:val="-9"/>
        </w:rPr>
        <w:t xml:space="preserve"> </w:t>
      </w:r>
      <w:r>
        <w:t>слова,</w:t>
      </w:r>
      <w:r>
        <w:rPr>
          <w:spacing w:val="-11"/>
        </w:rPr>
        <w:t xml:space="preserve"> </w:t>
      </w:r>
      <w:r>
        <w:t>образованные</w:t>
      </w:r>
      <w:r>
        <w:rPr>
          <w:spacing w:val="-7"/>
        </w:rPr>
        <w:t xml:space="preserve"> </w:t>
      </w:r>
      <w:r>
        <w:t>с</w:t>
      </w:r>
      <w:r>
        <w:rPr>
          <w:spacing w:val="-8"/>
        </w:rPr>
        <w:t xml:space="preserve"> </w:t>
      </w:r>
      <w:r>
        <w:t>использованием</w:t>
      </w:r>
      <w:r>
        <w:rPr>
          <w:spacing w:val="-6"/>
        </w:rPr>
        <w:t xml:space="preserve"> </w:t>
      </w:r>
      <w:r>
        <w:rPr>
          <w:spacing w:val="-2"/>
        </w:rPr>
        <w:t>аффиксации:</w:t>
      </w:r>
    </w:p>
    <w:p w:rsidR="00372643" w:rsidRDefault="00372643" w:rsidP="00372643">
      <w:pPr>
        <w:pStyle w:val="a3"/>
        <w:ind w:left="981"/>
      </w:pPr>
      <w:r>
        <w:t>-глаголы</w:t>
      </w:r>
      <w:r>
        <w:rPr>
          <w:spacing w:val="4"/>
        </w:rPr>
        <w:t xml:space="preserve"> </w:t>
      </w:r>
      <w:r>
        <w:t>при</w:t>
      </w:r>
      <w:r>
        <w:rPr>
          <w:spacing w:val="7"/>
        </w:rPr>
        <w:t xml:space="preserve"> </w:t>
      </w:r>
      <w:r>
        <w:t>помощи</w:t>
      </w:r>
      <w:r>
        <w:rPr>
          <w:spacing w:val="7"/>
        </w:rPr>
        <w:t xml:space="preserve"> </w:t>
      </w:r>
      <w:r>
        <w:t>префиксов</w:t>
      </w:r>
      <w:r>
        <w:rPr>
          <w:spacing w:val="6"/>
        </w:rPr>
        <w:t xml:space="preserve"> </w:t>
      </w:r>
      <w:r>
        <w:t>dis-,</w:t>
      </w:r>
      <w:r>
        <w:rPr>
          <w:spacing w:val="6"/>
        </w:rPr>
        <w:t xml:space="preserve"> </w:t>
      </w:r>
      <w:r>
        <w:t>mis-,</w:t>
      </w:r>
      <w:r>
        <w:rPr>
          <w:spacing w:val="6"/>
        </w:rPr>
        <w:t xml:space="preserve"> </w:t>
      </w:r>
      <w:r>
        <w:t>re-,</w:t>
      </w:r>
      <w:r>
        <w:rPr>
          <w:spacing w:val="6"/>
        </w:rPr>
        <w:t xml:space="preserve"> </w:t>
      </w:r>
      <w:r>
        <w:t>over-,</w:t>
      </w:r>
      <w:r>
        <w:rPr>
          <w:spacing w:val="6"/>
        </w:rPr>
        <w:t xml:space="preserve"> </w:t>
      </w:r>
      <w:r>
        <w:t>under-</w:t>
      </w:r>
      <w:r>
        <w:rPr>
          <w:spacing w:val="7"/>
        </w:rPr>
        <w:t xml:space="preserve"> </w:t>
      </w:r>
      <w:r>
        <w:t>и</w:t>
      </w:r>
      <w:r>
        <w:rPr>
          <w:spacing w:val="7"/>
        </w:rPr>
        <w:t xml:space="preserve"> </w:t>
      </w:r>
      <w:r>
        <w:t>суффиксов</w:t>
      </w:r>
      <w:r>
        <w:rPr>
          <w:spacing w:val="8"/>
        </w:rPr>
        <w:t xml:space="preserve"> </w:t>
      </w:r>
      <w:r>
        <w:t>-</w:t>
      </w:r>
      <w:r>
        <w:rPr>
          <w:spacing w:val="-2"/>
        </w:rPr>
        <w:t>ise/-</w:t>
      </w:r>
    </w:p>
    <w:p w:rsidR="00372643" w:rsidRDefault="00372643" w:rsidP="00372643">
      <w:pPr>
        <w:pStyle w:val="a3"/>
        <w:spacing w:line="321" w:lineRule="exact"/>
        <w:ind w:left="272"/>
      </w:pPr>
      <w:r>
        <w:rPr>
          <w:spacing w:val="-4"/>
        </w:rPr>
        <w:t>ize;</w:t>
      </w:r>
    </w:p>
    <w:p w:rsidR="00372643" w:rsidRDefault="00372643" w:rsidP="00372643">
      <w:pPr>
        <w:pStyle w:val="a3"/>
        <w:ind w:left="981"/>
      </w:pPr>
      <w:r>
        <w:t>-имена</w:t>
      </w:r>
      <w:r>
        <w:rPr>
          <w:spacing w:val="47"/>
        </w:rPr>
        <w:t xml:space="preserve"> </w:t>
      </w:r>
      <w:r>
        <w:t>существительные</w:t>
      </w:r>
      <w:r>
        <w:rPr>
          <w:spacing w:val="49"/>
        </w:rPr>
        <w:t xml:space="preserve"> </w:t>
      </w:r>
      <w:r>
        <w:t>при</w:t>
      </w:r>
      <w:r>
        <w:rPr>
          <w:spacing w:val="48"/>
        </w:rPr>
        <w:t xml:space="preserve"> </w:t>
      </w:r>
      <w:r>
        <w:t>помощи</w:t>
      </w:r>
      <w:r>
        <w:rPr>
          <w:spacing w:val="46"/>
        </w:rPr>
        <w:t xml:space="preserve"> </w:t>
      </w:r>
      <w:r>
        <w:t>префиксов</w:t>
      </w:r>
      <w:r>
        <w:rPr>
          <w:spacing w:val="45"/>
        </w:rPr>
        <w:t xml:space="preserve"> </w:t>
      </w:r>
      <w:r>
        <w:t>un-,</w:t>
      </w:r>
      <w:r>
        <w:rPr>
          <w:spacing w:val="47"/>
        </w:rPr>
        <w:t xml:space="preserve"> </w:t>
      </w:r>
      <w:r>
        <w:t>in-/im-</w:t>
      </w:r>
      <w:r>
        <w:rPr>
          <w:spacing w:val="47"/>
        </w:rPr>
        <w:t xml:space="preserve"> </w:t>
      </w:r>
      <w:r>
        <w:t>и</w:t>
      </w:r>
      <w:r>
        <w:rPr>
          <w:spacing w:val="48"/>
        </w:rPr>
        <w:t xml:space="preserve"> </w:t>
      </w:r>
      <w:r>
        <w:t>суффиксов</w:t>
      </w:r>
      <w:r>
        <w:rPr>
          <w:spacing w:val="47"/>
        </w:rPr>
        <w:t xml:space="preserve"> </w:t>
      </w:r>
      <w:r>
        <w:rPr>
          <w:spacing w:val="-10"/>
        </w:rPr>
        <w:t>-</w:t>
      </w:r>
    </w:p>
    <w:p w:rsidR="00372643" w:rsidRPr="006E220F" w:rsidRDefault="00372643" w:rsidP="00372643">
      <w:pPr>
        <w:pStyle w:val="a3"/>
        <w:spacing w:line="321" w:lineRule="exact"/>
        <w:ind w:left="272"/>
        <w:rPr>
          <w:lang w:val="en-US"/>
        </w:rPr>
      </w:pPr>
      <w:r w:rsidRPr="006E220F">
        <w:rPr>
          <w:lang w:val="en-US"/>
        </w:rPr>
        <w:t>ance/-ence,</w:t>
      </w:r>
      <w:r w:rsidRPr="006E220F">
        <w:rPr>
          <w:spacing w:val="-8"/>
          <w:lang w:val="en-US"/>
        </w:rPr>
        <w:t xml:space="preserve"> </w:t>
      </w:r>
      <w:r w:rsidRPr="006E220F">
        <w:rPr>
          <w:lang w:val="en-US"/>
        </w:rPr>
        <w:t>-er/-or,</w:t>
      </w:r>
      <w:r w:rsidRPr="006E220F">
        <w:rPr>
          <w:spacing w:val="-6"/>
          <w:lang w:val="en-US"/>
        </w:rPr>
        <w:t xml:space="preserve"> </w:t>
      </w:r>
      <w:r w:rsidRPr="006E220F">
        <w:rPr>
          <w:lang w:val="en-US"/>
        </w:rPr>
        <w:t>-ing,</w:t>
      </w:r>
      <w:r w:rsidRPr="006E220F">
        <w:rPr>
          <w:spacing w:val="-5"/>
          <w:lang w:val="en-US"/>
        </w:rPr>
        <w:t xml:space="preserve"> </w:t>
      </w:r>
      <w:r w:rsidRPr="006E220F">
        <w:rPr>
          <w:lang w:val="en-US"/>
        </w:rPr>
        <w:t>-ist,</w:t>
      </w:r>
      <w:r w:rsidRPr="006E220F">
        <w:rPr>
          <w:spacing w:val="-5"/>
          <w:lang w:val="en-US"/>
        </w:rPr>
        <w:t xml:space="preserve"> </w:t>
      </w:r>
      <w:r w:rsidRPr="006E220F">
        <w:rPr>
          <w:lang w:val="en-US"/>
        </w:rPr>
        <w:t>-ity,</w:t>
      </w:r>
      <w:r w:rsidRPr="006E220F">
        <w:rPr>
          <w:spacing w:val="-6"/>
          <w:lang w:val="en-US"/>
        </w:rPr>
        <w:t xml:space="preserve"> </w:t>
      </w:r>
      <w:r w:rsidRPr="006E220F">
        <w:rPr>
          <w:lang w:val="en-US"/>
        </w:rPr>
        <w:t>-ment,</w:t>
      </w:r>
      <w:r w:rsidRPr="006E220F">
        <w:rPr>
          <w:spacing w:val="-6"/>
          <w:lang w:val="en-US"/>
        </w:rPr>
        <w:t xml:space="preserve"> </w:t>
      </w:r>
      <w:r w:rsidRPr="006E220F">
        <w:rPr>
          <w:lang w:val="en-US"/>
        </w:rPr>
        <w:t>-ness,</w:t>
      </w:r>
      <w:r w:rsidRPr="006E220F">
        <w:rPr>
          <w:spacing w:val="-5"/>
          <w:lang w:val="en-US"/>
        </w:rPr>
        <w:t xml:space="preserve"> </w:t>
      </w:r>
      <w:r w:rsidRPr="006E220F">
        <w:rPr>
          <w:lang w:val="en-US"/>
        </w:rPr>
        <w:t>-sion/-tion,</w:t>
      </w:r>
      <w:r w:rsidRPr="006E220F">
        <w:rPr>
          <w:spacing w:val="-5"/>
          <w:lang w:val="en-US"/>
        </w:rPr>
        <w:t xml:space="preserve"> </w:t>
      </w:r>
      <w:r w:rsidRPr="006E220F">
        <w:rPr>
          <w:lang w:val="en-US"/>
        </w:rPr>
        <w:t>-</w:t>
      </w:r>
      <w:r w:rsidRPr="006E220F">
        <w:rPr>
          <w:spacing w:val="-2"/>
          <w:lang w:val="en-US"/>
        </w:rPr>
        <w:t>ship;</w:t>
      </w:r>
    </w:p>
    <w:p w:rsidR="00372643" w:rsidRPr="006E220F" w:rsidRDefault="00372643" w:rsidP="00372643">
      <w:pPr>
        <w:pStyle w:val="a3"/>
        <w:ind w:left="272"/>
        <w:rPr>
          <w:lang w:val="en-US"/>
        </w:rPr>
      </w:pPr>
      <w:r w:rsidRPr="006E220F">
        <w:rPr>
          <w:lang w:val="en-US"/>
        </w:rPr>
        <w:t>-</w:t>
      </w:r>
      <w:r>
        <w:t>имена</w:t>
      </w:r>
      <w:r w:rsidRPr="006E220F">
        <w:rPr>
          <w:spacing w:val="80"/>
          <w:lang w:val="en-US"/>
        </w:rPr>
        <w:t xml:space="preserve"> </w:t>
      </w:r>
      <w:r>
        <w:t>прилагательные</w:t>
      </w:r>
      <w:r w:rsidRPr="006E220F">
        <w:rPr>
          <w:spacing w:val="80"/>
          <w:lang w:val="en-US"/>
        </w:rPr>
        <w:t xml:space="preserve"> </w:t>
      </w:r>
      <w:r>
        <w:t>при</w:t>
      </w:r>
      <w:r w:rsidRPr="006E220F">
        <w:rPr>
          <w:spacing w:val="80"/>
          <w:lang w:val="en-US"/>
        </w:rPr>
        <w:t xml:space="preserve"> </w:t>
      </w:r>
      <w:r>
        <w:t>помощи</w:t>
      </w:r>
      <w:r w:rsidRPr="006E220F">
        <w:rPr>
          <w:spacing w:val="80"/>
          <w:lang w:val="en-US"/>
        </w:rPr>
        <w:t xml:space="preserve"> </w:t>
      </w:r>
      <w:r>
        <w:t>префиксов</w:t>
      </w:r>
      <w:r w:rsidRPr="006E220F">
        <w:rPr>
          <w:spacing w:val="80"/>
          <w:lang w:val="en-US"/>
        </w:rPr>
        <w:t xml:space="preserve"> </w:t>
      </w:r>
      <w:r w:rsidRPr="006E220F">
        <w:rPr>
          <w:lang w:val="en-US"/>
        </w:rPr>
        <w:t>un-,</w:t>
      </w:r>
      <w:r w:rsidRPr="006E220F">
        <w:rPr>
          <w:spacing w:val="80"/>
          <w:lang w:val="en-US"/>
        </w:rPr>
        <w:t xml:space="preserve"> </w:t>
      </w:r>
      <w:r w:rsidRPr="006E220F">
        <w:rPr>
          <w:lang w:val="en-US"/>
        </w:rPr>
        <w:t>in-/im-,</w:t>
      </w:r>
      <w:r w:rsidRPr="006E220F">
        <w:rPr>
          <w:spacing w:val="80"/>
          <w:lang w:val="en-US"/>
        </w:rPr>
        <w:t xml:space="preserve"> </w:t>
      </w:r>
      <w:r w:rsidRPr="006E220F">
        <w:rPr>
          <w:lang w:val="en-US"/>
        </w:rPr>
        <w:t>inter-,</w:t>
      </w:r>
      <w:r w:rsidRPr="006E220F">
        <w:rPr>
          <w:spacing w:val="80"/>
          <w:lang w:val="en-US"/>
        </w:rPr>
        <w:t xml:space="preserve"> </w:t>
      </w:r>
      <w:r w:rsidRPr="006E220F">
        <w:rPr>
          <w:lang w:val="en-US"/>
        </w:rPr>
        <w:t>non-</w:t>
      </w:r>
      <w:r w:rsidRPr="006E220F">
        <w:rPr>
          <w:spacing w:val="80"/>
          <w:lang w:val="en-US"/>
        </w:rPr>
        <w:t xml:space="preserve"> </w:t>
      </w:r>
      <w:r>
        <w:t>и</w:t>
      </w:r>
      <w:r w:rsidRPr="006E220F">
        <w:rPr>
          <w:lang w:val="en-US"/>
        </w:rPr>
        <w:t xml:space="preserve"> </w:t>
      </w:r>
      <w:r>
        <w:t>суффиксов</w:t>
      </w:r>
      <w:r w:rsidRPr="006E220F">
        <w:rPr>
          <w:lang w:val="en-US"/>
        </w:rPr>
        <w:t xml:space="preserve"> -able/-ible, -al, -ed, -ese, -ful, -ian/-an, -ing, -ish, -ive, -less, -ly, -ous, -y;</w:t>
      </w:r>
    </w:p>
    <w:p w:rsidR="00372643" w:rsidRDefault="00372643" w:rsidP="00372643">
      <w:pPr>
        <w:pStyle w:val="a3"/>
        <w:spacing w:before="2" w:line="322" w:lineRule="exact"/>
        <w:ind w:left="981"/>
      </w:pPr>
      <w:r>
        <w:t>-наречия</w:t>
      </w:r>
      <w:r>
        <w:rPr>
          <w:spacing w:val="-6"/>
        </w:rPr>
        <w:t xml:space="preserve"> </w:t>
      </w:r>
      <w:r>
        <w:t>при</w:t>
      </w:r>
      <w:r>
        <w:rPr>
          <w:spacing w:val="-4"/>
        </w:rPr>
        <w:t xml:space="preserve"> </w:t>
      </w:r>
      <w:r>
        <w:t>помощи</w:t>
      </w:r>
      <w:r>
        <w:rPr>
          <w:spacing w:val="-4"/>
        </w:rPr>
        <w:t xml:space="preserve"> </w:t>
      </w:r>
      <w:r>
        <w:t>префиксов</w:t>
      </w:r>
      <w:r>
        <w:rPr>
          <w:spacing w:val="-5"/>
        </w:rPr>
        <w:t xml:space="preserve"> </w:t>
      </w:r>
      <w:r>
        <w:t>un-,</w:t>
      </w:r>
      <w:r>
        <w:rPr>
          <w:spacing w:val="-5"/>
        </w:rPr>
        <w:t xml:space="preserve"> </w:t>
      </w:r>
      <w:r>
        <w:t>in-/im-,</w:t>
      </w:r>
      <w:r>
        <w:rPr>
          <w:spacing w:val="-5"/>
        </w:rPr>
        <w:t xml:space="preserve"> </w:t>
      </w:r>
      <w:r>
        <w:t>и</w:t>
      </w:r>
      <w:r>
        <w:rPr>
          <w:spacing w:val="-4"/>
        </w:rPr>
        <w:t xml:space="preserve"> </w:t>
      </w:r>
      <w:r>
        <w:t>суффикса</w:t>
      </w:r>
      <w:r>
        <w:rPr>
          <w:spacing w:val="-3"/>
        </w:rPr>
        <w:t xml:space="preserve"> </w:t>
      </w:r>
      <w:r>
        <w:t>-</w:t>
      </w:r>
      <w:r>
        <w:rPr>
          <w:spacing w:val="-5"/>
        </w:rPr>
        <w:t>ly;</w:t>
      </w:r>
    </w:p>
    <w:p w:rsidR="00372643" w:rsidRDefault="00372643" w:rsidP="00372643">
      <w:pPr>
        <w:pStyle w:val="a3"/>
        <w:spacing w:line="322" w:lineRule="exact"/>
        <w:ind w:left="981"/>
      </w:pPr>
      <w:r>
        <w:t>-числительные</w:t>
      </w:r>
      <w:r>
        <w:rPr>
          <w:spacing w:val="-7"/>
        </w:rPr>
        <w:t xml:space="preserve"> </w:t>
      </w:r>
      <w:r>
        <w:t>при</w:t>
      </w:r>
      <w:r>
        <w:rPr>
          <w:spacing w:val="-8"/>
        </w:rPr>
        <w:t xml:space="preserve"> </w:t>
      </w:r>
      <w:r>
        <w:t>помощи</w:t>
      </w:r>
      <w:r>
        <w:rPr>
          <w:spacing w:val="-4"/>
        </w:rPr>
        <w:t xml:space="preserve"> </w:t>
      </w:r>
      <w:r>
        <w:t>суффиксов</w:t>
      </w:r>
      <w:r>
        <w:rPr>
          <w:spacing w:val="-4"/>
        </w:rPr>
        <w:t xml:space="preserve"> </w:t>
      </w:r>
      <w:r>
        <w:t>-teen,</w:t>
      </w:r>
      <w:r>
        <w:rPr>
          <w:spacing w:val="-6"/>
        </w:rPr>
        <w:t xml:space="preserve"> </w:t>
      </w:r>
      <w:r>
        <w:t>-ty,</w:t>
      </w:r>
      <w:r>
        <w:rPr>
          <w:spacing w:val="-5"/>
        </w:rPr>
        <w:t xml:space="preserve"> </w:t>
      </w:r>
      <w:r>
        <w:t>-</w:t>
      </w:r>
      <w:r>
        <w:rPr>
          <w:spacing w:val="-5"/>
        </w:rPr>
        <w:t>th.</w:t>
      </w:r>
    </w:p>
    <w:p w:rsidR="00372643" w:rsidRDefault="00372643" w:rsidP="00372643">
      <w:pPr>
        <w:spacing w:line="322" w:lineRule="exact"/>
        <w:ind w:left="981"/>
        <w:rPr>
          <w:i/>
          <w:sz w:val="28"/>
        </w:rPr>
      </w:pPr>
      <w:r>
        <w:rPr>
          <w:i/>
          <w:sz w:val="28"/>
        </w:rPr>
        <w:t>с</w:t>
      </w:r>
      <w:r>
        <w:rPr>
          <w:i/>
          <w:spacing w:val="-6"/>
          <w:sz w:val="28"/>
        </w:rPr>
        <w:t xml:space="preserve"> </w:t>
      </w:r>
      <w:r>
        <w:rPr>
          <w:i/>
          <w:sz w:val="28"/>
        </w:rPr>
        <w:t>использованием</w:t>
      </w:r>
      <w:r>
        <w:rPr>
          <w:i/>
          <w:spacing w:val="-5"/>
          <w:sz w:val="28"/>
        </w:rPr>
        <w:t xml:space="preserve"> </w:t>
      </w:r>
      <w:r>
        <w:rPr>
          <w:i/>
          <w:spacing w:val="-2"/>
          <w:sz w:val="28"/>
        </w:rPr>
        <w:t>словосложения:</w:t>
      </w:r>
    </w:p>
    <w:p w:rsidR="00372643" w:rsidRDefault="00372643" w:rsidP="00372643">
      <w:pPr>
        <w:pStyle w:val="a3"/>
        <w:tabs>
          <w:tab w:val="left" w:pos="2399"/>
          <w:tab w:val="left" w:pos="4774"/>
          <w:tab w:val="left" w:pos="5752"/>
          <w:tab w:val="left" w:pos="7399"/>
          <w:tab w:val="left" w:pos="8349"/>
        </w:tabs>
        <w:ind w:left="272" w:right="268"/>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w:t>
      </w:r>
      <w:r>
        <w:tab/>
      </w:r>
      <w:r>
        <w:rPr>
          <w:spacing w:val="-2"/>
        </w:rPr>
        <w:t>существительных (football);</w:t>
      </w:r>
    </w:p>
    <w:p w:rsidR="00372643" w:rsidRDefault="00372643" w:rsidP="00372643">
      <w:pPr>
        <w:pStyle w:val="a3"/>
        <w:spacing w:line="321" w:lineRule="exact"/>
        <w:ind w:left="981"/>
      </w:pPr>
      <w:r>
        <w:t>-сложные</w:t>
      </w:r>
      <w:r>
        <w:rPr>
          <w:spacing w:val="74"/>
          <w:w w:val="150"/>
        </w:rPr>
        <w:t xml:space="preserve"> </w:t>
      </w:r>
      <w:r>
        <w:t>существительные</w:t>
      </w:r>
      <w:r>
        <w:rPr>
          <w:spacing w:val="75"/>
          <w:w w:val="150"/>
        </w:rPr>
        <w:t xml:space="preserve"> </w:t>
      </w:r>
      <w:r>
        <w:t>путём</w:t>
      </w:r>
      <w:r>
        <w:rPr>
          <w:spacing w:val="72"/>
          <w:w w:val="150"/>
        </w:rPr>
        <w:t xml:space="preserve"> </w:t>
      </w:r>
      <w:r>
        <w:t>соединения</w:t>
      </w:r>
      <w:r>
        <w:rPr>
          <w:spacing w:val="73"/>
          <w:w w:val="150"/>
        </w:rPr>
        <w:t xml:space="preserve"> </w:t>
      </w:r>
      <w:r>
        <w:t>основы</w:t>
      </w:r>
      <w:r>
        <w:rPr>
          <w:spacing w:val="73"/>
          <w:w w:val="150"/>
        </w:rPr>
        <w:t xml:space="preserve"> </w:t>
      </w:r>
      <w:r>
        <w:t>прилагательного</w:t>
      </w:r>
      <w:r>
        <w:rPr>
          <w:spacing w:val="73"/>
          <w:w w:val="150"/>
        </w:rPr>
        <w:t xml:space="preserve"> </w:t>
      </w:r>
      <w:r>
        <w:rPr>
          <w:spacing w:val="-10"/>
        </w:rPr>
        <w:t>с</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lastRenderedPageBreak/>
        <w:t>основой</w:t>
      </w:r>
      <w:r>
        <w:rPr>
          <w:spacing w:val="-10"/>
        </w:rPr>
        <w:t xml:space="preserve"> </w:t>
      </w:r>
      <w:r>
        <w:t>существительного</w:t>
      </w:r>
      <w:r>
        <w:rPr>
          <w:spacing w:val="-9"/>
        </w:rPr>
        <w:t xml:space="preserve"> </w:t>
      </w:r>
      <w:r>
        <w:rPr>
          <w:spacing w:val="-2"/>
        </w:rPr>
        <w:t>(bluebell);</w:t>
      </w:r>
    </w:p>
    <w:p w:rsidR="00372643" w:rsidRDefault="00372643" w:rsidP="00372643">
      <w:pPr>
        <w:pStyle w:val="a3"/>
        <w:ind w:left="272" w:right="273"/>
      </w:pPr>
      <w:r>
        <w:t>-сложные существительные путём соединения основ существительных с предлогом (father-in-law);</w:t>
      </w:r>
    </w:p>
    <w:p w:rsidR="00372643" w:rsidRDefault="00372643" w:rsidP="00372643">
      <w:pPr>
        <w:pStyle w:val="a3"/>
        <w:tabs>
          <w:tab w:val="left" w:pos="2996"/>
          <w:tab w:val="left" w:pos="5777"/>
          <w:tab w:val="left" w:pos="7353"/>
          <w:tab w:val="left" w:pos="9598"/>
        </w:tabs>
        <w:ind w:left="272" w:right="271"/>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372643" w:rsidRDefault="00372643" w:rsidP="00372643">
      <w:pPr>
        <w:pStyle w:val="a3"/>
        <w:spacing w:before="1"/>
        <w:ind w:left="272" w:right="275"/>
      </w:pPr>
      <w:r>
        <w:t xml:space="preserve">-сложных прилагательные путём соединения наречия с основой причастия II </w:t>
      </w:r>
      <w:r>
        <w:rPr>
          <w:spacing w:val="-2"/>
        </w:rPr>
        <w:t>(well-behaved);</w:t>
      </w:r>
    </w:p>
    <w:p w:rsidR="00372643" w:rsidRDefault="00372643" w:rsidP="00372643">
      <w:pPr>
        <w:pStyle w:val="a3"/>
        <w:ind w:left="272" w:right="275"/>
      </w:pPr>
      <w:r>
        <w:t>-сложные прилагательные путём соединения основы прилагательного с основой причастия I (nice-looking).</w:t>
      </w:r>
    </w:p>
    <w:p w:rsidR="00372643" w:rsidRDefault="00372643" w:rsidP="00372643">
      <w:pPr>
        <w:spacing w:line="321" w:lineRule="exact"/>
        <w:ind w:left="981"/>
        <w:jc w:val="both"/>
        <w:rPr>
          <w:i/>
          <w:sz w:val="28"/>
        </w:rPr>
      </w:pPr>
      <w:r>
        <w:rPr>
          <w:i/>
          <w:sz w:val="28"/>
        </w:rPr>
        <w:t>с</w:t>
      </w:r>
      <w:r>
        <w:rPr>
          <w:i/>
          <w:spacing w:val="-6"/>
          <w:sz w:val="28"/>
        </w:rPr>
        <w:t xml:space="preserve"> </w:t>
      </w:r>
      <w:r>
        <w:rPr>
          <w:i/>
          <w:sz w:val="28"/>
        </w:rPr>
        <w:t>использованием</w:t>
      </w:r>
      <w:r>
        <w:rPr>
          <w:i/>
          <w:spacing w:val="-5"/>
          <w:sz w:val="28"/>
        </w:rPr>
        <w:t xml:space="preserve"> </w:t>
      </w:r>
      <w:r>
        <w:rPr>
          <w:i/>
          <w:spacing w:val="-2"/>
          <w:sz w:val="28"/>
        </w:rPr>
        <w:t>конверсии:</w:t>
      </w:r>
    </w:p>
    <w:p w:rsidR="00372643" w:rsidRDefault="00372643" w:rsidP="00372643">
      <w:pPr>
        <w:pStyle w:val="a3"/>
        <w:ind w:left="272" w:right="275"/>
      </w:pPr>
      <w:r>
        <w:t>-образование имён существительных от неопределённых форм глаголов (torun – a run);</w:t>
      </w:r>
    </w:p>
    <w:p w:rsidR="00372643" w:rsidRDefault="00372643" w:rsidP="00372643">
      <w:pPr>
        <w:pStyle w:val="a3"/>
        <w:spacing w:before="1" w:line="322" w:lineRule="exact"/>
        <w:ind w:left="981"/>
      </w:pPr>
      <w:r>
        <w:t>-имён</w:t>
      </w:r>
      <w:r>
        <w:rPr>
          <w:spacing w:val="-8"/>
        </w:rPr>
        <w:t xml:space="preserve"> </w:t>
      </w:r>
      <w:r>
        <w:t>существительных</w:t>
      </w:r>
      <w:r>
        <w:rPr>
          <w:spacing w:val="-6"/>
        </w:rPr>
        <w:t xml:space="preserve"> </w:t>
      </w:r>
      <w:r>
        <w:t>от</w:t>
      </w:r>
      <w:r>
        <w:rPr>
          <w:spacing w:val="-8"/>
        </w:rPr>
        <w:t xml:space="preserve"> </w:t>
      </w:r>
      <w:r>
        <w:t>прилагательных</w:t>
      </w:r>
      <w:r>
        <w:rPr>
          <w:spacing w:val="-5"/>
        </w:rPr>
        <w:t xml:space="preserve"> </w:t>
      </w:r>
      <w:r>
        <w:t>(richpeople</w:t>
      </w:r>
      <w:r>
        <w:rPr>
          <w:spacing w:val="-4"/>
        </w:rPr>
        <w:t xml:space="preserve"> </w:t>
      </w:r>
      <w:r>
        <w:t>–</w:t>
      </w:r>
      <w:r>
        <w:rPr>
          <w:spacing w:val="-5"/>
        </w:rPr>
        <w:t xml:space="preserve"> </w:t>
      </w:r>
      <w:r>
        <w:rPr>
          <w:spacing w:val="-2"/>
        </w:rPr>
        <w:t>therich);</w:t>
      </w:r>
    </w:p>
    <w:p w:rsidR="00372643" w:rsidRDefault="00372643" w:rsidP="00372643">
      <w:pPr>
        <w:pStyle w:val="a3"/>
        <w:spacing w:line="322" w:lineRule="exact"/>
        <w:ind w:left="981"/>
      </w:pPr>
      <w:r>
        <w:t>-глаголов</w:t>
      </w:r>
      <w:r>
        <w:rPr>
          <w:spacing w:val="-8"/>
        </w:rPr>
        <w:t xml:space="preserve"> </w:t>
      </w:r>
      <w:r>
        <w:t>от</w:t>
      </w:r>
      <w:r>
        <w:rPr>
          <w:spacing w:val="-5"/>
        </w:rPr>
        <w:t xml:space="preserve"> </w:t>
      </w:r>
      <w:r>
        <w:t>имён</w:t>
      </w:r>
      <w:r>
        <w:rPr>
          <w:spacing w:val="-3"/>
        </w:rPr>
        <w:t xml:space="preserve"> </w:t>
      </w:r>
      <w:r>
        <w:t>существительных</w:t>
      </w:r>
      <w:r>
        <w:rPr>
          <w:spacing w:val="-3"/>
        </w:rPr>
        <w:t xml:space="preserve"> </w:t>
      </w:r>
      <w:r>
        <w:t>(a</w:t>
      </w:r>
      <w:r>
        <w:rPr>
          <w:spacing w:val="-4"/>
        </w:rPr>
        <w:t xml:space="preserve"> </w:t>
      </w:r>
      <w:r>
        <w:t>hand</w:t>
      </w:r>
      <w:r>
        <w:rPr>
          <w:spacing w:val="-2"/>
        </w:rPr>
        <w:t xml:space="preserve"> </w:t>
      </w:r>
      <w:r>
        <w:t>–</w:t>
      </w:r>
      <w:r>
        <w:rPr>
          <w:spacing w:val="-4"/>
        </w:rPr>
        <w:t xml:space="preserve"> </w:t>
      </w:r>
      <w:r>
        <w:rPr>
          <w:spacing w:val="-2"/>
        </w:rPr>
        <w:t>tohand);</w:t>
      </w:r>
    </w:p>
    <w:p w:rsidR="00372643" w:rsidRDefault="00372643" w:rsidP="00372643">
      <w:pPr>
        <w:pStyle w:val="a3"/>
        <w:spacing w:line="322" w:lineRule="exact"/>
        <w:ind w:left="981"/>
      </w:pPr>
      <w:r>
        <w:t>-глаголов</w:t>
      </w:r>
      <w:r>
        <w:rPr>
          <w:spacing w:val="-7"/>
        </w:rPr>
        <w:t xml:space="preserve"> </w:t>
      </w:r>
      <w:r>
        <w:t>от</w:t>
      </w:r>
      <w:r>
        <w:rPr>
          <w:spacing w:val="-5"/>
        </w:rPr>
        <w:t xml:space="preserve"> </w:t>
      </w:r>
      <w:r>
        <w:t>имён</w:t>
      </w:r>
      <w:r>
        <w:rPr>
          <w:spacing w:val="-7"/>
        </w:rPr>
        <w:t xml:space="preserve"> </w:t>
      </w:r>
      <w:r>
        <w:t>прилагательных</w:t>
      </w:r>
      <w:r>
        <w:rPr>
          <w:spacing w:val="-3"/>
        </w:rPr>
        <w:t xml:space="preserve"> </w:t>
      </w:r>
      <w:r>
        <w:t>(cool</w:t>
      </w:r>
      <w:r>
        <w:rPr>
          <w:spacing w:val="-2"/>
        </w:rPr>
        <w:t xml:space="preserve"> </w:t>
      </w:r>
      <w:r>
        <w:t>–</w:t>
      </w:r>
      <w:r>
        <w:rPr>
          <w:spacing w:val="-4"/>
        </w:rPr>
        <w:t xml:space="preserve"> </w:t>
      </w:r>
      <w:r>
        <w:rPr>
          <w:spacing w:val="-2"/>
        </w:rPr>
        <w:t>tocool);</w:t>
      </w:r>
    </w:p>
    <w:p w:rsidR="00372643" w:rsidRDefault="00372643" w:rsidP="00372643">
      <w:pPr>
        <w:pStyle w:val="a3"/>
        <w:ind w:left="272" w:right="274"/>
      </w:pPr>
      <w:r>
        <w:t>-распознавать и употреблять в устной и письменной речи имена прилагательные на -ed и -ing (excited – exciting);</w:t>
      </w:r>
    </w:p>
    <w:p w:rsidR="00372643" w:rsidRDefault="00372643" w:rsidP="00372643">
      <w:pPr>
        <w:pStyle w:val="a3"/>
        <w:ind w:left="272" w:right="27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72643" w:rsidRDefault="00372643" w:rsidP="00372643">
      <w:pPr>
        <w:pStyle w:val="a3"/>
        <w:spacing w:before="1"/>
        <w:ind w:left="272" w:right="273"/>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372643" w:rsidRDefault="00372643" w:rsidP="00372643">
      <w:pPr>
        <w:pStyle w:val="a3"/>
        <w:ind w:left="272" w:right="273"/>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372643" w:rsidRDefault="00372643" w:rsidP="00372643">
      <w:pPr>
        <w:pStyle w:val="a3"/>
        <w:spacing w:before="1" w:line="322" w:lineRule="exact"/>
        <w:ind w:left="981"/>
      </w:pPr>
      <w:r>
        <w:t>-распознавать</w:t>
      </w:r>
      <w:r>
        <w:rPr>
          <w:spacing w:val="-9"/>
        </w:rPr>
        <w:t xml:space="preserve"> </w:t>
      </w:r>
      <w:r>
        <w:t>и</w:t>
      </w:r>
      <w:r>
        <w:rPr>
          <w:spacing w:val="-8"/>
        </w:rPr>
        <w:t xml:space="preserve"> </w:t>
      </w:r>
      <w:r>
        <w:t>употреблять</w:t>
      </w:r>
      <w:r>
        <w:rPr>
          <w:spacing w:val="-7"/>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5"/>
        </w:rPr>
        <w:t xml:space="preserve"> </w:t>
      </w:r>
      <w:r>
        <w:rPr>
          <w:spacing w:val="-2"/>
        </w:rPr>
        <w:t>речи:</w:t>
      </w:r>
    </w:p>
    <w:p w:rsidR="00372643" w:rsidRDefault="00372643" w:rsidP="00372643">
      <w:pPr>
        <w:pStyle w:val="a3"/>
        <w:ind w:left="272" w:right="269"/>
      </w:pPr>
      <w:r>
        <w:t>предложения, в том числе с несколькими обстоятельствами, следующими в определённом порядке;</w:t>
      </w:r>
    </w:p>
    <w:p w:rsidR="00372643" w:rsidRDefault="00372643" w:rsidP="00372643">
      <w:pPr>
        <w:pStyle w:val="a3"/>
        <w:spacing w:line="322" w:lineRule="exact"/>
        <w:ind w:left="981"/>
      </w:pPr>
      <w:r>
        <w:t>-предложения</w:t>
      </w:r>
      <w:r>
        <w:rPr>
          <w:spacing w:val="-6"/>
        </w:rPr>
        <w:t xml:space="preserve"> </w:t>
      </w:r>
      <w:r>
        <w:t>с</w:t>
      </w:r>
      <w:r>
        <w:rPr>
          <w:spacing w:val="-6"/>
        </w:rPr>
        <w:t xml:space="preserve"> </w:t>
      </w:r>
      <w:r>
        <w:t>начальным</w:t>
      </w:r>
      <w:r>
        <w:rPr>
          <w:spacing w:val="-6"/>
        </w:rPr>
        <w:t xml:space="preserve"> </w:t>
      </w:r>
      <w:r>
        <w:rPr>
          <w:spacing w:val="-5"/>
        </w:rPr>
        <w:t>It;</w:t>
      </w:r>
    </w:p>
    <w:p w:rsidR="00372643" w:rsidRDefault="00372643" w:rsidP="00372643">
      <w:pPr>
        <w:pStyle w:val="a3"/>
        <w:spacing w:line="322" w:lineRule="exact"/>
        <w:ind w:left="981"/>
      </w:pPr>
      <w:r>
        <w:t>-предложения</w:t>
      </w:r>
      <w:r>
        <w:rPr>
          <w:spacing w:val="-5"/>
        </w:rPr>
        <w:t xml:space="preserve"> </w:t>
      </w:r>
      <w:r>
        <w:t>с</w:t>
      </w:r>
      <w:r>
        <w:rPr>
          <w:spacing w:val="-4"/>
        </w:rPr>
        <w:t xml:space="preserve"> </w:t>
      </w:r>
      <w:r>
        <w:t>начальным</w:t>
      </w:r>
      <w:r>
        <w:rPr>
          <w:spacing w:val="-6"/>
        </w:rPr>
        <w:t xml:space="preserve"> </w:t>
      </w:r>
      <w:r>
        <w:t>There</w:t>
      </w:r>
      <w:r>
        <w:rPr>
          <w:spacing w:val="-4"/>
        </w:rPr>
        <w:t xml:space="preserve"> </w:t>
      </w:r>
      <w:r>
        <w:t>+</w:t>
      </w:r>
      <w:r>
        <w:rPr>
          <w:spacing w:val="-4"/>
        </w:rPr>
        <w:t xml:space="preserve"> tobe;</w:t>
      </w:r>
    </w:p>
    <w:p w:rsidR="00372643" w:rsidRDefault="00372643" w:rsidP="00372643">
      <w:pPr>
        <w:pStyle w:val="a3"/>
        <w:spacing w:line="242" w:lineRule="auto"/>
        <w:ind w:left="272" w:right="263"/>
      </w:pPr>
      <w:r>
        <w:t>-предложения с глагольными конструкциями, содержащими глаголы-связки tobe, tolook, toseem, tofeel;</w:t>
      </w:r>
    </w:p>
    <w:p w:rsidR="00372643" w:rsidRDefault="00372643" w:rsidP="00372643">
      <w:pPr>
        <w:pStyle w:val="a3"/>
        <w:spacing w:line="317" w:lineRule="exact"/>
        <w:ind w:left="981"/>
      </w:pPr>
      <w:r>
        <w:t>-предложения</w:t>
      </w:r>
      <w:r>
        <w:rPr>
          <w:spacing w:val="-8"/>
        </w:rPr>
        <w:t xml:space="preserve"> </w:t>
      </w:r>
      <w:r>
        <w:t>cо</w:t>
      </w:r>
      <w:r>
        <w:rPr>
          <w:spacing w:val="-5"/>
        </w:rPr>
        <w:t xml:space="preserve"> </w:t>
      </w:r>
      <w:r>
        <w:t>сложным</w:t>
      </w:r>
      <w:r>
        <w:rPr>
          <w:spacing w:val="-6"/>
        </w:rPr>
        <w:t xml:space="preserve"> </w:t>
      </w:r>
      <w:r>
        <w:t>дополнением</w:t>
      </w:r>
      <w:r>
        <w:rPr>
          <w:spacing w:val="-5"/>
        </w:rPr>
        <w:t xml:space="preserve"> </w:t>
      </w:r>
      <w:r>
        <w:t>–</w:t>
      </w:r>
      <w:r>
        <w:rPr>
          <w:spacing w:val="-5"/>
        </w:rPr>
        <w:t xml:space="preserve"> </w:t>
      </w:r>
      <w:r>
        <w:rPr>
          <w:spacing w:val="-2"/>
        </w:rPr>
        <w:t>ComplexObject;</w:t>
      </w:r>
    </w:p>
    <w:p w:rsidR="00372643" w:rsidRDefault="00372643" w:rsidP="00372643">
      <w:pPr>
        <w:pStyle w:val="a3"/>
        <w:spacing w:line="322" w:lineRule="exact"/>
        <w:ind w:left="981"/>
      </w:pPr>
      <w:r>
        <w:t>-сложносочинённые</w:t>
      </w:r>
      <w:r>
        <w:rPr>
          <w:spacing w:val="-11"/>
        </w:rPr>
        <w:t xml:space="preserve"> </w:t>
      </w:r>
      <w:r>
        <w:t>предложения</w:t>
      </w:r>
      <w:r>
        <w:rPr>
          <w:spacing w:val="-7"/>
        </w:rPr>
        <w:t xml:space="preserve"> </w:t>
      </w:r>
      <w:r>
        <w:t>с</w:t>
      </w:r>
      <w:r>
        <w:rPr>
          <w:spacing w:val="-6"/>
        </w:rPr>
        <w:t xml:space="preserve"> </w:t>
      </w:r>
      <w:r>
        <w:t>сочинительными</w:t>
      </w:r>
      <w:r>
        <w:rPr>
          <w:spacing w:val="-7"/>
        </w:rPr>
        <w:t xml:space="preserve"> </w:t>
      </w:r>
      <w:r>
        <w:t>союзами</w:t>
      </w:r>
      <w:r>
        <w:rPr>
          <w:spacing w:val="-6"/>
        </w:rPr>
        <w:t xml:space="preserve"> </w:t>
      </w:r>
      <w:r>
        <w:t>and,</w:t>
      </w:r>
      <w:r>
        <w:rPr>
          <w:spacing w:val="-8"/>
        </w:rPr>
        <w:t xml:space="preserve"> </w:t>
      </w:r>
      <w:r>
        <w:t>but,</w:t>
      </w:r>
      <w:r>
        <w:rPr>
          <w:spacing w:val="-7"/>
        </w:rPr>
        <w:t xml:space="preserve"> </w:t>
      </w:r>
      <w:r>
        <w:rPr>
          <w:spacing w:val="-5"/>
        </w:rPr>
        <w:t>or;</w:t>
      </w:r>
    </w:p>
    <w:p w:rsidR="00372643" w:rsidRDefault="00372643" w:rsidP="00372643">
      <w:pPr>
        <w:pStyle w:val="a3"/>
        <w:ind w:left="272"/>
      </w:pPr>
      <w:r>
        <w:t>-сложноподчинённые</w:t>
      </w:r>
      <w:r>
        <w:rPr>
          <w:spacing w:val="-2"/>
        </w:rPr>
        <w:t xml:space="preserve"> </w:t>
      </w:r>
      <w:r>
        <w:t>предложения</w:t>
      </w:r>
      <w:r>
        <w:rPr>
          <w:spacing w:val="-1"/>
        </w:rPr>
        <w:t xml:space="preserve"> </w:t>
      </w:r>
      <w:r>
        <w:t>с</w:t>
      </w:r>
      <w:r>
        <w:rPr>
          <w:spacing w:val="-2"/>
        </w:rPr>
        <w:t xml:space="preserve"> </w:t>
      </w:r>
      <w:r>
        <w:t>союзами</w:t>
      </w:r>
      <w:r>
        <w:rPr>
          <w:spacing w:val="-3"/>
        </w:rPr>
        <w:t xml:space="preserve"> </w:t>
      </w:r>
      <w:r>
        <w:t>и</w:t>
      </w:r>
      <w:r>
        <w:rPr>
          <w:spacing w:val="-1"/>
        </w:rPr>
        <w:t xml:space="preserve"> </w:t>
      </w:r>
      <w:r>
        <w:t>союзными</w:t>
      </w:r>
      <w:r>
        <w:rPr>
          <w:spacing w:val="-3"/>
        </w:rPr>
        <w:t xml:space="preserve"> </w:t>
      </w:r>
      <w:r>
        <w:t>словами</w:t>
      </w:r>
      <w:r>
        <w:rPr>
          <w:spacing w:val="-3"/>
        </w:rPr>
        <w:t xml:space="preserve"> </w:t>
      </w:r>
      <w:r>
        <w:t>because,</w:t>
      </w:r>
      <w:r>
        <w:rPr>
          <w:spacing w:val="-2"/>
        </w:rPr>
        <w:t xml:space="preserve"> </w:t>
      </w:r>
      <w:r>
        <w:t>if, when, where, what, why, how;</w:t>
      </w:r>
    </w:p>
    <w:p w:rsidR="00372643" w:rsidRDefault="00372643" w:rsidP="00372643">
      <w:pPr>
        <w:pStyle w:val="a3"/>
        <w:tabs>
          <w:tab w:val="left" w:pos="3772"/>
          <w:tab w:val="left" w:pos="5556"/>
          <w:tab w:val="left" w:pos="8372"/>
          <w:tab w:val="left" w:pos="10347"/>
        </w:tabs>
        <w:ind w:left="272" w:right="271"/>
      </w:pPr>
      <w:r>
        <w:rPr>
          <w:spacing w:val="-2"/>
        </w:rPr>
        <w:t>-сложноподчинённые</w:t>
      </w:r>
      <w:r>
        <w:tab/>
      </w:r>
      <w:r>
        <w:rPr>
          <w:spacing w:val="-2"/>
        </w:rPr>
        <w:t>предложения</w:t>
      </w:r>
      <w:r>
        <w:tab/>
        <w:t>с</w:t>
      </w:r>
      <w:r>
        <w:rPr>
          <w:spacing w:val="80"/>
        </w:rPr>
        <w:t xml:space="preserve"> </w:t>
      </w:r>
      <w:r>
        <w:t>определительными</w:t>
      </w:r>
      <w:r>
        <w:tab/>
      </w:r>
      <w:r>
        <w:rPr>
          <w:spacing w:val="-2"/>
        </w:rPr>
        <w:t>придаточными</w:t>
      </w:r>
      <w:r>
        <w:tab/>
      </w:r>
      <w:r>
        <w:rPr>
          <w:spacing w:val="-10"/>
        </w:rPr>
        <w:t xml:space="preserve">с </w:t>
      </w:r>
      <w:r>
        <w:t>союзными словами who, which, that;</w:t>
      </w:r>
    </w:p>
    <w:p w:rsidR="00372643" w:rsidRDefault="00372643" w:rsidP="00372643">
      <w:pPr>
        <w:pStyle w:val="a3"/>
        <w:ind w:left="272"/>
      </w:pPr>
      <w:r>
        <w:t>-сложноподчинённые</w:t>
      </w:r>
      <w:r>
        <w:rPr>
          <w:spacing w:val="40"/>
        </w:rPr>
        <w:t xml:space="preserve"> </w:t>
      </w:r>
      <w:r>
        <w:t>предложения</w:t>
      </w:r>
      <w:r>
        <w:rPr>
          <w:spacing w:val="40"/>
        </w:rPr>
        <w:t xml:space="preserve"> </w:t>
      </w:r>
      <w:r>
        <w:t>с</w:t>
      </w:r>
      <w:r>
        <w:rPr>
          <w:spacing w:val="40"/>
        </w:rPr>
        <w:t xml:space="preserve"> </w:t>
      </w:r>
      <w:r>
        <w:t>союзными</w:t>
      </w:r>
      <w:r>
        <w:rPr>
          <w:spacing w:val="40"/>
        </w:rPr>
        <w:t xml:space="preserve"> </w:t>
      </w:r>
      <w:r>
        <w:t>словами</w:t>
      </w:r>
      <w:r>
        <w:rPr>
          <w:spacing w:val="40"/>
        </w:rPr>
        <w:t xml:space="preserve"> </w:t>
      </w:r>
      <w:r>
        <w:t>whoever,</w:t>
      </w:r>
      <w:r>
        <w:rPr>
          <w:spacing w:val="40"/>
        </w:rPr>
        <w:t xml:space="preserve"> </w:t>
      </w:r>
      <w:r>
        <w:t>whatever, however, whenever;</w:t>
      </w:r>
    </w:p>
    <w:p w:rsidR="00372643" w:rsidRDefault="00372643" w:rsidP="00372643">
      <w:pPr>
        <w:pStyle w:val="a3"/>
        <w:ind w:left="272" w:right="270"/>
      </w:pPr>
      <w:r>
        <w:t>условные предложения с глаголами в изъявительном наклонении (Conditional 0, Conditional I) и с глаголами в сослагательном наклонении (Conditional II);</w:t>
      </w:r>
    </w:p>
    <w:p w:rsidR="00372643" w:rsidRDefault="00372643" w:rsidP="00372643">
      <w:pPr>
        <w:pStyle w:val="a3"/>
        <w:tabs>
          <w:tab w:val="left" w:pos="1828"/>
          <w:tab w:val="left" w:pos="2521"/>
          <w:tab w:val="left" w:pos="2903"/>
          <w:tab w:val="left" w:pos="4689"/>
          <w:tab w:val="left" w:pos="5335"/>
          <w:tab w:val="left" w:pos="5938"/>
          <w:tab w:val="left" w:pos="6302"/>
          <w:tab w:val="left" w:pos="7406"/>
          <w:tab w:val="left" w:pos="8712"/>
          <w:tab w:val="left" w:pos="8833"/>
          <w:tab w:val="left" w:pos="9736"/>
        </w:tabs>
        <w:ind w:left="272" w:right="261"/>
      </w:pPr>
      <w:r>
        <w:rPr>
          <w:spacing w:val="-4"/>
        </w:rPr>
        <w:t>все</w:t>
      </w:r>
      <w:r>
        <w:tab/>
      </w:r>
      <w:r>
        <w:rPr>
          <w:spacing w:val="-4"/>
        </w:rPr>
        <w:t>типы</w:t>
      </w:r>
      <w:r>
        <w:tab/>
      </w:r>
      <w:r>
        <w:tab/>
      </w:r>
      <w:r>
        <w:rPr>
          <w:spacing w:val="-2"/>
        </w:rPr>
        <w:t>вопросительных</w:t>
      </w:r>
      <w:r>
        <w:tab/>
      </w:r>
      <w:r>
        <w:rPr>
          <w:spacing w:val="-2"/>
        </w:rPr>
        <w:t>предложений</w:t>
      </w:r>
      <w:r>
        <w:tab/>
      </w:r>
      <w:r>
        <w:rPr>
          <w:spacing w:val="-2"/>
        </w:rPr>
        <w:t>(общий,</w:t>
      </w:r>
      <w:r>
        <w:tab/>
      </w:r>
      <w:r>
        <w:tab/>
      </w:r>
      <w:r>
        <w:rPr>
          <w:spacing w:val="-2"/>
        </w:rPr>
        <w:t>специальный, альтернативный,</w:t>
      </w:r>
      <w:r>
        <w:tab/>
      </w:r>
      <w:r>
        <w:rPr>
          <w:spacing w:val="-2"/>
        </w:rPr>
        <w:t>разделительный</w:t>
      </w:r>
      <w:r>
        <w:tab/>
      </w:r>
      <w:r>
        <w:rPr>
          <w:spacing w:val="-2"/>
        </w:rPr>
        <w:t>вопросы</w:t>
      </w:r>
      <w:r>
        <w:tab/>
      </w:r>
      <w:r>
        <w:rPr>
          <w:spacing w:val="-10"/>
        </w:rPr>
        <w:t>в</w:t>
      </w:r>
      <w:r>
        <w:tab/>
      </w:r>
      <w:r>
        <w:rPr>
          <w:spacing w:val="-2"/>
        </w:rPr>
        <w:t>Present/Past/Future</w:t>
      </w:r>
      <w:r>
        <w:tab/>
      </w:r>
      <w:r>
        <w:rPr>
          <w:spacing w:val="-2"/>
        </w:rPr>
        <w:t>Simple</w:t>
      </w:r>
      <w:r>
        <w:tab/>
      </w:r>
      <w:r>
        <w:rPr>
          <w:spacing w:val="-2"/>
        </w:rPr>
        <w:t>Tense,</w:t>
      </w:r>
    </w:p>
    <w:p w:rsidR="00372643" w:rsidRDefault="00372643" w:rsidP="00372643">
      <w:pPr>
        <w:sectPr w:rsidR="00372643">
          <w:pgSz w:w="11910" w:h="16390"/>
          <w:pgMar w:top="780" w:right="300" w:bottom="280" w:left="860" w:header="720" w:footer="720" w:gutter="0"/>
          <w:cols w:space="720"/>
        </w:sectPr>
      </w:pPr>
    </w:p>
    <w:p w:rsidR="00372643" w:rsidRPr="006E220F" w:rsidRDefault="00372643" w:rsidP="00372643">
      <w:pPr>
        <w:pStyle w:val="a3"/>
        <w:spacing w:before="69"/>
        <w:ind w:left="272" w:right="275"/>
        <w:rPr>
          <w:lang w:val="en-US"/>
        </w:rPr>
      </w:pPr>
      <w:r w:rsidRPr="006E220F">
        <w:rPr>
          <w:lang w:val="en-US"/>
        </w:rPr>
        <w:lastRenderedPageBreak/>
        <w:t xml:space="preserve">Present/Past Continuous Tense, Present/Past Perfect Tense, Present Perfect Continuous </w:t>
      </w:r>
      <w:r w:rsidRPr="006E220F">
        <w:rPr>
          <w:spacing w:val="-2"/>
          <w:lang w:val="en-US"/>
        </w:rPr>
        <w:t>Tense);</w:t>
      </w:r>
    </w:p>
    <w:p w:rsidR="00372643" w:rsidRDefault="00372643" w:rsidP="00372643">
      <w:pPr>
        <w:pStyle w:val="a3"/>
        <w:ind w:left="272" w:right="271"/>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72643" w:rsidRDefault="00372643" w:rsidP="00372643">
      <w:pPr>
        <w:pStyle w:val="a3"/>
        <w:spacing w:line="242" w:lineRule="auto"/>
        <w:ind w:left="981" w:right="273"/>
      </w:pPr>
      <w:r>
        <w:t>модальные глаголы в косвенной речи в настоящем и прошедшем времени; предложения с конструкциями as …</w:t>
      </w:r>
      <w:r>
        <w:rPr>
          <w:spacing w:val="-1"/>
        </w:rPr>
        <w:t xml:space="preserve"> </w:t>
      </w:r>
      <w:r>
        <w:t>as,</w:t>
      </w:r>
      <w:r>
        <w:rPr>
          <w:spacing w:val="-1"/>
        </w:rPr>
        <w:t xml:space="preserve"> </w:t>
      </w:r>
      <w:r>
        <w:t>not so … as, both …</w:t>
      </w:r>
      <w:r>
        <w:rPr>
          <w:spacing w:val="-1"/>
        </w:rPr>
        <w:t xml:space="preserve"> </w:t>
      </w:r>
      <w:r>
        <w:t>and …, either</w:t>
      </w:r>
      <w:r>
        <w:rPr>
          <w:spacing w:val="-1"/>
        </w:rPr>
        <w:t xml:space="preserve"> </w:t>
      </w:r>
      <w:r>
        <w:t>…</w:t>
      </w:r>
      <w:r>
        <w:rPr>
          <w:spacing w:val="-1"/>
        </w:rPr>
        <w:t xml:space="preserve"> </w:t>
      </w:r>
      <w:r>
        <w:t>or,</w:t>
      </w:r>
    </w:p>
    <w:p w:rsidR="00372643" w:rsidRPr="006E220F" w:rsidRDefault="00372643" w:rsidP="00372643">
      <w:pPr>
        <w:pStyle w:val="a3"/>
        <w:spacing w:line="317" w:lineRule="exact"/>
        <w:ind w:left="272"/>
        <w:rPr>
          <w:lang w:val="en-US"/>
        </w:rPr>
      </w:pPr>
      <w:r w:rsidRPr="006E220F">
        <w:rPr>
          <w:lang w:val="en-US"/>
        </w:rPr>
        <w:t>neither</w:t>
      </w:r>
      <w:r w:rsidRPr="006E220F">
        <w:rPr>
          <w:spacing w:val="-5"/>
          <w:lang w:val="en-US"/>
        </w:rPr>
        <w:t xml:space="preserve"> </w:t>
      </w:r>
      <w:r w:rsidRPr="006E220F">
        <w:rPr>
          <w:lang w:val="en-US"/>
        </w:rPr>
        <w:t>…</w:t>
      </w:r>
      <w:r w:rsidRPr="006E220F">
        <w:rPr>
          <w:spacing w:val="-5"/>
          <w:lang w:val="en-US"/>
        </w:rPr>
        <w:t xml:space="preserve"> </w:t>
      </w:r>
      <w:r w:rsidRPr="006E220F">
        <w:rPr>
          <w:spacing w:val="-4"/>
          <w:lang w:val="en-US"/>
        </w:rPr>
        <w:t>nor;</w:t>
      </w:r>
    </w:p>
    <w:p w:rsidR="00372643" w:rsidRPr="006E220F" w:rsidRDefault="00372643" w:rsidP="00372643">
      <w:pPr>
        <w:pStyle w:val="a3"/>
        <w:spacing w:line="322" w:lineRule="exact"/>
        <w:ind w:left="981"/>
        <w:rPr>
          <w:lang w:val="en-US"/>
        </w:rPr>
      </w:pPr>
      <w:r>
        <w:t>предложения</w:t>
      </w:r>
      <w:r w:rsidRPr="006E220F">
        <w:rPr>
          <w:spacing w:val="-4"/>
          <w:lang w:val="en-US"/>
        </w:rPr>
        <w:t xml:space="preserve"> </w:t>
      </w:r>
      <w:r>
        <w:t>с</w:t>
      </w:r>
      <w:r w:rsidRPr="006E220F">
        <w:rPr>
          <w:spacing w:val="-4"/>
          <w:lang w:val="en-US"/>
        </w:rPr>
        <w:t xml:space="preserve"> </w:t>
      </w:r>
      <w:r w:rsidRPr="006E220F">
        <w:rPr>
          <w:lang w:val="en-US"/>
        </w:rPr>
        <w:t>I</w:t>
      </w:r>
      <w:r w:rsidRPr="006E220F">
        <w:rPr>
          <w:spacing w:val="-4"/>
          <w:lang w:val="en-US"/>
        </w:rPr>
        <w:t xml:space="preserve"> wish;</w:t>
      </w:r>
    </w:p>
    <w:p w:rsidR="00372643" w:rsidRDefault="00372643" w:rsidP="00372643">
      <w:pPr>
        <w:pStyle w:val="a3"/>
        <w:spacing w:line="322" w:lineRule="exact"/>
        <w:ind w:left="981"/>
      </w:pPr>
      <w:r>
        <w:t>конструкции</w:t>
      </w:r>
      <w:r>
        <w:rPr>
          <w:spacing w:val="-7"/>
        </w:rPr>
        <w:t xml:space="preserve"> </w:t>
      </w:r>
      <w:r>
        <w:t>с</w:t>
      </w:r>
      <w:r>
        <w:rPr>
          <w:spacing w:val="-6"/>
        </w:rPr>
        <w:t xml:space="preserve"> </w:t>
      </w:r>
      <w:r>
        <w:t>глаголами</w:t>
      </w:r>
      <w:r>
        <w:rPr>
          <w:spacing w:val="-5"/>
        </w:rPr>
        <w:t xml:space="preserve"> </w:t>
      </w:r>
      <w:r>
        <w:t>на</w:t>
      </w:r>
      <w:r>
        <w:rPr>
          <w:spacing w:val="-3"/>
        </w:rPr>
        <w:t xml:space="preserve"> </w:t>
      </w:r>
      <w:r>
        <w:t>-ing:</w:t>
      </w:r>
      <w:r>
        <w:rPr>
          <w:spacing w:val="-3"/>
        </w:rPr>
        <w:t xml:space="preserve"> </w:t>
      </w:r>
      <w:r>
        <w:rPr>
          <w:spacing w:val="-2"/>
        </w:rPr>
        <w:t>tolove/hatedoingsmth;</w:t>
      </w:r>
    </w:p>
    <w:p w:rsidR="00372643" w:rsidRPr="006E220F" w:rsidRDefault="00372643" w:rsidP="00372643">
      <w:pPr>
        <w:pStyle w:val="a3"/>
        <w:ind w:left="272" w:right="264"/>
        <w:rPr>
          <w:lang w:val="en-US"/>
        </w:rPr>
      </w:pPr>
      <w:r>
        <w:t>конструкции</w:t>
      </w:r>
      <w:r w:rsidRPr="006E220F">
        <w:rPr>
          <w:lang w:val="en-US"/>
        </w:rPr>
        <w:t xml:space="preserve"> c </w:t>
      </w:r>
      <w:r>
        <w:t>глаголами</w:t>
      </w:r>
      <w:r w:rsidRPr="006E220F">
        <w:rPr>
          <w:lang w:val="en-US"/>
        </w:rPr>
        <w:t xml:space="preserve"> to stop, to remember, to forget (</w:t>
      </w:r>
      <w:r>
        <w:t>разница</w:t>
      </w:r>
      <w:r w:rsidRPr="006E220F">
        <w:rPr>
          <w:lang w:val="en-US"/>
        </w:rPr>
        <w:t xml:space="preserve"> </w:t>
      </w:r>
      <w:r>
        <w:t>в</w:t>
      </w:r>
      <w:r w:rsidRPr="006E220F">
        <w:rPr>
          <w:lang w:val="en-US"/>
        </w:rPr>
        <w:t xml:space="preserve"> </w:t>
      </w:r>
      <w:r>
        <w:t>значении</w:t>
      </w:r>
      <w:r w:rsidRPr="006E220F">
        <w:rPr>
          <w:lang w:val="en-US"/>
        </w:rPr>
        <w:t xml:space="preserve"> to stop doing smth </w:t>
      </w:r>
      <w:r>
        <w:t>и</w:t>
      </w:r>
      <w:r w:rsidRPr="006E220F">
        <w:rPr>
          <w:lang w:val="en-US"/>
        </w:rPr>
        <w:t xml:space="preserve"> to stop to do smth);</w:t>
      </w:r>
    </w:p>
    <w:p w:rsidR="00372643" w:rsidRPr="006E220F" w:rsidRDefault="00372643" w:rsidP="00372643">
      <w:pPr>
        <w:pStyle w:val="a3"/>
        <w:spacing w:line="242" w:lineRule="auto"/>
        <w:ind w:left="981" w:right="4551"/>
        <w:rPr>
          <w:lang w:val="en-US"/>
        </w:rPr>
      </w:pPr>
      <w:r>
        <w:t>конструкция</w:t>
      </w:r>
      <w:r w:rsidRPr="006E220F">
        <w:rPr>
          <w:lang w:val="en-US"/>
        </w:rPr>
        <w:t xml:space="preserve"> It takes me … to do smth; </w:t>
      </w:r>
      <w:r>
        <w:t>конструкция</w:t>
      </w:r>
      <w:r w:rsidRPr="006E220F">
        <w:rPr>
          <w:spacing w:val="-10"/>
          <w:lang w:val="en-US"/>
        </w:rPr>
        <w:t xml:space="preserve"> </w:t>
      </w:r>
      <w:r w:rsidRPr="006E220F">
        <w:rPr>
          <w:lang w:val="en-US"/>
        </w:rPr>
        <w:t>usedto</w:t>
      </w:r>
      <w:r w:rsidRPr="006E220F">
        <w:rPr>
          <w:spacing w:val="-13"/>
          <w:lang w:val="en-US"/>
        </w:rPr>
        <w:t xml:space="preserve"> </w:t>
      </w:r>
      <w:r w:rsidRPr="006E220F">
        <w:rPr>
          <w:lang w:val="en-US"/>
        </w:rPr>
        <w:t>+</w:t>
      </w:r>
      <w:r w:rsidRPr="006E220F">
        <w:rPr>
          <w:spacing w:val="-10"/>
          <w:lang w:val="en-US"/>
        </w:rPr>
        <w:t xml:space="preserve"> </w:t>
      </w:r>
      <w:r>
        <w:t>инфинитивглагола</w:t>
      </w:r>
      <w:r w:rsidRPr="006E220F">
        <w:rPr>
          <w:lang w:val="en-US"/>
        </w:rPr>
        <w:t>;</w:t>
      </w:r>
    </w:p>
    <w:p w:rsidR="00372643" w:rsidRPr="006E220F" w:rsidRDefault="00372643" w:rsidP="00372643">
      <w:pPr>
        <w:pStyle w:val="a3"/>
        <w:spacing w:line="317" w:lineRule="exact"/>
        <w:ind w:left="981"/>
        <w:rPr>
          <w:lang w:val="en-US"/>
        </w:rPr>
      </w:pPr>
      <w:r>
        <w:t>конструкции</w:t>
      </w:r>
      <w:r w:rsidRPr="006E220F">
        <w:rPr>
          <w:spacing w:val="-7"/>
          <w:lang w:val="en-US"/>
        </w:rPr>
        <w:t xml:space="preserve"> </w:t>
      </w:r>
      <w:r w:rsidRPr="006E220F">
        <w:rPr>
          <w:lang w:val="en-US"/>
        </w:rPr>
        <w:t>be/get</w:t>
      </w:r>
      <w:r w:rsidRPr="006E220F">
        <w:rPr>
          <w:spacing w:val="-7"/>
          <w:lang w:val="en-US"/>
        </w:rPr>
        <w:t xml:space="preserve"> </w:t>
      </w:r>
      <w:r w:rsidRPr="006E220F">
        <w:rPr>
          <w:lang w:val="en-US"/>
        </w:rPr>
        <w:t>used</w:t>
      </w:r>
      <w:r w:rsidRPr="006E220F">
        <w:rPr>
          <w:spacing w:val="-7"/>
          <w:lang w:val="en-US"/>
        </w:rPr>
        <w:t xml:space="preserve"> </w:t>
      </w:r>
      <w:r w:rsidRPr="006E220F">
        <w:rPr>
          <w:lang w:val="en-US"/>
        </w:rPr>
        <w:t>to</w:t>
      </w:r>
      <w:r w:rsidRPr="006E220F">
        <w:rPr>
          <w:spacing w:val="-6"/>
          <w:lang w:val="en-US"/>
        </w:rPr>
        <w:t xml:space="preserve"> </w:t>
      </w:r>
      <w:r w:rsidRPr="006E220F">
        <w:rPr>
          <w:lang w:val="en-US"/>
        </w:rPr>
        <w:t>smth,</w:t>
      </w:r>
      <w:r w:rsidRPr="006E220F">
        <w:rPr>
          <w:spacing w:val="-5"/>
          <w:lang w:val="en-US"/>
        </w:rPr>
        <w:t xml:space="preserve"> </w:t>
      </w:r>
      <w:r w:rsidRPr="006E220F">
        <w:rPr>
          <w:lang w:val="en-US"/>
        </w:rPr>
        <w:t>be/get</w:t>
      </w:r>
      <w:r w:rsidRPr="006E220F">
        <w:rPr>
          <w:spacing w:val="-3"/>
          <w:lang w:val="en-US"/>
        </w:rPr>
        <w:t xml:space="preserve"> </w:t>
      </w:r>
      <w:r w:rsidRPr="006E220F">
        <w:rPr>
          <w:lang w:val="en-US"/>
        </w:rPr>
        <w:t>used</w:t>
      </w:r>
      <w:r w:rsidRPr="006E220F">
        <w:rPr>
          <w:spacing w:val="-6"/>
          <w:lang w:val="en-US"/>
        </w:rPr>
        <w:t xml:space="preserve"> </w:t>
      </w:r>
      <w:r w:rsidRPr="006E220F">
        <w:rPr>
          <w:lang w:val="en-US"/>
        </w:rPr>
        <w:t>to</w:t>
      </w:r>
      <w:r w:rsidRPr="006E220F">
        <w:rPr>
          <w:spacing w:val="-3"/>
          <w:lang w:val="en-US"/>
        </w:rPr>
        <w:t xml:space="preserve"> </w:t>
      </w:r>
      <w:r w:rsidRPr="006E220F">
        <w:rPr>
          <w:lang w:val="en-US"/>
        </w:rPr>
        <w:t>doing</w:t>
      </w:r>
      <w:r w:rsidRPr="006E220F">
        <w:rPr>
          <w:spacing w:val="-2"/>
          <w:lang w:val="en-US"/>
        </w:rPr>
        <w:t xml:space="preserve"> smth;</w:t>
      </w:r>
    </w:p>
    <w:p w:rsidR="00372643" w:rsidRPr="006E220F" w:rsidRDefault="00372643" w:rsidP="00372643">
      <w:pPr>
        <w:pStyle w:val="a3"/>
        <w:ind w:left="272" w:right="262"/>
        <w:rPr>
          <w:lang w:val="en-US"/>
        </w:rPr>
      </w:pPr>
      <w:r>
        <w:t>конструкции</w:t>
      </w:r>
      <w:r w:rsidRPr="006E220F">
        <w:rPr>
          <w:lang w:val="en-US"/>
        </w:rPr>
        <w:t xml:space="preserve"> I prefer, I’d prefer, I’d rather prefer, </w:t>
      </w:r>
      <w:r>
        <w:t>выражающие</w:t>
      </w:r>
      <w:r w:rsidRPr="006E220F">
        <w:rPr>
          <w:lang w:val="en-US"/>
        </w:rPr>
        <w:t xml:space="preserve"> </w:t>
      </w:r>
      <w:r>
        <w:t>предпочтение</w:t>
      </w:r>
      <w:r w:rsidRPr="006E220F">
        <w:rPr>
          <w:lang w:val="en-US"/>
        </w:rPr>
        <w:t xml:space="preserve">, </w:t>
      </w:r>
      <w:r>
        <w:t>а</w:t>
      </w:r>
      <w:r w:rsidRPr="006E220F">
        <w:rPr>
          <w:lang w:val="en-US"/>
        </w:rPr>
        <w:t xml:space="preserve"> </w:t>
      </w:r>
      <w:r>
        <w:t>также</w:t>
      </w:r>
      <w:r w:rsidRPr="006E220F">
        <w:rPr>
          <w:lang w:val="en-US"/>
        </w:rPr>
        <w:t xml:space="preserve"> </w:t>
      </w:r>
      <w:r>
        <w:t>конструкций</w:t>
      </w:r>
      <w:r w:rsidRPr="006E220F">
        <w:rPr>
          <w:lang w:val="en-US"/>
        </w:rPr>
        <w:t xml:space="preserve"> I’d rather, You’d better;</w:t>
      </w:r>
    </w:p>
    <w:p w:rsidR="00372643" w:rsidRDefault="00372643" w:rsidP="00372643">
      <w:pPr>
        <w:pStyle w:val="a3"/>
        <w:ind w:left="272" w:right="272"/>
      </w:pPr>
      <w:r>
        <w:t>подлежащее, выраженное собирательным существительным (family, police), и его согласование со сказуемым;</w:t>
      </w:r>
    </w:p>
    <w:p w:rsidR="00372643" w:rsidRDefault="00372643" w:rsidP="00372643">
      <w:pPr>
        <w:pStyle w:val="a3"/>
        <w:tabs>
          <w:tab w:val="left" w:pos="3300"/>
          <w:tab w:val="left" w:pos="5080"/>
          <w:tab w:val="left" w:pos="6237"/>
          <w:tab w:val="left" w:pos="9060"/>
        </w:tabs>
        <w:ind w:left="272" w:right="264"/>
      </w:pPr>
      <w:r>
        <w:t xml:space="preserve">глаголы (правильные и неправильные) в видовременных формах </w:t>
      </w:r>
      <w:r>
        <w:rPr>
          <w:spacing w:val="-2"/>
        </w:rPr>
        <w:t>действительного</w:t>
      </w:r>
      <w:r>
        <w:tab/>
      </w:r>
      <w:r>
        <w:rPr>
          <w:spacing w:val="-2"/>
        </w:rPr>
        <w:t>залога</w:t>
      </w:r>
      <w:r>
        <w:tab/>
      </w:r>
      <w:r>
        <w:rPr>
          <w:spacing w:val="-10"/>
        </w:rPr>
        <w:t>в</w:t>
      </w:r>
      <w:r>
        <w:tab/>
      </w:r>
      <w:r>
        <w:rPr>
          <w:spacing w:val="-2"/>
        </w:rPr>
        <w:t>изъявительном</w:t>
      </w:r>
      <w:r>
        <w:tab/>
      </w:r>
      <w:r>
        <w:rPr>
          <w:spacing w:val="-2"/>
        </w:rPr>
        <w:t>наклонении (Present/Past/FutureSimpleTense,</w:t>
      </w:r>
      <w:r>
        <w:tab/>
      </w:r>
      <w:r>
        <w:tab/>
      </w:r>
      <w:r>
        <w:rPr>
          <w:spacing w:val="-6"/>
        </w:rPr>
        <w:t xml:space="preserve"> </w:t>
      </w:r>
      <w:r>
        <w:rPr>
          <w:spacing w:val="-2"/>
        </w:rPr>
        <w:t xml:space="preserve">Present/Past/FutureContinuousTense, </w:t>
      </w:r>
      <w:r>
        <w:t>Present/PastPerfectTense, PresentPerfectContinuousTense, Future-in-the-PastTense) и наиболее</w:t>
      </w:r>
      <w:r>
        <w:rPr>
          <w:spacing w:val="-7"/>
        </w:rPr>
        <w:t xml:space="preserve"> </w:t>
      </w:r>
      <w:r>
        <w:t>употребительных</w:t>
      </w:r>
      <w:r>
        <w:rPr>
          <w:spacing w:val="-6"/>
        </w:rPr>
        <w:t xml:space="preserve"> </w:t>
      </w:r>
      <w:r>
        <w:t>формах</w:t>
      </w:r>
      <w:r>
        <w:rPr>
          <w:spacing w:val="-6"/>
        </w:rPr>
        <w:t xml:space="preserve"> </w:t>
      </w:r>
      <w:r>
        <w:t>страдательного</w:t>
      </w:r>
      <w:r>
        <w:rPr>
          <w:spacing w:val="-6"/>
        </w:rPr>
        <w:t xml:space="preserve"> </w:t>
      </w:r>
      <w:r>
        <w:t>залога</w:t>
      </w:r>
      <w:r>
        <w:rPr>
          <w:spacing w:val="-7"/>
        </w:rPr>
        <w:t xml:space="preserve"> </w:t>
      </w:r>
      <w:r>
        <w:t xml:space="preserve">(Present/PastSimplePassive, </w:t>
      </w:r>
      <w:r>
        <w:rPr>
          <w:spacing w:val="-2"/>
        </w:rPr>
        <w:t>PresentPerfectPassive);</w:t>
      </w:r>
    </w:p>
    <w:p w:rsidR="00372643" w:rsidRPr="006E220F" w:rsidRDefault="00372643" w:rsidP="00372643">
      <w:pPr>
        <w:pStyle w:val="a3"/>
        <w:spacing w:line="242" w:lineRule="auto"/>
        <w:ind w:left="272" w:right="264"/>
        <w:rPr>
          <w:lang w:val="en-US"/>
        </w:rPr>
      </w:pPr>
      <w:r>
        <w:t>конструкция</w:t>
      </w:r>
      <w:r w:rsidRPr="006E220F">
        <w:rPr>
          <w:lang w:val="en-US"/>
        </w:rPr>
        <w:t xml:space="preserve"> to be going to, </w:t>
      </w:r>
      <w:r>
        <w:t>формы</w:t>
      </w:r>
      <w:r w:rsidRPr="006E220F">
        <w:rPr>
          <w:lang w:val="en-US"/>
        </w:rPr>
        <w:t xml:space="preserve"> Future Simple Tense </w:t>
      </w:r>
      <w:r>
        <w:t>и</w:t>
      </w:r>
      <w:r w:rsidRPr="006E220F">
        <w:rPr>
          <w:lang w:val="en-US"/>
        </w:rPr>
        <w:t xml:space="preserve"> Present Continuous Tense </w:t>
      </w:r>
      <w:r>
        <w:t>для</w:t>
      </w:r>
      <w:r w:rsidRPr="006E220F">
        <w:rPr>
          <w:lang w:val="en-US"/>
        </w:rPr>
        <w:t xml:space="preserve"> </w:t>
      </w:r>
      <w:r>
        <w:t>выражения</w:t>
      </w:r>
      <w:r w:rsidRPr="006E220F">
        <w:rPr>
          <w:lang w:val="en-US"/>
        </w:rPr>
        <w:t xml:space="preserve"> </w:t>
      </w:r>
      <w:r>
        <w:t>будущего</w:t>
      </w:r>
      <w:r w:rsidRPr="006E220F">
        <w:rPr>
          <w:lang w:val="en-US"/>
        </w:rPr>
        <w:t xml:space="preserve"> </w:t>
      </w:r>
      <w:r>
        <w:t>действия</w:t>
      </w:r>
      <w:r w:rsidRPr="006E220F">
        <w:rPr>
          <w:lang w:val="en-US"/>
        </w:rPr>
        <w:t>;</w:t>
      </w:r>
    </w:p>
    <w:p w:rsidR="00372643" w:rsidRPr="006E220F" w:rsidRDefault="00372643" w:rsidP="00372643">
      <w:pPr>
        <w:pStyle w:val="a3"/>
        <w:ind w:left="272" w:right="266"/>
        <w:rPr>
          <w:lang w:val="en-US"/>
        </w:rPr>
      </w:pPr>
      <w:r>
        <w:t>модальные</w:t>
      </w:r>
      <w:r w:rsidRPr="006E220F">
        <w:rPr>
          <w:lang w:val="en-US"/>
        </w:rPr>
        <w:t xml:space="preserve"> </w:t>
      </w:r>
      <w:r>
        <w:t>глаголы</w:t>
      </w:r>
      <w:r w:rsidRPr="006E220F">
        <w:rPr>
          <w:lang w:val="en-US"/>
        </w:rPr>
        <w:t xml:space="preserve"> </w:t>
      </w:r>
      <w:r>
        <w:t>и</w:t>
      </w:r>
      <w:r w:rsidRPr="006E220F">
        <w:rPr>
          <w:lang w:val="en-US"/>
        </w:rPr>
        <w:t xml:space="preserve"> </w:t>
      </w:r>
      <w:r>
        <w:t>их</w:t>
      </w:r>
      <w:r w:rsidRPr="006E220F">
        <w:rPr>
          <w:lang w:val="en-US"/>
        </w:rPr>
        <w:t xml:space="preserve"> </w:t>
      </w:r>
      <w:r>
        <w:t>эквиваленты</w:t>
      </w:r>
      <w:r w:rsidRPr="006E220F">
        <w:rPr>
          <w:lang w:val="en-US"/>
        </w:rPr>
        <w:t xml:space="preserve"> (can/be able to, could, must/have to, may, might, should, shall, would, will, need);</w:t>
      </w:r>
    </w:p>
    <w:p w:rsidR="00372643" w:rsidRPr="006E220F" w:rsidRDefault="00372643" w:rsidP="00372643">
      <w:pPr>
        <w:pStyle w:val="a3"/>
        <w:ind w:left="272" w:right="263"/>
        <w:rPr>
          <w:lang w:val="en-US"/>
        </w:rPr>
      </w:pPr>
      <w:r>
        <w:t>неличные</w:t>
      </w:r>
      <w:r w:rsidRPr="006E220F">
        <w:rPr>
          <w:lang w:val="en-US"/>
        </w:rPr>
        <w:t xml:space="preserve"> </w:t>
      </w:r>
      <w:r>
        <w:t>формы</w:t>
      </w:r>
      <w:r w:rsidRPr="006E220F">
        <w:rPr>
          <w:lang w:val="en-US"/>
        </w:rPr>
        <w:t xml:space="preserve"> </w:t>
      </w:r>
      <w:r>
        <w:t>глагола</w:t>
      </w:r>
      <w:r w:rsidRPr="006E220F">
        <w:rPr>
          <w:lang w:val="en-US"/>
        </w:rPr>
        <w:t xml:space="preserve"> – </w:t>
      </w:r>
      <w:r>
        <w:t>инфинитив</w:t>
      </w:r>
      <w:r w:rsidRPr="006E220F">
        <w:rPr>
          <w:lang w:val="en-US"/>
        </w:rPr>
        <w:t xml:space="preserve">, </w:t>
      </w:r>
      <w:r>
        <w:t>герундий</w:t>
      </w:r>
      <w:r w:rsidRPr="006E220F">
        <w:rPr>
          <w:lang w:val="en-US"/>
        </w:rPr>
        <w:t xml:space="preserve">, </w:t>
      </w:r>
      <w:r>
        <w:t>причастие</w:t>
      </w:r>
      <w:r w:rsidRPr="006E220F">
        <w:rPr>
          <w:lang w:val="en-US"/>
        </w:rPr>
        <w:t xml:space="preserve"> (Participle I </w:t>
      </w:r>
      <w:r>
        <w:t>и</w:t>
      </w:r>
      <w:r w:rsidRPr="006E220F">
        <w:rPr>
          <w:lang w:val="en-US"/>
        </w:rPr>
        <w:t xml:space="preserve"> Participle II), </w:t>
      </w:r>
      <w:r>
        <w:t>причастия</w:t>
      </w:r>
      <w:r w:rsidRPr="006E220F">
        <w:rPr>
          <w:lang w:val="en-US"/>
        </w:rPr>
        <w:t xml:space="preserve"> </w:t>
      </w:r>
      <w:r>
        <w:t>в</w:t>
      </w:r>
      <w:r w:rsidRPr="006E220F">
        <w:rPr>
          <w:lang w:val="en-US"/>
        </w:rPr>
        <w:t xml:space="preserve"> </w:t>
      </w:r>
      <w:r>
        <w:t>функции</w:t>
      </w:r>
      <w:r w:rsidRPr="006E220F">
        <w:rPr>
          <w:lang w:val="en-US"/>
        </w:rPr>
        <w:t xml:space="preserve"> </w:t>
      </w:r>
      <w:r>
        <w:t>определения</w:t>
      </w:r>
      <w:r w:rsidRPr="006E220F">
        <w:rPr>
          <w:lang w:val="en-US"/>
        </w:rPr>
        <w:t xml:space="preserve"> (Participle I – a playing child, Participle II – a written text);</w:t>
      </w:r>
    </w:p>
    <w:p w:rsidR="00372643" w:rsidRDefault="00372643" w:rsidP="00372643">
      <w:pPr>
        <w:pStyle w:val="a3"/>
        <w:spacing w:line="322" w:lineRule="exact"/>
        <w:ind w:left="981"/>
      </w:pPr>
      <w:r>
        <w:t>определённый,</w:t>
      </w:r>
      <w:r>
        <w:rPr>
          <w:spacing w:val="-12"/>
        </w:rPr>
        <w:t xml:space="preserve"> </w:t>
      </w:r>
      <w:r>
        <w:t>неопределённый</w:t>
      </w:r>
      <w:r>
        <w:rPr>
          <w:spacing w:val="-8"/>
        </w:rPr>
        <w:t xml:space="preserve"> </w:t>
      </w:r>
      <w:r>
        <w:t>и</w:t>
      </w:r>
      <w:r>
        <w:rPr>
          <w:spacing w:val="-11"/>
        </w:rPr>
        <w:t xml:space="preserve"> </w:t>
      </w:r>
      <w:r>
        <w:t>нулевой</w:t>
      </w:r>
      <w:r>
        <w:rPr>
          <w:spacing w:val="-8"/>
        </w:rPr>
        <w:t xml:space="preserve"> </w:t>
      </w:r>
      <w:r>
        <w:rPr>
          <w:spacing w:val="-2"/>
        </w:rPr>
        <w:t>артикли;</w:t>
      </w:r>
    </w:p>
    <w:p w:rsidR="00372643" w:rsidRDefault="00372643" w:rsidP="00372643">
      <w:pPr>
        <w:pStyle w:val="a3"/>
        <w:ind w:left="272" w:right="273"/>
      </w:pPr>
      <w:r>
        <w:t>имена</w:t>
      </w:r>
      <w:r>
        <w:rPr>
          <w:spacing w:val="-4"/>
        </w:rPr>
        <w:t xml:space="preserve"> </w:t>
      </w:r>
      <w:r>
        <w:t>существительные</w:t>
      </w:r>
      <w:r>
        <w:rPr>
          <w:spacing w:val="-4"/>
        </w:rPr>
        <w:t xml:space="preserve"> </w:t>
      </w:r>
      <w:r>
        <w:t>во</w:t>
      </w:r>
      <w:r>
        <w:rPr>
          <w:spacing w:val="-3"/>
        </w:rPr>
        <w:t xml:space="preserve"> </w:t>
      </w:r>
      <w:r>
        <w:t>множественном</w:t>
      </w:r>
      <w:r>
        <w:rPr>
          <w:spacing w:val="-4"/>
        </w:rPr>
        <w:t xml:space="preserve"> </w:t>
      </w:r>
      <w:r>
        <w:t>числе,</w:t>
      </w:r>
      <w:r>
        <w:rPr>
          <w:spacing w:val="-6"/>
        </w:rPr>
        <w:t xml:space="preserve"> </w:t>
      </w:r>
      <w:r>
        <w:t>образованных</w:t>
      </w:r>
      <w:r>
        <w:rPr>
          <w:spacing w:val="-3"/>
        </w:rPr>
        <w:t xml:space="preserve"> </w:t>
      </w:r>
      <w:r>
        <w:t>по</w:t>
      </w:r>
      <w:r>
        <w:rPr>
          <w:spacing w:val="-3"/>
        </w:rPr>
        <w:t xml:space="preserve"> </w:t>
      </w:r>
      <w:r>
        <w:t>правилу,</w:t>
      </w:r>
      <w:r>
        <w:rPr>
          <w:spacing w:val="-5"/>
        </w:rPr>
        <w:t xml:space="preserve"> </w:t>
      </w:r>
      <w:r>
        <w:t xml:space="preserve">и </w:t>
      </w:r>
      <w:r>
        <w:rPr>
          <w:spacing w:val="-2"/>
        </w:rPr>
        <w:t>исключения;</w:t>
      </w:r>
    </w:p>
    <w:p w:rsidR="00372643" w:rsidRDefault="00372643" w:rsidP="00372643">
      <w:pPr>
        <w:pStyle w:val="a3"/>
        <w:ind w:left="272" w:right="272"/>
      </w:pPr>
      <w:r>
        <w:t>неисчисляемые имена существительные, имеющие форму только множественного числа;</w:t>
      </w:r>
    </w:p>
    <w:p w:rsidR="00372643" w:rsidRDefault="00372643" w:rsidP="00372643">
      <w:pPr>
        <w:pStyle w:val="a3"/>
        <w:spacing w:line="321" w:lineRule="exact"/>
        <w:ind w:left="981"/>
      </w:pPr>
      <w:r>
        <w:t>притяжательный</w:t>
      </w:r>
      <w:r>
        <w:rPr>
          <w:spacing w:val="-12"/>
        </w:rPr>
        <w:t xml:space="preserve"> </w:t>
      </w:r>
      <w:r>
        <w:t>падеж</w:t>
      </w:r>
      <w:r>
        <w:rPr>
          <w:spacing w:val="-10"/>
        </w:rPr>
        <w:t xml:space="preserve"> </w:t>
      </w:r>
      <w:r>
        <w:t>имён</w:t>
      </w:r>
      <w:r>
        <w:rPr>
          <w:spacing w:val="-6"/>
        </w:rPr>
        <w:t xml:space="preserve"> </w:t>
      </w:r>
      <w:r>
        <w:rPr>
          <w:spacing w:val="-2"/>
        </w:rPr>
        <w:t>существительных;</w:t>
      </w:r>
    </w:p>
    <w:p w:rsidR="00372643" w:rsidRDefault="00372643" w:rsidP="00372643">
      <w:pPr>
        <w:pStyle w:val="a3"/>
        <w:spacing w:line="242" w:lineRule="auto"/>
        <w:ind w:left="272" w:right="274"/>
      </w:pPr>
      <w:r>
        <w:t>имена прилагательные и наречия в положительной, сравнительной и превосходной степенях, образованных по правилу, и исключения;</w:t>
      </w:r>
    </w:p>
    <w:p w:rsidR="00372643" w:rsidRDefault="00372643" w:rsidP="00372643">
      <w:pPr>
        <w:pStyle w:val="a3"/>
        <w:ind w:left="272" w:right="263"/>
      </w:pPr>
      <w:r>
        <w:t>порядок следования нескольких прилагательных (мнение – размер – возраст – цвет – происхождение);</w:t>
      </w:r>
    </w:p>
    <w:p w:rsidR="00372643" w:rsidRDefault="00372643" w:rsidP="00372643">
      <w:pPr>
        <w:pStyle w:val="a3"/>
        <w:ind w:left="981" w:right="272"/>
      </w:pPr>
      <w:r>
        <w:t>слова, выражающие количество (many/much, little/a little, few/a few, a lot of); личные</w:t>
      </w:r>
      <w:r>
        <w:rPr>
          <w:spacing w:val="22"/>
        </w:rPr>
        <w:t xml:space="preserve"> </w:t>
      </w:r>
      <w:r>
        <w:t>местоимения</w:t>
      </w:r>
      <w:r>
        <w:rPr>
          <w:spacing w:val="23"/>
        </w:rPr>
        <w:t xml:space="preserve"> </w:t>
      </w:r>
      <w:r>
        <w:t>в</w:t>
      </w:r>
      <w:r>
        <w:rPr>
          <w:spacing w:val="21"/>
        </w:rPr>
        <w:t xml:space="preserve"> </w:t>
      </w:r>
      <w:r>
        <w:t>именительном</w:t>
      </w:r>
      <w:r>
        <w:rPr>
          <w:spacing w:val="20"/>
        </w:rPr>
        <w:t xml:space="preserve"> </w:t>
      </w:r>
      <w:r>
        <w:t>и</w:t>
      </w:r>
      <w:r>
        <w:rPr>
          <w:spacing w:val="20"/>
        </w:rPr>
        <w:t xml:space="preserve"> </w:t>
      </w:r>
      <w:r>
        <w:t>объектном</w:t>
      </w:r>
      <w:r>
        <w:rPr>
          <w:spacing w:val="23"/>
        </w:rPr>
        <w:t xml:space="preserve"> </w:t>
      </w:r>
      <w:r>
        <w:t>падежах,</w:t>
      </w:r>
      <w:r>
        <w:rPr>
          <w:spacing w:val="22"/>
        </w:rPr>
        <w:t xml:space="preserve"> </w:t>
      </w:r>
      <w:r>
        <w:rPr>
          <w:spacing w:val="-2"/>
        </w:rPr>
        <w:t>притяжательные</w:t>
      </w:r>
    </w:p>
    <w:p w:rsidR="00372643" w:rsidRDefault="00372643" w:rsidP="00372643">
      <w:pPr>
        <w:pStyle w:val="a3"/>
        <w:spacing w:line="321" w:lineRule="exact"/>
        <w:ind w:left="272"/>
      </w:pPr>
      <w:r>
        <w:t>местоимения</w:t>
      </w:r>
      <w:r>
        <w:rPr>
          <w:spacing w:val="30"/>
        </w:rPr>
        <w:t xml:space="preserve">  </w:t>
      </w:r>
      <w:r>
        <w:t>(в</w:t>
      </w:r>
      <w:r>
        <w:rPr>
          <w:spacing w:val="32"/>
        </w:rPr>
        <w:t xml:space="preserve">  </w:t>
      </w:r>
      <w:r>
        <w:t>том</w:t>
      </w:r>
      <w:r>
        <w:rPr>
          <w:spacing w:val="32"/>
        </w:rPr>
        <w:t xml:space="preserve">  </w:t>
      </w:r>
      <w:r>
        <w:t>числе</w:t>
      </w:r>
      <w:r>
        <w:rPr>
          <w:spacing w:val="32"/>
        </w:rPr>
        <w:t xml:space="preserve">  </w:t>
      </w:r>
      <w:r>
        <w:t>в</w:t>
      </w:r>
      <w:r>
        <w:rPr>
          <w:spacing w:val="32"/>
        </w:rPr>
        <w:t xml:space="preserve">  </w:t>
      </w:r>
      <w:r>
        <w:t>абсолютной</w:t>
      </w:r>
      <w:r>
        <w:rPr>
          <w:spacing w:val="32"/>
        </w:rPr>
        <w:t xml:space="preserve">  </w:t>
      </w:r>
      <w:r>
        <w:t>форме),</w:t>
      </w:r>
      <w:r>
        <w:rPr>
          <w:spacing w:val="32"/>
        </w:rPr>
        <w:t xml:space="preserve">  </w:t>
      </w:r>
      <w:r>
        <w:t>возвратные,</w:t>
      </w:r>
      <w:r>
        <w:rPr>
          <w:spacing w:val="33"/>
        </w:rPr>
        <w:t xml:space="preserve">  </w:t>
      </w:r>
      <w:r>
        <w:rPr>
          <w:spacing w:val="-2"/>
        </w:rPr>
        <w:t>указательные,</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lastRenderedPageBreak/>
        <w:t>вопросительные</w:t>
      </w:r>
      <w:r>
        <w:rPr>
          <w:spacing w:val="-14"/>
        </w:rPr>
        <w:t xml:space="preserve"> </w:t>
      </w:r>
      <w:r>
        <w:rPr>
          <w:spacing w:val="-2"/>
        </w:rPr>
        <w:t>местоимения;</w:t>
      </w:r>
    </w:p>
    <w:p w:rsidR="00372643" w:rsidRDefault="00372643" w:rsidP="00372643">
      <w:pPr>
        <w:pStyle w:val="a3"/>
        <w:ind w:left="272"/>
      </w:pPr>
      <w:r>
        <w:t>неопределённые местоимения и их производные, отрицательные местоимения none, no и производные последнего (nobody, nothing, и другие);</w:t>
      </w:r>
    </w:p>
    <w:p w:rsidR="00372643" w:rsidRDefault="00372643" w:rsidP="00372643">
      <w:pPr>
        <w:pStyle w:val="a3"/>
        <w:spacing w:line="321" w:lineRule="exact"/>
        <w:ind w:left="981"/>
      </w:pPr>
      <w:r>
        <w:t>количественные</w:t>
      </w:r>
      <w:r>
        <w:rPr>
          <w:spacing w:val="-8"/>
        </w:rPr>
        <w:t xml:space="preserve"> </w:t>
      </w:r>
      <w:r>
        <w:t>и</w:t>
      </w:r>
      <w:r>
        <w:rPr>
          <w:spacing w:val="-5"/>
        </w:rPr>
        <w:t xml:space="preserve"> </w:t>
      </w:r>
      <w:r>
        <w:t>порядковые</w:t>
      </w:r>
      <w:r>
        <w:rPr>
          <w:spacing w:val="-4"/>
        </w:rPr>
        <w:t xml:space="preserve"> </w:t>
      </w:r>
      <w:r>
        <w:rPr>
          <w:spacing w:val="-2"/>
        </w:rPr>
        <w:t>числительные;</w:t>
      </w:r>
    </w:p>
    <w:p w:rsidR="00372643" w:rsidRDefault="00372643" w:rsidP="00372643">
      <w:pPr>
        <w:pStyle w:val="a3"/>
        <w:ind w:left="272" w:right="292"/>
      </w:pPr>
      <w:r>
        <w:t>предлоги места, времени, направления, предлоги, употребляемые с глаголами в страдательном залоге.</w:t>
      </w:r>
    </w:p>
    <w:p w:rsidR="00372643" w:rsidRDefault="00372643" w:rsidP="00A77379">
      <w:pPr>
        <w:pStyle w:val="a5"/>
        <w:numPr>
          <w:ilvl w:val="0"/>
          <w:numId w:val="172"/>
        </w:numPr>
        <w:tabs>
          <w:tab w:val="left" w:pos="1284"/>
        </w:tabs>
        <w:spacing w:before="2" w:line="322" w:lineRule="exact"/>
        <w:ind w:left="1284" w:hanging="303"/>
        <w:rPr>
          <w:sz w:val="28"/>
        </w:rPr>
      </w:pPr>
      <w:r>
        <w:rPr>
          <w:sz w:val="28"/>
        </w:rPr>
        <w:t>владеть</w:t>
      </w:r>
      <w:r>
        <w:rPr>
          <w:spacing w:val="-11"/>
          <w:sz w:val="28"/>
        </w:rPr>
        <w:t xml:space="preserve"> </w:t>
      </w:r>
      <w:r>
        <w:rPr>
          <w:sz w:val="28"/>
        </w:rPr>
        <w:t>социокультурными</w:t>
      </w:r>
      <w:r>
        <w:rPr>
          <w:spacing w:val="-8"/>
          <w:sz w:val="28"/>
        </w:rPr>
        <w:t xml:space="preserve"> </w:t>
      </w:r>
      <w:r>
        <w:rPr>
          <w:sz w:val="28"/>
        </w:rPr>
        <w:t>знаниями</w:t>
      </w:r>
      <w:r>
        <w:rPr>
          <w:spacing w:val="-10"/>
          <w:sz w:val="28"/>
        </w:rPr>
        <w:t xml:space="preserve"> </w:t>
      </w:r>
      <w:r>
        <w:rPr>
          <w:sz w:val="28"/>
        </w:rPr>
        <w:t>и</w:t>
      </w:r>
      <w:r>
        <w:rPr>
          <w:spacing w:val="-7"/>
          <w:sz w:val="28"/>
        </w:rPr>
        <w:t xml:space="preserve"> </w:t>
      </w:r>
      <w:r>
        <w:rPr>
          <w:spacing w:val="-2"/>
          <w:sz w:val="28"/>
        </w:rPr>
        <w:t>умениями:</w:t>
      </w:r>
    </w:p>
    <w:p w:rsidR="00372643" w:rsidRDefault="00372643" w:rsidP="00372643">
      <w:pPr>
        <w:pStyle w:val="a3"/>
        <w:ind w:left="272" w:right="272"/>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72643" w:rsidRDefault="00372643" w:rsidP="00372643">
      <w:pPr>
        <w:pStyle w:val="a3"/>
        <w:ind w:left="272" w:right="27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72643" w:rsidRDefault="00372643" w:rsidP="00372643">
      <w:pPr>
        <w:pStyle w:val="a3"/>
        <w:ind w:left="272" w:right="274"/>
      </w:pPr>
      <w:r>
        <w:t>иметь базовые знания о социокультурном портрете и культурном наследии родной страны и страны/стран изучаемого языка;</w:t>
      </w:r>
    </w:p>
    <w:p w:rsidR="00372643" w:rsidRDefault="00372643" w:rsidP="00372643">
      <w:pPr>
        <w:pStyle w:val="a3"/>
        <w:spacing w:line="321" w:lineRule="exact"/>
        <w:ind w:left="981"/>
      </w:pPr>
      <w:r>
        <w:t>представлять</w:t>
      </w:r>
      <w:r>
        <w:rPr>
          <w:spacing w:val="-8"/>
        </w:rPr>
        <w:t xml:space="preserve"> </w:t>
      </w:r>
      <w:r>
        <w:t>родную</w:t>
      </w:r>
      <w:r>
        <w:rPr>
          <w:spacing w:val="-6"/>
        </w:rPr>
        <w:t xml:space="preserve"> </w:t>
      </w:r>
      <w:r>
        <w:t>страну</w:t>
      </w:r>
      <w:r>
        <w:rPr>
          <w:spacing w:val="-5"/>
        </w:rPr>
        <w:t xml:space="preserve"> </w:t>
      </w:r>
      <w:r>
        <w:t>и</w:t>
      </w:r>
      <w:r>
        <w:rPr>
          <w:spacing w:val="-5"/>
        </w:rPr>
        <w:t xml:space="preserve"> </w:t>
      </w:r>
      <w:r>
        <w:t>её</w:t>
      </w:r>
      <w:r>
        <w:rPr>
          <w:spacing w:val="-5"/>
        </w:rPr>
        <w:t xml:space="preserve"> </w:t>
      </w:r>
      <w:r>
        <w:t>культуру</w:t>
      </w:r>
      <w:r>
        <w:rPr>
          <w:spacing w:val="-5"/>
        </w:rPr>
        <w:t xml:space="preserve"> </w:t>
      </w:r>
      <w:r>
        <w:t>на</w:t>
      </w:r>
      <w:r>
        <w:rPr>
          <w:spacing w:val="-5"/>
        </w:rPr>
        <w:t xml:space="preserve"> </w:t>
      </w:r>
      <w:r>
        <w:t>иностранном</w:t>
      </w:r>
      <w:r>
        <w:rPr>
          <w:spacing w:val="-8"/>
        </w:rPr>
        <w:t xml:space="preserve"> </w:t>
      </w:r>
      <w:r>
        <w:rPr>
          <w:spacing w:val="-2"/>
        </w:rPr>
        <w:t>языке;</w:t>
      </w:r>
    </w:p>
    <w:p w:rsidR="00372643" w:rsidRDefault="00372643" w:rsidP="00372643">
      <w:pPr>
        <w:pStyle w:val="a3"/>
        <w:ind w:left="272" w:right="269"/>
      </w:pPr>
      <w:r>
        <w:t>проявлять уважение к иной культуре, соблюдать нормы вежливости в межкультурном общении.</w:t>
      </w:r>
    </w:p>
    <w:p w:rsidR="00372643" w:rsidRDefault="00372643" w:rsidP="00A77379">
      <w:pPr>
        <w:pStyle w:val="a5"/>
        <w:numPr>
          <w:ilvl w:val="0"/>
          <w:numId w:val="172"/>
        </w:numPr>
        <w:tabs>
          <w:tab w:val="left" w:pos="1438"/>
        </w:tabs>
        <w:spacing w:before="1"/>
        <w:ind w:left="272" w:right="271" w:firstLine="708"/>
        <w:jc w:val="both"/>
        <w:rPr>
          <w:sz w:val="28"/>
        </w:rPr>
      </w:pPr>
      <w:r>
        <w:rPr>
          <w:sz w:val="28"/>
        </w:rPr>
        <w:t>владеть компенсаторными умениями, позволяющими в случае сбоя коммуникации, а также в условиях дефицита языковых средств:</w:t>
      </w:r>
    </w:p>
    <w:p w:rsidR="00372643" w:rsidRDefault="00372643" w:rsidP="00372643">
      <w:pPr>
        <w:pStyle w:val="a3"/>
        <w:ind w:left="272" w:right="263"/>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72643" w:rsidRDefault="00372643" w:rsidP="00A77379">
      <w:pPr>
        <w:pStyle w:val="a5"/>
        <w:numPr>
          <w:ilvl w:val="0"/>
          <w:numId w:val="172"/>
        </w:numPr>
        <w:tabs>
          <w:tab w:val="left" w:pos="1284"/>
        </w:tabs>
        <w:spacing w:line="321" w:lineRule="exact"/>
        <w:ind w:left="1284" w:hanging="303"/>
        <w:jc w:val="both"/>
        <w:rPr>
          <w:sz w:val="28"/>
        </w:rPr>
      </w:pPr>
      <w:r>
        <w:rPr>
          <w:sz w:val="28"/>
        </w:rPr>
        <w:t>владеть</w:t>
      </w:r>
      <w:r>
        <w:rPr>
          <w:spacing w:val="-14"/>
          <w:sz w:val="28"/>
        </w:rPr>
        <w:t xml:space="preserve"> </w:t>
      </w:r>
      <w:r>
        <w:rPr>
          <w:sz w:val="28"/>
        </w:rPr>
        <w:t>метапредметными</w:t>
      </w:r>
      <w:r>
        <w:rPr>
          <w:spacing w:val="-13"/>
          <w:sz w:val="28"/>
        </w:rPr>
        <w:t xml:space="preserve"> </w:t>
      </w:r>
      <w:r>
        <w:rPr>
          <w:sz w:val="28"/>
        </w:rPr>
        <w:t>умениями,</w:t>
      </w:r>
      <w:r>
        <w:rPr>
          <w:spacing w:val="-12"/>
          <w:sz w:val="28"/>
        </w:rPr>
        <w:t xml:space="preserve"> </w:t>
      </w:r>
      <w:r>
        <w:rPr>
          <w:spacing w:val="-2"/>
          <w:sz w:val="28"/>
        </w:rPr>
        <w:t>позволяющими:</w:t>
      </w:r>
    </w:p>
    <w:p w:rsidR="00372643" w:rsidRDefault="00372643" w:rsidP="00372643">
      <w:pPr>
        <w:pStyle w:val="a3"/>
        <w:spacing w:line="242" w:lineRule="auto"/>
        <w:ind w:left="981" w:right="271"/>
      </w:pPr>
      <w:r>
        <w:t>совершенствовать учебную деятельность по овладению иностранным языком; сравнивать,</w:t>
      </w:r>
      <w:r>
        <w:rPr>
          <w:spacing w:val="56"/>
        </w:rPr>
        <w:t xml:space="preserve">   </w:t>
      </w:r>
      <w:r>
        <w:t>классифицировать,</w:t>
      </w:r>
      <w:r>
        <w:rPr>
          <w:spacing w:val="57"/>
        </w:rPr>
        <w:t xml:space="preserve">   </w:t>
      </w:r>
      <w:r>
        <w:t>систематизировать</w:t>
      </w:r>
      <w:r>
        <w:rPr>
          <w:spacing w:val="56"/>
        </w:rPr>
        <w:t xml:space="preserve">   </w:t>
      </w:r>
      <w:r>
        <w:t>и</w:t>
      </w:r>
      <w:r>
        <w:rPr>
          <w:spacing w:val="57"/>
        </w:rPr>
        <w:t xml:space="preserve">   </w:t>
      </w:r>
      <w:r>
        <w:t>обобщать</w:t>
      </w:r>
      <w:r>
        <w:rPr>
          <w:spacing w:val="56"/>
        </w:rPr>
        <w:t xml:space="preserve">   </w:t>
      </w:r>
      <w:r>
        <w:rPr>
          <w:spacing w:val="-5"/>
        </w:rPr>
        <w:t>по</w:t>
      </w:r>
    </w:p>
    <w:p w:rsidR="00372643" w:rsidRDefault="00372643" w:rsidP="00372643">
      <w:pPr>
        <w:pStyle w:val="a3"/>
        <w:ind w:left="272" w:right="271"/>
      </w:pPr>
      <w:r>
        <w:t xml:space="preserve">существенным признакам изученные языковые явления (лексические и </w:t>
      </w:r>
      <w:r>
        <w:rPr>
          <w:spacing w:val="-2"/>
        </w:rPr>
        <w:t>грамматические);</w:t>
      </w:r>
    </w:p>
    <w:p w:rsidR="00372643" w:rsidRDefault="00372643" w:rsidP="00372643">
      <w:pPr>
        <w:pStyle w:val="a3"/>
        <w:ind w:left="272" w:right="271"/>
      </w:pPr>
      <w:r>
        <w:t xml:space="preserve">использовать иноязычные словари и справочники, в том числе </w:t>
      </w:r>
      <w:r>
        <w:rPr>
          <w:spacing w:val="-2"/>
        </w:rPr>
        <w:t>информационно-справочные</w:t>
      </w:r>
      <w:r>
        <w:rPr>
          <w:spacing w:val="-4"/>
        </w:rPr>
        <w:t xml:space="preserve"> </w:t>
      </w:r>
      <w:r>
        <w:rPr>
          <w:spacing w:val="-2"/>
        </w:rPr>
        <w:t>системы в</w:t>
      </w:r>
      <w:r>
        <w:rPr>
          <w:spacing w:val="-6"/>
        </w:rPr>
        <w:t xml:space="preserve"> </w:t>
      </w:r>
      <w:r>
        <w:rPr>
          <w:spacing w:val="-2"/>
        </w:rPr>
        <w:t>электронной̆ форме;</w:t>
      </w:r>
    </w:p>
    <w:p w:rsidR="00372643" w:rsidRDefault="00372643" w:rsidP="00372643">
      <w:pPr>
        <w:pStyle w:val="a3"/>
        <w:ind w:left="272" w:right="266"/>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72643" w:rsidRDefault="00372643" w:rsidP="00372643">
      <w:pPr>
        <w:pStyle w:val="a3"/>
        <w:ind w:left="272" w:right="274"/>
      </w:pPr>
      <w:r>
        <w:t>соблюдать правила информационной безопасности в ситуациях повседневной жизни и при работе в сети Интернет.</w:t>
      </w:r>
    </w:p>
    <w:p w:rsidR="00372643" w:rsidRDefault="00372643" w:rsidP="00372643">
      <w:pPr>
        <w:spacing w:line="321" w:lineRule="exact"/>
        <w:ind w:left="981"/>
        <w:jc w:val="both"/>
        <w:rPr>
          <w:sz w:val="28"/>
        </w:rPr>
      </w:pPr>
      <w:r>
        <w:rPr>
          <w:sz w:val="28"/>
        </w:rPr>
        <w:t>К</w:t>
      </w:r>
      <w:r>
        <w:rPr>
          <w:spacing w:val="-4"/>
          <w:sz w:val="28"/>
        </w:rPr>
        <w:t xml:space="preserve"> </w:t>
      </w:r>
      <w:r>
        <w:rPr>
          <w:b/>
          <w:sz w:val="28"/>
        </w:rPr>
        <w:t>концу</w:t>
      </w:r>
      <w:r>
        <w:rPr>
          <w:b/>
          <w:spacing w:val="-5"/>
          <w:sz w:val="28"/>
        </w:rPr>
        <w:t xml:space="preserve"> </w:t>
      </w:r>
      <w:r>
        <w:rPr>
          <w:b/>
          <w:i/>
          <w:sz w:val="28"/>
        </w:rPr>
        <w:t>11</w:t>
      </w:r>
      <w:r>
        <w:rPr>
          <w:b/>
          <w:i/>
          <w:spacing w:val="-3"/>
          <w:sz w:val="28"/>
        </w:rPr>
        <w:t xml:space="preserve"> </w:t>
      </w:r>
      <w:r>
        <w:rPr>
          <w:b/>
          <w:i/>
          <w:sz w:val="28"/>
        </w:rPr>
        <w:t>класса</w:t>
      </w:r>
      <w:r>
        <w:rPr>
          <w:b/>
          <w:i/>
          <w:spacing w:val="-4"/>
          <w:sz w:val="28"/>
        </w:rPr>
        <w:t xml:space="preserve"> </w:t>
      </w:r>
      <w:r>
        <w:rPr>
          <w:sz w:val="28"/>
        </w:rPr>
        <w:t>обучающийся</w:t>
      </w:r>
      <w:r>
        <w:rPr>
          <w:spacing w:val="-5"/>
          <w:sz w:val="28"/>
        </w:rPr>
        <w:t xml:space="preserve"> </w:t>
      </w:r>
      <w:r>
        <w:rPr>
          <w:spacing w:val="-2"/>
          <w:sz w:val="28"/>
        </w:rPr>
        <w:t>научится:</w:t>
      </w:r>
    </w:p>
    <w:p w:rsidR="00372643" w:rsidRDefault="00372643" w:rsidP="00A77379">
      <w:pPr>
        <w:pStyle w:val="a5"/>
        <w:numPr>
          <w:ilvl w:val="0"/>
          <w:numId w:val="171"/>
        </w:numPr>
        <w:tabs>
          <w:tab w:val="left" w:pos="1284"/>
        </w:tabs>
        <w:ind w:left="1284" w:hanging="303"/>
        <w:jc w:val="both"/>
        <w:rPr>
          <w:sz w:val="28"/>
        </w:rPr>
      </w:pPr>
      <w:r>
        <w:rPr>
          <w:sz w:val="28"/>
        </w:rPr>
        <w:t>владеть</w:t>
      </w:r>
      <w:r>
        <w:rPr>
          <w:spacing w:val="-13"/>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5"/>
          <w:sz w:val="28"/>
        </w:rPr>
        <w:t xml:space="preserve"> </w:t>
      </w:r>
      <w:r>
        <w:rPr>
          <w:spacing w:val="-2"/>
          <w:sz w:val="28"/>
        </w:rPr>
        <w:t>деятельности:</w:t>
      </w:r>
    </w:p>
    <w:p w:rsidR="00372643" w:rsidRDefault="00372643" w:rsidP="00372643">
      <w:pPr>
        <w:ind w:left="981"/>
        <w:rPr>
          <w:i/>
          <w:sz w:val="28"/>
        </w:rPr>
      </w:pPr>
      <w:r>
        <w:rPr>
          <w:i/>
          <w:spacing w:val="-2"/>
          <w:sz w:val="28"/>
        </w:rPr>
        <w:t>говорение:</w:t>
      </w:r>
    </w:p>
    <w:p w:rsidR="00372643" w:rsidRDefault="00372643" w:rsidP="00372643">
      <w:pPr>
        <w:pStyle w:val="a3"/>
        <w:ind w:left="272" w:right="264"/>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69"/>
      </w:pPr>
      <w: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w:t>
      </w:r>
      <w:r>
        <w:rPr>
          <w:spacing w:val="-1"/>
        </w:rPr>
        <w:t xml:space="preserve"> </w:t>
      </w:r>
      <w:r>
        <w:t>краткой аргументацией</w:t>
      </w:r>
      <w:r>
        <w:rPr>
          <w:spacing w:val="-1"/>
        </w:rPr>
        <w:t xml:space="preserve"> </w:t>
      </w:r>
      <w:r>
        <w:t>с вербальными и/или зрительными</w:t>
      </w:r>
      <w:r>
        <w:rPr>
          <w:spacing w:val="-1"/>
        </w:rPr>
        <w:t xml:space="preserve"> </w:t>
      </w:r>
      <w:r>
        <w:t>опорами или без опор в рамках отобранного тематического содержания речи;</w:t>
      </w:r>
    </w:p>
    <w:p w:rsidR="00372643" w:rsidRDefault="00372643" w:rsidP="00372643">
      <w:pPr>
        <w:pStyle w:val="a3"/>
        <w:ind w:left="272" w:right="271"/>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372643" w:rsidRDefault="00372643" w:rsidP="00372643">
      <w:pPr>
        <w:pStyle w:val="a3"/>
        <w:spacing w:before="1"/>
        <w:ind w:left="272" w:right="264"/>
      </w:pPr>
      <w:r>
        <w:t xml:space="preserve">устно излагать результаты выполненной проектной работы (объём – 14–15 </w:t>
      </w:r>
      <w:r>
        <w:rPr>
          <w:spacing w:val="-2"/>
        </w:rPr>
        <w:t>фраз).</w:t>
      </w:r>
    </w:p>
    <w:p w:rsidR="00372643" w:rsidRDefault="00372643" w:rsidP="00372643">
      <w:pPr>
        <w:spacing w:line="321" w:lineRule="exact"/>
        <w:ind w:left="981"/>
        <w:rPr>
          <w:i/>
          <w:sz w:val="28"/>
        </w:rPr>
      </w:pPr>
      <w:r>
        <w:rPr>
          <w:i/>
          <w:spacing w:val="-2"/>
          <w:sz w:val="28"/>
        </w:rPr>
        <w:t>аудирование:</w:t>
      </w:r>
    </w:p>
    <w:p w:rsidR="00372643" w:rsidRDefault="00372643" w:rsidP="00372643">
      <w:pPr>
        <w:pStyle w:val="a3"/>
        <w:ind w:left="272" w:right="270"/>
      </w:pPr>
      <w:r>
        <w:t>воспринимать на слух и понимать аутентичные тексты, содержащие</w:t>
      </w:r>
      <w:r>
        <w:rPr>
          <w:spacing w:val="40"/>
        </w:rPr>
        <w:t xml:space="preserve"> </w:t>
      </w:r>
      <w:r>
        <w:t>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72643" w:rsidRDefault="00372643" w:rsidP="00372643">
      <w:pPr>
        <w:spacing w:before="1" w:line="322" w:lineRule="exact"/>
        <w:ind w:left="981"/>
        <w:jc w:val="both"/>
        <w:rPr>
          <w:i/>
          <w:sz w:val="28"/>
        </w:rPr>
      </w:pPr>
      <w:r>
        <w:rPr>
          <w:i/>
          <w:sz w:val="28"/>
        </w:rPr>
        <w:t>смысловое</w:t>
      </w:r>
      <w:r>
        <w:rPr>
          <w:i/>
          <w:spacing w:val="-6"/>
          <w:sz w:val="28"/>
        </w:rPr>
        <w:t xml:space="preserve"> </w:t>
      </w:r>
      <w:r>
        <w:rPr>
          <w:i/>
          <w:spacing w:val="-2"/>
          <w:sz w:val="28"/>
        </w:rPr>
        <w:t>чтение:</w:t>
      </w:r>
    </w:p>
    <w:p w:rsidR="00372643" w:rsidRDefault="00372643" w:rsidP="00372643">
      <w:pPr>
        <w:pStyle w:val="a3"/>
        <w:ind w:left="272" w:right="263"/>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w:t>
      </w:r>
      <w:r>
        <w:rPr>
          <w:spacing w:val="40"/>
        </w:rPr>
        <w:t xml:space="preserve"> </w:t>
      </w:r>
      <w:r>
        <w:t xml:space="preserve">содержания, с пониманием нужной/интересующей/запрашиваемой информации, с полным пониманием прочитанного (объём текста/текстов для чтения – до 600–800 </w:t>
      </w:r>
      <w:r>
        <w:rPr>
          <w:spacing w:val="-2"/>
        </w:rPr>
        <w:t>слов);</w:t>
      </w:r>
    </w:p>
    <w:p w:rsidR="00372643" w:rsidRDefault="00372643" w:rsidP="00372643">
      <w:pPr>
        <w:pStyle w:val="a3"/>
        <w:ind w:left="272" w:right="274"/>
      </w:pPr>
      <w:r>
        <w:t>читать про себя несплошные тексты (таблицы, диаграммы, графики) и понимать представленную в них информацию.</w:t>
      </w:r>
    </w:p>
    <w:p w:rsidR="00372643" w:rsidRDefault="00372643" w:rsidP="00372643">
      <w:pPr>
        <w:spacing w:line="321" w:lineRule="exact"/>
        <w:ind w:left="981"/>
        <w:jc w:val="both"/>
        <w:rPr>
          <w:i/>
          <w:sz w:val="28"/>
        </w:rPr>
      </w:pPr>
      <w:r>
        <w:rPr>
          <w:i/>
          <w:sz w:val="28"/>
        </w:rPr>
        <w:t>письменная</w:t>
      </w:r>
      <w:r>
        <w:rPr>
          <w:i/>
          <w:spacing w:val="-10"/>
          <w:sz w:val="28"/>
        </w:rPr>
        <w:t xml:space="preserve"> </w:t>
      </w:r>
      <w:r>
        <w:rPr>
          <w:i/>
          <w:spacing w:val="-2"/>
          <w:sz w:val="28"/>
        </w:rPr>
        <w:t>речь:</w:t>
      </w:r>
    </w:p>
    <w:p w:rsidR="00372643" w:rsidRDefault="00372643" w:rsidP="00372643">
      <w:pPr>
        <w:pStyle w:val="a3"/>
        <w:spacing w:line="242" w:lineRule="auto"/>
        <w:ind w:left="272" w:right="270"/>
      </w:pPr>
      <w:r>
        <w:t>заполнять анкеты и формуляры, сообщая о себе основные сведения, в соответствии с нормами, принятыми в стране/странах изучаемого языка;</w:t>
      </w:r>
    </w:p>
    <w:p w:rsidR="00372643" w:rsidRDefault="00372643" w:rsidP="00372643">
      <w:pPr>
        <w:pStyle w:val="a3"/>
        <w:ind w:left="272" w:right="273"/>
      </w:pPr>
      <w:r>
        <w:t>писать резюме (CV) с сообщением основных сведений о себе в соответствии с нормами, принятыми в стране/странах изучаемого языка;</w:t>
      </w:r>
    </w:p>
    <w:p w:rsidR="00372643" w:rsidRDefault="00372643" w:rsidP="00372643">
      <w:pPr>
        <w:pStyle w:val="a3"/>
        <w:ind w:left="272" w:right="273"/>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72643" w:rsidRDefault="00372643" w:rsidP="00372643">
      <w:pPr>
        <w:pStyle w:val="a3"/>
        <w:ind w:left="272" w:right="270"/>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372643" w:rsidRDefault="00372643" w:rsidP="00372643">
      <w:pPr>
        <w:pStyle w:val="a3"/>
        <w:tabs>
          <w:tab w:val="left" w:pos="3149"/>
          <w:tab w:val="left" w:pos="5164"/>
          <w:tab w:val="left" w:pos="6937"/>
          <w:tab w:val="left" w:pos="9060"/>
        </w:tabs>
        <w:ind w:left="272" w:right="263"/>
      </w:pPr>
      <w:r>
        <w:rPr>
          <w:spacing w:val="-2"/>
        </w:rPr>
        <w:t>заполнять</w:t>
      </w:r>
      <w:r>
        <w:tab/>
      </w:r>
      <w:r>
        <w:rPr>
          <w:spacing w:val="-2"/>
        </w:rPr>
        <w:t>таблицу,</w:t>
      </w:r>
      <w:r>
        <w:tab/>
      </w:r>
      <w:r>
        <w:rPr>
          <w:spacing w:val="-2"/>
        </w:rPr>
        <w:t>кратко</w:t>
      </w:r>
      <w:r>
        <w:tab/>
      </w:r>
      <w:r>
        <w:rPr>
          <w:spacing w:val="-2"/>
        </w:rPr>
        <w:t>фиксируя</w:t>
      </w:r>
      <w:r>
        <w:tab/>
      </w:r>
      <w:r>
        <w:rPr>
          <w:spacing w:val="-2"/>
        </w:rPr>
        <w:t xml:space="preserve">содержание </w:t>
      </w:r>
      <w:r>
        <w:t>прочитанного/прослушанного текста или дополняя информацию в таблице, письменно представлять результаты выполненной проектной работы (объём – до</w:t>
      </w:r>
      <w:r>
        <w:rPr>
          <w:spacing w:val="40"/>
        </w:rPr>
        <w:t xml:space="preserve"> </w:t>
      </w:r>
      <w:r>
        <w:t>180 слов).</w:t>
      </w:r>
    </w:p>
    <w:p w:rsidR="00372643" w:rsidRDefault="00372643" w:rsidP="00A77379">
      <w:pPr>
        <w:pStyle w:val="a5"/>
        <w:numPr>
          <w:ilvl w:val="0"/>
          <w:numId w:val="171"/>
        </w:numPr>
        <w:tabs>
          <w:tab w:val="left" w:pos="1284"/>
        </w:tabs>
        <w:spacing w:line="321" w:lineRule="exact"/>
        <w:ind w:left="1284" w:hanging="303"/>
        <w:jc w:val="both"/>
        <w:rPr>
          <w:sz w:val="28"/>
        </w:rPr>
      </w:pPr>
      <w:r>
        <w:rPr>
          <w:sz w:val="28"/>
        </w:rPr>
        <w:t>владеть</w:t>
      </w:r>
      <w:r>
        <w:rPr>
          <w:spacing w:val="-11"/>
          <w:sz w:val="28"/>
        </w:rPr>
        <w:t xml:space="preserve"> </w:t>
      </w:r>
      <w:r>
        <w:rPr>
          <w:sz w:val="28"/>
        </w:rPr>
        <w:t>фонетическими</w:t>
      </w:r>
      <w:r>
        <w:rPr>
          <w:spacing w:val="-10"/>
          <w:sz w:val="28"/>
        </w:rPr>
        <w:t xml:space="preserve"> </w:t>
      </w:r>
      <w:r>
        <w:rPr>
          <w:spacing w:val="-2"/>
          <w:sz w:val="28"/>
        </w:rPr>
        <w:t>навыками:</w:t>
      </w:r>
    </w:p>
    <w:p w:rsidR="00372643" w:rsidRDefault="00372643" w:rsidP="00372643">
      <w:pPr>
        <w:pStyle w:val="a3"/>
        <w:ind w:left="272" w:right="26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72643" w:rsidRDefault="00372643" w:rsidP="00372643">
      <w:pPr>
        <w:pStyle w:val="a3"/>
        <w:ind w:left="272" w:right="269"/>
      </w:pPr>
      <w:r>
        <w:t>выразительно читать вслух небольшие тексты объёмом до 150 слов, построенные</w:t>
      </w:r>
      <w:r>
        <w:rPr>
          <w:spacing w:val="42"/>
        </w:rPr>
        <w:t xml:space="preserve"> </w:t>
      </w:r>
      <w:r>
        <w:t>на</w:t>
      </w:r>
      <w:r>
        <w:rPr>
          <w:spacing w:val="45"/>
        </w:rPr>
        <w:t xml:space="preserve"> </w:t>
      </w:r>
      <w:r>
        <w:t>изученном</w:t>
      </w:r>
      <w:r>
        <w:rPr>
          <w:spacing w:val="45"/>
        </w:rPr>
        <w:t xml:space="preserve"> </w:t>
      </w:r>
      <w:r>
        <w:t>языковом</w:t>
      </w:r>
      <w:r>
        <w:rPr>
          <w:spacing w:val="45"/>
        </w:rPr>
        <w:t xml:space="preserve"> </w:t>
      </w:r>
      <w:r>
        <w:t>материале,</w:t>
      </w:r>
      <w:r>
        <w:rPr>
          <w:spacing w:val="45"/>
        </w:rPr>
        <w:t xml:space="preserve"> </w:t>
      </w:r>
      <w:r>
        <w:t>с</w:t>
      </w:r>
      <w:r>
        <w:rPr>
          <w:spacing w:val="45"/>
        </w:rPr>
        <w:t xml:space="preserve"> </w:t>
      </w:r>
      <w:r>
        <w:t>соблюдением</w:t>
      </w:r>
      <w:r>
        <w:rPr>
          <w:spacing w:val="45"/>
        </w:rPr>
        <w:t xml:space="preserve"> </w:t>
      </w:r>
      <w:r>
        <w:t>правил</w:t>
      </w:r>
      <w:r>
        <w:rPr>
          <w:spacing w:val="45"/>
        </w:rPr>
        <w:t xml:space="preserve"> </w:t>
      </w:r>
      <w:r>
        <w:t>чтения</w:t>
      </w:r>
      <w:r>
        <w:rPr>
          <w:spacing w:val="46"/>
        </w:rPr>
        <w:t xml:space="preserve"> </w:t>
      </w:r>
      <w:r>
        <w:rPr>
          <w:spacing w:val="-10"/>
        </w:rPr>
        <w:t>и</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lastRenderedPageBreak/>
        <w:t>соответствующей</w:t>
      </w:r>
      <w:r>
        <w:rPr>
          <w:spacing w:val="-16"/>
        </w:rPr>
        <w:t xml:space="preserve"> </w:t>
      </w:r>
      <w:r>
        <w:t>интонацией,</w:t>
      </w:r>
      <w:r>
        <w:rPr>
          <w:spacing w:val="-12"/>
        </w:rPr>
        <w:t xml:space="preserve"> </w:t>
      </w:r>
      <w:r>
        <w:t>демонстрируя</w:t>
      </w:r>
      <w:r>
        <w:rPr>
          <w:spacing w:val="-11"/>
        </w:rPr>
        <w:t xml:space="preserve"> </w:t>
      </w:r>
      <w:r>
        <w:t>понимание</w:t>
      </w:r>
      <w:r>
        <w:rPr>
          <w:spacing w:val="-11"/>
        </w:rPr>
        <w:t xml:space="preserve"> </w:t>
      </w:r>
      <w:r>
        <w:t>содержания</w:t>
      </w:r>
      <w:r>
        <w:rPr>
          <w:spacing w:val="-10"/>
        </w:rPr>
        <w:t xml:space="preserve"> </w:t>
      </w:r>
      <w:r>
        <w:rPr>
          <w:spacing w:val="-2"/>
        </w:rPr>
        <w:t>текста.</w:t>
      </w:r>
    </w:p>
    <w:p w:rsidR="00372643" w:rsidRDefault="00372643" w:rsidP="00A77379">
      <w:pPr>
        <w:pStyle w:val="a5"/>
        <w:numPr>
          <w:ilvl w:val="0"/>
          <w:numId w:val="171"/>
        </w:numPr>
        <w:tabs>
          <w:tab w:val="left" w:pos="1284"/>
        </w:tabs>
        <w:ind w:left="1284" w:hanging="303"/>
        <w:rPr>
          <w:sz w:val="28"/>
        </w:rPr>
      </w:pPr>
      <w:r>
        <w:rPr>
          <w:sz w:val="28"/>
        </w:rPr>
        <w:t>владеть</w:t>
      </w:r>
      <w:r>
        <w:rPr>
          <w:spacing w:val="-13"/>
          <w:sz w:val="28"/>
        </w:rPr>
        <w:t xml:space="preserve"> </w:t>
      </w:r>
      <w:r>
        <w:rPr>
          <w:sz w:val="28"/>
        </w:rPr>
        <w:t>орфографическими</w:t>
      </w:r>
      <w:r>
        <w:rPr>
          <w:spacing w:val="-8"/>
          <w:sz w:val="28"/>
        </w:rPr>
        <w:t xml:space="preserve"> </w:t>
      </w:r>
      <w:r>
        <w:rPr>
          <w:spacing w:val="-2"/>
          <w:sz w:val="28"/>
        </w:rPr>
        <w:t>навыками:</w:t>
      </w:r>
    </w:p>
    <w:p w:rsidR="00372643" w:rsidRDefault="00372643" w:rsidP="00372643">
      <w:pPr>
        <w:pStyle w:val="a3"/>
        <w:spacing w:line="322" w:lineRule="exact"/>
        <w:ind w:left="981"/>
      </w:pPr>
      <w:r>
        <w:t>правильно</w:t>
      </w:r>
      <w:r>
        <w:rPr>
          <w:spacing w:val="-6"/>
        </w:rPr>
        <w:t xml:space="preserve"> </w:t>
      </w:r>
      <w:r>
        <w:t>писать</w:t>
      </w:r>
      <w:r>
        <w:rPr>
          <w:spacing w:val="-8"/>
        </w:rPr>
        <w:t xml:space="preserve"> </w:t>
      </w:r>
      <w:r>
        <w:t>изученные</w:t>
      </w:r>
      <w:r>
        <w:rPr>
          <w:spacing w:val="-6"/>
        </w:rPr>
        <w:t xml:space="preserve"> </w:t>
      </w:r>
      <w:r>
        <w:rPr>
          <w:spacing w:val="-2"/>
        </w:rPr>
        <w:t>слова.</w:t>
      </w:r>
    </w:p>
    <w:p w:rsidR="00372643" w:rsidRDefault="00372643" w:rsidP="00A77379">
      <w:pPr>
        <w:pStyle w:val="a5"/>
        <w:numPr>
          <w:ilvl w:val="0"/>
          <w:numId w:val="171"/>
        </w:numPr>
        <w:tabs>
          <w:tab w:val="left" w:pos="1284"/>
        </w:tabs>
        <w:spacing w:line="322" w:lineRule="exact"/>
        <w:ind w:left="1284" w:hanging="303"/>
        <w:rPr>
          <w:sz w:val="28"/>
        </w:rPr>
      </w:pPr>
      <w:r>
        <w:rPr>
          <w:sz w:val="28"/>
        </w:rPr>
        <w:t>владеть</w:t>
      </w:r>
      <w:r>
        <w:rPr>
          <w:spacing w:val="-16"/>
          <w:sz w:val="28"/>
        </w:rPr>
        <w:t xml:space="preserve"> </w:t>
      </w:r>
      <w:r>
        <w:rPr>
          <w:sz w:val="28"/>
        </w:rPr>
        <w:t>пунктуационными</w:t>
      </w:r>
      <w:r>
        <w:rPr>
          <w:spacing w:val="-11"/>
          <w:sz w:val="28"/>
        </w:rPr>
        <w:t xml:space="preserve"> </w:t>
      </w:r>
      <w:r>
        <w:rPr>
          <w:spacing w:val="-2"/>
          <w:sz w:val="28"/>
        </w:rPr>
        <w:t>навыками:</w:t>
      </w:r>
    </w:p>
    <w:p w:rsidR="00372643" w:rsidRDefault="00372643" w:rsidP="00372643">
      <w:pPr>
        <w:pStyle w:val="a3"/>
        <w:ind w:left="272" w:right="274"/>
      </w:pPr>
      <w:r>
        <w:t>использовать запятую при перечислении, обращении и при выделении вводных слов;</w:t>
      </w:r>
    </w:p>
    <w:p w:rsidR="00372643" w:rsidRDefault="00372643" w:rsidP="00372643">
      <w:pPr>
        <w:pStyle w:val="a3"/>
        <w:spacing w:before="2" w:line="322" w:lineRule="exact"/>
        <w:ind w:left="981"/>
      </w:pPr>
      <w:r>
        <w:t>апостроф,</w:t>
      </w:r>
      <w:r>
        <w:rPr>
          <w:spacing w:val="-10"/>
        </w:rPr>
        <w:t xml:space="preserve"> </w:t>
      </w:r>
      <w:r>
        <w:t>точку,</w:t>
      </w:r>
      <w:r>
        <w:rPr>
          <w:spacing w:val="-9"/>
        </w:rPr>
        <w:t xml:space="preserve"> </w:t>
      </w:r>
      <w:r>
        <w:t>вопросительный</w:t>
      </w:r>
      <w:r>
        <w:rPr>
          <w:spacing w:val="-11"/>
        </w:rPr>
        <w:t xml:space="preserve"> </w:t>
      </w:r>
      <w:r>
        <w:t>и</w:t>
      </w:r>
      <w:r>
        <w:rPr>
          <w:spacing w:val="-8"/>
        </w:rPr>
        <w:t xml:space="preserve"> </w:t>
      </w:r>
      <w:r>
        <w:t>восклицательный</w:t>
      </w:r>
      <w:r>
        <w:rPr>
          <w:spacing w:val="-7"/>
        </w:rPr>
        <w:t xml:space="preserve"> </w:t>
      </w:r>
      <w:r>
        <w:rPr>
          <w:spacing w:val="-2"/>
        </w:rPr>
        <w:t>знаки;</w:t>
      </w:r>
    </w:p>
    <w:p w:rsidR="00372643" w:rsidRDefault="00372643" w:rsidP="00372643">
      <w:pPr>
        <w:pStyle w:val="a3"/>
        <w:ind w:left="272" w:right="272"/>
      </w:pPr>
      <w:r>
        <w:t>не ставить точку после заголовка; пунктуационно правильно оформлять прямую речь; пунктуационно правильно оформлять электронное сообщение</w:t>
      </w:r>
      <w:r>
        <w:rPr>
          <w:spacing w:val="40"/>
        </w:rPr>
        <w:t xml:space="preserve"> </w:t>
      </w:r>
      <w:r>
        <w:t>личного характера;</w:t>
      </w:r>
    </w:p>
    <w:p w:rsidR="00372643" w:rsidRDefault="00372643" w:rsidP="00372643">
      <w:pPr>
        <w:pStyle w:val="a3"/>
        <w:ind w:left="272" w:right="271"/>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372643" w:rsidRDefault="00372643" w:rsidP="00A77379">
      <w:pPr>
        <w:pStyle w:val="a5"/>
        <w:numPr>
          <w:ilvl w:val="0"/>
          <w:numId w:val="171"/>
        </w:numPr>
        <w:tabs>
          <w:tab w:val="left" w:pos="1284"/>
        </w:tabs>
        <w:spacing w:line="322" w:lineRule="exact"/>
        <w:ind w:left="1284" w:hanging="303"/>
        <w:jc w:val="both"/>
        <w:rPr>
          <w:sz w:val="28"/>
        </w:rPr>
      </w:pPr>
      <w:r>
        <w:rPr>
          <w:sz w:val="28"/>
        </w:rPr>
        <w:t>распознавать</w:t>
      </w:r>
      <w:r>
        <w:rPr>
          <w:spacing w:val="-8"/>
          <w:sz w:val="28"/>
        </w:rPr>
        <w:t xml:space="preserve"> </w:t>
      </w:r>
      <w:r>
        <w:rPr>
          <w:sz w:val="28"/>
        </w:rPr>
        <w:t>и</w:t>
      </w:r>
      <w:r>
        <w:rPr>
          <w:spacing w:val="-5"/>
          <w:sz w:val="28"/>
        </w:rPr>
        <w:t xml:space="preserve"> </w:t>
      </w:r>
      <w:r>
        <w:rPr>
          <w:sz w:val="28"/>
        </w:rPr>
        <w:t>употреблять</w:t>
      </w:r>
      <w:r>
        <w:rPr>
          <w:spacing w:val="-7"/>
          <w:sz w:val="28"/>
        </w:rPr>
        <w:t xml:space="preserve"> </w:t>
      </w:r>
      <w:r>
        <w:rPr>
          <w:sz w:val="28"/>
        </w:rPr>
        <w:t>в</w:t>
      </w:r>
      <w:r>
        <w:rPr>
          <w:spacing w:val="-6"/>
          <w:sz w:val="28"/>
        </w:rPr>
        <w:t xml:space="preserve"> </w:t>
      </w:r>
      <w:r>
        <w:rPr>
          <w:sz w:val="28"/>
        </w:rPr>
        <w:t>устной</w:t>
      </w:r>
      <w:r>
        <w:rPr>
          <w:spacing w:val="-8"/>
          <w:sz w:val="28"/>
        </w:rPr>
        <w:t xml:space="preserve"> </w:t>
      </w:r>
      <w:r>
        <w:rPr>
          <w:sz w:val="28"/>
        </w:rPr>
        <w:t>и</w:t>
      </w:r>
      <w:r>
        <w:rPr>
          <w:spacing w:val="-5"/>
          <w:sz w:val="28"/>
        </w:rPr>
        <w:t xml:space="preserve"> </w:t>
      </w:r>
      <w:r>
        <w:rPr>
          <w:sz w:val="28"/>
        </w:rPr>
        <w:t>письменной</w:t>
      </w:r>
      <w:r>
        <w:rPr>
          <w:spacing w:val="-8"/>
          <w:sz w:val="28"/>
        </w:rPr>
        <w:t xml:space="preserve"> </w:t>
      </w:r>
      <w:r>
        <w:rPr>
          <w:spacing w:val="-2"/>
          <w:sz w:val="28"/>
        </w:rPr>
        <w:t>речи:</w:t>
      </w:r>
    </w:p>
    <w:p w:rsidR="00372643" w:rsidRDefault="00372643" w:rsidP="00372643">
      <w:pPr>
        <w:pStyle w:val="a3"/>
        <w:spacing w:line="322" w:lineRule="exact"/>
        <w:ind w:left="981"/>
      </w:pPr>
      <w:r>
        <w:t>родственные</w:t>
      </w:r>
      <w:r>
        <w:rPr>
          <w:spacing w:val="-10"/>
        </w:rPr>
        <w:t xml:space="preserve"> </w:t>
      </w:r>
      <w:r>
        <w:t>слова,</w:t>
      </w:r>
      <w:r>
        <w:rPr>
          <w:spacing w:val="-12"/>
        </w:rPr>
        <w:t xml:space="preserve"> </w:t>
      </w:r>
      <w:r>
        <w:t>образованные</w:t>
      </w:r>
      <w:r>
        <w:rPr>
          <w:spacing w:val="-7"/>
        </w:rPr>
        <w:t xml:space="preserve"> </w:t>
      </w:r>
      <w:r>
        <w:t>с</w:t>
      </w:r>
      <w:r>
        <w:rPr>
          <w:spacing w:val="-8"/>
        </w:rPr>
        <w:t xml:space="preserve"> </w:t>
      </w:r>
      <w:r>
        <w:t>использованием</w:t>
      </w:r>
      <w:r>
        <w:rPr>
          <w:spacing w:val="-7"/>
        </w:rPr>
        <w:t xml:space="preserve"> </w:t>
      </w:r>
      <w:r>
        <w:rPr>
          <w:spacing w:val="-2"/>
        </w:rPr>
        <w:t>аффиксации:</w:t>
      </w:r>
    </w:p>
    <w:p w:rsidR="00372643" w:rsidRDefault="00372643" w:rsidP="00372643">
      <w:pPr>
        <w:pStyle w:val="a3"/>
        <w:spacing w:line="242" w:lineRule="auto"/>
        <w:ind w:left="272" w:right="262"/>
      </w:pPr>
      <w:r>
        <w:t>глаголы при помощи префиксов dis-, mis-, re-, over-, under- и суффиксов -ise/- ize, -en;</w:t>
      </w:r>
    </w:p>
    <w:p w:rsidR="00372643" w:rsidRDefault="00372643" w:rsidP="00372643">
      <w:pPr>
        <w:pStyle w:val="a3"/>
        <w:spacing w:line="317" w:lineRule="exact"/>
        <w:ind w:left="981"/>
      </w:pPr>
      <w:r>
        <w:t>имена</w:t>
      </w:r>
      <w:r>
        <w:rPr>
          <w:spacing w:val="-6"/>
        </w:rPr>
        <w:t xml:space="preserve"> </w:t>
      </w:r>
      <w:r>
        <w:t>существительные</w:t>
      </w:r>
      <w:r>
        <w:rPr>
          <w:spacing w:val="-6"/>
        </w:rPr>
        <w:t xml:space="preserve"> </w:t>
      </w:r>
      <w:r>
        <w:t>при</w:t>
      </w:r>
      <w:r>
        <w:rPr>
          <w:spacing w:val="-4"/>
        </w:rPr>
        <w:t xml:space="preserve"> </w:t>
      </w:r>
      <w:r>
        <w:t>помощи</w:t>
      </w:r>
      <w:r>
        <w:rPr>
          <w:spacing w:val="-3"/>
        </w:rPr>
        <w:t xml:space="preserve"> </w:t>
      </w:r>
      <w:r>
        <w:t>префиксов</w:t>
      </w:r>
      <w:r>
        <w:rPr>
          <w:spacing w:val="-7"/>
        </w:rPr>
        <w:t xml:space="preserve"> </w:t>
      </w:r>
      <w:r>
        <w:t>un-,</w:t>
      </w:r>
      <w:r>
        <w:rPr>
          <w:spacing w:val="-5"/>
        </w:rPr>
        <w:t xml:space="preserve"> </w:t>
      </w:r>
      <w:r>
        <w:t>in-/im-,</w:t>
      </w:r>
      <w:r>
        <w:rPr>
          <w:spacing w:val="-7"/>
        </w:rPr>
        <w:t xml:space="preserve"> </w:t>
      </w:r>
      <w:r>
        <w:t>il-/ir-</w:t>
      </w:r>
      <w:r>
        <w:rPr>
          <w:spacing w:val="-5"/>
        </w:rPr>
        <w:t xml:space="preserve"> </w:t>
      </w:r>
      <w:r>
        <w:t>и</w:t>
      </w:r>
      <w:r>
        <w:rPr>
          <w:spacing w:val="-3"/>
        </w:rPr>
        <w:t xml:space="preserve"> </w:t>
      </w:r>
      <w:r>
        <w:rPr>
          <w:spacing w:val="-2"/>
        </w:rPr>
        <w:t>суффиксов</w:t>
      </w:r>
    </w:p>
    <w:p w:rsidR="00372643" w:rsidRPr="006E220F" w:rsidRDefault="00372643" w:rsidP="00372643">
      <w:pPr>
        <w:pStyle w:val="a3"/>
        <w:spacing w:line="322" w:lineRule="exact"/>
        <w:ind w:left="272"/>
        <w:rPr>
          <w:lang w:val="en-US"/>
        </w:rPr>
      </w:pPr>
      <w:r w:rsidRPr="006E220F">
        <w:rPr>
          <w:lang w:val="en-US"/>
        </w:rPr>
        <w:t>-ance/-ence,</w:t>
      </w:r>
      <w:r w:rsidRPr="006E220F">
        <w:rPr>
          <w:spacing w:val="-9"/>
          <w:lang w:val="en-US"/>
        </w:rPr>
        <w:t xml:space="preserve"> </w:t>
      </w:r>
      <w:r w:rsidRPr="006E220F">
        <w:rPr>
          <w:lang w:val="en-US"/>
        </w:rPr>
        <w:t>-er/-or,</w:t>
      </w:r>
      <w:r w:rsidRPr="006E220F">
        <w:rPr>
          <w:spacing w:val="-6"/>
          <w:lang w:val="en-US"/>
        </w:rPr>
        <w:t xml:space="preserve"> </w:t>
      </w:r>
      <w:r w:rsidRPr="006E220F">
        <w:rPr>
          <w:lang w:val="en-US"/>
        </w:rPr>
        <w:t>-ing,</w:t>
      </w:r>
      <w:r w:rsidRPr="006E220F">
        <w:rPr>
          <w:spacing w:val="-5"/>
          <w:lang w:val="en-US"/>
        </w:rPr>
        <w:t xml:space="preserve"> </w:t>
      </w:r>
      <w:r w:rsidRPr="006E220F">
        <w:rPr>
          <w:lang w:val="en-US"/>
        </w:rPr>
        <w:t>-ist,</w:t>
      </w:r>
      <w:r w:rsidRPr="006E220F">
        <w:rPr>
          <w:spacing w:val="-6"/>
          <w:lang w:val="en-US"/>
        </w:rPr>
        <w:t xml:space="preserve"> </w:t>
      </w:r>
      <w:r w:rsidRPr="006E220F">
        <w:rPr>
          <w:lang w:val="en-US"/>
        </w:rPr>
        <w:t>-ity,</w:t>
      </w:r>
      <w:r w:rsidRPr="006E220F">
        <w:rPr>
          <w:spacing w:val="-6"/>
          <w:lang w:val="en-US"/>
        </w:rPr>
        <w:t xml:space="preserve"> </w:t>
      </w:r>
      <w:r w:rsidRPr="006E220F">
        <w:rPr>
          <w:lang w:val="en-US"/>
        </w:rPr>
        <w:t>-ment,</w:t>
      </w:r>
      <w:r w:rsidRPr="006E220F">
        <w:rPr>
          <w:spacing w:val="-6"/>
          <w:lang w:val="en-US"/>
        </w:rPr>
        <w:t xml:space="preserve"> </w:t>
      </w:r>
      <w:r w:rsidRPr="006E220F">
        <w:rPr>
          <w:lang w:val="en-US"/>
        </w:rPr>
        <w:t>-ness,</w:t>
      </w:r>
      <w:r w:rsidRPr="006E220F">
        <w:rPr>
          <w:spacing w:val="-5"/>
          <w:lang w:val="en-US"/>
        </w:rPr>
        <w:t xml:space="preserve"> </w:t>
      </w:r>
      <w:r w:rsidRPr="006E220F">
        <w:rPr>
          <w:lang w:val="en-US"/>
        </w:rPr>
        <w:t>-sion/-tion,</w:t>
      </w:r>
      <w:r w:rsidRPr="006E220F">
        <w:rPr>
          <w:spacing w:val="-6"/>
          <w:lang w:val="en-US"/>
        </w:rPr>
        <w:t xml:space="preserve"> </w:t>
      </w:r>
      <w:r w:rsidRPr="006E220F">
        <w:rPr>
          <w:lang w:val="en-US"/>
        </w:rPr>
        <w:t>-</w:t>
      </w:r>
      <w:r w:rsidRPr="006E220F">
        <w:rPr>
          <w:spacing w:val="-2"/>
          <w:lang w:val="en-US"/>
        </w:rPr>
        <w:t>ship;</w:t>
      </w:r>
    </w:p>
    <w:p w:rsidR="00372643" w:rsidRPr="006E220F" w:rsidRDefault="00372643" w:rsidP="00372643">
      <w:pPr>
        <w:pStyle w:val="a3"/>
        <w:ind w:left="272" w:right="261"/>
        <w:rPr>
          <w:lang w:val="en-US"/>
        </w:rPr>
      </w:pPr>
      <w:r>
        <w:t>имена</w:t>
      </w:r>
      <w:r w:rsidRPr="006E220F">
        <w:rPr>
          <w:lang w:val="en-US"/>
        </w:rPr>
        <w:t xml:space="preserve"> </w:t>
      </w:r>
      <w:r>
        <w:t>прилагательные</w:t>
      </w:r>
      <w:r w:rsidRPr="006E220F">
        <w:rPr>
          <w:lang w:val="en-US"/>
        </w:rPr>
        <w:t xml:space="preserve"> </w:t>
      </w:r>
      <w:r>
        <w:t>при</w:t>
      </w:r>
      <w:r w:rsidRPr="006E220F">
        <w:rPr>
          <w:lang w:val="en-US"/>
        </w:rPr>
        <w:t xml:space="preserve"> </w:t>
      </w:r>
      <w:r>
        <w:t>помощи</w:t>
      </w:r>
      <w:r w:rsidRPr="006E220F">
        <w:rPr>
          <w:lang w:val="en-US"/>
        </w:rPr>
        <w:t xml:space="preserve"> </w:t>
      </w:r>
      <w:r>
        <w:t>префиксов</w:t>
      </w:r>
      <w:r w:rsidRPr="006E220F">
        <w:rPr>
          <w:lang w:val="en-US"/>
        </w:rPr>
        <w:t xml:space="preserve"> un-, in-/im-, il-/ir-, inter-, non-, post-, pre- </w:t>
      </w:r>
      <w:r>
        <w:t>и</w:t>
      </w:r>
      <w:r w:rsidRPr="006E220F">
        <w:rPr>
          <w:lang w:val="en-US"/>
        </w:rPr>
        <w:t xml:space="preserve"> </w:t>
      </w:r>
      <w:r>
        <w:t>суффиксов</w:t>
      </w:r>
      <w:r w:rsidRPr="006E220F">
        <w:rPr>
          <w:lang w:val="en-US"/>
        </w:rPr>
        <w:t xml:space="preserve"> -able/-ible, -al, -ed, -ese, -ful, -ian/ -an, -ical, -ing, -ish, -ive, - less, -ly, -ous, -y;</w:t>
      </w:r>
    </w:p>
    <w:p w:rsidR="00372643" w:rsidRDefault="00372643" w:rsidP="00372643">
      <w:pPr>
        <w:pStyle w:val="a3"/>
        <w:spacing w:line="242" w:lineRule="auto"/>
        <w:ind w:left="981" w:right="1900"/>
      </w:pPr>
      <w:r>
        <w:t>наречия</w:t>
      </w:r>
      <w:r>
        <w:rPr>
          <w:spacing w:val="-3"/>
        </w:rPr>
        <w:t xml:space="preserve"> </w:t>
      </w:r>
      <w:r>
        <w:t>при</w:t>
      </w:r>
      <w:r>
        <w:rPr>
          <w:spacing w:val="-6"/>
        </w:rPr>
        <w:t xml:space="preserve"> </w:t>
      </w:r>
      <w:r>
        <w:t>помощи</w:t>
      </w:r>
      <w:r>
        <w:rPr>
          <w:spacing w:val="-3"/>
        </w:rPr>
        <w:t xml:space="preserve"> </w:t>
      </w:r>
      <w:r>
        <w:t>префиксов</w:t>
      </w:r>
      <w:r>
        <w:rPr>
          <w:spacing w:val="-4"/>
        </w:rPr>
        <w:t xml:space="preserve"> </w:t>
      </w:r>
      <w:r>
        <w:t>un-,</w:t>
      </w:r>
      <w:r>
        <w:rPr>
          <w:spacing w:val="-4"/>
        </w:rPr>
        <w:t xml:space="preserve"> </w:t>
      </w:r>
      <w:r>
        <w:t>in-/im-,</w:t>
      </w:r>
      <w:r>
        <w:rPr>
          <w:spacing w:val="-4"/>
        </w:rPr>
        <w:t xml:space="preserve"> </w:t>
      </w:r>
      <w:r>
        <w:t>il-/ir-</w:t>
      </w:r>
      <w:r>
        <w:rPr>
          <w:spacing w:val="-4"/>
        </w:rPr>
        <w:t xml:space="preserve"> </w:t>
      </w:r>
      <w:r>
        <w:t>и</w:t>
      </w:r>
      <w:r>
        <w:rPr>
          <w:spacing w:val="-3"/>
        </w:rPr>
        <w:t xml:space="preserve"> </w:t>
      </w:r>
      <w:r>
        <w:t>суффикса</w:t>
      </w:r>
      <w:r>
        <w:rPr>
          <w:spacing w:val="-2"/>
        </w:rPr>
        <w:t xml:space="preserve"> </w:t>
      </w:r>
      <w:r>
        <w:t>-ly; числительные при помощи суффиксов -teen, -ty, -th;</w:t>
      </w:r>
    </w:p>
    <w:p w:rsidR="00372643" w:rsidRDefault="00372643" w:rsidP="00372643">
      <w:pPr>
        <w:pStyle w:val="a3"/>
        <w:spacing w:line="317" w:lineRule="exact"/>
        <w:ind w:left="981"/>
      </w:pPr>
      <w:r>
        <w:t>с</w:t>
      </w:r>
      <w:r>
        <w:rPr>
          <w:spacing w:val="-6"/>
        </w:rPr>
        <w:t xml:space="preserve"> </w:t>
      </w:r>
      <w:r>
        <w:t>использованием</w:t>
      </w:r>
      <w:r>
        <w:rPr>
          <w:spacing w:val="-6"/>
        </w:rPr>
        <w:t xml:space="preserve"> </w:t>
      </w:r>
      <w:r>
        <w:rPr>
          <w:spacing w:val="-2"/>
        </w:rPr>
        <w:t>словосложения:</w:t>
      </w:r>
    </w:p>
    <w:p w:rsidR="00372643" w:rsidRDefault="00372643" w:rsidP="00372643">
      <w:pPr>
        <w:pStyle w:val="a3"/>
        <w:ind w:left="272" w:right="271"/>
      </w:pPr>
      <w:r>
        <w:t xml:space="preserve">сложные существительные путём соединения основ существительных </w:t>
      </w:r>
      <w:r>
        <w:rPr>
          <w:spacing w:val="-2"/>
        </w:rPr>
        <w:t>(football);</w:t>
      </w:r>
    </w:p>
    <w:p w:rsidR="00372643" w:rsidRDefault="00372643" w:rsidP="00372643">
      <w:pPr>
        <w:pStyle w:val="a3"/>
        <w:ind w:left="272" w:right="272"/>
      </w:pPr>
      <w:r>
        <w:t>сложные существительные путём соединения основы прилагательного с основой существительного (bluebell);</w:t>
      </w:r>
    </w:p>
    <w:p w:rsidR="00372643" w:rsidRDefault="00372643" w:rsidP="00372643">
      <w:pPr>
        <w:pStyle w:val="a3"/>
        <w:ind w:left="272" w:right="271"/>
      </w:pPr>
      <w:r>
        <w:t>сложные существительные путём соединения основ существительных с предлогом (father-in-law);</w:t>
      </w:r>
    </w:p>
    <w:p w:rsidR="00372643" w:rsidRDefault="00372643" w:rsidP="00372643">
      <w:pPr>
        <w:pStyle w:val="a3"/>
        <w:tabs>
          <w:tab w:val="left" w:pos="2926"/>
          <w:tab w:val="left" w:pos="5731"/>
          <w:tab w:val="left" w:pos="7330"/>
          <w:tab w:val="left" w:pos="9599"/>
        </w:tabs>
        <w:ind w:left="272" w:right="270"/>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372643" w:rsidRDefault="00372643" w:rsidP="00372643">
      <w:pPr>
        <w:pStyle w:val="a3"/>
        <w:ind w:left="272" w:right="274"/>
      </w:pPr>
      <w:r>
        <w:t xml:space="preserve">сложные прилагательные путём соединения наречия с основой причастия II </w:t>
      </w:r>
      <w:r>
        <w:rPr>
          <w:spacing w:val="-2"/>
        </w:rPr>
        <w:t>(well-behaved);</w:t>
      </w:r>
    </w:p>
    <w:p w:rsidR="00372643" w:rsidRDefault="00372643" w:rsidP="00372643">
      <w:pPr>
        <w:pStyle w:val="a3"/>
        <w:ind w:left="272" w:right="274"/>
      </w:pPr>
      <w:r>
        <w:t>сложные прилагательные путём соединения основы прилагательного с основой причастия I (nice-looking);</w:t>
      </w:r>
    </w:p>
    <w:p w:rsidR="00372643" w:rsidRDefault="00372643" w:rsidP="00372643">
      <w:pPr>
        <w:pStyle w:val="a3"/>
        <w:spacing w:line="321" w:lineRule="exact"/>
        <w:ind w:left="981"/>
      </w:pPr>
      <w:r>
        <w:t>с</w:t>
      </w:r>
      <w:r>
        <w:rPr>
          <w:spacing w:val="-6"/>
        </w:rPr>
        <w:t xml:space="preserve"> </w:t>
      </w:r>
      <w:r>
        <w:t>использованием</w:t>
      </w:r>
      <w:r>
        <w:rPr>
          <w:spacing w:val="-6"/>
        </w:rPr>
        <w:t xml:space="preserve"> </w:t>
      </w:r>
      <w:r>
        <w:rPr>
          <w:spacing w:val="-2"/>
        </w:rPr>
        <w:t>конверсии:</w:t>
      </w:r>
    </w:p>
    <w:p w:rsidR="00372643" w:rsidRDefault="00372643" w:rsidP="00372643">
      <w:pPr>
        <w:pStyle w:val="a3"/>
        <w:ind w:left="272" w:right="277"/>
      </w:pPr>
      <w:r>
        <w:t>образование имён существительных от неопределённых форм глаголов (torun</w:t>
      </w:r>
      <w:r>
        <w:rPr>
          <w:spacing w:val="40"/>
        </w:rPr>
        <w:t xml:space="preserve"> </w:t>
      </w:r>
      <w:r>
        <w:t>– a run);</w:t>
      </w:r>
    </w:p>
    <w:p w:rsidR="00372643" w:rsidRDefault="00372643" w:rsidP="00372643">
      <w:pPr>
        <w:pStyle w:val="a3"/>
        <w:spacing w:line="321" w:lineRule="exact"/>
        <w:ind w:left="981"/>
      </w:pPr>
      <w:r>
        <w:t>имён</w:t>
      </w:r>
      <w:r>
        <w:rPr>
          <w:spacing w:val="-9"/>
        </w:rPr>
        <w:t xml:space="preserve"> </w:t>
      </w:r>
      <w:r>
        <w:t>существительных</w:t>
      </w:r>
      <w:r>
        <w:rPr>
          <w:spacing w:val="-6"/>
        </w:rPr>
        <w:t xml:space="preserve"> </w:t>
      </w:r>
      <w:r>
        <w:t>от</w:t>
      </w:r>
      <w:r>
        <w:rPr>
          <w:spacing w:val="-10"/>
        </w:rPr>
        <w:t xml:space="preserve"> </w:t>
      </w:r>
      <w:r>
        <w:t>прилагательных</w:t>
      </w:r>
      <w:r>
        <w:rPr>
          <w:spacing w:val="-6"/>
        </w:rPr>
        <w:t xml:space="preserve"> </w:t>
      </w:r>
      <w:r>
        <w:t>(richpeople</w:t>
      </w:r>
      <w:r>
        <w:rPr>
          <w:spacing w:val="-4"/>
        </w:rPr>
        <w:t xml:space="preserve"> </w:t>
      </w:r>
      <w:r>
        <w:t>–</w:t>
      </w:r>
      <w:r>
        <w:rPr>
          <w:spacing w:val="-6"/>
        </w:rPr>
        <w:t xml:space="preserve"> </w:t>
      </w:r>
      <w:r>
        <w:rPr>
          <w:spacing w:val="-2"/>
        </w:rPr>
        <w:t>therich);</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ind w:left="981" w:right="3401"/>
      </w:pPr>
      <w:r>
        <w:lastRenderedPageBreak/>
        <w:t>глаголов</w:t>
      </w:r>
      <w:r>
        <w:rPr>
          <w:spacing w:val="-9"/>
        </w:rPr>
        <w:t xml:space="preserve"> </w:t>
      </w:r>
      <w:r>
        <w:t>от</w:t>
      </w:r>
      <w:r>
        <w:rPr>
          <w:spacing w:val="-6"/>
        </w:rPr>
        <w:t xml:space="preserve"> </w:t>
      </w:r>
      <w:r>
        <w:t>имён</w:t>
      </w:r>
      <w:r>
        <w:rPr>
          <w:spacing w:val="-4"/>
        </w:rPr>
        <w:t xml:space="preserve"> </w:t>
      </w:r>
      <w:r>
        <w:t>существительных</w:t>
      </w:r>
      <w:r>
        <w:rPr>
          <w:spacing w:val="-4"/>
        </w:rPr>
        <w:t xml:space="preserve"> </w:t>
      </w:r>
      <w:r>
        <w:t>(a</w:t>
      </w:r>
      <w:r>
        <w:rPr>
          <w:spacing w:val="-6"/>
        </w:rPr>
        <w:t xml:space="preserve"> </w:t>
      </w:r>
      <w:r>
        <w:t>hand</w:t>
      </w:r>
      <w:r>
        <w:rPr>
          <w:spacing w:val="-2"/>
        </w:rPr>
        <w:t xml:space="preserve"> </w:t>
      </w:r>
      <w:r>
        <w:t>–</w:t>
      </w:r>
      <w:r>
        <w:rPr>
          <w:spacing w:val="-5"/>
        </w:rPr>
        <w:t xml:space="preserve"> </w:t>
      </w:r>
      <w:r>
        <w:t>tohand); глаголов от имён прилагательных (cool – tocool);</w:t>
      </w:r>
    </w:p>
    <w:p w:rsidR="00372643" w:rsidRDefault="00372643" w:rsidP="00372643">
      <w:pPr>
        <w:pStyle w:val="a3"/>
        <w:ind w:left="272" w:right="273"/>
      </w:pPr>
      <w:r>
        <w:t>распознавать и употреблять в устной и письменной речи имена прилагательные на -ed и -ing (excited – exciting);</w:t>
      </w:r>
    </w:p>
    <w:p w:rsidR="00372643" w:rsidRDefault="00372643" w:rsidP="00372643">
      <w:pPr>
        <w:pStyle w:val="a3"/>
        <w:ind w:left="272" w:right="27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72643" w:rsidRDefault="00372643" w:rsidP="00372643">
      <w:pPr>
        <w:pStyle w:val="a3"/>
        <w:spacing w:before="1"/>
        <w:ind w:left="272" w:right="273"/>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372643" w:rsidRDefault="00372643" w:rsidP="00372643">
      <w:pPr>
        <w:pStyle w:val="a3"/>
        <w:ind w:left="272" w:right="274"/>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372643" w:rsidRDefault="00372643" w:rsidP="00372643">
      <w:pPr>
        <w:pStyle w:val="a3"/>
        <w:ind w:left="981"/>
      </w:pPr>
      <w:r>
        <w:t>распознавать</w:t>
      </w:r>
      <w:r>
        <w:rPr>
          <w:spacing w:val="-10"/>
        </w:rPr>
        <w:t xml:space="preserve"> </w:t>
      </w:r>
      <w:r>
        <w:t>и</w:t>
      </w:r>
      <w:r>
        <w:rPr>
          <w:spacing w:val="-8"/>
        </w:rPr>
        <w:t xml:space="preserve"> </w:t>
      </w:r>
      <w:r>
        <w:t>употреблять</w:t>
      </w:r>
      <w:r>
        <w:rPr>
          <w:spacing w:val="-7"/>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5"/>
        </w:rPr>
        <w:t xml:space="preserve"> </w:t>
      </w:r>
      <w:r>
        <w:rPr>
          <w:spacing w:val="-2"/>
        </w:rPr>
        <w:t>речи:</w:t>
      </w:r>
    </w:p>
    <w:p w:rsidR="00372643" w:rsidRDefault="00372643" w:rsidP="00372643">
      <w:pPr>
        <w:pStyle w:val="a3"/>
        <w:ind w:left="272" w:right="269"/>
      </w:pPr>
      <w:r>
        <w:t>предложения, в том числе с несколькими обстоятельствами, следующими в определённом порядке;</w:t>
      </w:r>
    </w:p>
    <w:p w:rsidR="00372643" w:rsidRDefault="00372643" w:rsidP="00372643">
      <w:pPr>
        <w:pStyle w:val="a3"/>
        <w:spacing w:line="321" w:lineRule="exact"/>
        <w:ind w:left="981"/>
      </w:pPr>
      <w:r>
        <w:t>предложения</w:t>
      </w:r>
      <w:r>
        <w:rPr>
          <w:spacing w:val="-6"/>
        </w:rPr>
        <w:t xml:space="preserve"> </w:t>
      </w:r>
      <w:r>
        <w:t>с</w:t>
      </w:r>
      <w:r>
        <w:rPr>
          <w:spacing w:val="-6"/>
        </w:rPr>
        <w:t xml:space="preserve"> </w:t>
      </w:r>
      <w:r>
        <w:t>начальным</w:t>
      </w:r>
      <w:r>
        <w:rPr>
          <w:spacing w:val="-5"/>
        </w:rPr>
        <w:t xml:space="preserve"> It;</w:t>
      </w:r>
    </w:p>
    <w:p w:rsidR="00372643" w:rsidRDefault="00372643" w:rsidP="00372643">
      <w:pPr>
        <w:pStyle w:val="a3"/>
        <w:spacing w:line="322" w:lineRule="exact"/>
        <w:ind w:left="981"/>
      </w:pPr>
      <w:r>
        <w:t>предложения</w:t>
      </w:r>
      <w:r>
        <w:rPr>
          <w:spacing w:val="-5"/>
        </w:rPr>
        <w:t xml:space="preserve"> </w:t>
      </w:r>
      <w:r>
        <w:t>с</w:t>
      </w:r>
      <w:r>
        <w:rPr>
          <w:spacing w:val="-4"/>
        </w:rPr>
        <w:t xml:space="preserve"> </w:t>
      </w:r>
      <w:r>
        <w:t>начальным</w:t>
      </w:r>
      <w:r>
        <w:rPr>
          <w:spacing w:val="-5"/>
        </w:rPr>
        <w:t xml:space="preserve"> </w:t>
      </w:r>
      <w:r>
        <w:t>There</w:t>
      </w:r>
      <w:r>
        <w:rPr>
          <w:spacing w:val="-4"/>
        </w:rPr>
        <w:t xml:space="preserve"> </w:t>
      </w:r>
      <w:r>
        <w:t>+</w:t>
      </w:r>
      <w:r>
        <w:rPr>
          <w:spacing w:val="-5"/>
        </w:rPr>
        <w:t xml:space="preserve"> </w:t>
      </w:r>
      <w:r>
        <w:rPr>
          <w:spacing w:val="-4"/>
        </w:rPr>
        <w:t>tobe;</w:t>
      </w:r>
    </w:p>
    <w:p w:rsidR="00372643" w:rsidRDefault="00372643" w:rsidP="00372643">
      <w:pPr>
        <w:pStyle w:val="a3"/>
        <w:ind w:left="272" w:right="263"/>
      </w:pPr>
      <w:r>
        <w:t>предложения с глагольными конструкциями, содержащими глаголы-связки tobe, tolook, toseem, tofeel;</w:t>
      </w:r>
    </w:p>
    <w:p w:rsidR="00372643" w:rsidRDefault="00372643" w:rsidP="00372643">
      <w:pPr>
        <w:pStyle w:val="a3"/>
        <w:spacing w:before="2"/>
        <w:ind w:left="981" w:right="1618"/>
      </w:pPr>
      <w:r>
        <w:t>предложения</w:t>
      </w:r>
      <w:r>
        <w:rPr>
          <w:spacing w:val="-8"/>
        </w:rPr>
        <w:t xml:space="preserve"> </w:t>
      </w:r>
      <w:r>
        <w:t>cо</w:t>
      </w:r>
      <w:r>
        <w:rPr>
          <w:spacing w:val="-7"/>
        </w:rPr>
        <w:t xml:space="preserve"> </w:t>
      </w:r>
      <w:r>
        <w:t>сложным</w:t>
      </w:r>
      <w:r>
        <w:rPr>
          <w:spacing w:val="-8"/>
        </w:rPr>
        <w:t xml:space="preserve"> </w:t>
      </w:r>
      <w:r>
        <w:t>подлежащим</w:t>
      </w:r>
      <w:r>
        <w:rPr>
          <w:spacing w:val="-7"/>
        </w:rPr>
        <w:t xml:space="preserve"> </w:t>
      </w:r>
      <w:r>
        <w:t>–</w:t>
      </w:r>
      <w:r>
        <w:rPr>
          <w:spacing w:val="-8"/>
        </w:rPr>
        <w:t xml:space="preserve"> </w:t>
      </w:r>
      <w:r>
        <w:t>ComplexSubject; предложения cо сложным дополнением – ComplexObject;</w:t>
      </w:r>
    </w:p>
    <w:p w:rsidR="00372643" w:rsidRDefault="00372643" w:rsidP="00372643">
      <w:pPr>
        <w:pStyle w:val="a3"/>
        <w:spacing w:line="321" w:lineRule="exact"/>
        <w:ind w:left="981"/>
      </w:pPr>
      <w:r>
        <w:t>сложносочинённые</w:t>
      </w:r>
      <w:r>
        <w:rPr>
          <w:spacing w:val="-10"/>
        </w:rPr>
        <w:t xml:space="preserve"> </w:t>
      </w:r>
      <w:r>
        <w:t>предложения</w:t>
      </w:r>
      <w:r>
        <w:rPr>
          <w:spacing w:val="-7"/>
        </w:rPr>
        <w:t xml:space="preserve"> </w:t>
      </w:r>
      <w:r>
        <w:t>с</w:t>
      </w:r>
      <w:r>
        <w:rPr>
          <w:spacing w:val="-8"/>
        </w:rPr>
        <w:t xml:space="preserve"> </w:t>
      </w:r>
      <w:r>
        <w:t>сочинительными</w:t>
      </w:r>
      <w:r>
        <w:rPr>
          <w:spacing w:val="-7"/>
        </w:rPr>
        <w:t xml:space="preserve"> </w:t>
      </w:r>
      <w:r>
        <w:t>союзами</w:t>
      </w:r>
      <w:r>
        <w:rPr>
          <w:spacing w:val="-7"/>
        </w:rPr>
        <w:t xml:space="preserve"> </w:t>
      </w:r>
      <w:r>
        <w:t>and,</w:t>
      </w:r>
      <w:r>
        <w:rPr>
          <w:spacing w:val="-8"/>
        </w:rPr>
        <w:t xml:space="preserve"> </w:t>
      </w:r>
      <w:r>
        <w:t>but,</w:t>
      </w:r>
      <w:r>
        <w:rPr>
          <w:spacing w:val="-10"/>
        </w:rPr>
        <w:t xml:space="preserve"> </w:t>
      </w:r>
      <w:r>
        <w:rPr>
          <w:spacing w:val="-5"/>
        </w:rPr>
        <w:t>or;</w:t>
      </w:r>
    </w:p>
    <w:p w:rsidR="00372643" w:rsidRDefault="00372643" w:rsidP="00372643">
      <w:pPr>
        <w:pStyle w:val="a3"/>
        <w:ind w:left="272"/>
      </w:pPr>
      <w:r>
        <w:t>сложноподчинённые предложения с союзами и союзными словами because, if, when, where, what, why, how;</w:t>
      </w:r>
    </w:p>
    <w:p w:rsidR="00372643" w:rsidRDefault="00372643" w:rsidP="00372643">
      <w:pPr>
        <w:pStyle w:val="a3"/>
        <w:tabs>
          <w:tab w:val="left" w:pos="3696"/>
          <w:tab w:val="left" w:pos="5499"/>
          <w:tab w:val="left" w:pos="5842"/>
          <w:tab w:val="left" w:pos="8352"/>
          <w:tab w:val="left" w:pos="10344"/>
        </w:tabs>
        <w:ind w:left="272" w:right="274"/>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придаточными</w:t>
      </w:r>
      <w:r>
        <w:tab/>
      </w:r>
      <w:r>
        <w:rPr>
          <w:spacing w:val="-10"/>
        </w:rPr>
        <w:t xml:space="preserve">с </w:t>
      </w:r>
      <w:r>
        <w:t>союзными словами who, which, that;</w:t>
      </w:r>
    </w:p>
    <w:p w:rsidR="00372643" w:rsidRDefault="00372643" w:rsidP="00372643">
      <w:pPr>
        <w:pStyle w:val="a3"/>
        <w:spacing w:before="1"/>
        <w:ind w:left="272"/>
      </w:pPr>
      <w:r>
        <w:t>сложноподчинённые</w:t>
      </w:r>
      <w:r>
        <w:rPr>
          <w:spacing w:val="40"/>
        </w:rPr>
        <w:t xml:space="preserve"> </w:t>
      </w:r>
      <w:r>
        <w:t>предложения</w:t>
      </w:r>
      <w:r>
        <w:rPr>
          <w:spacing w:val="40"/>
        </w:rPr>
        <w:t xml:space="preserve"> </w:t>
      </w:r>
      <w:r>
        <w:t>с</w:t>
      </w:r>
      <w:r>
        <w:rPr>
          <w:spacing w:val="40"/>
        </w:rPr>
        <w:t xml:space="preserve"> </w:t>
      </w:r>
      <w:r>
        <w:t>союзными</w:t>
      </w:r>
      <w:r>
        <w:rPr>
          <w:spacing w:val="40"/>
        </w:rPr>
        <w:t xml:space="preserve"> </w:t>
      </w:r>
      <w:r>
        <w:t>словами</w:t>
      </w:r>
      <w:r>
        <w:rPr>
          <w:spacing w:val="40"/>
        </w:rPr>
        <w:t xml:space="preserve"> </w:t>
      </w:r>
      <w:r>
        <w:t>whoever,</w:t>
      </w:r>
      <w:r>
        <w:rPr>
          <w:spacing w:val="40"/>
        </w:rPr>
        <w:t xml:space="preserve"> </w:t>
      </w:r>
      <w:r>
        <w:t>whatever, however, whenever;</w:t>
      </w:r>
    </w:p>
    <w:p w:rsidR="00372643" w:rsidRDefault="00372643" w:rsidP="00372643">
      <w:pPr>
        <w:pStyle w:val="a3"/>
        <w:ind w:left="272" w:right="270"/>
      </w:pPr>
      <w:r>
        <w:t>условные предложения с глаголами в изъявительном наклонении (Conditional 0, Conditional I) и с глаголами в сослагательном наклонении (Conditional II);</w:t>
      </w:r>
    </w:p>
    <w:p w:rsidR="00372643" w:rsidRPr="006E220F" w:rsidRDefault="00372643" w:rsidP="00372643">
      <w:pPr>
        <w:pStyle w:val="a3"/>
        <w:ind w:left="272" w:right="261"/>
        <w:rPr>
          <w:lang w:val="en-US"/>
        </w:rPr>
      </w:pPr>
      <w:r>
        <w:t>все</w:t>
      </w:r>
      <w:r w:rsidRPr="006E220F">
        <w:rPr>
          <w:lang w:val="en-US"/>
        </w:rPr>
        <w:t xml:space="preserve"> </w:t>
      </w:r>
      <w:r>
        <w:t>типы</w:t>
      </w:r>
      <w:r w:rsidRPr="006E220F">
        <w:rPr>
          <w:lang w:val="en-US"/>
        </w:rPr>
        <w:t xml:space="preserve"> </w:t>
      </w:r>
      <w:r>
        <w:t>вопросительных</w:t>
      </w:r>
      <w:r w:rsidRPr="006E220F">
        <w:rPr>
          <w:lang w:val="en-US"/>
        </w:rPr>
        <w:t xml:space="preserve"> </w:t>
      </w:r>
      <w:r>
        <w:t>предложений</w:t>
      </w:r>
      <w:r w:rsidRPr="006E220F">
        <w:rPr>
          <w:lang w:val="en-US"/>
        </w:rPr>
        <w:t xml:space="preserve"> (</w:t>
      </w:r>
      <w:r>
        <w:t>общий</w:t>
      </w:r>
      <w:r w:rsidRPr="006E220F">
        <w:rPr>
          <w:lang w:val="en-US"/>
        </w:rPr>
        <w:t xml:space="preserve">, </w:t>
      </w:r>
      <w:r>
        <w:t>специальный</w:t>
      </w:r>
      <w:r w:rsidRPr="006E220F">
        <w:rPr>
          <w:lang w:val="en-US"/>
        </w:rPr>
        <w:t xml:space="preserve">, </w:t>
      </w:r>
      <w:r>
        <w:t>альтернативный</w:t>
      </w:r>
      <w:r w:rsidRPr="006E220F">
        <w:rPr>
          <w:lang w:val="en-US"/>
        </w:rPr>
        <w:t xml:space="preserve">, </w:t>
      </w:r>
      <w:r>
        <w:t>разделительный</w:t>
      </w:r>
      <w:r w:rsidRPr="006E220F">
        <w:rPr>
          <w:lang w:val="en-US"/>
        </w:rPr>
        <w:t xml:space="preserve"> </w:t>
      </w:r>
      <w:r>
        <w:t>вопросы</w:t>
      </w:r>
      <w:r w:rsidRPr="006E220F">
        <w:rPr>
          <w:lang w:val="en-US"/>
        </w:rPr>
        <w:t xml:space="preserve"> </w:t>
      </w:r>
      <w:r>
        <w:t>в</w:t>
      </w:r>
      <w:r w:rsidRPr="006E220F">
        <w:rPr>
          <w:lang w:val="en-US"/>
        </w:rPr>
        <w:t xml:space="preserve"> Present/Past/Future Simple Tense, Present/Past Continuous Tense, Present/Past Perfect Tense, Present Perfect Continuous </w:t>
      </w:r>
      <w:r w:rsidRPr="006E220F">
        <w:rPr>
          <w:spacing w:val="-2"/>
          <w:lang w:val="en-US"/>
        </w:rPr>
        <w:t>Tense);</w:t>
      </w:r>
    </w:p>
    <w:p w:rsidR="00372643" w:rsidRDefault="00372643" w:rsidP="00372643">
      <w:pPr>
        <w:pStyle w:val="a3"/>
        <w:ind w:left="272" w:right="271"/>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72643" w:rsidRDefault="00372643" w:rsidP="00372643">
      <w:pPr>
        <w:pStyle w:val="a3"/>
        <w:ind w:left="981" w:right="273"/>
      </w:pPr>
      <w:r>
        <w:t>модальные глаголы в косвенной речи в настоящем и прошедшем времени; предложения с конструкциями as …</w:t>
      </w:r>
      <w:r>
        <w:rPr>
          <w:spacing w:val="-1"/>
        </w:rPr>
        <w:t xml:space="preserve"> </w:t>
      </w:r>
      <w:r>
        <w:t>as,</w:t>
      </w:r>
      <w:r>
        <w:rPr>
          <w:spacing w:val="-1"/>
        </w:rPr>
        <w:t xml:space="preserve"> </w:t>
      </w:r>
      <w:r>
        <w:t>not so … as, both …</w:t>
      </w:r>
      <w:r>
        <w:rPr>
          <w:spacing w:val="-1"/>
        </w:rPr>
        <w:t xml:space="preserve"> </w:t>
      </w:r>
      <w:r>
        <w:t>and …, either</w:t>
      </w:r>
      <w:r>
        <w:rPr>
          <w:spacing w:val="-1"/>
        </w:rPr>
        <w:t xml:space="preserve"> </w:t>
      </w:r>
      <w:r>
        <w:t>…</w:t>
      </w:r>
      <w:r>
        <w:rPr>
          <w:spacing w:val="-1"/>
        </w:rPr>
        <w:t xml:space="preserve"> </w:t>
      </w:r>
      <w:r>
        <w:t>or,</w:t>
      </w:r>
    </w:p>
    <w:p w:rsidR="00372643" w:rsidRPr="006E220F" w:rsidRDefault="00372643" w:rsidP="00372643">
      <w:pPr>
        <w:pStyle w:val="a3"/>
        <w:spacing w:before="1" w:line="322" w:lineRule="exact"/>
        <w:ind w:left="272"/>
        <w:rPr>
          <w:lang w:val="en-US"/>
        </w:rPr>
      </w:pPr>
      <w:r w:rsidRPr="006E220F">
        <w:rPr>
          <w:lang w:val="en-US"/>
        </w:rPr>
        <w:t>neither</w:t>
      </w:r>
      <w:r w:rsidRPr="006E220F">
        <w:rPr>
          <w:spacing w:val="-5"/>
          <w:lang w:val="en-US"/>
        </w:rPr>
        <w:t xml:space="preserve"> </w:t>
      </w:r>
      <w:r w:rsidRPr="006E220F">
        <w:rPr>
          <w:lang w:val="en-US"/>
        </w:rPr>
        <w:t>…</w:t>
      </w:r>
      <w:r w:rsidRPr="006E220F">
        <w:rPr>
          <w:spacing w:val="-5"/>
          <w:lang w:val="en-US"/>
        </w:rPr>
        <w:t xml:space="preserve"> </w:t>
      </w:r>
      <w:r w:rsidRPr="006E220F">
        <w:rPr>
          <w:spacing w:val="-4"/>
          <w:lang w:val="en-US"/>
        </w:rPr>
        <w:t>nor;</w:t>
      </w:r>
    </w:p>
    <w:p w:rsidR="00372643" w:rsidRPr="006E220F" w:rsidRDefault="00372643" w:rsidP="00372643">
      <w:pPr>
        <w:pStyle w:val="a3"/>
        <w:spacing w:line="322" w:lineRule="exact"/>
        <w:ind w:left="981"/>
        <w:rPr>
          <w:lang w:val="en-US"/>
        </w:rPr>
      </w:pPr>
      <w:r>
        <w:t>предложения</w:t>
      </w:r>
      <w:r w:rsidRPr="006E220F">
        <w:rPr>
          <w:spacing w:val="-4"/>
          <w:lang w:val="en-US"/>
        </w:rPr>
        <w:t xml:space="preserve"> </w:t>
      </w:r>
      <w:r>
        <w:t>с</w:t>
      </w:r>
      <w:r w:rsidRPr="006E220F">
        <w:rPr>
          <w:spacing w:val="-4"/>
          <w:lang w:val="en-US"/>
        </w:rPr>
        <w:t xml:space="preserve"> </w:t>
      </w:r>
      <w:r w:rsidRPr="006E220F">
        <w:rPr>
          <w:lang w:val="en-US"/>
        </w:rPr>
        <w:t>I</w:t>
      </w:r>
      <w:r w:rsidRPr="006E220F">
        <w:rPr>
          <w:spacing w:val="-4"/>
          <w:lang w:val="en-US"/>
        </w:rPr>
        <w:t xml:space="preserve"> wish;</w:t>
      </w:r>
    </w:p>
    <w:p w:rsidR="00372643" w:rsidRDefault="00372643" w:rsidP="00372643">
      <w:pPr>
        <w:pStyle w:val="a3"/>
        <w:spacing w:line="322" w:lineRule="exact"/>
        <w:ind w:left="981"/>
      </w:pPr>
      <w:r>
        <w:t>конструкции</w:t>
      </w:r>
      <w:r>
        <w:rPr>
          <w:spacing w:val="-7"/>
        </w:rPr>
        <w:t xml:space="preserve"> </w:t>
      </w:r>
      <w:r>
        <w:t>с</w:t>
      </w:r>
      <w:r>
        <w:rPr>
          <w:spacing w:val="-6"/>
        </w:rPr>
        <w:t xml:space="preserve"> </w:t>
      </w:r>
      <w:r>
        <w:t>глаголами</w:t>
      </w:r>
      <w:r>
        <w:rPr>
          <w:spacing w:val="-5"/>
        </w:rPr>
        <w:t xml:space="preserve"> </w:t>
      </w:r>
      <w:r>
        <w:t>на</w:t>
      </w:r>
      <w:r>
        <w:rPr>
          <w:spacing w:val="-3"/>
        </w:rPr>
        <w:t xml:space="preserve"> </w:t>
      </w:r>
      <w:r>
        <w:t>-ing:</w:t>
      </w:r>
      <w:r>
        <w:rPr>
          <w:spacing w:val="-3"/>
        </w:rPr>
        <w:t xml:space="preserve"> </w:t>
      </w:r>
      <w:r>
        <w:rPr>
          <w:spacing w:val="-2"/>
        </w:rPr>
        <w:t>tolove/hatedoingsmth;</w:t>
      </w:r>
    </w:p>
    <w:p w:rsidR="00372643" w:rsidRPr="006E220F" w:rsidRDefault="00372643" w:rsidP="00372643">
      <w:pPr>
        <w:pStyle w:val="a3"/>
        <w:ind w:left="272" w:right="264"/>
        <w:rPr>
          <w:lang w:val="en-US"/>
        </w:rPr>
      </w:pPr>
      <w:r>
        <w:t>конструкции</w:t>
      </w:r>
      <w:r w:rsidRPr="006E220F">
        <w:rPr>
          <w:lang w:val="en-US"/>
        </w:rPr>
        <w:t xml:space="preserve"> c </w:t>
      </w:r>
      <w:r>
        <w:t>глаголами</w:t>
      </w:r>
      <w:r w:rsidRPr="006E220F">
        <w:rPr>
          <w:lang w:val="en-US"/>
        </w:rPr>
        <w:t xml:space="preserve"> to stop, to remember, to forget (</w:t>
      </w:r>
      <w:r>
        <w:t>разница</w:t>
      </w:r>
      <w:r w:rsidRPr="006E220F">
        <w:rPr>
          <w:lang w:val="en-US"/>
        </w:rPr>
        <w:t xml:space="preserve"> </w:t>
      </w:r>
      <w:r>
        <w:t>в</w:t>
      </w:r>
      <w:r w:rsidRPr="006E220F">
        <w:rPr>
          <w:lang w:val="en-US"/>
        </w:rPr>
        <w:t xml:space="preserve"> </w:t>
      </w:r>
      <w:r>
        <w:t>значении</w:t>
      </w:r>
      <w:r w:rsidRPr="006E220F">
        <w:rPr>
          <w:lang w:val="en-US"/>
        </w:rPr>
        <w:t xml:space="preserve"> to stop doing smth </w:t>
      </w:r>
      <w:r>
        <w:t>и</w:t>
      </w:r>
      <w:r w:rsidRPr="006E220F">
        <w:rPr>
          <w:lang w:val="en-US"/>
        </w:rPr>
        <w:t xml:space="preserve"> to stop to do smth);</w:t>
      </w:r>
    </w:p>
    <w:p w:rsidR="00372643" w:rsidRPr="006E220F" w:rsidRDefault="00372643" w:rsidP="00372643">
      <w:pPr>
        <w:pStyle w:val="a3"/>
        <w:spacing w:line="321" w:lineRule="exact"/>
        <w:ind w:left="981"/>
        <w:rPr>
          <w:lang w:val="en-US"/>
        </w:rPr>
      </w:pPr>
      <w:r>
        <w:t>конструкция</w:t>
      </w:r>
      <w:r w:rsidRPr="006E220F">
        <w:rPr>
          <w:spacing w:val="-2"/>
          <w:lang w:val="en-US"/>
        </w:rPr>
        <w:t xml:space="preserve"> </w:t>
      </w:r>
      <w:r w:rsidRPr="006E220F">
        <w:rPr>
          <w:lang w:val="en-US"/>
        </w:rPr>
        <w:t>It</w:t>
      </w:r>
      <w:r w:rsidRPr="006E220F">
        <w:rPr>
          <w:spacing w:val="-4"/>
          <w:lang w:val="en-US"/>
        </w:rPr>
        <w:t xml:space="preserve"> </w:t>
      </w:r>
      <w:r w:rsidRPr="006E220F">
        <w:rPr>
          <w:lang w:val="en-US"/>
        </w:rPr>
        <w:t>takes</w:t>
      </w:r>
      <w:r w:rsidRPr="006E220F">
        <w:rPr>
          <w:spacing w:val="-4"/>
          <w:lang w:val="en-US"/>
        </w:rPr>
        <w:t xml:space="preserve"> </w:t>
      </w:r>
      <w:r w:rsidRPr="006E220F">
        <w:rPr>
          <w:lang w:val="en-US"/>
        </w:rPr>
        <w:t>me</w:t>
      </w:r>
      <w:r w:rsidRPr="006E220F">
        <w:rPr>
          <w:spacing w:val="-3"/>
          <w:lang w:val="en-US"/>
        </w:rPr>
        <w:t xml:space="preserve"> </w:t>
      </w:r>
      <w:r w:rsidRPr="006E220F">
        <w:rPr>
          <w:lang w:val="en-US"/>
        </w:rPr>
        <w:t>…</w:t>
      </w:r>
      <w:r w:rsidRPr="006E220F">
        <w:rPr>
          <w:spacing w:val="-3"/>
          <w:lang w:val="en-US"/>
        </w:rPr>
        <w:t xml:space="preserve"> </w:t>
      </w:r>
      <w:r w:rsidRPr="006E220F">
        <w:rPr>
          <w:lang w:val="en-US"/>
        </w:rPr>
        <w:t>to</w:t>
      </w:r>
      <w:r w:rsidRPr="006E220F">
        <w:rPr>
          <w:spacing w:val="-1"/>
          <w:lang w:val="en-US"/>
        </w:rPr>
        <w:t xml:space="preserve"> </w:t>
      </w:r>
      <w:r w:rsidRPr="006E220F">
        <w:rPr>
          <w:lang w:val="en-US"/>
        </w:rPr>
        <w:t>do</w:t>
      </w:r>
      <w:r w:rsidRPr="006E220F">
        <w:rPr>
          <w:spacing w:val="-1"/>
          <w:lang w:val="en-US"/>
        </w:rPr>
        <w:t xml:space="preserve"> </w:t>
      </w:r>
      <w:r w:rsidRPr="006E220F">
        <w:rPr>
          <w:spacing w:val="-4"/>
          <w:lang w:val="en-US"/>
        </w:rPr>
        <w:t>smth;</w:t>
      </w:r>
    </w:p>
    <w:p w:rsidR="00372643" w:rsidRPr="006E220F" w:rsidRDefault="00372643" w:rsidP="00372643">
      <w:pPr>
        <w:spacing w:line="321" w:lineRule="exact"/>
        <w:rPr>
          <w:lang w:val="en-US"/>
        </w:rPr>
        <w:sectPr w:rsidR="00372643" w:rsidRPr="006E220F">
          <w:pgSz w:w="11910" w:h="16390"/>
          <w:pgMar w:top="780" w:right="300" w:bottom="280" w:left="860" w:header="720" w:footer="720" w:gutter="0"/>
          <w:cols w:space="720"/>
        </w:sectPr>
      </w:pPr>
    </w:p>
    <w:p w:rsidR="00372643" w:rsidRPr="006E220F" w:rsidRDefault="00372643" w:rsidP="00372643">
      <w:pPr>
        <w:pStyle w:val="a3"/>
        <w:spacing w:before="69" w:line="322" w:lineRule="exact"/>
        <w:ind w:left="981"/>
        <w:rPr>
          <w:lang w:val="en-US"/>
        </w:rPr>
      </w:pPr>
      <w:r>
        <w:lastRenderedPageBreak/>
        <w:t>конструкция</w:t>
      </w:r>
      <w:r w:rsidRPr="006E220F">
        <w:rPr>
          <w:spacing w:val="-4"/>
          <w:lang w:val="en-US"/>
        </w:rPr>
        <w:t xml:space="preserve"> </w:t>
      </w:r>
      <w:r w:rsidRPr="006E220F">
        <w:rPr>
          <w:lang w:val="en-US"/>
        </w:rPr>
        <w:t>usedto</w:t>
      </w:r>
      <w:r w:rsidRPr="006E220F">
        <w:rPr>
          <w:spacing w:val="-8"/>
          <w:lang w:val="en-US"/>
        </w:rPr>
        <w:t xml:space="preserve"> </w:t>
      </w:r>
      <w:r w:rsidRPr="006E220F">
        <w:rPr>
          <w:lang w:val="en-US"/>
        </w:rPr>
        <w:t>+</w:t>
      </w:r>
      <w:r w:rsidRPr="006E220F">
        <w:rPr>
          <w:spacing w:val="-3"/>
          <w:lang w:val="en-US"/>
        </w:rPr>
        <w:t xml:space="preserve"> </w:t>
      </w:r>
      <w:r>
        <w:rPr>
          <w:spacing w:val="-2"/>
        </w:rPr>
        <w:t>инфинитивглагола</w:t>
      </w:r>
      <w:r w:rsidRPr="006E220F">
        <w:rPr>
          <w:spacing w:val="-2"/>
          <w:lang w:val="en-US"/>
        </w:rPr>
        <w:t>;</w:t>
      </w:r>
    </w:p>
    <w:p w:rsidR="00372643" w:rsidRPr="006E220F" w:rsidRDefault="00372643" w:rsidP="00372643">
      <w:pPr>
        <w:pStyle w:val="a3"/>
        <w:ind w:left="981"/>
        <w:rPr>
          <w:lang w:val="en-US"/>
        </w:rPr>
      </w:pPr>
      <w:r>
        <w:t>конструкции</w:t>
      </w:r>
      <w:r w:rsidRPr="006E220F">
        <w:rPr>
          <w:spacing w:val="-7"/>
          <w:lang w:val="en-US"/>
        </w:rPr>
        <w:t xml:space="preserve"> </w:t>
      </w:r>
      <w:r w:rsidRPr="006E220F">
        <w:rPr>
          <w:lang w:val="en-US"/>
        </w:rPr>
        <w:t>be/get</w:t>
      </w:r>
      <w:r w:rsidRPr="006E220F">
        <w:rPr>
          <w:spacing w:val="-7"/>
          <w:lang w:val="en-US"/>
        </w:rPr>
        <w:t xml:space="preserve"> </w:t>
      </w:r>
      <w:r w:rsidRPr="006E220F">
        <w:rPr>
          <w:lang w:val="en-US"/>
        </w:rPr>
        <w:t>used</w:t>
      </w:r>
      <w:r w:rsidRPr="006E220F">
        <w:rPr>
          <w:spacing w:val="-7"/>
          <w:lang w:val="en-US"/>
        </w:rPr>
        <w:t xml:space="preserve"> </w:t>
      </w:r>
      <w:r w:rsidRPr="006E220F">
        <w:rPr>
          <w:lang w:val="en-US"/>
        </w:rPr>
        <w:t>to</w:t>
      </w:r>
      <w:r w:rsidRPr="006E220F">
        <w:rPr>
          <w:spacing w:val="-6"/>
          <w:lang w:val="en-US"/>
        </w:rPr>
        <w:t xml:space="preserve"> </w:t>
      </w:r>
      <w:r w:rsidRPr="006E220F">
        <w:rPr>
          <w:lang w:val="en-US"/>
        </w:rPr>
        <w:t>smth,</w:t>
      </w:r>
      <w:r w:rsidRPr="006E220F">
        <w:rPr>
          <w:spacing w:val="-5"/>
          <w:lang w:val="en-US"/>
        </w:rPr>
        <w:t xml:space="preserve"> </w:t>
      </w:r>
      <w:r w:rsidRPr="006E220F">
        <w:rPr>
          <w:lang w:val="en-US"/>
        </w:rPr>
        <w:t>be/get</w:t>
      </w:r>
      <w:r w:rsidRPr="006E220F">
        <w:rPr>
          <w:spacing w:val="-3"/>
          <w:lang w:val="en-US"/>
        </w:rPr>
        <w:t xml:space="preserve"> </w:t>
      </w:r>
      <w:r w:rsidRPr="006E220F">
        <w:rPr>
          <w:lang w:val="en-US"/>
        </w:rPr>
        <w:t>used</w:t>
      </w:r>
      <w:r w:rsidRPr="006E220F">
        <w:rPr>
          <w:spacing w:val="-6"/>
          <w:lang w:val="en-US"/>
        </w:rPr>
        <w:t xml:space="preserve"> </w:t>
      </w:r>
      <w:r w:rsidRPr="006E220F">
        <w:rPr>
          <w:lang w:val="en-US"/>
        </w:rPr>
        <w:t>to</w:t>
      </w:r>
      <w:r w:rsidRPr="006E220F">
        <w:rPr>
          <w:spacing w:val="-3"/>
          <w:lang w:val="en-US"/>
        </w:rPr>
        <w:t xml:space="preserve"> </w:t>
      </w:r>
      <w:r w:rsidRPr="006E220F">
        <w:rPr>
          <w:lang w:val="en-US"/>
        </w:rPr>
        <w:t>doing</w:t>
      </w:r>
      <w:r w:rsidRPr="006E220F">
        <w:rPr>
          <w:spacing w:val="-2"/>
          <w:lang w:val="en-US"/>
        </w:rPr>
        <w:t xml:space="preserve"> smth;</w:t>
      </w:r>
    </w:p>
    <w:p w:rsidR="00372643" w:rsidRPr="006E220F" w:rsidRDefault="00372643" w:rsidP="00372643">
      <w:pPr>
        <w:pStyle w:val="a3"/>
        <w:ind w:left="272" w:right="262"/>
        <w:rPr>
          <w:lang w:val="en-US"/>
        </w:rPr>
      </w:pPr>
      <w:r>
        <w:t>конструкции</w:t>
      </w:r>
      <w:r w:rsidRPr="006E220F">
        <w:rPr>
          <w:lang w:val="en-US"/>
        </w:rPr>
        <w:t xml:space="preserve"> I prefer, I’d prefer, I’d rather prefer, </w:t>
      </w:r>
      <w:r>
        <w:t>выражающие</w:t>
      </w:r>
      <w:r w:rsidRPr="006E220F">
        <w:rPr>
          <w:lang w:val="en-US"/>
        </w:rPr>
        <w:t xml:space="preserve"> </w:t>
      </w:r>
      <w:r>
        <w:t>предпочтение</w:t>
      </w:r>
      <w:r w:rsidRPr="006E220F">
        <w:rPr>
          <w:lang w:val="en-US"/>
        </w:rPr>
        <w:t xml:space="preserve">, </w:t>
      </w:r>
      <w:r>
        <w:t>а</w:t>
      </w:r>
      <w:r w:rsidRPr="006E220F">
        <w:rPr>
          <w:lang w:val="en-US"/>
        </w:rPr>
        <w:t xml:space="preserve"> </w:t>
      </w:r>
      <w:r>
        <w:t>также</w:t>
      </w:r>
      <w:r w:rsidRPr="006E220F">
        <w:rPr>
          <w:lang w:val="en-US"/>
        </w:rPr>
        <w:t xml:space="preserve"> </w:t>
      </w:r>
      <w:r>
        <w:t>конструкций</w:t>
      </w:r>
      <w:r w:rsidRPr="006E220F">
        <w:rPr>
          <w:lang w:val="en-US"/>
        </w:rPr>
        <w:t xml:space="preserve"> I’d rather, You’d better;</w:t>
      </w:r>
    </w:p>
    <w:p w:rsidR="00372643" w:rsidRDefault="00372643" w:rsidP="00372643">
      <w:pPr>
        <w:pStyle w:val="a3"/>
        <w:ind w:left="272" w:right="272"/>
      </w:pPr>
      <w:r>
        <w:t>подлежащее, выраженное собирательным существительным (family, police), и его согласование со сказуемым;</w:t>
      </w:r>
    </w:p>
    <w:p w:rsidR="00372643" w:rsidRDefault="00372643" w:rsidP="00372643">
      <w:pPr>
        <w:pStyle w:val="a3"/>
        <w:tabs>
          <w:tab w:val="left" w:pos="3300"/>
          <w:tab w:val="left" w:pos="5080"/>
          <w:tab w:val="left" w:pos="6237"/>
          <w:tab w:val="left" w:pos="9060"/>
        </w:tabs>
        <w:spacing w:before="1"/>
        <w:ind w:left="272" w:right="264"/>
      </w:pPr>
      <w:r>
        <w:t xml:space="preserve">глаголы (правильные и неправильные) в видовременных формах </w:t>
      </w:r>
      <w:r>
        <w:rPr>
          <w:spacing w:val="-2"/>
        </w:rPr>
        <w:t>действительного</w:t>
      </w:r>
      <w:r>
        <w:tab/>
      </w:r>
      <w:r>
        <w:rPr>
          <w:spacing w:val="-2"/>
        </w:rPr>
        <w:t>залога</w:t>
      </w:r>
      <w:r>
        <w:tab/>
      </w:r>
      <w:r>
        <w:rPr>
          <w:spacing w:val="-10"/>
        </w:rPr>
        <w:t>в</w:t>
      </w:r>
      <w:r>
        <w:tab/>
      </w:r>
      <w:r>
        <w:rPr>
          <w:spacing w:val="-2"/>
        </w:rPr>
        <w:t>изъявительном</w:t>
      </w:r>
      <w:r>
        <w:tab/>
      </w:r>
      <w:r>
        <w:rPr>
          <w:spacing w:val="-2"/>
        </w:rPr>
        <w:t>наклонении (Present/Past/FutureSimpleTense,</w:t>
      </w:r>
      <w:r>
        <w:tab/>
      </w:r>
      <w:r>
        <w:tab/>
      </w:r>
      <w:r>
        <w:rPr>
          <w:spacing w:val="-6"/>
        </w:rPr>
        <w:t xml:space="preserve"> </w:t>
      </w:r>
      <w:r>
        <w:rPr>
          <w:spacing w:val="-2"/>
        </w:rPr>
        <w:t xml:space="preserve">Present/Past/FutureContinuousTense, </w:t>
      </w:r>
      <w:r>
        <w:t>Present/PastPerfectTense, PresentPerfectContinuousTense, Future-in-the-PastTense) и наиболее</w:t>
      </w:r>
      <w:r>
        <w:rPr>
          <w:spacing w:val="-7"/>
        </w:rPr>
        <w:t xml:space="preserve"> </w:t>
      </w:r>
      <w:r>
        <w:t>употребительных</w:t>
      </w:r>
      <w:r>
        <w:rPr>
          <w:spacing w:val="-6"/>
        </w:rPr>
        <w:t xml:space="preserve"> </w:t>
      </w:r>
      <w:r>
        <w:t>формах</w:t>
      </w:r>
      <w:r>
        <w:rPr>
          <w:spacing w:val="-6"/>
        </w:rPr>
        <w:t xml:space="preserve"> </w:t>
      </w:r>
      <w:r>
        <w:t>страдательного</w:t>
      </w:r>
      <w:r>
        <w:rPr>
          <w:spacing w:val="-6"/>
        </w:rPr>
        <w:t xml:space="preserve"> </w:t>
      </w:r>
      <w:r>
        <w:t>залога</w:t>
      </w:r>
      <w:r>
        <w:rPr>
          <w:spacing w:val="-7"/>
        </w:rPr>
        <w:t xml:space="preserve"> </w:t>
      </w:r>
      <w:r>
        <w:t xml:space="preserve">(Present/PastSimplePassive, </w:t>
      </w:r>
      <w:r>
        <w:rPr>
          <w:spacing w:val="-2"/>
        </w:rPr>
        <w:t>PresentPerfectPassive);</w:t>
      </w:r>
    </w:p>
    <w:p w:rsidR="00372643" w:rsidRPr="006E220F" w:rsidRDefault="00372643" w:rsidP="00372643">
      <w:pPr>
        <w:pStyle w:val="a3"/>
        <w:spacing w:line="242" w:lineRule="auto"/>
        <w:ind w:left="272" w:right="264"/>
        <w:rPr>
          <w:lang w:val="en-US"/>
        </w:rPr>
      </w:pPr>
      <w:r>
        <w:t>конструкция</w:t>
      </w:r>
      <w:r w:rsidRPr="006E220F">
        <w:rPr>
          <w:lang w:val="en-US"/>
        </w:rPr>
        <w:t xml:space="preserve"> to be going to, </w:t>
      </w:r>
      <w:r>
        <w:t>формы</w:t>
      </w:r>
      <w:r w:rsidRPr="006E220F">
        <w:rPr>
          <w:lang w:val="en-US"/>
        </w:rPr>
        <w:t xml:space="preserve"> Future Simple Tense </w:t>
      </w:r>
      <w:r>
        <w:t>и</w:t>
      </w:r>
      <w:r w:rsidRPr="006E220F">
        <w:rPr>
          <w:lang w:val="en-US"/>
        </w:rPr>
        <w:t xml:space="preserve"> Present Continuous Tense </w:t>
      </w:r>
      <w:r>
        <w:t>для</w:t>
      </w:r>
      <w:r w:rsidRPr="006E220F">
        <w:rPr>
          <w:lang w:val="en-US"/>
        </w:rPr>
        <w:t xml:space="preserve"> </w:t>
      </w:r>
      <w:r>
        <w:t>выражения</w:t>
      </w:r>
      <w:r w:rsidRPr="006E220F">
        <w:rPr>
          <w:lang w:val="en-US"/>
        </w:rPr>
        <w:t xml:space="preserve"> </w:t>
      </w:r>
      <w:r>
        <w:t>будущего</w:t>
      </w:r>
      <w:r w:rsidRPr="006E220F">
        <w:rPr>
          <w:lang w:val="en-US"/>
        </w:rPr>
        <w:t xml:space="preserve"> </w:t>
      </w:r>
      <w:r>
        <w:t>действия</w:t>
      </w:r>
      <w:r w:rsidRPr="006E220F">
        <w:rPr>
          <w:lang w:val="en-US"/>
        </w:rPr>
        <w:t>;</w:t>
      </w:r>
    </w:p>
    <w:p w:rsidR="00372643" w:rsidRPr="006E220F" w:rsidRDefault="00372643" w:rsidP="00372643">
      <w:pPr>
        <w:pStyle w:val="a3"/>
        <w:ind w:left="272" w:right="266"/>
        <w:rPr>
          <w:lang w:val="en-US"/>
        </w:rPr>
      </w:pPr>
      <w:r>
        <w:t>модальные</w:t>
      </w:r>
      <w:r w:rsidRPr="006E220F">
        <w:rPr>
          <w:lang w:val="en-US"/>
        </w:rPr>
        <w:t xml:space="preserve"> </w:t>
      </w:r>
      <w:r>
        <w:t>глаголы</w:t>
      </w:r>
      <w:r w:rsidRPr="006E220F">
        <w:rPr>
          <w:lang w:val="en-US"/>
        </w:rPr>
        <w:t xml:space="preserve"> </w:t>
      </w:r>
      <w:r>
        <w:t>и</w:t>
      </w:r>
      <w:r w:rsidRPr="006E220F">
        <w:rPr>
          <w:lang w:val="en-US"/>
        </w:rPr>
        <w:t xml:space="preserve"> </w:t>
      </w:r>
      <w:r>
        <w:t>их</w:t>
      </w:r>
      <w:r w:rsidRPr="006E220F">
        <w:rPr>
          <w:lang w:val="en-US"/>
        </w:rPr>
        <w:t xml:space="preserve"> </w:t>
      </w:r>
      <w:r>
        <w:t>эквиваленты</w:t>
      </w:r>
      <w:r w:rsidRPr="006E220F">
        <w:rPr>
          <w:lang w:val="en-US"/>
        </w:rPr>
        <w:t xml:space="preserve"> (can/be able to, could, must/have to, may, might, should, shall, would, will, need);</w:t>
      </w:r>
    </w:p>
    <w:p w:rsidR="00372643" w:rsidRPr="006E220F" w:rsidRDefault="00372643" w:rsidP="00372643">
      <w:pPr>
        <w:pStyle w:val="a3"/>
        <w:ind w:left="272" w:right="263"/>
        <w:rPr>
          <w:lang w:val="en-US"/>
        </w:rPr>
      </w:pPr>
      <w:r>
        <w:t>неличные</w:t>
      </w:r>
      <w:r w:rsidRPr="006E220F">
        <w:rPr>
          <w:lang w:val="en-US"/>
        </w:rPr>
        <w:t xml:space="preserve"> </w:t>
      </w:r>
      <w:r>
        <w:t>формы</w:t>
      </w:r>
      <w:r w:rsidRPr="006E220F">
        <w:rPr>
          <w:lang w:val="en-US"/>
        </w:rPr>
        <w:t xml:space="preserve"> </w:t>
      </w:r>
      <w:r>
        <w:t>глагола</w:t>
      </w:r>
      <w:r w:rsidRPr="006E220F">
        <w:rPr>
          <w:lang w:val="en-US"/>
        </w:rPr>
        <w:t xml:space="preserve"> – </w:t>
      </w:r>
      <w:r>
        <w:t>инфинитив</w:t>
      </w:r>
      <w:r w:rsidRPr="006E220F">
        <w:rPr>
          <w:lang w:val="en-US"/>
        </w:rPr>
        <w:t xml:space="preserve">, </w:t>
      </w:r>
      <w:r>
        <w:t>герундий</w:t>
      </w:r>
      <w:r w:rsidRPr="006E220F">
        <w:rPr>
          <w:lang w:val="en-US"/>
        </w:rPr>
        <w:t xml:space="preserve">, </w:t>
      </w:r>
      <w:r>
        <w:t>причастие</w:t>
      </w:r>
      <w:r w:rsidRPr="006E220F">
        <w:rPr>
          <w:lang w:val="en-US"/>
        </w:rPr>
        <w:t xml:space="preserve"> (Participle I </w:t>
      </w:r>
      <w:r>
        <w:t>и</w:t>
      </w:r>
      <w:r w:rsidRPr="006E220F">
        <w:rPr>
          <w:lang w:val="en-US"/>
        </w:rPr>
        <w:t xml:space="preserve"> Participle II), </w:t>
      </w:r>
      <w:r>
        <w:t>причастия</w:t>
      </w:r>
      <w:r w:rsidRPr="006E220F">
        <w:rPr>
          <w:lang w:val="en-US"/>
        </w:rPr>
        <w:t xml:space="preserve"> </w:t>
      </w:r>
      <w:r>
        <w:t>в</w:t>
      </w:r>
      <w:r w:rsidRPr="006E220F">
        <w:rPr>
          <w:lang w:val="en-US"/>
        </w:rPr>
        <w:t xml:space="preserve"> </w:t>
      </w:r>
      <w:r>
        <w:t>функции</w:t>
      </w:r>
      <w:r w:rsidRPr="006E220F">
        <w:rPr>
          <w:lang w:val="en-US"/>
        </w:rPr>
        <w:t xml:space="preserve"> </w:t>
      </w:r>
      <w:r>
        <w:t>определения</w:t>
      </w:r>
      <w:r w:rsidRPr="006E220F">
        <w:rPr>
          <w:lang w:val="en-US"/>
        </w:rPr>
        <w:t xml:space="preserve"> (Participle I – a playing child, Participle II – a written text);</w:t>
      </w:r>
    </w:p>
    <w:p w:rsidR="00372643" w:rsidRDefault="00372643" w:rsidP="00372643">
      <w:pPr>
        <w:pStyle w:val="a3"/>
        <w:ind w:left="981"/>
      </w:pPr>
      <w:r>
        <w:t>определённый,</w:t>
      </w:r>
      <w:r>
        <w:rPr>
          <w:spacing w:val="-12"/>
        </w:rPr>
        <w:t xml:space="preserve"> </w:t>
      </w:r>
      <w:r>
        <w:t>неопределённый</w:t>
      </w:r>
      <w:r>
        <w:rPr>
          <w:spacing w:val="-8"/>
        </w:rPr>
        <w:t xml:space="preserve"> </w:t>
      </w:r>
      <w:r>
        <w:t>и</w:t>
      </w:r>
      <w:r>
        <w:rPr>
          <w:spacing w:val="-11"/>
        </w:rPr>
        <w:t xml:space="preserve"> </w:t>
      </w:r>
      <w:r>
        <w:t>нулевой</w:t>
      </w:r>
      <w:r>
        <w:rPr>
          <w:spacing w:val="-8"/>
        </w:rPr>
        <w:t xml:space="preserve"> </w:t>
      </w:r>
      <w:r>
        <w:rPr>
          <w:spacing w:val="-2"/>
        </w:rPr>
        <w:t>артикли;</w:t>
      </w:r>
    </w:p>
    <w:p w:rsidR="00372643" w:rsidRDefault="00372643" w:rsidP="00372643">
      <w:pPr>
        <w:pStyle w:val="a3"/>
        <w:ind w:left="272" w:right="273"/>
      </w:pPr>
      <w:r>
        <w:t>имена</w:t>
      </w:r>
      <w:r>
        <w:rPr>
          <w:spacing w:val="-4"/>
        </w:rPr>
        <w:t xml:space="preserve"> </w:t>
      </w:r>
      <w:r>
        <w:t>существительные</w:t>
      </w:r>
      <w:r>
        <w:rPr>
          <w:spacing w:val="-4"/>
        </w:rPr>
        <w:t xml:space="preserve"> </w:t>
      </w:r>
      <w:r>
        <w:t>во</w:t>
      </w:r>
      <w:r>
        <w:rPr>
          <w:spacing w:val="-3"/>
        </w:rPr>
        <w:t xml:space="preserve"> </w:t>
      </w:r>
      <w:r>
        <w:t>множественном</w:t>
      </w:r>
      <w:r>
        <w:rPr>
          <w:spacing w:val="-4"/>
        </w:rPr>
        <w:t xml:space="preserve"> </w:t>
      </w:r>
      <w:r>
        <w:t>числе,</w:t>
      </w:r>
      <w:r>
        <w:rPr>
          <w:spacing w:val="-6"/>
        </w:rPr>
        <w:t xml:space="preserve"> </w:t>
      </w:r>
      <w:r>
        <w:t>образованных</w:t>
      </w:r>
      <w:r>
        <w:rPr>
          <w:spacing w:val="-3"/>
        </w:rPr>
        <w:t xml:space="preserve"> </w:t>
      </w:r>
      <w:r>
        <w:t>по</w:t>
      </w:r>
      <w:r>
        <w:rPr>
          <w:spacing w:val="-3"/>
        </w:rPr>
        <w:t xml:space="preserve"> </w:t>
      </w:r>
      <w:r>
        <w:t>правилу,</w:t>
      </w:r>
      <w:r>
        <w:rPr>
          <w:spacing w:val="-5"/>
        </w:rPr>
        <w:t xml:space="preserve"> </w:t>
      </w:r>
      <w:r>
        <w:t xml:space="preserve">и </w:t>
      </w:r>
      <w:r>
        <w:rPr>
          <w:spacing w:val="-2"/>
        </w:rPr>
        <w:t>исключения;</w:t>
      </w:r>
    </w:p>
    <w:p w:rsidR="00372643" w:rsidRDefault="00372643" w:rsidP="00372643">
      <w:pPr>
        <w:pStyle w:val="a3"/>
        <w:ind w:left="272" w:right="272"/>
      </w:pPr>
      <w:r>
        <w:t>неисчисляемые имена существительные, имеющие форму только множественного числа;</w:t>
      </w:r>
    </w:p>
    <w:p w:rsidR="00372643" w:rsidRDefault="00372643" w:rsidP="00372643">
      <w:pPr>
        <w:pStyle w:val="a3"/>
        <w:spacing w:line="321" w:lineRule="exact"/>
        <w:ind w:left="981"/>
      </w:pPr>
      <w:r>
        <w:t>притяжательный</w:t>
      </w:r>
      <w:r>
        <w:rPr>
          <w:spacing w:val="-12"/>
        </w:rPr>
        <w:t xml:space="preserve"> </w:t>
      </w:r>
      <w:r>
        <w:t>падеж</w:t>
      </w:r>
      <w:r>
        <w:rPr>
          <w:spacing w:val="-10"/>
        </w:rPr>
        <w:t xml:space="preserve"> </w:t>
      </w:r>
      <w:r>
        <w:t>имён</w:t>
      </w:r>
      <w:r>
        <w:rPr>
          <w:spacing w:val="-6"/>
        </w:rPr>
        <w:t xml:space="preserve"> </w:t>
      </w:r>
      <w:r>
        <w:rPr>
          <w:spacing w:val="-2"/>
        </w:rPr>
        <w:t>существительных;</w:t>
      </w:r>
    </w:p>
    <w:p w:rsidR="00372643" w:rsidRDefault="00372643" w:rsidP="00372643">
      <w:pPr>
        <w:pStyle w:val="a3"/>
        <w:spacing w:line="242" w:lineRule="auto"/>
        <w:ind w:left="272" w:right="274"/>
      </w:pPr>
      <w:r>
        <w:t>имена прилагательные и наречия в положительной, сравнительной и превосходной степенях, образованных по правилу, и исключения;</w:t>
      </w:r>
    </w:p>
    <w:p w:rsidR="00372643" w:rsidRDefault="00372643" w:rsidP="00372643">
      <w:pPr>
        <w:pStyle w:val="a3"/>
        <w:ind w:left="272" w:right="263"/>
      </w:pPr>
      <w:r>
        <w:t>порядок следования нескольких прилагательных (мнение – размер – возраст – цвет – происхождение);</w:t>
      </w:r>
    </w:p>
    <w:p w:rsidR="00372643" w:rsidRDefault="00372643" w:rsidP="00372643">
      <w:pPr>
        <w:pStyle w:val="a3"/>
        <w:ind w:left="981" w:right="272"/>
      </w:pPr>
      <w:r>
        <w:t>слова, выражающие количество (many/much, little/a little, few/a few, a lot of); личные</w:t>
      </w:r>
      <w:r>
        <w:rPr>
          <w:spacing w:val="22"/>
        </w:rPr>
        <w:t xml:space="preserve"> </w:t>
      </w:r>
      <w:r>
        <w:t>местоимения</w:t>
      </w:r>
      <w:r>
        <w:rPr>
          <w:spacing w:val="23"/>
        </w:rPr>
        <w:t xml:space="preserve"> </w:t>
      </w:r>
      <w:r>
        <w:t>в</w:t>
      </w:r>
      <w:r>
        <w:rPr>
          <w:spacing w:val="21"/>
        </w:rPr>
        <w:t xml:space="preserve"> </w:t>
      </w:r>
      <w:r>
        <w:t>именительном</w:t>
      </w:r>
      <w:r>
        <w:rPr>
          <w:spacing w:val="20"/>
        </w:rPr>
        <w:t xml:space="preserve"> </w:t>
      </w:r>
      <w:r>
        <w:t>и</w:t>
      </w:r>
      <w:r>
        <w:rPr>
          <w:spacing w:val="20"/>
        </w:rPr>
        <w:t xml:space="preserve"> </w:t>
      </w:r>
      <w:r>
        <w:t>объектном</w:t>
      </w:r>
      <w:r>
        <w:rPr>
          <w:spacing w:val="23"/>
        </w:rPr>
        <w:t xml:space="preserve"> </w:t>
      </w:r>
      <w:r>
        <w:t>падежах,</w:t>
      </w:r>
      <w:r>
        <w:rPr>
          <w:spacing w:val="22"/>
        </w:rPr>
        <w:t xml:space="preserve"> </w:t>
      </w:r>
      <w:r>
        <w:rPr>
          <w:spacing w:val="-2"/>
        </w:rPr>
        <w:t>притяжательные</w:t>
      </w:r>
    </w:p>
    <w:p w:rsidR="00372643" w:rsidRDefault="00372643" w:rsidP="00372643">
      <w:pPr>
        <w:pStyle w:val="a3"/>
        <w:spacing w:line="242" w:lineRule="auto"/>
        <w:ind w:left="272" w:right="269"/>
      </w:pPr>
      <w:r>
        <w:t>местоимения (в том числе в абсолютной форме), возвратные, указательные, вопросительные местоимения;</w:t>
      </w:r>
    </w:p>
    <w:p w:rsidR="00372643" w:rsidRDefault="00372643" w:rsidP="00372643">
      <w:pPr>
        <w:pStyle w:val="a3"/>
        <w:ind w:left="272"/>
      </w:pPr>
      <w:r>
        <w:t>неопределённые местоимения и их производные, отрицательные местоимения none, no и производные последнего (nobody, nothing, и другие);</w:t>
      </w:r>
    </w:p>
    <w:p w:rsidR="00372643" w:rsidRDefault="00372643" w:rsidP="00372643">
      <w:pPr>
        <w:pStyle w:val="a3"/>
        <w:spacing w:line="321" w:lineRule="exact"/>
        <w:ind w:left="981"/>
      </w:pPr>
      <w:r>
        <w:t>количественные</w:t>
      </w:r>
      <w:r>
        <w:rPr>
          <w:spacing w:val="-8"/>
        </w:rPr>
        <w:t xml:space="preserve"> </w:t>
      </w:r>
      <w:r>
        <w:t>и</w:t>
      </w:r>
      <w:r>
        <w:rPr>
          <w:spacing w:val="-5"/>
        </w:rPr>
        <w:t xml:space="preserve"> </w:t>
      </w:r>
      <w:r>
        <w:t>порядковые</w:t>
      </w:r>
      <w:r>
        <w:rPr>
          <w:spacing w:val="-4"/>
        </w:rPr>
        <w:t xml:space="preserve"> </w:t>
      </w:r>
      <w:r>
        <w:rPr>
          <w:spacing w:val="-2"/>
        </w:rPr>
        <w:t>числительные;</w:t>
      </w:r>
    </w:p>
    <w:p w:rsidR="00372643" w:rsidRDefault="00372643" w:rsidP="00372643">
      <w:pPr>
        <w:pStyle w:val="a3"/>
        <w:ind w:left="272" w:right="292"/>
      </w:pPr>
      <w:r>
        <w:t>предлоги места, времени, направления, предлоги, употребляемые с глаголами в страдательном залоге.</w:t>
      </w:r>
    </w:p>
    <w:p w:rsidR="00372643" w:rsidRDefault="00372643" w:rsidP="00A77379">
      <w:pPr>
        <w:pStyle w:val="a5"/>
        <w:numPr>
          <w:ilvl w:val="0"/>
          <w:numId w:val="171"/>
        </w:numPr>
        <w:tabs>
          <w:tab w:val="left" w:pos="1284"/>
        </w:tabs>
        <w:spacing w:line="322" w:lineRule="exact"/>
        <w:ind w:left="1284" w:hanging="303"/>
        <w:rPr>
          <w:sz w:val="28"/>
        </w:rPr>
      </w:pPr>
      <w:r>
        <w:rPr>
          <w:sz w:val="28"/>
        </w:rPr>
        <w:t>владеть</w:t>
      </w:r>
      <w:r>
        <w:rPr>
          <w:spacing w:val="-11"/>
          <w:sz w:val="28"/>
        </w:rPr>
        <w:t xml:space="preserve"> </w:t>
      </w:r>
      <w:r>
        <w:rPr>
          <w:sz w:val="28"/>
        </w:rPr>
        <w:t>социокультурными</w:t>
      </w:r>
      <w:r>
        <w:rPr>
          <w:spacing w:val="-8"/>
          <w:sz w:val="28"/>
        </w:rPr>
        <w:t xml:space="preserve"> </w:t>
      </w:r>
      <w:r>
        <w:rPr>
          <w:sz w:val="28"/>
        </w:rPr>
        <w:t>знаниями</w:t>
      </w:r>
      <w:r>
        <w:rPr>
          <w:spacing w:val="-10"/>
          <w:sz w:val="28"/>
        </w:rPr>
        <w:t xml:space="preserve"> </w:t>
      </w:r>
      <w:r>
        <w:rPr>
          <w:sz w:val="28"/>
        </w:rPr>
        <w:t>и</w:t>
      </w:r>
      <w:r>
        <w:rPr>
          <w:spacing w:val="-7"/>
          <w:sz w:val="28"/>
        </w:rPr>
        <w:t xml:space="preserve"> </w:t>
      </w:r>
      <w:r>
        <w:rPr>
          <w:spacing w:val="-2"/>
          <w:sz w:val="28"/>
        </w:rPr>
        <w:t>умениями:</w:t>
      </w:r>
    </w:p>
    <w:p w:rsidR="00372643" w:rsidRDefault="00372643" w:rsidP="00372643">
      <w:pPr>
        <w:pStyle w:val="a3"/>
        <w:ind w:left="272" w:right="272"/>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72643" w:rsidRDefault="00372643" w:rsidP="00372643">
      <w:pPr>
        <w:pStyle w:val="a3"/>
        <w:ind w:left="272" w:right="270"/>
      </w:pPr>
      <w:r>
        <w:t>знать/понимать и использовать в устной и письменной речи наиболее употребительную тематическую фоновую лексику и реалии страны/стран изучаемого</w:t>
      </w:r>
      <w:r>
        <w:rPr>
          <w:spacing w:val="80"/>
        </w:rPr>
        <w:t xml:space="preserve"> </w:t>
      </w:r>
      <w:r>
        <w:t>языка</w:t>
      </w:r>
      <w:r>
        <w:rPr>
          <w:spacing w:val="80"/>
        </w:rPr>
        <w:t xml:space="preserve"> </w:t>
      </w:r>
      <w:r>
        <w:t>(государственное</w:t>
      </w:r>
      <w:r>
        <w:rPr>
          <w:spacing w:val="80"/>
        </w:rPr>
        <w:t xml:space="preserve"> </w:t>
      </w:r>
      <w:r>
        <w:t>устройство,</w:t>
      </w:r>
      <w:r>
        <w:rPr>
          <w:spacing w:val="80"/>
        </w:rPr>
        <w:t xml:space="preserve"> </w:t>
      </w:r>
      <w:r>
        <w:t>система</w:t>
      </w:r>
      <w:r>
        <w:rPr>
          <w:spacing w:val="80"/>
        </w:rPr>
        <w:t xml:space="preserve"> </w:t>
      </w:r>
      <w:r>
        <w:t>образования,</w:t>
      </w:r>
      <w:r>
        <w:rPr>
          <w:spacing w:val="80"/>
        </w:rPr>
        <w:t xml:space="preserve"> </w:t>
      </w:r>
      <w:r>
        <w:t>страницы</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lastRenderedPageBreak/>
        <w:t>истории,</w:t>
      </w:r>
      <w:r>
        <w:rPr>
          <w:spacing w:val="-12"/>
        </w:rPr>
        <w:t xml:space="preserve"> </w:t>
      </w:r>
      <w:r>
        <w:t>основные</w:t>
      </w:r>
      <w:r>
        <w:rPr>
          <w:spacing w:val="-9"/>
        </w:rPr>
        <w:t xml:space="preserve"> </w:t>
      </w:r>
      <w:r>
        <w:t>праздники,</w:t>
      </w:r>
      <w:r>
        <w:rPr>
          <w:spacing w:val="-8"/>
        </w:rPr>
        <w:t xml:space="preserve"> </w:t>
      </w:r>
      <w:r>
        <w:t>этикетные</w:t>
      </w:r>
      <w:r>
        <w:rPr>
          <w:spacing w:val="-6"/>
        </w:rPr>
        <w:t xml:space="preserve"> </w:t>
      </w:r>
      <w:r>
        <w:t>особенности</w:t>
      </w:r>
      <w:r>
        <w:rPr>
          <w:spacing w:val="-6"/>
        </w:rPr>
        <w:t xml:space="preserve"> </w:t>
      </w:r>
      <w:r>
        <w:t>общения</w:t>
      </w:r>
      <w:r>
        <w:rPr>
          <w:spacing w:val="-6"/>
        </w:rPr>
        <w:t xml:space="preserve"> </w:t>
      </w:r>
      <w:r>
        <w:t>и</w:t>
      </w:r>
      <w:r>
        <w:rPr>
          <w:spacing w:val="-9"/>
        </w:rPr>
        <w:t xml:space="preserve"> </w:t>
      </w:r>
      <w:r>
        <w:rPr>
          <w:spacing w:val="-2"/>
        </w:rPr>
        <w:t>другие);</w:t>
      </w:r>
    </w:p>
    <w:p w:rsidR="00372643" w:rsidRDefault="00372643" w:rsidP="00372643">
      <w:pPr>
        <w:pStyle w:val="a3"/>
        <w:ind w:left="272" w:right="273"/>
      </w:pPr>
      <w:r>
        <w:t>иметь базовые знания о социокультурном портрете и культурном наследии родной̆</w:t>
      </w:r>
      <w:r>
        <w:rPr>
          <w:spacing w:val="-9"/>
        </w:rPr>
        <w:t xml:space="preserve"> </w:t>
      </w:r>
      <w:r>
        <w:t>страны</w:t>
      </w:r>
      <w:r>
        <w:rPr>
          <w:spacing w:val="-10"/>
        </w:rPr>
        <w:t xml:space="preserve"> </w:t>
      </w:r>
      <w:r>
        <w:t>и</w:t>
      </w:r>
      <w:r>
        <w:rPr>
          <w:spacing w:val="-9"/>
        </w:rPr>
        <w:t xml:space="preserve"> </w:t>
      </w:r>
      <w:r>
        <w:t>страны/стран</w:t>
      </w:r>
      <w:r>
        <w:rPr>
          <w:spacing w:val="-10"/>
        </w:rPr>
        <w:t xml:space="preserve"> </w:t>
      </w:r>
      <w:r>
        <w:t>изучаемого</w:t>
      </w:r>
      <w:r>
        <w:rPr>
          <w:spacing w:val="-10"/>
        </w:rPr>
        <w:t xml:space="preserve"> </w:t>
      </w:r>
      <w:r>
        <w:t>языка;</w:t>
      </w:r>
      <w:r>
        <w:rPr>
          <w:spacing w:val="-8"/>
        </w:rPr>
        <w:t xml:space="preserve"> </w:t>
      </w:r>
      <w:r>
        <w:t>представлять</w:t>
      </w:r>
      <w:r>
        <w:rPr>
          <w:spacing w:val="-10"/>
        </w:rPr>
        <w:t xml:space="preserve"> </w:t>
      </w:r>
      <w:r>
        <w:t>родную</w:t>
      </w:r>
      <w:r>
        <w:rPr>
          <w:spacing w:val="-11"/>
        </w:rPr>
        <w:t xml:space="preserve"> </w:t>
      </w:r>
      <w:r>
        <w:t>страну</w:t>
      </w:r>
      <w:r>
        <w:rPr>
          <w:spacing w:val="-10"/>
        </w:rPr>
        <w:t xml:space="preserve"> </w:t>
      </w:r>
      <w:r>
        <w:t>и</w:t>
      </w:r>
      <w:r>
        <w:rPr>
          <w:spacing w:val="-9"/>
        </w:rPr>
        <w:t xml:space="preserve"> </w:t>
      </w:r>
      <w:r>
        <w:t>её культуру на иностранном языке;</w:t>
      </w:r>
    </w:p>
    <w:p w:rsidR="00372643" w:rsidRDefault="00372643" w:rsidP="00372643">
      <w:pPr>
        <w:pStyle w:val="a3"/>
        <w:ind w:left="272" w:right="269"/>
      </w:pPr>
      <w:r>
        <w:t>проявлять уважение к иной культуре, соблюдать нормы вежливости в межкультурном общении.</w:t>
      </w:r>
    </w:p>
    <w:p w:rsidR="00372643" w:rsidRDefault="00372643" w:rsidP="00A77379">
      <w:pPr>
        <w:pStyle w:val="a5"/>
        <w:numPr>
          <w:ilvl w:val="0"/>
          <w:numId w:val="171"/>
        </w:numPr>
        <w:tabs>
          <w:tab w:val="left" w:pos="1438"/>
        </w:tabs>
        <w:spacing w:before="1"/>
        <w:ind w:left="272" w:right="271" w:firstLine="708"/>
        <w:jc w:val="both"/>
        <w:rPr>
          <w:sz w:val="28"/>
        </w:rPr>
      </w:pPr>
      <w:r>
        <w:rPr>
          <w:sz w:val="28"/>
        </w:rPr>
        <w:t>владеть компенсаторными умениями, позволяющими в случае сбоя коммуникации, а также в условиях дефицита языковых средств:</w:t>
      </w:r>
    </w:p>
    <w:p w:rsidR="00372643" w:rsidRDefault="00372643" w:rsidP="00372643">
      <w:pPr>
        <w:pStyle w:val="a3"/>
        <w:ind w:left="272" w:right="263"/>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72643" w:rsidRDefault="00372643" w:rsidP="00372643">
      <w:pPr>
        <w:pStyle w:val="a3"/>
        <w:ind w:left="272" w:right="268"/>
      </w:pPr>
      <w:r>
        <w:t>владеть метапредметными умениями, позволяющими совершенствовать учебную деятельность по овладению иностранным языком;</w:t>
      </w:r>
    </w:p>
    <w:p w:rsidR="00372643" w:rsidRDefault="00372643" w:rsidP="00372643">
      <w:pPr>
        <w:pStyle w:val="a3"/>
        <w:spacing w:before="1"/>
        <w:ind w:left="272" w:right="271"/>
      </w:pPr>
      <w:r>
        <w:t xml:space="preserve">сравнивать, классифицировать, систематизировать и обобщать по существенным признакам изученные языковые явления (лексические и </w:t>
      </w:r>
      <w:r>
        <w:rPr>
          <w:spacing w:val="-2"/>
        </w:rPr>
        <w:t>грамматические);</w:t>
      </w:r>
    </w:p>
    <w:p w:rsidR="00372643" w:rsidRDefault="00372643" w:rsidP="00372643">
      <w:pPr>
        <w:pStyle w:val="a3"/>
        <w:ind w:left="272" w:right="271"/>
      </w:pPr>
      <w:r>
        <w:t>использовать иноязычные словари и справочники, в том числе информационно-справочные системы в электронной форме;</w:t>
      </w:r>
    </w:p>
    <w:p w:rsidR="00372643" w:rsidRDefault="00372643" w:rsidP="00372643">
      <w:pPr>
        <w:pStyle w:val="a3"/>
        <w:ind w:left="272" w:right="266"/>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72643" w:rsidRDefault="00372643" w:rsidP="00372643">
      <w:pPr>
        <w:pStyle w:val="a3"/>
        <w:ind w:left="272" w:right="274"/>
      </w:pPr>
      <w:r>
        <w:t>соблюдать правила информационной безопасности в ситуациях повседневной жизни и при работе в сети Интернет.</w:t>
      </w:r>
    </w:p>
    <w:p w:rsidR="00372643" w:rsidRDefault="00372643" w:rsidP="00372643">
      <w:pPr>
        <w:pStyle w:val="1"/>
        <w:spacing w:before="320" w:after="2"/>
        <w:ind w:left="272" w:right="5255"/>
      </w:pPr>
      <w:r>
        <w:t>ТЕМАТИЧЕСКОЕ</w:t>
      </w:r>
      <w:r>
        <w:rPr>
          <w:spacing w:val="-18"/>
        </w:rPr>
        <w:t xml:space="preserve"> </w:t>
      </w:r>
      <w:r>
        <w:t>ПЛАНИРОВАНИЕ 10 КЛАСС</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4955"/>
        <w:gridCol w:w="807"/>
        <w:gridCol w:w="1597"/>
        <w:gridCol w:w="2405"/>
      </w:tblGrid>
      <w:tr w:rsidR="00372643" w:rsidTr="00372643">
        <w:trPr>
          <w:trHeight w:val="275"/>
        </w:trPr>
        <w:tc>
          <w:tcPr>
            <w:tcW w:w="543" w:type="dxa"/>
            <w:vMerge w:val="restart"/>
          </w:tcPr>
          <w:p w:rsidR="00372643" w:rsidRDefault="00372643" w:rsidP="00372643">
            <w:pPr>
              <w:pStyle w:val="TableParagraph"/>
              <w:ind w:left="107" w:right="94" w:firstLine="48"/>
              <w:rPr>
                <w:sz w:val="24"/>
              </w:rPr>
            </w:pPr>
            <w:r>
              <w:rPr>
                <w:spacing w:val="-10"/>
                <w:sz w:val="24"/>
              </w:rPr>
              <w:t xml:space="preserve">№ </w:t>
            </w:r>
            <w:r>
              <w:rPr>
                <w:spacing w:val="-4"/>
                <w:sz w:val="24"/>
              </w:rPr>
              <w:t>п/п</w:t>
            </w:r>
          </w:p>
        </w:tc>
        <w:tc>
          <w:tcPr>
            <w:tcW w:w="4955" w:type="dxa"/>
            <w:vMerge w:val="restart"/>
          </w:tcPr>
          <w:p w:rsidR="00372643" w:rsidRDefault="00372643" w:rsidP="00372643">
            <w:pPr>
              <w:pStyle w:val="TableParagraph"/>
              <w:spacing w:line="275" w:lineRule="exact"/>
              <w:ind w:left="330"/>
              <w:rPr>
                <w:sz w:val="24"/>
              </w:rPr>
            </w:pPr>
            <w:r>
              <w:rPr>
                <w:sz w:val="24"/>
              </w:rPr>
              <w:t>Наименование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2404" w:type="dxa"/>
            <w:gridSpan w:val="2"/>
          </w:tcPr>
          <w:p w:rsidR="00372643" w:rsidRDefault="00372643" w:rsidP="00372643">
            <w:pPr>
              <w:pStyle w:val="TableParagraph"/>
              <w:spacing w:line="256" w:lineRule="exact"/>
              <w:ind w:left="287"/>
              <w:rPr>
                <w:sz w:val="24"/>
              </w:rPr>
            </w:pPr>
            <w:r>
              <w:rPr>
                <w:sz w:val="24"/>
              </w:rPr>
              <w:t>Количество</w:t>
            </w:r>
            <w:r>
              <w:rPr>
                <w:spacing w:val="-4"/>
                <w:sz w:val="24"/>
              </w:rPr>
              <w:t xml:space="preserve"> часов</w:t>
            </w:r>
          </w:p>
        </w:tc>
        <w:tc>
          <w:tcPr>
            <w:tcW w:w="2405" w:type="dxa"/>
            <w:vMerge w:val="restart"/>
          </w:tcPr>
          <w:p w:rsidR="00372643" w:rsidRDefault="00372643" w:rsidP="00372643">
            <w:pPr>
              <w:pStyle w:val="TableParagraph"/>
              <w:ind w:left="9"/>
              <w:jc w:val="center"/>
              <w:rPr>
                <w:sz w:val="24"/>
              </w:rPr>
            </w:pPr>
            <w:r>
              <w:rPr>
                <w:spacing w:val="-2"/>
                <w:sz w:val="24"/>
              </w:rPr>
              <w:t>Электронные (цифровые)</w:t>
            </w:r>
          </w:p>
          <w:p w:rsidR="00372643" w:rsidRDefault="00372643" w:rsidP="00372643">
            <w:pPr>
              <w:pStyle w:val="TableParagraph"/>
              <w:spacing w:line="270" w:lineRule="atLeast"/>
              <w:ind w:left="9" w:right="2"/>
              <w:jc w:val="center"/>
              <w:rPr>
                <w:sz w:val="24"/>
              </w:rPr>
            </w:pPr>
            <w:r>
              <w:rPr>
                <w:spacing w:val="-2"/>
                <w:sz w:val="24"/>
              </w:rPr>
              <w:t>образовательные ресурсы</w:t>
            </w:r>
          </w:p>
        </w:tc>
      </w:tr>
      <w:tr w:rsidR="00372643" w:rsidTr="00372643">
        <w:trPr>
          <w:trHeight w:val="818"/>
        </w:trPr>
        <w:tc>
          <w:tcPr>
            <w:tcW w:w="543" w:type="dxa"/>
            <w:vMerge/>
            <w:tcBorders>
              <w:top w:val="nil"/>
            </w:tcBorders>
          </w:tcPr>
          <w:p w:rsidR="00372643" w:rsidRDefault="00372643" w:rsidP="00372643">
            <w:pPr>
              <w:rPr>
                <w:sz w:val="2"/>
                <w:szCs w:val="2"/>
              </w:rPr>
            </w:pPr>
          </w:p>
        </w:tc>
        <w:tc>
          <w:tcPr>
            <w:tcW w:w="4955" w:type="dxa"/>
            <w:vMerge/>
            <w:tcBorders>
              <w:top w:val="nil"/>
            </w:tcBorders>
          </w:tcPr>
          <w:p w:rsidR="00372643" w:rsidRDefault="00372643" w:rsidP="00372643">
            <w:pPr>
              <w:rPr>
                <w:sz w:val="2"/>
                <w:szCs w:val="2"/>
              </w:rPr>
            </w:pPr>
          </w:p>
        </w:tc>
        <w:tc>
          <w:tcPr>
            <w:tcW w:w="807" w:type="dxa"/>
          </w:tcPr>
          <w:p w:rsidR="00372643" w:rsidRDefault="00372643" w:rsidP="00372643">
            <w:pPr>
              <w:pStyle w:val="TableParagraph"/>
              <w:spacing w:line="275" w:lineRule="exact"/>
              <w:ind w:left="7"/>
              <w:jc w:val="center"/>
              <w:rPr>
                <w:sz w:val="24"/>
              </w:rPr>
            </w:pPr>
            <w:r>
              <w:rPr>
                <w:spacing w:val="-4"/>
                <w:sz w:val="24"/>
              </w:rPr>
              <w:t>Всего</w:t>
            </w:r>
          </w:p>
        </w:tc>
        <w:tc>
          <w:tcPr>
            <w:tcW w:w="1597" w:type="dxa"/>
          </w:tcPr>
          <w:p w:rsidR="00372643" w:rsidRDefault="00372643" w:rsidP="00372643">
            <w:pPr>
              <w:pStyle w:val="TableParagraph"/>
              <w:ind w:left="430" w:hanging="322"/>
              <w:rPr>
                <w:sz w:val="24"/>
              </w:rPr>
            </w:pPr>
            <w:r>
              <w:rPr>
                <w:spacing w:val="-2"/>
                <w:sz w:val="24"/>
              </w:rPr>
              <w:t>Контрольные работы</w:t>
            </w:r>
          </w:p>
        </w:tc>
        <w:tc>
          <w:tcPr>
            <w:tcW w:w="2405" w:type="dxa"/>
            <w:vMerge/>
            <w:tcBorders>
              <w:top w:val="nil"/>
            </w:tcBorders>
          </w:tcPr>
          <w:p w:rsidR="00372643" w:rsidRDefault="00372643" w:rsidP="00372643">
            <w:pPr>
              <w:rPr>
                <w:sz w:val="2"/>
                <w:szCs w:val="2"/>
              </w:rPr>
            </w:pPr>
          </w:p>
        </w:tc>
      </w:tr>
      <w:tr w:rsidR="00372643" w:rsidRPr="001541A7" w:rsidTr="00372643">
        <w:trPr>
          <w:trHeight w:val="1103"/>
        </w:trPr>
        <w:tc>
          <w:tcPr>
            <w:tcW w:w="543" w:type="dxa"/>
          </w:tcPr>
          <w:p w:rsidR="00372643" w:rsidRDefault="00372643" w:rsidP="00372643">
            <w:pPr>
              <w:pStyle w:val="TableParagraph"/>
              <w:spacing w:line="275" w:lineRule="exact"/>
              <w:ind w:left="107"/>
              <w:rPr>
                <w:sz w:val="24"/>
              </w:rPr>
            </w:pPr>
            <w:r>
              <w:rPr>
                <w:spacing w:val="-10"/>
                <w:sz w:val="24"/>
              </w:rPr>
              <w:t>1</w:t>
            </w:r>
          </w:p>
        </w:tc>
        <w:tc>
          <w:tcPr>
            <w:tcW w:w="4955" w:type="dxa"/>
          </w:tcPr>
          <w:p w:rsidR="00372643" w:rsidRDefault="00372643" w:rsidP="00372643">
            <w:pPr>
              <w:pStyle w:val="TableParagraph"/>
              <w:spacing w:line="276" w:lineRule="exact"/>
              <w:ind w:left="107" w:right="149"/>
              <w:rPr>
                <w:sz w:val="24"/>
              </w:rPr>
            </w:pPr>
            <w:r>
              <w:rPr>
                <w:sz w:val="24"/>
              </w:rPr>
              <w:t>Повседневная жизнь семьи. Межличностные отношения</w:t>
            </w:r>
            <w:r>
              <w:rPr>
                <w:spacing w:val="-6"/>
                <w:sz w:val="24"/>
              </w:rPr>
              <w:t xml:space="preserve"> </w:t>
            </w:r>
            <w:r>
              <w:rPr>
                <w:sz w:val="24"/>
              </w:rPr>
              <w:t>в</w:t>
            </w:r>
            <w:r>
              <w:rPr>
                <w:spacing w:val="-7"/>
                <w:sz w:val="24"/>
              </w:rPr>
              <w:t xml:space="preserve"> </w:t>
            </w:r>
            <w:r>
              <w:rPr>
                <w:sz w:val="24"/>
              </w:rPr>
              <w:t>семье,</w:t>
            </w:r>
            <w:r>
              <w:rPr>
                <w:spacing w:val="-6"/>
                <w:sz w:val="24"/>
              </w:rPr>
              <w:t xml:space="preserve"> </w:t>
            </w:r>
            <w:r>
              <w:rPr>
                <w:sz w:val="24"/>
              </w:rPr>
              <w:t>с</w:t>
            </w:r>
            <w:r>
              <w:rPr>
                <w:spacing w:val="-7"/>
                <w:sz w:val="24"/>
              </w:rPr>
              <w:t xml:space="preserve"> </w:t>
            </w:r>
            <w:r>
              <w:rPr>
                <w:sz w:val="24"/>
              </w:rPr>
              <w:t>друзьями</w:t>
            </w:r>
            <w:r>
              <w:rPr>
                <w:spacing w:val="-8"/>
                <w:sz w:val="24"/>
              </w:rPr>
              <w:t xml:space="preserve"> </w:t>
            </w:r>
            <w:r>
              <w:rPr>
                <w:sz w:val="24"/>
              </w:rPr>
              <w:t>и</w:t>
            </w:r>
            <w:r>
              <w:rPr>
                <w:spacing w:val="-6"/>
                <w:sz w:val="24"/>
              </w:rPr>
              <w:t xml:space="preserve"> </w:t>
            </w:r>
            <w:r>
              <w:rPr>
                <w:sz w:val="24"/>
              </w:rPr>
              <w:t>знакомыми. Конфликтные ситуации, их предупреждение и разрешение.</w:t>
            </w:r>
          </w:p>
        </w:tc>
        <w:tc>
          <w:tcPr>
            <w:tcW w:w="807" w:type="dxa"/>
          </w:tcPr>
          <w:p w:rsidR="00372643" w:rsidRDefault="00372643" w:rsidP="00372643">
            <w:pPr>
              <w:pStyle w:val="TableParagraph"/>
              <w:spacing w:line="275" w:lineRule="exact"/>
              <w:ind w:left="7"/>
              <w:jc w:val="center"/>
              <w:rPr>
                <w:sz w:val="24"/>
              </w:rPr>
            </w:pPr>
            <w:r>
              <w:rPr>
                <w:spacing w:val="-10"/>
                <w:sz w:val="24"/>
              </w:rPr>
              <w:t>8</w:t>
            </w:r>
          </w:p>
        </w:tc>
        <w:tc>
          <w:tcPr>
            <w:tcW w:w="1597" w:type="dxa"/>
          </w:tcPr>
          <w:p w:rsidR="00372643" w:rsidRDefault="00372643" w:rsidP="00372643">
            <w:pPr>
              <w:pStyle w:val="TableParagraph"/>
              <w:spacing w:line="275" w:lineRule="exact"/>
              <w:ind w:left="8"/>
              <w:jc w:val="center"/>
              <w:rPr>
                <w:sz w:val="24"/>
              </w:rPr>
            </w:pPr>
            <w:r>
              <w:rPr>
                <w:spacing w:val="-10"/>
                <w:sz w:val="24"/>
              </w:rPr>
              <w:t>1</w:t>
            </w:r>
          </w:p>
        </w:tc>
        <w:tc>
          <w:tcPr>
            <w:tcW w:w="2405" w:type="dxa"/>
          </w:tcPr>
          <w:p w:rsidR="00372643" w:rsidRPr="006E220F" w:rsidRDefault="001541A7" w:rsidP="00372643">
            <w:pPr>
              <w:pStyle w:val="TableParagraph"/>
              <w:ind w:left="106"/>
              <w:rPr>
                <w:sz w:val="24"/>
                <w:lang w:val="en-US"/>
              </w:rPr>
            </w:pPr>
            <w:hyperlink r:id="rId403">
              <w:r w:rsidR="00372643" w:rsidRPr="006E220F">
                <w:rPr>
                  <w:spacing w:val="-2"/>
                  <w:sz w:val="24"/>
                  <w:lang w:val="en-US"/>
                </w:rPr>
                <w:t>www.prosv.ru</w:t>
              </w:r>
            </w:hyperlink>
            <w:hyperlink r:id="rId404">
              <w:r w:rsidR="00372643" w:rsidRPr="006E220F">
                <w:rPr>
                  <w:spacing w:val="-2"/>
                  <w:sz w:val="24"/>
                  <w:lang w:val="en-US"/>
                </w:rPr>
                <w:t>http://pr</w:t>
              </w:r>
            </w:hyperlink>
            <w:r w:rsidR="00372643" w:rsidRPr="006E220F">
              <w:rPr>
                <w:spacing w:val="-2"/>
                <w:sz w:val="24"/>
                <w:lang w:val="en-US"/>
              </w:rPr>
              <w:t xml:space="preserve"> </w:t>
            </w:r>
            <w:hyperlink r:id="rId405">
              <w:r w:rsidR="00372643" w:rsidRPr="006E220F">
                <w:rPr>
                  <w:spacing w:val="-2"/>
                  <w:sz w:val="24"/>
                  <w:lang w:val="en-US"/>
                </w:rPr>
                <w:t>osv.ru/umk/spotlight</w:t>
              </w:r>
            </w:hyperlink>
          </w:p>
        </w:tc>
      </w:tr>
      <w:tr w:rsidR="00372643" w:rsidRPr="001541A7" w:rsidTr="00372643">
        <w:trPr>
          <w:trHeight w:val="551"/>
        </w:trPr>
        <w:tc>
          <w:tcPr>
            <w:tcW w:w="543" w:type="dxa"/>
          </w:tcPr>
          <w:p w:rsidR="00372643" w:rsidRDefault="00372643" w:rsidP="00372643">
            <w:pPr>
              <w:pStyle w:val="TableParagraph"/>
              <w:spacing w:line="275" w:lineRule="exact"/>
              <w:ind w:left="107"/>
              <w:rPr>
                <w:sz w:val="24"/>
              </w:rPr>
            </w:pPr>
            <w:r>
              <w:rPr>
                <w:spacing w:val="-10"/>
                <w:sz w:val="24"/>
              </w:rPr>
              <w:t>2</w:t>
            </w:r>
          </w:p>
        </w:tc>
        <w:tc>
          <w:tcPr>
            <w:tcW w:w="4955" w:type="dxa"/>
          </w:tcPr>
          <w:p w:rsidR="00372643" w:rsidRDefault="00372643" w:rsidP="00372643">
            <w:pPr>
              <w:pStyle w:val="TableParagraph"/>
              <w:spacing w:line="276" w:lineRule="exact"/>
              <w:ind w:left="107" w:right="149"/>
              <w:rPr>
                <w:sz w:val="24"/>
              </w:rPr>
            </w:pPr>
            <w:r>
              <w:rPr>
                <w:sz w:val="24"/>
              </w:rPr>
              <w:t>Внешность</w:t>
            </w:r>
            <w:r>
              <w:rPr>
                <w:spacing w:val="-14"/>
                <w:sz w:val="24"/>
              </w:rPr>
              <w:t xml:space="preserve"> </w:t>
            </w:r>
            <w:r>
              <w:rPr>
                <w:sz w:val="24"/>
              </w:rPr>
              <w:t>и</w:t>
            </w:r>
            <w:r>
              <w:rPr>
                <w:spacing w:val="-14"/>
                <w:sz w:val="24"/>
              </w:rPr>
              <w:t xml:space="preserve"> </w:t>
            </w:r>
            <w:r>
              <w:rPr>
                <w:sz w:val="24"/>
              </w:rPr>
              <w:t>характеристика</w:t>
            </w:r>
            <w:r>
              <w:rPr>
                <w:spacing w:val="-14"/>
                <w:sz w:val="24"/>
              </w:rPr>
              <w:t xml:space="preserve"> </w:t>
            </w:r>
            <w:r>
              <w:rPr>
                <w:sz w:val="24"/>
              </w:rPr>
              <w:t>человека, литературного персонажа.</w:t>
            </w:r>
          </w:p>
        </w:tc>
        <w:tc>
          <w:tcPr>
            <w:tcW w:w="807" w:type="dxa"/>
          </w:tcPr>
          <w:p w:rsidR="00372643" w:rsidRDefault="00372643" w:rsidP="00372643">
            <w:pPr>
              <w:pStyle w:val="TableParagraph"/>
              <w:spacing w:line="275" w:lineRule="exact"/>
              <w:ind w:left="7"/>
              <w:jc w:val="center"/>
              <w:rPr>
                <w:sz w:val="24"/>
              </w:rPr>
            </w:pPr>
            <w:r>
              <w:rPr>
                <w:spacing w:val="-10"/>
                <w:sz w:val="24"/>
              </w:rPr>
              <w:t>4</w:t>
            </w:r>
          </w:p>
        </w:tc>
        <w:tc>
          <w:tcPr>
            <w:tcW w:w="1597" w:type="dxa"/>
          </w:tcPr>
          <w:p w:rsidR="00372643" w:rsidRDefault="00372643" w:rsidP="00372643">
            <w:pPr>
              <w:pStyle w:val="TableParagraph"/>
              <w:spacing w:line="275" w:lineRule="exact"/>
              <w:ind w:left="8"/>
              <w:jc w:val="center"/>
              <w:rPr>
                <w:sz w:val="24"/>
              </w:rPr>
            </w:pPr>
            <w:r>
              <w:rPr>
                <w:spacing w:val="-10"/>
                <w:sz w:val="24"/>
              </w:rPr>
              <w:t>0</w:t>
            </w:r>
          </w:p>
        </w:tc>
        <w:tc>
          <w:tcPr>
            <w:tcW w:w="2405" w:type="dxa"/>
          </w:tcPr>
          <w:p w:rsidR="00372643" w:rsidRPr="006E220F" w:rsidRDefault="001541A7" w:rsidP="00372643">
            <w:pPr>
              <w:pStyle w:val="TableParagraph"/>
              <w:spacing w:line="276" w:lineRule="exact"/>
              <w:ind w:left="106"/>
              <w:rPr>
                <w:sz w:val="24"/>
                <w:lang w:val="en-US"/>
              </w:rPr>
            </w:pPr>
            <w:hyperlink r:id="rId406">
              <w:r w:rsidR="00372643" w:rsidRPr="006E220F">
                <w:rPr>
                  <w:spacing w:val="-2"/>
                  <w:sz w:val="24"/>
                  <w:lang w:val="en-US"/>
                </w:rPr>
                <w:t>www.prosv.ru</w:t>
              </w:r>
            </w:hyperlink>
            <w:hyperlink r:id="rId407">
              <w:r w:rsidR="00372643" w:rsidRPr="006E220F">
                <w:rPr>
                  <w:spacing w:val="-2"/>
                  <w:sz w:val="24"/>
                  <w:lang w:val="en-US"/>
                </w:rPr>
                <w:t>http://pr</w:t>
              </w:r>
            </w:hyperlink>
            <w:r w:rsidR="00372643" w:rsidRPr="006E220F">
              <w:rPr>
                <w:spacing w:val="-2"/>
                <w:sz w:val="24"/>
                <w:lang w:val="en-US"/>
              </w:rPr>
              <w:t xml:space="preserve"> </w:t>
            </w:r>
            <w:hyperlink r:id="rId408">
              <w:r w:rsidR="00372643" w:rsidRPr="006E220F">
                <w:rPr>
                  <w:spacing w:val="-2"/>
                  <w:sz w:val="24"/>
                  <w:lang w:val="en-US"/>
                </w:rPr>
                <w:t>osv.ru/umk/spotlight</w:t>
              </w:r>
            </w:hyperlink>
          </w:p>
        </w:tc>
      </w:tr>
      <w:tr w:rsidR="00372643" w:rsidRPr="001541A7" w:rsidTr="00372643">
        <w:trPr>
          <w:trHeight w:val="1102"/>
        </w:trPr>
        <w:tc>
          <w:tcPr>
            <w:tcW w:w="543" w:type="dxa"/>
          </w:tcPr>
          <w:p w:rsidR="00372643" w:rsidRDefault="00372643" w:rsidP="00372643">
            <w:pPr>
              <w:pStyle w:val="TableParagraph"/>
              <w:spacing w:line="274" w:lineRule="exact"/>
              <w:ind w:left="107"/>
              <w:rPr>
                <w:sz w:val="24"/>
              </w:rPr>
            </w:pPr>
            <w:r>
              <w:rPr>
                <w:spacing w:val="-10"/>
                <w:sz w:val="24"/>
              </w:rPr>
              <w:t>3</w:t>
            </w:r>
          </w:p>
        </w:tc>
        <w:tc>
          <w:tcPr>
            <w:tcW w:w="4955" w:type="dxa"/>
          </w:tcPr>
          <w:p w:rsidR="00372643" w:rsidRDefault="00372643" w:rsidP="00372643">
            <w:pPr>
              <w:pStyle w:val="TableParagraph"/>
              <w:ind w:left="107" w:right="149"/>
              <w:rPr>
                <w:sz w:val="24"/>
              </w:rPr>
            </w:pPr>
            <w:r>
              <w:rPr>
                <w:sz w:val="24"/>
              </w:rPr>
              <w:t>Здоровый</w:t>
            </w:r>
            <w:r>
              <w:rPr>
                <w:spacing w:val="-6"/>
                <w:sz w:val="24"/>
              </w:rPr>
              <w:t xml:space="preserve"> </w:t>
            </w:r>
            <w:r>
              <w:rPr>
                <w:sz w:val="24"/>
              </w:rPr>
              <w:t>образ</w:t>
            </w:r>
            <w:r>
              <w:rPr>
                <w:spacing w:val="-6"/>
                <w:sz w:val="24"/>
              </w:rPr>
              <w:t xml:space="preserve"> </w:t>
            </w:r>
            <w:r>
              <w:rPr>
                <w:sz w:val="24"/>
              </w:rPr>
              <w:t>жизни</w:t>
            </w:r>
            <w:r>
              <w:rPr>
                <w:spacing w:val="-8"/>
                <w:sz w:val="24"/>
              </w:rPr>
              <w:t xml:space="preserve"> </w:t>
            </w:r>
            <w:r>
              <w:rPr>
                <w:sz w:val="24"/>
              </w:rPr>
              <w:t>и</w:t>
            </w:r>
            <w:r>
              <w:rPr>
                <w:spacing w:val="-6"/>
                <w:sz w:val="24"/>
              </w:rPr>
              <w:t xml:space="preserve"> </w:t>
            </w:r>
            <w:r>
              <w:rPr>
                <w:sz w:val="24"/>
              </w:rPr>
              <w:t>забота</w:t>
            </w:r>
            <w:r>
              <w:rPr>
                <w:spacing w:val="-7"/>
                <w:sz w:val="24"/>
              </w:rPr>
              <w:t xml:space="preserve"> </w:t>
            </w:r>
            <w:r>
              <w:rPr>
                <w:sz w:val="24"/>
              </w:rPr>
              <w:t>о</w:t>
            </w:r>
            <w:r>
              <w:rPr>
                <w:spacing w:val="-6"/>
                <w:sz w:val="24"/>
              </w:rPr>
              <w:t xml:space="preserve"> </w:t>
            </w:r>
            <w:r>
              <w:rPr>
                <w:sz w:val="24"/>
              </w:rPr>
              <w:t>здоровье: режим труда и отдыха, спорт,</w:t>
            </w:r>
          </w:p>
          <w:p w:rsidR="00372643" w:rsidRDefault="00372643" w:rsidP="00372643">
            <w:pPr>
              <w:pStyle w:val="TableParagraph"/>
              <w:spacing w:line="270" w:lineRule="atLeast"/>
              <w:ind w:left="107" w:right="149"/>
              <w:rPr>
                <w:sz w:val="24"/>
              </w:rPr>
            </w:pPr>
            <w:r>
              <w:rPr>
                <w:sz w:val="24"/>
              </w:rPr>
              <w:t>сбалансированное</w:t>
            </w:r>
            <w:r>
              <w:rPr>
                <w:spacing w:val="-14"/>
                <w:sz w:val="24"/>
              </w:rPr>
              <w:t xml:space="preserve"> </w:t>
            </w:r>
            <w:r>
              <w:rPr>
                <w:sz w:val="24"/>
              </w:rPr>
              <w:t>питание,</w:t>
            </w:r>
            <w:r>
              <w:rPr>
                <w:spacing w:val="-13"/>
                <w:sz w:val="24"/>
              </w:rPr>
              <w:t xml:space="preserve"> </w:t>
            </w:r>
            <w:r>
              <w:rPr>
                <w:sz w:val="24"/>
              </w:rPr>
              <w:t>посещение</w:t>
            </w:r>
            <w:r>
              <w:rPr>
                <w:spacing w:val="-14"/>
                <w:sz w:val="24"/>
              </w:rPr>
              <w:t xml:space="preserve"> </w:t>
            </w:r>
            <w:r>
              <w:rPr>
                <w:sz w:val="24"/>
              </w:rPr>
              <w:t>врача. Отказ от вредных привычек.</w:t>
            </w:r>
          </w:p>
        </w:tc>
        <w:tc>
          <w:tcPr>
            <w:tcW w:w="807" w:type="dxa"/>
          </w:tcPr>
          <w:p w:rsidR="00372643" w:rsidRDefault="00372643" w:rsidP="00372643">
            <w:pPr>
              <w:pStyle w:val="TableParagraph"/>
              <w:spacing w:line="274" w:lineRule="exact"/>
              <w:ind w:left="7"/>
              <w:jc w:val="center"/>
              <w:rPr>
                <w:sz w:val="24"/>
              </w:rPr>
            </w:pPr>
            <w:r>
              <w:rPr>
                <w:spacing w:val="-5"/>
                <w:sz w:val="24"/>
              </w:rPr>
              <w:t>10</w:t>
            </w:r>
          </w:p>
        </w:tc>
        <w:tc>
          <w:tcPr>
            <w:tcW w:w="1597" w:type="dxa"/>
          </w:tcPr>
          <w:p w:rsidR="00372643" w:rsidRDefault="00372643" w:rsidP="00372643">
            <w:pPr>
              <w:pStyle w:val="TableParagraph"/>
              <w:spacing w:line="274" w:lineRule="exact"/>
              <w:ind w:left="8"/>
              <w:jc w:val="center"/>
              <w:rPr>
                <w:sz w:val="24"/>
              </w:rPr>
            </w:pPr>
            <w:r>
              <w:rPr>
                <w:spacing w:val="-10"/>
                <w:sz w:val="24"/>
              </w:rPr>
              <w:t>0</w:t>
            </w:r>
          </w:p>
        </w:tc>
        <w:tc>
          <w:tcPr>
            <w:tcW w:w="2405" w:type="dxa"/>
          </w:tcPr>
          <w:p w:rsidR="00372643" w:rsidRPr="006E220F" w:rsidRDefault="001541A7" w:rsidP="00372643">
            <w:pPr>
              <w:pStyle w:val="TableParagraph"/>
              <w:ind w:left="106"/>
              <w:rPr>
                <w:sz w:val="24"/>
                <w:lang w:val="en-US"/>
              </w:rPr>
            </w:pPr>
            <w:hyperlink r:id="rId409">
              <w:r w:rsidR="00372643" w:rsidRPr="006E220F">
                <w:rPr>
                  <w:spacing w:val="-2"/>
                  <w:sz w:val="24"/>
                  <w:lang w:val="en-US"/>
                </w:rPr>
                <w:t>www.prosv.ru</w:t>
              </w:r>
            </w:hyperlink>
            <w:hyperlink r:id="rId410">
              <w:r w:rsidR="00372643" w:rsidRPr="006E220F">
                <w:rPr>
                  <w:spacing w:val="-2"/>
                  <w:sz w:val="24"/>
                  <w:lang w:val="en-US"/>
                </w:rPr>
                <w:t>http://pr</w:t>
              </w:r>
            </w:hyperlink>
            <w:r w:rsidR="00372643" w:rsidRPr="006E220F">
              <w:rPr>
                <w:spacing w:val="-2"/>
                <w:sz w:val="24"/>
                <w:lang w:val="en-US"/>
              </w:rPr>
              <w:t xml:space="preserve"> </w:t>
            </w:r>
            <w:hyperlink r:id="rId411">
              <w:r w:rsidR="00372643" w:rsidRPr="006E220F">
                <w:rPr>
                  <w:spacing w:val="-2"/>
                  <w:sz w:val="24"/>
                  <w:lang w:val="en-US"/>
                </w:rPr>
                <w:t>osv.ru/umk/spotlight</w:t>
              </w:r>
            </w:hyperlink>
          </w:p>
        </w:tc>
      </w:tr>
      <w:tr w:rsidR="00372643" w:rsidRPr="001541A7" w:rsidTr="00372643">
        <w:trPr>
          <w:trHeight w:val="1655"/>
        </w:trPr>
        <w:tc>
          <w:tcPr>
            <w:tcW w:w="543" w:type="dxa"/>
          </w:tcPr>
          <w:p w:rsidR="00372643" w:rsidRDefault="00372643" w:rsidP="00372643">
            <w:pPr>
              <w:pStyle w:val="TableParagraph"/>
              <w:spacing w:line="274" w:lineRule="exact"/>
              <w:ind w:left="107"/>
              <w:rPr>
                <w:sz w:val="24"/>
              </w:rPr>
            </w:pPr>
            <w:r>
              <w:rPr>
                <w:spacing w:val="-10"/>
                <w:sz w:val="24"/>
              </w:rPr>
              <w:t>4</w:t>
            </w:r>
          </w:p>
        </w:tc>
        <w:tc>
          <w:tcPr>
            <w:tcW w:w="4955" w:type="dxa"/>
          </w:tcPr>
          <w:p w:rsidR="00372643" w:rsidRDefault="00372643" w:rsidP="00372643">
            <w:pPr>
              <w:pStyle w:val="TableParagraph"/>
              <w:ind w:left="107" w:right="149"/>
              <w:rPr>
                <w:sz w:val="24"/>
              </w:rPr>
            </w:pPr>
            <w:r>
              <w:rPr>
                <w:sz w:val="24"/>
              </w:rPr>
              <w:t>Школьное</w:t>
            </w:r>
            <w:r>
              <w:rPr>
                <w:spacing w:val="-13"/>
                <w:sz w:val="24"/>
              </w:rPr>
              <w:t xml:space="preserve"> </w:t>
            </w:r>
            <w:r>
              <w:rPr>
                <w:sz w:val="24"/>
              </w:rPr>
              <w:t>образование,</w:t>
            </w:r>
            <w:r>
              <w:rPr>
                <w:spacing w:val="-12"/>
                <w:sz w:val="24"/>
              </w:rPr>
              <w:t xml:space="preserve"> </w:t>
            </w:r>
            <w:r>
              <w:rPr>
                <w:sz w:val="24"/>
              </w:rPr>
              <w:t>школьная</w:t>
            </w:r>
            <w:r>
              <w:rPr>
                <w:spacing w:val="-12"/>
                <w:sz w:val="24"/>
              </w:rPr>
              <w:t xml:space="preserve"> </w:t>
            </w:r>
            <w:r>
              <w:rPr>
                <w:sz w:val="24"/>
              </w:rPr>
              <w:t>жизнь, школьные праздники. Переписка с</w:t>
            </w:r>
          </w:p>
          <w:p w:rsidR="00372643" w:rsidRDefault="00372643" w:rsidP="00372643">
            <w:pPr>
              <w:pStyle w:val="TableParagraph"/>
              <w:ind w:left="107" w:right="149"/>
              <w:rPr>
                <w:sz w:val="24"/>
              </w:rPr>
            </w:pPr>
            <w:r>
              <w:rPr>
                <w:sz w:val="24"/>
              </w:rPr>
              <w:t>зарубежными сверстниками. Взаимоотношения</w:t>
            </w:r>
            <w:r>
              <w:rPr>
                <w:spacing w:val="-10"/>
                <w:sz w:val="24"/>
              </w:rPr>
              <w:t xml:space="preserve"> </w:t>
            </w:r>
            <w:r>
              <w:rPr>
                <w:sz w:val="24"/>
              </w:rPr>
              <w:t>в</w:t>
            </w:r>
            <w:r>
              <w:rPr>
                <w:spacing w:val="-11"/>
                <w:sz w:val="24"/>
              </w:rPr>
              <w:t xml:space="preserve"> </w:t>
            </w:r>
            <w:r>
              <w:rPr>
                <w:sz w:val="24"/>
              </w:rPr>
              <w:t>школе.</w:t>
            </w:r>
            <w:r>
              <w:rPr>
                <w:spacing w:val="-10"/>
                <w:sz w:val="24"/>
              </w:rPr>
              <w:t xml:space="preserve"> </w:t>
            </w:r>
            <w:r>
              <w:rPr>
                <w:sz w:val="24"/>
              </w:rPr>
              <w:t>Проблемы</w:t>
            </w:r>
            <w:r>
              <w:rPr>
                <w:spacing w:val="-10"/>
                <w:sz w:val="24"/>
              </w:rPr>
              <w:t xml:space="preserve"> </w:t>
            </w:r>
            <w:r>
              <w:rPr>
                <w:sz w:val="24"/>
              </w:rPr>
              <w:t>и решения. Права и обязанности</w:t>
            </w:r>
          </w:p>
          <w:p w:rsidR="00372643" w:rsidRDefault="00372643" w:rsidP="00372643">
            <w:pPr>
              <w:pStyle w:val="TableParagraph"/>
              <w:spacing w:line="257" w:lineRule="exact"/>
              <w:ind w:left="107"/>
              <w:rPr>
                <w:sz w:val="24"/>
              </w:rPr>
            </w:pPr>
            <w:r>
              <w:rPr>
                <w:spacing w:val="-2"/>
                <w:sz w:val="24"/>
              </w:rPr>
              <w:t>старшеклассника.</w:t>
            </w:r>
          </w:p>
        </w:tc>
        <w:tc>
          <w:tcPr>
            <w:tcW w:w="807" w:type="dxa"/>
          </w:tcPr>
          <w:p w:rsidR="00372643" w:rsidRDefault="00372643" w:rsidP="00372643">
            <w:pPr>
              <w:pStyle w:val="TableParagraph"/>
              <w:spacing w:line="274" w:lineRule="exact"/>
              <w:ind w:left="7"/>
              <w:jc w:val="center"/>
              <w:rPr>
                <w:sz w:val="24"/>
              </w:rPr>
            </w:pPr>
            <w:r>
              <w:rPr>
                <w:spacing w:val="-10"/>
                <w:sz w:val="24"/>
              </w:rPr>
              <w:t>7</w:t>
            </w:r>
          </w:p>
        </w:tc>
        <w:tc>
          <w:tcPr>
            <w:tcW w:w="1597" w:type="dxa"/>
          </w:tcPr>
          <w:p w:rsidR="00372643" w:rsidRDefault="00372643" w:rsidP="00372643">
            <w:pPr>
              <w:pStyle w:val="TableParagraph"/>
              <w:spacing w:line="274" w:lineRule="exact"/>
              <w:ind w:left="8"/>
              <w:jc w:val="center"/>
              <w:rPr>
                <w:sz w:val="24"/>
              </w:rPr>
            </w:pPr>
            <w:r>
              <w:rPr>
                <w:spacing w:val="-10"/>
                <w:sz w:val="24"/>
              </w:rPr>
              <w:t>0</w:t>
            </w:r>
          </w:p>
        </w:tc>
        <w:tc>
          <w:tcPr>
            <w:tcW w:w="2405" w:type="dxa"/>
          </w:tcPr>
          <w:p w:rsidR="00372643" w:rsidRPr="006E220F" w:rsidRDefault="001541A7" w:rsidP="00372643">
            <w:pPr>
              <w:pStyle w:val="TableParagraph"/>
              <w:ind w:left="106"/>
              <w:rPr>
                <w:sz w:val="24"/>
                <w:lang w:val="en-US"/>
              </w:rPr>
            </w:pPr>
            <w:hyperlink r:id="rId412">
              <w:r w:rsidR="00372643" w:rsidRPr="006E220F">
                <w:rPr>
                  <w:spacing w:val="-2"/>
                  <w:sz w:val="24"/>
                  <w:lang w:val="en-US"/>
                </w:rPr>
                <w:t>www.prosv.ru</w:t>
              </w:r>
            </w:hyperlink>
            <w:hyperlink r:id="rId413">
              <w:r w:rsidR="00372643" w:rsidRPr="006E220F">
                <w:rPr>
                  <w:spacing w:val="-2"/>
                  <w:sz w:val="24"/>
                  <w:lang w:val="en-US"/>
                </w:rPr>
                <w:t>http://pr</w:t>
              </w:r>
            </w:hyperlink>
            <w:r w:rsidR="00372643" w:rsidRPr="006E220F">
              <w:rPr>
                <w:spacing w:val="-2"/>
                <w:sz w:val="24"/>
                <w:lang w:val="en-US"/>
              </w:rPr>
              <w:t xml:space="preserve"> </w:t>
            </w:r>
            <w:hyperlink r:id="rId414">
              <w:r w:rsidR="00372643" w:rsidRPr="006E220F">
                <w:rPr>
                  <w:spacing w:val="-2"/>
                  <w:sz w:val="24"/>
                  <w:lang w:val="en-US"/>
                </w:rPr>
                <w:t>osv.ru/umk/spotlight</w:t>
              </w:r>
            </w:hyperlink>
          </w:p>
        </w:tc>
      </w:tr>
      <w:tr w:rsidR="00372643" w:rsidRPr="001541A7" w:rsidTr="00372643">
        <w:trPr>
          <w:trHeight w:val="554"/>
        </w:trPr>
        <w:tc>
          <w:tcPr>
            <w:tcW w:w="543" w:type="dxa"/>
          </w:tcPr>
          <w:p w:rsidR="00372643" w:rsidRDefault="00372643" w:rsidP="00372643">
            <w:pPr>
              <w:pStyle w:val="TableParagraph"/>
              <w:spacing w:line="275" w:lineRule="exact"/>
              <w:ind w:left="107"/>
              <w:rPr>
                <w:sz w:val="24"/>
              </w:rPr>
            </w:pPr>
            <w:r>
              <w:rPr>
                <w:spacing w:val="-10"/>
                <w:sz w:val="24"/>
              </w:rPr>
              <w:t>5</w:t>
            </w:r>
          </w:p>
        </w:tc>
        <w:tc>
          <w:tcPr>
            <w:tcW w:w="4955" w:type="dxa"/>
          </w:tcPr>
          <w:p w:rsidR="00372643" w:rsidRDefault="00372643" w:rsidP="00372643">
            <w:pPr>
              <w:pStyle w:val="TableParagraph"/>
              <w:spacing w:line="275" w:lineRule="exact"/>
              <w:ind w:left="107"/>
              <w:rPr>
                <w:sz w:val="24"/>
              </w:rPr>
            </w:pPr>
            <w:r>
              <w:rPr>
                <w:sz w:val="24"/>
              </w:rPr>
              <w:t>Современный</w:t>
            </w:r>
            <w:r>
              <w:rPr>
                <w:spacing w:val="-4"/>
                <w:sz w:val="24"/>
              </w:rPr>
              <w:t xml:space="preserve"> </w:t>
            </w:r>
            <w:r>
              <w:rPr>
                <w:sz w:val="24"/>
              </w:rPr>
              <w:t>мир</w:t>
            </w:r>
            <w:r>
              <w:rPr>
                <w:spacing w:val="-4"/>
                <w:sz w:val="24"/>
              </w:rPr>
              <w:t xml:space="preserve"> </w:t>
            </w:r>
            <w:r>
              <w:rPr>
                <w:sz w:val="24"/>
              </w:rPr>
              <w:t>профессий.</w:t>
            </w:r>
            <w:r>
              <w:rPr>
                <w:spacing w:val="-4"/>
                <w:sz w:val="24"/>
              </w:rPr>
              <w:t xml:space="preserve"> </w:t>
            </w:r>
            <w:r>
              <w:rPr>
                <w:spacing w:val="-2"/>
                <w:sz w:val="24"/>
              </w:rPr>
              <w:t>Проблемы</w:t>
            </w:r>
          </w:p>
          <w:p w:rsidR="00372643" w:rsidRDefault="00372643" w:rsidP="00372643">
            <w:pPr>
              <w:pStyle w:val="TableParagraph"/>
              <w:spacing w:line="259" w:lineRule="exact"/>
              <w:ind w:left="107"/>
              <w:rPr>
                <w:sz w:val="24"/>
              </w:rPr>
            </w:pPr>
            <w:r>
              <w:rPr>
                <w:sz w:val="24"/>
              </w:rPr>
              <w:t>выбора</w:t>
            </w:r>
            <w:r>
              <w:rPr>
                <w:spacing w:val="-4"/>
                <w:sz w:val="24"/>
              </w:rPr>
              <w:t xml:space="preserve"> </w:t>
            </w:r>
            <w:r>
              <w:rPr>
                <w:sz w:val="24"/>
              </w:rPr>
              <w:t>профессии.</w:t>
            </w:r>
            <w:r>
              <w:rPr>
                <w:spacing w:val="-3"/>
                <w:sz w:val="24"/>
              </w:rPr>
              <w:t xml:space="preserve"> </w:t>
            </w:r>
            <w:r>
              <w:rPr>
                <w:sz w:val="24"/>
              </w:rPr>
              <w:t>Роль</w:t>
            </w:r>
            <w:r>
              <w:rPr>
                <w:spacing w:val="-3"/>
                <w:sz w:val="24"/>
              </w:rPr>
              <w:t xml:space="preserve"> </w:t>
            </w:r>
            <w:r>
              <w:rPr>
                <w:sz w:val="24"/>
              </w:rPr>
              <w:t>иностранного</w:t>
            </w:r>
            <w:r>
              <w:rPr>
                <w:spacing w:val="-3"/>
                <w:sz w:val="24"/>
              </w:rPr>
              <w:t xml:space="preserve"> </w:t>
            </w:r>
            <w:r>
              <w:rPr>
                <w:spacing w:val="-4"/>
                <w:sz w:val="24"/>
              </w:rPr>
              <w:t>языка</w:t>
            </w:r>
          </w:p>
        </w:tc>
        <w:tc>
          <w:tcPr>
            <w:tcW w:w="807" w:type="dxa"/>
          </w:tcPr>
          <w:p w:rsidR="00372643" w:rsidRDefault="00372643" w:rsidP="00372643">
            <w:pPr>
              <w:pStyle w:val="TableParagraph"/>
              <w:spacing w:line="275" w:lineRule="exact"/>
              <w:ind w:left="7"/>
              <w:jc w:val="center"/>
              <w:rPr>
                <w:sz w:val="24"/>
              </w:rPr>
            </w:pPr>
            <w:r>
              <w:rPr>
                <w:spacing w:val="-10"/>
                <w:sz w:val="24"/>
              </w:rPr>
              <w:t>9</w:t>
            </w:r>
          </w:p>
        </w:tc>
        <w:tc>
          <w:tcPr>
            <w:tcW w:w="1597" w:type="dxa"/>
          </w:tcPr>
          <w:p w:rsidR="00372643" w:rsidRDefault="00372643" w:rsidP="00372643">
            <w:pPr>
              <w:pStyle w:val="TableParagraph"/>
              <w:spacing w:line="275" w:lineRule="exact"/>
              <w:ind w:left="8"/>
              <w:jc w:val="center"/>
              <w:rPr>
                <w:sz w:val="24"/>
              </w:rPr>
            </w:pPr>
            <w:r>
              <w:rPr>
                <w:spacing w:val="-10"/>
                <w:sz w:val="24"/>
              </w:rPr>
              <w:t>0</w:t>
            </w:r>
          </w:p>
        </w:tc>
        <w:tc>
          <w:tcPr>
            <w:tcW w:w="2405" w:type="dxa"/>
          </w:tcPr>
          <w:p w:rsidR="00372643" w:rsidRPr="006E220F" w:rsidRDefault="001541A7" w:rsidP="00372643">
            <w:pPr>
              <w:pStyle w:val="TableParagraph"/>
              <w:spacing w:line="276" w:lineRule="exact"/>
              <w:ind w:left="106"/>
              <w:rPr>
                <w:sz w:val="24"/>
                <w:lang w:val="en-US"/>
              </w:rPr>
            </w:pPr>
            <w:hyperlink r:id="rId415">
              <w:r w:rsidR="00372643" w:rsidRPr="006E220F">
                <w:rPr>
                  <w:spacing w:val="-2"/>
                  <w:sz w:val="24"/>
                  <w:lang w:val="en-US"/>
                </w:rPr>
                <w:t>www.prosv.ru</w:t>
              </w:r>
            </w:hyperlink>
            <w:hyperlink r:id="rId416">
              <w:r w:rsidR="00372643" w:rsidRPr="006E220F">
                <w:rPr>
                  <w:spacing w:val="-2"/>
                  <w:sz w:val="24"/>
                  <w:lang w:val="en-US"/>
                </w:rPr>
                <w:t>http://pr</w:t>
              </w:r>
            </w:hyperlink>
            <w:r w:rsidR="00372643" w:rsidRPr="006E220F">
              <w:rPr>
                <w:spacing w:val="-2"/>
                <w:sz w:val="24"/>
                <w:lang w:val="en-US"/>
              </w:rPr>
              <w:t xml:space="preserve"> </w:t>
            </w:r>
            <w:hyperlink r:id="rId417">
              <w:r w:rsidR="00372643" w:rsidRPr="006E220F">
                <w:rPr>
                  <w:spacing w:val="-2"/>
                  <w:sz w:val="24"/>
                  <w:lang w:val="en-US"/>
                </w:rPr>
                <w:t>osv.ru/umk/spotlight</w:t>
              </w:r>
            </w:hyperlink>
          </w:p>
        </w:tc>
      </w:tr>
    </w:tbl>
    <w:p w:rsidR="00372643" w:rsidRPr="006E220F" w:rsidRDefault="00372643" w:rsidP="00372643">
      <w:pPr>
        <w:spacing w:line="276" w:lineRule="exact"/>
        <w:rPr>
          <w:sz w:val="24"/>
          <w:lang w:val="en-US"/>
        </w:rPr>
        <w:sectPr w:rsidR="00372643" w:rsidRPr="006E220F">
          <w:pgSz w:w="11910" w:h="16390"/>
          <w:pgMar w:top="780" w:right="300" w:bottom="280" w:left="860" w:header="720" w:footer="720" w:gutter="0"/>
          <w:cols w:space="720"/>
        </w:sectPr>
      </w:pPr>
    </w:p>
    <w:p w:rsidR="00372643" w:rsidRPr="006E220F" w:rsidRDefault="00372643" w:rsidP="00372643">
      <w:pPr>
        <w:pStyle w:val="a3"/>
        <w:spacing w:before="6"/>
        <w:rPr>
          <w:b/>
          <w:sz w:val="2"/>
          <w:lang w:val="en-US"/>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4955"/>
        <w:gridCol w:w="807"/>
        <w:gridCol w:w="1597"/>
        <w:gridCol w:w="2405"/>
      </w:tblGrid>
      <w:tr w:rsidR="00372643" w:rsidTr="00372643">
        <w:trPr>
          <w:trHeight w:val="275"/>
        </w:trPr>
        <w:tc>
          <w:tcPr>
            <w:tcW w:w="543" w:type="dxa"/>
          </w:tcPr>
          <w:p w:rsidR="00372643" w:rsidRPr="006E220F" w:rsidRDefault="00372643" w:rsidP="00372643">
            <w:pPr>
              <w:pStyle w:val="TableParagraph"/>
              <w:rPr>
                <w:sz w:val="20"/>
                <w:lang w:val="en-US"/>
              </w:rPr>
            </w:pPr>
          </w:p>
        </w:tc>
        <w:tc>
          <w:tcPr>
            <w:tcW w:w="4955" w:type="dxa"/>
          </w:tcPr>
          <w:p w:rsidR="00372643" w:rsidRDefault="00372643" w:rsidP="00372643">
            <w:pPr>
              <w:pStyle w:val="TableParagraph"/>
              <w:spacing w:line="256" w:lineRule="exact"/>
              <w:ind w:left="107"/>
              <w:rPr>
                <w:sz w:val="24"/>
              </w:rPr>
            </w:pPr>
            <w:r>
              <w:rPr>
                <w:sz w:val="24"/>
              </w:rPr>
              <w:t>в</w:t>
            </w:r>
            <w:r>
              <w:rPr>
                <w:spacing w:val="-2"/>
                <w:sz w:val="24"/>
              </w:rPr>
              <w:t xml:space="preserve"> </w:t>
            </w:r>
            <w:r>
              <w:rPr>
                <w:sz w:val="24"/>
              </w:rPr>
              <w:t>планах</w:t>
            </w:r>
            <w:r>
              <w:rPr>
                <w:spacing w:val="-1"/>
                <w:sz w:val="24"/>
              </w:rPr>
              <w:t xml:space="preserve"> </w:t>
            </w:r>
            <w:r>
              <w:rPr>
                <w:sz w:val="24"/>
              </w:rPr>
              <w:t>на</w:t>
            </w:r>
            <w:r>
              <w:rPr>
                <w:spacing w:val="-1"/>
                <w:sz w:val="24"/>
              </w:rPr>
              <w:t xml:space="preserve"> </w:t>
            </w:r>
            <w:r>
              <w:rPr>
                <w:spacing w:val="-2"/>
                <w:sz w:val="24"/>
              </w:rPr>
              <w:t>будущее.</w:t>
            </w:r>
          </w:p>
        </w:tc>
        <w:tc>
          <w:tcPr>
            <w:tcW w:w="807" w:type="dxa"/>
          </w:tcPr>
          <w:p w:rsidR="00372643" w:rsidRDefault="00372643" w:rsidP="00372643">
            <w:pPr>
              <w:pStyle w:val="TableParagraph"/>
              <w:rPr>
                <w:sz w:val="20"/>
              </w:rPr>
            </w:pPr>
          </w:p>
        </w:tc>
        <w:tc>
          <w:tcPr>
            <w:tcW w:w="1597" w:type="dxa"/>
          </w:tcPr>
          <w:p w:rsidR="00372643" w:rsidRDefault="00372643" w:rsidP="00372643">
            <w:pPr>
              <w:pStyle w:val="TableParagraph"/>
              <w:rPr>
                <w:sz w:val="20"/>
              </w:rPr>
            </w:pPr>
          </w:p>
        </w:tc>
        <w:tc>
          <w:tcPr>
            <w:tcW w:w="2405" w:type="dxa"/>
          </w:tcPr>
          <w:p w:rsidR="00372643" w:rsidRDefault="00372643" w:rsidP="00372643">
            <w:pPr>
              <w:pStyle w:val="TableParagraph"/>
              <w:rPr>
                <w:sz w:val="20"/>
              </w:rPr>
            </w:pPr>
          </w:p>
        </w:tc>
      </w:tr>
      <w:tr w:rsidR="00372643" w:rsidRPr="001541A7" w:rsidTr="00372643">
        <w:trPr>
          <w:trHeight w:val="1104"/>
        </w:trPr>
        <w:tc>
          <w:tcPr>
            <w:tcW w:w="543" w:type="dxa"/>
          </w:tcPr>
          <w:p w:rsidR="00372643" w:rsidRDefault="00372643" w:rsidP="00372643">
            <w:pPr>
              <w:pStyle w:val="TableParagraph"/>
              <w:spacing w:line="275" w:lineRule="exact"/>
              <w:ind w:left="107"/>
              <w:rPr>
                <w:sz w:val="24"/>
              </w:rPr>
            </w:pPr>
            <w:r>
              <w:rPr>
                <w:spacing w:val="-10"/>
                <w:sz w:val="24"/>
              </w:rPr>
              <w:t>6</w:t>
            </w:r>
          </w:p>
        </w:tc>
        <w:tc>
          <w:tcPr>
            <w:tcW w:w="4955" w:type="dxa"/>
          </w:tcPr>
          <w:p w:rsidR="00372643" w:rsidRDefault="00372643" w:rsidP="00372643">
            <w:pPr>
              <w:pStyle w:val="TableParagraph"/>
              <w:ind w:left="107" w:right="149"/>
              <w:rPr>
                <w:sz w:val="24"/>
              </w:rPr>
            </w:pPr>
            <w:r>
              <w:rPr>
                <w:sz w:val="24"/>
              </w:rPr>
              <w:t>Молодежь</w:t>
            </w:r>
            <w:r>
              <w:rPr>
                <w:spacing w:val="-11"/>
                <w:sz w:val="24"/>
              </w:rPr>
              <w:t xml:space="preserve"> </w:t>
            </w:r>
            <w:r>
              <w:rPr>
                <w:sz w:val="24"/>
              </w:rPr>
              <w:t>в</w:t>
            </w:r>
            <w:r>
              <w:rPr>
                <w:spacing w:val="-11"/>
                <w:sz w:val="24"/>
              </w:rPr>
              <w:t xml:space="preserve"> </w:t>
            </w:r>
            <w:r>
              <w:rPr>
                <w:sz w:val="24"/>
              </w:rPr>
              <w:t>современном</w:t>
            </w:r>
            <w:r>
              <w:rPr>
                <w:spacing w:val="-11"/>
                <w:sz w:val="24"/>
              </w:rPr>
              <w:t xml:space="preserve"> </w:t>
            </w:r>
            <w:r>
              <w:rPr>
                <w:sz w:val="24"/>
              </w:rPr>
              <w:t>обществе.</w:t>
            </w:r>
            <w:r>
              <w:rPr>
                <w:spacing w:val="-10"/>
                <w:sz w:val="24"/>
              </w:rPr>
              <w:t xml:space="preserve"> </w:t>
            </w:r>
            <w:r>
              <w:rPr>
                <w:sz w:val="24"/>
              </w:rPr>
              <w:t>Досуг молодежи: чтение, кино, театр, музыка, музеи, Интернет, компьютерные игры.</w:t>
            </w:r>
          </w:p>
          <w:p w:rsidR="00372643" w:rsidRDefault="00372643" w:rsidP="00372643">
            <w:pPr>
              <w:pStyle w:val="TableParagraph"/>
              <w:spacing w:line="257" w:lineRule="exact"/>
              <w:ind w:left="107"/>
              <w:rPr>
                <w:sz w:val="24"/>
              </w:rPr>
            </w:pPr>
            <w:r>
              <w:rPr>
                <w:sz w:val="24"/>
              </w:rPr>
              <w:t>Любовь</w:t>
            </w:r>
            <w:r>
              <w:rPr>
                <w:spacing w:val="-2"/>
                <w:sz w:val="24"/>
              </w:rPr>
              <w:t xml:space="preserve"> </w:t>
            </w:r>
            <w:r>
              <w:rPr>
                <w:sz w:val="24"/>
              </w:rPr>
              <w:t>и</w:t>
            </w:r>
            <w:r>
              <w:rPr>
                <w:spacing w:val="-2"/>
                <w:sz w:val="24"/>
              </w:rPr>
              <w:t xml:space="preserve"> дружба.</w:t>
            </w:r>
          </w:p>
        </w:tc>
        <w:tc>
          <w:tcPr>
            <w:tcW w:w="807" w:type="dxa"/>
          </w:tcPr>
          <w:p w:rsidR="00372643" w:rsidRDefault="00372643" w:rsidP="00372643">
            <w:pPr>
              <w:pStyle w:val="TableParagraph"/>
              <w:spacing w:line="275" w:lineRule="exact"/>
              <w:ind w:right="272"/>
              <w:jc w:val="right"/>
              <w:rPr>
                <w:sz w:val="24"/>
              </w:rPr>
            </w:pPr>
            <w:r>
              <w:rPr>
                <w:spacing w:val="-5"/>
                <w:sz w:val="24"/>
              </w:rPr>
              <w:t>13</w:t>
            </w:r>
          </w:p>
        </w:tc>
        <w:tc>
          <w:tcPr>
            <w:tcW w:w="1597" w:type="dxa"/>
          </w:tcPr>
          <w:p w:rsidR="00372643" w:rsidRDefault="00372643" w:rsidP="00372643">
            <w:pPr>
              <w:pStyle w:val="TableParagraph"/>
              <w:spacing w:line="275" w:lineRule="exact"/>
              <w:ind w:left="8"/>
              <w:jc w:val="center"/>
              <w:rPr>
                <w:sz w:val="24"/>
              </w:rPr>
            </w:pPr>
            <w:r>
              <w:rPr>
                <w:spacing w:val="-10"/>
                <w:sz w:val="24"/>
              </w:rPr>
              <w:t>1</w:t>
            </w:r>
          </w:p>
        </w:tc>
        <w:tc>
          <w:tcPr>
            <w:tcW w:w="2405" w:type="dxa"/>
          </w:tcPr>
          <w:p w:rsidR="00372643" w:rsidRPr="006E220F" w:rsidRDefault="001541A7" w:rsidP="00372643">
            <w:pPr>
              <w:pStyle w:val="TableParagraph"/>
              <w:ind w:left="106"/>
              <w:rPr>
                <w:sz w:val="24"/>
                <w:lang w:val="en-US"/>
              </w:rPr>
            </w:pPr>
            <w:hyperlink r:id="rId418">
              <w:r w:rsidR="00372643" w:rsidRPr="006E220F">
                <w:rPr>
                  <w:spacing w:val="-2"/>
                  <w:sz w:val="24"/>
                  <w:lang w:val="en-US"/>
                </w:rPr>
                <w:t>www.prosv.ru</w:t>
              </w:r>
            </w:hyperlink>
            <w:hyperlink r:id="rId419">
              <w:r w:rsidR="00372643" w:rsidRPr="006E220F">
                <w:rPr>
                  <w:spacing w:val="-2"/>
                  <w:sz w:val="24"/>
                  <w:lang w:val="en-US"/>
                </w:rPr>
                <w:t>http://pr</w:t>
              </w:r>
            </w:hyperlink>
            <w:r w:rsidR="00372643" w:rsidRPr="006E220F">
              <w:rPr>
                <w:spacing w:val="-2"/>
                <w:sz w:val="24"/>
                <w:lang w:val="en-US"/>
              </w:rPr>
              <w:t xml:space="preserve"> </w:t>
            </w:r>
            <w:hyperlink r:id="rId420">
              <w:r w:rsidR="00372643" w:rsidRPr="006E220F">
                <w:rPr>
                  <w:spacing w:val="-2"/>
                  <w:sz w:val="24"/>
                  <w:lang w:val="en-US"/>
                </w:rPr>
                <w:t>osv.ru/umk/spotlight</w:t>
              </w:r>
            </w:hyperlink>
          </w:p>
        </w:tc>
      </w:tr>
      <w:tr w:rsidR="00372643" w:rsidRPr="001541A7" w:rsidTr="00372643">
        <w:trPr>
          <w:trHeight w:val="551"/>
        </w:trPr>
        <w:tc>
          <w:tcPr>
            <w:tcW w:w="543" w:type="dxa"/>
          </w:tcPr>
          <w:p w:rsidR="00372643" w:rsidRDefault="00372643" w:rsidP="00372643">
            <w:pPr>
              <w:pStyle w:val="TableParagraph"/>
              <w:spacing w:line="275" w:lineRule="exact"/>
              <w:ind w:left="107"/>
              <w:rPr>
                <w:sz w:val="24"/>
              </w:rPr>
            </w:pPr>
            <w:r>
              <w:rPr>
                <w:spacing w:val="-10"/>
                <w:sz w:val="24"/>
              </w:rPr>
              <w:t>7</w:t>
            </w:r>
          </w:p>
        </w:tc>
        <w:tc>
          <w:tcPr>
            <w:tcW w:w="4955" w:type="dxa"/>
          </w:tcPr>
          <w:p w:rsidR="00372643" w:rsidRDefault="00372643" w:rsidP="00372643">
            <w:pPr>
              <w:pStyle w:val="TableParagraph"/>
              <w:spacing w:line="276" w:lineRule="exact"/>
              <w:ind w:left="107" w:right="149"/>
              <w:rPr>
                <w:sz w:val="24"/>
              </w:rPr>
            </w:pPr>
            <w:r>
              <w:rPr>
                <w:sz w:val="24"/>
              </w:rPr>
              <w:t>Покупки:</w:t>
            </w:r>
            <w:r>
              <w:rPr>
                <w:spacing w:val="-9"/>
                <w:sz w:val="24"/>
              </w:rPr>
              <w:t xml:space="preserve"> </w:t>
            </w:r>
            <w:r>
              <w:rPr>
                <w:sz w:val="24"/>
              </w:rPr>
              <w:t>одежда,</w:t>
            </w:r>
            <w:r>
              <w:rPr>
                <w:spacing w:val="-9"/>
                <w:sz w:val="24"/>
              </w:rPr>
              <w:t xml:space="preserve"> </w:t>
            </w:r>
            <w:r>
              <w:rPr>
                <w:sz w:val="24"/>
              </w:rPr>
              <w:t>обувь,</w:t>
            </w:r>
            <w:r>
              <w:rPr>
                <w:spacing w:val="-9"/>
                <w:sz w:val="24"/>
              </w:rPr>
              <w:t xml:space="preserve"> </w:t>
            </w:r>
            <w:r>
              <w:rPr>
                <w:sz w:val="24"/>
              </w:rPr>
              <w:t>продукты</w:t>
            </w:r>
            <w:r>
              <w:rPr>
                <w:spacing w:val="-9"/>
                <w:sz w:val="24"/>
              </w:rPr>
              <w:t xml:space="preserve"> </w:t>
            </w:r>
            <w:r>
              <w:rPr>
                <w:sz w:val="24"/>
              </w:rPr>
              <w:t>питания. Карманные деньги. Молодежная мода.</w:t>
            </w:r>
          </w:p>
        </w:tc>
        <w:tc>
          <w:tcPr>
            <w:tcW w:w="807" w:type="dxa"/>
          </w:tcPr>
          <w:p w:rsidR="00372643" w:rsidRDefault="00372643" w:rsidP="00372643">
            <w:pPr>
              <w:pStyle w:val="TableParagraph"/>
              <w:spacing w:line="275" w:lineRule="exact"/>
              <w:ind w:left="7"/>
              <w:jc w:val="center"/>
              <w:rPr>
                <w:sz w:val="24"/>
              </w:rPr>
            </w:pPr>
            <w:r>
              <w:rPr>
                <w:spacing w:val="-10"/>
                <w:sz w:val="24"/>
              </w:rPr>
              <w:t>5</w:t>
            </w:r>
          </w:p>
        </w:tc>
        <w:tc>
          <w:tcPr>
            <w:tcW w:w="1597" w:type="dxa"/>
          </w:tcPr>
          <w:p w:rsidR="00372643" w:rsidRDefault="00372643" w:rsidP="00372643">
            <w:pPr>
              <w:pStyle w:val="TableParagraph"/>
              <w:spacing w:line="275" w:lineRule="exact"/>
              <w:ind w:left="8"/>
              <w:jc w:val="center"/>
              <w:rPr>
                <w:sz w:val="24"/>
              </w:rPr>
            </w:pPr>
            <w:r>
              <w:rPr>
                <w:spacing w:val="-10"/>
                <w:sz w:val="24"/>
              </w:rPr>
              <w:t>0</w:t>
            </w:r>
          </w:p>
        </w:tc>
        <w:tc>
          <w:tcPr>
            <w:tcW w:w="2405" w:type="dxa"/>
          </w:tcPr>
          <w:p w:rsidR="00372643" w:rsidRPr="006E220F" w:rsidRDefault="001541A7" w:rsidP="00372643">
            <w:pPr>
              <w:pStyle w:val="TableParagraph"/>
              <w:spacing w:line="276" w:lineRule="exact"/>
              <w:ind w:left="106"/>
              <w:rPr>
                <w:sz w:val="24"/>
                <w:lang w:val="en-US"/>
              </w:rPr>
            </w:pPr>
            <w:hyperlink r:id="rId421">
              <w:r w:rsidR="00372643" w:rsidRPr="006E220F">
                <w:rPr>
                  <w:spacing w:val="-2"/>
                  <w:sz w:val="24"/>
                  <w:lang w:val="en-US"/>
                </w:rPr>
                <w:t>www.prosv.ru</w:t>
              </w:r>
            </w:hyperlink>
            <w:hyperlink r:id="rId422">
              <w:r w:rsidR="00372643" w:rsidRPr="006E220F">
                <w:rPr>
                  <w:spacing w:val="-2"/>
                  <w:sz w:val="24"/>
                  <w:lang w:val="en-US"/>
                </w:rPr>
                <w:t>http://pr</w:t>
              </w:r>
            </w:hyperlink>
            <w:r w:rsidR="00372643" w:rsidRPr="006E220F">
              <w:rPr>
                <w:spacing w:val="-2"/>
                <w:sz w:val="24"/>
                <w:lang w:val="en-US"/>
              </w:rPr>
              <w:t xml:space="preserve"> </w:t>
            </w:r>
            <w:hyperlink r:id="rId423">
              <w:r w:rsidR="00372643" w:rsidRPr="006E220F">
                <w:rPr>
                  <w:spacing w:val="-2"/>
                  <w:sz w:val="24"/>
                  <w:lang w:val="en-US"/>
                </w:rPr>
                <w:t>osv.ru/umk/spotlight</w:t>
              </w:r>
            </w:hyperlink>
          </w:p>
        </w:tc>
      </w:tr>
      <w:tr w:rsidR="00372643" w:rsidRPr="001541A7" w:rsidTr="00372643">
        <w:trPr>
          <w:trHeight w:val="551"/>
        </w:trPr>
        <w:tc>
          <w:tcPr>
            <w:tcW w:w="543" w:type="dxa"/>
          </w:tcPr>
          <w:p w:rsidR="00372643" w:rsidRDefault="00372643" w:rsidP="00372643">
            <w:pPr>
              <w:pStyle w:val="TableParagraph"/>
              <w:spacing w:line="275" w:lineRule="exact"/>
              <w:ind w:left="107"/>
              <w:rPr>
                <w:sz w:val="24"/>
              </w:rPr>
            </w:pPr>
            <w:r>
              <w:rPr>
                <w:spacing w:val="-10"/>
                <w:sz w:val="24"/>
              </w:rPr>
              <w:t>8</w:t>
            </w:r>
          </w:p>
        </w:tc>
        <w:tc>
          <w:tcPr>
            <w:tcW w:w="4955" w:type="dxa"/>
          </w:tcPr>
          <w:p w:rsidR="00372643" w:rsidRDefault="00372643" w:rsidP="00372643">
            <w:pPr>
              <w:pStyle w:val="TableParagraph"/>
              <w:spacing w:line="276" w:lineRule="exact"/>
              <w:ind w:left="107" w:right="149"/>
              <w:rPr>
                <w:sz w:val="24"/>
              </w:rPr>
            </w:pPr>
            <w:r>
              <w:rPr>
                <w:sz w:val="24"/>
              </w:rPr>
              <w:t>Туризм.</w:t>
            </w:r>
            <w:r>
              <w:rPr>
                <w:spacing w:val="-10"/>
                <w:sz w:val="24"/>
              </w:rPr>
              <w:t xml:space="preserve"> </w:t>
            </w:r>
            <w:r>
              <w:rPr>
                <w:sz w:val="24"/>
              </w:rPr>
              <w:t>Виды</w:t>
            </w:r>
            <w:r>
              <w:rPr>
                <w:spacing w:val="-10"/>
                <w:sz w:val="24"/>
              </w:rPr>
              <w:t xml:space="preserve"> </w:t>
            </w:r>
            <w:r>
              <w:rPr>
                <w:sz w:val="24"/>
              </w:rPr>
              <w:t>отдыха.</w:t>
            </w:r>
            <w:r>
              <w:rPr>
                <w:spacing w:val="-10"/>
                <w:sz w:val="24"/>
              </w:rPr>
              <w:t xml:space="preserve"> </w:t>
            </w:r>
            <w:r>
              <w:rPr>
                <w:sz w:val="24"/>
              </w:rPr>
              <w:t>Путешествия</w:t>
            </w:r>
            <w:r>
              <w:rPr>
                <w:spacing w:val="-10"/>
                <w:sz w:val="24"/>
              </w:rPr>
              <w:t xml:space="preserve"> </w:t>
            </w:r>
            <w:r>
              <w:rPr>
                <w:sz w:val="24"/>
              </w:rPr>
              <w:t>по России и зарубежным странам.</w:t>
            </w:r>
          </w:p>
        </w:tc>
        <w:tc>
          <w:tcPr>
            <w:tcW w:w="807" w:type="dxa"/>
          </w:tcPr>
          <w:p w:rsidR="00372643" w:rsidRDefault="00372643" w:rsidP="00372643">
            <w:pPr>
              <w:pStyle w:val="TableParagraph"/>
              <w:spacing w:line="275" w:lineRule="exact"/>
              <w:ind w:left="7"/>
              <w:jc w:val="center"/>
              <w:rPr>
                <w:sz w:val="24"/>
              </w:rPr>
            </w:pPr>
            <w:r>
              <w:rPr>
                <w:spacing w:val="-10"/>
                <w:sz w:val="24"/>
              </w:rPr>
              <w:t>7</w:t>
            </w:r>
          </w:p>
        </w:tc>
        <w:tc>
          <w:tcPr>
            <w:tcW w:w="1597" w:type="dxa"/>
          </w:tcPr>
          <w:p w:rsidR="00372643" w:rsidRDefault="00372643" w:rsidP="00372643">
            <w:pPr>
              <w:pStyle w:val="TableParagraph"/>
              <w:spacing w:line="275" w:lineRule="exact"/>
              <w:ind w:left="8"/>
              <w:jc w:val="center"/>
              <w:rPr>
                <w:sz w:val="24"/>
              </w:rPr>
            </w:pPr>
            <w:r>
              <w:rPr>
                <w:spacing w:val="-10"/>
                <w:sz w:val="24"/>
              </w:rPr>
              <w:t>0</w:t>
            </w:r>
          </w:p>
        </w:tc>
        <w:tc>
          <w:tcPr>
            <w:tcW w:w="2405" w:type="dxa"/>
          </w:tcPr>
          <w:p w:rsidR="00372643" w:rsidRPr="006E220F" w:rsidRDefault="001541A7" w:rsidP="00372643">
            <w:pPr>
              <w:pStyle w:val="TableParagraph"/>
              <w:spacing w:line="276" w:lineRule="exact"/>
              <w:ind w:left="106"/>
              <w:rPr>
                <w:sz w:val="24"/>
                <w:lang w:val="en-US"/>
              </w:rPr>
            </w:pPr>
            <w:hyperlink r:id="rId424">
              <w:r w:rsidR="00372643" w:rsidRPr="006E220F">
                <w:rPr>
                  <w:spacing w:val="-2"/>
                  <w:sz w:val="24"/>
                  <w:lang w:val="en-US"/>
                </w:rPr>
                <w:t>www.prosv.ru</w:t>
              </w:r>
            </w:hyperlink>
            <w:hyperlink r:id="rId425">
              <w:r w:rsidR="00372643" w:rsidRPr="006E220F">
                <w:rPr>
                  <w:spacing w:val="-2"/>
                  <w:sz w:val="24"/>
                  <w:lang w:val="en-US"/>
                </w:rPr>
                <w:t>http://pr</w:t>
              </w:r>
            </w:hyperlink>
            <w:r w:rsidR="00372643" w:rsidRPr="006E220F">
              <w:rPr>
                <w:spacing w:val="-2"/>
                <w:sz w:val="24"/>
                <w:lang w:val="en-US"/>
              </w:rPr>
              <w:t xml:space="preserve"> </w:t>
            </w:r>
            <w:hyperlink r:id="rId426">
              <w:r w:rsidR="00372643" w:rsidRPr="006E220F">
                <w:rPr>
                  <w:spacing w:val="-2"/>
                  <w:sz w:val="24"/>
                  <w:lang w:val="en-US"/>
                </w:rPr>
                <w:t>osv.ru/umk/spotlight</w:t>
              </w:r>
            </w:hyperlink>
          </w:p>
        </w:tc>
      </w:tr>
      <w:tr w:rsidR="00372643" w:rsidRPr="001541A7" w:rsidTr="00372643">
        <w:trPr>
          <w:trHeight w:val="1103"/>
        </w:trPr>
        <w:tc>
          <w:tcPr>
            <w:tcW w:w="543" w:type="dxa"/>
          </w:tcPr>
          <w:p w:rsidR="00372643" w:rsidRDefault="00372643" w:rsidP="00372643">
            <w:pPr>
              <w:pStyle w:val="TableParagraph"/>
              <w:spacing w:line="274" w:lineRule="exact"/>
              <w:ind w:left="107"/>
              <w:rPr>
                <w:sz w:val="24"/>
              </w:rPr>
            </w:pPr>
            <w:r>
              <w:rPr>
                <w:spacing w:val="-10"/>
                <w:sz w:val="24"/>
              </w:rPr>
              <w:t>9</w:t>
            </w:r>
          </w:p>
        </w:tc>
        <w:tc>
          <w:tcPr>
            <w:tcW w:w="4955" w:type="dxa"/>
          </w:tcPr>
          <w:p w:rsidR="00372643" w:rsidRDefault="00372643" w:rsidP="00372643">
            <w:pPr>
              <w:pStyle w:val="TableParagraph"/>
              <w:spacing w:line="274" w:lineRule="exact"/>
              <w:ind w:left="107"/>
              <w:rPr>
                <w:sz w:val="24"/>
              </w:rPr>
            </w:pPr>
            <w:r>
              <w:rPr>
                <w:sz w:val="24"/>
              </w:rPr>
              <w:t>Природа</w:t>
            </w:r>
            <w:r>
              <w:rPr>
                <w:spacing w:val="-4"/>
                <w:sz w:val="24"/>
              </w:rPr>
              <w:t xml:space="preserve"> </w:t>
            </w:r>
            <w:r>
              <w:rPr>
                <w:sz w:val="24"/>
              </w:rPr>
              <w:t>и</w:t>
            </w:r>
            <w:r>
              <w:rPr>
                <w:spacing w:val="-2"/>
                <w:sz w:val="24"/>
              </w:rPr>
              <w:t xml:space="preserve"> </w:t>
            </w:r>
            <w:r>
              <w:rPr>
                <w:sz w:val="24"/>
              </w:rPr>
              <w:t>экология.</w:t>
            </w:r>
            <w:r>
              <w:rPr>
                <w:spacing w:val="-2"/>
                <w:sz w:val="24"/>
              </w:rPr>
              <w:t xml:space="preserve"> </w:t>
            </w:r>
            <w:r>
              <w:rPr>
                <w:sz w:val="24"/>
              </w:rPr>
              <w:t>Проблемы</w:t>
            </w:r>
            <w:r>
              <w:rPr>
                <w:spacing w:val="-2"/>
                <w:sz w:val="24"/>
              </w:rPr>
              <w:t xml:space="preserve"> экологии.</w:t>
            </w:r>
          </w:p>
          <w:p w:rsidR="00372643" w:rsidRDefault="00372643" w:rsidP="00372643">
            <w:pPr>
              <w:pStyle w:val="TableParagraph"/>
              <w:ind w:left="107"/>
              <w:rPr>
                <w:sz w:val="24"/>
              </w:rPr>
            </w:pPr>
            <w:r>
              <w:rPr>
                <w:sz w:val="24"/>
              </w:rPr>
              <w:t>Защита</w:t>
            </w:r>
            <w:r>
              <w:rPr>
                <w:spacing w:val="-5"/>
                <w:sz w:val="24"/>
              </w:rPr>
              <w:t xml:space="preserve"> </w:t>
            </w:r>
            <w:r>
              <w:rPr>
                <w:sz w:val="24"/>
              </w:rPr>
              <w:t>окружающей</w:t>
            </w:r>
            <w:r>
              <w:rPr>
                <w:spacing w:val="-6"/>
                <w:sz w:val="24"/>
              </w:rPr>
              <w:t xml:space="preserve"> </w:t>
            </w:r>
            <w:r>
              <w:rPr>
                <w:sz w:val="24"/>
              </w:rPr>
              <w:t>среды.</w:t>
            </w:r>
            <w:r>
              <w:rPr>
                <w:spacing w:val="-4"/>
                <w:sz w:val="24"/>
              </w:rPr>
              <w:t xml:space="preserve"> </w:t>
            </w:r>
            <w:r>
              <w:rPr>
                <w:spacing w:val="-2"/>
                <w:sz w:val="24"/>
              </w:rPr>
              <w:t>Стихийные</w:t>
            </w:r>
          </w:p>
          <w:p w:rsidR="00372643" w:rsidRDefault="00372643" w:rsidP="00372643">
            <w:pPr>
              <w:pStyle w:val="TableParagraph"/>
              <w:spacing w:line="276" w:lineRule="exact"/>
              <w:ind w:left="107" w:right="149"/>
              <w:rPr>
                <w:sz w:val="24"/>
              </w:rPr>
            </w:pPr>
            <w:r>
              <w:rPr>
                <w:sz w:val="24"/>
              </w:rPr>
              <w:t>бедствия.</w:t>
            </w:r>
            <w:r>
              <w:rPr>
                <w:spacing w:val="-8"/>
                <w:sz w:val="24"/>
              </w:rPr>
              <w:t xml:space="preserve"> </w:t>
            </w:r>
            <w:r>
              <w:rPr>
                <w:sz w:val="24"/>
              </w:rPr>
              <w:t>Условия</w:t>
            </w:r>
            <w:r>
              <w:rPr>
                <w:spacing w:val="-8"/>
                <w:sz w:val="24"/>
              </w:rPr>
              <w:t xml:space="preserve"> </w:t>
            </w:r>
            <w:r>
              <w:rPr>
                <w:sz w:val="24"/>
              </w:rPr>
              <w:t>проживания</w:t>
            </w:r>
            <w:r>
              <w:rPr>
                <w:spacing w:val="-8"/>
                <w:sz w:val="24"/>
              </w:rPr>
              <w:t xml:space="preserve"> </w:t>
            </w:r>
            <w:r>
              <w:rPr>
                <w:sz w:val="24"/>
              </w:rPr>
              <w:t>в</w:t>
            </w:r>
            <w:r>
              <w:rPr>
                <w:spacing w:val="-9"/>
                <w:sz w:val="24"/>
              </w:rPr>
              <w:t xml:space="preserve"> </w:t>
            </w:r>
            <w:r>
              <w:rPr>
                <w:sz w:val="24"/>
              </w:rPr>
              <w:t>городской</w:t>
            </w:r>
            <w:r>
              <w:rPr>
                <w:spacing w:val="-10"/>
                <w:sz w:val="24"/>
              </w:rPr>
              <w:t xml:space="preserve"> </w:t>
            </w:r>
            <w:r>
              <w:rPr>
                <w:sz w:val="24"/>
              </w:rPr>
              <w:t>и сельской местности.</w:t>
            </w:r>
          </w:p>
        </w:tc>
        <w:tc>
          <w:tcPr>
            <w:tcW w:w="807" w:type="dxa"/>
          </w:tcPr>
          <w:p w:rsidR="00372643" w:rsidRDefault="00372643" w:rsidP="00372643">
            <w:pPr>
              <w:pStyle w:val="TableParagraph"/>
              <w:spacing w:line="274" w:lineRule="exact"/>
              <w:ind w:right="272"/>
              <w:jc w:val="right"/>
              <w:rPr>
                <w:sz w:val="24"/>
              </w:rPr>
            </w:pPr>
            <w:r>
              <w:rPr>
                <w:spacing w:val="-5"/>
                <w:sz w:val="24"/>
              </w:rPr>
              <w:t>16</w:t>
            </w:r>
          </w:p>
        </w:tc>
        <w:tc>
          <w:tcPr>
            <w:tcW w:w="1597" w:type="dxa"/>
          </w:tcPr>
          <w:p w:rsidR="00372643" w:rsidRDefault="00372643" w:rsidP="00372643">
            <w:pPr>
              <w:pStyle w:val="TableParagraph"/>
              <w:spacing w:line="274" w:lineRule="exact"/>
              <w:ind w:left="8"/>
              <w:jc w:val="center"/>
              <w:rPr>
                <w:sz w:val="24"/>
              </w:rPr>
            </w:pPr>
            <w:r>
              <w:rPr>
                <w:spacing w:val="-10"/>
                <w:sz w:val="24"/>
              </w:rPr>
              <w:t>0</w:t>
            </w:r>
          </w:p>
        </w:tc>
        <w:tc>
          <w:tcPr>
            <w:tcW w:w="2405" w:type="dxa"/>
          </w:tcPr>
          <w:p w:rsidR="00372643" w:rsidRPr="006E220F" w:rsidRDefault="001541A7" w:rsidP="00372643">
            <w:pPr>
              <w:pStyle w:val="TableParagraph"/>
              <w:ind w:left="106"/>
              <w:rPr>
                <w:sz w:val="24"/>
                <w:lang w:val="en-US"/>
              </w:rPr>
            </w:pPr>
            <w:hyperlink r:id="rId427">
              <w:r w:rsidR="00372643" w:rsidRPr="006E220F">
                <w:rPr>
                  <w:spacing w:val="-2"/>
                  <w:sz w:val="24"/>
                  <w:lang w:val="en-US"/>
                </w:rPr>
                <w:t>www.prosv.ru</w:t>
              </w:r>
            </w:hyperlink>
            <w:hyperlink r:id="rId428">
              <w:r w:rsidR="00372643" w:rsidRPr="006E220F">
                <w:rPr>
                  <w:spacing w:val="-2"/>
                  <w:sz w:val="24"/>
                  <w:lang w:val="en-US"/>
                </w:rPr>
                <w:t>http://pr</w:t>
              </w:r>
            </w:hyperlink>
            <w:r w:rsidR="00372643" w:rsidRPr="006E220F">
              <w:rPr>
                <w:spacing w:val="-2"/>
                <w:sz w:val="24"/>
                <w:lang w:val="en-US"/>
              </w:rPr>
              <w:t xml:space="preserve"> </w:t>
            </w:r>
            <w:hyperlink r:id="rId429">
              <w:r w:rsidR="00372643" w:rsidRPr="006E220F">
                <w:rPr>
                  <w:spacing w:val="-2"/>
                  <w:sz w:val="24"/>
                  <w:lang w:val="en-US"/>
                </w:rPr>
                <w:t>osv.ru/umk/spotlight</w:t>
              </w:r>
            </w:hyperlink>
          </w:p>
        </w:tc>
      </w:tr>
      <w:tr w:rsidR="00372643" w:rsidRPr="001541A7" w:rsidTr="00372643">
        <w:trPr>
          <w:trHeight w:val="1103"/>
        </w:trPr>
        <w:tc>
          <w:tcPr>
            <w:tcW w:w="543" w:type="dxa"/>
          </w:tcPr>
          <w:p w:rsidR="00372643" w:rsidRDefault="00372643" w:rsidP="00372643">
            <w:pPr>
              <w:pStyle w:val="TableParagraph"/>
              <w:spacing w:line="275" w:lineRule="exact"/>
              <w:ind w:left="107"/>
              <w:rPr>
                <w:sz w:val="24"/>
              </w:rPr>
            </w:pPr>
            <w:r>
              <w:rPr>
                <w:spacing w:val="-5"/>
                <w:sz w:val="24"/>
              </w:rPr>
              <w:t>10</w:t>
            </w:r>
          </w:p>
        </w:tc>
        <w:tc>
          <w:tcPr>
            <w:tcW w:w="4955" w:type="dxa"/>
          </w:tcPr>
          <w:p w:rsidR="00372643" w:rsidRDefault="00372643" w:rsidP="00372643">
            <w:pPr>
              <w:pStyle w:val="TableParagraph"/>
              <w:spacing w:line="275" w:lineRule="exact"/>
              <w:ind w:left="107"/>
              <w:rPr>
                <w:sz w:val="24"/>
              </w:rPr>
            </w:pPr>
            <w:r>
              <w:rPr>
                <w:sz w:val="24"/>
              </w:rPr>
              <w:t>Технический</w:t>
            </w:r>
            <w:r>
              <w:rPr>
                <w:spacing w:val="-6"/>
                <w:sz w:val="24"/>
              </w:rPr>
              <w:t xml:space="preserve"> </w:t>
            </w:r>
            <w:r>
              <w:rPr>
                <w:sz w:val="24"/>
              </w:rPr>
              <w:t>прогресс:</w:t>
            </w:r>
            <w:r>
              <w:rPr>
                <w:spacing w:val="-4"/>
                <w:sz w:val="24"/>
              </w:rPr>
              <w:t xml:space="preserve"> </w:t>
            </w:r>
            <w:r>
              <w:rPr>
                <w:sz w:val="24"/>
              </w:rPr>
              <w:t>перспективы</w:t>
            </w:r>
            <w:r>
              <w:rPr>
                <w:spacing w:val="-4"/>
                <w:sz w:val="24"/>
              </w:rPr>
              <w:t xml:space="preserve"> </w:t>
            </w:r>
            <w:r>
              <w:rPr>
                <w:spacing w:val="-10"/>
                <w:sz w:val="24"/>
              </w:rPr>
              <w:t>и</w:t>
            </w:r>
          </w:p>
          <w:p w:rsidR="00372643" w:rsidRDefault="00372643" w:rsidP="00372643">
            <w:pPr>
              <w:pStyle w:val="TableParagraph"/>
              <w:ind w:left="107" w:right="149"/>
              <w:rPr>
                <w:sz w:val="24"/>
              </w:rPr>
            </w:pPr>
            <w:r>
              <w:rPr>
                <w:sz w:val="24"/>
              </w:rPr>
              <w:t>последствия.</w:t>
            </w:r>
            <w:r>
              <w:rPr>
                <w:spacing w:val="-14"/>
                <w:sz w:val="24"/>
              </w:rPr>
              <w:t xml:space="preserve"> </w:t>
            </w:r>
            <w:r>
              <w:rPr>
                <w:sz w:val="24"/>
              </w:rPr>
              <w:t>Современные</w:t>
            </w:r>
            <w:r>
              <w:rPr>
                <w:spacing w:val="-15"/>
                <w:sz w:val="24"/>
              </w:rPr>
              <w:t xml:space="preserve"> </w:t>
            </w:r>
            <w:r>
              <w:rPr>
                <w:sz w:val="24"/>
              </w:rPr>
              <w:t>средства</w:t>
            </w:r>
            <w:r>
              <w:rPr>
                <w:spacing w:val="-13"/>
                <w:sz w:val="24"/>
              </w:rPr>
              <w:t xml:space="preserve"> </w:t>
            </w:r>
            <w:r>
              <w:rPr>
                <w:sz w:val="24"/>
              </w:rPr>
              <w:t>связи (мобильные телефоны, смартфоны,</w:t>
            </w:r>
          </w:p>
          <w:p w:rsidR="00372643" w:rsidRDefault="00372643" w:rsidP="00372643">
            <w:pPr>
              <w:pStyle w:val="TableParagraph"/>
              <w:spacing w:line="257" w:lineRule="exact"/>
              <w:ind w:left="107"/>
              <w:rPr>
                <w:sz w:val="24"/>
              </w:rPr>
            </w:pPr>
            <w:r>
              <w:rPr>
                <w:sz w:val="24"/>
              </w:rPr>
              <w:t>планшеты,</w:t>
            </w:r>
            <w:r>
              <w:rPr>
                <w:spacing w:val="-2"/>
                <w:sz w:val="24"/>
              </w:rPr>
              <w:t xml:space="preserve"> компьютеры).</w:t>
            </w:r>
          </w:p>
        </w:tc>
        <w:tc>
          <w:tcPr>
            <w:tcW w:w="807" w:type="dxa"/>
          </w:tcPr>
          <w:p w:rsidR="00372643" w:rsidRDefault="00372643" w:rsidP="00372643">
            <w:pPr>
              <w:pStyle w:val="TableParagraph"/>
              <w:spacing w:line="275" w:lineRule="exact"/>
              <w:ind w:left="7"/>
              <w:jc w:val="center"/>
              <w:rPr>
                <w:sz w:val="24"/>
              </w:rPr>
            </w:pPr>
            <w:r>
              <w:rPr>
                <w:spacing w:val="-10"/>
                <w:sz w:val="24"/>
              </w:rPr>
              <w:t>9</w:t>
            </w:r>
          </w:p>
        </w:tc>
        <w:tc>
          <w:tcPr>
            <w:tcW w:w="1597" w:type="dxa"/>
          </w:tcPr>
          <w:p w:rsidR="00372643" w:rsidRDefault="00372643" w:rsidP="00372643">
            <w:pPr>
              <w:pStyle w:val="TableParagraph"/>
              <w:spacing w:line="275" w:lineRule="exact"/>
              <w:ind w:left="8"/>
              <w:jc w:val="center"/>
              <w:rPr>
                <w:sz w:val="24"/>
              </w:rPr>
            </w:pPr>
            <w:r>
              <w:rPr>
                <w:spacing w:val="-10"/>
                <w:sz w:val="24"/>
              </w:rPr>
              <w:t>1</w:t>
            </w:r>
          </w:p>
        </w:tc>
        <w:tc>
          <w:tcPr>
            <w:tcW w:w="2405" w:type="dxa"/>
          </w:tcPr>
          <w:p w:rsidR="00372643" w:rsidRPr="006E220F" w:rsidRDefault="001541A7" w:rsidP="00372643">
            <w:pPr>
              <w:pStyle w:val="TableParagraph"/>
              <w:ind w:left="106"/>
              <w:rPr>
                <w:sz w:val="24"/>
                <w:lang w:val="en-US"/>
              </w:rPr>
            </w:pPr>
            <w:hyperlink r:id="rId430">
              <w:r w:rsidR="00372643" w:rsidRPr="006E220F">
                <w:rPr>
                  <w:spacing w:val="-2"/>
                  <w:sz w:val="24"/>
                  <w:lang w:val="en-US"/>
                </w:rPr>
                <w:t>www.prosv.ru</w:t>
              </w:r>
            </w:hyperlink>
            <w:hyperlink r:id="rId431">
              <w:r w:rsidR="00372643" w:rsidRPr="006E220F">
                <w:rPr>
                  <w:spacing w:val="-2"/>
                  <w:sz w:val="24"/>
                  <w:lang w:val="en-US"/>
                </w:rPr>
                <w:t>http://pr</w:t>
              </w:r>
            </w:hyperlink>
            <w:r w:rsidR="00372643" w:rsidRPr="006E220F">
              <w:rPr>
                <w:spacing w:val="-2"/>
                <w:sz w:val="24"/>
                <w:lang w:val="en-US"/>
              </w:rPr>
              <w:t xml:space="preserve"> </w:t>
            </w:r>
            <w:hyperlink r:id="rId432">
              <w:r w:rsidR="00372643" w:rsidRPr="006E220F">
                <w:rPr>
                  <w:spacing w:val="-2"/>
                  <w:sz w:val="24"/>
                  <w:lang w:val="en-US"/>
                </w:rPr>
                <w:t>osv.ru/umk/spotlight</w:t>
              </w:r>
            </w:hyperlink>
          </w:p>
        </w:tc>
      </w:tr>
      <w:tr w:rsidR="00372643" w:rsidRPr="001541A7" w:rsidTr="00372643">
        <w:trPr>
          <w:trHeight w:val="1934"/>
        </w:trPr>
        <w:tc>
          <w:tcPr>
            <w:tcW w:w="543" w:type="dxa"/>
          </w:tcPr>
          <w:p w:rsidR="00372643" w:rsidRDefault="00372643" w:rsidP="00372643">
            <w:pPr>
              <w:pStyle w:val="TableParagraph"/>
              <w:spacing w:before="1"/>
              <w:ind w:left="107"/>
              <w:rPr>
                <w:sz w:val="24"/>
              </w:rPr>
            </w:pPr>
            <w:r>
              <w:rPr>
                <w:spacing w:val="-5"/>
                <w:sz w:val="24"/>
              </w:rPr>
              <w:t>11</w:t>
            </w:r>
          </w:p>
        </w:tc>
        <w:tc>
          <w:tcPr>
            <w:tcW w:w="4955" w:type="dxa"/>
          </w:tcPr>
          <w:p w:rsidR="00372643" w:rsidRDefault="00372643" w:rsidP="00372643">
            <w:pPr>
              <w:pStyle w:val="TableParagraph"/>
              <w:spacing w:before="1"/>
              <w:ind w:left="107" w:right="149"/>
              <w:rPr>
                <w:sz w:val="24"/>
              </w:rPr>
            </w:pPr>
            <w:r>
              <w:rPr>
                <w:sz w:val="24"/>
              </w:rPr>
              <w:t>Родная страна и страна/страны изучаемого языка:</w:t>
            </w:r>
            <w:r>
              <w:rPr>
                <w:spacing w:val="-13"/>
                <w:sz w:val="24"/>
              </w:rPr>
              <w:t xml:space="preserve"> </w:t>
            </w:r>
            <w:r>
              <w:rPr>
                <w:sz w:val="24"/>
              </w:rPr>
              <w:t>географическое</w:t>
            </w:r>
            <w:r>
              <w:rPr>
                <w:spacing w:val="-12"/>
                <w:sz w:val="24"/>
              </w:rPr>
              <w:t xml:space="preserve"> </w:t>
            </w:r>
            <w:r>
              <w:rPr>
                <w:sz w:val="24"/>
              </w:rPr>
              <w:t>положение,</w:t>
            </w:r>
            <w:r>
              <w:rPr>
                <w:spacing w:val="-13"/>
                <w:sz w:val="24"/>
              </w:rPr>
              <w:t xml:space="preserve"> </w:t>
            </w:r>
            <w:r>
              <w:rPr>
                <w:sz w:val="24"/>
              </w:rPr>
              <w:t>столица, крупные города, регионы; система</w:t>
            </w:r>
          </w:p>
          <w:p w:rsidR="00372643" w:rsidRDefault="00372643" w:rsidP="00372643">
            <w:pPr>
              <w:pStyle w:val="TableParagraph"/>
              <w:ind w:left="107" w:right="149"/>
              <w:rPr>
                <w:sz w:val="24"/>
              </w:rPr>
            </w:pPr>
            <w:r>
              <w:rPr>
                <w:sz w:val="24"/>
              </w:rPr>
              <w:t>образования, достопримечательности, культурные</w:t>
            </w:r>
            <w:r>
              <w:rPr>
                <w:spacing w:val="-13"/>
                <w:sz w:val="24"/>
              </w:rPr>
              <w:t xml:space="preserve"> </w:t>
            </w:r>
            <w:r>
              <w:rPr>
                <w:sz w:val="24"/>
              </w:rPr>
              <w:t>особенности</w:t>
            </w:r>
            <w:r>
              <w:rPr>
                <w:spacing w:val="-11"/>
                <w:sz w:val="24"/>
              </w:rPr>
              <w:t xml:space="preserve"> </w:t>
            </w:r>
            <w:r>
              <w:rPr>
                <w:sz w:val="24"/>
              </w:rPr>
              <w:t>(национальные</w:t>
            </w:r>
            <w:r>
              <w:rPr>
                <w:spacing w:val="-13"/>
                <w:sz w:val="24"/>
              </w:rPr>
              <w:t xml:space="preserve"> </w:t>
            </w:r>
            <w:r>
              <w:rPr>
                <w:sz w:val="24"/>
              </w:rPr>
              <w:t>и популярные праздники, знаменательные</w:t>
            </w:r>
          </w:p>
          <w:p w:rsidR="00372643" w:rsidRDefault="00372643" w:rsidP="00372643">
            <w:pPr>
              <w:pStyle w:val="TableParagraph"/>
              <w:spacing w:before="1" w:line="257" w:lineRule="exact"/>
              <w:ind w:left="107"/>
              <w:rPr>
                <w:sz w:val="24"/>
              </w:rPr>
            </w:pPr>
            <w:r>
              <w:rPr>
                <w:sz w:val="24"/>
              </w:rPr>
              <w:t>даты,</w:t>
            </w:r>
            <w:r>
              <w:rPr>
                <w:spacing w:val="-3"/>
                <w:sz w:val="24"/>
              </w:rPr>
              <w:t xml:space="preserve"> </w:t>
            </w:r>
            <w:r>
              <w:rPr>
                <w:sz w:val="24"/>
              </w:rPr>
              <w:t>традиции,</w:t>
            </w:r>
            <w:r>
              <w:rPr>
                <w:spacing w:val="-3"/>
                <w:sz w:val="24"/>
              </w:rPr>
              <w:t xml:space="preserve"> </w:t>
            </w:r>
            <w:r>
              <w:rPr>
                <w:sz w:val="24"/>
              </w:rPr>
              <w:t>обычаи);</w:t>
            </w:r>
            <w:r>
              <w:rPr>
                <w:spacing w:val="-3"/>
                <w:sz w:val="24"/>
              </w:rPr>
              <w:t xml:space="preserve"> </w:t>
            </w:r>
            <w:r>
              <w:rPr>
                <w:sz w:val="24"/>
              </w:rPr>
              <w:t>страницы</w:t>
            </w:r>
            <w:r>
              <w:rPr>
                <w:spacing w:val="-5"/>
                <w:sz w:val="24"/>
              </w:rPr>
              <w:t xml:space="preserve"> </w:t>
            </w:r>
            <w:r>
              <w:rPr>
                <w:spacing w:val="-2"/>
                <w:sz w:val="24"/>
              </w:rPr>
              <w:t>истории.</w:t>
            </w:r>
          </w:p>
        </w:tc>
        <w:tc>
          <w:tcPr>
            <w:tcW w:w="807" w:type="dxa"/>
          </w:tcPr>
          <w:p w:rsidR="00372643" w:rsidRDefault="00372643" w:rsidP="00372643">
            <w:pPr>
              <w:pStyle w:val="TableParagraph"/>
              <w:spacing w:before="1"/>
              <w:ind w:left="7"/>
              <w:jc w:val="center"/>
              <w:rPr>
                <w:sz w:val="24"/>
              </w:rPr>
            </w:pPr>
            <w:r>
              <w:rPr>
                <w:spacing w:val="-10"/>
                <w:sz w:val="24"/>
              </w:rPr>
              <w:t>8</w:t>
            </w:r>
          </w:p>
        </w:tc>
        <w:tc>
          <w:tcPr>
            <w:tcW w:w="1597" w:type="dxa"/>
          </w:tcPr>
          <w:p w:rsidR="00372643" w:rsidRDefault="00372643" w:rsidP="00372643">
            <w:pPr>
              <w:pStyle w:val="TableParagraph"/>
              <w:spacing w:before="1"/>
              <w:ind w:left="8"/>
              <w:jc w:val="center"/>
              <w:rPr>
                <w:sz w:val="24"/>
              </w:rPr>
            </w:pPr>
            <w:r>
              <w:rPr>
                <w:spacing w:val="-10"/>
                <w:sz w:val="24"/>
              </w:rPr>
              <w:t>0</w:t>
            </w:r>
          </w:p>
        </w:tc>
        <w:tc>
          <w:tcPr>
            <w:tcW w:w="2405" w:type="dxa"/>
          </w:tcPr>
          <w:p w:rsidR="00372643" w:rsidRPr="006E220F" w:rsidRDefault="001541A7" w:rsidP="00372643">
            <w:pPr>
              <w:pStyle w:val="TableParagraph"/>
              <w:spacing w:before="1"/>
              <w:ind w:left="106"/>
              <w:rPr>
                <w:sz w:val="24"/>
                <w:lang w:val="en-US"/>
              </w:rPr>
            </w:pPr>
            <w:hyperlink r:id="rId433">
              <w:r w:rsidR="00372643" w:rsidRPr="006E220F">
                <w:rPr>
                  <w:spacing w:val="-2"/>
                  <w:sz w:val="24"/>
                  <w:lang w:val="en-US"/>
                </w:rPr>
                <w:t>www.prosv.ru</w:t>
              </w:r>
            </w:hyperlink>
            <w:hyperlink r:id="rId434">
              <w:r w:rsidR="00372643" w:rsidRPr="006E220F">
                <w:rPr>
                  <w:spacing w:val="-2"/>
                  <w:sz w:val="24"/>
                  <w:lang w:val="en-US"/>
                </w:rPr>
                <w:t>http://pr</w:t>
              </w:r>
            </w:hyperlink>
            <w:r w:rsidR="00372643" w:rsidRPr="006E220F">
              <w:rPr>
                <w:spacing w:val="-2"/>
                <w:sz w:val="24"/>
                <w:lang w:val="en-US"/>
              </w:rPr>
              <w:t xml:space="preserve"> </w:t>
            </w:r>
            <w:hyperlink r:id="rId435">
              <w:r w:rsidR="00372643" w:rsidRPr="006E220F">
                <w:rPr>
                  <w:spacing w:val="-2"/>
                  <w:sz w:val="24"/>
                  <w:lang w:val="en-US"/>
                </w:rPr>
                <w:t>osv.ru/umk/spotlight</w:t>
              </w:r>
            </w:hyperlink>
          </w:p>
        </w:tc>
      </w:tr>
      <w:tr w:rsidR="00372643" w:rsidRPr="001541A7" w:rsidTr="00372643">
        <w:trPr>
          <w:trHeight w:val="1655"/>
        </w:trPr>
        <w:tc>
          <w:tcPr>
            <w:tcW w:w="543" w:type="dxa"/>
          </w:tcPr>
          <w:p w:rsidR="00372643" w:rsidRDefault="00372643" w:rsidP="00372643">
            <w:pPr>
              <w:pStyle w:val="TableParagraph"/>
              <w:spacing w:line="275" w:lineRule="exact"/>
              <w:ind w:left="107"/>
              <w:rPr>
                <w:sz w:val="24"/>
              </w:rPr>
            </w:pPr>
            <w:r>
              <w:rPr>
                <w:spacing w:val="-5"/>
                <w:sz w:val="24"/>
              </w:rPr>
              <w:t>12</w:t>
            </w:r>
          </w:p>
        </w:tc>
        <w:tc>
          <w:tcPr>
            <w:tcW w:w="4955" w:type="dxa"/>
          </w:tcPr>
          <w:p w:rsidR="00372643" w:rsidRDefault="00372643" w:rsidP="00372643">
            <w:pPr>
              <w:pStyle w:val="TableParagraph"/>
              <w:ind w:left="107" w:right="149"/>
              <w:rPr>
                <w:sz w:val="24"/>
              </w:rPr>
            </w:pPr>
            <w:r>
              <w:rPr>
                <w:sz w:val="24"/>
              </w:rPr>
              <w:t>Выдающиеся люди родной страны и страны/стран</w:t>
            </w:r>
            <w:r>
              <w:rPr>
                <w:spacing w:val="-8"/>
                <w:sz w:val="24"/>
              </w:rPr>
              <w:t xml:space="preserve"> </w:t>
            </w:r>
            <w:r>
              <w:rPr>
                <w:sz w:val="24"/>
              </w:rPr>
              <w:t>изучаемого</w:t>
            </w:r>
            <w:r>
              <w:rPr>
                <w:spacing w:val="-8"/>
                <w:sz w:val="24"/>
              </w:rPr>
              <w:t xml:space="preserve"> </w:t>
            </w:r>
            <w:r>
              <w:rPr>
                <w:sz w:val="24"/>
              </w:rPr>
              <w:t>языка,</w:t>
            </w:r>
            <w:r>
              <w:rPr>
                <w:spacing w:val="-8"/>
                <w:sz w:val="24"/>
              </w:rPr>
              <w:t xml:space="preserve"> </w:t>
            </w:r>
            <w:r>
              <w:rPr>
                <w:sz w:val="24"/>
              </w:rPr>
              <w:t>их</w:t>
            </w:r>
            <w:r>
              <w:rPr>
                <w:spacing w:val="-8"/>
                <w:sz w:val="24"/>
              </w:rPr>
              <w:t xml:space="preserve"> </w:t>
            </w:r>
            <w:r>
              <w:rPr>
                <w:sz w:val="24"/>
              </w:rPr>
              <w:t>вклад</w:t>
            </w:r>
            <w:r>
              <w:rPr>
                <w:spacing w:val="-8"/>
                <w:sz w:val="24"/>
              </w:rPr>
              <w:t xml:space="preserve"> </w:t>
            </w:r>
            <w:r>
              <w:rPr>
                <w:sz w:val="24"/>
              </w:rPr>
              <w:t>в</w:t>
            </w:r>
          </w:p>
          <w:p w:rsidR="00372643" w:rsidRDefault="00372643" w:rsidP="00372643">
            <w:pPr>
              <w:pStyle w:val="TableParagraph"/>
              <w:spacing w:line="270" w:lineRule="atLeast"/>
              <w:ind w:left="107" w:right="149"/>
              <w:rPr>
                <w:sz w:val="24"/>
              </w:rPr>
            </w:pPr>
            <w:r>
              <w:rPr>
                <w:sz w:val="24"/>
              </w:rPr>
              <w:t>науку</w:t>
            </w:r>
            <w:r>
              <w:rPr>
                <w:spacing w:val="-9"/>
                <w:sz w:val="24"/>
              </w:rPr>
              <w:t xml:space="preserve"> </w:t>
            </w:r>
            <w:r>
              <w:rPr>
                <w:sz w:val="24"/>
              </w:rPr>
              <w:t>и</w:t>
            </w:r>
            <w:r>
              <w:rPr>
                <w:spacing w:val="-9"/>
                <w:sz w:val="24"/>
              </w:rPr>
              <w:t xml:space="preserve"> </w:t>
            </w:r>
            <w:r>
              <w:rPr>
                <w:sz w:val="24"/>
              </w:rPr>
              <w:t>мировую</w:t>
            </w:r>
            <w:r>
              <w:rPr>
                <w:spacing w:val="-12"/>
                <w:sz w:val="24"/>
              </w:rPr>
              <w:t xml:space="preserve"> </w:t>
            </w:r>
            <w:r>
              <w:rPr>
                <w:sz w:val="24"/>
              </w:rPr>
              <w:t>культуру:</w:t>
            </w:r>
            <w:r>
              <w:rPr>
                <w:spacing w:val="-9"/>
                <w:sz w:val="24"/>
              </w:rPr>
              <w:t xml:space="preserve"> </w:t>
            </w:r>
            <w:r>
              <w:rPr>
                <w:sz w:val="24"/>
              </w:rPr>
              <w:t>государственные деятели, ученые, писатели, поэты, художники,</w:t>
            </w:r>
            <w:r>
              <w:rPr>
                <w:spacing w:val="-14"/>
                <w:sz w:val="24"/>
              </w:rPr>
              <w:t xml:space="preserve"> </w:t>
            </w:r>
            <w:r>
              <w:rPr>
                <w:sz w:val="24"/>
              </w:rPr>
              <w:t>композиторы,</w:t>
            </w:r>
            <w:r>
              <w:rPr>
                <w:spacing w:val="-14"/>
                <w:sz w:val="24"/>
              </w:rPr>
              <w:t xml:space="preserve"> </w:t>
            </w:r>
            <w:r>
              <w:rPr>
                <w:sz w:val="24"/>
              </w:rPr>
              <w:t>путешественники, спортсмены, актеры и т.д.</w:t>
            </w:r>
          </w:p>
        </w:tc>
        <w:tc>
          <w:tcPr>
            <w:tcW w:w="807" w:type="dxa"/>
          </w:tcPr>
          <w:p w:rsidR="00372643" w:rsidRDefault="00372643" w:rsidP="00372643">
            <w:pPr>
              <w:pStyle w:val="TableParagraph"/>
              <w:spacing w:line="275" w:lineRule="exact"/>
              <w:ind w:left="7"/>
              <w:jc w:val="center"/>
              <w:rPr>
                <w:sz w:val="24"/>
              </w:rPr>
            </w:pPr>
            <w:r>
              <w:rPr>
                <w:spacing w:val="-10"/>
                <w:sz w:val="24"/>
              </w:rPr>
              <w:t>6</w:t>
            </w:r>
          </w:p>
        </w:tc>
        <w:tc>
          <w:tcPr>
            <w:tcW w:w="1597" w:type="dxa"/>
          </w:tcPr>
          <w:p w:rsidR="00372643" w:rsidRDefault="00372643" w:rsidP="00372643">
            <w:pPr>
              <w:pStyle w:val="TableParagraph"/>
              <w:spacing w:line="275" w:lineRule="exact"/>
              <w:ind w:left="8"/>
              <w:jc w:val="center"/>
              <w:rPr>
                <w:sz w:val="24"/>
              </w:rPr>
            </w:pPr>
            <w:r>
              <w:rPr>
                <w:spacing w:val="-10"/>
                <w:sz w:val="24"/>
              </w:rPr>
              <w:t>0</w:t>
            </w:r>
          </w:p>
        </w:tc>
        <w:tc>
          <w:tcPr>
            <w:tcW w:w="2405" w:type="dxa"/>
          </w:tcPr>
          <w:p w:rsidR="00372643" w:rsidRPr="006E220F" w:rsidRDefault="001541A7" w:rsidP="00372643">
            <w:pPr>
              <w:pStyle w:val="TableParagraph"/>
              <w:ind w:left="106"/>
              <w:rPr>
                <w:sz w:val="24"/>
                <w:lang w:val="en-US"/>
              </w:rPr>
            </w:pPr>
            <w:hyperlink r:id="rId436">
              <w:r w:rsidR="00372643" w:rsidRPr="006E220F">
                <w:rPr>
                  <w:spacing w:val="-2"/>
                  <w:sz w:val="24"/>
                  <w:lang w:val="en-US"/>
                </w:rPr>
                <w:t>www.prosv.ru</w:t>
              </w:r>
            </w:hyperlink>
            <w:hyperlink r:id="rId437">
              <w:r w:rsidR="00372643" w:rsidRPr="006E220F">
                <w:rPr>
                  <w:spacing w:val="-2"/>
                  <w:sz w:val="24"/>
                  <w:lang w:val="en-US"/>
                </w:rPr>
                <w:t>http://pr</w:t>
              </w:r>
            </w:hyperlink>
            <w:r w:rsidR="00372643" w:rsidRPr="006E220F">
              <w:rPr>
                <w:spacing w:val="-2"/>
                <w:sz w:val="24"/>
                <w:lang w:val="en-US"/>
              </w:rPr>
              <w:t xml:space="preserve"> </w:t>
            </w:r>
            <w:hyperlink r:id="rId438">
              <w:r w:rsidR="00372643" w:rsidRPr="006E220F">
                <w:rPr>
                  <w:spacing w:val="-2"/>
                  <w:sz w:val="24"/>
                  <w:lang w:val="en-US"/>
                </w:rPr>
                <w:t>osv.ru/umk/spotlight</w:t>
              </w:r>
            </w:hyperlink>
          </w:p>
        </w:tc>
      </w:tr>
      <w:tr w:rsidR="00372643" w:rsidTr="00372643">
        <w:trPr>
          <w:trHeight w:val="551"/>
        </w:trPr>
        <w:tc>
          <w:tcPr>
            <w:tcW w:w="5498" w:type="dxa"/>
            <w:gridSpan w:val="2"/>
          </w:tcPr>
          <w:p w:rsidR="00372643" w:rsidRDefault="00372643" w:rsidP="00372643">
            <w:pPr>
              <w:pStyle w:val="TableParagraph"/>
              <w:spacing w:line="276" w:lineRule="exact"/>
              <w:ind w:left="107" w:right="1571"/>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07" w:type="dxa"/>
          </w:tcPr>
          <w:p w:rsidR="00372643" w:rsidRDefault="00372643" w:rsidP="00372643">
            <w:pPr>
              <w:pStyle w:val="TableParagraph"/>
              <w:spacing w:line="275" w:lineRule="exact"/>
              <w:ind w:right="212"/>
              <w:jc w:val="right"/>
              <w:rPr>
                <w:sz w:val="24"/>
              </w:rPr>
            </w:pPr>
            <w:r>
              <w:rPr>
                <w:spacing w:val="-5"/>
                <w:sz w:val="24"/>
              </w:rPr>
              <w:t>102</w:t>
            </w:r>
          </w:p>
        </w:tc>
        <w:tc>
          <w:tcPr>
            <w:tcW w:w="1597" w:type="dxa"/>
          </w:tcPr>
          <w:p w:rsidR="00372643" w:rsidRDefault="00372643" w:rsidP="00372643">
            <w:pPr>
              <w:pStyle w:val="TableParagraph"/>
              <w:spacing w:line="275" w:lineRule="exact"/>
              <w:ind w:left="8"/>
              <w:jc w:val="center"/>
              <w:rPr>
                <w:sz w:val="24"/>
              </w:rPr>
            </w:pPr>
            <w:r>
              <w:rPr>
                <w:spacing w:val="-10"/>
                <w:sz w:val="24"/>
              </w:rPr>
              <w:t>3</w:t>
            </w:r>
          </w:p>
        </w:tc>
        <w:tc>
          <w:tcPr>
            <w:tcW w:w="2405" w:type="dxa"/>
          </w:tcPr>
          <w:p w:rsidR="00372643" w:rsidRDefault="00372643" w:rsidP="00372643">
            <w:pPr>
              <w:pStyle w:val="TableParagraph"/>
              <w:rPr>
                <w:sz w:val="24"/>
              </w:rPr>
            </w:pPr>
          </w:p>
        </w:tc>
      </w:tr>
    </w:tbl>
    <w:p w:rsidR="00372643" w:rsidRDefault="00372643" w:rsidP="00372643">
      <w:pPr>
        <w:spacing w:before="280"/>
        <w:ind w:left="272"/>
        <w:rPr>
          <w:b/>
          <w:sz w:val="28"/>
        </w:rPr>
      </w:pPr>
      <w:r>
        <w:rPr>
          <w:b/>
          <w:sz w:val="28"/>
        </w:rPr>
        <w:t>11</w:t>
      </w:r>
      <w:r>
        <w:rPr>
          <w:b/>
          <w:spacing w:val="-3"/>
          <w:sz w:val="28"/>
        </w:rPr>
        <w:t xml:space="preserve"> </w:t>
      </w:r>
      <w:r>
        <w:rPr>
          <w:b/>
          <w:spacing w:val="-2"/>
          <w:sz w:val="28"/>
        </w:rPr>
        <w:t>КЛАСС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956"/>
        <w:gridCol w:w="805"/>
        <w:gridCol w:w="1595"/>
        <w:gridCol w:w="2416"/>
      </w:tblGrid>
      <w:tr w:rsidR="00372643" w:rsidTr="00372643">
        <w:trPr>
          <w:trHeight w:val="275"/>
        </w:trPr>
        <w:tc>
          <w:tcPr>
            <w:tcW w:w="540" w:type="dxa"/>
            <w:vMerge w:val="restart"/>
          </w:tcPr>
          <w:p w:rsidR="00372643" w:rsidRDefault="00372643" w:rsidP="00372643">
            <w:pPr>
              <w:pStyle w:val="TableParagraph"/>
              <w:ind w:left="107" w:right="91" w:firstLine="48"/>
              <w:rPr>
                <w:sz w:val="24"/>
              </w:rPr>
            </w:pPr>
            <w:r>
              <w:rPr>
                <w:spacing w:val="-10"/>
                <w:sz w:val="24"/>
              </w:rPr>
              <w:t xml:space="preserve">№ </w:t>
            </w:r>
            <w:r>
              <w:rPr>
                <w:spacing w:val="-4"/>
                <w:sz w:val="24"/>
              </w:rPr>
              <w:t>п/п</w:t>
            </w:r>
          </w:p>
        </w:tc>
        <w:tc>
          <w:tcPr>
            <w:tcW w:w="4956" w:type="dxa"/>
            <w:vMerge w:val="restart"/>
          </w:tcPr>
          <w:p w:rsidR="00372643" w:rsidRDefault="00372643" w:rsidP="00372643">
            <w:pPr>
              <w:pStyle w:val="TableParagraph"/>
              <w:spacing w:line="275" w:lineRule="exact"/>
              <w:ind w:left="331"/>
              <w:rPr>
                <w:sz w:val="24"/>
              </w:rPr>
            </w:pPr>
            <w:r>
              <w:rPr>
                <w:sz w:val="24"/>
              </w:rPr>
              <w:t>Наименование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тем</w:t>
            </w:r>
            <w:r>
              <w:rPr>
                <w:spacing w:val="-2"/>
                <w:sz w:val="24"/>
              </w:rPr>
              <w:t xml:space="preserve"> программы</w:t>
            </w:r>
          </w:p>
        </w:tc>
        <w:tc>
          <w:tcPr>
            <w:tcW w:w="2400" w:type="dxa"/>
            <w:gridSpan w:val="2"/>
          </w:tcPr>
          <w:p w:rsidR="00372643" w:rsidRDefault="00372643" w:rsidP="00372643">
            <w:pPr>
              <w:pStyle w:val="TableParagraph"/>
              <w:spacing w:line="256" w:lineRule="exact"/>
              <w:ind w:left="289"/>
              <w:rPr>
                <w:sz w:val="24"/>
              </w:rPr>
            </w:pPr>
            <w:r>
              <w:rPr>
                <w:sz w:val="24"/>
              </w:rPr>
              <w:t>Количество</w:t>
            </w:r>
            <w:r>
              <w:rPr>
                <w:spacing w:val="-4"/>
                <w:sz w:val="24"/>
              </w:rPr>
              <w:t xml:space="preserve"> часов</w:t>
            </w:r>
          </w:p>
        </w:tc>
        <w:tc>
          <w:tcPr>
            <w:tcW w:w="2416" w:type="dxa"/>
            <w:vMerge w:val="restart"/>
          </w:tcPr>
          <w:p w:rsidR="00372643" w:rsidRDefault="00372643" w:rsidP="00372643">
            <w:pPr>
              <w:pStyle w:val="TableParagraph"/>
              <w:ind w:left="22" w:right="2"/>
              <w:jc w:val="center"/>
              <w:rPr>
                <w:sz w:val="24"/>
              </w:rPr>
            </w:pPr>
            <w:r>
              <w:rPr>
                <w:spacing w:val="-2"/>
                <w:sz w:val="24"/>
              </w:rPr>
              <w:t>Электронные (цифровые)</w:t>
            </w:r>
          </w:p>
          <w:p w:rsidR="00372643" w:rsidRDefault="00372643" w:rsidP="00372643">
            <w:pPr>
              <w:pStyle w:val="TableParagraph"/>
              <w:spacing w:line="270" w:lineRule="atLeast"/>
              <w:ind w:left="22"/>
              <w:jc w:val="center"/>
              <w:rPr>
                <w:sz w:val="24"/>
              </w:rPr>
            </w:pPr>
            <w:r>
              <w:rPr>
                <w:spacing w:val="-2"/>
                <w:sz w:val="24"/>
              </w:rPr>
              <w:t>образовательные ресурсы</w:t>
            </w:r>
          </w:p>
        </w:tc>
      </w:tr>
      <w:tr w:rsidR="00372643" w:rsidTr="00372643">
        <w:trPr>
          <w:trHeight w:val="818"/>
        </w:trPr>
        <w:tc>
          <w:tcPr>
            <w:tcW w:w="540" w:type="dxa"/>
            <w:vMerge/>
            <w:tcBorders>
              <w:top w:val="nil"/>
            </w:tcBorders>
          </w:tcPr>
          <w:p w:rsidR="00372643" w:rsidRDefault="00372643" w:rsidP="00372643">
            <w:pPr>
              <w:rPr>
                <w:sz w:val="2"/>
                <w:szCs w:val="2"/>
              </w:rPr>
            </w:pPr>
          </w:p>
        </w:tc>
        <w:tc>
          <w:tcPr>
            <w:tcW w:w="4956" w:type="dxa"/>
            <w:vMerge/>
            <w:tcBorders>
              <w:top w:val="nil"/>
            </w:tcBorders>
          </w:tcPr>
          <w:p w:rsidR="00372643" w:rsidRDefault="00372643" w:rsidP="00372643">
            <w:pPr>
              <w:rPr>
                <w:sz w:val="2"/>
                <w:szCs w:val="2"/>
              </w:rPr>
            </w:pPr>
          </w:p>
        </w:tc>
        <w:tc>
          <w:tcPr>
            <w:tcW w:w="805" w:type="dxa"/>
          </w:tcPr>
          <w:p w:rsidR="00372643" w:rsidRDefault="00372643" w:rsidP="00372643">
            <w:pPr>
              <w:pStyle w:val="TableParagraph"/>
              <w:spacing w:line="275" w:lineRule="exact"/>
              <w:ind w:left="13"/>
              <w:jc w:val="center"/>
              <w:rPr>
                <w:sz w:val="24"/>
              </w:rPr>
            </w:pPr>
            <w:r>
              <w:rPr>
                <w:spacing w:val="-4"/>
                <w:sz w:val="24"/>
              </w:rPr>
              <w:t>Всего</w:t>
            </w:r>
          </w:p>
        </w:tc>
        <w:tc>
          <w:tcPr>
            <w:tcW w:w="1595" w:type="dxa"/>
          </w:tcPr>
          <w:p w:rsidR="00372643" w:rsidRDefault="00372643" w:rsidP="00372643">
            <w:pPr>
              <w:pStyle w:val="TableParagraph"/>
              <w:ind w:left="434" w:hanging="322"/>
              <w:rPr>
                <w:sz w:val="24"/>
              </w:rPr>
            </w:pPr>
            <w:r>
              <w:rPr>
                <w:spacing w:val="-2"/>
                <w:sz w:val="24"/>
              </w:rPr>
              <w:t>Контрольные работы</w:t>
            </w:r>
          </w:p>
        </w:tc>
        <w:tc>
          <w:tcPr>
            <w:tcW w:w="2416" w:type="dxa"/>
            <w:vMerge/>
            <w:tcBorders>
              <w:top w:val="nil"/>
            </w:tcBorders>
          </w:tcPr>
          <w:p w:rsidR="00372643" w:rsidRDefault="00372643" w:rsidP="00372643">
            <w:pPr>
              <w:rPr>
                <w:sz w:val="2"/>
                <w:szCs w:val="2"/>
              </w:rPr>
            </w:pPr>
          </w:p>
        </w:tc>
      </w:tr>
      <w:tr w:rsidR="00372643" w:rsidRPr="001541A7" w:rsidTr="00372643">
        <w:trPr>
          <w:trHeight w:val="1103"/>
        </w:trPr>
        <w:tc>
          <w:tcPr>
            <w:tcW w:w="540" w:type="dxa"/>
          </w:tcPr>
          <w:p w:rsidR="00372643" w:rsidRDefault="00372643" w:rsidP="00372643">
            <w:pPr>
              <w:pStyle w:val="TableParagraph"/>
              <w:spacing w:line="275" w:lineRule="exact"/>
              <w:ind w:left="107"/>
              <w:rPr>
                <w:sz w:val="24"/>
              </w:rPr>
            </w:pPr>
            <w:r>
              <w:rPr>
                <w:spacing w:val="-10"/>
                <w:sz w:val="24"/>
              </w:rPr>
              <w:t>1</w:t>
            </w:r>
          </w:p>
        </w:tc>
        <w:tc>
          <w:tcPr>
            <w:tcW w:w="4956" w:type="dxa"/>
          </w:tcPr>
          <w:p w:rsidR="00372643" w:rsidRDefault="00372643" w:rsidP="00372643">
            <w:pPr>
              <w:pStyle w:val="TableParagraph"/>
              <w:spacing w:line="276" w:lineRule="exact"/>
              <w:ind w:left="108" w:right="156"/>
              <w:rPr>
                <w:sz w:val="24"/>
              </w:rPr>
            </w:pPr>
            <w:r>
              <w:rPr>
                <w:sz w:val="24"/>
              </w:rPr>
              <w:t>Повседневная жизнь семьи. Межличностные отношения</w:t>
            </w:r>
            <w:r>
              <w:rPr>
                <w:spacing w:val="-6"/>
                <w:sz w:val="24"/>
              </w:rPr>
              <w:t xml:space="preserve"> </w:t>
            </w:r>
            <w:r>
              <w:rPr>
                <w:sz w:val="24"/>
              </w:rPr>
              <w:t>в</w:t>
            </w:r>
            <w:r>
              <w:rPr>
                <w:spacing w:val="-7"/>
                <w:sz w:val="24"/>
              </w:rPr>
              <w:t xml:space="preserve"> </w:t>
            </w:r>
            <w:r>
              <w:rPr>
                <w:sz w:val="24"/>
              </w:rPr>
              <w:t>семье,</w:t>
            </w:r>
            <w:r>
              <w:rPr>
                <w:spacing w:val="-6"/>
                <w:sz w:val="24"/>
              </w:rPr>
              <w:t xml:space="preserve"> </w:t>
            </w:r>
            <w:r>
              <w:rPr>
                <w:sz w:val="24"/>
              </w:rPr>
              <w:t>с</w:t>
            </w:r>
            <w:r>
              <w:rPr>
                <w:spacing w:val="-7"/>
                <w:sz w:val="24"/>
              </w:rPr>
              <w:t xml:space="preserve"> </w:t>
            </w:r>
            <w:r>
              <w:rPr>
                <w:sz w:val="24"/>
              </w:rPr>
              <w:t>друзьями</w:t>
            </w:r>
            <w:r>
              <w:rPr>
                <w:spacing w:val="-8"/>
                <w:sz w:val="24"/>
              </w:rPr>
              <w:t xml:space="preserve"> </w:t>
            </w:r>
            <w:r>
              <w:rPr>
                <w:sz w:val="24"/>
              </w:rPr>
              <w:t>и</w:t>
            </w:r>
            <w:r>
              <w:rPr>
                <w:spacing w:val="-6"/>
                <w:sz w:val="24"/>
              </w:rPr>
              <w:t xml:space="preserve"> </w:t>
            </w:r>
            <w:r>
              <w:rPr>
                <w:sz w:val="24"/>
              </w:rPr>
              <w:t>знакомыми. Конфликтные ситуации, их предупреждение и разрешение.</w:t>
            </w:r>
          </w:p>
        </w:tc>
        <w:tc>
          <w:tcPr>
            <w:tcW w:w="805" w:type="dxa"/>
          </w:tcPr>
          <w:p w:rsidR="00372643" w:rsidRDefault="00372643" w:rsidP="00372643">
            <w:pPr>
              <w:pStyle w:val="TableParagraph"/>
              <w:spacing w:line="275" w:lineRule="exact"/>
              <w:ind w:left="13"/>
              <w:jc w:val="center"/>
              <w:rPr>
                <w:sz w:val="24"/>
              </w:rPr>
            </w:pPr>
            <w:r>
              <w:rPr>
                <w:spacing w:val="-5"/>
                <w:sz w:val="24"/>
              </w:rPr>
              <w:t>17</w:t>
            </w:r>
          </w:p>
        </w:tc>
        <w:tc>
          <w:tcPr>
            <w:tcW w:w="1595" w:type="dxa"/>
          </w:tcPr>
          <w:p w:rsidR="00372643" w:rsidRDefault="00372643" w:rsidP="00372643">
            <w:pPr>
              <w:pStyle w:val="TableParagraph"/>
              <w:spacing w:line="275" w:lineRule="exact"/>
              <w:ind w:left="18"/>
              <w:jc w:val="center"/>
              <w:rPr>
                <w:sz w:val="24"/>
              </w:rPr>
            </w:pPr>
            <w:r>
              <w:rPr>
                <w:spacing w:val="-10"/>
                <w:sz w:val="24"/>
              </w:rPr>
              <w:t>1</w:t>
            </w:r>
          </w:p>
        </w:tc>
        <w:tc>
          <w:tcPr>
            <w:tcW w:w="2416" w:type="dxa"/>
          </w:tcPr>
          <w:p w:rsidR="00372643" w:rsidRPr="006E220F" w:rsidRDefault="001541A7" w:rsidP="00372643">
            <w:pPr>
              <w:pStyle w:val="TableParagraph"/>
              <w:ind w:left="112"/>
              <w:rPr>
                <w:sz w:val="24"/>
                <w:lang w:val="en-US"/>
              </w:rPr>
            </w:pPr>
            <w:hyperlink r:id="rId439">
              <w:r w:rsidR="00372643" w:rsidRPr="006E220F">
                <w:rPr>
                  <w:spacing w:val="-2"/>
                  <w:sz w:val="24"/>
                  <w:lang w:val="en-US"/>
                </w:rPr>
                <w:t>www.prosv.ru</w:t>
              </w:r>
            </w:hyperlink>
            <w:hyperlink r:id="rId440">
              <w:r w:rsidR="00372643" w:rsidRPr="006E220F">
                <w:rPr>
                  <w:spacing w:val="-2"/>
                  <w:sz w:val="24"/>
                  <w:lang w:val="en-US"/>
                </w:rPr>
                <w:t>http://pr</w:t>
              </w:r>
            </w:hyperlink>
            <w:r w:rsidR="00372643" w:rsidRPr="006E220F">
              <w:rPr>
                <w:spacing w:val="-2"/>
                <w:sz w:val="24"/>
                <w:lang w:val="en-US"/>
              </w:rPr>
              <w:t xml:space="preserve"> </w:t>
            </w:r>
            <w:hyperlink r:id="rId441">
              <w:r w:rsidR="00372643" w:rsidRPr="006E220F">
                <w:rPr>
                  <w:spacing w:val="-2"/>
                  <w:sz w:val="24"/>
                  <w:lang w:val="en-US"/>
                </w:rPr>
                <w:t>osv.ru/umk/spotlight</w:t>
              </w:r>
            </w:hyperlink>
          </w:p>
        </w:tc>
      </w:tr>
      <w:tr w:rsidR="00372643" w:rsidRPr="001541A7" w:rsidTr="00372643">
        <w:trPr>
          <w:trHeight w:val="550"/>
        </w:trPr>
        <w:tc>
          <w:tcPr>
            <w:tcW w:w="540" w:type="dxa"/>
          </w:tcPr>
          <w:p w:rsidR="00372643" w:rsidRDefault="00372643" w:rsidP="00372643">
            <w:pPr>
              <w:pStyle w:val="TableParagraph"/>
              <w:spacing w:line="274" w:lineRule="exact"/>
              <w:ind w:left="107"/>
              <w:rPr>
                <w:sz w:val="24"/>
              </w:rPr>
            </w:pPr>
            <w:r>
              <w:rPr>
                <w:spacing w:val="-10"/>
                <w:sz w:val="24"/>
              </w:rPr>
              <w:t>2</w:t>
            </w:r>
          </w:p>
        </w:tc>
        <w:tc>
          <w:tcPr>
            <w:tcW w:w="4956" w:type="dxa"/>
          </w:tcPr>
          <w:p w:rsidR="00372643" w:rsidRDefault="00372643" w:rsidP="00372643">
            <w:pPr>
              <w:pStyle w:val="TableParagraph"/>
              <w:spacing w:line="276" w:lineRule="exact"/>
              <w:ind w:left="108"/>
              <w:rPr>
                <w:sz w:val="24"/>
              </w:rPr>
            </w:pPr>
            <w:r>
              <w:rPr>
                <w:sz w:val="24"/>
              </w:rPr>
              <w:t>Внешность</w:t>
            </w:r>
            <w:r>
              <w:rPr>
                <w:spacing w:val="-15"/>
                <w:sz w:val="24"/>
              </w:rPr>
              <w:t xml:space="preserve"> </w:t>
            </w:r>
            <w:r>
              <w:rPr>
                <w:sz w:val="24"/>
              </w:rPr>
              <w:t>и</w:t>
            </w:r>
            <w:r>
              <w:rPr>
                <w:spacing w:val="-14"/>
                <w:sz w:val="24"/>
              </w:rPr>
              <w:t xml:space="preserve"> </w:t>
            </w:r>
            <w:r>
              <w:rPr>
                <w:sz w:val="24"/>
              </w:rPr>
              <w:t>характеристика</w:t>
            </w:r>
            <w:r>
              <w:rPr>
                <w:spacing w:val="-15"/>
                <w:sz w:val="24"/>
              </w:rPr>
              <w:t xml:space="preserve"> </w:t>
            </w:r>
            <w:r>
              <w:rPr>
                <w:sz w:val="24"/>
              </w:rPr>
              <w:t>человека, литературного персонажа.</w:t>
            </w:r>
          </w:p>
        </w:tc>
        <w:tc>
          <w:tcPr>
            <w:tcW w:w="805" w:type="dxa"/>
          </w:tcPr>
          <w:p w:rsidR="00372643" w:rsidRDefault="00372643" w:rsidP="00372643">
            <w:pPr>
              <w:pStyle w:val="TableParagraph"/>
              <w:spacing w:line="274" w:lineRule="exact"/>
              <w:ind w:left="13"/>
              <w:jc w:val="center"/>
              <w:rPr>
                <w:sz w:val="24"/>
              </w:rPr>
            </w:pPr>
            <w:r>
              <w:rPr>
                <w:spacing w:val="-10"/>
                <w:sz w:val="24"/>
              </w:rPr>
              <w:t>4</w:t>
            </w:r>
          </w:p>
        </w:tc>
        <w:tc>
          <w:tcPr>
            <w:tcW w:w="1595" w:type="dxa"/>
          </w:tcPr>
          <w:p w:rsidR="00372643" w:rsidRDefault="00372643" w:rsidP="00372643">
            <w:pPr>
              <w:pStyle w:val="TableParagraph"/>
              <w:spacing w:line="274" w:lineRule="exact"/>
              <w:ind w:left="18"/>
              <w:jc w:val="center"/>
              <w:rPr>
                <w:sz w:val="24"/>
              </w:rPr>
            </w:pPr>
            <w:r>
              <w:rPr>
                <w:spacing w:val="-10"/>
                <w:sz w:val="24"/>
              </w:rPr>
              <w:t>0</w:t>
            </w:r>
          </w:p>
        </w:tc>
        <w:tc>
          <w:tcPr>
            <w:tcW w:w="2416" w:type="dxa"/>
          </w:tcPr>
          <w:p w:rsidR="00372643" w:rsidRPr="006E220F" w:rsidRDefault="001541A7" w:rsidP="00372643">
            <w:pPr>
              <w:pStyle w:val="TableParagraph"/>
              <w:spacing w:line="276" w:lineRule="exact"/>
              <w:ind w:left="112"/>
              <w:rPr>
                <w:sz w:val="24"/>
                <w:lang w:val="en-US"/>
              </w:rPr>
            </w:pPr>
            <w:hyperlink r:id="rId442">
              <w:r w:rsidR="00372643" w:rsidRPr="006E220F">
                <w:rPr>
                  <w:spacing w:val="-2"/>
                  <w:sz w:val="24"/>
                  <w:lang w:val="en-US"/>
                </w:rPr>
                <w:t>www.prosv.ru</w:t>
              </w:r>
            </w:hyperlink>
            <w:hyperlink r:id="rId443">
              <w:r w:rsidR="00372643" w:rsidRPr="006E220F">
                <w:rPr>
                  <w:spacing w:val="-2"/>
                  <w:sz w:val="24"/>
                  <w:lang w:val="en-US"/>
                </w:rPr>
                <w:t>http://pr</w:t>
              </w:r>
            </w:hyperlink>
            <w:r w:rsidR="00372643" w:rsidRPr="006E220F">
              <w:rPr>
                <w:spacing w:val="-2"/>
                <w:sz w:val="24"/>
                <w:lang w:val="en-US"/>
              </w:rPr>
              <w:t xml:space="preserve"> </w:t>
            </w:r>
            <w:hyperlink r:id="rId444">
              <w:r w:rsidR="00372643" w:rsidRPr="006E220F">
                <w:rPr>
                  <w:spacing w:val="-2"/>
                  <w:sz w:val="24"/>
                  <w:lang w:val="en-US"/>
                </w:rPr>
                <w:t>osv.ru/umk/spotlight</w:t>
              </w:r>
            </w:hyperlink>
          </w:p>
        </w:tc>
      </w:tr>
      <w:tr w:rsidR="00372643" w:rsidRPr="001541A7" w:rsidTr="00372643">
        <w:trPr>
          <w:trHeight w:val="1105"/>
        </w:trPr>
        <w:tc>
          <w:tcPr>
            <w:tcW w:w="540" w:type="dxa"/>
          </w:tcPr>
          <w:p w:rsidR="00372643" w:rsidRDefault="00372643" w:rsidP="00372643">
            <w:pPr>
              <w:pStyle w:val="TableParagraph"/>
              <w:ind w:left="107"/>
              <w:rPr>
                <w:sz w:val="24"/>
              </w:rPr>
            </w:pPr>
            <w:r>
              <w:rPr>
                <w:spacing w:val="-10"/>
                <w:sz w:val="24"/>
              </w:rPr>
              <w:lastRenderedPageBreak/>
              <w:t>3</w:t>
            </w:r>
          </w:p>
        </w:tc>
        <w:tc>
          <w:tcPr>
            <w:tcW w:w="4956" w:type="dxa"/>
          </w:tcPr>
          <w:p w:rsidR="00372643" w:rsidRDefault="00372643" w:rsidP="00372643">
            <w:pPr>
              <w:pStyle w:val="TableParagraph"/>
              <w:ind w:left="108"/>
              <w:rPr>
                <w:sz w:val="24"/>
              </w:rPr>
            </w:pPr>
            <w:r>
              <w:rPr>
                <w:sz w:val="24"/>
              </w:rPr>
              <w:t>Здоровый</w:t>
            </w:r>
            <w:r>
              <w:rPr>
                <w:spacing w:val="-6"/>
                <w:sz w:val="24"/>
              </w:rPr>
              <w:t xml:space="preserve"> </w:t>
            </w:r>
            <w:r>
              <w:rPr>
                <w:sz w:val="24"/>
              </w:rPr>
              <w:t>образ</w:t>
            </w:r>
            <w:r>
              <w:rPr>
                <w:spacing w:val="-6"/>
                <w:sz w:val="24"/>
              </w:rPr>
              <w:t xml:space="preserve"> </w:t>
            </w:r>
            <w:r>
              <w:rPr>
                <w:sz w:val="24"/>
              </w:rPr>
              <w:t>жизни</w:t>
            </w:r>
            <w:r>
              <w:rPr>
                <w:spacing w:val="-8"/>
                <w:sz w:val="24"/>
              </w:rPr>
              <w:t xml:space="preserve"> </w:t>
            </w:r>
            <w:r>
              <w:rPr>
                <w:sz w:val="24"/>
              </w:rPr>
              <w:t>и</w:t>
            </w:r>
            <w:r>
              <w:rPr>
                <w:spacing w:val="-6"/>
                <w:sz w:val="24"/>
              </w:rPr>
              <w:t xml:space="preserve"> </w:t>
            </w:r>
            <w:r>
              <w:rPr>
                <w:sz w:val="24"/>
              </w:rPr>
              <w:t>забота</w:t>
            </w:r>
            <w:r>
              <w:rPr>
                <w:spacing w:val="-7"/>
                <w:sz w:val="24"/>
              </w:rPr>
              <w:t xml:space="preserve"> </w:t>
            </w:r>
            <w:r>
              <w:rPr>
                <w:sz w:val="24"/>
              </w:rPr>
              <w:t>о</w:t>
            </w:r>
            <w:r>
              <w:rPr>
                <w:spacing w:val="-6"/>
                <w:sz w:val="24"/>
              </w:rPr>
              <w:t xml:space="preserve"> </w:t>
            </w:r>
            <w:r>
              <w:rPr>
                <w:sz w:val="24"/>
              </w:rPr>
              <w:t>здоровье: режим труда и отдыха, спорт,</w:t>
            </w:r>
          </w:p>
          <w:p w:rsidR="00372643" w:rsidRDefault="00372643" w:rsidP="00372643">
            <w:pPr>
              <w:pStyle w:val="TableParagraph"/>
              <w:spacing w:line="270" w:lineRule="atLeast"/>
              <w:ind w:left="108"/>
              <w:rPr>
                <w:sz w:val="24"/>
              </w:rPr>
            </w:pPr>
            <w:r>
              <w:rPr>
                <w:sz w:val="24"/>
              </w:rPr>
              <w:t>сбалансированное</w:t>
            </w:r>
            <w:r>
              <w:rPr>
                <w:spacing w:val="-14"/>
                <w:sz w:val="24"/>
              </w:rPr>
              <w:t xml:space="preserve"> </w:t>
            </w:r>
            <w:r>
              <w:rPr>
                <w:sz w:val="24"/>
              </w:rPr>
              <w:t>питание,</w:t>
            </w:r>
            <w:r>
              <w:rPr>
                <w:spacing w:val="-13"/>
                <w:sz w:val="24"/>
              </w:rPr>
              <w:t xml:space="preserve"> </w:t>
            </w:r>
            <w:r>
              <w:rPr>
                <w:sz w:val="24"/>
              </w:rPr>
              <w:t>посещение</w:t>
            </w:r>
            <w:r>
              <w:rPr>
                <w:spacing w:val="-14"/>
                <w:sz w:val="24"/>
              </w:rPr>
              <w:t xml:space="preserve"> </w:t>
            </w:r>
            <w:r>
              <w:rPr>
                <w:sz w:val="24"/>
              </w:rPr>
              <w:t>врача. Отказ от вредных привычек.</w:t>
            </w:r>
          </w:p>
        </w:tc>
        <w:tc>
          <w:tcPr>
            <w:tcW w:w="805" w:type="dxa"/>
          </w:tcPr>
          <w:p w:rsidR="00372643" w:rsidRDefault="00372643" w:rsidP="00372643">
            <w:pPr>
              <w:pStyle w:val="TableParagraph"/>
              <w:ind w:left="13"/>
              <w:jc w:val="center"/>
              <w:rPr>
                <w:sz w:val="24"/>
              </w:rPr>
            </w:pPr>
            <w:r>
              <w:rPr>
                <w:spacing w:val="-10"/>
                <w:sz w:val="24"/>
              </w:rPr>
              <w:t>8</w:t>
            </w:r>
          </w:p>
        </w:tc>
        <w:tc>
          <w:tcPr>
            <w:tcW w:w="1595" w:type="dxa"/>
          </w:tcPr>
          <w:p w:rsidR="00372643" w:rsidRDefault="00372643" w:rsidP="00372643">
            <w:pPr>
              <w:pStyle w:val="TableParagraph"/>
              <w:ind w:left="18"/>
              <w:jc w:val="center"/>
              <w:rPr>
                <w:sz w:val="24"/>
              </w:rPr>
            </w:pPr>
            <w:r>
              <w:rPr>
                <w:spacing w:val="-10"/>
                <w:sz w:val="24"/>
              </w:rPr>
              <w:t>0</w:t>
            </w:r>
          </w:p>
        </w:tc>
        <w:tc>
          <w:tcPr>
            <w:tcW w:w="2416" w:type="dxa"/>
          </w:tcPr>
          <w:p w:rsidR="00372643" w:rsidRPr="006E220F" w:rsidRDefault="001541A7" w:rsidP="00372643">
            <w:pPr>
              <w:pStyle w:val="TableParagraph"/>
              <w:ind w:left="112"/>
              <w:rPr>
                <w:sz w:val="24"/>
                <w:lang w:val="en-US"/>
              </w:rPr>
            </w:pPr>
            <w:hyperlink r:id="rId445">
              <w:r w:rsidR="00372643" w:rsidRPr="006E220F">
                <w:rPr>
                  <w:spacing w:val="-2"/>
                  <w:sz w:val="24"/>
                  <w:lang w:val="en-US"/>
                </w:rPr>
                <w:t>www.prosv.ru</w:t>
              </w:r>
            </w:hyperlink>
            <w:hyperlink r:id="rId446">
              <w:r w:rsidR="00372643" w:rsidRPr="006E220F">
                <w:rPr>
                  <w:spacing w:val="-2"/>
                  <w:sz w:val="24"/>
                  <w:lang w:val="en-US"/>
                </w:rPr>
                <w:t>http://pr</w:t>
              </w:r>
            </w:hyperlink>
            <w:r w:rsidR="00372643" w:rsidRPr="006E220F">
              <w:rPr>
                <w:spacing w:val="-2"/>
                <w:sz w:val="24"/>
                <w:lang w:val="en-US"/>
              </w:rPr>
              <w:t xml:space="preserve"> </w:t>
            </w:r>
            <w:hyperlink r:id="rId447">
              <w:r w:rsidR="00372643" w:rsidRPr="006E220F">
                <w:rPr>
                  <w:spacing w:val="-2"/>
                  <w:sz w:val="24"/>
                  <w:lang w:val="en-US"/>
                </w:rPr>
                <w:t>osv.ru/umk/spotlight</w:t>
              </w:r>
            </w:hyperlink>
          </w:p>
        </w:tc>
      </w:tr>
      <w:tr w:rsidR="00372643" w:rsidRPr="001541A7" w:rsidTr="00372643">
        <w:trPr>
          <w:trHeight w:val="1103"/>
        </w:trPr>
        <w:tc>
          <w:tcPr>
            <w:tcW w:w="540" w:type="dxa"/>
          </w:tcPr>
          <w:p w:rsidR="00372643" w:rsidRDefault="00372643" w:rsidP="00372643">
            <w:pPr>
              <w:pStyle w:val="TableParagraph"/>
              <w:spacing w:line="275" w:lineRule="exact"/>
              <w:ind w:left="107"/>
              <w:rPr>
                <w:sz w:val="24"/>
              </w:rPr>
            </w:pPr>
            <w:r>
              <w:rPr>
                <w:spacing w:val="-10"/>
                <w:sz w:val="24"/>
              </w:rPr>
              <w:t>4</w:t>
            </w:r>
          </w:p>
        </w:tc>
        <w:tc>
          <w:tcPr>
            <w:tcW w:w="4956" w:type="dxa"/>
          </w:tcPr>
          <w:p w:rsidR="00372643" w:rsidRDefault="00372643" w:rsidP="00372643">
            <w:pPr>
              <w:pStyle w:val="TableParagraph"/>
              <w:spacing w:line="276" w:lineRule="exact"/>
              <w:ind w:left="108"/>
              <w:rPr>
                <w:sz w:val="24"/>
              </w:rPr>
            </w:pPr>
            <w:r>
              <w:rPr>
                <w:sz w:val="24"/>
              </w:rPr>
              <w:t>Школьное</w:t>
            </w:r>
            <w:r>
              <w:rPr>
                <w:spacing w:val="-10"/>
                <w:sz w:val="24"/>
              </w:rPr>
              <w:t xml:space="preserve"> </w:t>
            </w:r>
            <w:r>
              <w:rPr>
                <w:sz w:val="24"/>
              </w:rPr>
              <w:t>образование,</w:t>
            </w:r>
            <w:r>
              <w:rPr>
                <w:spacing w:val="-9"/>
                <w:sz w:val="24"/>
              </w:rPr>
              <w:t xml:space="preserve"> </w:t>
            </w:r>
            <w:r>
              <w:rPr>
                <w:sz w:val="24"/>
              </w:rPr>
              <w:t>школьная</w:t>
            </w:r>
            <w:r>
              <w:rPr>
                <w:spacing w:val="-9"/>
                <w:sz w:val="24"/>
              </w:rPr>
              <w:t xml:space="preserve"> </w:t>
            </w:r>
            <w:r>
              <w:rPr>
                <w:sz w:val="24"/>
              </w:rPr>
              <w:t>жизнь. Переписка</w:t>
            </w:r>
            <w:r>
              <w:rPr>
                <w:spacing w:val="-14"/>
                <w:sz w:val="24"/>
              </w:rPr>
              <w:t xml:space="preserve"> </w:t>
            </w:r>
            <w:r>
              <w:rPr>
                <w:sz w:val="24"/>
              </w:rPr>
              <w:t>с</w:t>
            </w:r>
            <w:r>
              <w:rPr>
                <w:spacing w:val="-14"/>
                <w:sz w:val="24"/>
              </w:rPr>
              <w:t xml:space="preserve"> </w:t>
            </w:r>
            <w:r>
              <w:rPr>
                <w:sz w:val="24"/>
              </w:rPr>
              <w:t>зарубежными</w:t>
            </w:r>
            <w:r>
              <w:rPr>
                <w:spacing w:val="-13"/>
                <w:sz w:val="24"/>
              </w:rPr>
              <w:t xml:space="preserve"> </w:t>
            </w:r>
            <w:r>
              <w:rPr>
                <w:sz w:val="24"/>
              </w:rPr>
              <w:t>сверстниками. Взаимоотношения в школе. Проблемы и решения. Подготовка к выпускным</w:t>
            </w:r>
          </w:p>
        </w:tc>
        <w:tc>
          <w:tcPr>
            <w:tcW w:w="805" w:type="dxa"/>
          </w:tcPr>
          <w:p w:rsidR="00372643" w:rsidRDefault="00372643" w:rsidP="00372643">
            <w:pPr>
              <w:pStyle w:val="TableParagraph"/>
              <w:spacing w:line="275" w:lineRule="exact"/>
              <w:ind w:left="13"/>
              <w:jc w:val="center"/>
              <w:rPr>
                <w:sz w:val="24"/>
              </w:rPr>
            </w:pPr>
            <w:r>
              <w:rPr>
                <w:spacing w:val="-5"/>
                <w:sz w:val="24"/>
              </w:rPr>
              <w:t>10</w:t>
            </w:r>
          </w:p>
        </w:tc>
        <w:tc>
          <w:tcPr>
            <w:tcW w:w="1595" w:type="dxa"/>
          </w:tcPr>
          <w:p w:rsidR="00372643" w:rsidRDefault="00372643" w:rsidP="00372643">
            <w:pPr>
              <w:pStyle w:val="TableParagraph"/>
              <w:spacing w:line="275" w:lineRule="exact"/>
              <w:ind w:left="18"/>
              <w:jc w:val="center"/>
              <w:rPr>
                <w:sz w:val="24"/>
              </w:rPr>
            </w:pPr>
            <w:r>
              <w:rPr>
                <w:spacing w:val="-10"/>
                <w:sz w:val="24"/>
              </w:rPr>
              <w:t>0</w:t>
            </w:r>
          </w:p>
        </w:tc>
        <w:tc>
          <w:tcPr>
            <w:tcW w:w="2416" w:type="dxa"/>
          </w:tcPr>
          <w:p w:rsidR="00372643" w:rsidRPr="006E220F" w:rsidRDefault="001541A7" w:rsidP="00372643">
            <w:pPr>
              <w:pStyle w:val="TableParagraph"/>
              <w:ind w:left="112"/>
              <w:rPr>
                <w:sz w:val="24"/>
                <w:lang w:val="en-US"/>
              </w:rPr>
            </w:pPr>
            <w:hyperlink r:id="rId448">
              <w:r w:rsidR="00372643" w:rsidRPr="006E220F">
                <w:rPr>
                  <w:spacing w:val="-2"/>
                  <w:sz w:val="24"/>
                  <w:lang w:val="en-US"/>
                </w:rPr>
                <w:t>www.prosv.ru</w:t>
              </w:r>
            </w:hyperlink>
            <w:hyperlink r:id="rId449">
              <w:r w:rsidR="00372643" w:rsidRPr="006E220F">
                <w:rPr>
                  <w:spacing w:val="-2"/>
                  <w:sz w:val="24"/>
                  <w:lang w:val="en-US"/>
                </w:rPr>
                <w:t>http://pr</w:t>
              </w:r>
            </w:hyperlink>
            <w:r w:rsidR="00372643" w:rsidRPr="006E220F">
              <w:rPr>
                <w:spacing w:val="-2"/>
                <w:sz w:val="24"/>
                <w:lang w:val="en-US"/>
              </w:rPr>
              <w:t xml:space="preserve"> </w:t>
            </w:r>
            <w:hyperlink r:id="rId450">
              <w:r w:rsidR="00372643" w:rsidRPr="006E220F">
                <w:rPr>
                  <w:spacing w:val="-2"/>
                  <w:sz w:val="24"/>
                  <w:lang w:val="en-US"/>
                </w:rPr>
                <w:t>osv.ru/umk/spotlight</w:t>
              </w:r>
            </w:hyperlink>
          </w:p>
        </w:tc>
      </w:tr>
    </w:tbl>
    <w:p w:rsidR="00372643" w:rsidRPr="006E220F" w:rsidRDefault="00372643" w:rsidP="00372643">
      <w:pPr>
        <w:rPr>
          <w:sz w:val="24"/>
          <w:lang w:val="en-US"/>
        </w:rPr>
        <w:sectPr w:rsidR="00372643" w:rsidRPr="006E220F">
          <w:pgSz w:w="11910" w:h="16390"/>
          <w:pgMar w:top="820" w:right="300" w:bottom="280" w:left="860" w:header="720" w:footer="720" w:gutter="0"/>
          <w:cols w:space="720"/>
        </w:sectPr>
      </w:pPr>
    </w:p>
    <w:p w:rsidR="00372643" w:rsidRPr="006E220F" w:rsidRDefault="00372643" w:rsidP="00372643">
      <w:pPr>
        <w:pStyle w:val="a3"/>
        <w:spacing w:before="6"/>
        <w:rPr>
          <w:b/>
          <w:sz w:val="2"/>
          <w:lang w:val="en-US"/>
        </w:rPr>
      </w:pPr>
    </w:p>
    <w:tbl>
      <w:tblPr>
        <w:tblStyle w:val="TableNormal"/>
        <w:tblW w:w="947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956"/>
        <w:gridCol w:w="805"/>
        <w:gridCol w:w="1595"/>
        <w:gridCol w:w="1578"/>
      </w:tblGrid>
      <w:tr w:rsidR="00372643" w:rsidTr="00372643">
        <w:trPr>
          <w:trHeight w:val="551"/>
        </w:trPr>
        <w:tc>
          <w:tcPr>
            <w:tcW w:w="540" w:type="dxa"/>
          </w:tcPr>
          <w:p w:rsidR="00372643" w:rsidRPr="006E220F" w:rsidRDefault="00372643" w:rsidP="00372643">
            <w:pPr>
              <w:pStyle w:val="TableParagraph"/>
              <w:rPr>
                <w:sz w:val="24"/>
                <w:lang w:val="en-US"/>
              </w:rPr>
            </w:pPr>
          </w:p>
        </w:tc>
        <w:tc>
          <w:tcPr>
            <w:tcW w:w="4956" w:type="dxa"/>
          </w:tcPr>
          <w:p w:rsidR="00372643" w:rsidRDefault="00372643" w:rsidP="00372643">
            <w:pPr>
              <w:pStyle w:val="TableParagraph"/>
              <w:spacing w:line="276" w:lineRule="exact"/>
              <w:ind w:left="108" w:right="156"/>
              <w:rPr>
                <w:sz w:val="24"/>
              </w:rPr>
            </w:pPr>
            <w:r>
              <w:rPr>
                <w:sz w:val="24"/>
              </w:rPr>
              <w:t>экзаменам.</w:t>
            </w:r>
            <w:r>
              <w:rPr>
                <w:spacing w:val="-13"/>
                <w:sz w:val="24"/>
              </w:rPr>
              <w:t xml:space="preserve"> </w:t>
            </w:r>
            <w:r>
              <w:rPr>
                <w:sz w:val="24"/>
              </w:rPr>
              <w:t>Выбор</w:t>
            </w:r>
            <w:r>
              <w:rPr>
                <w:spacing w:val="-13"/>
                <w:sz w:val="24"/>
              </w:rPr>
              <w:t xml:space="preserve"> </w:t>
            </w:r>
            <w:r>
              <w:rPr>
                <w:sz w:val="24"/>
              </w:rPr>
              <w:t>профессии.</w:t>
            </w:r>
            <w:r>
              <w:rPr>
                <w:spacing w:val="-13"/>
                <w:sz w:val="24"/>
              </w:rPr>
              <w:t xml:space="preserve"> </w:t>
            </w:r>
            <w:r>
              <w:rPr>
                <w:sz w:val="24"/>
              </w:rPr>
              <w:t>Альтернативы в продолжении образования.</w:t>
            </w:r>
          </w:p>
        </w:tc>
        <w:tc>
          <w:tcPr>
            <w:tcW w:w="805" w:type="dxa"/>
          </w:tcPr>
          <w:p w:rsidR="00372643" w:rsidRDefault="00372643" w:rsidP="00372643">
            <w:pPr>
              <w:pStyle w:val="TableParagraph"/>
              <w:rPr>
                <w:sz w:val="24"/>
              </w:rPr>
            </w:pPr>
          </w:p>
        </w:tc>
        <w:tc>
          <w:tcPr>
            <w:tcW w:w="1595" w:type="dxa"/>
          </w:tcPr>
          <w:p w:rsidR="00372643" w:rsidRDefault="00372643" w:rsidP="00372643">
            <w:pPr>
              <w:pStyle w:val="TableParagraph"/>
              <w:rPr>
                <w:sz w:val="24"/>
              </w:rPr>
            </w:pPr>
          </w:p>
        </w:tc>
        <w:tc>
          <w:tcPr>
            <w:tcW w:w="1578" w:type="dxa"/>
          </w:tcPr>
          <w:p w:rsidR="00372643" w:rsidRDefault="00372643" w:rsidP="00372643">
            <w:pPr>
              <w:pStyle w:val="TableParagraph"/>
              <w:rPr>
                <w:sz w:val="24"/>
              </w:rPr>
            </w:pPr>
          </w:p>
        </w:tc>
      </w:tr>
      <w:tr w:rsidR="00372643" w:rsidRPr="001541A7" w:rsidTr="00372643">
        <w:trPr>
          <w:trHeight w:val="828"/>
        </w:trPr>
        <w:tc>
          <w:tcPr>
            <w:tcW w:w="540" w:type="dxa"/>
          </w:tcPr>
          <w:p w:rsidR="00372643" w:rsidRDefault="00372643" w:rsidP="00372643">
            <w:pPr>
              <w:pStyle w:val="TableParagraph"/>
              <w:spacing w:line="275" w:lineRule="exact"/>
              <w:ind w:left="107"/>
              <w:rPr>
                <w:sz w:val="24"/>
              </w:rPr>
            </w:pPr>
            <w:r>
              <w:rPr>
                <w:spacing w:val="-10"/>
                <w:sz w:val="24"/>
              </w:rPr>
              <w:t>5</w:t>
            </w:r>
          </w:p>
        </w:tc>
        <w:tc>
          <w:tcPr>
            <w:tcW w:w="4956" w:type="dxa"/>
          </w:tcPr>
          <w:p w:rsidR="00372643" w:rsidRDefault="00372643" w:rsidP="00372643">
            <w:pPr>
              <w:pStyle w:val="TableParagraph"/>
              <w:spacing w:line="276" w:lineRule="exact"/>
              <w:ind w:left="108" w:right="406"/>
              <w:jc w:val="both"/>
              <w:rPr>
                <w:sz w:val="24"/>
              </w:rPr>
            </w:pPr>
            <w:r>
              <w:rPr>
                <w:sz w:val="24"/>
              </w:rPr>
              <w:t>Место</w:t>
            </w:r>
            <w:r>
              <w:rPr>
                <w:spacing w:val="-9"/>
                <w:sz w:val="24"/>
              </w:rPr>
              <w:t xml:space="preserve"> </w:t>
            </w:r>
            <w:r>
              <w:rPr>
                <w:sz w:val="24"/>
              </w:rPr>
              <w:t>иностранного</w:t>
            </w:r>
            <w:r>
              <w:rPr>
                <w:spacing w:val="-9"/>
                <w:sz w:val="24"/>
              </w:rPr>
              <w:t xml:space="preserve"> </w:t>
            </w:r>
            <w:r>
              <w:rPr>
                <w:sz w:val="24"/>
              </w:rPr>
              <w:t>языка</w:t>
            </w:r>
            <w:r>
              <w:rPr>
                <w:spacing w:val="-9"/>
                <w:sz w:val="24"/>
              </w:rPr>
              <w:t xml:space="preserve"> </w:t>
            </w:r>
            <w:r>
              <w:rPr>
                <w:sz w:val="24"/>
              </w:rPr>
              <w:t>в</w:t>
            </w:r>
            <w:r>
              <w:rPr>
                <w:spacing w:val="-10"/>
                <w:sz w:val="24"/>
              </w:rPr>
              <w:t xml:space="preserve"> </w:t>
            </w:r>
            <w:r>
              <w:rPr>
                <w:sz w:val="24"/>
              </w:rPr>
              <w:t>повседневной жизни</w:t>
            </w:r>
            <w:r>
              <w:rPr>
                <w:spacing w:val="-10"/>
                <w:sz w:val="24"/>
              </w:rPr>
              <w:t xml:space="preserve"> </w:t>
            </w:r>
            <w:r>
              <w:rPr>
                <w:sz w:val="24"/>
              </w:rPr>
              <w:t>и</w:t>
            </w:r>
            <w:r>
              <w:rPr>
                <w:spacing w:val="-11"/>
                <w:sz w:val="24"/>
              </w:rPr>
              <w:t xml:space="preserve"> </w:t>
            </w:r>
            <w:r>
              <w:rPr>
                <w:sz w:val="24"/>
              </w:rPr>
              <w:t>профессиональной</w:t>
            </w:r>
            <w:r>
              <w:rPr>
                <w:spacing w:val="-10"/>
                <w:sz w:val="24"/>
              </w:rPr>
              <w:t xml:space="preserve"> </w:t>
            </w:r>
            <w:r>
              <w:rPr>
                <w:sz w:val="24"/>
              </w:rPr>
              <w:t>деятельности</w:t>
            </w:r>
            <w:r>
              <w:rPr>
                <w:spacing w:val="-9"/>
                <w:sz w:val="24"/>
              </w:rPr>
              <w:t xml:space="preserve"> </w:t>
            </w:r>
            <w:r>
              <w:rPr>
                <w:sz w:val="24"/>
              </w:rPr>
              <w:t>в современном мире</w:t>
            </w:r>
          </w:p>
        </w:tc>
        <w:tc>
          <w:tcPr>
            <w:tcW w:w="805" w:type="dxa"/>
          </w:tcPr>
          <w:p w:rsidR="00372643" w:rsidRDefault="00372643" w:rsidP="00372643">
            <w:pPr>
              <w:pStyle w:val="TableParagraph"/>
              <w:spacing w:line="275" w:lineRule="exact"/>
              <w:ind w:left="13"/>
              <w:jc w:val="center"/>
              <w:rPr>
                <w:sz w:val="24"/>
              </w:rPr>
            </w:pPr>
            <w:r>
              <w:rPr>
                <w:spacing w:val="-10"/>
                <w:sz w:val="24"/>
              </w:rPr>
              <w:t>6</w:t>
            </w:r>
          </w:p>
        </w:tc>
        <w:tc>
          <w:tcPr>
            <w:tcW w:w="1595" w:type="dxa"/>
          </w:tcPr>
          <w:p w:rsidR="00372643" w:rsidRDefault="00372643" w:rsidP="00372643">
            <w:pPr>
              <w:pStyle w:val="TableParagraph"/>
              <w:spacing w:line="275" w:lineRule="exact"/>
              <w:ind w:left="18"/>
              <w:jc w:val="center"/>
              <w:rPr>
                <w:sz w:val="24"/>
              </w:rPr>
            </w:pPr>
            <w:r>
              <w:rPr>
                <w:spacing w:val="-10"/>
                <w:sz w:val="24"/>
              </w:rPr>
              <w:t>0</w:t>
            </w:r>
          </w:p>
        </w:tc>
        <w:tc>
          <w:tcPr>
            <w:tcW w:w="1578" w:type="dxa"/>
          </w:tcPr>
          <w:p w:rsidR="00372643" w:rsidRPr="006E220F" w:rsidRDefault="001541A7" w:rsidP="00372643">
            <w:pPr>
              <w:pStyle w:val="TableParagraph"/>
              <w:ind w:left="112"/>
              <w:rPr>
                <w:sz w:val="24"/>
                <w:lang w:val="en-US"/>
              </w:rPr>
            </w:pPr>
            <w:hyperlink r:id="rId451">
              <w:r w:rsidR="00372643" w:rsidRPr="006E220F">
                <w:rPr>
                  <w:spacing w:val="-2"/>
                  <w:sz w:val="24"/>
                  <w:lang w:val="en-US"/>
                </w:rPr>
                <w:t>www.prosv.ru</w:t>
              </w:r>
            </w:hyperlink>
            <w:hyperlink r:id="rId452">
              <w:r w:rsidR="00372643" w:rsidRPr="006E220F">
                <w:rPr>
                  <w:spacing w:val="-2"/>
                  <w:sz w:val="24"/>
                  <w:lang w:val="en-US"/>
                </w:rPr>
                <w:t>http://pr</w:t>
              </w:r>
            </w:hyperlink>
            <w:r w:rsidR="00372643" w:rsidRPr="006E220F">
              <w:rPr>
                <w:spacing w:val="-2"/>
                <w:sz w:val="24"/>
                <w:lang w:val="en-US"/>
              </w:rPr>
              <w:t xml:space="preserve"> </w:t>
            </w:r>
            <w:hyperlink r:id="rId453">
              <w:r w:rsidR="00372643" w:rsidRPr="006E220F">
                <w:rPr>
                  <w:spacing w:val="-2"/>
                  <w:sz w:val="24"/>
                  <w:lang w:val="en-US"/>
                </w:rPr>
                <w:t>osv.ru/umk/spotlight</w:t>
              </w:r>
            </w:hyperlink>
          </w:p>
        </w:tc>
      </w:tr>
      <w:tr w:rsidR="00372643" w:rsidRPr="001541A7" w:rsidTr="00372643">
        <w:trPr>
          <w:trHeight w:val="1103"/>
        </w:trPr>
        <w:tc>
          <w:tcPr>
            <w:tcW w:w="540" w:type="dxa"/>
          </w:tcPr>
          <w:p w:rsidR="00372643" w:rsidRDefault="00372643" w:rsidP="00372643">
            <w:pPr>
              <w:pStyle w:val="TableParagraph"/>
              <w:spacing w:line="275" w:lineRule="exact"/>
              <w:ind w:left="107"/>
              <w:rPr>
                <w:sz w:val="24"/>
              </w:rPr>
            </w:pPr>
            <w:r>
              <w:rPr>
                <w:spacing w:val="-10"/>
                <w:sz w:val="24"/>
              </w:rPr>
              <w:t>6</w:t>
            </w:r>
          </w:p>
        </w:tc>
        <w:tc>
          <w:tcPr>
            <w:tcW w:w="4956" w:type="dxa"/>
          </w:tcPr>
          <w:p w:rsidR="00372643" w:rsidRDefault="00372643" w:rsidP="00372643">
            <w:pPr>
              <w:pStyle w:val="TableParagraph"/>
              <w:spacing w:line="275" w:lineRule="exact"/>
              <w:ind w:left="108"/>
              <w:jc w:val="both"/>
              <w:rPr>
                <w:sz w:val="24"/>
              </w:rPr>
            </w:pPr>
            <w:r>
              <w:rPr>
                <w:sz w:val="24"/>
              </w:rPr>
              <w:t>Молодежь</w:t>
            </w:r>
            <w:r>
              <w:rPr>
                <w:spacing w:val="-5"/>
                <w:sz w:val="24"/>
              </w:rPr>
              <w:t xml:space="preserve"> </w:t>
            </w:r>
            <w:r>
              <w:rPr>
                <w:sz w:val="24"/>
              </w:rPr>
              <w:t>в</w:t>
            </w:r>
            <w:r>
              <w:rPr>
                <w:spacing w:val="-4"/>
                <w:sz w:val="24"/>
              </w:rPr>
              <w:t xml:space="preserve"> </w:t>
            </w:r>
            <w:r>
              <w:rPr>
                <w:sz w:val="24"/>
              </w:rPr>
              <w:t>современном</w:t>
            </w:r>
            <w:r>
              <w:rPr>
                <w:spacing w:val="-4"/>
                <w:sz w:val="24"/>
              </w:rPr>
              <w:t xml:space="preserve"> </w:t>
            </w:r>
            <w:r>
              <w:rPr>
                <w:spacing w:val="-2"/>
                <w:sz w:val="24"/>
              </w:rPr>
              <w:t>обществе.</w:t>
            </w:r>
          </w:p>
          <w:p w:rsidR="00372643" w:rsidRDefault="00372643" w:rsidP="00372643">
            <w:pPr>
              <w:pStyle w:val="TableParagraph"/>
              <w:spacing w:line="270" w:lineRule="atLeast"/>
              <w:ind w:left="108" w:right="161"/>
              <w:jc w:val="both"/>
              <w:rPr>
                <w:sz w:val="24"/>
              </w:rPr>
            </w:pPr>
            <w:r>
              <w:rPr>
                <w:sz w:val="24"/>
              </w:rPr>
              <w:t>Ценностные</w:t>
            </w:r>
            <w:r>
              <w:rPr>
                <w:spacing w:val="-11"/>
                <w:sz w:val="24"/>
              </w:rPr>
              <w:t xml:space="preserve"> </w:t>
            </w:r>
            <w:r>
              <w:rPr>
                <w:sz w:val="24"/>
              </w:rPr>
              <w:t>ориентиры.</w:t>
            </w:r>
            <w:r>
              <w:rPr>
                <w:spacing w:val="-9"/>
                <w:sz w:val="24"/>
              </w:rPr>
              <w:t xml:space="preserve"> </w:t>
            </w:r>
            <w:r>
              <w:rPr>
                <w:sz w:val="24"/>
              </w:rPr>
              <w:t>Участие</w:t>
            </w:r>
            <w:r>
              <w:rPr>
                <w:spacing w:val="-10"/>
                <w:sz w:val="24"/>
              </w:rPr>
              <w:t xml:space="preserve"> </w:t>
            </w:r>
            <w:r>
              <w:rPr>
                <w:sz w:val="24"/>
              </w:rPr>
              <w:t>молодежи</w:t>
            </w:r>
            <w:r>
              <w:rPr>
                <w:spacing w:val="-9"/>
                <w:sz w:val="24"/>
              </w:rPr>
              <w:t xml:space="preserve"> </w:t>
            </w:r>
            <w:r>
              <w:rPr>
                <w:sz w:val="24"/>
              </w:rPr>
              <w:t>в жизни</w:t>
            </w:r>
            <w:r>
              <w:rPr>
                <w:spacing w:val="-10"/>
                <w:sz w:val="24"/>
              </w:rPr>
              <w:t xml:space="preserve"> </w:t>
            </w:r>
            <w:r>
              <w:rPr>
                <w:sz w:val="24"/>
              </w:rPr>
              <w:t>общества.</w:t>
            </w:r>
            <w:r>
              <w:rPr>
                <w:spacing w:val="-10"/>
                <w:sz w:val="24"/>
              </w:rPr>
              <w:t xml:space="preserve"> </w:t>
            </w:r>
            <w:r>
              <w:rPr>
                <w:sz w:val="24"/>
              </w:rPr>
              <w:t>Досуг</w:t>
            </w:r>
            <w:r>
              <w:rPr>
                <w:spacing w:val="-9"/>
                <w:sz w:val="24"/>
              </w:rPr>
              <w:t xml:space="preserve"> </w:t>
            </w:r>
            <w:r>
              <w:rPr>
                <w:sz w:val="24"/>
              </w:rPr>
              <w:t>молодежи:</w:t>
            </w:r>
            <w:r>
              <w:rPr>
                <w:spacing w:val="-10"/>
                <w:sz w:val="24"/>
              </w:rPr>
              <w:t xml:space="preserve"> </w:t>
            </w:r>
            <w:r>
              <w:rPr>
                <w:sz w:val="24"/>
              </w:rPr>
              <w:t>увлечения и интересы. Любовь и дружба.</w:t>
            </w:r>
          </w:p>
        </w:tc>
        <w:tc>
          <w:tcPr>
            <w:tcW w:w="805" w:type="dxa"/>
          </w:tcPr>
          <w:p w:rsidR="00372643" w:rsidRDefault="00372643" w:rsidP="00372643">
            <w:pPr>
              <w:pStyle w:val="TableParagraph"/>
              <w:spacing w:line="275" w:lineRule="exact"/>
              <w:ind w:left="13"/>
              <w:jc w:val="center"/>
              <w:rPr>
                <w:sz w:val="24"/>
              </w:rPr>
            </w:pPr>
            <w:r>
              <w:rPr>
                <w:spacing w:val="-10"/>
                <w:sz w:val="24"/>
              </w:rPr>
              <w:t>6</w:t>
            </w:r>
          </w:p>
        </w:tc>
        <w:tc>
          <w:tcPr>
            <w:tcW w:w="1595" w:type="dxa"/>
          </w:tcPr>
          <w:p w:rsidR="00372643" w:rsidRDefault="00372643" w:rsidP="00372643">
            <w:pPr>
              <w:pStyle w:val="TableParagraph"/>
              <w:spacing w:line="275" w:lineRule="exact"/>
              <w:ind w:left="18"/>
              <w:jc w:val="center"/>
              <w:rPr>
                <w:sz w:val="24"/>
              </w:rPr>
            </w:pPr>
            <w:r>
              <w:rPr>
                <w:spacing w:val="-10"/>
                <w:sz w:val="24"/>
              </w:rPr>
              <w:t>1</w:t>
            </w:r>
          </w:p>
        </w:tc>
        <w:tc>
          <w:tcPr>
            <w:tcW w:w="1578" w:type="dxa"/>
          </w:tcPr>
          <w:p w:rsidR="00372643" w:rsidRPr="006E220F" w:rsidRDefault="001541A7" w:rsidP="00372643">
            <w:pPr>
              <w:pStyle w:val="TableParagraph"/>
              <w:ind w:left="112"/>
              <w:rPr>
                <w:sz w:val="24"/>
                <w:lang w:val="en-US"/>
              </w:rPr>
            </w:pPr>
            <w:hyperlink r:id="rId454">
              <w:r w:rsidR="00372643" w:rsidRPr="006E220F">
                <w:rPr>
                  <w:spacing w:val="-2"/>
                  <w:sz w:val="24"/>
                  <w:lang w:val="en-US"/>
                </w:rPr>
                <w:t>www.prosv.ru</w:t>
              </w:r>
            </w:hyperlink>
            <w:hyperlink r:id="rId455">
              <w:r w:rsidR="00372643" w:rsidRPr="006E220F">
                <w:rPr>
                  <w:spacing w:val="-2"/>
                  <w:sz w:val="24"/>
                  <w:lang w:val="en-US"/>
                </w:rPr>
                <w:t>http://pr</w:t>
              </w:r>
            </w:hyperlink>
            <w:r w:rsidR="00372643" w:rsidRPr="006E220F">
              <w:rPr>
                <w:spacing w:val="-2"/>
                <w:sz w:val="24"/>
                <w:lang w:val="en-US"/>
              </w:rPr>
              <w:t xml:space="preserve"> </w:t>
            </w:r>
            <w:hyperlink r:id="rId456">
              <w:r w:rsidR="00372643" w:rsidRPr="006E220F">
                <w:rPr>
                  <w:spacing w:val="-2"/>
                  <w:sz w:val="24"/>
                  <w:lang w:val="en-US"/>
                </w:rPr>
                <w:t>osv.ru/umk/spotlight</w:t>
              </w:r>
            </w:hyperlink>
          </w:p>
        </w:tc>
      </w:tr>
      <w:tr w:rsidR="00372643" w:rsidRPr="001541A7" w:rsidTr="00372643">
        <w:trPr>
          <w:trHeight w:val="827"/>
        </w:trPr>
        <w:tc>
          <w:tcPr>
            <w:tcW w:w="540" w:type="dxa"/>
          </w:tcPr>
          <w:p w:rsidR="00372643" w:rsidRDefault="00372643" w:rsidP="00372643">
            <w:pPr>
              <w:pStyle w:val="TableParagraph"/>
              <w:spacing w:line="275" w:lineRule="exact"/>
              <w:ind w:left="107"/>
              <w:rPr>
                <w:sz w:val="24"/>
              </w:rPr>
            </w:pPr>
            <w:r>
              <w:rPr>
                <w:spacing w:val="-10"/>
                <w:sz w:val="24"/>
              </w:rPr>
              <w:t>7</w:t>
            </w:r>
          </w:p>
        </w:tc>
        <w:tc>
          <w:tcPr>
            <w:tcW w:w="4956" w:type="dxa"/>
          </w:tcPr>
          <w:p w:rsidR="00372643" w:rsidRDefault="00372643" w:rsidP="00372643">
            <w:pPr>
              <w:pStyle w:val="TableParagraph"/>
              <w:spacing w:line="276" w:lineRule="exact"/>
              <w:ind w:left="108"/>
              <w:rPr>
                <w:sz w:val="24"/>
              </w:rPr>
            </w:pPr>
            <w:r>
              <w:rPr>
                <w:sz w:val="24"/>
              </w:rPr>
              <w:t>Роль спорта в современной жизни: виды спорта,</w:t>
            </w:r>
            <w:r>
              <w:rPr>
                <w:spacing w:val="-12"/>
                <w:sz w:val="24"/>
              </w:rPr>
              <w:t xml:space="preserve"> </w:t>
            </w:r>
            <w:r>
              <w:rPr>
                <w:sz w:val="24"/>
              </w:rPr>
              <w:t>экстремальный</w:t>
            </w:r>
            <w:r>
              <w:rPr>
                <w:spacing w:val="-14"/>
                <w:sz w:val="24"/>
              </w:rPr>
              <w:t xml:space="preserve"> </w:t>
            </w:r>
            <w:r>
              <w:rPr>
                <w:sz w:val="24"/>
              </w:rPr>
              <w:t>спорт,</w:t>
            </w:r>
            <w:r>
              <w:rPr>
                <w:spacing w:val="-12"/>
                <w:sz w:val="24"/>
              </w:rPr>
              <w:t xml:space="preserve"> </w:t>
            </w:r>
            <w:r>
              <w:rPr>
                <w:sz w:val="24"/>
              </w:rPr>
              <w:t>спортивные соревнования, Олимпийские игры.</w:t>
            </w:r>
          </w:p>
        </w:tc>
        <w:tc>
          <w:tcPr>
            <w:tcW w:w="805" w:type="dxa"/>
          </w:tcPr>
          <w:p w:rsidR="00372643" w:rsidRDefault="00372643" w:rsidP="00372643">
            <w:pPr>
              <w:pStyle w:val="TableParagraph"/>
              <w:spacing w:line="275" w:lineRule="exact"/>
              <w:ind w:left="13"/>
              <w:jc w:val="center"/>
              <w:rPr>
                <w:sz w:val="24"/>
              </w:rPr>
            </w:pPr>
            <w:r>
              <w:rPr>
                <w:spacing w:val="-10"/>
                <w:sz w:val="24"/>
              </w:rPr>
              <w:t>5</w:t>
            </w:r>
          </w:p>
        </w:tc>
        <w:tc>
          <w:tcPr>
            <w:tcW w:w="1595" w:type="dxa"/>
          </w:tcPr>
          <w:p w:rsidR="00372643" w:rsidRDefault="00372643" w:rsidP="00372643">
            <w:pPr>
              <w:pStyle w:val="TableParagraph"/>
              <w:spacing w:line="275" w:lineRule="exact"/>
              <w:ind w:left="18"/>
              <w:jc w:val="center"/>
              <w:rPr>
                <w:sz w:val="24"/>
              </w:rPr>
            </w:pPr>
            <w:r>
              <w:rPr>
                <w:spacing w:val="-10"/>
                <w:sz w:val="24"/>
              </w:rPr>
              <w:t>0</w:t>
            </w:r>
          </w:p>
        </w:tc>
        <w:tc>
          <w:tcPr>
            <w:tcW w:w="1578" w:type="dxa"/>
          </w:tcPr>
          <w:p w:rsidR="00372643" w:rsidRPr="006E220F" w:rsidRDefault="001541A7" w:rsidP="00372643">
            <w:pPr>
              <w:pStyle w:val="TableParagraph"/>
              <w:ind w:left="112"/>
              <w:rPr>
                <w:sz w:val="24"/>
                <w:lang w:val="en-US"/>
              </w:rPr>
            </w:pPr>
            <w:hyperlink r:id="rId457">
              <w:r w:rsidR="00372643" w:rsidRPr="006E220F">
                <w:rPr>
                  <w:spacing w:val="-2"/>
                  <w:sz w:val="24"/>
                  <w:lang w:val="en-US"/>
                </w:rPr>
                <w:t>www.prosv.ru</w:t>
              </w:r>
            </w:hyperlink>
            <w:hyperlink r:id="rId458">
              <w:r w:rsidR="00372643" w:rsidRPr="006E220F">
                <w:rPr>
                  <w:spacing w:val="-2"/>
                  <w:sz w:val="24"/>
                  <w:lang w:val="en-US"/>
                </w:rPr>
                <w:t>http://pr</w:t>
              </w:r>
            </w:hyperlink>
            <w:r w:rsidR="00372643" w:rsidRPr="006E220F">
              <w:rPr>
                <w:spacing w:val="-2"/>
                <w:sz w:val="24"/>
                <w:lang w:val="en-US"/>
              </w:rPr>
              <w:t xml:space="preserve"> </w:t>
            </w:r>
            <w:hyperlink r:id="rId459">
              <w:r w:rsidR="00372643" w:rsidRPr="006E220F">
                <w:rPr>
                  <w:spacing w:val="-2"/>
                  <w:sz w:val="24"/>
                  <w:lang w:val="en-US"/>
                </w:rPr>
                <w:t>osv.ru/umk/spotlight</w:t>
              </w:r>
            </w:hyperlink>
          </w:p>
        </w:tc>
      </w:tr>
      <w:tr w:rsidR="00372643" w:rsidRPr="001541A7" w:rsidTr="00372643">
        <w:trPr>
          <w:trHeight w:val="828"/>
        </w:trPr>
        <w:tc>
          <w:tcPr>
            <w:tcW w:w="540" w:type="dxa"/>
          </w:tcPr>
          <w:p w:rsidR="00372643" w:rsidRDefault="00372643" w:rsidP="00372643">
            <w:pPr>
              <w:pStyle w:val="TableParagraph"/>
              <w:spacing w:line="275" w:lineRule="exact"/>
              <w:ind w:left="107"/>
              <w:rPr>
                <w:sz w:val="24"/>
              </w:rPr>
            </w:pPr>
            <w:r>
              <w:rPr>
                <w:spacing w:val="-10"/>
                <w:sz w:val="24"/>
              </w:rPr>
              <w:t>8</w:t>
            </w:r>
          </w:p>
        </w:tc>
        <w:tc>
          <w:tcPr>
            <w:tcW w:w="4956" w:type="dxa"/>
          </w:tcPr>
          <w:p w:rsidR="00372643" w:rsidRDefault="00372643" w:rsidP="00372643">
            <w:pPr>
              <w:pStyle w:val="TableParagraph"/>
              <w:spacing w:line="275" w:lineRule="exact"/>
              <w:ind w:left="108"/>
              <w:rPr>
                <w:sz w:val="24"/>
              </w:rPr>
            </w:pPr>
            <w:r>
              <w:rPr>
                <w:sz w:val="24"/>
              </w:rPr>
              <w:t>Туризм.</w:t>
            </w:r>
            <w:r>
              <w:rPr>
                <w:spacing w:val="-3"/>
                <w:sz w:val="24"/>
              </w:rPr>
              <w:t xml:space="preserve"> </w:t>
            </w:r>
            <w:r>
              <w:rPr>
                <w:sz w:val="24"/>
              </w:rPr>
              <w:t>Виды</w:t>
            </w:r>
            <w:r>
              <w:rPr>
                <w:spacing w:val="-3"/>
                <w:sz w:val="24"/>
              </w:rPr>
              <w:t xml:space="preserve"> </w:t>
            </w:r>
            <w:r>
              <w:rPr>
                <w:sz w:val="24"/>
              </w:rPr>
              <w:t>отдыха.</w:t>
            </w:r>
            <w:r>
              <w:rPr>
                <w:spacing w:val="-3"/>
                <w:sz w:val="24"/>
              </w:rPr>
              <w:t xml:space="preserve"> </w:t>
            </w:r>
            <w:r>
              <w:rPr>
                <w:spacing w:val="-2"/>
                <w:sz w:val="24"/>
              </w:rPr>
              <w:t>Экотуризм.</w:t>
            </w:r>
          </w:p>
          <w:p w:rsidR="00372643" w:rsidRDefault="00372643" w:rsidP="00372643">
            <w:pPr>
              <w:pStyle w:val="TableParagraph"/>
              <w:spacing w:line="270" w:lineRule="atLeast"/>
              <w:ind w:left="108" w:right="156"/>
              <w:rPr>
                <w:sz w:val="24"/>
              </w:rPr>
            </w:pPr>
            <w:r>
              <w:rPr>
                <w:sz w:val="24"/>
              </w:rPr>
              <w:t>Путешествия</w:t>
            </w:r>
            <w:r>
              <w:rPr>
                <w:spacing w:val="-10"/>
                <w:sz w:val="24"/>
              </w:rPr>
              <w:t xml:space="preserve"> </w:t>
            </w:r>
            <w:r>
              <w:rPr>
                <w:sz w:val="24"/>
              </w:rPr>
              <w:t>по</w:t>
            </w:r>
            <w:r>
              <w:rPr>
                <w:spacing w:val="-10"/>
                <w:sz w:val="24"/>
              </w:rPr>
              <w:t xml:space="preserve"> </w:t>
            </w:r>
            <w:r>
              <w:rPr>
                <w:sz w:val="24"/>
              </w:rPr>
              <w:t>России</w:t>
            </w:r>
            <w:r>
              <w:rPr>
                <w:spacing w:val="-10"/>
                <w:sz w:val="24"/>
              </w:rPr>
              <w:t xml:space="preserve"> </w:t>
            </w:r>
            <w:r>
              <w:rPr>
                <w:sz w:val="24"/>
              </w:rPr>
              <w:t>и</w:t>
            </w:r>
            <w:r>
              <w:rPr>
                <w:spacing w:val="-10"/>
                <w:sz w:val="24"/>
              </w:rPr>
              <w:t xml:space="preserve"> </w:t>
            </w:r>
            <w:r>
              <w:rPr>
                <w:sz w:val="24"/>
              </w:rPr>
              <w:t xml:space="preserve">зарубежным </w:t>
            </w:r>
            <w:r>
              <w:rPr>
                <w:spacing w:val="-2"/>
                <w:sz w:val="24"/>
              </w:rPr>
              <w:t>странам.</w:t>
            </w:r>
          </w:p>
        </w:tc>
        <w:tc>
          <w:tcPr>
            <w:tcW w:w="805" w:type="dxa"/>
          </w:tcPr>
          <w:p w:rsidR="00372643" w:rsidRDefault="00372643" w:rsidP="00372643">
            <w:pPr>
              <w:pStyle w:val="TableParagraph"/>
              <w:spacing w:line="275" w:lineRule="exact"/>
              <w:ind w:left="13"/>
              <w:jc w:val="center"/>
              <w:rPr>
                <w:sz w:val="24"/>
              </w:rPr>
            </w:pPr>
            <w:r>
              <w:rPr>
                <w:spacing w:val="-10"/>
                <w:sz w:val="24"/>
              </w:rPr>
              <w:t>8</w:t>
            </w:r>
          </w:p>
        </w:tc>
        <w:tc>
          <w:tcPr>
            <w:tcW w:w="1595" w:type="dxa"/>
          </w:tcPr>
          <w:p w:rsidR="00372643" w:rsidRDefault="00372643" w:rsidP="00372643">
            <w:pPr>
              <w:pStyle w:val="TableParagraph"/>
              <w:spacing w:line="275" w:lineRule="exact"/>
              <w:ind w:left="18"/>
              <w:jc w:val="center"/>
              <w:rPr>
                <w:sz w:val="24"/>
              </w:rPr>
            </w:pPr>
            <w:r>
              <w:rPr>
                <w:spacing w:val="-10"/>
                <w:sz w:val="24"/>
              </w:rPr>
              <w:t>0</w:t>
            </w:r>
          </w:p>
        </w:tc>
        <w:tc>
          <w:tcPr>
            <w:tcW w:w="1578" w:type="dxa"/>
          </w:tcPr>
          <w:p w:rsidR="00372643" w:rsidRPr="006E220F" w:rsidRDefault="001541A7" w:rsidP="00372643">
            <w:pPr>
              <w:pStyle w:val="TableParagraph"/>
              <w:ind w:left="112"/>
              <w:rPr>
                <w:sz w:val="24"/>
                <w:lang w:val="en-US"/>
              </w:rPr>
            </w:pPr>
            <w:hyperlink r:id="rId460">
              <w:r w:rsidR="00372643" w:rsidRPr="006E220F">
                <w:rPr>
                  <w:spacing w:val="-2"/>
                  <w:sz w:val="24"/>
                  <w:lang w:val="en-US"/>
                </w:rPr>
                <w:t>www.prosv.ru</w:t>
              </w:r>
            </w:hyperlink>
            <w:hyperlink r:id="rId461">
              <w:r w:rsidR="00372643" w:rsidRPr="006E220F">
                <w:rPr>
                  <w:spacing w:val="-2"/>
                  <w:sz w:val="24"/>
                  <w:lang w:val="en-US"/>
                </w:rPr>
                <w:t>http://pr</w:t>
              </w:r>
            </w:hyperlink>
            <w:r w:rsidR="00372643" w:rsidRPr="006E220F">
              <w:rPr>
                <w:spacing w:val="-2"/>
                <w:sz w:val="24"/>
                <w:lang w:val="en-US"/>
              </w:rPr>
              <w:t xml:space="preserve"> </w:t>
            </w:r>
            <w:hyperlink r:id="rId462">
              <w:r w:rsidR="00372643" w:rsidRPr="006E220F">
                <w:rPr>
                  <w:spacing w:val="-2"/>
                  <w:sz w:val="24"/>
                  <w:lang w:val="en-US"/>
                </w:rPr>
                <w:t>osv.ru/umk/spotlight</w:t>
              </w:r>
            </w:hyperlink>
          </w:p>
        </w:tc>
      </w:tr>
      <w:tr w:rsidR="00372643" w:rsidRPr="001541A7" w:rsidTr="00372643">
        <w:trPr>
          <w:trHeight w:val="1103"/>
        </w:trPr>
        <w:tc>
          <w:tcPr>
            <w:tcW w:w="540" w:type="dxa"/>
          </w:tcPr>
          <w:p w:rsidR="00372643" w:rsidRDefault="00372643" w:rsidP="00372643">
            <w:pPr>
              <w:pStyle w:val="TableParagraph"/>
              <w:spacing w:line="275" w:lineRule="exact"/>
              <w:ind w:left="107"/>
              <w:rPr>
                <w:sz w:val="24"/>
              </w:rPr>
            </w:pPr>
            <w:r>
              <w:rPr>
                <w:spacing w:val="-10"/>
                <w:sz w:val="24"/>
              </w:rPr>
              <w:t>9</w:t>
            </w:r>
          </w:p>
        </w:tc>
        <w:tc>
          <w:tcPr>
            <w:tcW w:w="4956" w:type="dxa"/>
          </w:tcPr>
          <w:p w:rsidR="00372643" w:rsidRDefault="00372643" w:rsidP="00372643">
            <w:pPr>
              <w:pStyle w:val="TableParagraph"/>
              <w:spacing w:line="275" w:lineRule="exact"/>
              <w:ind w:left="108"/>
              <w:rPr>
                <w:sz w:val="24"/>
              </w:rPr>
            </w:pPr>
            <w:r>
              <w:rPr>
                <w:sz w:val="24"/>
              </w:rPr>
              <w:t>Природа</w:t>
            </w:r>
            <w:r>
              <w:rPr>
                <w:spacing w:val="-5"/>
                <w:sz w:val="24"/>
              </w:rPr>
              <w:t xml:space="preserve"> </w:t>
            </w:r>
            <w:r>
              <w:rPr>
                <w:sz w:val="24"/>
              </w:rPr>
              <w:t>и</w:t>
            </w:r>
            <w:r>
              <w:rPr>
                <w:spacing w:val="-2"/>
                <w:sz w:val="24"/>
              </w:rPr>
              <w:t xml:space="preserve"> </w:t>
            </w:r>
            <w:r>
              <w:rPr>
                <w:sz w:val="24"/>
              </w:rPr>
              <w:t>экология.</w:t>
            </w:r>
            <w:r>
              <w:rPr>
                <w:spacing w:val="-4"/>
                <w:sz w:val="24"/>
              </w:rPr>
              <w:t xml:space="preserve"> </w:t>
            </w:r>
            <w:r>
              <w:rPr>
                <w:sz w:val="24"/>
              </w:rPr>
              <w:t>Вселенная</w:t>
            </w:r>
            <w:r>
              <w:rPr>
                <w:spacing w:val="-2"/>
                <w:sz w:val="24"/>
              </w:rPr>
              <w:t xml:space="preserve"> </w:t>
            </w:r>
            <w:r>
              <w:rPr>
                <w:sz w:val="24"/>
              </w:rPr>
              <w:t>и</w:t>
            </w:r>
            <w:r>
              <w:rPr>
                <w:spacing w:val="-1"/>
                <w:sz w:val="24"/>
              </w:rPr>
              <w:t xml:space="preserve"> </w:t>
            </w:r>
            <w:r>
              <w:rPr>
                <w:spacing w:val="-2"/>
                <w:sz w:val="24"/>
              </w:rPr>
              <w:t>человек.</w:t>
            </w:r>
          </w:p>
          <w:p w:rsidR="00372643" w:rsidRDefault="00372643" w:rsidP="00372643">
            <w:pPr>
              <w:pStyle w:val="TableParagraph"/>
              <w:spacing w:line="270" w:lineRule="atLeast"/>
              <w:ind w:left="108"/>
              <w:rPr>
                <w:sz w:val="24"/>
              </w:rPr>
            </w:pPr>
            <w:r>
              <w:rPr>
                <w:sz w:val="24"/>
              </w:rPr>
              <w:t>Природа.</w:t>
            </w:r>
            <w:r>
              <w:rPr>
                <w:spacing w:val="-13"/>
                <w:sz w:val="24"/>
              </w:rPr>
              <w:t xml:space="preserve"> </w:t>
            </w:r>
            <w:r>
              <w:rPr>
                <w:sz w:val="24"/>
              </w:rPr>
              <w:t>Проблемы</w:t>
            </w:r>
            <w:r>
              <w:rPr>
                <w:spacing w:val="-13"/>
                <w:sz w:val="24"/>
              </w:rPr>
              <w:t xml:space="preserve"> </w:t>
            </w:r>
            <w:r>
              <w:rPr>
                <w:sz w:val="24"/>
              </w:rPr>
              <w:t>экологии.</w:t>
            </w:r>
            <w:r>
              <w:rPr>
                <w:spacing w:val="-13"/>
                <w:sz w:val="24"/>
              </w:rPr>
              <w:t xml:space="preserve"> </w:t>
            </w:r>
            <w:r>
              <w:rPr>
                <w:sz w:val="24"/>
              </w:rPr>
              <w:t>Защита окружающей среды. Проживание в городской/сельской местности.</w:t>
            </w:r>
          </w:p>
        </w:tc>
        <w:tc>
          <w:tcPr>
            <w:tcW w:w="805" w:type="dxa"/>
          </w:tcPr>
          <w:p w:rsidR="00372643" w:rsidRDefault="00372643" w:rsidP="00372643">
            <w:pPr>
              <w:pStyle w:val="TableParagraph"/>
              <w:spacing w:line="275" w:lineRule="exact"/>
              <w:ind w:right="268"/>
              <w:jc w:val="right"/>
              <w:rPr>
                <w:sz w:val="24"/>
              </w:rPr>
            </w:pPr>
            <w:r>
              <w:rPr>
                <w:spacing w:val="-5"/>
                <w:sz w:val="24"/>
              </w:rPr>
              <w:t>18</w:t>
            </w:r>
          </w:p>
        </w:tc>
        <w:tc>
          <w:tcPr>
            <w:tcW w:w="1595" w:type="dxa"/>
          </w:tcPr>
          <w:p w:rsidR="00372643" w:rsidRDefault="00372643" w:rsidP="00372643">
            <w:pPr>
              <w:pStyle w:val="TableParagraph"/>
              <w:spacing w:line="275" w:lineRule="exact"/>
              <w:ind w:left="18"/>
              <w:jc w:val="center"/>
              <w:rPr>
                <w:sz w:val="24"/>
              </w:rPr>
            </w:pPr>
            <w:r>
              <w:rPr>
                <w:spacing w:val="-10"/>
                <w:sz w:val="24"/>
              </w:rPr>
              <w:t>0</w:t>
            </w:r>
          </w:p>
        </w:tc>
        <w:tc>
          <w:tcPr>
            <w:tcW w:w="1578" w:type="dxa"/>
          </w:tcPr>
          <w:p w:rsidR="00372643" w:rsidRPr="006E220F" w:rsidRDefault="001541A7" w:rsidP="00372643">
            <w:pPr>
              <w:pStyle w:val="TableParagraph"/>
              <w:ind w:left="112"/>
              <w:rPr>
                <w:sz w:val="24"/>
                <w:lang w:val="en-US"/>
              </w:rPr>
            </w:pPr>
            <w:hyperlink r:id="rId463">
              <w:r w:rsidR="00372643" w:rsidRPr="006E220F">
                <w:rPr>
                  <w:spacing w:val="-2"/>
                  <w:sz w:val="24"/>
                  <w:lang w:val="en-US"/>
                </w:rPr>
                <w:t>www.prosv.ru</w:t>
              </w:r>
            </w:hyperlink>
            <w:hyperlink r:id="rId464">
              <w:r w:rsidR="00372643" w:rsidRPr="006E220F">
                <w:rPr>
                  <w:spacing w:val="-2"/>
                  <w:sz w:val="24"/>
                  <w:lang w:val="en-US"/>
                </w:rPr>
                <w:t>http://pr</w:t>
              </w:r>
            </w:hyperlink>
            <w:r w:rsidR="00372643" w:rsidRPr="006E220F">
              <w:rPr>
                <w:spacing w:val="-2"/>
                <w:sz w:val="24"/>
                <w:lang w:val="en-US"/>
              </w:rPr>
              <w:t xml:space="preserve"> </w:t>
            </w:r>
            <w:hyperlink r:id="rId465">
              <w:r w:rsidR="00372643" w:rsidRPr="006E220F">
                <w:rPr>
                  <w:spacing w:val="-2"/>
                  <w:sz w:val="24"/>
                  <w:lang w:val="en-US"/>
                </w:rPr>
                <w:t>osv.ru/umk/spotlight</w:t>
              </w:r>
            </w:hyperlink>
          </w:p>
        </w:tc>
      </w:tr>
      <w:tr w:rsidR="00372643" w:rsidRPr="001541A7" w:rsidTr="00372643">
        <w:trPr>
          <w:trHeight w:val="1382"/>
        </w:trPr>
        <w:tc>
          <w:tcPr>
            <w:tcW w:w="540" w:type="dxa"/>
          </w:tcPr>
          <w:p w:rsidR="00372643" w:rsidRDefault="00372643" w:rsidP="00372643">
            <w:pPr>
              <w:pStyle w:val="TableParagraph"/>
              <w:spacing w:before="1"/>
              <w:ind w:left="107"/>
              <w:rPr>
                <w:sz w:val="24"/>
              </w:rPr>
            </w:pPr>
            <w:r>
              <w:rPr>
                <w:spacing w:val="-5"/>
                <w:sz w:val="24"/>
              </w:rPr>
              <w:t>10</w:t>
            </w:r>
          </w:p>
        </w:tc>
        <w:tc>
          <w:tcPr>
            <w:tcW w:w="4956" w:type="dxa"/>
          </w:tcPr>
          <w:p w:rsidR="00372643" w:rsidRDefault="00372643" w:rsidP="00372643">
            <w:pPr>
              <w:pStyle w:val="TableParagraph"/>
              <w:spacing w:before="1"/>
              <w:ind w:left="108"/>
              <w:rPr>
                <w:sz w:val="24"/>
              </w:rPr>
            </w:pPr>
            <w:r>
              <w:rPr>
                <w:sz w:val="24"/>
              </w:rPr>
              <w:t>Технический</w:t>
            </w:r>
            <w:r>
              <w:rPr>
                <w:spacing w:val="-12"/>
                <w:sz w:val="24"/>
              </w:rPr>
              <w:t xml:space="preserve"> </w:t>
            </w:r>
            <w:r>
              <w:rPr>
                <w:sz w:val="24"/>
              </w:rPr>
              <w:t>прогресс:</w:t>
            </w:r>
            <w:r>
              <w:rPr>
                <w:spacing w:val="-12"/>
                <w:sz w:val="24"/>
              </w:rPr>
              <w:t xml:space="preserve"> </w:t>
            </w:r>
            <w:r>
              <w:rPr>
                <w:sz w:val="24"/>
              </w:rPr>
              <w:t>перспективы</w:t>
            </w:r>
            <w:r>
              <w:rPr>
                <w:spacing w:val="-13"/>
                <w:sz w:val="24"/>
              </w:rPr>
              <w:t xml:space="preserve"> </w:t>
            </w:r>
            <w:r>
              <w:rPr>
                <w:sz w:val="24"/>
              </w:rPr>
              <w:t>и последствия. Современные средства информации</w:t>
            </w:r>
            <w:r>
              <w:rPr>
                <w:spacing w:val="-14"/>
                <w:sz w:val="24"/>
              </w:rPr>
              <w:t xml:space="preserve"> </w:t>
            </w:r>
            <w:r>
              <w:rPr>
                <w:sz w:val="24"/>
              </w:rPr>
              <w:t>и</w:t>
            </w:r>
            <w:r>
              <w:rPr>
                <w:spacing w:val="-15"/>
                <w:sz w:val="24"/>
              </w:rPr>
              <w:t xml:space="preserve"> </w:t>
            </w:r>
            <w:r>
              <w:rPr>
                <w:sz w:val="24"/>
              </w:rPr>
              <w:t>коммуникации</w:t>
            </w:r>
            <w:r>
              <w:rPr>
                <w:spacing w:val="-14"/>
                <w:sz w:val="24"/>
              </w:rPr>
              <w:t xml:space="preserve"> </w:t>
            </w:r>
            <w:r>
              <w:rPr>
                <w:sz w:val="24"/>
              </w:rPr>
              <w:t>(пресса,</w:t>
            </w:r>
          </w:p>
          <w:p w:rsidR="00372643" w:rsidRDefault="00372643" w:rsidP="00372643">
            <w:pPr>
              <w:pStyle w:val="TableParagraph"/>
              <w:spacing w:line="276" w:lineRule="exact"/>
              <w:ind w:left="108" w:right="156"/>
              <w:rPr>
                <w:sz w:val="24"/>
              </w:rPr>
            </w:pPr>
            <w:r>
              <w:rPr>
                <w:sz w:val="24"/>
              </w:rPr>
              <w:t>телевидение,</w:t>
            </w:r>
            <w:r>
              <w:rPr>
                <w:spacing w:val="-10"/>
                <w:sz w:val="24"/>
              </w:rPr>
              <w:t xml:space="preserve"> </w:t>
            </w:r>
            <w:r>
              <w:rPr>
                <w:sz w:val="24"/>
              </w:rPr>
              <w:t>Интернет,</w:t>
            </w:r>
            <w:r>
              <w:rPr>
                <w:spacing w:val="-11"/>
                <w:sz w:val="24"/>
              </w:rPr>
              <w:t xml:space="preserve"> </w:t>
            </w:r>
            <w:r>
              <w:rPr>
                <w:sz w:val="24"/>
              </w:rPr>
              <w:t>социальные</w:t>
            </w:r>
            <w:r>
              <w:rPr>
                <w:spacing w:val="-11"/>
                <w:sz w:val="24"/>
              </w:rPr>
              <w:t xml:space="preserve"> </w:t>
            </w:r>
            <w:r>
              <w:rPr>
                <w:sz w:val="24"/>
              </w:rPr>
              <w:t>сети</w:t>
            </w:r>
            <w:r>
              <w:rPr>
                <w:spacing w:val="-9"/>
                <w:sz w:val="24"/>
              </w:rPr>
              <w:t xml:space="preserve"> </w:t>
            </w:r>
            <w:r>
              <w:rPr>
                <w:sz w:val="24"/>
              </w:rPr>
              <w:t>и т.д.). Интернет-безопасность.</w:t>
            </w:r>
          </w:p>
        </w:tc>
        <w:tc>
          <w:tcPr>
            <w:tcW w:w="805" w:type="dxa"/>
          </w:tcPr>
          <w:p w:rsidR="00372643" w:rsidRDefault="00372643" w:rsidP="00372643">
            <w:pPr>
              <w:pStyle w:val="TableParagraph"/>
              <w:spacing w:before="1"/>
              <w:ind w:left="13"/>
              <w:jc w:val="center"/>
              <w:rPr>
                <w:sz w:val="24"/>
              </w:rPr>
            </w:pPr>
            <w:r>
              <w:rPr>
                <w:spacing w:val="-10"/>
                <w:sz w:val="24"/>
              </w:rPr>
              <w:t>5</w:t>
            </w:r>
          </w:p>
        </w:tc>
        <w:tc>
          <w:tcPr>
            <w:tcW w:w="1595" w:type="dxa"/>
          </w:tcPr>
          <w:p w:rsidR="00372643" w:rsidRDefault="00372643" w:rsidP="00372643">
            <w:pPr>
              <w:pStyle w:val="TableParagraph"/>
              <w:spacing w:before="1"/>
              <w:ind w:left="18"/>
              <w:jc w:val="center"/>
              <w:rPr>
                <w:sz w:val="24"/>
              </w:rPr>
            </w:pPr>
            <w:r>
              <w:rPr>
                <w:spacing w:val="-10"/>
                <w:sz w:val="24"/>
              </w:rPr>
              <w:t>0</w:t>
            </w:r>
          </w:p>
        </w:tc>
        <w:tc>
          <w:tcPr>
            <w:tcW w:w="1578" w:type="dxa"/>
          </w:tcPr>
          <w:p w:rsidR="00372643" w:rsidRPr="006E220F" w:rsidRDefault="001541A7" w:rsidP="00372643">
            <w:pPr>
              <w:pStyle w:val="TableParagraph"/>
              <w:spacing w:before="1"/>
              <w:ind w:left="112"/>
              <w:rPr>
                <w:sz w:val="24"/>
                <w:lang w:val="en-US"/>
              </w:rPr>
            </w:pPr>
            <w:hyperlink r:id="rId466">
              <w:r w:rsidR="00372643" w:rsidRPr="006E220F">
                <w:rPr>
                  <w:spacing w:val="-2"/>
                  <w:sz w:val="24"/>
                  <w:lang w:val="en-US"/>
                </w:rPr>
                <w:t>www.prosv.ru</w:t>
              </w:r>
            </w:hyperlink>
            <w:hyperlink r:id="rId467">
              <w:r w:rsidR="00372643" w:rsidRPr="006E220F">
                <w:rPr>
                  <w:spacing w:val="-2"/>
                  <w:sz w:val="24"/>
                  <w:lang w:val="en-US"/>
                </w:rPr>
                <w:t>http://pr</w:t>
              </w:r>
            </w:hyperlink>
            <w:r w:rsidR="00372643" w:rsidRPr="006E220F">
              <w:rPr>
                <w:spacing w:val="-2"/>
                <w:sz w:val="24"/>
                <w:lang w:val="en-US"/>
              </w:rPr>
              <w:t xml:space="preserve"> </w:t>
            </w:r>
            <w:hyperlink r:id="rId468">
              <w:r w:rsidR="00372643" w:rsidRPr="006E220F">
                <w:rPr>
                  <w:spacing w:val="-2"/>
                  <w:sz w:val="24"/>
                  <w:lang w:val="en-US"/>
                </w:rPr>
                <w:t>osv.ru/umk/spotlight</w:t>
              </w:r>
            </w:hyperlink>
          </w:p>
        </w:tc>
      </w:tr>
      <w:tr w:rsidR="00372643" w:rsidRPr="001541A7" w:rsidTr="00372643">
        <w:trPr>
          <w:trHeight w:val="1931"/>
        </w:trPr>
        <w:tc>
          <w:tcPr>
            <w:tcW w:w="540" w:type="dxa"/>
          </w:tcPr>
          <w:p w:rsidR="00372643" w:rsidRDefault="00372643" w:rsidP="00372643">
            <w:pPr>
              <w:pStyle w:val="TableParagraph"/>
              <w:spacing w:line="275" w:lineRule="exact"/>
              <w:ind w:left="107"/>
              <w:rPr>
                <w:sz w:val="24"/>
              </w:rPr>
            </w:pPr>
            <w:r>
              <w:rPr>
                <w:spacing w:val="-5"/>
                <w:sz w:val="24"/>
              </w:rPr>
              <w:t>11</w:t>
            </w:r>
          </w:p>
        </w:tc>
        <w:tc>
          <w:tcPr>
            <w:tcW w:w="4956" w:type="dxa"/>
          </w:tcPr>
          <w:p w:rsidR="00372643" w:rsidRDefault="00372643" w:rsidP="00372643">
            <w:pPr>
              <w:pStyle w:val="TableParagraph"/>
              <w:ind w:left="108"/>
              <w:rPr>
                <w:sz w:val="24"/>
              </w:rPr>
            </w:pPr>
            <w:r>
              <w:rPr>
                <w:sz w:val="24"/>
              </w:rPr>
              <w:t>Родная страна и страна/страны изучаемого языка:</w:t>
            </w:r>
            <w:r>
              <w:rPr>
                <w:spacing w:val="-13"/>
                <w:sz w:val="24"/>
              </w:rPr>
              <w:t xml:space="preserve"> </w:t>
            </w:r>
            <w:r>
              <w:rPr>
                <w:sz w:val="24"/>
              </w:rPr>
              <w:t>географическое</w:t>
            </w:r>
            <w:r>
              <w:rPr>
                <w:spacing w:val="-13"/>
                <w:sz w:val="24"/>
              </w:rPr>
              <w:t xml:space="preserve"> </w:t>
            </w:r>
            <w:r>
              <w:rPr>
                <w:sz w:val="24"/>
              </w:rPr>
              <w:t>положение,</w:t>
            </w:r>
            <w:r>
              <w:rPr>
                <w:spacing w:val="-13"/>
                <w:sz w:val="24"/>
              </w:rPr>
              <w:t xml:space="preserve"> </w:t>
            </w:r>
            <w:r>
              <w:rPr>
                <w:sz w:val="24"/>
              </w:rPr>
              <w:t>столица, крупные города, регионы; система</w:t>
            </w:r>
          </w:p>
          <w:p w:rsidR="00372643" w:rsidRDefault="00372643" w:rsidP="00372643">
            <w:pPr>
              <w:pStyle w:val="TableParagraph"/>
              <w:ind w:left="108"/>
              <w:rPr>
                <w:sz w:val="24"/>
              </w:rPr>
            </w:pPr>
            <w:r>
              <w:rPr>
                <w:sz w:val="24"/>
              </w:rPr>
              <w:t>образования, достопримечательности, культурные</w:t>
            </w:r>
            <w:r>
              <w:rPr>
                <w:spacing w:val="-14"/>
                <w:sz w:val="24"/>
              </w:rPr>
              <w:t xml:space="preserve"> </w:t>
            </w:r>
            <w:r>
              <w:rPr>
                <w:sz w:val="24"/>
              </w:rPr>
              <w:t>особенности</w:t>
            </w:r>
            <w:r>
              <w:rPr>
                <w:spacing w:val="-11"/>
                <w:sz w:val="24"/>
              </w:rPr>
              <w:t xml:space="preserve"> </w:t>
            </w:r>
            <w:r>
              <w:rPr>
                <w:sz w:val="24"/>
              </w:rPr>
              <w:t>(национальные</w:t>
            </w:r>
            <w:r>
              <w:rPr>
                <w:spacing w:val="-14"/>
                <w:sz w:val="24"/>
              </w:rPr>
              <w:t xml:space="preserve"> </w:t>
            </w:r>
            <w:r>
              <w:rPr>
                <w:sz w:val="24"/>
              </w:rPr>
              <w:t>и популярные праздники, знаменательные</w:t>
            </w:r>
          </w:p>
          <w:p w:rsidR="00372643" w:rsidRDefault="00372643" w:rsidP="00372643">
            <w:pPr>
              <w:pStyle w:val="TableParagraph"/>
              <w:spacing w:line="257" w:lineRule="exact"/>
              <w:ind w:left="108"/>
              <w:rPr>
                <w:sz w:val="24"/>
              </w:rPr>
            </w:pPr>
            <w:r>
              <w:rPr>
                <w:sz w:val="24"/>
              </w:rPr>
              <w:t>даты,</w:t>
            </w:r>
            <w:r>
              <w:rPr>
                <w:spacing w:val="-3"/>
                <w:sz w:val="24"/>
              </w:rPr>
              <w:t xml:space="preserve"> </w:t>
            </w:r>
            <w:r>
              <w:rPr>
                <w:sz w:val="24"/>
              </w:rPr>
              <w:t>традиции,</w:t>
            </w:r>
            <w:r>
              <w:rPr>
                <w:spacing w:val="-3"/>
                <w:sz w:val="24"/>
              </w:rPr>
              <w:t xml:space="preserve"> </w:t>
            </w:r>
            <w:r>
              <w:rPr>
                <w:sz w:val="24"/>
              </w:rPr>
              <w:t>обычаи);</w:t>
            </w:r>
            <w:r>
              <w:rPr>
                <w:spacing w:val="-3"/>
                <w:sz w:val="24"/>
              </w:rPr>
              <w:t xml:space="preserve"> </w:t>
            </w:r>
            <w:r>
              <w:rPr>
                <w:sz w:val="24"/>
              </w:rPr>
              <w:t>страницы</w:t>
            </w:r>
            <w:r>
              <w:rPr>
                <w:spacing w:val="-5"/>
                <w:sz w:val="24"/>
              </w:rPr>
              <w:t xml:space="preserve"> </w:t>
            </w:r>
            <w:r>
              <w:rPr>
                <w:spacing w:val="-2"/>
                <w:sz w:val="24"/>
              </w:rPr>
              <w:t>истории.</w:t>
            </w:r>
          </w:p>
        </w:tc>
        <w:tc>
          <w:tcPr>
            <w:tcW w:w="805" w:type="dxa"/>
          </w:tcPr>
          <w:p w:rsidR="00372643" w:rsidRDefault="00372643" w:rsidP="00372643">
            <w:pPr>
              <w:pStyle w:val="TableParagraph"/>
              <w:spacing w:line="275" w:lineRule="exact"/>
              <w:ind w:left="13"/>
              <w:jc w:val="center"/>
              <w:rPr>
                <w:sz w:val="24"/>
              </w:rPr>
            </w:pPr>
            <w:r>
              <w:rPr>
                <w:spacing w:val="-10"/>
                <w:sz w:val="24"/>
              </w:rPr>
              <w:t>8</w:t>
            </w:r>
          </w:p>
        </w:tc>
        <w:tc>
          <w:tcPr>
            <w:tcW w:w="1595" w:type="dxa"/>
          </w:tcPr>
          <w:p w:rsidR="00372643" w:rsidRDefault="00372643" w:rsidP="00372643">
            <w:pPr>
              <w:pStyle w:val="TableParagraph"/>
              <w:spacing w:line="275" w:lineRule="exact"/>
              <w:ind w:left="18"/>
              <w:jc w:val="center"/>
              <w:rPr>
                <w:sz w:val="24"/>
              </w:rPr>
            </w:pPr>
            <w:r>
              <w:rPr>
                <w:spacing w:val="-10"/>
                <w:sz w:val="24"/>
              </w:rPr>
              <w:t>0</w:t>
            </w:r>
          </w:p>
        </w:tc>
        <w:tc>
          <w:tcPr>
            <w:tcW w:w="1578" w:type="dxa"/>
          </w:tcPr>
          <w:p w:rsidR="00372643" w:rsidRPr="006E220F" w:rsidRDefault="001541A7" w:rsidP="00372643">
            <w:pPr>
              <w:pStyle w:val="TableParagraph"/>
              <w:ind w:left="112"/>
              <w:rPr>
                <w:sz w:val="24"/>
                <w:lang w:val="en-US"/>
              </w:rPr>
            </w:pPr>
            <w:hyperlink r:id="rId469">
              <w:r w:rsidR="00372643" w:rsidRPr="006E220F">
                <w:rPr>
                  <w:spacing w:val="-2"/>
                  <w:sz w:val="24"/>
                  <w:lang w:val="en-US"/>
                </w:rPr>
                <w:t>www.prosv.ru</w:t>
              </w:r>
            </w:hyperlink>
            <w:hyperlink r:id="rId470">
              <w:r w:rsidR="00372643" w:rsidRPr="006E220F">
                <w:rPr>
                  <w:spacing w:val="-2"/>
                  <w:sz w:val="24"/>
                  <w:lang w:val="en-US"/>
                </w:rPr>
                <w:t>http://pr</w:t>
              </w:r>
            </w:hyperlink>
            <w:r w:rsidR="00372643" w:rsidRPr="006E220F">
              <w:rPr>
                <w:spacing w:val="-2"/>
                <w:sz w:val="24"/>
                <w:lang w:val="en-US"/>
              </w:rPr>
              <w:t xml:space="preserve"> </w:t>
            </w:r>
            <w:hyperlink r:id="rId471">
              <w:r w:rsidR="00372643" w:rsidRPr="006E220F">
                <w:rPr>
                  <w:spacing w:val="-2"/>
                  <w:sz w:val="24"/>
                  <w:lang w:val="en-US"/>
                </w:rPr>
                <w:t>osv.ru/umk/spotlight</w:t>
              </w:r>
            </w:hyperlink>
          </w:p>
        </w:tc>
      </w:tr>
      <w:tr w:rsidR="00372643" w:rsidRPr="001541A7" w:rsidTr="00372643">
        <w:trPr>
          <w:trHeight w:val="1656"/>
        </w:trPr>
        <w:tc>
          <w:tcPr>
            <w:tcW w:w="540" w:type="dxa"/>
          </w:tcPr>
          <w:p w:rsidR="00372643" w:rsidRDefault="00372643" w:rsidP="00372643">
            <w:pPr>
              <w:pStyle w:val="TableParagraph"/>
              <w:spacing w:line="275" w:lineRule="exact"/>
              <w:ind w:left="107"/>
              <w:rPr>
                <w:sz w:val="24"/>
              </w:rPr>
            </w:pPr>
            <w:r>
              <w:rPr>
                <w:spacing w:val="-5"/>
                <w:sz w:val="24"/>
              </w:rPr>
              <w:t>12</w:t>
            </w:r>
          </w:p>
        </w:tc>
        <w:tc>
          <w:tcPr>
            <w:tcW w:w="4956" w:type="dxa"/>
          </w:tcPr>
          <w:p w:rsidR="00372643" w:rsidRDefault="00372643" w:rsidP="00372643">
            <w:pPr>
              <w:pStyle w:val="TableParagraph"/>
              <w:ind w:left="108"/>
              <w:rPr>
                <w:sz w:val="24"/>
              </w:rPr>
            </w:pPr>
            <w:r>
              <w:rPr>
                <w:sz w:val="24"/>
              </w:rPr>
              <w:t>Выдающиеся люди родной страны и страны/стран</w:t>
            </w:r>
            <w:r>
              <w:rPr>
                <w:spacing w:val="-8"/>
                <w:sz w:val="24"/>
              </w:rPr>
              <w:t xml:space="preserve"> </w:t>
            </w:r>
            <w:r>
              <w:rPr>
                <w:sz w:val="24"/>
              </w:rPr>
              <w:t>изучаемого</w:t>
            </w:r>
            <w:r>
              <w:rPr>
                <w:spacing w:val="-8"/>
                <w:sz w:val="24"/>
              </w:rPr>
              <w:t xml:space="preserve"> </w:t>
            </w:r>
            <w:r>
              <w:rPr>
                <w:sz w:val="24"/>
              </w:rPr>
              <w:t>языка,</w:t>
            </w:r>
            <w:r>
              <w:rPr>
                <w:spacing w:val="-8"/>
                <w:sz w:val="24"/>
              </w:rPr>
              <w:t xml:space="preserve"> </w:t>
            </w:r>
            <w:r>
              <w:rPr>
                <w:sz w:val="24"/>
              </w:rPr>
              <w:t>их</w:t>
            </w:r>
            <w:r>
              <w:rPr>
                <w:spacing w:val="-8"/>
                <w:sz w:val="24"/>
              </w:rPr>
              <w:t xml:space="preserve"> </w:t>
            </w:r>
            <w:r>
              <w:rPr>
                <w:sz w:val="24"/>
              </w:rPr>
              <w:t>вклад</w:t>
            </w:r>
            <w:r>
              <w:rPr>
                <w:spacing w:val="-8"/>
                <w:sz w:val="24"/>
              </w:rPr>
              <w:t xml:space="preserve"> </w:t>
            </w:r>
            <w:r>
              <w:rPr>
                <w:sz w:val="24"/>
              </w:rPr>
              <w:t>в</w:t>
            </w:r>
          </w:p>
          <w:p w:rsidR="00372643" w:rsidRDefault="00372643" w:rsidP="00372643">
            <w:pPr>
              <w:pStyle w:val="TableParagraph"/>
              <w:ind w:left="108"/>
              <w:rPr>
                <w:sz w:val="24"/>
              </w:rPr>
            </w:pPr>
            <w:r>
              <w:rPr>
                <w:sz w:val="24"/>
              </w:rPr>
              <w:t>науку</w:t>
            </w:r>
            <w:r>
              <w:rPr>
                <w:spacing w:val="-9"/>
                <w:sz w:val="24"/>
              </w:rPr>
              <w:t xml:space="preserve"> </w:t>
            </w:r>
            <w:r>
              <w:rPr>
                <w:sz w:val="24"/>
              </w:rPr>
              <w:t>и</w:t>
            </w:r>
            <w:r>
              <w:rPr>
                <w:spacing w:val="-9"/>
                <w:sz w:val="24"/>
              </w:rPr>
              <w:t xml:space="preserve"> </w:t>
            </w:r>
            <w:r>
              <w:rPr>
                <w:sz w:val="24"/>
              </w:rPr>
              <w:t>мировую</w:t>
            </w:r>
            <w:r>
              <w:rPr>
                <w:spacing w:val="-12"/>
                <w:sz w:val="24"/>
              </w:rPr>
              <w:t xml:space="preserve"> </w:t>
            </w:r>
            <w:r>
              <w:rPr>
                <w:sz w:val="24"/>
              </w:rPr>
              <w:t>культуру:</w:t>
            </w:r>
            <w:r>
              <w:rPr>
                <w:spacing w:val="-9"/>
                <w:sz w:val="24"/>
              </w:rPr>
              <w:t xml:space="preserve"> </w:t>
            </w:r>
            <w:r>
              <w:rPr>
                <w:sz w:val="24"/>
              </w:rPr>
              <w:t>государственные деятели, ученые, писатели, поэты,</w:t>
            </w:r>
          </w:p>
          <w:p w:rsidR="00372643" w:rsidRDefault="00372643" w:rsidP="00372643">
            <w:pPr>
              <w:pStyle w:val="TableParagraph"/>
              <w:spacing w:line="270" w:lineRule="atLeast"/>
              <w:ind w:left="108"/>
              <w:rPr>
                <w:sz w:val="24"/>
              </w:rPr>
            </w:pPr>
            <w:r>
              <w:rPr>
                <w:sz w:val="24"/>
              </w:rPr>
              <w:t>художники,</w:t>
            </w:r>
            <w:r>
              <w:rPr>
                <w:spacing w:val="-15"/>
                <w:sz w:val="24"/>
              </w:rPr>
              <w:t xml:space="preserve"> </w:t>
            </w:r>
            <w:r>
              <w:rPr>
                <w:sz w:val="24"/>
              </w:rPr>
              <w:t>композиторы,</w:t>
            </w:r>
            <w:r>
              <w:rPr>
                <w:spacing w:val="-15"/>
                <w:sz w:val="24"/>
              </w:rPr>
              <w:t xml:space="preserve"> </w:t>
            </w:r>
            <w:r>
              <w:rPr>
                <w:sz w:val="24"/>
              </w:rPr>
              <w:t>путешественники, спортсмены, актеры и т.д.</w:t>
            </w:r>
          </w:p>
        </w:tc>
        <w:tc>
          <w:tcPr>
            <w:tcW w:w="805" w:type="dxa"/>
          </w:tcPr>
          <w:p w:rsidR="00372643" w:rsidRDefault="00372643" w:rsidP="00372643">
            <w:pPr>
              <w:pStyle w:val="TableParagraph"/>
              <w:spacing w:line="275" w:lineRule="exact"/>
              <w:ind w:left="13"/>
              <w:jc w:val="center"/>
              <w:rPr>
                <w:sz w:val="24"/>
              </w:rPr>
            </w:pPr>
            <w:r>
              <w:rPr>
                <w:spacing w:val="-10"/>
                <w:sz w:val="24"/>
              </w:rPr>
              <w:t>7</w:t>
            </w:r>
          </w:p>
        </w:tc>
        <w:tc>
          <w:tcPr>
            <w:tcW w:w="1595" w:type="dxa"/>
          </w:tcPr>
          <w:p w:rsidR="00372643" w:rsidRDefault="00372643" w:rsidP="00372643">
            <w:pPr>
              <w:pStyle w:val="TableParagraph"/>
              <w:spacing w:line="275" w:lineRule="exact"/>
              <w:ind w:left="18"/>
              <w:jc w:val="center"/>
              <w:rPr>
                <w:sz w:val="24"/>
              </w:rPr>
            </w:pPr>
            <w:r>
              <w:rPr>
                <w:spacing w:val="-10"/>
                <w:sz w:val="24"/>
              </w:rPr>
              <w:t>1</w:t>
            </w:r>
          </w:p>
        </w:tc>
        <w:tc>
          <w:tcPr>
            <w:tcW w:w="1578" w:type="dxa"/>
          </w:tcPr>
          <w:p w:rsidR="00372643" w:rsidRPr="006E220F" w:rsidRDefault="001541A7" w:rsidP="00372643">
            <w:pPr>
              <w:pStyle w:val="TableParagraph"/>
              <w:ind w:left="112"/>
              <w:rPr>
                <w:sz w:val="24"/>
                <w:lang w:val="en-US"/>
              </w:rPr>
            </w:pPr>
            <w:hyperlink r:id="rId472">
              <w:r w:rsidR="00372643" w:rsidRPr="006E220F">
                <w:rPr>
                  <w:spacing w:val="-2"/>
                  <w:sz w:val="24"/>
                  <w:lang w:val="en-US"/>
                </w:rPr>
                <w:t>www.prosv.ru</w:t>
              </w:r>
            </w:hyperlink>
            <w:hyperlink r:id="rId473">
              <w:r w:rsidR="00372643" w:rsidRPr="006E220F">
                <w:rPr>
                  <w:spacing w:val="-2"/>
                  <w:sz w:val="24"/>
                  <w:lang w:val="en-US"/>
                </w:rPr>
                <w:t>http://pr</w:t>
              </w:r>
            </w:hyperlink>
            <w:r w:rsidR="00372643" w:rsidRPr="006E220F">
              <w:rPr>
                <w:spacing w:val="-2"/>
                <w:sz w:val="24"/>
                <w:lang w:val="en-US"/>
              </w:rPr>
              <w:t xml:space="preserve"> </w:t>
            </w:r>
            <w:hyperlink r:id="rId474">
              <w:r w:rsidR="00372643" w:rsidRPr="006E220F">
                <w:rPr>
                  <w:spacing w:val="-2"/>
                  <w:sz w:val="24"/>
                  <w:lang w:val="en-US"/>
                </w:rPr>
                <w:t>osv.ru/umk/spotlight</w:t>
              </w:r>
            </w:hyperlink>
          </w:p>
        </w:tc>
      </w:tr>
      <w:tr w:rsidR="00372643" w:rsidTr="00372643">
        <w:trPr>
          <w:trHeight w:val="551"/>
        </w:trPr>
        <w:tc>
          <w:tcPr>
            <w:tcW w:w="5496" w:type="dxa"/>
            <w:gridSpan w:val="2"/>
          </w:tcPr>
          <w:p w:rsidR="00372643" w:rsidRDefault="00372643" w:rsidP="00372643">
            <w:pPr>
              <w:pStyle w:val="TableParagraph"/>
              <w:spacing w:line="276" w:lineRule="exact"/>
              <w:ind w:left="107" w:right="1569"/>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05" w:type="dxa"/>
          </w:tcPr>
          <w:p w:rsidR="00372643" w:rsidRDefault="00372643" w:rsidP="00372643">
            <w:pPr>
              <w:pStyle w:val="TableParagraph"/>
              <w:spacing w:line="275" w:lineRule="exact"/>
              <w:ind w:right="208"/>
              <w:jc w:val="right"/>
              <w:rPr>
                <w:sz w:val="24"/>
              </w:rPr>
            </w:pPr>
            <w:r>
              <w:rPr>
                <w:spacing w:val="-5"/>
                <w:sz w:val="24"/>
              </w:rPr>
              <w:t>102</w:t>
            </w:r>
          </w:p>
        </w:tc>
        <w:tc>
          <w:tcPr>
            <w:tcW w:w="1595" w:type="dxa"/>
          </w:tcPr>
          <w:p w:rsidR="00372643" w:rsidRDefault="00372643" w:rsidP="00372643">
            <w:pPr>
              <w:pStyle w:val="TableParagraph"/>
              <w:spacing w:line="275" w:lineRule="exact"/>
              <w:ind w:left="18"/>
              <w:jc w:val="center"/>
              <w:rPr>
                <w:sz w:val="24"/>
              </w:rPr>
            </w:pPr>
            <w:r>
              <w:rPr>
                <w:spacing w:val="-10"/>
                <w:sz w:val="24"/>
              </w:rPr>
              <w:t>3</w:t>
            </w:r>
          </w:p>
        </w:tc>
        <w:tc>
          <w:tcPr>
            <w:tcW w:w="1578" w:type="dxa"/>
          </w:tcPr>
          <w:p w:rsidR="00372643" w:rsidRDefault="00372643" w:rsidP="00372643">
            <w:pPr>
              <w:pStyle w:val="TableParagraph"/>
              <w:rPr>
                <w:sz w:val="24"/>
              </w:rPr>
            </w:pPr>
          </w:p>
        </w:tc>
      </w:tr>
    </w:tbl>
    <w:p w:rsidR="00372643" w:rsidRDefault="00372643" w:rsidP="00372643">
      <w:pPr>
        <w:spacing w:line="264" w:lineRule="auto"/>
        <w:ind w:left="120"/>
        <w:jc w:val="both"/>
        <w:rPr>
          <w:b/>
          <w:color w:val="FF0000"/>
          <w:sz w:val="28"/>
        </w:rPr>
      </w:pPr>
    </w:p>
    <w:p w:rsidR="00372643" w:rsidRDefault="00372643" w:rsidP="00372643">
      <w:pPr>
        <w:spacing w:line="264" w:lineRule="auto"/>
        <w:ind w:left="120"/>
        <w:jc w:val="both"/>
        <w:rPr>
          <w:b/>
          <w:color w:val="FF0000"/>
          <w:sz w:val="28"/>
        </w:rPr>
      </w:pPr>
    </w:p>
    <w:p w:rsidR="00372643" w:rsidRPr="005D5A14" w:rsidRDefault="00372643" w:rsidP="00372643">
      <w:pPr>
        <w:ind w:left="120"/>
      </w:pPr>
      <w:r w:rsidRPr="005D5A14">
        <w:rPr>
          <w:b/>
          <w:color w:val="000000"/>
          <w:sz w:val="28"/>
        </w:rPr>
        <w:lastRenderedPageBreak/>
        <w:t>Алгебра и начала математического анализа. Базовый уровень</w:t>
      </w:r>
    </w:p>
    <w:p w:rsidR="00372643" w:rsidRPr="005D5A14" w:rsidRDefault="00372643" w:rsidP="00372643">
      <w:pPr>
        <w:spacing w:line="264" w:lineRule="auto"/>
        <w:ind w:left="120"/>
        <w:jc w:val="both"/>
      </w:pPr>
      <w:bookmarkStart w:id="59" w:name="block-32790604"/>
      <w:r w:rsidRPr="005D5A14">
        <w:rPr>
          <w:b/>
          <w:color w:val="000000"/>
          <w:sz w:val="28"/>
        </w:rPr>
        <w:t>ПОЯСНИТЕЛЬНАЯ ЗАПИСКА</w:t>
      </w:r>
    </w:p>
    <w:p w:rsidR="00372643" w:rsidRPr="005D5A14" w:rsidRDefault="00372643" w:rsidP="00372643">
      <w:pPr>
        <w:spacing w:line="264" w:lineRule="auto"/>
        <w:ind w:firstLine="600"/>
        <w:jc w:val="both"/>
      </w:pPr>
      <w:r w:rsidRPr="005D5A14">
        <w:rPr>
          <w:color w:val="000000"/>
          <w:sz w:val="28"/>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bookmarkStart w:id="60" w:name="_Toc118726582"/>
      <w:bookmarkEnd w:id="60"/>
      <w:r w:rsidRPr="005D5A14">
        <w:rPr>
          <w:b/>
          <w:color w:val="000000"/>
          <w:sz w:val="28"/>
        </w:rPr>
        <w:t>ЦЕЛИ ИЗУЧЕНИЯ УЧЕБНОГО КУРСА</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color w:val="000000"/>
          <w:sz w:val="28"/>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372643" w:rsidRPr="005D5A14" w:rsidRDefault="00372643" w:rsidP="00372643">
      <w:pPr>
        <w:spacing w:line="264" w:lineRule="auto"/>
        <w:ind w:firstLine="600"/>
        <w:jc w:val="both"/>
      </w:pPr>
      <w:r w:rsidRPr="005D5A14">
        <w:rPr>
          <w:color w:val="000000"/>
          <w:sz w:val="28"/>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372643" w:rsidRPr="005D5A14" w:rsidRDefault="00372643" w:rsidP="00372643">
      <w:pPr>
        <w:spacing w:line="264" w:lineRule="auto"/>
        <w:ind w:firstLine="600"/>
        <w:jc w:val="both"/>
      </w:pPr>
      <w:r w:rsidRPr="005D5A14">
        <w:rPr>
          <w:color w:val="000000"/>
          <w:sz w:val="28"/>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w:t>
      </w:r>
      <w:r w:rsidRPr="005D5A14">
        <w:rPr>
          <w:color w:val="000000"/>
          <w:sz w:val="28"/>
        </w:rPr>
        <w:lastRenderedPageBreak/>
        <w:t xml:space="preserve">требующей самостоятельности, аккуратности, продолжительной концентрации внимания и ответственности за полученный результат. </w:t>
      </w:r>
    </w:p>
    <w:p w:rsidR="00372643" w:rsidRPr="005D5A14" w:rsidRDefault="00372643" w:rsidP="00372643">
      <w:pPr>
        <w:spacing w:line="264" w:lineRule="auto"/>
        <w:ind w:firstLine="600"/>
        <w:jc w:val="both"/>
      </w:pPr>
      <w:r w:rsidRPr="005D5A14">
        <w:rPr>
          <w:color w:val="000000"/>
          <w:sz w:val="28"/>
        </w:rPr>
        <w:t>В основе методики обучения алгебре и началам математического анализа лежит деятельностный принцип обучения.</w:t>
      </w:r>
    </w:p>
    <w:p w:rsidR="00372643" w:rsidRPr="005D5A14" w:rsidRDefault="00372643" w:rsidP="00372643">
      <w:pPr>
        <w:spacing w:line="264" w:lineRule="auto"/>
        <w:ind w:firstLine="600"/>
        <w:jc w:val="both"/>
      </w:pPr>
      <w:r w:rsidRPr="005D5A14">
        <w:rPr>
          <w:color w:val="000000"/>
          <w:sz w:val="28"/>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372643" w:rsidRPr="005D5A14" w:rsidRDefault="00372643" w:rsidP="00372643">
      <w:pPr>
        <w:spacing w:line="264" w:lineRule="auto"/>
        <w:ind w:firstLine="600"/>
        <w:jc w:val="both"/>
      </w:pPr>
      <w:r w:rsidRPr="005D5A14">
        <w:rPr>
          <w:color w:val="000000"/>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72643" w:rsidRPr="005D5A14" w:rsidRDefault="00372643" w:rsidP="00372643">
      <w:pPr>
        <w:spacing w:line="264" w:lineRule="auto"/>
        <w:ind w:firstLine="600"/>
        <w:jc w:val="both"/>
      </w:pPr>
      <w:r w:rsidRPr="005D5A14">
        <w:rPr>
          <w:color w:val="000000"/>
          <w:sz w:val="28"/>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w:t>
      </w:r>
      <w:r w:rsidRPr="005D5A14">
        <w:rPr>
          <w:color w:val="000000"/>
          <w:sz w:val="28"/>
        </w:rPr>
        <w:lastRenderedPageBreak/>
        <w:t>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72643" w:rsidRPr="005D5A14" w:rsidRDefault="00372643" w:rsidP="00372643">
      <w:pPr>
        <w:spacing w:line="264" w:lineRule="auto"/>
        <w:ind w:firstLine="600"/>
        <w:jc w:val="both"/>
      </w:pPr>
      <w:r w:rsidRPr="005D5A14">
        <w:rPr>
          <w:color w:val="000000"/>
          <w:sz w:val="28"/>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72643" w:rsidRPr="005D5A14" w:rsidRDefault="00372643" w:rsidP="00372643">
      <w:pPr>
        <w:spacing w:line="264" w:lineRule="auto"/>
        <w:ind w:firstLine="600"/>
        <w:jc w:val="both"/>
      </w:pPr>
      <w:r w:rsidRPr="005D5A14">
        <w:rPr>
          <w:color w:val="000000"/>
          <w:sz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372643" w:rsidRPr="005D5A14" w:rsidRDefault="00372643" w:rsidP="00372643">
      <w:pPr>
        <w:spacing w:line="264" w:lineRule="auto"/>
        <w:ind w:firstLine="600"/>
        <w:jc w:val="both"/>
      </w:pPr>
      <w:r w:rsidRPr="005D5A14">
        <w:rPr>
          <w:color w:val="000000"/>
          <w:sz w:val="28"/>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w:t>
      </w:r>
      <w:r w:rsidRPr="005D5A14">
        <w:rPr>
          <w:color w:val="000000"/>
          <w:sz w:val="28"/>
        </w:rPr>
        <w:lastRenderedPageBreak/>
        <w:t>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372643" w:rsidRPr="005D5A14" w:rsidRDefault="00372643" w:rsidP="00372643">
      <w:pPr>
        <w:spacing w:line="264" w:lineRule="auto"/>
        <w:ind w:firstLine="600"/>
        <w:jc w:val="both"/>
      </w:pPr>
      <w:r w:rsidRPr="005D5A14">
        <w:rPr>
          <w:color w:val="000000"/>
          <w:sz w:val="28"/>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bookmarkStart w:id="61" w:name="_Toc118726583"/>
      <w:bookmarkEnd w:id="61"/>
      <w:r w:rsidRPr="005D5A14">
        <w:rPr>
          <w:b/>
          <w:color w:val="000000"/>
          <w:sz w:val="28"/>
        </w:rPr>
        <w:t>МЕСТО УЧЕБНОГО КУРСА В УЧЕБНОМ ПЛАНЕ</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bookmarkStart w:id="62" w:name="b50f01e9-13d2-4b13-878a-42de73c52cdd"/>
      <w:r w:rsidRPr="005D5A14">
        <w:rPr>
          <w:color w:val="000000"/>
          <w:sz w:val="28"/>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62"/>
    </w:p>
    <w:p w:rsidR="00372643" w:rsidRPr="005D5A14" w:rsidRDefault="00372643" w:rsidP="00372643">
      <w:pPr>
        <w:sectPr w:rsidR="00372643" w:rsidRPr="005D5A14">
          <w:pgSz w:w="11906" w:h="16383"/>
          <w:pgMar w:top="1134" w:right="850" w:bottom="1134" w:left="1701" w:header="720" w:footer="720" w:gutter="0"/>
          <w:cols w:space="720"/>
        </w:sectPr>
      </w:pPr>
    </w:p>
    <w:p w:rsidR="00372643" w:rsidRPr="005D5A14" w:rsidRDefault="00372643" w:rsidP="00372643">
      <w:pPr>
        <w:spacing w:line="264" w:lineRule="auto"/>
        <w:ind w:left="120"/>
        <w:jc w:val="both"/>
      </w:pPr>
      <w:bookmarkStart w:id="63" w:name="block-32790602"/>
      <w:bookmarkEnd w:id="59"/>
      <w:r w:rsidRPr="005D5A14">
        <w:rPr>
          <w:b/>
          <w:color w:val="000000"/>
          <w:sz w:val="28"/>
        </w:rPr>
        <w:lastRenderedPageBreak/>
        <w:t>СОДЕРЖАНИЕ УЧЕБНОГО КУРСА</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bookmarkStart w:id="64" w:name="_Toc118726588"/>
      <w:bookmarkEnd w:id="64"/>
      <w:r w:rsidRPr="005D5A14">
        <w:rPr>
          <w:b/>
          <w:color w:val="000000"/>
          <w:sz w:val="28"/>
        </w:rPr>
        <w:t>10 КЛАСС</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b/>
          <w:color w:val="000000"/>
          <w:sz w:val="28"/>
        </w:rPr>
        <w:t>Числа и вычисления</w:t>
      </w:r>
    </w:p>
    <w:p w:rsidR="00372643" w:rsidRPr="005D5A14" w:rsidRDefault="00372643" w:rsidP="00372643">
      <w:pPr>
        <w:spacing w:line="264" w:lineRule="auto"/>
        <w:ind w:firstLine="600"/>
        <w:jc w:val="both"/>
      </w:pPr>
      <w:r w:rsidRPr="005D5A14">
        <w:rPr>
          <w:color w:val="000000"/>
          <w:sz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72643" w:rsidRPr="005D5A14" w:rsidRDefault="00372643" w:rsidP="00372643">
      <w:pPr>
        <w:spacing w:line="264" w:lineRule="auto"/>
        <w:ind w:firstLine="600"/>
        <w:jc w:val="both"/>
      </w:pPr>
      <w:r w:rsidRPr="005D5A14">
        <w:rPr>
          <w:color w:val="000000"/>
          <w:sz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372643" w:rsidRPr="005D5A14" w:rsidRDefault="00372643" w:rsidP="00372643">
      <w:pPr>
        <w:spacing w:line="264" w:lineRule="auto"/>
        <w:ind w:firstLine="600"/>
        <w:jc w:val="both"/>
      </w:pPr>
      <w:r w:rsidRPr="005D5A14">
        <w:rPr>
          <w:color w:val="000000"/>
          <w:sz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372643" w:rsidRPr="005D5A14" w:rsidRDefault="00372643" w:rsidP="00372643">
      <w:pPr>
        <w:spacing w:line="264" w:lineRule="auto"/>
        <w:ind w:firstLine="600"/>
        <w:jc w:val="both"/>
      </w:pPr>
      <w:r w:rsidRPr="005D5A14">
        <w:rPr>
          <w:color w:val="000000"/>
          <w:sz w:val="28"/>
        </w:rPr>
        <w:t>Арифметический корень натуральной степени. Действия с арифметическими корнями натуральной степени.</w:t>
      </w:r>
    </w:p>
    <w:p w:rsidR="00372643" w:rsidRPr="005D5A14" w:rsidRDefault="00372643" w:rsidP="00372643">
      <w:pPr>
        <w:spacing w:line="264" w:lineRule="auto"/>
        <w:ind w:firstLine="600"/>
        <w:jc w:val="both"/>
      </w:pPr>
      <w:r w:rsidRPr="005D5A14">
        <w:rPr>
          <w:color w:val="000000"/>
          <w:sz w:val="28"/>
        </w:rPr>
        <w:t>Синус, косинус и тангенс числового аргумента. Арксинус, арккосинус, арктангенс числового аргумента.</w:t>
      </w:r>
    </w:p>
    <w:p w:rsidR="00372643" w:rsidRPr="005D5A14" w:rsidRDefault="00372643" w:rsidP="00372643">
      <w:pPr>
        <w:spacing w:line="264" w:lineRule="auto"/>
        <w:ind w:firstLine="600"/>
        <w:jc w:val="both"/>
      </w:pPr>
      <w:r w:rsidRPr="005D5A14">
        <w:rPr>
          <w:b/>
          <w:color w:val="000000"/>
          <w:sz w:val="28"/>
        </w:rPr>
        <w:t>Уравнения и неравенства</w:t>
      </w:r>
    </w:p>
    <w:p w:rsidR="00372643" w:rsidRPr="005D5A14" w:rsidRDefault="00372643" w:rsidP="00372643">
      <w:pPr>
        <w:spacing w:line="264" w:lineRule="auto"/>
        <w:ind w:firstLine="600"/>
        <w:jc w:val="both"/>
      </w:pPr>
      <w:r w:rsidRPr="005D5A14">
        <w:rPr>
          <w:color w:val="000000"/>
          <w:sz w:val="28"/>
        </w:rPr>
        <w:t xml:space="preserve">Тождества и тождественные преобразования. </w:t>
      </w:r>
    </w:p>
    <w:p w:rsidR="00372643" w:rsidRPr="005D5A14" w:rsidRDefault="00372643" w:rsidP="00372643">
      <w:pPr>
        <w:spacing w:line="264" w:lineRule="auto"/>
        <w:ind w:firstLine="600"/>
        <w:jc w:val="both"/>
      </w:pPr>
      <w:r w:rsidRPr="005D5A14">
        <w:rPr>
          <w:color w:val="000000"/>
          <w:sz w:val="28"/>
        </w:rPr>
        <w:t>Преобразование тригонометрических выражений. Основные тригонометрические формулы.</w:t>
      </w:r>
    </w:p>
    <w:p w:rsidR="00372643" w:rsidRPr="005D5A14" w:rsidRDefault="00372643" w:rsidP="00372643">
      <w:pPr>
        <w:spacing w:line="264" w:lineRule="auto"/>
        <w:ind w:firstLine="600"/>
        <w:jc w:val="both"/>
      </w:pPr>
      <w:r w:rsidRPr="005D5A14">
        <w:rPr>
          <w:color w:val="000000"/>
          <w:sz w:val="28"/>
        </w:rPr>
        <w:t>Уравнение, корень уравнения</w:t>
      </w:r>
      <w:r w:rsidRPr="005D5A14">
        <w:rPr>
          <w:i/>
          <w:color w:val="000000"/>
          <w:sz w:val="28"/>
        </w:rPr>
        <w:t xml:space="preserve">. </w:t>
      </w:r>
      <w:r w:rsidRPr="005D5A14">
        <w:rPr>
          <w:color w:val="000000"/>
          <w:sz w:val="28"/>
        </w:rPr>
        <w:t>Неравенство, решение неравенства. Метод интервалов.</w:t>
      </w:r>
    </w:p>
    <w:p w:rsidR="00372643" w:rsidRPr="005D5A14" w:rsidRDefault="00372643" w:rsidP="00372643">
      <w:pPr>
        <w:spacing w:line="264" w:lineRule="auto"/>
        <w:ind w:firstLine="600"/>
        <w:jc w:val="both"/>
      </w:pPr>
      <w:r w:rsidRPr="005D5A14">
        <w:rPr>
          <w:color w:val="000000"/>
          <w:sz w:val="28"/>
        </w:rPr>
        <w:t>Решение целых и дробно-рациональных уравнений и неравенств.</w:t>
      </w:r>
    </w:p>
    <w:p w:rsidR="00372643" w:rsidRPr="005D5A14" w:rsidRDefault="00372643" w:rsidP="00372643">
      <w:pPr>
        <w:spacing w:line="264" w:lineRule="auto"/>
        <w:ind w:firstLine="600"/>
        <w:jc w:val="both"/>
      </w:pPr>
      <w:r w:rsidRPr="005D5A14">
        <w:rPr>
          <w:color w:val="000000"/>
          <w:sz w:val="28"/>
        </w:rPr>
        <w:t>Решение иррациональных уравнений и неравенств.</w:t>
      </w:r>
    </w:p>
    <w:p w:rsidR="00372643" w:rsidRPr="005D5A14" w:rsidRDefault="00372643" w:rsidP="00372643">
      <w:pPr>
        <w:spacing w:line="264" w:lineRule="auto"/>
        <w:ind w:firstLine="600"/>
        <w:jc w:val="both"/>
      </w:pPr>
      <w:r w:rsidRPr="005D5A14">
        <w:rPr>
          <w:color w:val="000000"/>
          <w:sz w:val="28"/>
        </w:rPr>
        <w:t>Решение тригонометрических уравнений.</w:t>
      </w:r>
    </w:p>
    <w:p w:rsidR="00372643" w:rsidRPr="005D5A14" w:rsidRDefault="00372643" w:rsidP="00372643">
      <w:pPr>
        <w:spacing w:line="264" w:lineRule="auto"/>
        <w:ind w:firstLine="600"/>
        <w:jc w:val="both"/>
      </w:pPr>
      <w:r w:rsidRPr="005D5A14">
        <w:rPr>
          <w:color w:val="000000"/>
          <w:sz w:val="28"/>
        </w:rPr>
        <w:t>Применение уравнений и неравенств к решению математических задач и задач из различных областей науки и реальной жизни.</w:t>
      </w:r>
    </w:p>
    <w:p w:rsidR="00372643" w:rsidRPr="005D5A14" w:rsidRDefault="00372643" w:rsidP="00372643">
      <w:pPr>
        <w:spacing w:line="264" w:lineRule="auto"/>
        <w:ind w:firstLine="600"/>
        <w:jc w:val="both"/>
      </w:pPr>
      <w:r w:rsidRPr="005D5A14">
        <w:rPr>
          <w:b/>
          <w:color w:val="000000"/>
          <w:sz w:val="28"/>
        </w:rPr>
        <w:t>Функции и графики</w:t>
      </w:r>
    </w:p>
    <w:p w:rsidR="00372643" w:rsidRPr="005D5A14" w:rsidRDefault="00372643" w:rsidP="00372643">
      <w:pPr>
        <w:spacing w:line="264" w:lineRule="auto"/>
        <w:ind w:firstLine="600"/>
        <w:jc w:val="both"/>
      </w:pPr>
      <w:r w:rsidRPr="005D5A14">
        <w:rPr>
          <w:color w:val="000000"/>
          <w:sz w:val="28"/>
        </w:rPr>
        <w:t>Функция, способы задания функции. График функции. Взаимно обратные функции.</w:t>
      </w:r>
    </w:p>
    <w:p w:rsidR="00372643" w:rsidRPr="005D5A14" w:rsidRDefault="00372643" w:rsidP="00372643">
      <w:pPr>
        <w:spacing w:line="264" w:lineRule="auto"/>
        <w:ind w:firstLine="600"/>
        <w:jc w:val="both"/>
      </w:pPr>
      <w:r w:rsidRPr="005D5A14">
        <w:rPr>
          <w:color w:val="000000"/>
          <w:sz w:val="28"/>
        </w:rPr>
        <w:t>Область определения и множество значений функции. Нули функции. Промежутки знакопостоянства. Чётные и нечётные функции.</w:t>
      </w:r>
    </w:p>
    <w:p w:rsidR="00372643" w:rsidRPr="005D5A14" w:rsidRDefault="00372643" w:rsidP="00372643">
      <w:pPr>
        <w:spacing w:line="264" w:lineRule="auto"/>
        <w:ind w:firstLine="600"/>
        <w:jc w:val="both"/>
      </w:pPr>
      <w:r w:rsidRPr="005D5A14">
        <w:rPr>
          <w:color w:val="000000"/>
          <w:sz w:val="28"/>
        </w:rPr>
        <w:t xml:space="preserve">Степенная функция с натуральным и целым показателем. Её свойства и график. Свойства и график корня </w:t>
      </w:r>
      <w:r>
        <w:rPr>
          <w:i/>
          <w:color w:val="000000"/>
          <w:sz w:val="28"/>
        </w:rPr>
        <w:t>n</w:t>
      </w:r>
      <w:r w:rsidRPr="005D5A14">
        <w:rPr>
          <w:color w:val="000000"/>
          <w:sz w:val="28"/>
        </w:rPr>
        <w:t xml:space="preserve">-ой степени. </w:t>
      </w:r>
    </w:p>
    <w:p w:rsidR="00372643" w:rsidRPr="005D5A14" w:rsidRDefault="00372643" w:rsidP="00372643">
      <w:pPr>
        <w:spacing w:line="264" w:lineRule="auto"/>
        <w:ind w:firstLine="600"/>
        <w:jc w:val="both"/>
      </w:pPr>
      <w:r w:rsidRPr="005D5A14">
        <w:rPr>
          <w:color w:val="000000"/>
          <w:sz w:val="28"/>
        </w:rPr>
        <w:t xml:space="preserve">Тригонометрическая окружность, определение тригонометрических </w:t>
      </w:r>
      <w:r w:rsidRPr="005D5A14">
        <w:rPr>
          <w:color w:val="000000"/>
          <w:sz w:val="28"/>
        </w:rPr>
        <w:lastRenderedPageBreak/>
        <w:t>функций числового аргумента.</w:t>
      </w:r>
    </w:p>
    <w:p w:rsidR="00372643" w:rsidRPr="005D5A14" w:rsidRDefault="00372643" w:rsidP="00372643">
      <w:pPr>
        <w:spacing w:line="264" w:lineRule="auto"/>
        <w:ind w:firstLine="600"/>
        <w:jc w:val="both"/>
      </w:pPr>
      <w:r w:rsidRPr="005D5A14">
        <w:rPr>
          <w:b/>
          <w:color w:val="000000"/>
          <w:sz w:val="28"/>
        </w:rPr>
        <w:t>Начала математического анализа</w:t>
      </w:r>
    </w:p>
    <w:p w:rsidR="00372643" w:rsidRPr="005D5A14" w:rsidRDefault="00372643" w:rsidP="00372643">
      <w:pPr>
        <w:spacing w:line="264" w:lineRule="auto"/>
        <w:ind w:firstLine="600"/>
        <w:jc w:val="both"/>
      </w:pPr>
      <w:r w:rsidRPr="005D5A14">
        <w:rPr>
          <w:color w:val="000000"/>
          <w:sz w:val="28"/>
        </w:rPr>
        <w:t xml:space="preserve">Последовательности, способы задания последовательностей. Монотонные последовательности. </w:t>
      </w:r>
    </w:p>
    <w:p w:rsidR="00372643" w:rsidRPr="005D5A14" w:rsidRDefault="00372643" w:rsidP="00372643">
      <w:pPr>
        <w:spacing w:line="264" w:lineRule="auto"/>
        <w:ind w:firstLine="600"/>
        <w:jc w:val="both"/>
      </w:pPr>
      <w:r w:rsidRPr="005D5A14">
        <w:rPr>
          <w:color w:val="000000"/>
          <w:sz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72643" w:rsidRPr="005D5A14" w:rsidRDefault="00372643" w:rsidP="00372643">
      <w:pPr>
        <w:spacing w:line="264" w:lineRule="auto"/>
        <w:ind w:firstLine="600"/>
        <w:jc w:val="both"/>
      </w:pPr>
      <w:r w:rsidRPr="005D5A14">
        <w:rPr>
          <w:b/>
          <w:color w:val="000000"/>
          <w:sz w:val="28"/>
        </w:rPr>
        <w:t>Множества и логика</w:t>
      </w:r>
    </w:p>
    <w:p w:rsidR="00372643" w:rsidRPr="005D5A14" w:rsidRDefault="00372643" w:rsidP="00372643">
      <w:pPr>
        <w:spacing w:line="264" w:lineRule="auto"/>
        <w:ind w:firstLine="600"/>
        <w:jc w:val="both"/>
      </w:pPr>
      <w:r w:rsidRPr="005D5A14">
        <w:rPr>
          <w:color w:val="000000"/>
          <w:sz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72643" w:rsidRPr="005D5A14" w:rsidRDefault="00372643" w:rsidP="00372643">
      <w:pPr>
        <w:spacing w:line="264" w:lineRule="auto"/>
        <w:ind w:firstLine="600"/>
        <w:jc w:val="both"/>
      </w:pPr>
      <w:r w:rsidRPr="005D5A14">
        <w:rPr>
          <w:color w:val="000000"/>
          <w:sz w:val="28"/>
        </w:rPr>
        <w:t>Определение, теорема, следствие, доказательство.</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r w:rsidRPr="005D5A14">
        <w:rPr>
          <w:b/>
          <w:color w:val="000000"/>
          <w:sz w:val="28"/>
        </w:rPr>
        <w:t>11 КЛАСС</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b/>
          <w:color w:val="000000"/>
          <w:sz w:val="28"/>
        </w:rPr>
        <w:t>Числа и вычисления</w:t>
      </w:r>
    </w:p>
    <w:p w:rsidR="00372643" w:rsidRPr="005D5A14" w:rsidRDefault="00372643" w:rsidP="00372643">
      <w:pPr>
        <w:spacing w:line="264" w:lineRule="auto"/>
        <w:ind w:firstLine="600"/>
        <w:jc w:val="both"/>
      </w:pPr>
      <w:r w:rsidRPr="005D5A14">
        <w:rPr>
          <w:color w:val="000000"/>
          <w:sz w:val="28"/>
        </w:rPr>
        <w:t>Натуральные и целые числа. Признаки делимости целых чисел.</w:t>
      </w:r>
    </w:p>
    <w:p w:rsidR="00372643" w:rsidRPr="005D5A14" w:rsidRDefault="00372643" w:rsidP="00372643">
      <w:pPr>
        <w:spacing w:line="264" w:lineRule="auto"/>
        <w:ind w:firstLine="600"/>
        <w:jc w:val="both"/>
      </w:pPr>
      <w:r w:rsidRPr="005D5A14">
        <w:rPr>
          <w:color w:val="000000"/>
          <w:sz w:val="28"/>
        </w:rPr>
        <w:t>Степень с рациональным показателем. Свойства степени.</w:t>
      </w:r>
    </w:p>
    <w:p w:rsidR="00372643" w:rsidRPr="005D5A14" w:rsidRDefault="00372643" w:rsidP="00372643">
      <w:pPr>
        <w:spacing w:line="264" w:lineRule="auto"/>
        <w:ind w:firstLine="600"/>
        <w:jc w:val="both"/>
      </w:pPr>
      <w:r w:rsidRPr="005D5A14">
        <w:rPr>
          <w:color w:val="000000"/>
          <w:sz w:val="28"/>
        </w:rPr>
        <w:t>Логарифм числа. Десятичные и натуральные логарифмы.</w:t>
      </w:r>
    </w:p>
    <w:p w:rsidR="00372643" w:rsidRPr="005D5A14" w:rsidRDefault="00372643" w:rsidP="00372643">
      <w:pPr>
        <w:spacing w:line="264" w:lineRule="auto"/>
        <w:ind w:firstLine="600"/>
        <w:jc w:val="both"/>
      </w:pPr>
      <w:r w:rsidRPr="005D5A14">
        <w:rPr>
          <w:b/>
          <w:color w:val="000000"/>
          <w:sz w:val="28"/>
        </w:rPr>
        <w:t>Уравнения и неравенства</w:t>
      </w:r>
    </w:p>
    <w:p w:rsidR="00372643" w:rsidRPr="005D5A14" w:rsidRDefault="00372643" w:rsidP="00372643">
      <w:pPr>
        <w:spacing w:line="264" w:lineRule="auto"/>
        <w:ind w:firstLine="600"/>
        <w:jc w:val="both"/>
      </w:pPr>
      <w:r w:rsidRPr="005D5A14">
        <w:rPr>
          <w:color w:val="000000"/>
          <w:sz w:val="28"/>
        </w:rPr>
        <w:t>Преобразование выражений, содержащих логарифмы.</w:t>
      </w:r>
    </w:p>
    <w:p w:rsidR="00372643" w:rsidRPr="005D5A14" w:rsidRDefault="00372643" w:rsidP="00372643">
      <w:pPr>
        <w:spacing w:line="264" w:lineRule="auto"/>
        <w:ind w:firstLine="600"/>
        <w:jc w:val="both"/>
      </w:pPr>
      <w:r w:rsidRPr="005D5A14">
        <w:rPr>
          <w:color w:val="000000"/>
          <w:sz w:val="28"/>
        </w:rPr>
        <w:t>Преобразование выражений, содержащих степени с рациональным показателем.</w:t>
      </w:r>
    </w:p>
    <w:p w:rsidR="00372643" w:rsidRPr="005D5A14" w:rsidRDefault="00372643" w:rsidP="00372643">
      <w:pPr>
        <w:spacing w:line="264" w:lineRule="auto"/>
        <w:ind w:firstLine="600"/>
        <w:jc w:val="both"/>
      </w:pPr>
      <w:r w:rsidRPr="005D5A14">
        <w:rPr>
          <w:color w:val="000000"/>
          <w:sz w:val="28"/>
        </w:rPr>
        <w:t>Примеры тригонометрических неравенств.</w:t>
      </w:r>
    </w:p>
    <w:p w:rsidR="00372643" w:rsidRPr="005D5A14" w:rsidRDefault="00372643" w:rsidP="00372643">
      <w:pPr>
        <w:spacing w:line="264" w:lineRule="auto"/>
        <w:ind w:firstLine="600"/>
        <w:jc w:val="both"/>
      </w:pPr>
      <w:r w:rsidRPr="005D5A14">
        <w:rPr>
          <w:color w:val="000000"/>
          <w:sz w:val="28"/>
        </w:rPr>
        <w:t xml:space="preserve">Показательные уравнения и неравенства. </w:t>
      </w:r>
    </w:p>
    <w:p w:rsidR="00372643" w:rsidRPr="005D5A14" w:rsidRDefault="00372643" w:rsidP="00372643">
      <w:pPr>
        <w:spacing w:line="264" w:lineRule="auto"/>
        <w:ind w:firstLine="600"/>
        <w:jc w:val="both"/>
      </w:pPr>
      <w:r w:rsidRPr="005D5A14">
        <w:rPr>
          <w:color w:val="000000"/>
          <w:sz w:val="28"/>
        </w:rPr>
        <w:t xml:space="preserve">Логарифмические уравнения и неравенства. </w:t>
      </w:r>
    </w:p>
    <w:p w:rsidR="00372643" w:rsidRPr="005D5A14" w:rsidRDefault="00372643" w:rsidP="00372643">
      <w:pPr>
        <w:spacing w:line="264" w:lineRule="auto"/>
        <w:ind w:firstLine="600"/>
        <w:jc w:val="both"/>
      </w:pPr>
      <w:r w:rsidRPr="005D5A14">
        <w:rPr>
          <w:color w:val="000000"/>
          <w:sz w:val="28"/>
        </w:rPr>
        <w:t>Системы линейных уравнений. Решение прикладных задач с помощью системы линейных уравнений.</w:t>
      </w:r>
    </w:p>
    <w:p w:rsidR="00372643" w:rsidRPr="005D5A14" w:rsidRDefault="00372643" w:rsidP="00372643">
      <w:pPr>
        <w:spacing w:line="264" w:lineRule="auto"/>
        <w:ind w:firstLine="600"/>
        <w:jc w:val="both"/>
      </w:pPr>
      <w:r w:rsidRPr="005D5A14">
        <w:rPr>
          <w:color w:val="000000"/>
          <w:sz w:val="28"/>
        </w:rPr>
        <w:t>Системы и совокупности рациональных уравнений и неравенств.</w:t>
      </w:r>
    </w:p>
    <w:p w:rsidR="00372643" w:rsidRPr="005D5A14" w:rsidRDefault="00372643" w:rsidP="00372643">
      <w:pPr>
        <w:spacing w:line="264" w:lineRule="auto"/>
        <w:ind w:firstLine="600"/>
        <w:jc w:val="both"/>
      </w:pPr>
      <w:r w:rsidRPr="005D5A14">
        <w:rPr>
          <w:color w:val="000000"/>
          <w:sz w:val="28"/>
        </w:rPr>
        <w:t>Применение уравнений, систем и неравенств к решению математических задач и задач из различных областей науки и реальной жизни.</w:t>
      </w:r>
    </w:p>
    <w:p w:rsidR="00372643" w:rsidRPr="005D5A14" w:rsidRDefault="00372643" w:rsidP="00372643">
      <w:pPr>
        <w:spacing w:line="264" w:lineRule="auto"/>
        <w:ind w:firstLine="600"/>
        <w:jc w:val="both"/>
      </w:pPr>
      <w:r w:rsidRPr="005D5A14">
        <w:rPr>
          <w:b/>
          <w:color w:val="000000"/>
          <w:sz w:val="28"/>
        </w:rPr>
        <w:t>Функции и графики</w:t>
      </w:r>
    </w:p>
    <w:p w:rsidR="00372643" w:rsidRPr="005D5A14" w:rsidRDefault="00372643" w:rsidP="00372643">
      <w:pPr>
        <w:spacing w:line="264" w:lineRule="auto"/>
        <w:ind w:firstLine="600"/>
        <w:jc w:val="both"/>
      </w:pPr>
      <w:r w:rsidRPr="005D5A14">
        <w:rPr>
          <w:color w:val="000000"/>
          <w:sz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72643" w:rsidRPr="005D5A14" w:rsidRDefault="00372643" w:rsidP="00372643">
      <w:pPr>
        <w:spacing w:line="264" w:lineRule="auto"/>
        <w:ind w:firstLine="600"/>
        <w:jc w:val="both"/>
      </w:pPr>
      <w:r w:rsidRPr="005D5A14">
        <w:rPr>
          <w:color w:val="000000"/>
          <w:sz w:val="28"/>
        </w:rPr>
        <w:t>Тригонометрические функции, их свойства и графики.</w:t>
      </w:r>
    </w:p>
    <w:p w:rsidR="00372643" w:rsidRPr="005D5A14" w:rsidRDefault="00372643" w:rsidP="00372643">
      <w:pPr>
        <w:spacing w:line="264" w:lineRule="auto"/>
        <w:ind w:firstLine="600"/>
        <w:jc w:val="both"/>
      </w:pPr>
      <w:r w:rsidRPr="005D5A14">
        <w:rPr>
          <w:color w:val="000000"/>
          <w:sz w:val="28"/>
        </w:rPr>
        <w:t xml:space="preserve">Показательная и логарифмическая функции, их свойства и графики. </w:t>
      </w:r>
    </w:p>
    <w:p w:rsidR="00372643" w:rsidRPr="005D5A14" w:rsidRDefault="00372643" w:rsidP="00372643">
      <w:pPr>
        <w:spacing w:line="264" w:lineRule="auto"/>
        <w:ind w:firstLine="600"/>
        <w:jc w:val="both"/>
      </w:pPr>
      <w:r w:rsidRPr="005D5A14">
        <w:rPr>
          <w:color w:val="000000"/>
          <w:sz w:val="28"/>
        </w:rPr>
        <w:t xml:space="preserve">Использование графиков функций для решения уравнений и линейных </w:t>
      </w:r>
      <w:r w:rsidRPr="005D5A14">
        <w:rPr>
          <w:color w:val="000000"/>
          <w:sz w:val="28"/>
        </w:rPr>
        <w:lastRenderedPageBreak/>
        <w:t>систем.</w:t>
      </w:r>
    </w:p>
    <w:p w:rsidR="00372643" w:rsidRPr="005D5A14" w:rsidRDefault="00372643" w:rsidP="00372643">
      <w:pPr>
        <w:spacing w:line="264" w:lineRule="auto"/>
        <w:ind w:firstLine="600"/>
        <w:jc w:val="both"/>
      </w:pPr>
      <w:r w:rsidRPr="005D5A14">
        <w:rPr>
          <w:color w:val="000000"/>
          <w:sz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72643" w:rsidRPr="005D5A14" w:rsidRDefault="00372643" w:rsidP="00372643">
      <w:pPr>
        <w:spacing w:line="264" w:lineRule="auto"/>
        <w:ind w:firstLine="600"/>
        <w:jc w:val="both"/>
      </w:pPr>
      <w:r w:rsidRPr="005D5A14">
        <w:rPr>
          <w:b/>
          <w:color w:val="000000"/>
          <w:sz w:val="28"/>
        </w:rPr>
        <w:t>Начала математического анализа</w:t>
      </w:r>
    </w:p>
    <w:p w:rsidR="00372643" w:rsidRPr="005D5A14" w:rsidRDefault="00372643" w:rsidP="00372643">
      <w:pPr>
        <w:spacing w:line="264" w:lineRule="auto"/>
        <w:ind w:firstLine="600"/>
        <w:jc w:val="both"/>
      </w:pPr>
      <w:r w:rsidRPr="005D5A14">
        <w:rPr>
          <w:color w:val="000000"/>
          <w:sz w:val="28"/>
        </w:rPr>
        <w:t>Непрерывные функции. Метод интервалов для решения неравенств.</w:t>
      </w:r>
    </w:p>
    <w:p w:rsidR="00372643" w:rsidRPr="005D5A14" w:rsidRDefault="00372643" w:rsidP="00372643">
      <w:pPr>
        <w:spacing w:line="264" w:lineRule="auto"/>
        <w:ind w:firstLine="600"/>
        <w:jc w:val="both"/>
      </w:pPr>
      <w:r w:rsidRPr="005D5A14">
        <w:rPr>
          <w:color w:val="000000"/>
          <w:sz w:val="28"/>
        </w:rPr>
        <w:t xml:space="preserve">Производная функции. Геометрический и физический смысл производной. </w:t>
      </w:r>
    </w:p>
    <w:p w:rsidR="00372643" w:rsidRPr="005D5A14" w:rsidRDefault="00372643" w:rsidP="00372643">
      <w:pPr>
        <w:spacing w:line="264" w:lineRule="auto"/>
        <w:ind w:firstLine="600"/>
        <w:jc w:val="both"/>
      </w:pPr>
      <w:r w:rsidRPr="005D5A14">
        <w:rPr>
          <w:color w:val="000000"/>
          <w:sz w:val="28"/>
        </w:rPr>
        <w:t>Производные элементарных функций. Формулы нахождения производной суммы, произведения и частного функций.</w:t>
      </w:r>
    </w:p>
    <w:p w:rsidR="00372643" w:rsidRPr="005D5A14" w:rsidRDefault="00372643" w:rsidP="00372643">
      <w:pPr>
        <w:spacing w:line="264" w:lineRule="auto"/>
        <w:ind w:firstLine="600"/>
        <w:jc w:val="both"/>
      </w:pPr>
      <w:r w:rsidRPr="005D5A14">
        <w:rPr>
          <w:color w:val="000000"/>
          <w:sz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372643" w:rsidRPr="005D5A14" w:rsidRDefault="00372643" w:rsidP="00372643">
      <w:pPr>
        <w:spacing w:line="264" w:lineRule="auto"/>
        <w:ind w:firstLine="600"/>
        <w:jc w:val="both"/>
      </w:pPr>
      <w:r w:rsidRPr="005D5A14">
        <w:rPr>
          <w:color w:val="000000"/>
          <w:sz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72643" w:rsidRDefault="00372643" w:rsidP="00372643">
      <w:pPr>
        <w:spacing w:line="264" w:lineRule="auto"/>
        <w:ind w:firstLine="600"/>
        <w:jc w:val="both"/>
      </w:pPr>
      <w:r>
        <w:rPr>
          <w:color w:val="000000"/>
          <w:sz w:val="28"/>
        </w:rPr>
        <w:t>Первообразная. Таблица первообразных.</w:t>
      </w:r>
    </w:p>
    <w:p w:rsidR="00372643" w:rsidRPr="005D5A14" w:rsidRDefault="00372643" w:rsidP="00372643">
      <w:pPr>
        <w:spacing w:line="264" w:lineRule="auto"/>
        <w:ind w:firstLine="600"/>
        <w:jc w:val="both"/>
      </w:pPr>
      <w:r w:rsidRPr="005D5A14">
        <w:rPr>
          <w:color w:val="000000"/>
          <w:sz w:val="28"/>
        </w:rPr>
        <w:t>Интеграл, его геометрический и физический смысл. Вычисление интеграла по формуле Ньютона―Лейбница.</w:t>
      </w:r>
    </w:p>
    <w:p w:rsidR="00372643" w:rsidRDefault="00372643" w:rsidP="00372643"/>
    <w:p w:rsidR="00372643" w:rsidRPr="005D5A14" w:rsidRDefault="00372643" w:rsidP="00372643">
      <w:pPr>
        <w:spacing w:line="264" w:lineRule="auto"/>
        <w:ind w:left="120"/>
        <w:jc w:val="both"/>
      </w:pPr>
      <w:bookmarkStart w:id="65" w:name="block-32790603"/>
      <w:bookmarkEnd w:id="63"/>
      <w:r w:rsidRPr="005D5A14">
        <w:rPr>
          <w:b/>
          <w:color w:val="000000"/>
          <w:sz w:val="28"/>
        </w:rPr>
        <w:t>ПЛАНИРУЕМЫЕ РЕЗУЛЬТАТЫ</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color w:val="000000"/>
          <w:sz w:val="28"/>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r w:rsidRPr="005D5A14">
        <w:rPr>
          <w:b/>
          <w:color w:val="000000"/>
          <w:sz w:val="28"/>
        </w:rPr>
        <w:t>ЛИЧНОСТНЫЕ РЕЗУЛЬТАТЫ</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color w:val="000000"/>
          <w:sz w:val="28"/>
        </w:rPr>
        <w:t>Личностные результаты освоения программы учебного предмета «Математика» характеризуются:</w:t>
      </w:r>
    </w:p>
    <w:p w:rsidR="00372643" w:rsidRPr="005D5A14" w:rsidRDefault="00372643" w:rsidP="00372643">
      <w:pPr>
        <w:spacing w:line="264" w:lineRule="auto"/>
        <w:ind w:firstLine="600"/>
        <w:jc w:val="both"/>
      </w:pPr>
      <w:bookmarkStart w:id="66" w:name="_Toc73394992"/>
      <w:bookmarkEnd w:id="66"/>
      <w:r w:rsidRPr="005D5A14">
        <w:rPr>
          <w:color w:val="000000"/>
          <w:sz w:val="28"/>
        </w:rPr>
        <w:t>Гражданское воспитание:</w:t>
      </w:r>
    </w:p>
    <w:p w:rsidR="00372643" w:rsidRPr="005D5A14" w:rsidRDefault="00372643" w:rsidP="00372643">
      <w:pPr>
        <w:spacing w:line="264" w:lineRule="auto"/>
        <w:ind w:firstLine="600"/>
        <w:jc w:val="both"/>
      </w:pPr>
      <w:r w:rsidRPr="005D5A14">
        <w:rPr>
          <w:color w:val="000000"/>
          <w:sz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372643" w:rsidRPr="005D5A14" w:rsidRDefault="00372643" w:rsidP="00372643">
      <w:pPr>
        <w:spacing w:line="264" w:lineRule="auto"/>
        <w:ind w:firstLine="600"/>
        <w:jc w:val="both"/>
      </w:pPr>
      <w:r w:rsidRPr="005D5A14">
        <w:rPr>
          <w:color w:val="000000"/>
          <w:sz w:val="28"/>
        </w:rPr>
        <w:t>Патриотическое воспитание:</w:t>
      </w:r>
    </w:p>
    <w:p w:rsidR="00372643" w:rsidRPr="005D5A14" w:rsidRDefault="00372643" w:rsidP="00372643">
      <w:pPr>
        <w:shd w:val="clear" w:color="auto" w:fill="FFFFFF"/>
        <w:spacing w:line="264" w:lineRule="auto"/>
        <w:ind w:firstLine="600"/>
        <w:jc w:val="both"/>
      </w:pPr>
      <w:r w:rsidRPr="005D5A14">
        <w:rPr>
          <w:color w:val="000000"/>
          <w:sz w:val="28"/>
        </w:rPr>
        <w:t xml:space="preserve">сформированностью российской гражданской идентичности, уважения к прошлому и настоящему российской математики, ценностным отношением к </w:t>
      </w:r>
      <w:r w:rsidRPr="005D5A14">
        <w:rPr>
          <w:color w:val="000000"/>
          <w:sz w:val="28"/>
        </w:rPr>
        <w:lastRenderedPageBreak/>
        <w:t>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372643" w:rsidRPr="005D5A14" w:rsidRDefault="00372643" w:rsidP="00372643">
      <w:pPr>
        <w:spacing w:line="264" w:lineRule="auto"/>
        <w:ind w:firstLine="600"/>
        <w:jc w:val="both"/>
      </w:pPr>
      <w:r w:rsidRPr="005D5A14">
        <w:rPr>
          <w:color w:val="000000"/>
          <w:sz w:val="28"/>
        </w:rPr>
        <w:t>Духовно-нравственного воспитания:</w:t>
      </w:r>
    </w:p>
    <w:p w:rsidR="00372643" w:rsidRPr="005D5A14" w:rsidRDefault="00372643" w:rsidP="00372643">
      <w:pPr>
        <w:spacing w:line="264" w:lineRule="auto"/>
        <w:ind w:firstLine="600"/>
        <w:jc w:val="both"/>
      </w:pPr>
      <w:r w:rsidRPr="005D5A14">
        <w:rPr>
          <w:color w:val="000000"/>
          <w:sz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72643" w:rsidRPr="005D5A14" w:rsidRDefault="00372643" w:rsidP="00372643">
      <w:pPr>
        <w:spacing w:line="264" w:lineRule="auto"/>
        <w:ind w:firstLine="600"/>
        <w:jc w:val="both"/>
      </w:pPr>
      <w:r w:rsidRPr="005D5A14">
        <w:rPr>
          <w:color w:val="000000"/>
          <w:sz w:val="28"/>
        </w:rPr>
        <w:t>Эстетическое воспитание:</w:t>
      </w:r>
    </w:p>
    <w:p w:rsidR="00372643" w:rsidRPr="005D5A14" w:rsidRDefault="00372643" w:rsidP="00372643">
      <w:pPr>
        <w:spacing w:line="264" w:lineRule="auto"/>
        <w:ind w:firstLine="600"/>
        <w:jc w:val="both"/>
      </w:pPr>
      <w:r w:rsidRPr="005D5A14">
        <w:rPr>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372643" w:rsidRPr="005D5A14" w:rsidRDefault="00372643" w:rsidP="00372643">
      <w:pPr>
        <w:spacing w:line="264" w:lineRule="auto"/>
        <w:ind w:firstLine="600"/>
        <w:jc w:val="both"/>
      </w:pPr>
      <w:r w:rsidRPr="005D5A14">
        <w:rPr>
          <w:color w:val="000000"/>
          <w:sz w:val="28"/>
        </w:rPr>
        <w:t>Физическое воспитание:</w:t>
      </w:r>
    </w:p>
    <w:p w:rsidR="00372643" w:rsidRPr="005D5A14" w:rsidRDefault="00372643" w:rsidP="00372643">
      <w:pPr>
        <w:spacing w:line="264" w:lineRule="auto"/>
        <w:ind w:firstLine="600"/>
        <w:jc w:val="both"/>
      </w:pPr>
      <w:r w:rsidRPr="005D5A14">
        <w:rPr>
          <w:color w:val="000000"/>
          <w:sz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372643" w:rsidRPr="005D5A14" w:rsidRDefault="00372643" w:rsidP="00372643">
      <w:pPr>
        <w:spacing w:line="264" w:lineRule="auto"/>
        <w:ind w:firstLine="600"/>
        <w:jc w:val="both"/>
      </w:pPr>
      <w:r w:rsidRPr="005D5A14">
        <w:rPr>
          <w:color w:val="000000"/>
          <w:sz w:val="28"/>
        </w:rPr>
        <w:t>Трудовое воспитание:</w:t>
      </w:r>
    </w:p>
    <w:p w:rsidR="00372643" w:rsidRPr="005D5A14" w:rsidRDefault="00372643" w:rsidP="00372643">
      <w:pPr>
        <w:spacing w:line="264" w:lineRule="auto"/>
        <w:ind w:firstLine="600"/>
        <w:jc w:val="both"/>
      </w:pPr>
      <w:r w:rsidRPr="005D5A14">
        <w:rPr>
          <w:color w:val="000000"/>
          <w:sz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372643" w:rsidRPr="005D5A14" w:rsidRDefault="00372643" w:rsidP="00372643">
      <w:pPr>
        <w:spacing w:line="264" w:lineRule="auto"/>
        <w:ind w:firstLine="600"/>
        <w:jc w:val="both"/>
      </w:pPr>
      <w:r w:rsidRPr="005D5A14">
        <w:rPr>
          <w:color w:val="000000"/>
          <w:sz w:val="28"/>
        </w:rPr>
        <w:t>Экологическое воспитание:</w:t>
      </w:r>
    </w:p>
    <w:p w:rsidR="00372643" w:rsidRPr="005D5A14" w:rsidRDefault="00372643" w:rsidP="00372643">
      <w:pPr>
        <w:spacing w:line="264" w:lineRule="auto"/>
        <w:ind w:firstLine="600"/>
        <w:jc w:val="both"/>
      </w:pPr>
      <w:r w:rsidRPr="005D5A14">
        <w:rPr>
          <w:color w:val="000000"/>
          <w:sz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372643" w:rsidRPr="005D5A14" w:rsidRDefault="00372643" w:rsidP="00372643">
      <w:pPr>
        <w:spacing w:line="264" w:lineRule="auto"/>
        <w:ind w:firstLine="600"/>
        <w:jc w:val="both"/>
      </w:pPr>
      <w:r w:rsidRPr="005D5A14">
        <w:rPr>
          <w:color w:val="000000"/>
          <w:sz w:val="28"/>
        </w:rPr>
        <w:t xml:space="preserve">Ценности научного познания: </w:t>
      </w:r>
    </w:p>
    <w:p w:rsidR="00372643" w:rsidRPr="005D5A14" w:rsidRDefault="00372643" w:rsidP="00372643">
      <w:pPr>
        <w:spacing w:line="264" w:lineRule="auto"/>
        <w:ind w:firstLine="600"/>
        <w:jc w:val="both"/>
      </w:pPr>
      <w:r w:rsidRPr="005D5A14">
        <w:rPr>
          <w:color w:val="000000"/>
          <w:sz w:val="28"/>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w:t>
      </w:r>
      <w:r w:rsidRPr="005D5A14">
        <w:rPr>
          <w:color w:val="000000"/>
          <w:sz w:val="28"/>
        </w:rPr>
        <w:lastRenderedPageBreak/>
        <w:t>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r w:rsidRPr="005D5A14">
        <w:rPr>
          <w:b/>
          <w:color w:val="000000"/>
          <w:sz w:val="28"/>
        </w:rPr>
        <w:t>МЕТАПРЕДМЕТНЫЕ РЕЗУЛЬТАТЫ</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color w:val="000000"/>
          <w:sz w:val="28"/>
        </w:rPr>
        <w:t xml:space="preserve">Метапредметные результаты освоения программы учебного предмета «Математика» характеризуются овладением универсальными </w:t>
      </w:r>
      <w:r w:rsidRPr="005D5A14">
        <w:rPr>
          <w:b/>
          <w:i/>
          <w:color w:val="000000"/>
          <w:sz w:val="28"/>
        </w:rPr>
        <w:t>познавательными</w:t>
      </w:r>
      <w:r w:rsidRPr="005D5A14">
        <w:rPr>
          <w:i/>
          <w:color w:val="000000"/>
          <w:sz w:val="28"/>
        </w:rPr>
        <w:t xml:space="preserve"> действиями, универсальными коммуникативными действиями, универсальными регулятивными действиями.</w:t>
      </w:r>
    </w:p>
    <w:p w:rsidR="00372643" w:rsidRPr="005D5A14" w:rsidRDefault="00372643" w:rsidP="00372643">
      <w:pPr>
        <w:spacing w:line="264" w:lineRule="auto"/>
        <w:ind w:firstLine="600"/>
        <w:jc w:val="both"/>
      </w:pPr>
      <w:r w:rsidRPr="005D5A14">
        <w:rPr>
          <w:color w:val="000000"/>
          <w:sz w:val="28"/>
        </w:rPr>
        <w:t xml:space="preserve">1) </w:t>
      </w:r>
      <w:r w:rsidRPr="005D5A14">
        <w:rPr>
          <w:i/>
          <w:color w:val="000000"/>
          <w:sz w:val="28"/>
        </w:rPr>
        <w:t xml:space="preserve">Универсальные </w:t>
      </w:r>
      <w:r w:rsidRPr="005D5A14">
        <w:rPr>
          <w:b/>
          <w:i/>
          <w:color w:val="000000"/>
          <w:sz w:val="28"/>
        </w:rPr>
        <w:t>познавательные</w:t>
      </w:r>
      <w:r w:rsidRPr="005D5A14">
        <w:rPr>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5D5A14">
        <w:rPr>
          <w:color w:val="000000"/>
          <w:sz w:val="28"/>
        </w:rPr>
        <w:t>.</w:t>
      </w:r>
    </w:p>
    <w:p w:rsidR="00372643" w:rsidRDefault="00372643" w:rsidP="00372643">
      <w:pPr>
        <w:spacing w:line="264" w:lineRule="auto"/>
        <w:ind w:firstLine="600"/>
        <w:jc w:val="both"/>
      </w:pPr>
      <w:r>
        <w:rPr>
          <w:color w:val="000000"/>
          <w:sz w:val="28"/>
        </w:rPr>
        <w:t>Базовые логические действия:</w:t>
      </w:r>
    </w:p>
    <w:p w:rsidR="00372643" w:rsidRPr="005D5A14" w:rsidRDefault="00372643" w:rsidP="00A77379">
      <w:pPr>
        <w:widowControl/>
        <w:numPr>
          <w:ilvl w:val="0"/>
          <w:numId w:val="175"/>
        </w:numPr>
        <w:autoSpaceDE/>
        <w:autoSpaceDN/>
        <w:spacing w:line="264" w:lineRule="auto"/>
        <w:jc w:val="both"/>
      </w:pPr>
      <w:r w:rsidRPr="005D5A14">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72643" w:rsidRPr="005D5A14" w:rsidRDefault="00372643" w:rsidP="00A77379">
      <w:pPr>
        <w:widowControl/>
        <w:numPr>
          <w:ilvl w:val="0"/>
          <w:numId w:val="175"/>
        </w:numPr>
        <w:autoSpaceDE/>
        <w:autoSpaceDN/>
        <w:spacing w:line="264" w:lineRule="auto"/>
        <w:jc w:val="both"/>
      </w:pPr>
      <w:r w:rsidRPr="005D5A14">
        <w:rPr>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372643" w:rsidRPr="005D5A14" w:rsidRDefault="00372643" w:rsidP="00A77379">
      <w:pPr>
        <w:widowControl/>
        <w:numPr>
          <w:ilvl w:val="0"/>
          <w:numId w:val="175"/>
        </w:numPr>
        <w:autoSpaceDE/>
        <w:autoSpaceDN/>
        <w:spacing w:line="264" w:lineRule="auto"/>
        <w:jc w:val="both"/>
      </w:pPr>
      <w:r w:rsidRPr="005D5A14">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72643" w:rsidRPr="005D5A14" w:rsidRDefault="00372643" w:rsidP="00A77379">
      <w:pPr>
        <w:widowControl/>
        <w:numPr>
          <w:ilvl w:val="0"/>
          <w:numId w:val="175"/>
        </w:numPr>
        <w:autoSpaceDE/>
        <w:autoSpaceDN/>
        <w:spacing w:line="264" w:lineRule="auto"/>
        <w:jc w:val="both"/>
      </w:pPr>
      <w:r w:rsidRPr="005D5A14">
        <w:rPr>
          <w:color w:val="000000"/>
          <w:sz w:val="28"/>
        </w:rPr>
        <w:t>делать выводы с использованием законов логики, дедуктивных и индуктивных умозаключений, умозаключений по аналогии;</w:t>
      </w:r>
    </w:p>
    <w:p w:rsidR="00372643" w:rsidRPr="005D5A14" w:rsidRDefault="00372643" w:rsidP="00A77379">
      <w:pPr>
        <w:widowControl/>
        <w:numPr>
          <w:ilvl w:val="0"/>
          <w:numId w:val="175"/>
        </w:numPr>
        <w:autoSpaceDE/>
        <w:autoSpaceDN/>
        <w:spacing w:line="264" w:lineRule="auto"/>
        <w:jc w:val="both"/>
      </w:pPr>
      <w:r w:rsidRPr="005D5A14">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72643" w:rsidRPr="005D5A14" w:rsidRDefault="00372643" w:rsidP="00A77379">
      <w:pPr>
        <w:widowControl/>
        <w:numPr>
          <w:ilvl w:val="0"/>
          <w:numId w:val="175"/>
        </w:numPr>
        <w:autoSpaceDE/>
        <w:autoSpaceDN/>
        <w:spacing w:line="264" w:lineRule="auto"/>
        <w:jc w:val="both"/>
      </w:pPr>
      <w:r w:rsidRPr="005D5A14">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2643" w:rsidRDefault="00372643" w:rsidP="00372643">
      <w:pPr>
        <w:spacing w:line="264" w:lineRule="auto"/>
        <w:ind w:firstLine="600"/>
        <w:jc w:val="both"/>
      </w:pPr>
      <w:r>
        <w:rPr>
          <w:color w:val="000000"/>
          <w:sz w:val="28"/>
        </w:rPr>
        <w:t>Базовые исследовательские действия:</w:t>
      </w:r>
    </w:p>
    <w:p w:rsidR="00372643" w:rsidRPr="005D5A14" w:rsidRDefault="00372643" w:rsidP="00A77379">
      <w:pPr>
        <w:widowControl/>
        <w:numPr>
          <w:ilvl w:val="0"/>
          <w:numId w:val="176"/>
        </w:numPr>
        <w:autoSpaceDE/>
        <w:autoSpaceDN/>
        <w:spacing w:line="264" w:lineRule="auto"/>
        <w:jc w:val="both"/>
      </w:pPr>
      <w:r w:rsidRPr="005D5A14">
        <w:rPr>
          <w:color w:val="000000"/>
          <w:sz w:val="28"/>
        </w:rPr>
        <w:t xml:space="preserve">использовать вопросы как исследовательский инструмент познания; формулировать вопросы, фиксирующие противоречие, проблему, </w:t>
      </w:r>
      <w:r w:rsidRPr="005D5A14">
        <w:rPr>
          <w:color w:val="000000"/>
          <w:sz w:val="28"/>
        </w:rPr>
        <w:lastRenderedPageBreak/>
        <w:t>устанавливать искомое и данное, формировать гипотезу, аргументировать свою позицию, мнение;</w:t>
      </w:r>
    </w:p>
    <w:p w:rsidR="00372643" w:rsidRPr="005D5A14" w:rsidRDefault="00372643" w:rsidP="00A77379">
      <w:pPr>
        <w:widowControl/>
        <w:numPr>
          <w:ilvl w:val="0"/>
          <w:numId w:val="176"/>
        </w:numPr>
        <w:autoSpaceDE/>
        <w:autoSpaceDN/>
        <w:spacing w:line="264" w:lineRule="auto"/>
        <w:jc w:val="both"/>
      </w:pPr>
      <w:r w:rsidRPr="005D5A14">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72643" w:rsidRPr="005D5A14" w:rsidRDefault="00372643" w:rsidP="00A77379">
      <w:pPr>
        <w:widowControl/>
        <w:numPr>
          <w:ilvl w:val="0"/>
          <w:numId w:val="176"/>
        </w:numPr>
        <w:autoSpaceDE/>
        <w:autoSpaceDN/>
        <w:spacing w:line="264" w:lineRule="auto"/>
        <w:jc w:val="both"/>
      </w:pPr>
      <w:r w:rsidRPr="005D5A14">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72643" w:rsidRPr="005D5A14" w:rsidRDefault="00372643" w:rsidP="00A77379">
      <w:pPr>
        <w:widowControl/>
        <w:numPr>
          <w:ilvl w:val="0"/>
          <w:numId w:val="176"/>
        </w:numPr>
        <w:autoSpaceDE/>
        <w:autoSpaceDN/>
        <w:spacing w:line="264" w:lineRule="auto"/>
        <w:jc w:val="both"/>
      </w:pPr>
      <w:r w:rsidRPr="005D5A14">
        <w:rPr>
          <w:color w:val="000000"/>
          <w:sz w:val="28"/>
        </w:rPr>
        <w:t>прогнозировать возможное развитие процесса, а также выдвигать предположения о его развитии в новых условиях.</w:t>
      </w:r>
    </w:p>
    <w:p w:rsidR="00372643" w:rsidRDefault="00372643" w:rsidP="00372643">
      <w:pPr>
        <w:spacing w:line="264" w:lineRule="auto"/>
        <w:ind w:firstLine="600"/>
        <w:jc w:val="both"/>
      </w:pPr>
      <w:r>
        <w:rPr>
          <w:color w:val="000000"/>
          <w:sz w:val="28"/>
        </w:rPr>
        <w:t>Работа с информацией:</w:t>
      </w:r>
    </w:p>
    <w:p w:rsidR="00372643" w:rsidRPr="005D5A14" w:rsidRDefault="00372643" w:rsidP="00A77379">
      <w:pPr>
        <w:widowControl/>
        <w:numPr>
          <w:ilvl w:val="0"/>
          <w:numId w:val="177"/>
        </w:numPr>
        <w:autoSpaceDE/>
        <w:autoSpaceDN/>
        <w:spacing w:line="264" w:lineRule="auto"/>
        <w:jc w:val="both"/>
      </w:pPr>
      <w:r w:rsidRPr="005D5A14">
        <w:rPr>
          <w:color w:val="000000"/>
          <w:sz w:val="28"/>
        </w:rPr>
        <w:t>выявлять дефициты информации, данных, необходимых для ответа на вопрос и для решения задачи;</w:t>
      </w:r>
    </w:p>
    <w:p w:rsidR="00372643" w:rsidRPr="005D5A14" w:rsidRDefault="00372643" w:rsidP="00A77379">
      <w:pPr>
        <w:widowControl/>
        <w:numPr>
          <w:ilvl w:val="0"/>
          <w:numId w:val="177"/>
        </w:numPr>
        <w:autoSpaceDE/>
        <w:autoSpaceDN/>
        <w:spacing w:line="264" w:lineRule="auto"/>
        <w:jc w:val="both"/>
      </w:pPr>
      <w:r w:rsidRPr="005D5A14">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72643" w:rsidRPr="005D5A14" w:rsidRDefault="00372643" w:rsidP="00A77379">
      <w:pPr>
        <w:widowControl/>
        <w:numPr>
          <w:ilvl w:val="0"/>
          <w:numId w:val="177"/>
        </w:numPr>
        <w:autoSpaceDE/>
        <w:autoSpaceDN/>
        <w:spacing w:line="264" w:lineRule="auto"/>
        <w:jc w:val="both"/>
      </w:pPr>
      <w:r w:rsidRPr="005D5A14">
        <w:rPr>
          <w:color w:val="000000"/>
          <w:sz w:val="28"/>
        </w:rPr>
        <w:t>структурировать информацию, представлять её в различных формах, иллюстрировать графически;</w:t>
      </w:r>
    </w:p>
    <w:p w:rsidR="00372643" w:rsidRPr="005D5A14" w:rsidRDefault="00372643" w:rsidP="00A77379">
      <w:pPr>
        <w:widowControl/>
        <w:numPr>
          <w:ilvl w:val="0"/>
          <w:numId w:val="177"/>
        </w:numPr>
        <w:autoSpaceDE/>
        <w:autoSpaceDN/>
        <w:spacing w:line="264" w:lineRule="auto"/>
        <w:jc w:val="both"/>
      </w:pPr>
      <w:r w:rsidRPr="005D5A14">
        <w:rPr>
          <w:color w:val="000000"/>
          <w:sz w:val="28"/>
        </w:rPr>
        <w:t>оценивать надёжность информации по самостоятельно сформулированным критериям.</w:t>
      </w:r>
    </w:p>
    <w:p w:rsidR="00372643" w:rsidRPr="005D5A14" w:rsidRDefault="00372643" w:rsidP="00372643">
      <w:pPr>
        <w:spacing w:line="264" w:lineRule="auto"/>
        <w:ind w:firstLine="600"/>
        <w:jc w:val="both"/>
      </w:pPr>
      <w:r w:rsidRPr="005D5A14">
        <w:rPr>
          <w:color w:val="000000"/>
          <w:sz w:val="28"/>
        </w:rPr>
        <w:t xml:space="preserve">2) </w:t>
      </w:r>
      <w:r w:rsidRPr="005D5A14">
        <w:rPr>
          <w:i/>
          <w:color w:val="000000"/>
          <w:sz w:val="28"/>
        </w:rPr>
        <w:t xml:space="preserve">Универсальные </w:t>
      </w:r>
      <w:r w:rsidRPr="005D5A14">
        <w:rPr>
          <w:b/>
          <w:i/>
          <w:color w:val="000000"/>
          <w:sz w:val="28"/>
        </w:rPr>
        <w:t xml:space="preserve">коммуникативные </w:t>
      </w:r>
      <w:r w:rsidRPr="005D5A14">
        <w:rPr>
          <w:i/>
          <w:color w:val="000000"/>
          <w:sz w:val="28"/>
        </w:rPr>
        <w:t>действия, обеспечивают сформированность социальных навыков обучающихся.</w:t>
      </w:r>
    </w:p>
    <w:p w:rsidR="00372643" w:rsidRDefault="00372643" w:rsidP="00372643">
      <w:pPr>
        <w:spacing w:line="264" w:lineRule="auto"/>
        <w:ind w:firstLine="600"/>
        <w:jc w:val="both"/>
      </w:pPr>
      <w:r>
        <w:rPr>
          <w:color w:val="000000"/>
          <w:sz w:val="28"/>
        </w:rPr>
        <w:t>Общение:</w:t>
      </w:r>
    </w:p>
    <w:p w:rsidR="00372643" w:rsidRPr="005D5A14" w:rsidRDefault="00372643" w:rsidP="00A77379">
      <w:pPr>
        <w:widowControl/>
        <w:numPr>
          <w:ilvl w:val="0"/>
          <w:numId w:val="178"/>
        </w:numPr>
        <w:autoSpaceDE/>
        <w:autoSpaceDN/>
        <w:spacing w:line="264" w:lineRule="auto"/>
        <w:jc w:val="both"/>
      </w:pPr>
      <w:r w:rsidRPr="005D5A14">
        <w:rPr>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72643" w:rsidRPr="005D5A14" w:rsidRDefault="00372643" w:rsidP="00A77379">
      <w:pPr>
        <w:widowControl/>
        <w:numPr>
          <w:ilvl w:val="0"/>
          <w:numId w:val="178"/>
        </w:numPr>
        <w:autoSpaceDE/>
        <w:autoSpaceDN/>
        <w:spacing w:line="264" w:lineRule="auto"/>
        <w:jc w:val="both"/>
      </w:pPr>
      <w:r w:rsidRPr="005D5A14">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72643" w:rsidRPr="005D5A14" w:rsidRDefault="00372643" w:rsidP="00A77379">
      <w:pPr>
        <w:widowControl/>
        <w:numPr>
          <w:ilvl w:val="0"/>
          <w:numId w:val="178"/>
        </w:numPr>
        <w:autoSpaceDE/>
        <w:autoSpaceDN/>
        <w:spacing w:line="264" w:lineRule="auto"/>
        <w:jc w:val="both"/>
      </w:pPr>
      <w:r w:rsidRPr="005D5A14">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72643" w:rsidRDefault="00372643" w:rsidP="00372643">
      <w:pPr>
        <w:spacing w:line="264" w:lineRule="auto"/>
        <w:ind w:firstLine="600"/>
        <w:jc w:val="both"/>
      </w:pPr>
      <w:r>
        <w:rPr>
          <w:color w:val="000000"/>
          <w:sz w:val="28"/>
        </w:rPr>
        <w:t>Сотрудничество:</w:t>
      </w:r>
    </w:p>
    <w:p w:rsidR="00372643" w:rsidRPr="005D5A14" w:rsidRDefault="00372643" w:rsidP="00A77379">
      <w:pPr>
        <w:widowControl/>
        <w:numPr>
          <w:ilvl w:val="0"/>
          <w:numId w:val="179"/>
        </w:numPr>
        <w:autoSpaceDE/>
        <w:autoSpaceDN/>
        <w:spacing w:line="264" w:lineRule="auto"/>
        <w:jc w:val="both"/>
      </w:pPr>
      <w:r w:rsidRPr="005D5A14">
        <w:rPr>
          <w:color w:val="000000"/>
          <w:sz w:val="28"/>
        </w:rPr>
        <w:t xml:space="preserve">понимать и использовать преимущества командной и индивидуальной работы при решении учебных задач; принимать цель </w:t>
      </w:r>
      <w:r w:rsidRPr="005D5A14">
        <w:rPr>
          <w:color w:val="000000"/>
          <w:sz w:val="28"/>
        </w:rPr>
        <w:lastRenderedPageBreak/>
        <w:t>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72643" w:rsidRPr="005D5A14" w:rsidRDefault="00372643" w:rsidP="00A77379">
      <w:pPr>
        <w:widowControl/>
        <w:numPr>
          <w:ilvl w:val="0"/>
          <w:numId w:val="179"/>
        </w:numPr>
        <w:autoSpaceDE/>
        <w:autoSpaceDN/>
        <w:spacing w:line="264" w:lineRule="auto"/>
        <w:jc w:val="both"/>
      </w:pPr>
      <w:r w:rsidRPr="005D5A14">
        <w:rPr>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72643" w:rsidRPr="005D5A14" w:rsidRDefault="00372643" w:rsidP="00372643">
      <w:pPr>
        <w:spacing w:line="264" w:lineRule="auto"/>
        <w:ind w:firstLine="600"/>
        <w:jc w:val="both"/>
      </w:pPr>
      <w:r w:rsidRPr="005D5A14">
        <w:rPr>
          <w:color w:val="000000"/>
          <w:sz w:val="28"/>
        </w:rPr>
        <w:t xml:space="preserve">3) </w:t>
      </w:r>
      <w:r w:rsidRPr="005D5A14">
        <w:rPr>
          <w:i/>
          <w:color w:val="000000"/>
          <w:sz w:val="28"/>
        </w:rPr>
        <w:t xml:space="preserve">Универсальные </w:t>
      </w:r>
      <w:r w:rsidRPr="005D5A14">
        <w:rPr>
          <w:b/>
          <w:i/>
          <w:color w:val="000000"/>
          <w:sz w:val="28"/>
        </w:rPr>
        <w:t xml:space="preserve">регулятивные </w:t>
      </w:r>
      <w:r w:rsidRPr="005D5A14">
        <w:rPr>
          <w:i/>
          <w:color w:val="000000"/>
          <w:sz w:val="28"/>
        </w:rPr>
        <w:t>действия, обеспечивают формирование смысловых установок и жизненных навыков личности</w:t>
      </w:r>
      <w:r w:rsidRPr="005D5A14">
        <w:rPr>
          <w:color w:val="000000"/>
          <w:sz w:val="28"/>
        </w:rPr>
        <w:t>.</w:t>
      </w:r>
    </w:p>
    <w:p w:rsidR="00372643" w:rsidRPr="005D5A14" w:rsidRDefault="00372643" w:rsidP="00372643">
      <w:pPr>
        <w:spacing w:line="264" w:lineRule="auto"/>
        <w:ind w:firstLine="600"/>
        <w:jc w:val="both"/>
      </w:pPr>
      <w:r w:rsidRPr="005D5A14">
        <w:rPr>
          <w:color w:val="000000"/>
          <w:sz w:val="28"/>
        </w:rPr>
        <w:t>Самоорганизация:</w:t>
      </w:r>
    </w:p>
    <w:p w:rsidR="00372643" w:rsidRPr="005D5A14" w:rsidRDefault="00372643" w:rsidP="00372643">
      <w:pPr>
        <w:spacing w:line="264" w:lineRule="auto"/>
        <w:ind w:firstLine="600"/>
        <w:jc w:val="both"/>
      </w:pPr>
      <w:r w:rsidRPr="005D5A14">
        <w:rPr>
          <w:color w:val="000000"/>
          <w:sz w:val="28"/>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72643" w:rsidRDefault="00372643" w:rsidP="00372643">
      <w:pPr>
        <w:spacing w:line="264" w:lineRule="auto"/>
        <w:ind w:firstLine="600"/>
        <w:jc w:val="both"/>
      </w:pPr>
      <w:r>
        <w:rPr>
          <w:color w:val="000000"/>
          <w:sz w:val="28"/>
        </w:rPr>
        <w:t>Самоконтроль:</w:t>
      </w:r>
    </w:p>
    <w:p w:rsidR="00372643" w:rsidRPr="005D5A14" w:rsidRDefault="00372643" w:rsidP="00A77379">
      <w:pPr>
        <w:widowControl/>
        <w:numPr>
          <w:ilvl w:val="0"/>
          <w:numId w:val="180"/>
        </w:numPr>
        <w:autoSpaceDE/>
        <w:autoSpaceDN/>
        <w:spacing w:line="264" w:lineRule="auto"/>
        <w:jc w:val="both"/>
      </w:pPr>
      <w:r w:rsidRPr="005D5A14">
        <w:rPr>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72643" w:rsidRPr="005D5A14" w:rsidRDefault="00372643" w:rsidP="00A77379">
      <w:pPr>
        <w:widowControl/>
        <w:numPr>
          <w:ilvl w:val="0"/>
          <w:numId w:val="180"/>
        </w:numPr>
        <w:autoSpaceDE/>
        <w:autoSpaceDN/>
        <w:spacing w:line="264" w:lineRule="auto"/>
        <w:jc w:val="both"/>
      </w:pPr>
      <w:r w:rsidRPr="005D5A14">
        <w:rPr>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72643" w:rsidRPr="005D5A14" w:rsidRDefault="00372643" w:rsidP="00A77379">
      <w:pPr>
        <w:widowControl/>
        <w:numPr>
          <w:ilvl w:val="0"/>
          <w:numId w:val="180"/>
        </w:numPr>
        <w:autoSpaceDE/>
        <w:autoSpaceDN/>
        <w:spacing w:line="264" w:lineRule="auto"/>
        <w:jc w:val="both"/>
      </w:pPr>
      <w:r w:rsidRPr="005D5A14">
        <w:rPr>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r w:rsidRPr="005D5A14">
        <w:rPr>
          <w:b/>
          <w:color w:val="000000"/>
          <w:sz w:val="28"/>
        </w:rPr>
        <w:t>ПРЕДМЕТНЫЕ РЕЗУЛЬТАТЫ</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color w:val="000000"/>
          <w:sz w:val="28"/>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bookmarkStart w:id="67" w:name="_Toc118726585"/>
      <w:bookmarkEnd w:id="67"/>
      <w:r w:rsidRPr="005D5A14">
        <w:rPr>
          <w:b/>
          <w:color w:val="000000"/>
          <w:sz w:val="28"/>
        </w:rPr>
        <w:t>10 КЛАСС</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b/>
          <w:color w:val="000000"/>
          <w:sz w:val="28"/>
        </w:rPr>
        <w:t>Числа и вычисления</w:t>
      </w:r>
    </w:p>
    <w:p w:rsidR="00372643" w:rsidRPr="005D5A14" w:rsidRDefault="00372643" w:rsidP="00372643">
      <w:pPr>
        <w:spacing w:line="264" w:lineRule="auto"/>
        <w:ind w:firstLine="600"/>
        <w:jc w:val="both"/>
      </w:pPr>
      <w:r w:rsidRPr="005D5A14">
        <w:rPr>
          <w:color w:val="000000"/>
          <w:sz w:val="28"/>
        </w:rPr>
        <w:t>Оперировать понятиями: рациональное и действительное число, обыкновенная и десятичная дробь, проценты.</w:t>
      </w:r>
    </w:p>
    <w:p w:rsidR="00372643" w:rsidRPr="005D5A14" w:rsidRDefault="00372643" w:rsidP="00372643">
      <w:pPr>
        <w:spacing w:line="264" w:lineRule="auto"/>
        <w:ind w:firstLine="600"/>
        <w:jc w:val="both"/>
      </w:pPr>
      <w:r w:rsidRPr="005D5A14">
        <w:rPr>
          <w:color w:val="000000"/>
          <w:sz w:val="28"/>
        </w:rPr>
        <w:t>Выполнять арифметические операции с рациональными и действительными числами.</w:t>
      </w:r>
    </w:p>
    <w:p w:rsidR="00372643" w:rsidRPr="005D5A14" w:rsidRDefault="00372643" w:rsidP="00372643">
      <w:pPr>
        <w:spacing w:line="264" w:lineRule="auto"/>
        <w:ind w:firstLine="600"/>
        <w:jc w:val="both"/>
      </w:pPr>
      <w:r w:rsidRPr="005D5A14">
        <w:rPr>
          <w:color w:val="000000"/>
          <w:sz w:val="28"/>
        </w:rPr>
        <w:t xml:space="preserve">Выполнять приближённые вычисления, используя правила округления, </w:t>
      </w:r>
      <w:r w:rsidRPr="005D5A14">
        <w:rPr>
          <w:color w:val="000000"/>
          <w:sz w:val="28"/>
        </w:rPr>
        <w:lastRenderedPageBreak/>
        <w:t>делать прикидку и оценку результата вычислений.</w:t>
      </w:r>
    </w:p>
    <w:p w:rsidR="00372643" w:rsidRPr="005D5A14" w:rsidRDefault="00372643" w:rsidP="00372643">
      <w:pPr>
        <w:spacing w:line="264" w:lineRule="auto"/>
        <w:ind w:firstLine="600"/>
        <w:jc w:val="both"/>
      </w:pPr>
      <w:r w:rsidRPr="005D5A14">
        <w:rPr>
          <w:color w:val="000000"/>
          <w:sz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372643" w:rsidRPr="005D5A14" w:rsidRDefault="00372643" w:rsidP="00372643">
      <w:pPr>
        <w:spacing w:line="264" w:lineRule="auto"/>
        <w:ind w:firstLine="600"/>
        <w:jc w:val="both"/>
      </w:pPr>
      <w:r w:rsidRPr="005D5A14">
        <w:rPr>
          <w:color w:val="000000"/>
          <w:sz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72643" w:rsidRPr="005D5A14" w:rsidRDefault="00372643" w:rsidP="00372643">
      <w:pPr>
        <w:spacing w:line="264" w:lineRule="auto"/>
        <w:ind w:firstLine="600"/>
        <w:jc w:val="both"/>
      </w:pPr>
      <w:r w:rsidRPr="005D5A14">
        <w:rPr>
          <w:b/>
          <w:color w:val="000000"/>
          <w:sz w:val="28"/>
        </w:rPr>
        <w:t>Уравнения и неравенства</w:t>
      </w:r>
    </w:p>
    <w:p w:rsidR="00372643" w:rsidRPr="005D5A14" w:rsidRDefault="00372643" w:rsidP="00372643">
      <w:pPr>
        <w:spacing w:line="264" w:lineRule="auto"/>
        <w:ind w:firstLine="600"/>
        <w:jc w:val="both"/>
      </w:pPr>
      <w:r w:rsidRPr="005D5A14">
        <w:rPr>
          <w:color w:val="000000"/>
          <w:sz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72643" w:rsidRPr="005D5A14" w:rsidRDefault="00372643" w:rsidP="00372643">
      <w:pPr>
        <w:spacing w:line="264" w:lineRule="auto"/>
        <w:ind w:firstLine="600"/>
        <w:jc w:val="both"/>
      </w:pPr>
      <w:r w:rsidRPr="005D5A14">
        <w:rPr>
          <w:color w:val="000000"/>
          <w:sz w:val="28"/>
        </w:rPr>
        <w:t>Выполнять преобразования тригонометрических выражений и решать тригонометрические уравнения.</w:t>
      </w:r>
    </w:p>
    <w:p w:rsidR="00372643" w:rsidRPr="005D5A14" w:rsidRDefault="00372643" w:rsidP="00372643">
      <w:pPr>
        <w:spacing w:line="264" w:lineRule="auto"/>
        <w:ind w:firstLine="600"/>
        <w:jc w:val="both"/>
      </w:pPr>
      <w:r w:rsidRPr="005D5A14">
        <w:rPr>
          <w:color w:val="000000"/>
          <w:sz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72643" w:rsidRPr="005D5A14" w:rsidRDefault="00372643" w:rsidP="00372643">
      <w:pPr>
        <w:spacing w:line="264" w:lineRule="auto"/>
        <w:ind w:firstLine="600"/>
        <w:jc w:val="both"/>
      </w:pPr>
      <w:r w:rsidRPr="005D5A14">
        <w:rPr>
          <w:color w:val="000000"/>
          <w:sz w:val="28"/>
        </w:rPr>
        <w:t>Применять уравнения и неравенства для решения математических задач и задач из различных областей науки и реальной жизни.</w:t>
      </w:r>
    </w:p>
    <w:p w:rsidR="00372643" w:rsidRPr="005D5A14" w:rsidRDefault="00372643" w:rsidP="00372643">
      <w:pPr>
        <w:spacing w:line="264" w:lineRule="auto"/>
        <w:ind w:firstLine="600"/>
        <w:jc w:val="both"/>
      </w:pPr>
      <w:r w:rsidRPr="005D5A14">
        <w:rPr>
          <w:color w:val="000000"/>
          <w:sz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72643" w:rsidRPr="005D5A14" w:rsidRDefault="00372643" w:rsidP="00372643">
      <w:pPr>
        <w:spacing w:line="264" w:lineRule="auto"/>
        <w:ind w:firstLine="600"/>
        <w:jc w:val="both"/>
      </w:pPr>
      <w:r w:rsidRPr="005D5A14">
        <w:rPr>
          <w:b/>
          <w:color w:val="000000"/>
          <w:sz w:val="28"/>
        </w:rPr>
        <w:t>Функции и графики</w:t>
      </w:r>
    </w:p>
    <w:p w:rsidR="00372643" w:rsidRPr="005D5A14" w:rsidRDefault="00372643" w:rsidP="00372643">
      <w:pPr>
        <w:spacing w:line="264" w:lineRule="auto"/>
        <w:ind w:firstLine="600"/>
        <w:jc w:val="both"/>
      </w:pPr>
      <w:r w:rsidRPr="005D5A14">
        <w:rPr>
          <w:color w:val="000000"/>
          <w:sz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72643" w:rsidRPr="005D5A14" w:rsidRDefault="00372643" w:rsidP="00372643">
      <w:pPr>
        <w:spacing w:line="264" w:lineRule="auto"/>
        <w:ind w:firstLine="600"/>
        <w:jc w:val="both"/>
      </w:pPr>
      <w:r w:rsidRPr="005D5A14">
        <w:rPr>
          <w:color w:val="000000"/>
          <w:sz w:val="28"/>
        </w:rPr>
        <w:t>Оперировать понятиями: чётность и нечётность функции, нули функции, промежутки знакопостоянства.</w:t>
      </w:r>
    </w:p>
    <w:p w:rsidR="00372643" w:rsidRPr="005D5A14" w:rsidRDefault="00372643" w:rsidP="00372643">
      <w:pPr>
        <w:spacing w:line="264" w:lineRule="auto"/>
        <w:ind w:firstLine="600"/>
        <w:jc w:val="both"/>
      </w:pPr>
      <w:r w:rsidRPr="005D5A14">
        <w:rPr>
          <w:color w:val="000000"/>
          <w:sz w:val="28"/>
        </w:rPr>
        <w:t>Использовать графики функций для решения уравнений.</w:t>
      </w:r>
    </w:p>
    <w:p w:rsidR="00372643" w:rsidRPr="005D5A14" w:rsidRDefault="00372643" w:rsidP="00372643">
      <w:pPr>
        <w:spacing w:line="264" w:lineRule="auto"/>
        <w:ind w:firstLine="600"/>
        <w:jc w:val="both"/>
      </w:pPr>
      <w:r w:rsidRPr="005D5A14">
        <w:rPr>
          <w:color w:val="000000"/>
          <w:sz w:val="28"/>
        </w:rPr>
        <w:t>Строить и читать графики линейной функции, квадратичной функции, степенной функции с целым показателем.</w:t>
      </w:r>
    </w:p>
    <w:p w:rsidR="00372643" w:rsidRPr="005D5A14" w:rsidRDefault="00372643" w:rsidP="00372643">
      <w:pPr>
        <w:spacing w:line="264" w:lineRule="auto"/>
        <w:ind w:firstLine="600"/>
        <w:jc w:val="both"/>
      </w:pPr>
      <w:r w:rsidRPr="005D5A14">
        <w:rPr>
          <w:color w:val="000000"/>
          <w:sz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72643" w:rsidRPr="005D5A14" w:rsidRDefault="00372643" w:rsidP="00372643">
      <w:pPr>
        <w:spacing w:line="264" w:lineRule="auto"/>
        <w:ind w:firstLine="600"/>
        <w:jc w:val="both"/>
      </w:pPr>
      <w:r w:rsidRPr="005D5A14">
        <w:rPr>
          <w:b/>
          <w:color w:val="000000"/>
          <w:sz w:val="28"/>
        </w:rPr>
        <w:t>Начала математического анализа</w:t>
      </w:r>
    </w:p>
    <w:p w:rsidR="00372643" w:rsidRPr="005D5A14" w:rsidRDefault="00372643" w:rsidP="00372643">
      <w:pPr>
        <w:spacing w:line="264" w:lineRule="auto"/>
        <w:ind w:firstLine="600"/>
        <w:jc w:val="both"/>
      </w:pPr>
      <w:r w:rsidRPr="005D5A14">
        <w:rPr>
          <w:color w:val="000000"/>
          <w:sz w:val="28"/>
        </w:rPr>
        <w:t>Оперировать понятиями: последовательность, арифметическая и геометрическая прогрессии.</w:t>
      </w:r>
    </w:p>
    <w:p w:rsidR="00372643" w:rsidRPr="005D5A14" w:rsidRDefault="00372643" w:rsidP="00372643">
      <w:pPr>
        <w:spacing w:line="264" w:lineRule="auto"/>
        <w:ind w:firstLine="600"/>
        <w:jc w:val="both"/>
      </w:pPr>
      <w:r w:rsidRPr="005D5A14">
        <w:rPr>
          <w:color w:val="000000"/>
          <w:sz w:val="28"/>
        </w:rPr>
        <w:t>Оперировать понятиями: бесконечно убывающая геометрическая прогрессия, сумма бесконечно убывающей геометрической прогрессии.</w:t>
      </w:r>
    </w:p>
    <w:p w:rsidR="00372643" w:rsidRPr="005D5A14" w:rsidRDefault="00372643" w:rsidP="00372643">
      <w:pPr>
        <w:spacing w:line="264" w:lineRule="auto"/>
        <w:ind w:firstLine="600"/>
        <w:jc w:val="both"/>
      </w:pPr>
      <w:r w:rsidRPr="005D5A14">
        <w:rPr>
          <w:color w:val="000000"/>
          <w:sz w:val="28"/>
        </w:rPr>
        <w:lastRenderedPageBreak/>
        <w:t>Задавать последовательности различными способами.</w:t>
      </w:r>
    </w:p>
    <w:p w:rsidR="00372643" w:rsidRPr="005D5A14" w:rsidRDefault="00372643" w:rsidP="00372643">
      <w:pPr>
        <w:spacing w:line="264" w:lineRule="auto"/>
        <w:ind w:firstLine="600"/>
        <w:jc w:val="both"/>
      </w:pPr>
      <w:r w:rsidRPr="005D5A14">
        <w:rPr>
          <w:color w:val="000000"/>
          <w:sz w:val="28"/>
        </w:rPr>
        <w:t>Использовать свойства последовательностей и прогрессий для решения реальных задач прикладного характера.</w:t>
      </w:r>
    </w:p>
    <w:p w:rsidR="00372643" w:rsidRPr="005D5A14" w:rsidRDefault="00372643" w:rsidP="00372643">
      <w:pPr>
        <w:spacing w:line="264" w:lineRule="auto"/>
        <w:ind w:firstLine="600"/>
        <w:jc w:val="both"/>
      </w:pPr>
      <w:r w:rsidRPr="005D5A14">
        <w:rPr>
          <w:b/>
          <w:color w:val="000000"/>
          <w:sz w:val="28"/>
        </w:rPr>
        <w:t>Множества и логика</w:t>
      </w:r>
    </w:p>
    <w:p w:rsidR="00372643" w:rsidRPr="005D5A14" w:rsidRDefault="00372643" w:rsidP="00372643">
      <w:pPr>
        <w:spacing w:line="264" w:lineRule="auto"/>
        <w:ind w:firstLine="600"/>
        <w:jc w:val="both"/>
      </w:pPr>
      <w:r w:rsidRPr="005D5A14">
        <w:rPr>
          <w:color w:val="000000"/>
          <w:sz w:val="28"/>
        </w:rPr>
        <w:t>Оперировать понятиями: множество, операции над множествами.</w:t>
      </w:r>
    </w:p>
    <w:p w:rsidR="00372643" w:rsidRPr="005D5A14" w:rsidRDefault="00372643" w:rsidP="00372643">
      <w:pPr>
        <w:spacing w:line="264" w:lineRule="auto"/>
        <w:ind w:firstLine="600"/>
        <w:jc w:val="both"/>
      </w:pPr>
      <w:r w:rsidRPr="005D5A14">
        <w:rPr>
          <w:color w:val="000000"/>
          <w:sz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372643" w:rsidRPr="005D5A14" w:rsidRDefault="00372643" w:rsidP="00372643">
      <w:pPr>
        <w:spacing w:line="264" w:lineRule="auto"/>
        <w:ind w:firstLine="600"/>
        <w:jc w:val="both"/>
      </w:pPr>
      <w:r w:rsidRPr="005D5A14">
        <w:rPr>
          <w:color w:val="000000"/>
          <w:sz w:val="28"/>
        </w:rPr>
        <w:t>Оперировать понятиями: определение, теорема, следствие, доказательство.</w:t>
      </w:r>
    </w:p>
    <w:p w:rsidR="00372643" w:rsidRPr="005D5A14" w:rsidRDefault="00372643" w:rsidP="00372643">
      <w:pPr>
        <w:spacing w:line="264" w:lineRule="auto"/>
        <w:ind w:left="120"/>
        <w:jc w:val="both"/>
      </w:pPr>
    </w:p>
    <w:p w:rsidR="00372643" w:rsidRPr="005D5A14" w:rsidRDefault="00372643" w:rsidP="00372643">
      <w:pPr>
        <w:spacing w:line="264" w:lineRule="auto"/>
        <w:ind w:left="120"/>
        <w:jc w:val="both"/>
      </w:pPr>
      <w:bookmarkStart w:id="68" w:name="_Toc118726586"/>
      <w:bookmarkEnd w:id="68"/>
      <w:r w:rsidRPr="005D5A14">
        <w:rPr>
          <w:b/>
          <w:color w:val="000000"/>
          <w:sz w:val="28"/>
        </w:rPr>
        <w:t>11 КЛАСС</w:t>
      </w:r>
    </w:p>
    <w:p w:rsidR="00372643" w:rsidRPr="005D5A14" w:rsidRDefault="00372643" w:rsidP="00372643">
      <w:pPr>
        <w:spacing w:line="264" w:lineRule="auto"/>
        <w:ind w:left="120"/>
        <w:jc w:val="both"/>
      </w:pPr>
    </w:p>
    <w:p w:rsidR="00372643" w:rsidRPr="005D5A14" w:rsidRDefault="00372643" w:rsidP="00372643">
      <w:pPr>
        <w:spacing w:line="264" w:lineRule="auto"/>
        <w:ind w:firstLine="600"/>
        <w:jc w:val="both"/>
      </w:pPr>
      <w:r w:rsidRPr="005D5A14">
        <w:rPr>
          <w:b/>
          <w:color w:val="000000"/>
          <w:sz w:val="28"/>
        </w:rPr>
        <w:t>Числа и вычисления</w:t>
      </w:r>
    </w:p>
    <w:p w:rsidR="00372643" w:rsidRPr="005D5A14" w:rsidRDefault="00372643" w:rsidP="00372643">
      <w:pPr>
        <w:spacing w:line="264" w:lineRule="auto"/>
        <w:ind w:firstLine="600"/>
        <w:jc w:val="both"/>
      </w:pPr>
      <w:r w:rsidRPr="005D5A14">
        <w:rPr>
          <w:color w:val="000000"/>
          <w:sz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372643" w:rsidRPr="005D5A14" w:rsidRDefault="00372643" w:rsidP="00372643">
      <w:pPr>
        <w:spacing w:line="264" w:lineRule="auto"/>
        <w:ind w:firstLine="600"/>
        <w:jc w:val="both"/>
      </w:pPr>
      <w:r w:rsidRPr="005D5A14">
        <w:rPr>
          <w:color w:val="000000"/>
          <w:sz w:val="28"/>
        </w:rPr>
        <w:t>Оперировать понятием: степень с рациональным показателем.</w:t>
      </w:r>
    </w:p>
    <w:p w:rsidR="00372643" w:rsidRPr="005D5A14" w:rsidRDefault="00372643" w:rsidP="00372643">
      <w:pPr>
        <w:spacing w:line="264" w:lineRule="auto"/>
        <w:ind w:firstLine="600"/>
        <w:jc w:val="both"/>
      </w:pPr>
      <w:r w:rsidRPr="005D5A14">
        <w:rPr>
          <w:color w:val="000000"/>
          <w:sz w:val="28"/>
        </w:rPr>
        <w:t>Оперировать понятиями: логарифм числа, десятичные и натуральные логарифмы.</w:t>
      </w:r>
    </w:p>
    <w:p w:rsidR="00372643" w:rsidRPr="005D5A14" w:rsidRDefault="00372643" w:rsidP="00372643">
      <w:pPr>
        <w:spacing w:line="264" w:lineRule="auto"/>
        <w:ind w:firstLine="600"/>
        <w:jc w:val="both"/>
      </w:pPr>
      <w:r w:rsidRPr="005D5A14">
        <w:rPr>
          <w:b/>
          <w:color w:val="000000"/>
          <w:sz w:val="28"/>
        </w:rPr>
        <w:t>Уравнения и неравенства</w:t>
      </w:r>
    </w:p>
    <w:p w:rsidR="00372643" w:rsidRPr="005D5A14" w:rsidRDefault="00372643" w:rsidP="00372643">
      <w:pPr>
        <w:spacing w:line="264" w:lineRule="auto"/>
        <w:ind w:firstLine="600"/>
        <w:jc w:val="both"/>
      </w:pPr>
      <w:r w:rsidRPr="005D5A14">
        <w:rPr>
          <w:color w:val="000000"/>
          <w:sz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372643" w:rsidRPr="005D5A14" w:rsidRDefault="00372643" w:rsidP="00372643">
      <w:pPr>
        <w:spacing w:line="264" w:lineRule="auto"/>
        <w:ind w:firstLine="600"/>
        <w:jc w:val="both"/>
      </w:pPr>
      <w:r w:rsidRPr="005D5A14">
        <w:rPr>
          <w:color w:val="000000"/>
          <w:sz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372643" w:rsidRPr="005D5A14" w:rsidRDefault="00372643" w:rsidP="00372643">
      <w:pPr>
        <w:spacing w:line="264" w:lineRule="auto"/>
        <w:ind w:firstLine="600"/>
        <w:jc w:val="both"/>
      </w:pPr>
      <w:r w:rsidRPr="005D5A14">
        <w:rPr>
          <w:color w:val="000000"/>
          <w:sz w:val="28"/>
        </w:rPr>
        <w:t>Находить решения простейших тригонометрических неравенств.</w:t>
      </w:r>
    </w:p>
    <w:p w:rsidR="00372643" w:rsidRPr="005D5A14" w:rsidRDefault="00372643" w:rsidP="00372643">
      <w:pPr>
        <w:spacing w:line="264" w:lineRule="auto"/>
        <w:ind w:firstLine="600"/>
        <w:jc w:val="both"/>
      </w:pPr>
      <w:r w:rsidRPr="005D5A14">
        <w:rPr>
          <w:color w:val="000000"/>
          <w:sz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372643" w:rsidRPr="005D5A14" w:rsidRDefault="00372643" w:rsidP="00372643">
      <w:pPr>
        <w:spacing w:line="264" w:lineRule="auto"/>
        <w:ind w:firstLine="600"/>
        <w:jc w:val="both"/>
      </w:pPr>
      <w:r w:rsidRPr="005D5A14">
        <w:rPr>
          <w:color w:val="000000"/>
          <w:sz w:val="28"/>
        </w:rPr>
        <w:t>Находить решения простейших систем и совокупностей рациональных уравнений и неравенств.</w:t>
      </w:r>
    </w:p>
    <w:p w:rsidR="00372643" w:rsidRPr="005D5A14" w:rsidRDefault="00372643" w:rsidP="00372643">
      <w:pPr>
        <w:spacing w:line="264" w:lineRule="auto"/>
        <w:ind w:firstLine="600"/>
        <w:jc w:val="both"/>
      </w:pPr>
      <w:r w:rsidRPr="005D5A14">
        <w:rPr>
          <w:color w:val="000000"/>
          <w:sz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5D5A14">
        <w:rPr>
          <w:i/>
          <w:color w:val="000000"/>
          <w:sz w:val="28"/>
        </w:rPr>
        <w:t>.</w:t>
      </w:r>
    </w:p>
    <w:p w:rsidR="00372643" w:rsidRPr="005D5A14" w:rsidRDefault="00372643" w:rsidP="00372643">
      <w:pPr>
        <w:spacing w:line="264" w:lineRule="auto"/>
        <w:ind w:firstLine="600"/>
        <w:jc w:val="both"/>
      </w:pPr>
      <w:r w:rsidRPr="005D5A14">
        <w:rPr>
          <w:b/>
          <w:color w:val="000000"/>
          <w:sz w:val="28"/>
        </w:rPr>
        <w:t>Функции и графики</w:t>
      </w:r>
    </w:p>
    <w:p w:rsidR="00372643" w:rsidRPr="005D5A14" w:rsidRDefault="00372643" w:rsidP="00372643">
      <w:pPr>
        <w:spacing w:line="264" w:lineRule="auto"/>
        <w:ind w:firstLine="600"/>
        <w:jc w:val="both"/>
      </w:pPr>
      <w:r w:rsidRPr="005D5A14">
        <w:rPr>
          <w:color w:val="000000"/>
          <w:sz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72643" w:rsidRPr="005D5A14" w:rsidRDefault="00372643" w:rsidP="00372643">
      <w:pPr>
        <w:spacing w:line="264" w:lineRule="auto"/>
        <w:ind w:firstLine="600"/>
        <w:jc w:val="both"/>
      </w:pPr>
      <w:r w:rsidRPr="005D5A14">
        <w:rPr>
          <w:color w:val="000000"/>
          <w:sz w:val="28"/>
        </w:rPr>
        <w:lastRenderedPageBreak/>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372643" w:rsidRPr="005D5A14" w:rsidRDefault="00372643" w:rsidP="00372643">
      <w:pPr>
        <w:spacing w:line="264" w:lineRule="auto"/>
        <w:ind w:firstLine="600"/>
        <w:jc w:val="both"/>
      </w:pPr>
      <w:r w:rsidRPr="005D5A14">
        <w:rPr>
          <w:color w:val="000000"/>
          <w:sz w:val="28"/>
        </w:rPr>
        <w:t xml:space="preserve"> Изображать на координатной плоскости графики линейных уравнений и использовать их для решения системы линейных уравнений.</w:t>
      </w:r>
    </w:p>
    <w:p w:rsidR="00372643" w:rsidRPr="005D5A14" w:rsidRDefault="00372643" w:rsidP="00372643">
      <w:pPr>
        <w:spacing w:line="264" w:lineRule="auto"/>
        <w:ind w:firstLine="600"/>
        <w:jc w:val="both"/>
      </w:pPr>
      <w:r w:rsidRPr="005D5A14">
        <w:rPr>
          <w:color w:val="000000"/>
          <w:sz w:val="28"/>
        </w:rPr>
        <w:t>Использовать графики функций для исследования процессов и зависимостей из других учебных дисциплин.</w:t>
      </w:r>
    </w:p>
    <w:p w:rsidR="00372643" w:rsidRPr="005D5A14" w:rsidRDefault="00372643" w:rsidP="00372643">
      <w:pPr>
        <w:spacing w:line="264" w:lineRule="auto"/>
        <w:ind w:firstLine="600"/>
        <w:jc w:val="both"/>
      </w:pPr>
      <w:r w:rsidRPr="005D5A14">
        <w:rPr>
          <w:b/>
          <w:color w:val="000000"/>
          <w:sz w:val="28"/>
        </w:rPr>
        <w:t>Начала математического анализа</w:t>
      </w:r>
    </w:p>
    <w:p w:rsidR="00372643" w:rsidRPr="005D5A14" w:rsidRDefault="00372643" w:rsidP="00372643">
      <w:pPr>
        <w:spacing w:line="264" w:lineRule="auto"/>
        <w:ind w:firstLine="600"/>
        <w:jc w:val="both"/>
      </w:pPr>
      <w:r w:rsidRPr="005D5A14">
        <w:rPr>
          <w:color w:val="000000"/>
          <w:sz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372643" w:rsidRPr="005D5A14" w:rsidRDefault="00372643" w:rsidP="00372643">
      <w:pPr>
        <w:spacing w:line="264" w:lineRule="auto"/>
        <w:ind w:firstLine="600"/>
        <w:jc w:val="both"/>
      </w:pPr>
      <w:r w:rsidRPr="005D5A14">
        <w:rPr>
          <w:color w:val="000000"/>
          <w:sz w:val="28"/>
        </w:rPr>
        <w:t>Находить производные элементарных функций, вычислять производные суммы, произведения, частного функций.</w:t>
      </w:r>
    </w:p>
    <w:p w:rsidR="00372643" w:rsidRPr="005D5A14" w:rsidRDefault="00372643" w:rsidP="00372643">
      <w:pPr>
        <w:spacing w:line="264" w:lineRule="auto"/>
        <w:ind w:firstLine="600"/>
        <w:jc w:val="both"/>
      </w:pPr>
      <w:r w:rsidRPr="005D5A14">
        <w:rPr>
          <w:color w:val="000000"/>
          <w:sz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372643" w:rsidRPr="005D5A14" w:rsidRDefault="00372643" w:rsidP="00372643">
      <w:pPr>
        <w:spacing w:line="264" w:lineRule="auto"/>
        <w:ind w:firstLine="600"/>
        <w:jc w:val="both"/>
      </w:pPr>
      <w:r w:rsidRPr="005D5A14">
        <w:rPr>
          <w:color w:val="000000"/>
          <w:sz w:val="28"/>
        </w:rPr>
        <w:t>Использовать производную для нахождения наилучшего решения в прикладных, в том числе социально-экономических, задачах.</w:t>
      </w:r>
    </w:p>
    <w:p w:rsidR="00372643" w:rsidRPr="005D5A14" w:rsidRDefault="00372643" w:rsidP="00372643">
      <w:pPr>
        <w:spacing w:line="264" w:lineRule="auto"/>
        <w:ind w:firstLine="600"/>
        <w:jc w:val="both"/>
      </w:pPr>
      <w:r w:rsidRPr="005D5A14">
        <w:rPr>
          <w:color w:val="000000"/>
          <w:sz w:val="28"/>
        </w:rPr>
        <w:t>Оперировать понятиями: первообразная и интеграл; понимать геометрический и физический смысл интеграла.</w:t>
      </w:r>
    </w:p>
    <w:p w:rsidR="00372643" w:rsidRPr="005D5A14" w:rsidRDefault="00372643" w:rsidP="00372643">
      <w:pPr>
        <w:spacing w:line="264" w:lineRule="auto"/>
        <w:ind w:firstLine="600"/>
        <w:jc w:val="both"/>
      </w:pPr>
      <w:r w:rsidRPr="005D5A14">
        <w:rPr>
          <w:color w:val="000000"/>
          <w:sz w:val="28"/>
        </w:rPr>
        <w:t>Находить первообразные элементарных функций; вычислять интеграл по формуле Ньютона–Лейбница.</w:t>
      </w:r>
    </w:p>
    <w:p w:rsidR="00372643" w:rsidRPr="005D5A14" w:rsidRDefault="00372643" w:rsidP="00372643">
      <w:pPr>
        <w:spacing w:line="264" w:lineRule="auto"/>
        <w:ind w:firstLine="600"/>
        <w:jc w:val="both"/>
      </w:pPr>
      <w:r w:rsidRPr="005D5A14">
        <w:rPr>
          <w:color w:val="000000"/>
          <w:sz w:val="28"/>
        </w:rPr>
        <w:t>Решать прикладные задачи, в том числе социально-экономического и физического характера, средствами математического анализа.</w:t>
      </w:r>
    </w:p>
    <w:p w:rsidR="00372643" w:rsidRPr="005D5A14" w:rsidRDefault="00372643" w:rsidP="00372643">
      <w:pPr>
        <w:sectPr w:rsidR="00372643" w:rsidRPr="005D5A14">
          <w:pgSz w:w="11906" w:h="16383"/>
          <w:pgMar w:top="1134" w:right="850" w:bottom="1134" w:left="1701" w:header="720" w:footer="720" w:gutter="0"/>
          <w:cols w:space="720"/>
        </w:sectPr>
      </w:pPr>
    </w:p>
    <w:p w:rsidR="00372643" w:rsidRDefault="00372643" w:rsidP="00372643">
      <w:pPr>
        <w:ind w:left="120"/>
      </w:pPr>
      <w:bookmarkStart w:id="69" w:name="block-32790599"/>
      <w:bookmarkEnd w:id="65"/>
      <w:r w:rsidRPr="005D5A14">
        <w:rPr>
          <w:b/>
          <w:color w:val="000000"/>
          <w:sz w:val="28"/>
        </w:rPr>
        <w:lastRenderedPageBreak/>
        <w:t xml:space="preserve"> </w:t>
      </w:r>
      <w:r>
        <w:rPr>
          <w:b/>
          <w:color w:val="000000"/>
          <w:sz w:val="28"/>
        </w:rPr>
        <w:t xml:space="preserve">ТЕМАТИЧЕСКОЕ ПЛАНИРОВАНИЕ </w:t>
      </w:r>
    </w:p>
    <w:p w:rsidR="00372643" w:rsidRDefault="00372643" w:rsidP="00372643">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4895"/>
        <w:gridCol w:w="1491"/>
        <w:gridCol w:w="1841"/>
        <w:gridCol w:w="1910"/>
        <w:gridCol w:w="2849"/>
      </w:tblGrid>
      <w:tr w:rsidR="00372643" w:rsidTr="00372643">
        <w:trPr>
          <w:trHeight w:val="144"/>
          <w:tblCellSpacing w:w="20" w:type="nil"/>
        </w:trPr>
        <w:tc>
          <w:tcPr>
            <w:tcW w:w="446"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3344" w:type="dxa"/>
            <w:vMerge w:val="restart"/>
            <w:tcMar>
              <w:top w:w="50" w:type="dxa"/>
              <w:left w:w="100" w:type="dxa"/>
            </w:tcMar>
            <w:vAlign w:val="center"/>
          </w:tcPr>
          <w:p w:rsidR="00372643" w:rsidRDefault="00372643" w:rsidP="00372643">
            <w:pPr>
              <w:ind w:left="135"/>
            </w:pPr>
            <w:r>
              <w:rPr>
                <w:b/>
                <w:color w:val="000000"/>
                <w:sz w:val="24"/>
              </w:rPr>
              <w:t xml:space="preserve">Наименование разделов и тем программы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2568"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949"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667"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756"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1</w:t>
            </w:r>
          </w:p>
        </w:tc>
        <w:tc>
          <w:tcPr>
            <w:tcW w:w="3344" w:type="dxa"/>
            <w:tcMar>
              <w:top w:w="50" w:type="dxa"/>
              <w:left w:w="100" w:type="dxa"/>
            </w:tcMar>
            <w:vAlign w:val="center"/>
          </w:tcPr>
          <w:p w:rsidR="00372643" w:rsidRDefault="00372643" w:rsidP="00372643">
            <w:pPr>
              <w:ind w:left="135"/>
            </w:pPr>
            <w:r w:rsidRPr="005D5A14">
              <w:rPr>
                <w:color w:val="000000"/>
                <w:sz w:val="24"/>
              </w:rPr>
              <w:t xml:space="preserve">Множества рациональных и действительных чисел. </w:t>
            </w:r>
            <w:r>
              <w:rPr>
                <w:color w:val="000000"/>
                <w:sz w:val="24"/>
              </w:rPr>
              <w:t>Рациональные уравнения и неравенства</w:t>
            </w:r>
          </w:p>
        </w:tc>
        <w:tc>
          <w:tcPr>
            <w:tcW w:w="949" w:type="dxa"/>
            <w:tcMar>
              <w:top w:w="50" w:type="dxa"/>
              <w:left w:w="100" w:type="dxa"/>
            </w:tcMar>
            <w:vAlign w:val="center"/>
          </w:tcPr>
          <w:p w:rsidR="00372643" w:rsidRDefault="00372643" w:rsidP="00372643">
            <w:pPr>
              <w:ind w:left="135"/>
              <w:jc w:val="center"/>
            </w:pPr>
            <w:r>
              <w:rPr>
                <w:color w:val="000000"/>
                <w:sz w:val="24"/>
              </w:rPr>
              <w:t xml:space="preserve"> 14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7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/1568</w:t>
              </w:r>
              <w:r>
                <w:rPr>
                  <w:color w:val="0000FF"/>
                  <w:u w:val="single"/>
                </w:rPr>
                <w:t>aba</w:t>
              </w:r>
              <w:r w:rsidRPr="005D5A14">
                <w:rPr>
                  <w:color w:val="0000FF"/>
                  <w:u w:val="single"/>
                </w:rPr>
                <w:t>3</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Функции и графики. Степень с целым показателем</w:t>
            </w:r>
          </w:p>
        </w:tc>
        <w:tc>
          <w:tcPr>
            <w:tcW w:w="949"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6 </w:t>
            </w:r>
          </w:p>
        </w:tc>
        <w:tc>
          <w:tcPr>
            <w:tcW w:w="1667" w:type="dxa"/>
            <w:tcMar>
              <w:top w:w="50" w:type="dxa"/>
              <w:left w:w="100" w:type="dxa"/>
            </w:tcMar>
            <w:vAlign w:val="center"/>
          </w:tcPr>
          <w:p w:rsidR="00372643" w:rsidRDefault="00372643" w:rsidP="00372643">
            <w:pPr>
              <w:ind w:left="135"/>
              <w:jc w:val="center"/>
            </w:pP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7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/1568</w:t>
              </w:r>
              <w:r>
                <w:rPr>
                  <w:color w:val="0000FF"/>
                  <w:u w:val="single"/>
                </w:rPr>
                <w:t>aba</w:t>
              </w:r>
              <w:r w:rsidRPr="005D5A14">
                <w:rPr>
                  <w:color w:val="0000FF"/>
                  <w:u w:val="single"/>
                </w:rPr>
                <w:t>3</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3</w:t>
            </w:r>
          </w:p>
        </w:tc>
        <w:tc>
          <w:tcPr>
            <w:tcW w:w="3344" w:type="dxa"/>
            <w:tcMar>
              <w:top w:w="50" w:type="dxa"/>
              <w:left w:w="100" w:type="dxa"/>
            </w:tcMar>
            <w:vAlign w:val="center"/>
          </w:tcPr>
          <w:p w:rsidR="00372643" w:rsidRDefault="00372643" w:rsidP="00372643">
            <w:pPr>
              <w:ind w:left="135"/>
            </w:pPr>
            <w:r w:rsidRPr="005D5A14">
              <w:rPr>
                <w:color w:val="000000"/>
                <w:sz w:val="24"/>
              </w:rPr>
              <w:t xml:space="preserve">Арифметический корень </w:t>
            </w:r>
            <w:r>
              <w:rPr>
                <w:color w:val="000000"/>
                <w:sz w:val="24"/>
              </w:rPr>
              <w:t>n</w:t>
            </w:r>
            <w:r w:rsidRPr="005D5A14">
              <w:rPr>
                <w:color w:val="000000"/>
                <w:sz w:val="24"/>
              </w:rPr>
              <w:t xml:space="preserve">–ой степени. </w:t>
            </w:r>
            <w:r>
              <w:rPr>
                <w:color w:val="000000"/>
                <w:sz w:val="24"/>
              </w:rPr>
              <w:t>Иррациональные уравнения и неравенства</w:t>
            </w:r>
          </w:p>
        </w:tc>
        <w:tc>
          <w:tcPr>
            <w:tcW w:w="949" w:type="dxa"/>
            <w:tcMar>
              <w:top w:w="50" w:type="dxa"/>
              <w:left w:w="100" w:type="dxa"/>
            </w:tcMar>
            <w:vAlign w:val="center"/>
          </w:tcPr>
          <w:p w:rsidR="00372643" w:rsidRDefault="00372643" w:rsidP="00372643">
            <w:pPr>
              <w:ind w:left="135"/>
              <w:jc w:val="center"/>
            </w:pPr>
            <w:r>
              <w:rPr>
                <w:color w:val="000000"/>
                <w:sz w:val="24"/>
              </w:rPr>
              <w:t xml:space="preserve"> 18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7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/1568</w:t>
              </w:r>
              <w:r>
                <w:rPr>
                  <w:color w:val="0000FF"/>
                  <w:u w:val="single"/>
                </w:rPr>
                <w:t>aba</w:t>
              </w:r>
              <w:r w:rsidRPr="005D5A14">
                <w:rPr>
                  <w:color w:val="0000FF"/>
                  <w:u w:val="single"/>
                </w:rPr>
                <w:t>3</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4</w:t>
            </w:r>
          </w:p>
        </w:tc>
        <w:tc>
          <w:tcPr>
            <w:tcW w:w="3344" w:type="dxa"/>
            <w:tcMar>
              <w:top w:w="50" w:type="dxa"/>
              <w:left w:w="100" w:type="dxa"/>
            </w:tcMar>
            <w:vAlign w:val="center"/>
          </w:tcPr>
          <w:p w:rsidR="00372643" w:rsidRDefault="00372643" w:rsidP="00372643">
            <w:pPr>
              <w:ind w:left="135"/>
            </w:pPr>
            <w:r>
              <w:rPr>
                <w:color w:val="000000"/>
                <w:sz w:val="24"/>
              </w:rPr>
              <w:t>Формулы тригонометрии.Тригонометрические уравнения</w:t>
            </w:r>
          </w:p>
        </w:tc>
        <w:tc>
          <w:tcPr>
            <w:tcW w:w="949" w:type="dxa"/>
            <w:tcMar>
              <w:top w:w="50" w:type="dxa"/>
              <w:left w:w="100" w:type="dxa"/>
            </w:tcMar>
            <w:vAlign w:val="center"/>
          </w:tcPr>
          <w:p w:rsidR="00372643" w:rsidRDefault="00372643" w:rsidP="00372643">
            <w:pPr>
              <w:ind w:left="135"/>
              <w:jc w:val="center"/>
            </w:pPr>
            <w:r>
              <w:rPr>
                <w:color w:val="000000"/>
                <w:sz w:val="24"/>
              </w:rPr>
              <w:t xml:space="preserve"> 22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7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/1568</w:t>
              </w:r>
              <w:r>
                <w:rPr>
                  <w:color w:val="0000FF"/>
                  <w:u w:val="single"/>
                </w:rPr>
                <w:t>aba</w:t>
              </w:r>
              <w:r w:rsidRPr="005D5A14">
                <w:rPr>
                  <w:color w:val="0000FF"/>
                  <w:u w:val="single"/>
                </w:rPr>
                <w:t>3</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5</w:t>
            </w:r>
          </w:p>
        </w:tc>
        <w:tc>
          <w:tcPr>
            <w:tcW w:w="3344" w:type="dxa"/>
            <w:tcMar>
              <w:top w:w="50" w:type="dxa"/>
              <w:left w:w="100" w:type="dxa"/>
            </w:tcMar>
            <w:vAlign w:val="center"/>
          </w:tcPr>
          <w:p w:rsidR="00372643" w:rsidRDefault="00372643" w:rsidP="00372643">
            <w:pPr>
              <w:ind w:left="135"/>
            </w:pPr>
            <w:r>
              <w:rPr>
                <w:color w:val="000000"/>
                <w:sz w:val="24"/>
              </w:rPr>
              <w:t>Последовательности и прогрессии</w:t>
            </w:r>
          </w:p>
        </w:tc>
        <w:tc>
          <w:tcPr>
            <w:tcW w:w="949" w:type="dxa"/>
            <w:tcMar>
              <w:top w:w="50" w:type="dxa"/>
              <w:left w:w="100" w:type="dxa"/>
            </w:tcMar>
            <w:vAlign w:val="center"/>
          </w:tcPr>
          <w:p w:rsidR="00372643" w:rsidRDefault="00372643" w:rsidP="00372643">
            <w:pPr>
              <w:ind w:left="135"/>
              <w:jc w:val="center"/>
            </w:pPr>
            <w:r>
              <w:rPr>
                <w:color w:val="000000"/>
                <w:sz w:val="24"/>
              </w:rPr>
              <w:t xml:space="preserve"> 5 </w:t>
            </w:r>
          </w:p>
        </w:tc>
        <w:tc>
          <w:tcPr>
            <w:tcW w:w="1667" w:type="dxa"/>
            <w:tcMar>
              <w:top w:w="50" w:type="dxa"/>
              <w:left w:w="100" w:type="dxa"/>
            </w:tcMar>
            <w:vAlign w:val="center"/>
          </w:tcPr>
          <w:p w:rsidR="00372643" w:rsidRDefault="00372643" w:rsidP="00372643">
            <w:pPr>
              <w:ind w:left="135"/>
              <w:jc w:val="center"/>
            </w:pP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7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/1568</w:t>
              </w:r>
              <w:r>
                <w:rPr>
                  <w:color w:val="0000FF"/>
                  <w:u w:val="single"/>
                </w:rPr>
                <w:t>aba</w:t>
              </w:r>
              <w:r w:rsidRPr="005D5A14">
                <w:rPr>
                  <w:color w:val="0000FF"/>
                  <w:u w:val="single"/>
                </w:rPr>
                <w:t>3</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6</w:t>
            </w:r>
          </w:p>
        </w:tc>
        <w:tc>
          <w:tcPr>
            <w:tcW w:w="3344" w:type="dxa"/>
            <w:tcMar>
              <w:top w:w="50" w:type="dxa"/>
              <w:left w:w="100" w:type="dxa"/>
            </w:tcMar>
            <w:vAlign w:val="center"/>
          </w:tcPr>
          <w:p w:rsidR="00372643" w:rsidRDefault="00372643" w:rsidP="00372643">
            <w:pPr>
              <w:ind w:left="135"/>
            </w:pPr>
            <w:r>
              <w:rPr>
                <w:color w:val="000000"/>
                <w:sz w:val="24"/>
              </w:rPr>
              <w:t>Повторение, обобщение, систематизация знаний</w:t>
            </w:r>
          </w:p>
        </w:tc>
        <w:tc>
          <w:tcPr>
            <w:tcW w:w="949" w:type="dxa"/>
            <w:tcMar>
              <w:top w:w="50" w:type="dxa"/>
              <w:left w:w="100" w:type="dxa"/>
            </w:tcMar>
            <w:vAlign w:val="center"/>
          </w:tcPr>
          <w:p w:rsidR="00372643" w:rsidRDefault="00372643" w:rsidP="00372643">
            <w:pPr>
              <w:ind w:left="135"/>
              <w:jc w:val="center"/>
            </w:pPr>
            <w:r>
              <w:rPr>
                <w:color w:val="000000"/>
                <w:sz w:val="24"/>
              </w:rPr>
              <w:t xml:space="preserve"> 3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/1568</w:t>
              </w:r>
              <w:r>
                <w:rPr>
                  <w:color w:val="0000FF"/>
                  <w:u w:val="single"/>
                </w:rPr>
                <w:t>aba</w:t>
              </w:r>
              <w:r w:rsidRPr="005D5A14">
                <w:rPr>
                  <w:color w:val="0000FF"/>
                  <w:u w:val="single"/>
                </w:rPr>
                <w:t>3</w:t>
              </w:r>
            </w:hyperlink>
          </w:p>
        </w:tc>
      </w:tr>
      <w:tr w:rsidR="00372643" w:rsidTr="00372643">
        <w:trPr>
          <w:trHeight w:val="144"/>
          <w:tblCellSpacing w:w="20" w:type="nil"/>
        </w:trPr>
        <w:tc>
          <w:tcPr>
            <w:tcW w:w="0" w:type="auto"/>
            <w:gridSpan w:val="2"/>
            <w:tcMar>
              <w:top w:w="50" w:type="dxa"/>
              <w:left w:w="100" w:type="dxa"/>
            </w:tcMar>
            <w:vAlign w:val="center"/>
          </w:tcPr>
          <w:p w:rsidR="00372643" w:rsidRPr="005D5A14" w:rsidRDefault="00372643" w:rsidP="00372643">
            <w:pPr>
              <w:ind w:left="135"/>
            </w:pPr>
            <w:r w:rsidRPr="005D5A14">
              <w:rPr>
                <w:color w:val="000000"/>
                <w:sz w:val="24"/>
              </w:rPr>
              <w:t>ОБЩЕЕ КОЛИЧЕСТВО ЧАСОВ ПО ПРОГРАММЕ</w:t>
            </w:r>
          </w:p>
        </w:tc>
        <w:tc>
          <w:tcPr>
            <w:tcW w:w="1491"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68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4 </w:t>
            </w:r>
          </w:p>
        </w:tc>
        <w:tc>
          <w:tcPr>
            <w:tcW w:w="1756" w:type="dxa"/>
            <w:tcMar>
              <w:top w:w="50" w:type="dxa"/>
              <w:left w:w="100" w:type="dxa"/>
            </w:tcMar>
            <w:vAlign w:val="center"/>
          </w:tcPr>
          <w:p w:rsidR="00372643" w:rsidRDefault="00372643" w:rsidP="00372643">
            <w:pPr>
              <w:ind w:left="135"/>
              <w:jc w:val="center"/>
            </w:pPr>
            <w:r>
              <w:rPr>
                <w:color w:val="000000"/>
                <w:sz w:val="24"/>
              </w:rPr>
              <w:t xml:space="preserve"> 0 </w:t>
            </w:r>
          </w:p>
        </w:tc>
        <w:tc>
          <w:tcPr>
            <w:tcW w:w="2568" w:type="dxa"/>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775"/>
      </w:tblGrid>
      <w:tr w:rsidR="00372643" w:rsidTr="00372643">
        <w:trPr>
          <w:trHeight w:val="144"/>
          <w:tblCellSpacing w:w="20" w:type="nil"/>
        </w:trPr>
        <w:tc>
          <w:tcPr>
            <w:tcW w:w="446"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3344" w:type="dxa"/>
            <w:vMerge w:val="restart"/>
            <w:tcMar>
              <w:top w:w="50" w:type="dxa"/>
              <w:left w:w="100" w:type="dxa"/>
            </w:tcMar>
            <w:vAlign w:val="center"/>
          </w:tcPr>
          <w:p w:rsidR="00372643" w:rsidRDefault="00372643" w:rsidP="00372643">
            <w:pPr>
              <w:ind w:left="135"/>
            </w:pPr>
            <w:r>
              <w:rPr>
                <w:b/>
                <w:color w:val="000000"/>
                <w:sz w:val="24"/>
              </w:rPr>
              <w:t xml:space="preserve">Наименование разделов и тем программы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2568"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949"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667"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756"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1</w:t>
            </w:r>
          </w:p>
        </w:tc>
        <w:tc>
          <w:tcPr>
            <w:tcW w:w="3344" w:type="dxa"/>
            <w:tcMar>
              <w:top w:w="50" w:type="dxa"/>
              <w:left w:w="100" w:type="dxa"/>
            </w:tcMar>
            <w:vAlign w:val="center"/>
          </w:tcPr>
          <w:p w:rsidR="00372643" w:rsidRDefault="00372643" w:rsidP="00372643">
            <w:pPr>
              <w:ind w:left="135"/>
            </w:pPr>
            <w:r w:rsidRPr="005D5A14">
              <w:rPr>
                <w:color w:val="000000"/>
                <w:sz w:val="24"/>
              </w:rPr>
              <w:t xml:space="preserve">Степень с рациональным показателем. Показательная функция. </w:t>
            </w:r>
            <w:r>
              <w:rPr>
                <w:color w:val="000000"/>
                <w:sz w:val="24"/>
              </w:rPr>
              <w:t>Показательные уравнения и неравенства</w:t>
            </w:r>
          </w:p>
        </w:tc>
        <w:tc>
          <w:tcPr>
            <w:tcW w:w="949" w:type="dxa"/>
            <w:tcMar>
              <w:top w:w="50" w:type="dxa"/>
              <w:left w:w="100" w:type="dxa"/>
            </w:tcMar>
            <w:vAlign w:val="center"/>
          </w:tcPr>
          <w:p w:rsidR="00372643" w:rsidRDefault="00372643" w:rsidP="00372643">
            <w:pPr>
              <w:ind w:left="135"/>
              <w:jc w:val="center"/>
            </w:pPr>
            <w:r>
              <w:rPr>
                <w:color w:val="000000"/>
                <w:sz w:val="24"/>
              </w:rPr>
              <w:t xml:space="preserve"> 12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Логарифмическая функция. Логарифмические уравнения и неравенства</w:t>
            </w:r>
          </w:p>
        </w:tc>
        <w:tc>
          <w:tcPr>
            <w:tcW w:w="949"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12 </w:t>
            </w:r>
          </w:p>
        </w:tc>
        <w:tc>
          <w:tcPr>
            <w:tcW w:w="1667" w:type="dxa"/>
            <w:tcMar>
              <w:top w:w="50" w:type="dxa"/>
              <w:left w:w="100" w:type="dxa"/>
            </w:tcMar>
            <w:vAlign w:val="center"/>
          </w:tcPr>
          <w:p w:rsidR="00372643" w:rsidRDefault="00372643" w:rsidP="00372643">
            <w:pPr>
              <w:ind w:left="135"/>
              <w:jc w:val="center"/>
            </w:pP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3</w:t>
            </w:r>
          </w:p>
        </w:tc>
        <w:tc>
          <w:tcPr>
            <w:tcW w:w="3344" w:type="dxa"/>
            <w:tcMar>
              <w:top w:w="50" w:type="dxa"/>
              <w:left w:w="100" w:type="dxa"/>
            </w:tcMar>
            <w:vAlign w:val="center"/>
          </w:tcPr>
          <w:p w:rsidR="00372643" w:rsidRDefault="00372643" w:rsidP="00372643">
            <w:pPr>
              <w:ind w:left="135"/>
            </w:pPr>
            <w:r w:rsidRPr="005D5A14">
              <w:rPr>
                <w:color w:val="000000"/>
                <w:sz w:val="24"/>
              </w:rPr>
              <w:t xml:space="preserve">Тригонометрические функции и их графики. </w:t>
            </w:r>
            <w:r>
              <w:rPr>
                <w:color w:val="000000"/>
                <w:sz w:val="24"/>
              </w:rPr>
              <w:t>Тригонометрические неравенства</w:t>
            </w:r>
          </w:p>
        </w:tc>
        <w:tc>
          <w:tcPr>
            <w:tcW w:w="949" w:type="dxa"/>
            <w:tcMar>
              <w:top w:w="50" w:type="dxa"/>
              <w:left w:w="100" w:type="dxa"/>
            </w:tcMar>
            <w:vAlign w:val="center"/>
          </w:tcPr>
          <w:p w:rsidR="00372643" w:rsidRDefault="00372643" w:rsidP="00372643">
            <w:pPr>
              <w:ind w:left="135"/>
              <w:jc w:val="center"/>
            </w:pPr>
            <w:r>
              <w:rPr>
                <w:color w:val="000000"/>
                <w:sz w:val="24"/>
              </w:rPr>
              <w:t xml:space="preserve"> 9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4</w:t>
            </w:r>
          </w:p>
        </w:tc>
        <w:tc>
          <w:tcPr>
            <w:tcW w:w="3344" w:type="dxa"/>
            <w:tcMar>
              <w:top w:w="50" w:type="dxa"/>
              <w:left w:w="100" w:type="dxa"/>
            </w:tcMar>
            <w:vAlign w:val="center"/>
          </w:tcPr>
          <w:p w:rsidR="00372643" w:rsidRDefault="00372643" w:rsidP="00372643">
            <w:pPr>
              <w:ind w:left="135"/>
            </w:pPr>
            <w:r>
              <w:rPr>
                <w:color w:val="000000"/>
                <w:sz w:val="24"/>
              </w:rPr>
              <w:t>Производная. Применение производной</w:t>
            </w:r>
          </w:p>
        </w:tc>
        <w:tc>
          <w:tcPr>
            <w:tcW w:w="949" w:type="dxa"/>
            <w:tcMar>
              <w:top w:w="50" w:type="dxa"/>
              <w:left w:w="100" w:type="dxa"/>
            </w:tcMar>
            <w:vAlign w:val="center"/>
          </w:tcPr>
          <w:p w:rsidR="00372643" w:rsidRDefault="00372643" w:rsidP="00372643">
            <w:pPr>
              <w:ind w:left="135"/>
              <w:jc w:val="center"/>
            </w:pPr>
            <w:r>
              <w:rPr>
                <w:color w:val="000000"/>
                <w:sz w:val="24"/>
              </w:rPr>
              <w:t xml:space="preserve"> 24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5</w:t>
            </w:r>
          </w:p>
        </w:tc>
        <w:tc>
          <w:tcPr>
            <w:tcW w:w="3344" w:type="dxa"/>
            <w:tcMar>
              <w:top w:w="50" w:type="dxa"/>
              <w:left w:w="100" w:type="dxa"/>
            </w:tcMar>
            <w:vAlign w:val="center"/>
          </w:tcPr>
          <w:p w:rsidR="00372643" w:rsidRDefault="00372643" w:rsidP="00372643">
            <w:pPr>
              <w:ind w:left="135"/>
            </w:pPr>
            <w:r>
              <w:rPr>
                <w:color w:val="000000"/>
                <w:sz w:val="24"/>
              </w:rPr>
              <w:t>Интеграл и его применения</w:t>
            </w:r>
          </w:p>
        </w:tc>
        <w:tc>
          <w:tcPr>
            <w:tcW w:w="949" w:type="dxa"/>
            <w:tcMar>
              <w:top w:w="50" w:type="dxa"/>
              <w:left w:w="100" w:type="dxa"/>
            </w:tcMar>
            <w:vAlign w:val="center"/>
          </w:tcPr>
          <w:p w:rsidR="00372643" w:rsidRDefault="00372643" w:rsidP="00372643">
            <w:pPr>
              <w:ind w:left="135"/>
              <w:jc w:val="center"/>
            </w:pPr>
            <w:r>
              <w:rPr>
                <w:color w:val="000000"/>
                <w:sz w:val="24"/>
              </w:rPr>
              <w:t xml:space="preserve"> 9 </w:t>
            </w:r>
          </w:p>
        </w:tc>
        <w:tc>
          <w:tcPr>
            <w:tcW w:w="1667" w:type="dxa"/>
            <w:tcMar>
              <w:top w:w="50" w:type="dxa"/>
              <w:left w:w="100" w:type="dxa"/>
            </w:tcMar>
            <w:vAlign w:val="center"/>
          </w:tcPr>
          <w:p w:rsidR="00372643" w:rsidRDefault="00372643" w:rsidP="00372643">
            <w:pPr>
              <w:ind w:left="135"/>
              <w:jc w:val="center"/>
            </w:pP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6</w:t>
            </w:r>
          </w:p>
        </w:tc>
        <w:tc>
          <w:tcPr>
            <w:tcW w:w="3344" w:type="dxa"/>
            <w:tcMar>
              <w:top w:w="50" w:type="dxa"/>
              <w:left w:w="100" w:type="dxa"/>
            </w:tcMar>
            <w:vAlign w:val="center"/>
          </w:tcPr>
          <w:p w:rsidR="00372643" w:rsidRDefault="00372643" w:rsidP="00372643">
            <w:pPr>
              <w:ind w:left="135"/>
            </w:pPr>
            <w:r>
              <w:rPr>
                <w:color w:val="000000"/>
                <w:sz w:val="24"/>
              </w:rPr>
              <w:t>Системы уравнений</w:t>
            </w:r>
          </w:p>
        </w:tc>
        <w:tc>
          <w:tcPr>
            <w:tcW w:w="949" w:type="dxa"/>
            <w:tcMar>
              <w:top w:w="50" w:type="dxa"/>
              <w:left w:w="100" w:type="dxa"/>
            </w:tcMar>
            <w:vAlign w:val="center"/>
          </w:tcPr>
          <w:p w:rsidR="00372643" w:rsidRDefault="00372643" w:rsidP="00372643">
            <w:pPr>
              <w:ind w:left="135"/>
              <w:jc w:val="center"/>
            </w:pPr>
            <w:r>
              <w:rPr>
                <w:color w:val="000000"/>
                <w:sz w:val="24"/>
              </w:rPr>
              <w:t xml:space="preserve"> 12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7</w:t>
            </w:r>
          </w:p>
        </w:tc>
        <w:tc>
          <w:tcPr>
            <w:tcW w:w="3344" w:type="dxa"/>
            <w:tcMar>
              <w:top w:w="50" w:type="dxa"/>
              <w:left w:w="100" w:type="dxa"/>
            </w:tcMar>
            <w:vAlign w:val="center"/>
          </w:tcPr>
          <w:p w:rsidR="00372643" w:rsidRDefault="00372643" w:rsidP="00372643">
            <w:pPr>
              <w:ind w:left="135"/>
            </w:pPr>
            <w:r>
              <w:rPr>
                <w:color w:val="000000"/>
                <w:sz w:val="24"/>
              </w:rPr>
              <w:t>Натуральные и целые числа</w:t>
            </w:r>
          </w:p>
        </w:tc>
        <w:tc>
          <w:tcPr>
            <w:tcW w:w="949" w:type="dxa"/>
            <w:tcMar>
              <w:top w:w="50" w:type="dxa"/>
              <w:left w:w="100" w:type="dxa"/>
            </w:tcMar>
            <w:vAlign w:val="center"/>
          </w:tcPr>
          <w:p w:rsidR="00372643" w:rsidRDefault="00372643" w:rsidP="00372643">
            <w:pPr>
              <w:ind w:left="135"/>
              <w:jc w:val="center"/>
            </w:pPr>
            <w:r>
              <w:rPr>
                <w:color w:val="000000"/>
                <w:sz w:val="24"/>
              </w:rPr>
              <w:t xml:space="preserve"> 6 </w:t>
            </w:r>
          </w:p>
        </w:tc>
        <w:tc>
          <w:tcPr>
            <w:tcW w:w="1667" w:type="dxa"/>
            <w:tcMar>
              <w:top w:w="50" w:type="dxa"/>
              <w:left w:w="100" w:type="dxa"/>
            </w:tcMar>
            <w:vAlign w:val="center"/>
          </w:tcPr>
          <w:p w:rsidR="00372643" w:rsidRDefault="00372643" w:rsidP="00372643">
            <w:pPr>
              <w:ind w:left="135"/>
              <w:jc w:val="center"/>
            </w:pP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RPr="009B433E"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8</w:t>
            </w:r>
          </w:p>
        </w:tc>
        <w:tc>
          <w:tcPr>
            <w:tcW w:w="3344" w:type="dxa"/>
            <w:tcMar>
              <w:top w:w="50" w:type="dxa"/>
              <w:left w:w="100" w:type="dxa"/>
            </w:tcMar>
            <w:vAlign w:val="center"/>
          </w:tcPr>
          <w:p w:rsidR="00372643" w:rsidRDefault="00372643" w:rsidP="00372643">
            <w:pPr>
              <w:ind w:left="135"/>
            </w:pPr>
            <w:r>
              <w:rPr>
                <w:color w:val="000000"/>
                <w:sz w:val="24"/>
              </w:rPr>
              <w:t>Повторение, обобщение, систематизация знаний</w:t>
            </w:r>
          </w:p>
        </w:tc>
        <w:tc>
          <w:tcPr>
            <w:tcW w:w="949" w:type="dxa"/>
            <w:tcMar>
              <w:top w:w="50" w:type="dxa"/>
              <w:left w:w="100" w:type="dxa"/>
            </w:tcMar>
            <w:vAlign w:val="center"/>
          </w:tcPr>
          <w:p w:rsidR="00372643" w:rsidRDefault="00372643" w:rsidP="00372643">
            <w:pPr>
              <w:ind w:left="135"/>
              <w:jc w:val="center"/>
            </w:pPr>
            <w:r>
              <w:rPr>
                <w:color w:val="000000"/>
                <w:sz w:val="24"/>
              </w:rPr>
              <w:t xml:space="preserve"> 18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2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11</w:t>
              </w:r>
              <w:r>
                <w:rPr>
                  <w:color w:val="0000FF"/>
                  <w:u w:val="single"/>
                </w:rPr>
                <w:t>c</w:t>
              </w:r>
              <w:r w:rsidRPr="005D5A14">
                <w:rPr>
                  <w:color w:val="0000FF"/>
                  <w:u w:val="single"/>
                </w:rPr>
                <w:t>4</w:t>
              </w:r>
              <w:r>
                <w:rPr>
                  <w:color w:val="0000FF"/>
                  <w:u w:val="single"/>
                </w:rPr>
                <w:t>afd</w:t>
              </w:r>
            </w:hyperlink>
          </w:p>
        </w:tc>
      </w:tr>
      <w:tr w:rsidR="00372643" w:rsidTr="00372643">
        <w:trPr>
          <w:trHeight w:val="144"/>
          <w:tblCellSpacing w:w="20" w:type="nil"/>
        </w:trPr>
        <w:tc>
          <w:tcPr>
            <w:tcW w:w="0" w:type="auto"/>
            <w:gridSpan w:val="2"/>
            <w:tcMar>
              <w:top w:w="50" w:type="dxa"/>
              <w:left w:w="100" w:type="dxa"/>
            </w:tcMar>
            <w:vAlign w:val="center"/>
          </w:tcPr>
          <w:p w:rsidR="00372643" w:rsidRPr="005D5A14" w:rsidRDefault="00372643" w:rsidP="00372643">
            <w:pPr>
              <w:ind w:left="135"/>
            </w:pPr>
            <w:r w:rsidRPr="005D5A14">
              <w:rPr>
                <w:color w:val="000000"/>
                <w:sz w:val="24"/>
              </w:rPr>
              <w:t>ОБЩЕЕ КОЛИЧЕСТВО ЧАСОВ ПО ПРОГРАММЕ</w:t>
            </w:r>
          </w:p>
        </w:tc>
        <w:tc>
          <w:tcPr>
            <w:tcW w:w="1491"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102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6 </w:t>
            </w:r>
          </w:p>
        </w:tc>
        <w:tc>
          <w:tcPr>
            <w:tcW w:w="1756" w:type="dxa"/>
            <w:tcMar>
              <w:top w:w="50" w:type="dxa"/>
              <w:left w:w="100" w:type="dxa"/>
            </w:tcMar>
            <w:vAlign w:val="center"/>
          </w:tcPr>
          <w:p w:rsidR="00372643" w:rsidRDefault="00372643" w:rsidP="00372643">
            <w:pPr>
              <w:ind w:left="135"/>
              <w:jc w:val="center"/>
            </w:pPr>
            <w:r>
              <w:rPr>
                <w:color w:val="000000"/>
                <w:sz w:val="24"/>
              </w:rPr>
              <w:t xml:space="preserve"> 0 </w:t>
            </w:r>
          </w:p>
        </w:tc>
        <w:tc>
          <w:tcPr>
            <w:tcW w:w="2568" w:type="dxa"/>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bookmarkStart w:id="70" w:name="block-32790600"/>
      <w:bookmarkEnd w:id="69"/>
      <w:r>
        <w:rPr>
          <w:b/>
          <w:color w:val="000000"/>
          <w:sz w:val="28"/>
        </w:rPr>
        <w:lastRenderedPageBreak/>
        <w:t xml:space="preserve"> ПОУРОЧНОЕ ПЛАНИРОВАНИЕ </w:t>
      </w:r>
    </w:p>
    <w:p w:rsidR="00372643" w:rsidRDefault="00372643" w:rsidP="00372643">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088"/>
        <w:gridCol w:w="1140"/>
        <w:gridCol w:w="1841"/>
        <w:gridCol w:w="1910"/>
        <w:gridCol w:w="1347"/>
        <w:gridCol w:w="2873"/>
      </w:tblGrid>
      <w:tr w:rsidR="00372643" w:rsidTr="00372643">
        <w:trPr>
          <w:trHeight w:val="144"/>
          <w:tblCellSpacing w:w="20" w:type="nil"/>
        </w:trPr>
        <w:tc>
          <w:tcPr>
            <w:tcW w:w="350"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3608" w:type="dxa"/>
            <w:vMerge w:val="restart"/>
            <w:tcMar>
              <w:top w:w="50" w:type="dxa"/>
              <w:left w:w="100" w:type="dxa"/>
            </w:tcMar>
            <w:vAlign w:val="center"/>
          </w:tcPr>
          <w:p w:rsidR="00372643" w:rsidRDefault="00372643" w:rsidP="00372643">
            <w:pPr>
              <w:ind w:left="135"/>
            </w:pPr>
            <w:r>
              <w:rPr>
                <w:b/>
                <w:color w:val="000000"/>
                <w:sz w:val="24"/>
              </w:rPr>
              <w:t xml:space="preserve">Тема урока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1110" w:type="dxa"/>
            <w:vMerge w:val="restart"/>
            <w:tcMar>
              <w:top w:w="50" w:type="dxa"/>
              <w:left w:w="100" w:type="dxa"/>
            </w:tcMar>
            <w:vAlign w:val="center"/>
          </w:tcPr>
          <w:p w:rsidR="00372643" w:rsidRDefault="00372643" w:rsidP="00372643">
            <w:pPr>
              <w:ind w:left="135"/>
            </w:pPr>
            <w:r>
              <w:rPr>
                <w:b/>
                <w:color w:val="000000"/>
                <w:sz w:val="24"/>
              </w:rPr>
              <w:t xml:space="preserve">Дата изучения </w:t>
            </w:r>
          </w:p>
          <w:p w:rsidR="00372643" w:rsidRDefault="00372643" w:rsidP="00372643">
            <w:pPr>
              <w:ind w:left="135"/>
            </w:pPr>
          </w:p>
        </w:tc>
        <w:tc>
          <w:tcPr>
            <w:tcW w:w="1922"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784"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474"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577"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Множество, операции над множествами. Диаграммы Эйлера―Венна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8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/746</w:t>
              </w:r>
              <w:r>
                <w:rPr>
                  <w:color w:val="0000FF"/>
                  <w:u w:val="single"/>
                </w:rPr>
                <w:t>d</w:t>
              </w:r>
              <w:r w:rsidRPr="005D5A14">
                <w:rPr>
                  <w:color w:val="0000FF"/>
                  <w:u w:val="single"/>
                </w:rPr>
                <w:t>5</w:t>
              </w:r>
              <w:r>
                <w:rPr>
                  <w:color w:val="0000FF"/>
                  <w:u w:val="single"/>
                </w:rPr>
                <w:t>dce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Рациональные числа. Обыкновенные и десятичные дроби, проценты, бесконечные периодические дроби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be</w:t>
              </w:r>
              <w:r w:rsidRPr="005D5A14">
                <w:rPr>
                  <w:color w:val="0000FF"/>
                  <w:u w:val="single"/>
                </w:rPr>
                <w:t>888093</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Арифметические операции с рациональными числами, преобразования числовых выражений</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w:t>
              </w:r>
              <w:r>
                <w:rPr>
                  <w:color w:val="0000FF"/>
                  <w:u w:val="single"/>
                </w:rPr>
                <w:t>d</w:t>
              </w:r>
              <w:r w:rsidRPr="005D5A14">
                <w:rPr>
                  <w:color w:val="0000FF"/>
                  <w:u w:val="single"/>
                </w:rPr>
                <w:t>7</w:t>
              </w:r>
              <w:r>
                <w:rPr>
                  <w:color w:val="0000FF"/>
                  <w:u w:val="single"/>
                </w:rPr>
                <w:t>f</w:t>
              </w:r>
              <w:r w:rsidRPr="005D5A14">
                <w:rPr>
                  <w:color w:val="0000FF"/>
                  <w:u w:val="single"/>
                </w:rPr>
                <w:t>95</w:t>
              </w:r>
              <w:r>
                <w:rPr>
                  <w:color w:val="0000FF"/>
                  <w:u w:val="single"/>
                </w:rPr>
                <w:t>fe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Применение дробей и процентов для решения прикладных задач из различных отраслей знаний и реальной жизни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/44</w:t>
              </w:r>
              <w:r>
                <w:rPr>
                  <w:color w:val="0000FF"/>
                  <w:u w:val="single"/>
                </w:rPr>
                <w:t>dd</w:t>
              </w:r>
              <w:r w:rsidRPr="005D5A14">
                <w:rPr>
                  <w:color w:val="0000FF"/>
                  <w:u w:val="single"/>
                </w:rPr>
                <w:t>1046</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Применение дробей и процентов для решения прикладных задач из различных отраслей знаний и реальной жизни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99</w:t>
              </w:r>
              <w:r>
                <w:rPr>
                  <w:color w:val="0000FF"/>
                  <w:u w:val="single"/>
                </w:rPr>
                <w:t>d</w:t>
              </w:r>
              <w:r w:rsidRPr="005D5A14">
                <w:rPr>
                  <w:color w:val="0000FF"/>
                  <w:u w:val="single"/>
                </w:rPr>
                <w:t>8</w:t>
              </w:r>
              <w:r>
                <w:rPr>
                  <w:color w:val="0000FF"/>
                  <w:u w:val="single"/>
                </w:rPr>
                <w:t>c</w:t>
              </w:r>
              <w:r w:rsidRPr="005D5A14">
                <w:rPr>
                  <w:color w:val="0000FF"/>
                  <w:u w:val="single"/>
                </w:rPr>
                <w:t>74</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Действительные числа. Рациональные и иррациональные числа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/2</w:t>
              </w:r>
              <w:r>
                <w:rPr>
                  <w:color w:val="0000FF"/>
                  <w:u w:val="single"/>
                </w:rPr>
                <w:t>f</w:t>
              </w:r>
              <w:r w:rsidRPr="005D5A14">
                <w:rPr>
                  <w:color w:val="0000FF"/>
                  <w:u w:val="single"/>
                </w:rPr>
                <w:t>36</w:t>
              </w:r>
              <w:r>
                <w:rPr>
                  <w:color w:val="0000FF"/>
                  <w:u w:val="single"/>
                </w:rPr>
                <w:t>a</w:t>
              </w:r>
              <w:r w:rsidRPr="005D5A14">
                <w:rPr>
                  <w:color w:val="0000FF"/>
                  <w:u w:val="single"/>
                </w:rPr>
                <w:t>36</w:t>
              </w:r>
              <w:r>
                <w:rPr>
                  <w:color w:val="0000FF"/>
                  <w:u w:val="single"/>
                </w:rPr>
                <w:t>f</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7</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Арифметические операции с действительными числами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97</w:t>
              </w:r>
              <w:r>
                <w:rPr>
                  <w:color w:val="0000FF"/>
                  <w:u w:val="single"/>
                </w:rPr>
                <w:t>a</w:t>
              </w:r>
              <w:r w:rsidRPr="005D5A14">
                <w:rPr>
                  <w:color w:val="0000FF"/>
                  <w:u w:val="single"/>
                </w:rPr>
                <w:t>12</w:t>
              </w:r>
              <w:r>
                <w:rPr>
                  <w:color w:val="0000FF"/>
                  <w:u w:val="single"/>
                </w:rPr>
                <w:t>d</w:t>
              </w:r>
              <w:r w:rsidRPr="005D5A14">
                <w:rPr>
                  <w:color w:val="0000FF"/>
                  <w:u w:val="single"/>
                </w:rPr>
                <w:t>9</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8</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Приближённые вычисления, правила округления, прикидка и </w:t>
            </w:r>
            <w:r w:rsidRPr="005D5A14">
              <w:rPr>
                <w:color w:val="000000"/>
                <w:sz w:val="24"/>
              </w:rPr>
              <w:lastRenderedPageBreak/>
              <w:t>оценка результата вычислений</w:t>
            </w:r>
          </w:p>
        </w:tc>
        <w:tc>
          <w:tcPr>
            <w:tcW w:w="784"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cb</w:t>
              </w:r>
              <w:r w:rsidRPr="005D5A14">
                <w:rPr>
                  <w:color w:val="0000FF"/>
                  <w:u w:val="single"/>
                </w:rPr>
                <w:t>723</w:t>
              </w:r>
              <w:r>
                <w:rPr>
                  <w:color w:val="0000FF"/>
                  <w:u w:val="single"/>
                </w:rPr>
                <w:t>fbd</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lastRenderedPageBreak/>
              <w:t>9</w:t>
            </w:r>
          </w:p>
        </w:tc>
        <w:tc>
          <w:tcPr>
            <w:tcW w:w="3608" w:type="dxa"/>
            <w:tcMar>
              <w:top w:w="50" w:type="dxa"/>
              <w:left w:w="100" w:type="dxa"/>
            </w:tcMar>
            <w:vAlign w:val="center"/>
          </w:tcPr>
          <w:p w:rsidR="00372643" w:rsidRDefault="00372643" w:rsidP="00372643">
            <w:pPr>
              <w:ind w:left="135"/>
            </w:pPr>
            <w:r>
              <w:rPr>
                <w:color w:val="000000"/>
                <w:sz w:val="24"/>
              </w:rPr>
              <w:t>Тождества и тождественные преобразования</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w:t>
              </w:r>
              <w:r>
                <w:rPr>
                  <w:color w:val="0000FF"/>
                  <w:u w:val="single"/>
                </w:rPr>
                <w:t>a</w:t>
              </w:r>
              <w:r w:rsidRPr="005D5A14">
                <w:rPr>
                  <w:color w:val="0000FF"/>
                  <w:u w:val="single"/>
                </w:rPr>
                <w:t>23</w:t>
              </w:r>
              <w:r>
                <w:rPr>
                  <w:color w:val="0000FF"/>
                  <w:u w:val="single"/>
                </w:rPr>
                <w:t>ac</w:t>
              </w:r>
              <w:r w:rsidRPr="005D5A14">
                <w:rPr>
                  <w:color w:val="0000FF"/>
                  <w:u w:val="single"/>
                </w:rPr>
                <w:t>15</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10</w:t>
            </w:r>
          </w:p>
        </w:tc>
        <w:tc>
          <w:tcPr>
            <w:tcW w:w="3608" w:type="dxa"/>
            <w:tcMar>
              <w:top w:w="50" w:type="dxa"/>
              <w:left w:w="100" w:type="dxa"/>
            </w:tcMar>
            <w:vAlign w:val="center"/>
          </w:tcPr>
          <w:p w:rsidR="00372643" w:rsidRDefault="00372643" w:rsidP="00372643">
            <w:pPr>
              <w:ind w:left="135"/>
            </w:pPr>
            <w:r>
              <w:rPr>
                <w:color w:val="000000"/>
                <w:sz w:val="24"/>
              </w:rPr>
              <w:t>Уравнение, корень уравнения</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/11</w:t>
              </w:r>
              <w:r>
                <w:rPr>
                  <w:color w:val="0000FF"/>
                  <w:u w:val="single"/>
                </w:rPr>
                <w:t>ac</w:t>
              </w:r>
              <w:r w:rsidRPr="005D5A14">
                <w:rPr>
                  <w:color w:val="0000FF"/>
                  <w:u w:val="single"/>
                </w:rPr>
                <w:t>68</w:t>
              </w:r>
              <w:r>
                <w:rPr>
                  <w:color w:val="0000FF"/>
                  <w:u w:val="single"/>
                </w:rPr>
                <w:t>be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11</w:t>
            </w:r>
          </w:p>
        </w:tc>
        <w:tc>
          <w:tcPr>
            <w:tcW w:w="3608" w:type="dxa"/>
            <w:tcMar>
              <w:top w:w="50" w:type="dxa"/>
              <w:left w:w="100" w:type="dxa"/>
            </w:tcMar>
            <w:vAlign w:val="center"/>
          </w:tcPr>
          <w:p w:rsidR="00372643" w:rsidRDefault="00372643" w:rsidP="00372643">
            <w:pPr>
              <w:ind w:left="135"/>
            </w:pPr>
            <w:r>
              <w:rPr>
                <w:color w:val="000000"/>
                <w:sz w:val="24"/>
              </w:rPr>
              <w:t>Неравенство, решение неравенства</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49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/50</w:t>
              </w:r>
              <w:r>
                <w:rPr>
                  <w:color w:val="0000FF"/>
                  <w:u w:val="single"/>
                </w:rPr>
                <w:t>bdf</w:t>
              </w:r>
              <w:r w:rsidRPr="005D5A14">
                <w:rPr>
                  <w:color w:val="0000FF"/>
                  <w:u w:val="single"/>
                </w:rPr>
                <w:t>26</w:t>
              </w:r>
              <w:r>
                <w:rPr>
                  <w:color w:val="0000FF"/>
                  <w:u w:val="single"/>
                </w:rPr>
                <w:t>d</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12</w:t>
            </w:r>
          </w:p>
        </w:tc>
        <w:tc>
          <w:tcPr>
            <w:tcW w:w="3608" w:type="dxa"/>
            <w:tcMar>
              <w:top w:w="50" w:type="dxa"/>
              <w:left w:w="100" w:type="dxa"/>
            </w:tcMar>
            <w:vAlign w:val="center"/>
          </w:tcPr>
          <w:p w:rsidR="00372643" w:rsidRDefault="00372643" w:rsidP="00372643">
            <w:pPr>
              <w:ind w:left="135"/>
            </w:pPr>
            <w:r>
              <w:rPr>
                <w:color w:val="000000"/>
                <w:sz w:val="24"/>
              </w:rPr>
              <w:t>Метод интервалов</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/775</w:t>
              </w:r>
              <w:r>
                <w:rPr>
                  <w:color w:val="0000FF"/>
                  <w:u w:val="single"/>
                </w:rPr>
                <w:t>f</w:t>
              </w:r>
              <w:r w:rsidRPr="005D5A14">
                <w:rPr>
                  <w:color w:val="0000FF"/>
                  <w:u w:val="single"/>
                </w:rPr>
                <w:t>5</w:t>
              </w:r>
              <w:r>
                <w:rPr>
                  <w:color w:val="0000FF"/>
                  <w:u w:val="single"/>
                </w:rPr>
                <w:t>d</w:t>
              </w:r>
              <w:r w:rsidRPr="005D5A14">
                <w:rPr>
                  <w:color w:val="0000FF"/>
                  <w:u w:val="single"/>
                </w:rPr>
                <w:t>99</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13</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Решение целых и дробно-рациональных уравнений и неравенств</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ec</w:t>
              </w:r>
              <w:r w:rsidRPr="005D5A14">
                <w:rPr>
                  <w:color w:val="0000FF"/>
                  <w:u w:val="single"/>
                </w:rPr>
                <w:t>7</w:t>
              </w:r>
              <w:r>
                <w:rPr>
                  <w:color w:val="0000FF"/>
                  <w:u w:val="single"/>
                </w:rPr>
                <w:t>a</w:t>
              </w:r>
              <w:r w:rsidRPr="005D5A14">
                <w:rPr>
                  <w:color w:val="0000FF"/>
                  <w:u w:val="single"/>
                </w:rPr>
                <w:t>107</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14</w:t>
            </w:r>
          </w:p>
        </w:tc>
        <w:tc>
          <w:tcPr>
            <w:tcW w:w="3608" w:type="dxa"/>
            <w:tcMar>
              <w:top w:w="50" w:type="dxa"/>
              <w:left w:w="100" w:type="dxa"/>
            </w:tcMar>
            <w:vAlign w:val="center"/>
          </w:tcPr>
          <w:p w:rsidR="00372643" w:rsidRDefault="00372643" w:rsidP="00372643">
            <w:pPr>
              <w:ind w:left="135"/>
            </w:pPr>
            <w:r w:rsidRPr="005D5A14">
              <w:rPr>
                <w:color w:val="000000"/>
                <w:sz w:val="24"/>
              </w:rPr>
              <w:t xml:space="preserve">Контрольная работа по теме "Множества рациональных и действительных чисел. </w:t>
            </w:r>
            <w:r>
              <w:rPr>
                <w:color w:val="000000"/>
                <w:sz w:val="24"/>
              </w:rPr>
              <w:t>Рациональные уравнения и неравенств"</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/1914</w:t>
              </w:r>
              <w:r>
                <w:rPr>
                  <w:color w:val="0000FF"/>
                  <w:u w:val="single"/>
                </w:rPr>
                <w:t>a</w:t>
              </w:r>
              <w:r w:rsidRPr="005D5A14">
                <w:rPr>
                  <w:color w:val="0000FF"/>
                  <w:u w:val="single"/>
                </w:rPr>
                <w:t>389</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15</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Функция, способы задания функции. Взаимно обратные функции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/226</w:t>
              </w:r>
              <w:r>
                <w:rPr>
                  <w:color w:val="0000FF"/>
                  <w:u w:val="single"/>
                </w:rPr>
                <w:t>eeabf</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16</w:t>
            </w:r>
          </w:p>
        </w:tc>
        <w:tc>
          <w:tcPr>
            <w:tcW w:w="3608" w:type="dxa"/>
            <w:tcMar>
              <w:top w:w="50" w:type="dxa"/>
              <w:left w:w="100" w:type="dxa"/>
            </w:tcMar>
            <w:vAlign w:val="center"/>
          </w:tcPr>
          <w:p w:rsidR="00372643" w:rsidRDefault="00372643" w:rsidP="00372643">
            <w:pPr>
              <w:ind w:left="135"/>
            </w:pPr>
            <w:r w:rsidRPr="005D5A14">
              <w:rPr>
                <w:color w:val="000000"/>
                <w:sz w:val="24"/>
              </w:rPr>
              <w:t xml:space="preserve">График функции. Область определения и множество значений функции. </w:t>
            </w:r>
            <w:r>
              <w:rPr>
                <w:color w:val="000000"/>
                <w:sz w:val="24"/>
              </w:rPr>
              <w:t>Нули функции. Промежутки знакопостоянства</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/763</w:t>
              </w:r>
              <w:r>
                <w:rPr>
                  <w:color w:val="0000FF"/>
                  <w:u w:val="single"/>
                </w:rPr>
                <w:t>e</w:t>
              </w:r>
              <w:r w:rsidRPr="005D5A14">
                <w:rPr>
                  <w:color w:val="0000FF"/>
                  <w:u w:val="single"/>
                </w:rPr>
                <w:t>75</w:t>
              </w:r>
              <w:r>
                <w:rPr>
                  <w:color w:val="0000FF"/>
                  <w:u w:val="single"/>
                </w:rPr>
                <w:t>ee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17</w:t>
            </w:r>
          </w:p>
        </w:tc>
        <w:tc>
          <w:tcPr>
            <w:tcW w:w="3608" w:type="dxa"/>
            <w:tcMar>
              <w:top w:w="50" w:type="dxa"/>
              <w:left w:w="100" w:type="dxa"/>
            </w:tcMar>
            <w:vAlign w:val="center"/>
          </w:tcPr>
          <w:p w:rsidR="00372643" w:rsidRDefault="00372643" w:rsidP="00372643">
            <w:pPr>
              <w:ind w:left="135"/>
            </w:pPr>
            <w:r>
              <w:rPr>
                <w:color w:val="000000"/>
                <w:sz w:val="24"/>
              </w:rPr>
              <w:t>Чётные и нечётные функции</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ff</w:t>
              </w:r>
              <w:r w:rsidRPr="005D5A14">
                <w:rPr>
                  <w:color w:val="0000FF"/>
                  <w:u w:val="single"/>
                </w:rPr>
                <w:t>4564</w:t>
              </w:r>
              <w:r>
                <w:rPr>
                  <w:color w:val="0000FF"/>
                  <w:u w:val="single"/>
                </w:rPr>
                <w:t>ad</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18</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Степень с целым показателем. Стандартная форма записи действительного числа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/66446</w:t>
              </w:r>
              <w:r>
                <w:rPr>
                  <w:color w:val="0000FF"/>
                  <w:u w:val="single"/>
                </w:rPr>
                <w:t>d</w:t>
              </w:r>
              <w:r w:rsidRPr="005D5A14">
                <w:rPr>
                  <w:color w:val="0000FF"/>
                  <w:u w:val="single"/>
                </w:rPr>
                <w:t>3</w:t>
              </w:r>
              <w:r>
                <w:rPr>
                  <w:color w:val="0000FF"/>
                  <w:u w:val="single"/>
                </w:rPr>
                <w:t>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19</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Использование подходящей формы записи действительных чисел для решения практических задач и представления данных</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eadc</w:t>
              </w:r>
              <w:r w:rsidRPr="005D5A14">
                <w:rPr>
                  <w:color w:val="0000FF"/>
                  <w:u w:val="single"/>
                </w:rPr>
                <w:t>6</w:t>
              </w:r>
              <w:r>
                <w:rPr>
                  <w:color w:val="0000FF"/>
                  <w:u w:val="single"/>
                </w:rPr>
                <w:t>f</w:t>
              </w:r>
              <w:r w:rsidRPr="005D5A14">
                <w:rPr>
                  <w:color w:val="0000FF"/>
                  <w:u w:val="single"/>
                </w:rPr>
                <w:t>1</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lastRenderedPageBreak/>
              <w:t>20</w:t>
            </w:r>
          </w:p>
        </w:tc>
        <w:tc>
          <w:tcPr>
            <w:tcW w:w="3608" w:type="dxa"/>
            <w:tcMar>
              <w:top w:w="50" w:type="dxa"/>
              <w:left w:w="100" w:type="dxa"/>
            </w:tcMar>
            <w:vAlign w:val="center"/>
          </w:tcPr>
          <w:p w:rsidR="00372643" w:rsidRDefault="00372643" w:rsidP="00372643">
            <w:pPr>
              <w:ind w:left="135"/>
            </w:pPr>
            <w:r w:rsidRPr="005D5A14">
              <w:rPr>
                <w:color w:val="000000"/>
                <w:sz w:val="24"/>
              </w:rPr>
              <w:t xml:space="preserve">Степенная функция с натуральным и целым показателем. </w:t>
            </w:r>
            <w:r>
              <w:rPr>
                <w:color w:val="000000"/>
                <w:sz w:val="24"/>
              </w:rPr>
              <w:t>Её свойства и график</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w:t>
              </w:r>
              <w:r>
                <w:rPr>
                  <w:color w:val="0000FF"/>
                  <w:u w:val="single"/>
                </w:rPr>
                <w:t>f</w:t>
              </w:r>
              <w:r w:rsidRPr="005D5A14">
                <w:rPr>
                  <w:color w:val="0000FF"/>
                  <w:u w:val="single"/>
                </w:rPr>
                <w:t>25</w:t>
              </w:r>
              <w:r>
                <w:rPr>
                  <w:color w:val="0000FF"/>
                  <w:u w:val="single"/>
                </w:rPr>
                <w:t>a</w:t>
              </w:r>
              <w:r w:rsidRPr="005D5A14">
                <w:rPr>
                  <w:color w:val="0000FF"/>
                  <w:u w:val="single"/>
                </w:rPr>
                <w:t>047</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21</w:t>
            </w:r>
          </w:p>
        </w:tc>
        <w:tc>
          <w:tcPr>
            <w:tcW w:w="3608" w:type="dxa"/>
            <w:tcMar>
              <w:top w:w="50" w:type="dxa"/>
              <w:left w:w="100" w:type="dxa"/>
            </w:tcMar>
            <w:vAlign w:val="center"/>
          </w:tcPr>
          <w:p w:rsidR="00372643" w:rsidRDefault="00372643" w:rsidP="00372643">
            <w:pPr>
              <w:ind w:left="135"/>
            </w:pPr>
            <w:r>
              <w:rPr>
                <w:color w:val="000000"/>
                <w:sz w:val="24"/>
              </w:rPr>
              <w:t>Арифметический корень натуральной степени</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0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82</w:t>
              </w:r>
              <w:r>
                <w:rPr>
                  <w:color w:val="0000FF"/>
                  <w:u w:val="single"/>
                </w:rPr>
                <w:t>c</w:t>
              </w:r>
              <w:r w:rsidRPr="005D5A14">
                <w:rPr>
                  <w:color w:val="0000FF"/>
                  <w:u w:val="single"/>
                </w:rPr>
                <w:t>36</w:t>
              </w:r>
              <w:r>
                <w:rPr>
                  <w:color w:val="0000FF"/>
                  <w:u w:val="single"/>
                </w:rPr>
                <w:t>d</w:t>
              </w:r>
              <w:r w:rsidRPr="005D5A14">
                <w:rPr>
                  <w:color w:val="0000FF"/>
                  <w:u w:val="single"/>
                </w:rPr>
                <w:t>4</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22</w:t>
            </w:r>
          </w:p>
        </w:tc>
        <w:tc>
          <w:tcPr>
            <w:tcW w:w="3608" w:type="dxa"/>
            <w:tcMar>
              <w:top w:w="50" w:type="dxa"/>
              <w:left w:w="100" w:type="dxa"/>
            </w:tcMar>
            <w:vAlign w:val="center"/>
          </w:tcPr>
          <w:p w:rsidR="00372643" w:rsidRDefault="00372643" w:rsidP="00372643">
            <w:pPr>
              <w:ind w:left="135"/>
            </w:pPr>
            <w:r>
              <w:rPr>
                <w:color w:val="000000"/>
                <w:sz w:val="24"/>
              </w:rPr>
              <w:t>Арифметический корень натуральной степени</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fe</w:t>
              </w:r>
              <w:r w:rsidRPr="005D5A14">
                <w:rPr>
                  <w:color w:val="0000FF"/>
                  <w:u w:val="single"/>
                </w:rPr>
                <w:t>7</w:t>
              </w:r>
              <w:r>
                <w:rPr>
                  <w:color w:val="0000FF"/>
                  <w:u w:val="single"/>
                </w:rPr>
                <w:t>fc</w:t>
              </w:r>
              <w:r w:rsidRPr="005D5A14">
                <w:rPr>
                  <w:color w:val="0000FF"/>
                  <w:u w:val="single"/>
                </w:rPr>
                <w:t>4</w:t>
              </w:r>
              <w:r>
                <w:rPr>
                  <w:color w:val="0000FF"/>
                  <w:u w:val="single"/>
                </w:rPr>
                <w:t>db</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23</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Свойства арифметического корня натуральной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0</w:t>
              </w:r>
              <w:r>
                <w:rPr>
                  <w:color w:val="0000FF"/>
                  <w:u w:val="single"/>
                </w:rPr>
                <w:t>f</w:t>
              </w:r>
              <w:r w:rsidRPr="005D5A14">
                <w:rPr>
                  <w:color w:val="0000FF"/>
                  <w:u w:val="single"/>
                </w:rPr>
                <w:t>0</w:t>
              </w:r>
              <w:r>
                <w:rPr>
                  <w:color w:val="0000FF"/>
                  <w:u w:val="single"/>
                </w:rPr>
                <w:t>b</w:t>
              </w:r>
              <w:r w:rsidRPr="005D5A14">
                <w:rPr>
                  <w:color w:val="0000FF"/>
                  <w:u w:val="single"/>
                </w:rPr>
                <w:t>260</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24</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Свойства арифметического корня натуральной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w:t>
              </w:r>
              <w:r w:rsidRPr="005D5A14">
                <w:rPr>
                  <w:color w:val="0000FF"/>
                  <w:u w:val="single"/>
                </w:rPr>
                <w:t>3389865</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25</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Свойства арифметического корня натуральной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/444</w:t>
              </w:r>
              <w:r>
                <w:rPr>
                  <w:color w:val="0000FF"/>
                  <w:u w:val="single"/>
                </w:rPr>
                <w:t>c</w:t>
              </w:r>
              <w:r w:rsidRPr="005D5A14">
                <w:rPr>
                  <w:color w:val="0000FF"/>
                  <w:u w:val="single"/>
                </w:rPr>
                <w:t>4</w:t>
              </w:r>
              <w:r>
                <w:rPr>
                  <w:color w:val="0000FF"/>
                  <w:u w:val="single"/>
                </w:rPr>
                <w:t>b</w:t>
              </w:r>
              <w:r w:rsidRPr="005D5A14">
                <w:rPr>
                  <w:color w:val="0000FF"/>
                  <w:u w:val="single"/>
                </w:rPr>
                <w:t>9</w:t>
              </w:r>
              <w:r>
                <w:rPr>
                  <w:color w:val="0000FF"/>
                  <w:u w:val="single"/>
                </w:rPr>
                <w:t>c</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26</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Действия с арифметическими корнями </w:t>
            </w:r>
            <w:r>
              <w:rPr>
                <w:color w:val="000000"/>
                <w:sz w:val="24"/>
              </w:rPr>
              <w:t>n</w:t>
            </w:r>
            <w:r w:rsidRPr="005D5A14">
              <w:rPr>
                <w:color w:val="000000"/>
                <w:sz w:val="24"/>
              </w:rPr>
              <w:t>–ой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/54</w:t>
              </w:r>
              <w:r>
                <w:rPr>
                  <w:color w:val="0000FF"/>
                  <w:u w:val="single"/>
                </w:rPr>
                <w:t>b</w:t>
              </w:r>
              <w:r w:rsidRPr="005D5A14">
                <w:rPr>
                  <w:color w:val="0000FF"/>
                  <w:u w:val="single"/>
                </w:rPr>
                <w:t>815</w:t>
              </w:r>
              <w:r>
                <w:rPr>
                  <w:color w:val="0000FF"/>
                  <w:u w:val="single"/>
                </w:rPr>
                <w:t>c</w:t>
              </w:r>
              <w:r w:rsidRPr="005D5A14">
                <w:rPr>
                  <w:color w:val="0000FF"/>
                  <w:u w:val="single"/>
                </w:rPr>
                <w:t>5</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27</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Действия с арифметическими корнями </w:t>
            </w:r>
            <w:r>
              <w:rPr>
                <w:color w:val="000000"/>
                <w:sz w:val="24"/>
              </w:rPr>
              <w:t>n</w:t>
            </w:r>
            <w:r w:rsidRPr="005D5A14">
              <w:rPr>
                <w:color w:val="000000"/>
                <w:sz w:val="24"/>
              </w:rPr>
              <w:t>–ой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/83105</w:t>
              </w:r>
              <w:r>
                <w:rPr>
                  <w:color w:val="0000FF"/>
                  <w:u w:val="single"/>
                </w:rPr>
                <w:t>a</w:t>
              </w:r>
              <w:r w:rsidRPr="005D5A14">
                <w:rPr>
                  <w:color w:val="0000FF"/>
                  <w:u w:val="single"/>
                </w:rPr>
                <w:t>0</w:t>
              </w:r>
              <w:r>
                <w:rPr>
                  <w:color w:val="0000FF"/>
                  <w:u w:val="single"/>
                </w:rPr>
                <w:t>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28</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Действия с арифметическими корнями </w:t>
            </w:r>
            <w:r>
              <w:rPr>
                <w:color w:val="000000"/>
                <w:sz w:val="24"/>
              </w:rPr>
              <w:t>n</w:t>
            </w:r>
            <w:r w:rsidRPr="005D5A14">
              <w:rPr>
                <w:color w:val="000000"/>
                <w:sz w:val="24"/>
              </w:rPr>
              <w:t>–ой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/2</w:t>
              </w:r>
              <w:r>
                <w:rPr>
                  <w:color w:val="0000FF"/>
                  <w:u w:val="single"/>
                </w:rPr>
                <w:t>ab</w:t>
              </w:r>
              <w:r w:rsidRPr="005D5A14">
                <w:rPr>
                  <w:color w:val="0000FF"/>
                  <w:u w:val="single"/>
                </w:rPr>
                <w:t>1</w:t>
              </w:r>
              <w:r>
                <w:rPr>
                  <w:color w:val="0000FF"/>
                  <w:u w:val="single"/>
                </w:rPr>
                <w:t>c</w:t>
              </w:r>
              <w:r w:rsidRPr="005D5A14">
                <w:rPr>
                  <w:color w:val="0000FF"/>
                  <w:u w:val="single"/>
                </w:rPr>
                <w:t>7</w:t>
              </w:r>
              <w:r>
                <w:rPr>
                  <w:color w:val="0000FF"/>
                  <w:u w:val="single"/>
                </w:rPr>
                <w:t>bc</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29</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Действия с арифметическими корнями </w:t>
            </w:r>
            <w:r>
              <w:rPr>
                <w:color w:val="000000"/>
                <w:sz w:val="24"/>
              </w:rPr>
              <w:t>n</w:t>
            </w:r>
            <w:r w:rsidRPr="005D5A14">
              <w:rPr>
                <w:color w:val="000000"/>
                <w:sz w:val="24"/>
              </w:rPr>
              <w:t>–ой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eacb</w:t>
              </w:r>
              <w:r w:rsidRPr="005D5A14">
                <w:rPr>
                  <w:color w:val="0000FF"/>
                  <w:u w:val="single"/>
                </w:rPr>
                <w:t>053</w:t>
              </w:r>
              <w:r>
                <w:rPr>
                  <w:color w:val="0000FF"/>
                  <w:u w:val="single"/>
                </w:rPr>
                <w:t>c</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30</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Действия с арифметическими корнями </w:t>
            </w:r>
            <w:r>
              <w:rPr>
                <w:color w:val="000000"/>
                <w:sz w:val="24"/>
              </w:rPr>
              <w:t>n</w:t>
            </w:r>
            <w:r w:rsidRPr="005D5A14">
              <w:rPr>
                <w:color w:val="000000"/>
                <w:sz w:val="24"/>
              </w:rPr>
              <w:t>–ой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/8</w:t>
              </w:r>
              <w:r>
                <w:rPr>
                  <w:color w:val="0000FF"/>
                  <w:u w:val="single"/>
                </w:rPr>
                <w:t>a</w:t>
              </w:r>
              <w:r w:rsidRPr="005D5A14">
                <w:rPr>
                  <w:color w:val="0000FF"/>
                  <w:u w:val="single"/>
                </w:rPr>
                <w:t>5</w:t>
              </w:r>
              <w:r>
                <w:rPr>
                  <w:color w:val="0000FF"/>
                  <w:u w:val="single"/>
                </w:rPr>
                <w:t>ada</w:t>
              </w:r>
              <w:r w:rsidRPr="005D5A14">
                <w:rPr>
                  <w:color w:val="0000FF"/>
                  <w:u w:val="single"/>
                </w:rPr>
                <w:t>51</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31</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Решение иррациональных уравнений и неравенств</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1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/69106</w:t>
              </w:r>
              <w:r>
                <w:rPr>
                  <w:color w:val="0000FF"/>
                  <w:u w:val="single"/>
                </w:rPr>
                <w:t>ae</w:t>
              </w:r>
              <w:r w:rsidRPr="005D5A14">
                <w:rPr>
                  <w:color w:val="0000FF"/>
                  <w:u w:val="single"/>
                </w:rPr>
                <w:t>7</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32</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Решение иррациональных уравнений и неравенств</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/9362</w:t>
              </w:r>
              <w:r>
                <w:rPr>
                  <w:color w:val="0000FF"/>
                  <w:u w:val="single"/>
                </w:rPr>
                <w:t>fea</w:t>
              </w:r>
              <w:r w:rsidRPr="005D5A14">
                <w:rPr>
                  <w:color w:val="0000FF"/>
                  <w:u w:val="single"/>
                </w:rPr>
                <w:t>9</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33</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Решение иррациональных уравнений и неравенств</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/78</w:t>
              </w:r>
              <w:r>
                <w:rPr>
                  <w:color w:val="0000FF"/>
                  <w:u w:val="single"/>
                </w:rPr>
                <w:t>d</w:t>
              </w:r>
              <w:r w:rsidRPr="005D5A14">
                <w:rPr>
                  <w:color w:val="0000FF"/>
                  <w:u w:val="single"/>
                </w:rPr>
                <w:t>9</w:t>
              </w:r>
              <w:r>
                <w:rPr>
                  <w:color w:val="0000FF"/>
                  <w:u w:val="single"/>
                </w:rPr>
                <w:t>b</w:t>
              </w:r>
              <w:r w:rsidRPr="005D5A14">
                <w:rPr>
                  <w:color w:val="0000FF"/>
                  <w:u w:val="single"/>
                </w:rPr>
                <w:t>391</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34</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Решение иррациональных уравнений и неравенств</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de</w:t>
              </w:r>
              <w:r w:rsidRPr="005D5A14">
                <w:rPr>
                  <w:color w:val="0000FF"/>
                  <w:u w:val="single"/>
                </w:rPr>
                <w:t>7</w:t>
              </w:r>
              <w:r>
                <w:rPr>
                  <w:color w:val="0000FF"/>
                  <w:u w:val="single"/>
                </w:rPr>
                <w:t>ca</w:t>
              </w:r>
              <w:r w:rsidRPr="005D5A14">
                <w:rPr>
                  <w:color w:val="0000FF"/>
                  <w:u w:val="single"/>
                </w:rPr>
                <w:t>33</w:t>
              </w:r>
              <w:r>
                <w:rPr>
                  <w:color w:val="0000FF"/>
                  <w:u w:val="single"/>
                </w:rPr>
                <w:t>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35</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Решение иррациональных </w:t>
            </w:r>
            <w:r w:rsidRPr="005D5A14">
              <w:rPr>
                <w:color w:val="000000"/>
                <w:sz w:val="24"/>
              </w:rPr>
              <w:lastRenderedPageBreak/>
              <w:t>уравнений и неравенств</w:t>
            </w:r>
          </w:p>
        </w:tc>
        <w:tc>
          <w:tcPr>
            <w:tcW w:w="784"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/87</w:t>
              </w:r>
              <w:r>
                <w:rPr>
                  <w:color w:val="0000FF"/>
                  <w:u w:val="single"/>
                </w:rPr>
                <w:t>e</w:t>
              </w:r>
              <w:r w:rsidRPr="005D5A14">
                <w:rPr>
                  <w:color w:val="0000FF"/>
                  <w:u w:val="single"/>
                </w:rPr>
                <w:t>5</w:t>
              </w:r>
              <w:r>
                <w:rPr>
                  <w:color w:val="0000FF"/>
                  <w:u w:val="single"/>
                </w:rPr>
                <w:t>e</w:t>
              </w:r>
              <w:r w:rsidRPr="005D5A14">
                <w:rPr>
                  <w:color w:val="0000FF"/>
                  <w:u w:val="single"/>
                </w:rPr>
                <w:t>52</w:t>
              </w:r>
              <w:r>
                <w:rPr>
                  <w:color w:val="0000FF"/>
                  <w:u w:val="single"/>
                </w:rPr>
                <w:t>d</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lastRenderedPageBreak/>
              <w:t>36</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Свойства и график корня </w:t>
            </w:r>
            <w:r>
              <w:rPr>
                <w:color w:val="000000"/>
                <w:sz w:val="24"/>
              </w:rPr>
              <w:t>n</w:t>
            </w:r>
            <w:r w:rsidRPr="005D5A14">
              <w:rPr>
                <w:color w:val="000000"/>
                <w:sz w:val="24"/>
              </w:rPr>
              <w:t>-ой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eb</w:t>
              </w:r>
              <w:r w:rsidRPr="005D5A14">
                <w:rPr>
                  <w:color w:val="0000FF"/>
                  <w:u w:val="single"/>
                </w:rPr>
                <w:t>0</w:t>
              </w:r>
              <w:r>
                <w:rPr>
                  <w:color w:val="0000FF"/>
                  <w:u w:val="single"/>
                </w:rPr>
                <w:t>cc</w:t>
              </w:r>
              <w:r w:rsidRPr="005D5A14">
                <w:rPr>
                  <w:color w:val="0000FF"/>
                  <w:u w:val="single"/>
                </w:rPr>
                <w:t>5</w:t>
              </w:r>
              <w:r>
                <w:rPr>
                  <w:color w:val="0000FF"/>
                  <w:u w:val="single"/>
                </w:rPr>
                <w:t>e</w:t>
              </w:r>
              <w:r w:rsidRPr="005D5A14">
                <w:rPr>
                  <w:color w:val="0000FF"/>
                  <w:u w:val="single"/>
                </w:rPr>
                <w:t>3</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37</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Свойства и график корня </w:t>
            </w:r>
            <w:r>
              <w:rPr>
                <w:color w:val="000000"/>
                <w:sz w:val="24"/>
              </w:rPr>
              <w:t>n</w:t>
            </w:r>
            <w:r w:rsidRPr="005D5A14">
              <w:rPr>
                <w:color w:val="000000"/>
                <w:sz w:val="24"/>
              </w:rPr>
              <w:t>-ой степени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w:t>
              </w:r>
              <w:r>
                <w:rPr>
                  <w:color w:val="0000FF"/>
                  <w:u w:val="single"/>
                </w:rPr>
                <w:t>f</w:t>
              </w:r>
              <w:r w:rsidRPr="005D5A14">
                <w:rPr>
                  <w:color w:val="0000FF"/>
                  <w:u w:val="single"/>
                </w:rPr>
                <w:t>29</w:t>
              </w:r>
              <w:r>
                <w:rPr>
                  <w:color w:val="0000FF"/>
                  <w:u w:val="single"/>
                </w:rPr>
                <w:t>b</w:t>
              </w:r>
              <w:r w:rsidRPr="005D5A14">
                <w:rPr>
                  <w:color w:val="0000FF"/>
                  <w:u w:val="single"/>
                </w:rPr>
                <w:t>9</w:t>
              </w:r>
              <w:r>
                <w:rPr>
                  <w:color w:val="0000FF"/>
                  <w:u w:val="single"/>
                </w:rPr>
                <w:t>b</w:t>
              </w:r>
              <w:r w:rsidRPr="005D5A14">
                <w:rPr>
                  <w:color w:val="0000FF"/>
                  <w:u w:val="single"/>
                </w:rPr>
                <w:t>5</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38</w:t>
            </w:r>
          </w:p>
        </w:tc>
        <w:tc>
          <w:tcPr>
            <w:tcW w:w="3608" w:type="dxa"/>
            <w:tcMar>
              <w:top w:w="50" w:type="dxa"/>
              <w:left w:w="100" w:type="dxa"/>
            </w:tcMar>
            <w:vAlign w:val="center"/>
          </w:tcPr>
          <w:p w:rsidR="00372643" w:rsidRDefault="00372643" w:rsidP="00372643">
            <w:pPr>
              <w:ind w:left="135"/>
            </w:pPr>
            <w:r w:rsidRPr="005D5A14">
              <w:rPr>
                <w:color w:val="000000"/>
                <w:sz w:val="24"/>
              </w:rPr>
              <w:t xml:space="preserve">Контрольная работа по теме "Арифметический корень </w:t>
            </w:r>
            <w:r>
              <w:rPr>
                <w:color w:val="000000"/>
                <w:sz w:val="24"/>
              </w:rPr>
              <w:t>n</w:t>
            </w:r>
            <w:r w:rsidRPr="005D5A14">
              <w:rPr>
                <w:color w:val="000000"/>
                <w:sz w:val="24"/>
              </w:rPr>
              <w:t xml:space="preserve">–ой степени. </w:t>
            </w:r>
            <w:r>
              <w:rPr>
                <w:color w:val="000000"/>
                <w:sz w:val="24"/>
              </w:rPr>
              <w:t>Иррациональные уравнения и неравенства"</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13</w:t>
              </w:r>
              <w:r>
                <w:rPr>
                  <w:color w:val="0000FF"/>
                  <w:u w:val="single"/>
                </w:rPr>
                <w:t>af</w:t>
              </w:r>
              <w:r w:rsidRPr="005D5A14">
                <w:rPr>
                  <w:color w:val="0000FF"/>
                  <w:u w:val="single"/>
                </w:rPr>
                <w:t>630</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39</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Синус, косинус и тангенс числового аргумента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w:t>
              </w:r>
              <w:r>
                <w:rPr>
                  <w:color w:val="0000FF"/>
                  <w:u w:val="single"/>
                </w:rPr>
                <w:t>f</w:t>
              </w:r>
              <w:r w:rsidRPr="005D5A14">
                <w:rPr>
                  <w:color w:val="0000FF"/>
                  <w:u w:val="single"/>
                </w:rPr>
                <w:t>605</w:t>
              </w:r>
              <w:r>
                <w:rPr>
                  <w:color w:val="0000FF"/>
                  <w:u w:val="single"/>
                </w:rPr>
                <w:t>ed</w:t>
              </w:r>
              <w:r w:rsidRPr="005D5A14">
                <w:rPr>
                  <w:color w:val="0000FF"/>
                  <w:u w:val="single"/>
                </w:rPr>
                <w:t>0</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40</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Синус, косинус и тангенс числового аргумента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ec</w:t>
              </w:r>
              <w:r w:rsidRPr="005D5A14">
                <w:rPr>
                  <w:color w:val="0000FF"/>
                  <w:u w:val="single"/>
                </w:rPr>
                <w:t>9</w:t>
              </w:r>
              <w:r>
                <w:rPr>
                  <w:color w:val="0000FF"/>
                  <w:u w:val="single"/>
                </w:rPr>
                <w:t>f</w:t>
              </w:r>
              <w:r w:rsidRPr="005D5A14">
                <w:rPr>
                  <w:color w:val="0000FF"/>
                  <w:u w:val="single"/>
                </w:rPr>
                <w:t>4</w:t>
              </w:r>
              <w:r>
                <w:rPr>
                  <w:color w:val="0000FF"/>
                  <w:u w:val="single"/>
                </w:rPr>
                <w:t>d</w:t>
              </w:r>
              <w:r w:rsidRPr="005D5A14">
                <w:rPr>
                  <w:color w:val="0000FF"/>
                  <w:u w:val="single"/>
                </w:rPr>
                <w:t>78</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41</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Арксинус, арккосинус и арктангенс числового аргумента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2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w:t>
              </w:r>
              <w:r w:rsidRPr="005D5A14">
                <w:rPr>
                  <w:color w:val="0000FF"/>
                  <w:u w:val="single"/>
                </w:rPr>
                <w:t>8</w:t>
              </w:r>
              <w:r>
                <w:rPr>
                  <w:color w:val="0000FF"/>
                  <w:u w:val="single"/>
                </w:rPr>
                <w:t>f</w:t>
              </w:r>
              <w:r w:rsidRPr="005D5A14">
                <w:rPr>
                  <w:color w:val="0000FF"/>
                  <w:u w:val="single"/>
                </w:rPr>
                <w:t>5</w:t>
              </w:r>
              <w:r>
                <w:rPr>
                  <w:color w:val="0000FF"/>
                  <w:u w:val="single"/>
                </w:rPr>
                <w:t>d</w:t>
              </w:r>
              <w:r w:rsidRPr="005D5A14">
                <w:rPr>
                  <w:color w:val="0000FF"/>
                  <w:u w:val="single"/>
                </w:rPr>
                <w:t>49</w:t>
              </w:r>
              <w:r>
                <w:rPr>
                  <w:color w:val="0000FF"/>
                  <w:u w:val="single"/>
                </w:rPr>
                <w:t>a</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42</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Арксинус, арккосинус и арктангенс числового аргумента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1</w:t>
              </w:r>
              <w:r>
                <w:rPr>
                  <w:color w:val="0000FF"/>
                  <w:u w:val="single"/>
                </w:rPr>
                <w:t>ff</w:t>
              </w:r>
              <w:r w:rsidRPr="005D5A14">
                <w:rPr>
                  <w:color w:val="0000FF"/>
                  <w:u w:val="single"/>
                </w:rPr>
                <w:t>9220</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43</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Тригонометрическая окружность, определение тригонометрических функций числового аргумента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df</w:t>
              </w:r>
              <w:r w:rsidRPr="005D5A14">
                <w:rPr>
                  <w:color w:val="0000FF"/>
                  <w:u w:val="single"/>
                </w:rPr>
                <w:t>195</w:t>
              </w:r>
              <w:r>
                <w:rPr>
                  <w:color w:val="0000FF"/>
                  <w:u w:val="single"/>
                </w:rPr>
                <w:t>a</w:t>
              </w:r>
              <w:r w:rsidRPr="005D5A14">
                <w:rPr>
                  <w:color w:val="0000FF"/>
                  <w:u w:val="single"/>
                </w:rPr>
                <w:t>0</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44</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Тригонометрическая окружность, определение тригонометрических функций числового аргумента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b</w:t>
              </w:r>
              <w:r w:rsidRPr="005D5A14">
                <w:rPr>
                  <w:color w:val="0000FF"/>
                  <w:u w:val="single"/>
                </w:rPr>
                <w:t>61</w:t>
              </w:r>
              <w:r>
                <w:rPr>
                  <w:color w:val="0000FF"/>
                  <w:u w:val="single"/>
                </w:rPr>
                <w:t>c</w:t>
              </w:r>
              <w:r w:rsidRPr="005D5A14">
                <w:rPr>
                  <w:color w:val="0000FF"/>
                  <w:u w:val="single"/>
                </w:rPr>
                <w:t>578</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45</w:t>
            </w:r>
          </w:p>
        </w:tc>
        <w:tc>
          <w:tcPr>
            <w:tcW w:w="3608" w:type="dxa"/>
            <w:tcMar>
              <w:top w:w="50" w:type="dxa"/>
              <w:left w:w="100" w:type="dxa"/>
            </w:tcMar>
            <w:vAlign w:val="center"/>
          </w:tcPr>
          <w:p w:rsidR="00372643" w:rsidRDefault="00372643" w:rsidP="00372643">
            <w:pPr>
              <w:ind w:left="135"/>
            </w:pPr>
            <w:r>
              <w:rPr>
                <w:color w:val="000000"/>
                <w:sz w:val="24"/>
              </w:rPr>
              <w:t>Основные тригонометрические формулы</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ed</w:t>
              </w:r>
              <w:r w:rsidRPr="005D5A14">
                <w:rPr>
                  <w:color w:val="0000FF"/>
                  <w:u w:val="single"/>
                </w:rPr>
                <w:t>2</w:t>
              </w:r>
              <w:r>
                <w:rPr>
                  <w:color w:val="0000FF"/>
                  <w:u w:val="single"/>
                </w:rPr>
                <w:t>b</w:t>
              </w:r>
              <w:r w:rsidRPr="005D5A14">
                <w:rPr>
                  <w:color w:val="0000FF"/>
                  <w:u w:val="single"/>
                </w:rPr>
                <w:t>3</w:t>
              </w:r>
              <w:r>
                <w:rPr>
                  <w:color w:val="0000FF"/>
                  <w:u w:val="single"/>
                </w:rPr>
                <w:t>ba</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46</w:t>
            </w:r>
          </w:p>
        </w:tc>
        <w:tc>
          <w:tcPr>
            <w:tcW w:w="3608" w:type="dxa"/>
            <w:tcMar>
              <w:top w:w="50" w:type="dxa"/>
              <w:left w:w="100" w:type="dxa"/>
            </w:tcMar>
            <w:vAlign w:val="center"/>
          </w:tcPr>
          <w:p w:rsidR="00372643" w:rsidRDefault="00372643" w:rsidP="00372643">
            <w:pPr>
              <w:ind w:left="135"/>
            </w:pPr>
            <w:r>
              <w:rPr>
                <w:color w:val="000000"/>
                <w:sz w:val="24"/>
              </w:rPr>
              <w:t>Основные тригонометрические формулы</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fcdd</w:t>
              </w:r>
              <w:r w:rsidRPr="005D5A14">
                <w:rPr>
                  <w:color w:val="0000FF"/>
                  <w:u w:val="single"/>
                </w:rPr>
                <w:t>2</w:t>
              </w:r>
              <w:r>
                <w:rPr>
                  <w:color w:val="0000FF"/>
                  <w:u w:val="single"/>
                </w:rPr>
                <w:t>a</w:t>
              </w:r>
              <w:r w:rsidRPr="005D5A14">
                <w:rPr>
                  <w:color w:val="0000FF"/>
                  <w:u w:val="single"/>
                </w:rPr>
                <w:t>2</w:t>
              </w:r>
              <w:r>
                <w:rPr>
                  <w:color w:val="0000FF"/>
                  <w:u w:val="single"/>
                </w:rPr>
                <w:t>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47</w:t>
            </w:r>
          </w:p>
        </w:tc>
        <w:tc>
          <w:tcPr>
            <w:tcW w:w="3608" w:type="dxa"/>
            <w:tcMar>
              <w:top w:w="50" w:type="dxa"/>
              <w:left w:w="100" w:type="dxa"/>
            </w:tcMar>
            <w:vAlign w:val="center"/>
          </w:tcPr>
          <w:p w:rsidR="00372643" w:rsidRDefault="00372643" w:rsidP="00372643">
            <w:pPr>
              <w:ind w:left="135"/>
            </w:pPr>
            <w:r>
              <w:rPr>
                <w:color w:val="000000"/>
                <w:sz w:val="24"/>
              </w:rPr>
              <w:t>Основные тригонометрические формулы</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w:t>
              </w:r>
              <w:r w:rsidRPr="005D5A14">
                <w:rPr>
                  <w:color w:val="0000FF"/>
                  <w:u w:val="single"/>
                </w:rPr>
                <w:t>8</w:t>
              </w:r>
              <w:r>
                <w:rPr>
                  <w:color w:val="0000FF"/>
                  <w:u w:val="single"/>
                </w:rPr>
                <w:t>a</w:t>
              </w:r>
              <w:r w:rsidRPr="005D5A14">
                <w:rPr>
                  <w:color w:val="0000FF"/>
                  <w:u w:val="single"/>
                </w:rPr>
                <w:t>0</w:t>
              </w:r>
              <w:r>
                <w:rPr>
                  <w:color w:val="0000FF"/>
                  <w:u w:val="single"/>
                </w:rPr>
                <w:t>ff</w:t>
              </w:r>
              <w:r w:rsidRPr="005D5A14">
                <w:rPr>
                  <w:color w:val="0000FF"/>
                  <w:u w:val="single"/>
                </w:rPr>
                <w:t>2</w:t>
              </w:r>
              <w:r>
                <w:rPr>
                  <w:color w:val="0000FF"/>
                  <w:u w:val="single"/>
                </w:rPr>
                <w:t>f</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48</w:t>
            </w:r>
          </w:p>
        </w:tc>
        <w:tc>
          <w:tcPr>
            <w:tcW w:w="3608" w:type="dxa"/>
            <w:tcMar>
              <w:top w:w="50" w:type="dxa"/>
              <w:left w:w="100" w:type="dxa"/>
            </w:tcMar>
            <w:vAlign w:val="center"/>
          </w:tcPr>
          <w:p w:rsidR="00372643" w:rsidRDefault="00372643" w:rsidP="00372643">
            <w:pPr>
              <w:ind w:left="135"/>
            </w:pPr>
            <w:r>
              <w:rPr>
                <w:color w:val="000000"/>
                <w:sz w:val="24"/>
              </w:rPr>
              <w:t>Основные тригонометрические формулы</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/12</w:t>
              </w:r>
              <w:r>
                <w:rPr>
                  <w:color w:val="0000FF"/>
                  <w:u w:val="single"/>
                </w:rPr>
                <w:t>d</w:t>
              </w:r>
              <w:r w:rsidRPr="005D5A14">
                <w:rPr>
                  <w:color w:val="0000FF"/>
                  <w:u w:val="single"/>
                </w:rPr>
                <w:t>1413</w:t>
              </w:r>
              <w:r>
                <w:rPr>
                  <w:color w:val="0000FF"/>
                  <w:u w:val="single"/>
                </w:rPr>
                <w:t>c</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49</w:t>
            </w:r>
          </w:p>
        </w:tc>
        <w:tc>
          <w:tcPr>
            <w:tcW w:w="3608" w:type="dxa"/>
            <w:tcMar>
              <w:top w:w="50" w:type="dxa"/>
              <w:left w:w="100" w:type="dxa"/>
            </w:tcMar>
            <w:vAlign w:val="center"/>
          </w:tcPr>
          <w:p w:rsidR="00372643" w:rsidRDefault="00372643" w:rsidP="00372643">
            <w:pPr>
              <w:ind w:left="135"/>
            </w:pPr>
            <w:r>
              <w:rPr>
                <w:color w:val="000000"/>
                <w:sz w:val="24"/>
              </w:rPr>
              <w:t xml:space="preserve">Преобразование </w:t>
            </w:r>
            <w:r>
              <w:rPr>
                <w:color w:val="000000"/>
                <w:sz w:val="24"/>
              </w:rPr>
              <w:lastRenderedPageBreak/>
              <w:t>тригонометрических выражений</w:t>
            </w:r>
          </w:p>
        </w:tc>
        <w:tc>
          <w:tcPr>
            <w:tcW w:w="784" w:type="dxa"/>
            <w:tcMar>
              <w:top w:w="50" w:type="dxa"/>
              <w:left w:w="100" w:type="dxa"/>
            </w:tcMar>
            <w:vAlign w:val="center"/>
          </w:tcPr>
          <w:p w:rsidR="00372643" w:rsidRDefault="00372643" w:rsidP="00372643">
            <w:pPr>
              <w:ind w:left="135"/>
              <w:jc w:val="center"/>
            </w:pPr>
            <w:r>
              <w:rPr>
                <w:color w:val="000000"/>
                <w:sz w:val="24"/>
              </w:rPr>
              <w:lastRenderedPageBreak/>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w:t>
              </w:r>
              <w:r w:rsidRPr="005D5A14">
                <w:rPr>
                  <w:color w:val="0000FF"/>
                  <w:u w:val="single"/>
                </w:rPr>
                <w:t>248</w:t>
              </w:r>
              <w:r>
                <w:rPr>
                  <w:color w:val="0000FF"/>
                  <w:u w:val="single"/>
                </w:rPr>
                <w:t>c</w:t>
              </w:r>
              <w:r w:rsidRPr="005D5A14">
                <w:rPr>
                  <w:color w:val="0000FF"/>
                  <w:u w:val="single"/>
                </w:rPr>
                <w:t>5</w:t>
              </w:r>
              <w:r>
                <w:rPr>
                  <w:color w:val="0000FF"/>
                  <w:u w:val="single"/>
                </w:rPr>
                <w:t>fc</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lastRenderedPageBreak/>
              <w:t>50</w:t>
            </w:r>
          </w:p>
        </w:tc>
        <w:tc>
          <w:tcPr>
            <w:tcW w:w="3608" w:type="dxa"/>
            <w:tcMar>
              <w:top w:w="50" w:type="dxa"/>
              <w:left w:w="100" w:type="dxa"/>
            </w:tcMar>
            <w:vAlign w:val="center"/>
          </w:tcPr>
          <w:p w:rsidR="00372643" w:rsidRDefault="00372643" w:rsidP="00372643">
            <w:pPr>
              <w:ind w:left="135"/>
            </w:pPr>
            <w:r>
              <w:rPr>
                <w:color w:val="000000"/>
                <w:sz w:val="24"/>
              </w:rPr>
              <w:t>Преобразование тригонометрических выражений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/09</w:t>
              </w:r>
              <w:r>
                <w:rPr>
                  <w:color w:val="0000FF"/>
                  <w:u w:val="single"/>
                </w:rPr>
                <w:t>ba</w:t>
              </w:r>
              <w:r w:rsidRPr="005D5A14">
                <w:rPr>
                  <w:color w:val="0000FF"/>
                  <w:u w:val="single"/>
                </w:rPr>
                <w:t>5</w:t>
              </w:r>
              <w:r>
                <w:rPr>
                  <w:color w:val="0000FF"/>
                  <w:u w:val="single"/>
                </w:rPr>
                <w:t>b</w:t>
              </w:r>
              <w:r w:rsidRPr="005D5A14">
                <w:rPr>
                  <w:color w:val="0000FF"/>
                  <w:u w:val="single"/>
                </w:rPr>
                <w:t>3</w:t>
              </w:r>
              <w:r>
                <w:rPr>
                  <w:color w:val="0000FF"/>
                  <w:u w:val="single"/>
                </w:rPr>
                <w:t>d</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51</w:t>
            </w:r>
          </w:p>
        </w:tc>
        <w:tc>
          <w:tcPr>
            <w:tcW w:w="3608" w:type="dxa"/>
            <w:tcMar>
              <w:top w:w="50" w:type="dxa"/>
              <w:left w:w="100" w:type="dxa"/>
            </w:tcMar>
            <w:vAlign w:val="center"/>
          </w:tcPr>
          <w:p w:rsidR="00372643" w:rsidRDefault="00372643" w:rsidP="00372643">
            <w:pPr>
              <w:ind w:left="135"/>
            </w:pPr>
            <w:r>
              <w:rPr>
                <w:color w:val="000000"/>
                <w:sz w:val="24"/>
              </w:rPr>
              <w:t>Преобразование тригонометрических выражений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3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w:t>
              </w:r>
              <w:r>
                <w:rPr>
                  <w:color w:val="0000FF"/>
                  <w:u w:val="single"/>
                </w:rPr>
                <w:t>f</w:t>
              </w:r>
              <w:r w:rsidRPr="005D5A14">
                <w:rPr>
                  <w:color w:val="0000FF"/>
                  <w:u w:val="single"/>
                </w:rPr>
                <w:t>4655</w:t>
              </w:r>
              <w:r>
                <w:rPr>
                  <w:color w:val="0000FF"/>
                  <w:u w:val="single"/>
                </w:rPr>
                <w:t>da</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52</w:t>
            </w:r>
          </w:p>
        </w:tc>
        <w:tc>
          <w:tcPr>
            <w:tcW w:w="3608" w:type="dxa"/>
            <w:tcMar>
              <w:top w:w="50" w:type="dxa"/>
              <w:left w:w="100" w:type="dxa"/>
            </w:tcMar>
            <w:vAlign w:val="center"/>
          </w:tcPr>
          <w:p w:rsidR="00372643" w:rsidRDefault="00372643" w:rsidP="00372643">
            <w:pPr>
              <w:ind w:left="135"/>
            </w:pPr>
            <w:r>
              <w:rPr>
                <w:color w:val="000000"/>
                <w:sz w:val="24"/>
              </w:rPr>
              <w:t>Преобразование тригонометрических выражений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/76</w:t>
              </w:r>
              <w:r>
                <w:rPr>
                  <w:color w:val="0000FF"/>
                  <w:u w:val="single"/>
                </w:rPr>
                <w:t>ce</w:t>
              </w:r>
              <w:r w:rsidRPr="005D5A14">
                <w:rPr>
                  <w:color w:val="0000FF"/>
                  <w:u w:val="single"/>
                </w:rPr>
                <w:t>9958</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53</w:t>
            </w:r>
          </w:p>
        </w:tc>
        <w:tc>
          <w:tcPr>
            <w:tcW w:w="3608" w:type="dxa"/>
            <w:tcMar>
              <w:top w:w="50" w:type="dxa"/>
              <w:left w:w="100" w:type="dxa"/>
            </w:tcMar>
            <w:vAlign w:val="center"/>
          </w:tcPr>
          <w:p w:rsidR="00372643" w:rsidRDefault="00372643" w:rsidP="00372643">
            <w:pPr>
              <w:ind w:left="135"/>
            </w:pPr>
            <w:r>
              <w:rPr>
                <w:color w:val="000000"/>
                <w:sz w:val="24"/>
              </w:rPr>
              <w:t>Преобразование тригонометрических выражений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/8</w:t>
              </w:r>
              <w:r>
                <w:rPr>
                  <w:color w:val="0000FF"/>
                  <w:u w:val="single"/>
                </w:rPr>
                <w:t>fa</w:t>
              </w:r>
              <w:r w:rsidRPr="005D5A14">
                <w:rPr>
                  <w:color w:val="0000FF"/>
                  <w:u w:val="single"/>
                </w:rPr>
                <w:t>598</w:t>
              </w:r>
              <w:r>
                <w:rPr>
                  <w:color w:val="0000FF"/>
                  <w:u w:val="single"/>
                </w:rPr>
                <w:t>b</w:t>
              </w:r>
              <w:r w:rsidRPr="005D5A14">
                <w:rPr>
                  <w:color w:val="0000FF"/>
                  <w:u w:val="single"/>
                </w:rPr>
                <w:t>5</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54</w:t>
            </w:r>
          </w:p>
        </w:tc>
        <w:tc>
          <w:tcPr>
            <w:tcW w:w="3608" w:type="dxa"/>
            <w:tcMar>
              <w:top w:w="50" w:type="dxa"/>
              <w:left w:w="100" w:type="dxa"/>
            </w:tcMar>
            <w:vAlign w:val="center"/>
          </w:tcPr>
          <w:p w:rsidR="00372643" w:rsidRDefault="00372643" w:rsidP="00372643">
            <w:pPr>
              <w:ind w:left="135"/>
            </w:pPr>
            <w:r>
              <w:rPr>
                <w:color w:val="000000"/>
                <w:sz w:val="24"/>
              </w:rPr>
              <w:t>Решение тригонометрических уравнений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baefe</w:t>
              </w:r>
              <w:r w:rsidRPr="005D5A14">
                <w:rPr>
                  <w:color w:val="0000FF"/>
                  <w:u w:val="single"/>
                </w:rPr>
                <w:t>19</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55</w:t>
            </w:r>
          </w:p>
        </w:tc>
        <w:tc>
          <w:tcPr>
            <w:tcW w:w="3608" w:type="dxa"/>
            <w:tcMar>
              <w:top w:w="50" w:type="dxa"/>
              <w:left w:w="100" w:type="dxa"/>
            </w:tcMar>
            <w:vAlign w:val="center"/>
          </w:tcPr>
          <w:p w:rsidR="00372643" w:rsidRDefault="00372643" w:rsidP="00372643">
            <w:pPr>
              <w:ind w:left="135"/>
            </w:pPr>
            <w:r>
              <w:rPr>
                <w:color w:val="000000"/>
                <w:sz w:val="24"/>
              </w:rPr>
              <w:t>Решение тригонометрических уравнений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1</w:t>
              </w:r>
              <w:r>
                <w:rPr>
                  <w:color w:val="0000FF"/>
                  <w:u w:val="single"/>
                </w:rPr>
                <w:t>f</w:t>
              </w:r>
              <w:r w:rsidRPr="005D5A14">
                <w:rPr>
                  <w:color w:val="0000FF"/>
                  <w:u w:val="single"/>
                </w:rPr>
                <w:t>8</w:t>
              </w:r>
              <w:r>
                <w:rPr>
                  <w:color w:val="0000FF"/>
                  <w:u w:val="single"/>
                </w:rPr>
                <w:t>d</w:t>
              </w:r>
              <w:r w:rsidRPr="005D5A14">
                <w:rPr>
                  <w:color w:val="0000FF"/>
                  <w:u w:val="single"/>
                </w:rPr>
                <w:t>141</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56</w:t>
            </w:r>
          </w:p>
        </w:tc>
        <w:tc>
          <w:tcPr>
            <w:tcW w:w="3608" w:type="dxa"/>
            <w:tcMar>
              <w:top w:w="50" w:type="dxa"/>
              <w:left w:w="100" w:type="dxa"/>
            </w:tcMar>
            <w:vAlign w:val="center"/>
          </w:tcPr>
          <w:p w:rsidR="00372643" w:rsidRDefault="00372643" w:rsidP="00372643">
            <w:pPr>
              <w:ind w:left="135"/>
            </w:pPr>
            <w:r>
              <w:rPr>
                <w:color w:val="000000"/>
                <w:sz w:val="24"/>
              </w:rPr>
              <w:t>Решение тригонометрических уравнений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/65</w:t>
              </w:r>
              <w:r>
                <w:rPr>
                  <w:color w:val="0000FF"/>
                  <w:u w:val="single"/>
                </w:rPr>
                <w:t>a</w:t>
              </w:r>
              <w:r w:rsidRPr="005D5A14">
                <w:rPr>
                  <w:color w:val="0000FF"/>
                  <w:u w:val="single"/>
                </w:rPr>
                <w:t>0</w:t>
              </w:r>
              <w:r>
                <w:rPr>
                  <w:color w:val="0000FF"/>
                  <w:u w:val="single"/>
                </w:rPr>
                <w:t>f</w:t>
              </w:r>
              <w:r w:rsidRPr="005D5A14">
                <w:rPr>
                  <w:color w:val="0000FF"/>
                  <w:u w:val="single"/>
                </w:rPr>
                <w:t>2</w:t>
              </w:r>
              <w:r>
                <w:rPr>
                  <w:color w:val="0000FF"/>
                  <w:u w:val="single"/>
                </w:rPr>
                <w:t>d</w:t>
              </w:r>
              <w:r w:rsidRPr="005D5A14">
                <w:rPr>
                  <w:color w:val="0000FF"/>
                  <w:u w:val="single"/>
                </w:rPr>
                <w:t>0</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57</w:t>
            </w:r>
          </w:p>
        </w:tc>
        <w:tc>
          <w:tcPr>
            <w:tcW w:w="3608" w:type="dxa"/>
            <w:tcMar>
              <w:top w:w="50" w:type="dxa"/>
              <w:left w:w="100" w:type="dxa"/>
            </w:tcMar>
            <w:vAlign w:val="center"/>
          </w:tcPr>
          <w:p w:rsidR="00372643" w:rsidRDefault="00372643" w:rsidP="00372643">
            <w:pPr>
              <w:ind w:left="135"/>
            </w:pPr>
            <w:r>
              <w:rPr>
                <w:color w:val="000000"/>
                <w:sz w:val="24"/>
              </w:rPr>
              <w:t>Решение тригонометрических уравнений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w:t>
              </w:r>
              <w:r>
                <w:rPr>
                  <w:color w:val="0000FF"/>
                  <w:u w:val="single"/>
                </w:rPr>
                <w:t>d</w:t>
              </w:r>
              <w:r w:rsidRPr="005D5A14">
                <w:rPr>
                  <w:color w:val="0000FF"/>
                  <w:u w:val="single"/>
                </w:rPr>
                <w:t>8</w:t>
              </w:r>
              <w:r>
                <w:rPr>
                  <w:color w:val="0000FF"/>
                  <w:u w:val="single"/>
                </w:rPr>
                <w:t>a</w:t>
              </w:r>
              <w:r w:rsidRPr="005D5A14">
                <w:rPr>
                  <w:color w:val="0000FF"/>
                  <w:u w:val="single"/>
                </w:rPr>
                <w:t>770</w:t>
              </w:r>
              <w:r>
                <w:rPr>
                  <w:color w:val="0000FF"/>
                  <w:u w:val="single"/>
                </w:rPr>
                <w:t>d</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58</w:t>
            </w:r>
          </w:p>
        </w:tc>
        <w:tc>
          <w:tcPr>
            <w:tcW w:w="3608" w:type="dxa"/>
            <w:tcMar>
              <w:top w:w="50" w:type="dxa"/>
              <w:left w:w="100" w:type="dxa"/>
            </w:tcMar>
            <w:vAlign w:val="center"/>
          </w:tcPr>
          <w:p w:rsidR="00372643" w:rsidRDefault="00372643" w:rsidP="00372643">
            <w:pPr>
              <w:ind w:left="135"/>
            </w:pPr>
            <w:r>
              <w:rPr>
                <w:color w:val="000000"/>
                <w:sz w:val="24"/>
              </w:rPr>
              <w:t>Решение тригонометрических уравнений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cec</w:t>
              </w:r>
              <w:r w:rsidRPr="005D5A14">
                <w:rPr>
                  <w:color w:val="0000FF"/>
                  <w:u w:val="single"/>
                </w:rPr>
                <w:t>28774</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59</w:t>
            </w:r>
          </w:p>
        </w:tc>
        <w:tc>
          <w:tcPr>
            <w:tcW w:w="3608" w:type="dxa"/>
            <w:tcMar>
              <w:top w:w="50" w:type="dxa"/>
              <w:left w:w="100" w:type="dxa"/>
            </w:tcMar>
            <w:vAlign w:val="center"/>
          </w:tcPr>
          <w:p w:rsidR="00372643" w:rsidRDefault="00372643" w:rsidP="00372643">
            <w:pPr>
              <w:ind w:left="135"/>
            </w:pPr>
            <w:r>
              <w:rPr>
                <w:color w:val="000000"/>
                <w:sz w:val="24"/>
              </w:rPr>
              <w:t>Решение тригонометрических уравнений</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w:t>
              </w:r>
              <w:r w:rsidRPr="005D5A14">
                <w:rPr>
                  <w:color w:val="0000FF"/>
                  <w:u w:val="single"/>
                </w:rPr>
                <w:t>6</w:t>
              </w:r>
              <w:r>
                <w:rPr>
                  <w:color w:val="0000FF"/>
                  <w:u w:val="single"/>
                </w:rPr>
                <w:t>eec</w:t>
              </w:r>
              <w:r w:rsidRPr="005D5A14">
                <w:rPr>
                  <w:color w:val="0000FF"/>
                  <w:u w:val="single"/>
                </w:rPr>
                <w:t>650</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60</w:t>
            </w:r>
          </w:p>
        </w:tc>
        <w:tc>
          <w:tcPr>
            <w:tcW w:w="3608" w:type="dxa"/>
            <w:tcMar>
              <w:top w:w="50" w:type="dxa"/>
              <w:left w:w="100" w:type="dxa"/>
            </w:tcMar>
            <w:vAlign w:val="center"/>
          </w:tcPr>
          <w:p w:rsidR="00372643" w:rsidRDefault="00372643" w:rsidP="00372643">
            <w:pPr>
              <w:ind w:left="135"/>
            </w:pPr>
            <w:r w:rsidRPr="005D5A14">
              <w:rPr>
                <w:color w:val="000000"/>
                <w:sz w:val="24"/>
              </w:rPr>
              <w:t xml:space="preserve">Контрольная работа по теме "Формулы тригонометрии. </w:t>
            </w:r>
            <w:r>
              <w:rPr>
                <w:color w:val="000000"/>
                <w:sz w:val="24"/>
              </w:rPr>
              <w:t>Тригонометрические уравнения"</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ae</w:t>
              </w:r>
              <w:r w:rsidRPr="005D5A14">
                <w:rPr>
                  <w:color w:val="0000FF"/>
                  <w:u w:val="single"/>
                </w:rPr>
                <w:t>44</w:t>
              </w:r>
              <w:r>
                <w:rPr>
                  <w:color w:val="0000FF"/>
                  <w:u w:val="single"/>
                </w:rPr>
                <w:t>ac</w:t>
              </w:r>
              <w:r w:rsidRPr="005D5A14">
                <w:rPr>
                  <w:color w:val="0000FF"/>
                  <w:u w:val="single"/>
                </w:rPr>
                <w:t>4</w:t>
              </w:r>
              <w:r>
                <w:rPr>
                  <w:color w:val="0000FF"/>
                  <w:u w:val="single"/>
                </w:rPr>
                <w:t>c</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61</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Последовательности, способы задания последовательностей. Монотонные последовательности</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4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w:t>
              </w:r>
              <w:r w:rsidRPr="005D5A14">
                <w:rPr>
                  <w:color w:val="0000FF"/>
                  <w:u w:val="single"/>
                </w:rPr>
                <w:t>46</w:t>
              </w:r>
              <w:r>
                <w:rPr>
                  <w:color w:val="0000FF"/>
                  <w:u w:val="single"/>
                </w:rPr>
                <w:t>a</w:t>
              </w:r>
              <w:r w:rsidRPr="005D5A14">
                <w:rPr>
                  <w:color w:val="0000FF"/>
                  <w:u w:val="single"/>
                </w:rPr>
                <w:t>8228</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62</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Арифметическая и геометрическая прогрессии. Использование прогрессии для решения реальных задач прикладного характера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36669</w:t>
              </w:r>
              <w:r>
                <w:rPr>
                  <w:color w:val="0000FF"/>
                  <w:u w:val="single"/>
                </w:rPr>
                <w:t>f</w:t>
              </w:r>
              <w:r w:rsidRPr="005D5A14">
                <w:rPr>
                  <w:color w:val="0000FF"/>
                  <w:u w:val="single"/>
                </w:rPr>
                <w:t>8</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63</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 xml:space="preserve">Бесконечно убывающая </w:t>
            </w:r>
            <w:r w:rsidRPr="005D5A14">
              <w:rPr>
                <w:color w:val="000000"/>
                <w:sz w:val="24"/>
              </w:rPr>
              <w:lastRenderedPageBreak/>
              <w:t>геометрическая прогрессия. Сумма бесконечно убывающей геометрической прогрессии</w:t>
            </w:r>
          </w:p>
        </w:tc>
        <w:tc>
          <w:tcPr>
            <w:tcW w:w="784"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w:t>
              </w:r>
              <w:r>
                <w:rPr>
                  <w:color w:val="0000FF"/>
                  <w:u w:val="single"/>
                </w:rPr>
                <w:t>cbf</w:t>
              </w:r>
              <w:r w:rsidRPr="005D5A14">
                <w:rPr>
                  <w:color w:val="0000FF"/>
                  <w:u w:val="single"/>
                </w:rPr>
                <w:t>72</w:t>
              </w:r>
              <w:r>
                <w:rPr>
                  <w:color w:val="0000FF"/>
                  <w:u w:val="single"/>
                </w:rPr>
                <w:t>b</w:t>
              </w:r>
              <w:r w:rsidRPr="005D5A14">
                <w:rPr>
                  <w:color w:val="0000FF"/>
                  <w:u w:val="single"/>
                </w:rPr>
                <w:t>1</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lastRenderedPageBreak/>
              <w:t>64</w:t>
            </w:r>
          </w:p>
        </w:tc>
        <w:tc>
          <w:tcPr>
            <w:tcW w:w="3608" w:type="dxa"/>
            <w:tcMar>
              <w:top w:w="50" w:type="dxa"/>
              <w:left w:w="100" w:type="dxa"/>
            </w:tcMar>
            <w:vAlign w:val="center"/>
          </w:tcPr>
          <w:p w:rsidR="00372643" w:rsidRDefault="00372643" w:rsidP="00372643">
            <w:pPr>
              <w:ind w:left="135"/>
            </w:pPr>
            <w:r>
              <w:rPr>
                <w:color w:val="000000"/>
                <w:sz w:val="24"/>
              </w:rPr>
              <w:t>Формула сложных процентов</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/538</w:t>
              </w:r>
              <w:r>
                <w:rPr>
                  <w:color w:val="0000FF"/>
                  <w:u w:val="single"/>
                </w:rPr>
                <w:t>fc</w:t>
              </w:r>
              <w:r w:rsidRPr="005D5A14">
                <w:rPr>
                  <w:color w:val="0000FF"/>
                  <w:u w:val="single"/>
                </w:rPr>
                <w:t>437</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65</w:t>
            </w:r>
          </w:p>
        </w:tc>
        <w:tc>
          <w:tcPr>
            <w:tcW w:w="3608" w:type="dxa"/>
            <w:tcMar>
              <w:top w:w="50" w:type="dxa"/>
              <w:left w:w="100" w:type="dxa"/>
            </w:tcMar>
            <w:vAlign w:val="center"/>
          </w:tcPr>
          <w:p w:rsidR="00372643" w:rsidRDefault="00372643" w:rsidP="00372643">
            <w:pPr>
              <w:ind w:left="135"/>
            </w:pPr>
            <w:r>
              <w:rPr>
                <w:color w:val="000000"/>
                <w:sz w:val="24"/>
              </w:rPr>
              <w:t>Формула сложных процентов</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w:t>
              </w:r>
              <w:r w:rsidRPr="005D5A14">
                <w:rPr>
                  <w:color w:val="0000FF"/>
                  <w:u w:val="single"/>
                </w:rPr>
                <w:t>2627</w:t>
              </w:r>
              <w:r>
                <w:rPr>
                  <w:color w:val="0000FF"/>
                  <w:u w:val="single"/>
                </w:rPr>
                <w:t>eca</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66</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Обобщение, систематизация знаний за курс алгебры и начал математического анализа 10 класса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/33</w:t>
              </w:r>
              <w:r>
                <w:rPr>
                  <w:color w:val="0000FF"/>
                  <w:u w:val="single"/>
                </w:rPr>
                <w:t>e</w:t>
              </w:r>
              <w:r w:rsidRPr="005D5A14">
                <w:rPr>
                  <w:color w:val="0000FF"/>
                  <w:u w:val="single"/>
                </w:rPr>
                <w:t>6629</w:t>
              </w:r>
              <w:r>
                <w:rPr>
                  <w:color w:val="0000FF"/>
                  <w:u w:val="single"/>
                </w:rPr>
                <w:t>e</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67</w:t>
            </w:r>
          </w:p>
        </w:tc>
        <w:tc>
          <w:tcPr>
            <w:tcW w:w="3608"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784" w:type="dxa"/>
            <w:tcMar>
              <w:top w:w="50" w:type="dxa"/>
              <w:left w:w="100" w:type="dxa"/>
            </w:tcMar>
            <w:vAlign w:val="center"/>
          </w:tcPr>
          <w:p w:rsidR="00372643" w:rsidRDefault="00372643" w:rsidP="00372643">
            <w:pPr>
              <w:ind w:left="135"/>
              <w:jc w:val="center"/>
            </w:pPr>
            <w:r>
              <w:rPr>
                <w:color w:val="000000"/>
                <w:sz w:val="24"/>
              </w:rPr>
              <w:t xml:space="preserve"> 1 </w:t>
            </w:r>
          </w:p>
        </w:tc>
        <w:tc>
          <w:tcPr>
            <w:tcW w:w="1474"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/188</w:t>
              </w:r>
              <w:r>
                <w:rPr>
                  <w:color w:val="0000FF"/>
                  <w:u w:val="single"/>
                </w:rPr>
                <w:t>bbf</w:t>
              </w:r>
              <w:r w:rsidRPr="005D5A14">
                <w:rPr>
                  <w:color w:val="0000FF"/>
                  <w:u w:val="single"/>
                </w:rPr>
                <w:t>6</w:t>
              </w:r>
              <w:r>
                <w:rPr>
                  <w:color w:val="0000FF"/>
                  <w:u w:val="single"/>
                </w:rPr>
                <w:t>c</w:t>
              </w:r>
            </w:hyperlink>
          </w:p>
        </w:tc>
      </w:tr>
      <w:tr w:rsidR="00372643" w:rsidRPr="009B433E" w:rsidTr="00372643">
        <w:trPr>
          <w:trHeight w:val="144"/>
          <w:tblCellSpacing w:w="20" w:type="nil"/>
        </w:trPr>
        <w:tc>
          <w:tcPr>
            <w:tcW w:w="350" w:type="dxa"/>
            <w:tcMar>
              <w:top w:w="50" w:type="dxa"/>
              <w:left w:w="100" w:type="dxa"/>
            </w:tcMar>
            <w:vAlign w:val="center"/>
          </w:tcPr>
          <w:p w:rsidR="00372643" w:rsidRDefault="00372643" w:rsidP="00372643">
            <w:r>
              <w:rPr>
                <w:color w:val="000000"/>
                <w:sz w:val="24"/>
              </w:rPr>
              <w:t>68</w:t>
            </w:r>
          </w:p>
        </w:tc>
        <w:tc>
          <w:tcPr>
            <w:tcW w:w="3608" w:type="dxa"/>
            <w:tcMar>
              <w:top w:w="50" w:type="dxa"/>
              <w:left w:w="100" w:type="dxa"/>
            </w:tcMar>
            <w:vAlign w:val="center"/>
          </w:tcPr>
          <w:p w:rsidR="00372643" w:rsidRPr="005D5A14" w:rsidRDefault="00372643" w:rsidP="00372643">
            <w:pPr>
              <w:ind w:left="135"/>
            </w:pPr>
            <w:r w:rsidRPr="005D5A14">
              <w:rPr>
                <w:color w:val="000000"/>
                <w:sz w:val="24"/>
              </w:rPr>
              <w:t>Обобщение, систематизация знаний за курс алгебры и начал математического анализа 10 класса</w:t>
            </w:r>
          </w:p>
        </w:tc>
        <w:tc>
          <w:tcPr>
            <w:tcW w:w="784"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74" w:type="dxa"/>
            <w:tcMar>
              <w:top w:w="50" w:type="dxa"/>
              <w:left w:w="100" w:type="dxa"/>
            </w:tcMar>
            <w:vAlign w:val="center"/>
          </w:tcPr>
          <w:p w:rsidR="00372643" w:rsidRDefault="00372643" w:rsidP="00372643">
            <w:pPr>
              <w:ind w:left="135"/>
              <w:jc w:val="center"/>
            </w:pPr>
          </w:p>
        </w:tc>
        <w:tc>
          <w:tcPr>
            <w:tcW w:w="1577" w:type="dxa"/>
            <w:tcMar>
              <w:top w:w="50" w:type="dxa"/>
              <w:left w:w="100" w:type="dxa"/>
            </w:tcMar>
            <w:vAlign w:val="center"/>
          </w:tcPr>
          <w:p w:rsidR="00372643" w:rsidRDefault="00372643" w:rsidP="00372643">
            <w:pPr>
              <w:ind w:left="135"/>
              <w:jc w:val="center"/>
            </w:pPr>
          </w:p>
        </w:tc>
        <w:tc>
          <w:tcPr>
            <w:tcW w:w="1110" w:type="dxa"/>
            <w:tcMar>
              <w:top w:w="50" w:type="dxa"/>
              <w:left w:w="100" w:type="dxa"/>
            </w:tcMar>
            <w:vAlign w:val="center"/>
          </w:tcPr>
          <w:p w:rsidR="00372643" w:rsidRDefault="00372643" w:rsidP="00372643">
            <w:pPr>
              <w:ind w:left="135"/>
            </w:pPr>
          </w:p>
        </w:tc>
        <w:tc>
          <w:tcPr>
            <w:tcW w:w="1922"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/49</w:t>
              </w:r>
              <w:r>
                <w:rPr>
                  <w:color w:val="0000FF"/>
                  <w:u w:val="single"/>
                </w:rPr>
                <w:t>f</w:t>
              </w:r>
              <w:r w:rsidRPr="005D5A14">
                <w:rPr>
                  <w:color w:val="0000FF"/>
                  <w:u w:val="single"/>
                </w:rPr>
                <w:t>1</w:t>
              </w:r>
              <w:r>
                <w:rPr>
                  <w:color w:val="0000FF"/>
                  <w:u w:val="single"/>
                </w:rPr>
                <w:t>b</w:t>
              </w:r>
              <w:r w:rsidRPr="005D5A14">
                <w:rPr>
                  <w:color w:val="0000FF"/>
                  <w:u w:val="single"/>
                </w:rPr>
                <w:t>827</w:t>
              </w:r>
            </w:hyperlink>
          </w:p>
        </w:tc>
      </w:tr>
      <w:tr w:rsidR="00372643" w:rsidTr="00372643">
        <w:trPr>
          <w:trHeight w:val="144"/>
          <w:tblCellSpacing w:w="20" w:type="nil"/>
        </w:trPr>
        <w:tc>
          <w:tcPr>
            <w:tcW w:w="0" w:type="auto"/>
            <w:gridSpan w:val="2"/>
            <w:tcMar>
              <w:top w:w="50" w:type="dxa"/>
              <w:left w:w="100" w:type="dxa"/>
            </w:tcMar>
            <w:vAlign w:val="center"/>
          </w:tcPr>
          <w:p w:rsidR="00372643" w:rsidRPr="005D5A14" w:rsidRDefault="00372643" w:rsidP="00372643">
            <w:pPr>
              <w:ind w:left="135"/>
            </w:pPr>
            <w:r w:rsidRPr="005D5A14">
              <w:rPr>
                <w:color w:val="000000"/>
                <w:sz w:val="24"/>
              </w:rPr>
              <w:t>ОБЩЕЕ КОЛИЧЕСТВО ЧАСОВ ПО ПРОГРАММЕ</w:t>
            </w:r>
          </w:p>
        </w:tc>
        <w:tc>
          <w:tcPr>
            <w:tcW w:w="1232"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68 </w:t>
            </w:r>
          </w:p>
        </w:tc>
        <w:tc>
          <w:tcPr>
            <w:tcW w:w="1474" w:type="dxa"/>
            <w:tcMar>
              <w:top w:w="50" w:type="dxa"/>
              <w:left w:w="100" w:type="dxa"/>
            </w:tcMar>
            <w:vAlign w:val="center"/>
          </w:tcPr>
          <w:p w:rsidR="00372643" w:rsidRDefault="00372643" w:rsidP="00372643">
            <w:pPr>
              <w:ind w:left="135"/>
              <w:jc w:val="center"/>
            </w:pPr>
            <w:r>
              <w:rPr>
                <w:color w:val="000000"/>
                <w:sz w:val="24"/>
              </w:rPr>
              <w:t xml:space="preserve"> 4 </w:t>
            </w:r>
          </w:p>
        </w:tc>
        <w:tc>
          <w:tcPr>
            <w:tcW w:w="1577" w:type="dxa"/>
            <w:tcMar>
              <w:top w:w="50" w:type="dxa"/>
              <w:left w:w="100" w:type="dxa"/>
            </w:tcMar>
            <w:vAlign w:val="center"/>
          </w:tcPr>
          <w:p w:rsidR="00372643" w:rsidRDefault="00372643" w:rsidP="00372643">
            <w:pPr>
              <w:ind w:left="135"/>
              <w:jc w:val="center"/>
            </w:pPr>
            <w:r>
              <w:rPr>
                <w:color w:val="000000"/>
                <w:sz w:val="24"/>
              </w:rPr>
              <w:t xml:space="preserve"> 0 </w:t>
            </w:r>
          </w:p>
        </w:tc>
        <w:tc>
          <w:tcPr>
            <w:tcW w:w="0" w:type="auto"/>
            <w:gridSpan w:val="2"/>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5"/>
        <w:gridCol w:w="4232"/>
        <w:gridCol w:w="1072"/>
        <w:gridCol w:w="1841"/>
        <w:gridCol w:w="1910"/>
        <w:gridCol w:w="1347"/>
        <w:gridCol w:w="2873"/>
      </w:tblGrid>
      <w:tr w:rsidR="00372643" w:rsidTr="00372643">
        <w:trPr>
          <w:trHeight w:val="144"/>
          <w:tblCellSpacing w:w="20" w:type="nil"/>
        </w:trPr>
        <w:tc>
          <w:tcPr>
            <w:tcW w:w="453"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3344" w:type="dxa"/>
            <w:vMerge w:val="restart"/>
            <w:tcMar>
              <w:top w:w="50" w:type="dxa"/>
              <w:left w:w="100" w:type="dxa"/>
            </w:tcMar>
            <w:vAlign w:val="center"/>
          </w:tcPr>
          <w:p w:rsidR="00372643" w:rsidRDefault="00372643" w:rsidP="00372643">
            <w:pPr>
              <w:ind w:left="135"/>
            </w:pPr>
            <w:r>
              <w:rPr>
                <w:b/>
                <w:color w:val="000000"/>
                <w:sz w:val="24"/>
              </w:rPr>
              <w:t xml:space="preserve">Тема урока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1122" w:type="dxa"/>
            <w:vMerge w:val="restart"/>
            <w:tcMar>
              <w:top w:w="50" w:type="dxa"/>
              <w:left w:w="100" w:type="dxa"/>
            </w:tcMar>
            <w:vAlign w:val="center"/>
          </w:tcPr>
          <w:p w:rsidR="00372643" w:rsidRDefault="00372643" w:rsidP="00372643">
            <w:pPr>
              <w:ind w:left="135"/>
            </w:pPr>
            <w:r>
              <w:rPr>
                <w:b/>
                <w:color w:val="000000"/>
                <w:sz w:val="24"/>
              </w:rPr>
              <w:t xml:space="preserve">Дата изучения </w:t>
            </w:r>
          </w:p>
          <w:p w:rsidR="00372643" w:rsidRDefault="00372643" w:rsidP="00372643">
            <w:pPr>
              <w:ind w:left="135"/>
            </w:pPr>
          </w:p>
        </w:tc>
        <w:tc>
          <w:tcPr>
            <w:tcW w:w="1936"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795"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488"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590"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w:t>
            </w:r>
          </w:p>
        </w:tc>
        <w:tc>
          <w:tcPr>
            <w:tcW w:w="3344" w:type="dxa"/>
            <w:tcMar>
              <w:top w:w="50" w:type="dxa"/>
              <w:left w:w="100" w:type="dxa"/>
            </w:tcMar>
            <w:vAlign w:val="center"/>
          </w:tcPr>
          <w:p w:rsidR="00372643" w:rsidRDefault="00372643" w:rsidP="00372643">
            <w:pPr>
              <w:ind w:left="135"/>
            </w:pPr>
            <w:r>
              <w:rPr>
                <w:color w:val="000000"/>
                <w:sz w:val="24"/>
              </w:rPr>
              <w:t>Степень с рациональным показателем</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52939</w:t>
              </w:r>
              <w:r>
                <w:rPr>
                  <w:color w:val="0000FF"/>
                  <w:u w:val="single"/>
                </w:rPr>
                <w:t>b</w:t>
              </w:r>
              <w:r w:rsidRPr="005D5A14">
                <w:rPr>
                  <w:color w:val="0000FF"/>
                  <w:u w:val="single"/>
                </w:rPr>
                <w:t>3</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w:t>
            </w:r>
          </w:p>
        </w:tc>
        <w:tc>
          <w:tcPr>
            <w:tcW w:w="3344" w:type="dxa"/>
            <w:tcMar>
              <w:top w:w="50" w:type="dxa"/>
              <w:left w:w="100" w:type="dxa"/>
            </w:tcMar>
            <w:vAlign w:val="center"/>
          </w:tcPr>
          <w:p w:rsidR="00372643" w:rsidRDefault="00372643" w:rsidP="00372643">
            <w:pPr>
              <w:ind w:left="135"/>
            </w:pPr>
            <w:r>
              <w:rPr>
                <w:color w:val="000000"/>
                <w:sz w:val="24"/>
              </w:rPr>
              <w:t>Свойства степени</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ff</w:t>
              </w:r>
              <w:r w:rsidRPr="005D5A14">
                <w:rPr>
                  <w:color w:val="0000FF"/>
                  <w:u w:val="single"/>
                </w:rPr>
                <w:t>601408</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Преобразование выражений, содержащих рациональные степени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5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w:t>
              </w:r>
              <w:r>
                <w:rPr>
                  <w:color w:val="0000FF"/>
                  <w:u w:val="single"/>
                </w:rPr>
                <w:t>d</w:t>
              </w:r>
              <w:r w:rsidRPr="005D5A14">
                <w:rPr>
                  <w:color w:val="0000FF"/>
                  <w:u w:val="single"/>
                </w:rPr>
                <w:t>87</w:t>
              </w:r>
              <w:r>
                <w:rPr>
                  <w:color w:val="0000FF"/>
                  <w:u w:val="single"/>
                </w:rPr>
                <w:t>e</w:t>
              </w:r>
              <w:r w:rsidRPr="005D5A14">
                <w:rPr>
                  <w:color w:val="0000FF"/>
                  <w:u w:val="single"/>
                </w:rPr>
                <w:t>248</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Преобразование выражений, содержащих рациональные степени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/343</w:t>
              </w:r>
              <w:r>
                <w:rPr>
                  <w:color w:val="0000FF"/>
                  <w:u w:val="single"/>
                </w:rPr>
                <w:t>c</w:t>
              </w:r>
              <w:r w:rsidRPr="005D5A14">
                <w:rPr>
                  <w:color w:val="0000FF"/>
                  <w:u w:val="single"/>
                </w:rPr>
                <w:t>6</w:t>
              </w:r>
              <w:r>
                <w:rPr>
                  <w:color w:val="0000FF"/>
                  <w:u w:val="single"/>
                </w:rPr>
                <w:t>b</w:t>
              </w:r>
              <w:r w:rsidRPr="005D5A14">
                <w:rPr>
                  <w:color w:val="0000FF"/>
                  <w:u w:val="single"/>
                </w:rPr>
                <w:t>64</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Преобразование выражений, содержащих рациональные степени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/4064</w:t>
              </w:r>
              <w:r>
                <w:rPr>
                  <w:color w:val="0000FF"/>
                  <w:u w:val="single"/>
                </w:rPr>
                <w:t>d</w:t>
              </w:r>
              <w:r w:rsidRPr="005D5A14">
                <w:rPr>
                  <w:color w:val="0000FF"/>
                  <w:u w:val="single"/>
                </w:rPr>
                <w:t>354</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w:t>
            </w:r>
          </w:p>
        </w:tc>
        <w:tc>
          <w:tcPr>
            <w:tcW w:w="3344" w:type="dxa"/>
            <w:tcMar>
              <w:top w:w="50" w:type="dxa"/>
              <w:left w:w="100" w:type="dxa"/>
            </w:tcMar>
            <w:vAlign w:val="center"/>
          </w:tcPr>
          <w:p w:rsidR="00372643" w:rsidRDefault="00372643" w:rsidP="00372643">
            <w:pPr>
              <w:ind w:left="135"/>
            </w:pPr>
            <w:r>
              <w:rPr>
                <w:color w:val="000000"/>
                <w:sz w:val="24"/>
              </w:rPr>
              <w:t>Показательные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be</w:t>
              </w:r>
              <w:r w:rsidRPr="005D5A14">
                <w:rPr>
                  <w:color w:val="0000FF"/>
                  <w:u w:val="single"/>
                </w:rPr>
                <w:t>76320</w:t>
              </w:r>
              <w:r>
                <w:rPr>
                  <w:color w:val="0000FF"/>
                  <w:u w:val="single"/>
                </w:rPr>
                <w:t>c</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w:t>
            </w:r>
          </w:p>
        </w:tc>
        <w:tc>
          <w:tcPr>
            <w:tcW w:w="3344" w:type="dxa"/>
            <w:tcMar>
              <w:top w:w="50" w:type="dxa"/>
              <w:left w:w="100" w:type="dxa"/>
            </w:tcMar>
            <w:vAlign w:val="center"/>
          </w:tcPr>
          <w:p w:rsidR="00372643" w:rsidRDefault="00372643" w:rsidP="00372643">
            <w:pPr>
              <w:ind w:left="135"/>
            </w:pPr>
            <w:r>
              <w:rPr>
                <w:color w:val="000000"/>
                <w:sz w:val="24"/>
              </w:rPr>
              <w:t>Показательные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w:t>
              </w:r>
              <w:r>
                <w:rPr>
                  <w:color w:val="0000FF"/>
                  <w:u w:val="single"/>
                </w:rPr>
                <w:t>d</w:t>
              </w:r>
              <w:r w:rsidRPr="005D5A14">
                <w:rPr>
                  <w:color w:val="0000FF"/>
                  <w:u w:val="single"/>
                </w:rPr>
                <w:t>408009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w:t>
            </w:r>
          </w:p>
        </w:tc>
        <w:tc>
          <w:tcPr>
            <w:tcW w:w="3344" w:type="dxa"/>
            <w:tcMar>
              <w:top w:w="50" w:type="dxa"/>
              <w:left w:w="100" w:type="dxa"/>
            </w:tcMar>
            <w:vAlign w:val="center"/>
          </w:tcPr>
          <w:p w:rsidR="00372643" w:rsidRDefault="00372643" w:rsidP="00372643">
            <w:pPr>
              <w:ind w:left="135"/>
            </w:pPr>
            <w:r>
              <w:rPr>
                <w:color w:val="000000"/>
                <w:sz w:val="24"/>
              </w:rPr>
              <w:t>Показательные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bd</w:t>
              </w:r>
              <w:r w:rsidRPr="005D5A14">
                <w:rPr>
                  <w:color w:val="0000FF"/>
                  <w:u w:val="single"/>
                </w:rPr>
                <w:t>5</w:t>
              </w:r>
              <w:r>
                <w:rPr>
                  <w:color w:val="0000FF"/>
                  <w:u w:val="single"/>
                </w:rPr>
                <w:t>ff</w:t>
              </w:r>
              <w:r w:rsidRPr="005D5A14">
                <w:rPr>
                  <w:color w:val="0000FF"/>
                  <w:u w:val="single"/>
                </w:rPr>
                <w:t>0</w:t>
              </w:r>
              <w:r>
                <w:rPr>
                  <w:color w:val="0000FF"/>
                  <w:u w:val="single"/>
                </w:rPr>
                <w:t>ec</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w:t>
            </w:r>
          </w:p>
        </w:tc>
        <w:tc>
          <w:tcPr>
            <w:tcW w:w="3344" w:type="dxa"/>
            <w:tcMar>
              <w:top w:w="50" w:type="dxa"/>
              <w:left w:w="100" w:type="dxa"/>
            </w:tcMar>
            <w:vAlign w:val="center"/>
          </w:tcPr>
          <w:p w:rsidR="00372643" w:rsidRDefault="00372643" w:rsidP="00372643">
            <w:pPr>
              <w:ind w:left="135"/>
            </w:pPr>
            <w:r>
              <w:rPr>
                <w:color w:val="000000"/>
                <w:sz w:val="24"/>
              </w:rPr>
              <w:t>Показательные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cebf</w:t>
              </w:r>
              <w:r w:rsidRPr="005D5A14">
                <w:rPr>
                  <w:color w:val="0000FF"/>
                  <w:u w:val="single"/>
                </w:rPr>
                <w:t>10</w:t>
              </w:r>
              <w:r>
                <w:rPr>
                  <w:color w:val="0000FF"/>
                  <w:u w:val="single"/>
                </w:rPr>
                <w:t>c</w:t>
              </w:r>
              <w:r w:rsidRPr="005D5A14">
                <w:rPr>
                  <w:color w:val="0000FF"/>
                  <w:u w:val="single"/>
                </w:rPr>
                <w:t>6</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10</w:t>
            </w:r>
          </w:p>
        </w:tc>
        <w:tc>
          <w:tcPr>
            <w:tcW w:w="3344" w:type="dxa"/>
            <w:tcMar>
              <w:top w:w="50" w:type="dxa"/>
              <w:left w:w="100" w:type="dxa"/>
            </w:tcMar>
            <w:vAlign w:val="center"/>
          </w:tcPr>
          <w:p w:rsidR="00372643" w:rsidRDefault="00372643" w:rsidP="00372643">
            <w:pPr>
              <w:ind w:left="135"/>
            </w:pPr>
            <w:r>
              <w:rPr>
                <w:color w:val="000000"/>
                <w:sz w:val="24"/>
              </w:rPr>
              <w:t>Показательные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/536</w:t>
              </w:r>
              <w:r>
                <w:rPr>
                  <w:color w:val="0000FF"/>
                  <w:u w:val="single"/>
                </w:rPr>
                <w:t>de</w:t>
              </w:r>
              <w:r w:rsidRPr="005D5A14">
                <w:rPr>
                  <w:color w:val="0000FF"/>
                  <w:u w:val="single"/>
                </w:rPr>
                <w:t>727</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11</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Показательная функция, её свойства и график</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/85</w:t>
              </w:r>
              <w:r>
                <w:rPr>
                  <w:color w:val="0000FF"/>
                  <w:u w:val="single"/>
                </w:rPr>
                <w:t>bc</w:t>
              </w:r>
              <w:r w:rsidRPr="005D5A14">
                <w:rPr>
                  <w:color w:val="0000FF"/>
                  <w:u w:val="single"/>
                </w:rPr>
                <w:t>8132</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 xml:space="preserve">Контрольная работа по теме "Степень с рациональным показателем. Показательная функция. Показательные уравнения и </w:t>
            </w:r>
            <w:r w:rsidRPr="005D5A14">
              <w:rPr>
                <w:color w:val="000000"/>
                <w:sz w:val="24"/>
              </w:rPr>
              <w:lastRenderedPageBreak/>
              <w:t>неравенства"</w:t>
            </w:r>
          </w:p>
        </w:tc>
        <w:tc>
          <w:tcPr>
            <w:tcW w:w="795"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/58</w:t>
              </w:r>
              <w:r>
                <w:rPr>
                  <w:color w:val="0000FF"/>
                  <w:u w:val="single"/>
                </w:rPr>
                <w:t>e</w:t>
              </w:r>
              <w:r w:rsidRPr="005D5A14">
                <w:rPr>
                  <w:color w:val="0000FF"/>
                  <w:u w:val="single"/>
                </w:rPr>
                <w:t>8</w:t>
              </w:r>
              <w:r>
                <w:rPr>
                  <w:color w:val="0000FF"/>
                  <w:u w:val="single"/>
                </w:rPr>
                <w:t>e</w:t>
              </w:r>
              <w:r w:rsidRPr="005D5A14">
                <w:rPr>
                  <w:color w:val="0000FF"/>
                  <w:u w:val="single"/>
                </w:rPr>
                <w:t>2</w:t>
              </w:r>
              <w:r>
                <w:rPr>
                  <w:color w:val="0000FF"/>
                  <w:u w:val="single"/>
                </w:rPr>
                <w:t>f</w:t>
              </w:r>
              <w:r w:rsidRPr="005D5A14">
                <w:rPr>
                  <w:color w:val="0000FF"/>
                  <w:u w:val="single"/>
                </w:rPr>
                <w:t>2</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lastRenderedPageBreak/>
              <w:t>13</w:t>
            </w:r>
          </w:p>
        </w:tc>
        <w:tc>
          <w:tcPr>
            <w:tcW w:w="3344" w:type="dxa"/>
            <w:tcMar>
              <w:top w:w="50" w:type="dxa"/>
              <w:left w:w="100" w:type="dxa"/>
            </w:tcMar>
            <w:vAlign w:val="center"/>
          </w:tcPr>
          <w:p w:rsidR="00372643" w:rsidRDefault="00372643" w:rsidP="00372643">
            <w:pPr>
              <w:ind w:left="135"/>
            </w:pPr>
            <w:r>
              <w:rPr>
                <w:color w:val="000000"/>
                <w:sz w:val="24"/>
              </w:rPr>
              <w:t>Логарифм числа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6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w:t>
              </w:r>
              <w:r>
                <w:rPr>
                  <w:color w:val="0000FF"/>
                  <w:u w:val="single"/>
                </w:rPr>
                <w:t>e</w:t>
              </w:r>
              <w:r w:rsidRPr="005D5A14">
                <w:rPr>
                  <w:color w:val="0000FF"/>
                  <w:u w:val="single"/>
                </w:rPr>
                <w:t>3230</w:t>
              </w:r>
              <w:r>
                <w:rPr>
                  <w:color w:val="0000FF"/>
                  <w:u w:val="single"/>
                </w:rPr>
                <w:t>d</w:t>
              </w:r>
              <w:r w:rsidRPr="005D5A14">
                <w:rPr>
                  <w:color w:val="0000FF"/>
                  <w:u w:val="single"/>
                </w:rPr>
                <w:t>4</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14</w:t>
            </w:r>
          </w:p>
        </w:tc>
        <w:tc>
          <w:tcPr>
            <w:tcW w:w="3344" w:type="dxa"/>
            <w:tcMar>
              <w:top w:w="50" w:type="dxa"/>
              <w:left w:w="100" w:type="dxa"/>
            </w:tcMar>
            <w:vAlign w:val="center"/>
          </w:tcPr>
          <w:p w:rsidR="00372643" w:rsidRDefault="00372643" w:rsidP="00372643">
            <w:pPr>
              <w:ind w:left="135"/>
            </w:pPr>
            <w:r>
              <w:rPr>
                <w:color w:val="000000"/>
                <w:sz w:val="24"/>
              </w:rPr>
              <w:t>Десятичные и натуральные логарифмы</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w:t>
              </w:r>
              <w:r>
                <w:rPr>
                  <w:color w:val="0000FF"/>
                  <w:u w:val="single"/>
                </w:rPr>
                <w:t>ea</w:t>
              </w:r>
              <w:r w:rsidRPr="005D5A14">
                <w:rPr>
                  <w:color w:val="0000FF"/>
                  <w:u w:val="single"/>
                </w:rPr>
                <w:t>72162</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15</w:t>
            </w:r>
          </w:p>
        </w:tc>
        <w:tc>
          <w:tcPr>
            <w:tcW w:w="3344" w:type="dxa"/>
            <w:tcMar>
              <w:top w:w="50" w:type="dxa"/>
              <w:left w:w="100" w:type="dxa"/>
            </w:tcMar>
            <w:vAlign w:val="center"/>
          </w:tcPr>
          <w:p w:rsidR="00372643" w:rsidRDefault="00372643" w:rsidP="00372643">
            <w:pPr>
              <w:ind w:left="135"/>
            </w:pPr>
            <w:r>
              <w:rPr>
                <w:color w:val="000000"/>
                <w:sz w:val="24"/>
              </w:rPr>
              <w:t>Преобразование выражений, содержащих логарифмы</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da</w:t>
              </w:r>
              <w:r w:rsidRPr="005D5A14">
                <w:rPr>
                  <w:color w:val="0000FF"/>
                  <w:u w:val="single"/>
                </w:rPr>
                <w:t>48154</w:t>
              </w:r>
              <w:r>
                <w:rPr>
                  <w:color w:val="0000FF"/>
                  <w:u w:val="single"/>
                </w:rPr>
                <w:t>c</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16</w:t>
            </w:r>
          </w:p>
        </w:tc>
        <w:tc>
          <w:tcPr>
            <w:tcW w:w="3344" w:type="dxa"/>
            <w:tcMar>
              <w:top w:w="50" w:type="dxa"/>
              <w:left w:w="100" w:type="dxa"/>
            </w:tcMar>
            <w:vAlign w:val="center"/>
          </w:tcPr>
          <w:p w:rsidR="00372643" w:rsidRDefault="00372643" w:rsidP="00372643">
            <w:pPr>
              <w:ind w:left="135"/>
            </w:pPr>
            <w:r>
              <w:rPr>
                <w:color w:val="000000"/>
                <w:sz w:val="24"/>
              </w:rPr>
              <w:t>Преобразование выражений, содержащих логарифмы</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w:t>
              </w:r>
              <w:r>
                <w:rPr>
                  <w:color w:val="0000FF"/>
                  <w:u w:val="single"/>
                </w:rPr>
                <w:t>beff</w:t>
              </w:r>
              <w:r w:rsidRPr="005D5A14">
                <w:rPr>
                  <w:color w:val="0000FF"/>
                  <w:u w:val="single"/>
                </w:rPr>
                <w:t>03</w:t>
              </w:r>
              <w:r>
                <w:rPr>
                  <w:color w:val="0000FF"/>
                  <w:u w:val="single"/>
                </w:rPr>
                <w:t>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17</w:t>
            </w:r>
          </w:p>
        </w:tc>
        <w:tc>
          <w:tcPr>
            <w:tcW w:w="3344" w:type="dxa"/>
            <w:tcMar>
              <w:top w:w="50" w:type="dxa"/>
              <w:left w:w="100" w:type="dxa"/>
            </w:tcMar>
            <w:vAlign w:val="center"/>
          </w:tcPr>
          <w:p w:rsidR="00372643" w:rsidRDefault="00372643" w:rsidP="00372643">
            <w:pPr>
              <w:ind w:left="135"/>
            </w:pPr>
            <w:r>
              <w:rPr>
                <w:color w:val="000000"/>
                <w:sz w:val="24"/>
              </w:rPr>
              <w:t>Преобразование выражений, содержащих логарифмы</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fe</w:t>
              </w:r>
              <w:r w:rsidRPr="005D5A14">
                <w:rPr>
                  <w:color w:val="0000FF"/>
                  <w:u w:val="single"/>
                </w:rPr>
                <w:t>189</w:t>
              </w:r>
              <w:r>
                <w:rPr>
                  <w:color w:val="0000FF"/>
                  <w:u w:val="single"/>
                </w:rPr>
                <w:t>f</w:t>
              </w:r>
              <w:r w:rsidRPr="005D5A14">
                <w:rPr>
                  <w:color w:val="0000FF"/>
                  <w:u w:val="single"/>
                </w:rPr>
                <w:t>2</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18</w:t>
            </w:r>
          </w:p>
        </w:tc>
        <w:tc>
          <w:tcPr>
            <w:tcW w:w="3344" w:type="dxa"/>
            <w:tcMar>
              <w:top w:w="50" w:type="dxa"/>
              <w:left w:w="100" w:type="dxa"/>
            </w:tcMar>
            <w:vAlign w:val="center"/>
          </w:tcPr>
          <w:p w:rsidR="00372643" w:rsidRDefault="00372643" w:rsidP="00372643">
            <w:pPr>
              <w:ind w:left="135"/>
            </w:pPr>
            <w:r>
              <w:rPr>
                <w:color w:val="000000"/>
                <w:sz w:val="24"/>
              </w:rPr>
              <w:t>Преобразование выражений, содержащих логарифмы</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fadb</w:t>
              </w:r>
              <w:r w:rsidRPr="005D5A14">
                <w:rPr>
                  <w:color w:val="0000FF"/>
                  <w:u w:val="single"/>
                </w:rPr>
                <w:t>8</w:t>
              </w:r>
              <w:r>
                <w:rPr>
                  <w:color w:val="0000FF"/>
                  <w:u w:val="single"/>
                </w:rPr>
                <w:t>aa</w:t>
              </w:r>
              <w:r w:rsidRPr="005D5A14">
                <w:rPr>
                  <w:color w:val="0000FF"/>
                  <w:u w:val="single"/>
                </w:rPr>
                <w:t>5</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19</w:t>
            </w:r>
          </w:p>
        </w:tc>
        <w:tc>
          <w:tcPr>
            <w:tcW w:w="3344" w:type="dxa"/>
            <w:tcMar>
              <w:top w:w="50" w:type="dxa"/>
              <w:left w:w="100" w:type="dxa"/>
            </w:tcMar>
            <w:vAlign w:val="center"/>
          </w:tcPr>
          <w:p w:rsidR="00372643" w:rsidRDefault="00372643" w:rsidP="00372643">
            <w:pPr>
              <w:ind w:left="135"/>
            </w:pPr>
            <w:r>
              <w:rPr>
                <w:color w:val="000000"/>
                <w:sz w:val="24"/>
              </w:rPr>
              <w:t>Логарифмические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/3034724</w:t>
              </w:r>
              <w:r>
                <w:rPr>
                  <w:color w:val="0000FF"/>
                  <w:u w:val="single"/>
                </w:rPr>
                <w:t>e</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20</w:t>
            </w:r>
          </w:p>
        </w:tc>
        <w:tc>
          <w:tcPr>
            <w:tcW w:w="3344" w:type="dxa"/>
            <w:tcMar>
              <w:top w:w="50" w:type="dxa"/>
              <w:left w:w="100" w:type="dxa"/>
            </w:tcMar>
            <w:vAlign w:val="center"/>
          </w:tcPr>
          <w:p w:rsidR="00372643" w:rsidRDefault="00372643" w:rsidP="00372643">
            <w:pPr>
              <w:ind w:left="135"/>
            </w:pPr>
            <w:r>
              <w:rPr>
                <w:color w:val="000000"/>
                <w:sz w:val="24"/>
              </w:rPr>
              <w:t>Логарифмические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/712</w:t>
              </w:r>
              <w:r>
                <w:rPr>
                  <w:color w:val="0000FF"/>
                  <w:u w:val="single"/>
                </w:rPr>
                <w:t>ac</w:t>
              </w:r>
              <w:r w:rsidRPr="005D5A14">
                <w:rPr>
                  <w:color w:val="0000FF"/>
                  <w:u w:val="single"/>
                </w:rPr>
                <w:t>2</w:t>
              </w:r>
              <w:r>
                <w:rPr>
                  <w:color w:val="0000FF"/>
                  <w:u w:val="single"/>
                </w:rPr>
                <w:t>d</w:t>
              </w:r>
              <w:r w:rsidRPr="005D5A14">
                <w:rPr>
                  <w:color w:val="0000FF"/>
                  <w:u w:val="single"/>
                </w:rPr>
                <w:t>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21</w:t>
            </w:r>
          </w:p>
        </w:tc>
        <w:tc>
          <w:tcPr>
            <w:tcW w:w="3344" w:type="dxa"/>
            <w:tcMar>
              <w:top w:w="50" w:type="dxa"/>
              <w:left w:w="100" w:type="dxa"/>
            </w:tcMar>
            <w:vAlign w:val="center"/>
          </w:tcPr>
          <w:p w:rsidR="00372643" w:rsidRDefault="00372643" w:rsidP="00372643">
            <w:pPr>
              <w:ind w:left="135"/>
            </w:pPr>
            <w:r>
              <w:rPr>
                <w:color w:val="000000"/>
                <w:sz w:val="24"/>
              </w:rPr>
              <w:t>Логарифмические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/9</w:t>
              </w:r>
              <w:r>
                <w:rPr>
                  <w:color w:val="0000FF"/>
                  <w:u w:val="single"/>
                </w:rPr>
                <w:t>e</w:t>
              </w:r>
              <w:r w:rsidRPr="005D5A14">
                <w:rPr>
                  <w:color w:val="0000FF"/>
                  <w:u w:val="single"/>
                </w:rPr>
                <w:t>3</w:t>
              </w:r>
              <w:r>
                <w:rPr>
                  <w:color w:val="0000FF"/>
                  <w:u w:val="single"/>
                </w:rPr>
                <w:t>f</w:t>
              </w:r>
              <w:r w:rsidRPr="005D5A14">
                <w:rPr>
                  <w:color w:val="0000FF"/>
                  <w:u w:val="single"/>
                </w:rPr>
                <w:t>4</w:t>
              </w:r>
              <w:r>
                <w:rPr>
                  <w:color w:val="0000FF"/>
                  <w:u w:val="single"/>
                </w:rPr>
                <w:t>bc</w:t>
              </w:r>
              <w:r w:rsidRPr="005D5A14">
                <w:rPr>
                  <w:color w:val="0000FF"/>
                  <w:u w:val="single"/>
                </w:rPr>
                <w:t>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22</w:t>
            </w:r>
          </w:p>
        </w:tc>
        <w:tc>
          <w:tcPr>
            <w:tcW w:w="3344" w:type="dxa"/>
            <w:tcMar>
              <w:top w:w="50" w:type="dxa"/>
              <w:left w:w="100" w:type="dxa"/>
            </w:tcMar>
            <w:vAlign w:val="center"/>
          </w:tcPr>
          <w:p w:rsidR="00372643" w:rsidRDefault="00372643" w:rsidP="00372643">
            <w:pPr>
              <w:ind w:left="135"/>
            </w:pPr>
            <w:r>
              <w:rPr>
                <w:color w:val="000000"/>
                <w:sz w:val="24"/>
              </w:rPr>
              <w:t>Логарифмические уравнения и неравенства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/15</w:t>
              </w:r>
              <w:r>
                <w:rPr>
                  <w:color w:val="0000FF"/>
                  <w:u w:val="single"/>
                </w:rPr>
                <w:t>bc</w:t>
              </w:r>
              <w:r w:rsidRPr="005D5A14">
                <w:rPr>
                  <w:color w:val="0000FF"/>
                  <w:u w:val="single"/>
                </w:rPr>
                <w:t>1</w:t>
              </w:r>
              <w:r>
                <w:rPr>
                  <w:color w:val="0000FF"/>
                  <w:u w:val="single"/>
                </w:rPr>
                <w:t>cfb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Логарифмическая функция, её свойства и график</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7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68</w:t>
              </w:r>
              <w:r>
                <w:rPr>
                  <w:color w:val="0000FF"/>
                  <w:u w:val="single"/>
                </w:rPr>
                <w:t>bbe</w:t>
              </w:r>
              <w:r w:rsidRPr="005D5A14">
                <w:rPr>
                  <w:color w:val="0000FF"/>
                  <w:u w:val="single"/>
                </w:rPr>
                <w:t>9</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24</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Логарифмическая функция, её свойства и график</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/9</w:t>
              </w:r>
              <w:r>
                <w:rPr>
                  <w:color w:val="0000FF"/>
                  <w:u w:val="single"/>
                </w:rPr>
                <w:t>d</w:t>
              </w:r>
              <w:r w:rsidRPr="005D5A14">
                <w:rPr>
                  <w:color w:val="0000FF"/>
                  <w:u w:val="single"/>
                </w:rPr>
                <w:t>102051</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Тригонометрические функции, их свойства и графики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beeff</w:t>
              </w:r>
              <w:r w:rsidRPr="005D5A14">
                <w:rPr>
                  <w:color w:val="0000FF"/>
                  <w:u w:val="single"/>
                </w:rPr>
                <w:t>646</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Тригонометрические функции, их свойства и графики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2</w:t>
              </w:r>
              <w:r>
                <w:rPr>
                  <w:color w:val="0000FF"/>
                  <w:u w:val="single"/>
                </w:rPr>
                <w:t>e</w:t>
              </w:r>
              <w:r w:rsidRPr="005D5A14">
                <w:rPr>
                  <w:color w:val="0000FF"/>
                  <w:u w:val="single"/>
                </w:rPr>
                <w:t>4601</w:t>
              </w:r>
              <w:r>
                <w:rPr>
                  <w:color w:val="0000FF"/>
                  <w:u w:val="single"/>
                </w:rPr>
                <w:t>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27</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Тригонометрические функции, их свойства и графики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ba</w:t>
              </w:r>
              <w:r w:rsidRPr="005D5A14">
                <w:rPr>
                  <w:color w:val="0000FF"/>
                  <w:u w:val="single"/>
                </w:rPr>
                <w:t>9</w:t>
              </w:r>
              <w:r>
                <w:rPr>
                  <w:color w:val="0000FF"/>
                  <w:u w:val="single"/>
                </w:rPr>
                <w:t>da</w:t>
              </w:r>
              <w:r w:rsidRPr="005D5A14">
                <w:rPr>
                  <w:color w:val="0000FF"/>
                  <w:u w:val="single"/>
                </w:rPr>
                <w:t>96</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lastRenderedPageBreak/>
              <w:t>28</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Тригонометрические функции, их свойства и графики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/24</w:t>
              </w:r>
              <w:r>
                <w:rPr>
                  <w:color w:val="0000FF"/>
                  <w:u w:val="single"/>
                </w:rPr>
                <w:t>ab</w:t>
              </w:r>
              <w:r w:rsidRPr="005D5A14">
                <w:rPr>
                  <w:color w:val="0000FF"/>
                  <w:u w:val="single"/>
                </w:rPr>
                <w:t>3</w:t>
              </w:r>
              <w:r>
                <w:rPr>
                  <w:color w:val="0000FF"/>
                  <w:u w:val="single"/>
                </w:rPr>
                <w:t>c</w:t>
              </w:r>
              <w:r w:rsidRPr="005D5A14">
                <w:rPr>
                  <w:color w:val="0000FF"/>
                  <w:u w:val="single"/>
                </w:rPr>
                <w:t>53</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29</w:t>
            </w:r>
          </w:p>
        </w:tc>
        <w:tc>
          <w:tcPr>
            <w:tcW w:w="3344" w:type="dxa"/>
            <w:tcMar>
              <w:top w:w="50" w:type="dxa"/>
              <w:left w:w="100" w:type="dxa"/>
            </w:tcMar>
            <w:vAlign w:val="center"/>
          </w:tcPr>
          <w:p w:rsidR="00372643" w:rsidRDefault="00372643" w:rsidP="00372643">
            <w:pPr>
              <w:ind w:left="135"/>
            </w:pPr>
            <w:r>
              <w:rPr>
                <w:color w:val="000000"/>
                <w:sz w:val="24"/>
              </w:rPr>
              <w:t>Примеры тригонометрических неравенств</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/5272</w:t>
              </w:r>
              <w:r>
                <w:rPr>
                  <w:color w:val="0000FF"/>
                  <w:u w:val="single"/>
                </w:rPr>
                <w:t>b</w:t>
              </w:r>
              <w:r w:rsidRPr="005D5A14">
                <w:rPr>
                  <w:color w:val="0000FF"/>
                  <w:u w:val="single"/>
                </w:rPr>
                <w:t>9</w:t>
              </w:r>
              <w:r>
                <w:rPr>
                  <w:color w:val="0000FF"/>
                  <w:u w:val="single"/>
                </w:rPr>
                <w:t>a</w:t>
              </w:r>
              <w:r w:rsidRPr="005D5A14">
                <w:rPr>
                  <w:color w:val="0000FF"/>
                  <w:u w:val="single"/>
                </w:rPr>
                <w:t>1</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30</w:t>
            </w:r>
          </w:p>
        </w:tc>
        <w:tc>
          <w:tcPr>
            <w:tcW w:w="3344" w:type="dxa"/>
            <w:tcMar>
              <w:top w:w="50" w:type="dxa"/>
              <w:left w:w="100" w:type="dxa"/>
            </w:tcMar>
            <w:vAlign w:val="center"/>
          </w:tcPr>
          <w:p w:rsidR="00372643" w:rsidRDefault="00372643" w:rsidP="00372643">
            <w:pPr>
              <w:ind w:left="135"/>
            </w:pPr>
            <w:r>
              <w:rPr>
                <w:color w:val="000000"/>
                <w:sz w:val="24"/>
              </w:rPr>
              <w:t>Примеры тригонометрических неравенств</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w:t>
              </w:r>
              <w:r>
                <w:rPr>
                  <w:color w:val="0000FF"/>
                  <w:u w:val="single"/>
                </w:rPr>
                <w:t>c</w:t>
              </w:r>
              <w:r w:rsidRPr="005D5A14">
                <w:rPr>
                  <w:color w:val="0000FF"/>
                  <w:u w:val="single"/>
                </w:rPr>
                <w:t>837397</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31</w:t>
            </w:r>
          </w:p>
        </w:tc>
        <w:tc>
          <w:tcPr>
            <w:tcW w:w="3344" w:type="dxa"/>
            <w:tcMar>
              <w:top w:w="50" w:type="dxa"/>
              <w:left w:w="100" w:type="dxa"/>
            </w:tcMar>
            <w:vAlign w:val="center"/>
          </w:tcPr>
          <w:p w:rsidR="00372643" w:rsidRDefault="00372643" w:rsidP="00372643">
            <w:pPr>
              <w:ind w:left="135"/>
            </w:pPr>
            <w:r>
              <w:rPr>
                <w:color w:val="000000"/>
                <w:sz w:val="24"/>
              </w:rPr>
              <w:t>Примеры тригонометрических неравенств</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w:t>
              </w:r>
              <w:r w:rsidRPr="005D5A14">
                <w:rPr>
                  <w:color w:val="0000FF"/>
                  <w:u w:val="single"/>
                </w:rPr>
                <w:t>6</w:t>
              </w:r>
              <w:r>
                <w:rPr>
                  <w:color w:val="0000FF"/>
                  <w:u w:val="single"/>
                </w:rPr>
                <w:t>e</w:t>
              </w:r>
              <w:r w:rsidRPr="005D5A14">
                <w:rPr>
                  <w:color w:val="0000FF"/>
                  <w:u w:val="single"/>
                </w:rPr>
                <w:t>1901</w:t>
              </w:r>
              <w:r>
                <w:rPr>
                  <w:color w:val="0000FF"/>
                  <w:u w:val="single"/>
                </w:rPr>
                <w:t>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32</w:t>
            </w:r>
          </w:p>
        </w:tc>
        <w:tc>
          <w:tcPr>
            <w:tcW w:w="3344" w:type="dxa"/>
            <w:tcMar>
              <w:top w:w="50" w:type="dxa"/>
              <w:left w:w="100" w:type="dxa"/>
            </w:tcMar>
            <w:vAlign w:val="center"/>
          </w:tcPr>
          <w:p w:rsidR="00372643" w:rsidRDefault="00372643" w:rsidP="00372643">
            <w:pPr>
              <w:ind w:left="135"/>
            </w:pPr>
            <w:r>
              <w:rPr>
                <w:color w:val="000000"/>
                <w:sz w:val="24"/>
              </w:rPr>
              <w:t>Примеры тригонометрических неравенств</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w:t>
              </w:r>
              <w:r>
                <w:rPr>
                  <w:color w:val="0000FF"/>
                  <w:u w:val="single"/>
                </w:rPr>
                <w:t>f</w:t>
              </w:r>
              <w:r w:rsidRPr="005D5A14">
                <w:rPr>
                  <w:color w:val="0000FF"/>
                  <w:u w:val="single"/>
                </w:rPr>
                <w:t>903</w:t>
              </w:r>
              <w:r>
                <w:rPr>
                  <w:color w:val="0000FF"/>
                  <w:u w:val="single"/>
                </w:rPr>
                <w:t>c</w:t>
              </w:r>
              <w:r w:rsidRPr="005D5A14">
                <w:rPr>
                  <w:color w:val="0000FF"/>
                  <w:u w:val="single"/>
                </w:rPr>
                <w:t>75</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Контрольная работа по теме "Логарифмическая функция. Логарифмические уравнения и неравенства.Тригонометрические функции и их графики.Тригонометрические неравенства"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8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/10130727</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34</w:t>
            </w:r>
          </w:p>
        </w:tc>
        <w:tc>
          <w:tcPr>
            <w:tcW w:w="3344" w:type="dxa"/>
            <w:tcMar>
              <w:top w:w="50" w:type="dxa"/>
              <w:left w:w="100" w:type="dxa"/>
            </w:tcMar>
            <w:vAlign w:val="center"/>
          </w:tcPr>
          <w:p w:rsidR="00372643" w:rsidRDefault="00372643" w:rsidP="00372643">
            <w:pPr>
              <w:ind w:left="135"/>
            </w:pPr>
            <w:r>
              <w:rPr>
                <w:color w:val="000000"/>
                <w:sz w:val="24"/>
              </w:rPr>
              <w:t>Непрерывные функции</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/403</w:t>
              </w:r>
              <w:r>
                <w:rPr>
                  <w:color w:val="0000FF"/>
                  <w:u w:val="single"/>
                </w:rPr>
                <w:t>bfb</w:t>
              </w:r>
              <w:r w:rsidRPr="005D5A14">
                <w:rPr>
                  <w:color w:val="0000FF"/>
                  <w:u w:val="single"/>
                </w:rPr>
                <w:t>0</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Метод интервалов для решения неравенств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db</w:t>
              </w:r>
              <w:r w:rsidRPr="005D5A14">
                <w:rPr>
                  <w:color w:val="0000FF"/>
                  <w:u w:val="single"/>
                </w:rPr>
                <w:t>0</w:t>
              </w:r>
              <w:r>
                <w:rPr>
                  <w:color w:val="0000FF"/>
                  <w:u w:val="single"/>
                </w:rPr>
                <w:t>b</w:t>
              </w:r>
              <w:r w:rsidRPr="005D5A14">
                <w:rPr>
                  <w:color w:val="0000FF"/>
                  <w:u w:val="single"/>
                </w:rPr>
                <w:t>423</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Метод интервалов для решения неравенств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w:t>
              </w:r>
              <w:r>
                <w:rPr>
                  <w:color w:val="0000FF"/>
                  <w:u w:val="single"/>
                </w:rPr>
                <w:t>adbce</w:t>
              </w:r>
              <w:r w:rsidRPr="005D5A14">
                <w:rPr>
                  <w:color w:val="0000FF"/>
                  <w:u w:val="single"/>
                </w:rPr>
                <w:t>1</w:t>
              </w:r>
              <w:r>
                <w:rPr>
                  <w:color w:val="0000FF"/>
                  <w:u w:val="single"/>
                </w:rPr>
                <w:t>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37</w:t>
            </w:r>
          </w:p>
        </w:tc>
        <w:tc>
          <w:tcPr>
            <w:tcW w:w="3344" w:type="dxa"/>
            <w:tcMar>
              <w:top w:w="50" w:type="dxa"/>
              <w:left w:w="100" w:type="dxa"/>
            </w:tcMar>
            <w:vAlign w:val="center"/>
          </w:tcPr>
          <w:p w:rsidR="00372643" w:rsidRDefault="00372643" w:rsidP="00372643">
            <w:pPr>
              <w:ind w:left="135"/>
            </w:pPr>
            <w:r>
              <w:rPr>
                <w:color w:val="000000"/>
                <w:sz w:val="24"/>
              </w:rPr>
              <w:t>Производная функции</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/0731</w:t>
              </w:r>
              <w:r>
                <w:rPr>
                  <w:color w:val="0000FF"/>
                  <w:u w:val="single"/>
                </w:rPr>
                <w:t>ad</w:t>
              </w:r>
              <w:r w:rsidRPr="005D5A14">
                <w:rPr>
                  <w:color w:val="0000FF"/>
                  <w:u w:val="single"/>
                </w:rPr>
                <w:t>3</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38</w:t>
            </w:r>
          </w:p>
        </w:tc>
        <w:tc>
          <w:tcPr>
            <w:tcW w:w="3344" w:type="dxa"/>
            <w:tcMar>
              <w:top w:w="50" w:type="dxa"/>
              <w:left w:w="100" w:type="dxa"/>
            </w:tcMar>
            <w:vAlign w:val="center"/>
          </w:tcPr>
          <w:p w:rsidR="00372643" w:rsidRDefault="00372643" w:rsidP="00372643">
            <w:pPr>
              <w:ind w:left="135"/>
            </w:pPr>
            <w:r>
              <w:rPr>
                <w:color w:val="000000"/>
                <w:sz w:val="24"/>
              </w:rPr>
              <w:t>Производная функции</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/723</w:t>
              </w:r>
              <w:r>
                <w:rPr>
                  <w:color w:val="0000FF"/>
                  <w:u w:val="single"/>
                </w:rPr>
                <w:t>dd</w:t>
              </w:r>
              <w:r w:rsidRPr="005D5A14">
                <w:rPr>
                  <w:color w:val="0000FF"/>
                  <w:u w:val="single"/>
                </w:rPr>
                <w:t>608</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39</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Геометрический и физический смысл производной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/6</w:t>
              </w:r>
              <w:r>
                <w:rPr>
                  <w:color w:val="0000FF"/>
                  <w:u w:val="single"/>
                </w:rPr>
                <w:t>c</w:t>
              </w:r>
              <w:r w:rsidRPr="005D5A14">
                <w:rPr>
                  <w:color w:val="0000FF"/>
                  <w:u w:val="single"/>
                </w:rPr>
                <w:t>8</w:t>
              </w:r>
              <w:r>
                <w:rPr>
                  <w:color w:val="0000FF"/>
                  <w:u w:val="single"/>
                </w:rPr>
                <w:t>d</w:t>
              </w:r>
              <w:r w:rsidRPr="005D5A14">
                <w:rPr>
                  <w:color w:val="0000FF"/>
                  <w:u w:val="single"/>
                </w:rPr>
                <w:t>36</w:t>
              </w:r>
              <w:r>
                <w:rPr>
                  <w:color w:val="0000FF"/>
                  <w:u w:val="single"/>
                </w:rPr>
                <w:t>ff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40</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Геометрический и физический смысл производной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413</w:t>
              </w:r>
              <w:r>
                <w:rPr>
                  <w:color w:val="0000FF"/>
                  <w:u w:val="single"/>
                </w:rPr>
                <w:t>eca</w:t>
              </w:r>
              <w:r w:rsidRPr="005D5A14">
                <w:rPr>
                  <w:color w:val="0000FF"/>
                  <w:u w:val="single"/>
                </w:rPr>
                <w:t>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41</w:t>
            </w:r>
          </w:p>
        </w:tc>
        <w:tc>
          <w:tcPr>
            <w:tcW w:w="3344" w:type="dxa"/>
            <w:tcMar>
              <w:top w:w="50" w:type="dxa"/>
              <w:left w:w="100" w:type="dxa"/>
            </w:tcMar>
            <w:vAlign w:val="center"/>
          </w:tcPr>
          <w:p w:rsidR="00372643" w:rsidRDefault="00372643" w:rsidP="00372643">
            <w:pPr>
              <w:ind w:left="135"/>
            </w:pPr>
            <w:r>
              <w:rPr>
                <w:color w:val="000000"/>
                <w:sz w:val="24"/>
              </w:rPr>
              <w:t>Производные элементарных функций</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w:t>
              </w:r>
              <w:r w:rsidRPr="005D5A14">
                <w:rPr>
                  <w:color w:val="0000FF"/>
                  <w:u w:val="single"/>
                </w:rPr>
                <w:t>7550</w:t>
              </w:r>
              <w:r>
                <w:rPr>
                  <w:color w:val="0000FF"/>
                  <w:u w:val="single"/>
                </w:rPr>
                <w:t>e</w:t>
              </w:r>
              <w:r w:rsidRPr="005D5A14">
                <w:rPr>
                  <w:color w:val="0000FF"/>
                  <w:u w:val="single"/>
                </w:rPr>
                <w:t>5</w:t>
              </w:r>
              <w:r>
                <w:rPr>
                  <w:color w:val="0000FF"/>
                  <w:u w:val="single"/>
                </w:rPr>
                <w:t>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lastRenderedPageBreak/>
              <w:t>42</w:t>
            </w:r>
          </w:p>
        </w:tc>
        <w:tc>
          <w:tcPr>
            <w:tcW w:w="3344" w:type="dxa"/>
            <w:tcMar>
              <w:top w:w="50" w:type="dxa"/>
              <w:left w:w="100" w:type="dxa"/>
            </w:tcMar>
            <w:vAlign w:val="center"/>
          </w:tcPr>
          <w:p w:rsidR="00372643" w:rsidRDefault="00372643" w:rsidP="00372643">
            <w:pPr>
              <w:ind w:left="135"/>
            </w:pPr>
            <w:r>
              <w:rPr>
                <w:color w:val="000000"/>
                <w:sz w:val="24"/>
              </w:rPr>
              <w:t>Производные элементарных функций</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/14</w:t>
              </w:r>
              <w:r>
                <w:rPr>
                  <w:color w:val="0000FF"/>
                  <w:u w:val="single"/>
                </w:rPr>
                <w:t>ab</w:t>
              </w:r>
              <w:r w:rsidRPr="005D5A14">
                <w:rPr>
                  <w:color w:val="0000FF"/>
                  <w:u w:val="single"/>
                </w:rPr>
                <w:t>3</w:t>
              </w:r>
              <w:r>
                <w:rPr>
                  <w:color w:val="0000FF"/>
                  <w:u w:val="single"/>
                </w:rPr>
                <w:t>cdb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Производная суммы, произведения, частного функций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59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w:t>
              </w:r>
              <w:r w:rsidRPr="005D5A14">
                <w:rPr>
                  <w:color w:val="0000FF"/>
                  <w:u w:val="single"/>
                </w:rPr>
                <w:t>12</w:t>
              </w:r>
              <w:r>
                <w:rPr>
                  <w:color w:val="0000FF"/>
                  <w:u w:val="single"/>
                </w:rPr>
                <w:t>a</w:t>
              </w:r>
              <w:r w:rsidRPr="005D5A14">
                <w:rPr>
                  <w:color w:val="0000FF"/>
                  <w:u w:val="single"/>
                </w:rPr>
                <w:t>0552</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44</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Производная суммы, произведения, частного функций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598</w:t>
              </w:r>
              <w:r>
                <w:rPr>
                  <w:color w:val="0000FF"/>
                  <w:u w:val="single"/>
                </w:rPr>
                <w:t>f</w:t>
              </w:r>
              <w:r w:rsidRPr="005D5A14">
                <w:rPr>
                  <w:color w:val="0000FF"/>
                  <w:u w:val="single"/>
                </w:rPr>
                <w:t>201</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Производная суммы, произведения, частного функций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w:t>
              </w:r>
              <w:r>
                <w:rPr>
                  <w:color w:val="0000FF"/>
                  <w:u w:val="single"/>
                </w:rPr>
                <w:t>de</w:t>
              </w:r>
              <w:r w:rsidRPr="005D5A14">
                <w:rPr>
                  <w:color w:val="0000FF"/>
                  <w:u w:val="single"/>
                </w:rPr>
                <w:t>34</w:t>
              </w:r>
              <w:r>
                <w:rPr>
                  <w:color w:val="0000FF"/>
                  <w:u w:val="single"/>
                </w:rPr>
                <w:t>d</w:t>
              </w:r>
              <w:r w:rsidRPr="005D5A14">
                <w:rPr>
                  <w:color w:val="0000FF"/>
                  <w:u w:val="single"/>
                </w:rPr>
                <w:t>4</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Применение производной к исследованию функций на монотонность и экстремумы</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/17</w:t>
              </w:r>
              <w:r>
                <w:rPr>
                  <w:color w:val="0000FF"/>
                  <w:u w:val="single"/>
                </w:rPr>
                <w:t>af</w:t>
              </w:r>
              <w:r w:rsidRPr="005D5A14">
                <w:rPr>
                  <w:color w:val="0000FF"/>
                  <w:u w:val="single"/>
                </w:rPr>
                <w:t>2</w:t>
              </w:r>
              <w:r>
                <w:rPr>
                  <w:color w:val="0000FF"/>
                  <w:u w:val="single"/>
                </w:rPr>
                <w:t>df</w:t>
              </w:r>
              <w:r w:rsidRPr="005D5A14">
                <w:rPr>
                  <w:color w:val="0000FF"/>
                  <w:u w:val="single"/>
                </w:rPr>
                <w:t>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47</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Применение производной к исследованию функций на монотонность и экстремумы</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8</w:t>
              </w:r>
              <w:r>
                <w:rPr>
                  <w:color w:val="0000FF"/>
                  <w:u w:val="single"/>
                </w:rPr>
                <w:t>ca</w:t>
              </w:r>
              <w:r w:rsidRPr="005D5A14">
                <w:rPr>
                  <w:color w:val="0000FF"/>
                  <w:u w:val="single"/>
                </w:rPr>
                <w:t>5</w:t>
              </w:r>
              <w:r>
                <w:rPr>
                  <w:color w:val="0000FF"/>
                  <w:u w:val="single"/>
                </w:rPr>
                <w:t>ad</w:t>
              </w:r>
              <w:r w:rsidRPr="005D5A14">
                <w:rPr>
                  <w:color w:val="0000FF"/>
                  <w:u w:val="single"/>
                </w:rPr>
                <w:t>4</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48</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Применение производной к исследованию функций на монотонность и экстремумы</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w:t>
              </w:r>
              <w:r>
                <w:rPr>
                  <w:color w:val="0000FF"/>
                  <w:u w:val="single"/>
                </w:rPr>
                <w:t>b</w:t>
              </w:r>
              <w:r w:rsidRPr="005D5A14">
                <w:rPr>
                  <w:color w:val="0000FF"/>
                  <w:u w:val="single"/>
                </w:rPr>
                <w:t>411</w:t>
              </w:r>
              <w:r>
                <w:rPr>
                  <w:color w:val="0000FF"/>
                  <w:u w:val="single"/>
                </w:rPr>
                <w:t>edd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49</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Применение производной к исследованию функций на монотонность и экстремумы</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caf</w:t>
              </w:r>
              <w:r w:rsidRPr="005D5A14">
                <w:rPr>
                  <w:color w:val="0000FF"/>
                  <w:u w:val="single"/>
                </w:rPr>
                <w:t>9</w:t>
              </w:r>
              <w:r>
                <w:rPr>
                  <w:color w:val="0000FF"/>
                  <w:u w:val="single"/>
                </w:rPr>
                <w:t>bd</w:t>
              </w:r>
              <w:r w:rsidRPr="005D5A14">
                <w:rPr>
                  <w:color w:val="0000FF"/>
                  <w:u w:val="single"/>
                </w:rPr>
                <w:t>2</w:t>
              </w:r>
              <w:r>
                <w:rPr>
                  <w:color w:val="0000FF"/>
                  <w:u w:val="single"/>
                </w:rPr>
                <w:t>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50</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Нахождение наибольшего и наименьшего значения функции на отрезке</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fac</w:t>
              </w:r>
              <w:r w:rsidRPr="005D5A14">
                <w:rPr>
                  <w:color w:val="0000FF"/>
                  <w:u w:val="single"/>
                </w:rPr>
                <w:t>78</w:t>
              </w:r>
              <w:r>
                <w:rPr>
                  <w:color w:val="0000FF"/>
                  <w:u w:val="single"/>
                </w:rPr>
                <w:t>f</w:t>
              </w:r>
              <w:r w:rsidRPr="005D5A14">
                <w:rPr>
                  <w:color w:val="0000FF"/>
                  <w:u w:val="single"/>
                </w:rPr>
                <w:t>05</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51</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Нахождение наибольшего и наименьшего значения функции на отрезке</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fb</w:t>
              </w:r>
              <w:r w:rsidRPr="005D5A14">
                <w:rPr>
                  <w:color w:val="0000FF"/>
                  <w:u w:val="single"/>
                </w:rPr>
                <w:t>6</w:t>
              </w:r>
              <w:r>
                <w:rPr>
                  <w:color w:val="0000FF"/>
                  <w:u w:val="single"/>
                </w:rPr>
                <w:t>a</w:t>
              </w:r>
              <w:r w:rsidRPr="005D5A14">
                <w:rPr>
                  <w:color w:val="0000FF"/>
                  <w:u w:val="single"/>
                </w:rPr>
                <w:t>8</w:t>
              </w:r>
              <w:r>
                <w:rPr>
                  <w:color w:val="0000FF"/>
                  <w:u w:val="single"/>
                </w:rPr>
                <w:t>acf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Нахождение наибольшего и наименьшего значения функции на отрезке</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cffcb</w:t>
              </w:r>
              <w:r w:rsidRPr="005D5A14">
                <w:rPr>
                  <w:color w:val="0000FF"/>
                  <w:u w:val="single"/>
                </w:rPr>
                <w:t>7</w:t>
              </w:r>
              <w:r>
                <w:rPr>
                  <w:color w:val="0000FF"/>
                  <w:u w:val="single"/>
                </w:rPr>
                <w:t>e</w:t>
              </w:r>
              <w:r w:rsidRPr="005D5A14">
                <w:rPr>
                  <w:color w:val="0000FF"/>
                  <w:u w:val="single"/>
                </w:rPr>
                <w:t>5</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 xml:space="preserve">Нахождение наибольшего и наименьшего значения функции на </w:t>
            </w:r>
            <w:r w:rsidRPr="005D5A14">
              <w:rPr>
                <w:color w:val="000000"/>
                <w:sz w:val="24"/>
              </w:rPr>
              <w:lastRenderedPageBreak/>
              <w:t>отрезке</w:t>
            </w:r>
          </w:p>
        </w:tc>
        <w:tc>
          <w:tcPr>
            <w:tcW w:w="795"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0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9469916</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lastRenderedPageBreak/>
              <w:t>54</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Нахождение наибольшего и наименьшего значения функции на отрезке</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ad</w:t>
              </w:r>
              <w:r w:rsidRPr="005D5A14">
                <w:rPr>
                  <w:color w:val="0000FF"/>
                  <w:u w:val="single"/>
                </w:rPr>
                <w:t>15000</w:t>
              </w:r>
              <w:r>
                <w:rPr>
                  <w:color w:val="0000FF"/>
                  <w:u w:val="single"/>
                </w:rPr>
                <w:t>e</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Нахождение наибольшего и наименьшего значения функции на отрезке</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/86</w:t>
              </w:r>
              <w:r>
                <w:rPr>
                  <w:color w:val="0000FF"/>
                  <w:u w:val="single"/>
                </w:rPr>
                <w:t>adcbfd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/13205</w:t>
              </w:r>
              <w:r>
                <w:rPr>
                  <w:color w:val="0000FF"/>
                  <w:u w:val="single"/>
                </w:rPr>
                <w:t>d</w:t>
              </w:r>
              <w:r w:rsidRPr="005D5A14">
                <w:rPr>
                  <w:color w:val="0000FF"/>
                  <w:u w:val="single"/>
                </w:rPr>
                <w:t>80</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57</w:t>
            </w:r>
          </w:p>
        </w:tc>
        <w:tc>
          <w:tcPr>
            <w:tcW w:w="3344" w:type="dxa"/>
            <w:tcMar>
              <w:top w:w="50" w:type="dxa"/>
              <w:left w:w="100" w:type="dxa"/>
            </w:tcMar>
            <w:vAlign w:val="center"/>
          </w:tcPr>
          <w:p w:rsidR="00372643" w:rsidRDefault="00372643" w:rsidP="00372643">
            <w:pPr>
              <w:ind w:left="135"/>
            </w:pPr>
            <w:r w:rsidRPr="005D5A14">
              <w:rPr>
                <w:color w:val="000000"/>
                <w:sz w:val="24"/>
              </w:rPr>
              <w:t xml:space="preserve">Контрольная работа по теме "Производная. </w:t>
            </w:r>
            <w:r>
              <w:rPr>
                <w:color w:val="000000"/>
                <w:sz w:val="24"/>
              </w:rPr>
              <w:t>Применение производной"</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8</w:t>
              </w:r>
              <w:r>
                <w:rPr>
                  <w:color w:val="0000FF"/>
                  <w:u w:val="single"/>
                </w:rPr>
                <w:t>ed</w:t>
              </w:r>
              <w:r w:rsidRPr="005D5A14">
                <w:rPr>
                  <w:color w:val="0000FF"/>
                  <w:u w:val="single"/>
                </w:rPr>
                <w:t>5</w:t>
              </w:r>
              <w:r>
                <w:rPr>
                  <w:color w:val="0000FF"/>
                  <w:u w:val="single"/>
                </w:rPr>
                <w:t>f</w:t>
              </w:r>
              <w:r w:rsidRPr="005D5A14">
                <w:rPr>
                  <w:color w:val="0000FF"/>
                  <w:u w:val="single"/>
                </w:rPr>
                <w:t>99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58</w:t>
            </w:r>
          </w:p>
        </w:tc>
        <w:tc>
          <w:tcPr>
            <w:tcW w:w="3344" w:type="dxa"/>
            <w:tcMar>
              <w:top w:w="50" w:type="dxa"/>
              <w:left w:w="100" w:type="dxa"/>
            </w:tcMar>
            <w:vAlign w:val="center"/>
          </w:tcPr>
          <w:p w:rsidR="00372643" w:rsidRDefault="00372643" w:rsidP="00372643">
            <w:pPr>
              <w:ind w:left="135"/>
            </w:pPr>
            <w:r>
              <w:rPr>
                <w:color w:val="000000"/>
                <w:sz w:val="24"/>
              </w:rPr>
              <w:t>Первообразная. Таблица первообразных</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777</w:t>
              </w:r>
              <w:r>
                <w:rPr>
                  <w:color w:val="0000FF"/>
                  <w:u w:val="single"/>
                </w:rPr>
                <w:t>edf</w:t>
              </w:r>
              <w:r w:rsidRPr="005D5A14">
                <w:rPr>
                  <w:color w:val="0000FF"/>
                  <w:u w:val="single"/>
                </w:rPr>
                <w:t>8</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59</w:t>
            </w:r>
          </w:p>
        </w:tc>
        <w:tc>
          <w:tcPr>
            <w:tcW w:w="3344" w:type="dxa"/>
            <w:tcMar>
              <w:top w:w="50" w:type="dxa"/>
              <w:left w:w="100" w:type="dxa"/>
            </w:tcMar>
            <w:vAlign w:val="center"/>
          </w:tcPr>
          <w:p w:rsidR="00372643" w:rsidRDefault="00372643" w:rsidP="00372643">
            <w:pPr>
              <w:ind w:left="135"/>
            </w:pPr>
            <w:r>
              <w:rPr>
                <w:color w:val="000000"/>
                <w:sz w:val="24"/>
              </w:rPr>
              <w:t>Первообразная. Таблица первообразных</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/30</w:t>
              </w:r>
              <w:r>
                <w:rPr>
                  <w:color w:val="0000FF"/>
                  <w:u w:val="single"/>
                </w:rPr>
                <w:t>c</w:t>
              </w:r>
              <w:r w:rsidRPr="005D5A14">
                <w:rPr>
                  <w:color w:val="0000FF"/>
                  <w:u w:val="single"/>
                </w:rPr>
                <w:t>3697</w:t>
              </w:r>
              <w:r>
                <w:rPr>
                  <w:color w:val="0000FF"/>
                  <w:u w:val="single"/>
                </w:rPr>
                <w:t>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60</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Интеграл, геометрический и физический смысл интеграла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/391272</w:t>
              </w:r>
              <w:r>
                <w:rPr>
                  <w:color w:val="0000FF"/>
                  <w:u w:val="single"/>
                </w:rPr>
                <w:t>c</w:t>
              </w:r>
              <w:r w:rsidRPr="005D5A14">
                <w:rPr>
                  <w:color w:val="0000FF"/>
                  <w:u w:val="single"/>
                </w:rPr>
                <w:t>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61</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Интеграл, геометрический и физический смысл интеграла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359</w:t>
              </w:r>
              <w:r>
                <w:rPr>
                  <w:color w:val="0000FF"/>
                  <w:u w:val="single"/>
                </w:rPr>
                <w:t>fb</w:t>
              </w:r>
              <w:r w:rsidRPr="005D5A14">
                <w:rPr>
                  <w:color w:val="0000FF"/>
                  <w:u w:val="single"/>
                </w:rPr>
                <w:t>5</w:t>
              </w:r>
              <w:r>
                <w:rPr>
                  <w:color w:val="0000FF"/>
                  <w:u w:val="single"/>
                </w:rPr>
                <w:t>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Интеграл, геометрический и физический смысл интеграла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/07</w:t>
              </w:r>
              <w:r>
                <w:rPr>
                  <w:color w:val="0000FF"/>
                  <w:u w:val="single"/>
                </w:rPr>
                <w:t>eb</w:t>
              </w:r>
              <w:r w:rsidRPr="005D5A14">
                <w:rPr>
                  <w:color w:val="0000FF"/>
                  <w:u w:val="single"/>
                </w:rPr>
                <w:t>464</w:t>
              </w:r>
              <w:r>
                <w:rPr>
                  <w:color w:val="0000FF"/>
                  <w:u w:val="single"/>
                </w:rPr>
                <w:t>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Вычисление интеграла по формуле Ньютона―Лейбница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1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w:t>
              </w:r>
              <w:r w:rsidRPr="005D5A14">
                <w:rPr>
                  <w:color w:val="0000FF"/>
                  <w:u w:val="single"/>
                </w:rPr>
                <w:t>9</w:t>
              </w:r>
              <w:r>
                <w:rPr>
                  <w:color w:val="0000FF"/>
                  <w:u w:val="single"/>
                </w:rPr>
                <w:t>b</w:t>
              </w:r>
              <w:r w:rsidRPr="005D5A14">
                <w:rPr>
                  <w:color w:val="0000FF"/>
                  <w:u w:val="single"/>
                </w:rPr>
                <w:t>225</w:t>
              </w:r>
              <w:r>
                <w:rPr>
                  <w:color w:val="0000FF"/>
                  <w:u w:val="single"/>
                </w:rPr>
                <w:t>c</w:t>
              </w:r>
              <w:r w:rsidRPr="005D5A14">
                <w:rPr>
                  <w:color w:val="0000FF"/>
                  <w:u w:val="single"/>
                </w:rPr>
                <w:t>3</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64</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Вычисление интеграла по формуле Ньютона―Лейбница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w:t>
              </w:r>
              <w:r w:rsidRPr="005D5A14">
                <w:rPr>
                  <w:color w:val="0000FF"/>
                  <w:u w:val="single"/>
                </w:rPr>
                <w:t>800</w:t>
              </w:r>
              <w:r>
                <w:rPr>
                  <w:color w:val="0000FF"/>
                  <w:u w:val="single"/>
                </w:rPr>
                <w:t>deb</w:t>
              </w:r>
              <w:r w:rsidRPr="005D5A14">
                <w:rPr>
                  <w:color w:val="0000FF"/>
                  <w:u w:val="single"/>
                </w:rPr>
                <w:t>4</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Вычисление интеграла по формуле Ньютона―Лейбница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w:t>
              </w:r>
              <w:r w:rsidRPr="005D5A14">
                <w:rPr>
                  <w:color w:val="0000FF"/>
                  <w:u w:val="single"/>
                </w:rPr>
                <w:t>5</w:t>
              </w:r>
              <w:r>
                <w:rPr>
                  <w:color w:val="0000FF"/>
                  <w:u w:val="single"/>
                </w:rPr>
                <w:t>eed</w:t>
              </w:r>
              <w:r w:rsidRPr="005D5A14">
                <w:rPr>
                  <w:color w:val="0000FF"/>
                  <w:u w:val="single"/>
                </w:rPr>
                <w:t>075</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 xml:space="preserve">Вычисление интеграла по формуле </w:t>
            </w:r>
            <w:r w:rsidRPr="005D5A14">
              <w:rPr>
                <w:color w:val="000000"/>
                <w:sz w:val="24"/>
              </w:rPr>
              <w:lastRenderedPageBreak/>
              <w:t>Ньютона―Лейбница</w:t>
            </w:r>
          </w:p>
        </w:tc>
        <w:tc>
          <w:tcPr>
            <w:tcW w:w="795"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/41</w:t>
              </w:r>
              <w:r>
                <w:rPr>
                  <w:color w:val="0000FF"/>
                  <w:u w:val="single"/>
                </w:rPr>
                <w:t>da</w:t>
              </w:r>
              <w:r w:rsidRPr="005D5A14">
                <w:rPr>
                  <w:color w:val="0000FF"/>
                  <w:u w:val="single"/>
                </w:rPr>
                <w:t>431</w:t>
              </w:r>
              <w:r>
                <w:rPr>
                  <w:color w:val="0000FF"/>
                  <w:u w:val="single"/>
                </w:rPr>
                <w:t>a</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lastRenderedPageBreak/>
              <w:t>67</w:t>
            </w:r>
          </w:p>
        </w:tc>
        <w:tc>
          <w:tcPr>
            <w:tcW w:w="3344" w:type="dxa"/>
            <w:tcMar>
              <w:top w:w="50" w:type="dxa"/>
              <w:left w:w="100" w:type="dxa"/>
            </w:tcMar>
            <w:vAlign w:val="center"/>
          </w:tcPr>
          <w:p w:rsidR="00372643" w:rsidRDefault="00372643" w:rsidP="00372643">
            <w:pPr>
              <w:ind w:left="135"/>
            </w:pPr>
            <w:r>
              <w:rPr>
                <w:color w:val="000000"/>
                <w:sz w:val="24"/>
              </w:rPr>
              <w:t>Системы линейных уравнений</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b</w:t>
              </w:r>
              <w:r w:rsidRPr="005D5A14">
                <w:rPr>
                  <w:color w:val="0000FF"/>
                  <w:u w:val="single"/>
                </w:rPr>
                <w:t>648235</w:t>
              </w:r>
              <w:r>
                <w:rPr>
                  <w:color w:val="0000FF"/>
                  <w:u w:val="single"/>
                </w:rPr>
                <w:t>a</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68</w:t>
            </w:r>
          </w:p>
        </w:tc>
        <w:tc>
          <w:tcPr>
            <w:tcW w:w="3344" w:type="dxa"/>
            <w:tcMar>
              <w:top w:w="50" w:type="dxa"/>
              <w:left w:w="100" w:type="dxa"/>
            </w:tcMar>
            <w:vAlign w:val="center"/>
          </w:tcPr>
          <w:p w:rsidR="00372643" w:rsidRDefault="00372643" w:rsidP="00372643">
            <w:pPr>
              <w:ind w:left="135"/>
            </w:pPr>
            <w:r>
              <w:rPr>
                <w:color w:val="000000"/>
                <w:sz w:val="24"/>
              </w:rPr>
              <w:t>Системы линейных уравнений</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w:t>
              </w:r>
              <w:r>
                <w:rPr>
                  <w:color w:val="0000FF"/>
                  <w:u w:val="single"/>
                </w:rPr>
                <w:t>ab</w:t>
              </w:r>
              <w:r w:rsidRPr="005D5A14">
                <w:rPr>
                  <w:color w:val="0000FF"/>
                  <w:u w:val="single"/>
                </w:rPr>
                <w:t>83864</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69</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Решение прикладных задач с помощью системы линейных уравнений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4</w:t>
              </w:r>
              <w:r>
                <w:rPr>
                  <w:color w:val="0000FF"/>
                  <w:u w:val="single"/>
                </w:rPr>
                <w:t>d</w:t>
              </w:r>
              <w:r w:rsidRPr="005D5A14">
                <w:rPr>
                  <w:color w:val="0000FF"/>
                  <w:u w:val="single"/>
                </w:rPr>
                <w:t>65</w:t>
              </w:r>
              <w:r>
                <w:rPr>
                  <w:color w:val="0000FF"/>
                  <w:u w:val="single"/>
                </w:rPr>
                <w:t>ee</w:t>
              </w:r>
              <w:r w:rsidRPr="005D5A14">
                <w:rPr>
                  <w:color w:val="0000FF"/>
                  <w:u w:val="single"/>
                </w:rPr>
                <w:t>5</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70</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Решение прикладных задач с помощью системы линейных уравнений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aa</w:t>
              </w:r>
              <w:r w:rsidRPr="005D5A14">
                <w:rPr>
                  <w:color w:val="0000FF"/>
                  <w:u w:val="single"/>
                </w:rPr>
                <w:t>5962</w:t>
              </w:r>
              <w:r>
                <w:rPr>
                  <w:color w:val="0000FF"/>
                  <w:u w:val="single"/>
                </w:rPr>
                <w:t>e</w:t>
              </w:r>
              <w:r w:rsidRPr="005D5A14">
                <w:rPr>
                  <w:color w:val="0000FF"/>
                  <w:u w:val="single"/>
                </w:rPr>
                <w:t>1</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71</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Системы и совокупности целых, рациональных, иррациональных, показательных, логарифмических уравнений и неравенств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/48190472</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Системы и совокупности целых, рациональных, иррациональных, показательных, логарифмических уравнений и неравенств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/2</w:t>
              </w:r>
              <w:r>
                <w:rPr>
                  <w:color w:val="0000FF"/>
                  <w:u w:val="single"/>
                </w:rPr>
                <w:t>dbd</w:t>
              </w:r>
              <w:r w:rsidRPr="005D5A14">
                <w:rPr>
                  <w:color w:val="0000FF"/>
                  <w:u w:val="single"/>
                </w:rPr>
                <w:t>3859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Системы и совокупности целых, рациональных, иррациональных, показательных, логарифмических уравнений и неравенств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2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w:t>
              </w:r>
              <w:r>
                <w:rPr>
                  <w:color w:val="0000FF"/>
                  <w:u w:val="single"/>
                </w:rPr>
                <w:t>ab</w:t>
              </w:r>
              <w:r w:rsidRPr="005D5A14">
                <w:rPr>
                  <w:color w:val="0000FF"/>
                  <w:u w:val="single"/>
                </w:rPr>
                <w:t>8</w:t>
              </w:r>
              <w:r>
                <w:rPr>
                  <w:color w:val="0000FF"/>
                  <w:u w:val="single"/>
                </w:rPr>
                <w:t>d</w:t>
              </w:r>
              <w:r w:rsidRPr="005D5A14">
                <w:rPr>
                  <w:color w:val="0000FF"/>
                  <w:u w:val="single"/>
                </w:rPr>
                <w:t>17</w:t>
              </w:r>
              <w:r>
                <w:rPr>
                  <w:color w:val="0000FF"/>
                  <w:u w:val="single"/>
                </w:rPr>
                <w:t>e</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74</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Системы и совокупности целых, рациональных, иррациональных, показательных, логарифмических уравнений и неравенств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/81</w:t>
              </w:r>
              <w:r>
                <w:rPr>
                  <w:color w:val="0000FF"/>
                  <w:u w:val="single"/>
                </w:rPr>
                <w:t>cccfe</w:t>
              </w:r>
              <w:r w:rsidRPr="005D5A14">
                <w:rPr>
                  <w:color w:val="0000FF"/>
                  <w:u w:val="single"/>
                </w:rPr>
                <w:t>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Использование графиков функций для решения уравнений и систем</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/039949</w:t>
              </w:r>
              <w:r>
                <w:rPr>
                  <w:color w:val="0000FF"/>
                  <w:u w:val="single"/>
                </w:rPr>
                <w:t>bf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Использование графиков функций для решения уравнений и систем</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7</w:t>
              </w:r>
              <w:r>
                <w:rPr>
                  <w:color w:val="0000FF"/>
                  <w:u w:val="single"/>
                </w:rPr>
                <w:t>d</w:t>
              </w:r>
              <w:r w:rsidRPr="005D5A14">
                <w:rPr>
                  <w:color w:val="0000FF"/>
                  <w:u w:val="single"/>
                </w:rPr>
                <w:t>95</w:t>
              </w:r>
              <w:r>
                <w:rPr>
                  <w:color w:val="0000FF"/>
                  <w:u w:val="single"/>
                </w:rPr>
                <w:t>f</w:t>
              </w:r>
              <w:r w:rsidRPr="005D5A14">
                <w:rPr>
                  <w:color w:val="0000FF"/>
                  <w:u w:val="single"/>
                </w:rPr>
                <w:t>79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77</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 xml:space="preserve">Применение уравнений, систем и </w:t>
            </w:r>
            <w:r w:rsidRPr="005D5A14">
              <w:rPr>
                <w:color w:val="000000"/>
                <w:sz w:val="24"/>
              </w:rPr>
              <w:lastRenderedPageBreak/>
              <w:t>неравенств к решению математических задач и задач из различных областей науки и реальной жизни</w:t>
            </w:r>
          </w:p>
        </w:tc>
        <w:tc>
          <w:tcPr>
            <w:tcW w:w="795"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ca</w:t>
              </w:r>
              <w:r w:rsidRPr="005D5A14">
                <w:rPr>
                  <w:color w:val="0000FF"/>
                  <w:u w:val="single"/>
                </w:rPr>
                <w:t>878</w:t>
              </w:r>
              <w:r>
                <w:rPr>
                  <w:color w:val="0000FF"/>
                  <w:u w:val="single"/>
                </w:rPr>
                <w:t>deb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lastRenderedPageBreak/>
              <w:t>78</w:t>
            </w:r>
          </w:p>
        </w:tc>
        <w:tc>
          <w:tcPr>
            <w:tcW w:w="3344" w:type="dxa"/>
            <w:tcMar>
              <w:top w:w="50" w:type="dxa"/>
              <w:left w:w="100" w:type="dxa"/>
            </w:tcMar>
            <w:vAlign w:val="center"/>
          </w:tcPr>
          <w:p w:rsidR="00372643" w:rsidRDefault="00372643" w:rsidP="00372643">
            <w:pPr>
              <w:ind w:left="135"/>
            </w:pPr>
            <w:r w:rsidRPr="005D5A14">
              <w:rPr>
                <w:color w:val="000000"/>
                <w:sz w:val="24"/>
              </w:rPr>
              <w:t xml:space="preserve">Контрольная работа по теме "Интеграл и его применения. </w:t>
            </w:r>
            <w:r>
              <w:rPr>
                <w:color w:val="000000"/>
                <w:sz w:val="24"/>
              </w:rPr>
              <w:t>Системы уравнений"</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/471</w:t>
              </w:r>
              <w:r>
                <w:rPr>
                  <w:color w:val="0000FF"/>
                  <w:u w:val="single"/>
                </w:rPr>
                <w:t>c</w:t>
              </w:r>
              <w:r w:rsidRPr="005D5A14">
                <w:rPr>
                  <w:color w:val="0000FF"/>
                  <w:u w:val="single"/>
                </w:rPr>
                <w:t>735</w:t>
              </w:r>
              <w:r>
                <w:rPr>
                  <w:color w:val="0000FF"/>
                  <w:u w:val="single"/>
                </w:rPr>
                <w:t>b</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79</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Натуральные и целые числа в задачах из реальной жизни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w:t>
              </w:r>
              <w:r>
                <w:rPr>
                  <w:color w:val="0000FF"/>
                  <w:u w:val="single"/>
                </w:rPr>
                <w:t>cee</w:t>
              </w:r>
              <w:r w:rsidRPr="005D5A14">
                <w:rPr>
                  <w:color w:val="0000FF"/>
                  <w:u w:val="single"/>
                </w:rPr>
                <w:t>1327</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80</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Натуральные и целые числа в задачах из реальной жизни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35</w:t>
              </w:r>
              <w:r>
                <w:rPr>
                  <w:color w:val="0000FF"/>
                  <w:u w:val="single"/>
                </w:rPr>
                <w:t>a</w:t>
              </w:r>
              <w:r w:rsidRPr="005D5A14">
                <w:rPr>
                  <w:color w:val="0000FF"/>
                  <w:u w:val="single"/>
                </w:rPr>
                <w:t>131</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81</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Натуральные и целые числа в задачах из реальной жизни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ef</w:t>
              </w:r>
              <w:r w:rsidRPr="005D5A14">
                <w:rPr>
                  <w:color w:val="0000FF"/>
                  <w:u w:val="single"/>
                </w:rPr>
                <w:t>10</w:t>
              </w:r>
              <w:r>
                <w:rPr>
                  <w:color w:val="0000FF"/>
                  <w:u w:val="single"/>
                </w:rPr>
                <w:t>c</w:t>
              </w:r>
              <w:r w:rsidRPr="005D5A14">
                <w:rPr>
                  <w:color w:val="0000FF"/>
                  <w:u w:val="single"/>
                </w:rPr>
                <w:t>4</w:t>
              </w:r>
              <w:r>
                <w:rPr>
                  <w:color w:val="0000FF"/>
                  <w:u w:val="single"/>
                </w:rPr>
                <w:t>f</w:t>
              </w:r>
              <w:r w:rsidRPr="005D5A14">
                <w:rPr>
                  <w:color w:val="0000FF"/>
                  <w:u w:val="single"/>
                </w:rPr>
                <w:t>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82</w:t>
            </w:r>
          </w:p>
        </w:tc>
        <w:tc>
          <w:tcPr>
            <w:tcW w:w="3344" w:type="dxa"/>
            <w:tcMar>
              <w:top w:w="50" w:type="dxa"/>
              <w:left w:w="100" w:type="dxa"/>
            </w:tcMar>
            <w:vAlign w:val="center"/>
          </w:tcPr>
          <w:p w:rsidR="00372643" w:rsidRDefault="00372643" w:rsidP="00372643">
            <w:pPr>
              <w:ind w:left="135"/>
            </w:pPr>
            <w:r>
              <w:rPr>
                <w:color w:val="000000"/>
                <w:sz w:val="24"/>
              </w:rPr>
              <w:t>Признаки делимости целых чисел</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/51696</w:t>
              </w:r>
              <w:r>
                <w:rPr>
                  <w:color w:val="0000FF"/>
                  <w:u w:val="single"/>
                </w:rPr>
                <w:t>a</w:t>
              </w:r>
              <w:r w:rsidRPr="005D5A14">
                <w:rPr>
                  <w:color w:val="0000FF"/>
                  <w:u w:val="single"/>
                </w:rPr>
                <w:t>67</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83</w:t>
            </w:r>
          </w:p>
        </w:tc>
        <w:tc>
          <w:tcPr>
            <w:tcW w:w="3344" w:type="dxa"/>
            <w:tcMar>
              <w:top w:w="50" w:type="dxa"/>
              <w:left w:w="100" w:type="dxa"/>
            </w:tcMar>
            <w:vAlign w:val="center"/>
          </w:tcPr>
          <w:p w:rsidR="00372643" w:rsidRDefault="00372643" w:rsidP="00372643">
            <w:pPr>
              <w:ind w:left="135"/>
            </w:pPr>
            <w:r>
              <w:rPr>
                <w:color w:val="000000"/>
                <w:sz w:val="24"/>
              </w:rPr>
              <w:t>Признаки делимости целых чисел</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3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fab</w:t>
              </w:r>
              <w:r w:rsidRPr="005D5A14">
                <w:rPr>
                  <w:color w:val="0000FF"/>
                  <w:u w:val="single"/>
                </w:rPr>
                <w:t>81</w:t>
              </w:r>
              <w:r>
                <w:rPr>
                  <w:color w:val="0000FF"/>
                  <w:u w:val="single"/>
                </w:rPr>
                <w:t>c</w:t>
              </w:r>
              <w:r w:rsidRPr="005D5A14">
                <w:rPr>
                  <w:color w:val="0000FF"/>
                  <w:u w:val="single"/>
                </w:rPr>
                <w:t>0</w:t>
              </w:r>
              <w:r>
                <w:rPr>
                  <w:color w:val="0000FF"/>
                  <w:u w:val="single"/>
                </w:rPr>
                <w:t>e</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84</w:t>
            </w:r>
          </w:p>
        </w:tc>
        <w:tc>
          <w:tcPr>
            <w:tcW w:w="3344" w:type="dxa"/>
            <w:tcMar>
              <w:top w:w="50" w:type="dxa"/>
              <w:left w:w="100" w:type="dxa"/>
            </w:tcMar>
            <w:vAlign w:val="center"/>
          </w:tcPr>
          <w:p w:rsidR="00372643" w:rsidRDefault="00372643" w:rsidP="00372643">
            <w:pPr>
              <w:ind w:left="135"/>
            </w:pPr>
            <w:r>
              <w:rPr>
                <w:color w:val="000000"/>
                <w:sz w:val="24"/>
              </w:rPr>
              <w:t>Признаки делимости целых чисел</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ef</w:t>
              </w:r>
              <w:r w:rsidRPr="005D5A14">
                <w:rPr>
                  <w:color w:val="0000FF"/>
                  <w:u w:val="single"/>
                </w:rPr>
                <w:t>2</w:t>
              </w:r>
              <w:r>
                <w:rPr>
                  <w:color w:val="0000FF"/>
                  <w:u w:val="single"/>
                </w:rPr>
                <w:t>c</w:t>
              </w:r>
              <w:r w:rsidRPr="005D5A14">
                <w:rPr>
                  <w:color w:val="0000FF"/>
                  <w:u w:val="single"/>
                </w:rPr>
                <w:t>6</w:t>
              </w:r>
              <w:r>
                <w:rPr>
                  <w:color w:val="0000FF"/>
                  <w:u w:val="single"/>
                </w:rPr>
                <w:t>e</w:t>
              </w:r>
              <w:r w:rsidRPr="005D5A14">
                <w:rPr>
                  <w:color w:val="0000FF"/>
                  <w:u w:val="single"/>
                </w:rPr>
                <w:t>43</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Уравнения</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/0312</w:t>
              </w:r>
              <w:r>
                <w:rPr>
                  <w:color w:val="0000FF"/>
                  <w:u w:val="single"/>
                </w:rPr>
                <w:t>cf</w:t>
              </w:r>
              <w:r w:rsidRPr="005D5A14">
                <w:rPr>
                  <w:color w:val="0000FF"/>
                  <w:u w:val="single"/>
                </w:rPr>
                <w:t>8</w:t>
              </w:r>
              <w:r>
                <w:rPr>
                  <w:color w:val="0000FF"/>
                  <w:u w:val="single"/>
                </w:rPr>
                <w:t>c</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Уравнения</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/247</w:t>
              </w:r>
              <w:r>
                <w:rPr>
                  <w:color w:val="0000FF"/>
                  <w:u w:val="single"/>
                </w:rPr>
                <w:t>d</w:t>
              </w:r>
              <w:r w:rsidRPr="005D5A14">
                <w:rPr>
                  <w:color w:val="0000FF"/>
                  <w:u w:val="single"/>
                </w:rPr>
                <w:t>2</w:t>
              </w:r>
              <w:r>
                <w:rPr>
                  <w:color w:val="0000FF"/>
                  <w:u w:val="single"/>
                </w:rPr>
                <w:t>fe</w:t>
              </w:r>
              <w:r w:rsidRPr="005D5A14">
                <w:rPr>
                  <w:color w:val="0000FF"/>
                  <w:u w:val="single"/>
                </w:rPr>
                <w:t>7</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87</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Уравнения</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e</w:t>
              </w:r>
              <w:r w:rsidRPr="005D5A14">
                <w:rPr>
                  <w:color w:val="0000FF"/>
                  <w:u w:val="single"/>
                </w:rPr>
                <w:t>8</w:t>
              </w:r>
              <w:r>
                <w:rPr>
                  <w:color w:val="0000FF"/>
                  <w:u w:val="single"/>
                </w:rPr>
                <w:t>b</w:t>
              </w:r>
              <w:r w:rsidRPr="005D5A14">
                <w:rPr>
                  <w:color w:val="0000FF"/>
                  <w:u w:val="single"/>
                </w:rPr>
                <w:t>87729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88</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Уравнения</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w:t>
              </w:r>
              <w:r>
                <w:rPr>
                  <w:color w:val="0000FF"/>
                  <w:u w:val="single"/>
                </w:rPr>
                <w:t>bf</w:t>
              </w:r>
              <w:r w:rsidRPr="005D5A14">
                <w:rPr>
                  <w:color w:val="0000FF"/>
                  <w:u w:val="single"/>
                </w:rPr>
                <w:t>2</w:t>
              </w:r>
              <w:r>
                <w:rPr>
                  <w:color w:val="0000FF"/>
                  <w:u w:val="single"/>
                </w:rPr>
                <w:t>fb</w:t>
              </w:r>
              <w:r w:rsidRPr="005D5A14">
                <w:rPr>
                  <w:color w:val="0000FF"/>
                  <w:u w:val="single"/>
                </w:rPr>
                <w:t>98</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89</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Уравнения</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/9</w:t>
              </w:r>
              <w:r>
                <w:rPr>
                  <w:color w:val="0000FF"/>
                  <w:u w:val="single"/>
                </w:rPr>
                <w:t>c</w:t>
              </w:r>
              <w:r w:rsidRPr="005D5A14">
                <w:rPr>
                  <w:color w:val="0000FF"/>
                  <w:u w:val="single"/>
                </w:rPr>
                <w:t>44</w:t>
              </w:r>
              <w:r>
                <w:rPr>
                  <w:color w:val="0000FF"/>
                  <w:u w:val="single"/>
                </w:rPr>
                <w:t>c</w:t>
              </w:r>
              <w:r w:rsidRPr="005D5A14">
                <w:rPr>
                  <w:color w:val="0000FF"/>
                  <w:u w:val="single"/>
                </w:rPr>
                <w:t>6</w:t>
              </w:r>
              <w:r>
                <w:rPr>
                  <w:color w:val="0000FF"/>
                  <w:u w:val="single"/>
                </w:rPr>
                <w:t>ca</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90</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Уравнения</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/337</w:t>
              </w:r>
              <w:r>
                <w:rPr>
                  <w:color w:val="0000FF"/>
                  <w:u w:val="single"/>
                </w:rPr>
                <w:t>aad</w:t>
              </w:r>
              <w:r w:rsidRPr="005D5A14">
                <w:rPr>
                  <w:color w:val="0000FF"/>
                  <w:u w:val="single"/>
                </w:rPr>
                <w:t>59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91</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 xml:space="preserve">Повторение, обобщение, </w:t>
            </w:r>
            <w:r w:rsidRPr="005D5A14">
              <w:rPr>
                <w:color w:val="000000"/>
                <w:sz w:val="24"/>
              </w:rPr>
              <w:lastRenderedPageBreak/>
              <w:t>систематизация знаний. Неравенства</w:t>
            </w:r>
          </w:p>
        </w:tc>
        <w:tc>
          <w:tcPr>
            <w:tcW w:w="795" w:type="dxa"/>
            <w:tcMar>
              <w:top w:w="50" w:type="dxa"/>
              <w:left w:w="100" w:type="dxa"/>
            </w:tcMar>
            <w:vAlign w:val="center"/>
          </w:tcPr>
          <w:p w:rsidR="00372643" w:rsidRDefault="00372643" w:rsidP="00372643">
            <w:pPr>
              <w:ind w:left="135"/>
              <w:jc w:val="center"/>
            </w:pPr>
            <w:r w:rsidRPr="005D5A14">
              <w:rPr>
                <w:color w:val="000000"/>
                <w:sz w:val="24"/>
              </w:rPr>
              <w:lastRenderedPageBreak/>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86014</w:t>
              </w:r>
              <w:r>
                <w:rPr>
                  <w:color w:val="0000FF"/>
                  <w:u w:val="single"/>
                </w:rPr>
                <w:t>e</w:t>
              </w:r>
              <w:r w:rsidRPr="005D5A14">
                <w:rPr>
                  <w:color w:val="0000FF"/>
                  <w:u w:val="single"/>
                </w:rPr>
                <w:t>1</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lastRenderedPageBreak/>
              <w:t>92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Неравенства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w:t>
              </w:r>
              <w:r>
                <w:rPr>
                  <w:color w:val="0000FF"/>
                  <w:u w:val="single"/>
                </w:rPr>
                <w:t>c</w:t>
              </w:r>
              <w:r w:rsidRPr="005D5A14">
                <w:rPr>
                  <w:color w:val="0000FF"/>
                  <w:u w:val="single"/>
                </w:rPr>
                <w:t>45</w:t>
              </w:r>
              <w:r>
                <w:rPr>
                  <w:color w:val="0000FF"/>
                  <w:u w:val="single"/>
                </w:rPr>
                <w:t>a</w:t>
              </w:r>
              <w:r w:rsidRPr="005D5A14">
                <w:rPr>
                  <w:color w:val="0000FF"/>
                  <w:u w:val="single"/>
                </w:rPr>
                <w:t>60</w:t>
              </w:r>
              <w:r>
                <w:rPr>
                  <w:color w:val="0000FF"/>
                  <w:u w:val="single"/>
                </w:rPr>
                <w:t>a</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93</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Неравенства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49">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/19304</w:t>
              </w:r>
              <w:r>
                <w:rPr>
                  <w:color w:val="0000FF"/>
                  <w:u w:val="single"/>
                </w:rPr>
                <w:t>aba</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94</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Неравенства</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0">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w:t>
              </w:r>
              <w:r w:rsidRPr="005D5A14">
                <w:rPr>
                  <w:color w:val="0000FF"/>
                  <w:u w:val="single"/>
                </w:rPr>
                <w:t>3</w:t>
              </w:r>
              <w:r>
                <w:rPr>
                  <w:color w:val="0000FF"/>
                  <w:u w:val="single"/>
                </w:rPr>
                <w:t>d</w:t>
              </w:r>
              <w:r w:rsidRPr="005D5A14">
                <w:rPr>
                  <w:color w:val="0000FF"/>
                  <w:u w:val="single"/>
                </w:rPr>
                <w:t>4</w:t>
              </w:r>
              <w:r>
                <w:rPr>
                  <w:color w:val="0000FF"/>
                  <w:u w:val="single"/>
                </w:rPr>
                <w:t>b</w:t>
              </w:r>
              <w:r w:rsidRPr="005D5A14">
                <w:rPr>
                  <w:color w:val="0000FF"/>
                  <w:u w:val="single"/>
                </w:rPr>
                <w:t>282</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95</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Системы уравнений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1">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20</w:t>
              </w:r>
              <w:r>
                <w:rPr>
                  <w:color w:val="0000FF"/>
                  <w:u w:val="single"/>
                </w:rPr>
                <w:t>b</w:t>
              </w:r>
              <w:r w:rsidRPr="005D5A14">
                <w:rPr>
                  <w:color w:val="0000FF"/>
                  <w:u w:val="single"/>
                </w:rPr>
                <w:t>8</w:t>
              </w:r>
              <w:r>
                <w:rPr>
                  <w:color w:val="0000FF"/>
                  <w:u w:val="single"/>
                </w:rPr>
                <w:t>a</w:t>
              </w:r>
              <w:r w:rsidRPr="005D5A14">
                <w:rPr>
                  <w:color w:val="0000FF"/>
                  <w:u w:val="single"/>
                </w:rPr>
                <w:t>4</w:t>
              </w:r>
              <w:r>
                <w:rPr>
                  <w:color w:val="0000FF"/>
                  <w:u w:val="single"/>
                </w:rPr>
                <w:t>c</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96</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Системы уравнений</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2">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a</w:t>
              </w:r>
              <w:r w:rsidRPr="005D5A14">
                <w:rPr>
                  <w:color w:val="0000FF"/>
                  <w:u w:val="single"/>
                </w:rPr>
                <w:t>012476</w:t>
              </w:r>
              <w:r>
                <w:rPr>
                  <w:color w:val="0000FF"/>
                  <w:u w:val="single"/>
                </w:rPr>
                <w:t>d</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97</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Функции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3">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d</w:t>
              </w:r>
              <w:r w:rsidRPr="005D5A14">
                <w:rPr>
                  <w:color w:val="0000FF"/>
                  <w:u w:val="single"/>
                </w:rPr>
                <w:t>620</w:t>
              </w:r>
              <w:r>
                <w:rPr>
                  <w:color w:val="0000FF"/>
                  <w:u w:val="single"/>
                </w:rPr>
                <w:t>c</w:t>
              </w:r>
              <w:r w:rsidRPr="005D5A14">
                <w:rPr>
                  <w:color w:val="0000FF"/>
                  <w:u w:val="single"/>
                </w:rPr>
                <w:t>191</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98</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Повторение, обобщение, систематизация знаний. Функции</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4">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/7017196</w:t>
              </w:r>
              <w:r>
                <w:rPr>
                  <w:color w:val="0000FF"/>
                  <w:u w:val="single"/>
                </w:rPr>
                <w:t>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99</w:t>
            </w:r>
          </w:p>
        </w:tc>
        <w:tc>
          <w:tcPr>
            <w:tcW w:w="3344"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5">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/513</w:t>
              </w:r>
              <w:r>
                <w:rPr>
                  <w:color w:val="0000FF"/>
                  <w:u w:val="single"/>
                </w:rPr>
                <w:t>c</w:t>
              </w:r>
              <w:r w:rsidRPr="005D5A14">
                <w:rPr>
                  <w:color w:val="0000FF"/>
                  <w:u w:val="single"/>
                </w:rPr>
                <w:t>9889</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100</w:t>
            </w:r>
          </w:p>
        </w:tc>
        <w:tc>
          <w:tcPr>
            <w:tcW w:w="3344"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795"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8"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6">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/2276973</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101</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Обобщение, систематизация знаний за курс алгебры и начал математического анализа 10-11 классов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7">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/3330</w:t>
              </w:r>
              <w:r>
                <w:rPr>
                  <w:color w:val="0000FF"/>
                  <w:u w:val="single"/>
                </w:rPr>
                <w:t>f</w:t>
              </w:r>
              <w:r w:rsidRPr="005D5A14">
                <w:rPr>
                  <w:color w:val="0000FF"/>
                  <w:u w:val="single"/>
                </w:rPr>
                <w:t>7</w:t>
              </w:r>
              <w:r>
                <w:rPr>
                  <w:color w:val="0000FF"/>
                  <w:u w:val="single"/>
                </w:rPr>
                <w:t>ef</w:t>
              </w:r>
            </w:hyperlink>
          </w:p>
        </w:tc>
      </w:tr>
      <w:tr w:rsidR="00372643" w:rsidRPr="009B433E" w:rsidTr="00372643">
        <w:trPr>
          <w:trHeight w:val="144"/>
          <w:tblCellSpacing w:w="20" w:type="nil"/>
        </w:trPr>
        <w:tc>
          <w:tcPr>
            <w:tcW w:w="453" w:type="dxa"/>
            <w:tcMar>
              <w:top w:w="50" w:type="dxa"/>
              <w:left w:w="100" w:type="dxa"/>
            </w:tcMar>
            <w:vAlign w:val="center"/>
          </w:tcPr>
          <w:p w:rsidR="00372643" w:rsidRDefault="00372643" w:rsidP="00372643">
            <w:r>
              <w:rPr>
                <w:color w:val="000000"/>
                <w:sz w:val="24"/>
              </w:rPr>
              <w:t>102</w:t>
            </w:r>
          </w:p>
        </w:tc>
        <w:tc>
          <w:tcPr>
            <w:tcW w:w="3344" w:type="dxa"/>
            <w:tcMar>
              <w:top w:w="50" w:type="dxa"/>
              <w:left w:w="100" w:type="dxa"/>
            </w:tcMar>
            <w:vAlign w:val="center"/>
          </w:tcPr>
          <w:p w:rsidR="00372643" w:rsidRPr="005D5A14" w:rsidRDefault="00372643" w:rsidP="00372643">
            <w:pPr>
              <w:ind w:left="135"/>
            </w:pPr>
            <w:r w:rsidRPr="005D5A14">
              <w:rPr>
                <w:color w:val="000000"/>
                <w:sz w:val="24"/>
              </w:rPr>
              <w:t>Обобщение, систематизация знаний за курс алгебры и начал математического анализа 10-11 классов</w:t>
            </w:r>
          </w:p>
        </w:tc>
        <w:tc>
          <w:tcPr>
            <w:tcW w:w="795"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 </w:t>
            </w:r>
          </w:p>
        </w:tc>
        <w:tc>
          <w:tcPr>
            <w:tcW w:w="1488" w:type="dxa"/>
            <w:tcMar>
              <w:top w:w="50" w:type="dxa"/>
              <w:left w:w="100" w:type="dxa"/>
            </w:tcMar>
            <w:vAlign w:val="center"/>
          </w:tcPr>
          <w:p w:rsidR="00372643" w:rsidRDefault="00372643" w:rsidP="00372643">
            <w:pPr>
              <w:ind w:left="135"/>
              <w:jc w:val="center"/>
            </w:pPr>
          </w:p>
        </w:tc>
        <w:tc>
          <w:tcPr>
            <w:tcW w:w="1590"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6" w:type="dxa"/>
            <w:tcMar>
              <w:top w:w="50" w:type="dxa"/>
              <w:left w:w="100" w:type="dxa"/>
            </w:tcMar>
            <w:vAlign w:val="center"/>
          </w:tcPr>
          <w:p w:rsidR="00372643" w:rsidRPr="005D5A14" w:rsidRDefault="00372643" w:rsidP="00372643">
            <w:pPr>
              <w:ind w:left="135"/>
            </w:pPr>
            <w:r w:rsidRPr="005D5A14">
              <w:rPr>
                <w:color w:val="000000"/>
                <w:sz w:val="24"/>
              </w:rPr>
              <w:t xml:space="preserve">Библиотека ЦОК </w:t>
            </w:r>
            <w:hyperlink r:id="rId658">
              <w:r>
                <w:rPr>
                  <w:color w:val="0000FF"/>
                  <w:u w:val="single"/>
                </w:rPr>
                <w:t>https</w:t>
              </w:r>
              <w:r w:rsidRPr="005D5A14">
                <w:rPr>
                  <w:color w:val="0000FF"/>
                  <w:u w:val="single"/>
                </w:rPr>
                <w:t>://</w:t>
              </w:r>
              <w:r>
                <w:rPr>
                  <w:color w:val="0000FF"/>
                  <w:u w:val="single"/>
                </w:rPr>
                <w:t>m</w:t>
              </w:r>
              <w:r w:rsidRPr="005D5A14">
                <w:rPr>
                  <w:color w:val="0000FF"/>
                  <w:u w:val="single"/>
                </w:rPr>
                <w:t>.</w:t>
              </w:r>
              <w:r>
                <w:rPr>
                  <w:color w:val="0000FF"/>
                  <w:u w:val="single"/>
                </w:rPr>
                <w:t>edsoo</w:t>
              </w:r>
              <w:r w:rsidRPr="005D5A14">
                <w:rPr>
                  <w:color w:val="0000FF"/>
                  <w:u w:val="single"/>
                </w:rPr>
                <w:t>.</w:t>
              </w:r>
              <w:r>
                <w:rPr>
                  <w:color w:val="0000FF"/>
                  <w:u w:val="single"/>
                </w:rPr>
                <w:t>ru</w:t>
              </w:r>
              <w:r w:rsidRPr="005D5A14">
                <w:rPr>
                  <w:color w:val="0000FF"/>
                  <w:u w:val="single"/>
                </w:rPr>
                <w:t>/</w:t>
              </w:r>
              <w:r>
                <w:rPr>
                  <w:color w:val="0000FF"/>
                  <w:u w:val="single"/>
                </w:rPr>
                <w:t>cead</w:t>
              </w:r>
              <w:r w:rsidRPr="005D5A14">
                <w:rPr>
                  <w:color w:val="0000FF"/>
                  <w:u w:val="single"/>
                </w:rPr>
                <w:t>345</w:t>
              </w:r>
              <w:r>
                <w:rPr>
                  <w:color w:val="0000FF"/>
                  <w:u w:val="single"/>
                </w:rPr>
                <w:t>e</w:t>
              </w:r>
            </w:hyperlink>
          </w:p>
        </w:tc>
      </w:tr>
      <w:tr w:rsidR="00372643" w:rsidTr="00372643">
        <w:trPr>
          <w:trHeight w:val="144"/>
          <w:tblCellSpacing w:w="20" w:type="nil"/>
        </w:trPr>
        <w:tc>
          <w:tcPr>
            <w:tcW w:w="0" w:type="auto"/>
            <w:gridSpan w:val="2"/>
            <w:tcMar>
              <w:top w:w="50" w:type="dxa"/>
              <w:left w:w="100" w:type="dxa"/>
            </w:tcMar>
            <w:vAlign w:val="center"/>
          </w:tcPr>
          <w:p w:rsidR="00372643" w:rsidRPr="005D5A14" w:rsidRDefault="00372643" w:rsidP="00372643">
            <w:pPr>
              <w:ind w:left="135"/>
            </w:pPr>
            <w:r w:rsidRPr="005D5A14">
              <w:rPr>
                <w:color w:val="000000"/>
                <w:sz w:val="24"/>
              </w:rPr>
              <w:t>ОБЩЕЕ КОЛИЧЕСТВО ЧАСОВ ПО ПРОГРАММЕ</w:t>
            </w:r>
          </w:p>
        </w:tc>
        <w:tc>
          <w:tcPr>
            <w:tcW w:w="1250" w:type="dxa"/>
            <w:tcMar>
              <w:top w:w="50" w:type="dxa"/>
              <w:left w:w="100" w:type="dxa"/>
            </w:tcMar>
            <w:vAlign w:val="center"/>
          </w:tcPr>
          <w:p w:rsidR="00372643" w:rsidRDefault="00372643" w:rsidP="00372643">
            <w:pPr>
              <w:ind w:left="135"/>
              <w:jc w:val="center"/>
            </w:pPr>
            <w:r w:rsidRPr="005D5A14">
              <w:rPr>
                <w:color w:val="000000"/>
                <w:sz w:val="24"/>
              </w:rPr>
              <w:t xml:space="preserve"> </w:t>
            </w:r>
            <w:r>
              <w:rPr>
                <w:color w:val="000000"/>
                <w:sz w:val="24"/>
              </w:rPr>
              <w:t xml:space="preserve">102 </w:t>
            </w:r>
          </w:p>
        </w:tc>
        <w:tc>
          <w:tcPr>
            <w:tcW w:w="1488" w:type="dxa"/>
            <w:tcMar>
              <w:top w:w="50" w:type="dxa"/>
              <w:left w:w="100" w:type="dxa"/>
            </w:tcMar>
            <w:vAlign w:val="center"/>
          </w:tcPr>
          <w:p w:rsidR="00372643" w:rsidRDefault="00372643" w:rsidP="00372643">
            <w:pPr>
              <w:ind w:left="135"/>
              <w:jc w:val="center"/>
            </w:pPr>
            <w:r>
              <w:rPr>
                <w:color w:val="000000"/>
                <w:sz w:val="24"/>
              </w:rPr>
              <w:t xml:space="preserve"> 6 </w:t>
            </w:r>
          </w:p>
        </w:tc>
        <w:tc>
          <w:tcPr>
            <w:tcW w:w="1590" w:type="dxa"/>
            <w:tcMar>
              <w:top w:w="50" w:type="dxa"/>
              <w:left w:w="100" w:type="dxa"/>
            </w:tcMar>
            <w:vAlign w:val="center"/>
          </w:tcPr>
          <w:p w:rsidR="00372643" w:rsidRDefault="00372643" w:rsidP="00372643">
            <w:pPr>
              <w:ind w:left="135"/>
              <w:jc w:val="center"/>
            </w:pPr>
            <w:r>
              <w:rPr>
                <w:color w:val="000000"/>
                <w:sz w:val="24"/>
              </w:rPr>
              <w:t xml:space="preserve"> 0 </w:t>
            </w:r>
          </w:p>
        </w:tc>
        <w:tc>
          <w:tcPr>
            <w:tcW w:w="0" w:type="auto"/>
            <w:gridSpan w:val="2"/>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bookmarkEnd w:id="70"/>
    <w:p w:rsidR="00372643" w:rsidRPr="00364200" w:rsidRDefault="00372643" w:rsidP="00372643">
      <w:pPr>
        <w:ind w:left="120"/>
      </w:pPr>
      <w:r w:rsidRPr="00364200">
        <w:rPr>
          <w:b/>
          <w:color w:val="000000"/>
          <w:sz w:val="28"/>
        </w:rPr>
        <w:lastRenderedPageBreak/>
        <w:t>Геометрия. Базовый уровень</w:t>
      </w:r>
    </w:p>
    <w:p w:rsidR="00372643" w:rsidRPr="00364200" w:rsidRDefault="00372643" w:rsidP="00372643">
      <w:pPr>
        <w:spacing w:line="264" w:lineRule="auto"/>
        <w:ind w:left="120"/>
        <w:jc w:val="both"/>
      </w:pPr>
      <w:bookmarkStart w:id="71" w:name="block-33469270"/>
      <w:r w:rsidRPr="00364200">
        <w:rPr>
          <w:b/>
          <w:color w:val="000000"/>
          <w:sz w:val="28"/>
        </w:rPr>
        <w:t>ПОЯСНИТЕЛЬНАЯ ЗАПИСКА</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color w:val="000000"/>
          <w:sz w:val="28"/>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r w:rsidRPr="00364200">
        <w:rPr>
          <w:b/>
          <w:color w:val="000000"/>
          <w:sz w:val="28"/>
        </w:rPr>
        <w:t>ЦЕЛИ ИЗУЧЕНИЯ УЧЕБНОГО КУРСА</w:t>
      </w:r>
    </w:p>
    <w:p w:rsidR="00372643" w:rsidRPr="00364200" w:rsidRDefault="00372643" w:rsidP="00372643">
      <w:pPr>
        <w:spacing w:line="264" w:lineRule="auto"/>
        <w:ind w:firstLine="600"/>
        <w:jc w:val="both"/>
      </w:pPr>
      <w:r w:rsidRPr="00364200">
        <w:rPr>
          <w:color w:val="000000"/>
          <w:sz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372643" w:rsidRPr="00364200" w:rsidRDefault="00372643" w:rsidP="00372643">
      <w:pPr>
        <w:spacing w:line="264" w:lineRule="auto"/>
        <w:ind w:firstLine="600"/>
        <w:jc w:val="both"/>
      </w:pPr>
      <w:r w:rsidRPr="00364200">
        <w:rPr>
          <w:color w:val="000000"/>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372643" w:rsidRPr="00364200" w:rsidRDefault="00372643" w:rsidP="00372643">
      <w:pPr>
        <w:spacing w:line="264" w:lineRule="auto"/>
        <w:ind w:firstLine="600"/>
        <w:jc w:val="both"/>
      </w:pPr>
      <w:r w:rsidRPr="00364200">
        <w:rPr>
          <w:color w:val="000000"/>
          <w:sz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372643" w:rsidRPr="00364200" w:rsidRDefault="00372643" w:rsidP="00372643">
      <w:pPr>
        <w:spacing w:line="264" w:lineRule="auto"/>
        <w:ind w:firstLine="600"/>
        <w:jc w:val="both"/>
      </w:pPr>
      <w:r w:rsidRPr="00364200">
        <w:rPr>
          <w:color w:val="000000"/>
          <w:sz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364200">
        <w:rPr>
          <w:color w:val="000000"/>
          <w:sz w:val="28"/>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372643" w:rsidRPr="00364200" w:rsidRDefault="00372643" w:rsidP="00372643">
      <w:pPr>
        <w:spacing w:line="264" w:lineRule="auto"/>
        <w:ind w:firstLine="600"/>
        <w:jc w:val="both"/>
      </w:pPr>
      <w:r w:rsidRPr="00364200">
        <w:rPr>
          <w:color w:val="000000"/>
          <w:sz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72643" w:rsidRPr="00364200" w:rsidRDefault="00372643" w:rsidP="00372643">
      <w:pPr>
        <w:spacing w:line="264" w:lineRule="auto"/>
        <w:ind w:firstLine="600"/>
        <w:jc w:val="both"/>
      </w:pPr>
      <w:r w:rsidRPr="00364200">
        <w:rPr>
          <w:color w:val="000000"/>
          <w:sz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372643" w:rsidRPr="00364200" w:rsidRDefault="00372643" w:rsidP="00372643">
      <w:pPr>
        <w:spacing w:line="264" w:lineRule="auto"/>
        <w:ind w:firstLine="600"/>
        <w:jc w:val="both"/>
      </w:pPr>
      <w:r w:rsidRPr="00364200">
        <w:rPr>
          <w:color w:val="000000"/>
          <w:sz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372643" w:rsidRPr="00364200" w:rsidRDefault="00372643" w:rsidP="00A77379">
      <w:pPr>
        <w:widowControl/>
        <w:numPr>
          <w:ilvl w:val="0"/>
          <w:numId w:val="181"/>
        </w:numPr>
        <w:autoSpaceDE/>
        <w:autoSpaceDN/>
        <w:spacing w:line="264" w:lineRule="auto"/>
        <w:jc w:val="both"/>
      </w:pPr>
      <w:r w:rsidRPr="00364200">
        <w:rPr>
          <w:color w:val="000000"/>
          <w:sz w:val="28"/>
        </w:rPr>
        <w:t>формирование представления о геометрии как части мировой культуры и осознание её взаимосвязи с окружающим миром;</w:t>
      </w:r>
    </w:p>
    <w:p w:rsidR="00372643" w:rsidRPr="00364200" w:rsidRDefault="00372643" w:rsidP="00A77379">
      <w:pPr>
        <w:widowControl/>
        <w:numPr>
          <w:ilvl w:val="0"/>
          <w:numId w:val="181"/>
        </w:numPr>
        <w:autoSpaceDE/>
        <w:autoSpaceDN/>
        <w:spacing w:line="264" w:lineRule="auto"/>
        <w:jc w:val="both"/>
      </w:pPr>
      <w:r w:rsidRPr="00364200">
        <w:rPr>
          <w:color w:val="000000"/>
          <w:sz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372643" w:rsidRPr="00364200" w:rsidRDefault="00372643" w:rsidP="00A77379">
      <w:pPr>
        <w:widowControl/>
        <w:numPr>
          <w:ilvl w:val="0"/>
          <w:numId w:val="181"/>
        </w:numPr>
        <w:autoSpaceDE/>
        <w:autoSpaceDN/>
        <w:spacing w:line="264" w:lineRule="auto"/>
        <w:jc w:val="both"/>
      </w:pPr>
      <w:r w:rsidRPr="00364200">
        <w:rPr>
          <w:color w:val="000000"/>
          <w:sz w:val="28"/>
        </w:rPr>
        <w:t xml:space="preserve">формирование умения распознавать на чертежах, моделях и в реальном мире многогранники и тела вращения; </w:t>
      </w:r>
    </w:p>
    <w:p w:rsidR="00372643" w:rsidRPr="00364200" w:rsidRDefault="00372643" w:rsidP="00A77379">
      <w:pPr>
        <w:widowControl/>
        <w:numPr>
          <w:ilvl w:val="0"/>
          <w:numId w:val="181"/>
        </w:numPr>
        <w:autoSpaceDE/>
        <w:autoSpaceDN/>
        <w:spacing w:line="264" w:lineRule="auto"/>
        <w:jc w:val="both"/>
      </w:pPr>
      <w:r w:rsidRPr="00364200">
        <w:rPr>
          <w:color w:val="000000"/>
          <w:sz w:val="28"/>
        </w:rPr>
        <w:t xml:space="preserve">овладение методами решения задач на построения на изображениях пространственных фигур; </w:t>
      </w:r>
    </w:p>
    <w:p w:rsidR="00372643" w:rsidRPr="00364200" w:rsidRDefault="00372643" w:rsidP="00A77379">
      <w:pPr>
        <w:widowControl/>
        <w:numPr>
          <w:ilvl w:val="0"/>
          <w:numId w:val="181"/>
        </w:numPr>
        <w:autoSpaceDE/>
        <w:autoSpaceDN/>
        <w:spacing w:line="264" w:lineRule="auto"/>
        <w:jc w:val="both"/>
      </w:pPr>
      <w:r w:rsidRPr="00364200">
        <w:rPr>
          <w:color w:val="000000"/>
          <w:sz w:val="28"/>
        </w:rPr>
        <w:t>формирование умения оперировать основными понятиями о многогранниках и телах вращения и их основными свойствами;</w:t>
      </w:r>
    </w:p>
    <w:p w:rsidR="00372643" w:rsidRPr="00364200" w:rsidRDefault="00372643" w:rsidP="00A77379">
      <w:pPr>
        <w:widowControl/>
        <w:numPr>
          <w:ilvl w:val="0"/>
          <w:numId w:val="181"/>
        </w:numPr>
        <w:autoSpaceDE/>
        <w:autoSpaceDN/>
        <w:spacing w:line="264" w:lineRule="auto"/>
        <w:jc w:val="both"/>
      </w:pPr>
      <w:r w:rsidRPr="00364200">
        <w:rPr>
          <w:color w:val="000000"/>
          <w:sz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72643" w:rsidRPr="00364200" w:rsidRDefault="00372643" w:rsidP="00A77379">
      <w:pPr>
        <w:widowControl/>
        <w:numPr>
          <w:ilvl w:val="0"/>
          <w:numId w:val="181"/>
        </w:numPr>
        <w:autoSpaceDE/>
        <w:autoSpaceDN/>
        <w:spacing w:line="264" w:lineRule="auto"/>
        <w:jc w:val="both"/>
      </w:pPr>
      <w:r w:rsidRPr="00364200">
        <w:rPr>
          <w:color w:val="000000"/>
          <w:sz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72643" w:rsidRPr="00364200" w:rsidRDefault="00372643" w:rsidP="00A77379">
      <w:pPr>
        <w:widowControl/>
        <w:numPr>
          <w:ilvl w:val="0"/>
          <w:numId w:val="181"/>
        </w:numPr>
        <w:autoSpaceDE/>
        <w:autoSpaceDN/>
        <w:spacing w:line="264" w:lineRule="auto"/>
        <w:jc w:val="both"/>
      </w:pPr>
      <w:r w:rsidRPr="00364200">
        <w:rPr>
          <w:color w:val="000000"/>
          <w:sz w:val="28"/>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72643" w:rsidRPr="00364200" w:rsidRDefault="00372643" w:rsidP="00372643">
      <w:pPr>
        <w:spacing w:line="264" w:lineRule="auto"/>
        <w:ind w:firstLine="600"/>
        <w:jc w:val="both"/>
      </w:pPr>
      <w:r w:rsidRPr="00364200">
        <w:rPr>
          <w:color w:val="000000"/>
          <w:sz w:val="28"/>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372643" w:rsidRPr="00364200" w:rsidRDefault="00372643" w:rsidP="00372643">
      <w:pPr>
        <w:spacing w:line="264" w:lineRule="auto"/>
        <w:ind w:firstLine="600"/>
        <w:jc w:val="both"/>
      </w:pPr>
      <w:r w:rsidRPr="00364200">
        <w:rPr>
          <w:color w:val="000000"/>
          <w:sz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372643" w:rsidRPr="00364200" w:rsidRDefault="00372643" w:rsidP="00372643">
      <w:pPr>
        <w:spacing w:line="264" w:lineRule="auto"/>
        <w:ind w:firstLine="600"/>
        <w:jc w:val="both"/>
      </w:pPr>
      <w:r w:rsidRPr="00364200">
        <w:rPr>
          <w:color w:val="000000"/>
          <w:sz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372643" w:rsidRPr="00364200" w:rsidRDefault="00372643" w:rsidP="00372643">
      <w:pPr>
        <w:spacing w:line="264" w:lineRule="auto"/>
        <w:ind w:firstLine="600"/>
        <w:jc w:val="both"/>
      </w:pPr>
      <w:r w:rsidRPr="00364200">
        <w:rPr>
          <w:color w:val="000000"/>
          <w:sz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372643" w:rsidRPr="00364200" w:rsidRDefault="00372643" w:rsidP="00372643">
      <w:pPr>
        <w:spacing w:line="264" w:lineRule="auto"/>
        <w:ind w:left="120"/>
        <w:jc w:val="both"/>
      </w:pPr>
      <w:bookmarkStart w:id="72" w:name="_Toc118726595"/>
      <w:bookmarkEnd w:id="72"/>
      <w:r w:rsidRPr="00364200">
        <w:rPr>
          <w:b/>
          <w:color w:val="000000"/>
          <w:sz w:val="28"/>
        </w:rPr>
        <w:t>МЕСТО УЧЕБНОГО КУРСА В УЧЕБНОМ ПЛАНЕ</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color w:val="000000"/>
          <w:sz w:val="28"/>
        </w:rPr>
        <w:t>На изучение геометрии отводится 2 часа в неделю в 10 классе и 1 час в неделю в 11 классе, всего за два года обучения - 102 учебных часа.</w:t>
      </w:r>
    </w:p>
    <w:p w:rsidR="00372643" w:rsidRPr="00364200" w:rsidRDefault="00372643" w:rsidP="00372643">
      <w:pPr>
        <w:sectPr w:rsidR="00372643" w:rsidRPr="00364200">
          <w:pgSz w:w="11906" w:h="16383"/>
          <w:pgMar w:top="1134" w:right="850" w:bottom="1134" w:left="1701" w:header="720" w:footer="720" w:gutter="0"/>
          <w:cols w:space="720"/>
        </w:sectPr>
      </w:pPr>
    </w:p>
    <w:p w:rsidR="00372643" w:rsidRPr="00364200" w:rsidRDefault="00372643" w:rsidP="00372643">
      <w:pPr>
        <w:spacing w:line="264" w:lineRule="auto"/>
        <w:ind w:left="120"/>
        <w:jc w:val="both"/>
      </w:pPr>
      <w:bookmarkStart w:id="73" w:name="_Toc118726599"/>
      <w:bookmarkStart w:id="74" w:name="block-33469266"/>
      <w:bookmarkEnd w:id="71"/>
      <w:bookmarkEnd w:id="73"/>
      <w:r w:rsidRPr="00364200">
        <w:rPr>
          <w:b/>
          <w:color w:val="000000"/>
          <w:sz w:val="28"/>
        </w:rPr>
        <w:lastRenderedPageBreak/>
        <w:t>СОДЕРЖАНИЕ УЧЕБНОГО КУРСА</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bookmarkStart w:id="75" w:name="_Toc118726600"/>
      <w:bookmarkEnd w:id="75"/>
      <w:r w:rsidRPr="00364200">
        <w:rPr>
          <w:b/>
          <w:color w:val="000000"/>
          <w:sz w:val="28"/>
        </w:rPr>
        <w:t>10 КЛАСС</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b/>
          <w:color w:val="000000"/>
          <w:sz w:val="28"/>
        </w:rPr>
        <w:t>Прямые и плоскости в пространстве</w:t>
      </w:r>
    </w:p>
    <w:p w:rsidR="00372643" w:rsidRPr="00364200" w:rsidRDefault="00372643" w:rsidP="00372643">
      <w:pPr>
        <w:spacing w:line="264" w:lineRule="auto"/>
        <w:ind w:firstLine="600"/>
        <w:jc w:val="both"/>
      </w:pPr>
      <w:r w:rsidRPr="00364200">
        <w:rPr>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72643" w:rsidRPr="00364200" w:rsidRDefault="00372643" w:rsidP="00372643">
      <w:pPr>
        <w:spacing w:line="264" w:lineRule="auto"/>
        <w:ind w:firstLine="600"/>
        <w:jc w:val="both"/>
      </w:pPr>
      <w:r w:rsidRPr="00364200">
        <w:rPr>
          <w:color w:val="000000"/>
          <w:sz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72643" w:rsidRPr="00364200" w:rsidRDefault="00372643" w:rsidP="00372643">
      <w:pPr>
        <w:spacing w:line="264" w:lineRule="auto"/>
        <w:ind w:firstLine="600"/>
        <w:jc w:val="both"/>
      </w:pPr>
      <w:r w:rsidRPr="00364200">
        <w:rPr>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72643" w:rsidRPr="00364200" w:rsidRDefault="00372643" w:rsidP="00372643">
      <w:pPr>
        <w:spacing w:line="264" w:lineRule="auto"/>
        <w:ind w:firstLine="600"/>
        <w:jc w:val="both"/>
      </w:pPr>
      <w:r w:rsidRPr="00364200">
        <w:rPr>
          <w:b/>
          <w:color w:val="000000"/>
          <w:sz w:val="28"/>
        </w:rPr>
        <w:t>Многогранники</w:t>
      </w:r>
    </w:p>
    <w:p w:rsidR="00372643" w:rsidRPr="00364200" w:rsidRDefault="00372643" w:rsidP="00372643">
      <w:pPr>
        <w:spacing w:line="264" w:lineRule="auto"/>
        <w:ind w:firstLine="600"/>
        <w:jc w:val="both"/>
      </w:pPr>
      <w:r w:rsidRPr="00364200">
        <w:rPr>
          <w:color w:val="000000"/>
          <w:sz w:val="28"/>
        </w:rPr>
        <w:t xml:space="preserve">Понятие многогранника, основные элементы многогранника, выпуклые и невыпуклые многогранники; развёртка многогранника. Призма: </w:t>
      </w:r>
      <w:r>
        <w:rPr>
          <w:i/>
          <w:color w:val="000000"/>
          <w:sz w:val="28"/>
        </w:rPr>
        <w:t>n</w:t>
      </w:r>
      <w:r w:rsidRPr="00364200">
        <w:rPr>
          <w:i/>
          <w:color w:val="000000"/>
          <w:sz w:val="28"/>
        </w:rPr>
        <w:t>-</w:t>
      </w:r>
      <w:r w:rsidRPr="00364200">
        <w:rPr>
          <w:color w:val="000000"/>
          <w:sz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i/>
          <w:color w:val="000000"/>
          <w:sz w:val="28"/>
        </w:rPr>
        <w:t>n</w:t>
      </w:r>
      <w:r w:rsidRPr="00364200">
        <w:rPr>
          <w:color w:val="000000"/>
          <w:sz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372643" w:rsidRPr="00364200" w:rsidRDefault="00372643" w:rsidP="00372643">
      <w:pPr>
        <w:spacing w:line="264" w:lineRule="auto"/>
        <w:ind w:firstLine="600"/>
        <w:jc w:val="both"/>
      </w:pPr>
      <w:r w:rsidRPr="00364200">
        <w:rPr>
          <w:color w:val="000000"/>
          <w:sz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72643" w:rsidRPr="00364200" w:rsidRDefault="00372643" w:rsidP="00372643">
      <w:pPr>
        <w:spacing w:line="264" w:lineRule="auto"/>
        <w:ind w:firstLine="600"/>
        <w:jc w:val="both"/>
      </w:pPr>
      <w:r w:rsidRPr="00364200">
        <w:rPr>
          <w:color w:val="000000"/>
          <w:sz w:val="28"/>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372643" w:rsidRPr="00364200" w:rsidRDefault="00372643" w:rsidP="00372643">
      <w:pPr>
        <w:spacing w:line="264" w:lineRule="auto"/>
        <w:ind w:firstLine="600"/>
        <w:jc w:val="both"/>
      </w:pPr>
      <w:r w:rsidRPr="00364200">
        <w:rPr>
          <w:color w:val="000000"/>
          <w:sz w:val="28"/>
        </w:rPr>
        <w:t>Подобные тела в пространстве. Соотношения между площадями поверхностей, объёмами подобных тел.</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bookmarkStart w:id="76" w:name="_Toc118726601"/>
      <w:bookmarkEnd w:id="76"/>
      <w:r w:rsidRPr="00364200">
        <w:rPr>
          <w:b/>
          <w:color w:val="000000"/>
          <w:sz w:val="28"/>
        </w:rPr>
        <w:t>11 КЛАСС</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b/>
          <w:color w:val="000000"/>
          <w:sz w:val="28"/>
        </w:rPr>
        <w:t>Тела вращения</w:t>
      </w:r>
    </w:p>
    <w:p w:rsidR="00372643" w:rsidRPr="00364200" w:rsidRDefault="00372643" w:rsidP="00372643">
      <w:pPr>
        <w:spacing w:line="264" w:lineRule="auto"/>
        <w:ind w:firstLine="600"/>
        <w:jc w:val="both"/>
      </w:pPr>
      <w:r w:rsidRPr="00364200">
        <w:rPr>
          <w:color w:val="000000"/>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372643" w:rsidRPr="00364200" w:rsidRDefault="00372643" w:rsidP="00372643">
      <w:pPr>
        <w:spacing w:line="264" w:lineRule="auto"/>
        <w:ind w:firstLine="600"/>
        <w:jc w:val="both"/>
      </w:pPr>
      <w:r w:rsidRPr="00364200">
        <w:rPr>
          <w:color w:val="000000"/>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372643" w:rsidRPr="00364200" w:rsidRDefault="00372643" w:rsidP="00372643">
      <w:pPr>
        <w:spacing w:line="264" w:lineRule="auto"/>
        <w:ind w:firstLine="600"/>
        <w:jc w:val="both"/>
      </w:pPr>
      <w:r w:rsidRPr="00364200">
        <w:rPr>
          <w:color w:val="000000"/>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372643" w:rsidRPr="00364200" w:rsidRDefault="00372643" w:rsidP="00372643">
      <w:pPr>
        <w:spacing w:line="264" w:lineRule="auto"/>
        <w:ind w:firstLine="600"/>
        <w:jc w:val="both"/>
      </w:pPr>
      <w:r w:rsidRPr="00364200">
        <w:rPr>
          <w:color w:val="000000"/>
          <w:sz w:val="28"/>
        </w:rPr>
        <w:t>Изображение тел вращения на плоскости. Развёртка цилиндра и конуса.</w:t>
      </w:r>
    </w:p>
    <w:p w:rsidR="00372643" w:rsidRPr="00364200" w:rsidRDefault="00372643" w:rsidP="00372643">
      <w:pPr>
        <w:spacing w:line="264" w:lineRule="auto"/>
        <w:ind w:firstLine="600"/>
        <w:jc w:val="both"/>
      </w:pPr>
      <w:r w:rsidRPr="00364200">
        <w:rPr>
          <w:color w:val="000000"/>
          <w:sz w:val="28"/>
        </w:rPr>
        <w:t>Комбинации тел вращения и многогранников. Многогранник, описанный около сферы; сфера, вписанная в многогранник, или тело вращения.</w:t>
      </w:r>
    </w:p>
    <w:p w:rsidR="00372643" w:rsidRPr="00364200" w:rsidRDefault="00372643" w:rsidP="00372643">
      <w:pPr>
        <w:spacing w:line="264" w:lineRule="auto"/>
        <w:ind w:firstLine="600"/>
        <w:jc w:val="both"/>
      </w:pPr>
      <w:r w:rsidRPr="00364200">
        <w:rPr>
          <w:color w:val="000000"/>
          <w:sz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372643" w:rsidRPr="00364200" w:rsidRDefault="00372643" w:rsidP="00372643">
      <w:pPr>
        <w:spacing w:line="264" w:lineRule="auto"/>
        <w:ind w:firstLine="600"/>
        <w:jc w:val="both"/>
      </w:pPr>
      <w:r w:rsidRPr="00364200">
        <w:rPr>
          <w:color w:val="000000"/>
          <w:sz w:val="28"/>
        </w:rPr>
        <w:t>Подобные тела в пространстве. Соотношения между площадями поверхностей, объёмами подобных тел.</w:t>
      </w:r>
    </w:p>
    <w:p w:rsidR="00372643" w:rsidRPr="00364200" w:rsidRDefault="00372643" w:rsidP="00372643">
      <w:pPr>
        <w:spacing w:line="264" w:lineRule="auto"/>
        <w:ind w:firstLine="600"/>
        <w:jc w:val="both"/>
      </w:pPr>
      <w:r w:rsidRPr="00364200">
        <w:rPr>
          <w:color w:val="000000"/>
          <w:sz w:val="28"/>
        </w:rPr>
        <w:t>Сечения цилиндра (параллельно и перпендикулярно оси), сечения конуса (параллельное основанию и проходящее через вершину), сечения шара.</w:t>
      </w:r>
    </w:p>
    <w:p w:rsidR="00372643" w:rsidRPr="00364200" w:rsidRDefault="00372643" w:rsidP="00372643">
      <w:pPr>
        <w:spacing w:line="264" w:lineRule="auto"/>
        <w:ind w:firstLine="600"/>
        <w:jc w:val="both"/>
      </w:pPr>
      <w:r w:rsidRPr="00364200">
        <w:rPr>
          <w:b/>
          <w:color w:val="000000"/>
          <w:sz w:val="28"/>
        </w:rPr>
        <w:t>Векторы и координаты в пространстве</w:t>
      </w:r>
    </w:p>
    <w:p w:rsidR="00372643" w:rsidRDefault="00372643" w:rsidP="00372643">
      <w:pPr>
        <w:spacing w:line="264" w:lineRule="auto"/>
        <w:ind w:firstLine="600"/>
        <w:jc w:val="both"/>
        <w:rPr>
          <w:color w:val="000000"/>
          <w:sz w:val="28"/>
        </w:rPr>
      </w:pPr>
      <w:r w:rsidRPr="00364200">
        <w:rPr>
          <w:color w:val="000000"/>
          <w:sz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364200">
        <w:rPr>
          <w:color w:val="000000"/>
          <w:sz w:val="28"/>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372643" w:rsidRDefault="00372643" w:rsidP="00372643">
      <w:pPr>
        <w:spacing w:line="264" w:lineRule="auto"/>
        <w:ind w:left="120"/>
        <w:jc w:val="both"/>
        <w:rPr>
          <w:b/>
          <w:color w:val="000000"/>
          <w:sz w:val="28"/>
        </w:rPr>
      </w:pPr>
      <w:bookmarkStart w:id="77" w:name="block-33469265"/>
      <w:bookmarkEnd w:id="74"/>
    </w:p>
    <w:p w:rsidR="00372643" w:rsidRPr="00364200" w:rsidRDefault="00372643" w:rsidP="00372643">
      <w:pPr>
        <w:spacing w:line="264" w:lineRule="auto"/>
        <w:ind w:left="120"/>
        <w:jc w:val="both"/>
      </w:pPr>
      <w:r w:rsidRPr="00364200">
        <w:rPr>
          <w:b/>
          <w:color w:val="000000"/>
          <w:sz w:val="28"/>
        </w:rPr>
        <w:t>ПЛАНИРУЕМЫЕ РЕЗУЛЬТАТЫ</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r w:rsidRPr="00364200">
        <w:rPr>
          <w:b/>
          <w:color w:val="000000"/>
          <w:sz w:val="28"/>
        </w:rPr>
        <w:t>ЛИЧНОСТНЫЕ РЕЗУЛЬТАТЫ</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color w:val="000000"/>
          <w:sz w:val="28"/>
        </w:rPr>
        <w:t>Личностные результаты освоения программы учебного предмета «Математика» характеризуются:</w:t>
      </w:r>
    </w:p>
    <w:p w:rsidR="00372643" w:rsidRPr="00364200" w:rsidRDefault="00372643" w:rsidP="00372643">
      <w:pPr>
        <w:spacing w:line="264" w:lineRule="auto"/>
        <w:ind w:firstLine="600"/>
        <w:jc w:val="both"/>
      </w:pPr>
      <w:r w:rsidRPr="00364200">
        <w:rPr>
          <w:b/>
          <w:color w:val="000000"/>
          <w:sz w:val="28"/>
        </w:rPr>
        <w:t>Гражданское воспитание:</w:t>
      </w:r>
    </w:p>
    <w:p w:rsidR="00372643" w:rsidRPr="00364200" w:rsidRDefault="00372643" w:rsidP="00372643">
      <w:pPr>
        <w:spacing w:line="264" w:lineRule="auto"/>
        <w:ind w:firstLine="600"/>
        <w:jc w:val="both"/>
      </w:pPr>
      <w:r w:rsidRPr="00364200">
        <w:rPr>
          <w:color w:val="000000"/>
          <w:sz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372643" w:rsidRPr="00364200" w:rsidRDefault="00372643" w:rsidP="00372643">
      <w:pPr>
        <w:spacing w:line="264" w:lineRule="auto"/>
        <w:ind w:firstLine="600"/>
        <w:jc w:val="both"/>
      </w:pPr>
      <w:r w:rsidRPr="00364200">
        <w:rPr>
          <w:b/>
          <w:color w:val="000000"/>
          <w:sz w:val="28"/>
        </w:rPr>
        <w:t>Патриотическое воспитание:</w:t>
      </w:r>
    </w:p>
    <w:p w:rsidR="00372643" w:rsidRPr="00364200" w:rsidRDefault="00372643" w:rsidP="00372643">
      <w:pPr>
        <w:shd w:val="clear" w:color="auto" w:fill="FFFFFF"/>
        <w:spacing w:line="264" w:lineRule="auto"/>
        <w:ind w:firstLine="600"/>
        <w:jc w:val="both"/>
      </w:pPr>
      <w:r w:rsidRPr="00364200">
        <w:rPr>
          <w:color w:val="000000"/>
          <w:sz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372643" w:rsidRPr="00364200" w:rsidRDefault="00372643" w:rsidP="00372643">
      <w:pPr>
        <w:spacing w:line="264" w:lineRule="auto"/>
        <w:ind w:firstLine="600"/>
        <w:jc w:val="both"/>
      </w:pPr>
      <w:r w:rsidRPr="00364200">
        <w:rPr>
          <w:b/>
          <w:color w:val="000000"/>
          <w:sz w:val="28"/>
        </w:rPr>
        <w:t>Духовно-нравственного воспитания:</w:t>
      </w:r>
    </w:p>
    <w:p w:rsidR="00372643" w:rsidRPr="00364200" w:rsidRDefault="00372643" w:rsidP="00372643">
      <w:pPr>
        <w:spacing w:line="264" w:lineRule="auto"/>
        <w:ind w:firstLine="600"/>
        <w:jc w:val="both"/>
      </w:pPr>
      <w:r w:rsidRPr="00364200">
        <w:rPr>
          <w:color w:val="000000"/>
          <w:sz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72643" w:rsidRPr="00364200" w:rsidRDefault="00372643" w:rsidP="00372643">
      <w:pPr>
        <w:spacing w:line="264" w:lineRule="auto"/>
        <w:ind w:firstLine="600"/>
        <w:jc w:val="both"/>
      </w:pPr>
      <w:r w:rsidRPr="00364200">
        <w:rPr>
          <w:b/>
          <w:color w:val="000000"/>
          <w:sz w:val="28"/>
        </w:rPr>
        <w:t>Эстетическое воспитание:</w:t>
      </w:r>
    </w:p>
    <w:p w:rsidR="00372643" w:rsidRPr="00364200" w:rsidRDefault="00372643" w:rsidP="00372643">
      <w:pPr>
        <w:spacing w:line="264" w:lineRule="auto"/>
        <w:ind w:firstLine="600"/>
        <w:jc w:val="both"/>
      </w:pPr>
      <w:r w:rsidRPr="00364200">
        <w:rPr>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372643" w:rsidRPr="00364200" w:rsidRDefault="00372643" w:rsidP="00372643">
      <w:pPr>
        <w:spacing w:line="264" w:lineRule="auto"/>
        <w:ind w:firstLine="600"/>
        <w:jc w:val="both"/>
      </w:pPr>
      <w:r w:rsidRPr="00364200">
        <w:rPr>
          <w:b/>
          <w:color w:val="000000"/>
          <w:sz w:val="28"/>
        </w:rPr>
        <w:t>Физическое воспитание:</w:t>
      </w:r>
    </w:p>
    <w:p w:rsidR="00372643" w:rsidRPr="00364200" w:rsidRDefault="00372643" w:rsidP="00372643">
      <w:pPr>
        <w:spacing w:line="264" w:lineRule="auto"/>
        <w:ind w:firstLine="600"/>
        <w:jc w:val="both"/>
      </w:pPr>
      <w:r w:rsidRPr="00364200">
        <w:rPr>
          <w:color w:val="000000"/>
          <w:sz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372643" w:rsidRPr="00364200" w:rsidRDefault="00372643" w:rsidP="00372643">
      <w:pPr>
        <w:spacing w:line="264" w:lineRule="auto"/>
        <w:ind w:firstLine="600"/>
        <w:jc w:val="both"/>
      </w:pPr>
      <w:r w:rsidRPr="00364200">
        <w:rPr>
          <w:b/>
          <w:color w:val="000000"/>
          <w:sz w:val="28"/>
        </w:rPr>
        <w:lastRenderedPageBreak/>
        <w:t>Трудовое воспитание:</w:t>
      </w:r>
    </w:p>
    <w:p w:rsidR="00372643" w:rsidRPr="00364200" w:rsidRDefault="00372643" w:rsidP="00372643">
      <w:pPr>
        <w:spacing w:line="264" w:lineRule="auto"/>
        <w:ind w:firstLine="600"/>
        <w:jc w:val="both"/>
      </w:pPr>
      <w:r w:rsidRPr="00364200">
        <w:rPr>
          <w:color w:val="000000"/>
          <w:sz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372643" w:rsidRPr="00364200" w:rsidRDefault="00372643" w:rsidP="00372643">
      <w:pPr>
        <w:spacing w:line="264" w:lineRule="auto"/>
        <w:ind w:firstLine="600"/>
        <w:jc w:val="both"/>
      </w:pPr>
      <w:r w:rsidRPr="00364200">
        <w:rPr>
          <w:b/>
          <w:color w:val="000000"/>
          <w:sz w:val="28"/>
        </w:rPr>
        <w:t>Экологическое воспитание:</w:t>
      </w:r>
    </w:p>
    <w:p w:rsidR="00372643" w:rsidRPr="00364200" w:rsidRDefault="00372643" w:rsidP="00372643">
      <w:pPr>
        <w:spacing w:line="264" w:lineRule="auto"/>
        <w:ind w:firstLine="600"/>
        <w:jc w:val="both"/>
      </w:pPr>
      <w:r w:rsidRPr="00364200">
        <w:rPr>
          <w:color w:val="000000"/>
          <w:sz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372643" w:rsidRPr="00364200" w:rsidRDefault="00372643" w:rsidP="00372643">
      <w:pPr>
        <w:spacing w:line="264" w:lineRule="auto"/>
        <w:ind w:firstLine="600"/>
        <w:jc w:val="both"/>
      </w:pPr>
      <w:r w:rsidRPr="00364200">
        <w:rPr>
          <w:b/>
          <w:color w:val="000000"/>
          <w:sz w:val="28"/>
        </w:rPr>
        <w:t>Ценности научного познания:</w:t>
      </w:r>
      <w:r w:rsidRPr="00364200">
        <w:rPr>
          <w:color w:val="000000"/>
          <w:sz w:val="28"/>
          <w:u w:val="single"/>
        </w:rPr>
        <w:t xml:space="preserve"> </w:t>
      </w:r>
    </w:p>
    <w:p w:rsidR="00372643" w:rsidRPr="00364200" w:rsidRDefault="00372643" w:rsidP="00372643">
      <w:pPr>
        <w:spacing w:line="264" w:lineRule="auto"/>
        <w:ind w:firstLine="600"/>
        <w:jc w:val="both"/>
      </w:pPr>
      <w:r w:rsidRPr="00364200">
        <w:rPr>
          <w:color w:val="000000"/>
          <w:sz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r w:rsidRPr="00364200">
        <w:rPr>
          <w:b/>
          <w:color w:val="000000"/>
          <w:sz w:val="28"/>
        </w:rPr>
        <w:t>МЕТАПРЕДМЕТНЫЕ РЕЗУЛЬТАТЫ</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color w:val="000000"/>
          <w:sz w:val="28"/>
        </w:rPr>
        <w:t xml:space="preserve">Метапредметные результаты освоения программы учебного предмета «Математика» характеризуются овладением универсальными </w:t>
      </w:r>
      <w:r w:rsidRPr="00364200">
        <w:rPr>
          <w:b/>
          <w:i/>
          <w:color w:val="000000"/>
          <w:sz w:val="28"/>
        </w:rPr>
        <w:t>познавательными</w:t>
      </w:r>
      <w:r w:rsidRPr="00364200">
        <w:rPr>
          <w:i/>
          <w:color w:val="000000"/>
          <w:sz w:val="28"/>
        </w:rPr>
        <w:t xml:space="preserve"> действиями, универсальными коммуникативными действиями, универсальными регулятивными действиями.</w:t>
      </w:r>
    </w:p>
    <w:p w:rsidR="00372643" w:rsidRPr="00364200" w:rsidRDefault="00372643" w:rsidP="00372643">
      <w:pPr>
        <w:spacing w:line="264" w:lineRule="auto"/>
        <w:ind w:firstLine="600"/>
        <w:jc w:val="both"/>
      </w:pPr>
      <w:r w:rsidRPr="00364200">
        <w:rPr>
          <w:color w:val="000000"/>
          <w:sz w:val="28"/>
        </w:rPr>
        <w:t xml:space="preserve">1) </w:t>
      </w:r>
      <w:r w:rsidRPr="00364200">
        <w:rPr>
          <w:i/>
          <w:color w:val="000000"/>
          <w:sz w:val="28"/>
        </w:rPr>
        <w:t xml:space="preserve">Универсальные </w:t>
      </w:r>
      <w:r w:rsidRPr="00364200">
        <w:rPr>
          <w:b/>
          <w:i/>
          <w:color w:val="000000"/>
          <w:sz w:val="28"/>
        </w:rPr>
        <w:t>познавательные</w:t>
      </w:r>
      <w:r w:rsidRPr="00364200">
        <w:rPr>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64200">
        <w:rPr>
          <w:color w:val="000000"/>
          <w:sz w:val="28"/>
        </w:rPr>
        <w:t>.</w:t>
      </w:r>
    </w:p>
    <w:p w:rsidR="00372643" w:rsidRDefault="00372643" w:rsidP="00372643">
      <w:pPr>
        <w:spacing w:line="264" w:lineRule="auto"/>
        <w:ind w:firstLine="600"/>
        <w:jc w:val="both"/>
      </w:pPr>
      <w:r>
        <w:rPr>
          <w:b/>
          <w:color w:val="000000"/>
          <w:sz w:val="28"/>
        </w:rPr>
        <w:t>Базовые логические действия:</w:t>
      </w:r>
    </w:p>
    <w:p w:rsidR="00372643" w:rsidRPr="00364200" w:rsidRDefault="00372643" w:rsidP="00A77379">
      <w:pPr>
        <w:widowControl/>
        <w:numPr>
          <w:ilvl w:val="0"/>
          <w:numId w:val="182"/>
        </w:numPr>
        <w:autoSpaceDE/>
        <w:autoSpaceDN/>
        <w:spacing w:line="264" w:lineRule="auto"/>
        <w:jc w:val="both"/>
      </w:pPr>
      <w:r w:rsidRPr="00364200">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72643" w:rsidRPr="00364200" w:rsidRDefault="00372643" w:rsidP="00A77379">
      <w:pPr>
        <w:widowControl/>
        <w:numPr>
          <w:ilvl w:val="0"/>
          <w:numId w:val="182"/>
        </w:numPr>
        <w:autoSpaceDE/>
        <w:autoSpaceDN/>
        <w:spacing w:line="264" w:lineRule="auto"/>
        <w:jc w:val="both"/>
      </w:pPr>
      <w:r w:rsidRPr="00364200">
        <w:rPr>
          <w:color w:val="000000"/>
          <w:sz w:val="28"/>
        </w:rPr>
        <w:lastRenderedPageBreak/>
        <w:t>воспринимать, формулировать и преобразовывать суждения: утвердительные и отрицательные, единичные, частные и общие; условные;</w:t>
      </w:r>
    </w:p>
    <w:p w:rsidR="00372643" w:rsidRPr="00364200" w:rsidRDefault="00372643" w:rsidP="00A77379">
      <w:pPr>
        <w:widowControl/>
        <w:numPr>
          <w:ilvl w:val="0"/>
          <w:numId w:val="182"/>
        </w:numPr>
        <w:autoSpaceDE/>
        <w:autoSpaceDN/>
        <w:spacing w:line="264" w:lineRule="auto"/>
        <w:jc w:val="both"/>
      </w:pPr>
      <w:r w:rsidRPr="00364200">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72643" w:rsidRPr="00364200" w:rsidRDefault="00372643" w:rsidP="00A77379">
      <w:pPr>
        <w:widowControl/>
        <w:numPr>
          <w:ilvl w:val="0"/>
          <w:numId w:val="182"/>
        </w:numPr>
        <w:autoSpaceDE/>
        <w:autoSpaceDN/>
        <w:spacing w:line="264" w:lineRule="auto"/>
        <w:jc w:val="both"/>
      </w:pPr>
      <w:r w:rsidRPr="00364200">
        <w:rPr>
          <w:color w:val="000000"/>
          <w:sz w:val="28"/>
        </w:rPr>
        <w:t>делать выводы с использованием законов логики, дедуктивных и индуктивных умозаключений, умозаключений по аналогии;</w:t>
      </w:r>
    </w:p>
    <w:p w:rsidR="00372643" w:rsidRPr="00364200" w:rsidRDefault="00372643" w:rsidP="00A77379">
      <w:pPr>
        <w:widowControl/>
        <w:numPr>
          <w:ilvl w:val="0"/>
          <w:numId w:val="182"/>
        </w:numPr>
        <w:autoSpaceDE/>
        <w:autoSpaceDN/>
        <w:spacing w:line="264" w:lineRule="auto"/>
        <w:jc w:val="both"/>
      </w:pPr>
      <w:r w:rsidRPr="00364200">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72643" w:rsidRPr="00364200" w:rsidRDefault="00372643" w:rsidP="00A77379">
      <w:pPr>
        <w:widowControl/>
        <w:numPr>
          <w:ilvl w:val="0"/>
          <w:numId w:val="182"/>
        </w:numPr>
        <w:autoSpaceDE/>
        <w:autoSpaceDN/>
        <w:spacing w:line="264" w:lineRule="auto"/>
        <w:jc w:val="both"/>
      </w:pPr>
      <w:r w:rsidRPr="00364200">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2643" w:rsidRDefault="00372643" w:rsidP="00372643">
      <w:pPr>
        <w:spacing w:line="264" w:lineRule="auto"/>
        <w:ind w:firstLine="600"/>
        <w:jc w:val="both"/>
      </w:pPr>
      <w:r>
        <w:rPr>
          <w:b/>
          <w:color w:val="000000"/>
          <w:sz w:val="28"/>
        </w:rPr>
        <w:t>Базовые исследовательские действия:</w:t>
      </w:r>
    </w:p>
    <w:p w:rsidR="00372643" w:rsidRPr="00364200" w:rsidRDefault="00372643" w:rsidP="00A77379">
      <w:pPr>
        <w:widowControl/>
        <w:numPr>
          <w:ilvl w:val="0"/>
          <w:numId w:val="183"/>
        </w:numPr>
        <w:autoSpaceDE/>
        <w:autoSpaceDN/>
        <w:spacing w:line="264" w:lineRule="auto"/>
        <w:jc w:val="both"/>
      </w:pPr>
      <w:r w:rsidRPr="00364200">
        <w:rPr>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72643" w:rsidRPr="00364200" w:rsidRDefault="00372643" w:rsidP="00A77379">
      <w:pPr>
        <w:widowControl/>
        <w:numPr>
          <w:ilvl w:val="0"/>
          <w:numId w:val="183"/>
        </w:numPr>
        <w:autoSpaceDE/>
        <w:autoSpaceDN/>
        <w:spacing w:line="264" w:lineRule="auto"/>
        <w:jc w:val="both"/>
      </w:pPr>
      <w:r w:rsidRPr="00364200">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72643" w:rsidRPr="00364200" w:rsidRDefault="00372643" w:rsidP="00A77379">
      <w:pPr>
        <w:widowControl/>
        <w:numPr>
          <w:ilvl w:val="0"/>
          <w:numId w:val="183"/>
        </w:numPr>
        <w:autoSpaceDE/>
        <w:autoSpaceDN/>
        <w:spacing w:line="264" w:lineRule="auto"/>
        <w:jc w:val="both"/>
      </w:pPr>
      <w:r w:rsidRPr="00364200">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72643" w:rsidRPr="00364200" w:rsidRDefault="00372643" w:rsidP="00A77379">
      <w:pPr>
        <w:widowControl/>
        <w:numPr>
          <w:ilvl w:val="0"/>
          <w:numId w:val="183"/>
        </w:numPr>
        <w:autoSpaceDE/>
        <w:autoSpaceDN/>
        <w:spacing w:line="264" w:lineRule="auto"/>
        <w:jc w:val="both"/>
      </w:pPr>
      <w:r w:rsidRPr="00364200">
        <w:rPr>
          <w:color w:val="000000"/>
          <w:sz w:val="28"/>
        </w:rPr>
        <w:t>прогнозировать возможное развитие процесса, а также выдвигать предположения о его развитии в новых условиях.</w:t>
      </w:r>
    </w:p>
    <w:p w:rsidR="00372643" w:rsidRDefault="00372643" w:rsidP="00372643">
      <w:pPr>
        <w:spacing w:line="264" w:lineRule="auto"/>
        <w:ind w:firstLine="600"/>
        <w:jc w:val="both"/>
      </w:pPr>
      <w:r>
        <w:rPr>
          <w:b/>
          <w:color w:val="000000"/>
          <w:sz w:val="28"/>
        </w:rPr>
        <w:t>Работа с информацией:</w:t>
      </w:r>
    </w:p>
    <w:p w:rsidR="00372643" w:rsidRPr="00364200" w:rsidRDefault="00372643" w:rsidP="00A77379">
      <w:pPr>
        <w:widowControl/>
        <w:numPr>
          <w:ilvl w:val="0"/>
          <w:numId w:val="184"/>
        </w:numPr>
        <w:autoSpaceDE/>
        <w:autoSpaceDN/>
        <w:spacing w:line="264" w:lineRule="auto"/>
        <w:jc w:val="both"/>
      </w:pPr>
      <w:r w:rsidRPr="00364200">
        <w:rPr>
          <w:color w:val="000000"/>
          <w:sz w:val="28"/>
        </w:rPr>
        <w:t>выявлять дефициты информации, данных, необходимых для ответа на вопрос и для решения задачи;</w:t>
      </w:r>
    </w:p>
    <w:p w:rsidR="00372643" w:rsidRPr="00364200" w:rsidRDefault="00372643" w:rsidP="00A77379">
      <w:pPr>
        <w:widowControl/>
        <w:numPr>
          <w:ilvl w:val="0"/>
          <w:numId w:val="184"/>
        </w:numPr>
        <w:autoSpaceDE/>
        <w:autoSpaceDN/>
        <w:spacing w:line="264" w:lineRule="auto"/>
        <w:jc w:val="both"/>
      </w:pPr>
      <w:r w:rsidRPr="00364200">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72643" w:rsidRPr="00364200" w:rsidRDefault="00372643" w:rsidP="00A77379">
      <w:pPr>
        <w:widowControl/>
        <w:numPr>
          <w:ilvl w:val="0"/>
          <w:numId w:val="184"/>
        </w:numPr>
        <w:autoSpaceDE/>
        <w:autoSpaceDN/>
        <w:spacing w:line="264" w:lineRule="auto"/>
        <w:jc w:val="both"/>
      </w:pPr>
      <w:r w:rsidRPr="00364200">
        <w:rPr>
          <w:color w:val="000000"/>
          <w:sz w:val="28"/>
        </w:rPr>
        <w:t>структурировать информацию, представлять её в различных формах, иллюстрировать графически;</w:t>
      </w:r>
    </w:p>
    <w:p w:rsidR="00372643" w:rsidRPr="00364200" w:rsidRDefault="00372643" w:rsidP="00A77379">
      <w:pPr>
        <w:widowControl/>
        <w:numPr>
          <w:ilvl w:val="0"/>
          <w:numId w:val="184"/>
        </w:numPr>
        <w:autoSpaceDE/>
        <w:autoSpaceDN/>
        <w:spacing w:line="264" w:lineRule="auto"/>
        <w:jc w:val="both"/>
      </w:pPr>
      <w:r w:rsidRPr="00364200">
        <w:rPr>
          <w:color w:val="000000"/>
          <w:sz w:val="28"/>
        </w:rPr>
        <w:lastRenderedPageBreak/>
        <w:t>оценивать надёжность информации по самостоятельно сформулированным критериям.</w:t>
      </w:r>
    </w:p>
    <w:p w:rsidR="00372643" w:rsidRPr="00364200" w:rsidRDefault="00372643" w:rsidP="00372643">
      <w:pPr>
        <w:spacing w:line="264" w:lineRule="auto"/>
        <w:ind w:firstLine="600"/>
        <w:jc w:val="both"/>
      </w:pPr>
      <w:r w:rsidRPr="00364200">
        <w:rPr>
          <w:color w:val="000000"/>
          <w:sz w:val="28"/>
        </w:rPr>
        <w:t xml:space="preserve">2) </w:t>
      </w:r>
      <w:r w:rsidRPr="00364200">
        <w:rPr>
          <w:i/>
          <w:color w:val="000000"/>
          <w:sz w:val="28"/>
        </w:rPr>
        <w:t xml:space="preserve">Универсальные </w:t>
      </w:r>
      <w:r w:rsidRPr="00364200">
        <w:rPr>
          <w:b/>
          <w:i/>
          <w:color w:val="000000"/>
          <w:sz w:val="28"/>
        </w:rPr>
        <w:t xml:space="preserve">коммуникативные </w:t>
      </w:r>
      <w:r w:rsidRPr="00364200">
        <w:rPr>
          <w:i/>
          <w:color w:val="000000"/>
          <w:sz w:val="28"/>
        </w:rPr>
        <w:t>действия, обеспечивают сформированность социальных навыков обучающихся.</w:t>
      </w:r>
    </w:p>
    <w:p w:rsidR="00372643" w:rsidRDefault="00372643" w:rsidP="00372643">
      <w:pPr>
        <w:spacing w:line="264" w:lineRule="auto"/>
        <w:ind w:firstLine="600"/>
        <w:jc w:val="both"/>
      </w:pPr>
      <w:r>
        <w:rPr>
          <w:b/>
          <w:color w:val="000000"/>
          <w:sz w:val="28"/>
        </w:rPr>
        <w:t>Общение:</w:t>
      </w:r>
    </w:p>
    <w:p w:rsidR="00372643" w:rsidRPr="00364200" w:rsidRDefault="00372643" w:rsidP="00A77379">
      <w:pPr>
        <w:widowControl/>
        <w:numPr>
          <w:ilvl w:val="0"/>
          <w:numId w:val="185"/>
        </w:numPr>
        <w:autoSpaceDE/>
        <w:autoSpaceDN/>
        <w:spacing w:line="264" w:lineRule="auto"/>
        <w:jc w:val="both"/>
      </w:pPr>
      <w:r w:rsidRPr="00364200">
        <w:rPr>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72643" w:rsidRPr="00364200" w:rsidRDefault="00372643" w:rsidP="00A77379">
      <w:pPr>
        <w:widowControl/>
        <w:numPr>
          <w:ilvl w:val="0"/>
          <w:numId w:val="185"/>
        </w:numPr>
        <w:autoSpaceDE/>
        <w:autoSpaceDN/>
        <w:spacing w:line="264" w:lineRule="auto"/>
        <w:jc w:val="both"/>
      </w:pPr>
      <w:r w:rsidRPr="00364200">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72643" w:rsidRPr="00364200" w:rsidRDefault="00372643" w:rsidP="00A77379">
      <w:pPr>
        <w:widowControl/>
        <w:numPr>
          <w:ilvl w:val="0"/>
          <w:numId w:val="185"/>
        </w:numPr>
        <w:autoSpaceDE/>
        <w:autoSpaceDN/>
        <w:spacing w:line="264" w:lineRule="auto"/>
        <w:jc w:val="both"/>
      </w:pPr>
      <w:r w:rsidRPr="00364200">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72643" w:rsidRDefault="00372643" w:rsidP="00372643">
      <w:pPr>
        <w:spacing w:line="264" w:lineRule="auto"/>
        <w:ind w:firstLine="600"/>
        <w:jc w:val="both"/>
      </w:pPr>
      <w:r>
        <w:rPr>
          <w:b/>
          <w:color w:val="000000"/>
          <w:sz w:val="28"/>
        </w:rPr>
        <w:t>Сотрудничество:</w:t>
      </w:r>
    </w:p>
    <w:p w:rsidR="00372643" w:rsidRPr="00364200" w:rsidRDefault="00372643" w:rsidP="00A77379">
      <w:pPr>
        <w:widowControl/>
        <w:numPr>
          <w:ilvl w:val="0"/>
          <w:numId w:val="186"/>
        </w:numPr>
        <w:autoSpaceDE/>
        <w:autoSpaceDN/>
        <w:spacing w:line="264" w:lineRule="auto"/>
        <w:jc w:val="both"/>
      </w:pPr>
      <w:r w:rsidRPr="00364200">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72643" w:rsidRPr="00364200" w:rsidRDefault="00372643" w:rsidP="00A77379">
      <w:pPr>
        <w:widowControl/>
        <w:numPr>
          <w:ilvl w:val="0"/>
          <w:numId w:val="186"/>
        </w:numPr>
        <w:autoSpaceDE/>
        <w:autoSpaceDN/>
        <w:spacing w:line="264" w:lineRule="auto"/>
        <w:jc w:val="both"/>
      </w:pPr>
      <w:r w:rsidRPr="00364200">
        <w:rPr>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72643" w:rsidRPr="00364200" w:rsidRDefault="00372643" w:rsidP="00372643">
      <w:pPr>
        <w:spacing w:line="264" w:lineRule="auto"/>
        <w:ind w:firstLine="600"/>
        <w:jc w:val="both"/>
      </w:pPr>
      <w:r w:rsidRPr="00364200">
        <w:rPr>
          <w:color w:val="000000"/>
          <w:sz w:val="28"/>
        </w:rPr>
        <w:t xml:space="preserve">3) </w:t>
      </w:r>
      <w:r w:rsidRPr="00364200">
        <w:rPr>
          <w:i/>
          <w:color w:val="000000"/>
          <w:sz w:val="28"/>
        </w:rPr>
        <w:t xml:space="preserve">Универсальные </w:t>
      </w:r>
      <w:r w:rsidRPr="00364200">
        <w:rPr>
          <w:b/>
          <w:i/>
          <w:color w:val="000000"/>
          <w:sz w:val="28"/>
        </w:rPr>
        <w:t xml:space="preserve">регулятивные </w:t>
      </w:r>
      <w:r w:rsidRPr="00364200">
        <w:rPr>
          <w:i/>
          <w:color w:val="000000"/>
          <w:sz w:val="28"/>
        </w:rPr>
        <w:t>действия, обеспечивают формирование смысловых установок и жизненных навыков личности</w:t>
      </w:r>
      <w:r w:rsidRPr="00364200">
        <w:rPr>
          <w:color w:val="000000"/>
          <w:sz w:val="28"/>
        </w:rPr>
        <w:t>.</w:t>
      </w:r>
    </w:p>
    <w:p w:rsidR="00372643" w:rsidRDefault="00372643" w:rsidP="00372643">
      <w:pPr>
        <w:spacing w:line="264" w:lineRule="auto"/>
        <w:ind w:firstLine="600"/>
        <w:jc w:val="both"/>
      </w:pPr>
      <w:r>
        <w:rPr>
          <w:b/>
          <w:color w:val="000000"/>
          <w:sz w:val="28"/>
        </w:rPr>
        <w:t>Самоорганизация:</w:t>
      </w:r>
    </w:p>
    <w:p w:rsidR="00372643" w:rsidRPr="00364200" w:rsidRDefault="00372643" w:rsidP="00A77379">
      <w:pPr>
        <w:widowControl/>
        <w:numPr>
          <w:ilvl w:val="0"/>
          <w:numId w:val="187"/>
        </w:numPr>
        <w:autoSpaceDE/>
        <w:autoSpaceDN/>
        <w:spacing w:line="276" w:lineRule="auto"/>
      </w:pPr>
      <w:r w:rsidRPr="00364200">
        <w:rPr>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72643" w:rsidRDefault="00372643" w:rsidP="00372643">
      <w:pPr>
        <w:spacing w:line="264" w:lineRule="auto"/>
        <w:ind w:firstLine="600"/>
        <w:jc w:val="both"/>
      </w:pPr>
      <w:r>
        <w:rPr>
          <w:b/>
          <w:color w:val="000000"/>
          <w:sz w:val="28"/>
        </w:rPr>
        <w:t>Самоконтроль:</w:t>
      </w:r>
    </w:p>
    <w:p w:rsidR="00372643" w:rsidRPr="00364200" w:rsidRDefault="00372643" w:rsidP="00A77379">
      <w:pPr>
        <w:widowControl/>
        <w:numPr>
          <w:ilvl w:val="0"/>
          <w:numId w:val="188"/>
        </w:numPr>
        <w:autoSpaceDE/>
        <w:autoSpaceDN/>
        <w:spacing w:line="264" w:lineRule="auto"/>
        <w:jc w:val="both"/>
      </w:pPr>
      <w:r w:rsidRPr="00364200">
        <w:rPr>
          <w:color w:val="000000"/>
          <w:sz w:val="28"/>
        </w:rPr>
        <w:t xml:space="preserve">владеть навыками познавательной рефлексии как осознания совершаемых действий и мыслительных процессов, их результатов; </w:t>
      </w:r>
      <w:r w:rsidRPr="00364200">
        <w:rPr>
          <w:color w:val="000000"/>
          <w:sz w:val="28"/>
        </w:rPr>
        <w:lastRenderedPageBreak/>
        <w:t>владеть способами самопроверки, самоконтроля процесса и результата решения математической задачи;</w:t>
      </w:r>
    </w:p>
    <w:p w:rsidR="00372643" w:rsidRPr="00364200" w:rsidRDefault="00372643" w:rsidP="00A77379">
      <w:pPr>
        <w:widowControl/>
        <w:numPr>
          <w:ilvl w:val="0"/>
          <w:numId w:val="188"/>
        </w:numPr>
        <w:autoSpaceDE/>
        <w:autoSpaceDN/>
        <w:spacing w:line="264" w:lineRule="auto"/>
        <w:jc w:val="both"/>
      </w:pPr>
      <w:r w:rsidRPr="00364200">
        <w:rPr>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72643" w:rsidRPr="00364200" w:rsidRDefault="00372643" w:rsidP="00A77379">
      <w:pPr>
        <w:widowControl/>
        <w:numPr>
          <w:ilvl w:val="0"/>
          <w:numId w:val="188"/>
        </w:numPr>
        <w:autoSpaceDE/>
        <w:autoSpaceDN/>
        <w:spacing w:line="264" w:lineRule="auto"/>
        <w:jc w:val="both"/>
      </w:pPr>
      <w:r w:rsidRPr="00364200">
        <w:rPr>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r w:rsidRPr="00364200">
        <w:rPr>
          <w:b/>
          <w:color w:val="000000"/>
          <w:sz w:val="28"/>
        </w:rPr>
        <w:t>ПРЕДМЕТНЫЕ РЕЗУЛЬТАТЫ</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bookmarkStart w:id="78" w:name="_Toc118726597"/>
      <w:bookmarkEnd w:id="78"/>
      <w:r w:rsidRPr="00364200">
        <w:rPr>
          <w:b/>
          <w:color w:val="000000"/>
          <w:sz w:val="28"/>
        </w:rPr>
        <w:t>10 КЛАСС</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color w:val="000000"/>
          <w:sz w:val="28"/>
        </w:rPr>
        <w:t>Оперировать понятиями: точка, прямая, плоскость.</w:t>
      </w:r>
    </w:p>
    <w:p w:rsidR="00372643" w:rsidRPr="00364200" w:rsidRDefault="00372643" w:rsidP="00372643">
      <w:pPr>
        <w:spacing w:line="264" w:lineRule="auto"/>
        <w:ind w:firstLine="600"/>
        <w:jc w:val="both"/>
      </w:pPr>
      <w:r w:rsidRPr="00364200">
        <w:rPr>
          <w:color w:val="000000"/>
          <w:sz w:val="28"/>
        </w:rPr>
        <w:t>Применять аксиомы стереометрии и следствия из них при решении геометрических задач.</w:t>
      </w:r>
    </w:p>
    <w:p w:rsidR="00372643" w:rsidRPr="00364200" w:rsidRDefault="00372643" w:rsidP="00372643">
      <w:pPr>
        <w:spacing w:line="264" w:lineRule="auto"/>
        <w:ind w:firstLine="600"/>
        <w:jc w:val="both"/>
      </w:pPr>
      <w:r w:rsidRPr="00364200">
        <w:rPr>
          <w:color w:val="000000"/>
          <w:sz w:val="28"/>
        </w:rPr>
        <w:t>Оперировать понятиями: параллельность и перпендикулярность прямых и плоскостей.</w:t>
      </w:r>
    </w:p>
    <w:p w:rsidR="00372643" w:rsidRPr="00364200" w:rsidRDefault="00372643" w:rsidP="00372643">
      <w:pPr>
        <w:spacing w:line="264" w:lineRule="auto"/>
        <w:ind w:firstLine="600"/>
        <w:jc w:val="both"/>
      </w:pPr>
      <w:r w:rsidRPr="00364200">
        <w:rPr>
          <w:color w:val="000000"/>
          <w:sz w:val="28"/>
        </w:rPr>
        <w:t>Классифицировать взаимное расположение прямых и плоскостей в пространстве.</w:t>
      </w:r>
    </w:p>
    <w:p w:rsidR="00372643" w:rsidRPr="00364200" w:rsidRDefault="00372643" w:rsidP="00372643">
      <w:pPr>
        <w:spacing w:line="264" w:lineRule="auto"/>
        <w:ind w:firstLine="600"/>
        <w:jc w:val="both"/>
      </w:pPr>
      <w:r w:rsidRPr="00364200">
        <w:rPr>
          <w:color w:val="000000"/>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372643" w:rsidRPr="00364200" w:rsidRDefault="00372643" w:rsidP="00372643">
      <w:pPr>
        <w:spacing w:line="264" w:lineRule="auto"/>
        <w:ind w:firstLine="600"/>
        <w:jc w:val="both"/>
      </w:pPr>
      <w:r w:rsidRPr="00364200">
        <w:rPr>
          <w:color w:val="000000"/>
          <w:sz w:val="28"/>
        </w:rPr>
        <w:t>Оперировать понятиями: многогранник, выпуклый и невыпуклый многогранник, элементы многогранника, правильный многогранник.</w:t>
      </w:r>
    </w:p>
    <w:p w:rsidR="00372643" w:rsidRPr="00364200" w:rsidRDefault="00372643" w:rsidP="00372643">
      <w:pPr>
        <w:spacing w:line="264" w:lineRule="auto"/>
        <w:ind w:firstLine="600"/>
        <w:jc w:val="both"/>
      </w:pPr>
      <w:r w:rsidRPr="00364200">
        <w:rPr>
          <w:color w:val="000000"/>
          <w:sz w:val="28"/>
        </w:rPr>
        <w:t>Распознавать основные виды многогранников (пирамида; призма, прямоугольный параллелепипед, куб).</w:t>
      </w:r>
    </w:p>
    <w:p w:rsidR="00372643" w:rsidRPr="00364200" w:rsidRDefault="00372643" w:rsidP="00372643">
      <w:pPr>
        <w:spacing w:line="264" w:lineRule="auto"/>
        <w:ind w:firstLine="600"/>
        <w:jc w:val="both"/>
      </w:pPr>
      <w:r w:rsidRPr="00364200">
        <w:rPr>
          <w:color w:val="000000"/>
          <w:sz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372643" w:rsidRPr="00364200" w:rsidRDefault="00372643" w:rsidP="00372643">
      <w:pPr>
        <w:spacing w:line="264" w:lineRule="auto"/>
        <w:ind w:firstLine="600"/>
        <w:jc w:val="both"/>
      </w:pPr>
      <w:r w:rsidRPr="00364200">
        <w:rPr>
          <w:color w:val="000000"/>
          <w:sz w:val="28"/>
        </w:rPr>
        <w:t>Оперировать понятиями: секущая плоскость, сечение многогранников.</w:t>
      </w:r>
    </w:p>
    <w:p w:rsidR="00372643" w:rsidRPr="00364200" w:rsidRDefault="00372643" w:rsidP="00372643">
      <w:pPr>
        <w:spacing w:line="264" w:lineRule="auto"/>
        <w:ind w:firstLine="600"/>
        <w:jc w:val="both"/>
      </w:pPr>
      <w:r w:rsidRPr="00364200">
        <w:rPr>
          <w:color w:val="000000"/>
          <w:sz w:val="28"/>
        </w:rPr>
        <w:t>Объяснять принципы построения сечений, используя метод следов.</w:t>
      </w:r>
    </w:p>
    <w:p w:rsidR="00372643" w:rsidRPr="00364200" w:rsidRDefault="00372643" w:rsidP="00372643">
      <w:pPr>
        <w:spacing w:line="264" w:lineRule="auto"/>
        <w:ind w:firstLine="600"/>
        <w:jc w:val="both"/>
      </w:pPr>
      <w:r w:rsidRPr="00364200">
        <w:rPr>
          <w:color w:val="000000"/>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72643" w:rsidRPr="00364200" w:rsidRDefault="00372643" w:rsidP="00372643">
      <w:pPr>
        <w:spacing w:line="264" w:lineRule="auto"/>
        <w:ind w:firstLine="600"/>
        <w:jc w:val="both"/>
      </w:pPr>
      <w:r w:rsidRPr="00364200">
        <w:rPr>
          <w:color w:val="000000"/>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372643" w:rsidRPr="00364200" w:rsidRDefault="00372643" w:rsidP="00372643">
      <w:pPr>
        <w:spacing w:line="264" w:lineRule="auto"/>
        <w:ind w:firstLine="600"/>
        <w:jc w:val="both"/>
      </w:pPr>
      <w:r w:rsidRPr="00364200">
        <w:rPr>
          <w:color w:val="000000"/>
          <w:sz w:val="28"/>
        </w:rP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372643" w:rsidRPr="00364200" w:rsidRDefault="00372643" w:rsidP="00372643">
      <w:pPr>
        <w:spacing w:line="264" w:lineRule="auto"/>
        <w:ind w:firstLine="600"/>
        <w:jc w:val="both"/>
      </w:pPr>
      <w:r w:rsidRPr="00364200">
        <w:rPr>
          <w:color w:val="000000"/>
          <w:sz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72643" w:rsidRPr="00364200" w:rsidRDefault="00372643" w:rsidP="00372643">
      <w:pPr>
        <w:spacing w:line="264" w:lineRule="auto"/>
        <w:ind w:firstLine="600"/>
        <w:jc w:val="both"/>
      </w:pPr>
      <w:r w:rsidRPr="00364200">
        <w:rPr>
          <w:color w:val="000000"/>
          <w:sz w:val="28"/>
        </w:rPr>
        <w:t>Оперировать понятиями: симметрия в пространстве; центр, ось и плоскость симметрии; центр, ось и плоскость симметрии фигуры.</w:t>
      </w:r>
    </w:p>
    <w:p w:rsidR="00372643" w:rsidRPr="00364200" w:rsidRDefault="00372643" w:rsidP="00372643">
      <w:pPr>
        <w:spacing w:line="264" w:lineRule="auto"/>
        <w:ind w:firstLine="600"/>
        <w:jc w:val="both"/>
      </w:pPr>
      <w:r w:rsidRPr="00364200">
        <w:rPr>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72643" w:rsidRPr="00364200" w:rsidRDefault="00372643" w:rsidP="00372643">
      <w:pPr>
        <w:spacing w:line="264" w:lineRule="auto"/>
        <w:ind w:firstLine="600"/>
        <w:jc w:val="both"/>
      </w:pPr>
      <w:r w:rsidRPr="00364200">
        <w:rPr>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72643" w:rsidRPr="00364200" w:rsidRDefault="00372643" w:rsidP="00372643">
      <w:pPr>
        <w:spacing w:line="264" w:lineRule="auto"/>
        <w:ind w:firstLine="600"/>
        <w:jc w:val="both"/>
      </w:pPr>
      <w:r w:rsidRPr="00364200">
        <w:rPr>
          <w:color w:val="000000"/>
          <w:sz w:val="28"/>
        </w:rPr>
        <w:t>Применять простейшие программные средства и электронно-коммуникационные системы при решении стереометрических задач.</w:t>
      </w:r>
    </w:p>
    <w:p w:rsidR="00372643" w:rsidRPr="00364200" w:rsidRDefault="00372643" w:rsidP="00372643">
      <w:pPr>
        <w:spacing w:line="264" w:lineRule="auto"/>
        <w:ind w:firstLine="600"/>
        <w:jc w:val="both"/>
      </w:pPr>
      <w:r w:rsidRPr="00364200">
        <w:rPr>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372643" w:rsidRPr="00364200" w:rsidRDefault="00372643" w:rsidP="00372643">
      <w:pPr>
        <w:spacing w:line="264" w:lineRule="auto"/>
        <w:ind w:firstLine="600"/>
        <w:jc w:val="both"/>
      </w:pPr>
      <w:r w:rsidRPr="00364200">
        <w:rPr>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72643" w:rsidRPr="00364200" w:rsidRDefault="00372643" w:rsidP="00372643">
      <w:pPr>
        <w:spacing w:line="264" w:lineRule="auto"/>
        <w:ind w:left="120"/>
        <w:jc w:val="both"/>
      </w:pPr>
    </w:p>
    <w:p w:rsidR="00372643" w:rsidRPr="00364200" w:rsidRDefault="00372643" w:rsidP="00372643">
      <w:pPr>
        <w:spacing w:line="264" w:lineRule="auto"/>
        <w:ind w:left="120"/>
        <w:jc w:val="both"/>
      </w:pPr>
      <w:r w:rsidRPr="00364200">
        <w:rPr>
          <w:b/>
          <w:color w:val="000000"/>
          <w:sz w:val="28"/>
        </w:rPr>
        <w:t>11 КЛАСС</w:t>
      </w:r>
    </w:p>
    <w:p w:rsidR="00372643" w:rsidRPr="00364200" w:rsidRDefault="00372643" w:rsidP="00372643">
      <w:pPr>
        <w:spacing w:line="264" w:lineRule="auto"/>
        <w:ind w:left="120"/>
        <w:jc w:val="both"/>
      </w:pPr>
    </w:p>
    <w:p w:rsidR="00372643" w:rsidRPr="00364200" w:rsidRDefault="00372643" w:rsidP="00372643">
      <w:pPr>
        <w:spacing w:line="264" w:lineRule="auto"/>
        <w:ind w:firstLine="600"/>
        <w:jc w:val="both"/>
      </w:pPr>
      <w:r w:rsidRPr="00364200">
        <w:rPr>
          <w:color w:val="000000"/>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372643" w:rsidRPr="00364200" w:rsidRDefault="00372643" w:rsidP="00372643">
      <w:pPr>
        <w:spacing w:line="264" w:lineRule="auto"/>
        <w:ind w:firstLine="600"/>
        <w:jc w:val="both"/>
      </w:pPr>
      <w:r w:rsidRPr="00364200">
        <w:rPr>
          <w:color w:val="000000"/>
          <w:sz w:val="28"/>
        </w:rPr>
        <w:t>Распознавать тела вращения (цилиндр, конус, сфера и шар).</w:t>
      </w:r>
    </w:p>
    <w:p w:rsidR="00372643" w:rsidRPr="00364200" w:rsidRDefault="00372643" w:rsidP="00372643">
      <w:pPr>
        <w:spacing w:line="264" w:lineRule="auto"/>
        <w:ind w:firstLine="600"/>
        <w:jc w:val="both"/>
      </w:pPr>
      <w:r w:rsidRPr="00364200">
        <w:rPr>
          <w:color w:val="000000"/>
          <w:sz w:val="28"/>
        </w:rPr>
        <w:t>Объяснять способы получения тел вращения.</w:t>
      </w:r>
    </w:p>
    <w:p w:rsidR="00372643" w:rsidRPr="00364200" w:rsidRDefault="00372643" w:rsidP="00372643">
      <w:pPr>
        <w:spacing w:line="264" w:lineRule="auto"/>
        <w:ind w:firstLine="600"/>
        <w:jc w:val="both"/>
      </w:pPr>
      <w:r w:rsidRPr="00364200">
        <w:rPr>
          <w:color w:val="000000"/>
          <w:sz w:val="28"/>
        </w:rPr>
        <w:t>Классифицировать взаимное расположение сферы и плоскости.</w:t>
      </w:r>
    </w:p>
    <w:p w:rsidR="00372643" w:rsidRPr="00364200" w:rsidRDefault="00372643" w:rsidP="00372643">
      <w:pPr>
        <w:spacing w:line="264" w:lineRule="auto"/>
        <w:ind w:firstLine="600"/>
        <w:jc w:val="both"/>
      </w:pPr>
      <w:r w:rsidRPr="00364200">
        <w:rPr>
          <w:color w:val="000000"/>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372643" w:rsidRPr="00364200" w:rsidRDefault="00372643" w:rsidP="00372643">
      <w:pPr>
        <w:spacing w:line="264" w:lineRule="auto"/>
        <w:ind w:firstLine="600"/>
        <w:jc w:val="both"/>
      </w:pPr>
      <w:r w:rsidRPr="00364200">
        <w:rPr>
          <w:color w:val="000000"/>
          <w:sz w:val="28"/>
        </w:rPr>
        <w:t>Вычислять объёмы и площади поверхностей тел вращения, геометрических тел с применением формул.</w:t>
      </w:r>
    </w:p>
    <w:p w:rsidR="00372643" w:rsidRPr="00364200" w:rsidRDefault="00372643" w:rsidP="00372643">
      <w:pPr>
        <w:spacing w:line="264" w:lineRule="auto"/>
        <w:ind w:firstLine="600"/>
        <w:jc w:val="both"/>
      </w:pPr>
      <w:r w:rsidRPr="00364200">
        <w:rPr>
          <w:color w:val="000000"/>
          <w:sz w:val="28"/>
        </w:rPr>
        <w:lastRenderedPageBreak/>
        <w:t>Оперировать понятиями: многогранник, вписанный в сферу и описанный около сферы; сфера, вписанная в многогранник или тело вращения.</w:t>
      </w:r>
    </w:p>
    <w:p w:rsidR="00372643" w:rsidRPr="00364200" w:rsidRDefault="00372643" w:rsidP="00372643">
      <w:pPr>
        <w:spacing w:line="264" w:lineRule="auto"/>
        <w:ind w:firstLine="600"/>
        <w:jc w:val="both"/>
      </w:pPr>
      <w:r w:rsidRPr="00364200">
        <w:rPr>
          <w:color w:val="000000"/>
          <w:sz w:val="28"/>
        </w:rPr>
        <w:t>Вычислять соотношения между площадями поверхностей и объёмами подобных тел.</w:t>
      </w:r>
    </w:p>
    <w:p w:rsidR="00372643" w:rsidRPr="00364200" w:rsidRDefault="00372643" w:rsidP="00372643">
      <w:pPr>
        <w:spacing w:line="264" w:lineRule="auto"/>
        <w:ind w:firstLine="600"/>
        <w:jc w:val="both"/>
      </w:pPr>
      <w:r w:rsidRPr="00364200">
        <w:rPr>
          <w:color w:val="000000"/>
          <w:sz w:val="28"/>
        </w:rPr>
        <w:t>Изображать изучаемые фигуры от руки и с применением простых чертёжных инструментов.</w:t>
      </w:r>
    </w:p>
    <w:p w:rsidR="00372643" w:rsidRPr="00364200" w:rsidRDefault="00372643" w:rsidP="00372643">
      <w:pPr>
        <w:spacing w:line="264" w:lineRule="auto"/>
        <w:ind w:firstLine="600"/>
        <w:jc w:val="both"/>
      </w:pPr>
      <w:r w:rsidRPr="00364200">
        <w:rPr>
          <w:color w:val="000000"/>
          <w:sz w:val="28"/>
        </w:rPr>
        <w:t>Выполнять (выносные) плоские чертежи из рисунков простых объёмных фигур: вид сверху, сбоку, снизу; строить сечения тел вращения.</w:t>
      </w:r>
    </w:p>
    <w:p w:rsidR="00372643" w:rsidRPr="00364200" w:rsidRDefault="00372643" w:rsidP="00372643">
      <w:pPr>
        <w:spacing w:line="264" w:lineRule="auto"/>
        <w:ind w:firstLine="600"/>
        <w:jc w:val="both"/>
      </w:pPr>
      <w:r w:rsidRPr="00364200">
        <w:rPr>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72643" w:rsidRPr="00364200" w:rsidRDefault="00372643" w:rsidP="00372643">
      <w:pPr>
        <w:spacing w:line="264" w:lineRule="auto"/>
        <w:ind w:firstLine="600"/>
        <w:jc w:val="both"/>
      </w:pPr>
      <w:r w:rsidRPr="00364200">
        <w:rPr>
          <w:color w:val="000000"/>
          <w:sz w:val="28"/>
        </w:rPr>
        <w:t>Оперировать понятием вектор в пространстве.</w:t>
      </w:r>
    </w:p>
    <w:p w:rsidR="00372643" w:rsidRPr="00364200" w:rsidRDefault="00372643" w:rsidP="00372643">
      <w:pPr>
        <w:spacing w:line="264" w:lineRule="auto"/>
        <w:ind w:firstLine="600"/>
        <w:jc w:val="both"/>
      </w:pPr>
      <w:r w:rsidRPr="00364200">
        <w:rPr>
          <w:color w:val="000000"/>
          <w:sz w:val="28"/>
        </w:rPr>
        <w:t>Выполнять действия сложения векторов, вычитания векторов и умножения вектора на число, объяснять, какими свойствами они обладают.</w:t>
      </w:r>
    </w:p>
    <w:p w:rsidR="00372643" w:rsidRPr="00364200" w:rsidRDefault="00372643" w:rsidP="00372643">
      <w:pPr>
        <w:spacing w:line="264" w:lineRule="auto"/>
        <w:ind w:firstLine="600"/>
        <w:jc w:val="both"/>
      </w:pPr>
      <w:r w:rsidRPr="00364200">
        <w:rPr>
          <w:color w:val="000000"/>
          <w:sz w:val="28"/>
        </w:rPr>
        <w:t>Применять правило параллелепипеда.</w:t>
      </w:r>
    </w:p>
    <w:p w:rsidR="00372643" w:rsidRPr="00364200" w:rsidRDefault="00372643" w:rsidP="00372643">
      <w:pPr>
        <w:spacing w:line="264" w:lineRule="auto"/>
        <w:ind w:firstLine="600"/>
        <w:jc w:val="both"/>
      </w:pPr>
      <w:r w:rsidRPr="00364200">
        <w:rPr>
          <w:color w:val="000000"/>
          <w:sz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72643" w:rsidRPr="00364200" w:rsidRDefault="00372643" w:rsidP="00372643">
      <w:pPr>
        <w:spacing w:line="264" w:lineRule="auto"/>
        <w:ind w:firstLine="600"/>
        <w:jc w:val="both"/>
      </w:pPr>
      <w:r w:rsidRPr="00364200">
        <w:rPr>
          <w:color w:val="000000"/>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372643" w:rsidRPr="00364200" w:rsidRDefault="00372643" w:rsidP="00372643">
      <w:pPr>
        <w:spacing w:line="264" w:lineRule="auto"/>
        <w:ind w:firstLine="600"/>
        <w:jc w:val="both"/>
      </w:pPr>
      <w:r w:rsidRPr="00364200">
        <w:rPr>
          <w:color w:val="000000"/>
          <w:sz w:val="28"/>
        </w:rPr>
        <w:t>Задавать плоскость уравнением в декартовой системе координат.</w:t>
      </w:r>
    </w:p>
    <w:p w:rsidR="00372643" w:rsidRPr="00364200" w:rsidRDefault="00372643" w:rsidP="00372643">
      <w:pPr>
        <w:spacing w:line="264" w:lineRule="auto"/>
        <w:ind w:firstLine="600"/>
        <w:jc w:val="both"/>
      </w:pPr>
      <w:r w:rsidRPr="00364200">
        <w:rPr>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72643" w:rsidRPr="00364200" w:rsidRDefault="00372643" w:rsidP="00372643">
      <w:pPr>
        <w:spacing w:line="264" w:lineRule="auto"/>
        <w:ind w:firstLine="600"/>
        <w:jc w:val="both"/>
      </w:pPr>
      <w:r w:rsidRPr="00364200">
        <w:rPr>
          <w:color w:val="000000"/>
          <w:sz w:val="28"/>
        </w:rPr>
        <w:t>Решать простейшие геометрические задачи на применение векторно-координатного метода.</w:t>
      </w:r>
    </w:p>
    <w:p w:rsidR="00372643" w:rsidRPr="00364200" w:rsidRDefault="00372643" w:rsidP="00372643">
      <w:pPr>
        <w:spacing w:line="264" w:lineRule="auto"/>
        <w:ind w:firstLine="600"/>
        <w:jc w:val="both"/>
      </w:pPr>
      <w:r w:rsidRPr="00364200">
        <w:rPr>
          <w:color w:val="000000"/>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72643" w:rsidRPr="00364200" w:rsidRDefault="00372643" w:rsidP="00372643">
      <w:pPr>
        <w:spacing w:line="264" w:lineRule="auto"/>
        <w:ind w:firstLine="600"/>
        <w:jc w:val="both"/>
      </w:pPr>
      <w:r w:rsidRPr="00364200">
        <w:rPr>
          <w:color w:val="000000"/>
          <w:sz w:val="28"/>
        </w:rPr>
        <w:t>Применять простейшие программные средства и электронно-коммуникационные системы при решении стереометрических задач.</w:t>
      </w:r>
    </w:p>
    <w:p w:rsidR="00372643" w:rsidRPr="00364200" w:rsidRDefault="00372643" w:rsidP="00372643">
      <w:pPr>
        <w:spacing w:line="264" w:lineRule="auto"/>
        <w:ind w:firstLine="600"/>
        <w:jc w:val="both"/>
      </w:pPr>
      <w:r w:rsidRPr="00364200">
        <w:rPr>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372643" w:rsidRPr="00364200" w:rsidRDefault="00372643" w:rsidP="00372643">
      <w:pPr>
        <w:spacing w:line="264" w:lineRule="auto"/>
        <w:ind w:firstLine="600"/>
        <w:jc w:val="both"/>
      </w:pPr>
      <w:r w:rsidRPr="00364200">
        <w:rPr>
          <w:color w:val="000000"/>
          <w:sz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w:t>
      </w:r>
      <w:r w:rsidRPr="00364200">
        <w:rPr>
          <w:color w:val="000000"/>
          <w:sz w:val="28"/>
        </w:rPr>
        <w:lastRenderedPageBreak/>
        <w:t>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72643" w:rsidRPr="00364200" w:rsidRDefault="00372643" w:rsidP="00372643">
      <w:pPr>
        <w:sectPr w:rsidR="00372643" w:rsidRPr="00364200">
          <w:pgSz w:w="11906" w:h="16383"/>
          <w:pgMar w:top="1134" w:right="850" w:bottom="1134" w:left="1701" w:header="720" w:footer="720" w:gutter="0"/>
          <w:cols w:space="720"/>
        </w:sectPr>
      </w:pPr>
    </w:p>
    <w:p w:rsidR="00372643" w:rsidRDefault="00372643" w:rsidP="00372643">
      <w:pPr>
        <w:ind w:left="120"/>
      </w:pPr>
      <w:bookmarkStart w:id="79" w:name="block-33469267"/>
      <w:bookmarkEnd w:id="77"/>
      <w:r w:rsidRPr="00364200">
        <w:rPr>
          <w:b/>
          <w:color w:val="000000"/>
          <w:sz w:val="28"/>
        </w:rPr>
        <w:lastRenderedPageBreak/>
        <w:t xml:space="preserve"> </w:t>
      </w:r>
      <w:r>
        <w:rPr>
          <w:b/>
          <w:color w:val="000000"/>
          <w:sz w:val="28"/>
        </w:rPr>
        <w:t xml:space="preserve">ТЕМАТИЧЕСКОЕ ПЛАНИРОВАНИЕ </w:t>
      </w:r>
    </w:p>
    <w:p w:rsidR="00372643" w:rsidRDefault="00372643" w:rsidP="00372643">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849"/>
      </w:tblGrid>
      <w:tr w:rsidR="00372643" w:rsidTr="00372643">
        <w:trPr>
          <w:trHeight w:val="144"/>
          <w:tblCellSpacing w:w="20" w:type="nil"/>
        </w:trPr>
        <w:tc>
          <w:tcPr>
            <w:tcW w:w="446"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3344" w:type="dxa"/>
            <w:vMerge w:val="restart"/>
            <w:tcMar>
              <w:top w:w="50" w:type="dxa"/>
              <w:left w:w="100" w:type="dxa"/>
            </w:tcMar>
            <w:vAlign w:val="center"/>
          </w:tcPr>
          <w:p w:rsidR="00372643" w:rsidRDefault="00372643" w:rsidP="00372643">
            <w:pPr>
              <w:ind w:left="135"/>
            </w:pPr>
            <w:r>
              <w:rPr>
                <w:b/>
                <w:color w:val="000000"/>
                <w:sz w:val="24"/>
              </w:rPr>
              <w:t xml:space="preserve">Наименование разделов и тем программы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2568"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949"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667"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756"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r>
      <w:tr w:rsidR="00372643" w:rsidRPr="00032B5C"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1</w:t>
            </w:r>
          </w:p>
        </w:tc>
        <w:tc>
          <w:tcPr>
            <w:tcW w:w="3344" w:type="dxa"/>
            <w:tcMar>
              <w:top w:w="50" w:type="dxa"/>
              <w:left w:w="100" w:type="dxa"/>
            </w:tcMar>
            <w:vAlign w:val="center"/>
          </w:tcPr>
          <w:p w:rsidR="00372643" w:rsidRDefault="00372643" w:rsidP="00372643">
            <w:pPr>
              <w:ind w:left="135"/>
            </w:pPr>
            <w:r>
              <w:rPr>
                <w:color w:val="000000"/>
                <w:sz w:val="24"/>
              </w:rPr>
              <w:t>Введение в стереометрию</w:t>
            </w:r>
          </w:p>
        </w:tc>
        <w:tc>
          <w:tcPr>
            <w:tcW w:w="949" w:type="dxa"/>
            <w:tcMar>
              <w:top w:w="50" w:type="dxa"/>
              <w:left w:w="100" w:type="dxa"/>
            </w:tcMar>
            <w:vAlign w:val="center"/>
          </w:tcPr>
          <w:p w:rsidR="00372643" w:rsidRDefault="00372643" w:rsidP="00372643">
            <w:pPr>
              <w:ind w:left="135"/>
              <w:jc w:val="center"/>
            </w:pPr>
            <w:r>
              <w:rPr>
                <w:color w:val="000000"/>
                <w:sz w:val="24"/>
              </w:rPr>
              <w:t xml:space="preserve"> 10 </w:t>
            </w:r>
          </w:p>
        </w:tc>
        <w:tc>
          <w:tcPr>
            <w:tcW w:w="1667" w:type="dxa"/>
            <w:tcMar>
              <w:top w:w="50" w:type="dxa"/>
              <w:left w:w="100" w:type="dxa"/>
            </w:tcMar>
            <w:vAlign w:val="center"/>
          </w:tcPr>
          <w:p w:rsidR="00372643" w:rsidRDefault="00372643" w:rsidP="00372643">
            <w:pPr>
              <w:ind w:left="135"/>
              <w:jc w:val="center"/>
            </w:pP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5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2</w:t>
            </w:r>
          </w:p>
        </w:tc>
        <w:tc>
          <w:tcPr>
            <w:tcW w:w="3344" w:type="dxa"/>
            <w:tcMar>
              <w:top w:w="50" w:type="dxa"/>
              <w:left w:w="100" w:type="dxa"/>
            </w:tcMar>
            <w:vAlign w:val="center"/>
          </w:tcPr>
          <w:p w:rsidR="00372643" w:rsidRDefault="00372643" w:rsidP="00372643">
            <w:pPr>
              <w:ind w:left="135"/>
            </w:pPr>
            <w:r w:rsidRPr="00364200">
              <w:rPr>
                <w:color w:val="000000"/>
                <w:sz w:val="24"/>
              </w:rPr>
              <w:t xml:space="preserve">Прямые и плоскости в пространстве. </w:t>
            </w:r>
            <w:r>
              <w:rPr>
                <w:color w:val="000000"/>
                <w:sz w:val="24"/>
              </w:rPr>
              <w:t>Параллельность прямых и плоскостей</w:t>
            </w:r>
          </w:p>
        </w:tc>
        <w:tc>
          <w:tcPr>
            <w:tcW w:w="949" w:type="dxa"/>
            <w:tcMar>
              <w:top w:w="50" w:type="dxa"/>
              <w:left w:w="100" w:type="dxa"/>
            </w:tcMar>
            <w:vAlign w:val="center"/>
          </w:tcPr>
          <w:p w:rsidR="00372643" w:rsidRDefault="00372643" w:rsidP="00372643">
            <w:pPr>
              <w:ind w:left="135"/>
              <w:jc w:val="center"/>
            </w:pPr>
            <w:r>
              <w:rPr>
                <w:color w:val="000000"/>
                <w:sz w:val="24"/>
              </w:rPr>
              <w:t xml:space="preserve"> 12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3</w:t>
            </w:r>
          </w:p>
        </w:tc>
        <w:tc>
          <w:tcPr>
            <w:tcW w:w="3344" w:type="dxa"/>
            <w:tcMar>
              <w:top w:w="50" w:type="dxa"/>
              <w:left w:w="100" w:type="dxa"/>
            </w:tcMar>
            <w:vAlign w:val="center"/>
          </w:tcPr>
          <w:p w:rsidR="00372643" w:rsidRDefault="00372643" w:rsidP="00372643">
            <w:pPr>
              <w:ind w:left="135"/>
            </w:pPr>
            <w:r>
              <w:rPr>
                <w:color w:val="000000"/>
                <w:sz w:val="24"/>
              </w:rPr>
              <w:t>Перпендикулярность прямых и плоскостей</w:t>
            </w:r>
          </w:p>
        </w:tc>
        <w:tc>
          <w:tcPr>
            <w:tcW w:w="949" w:type="dxa"/>
            <w:tcMar>
              <w:top w:w="50" w:type="dxa"/>
              <w:left w:w="100" w:type="dxa"/>
            </w:tcMar>
            <w:vAlign w:val="center"/>
          </w:tcPr>
          <w:p w:rsidR="00372643" w:rsidRDefault="00372643" w:rsidP="00372643">
            <w:pPr>
              <w:ind w:left="135"/>
              <w:jc w:val="center"/>
            </w:pPr>
            <w:r>
              <w:rPr>
                <w:color w:val="000000"/>
                <w:sz w:val="24"/>
              </w:rPr>
              <w:t xml:space="preserve"> 12 </w:t>
            </w:r>
          </w:p>
        </w:tc>
        <w:tc>
          <w:tcPr>
            <w:tcW w:w="1667" w:type="dxa"/>
            <w:tcMar>
              <w:top w:w="50" w:type="dxa"/>
              <w:left w:w="100" w:type="dxa"/>
            </w:tcMar>
            <w:vAlign w:val="center"/>
          </w:tcPr>
          <w:p w:rsidR="00372643" w:rsidRDefault="00372643" w:rsidP="00372643">
            <w:pPr>
              <w:ind w:left="135"/>
              <w:jc w:val="center"/>
            </w:pP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4</w:t>
            </w:r>
          </w:p>
        </w:tc>
        <w:tc>
          <w:tcPr>
            <w:tcW w:w="3344" w:type="dxa"/>
            <w:tcMar>
              <w:top w:w="50" w:type="dxa"/>
              <w:left w:w="100" w:type="dxa"/>
            </w:tcMar>
            <w:vAlign w:val="center"/>
          </w:tcPr>
          <w:p w:rsidR="00372643" w:rsidRPr="00364200" w:rsidRDefault="00372643" w:rsidP="00372643">
            <w:pPr>
              <w:ind w:left="135"/>
            </w:pPr>
            <w:r w:rsidRPr="00364200">
              <w:rPr>
                <w:color w:val="000000"/>
                <w:sz w:val="24"/>
              </w:rPr>
              <w:t>Углы между прямыми и плоскостями</w:t>
            </w:r>
          </w:p>
        </w:tc>
        <w:tc>
          <w:tcPr>
            <w:tcW w:w="9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10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5</w:t>
            </w:r>
          </w:p>
        </w:tc>
        <w:tc>
          <w:tcPr>
            <w:tcW w:w="3344" w:type="dxa"/>
            <w:tcMar>
              <w:top w:w="50" w:type="dxa"/>
              <w:left w:w="100" w:type="dxa"/>
            </w:tcMar>
            <w:vAlign w:val="center"/>
          </w:tcPr>
          <w:p w:rsidR="00372643" w:rsidRDefault="00372643" w:rsidP="00372643">
            <w:pPr>
              <w:ind w:left="135"/>
            </w:pPr>
            <w:r>
              <w:rPr>
                <w:color w:val="000000"/>
                <w:sz w:val="24"/>
              </w:rPr>
              <w:t>Многогранники</w:t>
            </w:r>
          </w:p>
        </w:tc>
        <w:tc>
          <w:tcPr>
            <w:tcW w:w="949" w:type="dxa"/>
            <w:tcMar>
              <w:top w:w="50" w:type="dxa"/>
              <w:left w:w="100" w:type="dxa"/>
            </w:tcMar>
            <w:vAlign w:val="center"/>
          </w:tcPr>
          <w:p w:rsidR="00372643" w:rsidRDefault="00372643" w:rsidP="00372643">
            <w:pPr>
              <w:ind w:left="135"/>
              <w:jc w:val="center"/>
            </w:pPr>
            <w:r>
              <w:rPr>
                <w:color w:val="000000"/>
                <w:sz w:val="24"/>
              </w:rPr>
              <w:t xml:space="preserve"> 11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6</w:t>
            </w:r>
          </w:p>
        </w:tc>
        <w:tc>
          <w:tcPr>
            <w:tcW w:w="3344" w:type="dxa"/>
            <w:tcMar>
              <w:top w:w="50" w:type="dxa"/>
              <w:left w:w="100" w:type="dxa"/>
            </w:tcMar>
            <w:vAlign w:val="center"/>
          </w:tcPr>
          <w:p w:rsidR="00372643" w:rsidRDefault="00372643" w:rsidP="00372643">
            <w:pPr>
              <w:ind w:left="135"/>
            </w:pPr>
            <w:r>
              <w:rPr>
                <w:color w:val="000000"/>
                <w:sz w:val="24"/>
              </w:rPr>
              <w:t>Объёмы многогранников</w:t>
            </w:r>
          </w:p>
        </w:tc>
        <w:tc>
          <w:tcPr>
            <w:tcW w:w="949" w:type="dxa"/>
            <w:tcMar>
              <w:top w:w="50" w:type="dxa"/>
              <w:left w:w="100" w:type="dxa"/>
            </w:tcMar>
            <w:vAlign w:val="center"/>
          </w:tcPr>
          <w:p w:rsidR="00372643" w:rsidRDefault="00372643" w:rsidP="00372643">
            <w:pPr>
              <w:ind w:left="135"/>
              <w:jc w:val="center"/>
            </w:pPr>
            <w:r>
              <w:rPr>
                <w:color w:val="000000"/>
                <w:sz w:val="24"/>
              </w:rPr>
              <w:t xml:space="preserve"> 9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46" w:type="dxa"/>
            <w:tcMar>
              <w:top w:w="50" w:type="dxa"/>
              <w:left w:w="100" w:type="dxa"/>
            </w:tcMar>
            <w:vAlign w:val="center"/>
          </w:tcPr>
          <w:p w:rsidR="00372643" w:rsidRDefault="00372643" w:rsidP="00372643">
            <w:r>
              <w:rPr>
                <w:color w:val="000000"/>
                <w:sz w:val="24"/>
              </w:rPr>
              <w:t>7</w:t>
            </w:r>
          </w:p>
        </w:tc>
        <w:tc>
          <w:tcPr>
            <w:tcW w:w="3344" w:type="dxa"/>
            <w:tcMar>
              <w:top w:w="50" w:type="dxa"/>
              <w:left w:w="100" w:type="dxa"/>
            </w:tcMar>
            <w:vAlign w:val="center"/>
          </w:tcPr>
          <w:p w:rsidR="00372643" w:rsidRPr="00364200" w:rsidRDefault="00372643" w:rsidP="00372643">
            <w:pPr>
              <w:ind w:left="135"/>
            </w:pPr>
            <w:r w:rsidRPr="00364200">
              <w:rPr>
                <w:color w:val="000000"/>
                <w:sz w:val="24"/>
              </w:rPr>
              <w:t>Повторение: сечения, расстояния и углы</w:t>
            </w:r>
          </w:p>
        </w:tc>
        <w:tc>
          <w:tcPr>
            <w:tcW w:w="9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4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1 </w:t>
            </w:r>
          </w:p>
        </w:tc>
        <w:tc>
          <w:tcPr>
            <w:tcW w:w="1756" w:type="dxa"/>
            <w:tcMar>
              <w:top w:w="50" w:type="dxa"/>
              <w:left w:w="100" w:type="dxa"/>
            </w:tcMar>
            <w:vAlign w:val="center"/>
          </w:tcPr>
          <w:p w:rsidR="00372643" w:rsidRDefault="00372643" w:rsidP="00372643">
            <w:pPr>
              <w:ind w:left="135"/>
              <w:jc w:val="center"/>
            </w:pPr>
          </w:p>
        </w:tc>
        <w:tc>
          <w:tcPr>
            <w:tcW w:w="2568"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Tr="00372643">
        <w:trPr>
          <w:trHeight w:val="144"/>
          <w:tblCellSpacing w:w="20" w:type="nil"/>
        </w:trPr>
        <w:tc>
          <w:tcPr>
            <w:tcW w:w="0" w:type="auto"/>
            <w:gridSpan w:val="2"/>
            <w:tcMar>
              <w:top w:w="50" w:type="dxa"/>
              <w:left w:w="100" w:type="dxa"/>
            </w:tcMar>
            <w:vAlign w:val="center"/>
          </w:tcPr>
          <w:p w:rsidR="00372643" w:rsidRPr="00364200" w:rsidRDefault="00372643" w:rsidP="00372643">
            <w:pPr>
              <w:ind w:left="135"/>
            </w:pPr>
            <w:r w:rsidRPr="00364200">
              <w:rPr>
                <w:color w:val="000000"/>
                <w:sz w:val="24"/>
              </w:rPr>
              <w:t>ОБЩЕЕ КОЛИЧЕСТВО ЧАСОВ ПО ПРОГРАММЕ</w:t>
            </w:r>
          </w:p>
        </w:tc>
        <w:tc>
          <w:tcPr>
            <w:tcW w:w="1491"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68 </w:t>
            </w:r>
          </w:p>
        </w:tc>
        <w:tc>
          <w:tcPr>
            <w:tcW w:w="1667" w:type="dxa"/>
            <w:tcMar>
              <w:top w:w="50" w:type="dxa"/>
              <w:left w:w="100" w:type="dxa"/>
            </w:tcMar>
            <w:vAlign w:val="center"/>
          </w:tcPr>
          <w:p w:rsidR="00372643" w:rsidRDefault="00372643" w:rsidP="00372643">
            <w:pPr>
              <w:ind w:left="135"/>
              <w:jc w:val="center"/>
            </w:pPr>
            <w:r>
              <w:rPr>
                <w:color w:val="000000"/>
                <w:sz w:val="24"/>
              </w:rPr>
              <w:t xml:space="preserve"> 5 </w:t>
            </w:r>
          </w:p>
        </w:tc>
        <w:tc>
          <w:tcPr>
            <w:tcW w:w="1756" w:type="dxa"/>
            <w:tcMar>
              <w:top w:w="50" w:type="dxa"/>
              <w:left w:w="100" w:type="dxa"/>
            </w:tcMar>
            <w:vAlign w:val="center"/>
          </w:tcPr>
          <w:p w:rsidR="00372643" w:rsidRDefault="00372643" w:rsidP="00372643">
            <w:pPr>
              <w:ind w:left="135"/>
              <w:jc w:val="center"/>
            </w:pPr>
            <w:r>
              <w:rPr>
                <w:color w:val="000000"/>
                <w:sz w:val="24"/>
              </w:rPr>
              <w:t xml:space="preserve"> 0 </w:t>
            </w:r>
          </w:p>
        </w:tc>
        <w:tc>
          <w:tcPr>
            <w:tcW w:w="2568" w:type="dxa"/>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49"/>
      </w:tblGrid>
      <w:tr w:rsidR="00372643" w:rsidTr="00372643">
        <w:trPr>
          <w:trHeight w:val="144"/>
          <w:tblCellSpacing w:w="20" w:type="nil"/>
        </w:trPr>
        <w:tc>
          <w:tcPr>
            <w:tcW w:w="485"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2640" w:type="dxa"/>
            <w:vMerge w:val="restart"/>
            <w:tcMar>
              <w:top w:w="50" w:type="dxa"/>
              <w:left w:w="100" w:type="dxa"/>
            </w:tcMar>
            <w:vAlign w:val="center"/>
          </w:tcPr>
          <w:p w:rsidR="00372643" w:rsidRDefault="00372643" w:rsidP="00372643">
            <w:pPr>
              <w:ind w:left="135"/>
            </w:pPr>
            <w:r>
              <w:rPr>
                <w:b/>
                <w:color w:val="000000"/>
                <w:sz w:val="24"/>
              </w:rPr>
              <w:t xml:space="preserve">Наименование разделов и тем программы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2757"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1017"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745"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829"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r>
      <w:tr w:rsidR="00372643" w:rsidRPr="00032B5C"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1</w:t>
            </w:r>
          </w:p>
        </w:tc>
        <w:tc>
          <w:tcPr>
            <w:tcW w:w="2640" w:type="dxa"/>
            <w:tcMar>
              <w:top w:w="50" w:type="dxa"/>
              <w:left w:w="100" w:type="dxa"/>
            </w:tcMar>
            <w:vAlign w:val="center"/>
          </w:tcPr>
          <w:p w:rsidR="00372643" w:rsidRDefault="00372643" w:rsidP="00372643">
            <w:pPr>
              <w:ind w:left="135"/>
            </w:pPr>
            <w:r>
              <w:rPr>
                <w:color w:val="000000"/>
                <w:sz w:val="24"/>
              </w:rPr>
              <w:t>Тела вращения</w:t>
            </w:r>
          </w:p>
        </w:tc>
        <w:tc>
          <w:tcPr>
            <w:tcW w:w="1017" w:type="dxa"/>
            <w:tcMar>
              <w:top w:w="50" w:type="dxa"/>
              <w:left w:w="100" w:type="dxa"/>
            </w:tcMar>
            <w:vAlign w:val="center"/>
          </w:tcPr>
          <w:p w:rsidR="00372643" w:rsidRDefault="00372643" w:rsidP="00372643">
            <w:pPr>
              <w:ind w:left="135"/>
              <w:jc w:val="center"/>
            </w:pPr>
            <w:r>
              <w:rPr>
                <w:color w:val="000000"/>
                <w:sz w:val="24"/>
              </w:rPr>
              <w:t xml:space="preserve"> 12 </w:t>
            </w:r>
          </w:p>
        </w:tc>
        <w:tc>
          <w:tcPr>
            <w:tcW w:w="1745" w:type="dxa"/>
            <w:tcMar>
              <w:top w:w="50" w:type="dxa"/>
              <w:left w:w="100" w:type="dxa"/>
            </w:tcMar>
            <w:vAlign w:val="center"/>
          </w:tcPr>
          <w:p w:rsidR="00372643" w:rsidRDefault="00372643" w:rsidP="00372643">
            <w:pPr>
              <w:ind w:left="135"/>
              <w:jc w:val="center"/>
            </w:pPr>
          </w:p>
        </w:tc>
        <w:tc>
          <w:tcPr>
            <w:tcW w:w="1829" w:type="dxa"/>
            <w:tcMar>
              <w:top w:w="50" w:type="dxa"/>
              <w:left w:w="100" w:type="dxa"/>
            </w:tcMar>
            <w:vAlign w:val="center"/>
          </w:tcPr>
          <w:p w:rsidR="00372643" w:rsidRDefault="00372643" w:rsidP="00372643">
            <w:pPr>
              <w:ind w:left="135"/>
              <w:jc w:val="center"/>
            </w:pPr>
          </w:p>
        </w:tc>
        <w:tc>
          <w:tcPr>
            <w:tcW w:w="275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2</w:t>
            </w:r>
          </w:p>
        </w:tc>
        <w:tc>
          <w:tcPr>
            <w:tcW w:w="2640" w:type="dxa"/>
            <w:tcMar>
              <w:top w:w="50" w:type="dxa"/>
              <w:left w:w="100" w:type="dxa"/>
            </w:tcMar>
            <w:vAlign w:val="center"/>
          </w:tcPr>
          <w:p w:rsidR="00372643" w:rsidRDefault="00372643" w:rsidP="00372643">
            <w:pPr>
              <w:ind w:left="135"/>
            </w:pPr>
            <w:r>
              <w:rPr>
                <w:color w:val="000000"/>
                <w:sz w:val="24"/>
              </w:rPr>
              <w:t>Объёмы тел</w:t>
            </w:r>
          </w:p>
        </w:tc>
        <w:tc>
          <w:tcPr>
            <w:tcW w:w="1017" w:type="dxa"/>
            <w:tcMar>
              <w:top w:w="50" w:type="dxa"/>
              <w:left w:w="100" w:type="dxa"/>
            </w:tcMar>
            <w:vAlign w:val="center"/>
          </w:tcPr>
          <w:p w:rsidR="00372643" w:rsidRDefault="00372643" w:rsidP="00372643">
            <w:pPr>
              <w:ind w:left="135"/>
              <w:jc w:val="center"/>
            </w:pPr>
            <w:r>
              <w:rPr>
                <w:color w:val="000000"/>
                <w:sz w:val="24"/>
              </w:rPr>
              <w:t xml:space="preserve"> 5 </w:t>
            </w:r>
          </w:p>
        </w:tc>
        <w:tc>
          <w:tcPr>
            <w:tcW w:w="1745" w:type="dxa"/>
            <w:tcMar>
              <w:top w:w="50" w:type="dxa"/>
              <w:left w:w="100" w:type="dxa"/>
            </w:tcMar>
            <w:vAlign w:val="center"/>
          </w:tcPr>
          <w:p w:rsidR="00372643" w:rsidRDefault="00372643" w:rsidP="00372643">
            <w:pPr>
              <w:ind w:left="135"/>
              <w:jc w:val="center"/>
            </w:pPr>
            <w:r>
              <w:rPr>
                <w:color w:val="000000"/>
                <w:sz w:val="24"/>
              </w:rPr>
              <w:t xml:space="preserve"> 1 </w:t>
            </w:r>
          </w:p>
        </w:tc>
        <w:tc>
          <w:tcPr>
            <w:tcW w:w="1829" w:type="dxa"/>
            <w:tcMar>
              <w:top w:w="50" w:type="dxa"/>
              <w:left w:w="100" w:type="dxa"/>
            </w:tcMar>
            <w:vAlign w:val="center"/>
          </w:tcPr>
          <w:p w:rsidR="00372643" w:rsidRDefault="00372643" w:rsidP="00372643">
            <w:pPr>
              <w:ind w:left="135"/>
              <w:jc w:val="center"/>
            </w:pPr>
          </w:p>
        </w:tc>
        <w:tc>
          <w:tcPr>
            <w:tcW w:w="275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3</w:t>
            </w:r>
          </w:p>
        </w:tc>
        <w:tc>
          <w:tcPr>
            <w:tcW w:w="2640" w:type="dxa"/>
            <w:tcMar>
              <w:top w:w="50" w:type="dxa"/>
              <w:left w:w="100" w:type="dxa"/>
            </w:tcMar>
            <w:vAlign w:val="center"/>
          </w:tcPr>
          <w:p w:rsidR="00372643" w:rsidRPr="00364200" w:rsidRDefault="00372643" w:rsidP="00372643">
            <w:pPr>
              <w:ind w:left="135"/>
            </w:pPr>
            <w:r w:rsidRPr="00364200">
              <w:rPr>
                <w:color w:val="000000"/>
                <w:sz w:val="24"/>
              </w:rPr>
              <w:t>Векторы и координаты в пространстве</w:t>
            </w:r>
          </w:p>
        </w:tc>
        <w:tc>
          <w:tcPr>
            <w:tcW w:w="1017"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10 </w:t>
            </w:r>
          </w:p>
        </w:tc>
        <w:tc>
          <w:tcPr>
            <w:tcW w:w="1745" w:type="dxa"/>
            <w:tcMar>
              <w:top w:w="50" w:type="dxa"/>
              <w:left w:w="100" w:type="dxa"/>
            </w:tcMar>
            <w:vAlign w:val="center"/>
          </w:tcPr>
          <w:p w:rsidR="00372643" w:rsidRDefault="00372643" w:rsidP="00372643">
            <w:pPr>
              <w:ind w:left="135"/>
              <w:jc w:val="center"/>
            </w:pPr>
            <w:r>
              <w:rPr>
                <w:color w:val="000000"/>
                <w:sz w:val="24"/>
              </w:rPr>
              <w:t xml:space="preserve"> 1 </w:t>
            </w:r>
          </w:p>
        </w:tc>
        <w:tc>
          <w:tcPr>
            <w:tcW w:w="1829" w:type="dxa"/>
            <w:tcMar>
              <w:top w:w="50" w:type="dxa"/>
              <w:left w:w="100" w:type="dxa"/>
            </w:tcMar>
            <w:vAlign w:val="center"/>
          </w:tcPr>
          <w:p w:rsidR="00372643" w:rsidRDefault="00372643" w:rsidP="00372643">
            <w:pPr>
              <w:ind w:left="135"/>
              <w:jc w:val="center"/>
            </w:pPr>
          </w:p>
        </w:tc>
        <w:tc>
          <w:tcPr>
            <w:tcW w:w="275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RPr="00032B5C"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4</w:t>
            </w:r>
          </w:p>
        </w:tc>
        <w:tc>
          <w:tcPr>
            <w:tcW w:w="2640" w:type="dxa"/>
            <w:tcMar>
              <w:top w:w="50" w:type="dxa"/>
              <w:left w:w="100" w:type="dxa"/>
            </w:tcMar>
            <w:vAlign w:val="center"/>
          </w:tcPr>
          <w:p w:rsidR="00372643" w:rsidRDefault="00372643" w:rsidP="00372643">
            <w:pPr>
              <w:ind w:left="135"/>
            </w:pPr>
            <w:r>
              <w:rPr>
                <w:color w:val="000000"/>
                <w:sz w:val="24"/>
              </w:rPr>
              <w:t>Повторение, обобщение, систематизация знаний</w:t>
            </w:r>
          </w:p>
        </w:tc>
        <w:tc>
          <w:tcPr>
            <w:tcW w:w="1017" w:type="dxa"/>
            <w:tcMar>
              <w:top w:w="50" w:type="dxa"/>
              <w:left w:w="100" w:type="dxa"/>
            </w:tcMar>
            <w:vAlign w:val="center"/>
          </w:tcPr>
          <w:p w:rsidR="00372643" w:rsidRDefault="00372643" w:rsidP="00372643">
            <w:pPr>
              <w:ind w:left="135"/>
              <w:jc w:val="center"/>
            </w:pPr>
            <w:r>
              <w:rPr>
                <w:color w:val="000000"/>
                <w:sz w:val="24"/>
              </w:rPr>
              <w:t xml:space="preserve"> 7 </w:t>
            </w:r>
          </w:p>
        </w:tc>
        <w:tc>
          <w:tcPr>
            <w:tcW w:w="1745" w:type="dxa"/>
            <w:tcMar>
              <w:top w:w="50" w:type="dxa"/>
              <w:left w:w="100" w:type="dxa"/>
            </w:tcMar>
            <w:vAlign w:val="center"/>
          </w:tcPr>
          <w:p w:rsidR="00372643" w:rsidRDefault="00372643" w:rsidP="00372643">
            <w:pPr>
              <w:ind w:left="135"/>
              <w:jc w:val="center"/>
            </w:pPr>
            <w:r>
              <w:rPr>
                <w:color w:val="000000"/>
                <w:sz w:val="24"/>
              </w:rPr>
              <w:t xml:space="preserve"> 1 </w:t>
            </w:r>
          </w:p>
        </w:tc>
        <w:tc>
          <w:tcPr>
            <w:tcW w:w="1829" w:type="dxa"/>
            <w:tcMar>
              <w:top w:w="50" w:type="dxa"/>
              <w:left w:w="100" w:type="dxa"/>
            </w:tcMar>
            <w:vAlign w:val="center"/>
          </w:tcPr>
          <w:p w:rsidR="00372643" w:rsidRDefault="00372643" w:rsidP="00372643">
            <w:pPr>
              <w:ind w:left="135"/>
              <w:jc w:val="center"/>
            </w:pPr>
          </w:p>
        </w:tc>
        <w:tc>
          <w:tcPr>
            <w:tcW w:w="275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6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c</w:t>
              </w:r>
              <w:r w:rsidRPr="00364200">
                <w:rPr>
                  <w:color w:val="0000FF"/>
                  <w:u w:val="single"/>
                </w:rPr>
                <w:t>209</w:t>
              </w:r>
              <w:r>
                <w:rPr>
                  <w:color w:val="0000FF"/>
                  <w:u w:val="single"/>
                </w:rPr>
                <w:t>e</w:t>
              </w:r>
              <w:r w:rsidRPr="00364200">
                <w:rPr>
                  <w:color w:val="0000FF"/>
                  <w:u w:val="single"/>
                </w:rPr>
                <w:t>37</w:t>
              </w:r>
            </w:hyperlink>
          </w:p>
        </w:tc>
      </w:tr>
      <w:tr w:rsidR="00372643" w:rsidTr="00372643">
        <w:trPr>
          <w:trHeight w:val="144"/>
          <w:tblCellSpacing w:w="20" w:type="nil"/>
        </w:trPr>
        <w:tc>
          <w:tcPr>
            <w:tcW w:w="0" w:type="auto"/>
            <w:gridSpan w:val="2"/>
            <w:tcMar>
              <w:top w:w="50" w:type="dxa"/>
              <w:left w:w="100" w:type="dxa"/>
            </w:tcMar>
            <w:vAlign w:val="center"/>
          </w:tcPr>
          <w:p w:rsidR="00372643" w:rsidRPr="00364200" w:rsidRDefault="00372643" w:rsidP="00372643">
            <w:pPr>
              <w:ind w:left="135"/>
            </w:pPr>
            <w:r w:rsidRPr="00364200">
              <w:rPr>
                <w:color w:val="000000"/>
                <w:sz w:val="24"/>
              </w:rPr>
              <w:t>ОБЩЕЕ КОЛИЧЕСТВО ЧАСОВ ПО ПРОГРАММЕ</w:t>
            </w:r>
          </w:p>
        </w:tc>
        <w:tc>
          <w:tcPr>
            <w:tcW w:w="1598"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34 </w:t>
            </w:r>
          </w:p>
        </w:tc>
        <w:tc>
          <w:tcPr>
            <w:tcW w:w="1745" w:type="dxa"/>
            <w:tcMar>
              <w:top w:w="50" w:type="dxa"/>
              <w:left w:w="100" w:type="dxa"/>
            </w:tcMar>
            <w:vAlign w:val="center"/>
          </w:tcPr>
          <w:p w:rsidR="00372643" w:rsidRDefault="00372643" w:rsidP="00372643">
            <w:pPr>
              <w:ind w:left="135"/>
              <w:jc w:val="center"/>
            </w:pPr>
            <w:r>
              <w:rPr>
                <w:color w:val="000000"/>
                <w:sz w:val="24"/>
              </w:rPr>
              <w:t xml:space="preserve"> 3 </w:t>
            </w:r>
          </w:p>
        </w:tc>
        <w:tc>
          <w:tcPr>
            <w:tcW w:w="1829" w:type="dxa"/>
            <w:tcMar>
              <w:top w:w="50" w:type="dxa"/>
              <w:left w:w="100" w:type="dxa"/>
            </w:tcMar>
            <w:vAlign w:val="center"/>
          </w:tcPr>
          <w:p w:rsidR="00372643" w:rsidRDefault="00372643" w:rsidP="00372643">
            <w:pPr>
              <w:ind w:left="135"/>
              <w:jc w:val="center"/>
            </w:pPr>
            <w:r>
              <w:rPr>
                <w:color w:val="000000"/>
                <w:sz w:val="24"/>
              </w:rPr>
              <w:t xml:space="preserve"> 0 </w:t>
            </w:r>
          </w:p>
        </w:tc>
        <w:tc>
          <w:tcPr>
            <w:tcW w:w="2757" w:type="dxa"/>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sectPr w:rsidR="00372643">
          <w:pgSz w:w="16383" w:h="11906" w:orient="landscape"/>
          <w:pgMar w:top="1134" w:right="850" w:bottom="1134" w:left="1701" w:header="720" w:footer="720" w:gutter="0"/>
          <w:cols w:space="720"/>
        </w:sectPr>
      </w:pPr>
    </w:p>
    <w:bookmarkEnd w:id="79"/>
    <w:p w:rsidR="00372643" w:rsidRDefault="00372643" w:rsidP="00372643">
      <w:pPr>
        <w:ind w:left="120"/>
      </w:pPr>
      <w:r>
        <w:rPr>
          <w:b/>
          <w:color w:val="000000"/>
          <w:sz w:val="28"/>
        </w:rPr>
        <w:lastRenderedPageBreak/>
        <w:t xml:space="preserve"> ПОУРОЧНОЕ ПЛАНИРОВАНИЕ </w:t>
      </w:r>
    </w:p>
    <w:p w:rsidR="00372643" w:rsidRDefault="00372643" w:rsidP="00372643">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4061"/>
        <w:gridCol w:w="1151"/>
        <w:gridCol w:w="1841"/>
        <w:gridCol w:w="1910"/>
        <w:gridCol w:w="1347"/>
        <w:gridCol w:w="2873"/>
      </w:tblGrid>
      <w:tr w:rsidR="00372643" w:rsidTr="00372643">
        <w:trPr>
          <w:trHeight w:val="144"/>
          <w:tblCellSpacing w:w="20" w:type="nil"/>
        </w:trPr>
        <w:tc>
          <w:tcPr>
            <w:tcW w:w="358"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3488" w:type="dxa"/>
            <w:vMerge w:val="restart"/>
            <w:tcMar>
              <w:top w:w="50" w:type="dxa"/>
              <w:left w:w="100" w:type="dxa"/>
            </w:tcMar>
            <w:vAlign w:val="center"/>
          </w:tcPr>
          <w:p w:rsidR="00372643" w:rsidRDefault="00372643" w:rsidP="00372643">
            <w:pPr>
              <w:ind w:left="135"/>
            </w:pPr>
            <w:r>
              <w:rPr>
                <w:b/>
                <w:color w:val="000000"/>
                <w:sz w:val="24"/>
              </w:rPr>
              <w:t xml:space="preserve">Тема урока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1122" w:type="dxa"/>
            <w:vMerge w:val="restart"/>
            <w:tcMar>
              <w:top w:w="50" w:type="dxa"/>
              <w:left w:w="100" w:type="dxa"/>
            </w:tcMar>
            <w:vAlign w:val="center"/>
          </w:tcPr>
          <w:p w:rsidR="00372643" w:rsidRDefault="00372643" w:rsidP="00372643">
            <w:pPr>
              <w:ind w:left="135"/>
            </w:pPr>
            <w:r>
              <w:rPr>
                <w:b/>
                <w:color w:val="000000"/>
                <w:sz w:val="24"/>
              </w:rPr>
              <w:t xml:space="preserve">Дата изучения </w:t>
            </w:r>
          </w:p>
          <w:p w:rsidR="00372643" w:rsidRDefault="00372643" w:rsidP="00372643">
            <w:pPr>
              <w:ind w:left="135"/>
            </w:pPr>
          </w:p>
        </w:tc>
        <w:tc>
          <w:tcPr>
            <w:tcW w:w="1937"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796"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489"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591"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aecc</w:t>
              </w:r>
              <w:r w:rsidRPr="00364200">
                <w:rPr>
                  <w:color w:val="0000FF"/>
                  <w:u w:val="single"/>
                </w:rPr>
                <w:t>77</w:t>
              </w:r>
              <w:r>
                <w:rPr>
                  <w:color w:val="0000FF"/>
                  <w:u w:val="single"/>
                </w:rPr>
                <w:t>cd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Понятия: пересекающиеся плоскости, пересекающиеся прямая и плоскость</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w:t>
              </w:r>
              <w:r>
                <w:rPr>
                  <w:color w:val="0000FF"/>
                  <w:u w:val="single"/>
                </w:rPr>
                <w:t>d</w:t>
              </w:r>
              <w:r w:rsidRPr="00364200">
                <w:rPr>
                  <w:color w:val="0000FF"/>
                  <w:u w:val="single"/>
                </w:rPr>
                <w:t>8</w:t>
              </w:r>
              <w:r>
                <w:rPr>
                  <w:color w:val="0000FF"/>
                  <w:u w:val="single"/>
                </w:rPr>
                <w:t>a</w:t>
              </w:r>
              <w:r w:rsidRPr="00364200">
                <w:rPr>
                  <w:color w:val="0000FF"/>
                  <w:u w:val="single"/>
                </w:rPr>
                <w:t>9</w:t>
              </w:r>
              <w:r>
                <w:rPr>
                  <w:color w:val="0000FF"/>
                  <w:u w:val="single"/>
                </w:rPr>
                <w:t>c</w:t>
              </w:r>
              <w:r w:rsidRPr="00364200">
                <w:rPr>
                  <w:color w:val="0000FF"/>
                  <w:u w:val="single"/>
                </w:rPr>
                <w:t>99</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w:t>
            </w:r>
          </w:p>
        </w:tc>
        <w:tc>
          <w:tcPr>
            <w:tcW w:w="3488" w:type="dxa"/>
            <w:tcMar>
              <w:top w:w="50" w:type="dxa"/>
              <w:left w:w="100" w:type="dxa"/>
            </w:tcMar>
            <w:vAlign w:val="center"/>
          </w:tcPr>
          <w:p w:rsidR="00372643" w:rsidRDefault="00372643" w:rsidP="00372643">
            <w:pPr>
              <w:ind w:left="135"/>
            </w:pPr>
            <w:r>
              <w:rPr>
                <w:color w:val="000000"/>
                <w:sz w:val="24"/>
              </w:rPr>
              <w:t>Входная диагностика</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db</w:t>
              </w:r>
              <w:r w:rsidRPr="00364200">
                <w:rPr>
                  <w:color w:val="0000FF"/>
                  <w:u w:val="single"/>
                </w:rPr>
                <w:t>685</w:t>
              </w:r>
              <w:r>
                <w:rPr>
                  <w:color w:val="0000FF"/>
                  <w:u w:val="single"/>
                </w:rPr>
                <w:t>e</w:t>
              </w:r>
              <w:r w:rsidRPr="00364200">
                <w:rPr>
                  <w:color w:val="0000FF"/>
                  <w:u w:val="single"/>
                </w:rPr>
                <w:t>73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a</w:t>
              </w:r>
              <w:r w:rsidRPr="00364200">
                <w:rPr>
                  <w:color w:val="0000FF"/>
                  <w:u w:val="single"/>
                </w:rPr>
                <w:t>63959</w:t>
              </w:r>
              <w:r>
                <w:rPr>
                  <w:color w:val="0000FF"/>
                  <w:u w:val="single"/>
                </w:rPr>
                <w:t>ed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w:t>
            </w:r>
          </w:p>
        </w:tc>
        <w:tc>
          <w:tcPr>
            <w:tcW w:w="3488" w:type="dxa"/>
            <w:tcMar>
              <w:top w:w="50" w:type="dxa"/>
              <w:left w:w="100" w:type="dxa"/>
            </w:tcMar>
            <w:vAlign w:val="center"/>
          </w:tcPr>
          <w:p w:rsidR="00372643" w:rsidRDefault="00372643" w:rsidP="00372643">
            <w:pPr>
              <w:ind w:left="135"/>
            </w:pPr>
            <w:r w:rsidRPr="00364200">
              <w:rPr>
                <w:color w:val="000000"/>
                <w:sz w:val="24"/>
              </w:rPr>
              <w:t xml:space="preserve">Начальные сведения о кубе и пирамиде, их развёртки и модели. </w:t>
            </w:r>
            <w:r>
              <w:rPr>
                <w:color w:val="000000"/>
                <w:sz w:val="24"/>
              </w:rPr>
              <w:t>Сечения многогранников</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w:t>
              </w:r>
              <w:r w:rsidRPr="00364200">
                <w:rPr>
                  <w:color w:val="0000FF"/>
                  <w:u w:val="single"/>
                </w:rPr>
                <w:t>30</w:t>
              </w:r>
              <w:r>
                <w:rPr>
                  <w:color w:val="0000FF"/>
                  <w:u w:val="single"/>
                </w:rPr>
                <w:t>dff</w:t>
              </w:r>
              <w:r w:rsidRPr="00364200">
                <w:rPr>
                  <w:color w:val="0000FF"/>
                  <w:u w:val="single"/>
                </w:rPr>
                <w:t>38</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w:t>
            </w:r>
          </w:p>
        </w:tc>
        <w:tc>
          <w:tcPr>
            <w:tcW w:w="3488" w:type="dxa"/>
            <w:tcMar>
              <w:top w:w="50" w:type="dxa"/>
              <w:left w:w="100" w:type="dxa"/>
            </w:tcMar>
            <w:vAlign w:val="center"/>
          </w:tcPr>
          <w:p w:rsidR="00372643" w:rsidRDefault="00372643" w:rsidP="00372643">
            <w:pPr>
              <w:ind w:left="135"/>
            </w:pPr>
            <w:r w:rsidRPr="00364200">
              <w:rPr>
                <w:color w:val="000000"/>
                <w:sz w:val="24"/>
              </w:rPr>
              <w:t xml:space="preserve">Начальные сведения о кубе и пирамиде, их развёртки и модели. </w:t>
            </w:r>
            <w:r>
              <w:rPr>
                <w:color w:val="000000"/>
                <w:sz w:val="24"/>
              </w:rPr>
              <w:t>Сечения многогранников</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/3</w:t>
              </w:r>
              <w:r>
                <w:rPr>
                  <w:color w:val="0000FF"/>
                  <w:u w:val="single"/>
                </w:rPr>
                <w:t>d</w:t>
              </w:r>
              <w:r w:rsidRPr="00364200">
                <w:rPr>
                  <w:color w:val="0000FF"/>
                  <w:u w:val="single"/>
                </w:rPr>
                <w:t>8</w:t>
              </w:r>
              <w:r>
                <w:rPr>
                  <w:color w:val="0000FF"/>
                  <w:u w:val="single"/>
                </w:rPr>
                <w:t>ffd</w:t>
              </w:r>
              <w:r w:rsidRPr="00364200">
                <w:rPr>
                  <w:color w:val="0000FF"/>
                  <w:u w:val="single"/>
                </w:rPr>
                <w:t>32</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7</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w:t>
              </w:r>
              <w:r>
                <w:rPr>
                  <w:color w:val="0000FF"/>
                  <w:u w:val="single"/>
                </w:rPr>
                <w:t>cc</w:t>
              </w:r>
              <w:r w:rsidRPr="00364200">
                <w:rPr>
                  <w:color w:val="0000FF"/>
                  <w:u w:val="single"/>
                </w:rPr>
                <w:t>5</w:t>
              </w:r>
              <w:r>
                <w:rPr>
                  <w:color w:val="0000FF"/>
                  <w:u w:val="single"/>
                </w:rPr>
                <w:t>c</w:t>
              </w:r>
              <w:r w:rsidRPr="00364200">
                <w:rPr>
                  <w:color w:val="0000FF"/>
                  <w:u w:val="single"/>
                </w:rPr>
                <w:t>4</w:t>
              </w:r>
              <w:r>
                <w:rPr>
                  <w:color w:val="0000FF"/>
                  <w:u w:val="single"/>
                </w:rPr>
                <w:t>fe</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8</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 xml:space="preserve">Понятие об аксиоматическом </w:t>
            </w:r>
            <w:r w:rsidRPr="00364200">
              <w:rPr>
                <w:color w:val="000000"/>
                <w:sz w:val="24"/>
              </w:rPr>
              <w:lastRenderedPageBreak/>
              <w:t>построении стереометрии: аксиомы стереометрии и следствия из них</w:t>
            </w:r>
          </w:p>
        </w:tc>
        <w:tc>
          <w:tcPr>
            <w:tcW w:w="796" w:type="dxa"/>
            <w:tcMar>
              <w:top w:w="50" w:type="dxa"/>
              <w:left w:w="100" w:type="dxa"/>
            </w:tcMar>
            <w:vAlign w:val="center"/>
          </w:tcPr>
          <w:p w:rsidR="00372643" w:rsidRDefault="00372643" w:rsidP="00372643">
            <w:pPr>
              <w:ind w:left="135"/>
              <w:jc w:val="center"/>
            </w:pPr>
            <w:r w:rsidRPr="00364200">
              <w:rPr>
                <w:color w:val="000000"/>
                <w:sz w:val="24"/>
              </w:rPr>
              <w:lastRenderedPageBreak/>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/239</w:t>
              </w:r>
              <w:r>
                <w:rPr>
                  <w:color w:val="0000FF"/>
                  <w:u w:val="single"/>
                </w:rPr>
                <w:t>c</w:t>
              </w:r>
              <w:r w:rsidRPr="00364200">
                <w:rPr>
                  <w:color w:val="0000FF"/>
                  <w:u w:val="single"/>
                </w:rPr>
                <w:t>8</w:t>
              </w:r>
              <w:r>
                <w:rPr>
                  <w:color w:val="0000FF"/>
                  <w:u w:val="single"/>
                </w:rPr>
                <w:t>cb</w:t>
              </w:r>
              <w:r w:rsidRPr="00364200">
                <w:rPr>
                  <w:color w:val="0000FF"/>
                  <w:u w:val="single"/>
                </w:rPr>
                <w:t>4</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lastRenderedPageBreak/>
              <w:t>9</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/65</w:t>
              </w:r>
              <w:r>
                <w:rPr>
                  <w:color w:val="0000FF"/>
                  <w:u w:val="single"/>
                </w:rPr>
                <w:t>c</w:t>
              </w:r>
              <w:r w:rsidRPr="00364200">
                <w:rPr>
                  <w:color w:val="0000FF"/>
                  <w:u w:val="single"/>
                </w:rPr>
                <w:t>6</w:t>
              </w:r>
              <w:r>
                <w:rPr>
                  <w:color w:val="0000FF"/>
                  <w:u w:val="single"/>
                </w:rPr>
                <w:t>b</w:t>
              </w:r>
              <w:r w:rsidRPr="00364200">
                <w:rPr>
                  <w:color w:val="0000FF"/>
                  <w:u w:val="single"/>
                </w:rPr>
                <w:t>106</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10</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7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/258</w:t>
              </w:r>
              <w:r>
                <w:rPr>
                  <w:color w:val="0000FF"/>
                  <w:u w:val="single"/>
                </w:rPr>
                <w:t>fc</w:t>
              </w:r>
              <w:r w:rsidRPr="00364200">
                <w:rPr>
                  <w:color w:val="0000FF"/>
                  <w:u w:val="single"/>
                </w:rPr>
                <w:t>245</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11</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a</w:t>
              </w:r>
              <w:r w:rsidRPr="00364200">
                <w:rPr>
                  <w:color w:val="0000FF"/>
                  <w:u w:val="single"/>
                </w:rPr>
                <w:t>2520</w:t>
              </w:r>
              <w:r>
                <w:rPr>
                  <w:color w:val="0000FF"/>
                  <w:u w:val="single"/>
                </w:rPr>
                <w:t>f</w:t>
              </w:r>
              <w:r w:rsidRPr="00364200">
                <w:rPr>
                  <w:color w:val="0000FF"/>
                  <w:u w:val="single"/>
                </w:rPr>
                <w:t>6</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12</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/93</w:t>
              </w:r>
              <w:r>
                <w:rPr>
                  <w:color w:val="0000FF"/>
                  <w:u w:val="single"/>
                </w:rPr>
                <w:t>ad</w:t>
              </w:r>
              <w:r w:rsidRPr="00364200">
                <w:rPr>
                  <w:color w:val="0000FF"/>
                  <w:u w:val="single"/>
                </w:rPr>
                <w:t>36</w:t>
              </w:r>
              <w:r>
                <w:rPr>
                  <w:color w:val="0000FF"/>
                  <w:u w:val="single"/>
                </w:rPr>
                <w:t>b</w:t>
              </w:r>
              <w:r w:rsidRPr="00364200">
                <w:rPr>
                  <w:color w:val="0000FF"/>
                  <w:u w:val="single"/>
                </w:rPr>
                <w:t>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13</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ee</w:t>
              </w:r>
              <w:r w:rsidRPr="00364200">
                <w:rPr>
                  <w:color w:val="0000FF"/>
                  <w:u w:val="single"/>
                </w:rPr>
                <w:t>1</w:t>
              </w:r>
              <w:r>
                <w:rPr>
                  <w:color w:val="0000FF"/>
                  <w:u w:val="single"/>
                </w:rPr>
                <w:t>d</w:t>
              </w:r>
              <w:r w:rsidRPr="00364200">
                <w:rPr>
                  <w:color w:val="0000FF"/>
                  <w:u w:val="single"/>
                </w:rPr>
                <w:t>19</w:t>
              </w:r>
              <w:r>
                <w:rPr>
                  <w:color w:val="0000FF"/>
                  <w:u w:val="single"/>
                </w:rPr>
                <w:t>b</w:t>
              </w:r>
              <w:r w:rsidRPr="00364200">
                <w:rPr>
                  <w:color w:val="0000FF"/>
                  <w:u w:val="single"/>
                </w:rPr>
                <w:t>9</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14</w:t>
            </w:r>
          </w:p>
        </w:tc>
        <w:tc>
          <w:tcPr>
            <w:tcW w:w="3488" w:type="dxa"/>
            <w:tcMar>
              <w:top w:w="50" w:type="dxa"/>
              <w:left w:w="100" w:type="dxa"/>
            </w:tcMar>
            <w:vAlign w:val="center"/>
          </w:tcPr>
          <w:p w:rsidR="00372643" w:rsidRDefault="00372643" w:rsidP="00372643">
            <w:pPr>
              <w:ind w:left="135"/>
            </w:pPr>
            <w:r>
              <w:rPr>
                <w:color w:val="000000"/>
                <w:sz w:val="24"/>
              </w:rPr>
              <w:t>Углы с сонаправленными сторонами</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/9</w:t>
              </w:r>
              <w:r>
                <w:rPr>
                  <w:color w:val="0000FF"/>
                  <w:u w:val="single"/>
                </w:rPr>
                <w:t>f</w:t>
              </w:r>
              <w:r w:rsidRPr="00364200">
                <w:rPr>
                  <w:color w:val="0000FF"/>
                  <w:u w:val="single"/>
                </w:rPr>
                <w:t>4071</w:t>
              </w:r>
              <w:r>
                <w:rPr>
                  <w:color w:val="0000FF"/>
                  <w:u w:val="single"/>
                </w:rPr>
                <w:t>b</w:t>
              </w:r>
              <w:r w:rsidRPr="00364200">
                <w:rPr>
                  <w:color w:val="0000FF"/>
                  <w:u w:val="single"/>
                </w:rPr>
                <w:t>9</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15</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Угол между прямыми в пространстве</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fe</w:t>
              </w:r>
              <w:r w:rsidRPr="00364200">
                <w:rPr>
                  <w:color w:val="0000FF"/>
                  <w:u w:val="single"/>
                </w:rPr>
                <w:t>733862</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16</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Угол между прямыми в пространстве</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/2935</w:t>
              </w:r>
              <w:r>
                <w:rPr>
                  <w:color w:val="0000FF"/>
                  <w:u w:val="single"/>
                </w:rPr>
                <w:t>a</w:t>
              </w:r>
              <w:r w:rsidRPr="00364200">
                <w:rPr>
                  <w:color w:val="0000FF"/>
                  <w:u w:val="single"/>
                </w:rPr>
                <w:t>9</w:t>
              </w:r>
              <w:r>
                <w:rPr>
                  <w:color w:val="0000FF"/>
                  <w:u w:val="single"/>
                </w:rPr>
                <w:t>a</w:t>
              </w:r>
              <w:r w:rsidRPr="00364200">
                <w:rPr>
                  <w:color w:val="0000FF"/>
                  <w:u w:val="single"/>
                </w:rPr>
                <w:t>0</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17</w:t>
            </w:r>
          </w:p>
        </w:tc>
        <w:tc>
          <w:tcPr>
            <w:tcW w:w="3488" w:type="dxa"/>
            <w:tcMar>
              <w:top w:w="50" w:type="dxa"/>
              <w:left w:w="100" w:type="dxa"/>
            </w:tcMar>
            <w:vAlign w:val="center"/>
          </w:tcPr>
          <w:p w:rsidR="00372643" w:rsidRDefault="00372643" w:rsidP="00372643">
            <w:pPr>
              <w:ind w:left="135"/>
            </w:pPr>
            <w:r>
              <w:rPr>
                <w:color w:val="000000"/>
                <w:sz w:val="24"/>
              </w:rPr>
              <w:t>Параллельность плоскостей: параллельные плоскости</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w:t>
              </w:r>
              <w:r>
                <w:rPr>
                  <w:color w:val="0000FF"/>
                  <w:u w:val="single"/>
                </w:rPr>
                <w:t>e</w:t>
              </w:r>
              <w:r w:rsidRPr="00364200">
                <w:rPr>
                  <w:color w:val="0000FF"/>
                  <w:u w:val="single"/>
                </w:rPr>
                <w:t>18</w:t>
              </w:r>
              <w:r>
                <w:rPr>
                  <w:color w:val="0000FF"/>
                  <w:u w:val="single"/>
                </w:rPr>
                <w:t>f</w:t>
              </w:r>
              <w:r w:rsidRPr="00364200">
                <w:rPr>
                  <w:color w:val="0000FF"/>
                  <w:u w:val="single"/>
                </w:rPr>
                <w:t>255</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18</w:t>
            </w:r>
          </w:p>
        </w:tc>
        <w:tc>
          <w:tcPr>
            <w:tcW w:w="3488" w:type="dxa"/>
            <w:tcMar>
              <w:top w:w="50" w:type="dxa"/>
              <w:left w:w="100" w:type="dxa"/>
            </w:tcMar>
            <w:vAlign w:val="center"/>
          </w:tcPr>
          <w:p w:rsidR="00372643" w:rsidRDefault="00372643" w:rsidP="00372643">
            <w:pPr>
              <w:ind w:left="135"/>
            </w:pPr>
            <w:r>
              <w:rPr>
                <w:color w:val="000000"/>
                <w:sz w:val="24"/>
              </w:rPr>
              <w:t>Свойства параллельных плоскостей</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e</w:t>
              </w:r>
              <w:r w:rsidRPr="00364200">
                <w:rPr>
                  <w:color w:val="0000FF"/>
                  <w:u w:val="single"/>
                </w:rPr>
                <w:t>504</w:t>
              </w:r>
              <w:r>
                <w:rPr>
                  <w:color w:val="0000FF"/>
                  <w:u w:val="single"/>
                </w:rPr>
                <w:t>d</w:t>
              </w:r>
              <w:r w:rsidRPr="00364200">
                <w:rPr>
                  <w:color w:val="0000FF"/>
                  <w:u w:val="single"/>
                </w:rPr>
                <w:t>656</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19</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 xml:space="preserve">Простейшие пространственные </w:t>
            </w:r>
            <w:r w:rsidRPr="00364200">
              <w:rPr>
                <w:color w:val="000000"/>
                <w:sz w:val="24"/>
              </w:rPr>
              <w:lastRenderedPageBreak/>
              <w:t>фигуры на плоскости: тетраэдр, куб, параллелепипед</w:t>
            </w:r>
          </w:p>
        </w:tc>
        <w:tc>
          <w:tcPr>
            <w:tcW w:w="796" w:type="dxa"/>
            <w:tcMar>
              <w:top w:w="50" w:type="dxa"/>
              <w:left w:w="100" w:type="dxa"/>
            </w:tcMar>
            <w:vAlign w:val="center"/>
          </w:tcPr>
          <w:p w:rsidR="00372643" w:rsidRDefault="00372643" w:rsidP="00372643">
            <w:pPr>
              <w:ind w:left="135"/>
              <w:jc w:val="center"/>
            </w:pPr>
            <w:r w:rsidRPr="00364200">
              <w:rPr>
                <w:color w:val="000000"/>
                <w:sz w:val="24"/>
              </w:rPr>
              <w:lastRenderedPageBreak/>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/4</w:t>
              </w:r>
              <w:r>
                <w:rPr>
                  <w:color w:val="0000FF"/>
                  <w:u w:val="single"/>
                </w:rPr>
                <w:t>a</w:t>
              </w:r>
              <w:r w:rsidRPr="00364200">
                <w:rPr>
                  <w:color w:val="0000FF"/>
                  <w:u w:val="single"/>
                </w:rPr>
                <w:t>28</w:t>
              </w:r>
              <w:r>
                <w:rPr>
                  <w:color w:val="0000FF"/>
                  <w:u w:val="single"/>
                </w:rPr>
                <w:t>dc</w:t>
              </w:r>
              <w:r w:rsidRPr="00364200">
                <w:rPr>
                  <w:color w:val="0000FF"/>
                  <w:u w:val="single"/>
                </w:rPr>
                <w:t>02</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lastRenderedPageBreak/>
              <w:t>20</w:t>
            </w:r>
          </w:p>
        </w:tc>
        <w:tc>
          <w:tcPr>
            <w:tcW w:w="3488" w:type="dxa"/>
            <w:tcMar>
              <w:top w:w="50" w:type="dxa"/>
              <w:left w:w="100" w:type="dxa"/>
            </w:tcMar>
            <w:vAlign w:val="center"/>
          </w:tcPr>
          <w:p w:rsidR="00372643" w:rsidRDefault="00372643" w:rsidP="00372643">
            <w:pPr>
              <w:ind w:left="135"/>
            </w:pPr>
            <w:r>
              <w:rPr>
                <w:color w:val="000000"/>
                <w:sz w:val="24"/>
              </w:rPr>
              <w:t>Построение сечений</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8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d</w:t>
              </w:r>
              <w:r w:rsidRPr="00364200">
                <w:rPr>
                  <w:color w:val="0000FF"/>
                  <w:u w:val="single"/>
                </w:rPr>
                <w:t>434</w:t>
              </w:r>
              <w:r>
                <w:rPr>
                  <w:color w:val="0000FF"/>
                  <w:u w:val="single"/>
                </w:rPr>
                <w:t>d</w:t>
              </w:r>
              <w:r w:rsidRPr="00364200">
                <w:rPr>
                  <w:color w:val="0000FF"/>
                  <w:u w:val="single"/>
                </w:rPr>
                <w:t>0</w:t>
              </w:r>
              <w:r>
                <w:rPr>
                  <w:color w:val="0000FF"/>
                  <w:u w:val="single"/>
                </w:rPr>
                <w:t>f</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21</w:t>
            </w:r>
          </w:p>
        </w:tc>
        <w:tc>
          <w:tcPr>
            <w:tcW w:w="3488" w:type="dxa"/>
            <w:tcMar>
              <w:top w:w="50" w:type="dxa"/>
              <w:left w:w="100" w:type="dxa"/>
            </w:tcMar>
            <w:vAlign w:val="center"/>
          </w:tcPr>
          <w:p w:rsidR="00372643" w:rsidRDefault="00372643" w:rsidP="00372643">
            <w:pPr>
              <w:ind w:left="135"/>
            </w:pPr>
            <w:r>
              <w:rPr>
                <w:color w:val="000000"/>
                <w:sz w:val="24"/>
              </w:rPr>
              <w:t>Построение сечений</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ec</w:t>
              </w:r>
              <w:r w:rsidRPr="00364200">
                <w:rPr>
                  <w:color w:val="0000FF"/>
                  <w:u w:val="single"/>
                </w:rPr>
                <w:t>26</w:t>
              </w:r>
              <w:r>
                <w:rPr>
                  <w:color w:val="0000FF"/>
                  <w:u w:val="single"/>
                </w:rPr>
                <w:t>fe</w:t>
              </w:r>
              <w:r w:rsidRPr="00364200">
                <w:rPr>
                  <w:color w:val="0000FF"/>
                  <w:u w:val="single"/>
                </w:rPr>
                <w:t>5</w:t>
              </w:r>
              <w:r>
                <w:rPr>
                  <w:color w:val="0000FF"/>
                  <w:u w:val="single"/>
                </w:rPr>
                <w:t>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22</w:t>
            </w:r>
          </w:p>
        </w:tc>
        <w:tc>
          <w:tcPr>
            <w:tcW w:w="3488" w:type="dxa"/>
            <w:tcMar>
              <w:top w:w="50" w:type="dxa"/>
              <w:left w:w="100" w:type="dxa"/>
            </w:tcMar>
            <w:vAlign w:val="center"/>
          </w:tcPr>
          <w:p w:rsidR="00372643" w:rsidRDefault="00372643" w:rsidP="00372643">
            <w:pPr>
              <w:ind w:left="135"/>
            </w:pPr>
            <w:r w:rsidRPr="00364200">
              <w:rPr>
                <w:color w:val="000000"/>
                <w:sz w:val="24"/>
              </w:rPr>
              <w:t xml:space="preserve">Контрольная работа по теме "Прямые и плоскости в пространстве. </w:t>
            </w:r>
            <w:r>
              <w:rPr>
                <w:color w:val="000000"/>
                <w:sz w:val="24"/>
              </w:rPr>
              <w:t>Параллельность прямых и плоскостей"</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/9</w:t>
              </w:r>
              <w:r>
                <w:rPr>
                  <w:color w:val="0000FF"/>
                  <w:u w:val="single"/>
                </w:rPr>
                <w:t>a</w:t>
              </w:r>
              <w:r w:rsidRPr="00364200">
                <w:rPr>
                  <w:color w:val="0000FF"/>
                  <w:u w:val="single"/>
                </w:rPr>
                <w:t>0</w:t>
              </w:r>
              <w:r>
                <w:rPr>
                  <w:color w:val="0000FF"/>
                  <w:u w:val="single"/>
                </w:rPr>
                <w:t>a</w:t>
              </w:r>
              <w:r w:rsidRPr="00364200">
                <w:rPr>
                  <w:color w:val="0000FF"/>
                  <w:u w:val="single"/>
                </w:rPr>
                <w:t>9</w:t>
              </w:r>
              <w:r>
                <w:rPr>
                  <w:color w:val="0000FF"/>
                  <w:u w:val="single"/>
                </w:rPr>
                <w:t>e</w:t>
              </w:r>
              <w:r w:rsidRPr="00364200">
                <w:rPr>
                  <w:color w:val="0000FF"/>
                  <w:u w:val="single"/>
                </w:rPr>
                <w:t>56</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23</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w:t>
              </w:r>
              <w:r w:rsidRPr="00364200">
                <w:rPr>
                  <w:color w:val="0000FF"/>
                  <w:u w:val="single"/>
                </w:rPr>
                <w:t>19</w:t>
              </w:r>
              <w:r>
                <w:rPr>
                  <w:color w:val="0000FF"/>
                  <w:u w:val="single"/>
                </w:rPr>
                <w:t>f</w:t>
              </w:r>
              <w:r w:rsidRPr="00364200">
                <w:rPr>
                  <w:color w:val="0000FF"/>
                  <w:u w:val="single"/>
                </w:rPr>
                <w:t>6</w:t>
              </w:r>
              <w:r>
                <w:rPr>
                  <w:color w:val="0000FF"/>
                  <w:u w:val="single"/>
                </w:rPr>
                <w:t>a</w:t>
              </w:r>
              <w:r w:rsidRPr="00364200">
                <w:rPr>
                  <w:color w:val="0000FF"/>
                  <w:u w:val="single"/>
                </w:rPr>
                <w:t>5</w:t>
              </w:r>
              <w:r>
                <w:rPr>
                  <w:color w:val="0000FF"/>
                  <w:u w:val="single"/>
                </w:rPr>
                <w:t>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24</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Прямые параллельные и перпендикулярные к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w:t>
              </w:r>
              <w:r>
                <w:rPr>
                  <w:color w:val="0000FF"/>
                  <w:u w:val="single"/>
                </w:rPr>
                <w:t>ac</w:t>
              </w:r>
              <w:r w:rsidRPr="00364200">
                <w:rPr>
                  <w:color w:val="0000FF"/>
                  <w:u w:val="single"/>
                </w:rPr>
                <w:t>11</w:t>
              </w:r>
              <w:r>
                <w:rPr>
                  <w:color w:val="0000FF"/>
                  <w:u w:val="single"/>
                </w:rPr>
                <w:t>c</w:t>
              </w:r>
              <w:r w:rsidRPr="00364200">
                <w:rPr>
                  <w:color w:val="0000FF"/>
                  <w:u w:val="single"/>
                </w:rPr>
                <w:t>95</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25</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Прямые параллельные и перпендикулярные к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ba</w:t>
              </w:r>
              <w:r w:rsidRPr="00364200">
                <w:rPr>
                  <w:color w:val="0000FF"/>
                  <w:u w:val="single"/>
                </w:rPr>
                <w:t>545966</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26</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Признак перпендикулярности прямой и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f</w:t>
              </w:r>
              <w:r w:rsidRPr="00364200">
                <w:rPr>
                  <w:color w:val="0000FF"/>
                  <w:u w:val="single"/>
                </w:rPr>
                <w:t>85</w:t>
              </w:r>
              <w:r>
                <w:rPr>
                  <w:color w:val="0000FF"/>
                  <w:u w:val="single"/>
                </w:rPr>
                <w:t>bfc</w:t>
              </w:r>
              <w:r w:rsidRPr="00364200">
                <w:rPr>
                  <w:color w:val="0000FF"/>
                  <w:u w:val="single"/>
                </w:rPr>
                <w:t>46</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27</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Признак перпендикулярности прямой и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/79165</w:t>
              </w:r>
              <w:r>
                <w:rPr>
                  <w:color w:val="0000FF"/>
                  <w:u w:val="single"/>
                </w:rPr>
                <w:t>d</w:t>
              </w:r>
              <w:r w:rsidRPr="00364200">
                <w:rPr>
                  <w:color w:val="0000FF"/>
                  <w:u w:val="single"/>
                </w:rPr>
                <w:t>15</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28</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Теорема о прямой перпендикулярной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/635</w:t>
              </w:r>
              <w:r>
                <w:rPr>
                  <w:color w:val="0000FF"/>
                  <w:u w:val="single"/>
                </w:rPr>
                <w:t>c</w:t>
              </w:r>
              <w:r w:rsidRPr="00364200">
                <w:rPr>
                  <w:color w:val="0000FF"/>
                  <w:u w:val="single"/>
                </w:rPr>
                <w:t>5087</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29</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Теорема о прямой перпендикулярной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bd</w:t>
              </w:r>
              <w:r w:rsidRPr="00364200">
                <w:rPr>
                  <w:color w:val="0000FF"/>
                  <w:u w:val="single"/>
                </w:rPr>
                <w:t>3745</w:t>
              </w:r>
              <w:r>
                <w:rPr>
                  <w:color w:val="0000FF"/>
                  <w:u w:val="single"/>
                </w:rPr>
                <w:t>f</w:t>
              </w:r>
              <w:r w:rsidRPr="00364200">
                <w:rPr>
                  <w:color w:val="0000FF"/>
                  <w:u w:val="single"/>
                </w:rPr>
                <w:t>8</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30</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Теорема о прямой перпендикулярной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69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w:t>
              </w:r>
              <w:r>
                <w:rPr>
                  <w:color w:val="0000FF"/>
                  <w:u w:val="single"/>
                </w:rPr>
                <w:t>d</w:t>
              </w:r>
              <w:r w:rsidRPr="00364200">
                <w:rPr>
                  <w:color w:val="0000FF"/>
                  <w:u w:val="single"/>
                </w:rPr>
                <w:t>18834</w:t>
              </w:r>
              <w:r>
                <w:rPr>
                  <w:color w:val="0000FF"/>
                  <w:u w:val="single"/>
                </w:rPr>
                <w:t>b</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31</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/33</w:t>
              </w:r>
              <w:r>
                <w:rPr>
                  <w:color w:val="0000FF"/>
                  <w:u w:val="single"/>
                </w:rPr>
                <w:t>c</w:t>
              </w:r>
              <w:r w:rsidRPr="00364200">
                <w:rPr>
                  <w:color w:val="0000FF"/>
                  <w:u w:val="single"/>
                </w:rPr>
                <w:t>477</w:t>
              </w:r>
              <w:r>
                <w:rPr>
                  <w:color w:val="0000FF"/>
                  <w:u w:val="single"/>
                </w:rPr>
                <w:t>d</w:t>
              </w:r>
              <w:r w:rsidRPr="00364200">
                <w:rPr>
                  <w:color w:val="0000FF"/>
                  <w:u w:val="single"/>
                </w:rPr>
                <w:t>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32</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 xml:space="preserve">Перпендикуляр и наклонные: расстояние от точки до плоскости, </w:t>
            </w:r>
            <w:r w:rsidRPr="00364200">
              <w:rPr>
                <w:color w:val="000000"/>
                <w:sz w:val="24"/>
              </w:rPr>
              <w:lastRenderedPageBreak/>
              <w:t>расстояние от прямой до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lastRenderedPageBreak/>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/66</w:t>
              </w:r>
              <w:r>
                <w:rPr>
                  <w:color w:val="0000FF"/>
                  <w:u w:val="single"/>
                </w:rPr>
                <w:t>fefadd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lastRenderedPageBreak/>
              <w:t>33</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a</w:t>
              </w:r>
              <w:r w:rsidRPr="00364200">
                <w:rPr>
                  <w:color w:val="0000FF"/>
                  <w:u w:val="single"/>
                </w:rPr>
                <w:t>5</w:t>
              </w:r>
              <w:r>
                <w:rPr>
                  <w:color w:val="0000FF"/>
                  <w:u w:val="single"/>
                </w:rPr>
                <w:t>b</w:t>
              </w:r>
              <w:r w:rsidRPr="00364200">
                <w:rPr>
                  <w:color w:val="0000FF"/>
                  <w:u w:val="single"/>
                </w:rPr>
                <w:t>7</w:t>
              </w:r>
              <w:r>
                <w:rPr>
                  <w:color w:val="0000FF"/>
                  <w:u w:val="single"/>
                </w:rPr>
                <w:t>b</w:t>
              </w:r>
              <w:r w:rsidRPr="00364200">
                <w:rPr>
                  <w:color w:val="0000FF"/>
                  <w:u w:val="single"/>
                </w:rPr>
                <w:t>8</w:t>
              </w:r>
              <w:r>
                <w:rPr>
                  <w:color w:val="0000FF"/>
                  <w:u w:val="single"/>
                </w:rPr>
                <w:t>e</w:t>
              </w:r>
              <w:r w:rsidRPr="00364200">
                <w:rPr>
                  <w:color w:val="0000FF"/>
                  <w:u w:val="single"/>
                </w:rPr>
                <w:t>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34</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dbee</w:t>
              </w:r>
              <w:r w:rsidRPr="00364200">
                <w:rPr>
                  <w:color w:val="0000FF"/>
                  <w:u w:val="single"/>
                </w:rPr>
                <w:t>22</w:t>
              </w:r>
              <w:r>
                <w:rPr>
                  <w:color w:val="0000FF"/>
                  <w:u w:val="single"/>
                </w:rPr>
                <w:t>bc</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35</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Углы в пространстве: угол между прямой и плоскостью</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/6</w:t>
              </w:r>
              <w:r>
                <w:rPr>
                  <w:color w:val="0000FF"/>
                  <w:u w:val="single"/>
                </w:rPr>
                <w:t>b</w:t>
              </w:r>
              <w:r w:rsidRPr="00364200">
                <w:rPr>
                  <w:color w:val="0000FF"/>
                  <w:u w:val="single"/>
                </w:rPr>
                <w:t>61</w:t>
              </w:r>
              <w:r>
                <w:rPr>
                  <w:color w:val="0000FF"/>
                  <w:u w:val="single"/>
                </w:rPr>
                <w:t>b</w:t>
              </w:r>
              <w:r w:rsidRPr="00364200">
                <w:rPr>
                  <w:color w:val="0000FF"/>
                  <w:u w:val="single"/>
                </w:rPr>
                <w:t>2</w:t>
              </w:r>
              <w:r>
                <w:rPr>
                  <w:color w:val="0000FF"/>
                  <w:u w:val="single"/>
                </w:rPr>
                <w:t>b</w:t>
              </w:r>
              <w:r w:rsidRPr="00364200">
                <w:rPr>
                  <w:color w:val="0000FF"/>
                  <w:u w:val="single"/>
                </w:rPr>
                <w:t>4</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36</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Двугранный угол, линейный угол двугранного угла</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w:t>
              </w:r>
              <w:r>
                <w:rPr>
                  <w:color w:val="0000FF"/>
                  <w:u w:val="single"/>
                </w:rPr>
                <w:t>fa</w:t>
              </w:r>
              <w:r w:rsidRPr="00364200">
                <w:rPr>
                  <w:color w:val="0000FF"/>
                  <w:u w:val="single"/>
                </w:rPr>
                <w:t>0</w:t>
              </w:r>
              <w:r>
                <w:rPr>
                  <w:color w:val="0000FF"/>
                  <w:u w:val="single"/>
                </w:rPr>
                <w:t>b</w:t>
              </w:r>
              <w:r w:rsidRPr="00364200">
                <w:rPr>
                  <w:color w:val="0000FF"/>
                  <w:u w:val="single"/>
                </w:rPr>
                <w:t>3</w:t>
              </w:r>
              <w:r>
                <w:rPr>
                  <w:color w:val="0000FF"/>
                  <w:u w:val="single"/>
                </w:rPr>
                <w:t>ce</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37</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Двугранный угол, линейный угол двугранного угла</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c</w:t>
              </w:r>
              <w:r w:rsidRPr="00364200">
                <w:rPr>
                  <w:color w:val="0000FF"/>
                  <w:u w:val="single"/>
                </w:rPr>
                <w:t>7</w:t>
              </w:r>
              <w:r>
                <w:rPr>
                  <w:color w:val="0000FF"/>
                  <w:u w:val="single"/>
                </w:rPr>
                <w:t>c</w:t>
              </w:r>
              <w:r w:rsidRPr="00364200">
                <w:rPr>
                  <w:color w:val="0000FF"/>
                  <w:u w:val="single"/>
                </w:rPr>
                <w:t>777</w:t>
              </w:r>
              <w:r>
                <w:rPr>
                  <w:color w:val="0000FF"/>
                  <w:u w:val="single"/>
                </w:rPr>
                <w:t>ed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38</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ec</w:t>
              </w:r>
              <w:r w:rsidRPr="00364200">
                <w:rPr>
                  <w:color w:val="0000FF"/>
                  <w:u w:val="single"/>
                </w:rPr>
                <w:t>3</w:t>
              </w:r>
              <w:r>
                <w:rPr>
                  <w:color w:val="0000FF"/>
                  <w:u w:val="single"/>
                </w:rPr>
                <w:t>e</w:t>
              </w:r>
              <w:r w:rsidRPr="00364200">
                <w:rPr>
                  <w:color w:val="0000FF"/>
                  <w:u w:val="single"/>
                </w:rPr>
                <w:t>2</w:t>
              </w:r>
              <w:r>
                <w:rPr>
                  <w:color w:val="0000FF"/>
                  <w:u w:val="single"/>
                </w:rPr>
                <w:t>da</w:t>
              </w:r>
              <w:r w:rsidRPr="00364200">
                <w:rPr>
                  <w:color w:val="0000FF"/>
                  <w:u w:val="single"/>
                </w:rPr>
                <w:t>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39</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ed</w:t>
              </w:r>
              <w:r w:rsidRPr="00364200">
                <w:rPr>
                  <w:color w:val="0000FF"/>
                  <w:u w:val="single"/>
                </w:rPr>
                <w:t>9</w:t>
              </w:r>
              <w:r>
                <w:rPr>
                  <w:color w:val="0000FF"/>
                  <w:u w:val="single"/>
                </w:rPr>
                <w:t>e</w:t>
              </w:r>
              <w:r w:rsidRPr="00364200">
                <w:rPr>
                  <w:color w:val="0000FF"/>
                  <w:u w:val="single"/>
                </w:rPr>
                <w:t>2</w:t>
              </w:r>
              <w:r>
                <w:rPr>
                  <w:color w:val="0000FF"/>
                  <w:u w:val="single"/>
                </w:rPr>
                <w:t>a</w:t>
              </w:r>
              <w:r w:rsidRPr="00364200">
                <w:rPr>
                  <w:color w:val="0000FF"/>
                  <w:u w:val="single"/>
                </w:rPr>
                <w:t>8</w:t>
              </w:r>
              <w:r>
                <w:rPr>
                  <w:color w:val="0000FF"/>
                  <w:u w:val="single"/>
                </w:rPr>
                <w:t>e</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40</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0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ba</w:t>
              </w:r>
              <w:r w:rsidRPr="00364200">
                <w:rPr>
                  <w:color w:val="0000FF"/>
                  <w:u w:val="single"/>
                </w:rPr>
                <w:t>75</w:t>
              </w:r>
              <w:r>
                <w:rPr>
                  <w:color w:val="0000FF"/>
                  <w:u w:val="single"/>
                </w:rPr>
                <w:t>dc</w:t>
              </w:r>
              <w:r w:rsidRPr="00364200">
                <w:rPr>
                  <w:color w:val="0000FF"/>
                  <w:u w:val="single"/>
                </w:rPr>
                <w:t>57</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41</w:t>
            </w:r>
          </w:p>
        </w:tc>
        <w:tc>
          <w:tcPr>
            <w:tcW w:w="3488" w:type="dxa"/>
            <w:tcMar>
              <w:top w:w="50" w:type="dxa"/>
              <w:left w:w="100" w:type="dxa"/>
            </w:tcMar>
            <w:vAlign w:val="center"/>
          </w:tcPr>
          <w:p w:rsidR="00372643" w:rsidRDefault="00372643" w:rsidP="00372643">
            <w:pPr>
              <w:ind w:left="135"/>
            </w:pPr>
            <w:r>
              <w:rPr>
                <w:color w:val="000000"/>
                <w:sz w:val="24"/>
              </w:rPr>
              <w:t>Теорема о трёх перпендикулярах</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e</w:t>
              </w:r>
              <w:r w:rsidRPr="00364200">
                <w:rPr>
                  <w:color w:val="0000FF"/>
                  <w:u w:val="single"/>
                </w:rPr>
                <w:t>4972</w:t>
              </w:r>
              <w:r>
                <w:rPr>
                  <w:color w:val="0000FF"/>
                  <w:u w:val="single"/>
                </w:rPr>
                <w:t>cdc</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42</w:t>
            </w:r>
          </w:p>
        </w:tc>
        <w:tc>
          <w:tcPr>
            <w:tcW w:w="3488" w:type="dxa"/>
            <w:tcMar>
              <w:top w:w="50" w:type="dxa"/>
              <w:left w:w="100" w:type="dxa"/>
            </w:tcMar>
            <w:vAlign w:val="center"/>
          </w:tcPr>
          <w:p w:rsidR="00372643" w:rsidRDefault="00372643" w:rsidP="00372643">
            <w:pPr>
              <w:ind w:left="135"/>
            </w:pPr>
            <w:r>
              <w:rPr>
                <w:color w:val="000000"/>
                <w:sz w:val="24"/>
              </w:rPr>
              <w:t>Теорема о трёх перпендикулярах</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/52188</w:t>
              </w:r>
              <w:r>
                <w:rPr>
                  <w:color w:val="0000FF"/>
                  <w:u w:val="single"/>
                </w:rPr>
                <w:t>a</w:t>
              </w:r>
              <w:r w:rsidRPr="00364200">
                <w:rPr>
                  <w:color w:val="0000FF"/>
                  <w:u w:val="single"/>
                </w:rPr>
                <w:t>7</w:t>
              </w:r>
              <w:r>
                <w:rPr>
                  <w:color w:val="0000FF"/>
                  <w:u w:val="single"/>
                </w:rPr>
                <w:t>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43</w:t>
            </w:r>
          </w:p>
        </w:tc>
        <w:tc>
          <w:tcPr>
            <w:tcW w:w="3488" w:type="dxa"/>
            <w:tcMar>
              <w:top w:w="50" w:type="dxa"/>
              <w:left w:w="100" w:type="dxa"/>
            </w:tcMar>
            <w:vAlign w:val="center"/>
          </w:tcPr>
          <w:p w:rsidR="00372643" w:rsidRDefault="00372643" w:rsidP="00372643">
            <w:pPr>
              <w:ind w:left="135"/>
            </w:pPr>
            <w:r>
              <w:rPr>
                <w:color w:val="000000"/>
                <w:sz w:val="24"/>
              </w:rPr>
              <w:t>Теорема о трёх перпендикулярах</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/9</w:t>
              </w:r>
              <w:r>
                <w:rPr>
                  <w:color w:val="0000FF"/>
                  <w:u w:val="single"/>
                </w:rPr>
                <w:t>f</w:t>
              </w:r>
              <w:r w:rsidRPr="00364200">
                <w:rPr>
                  <w:color w:val="0000FF"/>
                  <w:u w:val="single"/>
                </w:rPr>
                <w:t>246736</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44</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w:t>
              </w:r>
              <w:r>
                <w:rPr>
                  <w:color w:val="0000FF"/>
                  <w:u w:val="single"/>
                </w:rPr>
                <w:t>b</w:t>
              </w:r>
              <w:r w:rsidRPr="00364200">
                <w:rPr>
                  <w:color w:val="0000FF"/>
                  <w:u w:val="single"/>
                </w:rPr>
                <w:t>971</w:t>
              </w:r>
              <w:r>
                <w:rPr>
                  <w:color w:val="0000FF"/>
                  <w:u w:val="single"/>
                </w:rPr>
                <w:t>ef</w:t>
              </w:r>
              <w:r w:rsidRPr="00364200">
                <w:rPr>
                  <w:color w:val="0000FF"/>
                  <w:u w:val="single"/>
                </w:rPr>
                <w:t>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lastRenderedPageBreak/>
              <w:t>45</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w:t>
              </w:r>
              <w:r>
                <w:rPr>
                  <w:color w:val="0000FF"/>
                  <w:u w:val="single"/>
                </w:rPr>
                <w:t>d</w:t>
              </w:r>
              <w:r w:rsidRPr="00364200">
                <w:rPr>
                  <w:color w:val="0000FF"/>
                  <w:u w:val="single"/>
                </w:rPr>
                <w:t>24</w:t>
              </w:r>
              <w:r>
                <w:rPr>
                  <w:color w:val="0000FF"/>
                  <w:u w:val="single"/>
                </w:rPr>
                <w:t>e</w:t>
              </w:r>
              <w:r w:rsidRPr="00364200">
                <w:rPr>
                  <w:color w:val="0000FF"/>
                  <w:u w:val="single"/>
                </w:rPr>
                <w:t>873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46</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 xml:space="preserve">Призма: </w:t>
            </w:r>
            <w:r>
              <w:rPr>
                <w:color w:val="000000"/>
                <w:sz w:val="24"/>
              </w:rPr>
              <w:t>n</w:t>
            </w:r>
            <w:r w:rsidRPr="00364200">
              <w:rPr>
                <w:color w:val="000000"/>
                <w:sz w:val="24"/>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w:t>
              </w:r>
              <w:r w:rsidRPr="00364200">
                <w:rPr>
                  <w:color w:val="0000FF"/>
                  <w:u w:val="single"/>
                </w:rPr>
                <w:t>4</w:t>
              </w:r>
              <w:r>
                <w:rPr>
                  <w:color w:val="0000FF"/>
                  <w:u w:val="single"/>
                </w:rPr>
                <w:t>ad</w:t>
              </w:r>
              <w:r w:rsidRPr="00364200">
                <w:rPr>
                  <w:color w:val="0000FF"/>
                  <w:u w:val="single"/>
                </w:rPr>
                <w:t>63</w:t>
              </w:r>
              <w:r>
                <w:rPr>
                  <w:color w:val="0000FF"/>
                  <w:u w:val="single"/>
                </w:rPr>
                <w:t>ad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47</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Параллелепипед, прямоугольный параллелепипед и его свойства</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/8</w:t>
              </w:r>
              <w:r>
                <w:rPr>
                  <w:color w:val="0000FF"/>
                  <w:u w:val="single"/>
                </w:rPr>
                <w:t>a</w:t>
              </w:r>
              <w:r w:rsidRPr="00364200">
                <w:rPr>
                  <w:color w:val="0000FF"/>
                  <w:u w:val="single"/>
                </w:rPr>
                <w:t>7</w:t>
              </w:r>
              <w:r>
                <w:rPr>
                  <w:color w:val="0000FF"/>
                  <w:u w:val="single"/>
                </w:rPr>
                <w:t>be</w:t>
              </w:r>
              <w:r w:rsidRPr="00364200">
                <w:rPr>
                  <w:color w:val="0000FF"/>
                  <w:u w:val="single"/>
                </w:rPr>
                <w:t>683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48</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 xml:space="preserve">Пирамида: </w:t>
            </w:r>
            <w:r>
              <w:rPr>
                <w:color w:val="000000"/>
                <w:sz w:val="24"/>
              </w:rPr>
              <w:t>n</w:t>
            </w:r>
            <w:r w:rsidRPr="00364200">
              <w:rPr>
                <w:color w:val="000000"/>
                <w:sz w:val="24"/>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fb</w:t>
              </w:r>
              <w:r w:rsidRPr="00364200">
                <w:rPr>
                  <w:color w:val="0000FF"/>
                  <w:u w:val="single"/>
                </w:rPr>
                <w:t>1</w:t>
              </w:r>
              <w:r>
                <w:rPr>
                  <w:color w:val="0000FF"/>
                  <w:u w:val="single"/>
                </w:rPr>
                <w:t>cd</w:t>
              </w:r>
              <w:r w:rsidRPr="00364200">
                <w:rPr>
                  <w:color w:val="0000FF"/>
                  <w:u w:val="single"/>
                </w:rPr>
                <w:t>0</w:t>
              </w:r>
              <w:r>
                <w:rPr>
                  <w:color w:val="0000FF"/>
                  <w:u w:val="single"/>
                </w:rPr>
                <w:t>a</w:t>
              </w:r>
              <w:r w:rsidRPr="00364200">
                <w:rPr>
                  <w:color w:val="0000FF"/>
                  <w:u w:val="single"/>
                </w:rPr>
                <w:t>5</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49</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/074</w:t>
              </w:r>
              <w:r>
                <w:rPr>
                  <w:color w:val="0000FF"/>
                  <w:u w:val="single"/>
                </w:rPr>
                <w:t>c</w:t>
              </w:r>
              <w:r w:rsidRPr="00364200">
                <w:rPr>
                  <w:color w:val="0000FF"/>
                  <w:u w:val="single"/>
                </w:rPr>
                <w:t>8865</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50</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Представление о правильных многогранниках: октаэдр, додекаэдр и икосаэдр.</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1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a</w:t>
              </w:r>
              <w:r w:rsidRPr="00364200">
                <w:rPr>
                  <w:color w:val="0000FF"/>
                  <w:u w:val="single"/>
                </w:rPr>
                <w:t>0</w:t>
              </w:r>
              <w:r>
                <w:rPr>
                  <w:color w:val="0000FF"/>
                  <w:u w:val="single"/>
                </w:rPr>
                <w:t>fdd</w:t>
              </w:r>
              <w:r w:rsidRPr="00364200">
                <w:rPr>
                  <w:color w:val="0000FF"/>
                  <w:u w:val="single"/>
                </w:rPr>
                <w:t>5</w:t>
              </w:r>
              <w:r>
                <w:rPr>
                  <w:color w:val="0000FF"/>
                  <w:u w:val="single"/>
                </w:rPr>
                <w:t>bf</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51</w:t>
            </w:r>
          </w:p>
        </w:tc>
        <w:tc>
          <w:tcPr>
            <w:tcW w:w="3488" w:type="dxa"/>
            <w:tcMar>
              <w:top w:w="50" w:type="dxa"/>
              <w:left w:w="100" w:type="dxa"/>
            </w:tcMar>
            <w:vAlign w:val="center"/>
          </w:tcPr>
          <w:p w:rsidR="00372643" w:rsidRDefault="00372643" w:rsidP="00372643">
            <w:pPr>
              <w:ind w:left="135"/>
            </w:pPr>
            <w:r w:rsidRPr="00364200">
              <w:rPr>
                <w:color w:val="000000"/>
                <w:sz w:val="24"/>
              </w:rPr>
              <w:t xml:space="preserve">Симметрия в пространстве: симметрия относительно точки, прямой, плоскости. </w:t>
            </w:r>
            <w:r>
              <w:rPr>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w:t>
              </w:r>
              <w:r w:rsidRPr="00364200">
                <w:rPr>
                  <w:color w:val="0000FF"/>
                  <w:u w:val="single"/>
                </w:rPr>
                <w:t>9</w:t>
              </w:r>
              <w:r>
                <w:rPr>
                  <w:color w:val="0000FF"/>
                  <w:u w:val="single"/>
                </w:rPr>
                <w:t>e</w:t>
              </w:r>
              <w:r w:rsidRPr="00364200">
                <w:rPr>
                  <w:color w:val="0000FF"/>
                  <w:u w:val="single"/>
                </w:rPr>
                <w:t>777</w:t>
              </w:r>
              <w:r>
                <w:rPr>
                  <w:color w:val="0000FF"/>
                  <w:u w:val="single"/>
                </w:rPr>
                <w:t>d</w:t>
              </w:r>
              <w:r w:rsidRPr="00364200">
                <w:rPr>
                  <w:color w:val="0000FF"/>
                  <w:u w:val="single"/>
                </w:rPr>
                <w:t>9</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52</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 xml:space="preserve">Вычисление элементов многогранников: рёбра, диагонали, </w:t>
            </w:r>
            <w:r w:rsidRPr="00364200">
              <w:rPr>
                <w:color w:val="000000"/>
                <w:sz w:val="24"/>
              </w:rPr>
              <w:lastRenderedPageBreak/>
              <w:t>углы</w:t>
            </w:r>
          </w:p>
        </w:tc>
        <w:tc>
          <w:tcPr>
            <w:tcW w:w="796" w:type="dxa"/>
            <w:tcMar>
              <w:top w:w="50" w:type="dxa"/>
              <w:left w:w="100" w:type="dxa"/>
            </w:tcMar>
            <w:vAlign w:val="center"/>
          </w:tcPr>
          <w:p w:rsidR="00372643" w:rsidRDefault="00372643" w:rsidP="00372643">
            <w:pPr>
              <w:ind w:left="135"/>
              <w:jc w:val="center"/>
            </w:pPr>
            <w:r w:rsidRPr="00364200">
              <w:rPr>
                <w:color w:val="000000"/>
                <w:sz w:val="24"/>
              </w:rPr>
              <w:lastRenderedPageBreak/>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/6</w:t>
              </w:r>
              <w:r>
                <w:rPr>
                  <w:color w:val="0000FF"/>
                  <w:u w:val="single"/>
                </w:rPr>
                <w:t>cdbecef</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lastRenderedPageBreak/>
              <w:t>53</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/37</w:t>
              </w:r>
              <w:r>
                <w:rPr>
                  <w:color w:val="0000FF"/>
                  <w:u w:val="single"/>
                </w:rPr>
                <w:t>d</w:t>
              </w:r>
              <w:r w:rsidRPr="00364200">
                <w:rPr>
                  <w:color w:val="0000FF"/>
                  <w:u w:val="single"/>
                </w:rPr>
                <w:t>84157</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54</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/5603</w:t>
              </w:r>
              <w:r>
                <w:rPr>
                  <w:color w:val="0000FF"/>
                  <w:u w:val="single"/>
                </w:rPr>
                <w:t>e</w:t>
              </w:r>
              <w:r w:rsidRPr="00364200">
                <w:rPr>
                  <w:color w:val="0000FF"/>
                  <w:u w:val="single"/>
                </w:rPr>
                <w:t>30</w:t>
              </w:r>
              <w:r>
                <w:rPr>
                  <w:color w:val="0000FF"/>
                  <w:u w:val="single"/>
                </w:rPr>
                <w:t>b</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55</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Контрольная работа по теме "Многогранники"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a</w:t>
              </w:r>
              <w:r w:rsidRPr="00364200">
                <w:rPr>
                  <w:color w:val="0000FF"/>
                  <w:u w:val="single"/>
                </w:rPr>
                <w:t>95</w:t>
              </w:r>
              <w:r>
                <w:rPr>
                  <w:color w:val="0000FF"/>
                  <w:u w:val="single"/>
                </w:rPr>
                <w:t>f</w:t>
              </w:r>
              <w:r w:rsidRPr="00364200">
                <w:rPr>
                  <w:color w:val="0000FF"/>
                  <w:u w:val="single"/>
                </w:rPr>
                <w:t>5</w:t>
              </w:r>
              <w:r>
                <w:rPr>
                  <w:color w:val="0000FF"/>
                  <w:u w:val="single"/>
                </w:rPr>
                <w:t>c</w:t>
              </w:r>
              <w:r w:rsidRPr="00364200">
                <w:rPr>
                  <w:color w:val="0000FF"/>
                  <w:u w:val="single"/>
                </w:rPr>
                <w:t>04</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56</w:t>
            </w:r>
          </w:p>
        </w:tc>
        <w:tc>
          <w:tcPr>
            <w:tcW w:w="3488" w:type="dxa"/>
            <w:tcMar>
              <w:top w:w="50" w:type="dxa"/>
              <w:left w:w="100" w:type="dxa"/>
            </w:tcMar>
            <w:vAlign w:val="center"/>
          </w:tcPr>
          <w:p w:rsidR="00372643" w:rsidRDefault="00372643" w:rsidP="00372643">
            <w:pPr>
              <w:ind w:left="135"/>
            </w:pPr>
            <w:r>
              <w:rPr>
                <w:color w:val="000000"/>
                <w:sz w:val="24"/>
              </w:rPr>
              <w:t>Понятие об объёме</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w:t>
              </w:r>
              <w:r>
                <w:rPr>
                  <w:color w:val="0000FF"/>
                  <w:u w:val="single"/>
                </w:rPr>
                <w:t>ad</w:t>
              </w:r>
              <w:r w:rsidRPr="00364200">
                <w:rPr>
                  <w:color w:val="0000FF"/>
                  <w:u w:val="single"/>
                </w:rPr>
                <w:t>0020</w:t>
              </w:r>
              <w:r>
                <w:rPr>
                  <w:color w:val="0000FF"/>
                  <w:u w:val="single"/>
                </w:rPr>
                <w:t>b</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57</w:t>
            </w:r>
          </w:p>
        </w:tc>
        <w:tc>
          <w:tcPr>
            <w:tcW w:w="3488" w:type="dxa"/>
            <w:tcMar>
              <w:top w:w="50" w:type="dxa"/>
              <w:left w:w="100" w:type="dxa"/>
            </w:tcMar>
            <w:vAlign w:val="center"/>
          </w:tcPr>
          <w:p w:rsidR="00372643" w:rsidRDefault="00372643" w:rsidP="00372643">
            <w:pPr>
              <w:ind w:left="135"/>
            </w:pPr>
            <w:r>
              <w:rPr>
                <w:color w:val="000000"/>
                <w:sz w:val="24"/>
              </w:rPr>
              <w:t>Объём пирамиды</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/235171</w:t>
              </w:r>
              <w:r>
                <w:rPr>
                  <w:color w:val="0000FF"/>
                  <w:u w:val="single"/>
                </w:rPr>
                <w:t>b</w:t>
              </w:r>
              <w:r w:rsidRPr="00364200">
                <w:rPr>
                  <w:color w:val="0000FF"/>
                  <w:u w:val="single"/>
                </w:rPr>
                <w:t>3</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58</w:t>
            </w:r>
          </w:p>
        </w:tc>
        <w:tc>
          <w:tcPr>
            <w:tcW w:w="3488" w:type="dxa"/>
            <w:tcMar>
              <w:top w:w="50" w:type="dxa"/>
              <w:left w:w="100" w:type="dxa"/>
            </w:tcMar>
            <w:vAlign w:val="center"/>
          </w:tcPr>
          <w:p w:rsidR="00372643" w:rsidRDefault="00372643" w:rsidP="00372643">
            <w:pPr>
              <w:ind w:left="135"/>
            </w:pPr>
            <w:r>
              <w:rPr>
                <w:color w:val="000000"/>
                <w:sz w:val="24"/>
              </w:rPr>
              <w:t>Объём пирамиды</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f</w:t>
              </w:r>
              <w:r w:rsidRPr="00364200">
                <w:rPr>
                  <w:color w:val="0000FF"/>
                  <w:u w:val="single"/>
                </w:rPr>
                <w:t>47</w:t>
              </w:r>
              <w:r>
                <w:rPr>
                  <w:color w:val="0000FF"/>
                  <w:u w:val="single"/>
                </w:rPr>
                <w:t>dfefd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59</w:t>
            </w:r>
          </w:p>
        </w:tc>
        <w:tc>
          <w:tcPr>
            <w:tcW w:w="3488" w:type="dxa"/>
            <w:tcMar>
              <w:top w:w="50" w:type="dxa"/>
              <w:left w:w="100" w:type="dxa"/>
            </w:tcMar>
            <w:vAlign w:val="center"/>
          </w:tcPr>
          <w:p w:rsidR="00372643" w:rsidRDefault="00372643" w:rsidP="00372643">
            <w:pPr>
              <w:ind w:left="135"/>
            </w:pPr>
            <w:r>
              <w:rPr>
                <w:color w:val="000000"/>
                <w:sz w:val="24"/>
              </w:rPr>
              <w:t>Объём пирамиды</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/79</w:t>
              </w:r>
              <w:r>
                <w:rPr>
                  <w:color w:val="0000FF"/>
                  <w:u w:val="single"/>
                </w:rPr>
                <w:t>c</w:t>
              </w:r>
              <w:r w:rsidRPr="00364200">
                <w:rPr>
                  <w:color w:val="0000FF"/>
                  <w:u w:val="single"/>
                </w:rPr>
                <w:t>10312</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60</w:t>
            </w:r>
          </w:p>
        </w:tc>
        <w:tc>
          <w:tcPr>
            <w:tcW w:w="3488" w:type="dxa"/>
            <w:tcMar>
              <w:top w:w="50" w:type="dxa"/>
              <w:left w:w="100" w:type="dxa"/>
            </w:tcMar>
            <w:vAlign w:val="center"/>
          </w:tcPr>
          <w:p w:rsidR="00372643" w:rsidRDefault="00372643" w:rsidP="00372643">
            <w:pPr>
              <w:ind w:left="135"/>
            </w:pPr>
            <w:r>
              <w:rPr>
                <w:color w:val="000000"/>
                <w:sz w:val="24"/>
              </w:rPr>
              <w:t>Объём пирамиды</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2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w:t>
              </w:r>
              <w:r>
                <w:rPr>
                  <w:color w:val="0000FF"/>
                  <w:u w:val="single"/>
                </w:rPr>
                <w:t>faadc</w:t>
              </w:r>
              <w:r w:rsidRPr="00364200">
                <w:rPr>
                  <w:color w:val="0000FF"/>
                  <w:u w:val="single"/>
                </w:rPr>
                <w:t>3</w:t>
              </w:r>
              <w:r>
                <w:rPr>
                  <w:color w:val="0000FF"/>
                  <w:u w:val="single"/>
                </w:rPr>
                <w:t>f</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61</w:t>
            </w:r>
          </w:p>
        </w:tc>
        <w:tc>
          <w:tcPr>
            <w:tcW w:w="3488" w:type="dxa"/>
            <w:tcMar>
              <w:top w:w="50" w:type="dxa"/>
              <w:left w:w="100" w:type="dxa"/>
            </w:tcMar>
            <w:vAlign w:val="center"/>
          </w:tcPr>
          <w:p w:rsidR="00372643" w:rsidRDefault="00372643" w:rsidP="00372643">
            <w:pPr>
              <w:ind w:left="135"/>
            </w:pPr>
            <w:r>
              <w:rPr>
                <w:color w:val="000000"/>
                <w:sz w:val="24"/>
              </w:rPr>
              <w:t>Объём призмы</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/79853608</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62</w:t>
            </w:r>
          </w:p>
        </w:tc>
        <w:tc>
          <w:tcPr>
            <w:tcW w:w="3488" w:type="dxa"/>
            <w:tcMar>
              <w:top w:w="50" w:type="dxa"/>
              <w:left w:w="100" w:type="dxa"/>
            </w:tcMar>
            <w:vAlign w:val="center"/>
          </w:tcPr>
          <w:p w:rsidR="00372643" w:rsidRDefault="00372643" w:rsidP="00372643">
            <w:pPr>
              <w:ind w:left="135"/>
            </w:pPr>
            <w:r>
              <w:rPr>
                <w:color w:val="000000"/>
                <w:sz w:val="24"/>
              </w:rPr>
              <w:t>Объём призмы</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w:t>
              </w:r>
              <w:r>
                <w:rPr>
                  <w:color w:val="0000FF"/>
                  <w:u w:val="single"/>
                </w:rPr>
                <w:t>e</w:t>
              </w:r>
              <w:r w:rsidRPr="00364200">
                <w:rPr>
                  <w:color w:val="0000FF"/>
                  <w:u w:val="single"/>
                </w:rPr>
                <w:t>053890</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63</w:t>
            </w:r>
          </w:p>
        </w:tc>
        <w:tc>
          <w:tcPr>
            <w:tcW w:w="3488" w:type="dxa"/>
            <w:tcMar>
              <w:top w:w="50" w:type="dxa"/>
              <w:left w:w="100" w:type="dxa"/>
            </w:tcMar>
            <w:vAlign w:val="center"/>
          </w:tcPr>
          <w:p w:rsidR="00372643" w:rsidRDefault="00372643" w:rsidP="00372643">
            <w:pPr>
              <w:ind w:left="135"/>
            </w:pPr>
            <w:r>
              <w:rPr>
                <w:color w:val="000000"/>
                <w:sz w:val="24"/>
              </w:rPr>
              <w:t>Объём призмы</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/482</w:t>
              </w:r>
              <w:r>
                <w:rPr>
                  <w:color w:val="0000FF"/>
                  <w:u w:val="single"/>
                </w:rPr>
                <w:t>d</w:t>
              </w:r>
              <w:r w:rsidRPr="00364200">
                <w:rPr>
                  <w:color w:val="0000FF"/>
                  <w:u w:val="single"/>
                </w:rPr>
                <w:t>3</w:t>
              </w:r>
              <w:r>
                <w:rPr>
                  <w:color w:val="0000FF"/>
                  <w:u w:val="single"/>
                </w:rPr>
                <w:t>f</w:t>
              </w:r>
              <w:r w:rsidRPr="00364200">
                <w:rPr>
                  <w:color w:val="0000FF"/>
                  <w:u w:val="single"/>
                </w:rPr>
                <w:t>51</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64</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Контрольная работа по теме "Объёмы многогранников"</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/28</w:t>
              </w:r>
              <w:r>
                <w:rPr>
                  <w:color w:val="0000FF"/>
                  <w:u w:val="single"/>
                </w:rPr>
                <w:t>a</w:t>
              </w:r>
              <w:r w:rsidRPr="00364200">
                <w:rPr>
                  <w:color w:val="0000FF"/>
                  <w:u w:val="single"/>
                </w:rPr>
                <w:t>6573</w:t>
              </w:r>
              <w:r>
                <w:rPr>
                  <w:color w:val="0000FF"/>
                  <w:u w:val="single"/>
                </w:rPr>
                <w:t>c</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65</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 xml:space="preserve">Повторение, обобщение систематизация знаний. </w:t>
            </w:r>
            <w:r w:rsidRPr="00364200">
              <w:rPr>
                <w:color w:val="000000"/>
                <w:sz w:val="24"/>
              </w:rPr>
              <w:lastRenderedPageBreak/>
              <w:t>Построение сечений в многограннике</w:t>
            </w:r>
          </w:p>
        </w:tc>
        <w:tc>
          <w:tcPr>
            <w:tcW w:w="796" w:type="dxa"/>
            <w:tcMar>
              <w:top w:w="50" w:type="dxa"/>
              <w:left w:w="100" w:type="dxa"/>
            </w:tcMar>
            <w:vAlign w:val="center"/>
          </w:tcPr>
          <w:p w:rsidR="00372643" w:rsidRDefault="00372643" w:rsidP="00372643">
            <w:pPr>
              <w:ind w:left="135"/>
              <w:jc w:val="center"/>
            </w:pPr>
            <w:r w:rsidRPr="00364200">
              <w:rPr>
                <w:color w:val="000000"/>
                <w:sz w:val="24"/>
              </w:rPr>
              <w:lastRenderedPageBreak/>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/098</w:t>
              </w:r>
              <w:r>
                <w:rPr>
                  <w:color w:val="0000FF"/>
                  <w:u w:val="single"/>
                </w:rPr>
                <w:t>bedad</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lastRenderedPageBreak/>
              <w:t>66</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f</w:t>
              </w:r>
              <w:r w:rsidRPr="00364200">
                <w:rPr>
                  <w:color w:val="0000FF"/>
                  <w:u w:val="single"/>
                </w:rPr>
                <w:t>7792</w:t>
              </w:r>
              <w:r>
                <w:rPr>
                  <w:color w:val="0000FF"/>
                  <w:u w:val="single"/>
                </w:rPr>
                <w:t>ba</w:t>
              </w:r>
              <w:r w:rsidRPr="00364200">
                <w:rPr>
                  <w:color w:val="0000FF"/>
                  <w:u w:val="single"/>
                </w:rPr>
                <w:t>9</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67</w:t>
            </w:r>
          </w:p>
        </w:tc>
        <w:tc>
          <w:tcPr>
            <w:tcW w:w="3488"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796" w:type="dxa"/>
            <w:tcMar>
              <w:top w:w="50" w:type="dxa"/>
              <w:left w:w="100" w:type="dxa"/>
            </w:tcMar>
            <w:vAlign w:val="center"/>
          </w:tcPr>
          <w:p w:rsidR="00372643" w:rsidRDefault="00372643" w:rsidP="00372643">
            <w:pPr>
              <w:ind w:left="135"/>
              <w:jc w:val="center"/>
            </w:pPr>
            <w:r>
              <w:rPr>
                <w:color w:val="000000"/>
                <w:sz w:val="24"/>
              </w:rPr>
              <w:t xml:space="preserve"> 1 </w:t>
            </w:r>
          </w:p>
        </w:tc>
        <w:tc>
          <w:tcPr>
            <w:tcW w:w="148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w:t>
              </w:r>
              <w:r w:rsidRPr="00364200">
                <w:rPr>
                  <w:color w:val="0000FF"/>
                  <w:u w:val="single"/>
                </w:rPr>
                <w:t>9146</w:t>
              </w:r>
              <w:r>
                <w:rPr>
                  <w:color w:val="0000FF"/>
                  <w:u w:val="single"/>
                </w:rPr>
                <w:t>bc</w:t>
              </w:r>
              <w:r w:rsidRPr="00364200">
                <w:rPr>
                  <w:color w:val="0000FF"/>
                  <w:u w:val="single"/>
                </w:rPr>
                <w:t>0</w:t>
              </w:r>
            </w:hyperlink>
          </w:p>
        </w:tc>
      </w:tr>
      <w:tr w:rsidR="00372643" w:rsidRPr="00032B5C" w:rsidTr="00372643">
        <w:trPr>
          <w:trHeight w:val="144"/>
          <w:tblCellSpacing w:w="20" w:type="nil"/>
        </w:trPr>
        <w:tc>
          <w:tcPr>
            <w:tcW w:w="358" w:type="dxa"/>
            <w:tcMar>
              <w:top w:w="50" w:type="dxa"/>
              <w:left w:w="100" w:type="dxa"/>
            </w:tcMar>
            <w:vAlign w:val="center"/>
          </w:tcPr>
          <w:p w:rsidR="00372643" w:rsidRDefault="00372643" w:rsidP="00372643">
            <w:r>
              <w:rPr>
                <w:color w:val="000000"/>
                <w:sz w:val="24"/>
              </w:rPr>
              <w:t>68</w:t>
            </w:r>
          </w:p>
        </w:tc>
        <w:tc>
          <w:tcPr>
            <w:tcW w:w="3488"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489" w:type="dxa"/>
            <w:tcMar>
              <w:top w:w="50" w:type="dxa"/>
              <w:left w:w="100" w:type="dxa"/>
            </w:tcMar>
            <w:vAlign w:val="center"/>
          </w:tcPr>
          <w:p w:rsidR="00372643" w:rsidRDefault="00372643" w:rsidP="00372643">
            <w:pPr>
              <w:ind w:left="135"/>
              <w:jc w:val="center"/>
            </w:pPr>
          </w:p>
        </w:tc>
        <w:tc>
          <w:tcPr>
            <w:tcW w:w="1591" w:type="dxa"/>
            <w:tcMar>
              <w:top w:w="50" w:type="dxa"/>
              <w:left w:w="100" w:type="dxa"/>
            </w:tcMar>
            <w:vAlign w:val="center"/>
          </w:tcPr>
          <w:p w:rsidR="00372643" w:rsidRDefault="00372643" w:rsidP="00372643">
            <w:pPr>
              <w:ind w:left="135"/>
              <w:jc w:val="center"/>
            </w:pPr>
          </w:p>
        </w:tc>
        <w:tc>
          <w:tcPr>
            <w:tcW w:w="1122" w:type="dxa"/>
            <w:tcMar>
              <w:top w:w="50" w:type="dxa"/>
              <w:left w:w="100" w:type="dxa"/>
            </w:tcMar>
            <w:vAlign w:val="center"/>
          </w:tcPr>
          <w:p w:rsidR="00372643" w:rsidRDefault="00372643" w:rsidP="00372643">
            <w:pPr>
              <w:ind w:left="135"/>
            </w:pPr>
          </w:p>
        </w:tc>
        <w:tc>
          <w:tcPr>
            <w:tcW w:w="1937"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/56765</w:t>
              </w:r>
              <w:r>
                <w:rPr>
                  <w:color w:val="0000FF"/>
                  <w:u w:val="single"/>
                </w:rPr>
                <w:t>e</w:t>
              </w:r>
              <w:r w:rsidRPr="00364200">
                <w:rPr>
                  <w:color w:val="0000FF"/>
                  <w:u w:val="single"/>
                </w:rPr>
                <w:t>8</w:t>
              </w:r>
              <w:r>
                <w:rPr>
                  <w:color w:val="0000FF"/>
                  <w:u w:val="single"/>
                </w:rPr>
                <w:t>b</w:t>
              </w:r>
            </w:hyperlink>
          </w:p>
        </w:tc>
      </w:tr>
      <w:tr w:rsidR="00372643" w:rsidTr="00372643">
        <w:trPr>
          <w:trHeight w:val="144"/>
          <w:tblCellSpacing w:w="20" w:type="nil"/>
        </w:trPr>
        <w:tc>
          <w:tcPr>
            <w:tcW w:w="0" w:type="auto"/>
            <w:gridSpan w:val="2"/>
            <w:tcMar>
              <w:top w:w="50" w:type="dxa"/>
              <w:left w:w="100" w:type="dxa"/>
            </w:tcMar>
            <w:vAlign w:val="center"/>
          </w:tcPr>
          <w:p w:rsidR="00372643" w:rsidRPr="00364200" w:rsidRDefault="00372643" w:rsidP="00372643">
            <w:pPr>
              <w:ind w:left="135"/>
            </w:pPr>
            <w:r w:rsidRPr="00364200">
              <w:rPr>
                <w:color w:val="000000"/>
                <w:sz w:val="24"/>
              </w:rPr>
              <w:t>ОБЩЕЕ КОЛИЧЕСТВО ЧАСОВ ПО ПРОГРАММЕ</w:t>
            </w:r>
          </w:p>
        </w:tc>
        <w:tc>
          <w:tcPr>
            <w:tcW w:w="1251"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68 </w:t>
            </w:r>
          </w:p>
        </w:tc>
        <w:tc>
          <w:tcPr>
            <w:tcW w:w="1489" w:type="dxa"/>
            <w:tcMar>
              <w:top w:w="50" w:type="dxa"/>
              <w:left w:w="100" w:type="dxa"/>
            </w:tcMar>
            <w:vAlign w:val="center"/>
          </w:tcPr>
          <w:p w:rsidR="00372643" w:rsidRDefault="00372643" w:rsidP="00372643">
            <w:pPr>
              <w:ind w:left="135"/>
              <w:jc w:val="center"/>
            </w:pPr>
            <w:r>
              <w:rPr>
                <w:color w:val="000000"/>
                <w:sz w:val="24"/>
              </w:rPr>
              <w:t xml:space="preserve"> 6 </w:t>
            </w:r>
          </w:p>
        </w:tc>
        <w:tc>
          <w:tcPr>
            <w:tcW w:w="1591" w:type="dxa"/>
            <w:tcMar>
              <w:top w:w="50" w:type="dxa"/>
              <w:left w:w="100" w:type="dxa"/>
            </w:tcMar>
            <w:vAlign w:val="center"/>
          </w:tcPr>
          <w:p w:rsidR="00372643" w:rsidRDefault="00372643" w:rsidP="00372643">
            <w:pPr>
              <w:ind w:left="135"/>
              <w:jc w:val="center"/>
            </w:pPr>
            <w:r>
              <w:rPr>
                <w:color w:val="000000"/>
                <w:sz w:val="24"/>
              </w:rPr>
              <w:t xml:space="preserve"> 0 </w:t>
            </w:r>
          </w:p>
        </w:tc>
        <w:tc>
          <w:tcPr>
            <w:tcW w:w="0" w:type="auto"/>
            <w:gridSpan w:val="2"/>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0"/>
        <w:gridCol w:w="1816"/>
        <w:gridCol w:w="782"/>
        <w:gridCol w:w="1478"/>
        <w:gridCol w:w="1532"/>
        <w:gridCol w:w="1094"/>
        <w:gridCol w:w="2281"/>
      </w:tblGrid>
      <w:tr w:rsidR="00372643" w:rsidTr="00372643">
        <w:trPr>
          <w:trHeight w:val="144"/>
          <w:tblCellSpacing w:w="20" w:type="nil"/>
        </w:trPr>
        <w:tc>
          <w:tcPr>
            <w:tcW w:w="389"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2992" w:type="dxa"/>
            <w:vMerge w:val="restart"/>
            <w:tcMar>
              <w:top w:w="50" w:type="dxa"/>
              <w:left w:w="100" w:type="dxa"/>
            </w:tcMar>
            <w:vAlign w:val="center"/>
          </w:tcPr>
          <w:p w:rsidR="00372643" w:rsidRDefault="00372643" w:rsidP="00372643">
            <w:pPr>
              <w:ind w:left="135"/>
            </w:pPr>
            <w:r>
              <w:rPr>
                <w:b/>
                <w:color w:val="000000"/>
                <w:sz w:val="24"/>
              </w:rPr>
              <w:t xml:space="preserve">Тема урока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1171" w:type="dxa"/>
            <w:vMerge w:val="restart"/>
            <w:tcMar>
              <w:top w:w="50" w:type="dxa"/>
              <w:left w:w="100" w:type="dxa"/>
            </w:tcMar>
            <w:vAlign w:val="center"/>
          </w:tcPr>
          <w:p w:rsidR="00372643" w:rsidRDefault="00372643" w:rsidP="00372643">
            <w:pPr>
              <w:ind w:left="135"/>
            </w:pPr>
            <w:r>
              <w:rPr>
                <w:b/>
                <w:color w:val="000000"/>
                <w:sz w:val="24"/>
              </w:rPr>
              <w:t xml:space="preserve">Дата изучения </w:t>
            </w:r>
          </w:p>
          <w:p w:rsidR="00372643" w:rsidRDefault="00372643" w:rsidP="00372643">
            <w:pPr>
              <w:ind w:left="135"/>
            </w:pPr>
          </w:p>
        </w:tc>
        <w:tc>
          <w:tcPr>
            <w:tcW w:w="1999"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849"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551"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649"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Сфера и шар: центр, радиус, диаметр; площадь поверхности сферы</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/0341</w:t>
              </w:r>
              <w:r>
                <w:rPr>
                  <w:color w:val="0000FF"/>
                  <w:u w:val="single"/>
                </w:rPr>
                <w:t>bc</w:t>
              </w:r>
              <w:r w:rsidRPr="00364200">
                <w:rPr>
                  <w:color w:val="0000FF"/>
                  <w:u w:val="single"/>
                </w:rPr>
                <w:t>2</w:t>
              </w:r>
              <w:r>
                <w:rPr>
                  <w:color w:val="0000FF"/>
                  <w:u w:val="single"/>
                </w:rPr>
                <w:t>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3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bed</w:t>
              </w:r>
              <w:r w:rsidRPr="00364200">
                <w:rPr>
                  <w:color w:val="0000FF"/>
                  <w:u w:val="single"/>
                </w:rPr>
                <w:t>12</w:t>
              </w:r>
              <w:r>
                <w:rPr>
                  <w:color w:val="0000FF"/>
                  <w:u w:val="single"/>
                </w:rPr>
                <w:t>a</w:t>
              </w:r>
              <w:r w:rsidRPr="00364200">
                <w:rPr>
                  <w:color w:val="0000FF"/>
                  <w:u w:val="single"/>
                </w:rPr>
                <w:t>43</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3</w:t>
            </w:r>
          </w:p>
        </w:tc>
        <w:tc>
          <w:tcPr>
            <w:tcW w:w="2992" w:type="dxa"/>
            <w:tcMar>
              <w:top w:w="50" w:type="dxa"/>
              <w:left w:w="100" w:type="dxa"/>
            </w:tcMar>
            <w:vAlign w:val="center"/>
          </w:tcPr>
          <w:p w:rsidR="00372643" w:rsidRDefault="00372643" w:rsidP="00372643">
            <w:pPr>
              <w:ind w:left="135"/>
            </w:pPr>
            <w:r w:rsidRPr="00364200">
              <w:rPr>
                <w:color w:val="000000"/>
                <w:sz w:val="24"/>
              </w:rPr>
              <w:t xml:space="preserve">Изображение сферы, шара на плоскости. </w:t>
            </w:r>
            <w:r>
              <w:rPr>
                <w:color w:val="000000"/>
                <w:sz w:val="24"/>
              </w:rPr>
              <w:t>Сечения шара</w:t>
            </w:r>
          </w:p>
        </w:tc>
        <w:tc>
          <w:tcPr>
            <w:tcW w:w="84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bc</w:t>
              </w:r>
              <w:r w:rsidRPr="00364200">
                <w:rPr>
                  <w:color w:val="0000FF"/>
                  <w:u w:val="single"/>
                </w:rPr>
                <w:t>15</w:t>
              </w:r>
              <w:r>
                <w:rPr>
                  <w:color w:val="0000FF"/>
                  <w:u w:val="single"/>
                </w:rPr>
                <w:t>f</w:t>
              </w:r>
              <w:r w:rsidRPr="00364200">
                <w:rPr>
                  <w:color w:val="0000FF"/>
                  <w:u w:val="single"/>
                </w:rPr>
                <w:t>7</w:t>
              </w:r>
              <w:r>
                <w:rPr>
                  <w:color w:val="0000FF"/>
                  <w:u w:val="single"/>
                </w:rPr>
                <w:t>f</w:t>
              </w:r>
              <w:r w:rsidRPr="00364200">
                <w:rPr>
                  <w:color w:val="0000FF"/>
                  <w:u w:val="single"/>
                </w:rPr>
                <w:t>2</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4</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/6054</w:t>
              </w:r>
              <w:r>
                <w:rPr>
                  <w:color w:val="0000FF"/>
                  <w:u w:val="single"/>
                </w:rPr>
                <w:t>b</w:t>
              </w:r>
              <w:r w:rsidRPr="00364200">
                <w:rPr>
                  <w:color w:val="0000FF"/>
                  <w:u w:val="single"/>
                </w:rPr>
                <w:t>8</w:t>
              </w:r>
              <w:r>
                <w:rPr>
                  <w:color w:val="0000FF"/>
                  <w:u w:val="single"/>
                </w:rPr>
                <w:t>c</w:t>
              </w:r>
              <w:r w:rsidRPr="00364200">
                <w:rPr>
                  <w:color w:val="0000FF"/>
                  <w:u w:val="single"/>
                </w:rPr>
                <w:t>1</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5</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/188</w:t>
              </w:r>
              <w:r>
                <w:rPr>
                  <w:color w:val="0000FF"/>
                  <w:u w:val="single"/>
                </w:rPr>
                <w:t>f</w:t>
              </w:r>
              <w:r w:rsidRPr="00364200">
                <w:rPr>
                  <w:color w:val="0000FF"/>
                  <w:u w:val="single"/>
                </w:rPr>
                <w:t>6216</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6</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 xml:space="preserve">Изображение цилиндра на плоскости. Развёртка </w:t>
            </w:r>
            <w:r w:rsidRPr="00364200">
              <w:rPr>
                <w:color w:val="000000"/>
                <w:sz w:val="24"/>
              </w:rPr>
              <w:lastRenderedPageBreak/>
              <w:t>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372643" w:rsidRDefault="00372643" w:rsidP="00372643">
            <w:pPr>
              <w:ind w:left="135"/>
              <w:jc w:val="center"/>
            </w:pPr>
            <w:r w:rsidRPr="00364200">
              <w:rPr>
                <w:color w:val="000000"/>
                <w:sz w:val="24"/>
              </w:rPr>
              <w:lastRenderedPageBreak/>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/016</w:t>
              </w:r>
              <w:r>
                <w:rPr>
                  <w:color w:val="0000FF"/>
                  <w:u w:val="single"/>
                </w:rPr>
                <w:t>e</w:t>
              </w:r>
              <w:r w:rsidRPr="00364200">
                <w:rPr>
                  <w:color w:val="0000FF"/>
                  <w:u w:val="single"/>
                </w:rPr>
                <w:t>25</w:t>
              </w:r>
              <w:r>
                <w:rPr>
                  <w:color w:val="0000FF"/>
                  <w:u w:val="single"/>
                </w:rPr>
                <w:t>eb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lastRenderedPageBreak/>
              <w:t>7</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c</w:t>
              </w:r>
              <w:r w:rsidRPr="00364200">
                <w:rPr>
                  <w:color w:val="0000FF"/>
                  <w:u w:val="single"/>
                </w:rPr>
                <w:t>94</w:t>
              </w:r>
              <w:r>
                <w:rPr>
                  <w:color w:val="0000FF"/>
                  <w:u w:val="single"/>
                </w:rPr>
                <w:t>ba</w:t>
              </w:r>
              <w:r w:rsidRPr="00364200">
                <w:rPr>
                  <w:color w:val="0000FF"/>
                  <w:u w:val="single"/>
                </w:rPr>
                <w:t>09</w:t>
              </w:r>
              <w:r>
                <w:rPr>
                  <w:color w:val="0000FF"/>
                  <w:u w:val="single"/>
                </w:rPr>
                <w:t>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8</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/897</w:t>
              </w:r>
              <w:r>
                <w:rPr>
                  <w:color w:val="0000FF"/>
                  <w:u w:val="single"/>
                </w:rPr>
                <w:t>dd</w:t>
              </w:r>
              <w:r w:rsidRPr="00364200">
                <w:rPr>
                  <w:color w:val="0000FF"/>
                  <w:u w:val="single"/>
                </w:rPr>
                <w:t>3</w:t>
              </w:r>
              <w:r>
                <w:rPr>
                  <w:color w:val="0000FF"/>
                  <w:u w:val="single"/>
                </w:rPr>
                <w:t>b</w:t>
              </w:r>
              <w:r w:rsidRPr="00364200">
                <w:rPr>
                  <w:color w:val="0000FF"/>
                  <w:u w:val="single"/>
                </w:rPr>
                <w:t>2</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9</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Усечённый конус: образующие и высота; основания и боковая поверхность</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/1468</w:t>
              </w:r>
              <w:r>
                <w:rPr>
                  <w:color w:val="0000FF"/>
                  <w:u w:val="single"/>
                </w:rPr>
                <w:t>bab</w:t>
              </w:r>
              <w:r w:rsidRPr="00364200">
                <w:rPr>
                  <w:color w:val="0000FF"/>
                  <w:u w:val="single"/>
                </w:rPr>
                <w:t>3</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10</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w:t>
              </w:r>
              <w:r>
                <w:rPr>
                  <w:color w:val="0000FF"/>
                  <w:u w:val="single"/>
                </w:rPr>
                <w:t>bde</w:t>
              </w:r>
              <w:r w:rsidRPr="00364200">
                <w:rPr>
                  <w:color w:val="0000FF"/>
                  <w:u w:val="single"/>
                </w:rPr>
                <w:t>1</w:t>
              </w:r>
              <w:r>
                <w:rPr>
                  <w:color w:val="0000FF"/>
                  <w:u w:val="single"/>
                </w:rPr>
                <w:t>be</w:t>
              </w:r>
              <w:r w:rsidRPr="00364200">
                <w:rPr>
                  <w:color w:val="0000FF"/>
                  <w:u w:val="single"/>
                </w:rPr>
                <w:t>8</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11</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Комбинация тел вращения и многогранник</w:t>
            </w:r>
            <w:r w:rsidRPr="00364200">
              <w:rPr>
                <w:color w:val="000000"/>
                <w:sz w:val="24"/>
              </w:rPr>
              <w:lastRenderedPageBreak/>
              <w:t>ов</w:t>
            </w:r>
          </w:p>
        </w:tc>
        <w:tc>
          <w:tcPr>
            <w:tcW w:w="849" w:type="dxa"/>
            <w:tcMar>
              <w:top w:w="50" w:type="dxa"/>
              <w:left w:w="100" w:type="dxa"/>
            </w:tcMar>
            <w:vAlign w:val="center"/>
          </w:tcPr>
          <w:p w:rsidR="00372643" w:rsidRDefault="00372643" w:rsidP="00372643">
            <w:pPr>
              <w:ind w:left="135"/>
              <w:jc w:val="center"/>
            </w:pPr>
            <w:r w:rsidRPr="00364200">
              <w:rPr>
                <w:color w:val="000000"/>
                <w:sz w:val="24"/>
              </w:rPr>
              <w:lastRenderedPageBreak/>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/3</w:t>
              </w:r>
              <w:r>
                <w:rPr>
                  <w:color w:val="0000FF"/>
                  <w:u w:val="single"/>
                </w:rPr>
                <w:t>cef</w:t>
              </w:r>
              <w:r w:rsidRPr="00364200">
                <w:rPr>
                  <w:color w:val="0000FF"/>
                  <w:u w:val="single"/>
                </w:rPr>
                <w:t>10</w:t>
              </w:r>
              <w:r>
                <w:rPr>
                  <w:color w:val="0000FF"/>
                  <w:u w:val="single"/>
                </w:rPr>
                <w:t>e</w:t>
              </w:r>
              <w:r w:rsidRPr="00364200">
                <w:rPr>
                  <w:color w:val="0000FF"/>
                  <w:u w:val="single"/>
                </w:rPr>
                <w:t>5</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lastRenderedPageBreak/>
              <w:t>12</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4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w:t>
              </w:r>
              <w:r>
                <w:rPr>
                  <w:color w:val="0000FF"/>
                  <w:u w:val="single"/>
                </w:rPr>
                <w:t>b</w:t>
              </w:r>
              <w:r w:rsidRPr="00364200">
                <w:rPr>
                  <w:color w:val="0000FF"/>
                  <w:u w:val="single"/>
                </w:rPr>
                <w:t>136158</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13</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Понятие об объёме. Основные свойства объёмов тел</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/26</w:t>
              </w:r>
              <w:r>
                <w:rPr>
                  <w:color w:val="0000FF"/>
                  <w:u w:val="single"/>
                </w:rPr>
                <w:t>a</w:t>
              </w:r>
              <w:r w:rsidRPr="00364200">
                <w:rPr>
                  <w:color w:val="0000FF"/>
                  <w:u w:val="single"/>
                </w:rPr>
                <w:t>03</w:t>
              </w:r>
              <w:r>
                <w:rPr>
                  <w:color w:val="0000FF"/>
                  <w:u w:val="single"/>
                </w:rPr>
                <w:t>fb</w:t>
              </w:r>
              <w:r w:rsidRPr="00364200">
                <w:rPr>
                  <w:color w:val="0000FF"/>
                  <w:u w:val="single"/>
                </w:rPr>
                <w:t>7</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14</w:t>
            </w:r>
          </w:p>
        </w:tc>
        <w:tc>
          <w:tcPr>
            <w:tcW w:w="2992" w:type="dxa"/>
            <w:tcMar>
              <w:top w:w="50" w:type="dxa"/>
              <w:left w:w="100" w:type="dxa"/>
            </w:tcMar>
            <w:vAlign w:val="center"/>
          </w:tcPr>
          <w:p w:rsidR="00372643" w:rsidRDefault="00372643" w:rsidP="00372643">
            <w:pPr>
              <w:ind w:left="135"/>
            </w:pPr>
            <w:r>
              <w:rPr>
                <w:color w:val="000000"/>
                <w:sz w:val="24"/>
              </w:rPr>
              <w:t>Объём цилиндра, конуса</w:t>
            </w:r>
          </w:p>
        </w:tc>
        <w:tc>
          <w:tcPr>
            <w:tcW w:w="84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/5513</w:t>
              </w:r>
              <w:r>
                <w:rPr>
                  <w:color w:val="0000FF"/>
                  <w:u w:val="single"/>
                </w:rPr>
                <w:t>d</w:t>
              </w:r>
              <w:r w:rsidRPr="00364200">
                <w:rPr>
                  <w:color w:val="0000FF"/>
                  <w:u w:val="single"/>
                </w:rPr>
                <w:t>87</w:t>
              </w:r>
              <w:r>
                <w:rPr>
                  <w:color w:val="0000FF"/>
                  <w:u w:val="single"/>
                </w:rPr>
                <w:t>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15</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Объём шара и площадь сферы</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d</w:t>
              </w:r>
              <w:r w:rsidRPr="00364200">
                <w:rPr>
                  <w:color w:val="0000FF"/>
                  <w:u w:val="single"/>
                </w:rPr>
                <w:t>189</w:t>
              </w:r>
              <w:r>
                <w:rPr>
                  <w:color w:val="0000FF"/>
                  <w:u w:val="single"/>
                </w:rPr>
                <w:t>bde</w:t>
              </w:r>
              <w:r w:rsidRPr="00364200">
                <w:rPr>
                  <w:color w:val="0000FF"/>
                  <w:u w:val="single"/>
                </w:rPr>
                <w:t>2</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16</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/810</w:t>
              </w:r>
              <w:r>
                <w:rPr>
                  <w:color w:val="0000FF"/>
                  <w:u w:val="single"/>
                </w:rPr>
                <w:t>cf</w:t>
              </w:r>
              <w:r w:rsidRPr="00364200">
                <w:rPr>
                  <w:color w:val="0000FF"/>
                  <w:u w:val="single"/>
                </w:rPr>
                <w:t>1</w:t>
              </w:r>
              <w:r>
                <w:rPr>
                  <w:color w:val="0000FF"/>
                  <w:u w:val="single"/>
                </w:rPr>
                <w:t>eb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17</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Контрольная работа по темам "Тела вращения" и "Объемы тел"</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r>
              <w:rPr>
                <w:color w:val="000000"/>
                <w:sz w:val="24"/>
              </w:rPr>
              <w:t xml:space="preserve"> 1 </w:t>
            </w: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/4</w:t>
              </w:r>
              <w:r>
                <w:rPr>
                  <w:color w:val="0000FF"/>
                  <w:u w:val="single"/>
                </w:rPr>
                <w:t>a</w:t>
              </w:r>
              <w:r w:rsidRPr="00364200">
                <w:rPr>
                  <w:color w:val="0000FF"/>
                  <w:u w:val="single"/>
                </w:rPr>
                <w:t>33</w:t>
              </w:r>
              <w:r>
                <w:rPr>
                  <w:color w:val="0000FF"/>
                  <w:u w:val="single"/>
                </w:rPr>
                <w:t>a</w:t>
              </w:r>
              <w:r w:rsidRPr="00364200">
                <w:rPr>
                  <w:color w:val="0000FF"/>
                  <w:u w:val="single"/>
                </w:rPr>
                <w:t>8</w:t>
              </w:r>
              <w:r>
                <w:rPr>
                  <w:color w:val="0000FF"/>
                  <w:u w:val="single"/>
                </w:rPr>
                <w:t>ab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18</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Вектор на плоскости и в пространстве</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w:t>
              </w:r>
              <w:r>
                <w:rPr>
                  <w:color w:val="0000FF"/>
                  <w:u w:val="single"/>
                </w:rPr>
                <w:t>caefc</w:t>
              </w:r>
              <w:r w:rsidRPr="00364200">
                <w:rPr>
                  <w:color w:val="0000FF"/>
                  <w:u w:val="single"/>
                </w:rPr>
                <w:t>1</w:t>
              </w:r>
              <w:r>
                <w:rPr>
                  <w:color w:val="0000FF"/>
                  <w:u w:val="single"/>
                </w:rPr>
                <w:t>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19</w:t>
            </w:r>
          </w:p>
        </w:tc>
        <w:tc>
          <w:tcPr>
            <w:tcW w:w="2992" w:type="dxa"/>
            <w:tcMar>
              <w:top w:w="50" w:type="dxa"/>
              <w:left w:w="100" w:type="dxa"/>
            </w:tcMar>
            <w:vAlign w:val="center"/>
          </w:tcPr>
          <w:p w:rsidR="00372643" w:rsidRDefault="00372643" w:rsidP="00372643">
            <w:pPr>
              <w:ind w:left="135"/>
            </w:pPr>
            <w:r>
              <w:rPr>
                <w:color w:val="000000"/>
                <w:sz w:val="24"/>
              </w:rPr>
              <w:t>Сложение и вычитание векторов</w:t>
            </w:r>
          </w:p>
        </w:tc>
        <w:tc>
          <w:tcPr>
            <w:tcW w:w="84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/23</w:t>
              </w:r>
              <w:r>
                <w:rPr>
                  <w:color w:val="0000FF"/>
                  <w:u w:val="single"/>
                </w:rPr>
                <w:t>f</w:t>
              </w:r>
              <w:r w:rsidRPr="00364200">
                <w:rPr>
                  <w:color w:val="0000FF"/>
                  <w:u w:val="single"/>
                </w:rPr>
                <w:t>4</w:t>
              </w:r>
              <w:r>
                <w:rPr>
                  <w:color w:val="0000FF"/>
                  <w:u w:val="single"/>
                </w:rPr>
                <w:t>f</w:t>
              </w:r>
              <w:r w:rsidRPr="00364200">
                <w:rPr>
                  <w:color w:val="0000FF"/>
                  <w:u w:val="single"/>
                </w:rPr>
                <w:t>089</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20</w:t>
            </w:r>
          </w:p>
        </w:tc>
        <w:tc>
          <w:tcPr>
            <w:tcW w:w="2992" w:type="dxa"/>
            <w:tcMar>
              <w:top w:w="50" w:type="dxa"/>
              <w:left w:w="100" w:type="dxa"/>
            </w:tcMar>
            <w:vAlign w:val="center"/>
          </w:tcPr>
          <w:p w:rsidR="00372643" w:rsidRDefault="00372643" w:rsidP="00372643">
            <w:pPr>
              <w:ind w:left="135"/>
            </w:pPr>
            <w:r>
              <w:rPr>
                <w:color w:val="000000"/>
                <w:sz w:val="24"/>
              </w:rPr>
              <w:t>Умножение вектора на число</w:t>
            </w:r>
          </w:p>
        </w:tc>
        <w:tc>
          <w:tcPr>
            <w:tcW w:w="84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dee</w:t>
              </w:r>
              <w:r w:rsidRPr="00364200">
                <w:rPr>
                  <w:color w:val="0000FF"/>
                  <w:u w:val="single"/>
                </w:rPr>
                <w:t>379</w:t>
              </w:r>
              <w:r>
                <w:rPr>
                  <w:color w:val="0000FF"/>
                  <w:u w:val="single"/>
                </w:rPr>
                <w:t>eb</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21</w:t>
            </w:r>
          </w:p>
        </w:tc>
        <w:tc>
          <w:tcPr>
            <w:tcW w:w="2992" w:type="dxa"/>
            <w:tcMar>
              <w:top w:w="50" w:type="dxa"/>
              <w:left w:w="100" w:type="dxa"/>
            </w:tcMar>
            <w:vAlign w:val="center"/>
          </w:tcPr>
          <w:p w:rsidR="00372643" w:rsidRDefault="00372643" w:rsidP="00372643">
            <w:pPr>
              <w:ind w:left="135"/>
            </w:pPr>
            <w:r w:rsidRPr="00364200">
              <w:rPr>
                <w:color w:val="000000"/>
                <w:sz w:val="24"/>
              </w:rPr>
              <w:t xml:space="preserve">Разложение вектора по трём некомпланарным векторам. </w:t>
            </w:r>
            <w:r>
              <w:rPr>
                <w:color w:val="000000"/>
                <w:sz w:val="24"/>
              </w:rPr>
              <w:t xml:space="preserve">Правило </w:t>
            </w:r>
            <w:r>
              <w:rPr>
                <w:color w:val="000000"/>
                <w:sz w:val="24"/>
              </w:rPr>
              <w:lastRenderedPageBreak/>
              <w:t>параллелепипеда</w:t>
            </w:r>
          </w:p>
        </w:tc>
        <w:tc>
          <w:tcPr>
            <w:tcW w:w="849" w:type="dxa"/>
            <w:tcMar>
              <w:top w:w="50" w:type="dxa"/>
              <w:left w:w="100" w:type="dxa"/>
            </w:tcMar>
            <w:vAlign w:val="center"/>
          </w:tcPr>
          <w:p w:rsidR="00372643" w:rsidRDefault="00372643" w:rsidP="00372643">
            <w:pPr>
              <w:ind w:left="135"/>
              <w:jc w:val="center"/>
            </w:pPr>
            <w:r>
              <w:rPr>
                <w:color w:val="000000"/>
                <w:sz w:val="24"/>
              </w:rPr>
              <w:lastRenderedPageBreak/>
              <w:t xml:space="preserve"> 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a</w:t>
              </w:r>
              <w:r w:rsidRPr="00364200">
                <w:rPr>
                  <w:color w:val="0000FF"/>
                  <w:u w:val="single"/>
                </w:rPr>
                <w:t>28</w:t>
              </w:r>
              <w:r>
                <w:rPr>
                  <w:color w:val="0000FF"/>
                  <w:u w:val="single"/>
                </w:rPr>
                <w:t>fd</w:t>
              </w:r>
              <w:r w:rsidRPr="00364200">
                <w:rPr>
                  <w:color w:val="0000FF"/>
                  <w:u w:val="single"/>
                </w:rPr>
                <w:t>74</w:t>
              </w:r>
              <w:r>
                <w:rPr>
                  <w:color w:val="0000FF"/>
                  <w:u w:val="single"/>
                </w:rPr>
                <w:t>e</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lastRenderedPageBreak/>
              <w:t>22</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Решение задач, связанных с применением правил действий с векторами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5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/5</w:t>
              </w:r>
              <w:r>
                <w:rPr>
                  <w:color w:val="0000FF"/>
                  <w:u w:val="single"/>
                </w:rPr>
                <w:t>a</w:t>
              </w:r>
              <w:r w:rsidRPr="00364200">
                <w:rPr>
                  <w:color w:val="0000FF"/>
                  <w:u w:val="single"/>
                </w:rPr>
                <w:t>827900</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23</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Координатно-векторный метод при решении геометрических задач</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d</w:t>
              </w:r>
              <w:r w:rsidRPr="00364200">
                <w:rPr>
                  <w:color w:val="0000FF"/>
                  <w:u w:val="single"/>
                </w:rPr>
                <w:t>3</w:t>
              </w:r>
              <w:r>
                <w:rPr>
                  <w:color w:val="0000FF"/>
                  <w:u w:val="single"/>
                </w:rPr>
                <w:t>a</w:t>
              </w:r>
              <w:r w:rsidRPr="00364200">
                <w:rPr>
                  <w:color w:val="0000FF"/>
                  <w:u w:val="single"/>
                </w:rPr>
                <w:t>1</w:t>
              </w:r>
              <w:r>
                <w:rPr>
                  <w:color w:val="0000FF"/>
                  <w:u w:val="single"/>
                </w:rPr>
                <w:t>fe</w:t>
              </w:r>
              <w:r w:rsidRPr="00364200">
                <w:rPr>
                  <w:color w:val="0000FF"/>
                  <w:u w:val="single"/>
                </w:rPr>
                <w:t>30</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24</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/48</w:t>
              </w:r>
              <w:r>
                <w:rPr>
                  <w:color w:val="0000FF"/>
                  <w:u w:val="single"/>
                </w:rPr>
                <w:t>db</w:t>
              </w:r>
              <w:r w:rsidRPr="00364200">
                <w:rPr>
                  <w:color w:val="0000FF"/>
                  <w:u w:val="single"/>
                </w:rPr>
                <w:t>7058</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25</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Угол между векторами. Скалярное произведение векторов</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2">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/725</w:t>
              </w:r>
              <w:r>
                <w:rPr>
                  <w:color w:val="0000FF"/>
                  <w:u w:val="single"/>
                </w:rPr>
                <w:t>effc</w:t>
              </w:r>
              <w:r w:rsidRPr="00364200">
                <w:rPr>
                  <w:color w:val="0000FF"/>
                  <w:u w:val="single"/>
                </w:rPr>
                <w:t>4</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26</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Вычисление углов между прямыми и плоскостями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3">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/8</w:t>
              </w:r>
              <w:r>
                <w:rPr>
                  <w:color w:val="0000FF"/>
                  <w:u w:val="single"/>
                </w:rPr>
                <w:t>efbe</w:t>
              </w:r>
              <w:r w:rsidRPr="00364200">
                <w:rPr>
                  <w:color w:val="0000FF"/>
                  <w:u w:val="single"/>
                </w:rPr>
                <w:t>78</w:t>
              </w:r>
              <w:r>
                <w:rPr>
                  <w:color w:val="0000FF"/>
                  <w:u w:val="single"/>
                </w:rPr>
                <w:t>e</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27</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Контрольная работа по теме "Векторы и координаты в пространстве"</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r>
              <w:rPr>
                <w:color w:val="000000"/>
                <w:sz w:val="24"/>
              </w:rPr>
              <w:t xml:space="preserve"> 1 </w:t>
            </w: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4">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/77</w:t>
              </w:r>
              <w:r>
                <w:rPr>
                  <w:color w:val="0000FF"/>
                  <w:u w:val="single"/>
                </w:rPr>
                <w:t>c</w:t>
              </w:r>
              <w:r w:rsidRPr="00364200">
                <w:rPr>
                  <w:color w:val="0000FF"/>
                  <w:u w:val="single"/>
                </w:rPr>
                <w:t>22</w:t>
              </w:r>
              <w:r>
                <w:rPr>
                  <w:color w:val="0000FF"/>
                  <w:u w:val="single"/>
                </w:rPr>
                <w:t>fc</w:t>
              </w:r>
              <w:r w:rsidRPr="00364200">
                <w:rPr>
                  <w:color w:val="0000FF"/>
                  <w:u w:val="single"/>
                </w:rPr>
                <w:t>5</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28</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5">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/1780</w:t>
              </w:r>
              <w:r>
                <w:rPr>
                  <w:color w:val="0000FF"/>
                  <w:u w:val="single"/>
                </w:rPr>
                <w:t>ba</w:t>
              </w:r>
              <w:r w:rsidRPr="00364200">
                <w:rPr>
                  <w:color w:val="0000FF"/>
                  <w:u w:val="single"/>
                </w:rPr>
                <w:t>5</w:t>
              </w:r>
              <w:r>
                <w:rPr>
                  <w:color w:val="0000FF"/>
                  <w:u w:val="single"/>
                </w:rPr>
                <w:t>d</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lastRenderedPageBreak/>
              <w:t>29</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6">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/078</w:t>
              </w:r>
              <w:r>
                <w:rPr>
                  <w:color w:val="0000FF"/>
                  <w:u w:val="single"/>
                </w:rPr>
                <w:t>cd</w:t>
              </w:r>
              <w:r w:rsidRPr="00364200">
                <w:rPr>
                  <w:color w:val="0000FF"/>
                  <w:u w:val="single"/>
                </w:rPr>
                <w:t>184</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30</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7">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/7491</w:t>
              </w:r>
              <w:r>
                <w:rPr>
                  <w:color w:val="0000FF"/>
                  <w:u w:val="single"/>
                </w:rPr>
                <w:t>efe</w:t>
              </w:r>
              <w:r w:rsidRPr="00364200">
                <w:rPr>
                  <w:color w:val="0000FF"/>
                  <w:u w:val="single"/>
                </w:rPr>
                <w:t>0</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31</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8">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/4</w:t>
              </w:r>
              <w:r>
                <w:rPr>
                  <w:color w:val="0000FF"/>
                  <w:u w:val="single"/>
                </w:rPr>
                <w:t>dffda</w:t>
              </w:r>
              <w:r w:rsidRPr="00364200">
                <w:rPr>
                  <w:color w:val="0000FF"/>
                  <w:u w:val="single"/>
                </w:rPr>
                <w:t>97</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32</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69">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/74</w:t>
              </w:r>
              <w:r>
                <w:rPr>
                  <w:color w:val="0000FF"/>
                  <w:u w:val="single"/>
                </w:rPr>
                <w:t>b</w:t>
              </w:r>
              <w:r w:rsidRPr="00364200">
                <w:rPr>
                  <w:color w:val="0000FF"/>
                  <w:u w:val="single"/>
                </w:rPr>
                <w:t>2</w:t>
              </w:r>
              <w:r>
                <w:rPr>
                  <w:color w:val="0000FF"/>
                  <w:u w:val="single"/>
                </w:rPr>
                <w:t>ad</w:t>
              </w:r>
              <w:r w:rsidRPr="00364200">
                <w:rPr>
                  <w:color w:val="0000FF"/>
                  <w:u w:val="single"/>
                </w:rPr>
                <w:t>91</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33</w:t>
            </w:r>
          </w:p>
        </w:tc>
        <w:tc>
          <w:tcPr>
            <w:tcW w:w="2992"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84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51" w:type="dxa"/>
            <w:tcMar>
              <w:top w:w="50" w:type="dxa"/>
              <w:left w:w="100" w:type="dxa"/>
            </w:tcMar>
            <w:vAlign w:val="center"/>
          </w:tcPr>
          <w:p w:rsidR="00372643" w:rsidRDefault="00372643" w:rsidP="00372643">
            <w:pPr>
              <w:ind w:left="135"/>
              <w:jc w:val="center"/>
            </w:pPr>
            <w:r>
              <w:rPr>
                <w:color w:val="000000"/>
                <w:sz w:val="24"/>
              </w:rPr>
              <w:t xml:space="preserve"> 1 </w:t>
            </w: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70">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ec</w:t>
              </w:r>
              <w:r w:rsidRPr="00364200">
                <w:rPr>
                  <w:color w:val="0000FF"/>
                  <w:u w:val="single"/>
                </w:rPr>
                <w:t>24</w:t>
              </w:r>
              <w:r>
                <w:rPr>
                  <w:color w:val="0000FF"/>
                  <w:u w:val="single"/>
                </w:rPr>
                <w:t>dfc</w:t>
              </w:r>
              <w:r w:rsidRPr="00364200">
                <w:rPr>
                  <w:color w:val="0000FF"/>
                  <w:u w:val="single"/>
                </w:rPr>
                <w:t>2</w:t>
              </w:r>
            </w:hyperlink>
          </w:p>
        </w:tc>
      </w:tr>
      <w:tr w:rsidR="00372643" w:rsidRPr="00032B5C" w:rsidTr="00372643">
        <w:trPr>
          <w:trHeight w:val="144"/>
          <w:tblCellSpacing w:w="20" w:type="nil"/>
        </w:trPr>
        <w:tc>
          <w:tcPr>
            <w:tcW w:w="389" w:type="dxa"/>
            <w:tcMar>
              <w:top w:w="50" w:type="dxa"/>
              <w:left w:w="100" w:type="dxa"/>
            </w:tcMar>
            <w:vAlign w:val="center"/>
          </w:tcPr>
          <w:p w:rsidR="00372643" w:rsidRDefault="00372643" w:rsidP="00372643">
            <w:r>
              <w:rPr>
                <w:color w:val="000000"/>
                <w:sz w:val="24"/>
              </w:rPr>
              <w:t>34</w:t>
            </w:r>
          </w:p>
        </w:tc>
        <w:tc>
          <w:tcPr>
            <w:tcW w:w="2992" w:type="dxa"/>
            <w:tcMar>
              <w:top w:w="50" w:type="dxa"/>
              <w:left w:w="100" w:type="dxa"/>
            </w:tcMar>
            <w:vAlign w:val="center"/>
          </w:tcPr>
          <w:p w:rsidR="00372643" w:rsidRPr="00364200" w:rsidRDefault="00372643" w:rsidP="00372643">
            <w:pPr>
              <w:ind w:left="135"/>
            </w:pPr>
            <w:r w:rsidRPr="00364200">
              <w:rPr>
                <w:color w:val="000000"/>
                <w:sz w:val="24"/>
              </w:rPr>
              <w:t>Повторение, обобщение и систематизация знаний</w:t>
            </w:r>
          </w:p>
        </w:tc>
        <w:tc>
          <w:tcPr>
            <w:tcW w:w="849"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1 </w:t>
            </w:r>
          </w:p>
        </w:tc>
        <w:tc>
          <w:tcPr>
            <w:tcW w:w="1551" w:type="dxa"/>
            <w:tcMar>
              <w:top w:w="50" w:type="dxa"/>
              <w:left w:w="100" w:type="dxa"/>
            </w:tcMar>
            <w:vAlign w:val="center"/>
          </w:tcPr>
          <w:p w:rsidR="00372643" w:rsidRDefault="00372643" w:rsidP="00372643">
            <w:pPr>
              <w:ind w:left="135"/>
              <w:jc w:val="center"/>
            </w:pPr>
          </w:p>
        </w:tc>
        <w:tc>
          <w:tcPr>
            <w:tcW w:w="1649" w:type="dxa"/>
            <w:tcMar>
              <w:top w:w="50" w:type="dxa"/>
              <w:left w:w="100" w:type="dxa"/>
            </w:tcMar>
            <w:vAlign w:val="center"/>
          </w:tcPr>
          <w:p w:rsidR="00372643" w:rsidRDefault="00372643" w:rsidP="00372643">
            <w:pPr>
              <w:ind w:left="135"/>
              <w:jc w:val="center"/>
            </w:pPr>
          </w:p>
        </w:tc>
        <w:tc>
          <w:tcPr>
            <w:tcW w:w="1171" w:type="dxa"/>
            <w:tcMar>
              <w:top w:w="50" w:type="dxa"/>
              <w:left w:w="100" w:type="dxa"/>
            </w:tcMar>
            <w:vAlign w:val="center"/>
          </w:tcPr>
          <w:p w:rsidR="00372643" w:rsidRDefault="00372643" w:rsidP="00372643">
            <w:pPr>
              <w:ind w:left="135"/>
            </w:pPr>
          </w:p>
        </w:tc>
        <w:tc>
          <w:tcPr>
            <w:tcW w:w="1999" w:type="dxa"/>
            <w:tcMar>
              <w:top w:w="50" w:type="dxa"/>
              <w:left w:w="100" w:type="dxa"/>
            </w:tcMar>
            <w:vAlign w:val="center"/>
          </w:tcPr>
          <w:p w:rsidR="00372643" w:rsidRPr="00364200" w:rsidRDefault="00372643" w:rsidP="00372643">
            <w:pPr>
              <w:ind w:left="135"/>
            </w:pPr>
            <w:r w:rsidRPr="00364200">
              <w:rPr>
                <w:color w:val="000000"/>
                <w:sz w:val="24"/>
              </w:rPr>
              <w:t xml:space="preserve">Библиотека ЦОК </w:t>
            </w:r>
            <w:hyperlink r:id="rId771">
              <w:r>
                <w:rPr>
                  <w:color w:val="0000FF"/>
                  <w:u w:val="single"/>
                </w:rPr>
                <w:t>https</w:t>
              </w:r>
              <w:r w:rsidRPr="00364200">
                <w:rPr>
                  <w:color w:val="0000FF"/>
                  <w:u w:val="single"/>
                </w:rPr>
                <w:t>://</w:t>
              </w:r>
              <w:r>
                <w:rPr>
                  <w:color w:val="0000FF"/>
                  <w:u w:val="single"/>
                </w:rPr>
                <w:t>m</w:t>
              </w:r>
              <w:r w:rsidRPr="00364200">
                <w:rPr>
                  <w:color w:val="0000FF"/>
                  <w:u w:val="single"/>
                </w:rPr>
                <w:t>.</w:t>
              </w:r>
              <w:r>
                <w:rPr>
                  <w:color w:val="0000FF"/>
                  <w:u w:val="single"/>
                </w:rPr>
                <w:t>edsoo</w:t>
              </w:r>
              <w:r w:rsidRPr="00364200">
                <w:rPr>
                  <w:color w:val="0000FF"/>
                  <w:u w:val="single"/>
                </w:rPr>
                <w:t>.</w:t>
              </w:r>
              <w:r>
                <w:rPr>
                  <w:color w:val="0000FF"/>
                  <w:u w:val="single"/>
                </w:rPr>
                <w:t>ru</w:t>
              </w:r>
              <w:r w:rsidRPr="00364200">
                <w:rPr>
                  <w:color w:val="0000FF"/>
                  <w:u w:val="single"/>
                </w:rPr>
                <w:t>/</w:t>
              </w:r>
              <w:r>
                <w:rPr>
                  <w:color w:val="0000FF"/>
                  <w:u w:val="single"/>
                </w:rPr>
                <w:t>f</w:t>
              </w:r>
              <w:r w:rsidRPr="00364200">
                <w:rPr>
                  <w:color w:val="0000FF"/>
                  <w:u w:val="single"/>
                </w:rPr>
                <w:t>465</w:t>
              </w:r>
              <w:r>
                <w:rPr>
                  <w:color w:val="0000FF"/>
                  <w:u w:val="single"/>
                </w:rPr>
                <w:t>d</w:t>
              </w:r>
              <w:r w:rsidRPr="00364200">
                <w:rPr>
                  <w:color w:val="0000FF"/>
                  <w:u w:val="single"/>
                </w:rPr>
                <w:t>10</w:t>
              </w:r>
              <w:r>
                <w:rPr>
                  <w:color w:val="0000FF"/>
                  <w:u w:val="single"/>
                </w:rPr>
                <w:t>e</w:t>
              </w:r>
            </w:hyperlink>
          </w:p>
        </w:tc>
      </w:tr>
      <w:tr w:rsidR="00372643" w:rsidTr="00372643">
        <w:trPr>
          <w:trHeight w:val="144"/>
          <w:tblCellSpacing w:w="20" w:type="nil"/>
        </w:trPr>
        <w:tc>
          <w:tcPr>
            <w:tcW w:w="0" w:type="auto"/>
            <w:gridSpan w:val="2"/>
            <w:tcMar>
              <w:top w:w="50" w:type="dxa"/>
              <w:left w:w="100" w:type="dxa"/>
            </w:tcMar>
            <w:vAlign w:val="center"/>
          </w:tcPr>
          <w:p w:rsidR="00372643" w:rsidRPr="00364200" w:rsidRDefault="00372643" w:rsidP="00372643">
            <w:pPr>
              <w:ind w:left="135"/>
            </w:pPr>
            <w:r w:rsidRPr="00364200">
              <w:rPr>
                <w:color w:val="000000"/>
                <w:sz w:val="24"/>
              </w:rPr>
              <w:t>ОБЩЕЕ КОЛИЧЕСТВО ЧАСОВ ПО ПРОГРАММЕ</w:t>
            </w:r>
          </w:p>
        </w:tc>
        <w:tc>
          <w:tcPr>
            <w:tcW w:w="1335" w:type="dxa"/>
            <w:tcMar>
              <w:top w:w="50" w:type="dxa"/>
              <w:left w:w="100" w:type="dxa"/>
            </w:tcMar>
            <w:vAlign w:val="center"/>
          </w:tcPr>
          <w:p w:rsidR="00372643" w:rsidRDefault="00372643" w:rsidP="00372643">
            <w:pPr>
              <w:ind w:left="135"/>
              <w:jc w:val="center"/>
            </w:pPr>
            <w:r w:rsidRPr="00364200">
              <w:rPr>
                <w:color w:val="000000"/>
                <w:sz w:val="24"/>
              </w:rPr>
              <w:t xml:space="preserve"> </w:t>
            </w:r>
            <w:r>
              <w:rPr>
                <w:color w:val="000000"/>
                <w:sz w:val="24"/>
              </w:rPr>
              <w:t xml:space="preserve">34 </w:t>
            </w:r>
          </w:p>
        </w:tc>
        <w:tc>
          <w:tcPr>
            <w:tcW w:w="1551" w:type="dxa"/>
            <w:tcMar>
              <w:top w:w="50" w:type="dxa"/>
              <w:left w:w="100" w:type="dxa"/>
            </w:tcMar>
            <w:vAlign w:val="center"/>
          </w:tcPr>
          <w:p w:rsidR="00372643" w:rsidRDefault="00372643" w:rsidP="00372643">
            <w:pPr>
              <w:ind w:left="135"/>
              <w:jc w:val="center"/>
            </w:pPr>
            <w:r>
              <w:rPr>
                <w:color w:val="000000"/>
                <w:sz w:val="24"/>
              </w:rPr>
              <w:t xml:space="preserve"> 3 </w:t>
            </w:r>
          </w:p>
        </w:tc>
        <w:tc>
          <w:tcPr>
            <w:tcW w:w="1649" w:type="dxa"/>
            <w:tcMar>
              <w:top w:w="50" w:type="dxa"/>
              <w:left w:w="100" w:type="dxa"/>
            </w:tcMar>
            <w:vAlign w:val="center"/>
          </w:tcPr>
          <w:p w:rsidR="00372643" w:rsidRDefault="00372643" w:rsidP="00372643">
            <w:pPr>
              <w:ind w:left="135"/>
              <w:jc w:val="center"/>
            </w:pPr>
            <w:r>
              <w:rPr>
                <w:color w:val="000000"/>
                <w:sz w:val="24"/>
              </w:rPr>
              <w:t xml:space="preserve"> 0 </w:t>
            </w:r>
          </w:p>
        </w:tc>
        <w:tc>
          <w:tcPr>
            <w:tcW w:w="0" w:type="auto"/>
            <w:gridSpan w:val="2"/>
            <w:tcMar>
              <w:top w:w="50" w:type="dxa"/>
              <w:left w:w="100" w:type="dxa"/>
            </w:tcMar>
            <w:vAlign w:val="center"/>
          </w:tcPr>
          <w:p w:rsidR="00372643" w:rsidRDefault="00372643" w:rsidP="00372643"/>
        </w:tc>
      </w:tr>
    </w:tbl>
    <w:p w:rsidR="00372643" w:rsidRDefault="00372643" w:rsidP="00372643">
      <w:pPr>
        <w:spacing w:line="264" w:lineRule="auto"/>
        <w:ind w:left="120"/>
        <w:jc w:val="both"/>
        <w:rPr>
          <w:b/>
          <w:color w:val="FF0000"/>
          <w:sz w:val="28"/>
        </w:rPr>
      </w:pPr>
    </w:p>
    <w:p w:rsidR="00372643" w:rsidRDefault="00372643" w:rsidP="00372643">
      <w:pPr>
        <w:spacing w:line="264" w:lineRule="auto"/>
        <w:ind w:left="120"/>
        <w:jc w:val="both"/>
        <w:rPr>
          <w:b/>
          <w:color w:val="FF0000"/>
          <w:sz w:val="28"/>
        </w:rPr>
      </w:pPr>
    </w:p>
    <w:p w:rsidR="00372643" w:rsidRPr="00372643" w:rsidRDefault="00372643" w:rsidP="00372643">
      <w:pPr>
        <w:spacing w:line="264" w:lineRule="auto"/>
        <w:ind w:left="120"/>
        <w:jc w:val="both"/>
        <w:rPr>
          <w:b/>
          <w:sz w:val="28"/>
        </w:rPr>
      </w:pPr>
      <w:r w:rsidRPr="00372643">
        <w:rPr>
          <w:b/>
          <w:sz w:val="28"/>
        </w:rPr>
        <w:lastRenderedPageBreak/>
        <w:t>Вероятность и статистика.</w:t>
      </w:r>
    </w:p>
    <w:p w:rsidR="00372643" w:rsidRPr="00372643" w:rsidRDefault="00372643" w:rsidP="00372643">
      <w:pPr>
        <w:spacing w:line="264" w:lineRule="auto"/>
        <w:ind w:left="120"/>
        <w:jc w:val="both"/>
      </w:pPr>
      <w:r w:rsidRPr="00372643">
        <w:rPr>
          <w:b/>
          <w:sz w:val="28"/>
        </w:rPr>
        <w:t>ПОЯСНИТЕЛЬНАЯ ЗАПИСКА</w:t>
      </w:r>
    </w:p>
    <w:p w:rsidR="00372643" w:rsidRPr="005B7E3F" w:rsidRDefault="00372643" w:rsidP="00372643">
      <w:pPr>
        <w:spacing w:line="264" w:lineRule="auto"/>
        <w:ind w:left="120"/>
        <w:jc w:val="both"/>
      </w:pPr>
    </w:p>
    <w:p w:rsidR="00372643" w:rsidRPr="005B7E3F" w:rsidRDefault="00372643" w:rsidP="00372643">
      <w:pPr>
        <w:spacing w:line="264" w:lineRule="auto"/>
        <w:ind w:firstLine="600"/>
        <w:jc w:val="both"/>
      </w:pPr>
      <w:bookmarkStart w:id="80" w:name="_Toc118726574"/>
      <w:bookmarkEnd w:id="80"/>
      <w:r w:rsidRPr="005B7E3F">
        <w:rPr>
          <w:color w:val="000000"/>
          <w:sz w:val="28"/>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bookmarkStart w:id="81" w:name="_Toc118726606"/>
      <w:bookmarkEnd w:id="81"/>
      <w:r w:rsidRPr="005B7E3F">
        <w:rPr>
          <w:b/>
          <w:color w:val="000000"/>
          <w:sz w:val="28"/>
        </w:rPr>
        <w:t>ЦЕЛИ ИЗУЧЕНИЯ УЧЕБНОГО КУРСА</w:t>
      </w:r>
    </w:p>
    <w:p w:rsidR="00372643" w:rsidRPr="005B7E3F" w:rsidRDefault="00372643" w:rsidP="00372643">
      <w:pPr>
        <w:spacing w:line="264" w:lineRule="auto"/>
        <w:ind w:left="120"/>
        <w:jc w:val="both"/>
      </w:pPr>
    </w:p>
    <w:p w:rsidR="00372643" w:rsidRPr="005B7E3F" w:rsidRDefault="00372643" w:rsidP="00372643">
      <w:pPr>
        <w:spacing w:line="264" w:lineRule="auto"/>
        <w:ind w:firstLine="600"/>
        <w:jc w:val="both"/>
      </w:pPr>
      <w:r w:rsidRPr="005B7E3F">
        <w:rPr>
          <w:color w:val="000000"/>
          <w:sz w:val="28"/>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72643" w:rsidRPr="005B7E3F" w:rsidRDefault="00372643" w:rsidP="00372643">
      <w:pPr>
        <w:spacing w:line="264" w:lineRule="auto"/>
        <w:ind w:firstLine="600"/>
        <w:jc w:val="both"/>
      </w:pPr>
      <w:r w:rsidRPr="005B7E3F">
        <w:rPr>
          <w:color w:val="000000"/>
          <w:sz w:val="28"/>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372643" w:rsidRPr="005B7E3F" w:rsidRDefault="00372643" w:rsidP="00372643">
      <w:pPr>
        <w:spacing w:line="264" w:lineRule="auto"/>
        <w:ind w:firstLine="600"/>
        <w:jc w:val="both"/>
      </w:pPr>
      <w:r w:rsidRPr="005B7E3F">
        <w:rPr>
          <w:color w:val="000000"/>
          <w:sz w:val="28"/>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372643" w:rsidRPr="005B7E3F" w:rsidRDefault="00372643" w:rsidP="00372643">
      <w:pPr>
        <w:spacing w:line="264" w:lineRule="auto"/>
        <w:ind w:firstLine="600"/>
        <w:jc w:val="both"/>
      </w:pPr>
      <w:r w:rsidRPr="005B7E3F">
        <w:rPr>
          <w:color w:val="000000"/>
          <w:sz w:val="28"/>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372643" w:rsidRPr="005B7E3F" w:rsidRDefault="00372643" w:rsidP="00372643">
      <w:pPr>
        <w:spacing w:line="264" w:lineRule="auto"/>
        <w:ind w:firstLine="600"/>
        <w:jc w:val="both"/>
      </w:pPr>
      <w:r w:rsidRPr="005B7E3F">
        <w:rPr>
          <w:color w:val="000000"/>
          <w:sz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w:t>
      </w:r>
      <w:r w:rsidRPr="005B7E3F">
        <w:rPr>
          <w:color w:val="000000"/>
          <w:sz w:val="28"/>
        </w:rPr>
        <w:lastRenderedPageBreak/>
        <w:t xml:space="preserve">формализацию. Сам закон больших чисел предлагается в ознакомительной форме с минимальным использованием математического формализма. </w:t>
      </w:r>
    </w:p>
    <w:p w:rsidR="00372643" w:rsidRPr="005B7E3F" w:rsidRDefault="00372643" w:rsidP="00372643">
      <w:pPr>
        <w:spacing w:line="264" w:lineRule="auto"/>
        <w:ind w:firstLine="600"/>
        <w:jc w:val="both"/>
      </w:pPr>
      <w:r w:rsidRPr="005B7E3F">
        <w:rPr>
          <w:color w:val="000000"/>
          <w:sz w:val="28"/>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bookmarkStart w:id="82" w:name="_Toc118726607"/>
      <w:bookmarkEnd w:id="82"/>
      <w:r w:rsidRPr="005B7E3F">
        <w:rPr>
          <w:b/>
          <w:color w:val="000000"/>
          <w:sz w:val="28"/>
        </w:rPr>
        <w:t>МЕСТО КУРСА В УЧЕБНОМ ПЛАНЕ</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r w:rsidRPr="005B7E3F">
        <w:rPr>
          <w:color w:val="000000"/>
          <w:sz w:val="28"/>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372643" w:rsidRPr="005B7E3F" w:rsidRDefault="00372643" w:rsidP="00372643">
      <w:pPr>
        <w:sectPr w:rsidR="00372643" w:rsidRPr="005B7E3F">
          <w:pgSz w:w="11906" w:h="16383"/>
          <w:pgMar w:top="1134" w:right="850" w:bottom="1134" w:left="1701" w:header="720" w:footer="720" w:gutter="0"/>
          <w:cols w:space="720"/>
        </w:sectPr>
      </w:pPr>
    </w:p>
    <w:p w:rsidR="00372643" w:rsidRPr="005B7E3F" w:rsidRDefault="00372643" w:rsidP="00372643">
      <w:pPr>
        <w:ind w:left="120"/>
      </w:pPr>
      <w:bookmarkStart w:id="83" w:name="_Toc118726611"/>
      <w:bookmarkStart w:id="84" w:name="block-32788549"/>
      <w:bookmarkEnd w:id="58"/>
      <w:bookmarkEnd w:id="83"/>
      <w:r w:rsidRPr="005B7E3F">
        <w:rPr>
          <w:b/>
          <w:color w:val="000000"/>
          <w:sz w:val="28"/>
        </w:rPr>
        <w:lastRenderedPageBreak/>
        <w:t>СОДЕРЖАНИЕ УЧЕБНОГО КУРСА</w:t>
      </w:r>
    </w:p>
    <w:p w:rsidR="00372643" w:rsidRPr="005B7E3F" w:rsidRDefault="00372643" w:rsidP="00372643">
      <w:pPr>
        <w:ind w:left="120"/>
      </w:pPr>
    </w:p>
    <w:p w:rsidR="00372643" w:rsidRPr="005B7E3F" w:rsidRDefault="00372643" w:rsidP="00372643">
      <w:pPr>
        <w:ind w:left="120"/>
        <w:jc w:val="both"/>
      </w:pPr>
      <w:r w:rsidRPr="005B7E3F">
        <w:rPr>
          <w:b/>
          <w:color w:val="000000"/>
          <w:sz w:val="28"/>
        </w:rPr>
        <w:t>10 КЛАСС</w:t>
      </w:r>
    </w:p>
    <w:p w:rsidR="00372643" w:rsidRPr="005B7E3F" w:rsidRDefault="00372643" w:rsidP="00372643">
      <w:pPr>
        <w:ind w:left="120"/>
        <w:jc w:val="both"/>
      </w:pPr>
    </w:p>
    <w:p w:rsidR="00372643" w:rsidRPr="005B7E3F" w:rsidRDefault="00372643" w:rsidP="00372643">
      <w:pPr>
        <w:ind w:firstLine="600"/>
        <w:jc w:val="both"/>
      </w:pPr>
      <w:r w:rsidRPr="005B7E3F">
        <w:rPr>
          <w:color w:val="000000"/>
          <w:sz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372643" w:rsidRPr="005B7E3F" w:rsidRDefault="00372643" w:rsidP="00372643">
      <w:pPr>
        <w:ind w:firstLine="600"/>
        <w:jc w:val="both"/>
      </w:pPr>
      <w:r w:rsidRPr="005B7E3F">
        <w:rPr>
          <w:color w:val="000000"/>
          <w:sz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372643" w:rsidRPr="009D0697" w:rsidRDefault="00372643" w:rsidP="00372643">
      <w:pPr>
        <w:ind w:firstLine="600"/>
        <w:jc w:val="both"/>
      </w:pPr>
      <w:r w:rsidRPr="005B7E3F">
        <w:rPr>
          <w:color w:val="000000"/>
          <w:sz w:val="28"/>
        </w:rPr>
        <w:t xml:space="preserve">Операции над событиями: пересечение, объединение, противоположные события. </w:t>
      </w:r>
      <w:r w:rsidRPr="009D0697">
        <w:rPr>
          <w:color w:val="000000"/>
          <w:sz w:val="28"/>
        </w:rPr>
        <w:t xml:space="preserve">Диаграммы Эйлера. Формула сложения вероятностей. </w:t>
      </w:r>
    </w:p>
    <w:p w:rsidR="00372643" w:rsidRPr="005B7E3F" w:rsidRDefault="00372643" w:rsidP="00372643">
      <w:pPr>
        <w:ind w:firstLine="600"/>
        <w:jc w:val="both"/>
      </w:pPr>
      <w:r w:rsidRPr="005B7E3F">
        <w:rPr>
          <w:color w:val="000000"/>
          <w:sz w:val="28"/>
        </w:rPr>
        <w:t>Условная вероятность. Умножение вероятностей. Дерево случайного эксперимента. Формула полной вероятности. Независимые события.</w:t>
      </w:r>
    </w:p>
    <w:p w:rsidR="00372643" w:rsidRPr="009D0697" w:rsidRDefault="00372643" w:rsidP="00372643">
      <w:pPr>
        <w:ind w:firstLine="600"/>
        <w:jc w:val="both"/>
      </w:pPr>
      <w:r w:rsidRPr="005B7E3F">
        <w:rPr>
          <w:color w:val="000000"/>
          <w:sz w:val="28"/>
        </w:rPr>
        <w:t xml:space="preserve">Комбинаторное правило умножения. Перестановки и факториал. </w:t>
      </w:r>
      <w:r w:rsidRPr="009D0697">
        <w:rPr>
          <w:color w:val="000000"/>
          <w:sz w:val="28"/>
        </w:rPr>
        <w:t>Число сочетаний. Треугольник Паскаля. Формула бинома Ньютона.</w:t>
      </w:r>
    </w:p>
    <w:p w:rsidR="00372643" w:rsidRPr="005B7E3F" w:rsidRDefault="00372643" w:rsidP="00372643">
      <w:pPr>
        <w:ind w:firstLine="600"/>
        <w:jc w:val="both"/>
      </w:pPr>
      <w:r w:rsidRPr="005B7E3F">
        <w:rPr>
          <w:color w:val="000000"/>
          <w:sz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372643" w:rsidRPr="005B7E3F" w:rsidRDefault="00372643" w:rsidP="00372643">
      <w:pPr>
        <w:ind w:firstLine="600"/>
        <w:jc w:val="both"/>
      </w:pPr>
      <w:r w:rsidRPr="005B7E3F">
        <w:rPr>
          <w:color w:val="000000"/>
          <w:sz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372643" w:rsidRPr="005B7E3F" w:rsidRDefault="00372643" w:rsidP="00372643">
      <w:pPr>
        <w:ind w:left="120"/>
        <w:jc w:val="both"/>
      </w:pPr>
    </w:p>
    <w:p w:rsidR="00372643" w:rsidRPr="005B7E3F" w:rsidRDefault="00372643" w:rsidP="00372643">
      <w:pPr>
        <w:ind w:left="120"/>
        <w:jc w:val="both"/>
      </w:pPr>
      <w:bookmarkStart w:id="85" w:name="_Toc118726613"/>
      <w:bookmarkEnd w:id="85"/>
      <w:r w:rsidRPr="005B7E3F">
        <w:rPr>
          <w:b/>
          <w:color w:val="000000"/>
          <w:sz w:val="28"/>
        </w:rPr>
        <w:t>11 КЛАСС</w:t>
      </w:r>
    </w:p>
    <w:p w:rsidR="00372643" w:rsidRPr="005B7E3F" w:rsidRDefault="00372643" w:rsidP="00372643">
      <w:pPr>
        <w:ind w:left="120"/>
        <w:jc w:val="both"/>
      </w:pPr>
    </w:p>
    <w:p w:rsidR="00372643" w:rsidRPr="005B7E3F" w:rsidRDefault="00372643" w:rsidP="00372643">
      <w:pPr>
        <w:ind w:firstLine="600"/>
        <w:jc w:val="both"/>
      </w:pPr>
      <w:bookmarkStart w:id="86" w:name="_Toc73394999"/>
      <w:bookmarkEnd w:id="86"/>
      <w:r w:rsidRPr="005B7E3F">
        <w:rPr>
          <w:color w:val="000000"/>
          <w:sz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372643" w:rsidRPr="005B7E3F" w:rsidRDefault="00372643" w:rsidP="00372643">
      <w:pPr>
        <w:ind w:firstLine="600"/>
        <w:jc w:val="both"/>
      </w:pPr>
      <w:r w:rsidRPr="005B7E3F">
        <w:rPr>
          <w:color w:val="000000"/>
          <w:sz w:val="28"/>
        </w:rPr>
        <w:t>Закон больших чисел и его роль в науке, природе и обществе. Выборочный метод исследований.</w:t>
      </w:r>
    </w:p>
    <w:p w:rsidR="00372643" w:rsidRPr="005B7E3F" w:rsidRDefault="00372643" w:rsidP="00372643">
      <w:pPr>
        <w:ind w:firstLine="600"/>
        <w:jc w:val="both"/>
      </w:pPr>
      <w:r w:rsidRPr="005B7E3F">
        <w:rPr>
          <w:color w:val="000000"/>
          <w:sz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372643" w:rsidRPr="005B7E3F" w:rsidRDefault="00372643" w:rsidP="00372643">
      <w:pPr>
        <w:sectPr w:rsidR="00372643" w:rsidRPr="005B7E3F">
          <w:pgSz w:w="11906" w:h="16383"/>
          <w:pgMar w:top="1134" w:right="850" w:bottom="1134" w:left="1701" w:header="720" w:footer="720" w:gutter="0"/>
          <w:cols w:space="720"/>
        </w:sectPr>
      </w:pPr>
    </w:p>
    <w:p w:rsidR="00372643" w:rsidRPr="005B7E3F" w:rsidRDefault="00372643" w:rsidP="00372643">
      <w:pPr>
        <w:spacing w:line="264" w:lineRule="auto"/>
        <w:ind w:left="120"/>
        <w:jc w:val="both"/>
      </w:pPr>
      <w:bookmarkStart w:id="87" w:name="_Toc118726577"/>
      <w:bookmarkStart w:id="88" w:name="block-32788548"/>
      <w:bookmarkEnd w:id="84"/>
      <w:bookmarkEnd w:id="87"/>
      <w:r w:rsidRPr="005B7E3F">
        <w:rPr>
          <w:b/>
          <w:color w:val="000000"/>
          <w:sz w:val="28"/>
        </w:rPr>
        <w:lastRenderedPageBreak/>
        <w:t xml:space="preserve">ПЛАНИРУЕМЫЕ РЕЗУЛЬТАТЫ </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bookmarkStart w:id="89" w:name="_Toc118726578"/>
      <w:bookmarkEnd w:id="89"/>
      <w:r w:rsidRPr="005B7E3F">
        <w:rPr>
          <w:b/>
          <w:color w:val="000000"/>
          <w:sz w:val="28"/>
        </w:rPr>
        <w:t>ЛИЧНОСТНЫЕ РЕЗУЛЬТАТЫ</w:t>
      </w:r>
    </w:p>
    <w:p w:rsidR="00372643" w:rsidRPr="005B7E3F" w:rsidRDefault="00372643" w:rsidP="00372643">
      <w:pPr>
        <w:spacing w:line="264" w:lineRule="auto"/>
        <w:ind w:left="120"/>
        <w:jc w:val="both"/>
      </w:pPr>
    </w:p>
    <w:p w:rsidR="00372643" w:rsidRPr="005B7E3F" w:rsidRDefault="00372643" w:rsidP="00372643">
      <w:pPr>
        <w:spacing w:line="264" w:lineRule="auto"/>
        <w:ind w:firstLine="600"/>
        <w:jc w:val="both"/>
      </w:pPr>
      <w:r w:rsidRPr="005B7E3F">
        <w:rPr>
          <w:color w:val="000000"/>
          <w:sz w:val="28"/>
        </w:rPr>
        <w:t>Личностные результаты освоения программы учебного предмета «Математика» характеризуются:</w:t>
      </w:r>
    </w:p>
    <w:p w:rsidR="00372643" w:rsidRPr="005B7E3F" w:rsidRDefault="00372643" w:rsidP="00372643">
      <w:pPr>
        <w:spacing w:line="264" w:lineRule="auto"/>
        <w:ind w:firstLine="600"/>
        <w:jc w:val="both"/>
      </w:pPr>
      <w:r w:rsidRPr="005B7E3F">
        <w:rPr>
          <w:b/>
          <w:color w:val="000000"/>
          <w:sz w:val="28"/>
        </w:rPr>
        <w:t>Гражданское воспитание:</w:t>
      </w:r>
    </w:p>
    <w:p w:rsidR="00372643" w:rsidRPr="005B7E3F" w:rsidRDefault="00372643" w:rsidP="00372643">
      <w:pPr>
        <w:spacing w:line="264" w:lineRule="auto"/>
        <w:ind w:firstLine="600"/>
        <w:jc w:val="both"/>
      </w:pPr>
      <w:r w:rsidRPr="005B7E3F">
        <w:rPr>
          <w:color w:val="000000"/>
          <w:sz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372643" w:rsidRPr="005B7E3F" w:rsidRDefault="00372643" w:rsidP="00372643">
      <w:pPr>
        <w:spacing w:line="264" w:lineRule="auto"/>
        <w:ind w:firstLine="600"/>
        <w:jc w:val="both"/>
      </w:pPr>
      <w:r w:rsidRPr="005B7E3F">
        <w:rPr>
          <w:b/>
          <w:color w:val="000000"/>
          <w:sz w:val="28"/>
        </w:rPr>
        <w:t>Патриотическое воспитание:</w:t>
      </w:r>
    </w:p>
    <w:p w:rsidR="00372643" w:rsidRPr="005B7E3F" w:rsidRDefault="00372643" w:rsidP="00372643">
      <w:pPr>
        <w:shd w:val="clear" w:color="auto" w:fill="FFFFFF"/>
        <w:spacing w:line="264" w:lineRule="auto"/>
        <w:ind w:firstLine="600"/>
        <w:jc w:val="both"/>
      </w:pPr>
      <w:r w:rsidRPr="005B7E3F">
        <w:rPr>
          <w:color w:val="000000"/>
          <w:sz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372643" w:rsidRPr="005B7E3F" w:rsidRDefault="00372643" w:rsidP="00372643">
      <w:pPr>
        <w:spacing w:line="264" w:lineRule="auto"/>
        <w:ind w:firstLine="600"/>
        <w:jc w:val="both"/>
      </w:pPr>
      <w:r w:rsidRPr="005B7E3F">
        <w:rPr>
          <w:b/>
          <w:color w:val="000000"/>
          <w:sz w:val="28"/>
        </w:rPr>
        <w:t>Духовно-нравственного воспитания:</w:t>
      </w:r>
    </w:p>
    <w:p w:rsidR="00372643" w:rsidRPr="005B7E3F" w:rsidRDefault="00372643" w:rsidP="00372643">
      <w:pPr>
        <w:spacing w:line="264" w:lineRule="auto"/>
        <w:ind w:firstLine="600"/>
        <w:jc w:val="both"/>
      </w:pPr>
      <w:r w:rsidRPr="005B7E3F">
        <w:rPr>
          <w:color w:val="000000"/>
          <w:sz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72643" w:rsidRPr="005B7E3F" w:rsidRDefault="00372643" w:rsidP="00372643">
      <w:pPr>
        <w:spacing w:line="264" w:lineRule="auto"/>
        <w:ind w:firstLine="600"/>
        <w:jc w:val="both"/>
      </w:pPr>
      <w:r w:rsidRPr="005B7E3F">
        <w:rPr>
          <w:b/>
          <w:color w:val="000000"/>
          <w:sz w:val="28"/>
        </w:rPr>
        <w:t>Эстетическое воспитание:</w:t>
      </w:r>
    </w:p>
    <w:p w:rsidR="00372643" w:rsidRPr="005B7E3F" w:rsidRDefault="00372643" w:rsidP="00372643">
      <w:pPr>
        <w:spacing w:line="264" w:lineRule="auto"/>
        <w:ind w:firstLine="600"/>
        <w:jc w:val="both"/>
      </w:pPr>
      <w:r w:rsidRPr="005B7E3F">
        <w:rPr>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372643" w:rsidRPr="005B7E3F" w:rsidRDefault="00372643" w:rsidP="00372643">
      <w:pPr>
        <w:spacing w:line="264" w:lineRule="auto"/>
        <w:ind w:firstLine="600"/>
        <w:jc w:val="both"/>
      </w:pPr>
      <w:r w:rsidRPr="005B7E3F">
        <w:rPr>
          <w:b/>
          <w:color w:val="000000"/>
          <w:sz w:val="28"/>
        </w:rPr>
        <w:t>Физическое воспитание:</w:t>
      </w:r>
    </w:p>
    <w:p w:rsidR="00372643" w:rsidRPr="009D0697" w:rsidRDefault="00372643" w:rsidP="00372643">
      <w:pPr>
        <w:spacing w:line="264" w:lineRule="auto"/>
        <w:ind w:firstLine="600"/>
        <w:jc w:val="both"/>
      </w:pPr>
      <w:r w:rsidRPr="005B7E3F">
        <w:rPr>
          <w:color w:val="000000"/>
          <w:sz w:val="28"/>
        </w:rP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w:t>
      </w:r>
      <w:r w:rsidRPr="009D0697">
        <w:rPr>
          <w:color w:val="000000"/>
          <w:sz w:val="28"/>
        </w:rPr>
        <w:t>(здоровое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372643" w:rsidRPr="005B7E3F" w:rsidRDefault="00372643" w:rsidP="00372643">
      <w:pPr>
        <w:spacing w:line="264" w:lineRule="auto"/>
        <w:ind w:firstLine="600"/>
        <w:jc w:val="both"/>
      </w:pPr>
      <w:r w:rsidRPr="005B7E3F">
        <w:rPr>
          <w:b/>
          <w:color w:val="000000"/>
          <w:sz w:val="28"/>
        </w:rPr>
        <w:t>Трудовое воспитание:</w:t>
      </w:r>
    </w:p>
    <w:p w:rsidR="00372643" w:rsidRPr="005B7E3F" w:rsidRDefault="00372643" w:rsidP="00372643">
      <w:pPr>
        <w:spacing w:line="264" w:lineRule="auto"/>
        <w:ind w:firstLine="600"/>
        <w:jc w:val="both"/>
      </w:pPr>
      <w:r w:rsidRPr="005B7E3F">
        <w:rPr>
          <w:color w:val="000000"/>
          <w:sz w:val="28"/>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5B7E3F">
        <w:rPr>
          <w:color w:val="000000"/>
          <w:sz w:val="28"/>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372643" w:rsidRPr="005B7E3F" w:rsidRDefault="00372643" w:rsidP="00372643">
      <w:pPr>
        <w:spacing w:line="264" w:lineRule="auto"/>
        <w:ind w:firstLine="600"/>
        <w:jc w:val="both"/>
      </w:pPr>
      <w:r w:rsidRPr="005B7E3F">
        <w:rPr>
          <w:b/>
          <w:color w:val="000000"/>
          <w:sz w:val="28"/>
        </w:rPr>
        <w:t>Экологическое воспитание:</w:t>
      </w:r>
    </w:p>
    <w:p w:rsidR="00372643" w:rsidRPr="005B7E3F" w:rsidRDefault="00372643" w:rsidP="00372643">
      <w:pPr>
        <w:spacing w:line="264" w:lineRule="auto"/>
        <w:ind w:firstLine="600"/>
        <w:jc w:val="both"/>
      </w:pPr>
      <w:r w:rsidRPr="005B7E3F">
        <w:rPr>
          <w:color w:val="000000"/>
          <w:sz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372643" w:rsidRPr="005B7E3F" w:rsidRDefault="00372643" w:rsidP="00372643">
      <w:pPr>
        <w:spacing w:line="264" w:lineRule="auto"/>
        <w:ind w:firstLine="600"/>
        <w:jc w:val="both"/>
      </w:pPr>
      <w:r w:rsidRPr="005B7E3F">
        <w:rPr>
          <w:b/>
          <w:color w:val="000000"/>
          <w:sz w:val="28"/>
        </w:rPr>
        <w:t>Ценности научного познания:</w:t>
      </w:r>
      <w:r w:rsidRPr="005B7E3F">
        <w:rPr>
          <w:color w:val="000000"/>
          <w:sz w:val="28"/>
          <w:u w:val="single"/>
        </w:rPr>
        <w:t xml:space="preserve"> </w:t>
      </w:r>
    </w:p>
    <w:p w:rsidR="00372643" w:rsidRPr="005B7E3F" w:rsidRDefault="00372643" w:rsidP="00372643">
      <w:pPr>
        <w:spacing w:line="264" w:lineRule="auto"/>
        <w:ind w:firstLine="600"/>
        <w:jc w:val="both"/>
      </w:pPr>
      <w:r w:rsidRPr="005B7E3F">
        <w:rPr>
          <w:color w:val="000000"/>
          <w:sz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bookmarkStart w:id="90" w:name="_Toc118726579"/>
      <w:bookmarkEnd w:id="90"/>
      <w:r w:rsidRPr="005B7E3F">
        <w:rPr>
          <w:b/>
          <w:color w:val="000000"/>
          <w:sz w:val="28"/>
        </w:rPr>
        <w:t>МЕТАПРЕДМЕТНЫЕ РЕЗУЛЬТАТЫ</w:t>
      </w:r>
    </w:p>
    <w:p w:rsidR="00372643" w:rsidRPr="005B7E3F" w:rsidRDefault="00372643" w:rsidP="00372643">
      <w:pPr>
        <w:spacing w:line="264" w:lineRule="auto"/>
        <w:ind w:left="120"/>
        <w:jc w:val="both"/>
      </w:pPr>
    </w:p>
    <w:p w:rsidR="00372643" w:rsidRPr="005B7E3F" w:rsidRDefault="00372643" w:rsidP="00372643">
      <w:pPr>
        <w:spacing w:line="264" w:lineRule="auto"/>
        <w:ind w:firstLine="600"/>
        <w:jc w:val="both"/>
      </w:pPr>
      <w:r w:rsidRPr="005B7E3F">
        <w:rPr>
          <w:color w:val="000000"/>
          <w:sz w:val="28"/>
        </w:rPr>
        <w:t xml:space="preserve">Метапредметные результаты освоения программы учебного предмета «Математика» характеризуются овладением универсальными </w:t>
      </w:r>
      <w:r w:rsidRPr="005B7E3F">
        <w:rPr>
          <w:b/>
          <w:i/>
          <w:color w:val="000000"/>
          <w:sz w:val="28"/>
        </w:rPr>
        <w:t>познавательными</w:t>
      </w:r>
      <w:r w:rsidRPr="005B7E3F">
        <w:rPr>
          <w:i/>
          <w:color w:val="000000"/>
          <w:sz w:val="28"/>
        </w:rPr>
        <w:t xml:space="preserve"> действиями, универсальными коммуникативными действиями, универсальными регулятивными действиями.</w:t>
      </w:r>
    </w:p>
    <w:p w:rsidR="00372643" w:rsidRPr="005B7E3F" w:rsidRDefault="00372643" w:rsidP="00372643">
      <w:pPr>
        <w:spacing w:line="264" w:lineRule="auto"/>
        <w:ind w:firstLine="600"/>
        <w:jc w:val="both"/>
      </w:pPr>
      <w:r w:rsidRPr="005B7E3F">
        <w:rPr>
          <w:color w:val="000000"/>
          <w:sz w:val="28"/>
        </w:rPr>
        <w:t xml:space="preserve">1) </w:t>
      </w:r>
      <w:r w:rsidRPr="005B7E3F">
        <w:rPr>
          <w:i/>
          <w:color w:val="000000"/>
          <w:sz w:val="28"/>
        </w:rPr>
        <w:t xml:space="preserve">Универсальные </w:t>
      </w:r>
      <w:r w:rsidRPr="005B7E3F">
        <w:rPr>
          <w:b/>
          <w:i/>
          <w:color w:val="000000"/>
          <w:sz w:val="28"/>
        </w:rPr>
        <w:t>познавательные</w:t>
      </w:r>
      <w:r w:rsidRPr="005B7E3F">
        <w:rPr>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5B7E3F">
        <w:rPr>
          <w:color w:val="000000"/>
          <w:sz w:val="28"/>
        </w:rPr>
        <w:t>.</w:t>
      </w:r>
    </w:p>
    <w:p w:rsidR="00372643" w:rsidRDefault="00372643" w:rsidP="00372643">
      <w:pPr>
        <w:spacing w:line="264" w:lineRule="auto"/>
        <w:ind w:firstLine="600"/>
        <w:jc w:val="both"/>
      </w:pPr>
      <w:r>
        <w:rPr>
          <w:b/>
          <w:color w:val="000000"/>
          <w:sz w:val="28"/>
        </w:rPr>
        <w:t>Базовые логические действия:</w:t>
      </w:r>
    </w:p>
    <w:p w:rsidR="00372643" w:rsidRPr="005B7E3F" w:rsidRDefault="00372643" w:rsidP="00A77379">
      <w:pPr>
        <w:widowControl/>
        <w:numPr>
          <w:ilvl w:val="0"/>
          <w:numId w:val="139"/>
        </w:numPr>
        <w:autoSpaceDE/>
        <w:autoSpaceDN/>
        <w:spacing w:line="264" w:lineRule="auto"/>
        <w:jc w:val="both"/>
      </w:pPr>
      <w:r w:rsidRPr="005B7E3F">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72643" w:rsidRPr="005B7E3F" w:rsidRDefault="00372643" w:rsidP="00A77379">
      <w:pPr>
        <w:widowControl/>
        <w:numPr>
          <w:ilvl w:val="0"/>
          <w:numId w:val="139"/>
        </w:numPr>
        <w:autoSpaceDE/>
        <w:autoSpaceDN/>
        <w:spacing w:line="264" w:lineRule="auto"/>
        <w:jc w:val="both"/>
      </w:pPr>
      <w:r w:rsidRPr="005B7E3F">
        <w:rPr>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372643" w:rsidRPr="005B7E3F" w:rsidRDefault="00372643" w:rsidP="00A77379">
      <w:pPr>
        <w:widowControl/>
        <w:numPr>
          <w:ilvl w:val="0"/>
          <w:numId w:val="139"/>
        </w:numPr>
        <w:autoSpaceDE/>
        <w:autoSpaceDN/>
        <w:spacing w:line="264" w:lineRule="auto"/>
        <w:jc w:val="both"/>
      </w:pPr>
      <w:r w:rsidRPr="005B7E3F">
        <w:rPr>
          <w:color w:val="000000"/>
          <w:sz w:val="28"/>
        </w:rPr>
        <w:t xml:space="preserve">выявлять математические закономерности, взаимосвязи и противоречия в фактах, данных, наблюдениях и утверждениях; </w:t>
      </w:r>
      <w:r w:rsidRPr="005B7E3F">
        <w:rPr>
          <w:color w:val="000000"/>
          <w:sz w:val="28"/>
        </w:rPr>
        <w:lastRenderedPageBreak/>
        <w:t xml:space="preserve">предлагать критерии для выявления закономерностей и противоречий; </w:t>
      </w:r>
    </w:p>
    <w:p w:rsidR="00372643" w:rsidRPr="005B7E3F" w:rsidRDefault="00372643" w:rsidP="00A77379">
      <w:pPr>
        <w:widowControl/>
        <w:numPr>
          <w:ilvl w:val="0"/>
          <w:numId w:val="139"/>
        </w:numPr>
        <w:autoSpaceDE/>
        <w:autoSpaceDN/>
        <w:spacing w:line="264" w:lineRule="auto"/>
        <w:jc w:val="both"/>
      </w:pPr>
      <w:r w:rsidRPr="005B7E3F">
        <w:rPr>
          <w:color w:val="000000"/>
          <w:sz w:val="28"/>
        </w:rPr>
        <w:t>делать выводы с использованием законов логики, дедуктивных и индуктивных умозаключений, умозаключений по аналогии;</w:t>
      </w:r>
    </w:p>
    <w:p w:rsidR="00372643" w:rsidRPr="005B7E3F" w:rsidRDefault="00372643" w:rsidP="00A77379">
      <w:pPr>
        <w:widowControl/>
        <w:numPr>
          <w:ilvl w:val="0"/>
          <w:numId w:val="139"/>
        </w:numPr>
        <w:autoSpaceDE/>
        <w:autoSpaceDN/>
        <w:spacing w:line="264" w:lineRule="auto"/>
        <w:jc w:val="both"/>
      </w:pPr>
      <w:r w:rsidRPr="005B7E3F">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72643" w:rsidRPr="005B7E3F" w:rsidRDefault="00372643" w:rsidP="00A77379">
      <w:pPr>
        <w:widowControl/>
        <w:numPr>
          <w:ilvl w:val="0"/>
          <w:numId w:val="139"/>
        </w:numPr>
        <w:autoSpaceDE/>
        <w:autoSpaceDN/>
        <w:spacing w:line="264" w:lineRule="auto"/>
        <w:jc w:val="both"/>
      </w:pPr>
      <w:r w:rsidRPr="005B7E3F">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2643" w:rsidRDefault="00372643" w:rsidP="00372643">
      <w:pPr>
        <w:spacing w:line="264" w:lineRule="auto"/>
        <w:ind w:firstLine="600"/>
        <w:jc w:val="both"/>
      </w:pPr>
      <w:r>
        <w:rPr>
          <w:b/>
          <w:color w:val="000000"/>
          <w:sz w:val="28"/>
        </w:rPr>
        <w:t>Базовые исследовательские действия:</w:t>
      </w:r>
    </w:p>
    <w:p w:rsidR="00372643" w:rsidRPr="005B7E3F" w:rsidRDefault="00372643" w:rsidP="00A77379">
      <w:pPr>
        <w:widowControl/>
        <w:numPr>
          <w:ilvl w:val="0"/>
          <w:numId w:val="140"/>
        </w:numPr>
        <w:autoSpaceDE/>
        <w:autoSpaceDN/>
        <w:spacing w:line="264" w:lineRule="auto"/>
        <w:jc w:val="both"/>
      </w:pPr>
      <w:r w:rsidRPr="005B7E3F">
        <w:rPr>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72643" w:rsidRPr="005B7E3F" w:rsidRDefault="00372643" w:rsidP="00A77379">
      <w:pPr>
        <w:widowControl/>
        <w:numPr>
          <w:ilvl w:val="0"/>
          <w:numId w:val="140"/>
        </w:numPr>
        <w:autoSpaceDE/>
        <w:autoSpaceDN/>
        <w:spacing w:line="264" w:lineRule="auto"/>
        <w:jc w:val="both"/>
      </w:pPr>
      <w:r w:rsidRPr="005B7E3F">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72643" w:rsidRPr="005B7E3F" w:rsidRDefault="00372643" w:rsidP="00A77379">
      <w:pPr>
        <w:widowControl/>
        <w:numPr>
          <w:ilvl w:val="0"/>
          <w:numId w:val="140"/>
        </w:numPr>
        <w:autoSpaceDE/>
        <w:autoSpaceDN/>
        <w:spacing w:line="264" w:lineRule="auto"/>
        <w:jc w:val="both"/>
      </w:pPr>
      <w:r w:rsidRPr="005B7E3F">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72643" w:rsidRPr="005B7E3F" w:rsidRDefault="00372643" w:rsidP="00A77379">
      <w:pPr>
        <w:widowControl/>
        <w:numPr>
          <w:ilvl w:val="0"/>
          <w:numId w:val="140"/>
        </w:numPr>
        <w:autoSpaceDE/>
        <w:autoSpaceDN/>
        <w:spacing w:line="264" w:lineRule="auto"/>
        <w:jc w:val="both"/>
      </w:pPr>
      <w:r w:rsidRPr="005B7E3F">
        <w:rPr>
          <w:color w:val="000000"/>
          <w:sz w:val="28"/>
        </w:rPr>
        <w:t>прогнозировать возможное развитие процесса, а также выдвигать предположения о его развитии в новых условиях.</w:t>
      </w:r>
    </w:p>
    <w:p w:rsidR="00372643" w:rsidRDefault="00372643" w:rsidP="00372643">
      <w:pPr>
        <w:spacing w:line="264" w:lineRule="auto"/>
        <w:ind w:firstLine="600"/>
        <w:jc w:val="both"/>
      </w:pPr>
      <w:r>
        <w:rPr>
          <w:b/>
          <w:color w:val="000000"/>
          <w:sz w:val="28"/>
        </w:rPr>
        <w:t>Работа с информацией:</w:t>
      </w:r>
    </w:p>
    <w:p w:rsidR="00372643" w:rsidRPr="005B7E3F" w:rsidRDefault="00372643" w:rsidP="00A77379">
      <w:pPr>
        <w:widowControl/>
        <w:numPr>
          <w:ilvl w:val="0"/>
          <w:numId w:val="141"/>
        </w:numPr>
        <w:autoSpaceDE/>
        <w:autoSpaceDN/>
        <w:spacing w:line="264" w:lineRule="auto"/>
        <w:jc w:val="both"/>
      </w:pPr>
      <w:r w:rsidRPr="005B7E3F">
        <w:rPr>
          <w:color w:val="000000"/>
          <w:sz w:val="28"/>
        </w:rPr>
        <w:t>выявлять дефициты информации, данных, необходимых для ответа на вопрос и для решения задачи;</w:t>
      </w:r>
    </w:p>
    <w:p w:rsidR="00372643" w:rsidRPr="005B7E3F" w:rsidRDefault="00372643" w:rsidP="00A77379">
      <w:pPr>
        <w:widowControl/>
        <w:numPr>
          <w:ilvl w:val="0"/>
          <w:numId w:val="141"/>
        </w:numPr>
        <w:autoSpaceDE/>
        <w:autoSpaceDN/>
        <w:spacing w:line="264" w:lineRule="auto"/>
        <w:jc w:val="both"/>
      </w:pPr>
      <w:r w:rsidRPr="005B7E3F">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72643" w:rsidRPr="005B7E3F" w:rsidRDefault="00372643" w:rsidP="00A77379">
      <w:pPr>
        <w:widowControl/>
        <w:numPr>
          <w:ilvl w:val="0"/>
          <w:numId w:val="141"/>
        </w:numPr>
        <w:autoSpaceDE/>
        <w:autoSpaceDN/>
        <w:spacing w:line="264" w:lineRule="auto"/>
        <w:jc w:val="both"/>
      </w:pPr>
      <w:r w:rsidRPr="005B7E3F">
        <w:rPr>
          <w:color w:val="000000"/>
          <w:sz w:val="28"/>
        </w:rPr>
        <w:t>структурировать информацию, представлять её в различных формах, иллюстрировать графически;</w:t>
      </w:r>
    </w:p>
    <w:p w:rsidR="00372643" w:rsidRPr="005B7E3F" w:rsidRDefault="00372643" w:rsidP="00A77379">
      <w:pPr>
        <w:widowControl/>
        <w:numPr>
          <w:ilvl w:val="0"/>
          <w:numId w:val="141"/>
        </w:numPr>
        <w:autoSpaceDE/>
        <w:autoSpaceDN/>
        <w:spacing w:line="264" w:lineRule="auto"/>
        <w:jc w:val="both"/>
      </w:pPr>
      <w:r w:rsidRPr="005B7E3F">
        <w:rPr>
          <w:color w:val="000000"/>
          <w:sz w:val="28"/>
        </w:rPr>
        <w:t>оценивать надёжность информации по самостоятельно сформулированным критериям.</w:t>
      </w:r>
    </w:p>
    <w:p w:rsidR="00372643" w:rsidRPr="005B7E3F" w:rsidRDefault="00372643" w:rsidP="00372643">
      <w:pPr>
        <w:spacing w:line="264" w:lineRule="auto"/>
        <w:ind w:firstLine="600"/>
        <w:jc w:val="both"/>
      </w:pPr>
      <w:r w:rsidRPr="005B7E3F">
        <w:rPr>
          <w:color w:val="000000"/>
          <w:sz w:val="28"/>
        </w:rPr>
        <w:t xml:space="preserve">2) </w:t>
      </w:r>
      <w:r w:rsidRPr="005B7E3F">
        <w:rPr>
          <w:i/>
          <w:color w:val="000000"/>
          <w:sz w:val="28"/>
        </w:rPr>
        <w:t xml:space="preserve">Универсальные </w:t>
      </w:r>
      <w:r w:rsidRPr="005B7E3F">
        <w:rPr>
          <w:b/>
          <w:i/>
          <w:color w:val="000000"/>
          <w:sz w:val="28"/>
        </w:rPr>
        <w:t xml:space="preserve">коммуникативные </w:t>
      </w:r>
      <w:r w:rsidRPr="005B7E3F">
        <w:rPr>
          <w:i/>
          <w:color w:val="000000"/>
          <w:sz w:val="28"/>
        </w:rPr>
        <w:t>действия, обеспечивают сформированность социальных навыков обучающихся.</w:t>
      </w:r>
    </w:p>
    <w:p w:rsidR="00372643" w:rsidRDefault="00372643" w:rsidP="00372643">
      <w:pPr>
        <w:spacing w:line="264" w:lineRule="auto"/>
        <w:ind w:firstLine="600"/>
        <w:jc w:val="both"/>
      </w:pPr>
      <w:r>
        <w:rPr>
          <w:b/>
          <w:color w:val="000000"/>
          <w:sz w:val="28"/>
        </w:rPr>
        <w:t>Общение:</w:t>
      </w:r>
    </w:p>
    <w:p w:rsidR="00372643" w:rsidRPr="005B7E3F" w:rsidRDefault="00372643" w:rsidP="00A77379">
      <w:pPr>
        <w:widowControl/>
        <w:numPr>
          <w:ilvl w:val="0"/>
          <w:numId w:val="142"/>
        </w:numPr>
        <w:autoSpaceDE/>
        <w:autoSpaceDN/>
        <w:spacing w:line="264" w:lineRule="auto"/>
        <w:jc w:val="both"/>
      </w:pPr>
      <w:r w:rsidRPr="005B7E3F">
        <w:rPr>
          <w:color w:val="000000"/>
          <w:sz w:val="28"/>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72643" w:rsidRPr="005B7E3F" w:rsidRDefault="00372643" w:rsidP="00A77379">
      <w:pPr>
        <w:widowControl/>
        <w:numPr>
          <w:ilvl w:val="0"/>
          <w:numId w:val="142"/>
        </w:numPr>
        <w:autoSpaceDE/>
        <w:autoSpaceDN/>
        <w:spacing w:line="264" w:lineRule="auto"/>
        <w:jc w:val="both"/>
      </w:pPr>
      <w:r w:rsidRPr="005B7E3F">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72643" w:rsidRPr="005B7E3F" w:rsidRDefault="00372643" w:rsidP="00A77379">
      <w:pPr>
        <w:widowControl/>
        <w:numPr>
          <w:ilvl w:val="0"/>
          <w:numId w:val="142"/>
        </w:numPr>
        <w:autoSpaceDE/>
        <w:autoSpaceDN/>
        <w:spacing w:line="264" w:lineRule="auto"/>
        <w:jc w:val="both"/>
      </w:pPr>
      <w:r w:rsidRPr="005B7E3F">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72643" w:rsidRDefault="00372643" w:rsidP="00372643">
      <w:pPr>
        <w:spacing w:line="264" w:lineRule="auto"/>
        <w:ind w:firstLine="600"/>
        <w:jc w:val="both"/>
      </w:pPr>
      <w:r>
        <w:rPr>
          <w:b/>
          <w:color w:val="000000"/>
          <w:sz w:val="28"/>
        </w:rPr>
        <w:t>Сотрудничество:</w:t>
      </w:r>
    </w:p>
    <w:p w:rsidR="00372643" w:rsidRPr="005B7E3F" w:rsidRDefault="00372643" w:rsidP="00A77379">
      <w:pPr>
        <w:widowControl/>
        <w:numPr>
          <w:ilvl w:val="0"/>
          <w:numId w:val="143"/>
        </w:numPr>
        <w:autoSpaceDE/>
        <w:autoSpaceDN/>
        <w:spacing w:line="264" w:lineRule="auto"/>
        <w:jc w:val="both"/>
      </w:pPr>
      <w:r w:rsidRPr="005B7E3F">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72643" w:rsidRPr="005B7E3F" w:rsidRDefault="00372643" w:rsidP="00A77379">
      <w:pPr>
        <w:widowControl/>
        <w:numPr>
          <w:ilvl w:val="0"/>
          <w:numId w:val="143"/>
        </w:numPr>
        <w:autoSpaceDE/>
        <w:autoSpaceDN/>
        <w:spacing w:line="264" w:lineRule="auto"/>
        <w:jc w:val="both"/>
      </w:pPr>
      <w:r w:rsidRPr="005B7E3F">
        <w:rPr>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72643" w:rsidRPr="005B7E3F" w:rsidRDefault="00372643" w:rsidP="00372643">
      <w:pPr>
        <w:spacing w:line="264" w:lineRule="auto"/>
        <w:ind w:firstLine="600"/>
        <w:jc w:val="both"/>
      </w:pPr>
      <w:r w:rsidRPr="005B7E3F">
        <w:rPr>
          <w:color w:val="000000"/>
          <w:sz w:val="28"/>
        </w:rPr>
        <w:t xml:space="preserve">3) </w:t>
      </w:r>
      <w:r w:rsidRPr="005B7E3F">
        <w:rPr>
          <w:i/>
          <w:color w:val="000000"/>
          <w:sz w:val="28"/>
        </w:rPr>
        <w:t xml:space="preserve">Универсальные </w:t>
      </w:r>
      <w:r w:rsidRPr="005B7E3F">
        <w:rPr>
          <w:b/>
          <w:i/>
          <w:color w:val="000000"/>
          <w:sz w:val="28"/>
        </w:rPr>
        <w:t xml:space="preserve">регулятивные </w:t>
      </w:r>
      <w:r w:rsidRPr="005B7E3F">
        <w:rPr>
          <w:i/>
          <w:color w:val="000000"/>
          <w:sz w:val="28"/>
        </w:rPr>
        <w:t>действия, обеспечивают формирование смысловых установок и жизненных навыков личности</w:t>
      </w:r>
      <w:r w:rsidRPr="005B7E3F">
        <w:rPr>
          <w:color w:val="000000"/>
          <w:sz w:val="28"/>
        </w:rPr>
        <w:t>.</w:t>
      </w:r>
    </w:p>
    <w:p w:rsidR="00372643" w:rsidRPr="005B7E3F" w:rsidRDefault="00372643" w:rsidP="00372643">
      <w:pPr>
        <w:spacing w:line="264" w:lineRule="auto"/>
        <w:ind w:firstLine="600"/>
        <w:jc w:val="both"/>
      </w:pPr>
      <w:r w:rsidRPr="005B7E3F">
        <w:rPr>
          <w:b/>
          <w:color w:val="000000"/>
          <w:sz w:val="28"/>
        </w:rPr>
        <w:t>Самоорганизация:</w:t>
      </w:r>
    </w:p>
    <w:p w:rsidR="00372643" w:rsidRPr="005B7E3F" w:rsidRDefault="00372643" w:rsidP="00372643">
      <w:pPr>
        <w:spacing w:line="264" w:lineRule="auto"/>
        <w:ind w:firstLine="600"/>
        <w:jc w:val="both"/>
      </w:pPr>
      <w:r w:rsidRPr="005B7E3F">
        <w:rPr>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72643" w:rsidRDefault="00372643" w:rsidP="00372643">
      <w:pPr>
        <w:spacing w:line="264" w:lineRule="auto"/>
        <w:ind w:firstLine="600"/>
        <w:jc w:val="both"/>
      </w:pPr>
      <w:r>
        <w:rPr>
          <w:b/>
          <w:color w:val="000000"/>
          <w:sz w:val="28"/>
        </w:rPr>
        <w:t>Самоконтроль:</w:t>
      </w:r>
    </w:p>
    <w:p w:rsidR="00372643" w:rsidRPr="005B7E3F" w:rsidRDefault="00372643" w:rsidP="00A77379">
      <w:pPr>
        <w:widowControl/>
        <w:numPr>
          <w:ilvl w:val="0"/>
          <w:numId w:val="144"/>
        </w:numPr>
        <w:autoSpaceDE/>
        <w:autoSpaceDN/>
        <w:spacing w:line="264" w:lineRule="auto"/>
        <w:jc w:val="both"/>
      </w:pPr>
      <w:r w:rsidRPr="005B7E3F">
        <w:rPr>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72643" w:rsidRPr="005B7E3F" w:rsidRDefault="00372643" w:rsidP="00A77379">
      <w:pPr>
        <w:widowControl/>
        <w:numPr>
          <w:ilvl w:val="0"/>
          <w:numId w:val="144"/>
        </w:numPr>
        <w:autoSpaceDE/>
        <w:autoSpaceDN/>
        <w:spacing w:line="264" w:lineRule="auto"/>
        <w:jc w:val="both"/>
      </w:pPr>
      <w:r w:rsidRPr="005B7E3F">
        <w:rPr>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72643" w:rsidRPr="005B7E3F" w:rsidRDefault="00372643" w:rsidP="00A77379">
      <w:pPr>
        <w:widowControl/>
        <w:numPr>
          <w:ilvl w:val="0"/>
          <w:numId w:val="144"/>
        </w:numPr>
        <w:autoSpaceDE/>
        <w:autoSpaceDN/>
        <w:spacing w:line="264" w:lineRule="auto"/>
        <w:jc w:val="both"/>
      </w:pPr>
      <w:r w:rsidRPr="005B7E3F">
        <w:rPr>
          <w:color w:val="000000"/>
          <w:sz w:val="28"/>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bookmarkStart w:id="91" w:name="_Toc118726608"/>
      <w:bookmarkEnd w:id="91"/>
      <w:r w:rsidRPr="005B7E3F">
        <w:rPr>
          <w:b/>
          <w:color w:val="000000"/>
          <w:sz w:val="28"/>
        </w:rPr>
        <w:t xml:space="preserve">ПРЕДМЕТНЫЕ РЕЗУЛЬТАТЫ </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bookmarkStart w:id="92" w:name="_Toc118726609"/>
      <w:bookmarkEnd w:id="92"/>
      <w:r w:rsidRPr="005B7E3F">
        <w:rPr>
          <w:b/>
          <w:color w:val="000000"/>
          <w:sz w:val="28"/>
        </w:rPr>
        <w:t>10 КЛАСС</w:t>
      </w:r>
    </w:p>
    <w:p w:rsidR="00372643" w:rsidRPr="005B7E3F" w:rsidRDefault="00372643" w:rsidP="00372643">
      <w:pPr>
        <w:spacing w:line="264" w:lineRule="auto"/>
        <w:ind w:left="120"/>
        <w:jc w:val="both"/>
      </w:pPr>
    </w:p>
    <w:p w:rsidR="00372643" w:rsidRPr="005B7E3F" w:rsidRDefault="00372643" w:rsidP="00372643">
      <w:pPr>
        <w:spacing w:line="264" w:lineRule="auto"/>
        <w:ind w:firstLine="600"/>
        <w:jc w:val="both"/>
      </w:pPr>
      <w:r w:rsidRPr="005B7E3F">
        <w:rPr>
          <w:color w:val="000000"/>
          <w:sz w:val="28"/>
        </w:rPr>
        <w:t>Читать и строить таблицы и диаграммы.</w:t>
      </w:r>
    </w:p>
    <w:p w:rsidR="00372643" w:rsidRPr="005B7E3F" w:rsidRDefault="00372643" w:rsidP="00372643">
      <w:pPr>
        <w:spacing w:line="264" w:lineRule="auto"/>
        <w:ind w:firstLine="600"/>
        <w:jc w:val="both"/>
      </w:pPr>
      <w:r w:rsidRPr="005B7E3F">
        <w:rPr>
          <w:color w:val="000000"/>
          <w:sz w:val="28"/>
        </w:rPr>
        <w:t xml:space="preserve">Оперировать понятиями: среднее арифметическое, медиана, наибольшее, наименьшее значение, размах массива числовых данных. </w:t>
      </w:r>
    </w:p>
    <w:p w:rsidR="00372643" w:rsidRPr="005B7E3F" w:rsidRDefault="00372643" w:rsidP="00372643">
      <w:pPr>
        <w:spacing w:line="264" w:lineRule="auto"/>
        <w:ind w:firstLine="600"/>
        <w:jc w:val="both"/>
      </w:pPr>
      <w:r w:rsidRPr="005B7E3F">
        <w:rPr>
          <w:color w:val="000000"/>
          <w:sz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372643" w:rsidRPr="005B7E3F" w:rsidRDefault="00372643" w:rsidP="00372643">
      <w:pPr>
        <w:spacing w:line="264" w:lineRule="auto"/>
        <w:ind w:firstLine="600"/>
        <w:jc w:val="both"/>
      </w:pPr>
      <w:r w:rsidRPr="005B7E3F">
        <w:rPr>
          <w:color w:val="000000"/>
          <w:sz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372643" w:rsidRPr="005B7E3F" w:rsidRDefault="00372643" w:rsidP="00372643">
      <w:pPr>
        <w:spacing w:line="264" w:lineRule="auto"/>
        <w:ind w:firstLine="600"/>
        <w:jc w:val="both"/>
      </w:pPr>
      <w:r w:rsidRPr="005B7E3F">
        <w:rPr>
          <w:color w:val="000000"/>
          <w:sz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372643" w:rsidRPr="005B7E3F" w:rsidRDefault="00372643" w:rsidP="00372643">
      <w:pPr>
        <w:spacing w:line="264" w:lineRule="auto"/>
        <w:ind w:firstLine="600"/>
        <w:jc w:val="both"/>
      </w:pPr>
      <w:r w:rsidRPr="005B7E3F">
        <w:rPr>
          <w:color w:val="000000"/>
          <w:sz w:val="28"/>
        </w:rPr>
        <w:t xml:space="preserve">Применять комбинаторное правило умножения при решении задач. </w:t>
      </w:r>
    </w:p>
    <w:p w:rsidR="00372643" w:rsidRPr="005B7E3F" w:rsidRDefault="00372643" w:rsidP="00372643">
      <w:pPr>
        <w:spacing w:line="264" w:lineRule="auto"/>
        <w:ind w:firstLine="600"/>
        <w:jc w:val="both"/>
      </w:pPr>
      <w:r w:rsidRPr="005B7E3F">
        <w:rPr>
          <w:color w:val="000000"/>
          <w:sz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372643" w:rsidRPr="005B7E3F" w:rsidRDefault="00372643" w:rsidP="00372643">
      <w:pPr>
        <w:spacing w:line="264" w:lineRule="auto"/>
        <w:ind w:firstLine="600"/>
        <w:jc w:val="both"/>
      </w:pPr>
      <w:r w:rsidRPr="005B7E3F">
        <w:rPr>
          <w:color w:val="000000"/>
          <w:sz w:val="28"/>
        </w:rPr>
        <w:t xml:space="preserve">Оперировать понятиями: случайная величина, распределение вероятностей, диаграмма распределения. </w:t>
      </w:r>
    </w:p>
    <w:p w:rsidR="00372643" w:rsidRPr="005B7E3F" w:rsidRDefault="00372643" w:rsidP="00372643">
      <w:pPr>
        <w:spacing w:line="264" w:lineRule="auto"/>
        <w:ind w:left="120"/>
        <w:jc w:val="both"/>
      </w:pPr>
    </w:p>
    <w:p w:rsidR="00372643" w:rsidRPr="005B7E3F" w:rsidRDefault="00372643" w:rsidP="00372643">
      <w:pPr>
        <w:spacing w:line="264" w:lineRule="auto"/>
        <w:ind w:left="120"/>
        <w:jc w:val="both"/>
      </w:pPr>
      <w:r w:rsidRPr="005B7E3F">
        <w:rPr>
          <w:b/>
          <w:color w:val="000000"/>
          <w:sz w:val="28"/>
        </w:rPr>
        <w:t>11 КЛАСС</w:t>
      </w:r>
    </w:p>
    <w:p w:rsidR="00372643" w:rsidRPr="005B7E3F" w:rsidRDefault="00372643" w:rsidP="00372643">
      <w:pPr>
        <w:spacing w:line="264" w:lineRule="auto"/>
        <w:ind w:left="120"/>
        <w:jc w:val="both"/>
      </w:pPr>
    </w:p>
    <w:p w:rsidR="00372643" w:rsidRPr="005B7E3F" w:rsidRDefault="00372643" w:rsidP="00372643">
      <w:pPr>
        <w:spacing w:line="264" w:lineRule="auto"/>
        <w:ind w:firstLine="600"/>
        <w:jc w:val="both"/>
      </w:pPr>
      <w:r w:rsidRPr="005B7E3F">
        <w:rPr>
          <w:color w:val="000000"/>
          <w:sz w:val="28"/>
        </w:rPr>
        <w:t>Сравнивать вероятности значений случайной величины по распределению или с помощью диаграмм.</w:t>
      </w:r>
    </w:p>
    <w:p w:rsidR="00372643" w:rsidRPr="005B7E3F" w:rsidRDefault="00372643" w:rsidP="00372643">
      <w:pPr>
        <w:spacing w:line="264" w:lineRule="auto"/>
        <w:ind w:firstLine="600"/>
        <w:jc w:val="both"/>
      </w:pPr>
      <w:r w:rsidRPr="005B7E3F">
        <w:rPr>
          <w:color w:val="000000"/>
          <w:sz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372643" w:rsidRPr="005B7E3F" w:rsidRDefault="00372643" w:rsidP="00372643">
      <w:pPr>
        <w:spacing w:line="264" w:lineRule="auto"/>
        <w:ind w:firstLine="600"/>
        <w:jc w:val="both"/>
      </w:pPr>
      <w:r w:rsidRPr="005B7E3F">
        <w:rPr>
          <w:color w:val="000000"/>
          <w:sz w:val="28"/>
        </w:rPr>
        <w:t>Иметь представление о законе больших чисел.</w:t>
      </w:r>
    </w:p>
    <w:p w:rsidR="00372643" w:rsidRPr="005B7E3F" w:rsidRDefault="00372643" w:rsidP="00372643">
      <w:pPr>
        <w:spacing w:line="264" w:lineRule="auto"/>
        <w:ind w:firstLine="600"/>
        <w:jc w:val="both"/>
      </w:pPr>
      <w:r w:rsidRPr="005B7E3F">
        <w:rPr>
          <w:color w:val="000000"/>
          <w:sz w:val="28"/>
        </w:rPr>
        <w:t>Иметь представление о нормальном распределении.</w:t>
      </w:r>
    </w:p>
    <w:p w:rsidR="00372643" w:rsidRPr="005B7E3F" w:rsidRDefault="00372643" w:rsidP="00372643">
      <w:pPr>
        <w:sectPr w:rsidR="00372643" w:rsidRPr="005B7E3F">
          <w:pgSz w:w="11906" w:h="16383"/>
          <w:pgMar w:top="1134" w:right="850" w:bottom="1134" w:left="1701" w:header="720" w:footer="720" w:gutter="0"/>
          <w:cols w:space="720"/>
        </w:sectPr>
      </w:pPr>
    </w:p>
    <w:p w:rsidR="00372643" w:rsidRDefault="00372643" w:rsidP="00372643">
      <w:pPr>
        <w:ind w:left="120"/>
      </w:pPr>
      <w:bookmarkStart w:id="93" w:name="block-32788545"/>
      <w:bookmarkEnd w:id="88"/>
      <w:r w:rsidRPr="005B7E3F">
        <w:rPr>
          <w:b/>
          <w:color w:val="000000"/>
          <w:sz w:val="28"/>
        </w:rPr>
        <w:lastRenderedPageBreak/>
        <w:t xml:space="preserve"> </w:t>
      </w:r>
      <w:r>
        <w:rPr>
          <w:b/>
          <w:color w:val="000000"/>
          <w:sz w:val="28"/>
        </w:rPr>
        <w:t xml:space="preserve">ТЕМАТИЧЕСКОЕ ПЛАНИРОВАНИЕ </w:t>
      </w:r>
    </w:p>
    <w:p w:rsidR="00372643" w:rsidRDefault="00372643" w:rsidP="00372643">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24"/>
      </w:tblGrid>
      <w:tr w:rsidR="00372643" w:rsidTr="00372643">
        <w:trPr>
          <w:trHeight w:val="144"/>
          <w:tblCellSpacing w:w="20" w:type="nil"/>
        </w:trPr>
        <w:tc>
          <w:tcPr>
            <w:tcW w:w="466"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2992" w:type="dxa"/>
            <w:vMerge w:val="restart"/>
            <w:tcMar>
              <w:top w:w="50" w:type="dxa"/>
              <w:left w:w="100" w:type="dxa"/>
            </w:tcMar>
            <w:vAlign w:val="center"/>
          </w:tcPr>
          <w:p w:rsidR="00372643" w:rsidRDefault="00372643" w:rsidP="00372643">
            <w:pPr>
              <w:ind w:left="135"/>
            </w:pPr>
            <w:r>
              <w:rPr>
                <w:b/>
                <w:color w:val="000000"/>
                <w:sz w:val="24"/>
              </w:rPr>
              <w:t xml:space="preserve">Наименование разделов и тем программы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2662"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982"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706"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793"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1</w:t>
            </w:r>
          </w:p>
        </w:tc>
        <w:tc>
          <w:tcPr>
            <w:tcW w:w="2992" w:type="dxa"/>
            <w:tcMar>
              <w:top w:w="50" w:type="dxa"/>
              <w:left w:w="100" w:type="dxa"/>
            </w:tcMar>
            <w:vAlign w:val="center"/>
          </w:tcPr>
          <w:p w:rsidR="00372643" w:rsidRPr="005B7E3F" w:rsidRDefault="00372643" w:rsidP="00372643">
            <w:pPr>
              <w:ind w:left="135"/>
            </w:pPr>
            <w:r w:rsidRPr="005B7E3F">
              <w:rPr>
                <w:color w:val="000000"/>
                <w:sz w:val="24"/>
              </w:rPr>
              <w:t>Представление данных и описательная статистика</w:t>
            </w:r>
          </w:p>
        </w:tc>
        <w:tc>
          <w:tcPr>
            <w:tcW w:w="982"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4 </w:t>
            </w:r>
          </w:p>
        </w:tc>
        <w:tc>
          <w:tcPr>
            <w:tcW w:w="1706" w:type="dxa"/>
            <w:tcMar>
              <w:top w:w="50" w:type="dxa"/>
              <w:left w:w="100" w:type="dxa"/>
            </w:tcMar>
            <w:vAlign w:val="center"/>
          </w:tcPr>
          <w:p w:rsidR="00372643" w:rsidRDefault="00372643" w:rsidP="00372643">
            <w:pPr>
              <w:ind w:left="135"/>
              <w:jc w:val="center"/>
            </w:pPr>
          </w:p>
        </w:tc>
        <w:tc>
          <w:tcPr>
            <w:tcW w:w="1793" w:type="dxa"/>
            <w:tcMar>
              <w:top w:w="50" w:type="dxa"/>
              <w:left w:w="100" w:type="dxa"/>
            </w:tcMar>
            <w:vAlign w:val="center"/>
          </w:tcPr>
          <w:p w:rsidR="00372643" w:rsidRDefault="00372643" w:rsidP="00372643">
            <w:pPr>
              <w:ind w:left="135"/>
              <w:jc w:val="center"/>
            </w:pP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2</w:t>
            </w:r>
          </w:p>
        </w:tc>
        <w:tc>
          <w:tcPr>
            <w:tcW w:w="2992" w:type="dxa"/>
            <w:tcMar>
              <w:top w:w="50" w:type="dxa"/>
              <w:left w:w="100" w:type="dxa"/>
            </w:tcMar>
            <w:vAlign w:val="center"/>
          </w:tcPr>
          <w:p w:rsidR="00372643" w:rsidRPr="005B7E3F" w:rsidRDefault="00372643" w:rsidP="00372643">
            <w:pPr>
              <w:ind w:left="135"/>
            </w:pPr>
            <w:r w:rsidRPr="005B7E3F">
              <w:rPr>
                <w:color w:val="000000"/>
                <w:sz w:val="24"/>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3 </w:t>
            </w:r>
          </w:p>
        </w:tc>
        <w:tc>
          <w:tcPr>
            <w:tcW w:w="1706" w:type="dxa"/>
            <w:tcMar>
              <w:top w:w="50" w:type="dxa"/>
              <w:left w:w="100" w:type="dxa"/>
            </w:tcMar>
            <w:vAlign w:val="center"/>
          </w:tcPr>
          <w:p w:rsidR="00372643" w:rsidRDefault="00372643" w:rsidP="00372643">
            <w:pPr>
              <w:ind w:left="135"/>
              <w:jc w:val="center"/>
            </w:pPr>
          </w:p>
        </w:tc>
        <w:tc>
          <w:tcPr>
            <w:tcW w:w="1793" w:type="dxa"/>
            <w:tcMar>
              <w:top w:w="50" w:type="dxa"/>
              <w:left w:w="100" w:type="dxa"/>
            </w:tcMar>
            <w:vAlign w:val="center"/>
          </w:tcPr>
          <w:p w:rsidR="00372643" w:rsidRDefault="00372643" w:rsidP="00372643">
            <w:pPr>
              <w:ind w:left="135"/>
              <w:jc w:val="center"/>
            </w:pPr>
            <w:r>
              <w:rPr>
                <w:color w:val="000000"/>
                <w:sz w:val="24"/>
              </w:rPr>
              <w:t xml:space="preserve"> 1 </w:t>
            </w: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3</w:t>
            </w:r>
          </w:p>
        </w:tc>
        <w:tc>
          <w:tcPr>
            <w:tcW w:w="2992" w:type="dxa"/>
            <w:tcMar>
              <w:top w:w="50" w:type="dxa"/>
              <w:left w:w="100" w:type="dxa"/>
            </w:tcMar>
            <w:vAlign w:val="center"/>
          </w:tcPr>
          <w:p w:rsidR="00372643" w:rsidRPr="005B7E3F" w:rsidRDefault="00372643" w:rsidP="00372643">
            <w:pPr>
              <w:ind w:left="135"/>
            </w:pPr>
            <w:r w:rsidRPr="005B7E3F">
              <w:rPr>
                <w:color w:val="000000"/>
                <w:sz w:val="24"/>
              </w:rPr>
              <w:t>Операции над событиями, сложение вероятностей</w:t>
            </w:r>
          </w:p>
        </w:tc>
        <w:tc>
          <w:tcPr>
            <w:tcW w:w="982"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3 </w:t>
            </w:r>
          </w:p>
        </w:tc>
        <w:tc>
          <w:tcPr>
            <w:tcW w:w="1706" w:type="dxa"/>
            <w:tcMar>
              <w:top w:w="50" w:type="dxa"/>
              <w:left w:w="100" w:type="dxa"/>
            </w:tcMar>
            <w:vAlign w:val="center"/>
          </w:tcPr>
          <w:p w:rsidR="00372643" w:rsidRDefault="00372643" w:rsidP="00372643">
            <w:pPr>
              <w:ind w:left="135"/>
              <w:jc w:val="center"/>
            </w:pPr>
          </w:p>
        </w:tc>
        <w:tc>
          <w:tcPr>
            <w:tcW w:w="1793" w:type="dxa"/>
            <w:tcMar>
              <w:top w:w="50" w:type="dxa"/>
              <w:left w:w="100" w:type="dxa"/>
            </w:tcMar>
            <w:vAlign w:val="center"/>
          </w:tcPr>
          <w:p w:rsidR="00372643" w:rsidRDefault="00372643" w:rsidP="00372643">
            <w:pPr>
              <w:ind w:left="135"/>
              <w:jc w:val="center"/>
            </w:pP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4</w:t>
            </w:r>
          </w:p>
        </w:tc>
        <w:tc>
          <w:tcPr>
            <w:tcW w:w="2992" w:type="dxa"/>
            <w:tcMar>
              <w:top w:w="50" w:type="dxa"/>
              <w:left w:w="100" w:type="dxa"/>
            </w:tcMar>
            <w:vAlign w:val="center"/>
          </w:tcPr>
          <w:p w:rsidR="00372643" w:rsidRPr="005B7E3F" w:rsidRDefault="00372643" w:rsidP="00372643">
            <w:pPr>
              <w:ind w:left="135"/>
            </w:pPr>
            <w:r w:rsidRPr="005B7E3F">
              <w:rPr>
                <w:color w:val="000000"/>
                <w:sz w:val="24"/>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6 </w:t>
            </w:r>
          </w:p>
        </w:tc>
        <w:tc>
          <w:tcPr>
            <w:tcW w:w="1706" w:type="dxa"/>
            <w:tcMar>
              <w:top w:w="50" w:type="dxa"/>
              <w:left w:w="100" w:type="dxa"/>
            </w:tcMar>
            <w:vAlign w:val="center"/>
          </w:tcPr>
          <w:p w:rsidR="00372643" w:rsidRDefault="00372643" w:rsidP="00372643">
            <w:pPr>
              <w:ind w:left="135"/>
              <w:jc w:val="center"/>
            </w:pPr>
          </w:p>
        </w:tc>
        <w:tc>
          <w:tcPr>
            <w:tcW w:w="1793" w:type="dxa"/>
            <w:tcMar>
              <w:top w:w="50" w:type="dxa"/>
              <w:left w:w="100" w:type="dxa"/>
            </w:tcMar>
            <w:vAlign w:val="center"/>
          </w:tcPr>
          <w:p w:rsidR="00372643" w:rsidRDefault="00372643" w:rsidP="00372643">
            <w:pPr>
              <w:ind w:left="135"/>
              <w:jc w:val="center"/>
            </w:pP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5</w:t>
            </w:r>
          </w:p>
        </w:tc>
        <w:tc>
          <w:tcPr>
            <w:tcW w:w="2992" w:type="dxa"/>
            <w:tcMar>
              <w:top w:w="50" w:type="dxa"/>
              <w:left w:w="100" w:type="dxa"/>
            </w:tcMar>
            <w:vAlign w:val="center"/>
          </w:tcPr>
          <w:p w:rsidR="00372643" w:rsidRDefault="00372643" w:rsidP="00372643">
            <w:pPr>
              <w:ind w:left="135"/>
            </w:pPr>
            <w:r>
              <w:rPr>
                <w:color w:val="000000"/>
                <w:sz w:val="24"/>
              </w:rPr>
              <w:t>Элементы комбинаторики</w:t>
            </w:r>
          </w:p>
        </w:tc>
        <w:tc>
          <w:tcPr>
            <w:tcW w:w="982" w:type="dxa"/>
            <w:tcMar>
              <w:top w:w="50" w:type="dxa"/>
              <w:left w:w="100" w:type="dxa"/>
            </w:tcMar>
            <w:vAlign w:val="center"/>
          </w:tcPr>
          <w:p w:rsidR="00372643" w:rsidRDefault="00372643" w:rsidP="00372643">
            <w:pPr>
              <w:ind w:left="135"/>
              <w:jc w:val="center"/>
            </w:pPr>
            <w:r>
              <w:rPr>
                <w:color w:val="000000"/>
                <w:sz w:val="24"/>
              </w:rPr>
              <w:t xml:space="preserve"> 4 </w:t>
            </w:r>
          </w:p>
        </w:tc>
        <w:tc>
          <w:tcPr>
            <w:tcW w:w="1706" w:type="dxa"/>
            <w:tcMar>
              <w:top w:w="50" w:type="dxa"/>
              <w:left w:w="100" w:type="dxa"/>
            </w:tcMar>
            <w:vAlign w:val="center"/>
          </w:tcPr>
          <w:p w:rsidR="00372643" w:rsidRDefault="00372643" w:rsidP="00372643">
            <w:pPr>
              <w:ind w:left="135"/>
              <w:jc w:val="center"/>
            </w:pPr>
          </w:p>
        </w:tc>
        <w:tc>
          <w:tcPr>
            <w:tcW w:w="1793" w:type="dxa"/>
            <w:tcMar>
              <w:top w:w="50" w:type="dxa"/>
              <w:left w:w="100" w:type="dxa"/>
            </w:tcMar>
            <w:vAlign w:val="center"/>
          </w:tcPr>
          <w:p w:rsidR="00372643" w:rsidRDefault="00372643" w:rsidP="00372643">
            <w:pPr>
              <w:ind w:left="135"/>
              <w:jc w:val="center"/>
            </w:pP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6</w:t>
            </w:r>
          </w:p>
        </w:tc>
        <w:tc>
          <w:tcPr>
            <w:tcW w:w="2992" w:type="dxa"/>
            <w:tcMar>
              <w:top w:w="50" w:type="dxa"/>
              <w:left w:w="100" w:type="dxa"/>
            </w:tcMar>
            <w:vAlign w:val="center"/>
          </w:tcPr>
          <w:p w:rsidR="00372643" w:rsidRDefault="00372643" w:rsidP="00372643">
            <w:pPr>
              <w:ind w:left="135"/>
            </w:pPr>
            <w:r>
              <w:rPr>
                <w:color w:val="000000"/>
                <w:sz w:val="24"/>
              </w:rPr>
              <w:t>Серии последовательных испытаний</w:t>
            </w:r>
          </w:p>
        </w:tc>
        <w:tc>
          <w:tcPr>
            <w:tcW w:w="982" w:type="dxa"/>
            <w:tcMar>
              <w:top w:w="50" w:type="dxa"/>
              <w:left w:w="100" w:type="dxa"/>
            </w:tcMar>
            <w:vAlign w:val="center"/>
          </w:tcPr>
          <w:p w:rsidR="00372643" w:rsidRDefault="00372643" w:rsidP="00372643">
            <w:pPr>
              <w:ind w:left="135"/>
              <w:jc w:val="center"/>
            </w:pPr>
            <w:r>
              <w:rPr>
                <w:color w:val="000000"/>
                <w:sz w:val="24"/>
              </w:rPr>
              <w:t xml:space="preserve"> 3 </w:t>
            </w:r>
          </w:p>
        </w:tc>
        <w:tc>
          <w:tcPr>
            <w:tcW w:w="1706" w:type="dxa"/>
            <w:tcMar>
              <w:top w:w="50" w:type="dxa"/>
              <w:left w:w="100" w:type="dxa"/>
            </w:tcMar>
            <w:vAlign w:val="center"/>
          </w:tcPr>
          <w:p w:rsidR="00372643" w:rsidRDefault="00372643" w:rsidP="00372643">
            <w:pPr>
              <w:ind w:left="135"/>
              <w:jc w:val="center"/>
            </w:pPr>
          </w:p>
        </w:tc>
        <w:tc>
          <w:tcPr>
            <w:tcW w:w="1793" w:type="dxa"/>
            <w:tcMar>
              <w:top w:w="50" w:type="dxa"/>
              <w:left w:w="100" w:type="dxa"/>
            </w:tcMar>
            <w:vAlign w:val="center"/>
          </w:tcPr>
          <w:p w:rsidR="00372643" w:rsidRDefault="00372643" w:rsidP="00372643">
            <w:pPr>
              <w:ind w:left="135"/>
              <w:jc w:val="center"/>
            </w:pPr>
            <w:r>
              <w:rPr>
                <w:color w:val="000000"/>
                <w:sz w:val="24"/>
              </w:rPr>
              <w:t xml:space="preserve"> 1 </w:t>
            </w: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7</w:t>
            </w:r>
          </w:p>
        </w:tc>
        <w:tc>
          <w:tcPr>
            <w:tcW w:w="2992" w:type="dxa"/>
            <w:tcMar>
              <w:top w:w="50" w:type="dxa"/>
              <w:left w:w="100" w:type="dxa"/>
            </w:tcMar>
            <w:vAlign w:val="center"/>
          </w:tcPr>
          <w:p w:rsidR="00372643" w:rsidRDefault="00372643" w:rsidP="00372643">
            <w:pPr>
              <w:ind w:left="135"/>
            </w:pPr>
            <w:r>
              <w:rPr>
                <w:color w:val="000000"/>
                <w:sz w:val="24"/>
              </w:rPr>
              <w:t>Случайные величины и распределения</w:t>
            </w:r>
          </w:p>
        </w:tc>
        <w:tc>
          <w:tcPr>
            <w:tcW w:w="982" w:type="dxa"/>
            <w:tcMar>
              <w:top w:w="50" w:type="dxa"/>
              <w:left w:w="100" w:type="dxa"/>
            </w:tcMar>
            <w:vAlign w:val="center"/>
          </w:tcPr>
          <w:p w:rsidR="00372643" w:rsidRDefault="00372643" w:rsidP="00372643">
            <w:pPr>
              <w:ind w:left="135"/>
              <w:jc w:val="center"/>
            </w:pPr>
            <w:r>
              <w:rPr>
                <w:color w:val="000000"/>
                <w:sz w:val="24"/>
              </w:rPr>
              <w:t xml:space="preserve"> 6 </w:t>
            </w:r>
          </w:p>
        </w:tc>
        <w:tc>
          <w:tcPr>
            <w:tcW w:w="1706" w:type="dxa"/>
            <w:tcMar>
              <w:top w:w="50" w:type="dxa"/>
              <w:left w:w="100" w:type="dxa"/>
            </w:tcMar>
            <w:vAlign w:val="center"/>
          </w:tcPr>
          <w:p w:rsidR="00372643" w:rsidRDefault="00372643" w:rsidP="00372643">
            <w:pPr>
              <w:ind w:left="135"/>
              <w:jc w:val="center"/>
            </w:pPr>
          </w:p>
        </w:tc>
        <w:tc>
          <w:tcPr>
            <w:tcW w:w="1793" w:type="dxa"/>
            <w:tcMar>
              <w:top w:w="50" w:type="dxa"/>
              <w:left w:w="100" w:type="dxa"/>
            </w:tcMar>
            <w:vAlign w:val="center"/>
          </w:tcPr>
          <w:p w:rsidR="00372643" w:rsidRDefault="00372643" w:rsidP="00372643">
            <w:pPr>
              <w:ind w:left="135"/>
              <w:jc w:val="center"/>
            </w:pP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RPr="009D0697" w:rsidTr="00372643">
        <w:trPr>
          <w:trHeight w:val="144"/>
          <w:tblCellSpacing w:w="20" w:type="nil"/>
        </w:trPr>
        <w:tc>
          <w:tcPr>
            <w:tcW w:w="466" w:type="dxa"/>
            <w:tcMar>
              <w:top w:w="50" w:type="dxa"/>
              <w:left w:w="100" w:type="dxa"/>
            </w:tcMar>
            <w:vAlign w:val="center"/>
          </w:tcPr>
          <w:p w:rsidR="00372643" w:rsidRDefault="00372643" w:rsidP="00372643">
            <w:r>
              <w:rPr>
                <w:color w:val="000000"/>
                <w:sz w:val="24"/>
              </w:rPr>
              <w:t>8</w:t>
            </w:r>
          </w:p>
        </w:tc>
        <w:tc>
          <w:tcPr>
            <w:tcW w:w="2992" w:type="dxa"/>
            <w:tcMar>
              <w:top w:w="50" w:type="dxa"/>
              <w:left w:w="100" w:type="dxa"/>
            </w:tcMar>
            <w:vAlign w:val="center"/>
          </w:tcPr>
          <w:p w:rsidR="00372643" w:rsidRDefault="00372643" w:rsidP="00372643">
            <w:pPr>
              <w:ind w:left="135"/>
            </w:pPr>
            <w:r>
              <w:rPr>
                <w:color w:val="000000"/>
                <w:sz w:val="24"/>
              </w:rPr>
              <w:t>Обобщение и систематизация знаний</w:t>
            </w:r>
          </w:p>
        </w:tc>
        <w:tc>
          <w:tcPr>
            <w:tcW w:w="982" w:type="dxa"/>
            <w:tcMar>
              <w:top w:w="50" w:type="dxa"/>
              <w:left w:w="100" w:type="dxa"/>
            </w:tcMar>
            <w:vAlign w:val="center"/>
          </w:tcPr>
          <w:p w:rsidR="00372643" w:rsidRDefault="00372643" w:rsidP="00372643">
            <w:pPr>
              <w:ind w:left="135"/>
              <w:jc w:val="center"/>
            </w:pPr>
            <w:r>
              <w:rPr>
                <w:color w:val="000000"/>
                <w:sz w:val="24"/>
              </w:rPr>
              <w:t xml:space="preserve"> 5 </w:t>
            </w:r>
          </w:p>
        </w:tc>
        <w:tc>
          <w:tcPr>
            <w:tcW w:w="1706" w:type="dxa"/>
            <w:tcMar>
              <w:top w:w="50" w:type="dxa"/>
              <w:left w:w="100" w:type="dxa"/>
            </w:tcMar>
            <w:vAlign w:val="center"/>
          </w:tcPr>
          <w:p w:rsidR="00372643" w:rsidRDefault="00372643" w:rsidP="00372643">
            <w:pPr>
              <w:ind w:left="135"/>
              <w:jc w:val="center"/>
            </w:pPr>
            <w:r>
              <w:rPr>
                <w:color w:val="000000"/>
                <w:sz w:val="24"/>
              </w:rPr>
              <w:t xml:space="preserve"> 2 </w:t>
            </w:r>
          </w:p>
        </w:tc>
        <w:tc>
          <w:tcPr>
            <w:tcW w:w="1793" w:type="dxa"/>
            <w:tcMar>
              <w:top w:w="50" w:type="dxa"/>
              <w:left w:w="100" w:type="dxa"/>
            </w:tcMar>
            <w:vAlign w:val="center"/>
          </w:tcPr>
          <w:p w:rsidR="00372643" w:rsidRDefault="00372643" w:rsidP="00372643">
            <w:pPr>
              <w:ind w:left="135"/>
              <w:jc w:val="center"/>
            </w:pPr>
          </w:p>
        </w:tc>
        <w:tc>
          <w:tcPr>
            <w:tcW w:w="2662"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7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w:t>
              </w:r>
              <w:r>
                <w:rPr>
                  <w:color w:val="0000FF"/>
                  <w:u w:val="single"/>
                </w:rPr>
                <w:t>b</w:t>
              </w:r>
              <w:r w:rsidRPr="005B7E3F">
                <w:rPr>
                  <w:color w:val="0000FF"/>
                  <w:u w:val="single"/>
                </w:rPr>
                <w:t>7</w:t>
              </w:r>
              <w:r>
                <w:rPr>
                  <w:color w:val="0000FF"/>
                  <w:u w:val="single"/>
                </w:rPr>
                <w:t>b</w:t>
              </w:r>
              <w:r w:rsidRPr="005B7E3F">
                <w:rPr>
                  <w:color w:val="0000FF"/>
                  <w:u w:val="single"/>
                </w:rPr>
                <w:t>0</w:t>
              </w:r>
              <w:r>
                <w:rPr>
                  <w:color w:val="0000FF"/>
                  <w:u w:val="single"/>
                </w:rPr>
                <w:t>f</w:t>
              </w:r>
              <w:r w:rsidRPr="005B7E3F">
                <w:rPr>
                  <w:color w:val="0000FF"/>
                  <w:u w:val="single"/>
                </w:rPr>
                <w:t>1</w:t>
              </w:r>
            </w:hyperlink>
          </w:p>
        </w:tc>
      </w:tr>
      <w:tr w:rsidR="00372643" w:rsidTr="00372643">
        <w:trPr>
          <w:trHeight w:val="144"/>
          <w:tblCellSpacing w:w="20" w:type="nil"/>
        </w:trPr>
        <w:tc>
          <w:tcPr>
            <w:tcW w:w="0" w:type="auto"/>
            <w:gridSpan w:val="2"/>
            <w:tcMar>
              <w:top w:w="50" w:type="dxa"/>
              <w:left w:w="100" w:type="dxa"/>
            </w:tcMar>
            <w:vAlign w:val="center"/>
          </w:tcPr>
          <w:p w:rsidR="00372643" w:rsidRPr="005B7E3F" w:rsidRDefault="00372643" w:rsidP="00372643">
            <w:pPr>
              <w:ind w:left="135"/>
            </w:pPr>
            <w:r w:rsidRPr="005B7E3F">
              <w:rPr>
                <w:color w:val="000000"/>
                <w:sz w:val="24"/>
              </w:rPr>
              <w:t>ОБЩЕЕ КОЛИЧЕСТВО ЧАСОВ ПО ПРОГРАММЕ</w:t>
            </w:r>
          </w:p>
        </w:tc>
        <w:tc>
          <w:tcPr>
            <w:tcW w:w="1544"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34 </w:t>
            </w:r>
          </w:p>
        </w:tc>
        <w:tc>
          <w:tcPr>
            <w:tcW w:w="1706" w:type="dxa"/>
            <w:tcMar>
              <w:top w:w="50" w:type="dxa"/>
              <w:left w:w="100" w:type="dxa"/>
            </w:tcMar>
            <w:vAlign w:val="center"/>
          </w:tcPr>
          <w:p w:rsidR="00372643" w:rsidRDefault="00372643" w:rsidP="00372643">
            <w:pPr>
              <w:ind w:left="135"/>
              <w:jc w:val="center"/>
            </w:pPr>
            <w:r>
              <w:rPr>
                <w:color w:val="000000"/>
                <w:sz w:val="24"/>
              </w:rPr>
              <w:t xml:space="preserve"> 2 </w:t>
            </w:r>
          </w:p>
        </w:tc>
        <w:tc>
          <w:tcPr>
            <w:tcW w:w="1793" w:type="dxa"/>
            <w:tcMar>
              <w:top w:w="50" w:type="dxa"/>
              <w:left w:w="100" w:type="dxa"/>
            </w:tcMar>
            <w:vAlign w:val="center"/>
          </w:tcPr>
          <w:p w:rsidR="00372643" w:rsidRDefault="00372643" w:rsidP="00372643">
            <w:pPr>
              <w:ind w:left="135"/>
              <w:jc w:val="center"/>
            </w:pPr>
            <w:r>
              <w:rPr>
                <w:color w:val="000000"/>
                <w:sz w:val="24"/>
              </w:rPr>
              <w:t xml:space="preserve"> 2 </w:t>
            </w:r>
          </w:p>
        </w:tc>
        <w:tc>
          <w:tcPr>
            <w:tcW w:w="2662" w:type="dxa"/>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372643" w:rsidTr="00372643">
        <w:trPr>
          <w:trHeight w:val="144"/>
          <w:tblCellSpacing w:w="20" w:type="nil"/>
        </w:trPr>
        <w:tc>
          <w:tcPr>
            <w:tcW w:w="485"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2640" w:type="dxa"/>
            <w:vMerge w:val="restart"/>
            <w:tcMar>
              <w:top w:w="50" w:type="dxa"/>
              <w:left w:w="100" w:type="dxa"/>
            </w:tcMar>
            <w:vAlign w:val="center"/>
          </w:tcPr>
          <w:p w:rsidR="00372643" w:rsidRDefault="00372643" w:rsidP="00372643">
            <w:pPr>
              <w:ind w:left="135"/>
            </w:pPr>
            <w:r>
              <w:rPr>
                <w:b/>
                <w:color w:val="000000"/>
                <w:sz w:val="24"/>
              </w:rPr>
              <w:t xml:space="preserve">Наименование разделов и тем программы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2757"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1017"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745"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829"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r>
      <w:tr w:rsidR="00372643" w:rsidRPr="009D0697"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1</w:t>
            </w:r>
          </w:p>
        </w:tc>
        <w:tc>
          <w:tcPr>
            <w:tcW w:w="2640" w:type="dxa"/>
            <w:tcMar>
              <w:top w:w="50" w:type="dxa"/>
              <w:left w:w="100" w:type="dxa"/>
            </w:tcMar>
            <w:vAlign w:val="center"/>
          </w:tcPr>
          <w:p w:rsidR="00372643" w:rsidRDefault="00372643" w:rsidP="00372643">
            <w:pPr>
              <w:ind w:left="135"/>
            </w:pPr>
            <w:r>
              <w:rPr>
                <w:color w:val="000000"/>
                <w:sz w:val="24"/>
              </w:rPr>
              <w:t>Математическое ожидание случайной величины</w:t>
            </w:r>
          </w:p>
        </w:tc>
        <w:tc>
          <w:tcPr>
            <w:tcW w:w="1017" w:type="dxa"/>
            <w:tcMar>
              <w:top w:w="50" w:type="dxa"/>
              <w:left w:w="100" w:type="dxa"/>
            </w:tcMar>
            <w:vAlign w:val="center"/>
          </w:tcPr>
          <w:p w:rsidR="00372643" w:rsidRDefault="00372643" w:rsidP="00372643">
            <w:pPr>
              <w:ind w:left="135"/>
              <w:jc w:val="center"/>
            </w:pPr>
            <w:r>
              <w:rPr>
                <w:color w:val="000000"/>
                <w:sz w:val="24"/>
              </w:rPr>
              <w:t xml:space="preserve"> 4 </w:t>
            </w:r>
          </w:p>
        </w:tc>
        <w:tc>
          <w:tcPr>
            <w:tcW w:w="1745" w:type="dxa"/>
            <w:tcMar>
              <w:top w:w="50" w:type="dxa"/>
              <w:left w:w="100" w:type="dxa"/>
            </w:tcMar>
            <w:vAlign w:val="center"/>
          </w:tcPr>
          <w:p w:rsidR="00372643" w:rsidRDefault="00372643" w:rsidP="00372643">
            <w:pPr>
              <w:ind w:left="135"/>
              <w:jc w:val="center"/>
            </w:pPr>
          </w:p>
        </w:tc>
        <w:tc>
          <w:tcPr>
            <w:tcW w:w="1829" w:type="dxa"/>
            <w:tcMar>
              <w:top w:w="50" w:type="dxa"/>
              <w:left w:w="100" w:type="dxa"/>
            </w:tcMar>
            <w:vAlign w:val="center"/>
          </w:tcPr>
          <w:p w:rsidR="00372643" w:rsidRDefault="00372643" w:rsidP="00372643">
            <w:pPr>
              <w:ind w:left="135"/>
              <w:jc w:val="center"/>
            </w:pPr>
          </w:p>
        </w:tc>
        <w:tc>
          <w:tcPr>
            <w:tcW w:w="2757"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fbc</w:t>
              </w:r>
              <w:r w:rsidRPr="005B7E3F">
                <w:rPr>
                  <w:color w:val="0000FF"/>
                  <w:u w:val="single"/>
                </w:rPr>
                <w:t>5</w:t>
              </w:r>
              <w:r>
                <w:rPr>
                  <w:color w:val="0000FF"/>
                  <w:u w:val="single"/>
                </w:rPr>
                <w:t>dc</w:t>
              </w:r>
              <w:r w:rsidRPr="005B7E3F">
                <w:rPr>
                  <w:color w:val="0000FF"/>
                  <w:u w:val="single"/>
                </w:rPr>
                <w:t>1</w:t>
              </w:r>
            </w:hyperlink>
          </w:p>
        </w:tc>
      </w:tr>
      <w:tr w:rsidR="00372643" w:rsidRPr="009D0697"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2</w:t>
            </w:r>
          </w:p>
        </w:tc>
        <w:tc>
          <w:tcPr>
            <w:tcW w:w="2640" w:type="dxa"/>
            <w:tcMar>
              <w:top w:w="50" w:type="dxa"/>
              <w:left w:w="100" w:type="dxa"/>
            </w:tcMar>
            <w:vAlign w:val="center"/>
          </w:tcPr>
          <w:p w:rsidR="00372643" w:rsidRPr="005B7E3F" w:rsidRDefault="00372643" w:rsidP="00372643">
            <w:pPr>
              <w:ind w:left="135"/>
            </w:pPr>
            <w:r w:rsidRPr="005B7E3F">
              <w:rPr>
                <w:color w:val="000000"/>
                <w:sz w:val="24"/>
              </w:rPr>
              <w:t>Дисперсия и стандартное отклонение случайной величины</w:t>
            </w:r>
          </w:p>
        </w:tc>
        <w:tc>
          <w:tcPr>
            <w:tcW w:w="1017"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4 </w:t>
            </w:r>
          </w:p>
        </w:tc>
        <w:tc>
          <w:tcPr>
            <w:tcW w:w="1745" w:type="dxa"/>
            <w:tcMar>
              <w:top w:w="50" w:type="dxa"/>
              <w:left w:w="100" w:type="dxa"/>
            </w:tcMar>
            <w:vAlign w:val="center"/>
          </w:tcPr>
          <w:p w:rsidR="00372643" w:rsidRDefault="00372643" w:rsidP="00372643">
            <w:pPr>
              <w:ind w:left="135"/>
              <w:jc w:val="center"/>
            </w:pPr>
          </w:p>
        </w:tc>
        <w:tc>
          <w:tcPr>
            <w:tcW w:w="1829" w:type="dxa"/>
            <w:tcMar>
              <w:top w:w="50" w:type="dxa"/>
              <w:left w:w="100" w:type="dxa"/>
            </w:tcMar>
            <w:vAlign w:val="center"/>
          </w:tcPr>
          <w:p w:rsidR="00372643" w:rsidRDefault="00372643" w:rsidP="00372643">
            <w:pPr>
              <w:ind w:left="135"/>
              <w:jc w:val="center"/>
            </w:pPr>
            <w:r>
              <w:rPr>
                <w:color w:val="000000"/>
                <w:sz w:val="24"/>
              </w:rPr>
              <w:t xml:space="preserve"> 1 </w:t>
            </w:r>
          </w:p>
        </w:tc>
        <w:tc>
          <w:tcPr>
            <w:tcW w:w="2757"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fbc</w:t>
              </w:r>
              <w:r w:rsidRPr="005B7E3F">
                <w:rPr>
                  <w:color w:val="0000FF"/>
                  <w:u w:val="single"/>
                </w:rPr>
                <w:t>5</w:t>
              </w:r>
              <w:r>
                <w:rPr>
                  <w:color w:val="0000FF"/>
                  <w:u w:val="single"/>
                </w:rPr>
                <w:t>dc</w:t>
              </w:r>
              <w:r w:rsidRPr="005B7E3F">
                <w:rPr>
                  <w:color w:val="0000FF"/>
                  <w:u w:val="single"/>
                </w:rPr>
                <w:t>1</w:t>
              </w:r>
            </w:hyperlink>
          </w:p>
        </w:tc>
      </w:tr>
      <w:tr w:rsidR="00372643" w:rsidRPr="009D0697"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3</w:t>
            </w:r>
          </w:p>
        </w:tc>
        <w:tc>
          <w:tcPr>
            <w:tcW w:w="2640" w:type="dxa"/>
            <w:tcMar>
              <w:top w:w="50" w:type="dxa"/>
              <w:left w:w="100" w:type="dxa"/>
            </w:tcMar>
            <w:vAlign w:val="center"/>
          </w:tcPr>
          <w:p w:rsidR="00372643" w:rsidRDefault="00372643" w:rsidP="00372643">
            <w:pPr>
              <w:ind w:left="135"/>
            </w:pPr>
            <w:r>
              <w:rPr>
                <w:color w:val="000000"/>
                <w:sz w:val="24"/>
              </w:rPr>
              <w:t>Закон больших чисел</w:t>
            </w:r>
          </w:p>
        </w:tc>
        <w:tc>
          <w:tcPr>
            <w:tcW w:w="1017" w:type="dxa"/>
            <w:tcMar>
              <w:top w:w="50" w:type="dxa"/>
              <w:left w:w="100" w:type="dxa"/>
            </w:tcMar>
            <w:vAlign w:val="center"/>
          </w:tcPr>
          <w:p w:rsidR="00372643" w:rsidRDefault="00372643" w:rsidP="00372643">
            <w:pPr>
              <w:ind w:left="135"/>
              <w:jc w:val="center"/>
            </w:pPr>
            <w:r>
              <w:rPr>
                <w:color w:val="000000"/>
                <w:sz w:val="24"/>
              </w:rPr>
              <w:t xml:space="preserve"> 3 </w:t>
            </w:r>
          </w:p>
        </w:tc>
        <w:tc>
          <w:tcPr>
            <w:tcW w:w="1745" w:type="dxa"/>
            <w:tcMar>
              <w:top w:w="50" w:type="dxa"/>
              <w:left w:w="100" w:type="dxa"/>
            </w:tcMar>
            <w:vAlign w:val="center"/>
          </w:tcPr>
          <w:p w:rsidR="00372643" w:rsidRDefault="00372643" w:rsidP="00372643">
            <w:pPr>
              <w:ind w:left="135"/>
              <w:jc w:val="center"/>
            </w:pPr>
          </w:p>
        </w:tc>
        <w:tc>
          <w:tcPr>
            <w:tcW w:w="1829" w:type="dxa"/>
            <w:tcMar>
              <w:top w:w="50" w:type="dxa"/>
              <w:left w:w="100" w:type="dxa"/>
            </w:tcMar>
            <w:vAlign w:val="center"/>
          </w:tcPr>
          <w:p w:rsidR="00372643" w:rsidRDefault="00372643" w:rsidP="00372643">
            <w:pPr>
              <w:ind w:left="135"/>
              <w:jc w:val="center"/>
            </w:pPr>
            <w:r>
              <w:rPr>
                <w:color w:val="000000"/>
                <w:sz w:val="24"/>
              </w:rPr>
              <w:t xml:space="preserve"> 1 </w:t>
            </w:r>
          </w:p>
        </w:tc>
        <w:tc>
          <w:tcPr>
            <w:tcW w:w="2757"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fbc</w:t>
              </w:r>
              <w:r w:rsidRPr="005B7E3F">
                <w:rPr>
                  <w:color w:val="0000FF"/>
                  <w:u w:val="single"/>
                </w:rPr>
                <w:t>5</w:t>
              </w:r>
              <w:r>
                <w:rPr>
                  <w:color w:val="0000FF"/>
                  <w:u w:val="single"/>
                </w:rPr>
                <w:t>dc</w:t>
              </w:r>
              <w:r w:rsidRPr="005B7E3F">
                <w:rPr>
                  <w:color w:val="0000FF"/>
                  <w:u w:val="single"/>
                </w:rPr>
                <w:t>1</w:t>
              </w:r>
            </w:hyperlink>
          </w:p>
        </w:tc>
      </w:tr>
      <w:tr w:rsidR="00372643" w:rsidRPr="009D0697"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4</w:t>
            </w:r>
          </w:p>
        </w:tc>
        <w:tc>
          <w:tcPr>
            <w:tcW w:w="2640" w:type="dxa"/>
            <w:tcMar>
              <w:top w:w="50" w:type="dxa"/>
              <w:left w:w="100" w:type="dxa"/>
            </w:tcMar>
            <w:vAlign w:val="center"/>
          </w:tcPr>
          <w:p w:rsidR="00372643" w:rsidRDefault="00372643" w:rsidP="00372643">
            <w:pPr>
              <w:ind w:left="135"/>
            </w:pPr>
            <w:r>
              <w:rPr>
                <w:color w:val="000000"/>
                <w:sz w:val="24"/>
              </w:rPr>
              <w:t>Непрерывные случайные величины (распределения)</w:t>
            </w:r>
          </w:p>
        </w:tc>
        <w:tc>
          <w:tcPr>
            <w:tcW w:w="1017" w:type="dxa"/>
            <w:tcMar>
              <w:top w:w="50" w:type="dxa"/>
              <w:left w:w="100" w:type="dxa"/>
            </w:tcMar>
            <w:vAlign w:val="center"/>
          </w:tcPr>
          <w:p w:rsidR="00372643" w:rsidRDefault="00372643" w:rsidP="00372643">
            <w:pPr>
              <w:ind w:left="135"/>
              <w:jc w:val="center"/>
            </w:pPr>
            <w:r>
              <w:rPr>
                <w:color w:val="000000"/>
                <w:sz w:val="24"/>
              </w:rPr>
              <w:t xml:space="preserve"> 2 </w:t>
            </w:r>
          </w:p>
        </w:tc>
        <w:tc>
          <w:tcPr>
            <w:tcW w:w="1745" w:type="dxa"/>
            <w:tcMar>
              <w:top w:w="50" w:type="dxa"/>
              <w:left w:w="100" w:type="dxa"/>
            </w:tcMar>
            <w:vAlign w:val="center"/>
          </w:tcPr>
          <w:p w:rsidR="00372643" w:rsidRDefault="00372643" w:rsidP="00372643">
            <w:pPr>
              <w:ind w:left="135"/>
              <w:jc w:val="center"/>
            </w:pPr>
          </w:p>
        </w:tc>
        <w:tc>
          <w:tcPr>
            <w:tcW w:w="1829" w:type="dxa"/>
            <w:tcMar>
              <w:top w:w="50" w:type="dxa"/>
              <w:left w:w="100" w:type="dxa"/>
            </w:tcMar>
            <w:vAlign w:val="center"/>
          </w:tcPr>
          <w:p w:rsidR="00372643" w:rsidRDefault="00372643" w:rsidP="00372643">
            <w:pPr>
              <w:ind w:left="135"/>
              <w:jc w:val="center"/>
            </w:pPr>
          </w:p>
        </w:tc>
        <w:tc>
          <w:tcPr>
            <w:tcW w:w="2757"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fbc</w:t>
              </w:r>
              <w:r w:rsidRPr="005B7E3F">
                <w:rPr>
                  <w:color w:val="0000FF"/>
                  <w:u w:val="single"/>
                </w:rPr>
                <w:t>5</w:t>
              </w:r>
              <w:r>
                <w:rPr>
                  <w:color w:val="0000FF"/>
                  <w:u w:val="single"/>
                </w:rPr>
                <w:t>dc</w:t>
              </w:r>
              <w:r w:rsidRPr="005B7E3F">
                <w:rPr>
                  <w:color w:val="0000FF"/>
                  <w:u w:val="single"/>
                </w:rPr>
                <w:t>1</w:t>
              </w:r>
            </w:hyperlink>
          </w:p>
        </w:tc>
      </w:tr>
      <w:tr w:rsidR="00372643" w:rsidRPr="009D0697"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5</w:t>
            </w:r>
          </w:p>
        </w:tc>
        <w:tc>
          <w:tcPr>
            <w:tcW w:w="2640" w:type="dxa"/>
            <w:tcMar>
              <w:top w:w="50" w:type="dxa"/>
              <w:left w:w="100" w:type="dxa"/>
            </w:tcMar>
            <w:vAlign w:val="center"/>
          </w:tcPr>
          <w:p w:rsidR="00372643" w:rsidRDefault="00372643" w:rsidP="00372643">
            <w:pPr>
              <w:ind w:left="135"/>
            </w:pPr>
            <w:r>
              <w:rPr>
                <w:color w:val="000000"/>
                <w:sz w:val="24"/>
              </w:rPr>
              <w:t>Нормальное распределения</w:t>
            </w:r>
          </w:p>
        </w:tc>
        <w:tc>
          <w:tcPr>
            <w:tcW w:w="1017" w:type="dxa"/>
            <w:tcMar>
              <w:top w:w="50" w:type="dxa"/>
              <w:left w:w="100" w:type="dxa"/>
            </w:tcMar>
            <w:vAlign w:val="center"/>
          </w:tcPr>
          <w:p w:rsidR="00372643" w:rsidRDefault="00372643" w:rsidP="00372643">
            <w:pPr>
              <w:ind w:left="135"/>
              <w:jc w:val="center"/>
            </w:pPr>
            <w:r>
              <w:rPr>
                <w:color w:val="000000"/>
                <w:sz w:val="24"/>
              </w:rPr>
              <w:t xml:space="preserve"> 2 </w:t>
            </w:r>
          </w:p>
        </w:tc>
        <w:tc>
          <w:tcPr>
            <w:tcW w:w="1745" w:type="dxa"/>
            <w:tcMar>
              <w:top w:w="50" w:type="dxa"/>
              <w:left w:w="100" w:type="dxa"/>
            </w:tcMar>
            <w:vAlign w:val="center"/>
          </w:tcPr>
          <w:p w:rsidR="00372643" w:rsidRDefault="00372643" w:rsidP="00372643">
            <w:pPr>
              <w:ind w:left="135"/>
              <w:jc w:val="center"/>
            </w:pPr>
          </w:p>
        </w:tc>
        <w:tc>
          <w:tcPr>
            <w:tcW w:w="1829" w:type="dxa"/>
            <w:tcMar>
              <w:top w:w="50" w:type="dxa"/>
              <w:left w:w="100" w:type="dxa"/>
            </w:tcMar>
            <w:vAlign w:val="center"/>
          </w:tcPr>
          <w:p w:rsidR="00372643" w:rsidRDefault="00372643" w:rsidP="00372643">
            <w:pPr>
              <w:ind w:left="135"/>
              <w:jc w:val="center"/>
            </w:pPr>
            <w:r>
              <w:rPr>
                <w:color w:val="000000"/>
                <w:sz w:val="24"/>
              </w:rPr>
              <w:t xml:space="preserve"> 1 </w:t>
            </w:r>
          </w:p>
        </w:tc>
        <w:tc>
          <w:tcPr>
            <w:tcW w:w="2757"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fbc</w:t>
              </w:r>
              <w:r w:rsidRPr="005B7E3F">
                <w:rPr>
                  <w:color w:val="0000FF"/>
                  <w:u w:val="single"/>
                </w:rPr>
                <w:t>5</w:t>
              </w:r>
              <w:r>
                <w:rPr>
                  <w:color w:val="0000FF"/>
                  <w:u w:val="single"/>
                </w:rPr>
                <w:t>dc</w:t>
              </w:r>
              <w:r w:rsidRPr="005B7E3F">
                <w:rPr>
                  <w:color w:val="0000FF"/>
                  <w:u w:val="single"/>
                </w:rPr>
                <w:t>1</w:t>
              </w:r>
            </w:hyperlink>
          </w:p>
        </w:tc>
      </w:tr>
      <w:tr w:rsidR="00372643" w:rsidRPr="009D0697" w:rsidTr="00372643">
        <w:trPr>
          <w:trHeight w:val="144"/>
          <w:tblCellSpacing w:w="20" w:type="nil"/>
        </w:trPr>
        <w:tc>
          <w:tcPr>
            <w:tcW w:w="485" w:type="dxa"/>
            <w:tcMar>
              <w:top w:w="50" w:type="dxa"/>
              <w:left w:w="100" w:type="dxa"/>
            </w:tcMar>
            <w:vAlign w:val="center"/>
          </w:tcPr>
          <w:p w:rsidR="00372643" w:rsidRDefault="00372643" w:rsidP="00372643">
            <w:r>
              <w:rPr>
                <w:color w:val="000000"/>
                <w:sz w:val="24"/>
              </w:rPr>
              <w:t>6</w:t>
            </w:r>
          </w:p>
        </w:tc>
        <w:tc>
          <w:tcPr>
            <w:tcW w:w="2640"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w:t>
            </w:r>
          </w:p>
        </w:tc>
        <w:tc>
          <w:tcPr>
            <w:tcW w:w="1017"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19 </w:t>
            </w:r>
          </w:p>
        </w:tc>
        <w:tc>
          <w:tcPr>
            <w:tcW w:w="1745" w:type="dxa"/>
            <w:tcMar>
              <w:top w:w="50" w:type="dxa"/>
              <w:left w:w="100" w:type="dxa"/>
            </w:tcMar>
            <w:vAlign w:val="center"/>
          </w:tcPr>
          <w:p w:rsidR="00372643" w:rsidRDefault="00372643" w:rsidP="00372643">
            <w:pPr>
              <w:ind w:left="135"/>
              <w:jc w:val="center"/>
            </w:pPr>
            <w:r>
              <w:rPr>
                <w:color w:val="000000"/>
                <w:sz w:val="24"/>
              </w:rPr>
              <w:t xml:space="preserve"> 2 </w:t>
            </w:r>
          </w:p>
        </w:tc>
        <w:tc>
          <w:tcPr>
            <w:tcW w:w="1829" w:type="dxa"/>
            <w:tcMar>
              <w:top w:w="50" w:type="dxa"/>
              <w:left w:w="100" w:type="dxa"/>
            </w:tcMar>
            <w:vAlign w:val="center"/>
          </w:tcPr>
          <w:p w:rsidR="00372643" w:rsidRDefault="00372643" w:rsidP="00372643">
            <w:pPr>
              <w:ind w:left="135"/>
              <w:jc w:val="center"/>
            </w:pPr>
          </w:p>
        </w:tc>
        <w:tc>
          <w:tcPr>
            <w:tcW w:w="2757"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fbc</w:t>
              </w:r>
              <w:r w:rsidRPr="005B7E3F">
                <w:rPr>
                  <w:color w:val="0000FF"/>
                  <w:u w:val="single"/>
                </w:rPr>
                <w:t>5</w:t>
              </w:r>
              <w:r>
                <w:rPr>
                  <w:color w:val="0000FF"/>
                  <w:u w:val="single"/>
                </w:rPr>
                <w:t>dc</w:t>
              </w:r>
              <w:r w:rsidRPr="005B7E3F">
                <w:rPr>
                  <w:color w:val="0000FF"/>
                  <w:u w:val="single"/>
                </w:rPr>
                <w:t>1</w:t>
              </w:r>
            </w:hyperlink>
          </w:p>
        </w:tc>
      </w:tr>
      <w:tr w:rsidR="00372643" w:rsidTr="00372643">
        <w:trPr>
          <w:trHeight w:val="144"/>
          <w:tblCellSpacing w:w="20" w:type="nil"/>
        </w:trPr>
        <w:tc>
          <w:tcPr>
            <w:tcW w:w="0" w:type="auto"/>
            <w:gridSpan w:val="2"/>
            <w:tcMar>
              <w:top w:w="50" w:type="dxa"/>
              <w:left w:w="100" w:type="dxa"/>
            </w:tcMar>
            <w:vAlign w:val="center"/>
          </w:tcPr>
          <w:p w:rsidR="00372643" w:rsidRPr="005B7E3F" w:rsidRDefault="00372643" w:rsidP="00372643">
            <w:pPr>
              <w:ind w:left="135"/>
            </w:pPr>
            <w:r w:rsidRPr="005B7E3F">
              <w:rPr>
                <w:color w:val="000000"/>
                <w:sz w:val="24"/>
              </w:rPr>
              <w:t>ОБЩЕЕ КОЛИЧЕСТВО ЧАСОВ ПО ПРОГРАММЕ</w:t>
            </w:r>
          </w:p>
        </w:tc>
        <w:tc>
          <w:tcPr>
            <w:tcW w:w="1598"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34 </w:t>
            </w:r>
          </w:p>
        </w:tc>
        <w:tc>
          <w:tcPr>
            <w:tcW w:w="1745" w:type="dxa"/>
            <w:tcMar>
              <w:top w:w="50" w:type="dxa"/>
              <w:left w:w="100" w:type="dxa"/>
            </w:tcMar>
            <w:vAlign w:val="center"/>
          </w:tcPr>
          <w:p w:rsidR="00372643" w:rsidRDefault="00372643" w:rsidP="00372643">
            <w:pPr>
              <w:ind w:left="135"/>
              <w:jc w:val="center"/>
            </w:pPr>
            <w:r>
              <w:rPr>
                <w:color w:val="000000"/>
                <w:sz w:val="24"/>
              </w:rPr>
              <w:t xml:space="preserve"> 2 </w:t>
            </w:r>
          </w:p>
        </w:tc>
        <w:tc>
          <w:tcPr>
            <w:tcW w:w="1829" w:type="dxa"/>
            <w:tcMar>
              <w:top w:w="50" w:type="dxa"/>
              <w:left w:w="100" w:type="dxa"/>
            </w:tcMar>
            <w:vAlign w:val="center"/>
          </w:tcPr>
          <w:p w:rsidR="00372643" w:rsidRDefault="00372643" w:rsidP="00372643">
            <w:pPr>
              <w:ind w:left="135"/>
              <w:jc w:val="center"/>
            </w:pPr>
            <w:r>
              <w:rPr>
                <w:color w:val="000000"/>
                <w:sz w:val="24"/>
              </w:rPr>
              <w:t xml:space="preserve"> 3 </w:t>
            </w:r>
          </w:p>
        </w:tc>
        <w:tc>
          <w:tcPr>
            <w:tcW w:w="2757" w:type="dxa"/>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bookmarkStart w:id="94" w:name="block-32788546"/>
      <w:bookmarkEnd w:id="93"/>
      <w:r>
        <w:rPr>
          <w:b/>
          <w:color w:val="000000"/>
          <w:sz w:val="28"/>
        </w:rPr>
        <w:lastRenderedPageBreak/>
        <w:t xml:space="preserve"> ПОУРОЧНОЕ ПЛАНИРОВАНИЕ </w:t>
      </w:r>
    </w:p>
    <w:p w:rsidR="00372643" w:rsidRDefault="00372643" w:rsidP="00372643">
      <w:pPr>
        <w:ind w:left="120"/>
      </w:pPr>
      <w:r>
        <w:rPr>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2"/>
        <w:gridCol w:w="3854"/>
        <w:gridCol w:w="1233"/>
        <w:gridCol w:w="1841"/>
        <w:gridCol w:w="1910"/>
        <w:gridCol w:w="1347"/>
        <w:gridCol w:w="2873"/>
      </w:tblGrid>
      <w:tr w:rsidR="00372643" w:rsidTr="00372643">
        <w:trPr>
          <w:trHeight w:val="144"/>
          <w:tblCellSpacing w:w="20" w:type="nil"/>
        </w:trPr>
        <w:tc>
          <w:tcPr>
            <w:tcW w:w="400"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2816" w:type="dxa"/>
            <w:vMerge w:val="restart"/>
            <w:tcMar>
              <w:top w:w="50" w:type="dxa"/>
              <w:left w:w="100" w:type="dxa"/>
            </w:tcMar>
            <w:vAlign w:val="center"/>
          </w:tcPr>
          <w:p w:rsidR="00372643" w:rsidRDefault="00372643" w:rsidP="00372643">
            <w:pPr>
              <w:ind w:left="135"/>
            </w:pPr>
            <w:r>
              <w:rPr>
                <w:b/>
                <w:color w:val="000000"/>
                <w:sz w:val="24"/>
              </w:rPr>
              <w:t xml:space="preserve">Тема урока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1189" w:type="dxa"/>
            <w:vMerge w:val="restart"/>
            <w:tcMar>
              <w:top w:w="50" w:type="dxa"/>
              <w:left w:w="100" w:type="dxa"/>
            </w:tcMar>
            <w:vAlign w:val="center"/>
          </w:tcPr>
          <w:p w:rsidR="00372643" w:rsidRDefault="00372643" w:rsidP="00372643">
            <w:pPr>
              <w:ind w:left="135"/>
            </w:pPr>
            <w:r>
              <w:rPr>
                <w:b/>
                <w:color w:val="000000"/>
                <w:sz w:val="24"/>
              </w:rPr>
              <w:t xml:space="preserve">Дата изучения </w:t>
            </w:r>
          </w:p>
          <w:p w:rsidR="00372643" w:rsidRDefault="00372643" w:rsidP="00372643">
            <w:pPr>
              <w:ind w:left="135"/>
            </w:pPr>
          </w:p>
        </w:tc>
        <w:tc>
          <w:tcPr>
            <w:tcW w:w="2021"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869"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573"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669"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Представление данных с помощью таблиц и диаграмм</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/25</w:t>
              </w:r>
              <w:r>
                <w:rPr>
                  <w:color w:val="0000FF"/>
                  <w:u w:val="single"/>
                </w:rPr>
                <w:t>c</w:t>
              </w:r>
              <w:r w:rsidRPr="005B7E3F">
                <w:rPr>
                  <w:color w:val="0000FF"/>
                  <w:u w:val="single"/>
                </w:rPr>
                <w:t>6</w:t>
              </w:r>
              <w:r>
                <w:rPr>
                  <w:color w:val="0000FF"/>
                  <w:u w:val="single"/>
                </w:rPr>
                <w:t>d</w:t>
              </w:r>
              <w:r w:rsidRPr="005B7E3F">
                <w:rPr>
                  <w:color w:val="0000FF"/>
                  <w:u w:val="single"/>
                </w:rPr>
                <w:t>12</w:t>
              </w:r>
              <w:r>
                <w:rPr>
                  <w:color w:val="0000FF"/>
                  <w:u w:val="single"/>
                </w:rPr>
                <w:t>b</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Среднее арифметическое, медиана, наибольшее и наименьшее значения, размах, дисперсия, стандартное отклонение числовых наборов</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dd</w:t>
              </w:r>
              <w:r w:rsidRPr="005B7E3F">
                <w:rPr>
                  <w:color w:val="0000FF"/>
                  <w:u w:val="single"/>
                </w:rPr>
                <w:t>00738</w:t>
              </w:r>
              <w:r>
                <w:rPr>
                  <w:color w:val="0000FF"/>
                  <w:u w:val="single"/>
                </w:rPr>
                <w:t>d</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Среднее арифметическое, медиана, наибольшее и наименьшее значения, размах, дисперсия, стандартное отклонение числовых наборов</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/98645</w:t>
              </w:r>
              <w:r>
                <w:rPr>
                  <w:color w:val="0000FF"/>
                  <w:u w:val="single"/>
                </w:rPr>
                <w:t>f</w:t>
              </w:r>
              <w:r w:rsidRPr="005B7E3F">
                <w:rPr>
                  <w:color w:val="0000FF"/>
                  <w:u w:val="single"/>
                </w:rPr>
                <w:t>6</w:t>
              </w:r>
              <w:r>
                <w:rPr>
                  <w:color w:val="0000FF"/>
                  <w:u w:val="single"/>
                </w:rPr>
                <w:t>c</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4</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Среднее арифметическое, медиана, наибольшее и наименьшее значения, размах, дисперсия, стандартное отклонение числовых наборов</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8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/7</w:t>
              </w:r>
              <w:r>
                <w:rPr>
                  <w:color w:val="0000FF"/>
                  <w:u w:val="single"/>
                </w:rPr>
                <w:t>c</w:t>
              </w:r>
              <w:r w:rsidRPr="005B7E3F">
                <w:rPr>
                  <w:color w:val="0000FF"/>
                  <w:u w:val="single"/>
                </w:rPr>
                <w:t>9033</w:t>
              </w:r>
              <w:r>
                <w:rPr>
                  <w:color w:val="0000FF"/>
                  <w:u w:val="single"/>
                </w:rPr>
                <w:t>a</w:t>
              </w:r>
              <w:r w:rsidRPr="005B7E3F">
                <w:rPr>
                  <w:color w:val="0000FF"/>
                  <w:u w:val="single"/>
                </w:rPr>
                <w:t>8</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5</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Случайные эксперименты (опыты) и случайные события. </w:t>
            </w:r>
            <w:r>
              <w:rPr>
                <w:color w:val="000000"/>
                <w:sz w:val="24"/>
              </w:rPr>
              <w:t>Элементарные события (исходы)</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/347</w:t>
              </w:r>
              <w:r>
                <w:rPr>
                  <w:color w:val="0000FF"/>
                  <w:u w:val="single"/>
                </w:rPr>
                <w:t>c</w:t>
              </w:r>
              <w:r w:rsidRPr="005B7E3F">
                <w:rPr>
                  <w:color w:val="0000FF"/>
                  <w:u w:val="single"/>
                </w:rPr>
                <w:t>1</w:t>
              </w:r>
              <w:r>
                <w:rPr>
                  <w:color w:val="0000FF"/>
                  <w:u w:val="single"/>
                </w:rPr>
                <w:t>b</w:t>
              </w:r>
              <w:r w:rsidRPr="005B7E3F">
                <w:rPr>
                  <w:color w:val="0000FF"/>
                  <w:u w:val="single"/>
                </w:rPr>
                <w:t>78</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6</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Вероятность случайного события. Вероятности событий в опытах с равновозможными элементарными событиями</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/64</w:t>
              </w:r>
              <w:r>
                <w:rPr>
                  <w:color w:val="0000FF"/>
                  <w:u w:val="single"/>
                </w:rPr>
                <w:t>d</w:t>
              </w:r>
              <w:r w:rsidRPr="005B7E3F">
                <w:rPr>
                  <w:color w:val="0000FF"/>
                  <w:u w:val="single"/>
                </w:rPr>
                <w:t>75244</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7</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Вероятность случайного события. Практическая работа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e</w:t>
              </w:r>
              <w:r w:rsidRPr="005B7E3F">
                <w:rPr>
                  <w:color w:val="0000FF"/>
                  <w:u w:val="single"/>
                </w:rPr>
                <w:t>8</w:t>
              </w:r>
              <w:r>
                <w:rPr>
                  <w:color w:val="0000FF"/>
                  <w:u w:val="single"/>
                </w:rPr>
                <w:t>fa</w:t>
              </w:r>
              <w:r w:rsidRPr="005B7E3F">
                <w:rPr>
                  <w:color w:val="0000FF"/>
                  <w:u w:val="single"/>
                </w:rPr>
                <w:t>94</w:t>
              </w:r>
              <w:r>
                <w:rPr>
                  <w:color w:val="0000FF"/>
                  <w:u w:val="single"/>
                </w:rPr>
                <w:t>a</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lastRenderedPageBreak/>
              <w:t>8</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Операции над событиями: пересечение, объединение событий, противоположные события. </w:t>
            </w:r>
            <w:r>
              <w:rPr>
                <w:color w:val="000000"/>
                <w:sz w:val="24"/>
              </w:rPr>
              <w:t>Диаграммы Эйлера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/221</w:t>
              </w:r>
              <w:r>
                <w:rPr>
                  <w:color w:val="0000FF"/>
                  <w:u w:val="single"/>
                </w:rPr>
                <w:t>c</w:t>
              </w:r>
              <w:r w:rsidRPr="005B7E3F">
                <w:rPr>
                  <w:color w:val="0000FF"/>
                  <w:u w:val="single"/>
                </w:rPr>
                <w:t>622</w:t>
              </w:r>
              <w:r>
                <w:rPr>
                  <w:color w:val="0000FF"/>
                  <w:u w:val="single"/>
                </w:rPr>
                <w:t>b</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9</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Операции над событиями: пересечение, объединение событий, противоположные события. </w:t>
            </w:r>
            <w:r>
              <w:rPr>
                <w:color w:val="000000"/>
                <w:sz w:val="24"/>
              </w:rPr>
              <w:t>Диаграммы Эйлера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cc</w:t>
              </w:r>
              <w:r w:rsidRPr="005B7E3F">
                <w:rPr>
                  <w:color w:val="0000FF"/>
                  <w:u w:val="single"/>
                </w:rPr>
                <w:t>10</w:t>
              </w:r>
              <w:r>
                <w:rPr>
                  <w:color w:val="0000FF"/>
                  <w:u w:val="single"/>
                </w:rPr>
                <w:t>c</w:t>
              </w:r>
              <w:r w:rsidRPr="005B7E3F">
                <w:rPr>
                  <w:color w:val="0000FF"/>
                  <w:u w:val="single"/>
                </w:rPr>
                <w:t>1</w:t>
              </w:r>
              <w:r>
                <w:rPr>
                  <w:color w:val="0000FF"/>
                  <w:u w:val="single"/>
                </w:rPr>
                <w:t>e</w:t>
              </w:r>
              <w:r w:rsidRPr="005B7E3F">
                <w:rPr>
                  <w:color w:val="0000FF"/>
                  <w:u w:val="single"/>
                </w:rPr>
                <w:t>2</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10</w:t>
            </w:r>
          </w:p>
        </w:tc>
        <w:tc>
          <w:tcPr>
            <w:tcW w:w="2816" w:type="dxa"/>
            <w:tcMar>
              <w:top w:w="50" w:type="dxa"/>
              <w:left w:w="100" w:type="dxa"/>
            </w:tcMar>
            <w:vAlign w:val="center"/>
          </w:tcPr>
          <w:p w:rsidR="00372643" w:rsidRDefault="00372643" w:rsidP="00372643">
            <w:pPr>
              <w:ind w:left="135"/>
            </w:pPr>
            <w:r>
              <w:rPr>
                <w:color w:val="000000"/>
                <w:sz w:val="24"/>
              </w:rPr>
              <w:t>Формула сложения вероятностей</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/3057365</w:t>
              </w:r>
              <w:r>
                <w:rPr>
                  <w:color w:val="0000FF"/>
                  <w:u w:val="single"/>
                </w:rPr>
                <w:t>d</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11</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Условная вероятность. Умножение вероятностей. Дерево случайного эксперимента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/9</w:t>
              </w:r>
              <w:r>
                <w:rPr>
                  <w:color w:val="0000FF"/>
                  <w:u w:val="single"/>
                </w:rPr>
                <w:t>a</w:t>
              </w:r>
              <w:r w:rsidRPr="005B7E3F">
                <w:rPr>
                  <w:color w:val="0000FF"/>
                  <w:u w:val="single"/>
                </w:rPr>
                <w:t>408</w:t>
              </w:r>
              <w:r>
                <w:rPr>
                  <w:color w:val="0000FF"/>
                  <w:u w:val="single"/>
                </w:rPr>
                <w:t>d</w:t>
              </w:r>
              <w:r w:rsidRPr="005B7E3F">
                <w:rPr>
                  <w:color w:val="0000FF"/>
                  <w:u w:val="single"/>
                </w:rPr>
                <w:t>25</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12</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Условная вероятность. Умножение вероятностей. Дерево случайного эксперимента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b</w:t>
              </w:r>
              <w:r w:rsidRPr="005B7E3F">
                <w:rPr>
                  <w:color w:val="0000FF"/>
                  <w:u w:val="single"/>
                </w:rPr>
                <w:t>1</w:t>
              </w:r>
              <w:r>
                <w:rPr>
                  <w:color w:val="0000FF"/>
                  <w:u w:val="single"/>
                </w:rPr>
                <w:t>e</w:t>
              </w:r>
              <w:r w:rsidRPr="005B7E3F">
                <w:rPr>
                  <w:color w:val="0000FF"/>
                  <w:u w:val="single"/>
                </w:rPr>
                <w:t>76</w:t>
              </w:r>
              <w:r>
                <w:rPr>
                  <w:color w:val="0000FF"/>
                  <w:u w:val="single"/>
                </w:rPr>
                <w:t>d</w:t>
              </w:r>
              <w:r w:rsidRPr="005B7E3F">
                <w:rPr>
                  <w:color w:val="0000FF"/>
                  <w:u w:val="single"/>
                </w:rPr>
                <w:t>3</w:t>
              </w:r>
              <w:r>
                <w:rPr>
                  <w:color w:val="0000FF"/>
                  <w:u w:val="single"/>
                </w:rPr>
                <w:t>a</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13</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Условная вероятность. Умножение вероятностей. Дерево случайного эксперимента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/47</w:t>
              </w:r>
              <w:r>
                <w:rPr>
                  <w:color w:val="0000FF"/>
                  <w:u w:val="single"/>
                </w:rPr>
                <w:t>fb</w:t>
              </w:r>
              <w:r w:rsidRPr="005B7E3F">
                <w:rPr>
                  <w:color w:val="0000FF"/>
                  <w:u w:val="single"/>
                </w:rPr>
                <w:t>6</w:t>
              </w:r>
              <w:r>
                <w:rPr>
                  <w:color w:val="0000FF"/>
                  <w:u w:val="single"/>
                </w:rPr>
                <w:t>b</w:t>
              </w:r>
              <w:r w:rsidRPr="005B7E3F">
                <w:rPr>
                  <w:color w:val="0000FF"/>
                  <w:u w:val="single"/>
                </w:rPr>
                <w:t>11</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14</w:t>
            </w:r>
          </w:p>
        </w:tc>
        <w:tc>
          <w:tcPr>
            <w:tcW w:w="2816" w:type="dxa"/>
            <w:tcMar>
              <w:top w:w="50" w:type="dxa"/>
              <w:left w:w="100" w:type="dxa"/>
            </w:tcMar>
            <w:vAlign w:val="center"/>
          </w:tcPr>
          <w:p w:rsidR="00372643" w:rsidRDefault="00372643" w:rsidP="00372643">
            <w:pPr>
              <w:ind w:left="135"/>
            </w:pPr>
            <w:r>
              <w:rPr>
                <w:color w:val="000000"/>
                <w:sz w:val="24"/>
              </w:rPr>
              <w:t>Формула полной вероятности</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79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/15941</w:t>
              </w:r>
              <w:r>
                <w:rPr>
                  <w:color w:val="0000FF"/>
                  <w:u w:val="single"/>
                </w:rPr>
                <w:t>bec</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15</w:t>
            </w:r>
          </w:p>
        </w:tc>
        <w:tc>
          <w:tcPr>
            <w:tcW w:w="2816" w:type="dxa"/>
            <w:tcMar>
              <w:top w:w="50" w:type="dxa"/>
              <w:left w:w="100" w:type="dxa"/>
            </w:tcMar>
            <w:vAlign w:val="center"/>
          </w:tcPr>
          <w:p w:rsidR="00372643" w:rsidRDefault="00372643" w:rsidP="00372643">
            <w:pPr>
              <w:ind w:left="135"/>
            </w:pPr>
            <w:r>
              <w:rPr>
                <w:color w:val="000000"/>
                <w:sz w:val="24"/>
              </w:rPr>
              <w:t>Формула полной вероятности</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a</w:t>
              </w:r>
              <w:r w:rsidRPr="005B7E3F">
                <w:rPr>
                  <w:color w:val="0000FF"/>
                  <w:u w:val="single"/>
                </w:rPr>
                <w:t>9</w:t>
              </w:r>
              <w:r>
                <w:rPr>
                  <w:color w:val="0000FF"/>
                  <w:u w:val="single"/>
                </w:rPr>
                <w:t>ec</w:t>
              </w:r>
              <w:r w:rsidRPr="005B7E3F">
                <w:rPr>
                  <w:color w:val="0000FF"/>
                  <w:u w:val="single"/>
                </w:rPr>
                <w:t>13</w:t>
              </w:r>
              <w:r>
                <w:rPr>
                  <w:color w:val="0000FF"/>
                  <w:u w:val="single"/>
                </w:rPr>
                <w:t>c</w:t>
              </w:r>
              <w:r w:rsidRPr="005B7E3F">
                <w:rPr>
                  <w:color w:val="0000FF"/>
                  <w:u w:val="single"/>
                </w:rPr>
                <w:t>8</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16</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Формула полной вероятности. Независимые события</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3</w:t>
              </w:r>
              <w:r>
                <w:rPr>
                  <w:color w:val="0000FF"/>
                  <w:u w:val="single"/>
                </w:rPr>
                <w:t>dd</w:t>
              </w:r>
              <w:r w:rsidRPr="005B7E3F">
                <w:rPr>
                  <w:color w:val="0000FF"/>
                  <w:u w:val="single"/>
                </w:rPr>
                <w:t>5</w:t>
              </w:r>
              <w:r>
                <w:rPr>
                  <w:color w:val="0000FF"/>
                  <w:u w:val="single"/>
                </w:rPr>
                <w:t>ac</w:t>
              </w:r>
              <w:r w:rsidRPr="005B7E3F">
                <w:rPr>
                  <w:color w:val="0000FF"/>
                  <w:u w:val="single"/>
                </w:rPr>
                <w:t>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17</w:t>
            </w:r>
          </w:p>
        </w:tc>
        <w:tc>
          <w:tcPr>
            <w:tcW w:w="2816" w:type="dxa"/>
            <w:tcMar>
              <w:top w:w="50" w:type="dxa"/>
              <w:left w:w="100" w:type="dxa"/>
            </w:tcMar>
            <w:vAlign w:val="center"/>
          </w:tcPr>
          <w:p w:rsidR="00372643" w:rsidRDefault="00372643" w:rsidP="00372643">
            <w:pPr>
              <w:ind w:left="135"/>
            </w:pPr>
            <w:r>
              <w:rPr>
                <w:color w:val="000000"/>
                <w:sz w:val="24"/>
              </w:rPr>
              <w:t>Контрольная работа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r>
              <w:rPr>
                <w:color w:val="000000"/>
                <w:sz w:val="24"/>
              </w:rPr>
              <w:t xml:space="preserve"> 1 </w:t>
            </w: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/29</w:t>
              </w:r>
              <w:r>
                <w:rPr>
                  <w:color w:val="0000FF"/>
                  <w:u w:val="single"/>
                </w:rPr>
                <w:t>dc</w:t>
              </w:r>
              <w:r w:rsidRPr="005B7E3F">
                <w:rPr>
                  <w:color w:val="0000FF"/>
                  <w:u w:val="single"/>
                </w:rPr>
                <w:t>6</w:t>
              </w:r>
              <w:r>
                <w:rPr>
                  <w:color w:val="0000FF"/>
                  <w:u w:val="single"/>
                </w:rPr>
                <w:t>cb</w:t>
              </w:r>
              <w:r w:rsidRPr="005B7E3F">
                <w:rPr>
                  <w:color w:val="0000FF"/>
                  <w:u w:val="single"/>
                </w:rPr>
                <w:t>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18</w:t>
            </w:r>
          </w:p>
        </w:tc>
        <w:tc>
          <w:tcPr>
            <w:tcW w:w="2816" w:type="dxa"/>
            <w:tcMar>
              <w:top w:w="50" w:type="dxa"/>
              <w:left w:w="100" w:type="dxa"/>
            </w:tcMar>
            <w:vAlign w:val="center"/>
          </w:tcPr>
          <w:p w:rsidR="00372643" w:rsidRDefault="00372643" w:rsidP="00372643">
            <w:pPr>
              <w:ind w:left="135"/>
            </w:pPr>
            <w:r>
              <w:rPr>
                <w:color w:val="000000"/>
                <w:sz w:val="24"/>
              </w:rPr>
              <w:t>Комбинаторное правило умножения</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/2270</w:t>
              </w:r>
              <w:r>
                <w:rPr>
                  <w:color w:val="0000FF"/>
                  <w:u w:val="single"/>
                </w:rPr>
                <w:t>cf</w:t>
              </w:r>
              <w:r w:rsidRPr="005B7E3F">
                <w:rPr>
                  <w:color w:val="0000FF"/>
                  <w:u w:val="single"/>
                </w:rPr>
                <w:t>70</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19</w:t>
            </w:r>
          </w:p>
        </w:tc>
        <w:tc>
          <w:tcPr>
            <w:tcW w:w="2816" w:type="dxa"/>
            <w:tcMar>
              <w:top w:w="50" w:type="dxa"/>
              <w:left w:w="100" w:type="dxa"/>
            </w:tcMar>
            <w:vAlign w:val="center"/>
          </w:tcPr>
          <w:p w:rsidR="00372643" w:rsidRDefault="00372643" w:rsidP="00372643">
            <w:pPr>
              <w:ind w:left="135"/>
            </w:pPr>
            <w:r>
              <w:rPr>
                <w:color w:val="000000"/>
                <w:sz w:val="24"/>
              </w:rPr>
              <w:t>Перестановки и факториал</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d</w:t>
              </w:r>
              <w:r w:rsidRPr="005B7E3F">
                <w:rPr>
                  <w:color w:val="0000FF"/>
                  <w:u w:val="single"/>
                </w:rPr>
                <w:t>58</w:t>
              </w:r>
              <w:r>
                <w:rPr>
                  <w:color w:val="0000FF"/>
                  <w:u w:val="single"/>
                </w:rPr>
                <w:t>ce</w:t>
              </w:r>
              <w:r w:rsidRPr="005B7E3F">
                <w:rPr>
                  <w:color w:val="0000FF"/>
                  <w:u w:val="single"/>
                </w:rPr>
                <w:t>6</w:t>
              </w:r>
              <w:r>
                <w:rPr>
                  <w:color w:val="0000FF"/>
                  <w:u w:val="single"/>
                </w:rPr>
                <w:t>d</w:t>
              </w:r>
              <w:r w:rsidRPr="005B7E3F">
                <w:rPr>
                  <w:color w:val="0000FF"/>
                  <w:u w:val="single"/>
                </w:rPr>
                <w:t>1</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20</w:t>
            </w:r>
          </w:p>
        </w:tc>
        <w:tc>
          <w:tcPr>
            <w:tcW w:w="2816" w:type="dxa"/>
            <w:tcMar>
              <w:top w:w="50" w:type="dxa"/>
              <w:left w:w="100" w:type="dxa"/>
            </w:tcMar>
            <w:vAlign w:val="center"/>
          </w:tcPr>
          <w:p w:rsidR="00372643" w:rsidRDefault="00372643" w:rsidP="00372643">
            <w:pPr>
              <w:ind w:left="135"/>
            </w:pPr>
            <w:r>
              <w:rPr>
                <w:color w:val="000000"/>
                <w:sz w:val="24"/>
              </w:rPr>
              <w:t>Число сочетаний</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/7904</w:t>
              </w:r>
              <w:r>
                <w:rPr>
                  <w:color w:val="0000FF"/>
                  <w:u w:val="single"/>
                </w:rPr>
                <w:t>dfb</w:t>
              </w:r>
              <w:r w:rsidRPr="005B7E3F">
                <w:rPr>
                  <w:color w:val="0000FF"/>
                  <w:u w:val="single"/>
                </w:rPr>
                <w:t>0</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lastRenderedPageBreak/>
              <w:t>21</w:t>
            </w:r>
          </w:p>
        </w:tc>
        <w:tc>
          <w:tcPr>
            <w:tcW w:w="2816" w:type="dxa"/>
            <w:tcMar>
              <w:top w:w="50" w:type="dxa"/>
              <w:left w:w="100" w:type="dxa"/>
            </w:tcMar>
            <w:vAlign w:val="center"/>
          </w:tcPr>
          <w:p w:rsidR="00372643" w:rsidRPr="009D0697" w:rsidRDefault="00372643" w:rsidP="00372643">
            <w:pPr>
              <w:ind w:left="135"/>
            </w:pPr>
            <w:r w:rsidRPr="009D0697">
              <w:rPr>
                <w:color w:val="000000"/>
                <w:sz w:val="24"/>
              </w:rPr>
              <w:t>Треугольник Паскаля. Формула бинома Ньютона</w:t>
            </w:r>
          </w:p>
        </w:tc>
        <w:tc>
          <w:tcPr>
            <w:tcW w:w="869" w:type="dxa"/>
            <w:tcMar>
              <w:top w:w="50" w:type="dxa"/>
              <w:left w:w="100" w:type="dxa"/>
            </w:tcMar>
            <w:vAlign w:val="center"/>
          </w:tcPr>
          <w:p w:rsidR="00372643" w:rsidRDefault="00372643" w:rsidP="00372643">
            <w:pPr>
              <w:ind w:left="135"/>
              <w:jc w:val="center"/>
            </w:pPr>
            <w:r w:rsidRPr="009D0697">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fa</w:t>
              </w:r>
              <w:r w:rsidRPr="005B7E3F">
                <w:rPr>
                  <w:color w:val="0000FF"/>
                  <w:u w:val="single"/>
                </w:rPr>
                <w:t>47998</w:t>
              </w:r>
              <w:r>
                <w:rPr>
                  <w:color w:val="0000FF"/>
                  <w:u w:val="single"/>
                </w:rPr>
                <w:t>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22</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Бинарный случайный опыт (испытание), успех и неудача. Независимые испытания. Серия независимых испытаний до первого успеха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/2</w:t>
              </w:r>
              <w:r>
                <w:rPr>
                  <w:color w:val="0000FF"/>
                  <w:u w:val="single"/>
                </w:rPr>
                <w:t>e</w:t>
              </w:r>
              <w:r w:rsidRPr="005B7E3F">
                <w:rPr>
                  <w:color w:val="0000FF"/>
                  <w:u w:val="single"/>
                </w:rPr>
                <w:t>1</w:t>
              </w:r>
              <w:r>
                <w:rPr>
                  <w:color w:val="0000FF"/>
                  <w:u w:val="single"/>
                </w:rPr>
                <w:t>f</w:t>
              </w:r>
              <w:r w:rsidRPr="005B7E3F">
                <w:rPr>
                  <w:color w:val="0000FF"/>
                  <w:u w:val="single"/>
                </w:rPr>
                <w:t>2368</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23</w:t>
            </w:r>
          </w:p>
        </w:tc>
        <w:tc>
          <w:tcPr>
            <w:tcW w:w="2816" w:type="dxa"/>
            <w:tcMar>
              <w:top w:w="50" w:type="dxa"/>
              <w:left w:w="100" w:type="dxa"/>
            </w:tcMar>
            <w:vAlign w:val="center"/>
          </w:tcPr>
          <w:p w:rsidR="00372643" w:rsidRDefault="00372643" w:rsidP="00372643">
            <w:pPr>
              <w:ind w:left="135"/>
            </w:pPr>
            <w:r>
              <w:rPr>
                <w:color w:val="000000"/>
                <w:sz w:val="24"/>
              </w:rPr>
              <w:t>Серия независимых испытаний Бернулли</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9572</w:t>
              </w:r>
              <w:r>
                <w:rPr>
                  <w:color w:val="0000FF"/>
                  <w:u w:val="single"/>
                </w:rPr>
                <w:t>a</w:t>
              </w:r>
              <w:r w:rsidRPr="005B7E3F">
                <w:rPr>
                  <w:color w:val="0000FF"/>
                  <w:u w:val="single"/>
                </w:rPr>
                <w:t>68</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24</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Серия независимых испытаний. Практическая работа с использованием электронных таблиц</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0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f</w:t>
              </w:r>
              <w:r w:rsidRPr="005B7E3F">
                <w:rPr>
                  <w:color w:val="0000FF"/>
                  <w:u w:val="single"/>
                </w:rPr>
                <w:t>4</w:t>
              </w:r>
              <w:r>
                <w:rPr>
                  <w:color w:val="0000FF"/>
                  <w:u w:val="single"/>
                </w:rPr>
                <w:t>a</w:t>
              </w:r>
              <w:r w:rsidRPr="005B7E3F">
                <w:rPr>
                  <w:color w:val="0000FF"/>
                  <w:u w:val="single"/>
                </w:rPr>
                <w:t>15</w:t>
              </w:r>
              <w:r>
                <w:rPr>
                  <w:color w:val="0000FF"/>
                  <w:u w:val="single"/>
                </w:rPr>
                <w:t>a</w:t>
              </w:r>
              <w:r w:rsidRPr="005B7E3F">
                <w:rPr>
                  <w:color w:val="0000FF"/>
                  <w:u w:val="single"/>
                </w:rPr>
                <w:t>14</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25</w:t>
            </w:r>
          </w:p>
        </w:tc>
        <w:tc>
          <w:tcPr>
            <w:tcW w:w="2816" w:type="dxa"/>
            <w:tcMar>
              <w:top w:w="50" w:type="dxa"/>
              <w:left w:w="100" w:type="dxa"/>
            </w:tcMar>
            <w:vAlign w:val="center"/>
          </w:tcPr>
          <w:p w:rsidR="00372643" w:rsidRDefault="00372643" w:rsidP="00372643">
            <w:pPr>
              <w:ind w:left="135"/>
            </w:pPr>
            <w:r>
              <w:rPr>
                <w:color w:val="000000"/>
                <w:sz w:val="24"/>
              </w:rPr>
              <w:t>Случайная величина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/639</w:t>
              </w:r>
              <w:r>
                <w:rPr>
                  <w:color w:val="0000FF"/>
                  <w:u w:val="single"/>
                </w:rPr>
                <w:t>be</w:t>
              </w:r>
              <w:r w:rsidRPr="005B7E3F">
                <w:rPr>
                  <w:color w:val="0000FF"/>
                  <w:u w:val="single"/>
                </w:rPr>
                <w:t>9</w:t>
              </w:r>
              <w:r>
                <w:rPr>
                  <w:color w:val="0000FF"/>
                  <w:u w:val="single"/>
                </w:rPr>
                <w:t>aa</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26</w:t>
            </w:r>
          </w:p>
        </w:tc>
        <w:tc>
          <w:tcPr>
            <w:tcW w:w="2816" w:type="dxa"/>
            <w:tcMar>
              <w:top w:w="50" w:type="dxa"/>
              <w:left w:w="100" w:type="dxa"/>
            </w:tcMar>
            <w:vAlign w:val="center"/>
          </w:tcPr>
          <w:p w:rsidR="00372643" w:rsidRDefault="00372643" w:rsidP="00372643">
            <w:pPr>
              <w:ind w:left="135"/>
            </w:pPr>
            <w:r>
              <w:rPr>
                <w:color w:val="000000"/>
                <w:sz w:val="24"/>
              </w:rPr>
              <w:t>Распределение вероятностей. Диаграмма распределения</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/6</w:t>
              </w:r>
              <w:r>
                <w:rPr>
                  <w:color w:val="0000FF"/>
                  <w:u w:val="single"/>
                </w:rPr>
                <w:t>dc</w:t>
              </w:r>
              <w:r w:rsidRPr="005B7E3F">
                <w:rPr>
                  <w:color w:val="0000FF"/>
                  <w:u w:val="single"/>
                </w:rPr>
                <w:t>7</w:t>
              </w:r>
              <w:r>
                <w:rPr>
                  <w:color w:val="0000FF"/>
                  <w:u w:val="single"/>
                </w:rPr>
                <w:t>ff</w:t>
              </w:r>
              <w:r w:rsidRPr="005B7E3F">
                <w:rPr>
                  <w:color w:val="0000FF"/>
                  <w:u w:val="single"/>
                </w:rPr>
                <w:t>39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27</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Сумма и произведение случайных величин</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/51</w:t>
              </w:r>
              <w:r>
                <w:rPr>
                  <w:color w:val="0000FF"/>
                  <w:u w:val="single"/>
                </w:rPr>
                <w:t>b</w:t>
              </w:r>
              <w:r w:rsidRPr="005B7E3F">
                <w:rPr>
                  <w:color w:val="0000FF"/>
                  <w:u w:val="single"/>
                </w:rPr>
                <w:t>7</w:t>
              </w:r>
              <w:r>
                <w:rPr>
                  <w:color w:val="0000FF"/>
                  <w:u w:val="single"/>
                </w:rPr>
                <w:t>ed</w:t>
              </w:r>
              <w:r w:rsidRPr="005B7E3F">
                <w:rPr>
                  <w:color w:val="0000FF"/>
                  <w:u w:val="single"/>
                </w:rPr>
                <w:t>5</w:t>
              </w:r>
              <w:r>
                <w:rPr>
                  <w:color w:val="0000FF"/>
                  <w:u w:val="single"/>
                </w:rPr>
                <w:t>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28</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Сумма и произведение случайных величин</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c</w:t>
              </w:r>
              <w:r w:rsidRPr="005B7E3F">
                <w:rPr>
                  <w:color w:val="0000FF"/>
                  <w:u w:val="single"/>
                </w:rPr>
                <w:t>2757</w:t>
              </w:r>
              <w:r>
                <w:rPr>
                  <w:color w:val="0000FF"/>
                  <w:u w:val="single"/>
                </w:rPr>
                <w:t>cc</w:t>
              </w:r>
              <w:r w:rsidRPr="005B7E3F">
                <w:rPr>
                  <w:color w:val="0000FF"/>
                  <w:u w:val="single"/>
                </w:rPr>
                <w:t>3</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29</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Примеры распределений, в том числе геометрическое и биномиальное</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/91</w:t>
              </w:r>
              <w:r>
                <w:rPr>
                  <w:color w:val="0000FF"/>
                  <w:u w:val="single"/>
                </w:rPr>
                <w:t>e</w:t>
              </w:r>
              <w:r w:rsidRPr="005B7E3F">
                <w:rPr>
                  <w:color w:val="0000FF"/>
                  <w:u w:val="single"/>
                </w:rPr>
                <w:t>08061</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30</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Примеры распределений, в том числе геометрическое и биномиальное</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w:t>
              </w:r>
              <w:r>
                <w:rPr>
                  <w:color w:val="0000FF"/>
                  <w:u w:val="single"/>
                </w:rPr>
                <w:t>afff</w:t>
              </w:r>
              <w:r w:rsidRPr="005B7E3F">
                <w:rPr>
                  <w:color w:val="0000FF"/>
                  <w:u w:val="single"/>
                </w:rPr>
                <w:t>05</w:t>
              </w:r>
              <w:r>
                <w:rPr>
                  <w:color w:val="0000FF"/>
                  <w:u w:val="single"/>
                </w:rPr>
                <w:t>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31</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/0</w:t>
              </w:r>
              <w:r>
                <w:rPr>
                  <w:color w:val="0000FF"/>
                  <w:u w:val="single"/>
                </w:rPr>
                <w:t>f</w:t>
              </w:r>
              <w:r w:rsidRPr="005B7E3F">
                <w:rPr>
                  <w:color w:val="0000FF"/>
                  <w:u w:val="single"/>
                </w:rPr>
                <w:t>4</w:t>
              </w:r>
              <w:r>
                <w:rPr>
                  <w:color w:val="0000FF"/>
                  <w:u w:val="single"/>
                </w:rPr>
                <w:t>d</w:t>
              </w:r>
              <w:r w:rsidRPr="005B7E3F">
                <w:rPr>
                  <w:color w:val="0000FF"/>
                  <w:u w:val="single"/>
                </w:rPr>
                <w:t>3</w:t>
              </w:r>
              <w:r>
                <w:rPr>
                  <w:color w:val="0000FF"/>
                  <w:u w:val="single"/>
                </w:rPr>
                <w:t>cd</w:t>
              </w:r>
              <w:r w:rsidRPr="005B7E3F">
                <w:rPr>
                  <w:color w:val="0000FF"/>
                  <w:u w:val="single"/>
                </w:rPr>
                <w:t>7</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32</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01</w:t>
              </w:r>
              <w:r>
                <w:rPr>
                  <w:color w:val="0000FF"/>
                  <w:u w:val="single"/>
                </w:rPr>
                <w:t>a</w:t>
              </w:r>
              <w:r w:rsidRPr="005B7E3F">
                <w:rPr>
                  <w:color w:val="0000FF"/>
                  <w:u w:val="single"/>
                </w:rPr>
                <w:t>3</w:t>
              </w:r>
              <w:r>
                <w:rPr>
                  <w:color w:val="0000FF"/>
                  <w:u w:val="single"/>
                </w:rPr>
                <w:t>dc</w:t>
              </w:r>
              <w:r w:rsidRPr="005B7E3F">
                <w:rPr>
                  <w:color w:val="0000FF"/>
                  <w:u w:val="single"/>
                </w:rPr>
                <w:t>4</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33</w:t>
            </w:r>
          </w:p>
        </w:tc>
        <w:tc>
          <w:tcPr>
            <w:tcW w:w="2816"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r>
              <w:rPr>
                <w:color w:val="000000"/>
                <w:sz w:val="24"/>
              </w:rPr>
              <w:t xml:space="preserve"> 1 </w:t>
            </w: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a</w:t>
              </w:r>
              <w:r w:rsidRPr="005B7E3F">
                <w:rPr>
                  <w:color w:val="0000FF"/>
                  <w:u w:val="single"/>
                </w:rPr>
                <w:t>985</w:t>
              </w:r>
              <w:r>
                <w:rPr>
                  <w:color w:val="0000FF"/>
                  <w:u w:val="single"/>
                </w:rPr>
                <w:t>ae</w:t>
              </w:r>
              <w:r w:rsidRPr="005B7E3F">
                <w:rPr>
                  <w:color w:val="0000FF"/>
                  <w:u w:val="single"/>
                </w:rPr>
                <w:t>79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lastRenderedPageBreak/>
              <w:t>34</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1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/1</w:t>
              </w:r>
              <w:r>
                <w:rPr>
                  <w:color w:val="0000FF"/>
                  <w:u w:val="single"/>
                </w:rPr>
                <w:t>ddca</w:t>
              </w:r>
              <w:r w:rsidRPr="005B7E3F">
                <w:rPr>
                  <w:color w:val="0000FF"/>
                  <w:u w:val="single"/>
                </w:rPr>
                <w:t>5</w:t>
              </w:r>
              <w:r>
                <w:rPr>
                  <w:color w:val="0000FF"/>
                  <w:u w:val="single"/>
                </w:rPr>
                <w:t>e</w:t>
              </w:r>
              <w:r w:rsidRPr="005B7E3F">
                <w:rPr>
                  <w:color w:val="0000FF"/>
                  <w:u w:val="single"/>
                </w:rPr>
                <w:t>0</w:t>
              </w:r>
            </w:hyperlink>
          </w:p>
        </w:tc>
      </w:tr>
      <w:tr w:rsidR="00372643" w:rsidTr="00372643">
        <w:trPr>
          <w:trHeight w:val="144"/>
          <w:tblCellSpacing w:w="20" w:type="nil"/>
        </w:trPr>
        <w:tc>
          <w:tcPr>
            <w:tcW w:w="0" w:type="auto"/>
            <w:gridSpan w:val="2"/>
            <w:tcMar>
              <w:top w:w="50" w:type="dxa"/>
              <w:left w:w="100" w:type="dxa"/>
            </w:tcMar>
            <w:vAlign w:val="center"/>
          </w:tcPr>
          <w:p w:rsidR="00372643" w:rsidRPr="005B7E3F" w:rsidRDefault="00372643" w:rsidP="00372643">
            <w:pPr>
              <w:ind w:left="135"/>
            </w:pPr>
            <w:r w:rsidRPr="005B7E3F">
              <w:rPr>
                <w:color w:val="000000"/>
                <w:sz w:val="24"/>
              </w:rPr>
              <w:t>ОБЩЕЕ КОЛИЧЕСТВО ЧАСОВ ПО ПРОГРАММЕ</w:t>
            </w:r>
          </w:p>
        </w:tc>
        <w:tc>
          <w:tcPr>
            <w:tcW w:w="1366"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34 </w:t>
            </w:r>
          </w:p>
        </w:tc>
        <w:tc>
          <w:tcPr>
            <w:tcW w:w="1573" w:type="dxa"/>
            <w:tcMar>
              <w:top w:w="50" w:type="dxa"/>
              <w:left w:w="100" w:type="dxa"/>
            </w:tcMar>
            <w:vAlign w:val="center"/>
          </w:tcPr>
          <w:p w:rsidR="00372643" w:rsidRDefault="00372643" w:rsidP="00372643">
            <w:pPr>
              <w:ind w:left="135"/>
              <w:jc w:val="center"/>
            </w:pPr>
            <w:r>
              <w:rPr>
                <w:color w:val="000000"/>
                <w:sz w:val="24"/>
              </w:rPr>
              <w:t xml:space="preserve"> 2 </w:t>
            </w:r>
          </w:p>
        </w:tc>
        <w:tc>
          <w:tcPr>
            <w:tcW w:w="1669" w:type="dxa"/>
            <w:tcMar>
              <w:top w:w="50" w:type="dxa"/>
              <w:left w:w="100" w:type="dxa"/>
            </w:tcMar>
            <w:vAlign w:val="center"/>
          </w:tcPr>
          <w:p w:rsidR="00372643" w:rsidRDefault="00372643" w:rsidP="00372643">
            <w:pPr>
              <w:ind w:left="135"/>
              <w:jc w:val="center"/>
            </w:pPr>
            <w:r>
              <w:rPr>
                <w:color w:val="000000"/>
                <w:sz w:val="24"/>
              </w:rPr>
              <w:t xml:space="preserve"> 2 </w:t>
            </w:r>
          </w:p>
        </w:tc>
        <w:tc>
          <w:tcPr>
            <w:tcW w:w="0" w:type="auto"/>
            <w:gridSpan w:val="2"/>
            <w:tcMar>
              <w:top w:w="50" w:type="dxa"/>
              <w:left w:w="100" w:type="dxa"/>
            </w:tcMar>
            <w:vAlign w:val="center"/>
          </w:tcPr>
          <w:p w:rsidR="00372643" w:rsidRDefault="00372643" w:rsidP="00372643"/>
        </w:tc>
      </w:tr>
    </w:tbl>
    <w:p w:rsidR="00372643" w:rsidRDefault="00372643" w:rsidP="00372643">
      <w:pPr>
        <w:sectPr w:rsidR="00372643">
          <w:pgSz w:w="16383" w:h="11906" w:orient="landscape"/>
          <w:pgMar w:top="1134" w:right="850" w:bottom="1134" w:left="1701" w:header="720" w:footer="720" w:gutter="0"/>
          <w:cols w:space="720"/>
        </w:sectPr>
      </w:pPr>
    </w:p>
    <w:p w:rsidR="00372643" w:rsidRDefault="00372643" w:rsidP="00372643">
      <w:pPr>
        <w:ind w:left="120"/>
      </w:pPr>
      <w:r>
        <w:rPr>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6"/>
        <w:gridCol w:w="2090"/>
        <w:gridCol w:w="882"/>
        <w:gridCol w:w="1699"/>
        <w:gridCol w:w="1762"/>
        <w:gridCol w:w="1248"/>
        <w:gridCol w:w="2631"/>
      </w:tblGrid>
      <w:tr w:rsidR="00372643" w:rsidTr="00372643">
        <w:trPr>
          <w:trHeight w:val="144"/>
          <w:tblCellSpacing w:w="20" w:type="nil"/>
        </w:trPr>
        <w:tc>
          <w:tcPr>
            <w:tcW w:w="400" w:type="dxa"/>
            <w:vMerge w:val="restart"/>
            <w:tcMar>
              <w:top w:w="50" w:type="dxa"/>
              <w:left w:w="100" w:type="dxa"/>
            </w:tcMar>
            <w:vAlign w:val="center"/>
          </w:tcPr>
          <w:p w:rsidR="00372643" w:rsidRDefault="00372643" w:rsidP="00372643">
            <w:pPr>
              <w:ind w:left="135"/>
            </w:pPr>
            <w:r>
              <w:rPr>
                <w:b/>
                <w:color w:val="000000"/>
                <w:sz w:val="24"/>
              </w:rPr>
              <w:t xml:space="preserve">№ п/п </w:t>
            </w:r>
          </w:p>
          <w:p w:rsidR="00372643" w:rsidRDefault="00372643" w:rsidP="00372643">
            <w:pPr>
              <w:ind w:left="135"/>
            </w:pPr>
          </w:p>
        </w:tc>
        <w:tc>
          <w:tcPr>
            <w:tcW w:w="2816" w:type="dxa"/>
            <w:vMerge w:val="restart"/>
            <w:tcMar>
              <w:top w:w="50" w:type="dxa"/>
              <w:left w:w="100" w:type="dxa"/>
            </w:tcMar>
            <w:vAlign w:val="center"/>
          </w:tcPr>
          <w:p w:rsidR="00372643" w:rsidRDefault="00372643" w:rsidP="00372643">
            <w:pPr>
              <w:ind w:left="135"/>
            </w:pPr>
            <w:r>
              <w:rPr>
                <w:b/>
                <w:color w:val="000000"/>
                <w:sz w:val="24"/>
              </w:rPr>
              <w:t xml:space="preserve">Тема урока </w:t>
            </w:r>
          </w:p>
          <w:p w:rsidR="00372643" w:rsidRDefault="00372643" w:rsidP="00372643">
            <w:pPr>
              <w:ind w:left="135"/>
            </w:pPr>
          </w:p>
        </w:tc>
        <w:tc>
          <w:tcPr>
            <w:tcW w:w="0" w:type="auto"/>
            <w:gridSpan w:val="3"/>
            <w:tcMar>
              <w:top w:w="50" w:type="dxa"/>
              <w:left w:w="100" w:type="dxa"/>
            </w:tcMar>
            <w:vAlign w:val="center"/>
          </w:tcPr>
          <w:p w:rsidR="00372643" w:rsidRDefault="00372643" w:rsidP="00372643">
            <w:r>
              <w:rPr>
                <w:b/>
                <w:color w:val="000000"/>
                <w:sz w:val="24"/>
              </w:rPr>
              <w:t>Количество часов</w:t>
            </w:r>
          </w:p>
        </w:tc>
        <w:tc>
          <w:tcPr>
            <w:tcW w:w="1189" w:type="dxa"/>
            <w:vMerge w:val="restart"/>
            <w:tcMar>
              <w:top w:w="50" w:type="dxa"/>
              <w:left w:w="100" w:type="dxa"/>
            </w:tcMar>
            <w:vAlign w:val="center"/>
          </w:tcPr>
          <w:p w:rsidR="00372643" w:rsidRDefault="00372643" w:rsidP="00372643">
            <w:pPr>
              <w:ind w:left="135"/>
            </w:pPr>
            <w:r>
              <w:rPr>
                <w:b/>
                <w:color w:val="000000"/>
                <w:sz w:val="24"/>
              </w:rPr>
              <w:t xml:space="preserve">Дата изучения </w:t>
            </w:r>
          </w:p>
          <w:p w:rsidR="00372643" w:rsidRDefault="00372643" w:rsidP="00372643">
            <w:pPr>
              <w:ind w:left="135"/>
            </w:pPr>
          </w:p>
        </w:tc>
        <w:tc>
          <w:tcPr>
            <w:tcW w:w="2021" w:type="dxa"/>
            <w:vMerge w:val="restart"/>
            <w:tcMar>
              <w:top w:w="50" w:type="dxa"/>
              <w:left w:w="100" w:type="dxa"/>
            </w:tcMar>
            <w:vAlign w:val="center"/>
          </w:tcPr>
          <w:p w:rsidR="00372643" w:rsidRDefault="00372643" w:rsidP="00372643">
            <w:pPr>
              <w:ind w:left="135"/>
            </w:pPr>
            <w:r>
              <w:rPr>
                <w:b/>
                <w:color w:val="000000"/>
                <w:sz w:val="24"/>
              </w:rPr>
              <w:t xml:space="preserve">Электронные цифровые образовательные ресурсы </w:t>
            </w:r>
          </w:p>
          <w:p w:rsidR="00372643" w:rsidRDefault="00372643" w:rsidP="00372643">
            <w:pPr>
              <w:ind w:left="135"/>
            </w:pPr>
          </w:p>
        </w:tc>
      </w:tr>
      <w:tr w:rsidR="00372643" w:rsidTr="00372643">
        <w:trPr>
          <w:trHeight w:val="144"/>
          <w:tblCellSpacing w:w="20" w:type="nil"/>
        </w:trPr>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c>
          <w:tcPr>
            <w:tcW w:w="869" w:type="dxa"/>
            <w:tcMar>
              <w:top w:w="50" w:type="dxa"/>
              <w:left w:w="100" w:type="dxa"/>
            </w:tcMar>
            <w:vAlign w:val="center"/>
          </w:tcPr>
          <w:p w:rsidR="00372643" w:rsidRDefault="00372643" w:rsidP="00372643">
            <w:pPr>
              <w:ind w:left="135"/>
            </w:pPr>
            <w:r>
              <w:rPr>
                <w:b/>
                <w:color w:val="000000"/>
                <w:sz w:val="24"/>
              </w:rPr>
              <w:t xml:space="preserve">Всего </w:t>
            </w:r>
          </w:p>
          <w:p w:rsidR="00372643" w:rsidRDefault="00372643" w:rsidP="00372643">
            <w:pPr>
              <w:ind w:left="135"/>
            </w:pPr>
          </w:p>
        </w:tc>
        <w:tc>
          <w:tcPr>
            <w:tcW w:w="1573" w:type="dxa"/>
            <w:tcMar>
              <w:top w:w="50" w:type="dxa"/>
              <w:left w:w="100" w:type="dxa"/>
            </w:tcMar>
            <w:vAlign w:val="center"/>
          </w:tcPr>
          <w:p w:rsidR="00372643" w:rsidRDefault="00372643" w:rsidP="00372643">
            <w:pPr>
              <w:ind w:left="135"/>
            </w:pPr>
            <w:r>
              <w:rPr>
                <w:b/>
                <w:color w:val="000000"/>
                <w:sz w:val="24"/>
              </w:rPr>
              <w:t xml:space="preserve">Контрольные работы </w:t>
            </w:r>
          </w:p>
          <w:p w:rsidR="00372643" w:rsidRDefault="00372643" w:rsidP="00372643">
            <w:pPr>
              <w:ind w:left="135"/>
            </w:pPr>
          </w:p>
        </w:tc>
        <w:tc>
          <w:tcPr>
            <w:tcW w:w="1669" w:type="dxa"/>
            <w:tcMar>
              <w:top w:w="50" w:type="dxa"/>
              <w:left w:w="100" w:type="dxa"/>
            </w:tcMar>
            <w:vAlign w:val="center"/>
          </w:tcPr>
          <w:p w:rsidR="00372643" w:rsidRDefault="00372643" w:rsidP="00372643">
            <w:pPr>
              <w:ind w:left="135"/>
            </w:pPr>
            <w:r>
              <w:rPr>
                <w:b/>
                <w:color w:val="000000"/>
                <w:sz w:val="24"/>
              </w:rPr>
              <w:t xml:space="preserve">Практические работы </w:t>
            </w:r>
          </w:p>
          <w:p w:rsidR="00372643" w:rsidRDefault="00372643" w:rsidP="00372643">
            <w:pPr>
              <w:ind w:left="135"/>
            </w:pPr>
          </w:p>
        </w:tc>
        <w:tc>
          <w:tcPr>
            <w:tcW w:w="0" w:type="auto"/>
            <w:vMerge/>
            <w:tcBorders>
              <w:top w:val="nil"/>
            </w:tcBorders>
            <w:tcMar>
              <w:top w:w="50" w:type="dxa"/>
              <w:left w:w="100" w:type="dxa"/>
            </w:tcMar>
          </w:tcPr>
          <w:p w:rsidR="00372643" w:rsidRDefault="00372643" w:rsidP="00372643"/>
        </w:tc>
        <w:tc>
          <w:tcPr>
            <w:tcW w:w="0" w:type="auto"/>
            <w:vMerge/>
            <w:tcBorders>
              <w:top w:val="nil"/>
            </w:tcBorders>
            <w:tcMar>
              <w:top w:w="50" w:type="dxa"/>
              <w:left w:w="100" w:type="dxa"/>
            </w:tcMar>
          </w:tcPr>
          <w:p w:rsidR="00372643" w:rsidRDefault="00372643" w:rsidP="00372643"/>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систематизация знаний. Случайные опыты и вероятности случайных событий. </w:t>
            </w:r>
            <w:r>
              <w:rPr>
                <w:color w:val="000000"/>
                <w:sz w:val="24"/>
              </w:rPr>
              <w:t>Серии независимых испытаний</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/430</w:t>
              </w:r>
              <w:r>
                <w:rPr>
                  <w:color w:val="0000FF"/>
                  <w:u w:val="single"/>
                </w:rPr>
                <w:t>d</w:t>
              </w:r>
              <w:r w:rsidRPr="005B7E3F">
                <w:rPr>
                  <w:color w:val="0000FF"/>
                  <w:u w:val="single"/>
                </w:rPr>
                <w:t>330</w:t>
              </w:r>
              <w:r>
                <w:rPr>
                  <w:color w:val="0000FF"/>
                  <w:u w:val="single"/>
                </w:rPr>
                <w:t>a</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систематизация знаний. Случайные опыты и вероятности случайных событий. </w:t>
            </w:r>
            <w:r>
              <w:rPr>
                <w:color w:val="000000"/>
                <w:sz w:val="24"/>
              </w:rPr>
              <w:t>Серии независимых испытаний</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a</w:t>
              </w:r>
              <w:r w:rsidRPr="005B7E3F">
                <w:rPr>
                  <w:color w:val="0000FF"/>
                  <w:u w:val="single"/>
                </w:rPr>
                <w:t>573</w:t>
              </w:r>
              <w:r>
                <w:rPr>
                  <w:color w:val="0000FF"/>
                  <w:u w:val="single"/>
                </w:rPr>
                <w:t>a</w:t>
              </w:r>
              <w:r w:rsidRPr="005B7E3F">
                <w:rPr>
                  <w:color w:val="0000FF"/>
                  <w:u w:val="single"/>
                </w:rPr>
                <w:t>292</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систематизация знаний. Случайные опыты и вероятности случайных событий. </w:t>
            </w:r>
            <w:r>
              <w:rPr>
                <w:color w:val="000000"/>
                <w:sz w:val="24"/>
              </w:rPr>
              <w:t>Серии независимых испытаний</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/07</w:t>
              </w:r>
              <w:r>
                <w:rPr>
                  <w:color w:val="0000FF"/>
                  <w:u w:val="single"/>
                </w:rPr>
                <w:t>a</w:t>
              </w:r>
              <w:r w:rsidRPr="005B7E3F">
                <w:rPr>
                  <w:color w:val="0000FF"/>
                  <w:u w:val="single"/>
                </w:rPr>
                <w:t>5</w:t>
              </w:r>
              <w:r>
                <w:rPr>
                  <w:color w:val="0000FF"/>
                  <w:u w:val="single"/>
                </w:rPr>
                <w:t>e</w:t>
              </w:r>
              <w:r w:rsidRPr="005B7E3F">
                <w:rPr>
                  <w:color w:val="0000FF"/>
                  <w:u w:val="single"/>
                </w:rPr>
                <w:t>861</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4</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систематизация знаний. Случайные опыты и вероятности случайных событий. </w:t>
            </w:r>
            <w:r>
              <w:rPr>
                <w:color w:val="000000"/>
                <w:sz w:val="24"/>
              </w:rPr>
              <w:t>Серии независимых испытаний</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/32</w:t>
              </w:r>
              <w:r>
                <w:rPr>
                  <w:color w:val="0000FF"/>
                  <w:u w:val="single"/>
                </w:rPr>
                <w:t>bc</w:t>
              </w:r>
              <w:r w:rsidRPr="005B7E3F">
                <w:rPr>
                  <w:color w:val="0000FF"/>
                  <w:u w:val="single"/>
                </w:rPr>
                <w:t>29</w:t>
              </w:r>
              <w:r>
                <w:rPr>
                  <w:color w:val="0000FF"/>
                  <w:u w:val="single"/>
                </w:rPr>
                <w:t>bf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5</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 xml:space="preserve">Примеры применения математического ожидания </w:t>
            </w:r>
            <w:r w:rsidRPr="005B7E3F">
              <w:rPr>
                <w:color w:val="000000"/>
                <w:sz w:val="24"/>
              </w:rPr>
              <w:lastRenderedPageBreak/>
              <w:t>(страхование, лотерея)</w:t>
            </w:r>
          </w:p>
        </w:tc>
        <w:tc>
          <w:tcPr>
            <w:tcW w:w="869" w:type="dxa"/>
            <w:tcMar>
              <w:top w:w="50" w:type="dxa"/>
              <w:left w:w="100" w:type="dxa"/>
            </w:tcMar>
            <w:vAlign w:val="center"/>
          </w:tcPr>
          <w:p w:rsidR="00372643" w:rsidRDefault="00372643" w:rsidP="00372643">
            <w:pPr>
              <w:ind w:left="135"/>
              <w:jc w:val="center"/>
            </w:pPr>
            <w:r w:rsidRPr="005B7E3F">
              <w:rPr>
                <w:color w:val="000000"/>
                <w:sz w:val="24"/>
              </w:rPr>
              <w:lastRenderedPageBreak/>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ea</w:t>
              </w:r>
              <w:r w:rsidRPr="005B7E3F">
                <w:rPr>
                  <w:color w:val="0000FF"/>
                  <w:u w:val="single"/>
                </w:rPr>
                <w:t>27084</w:t>
              </w:r>
              <w:r>
                <w:rPr>
                  <w:color w:val="0000FF"/>
                  <w:u w:val="single"/>
                </w:rPr>
                <w:t>d</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lastRenderedPageBreak/>
              <w:t>6</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Математическое ожидание суммы случайных величин</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/0</w:t>
              </w:r>
              <w:r>
                <w:rPr>
                  <w:color w:val="0000FF"/>
                  <w:u w:val="single"/>
                </w:rPr>
                <w:t>adefe</w:t>
              </w:r>
              <w:r w:rsidRPr="005B7E3F">
                <w:rPr>
                  <w:color w:val="0000FF"/>
                  <w:u w:val="single"/>
                </w:rPr>
                <w:t>9</w:t>
              </w:r>
              <w:r>
                <w:rPr>
                  <w:color w:val="0000FF"/>
                  <w:u w:val="single"/>
                </w:rPr>
                <w:t>e</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7</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Математическое ожидание геометрического и биномиального распределений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/20</w:t>
              </w:r>
              <w:r>
                <w:rPr>
                  <w:color w:val="0000FF"/>
                  <w:u w:val="single"/>
                </w:rPr>
                <w:t>de</w:t>
              </w:r>
              <w:r w:rsidRPr="005B7E3F">
                <w:rPr>
                  <w:color w:val="0000FF"/>
                  <w:u w:val="single"/>
                </w:rPr>
                <w:t>2</w:t>
              </w:r>
              <w:r>
                <w:rPr>
                  <w:color w:val="0000FF"/>
                  <w:u w:val="single"/>
                </w:rPr>
                <w:t>fc</w:t>
              </w:r>
              <w:r w:rsidRPr="005B7E3F">
                <w:rPr>
                  <w:color w:val="0000FF"/>
                  <w:u w:val="single"/>
                </w:rPr>
                <w:t>2</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8</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Математическое ожидание геометрического и биномиального распределений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/17</w:t>
              </w:r>
              <w:r>
                <w:rPr>
                  <w:color w:val="0000FF"/>
                  <w:u w:val="single"/>
                </w:rPr>
                <w:t>b</w:t>
              </w:r>
              <w:r w:rsidRPr="005B7E3F">
                <w:rPr>
                  <w:color w:val="0000FF"/>
                  <w:u w:val="single"/>
                </w:rPr>
                <w:t>0</w:t>
              </w:r>
              <w:r>
                <w:rPr>
                  <w:color w:val="0000FF"/>
                  <w:u w:val="single"/>
                </w:rPr>
                <w:t>e</w:t>
              </w:r>
              <w:r w:rsidRPr="005B7E3F">
                <w:rPr>
                  <w:color w:val="0000FF"/>
                  <w:u w:val="single"/>
                </w:rPr>
                <w:t>769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9</w:t>
            </w:r>
          </w:p>
        </w:tc>
        <w:tc>
          <w:tcPr>
            <w:tcW w:w="2816" w:type="dxa"/>
            <w:tcMar>
              <w:top w:w="50" w:type="dxa"/>
              <w:left w:w="100" w:type="dxa"/>
            </w:tcMar>
            <w:vAlign w:val="center"/>
          </w:tcPr>
          <w:p w:rsidR="00372643" w:rsidRDefault="00372643" w:rsidP="00372643">
            <w:pPr>
              <w:ind w:left="135"/>
            </w:pPr>
            <w:r>
              <w:rPr>
                <w:color w:val="000000"/>
                <w:sz w:val="24"/>
              </w:rPr>
              <w:t>Дисперсия и стандартное отклонение</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bcc</w:t>
              </w:r>
              <w:r w:rsidRPr="005B7E3F">
                <w:rPr>
                  <w:color w:val="0000FF"/>
                  <w:u w:val="single"/>
                </w:rPr>
                <w:t>67</w:t>
              </w:r>
              <w:r>
                <w:rPr>
                  <w:color w:val="0000FF"/>
                  <w:u w:val="single"/>
                </w:rPr>
                <w:t>f</w:t>
              </w:r>
              <w:r w:rsidRPr="005B7E3F">
                <w:rPr>
                  <w:color w:val="0000FF"/>
                  <w:u w:val="single"/>
                </w:rPr>
                <w:t>76</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10</w:t>
            </w:r>
          </w:p>
        </w:tc>
        <w:tc>
          <w:tcPr>
            <w:tcW w:w="2816" w:type="dxa"/>
            <w:tcMar>
              <w:top w:w="50" w:type="dxa"/>
              <w:left w:w="100" w:type="dxa"/>
            </w:tcMar>
            <w:vAlign w:val="center"/>
          </w:tcPr>
          <w:p w:rsidR="00372643" w:rsidRDefault="00372643" w:rsidP="00372643">
            <w:pPr>
              <w:ind w:left="135"/>
            </w:pPr>
            <w:r>
              <w:rPr>
                <w:color w:val="000000"/>
                <w:sz w:val="24"/>
              </w:rPr>
              <w:t>Дисперсия и стандартное отклонение</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2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bf</w:t>
              </w:r>
              <w:r w:rsidRPr="005B7E3F">
                <w:rPr>
                  <w:color w:val="0000FF"/>
                  <w:u w:val="single"/>
                </w:rPr>
                <w:t>78</w:t>
              </w:r>
              <w:r>
                <w:rPr>
                  <w:color w:val="0000FF"/>
                  <w:u w:val="single"/>
                </w:rPr>
                <w:t>aad</w:t>
              </w:r>
              <w:r w:rsidRPr="005B7E3F">
                <w:rPr>
                  <w:color w:val="0000FF"/>
                  <w:u w:val="single"/>
                </w:rPr>
                <w:t>6</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11</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Дисперсии геометрического и биномиального распределения</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/4</w:t>
              </w:r>
              <w:r>
                <w:rPr>
                  <w:color w:val="0000FF"/>
                  <w:u w:val="single"/>
                </w:rPr>
                <w:t>b</w:t>
              </w:r>
              <w:r w:rsidRPr="005B7E3F">
                <w:rPr>
                  <w:color w:val="0000FF"/>
                  <w:u w:val="single"/>
                </w:rPr>
                <w:t>5</w:t>
              </w:r>
              <w:r>
                <w:rPr>
                  <w:color w:val="0000FF"/>
                  <w:u w:val="single"/>
                </w:rPr>
                <w:t>a</w:t>
              </w:r>
              <w:r w:rsidRPr="005B7E3F">
                <w:rPr>
                  <w:color w:val="0000FF"/>
                  <w:u w:val="single"/>
                </w:rPr>
                <w:t>495</w:t>
              </w:r>
              <w:r>
                <w:rPr>
                  <w:color w:val="0000FF"/>
                  <w:u w:val="single"/>
                </w:rPr>
                <w:t>e</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12</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Практическая работа с использованием электронных таблиц</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a</w:t>
              </w:r>
              <w:r w:rsidRPr="005B7E3F">
                <w:rPr>
                  <w:color w:val="0000FF"/>
                  <w:u w:val="single"/>
                </w:rPr>
                <w:t>53</w:t>
              </w:r>
              <w:r>
                <w:rPr>
                  <w:color w:val="0000FF"/>
                  <w:u w:val="single"/>
                </w:rPr>
                <w:t>cd</w:t>
              </w:r>
              <w:r w:rsidRPr="005B7E3F">
                <w:rPr>
                  <w:color w:val="0000FF"/>
                  <w:u w:val="single"/>
                </w:rPr>
                <w:t>884</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13</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Закон больших чисел. Выборочный метод исследований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/94</w:t>
              </w:r>
              <w:r>
                <w:rPr>
                  <w:color w:val="0000FF"/>
                  <w:u w:val="single"/>
                </w:rPr>
                <w:t>ddc</w:t>
              </w:r>
              <w:r w:rsidRPr="005B7E3F">
                <w:rPr>
                  <w:color w:val="0000FF"/>
                  <w:u w:val="single"/>
                </w:rPr>
                <w:t>34</w:t>
              </w:r>
              <w:r>
                <w:rPr>
                  <w:color w:val="0000FF"/>
                  <w:u w:val="single"/>
                </w:rPr>
                <w:t>a</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14</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Закон больших чисел. Выборочный метод исследований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cf</w:t>
              </w:r>
              <w:r w:rsidRPr="005B7E3F">
                <w:rPr>
                  <w:color w:val="0000FF"/>
                  <w:u w:val="single"/>
                </w:rPr>
                <w:t>23</w:t>
              </w:r>
              <w:r>
                <w:rPr>
                  <w:color w:val="0000FF"/>
                  <w:u w:val="single"/>
                </w:rPr>
                <w:t>b</w:t>
              </w:r>
              <w:r w:rsidRPr="005B7E3F">
                <w:rPr>
                  <w:color w:val="0000FF"/>
                  <w:u w:val="single"/>
                </w:rPr>
                <w:t>369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15</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Практическая работа с использованием электронных таблиц</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/6</w:t>
              </w:r>
              <w:r>
                <w:rPr>
                  <w:color w:val="0000FF"/>
                  <w:u w:val="single"/>
                </w:rPr>
                <w:t>c</w:t>
              </w:r>
              <w:r w:rsidRPr="005B7E3F">
                <w:rPr>
                  <w:color w:val="0000FF"/>
                  <w:u w:val="single"/>
                </w:rPr>
                <w:t>1</w:t>
              </w:r>
              <w:r>
                <w:rPr>
                  <w:color w:val="0000FF"/>
                  <w:u w:val="single"/>
                </w:rPr>
                <w:t>d</w:t>
              </w:r>
              <w:r w:rsidRPr="005B7E3F">
                <w:rPr>
                  <w:color w:val="0000FF"/>
                  <w:u w:val="single"/>
                </w:rPr>
                <w:t>11</w:t>
              </w:r>
              <w:r>
                <w:rPr>
                  <w:color w:val="0000FF"/>
                  <w:u w:val="single"/>
                </w:rPr>
                <w:t>a</w:t>
              </w:r>
              <w:r w:rsidRPr="005B7E3F">
                <w:rPr>
                  <w:color w:val="0000FF"/>
                  <w:u w:val="single"/>
                </w:rPr>
                <w:t>6</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16</w:t>
            </w:r>
          </w:p>
        </w:tc>
        <w:tc>
          <w:tcPr>
            <w:tcW w:w="2816"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r>
              <w:rPr>
                <w:color w:val="000000"/>
                <w:sz w:val="24"/>
              </w:rPr>
              <w:t xml:space="preserve"> 1 </w:t>
            </w: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/7</w:t>
              </w:r>
              <w:r>
                <w:rPr>
                  <w:color w:val="0000FF"/>
                  <w:u w:val="single"/>
                </w:rPr>
                <w:t>e</w:t>
              </w:r>
              <w:r w:rsidRPr="005B7E3F">
                <w:rPr>
                  <w:color w:val="0000FF"/>
                  <w:u w:val="single"/>
                </w:rPr>
                <w:t>379</w:t>
              </w:r>
              <w:r>
                <w:rPr>
                  <w:color w:val="0000FF"/>
                  <w:u w:val="single"/>
                </w:rPr>
                <w:t>f</w:t>
              </w:r>
              <w:r w:rsidRPr="005B7E3F">
                <w:rPr>
                  <w:color w:val="0000FF"/>
                  <w:u w:val="single"/>
                </w:rPr>
                <w:t>8</w:t>
              </w:r>
              <w:r>
                <w:rPr>
                  <w:color w:val="0000FF"/>
                  <w:u w:val="single"/>
                </w:rPr>
                <w:t>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lastRenderedPageBreak/>
              <w:t>17</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Примеры непрерывных случайных величин. Функция плотности распределения. </w:t>
            </w:r>
            <w:r>
              <w:rPr>
                <w:color w:val="000000"/>
                <w:sz w:val="24"/>
              </w:rPr>
              <w:t>Равномерное распределение и его свойства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/9</w:t>
              </w:r>
              <w:r>
                <w:rPr>
                  <w:color w:val="0000FF"/>
                  <w:u w:val="single"/>
                </w:rPr>
                <w:t>f</w:t>
              </w:r>
              <w:r w:rsidRPr="005B7E3F">
                <w:rPr>
                  <w:color w:val="0000FF"/>
                  <w:u w:val="single"/>
                </w:rPr>
                <w:t>5</w:t>
              </w:r>
              <w:r>
                <w:rPr>
                  <w:color w:val="0000FF"/>
                  <w:u w:val="single"/>
                </w:rPr>
                <w:t>b</w:t>
              </w:r>
              <w:r w:rsidRPr="005B7E3F">
                <w:rPr>
                  <w:color w:val="0000FF"/>
                  <w:u w:val="single"/>
                </w:rPr>
                <w:t>423</w:t>
              </w:r>
              <w:r>
                <w:rPr>
                  <w:color w:val="0000FF"/>
                  <w:u w:val="single"/>
                </w:rPr>
                <w:t>d</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18</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Примеры непрерывных случайных величин. Функция плотности распределения. </w:t>
            </w:r>
            <w:r>
              <w:rPr>
                <w:color w:val="000000"/>
                <w:sz w:val="24"/>
              </w:rPr>
              <w:t>Равномерное распределение и его свойства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b</w:t>
              </w:r>
              <w:r w:rsidRPr="005B7E3F">
                <w:rPr>
                  <w:color w:val="0000FF"/>
                  <w:u w:val="single"/>
                </w:rPr>
                <w:t>1</w:t>
              </w:r>
              <w:r>
                <w:rPr>
                  <w:color w:val="0000FF"/>
                  <w:u w:val="single"/>
                </w:rPr>
                <w:t>c</w:t>
              </w:r>
              <w:r w:rsidRPr="005B7E3F">
                <w:rPr>
                  <w:color w:val="0000FF"/>
                  <w:u w:val="single"/>
                </w:rPr>
                <w:t>2712</w:t>
              </w:r>
              <w:r>
                <w:rPr>
                  <w:color w:val="0000FF"/>
                  <w:u w:val="single"/>
                </w:rPr>
                <w:t>e</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19</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Задачи, приводящие к нормальному распределению. Функция плотности и свойства нормального распределения</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/97</w:t>
              </w:r>
              <w:r>
                <w:rPr>
                  <w:color w:val="0000FF"/>
                  <w:u w:val="single"/>
                </w:rPr>
                <w:t>c</w:t>
              </w:r>
              <w:r w:rsidRPr="005B7E3F">
                <w:rPr>
                  <w:color w:val="0000FF"/>
                  <w:u w:val="single"/>
                </w:rPr>
                <w:t>19</w:t>
              </w:r>
              <w:r>
                <w:rPr>
                  <w:color w:val="0000FF"/>
                  <w:u w:val="single"/>
                </w:rPr>
                <w:t>f</w:t>
              </w:r>
              <w:r w:rsidRPr="005B7E3F">
                <w:rPr>
                  <w:color w:val="0000FF"/>
                  <w:u w:val="single"/>
                </w:rPr>
                <w:t>59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20</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Практическая работа с использованием электронных таблиц</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3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/1</w:t>
              </w:r>
              <w:r>
                <w:rPr>
                  <w:color w:val="0000FF"/>
                  <w:u w:val="single"/>
                </w:rPr>
                <w:t>f</w:t>
              </w:r>
              <w:r w:rsidRPr="005B7E3F">
                <w:rPr>
                  <w:color w:val="0000FF"/>
                  <w:u w:val="single"/>
                </w:rPr>
                <w:t>1</w:t>
              </w:r>
              <w:r>
                <w:rPr>
                  <w:color w:val="0000FF"/>
                  <w:u w:val="single"/>
                </w:rPr>
                <w:t>f</w:t>
              </w:r>
              <w:r w:rsidRPr="005B7E3F">
                <w:rPr>
                  <w:color w:val="0000FF"/>
                  <w:u w:val="single"/>
                </w:rPr>
                <w:t>9</w:t>
              </w:r>
              <w:r>
                <w:rPr>
                  <w:color w:val="0000FF"/>
                  <w:u w:val="single"/>
                </w:rPr>
                <w:t>ad</w:t>
              </w:r>
              <w:r w:rsidRPr="005B7E3F">
                <w:rPr>
                  <w:color w:val="0000FF"/>
                  <w:u w:val="single"/>
                </w:rPr>
                <w:t>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21</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и систематизация знаний. </w:t>
            </w:r>
            <w:r>
              <w:rPr>
                <w:color w:val="000000"/>
                <w:sz w:val="24"/>
              </w:rPr>
              <w:t>Описательная статистика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/72953</w:t>
              </w:r>
              <w:r>
                <w:rPr>
                  <w:color w:val="0000FF"/>
                  <w:u w:val="single"/>
                </w:rPr>
                <w:t>f</w:t>
              </w:r>
              <w:r w:rsidRPr="005B7E3F">
                <w:rPr>
                  <w:color w:val="0000FF"/>
                  <w:u w:val="single"/>
                </w:rPr>
                <w:t>4</w:t>
              </w:r>
              <w:r>
                <w:rPr>
                  <w:color w:val="0000FF"/>
                  <w:u w:val="single"/>
                </w:rPr>
                <w:t>c</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22</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и систематизация знаний. </w:t>
            </w:r>
            <w:r>
              <w:rPr>
                <w:color w:val="000000"/>
                <w:sz w:val="24"/>
              </w:rPr>
              <w:t>Описательная статистика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b</w:t>
              </w:r>
              <w:r w:rsidRPr="005B7E3F">
                <w:rPr>
                  <w:color w:val="0000FF"/>
                  <w:u w:val="single"/>
                </w:rPr>
                <w:t>699</w:t>
              </w:r>
              <w:r>
                <w:rPr>
                  <w:color w:val="0000FF"/>
                  <w:u w:val="single"/>
                </w:rPr>
                <w:t>ad</w:t>
              </w:r>
              <w:r w:rsidRPr="005B7E3F">
                <w:rPr>
                  <w:color w:val="0000FF"/>
                  <w:u w:val="single"/>
                </w:rPr>
                <w:t>0</w:t>
              </w:r>
              <w:r>
                <w:rPr>
                  <w:color w:val="0000FF"/>
                  <w:u w:val="single"/>
                </w:rPr>
                <w:t>c</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23</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 Опыты с равновозможными элементарными событиями</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/3</w:t>
              </w:r>
              <w:r>
                <w:rPr>
                  <w:color w:val="0000FF"/>
                  <w:u w:val="single"/>
                </w:rPr>
                <w:t>fcbacf</w:t>
              </w:r>
              <w:r w:rsidRPr="005B7E3F">
                <w:rPr>
                  <w:color w:val="0000FF"/>
                  <w:u w:val="single"/>
                </w:rPr>
                <w:t>9</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lastRenderedPageBreak/>
              <w:t>24</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 Опыты с равновозможными элементарными событиями</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/538</w:t>
              </w:r>
              <w:r>
                <w:rPr>
                  <w:color w:val="0000FF"/>
                  <w:u w:val="single"/>
                </w:rPr>
                <w:t>fd</w:t>
              </w:r>
              <w:r w:rsidRPr="005B7E3F">
                <w:rPr>
                  <w:color w:val="0000FF"/>
                  <w:u w:val="single"/>
                </w:rPr>
                <w:t>7</w:t>
              </w:r>
              <w:r>
                <w:rPr>
                  <w:color w:val="0000FF"/>
                  <w:u w:val="single"/>
                </w:rPr>
                <w:t>cf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25</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4">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/272910</w:t>
              </w:r>
              <w:r>
                <w:rPr>
                  <w:color w:val="0000FF"/>
                  <w:u w:val="single"/>
                </w:rPr>
                <w:t>f</w:t>
              </w:r>
              <w:r w:rsidRPr="005B7E3F">
                <w:rPr>
                  <w:color w:val="0000FF"/>
                  <w:u w:val="single"/>
                </w:rPr>
                <w:t>5</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26</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5">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dc</w:t>
              </w:r>
              <w:r w:rsidRPr="005B7E3F">
                <w:rPr>
                  <w:color w:val="0000FF"/>
                  <w:u w:val="single"/>
                </w:rPr>
                <w:t>9</w:t>
              </w:r>
              <w:r>
                <w:rPr>
                  <w:color w:val="0000FF"/>
                  <w:u w:val="single"/>
                </w:rPr>
                <w:t>ad</w:t>
              </w:r>
              <w:r w:rsidRPr="005B7E3F">
                <w:rPr>
                  <w:color w:val="0000FF"/>
                  <w:u w:val="single"/>
                </w:rPr>
                <w:t>6</w:t>
              </w:r>
              <w:r>
                <w:rPr>
                  <w:color w:val="0000FF"/>
                  <w:u w:val="single"/>
                </w:rPr>
                <w:t>ca</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27</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6">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/5964</w:t>
              </w:r>
              <w:r>
                <w:rPr>
                  <w:color w:val="0000FF"/>
                  <w:u w:val="single"/>
                </w:rPr>
                <w:t>f</w:t>
              </w:r>
              <w:r w:rsidRPr="005B7E3F">
                <w:rPr>
                  <w:color w:val="0000FF"/>
                  <w:u w:val="single"/>
                </w:rPr>
                <w:t>277</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28</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 xml:space="preserve">Повторение, </w:t>
            </w:r>
            <w:r w:rsidRPr="005B7E3F">
              <w:rPr>
                <w:color w:val="000000"/>
                <w:sz w:val="24"/>
              </w:rPr>
              <w:lastRenderedPageBreak/>
              <w:t>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869" w:type="dxa"/>
            <w:tcMar>
              <w:top w:w="50" w:type="dxa"/>
              <w:left w:w="100" w:type="dxa"/>
            </w:tcMar>
            <w:vAlign w:val="center"/>
          </w:tcPr>
          <w:p w:rsidR="00372643" w:rsidRDefault="00372643" w:rsidP="00372643">
            <w:pPr>
              <w:ind w:left="135"/>
              <w:jc w:val="center"/>
            </w:pPr>
            <w:r w:rsidRPr="005B7E3F">
              <w:rPr>
                <w:color w:val="000000"/>
                <w:sz w:val="24"/>
              </w:rPr>
              <w:lastRenderedPageBreak/>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7">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e</w:t>
              </w:r>
              <w:r w:rsidRPr="005B7E3F">
                <w:rPr>
                  <w:color w:val="0000FF"/>
                  <w:u w:val="single"/>
                </w:rPr>
                <w:t>71</w:t>
              </w:r>
              <w:r>
                <w:rPr>
                  <w:color w:val="0000FF"/>
                  <w:u w:val="single"/>
                </w:rPr>
                <w:t>debe</w:t>
              </w:r>
              <w:r w:rsidRPr="005B7E3F">
                <w:rPr>
                  <w:color w:val="0000FF"/>
                  <w:u w:val="single"/>
                </w:rPr>
                <w:t>4</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lastRenderedPageBreak/>
              <w:t>29</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и систематизация знаний. </w:t>
            </w:r>
            <w:r>
              <w:rPr>
                <w:color w:val="000000"/>
                <w:sz w:val="24"/>
              </w:rPr>
              <w:t>Случайные величины и распределения</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8">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/00</w:t>
              </w:r>
              <w:r>
                <w:rPr>
                  <w:color w:val="0000FF"/>
                  <w:u w:val="single"/>
                </w:rPr>
                <w:t>b</w:t>
              </w:r>
              <w:r w:rsidRPr="005B7E3F">
                <w:rPr>
                  <w:color w:val="0000FF"/>
                  <w:u w:val="single"/>
                </w:rPr>
                <w:t>2</w:t>
              </w:r>
              <w:r>
                <w:rPr>
                  <w:color w:val="0000FF"/>
                  <w:u w:val="single"/>
                </w:rPr>
                <w:t>efb</w:t>
              </w:r>
              <w:r w:rsidRPr="005B7E3F">
                <w:rPr>
                  <w:color w:val="0000FF"/>
                  <w:u w:val="single"/>
                </w:rPr>
                <w:t>3</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30</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и систематизация знаний. </w:t>
            </w:r>
            <w:r>
              <w:rPr>
                <w:color w:val="000000"/>
                <w:sz w:val="24"/>
              </w:rPr>
              <w:t>Случайные величины и распределения</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49">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/1</w:t>
              </w:r>
              <w:r>
                <w:rPr>
                  <w:color w:val="0000FF"/>
                  <w:u w:val="single"/>
                </w:rPr>
                <w:t>cc</w:t>
              </w:r>
              <w:r w:rsidRPr="005B7E3F">
                <w:rPr>
                  <w:color w:val="0000FF"/>
                  <w:u w:val="single"/>
                </w:rPr>
                <w:t>2</w:t>
              </w:r>
              <w:r>
                <w:rPr>
                  <w:color w:val="0000FF"/>
                  <w:u w:val="single"/>
                </w:rPr>
                <w:t>df</w:t>
              </w:r>
              <w:r w:rsidRPr="005B7E3F">
                <w:rPr>
                  <w:color w:val="0000FF"/>
                  <w:u w:val="single"/>
                </w:rPr>
                <w:t>8</w:t>
              </w:r>
              <w:r>
                <w:rPr>
                  <w:color w:val="0000FF"/>
                  <w:u w:val="single"/>
                </w:rPr>
                <w:t>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31</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и систематизация знаний. </w:t>
            </w:r>
            <w:r>
              <w:rPr>
                <w:color w:val="000000"/>
                <w:sz w:val="24"/>
              </w:rPr>
              <w:t>Математическое ожидание случайной величины</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50">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w:t>
              </w:r>
              <w:r>
                <w:rPr>
                  <w:color w:val="0000FF"/>
                  <w:u w:val="single"/>
                </w:rPr>
                <w:t>aea</w:t>
              </w:r>
              <w:r w:rsidRPr="005B7E3F">
                <w:rPr>
                  <w:color w:val="0000FF"/>
                  <w:u w:val="single"/>
                </w:rPr>
                <w:t>1298</w:t>
              </w:r>
              <w:r>
                <w:rPr>
                  <w:color w:val="0000FF"/>
                  <w:u w:val="single"/>
                </w:rPr>
                <w:t>c</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32</w:t>
            </w:r>
          </w:p>
        </w:tc>
        <w:tc>
          <w:tcPr>
            <w:tcW w:w="2816" w:type="dxa"/>
            <w:tcMar>
              <w:top w:w="50" w:type="dxa"/>
              <w:left w:w="100" w:type="dxa"/>
            </w:tcMar>
            <w:vAlign w:val="center"/>
          </w:tcPr>
          <w:p w:rsidR="00372643" w:rsidRDefault="00372643" w:rsidP="00372643">
            <w:pPr>
              <w:ind w:left="135"/>
            </w:pPr>
            <w:r w:rsidRPr="005B7E3F">
              <w:rPr>
                <w:color w:val="000000"/>
                <w:sz w:val="24"/>
              </w:rPr>
              <w:t xml:space="preserve">Повторение, обобщение и систематизация знаний. </w:t>
            </w:r>
            <w:r>
              <w:rPr>
                <w:color w:val="000000"/>
                <w:sz w:val="24"/>
              </w:rPr>
              <w:t>Математическое ожидание случайной величины</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51">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/640</w:t>
              </w:r>
              <w:r>
                <w:rPr>
                  <w:color w:val="0000FF"/>
                  <w:u w:val="single"/>
                </w:rPr>
                <w:t>a</w:t>
              </w:r>
              <w:r w:rsidRPr="005B7E3F">
                <w:rPr>
                  <w:color w:val="0000FF"/>
                  <w:u w:val="single"/>
                </w:rPr>
                <w:t>8</w:t>
              </w:r>
              <w:r>
                <w:rPr>
                  <w:color w:val="0000FF"/>
                  <w:u w:val="single"/>
                </w:rPr>
                <w:t>ebf</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33</w:t>
            </w:r>
          </w:p>
        </w:tc>
        <w:tc>
          <w:tcPr>
            <w:tcW w:w="2816" w:type="dxa"/>
            <w:tcMar>
              <w:top w:w="50" w:type="dxa"/>
              <w:left w:w="100" w:type="dxa"/>
            </w:tcMar>
            <w:vAlign w:val="center"/>
          </w:tcPr>
          <w:p w:rsidR="00372643" w:rsidRDefault="00372643" w:rsidP="00372643">
            <w:pPr>
              <w:ind w:left="135"/>
            </w:pPr>
            <w:r>
              <w:rPr>
                <w:color w:val="000000"/>
                <w:sz w:val="24"/>
              </w:rPr>
              <w:t>Итоговая контрольная работа</w:t>
            </w:r>
          </w:p>
        </w:tc>
        <w:tc>
          <w:tcPr>
            <w:tcW w:w="869" w:type="dxa"/>
            <w:tcMar>
              <w:top w:w="50" w:type="dxa"/>
              <w:left w:w="100" w:type="dxa"/>
            </w:tcMar>
            <w:vAlign w:val="center"/>
          </w:tcPr>
          <w:p w:rsidR="00372643" w:rsidRDefault="00372643" w:rsidP="00372643">
            <w:pPr>
              <w:ind w:left="135"/>
              <w:jc w:val="center"/>
            </w:pPr>
            <w:r>
              <w:rPr>
                <w:color w:val="000000"/>
                <w:sz w:val="24"/>
              </w:rPr>
              <w:t xml:space="preserve"> 1 </w:t>
            </w:r>
          </w:p>
        </w:tc>
        <w:tc>
          <w:tcPr>
            <w:tcW w:w="1573" w:type="dxa"/>
            <w:tcMar>
              <w:top w:w="50" w:type="dxa"/>
              <w:left w:w="100" w:type="dxa"/>
            </w:tcMar>
            <w:vAlign w:val="center"/>
          </w:tcPr>
          <w:p w:rsidR="00372643" w:rsidRDefault="00372643" w:rsidP="00372643">
            <w:pPr>
              <w:ind w:left="135"/>
              <w:jc w:val="center"/>
            </w:pPr>
            <w:r>
              <w:rPr>
                <w:color w:val="000000"/>
                <w:sz w:val="24"/>
              </w:rPr>
              <w:t xml:space="preserve"> 1 </w:t>
            </w: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52">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/0</w:t>
              </w:r>
              <w:r>
                <w:rPr>
                  <w:color w:val="0000FF"/>
                  <w:u w:val="single"/>
                </w:rPr>
                <w:t>fd</w:t>
              </w:r>
              <w:r w:rsidRPr="005B7E3F">
                <w:rPr>
                  <w:color w:val="0000FF"/>
                  <w:u w:val="single"/>
                </w:rPr>
                <w:t>6</w:t>
              </w:r>
              <w:r>
                <w:rPr>
                  <w:color w:val="0000FF"/>
                  <w:u w:val="single"/>
                </w:rPr>
                <w:t>d</w:t>
              </w:r>
              <w:r w:rsidRPr="005B7E3F">
                <w:rPr>
                  <w:color w:val="0000FF"/>
                  <w:u w:val="single"/>
                </w:rPr>
                <w:t>597</w:t>
              </w:r>
            </w:hyperlink>
          </w:p>
        </w:tc>
      </w:tr>
      <w:tr w:rsidR="00372643" w:rsidRPr="009D0697" w:rsidTr="00372643">
        <w:trPr>
          <w:trHeight w:val="144"/>
          <w:tblCellSpacing w:w="20" w:type="nil"/>
        </w:trPr>
        <w:tc>
          <w:tcPr>
            <w:tcW w:w="400" w:type="dxa"/>
            <w:tcMar>
              <w:top w:w="50" w:type="dxa"/>
              <w:left w:w="100" w:type="dxa"/>
            </w:tcMar>
            <w:vAlign w:val="center"/>
          </w:tcPr>
          <w:p w:rsidR="00372643" w:rsidRDefault="00372643" w:rsidP="00372643">
            <w:r>
              <w:rPr>
                <w:color w:val="000000"/>
                <w:sz w:val="24"/>
              </w:rPr>
              <w:t>34</w:t>
            </w:r>
          </w:p>
        </w:tc>
        <w:tc>
          <w:tcPr>
            <w:tcW w:w="2816" w:type="dxa"/>
            <w:tcMar>
              <w:top w:w="50" w:type="dxa"/>
              <w:left w:w="100" w:type="dxa"/>
            </w:tcMar>
            <w:vAlign w:val="center"/>
          </w:tcPr>
          <w:p w:rsidR="00372643" w:rsidRPr="005B7E3F" w:rsidRDefault="00372643" w:rsidP="00372643">
            <w:pPr>
              <w:ind w:left="135"/>
            </w:pPr>
            <w:r w:rsidRPr="005B7E3F">
              <w:rPr>
                <w:color w:val="000000"/>
                <w:sz w:val="24"/>
              </w:rPr>
              <w:t>Повторение, обобщение и систематизация знаний</w:t>
            </w:r>
          </w:p>
        </w:tc>
        <w:tc>
          <w:tcPr>
            <w:tcW w:w="869" w:type="dxa"/>
            <w:tcMar>
              <w:top w:w="50" w:type="dxa"/>
              <w:left w:w="100" w:type="dxa"/>
            </w:tcMar>
            <w:vAlign w:val="center"/>
          </w:tcPr>
          <w:p w:rsidR="00372643" w:rsidRDefault="00372643" w:rsidP="00372643">
            <w:pPr>
              <w:ind w:left="135"/>
              <w:jc w:val="center"/>
            </w:pPr>
            <w:r w:rsidRPr="005B7E3F">
              <w:rPr>
                <w:color w:val="000000"/>
                <w:sz w:val="24"/>
              </w:rPr>
              <w:t xml:space="preserve"> </w:t>
            </w:r>
            <w:r>
              <w:rPr>
                <w:color w:val="000000"/>
                <w:sz w:val="24"/>
              </w:rPr>
              <w:t xml:space="preserve">1 </w:t>
            </w:r>
          </w:p>
        </w:tc>
        <w:tc>
          <w:tcPr>
            <w:tcW w:w="1573" w:type="dxa"/>
            <w:tcMar>
              <w:top w:w="50" w:type="dxa"/>
              <w:left w:w="100" w:type="dxa"/>
            </w:tcMar>
            <w:vAlign w:val="center"/>
          </w:tcPr>
          <w:p w:rsidR="00372643" w:rsidRDefault="00372643" w:rsidP="00372643">
            <w:pPr>
              <w:ind w:left="135"/>
              <w:jc w:val="center"/>
            </w:pPr>
          </w:p>
        </w:tc>
        <w:tc>
          <w:tcPr>
            <w:tcW w:w="1669" w:type="dxa"/>
            <w:tcMar>
              <w:top w:w="50" w:type="dxa"/>
              <w:left w:w="100" w:type="dxa"/>
            </w:tcMar>
            <w:vAlign w:val="center"/>
          </w:tcPr>
          <w:p w:rsidR="00372643" w:rsidRDefault="00372643" w:rsidP="00372643">
            <w:pPr>
              <w:ind w:left="135"/>
              <w:jc w:val="center"/>
            </w:pPr>
          </w:p>
        </w:tc>
        <w:tc>
          <w:tcPr>
            <w:tcW w:w="1189" w:type="dxa"/>
            <w:tcMar>
              <w:top w:w="50" w:type="dxa"/>
              <w:left w:w="100" w:type="dxa"/>
            </w:tcMar>
            <w:vAlign w:val="center"/>
          </w:tcPr>
          <w:p w:rsidR="00372643" w:rsidRDefault="00372643" w:rsidP="00372643">
            <w:pPr>
              <w:ind w:left="135"/>
            </w:pPr>
          </w:p>
        </w:tc>
        <w:tc>
          <w:tcPr>
            <w:tcW w:w="2021" w:type="dxa"/>
            <w:tcMar>
              <w:top w:w="50" w:type="dxa"/>
              <w:left w:w="100" w:type="dxa"/>
            </w:tcMar>
            <w:vAlign w:val="center"/>
          </w:tcPr>
          <w:p w:rsidR="00372643" w:rsidRPr="005B7E3F" w:rsidRDefault="00372643" w:rsidP="00372643">
            <w:pPr>
              <w:ind w:left="135"/>
            </w:pPr>
            <w:r w:rsidRPr="005B7E3F">
              <w:rPr>
                <w:color w:val="000000"/>
                <w:sz w:val="24"/>
              </w:rPr>
              <w:t xml:space="preserve">Библиотека ЦОК </w:t>
            </w:r>
            <w:hyperlink r:id="rId853">
              <w:r>
                <w:rPr>
                  <w:color w:val="0000FF"/>
                  <w:u w:val="single"/>
                </w:rPr>
                <w:t>https</w:t>
              </w:r>
              <w:r w:rsidRPr="005B7E3F">
                <w:rPr>
                  <w:color w:val="0000FF"/>
                  <w:u w:val="single"/>
                </w:rPr>
                <w:t>://</w:t>
              </w:r>
              <w:r>
                <w:rPr>
                  <w:color w:val="0000FF"/>
                  <w:u w:val="single"/>
                </w:rPr>
                <w:t>m</w:t>
              </w:r>
              <w:r w:rsidRPr="005B7E3F">
                <w:rPr>
                  <w:color w:val="0000FF"/>
                  <w:u w:val="single"/>
                </w:rPr>
                <w:t>.</w:t>
              </w:r>
              <w:r>
                <w:rPr>
                  <w:color w:val="0000FF"/>
                  <w:u w:val="single"/>
                </w:rPr>
                <w:t>edsoo</w:t>
              </w:r>
              <w:r w:rsidRPr="005B7E3F">
                <w:rPr>
                  <w:color w:val="0000FF"/>
                  <w:u w:val="single"/>
                </w:rPr>
                <w:t>.</w:t>
              </w:r>
              <w:r>
                <w:rPr>
                  <w:color w:val="0000FF"/>
                  <w:u w:val="single"/>
                </w:rPr>
                <w:t>ru</w:t>
              </w:r>
              <w:r w:rsidRPr="005B7E3F">
                <w:rPr>
                  <w:color w:val="0000FF"/>
                  <w:u w:val="single"/>
                </w:rPr>
                <w:t>/5006273</w:t>
              </w:r>
              <w:r>
                <w:rPr>
                  <w:color w:val="0000FF"/>
                  <w:u w:val="single"/>
                </w:rPr>
                <w:t>e</w:t>
              </w:r>
            </w:hyperlink>
          </w:p>
        </w:tc>
      </w:tr>
      <w:tr w:rsidR="00372643" w:rsidTr="00372643">
        <w:trPr>
          <w:trHeight w:val="144"/>
          <w:tblCellSpacing w:w="20" w:type="nil"/>
        </w:trPr>
        <w:tc>
          <w:tcPr>
            <w:tcW w:w="0" w:type="auto"/>
            <w:gridSpan w:val="2"/>
            <w:tcMar>
              <w:top w:w="50" w:type="dxa"/>
              <w:left w:w="100" w:type="dxa"/>
            </w:tcMar>
            <w:vAlign w:val="center"/>
          </w:tcPr>
          <w:p w:rsidR="00372643" w:rsidRPr="005B7E3F" w:rsidRDefault="00372643" w:rsidP="00372643">
            <w:pPr>
              <w:ind w:left="135"/>
            </w:pPr>
            <w:r w:rsidRPr="005B7E3F">
              <w:rPr>
                <w:color w:val="000000"/>
                <w:sz w:val="24"/>
              </w:rPr>
              <w:t xml:space="preserve">ОБЩЕЕ КОЛИЧЕСТВО </w:t>
            </w:r>
            <w:r w:rsidRPr="005B7E3F">
              <w:rPr>
                <w:color w:val="000000"/>
                <w:sz w:val="24"/>
              </w:rPr>
              <w:lastRenderedPageBreak/>
              <w:t>ЧАСОВ ПО ПРОГРАММЕ</w:t>
            </w:r>
          </w:p>
        </w:tc>
        <w:tc>
          <w:tcPr>
            <w:tcW w:w="1366" w:type="dxa"/>
            <w:tcMar>
              <w:top w:w="50" w:type="dxa"/>
              <w:left w:w="100" w:type="dxa"/>
            </w:tcMar>
            <w:vAlign w:val="center"/>
          </w:tcPr>
          <w:p w:rsidR="00372643" w:rsidRDefault="00372643" w:rsidP="00372643">
            <w:pPr>
              <w:ind w:left="135"/>
              <w:jc w:val="center"/>
            </w:pPr>
            <w:r w:rsidRPr="005B7E3F">
              <w:rPr>
                <w:color w:val="000000"/>
                <w:sz w:val="24"/>
              </w:rPr>
              <w:lastRenderedPageBreak/>
              <w:t xml:space="preserve"> </w:t>
            </w:r>
            <w:r>
              <w:rPr>
                <w:color w:val="000000"/>
                <w:sz w:val="24"/>
              </w:rPr>
              <w:t xml:space="preserve">34 </w:t>
            </w:r>
          </w:p>
        </w:tc>
        <w:tc>
          <w:tcPr>
            <w:tcW w:w="1573" w:type="dxa"/>
            <w:tcMar>
              <w:top w:w="50" w:type="dxa"/>
              <w:left w:w="100" w:type="dxa"/>
            </w:tcMar>
            <w:vAlign w:val="center"/>
          </w:tcPr>
          <w:p w:rsidR="00372643" w:rsidRDefault="00372643" w:rsidP="00372643">
            <w:pPr>
              <w:ind w:left="135"/>
              <w:jc w:val="center"/>
            </w:pPr>
            <w:r>
              <w:rPr>
                <w:color w:val="000000"/>
                <w:sz w:val="24"/>
              </w:rPr>
              <w:t xml:space="preserve"> 2 </w:t>
            </w:r>
          </w:p>
        </w:tc>
        <w:tc>
          <w:tcPr>
            <w:tcW w:w="1669" w:type="dxa"/>
            <w:tcMar>
              <w:top w:w="50" w:type="dxa"/>
              <w:left w:w="100" w:type="dxa"/>
            </w:tcMar>
            <w:vAlign w:val="center"/>
          </w:tcPr>
          <w:p w:rsidR="00372643" w:rsidRDefault="00372643" w:rsidP="00372643">
            <w:pPr>
              <w:ind w:left="135"/>
              <w:jc w:val="center"/>
            </w:pPr>
            <w:r>
              <w:rPr>
                <w:color w:val="000000"/>
                <w:sz w:val="24"/>
              </w:rPr>
              <w:t xml:space="preserve"> 3 </w:t>
            </w:r>
          </w:p>
        </w:tc>
        <w:tc>
          <w:tcPr>
            <w:tcW w:w="0" w:type="auto"/>
            <w:gridSpan w:val="2"/>
            <w:tcMar>
              <w:top w:w="50" w:type="dxa"/>
              <w:left w:w="100" w:type="dxa"/>
            </w:tcMar>
            <w:vAlign w:val="center"/>
          </w:tcPr>
          <w:p w:rsidR="00372643" w:rsidRDefault="00372643" w:rsidP="00372643"/>
        </w:tc>
      </w:tr>
    </w:tbl>
    <w:p w:rsidR="00372643" w:rsidRDefault="00372643" w:rsidP="00372643"/>
    <w:p w:rsidR="00372643" w:rsidRDefault="00372643" w:rsidP="00A77379">
      <w:pPr>
        <w:pStyle w:val="2"/>
        <w:numPr>
          <w:ilvl w:val="2"/>
          <w:numId w:val="174"/>
        </w:numPr>
        <w:tabs>
          <w:tab w:val="left" w:pos="3583"/>
        </w:tabs>
        <w:spacing w:line="640" w:lineRule="atLeast"/>
        <w:ind w:left="981" w:right="2948" w:firstLine="1973"/>
        <w:jc w:val="left"/>
      </w:pPr>
      <w:r>
        <w:t>Информатика</w:t>
      </w:r>
      <w:r>
        <w:rPr>
          <w:spacing w:val="-16"/>
        </w:rPr>
        <w:t xml:space="preserve"> </w:t>
      </w:r>
      <w:r>
        <w:t>(базовый</w:t>
      </w:r>
      <w:r>
        <w:rPr>
          <w:spacing w:val="-16"/>
        </w:rPr>
        <w:t xml:space="preserve"> </w:t>
      </w:r>
      <w:r>
        <w:t>уровень) ПОЯСНИТЕЛЬНАЯ ЗАПИСКА</w:t>
      </w:r>
    </w:p>
    <w:p w:rsidR="00372643" w:rsidRDefault="00372643" w:rsidP="00372643">
      <w:pPr>
        <w:pStyle w:val="a3"/>
        <w:ind w:left="272" w:right="271"/>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72643" w:rsidRDefault="00372643" w:rsidP="00372643">
      <w:pPr>
        <w:pStyle w:val="a3"/>
        <w:ind w:left="272" w:right="271"/>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Pr>
          <w:spacing w:val="-2"/>
        </w:rPr>
        <w:t>учителем.</w:t>
      </w:r>
    </w:p>
    <w:p w:rsidR="00372643" w:rsidRDefault="00372643" w:rsidP="00372643">
      <w:pPr>
        <w:pStyle w:val="a3"/>
        <w:spacing w:line="322" w:lineRule="exact"/>
        <w:ind w:left="981"/>
      </w:pPr>
      <w:r>
        <w:t>Информатика</w:t>
      </w:r>
      <w:r>
        <w:rPr>
          <w:spacing w:val="-8"/>
        </w:rPr>
        <w:t xml:space="preserve"> </w:t>
      </w:r>
      <w:r>
        <w:t>на</w:t>
      </w:r>
      <w:r>
        <w:rPr>
          <w:spacing w:val="-8"/>
        </w:rPr>
        <w:t xml:space="preserve"> </w:t>
      </w:r>
      <w:r>
        <w:t>уровне</w:t>
      </w:r>
      <w:r>
        <w:rPr>
          <w:spacing w:val="-6"/>
        </w:rPr>
        <w:t xml:space="preserve"> </w:t>
      </w:r>
      <w:r>
        <w:t>среднего</w:t>
      </w:r>
      <w:r>
        <w:rPr>
          <w:spacing w:val="-8"/>
        </w:rPr>
        <w:t xml:space="preserve"> </w:t>
      </w:r>
      <w:r>
        <w:t>общего</w:t>
      </w:r>
      <w:r>
        <w:rPr>
          <w:spacing w:val="-5"/>
        </w:rPr>
        <w:t xml:space="preserve"> </w:t>
      </w:r>
      <w:r>
        <w:t>образования</w:t>
      </w:r>
      <w:r>
        <w:rPr>
          <w:spacing w:val="-5"/>
        </w:rPr>
        <w:t xml:space="preserve"> </w:t>
      </w:r>
      <w:r>
        <w:rPr>
          <w:spacing w:val="-2"/>
        </w:rPr>
        <w:t>отражает:</w:t>
      </w:r>
    </w:p>
    <w:p w:rsidR="00372643" w:rsidRDefault="00372643" w:rsidP="00372643">
      <w:pPr>
        <w:pStyle w:val="a3"/>
        <w:ind w:left="272" w:right="274"/>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372643" w:rsidRDefault="00372643" w:rsidP="00372643">
      <w:pPr>
        <w:pStyle w:val="a3"/>
        <w:ind w:left="272" w:right="275"/>
      </w:pPr>
      <w:r>
        <w:t>основные области применения информатики, прежде всего информационные технологии, управление и социальную сферу;</w:t>
      </w:r>
    </w:p>
    <w:p w:rsidR="00372643" w:rsidRDefault="00372643" w:rsidP="00372643">
      <w:pPr>
        <w:pStyle w:val="a3"/>
        <w:tabs>
          <w:tab w:val="left" w:pos="1112"/>
          <w:tab w:val="left" w:pos="1988"/>
          <w:tab w:val="left" w:pos="2323"/>
          <w:tab w:val="left" w:pos="2977"/>
          <w:tab w:val="left" w:pos="3481"/>
          <w:tab w:val="left" w:pos="3649"/>
          <w:tab w:val="left" w:pos="4574"/>
          <w:tab w:val="left" w:pos="5395"/>
          <w:tab w:val="left" w:pos="5878"/>
          <w:tab w:val="left" w:pos="7003"/>
          <w:tab w:val="left" w:pos="7090"/>
          <w:tab w:val="left" w:pos="8306"/>
          <w:tab w:val="left" w:pos="8734"/>
          <w:tab w:val="left" w:pos="9071"/>
          <w:tab w:val="left" w:pos="9529"/>
          <w:tab w:val="left" w:pos="9960"/>
        </w:tabs>
        <w:ind w:left="272" w:right="268"/>
        <w:jc w:val="right"/>
      </w:pPr>
      <w:r>
        <w:t>междисциплинарный</w:t>
      </w:r>
      <w:r>
        <w:rPr>
          <w:spacing w:val="-3"/>
        </w:rPr>
        <w:t xml:space="preserve"> </w:t>
      </w:r>
      <w:r>
        <w:t>характер</w:t>
      </w:r>
      <w:r>
        <w:rPr>
          <w:spacing w:val="-5"/>
        </w:rPr>
        <w:t xml:space="preserve"> </w:t>
      </w:r>
      <w:r>
        <w:t>информатики</w:t>
      </w:r>
      <w:r>
        <w:rPr>
          <w:spacing w:val="-6"/>
        </w:rPr>
        <w:t xml:space="preserve"> </w:t>
      </w:r>
      <w:r>
        <w:t>и</w:t>
      </w:r>
      <w:r>
        <w:rPr>
          <w:spacing w:val="-3"/>
        </w:rPr>
        <w:t xml:space="preserve"> </w:t>
      </w:r>
      <w:r>
        <w:t>информационной</w:t>
      </w:r>
      <w:r>
        <w:rPr>
          <w:spacing w:val="-6"/>
        </w:rPr>
        <w:t xml:space="preserve"> </w:t>
      </w:r>
      <w:r>
        <w:t xml:space="preserve">деятельности. </w:t>
      </w:r>
      <w:r>
        <w:rPr>
          <w:spacing w:val="-4"/>
        </w:rPr>
        <w:t>Курс</w:t>
      </w:r>
      <w:r>
        <w:tab/>
      </w:r>
      <w:r>
        <w:rPr>
          <w:spacing w:val="-2"/>
        </w:rPr>
        <w:t>информатики</w:t>
      </w:r>
      <w:r>
        <w:tab/>
      </w:r>
      <w:r>
        <w:rPr>
          <w:spacing w:val="-6"/>
        </w:rPr>
        <w:t>на</w:t>
      </w:r>
      <w:r>
        <w:tab/>
      </w:r>
      <w:r>
        <w:rPr>
          <w:spacing w:val="-53"/>
        </w:rPr>
        <w:t xml:space="preserve"> </w:t>
      </w:r>
      <w:r>
        <w:t>уровне</w:t>
      </w:r>
      <w:r>
        <w:tab/>
      </w:r>
      <w:r>
        <w:rPr>
          <w:spacing w:val="-2"/>
        </w:rPr>
        <w:t>среднего</w:t>
      </w:r>
      <w:r>
        <w:tab/>
      </w:r>
      <w:r>
        <w:rPr>
          <w:spacing w:val="-2"/>
        </w:rPr>
        <w:t>общего</w:t>
      </w:r>
      <w:r>
        <w:tab/>
      </w:r>
      <w:r>
        <w:rPr>
          <w:spacing w:val="-2"/>
        </w:rPr>
        <w:t>образования</w:t>
      </w:r>
      <w:r>
        <w:tab/>
      </w:r>
      <w:r>
        <w:rPr>
          <w:spacing w:val="-2"/>
        </w:rPr>
        <w:t>является завершающим</w:t>
      </w:r>
      <w:r>
        <w:tab/>
      </w:r>
      <w:r>
        <w:tab/>
      </w:r>
      <w:r>
        <w:rPr>
          <w:spacing w:val="-2"/>
        </w:rPr>
        <w:t>этапом</w:t>
      </w:r>
      <w:r>
        <w:tab/>
      </w:r>
      <w:r>
        <w:rPr>
          <w:spacing w:val="-2"/>
        </w:rPr>
        <w:t>непрерывной</w:t>
      </w:r>
      <w:r>
        <w:tab/>
      </w:r>
      <w:r>
        <w:rPr>
          <w:spacing w:val="-2"/>
        </w:rPr>
        <w:t>подготовки</w:t>
      </w:r>
      <w:r>
        <w:tab/>
      </w:r>
      <w:r>
        <w:tab/>
      </w:r>
      <w:r>
        <w:rPr>
          <w:spacing w:val="-2"/>
        </w:rPr>
        <w:t>обучающихся</w:t>
      </w:r>
      <w:r>
        <w:tab/>
      </w:r>
      <w:r>
        <w:tab/>
      </w:r>
      <w:r>
        <w:rPr>
          <w:spacing w:val="-10"/>
        </w:rPr>
        <w:t>в</w:t>
      </w:r>
      <w:r>
        <w:tab/>
      </w:r>
      <w:r>
        <w:rPr>
          <w:spacing w:val="-2"/>
        </w:rPr>
        <w:t xml:space="preserve">области </w:t>
      </w:r>
      <w:r>
        <w:t>информатики</w:t>
      </w:r>
      <w:r>
        <w:rPr>
          <w:spacing w:val="40"/>
        </w:rPr>
        <w:t xml:space="preserve"> </w:t>
      </w:r>
      <w:r>
        <w:t>и</w:t>
      </w:r>
      <w:r>
        <w:rPr>
          <w:spacing w:val="40"/>
        </w:rPr>
        <w:t xml:space="preserve"> </w:t>
      </w:r>
      <w:r>
        <w:t>информационно-коммуникационных</w:t>
      </w:r>
      <w:r>
        <w:rPr>
          <w:spacing w:val="40"/>
        </w:rPr>
        <w:t xml:space="preserve"> </w:t>
      </w:r>
      <w:r>
        <w:t>технологий,</w:t>
      </w:r>
      <w:r>
        <w:rPr>
          <w:spacing w:val="40"/>
        </w:rPr>
        <w:t xml:space="preserve"> </w:t>
      </w:r>
      <w:r>
        <w:t>он</w:t>
      </w:r>
      <w:r>
        <w:rPr>
          <w:spacing w:val="40"/>
        </w:rPr>
        <w:t xml:space="preserve"> </w:t>
      </w:r>
      <w:r>
        <w:t>опирается</w:t>
      </w:r>
      <w:r>
        <w:rPr>
          <w:spacing w:val="40"/>
        </w:rPr>
        <w:t xml:space="preserve"> </w:t>
      </w:r>
      <w:r>
        <w:t>на содержание</w:t>
      </w:r>
      <w:r>
        <w:rPr>
          <w:spacing w:val="80"/>
        </w:rPr>
        <w:t xml:space="preserve"> </w:t>
      </w:r>
      <w:r>
        <w:t>курса</w:t>
      </w:r>
      <w:r>
        <w:rPr>
          <w:spacing w:val="80"/>
        </w:rPr>
        <w:t xml:space="preserve"> </w:t>
      </w:r>
      <w:r>
        <w:t>информатики</w:t>
      </w:r>
      <w:r>
        <w:rPr>
          <w:spacing w:val="80"/>
        </w:rPr>
        <w:t xml:space="preserve"> </w:t>
      </w:r>
      <w:r>
        <w:t>уровня</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и</w:t>
      </w:r>
      <w:r>
        <w:rPr>
          <w:spacing w:val="80"/>
        </w:rPr>
        <w:t xml:space="preserve"> </w:t>
      </w:r>
      <w:r>
        <w:t xml:space="preserve">опыт </w:t>
      </w:r>
      <w:r>
        <w:rPr>
          <w:spacing w:val="-2"/>
        </w:rPr>
        <w:t>постоянного</w:t>
      </w:r>
      <w:r>
        <w:tab/>
      </w:r>
      <w:r>
        <w:rPr>
          <w:spacing w:val="-2"/>
        </w:rPr>
        <w:t>применения</w:t>
      </w:r>
      <w:r>
        <w:tab/>
      </w:r>
      <w:r>
        <w:tab/>
      </w:r>
      <w:r>
        <w:rPr>
          <w:spacing w:val="-2"/>
        </w:rPr>
        <w:t>информационно-коммуникационных</w:t>
      </w:r>
      <w:r>
        <w:tab/>
      </w:r>
      <w:r>
        <w:rPr>
          <w:spacing w:val="-2"/>
        </w:rPr>
        <w:t>технологий,</w:t>
      </w:r>
      <w:r>
        <w:tab/>
      </w:r>
      <w:r>
        <w:rPr>
          <w:spacing w:val="-4"/>
        </w:rPr>
        <w:t>даёт</w:t>
      </w:r>
    </w:p>
    <w:p w:rsidR="00372643" w:rsidRDefault="00372643" w:rsidP="00372643">
      <w:pPr>
        <w:pStyle w:val="a3"/>
        <w:spacing w:line="322" w:lineRule="exact"/>
        <w:ind w:left="272"/>
      </w:pPr>
      <w:r>
        <w:t>теоретическое</w:t>
      </w:r>
      <w:r>
        <w:rPr>
          <w:spacing w:val="-13"/>
        </w:rPr>
        <w:t xml:space="preserve"> </w:t>
      </w:r>
      <w:r>
        <w:t>осмысление,</w:t>
      </w:r>
      <w:r>
        <w:rPr>
          <w:spacing w:val="-8"/>
        </w:rPr>
        <w:t xml:space="preserve"> </w:t>
      </w:r>
      <w:r>
        <w:t>интерпретацию</w:t>
      </w:r>
      <w:r>
        <w:rPr>
          <w:spacing w:val="-8"/>
        </w:rPr>
        <w:t xml:space="preserve"> </w:t>
      </w:r>
      <w:r>
        <w:t>и</w:t>
      </w:r>
      <w:r>
        <w:rPr>
          <w:spacing w:val="-8"/>
        </w:rPr>
        <w:t xml:space="preserve"> </w:t>
      </w:r>
      <w:r>
        <w:t>обобщение</w:t>
      </w:r>
      <w:r>
        <w:rPr>
          <w:spacing w:val="-7"/>
        </w:rPr>
        <w:t xml:space="preserve"> </w:t>
      </w:r>
      <w:r>
        <w:t>этого</w:t>
      </w:r>
      <w:r>
        <w:rPr>
          <w:spacing w:val="-6"/>
        </w:rPr>
        <w:t xml:space="preserve"> </w:t>
      </w:r>
      <w:r>
        <w:rPr>
          <w:spacing w:val="-2"/>
        </w:rPr>
        <w:t>опыта.</w:t>
      </w:r>
    </w:p>
    <w:p w:rsidR="00372643" w:rsidRDefault="00372643" w:rsidP="00372643">
      <w:pPr>
        <w:pStyle w:val="a3"/>
        <w:tabs>
          <w:tab w:val="left" w:pos="1412"/>
          <w:tab w:val="left" w:pos="3093"/>
          <w:tab w:val="left" w:pos="4428"/>
          <w:tab w:val="left" w:pos="5776"/>
          <w:tab w:val="left" w:pos="7948"/>
          <w:tab w:val="left" w:pos="9632"/>
        </w:tabs>
        <w:ind w:left="272" w:right="272"/>
      </w:pPr>
      <w:r>
        <w:rPr>
          <w:spacing w:val="-10"/>
        </w:rPr>
        <w:t>В</w:t>
      </w:r>
      <w:r>
        <w:tab/>
      </w:r>
      <w:r>
        <w:rPr>
          <w:spacing w:val="-2"/>
        </w:rPr>
        <w:t>содержании</w:t>
      </w:r>
      <w:r>
        <w:tab/>
      </w:r>
      <w:r>
        <w:rPr>
          <w:spacing w:val="-2"/>
        </w:rPr>
        <w:t>учебного</w:t>
      </w:r>
      <w:r>
        <w:tab/>
      </w:r>
      <w:r>
        <w:rPr>
          <w:spacing w:val="-2"/>
        </w:rPr>
        <w:t>предмета</w:t>
      </w:r>
      <w:r>
        <w:tab/>
      </w:r>
      <w:r>
        <w:rPr>
          <w:spacing w:val="-2"/>
        </w:rPr>
        <w:t>«Информатика»</w:t>
      </w:r>
      <w:r>
        <w:tab/>
      </w:r>
      <w:r>
        <w:rPr>
          <w:spacing w:val="-2"/>
        </w:rPr>
        <w:t>выделяются</w:t>
      </w:r>
      <w:r>
        <w:tab/>
      </w:r>
      <w:r>
        <w:rPr>
          <w:spacing w:val="-2"/>
        </w:rPr>
        <w:t xml:space="preserve">четыре </w:t>
      </w:r>
      <w:r>
        <w:t>тематических раздела.</w:t>
      </w:r>
    </w:p>
    <w:p w:rsidR="00372643" w:rsidRDefault="00372643" w:rsidP="00372643">
      <w:pPr>
        <w:pStyle w:val="a3"/>
        <w:tabs>
          <w:tab w:val="left" w:pos="701"/>
          <w:tab w:val="left" w:pos="1806"/>
          <w:tab w:val="left" w:pos="3313"/>
          <w:tab w:val="left" w:pos="4876"/>
          <w:tab w:val="left" w:pos="6527"/>
          <w:tab w:val="left" w:pos="7815"/>
          <w:tab w:val="left" w:pos="9881"/>
        </w:tabs>
        <w:ind w:left="272" w:right="269"/>
      </w:pPr>
      <w:r>
        <w:t>Раздел</w:t>
      </w:r>
      <w:r>
        <w:rPr>
          <w:spacing w:val="-1"/>
        </w:rPr>
        <w:t xml:space="preserve"> </w:t>
      </w:r>
      <w:r>
        <w:t>«Цифровая грамотность» охватывает</w:t>
      </w:r>
      <w:r>
        <w:rPr>
          <w:spacing w:val="-1"/>
        </w:rPr>
        <w:t xml:space="preserve"> </w:t>
      </w:r>
      <w:r>
        <w:t>вопросы устройства</w:t>
      </w:r>
      <w:r>
        <w:rPr>
          <w:spacing w:val="-1"/>
        </w:rPr>
        <w:t xml:space="preserve"> </w:t>
      </w:r>
      <w:r>
        <w:t xml:space="preserve">компьютеров </w:t>
      </w:r>
      <w:r>
        <w:rPr>
          <w:spacing w:val="-10"/>
        </w:rPr>
        <w:t>и</w:t>
      </w:r>
      <w:r>
        <w:tab/>
      </w:r>
      <w:r>
        <w:rPr>
          <w:spacing w:val="-2"/>
        </w:rPr>
        <w:t>других</w:t>
      </w:r>
      <w:r>
        <w:tab/>
      </w:r>
      <w:r>
        <w:rPr>
          <w:spacing w:val="-2"/>
        </w:rPr>
        <w:t>элементов</w:t>
      </w:r>
      <w:r>
        <w:tab/>
      </w:r>
      <w:r>
        <w:rPr>
          <w:spacing w:val="-2"/>
        </w:rPr>
        <w:t>цифрового</w:t>
      </w:r>
      <w:r>
        <w:tab/>
      </w:r>
      <w:r>
        <w:rPr>
          <w:spacing w:val="-2"/>
        </w:rPr>
        <w:t>окружения,</w:t>
      </w:r>
      <w:r>
        <w:tab/>
      </w:r>
      <w:r>
        <w:rPr>
          <w:spacing w:val="-2"/>
        </w:rPr>
        <w:t>включая</w:t>
      </w:r>
      <w:r>
        <w:tab/>
      </w:r>
      <w:r>
        <w:rPr>
          <w:spacing w:val="-2"/>
        </w:rPr>
        <w:t>компьютерные</w:t>
      </w:r>
      <w:r>
        <w:tab/>
      </w:r>
      <w:r>
        <w:rPr>
          <w:spacing w:val="-2"/>
        </w:rPr>
        <w:t>сети,</w:t>
      </w:r>
    </w:p>
    <w:p w:rsidR="00372643" w:rsidRDefault="00372643" w:rsidP="00372643">
      <w:pPr>
        <w:sectPr w:rsidR="00372643">
          <w:pgSz w:w="11910" w:h="16390"/>
          <w:pgMar w:top="820" w:right="300" w:bottom="280" w:left="860" w:header="720" w:footer="720" w:gutter="0"/>
          <w:cols w:space="720"/>
        </w:sectPr>
      </w:pPr>
    </w:p>
    <w:p w:rsidR="00372643" w:rsidRDefault="00372643" w:rsidP="00372643">
      <w:pPr>
        <w:pStyle w:val="a3"/>
        <w:spacing w:before="69"/>
        <w:ind w:left="272" w:right="274"/>
      </w:pPr>
      <w:r>
        <w:lastRenderedPageBreak/>
        <w:t>использование средств операционной системы, работу в сети Интернет и использование интернет-сервисов, информационную безопасность.</w:t>
      </w:r>
    </w:p>
    <w:p w:rsidR="00372643" w:rsidRDefault="00372643" w:rsidP="00372643">
      <w:pPr>
        <w:pStyle w:val="a3"/>
        <w:ind w:left="272" w:right="271"/>
      </w:pPr>
      <w: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Pr>
          <w:spacing w:val="-2"/>
        </w:rPr>
        <w:t>моделирования.</w:t>
      </w:r>
    </w:p>
    <w:p w:rsidR="00372643" w:rsidRDefault="00372643" w:rsidP="00372643">
      <w:pPr>
        <w:pStyle w:val="a3"/>
        <w:spacing w:before="1"/>
        <w:ind w:left="272" w:right="272"/>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72643" w:rsidRDefault="00372643" w:rsidP="00372643">
      <w:pPr>
        <w:pStyle w:val="a3"/>
        <w:ind w:left="272" w:right="269"/>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72643" w:rsidRDefault="00372643" w:rsidP="00372643">
      <w:pPr>
        <w:pStyle w:val="a3"/>
        <w:ind w:left="272" w:right="272"/>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72643" w:rsidRDefault="00372643" w:rsidP="00372643">
      <w:pPr>
        <w:pStyle w:val="a3"/>
        <w:ind w:left="272" w:right="272"/>
      </w:pPr>
      <w:r>
        <w:t>понимание предмета, ключевых вопросов и основных составляющих элементов изучаемой предметной области;</w:t>
      </w:r>
    </w:p>
    <w:p w:rsidR="00372643" w:rsidRDefault="00372643" w:rsidP="00372643">
      <w:pPr>
        <w:pStyle w:val="a3"/>
        <w:spacing w:before="1"/>
        <w:ind w:left="272" w:right="272"/>
      </w:pPr>
      <w:r>
        <w:t>умение решать типовые практические задачи, характерные для использования методов и инструментария данной предметной области;</w:t>
      </w:r>
    </w:p>
    <w:p w:rsidR="00372643" w:rsidRDefault="00372643" w:rsidP="00372643">
      <w:pPr>
        <w:pStyle w:val="a3"/>
        <w:ind w:left="272" w:right="274"/>
      </w:pPr>
      <w:r>
        <w:t>осознание рамок изучаемой предметной области, ограниченности методов и инструментов, типичных связей с другими областями знания.</w:t>
      </w:r>
    </w:p>
    <w:p w:rsidR="00372643" w:rsidRDefault="00372643" w:rsidP="00372643">
      <w:pPr>
        <w:pStyle w:val="a3"/>
        <w:ind w:left="272" w:right="264"/>
      </w:pPr>
      <w:r>
        <w:t>Основная цель изучения учебного предмета «Информатика» на базовом</w:t>
      </w:r>
      <w:r>
        <w:rPr>
          <w:spacing w:val="40"/>
        </w:rPr>
        <w:t xml:space="preserve"> </w:t>
      </w:r>
      <w:r>
        <w:t>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w:t>
      </w:r>
      <w:r>
        <w:rPr>
          <w:spacing w:val="40"/>
        </w:rPr>
        <w:t xml:space="preserve"> </w:t>
      </w:r>
      <w:r>
        <w:t>конкуренции на рынке труда. В связи с этим изучение информатики в 10 – 11 классах должно обеспечить:</w:t>
      </w:r>
    </w:p>
    <w:p w:rsidR="00372643" w:rsidRDefault="00372643" w:rsidP="00372643">
      <w:pPr>
        <w:pStyle w:val="a3"/>
        <w:ind w:left="272" w:right="273"/>
      </w:pPr>
      <w:r>
        <w:t>сформированность представлений о роли информатики, информационных и коммуникационных технологий в современном обществе;</w:t>
      </w:r>
    </w:p>
    <w:p w:rsidR="00372643" w:rsidRDefault="00372643" w:rsidP="00372643">
      <w:pPr>
        <w:pStyle w:val="a3"/>
        <w:spacing w:line="321" w:lineRule="exact"/>
        <w:ind w:left="981"/>
      </w:pPr>
      <w:r>
        <w:t>сформированность</w:t>
      </w:r>
      <w:r>
        <w:rPr>
          <w:spacing w:val="-14"/>
        </w:rPr>
        <w:t xml:space="preserve"> </w:t>
      </w:r>
      <w:r>
        <w:t>основ</w:t>
      </w:r>
      <w:r>
        <w:rPr>
          <w:spacing w:val="-8"/>
        </w:rPr>
        <w:t xml:space="preserve"> </w:t>
      </w:r>
      <w:r>
        <w:t>логического</w:t>
      </w:r>
      <w:r>
        <w:rPr>
          <w:spacing w:val="-7"/>
        </w:rPr>
        <w:t xml:space="preserve"> </w:t>
      </w:r>
      <w:r>
        <w:t>и</w:t>
      </w:r>
      <w:r>
        <w:rPr>
          <w:spacing w:val="-9"/>
        </w:rPr>
        <w:t xml:space="preserve"> </w:t>
      </w:r>
      <w:r>
        <w:t>алгоритмического</w:t>
      </w:r>
      <w:r>
        <w:rPr>
          <w:spacing w:val="-9"/>
        </w:rPr>
        <w:t xml:space="preserve"> </w:t>
      </w:r>
      <w:r>
        <w:rPr>
          <w:spacing w:val="-2"/>
        </w:rPr>
        <w:t>мышления;</w:t>
      </w:r>
    </w:p>
    <w:p w:rsidR="00372643" w:rsidRDefault="00372643" w:rsidP="00372643">
      <w:pPr>
        <w:pStyle w:val="a3"/>
        <w:spacing w:before="1"/>
        <w:ind w:left="272" w:right="272"/>
      </w:pPr>
      <w:r>
        <w:t>сформированность умений различать факты и оценки, сравнивать оценочные выводы, видеть их связь с критериями оценивания и связь критериев с</w:t>
      </w:r>
      <w:r>
        <w:rPr>
          <w:spacing w:val="40"/>
        </w:rPr>
        <w:t xml:space="preserve"> </w:t>
      </w:r>
      <w:r>
        <w:t xml:space="preserve">определённой системой ценностей, проверять на достоверность и обобщать </w:t>
      </w:r>
      <w:r>
        <w:rPr>
          <w:spacing w:val="-2"/>
        </w:rPr>
        <w:t>информацию;</w:t>
      </w:r>
    </w:p>
    <w:p w:rsidR="00372643" w:rsidRDefault="00372643" w:rsidP="00372643">
      <w:pPr>
        <w:pStyle w:val="a3"/>
        <w:ind w:left="272" w:right="270"/>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72643" w:rsidRDefault="00372643" w:rsidP="00372643">
      <w:pPr>
        <w:pStyle w:val="a3"/>
        <w:ind w:left="272" w:right="271"/>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72643" w:rsidRDefault="00372643" w:rsidP="00372643">
      <w:pPr>
        <w:pStyle w:val="a3"/>
        <w:ind w:left="272" w:right="264"/>
      </w:pPr>
      <w:r>
        <w:t>создание условий для развития навыков учебной, проектной, научно- исследовательской</w:t>
      </w:r>
      <w:r>
        <w:rPr>
          <w:spacing w:val="67"/>
        </w:rPr>
        <w:t xml:space="preserve">  </w:t>
      </w:r>
      <w:r>
        <w:t>и</w:t>
      </w:r>
      <w:r>
        <w:rPr>
          <w:spacing w:val="69"/>
        </w:rPr>
        <w:t xml:space="preserve">  </w:t>
      </w:r>
      <w:r>
        <w:t>творческой</w:t>
      </w:r>
      <w:r>
        <w:rPr>
          <w:spacing w:val="67"/>
        </w:rPr>
        <w:t xml:space="preserve">  </w:t>
      </w:r>
      <w:r>
        <w:t>деятельности,</w:t>
      </w:r>
      <w:r>
        <w:rPr>
          <w:spacing w:val="68"/>
        </w:rPr>
        <w:t xml:space="preserve">  </w:t>
      </w:r>
      <w:r>
        <w:t>мотивации</w:t>
      </w:r>
      <w:r>
        <w:rPr>
          <w:spacing w:val="67"/>
        </w:rPr>
        <w:t xml:space="preserve">  </w:t>
      </w:r>
      <w:r>
        <w:t>обучающихся</w:t>
      </w:r>
      <w:r>
        <w:rPr>
          <w:spacing w:val="67"/>
        </w:rPr>
        <w:t xml:space="preserve">  </w:t>
      </w:r>
      <w:r>
        <w:t>к</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rPr>
          <w:spacing w:val="-2"/>
        </w:rPr>
        <w:lastRenderedPageBreak/>
        <w:t>саморазвитию.</w:t>
      </w:r>
    </w:p>
    <w:p w:rsidR="00372643" w:rsidRDefault="00372643" w:rsidP="00372643">
      <w:pPr>
        <w:pStyle w:val="a3"/>
        <w:ind w:left="272" w:right="261"/>
      </w:pPr>
      <w:r>
        <w:t>На</w:t>
      </w:r>
      <w:r>
        <w:rPr>
          <w:spacing w:val="-2"/>
        </w:rPr>
        <w:t xml:space="preserve"> </w:t>
      </w:r>
      <w:r>
        <w:t>изучение</w:t>
      </w:r>
      <w:r>
        <w:rPr>
          <w:spacing w:val="-3"/>
        </w:rPr>
        <w:t xml:space="preserve"> </w:t>
      </w:r>
      <w:r>
        <w:t>информатики (базовый</w:t>
      </w:r>
      <w:r>
        <w:rPr>
          <w:spacing w:val="-2"/>
        </w:rPr>
        <w:t xml:space="preserve"> </w:t>
      </w:r>
      <w:r>
        <w:t>уровень)</w:t>
      </w:r>
      <w:r>
        <w:rPr>
          <w:spacing w:val="-3"/>
        </w:rPr>
        <w:t xml:space="preserve"> </w:t>
      </w:r>
      <w:r>
        <w:t>отводится</w:t>
      </w:r>
      <w:r>
        <w:rPr>
          <w:spacing w:val="-2"/>
        </w:rPr>
        <w:t xml:space="preserve"> </w:t>
      </w:r>
      <w:r>
        <w:t>68</w:t>
      </w:r>
      <w:r>
        <w:rPr>
          <w:spacing w:val="-2"/>
        </w:rPr>
        <w:t xml:space="preserve"> </w:t>
      </w:r>
      <w:r>
        <w:t>часов: в</w:t>
      </w:r>
      <w:r>
        <w:rPr>
          <w:spacing w:val="-4"/>
        </w:rPr>
        <w:t xml:space="preserve"> </w:t>
      </w:r>
      <w:r>
        <w:t>10</w:t>
      </w:r>
      <w:r>
        <w:rPr>
          <w:spacing w:val="-1"/>
        </w:rPr>
        <w:t xml:space="preserve"> </w:t>
      </w:r>
      <w:r>
        <w:t>классе – 34 часа (1 час в неделю), в 11 классе – 34 часа (1 час в неделю).</w:t>
      </w:r>
    </w:p>
    <w:p w:rsidR="00372643" w:rsidRDefault="00372643" w:rsidP="00372643">
      <w:pPr>
        <w:pStyle w:val="a3"/>
        <w:ind w:left="272" w:right="271"/>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72643" w:rsidRDefault="00372643" w:rsidP="00372643">
      <w:pPr>
        <w:pStyle w:val="a3"/>
        <w:ind w:left="272" w:right="270"/>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72643" w:rsidRDefault="00372643" w:rsidP="00372643">
      <w:pPr>
        <w:pStyle w:val="a3"/>
        <w:spacing w:before="1"/>
      </w:pPr>
    </w:p>
    <w:p w:rsidR="00372643" w:rsidRDefault="00372643" w:rsidP="00372643">
      <w:pPr>
        <w:pStyle w:val="1"/>
        <w:spacing w:before="1"/>
        <w:ind w:left="272" w:right="6455"/>
      </w:pPr>
      <w:r>
        <w:t>СОДЕРЖАНИЕ</w:t>
      </w:r>
      <w:r>
        <w:rPr>
          <w:spacing w:val="-18"/>
        </w:rPr>
        <w:t xml:space="preserve"> </w:t>
      </w:r>
      <w:r>
        <w:t>ОБУЧЕНИЯ 10 КЛАСС</w:t>
      </w:r>
    </w:p>
    <w:p w:rsidR="00372643" w:rsidRDefault="00372643" w:rsidP="00372643">
      <w:pPr>
        <w:pStyle w:val="2"/>
        <w:spacing w:line="321" w:lineRule="exact"/>
        <w:ind w:left="873"/>
      </w:pPr>
      <w:r>
        <w:t>Цифровая</w:t>
      </w:r>
      <w:r>
        <w:rPr>
          <w:spacing w:val="-8"/>
        </w:rPr>
        <w:t xml:space="preserve"> </w:t>
      </w:r>
      <w:r>
        <w:rPr>
          <w:spacing w:val="-2"/>
        </w:rPr>
        <w:t>грамотность</w:t>
      </w:r>
    </w:p>
    <w:p w:rsidR="00372643" w:rsidRDefault="00372643" w:rsidP="00372643">
      <w:pPr>
        <w:pStyle w:val="a3"/>
        <w:ind w:left="272" w:right="274" w:firstLine="600"/>
      </w:pPr>
      <w:r>
        <w:t>Требования техники безопасности и гигиены при работе с компьютерами и другими компонентами цифрового окружения.</w:t>
      </w:r>
    </w:p>
    <w:p w:rsidR="00372643" w:rsidRDefault="00372643" w:rsidP="00372643">
      <w:pPr>
        <w:pStyle w:val="a3"/>
        <w:spacing w:line="242" w:lineRule="auto"/>
        <w:ind w:left="272" w:right="271" w:firstLine="600"/>
      </w:pPr>
      <w:r>
        <w:t>Принципы работы компьютера. Персональный компьютер. Выбор конфигурации компьютера в зависимости от решаемых задач.</w:t>
      </w:r>
    </w:p>
    <w:p w:rsidR="00372643" w:rsidRDefault="00372643" w:rsidP="00372643">
      <w:pPr>
        <w:pStyle w:val="a3"/>
        <w:ind w:left="272" w:right="270" w:firstLine="600"/>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372643" w:rsidRDefault="00372643" w:rsidP="00372643">
      <w:pPr>
        <w:pStyle w:val="a3"/>
        <w:ind w:left="272" w:right="271" w:firstLine="600"/>
      </w:pPr>
      <w:r>
        <w:t>Программное</w:t>
      </w:r>
      <w:r>
        <w:rPr>
          <w:spacing w:val="-5"/>
        </w:rPr>
        <w:t xml:space="preserve"> </w:t>
      </w:r>
      <w:r>
        <w:t>обеспечение</w:t>
      </w:r>
      <w:r>
        <w:rPr>
          <w:spacing w:val="-5"/>
        </w:rPr>
        <w:t xml:space="preserve"> </w:t>
      </w:r>
      <w:r>
        <w:t>компьютеров.</w:t>
      </w:r>
      <w:r>
        <w:rPr>
          <w:spacing w:val="-5"/>
        </w:rPr>
        <w:t xml:space="preserve"> </w:t>
      </w:r>
      <w:r>
        <w:t>Виды</w:t>
      </w:r>
      <w:r>
        <w:rPr>
          <w:spacing w:val="-5"/>
        </w:rPr>
        <w:t xml:space="preserve"> </w:t>
      </w:r>
      <w:r>
        <w:t>программного</w:t>
      </w:r>
      <w:r>
        <w:rPr>
          <w:spacing w:val="-5"/>
        </w:rPr>
        <w:t xml:space="preserve"> </w:t>
      </w:r>
      <w:r>
        <w:t>обеспечения</w:t>
      </w:r>
      <w:r>
        <w:rPr>
          <w:spacing w:val="-6"/>
        </w:rPr>
        <w:t xml:space="preserve"> </w:t>
      </w:r>
      <w:r>
        <w:t>и</w:t>
      </w:r>
      <w:r>
        <w:rPr>
          <w:spacing w:val="-5"/>
        </w:rPr>
        <w:t xml:space="preserve"> </w:t>
      </w:r>
      <w:r>
        <w:t>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372643" w:rsidRDefault="00372643" w:rsidP="00372643">
      <w:pPr>
        <w:pStyle w:val="a3"/>
        <w:ind w:left="272" w:right="267" w:firstLine="60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372643" w:rsidRDefault="00372643" w:rsidP="00372643">
      <w:pPr>
        <w:pStyle w:val="a3"/>
        <w:ind w:left="272" w:right="272" w:firstLine="600"/>
      </w:pPr>
      <w:r>
        <w:t>Прикладные компьютерные программы для решения типовых задач по выбранной специализации. Системы автоматизированного проектирования.</w:t>
      </w:r>
    </w:p>
    <w:p w:rsidR="00372643" w:rsidRDefault="00372643" w:rsidP="00372643">
      <w:pPr>
        <w:pStyle w:val="a3"/>
        <w:ind w:left="272" w:right="269" w:firstLine="600"/>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w:t>
      </w:r>
      <w:r>
        <w:rPr>
          <w:spacing w:val="40"/>
        </w:rPr>
        <w:t xml:space="preserve"> </w:t>
      </w:r>
      <w:r>
        <w:t>обеспечения и цифровых ресурсов.</w:t>
      </w:r>
    </w:p>
    <w:p w:rsidR="00372643" w:rsidRDefault="00372643" w:rsidP="00372643">
      <w:pPr>
        <w:pStyle w:val="2"/>
        <w:spacing w:line="320" w:lineRule="exact"/>
        <w:ind w:left="873"/>
      </w:pPr>
      <w:r>
        <w:t>Входная</w:t>
      </w:r>
      <w:r>
        <w:rPr>
          <w:spacing w:val="-10"/>
        </w:rPr>
        <w:t xml:space="preserve"> </w:t>
      </w:r>
      <w:r>
        <w:t>контрольная</w:t>
      </w:r>
      <w:r>
        <w:rPr>
          <w:spacing w:val="-9"/>
        </w:rPr>
        <w:t xml:space="preserve"> </w:t>
      </w:r>
      <w:r>
        <w:rPr>
          <w:spacing w:val="-2"/>
        </w:rPr>
        <w:t>работа</w:t>
      </w:r>
    </w:p>
    <w:p w:rsidR="00372643" w:rsidRDefault="00372643" w:rsidP="00372643">
      <w:pPr>
        <w:spacing w:line="322" w:lineRule="exact"/>
        <w:ind w:left="873"/>
        <w:jc w:val="both"/>
        <w:rPr>
          <w:b/>
          <w:sz w:val="28"/>
        </w:rPr>
      </w:pPr>
      <w:r>
        <w:rPr>
          <w:b/>
          <w:sz w:val="28"/>
        </w:rPr>
        <w:t>Теоретические</w:t>
      </w:r>
      <w:r>
        <w:rPr>
          <w:b/>
          <w:spacing w:val="-10"/>
          <w:sz w:val="28"/>
        </w:rPr>
        <w:t xml:space="preserve"> </w:t>
      </w:r>
      <w:r>
        <w:rPr>
          <w:b/>
          <w:sz w:val="28"/>
        </w:rPr>
        <w:t>основы</w:t>
      </w:r>
      <w:r>
        <w:rPr>
          <w:b/>
          <w:spacing w:val="-9"/>
          <w:sz w:val="28"/>
        </w:rPr>
        <w:t xml:space="preserve"> </w:t>
      </w:r>
      <w:r>
        <w:rPr>
          <w:b/>
          <w:spacing w:val="-2"/>
          <w:sz w:val="28"/>
        </w:rPr>
        <w:t>информатики</w:t>
      </w:r>
    </w:p>
    <w:p w:rsidR="00372643" w:rsidRDefault="00372643" w:rsidP="00372643">
      <w:pPr>
        <w:pStyle w:val="a3"/>
        <w:ind w:left="272" w:right="271" w:firstLine="600"/>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w:t>
      </w:r>
      <w:r>
        <w:rPr>
          <w:spacing w:val="70"/>
        </w:rPr>
        <w:t xml:space="preserve"> </w:t>
      </w:r>
      <w:r>
        <w:t>связь</w:t>
      </w:r>
      <w:r>
        <w:rPr>
          <w:spacing w:val="69"/>
        </w:rPr>
        <w:t xml:space="preserve"> </w:t>
      </w:r>
      <w:r>
        <w:t>между</w:t>
      </w:r>
      <w:r>
        <w:rPr>
          <w:spacing w:val="69"/>
        </w:rPr>
        <w:t xml:space="preserve"> </w:t>
      </w:r>
      <w:r>
        <w:t>размером</w:t>
      </w:r>
      <w:r>
        <w:rPr>
          <w:spacing w:val="70"/>
        </w:rPr>
        <w:t xml:space="preserve"> </w:t>
      </w:r>
      <w:r>
        <w:t>алфавита</w:t>
      </w:r>
      <w:r>
        <w:rPr>
          <w:spacing w:val="70"/>
        </w:rPr>
        <w:t xml:space="preserve"> </w:t>
      </w:r>
      <w:r>
        <w:t>и</w:t>
      </w:r>
      <w:r>
        <w:rPr>
          <w:spacing w:val="68"/>
        </w:rPr>
        <w:t xml:space="preserve"> </w:t>
      </w:r>
      <w:r>
        <w:t>информационным</w:t>
      </w:r>
      <w:r>
        <w:rPr>
          <w:spacing w:val="70"/>
        </w:rPr>
        <w:t xml:space="preserve"> </w:t>
      </w:r>
      <w:r>
        <w:t>весом</w:t>
      </w:r>
      <w:r>
        <w:rPr>
          <w:spacing w:val="70"/>
        </w:rPr>
        <w:t xml:space="preserve"> </w:t>
      </w:r>
      <w:r>
        <w:t>символа</w:t>
      </w:r>
      <w:r>
        <w:rPr>
          <w:spacing w:val="70"/>
        </w:rPr>
        <w:t xml:space="preserve"> </w:t>
      </w:r>
      <w:r>
        <w:t>(в</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5"/>
      </w:pPr>
      <w:r>
        <w:lastRenderedPageBreak/>
        <w:t>предположении о равновероятности появления символов), связь между единицами измерения</w:t>
      </w:r>
      <w:r>
        <w:rPr>
          <w:spacing w:val="-1"/>
        </w:rPr>
        <w:t xml:space="preserve"> </w:t>
      </w:r>
      <w:r>
        <w:t>информации:</w:t>
      </w:r>
      <w:r>
        <w:rPr>
          <w:spacing w:val="-1"/>
        </w:rPr>
        <w:t xml:space="preserve"> </w:t>
      </w:r>
      <w:r>
        <w:t>бит,</w:t>
      </w:r>
      <w:r>
        <w:rPr>
          <w:spacing w:val="-3"/>
        </w:rPr>
        <w:t xml:space="preserve"> </w:t>
      </w:r>
      <w:r>
        <w:t>байт,</w:t>
      </w:r>
      <w:r>
        <w:rPr>
          <w:spacing w:val="-3"/>
        </w:rPr>
        <w:t xml:space="preserve"> </w:t>
      </w:r>
      <w:r>
        <w:t>Кбайт,</w:t>
      </w:r>
      <w:r>
        <w:rPr>
          <w:spacing w:val="-3"/>
        </w:rPr>
        <w:t xml:space="preserve"> </w:t>
      </w:r>
      <w:r>
        <w:t>Мбайт,</w:t>
      </w:r>
      <w:r>
        <w:rPr>
          <w:spacing w:val="-3"/>
        </w:rPr>
        <w:t xml:space="preserve"> </w:t>
      </w:r>
      <w:r>
        <w:t>Гбайт.</w:t>
      </w:r>
      <w:r>
        <w:rPr>
          <w:spacing w:val="-3"/>
        </w:rPr>
        <w:t xml:space="preserve"> </w:t>
      </w:r>
      <w:r>
        <w:t>Сущность</w:t>
      </w:r>
      <w:r>
        <w:rPr>
          <w:spacing w:val="-3"/>
        </w:rPr>
        <w:t xml:space="preserve"> </w:t>
      </w:r>
      <w:r>
        <w:t>содержательного (вероятностного) подхода к измерению информации, определение бита с позиции содержания сообщения.</w:t>
      </w:r>
    </w:p>
    <w:p w:rsidR="00372643" w:rsidRDefault="00372643" w:rsidP="00372643">
      <w:pPr>
        <w:pStyle w:val="a3"/>
        <w:ind w:left="272" w:right="270" w:firstLine="600"/>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372643" w:rsidRDefault="00372643" w:rsidP="00372643">
      <w:pPr>
        <w:pStyle w:val="a3"/>
        <w:ind w:left="873"/>
      </w:pPr>
      <w:r>
        <w:t>Системы.</w:t>
      </w:r>
      <w:r>
        <w:rPr>
          <w:spacing w:val="62"/>
        </w:rPr>
        <w:t xml:space="preserve"> </w:t>
      </w:r>
      <w:r>
        <w:t>Компоненты</w:t>
      </w:r>
      <w:r>
        <w:rPr>
          <w:spacing w:val="63"/>
        </w:rPr>
        <w:t xml:space="preserve"> </w:t>
      </w:r>
      <w:r>
        <w:t>системы</w:t>
      </w:r>
      <w:r>
        <w:rPr>
          <w:spacing w:val="63"/>
        </w:rPr>
        <w:t xml:space="preserve"> </w:t>
      </w:r>
      <w:r>
        <w:t>и</w:t>
      </w:r>
      <w:r>
        <w:rPr>
          <w:spacing w:val="64"/>
        </w:rPr>
        <w:t xml:space="preserve"> </w:t>
      </w:r>
      <w:r>
        <w:t>их</w:t>
      </w:r>
      <w:r>
        <w:rPr>
          <w:spacing w:val="64"/>
        </w:rPr>
        <w:t xml:space="preserve"> </w:t>
      </w:r>
      <w:r>
        <w:t>взаимодействие.</w:t>
      </w:r>
      <w:r>
        <w:rPr>
          <w:spacing w:val="64"/>
        </w:rPr>
        <w:t xml:space="preserve"> </w:t>
      </w:r>
      <w:r>
        <w:t>Системы</w:t>
      </w:r>
      <w:r>
        <w:rPr>
          <w:spacing w:val="64"/>
        </w:rPr>
        <w:t xml:space="preserve"> </w:t>
      </w:r>
      <w:r>
        <w:rPr>
          <w:spacing w:val="-2"/>
        </w:rPr>
        <w:t>управления.</w:t>
      </w:r>
    </w:p>
    <w:p w:rsidR="00372643" w:rsidRDefault="00372643" w:rsidP="00372643">
      <w:pPr>
        <w:pStyle w:val="a3"/>
        <w:spacing w:line="322" w:lineRule="exact"/>
        <w:ind w:left="272"/>
      </w:pPr>
      <w:r>
        <w:t>Управление</w:t>
      </w:r>
      <w:r>
        <w:rPr>
          <w:spacing w:val="-8"/>
        </w:rPr>
        <w:t xml:space="preserve"> </w:t>
      </w:r>
      <w:r>
        <w:t>как</w:t>
      </w:r>
      <w:r>
        <w:rPr>
          <w:spacing w:val="-8"/>
        </w:rPr>
        <w:t xml:space="preserve"> </w:t>
      </w:r>
      <w:r>
        <w:t>информационный</w:t>
      </w:r>
      <w:r>
        <w:rPr>
          <w:spacing w:val="-8"/>
        </w:rPr>
        <w:t xml:space="preserve"> </w:t>
      </w:r>
      <w:r>
        <w:t>процесс.</w:t>
      </w:r>
      <w:r>
        <w:rPr>
          <w:spacing w:val="-9"/>
        </w:rPr>
        <w:t xml:space="preserve"> </w:t>
      </w:r>
      <w:r>
        <w:t>Обратная</w:t>
      </w:r>
      <w:r>
        <w:rPr>
          <w:spacing w:val="-10"/>
        </w:rPr>
        <w:t xml:space="preserve"> </w:t>
      </w:r>
      <w:r>
        <w:rPr>
          <w:spacing w:val="-2"/>
        </w:rPr>
        <w:t>связь.</w:t>
      </w:r>
    </w:p>
    <w:p w:rsidR="00372643" w:rsidRDefault="00372643" w:rsidP="00372643">
      <w:pPr>
        <w:pStyle w:val="a3"/>
        <w:ind w:left="272" w:right="265" w:firstLine="600"/>
      </w:pPr>
      <w:r>
        <w:t>Системы счисления. Развёрнутая запись целых и дробных чисел в</w:t>
      </w:r>
      <w:r>
        <w:rPr>
          <w:spacing w:val="80"/>
        </w:rPr>
        <w:t xml:space="preserve"> </w:t>
      </w:r>
      <w:r>
        <w:t>позиционных системах счисления. Свойства позиционной записи числа: количество цифр в записи, признак делимости числа на основание системы счисления.</w:t>
      </w:r>
      <w:r>
        <w:rPr>
          <w:spacing w:val="40"/>
        </w:rPr>
        <w:t xml:space="preserve"> </w:t>
      </w:r>
      <w:r>
        <w:t>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72643" w:rsidRDefault="00372643" w:rsidP="00372643">
      <w:pPr>
        <w:pStyle w:val="a3"/>
        <w:spacing w:before="2" w:line="322" w:lineRule="exact"/>
        <w:ind w:left="873"/>
      </w:pPr>
      <w:r>
        <w:t>Представление</w:t>
      </w:r>
      <w:r>
        <w:rPr>
          <w:spacing w:val="-5"/>
        </w:rPr>
        <w:t xml:space="preserve"> </w:t>
      </w:r>
      <w:r>
        <w:t>целых</w:t>
      </w:r>
      <w:r>
        <w:rPr>
          <w:spacing w:val="-6"/>
        </w:rPr>
        <w:t xml:space="preserve"> </w:t>
      </w:r>
      <w:r>
        <w:t>и</w:t>
      </w:r>
      <w:r>
        <w:rPr>
          <w:spacing w:val="-4"/>
        </w:rPr>
        <w:t xml:space="preserve"> </w:t>
      </w:r>
      <w:r>
        <w:t>вещественных</w:t>
      </w:r>
      <w:r>
        <w:rPr>
          <w:spacing w:val="-6"/>
        </w:rPr>
        <w:t xml:space="preserve"> </w:t>
      </w:r>
      <w:r>
        <w:t>чисел</w:t>
      </w:r>
      <w:r>
        <w:rPr>
          <w:spacing w:val="-6"/>
        </w:rPr>
        <w:t xml:space="preserve"> </w:t>
      </w:r>
      <w:r>
        <w:t>в</w:t>
      </w:r>
      <w:r>
        <w:rPr>
          <w:spacing w:val="-5"/>
        </w:rPr>
        <w:t xml:space="preserve"> </w:t>
      </w:r>
      <w:r>
        <w:t>памяти</w:t>
      </w:r>
      <w:r>
        <w:rPr>
          <w:spacing w:val="-4"/>
        </w:rPr>
        <w:t xml:space="preserve"> </w:t>
      </w:r>
      <w:r>
        <w:rPr>
          <w:spacing w:val="-2"/>
        </w:rPr>
        <w:t>компьютера.</w:t>
      </w:r>
    </w:p>
    <w:p w:rsidR="00372643" w:rsidRDefault="00372643" w:rsidP="00372643">
      <w:pPr>
        <w:pStyle w:val="a3"/>
        <w:ind w:left="272" w:right="270" w:firstLine="600"/>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372643" w:rsidRDefault="00372643" w:rsidP="00372643">
      <w:pPr>
        <w:pStyle w:val="a3"/>
        <w:ind w:left="272" w:right="272" w:firstLine="60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372643" w:rsidRDefault="00372643" w:rsidP="00372643">
      <w:pPr>
        <w:pStyle w:val="a3"/>
        <w:ind w:left="272" w:right="273" w:firstLine="600"/>
      </w:pPr>
      <w:r>
        <w:t>Кодирование звука. Оценка информационного объёма звуковых данных при заданных частоте дискретизации и разрядности кодирования.</w:t>
      </w:r>
    </w:p>
    <w:p w:rsidR="00372643" w:rsidRDefault="00372643" w:rsidP="00372643">
      <w:pPr>
        <w:pStyle w:val="a3"/>
        <w:ind w:left="272" w:right="274" w:firstLine="600"/>
      </w:pPr>
      <w:r>
        <w:t>Алгебра логики. Высказывания. Логические операции. Таблицы истинности логических</w:t>
      </w:r>
      <w:r>
        <w:rPr>
          <w:spacing w:val="80"/>
        </w:rPr>
        <w:t xml:space="preserve"> </w:t>
      </w:r>
      <w:r>
        <w:t>операций</w:t>
      </w:r>
      <w:r>
        <w:rPr>
          <w:spacing w:val="80"/>
        </w:rPr>
        <w:t xml:space="preserve"> </w:t>
      </w:r>
      <w:r>
        <w:t>«дизъюнкция»,</w:t>
      </w:r>
      <w:r>
        <w:rPr>
          <w:spacing w:val="80"/>
        </w:rPr>
        <w:t xml:space="preserve"> </w:t>
      </w:r>
      <w:r>
        <w:t>«конъюнкция»,</w:t>
      </w:r>
      <w:r>
        <w:rPr>
          <w:spacing w:val="80"/>
        </w:rPr>
        <w:t xml:space="preserve"> </w:t>
      </w:r>
      <w:r>
        <w:t>«инверсия»,</w:t>
      </w:r>
      <w:r>
        <w:rPr>
          <w:spacing w:val="80"/>
        </w:rPr>
        <w:t xml:space="preserve"> </w:t>
      </w:r>
      <w:r>
        <w:t>«импликация»,</w:t>
      </w:r>
    </w:p>
    <w:p w:rsidR="00372643" w:rsidRDefault="00372643" w:rsidP="00372643">
      <w:pPr>
        <w:pStyle w:val="a3"/>
        <w:ind w:left="272" w:right="270"/>
      </w:pPr>
      <w: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w:t>
      </w:r>
      <w:r>
        <w:rPr>
          <w:spacing w:val="-1"/>
        </w:rPr>
        <w:t xml:space="preserve"> </w:t>
      </w:r>
      <w:r>
        <w:t>Таблицы истинности логических выражений.</w:t>
      </w:r>
      <w:r>
        <w:rPr>
          <w:spacing w:val="-1"/>
        </w:rPr>
        <w:t xml:space="preserve"> </w:t>
      </w:r>
      <w:r>
        <w:t>Логические операции</w:t>
      </w:r>
      <w:r>
        <w:rPr>
          <w:spacing w:val="-2"/>
        </w:rPr>
        <w:t xml:space="preserve"> </w:t>
      </w:r>
      <w:r>
        <w:t>и операции над множествами.</w:t>
      </w:r>
    </w:p>
    <w:p w:rsidR="00372643" w:rsidRDefault="00372643" w:rsidP="00372643">
      <w:pPr>
        <w:pStyle w:val="a3"/>
        <w:ind w:left="272" w:right="272" w:firstLine="60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72643" w:rsidRDefault="00372643" w:rsidP="00372643">
      <w:pPr>
        <w:pStyle w:val="2"/>
        <w:spacing w:before="1"/>
        <w:ind w:left="873" w:right="5578"/>
      </w:pPr>
      <w:r>
        <w:t>Полугодовая</w:t>
      </w:r>
      <w:r>
        <w:rPr>
          <w:spacing w:val="-18"/>
        </w:rPr>
        <w:t xml:space="preserve"> </w:t>
      </w:r>
      <w:r>
        <w:t>контрольная</w:t>
      </w:r>
      <w:r>
        <w:rPr>
          <w:spacing w:val="-17"/>
        </w:rPr>
        <w:t xml:space="preserve"> </w:t>
      </w:r>
      <w:r>
        <w:t>работа Информационные технологии</w:t>
      </w:r>
    </w:p>
    <w:p w:rsidR="00372643" w:rsidRDefault="00372643" w:rsidP="00372643">
      <w:pPr>
        <w:pStyle w:val="a3"/>
        <w:ind w:left="272" w:right="271" w:firstLine="60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w:t>
      </w:r>
      <w:r>
        <w:rPr>
          <w:spacing w:val="33"/>
        </w:rPr>
        <w:t xml:space="preserve"> </w:t>
      </w:r>
      <w:r>
        <w:t>Облачные</w:t>
      </w:r>
      <w:r>
        <w:rPr>
          <w:spacing w:val="34"/>
        </w:rPr>
        <w:t xml:space="preserve"> </w:t>
      </w:r>
      <w:r>
        <w:t>сервисы.</w:t>
      </w:r>
      <w:r>
        <w:rPr>
          <w:spacing w:val="33"/>
        </w:rPr>
        <w:t xml:space="preserve"> </w:t>
      </w:r>
      <w:r>
        <w:t>Коллективная</w:t>
      </w:r>
      <w:r>
        <w:rPr>
          <w:spacing w:val="34"/>
        </w:rPr>
        <w:t xml:space="preserve"> </w:t>
      </w:r>
      <w:r>
        <w:t>работа</w:t>
      </w:r>
      <w:r>
        <w:rPr>
          <w:spacing w:val="34"/>
        </w:rPr>
        <w:t xml:space="preserve"> </w:t>
      </w:r>
      <w:r>
        <w:t>с</w:t>
      </w:r>
      <w:r>
        <w:rPr>
          <w:spacing w:val="34"/>
        </w:rPr>
        <w:t xml:space="preserve"> </w:t>
      </w:r>
      <w:r>
        <w:t>документом.</w:t>
      </w:r>
      <w:r>
        <w:rPr>
          <w:spacing w:val="34"/>
        </w:rPr>
        <w:t xml:space="preserve"> </w:t>
      </w:r>
      <w:r>
        <w:rPr>
          <w:spacing w:val="-2"/>
        </w:rPr>
        <w:t>Инструменты</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1"/>
      </w:pPr>
      <w:r>
        <w:lastRenderedPageBreak/>
        <w:t>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372643" w:rsidRDefault="00372643" w:rsidP="00372643">
      <w:pPr>
        <w:pStyle w:val="a3"/>
        <w:ind w:left="272" w:right="270" w:firstLine="60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372643" w:rsidRDefault="00372643" w:rsidP="00372643">
      <w:pPr>
        <w:pStyle w:val="a3"/>
        <w:spacing w:before="1" w:line="322" w:lineRule="exact"/>
        <w:ind w:left="873"/>
      </w:pPr>
      <w:r>
        <w:t>Обработка</w:t>
      </w:r>
      <w:r>
        <w:rPr>
          <w:spacing w:val="-10"/>
        </w:rPr>
        <w:t xml:space="preserve"> </w:t>
      </w:r>
      <w:r>
        <w:t>изображения</w:t>
      </w:r>
      <w:r>
        <w:rPr>
          <w:spacing w:val="-7"/>
        </w:rPr>
        <w:t xml:space="preserve"> </w:t>
      </w:r>
      <w:r>
        <w:t>и</w:t>
      </w:r>
      <w:r>
        <w:rPr>
          <w:spacing w:val="-7"/>
        </w:rPr>
        <w:t xml:space="preserve"> </w:t>
      </w:r>
      <w:r>
        <w:t>звука</w:t>
      </w:r>
      <w:r>
        <w:rPr>
          <w:spacing w:val="-8"/>
        </w:rPr>
        <w:t xml:space="preserve"> </w:t>
      </w:r>
      <w:r>
        <w:t>с</w:t>
      </w:r>
      <w:r>
        <w:rPr>
          <w:spacing w:val="-7"/>
        </w:rPr>
        <w:t xml:space="preserve"> </w:t>
      </w:r>
      <w:r>
        <w:t>использованием</w:t>
      </w:r>
      <w:r>
        <w:rPr>
          <w:spacing w:val="-7"/>
        </w:rPr>
        <w:t xml:space="preserve"> </w:t>
      </w:r>
      <w:r>
        <w:t>интернет-</w:t>
      </w:r>
      <w:r>
        <w:rPr>
          <w:spacing w:val="-2"/>
        </w:rPr>
        <w:t>приложений.</w:t>
      </w:r>
    </w:p>
    <w:p w:rsidR="00372643" w:rsidRDefault="00372643" w:rsidP="00372643">
      <w:pPr>
        <w:pStyle w:val="a3"/>
        <w:ind w:left="272" w:right="271" w:firstLine="600"/>
      </w:pPr>
      <w:r>
        <w:t>Мультимедиа. Компьютерные презентации. Использование мультимедийных онлайн-сервисов для разработки презентаций проектных работ.</w:t>
      </w:r>
    </w:p>
    <w:p w:rsidR="00372643" w:rsidRDefault="00372643" w:rsidP="00372643">
      <w:pPr>
        <w:pStyle w:val="a3"/>
        <w:spacing w:line="321" w:lineRule="exact"/>
        <w:ind w:left="873"/>
      </w:pPr>
      <w:r>
        <w:t>Принципы</w:t>
      </w:r>
      <w:r>
        <w:rPr>
          <w:spacing w:val="-9"/>
        </w:rPr>
        <w:t xml:space="preserve"> </w:t>
      </w:r>
      <w:r>
        <w:t>построения</w:t>
      </w:r>
      <w:r>
        <w:rPr>
          <w:spacing w:val="-8"/>
        </w:rPr>
        <w:t xml:space="preserve"> </w:t>
      </w:r>
      <w:r>
        <w:t>и</w:t>
      </w:r>
      <w:r>
        <w:rPr>
          <w:spacing w:val="-10"/>
        </w:rPr>
        <w:t xml:space="preserve"> </w:t>
      </w:r>
      <w:r>
        <w:t>редактирования</w:t>
      </w:r>
      <w:r>
        <w:rPr>
          <w:spacing w:val="-8"/>
        </w:rPr>
        <w:t xml:space="preserve"> </w:t>
      </w:r>
      <w:r>
        <w:t>трёхмерных</w:t>
      </w:r>
      <w:r>
        <w:rPr>
          <w:spacing w:val="-7"/>
        </w:rPr>
        <w:t xml:space="preserve"> </w:t>
      </w:r>
      <w:r>
        <w:rPr>
          <w:spacing w:val="-2"/>
        </w:rPr>
        <w:t>моделей.</w:t>
      </w:r>
    </w:p>
    <w:p w:rsidR="00372643" w:rsidRDefault="00372643" w:rsidP="00372643">
      <w:pPr>
        <w:ind w:left="873"/>
        <w:jc w:val="both"/>
        <w:rPr>
          <w:b/>
          <w:sz w:val="28"/>
        </w:rPr>
      </w:pPr>
      <w:r>
        <w:rPr>
          <w:b/>
          <w:sz w:val="28"/>
        </w:rPr>
        <w:t>Промежуточная</w:t>
      </w:r>
      <w:r>
        <w:rPr>
          <w:b/>
          <w:spacing w:val="-11"/>
          <w:sz w:val="28"/>
        </w:rPr>
        <w:t xml:space="preserve"> </w:t>
      </w:r>
      <w:r>
        <w:rPr>
          <w:b/>
          <w:sz w:val="28"/>
        </w:rPr>
        <w:t>аттестация.</w:t>
      </w:r>
      <w:r>
        <w:rPr>
          <w:b/>
          <w:spacing w:val="-10"/>
          <w:sz w:val="28"/>
        </w:rPr>
        <w:t xml:space="preserve"> </w:t>
      </w:r>
      <w:r>
        <w:rPr>
          <w:b/>
          <w:sz w:val="28"/>
        </w:rPr>
        <w:t>Комплексная</w:t>
      </w:r>
      <w:r>
        <w:rPr>
          <w:b/>
          <w:spacing w:val="-10"/>
          <w:sz w:val="28"/>
        </w:rPr>
        <w:t xml:space="preserve"> </w:t>
      </w:r>
      <w:r>
        <w:rPr>
          <w:b/>
          <w:sz w:val="28"/>
        </w:rPr>
        <w:t>контрольная</w:t>
      </w:r>
      <w:r>
        <w:rPr>
          <w:b/>
          <w:spacing w:val="-11"/>
          <w:sz w:val="28"/>
        </w:rPr>
        <w:t xml:space="preserve"> </w:t>
      </w:r>
      <w:r>
        <w:rPr>
          <w:b/>
          <w:spacing w:val="-2"/>
          <w:sz w:val="28"/>
        </w:rPr>
        <w:t>работа</w:t>
      </w:r>
    </w:p>
    <w:p w:rsidR="00372643" w:rsidRDefault="00372643" w:rsidP="00372643">
      <w:pPr>
        <w:pStyle w:val="a3"/>
        <w:spacing w:before="1"/>
        <w:rPr>
          <w:b/>
        </w:rPr>
      </w:pPr>
    </w:p>
    <w:p w:rsidR="00372643" w:rsidRDefault="00372643" w:rsidP="00372643">
      <w:pPr>
        <w:pStyle w:val="1"/>
        <w:spacing w:line="322" w:lineRule="exact"/>
        <w:ind w:left="272"/>
        <w:jc w:val="both"/>
      </w:pPr>
      <w:r>
        <w:t>11</w:t>
      </w:r>
      <w:r>
        <w:rPr>
          <w:spacing w:val="-3"/>
        </w:rPr>
        <w:t xml:space="preserve"> </w:t>
      </w:r>
      <w:r>
        <w:rPr>
          <w:spacing w:val="-2"/>
        </w:rPr>
        <w:t>КЛАСС</w:t>
      </w:r>
    </w:p>
    <w:p w:rsidR="00372643" w:rsidRDefault="00372643" w:rsidP="00372643">
      <w:pPr>
        <w:pStyle w:val="2"/>
        <w:ind w:left="873"/>
      </w:pPr>
      <w:r>
        <w:t>Цифровая</w:t>
      </w:r>
      <w:r>
        <w:rPr>
          <w:spacing w:val="-8"/>
        </w:rPr>
        <w:t xml:space="preserve"> </w:t>
      </w:r>
      <w:r>
        <w:rPr>
          <w:spacing w:val="-2"/>
        </w:rPr>
        <w:t>грамотность</w:t>
      </w:r>
    </w:p>
    <w:p w:rsidR="00372643" w:rsidRDefault="00372643" w:rsidP="00372643">
      <w:pPr>
        <w:pStyle w:val="a3"/>
        <w:ind w:left="272" w:right="270" w:firstLine="600"/>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w:t>
      </w:r>
      <w:r>
        <w:rPr>
          <w:spacing w:val="-2"/>
        </w:rPr>
        <w:t>имён.</w:t>
      </w:r>
    </w:p>
    <w:p w:rsidR="00372643" w:rsidRDefault="00372643" w:rsidP="00372643">
      <w:pPr>
        <w:pStyle w:val="a3"/>
        <w:ind w:left="272" w:right="261" w:firstLine="600"/>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372643" w:rsidRDefault="00372643" w:rsidP="00372643">
      <w:pPr>
        <w:pStyle w:val="a3"/>
        <w:spacing w:before="1"/>
        <w:ind w:left="272" w:right="262" w:firstLine="60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 торговля, бронирование билетов, гостиниц.</w:t>
      </w:r>
    </w:p>
    <w:p w:rsidR="00372643" w:rsidRDefault="00372643" w:rsidP="00372643">
      <w:pPr>
        <w:pStyle w:val="a3"/>
        <w:ind w:left="272" w:right="263" w:firstLine="60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72643" w:rsidRDefault="00372643" w:rsidP="00372643">
      <w:pPr>
        <w:pStyle w:val="a3"/>
        <w:ind w:left="272" w:right="268" w:firstLine="600"/>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72643" w:rsidRDefault="00372643" w:rsidP="00372643">
      <w:pPr>
        <w:pStyle w:val="a3"/>
        <w:spacing w:before="1" w:line="322" w:lineRule="exact"/>
        <w:ind w:left="873"/>
      </w:pPr>
      <w:r>
        <w:t>Информационные</w:t>
      </w:r>
      <w:r>
        <w:rPr>
          <w:spacing w:val="62"/>
          <w:w w:val="150"/>
        </w:rPr>
        <w:t xml:space="preserve">   </w:t>
      </w:r>
      <w:r>
        <w:t>технологии</w:t>
      </w:r>
      <w:r>
        <w:rPr>
          <w:spacing w:val="63"/>
          <w:w w:val="150"/>
        </w:rPr>
        <w:t xml:space="preserve">   </w:t>
      </w:r>
      <w:r>
        <w:t>и</w:t>
      </w:r>
      <w:r>
        <w:rPr>
          <w:spacing w:val="63"/>
          <w:w w:val="150"/>
        </w:rPr>
        <w:t xml:space="preserve">   </w:t>
      </w:r>
      <w:r>
        <w:t>профессиональная</w:t>
      </w:r>
      <w:r>
        <w:rPr>
          <w:spacing w:val="64"/>
          <w:w w:val="150"/>
        </w:rPr>
        <w:t xml:space="preserve">   </w:t>
      </w:r>
      <w:r>
        <w:rPr>
          <w:spacing w:val="-2"/>
        </w:rPr>
        <w:t>деятельность.</w:t>
      </w:r>
    </w:p>
    <w:p w:rsidR="00372643" w:rsidRDefault="00372643" w:rsidP="00372643">
      <w:pPr>
        <w:pStyle w:val="a3"/>
        <w:spacing w:line="322" w:lineRule="exact"/>
        <w:ind w:left="272"/>
      </w:pPr>
      <w:r>
        <w:t>Информационные</w:t>
      </w:r>
      <w:r>
        <w:rPr>
          <w:spacing w:val="-13"/>
        </w:rPr>
        <w:t xml:space="preserve"> </w:t>
      </w:r>
      <w:r>
        <w:t>ресурсы.</w:t>
      </w:r>
      <w:r>
        <w:rPr>
          <w:spacing w:val="-9"/>
        </w:rPr>
        <w:t xml:space="preserve"> </w:t>
      </w:r>
      <w:r>
        <w:t>Цифровая</w:t>
      </w:r>
      <w:r>
        <w:rPr>
          <w:spacing w:val="-8"/>
        </w:rPr>
        <w:t xml:space="preserve"> </w:t>
      </w:r>
      <w:r>
        <w:t>экономика.</w:t>
      </w:r>
      <w:r>
        <w:rPr>
          <w:spacing w:val="-11"/>
        </w:rPr>
        <w:t xml:space="preserve"> </w:t>
      </w:r>
      <w:r>
        <w:t>Информационная</w:t>
      </w:r>
      <w:r>
        <w:rPr>
          <w:spacing w:val="-10"/>
        </w:rPr>
        <w:t xml:space="preserve"> </w:t>
      </w:r>
      <w:r>
        <w:rPr>
          <w:spacing w:val="-2"/>
        </w:rPr>
        <w:t>культура.</w:t>
      </w:r>
    </w:p>
    <w:p w:rsidR="00372643" w:rsidRDefault="00372643" w:rsidP="00372643">
      <w:pPr>
        <w:pStyle w:val="2"/>
        <w:ind w:left="873"/>
      </w:pPr>
      <w:r>
        <w:t>Входная</w:t>
      </w:r>
      <w:r>
        <w:rPr>
          <w:spacing w:val="-10"/>
        </w:rPr>
        <w:t xml:space="preserve"> </w:t>
      </w:r>
      <w:r>
        <w:t>контрольная</w:t>
      </w:r>
      <w:r>
        <w:rPr>
          <w:spacing w:val="-9"/>
        </w:rPr>
        <w:t xml:space="preserve"> </w:t>
      </w:r>
      <w:r>
        <w:rPr>
          <w:spacing w:val="-2"/>
        </w:rPr>
        <w:t>работа</w:t>
      </w:r>
    </w:p>
    <w:p w:rsidR="00372643" w:rsidRDefault="00372643" w:rsidP="00372643">
      <w:pPr>
        <w:spacing w:line="322" w:lineRule="exact"/>
        <w:ind w:left="873"/>
        <w:jc w:val="both"/>
        <w:rPr>
          <w:b/>
          <w:sz w:val="28"/>
        </w:rPr>
      </w:pPr>
      <w:r>
        <w:rPr>
          <w:b/>
          <w:sz w:val="28"/>
        </w:rPr>
        <w:t>Теоретические</w:t>
      </w:r>
      <w:r>
        <w:rPr>
          <w:b/>
          <w:spacing w:val="-10"/>
          <w:sz w:val="28"/>
        </w:rPr>
        <w:t xml:space="preserve"> </w:t>
      </w:r>
      <w:r>
        <w:rPr>
          <w:b/>
          <w:sz w:val="28"/>
        </w:rPr>
        <w:t>основы</w:t>
      </w:r>
      <w:r>
        <w:rPr>
          <w:b/>
          <w:spacing w:val="-9"/>
          <w:sz w:val="28"/>
        </w:rPr>
        <w:t xml:space="preserve"> </w:t>
      </w:r>
      <w:r>
        <w:rPr>
          <w:b/>
          <w:spacing w:val="-2"/>
          <w:sz w:val="28"/>
        </w:rPr>
        <w:t>информатики</w:t>
      </w:r>
    </w:p>
    <w:p w:rsidR="00372643" w:rsidRDefault="00372643" w:rsidP="00372643">
      <w:pPr>
        <w:pStyle w:val="a3"/>
        <w:ind w:left="272" w:right="273" w:firstLine="600"/>
      </w:pPr>
      <w:r>
        <w:t>Модели и моделирование. Цели моделирования. Соответствие модели моделируемому объекту или процессу. Формализация прикладных задач.</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71" w:firstLine="600"/>
      </w:pPr>
      <w: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372643" w:rsidRDefault="00372643" w:rsidP="00372643">
      <w:pPr>
        <w:pStyle w:val="a3"/>
        <w:ind w:left="272" w:right="272" w:firstLine="600"/>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72643" w:rsidRDefault="00372643" w:rsidP="00372643">
      <w:pPr>
        <w:pStyle w:val="a3"/>
        <w:spacing w:before="1"/>
        <w:ind w:left="272" w:right="271" w:firstLine="600"/>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372643" w:rsidRDefault="00372643" w:rsidP="00372643">
      <w:pPr>
        <w:pStyle w:val="a3"/>
        <w:ind w:left="272" w:right="272" w:firstLine="600"/>
      </w:pPr>
      <w:r>
        <w:t>Использование графов и деревьев при описании объектов и процессов окружающего мира.</w:t>
      </w:r>
    </w:p>
    <w:p w:rsidR="00372643" w:rsidRDefault="00372643" w:rsidP="00372643">
      <w:pPr>
        <w:pStyle w:val="2"/>
        <w:ind w:left="873"/>
      </w:pPr>
      <w:r>
        <w:t>Алгоритмы</w:t>
      </w:r>
      <w:r>
        <w:rPr>
          <w:spacing w:val="-4"/>
        </w:rPr>
        <w:t xml:space="preserve"> </w:t>
      </w:r>
      <w:r>
        <w:t>и</w:t>
      </w:r>
      <w:r>
        <w:rPr>
          <w:spacing w:val="-5"/>
        </w:rPr>
        <w:t xml:space="preserve"> </w:t>
      </w:r>
      <w:r>
        <w:rPr>
          <w:spacing w:val="-2"/>
        </w:rPr>
        <w:t>программирование</w:t>
      </w:r>
    </w:p>
    <w:p w:rsidR="00372643" w:rsidRDefault="00372643" w:rsidP="00372643">
      <w:pPr>
        <w:pStyle w:val="a3"/>
        <w:ind w:left="272" w:right="271" w:firstLine="60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72643" w:rsidRDefault="00372643" w:rsidP="00372643">
      <w:pPr>
        <w:pStyle w:val="a3"/>
        <w:ind w:left="272" w:right="271" w:firstLine="600"/>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72643" w:rsidRDefault="00372643" w:rsidP="00372643">
      <w:pPr>
        <w:pStyle w:val="a3"/>
        <w:spacing w:before="1"/>
        <w:ind w:left="272" w:right="270" w:firstLine="600"/>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w:t>
      </w:r>
      <w:r>
        <w:rPr>
          <w:spacing w:val="-3"/>
        </w:rPr>
        <w:t xml:space="preserve"> </w:t>
      </w:r>
      <w:r>
        <w:t>алгоритмы</w:t>
      </w:r>
      <w:r>
        <w:rPr>
          <w:spacing w:val="-2"/>
        </w:rPr>
        <w:t xml:space="preserve"> </w:t>
      </w:r>
      <w:r>
        <w:t>решения</w:t>
      </w:r>
      <w:r>
        <w:rPr>
          <w:spacing w:val="-2"/>
        </w:rPr>
        <w:t xml:space="preserve"> </w:t>
      </w:r>
      <w:r>
        <w:t>задач</w:t>
      </w:r>
      <w:r>
        <w:rPr>
          <w:spacing w:val="-2"/>
        </w:rPr>
        <w:t xml:space="preserve"> </w:t>
      </w:r>
      <w:r>
        <w:t>методом</w:t>
      </w:r>
      <w:r>
        <w:rPr>
          <w:spacing w:val="-3"/>
        </w:rPr>
        <w:t xml:space="preserve"> </w:t>
      </w:r>
      <w:r>
        <w:t>перебора</w:t>
      </w:r>
      <w:r>
        <w:rPr>
          <w:spacing w:val="-3"/>
        </w:rPr>
        <w:t xml:space="preserve"> </w:t>
      </w:r>
      <w:r>
        <w:t>(поиск</w:t>
      </w:r>
      <w:r>
        <w:rPr>
          <w:spacing w:val="-2"/>
        </w:rPr>
        <w:t xml:space="preserve"> </w:t>
      </w:r>
      <w:r>
        <w:t>наибольшего</w:t>
      </w:r>
      <w:r>
        <w:rPr>
          <w:spacing w:val="-2"/>
        </w:rPr>
        <w:t xml:space="preserve"> </w:t>
      </w:r>
      <w:r>
        <w:t>общего делителя двух натуральных чисел, проверка числа на простоту).</w:t>
      </w:r>
    </w:p>
    <w:p w:rsidR="00372643" w:rsidRDefault="00372643" w:rsidP="00372643">
      <w:pPr>
        <w:pStyle w:val="a3"/>
        <w:ind w:left="272" w:right="271" w:firstLine="600"/>
      </w:pPr>
      <w:r>
        <w:t>Обработка</w:t>
      </w:r>
      <w:r>
        <w:rPr>
          <w:spacing w:val="-6"/>
        </w:rPr>
        <w:t xml:space="preserve"> </w:t>
      </w:r>
      <w:r>
        <w:t>символьных</w:t>
      </w:r>
      <w:r>
        <w:rPr>
          <w:spacing w:val="-5"/>
        </w:rPr>
        <w:t xml:space="preserve"> </w:t>
      </w:r>
      <w:r>
        <w:t>данных.</w:t>
      </w:r>
      <w:r>
        <w:rPr>
          <w:spacing w:val="-7"/>
        </w:rPr>
        <w:t xml:space="preserve"> </w:t>
      </w:r>
      <w:r>
        <w:t>Встроенные</w:t>
      </w:r>
      <w:r>
        <w:rPr>
          <w:spacing w:val="-6"/>
        </w:rPr>
        <w:t xml:space="preserve"> </w:t>
      </w:r>
      <w:r>
        <w:t>функции</w:t>
      </w:r>
      <w:r>
        <w:rPr>
          <w:spacing w:val="-6"/>
        </w:rPr>
        <w:t xml:space="preserve"> </w:t>
      </w:r>
      <w:r>
        <w:t>языка</w:t>
      </w:r>
      <w:r>
        <w:rPr>
          <w:spacing w:val="-6"/>
        </w:rPr>
        <w:t xml:space="preserve"> </w:t>
      </w:r>
      <w:r>
        <w:t>программирования для обработки символьных строк.</w:t>
      </w:r>
    </w:p>
    <w:p w:rsidR="00372643" w:rsidRDefault="00372643" w:rsidP="00372643">
      <w:pPr>
        <w:pStyle w:val="a3"/>
        <w:ind w:left="272" w:right="271" w:firstLine="600"/>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72643" w:rsidRDefault="00372643" w:rsidP="00372643">
      <w:pPr>
        <w:pStyle w:val="a3"/>
        <w:ind w:left="272" w:right="272" w:firstLine="600"/>
      </w:pPr>
      <w:r>
        <w:t>Сортировка одномерного массива. Простые методы сортировки (например, метод пузырька, метод выбора, сортировка вставками). Подпрограммы.</w:t>
      </w:r>
    </w:p>
    <w:p w:rsidR="00372643" w:rsidRDefault="00372643" w:rsidP="00372643">
      <w:pPr>
        <w:pStyle w:val="2"/>
        <w:ind w:left="873" w:right="5578"/>
      </w:pPr>
      <w:r>
        <w:t>Полугодовая</w:t>
      </w:r>
      <w:r>
        <w:rPr>
          <w:spacing w:val="-18"/>
        </w:rPr>
        <w:t xml:space="preserve"> </w:t>
      </w:r>
      <w:r>
        <w:t>контрольная</w:t>
      </w:r>
      <w:r>
        <w:rPr>
          <w:spacing w:val="-17"/>
        </w:rPr>
        <w:t xml:space="preserve"> </w:t>
      </w:r>
      <w:r>
        <w:t>работа Информационные технологии</w:t>
      </w:r>
    </w:p>
    <w:p w:rsidR="00372643" w:rsidRDefault="00372643" w:rsidP="00372643">
      <w:pPr>
        <w:pStyle w:val="a3"/>
        <w:ind w:left="272" w:right="271" w:firstLine="600"/>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72643" w:rsidRDefault="00372643" w:rsidP="00372643">
      <w:pPr>
        <w:pStyle w:val="a3"/>
        <w:ind w:left="272" w:right="272" w:firstLine="600"/>
      </w:pPr>
      <w:r>
        <w:t>Анализ данных с помощью электронных таблиц. Вычисление суммы, среднего арифметического, наибольшего и наименьшего значений диапазона.</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64" w:firstLine="600"/>
      </w:pPr>
      <w:r>
        <w:lastRenderedPageBreak/>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372643" w:rsidRDefault="00372643" w:rsidP="00372643">
      <w:pPr>
        <w:pStyle w:val="a3"/>
        <w:spacing w:line="321" w:lineRule="exact"/>
        <w:ind w:left="873"/>
      </w:pPr>
      <w:r>
        <w:t>Численное</w:t>
      </w:r>
      <w:r>
        <w:rPr>
          <w:spacing w:val="-8"/>
        </w:rPr>
        <w:t xml:space="preserve"> </w:t>
      </w:r>
      <w:r>
        <w:t>решение</w:t>
      </w:r>
      <w:r>
        <w:rPr>
          <w:spacing w:val="-8"/>
        </w:rPr>
        <w:t xml:space="preserve"> </w:t>
      </w:r>
      <w:r>
        <w:t>уравнений</w:t>
      </w:r>
      <w:r>
        <w:rPr>
          <w:spacing w:val="-5"/>
        </w:rPr>
        <w:t xml:space="preserve"> </w:t>
      </w:r>
      <w:r>
        <w:t>с</w:t>
      </w:r>
      <w:r>
        <w:rPr>
          <w:spacing w:val="-6"/>
        </w:rPr>
        <w:t xml:space="preserve"> </w:t>
      </w:r>
      <w:r>
        <w:t>помощью</w:t>
      </w:r>
      <w:r>
        <w:rPr>
          <w:spacing w:val="-6"/>
        </w:rPr>
        <w:t xml:space="preserve"> </w:t>
      </w:r>
      <w:r>
        <w:t>подбора</w:t>
      </w:r>
      <w:r>
        <w:rPr>
          <w:spacing w:val="-8"/>
        </w:rPr>
        <w:t xml:space="preserve"> </w:t>
      </w:r>
      <w:r>
        <w:rPr>
          <w:spacing w:val="-2"/>
        </w:rPr>
        <w:t>параметра.</w:t>
      </w:r>
    </w:p>
    <w:p w:rsidR="00372643" w:rsidRDefault="00372643" w:rsidP="00372643">
      <w:pPr>
        <w:pStyle w:val="a3"/>
        <w:ind w:left="272" w:right="266" w:firstLine="60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72643" w:rsidRDefault="00372643" w:rsidP="00372643">
      <w:pPr>
        <w:pStyle w:val="a3"/>
        <w:spacing w:before="1"/>
        <w:ind w:left="272" w:right="271" w:firstLine="600"/>
      </w:pPr>
      <w:r>
        <w:t>Многотабличные базы данных. Типы связей между таблицами. Запросы к многотабличным базам данных.</w:t>
      </w:r>
    </w:p>
    <w:p w:rsidR="00372643" w:rsidRDefault="00372643" w:rsidP="00372643">
      <w:pPr>
        <w:pStyle w:val="a3"/>
        <w:ind w:left="272" w:right="269" w:firstLine="600"/>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72643" w:rsidRDefault="00372643" w:rsidP="00372643">
      <w:pPr>
        <w:ind w:left="873"/>
        <w:jc w:val="both"/>
        <w:rPr>
          <w:b/>
          <w:sz w:val="28"/>
        </w:rPr>
      </w:pPr>
      <w:r>
        <w:rPr>
          <w:b/>
          <w:sz w:val="28"/>
        </w:rPr>
        <w:t>Промежуточная</w:t>
      </w:r>
      <w:r>
        <w:rPr>
          <w:b/>
          <w:spacing w:val="-11"/>
          <w:sz w:val="28"/>
        </w:rPr>
        <w:t xml:space="preserve"> </w:t>
      </w:r>
      <w:r>
        <w:rPr>
          <w:b/>
          <w:sz w:val="28"/>
        </w:rPr>
        <w:t>аттестация.</w:t>
      </w:r>
      <w:r>
        <w:rPr>
          <w:b/>
          <w:spacing w:val="-10"/>
          <w:sz w:val="28"/>
        </w:rPr>
        <w:t xml:space="preserve"> </w:t>
      </w:r>
      <w:r>
        <w:rPr>
          <w:b/>
          <w:sz w:val="28"/>
        </w:rPr>
        <w:t>Комплексная</w:t>
      </w:r>
      <w:r>
        <w:rPr>
          <w:b/>
          <w:spacing w:val="-10"/>
          <w:sz w:val="28"/>
        </w:rPr>
        <w:t xml:space="preserve"> </w:t>
      </w:r>
      <w:r>
        <w:rPr>
          <w:b/>
          <w:sz w:val="28"/>
        </w:rPr>
        <w:t>контрольная</w:t>
      </w:r>
      <w:r>
        <w:rPr>
          <w:b/>
          <w:spacing w:val="-11"/>
          <w:sz w:val="28"/>
        </w:rPr>
        <w:t xml:space="preserve"> </w:t>
      </w:r>
      <w:r>
        <w:rPr>
          <w:b/>
          <w:spacing w:val="-2"/>
          <w:sz w:val="28"/>
        </w:rPr>
        <w:t>работа.</w:t>
      </w:r>
    </w:p>
    <w:p w:rsidR="00372643" w:rsidRDefault="00372643" w:rsidP="00372643">
      <w:pPr>
        <w:pStyle w:val="1"/>
        <w:spacing w:before="321"/>
        <w:ind w:left="272" w:right="266"/>
        <w:jc w:val="both"/>
      </w:pPr>
      <w:r>
        <w:t>ПЛАНИРУЕМЫЕ РЕЗУЛЬТАТЫ ОСВОЕНИЯ ПРОГРАММЫ ПО ИНФОРМАТИКЕ НА УРОВНЕ СРЕДНЕГО ОБЩЕГО ОБРАЗОВАНИЯ (БАЗОВЫЙ УРОВЕНЬ)</w:t>
      </w:r>
    </w:p>
    <w:p w:rsidR="00372643" w:rsidRDefault="00372643" w:rsidP="00372643">
      <w:pPr>
        <w:spacing w:before="2" w:line="322" w:lineRule="exact"/>
        <w:ind w:left="272"/>
        <w:jc w:val="both"/>
        <w:rPr>
          <w:b/>
          <w:sz w:val="28"/>
        </w:rPr>
      </w:pPr>
      <w:r>
        <w:rPr>
          <w:b/>
          <w:sz w:val="28"/>
        </w:rPr>
        <w:t>ЛИЧНОСТНЫЕ</w:t>
      </w:r>
      <w:r>
        <w:rPr>
          <w:b/>
          <w:spacing w:val="-11"/>
          <w:sz w:val="28"/>
        </w:rPr>
        <w:t xml:space="preserve"> </w:t>
      </w:r>
      <w:r>
        <w:rPr>
          <w:b/>
          <w:spacing w:val="-2"/>
          <w:sz w:val="28"/>
        </w:rPr>
        <w:t>РЕЗУЛЬТАТЫ</w:t>
      </w:r>
    </w:p>
    <w:p w:rsidR="00372643" w:rsidRDefault="00372643" w:rsidP="00372643">
      <w:pPr>
        <w:pStyle w:val="a3"/>
        <w:ind w:left="272" w:right="271" w:firstLine="600"/>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w:t>
      </w:r>
      <w:r>
        <w:rPr>
          <w:spacing w:val="-3"/>
        </w:rPr>
        <w:t xml:space="preserve"> </w:t>
      </w:r>
      <w:r>
        <w:t>деятельности</w:t>
      </w:r>
      <w:r>
        <w:rPr>
          <w:spacing w:val="-2"/>
        </w:rPr>
        <w:t xml:space="preserve"> </w:t>
      </w:r>
      <w:r>
        <w:t>в</w:t>
      </w:r>
      <w:r>
        <w:rPr>
          <w:spacing w:val="-1"/>
        </w:rPr>
        <w:t xml:space="preserve"> </w:t>
      </w:r>
      <w:r>
        <w:t>процессе</w:t>
      </w:r>
      <w:r>
        <w:rPr>
          <w:spacing w:val="-3"/>
        </w:rPr>
        <w:t xml:space="preserve"> </w:t>
      </w:r>
      <w:r>
        <w:t>реализации средствами</w:t>
      </w:r>
      <w:r>
        <w:rPr>
          <w:spacing w:val="-2"/>
        </w:rPr>
        <w:t xml:space="preserve"> </w:t>
      </w:r>
      <w:r>
        <w:t>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372643" w:rsidRDefault="00372643" w:rsidP="00A77379">
      <w:pPr>
        <w:pStyle w:val="2"/>
        <w:numPr>
          <w:ilvl w:val="0"/>
          <w:numId w:val="145"/>
        </w:numPr>
        <w:tabs>
          <w:tab w:val="left" w:pos="1176"/>
        </w:tabs>
        <w:spacing w:line="322" w:lineRule="exact"/>
        <w:ind w:left="1176" w:hanging="303"/>
        <w:jc w:val="both"/>
      </w:pPr>
      <w:r>
        <w:t>гражданского</w:t>
      </w:r>
      <w:r>
        <w:rPr>
          <w:spacing w:val="-12"/>
        </w:rPr>
        <w:t xml:space="preserve"> </w:t>
      </w:r>
      <w:r>
        <w:rPr>
          <w:spacing w:val="-2"/>
        </w:rPr>
        <w:t>воспитания:</w:t>
      </w:r>
    </w:p>
    <w:p w:rsidR="00372643" w:rsidRDefault="00372643" w:rsidP="00372643">
      <w:pPr>
        <w:pStyle w:val="a3"/>
        <w:ind w:left="272" w:right="271" w:firstLine="60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72643" w:rsidRDefault="00372643" w:rsidP="00372643">
      <w:pPr>
        <w:pStyle w:val="a3"/>
        <w:spacing w:before="1"/>
        <w:ind w:left="272" w:right="270" w:firstLine="60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72643" w:rsidRDefault="00372643" w:rsidP="00A77379">
      <w:pPr>
        <w:pStyle w:val="2"/>
        <w:numPr>
          <w:ilvl w:val="0"/>
          <w:numId w:val="145"/>
        </w:numPr>
        <w:tabs>
          <w:tab w:val="left" w:pos="1176"/>
        </w:tabs>
        <w:spacing w:line="321" w:lineRule="exact"/>
        <w:ind w:left="1176" w:hanging="303"/>
        <w:jc w:val="both"/>
      </w:pPr>
      <w:r>
        <w:t>патриотического</w:t>
      </w:r>
      <w:r>
        <w:rPr>
          <w:spacing w:val="-17"/>
        </w:rPr>
        <w:t xml:space="preserve"> </w:t>
      </w:r>
      <w:r>
        <w:rPr>
          <w:spacing w:val="-2"/>
        </w:rPr>
        <w:t>воспитания:</w:t>
      </w:r>
    </w:p>
    <w:p w:rsidR="00372643" w:rsidRDefault="00372643" w:rsidP="00372643">
      <w:pPr>
        <w:pStyle w:val="a3"/>
        <w:ind w:left="272" w:right="272" w:firstLine="600"/>
      </w:pPr>
      <w:r>
        <w:t>ценностное отношение к историческому наследию, достижениям России в науке,</w:t>
      </w:r>
      <w:r>
        <w:rPr>
          <w:spacing w:val="-2"/>
        </w:rPr>
        <w:t xml:space="preserve"> </w:t>
      </w:r>
      <w:r>
        <w:t>искусстве,</w:t>
      </w:r>
      <w:r>
        <w:rPr>
          <w:spacing w:val="-3"/>
        </w:rPr>
        <w:t xml:space="preserve"> </w:t>
      </w:r>
      <w:r>
        <w:t>технологиях,</w:t>
      </w:r>
      <w:r>
        <w:rPr>
          <w:spacing w:val="-2"/>
        </w:rPr>
        <w:t xml:space="preserve"> </w:t>
      </w:r>
      <w:r>
        <w:t>понимание</w:t>
      </w:r>
      <w:r>
        <w:rPr>
          <w:spacing w:val="-2"/>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2"/>
        </w:rPr>
        <w:t xml:space="preserve"> </w:t>
      </w:r>
      <w:r>
        <w:t>жизни современного общества;</w:t>
      </w:r>
    </w:p>
    <w:p w:rsidR="00372643" w:rsidRDefault="00372643" w:rsidP="00A77379">
      <w:pPr>
        <w:pStyle w:val="2"/>
        <w:numPr>
          <w:ilvl w:val="0"/>
          <w:numId w:val="145"/>
        </w:numPr>
        <w:tabs>
          <w:tab w:val="left" w:pos="1176"/>
        </w:tabs>
        <w:spacing w:before="1" w:line="322" w:lineRule="exact"/>
        <w:ind w:left="1176" w:hanging="303"/>
        <w:jc w:val="both"/>
      </w:pPr>
      <w:r>
        <w:rPr>
          <w:spacing w:val="-2"/>
        </w:rPr>
        <w:t>духовно-нравственного</w:t>
      </w:r>
      <w:r>
        <w:rPr>
          <w:spacing w:val="21"/>
        </w:rPr>
        <w:t xml:space="preserve"> </w:t>
      </w:r>
      <w:r>
        <w:rPr>
          <w:spacing w:val="-2"/>
        </w:rPr>
        <w:t>воспитания:</w:t>
      </w:r>
    </w:p>
    <w:p w:rsidR="00372643" w:rsidRDefault="00372643" w:rsidP="00372643">
      <w:pPr>
        <w:pStyle w:val="a3"/>
        <w:ind w:left="873" w:right="269"/>
      </w:pPr>
      <w:r>
        <w:t>сформированность нравственного сознания, этического поведения;</w:t>
      </w:r>
      <w:r>
        <w:rPr>
          <w:spacing w:val="40"/>
        </w:rPr>
        <w:t xml:space="preserve"> </w:t>
      </w:r>
      <w:r>
        <w:t>способность</w:t>
      </w:r>
      <w:r>
        <w:rPr>
          <w:spacing w:val="70"/>
        </w:rPr>
        <w:t xml:space="preserve">  </w:t>
      </w:r>
      <w:r>
        <w:t>оценивать</w:t>
      </w:r>
      <w:r>
        <w:rPr>
          <w:spacing w:val="74"/>
        </w:rPr>
        <w:t xml:space="preserve">  </w:t>
      </w:r>
      <w:r>
        <w:t>ситуацию</w:t>
      </w:r>
      <w:r>
        <w:rPr>
          <w:spacing w:val="73"/>
        </w:rPr>
        <w:t xml:space="preserve">  </w:t>
      </w:r>
      <w:r>
        <w:t>и</w:t>
      </w:r>
      <w:r>
        <w:rPr>
          <w:spacing w:val="75"/>
        </w:rPr>
        <w:t xml:space="preserve">  </w:t>
      </w:r>
      <w:r>
        <w:t>принимать</w:t>
      </w:r>
      <w:r>
        <w:rPr>
          <w:spacing w:val="75"/>
        </w:rPr>
        <w:t xml:space="preserve">  </w:t>
      </w:r>
      <w:r>
        <w:t>осознанные</w:t>
      </w:r>
      <w:r>
        <w:rPr>
          <w:spacing w:val="75"/>
        </w:rPr>
        <w:t xml:space="preserve">  </w:t>
      </w:r>
      <w:r>
        <w:rPr>
          <w:spacing w:val="-2"/>
        </w:rPr>
        <w:t>решения,</w:t>
      </w:r>
    </w:p>
    <w:p w:rsidR="00372643" w:rsidRDefault="00372643" w:rsidP="00372643">
      <w:pPr>
        <w:pStyle w:val="a3"/>
        <w:spacing w:line="321" w:lineRule="exact"/>
        <w:ind w:left="272"/>
      </w:pPr>
      <w:r>
        <w:t>ориентируясь</w:t>
      </w:r>
      <w:r>
        <w:rPr>
          <w:spacing w:val="61"/>
        </w:rPr>
        <w:t xml:space="preserve"> </w:t>
      </w:r>
      <w:r>
        <w:t>на</w:t>
      </w:r>
      <w:r>
        <w:rPr>
          <w:spacing w:val="61"/>
        </w:rPr>
        <w:t xml:space="preserve"> </w:t>
      </w:r>
      <w:r>
        <w:t>морально-нравственные</w:t>
      </w:r>
      <w:r>
        <w:rPr>
          <w:spacing w:val="61"/>
        </w:rPr>
        <w:t xml:space="preserve"> </w:t>
      </w:r>
      <w:r>
        <w:t>нормы</w:t>
      </w:r>
      <w:r>
        <w:rPr>
          <w:spacing w:val="59"/>
        </w:rPr>
        <w:t xml:space="preserve"> </w:t>
      </w:r>
      <w:r>
        <w:t>и</w:t>
      </w:r>
      <w:r>
        <w:rPr>
          <w:spacing w:val="61"/>
        </w:rPr>
        <w:t xml:space="preserve"> </w:t>
      </w:r>
      <w:r>
        <w:t>ценности,</w:t>
      </w:r>
      <w:r>
        <w:rPr>
          <w:spacing w:val="62"/>
        </w:rPr>
        <w:t xml:space="preserve"> </w:t>
      </w:r>
      <w:r>
        <w:t>в</w:t>
      </w:r>
      <w:r>
        <w:rPr>
          <w:spacing w:val="60"/>
        </w:rPr>
        <w:t xml:space="preserve"> </w:t>
      </w:r>
      <w:r>
        <w:t>том</w:t>
      </w:r>
      <w:r>
        <w:rPr>
          <w:spacing w:val="61"/>
        </w:rPr>
        <w:t xml:space="preserve"> </w:t>
      </w:r>
      <w:r>
        <w:t>числе</w:t>
      </w:r>
      <w:r>
        <w:rPr>
          <w:spacing w:val="60"/>
        </w:rPr>
        <w:t xml:space="preserve"> </w:t>
      </w:r>
      <w:r>
        <w:t>в</w:t>
      </w:r>
      <w:r>
        <w:rPr>
          <w:spacing w:val="59"/>
        </w:rPr>
        <w:t xml:space="preserve"> </w:t>
      </w:r>
      <w:r>
        <w:rPr>
          <w:spacing w:val="-4"/>
        </w:rPr>
        <w:t>сети</w:t>
      </w:r>
    </w:p>
    <w:p w:rsidR="00372643" w:rsidRDefault="00372643" w:rsidP="00372643">
      <w:pPr>
        <w:spacing w:line="321" w:lineRule="exact"/>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rPr>
          <w:spacing w:val="-2"/>
        </w:rPr>
        <w:lastRenderedPageBreak/>
        <w:t>Интернет;</w:t>
      </w:r>
    </w:p>
    <w:p w:rsidR="00372643" w:rsidRDefault="00372643" w:rsidP="00A77379">
      <w:pPr>
        <w:pStyle w:val="2"/>
        <w:numPr>
          <w:ilvl w:val="0"/>
          <w:numId w:val="145"/>
        </w:numPr>
        <w:tabs>
          <w:tab w:val="left" w:pos="1176"/>
        </w:tabs>
        <w:ind w:left="1176" w:hanging="303"/>
        <w:jc w:val="both"/>
      </w:pPr>
      <w:r>
        <w:t>эстетического</w:t>
      </w:r>
      <w:r>
        <w:rPr>
          <w:spacing w:val="-13"/>
        </w:rPr>
        <w:t xml:space="preserve"> </w:t>
      </w:r>
      <w:r>
        <w:rPr>
          <w:spacing w:val="-2"/>
        </w:rPr>
        <w:t>воспитания:</w:t>
      </w:r>
    </w:p>
    <w:p w:rsidR="00372643" w:rsidRDefault="00372643" w:rsidP="00372643">
      <w:pPr>
        <w:pStyle w:val="a3"/>
        <w:ind w:left="272" w:right="271" w:firstLine="600"/>
      </w:pPr>
      <w:r>
        <w:t xml:space="preserve">эстетическое отношение к миру, включая эстетику научного и технического </w:t>
      </w:r>
      <w:r>
        <w:rPr>
          <w:spacing w:val="-2"/>
        </w:rPr>
        <w:t>творчества;</w:t>
      </w:r>
    </w:p>
    <w:p w:rsidR="00372643" w:rsidRDefault="00372643" w:rsidP="00372643">
      <w:pPr>
        <w:pStyle w:val="a3"/>
        <w:ind w:left="272" w:right="273" w:firstLine="600"/>
      </w:pPr>
      <w:r>
        <w:t>способность воспринимать различные виды искусства, в том числе основанные на использовании информационных технологий;</w:t>
      </w:r>
    </w:p>
    <w:p w:rsidR="00372643" w:rsidRDefault="00372643" w:rsidP="00A77379">
      <w:pPr>
        <w:pStyle w:val="2"/>
        <w:numPr>
          <w:ilvl w:val="0"/>
          <w:numId w:val="145"/>
        </w:numPr>
        <w:tabs>
          <w:tab w:val="left" w:pos="1176"/>
        </w:tabs>
        <w:spacing w:before="1" w:line="322" w:lineRule="exact"/>
        <w:ind w:left="1176" w:hanging="303"/>
        <w:jc w:val="both"/>
      </w:pPr>
      <w:r>
        <w:t>физического</w:t>
      </w:r>
      <w:r>
        <w:rPr>
          <w:spacing w:val="-13"/>
        </w:rPr>
        <w:t xml:space="preserve"> </w:t>
      </w:r>
      <w:r>
        <w:rPr>
          <w:spacing w:val="-2"/>
        </w:rPr>
        <w:t>воспитания:</w:t>
      </w:r>
    </w:p>
    <w:p w:rsidR="00372643" w:rsidRDefault="00372643" w:rsidP="00372643">
      <w:pPr>
        <w:pStyle w:val="a3"/>
        <w:ind w:left="272" w:right="271" w:firstLine="600"/>
      </w:pPr>
      <w:r>
        <w:t xml:space="preserve">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w:t>
      </w:r>
      <w:r>
        <w:rPr>
          <w:spacing w:val="-2"/>
        </w:rPr>
        <w:t>технологий;</w:t>
      </w:r>
    </w:p>
    <w:p w:rsidR="00372643" w:rsidRDefault="00372643" w:rsidP="00A77379">
      <w:pPr>
        <w:pStyle w:val="2"/>
        <w:numPr>
          <w:ilvl w:val="0"/>
          <w:numId w:val="145"/>
        </w:numPr>
        <w:tabs>
          <w:tab w:val="left" w:pos="1176"/>
        </w:tabs>
        <w:spacing w:line="321" w:lineRule="exact"/>
        <w:ind w:left="1176" w:hanging="303"/>
        <w:jc w:val="both"/>
      </w:pPr>
      <w:r>
        <w:t>трудового</w:t>
      </w:r>
      <w:r>
        <w:rPr>
          <w:spacing w:val="-7"/>
        </w:rPr>
        <w:t xml:space="preserve"> </w:t>
      </w:r>
      <w:r>
        <w:rPr>
          <w:spacing w:val="-2"/>
        </w:rPr>
        <w:t>воспитания:</w:t>
      </w:r>
    </w:p>
    <w:p w:rsidR="00372643" w:rsidRDefault="00372643" w:rsidP="00372643">
      <w:pPr>
        <w:pStyle w:val="a3"/>
        <w:ind w:left="272" w:right="273" w:firstLine="60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72643" w:rsidRDefault="00372643" w:rsidP="00372643">
      <w:pPr>
        <w:pStyle w:val="a3"/>
        <w:spacing w:before="1"/>
        <w:ind w:left="272" w:right="267" w:firstLine="600"/>
      </w:pPr>
      <w:r>
        <w:t>интерес</w:t>
      </w:r>
      <w:r>
        <w:rPr>
          <w:spacing w:val="-5"/>
        </w:rPr>
        <w:t xml:space="preserve"> </w:t>
      </w:r>
      <w:r>
        <w:t>к</w:t>
      </w:r>
      <w:r>
        <w:rPr>
          <w:spacing w:val="-2"/>
        </w:rPr>
        <w:t xml:space="preserve"> </w:t>
      </w:r>
      <w:r>
        <w:t>сферам</w:t>
      </w:r>
      <w:r>
        <w:rPr>
          <w:spacing w:val="-4"/>
        </w:rPr>
        <w:t xml:space="preserve"> </w:t>
      </w:r>
      <w:r>
        <w:t>профессиональной</w:t>
      </w:r>
      <w:r>
        <w:rPr>
          <w:spacing w:val="-4"/>
        </w:rPr>
        <w:t xml:space="preserve"> </w:t>
      </w:r>
      <w:r>
        <w:t>деятельности,</w:t>
      </w:r>
      <w:r>
        <w:rPr>
          <w:spacing w:val="-3"/>
        </w:rPr>
        <w:t xml:space="preserve"> </w:t>
      </w:r>
      <w:r>
        <w:t>связанным</w:t>
      </w:r>
      <w:r>
        <w:rPr>
          <w:spacing w:val="-3"/>
        </w:rPr>
        <w:t xml:space="preserve"> </w:t>
      </w:r>
      <w:r>
        <w:t>с</w:t>
      </w:r>
      <w:r>
        <w:rPr>
          <w:spacing w:val="-3"/>
        </w:rPr>
        <w:t xml:space="preserve"> </w:t>
      </w:r>
      <w:r>
        <w:t xml:space="preserve">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w:t>
      </w:r>
      <w:r>
        <w:rPr>
          <w:spacing w:val="-2"/>
        </w:rPr>
        <w:t>планы;</w:t>
      </w:r>
    </w:p>
    <w:p w:rsidR="00372643" w:rsidRDefault="00372643" w:rsidP="00372643">
      <w:pPr>
        <w:pStyle w:val="a3"/>
        <w:spacing w:before="1"/>
        <w:ind w:left="272" w:right="272" w:firstLine="600"/>
      </w:pPr>
      <w:r>
        <w:t>готовность и способность к образованию и самообразованию на протяжении всей жизни;</w:t>
      </w:r>
    </w:p>
    <w:p w:rsidR="00372643" w:rsidRDefault="00372643" w:rsidP="00A77379">
      <w:pPr>
        <w:pStyle w:val="2"/>
        <w:numPr>
          <w:ilvl w:val="0"/>
          <w:numId w:val="145"/>
        </w:numPr>
        <w:tabs>
          <w:tab w:val="left" w:pos="1176"/>
        </w:tabs>
        <w:spacing w:line="321" w:lineRule="exact"/>
        <w:ind w:left="1176" w:hanging="303"/>
        <w:jc w:val="both"/>
      </w:pPr>
      <w:r>
        <w:rPr>
          <w:spacing w:val="-2"/>
        </w:rPr>
        <w:t>экологического</w:t>
      </w:r>
      <w:r>
        <w:rPr>
          <w:spacing w:val="9"/>
        </w:rPr>
        <w:t xml:space="preserve"> </w:t>
      </w:r>
      <w:r>
        <w:rPr>
          <w:spacing w:val="-2"/>
        </w:rPr>
        <w:t>воспитания:</w:t>
      </w:r>
    </w:p>
    <w:p w:rsidR="00372643" w:rsidRDefault="00372643" w:rsidP="00372643">
      <w:pPr>
        <w:pStyle w:val="a3"/>
        <w:ind w:left="272" w:right="264" w:firstLine="600"/>
      </w:pPr>
      <w:r>
        <w:t>осознание глобального характера экологических проблем и путей их решения,</w:t>
      </w:r>
      <w:r>
        <w:rPr>
          <w:spacing w:val="40"/>
        </w:rPr>
        <w:t xml:space="preserve"> </w:t>
      </w:r>
      <w:r>
        <w:t xml:space="preserve">в том числе с учётом возможностей информационно-коммуникационных </w:t>
      </w:r>
      <w:r>
        <w:rPr>
          <w:spacing w:val="-2"/>
        </w:rPr>
        <w:t>технологий;</w:t>
      </w:r>
    </w:p>
    <w:p w:rsidR="00372643" w:rsidRDefault="00372643" w:rsidP="00A77379">
      <w:pPr>
        <w:pStyle w:val="2"/>
        <w:numPr>
          <w:ilvl w:val="0"/>
          <w:numId w:val="145"/>
        </w:numPr>
        <w:tabs>
          <w:tab w:val="left" w:pos="1176"/>
        </w:tabs>
        <w:spacing w:before="1" w:line="322" w:lineRule="exact"/>
        <w:ind w:left="1176" w:hanging="303"/>
        <w:jc w:val="both"/>
      </w:pPr>
      <w:r>
        <w:t>ценности</w:t>
      </w:r>
      <w:r>
        <w:rPr>
          <w:spacing w:val="-9"/>
        </w:rPr>
        <w:t xml:space="preserve"> </w:t>
      </w:r>
      <w:r>
        <w:t>научного</w:t>
      </w:r>
      <w:r>
        <w:rPr>
          <w:spacing w:val="-8"/>
        </w:rPr>
        <w:t xml:space="preserve"> </w:t>
      </w:r>
      <w:r>
        <w:rPr>
          <w:spacing w:val="-2"/>
        </w:rPr>
        <w:t>познания:</w:t>
      </w:r>
    </w:p>
    <w:p w:rsidR="00372643" w:rsidRDefault="00372643" w:rsidP="00372643">
      <w:pPr>
        <w:pStyle w:val="a3"/>
        <w:ind w:left="272" w:right="265" w:firstLine="600"/>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72643" w:rsidRDefault="00372643" w:rsidP="00372643">
      <w:pPr>
        <w:pStyle w:val="a3"/>
        <w:spacing w:before="1"/>
        <w:ind w:left="272" w:right="270" w:firstLine="60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72643" w:rsidRDefault="00372643" w:rsidP="00372643">
      <w:pPr>
        <w:pStyle w:val="a3"/>
        <w:ind w:left="272" w:right="272" w:firstLine="60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72643" w:rsidRDefault="00372643" w:rsidP="00372643">
      <w:pPr>
        <w:pStyle w:val="a3"/>
        <w:ind w:left="272" w:right="269" w:firstLine="60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72643" w:rsidRDefault="00372643" w:rsidP="00372643">
      <w:pPr>
        <w:pStyle w:val="a3"/>
        <w:ind w:left="272" w:right="272" w:firstLine="60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72643" w:rsidRDefault="00372643" w:rsidP="00372643">
      <w:pPr>
        <w:pStyle w:val="a3"/>
        <w:ind w:left="272" w:right="271" w:firstLine="600"/>
      </w:pPr>
      <w:r>
        <w:t>эмпатии, включающей способность понимать эмоциональное состояние</w:t>
      </w:r>
      <w:r>
        <w:rPr>
          <w:spacing w:val="40"/>
        </w:rPr>
        <w:t xml:space="preserve"> </w:t>
      </w:r>
      <w:r>
        <w:t>других, учитывать его при осуществлении коммуникации, способность к</w:t>
      </w:r>
      <w:r>
        <w:rPr>
          <w:spacing w:val="40"/>
        </w:rPr>
        <w:t xml:space="preserve"> </w:t>
      </w:r>
      <w:r>
        <w:t>сочувствию и сопереживанию;</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firstLine="600"/>
      </w:pPr>
      <w:r>
        <w:lastRenderedPageBreak/>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372643" w:rsidRDefault="00372643" w:rsidP="00372643">
      <w:pPr>
        <w:pStyle w:val="a3"/>
      </w:pPr>
    </w:p>
    <w:p w:rsidR="00372643" w:rsidRDefault="00372643" w:rsidP="00372643">
      <w:pPr>
        <w:pStyle w:val="1"/>
        <w:spacing w:line="322" w:lineRule="exact"/>
        <w:ind w:left="272"/>
        <w:jc w:val="both"/>
      </w:pPr>
      <w:r>
        <w:t>МЕТАПРЕДМЕТНЫЕ</w:t>
      </w:r>
      <w:r>
        <w:rPr>
          <w:spacing w:val="-15"/>
        </w:rPr>
        <w:t xml:space="preserve"> </w:t>
      </w:r>
      <w:r>
        <w:rPr>
          <w:spacing w:val="-2"/>
        </w:rPr>
        <w:t>РЕЗУЛЬТАТЫ</w:t>
      </w:r>
    </w:p>
    <w:p w:rsidR="00372643" w:rsidRDefault="00372643" w:rsidP="00372643">
      <w:pPr>
        <w:pStyle w:val="a3"/>
        <w:ind w:left="272" w:right="271" w:firstLine="600"/>
      </w:pPr>
      <w: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2643" w:rsidRDefault="00372643" w:rsidP="00372643">
      <w:pPr>
        <w:pStyle w:val="2"/>
        <w:ind w:left="272"/>
      </w:pPr>
      <w:r>
        <w:t>Познавательные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372643" w:rsidRDefault="00372643" w:rsidP="00A77379">
      <w:pPr>
        <w:pStyle w:val="a5"/>
        <w:numPr>
          <w:ilvl w:val="0"/>
          <w:numId w:val="170"/>
        </w:numPr>
        <w:tabs>
          <w:tab w:val="left" w:pos="1176"/>
        </w:tabs>
        <w:ind w:left="1176" w:hanging="303"/>
        <w:rPr>
          <w:b/>
          <w:sz w:val="28"/>
        </w:rPr>
      </w:pPr>
      <w:r>
        <w:rPr>
          <w:b/>
          <w:sz w:val="28"/>
        </w:rPr>
        <w:t>базовые</w:t>
      </w:r>
      <w:r>
        <w:rPr>
          <w:b/>
          <w:spacing w:val="-9"/>
          <w:sz w:val="28"/>
        </w:rPr>
        <w:t xml:space="preserve"> </w:t>
      </w:r>
      <w:r>
        <w:rPr>
          <w:b/>
          <w:sz w:val="28"/>
        </w:rPr>
        <w:t>логические</w:t>
      </w:r>
      <w:r>
        <w:rPr>
          <w:b/>
          <w:spacing w:val="-8"/>
          <w:sz w:val="28"/>
        </w:rPr>
        <w:t xml:space="preserve"> </w:t>
      </w:r>
      <w:r>
        <w:rPr>
          <w:b/>
          <w:spacing w:val="-2"/>
          <w:sz w:val="28"/>
        </w:rPr>
        <w:t>действия:</w:t>
      </w:r>
    </w:p>
    <w:p w:rsidR="00372643" w:rsidRDefault="00372643" w:rsidP="00372643">
      <w:pPr>
        <w:pStyle w:val="a3"/>
        <w:ind w:left="272" w:firstLine="600"/>
      </w:pPr>
      <w:r>
        <w:t xml:space="preserve">самостоятельно формулировать и актуализировать проблему, рассматривать её </w:t>
      </w:r>
      <w:r>
        <w:rPr>
          <w:spacing w:val="-2"/>
        </w:rPr>
        <w:t>всесторонне;</w:t>
      </w:r>
    </w:p>
    <w:p w:rsidR="00372643" w:rsidRDefault="00372643" w:rsidP="00372643">
      <w:pPr>
        <w:pStyle w:val="a3"/>
        <w:tabs>
          <w:tab w:val="left" w:pos="2887"/>
          <w:tab w:val="left" w:pos="4930"/>
          <w:tab w:val="left" w:pos="6192"/>
          <w:tab w:val="left" w:pos="6930"/>
          <w:tab w:val="left" w:pos="8469"/>
          <w:tab w:val="left" w:pos="9181"/>
        </w:tabs>
        <w:spacing w:before="2"/>
        <w:ind w:left="272" w:right="272" w:firstLine="600"/>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372643" w:rsidRDefault="00372643" w:rsidP="00372643">
      <w:pPr>
        <w:pStyle w:val="a3"/>
        <w:ind w:left="873"/>
      </w:pPr>
      <w:r>
        <w:t>определять</w:t>
      </w:r>
      <w:r>
        <w:rPr>
          <w:spacing w:val="-6"/>
        </w:rPr>
        <w:t xml:space="preserve"> </w:t>
      </w:r>
      <w:r>
        <w:t>цели</w:t>
      </w:r>
      <w:r>
        <w:rPr>
          <w:spacing w:val="-4"/>
        </w:rPr>
        <w:t xml:space="preserve"> </w:t>
      </w:r>
      <w:r>
        <w:t>деятельности,</w:t>
      </w:r>
      <w:r>
        <w:rPr>
          <w:spacing w:val="-5"/>
        </w:rPr>
        <w:t xml:space="preserve"> </w:t>
      </w:r>
      <w:r>
        <w:t>задавать</w:t>
      </w:r>
      <w:r>
        <w:rPr>
          <w:spacing w:val="-5"/>
        </w:rPr>
        <w:t xml:space="preserve"> </w:t>
      </w:r>
      <w:r>
        <w:t>параметры</w:t>
      </w:r>
      <w:r>
        <w:rPr>
          <w:spacing w:val="-7"/>
        </w:rPr>
        <w:t xml:space="preserve"> </w:t>
      </w:r>
      <w:r>
        <w:t>и</w:t>
      </w:r>
      <w:r>
        <w:rPr>
          <w:spacing w:val="-4"/>
        </w:rPr>
        <w:t xml:space="preserve"> </w:t>
      </w:r>
      <w:r>
        <w:t>критерии</w:t>
      </w:r>
      <w:r>
        <w:rPr>
          <w:spacing w:val="-7"/>
        </w:rPr>
        <w:t xml:space="preserve"> </w:t>
      </w:r>
      <w:r>
        <w:t>их</w:t>
      </w:r>
      <w:r>
        <w:rPr>
          <w:spacing w:val="-7"/>
        </w:rPr>
        <w:t xml:space="preserve"> </w:t>
      </w:r>
      <w:r>
        <w:t>достижения; выявлять закономерности и противоречия в рассматриваемых явлениях;</w:t>
      </w:r>
    </w:p>
    <w:p w:rsidR="00372643" w:rsidRDefault="00372643" w:rsidP="00372643">
      <w:pPr>
        <w:pStyle w:val="a3"/>
        <w:tabs>
          <w:tab w:val="left" w:pos="2849"/>
          <w:tab w:val="left" w:pos="3664"/>
          <w:tab w:val="left" w:pos="4950"/>
          <w:tab w:val="left" w:pos="6405"/>
          <w:tab w:val="left" w:pos="6782"/>
          <w:tab w:val="left" w:pos="7880"/>
          <w:tab w:val="left" w:pos="9056"/>
        </w:tabs>
        <w:ind w:left="272" w:right="270" w:firstLine="600"/>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372643" w:rsidRDefault="00372643" w:rsidP="00372643">
      <w:pPr>
        <w:pStyle w:val="a3"/>
        <w:tabs>
          <w:tab w:val="left" w:pos="2031"/>
          <w:tab w:val="left" w:pos="3650"/>
          <w:tab w:val="left" w:pos="3993"/>
          <w:tab w:val="left" w:pos="5846"/>
          <w:tab w:val="left" w:pos="7280"/>
          <w:tab w:val="left" w:pos="9047"/>
        </w:tabs>
        <w:ind w:left="272" w:right="274" w:firstLine="600"/>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соответствие</w:t>
      </w:r>
      <w:r>
        <w:tab/>
      </w:r>
      <w:r>
        <w:rPr>
          <w:spacing w:val="-2"/>
        </w:rPr>
        <w:t xml:space="preserve">результатов </w:t>
      </w:r>
      <w:r>
        <w:t>целям, оценивать риски последствий деятельности;</w:t>
      </w:r>
    </w:p>
    <w:p w:rsidR="00372643" w:rsidRDefault="00372643" w:rsidP="00372643">
      <w:pPr>
        <w:pStyle w:val="a3"/>
        <w:ind w:left="272" w:firstLine="600"/>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w:t>
      </w:r>
      <w:r>
        <w:rPr>
          <w:spacing w:val="40"/>
        </w:rPr>
        <w:t xml:space="preserve"> </w:t>
      </w:r>
      <w:r>
        <w:t>комбинированного взаимодействия;</w:t>
      </w:r>
    </w:p>
    <w:p w:rsidR="00372643" w:rsidRDefault="00372643" w:rsidP="00372643">
      <w:pPr>
        <w:pStyle w:val="a3"/>
        <w:spacing w:line="321" w:lineRule="exact"/>
        <w:ind w:left="873"/>
      </w:pPr>
      <w:r>
        <w:t>развивать</w:t>
      </w:r>
      <w:r>
        <w:rPr>
          <w:spacing w:val="-12"/>
        </w:rPr>
        <w:t xml:space="preserve"> </w:t>
      </w:r>
      <w:r>
        <w:t>креативное</w:t>
      </w:r>
      <w:r>
        <w:rPr>
          <w:spacing w:val="-7"/>
        </w:rPr>
        <w:t xml:space="preserve"> </w:t>
      </w:r>
      <w:r>
        <w:t>мышление</w:t>
      </w:r>
      <w:r>
        <w:rPr>
          <w:spacing w:val="-10"/>
        </w:rPr>
        <w:t xml:space="preserve"> </w:t>
      </w:r>
      <w:r>
        <w:t>при</w:t>
      </w:r>
      <w:r>
        <w:rPr>
          <w:spacing w:val="-7"/>
        </w:rPr>
        <w:t xml:space="preserve"> </w:t>
      </w:r>
      <w:r>
        <w:t>решении</w:t>
      </w:r>
      <w:r>
        <w:rPr>
          <w:spacing w:val="-7"/>
        </w:rPr>
        <w:t xml:space="preserve"> </w:t>
      </w:r>
      <w:r>
        <w:t>жизненных</w:t>
      </w:r>
      <w:r>
        <w:rPr>
          <w:spacing w:val="-6"/>
        </w:rPr>
        <w:t xml:space="preserve"> </w:t>
      </w:r>
      <w:r>
        <w:rPr>
          <w:spacing w:val="-2"/>
        </w:rPr>
        <w:t>проблем.</w:t>
      </w:r>
    </w:p>
    <w:p w:rsidR="00372643" w:rsidRDefault="00372643" w:rsidP="00A77379">
      <w:pPr>
        <w:pStyle w:val="2"/>
        <w:numPr>
          <w:ilvl w:val="0"/>
          <w:numId w:val="170"/>
        </w:numPr>
        <w:tabs>
          <w:tab w:val="left" w:pos="1176"/>
        </w:tabs>
        <w:spacing w:line="322" w:lineRule="exact"/>
        <w:ind w:left="1176" w:hanging="303"/>
      </w:pPr>
      <w:r>
        <w:t>базовые</w:t>
      </w:r>
      <w:r>
        <w:rPr>
          <w:spacing w:val="-10"/>
        </w:rPr>
        <w:t xml:space="preserve"> </w:t>
      </w:r>
      <w:r>
        <w:t>исследовательские</w:t>
      </w:r>
      <w:r>
        <w:rPr>
          <w:spacing w:val="-9"/>
        </w:rPr>
        <w:t xml:space="preserve"> </w:t>
      </w:r>
      <w:r>
        <w:rPr>
          <w:spacing w:val="-2"/>
        </w:rPr>
        <w:t>действия:</w:t>
      </w:r>
    </w:p>
    <w:p w:rsidR="00372643" w:rsidRDefault="00372643" w:rsidP="00372643">
      <w:pPr>
        <w:pStyle w:val="a3"/>
        <w:ind w:left="272" w:right="268" w:firstLine="60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372643" w:rsidRDefault="00372643" w:rsidP="00372643">
      <w:pPr>
        <w:pStyle w:val="a3"/>
        <w:spacing w:before="1"/>
        <w:ind w:left="272" w:right="271" w:firstLine="600"/>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72643" w:rsidRDefault="00372643" w:rsidP="00372643">
      <w:pPr>
        <w:pStyle w:val="a3"/>
        <w:spacing w:before="1"/>
        <w:ind w:left="272" w:right="272" w:firstLine="600"/>
      </w:pPr>
      <w:r>
        <w:t>формирование научного типа мышления, владение научной терминологией, ключевыми понятиями и методами;</w:t>
      </w:r>
    </w:p>
    <w:p w:rsidR="00372643" w:rsidRDefault="00372643" w:rsidP="00372643">
      <w:pPr>
        <w:pStyle w:val="a3"/>
        <w:ind w:left="272" w:right="271" w:firstLine="600"/>
      </w:pPr>
      <w:r>
        <w:t>ставить и формулировать собственные задачи в образовательной деятельности и жизненных ситуациях;</w:t>
      </w:r>
    </w:p>
    <w:p w:rsidR="00372643" w:rsidRDefault="00372643" w:rsidP="00372643">
      <w:pPr>
        <w:pStyle w:val="a3"/>
        <w:ind w:left="272" w:right="266" w:firstLine="6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72643" w:rsidRDefault="00372643" w:rsidP="00372643">
      <w:pPr>
        <w:pStyle w:val="a3"/>
        <w:ind w:left="272" w:right="270" w:firstLine="60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72643" w:rsidRDefault="00372643" w:rsidP="00372643">
      <w:pPr>
        <w:pStyle w:val="a3"/>
        <w:ind w:left="873" w:right="268"/>
      </w:pPr>
      <w:r>
        <w:t>давать оценку новым ситуациям, оценивать приобретённый опыт;</w:t>
      </w:r>
      <w:r>
        <w:rPr>
          <w:spacing w:val="40"/>
        </w:rPr>
        <w:t xml:space="preserve"> </w:t>
      </w:r>
      <w:r>
        <w:t>осуществлять</w:t>
      </w:r>
      <w:r>
        <w:rPr>
          <w:spacing w:val="-8"/>
        </w:rPr>
        <w:t xml:space="preserve"> </w:t>
      </w:r>
      <w:r>
        <w:t>целенаправленный</w:t>
      </w:r>
      <w:r>
        <w:rPr>
          <w:spacing w:val="-6"/>
        </w:rPr>
        <w:t xml:space="preserve"> </w:t>
      </w:r>
      <w:r>
        <w:t>поиск</w:t>
      </w:r>
      <w:r>
        <w:rPr>
          <w:spacing w:val="-6"/>
        </w:rPr>
        <w:t xml:space="preserve"> </w:t>
      </w:r>
      <w:r>
        <w:t>переноса</w:t>
      </w:r>
      <w:r>
        <w:rPr>
          <w:spacing w:val="-7"/>
        </w:rPr>
        <w:t xml:space="preserve"> </w:t>
      </w:r>
      <w:r>
        <w:t>средств</w:t>
      </w:r>
      <w:r>
        <w:rPr>
          <w:spacing w:val="-7"/>
        </w:rPr>
        <w:t xml:space="preserve"> </w:t>
      </w:r>
      <w:r>
        <w:t>и</w:t>
      </w:r>
      <w:r>
        <w:rPr>
          <w:spacing w:val="-6"/>
        </w:rPr>
        <w:t xml:space="preserve"> </w:t>
      </w:r>
      <w:r>
        <w:t>способов</w:t>
      </w:r>
      <w:r>
        <w:rPr>
          <w:spacing w:val="-7"/>
        </w:rPr>
        <w:t xml:space="preserve"> </w:t>
      </w:r>
      <w:r>
        <w:t>действия</w:t>
      </w:r>
      <w:r>
        <w:rPr>
          <w:spacing w:val="-6"/>
        </w:rPr>
        <w:t xml:space="preserve"> </w:t>
      </w:r>
      <w:r>
        <w:rPr>
          <w:spacing w:val="-10"/>
        </w:rPr>
        <w:t>в</w:t>
      </w:r>
    </w:p>
    <w:p w:rsidR="00372643" w:rsidRDefault="00372643" w:rsidP="00372643">
      <w:pPr>
        <w:pStyle w:val="a3"/>
        <w:spacing w:line="321" w:lineRule="exact"/>
        <w:ind w:left="272"/>
      </w:pPr>
      <w:r>
        <w:t>профессиональную</w:t>
      </w:r>
      <w:r>
        <w:rPr>
          <w:spacing w:val="-17"/>
        </w:rPr>
        <w:t xml:space="preserve"> </w:t>
      </w:r>
      <w:r>
        <w:rPr>
          <w:spacing w:val="-2"/>
        </w:rPr>
        <w:t>среду;</w:t>
      </w:r>
    </w:p>
    <w:p w:rsidR="00372643" w:rsidRDefault="00372643" w:rsidP="00372643">
      <w:pPr>
        <w:pStyle w:val="a3"/>
        <w:ind w:left="873"/>
      </w:pPr>
      <w:r>
        <w:t>переносить</w:t>
      </w:r>
      <w:r>
        <w:rPr>
          <w:spacing w:val="70"/>
        </w:rPr>
        <w:t xml:space="preserve">   </w:t>
      </w:r>
      <w:r>
        <w:t>знания</w:t>
      </w:r>
      <w:r>
        <w:rPr>
          <w:spacing w:val="72"/>
        </w:rPr>
        <w:t xml:space="preserve">   </w:t>
      </w:r>
      <w:r>
        <w:t>в</w:t>
      </w:r>
      <w:r>
        <w:rPr>
          <w:spacing w:val="70"/>
        </w:rPr>
        <w:t xml:space="preserve">   </w:t>
      </w:r>
      <w:r>
        <w:t>познавательную</w:t>
      </w:r>
      <w:r>
        <w:rPr>
          <w:spacing w:val="71"/>
        </w:rPr>
        <w:t xml:space="preserve">   </w:t>
      </w:r>
      <w:r>
        <w:t>и</w:t>
      </w:r>
      <w:r>
        <w:rPr>
          <w:spacing w:val="70"/>
        </w:rPr>
        <w:t xml:space="preserve">   </w:t>
      </w:r>
      <w:r>
        <w:t>практическую</w:t>
      </w:r>
      <w:r>
        <w:rPr>
          <w:spacing w:val="70"/>
        </w:rPr>
        <w:t xml:space="preserve">   </w:t>
      </w:r>
      <w:r>
        <w:rPr>
          <w:spacing w:val="-2"/>
        </w:rPr>
        <w:t>области</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line="322" w:lineRule="exact"/>
        <w:ind w:left="272"/>
      </w:pPr>
      <w:r>
        <w:rPr>
          <w:spacing w:val="-2"/>
        </w:rPr>
        <w:lastRenderedPageBreak/>
        <w:t>жизнедеятельности;</w:t>
      </w:r>
    </w:p>
    <w:p w:rsidR="00372643" w:rsidRDefault="00372643" w:rsidP="00372643">
      <w:pPr>
        <w:pStyle w:val="a3"/>
        <w:ind w:left="873"/>
      </w:pPr>
      <w:r>
        <w:t>интегрировать</w:t>
      </w:r>
      <w:r>
        <w:rPr>
          <w:spacing w:val="-11"/>
        </w:rPr>
        <w:t xml:space="preserve"> </w:t>
      </w:r>
      <w:r>
        <w:t>знания</w:t>
      </w:r>
      <w:r>
        <w:rPr>
          <w:spacing w:val="-7"/>
        </w:rPr>
        <w:t xml:space="preserve"> </w:t>
      </w:r>
      <w:r>
        <w:t>из</w:t>
      </w:r>
      <w:r>
        <w:rPr>
          <w:spacing w:val="-9"/>
        </w:rPr>
        <w:t xml:space="preserve"> </w:t>
      </w:r>
      <w:r>
        <w:t>разных</w:t>
      </w:r>
      <w:r>
        <w:rPr>
          <w:spacing w:val="-6"/>
        </w:rPr>
        <w:t xml:space="preserve"> </w:t>
      </w:r>
      <w:r>
        <w:t>предметных</w:t>
      </w:r>
      <w:r>
        <w:rPr>
          <w:spacing w:val="-9"/>
        </w:rPr>
        <w:t xml:space="preserve"> </w:t>
      </w:r>
      <w:r>
        <w:rPr>
          <w:spacing w:val="-2"/>
        </w:rPr>
        <w:t>областей;</w:t>
      </w:r>
    </w:p>
    <w:p w:rsidR="00372643" w:rsidRDefault="00372643" w:rsidP="00372643">
      <w:pPr>
        <w:pStyle w:val="a3"/>
        <w:ind w:left="272" w:right="272" w:firstLine="600"/>
      </w:pPr>
      <w:r>
        <w:t>выдвигать новые идеи, предлагать оригинальные подходы и решения, ставить проблемы и задачи, допускающие альтернативные решения.</w:t>
      </w:r>
    </w:p>
    <w:p w:rsidR="00372643" w:rsidRDefault="00372643" w:rsidP="00A77379">
      <w:pPr>
        <w:pStyle w:val="2"/>
        <w:numPr>
          <w:ilvl w:val="0"/>
          <w:numId w:val="170"/>
        </w:numPr>
        <w:tabs>
          <w:tab w:val="left" w:pos="1176"/>
        </w:tabs>
        <w:spacing w:line="321" w:lineRule="exact"/>
        <w:ind w:left="1176" w:hanging="303"/>
        <w:jc w:val="both"/>
      </w:pPr>
      <w:r>
        <w:t>работа</w:t>
      </w:r>
      <w:r>
        <w:rPr>
          <w:spacing w:val="-3"/>
        </w:rPr>
        <w:t xml:space="preserve"> </w:t>
      </w:r>
      <w:r>
        <w:t>с</w:t>
      </w:r>
      <w:r>
        <w:rPr>
          <w:spacing w:val="-3"/>
        </w:rPr>
        <w:t xml:space="preserve"> </w:t>
      </w:r>
      <w:r>
        <w:rPr>
          <w:spacing w:val="-2"/>
        </w:rPr>
        <w:t>информацией:</w:t>
      </w:r>
    </w:p>
    <w:p w:rsidR="00372643" w:rsidRDefault="00372643" w:rsidP="00372643">
      <w:pPr>
        <w:pStyle w:val="a3"/>
        <w:ind w:left="272" w:right="269" w:firstLine="60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72643" w:rsidRDefault="00372643" w:rsidP="00372643">
      <w:pPr>
        <w:pStyle w:val="a3"/>
        <w:spacing w:before="1"/>
        <w:ind w:left="272" w:right="272" w:firstLine="60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72643" w:rsidRDefault="00372643" w:rsidP="00372643">
      <w:pPr>
        <w:pStyle w:val="a3"/>
        <w:ind w:left="272" w:right="269" w:firstLine="600"/>
      </w:pPr>
      <w:r>
        <w:t>оценивать достоверность, легитимность информации, её соответствие правовым и морально-этическим нормам;</w:t>
      </w:r>
    </w:p>
    <w:p w:rsidR="00372643" w:rsidRDefault="00372643" w:rsidP="00372643">
      <w:pPr>
        <w:pStyle w:val="a3"/>
        <w:ind w:left="272" w:right="273" w:firstLine="60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72643" w:rsidRDefault="00372643" w:rsidP="00372643">
      <w:pPr>
        <w:pStyle w:val="a3"/>
        <w:ind w:left="272" w:right="271" w:firstLine="600"/>
      </w:pPr>
      <w:r>
        <w:t>владеть навыками распознавания и защиты информации, информационной безопасности личности.</w:t>
      </w:r>
    </w:p>
    <w:p w:rsidR="00372643" w:rsidRDefault="00372643" w:rsidP="00372643">
      <w:pPr>
        <w:pStyle w:val="a3"/>
        <w:spacing w:before="2"/>
      </w:pPr>
    </w:p>
    <w:p w:rsidR="00372643" w:rsidRDefault="00372643" w:rsidP="00372643">
      <w:pPr>
        <w:pStyle w:val="2"/>
        <w:ind w:left="272"/>
      </w:pPr>
      <w:r>
        <w:t>Коммуникативные</w:t>
      </w:r>
      <w:r>
        <w:rPr>
          <w:spacing w:val="-11"/>
        </w:rPr>
        <w:t xml:space="preserve"> </w:t>
      </w:r>
      <w:r>
        <w:t>универсальные</w:t>
      </w:r>
      <w:r>
        <w:rPr>
          <w:spacing w:val="-8"/>
        </w:rPr>
        <w:t xml:space="preserve"> </w:t>
      </w:r>
      <w:r>
        <w:t>учебные</w:t>
      </w:r>
      <w:r>
        <w:rPr>
          <w:spacing w:val="-8"/>
        </w:rPr>
        <w:t xml:space="preserve"> </w:t>
      </w:r>
      <w:r>
        <w:rPr>
          <w:spacing w:val="-2"/>
        </w:rPr>
        <w:t>действия</w:t>
      </w:r>
    </w:p>
    <w:p w:rsidR="00372643" w:rsidRDefault="00372643" w:rsidP="00A77379">
      <w:pPr>
        <w:pStyle w:val="a5"/>
        <w:numPr>
          <w:ilvl w:val="0"/>
          <w:numId w:val="169"/>
        </w:numPr>
        <w:tabs>
          <w:tab w:val="left" w:pos="1176"/>
        </w:tabs>
        <w:spacing w:before="321" w:line="322" w:lineRule="exact"/>
        <w:ind w:left="1176" w:hanging="303"/>
        <w:jc w:val="both"/>
        <w:rPr>
          <w:b/>
          <w:sz w:val="28"/>
        </w:rPr>
      </w:pPr>
      <w:r>
        <w:rPr>
          <w:b/>
          <w:spacing w:val="-2"/>
          <w:sz w:val="28"/>
        </w:rPr>
        <w:t>общение:</w:t>
      </w:r>
    </w:p>
    <w:p w:rsidR="00372643" w:rsidRDefault="00372643" w:rsidP="00372643">
      <w:pPr>
        <w:pStyle w:val="a3"/>
        <w:spacing w:line="322" w:lineRule="exact"/>
        <w:ind w:left="873"/>
      </w:pPr>
      <w:r>
        <w:t>осуществлять</w:t>
      </w:r>
      <w:r>
        <w:rPr>
          <w:spacing w:val="-8"/>
        </w:rPr>
        <w:t xml:space="preserve"> </w:t>
      </w:r>
      <w:r>
        <w:t>коммуникации</w:t>
      </w:r>
      <w:r>
        <w:rPr>
          <w:spacing w:val="-6"/>
        </w:rPr>
        <w:t xml:space="preserve"> </w:t>
      </w:r>
      <w:r>
        <w:t>во</w:t>
      </w:r>
      <w:r>
        <w:rPr>
          <w:spacing w:val="-5"/>
        </w:rPr>
        <w:t xml:space="preserve"> </w:t>
      </w:r>
      <w:r>
        <w:t>всех</w:t>
      </w:r>
      <w:r>
        <w:rPr>
          <w:spacing w:val="-5"/>
        </w:rPr>
        <w:t xml:space="preserve"> </w:t>
      </w:r>
      <w:r>
        <w:t>сферах</w:t>
      </w:r>
      <w:r>
        <w:rPr>
          <w:spacing w:val="-5"/>
        </w:rPr>
        <w:t xml:space="preserve"> </w:t>
      </w:r>
      <w:r>
        <w:rPr>
          <w:spacing w:val="-2"/>
        </w:rPr>
        <w:t>жизни;</w:t>
      </w:r>
    </w:p>
    <w:p w:rsidR="00372643" w:rsidRDefault="00372643" w:rsidP="00372643">
      <w:pPr>
        <w:pStyle w:val="a3"/>
        <w:ind w:left="272" w:right="272" w:firstLine="600"/>
      </w:pPr>
      <w: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w:t>
      </w:r>
      <w:r>
        <w:rPr>
          <w:spacing w:val="-2"/>
        </w:rPr>
        <w:t>конфликты;</w:t>
      </w:r>
    </w:p>
    <w:p w:rsidR="00372643" w:rsidRDefault="00372643" w:rsidP="00372643">
      <w:pPr>
        <w:pStyle w:val="a3"/>
        <w:spacing w:before="1"/>
        <w:ind w:left="272" w:right="273" w:firstLine="600"/>
      </w:pPr>
      <w:r>
        <w:t>владеть различными способами общения и взаимодействия, аргументированно вести диалог;</w:t>
      </w:r>
    </w:p>
    <w:p w:rsidR="00372643" w:rsidRDefault="00372643" w:rsidP="00372643">
      <w:pPr>
        <w:pStyle w:val="a3"/>
        <w:spacing w:line="321" w:lineRule="exact"/>
        <w:ind w:left="873"/>
      </w:pPr>
      <w:r>
        <w:t>развёрнуто</w:t>
      </w:r>
      <w:r>
        <w:rPr>
          <w:spacing w:val="-10"/>
        </w:rPr>
        <w:t xml:space="preserve"> </w:t>
      </w:r>
      <w:r>
        <w:t>и</w:t>
      </w:r>
      <w:r>
        <w:rPr>
          <w:spacing w:val="-5"/>
        </w:rPr>
        <w:t xml:space="preserve"> </w:t>
      </w:r>
      <w:r>
        <w:t>логично</w:t>
      </w:r>
      <w:r>
        <w:rPr>
          <w:spacing w:val="-4"/>
        </w:rPr>
        <w:t xml:space="preserve"> </w:t>
      </w:r>
      <w:r>
        <w:t>излагать</w:t>
      </w:r>
      <w:r>
        <w:rPr>
          <w:spacing w:val="-7"/>
        </w:rPr>
        <w:t xml:space="preserve"> </w:t>
      </w:r>
      <w:r>
        <w:t>свою</w:t>
      </w:r>
      <w:r>
        <w:rPr>
          <w:spacing w:val="-6"/>
        </w:rPr>
        <w:t xml:space="preserve"> </w:t>
      </w:r>
      <w:r>
        <w:t>точку</w:t>
      </w:r>
      <w:r>
        <w:rPr>
          <w:spacing w:val="-4"/>
        </w:rPr>
        <w:t xml:space="preserve"> </w:t>
      </w:r>
      <w:r>
        <w:rPr>
          <w:spacing w:val="-2"/>
        </w:rPr>
        <w:t>зрения.</w:t>
      </w:r>
    </w:p>
    <w:p w:rsidR="00372643" w:rsidRDefault="00372643" w:rsidP="00A77379">
      <w:pPr>
        <w:pStyle w:val="2"/>
        <w:numPr>
          <w:ilvl w:val="0"/>
          <w:numId w:val="169"/>
        </w:numPr>
        <w:tabs>
          <w:tab w:val="left" w:pos="1176"/>
        </w:tabs>
        <w:spacing w:before="1" w:line="322" w:lineRule="exact"/>
        <w:ind w:left="1176" w:hanging="303"/>
        <w:jc w:val="both"/>
      </w:pPr>
      <w:r>
        <w:t>совместная</w:t>
      </w:r>
      <w:r>
        <w:rPr>
          <w:spacing w:val="-10"/>
        </w:rPr>
        <w:t xml:space="preserve"> </w:t>
      </w:r>
      <w:r>
        <w:rPr>
          <w:spacing w:val="-2"/>
        </w:rPr>
        <w:t>деятельность:</w:t>
      </w:r>
    </w:p>
    <w:p w:rsidR="00372643" w:rsidRDefault="00372643" w:rsidP="00372643">
      <w:pPr>
        <w:pStyle w:val="a3"/>
        <w:ind w:left="873" w:right="273"/>
      </w:pPr>
      <w:r>
        <w:t>понимать и использовать преимущества командной и индивидуальной работы; выбирать</w:t>
      </w:r>
      <w:r>
        <w:rPr>
          <w:spacing w:val="-6"/>
        </w:rPr>
        <w:t xml:space="preserve"> </w:t>
      </w:r>
      <w:r>
        <w:t>тематику</w:t>
      </w:r>
      <w:r>
        <w:rPr>
          <w:spacing w:val="-7"/>
        </w:rPr>
        <w:t xml:space="preserve"> </w:t>
      </w:r>
      <w:r>
        <w:t>и</w:t>
      </w:r>
      <w:r>
        <w:rPr>
          <w:spacing w:val="-5"/>
        </w:rPr>
        <w:t xml:space="preserve"> </w:t>
      </w:r>
      <w:r>
        <w:t>методы</w:t>
      </w:r>
      <w:r>
        <w:rPr>
          <w:spacing w:val="-4"/>
        </w:rPr>
        <w:t xml:space="preserve"> </w:t>
      </w:r>
      <w:r>
        <w:t>совместных</w:t>
      </w:r>
      <w:r>
        <w:rPr>
          <w:spacing w:val="-4"/>
        </w:rPr>
        <w:t xml:space="preserve"> </w:t>
      </w:r>
      <w:r>
        <w:t>действий</w:t>
      </w:r>
      <w:r>
        <w:rPr>
          <w:spacing w:val="-4"/>
        </w:rPr>
        <w:t xml:space="preserve"> </w:t>
      </w:r>
      <w:r>
        <w:t>с</w:t>
      </w:r>
      <w:r>
        <w:rPr>
          <w:spacing w:val="-6"/>
        </w:rPr>
        <w:t xml:space="preserve"> </w:t>
      </w:r>
      <w:r>
        <w:t>учётом</w:t>
      </w:r>
      <w:r>
        <w:rPr>
          <w:spacing w:val="-4"/>
        </w:rPr>
        <w:t xml:space="preserve"> </w:t>
      </w:r>
      <w:r>
        <w:t>общих</w:t>
      </w:r>
      <w:r>
        <w:rPr>
          <w:spacing w:val="-7"/>
        </w:rPr>
        <w:t xml:space="preserve"> </w:t>
      </w:r>
      <w:r>
        <w:t>интересов</w:t>
      </w:r>
      <w:r>
        <w:rPr>
          <w:spacing w:val="-8"/>
        </w:rPr>
        <w:t xml:space="preserve"> </w:t>
      </w:r>
      <w:r>
        <w:rPr>
          <w:spacing w:val="-10"/>
        </w:rPr>
        <w:t>и</w:t>
      </w:r>
    </w:p>
    <w:p w:rsidR="00372643" w:rsidRDefault="00372643" w:rsidP="00372643">
      <w:pPr>
        <w:pStyle w:val="a3"/>
        <w:spacing w:before="1" w:line="322" w:lineRule="exact"/>
        <w:ind w:left="272"/>
      </w:pPr>
      <w:r>
        <w:t>возможностей</w:t>
      </w:r>
      <w:r>
        <w:rPr>
          <w:spacing w:val="-5"/>
        </w:rPr>
        <w:t xml:space="preserve"> </w:t>
      </w:r>
      <w:r>
        <w:t>каждого</w:t>
      </w:r>
      <w:r>
        <w:rPr>
          <w:spacing w:val="-5"/>
        </w:rPr>
        <w:t xml:space="preserve"> </w:t>
      </w:r>
      <w:r>
        <w:t>члена</w:t>
      </w:r>
      <w:r>
        <w:rPr>
          <w:spacing w:val="-5"/>
        </w:rPr>
        <w:t xml:space="preserve"> </w:t>
      </w:r>
      <w:r>
        <w:rPr>
          <w:spacing w:val="-2"/>
        </w:rPr>
        <w:t>коллектива;</w:t>
      </w:r>
    </w:p>
    <w:p w:rsidR="00372643" w:rsidRDefault="00372643" w:rsidP="00372643">
      <w:pPr>
        <w:pStyle w:val="a3"/>
        <w:ind w:left="272" w:firstLine="600"/>
      </w:pPr>
      <w:r>
        <w:t>принимать</w:t>
      </w:r>
      <w:r>
        <w:rPr>
          <w:spacing w:val="40"/>
        </w:rPr>
        <w:t xml:space="preserve"> </w:t>
      </w:r>
      <w:r>
        <w:t>цели</w:t>
      </w:r>
      <w:r>
        <w:rPr>
          <w:spacing w:val="40"/>
        </w:rPr>
        <w:t xml:space="preserve"> </w:t>
      </w:r>
      <w:r>
        <w:t>совместной</w:t>
      </w:r>
      <w:r>
        <w:rPr>
          <w:spacing w:val="40"/>
        </w:rPr>
        <w:t xml:space="preserve"> </w:t>
      </w:r>
      <w:r>
        <w:t>деятельности,</w:t>
      </w:r>
      <w:r>
        <w:rPr>
          <w:spacing w:val="40"/>
        </w:rPr>
        <w:t xml:space="preserve"> </w:t>
      </w:r>
      <w:r>
        <w:t>организовывать</w:t>
      </w:r>
      <w:r>
        <w:rPr>
          <w:spacing w:val="40"/>
        </w:rPr>
        <w:t xml:space="preserve"> </w:t>
      </w:r>
      <w:r>
        <w:t>и</w:t>
      </w:r>
      <w:r>
        <w:rPr>
          <w:spacing w:val="40"/>
        </w:rPr>
        <w:t xml:space="preserve"> </w:t>
      </w:r>
      <w:r>
        <w:t>координировать действия по её достижению: составлять</w:t>
      </w:r>
    </w:p>
    <w:p w:rsidR="00372643" w:rsidRDefault="00372643" w:rsidP="00372643">
      <w:pPr>
        <w:pStyle w:val="a3"/>
        <w:ind w:left="272" w:firstLine="600"/>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 совместной работы;</w:t>
      </w:r>
    </w:p>
    <w:p w:rsidR="00372643" w:rsidRDefault="00372643" w:rsidP="00372643">
      <w:pPr>
        <w:pStyle w:val="a3"/>
        <w:ind w:left="272" w:firstLine="600"/>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w:t>
      </w:r>
      <w:r>
        <w:rPr>
          <w:spacing w:val="80"/>
        </w:rPr>
        <w:t xml:space="preserve"> </w:t>
      </w:r>
      <w:r>
        <w:t>общий результат по разработанным критериям;</w:t>
      </w:r>
    </w:p>
    <w:p w:rsidR="00372643" w:rsidRDefault="00372643" w:rsidP="00372643">
      <w:pPr>
        <w:pStyle w:val="a3"/>
        <w:tabs>
          <w:tab w:val="left" w:pos="2537"/>
          <w:tab w:val="left" w:pos="3625"/>
          <w:tab w:val="left" w:pos="5052"/>
          <w:tab w:val="left" w:pos="6625"/>
          <w:tab w:val="left" w:pos="7548"/>
          <w:tab w:val="left" w:pos="8026"/>
          <w:tab w:val="left" w:pos="9379"/>
        </w:tabs>
        <w:spacing w:before="1"/>
        <w:ind w:left="272" w:right="273" w:firstLine="600"/>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 xml:space="preserve">новизны, </w:t>
      </w:r>
      <w:r>
        <w:t>оригинальности, практической значимости;</w:t>
      </w:r>
    </w:p>
    <w:p w:rsidR="00372643" w:rsidRDefault="00372643" w:rsidP="00372643">
      <w:pPr>
        <w:pStyle w:val="a3"/>
        <w:ind w:left="272" w:firstLine="600"/>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 проявлять творчество и воображение, быть инициативным.</w:t>
      </w:r>
    </w:p>
    <w:p w:rsidR="00372643" w:rsidRDefault="00372643" w:rsidP="00372643">
      <w:pPr>
        <w:pStyle w:val="2"/>
        <w:spacing w:before="320"/>
        <w:ind w:left="272"/>
      </w:pPr>
      <w:r>
        <w:t>Регулятивные</w:t>
      </w:r>
      <w:r>
        <w:rPr>
          <w:spacing w:val="-8"/>
        </w:rPr>
        <w:t xml:space="preserve"> </w:t>
      </w:r>
      <w:r>
        <w:t>универсальные</w:t>
      </w:r>
      <w:r>
        <w:rPr>
          <w:spacing w:val="-7"/>
        </w:rPr>
        <w:t xml:space="preserve"> </w:t>
      </w:r>
      <w:r>
        <w:t>учебные</w:t>
      </w:r>
      <w:r>
        <w:rPr>
          <w:spacing w:val="-7"/>
        </w:rPr>
        <w:t xml:space="preserve"> </w:t>
      </w:r>
      <w:r>
        <w:rPr>
          <w:spacing w:val="-2"/>
        </w:rPr>
        <w:t>действия</w:t>
      </w:r>
    </w:p>
    <w:p w:rsidR="00372643" w:rsidRDefault="00372643" w:rsidP="00372643">
      <w:pPr>
        <w:sectPr w:rsidR="00372643">
          <w:pgSz w:w="11910" w:h="16390"/>
          <w:pgMar w:top="780" w:right="300" w:bottom="280" w:left="860" w:header="720" w:footer="720" w:gutter="0"/>
          <w:cols w:space="720"/>
        </w:sectPr>
      </w:pPr>
    </w:p>
    <w:p w:rsidR="00372643" w:rsidRDefault="00372643" w:rsidP="00A77379">
      <w:pPr>
        <w:pStyle w:val="a5"/>
        <w:numPr>
          <w:ilvl w:val="0"/>
          <w:numId w:val="168"/>
        </w:numPr>
        <w:tabs>
          <w:tab w:val="left" w:pos="1176"/>
        </w:tabs>
        <w:spacing w:before="71"/>
        <w:ind w:left="1176" w:hanging="303"/>
        <w:jc w:val="both"/>
        <w:rPr>
          <w:b/>
          <w:sz w:val="28"/>
        </w:rPr>
      </w:pPr>
      <w:r>
        <w:rPr>
          <w:b/>
          <w:spacing w:val="-2"/>
          <w:sz w:val="28"/>
        </w:rPr>
        <w:lastRenderedPageBreak/>
        <w:t>самоорганизация:</w:t>
      </w:r>
    </w:p>
    <w:p w:rsidR="00372643" w:rsidRDefault="00372643" w:rsidP="00372643">
      <w:pPr>
        <w:pStyle w:val="a3"/>
        <w:ind w:left="272" w:right="267" w:firstLine="60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72643" w:rsidRDefault="00372643" w:rsidP="00372643">
      <w:pPr>
        <w:pStyle w:val="a3"/>
        <w:spacing w:line="242" w:lineRule="auto"/>
        <w:ind w:left="272" w:right="272" w:firstLine="600"/>
      </w:pPr>
      <w:r>
        <w:t>самостоятельно составлять план решения проблемы с учётом имеющихся ресурсов, собственных возможностей и предпочтений;</w:t>
      </w:r>
    </w:p>
    <w:p w:rsidR="00372643" w:rsidRDefault="00372643" w:rsidP="00372643">
      <w:pPr>
        <w:pStyle w:val="a3"/>
        <w:spacing w:line="317" w:lineRule="exact"/>
        <w:ind w:left="873"/>
      </w:pPr>
      <w:r>
        <w:t>давать</w:t>
      </w:r>
      <w:r>
        <w:rPr>
          <w:spacing w:val="-7"/>
        </w:rPr>
        <w:t xml:space="preserve"> </w:t>
      </w:r>
      <w:r>
        <w:t>оценку</w:t>
      </w:r>
      <w:r>
        <w:rPr>
          <w:spacing w:val="-4"/>
        </w:rPr>
        <w:t xml:space="preserve"> </w:t>
      </w:r>
      <w:r>
        <w:t>новым</w:t>
      </w:r>
      <w:r>
        <w:rPr>
          <w:spacing w:val="-5"/>
        </w:rPr>
        <w:t xml:space="preserve"> </w:t>
      </w:r>
      <w:r>
        <w:rPr>
          <w:spacing w:val="-2"/>
        </w:rPr>
        <w:t>ситуациям;</w:t>
      </w:r>
    </w:p>
    <w:p w:rsidR="00372643" w:rsidRDefault="00372643" w:rsidP="00372643">
      <w:pPr>
        <w:pStyle w:val="a3"/>
        <w:spacing w:line="322" w:lineRule="exact"/>
        <w:ind w:left="873"/>
      </w:pPr>
      <w:r>
        <w:t>расширять</w:t>
      </w:r>
      <w:r>
        <w:rPr>
          <w:spacing w:val="-9"/>
        </w:rPr>
        <w:t xml:space="preserve"> </w:t>
      </w:r>
      <w:r>
        <w:t>рамки</w:t>
      </w:r>
      <w:r>
        <w:rPr>
          <w:spacing w:val="-7"/>
        </w:rPr>
        <w:t xml:space="preserve"> </w:t>
      </w:r>
      <w:r>
        <w:t>учебного</w:t>
      </w:r>
      <w:r>
        <w:rPr>
          <w:spacing w:val="-4"/>
        </w:rPr>
        <w:t xml:space="preserve"> </w:t>
      </w:r>
      <w:r>
        <w:t>предмета</w:t>
      </w:r>
      <w:r>
        <w:rPr>
          <w:spacing w:val="-8"/>
        </w:rPr>
        <w:t xml:space="preserve"> </w:t>
      </w:r>
      <w:r>
        <w:t>на</w:t>
      </w:r>
      <w:r>
        <w:rPr>
          <w:spacing w:val="-8"/>
        </w:rPr>
        <w:t xml:space="preserve"> </w:t>
      </w:r>
      <w:r>
        <w:t>основе</w:t>
      </w:r>
      <w:r>
        <w:rPr>
          <w:spacing w:val="-5"/>
        </w:rPr>
        <w:t xml:space="preserve"> </w:t>
      </w:r>
      <w:r>
        <w:t>личных</w:t>
      </w:r>
      <w:r>
        <w:rPr>
          <w:spacing w:val="-4"/>
        </w:rPr>
        <w:t xml:space="preserve"> </w:t>
      </w:r>
      <w:r>
        <w:rPr>
          <w:spacing w:val="-2"/>
        </w:rPr>
        <w:t>предпочтений;</w:t>
      </w:r>
    </w:p>
    <w:p w:rsidR="00372643" w:rsidRDefault="00372643" w:rsidP="00372643">
      <w:pPr>
        <w:pStyle w:val="a3"/>
        <w:ind w:left="272" w:right="272" w:firstLine="600"/>
      </w:pPr>
      <w:r>
        <w:t xml:space="preserve">делать осознанный выбор, аргументировать его, брать ответственность за </w:t>
      </w:r>
      <w:r>
        <w:rPr>
          <w:spacing w:val="-2"/>
        </w:rPr>
        <w:t>решение;</w:t>
      </w:r>
    </w:p>
    <w:p w:rsidR="00372643" w:rsidRDefault="00372643" w:rsidP="00372643">
      <w:pPr>
        <w:pStyle w:val="a3"/>
        <w:spacing w:line="322" w:lineRule="exact"/>
        <w:ind w:left="873"/>
      </w:pPr>
      <w:r>
        <w:t>оценивать</w:t>
      </w:r>
      <w:r>
        <w:rPr>
          <w:spacing w:val="-13"/>
        </w:rPr>
        <w:t xml:space="preserve"> </w:t>
      </w:r>
      <w:r>
        <w:t>приобретённый</w:t>
      </w:r>
      <w:r>
        <w:rPr>
          <w:spacing w:val="-11"/>
        </w:rPr>
        <w:t xml:space="preserve"> </w:t>
      </w:r>
      <w:r>
        <w:rPr>
          <w:spacing w:val="-4"/>
        </w:rPr>
        <w:t>опыт;</w:t>
      </w:r>
    </w:p>
    <w:p w:rsidR="00372643" w:rsidRDefault="00372643" w:rsidP="00372643">
      <w:pPr>
        <w:pStyle w:val="a3"/>
        <w:spacing w:line="242" w:lineRule="auto"/>
        <w:ind w:left="272" w:right="270" w:firstLine="600"/>
      </w:pPr>
      <w:r>
        <w:t>способствовать формированию и проявлению широкой эрудиции в разных областях</w:t>
      </w:r>
      <w:r>
        <w:rPr>
          <w:spacing w:val="-1"/>
        </w:rPr>
        <w:t xml:space="preserve"> </w:t>
      </w:r>
      <w:r>
        <w:t>знаний,</w:t>
      </w:r>
      <w:r>
        <w:rPr>
          <w:spacing w:val="-2"/>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1"/>
        </w:rPr>
        <w:t xml:space="preserve"> </w:t>
      </w:r>
      <w:r>
        <w:t>и</w:t>
      </w:r>
      <w:r>
        <w:rPr>
          <w:spacing w:val="-1"/>
        </w:rPr>
        <w:t xml:space="preserve"> </w:t>
      </w:r>
      <w:r>
        <w:t>культурный</w:t>
      </w:r>
      <w:r>
        <w:rPr>
          <w:spacing w:val="-4"/>
        </w:rPr>
        <w:t xml:space="preserve"> </w:t>
      </w:r>
      <w:r>
        <w:t>уровень.</w:t>
      </w:r>
    </w:p>
    <w:p w:rsidR="00372643" w:rsidRDefault="00372643" w:rsidP="00A77379">
      <w:pPr>
        <w:pStyle w:val="2"/>
        <w:numPr>
          <w:ilvl w:val="0"/>
          <w:numId w:val="168"/>
        </w:numPr>
        <w:tabs>
          <w:tab w:val="left" w:pos="1176"/>
        </w:tabs>
        <w:spacing w:line="317" w:lineRule="exact"/>
        <w:ind w:left="1176" w:hanging="303"/>
        <w:jc w:val="both"/>
      </w:pPr>
      <w:r>
        <w:rPr>
          <w:spacing w:val="-2"/>
        </w:rPr>
        <w:t>самоконтроль:</w:t>
      </w:r>
    </w:p>
    <w:p w:rsidR="00372643" w:rsidRDefault="00372643" w:rsidP="00372643">
      <w:pPr>
        <w:pStyle w:val="a3"/>
        <w:ind w:left="272" w:right="273" w:firstLine="600"/>
      </w:pPr>
      <w:r>
        <w:t>давать оценку новым ситуациям, вносить коррективы в деятельность, оценивать соответствие результатов целям;</w:t>
      </w:r>
    </w:p>
    <w:p w:rsidR="00372643" w:rsidRDefault="00372643" w:rsidP="00372643">
      <w:pPr>
        <w:pStyle w:val="a3"/>
        <w:ind w:left="272" w:right="271" w:firstLine="60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72643" w:rsidRDefault="00372643" w:rsidP="00372643">
      <w:pPr>
        <w:pStyle w:val="a3"/>
        <w:ind w:left="873" w:right="270"/>
      </w:pPr>
      <w:r>
        <w:t>оценивать риски и своевременно принимать решения по их снижению; принимать</w:t>
      </w:r>
      <w:r>
        <w:rPr>
          <w:spacing w:val="-6"/>
        </w:rPr>
        <w:t xml:space="preserve"> </w:t>
      </w:r>
      <w:r>
        <w:t>мотивы</w:t>
      </w:r>
      <w:r>
        <w:rPr>
          <w:spacing w:val="-7"/>
        </w:rPr>
        <w:t xml:space="preserve"> </w:t>
      </w:r>
      <w:r>
        <w:t>и</w:t>
      </w:r>
      <w:r>
        <w:rPr>
          <w:spacing w:val="-5"/>
        </w:rPr>
        <w:t xml:space="preserve"> </w:t>
      </w:r>
      <w:r>
        <w:t>аргументы</w:t>
      </w:r>
      <w:r>
        <w:rPr>
          <w:spacing w:val="-5"/>
        </w:rPr>
        <w:t xml:space="preserve"> </w:t>
      </w:r>
      <w:r>
        <w:t>других</w:t>
      </w:r>
      <w:r>
        <w:rPr>
          <w:spacing w:val="-6"/>
        </w:rPr>
        <w:t xml:space="preserve"> </w:t>
      </w:r>
      <w:r>
        <w:t>при</w:t>
      </w:r>
      <w:r>
        <w:rPr>
          <w:spacing w:val="-5"/>
        </w:rPr>
        <w:t xml:space="preserve"> </w:t>
      </w:r>
      <w:r>
        <w:t>анализе</w:t>
      </w:r>
      <w:r>
        <w:rPr>
          <w:spacing w:val="-6"/>
        </w:rPr>
        <w:t xml:space="preserve"> </w:t>
      </w:r>
      <w:r>
        <w:t>результатов</w:t>
      </w:r>
      <w:r>
        <w:rPr>
          <w:spacing w:val="-5"/>
        </w:rPr>
        <w:t xml:space="preserve"> </w:t>
      </w:r>
      <w:r>
        <w:t>деятельности.</w:t>
      </w:r>
    </w:p>
    <w:p w:rsidR="00372643" w:rsidRDefault="00372643" w:rsidP="00A77379">
      <w:pPr>
        <w:pStyle w:val="2"/>
        <w:numPr>
          <w:ilvl w:val="0"/>
          <w:numId w:val="168"/>
        </w:numPr>
        <w:tabs>
          <w:tab w:val="left" w:pos="1176"/>
        </w:tabs>
        <w:spacing w:line="321" w:lineRule="exact"/>
        <w:ind w:left="1176" w:hanging="303"/>
      </w:pPr>
      <w:r>
        <w:t>принятия</w:t>
      </w:r>
      <w:r>
        <w:rPr>
          <w:spacing w:val="-4"/>
        </w:rPr>
        <w:t xml:space="preserve"> </w:t>
      </w:r>
      <w:r>
        <w:t>себя</w:t>
      </w:r>
      <w:r>
        <w:rPr>
          <w:spacing w:val="-4"/>
        </w:rPr>
        <w:t xml:space="preserve"> </w:t>
      </w:r>
      <w:r>
        <w:t>и</w:t>
      </w:r>
      <w:r>
        <w:rPr>
          <w:spacing w:val="-5"/>
        </w:rPr>
        <w:t xml:space="preserve"> </w:t>
      </w:r>
      <w:r>
        <w:rPr>
          <w:spacing w:val="-2"/>
        </w:rPr>
        <w:t>других:</w:t>
      </w:r>
    </w:p>
    <w:p w:rsidR="00372643" w:rsidRDefault="00372643" w:rsidP="00372643">
      <w:pPr>
        <w:pStyle w:val="a3"/>
        <w:spacing w:line="322" w:lineRule="exact"/>
        <w:ind w:left="873"/>
      </w:pPr>
      <w:r>
        <w:t>принимать</w:t>
      </w:r>
      <w:r>
        <w:rPr>
          <w:spacing w:val="-8"/>
        </w:rPr>
        <w:t xml:space="preserve"> </w:t>
      </w:r>
      <w:r>
        <w:t>себя,</w:t>
      </w:r>
      <w:r>
        <w:rPr>
          <w:spacing w:val="-7"/>
        </w:rPr>
        <w:t xml:space="preserve"> </w:t>
      </w:r>
      <w:r>
        <w:t>понимая</w:t>
      </w:r>
      <w:r>
        <w:rPr>
          <w:spacing w:val="-4"/>
        </w:rPr>
        <w:t xml:space="preserve"> </w:t>
      </w:r>
      <w:r>
        <w:t>свои</w:t>
      </w:r>
      <w:r>
        <w:rPr>
          <w:spacing w:val="-5"/>
        </w:rPr>
        <w:t xml:space="preserve"> </w:t>
      </w:r>
      <w:r>
        <w:t>недостатки</w:t>
      </w:r>
      <w:r>
        <w:rPr>
          <w:spacing w:val="-3"/>
        </w:rPr>
        <w:t xml:space="preserve"> </w:t>
      </w:r>
      <w:r>
        <w:t>и</w:t>
      </w:r>
      <w:r>
        <w:rPr>
          <w:spacing w:val="-7"/>
        </w:rPr>
        <w:t xml:space="preserve"> </w:t>
      </w:r>
      <w:r>
        <w:rPr>
          <w:spacing w:val="-2"/>
        </w:rPr>
        <w:t>достоинства;</w:t>
      </w:r>
    </w:p>
    <w:p w:rsidR="00372643" w:rsidRDefault="00372643" w:rsidP="00372643">
      <w:pPr>
        <w:pStyle w:val="a3"/>
        <w:ind w:left="873"/>
      </w:pPr>
      <w:r>
        <w:t>принимать</w:t>
      </w:r>
      <w:r>
        <w:rPr>
          <w:spacing w:val="-6"/>
        </w:rPr>
        <w:t xml:space="preserve"> </w:t>
      </w:r>
      <w:r>
        <w:t>мотивы</w:t>
      </w:r>
      <w:r>
        <w:rPr>
          <w:spacing w:val="-8"/>
        </w:rPr>
        <w:t xml:space="preserve"> </w:t>
      </w:r>
      <w:r>
        <w:t>и</w:t>
      </w:r>
      <w:r>
        <w:rPr>
          <w:spacing w:val="-5"/>
        </w:rPr>
        <w:t xml:space="preserve"> </w:t>
      </w:r>
      <w:r>
        <w:t>аргументы</w:t>
      </w:r>
      <w:r>
        <w:rPr>
          <w:spacing w:val="-5"/>
        </w:rPr>
        <w:t xml:space="preserve"> </w:t>
      </w:r>
      <w:r>
        <w:t>других</w:t>
      </w:r>
      <w:r>
        <w:rPr>
          <w:spacing w:val="-6"/>
        </w:rPr>
        <w:t xml:space="preserve"> </w:t>
      </w:r>
      <w:r>
        <w:t>при</w:t>
      </w:r>
      <w:r>
        <w:rPr>
          <w:spacing w:val="-5"/>
        </w:rPr>
        <w:t xml:space="preserve"> </w:t>
      </w:r>
      <w:r>
        <w:t>анализе</w:t>
      </w:r>
      <w:r>
        <w:rPr>
          <w:spacing w:val="-6"/>
        </w:rPr>
        <w:t xml:space="preserve"> </w:t>
      </w:r>
      <w:r>
        <w:t>результатов</w:t>
      </w:r>
      <w:r>
        <w:rPr>
          <w:spacing w:val="-5"/>
        </w:rPr>
        <w:t xml:space="preserve"> </w:t>
      </w:r>
      <w:r>
        <w:t>деятельности; признавать своё право и право других на ошибку;</w:t>
      </w:r>
    </w:p>
    <w:p w:rsidR="00372643" w:rsidRDefault="00372643" w:rsidP="00372643">
      <w:pPr>
        <w:pStyle w:val="a3"/>
        <w:spacing w:before="1"/>
        <w:ind w:left="873"/>
      </w:pPr>
      <w:r>
        <w:t>развивать</w:t>
      </w:r>
      <w:r>
        <w:rPr>
          <w:spacing w:val="-11"/>
        </w:rPr>
        <w:t xml:space="preserve"> </w:t>
      </w:r>
      <w:r>
        <w:t>способность</w:t>
      </w:r>
      <w:r>
        <w:rPr>
          <w:spacing w:val="-7"/>
        </w:rPr>
        <w:t xml:space="preserve"> </w:t>
      </w:r>
      <w:r>
        <w:t>понимать</w:t>
      </w:r>
      <w:r>
        <w:rPr>
          <w:spacing w:val="-7"/>
        </w:rPr>
        <w:t xml:space="preserve"> </w:t>
      </w:r>
      <w:r>
        <w:t>мир</w:t>
      </w:r>
      <w:r>
        <w:rPr>
          <w:spacing w:val="-6"/>
        </w:rPr>
        <w:t xml:space="preserve"> </w:t>
      </w:r>
      <w:r>
        <w:t>с</w:t>
      </w:r>
      <w:r>
        <w:rPr>
          <w:spacing w:val="-7"/>
        </w:rPr>
        <w:t xml:space="preserve"> </w:t>
      </w:r>
      <w:r>
        <w:t>позиции</w:t>
      </w:r>
      <w:r>
        <w:rPr>
          <w:spacing w:val="-9"/>
        </w:rPr>
        <w:t xml:space="preserve"> </w:t>
      </w:r>
      <w:r>
        <w:t>другого</w:t>
      </w:r>
      <w:r>
        <w:rPr>
          <w:spacing w:val="-5"/>
        </w:rPr>
        <w:t xml:space="preserve"> </w:t>
      </w:r>
      <w:r>
        <w:rPr>
          <w:spacing w:val="-2"/>
        </w:rPr>
        <w:t>человека.</w:t>
      </w:r>
    </w:p>
    <w:p w:rsidR="00372643" w:rsidRDefault="00372643" w:rsidP="00372643">
      <w:pPr>
        <w:pStyle w:val="1"/>
        <w:spacing w:before="321"/>
        <w:ind w:left="272"/>
        <w:jc w:val="both"/>
      </w:pPr>
      <w:r>
        <w:t>ПРЕДМЕТНЫЕ</w:t>
      </w:r>
      <w:r>
        <w:rPr>
          <w:spacing w:val="-11"/>
        </w:rPr>
        <w:t xml:space="preserve"> </w:t>
      </w:r>
      <w:r>
        <w:rPr>
          <w:spacing w:val="-2"/>
        </w:rPr>
        <w:t>РЕЗУЛЬТАТЫ</w:t>
      </w:r>
    </w:p>
    <w:p w:rsidR="00372643" w:rsidRDefault="00372643" w:rsidP="00372643">
      <w:pPr>
        <w:pStyle w:val="a3"/>
        <w:rPr>
          <w:b/>
        </w:rPr>
      </w:pPr>
    </w:p>
    <w:p w:rsidR="00372643" w:rsidRDefault="00372643" w:rsidP="00372643">
      <w:pPr>
        <w:pStyle w:val="a3"/>
        <w:spacing w:line="322" w:lineRule="exact"/>
        <w:ind w:left="873"/>
        <w:rPr>
          <w:b/>
          <w:i/>
        </w:rPr>
      </w:pPr>
      <w:r>
        <w:t>В</w:t>
      </w:r>
      <w:r>
        <w:rPr>
          <w:spacing w:val="31"/>
        </w:rPr>
        <w:t xml:space="preserve">  </w:t>
      </w:r>
      <w:r>
        <w:t>процессе</w:t>
      </w:r>
      <w:r>
        <w:rPr>
          <w:spacing w:val="32"/>
        </w:rPr>
        <w:t xml:space="preserve">  </w:t>
      </w:r>
      <w:r>
        <w:t>изучения</w:t>
      </w:r>
      <w:r>
        <w:rPr>
          <w:spacing w:val="30"/>
        </w:rPr>
        <w:t xml:space="preserve">  </w:t>
      </w:r>
      <w:r>
        <w:t>курса</w:t>
      </w:r>
      <w:r>
        <w:rPr>
          <w:spacing w:val="32"/>
        </w:rPr>
        <w:t xml:space="preserve">  </w:t>
      </w:r>
      <w:r>
        <w:t>информатики</w:t>
      </w:r>
      <w:r>
        <w:rPr>
          <w:spacing w:val="32"/>
        </w:rPr>
        <w:t xml:space="preserve">  </w:t>
      </w:r>
      <w:r>
        <w:t>базового</w:t>
      </w:r>
      <w:r>
        <w:rPr>
          <w:spacing w:val="32"/>
        </w:rPr>
        <w:t xml:space="preserve">  </w:t>
      </w:r>
      <w:r>
        <w:t>уровня</w:t>
      </w:r>
      <w:r>
        <w:rPr>
          <w:spacing w:val="35"/>
        </w:rPr>
        <w:t xml:space="preserve">  </w:t>
      </w:r>
      <w:r>
        <w:rPr>
          <w:b/>
          <w:i/>
        </w:rPr>
        <w:t>в</w:t>
      </w:r>
      <w:r>
        <w:rPr>
          <w:b/>
          <w:i/>
          <w:spacing w:val="32"/>
        </w:rPr>
        <w:t xml:space="preserve">  </w:t>
      </w:r>
      <w:r>
        <w:rPr>
          <w:b/>
          <w:i/>
        </w:rPr>
        <w:t>10</w:t>
      </w:r>
      <w:r>
        <w:rPr>
          <w:b/>
          <w:i/>
          <w:spacing w:val="34"/>
        </w:rPr>
        <w:t xml:space="preserve">  </w:t>
      </w:r>
      <w:r>
        <w:rPr>
          <w:b/>
          <w:i/>
          <w:spacing w:val="-2"/>
        </w:rPr>
        <w:t>классе</w:t>
      </w:r>
    </w:p>
    <w:p w:rsidR="00372643" w:rsidRDefault="00372643" w:rsidP="00372643">
      <w:pPr>
        <w:pStyle w:val="a3"/>
        <w:ind w:left="272"/>
      </w:pPr>
      <w:r>
        <w:t>обучающимися</w:t>
      </w:r>
      <w:r>
        <w:rPr>
          <w:spacing w:val="-13"/>
        </w:rPr>
        <w:t xml:space="preserve"> </w:t>
      </w:r>
      <w:r>
        <w:t>будут</w:t>
      </w:r>
      <w:r>
        <w:rPr>
          <w:spacing w:val="-9"/>
        </w:rPr>
        <w:t xml:space="preserve"> </w:t>
      </w:r>
      <w:r>
        <w:t>достигнуты</w:t>
      </w:r>
      <w:r>
        <w:rPr>
          <w:spacing w:val="-8"/>
        </w:rPr>
        <w:t xml:space="preserve"> </w:t>
      </w:r>
      <w:r>
        <w:t>следующие</w:t>
      </w:r>
      <w:r>
        <w:rPr>
          <w:spacing w:val="-10"/>
        </w:rPr>
        <w:t xml:space="preserve"> </w:t>
      </w:r>
      <w:r>
        <w:t>предметные</w:t>
      </w:r>
      <w:r>
        <w:rPr>
          <w:spacing w:val="-10"/>
        </w:rPr>
        <w:t xml:space="preserve"> </w:t>
      </w:r>
      <w:r>
        <w:rPr>
          <w:spacing w:val="-2"/>
        </w:rPr>
        <w:t>результаты:</w:t>
      </w:r>
    </w:p>
    <w:p w:rsidR="00372643" w:rsidRDefault="00372643" w:rsidP="00372643">
      <w:pPr>
        <w:pStyle w:val="a3"/>
        <w:spacing w:before="2"/>
        <w:ind w:left="272" w:right="271" w:firstLine="600"/>
      </w:pPr>
      <w:r>
        <w:t>владение представлениями о роли информации и связанных с ней процессов в природе, технике и обществе, понятиями «информация», «информационный процесс»,</w:t>
      </w:r>
      <w:r>
        <w:rPr>
          <w:spacing w:val="50"/>
          <w:w w:val="150"/>
        </w:rPr>
        <w:t xml:space="preserve">   </w:t>
      </w:r>
      <w:r>
        <w:t>«система»,</w:t>
      </w:r>
      <w:r>
        <w:rPr>
          <w:spacing w:val="50"/>
          <w:w w:val="150"/>
        </w:rPr>
        <w:t xml:space="preserve">   </w:t>
      </w:r>
      <w:r>
        <w:t>«компоненты</w:t>
      </w:r>
      <w:r>
        <w:rPr>
          <w:spacing w:val="51"/>
          <w:w w:val="150"/>
        </w:rPr>
        <w:t xml:space="preserve">   </w:t>
      </w:r>
      <w:r>
        <w:t>системы»,</w:t>
      </w:r>
      <w:r>
        <w:rPr>
          <w:spacing w:val="50"/>
          <w:w w:val="150"/>
        </w:rPr>
        <w:t xml:space="preserve">   </w:t>
      </w:r>
      <w:r>
        <w:t>«системный</w:t>
      </w:r>
      <w:r>
        <w:rPr>
          <w:spacing w:val="51"/>
          <w:w w:val="150"/>
        </w:rPr>
        <w:t xml:space="preserve">   </w:t>
      </w:r>
      <w:r>
        <w:rPr>
          <w:spacing w:val="-2"/>
        </w:rPr>
        <w:t>эффект»,</w:t>
      </w:r>
    </w:p>
    <w:p w:rsidR="00372643" w:rsidRDefault="00372643" w:rsidP="00372643">
      <w:pPr>
        <w:pStyle w:val="a3"/>
        <w:spacing w:line="321" w:lineRule="exact"/>
        <w:ind w:left="272"/>
      </w:pPr>
      <w:r>
        <w:t>«информационная</w:t>
      </w:r>
      <w:r>
        <w:rPr>
          <w:spacing w:val="-11"/>
        </w:rPr>
        <w:t xml:space="preserve"> </w:t>
      </w:r>
      <w:r>
        <w:t>система»,</w:t>
      </w:r>
      <w:r>
        <w:rPr>
          <w:spacing w:val="-10"/>
        </w:rPr>
        <w:t xml:space="preserve"> </w:t>
      </w:r>
      <w:r>
        <w:t>«система</w:t>
      </w:r>
      <w:r>
        <w:rPr>
          <w:spacing w:val="-8"/>
        </w:rPr>
        <w:t xml:space="preserve"> </w:t>
      </w:r>
      <w:r>
        <w:rPr>
          <w:spacing w:val="-2"/>
        </w:rPr>
        <w:t>управления»;</w:t>
      </w:r>
    </w:p>
    <w:p w:rsidR="00372643" w:rsidRDefault="00372643" w:rsidP="00372643">
      <w:pPr>
        <w:pStyle w:val="a3"/>
        <w:ind w:left="272" w:right="274" w:firstLine="600"/>
      </w:pPr>
      <w:r>
        <w:t>владение методами поиска информации в сети Интернет, умение критически оценивать информацию, полученную из сети Интернет;</w:t>
      </w:r>
    </w:p>
    <w:p w:rsidR="00372643" w:rsidRDefault="00372643" w:rsidP="00372643">
      <w:pPr>
        <w:pStyle w:val="a3"/>
        <w:spacing w:line="242" w:lineRule="auto"/>
        <w:ind w:left="272" w:right="274" w:firstLine="600"/>
      </w:pPr>
      <w:r>
        <w:t>умение характеризовать большие данные, приводить примеры источников их получения и направления использования;</w:t>
      </w:r>
    </w:p>
    <w:p w:rsidR="00372643" w:rsidRDefault="00372643" w:rsidP="00372643">
      <w:pPr>
        <w:pStyle w:val="a3"/>
        <w:ind w:left="272" w:right="272" w:firstLine="600"/>
      </w:pPr>
      <w:r>
        <w:t>понимание</w:t>
      </w:r>
      <w:r>
        <w:rPr>
          <w:spacing w:val="-5"/>
        </w:rPr>
        <w:t xml:space="preserve"> </w:t>
      </w:r>
      <w:r>
        <w:t>основных</w:t>
      </w:r>
      <w:r>
        <w:rPr>
          <w:spacing w:val="-2"/>
        </w:rPr>
        <w:t xml:space="preserve"> </w:t>
      </w:r>
      <w:r>
        <w:t>принципов</w:t>
      </w:r>
      <w:r>
        <w:rPr>
          <w:spacing w:val="-3"/>
        </w:rPr>
        <w:t xml:space="preserve"> </w:t>
      </w:r>
      <w:r>
        <w:t>устройства</w:t>
      </w:r>
      <w:r>
        <w:rPr>
          <w:spacing w:val="-3"/>
        </w:rPr>
        <w:t xml:space="preserve"> </w:t>
      </w:r>
      <w:r>
        <w:t>и</w:t>
      </w:r>
      <w:r>
        <w:rPr>
          <w:spacing w:val="-4"/>
        </w:rPr>
        <w:t xml:space="preserve"> </w:t>
      </w:r>
      <w:r>
        <w:t>функционирования</w:t>
      </w:r>
      <w:r>
        <w:rPr>
          <w:spacing w:val="-2"/>
        </w:rPr>
        <w:t xml:space="preserve"> </w:t>
      </w:r>
      <w:r>
        <w:t xml:space="preserve">современных стационарных и мобильных компьютеров, тенденций развития компьютерных </w:t>
      </w:r>
      <w:r>
        <w:rPr>
          <w:spacing w:val="-2"/>
        </w:rPr>
        <w:t>технологий;</w:t>
      </w:r>
    </w:p>
    <w:p w:rsidR="00372643" w:rsidRDefault="00372643" w:rsidP="00372643">
      <w:pPr>
        <w:pStyle w:val="a3"/>
        <w:ind w:left="272" w:right="273" w:firstLine="670"/>
      </w:pPr>
      <w:r>
        <w:t>владение навыками работы с операционными системами, основными видами программного</w:t>
      </w:r>
      <w:r>
        <w:rPr>
          <w:spacing w:val="54"/>
          <w:w w:val="150"/>
        </w:rPr>
        <w:t xml:space="preserve">  </w:t>
      </w:r>
      <w:r>
        <w:t>обеспечения</w:t>
      </w:r>
      <w:r>
        <w:rPr>
          <w:spacing w:val="54"/>
          <w:w w:val="150"/>
        </w:rPr>
        <w:t xml:space="preserve">  </w:t>
      </w:r>
      <w:r>
        <w:t>для</w:t>
      </w:r>
      <w:r>
        <w:rPr>
          <w:spacing w:val="55"/>
          <w:w w:val="150"/>
        </w:rPr>
        <w:t xml:space="preserve">  </w:t>
      </w:r>
      <w:r>
        <w:t>решения</w:t>
      </w:r>
      <w:r>
        <w:rPr>
          <w:spacing w:val="54"/>
          <w:w w:val="150"/>
        </w:rPr>
        <w:t xml:space="preserve">  </w:t>
      </w:r>
      <w:r>
        <w:t>учебных</w:t>
      </w:r>
      <w:r>
        <w:rPr>
          <w:spacing w:val="54"/>
          <w:w w:val="150"/>
        </w:rPr>
        <w:t xml:space="preserve">  </w:t>
      </w:r>
      <w:r>
        <w:t>задач</w:t>
      </w:r>
      <w:r>
        <w:rPr>
          <w:spacing w:val="55"/>
          <w:w w:val="150"/>
        </w:rPr>
        <w:t xml:space="preserve">  </w:t>
      </w:r>
      <w:r>
        <w:t>по</w:t>
      </w:r>
      <w:r>
        <w:rPr>
          <w:spacing w:val="55"/>
          <w:w w:val="150"/>
        </w:rPr>
        <w:t xml:space="preserve">  </w:t>
      </w:r>
      <w:r>
        <w:rPr>
          <w:spacing w:val="-2"/>
        </w:rPr>
        <w:t>выбранной</w:t>
      </w:r>
    </w:p>
    <w:p w:rsidR="00372643" w:rsidRDefault="00372643" w:rsidP="00372643">
      <w:pPr>
        <w:sectPr w:rsidR="00372643">
          <w:pgSz w:w="11910" w:h="16390"/>
          <w:pgMar w:top="1100" w:right="300" w:bottom="280" w:left="860" w:header="720" w:footer="720" w:gutter="0"/>
          <w:cols w:space="720"/>
        </w:sectPr>
      </w:pPr>
    </w:p>
    <w:p w:rsidR="00372643" w:rsidRDefault="00372643" w:rsidP="00372643">
      <w:pPr>
        <w:pStyle w:val="a3"/>
        <w:spacing w:before="69" w:line="322" w:lineRule="exact"/>
        <w:ind w:left="272"/>
      </w:pPr>
      <w:r>
        <w:rPr>
          <w:spacing w:val="-2"/>
        </w:rPr>
        <w:lastRenderedPageBreak/>
        <w:t>специализации;</w:t>
      </w:r>
    </w:p>
    <w:p w:rsidR="00372643" w:rsidRDefault="00372643" w:rsidP="00372643">
      <w:pPr>
        <w:pStyle w:val="a3"/>
        <w:ind w:left="272" w:right="273" w:firstLine="600"/>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72643" w:rsidRDefault="00372643" w:rsidP="00372643">
      <w:pPr>
        <w:pStyle w:val="a3"/>
        <w:ind w:left="272" w:right="273" w:firstLine="600"/>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372643" w:rsidRDefault="00372643" w:rsidP="00372643">
      <w:pPr>
        <w:pStyle w:val="a3"/>
        <w:ind w:left="272" w:right="272" w:firstLine="600"/>
      </w:pPr>
      <w:r>
        <w:t>умение строить неравномерные коды, допускающие однозначное декодирование сообщений (префиксные коды);</w:t>
      </w:r>
    </w:p>
    <w:p w:rsidR="00372643" w:rsidRDefault="00372643" w:rsidP="00372643">
      <w:pPr>
        <w:pStyle w:val="a3"/>
        <w:ind w:left="272" w:right="271" w:firstLine="600"/>
      </w:pPr>
      <w:r>
        <w:t>владение теоретическим аппаратом, позволяющим осуществлять</w:t>
      </w:r>
      <w:r>
        <w:rPr>
          <w:spacing w:val="40"/>
        </w:rPr>
        <w:t xml:space="preserve"> </w:t>
      </w:r>
      <w:r>
        <w:t xml:space="preserve">представление заданного натурального числа в различных системах счисления, выполнять преобразования логических выражений, используя законы алгебры </w:t>
      </w:r>
      <w:r>
        <w:rPr>
          <w:spacing w:val="-2"/>
        </w:rPr>
        <w:t>логики;</w:t>
      </w:r>
    </w:p>
    <w:p w:rsidR="00372643" w:rsidRDefault="00372643" w:rsidP="00372643">
      <w:pPr>
        <w:pStyle w:val="a3"/>
        <w:spacing w:before="1"/>
        <w:ind w:left="272" w:right="271" w:firstLine="600"/>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72643" w:rsidRDefault="00372643" w:rsidP="00372643">
      <w:pPr>
        <w:pStyle w:val="a3"/>
        <w:spacing w:line="321" w:lineRule="exact"/>
        <w:ind w:left="873"/>
        <w:rPr>
          <w:b/>
          <w:i/>
        </w:rPr>
      </w:pPr>
      <w:r>
        <w:t>В</w:t>
      </w:r>
      <w:r>
        <w:rPr>
          <w:spacing w:val="31"/>
        </w:rPr>
        <w:t xml:space="preserve">  </w:t>
      </w:r>
      <w:r>
        <w:t>процессе</w:t>
      </w:r>
      <w:r>
        <w:rPr>
          <w:spacing w:val="32"/>
        </w:rPr>
        <w:t xml:space="preserve">  </w:t>
      </w:r>
      <w:r>
        <w:t>изучения</w:t>
      </w:r>
      <w:r>
        <w:rPr>
          <w:spacing w:val="30"/>
        </w:rPr>
        <w:t xml:space="preserve">  </w:t>
      </w:r>
      <w:r>
        <w:t>курса</w:t>
      </w:r>
      <w:r>
        <w:rPr>
          <w:spacing w:val="32"/>
        </w:rPr>
        <w:t xml:space="preserve">  </w:t>
      </w:r>
      <w:r>
        <w:t>информатики</w:t>
      </w:r>
      <w:r>
        <w:rPr>
          <w:spacing w:val="32"/>
        </w:rPr>
        <w:t xml:space="preserve">  </w:t>
      </w:r>
      <w:r>
        <w:t>базового</w:t>
      </w:r>
      <w:r>
        <w:rPr>
          <w:spacing w:val="32"/>
        </w:rPr>
        <w:t xml:space="preserve">  </w:t>
      </w:r>
      <w:r>
        <w:t>уровня</w:t>
      </w:r>
      <w:r>
        <w:rPr>
          <w:spacing w:val="35"/>
        </w:rPr>
        <w:t xml:space="preserve">  </w:t>
      </w:r>
      <w:r>
        <w:rPr>
          <w:b/>
          <w:i/>
        </w:rPr>
        <w:t>в</w:t>
      </w:r>
      <w:r>
        <w:rPr>
          <w:b/>
          <w:i/>
          <w:spacing w:val="32"/>
        </w:rPr>
        <w:t xml:space="preserve">  </w:t>
      </w:r>
      <w:r>
        <w:rPr>
          <w:b/>
          <w:i/>
        </w:rPr>
        <w:t>11</w:t>
      </w:r>
      <w:r>
        <w:rPr>
          <w:b/>
          <w:i/>
          <w:spacing w:val="34"/>
        </w:rPr>
        <w:t xml:space="preserve">  </w:t>
      </w:r>
      <w:r>
        <w:rPr>
          <w:b/>
          <w:i/>
          <w:spacing w:val="-2"/>
        </w:rPr>
        <w:t>классе</w:t>
      </w:r>
    </w:p>
    <w:p w:rsidR="00372643" w:rsidRDefault="00372643" w:rsidP="00372643">
      <w:pPr>
        <w:pStyle w:val="a3"/>
        <w:ind w:left="272"/>
      </w:pPr>
      <w:r>
        <w:t>обучающимися</w:t>
      </w:r>
      <w:r>
        <w:rPr>
          <w:spacing w:val="-13"/>
        </w:rPr>
        <w:t xml:space="preserve"> </w:t>
      </w:r>
      <w:r>
        <w:t>будут</w:t>
      </w:r>
      <w:r>
        <w:rPr>
          <w:spacing w:val="-9"/>
        </w:rPr>
        <w:t xml:space="preserve"> </w:t>
      </w:r>
      <w:r>
        <w:t>достигнуты</w:t>
      </w:r>
      <w:r>
        <w:rPr>
          <w:spacing w:val="-8"/>
        </w:rPr>
        <w:t xml:space="preserve"> </w:t>
      </w:r>
      <w:r>
        <w:t>следующие</w:t>
      </w:r>
      <w:r>
        <w:rPr>
          <w:spacing w:val="-10"/>
        </w:rPr>
        <w:t xml:space="preserve"> </w:t>
      </w:r>
      <w:r>
        <w:t>предметные</w:t>
      </w:r>
      <w:r>
        <w:rPr>
          <w:spacing w:val="-10"/>
        </w:rPr>
        <w:t xml:space="preserve"> </w:t>
      </w:r>
      <w:r>
        <w:rPr>
          <w:spacing w:val="-2"/>
        </w:rPr>
        <w:t>результаты:</w:t>
      </w:r>
    </w:p>
    <w:p w:rsidR="00372643" w:rsidRDefault="00372643" w:rsidP="00372643">
      <w:pPr>
        <w:pStyle w:val="a3"/>
        <w:spacing w:before="2"/>
        <w:ind w:left="272" w:right="274" w:firstLine="60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72643" w:rsidRDefault="00372643" w:rsidP="00372643">
      <w:pPr>
        <w:pStyle w:val="a3"/>
        <w:ind w:left="272" w:right="270" w:firstLine="600"/>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372643" w:rsidRDefault="00372643" w:rsidP="00372643">
      <w:pPr>
        <w:pStyle w:val="a3"/>
        <w:ind w:left="272" w:right="271" w:firstLine="600"/>
      </w:pPr>
      <w:r>
        <w:t>владение теоретическим аппаратом, позволяющим определять кратчайший</w:t>
      </w:r>
      <w:r>
        <w:rPr>
          <w:spacing w:val="40"/>
        </w:rPr>
        <w:t xml:space="preserve"> </w:t>
      </w:r>
      <w:r>
        <w:t>путь во взвешенном графе и количество путей между вершинами ориентированного ациклического графа;</w:t>
      </w:r>
    </w:p>
    <w:p w:rsidR="00372643" w:rsidRDefault="00372643" w:rsidP="00372643">
      <w:pPr>
        <w:pStyle w:val="a3"/>
        <w:ind w:left="272" w:right="271" w:firstLine="600"/>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72643" w:rsidRDefault="00372643" w:rsidP="00372643">
      <w:pPr>
        <w:pStyle w:val="a3"/>
        <w:ind w:left="272" w:right="267" w:firstLine="600"/>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72643" w:rsidRDefault="00372643" w:rsidP="00372643">
      <w:pPr>
        <w:sectPr w:rsidR="00372643">
          <w:pgSz w:w="11910" w:h="16390"/>
          <w:pgMar w:top="780" w:right="300" w:bottom="280" w:left="860" w:header="720" w:footer="720" w:gutter="0"/>
          <w:cols w:space="720"/>
        </w:sectPr>
      </w:pPr>
    </w:p>
    <w:p w:rsidR="00372643" w:rsidRDefault="00372643" w:rsidP="00372643">
      <w:pPr>
        <w:pStyle w:val="a3"/>
        <w:spacing w:before="69"/>
        <w:ind w:left="272" w:right="268" w:firstLine="600"/>
      </w:pPr>
      <w:r>
        <w:lastRenderedPageBreak/>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w:t>
      </w:r>
      <w:r>
        <w:rPr>
          <w:spacing w:val="-6"/>
        </w:rPr>
        <w:t xml:space="preserve"> </w:t>
      </w:r>
      <w:r>
        <w:t>данных,</w:t>
      </w:r>
      <w:r>
        <w:rPr>
          <w:spacing w:val="-7"/>
        </w:rPr>
        <w:t xml:space="preserve"> </w:t>
      </w:r>
      <w:r>
        <w:t>умение</w:t>
      </w:r>
      <w:r>
        <w:rPr>
          <w:spacing w:val="-3"/>
        </w:rPr>
        <w:t xml:space="preserve"> </w:t>
      </w:r>
      <w:r>
        <w:t>использовать</w:t>
      </w:r>
      <w:r>
        <w:rPr>
          <w:spacing w:val="-4"/>
        </w:rPr>
        <w:t xml:space="preserve"> </w:t>
      </w:r>
      <w:r>
        <w:t>электронные</w:t>
      </w:r>
      <w:r>
        <w:rPr>
          <w:spacing w:val="-3"/>
        </w:rPr>
        <w:t xml:space="preserve"> </w:t>
      </w:r>
      <w:r>
        <w:t>таблицы</w:t>
      </w:r>
      <w:r>
        <w:rPr>
          <w:spacing w:val="-6"/>
        </w:rPr>
        <w:t xml:space="preserve"> </w:t>
      </w:r>
      <w:r>
        <w:t>для</w:t>
      </w:r>
      <w:r>
        <w:rPr>
          <w:spacing w:val="-3"/>
        </w:rPr>
        <w:t xml:space="preserve"> </w:t>
      </w:r>
      <w:r>
        <w:t>анализа,</w:t>
      </w:r>
      <w:r>
        <w:rPr>
          <w:spacing w:val="-4"/>
        </w:rPr>
        <w:t xml:space="preserve"> </w:t>
      </w:r>
      <w:r>
        <w:t>представления и обработки данных (включая вычисление суммы, среднего арифметического, наибольшего и наименьшего значений, решение уравнений);</w:t>
      </w:r>
    </w:p>
    <w:p w:rsidR="00372643" w:rsidRDefault="00372643" w:rsidP="00372643">
      <w:pPr>
        <w:pStyle w:val="a3"/>
        <w:spacing w:before="1"/>
        <w:ind w:left="272" w:right="265" w:firstLine="60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72643" w:rsidRDefault="00372643" w:rsidP="00372643">
      <w:pPr>
        <w:pStyle w:val="a3"/>
        <w:ind w:left="272" w:right="271" w:firstLine="600"/>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72643" w:rsidRDefault="00372643" w:rsidP="00372643">
      <w:pPr>
        <w:pStyle w:val="1"/>
        <w:spacing w:before="321" w:line="242" w:lineRule="auto"/>
        <w:ind w:left="342" w:right="5255" w:hanging="70"/>
      </w:pPr>
      <w:r>
        <w:t>ТЕМАТИЧЕСКОЕ</w:t>
      </w:r>
      <w:r>
        <w:rPr>
          <w:spacing w:val="-18"/>
        </w:rPr>
        <w:t xml:space="preserve"> </w:t>
      </w:r>
      <w:r>
        <w:t>ПЛАНИРОВАНИЕ 10 КЛАСС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278"/>
        <w:gridCol w:w="852"/>
        <w:gridCol w:w="1728"/>
        <w:gridCol w:w="1797"/>
        <w:gridCol w:w="3132"/>
      </w:tblGrid>
      <w:tr w:rsidR="00372643" w:rsidTr="00372643">
        <w:trPr>
          <w:trHeight w:val="276"/>
        </w:trPr>
        <w:tc>
          <w:tcPr>
            <w:tcW w:w="634" w:type="dxa"/>
            <w:vMerge w:val="restart"/>
          </w:tcPr>
          <w:p w:rsidR="00372643" w:rsidRDefault="00372643" w:rsidP="00372643">
            <w:pPr>
              <w:pStyle w:val="TableParagraph"/>
              <w:ind w:left="107" w:right="165"/>
              <w:rPr>
                <w:b/>
                <w:sz w:val="24"/>
              </w:rPr>
            </w:pPr>
            <w:r>
              <w:rPr>
                <w:b/>
                <w:spacing w:val="-10"/>
                <w:sz w:val="24"/>
              </w:rPr>
              <w:t xml:space="preserve">№ </w:t>
            </w:r>
            <w:r>
              <w:rPr>
                <w:b/>
                <w:spacing w:val="-4"/>
                <w:sz w:val="24"/>
              </w:rPr>
              <w:t>п/п</w:t>
            </w:r>
          </w:p>
        </w:tc>
        <w:tc>
          <w:tcPr>
            <w:tcW w:w="2278" w:type="dxa"/>
            <w:vMerge w:val="restart"/>
          </w:tcPr>
          <w:p w:rsidR="00372643" w:rsidRDefault="00372643" w:rsidP="00372643">
            <w:pPr>
              <w:pStyle w:val="TableParagraph"/>
              <w:spacing w:line="270" w:lineRule="exact"/>
              <w:ind w:left="110"/>
              <w:rPr>
                <w:b/>
                <w:sz w:val="24"/>
              </w:rPr>
            </w:pPr>
            <w:r>
              <w:rPr>
                <w:b/>
                <w:spacing w:val="-2"/>
                <w:sz w:val="24"/>
              </w:rPr>
              <w:t>Наименование</w:t>
            </w:r>
          </w:p>
          <w:p w:rsidR="00372643" w:rsidRDefault="00372643" w:rsidP="00372643">
            <w:pPr>
              <w:pStyle w:val="TableParagraph"/>
              <w:spacing w:line="270" w:lineRule="atLeast"/>
              <w:ind w:left="110"/>
              <w:rPr>
                <w:b/>
                <w:sz w:val="24"/>
              </w:rPr>
            </w:pP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377" w:type="dxa"/>
            <w:gridSpan w:val="3"/>
          </w:tcPr>
          <w:p w:rsidR="00372643" w:rsidRDefault="00372643" w:rsidP="00372643">
            <w:pPr>
              <w:pStyle w:val="TableParagraph"/>
              <w:spacing w:line="256" w:lineRule="exact"/>
              <w:ind w:left="107"/>
              <w:rPr>
                <w:b/>
                <w:sz w:val="24"/>
              </w:rPr>
            </w:pPr>
            <w:r>
              <w:rPr>
                <w:b/>
                <w:sz w:val="24"/>
              </w:rPr>
              <w:t>Количество</w:t>
            </w:r>
            <w:r>
              <w:rPr>
                <w:b/>
                <w:spacing w:val="-5"/>
                <w:sz w:val="24"/>
              </w:rPr>
              <w:t xml:space="preserve"> </w:t>
            </w:r>
            <w:r>
              <w:rPr>
                <w:b/>
                <w:spacing w:val="-4"/>
                <w:sz w:val="24"/>
              </w:rPr>
              <w:t>часов</w:t>
            </w:r>
          </w:p>
        </w:tc>
        <w:tc>
          <w:tcPr>
            <w:tcW w:w="3132" w:type="dxa"/>
            <w:vMerge w:val="restart"/>
          </w:tcPr>
          <w:p w:rsidR="00372643" w:rsidRDefault="00372643" w:rsidP="00372643">
            <w:pPr>
              <w:pStyle w:val="TableParagraph"/>
              <w:ind w:left="111"/>
              <w:rPr>
                <w:b/>
                <w:sz w:val="24"/>
              </w:rPr>
            </w:pPr>
            <w:r>
              <w:rPr>
                <w:b/>
                <w:sz w:val="24"/>
              </w:rPr>
              <w:t>Электронные</w:t>
            </w:r>
            <w:r>
              <w:rPr>
                <w:b/>
                <w:spacing w:val="-15"/>
                <w:sz w:val="24"/>
              </w:rPr>
              <w:t xml:space="preserve"> </w:t>
            </w:r>
            <w:r>
              <w:rPr>
                <w:b/>
                <w:sz w:val="24"/>
              </w:rPr>
              <w:t>(цифровые) образовательные</w:t>
            </w:r>
            <w:r>
              <w:rPr>
                <w:b/>
                <w:spacing w:val="-8"/>
                <w:sz w:val="24"/>
              </w:rPr>
              <w:t xml:space="preserve"> </w:t>
            </w:r>
            <w:r>
              <w:rPr>
                <w:b/>
                <w:spacing w:val="-2"/>
                <w:sz w:val="24"/>
              </w:rPr>
              <w:t>ресурсы</w:t>
            </w:r>
          </w:p>
        </w:tc>
      </w:tr>
      <w:tr w:rsidR="00372643" w:rsidTr="00372643">
        <w:trPr>
          <w:trHeight w:val="551"/>
        </w:trPr>
        <w:tc>
          <w:tcPr>
            <w:tcW w:w="634" w:type="dxa"/>
            <w:vMerge/>
            <w:tcBorders>
              <w:top w:val="nil"/>
            </w:tcBorders>
          </w:tcPr>
          <w:p w:rsidR="00372643" w:rsidRDefault="00372643" w:rsidP="00372643">
            <w:pPr>
              <w:rPr>
                <w:sz w:val="2"/>
                <w:szCs w:val="2"/>
              </w:rPr>
            </w:pPr>
          </w:p>
        </w:tc>
        <w:tc>
          <w:tcPr>
            <w:tcW w:w="2278" w:type="dxa"/>
            <w:vMerge/>
            <w:tcBorders>
              <w:top w:val="nil"/>
            </w:tcBorders>
          </w:tcPr>
          <w:p w:rsidR="00372643" w:rsidRDefault="00372643" w:rsidP="00372643">
            <w:pPr>
              <w:rPr>
                <w:sz w:val="2"/>
                <w:szCs w:val="2"/>
              </w:rPr>
            </w:pPr>
          </w:p>
        </w:tc>
        <w:tc>
          <w:tcPr>
            <w:tcW w:w="852" w:type="dxa"/>
          </w:tcPr>
          <w:p w:rsidR="00372643" w:rsidRDefault="00372643" w:rsidP="00372643">
            <w:pPr>
              <w:pStyle w:val="TableParagraph"/>
              <w:spacing w:line="270" w:lineRule="exact"/>
              <w:ind w:left="70" w:right="94"/>
              <w:jc w:val="center"/>
              <w:rPr>
                <w:b/>
                <w:sz w:val="24"/>
              </w:rPr>
            </w:pPr>
            <w:r>
              <w:rPr>
                <w:b/>
                <w:spacing w:val="-2"/>
                <w:sz w:val="24"/>
              </w:rPr>
              <w:t>Всего</w:t>
            </w:r>
          </w:p>
        </w:tc>
        <w:tc>
          <w:tcPr>
            <w:tcW w:w="1728" w:type="dxa"/>
          </w:tcPr>
          <w:p w:rsidR="00372643" w:rsidRDefault="00372643" w:rsidP="00372643">
            <w:pPr>
              <w:pStyle w:val="TableParagraph"/>
              <w:spacing w:line="270" w:lineRule="exact"/>
              <w:ind w:left="110"/>
              <w:rPr>
                <w:b/>
                <w:sz w:val="24"/>
              </w:rPr>
            </w:pPr>
            <w:r>
              <w:rPr>
                <w:b/>
                <w:spacing w:val="-2"/>
                <w:sz w:val="24"/>
              </w:rPr>
              <w:t>Контрольные</w:t>
            </w:r>
          </w:p>
          <w:p w:rsidR="00372643" w:rsidRDefault="00372643" w:rsidP="00372643">
            <w:pPr>
              <w:pStyle w:val="TableParagraph"/>
              <w:spacing w:line="262" w:lineRule="exact"/>
              <w:ind w:left="110"/>
              <w:rPr>
                <w:b/>
                <w:sz w:val="24"/>
              </w:rPr>
            </w:pPr>
            <w:r>
              <w:rPr>
                <w:b/>
                <w:spacing w:val="-2"/>
                <w:sz w:val="24"/>
              </w:rPr>
              <w:t>работы</w:t>
            </w:r>
          </w:p>
        </w:tc>
        <w:tc>
          <w:tcPr>
            <w:tcW w:w="1797" w:type="dxa"/>
          </w:tcPr>
          <w:p w:rsidR="00372643" w:rsidRDefault="00372643" w:rsidP="00372643">
            <w:pPr>
              <w:pStyle w:val="TableParagraph"/>
              <w:spacing w:line="270" w:lineRule="exact"/>
              <w:ind w:left="110"/>
              <w:rPr>
                <w:b/>
                <w:sz w:val="24"/>
              </w:rPr>
            </w:pPr>
            <w:r>
              <w:rPr>
                <w:b/>
                <w:spacing w:val="-2"/>
                <w:sz w:val="24"/>
              </w:rPr>
              <w:t>Практические</w:t>
            </w:r>
          </w:p>
          <w:p w:rsidR="00372643" w:rsidRDefault="00372643" w:rsidP="00372643">
            <w:pPr>
              <w:pStyle w:val="TableParagraph"/>
              <w:spacing w:line="262" w:lineRule="exact"/>
              <w:ind w:left="110"/>
              <w:rPr>
                <w:b/>
                <w:sz w:val="24"/>
              </w:rPr>
            </w:pPr>
            <w:r>
              <w:rPr>
                <w:b/>
                <w:spacing w:val="-2"/>
                <w:sz w:val="24"/>
              </w:rPr>
              <w:t>работы</w:t>
            </w:r>
          </w:p>
        </w:tc>
        <w:tc>
          <w:tcPr>
            <w:tcW w:w="3132" w:type="dxa"/>
            <w:vMerge/>
            <w:tcBorders>
              <w:top w:val="nil"/>
            </w:tcBorders>
          </w:tcPr>
          <w:p w:rsidR="00372643" w:rsidRDefault="00372643" w:rsidP="00372643">
            <w:pPr>
              <w:rPr>
                <w:sz w:val="2"/>
                <w:szCs w:val="2"/>
              </w:rPr>
            </w:pPr>
          </w:p>
        </w:tc>
      </w:tr>
      <w:tr w:rsidR="00372643" w:rsidTr="00372643">
        <w:trPr>
          <w:trHeight w:val="275"/>
        </w:trPr>
        <w:tc>
          <w:tcPr>
            <w:tcW w:w="10421" w:type="dxa"/>
            <w:gridSpan w:val="6"/>
          </w:tcPr>
          <w:p w:rsidR="00372643" w:rsidRDefault="00372643" w:rsidP="00372643">
            <w:pPr>
              <w:pStyle w:val="TableParagraph"/>
              <w:spacing w:line="256" w:lineRule="exact"/>
              <w:ind w:left="107"/>
              <w:rPr>
                <w:b/>
                <w:sz w:val="24"/>
              </w:rPr>
            </w:pPr>
            <w:r>
              <w:rPr>
                <w:b/>
                <w:sz w:val="24"/>
              </w:rPr>
              <w:t>Раздел</w:t>
            </w:r>
            <w:r>
              <w:rPr>
                <w:b/>
                <w:spacing w:val="-1"/>
                <w:sz w:val="24"/>
              </w:rPr>
              <w:t xml:space="preserve"> </w:t>
            </w:r>
            <w:r>
              <w:rPr>
                <w:b/>
                <w:sz w:val="24"/>
              </w:rPr>
              <w:t>1.</w:t>
            </w:r>
            <w:r>
              <w:rPr>
                <w:b/>
                <w:spacing w:val="-1"/>
                <w:sz w:val="24"/>
              </w:rPr>
              <w:t xml:space="preserve"> </w:t>
            </w:r>
            <w:r>
              <w:rPr>
                <w:b/>
                <w:sz w:val="24"/>
              </w:rPr>
              <w:t xml:space="preserve">Цифровая </w:t>
            </w:r>
            <w:r>
              <w:rPr>
                <w:b/>
                <w:spacing w:val="-2"/>
                <w:sz w:val="24"/>
              </w:rPr>
              <w:t>грамотность</w:t>
            </w:r>
          </w:p>
        </w:tc>
      </w:tr>
      <w:tr w:rsidR="00372643" w:rsidTr="00372643">
        <w:trPr>
          <w:trHeight w:val="1379"/>
        </w:trPr>
        <w:tc>
          <w:tcPr>
            <w:tcW w:w="634" w:type="dxa"/>
          </w:tcPr>
          <w:p w:rsidR="00372643" w:rsidRDefault="00372643" w:rsidP="00372643">
            <w:pPr>
              <w:pStyle w:val="TableParagraph"/>
              <w:spacing w:line="270" w:lineRule="exact"/>
              <w:ind w:left="107"/>
              <w:rPr>
                <w:sz w:val="24"/>
              </w:rPr>
            </w:pPr>
            <w:r>
              <w:rPr>
                <w:spacing w:val="-5"/>
                <w:sz w:val="24"/>
              </w:rPr>
              <w:t>1.1</w:t>
            </w:r>
          </w:p>
        </w:tc>
        <w:tc>
          <w:tcPr>
            <w:tcW w:w="2278" w:type="dxa"/>
          </w:tcPr>
          <w:p w:rsidR="00372643" w:rsidRDefault="00372643" w:rsidP="00372643">
            <w:pPr>
              <w:pStyle w:val="TableParagraph"/>
              <w:ind w:left="110"/>
              <w:rPr>
                <w:sz w:val="24"/>
              </w:rPr>
            </w:pPr>
            <w:r>
              <w:rPr>
                <w:spacing w:val="-2"/>
                <w:sz w:val="24"/>
              </w:rPr>
              <w:t xml:space="preserve">Компьютер: </w:t>
            </w:r>
            <w:r>
              <w:rPr>
                <w:sz w:val="24"/>
              </w:rPr>
              <w:t>аппаратное</w:t>
            </w:r>
            <w:r>
              <w:rPr>
                <w:spacing w:val="-15"/>
                <w:sz w:val="24"/>
              </w:rPr>
              <w:t xml:space="preserve"> </w:t>
            </w:r>
            <w:r>
              <w:rPr>
                <w:sz w:val="24"/>
              </w:rPr>
              <w:t xml:space="preserve">и </w:t>
            </w:r>
            <w:r>
              <w:rPr>
                <w:spacing w:val="-2"/>
                <w:sz w:val="24"/>
              </w:rPr>
              <w:t>программное обеспечение,</w:t>
            </w:r>
          </w:p>
          <w:p w:rsidR="00372643" w:rsidRDefault="00372643" w:rsidP="00372643">
            <w:pPr>
              <w:pStyle w:val="TableParagraph"/>
              <w:spacing w:line="262" w:lineRule="exact"/>
              <w:ind w:left="110"/>
              <w:rPr>
                <w:sz w:val="24"/>
              </w:rPr>
            </w:pPr>
            <w:r>
              <w:rPr>
                <w:sz w:val="24"/>
              </w:rPr>
              <w:t>файловая</w:t>
            </w:r>
            <w:r>
              <w:rPr>
                <w:spacing w:val="-4"/>
                <w:sz w:val="24"/>
              </w:rPr>
              <w:t xml:space="preserve"> </w:t>
            </w:r>
            <w:r>
              <w:rPr>
                <w:spacing w:val="-2"/>
                <w:sz w:val="24"/>
              </w:rPr>
              <w:t>система</w:t>
            </w:r>
          </w:p>
        </w:tc>
        <w:tc>
          <w:tcPr>
            <w:tcW w:w="852" w:type="dxa"/>
          </w:tcPr>
          <w:p w:rsidR="00372643" w:rsidRDefault="00372643" w:rsidP="00372643">
            <w:pPr>
              <w:pStyle w:val="TableParagraph"/>
              <w:spacing w:line="270" w:lineRule="exact"/>
              <w:ind w:left="70"/>
              <w:jc w:val="center"/>
              <w:rPr>
                <w:sz w:val="24"/>
              </w:rPr>
            </w:pPr>
            <w:r>
              <w:rPr>
                <w:spacing w:val="-10"/>
                <w:sz w:val="24"/>
              </w:rPr>
              <w:t>6</w:t>
            </w:r>
          </w:p>
        </w:tc>
        <w:tc>
          <w:tcPr>
            <w:tcW w:w="1728" w:type="dxa"/>
          </w:tcPr>
          <w:p w:rsidR="00372643" w:rsidRDefault="00372643" w:rsidP="00372643">
            <w:pPr>
              <w:pStyle w:val="TableParagraph"/>
              <w:spacing w:line="270" w:lineRule="exact"/>
              <w:ind w:left="72"/>
              <w:jc w:val="center"/>
              <w:rPr>
                <w:sz w:val="24"/>
              </w:rPr>
            </w:pPr>
            <w:r>
              <w:rPr>
                <w:spacing w:val="-10"/>
                <w:sz w:val="24"/>
              </w:rPr>
              <w:t>1</w:t>
            </w:r>
          </w:p>
        </w:tc>
        <w:tc>
          <w:tcPr>
            <w:tcW w:w="1797" w:type="dxa"/>
          </w:tcPr>
          <w:p w:rsidR="00372643" w:rsidRDefault="00372643" w:rsidP="00372643">
            <w:pPr>
              <w:pStyle w:val="TableParagraph"/>
              <w:spacing w:line="270" w:lineRule="exact"/>
              <w:ind w:left="76"/>
              <w:jc w:val="center"/>
              <w:rPr>
                <w:sz w:val="24"/>
              </w:rPr>
            </w:pPr>
            <w:r>
              <w:rPr>
                <w:spacing w:val="-10"/>
                <w:sz w:val="24"/>
              </w:rPr>
              <w:t>1</w:t>
            </w:r>
          </w:p>
        </w:tc>
        <w:tc>
          <w:tcPr>
            <w:tcW w:w="3132" w:type="dxa"/>
          </w:tcPr>
          <w:p w:rsidR="00372643" w:rsidRDefault="00372643" w:rsidP="00372643">
            <w:pPr>
              <w:pStyle w:val="TableParagraph"/>
              <w:ind w:left="111"/>
              <w:rPr>
                <w:sz w:val="24"/>
              </w:rPr>
            </w:pPr>
            <w:r>
              <w:rPr>
                <w:sz w:val="24"/>
              </w:rPr>
              <w:t xml:space="preserve">Библиотека ЦОК </w:t>
            </w:r>
            <w:hyperlink r:id="rId854">
              <w:r>
                <w:rPr>
                  <w:spacing w:val="-2"/>
                  <w:sz w:val="24"/>
                  <w:u w:val="single"/>
                </w:rPr>
                <w:t>https://m.edsoo.ru/af8b25f4</w:t>
              </w:r>
            </w:hyperlink>
          </w:p>
        </w:tc>
      </w:tr>
      <w:tr w:rsidR="00372643" w:rsidTr="00372643">
        <w:trPr>
          <w:trHeight w:val="275"/>
        </w:trPr>
        <w:tc>
          <w:tcPr>
            <w:tcW w:w="2912" w:type="dxa"/>
            <w:gridSpan w:val="2"/>
          </w:tcPr>
          <w:p w:rsidR="00372643" w:rsidRDefault="00372643" w:rsidP="00372643">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52" w:type="dxa"/>
          </w:tcPr>
          <w:p w:rsidR="00372643" w:rsidRDefault="00372643" w:rsidP="00372643">
            <w:pPr>
              <w:pStyle w:val="TableParagraph"/>
              <w:spacing w:line="256" w:lineRule="exact"/>
              <w:ind w:left="70"/>
              <w:jc w:val="center"/>
              <w:rPr>
                <w:sz w:val="24"/>
              </w:rPr>
            </w:pPr>
            <w:r>
              <w:rPr>
                <w:spacing w:val="-10"/>
                <w:sz w:val="24"/>
              </w:rPr>
              <w:t>6</w:t>
            </w:r>
          </w:p>
        </w:tc>
        <w:tc>
          <w:tcPr>
            <w:tcW w:w="6657" w:type="dxa"/>
            <w:gridSpan w:val="3"/>
          </w:tcPr>
          <w:p w:rsidR="00372643" w:rsidRDefault="00372643" w:rsidP="00372643">
            <w:pPr>
              <w:pStyle w:val="TableParagraph"/>
              <w:rPr>
                <w:sz w:val="20"/>
              </w:rPr>
            </w:pPr>
          </w:p>
        </w:tc>
      </w:tr>
      <w:tr w:rsidR="00372643" w:rsidTr="00372643">
        <w:trPr>
          <w:trHeight w:val="278"/>
        </w:trPr>
        <w:tc>
          <w:tcPr>
            <w:tcW w:w="10421" w:type="dxa"/>
            <w:gridSpan w:val="6"/>
          </w:tcPr>
          <w:p w:rsidR="00372643" w:rsidRDefault="00372643" w:rsidP="00372643">
            <w:pPr>
              <w:pStyle w:val="TableParagraph"/>
              <w:spacing w:line="259" w:lineRule="exact"/>
              <w:ind w:left="107"/>
              <w:rPr>
                <w:b/>
                <w:sz w:val="24"/>
              </w:rPr>
            </w:pPr>
            <w:r>
              <w:rPr>
                <w:b/>
                <w:sz w:val="24"/>
              </w:rPr>
              <w:t>Раздел</w:t>
            </w:r>
            <w:r>
              <w:rPr>
                <w:b/>
                <w:spacing w:val="-2"/>
                <w:sz w:val="24"/>
              </w:rPr>
              <w:t xml:space="preserve"> </w:t>
            </w:r>
            <w:r>
              <w:rPr>
                <w:b/>
                <w:sz w:val="24"/>
              </w:rPr>
              <w:t>2.</w:t>
            </w:r>
            <w:r>
              <w:rPr>
                <w:b/>
                <w:spacing w:val="-2"/>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r>
      <w:tr w:rsidR="00372643" w:rsidTr="00372643">
        <w:trPr>
          <w:trHeight w:val="827"/>
        </w:trPr>
        <w:tc>
          <w:tcPr>
            <w:tcW w:w="634" w:type="dxa"/>
          </w:tcPr>
          <w:p w:rsidR="00372643" w:rsidRDefault="00372643" w:rsidP="00372643">
            <w:pPr>
              <w:pStyle w:val="TableParagraph"/>
              <w:spacing w:line="270" w:lineRule="exact"/>
              <w:ind w:left="107"/>
              <w:rPr>
                <w:sz w:val="24"/>
              </w:rPr>
            </w:pPr>
            <w:r>
              <w:rPr>
                <w:spacing w:val="-5"/>
                <w:sz w:val="24"/>
              </w:rPr>
              <w:t>2.1</w:t>
            </w:r>
          </w:p>
        </w:tc>
        <w:tc>
          <w:tcPr>
            <w:tcW w:w="2278" w:type="dxa"/>
          </w:tcPr>
          <w:p w:rsidR="00372643" w:rsidRDefault="00372643" w:rsidP="00372643">
            <w:pPr>
              <w:pStyle w:val="TableParagraph"/>
              <w:ind w:left="110"/>
              <w:rPr>
                <w:sz w:val="24"/>
              </w:rPr>
            </w:pPr>
            <w:r>
              <w:rPr>
                <w:sz w:val="24"/>
              </w:rPr>
              <w:t xml:space="preserve">Информация и </w:t>
            </w:r>
            <w:r>
              <w:rPr>
                <w:spacing w:val="-2"/>
                <w:sz w:val="24"/>
              </w:rPr>
              <w:t>информационные</w:t>
            </w:r>
          </w:p>
          <w:p w:rsidR="00372643" w:rsidRDefault="00372643" w:rsidP="00372643">
            <w:pPr>
              <w:pStyle w:val="TableParagraph"/>
              <w:spacing w:line="262" w:lineRule="exact"/>
              <w:ind w:left="110"/>
              <w:rPr>
                <w:sz w:val="24"/>
              </w:rPr>
            </w:pPr>
            <w:r>
              <w:rPr>
                <w:spacing w:val="-2"/>
                <w:sz w:val="24"/>
              </w:rPr>
              <w:t>процессы</w:t>
            </w:r>
          </w:p>
        </w:tc>
        <w:tc>
          <w:tcPr>
            <w:tcW w:w="852" w:type="dxa"/>
          </w:tcPr>
          <w:p w:rsidR="00372643" w:rsidRDefault="00372643" w:rsidP="00372643">
            <w:pPr>
              <w:pStyle w:val="TableParagraph"/>
              <w:spacing w:line="270" w:lineRule="exact"/>
              <w:ind w:left="70"/>
              <w:jc w:val="center"/>
              <w:rPr>
                <w:sz w:val="24"/>
              </w:rPr>
            </w:pPr>
            <w:r>
              <w:rPr>
                <w:spacing w:val="-10"/>
                <w:sz w:val="24"/>
              </w:rPr>
              <w:t>5</w:t>
            </w:r>
          </w:p>
        </w:tc>
        <w:tc>
          <w:tcPr>
            <w:tcW w:w="1728" w:type="dxa"/>
          </w:tcPr>
          <w:p w:rsidR="00372643" w:rsidRDefault="00372643" w:rsidP="00372643">
            <w:pPr>
              <w:pStyle w:val="TableParagraph"/>
              <w:spacing w:line="270" w:lineRule="exact"/>
              <w:ind w:left="72"/>
              <w:jc w:val="center"/>
              <w:rPr>
                <w:sz w:val="24"/>
              </w:rPr>
            </w:pPr>
            <w:r>
              <w:rPr>
                <w:spacing w:val="-10"/>
                <w:sz w:val="24"/>
              </w:rPr>
              <w:t>1</w:t>
            </w:r>
          </w:p>
        </w:tc>
        <w:tc>
          <w:tcPr>
            <w:tcW w:w="1797" w:type="dxa"/>
          </w:tcPr>
          <w:p w:rsidR="00372643" w:rsidRDefault="00372643" w:rsidP="00372643">
            <w:pPr>
              <w:pStyle w:val="TableParagraph"/>
              <w:spacing w:line="270" w:lineRule="exact"/>
              <w:ind w:left="76"/>
              <w:jc w:val="center"/>
              <w:rPr>
                <w:sz w:val="24"/>
              </w:rPr>
            </w:pPr>
            <w:r>
              <w:rPr>
                <w:spacing w:val="-10"/>
                <w:sz w:val="24"/>
              </w:rPr>
              <w:t>1</w:t>
            </w:r>
          </w:p>
        </w:tc>
        <w:tc>
          <w:tcPr>
            <w:tcW w:w="3132" w:type="dxa"/>
          </w:tcPr>
          <w:p w:rsidR="00372643" w:rsidRDefault="00372643" w:rsidP="00372643">
            <w:pPr>
              <w:pStyle w:val="TableParagraph"/>
              <w:ind w:left="111"/>
              <w:rPr>
                <w:sz w:val="24"/>
              </w:rPr>
            </w:pPr>
            <w:r>
              <w:rPr>
                <w:sz w:val="24"/>
              </w:rPr>
              <w:t xml:space="preserve">Библиотека ЦОК </w:t>
            </w:r>
            <w:hyperlink r:id="rId855">
              <w:r>
                <w:rPr>
                  <w:spacing w:val="-2"/>
                  <w:sz w:val="24"/>
                  <w:u w:val="single"/>
                </w:rPr>
                <w:t>https://m.edsoo.ru/af8b25f4</w:t>
              </w:r>
            </w:hyperlink>
          </w:p>
        </w:tc>
      </w:tr>
      <w:tr w:rsidR="00372643" w:rsidTr="00372643">
        <w:trPr>
          <w:trHeight w:val="827"/>
        </w:trPr>
        <w:tc>
          <w:tcPr>
            <w:tcW w:w="634" w:type="dxa"/>
          </w:tcPr>
          <w:p w:rsidR="00372643" w:rsidRDefault="00372643" w:rsidP="00372643">
            <w:pPr>
              <w:pStyle w:val="TableParagraph"/>
              <w:spacing w:line="270" w:lineRule="exact"/>
              <w:ind w:left="107"/>
              <w:rPr>
                <w:sz w:val="24"/>
              </w:rPr>
            </w:pPr>
            <w:r>
              <w:rPr>
                <w:spacing w:val="-5"/>
                <w:sz w:val="24"/>
              </w:rPr>
              <w:t>2.2</w:t>
            </w:r>
          </w:p>
        </w:tc>
        <w:tc>
          <w:tcPr>
            <w:tcW w:w="2278" w:type="dxa"/>
          </w:tcPr>
          <w:p w:rsidR="00372643" w:rsidRDefault="00372643" w:rsidP="00372643">
            <w:pPr>
              <w:pStyle w:val="TableParagraph"/>
              <w:ind w:left="110"/>
              <w:rPr>
                <w:sz w:val="24"/>
              </w:rPr>
            </w:pPr>
            <w:r>
              <w:rPr>
                <w:spacing w:val="-2"/>
                <w:sz w:val="24"/>
              </w:rPr>
              <w:t xml:space="preserve">Представление </w:t>
            </w:r>
            <w:r>
              <w:rPr>
                <w:sz w:val="24"/>
              </w:rPr>
              <w:t>информации в</w:t>
            </w:r>
          </w:p>
          <w:p w:rsidR="00372643" w:rsidRDefault="00372643" w:rsidP="00372643">
            <w:pPr>
              <w:pStyle w:val="TableParagraph"/>
              <w:spacing w:line="262" w:lineRule="exact"/>
              <w:ind w:left="110"/>
              <w:rPr>
                <w:sz w:val="24"/>
              </w:rPr>
            </w:pPr>
            <w:r>
              <w:rPr>
                <w:spacing w:val="-2"/>
                <w:sz w:val="24"/>
              </w:rPr>
              <w:t>компьютере</w:t>
            </w:r>
          </w:p>
        </w:tc>
        <w:tc>
          <w:tcPr>
            <w:tcW w:w="852" w:type="dxa"/>
          </w:tcPr>
          <w:p w:rsidR="00372643" w:rsidRDefault="00372643" w:rsidP="00372643">
            <w:pPr>
              <w:pStyle w:val="TableParagraph"/>
              <w:spacing w:line="270" w:lineRule="exact"/>
              <w:ind w:left="70"/>
              <w:jc w:val="center"/>
              <w:rPr>
                <w:sz w:val="24"/>
              </w:rPr>
            </w:pPr>
            <w:r>
              <w:rPr>
                <w:spacing w:val="-10"/>
                <w:sz w:val="24"/>
              </w:rPr>
              <w:t>8</w:t>
            </w:r>
          </w:p>
        </w:tc>
        <w:tc>
          <w:tcPr>
            <w:tcW w:w="1728" w:type="dxa"/>
          </w:tcPr>
          <w:p w:rsidR="00372643" w:rsidRDefault="00372643" w:rsidP="00372643">
            <w:pPr>
              <w:pStyle w:val="TableParagraph"/>
              <w:spacing w:line="270" w:lineRule="exact"/>
              <w:ind w:left="72"/>
              <w:jc w:val="center"/>
              <w:rPr>
                <w:sz w:val="24"/>
              </w:rPr>
            </w:pPr>
            <w:r>
              <w:rPr>
                <w:spacing w:val="-10"/>
                <w:sz w:val="24"/>
              </w:rPr>
              <w:t>0</w:t>
            </w:r>
          </w:p>
        </w:tc>
        <w:tc>
          <w:tcPr>
            <w:tcW w:w="1797" w:type="dxa"/>
          </w:tcPr>
          <w:p w:rsidR="00372643" w:rsidRDefault="00372643" w:rsidP="00372643">
            <w:pPr>
              <w:pStyle w:val="TableParagraph"/>
              <w:spacing w:line="270" w:lineRule="exact"/>
              <w:ind w:left="76"/>
              <w:jc w:val="center"/>
              <w:rPr>
                <w:sz w:val="24"/>
              </w:rPr>
            </w:pPr>
            <w:r>
              <w:rPr>
                <w:spacing w:val="-10"/>
                <w:sz w:val="24"/>
              </w:rPr>
              <w:t>0</w:t>
            </w:r>
          </w:p>
        </w:tc>
        <w:tc>
          <w:tcPr>
            <w:tcW w:w="3132" w:type="dxa"/>
          </w:tcPr>
          <w:p w:rsidR="00372643" w:rsidRDefault="00372643" w:rsidP="00372643">
            <w:pPr>
              <w:pStyle w:val="TableParagraph"/>
              <w:ind w:left="111"/>
              <w:rPr>
                <w:sz w:val="24"/>
              </w:rPr>
            </w:pPr>
            <w:r>
              <w:rPr>
                <w:sz w:val="24"/>
              </w:rPr>
              <w:t xml:space="preserve">Библиотека ЦОК </w:t>
            </w:r>
            <w:hyperlink r:id="rId856">
              <w:r>
                <w:rPr>
                  <w:spacing w:val="-2"/>
                  <w:sz w:val="24"/>
                  <w:u w:val="single"/>
                </w:rPr>
                <w:t>https://m.edsoo.ru/af8b25f4</w:t>
              </w:r>
            </w:hyperlink>
          </w:p>
        </w:tc>
      </w:tr>
      <w:tr w:rsidR="00372643" w:rsidTr="00372643">
        <w:trPr>
          <w:trHeight w:val="551"/>
        </w:trPr>
        <w:tc>
          <w:tcPr>
            <w:tcW w:w="634" w:type="dxa"/>
          </w:tcPr>
          <w:p w:rsidR="00372643" w:rsidRDefault="00372643" w:rsidP="00372643">
            <w:pPr>
              <w:pStyle w:val="TableParagraph"/>
              <w:spacing w:line="270" w:lineRule="exact"/>
              <w:ind w:left="107"/>
              <w:rPr>
                <w:sz w:val="24"/>
              </w:rPr>
            </w:pPr>
            <w:r>
              <w:rPr>
                <w:spacing w:val="-5"/>
                <w:sz w:val="24"/>
              </w:rPr>
              <w:t>2.3</w:t>
            </w:r>
          </w:p>
        </w:tc>
        <w:tc>
          <w:tcPr>
            <w:tcW w:w="2278" w:type="dxa"/>
          </w:tcPr>
          <w:p w:rsidR="00372643" w:rsidRDefault="00372643" w:rsidP="00372643">
            <w:pPr>
              <w:pStyle w:val="TableParagraph"/>
              <w:spacing w:line="270" w:lineRule="exact"/>
              <w:ind w:left="110"/>
              <w:rPr>
                <w:sz w:val="24"/>
              </w:rPr>
            </w:pPr>
            <w:r>
              <w:rPr>
                <w:sz w:val="24"/>
              </w:rPr>
              <w:t>Элементы</w:t>
            </w:r>
            <w:r>
              <w:rPr>
                <w:spacing w:val="-3"/>
                <w:sz w:val="24"/>
              </w:rPr>
              <w:t xml:space="preserve"> </w:t>
            </w:r>
            <w:r>
              <w:rPr>
                <w:spacing w:val="-2"/>
                <w:sz w:val="24"/>
              </w:rPr>
              <w:t>алгебры</w:t>
            </w:r>
          </w:p>
          <w:p w:rsidR="00372643" w:rsidRDefault="00372643" w:rsidP="00372643">
            <w:pPr>
              <w:pStyle w:val="TableParagraph"/>
              <w:spacing w:line="262" w:lineRule="exact"/>
              <w:ind w:left="110"/>
              <w:rPr>
                <w:sz w:val="24"/>
              </w:rPr>
            </w:pPr>
            <w:r>
              <w:rPr>
                <w:spacing w:val="-2"/>
                <w:sz w:val="24"/>
              </w:rPr>
              <w:t>логики</w:t>
            </w:r>
          </w:p>
        </w:tc>
        <w:tc>
          <w:tcPr>
            <w:tcW w:w="852" w:type="dxa"/>
          </w:tcPr>
          <w:p w:rsidR="00372643" w:rsidRDefault="00372643" w:rsidP="00372643">
            <w:pPr>
              <w:pStyle w:val="TableParagraph"/>
              <w:spacing w:line="270" w:lineRule="exact"/>
              <w:ind w:left="70"/>
              <w:jc w:val="center"/>
              <w:rPr>
                <w:sz w:val="24"/>
              </w:rPr>
            </w:pPr>
            <w:r>
              <w:rPr>
                <w:spacing w:val="-10"/>
                <w:sz w:val="24"/>
              </w:rPr>
              <w:t>8</w:t>
            </w:r>
          </w:p>
        </w:tc>
        <w:tc>
          <w:tcPr>
            <w:tcW w:w="1728" w:type="dxa"/>
          </w:tcPr>
          <w:p w:rsidR="00372643" w:rsidRDefault="00372643" w:rsidP="00372643">
            <w:pPr>
              <w:pStyle w:val="TableParagraph"/>
              <w:spacing w:line="270" w:lineRule="exact"/>
              <w:ind w:left="72"/>
              <w:jc w:val="center"/>
              <w:rPr>
                <w:sz w:val="24"/>
              </w:rPr>
            </w:pPr>
            <w:r>
              <w:rPr>
                <w:spacing w:val="-10"/>
                <w:sz w:val="24"/>
              </w:rPr>
              <w:t>0</w:t>
            </w:r>
          </w:p>
        </w:tc>
        <w:tc>
          <w:tcPr>
            <w:tcW w:w="1797" w:type="dxa"/>
          </w:tcPr>
          <w:p w:rsidR="00372643" w:rsidRDefault="00372643" w:rsidP="00372643">
            <w:pPr>
              <w:pStyle w:val="TableParagraph"/>
              <w:spacing w:line="270" w:lineRule="exact"/>
              <w:ind w:left="76"/>
              <w:jc w:val="center"/>
              <w:rPr>
                <w:sz w:val="24"/>
              </w:rPr>
            </w:pPr>
            <w:r>
              <w:rPr>
                <w:spacing w:val="-10"/>
                <w:sz w:val="24"/>
              </w:rPr>
              <w:t>0</w:t>
            </w:r>
          </w:p>
        </w:tc>
        <w:tc>
          <w:tcPr>
            <w:tcW w:w="3132" w:type="dxa"/>
          </w:tcPr>
          <w:p w:rsidR="00372643" w:rsidRDefault="00372643" w:rsidP="00372643">
            <w:pPr>
              <w:pStyle w:val="TableParagraph"/>
              <w:spacing w:line="270" w:lineRule="exact"/>
              <w:ind w:left="111"/>
              <w:rPr>
                <w:sz w:val="24"/>
              </w:rPr>
            </w:pPr>
            <w:r>
              <w:rPr>
                <w:sz w:val="24"/>
              </w:rPr>
              <w:t>Библиотека</w:t>
            </w:r>
            <w:r>
              <w:rPr>
                <w:spacing w:val="-3"/>
                <w:sz w:val="24"/>
              </w:rPr>
              <w:t xml:space="preserve"> </w:t>
            </w:r>
            <w:r>
              <w:rPr>
                <w:spacing w:val="-5"/>
                <w:sz w:val="24"/>
              </w:rPr>
              <w:t>ЦОК</w:t>
            </w:r>
          </w:p>
          <w:p w:rsidR="00372643" w:rsidRDefault="001541A7" w:rsidP="00372643">
            <w:pPr>
              <w:pStyle w:val="TableParagraph"/>
              <w:spacing w:line="262" w:lineRule="exact"/>
              <w:ind w:left="111"/>
              <w:rPr>
                <w:sz w:val="24"/>
              </w:rPr>
            </w:pPr>
            <w:hyperlink r:id="rId857">
              <w:r w:rsidR="00372643">
                <w:rPr>
                  <w:spacing w:val="-2"/>
                  <w:sz w:val="24"/>
                  <w:u w:val="single"/>
                </w:rPr>
                <w:t>https://m.edsoo.ru/af8b25f4</w:t>
              </w:r>
            </w:hyperlink>
          </w:p>
        </w:tc>
      </w:tr>
      <w:tr w:rsidR="00372643" w:rsidTr="00372643">
        <w:trPr>
          <w:trHeight w:val="275"/>
        </w:trPr>
        <w:tc>
          <w:tcPr>
            <w:tcW w:w="2912" w:type="dxa"/>
            <w:gridSpan w:val="2"/>
          </w:tcPr>
          <w:p w:rsidR="00372643" w:rsidRDefault="00372643" w:rsidP="00372643">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52" w:type="dxa"/>
          </w:tcPr>
          <w:p w:rsidR="00372643" w:rsidRDefault="00372643" w:rsidP="00372643">
            <w:pPr>
              <w:pStyle w:val="TableParagraph"/>
              <w:spacing w:line="256" w:lineRule="exact"/>
              <w:ind w:left="70"/>
              <w:jc w:val="center"/>
              <w:rPr>
                <w:sz w:val="24"/>
              </w:rPr>
            </w:pPr>
            <w:r>
              <w:rPr>
                <w:spacing w:val="-5"/>
                <w:sz w:val="24"/>
              </w:rPr>
              <w:t>21</w:t>
            </w:r>
          </w:p>
        </w:tc>
        <w:tc>
          <w:tcPr>
            <w:tcW w:w="6657" w:type="dxa"/>
            <w:gridSpan w:val="3"/>
          </w:tcPr>
          <w:p w:rsidR="00372643" w:rsidRDefault="00372643" w:rsidP="00372643">
            <w:pPr>
              <w:pStyle w:val="TableParagraph"/>
              <w:rPr>
                <w:sz w:val="20"/>
              </w:rPr>
            </w:pPr>
          </w:p>
        </w:tc>
      </w:tr>
      <w:tr w:rsidR="00372643" w:rsidTr="00372643">
        <w:trPr>
          <w:trHeight w:val="275"/>
        </w:trPr>
        <w:tc>
          <w:tcPr>
            <w:tcW w:w="10421" w:type="dxa"/>
            <w:gridSpan w:val="6"/>
          </w:tcPr>
          <w:p w:rsidR="00372643" w:rsidRDefault="00372643" w:rsidP="00372643">
            <w:pPr>
              <w:pStyle w:val="TableParagraph"/>
              <w:spacing w:line="256" w:lineRule="exact"/>
              <w:ind w:left="107"/>
              <w:rPr>
                <w:b/>
                <w:sz w:val="24"/>
              </w:rPr>
            </w:pPr>
            <w:r>
              <w:rPr>
                <w:b/>
                <w:sz w:val="24"/>
              </w:rPr>
              <w:t>Раздел</w:t>
            </w:r>
            <w:r>
              <w:rPr>
                <w:b/>
                <w:spacing w:val="-4"/>
                <w:sz w:val="24"/>
              </w:rPr>
              <w:t xml:space="preserve"> </w:t>
            </w:r>
            <w:r>
              <w:rPr>
                <w:b/>
                <w:sz w:val="24"/>
              </w:rPr>
              <w:t>3.</w:t>
            </w:r>
            <w:r>
              <w:rPr>
                <w:b/>
                <w:spacing w:val="-3"/>
                <w:sz w:val="24"/>
              </w:rPr>
              <w:t xml:space="preserve"> </w:t>
            </w:r>
            <w:r>
              <w:rPr>
                <w:b/>
                <w:sz w:val="24"/>
              </w:rPr>
              <w:t>Информационные</w:t>
            </w:r>
            <w:r>
              <w:rPr>
                <w:b/>
                <w:spacing w:val="-5"/>
                <w:sz w:val="24"/>
              </w:rPr>
              <w:t xml:space="preserve"> </w:t>
            </w:r>
            <w:r>
              <w:rPr>
                <w:b/>
                <w:spacing w:val="-2"/>
                <w:sz w:val="24"/>
              </w:rPr>
              <w:t>технологии</w:t>
            </w:r>
          </w:p>
        </w:tc>
      </w:tr>
      <w:tr w:rsidR="00372643" w:rsidTr="00372643">
        <w:trPr>
          <w:trHeight w:val="1656"/>
        </w:trPr>
        <w:tc>
          <w:tcPr>
            <w:tcW w:w="634" w:type="dxa"/>
          </w:tcPr>
          <w:p w:rsidR="00372643" w:rsidRDefault="00372643" w:rsidP="00372643">
            <w:pPr>
              <w:pStyle w:val="TableParagraph"/>
              <w:spacing w:line="270" w:lineRule="exact"/>
              <w:ind w:left="107"/>
              <w:rPr>
                <w:sz w:val="24"/>
              </w:rPr>
            </w:pPr>
            <w:r>
              <w:rPr>
                <w:spacing w:val="-5"/>
                <w:sz w:val="24"/>
              </w:rPr>
              <w:t>3.1</w:t>
            </w:r>
          </w:p>
        </w:tc>
        <w:tc>
          <w:tcPr>
            <w:tcW w:w="2278" w:type="dxa"/>
          </w:tcPr>
          <w:p w:rsidR="00372643" w:rsidRDefault="00372643" w:rsidP="00372643">
            <w:pPr>
              <w:pStyle w:val="TableParagraph"/>
              <w:ind w:left="110" w:right="74"/>
              <w:rPr>
                <w:sz w:val="24"/>
              </w:rPr>
            </w:pPr>
            <w:r>
              <w:rPr>
                <w:spacing w:val="-2"/>
                <w:sz w:val="24"/>
              </w:rPr>
              <w:t>Технологии обработки текстовой,</w:t>
            </w:r>
          </w:p>
          <w:p w:rsidR="00372643" w:rsidRDefault="00372643" w:rsidP="00372643">
            <w:pPr>
              <w:pStyle w:val="TableParagraph"/>
              <w:spacing w:line="270" w:lineRule="atLeast"/>
              <w:ind w:left="110"/>
              <w:rPr>
                <w:sz w:val="24"/>
              </w:rPr>
            </w:pPr>
            <w:r>
              <w:rPr>
                <w:sz w:val="24"/>
              </w:rPr>
              <w:t xml:space="preserve">графической и </w:t>
            </w:r>
            <w:r>
              <w:rPr>
                <w:spacing w:val="-2"/>
                <w:sz w:val="24"/>
              </w:rPr>
              <w:t>мультимедийной информации</w:t>
            </w:r>
          </w:p>
        </w:tc>
        <w:tc>
          <w:tcPr>
            <w:tcW w:w="852" w:type="dxa"/>
          </w:tcPr>
          <w:p w:rsidR="00372643" w:rsidRDefault="00372643" w:rsidP="00372643">
            <w:pPr>
              <w:pStyle w:val="TableParagraph"/>
              <w:spacing w:line="270" w:lineRule="exact"/>
              <w:ind w:left="70"/>
              <w:jc w:val="center"/>
              <w:rPr>
                <w:sz w:val="24"/>
              </w:rPr>
            </w:pPr>
            <w:r>
              <w:rPr>
                <w:spacing w:val="-10"/>
                <w:sz w:val="24"/>
              </w:rPr>
              <w:t>7</w:t>
            </w:r>
          </w:p>
        </w:tc>
        <w:tc>
          <w:tcPr>
            <w:tcW w:w="1728" w:type="dxa"/>
          </w:tcPr>
          <w:p w:rsidR="00372643" w:rsidRDefault="00372643" w:rsidP="00372643">
            <w:pPr>
              <w:pStyle w:val="TableParagraph"/>
              <w:spacing w:line="270" w:lineRule="exact"/>
              <w:ind w:left="72"/>
              <w:jc w:val="center"/>
              <w:rPr>
                <w:sz w:val="24"/>
              </w:rPr>
            </w:pPr>
            <w:r>
              <w:rPr>
                <w:spacing w:val="-10"/>
                <w:sz w:val="24"/>
              </w:rPr>
              <w:t>1</w:t>
            </w:r>
          </w:p>
        </w:tc>
        <w:tc>
          <w:tcPr>
            <w:tcW w:w="1797" w:type="dxa"/>
          </w:tcPr>
          <w:p w:rsidR="00372643" w:rsidRDefault="00372643" w:rsidP="00372643">
            <w:pPr>
              <w:pStyle w:val="TableParagraph"/>
              <w:spacing w:line="270" w:lineRule="exact"/>
              <w:ind w:left="76"/>
              <w:jc w:val="center"/>
              <w:rPr>
                <w:sz w:val="24"/>
              </w:rPr>
            </w:pPr>
            <w:r>
              <w:rPr>
                <w:spacing w:val="-10"/>
                <w:sz w:val="24"/>
              </w:rPr>
              <w:t>5</w:t>
            </w:r>
          </w:p>
        </w:tc>
        <w:tc>
          <w:tcPr>
            <w:tcW w:w="3132" w:type="dxa"/>
          </w:tcPr>
          <w:p w:rsidR="00372643" w:rsidRDefault="00372643" w:rsidP="00372643">
            <w:pPr>
              <w:pStyle w:val="TableParagraph"/>
              <w:ind w:left="111"/>
              <w:rPr>
                <w:sz w:val="24"/>
              </w:rPr>
            </w:pPr>
            <w:r>
              <w:rPr>
                <w:sz w:val="24"/>
              </w:rPr>
              <w:t xml:space="preserve">Библиотека ЦОК </w:t>
            </w:r>
            <w:hyperlink r:id="rId858">
              <w:r>
                <w:rPr>
                  <w:spacing w:val="-2"/>
                  <w:sz w:val="24"/>
                  <w:u w:val="single"/>
                </w:rPr>
                <w:t>https://m.edsoo.ru/af8b25f4</w:t>
              </w:r>
            </w:hyperlink>
          </w:p>
        </w:tc>
      </w:tr>
      <w:tr w:rsidR="00372643" w:rsidTr="00372643">
        <w:trPr>
          <w:trHeight w:val="278"/>
        </w:trPr>
        <w:tc>
          <w:tcPr>
            <w:tcW w:w="2912" w:type="dxa"/>
            <w:gridSpan w:val="2"/>
          </w:tcPr>
          <w:p w:rsidR="00372643" w:rsidRDefault="00372643" w:rsidP="00372643">
            <w:pPr>
              <w:pStyle w:val="TableParagraph"/>
              <w:spacing w:line="258" w:lineRule="exact"/>
              <w:ind w:left="107"/>
              <w:rPr>
                <w:sz w:val="24"/>
              </w:rPr>
            </w:pPr>
            <w:r>
              <w:rPr>
                <w:sz w:val="24"/>
              </w:rPr>
              <w:t>Итого по</w:t>
            </w:r>
            <w:r>
              <w:rPr>
                <w:spacing w:val="1"/>
                <w:sz w:val="24"/>
              </w:rPr>
              <w:t xml:space="preserve"> </w:t>
            </w:r>
            <w:r>
              <w:rPr>
                <w:spacing w:val="-2"/>
                <w:sz w:val="24"/>
              </w:rPr>
              <w:t>разделу</w:t>
            </w:r>
          </w:p>
        </w:tc>
        <w:tc>
          <w:tcPr>
            <w:tcW w:w="852" w:type="dxa"/>
          </w:tcPr>
          <w:p w:rsidR="00372643" w:rsidRDefault="00372643" w:rsidP="00372643">
            <w:pPr>
              <w:pStyle w:val="TableParagraph"/>
              <w:spacing w:line="258" w:lineRule="exact"/>
              <w:ind w:left="70"/>
              <w:jc w:val="center"/>
              <w:rPr>
                <w:sz w:val="24"/>
              </w:rPr>
            </w:pPr>
            <w:r>
              <w:rPr>
                <w:spacing w:val="-10"/>
                <w:sz w:val="24"/>
              </w:rPr>
              <w:t>7</w:t>
            </w:r>
          </w:p>
        </w:tc>
        <w:tc>
          <w:tcPr>
            <w:tcW w:w="6657" w:type="dxa"/>
            <w:gridSpan w:val="3"/>
          </w:tcPr>
          <w:p w:rsidR="00372643" w:rsidRDefault="00372643" w:rsidP="00372643">
            <w:pPr>
              <w:pStyle w:val="TableParagraph"/>
              <w:rPr>
                <w:sz w:val="20"/>
              </w:rPr>
            </w:pPr>
          </w:p>
        </w:tc>
      </w:tr>
      <w:tr w:rsidR="00372643" w:rsidTr="00372643">
        <w:trPr>
          <w:trHeight w:val="275"/>
        </w:trPr>
        <w:tc>
          <w:tcPr>
            <w:tcW w:w="2912" w:type="dxa"/>
            <w:gridSpan w:val="2"/>
          </w:tcPr>
          <w:p w:rsidR="00372643" w:rsidRDefault="00372643" w:rsidP="00372643">
            <w:pPr>
              <w:pStyle w:val="TableParagraph"/>
              <w:spacing w:line="256" w:lineRule="exact"/>
              <w:ind w:left="107"/>
              <w:rPr>
                <w:sz w:val="24"/>
              </w:rPr>
            </w:pPr>
            <w:r>
              <w:rPr>
                <w:sz w:val="24"/>
              </w:rPr>
              <w:t>ОБЩЕЕ</w:t>
            </w:r>
            <w:r>
              <w:rPr>
                <w:spacing w:val="-3"/>
                <w:sz w:val="24"/>
              </w:rPr>
              <w:t xml:space="preserve"> </w:t>
            </w:r>
            <w:r>
              <w:rPr>
                <w:spacing w:val="-2"/>
                <w:sz w:val="24"/>
              </w:rPr>
              <w:t>КОЛИЧЕСТВО</w:t>
            </w:r>
          </w:p>
        </w:tc>
        <w:tc>
          <w:tcPr>
            <w:tcW w:w="852" w:type="dxa"/>
          </w:tcPr>
          <w:p w:rsidR="00372643" w:rsidRDefault="00372643" w:rsidP="00372643">
            <w:pPr>
              <w:pStyle w:val="TableParagraph"/>
              <w:spacing w:line="256" w:lineRule="exact"/>
              <w:ind w:left="70"/>
              <w:jc w:val="center"/>
              <w:rPr>
                <w:sz w:val="24"/>
              </w:rPr>
            </w:pPr>
            <w:r>
              <w:rPr>
                <w:spacing w:val="-5"/>
                <w:sz w:val="24"/>
              </w:rPr>
              <w:t>34</w:t>
            </w:r>
          </w:p>
        </w:tc>
        <w:tc>
          <w:tcPr>
            <w:tcW w:w="1728" w:type="dxa"/>
          </w:tcPr>
          <w:p w:rsidR="00372643" w:rsidRDefault="00372643" w:rsidP="00372643">
            <w:pPr>
              <w:pStyle w:val="TableParagraph"/>
              <w:spacing w:line="256" w:lineRule="exact"/>
              <w:ind w:left="72"/>
              <w:jc w:val="center"/>
              <w:rPr>
                <w:sz w:val="24"/>
              </w:rPr>
            </w:pPr>
            <w:r>
              <w:rPr>
                <w:spacing w:val="-10"/>
                <w:sz w:val="24"/>
              </w:rPr>
              <w:t>3</w:t>
            </w:r>
          </w:p>
        </w:tc>
        <w:tc>
          <w:tcPr>
            <w:tcW w:w="1797" w:type="dxa"/>
          </w:tcPr>
          <w:p w:rsidR="00372643" w:rsidRDefault="00372643" w:rsidP="00372643">
            <w:pPr>
              <w:pStyle w:val="TableParagraph"/>
              <w:spacing w:line="256" w:lineRule="exact"/>
              <w:ind w:left="76"/>
              <w:jc w:val="center"/>
              <w:rPr>
                <w:sz w:val="24"/>
              </w:rPr>
            </w:pPr>
            <w:r>
              <w:rPr>
                <w:spacing w:val="-10"/>
                <w:sz w:val="24"/>
              </w:rPr>
              <w:t>7</w:t>
            </w:r>
          </w:p>
        </w:tc>
        <w:tc>
          <w:tcPr>
            <w:tcW w:w="3132" w:type="dxa"/>
          </w:tcPr>
          <w:p w:rsidR="00372643" w:rsidRDefault="00372643" w:rsidP="00372643">
            <w:pPr>
              <w:pStyle w:val="TableParagraph"/>
              <w:rPr>
                <w:sz w:val="20"/>
              </w:rPr>
            </w:pPr>
          </w:p>
        </w:tc>
      </w:tr>
    </w:tbl>
    <w:p w:rsidR="00372643" w:rsidRDefault="00372643" w:rsidP="00372643">
      <w:pPr>
        <w:rPr>
          <w:sz w:val="20"/>
        </w:rPr>
        <w:sectPr w:rsidR="00372643">
          <w:pgSz w:w="11910" w:h="16390"/>
          <w:pgMar w:top="780" w:right="300" w:bottom="280" w:left="860" w:header="720" w:footer="720" w:gutter="0"/>
          <w:cols w:space="720"/>
        </w:sectPr>
      </w:pPr>
    </w:p>
    <w:p w:rsidR="00372643" w:rsidRDefault="00372643" w:rsidP="00372643">
      <w:pPr>
        <w:pStyle w:val="a3"/>
        <w:spacing w:before="6"/>
        <w:rPr>
          <w:b/>
          <w:sz w:val="2"/>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852"/>
        <w:gridCol w:w="1728"/>
        <w:gridCol w:w="1797"/>
        <w:gridCol w:w="3132"/>
      </w:tblGrid>
      <w:tr w:rsidR="00372643" w:rsidTr="00372643">
        <w:trPr>
          <w:trHeight w:val="551"/>
        </w:trPr>
        <w:tc>
          <w:tcPr>
            <w:tcW w:w="2912" w:type="dxa"/>
          </w:tcPr>
          <w:p w:rsidR="00372643" w:rsidRDefault="00372643" w:rsidP="00372643">
            <w:pPr>
              <w:pStyle w:val="TableParagraph"/>
              <w:spacing w:line="276" w:lineRule="exact"/>
              <w:ind w:left="107" w:right="104"/>
              <w:rPr>
                <w:sz w:val="24"/>
              </w:rPr>
            </w:pPr>
            <w:r>
              <w:rPr>
                <w:sz w:val="24"/>
              </w:rPr>
              <w:t xml:space="preserve">ЧАСОВ ПО </w:t>
            </w:r>
            <w:r>
              <w:rPr>
                <w:spacing w:val="-2"/>
                <w:sz w:val="24"/>
              </w:rPr>
              <w:t>ПРОГРАММЕ</w:t>
            </w:r>
          </w:p>
        </w:tc>
        <w:tc>
          <w:tcPr>
            <w:tcW w:w="852" w:type="dxa"/>
          </w:tcPr>
          <w:p w:rsidR="00372643" w:rsidRDefault="00372643" w:rsidP="00372643">
            <w:pPr>
              <w:pStyle w:val="TableParagraph"/>
              <w:rPr>
                <w:sz w:val="24"/>
              </w:rPr>
            </w:pPr>
          </w:p>
        </w:tc>
        <w:tc>
          <w:tcPr>
            <w:tcW w:w="1728" w:type="dxa"/>
          </w:tcPr>
          <w:p w:rsidR="00372643" w:rsidRDefault="00372643" w:rsidP="00372643">
            <w:pPr>
              <w:pStyle w:val="TableParagraph"/>
              <w:rPr>
                <w:sz w:val="24"/>
              </w:rPr>
            </w:pPr>
          </w:p>
        </w:tc>
        <w:tc>
          <w:tcPr>
            <w:tcW w:w="1797" w:type="dxa"/>
          </w:tcPr>
          <w:p w:rsidR="00372643" w:rsidRDefault="00372643" w:rsidP="00372643">
            <w:pPr>
              <w:pStyle w:val="TableParagraph"/>
              <w:rPr>
                <w:sz w:val="24"/>
              </w:rPr>
            </w:pPr>
          </w:p>
        </w:tc>
        <w:tc>
          <w:tcPr>
            <w:tcW w:w="3132" w:type="dxa"/>
          </w:tcPr>
          <w:p w:rsidR="00372643" w:rsidRDefault="00372643" w:rsidP="00372643">
            <w:pPr>
              <w:pStyle w:val="TableParagraph"/>
              <w:rPr>
                <w:sz w:val="24"/>
              </w:rPr>
            </w:pPr>
          </w:p>
        </w:tc>
      </w:tr>
    </w:tbl>
    <w:p w:rsidR="00372643" w:rsidRDefault="00372643" w:rsidP="00372643">
      <w:pPr>
        <w:pStyle w:val="a3"/>
        <w:spacing w:before="1"/>
        <w:rPr>
          <w:b/>
        </w:rPr>
      </w:pPr>
    </w:p>
    <w:p w:rsidR="00372643" w:rsidRDefault="00372643" w:rsidP="00372643">
      <w:pPr>
        <w:ind w:left="342"/>
        <w:rPr>
          <w:b/>
          <w:sz w:val="28"/>
        </w:rPr>
      </w:pPr>
      <w:r>
        <w:rPr>
          <w:b/>
          <w:sz w:val="28"/>
        </w:rPr>
        <w:t>11</w:t>
      </w:r>
      <w:r>
        <w:rPr>
          <w:b/>
          <w:spacing w:val="1"/>
          <w:sz w:val="28"/>
        </w:rPr>
        <w:t xml:space="preserve"> </w:t>
      </w:r>
      <w:r>
        <w:rPr>
          <w:b/>
          <w:spacing w:val="-2"/>
          <w:sz w:val="28"/>
        </w:rPr>
        <w:t>КЛАСС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2345"/>
        <w:gridCol w:w="835"/>
        <w:gridCol w:w="1723"/>
        <w:gridCol w:w="1792"/>
        <w:gridCol w:w="3108"/>
      </w:tblGrid>
      <w:tr w:rsidR="00372643" w:rsidTr="00372643">
        <w:trPr>
          <w:trHeight w:val="275"/>
        </w:trPr>
        <w:tc>
          <w:tcPr>
            <w:tcW w:w="617" w:type="dxa"/>
            <w:vMerge w:val="restart"/>
          </w:tcPr>
          <w:p w:rsidR="00372643" w:rsidRDefault="00372643" w:rsidP="00372643">
            <w:pPr>
              <w:pStyle w:val="TableParagraph"/>
              <w:ind w:left="107" w:right="148"/>
              <w:rPr>
                <w:b/>
                <w:sz w:val="24"/>
              </w:rPr>
            </w:pPr>
            <w:r>
              <w:rPr>
                <w:b/>
                <w:spacing w:val="-10"/>
                <w:sz w:val="24"/>
              </w:rPr>
              <w:t xml:space="preserve">№ </w:t>
            </w:r>
            <w:r>
              <w:rPr>
                <w:b/>
                <w:spacing w:val="-4"/>
                <w:sz w:val="24"/>
              </w:rPr>
              <w:t>п/п</w:t>
            </w:r>
          </w:p>
        </w:tc>
        <w:tc>
          <w:tcPr>
            <w:tcW w:w="2345" w:type="dxa"/>
            <w:vMerge w:val="restart"/>
          </w:tcPr>
          <w:p w:rsidR="00372643" w:rsidRDefault="00372643" w:rsidP="00372643">
            <w:pPr>
              <w:pStyle w:val="TableParagraph"/>
              <w:spacing w:line="276" w:lineRule="exact"/>
              <w:ind w:left="108" w:right="61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350" w:type="dxa"/>
            <w:gridSpan w:val="3"/>
          </w:tcPr>
          <w:p w:rsidR="00372643" w:rsidRDefault="00372643" w:rsidP="00372643">
            <w:pPr>
              <w:pStyle w:val="TableParagraph"/>
              <w:spacing w:line="256" w:lineRule="exact"/>
              <w:ind w:left="110"/>
              <w:rPr>
                <w:b/>
                <w:sz w:val="24"/>
              </w:rPr>
            </w:pPr>
            <w:r>
              <w:rPr>
                <w:b/>
                <w:sz w:val="24"/>
              </w:rPr>
              <w:t>Количество</w:t>
            </w:r>
            <w:r>
              <w:rPr>
                <w:b/>
                <w:spacing w:val="-5"/>
                <w:sz w:val="24"/>
              </w:rPr>
              <w:t xml:space="preserve"> </w:t>
            </w:r>
            <w:r>
              <w:rPr>
                <w:b/>
                <w:spacing w:val="-4"/>
                <w:sz w:val="24"/>
              </w:rPr>
              <w:t>часов</w:t>
            </w:r>
          </w:p>
        </w:tc>
        <w:tc>
          <w:tcPr>
            <w:tcW w:w="3108" w:type="dxa"/>
            <w:vMerge w:val="restart"/>
          </w:tcPr>
          <w:p w:rsidR="00372643" w:rsidRDefault="00372643" w:rsidP="00372643">
            <w:pPr>
              <w:pStyle w:val="TableParagraph"/>
              <w:ind w:left="112" w:right="152"/>
              <w:rPr>
                <w:b/>
                <w:sz w:val="24"/>
              </w:rPr>
            </w:pPr>
            <w:r>
              <w:rPr>
                <w:b/>
                <w:sz w:val="24"/>
              </w:rPr>
              <w:t>Электронные</w:t>
            </w:r>
            <w:r>
              <w:rPr>
                <w:b/>
                <w:spacing w:val="-15"/>
                <w:sz w:val="24"/>
              </w:rPr>
              <w:t xml:space="preserve"> </w:t>
            </w:r>
            <w:r>
              <w:rPr>
                <w:b/>
                <w:sz w:val="24"/>
              </w:rPr>
              <w:t>(цифровые) образовательные</w:t>
            </w:r>
            <w:r>
              <w:rPr>
                <w:b/>
                <w:spacing w:val="-8"/>
                <w:sz w:val="24"/>
              </w:rPr>
              <w:t xml:space="preserve"> </w:t>
            </w:r>
            <w:r>
              <w:rPr>
                <w:b/>
                <w:spacing w:val="-2"/>
                <w:sz w:val="24"/>
              </w:rPr>
              <w:t>ресурсы</w:t>
            </w:r>
          </w:p>
        </w:tc>
      </w:tr>
      <w:tr w:rsidR="00372643" w:rsidTr="00372643">
        <w:trPr>
          <w:trHeight w:val="553"/>
        </w:trPr>
        <w:tc>
          <w:tcPr>
            <w:tcW w:w="617" w:type="dxa"/>
            <w:vMerge/>
            <w:tcBorders>
              <w:top w:val="nil"/>
            </w:tcBorders>
          </w:tcPr>
          <w:p w:rsidR="00372643" w:rsidRDefault="00372643" w:rsidP="00372643">
            <w:pPr>
              <w:rPr>
                <w:sz w:val="2"/>
                <w:szCs w:val="2"/>
              </w:rPr>
            </w:pPr>
          </w:p>
        </w:tc>
        <w:tc>
          <w:tcPr>
            <w:tcW w:w="2345" w:type="dxa"/>
            <w:vMerge/>
            <w:tcBorders>
              <w:top w:val="nil"/>
            </w:tcBorders>
          </w:tcPr>
          <w:p w:rsidR="00372643" w:rsidRDefault="00372643" w:rsidP="00372643">
            <w:pPr>
              <w:rPr>
                <w:sz w:val="2"/>
                <w:szCs w:val="2"/>
              </w:rPr>
            </w:pPr>
          </w:p>
        </w:tc>
        <w:tc>
          <w:tcPr>
            <w:tcW w:w="835" w:type="dxa"/>
          </w:tcPr>
          <w:p w:rsidR="00372643" w:rsidRDefault="00372643" w:rsidP="00372643">
            <w:pPr>
              <w:pStyle w:val="TableParagraph"/>
              <w:spacing w:before="1"/>
              <w:ind w:left="73" w:right="74"/>
              <w:jc w:val="center"/>
              <w:rPr>
                <w:b/>
                <w:sz w:val="24"/>
              </w:rPr>
            </w:pPr>
            <w:r>
              <w:rPr>
                <w:b/>
                <w:spacing w:val="-2"/>
                <w:sz w:val="24"/>
              </w:rPr>
              <w:t>Всего</w:t>
            </w:r>
          </w:p>
        </w:tc>
        <w:tc>
          <w:tcPr>
            <w:tcW w:w="1723" w:type="dxa"/>
          </w:tcPr>
          <w:p w:rsidR="00372643" w:rsidRDefault="00372643" w:rsidP="00372643">
            <w:pPr>
              <w:pStyle w:val="TableParagraph"/>
              <w:spacing w:line="270" w:lineRule="atLeast"/>
              <w:ind w:left="108"/>
              <w:rPr>
                <w:b/>
                <w:sz w:val="24"/>
              </w:rPr>
            </w:pPr>
            <w:r>
              <w:rPr>
                <w:b/>
                <w:spacing w:val="-2"/>
                <w:sz w:val="24"/>
              </w:rPr>
              <w:t>Контрольные работы</w:t>
            </w:r>
          </w:p>
        </w:tc>
        <w:tc>
          <w:tcPr>
            <w:tcW w:w="1792" w:type="dxa"/>
          </w:tcPr>
          <w:p w:rsidR="00372643" w:rsidRDefault="00372643" w:rsidP="00372643">
            <w:pPr>
              <w:pStyle w:val="TableParagraph"/>
              <w:spacing w:line="270" w:lineRule="atLeast"/>
              <w:ind w:left="109"/>
              <w:rPr>
                <w:b/>
                <w:sz w:val="24"/>
              </w:rPr>
            </w:pPr>
            <w:r>
              <w:rPr>
                <w:b/>
                <w:spacing w:val="-2"/>
                <w:sz w:val="24"/>
              </w:rPr>
              <w:t>Практические работы</w:t>
            </w:r>
          </w:p>
        </w:tc>
        <w:tc>
          <w:tcPr>
            <w:tcW w:w="3108" w:type="dxa"/>
            <w:vMerge/>
            <w:tcBorders>
              <w:top w:val="nil"/>
            </w:tcBorders>
          </w:tcPr>
          <w:p w:rsidR="00372643" w:rsidRDefault="00372643" w:rsidP="00372643">
            <w:pPr>
              <w:rPr>
                <w:sz w:val="2"/>
                <w:szCs w:val="2"/>
              </w:rPr>
            </w:pPr>
          </w:p>
        </w:tc>
      </w:tr>
      <w:tr w:rsidR="00372643" w:rsidTr="00372643">
        <w:trPr>
          <w:trHeight w:val="275"/>
        </w:trPr>
        <w:tc>
          <w:tcPr>
            <w:tcW w:w="10420" w:type="dxa"/>
            <w:gridSpan w:val="6"/>
          </w:tcPr>
          <w:p w:rsidR="00372643" w:rsidRDefault="00372643" w:rsidP="00372643">
            <w:pPr>
              <w:pStyle w:val="TableParagraph"/>
              <w:spacing w:line="256" w:lineRule="exact"/>
              <w:ind w:left="107"/>
              <w:rPr>
                <w:b/>
                <w:sz w:val="24"/>
              </w:rPr>
            </w:pPr>
            <w:r>
              <w:rPr>
                <w:b/>
                <w:sz w:val="24"/>
              </w:rPr>
              <w:t>Раздел</w:t>
            </w:r>
            <w:r>
              <w:rPr>
                <w:b/>
                <w:spacing w:val="-1"/>
                <w:sz w:val="24"/>
              </w:rPr>
              <w:t xml:space="preserve"> </w:t>
            </w:r>
            <w:r>
              <w:rPr>
                <w:b/>
                <w:sz w:val="24"/>
              </w:rPr>
              <w:t>1.</w:t>
            </w:r>
            <w:r>
              <w:rPr>
                <w:b/>
                <w:spacing w:val="-1"/>
                <w:sz w:val="24"/>
              </w:rPr>
              <w:t xml:space="preserve"> </w:t>
            </w:r>
            <w:r>
              <w:rPr>
                <w:b/>
                <w:sz w:val="24"/>
              </w:rPr>
              <w:t xml:space="preserve">Цифровая </w:t>
            </w:r>
            <w:r>
              <w:rPr>
                <w:b/>
                <w:spacing w:val="-2"/>
                <w:sz w:val="24"/>
              </w:rPr>
              <w:t>грамотность</w:t>
            </w:r>
          </w:p>
        </w:tc>
      </w:tr>
      <w:tr w:rsidR="00372643" w:rsidTr="00372643">
        <w:trPr>
          <w:trHeight w:val="827"/>
        </w:trPr>
        <w:tc>
          <w:tcPr>
            <w:tcW w:w="617" w:type="dxa"/>
          </w:tcPr>
          <w:p w:rsidR="00372643" w:rsidRDefault="00372643" w:rsidP="00372643">
            <w:pPr>
              <w:pStyle w:val="TableParagraph"/>
              <w:spacing w:line="275" w:lineRule="exact"/>
              <w:ind w:left="107"/>
              <w:rPr>
                <w:sz w:val="24"/>
              </w:rPr>
            </w:pPr>
            <w:r>
              <w:rPr>
                <w:spacing w:val="-5"/>
                <w:sz w:val="24"/>
              </w:rPr>
              <w:t>1.1</w:t>
            </w:r>
          </w:p>
        </w:tc>
        <w:tc>
          <w:tcPr>
            <w:tcW w:w="2345" w:type="dxa"/>
          </w:tcPr>
          <w:p w:rsidR="00372643" w:rsidRDefault="00372643" w:rsidP="00372643">
            <w:pPr>
              <w:pStyle w:val="TableParagraph"/>
              <w:spacing w:line="275" w:lineRule="exact"/>
              <w:ind w:left="108"/>
              <w:rPr>
                <w:sz w:val="24"/>
              </w:rPr>
            </w:pPr>
            <w:r>
              <w:rPr>
                <w:spacing w:val="-2"/>
                <w:sz w:val="24"/>
              </w:rPr>
              <w:t>Сетевые</w:t>
            </w:r>
          </w:p>
          <w:p w:rsidR="00372643" w:rsidRDefault="00372643" w:rsidP="00372643">
            <w:pPr>
              <w:pStyle w:val="TableParagraph"/>
              <w:spacing w:line="270" w:lineRule="atLeast"/>
              <w:ind w:left="108"/>
              <w:rPr>
                <w:sz w:val="24"/>
              </w:rPr>
            </w:pPr>
            <w:r>
              <w:rPr>
                <w:spacing w:val="-2"/>
                <w:sz w:val="24"/>
              </w:rPr>
              <w:t>информационные технологии</w:t>
            </w:r>
          </w:p>
        </w:tc>
        <w:tc>
          <w:tcPr>
            <w:tcW w:w="835" w:type="dxa"/>
          </w:tcPr>
          <w:p w:rsidR="00372643" w:rsidRDefault="00372643" w:rsidP="00372643">
            <w:pPr>
              <w:pStyle w:val="TableParagraph"/>
              <w:spacing w:line="275" w:lineRule="exact"/>
              <w:ind w:left="74" w:right="1"/>
              <w:jc w:val="center"/>
              <w:rPr>
                <w:sz w:val="24"/>
              </w:rPr>
            </w:pPr>
            <w:r>
              <w:rPr>
                <w:spacing w:val="-10"/>
                <w:sz w:val="24"/>
              </w:rPr>
              <w:t>5</w:t>
            </w:r>
          </w:p>
        </w:tc>
        <w:tc>
          <w:tcPr>
            <w:tcW w:w="1723" w:type="dxa"/>
          </w:tcPr>
          <w:p w:rsidR="00372643" w:rsidRDefault="00372643" w:rsidP="00372643">
            <w:pPr>
              <w:pStyle w:val="TableParagraph"/>
              <w:spacing w:line="275" w:lineRule="exact"/>
              <w:ind w:left="69"/>
              <w:jc w:val="center"/>
              <w:rPr>
                <w:sz w:val="24"/>
              </w:rPr>
            </w:pPr>
            <w:r>
              <w:rPr>
                <w:spacing w:val="-10"/>
                <w:sz w:val="24"/>
              </w:rPr>
              <w:t>1</w:t>
            </w:r>
          </w:p>
        </w:tc>
        <w:tc>
          <w:tcPr>
            <w:tcW w:w="1792" w:type="dxa"/>
          </w:tcPr>
          <w:p w:rsidR="00372643" w:rsidRDefault="00372643" w:rsidP="00372643">
            <w:pPr>
              <w:pStyle w:val="TableParagraph"/>
              <w:spacing w:line="275" w:lineRule="exact"/>
              <w:ind w:left="77" w:right="4"/>
              <w:jc w:val="center"/>
              <w:rPr>
                <w:sz w:val="24"/>
              </w:rPr>
            </w:pPr>
            <w:r>
              <w:rPr>
                <w:spacing w:val="-10"/>
                <w:sz w:val="24"/>
              </w:rPr>
              <w:t>3</w:t>
            </w:r>
          </w:p>
        </w:tc>
        <w:tc>
          <w:tcPr>
            <w:tcW w:w="3108" w:type="dxa"/>
          </w:tcPr>
          <w:p w:rsidR="00372643" w:rsidRDefault="00372643" w:rsidP="00372643">
            <w:pPr>
              <w:pStyle w:val="TableParagraph"/>
              <w:ind w:left="112"/>
              <w:rPr>
                <w:sz w:val="24"/>
              </w:rPr>
            </w:pPr>
            <w:r>
              <w:rPr>
                <w:sz w:val="24"/>
              </w:rPr>
              <w:t xml:space="preserve">Библиотека ЦОК </w:t>
            </w:r>
            <w:hyperlink r:id="rId859">
              <w:r>
                <w:rPr>
                  <w:spacing w:val="-2"/>
                  <w:sz w:val="24"/>
                  <w:u w:val="single"/>
                </w:rPr>
                <w:t>https://m.edsoo.ru/f47857e0</w:t>
              </w:r>
            </w:hyperlink>
          </w:p>
        </w:tc>
      </w:tr>
      <w:tr w:rsidR="00372643" w:rsidTr="00372643">
        <w:trPr>
          <w:trHeight w:val="552"/>
        </w:trPr>
        <w:tc>
          <w:tcPr>
            <w:tcW w:w="617" w:type="dxa"/>
          </w:tcPr>
          <w:p w:rsidR="00372643" w:rsidRDefault="00372643" w:rsidP="00372643">
            <w:pPr>
              <w:pStyle w:val="TableParagraph"/>
              <w:spacing w:line="275" w:lineRule="exact"/>
              <w:ind w:left="107"/>
              <w:rPr>
                <w:sz w:val="24"/>
              </w:rPr>
            </w:pPr>
            <w:r>
              <w:rPr>
                <w:spacing w:val="-5"/>
                <w:sz w:val="24"/>
              </w:rPr>
              <w:t>1.2</w:t>
            </w:r>
          </w:p>
        </w:tc>
        <w:tc>
          <w:tcPr>
            <w:tcW w:w="2345" w:type="dxa"/>
          </w:tcPr>
          <w:p w:rsidR="00372643" w:rsidRDefault="00372643" w:rsidP="00372643">
            <w:pPr>
              <w:pStyle w:val="TableParagraph"/>
              <w:spacing w:line="276" w:lineRule="exact"/>
              <w:ind w:left="108" w:right="163"/>
              <w:rPr>
                <w:sz w:val="24"/>
              </w:rPr>
            </w:pPr>
            <w:r>
              <w:rPr>
                <w:sz w:val="24"/>
              </w:rPr>
              <w:t>Основы</w:t>
            </w:r>
            <w:r>
              <w:rPr>
                <w:spacing w:val="-15"/>
                <w:sz w:val="24"/>
              </w:rPr>
              <w:t xml:space="preserve"> </w:t>
            </w:r>
            <w:r>
              <w:rPr>
                <w:sz w:val="24"/>
              </w:rPr>
              <w:t xml:space="preserve">социальной </w:t>
            </w:r>
            <w:r>
              <w:rPr>
                <w:spacing w:val="-2"/>
                <w:sz w:val="24"/>
              </w:rPr>
              <w:t>информатики</w:t>
            </w:r>
          </w:p>
        </w:tc>
        <w:tc>
          <w:tcPr>
            <w:tcW w:w="835" w:type="dxa"/>
          </w:tcPr>
          <w:p w:rsidR="00372643" w:rsidRDefault="00372643" w:rsidP="00372643">
            <w:pPr>
              <w:pStyle w:val="TableParagraph"/>
              <w:spacing w:line="275" w:lineRule="exact"/>
              <w:ind w:left="74" w:right="1"/>
              <w:jc w:val="center"/>
              <w:rPr>
                <w:sz w:val="24"/>
              </w:rPr>
            </w:pPr>
            <w:r>
              <w:rPr>
                <w:spacing w:val="-10"/>
                <w:sz w:val="24"/>
              </w:rPr>
              <w:t>3</w:t>
            </w:r>
          </w:p>
        </w:tc>
        <w:tc>
          <w:tcPr>
            <w:tcW w:w="1723" w:type="dxa"/>
          </w:tcPr>
          <w:p w:rsidR="00372643" w:rsidRDefault="00372643" w:rsidP="00372643">
            <w:pPr>
              <w:pStyle w:val="TableParagraph"/>
              <w:spacing w:line="275" w:lineRule="exact"/>
              <w:ind w:left="69"/>
              <w:jc w:val="center"/>
              <w:rPr>
                <w:sz w:val="24"/>
              </w:rPr>
            </w:pPr>
            <w:r>
              <w:rPr>
                <w:spacing w:val="-10"/>
                <w:sz w:val="24"/>
              </w:rPr>
              <w:t>0</w:t>
            </w:r>
          </w:p>
        </w:tc>
        <w:tc>
          <w:tcPr>
            <w:tcW w:w="1792" w:type="dxa"/>
          </w:tcPr>
          <w:p w:rsidR="00372643" w:rsidRDefault="00372643" w:rsidP="00372643">
            <w:pPr>
              <w:pStyle w:val="TableParagraph"/>
              <w:spacing w:line="275" w:lineRule="exact"/>
              <w:ind w:left="77" w:right="4"/>
              <w:jc w:val="center"/>
              <w:rPr>
                <w:sz w:val="24"/>
              </w:rPr>
            </w:pPr>
            <w:r>
              <w:rPr>
                <w:spacing w:val="-10"/>
                <w:sz w:val="24"/>
              </w:rPr>
              <w:t>0</w:t>
            </w:r>
          </w:p>
        </w:tc>
        <w:tc>
          <w:tcPr>
            <w:tcW w:w="3108" w:type="dxa"/>
          </w:tcPr>
          <w:p w:rsidR="00372643" w:rsidRDefault="00372643" w:rsidP="00372643">
            <w:pPr>
              <w:pStyle w:val="TableParagraph"/>
              <w:spacing w:line="276" w:lineRule="exact"/>
              <w:ind w:left="112"/>
              <w:rPr>
                <w:sz w:val="24"/>
              </w:rPr>
            </w:pPr>
            <w:r>
              <w:rPr>
                <w:sz w:val="24"/>
              </w:rPr>
              <w:t xml:space="preserve">Библиотека ЦОК </w:t>
            </w:r>
            <w:hyperlink r:id="rId860">
              <w:r>
                <w:rPr>
                  <w:spacing w:val="-2"/>
                  <w:sz w:val="24"/>
                  <w:u w:val="single"/>
                </w:rPr>
                <w:t>https://m.edsoo.ru/f47857e0</w:t>
              </w:r>
            </w:hyperlink>
          </w:p>
        </w:tc>
      </w:tr>
      <w:tr w:rsidR="00372643" w:rsidTr="00372643">
        <w:trPr>
          <w:trHeight w:val="275"/>
        </w:trPr>
        <w:tc>
          <w:tcPr>
            <w:tcW w:w="2962" w:type="dxa"/>
            <w:gridSpan w:val="2"/>
          </w:tcPr>
          <w:p w:rsidR="00372643" w:rsidRDefault="00372643" w:rsidP="00372643">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35" w:type="dxa"/>
          </w:tcPr>
          <w:p w:rsidR="00372643" w:rsidRDefault="00372643" w:rsidP="00372643">
            <w:pPr>
              <w:pStyle w:val="TableParagraph"/>
              <w:spacing w:line="256" w:lineRule="exact"/>
              <w:ind w:left="74" w:right="1"/>
              <w:jc w:val="center"/>
              <w:rPr>
                <w:sz w:val="24"/>
              </w:rPr>
            </w:pPr>
            <w:r>
              <w:rPr>
                <w:spacing w:val="-10"/>
                <w:sz w:val="24"/>
              </w:rPr>
              <w:t>8</w:t>
            </w:r>
          </w:p>
        </w:tc>
        <w:tc>
          <w:tcPr>
            <w:tcW w:w="6623" w:type="dxa"/>
            <w:gridSpan w:val="3"/>
          </w:tcPr>
          <w:p w:rsidR="00372643" w:rsidRDefault="00372643" w:rsidP="00372643">
            <w:pPr>
              <w:pStyle w:val="TableParagraph"/>
              <w:rPr>
                <w:sz w:val="20"/>
              </w:rPr>
            </w:pPr>
          </w:p>
        </w:tc>
      </w:tr>
      <w:tr w:rsidR="00372643" w:rsidTr="00372643">
        <w:trPr>
          <w:trHeight w:val="275"/>
        </w:trPr>
        <w:tc>
          <w:tcPr>
            <w:tcW w:w="10420" w:type="dxa"/>
            <w:gridSpan w:val="6"/>
          </w:tcPr>
          <w:p w:rsidR="00372643" w:rsidRDefault="00372643" w:rsidP="00372643">
            <w:pPr>
              <w:pStyle w:val="TableParagraph"/>
              <w:spacing w:line="256" w:lineRule="exact"/>
              <w:ind w:left="107"/>
              <w:rPr>
                <w:b/>
                <w:sz w:val="24"/>
              </w:rPr>
            </w:pPr>
            <w:r>
              <w:rPr>
                <w:b/>
                <w:sz w:val="24"/>
              </w:rPr>
              <w:t>Раздел</w:t>
            </w:r>
            <w:r>
              <w:rPr>
                <w:b/>
                <w:spacing w:val="-2"/>
                <w:sz w:val="24"/>
              </w:rPr>
              <w:t xml:space="preserve"> </w:t>
            </w:r>
            <w:r>
              <w:rPr>
                <w:b/>
                <w:sz w:val="24"/>
              </w:rPr>
              <w:t>2.</w:t>
            </w:r>
            <w:r>
              <w:rPr>
                <w:b/>
                <w:spacing w:val="-2"/>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r>
      <w:tr w:rsidR="00372643" w:rsidTr="00372643">
        <w:trPr>
          <w:trHeight w:val="551"/>
        </w:trPr>
        <w:tc>
          <w:tcPr>
            <w:tcW w:w="617" w:type="dxa"/>
          </w:tcPr>
          <w:p w:rsidR="00372643" w:rsidRDefault="00372643" w:rsidP="00372643">
            <w:pPr>
              <w:pStyle w:val="TableParagraph"/>
              <w:spacing w:line="275" w:lineRule="exact"/>
              <w:ind w:left="107"/>
              <w:rPr>
                <w:sz w:val="24"/>
              </w:rPr>
            </w:pPr>
            <w:r>
              <w:rPr>
                <w:spacing w:val="-5"/>
                <w:sz w:val="24"/>
              </w:rPr>
              <w:t>2.1</w:t>
            </w:r>
          </w:p>
        </w:tc>
        <w:tc>
          <w:tcPr>
            <w:tcW w:w="2345" w:type="dxa"/>
          </w:tcPr>
          <w:p w:rsidR="00372643" w:rsidRDefault="00372643" w:rsidP="00372643">
            <w:pPr>
              <w:pStyle w:val="TableParagraph"/>
              <w:spacing w:line="276" w:lineRule="exact"/>
              <w:ind w:left="108"/>
              <w:rPr>
                <w:sz w:val="24"/>
              </w:rPr>
            </w:pPr>
            <w:r>
              <w:rPr>
                <w:spacing w:val="-2"/>
                <w:sz w:val="24"/>
              </w:rPr>
              <w:t>Информационное моделирование</w:t>
            </w:r>
          </w:p>
        </w:tc>
        <w:tc>
          <w:tcPr>
            <w:tcW w:w="835" w:type="dxa"/>
          </w:tcPr>
          <w:p w:rsidR="00372643" w:rsidRDefault="00372643" w:rsidP="00372643">
            <w:pPr>
              <w:pStyle w:val="TableParagraph"/>
              <w:spacing w:line="275" w:lineRule="exact"/>
              <w:ind w:left="74" w:right="1"/>
              <w:jc w:val="center"/>
              <w:rPr>
                <w:sz w:val="24"/>
              </w:rPr>
            </w:pPr>
            <w:r>
              <w:rPr>
                <w:spacing w:val="-10"/>
                <w:sz w:val="24"/>
              </w:rPr>
              <w:t>5</w:t>
            </w:r>
          </w:p>
        </w:tc>
        <w:tc>
          <w:tcPr>
            <w:tcW w:w="1723" w:type="dxa"/>
          </w:tcPr>
          <w:p w:rsidR="00372643" w:rsidRDefault="00372643" w:rsidP="00372643">
            <w:pPr>
              <w:pStyle w:val="TableParagraph"/>
              <w:spacing w:line="275" w:lineRule="exact"/>
              <w:ind w:left="69"/>
              <w:jc w:val="center"/>
              <w:rPr>
                <w:sz w:val="24"/>
              </w:rPr>
            </w:pPr>
            <w:r>
              <w:rPr>
                <w:spacing w:val="-10"/>
                <w:sz w:val="24"/>
              </w:rPr>
              <w:t>1</w:t>
            </w:r>
          </w:p>
        </w:tc>
        <w:tc>
          <w:tcPr>
            <w:tcW w:w="1792" w:type="dxa"/>
          </w:tcPr>
          <w:p w:rsidR="00372643" w:rsidRDefault="00372643" w:rsidP="00372643">
            <w:pPr>
              <w:pStyle w:val="TableParagraph"/>
              <w:spacing w:line="275" w:lineRule="exact"/>
              <w:ind w:left="77" w:right="4"/>
              <w:jc w:val="center"/>
              <w:rPr>
                <w:sz w:val="24"/>
              </w:rPr>
            </w:pPr>
            <w:r>
              <w:rPr>
                <w:spacing w:val="-10"/>
                <w:sz w:val="24"/>
              </w:rPr>
              <w:t>0</w:t>
            </w:r>
          </w:p>
        </w:tc>
        <w:tc>
          <w:tcPr>
            <w:tcW w:w="3108" w:type="dxa"/>
          </w:tcPr>
          <w:p w:rsidR="00372643" w:rsidRDefault="00372643" w:rsidP="00372643">
            <w:pPr>
              <w:pStyle w:val="TableParagraph"/>
              <w:spacing w:line="276" w:lineRule="exact"/>
              <w:ind w:left="112"/>
              <w:rPr>
                <w:sz w:val="24"/>
              </w:rPr>
            </w:pPr>
            <w:r>
              <w:rPr>
                <w:sz w:val="24"/>
              </w:rPr>
              <w:t xml:space="preserve">Библиотека ЦОК </w:t>
            </w:r>
            <w:hyperlink r:id="rId861">
              <w:r>
                <w:rPr>
                  <w:spacing w:val="-2"/>
                  <w:sz w:val="24"/>
                  <w:u w:val="single"/>
                </w:rPr>
                <w:t>https://m.edsoo.ru/f47857e0</w:t>
              </w:r>
            </w:hyperlink>
          </w:p>
        </w:tc>
      </w:tr>
      <w:tr w:rsidR="00372643" w:rsidTr="00372643">
        <w:trPr>
          <w:trHeight w:val="277"/>
        </w:trPr>
        <w:tc>
          <w:tcPr>
            <w:tcW w:w="2962" w:type="dxa"/>
            <w:gridSpan w:val="2"/>
          </w:tcPr>
          <w:p w:rsidR="00372643" w:rsidRDefault="00372643" w:rsidP="00372643">
            <w:pPr>
              <w:pStyle w:val="TableParagraph"/>
              <w:spacing w:before="1" w:line="257" w:lineRule="exact"/>
              <w:ind w:left="107"/>
              <w:rPr>
                <w:sz w:val="24"/>
              </w:rPr>
            </w:pPr>
            <w:r>
              <w:rPr>
                <w:sz w:val="24"/>
              </w:rPr>
              <w:t>Итого по</w:t>
            </w:r>
            <w:r>
              <w:rPr>
                <w:spacing w:val="1"/>
                <w:sz w:val="24"/>
              </w:rPr>
              <w:t xml:space="preserve"> </w:t>
            </w:r>
            <w:r>
              <w:rPr>
                <w:spacing w:val="-2"/>
                <w:sz w:val="24"/>
              </w:rPr>
              <w:t>разделу</w:t>
            </w:r>
          </w:p>
        </w:tc>
        <w:tc>
          <w:tcPr>
            <w:tcW w:w="835" w:type="dxa"/>
          </w:tcPr>
          <w:p w:rsidR="00372643" w:rsidRDefault="00372643" w:rsidP="00372643">
            <w:pPr>
              <w:pStyle w:val="TableParagraph"/>
              <w:spacing w:before="1" w:line="257" w:lineRule="exact"/>
              <w:ind w:left="74" w:right="1"/>
              <w:jc w:val="center"/>
              <w:rPr>
                <w:sz w:val="24"/>
              </w:rPr>
            </w:pPr>
            <w:r>
              <w:rPr>
                <w:spacing w:val="-10"/>
                <w:sz w:val="24"/>
              </w:rPr>
              <w:t>5</w:t>
            </w:r>
          </w:p>
        </w:tc>
        <w:tc>
          <w:tcPr>
            <w:tcW w:w="6623" w:type="dxa"/>
            <w:gridSpan w:val="3"/>
          </w:tcPr>
          <w:p w:rsidR="00372643" w:rsidRDefault="00372643" w:rsidP="00372643">
            <w:pPr>
              <w:pStyle w:val="TableParagraph"/>
              <w:rPr>
                <w:sz w:val="20"/>
              </w:rPr>
            </w:pPr>
          </w:p>
        </w:tc>
      </w:tr>
      <w:tr w:rsidR="00372643" w:rsidTr="00372643">
        <w:trPr>
          <w:trHeight w:val="275"/>
        </w:trPr>
        <w:tc>
          <w:tcPr>
            <w:tcW w:w="10420" w:type="dxa"/>
            <w:gridSpan w:val="6"/>
          </w:tcPr>
          <w:p w:rsidR="00372643" w:rsidRDefault="00372643" w:rsidP="00372643">
            <w:pPr>
              <w:pStyle w:val="TableParagraph"/>
              <w:spacing w:line="256"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Алгоритмы и</w:t>
            </w:r>
            <w:r>
              <w:rPr>
                <w:b/>
                <w:spacing w:val="-1"/>
                <w:sz w:val="24"/>
              </w:rPr>
              <w:t xml:space="preserve"> </w:t>
            </w:r>
            <w:r>
              <w:rPr>
                <w:b/>
                <w:spacing w:val="-2"/>
                <w:sz w:val="24"/>
              </w:rPr>
              <w:t>программирование</w:t>
            </w:r>
          </w:p>
        </w:tc>
      </w:tr>
      <w:tr w:rsidR="00372643" w:rsidTr="00372643">
        <w:trPr>
          <w:trHeight w:val="827"/>
        </w:trPr>
        <w:tc>
          <w:tcPr>
            <w:tcW w:w="617" w:type="dxa"/>
          </w:tcPr>
          <w:p w:rsidR="00372643" w:rsidRDefault="00372643" w:rsidP="00372643">
            <w:pPr>
              <w:pStyle w:val="TableParagraph"/>
              <w:spacing w:line="275" w:lineRule="exact"/>
              <w:ind w:left="107"/>
              <w:rPr>
                <w:sz w:val="24"/>
              </w:rPr>
            </w:pPr>
            <w:r>
              <w:rPr>
                <w:spacing w:val="-5"/>
                <w:sz w:val="24"/>
              </w:rPr>
              <w:t>3.1</w:t>
            </w:r>
          </w:p>
        </w:tc>
        <w:tc>
          <w:tcPr>
            <w:tcW w:w="2345" w:type="dxa"/>
          </w:tcPr>
          <w:p w:rsidR="00372643" w:rsidRDefault="00372643" w:rsidP="00372643">
            <w:pPr>
              <w:pStyle w:val="TableParagraph"/>
              <w:ind w:left="108" w:right="855"/>
              <w:rPr>
                <w:sz w:val="24"/>
              </w:rPr>
            </w:pPr>
            <w:r>
              <w:rPr>
                <w:sz w:val="24"/>
              </w:rPr>
              <w:t>Алгоритмы</w:t>
            </w:r>
            <w:r>
              <w:rPr>
                <w:spacing w:val="-15"/>
                <w:sz w:val="24"/>
              </w:rPr>
              <w:t xml:space="preserve"> </w:t>
            </w:r>
            <w:r>
              <w:rPr>
                <w:sz w:val="24"/>
              </w:rPr>
              <w:t xml:space="preserve">и </w:t>
            </w:r>
            <w:r>
              <w:rPr>
                <w:spacing w:val="-2"/>
                <w:sz w:val="24"/>
              </w:rPr>
              <w:t>элементы</w:t>
            </w:r>
          </w:p>
          <w:p w:rsidR="00372643" w:rsidRDefault="00372643" w:rsidP="00372643">
            <w:pPr>
              <w:pStyle w:val="TableParagraph"/>
              <w:spacing w:line="257" w:lineRule="exact"/>
              <w:ind w:left="108"/>
              <w:rPr>
                <w:sz w:val="24"/>
              </w:rPr>
            </w:pPr>
            <w:r>
              <w:rPr>
                <w:spacing w:val="-2"/>
                <w:sz w:val="24"/>
              </w:rPr>
              <w:t>программирования</w:t>
            </w:r>
          </w:p>
        </w:tc>
        <w:tc>
          <w:tcPr>
            <w:tcW w:w="835" w:type="dxa"/>
          </w:tcPr>
          <w:p w:rsidR="00372643" w:rsidRDefault="00372643" w:rsidP="00372643">
            <w:pPr>
              <w:pStyle w:val="TableParagraph"/>
              <w:spacing w:line="275" w:lineRule="exact"/>
              <w:ind w:left="74" w:right="1"/>
              <w:jc w:val="center"/>
              <w:rPr>
                <w:sz w:val="24"/>
              </w:rPr>
            </w:pPr>
            <w:r>
              <w:rPr>
                <w:spacing w:val="-5"/>
                <w:sz w:val="24"/>
              </w:rPr>
              <w:t>11</w:t>
            </w:r>
          </w:p>
        </w:tc>
        <w:tc>
          <w:tcPr>
            <w:tcW w:w="1723" w:type="dxa"/>
          </w:tcPr>
          <w:p w:rsidR="00372643" w:rsidRDefault="00372643" w:rsidP="00372643">
            <w:pPr>
              <w:pStyle w:val="TableParagraph"/>
              <w:spacing w:line="275" w:lineRule="exact"/>
              <w:ind w:left="69"/>
              <w:jc w:val="center"/>
              <w:rPr>
                <w:sz w:val="24"/>
              </w:rPr>
            </w:pPr>
            <w:r>
              <w:rPr>
                <w:spacing w:val="-10"/>
                <w:sz w:val="24"/>
              </w:rPr>
              <w:t>0</w:t>
            </w:r>
          </w:p>
        </w:tc>
        <w:tc>
          <w:tcPr>
            <w:tcW w:w="1792" w:type="dxa"/>
          </w:tcPr>
          <w:p w:rsidR="00372643" w:rsidRDefault="00372643" w:rsidP="00372643">
            <w:pPr>
              <w:pStyle w:val="TableParagraph"/>
              <w:spacing w:line="275" w:lineRule="exact"/>
              <w:ind w:left="77" w:right="4"/>
              <w:jc w:val="center"/>
              <w:rPr>
                <w:sz w:val="24"/>
              </w:rPr>
            </w:pPr>
            <w:r>
              <w:rPr>
                <w:spacing w:val="-10"/>
                <w:sz w:val="24"/>
              </w:rPr>
              <w:t>4</w:t>
            </w:r>
          </w:p>
        </w:tc>
        <w:tc>
          <w:tcPr>
            <w:tcW w:w="3108" w:type="dxa"/>
          </w:tcPr>
          <w:p w:rsidR="00372643" w:rsidRDefault="00372643" w:rsidP="00372643">
            <w:pPr>
              <w:pStyle w:val="TableParagraph"/>
              <w:ind w:left="112"/>
              <w:rPr>
                <w:sz w:val="24"/>
              </w:rPr>
            </w:pPr>
            <w:r>
              <w:rPr>
                <w:sz w:val="24"/>
              </w:rPr>
              <w:t xml:space="preserve">Библиотека ЦОК </w:t>
            </w:r>
            <w:hyperlink r:id="rId862">
              <w:r>
                <w:rPr>
                  <w:spacing w:val="-2"/>
                  <w:sz w:val="24"/>
                  <w:u w:val="single"/>
                </w:rPr>
                <w:t>https://m.edsoo.ru/f47857e0</w:t>
              </w:r>
            </w:hyperlink>
          </w:p>
        </w:tc>
      </w:tr>
      <w:tr w:rsidR="00372643" w:rsidTr="00372643">
        <w:trPr>
          <w:trHeight w:val="276"/>
        </w:trPr>
        <w:tc>
          <w:tcPr>
            <w:tcW w:w="2962" w:type="dxa"/>
            <w:gridSpan w:val="2"/>
          </w:tcPr>
          <w:p w:rsidR="00372643" w:rsidRDefault="00372643" w:rsidP="00372643">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35" w:type="dxa"/>
          </w:tcPr>
          <w:p w:rsidR="00372643" w:rsidRDefault="00372643" w:rsidP="00372643">
            <w:pPr>
              <w:pStyle w:val="TableParagraph"/>
              <w:spacing w:line="256" w:lineRule="exact"/>
              <w:ind w:left="74" w:right="1"/>
              <w:jc w:val="center"/>
              <w:rPr>
                <w:sz w:val="24"/>
              </w:rPr>
            </w:pPr>
            <w:r>
              <w:rPr>
                <w:spacing w:val="-5"/>
                <w:sz w:val="24"/>
              </w:rPr>
              <w:t>11</w:t>
            </w:r>
          </w:p>
        </w:tc>
        <w:tc>
          <w:tcPr>
            <w:tcW w:w="6623" w:type="dxa"/>
            <w:gridSpan w:val="3"/>
          </w:tcPr>
          <w:p w:rsidR="00372643" w:rsidRDefault="00372643" w:rsidP="00372643">
            <w:pPr>
              <w:pStyle w:val="TableParagraph"/>
              <w:rPr>
                <w:sz w:val="20"/>
              </w:rPr>
            </w:pPr>
          </w:p>
        </w:tc>
      </w:tr>
      <w:tr w:rsidR="00372643" w:rsidTr="00372643">
        <w:trPr>
          <w:trHeight w:val="275"/>
        </w:trPr>
        <w:tc>
          <w:tcPr>
            <w:tcW w:w="10420" w:type="dxa"/>
            <w:gridSpan w:val="6"/>
          </w:tcPr>
          <w:p w:rsidR="00372643" w:rsidRDefault="00372643" w:rsidP="00372643">
            <w:pPr>
              <w:pStyle w:val="TableParagraph"/>
              <w:spacing w:line="256"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Информационные</w:t>
            </w:r>
            <w:r>
              <w:rPr>
                <w:b/>
                <w:spacing w:val="-5"/>
                <w:sz w:val="24"/>
              </w:rPr>
              <w:t xml:space="preserve"> </w:t>
            </w:r>
            <w:r>
              <w:rPr>
                <w:b/>
                <w:spacing w:val="-2"/>
                <w:sz w:val="24"/>
              </w:rPr>
              <w:t>технологии</w:t>
            </w:r>
          </w:p>
        </w:tc>
      </w:tr>
      <w:tr w:rsidR="00372643" w:rsidTr="00372643">
        <w:trPr>
          <w:trHeight w:val="551"/>
        </w:trPr>
        <w:tc>
          <w:tcPr>
            <w:tcW w:w="617" w:type="dxa"/>
          </w:tcPr>
          <w:p w:rsidR="00372643" w:rsidRDefault="00372643" w:rsidP="00372643">
            <w:pPr>
              <w:pStyle w:val="TableParagraph"/>
              <w:spacing w:line="275" w:lineRule="exact"/>
              <w:ind w:left="107"/>
              <w:rPr>
                <w:sz w:val="24"/>
              </w:rPr>
            </w:pPr>
            <w:r>
              <w:rPr>
                <w:spacing w:val="-5"/>
                <w:sz w:val="24"/>
              </w:rPr>
              <w:t>4.1</w:t>
            </w:r>
          </w:p>
        </w:tc>
        <w:tc>
          <w:tcPr>
            <w:tcW w:w="2345" w:type="dxa"/>
          </w:tcPr>
          <w:p w:rsidR="00372643" w:rsidRDefault="00372643" w:rsidP="00372643">
            <w:pPr>
              <w:pStyle w:val="TableParagraph"/>
              <w:spacing w:line="276" w:lineRule="exact"/>
              <w:ind w:left="108" w:right="163"/>
              <w:rPr>
                <w:sz w:val="24"/>
              </w:rPr>
            </w:pPr>
            <w:r>
              <w:rPr>
                <w:spacing w:val="-2"/>
                <w:sz w:val="24"/>
              </w:rPr>
              <w:t>Электронные таблицы</w:t>
            </w:r>
          </w:p>
        </w:tc>
        <w:tc>
          <w:tcPr>
            <w:tcW w:w="835" w:type="dxa"/>
          </w:tcPr>
          <w:p w:rsidR="00372643" w:rsidRDefault="00372643" w:rsidP="00372643">
            <w:pPr>
              <w:pStyle w:val="TableParagraph"/>
              <w:spacing w:line="275" w:lineRule="exact"/>
              <w:ind w:left="74" w:right="1"/>
              <w:jc w:val="center"/>
              <w:rPr>
                <w:sz w:val="24"/>
              </w:rPr>
            </w:pPr>
            <w:r>
              <w:rPr>
                <w:spacing w:val="-10"/>
                <w:sz w:val="24"/>
              </w:rPr>
              <w:t>6</w:t>
            </w:r>
          </w:p>
        </w:tc>
        <w:tc>
          <w:tcPr>
            <w:tcW w:w="1723" w:type="dxa"/>
          </w:tcPr>
          <w:p w:rsidR="00372643" w:rsidRDefault="00372643" w:rsidP="00372643">
            <w:pPr>
              <w:pStyle w:val="TableParagraph"/>
              <w:spacing w:line="275" w:lineRule="exact"/>
              <w:ind w:left="69"/>
              <w:jc w:val="center"/>
              <w:rPr>
                <w:sz w:val="24"/>
              </w:rPr>
            </w:pPr>
            <w:r>
              <w:rPr>
                <w:spacing w:val="-10"/>
                <w:sz w:val="24"/>
              </w:rPr>
              <w:t>0</w:t>
            </w:r>
          </w:p>
        </w:tc>
        <w:tc>
          <w:tcPr>
            <w:tcW w:w="1792" w:type="dxa"/>
          </w:tcPr>
          <w:p w:rsidR="00372643" w:rsidRDefault="00372643" w:rsidP="00372643">
            <w:pPr>
              <w:pStyle w:val="TableParagraph"/>
              <w:spacing w:line="275" w:lineRule="exact"/>
              <w:ind w:left="77" w:right="4"/>
              <w:jc w:val="center"/>
              <w:rPr>
                <w:sz w:val="24"/>
              </w:rPr>
            </w:pPr>
            <w:r>
              <w:rPr>
                <w:spacing w:val="-10"/>
                <w:sz w:val="24"/>
              </w:rPr>
              <w:t>3</w:t>
            </w:r>
          </w:p>
        </w:tc>
        <w:tc>
          <w:tcPr>
            <w:tcW w:w="3108" w:type="dxa"/>
          </w:tcPr>
          <w:p w:rsidR="00372643" w:rsidRDefault="00372643" w:rsidP="00372643">
            <w:pPr>
              <w:pStyle w:val="TableParagraph"/>
              <w:spacing w:line="276" w:lineRule="exact"/>
              <w:ind w:left="112"/>
              <w:rPr>
                <w:sz w:val="24"/>
              </w:rPr>
            </w:pPr>
            <w:r>
              <w:rPr>
                <w:sz w:val="24"/>
              </w:rPr>
              <w:t xml:space="preserve">Библиотека ЦОК </w:t>
            </w:r>
            <w:hyperlink r:id="rId863">
              <w:r>
                <w:rPr>
                  <w:spacing w:val="-2"/>
                  <w:sz w:val="24"/>
                  <w:u w:val="single"/>
                </w:rPr>
                <w:t>https://m.edsoo.ru/f47857e0</w:t>
              </w:r>
            </w:hyperlink>
          </w:p>
        </w:tc>
      </w:tr>
      <w:tr w:rsidR="00372643" w:rsidTr="00372643">
        <w:trPr>
          <w:trHeight w:val="551"/>
        </w:trPr>
        <w:tc>
          <w:tcPr>
            <w:tcW w:w="617" w:type="dxa"/>
          </w:tcPr>
          <w:p w:rsidR="00372643" w:rsidRDefault="00372643" w:rsidP="00372643">
            <w:pPr>
              <w:pStyle w:val="TableParagraph"/>
              <w:spacing w:line="275" w:lineRule="exact"/>
              <w:ind w:left="107"/>
              <w:rPr>
                <w:sz w:val="24"/>
              </w:rPr>
            </w:pPr>
            <w:r>
              <w:rPr>
                <w:spacing w:val="-5"/>
                <w:sz w:val="24"/>
              </w:rPr>
              <w:t>4.2</w:t>
            </w:r>
          </w:p>
        </w:tc>
        <w:tc>
          <w:tcPr>
            <w:tcW w:w="2345" w:type="dxa"/>
          </w:tcPr>
          <w:p w:rsidR="00372643" w:rsidRDefault="00372643" w:rsidP="00372643">
            <w:pPr>
              <w:pStyle w:val="TableParagraph"/>
              <w:spacing w:line="275" w:lineRule="exact"/>
              <w:ind w:left="108"/>
              <w:rPr>
                <w:sz w:val="24"/>
              </w:rPr>
            </w:pPr>
            <w:r>
              <w:rPr>
                <w:sz w:val="24"/>
              </w:rPr>
              <w:t>Базы</w:t>
            </w:r>
            <w:r>
              <w:rPr>
                <w:spacing w:val="-3"/>
                <w:sz w:val="24"/>
              </w:rPr>
              <w:t xml:space="preserve"> </w:t>
            </w:r>
            <w:r>
              <w:rPr>
                <w:spacing w:val="-2"/>
                <w:sz w:val="24"/>
              </w:rPr>
              <w:t>данных</w:t>
            </w:r>
          </w:p>
        </w:tc>
        <w:tc>
          <w:tcPr>
            <w:tcW w:w="835" w:type="dxa"/>
          </w:tcPr>
          <w:p w:rsidR="00372643" w:rsidRDefault="00372643" w:rsidP="00372643">
            <w:pPr>
              <w:pStyle w:val="TableParagraph"/>
              <w:spacing w:line="275" w:lineRule="exact"/>
              <w:ind w:left="74" w:right="1"/>
              <w:jc w:val="center"/>
              <w:rPr>
                <w:sz w:val="24"/>
              </w:rPr>
            </w:pPr>
            <w:r>
              <w:rPr>
                <w:spacing w:val="-10"/>
                <w:sz w:val="24"/>
              </w:rPr>
              <w:t>2</w:t>
            </w:r>
          </w:p>
        </w:tc>
        <w:tc>
          <w:tcPr>
            <w:tcW w:w="1723" w:type="dxa"/>
          </w:tcPr>
          <w:p w:rsidR="00372643" w:rsidRDefault="00372643" w:rsidP="00372643">
            <w:pPr>
              <w:pStyle w:val="TableParagraph"/>
              <w:spacing w:line="275" w:lineRule="exact"/>
              <w:ind w:left="69"/>
              <w:jc w:val="center"/>
              <w:rPr>
                <w:sz w:val="24"/>
              </w:rPr>
            </w:pPr>
            <w:r>
              <w:rPr>
                <w:spacing w:val="-10"/>
                <w:sz w:val="24"/>
              </w:rPr>
              <w:t>0</w:t>
            </w:r>
          </w:p>
        </w:tc>
        <w:tc>
          <w:tcPr>
            <w:tcW w:w="1792" w:type="dxa"/>
          </w:tcPr>
          <w:p w:rsidR="00372643" w:rsidRDefault="00372643" w:rsidP="00372643">
            <w:pPr>
              <w:pStyle w:val="TableParagraph"/>
              <w:spacing w:line="275" w:lineRule="exact"/>
              <w:ind w:left="77" w:right="4"/>
              <w:jc w:val="center"/>
              <w:rPr>
                <w:sz w:val="24"/>
              </w:rPr>
            </w:pPr>
            <w:r>
              <w:rPr>
                <w:spacing w:val="-10"/>
                <w:sz w:val="24"/>
              </w:rPr>
              <w:t>2</w:t>
            </w:r>
          </w:p>
        </w:tc>
        <w:tc>
          <w:tcPr>
            <w:tcW w:w="3108" w:type="dxa"/>
          </w:tcPr>
          <w:p w:rsidR="00372643" w:rsidRDefault="00372643" w:rsidP="00372643">
            <w:pPr>
              <w:pStyle w:val="TableParagraph"/>
              <w:spacing w:line="276" w:lineRule="exact"/>
              <w:ind w:left="112"/>
              <w:rPr>
                <w:sz w:val="24"/>
              </w:rPr>
            </w:pPr>
            <w:r>
              <w:rPr>
                <w:sz w:val="24"/>
              </w:rPr>
              <w:t xml:space="preserve">Библиотека ЦОК </w:t>
            </w:r>
            <w:hyperlink r:id="rId864">
              <w:r>
                <w:rPr>
                  <w:spacing w:val="-2"/>
                  <w:sz w:val="24"/>
                  <w:u w:val="single"/>
                </w:rPr>
                <w:t>https://m.edsoo.ru/f47857e0</w:t>
              </w:r>
            </w:hyperlink>
          </w:p>
        </w:tc>
      </w:tr>
      <w:tr w:rsidR="00372643" w:rsidTr="00372643">
        <w:trPr>
          <w:trHeight w:val="829"/>
        </w:trPr>
        <w:tc>
          <w:tcPr>
            <w:tcW w:w="617" w:type="dxa"/>
          </w:tcPr>
          <w:p w:rsidR="00372643" w:rsidRDefault="00372643" w:rsidP="00372643">
            <w:pPr>
              <w:pStyle w:val="TableParagraph"/>
              <w:ind w:left="107"/>
              <w:rPr>
                <w:sz w:val="24"/>
              </w:rPr>
            </w:pPr>
            <w:r>
              <w:rPr>
                <w:spacing w:val="-5"/>
                <w:sz w:val="24"/>
              </w:rPr>
              <w:lastRenderedPageBreak/>
              <w:t>4.3</w:t>
            </w:r>
          </w:p>
        </w:tc>
        <w:tc>
          <w:tcPr>
            <w:tcW w:w="2345" w:type="dxa"/>
          </w:tcPr>
          <w:p w:rsidR="00372643" w:rsidRDefault="00372643" w:rsidP="00372643">
            <w:pPr>
              <w:pStyle w:val="TableParagraph"/>
              <w:ind w:left="108"/>
              <w:rPr>
                <w:sz w:val="24"/>
              </w:rPr>
            </w:pPr>
            <w:r>
              <w:rPr>
                <w:spacing w:val="-2"/>
                <w:sz w:val="24"/>
              </w:rPr>
              <w:t>Средства</w:t>
            </w:r>
          </w:p>
          <w:p w:rsidR="00372643" w:rsidRDefault="00372643" w:rsidP="00372643">
            <w:pPr>
              <w:pStyle w:val="TableParagraph"/>
              <w:spacing w:line="270" w:lineRule="atLeast"/>
              <w:ind w:left="108"/>
              <w:rPr>
                <w:sz w:val="24"/>
              </w:rPr>
            </w:pPr>
            <w:r>
              <w:rPr>
                <w:spacing w:val="-2"/>
                <w:sz w:val="24"/>
              </w:rPr>
              <w:t>искусственного интеллекта</w:t>
            </w:r>
          </w:p>
        </w:tc>
        <w:tc>
          <w:tcPr>
            <w:tcW w:w="835" w:type="dxa"/>
          </w:tcPr>
          <w:p w:rsidR="00372643" w:rsidRDefault="00372643" w:rsidP="00372643">
            <w:pPr>
              <w:pStyle w:val="TableParagraph"/>
              <w:ind w:left="74" w:right="1"/>
              <w:jc w:val="center"/>
              <w:rPr>
                <w:sz w:val="24"/>
              </w:rPr>
            </w:pPr>
            <w:r>
              <w:rPr>
                <w:spacing w:val="-10"/>
                <w:sz w:val="24"/>
              </w:rPr>
              <w:t>2</w:t>
            </w:r>
          </w:p>
        </w:tc>
        <w:tc>
          <w:tcPr>
            <w:tcW w:w="1723" w:type="dxa"/>
          </w:tcPr>
          <w:p w:rsidR="00372643" w:rsidRDefault="00372643" w:rsidP="00372643">
            <w:pPr>
              <w:pStyle w:val="TableParagraph"/>
              <w:ind w:left="69"/>
              <w:jc w:val="center"/>
              <w:rPr>
                <w:sz w:val="24"/>
              </w:rPr>
            </w:pPr>
            <w:r>
              <w:rPr>
                <w:spacing w:val="-10"/>
                <w:sz w:val="24"/>
              </w:rPr>
              <w:t>1</w:t>
            </w:r>
          </w:p>
        </w:tc>
        <w:tc>
          <w:tcPr>
            <w:tcW w:w="1792" w:type="dxa"/>
          </w:tcPr>
          <w:p w:rsidR="00372643" w:rsidRDefault="00372643" w:rsidP="00372643">
            <w:pPr>
              <w:pStyle w:val="TableParagraph"/>
              <w:ind w:left="77" w:right="4"/>
              <w:jc w:val="center"/>
              <w:rPr>
                <w:sz w:val="24"/>
              </w:rPr>
            </w:pPr>
            <w:r>
              <w:rPr>
                <w:spacing w:val="-10"/>
                <w:sz w:val="24"/>
              </w:rPr>
              <w:t>0</w:t>
            </w:r>
          </w:p>
        </w:tc>
        <w:tc>
          <w:tcPr>
            <w:tcW w:w="3108" w:type="dxa"/>
          </w:tcPr>
          <w:p w:rsidR="00372643" w:rsidRDefault="00372643" w:rsidP="00372643">
            <w:pPr>
              <w:pStyle w:val="TableParagraph"/>
              <w:ind w:left="112"/>
              <w:rPr>
                <w:sz w:val="24"/>
              </w:rPr>
            </w:pPr>
            <w:r>
              <w:rPr>
                <w:sz w:val="24"/>
              </w:rPr>
              <w:t xml:space="preserve">Библиотека ЦОК </w:t>
            </w:r>
            <w:hyperlink r:id="rId865">
              <w:r>
                <w:rPr>
                  <w:spacing w:val="-2"/>
                  <w:sz w:val="24"/>
                  <w:u w:val="single"/>
                </w:rPr>
                <w:t>https://m.edsoo.ru/f47857e0</w:t>
              </w:r>
            </w:hyperlink>
          </w:p>
        </w:tc>
      </w:tr>
      <w:tr w:rsidR="00372643" w:rsidTr="00372643">
        <w:trPr>
          <w:trHeight w:val="275"/>
        </w:trPr>
        <w:tc>
          <w:tcPr>
            <w:tcW w:w="2962" w:type="dxa"/>
            <w:gridSpan w:val="2"/>
          </w:tcPr>
          <w:p w:rsidR="00372643" w:rsidRDefault="00372643" w:rsidP="00372643">
            <w:pPr>
              <w:pStyle w:val="TableParagraph"/>
              <w:spacing w:line="256" w:lineRule="exact"/>
              <w:ind w:left="107"/>
              <w:rPr>
                <w:sz w:val="24"/>
              </w:rPr>
            </w:pPr>
            <w:r>
              <w:rPr>
                <w:sz w:val="24"/>
              </w:rPr>
              <w:t>Итого по</w:t>
            </w:r>
            <w:r>
              <w:rPr>
                <w:spacing w:val="1"/>
                <w:sz w:val="24"/>
              </w:rPr>
              <w:t xml:space="preserve"> </w:t>
            </w:r>
            <w:r>
              <w:rPr>
                <w:spacing w:val="-2"/>
                <w:sz w:val="24"/>
              </w:rPr>
              <w:t>разделу</w:t>
            </w:r>
          </w:p>
        </w:tc>
        <w:tc>
          <w:tcPr>
            <w:tcW w:w="835" w:type="dxa"/>
          </w:tcPr>
          <w:p w:rsidR="00372643" w:rsidRDefault="00372643" w:rsidP="00372643">
            <w:pPr>
              <w:pStyle w:val="TableParagraph"/>
              <w:spacing w:line="256" w:lineRule="exact"/>
              <w:ind w:left="74" w:right="1"/>
              <w:jc w:val="center"/>
              <w:rPr>
                <w:sz w:val="24"/>
              </w:rPr>
            </w:pPr>
            <w:r>
              <w:rPr>
                <w:spacing w:val="-5"/>
                <w:sz w:val="24"/>
              </w:rPr>
              <w:t>10</w:t>
            </w:r>
          </w:p>
        </w:tc>
        <w:tc>
          <w:tcPr>
            <w:tcW w:w="6623" w:type="dxa"/>
            <w:gridSpan w:val="3"/>
          </w:tcPr>
          <w:p w:rsidR="00372643" w:rsidRDefault="00372643" w:rsidP="00372643">
            <w:pPr>
              <w:pStyle w:val="TableParagraph"/>
              <w:rPr>
                <w:sz w:val="20"/>
              </w:rPr>
            </w:pPr>
          </w:p>
        </w:tc>
      </w:tr>
      <w:tr w:rsidR="00372643" w:rsidTr="00372643">
        <w:trPr>
          <w:trHeight w:val="828"/>
        </w:trPr>
        <w:tc>
          <w:tcPr>
            <w:tcW w:w="2962" w:type="dxa"/>
            <w:gridSpan w:val="2"/>
          </w:tcPr>
          <w:p w:rsidR="00372643" w:rsidRDefault="00372643" w:rsidP="00372643">
            <w:pPr>
              <w:pStyle w:val="TableParagraph"/>
              <w:ind w:left="107" w:right="321"/>
              <w:rPr>
                <w:sz w:val="24"/>
              </w:rPr>
            </w:pPr>
            <w:r>
              <w:rPr>
                <w:sz w:val="24"/>
              </w:rPr>
              <w:t>ОБЩЕЕ</w:t>
            </w:r>
            <w:r>
              <w:rPr>
                <w:spacing w:val="-15"/>
                <w:sz w:val="24"/>
              </w:rPr>
              <w:t xml:space="preserve"> </w:t>
            </w:r>
            <w:r>
              <w:rPr>
                <w:sz w:val="24"/>
              </w:rPr>
              <w:t>КОЛИЧЕСТВО ЧАСОВ ПО</w:t>
            </w:r>
          </w:p>
          <w:p w:rsidR="00372643" w:rsidRDefault="00372643" w:rsidP="00372643">
            <w:pPr>
              <w:pStyle w:val="TableParagraph"/>
              <w:spacing w:line="257" w:lineRule="exact"/>
              <w:ind w:left="107"/>
              <w:rPr>
                <w:sz w:val="24"/>
              </w:rPr>
            </w:pPr>
            <w:r>
              <w:rPr>
                <w:spacing w:val="-2"/>
                <w:sz w:val="24"/>
              </w:rPr>
              <w:t>ПРОГРАММЕ</w:t>
            </w:r>
          </w:p>
        </w:tc>
        <w:tc>
          <w:tcPr>
            <w:tcW w:w="835" w:type="dxa"/>
          </w:tcPr>
          <w:p w:rsidR="00372643" w:rsidRDefault="00372643" w:rsidP="00372643">
            <w:pPr>
              <w:pStyle w:val="TableParagraph"/>
              <w:spacing w:line="275" w:lineRule="exact"/>
              <w:ind w:left="74" w:right="1"/>
              <w:jc w:val="center"/>
              <w:rPr>
                <w:sz w:val="24"/>
              </w:rPr>
            </w:pPr>
            <w:r>
              <w:rPr>
                <w:spacing w:val="-5"/>
                <w:sz w:val="24"/>
              </w:rPr>
              <w:t>34</w:t>
            </w:r>
          </w:p>
        </w:tc>
        <w:tc>
          <w:tcPr>
            <w:tcW w:w="1723" w:type="dxa"/>
          </w:tcPr>
          <w:p w:rsidR="00372643" w:rsidRDefault="00372643" w:rsidP="00372643">
            <w:pPr>
              <w:pStyle w:val="TableParagraph"/>
              <w:spacing w:line="275" w:lineRule="exact"/>
              <w:ind w:left="69"/>
              <w:jc w:val="center"/>
              <w:rPr>
                <w:sz w:val="24"/>
              </w:rPr>
            </w:pPr>
            <w:r>
              <w:rPr>
                <w:spacing w:val="-10"/>
                <w:sz w:val="24"/>
              </w:rPr>
              <w:t>3</w:t>
            </w:r>
          </w:p>
        </w:tc>
        <w:tc>
          <w:tcPr>
            <w:tcW w:w="1792" w:type="dxa"/>
          </w:tcPr>
          <w:p w:rsidR="00372643" w:rsidRDefault="00372643" w:rsidP="00372643">
            <w:pPr>
              <w:pStyle w:val="TableParagraph"/>
              <w:spacing w:line="275" w:lineRule="exact"/>
              <w:ind w:left="77" w:right="4"/>
              <w:jc w:val="center"/>
              <w:rPr>
                <w:sz w:val="24"/>
              </w:rPr>
            </w:pPr>
            <w:r>
              <w:rPr>
                <w:spacing w:val="-5"/>
                <w:sz w:val="24"/>
              </w:rPr>
              <w:t>12</w:t>
            </w:r>
          </w:p>
        </w:tc>
        <w:tc>
          <w:tcPr>
            <w:tcW w:w="3108" w:type="dxa"/>
          </w:tcPr>
          <w:p w:rsidR="00372643" w:rsidRDefault="00372643" w:rsidP="00372643">
            <w:pPr>
              <w:pStyle w:val="TableParagraph"/>
              <w:rPr>
                <w:sz w:val="24"/>
              </w:rPr>
            </w:pPr>
          </w:p>
        </w:tc>
      </w:tr>
    </w:tbl>
    <w:p w:rsidR="00372643" w:rsidRDefault="00372643" w:rsidP="00372643">
      <w:pPr>
        <w:sectPr w:rsidR="00372643">
          <w:pgSz w:w="16383" w:h="11906" w:orient="landscape"/>
          <w:pgMar w:top="1134" w:right="850" w:bottom="1134" w:left="1701" w:header="720" w:footer="720" w:gutter="0"/>
          <w:cols w:space="720"/>
        </w:sectPr>
      </w:pPr>
    </w:p>
    <w:bookmarkEnd w:id="94"/>
    <w:p w:rsidR="00313B9F" w:rsidRDefault="00313B9F" w:rsidP="00372643">
      <w:pPr>
        <w:pStyle w:val="2"/>
        <w:tabs>
          <w:tab w:val="left" w:pos="2340"/>
        </w:tabs>
        <w:spacing w:line="247" w:lineRule="auto"/>
        <w:ind w:left="0" w:right="553" w:firstLine="0"/>
      </w:pPr>
    </w:p>
    <w:p w:rsidR="00A510D8" w:rsidRDefault="00A510D8">
      <w:pPr>
        <w:pStyle w:val="a3"/>
        <w:rPr>
          <w:rFonts w:ascii="Arial"/>
          <w:b/>
          <w:sz w:val="21"/>
        </w:rPr>
      </w:pPr>
    </w:p>
    <w:p w:rsidR="00A510D8" w:rsidRDefault="00A510D8">
      <w:pPr>
        <w:pStyle w:val="a3"/>
        <w:spacing w:before="11"/>
      </w:pPr>
      <w:bookmarkStart w:id="95" w:name="20.2._Пояснительная_записка."/>
      <w:bookmarkEnd w:id="95"/>
    </w:p>
    <w:p w:rsidR="00A510D8" w:rsidRDefault="003542FB" w:rsidP="0054565A">
      <w:pPr>
        <w:pStyle w:val="2"/>
        <w:numPr>
          <w:ilvl w:val="0"/>
          <w:numId w:val="1"/>
        </w:numPr>
        <w:tabs>
          <w:tab w:val="left" w:pos="2118"/>
        </w:tabs>
        <w:spacing w:line="254" w:lineRule="auto"/>
        <w:ind w:right="530" w:firstLine="540"/>
        <w:jc w:val="both"/>
      </w:pPr>
      <w:bookmarkStart w:id="96" w:name="21._Федеральная_рабочая_программа_по_уче"/>
      <w:bookmarkEnd w:id="96"/>
      <w:r>
        <w:rPr>
          <w:w w:val="105"/>
        </w:rPr>
        <w:t xml:space="preserve"> </w:t>
      </w:r>
      <w:r w:rsidR="009D6D04">
        <w:rPr>
          <w:w w:val="105"/>
        </w:rPr>
        <w:t>Р</w:t>
      </w:r>
      <w:r>
        <w:rPr>
          <w:w w:val="105"/>
        </w:rPr>
        <w:t>абочая</w:t>
      </w:r>
      <w:r w:rsidR="009D6D04">
        <w:rPr>
          <w:w w:val="105"/>
        </w:rPr>
        <w:t xml:space="preserve"> </w:t>
      </w:r>
      <w:r>
        <w:rPr>
          <w:w w:val="105"/>
        </w:rPr>
        <w:t xml:space="preserve"> программа по учебному предмету "История" (базовый уровень).</w:t>
      </w:r>
    </w:p>
    <w:p w:rsidR="00D01C8A" w:rsidRDefault="00D01C8A" w:rsidP="00A77379">
      <w:pPr>
        <w:pStyle w:val="2"/>
        <w:numPr>
          <w:ilvl w:val="2"/>
          <w:numId w:val="121"/>
        </w:numPr>
        <w:tabs>
          <w:tab w:val="left" w:pos="4212"/>
        </w:tabs>
        <w:spacing w:before="33" w:line="640" w:lineRule="atLeast"/>
        <w:ind w:left="1073" w:right="3197" w:firstLine="2369"/>
        <w:jc w:val="left"/>
      </w:pPr>
      <w:r>
        <w:t>ПОЯСНИТЕЛЬНАЯ ЗАПИСКА</w:t>
      </w:r>
    </w:p>
    <w:p w:rsidR="00D01C8A" w:rsidRDefault="00D01C8A" w:rsidP="00D01C8A">
      <w:pPr>
        <w:pStyle w:val="a3"/>
        <w:spacing w:before="3"/>
        <w:ind w:right="229" w:firstLine="600"/>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01C8A" w:rsidRDefault="00D01C8A" w:rsidP="00D01C8A">
      <w:pPr>
        <w:pStyle w:val="a3"/>
        <w:spacing w:before="2"/>
        <w:ind w:right="229" w:firstLine="600"/>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01C8A" w:rsidRDefault="00D01C8A" w:rsidP="00D01C8A">
      <w:pPr>
        <w:pStyle w:val="a3"/>
        <w:ind w:right="230" w:firstLine="600"/>
      </w:pPr>
      <w:r>
        <w:rPr>
          <w:b/>
        </w:rPr>
        <w:t xml:space="preserve">Целью </w:t>
      </w:r>
      <w:r>
        <w:t>школьного исторического образования является формирование и развитие личности обучающегося, способного к самоидентификации и определению своих</w:t>
      </w:r>
      <w:r>
        <w:rPr>
          <w:spacing w:val="73"/>
        </w:rPr>
        <w:t xml:space="preserve"> </w:t>
      </w:r>
      <w:r>
        <w:t>ценностных</w:t>
      </w:r>
      <w:r>
        <w:rPr>
          <w:spacing w:val="71"/>
        </w:rPr>
        <w:t xml:space="preserve"> </w:t>
      </w:r>
      <w:r>
        <w:t>ориентиров</w:t>
      </w:r>
      <w:r>
        <w:rPr>
          <w:spacing w:val="72"/>
        </w:rPr>
        <w:t xml:space="preserve"> </w:t>
      </w:r>
      <w:r>
        <w:t>на</w:t>
      </w:r>
      <w:r>
        <w:rPr>
          <w:spacing w:val="73"/>
        </w:rPr>
        <w:t xml:space="preserve"> </w:t>
      </w:r>
      <w:r>
        <w:t>основе</w:t>
      </w:r>
      <w:r>
        <w:rPr>
          <w:spacing w:val="72"/>
        </w:rPr>
        <w:t xml:space="preserve"> </w:t>
      </w:r>
      <w:r>
        <w:t>осмысления</w:t>
      </w:r>
      <w:r>
        <w:rPr>
          <w:spacing w:val="73"/>
        </w:rPr>
        <w:t xml:space="preserve"> </w:t>
      </w:r>
      <w:r>
        <w:t>и</w:t>
      </w:r>
      <w:r>
        <w:rPr>
          <w:spacing w:val="73"/>
        </w:rPr>
        <w:t xml:space="preserve"> </w:t>
      </w:r>
      <w:r>
        <w:t>освоения</w:t>
      </w:r>
      <w:r>
        <w:rPr>
          <w:spacing w:val="73"/>
        </w:rPr>
        <w:t xml:space="preserve"> </w:t>
      </w:r>
      <w:r>
        <w:t>исторического</w:t>
      </w:r>
    </w:p>
    <w:p w:rsidR="00D01C8A" w:rsidRDefault="00D01C8A" w:rsidP="00D01C8A"/>
    <w:p w:rsidR="00D01C8A" w:rsidRDefault="00D01C8A" w:rsidP="00D01C8A">
      <w:pPr>
        <w:pStyle w:val="a3"/>
        <w:spacing w:before="61"/>
        <w:ind w:right="232"/>
      </w:pPr>
      <w:r>
        <w:t>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w:t>
      </w:r>
      <w:r>
        <w:rPr>
          <w:spacing w:val="-3"/>
        </w:rPr>
        <w:t xml:space="preserve"> </w:t>
      </w:r>
      <w:r>
        <w:t>историю,</w:t>
      </w:r>
      <w:r>
        <w:rPr>
          <w:spacing w:val="-3"/>
        </w:rPr>
        <w:t xml:space="preserve"> </w:t>
      </w:r>
      <w:r>
        <w:t>формирование</w:t>
      </w:r>
      <w:r>
        <w:rPr>
          <w:spacing w:val="-2"/>
        </w:rPr>
        <w:t xml:space="preserve"> </w:t>
      </w:r>
      <w:r>
        <w:t>личностной</w:t>
      </w:r>
      <w:r>
        <w:rPr>
          <w:spacing w:val="-2"/>
        </w:rPr>
        <w:t xml:space="preserve"> </w:t>
      </w:r>
      <w:r>
        <w:t>позиции</w:t>
      </w:r>
      <w:r>
        <w:rPr>
          <w:spacing w:val="-2"/>
        </w:rPr>
        <w:t xml:space="preserve"> </w:t>
      </w:r>
      <w:r>
        <w:t>по</w:t>
      </w:r>
      <w:r>
        <w:rPr>
          <w:spacing w:val="-1"/>
        </w:rPr>
        <w:t xml:space="preserve"> </w:t>
      </w:r>
      <w:r>
        <w:t>отношению</w:t>
      </w:r>
      <w:r>
        <w:rPr>
          <w:spacing w:val="-3"/>
        </w:rPr>
        <w:t xml:space="preserve"> </w:t>
      </w:r>
      <w:r>
        <w:t>к</w:t>
      </w:r>
      <w:r>
        <w:rPr>
          <w:spacing w:val="-3"/>
        </w:rPr>
        <w:t xml:space="preserve"> </w:t>
      </w:r>
      <w:r>
        <w:t>прошлому</w:t>
      </w:r>
      <w:r>
        <w:rPr>
          <w:spacing w:val="-5"/>
        </w:rPr>
        <w:t xml:space="preserve"> </w:t>
      </w:r>
      <w:r>
        <w:t>и настоящему Отечества.</w:t>
      </w:r>
    </w:p>
    <w:p w:rsidR="00D01C8A" w:rsidRDefault="00D01C8A" w:rsidP="00D01C8A">
      <w:pPr>
        <w:pStyle w:val="a3"/>
        <w:spacing w:before="1"/>
        <w:ind w:right="229" w:firstLine="600"/>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D01C8A" w:rsidRDefault="00D01C8A" w:rsidP="00D01C8A">
      <w:pPr>
        <w:spacing w:line="320" w:lineRule="exact"/>
        <w:ind w:left="1073"/>
        <w:jc w:val="both"/>
        <w:rPr>
          <w:sz w:val="28"/>
        </w:rPr>
      </w:pPr>
      <w:r>
        <w:rPr>
          <w:b/>
          <w:sz w:val="28"/>
        </w:rPr>
        <w:t>Задачами</w:t>
      </w:r>
      <w:r>
        <w:rPr>
          <w:b/>
          <w:spacing w:val="-6"/>
          <w:sz w:val="28"/>
        </w:rPr>
        <w:t xml:space="preserve"> </w:t>
      </w:r>
      <w:r>
        <w:rPr>
          <w:sz w:val="28"/>
        </w:rPr>
        <w:t>изучения</w:t>
      </w:r>
      <w:r>
        <w:rPr>
          <w:spacing w:val="-9"/>
          <w:sz w:val="28"/>
        </w:rPr>
        <w:t xml:space="preserve"> </w:t>
      </w:r>
      <w:r>
        <w:rPr>
          <w:sz w:val="28"/>
        </w:rPr>
        <w:t>истории</w:t>
      </w:r>
      <w:r>
        <w:rPr>
          <w:spacing w:val="-5"/>
          <w:sz w:val="28"/>
        </w:rPr>
        <w:t xml:space="preserve"> </w:t>
      </w:r>
      <w:r>
        <w:rPr>
          <w:spacing w:val="-2"/>
          <w:sz w:val="28"/>
        </w:rPr>
        <w:t>являются:</w:t>
      </w:r>
    </w:p>
    <w:p w:rsidR="00D01C8A" w:rsidRDefault="00D01C8A" w:rsidP="00D01C8A">
      <w:pPr>
        <w:pStyle w:val="a3"/>
        <w:spacing w:before="2"/>
        <w:ind w:right="230" w:firstLine="600"/>
      </w:pPr>
      <w: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w:t>
      </w:r>
      <w:r>
        <w:rPr>
          <w:spacing w:val="-2"/>
        </w:rPr>
        <w:t>мира;</w:t>
      </w:r>
    </w:p>
    <w:p w:rsidR="00D01C8A" w:rsidRDefault="00D01C8A" w:rsidP="00D01C8A">
      <w:pPr>
        <w:pStyle w:val="a3"/>
        <w:ind w:right="223" w:firstLine="600"/>
      </w:pPr>
      <w:r>
        <w:t>освоение</w:t>
      </w:r>
      <w:r>
        <w:rPr>
          <w:spacing w:val="-2"/>
        </w:rPr>
        <w:t xml:space="preserve"> </w:t>
      </w:r>
      <w:r>
        <w:t>систематических</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3"/>
        </w:rPr>
        <w:t xml:space="preserve"> </w:t>
      </w:r>
      <w:r>
        <w:t>XX – начала XXI в.;</w:t>
      </w:r>
    </w:p>
    <w:p w:rsidR="00D01C8A" w:rsidRDefault="00D01C8A" w:rsidP="00D01C8A">
      <w:pPr>
        <w:pStyle w:val="a3"/>
        <w:ind w:right="223" w:firstLine="60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01C8A" w:rsidRDefault="00D01C8A" w:rsidP="00D01C8A">
      <w:pPr>
        <w:pStyle w:val="a3"/>
        <w:ind w:right="233" w:firstLine="600"/>
      </w:pPr>
      <w:r>
        <w:t>формирование исторического мышления, способности рассматривать события</w:t>
      </w:r>
      <w:r>
        <w:rPr>
          <w:spacing w:val="40"/>
        </w:rPr>
        <w:t xml:space="preserve"> </w:t>
      </w:r>
      <w:r>
        <w:t>и явления с точки зрения их исторической обусловленности и взаимосвязи, в развитии, в системе координат «прошлое – настоящее – будущее»;</w:t>
      </w:r>
    </w:p>
    <w:p w:rsidR="00D01C8A" w:rsidRDefault="00D01C8A" w:rsidP="00D01C8A">
      <w:pPr>
        <w:pStyle w:val="a3"/>
        <w:spacing w:line="242" w:lineRule="auto"/>
        <w:ind w:right="232" w:firstLine="600"/>
      </w:pPr>
      <w:r>
        <w:t>работа с комплексами источников исторической и социальной информации, развитие учебно-проектной деятельности;</w:t>
      </w:r>
    </w:p>
    <w:p w:rsidR="00D01C8A" w:rsidRDefault="00D01C8A" w:rsidP="00D01C8A">
      <w:pPr>
        <w:pStyle w:val="a3"/>
        <w:ind w:right="232" w:firstLine="60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01C8A" w:rsidRDefault="00D01C8A" w:rsidP="00D01C8A">
      <w:pPr>
        <w:pStyle w:val="a3"/>
        <w:spacing w:line="242" w:lineRule="auto"/>
        <w:ind w:right="235" w:firstLine="600"/>
      </w:pPr>
      <w:r>
        <w:t>развитие практики применения знаний и умений в социальной среде, общественной деятельности, межкультурном общении.</w:t>
      </w:r>
    </w:p>
    <w:p w:rsidR="00D01C8A" w:rsidRDefault="00D01C8A" w:rsidP="00D01C8A">
      <w:pPr>
        <w:pStyle w:val="a3"/>
        <w:ind w:right="224" w:firstLine="600"/>
      </w:pPr>
      <w:r>
        <w:t>Общее число часов, рекомендованных для изучения истории, – 136, в 10–11 классах по 2 часа в неделю при 34 учебных неделях.</w:t>
      </w:r>
    </w:p>
    <w:p w:rsidR="00D01C8A" w:rsidRDefault="00D01C8A" w:rsidP="00D01C8A">
      <w:pPr>
        <w:pStyle w:val="1"/>
        <w:spacing w:before="309"/>
        <w:ind w:right="6424"/>
      </w:pPr>
      <w:r>
        <w:t>СОДЕРЖАНИЕ</w:t>
      </w:r>
      <w:r>
        <w:rPr>
          <w:spacing w:val="-18"/>
        </w:rPr>
        <w:t xml:space="preserve"> </w:t>
      </w:r>
      <w:r>
        <w:t>ОБУЧЕНИЯ 10 КЛАСС</w:t>
      </w:r>
    </w:p>
    <w:p w:rsidR="00D01C8A" w:rsidRDefault="00D01C8A" w:rsidP="00D01C8A">
      <w:pPr>
        <w:spacing w:line="321" w:lineRule="exact"/>
        <w:ind w:left="473"/>
        <w:rPr>
          <w:b/>
          <w:sz w:val="28"/>
        </w:rPr>
      </w:pPr>
      <w:r>
        <w:rPr>
          <w:b/>
          <w:sz w:val="28"/>
        </w:rPr>
        <w:t>ВСЕОБЩАЯ</w:t>
      </w:r>
      <w:r>
        <w:rPr>
          <w:b/>
          <w:spacing w:val="-9"/>
          <w:sz w:val="28"/>
        </w:rPr>
        <w:t xml:space="preserve"> </w:t>
      </w:r>
      <w:r>
        <w:rPr>
          <w:b/>
          <w:sz w:val="28"/>
        </w:rPr>
        <w:t>ИСТОРИЯ.</w:t>
      </w:r>
      <w:r>
        <w:rPr>
          <w:b/>
          <w:spacing w:val="-11"/>
          <w:sz w:val="28"/>
        </w:rPr>
        <w:t xml:space="preserve"> </w:t>
      </w:r>
      <w:r>
        <w:rPr>
          <w:b/>
          <w:sz w:val="28"/>
        </w:rPr>
        <w:t>1914–1945</w:t>
      </w:r>
      <w:r>
        <w:rPr>
          <w:b/>
          <w:spacing w:val="-8"/>
          <w:sz w:val="28"/>
        </w:rPr>
        <w:t xml:space="preserve"> </w:t>
      </w:r>
      <w:r>
        <w:rPr>
          <w:b/>
          <w:spacing w:val="-4"/>
          <w:sz w:val="28"/>
        </w:rPr>
        <w:t>ГОДЫ</w:t>
      </w:r>
    </w:p>
    <w:p w:rsidR="00D01C8A" w:rsidRDefault="00D01C8A" w:rsidP="00D01C8A">
      <w:pPr>
        <w:pStyle w:val="a3"/>
        <w:spacing w:before="2"/>
        <w:ind w:right="235" w:firstLine="600"/>
      </w:pPr>
      <w:r>
        <w:t>Понятие «Новейшее время». Хронологические рамки и периодизация Новейшей истории.</w:t>
      </w:r>
    </w:p>
    <w:p w:rsidR="00D01C8A" w:rsidRDefault="00D01C8A" w:rsidP="00D01C8A">
      <w:pPr>
        <w:pStyle w:val="a3"/>
        <w:ind w:right="232" w:firstLine="600"/>
      </w:pPr>
      <w:r>
        <w:t xml:space="preserve">Изменения в мире в ХХ веке. Ключевые процессы и события Новейшей истории. Объединенные </w:t>
      </w:r>
      <w:r>
        <w:lastRenderedPageBreak/>
        <w:t>Нации против нацизма и фашизма. Система международных отношений. Россия в XX веке.</w:t>
      </w:r>
    </w:p>
    <w:p w:rsidR="00D01C8A" w:rsidRDefault="00D01C8A" w:rsidP="00D01C8A">
      <w:pPr>
        <w:pStyle w:val="2"/>
        <w:spacing w:line="321" w:lineRule="exact"/>
        <w:ind w:left="473"/>
      </w:pPr>
      <w:r>
        <w:t>Мир</w:t>
      </w:r>
      <w:r>
        <w:rPr>
          <w:spacing w:val="-4"/>
        </w:rPr>
        <w:t xml:space="preserve"> </w:t>
      </w:r>
      <w:r>
        <w:t>накануне</w:t>
      </w:r>
      <w:r>
        <w:rPr>
          <w:spacing w:val="-3"/>
        </w:rPr>
        <w:t xml:space="preserve"> </w:t>
      </w:r>
      <w:r>
        <w:t>и</w:t>
      </w:r>
      <w:r>
        <w:rPr>
          <w:spacing w:val="-6"/>
        </w:rPr>
        <w:t xml:space="preserve"> </w:t>
      </w:r>
      <w:r>
        <w:t>в</w:t>
      </w:r>
      <w:r>
        <w:rPr>
          <w:spacing w:val="-3"/>
        </w:rPr>
        <w:t xml:space="preserve"> </w:t>
      </w:r>
      <w:r>
        <w:t>годы</w:t>
      </w:r>
      <w:r>
        <w:rPr>
          <w:spacing w:val="-6"/>
        </w:rPr>
        <w:t xml:space="preserve"> </w:t>
      </w:r>
      <w:r>
        <w:t>Первой</w:t>
      </w:r>
      <w:r>
        <w:rPr>
          <w:spacing w:val="-4"/>
        </w:rPr>
        <w:t xml:space="preserve"> </w:t>
      </w:r>
      <w:r>
        <w:t>мировой</w:t>
      </w:r>
      <w:r>
        <w:rPr>
          <w:spacing w:val="-3"/>
        </w:rPr>
        <w:t xml:space="preserve"> </w:t>
      </w:r>
      <w:r>
        <w:rPr>
          <w:spacing w:val="-2"/>
        </w:rPr>
        <w:t>войны</w:t>
      </w:r>
    </w:p>
    <w:p w:rsidR="00D01C8A" w:rsidRDefault="00D01C8A" w:rsidP="00D01C8A">
      <w:pPr>
        <w:spacing w:before="2"/>
        <w:ind w:left="1073"/>
        <w:jc w:val="both"/>
        <w:rPr>
          <w:spacing w:val="-2"/>
          <w:sz w:val="28"/>
        </w:rPr>
      </w:pPr>
      <w:r>
        <w:rPr>
          <w:i/>
          <w:sz w:val="28"/>
        </w:rPr>
        <w:t>Мир</w:t>
      </w:r>
      <w:r>
        <w:rPr>
          <w:i/>
          <w:spacing w:val="36"/>
          <w:sz w:val="28"/>
        </w:rPr>
        <w:t xml:space="preserve">  </w:t>
      </w:r>
      <w:r>
        <w:rPr>
          <w:i/>
          <w:sz w:val="28"/>
        </w:rPr>
        <w:t>накануне</w:t>
      </w:r>
      <w:r>
        <w:rPr>
          <w:i/>
          <w:spacing w:val="38"/>
          <w:sz w:val="28"/>
        </w:rPr>
        <w:t xml:space="preserve">  </w:t>
      </w:r>
      <w:r>
        <w:rPr>
          <w:i/>
          <w:sz w:val="28"/>
        </w:rPr>
        <w:t>Первой</w:t>
      </w:r>
      <w:r>
        <w:rPr>
          <w:i/>
          <w:spacing w:val="38"/>
          <w:sz w:val="28"/>
        </w:rPr>
        <w:t xml:space="preserve">  </w:t>
      </w:r>
      <w:r>
        <w:rPr>
          <w:i/>
          <w:sz w:val="28"/>
        </w:rPr>
        <w:t>мировой</w:t>
      </w:r>
      <w:r>
        <w:rPr>
          <w:i/>
          <w:spacing w:val="39"/>
          <w:sz w:val="28"/>
        </w:rPr>
        <w:t xml:space="preserve">  </w:t>
      </w:r>
      <w:r>
        <w:rPr>
          <w:i/>
          <w:sz w:val="28"/>
        </w:rPr>
        <w:t>войны.</w:t>
      </w:r>
      <w:r>
        <w:rPr>
          <w:i/>
          <w:spacing w:val="40"/>
          <w:sz w:val="28"/>
        </w:rPr>
        <w:t xml:space="preserve">  </w:t>
      </w:r>
      <w:r>
        <w:rPr>
          <w:sz w:val="28"/>
        </w:rPr>
        <w:t>Мир</w:t>
      </w:r>
      <w:r>
        <w:rPr>
          <w:spacing w:val="39"/>
          <w:sz w:val="28"/>
        </w:rPr>
        <w:t xml:space="preserve">  </w:t>
      </w:r>
      <w:r>
        <w:rPr>
          <w:sz w:val="28"/>
        </w:rPr>
        <w:t>в</w:t>
      </w:r>
      <w:r>
        <w:rPr>
          <w:spacing w:val="37"/>
          <w:sz w:val="28"/>
        </w:rPr>
        <w:t xml:space="preserve">  </w:t>
      </w:r>
      <w:r>
        <w:rPr>
          <w:sz w:val="28"/>
        </w:rPr>
        <w:t>начале</w:t>
      </w:r>
      <w:r>
        <w:rPr>
          <w:spacing w:val="38"/>
          <w:sz w:val="28"/>
        </w:rPr>
        <w:t xml:space="preserve">  </w:t>
      </w:r>
      <w:r>
        <w:rPr>
          <w:sz w:val="28"/>
        </w:rPr>
        <w:t>ХХ</w:t>
      </w:r>
      <w:r>
        <w:rPr>
          <w:spacing w:val="39"/>
          <w:sz w:val="28"/>
        </w:rPr>
        <w:t xml:space="preserve">  </w:t>
      </w:r>
      <w:r>
        <w:rPr>
          <w:sz w:val="28"/>
        </w:rPr>
        <w:t>в</w:t>
      </w:r>
      <w:r>
        <w:rPr>
          <w:i/>
          <w:sz w:val="28"/>
        </w:rPr>
        <w:t>.</w:t>
      </w:r>
      <w:r>
        <w:rPr>
          <w:i/>
          <w:spacing w:val="38"/>
          <w:sz w:val="28"/>
        </w:rPr>
        <w:t xml:space="preserve">  </w:t>
      </w:r>
      <w:r>
        <w:rPr>
          <w:spacing w:val="-2"/>
          <w:sz w:val="28"/>
        </w:rPr>
        <w:t>Развитие</w:t>
      </w:r>
    </w:p>
    <w:p w:rsidR="00D01C8A" w:rsidRDefault="00D01C8A" w:rsidP="00D01C8A">
      <w:pPr>
        <w:pStyle w:val="a3"/>
        <w:spacing w:before="61" w:line="322" w:lineRule="exact"/>
      </w:pPr>
      <w:r>
        <w:t>индустриального</w:t>
      </w:r>
      <w:r>
        <w:rPr>
          <w:spacing w:val="34"/>
        </w:rPr>
        <w:t xml:space="preserve">  </w:t>
      </w:r>
      <w:r>
        <w:t>общества.</w:t>
      </w:r>
      <w:r>
        <w:rPr>
          <w:spacing w:val="34"/>
        </w:rPr>
        <w:t xml:space="preserve">  </w:t>
      </w:r>
      <w:r>
        <w:t>Индустриальная</w:t>
      </w:r>
      <w:r>
        <w:rPr>
          <w:spacing w:val="36"/>
        </w:rPr>
        <w:t xml:space="preserve">  </w:t>
      </w:r>
      <w:r>
        <w:t>цивилизация</w:t>
      </w:r>
      <w:r>
        <w:rPr>
          <w:spacing w:val="36"/>
        </w:rPr>
        <w:t xml:space="preserve">  </w:t>
      </w:r>
      <w:r>
        <w:t>в</w:t>
      </w:r>
      <w:r>
        <w:rPr>
          <w:spacing w:val="35"/>
        </w:rPr>
        <w:t xml:space="preserve">  </w:t>
      </w:r>
      <w:r>
        <w:t>начале</w:t>
      </w:r>
      <w:r>
        <w:rPr>
          <w:spacing w:val="35"/>
        </w:rPr>
        <w:t xml:space="preserve">  </w:t>
      </w:r>
      <w:r>
        <w:t>XX</w:t>
      </w:r>
      <w:r>
        <w:rPr>
          <w:spacing w:val="36"/>
        </w:rPr>
        <w:t xml:space="preserve">  </w:t>
      </w:r>
      <w:r>
        <w:rPr>
          <w:spacing w:val="-2"/>
        </w:rPr>
        <w:t>века.</w:t>
      </w:r>
    </w:p>
    <w:p w:rsidR="00D01C8A" w:rsidRDefault="00D01C8A" w:rsidP="00D01C8A">
      <w:pPr>
        <w:pStyle w:val="a3"/>
        <w:ind w:right="237"/>
      </w:pPr>
      <w:r>
        <w:t>«Пробуждение Азии». Технический прогресс. Изменение социальной структуры общества. Рабочее движение и социализм.</w:t>
      </w:r>
    </w:p>
    <w:p w:rsidR="00D01C8A" w:rsidRDefault="00D01C8A" w:rsidP="00D01C8A">
      <w:pPr>
        <w:pStyle w:val="a3"/>
        <w:ind w:right="228" w:firstLine="600"/>
      </w:pPr>
      <w:r>
        <w:rPr>
          <w:i/>
        </w:rPr>
        <w:t xml:space="preserve">Первая мировая война. 1914–1918 гг. </w:t>
      </w:r>
      <w: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D01C8A" w:rsidRDefault="00D01C8A" w:rsidP="00D01C8A">
      <w:pPr>
        <w:pStyle w:val="2"/>
        <w:spacing w:before="1"/>
        <w:ind w:left="473"/>
      </w:pPr>
      <w:r>
        <w:t>Мир</w:t>
      </w:r>
      <w:r>
        <w:rPr>
          <w:spacing w:val="-5"/>
        </w:rPr>
        <w:t xml:space="preserve"> </w:t>
      </w:r>
      <w:r>
        <w:t>в</w:t>
      </w:r>
      <w:r>
        <w:rPr>
          <w:spacing w:val="-4"/>
        </w:rPr>
        <w:t xml:space="preserve"> </w:t>
      </w:r>
      <w:r>
        <w:t>1918–1938</w:t>
      </w:r>
      <w:r>
        <w:rPr>
          <w:spacing w:val="-2"/>
        </w:rPr>
        <w:t xml:space="preserve"> </w:t>
      </w:r>
      <w:r>
        <w:rPr>
          <w:spacing w:val="-5"/>
        </w:rPr>
        <w:t>гг.</w:t>
      </w:r>
    </w:p>
    <w:p w:rsidR="00D01C8A" w:rsidRDefault="00D01C8A" w:rsidP="00D01C8A">
      <w:pPr>
        <w:pStyle w:val="a3"/>
        <w:ind w:right="232" w:firstLine="600"/>
      </w:pPr>
      <w:r>
        <w:rPr>
          <w:i/>
        </w:rPr>
        <w:t xml:space="preserve">Распад империй и образование новых национальных государств в Европе. </w:t>
      </w:r>
      <w: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w:t>
      </w:r>
      <w:r>
        <w:rPr>
          <w:spacing w:val="-2"/>
        </w:rPr>
        <w:t>Республики.</w:t>
      </w:r>
    </w:p>
    <w:p w:rsidR="00D01C8A" w:rsidRDefault="00D01C8A" w:rsidP="00D01C8A">
      <w:pPr>
        <w:pStyle w:val="a3"/>
        <w:ind w:right="223" w:firstLine="600"/>
      </w:pPr>
      <w:r>
        <w:rPr>
          <w:i/>
        </w:rPr>
        <w:t xml:space="preserve">Версальско-Вашингтонская система международных отношений. </w:t>
      </w:r>
      <w:r>
        <w:t>Планы послевоенного устройства мира. Территориальные изменения в мире и Европе по результатам</w:t>
      </w:r>
      <w:r>
        <w:rPr>
          <w:spacing w:val="-2"/>
        </w:rPr>
        <w:t xml:space="preserve"> </w:t>
      </w:r>
      <w:r>
        <w:t>Первой</w:t>
      </w:r>
      <w:r>
        <w:rPr>
          <w:spacing w:val="-3"/>
        </w:rPr>
        <w:t xml:space="preserve"> </w:t>
      </w:r>
      <w:r>
        <w:t>мировой</w:t>
      </w:r>
      <w:r>
        <w:rPr>
          <w:spacing w:val="-1"/>
        </w:rPr>
        <w:t xml:space="preserve"> </w:t>
      </w:r>
      <w:r>
        <w:t>войны.</w:t>
      </w:r>
      <w:r>
        <w:rPr>
          <w:spacing w:val="-4"/>
        </w:rPr>
        <w:t xml:space="preserve"> </w:t>
      </w:r>
      <w:r>
        <w:t>Парижская</w:t>
      </w:r>
      <w:r>
        <w:rPr>
          <w:spacing w:val="-1"/>
        </w:rPr>
        <w:t xml:space="preserve"> </w:t>
      </w:r>
      <w:r>
        <w:t>(Версальская)</w:t>
      </w:r>
      <w:r>
        <w:rPr>
          <w:spacing w:val="-1"/>
        </w:rPr>
        <w:t xml:space="preserve"> </w:t>
      </w:r>
      <w:r>
        <w:t>мирная</w:t>
      </w:r>
      <w:r>
        <w:rPr>
          <w:spacing w:val="-1"/>
        </w:rPr>
        <w:t xml:space="preserve"> </w:t>
      </w:r>
      <w:r>
        <w:t>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D01C8A" w:rsidRDefault="00D01C8A" w:rsidP="00D01C8A">
      <w:pPr>
        <w:pStyle w:val="a3"/>
        <w:ind w:right="225" w:firstLine="600"/>
      </w:pPr>
      <w:r>
        <w:rPr>
          <w:i/>
        </w:rPr>
        <w:t xml:space="preserve">Страны Европы и Северной Америки в 1920-е гг. </w:t>
      </w:r>
      <w: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D01C8A" w:rsidRDefault="00D01C8A" w:rsidP="00D01C8A">
      <w:pPr>
        <w:pStyle w:val="a3"/>
        <w:ind w:right="226" w:firstLine="669"/>
      </w:pPr>
      <w:r>
        <w:t>Формирование авторитарных режимов, причины их возникновения в европейских</w:t>
      </w:r>
      <w:r>
        <w:rPr>
          <w:spacing w:val="-2"/>
        </w:rPr>
        <w:t xml:space="preserve"> </w:t>
      </w:r>
      <w:r>
        <w:t>странах</w:t>
      </w:r>
      <w:r>
        <w:rPr>
          <w:spacing w:val="-2"/>
        </w:rPr>
        <w:t xml:space="preserve"> </w:t>
      </w:r>
      <w:r>
        <w:t>в</w:t>
      </w:r>
      <w:r>
        <w:rPr>
          <w:spacing w:val="-4"/>
        </w:rPr>
        <w:t xml:space="preserve"> </w:t>
      </w:r>
      <w:r>
        <w:t>1920–1930-е</w:t>
      </w:r>
      <w:r>
        <w:rPr>
          <w:spacing w:val="-3"/>
        </w:rPr>
        <w:t xml:space="preserve"> </w:t>
      </w:r>
      <w:r>
        <w:t>гг.</w:t>
      </w:r>
      <w:r>
        <w:rPr>
          <w:spacing w:val="-4"/>
        </w:rPr>
        <w:t xml:space="preserve"> </w:t>
      </w:r>
      <w:r>
        <w:t>Возникновение</w:t>
      </w:r>
      <w:r>
        <w:rPr>
          <w:spacing w:val="-3"/>
        </w:rPr>
        <w:t xml:space="preserve"> </w:t>
      </w:r>
      <w:r>
        <w:t>фашизма.</w:t>
      </w:r>
      <w:r>
        <w:rPr>
          <w:spacing w:val="-4"/>
        </w:rPr>
        <w:t xml:space="preserve"> </w:t>
      </w:r>
      <w:r>
        <w:t>Фашистский</w:t>
      </w:r>
      <w:r>
        <w:rPr>
          <w:spacing w:val="-3"/>
        </w:rPr>
        <w:t xml:space="preserve"> </w:t>
      </w:r>
      <w:r>
        <w:t>режим в Италии. Особенности режима Муссолини. Начало борьбы с фашизмом.</w:t>
      </w:r>
    </w:p>
    <w:p w:rsidR="00D01C8A" w:rsidRDefault="00D01C8A" w:rsidP="00D01C8A">
      <w:pPr>
        <w:pStyle w:val="a3"/>
        <w:ind w:right="228" w:firstLine="600"/>
      </w:pPr>
      <w: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rsidR="00D01C8A" w:rsidRDefault="00D01C8A" w:rsidP="00D01C8A">
      <w:pPr>
        <w:pStyle w:val="a3"/>
        <w:ind w:right="230" w:firstLine="600"/>
      </w:pPr>
      <w: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w:t>
      </w:r>
      <w:r>
        <w:rPr>
          <w:spacing w:val="-2"/>
        </w:rPr>
        <w:t>Германии.</w:t>
      </w:r>
    </w:p>
    <w:p w:rsidR="00D01C8A" w:rsidRDefault="00D01C8A" w:rsidP="00D01C8A">
      <w:pPr>
        <w:pStyle w:val="a3"/>
        <w:spacing w:before="1"/>
        <w:ind w:right="232" w:firstLine="600"/>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D01C8A" w:rsidRDefault="00D01C8A" w:rsidP="00D01C8A">
      <w:pPr>
        <w:pStyle w:val="a3"/>
        <w:ind w:right="223" w:firstLine="600"/>
      </w:pPr>
      <w:r>
        <w:rPr>
          <w:i/>
        </w:rPr>
        <w:t xml:space="preserve">Страны Азии, Африки и Латинской Америки в 1918–1930 гг. </w:t>
      </w:r>
      <w: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D01C8A" w:rsidRDefault="00D01C8A" w:rsidP="00D01C8A">
      <w:pPr>
        <w:pStyle w:val="a3"/>
        <w:ind w:right="222" w:firstLine="600"/>
      </w:pPr>
      <w:r>
        <w:rPr>
          <w:i/>
        </w:rPr>
        <w:t xml:space="preserve">Международные отношения в 1930-е гг. </w:t>
      </w:r>
      <w:r>
        <w:t>Нарастание мировой напряженности в конце 1930-х гг. Причины Второй мировой войны. Мюнхенский сговор. Англо- франко-советские переговоры лета 1939 года.</w:t>
      </w:r>
    </w:p>
    <w:p w:rsidR="00D01C8A" w:rsidRDefault="00D01C8A" w:rsidP="00D01C8A">
      <w:pPr>
        <w:spacing w:before="1"/>
        <w:ind w:left="1073"/>
        <w:jc w:val="both"/>
        <w:rPr>
          <w:sz w:val="28"/>
        </w:rPr>
      </w:pPr>
      <w:r>
        <w:rPr>
          <w:i/>
          <w:sz w:val="28"/>
        </w:rPr>
        <w:t>Развитие</w:t>
      </w:r>
      <w:r>
        <w:rPr>
          <w:i/>
          <w:spacing w:val="45"/>
          <w:sz w:val="28"/>
        </w:rPr>
        <w:t xml:space="preserve"> </w:t>
      </w:r>
      <w:r>
        <w:rPr>
          <w:i/>
          <w:sz w:val="28"/>
        </w:rPr>
        <w:t>науки</w:t>
      </w:r>
      <w:r>
        <w:rPr>
          <w:i/>
          <w:spacing w:val="44"/>
          <w:sz w:val="28"/>
        </w:rPr>
        <w:t xml:space="preserve"> </w:t>
      </w:r>
      <w:r>
        <w:rPr>
          <w:i/>
          <w:sz w:val="28"/>
        </w:rPr>
        <w:t>и</w:t>
      </w:r>
      <w:r>
        <w:rPr>
          <w:i/>
          <w:spacing w:val="44"/>
          <w:sz w:val="28"/>
        </w:rPr>
        <w:t xml:space="preserve"> </w:t>
      </w:r>
      <w:r>
        <w:rPr>
          <w:i/>
          <w:sz w:val="28"/>
        </w:rPr>
        <w:t>культуры</w:t>
      </w:r>
      <w:r>
        <w:rPr>
          <w:i/>
          <w:spacing w:val="46"/>
          <w:sz w:val="28"/>
        </w:rPr>
        <w:t xml:space="preserve"> </w:t>
      </w:r>
      <w:r>
        <w:rPr>
          <w:i/>
          <w:sz w:val="28"/>
        </w:rPr>
        <w:t>в</w:t>
      </w:r>
      <w:r>
        <w:rPr>
          <w:i/>
          <w:spacing w:val="43"/>
          <w:sz w:val="28"/>
        </w:rPr>
        <w:t xml:space="preserve"> </w:t>
      </w:r>
      <w:r>
        <w:rPr>
          <w:i/>
          <w:sz w:val="28"/>
        </w:rPr>
        <w:t>1914–1930-х</w:t>
      </w:r>
      <w:r>
        <w:rPr>
          <w:i/>
          <w:spacing w:val="45"/>
          <w:sz w:val="28"/>
        </w:rPr>
        <w:t xml:space="preserve"> </w:t>
      </w:r>
      <w:r>
        <w:rPr>
          <w:i/>
          <w:sz w:val="28"/>
        </w:rPr>
        <w:t>гг.</w:t>
      </w:r>
      <w:r>
        <w:rPr>
          <w:i/>
          <w:spacing w:val="45"/>
          <w:sz w:val="28"/>
        </w:rPr>
        <w:t xml:space="preserve"> </w:t>
      </w:r>
      <w:r>
        <w:rPr>
          <w:sz w:val="28"/>
        </w:rPr>
        <w:t>Влияние</w:t>
      </w:r>
      <w:r>
        <w:rPr>
          <w:spacing w:val="44"/>
          <w:sz w:val="28"/>
        </w:rPr>
        <w:t xml:space="preserve"> </w:t>
      </w:r>
      <w:r>
        <w:rPr>
          <w:sz w:val="28"/>
        </w:rPr>
        <w:t>науки</w:t>
      </w:r>
      <w:r>
        <w:rPr>
          <w:spacing w:val="43"/>
          <w:sz w:val="28"/>
        </w:rPr>
        <w:t xml:space="preserve"> </w:t>
      </w:r>
      <w:r>
        <w:rPr>
          <w:sz w:val="28"/>
        </w:rPr>
        <w:t>и</w:t>
      </w:r>
      <w:r>
        <w:rPr>
          <w:spacing w:val="43"/>
          <w:sz w:val="28"/>
        </w:rPr>
        <w:t xml:space="preserve"> </w:t>
      </w:r>
      <w:r>
        <w:rPr>
          <w:sz w:val="28"/>
        </w:rPr>
        <w:t>культуры</w:t>
      </w:r>
      <w:r>
        <w:rPr>
          <w:spacing w:val="44"/>
          <w:sz w:val="28"/>
        </w:rPr>
        <w:t xml:space="preserve"> </w:t>
      </w:r>
      <w:r>
        <w:rPr>
          <w:spacing w:val="-5"/>
          <w:sz w:val="28"/>
        </w:rPr>
        <w:t>на</w:t>
      </w:r>
    </w:p>
    <w:p w:rsidR="00D01C8A" w:rsidRDefault="00D01C8A" w:rsidP="00D01C8A">
      <w:pPr>
        <w:jc w:val="both"/>
        <w:rPr>
          <w:sz w:val="28"/>
        </w:rPr>
        <w:sectPr w:rsidR="00D01C8A">
          <w:pgSz w:w="11920" w:h="16860"/>
          <w:pgMar w:top="780" w:right="340" w:bottom="900" w:left="660" w:header="0" w:footer="608" w:gutter="0"/>
          <w:cols w:space="720"/>
        </w:sectPr>
      </w:pPr>
    </w:p>
    <w:p w:rsidR="00D01C8A" w:rsidRDefault="00D01C8A" w:rsidP="00D01C8A">
      <w:pPr>
        <w:pStyle w:val="a3"/>
        <w:spacing w:before="61"/>
        <w:ind w:right="232"/>
      </w:pPr>
      <w:r>
        <w:lastRenderedPageBreak/>
        <w:t>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D01C8A" w:rsidRDefault="00D01C8A" w:rsidP="00D01C8A">
      <w:pPr>
        <w:pStyle w:val="2"/>
        <w:spacing w:line="321" w:lineRule="exact"/>
        <w:ind w:left="473"/>
      </w:pPr>
      <w:r>
        <w:t>Вторая</w:t>
      </w:r>
      <w:r>
        <w:rPr>
          <w:spacing w:val="-9"/>
        </w:rPr>
        <w:t xml:space="preserve"> </w:t>
      </w:r>
      <w:r>
        <w:t>мировая</w:t>
      </w:r>
      <w:r>
        <w:rPr>
          <w:spacing w:val="-6"/>
        </w:rPr>
        <w:t xml:space="preserve"> </w:t>
      </w:r>
      <w:r>
        <w:t>война.</w:t>
      </w:r>
      <w:r>
        <w:rPr>
          <w:spacing w:val="-5"/>
        </w:rPr>
        <w:t xml:space="preserve"> </w:t>
      </w:r>
      <w:r>
        <w:t>1939–1945</w:t>
      </w:r>
      <w:r>
        <w:rPr>
          <w:spacing w:val="-3"/>
        </w:rPr>
        <w:t xml:space="preserve"> </w:t>
      </w:r>
      <w:r>
        <w:rPr>
          <w:spacing w:val="-5"/>
        </w:rPr>
        <w:t>гг.</w:t>
      </w:r>
    </w:p>
    <w:p w:rsidR="00D01C8A" w:rsidRDefault="00D01C8A" w:rsidP="00D01C8A">
      <w:pPr>
        <w:pStyle w:val="a3"/>
        <w:ind w:right="220" w:firstLine="600"/>
      </w:pPr>
      <w:r>
        <w:rPr>
          <w:i/>
        </w:rPr>
        <w:t xml:space="preserve">Начало Второй мировой войны. </w:t>
      </w:r>
      <w: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1941 гг. Причины побед Германии и ее союзников в начальный период Второй мировой войны.</w:t>
      </w:r>
    </w:p>
    <w:p w:rsidR="00D01C8A" w:rsidRDefault="00D01C8A" w:rsidP="00D01C8A">
      <w:pPr>
        <w:pStyle w:val="a3"/>
        <w:ind w:right="231" w:firstLine="600"/>
      </w:pPr>
      <w: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D01C8A" w:rsidRDefault="00D01C8A" w:rsidP="00D01C8A">
      <w:pPr>
        <w:pStyle w:val="a3"/>
        <w:spacing w:before="2"/>
        <w:ind w:right="228" w:firstLine="600"/>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D01C8A" w:rsidRDefault="00D01C8A" w:rsidP="00D01C8A">
      <w:pPr>
        <w:pStyle w:val="a3"/>
        <w:ind w:right="224" w:firstLine="600"/>
      </w:pPr>
      <w:r>
        <w:rPr>
          <w:i/>
        </w:rPr>
        <w:t xml:space="preserve">Коренной перелом, окончание и важнейшие итоги Второй мировой войны. </w:t>
      </w:r>
      <w:r>
        <w:t>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D01C8A" w:rsidRDefault="00D01C8A" w:rsidP="00D01C8A">
      <w:pPr>
        <w:pStyle w:val="a3"/>
        <w:ind w:right="226" w:firstLine="600"/>
      </w:pPr>
      <w: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D01C8A" w:rsidRDefault="00D01C8A" w:rsidP="00D01C8A">
      <w:pPr>
        <w:pStyle w:val="a3"/>
        <w:ind w:right="233" w:firstLine="600"/>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D01C8A" w:rsidRDefault="00D01C8A" w:rsidP="00D01C8A">
      <w:pPr>
        <w:pStyle w:val="a3"/>
      </w:pPr>
    </w:p>
    <w:p w:rsidR="00D01C8A" w:rsidRDefault="00D01C8A" w:rsidP="00D01C8A">
      <w:pPr>
        <w:pStyle w:val="1"/>
        <w:spacing w:line="322" w:lineRule="exact"/>
        <w:jc w:val="both"/>
      </w:pPr>
      <w:r>
        <w:t>ИСТОРИЯ</w:t>
      </w:r>
      <w:r>
        <w:rPr>
          <w:spacing w:val="-9"/>
        </w:rPr>
        <w:t xml:space="preserve"> </w:t>
      </w:r>
      <w:r>
        <w:t>РОССИИ.</w:t>
      </w:r>
      <w:r>
        <w:rPr>
          <w:spacing w:val="-8"/>
        </w:rPr>
        <w:t xml:space="preserve"> </w:t>
      </w:r>
      <w:r>
        <w:t>1914–1945</w:t>
      </w:r>
      <w:r>
        <w:rPr>
          <w:spacing w:val="-5"/>
        </w:rPr>
        <w:t xml:space="preserve"> </w:t>
      </w:r>
      <w:r>
        <w:rPr>
          <w:spacing w:val="-4"/>
        </w:rPr>
        <w:t>ГОДЫ</w:t>
      </w:r>
    </w:p>
    <w:p w:rsidR="00D01C8A" w:rsidRDefault="00D01C8A" w:rsidP="00D01C8A">
      <w:pPr>
        <w:pStyle w:val="2"/>
        <w:ind w:left="473"/>
      </w:pPr>
      <w:r>
        <w:t>Россия</w:t>
      </w:r>
      <w:r>
        <w:rPr>
          <w:spacing w:val="-5"/>
        </w:rPr>
        <w:t xml:space="preserve"> </w:t>
      </w:r>
      <w:r>
        <w:t>в</w:t>
      </w:r>
      <w:r>
        <w:rPr>
          <w:spacing w:val="-4"/>
        </w:rPr>
        <w:t xml:space="preserve"> </w:t>
      </w:r>
      <w:r>
        <w:t>1914–1922</w:t>
      </w:r>
      <w:r>
        <w:rPr>
          <w:spacing w:val="-4"/>
        </w:rPr>
        <w:t xml:space="preserve"> </w:t>
      </w:r>
      <w:r>
        <w:rPr>
          <w:spacing w:val="-5"/>
        </w:rPr>
        <w:t>гг.</w:t>
      </w:r>
    </w:p>
    <w:p w:rsidR="00D01C8A" w:rsidRDefault="00D01C8A" w:rsidP="00D01C8A">
      <w:pPr>
        <w:pStyle w:val="a3"/>
        <w:ind w:right="225" w:firstLine="600"/>
      </w:pPr>
      <w:r>
        <w:rPr>
          <w:i/>
        </w:rPr>
        <w:t xml:space="preserve">Россия и мир накануне Первой мировой войны. </w:t>
      </w:r>
      <w:r>
        <w:t xml:space="preserve">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w:t>
      </w:r>
      <w:r>
        <w:rPr>
          <w:spacing w:val="-2"/>
        </w:rPr>
        <w:t>сторон.</w:t>
      </w:r>
    </w:p>
    <w:p w:rsidR="00D01C8A" w:rsidRDefault="00D01C8A" w:rsidP="00D01C8A">
      <w:pPr>
        <w:pStyle w:val="a3"/>
        <w:ind w:right="231" w:firstLine="600"/>
      </w:pPr>
      <w:r>
        <w:rPr>
          <w:i/>
        </w:rPr>
        <w:t xml:space="preserve">Россия в Первой мировой войне. </w:t>
      </w:r>
      <w:r>
        <w:t>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rsidR="00D01C8A" w:rsidRDefault="00D01C8A" w:rsidP="00D01C8A">
      <w:pPr>
        <w:pStyle w:val="a3"/>
        <w:spacing w:before="1"/>
        <w:ind w:right="230" w:firstLine="600"/>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D01C8A" w:rsidRDefault="00D01C8A" w:rsidP="00D01C8A">
      <w:pPr>
        <w:spacing w:line="242" w:lineRule="auto"/>
        <w:ind w:left="473" w:right="229" w:firstLine="600"/>
        <w:jc w:val="both"/>
        <w:rPr>
          <w:sz w:val="28"/>
        </w:rPr>
      </w:pPr>
      <w:r>
        <w:rPr>
          <w:i/>
          <w:sz w:val="28"/>
        </w:rPr>
        <w:t xml:space="preserve">Российская революция. Февраль 1917 г. </w:t>
      </w:r>
      <w:r>
        <w:rPr>
          <w:sz w:val="28"/>
        </w:rPr>
        <w:t>Объективные и субъективные причины революционного</w:t>
      </w:r>
      <w:r>
        <w:rPr>
          <w:spacing w:val="80"/>
          <w:w w:val="150"/>
          <w:sz w:val="28"/>
        </w:rPr>
        <w:t xml:space="preserve"> </w:t>
      </w:r>
      <w:r>
        <w:rPr>
          <w:sz w:val="28"/>
        </w:rPr>
        <w:t>кризиса.</w:t>
      </w:r>
      <w:r>
        <w:rPr>
          <w:spacing w:val="80"/>
          <w:w w:val="150"/>
          <w:sz w:val="28"/>
        </w:rPr>
        <w:t xml:space="preserve"> </w:t>
      </w:r>
      <w:r>
        <w:rPr>
          <w:sz w:val="28"/>
        </w:rPr>
        <w:t>Падение</w:t>
      </w:r>
      <w:r>
        <w:rPr>
          <w:spacing w:val="80"/>
          <w:w w:val="150"/>
          <w:sz w:val="28"/>
        </w:rPr>
        <w:t xml:space="preserve"> </w:t>
      </w:r>
      <w:r>
        <w:rPr>
          <w:sz w:val="28"/>
        </w:rPr>
        <w:t>монархии.</w:t>
      </w:r>
      <w:r>
        <w:rPr>
          <w:spacing w:val="80"/>
          <w:w w:val="150"/>
          <w:sz w:val="28"/>
        </w:rPr>
        <w:t xml:space="preserve"> </w:t>
      </w:r>
      <w:r>
        <w:rPr>
          <w:sz w:val="28"/>
        </w:rPr>
        <w:t>Временное</w:t>
      </w:r>
      <w:r>
        <w:rPr>
          <w:spacing w:val="80"/>
          <w:w w:val="150"/>
          <w:sz w:val="28"/>
        </w:rPr>
        <w:t xml:space="preserve"> </w:t>
      </w:r>
      <w:r>
        <w:rPr>
          <w:sz w:val="28"/>
        </w:rPr>
        <w:t>правительство</w:t>
      </w:r>
      <w:r>
        <w:rPr>
          <w:spacing w:val="80"/>
          <w:w w:val="150"/>
          <w:sz w:val="28"/>
        </w:rPr>
        <w:t xml:space="preserve"> </w:t>
      </w:r>
      <w:r>
        <w:rPr>
          <w:sz w:val="28"/>
        </w:rPr>
        <w:t>и</w:t>
      </w:r>
      <w:r>
        <w:rPr>
          <w:spacing w:val="80"/>
          <w:w w:val="150"/>
          <w:sz w:val="28"/>
        </w:rPr>
        <w:t xml:space="preserve"> </w:t>
      </w:r>
      <w:r>
        <w:rPr>
          <w:sz w:val="28"/>
        </w:rPr>
        <w:t>его</w:t>
      </w:r>
    </w:p>
    <w:p w:rsidR="00D01C8A" w:rsidRDefault="00D01C8A" w:rsidP="00D01C8A">
      <w:pPr>
        <w:spacing w:line="242" w:lineRule="auto"/>
        <w:jc w:val="both"/>
        <w:rPr>
          <w:sz w:val="28"/>
        </w:rPr>
        <w:sectPr w:rsidR="00D01C8A">
          <w:pgSz w:w="11920" w:h="16860"/>
          <w:pgMar w:top="780" w:right="340" w:bottom="900" w:left="660" w:header="0" w:footer="608" w:gutter="0"/>
          <w:cols w:space="720"/>
        </w:sectPr>
      </w:pPr>
    </w:p>
    <w:p w:rsidR="00D01C8A" w:rsidRDefault="00D01C8A" w:rsidP="00D01C8A">
      <w:pPr>
        <w:pStyle w:val="a3"/>
        <w:spacing w:before="61"/>
        <w:ind w:right="235"/>
      </w:pPr>
      <w:r>
        <w:lastRenderedPageBreak/>
        <w:t>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D01C8A" w:rsidRDefault="00D01C8A" w:rsidP="00D01C8A">
      <w:pPr>
        <w:pStyle w:val="a3"/>
        <w:ind w:right="223" w:firstLine="600"/>
      </w:pPr>
      <w:r>
        <w:rPr>
          <w:i/>
        </w:rPr>
        <w:t xml:space="preserve">Российская революция. Октябрь 1917 г. </w:t>
      </w:r>
      <w: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D01C8A" w:rsidRDefault="00D01C8A" w:rsidP="00D01C8A">
      <w:pPr>
        <w:ind w:left="473" w:right="222" w:firstLine="600"/>
        <w:jc w:val="both"/>
        <w:rPr>
          <w:sz w:val="28"/>
        </w:rPr>
      </w:pPr>
      <w:r>
        <w:rPr>
          <w:i/>
          <w:sz w:val="28"/>
        </w:rPr>
        <w:t xml:space="preserve">Первые революционные преобразования большевиков. </w:t>
      </w:r>
      <w:r>
        <w:rPr>
          <w:sz w:val="28"/>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rsidR="00D01C8A" w:rsidRDefault="00D01C8A" w:rsidP="00D01C8A">
      <w:pPr>
        <w:pStyle w:val="a3"/>
        <w:spacing w:line="321" w:lineRule="exact"/>
        <w:ind w:left="1073"/>
      </w:pPr>
      <w:r>
        <w:t>Экономическая</w:t>
      </w:r>
      <w:r>
        <w:rPr>
          <w:spacing w:val="3"/>
        </w:rPr>
        <w:t xml:space="preserve"> </w:t>
      </w:r>
      <w:r>
        <w:t>политика</w:t>
      </w:r>
      <w:r>
        <w:rPr>
          <w:spacing w:val="4"/>
        </w:rPr>
        <w:t xml:space="preserve"> </w:t>
      </w:r>
      <w:r>
        <w:t>советской</w:t>
      </w:r>
      <w:r>
        <w:rPr>
          <w:spacing w:val="4"/>
        </w:rPr>
        <w:t xml:space="preserve"> </w:t>
      </w:r>
      <w:r>
        <w:t>власти.</w:t>
      </w:r>
      <w:r>
        <w:rPr>
          <w:spacing w:val="4"/>
        </w:rPr>
        <w:t xml:space="preserve"> </w:t>
      </w:r>
      <w:r>
        <w:t>Национализация</w:t>
      </w:r>
      <w:r>
        <w:rPr>
          <w:spacing w:val="4"/>
        </w:rPr>
        <w:t xml:space="preserve"> </w:t>
      </w:r>
      <w:r>
        <w:rPr>
          <w:spacing w:val="-2"/>
        </w:rPr>
        <w:t>промышленности.</w:t>
      </w:r>
    </w:p>
    <w:p w:rsidR="00D01C8A" w:rsidRDefault="00D01C8A" w:rsidP="00D01C8A">
      <w:pPr>
        <w:pStyle w:val="a3"/>
      </w:pPr>
      <w:r>
        <w:t>«Военный</w:t>
      </w:r>
      <w:r>
        <w:rPr>
          <w:spacing w:val="-7"/>
        </w:rPr>
        <w:t xml:space="preserve"> </w:t>
      </w:r>
      <w:r>
        <w:t>коммунизм»</w:t>
      </w:r>
      <w:r>
        <w:rPr>
          <w:spacing w:val="-5"/>
        </w:rPr>
        <w:t xml:space="preserve"> </w:t>
      </w:r>
      <w:r>
        <w:t>в</w:t>
      </w:r>
      <w:r>
        <w:rPr>
          <w:spacing w:val="-5"/>
        </w:rPr>
        <w:t xml:space="preserve"> </w:t>
      </w:r>
      <w:r>
        <w:t>городе</w:t>
      </w:r>
      <w:r>
        <w:rPr>
          <w:spacing w:val="-8"/>
        </w:rPr>
        <w:t xml:space="preserve"> </w:t>
      </w:r>
      <w:r>
        <w:t>и</w:t>
      </w:r>
      <w:r>
        <w:rPr>
          <w:spacing w:val="-4"/>
        </w:rPr>
        <w:t xml:space="preserve"> </w:t>
      </w:r>
      <w:r>
        <w:t>деревне.</w:t>
      </w:r>
      <w:r>
        <w:rPr>
          <w:spacing w:val="-6"/>
        </w:rPr>
        <w:t xml:space="preserve"> </w:t>
      </w:r>
      <w:r>
        <w:t>План</w:t>
      </w:r>
      <w:r>
        <w:rPr>
          <w:spacing w:val="-4"/>
        </w:rPr>
        <w:t xml:space="preserve"> </w:t>
      </w:r>
      <w:r>
        <w:rPr>
          <w:spacing w:val="-2"/>
        </w:rPr>
        <w:t>ГОЭРЛО</w:t>
      </w:r>
    </w:p>
    <w:p w:rsidR="00D01C8A" w:rsidRDefault="00D01C8A" w:rsidP="00D01C8A">
      <w:pPr>
        <w:pStyle w:val="a3"/>
        <w:spacing w:before="3"/>
        <w:ind w:right="229" w:firstLine="600"/>
      </w:pPr>
      <w:r>
        <w:rPr>
          <w:i/>
        </w:rPr>
        <w:t xml:space="preserve">Гражданская война. </w:t>
      </w: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D01C8A" w:rsidRDefault="00D01C8A" w:rsidP="00D01C8A">
      <w:pPr>
        <w:pStyle w:val="a3"/>
        <w:ind w:right="226" w:firstLine="600"/>
      </w:pPr>
      <w: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D01C8A" w:rsidRDefault="00D01C8A" w:rsidP="00D01C8A">
      <w:pPr>
        <w:pStyle w:val="a3"/>
        <w:ind w:right="224" w:firstLine="600"/>
      </w:pPr>
      <w:r>
        <w:rPr>
          <w:i/>
        </w:rPr>
        <w:t xml:space="preserve">Революция и Гражданская война на национальных окраинах. </w:t>
      </w:r>
      <w:r>
        <w:t xml:space="preserve">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w:t>
      </w:r>
      <w:r>
        <w:rPr>
          <w:spacing w:val="-2"/>
        </w:rPr>
        <w:t>басмачеством.</w:t>
      </w:r>
    </w:p>
    <w:p w:rsidR="00D01C8A" w:rsidRDefault="00D01C8A" w:rsidP="00D01C8A">
      <w:pPr>
        <w:ind w:left="473" w:right="227" w:firstLine="600"/>
        <w:jc w:val="both"/>
        <w:rPr>
          <w:sz w:val="28"/>
        </w:rPr>
      </w:pPr>
      <w:r>
        <w:rPr>
          <w:i/>
          <w:sz w:val="28"/>
        </w:rPr>
        <w:t xml:space="preserve">Идеология и культура в годы Гражданской войны. </w:t>
      </w:r>
      <w:r>
        <w:rPr>
          <w:sz w:val="28"/>
        </w:rPr>
        <w:t>Идеология и культура в</w:t>
      </w:r>
      <w:r>
        <w:rPr>
          <w:spacing w:val="40"/>
          <w:sz w:val="28"/>
        </w:rPr>
        <w:t xml:space="preserve"> </w:t>
      </w:r>
      <w:r>
        <w:rPr>
          <w:sz w:val="28"/>
        </w:rPr>
        <w:t xml:space="preserve">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w:t>
      </w:r>
      <w:r>
        <w:rPr>
          <w:spacing w:val="-2"/>
          <w:sz w:val="28"/>
        </w:rPr>
        <w:t>церкви.</w:t>
      </w:r>
    </w:p>
    <w:p w:rsidR="00D01C8A" w:rsidRDefault="00D01C8A" w:rsidP="00D01C8A">
      <w:pPr>
        <w:pStyle w:val="a3"/>
        <w:ind w:right="232" w:firstLine="600"/>
      </w:pPr>
      <w: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D01C8A" w:rsidRDefault="00D01C8A" w:rsidP="00D01C8A">
      <w:pPr>
        <w:pStyle w:val="a3"/>
        <w:ind w:left="1073"/>
      </w:pPr>
      <w:r>
        <w:t>Наш</w:t>
      </w:r>
      <w:r>
        <w:rPr>
          <w:spacing w:val="-4"/>
        </w:rPr>
        <w:t xml:space="preserve"> </w:t>
      </w:r>
      <w:r>
        <w:t>край</w:t>
      </w:r>
      <w:r>
        <w:rPr>
          <w:spacing w:val="-3"/>
        </w:rPr>
        <w:t xml:space="preserve"> </w:t>
      </w:r>
      <w:r>
        <w:t>в</w:t>
      </w:r>
      <w:r>
        <w:rPr>
          <w:spacing w:val="-4"/>
        </w:rPr>
        <w:t xml:space="preserve"> </w:t>
      </w:r>
      <w:r>
        <w:t>1914–1922</w:t>
      </w:r>
      <w:r>
        <w:rPr>
          <w:spacing w:val="-2"/>
        </w:rPr>
        <w:t xml:space="preserve"> </w:t>
      </w:r>
      <w:r>
        <w:rPr>
          <w:spacing w:val="-5"/>
        </w:rPr>
        <w:t>гг.</w:t>
      </w:r>
    </w:p>
    <w:p w:rsidR="00D01C8A" w:rsidRDefault="00D01C8A" w:rsidP="00D01C8A">
      <w:pPr>
        <w:pStyle w:val="2"/>
        <w:ind w:left="1073"/>
      </w:pPr>
      <w:r>
        <w:t>Советский</w:t>
      </w:r>
      <w:r>
        <w:rPr>
          <w:spacing w:val="-6"/>
        </w:rPr>
        <w:t xml:space="preserve"> </w:t>
      </w:r>
      <w:r>
        <w:t>Союз</w:t>
      </w:r>
      <w:r>
        <w:rPr>
          <w:spacing w:val="-4"/>
        </w:rPr>
        <w:t xml:space="preserve"> </w:t>
      </w:r>
      <w:r>
        <w:t>в</w:t>
      </w:r>
      <w:r>
        <w:rPr>
          <w:spacing w:val="-8"/>
        </w:rPr>
        <w:t xml:space="preserve"> </w:t>
      </w:r>
      <w:r>
        <w:t>1920–1930-е</w:t>
      </w:r>
      <w:r>
        <w:rPr>
          <w:spacing w:val="-4"/>
        </w:rPr>
        <w:t xml:space="preserve"> </w:t>
      </w:r>
      <w:r>
        <w:rPr>
          <w:spacing w:val="-5"/>
        </w:rPr>
        <w:t>гг.</w:t>
      </w:r>
    </w:p>
    <w:p w:rsidR="00D01C8A" w:rsidRDefault="00D01C8A" w:rsidP="00D01C8A">
      <w:pPr>
        <w:pStyle w:val="a3"/>
        <w:ind w:right="230" w:firstLine="600"/>
      </w:pPr>
      <w:r>
        <w:rPr>
          <w:i/>
        </w:rPr>
        <w:t xml:space="preserve">СССР в 20-е годы. </w:t>
      </w:r>
      <w:r>
        <w:t>Последствия Первой мировой войны и Российской революции для демографии и экономики. Власть и церковь.</w:t>
      </w:r>
    </w:p>
    <w:p w:rsidR="00D01C8A" w:rsidRDefault="00D01C8A" w:rsidP="00D01C8A">
      <w:pPr>
        <w:pStyle w:val="a3"/>
        <w:ind w:right="232" w:firstLine="600"/>
      </w:pPr>
      <w:r>
        <w:t>Крестьянские восстания. Кронштадтское восстание. Переход от «военного коммунизма» к новой экономической политике.</w:t>
      </w:r>
    </w:p>
    <w:p w:rsidR="00D01C8A" w:rsidRDefault="00D01C8A" w:rsidP="00D01C8A">
      <w:pPr>
        <w:pStyle w:val="a3"/>
        <w:spacing w:before="1"/>
        <w:ind w:right="229" w:firstLine="600"/>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D01C8A" w:rsidRDefault="00D01C8A" w:rsidP="00D01C8A">
      <w:pPr>
        <w:pStyle w:val="a3"/>
        <w:ind w:right="224" w:firstLine="600"/>
      </w:pPr>
      <w:r>
        <w:t>Предпосылки и значение образования СССР. Образование СССР. Конституция 1924 г. Административно-территориальные реформы и национально- государственное строительство. Политика коренизации.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26" w:firstLine="600"/>
      </w:pPr>
      <w:r>
        <w:lastRenderedPageBreak/>
        <w:t>Колебания политического курса в начале 1920-х гг. Болезнь В.И. Ленина и борьба за власть. Внутрипартийная борьба и ликвидация оппозиции внутри ВКП(б).</w:t>
      </w:r>
    </w:p>
    <w:p w:rsidR="00D01C8A" w:rsidRDefault="00D01C8A" w:rsidP="00D01C8A">
      <w:pPr>
        <w:pStyle w:val="a3"/>
        <w:spacing w:line="321" w:lineRule="exact"/>
        <w:ind w:left="1073"/>
      </w:pPr>
      <w:r>
        <w:t>Международное</w:t>
      </w:r>
      <w:r>
        <w:rPr>
          <w:spacing w:val="63"/>
        </w:rPr>
        <w:t xml:space="preserve"> </w:t>
      </w:r>
      <w:r>
        <w:t>положение</w:t>
      </w:r>
      <w:r>
        <w:rPr>
          <w:spacing w:val="65"/>
        </w:rPr>
        <w:t xml:space="preserve"> </w:t>
      </w:r>
      <w:r>
        <w:t>после</w:t>
      </w:r>
      <w:r>
        <w:rPr>
          <w:spacing w:val="66"/>
        </w:rPr>
        <w:t xml:space="preserve"> </w:t>
      </w:r>
      <w:r>
        <w:t>окончания</w:t>
      </w:r>
      <w:r>
        <w:rPr>
          <w:spacing w:val="68"/>
        </w:rPr>
        <w:t xml:space="preserve"> </w:t>
      </w:r>
      <w:r>
        <w:t>Гражданской</w:t>
      </w:r>
      <w:r>
        <w:rPr>
          <w:spacing w:val="68"/>
        </w:rPr>
        <w:t xml:space="preserve"> </w:t>
      </w:r>
      <w:r>
        <w:t>войны</w:t>
      </w:r>
      <w:r>
        <w:rPr>
          <w:spacing w:val="68"/>
        </w:rPr>
        <w:t xml:space="preserve"> </w:t>
      </w:r>
      <w:r>
        <w:t>в</w:t>
      </w:r>
      <w:r>
        <w:rPr>
          <w:spacing w:val="68"/>
        </w:rPr>
        <w:t xml:space="preserve"> </w:t>
      </w:r>
      <w:r>
        <w:rPr>
          <w:spacing w:val="-2"/>
        </w:rPr>
        <w:t>России.</w:t>
      </w:r>
    </w:p>
    <w:p w:rsidR="00D01C8A" w:rsidRDefault="00D01C8A" w:rsidP="00D01C8A">
      <w:pPr>
        <w:pStyle w:val="a3"/>
        <w:spacing w:line="322" w:lineRule="exact"/>
      </w:pPr>
      <w:r>
        <w:t>Советская</w:t>
      </w:r>
      <w:r>
        <w:rPr>
          <w:spacing w:val="-9"/>
        </w:rPr>
        <w:t xml:space="preserve"> </w:t>
      </w:r>
      <w:r>
        <w:t>Россия</w:t>
      </w:r>
      <w:r>
        <w:rPr>
          <w:spacing w:val="-7"/>
        </w:rPr>
        <w:t xml:space="preserve"> </w:t>
      </w:r>
      <w:r>
        <w:t>на</w:t>
      </w:r>
      <w:r>
        <w:rPr>
          <w:spacing w:val="-9"/>
        </w:rPr>
        <w:t xml:space="preserve"> </w:t>
      </w:r>
      <w:r>
        <w:t>Генуэзской</w:t>
      </w:r>
      <w:r>
        <w:rPr>
          <w:spacing w:val="-9"/>
        </w:rPr>
        <w:t xml:space="preserve"> </w:t>
      </w:r>
      <w:r>
        <w:t>конференции.</w:t>
      </w:r>
      <w:r>
        <w:rPr>
          <w:spacing w:val="-11"/>
        </w:rPr>
        <w:t xml:space="preserve"> </w:t>
      </w:r>
      <w:r>
        <w:t>Дипломатические</w:t>
      </w:r>
      <w:r>
        <w:rPr>
          <w:spacing w:val="-6"/>
        </w:rPr>
        <w:t xml:space="preserve"> </w:t>
      </w:r>
      <w:r>
        <w:rPr>
          <w:spacing w:val="-2"/>
        </w:rPr>
        <w:t>признания</w:t>
      </w:r>
    </w:p>
    <w:p w:rsidR="00D01C8A" w:rsidRDefault="00D01C8A" w:rsidP="00D01C8A">
      <w:pPr>
        <w:pStyle w:val="a3"/>
        <w:ind w:right="231" w:firstLine="600"/>
      </w:pPr>
      <w:r>
        <w:t>СССР – «Полоса признания». Отношения со странами Востока. Деятельность Коминтерна. Дипломатические конфликты с западными странами.</w:t>
      </w:r>
    </w:p>
    <w:p w:rsidR="00D01C8A" w:rsidRDefault="00D01C8A" w:rsidP="00D01C8A">
      <w:pPr>
        <w:pStyle w:val="a3"/>
        <w:spacing w:before="2"/>
        <w:ind w:right="232" w:firstLine="600"/>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D01C8A" w:rsidRDefault="00D01C8A" w:rsidP="00D01C8A">
      <w:pPr>
        <w:pStyle w:val="a3"/>
        <w:ind w:right="228" w:firstLine="600"/>
      </w:pPr>
      <w:r>
        <w:rPr>
          <w:i/>
        </w:rPr>
        <w:t xml:space="preserve">«Великий перелом». Индустриализация. </w:t>
      </w:r>
      <w: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D01C8A" w:rsidRDefault="00D01C8A" w:rsidP="00D01C8A">
      <w:pPr>
        <w:ind w:left="473" w:right="228" w:firstLine="600"/>
        <w:jc w:val="both"/>
        <w:rPr>
          <w:sz w:val="28"/>
        </w:rPr>
      </w:pPr>
      <w:r>
        <w:rPr>
          <w:i/>
          <w:sz w:val="28"/>
        </w:rPr>
        <w:t xml:space="preserve">Коллективизация сельского хозяйства. </w:t>
      </w:r>
      <w:r>
        <w:rPr>
          <w:sz w:val="28"/>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D01C8A" w:rsidRDefault="00D01C8A" w:rsidP="00D01C8A">
      <w:pPr>
        <w:pStyle w:val="a3"/>
        <w:ind w:right="224" w:firstLine="600"/>
      </w:pPr>
      <w:r>
        <w:rPr>
          <w:i/>
        </w:rPr>
        <w:t xml:space="preserve">СССР в 30-е годы. </w:t>
      </w:r>
      <w: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 государственное строительство.</w:t>
      </w:r>
    </w:p>
    <w:p w:rsidR="00D01C8A" w:rsidRDefault="00D01C8A" w:rsidP="00D01C8A">
      <w:pPr>
        <w:pStyle w:val="a3"/>
        <w:spacing w:line="322" w:lineRule="exact"/>
        <w:ind w:left="1073"/>
      </w:pPr>
      <w:r>
        <w:t>Культурное</w:t>
      </w:r>
      <w:r>
        <w:rPr>
          <w:spacing w:val="54"/>
          <w:w w:val="150"/>
        </w:rPr>
        <w:t xml:space="preserve"> </w:t>
      </w:r>
      <w:r>
        <w:t>пространство</w:t>
      </w:r>
      <w:r>
        <w:rPr>
          <w:spacing w:val="58"/>
          <w:w w:val="150"/>
        </w:rPr>
        <w:t xml:space="preserve"> </w:t>
      </w:r>
      <w:r>
        <w:t>советского</w:t>
      </w:r>
      <w:r>
        <w:rPr>
          <w:spacing w:val="54"/>
          <w:w w:val="150"/>
        </w:rPr>
        <w:t xml:space="preserve"> </w:t>
      </w:r>
      <w:r>
        <w:t>общества</w:t>
      </w:r>
      <w:r>
        <w:rPr>
          <w:spacing w:val="56"/>
          <w:w w:val="150"/>
        </w:rPr>
        <w:t xml:space="preserve"> </w:t>
      </w:r>
      <w:r>
        <w:t>в</w:t>
      </w:r>
      <w:r>
        <w:rPr>
          <w:spacing w:val="55"/>
          <w:w w:val="150"/>
        </w:rPr>
        <w:t xml:space="preserve"> </w:t>
      </w:r>
      <w:r>
        <w:t>1930-е</w:t>
      </w:r>
      <w:r>
        <w:rPr>
          <w:spacing w:val="55"/>
          <w:w w:val="150"/>
        </w:rPr>
        <w:t xml:space="preserve"> </w:t>
      </w:r>
      <w:r>
        <w:t>гг.</w:t>
      </w:r>
      <w:r>
        <w:rPr>
          <w:spacing w:val="56"/>
          <w:w w:val="150"/>
        </w:rPr>
        <w:t xml:space="preserve"> </w:t>
      </w:r>
      <w:r>
        <w:rPr>
          <w:spacing w:val="-2"/>
        </w:rPr>
        <w:t>Формирование</w:t>
      </w:r>
    </w:p>
    <w:p w:rsidR="00D01C8A" w:rsidRDefault="00D01C8A" w:rsidP="00D01C8A">
      <w:pPr>
        <w:pStyle w:val="a3"/>
        <w:spacing w:line="322" w:lineRule="exact"/>
      </w:pPr>
      <w:r>
        <w:t>«нового</w:t>
      </w:r>
      <w:r>
        <w:rPr>
          <w:spacing w:val="-6"/>
        </w:rPr>
        <w:t xml:space="preserve"> </w:t>
      </w:r>
      <w:r>
        <w:t>человека».</w:t>
      </w:r>
      <w:r>
        <w:rPr>
          <w:spacing w:val="-9"/>
        </w:rPr>
        <w:t xml:space="preserve"> </w:t>
      </w:r>
      <w:r>
        <w:t>Власть</w:t>
      </w:r>
      <w:r>
        <w:rPr>
          <w:spacing w:val="-5"/>
        </w:rPr>
        <w:t xml:space="preserve"> </w:t>
      </w:r>
      <w:r>
        <w:t>и</w:t>
      </w:r>
      <w:r>
        <w:rPr>
          <w:spacing w:val="-5"/>
        </w:rPr>
        <w:t xml:space="preserve"> </w:t>
      </w:r>
      <w:r>
        <w:t>церковь.</w:t>
      </w:r>
      <w:r>
        <w:rPr>
          <w:spacing w:val="-6"/>
        </w:rPr>
        <w:t xml:space="preserve"> </w:t>
      </w:r>
      <w:r>
        <w:t>Культурная</w:t>
      </w:r>
      <w:r>
        <w:rPr>
          <w:spacing w:val="-4"/>
        </w:rPr>
        <w:t xml:space="preserve"> </w:t>
      </w:r>
      <w:r>
        <w:rPr>
          <w:spacing w:val="-2"/>
        </w:rPr>
        <w:t>революция.</w:t>
      </w:r>
    </w:p>
    <w:p w:rsidR="00D01C8A" w:rsidRDefault="00D01C8A" w:rsidP="00D01C8A">
      <w:pPr>
        <w:pStyle w:val="a3"/>
        <w:ind w:right="230" w:firstLine="600"/>
      </w:pPr>
      <w:r>
        <w:t xml:space="preserve">Достижения отечественной науки в 1930-е гг. Развитие здравоохранения и </w:t>
      </w:r>
      <w:r>
        <w:rPr>
          <w:spacing w:val="-2"/>
        </w:rPr>
        <w:t>образования.</w:t>
      </w:r>
    </w:p>
    <w:p w:rsidR="00D01C8A" w:rsidRDefault="00D01C8A" w:rsidP="00D01C8A">
      <w:pPr>
        <w:pStyle w:val="a3"/>
        <w:spacing w:line="321" w:lineRule="exact"/>
        <w:ind w:left="1073"/>
      </w:pPr>
      <w:r>
        <w:t>Советское</w:t>
      </w:r>
      <w:r>
        <w:rPr>
          <w:spacing w:val="55"/>
          <w:w w:val="150"/>
        </w:rPr>
        <w:t xml:space="preserve"> </w:t>
      </w:r>
      <w:r>
        <w:t>искусство</w:t>
      </w:r>
      <w:r>
        <w:rPr>
          <w:spacing w:val="62"/>
          <w:w w:val="150"/>
        </w:rPr>
        <w:t xml:space="preserve"> </w:t>
      </w:r>
      <w:r>
        <w:t>1930-х</w:t>
      </w:r>
      <w:r>
        <w:rPr>
          <w:spacing w:val="62"/>
          <w:w w:val="150"/>
        </w:rPr>
        <w:t xml:space="preserve"> </w:t>
      </w:r>
      <w:r>
        <w:t>гг.</w:t>
      </w:r>
      <w:r>
        <w:rPr>
          <w:spacing w:val="60"/>
          <w:w w:val="150"/>
        </w:rPr>
        <w:t xml:space="preserve"> </w:t>
      </w:r>
      <w:r>
        <w:t>Власть</w:t>
      </w:r>
      <w:r>
        <w:rPr>
          <w:spacing w:val="59"/>
          <w:w w:val="150"/>
        </w:rPr>
        <w:t xml:space="preserve"> </w:t>
      </w:r>
      <w:r>
        <w:t>и</w:t>
      </w:r>
      <w:r>
        <w:rPr>
          <w:spacing w:val="61"/>
          <w:w w:val="150"/>
        </w:rPr>
        <w:t xml:space="preserve"> </w:t>
      </w:r>
      <w:r>
        <w:t>культура.</w:t>
      </w:r>
      <w:r>
        <w:rPr>
          <w:spacing w:val="60"/>
          <w:w w:val="150"/>
        </w:rPr>
        <w:t xml:space="preserve"> </w:t>
      </w:r>
      <w:r>
        <w:t>Советская</w:t>
      </w:r>
      <w:r>
        <w:rPr>
          <w:spacing w:val="62"/>
          <w:w w:val="150"/>
        </w:rPr>
        <w:t xml:space="preserve"> </w:t>
      </w:r>
      <w:r>
        <w:rPr>
          <w:spacing w:val="-2"/>
        </w:rPr>
        <w:t>литература.</w:t>
      </w:r>
    </w:p>
    <w:p w:rsidR="00D01C8A" w:rsidRDefault="00D01C8A" w:rsidP="00D01C8A">
      <w:pPr>
        <w:pStyle w:val="a3"/>
      </w:pPr>
      <w:r>
        <w:t>Советские</w:t>
      </w:r>
      <w:r>
        <w:rPr>
          <w:spacing w:val="-10"/>
        </w:rPr>
        <w:t xml:space="preserve"> </w:t>
      </w:r>
      <w:r>
        <w:t>кинематограф,</w:t>
      </w:r>
      <w:r>
        <w:rPr>
          <w:spacing w:val="-10"/>
        </w:rPr>
        <w:t xml:space="preserve"> </w:t>
      </w:r>
      <w:r>
        <w:t>музыка,</w:t>
      </w:r>
      <w:r>
        <w:rPr>
          <w:spacing w:val="-9"/>
        </w:rPr>
        <w:t xml:space="preserve"> </w:t>
      </w:r>
      <w:r>
        <w:t>изобразительное</w:t>
      </w:r>
      <w:r>
        <w:rPr>
          <w:spacing w:val="-10"/>
        </w:rPr>
        <w:t xml:space="preserve"> </w:t>
      </w:r>
      <w:r>
        <w:t>искусство,</w:t>
      </w:r>
      <w:r>
        <w:rPr>
          <w:spacing w:val="-10"/>
        </w:rPr>
        <w:t xml:space="preserve"> </w:t>
      </w:r>
      <w:r>
        <w:rPr>
          <w:spacing w:val="-2"/>
        </w:rPr>
        <w:t>театр.</w:t>
      </w:r>
    </w:p>
    <w:p w:rsidR="00D01C8A" w:rsidRDefault="00D01C8A" w:rsidP="00D01C8A">
      <w:pPr>
        <w:pStyle w:val="a3"/>
        <w:spacing w:before="2"/>
        <w:ind w:right="227" w:firstLine="600"/>
      </w:pPr>
      <w: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D01C8A" w:rsidRDefault="00D01C8A" w:rsidP="00D01C8A">
      <w:pPr>
        <w:pStyle w:val="a3"/>
        <w:ind w:right="229" w:firstLine="600"/>
      </w:pPr>
      <w: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D01C8A" w:rsidRDefault="00D01C8A" w:rsidP="00D01C8A">
      <w:pPr>
        <w:pStyle w:val="a3"/>
        <w:ind w:right="223" w:firstLine="600"/>
      </w:pPr>
      <w: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D01C8A" w:rsidRDefault="00D01C8A" w:rsidP="00D01C8A">
      <w:pPr>
        <w:pStyle w:val="a3"/>
        <w:spacing w:line="322" w:lineRule="exact"/>
        <w:ind w:left="1073"/>
      </w:pPr>
      <w:r>
        <w:t>Повторение</w:t>
      </w:r>
      <w:r>
        <w:rPr>
          <w:spacing w:val="-8"/>
        </w:rPr>
        <w:t xml:space="preserve"> </w:t>
      </w:r>
      <w:r>
        <w:t>и</w:t>
      </w:r>
      <w:r>
        <w:rPr>
          <w:spacing w:val="-5"/>
        </w:rPr>
        <w:t xml:space="preserve"> </w:t>
      </w:r>
      <w:r>
        <w:t>обобщение</w:t>
      </w:r>
      <w:r>
        <w:rPr>
          <w:spacing w:val="-4"/>
        </w:rPr>
        <w:t xml:space="preserve"> </w:t>
      </w:r>
      <w:r>
        <w:t>по</w:t>
      </w:r>
      <w:r>
        <w:rPr>
          <w:spacing w:val="-4"/>
        </w:rPr>
        <w:t xml:space="preserve"> </w:t>
      </w:r>
      <w:r>
        <w:t>разделу</w:t>
      </w:r>
      <w:r>
        <w:rPr>
          <w:spacing w:val="-4"/>
        </w:rPr>
        <w:t xml:space="preserve"> </w:t>
      </w:r>
      <w:r>
        <w:t>«Советский</w:t>
      </w:r>
      <w:r>
        <w:rPr>
          <w:spacing w:val="-5"/>
        </w:rPr>
        <w:t xml:space="preserve"> </w:t>
      </w:r>
      <w:r>
        <w:t>Союз</w:t>
      </w:r>
      <w:r>
        <w:rPr>
          <w:spacing w:val="-5"/>
        </w:rPr>
        <w:t xml:space="preserve"> </w:t>
      </w:r>
      <w:r>
        <w:t>в</w:t>
      </w:r>
      <w:r>
        <w:rPr>
          <w:spacing w:val="-6"/>
        </w:rPr>
        <w:t xml:space="preserve"> </w:t>
      </w:r>
      <w:r>
        <w:t>1920–1930-е</w:t>
      </w:r>
      <w:r>
        <w:rPr>
          <w:spacing w:val="-4"/>
        </w:rPr>
        <w:t xml:space="preserve"> </w:t>
      </w:r>
      <w:r>
        <w:rPr>
          <w:spacing w:val="-2"/>
        </w:rPr>
        <w:t>гг.».</w:t>
      </w:r>
    </w:p>
    <w:p w:rsidR="00D01C8A" w:rsidRDefault="00D01C8A" w:rsidP="00D01C8A">
      <w:pPr>
        <w:pStyle w:val="2"/>
        <w:ind w:left="473"/>
      </w:pPr>
      <w:r>
        <w:t>Великая</w:t>
      </w:r>
      <w:r>
        <w:rPr>
          <w:spacing w:val="-9"/>
        </w:rPr>
        <w:t xml:space="preserve"> </w:t>
      </w:r>
      <w:r>
        <w:t>Отечественная</w:t>
      </w:r>
      <w:r>
        <w:rPr>
          <w:spacing w:val="-8"/>
        </w:rPr>
        <w:t xml:space="preserve"> </w:t>
      </w:r>
      <w:r>
        <w:t>война.</w:t>
      </w:r>
      <w:r>
        <w:rPr>
          <w:spacing w:val="-8"/>
        </w:rPr>
        <w:t xml:space="preserve"> </w:t>
      </w:r>
      <w:r>
        <w:t>1941–1945</w:t>
      </w:r>
      <w:r>
        <w:rPr>
          <w:spacing w:val="-5"/>
        </w:rPr>
        <w:t xml:space="preserve"> гг.</w:t>
      </w:r>
    </w:p>
    <w:p w:rsidR="00D01C8A" w:rsidRDefault="00D01C8A" w:rsidP="00D01C8A">
      <w:pPr>
        <w:pStyle w:val="a3"/>
        <w:ind w:right="224" w:firstLine="600"/>
      </w:pPr>
      <w:r>
        <w:rPr>
          <w:i/>
        </w:rPr>
        <w:t xml:space="preserve">Первый период войны. </w:t>
      </w:r>
      <w: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w:t>
      </w:r>
      <w:r>
        <w:rPr>
          <w:spacing w:val="37"/>
        </w:rPr>
        <w:t xml:space="preserve"> </w:t>
      </w:r>
      <w:r>
        <w:t>Блокада</w:t>
      </w:r>
      <w:r>
        <w:rPr>
          <w:spacing w:val="39"/>
        </w:rPr>
        <w:t xml:space="preserve"> </w:t>
      </w:r>
      <w:r>
        <w:t>Ленинграда.</w:t>
      </w:r>
      <w:r>
        <w:rPr>
          <w:spacing w:val="39"/>
        </w:rPr>
        <w:t xml:space="preserve"> </w:t>
      </w:r>
      <w:r>
        <w:t>Дорога</w:t>
      </w:r>
      <w:r>
        <w:rPr>
          <w:spacing w:val="39"/>
        </w:rPr>
        <w:t xml:space="preserve"> </w:t>
      </w:r>
      <w:r>
        <w:t>жизни</w:t>
      </w:r>
      <w:r>
        <w:rPr>
          <w:spacing w:val="40"/>
        </w:rPr>
        <w:t xml:space="preserve"> </w:t>
      </w:r>
      <w:r>
        <w:t>по</w:t>
      </w:r>
      <w:r>
        <w:rPr>
          <w:spacing w:val="38"/>
        </w:rPr>
        <w:t xml:space="preserve"> </w:t>
      </w:r>
      <w:r>
        <w:t>льду</w:t>
      </w:r>
      <w:r>
        <w:rPr>
          <w:spacing w:val="40"/>
        </w:rPr>
        <w:t xml:space="preserve"> </w:t>
      </w:r>
      <w:r>
        <w:t>Ладожского</w:t>
      </w:r>
      <w:r>
        <w:rPr>
          <w:spacing w:val="37"/>
        </w:rPr>
        <w:t xml:space="preserve"> </w:t>
      </w:r>
      <w:r>
        <w:t>озера.</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4"/>
      </w:pPr>
      <w:r>
        <w:lastRenderedPageBreak/>
        <w:t>Контрнаступление под Москвой. Начало формирования антигитлеровской</w:t>
      </w:r>
      <w:r>
        <w:rPr>
          <w:spacing w:val="80"/>
        </w:rPr>
        <w:t xml:space="preserve"> </w:t>
      </w:r>
      <w:r>
        <w:rPr>
          <w:spacing w:val="-2"/>
        </w:rPr>
        <w:t>коалиции.</w:t>
      </w:r>
    </w:p>
    <w:p w:rsidR="00D01C8A" w:rsidRDefault="00D01C8A" w:rsidP="00D01C8A">
      <w:pPr>
        <w:pStyle w:val="a3"/>
        <w:ind w:right="234" w:firstLine="600"/>
      </w:pPr>
      <w: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D01C8A" w:rsidRDefault="00D01C8A" w:rsidP="00D01C8A">
      <w:pPr>
        <w:pStyle w:val="a3"/>
        <w:ind w:right="227" w:firstLine="600"/>
      </w:pPr>
      <w: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D01C8A" w:rsidRDefault="00D01C8A" w:rsidP="00D01C8A">
      <w:pPr>
        <w:pStyle w:val="a3"/>
        <w:ind w:right="228" w:firstLine="600"/>
      </w:pPr>
      <w:r>
        <w:rPr>
          <w:i/>
        </w:rPr>
        <w:t xml:space="preserve">Коренной перелом в ходе войны. </w:t>
      </w:r>
      <w: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rsidR="00D01C8A" w:rsidRDefault="00D01C8A" w:rsidP="00D01C8A">
      <w:pPr>
        <w:pStyle w:val="a3"/>
        <w:ind w:right="227" w:firstLine="600"/>
      </w:pPr>
      <w: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w:t>
      </w:r>
      <w:r>
        <w:rPr>
          <w:spacing w:val="-4"/>
        </w:rPr>
        <w:t xml:space="preserve"> </w:t>
      </w:r>
      <w:r>
        <w:t>Днепр.</w:t>
      </w:r>
      <w:r>
        <w:rPr>
          <w:spacing w:val="-4"/>
        </w:rPr>
        <w:t xml:space="preserve"> </w:t>
      </w:r>
      <w:r>
        <w:t>Укрепление</w:t>
      </w:r>
      <w:r>
        <w:rPr>
          <w:spacing w:val="-3"/>
        </w:rPr>
        <w:t xml:space="preserve"> </w:t>
      </w:r>
      <w:r>
        <w:t>антигитлеровской</w:t>
      </w:r>
      <w:r>
        <w:rPr>
          <w:spacing w:val="-3"/>
        </w:rPr>
        <w:t xml:space="preserve"> </w:t>
      </w:r>
      <w:r>
        <w:t>коалиции.</w:t>
      </w:r>
      <w:r>
        <w:rPr>
          <w:spacing w:val="-7"/>
        </w:rPr>
        <w:t xml:space="preserve"> </w:t>
      </w:r>
      <w:r>
        <w:t>Тегеранская</w:t>
      </w:r>
      <w:r>
        <w:rPr>
          <w:spacing w:val="-2"/>
        </w:rPr>
        <w:t xml:space="preserve"> </w:t>
      </w:r>
      <w:r>
        <w:t>конференция</w:t>
      </w:r>
      <w:r>
        <w:rPr>
          <w:spacing w:val="-3"/>
        </w:rPr>
        <w:t xml:space="preserve"> </w:t>
      </w:r>
      <w:r>
        <w:t>1943</w:t>
      </w:r>
      <w:r>
        <w:rPr>
          <w:spacing w:val="-2"/>
        </w:rPr>
        <w:t xml:space="preserve"> </w:t>
      </w:r>
      <w:r>
        <w:t>г. Завершение коренного перелома.</w:t>
      </w:r>
    </w:p>
    <w:p w:rsidR="00D01C8A" w:rsidRDefault="00D01C8A" w:rsidP="00D01C8A">
      <w:pPr>
        <w:ind w:left="473" w:right="230" w:firstLine="600"/>
        <w:jc w:val="both"/>
        <w:rPr>
          <w:sz w:val="28"/>
        </w:rPr>
      </w:pPr>
      <w:r>
        <w:rPr>
          <w:i/>
          <w:sz w:val="28"/>
        </w:rPr>
        <w:t>«Десять сталинских ударов» и изгнание врага с территории СССР.</w:t>
      </w:r>
      <w:r>
        <w:rPr>
          <w:i/>
          <w:spacing w:val="40"/>
          <w:sz w:val="28"/>
        </w:rPr>
        <w:t xml:space="preserve"> </w:t>
      </w:r>
      <w:r>
        <w:rPr>
          <w:sz w:val="28"/>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D01C8A" w:rsidRDefault="00D01C8A" w:rsidP="00D01C8A">
      <w:pPr>
        <w:pStyle w:val="a3"/>
        <w:spacing w:before="1"/>
        <w:ind w:right="228" w:firstLine="600"/>
      </w:pPr>
      <w:r>
        <w:rPr>
          <w:i/>
        </w:rPr>
        <w:t xml:space="preserve">Наука и культура в годы войны. </w:t>
      </w:r>
      <w: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D01C8A" w:rsidRDefault="00D01C8A" w:rsidP="00D01C8A">
      <w:pPr>
        <w:pStyle w:val="a3"/>
        <w:ind w:right="230" w:firstLine="600"/>
      </w:pPr>
      <w:r>
        <w:rPr>
          <w:i/>
        </w:rPr>
        <w:t xml:space="preserve">Окончание Второй мировой войны. </w:t>
      </w:r>
      <w: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D01C8A" w:rsidRDefault="00D01C8A" w:rsidP="00D01C8A">
      <w:pPr>
        <w:pStyle w:val="a3"/>
        <w:ind w:right="231" w:firstLine="600"/>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D01C8A" w:rsidRDefault="00D01C8A" w:rsidP="00D01C8A">
      <w:pPr>
        <w:pStyle w:val="a3"/>
        <w:spacing w:line="322" w:lineRule="exact"/>
        <w:ind w:left="1073"/>
      </w:pPr>
      <w:r>
        <w:t>Наш</w:t>
      </w:r>
      <w:r>
        <w:rPr>
          <w:spacing w:val="-4"/>
        </w:rPr>
        <w:t xml:space="preserve"> </w:t>
      </w:r>
      <w:r>
        <w:t>край</w:t>
      </w:r>
      <w:r>
        <w:rPr>
          <w:spacing w:val="-3"/>
        </w:rPr>
        <w:t xml:space="preserve"> </w:t>
      </w:r>
      <w:r>
        <w:t>в</w:t>
      </w:r>
      <w:r>
        <w:rPr>
          <w:spacing w:val="-4"/>
        </w:rPr>
        <w:t xml:space="preserve"> </w:t>
      </w:r>
      <w:r>
        <w:t>1941–1945</w:t>
      </w:r>
      <w:r>
        <w:rPr>
          <w:spacing w:val="-2"/>
        </w:rPr>
        <w:t xml:space="preserve"> </w:t>
      </w:r>
      <w:r>
        <w:rPr>
          <w:spacing w:val="-5"/>
        </w:rPr>
        <w:t>гг.</w:t>
      </w:r>
    </w:p>
    <w:p w:rsidR="00D01C8A" w:rsidRDefault="00D01C8A" w:rsidP="00D01C8A">
      <w:pPr>
        <w:pStyle w:val="a3"/>
        <w:ind w:left="1073"/>
      </w:pPr>
      <w:r>
        <w:t>Повторение</w:t>
      </w:r>
      <w:r>
        <w:rPr>
          <w:spacing w:val="47"/>
        </w:rPr>
        <w:t xml:space="preserve"> </w:t>
      </w:r>
      <w:r>
        <w:t>и</w:t>
      </w:r>
      <w:r>
        <w:rPr>
          <w:spacing w:val="49"/>
        </w:rPr>
        <w:t xml:space="preserve"> </w:t>
      </w:r>
      <w:r>
        <w:t>обобщение</w:t>
      </w:r>
      <w:r>
        <w:rPr>
          <w:spacing w:val="49"/>
        </w:rPr>
        <w:t xml:space="preserve"> </w:t>
      </w:r>
      <w:r>
        <w:t>по</w:t>
      </w:r>
      <w:r>
        <w:rPr>
          <w:spacing w:val="51"/>
        </w:rPr>
        <w:t xml:space="preserve"> </w:t>
      </w:r>
      <w:r>
        <w:t>теме</w:t>
      </w:r>
      <w:r>
        <w:rPr>
          <w:spacing w:val="49"/>
        </w:rPr>
        <w:t xml:space="preserve"> </w:t>
      </w:r>
      <w:r>
        <w:t>«Великая</w:t>
      </w:r>
      <w:r>
        <w:rPr>
          <w:spacing w:val="50"/>
        </w:rPr>
        <w:t xml:space="preserve"> </w:t>
      </w:r>
      <w:r>
        <w:t>Отечественная</w:t>
      </w:r>
      <w:r>
        <w:rPr>
          <w:spacing w:val="52"/>
        </w:rPr>
        <w:t xml:space="preserve"> </w:t>
      </w:r>
      <w:r>
        <w:t>война</w:t>
      </w:r>
      <w:r>
        <w:rPr>
          <w:spacing w:val="50"/>
        </w:rPr>
        <w:t xml:space="preserve"> </w:t>
      </w:r>
      <w:r>
        <w:rPr>
          <w:spacing w:val="-2"/>
        </w:rPr>
        <w:t>1941–1945</w:t>
      </w:r>
    </w:p>
    <w:p w:rsidR="00D01C8A" w:rsidRDefault="00D01C8A" w:rsidP="00D01C8A">
      <w:pPr>
        <w:pStyle w:val="a3"/>
      </w:pPr>
      <w:r>
        <w:rPr>
          <w:spacing w:val="-2"/>
        </w:rPr>
        <w:t>гг.».</w:t>
      </w:r>
    </w:p>
    <w:p w:rsidR="00D01C8A" w:rsidRDefault="00D01C8A" w:rsidP="00D01C8A">
      <w:pPr>
        <w:pStyle w:val="a3"/>
        <w:spacing w:before="1"/>
      </w:pPr>
    </w:p>
    <w:p w:rsidR="00D01C8A" w:rsidRDefault="00D01C8A" w:rsidP="00D01C8A">
      <w:pPr>
        <w:pStyle w:val="1"/>
        <w:spacing w:before="1" w:line="322" w:lineRule="exact"/>
      </w:pPr>
      <w:r>
        <w:t>11</w:t>
      </w:r>
      <w:r>
        <w:rPr>
          <w:spacing w:val="-3"/>
        </w:rPr>
        <w:t xml:space="preserve"> </w:t>
      </w:r>
      <w:r>
        <w:rPr>
          <w:spacing w:val="-2"/>
        </w:rPr>
        <w:t>КЛАСС</w:t>
      </w:r>
    </w:p>
    <w:p w:rsidR="00D01C8A" w:rsidRDefault="00D01C8A" w:rsidP="00D01C8A">
      <w:pPr>
        <w:spacing w:line="322" w:lineRule="exact"/>
        <w:ind w:left="473"/>
        <w:rPr>
          <w:b/>
          <w:sz w:val="28"/>
        </w:rPr>
      </w:pPr>
      <w:r>
        <w:rPr>
          <w:b/>
          <w:sz w:val="28"/>
        </w:rPr>
        <w:t>ВСЕОБЩАЯ</w:t>
      </w:r>
      <w:r>
        <w:rPr>
          <w:b/>
          <w:spacing w:val="-5"/>
          <w:sz w:val="28"/>
        </w:rPr>
        <w:t xml:space="preserve"> </w:t>
      </w:r>
      <w:r>
        <w:rPr>
          <w:b/>
          <w:sz w:val="28"/>
        </w:rPr>
        <w:t>ИСТОРИЯ.</w:t>
      </w:r>
      <w:r>
        <w:rPr>
          <w:b/>
          <w:spacing w:val="-5"/>
          <w:sz w:val="28"/>
        </w:rPr>
        <w:t xml:space="preserve"> </w:t>
      </w:r>
      <w:r>
        <w:rPr>
          <w:b/>
          <w:sz w:val="28"/>
        </w:rPr>
        <w:t>1945</w:t>
      </w:r>
      <w:r>
        <w:rPr>
          <w:b/>
          <w:spacing w:val="-5"/>
          <w:sz w:val="28"/>
        </w:rPr>
        <w:t xml:space="preserve"> </w:t>
      </w:r>
      <w:r>
        <w:rPr>
          <w:b/>
          <w:sz w:val="28"/>
        </w:rPr>
        <w:t>ГОД</w:t>
      </w:r>
      <w:r>
        <w:rPr>
          <w:b/>
          <w:spacing w:val="-1"/>
          <w:sz w:val="28"/>
        </w:rPr>
        <w:t xml:space="preserve"> </w:t>
      </w:r>
      <w:r>
        <w:rPr>
          <w:b/>
          <w:sz w:val="28"/>
        </w:rPr>
        <w:t>–</w:t>
      </w:r>
      <w:r>
        <w:rPr>
          <w:b/>
          <w:spacing w:val="-7"/>
          <w:sz w:val="28"/>
        </w:rPr>
        <w:t xml:space="preserve"> </w:t>
      </w:r>
      <w:r>
        <w:rPr>
          <w:b/>
          <w:sz w:val="28"/>
        </w:rPr>
        <w:t>НАЧАЛО</w:t>
      </w:r>
      <w:r>
        <w:rPr>
          <w:b/>
          <w:spacing w:val="-8"/>
          <w:sz w:val="28"/>
        </w:rPr>
        <w:t xml:space="preserve"> </w:t>
      </w:r>
      <w:r>
        <w:rPr>
          <w:b/>
          <w:sz w:val="28"/>
        </w:rPr>
        <w:t>ХХI</w:t>
      </w:r>
      <w:r>
        <w:rPr>
          <w:b/>
          <w:spacing w:val="-4"/>
          <w:sz w:val="28"/>
        </w:rPr>
        <w:t xml:space="preserve"> ВЕКА</w:t>
      </w:r>
    </w:p>
    <w:p w:rsidR="00D01C8A" w:rsidRDefault="00D01C8A" w:rsidP="00D01C8A">
      <w:pPr>
        <w:pStyle w:val="a3"/>
        <w:ind w:firstLine="600"/>
      </w:pPr>
      <w:r>
        <w:t>Мир</w:t>
      </w:r>
      <w:r>
        <w:rPr>
          <w:spacing w:val="80"/>
          <w:w w:val="150"/>
        </w:rPr>
        <w:t xml:space="preserve"> </w:t>
      </w:r>
      <w:r>
        <w:t>во</w:t>
      </w:r>
      <w:r>
        <w:rPr>
          <w:spacing w:val="80"/>
          <w:w w:val="150"/>
        </w:rPr>
        <w:t xml:space="preserve"> </w:t>
      </w:r>
      <w:r>
        <w:t>второй</w:t>
      </w:r>
      <w:r>
        <w:rPr>
          <w:spacing w:val="80"/>
          <w:w w:val="150"/>
        </w:rPr>
        <w:t xml:space="preserve"> </w:t>
      </w:r>
      <w:r>
        <w:t>половине</w:t>
      </w:r>
      <w:r>
        <w:rPr>
          <w:spacing w:val="80"/>
          <w:w w:val="150"/>
        </w:rPr>
        <w:t xml:space="preserve"> </w:t>
      </w:r>
      <w:r>
        <w:t>XX</w:t>
      </w:r>
      <w:r>
        <w:rPr>
          <w:spacing w:val="80"/>
          <w:w w:val="150"/>
        </w:rPr>
        <w:t xml:space="preserve"> </w:t>
      </w:r>
      <w:r>
        <w:t>–</w:t>
      </w:r>
      <w:r>
        <w:rPr>
          <w:spacing w:val="80"/>
          <w:w w:val="150"/>
        </w:rPr>
        <w:t xml:space="preserve"> </w:t>
      </w:r>
      <w:r>
        <w:t>начале</w:t>
      </w:r>
      <w:r>
        <w:rPr>
          <w:spacing w:val="80"/>
          <w:w w:val="150"/>
        </w:rPr>
        <w:t xml:space="preserve"> </w:t>
      </w:r>
      <w:r>
        <w:t>XXI</w:t>
      </w:r>
      <w:r>
        <w:rPr>
          <w:spacing w:val="80"/>
          <w:w w:val="150"/>
        </w:rPr>
        <w:t xml:space="preserve"> </w:t>
      </w:r>
      <w:r>
        <w:t>в.</w:t>
      </w:r>
      <w:r>
        <w:rPr>
          <w:spacing w:val="80"/>
          <w:w w:val="150"/>
        </w:rPr>
        <w:t xml:space="preserve"> </w:t>
      </w:r>
      <w:r>
        <w:t>Интересы</w:t>
      </w:r>
      <w:r>
        <w:rPr>
          <w:spacing w:val="80"/>
          <w:w w:val="150"/>
        </w:rPr>
        <w:t xml:space="preserve"> </w:t>
      </w:r>
      <w:r>
        <w:t>СССР,</w:t>
      </w:r>
      <w:r>
        <w:rPr>
          <w:spacing w:val="80"/>
          <w:w w:val="150"/>
        </w:rPr>
        <w:t xml:space="preserve"> </w:t>
      </w:r>
      <w:r>
        <w:t>США, Великобритании и Франции в Европе и мире после войны.</w:t>
      </w:r>
    </w:p>
    <w:p w:rsidR="00D01C8A" w:rsidRDefault="00D01C8A" w:rsidP="00D01C8A">
      <w:pPr>
        <w:pStyle w:val="2"/>
        <w:spacing w:line="321" w:lineRule="exact"/>
        <w:ind w:left="473"/>
      </w:pPr>
      <w:r>
        <w:t>США</w:t>
      </w:r>
      <w:r>
        <w:rPr>
          <w:spacing w:val="-5"/>
        </w:rPr>
        <w:t xml:space="preserve"> </w:t>
      </w:r>
      <w:r>
        <w:t>и</w:t>
      </w:r>
      <w:r>
        <w:rPr>
          <w:spacing w:val="-5"/>
        </w:rPr>
        <w:t xml:space="preserve"> </w:t>
      </w:r>
      <w:r>
        <w:t>страны</w:t>
      </w:r>
      <w:r>
        <w:rPr>
          <w:spacing w:val="-4"/>
        </w:rPr>
        <w:t xml:space="preserve"> </w:t>
      </w:r>
      <w:r>
        <w:t>Европы</w:t>
      </w:r>
      <w:r>
        <w:rPr>
          <w:spacing w:val="-4"/>
        </w:rPr>
        <w:t xml:space="preserve"> </w:t>
      </w:r>
      <w:r>
        <w:t>во</w:t>
      </w:r>
      <w:r>
        <w:rPr>
          <w:spacing w:val="-2"/>
        </w:rPr>
        <w:t xml:space="preserve"> </w:t>
      </w:r>
      <w:r>
        <w:t>второй</w:t>
      </w:r>
      <w:r>
        <w:rPr>
          <w:spacing w:val="-5"/>
        </w:rPr>
        <w:t xml:space="preserve"> </w:t>
      </w:r>
      <w:r>
        <w:t>половине</w:t>
      </w:r>
      <w:r>
        <w:rPr>
          <w:spacing w:val="-6"/>
        </w:rPr>
        <w:t xml:space="preserve"> </w:t>
      </w:r>
      <w:r>
        <w:t>XX</w:t>
      </w:r>
      <w:r>
        <w:rPr>
          <w:spacing w:val="-2"/>
        </w:rPr>
        <w:t xml:space="preserve"> </w:t>
      </w:r>
      <w:r>
        <w:t>–</w:t>
      </w:r>
      <w:r>
        <w:rPr>
          <w:spacing w:val="-3"/>
        </w:rPr>
        <w:t xml:space="preserve"> </w:t>
      </w:r>
      <w:r>
        <w:t>начале</w:t>
      </w:r>
      <w:r>
        <w:rPr>
          <w:spacing w:val="-3"/>
        </w:rPr>
        <w:t xml:space="preserve"> </w:t>
      </w:r>
      <w:r>
        <w:t>XXI</w:t>
      </w:r>
      <w:r>
        <w:rPr>
          <w:spacing w:val="-2"/>
        </w:rPr>
        <w:t xml:space="preserve"> </w:t>
      </w:r>
      <w:r>
        <w:rPr>
          <w:spacing w:val="-5"/>
        </w:rPr>
        <w:t>в.</w:t>
      </w:r>
    </w:p>
    <w:p w:rsidR="00D01C8A" w:rsidRDefault="00D01C8A" w:rsidP="00D01C8A">
      <w:pPr>
        <w:ind w:right="226"/>
        <w:jc w:val="right"/>
        <w:rPr>
          <w:i/>
          <w:sz w:val="28"/>
        </w:rPr>
      </w:pPr>
      <w:r>
        <w:rPr>
          <w:i/>
          <w:sz w:val="28"/>
        </w:rPr>
        <w:t>США</w:t>
      </w:r>
      <w:r>
        <w:rPr>
          <w:i/>
          <w:spacing w:val="68"/>
          <w:sz w:val="28"/>
        </w:rPr>
        <w:t xml:space="preserve"> </w:t>
      </w:r>
      <w:r>
        <w:rPr>
          <w:i/>
          <w:sz w:val="28"/>
        </w:rPr>
        <w:t>и</w:t>
      </w:r>
      <w:r>
        <w:rPr>
          <w:i/>
          <w:spacing w:val="71"/>
          <w:sz w:val="28"/>
        </w:rPr>
        <w:t xml:space="preserve"> </w:t>
      </w:r>
      <w:r>
        <w:rPr>
          <w:i/>
          <w:sz w:val="28"/>
        </w:rPr>
        <w:t>страны</w:t>
      </w:r>
      <w:r>
        <w:rPr>
          <w:i/>
          <w:spacing w:val="70"/>
          <w:sz w:val="28"/>
        </w:rPr>
        <w:t xml:space="preserve"> </w:t>
      </w:r>
      <w:r>
        <w:rPr>
          <w:i/>
          <w:sz w:val="28"/>
        </w:rPr>
        <w:t>Западной</w:t>
      </w:r>
      <w:r>
        <w:rPr>
          <w:i/>
          <w:spacing w:val="71"/>
          <w:sz w:val="28"/>
        </w:rPr>
        <w:t xml:space="preserve"> </w:t>
      </w:r>
      <w:r>
        <w:rPr>
          <w:i/>
          <w:sz w:val="28"/>
        </w:rPr>
        <w:t>Европы</w:t>
      </w:r>
      <w:r>
        <w:rPr>
          <w:i/>
          <w:spacing w:val="70"/>
          <w:sz w:val="28"/>
        </w:rPr>
        <w:t xml:space="preserve"> </w:t>
      </w:r>
      <w:r>
        <w:rPr>
          <w:i/>
          <w:sz w:val="28"/>
        </w:rPr>
        <w:t>во</w:t>
      </w:r>
      <w:r>
        <w:rPr>
          <w:i/>
          <w:spacing w:val="71"/>
          <w:sz w:val="28"/>
        </w:rPr>
        <w:t xml:space="preserve"> </w:t>
      </w:r>
      <w:r>
        <w:rPr>
          <w:i/>
          <w:sz w:val="28"/>
        </w:rPr>
        <w:t>второй</w:t>
      </w:r>
      <w:r>
        <w:rPr>
          <w:i/>
          <w:spacing w:val="70"/>
          <w:sz w:val="28"/>
        </w:rPr>
        <w:t xml:space="preserve"> </w:t>
      </w:r>
      <w:r>
        <w:rPr>
          <w:i/>
          <w:sz w:val="28"/>
        </w:rPr>
        <w:t>половине</w:t>
      </w:r>
      <w:r>
        <w:rPr>
          <w:i/>
          <w:spacing w:val="70"/>
          <w:sz w:val="28"/>
        </w:rPr>
        <w:t xml:space="preserve"> </w:t>
      </w:r>
      <w:r>
        <w:rPr>
          <w:i/>
          <w:sz w:val="28"/>
        </w:rPr>
        <w:t>ХХ</w:t>
      </w:r>
      <w:r>
        <w:rPr>
          <w:i/>
          <w:spacing w:val="45"/>
          <w:w w:val="150"/>
          <w:sz w:val="28"/>
        </w:rPr>
        <w:t xml:space="preserve"> </w:t>
      </w:r>
      <w:r>
        <w:rPr>
          <w:i/>
          <w:sz w:val="28"/>
        </w:rPr>
        <w:t>–</w:t>
      </w:r>
      <w:r>
        <w:rPr>
          <w:i/>
          <w:spacing w:val="72"/>
          <w:sz w:val="28"/>
        </w:rPr>
        <w:t xml:space="preserve"> </w:t>
      </w:r>
      <w:r>
        <w:rPr>
          <w:i/>
          <w:sz w:val="28"/>
        </w:rPr>
        <w:t>начале</w:t>
      </w:r>
      <w:r>
        <w:rPr>
          <w:i/>
          <w:spacing w:val="68"/>
          <w:sz w:val="28"/>
        </w:rPr>
        <w:t xml:space="preserve"> </w:t>
      </w:r>
      <w:r>
        <w:rPr>
          <w:i/>
          <w:sz w:val="28"/>
        </w:rPr>
        <w:t>XXI</w:t>
      </w:r>
      <w:r>
        <w:rPr>
          <w:i/>
          <w:spacing w:val="70"/>
          <w:sz w:val="28"/>
        </w:rPr>
        <w:t xml:space="preserve"> </w:t>
      </w:r>
      <w:r>
        <w:rPr>
          <w:i/>
          <w:spacing w:val="-5"/>
          <w:sz w:val="28"/>
        </w:rPr>
        <w:t>в.</w:t>
      </w:r>
    </w:p>
    <w:p w:rsidR="00D01C8A" w:rsidRDefault="00D01C8A" w:rsidP="00D01C8A">
      <w:pPr>
        <w:pStyle w:val="a3"/>
        <w:tabs>
          <w:tab w:val="left" w:pos="1911"/>
          <w:tab w:val="left" w:pos="3760"/>
          <w:tab w:val="left" w:pos="4731"/>
          <w:tab w:val="left" w:pos="5661"/>
          <w:tab w:val="left" w:pos="7228"/>
          <w:tab w:val="left" w:pos="7690"/>
          <w:tab w:val="left" w:pos="9110"/>
        </w:tabs>
        <w:spacing w:before="2"/>
        <w:ind w:right="232"/>
        <w:jc w:val="right"/>
      </w:pPr>
      <w:r>
        <w:rPr>
          <w:spacing w:val="-2"/>
        </w:rPr>
        <w:t>Складывание</w:t>
      </w:r>
      <w:r>
        <w:tab/>
      </w:r>
      <w:r>
        <w:rPr>
          <w:spacing w:val="-2"/>
        </w:rPr>
        <w:t>биполярного</w:t>
      </w:r>
      <w:r>
        <w:tab/>
      </w:r>
      <w:r>
        <w:rPr>
          <w:spacing w:val="-2"/>
        </w:rPr>
        <w:t>мира.</w:t>
      </w:r>
      <w:r>
        <w:tab/>
      </w:r>
      <w:r>
        <w:rPr>
          <w:spacing w:val="-4"/>
        </w:rPr>
        <w:t>План</w:t>
      </w:r>
      <w:r>
        <w:tab/>
      </w:r>
      <w:r>
        <w:rPr>
          <w:spacing w:val="-2"/>
        </w:rPr>
        <w:t>Маршалла</w:t>
      </w:r>
      <w:r>
        <w:tab/>
      </w:r>
      <w:r>
        <w:rPr>
          <w:spacing w:val="-10"/>
        </w:rPr>
        <w:t>и</w:t>
      </w:r>
      <w:r>
        <w:tab/>
      </w:r>
      <w:r>
        <w:rPr>
          <w:spacing w:val="-2"/>
        </w:rPr>
        <w:t>доктрина</w:t>
      </w:r>
      <w:r>
        <w:tab/>
      </w:r>
      <w:r>
        <w:rPr>
          <w:spacing w:val="-2"/>
        </w:rPr>
        <w:t>Трумэна.</w:t>
      </w:r>
    </w:p>
    <w:p w:rsidR="00D01C8A" w:rsidRDefault="00D01C8A" w:rsidP="00D01C8A">
      <w:pPr>
        <w:jc w:val="right"/>
      </w:pPr>
    </w:p>
    <w:p w:rsidR="00D01C8A" w:rsidRDefault="00D01C8A" w:rsidP="00D01C8A">
      <w:pPr>
        <w:pStyle w:val="a3"/>
        <w:spacing w:before="61"/>
        <w:ind w:right="231"/>
      </w:pPr>
      <w:r>
        <w:t>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D01C8A" w:rsidRDefault="00D01C8A" w:rsidP="00D01C8A">
      <w:pPr>
        <w:pStyle w:val="a3"/>
        <w:ind w:right="231" w:firstLine="600"/>
      </w:pPr>
      <w: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D01C8A" w:rsidRDefault="00D01C8A" w:rsidP="00D01C8A">
      <w:pPr>
        <w:pStyle w:val="a3"/>
        <w:ind w:right="227" w:firstLine="600"/>
      </w:pPr>
      <w: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D01C8A" w:rsidRDefault="00D01C8A" w:rsidP="00D01C8A">
      <w:pPr>
        <w:pStyle w:val="a3"/>
        <w:spacing w:before="1"/>
        <w:ind w:right="225" w:firstLine="600"/>
      </w:pPr>
      <w:r>
        <w:rPr>
          <w:i/>
        </w:rPr>
        <w:t xml:space="preserve">Страны Центральной и Восточной Европы во второй половине ХХ – начале ХХI в. </w:t>
      </w:r>
      <w:r>
        <w:t xml:space="preserve">Социально-экономическая система Восточной Европы в середине ХХ в. Кризисы в ряде социалистических стран. </w:t>
      </w:r>
      <w:r>
        <w:lastRenderedPageBreak/>
        <w:t>«Пражская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D01C8A" w:rsidRDefault="00D01C8A" w:rsidP="00D01C8A">
      <w:pPr>
        <w:pStyle w:val="2"/>
        <w:ind w:left="473" w:right="222"/>
      </w:pPr>
      <w:r>
        <w:t>Страны Азии, Африки и Латинской Америки во второй половине ХХ – начале XXI в.</w:t>
      </w:r>
    </w:p>
    <w:p w:rsidR="00D01C8A" w:rsidRDefault="00D01C8A" w:rsidP="00D01C8A">
      <w:pPr>
        <w:pStyle w:val="a3"/>
        <w:ind w:right="223" w:firstLine="600"/>
      </w:pPr>
      <w:r>
        <w:rPr>
          <w:i/>
        </w:rPr>
        <w:t xml:space="preserve">Страны Азии во второй половине ХХ – начале ХХI в. </w:t>
      </w:r>
      <w: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D01C8A" w:rsidRDefault="00D01C8A" w:rsidP="00D01C8A">
      <w:pPr>
        <w:pStyle w:val="a3"/>
        <w:ind w:right="223" w:firstLine="600"/>
      </w:pPr>
      <w:r>
        <w:t>Строительство социализма в Китае. Мао Цзэдун. «Культурная революция» в Китае. Рыночные реформы в Китае. Китай в конце 1980-х гг. Северная Корея.</w:t>
      </w:r>
      <w:r>
        <w:rPr>
          <w:spacing w:val="80"/>
        </w:rPr>
        <w:t xml:space="preserve"> </w:t>
      </w:r>
      <w:r>
        <w:t>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D01C8A" w:rsidRDefault="00D01C8A" w:rsidP="00D01C8A">
      <w:pPr>
        <w:pStyle w:val="a3"/>
        <w:ind w:right="231" w:firstLine="600"/>
      </w:pPr>
      <w: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D01C8A" w:rsidRDefault="00D01C8A" w:rsidP="00D01C8A">
      <w:pPr>
        <w:pStyle w:val="a3"/>
        <w:spacing w:before="1"/>
        <w:ind w:right="226" w:firstLine="600"/>
      </w:pPr>
      <w:r>
        <w:rPr>
          <w:i/>
        </w:rPr>
        <w:t xml:space="preserve">Страны Ближнего и Среднего Востока во второй половине ХХ – начале ХХI в. </w:t>
      </w:r>
      <w: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w:t>
      </w:r>
      <w:r>
        <w:rPr>
          <w:spacing w:val="40"/>
        </w:rPr>
        <w:t xml:space="preserve">  </w:t>
      </w:r>
      <w:r>
        <w:t>исламских</w:t>
      </w:r>
      <w:r>
        <w:rPr>
          <w:spacing w:val="40"/>
        </w:rPr>
        <w:t xml:space="preserve">  </w:t>
      </w:r>
      <w:r>
        <w:t>режимов.</w:t>
      </w:r>
      <w:r>
        <w:rPr>
          <w:spacing w:val="40"/>
        </w:rPr>
        <w:t xml:space="preserve">  </w:t>
      </w:r>
      <w:r>
        <w:t>Кризисы</w:t>
      </w:r>
      <w:r>
        <w:rPr>
          <w:spacing w:val="40"/>
        </w:rPr>
        <w:t xml:space="preserve">  </w:t>
      </w:r>
      <w:r>
        <w:t>в</w:t>
      </w:r>
      <w:r>
        <w:rPr>
          <w:spacing w:val="40"/>
        </w:rPr>
        <w:t xml:space="preserve">  </w:t>
      </w:r>
      <w:r>
        <w:t>персидском</w:t>
      </w:r>
      <w:r>
        <w:rPr>
          <w:spacing w:val="40"/>
        </w:rPr>
        <w:t xml:space="preserve">  </w:t>
      </w:r>
      <w:r>
        <w:t>заливе.</w:t>
      </w:r>
      <w:r>
        <w:rPr>
          <w:spacing w:val="40"/>
        </w:rPr>
        <w:t xml:space="preserve">  </w:t>
      </w:r>
      <w:r>
        <w:t>Причины</w:t>
      </w:r>
      <w:r>
        <w:rPr>
          <w:spacing w:val="40"/>
        </w:rPr>
        <w:t xml:space="preserve">  </w:t>
      </w:r>
      <w:r>
        <w:t>и</w:t>
      </w:r>
    </w:p>
    <w:p w:rsidR="00D01C8A" w:rsidRDefault="00D01C8A" w:rsidP="00D01C8A"/>
    <w:p w:rsidR="00D01C8A" w:rsidRDefault="00D01C8A" w:rsidP="00D01C8A">
      <w:pPr>
        <w:pStyle w:val="a3"/>
        <w:spacing w:before="61" w:line="322" w:lineRule="exact"/>
      </w:pPr>
      <w:r>
        <w:t>последствия</w:t>
      </w:r>
      <w:r>
        <w:rPr>
          <w:spacing w:val="-10"/>
        </w:rPr>
        <w:t xml:space="preserve"> </w:t>
      </w:r>
      <w:r>
        <w:t>арабо-израильских</w:t>
      </w:r>
      <w:r>
        <w:rPr>
          <w:spacing w:val="-6"/>
        </w:rPr>
        <w:t xml:space="preserve"> </w:t>
      </w:r>
      <w:r>
        <w:t>войн,</w:t>
      </w:r>
      <w:r>
        <w:rPr>
          <w:spacing w:val="-9"/>
        </w:rPr>
        <w:t xml:space="preserve"> </w:t>
      </w:r>
      <w:r>
        <w:t>революции</w:t>
      </w:r>
      <w:r>
        <w:rPr>
          <w:spacing w:val="-7"/>
        </w:rPr>
        <w:t xml:space="preserve"> </w:t>
      </w:r>
      <w:r>
        <w:t>в</w:t>
      </w:r>
      <w:r>
        <w:rPr>
          <w:spacing w:val="-8"/>
        </w:rPr>
        <w:t xml:space="preserve"> </w:t>
      </w:r>
      <w:r>
        <w:rPr>
          <w:spacing w:val="-2"/>
        </w:rPr>
        <w:t>Иране.</w:t>
      </w:r>
    </w:p>
    <w:p w:rsidR="00D01C8A" w:rsidRDefault="00D01C8A" w:rsidP="00D01C8A">
      <w:pPr>
        <w:ind w:left="473" w:right="231" w:firstLine="600"/>
        <w:jc w:val="both"/>
        <w:rPr>
          <w:sz w:val="28"/>
        </w:rPr>
      </w:pPr>
      <w:r>
        <w:rPr>
          <w:i/>
          <w:sz w:val="28"/>
        </w:rPr>
        <w:t xml:space="preserve">Страны Тропической и Южной Африки. Освобождение от колониальной зависимости. </w:t>
      </w:r>
      <w:r>
        <w:rPr>
          <w:sz w:val="28"/>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D01C8A" w:rsidRDefault="00D01C8A" w:rsidP="00D01C8A">
      <w:pPr>
        <w:pStyle w:val="a3"/>
        <w:spacing w:before="1"/>
        <w:ind w:right="224" w:firstLine="600"/>
      </w:pPr>
      <w:r>
        <w:rPr>
          <w:i/>
        </w:rPr>
        <w:t xml:space="preserve">Страны Латинской Америки во второй половине ХХ – начале ХХI в. </w:t>
      </w:r>
      <w:r>
        <w:t>Страны Латинской</w:t>
      </w:r>
      <w:r>
        <w:rPr>
          <w:spacing w:val="-3"/>
        </w:rPr>
        <w:t xml:space="preserve"> </w:t>
      </w:r>
      <w:r>
        <w:t>Америки</w:t>
      </w:r>
      <w:r>
        <w:rPr>
          <w:spacing w:val="-3"/>
        </w:rPr>
        <w:t xml:space="preserve"> </w:t>
      </w:r>
      <w:r>
        <w:t>в</w:t>
      </w:r>
      <w:r>
        <w:rPr>
          <w:spacing w:val="-2"/>
        </w:rPr>
        <w:t xml:space="preserve"> </w:t>
      </w:r>
      <w:r>
        <w:t>середине</w:t>
      </w:r>
      <w:r>
        <w:rPr>
          <w:spacing w:val="-3"/>
        </w:rPr>
        <w:t xml:space="preserve"> </w:t>
      </w:r>
      <w:r>
        <w:t>ХХ</w:t>
      </w:r>
      <w:r>
        <w:rPr>
          <w:spacing w:val="-2"/>
        </w:rPr>
        <w:t xml:space="preserve"> </w:t>
      </w:r>
      <w:r>
        <w:t>века.</w:t>
      </w:r>
      <w:r>
        <w:rPr>
          <w:spacing w:val="-2"/>
        </w:rPr>
        <w:t xml:space="preserve"> </w:t>
      </w:r>
      <w:r>
        <w:t>Аграрные</w:t>
      </w:r>
      <w:r>
        <w:rPr>
          <w:spacing w:val="-3"/>
        </w:rPr>
        <w:t xml:space="preserve"> </w:t>
      </w:r>
      <w:r>
        <w:t>реформы</w:t>
      </w:r>
      <w:r>
        <w:rPr>
          <w:spacing w:val="-1"/>
        </w:rPr>
        <w:t xml:space="preserve"> </w:t>
      </w:r>
      <w:r>
        <w:t>и</w:t>
      </w:r>
      <w:r>
        <w:rPr>
          <w:spacing w:val="-3"/>
        </w:rPr>
        <w:t xml:space="preserve"> </w:t>
      </w:r>
      <w:r>
        <w:t>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w:t>
      </w:r>
      <w:r>
        <w:rPr>
          <w:spacing w:val="-3"/>
        </w:rPr>
        <w:t xml:space="preserve"> </w:t>
      </w:r>
      <w:r>
        <w:t>Реформы</w:t>
      </w:r>
      <w:r>
        <w:rPr>
          <w:spacing w:val="1"/>
        </w:rPr>
        <w:t xml:space="preserve"> </w:t>
      </w:r>
      <w:r>
        <w:t>в странах Латинской</w:t>
      </w:r>
      <w:r>
        <w:rPr>
          <w:spacing w:val="1"/>
        </w:rPr>
        <w:t xml:space="preserve"> </w:t>
      </w:r>
      <w:r>
        <w:t>Америки</w:t>
      </w:r>
      <w:r>
        <w:rPr>
          <w:spacing w:val="1"/>
        </w:rPr>
        <w:t xml:space="preserve"> </w:t>
      </w:r>
      <w:r>
        <w:t>в 1950–1970-х</w:t>
      </w:r>
      <w:r>
        <w:rPr>
          <w:spacing w:val="1"/>
        </w:rPr>
        <w:t xml:space="preserve"> </w:t>
      </w:r>
      <w:r>
        <w:t xml:space="preserve">гг. </w:t>
      </w:r>
      <w:r>
        <w:rPr>
          <w:spacing w:val="-2"/>
        </w:rPr>
        <w:t>Преобразования</w:t>
      </w:r>
    </w:p>
    <w:p w:rsidR="00D01C8A" w:rsidRDefault="00D01C8A" w:rsidP="00D01C8A">
      <w:pPr>
        <w:pStyle w:val="a3"/>
        <w:ind w:right="235"/>
      </w:pPr>
      <w:r>
        <w:t>«Народного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D01C8A" w:rsidRDefault="00D01C8A" w:rsidP="00D01C8A">
      <w:pPr>
        <w:pStyle w:val="2"/>
        <w:ind w:left="473"/>
      </w:pPr>
      <w:r>
        <w:t>Международные</w:t>
      </w:r>
      <w:r>
        <w:rPr>
          <w:spacing w:val="-8"/>
        </w:rPr>
        <w:t xml:space="preserve"> </w:t>
      </w:r>
      <w:r>
        <w:t>отношения</w:t>
      </w:r>
      <w:r>
        <w:rPr>
          <w:spacing w:val="-6"/>
        </w:rPr>
        <w:t xml:space="preserve"> </w:t>
      </w:r>
      <w:r>
        <w:t>во</w:t>
      </w:r>
      <w:r>
        <w:rPr>
          <w:spacing w:val="-4"/>
        </w:rPr>
        <w:t xml:space="preserve"> </w:t>
      </w:r>
      <w:r>
        <w:t>второй</w:t>
      </w:r>
      <w:r>
        <w:rPr>
          <w:spacing w:val="-5"/>
        </w:rPr>
        <w:t xml:space="preserve"> </w:t>
      </w:r>
      <w:r>
        <w:t>половине</w:t>
      </w:r>
      <w:r>
        <w:rPr>
          <w:spacing w:val="-7"/>
        </w:rPr>
        <w:t xml:space="preserve"> </w:t>
      </w:r>
      <w:r>
        <w:t>ХХ</w:t>
      </w:r>
      <w:r>
        <w:rPr>
          <w:spacing w:val="-4"/>
        </w:rPr>
        <w:t xml:space="preserve"> </w:t>
      </w:r>
      <w:r>
        <w:t>–</w:t>
      </w:r>
      <w:r>
        <w:rPr>
          <w:spacing w:val="-3"/>
        </w:rPr>
        <w:t xml:space="preserve"> </w:t>
      </w:r>
      <w:r>
        <w:t>начале</w:t>
      </w:r>
      <w:r>
        <w:rPr>
          <w:spacing w:val="-7"/>
        </w:rPr>
        <w:t xml:space="preserve"> </w:t>
      </w:r>
      <w:r>
        <w:t>ХХI</w:t>
      </w:r>
      <w:r>
        <w:rPr>
          <w:spacing w:val="-3"/>
        </w:rPr>
        <w:t xml:space="preserve"> </w:t>
      </w:r>
      <w:r>
        <w:rPr>
          <w:spacing w:val="-5"/>
        </w:rPr>
        <w:t>в.</w:t>
      </w:r>
    </w:p>
    <w:p w:rsidR="00D01C8A" w:rsidRDefault="00D01C8A" w:rsidP="00D01C8A">
      <w:pPr>
        <w:pStyle w:val="a3"/>
        <w:ind w:right="222" w:firstLine="600"/>
      </w:pPr>
      <w:r>
        <w:rPr>
          <w:i/>
        </w:rPr>
        <w:t xml:space="preserve">Международные отношения в конце 1940-х – конце 1980-х гг. </w:t>
      </w:r>
      <w:r>
        <w:t>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D01C8A" w:rsidRDefault="00D01C8A" w:rsidP="00D01C8A">
      <w:pPr>
        <w:pStyle w:val="a3"/>
        <w:ind w:right="228" w:firstLine="600"/>
      </w:pPr>
      <w:r>
        <w:rPr>
          <w:i/>
        </w:rPr>
        <w:t xml:space="preserve">Международные отношения в 1990-е – 2023 г. </w:t>
      </w:r>
      <w: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D01C8A" w:rsidRDefault="00D01C8A" w:rsidP="00D01C8A">
      <w:pPr>
        <w:pStyle w:val="2"/>
        <w:ind w:left="473"/>
      </w:pPr>
      <w:r>
        <w:t>Наука</w:t>
      </w:r>
      <w:r>
        <w:rPr>
          <w:spacing w:val="-5"/>
        </w:rPr>
        <w:t xml:space="preserve"> </w:t>
      </w:r>
      <w:r>
        <w:t>и</w:t>
      </w:r>
      <w:r>
        <w:rPr>
          <w:spacing w:val="-6"/>
        </w:rPr>
        <w:t xml:space="preserve"> </w:t>
      </w:r>
      <w:r>
        <w:t>культура</w:t>
      </w:r>
      <w:r>
        <w:rPr>
          <w:spacing w:val="-7"/>
        </w:rPr>
        <w:t xml:space="preserve"> </w:t>
      </w:r>
      <w:r>
        <w:t>во</w:t>
      </w:r>
      <w:r>
        <w:rPr>
          <w:spacing w:val="-4"/>
        </w:rPr>
        <w:t xml:space="preserve"> </w:t>
      </w:r>
      <w:r>
        <w:t>второй</w:t>
      </w:r>
      <w:r>
        <w:rPr>
          <w:spacing w:val="-4"/>
        </w:rPr>
        <w:t xml:space="preserve"> </w:t>
      </w:r>
      <w:r>
        <w:t>половине</w:t>
      </w:r>
      <w:r>
        <w:rPr>
          <w:spacing w:val="-4"/>
        </w:rPr>
        <w:t xml:space="preserve"> </w:t>
      </w:r>
      <w:r>
        <w:t>ХХ –</w:t>
      </w:r>
      <w:r>
        <w:rPr>
          <w:spacing w:val="-4"/>
        </w:rPr>
        <w:t xml:space="preserve"> </w:t>
      </w:r>
      <w:r>
        <w:t>начале</w:t>
      </w:r>
      <w:r>
        <w:rPr>
          <w:spacing w:val="-4"/>
        </w:rPr>
        <w:t xml:space="preserve"> </w:t>
      </w:r>
      <w:r>
        <w:t>ХХI</w:t>
      </w:r>
      <w:r>
        <w:rPr>
          <w:spacing w:val="-6"/>
        </w:rPr>
        <w:t xml:space="preserve"> </w:t>
      </w:r>
      <w:r>
        <w:rPr>
          <w:spacing w:val="-5"/>
        </w:rPr>
        <w:t>в.</w:t>
      </w:r>
    </w:p>
    <w:p w:rsidR="00D01C8A" w:rsidRDefault="00D01C8A" w:rsidP="00D01C8A">
      <w:pPr>
        <w:pStyle w:val="a3"/>
        <w:ind w:right="225" w:firstLine="600"/>
      </w:pPr>
      <w:r>
        <w:rPr>
          <w:i/>
        </w:rPr>
        <w:t xml:space="preserve">Наука и культура во второй половине ХХ в. – начале ХХI в. </w:t>
      </w:r>
      <w: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w:t>
      </w:r>
      <w:r>
        <w:rPr>
          <w:spacing w:val="-2"/>
        </w:rPr>
        <w:t>современности.</w:t>
      </w:r>
    </w:p>
    <w:p w:rsidR="00D01C8A" w:rsidRDefault="00D01C8A" w:rsidP="00D01C8A">
      <w:pPr>
        <w:pStyle w:val="a3"/>
      </w:pPr>
    </w:p>
    <w:p w:rsidR="00D01C8A" w:rsidRDefault="00D01C8A" w:rsidP="00D01C8A">
      <w:pPr>
        <w:pStyle w:val="2"/>
        <w:spacing w:line="242" w:lineRule="auto"/>
        <w:ind w:left="473" w:right="3396"/>
      </w:pPr>
      <w:r>
        <w:lastRenderedPageBreak/>
        <w:t>ИСТОРИЯ</w:t>
      </w:r>
      <w:r>
        <w:rPr>
          <w:spacing w:val="-7"/>
        </w:rPr>
        <w:t xml:space="preserve"> </w:t>
      </w:r>
      <w:r>
        <w:t>РОССИИ.</w:t>
      </w:r>
      <w:r>
        <w:rPr>
          <w:spacing w:val="-6"/>
        </w:rPr>
        <w:t xml:space="preserve"> </w:t>
      </w:r>
      <w:r>
        <w:t>1945</w:t>
      </w:r>
      <w:r>
        <w:rPr>
          <w:spacing w:val="-3"/>
        </w:rPr>
        <w:t xml:space="preserve"> </w:t>
      </w:r>
      <w:r>
        <w:t>ГОД</w:t>
      </w:r>
      <w:r>
        <w:rPr>
          <w:spacing w:val="-3"/>
        </w:rPr>
        <w:t xml:space="preserve"> </w:t>
      </w:r>
      <w:r>
        <w:t>–</w:t>
      </w:r>
      <w:r>
        <w:rPr>
          <w:spacing w:val="-4"/>
        </w:rPr>
        <w:t xml:space="preserve"> </w:t>
      </w:r>
      <w:r>
        <w:t>НАЧАЛО</w:t>
      </w:r>
      <w:r>
        <w:rPr>
          <w:spacing w:val="-8"/>
        </w:rPr>
        <w:t xml:space="preserve"> </w:t>
      </w:r>
      <w:r>
        <w:t>ХХI</w:t>
      </w:r>
      <w:r>
        <w:rPr>
          <w:spacing w:val="-3"/>
        </w:rPr>
        <w:t xml:space="preserve"> </w:t>
      </w:r>
      <w:r>
        <w:t>ВЕКА СССР в 1945–1991 гг.</w:t>
      </w:r>
    </w:p>
    <w:p w:rsidR="00D01C8A" w:rsidRDefault="00D01C8A" w:rsidP="00D01C8A">
      <w:pPr>
        <w:pStyle w:val="a3"/>
        <w:ind w:right="230" w:firstLine="600"/>
      </w:pPr>
      <w:r>
        <w:rPr>
          <w:i/>
        </w:rPr>
        <w:t xml:space="preserve">СССР в послевоенные годы. </w:t>
      </w: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D01C8A" w:rsidRDefault="00D01C8A" w:rsidP="00D01C8A">
      <w:pPr>
        <w:pStyle w:val="a3"/>
        <w:ind w:left="1073"/>
      </w:pPr>
      <w:r>
        <w:t>Политическая</w:t>
      </w:r>
      <w:r>
        <w:rPr>
          <w:spacing w:val="36"/>
        </w:rPr>
        <w:t xml:space="preserve">  </w:t>
      </w:r>
      <w:r>
        <w:t>система</w:t>
      </w:r>
      <w:r>
        <w:rPr>
          <w:spacing w:val="35"/>
        </w:rPr>
        <w:t xml:space="preserve">  </w:t>
      </w:r>
      <w:r>
        <w:t>в</w:t>
      </w:r>
      <w:r>
        <w:rPr>
          <w:spacing w:val="36"/>
        </w:rPr>
        <w:t xml:space="preserve">  </w:t>
      </w:r>
      <w:r>
        <w:t>послевоенные</w:t>
      </w:r>
      <w:r>
        <w:rPr>
          <w:spacing w:val="35"/>
        </w:rPr>
        <w:t xml:space="preserve">  </w:t>
      </w:r>
      <w:r>
        <w:t>годы.</w:t>
      </w:r>
      <w:r>
        <w:rPr>
          <w:spacing w:val="36"/>
        </w:rPr>
        <w:t xml:space="preserve">  </w:t>
      </w:r>
      <w:r>
        <w:t>Сталин</w:t>
      </w:r>
      <w:r>
        <w:rPr>
          <w:spacing w:val="35"/>
        </w:rPr>
        <w:t xml:space="preserve">  </w:t>
      </w:r>
      <w:r>
        <w:t>и</w:t>
      </w:r>
      <w:r>
        <w:rPr>
          <w:spacing w:val="36"/>
        </w:rPr>
        <w:t xml:space="preserve">  </w:t>
      </w:r>
      <w:r>
        <w:t>его</w:t>
      </w:r>
      <w:r>
        <w:rPr>
          <w:spacing w:val="36"/>
        </w:rPr>
        <w:t xml:space="preserve">  </w:t>
      </w:r>
      <w:r>
        <w:rPr>
          <w:spacing w:val="-2"/>
        </w:rPr>
        <w:t>окружение.</w:t>
      </w:r>
    </w:p>
    <w:p w:rsidR="00D01C8A" w:rsidRDefault="00D01C8A" w:rsidP="00D01C8A"/>
    <w:p w:rsidR="00D01C8A" w:rsidRDefault="00D01C8A" w:rsidP="00D01C8A">
      <w:pPr>
        <w:pStyle w:val="a3"/>
        <w:spacing w:before="61"/>
        <w:ind w:right="232"/>
      </w:pPr>
      <w:r>
        <w:t>Союзный центр и национальные регионы: проблемы взаимоотношений. Послевоенные репрессии.</w:t>
      </w:r>
    </w:p>
    <w:p w:rsidR="00D01C8A" w:rsidRDefault="00D01C8A" w:rsidP="00D01C8A">
      <w:pPr>
        <w:pStyle w:val="a3"/>
        <w:ind w:right="231" w:firstLine="600"/>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D01C8A" w:rsidRDefault="00D01C8A" w:rsidP="00D01C8A">
      <w:pPr>
        <w:pStyle w:val="a3"/>
        <w:spacing w:before="1"/>
        <w:ind w:right="232" w:firstLine="600"/>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D01C8A" w:rsidRDefault="00D01C8A" w:rsidP="00D01C8A">
      <w:pPr>
        <w:pStyle w:val="a3"/>
        <w:ind w:right="228" w:firstLine="600"/>
      </w:pPr>
      <w:r>
        <w:rPr>
          <w:i/>
        </w:rPr>
        <w:t xml:space="preserve">СССР в 1953–1964 гг. </w:t>
      </w:r>
      <w: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D01C8A" w:rsidRDefault="00D01C8A" w:rsidP="00D01C8A">
      <w:pPr>
        <w:pStyle w:val="a3"/>
        <w:ind w:right="223" w:firstLine="600"/>
      </w:pPr>
      <w:r>
        <w:t>Основные направления экономического и социального развития СССР в 1953–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D01C8A" w:rsidRDefault="00D01C8A" w:rsidP="00D01C8A">
      <w:pPr>
        <w:pStyle w:val="a3"/>
        <w:spacing w:before="1"/>
        <w:ind w:right="226" w:firstLine="600"/>
      </w:pPr>
      <w: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D01C8A" w:rsidRDefault="00D01C8A" w:rsidP="00D01C8A">
      <w:pPr>
        <w:pStyle w:val="a3"/>
        <w:ind w:right="227" w:firstLine="600"/>
      </w:pPr>
      <w: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D01C8A" w:rsidRDefault="00D01C8A" w:rsidP="00D01C8A">
      <w:pPr>
        <w:pStyle w:val="a3"/>
        <w:ind w:right="227" w:firstLine="600"/>
      </w:pPr>
      <w: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D01C8A" w:rsidRDefault="00D01C8A" w:rsidP="00D01C8A">
      <w:pPr>
        <w:pStyle w:val="a3"/>
        <w:ind w:right="231" w:firstLine="600"/>
      </w:pPr>
      <w: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D01C8A" w:rsidRDefault="00D01C8A" w:rsidP="00D01C8A">
      <w:pPr>
        <w:pStyle w:val="a3"/>
        <w:ind w:right="228" w:firstLine="600"/>
      </w:pPr>
      <w:r>
        <w:rPr>
          <w:i/>
        </w:rPr>
        <w:t xml:space="preserve">СССР в 1964–1985 гг. </w:t>
      </w:r>
      <w:r>
        <w:t>Политическое развитие СССР в 1964–1985 гг. Итоги и значение «великого десятилетия» Н.С. Хрущева. Политический курс Л.И. Брежнева. Конституция СССР 1977 г.</w:t>
      </w:r>
    </w:p>
    <w:p w:rsidR="00D01C8A" w:rsidRDefault="00D01C8A" w:rsidP="00D01C8A">
      <w:pPr>
        <w:pStyle w:val="a3"/>
        <w:ind w:right="229" w:firstLine="600"/>
      </w:pPr>
      <w:r>
        <w:t>Особенности</w:t>
      </w:r>
      <w:r>
        <w:rPr>
          <w:spacing w:val="-1"/>
        </w:rPr>
        <w:t xml:space="preserve"> </w:t>
      </w:r>
      <w:r>
        <w:t>социально-экономического</w:t>
      </w:r>
      <w:r>
        <w:rPr>
          <w:spacing w:val="-1"/>
        </w:rPr>
        <w:t xml:space="preserve"> </w:t>
      </w:r>
      <w:r>
        <w:t>развития</w:t>
      </w:r>
      <w:r>
        <w:rPr>
          <w:spacing w:val="-1"/>
        </w:rPr>
        <w:t xml:space="preserve"> </w:t>
      </w:r>
      <w:r>
        <w:t>СССР</w:t>
      </w:r>
      <w:r>
        <w:rPr>
          <w:spacing w:val="-2"/>
        </w:rPr>
        <w:t xml:space="preserve"> </w:t>
      </w:r>
      <w:r>
        <w:t>в</w:t>
      </w:r>
      <w:r>
        <w:rPr>
          <w:spacing w:val="-2"/>
        </w:rPr>
        <w:t xml:space="preserve"> </w:t>
      </w:r>
      <w:r>
        <w:t>1964–1985</w:t>
      </w:r>
      <w:r>
        <w:rPr>
          <w:spacing w:val="-1"/>
        </w:rPr>
        <w:t xml:space="preserve"> </w:t>
      </w:r>
      <w:r>
        <w:t>гг.</w:t>
      </w:r>
      <w:r>
        <w:rPr>
          <w:spacing w:val="-2"/>
        </w:rPr>
        <w:t xml:space="preserve"> </w:t>
      </w:r>
      <w:r>
        <w:t>Новые ориентиры аграрной политики: реформа 1965 г. и ее результаты. Косыгинская реформа промышленности. Рост социально-экономических проблем.</w:t>
      </w:r>
    </w:p>
    <w:p w:rsidR="00D01C8A" w:rsidRDefault="00D01C8A" w:rsidP="00D01C8A">
      <w:pPr>
        <w:pStyle w:val="a3"/>
        <w:ind w:right="231" w:firstLine="600"/>
      </w:pPr>
      <w: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w:t>
      </w:r>
      <w:r>
        <w:rPr>
          <w:spacing w:val="-2"/>
        </w:rPr>
        <w:t>здравоохранение.</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line="322" w:lineRule="exact"/>
        <w:ind w:left="1073"/>
      </w:pPr>
      <w:r>
        <w:lastRenderedPageBreak/>
        <w:t>Идеология</w:t>
      </w:r>
      <w:r>
        <w:rPr>
          <w:spacing w:val="61"/>
        </w:rPr>
        <w:t xml:space="preserve">  </w:t>
      </w:r>
      <w:r>
        <w:t>и</w:t>
      </w:r>
      <w:r>
        <w:rPr>
          <w:spacing w:val="63"/>
        </w:rPr>
        <w:t xml:space="preserve">  </w:t>
      </w:r>
      <w:r>
        <w:t>культура.</w:t>
      </w:r>
      <w:r>
        <w:rPr>
          <w:spacing w:val="63"/>
        </w:rPr>
        <w:t xml:space="preserve">  </w:t>
      </w:r>
      <w:r>
        <w:t>Новые</w:t>
      </w:r>
      <w:r>
        <w:rPr>
          <w:spacing w:val="63"/>
        </w:rPr>
        <w:t xml:space="preserve">  </w:t>
      </w:r>
      <w:r>
        <w:t>идеологические</w:t>
      </w:r>
      <w:r>
        <w:rPr>
          <w:spacing w:val="64"/>
        </w:rPr>
        <w:t xml:space="preserve">  </w:t>
      </w:r>
      <w:r>
        <w:t>ориентиры.</w:t>
      </w:r>
      <w:r>
        <w:rPr>
          <w:spacing w:val="63"/>
        </w:rPr>
        <w:t xml:space="preserve">  </w:t>
      </w:r>
      <w:r>
        <w:rPr>
          <w:spacing w:val="-2"/>
        </w:rPr>
        <w:t>Концепция</w:t>
      </w:r>
    </w:p>
    <w:p w:rsidR="00D01C8A" w:rsidRDefault="00D01C8A" w:rsidP="00D01C8A">
      <w:pPr>
        <w:pStyle w:val="a3"/>
        <w:ind w:right="236"/>
      </w:pPr>
      <w:r>
        <w:t>«развитого</w:t>
      </w:r>
      <w:r>
        <w:rPr>
          <w:spacing w:val="-2"/>
        </w:rPr>
        <w:t xml:space="preserve"> </w:t>
      </w:r>
      <w:r>
        <w:t>социализма». Диссиденты и</w:t>
      </w:r>
      <w:r>
        <w:rPr>
          <w:spacing w:val="-2"/>
        </w:rPr>
        <w:t xml:space="preserve"> </w:t>
      </w:r>
      <w:r>
        <w:t>неформалы.</w:t>
      </w:r>
      <w:r>
        <w:rPr>
          <w:spacing w:val="-1"/>
        </w:rPr>
        <w:t xml:space="preserve"> </w:t>
      </w:r>
      <w:r>
        <w:t>Литература и</w:t>
      </w:r>
      <w:r>
        <w:rPr>
          <w:spacing w:val="-2"/>
        </w:rPr>
        <w:t xml:space="preserve"> </w:t>
      </w:r>
      <w:r>
        <w:t>искусство:</w:t>
      </w:r>
      <w:r>
        <w:rPr>
          <w:spacing w:val="-2"/>
        </w:rPr>
        <w:t xml:space="preserve"> </w:t>
      </w:r>
      <w:r>
        <w:t>поиски новых путей. Достижения советского спорта.</w:t>
      </w:r>
    </w:p>
    <w:p w:rsidR="00D01C8A" w:rsidRDefault="00D01C8A" w:rsidP="00D01C8A">
      <w:pPr>
        <w:pStyle w:val="a3"/>
        <w:ind w:right="226" w:firstLine="600"/>
      </w:pPr>
      <w:r>
        <w:t xml:space="preserve">Повседневная жизнь советского общества в 1964–1985 гг. Общественные </w:t>
      </w:r>
      <w:r>
        <w:rPr>
          <w:spacing w:val="-2"/>
        </w:rPr>
        <w:t>настроения.</w:t>
      </w:r>
    </w:p>
    <w:p w:rsidR="00D01C8A" w:rsidRDefault="00D01C8A" w:rsidP="00D01C8A">
      <w:pPr>
        <w:pStyle w:val="a3"/>
        <w:ind w:right="233" w:firstLine="600"/>
      </w:pPr>
      <w:r>
        <w:t>Национальная политика и национальные движения. Новая историческая общность. Изменение национального состава населения СССР. Развитие республик</w:t>
      </w:r>
      <w:r>
        <w:rPr>
          <w:spacing w:val="40"/>
        </w:rPr>
        <w:t xml:space="preserve"> </w:t>
      </w:r>
      <w:r>
        <w:t xml:space="preserve">в рамках единого государства. Национальные движения. Эволюция национальной </w:t>
      </w:r>
      <w:r>
        <w:rPr>
          <w:spacing w:val="-2"/>
        </w:rPr>
        <w:t>политики.</w:t>
      </w:r>
    </w:p>
    <w:p w:rsidR="00D01C8A" w:rsidRDefault="00D01C8A" w:rsidP="00D01C8A">
      <w:pPr>
        <w:pStyle w:val="a3"/>
        <w:ind w:right="228" w:firstLine="600"/>
      </w:pPr>
      <w: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D01C8A" w:rsidRDefault="00D01C8A" w:rsidP="00D01C8A">
      <w:pPr>
        <w:pStyle w:val="a3"/>
        <w:spacing w:before="2"/>
        <w:ind w:right="232" w:firstLine="600"/>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D01C8A" w:rsidRDefault="00D01C8A" w:rsidP="00D01C8A">
      <w:pPr>
        <w:pStyle w:val="a3"/>
        <w:ind w:right="219" w:firstLine="600"/>
      </w:pPr>
      <w:r>
        <w:rPr>
          <w:i/>
        </w:rPr>
        <w:t xml:space="preserve">СССР в 1985–1991 гг. </w:t>
      </w:r>
      <w:r>
        <w:t>Социально-экономическое развитие СССР в 1985–1991 гг. Первый этап преобразований М.С. Горбачева: концепция ускорения социально- 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D01C8A" w:rsidRDefault="00D01C8A" w:rsidP="00D01C8A">
      <w:pPr>
        <w:pStyle w:val="a3"/>
        <w:ind w:right="231" w:firstLine="600"/>
      </w:pPr>
      <w:r>
        <w:t>Перемены в духовной сфере в годы перестройки. Гласность и плюрализм. Литература. Кино и театр. Реабилитация жертв политических репрессий. Новый</w:t>
      </w:r>
      <w:r>
        <w:rPr>
          <w:spacing w:val="40"/>
        </w:rPr>
        <w:t xml:space="preserve"> </w:t>
      </w:r>
      <w:r>
        <w:t xml:space="preserve">этап в государственно-конфессиональных отношениях. Результаты политики </w:t>
      </w:r>
      <w:r>
        <w:rPr>
          <w:spacing w:val="-2"/>
        </w:rPr>
        <w:t>гласности.</w:t>
      </w:r>
    </w:p>
    <w:p w:rsidR="00D01C8A" w:rsidRDefault="00D01C8A" w:rsidP="00D01C8A">
      <w:pPr>
        <w:pStyle w:val="a3"/>
        <w:ind w:right="226" w:firstLine="600"/>
      </w:pPr>
      <w: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D01C8A" w:rsidRDefault="00D01C8A" w:rsidP="00D01C8A">
      <w:pPr>
        <w:pStyle w:val="a3"/>
        <w:ind w:right="233" w:firstLine="600"/>
      </w:pPr>
      <w: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D01C8A" w:rsidRDefault="00D01C8A" w:rsidP="00D01C8A">
      <w:pPr>
        <w:pStyle w:val="a3"/>
        <w:ind w:right="229" w:firstLine="600"/>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D01C8A" w:rsidRDefault="00D01C8A" w:rsidP="00D01C8A">
      <w:pPr>
        <w:pStyle w:val="2"/>
        <w:spacing w:before="1"/>
        <w:ind w:left="473"/>
      </w:pPr>
      <w:r>
        <w:t>Российская</w:t>
      </w:r>
      <w:r>
        <w:rPr>
          <w:spacing w:val="-9"/>
        </w:rPr>
        <w:t xml:space="preserve"> </w:t>
      </w:r>
      <w:r>
        <w:t>Федерация</w:t>
      </w:r>
      <w:r>
        <w:rPr>
          <w:spacing w:val="-6"/>
        </w:rPr>
        <w:t xml:space="preserve"> </w:t>
      </w:r>
      <w:r>
        <w:t>в</w:t>
      </w:r>
      <w:r>
        <w:rPr>
          <w:spacing w:val="-5"/>
        </w:rPr>
        <w:t xml:space="preserve"> </w:t>
      </w:r>
      <w:r>
        <w:t>1992</w:t>
      </w:r>
      <w:r>
        <w:rPr>
          <w:spacing w:val="-1"/>
        </w:rPr>
        <w:t xml:space="preserve"> </w:t>
      </w:r>
      <w:r>
        <w:t>–</w:t>
      </w:r>
      <w:r>
        <w:rPr>
          <w:spacing w:val="-5"/>
        </w:rPr>
        <w:t xml:space="preserve"> </w:t>
      </w:r>
      <w:r>
        <w:t>начале</w:t>
      </w:r>
      <w:r>
        <w:rPr>
          <w:spacing w:val="-4"/>
        </w:rPr>
        <w:t xml:space="preserve"> </w:t>
      </w:r>
      <w:r>
        <w:t>2020-х</w:t>
      </w:r>
      <w:r>
        <w:rPr>
          <w:spacing w:val="-3"/>
        </w:rPr>
        <w:t xml:space="preserve"> </w:t>
      </w:r>
      <w:r>
        <w:rPr>
          <w:spacing w:val="-5"/>
        </w:rPr>
        <w:t>гг.</w:t>
      </w:r>
    </w:p>
    <w:p w:rsidR="00D01C8A" w:rsidRDefault="00D01C8A" w:rsidP="00D01C8A">
      <w:pPr>
        <w:pStyle w:val="a3"/>
        <w:ind w:right="225" w:firstLine="600"/>
      </w:pPr>
      <w:r>
        <w:rPr>
          <w:i/>
        </w:rPr>
        <w:t xml:space="preserve">Российская Федерация в 1990-е гг. </w:t>
      </w:r>
      <w:r>
        <w:t>Российская экономика в условиях рынка. Начало радикальных экономических преобразований. Ваучерная приватизация. Положение</w:t>
      </w:r>
      <w:r>
        <w:rPr>
          <w:spacing w:val="80"/>
        </w:rPr>
        <w:t xml:space="preserve"> </w:t>
      </w:r>
      <w:r>
        <w:t>в</w:t>
      </w:r>
      <w:r>
        <w:rPr>
          <w:spacing w:val="80"/>
        </w:rPr>
        <w:t xml:space="preserve"> </w:t>
      </w:r>
      <w:r>
        <w:t>экономике</w:t>
      </w:r>
      <w:r>
        <w:rPr>
          <w:spacing w:val="80"/>
        </w:rPr>
        <w:t xml:space="preserve"> </w:t>
      </w:r>
      <w:r>
        <w:t>России</w:t>
      </w:r>
      <w:r>
        <w:rPr>
          <w:spacing w:val="80"/>
        </w:rPr>
        <w:t xml:space="preserve"> </w:t>
      </w:r>
      <w:r>
        <w:t>в</w:t>
      </w:r>
      <w:r>
        <w:rPr>
          <w:spacing w:val="80"/>
        </w:rPr>
        <w:t xml:space="preserve"> </w:t>
      </w:r>
      <w:r>
        <w:t>1992–1998</w:t>
      </w:r>
      <w:r>
        <w:rPr>
          <w:spacing w:val="80"/>
        </w:rPr>
        <w:t xml:space="preserve"> </w:t>
      </w:r>
      <w:r>
        <w:t>гг.</w:t>
      </w:r>
      <w:r>
        <w:rPr>
          <w:spacing w:val="80"/>
        </w:rPr>
        <w:t xml:space="preserve"> </w:t>
      </w:r>
      <w:r>
        <w:t>Корректировка</w:t>
      </w:r>
      <w:r>
        <w:rPr>
          <w:spacing w:val="80"/>
        </w:rPr>
        <w:t xml:space="preserve"> </w:t>
      </w:r>
      <w:r>
        <w:t>курса</w:t>
      </w:r>
      <w:r>
        <w:rPr>
          <w:spacing w:val="80"/>
        </w:rPr>
        <w:t xml:space="preserve"> </w:t>
      </w:r>
      <w:r>
        <w:t>реформ.</w:t>
      </w:r>
    </w:p>
    <w:p w:rsidR="00D01C8A" w:rsidRDefault="00D01C8A" w:rsidP="00D01C8A">
      <w:pPr>
        <w:pStyle w:val="a3"/>
        <w:ind w:right="221"/>
      </w:pPr>
      <w:r>
        <w:t>«Олигархический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w:t>
      </w:r>
      <w:r>
        <w:rPr>
          <w:spacing w:val="80"/>
        </w:rPr>
        <w:t xml:space="preserve"> </w:t>
      </w:r>
      <w:r>
        <w:t>развитие</w:t>
      </w:r>
      <w:r>
        <w:rPr>
          <w:spacing w:val="80"/>
        </w:rPr>
        <w:t xml:space="preserve"> </w:t>
      </w:r>
      <w:r>
        <w:t>Российской</w:t>
      </w:r>
      <w:r>
        <w:rPr>
          <w:spacing w:val="80"/>
        </w:rPr>
        <w:t xml:space="preserve"> </w:t>
      </w:r>
      <w:r>
        <w:t>Федерации.</w:t>
      </w:r>
      <w:r>
        <w:rPr>
          <w:spacing w:val="80"/>
        </w:rPr>
        <w:t xml:space="preserve"> </w:t>
      </w:r>
      <w:r>
        <w:t>Разработка</w:t>
      </w:r>
      <w:r>
        <w:rPr>
          <w:spacing w:val="80"/>
        </w:rPr>
        <w:t xml:space="preserve"> </w:t>
      </w:r>
      <w:r>
        <w:t>новой</w:t>
      </w:r>
      <w:r>
        <w:rPr>
          <w:spacing w:val="80"/>
        </w:rPr>
        <w:t xml:space="preserve"> </w:t>
      </w:r>
      <w:r>
        <w:t>Конституции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26"/>
      </w:pPr>
      <w:r>
        <w:lastRenderedPageBreak/>
        <w:t>России. Нарастание политико-конституционного кризиса в условиях ухудшения экономической ситуации. Трагические события осени 1993 г. в Москве.</w:t>
      </w:r>
      <w:r>
        <w:rPr>
          <w:spacing w:val="40"/>
        </w:rPr>
        <w:t xml:space="preserve"> </w:t>
      </w:r>
      <w:r>
        <w:t>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w:t>
      </w:r>
      <w:r>
        <w:rPr>
          <w:spacing w:val="-2"/>
        </w:rPr>
        <w:t xml:space="preserve"> </w:t>
      </w:r>
      <w:r>
        <w:t>политического</w:t>
      </w:r>
      <w:r>
        <w:rPr>
          <w:spacing w:val="-2"/>
        </w:rPr>
        <w:t xml:space="preserve"> </w:t>
      </w:r>
      <w:r>
        <w:t>развития России в</w:t>
      </w:r>
      <w:r>
        <w:rPr>
          <w:spacing w:val="-3"/>
        </w:rPr>
        <w:t xml:space="preserve"> </w:t>
      </w:r>
      <w:r>
        <w:t>1990-е</w:t>
      </w:r>
      <w:r>
        <w:rPr>
          <w:spacing w:val="-1"/>
        </w:rPr>
        <w:t xml:space="preserve"> </w:t>
      </w:r>
      <w:r>
        <w:t>гг.</w:t>
      </w:r>
      <w:r>
        <w:rPr>
          <w:spacing w:val="-3"/>
        </w:rPr>
        <w:t xml:space="preserve"> </w:t>
      </w:r>
      <w:r>
        <w:t>Отставка</w:t>
      </w:r>
      <w:r>
        <w:rPr>
          <w:spacing w:val="-1"/>
        </w:rPr>
        <w:t xml:space="preserve"> </w:t>
      </w:r>
      <w:r>
        <w:t>Президента</w:t>
      </w:r>
      <w:r>
        <w:rPr>
          <w:spacing w:val="-1"/>
        </w:rPr>
        <w:t xml:space="preserve"> </w:t>
      </w:r>
      <w:r>
        <w:t>России Б.Н. Ельцина.</w:t>
      </w:r>
    </w:p>
    <w:p w:rsidR="00D01C8A" w:rsidRDefault="00D01C8A" w:rsidP="00D01C8A">
      <w:pPr>
        <w:pStyle w:val="a3"/>
        <w:spacing w:before="1"/>
        <w:ind w:right="223" w:firstLine="600"/>
      </w:pPr>
      <w:r>
        <w:t>Межнациональные отношения и национальная политика. Народы и регионы России</w:t>
      </w:r>
      <w:r>
        <w:rPr>
          <w:spacing w:val="-2"/>
        </w:rPr>
        <w:t xml:space="preserve"> </w:t>
      </w:r>
      <w:r>
        <w:t>после</w:t>
      </w:r>
      <w:r>
        <w:rPr>
          <w:spacing w:val="-1"/>
        </w:rPr>
        <w:t xml:space="preserve"> </w:t>
      </w:r>
      <w:r>
        <w:t>распада</w:t>
      </w:r>
      <w:r>
        <w:rPr>
          <w:spacing w:val="-1"/>
        </w:rPr>
        <w:t xml:space="preserve"> </w:t>
      </w:r>
      <w:r>
        <w:t>СССР.</w:t>
      </w:r>
      <w:r>
        <w:rPr>
          <w:spacing w:val="-2"/>
        </w:rPr>
        <w:t xml:space="preserve"> </w:t>
      </w:r>
      <w:r>
        <w:t>Федеративный договор.</w:t>
      </w:r>
      <w:r>
        <w:rPr>
          <w:spacing w:val="-1"/>
        </w:rPr>
        <w:t xml:space="preserve"> </w:t>
      </w:r>
      <w:r>
        <w:t>Военно-политический кризис</w:t>
      </w:r>
      <w:r>
        <w:rPr>
          <w:spacing w:val="-2"/>
        </w:rPr>
        <w:t xml:space="preserve"> </w:t>
      </w:r>
      <w:r>
        <w:t>в Чеченской Республике.</w:t>
      </w:r>
    </w:p>
    <w:p w:rsidR="00D01C8A" w:rsidRDefault="00D01C8A" w:rsidP="00D01C8A">
      <w:pPr>
        <w:pStyle w:val="a3"/>
        <w:ind w:right="229" w:firstLine="600"/>
      </w:pPr>
      <w: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D01C8A" w:rsidRDefault="00D01C8A" w:rsidP="00D01C8A">
      <w:pPr>
        <w:pStyle w:val="a3"/>
        <w:ind w:right="224" w:firstLine="600"/>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D01C8A" w:rsidRDefault="00D01C8A" w:rsidP="00D01C8A">
      <w:pPr>
        <w:pStyle w:val="a3"/>
        <w:ind w:right="230" w:firstLine="600"/>
      </w:pPr>
      <w:r>
        <w:rPr>
          <w:i/>
        </w:rPr>
        <w:t xml:space="preserve">Россия в ХХI веке. </w:t>
      </w:r>
      <w:r>
        <w:t>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D01C8A" w:rsidRDefault="00D01C8A" w:rsidP="00D01C8A">
      <w:pPr>
        <w:pStyle w:val="a3"/>
        <w:ind w:right="231" w:firstLine="600"/>
      </w:pPr>
      <w:r>
        <w:t>Россия в 2008–2011 гг. Президент Д.А. Медведев и его программа. Военный конфликт в Закавказье. Новый этап политической реформы. Выборы в Государственную Думу 2011 г.</w:t>
      </w:r>
    </w:p>
    <w:p w:rsidR="00D01C8A" w:rsidRDefault="00D01C8A" w:rsidP="00D01C8A">
      <w:pPr>
        <w:pStyle w:val="a3"/>
        <w:spacing w:before="1"/>
        <w:ind w:right="224" w:firstLine="600"/>
      </w:pPr>
      <w:r>
        <w:t>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D01C8A" w:rsidRDefault="00D01C8A" w:rsidP="00D01C8A">
      <w:pPr>
        <w:pStyle w:val="a3"/>
        <w:ind w:right="223" w:firstLine="600"/>
      </w:pPr>
      <w: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D01C8A" w:rsidRDefault="00D01C8A" w:rsidP="00D01C8A">
      <w:pPr>
        <w:pStyle w:val="a3"/>
        <w:ind w:right="223" w:firstLine="600"/>
      </w:pPr>
      <w: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w:t>
      </w:r>
      <w:r>
        <w:rPr>
          <w:spacing w:val="-4"/>
        </w:rPr>
        <w:t>гг.</w:t>
      </w:r>
    </w:p>
    <w:p w:rsidR="00D01C8A" w:rsidRDefault="00D01C8A" w:rsidP="00D01C8A">
      <w:pPr>
        <w:pStyle w:val="a3"/>
        <w:ind w:right="229" w:firstLine="600"/>
      </w:pPr>
      <w: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rsidR="00D01C8A" w:rsidRDefault="00D01C8A" w:rsidP="00D01C8A">
      <w:pPr>
        <w:pStyle w:val="a3"/>
        <w:spacing w:line="242" w:lineRule="auto"/>
        <w:ind w:right="232" w:firstLine="600"/>
      </w:pPr>
      <w:r>
        <w:t>Россия сегодня. Специальная военная операция (СВО). Отношения с Западом в начале</w:t>
      </w:r>
      <w:r>
        <w:rPr>
          <w:spacing w:val="35"/>
        </w:rPr>
        <w:t xml:space="preserve"> </w:t>
      </w:r>
      <w:r>
        <w:t>XXI</w:t>
      </w:r>
      <w:r>
        <w:rPr>
          <w:spacing w:val="38"/>
        </w:rPr>
        <w:t xml:space="preserve"> </w:t>
      </w:r>
      <w:r>
        <w:t>в.</w:t>
      </w:r>
      <w:r>
        <w:rPr>
          <w:spacing w:val="36"/>
        </w:rPr>
        <w:t xml:space="preserve"> </w:t>
      </w:r>
      <w:r>
        <w:t>Давление</w:t>
      </w:r>
      <w:r>
        <w:rPr>
          <w:spacing w:val="38"/>
        </w:rPr>
        <w:t xml:space="preserve"> </w:t>
      </w:r>
      <w:r>
        <w:t>на</w:t>
      </w:r>
      <w:r>
        <w:rPr>
          <w:spacing w:val="38"/>
        </w:rPr>
        <w:t xml:space="preserve"> </w:t>
      </w:r>
      <w:r>
        <w:t>Россию</w:t>
      </w:r>
      <w:r>
        <w:rPr>
          <w:spacing w:val="37"/>
        </w:rPr>
        <w:t xml:space="preserve"> </w:t>
      </w:r>
      <w:r>
        <w:t>со</w:t>
      </w:r>
      <w:r>
        <w:rPr>
          <w:spacing w:val="36"/>
        </w:rPr>
        <w:t xml:space="preserve"> </w:t>
      </w:r>
      <w:r>
        <w:t>стороны</w:t>
      </w:r>
      <w:r>
        <w:rPr>
          <w:spacing w:val="38"/>
        </w:rPr>
        <w:t xml:space="preserve"> </w:t>
      </w:r>
      <w:r>
        <w:t>США.</w:t>
      </w:r>
      <w:r>
        <w:rPr>
          <w:spacing w:val="37"/>
        </w:rPr>
        <w:t xml:space="preserve"> </w:t>
      </w:r>
      <w:r>
        <w:t>Противодействие</w:t>
      </w:r>
      <w:r>
        <w:rPr>
          <w:spacing w:val="38"/>
        </w:rPr>
        <w:t xml:space="preserve"> </w:t>
      </w:r>
      <w:r>
        <w:t>стратегии</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1"/>
      </w:pPr>
      <w:r>
        <w:lastRenderedPageBreak/>
        <w:t>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D01C8A" w:rsidRDefault="00D01C8A" w:rsidP="00D01C8A">
      <w:pPr>
        <w:pStyle w:val="a3"/>
        <w:spacing w:line="321" w:lineRule="exact"/>
        <w:ind w:left="1073"/>
      </w:pPr>
      <w:r>
        <w:t>Наш</w:t>
      </w:r>
      <w:r>
        <w:rPr>
          <w:spacing w:val="-4"/>
        </w:rPr>
        <w:t xml:space="preserve"> </w:t>
      </w:r>
      <w:r>
        <w:t>край</w:t>
      </w:r>
      <w:r>
        <w:rPr>
          <w:spacing w:val="-3"/>
        </w:rPr>
        <w:t xml:space="preserve"> </w:t>
      </w:r>
      <w:r>
        <w:t>в</w:t>
      </w:r>
      <w:r>
        <w:rPr>
          <w:spacing w:val="-4"/>
        </w:rPr>
        <w:t xml:space="preserve"> </w:t>
      </w:r>
      <w:r>
        <w:t>1992–2022</w:t>
      </w:r>
      <w:r>
        <w:rPr>
          <w:spacing w:val="-2"/>
        </w:rPr>
        <w:t xml:space="preserve"> </w:t>
      </w:r>
      <w:r>
        <w:rPr>
          <w:spacing w:val="-5"/>
        </w:rPr>
        <w:t>гг.</w:t>
      </w:r>
    </w:p>
    <w:p w:rsidR="00D01C8A" w:rsidRDefault="00D01C8A" w:rsidP="00D01C8A">
      <w:pPr>
        <w:pStyle w:val="a3"/>
        <w:spacing w:before="3"/>
      </w:pPr>
      <w:r>
        <w:t>Итоговое</w:t>
      </w:r>
      <w:r>
        <w:rPr>
          <w:spacing w:val="-7"/>
        </w:rPr>
        <w:t xml:space="preserve"> </w:t>
      </w:r>
      <w:r>
        <w:t>обобщение</w:t>
      </w:r>
      <w:r>
        <w:rPr>
          <w:spacing w:val="-4"/>
        </w:rPr>
        <w:t xml:space="preserve"> </w:t>
      </w:r>
      <w:r>
        <w:t>по</w:t>
      </w:r>
      <w:r>
        <w:rPr>
          <w:spacing w:val="-3"/>
        </w:rPr>
        <w:t xml:space="preserve"> </w:t>
      </w:r>
      <w:r>
        <w:t>курсу</w:t>
      </w:r>
      <w:r>
        <w:rPr>
          <w:spacing w:val="-4"/>
        </w:rPr>
        <w:t xml:space="preserve"> </w:t>
      </w:r>
      <w:r>
        <w:t>«История</w:t>
      </w:r>
      <w:r>
        <w:rPr>
          <w:spacing w:val="-6"/>
        </w:rPr>
        <w:t xml:space="preserve"> </w:t>
      </w:r>
      <w:r>
        <w:t>России.</w:t>
      </w:r>
      <w:r>
        <w:rPr>
          <w:spacing w:val="-5"/>
        </w:rPr>
        <w:t xml:space="preserve"> </w:t>
      </w:r>
      <w:r>
        <w:t>1945</w:t>
      </w:r>
      <w:r>
        <w:rPr>
          <w:spacing w:val="-3"/>
        </w:rPr>
        <w:t xml:space="preserve"> </w:t>
      </w:r>
      <w:r>
        <w:t>год</w:t>
      </w:r>
      <w:r>
        <w:rPr>
          <w:spacing w:val="1"/>
        </w:rPr>
        <w:t xml:space="preserve"> </w:t>
      </w:r>
      <w:r>
        <w:t>–</w:t>
      </w:r>
      <w:r>
        <w:rPr>
          <w:spacing w:val="-6"/>
        </w:rPr>
        <w:t xml:space="preserve"> </w:t>
      </w:r>
      <w:r>
        <w:t>начало</w:t>
      </w:r>
      <w:r>
        <w:rPr>
          <w:spacing w:val="-3"/>
        </w:rPr>
        <w:t xml:space="preserve"> </w:t>
      </w:r>
      <w:r>
        <w:t>ХХI</w:t>
      </w:r>
      <w:r>
        <w:rPr>
          <w:spacing w:val="-4"/>
        </w:rPr>
        <w:t xml:space="preserve"> </w:t>
      </w:r>
      <w:r>
        <w:rPr>
          <w:spacing w:val="-2"/>
        </w:rPr>
        <w:t>века».</w:t>
      </w:r>
    </w:p>
    <w:p w:rsidR="00D01C8A" w:rsidRDefault="00D01C8A" w:rsidP="00D01C8A">
      <w:pPr>
        <w:pStyle w:val="1"/>
        <w:spacing w:before="321"/>
        <w:ind w:right="228"/>
        <w:jc w:val="both"/>
      </w:pPr>
      <w:r>
        <w:t>ПЛАНИРУЕМЫЕ РЕЗУЛЬТАТЫ ОСВОЕНИЯ ПРОГРАММЫ ПО ИСТОРИИ НА УРОВНЕ СРЕДНЕГО ОБЩЕГО ОБРАЗОВАНИЯ</w:t>
      </w:r>
    </w:p>
    <w:p w:rsidR="00D01C8A" w:rsidRDefault="00D01C8A" w:rsidP="00D01C8A">
      <w:pPr>
        <w:spacing w:line="321" w:lineRule="exact"/>
        <w:ind w:left="473"/>
        <w:jc w:val="both"/>
        <w:rPr>
          <w:b/>
          <w:sz w:val="28"/>
        </w:rPr>
      </w:pPr>
      <w:r>
        <w:rPr>
          <w:b/>
          <w:sz w:val="28"/>
        </w:rPr>
        <w:t>ЛИЧНОСТНЫЕ</w:t>
      </w:r>
      <w:r>
        <w:rPr>
          <w:b/>
          <w:spacing w:val="-11"/>
          <w:sz w:val="28"/>
        </w:rPr>
        <w:t xml:space="preserve"> </w:t>
      </w:r>
      <w:r>
        <w:rPr>
          <w:b/>
          <w:spacing w:val="-2"/>
          <w:sz w:val="28"/>
        </w:rPr>
        <w:t>РЕЗУЛЬТАТЫ</w:t>
      </w:r>
    </w:p>
    <w:p w:rsidR="00D01C8A" w:rsidRDefault="00D01C8A" w:rsidP="00A77379">
      <w:pPr>
        <w:pStyle w:val="2"/>
        <w:numPr>
          <w:ilvl w:val="0"/>
          <w:numId w:val="118"/>
        </w:numPr>
        <w:tabs>
          <w:tab w:val="left" w:pos="776"/>
        </w:tabs>
        <w:spacing w:line="322" w:lineRule="exact"/>
        <w:ind w:left="776" w:hanging="303"/>
        <w:jc w:val="both"/>
      </w:pPr>
      <w:r>
        <w:t>гражданского</w:t>
      </w:r>
      <w:r>
        <w:rPr>
          <w:spacing w:val="-12"/>
        </w:rPr>
        <w:t xml:space="preserve"> </w:t>
      </w:r>
      <w:r>
        <w:rPr>
          <w:spacing w:val="-2"/>
        </w:rPr>
        <w:t>воспитания:</w:t>
      </w:r>
    </w:p>
    <w:p w:rsidR="00D01C8A" w:rsidRDefault="00D01C8A" w:rsidP="00D01C8A">
      <w:pPr>
        <w:pStyle w:val="a3"/>
        <w:spacing w:line="242" w:lineRule="auto"/>
        <w:ind w:right="233" w:firstLine="600"/>
      </w:pPr>
      <w:r>
        <w:t>осмысление сложившихся в российской истории традиций гражданского служения Отечеству;</w:t>
      </w:r>
    </w:p>
    <w:p w:rsidR="00D01C8A" w:rsidRDefault="00D01C8A" w:rsidP="00D01C8A">
      <w:pPr>
        <w:pStyle w:val="a3"/>
        <w:ind w:right="231" w:firstLine="600"/>
      </w:pPr>
      <w:r>
        <w:t>сформированность гражданской позиции обучающегося как активного и ответственного члена российского общества;</w:t>
      </w:r>
    </w:p>
    <w:p w:rsidR="00D01C8A" w:rsidRDefault="00D01C8A" w:rsidP="00D01C8A">
      <w:pPr>
        <w:pStyle w:val="a3"/>
        <w:ind w:right="233" w:firstLine="600"/>
      </w:pPr>
      <w:r>
        <w:t>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D01C8A" w:rsidRDefault="00D01C8A" w:rsidP="00D01C8A">
      <w:pPr>
        <w:pStyle w:val="a3"/>
        <w:spacing w:line="242" w:lineRule="auto"/>
        <w:ind w:right="234" w:firstLine="600"/>
      </w:pPr>
      <w:r>
        <w:t>принятие традиционных национальных, общечеловеческих гуманистических и демократических ценностей;</w:t>
      </w:r>
    </w:p>
    <w:p w:rsidR="00D01C8A" w:rsidRDefault="00D01C8A" w:rsidP="00D01C8A">
      <w:pPr>
        <w:pStyle w:val="a3"/>
        <w:ind w:right="231" w:firstLine="60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D01C8A" w:rsidRDefault="00D01C8A" w:rsidP="00D01C8A">
      <w:pPr>
        <w:pStyle w:val="a3"/>
        <w:ind w:right="234" w:firstLine="600"/>
      </w:pPr>
      <w:r>
        <w:t>умение взаимодействовать с социальными институтами в соответствии с их функциями и назначением;</w:t>
      </w:r>
    </w:p>
    <w:p w:rsidR="00D01C8A" w:rsidRDefault="00D01C8A" w:rsidP="00D01C8A">
      <w:pPr>
        <w:pStyle w:val="a3"/>
        <w:spacing w:line="322" w:lineRule="exact"/>
        <w:ind w:left="1073"/>
      </w:pPr>
      <w:r>
        <w:t>готовность</w:t>
      </w:r>
      <w:r>
        <w:rPr>
          <w:spacing w:val="-9"/>
        </w:rPr>
        <w:t xml:space="preserve"> </w:t>
      </w:r>
      <w:r>
        <w:t>к</w:t>
      </w:r>
      <w:r>
        <w:rPr>
          <w:spacing w:val="-7"/>
        </w:rPr>
        <w:t xml:space="preserve"> </w:t>
      </w:r>
      <w:r>
        <w:t>гуманитарной</w:t>
      </w:r>
      <w:r>
        <w:rPr>
          <w:spacing w:val="-6"/>
        </w:rPr>
        <w:t xml:space="preserve"> </w:t>
      </w:r>
      <w:r>
        <w:t>и</w:t>
      </w:r>
      <w:r>
        <w:rPr>
          <w:spacing w:val="-6"/>
        </w:rPr>
        <w:t xml:space="preserve"> </w:t>
      </w:r>
      <w:r>
        <w:t>волонтерской</w:t>
      </w:r>
      <w:r>
        <w:rPr>
          <w:spacing w:val="-6"/>
        </w:rPr>
        <w:t xml:space="preserve"> </w:t>
      </w:r>
      <w:r>
        <w:rPr>
          <w:spacing w:val="-2"/>
        </w:rPr>
        <w:t>деятельности;</w:t>
      </w:r>
    </w:p>
    <w:p w:rsidR="00D01C8A" w:rsidRDefault="00D01C8A" w:rsidP="00A77379">
      <w:pPr>
        <w:pStyle w:val="2"/>
        <w:numPr>
          <w:ilvl w:val="0"/>
          <w:numId w:val="118"/>
        </w:numPr>
        <w:tabs>
          <w:tab w:val="left" w:pos="776"/>
        </w:tabs>
        <w:spacing w:line="322" w:lineRule="exact"/>
        <w:ind w:left="776" w:hanging="303"/>
        <w:jc w:val="both"/>
      </w:pPr>
      <w:r>
        <w:t>патриотического</w:t>
      </w:r>
      <w:r>
        <w:rPr>
          <w:spacing w:val="-17"/>
        </w:rPr>
        <w:t xml:space="preserve"> </w:t>
      </w:r>
      <w:r>
        <w:rPr>
          <w:spacing w:val="-2"/>
        </w:rPr>
        <w:t>воспитания:</w:t>
      </w:r>
    </w:p>
    <w:p w:rsidR="00D01C8A" w:rsidRDefault="00D01C8A" w:rsidP="00D01C8A">
      <w:pPr>
        <w:pStyle w:val="a3"/>
        <w:ind w:right="233" w:firstLine="60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D01C8A" w:rsidRDefault="00D01C8A" w:rsidP="00D01C8A">
      <w:pPr>
        <w:pStyle w:val="a3"/>
        <w:ind w:right="233" w:firstLine="60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01C8A" w:rsidRDefault="00D01C8A" w:rsidP="00A77379">
      <w:pPr>
        <w:pStyle w:val="2"/>
        <w:numPr>
          <w:ilvl w:val="0"/>
          <w:numId w:val="118"/>
        </w:numPr>
        <w:tabs>
          <w:tab w:val="left" w:pos="776"/>
        </w:tabs>
        <w:spacing w:line="321" w:lineRule="exact"/>
        <w:ind w:left="776" w:hanging="303"/>
        <w:jc w:val="both"/>
      </w:pPr>
      <w:r>
        <w:rPr>
          <w:spacing w:val="-2"/>
        </w:rPr>
        <w:t>духовно-нравственного</w:t>
      </w:r>
      <w:r>
        <w:rPr>
          <w:spacing w:val="21"/>
        </w:rPr>
        <w:t xml:space="preserve"> </w:t>
      </w:r>
      <w:r>
        <w:rPr>
          <w:spacing w:val="-2"/>
        </w:rPr>
        <w:t>воспитания:</w:t>
      </w:r>
    </w:p>
    <w:p w:rsidR="00D01C8A" w:rsidRDefault="00D01C8A" w:rsidP="00D01C8A">
      <w:pPr>
        <w:pStyle w:val="a3"/>
        <w:ind w:right="229" w:firstLine="600"/>
      </w:pPr>
      <w:r>
        <w:t xml:space="preserve">личностное осмысление и принятие сущности и значения исторически сложившихся и развивавшихся духовно-нравственных ценностей российского </w:t>
      </w:r>
      <w:r>
        <w:rPr>
          <w:spacing w:val="-2"/>
        </w:rPr>
        <w:t>народа;</w:t>
      </w:r>
    </w:p>
    <w:p w:rsidR="00D01C8A" w:rsidRDefault="00D01C8A" w:rsidP="00D01C8A">
      <w:pPr>
        <w:pStyle w:val="a3"/>
        <w:ind w:right="231" w:firstLine="600"/>
      </w:pPr>
      <w:r>
        <w:t>сформированность нравственного сознания, этического поведения;</w:t>
      </w:r>
      <w:r>
        <w:rPr>
          <w:spacing w:val="40"/>
        </w:rPr>
        <w:t xml:space="preserve"> </w:t>
      </w: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D01C8A" w:rsidRDefault="00D01C8A" w:rsidP="00D01C8A">
      <w:pPr>
        <w:pStyle w:val="a3"/>
        <w:ind w:left="1073"/>
      </w:pPr>
      <w:r>
        <w:t>ответственное</w:t>
      </w:r>
      <w:r>
        <w:rPr>
          <w:spacing w:val="46"/>
        </w:rPr>
        <w:t xml:space="preserve">  </w:t>
      </w:r>
      <w:r>
        <w:t>отношение</w:t>
      </w:r>
      <w:r>
        <w:rPr>
          <w:spacing w:val="49"/>
        </w:rPr>
        <w:t xml:space="preserve">  </w:t>
      </w:r>
      <w:r>
        <w:t>к</w:t>
      </w:r>
      <w:r>
        <w:rPr>
          <w:spacing w:val="49"/>
        </w:rPr>
        <w:t xml:space="preserve">  </w:t>
      </w:r>
      <w:r>
        <w:t>своим</w:t>
      </w:r>
      <w:r>
        <w:rPr>
          <w:spacing w:val="49"/>
        </w:rPr>
        <w:t xml:space="preserve">  </w:t>
      </w:r>
      <w:r>
        <w:t>родителям,</w:t>
      </w:r>
      <w:r>
        <w:rPr>
          <w:spacing w:val="48"/>
        </w:rPr>
        <w:t xml:space="preserve">  </w:t>
      </w:r>
      <w:r>
        <w:t>представителям</w:t>
      </w:r>
      <w:r>
        <w:rPr>
          <w:spacing w:val="50"/>
        </w:rPr>
        <w:t xml:space="preserve">  </w:t>
      </w:r>
      <w:r>
        <w:rPr>
          <w:spacing w:val="-2"/>
        </w:rPr>
        <w:t>старших</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3"/>
      </w:pPr>
      <w:r>
        <w:lastRenderedPageBreak/>
        <w:t>поколений, осознание значения создания семьи на основе принятия ценностей семейной жизни в соответствии с традициями народов России;</w:t>
      </w:r>
    </w:p>
    <w:p w:rsidR="00D01C8A" w:rsidRDefault="00D01C8A" w:rsidP="00A77379">
      <w:pPr>
        <w:pStyle w:val="2"/>
        <w:numPr>
          <w:ilvl w:val="0"/>
          <w:numId w:val="118"/>
        </w:numPr>
        <w:tabs>
          <w:tab w:val="left" w:pos="776"/>
        </w:tabs>
        <w:spacing w:line="321" w:lineRule="exact"/>
        <w:ind w:left="776" w:hanging="303"/>
        <w:jc w:val="both"/>
      </w:pPr>
      <w:r>
        <w:t>эстетического</w:t>
      </w:r>
      <w:r>
        <w:rPr>
          <w:spacing w:val="-13"/>
        </w:rPr>
        <w:t xml:space="preserve"> </w:t>
      </w:r>
      <w:r>
        <w:rPr>
          <w:spacing w:val="-2"/>
        </w:rPr>
        <w:t>воспитания:</w:t>
      </w:r>
    </w:p>
    <w:p w:rsidR="00D01C8A" w:rsidRDefault="00D01C8A" w:rsidP="00D01C8A">
      <w:pPr>
        <w:pStyle w:val="a3"/>
        <w:ind w:right="232" w:firstLine="600"/>
      </w:pPr>
      <w:r>
        <w:t>представление об исторически сложившемся культурном многообразии своей страны и мира;</w:t>
      </w:r>
    </w:p>
    <w:p w:rsidR="00D01C8A" w:rsidRDefault="00D01C8A" w:rsidP="00D01C8A">
      <w:pPr>
        <w:pStyle w:val="a3"/>
        <w:spacing w:line="242" w:lineRule="auto"/>
        <w:ind w:right="230" w:firstLine="60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01C8A" w:rsidRDefault="00D01C8A" w:rsidP="00D01C8A">
      <w:pPr>
        <w:pStyle w:val="a3"/>
        <w:ind w:right="229" w:firstLine="600"/>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01C8A" w:rsidRDefault="00D01C8A" w:rsidP="00A77379">
      <w:pPr>
        <w:pStyle w:val="2"/>
        <w:numPr>
          <w:ilvl w:val="0"/>
          <w:numId w:val="118"/>
        </w:numPr>
        <w:tabs>
          <w:tab w:val="left" w:pos="776"/>
        </w:tabs>
        <w:spacing w:line="320" w:lineRule="exact"/>
        <w:ind w:left="776" w:hanging="303"/>
        <w:jc w:val="both"/>
      </w:pPr>
      <w:r>
        <w:t>физического</w:t>
      </w:r>
      <w:r>
        <w:rPr>
          <w:spacing w:val="-13"/>
        </w:rPr>
        <w:t xml:space="preserve"> </w:t>
      </w:r>
      <w:r>
        <w:rPr>
          <w:spacing w:val="-2"/>
        </w:rPr>
        <w:t>воспитания:</w:t>
      </w:r>
    </w:p>
    <w:p w:rsidR="00D01C8A" w:rsidRDefault="00D01C8A" w:rsidP="00D01C8A">
      <w:pPr>
        <w:pStyle w:val="a3"/>
        <w:spacing w:line="242" w:lineRule="auto"/>
        <w:ind w:right="232" w:firstLine="600"/>
      </w:pPr>
      <w:r>
        <w:t>осознание ценности жизни и необходимости ее сохранения (в том числе на основе примеров из истории);</w:t>
      </w:r>
    </w:p>
    <w:p w:rsidR="00D01C8A" w:rsidRDefault="00D01C8A" w:rsidP="00D01C8A">
      <w:pPr>
        <w:pStyle w:val="a3"/>
        <w:ind w:right="230" w:firstLine="600"/>
      </w:pPr>
      <w: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D01C8A" w:rsidRDefault="00D01C8A" w:rsidP="00A77379">
      <w:pPr>
        <w:pStyle w:val="2"/>
        <w:numPr>
          <w:ilvl w:val="0"/>
          <w:numId w:val="118"/>
        </w:numPr>
        <w:tabs>
          <w:tab w:val="left" w:pos="776"/>
        </w:tabs>
        <w:spacing w:line="321" w:lineRule="exact"/>
        <w:ind w:left="776" w:hanging="303"/>
        <w:jc w:val="both"/>
      </w:pPr>
      <w:r>
        <w:t>трудового</w:t>
      </w:r>
      <w:r>
        <w:rPr>
          <w:spacing w:val="-7"/>
        </w:rPr>
        <w:t xml:space="preserve"> </w:t>
      </w:r>
      <w:r>
        <w:rPr>
          <w:spacing w:val="-2"/>
        </w:rPr>
        <w:t>воспитания:</w:t>
      </w:r>
    </w:p>
    <w:p w:rsidR="00D01C8A" w:rsidRDefault="00D01C8A" w:rsidP="00D01C8A">
      <w:pPr>
        <w:pStyle w:val="a3"/>
        <w:ind w:right="229" w:firstLine="600"/>
      </w:pPr>
      <w: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rsidR="00D01C8A" w:rsidRDefault="00D01C8A" w:rsidP="00D01C8A">
      <w:pPr>
        <w:pStyle w:val="a3"/>
        <w:ind w:right="231" w:firstLine="600"/>
      </w:pPr>
      <w: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D01C8A" w:rsidRDefault="00D01C8A" w:rsidP="00D01C8A">
      <w:pPr>
        <w:pStyle w:val="a3"/>
        <w:spacing w:line="242" w:lineRule="auto"/>
        <w:ind w:right="234" w:firstLine="600"/>
      </w:pPr>
      <w:r>
        <w:t>мотивация и способность к образованию и самообразованию на протяжении всей жизни;</w:t>
      </w:r>
    </w:p>
    <w:p w:rsidR="00D01C8A" w:rsidRDefault="00D01C8A" w:rsidP="00A77379">
      <w:pPr>
        <w:pStyle w:val="2"/>
        <w:numPr>
          <w:ilvl w:val="0"/>
          <w:numId w:val="118"/>
        </w:numPr>
        <w:tabs>
          <w:tab w:val="left" w:pos="776"/>
        </w:tabs>
        <w:spacing w:line="317" w:lineRule="exact"/>
        <w:ind w:left="776" w:hanging="303"/>
        <w:jc w:val="both"/>
      </w:pPr>
      <w:r>
        <w:rPr>
          <w:spacing w:val="-2"/>
        </w:rPr>
        <w:t>экологического</w:t>
      </w:r>
      <w:r>
        <w:rPr>
          <w:spacing w:val="9"/>
        </w:rPr>
        <w:t xml:space="preserve"> </w:t>
      </w:r>
      <w:r>
        <w:rPr>
          <w:spacing w:val="-2"/>
        </w:rPr>
        <w:t>воспитания:</w:t>
      </w:r>
    </w:p>
    <w:p w:rsidR="00D01C8A" w:rsidRDefault="00D01C8A" w:rsidP="00D01C8A">
      <w:pPr>
        <w:pStyle w:val="a3"/>
        <w:ind w:right="227" w:firstLine="600"/>
      </w:pPr>
      <w: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w:t>
      </w:r>
      <w:r>
        <w:rPr>
          <w:spacing w:val="-2"/>
        </w:rPr>
        <w:t>проблем;</w:t>
      </w:r>
    </w:p>
    <w:p w:rsidR="00D01C8A" w:rsidRDefault="00D01C8A" w:rsidP="00D01C8A">
      <w:pPr>
        <w:pStyle w:val="a3"/>
        <w:ind w:right="233" w:firstLine="600"/>
      </w:pPr>
      <w:r>
        <w:t>активное неприятие действий, приносящих вред окружающей природной и социальной среде;</w:t>
      </w:r>
    </w:p>
    <w:p w:rsidR="00D01C8A" w:rsidRDefault="00D01C8A" w:rsidP="00A77379">
      <w:pPr>
        <w:pStyle w:val="2"/>
        <w:numPr>
          <w:ilvl w:val="0"/>
          <w:numId w:val="118"/>
        </w:numPr>
        <w:tabs>
          <w:tab w:val="left" w:pos="776"/>
        </w:tabs>
        <w:spacing w:line="322" w:lineRule="exact"/>
        <w:ind w:left="776" w:hanging="303"/>
        <w:jc w:val="both"/>
      </w:pPr>
      <w:r>
        <w:t>ценности</w:t>
      </w:r>
      <w:r>
        <w:rPr>
          <w:spacing w:val="-9"/>
        </w:rPr>
        <w:t xml:space="preserve"> </w:t>
      </w:r>
      <w:r>
        <w:t>научного</w:t>
      </w:r>
      <w:r>
        <w:rPr>
          <w:spacing w:val="-8"/>
        </w:rPr>
        <w:t xml:space="preserve"> </w:t>
      </w:r>
      <w:r>
        <w:rPr>
          <w:spacing w:val="-2"/>
        </w:rPr>
        <w:t>познания:</w:t>
      </w:r>
    </w:p>
    <w:p w:rsidR="00D01C8A" w:rsidRDefault="00D01C8A" w:rsidP="00D01C8A">
      <w:pPr>
        <w:pStyle w:val="a3"/>
        <w:ind w:right="230" w:firstLine="600"/>
      </w:pPr>
      <w: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D01C8A" w:rsidRDefault="00D01C8A" w:rsidP="00D01C8A">
      <w:pPr>
        <w:pStyle w:val="a3"/>
        <w:ind w:right="231" w:firstLine="600"/>
      </w:pPr>
      <w:r>
        <w:t>осмысление значения истории как знания о развитии человека и общества, о социальном и нравственном опыте предшествующих поколений;</w:t>
      </w:r>
      <w:r>
        <w:rPr>
          <w:spacing w:val="40"/>
        </w:rPr>
        <w:t xml:space="preserve"> </w:t>
      </w:r>
      <w:r>
        <w:t>совершенствование</w:t>
      </w:r>
      <w:r>
        <w:rPr>
          <w:spacing w:val="-4"/>
        </w:rPr>
        <w:t xml:space="preserve"> </w:t>
      </w:r>
      <w:r>
        <w:t>языковой</w:t>
      </w:r>
      <w:r>
        <w:rPr>
          <w:spacing w:val="-2"/>
        </w:rPr>
        <w:t xml:space="preserve"> </w:t>
      </w:r>
      <w:r>
        <w:t>и</w:t>
      </w:r>
      <w:r>
        <w:rPr>
          <w:spacing w:val="-2"/>
        </w:rPr>
        <w:t xml:space="preserve"> </w:t>
      </w:r>
      <w:r>
        <w:t>читательской</w:t>
      </w:r>
      <w:r>
        <w:rPr>
          <w:spacing w:val="-3"/>
        </w:rPr>
        <w:t xml:space="preserve"> </w:t>
      </w:r>
      <w:r>
        <w:t>культуры</w:t>
      </w:r>
      <w:r>
        <w:rPr>
          <w:spacing w:val="-2"/>
        </w:rPr>
        <w:t xml:space="preserve"> </w:t>
      </w:r>
      <w:r>
        <w:t>как</w:t>
      </w:r>
      <w:r>
        <w:rPr>
          <w:spacing w:val="-4"/>
        </w:rPr>
        <w:t xml:space="preserve"> </w:t>
      </w:r>
      <w:r>
        <w:t>средства</w:t>
      </w:r>
      <w:r>
        <w:rPr>
          <w:spacing w:val="-3"/>
        </w:rPr>
        <w:t xml:space="preserve"> </w:t>
      </w:r>
      <w:r>
        <w:t>взаимодействия между людьми и познания мира;</w:t>
      </w:r>
    </w:p>
    <w:p w:rsidR="00D01C8A" w:rsidRDefault="00D01C8A" w:rsidP="00D01C8A">
      <w:pPr>
        <w:pStyle w:val="a3"/>
        <w:ind w:right="222" w:firstLine="600"/>
      </w:pPr>
      <w:r>
        <w:t>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D01C8A" w:rsidRDefault="00D01C8A" w:rsidP="00D01C8A">
      <w:pPr>
        <w:sectPr w:rsidR="00D01C8A">
          <w:pgSz w:w="11920" w:h="16860"/>
          <w:pgMar w:top="780" w:right="340" w:bottom="900" w:left="660" w:header="0" w:footer="608" w:gutter="0"/>
          <w:cols w:space="720"/>
        </w:sectPr>
      </w:pPr>
    </w:p>
    <w:p w:rsidR="00D01C8A" w:rsidRDefault="00D01C8A" w:rsidP="00A77379">
      <w:pPr>
        <w:pStyle w:val="2"/>
        <w:numPr>
          <w:ilvl w:val="0"/>
          <w:numId w:val="118"/>
        </w:numPr>
        <w:tabs>
          <w:tab w:val="left" w:pos="776"/>
        </w:tabs>
        <w:spacing w:before="61" w:line="322" w:lineRule="exact"/>
        <w:ind w:left="776" w:hanging="303"/>
        <w:jc w:val="both"/>
      </w:pPr>
      <w:r>
        <w:lastRenderedPageBreak/>
        <w:t>эмоциональный</w:t>
      </w:r>
      <w:r>
        <w:rPr>
          <w:spacing w:val="-12"/>
        </w:rPr>
        <w:t xml:space="preserve"> </w:t>
      </w:r>
      <w:r>
        <w:rPr>
          <w:spacing w:val="-2"/>
        </w:rPr>
        <w:t>интеллект:</w:t>
      </w:r>
    </w:p>
    <w:p w:rsidR="00D01C8A" w:rsidRDefault="00D01C8A" w:rsidP="00D01C8A">
      <w:pPr>
        <w:pStyle w:val="a3"/>
        <w:ind w:right="231" w:firstLine="600"/>
      </w:pPr>
      <w: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01C8A" w:rsidRDefault="00D01C8A" w:rsidP="00D01C8A">
      <w:pPr>
        <w:pStyle w:val="a3"/>
        <w:spacing w:before="1"/>
      </w:pPr>
    </w:p>
    <w:p w:rsidR="00D01C8A" w:rsidRDefault="00D01C8A" w:rsidP="00D01C8A">
      <w:pPr>
        <w:pStyle w:val="1"/>
        <w:spacing w:line="322" w:lineRule="exact"/>
        <w:jc w:val="both"/>
      </w:pPr>
      <w:r>
        <w:t>МЕТАПРЕДМЕТНЫЕ</w:t>
      </w:r>
      <w:r>
        <w:rPr>
          <w:spacing w:val="-15"/>
        </w:rPr>
        <w:t xml:space="preserve"> </w:t>
      </w:r>
      <w:r>
        <w:rPr>
          <w:spacing w:val="-2"/>
        </w:rPr>
        <w:t>РЕЗУЛЬТАТЫ</w:t>
      </w:r>
    </w:p>
    <w:p w:rsidR="00D01C8A" w:rsidRDefault="00D01C8A" w:rsidP="00D01C8A">
      <w:pPr>
        <w:pStyle w:val="a3"/>
        <w:ind w:right="229" w:firstLine="600"/>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1C8A" w:rsidRDefault="00D01C8A" w:rsidP="00D01C8A">
      <w:pPr>
        <w:pStyle w:val="2"/>
        <w:spacing w:before="1"/>
        <w:ind w:left="473" w:right="3900"/>
      </w:pPr>
      <w:r>
        <w:t>Познавательные</w:t>
      </w:r>
      <w:r>
        <w:rPr>
          <w:spacing w:val="-9"/>
        </w:rPr>
        <w:t xml:space="preserve"> </w:t>
      </w:r>
      <w:r>
        <w:t>универсальные</w:t>
      </w:r>
      <w:r>
        <w:rPr>
          <w:spacing w:val="-9"/>
        </w:rPr>
        <w:t xml:space="preserve"> </w:t>
      </w:r>
      <w:r>
        <w:t>учебные</w:t>
      </w:r>
      <w:r>
        <w:rPr>
          <w:spacing w:val="-9"/>
        </w:rPr>
        <w:t xml:space="preserve"> </w:t>
      </w:r>
      <w:r>
        <w:t>действия Базовые логические действия:</w:t>
      </w:r>
    </w:p>
    <w:p w:rsidR="00D01C8A" w:rsidRDefault="00D01C8A" w:rsidP="00D01C8A">
      <w:pPr>
        <w:pStyle w:val="a3"/>
        <w:spacing w:line="321" w:lineRule="exact"/>
        <w:ind w:left="1073"/>
      </w:pPr>
      <w:r>
        <w:t>формулировать</w:t>
      </w:r>
      <w:r>
        <w:rPr>
          <w:spacing w:val="-14"/>
        </w:rPr>
        <w:t xml:space="preserve"> </w:t>
      </w:r>
      <w:r>
        <w:t>проблему,</w:t>
      </w:r>
      <w:r>
        <w:rPr>
          <w:spacing w:val="-9"/>
        </w:rPr>
        <w:t xml:space="preserve"> </w:t>
      </w:r>
      <w:r>
        <w:t>вопрос,</w:t>
      </w:r>
      <w:r>
        <w:rPr>
          <w:spacing w:val="-8"/>
        </w:rPr>
        <w:t xml:space="preserve"> </w:t>
      </w:r>
      <w:r>
        <w:t>требующий</w:t>
      </w:r>
      <w:r>
        <w:rPr>
          <w:spacing w:val="-7"/>
        </w:rPr>
        <w:t xml:space="preserve"> </w:t>
      </w:r>
      <w:r>
        <w:rPr>
          <w:spacing w:val="-2"/>
        </w:rPr>
        <w:t>решения;</w:t>
      </w:r>
    </w:p>
    <w:p w:rsidR="00D01C8A" w:rsidRDefault="00D01C8A" w:rsidP="00D01C8A">
      <w:pPr>
        <w:pStyle w:val="a3"/>
        <w:ind w:right="231" w:firstLine="600"/>
      </w:pPr>
      <w:r>
        <w:t>устанавливать существенный признак или основания для сравнения, классификации и обобщения;</w:t>
      </w:r>
    </w:p>
    <w:p w:rsidR="00D01C8A" w:rsidRDefault="00D01C8A" w:rsidP="00D01C8A">
      <w:pPr>
        <w:pStyle w:val="a3"/>
        <w:tabs>
          <w:tab w:val="left" w:pos="2231"/>
          <w:tab w:val="left" w:pos="3852"/>
          <w:tab w:val="left" w:pos="4195"/>
          <w:tab w:val="left" w:pos="6052"/>
          <w:tab w:val="left" w:pos="7485"/>
          <w:tab w:val="left" w:pos="9255"/>
        </w:tabs>
        <w:ind w:left="1073" w:right="229"/>
      </w:pPr>
      <w:r>
        <w:t xml:space="preserve">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w:t>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соответствие</w:t>
      </w:r>
      <w:r>
        <w:tab/>
      </w:r>
      <w:r>
        <w:rPr>
          <w:spacing w:val="-2"/>
        </w:rPr>
        <w:t>результатов</w:t>
      </w:r>
    </w:p>
    <w:p w:rsidR="00D01C8A" w:rsidRDefault="00D01C8A" w:rsidP="00D01C8A">
      <w:pPr>
        <w:pStyle w:val="a3"/>
        <w:spacing w:line="322" w:lineRule="exact"/>
      </w:pPr>
      <w:r>
        <w:rPr>
          <w:spacing w:val="-2"/>
        </w:rPr>
        <w:t>целям.</w:t>
      </w:r>
    </w:p>
    <w:p w:rsidR="00D01C8A" w:rsidRDefault="00D01C8A" w:rsidP="00D01C8A">
      <w:pPr>
        <w:pStyle w:val="2"/>
        <w:ind w:left="473"/>
        <w:rPr>
          <w:b w:val="0"/>
        </w:rPr>
      </w:pPr>
      <w:r>
        <w:t>Базовые</w:t>
      </w:r>
      <w:r>
        <w:rPr>
          <w:spacing w:val="-9"/>
        </w:rPr>
        <w:t xml:space="preserve"> </w:t>
      </w:r>
      <w:r>
        <w:t>исследовательские</w:t>
      </w:r>
      <w:r>
        <w:rPr>
          <w:spacing w:val="-8"/>
        </w:rPr>
        <w:t xml:space="preserve"> </w:t>
      </w:r>
      <w:r>
        <w:rPr>
          <w:spacing w:val="-2"/>
        </w:rPr>
        <w:t>действия</w:t>
      </w:r>
      <w:r>
        <w:rPr>
          <w:b w:val="0"/>
          <w:spacing w:val="-2"/>
        </w:rPr>
        <w:t>:</w:t>
      </w:r>
    </w:p>
    <w:p w:rsidR="00D01C8A" w:rsidRDefault="00D01C8A" w:rsidP="00D01C8A">
      <w:pPr>
        <w:pStyle w:val="a3"/>
        <w:ind w:firstLine="600"/>
      </w:pPr>
      <w:r>
        <w:t>определять познавательную задачу; намечать путь ее решения и осуществлять подбор исторического материала, объекта;</w:t>
      </w:r>
    </w:p>
    <w:p w:rsidR="00D01C8A" w:rsidRDefault="00D01C8A" w:rsidP="00D01C8A">
      <w:pPr>
        <w:pStyle w:val="a3"/>
        <w:tabs>
          <w:tab w:val="left" w:pos="2963"/>
          <w:tab w:val="left" w:pos="4006"/>
          <w:tab w:val="left" w:pos="5189"/>
          <w:tab w:val="left" w:pos="5568"/>
          <w:tab w:val="left" w:pos="7397"/>
          <w:tab w:val="left" w:pos="7766"/>
          <w:tab w:val="left" w:pos="9368"/>
        </w:tabs>
        <w:spacing w:before="2"/>
        <w:ind w:left="1073" w:right="233"/>
      </w:pPr>
      <w:r>
        <w:t xml:space="preserve">владеть навыками учебно-исследовательской и проектной деятельности; </w:t>
      </w: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p>
    <w:p w:rsidR="00D01C8A" w:rsidRDefault="00D01C8A" w:rsidP="00D01C8A">
      <w:pPr>
        <w:pStyle w:val="a3"/>
        <w:spacing w:line="322" w:lineRule="exact"/>
      </w:pPr>
      <w:r>
        <w:t>основными</w:t>
      </w:r>
      <w:r>
        <w:rPr>
          <w:spacing w:val="-14"/>
        </w:rPr>
        <w:t xml:space="preserve"> </w:t>
      </w:r>
      <w:r>
        <w:t>процедурами</w:t>
      </w:r>
      <w:r>
        <w:rPr>
          <w:spacing w:val="-12"/>
        </w:rPr>
        <w:t xml:space="preserve"> </w:t>
      </w:r>
      <w:r>
        <w:t>исторического</w:t>
      </w:r>
      <w:r>
        <w:rPr>
          <w:spacing w:val="-12"/>
        </w:rPr>
        <w:t xml:space="preserve"> </w:t>
      </w:r>
      <w:r>
        <w:rPr>
          <w:spacing w:val="-2"/>
        </w:rPr>
        <w:t>познания;</w:t>
      </w:r>
    </w:p>
    <w:p w:rsidR="00D01C8A" w:rsidRDefault="00D01C8A" w:rsidP="00D01C8A">
      <w:pPr>
        <w:pStyle w:val="a3"/>
        <w:ind w:firstLine="600"/>
      </w:pPr>
      <w:r>
        <w:t>систематизировать</w:t>
      </w:r>
      <w:r>
        <w:rPr>
          <w:spacing w:val="80"/>
        </w:rPr>
        <w:t xml:space="preserve"> </w:t>
      </w:r>
      <w:r>
        <w:t>и</w:t>
      </w:r>
      <w:r>
        <w:rPr>
          <w:spacing w:val="80"/>
        </w:rPr>
        <w:t xml:space="preserve"> </w:t>
      </w:r>
      <w:r>
        <w:t>обобщать</w:t>
      </w:r>
      <w:r>
        <w:rPr>
          <w:spacing w:val="80"/>
        </w:rPr>
        <w:t xml:space="preserve"> </w:t>
      </w:r>
      <w:r>
        <w:t>исторические</w:t>
      </w:r>
      <w:r>
        <w:rPr>
          <w:spacing w:val="80"/>
        </w:rPr>
        <w:t xml:space="preserve"> </w:t>
      </w:r>
      <w:r>
        <w:t>факты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форме таблиц, схем);</w:t>
      </w:r>
    </w:p>
    <w:p w:rsidR="00D01C8A" w:rsidRDefault="00D01C8A" w:rsidP="00D01C8A">
      <w:pPr>
        <w:pStyle w:val="a3"/>
        <w:spacing w:line="321" w:lineRule="exact"/>
        <w:ind w:left="1073"/>
      </w:pPr>
      <w:r>
        <w:t>выявлять</w:t>
      </w:r>
      <w:r>
        <w:rPr>
          <w:spacing w:val="-10"/>
        </w:rPr>
        <w:t xml:space="preserve"> </w:t>
      </w:r>
      <w:r>
        <w:t>характерные</w:t>
      </w:r>
      <w:r>
        <w:rPr>
          <w:spacing w:val="-8"/>
        </w:rPr>
        <w:t xml:space="preserve"> </w:t>
      </w:r>
      <w:r>
        <w:t>признаки</w:t>
      </w:r>
      <w:r>
        <w:rPr>
          <w:spacing w:val="-8"/>
        </w:rPr>
        <w:t xml:space="preserve"> </w:t>
      </w:r>
      <w:r>
        <w:t>исторических</w:t>
      </w:r>
      <w:r>
        <w:rPr>
          <w:spacing w:val="-6"/>
        </w:rPr>
        <w:t xml:space="preserve"> </w:t>
      </w:r>
      <w:r>
        <w:rPr>
          <w:spacing w:val="-2"/>
        </w:rPr>
        <w:t>явлений;</w:t>
      </w:r>
    </w:p>
    <w:p w:rsidR="00D01C8A" w:rsidRDefault="00D01C8A" w:rsidP="00D01C8A">
      <w:pPr>
        <w:pStyle w:val="a3"/>
        <w:spacing w:line="242" w:lineRule="auto"/>
        <w:ind w:left="1073"/>
      </w:pPr>
      <w:r>
        <w:t>раскрывать причинно-следственные связи событий прошлого и настоящего; 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p>
    <w:p w:rsidR="00D01C8A" w:rsidRDefault="00D01C8A" w:rsidP="00D01C8A">
      <w:pPr>
        <w:pStyle w:val="a3"/>
        <w:spacing w:line="317" w:lineRule="exact"/>
      </w:pPr>
      <w:r>
        <w:t>общие</w:t>
      </w:r>
      <w:r>
        <w:rPr>
          <w:spacing w:val="-3"/>
        </w:rPr>
        <w:t xml:space="preserve"> </w:t>
      </w:r>
      <w:r>
        <w:t>черты</w:t>
      </w:r>
      <w:r>
        <w:rPr>
          <w:spacing w:val="-3"/>
        </w:rPr>
        <w:t xml:space="preserve"> </w:t>
      </w:r>
      <w:r>
        <w:t>и</w:t>
      </w:r>
      <w:r>
        <w:rPr>
          <w:spacing w:val="-5"/>
        </w:rPr>
        <w:t xml:space="preserve"> </w:t>
      </w:r>
      <w:r>
        <w:rPr>
          <w:spacing w:val="-2"/>
        </w:rPr>
        <w:t>различия;</w:t>
      </w:r>
    </w:p>
    <w:p w:rsidR="00D01C8A" w:rsidRDefault="00D01C8A" w:rsidP="00D01C8A">
      <w:pPr>
        <w:pStyle w:val="a3"/>
        <w:spacing w:line="322" w:lineRule="exact"/>
        <w:ind w:left="1073"/>
      </w:pPr>
      <w:r>
        <w:t>формулировать</w:t>
      </w:r>
      <w:r>
        <w:rPr>
          <w:spacing w:val="-12"/>
        </w:rPr>
        <w:t xml:space="preserve"> </w:t>
      </w:r>
      <w:r>
        <w:t>и</w:t>
      </w:r>
      <w:r>
        <w:rPr>
          <w:spacing w:val="-7"/>
        </w:rPr>
        <w:t xml:space="preserve"> </w:t>
      </w:r>
      <w:r>
        <w:t>обосновывать</w:t>
      </w:r>
      <w:r>
        <w:rPr>
          <w:spacing w:val="-9"/>
        </w:rPr>
        <w:t xml:space="preserve"> </w:t>
      </w:r>
      <w:r>
        <w:rPr>
          <w:spacing w:val="-2"/>
        </w:rPr>
        <w:t>выводы;</w:t>
      </w:r>
    </w:p>
    <w:p w:rsidR="00D01C8A" w:rsidRDefault="00D01C8A" w:rsidP="00D01C8A">
      <w:pPr>
        <w:pStyle w:val="a3"/>
        <w:ind w:left="1073"/>
      </w:pPr>
      <w:r>
        <w:t>соотносить</w:t>
      </w:r>
      <w:r>
        <w:rPr>
          <w:spacing w:val="-6"/>
        </w:rPr>
        <w:t xml:space="preserve"> </w:t>
      </w:r>
      <w:r>
        <w:t>полученный</w:t>
      </w:r>
      <w:r>
        <w:rPr>
          <w:spacing w:val="-5"/>
        </w:rPr>
        <w:t xml:space="preserve"> </w:t>
      </w:r>
      <w:r>
        <w:t>результат</w:t>
      </w:r>
      <w:r>
        <w:rPr>
          <w:spacing w:val="-6"/>
        </w:rPr>
        <w:t xml:space="preserve"> </w:t>
      </w:r>
      <w:r>
        <w:t>с</w:t>
      </w:r>
      <w:r>
        <w:rPr>
          <w:spacing w:val="-5"/>
        </w:rPr>
        <w:t xml:space="preserve"> </w:t>
      </w:r>
      <w:r>
        <w:t>имеющимся</w:t>
      </w:r>
      <w:r>
        <w:rPr>
          <w:spacing w:val="-8"/>
        </w:rPr>
        <w:t xml:space="preserve"> </w:t>
      </w:r>
      <w:r>
        <w:t>историческим</w:t>
      </w:r>
      <w:r>
        <w:rPr>
          <w:spacing w:val="-5"/>
        </w:rPr>
        <w:t xml:space="preserve"> </w:t>
      </w:r>
      <w:r>
        <w:t>знанием; определять новизну и обоснованность полученного результата;</w:t>
      </w:r>
    </w:p>
    <w:p w:rsidR="00D01C8A" w:rsidRDefault="00D01C8A" w:rsidP="00D01C8A">
      <w:pPr>
        <w:pStyle w:val="a3"/>
        <w:spacing w:line="242" w:lineRule="auto"/>
        <w:ind w:firstLine="600"/>
      </w:pPr>
      <w:r>
        <w:t>представлять результаты своей деятельности в различных формах (сообщение, эссе, презентация, реферат, учебный проект и другие);</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3" w:firstLine="600"/>
      </w:pPr>
      <w:r>
        <w:lastRenderedPageBreak/>
        <w:t>объяснять сферу применения и значение проведенного учебного исследования</w:t>
      </w:r>
      <w:r>
        <w:rPr>
          <w:spacing w:val="40"/>
        </w:rPr>
        <w:t xml:space="preserve"> </w:t>
      </w:r>
      <w:r>
        <w:t>в современном общественном контексте.</w:t>
      </w:r>
    </w:p>
    <w:p w:rsidR="00D01C8A" w:rsidRDefault="00D01C8A" w:rsidP="00D01C8A">
      <w:pPr>
        <w:pStyle w:val="2"/>
        <w:spacing w:line="321" w:lineRule="exact"/>
        <w:ind w:left="473"/>
      </w:pPr>
      <w:r>
        <w:t>Работа</w:t>
      </w:r>
      <w:r>
        <w:rPr>
          <w:spacing w:val="-3"/>
        </w:rPr>
        <w:t xml:space="preserve"> </w:t>
      </w:r>
      <w:r>
        <w:t>с</w:t>
      </w:r>
      <w:r>
        <w:rPr>
          <w:spacing w:val="-3"/>
        </w:rPr>
        <w:t xml:space="preserve"> </w:t>
      </w:r>
      <w:r>
        <w:rPr>
          <w:spacing w:val="-2"/>
        </w:rPr>
        <w:t>информацией:</w:t>
      </w:r>
    </w:p>
    <w:p w:rsidR="00D01C8A" w:rsidRDefault="00D01C8A" w:rsidP="00D01C8A">
      <w:pPr>
        <w:pStyle w:val="a3"/>
        <w:ind w:right="222" w:firstLine="600"/>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w:t>
      </w:r>
      <w:r>
        <w:rPr>
          <w:spacing w:val="-2"/>
        </w:rPr>
        <w:t xml:space="preserve"> </w:t>
      </w:r>
      <w:r>
        <w:t>и</w:t>
      </w:r>
      <w:r>
        <w:rPr>
          <w:spacing w:val="-1"/>
        </w:rPr>
        <w:t xml:space="preserve"> </w:t>
      </w:r>
      <w:r>
        <w:t>другие) –</w:t>
      </w:r>
      <w:r>
        <w:rPr>
          <w:spacing w:val="-2"/>
        </w:rPr>
        <w:t xml:space="preserve"> </w:t>
      </w:r>
      <w:r>
        <w:t>извлекать,</w:t>
      </w:r>
      <w:r>
        <w:rPr>
          <w:spacing w:val="-2"/>
        </w:rPr>
        <w:t xml:space="preserve"> </w:t>
      </w:r>
      <w:r>
        <w:t>сопоставлять,</w:t>
      </w:r>
      <w:r>
        <w:rPr>
          <w:spacing w:val="-3"/>
        </w:rPr>
        <w:t xml:space="preserve"> </w:t>
      </w:r>
      <w:r>
        <w:t>систематизировать</w:t>
      </w:r>
      <w:r>
        <w:rPr>
          <w:spacing w:val="-3"/>
        </w:rPr>
        <w:t xml:space="preserve"> </w:t>
      </w:r>
      <w:r>
        <w:t>и</w:t>
      </w:r>
      <w:r>
        <w:rPr>
          <w:spacing w:val="-1"/>
        </w:rPr>
        <w:t xml:space="preserve"> </w:t>
      </w:r>
      <w:r>
        <w:t xml:space="preserve">интерпретировать </w:t>
      </w:r>
      <w:r>
        <w:rPr>
          <w:spacing w:val="-2"/>
        </w:rPr>
        <w:t>информацию;</w:t>
      </w:r>
    </w:p>
    <w:p w:rsidR="00D01C8A" w:rsidRDefault="00D01C8A" w:rsidP="00D01C8A">
      <w:pPr>
        <w:pStyle w:val="a3"/>
        <w:spacing w:before="1"/>
        <w:ind w:right="233" w:firstLine="600"/>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D01C8A" w:rsidRDefault="00D01C8A" w:rsidP="00D01C8A">
      <w:pPr>
        <w:pStyle w:val="a3"/>
        <w:ind w:right="232" w:firstLine="600"/>
      </w:pPr>
      <w:r>
        <w:t xml:space="preserve">рассматривать комплексы источников, выявляя совпадения и различия их </w:t>
      </w:r>
      <w:r>
        <w:rPr>
          <w:spacing w:val="-2"/>
        </w:rPr>
        <w:t>свидетельств;</w:t>
      </w:r>
    </w:p>
    <w:p w:rsidR="00D01C8A" w:rsidRDefault="00D01C8A" w:rsidP="00D01C8A">
      <w:pPr>
        <w:pStyle w:val="a3"/>
        <w:ind w:right="233" w:firstLine="600"/>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01C8A" w:rsidRDefault="00D01C8A" w:rsidP="00D01C8A">
      <w:pPr>
        <w:pStyle w:val="a3"/>
        <w:ind w:right="233" w:firstLine="600"/>
      </w:pPr>
      <w: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D01C8A" w:rsidRDefault="00D01C8A" w:rsidP="00D01C8A">
      <w:pPr>
        <w:pStyle w:val="2"/>
        <w:spacing w:line="321" w:lineRule="exact"/>
        <w:ind w:left="473"/>
      </w:pPr>
      <w:r>
        <w:t>Коммуникативные</w:t>
      </w:r>
      <w:r>
        <w:rPr>
          <w:spacing w:val="-13"/>
        </w:rPr>
        <w:t xml:space="preserve"> </w:t>
      </w:r>
      <w:r>
        <w:t>универсальные</w:t>
      </w:r>
      <w:r>
        <w:rPr>
          <w:spacing w:val="-8"/>
        </w:rPr>
        <w:t xml:space="preserve"> </w:t>
      </w:r>
      <w:r>
        <w:t>учебные</w:t>
      </w:r>
      <w:r>
        <w:rPr>
          <w:spacing w:val="-8"/>
        </w:rPr>
        <w:t xml:space="preserve"> </w:t>
      </w:r>
      <w:r>
        <w:rPr>
          <w:spacing w:val="-2"/>
        </w:rPr>
        <w:t>действия:</w:t>
      </w:r>
    </w:p>
    <w:p w:rsidR="00D01C8A" w:rsidRDefault="00D01C8A" w:rsidP="00D01C8A">
      <w:pPr>
        <w:pStyle w:val="a3"/>
        <w:spacing w:line="242" w:lineRule="auto"/>
        <w:ind w:firstLine="600"/>
      </w:pPr>
      <w:r>
        <w:t>представлять особенности взаимодействия людей в исторических обществах и современном мире;</w:t>
      </w:r>
    </w:p>
    <w:p w:rsidR="00D01C8A" w:rsidRDefault="00D01C8A" w:rsidP="00D01C8A">
      <w:pPr>
        <w:pStyle w:val="a3"/>
        <w:ind w:firstLine="600"/>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и</w:t>
      </w:r>
      <w:r>
        <w:rPr>
          <w:spacing w:val="40"/>
        </w:rPr>
        <w:t xml:space="preserve"> </w:t>
      </w:r>
      <w:r>
        <w:t>современности, выявляя сходство и различие высказываемых оценок;</w:t>
      </w:r>
    </w:p>
    <w:p w:rsidR="00D01C8A" w:rsidRDefault="00D01C8A" w:rsidP="00D01C8A">
      <w:pPr>
        <w:pStyle w:val="a3"/>
        <w:ind w:firstLine="600"/>
      </w:pPr>
      <w:r>
        <w:t>излагать</w:t>
      </w:r>
      <w:r>
        <w:rPr>
          <w:spacing w:val="80"/>
        </w:rPr>
        <w:t xml:space="preserve"> </w:t>
      </w:r>
      <w:r>
        <w:t>и</w:t>
      </w:r>
      <w:r>
        <w:rPr>
          <w:spacing w:val="80"/>
        </w:rPr>
        <w:t xml:space="preserve"> </w:t>
      </w:r>
      <w:r>
        <w:t>аргументировать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устном</w:t>
      </w:r>
      <w:r>
        <w:rPr>
          <w:spacing w:val="80"/>
        </w:rPr>
        <w:t xml:space="preserve"> </w:t>
      </w:r>
      <w:r>
        <w:t>высказывании,</w:t>
      </w:r>
      <w:r>
        <w:rPr>
          <w:spacing w:val="80"/>
          <w:w w:val="150"/>
        </w:rPr>
        <w:t xml:space="preserve"> </w:t>
      </w:r>
      <w:r>
        <w:t>письменном тексте;</w:t>
      </w:r>
    </w:p>
    <w:p w:rsidR="00D01C8A" w:rsidRDefault="00D01C8A" w:rsidP="00D01C8A">
      <w:pPr>
        <w:pStyle w:val="a3"/>
        <w:ind w:firstLine="600"/>
      </w:pPr>
      <w:r>
        <w:t>владеть</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конструктивного</w:t>
      </w:r>
      <w:r>
        <w:rPr>
          <w:spacing w:val="40"/>
        </w:rPr>
        <w:t xml:space="preserve"> </w:t>
      </w:r>
      <w:r>
        <w:t>взаимодействия,</w:t>
      </w:r>
      <w:r>
        <w:rPr>
          <w:spacing w:val="40"/>
        </w:rPr>
        <w:t xml:space="preserve"> </w:t>
      </w:r>
      <w:r>
        <w:t>в</w:t>
      </w:r>
      <w:r>
        <w:rPr>
          <w:spacing w:val="40"/>
        </w:rPr>
        <w:t xml:space="preserve"> </w:t>
      </w:r>
      <w:r>
        <w:t>том</w:t>
      </w:r>
      <w:r>
        <w:rPr>
          <w:spacing w:val="40"/>
        </w:rPr>
        <w:t xml:space="preserve"> </w:t>
      </w:r>
      <w:r>
        <w:t>числе межкультурного, в образовательной организации и социальном окружении;</w:t>
      </w:r>
    </w:p>
    <w:p w:rsidR="00D01C8A" w:rsidRDefault="00D01C8A" w:rsidP="00D01C8A">
      <w:pPr>
        <w:pStyle w:val="a3"/>
        <w:spacing w:line="322" w:lineRule="exact"/>
        <w:ind w:left="1073"/>
      </w:pPr>
      <w:r>
        <w:t>аргументированно</w:t>
      </w:r>
      <w:r>
        <w:rPr>
          <w:spacing w:val="-9"/>
        </w:rPr>
        <w:t xml:space="preserve"> </w:t>
      </w:r>
      <w:r>
        <w:t>вести</w:t>
      </w:r>
      <w:r>
        <w:rPr>
          <w:spacing w:val="-8"/>
        </w:rPr>
        <w:t xml:space="preserve"> </w:t>
      </w:r>
      <w:r>
        <w:t>диалог,</w:t>
      </w:r>
      <w:r>
        <w:rPr>
          <w:spacing w:val="-9"/>
        </w:rPr>
        <w:t xml:space="preserve"> </w:t>
      </w:r>
      <w:r>
        <w:t>уметь</w:t>
      </w:r>
      <w:r>
        <w:rPr>
          <w:spacing w:val="-9"/>
        </w:rPr>
        <w:t xml:space="preserve"> </w:t>
      </w:r>
      <w:r>
        <w:t>смягчать</w:t>
      </w:r>
      <w:r>
        <w:rPr>
          <w:spacing w:val="-10"/>
        </w:rPr>
        <w:t xml:space="preserve"> </w:t>
      </w:r>
      <w:r>
        <w:t>конфликтные</w:t>
      </w:r>
      <w:r>
        <w:rPr>
          <w:spacing w:val="-7"/>
        </w:rPr>
        <w:t xml:space="preserve"> </w:t>
      </w:r>
      <w:r>
        <w:rPr>
          <w:spacing w:val="-2"/>
        </w:rPr>
        <w:t>ситуации.</w:t>
      </w:r>
    </w:p>
    <w:p w:rsidR="00D01C8A" w:rsidRDefault="00D01C8A" w:rsidP="00D01C8A">
      <w:pPr>
        <w:pStyle w:val="2"/>
        <w:ind w:left="473"/>
      </w:pPr>
      <w:r>
        <w:t>Регулятивные</w:t>
      </w:r>
      <w:r>
        <w:rPr>
          <w:spacing w:val="-10"/>
        </w:rPr>
        <w:t xml:space="preserve"> </w:t>
      </w:r>
      <w:r>
        <w:t>универсальные</w:t>
      </w:r>
      <w:r>
        <w:rPr>
          <w:spacing w:val="-7"/>
        </w:rPr>
        <w:t xml:space="preserve"> </w:t>
      </w:r>
      <w:r>
        <w:t>учебные</w:t>
      </w:r>
      <w:r>
        <w:rPr>
          <w:spacing w:val="-7"/>
        </w:rPr>
        <w:t xml:space="preserve"> </w:t>
      </w:r>
      <w:r>
        <w:rPr>
          <w:spacing w:val="-2"/>
        </w:rPr>
        <w:t>действия:</w:t>
      </w:r>
    </w:p>
    <w:p w:rsidR="00D01C8A" w:rsidRDefault="00D01C8A" w:rsidP="00D01C8A">
      <w:pPr>
        <w:pStyle w:val="a3"/>
        <w:ind w:right="230" w:firstLine="600"/>
      </w:pPr>
      <w: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D01C8A" w:rsidRDefault="00D01C8A" w:rsidP="00D01C8A">
      <w:pPr>
        <w:pStyle w:val="a3"/>
        <w:ind w:right="231" w:firstLine="600"/>
      </w:pPr>
      <w: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01C8A" w:rsidRDefault="00D01C8A" w:rsidP="00D01C8A">
      <w:pPr>
        <w:pStyle w:val="a3"/>
        <w:ind w:right="232" w:firstLine="600"/>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01C8A" w:rsidRDefault="00D01C8A" w:rsidP="00D01C8A">
      <w:pPr>
        <w:pStyle w:val="2"/>
        <w:ind w:left="473"/>
      </w:pPr>
      <w:r>
        <w:t>Совместная</w:t>
      </w:r>
      <w:r>
        <w:rPr>
          <w:spacing w:val="-8"/>
        </w:rPr>
        <w:t xml:space="preserve"> </w:t>
      </w:r>
      <w:r>
        <w:rPr>
          <w:spacing w:val="-2"/>
        </w:rPr>
        <w:t>деятельность:</w:t>
      </w:r>
    </w:p>
    <w:p w:rsidR="00D01C8A" w:rsidRDefault="00D01C8A" w:rsidP="00D01C8A">
      <w:pPr>
        <w:pStyle w:val="a3"/>
        <w:tabs>
          <w:tab w:val="left" w:pos="2699"/>
          <w:tab w:val="left" w:pos="3301"/>
          <w:tab w:val="left" w:pos="4440"/>
          <w:tab w:val="left" w:pos="6408"/>
          <w:tab w:val="left" w:pos="7892"/>
          <w:tab w:val="left" w:pos="9294"/>
        </w:tabs>
        <w:ind w:right="231" w:firstLine="600"/>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 xml:space="preserve">совместной </w:t>
      </w:r>
      <w:r>
        <w:t>деятельности людей как эффективного средства достижения поставленных целей;</w:t>
      </w:r>
    </w:p>
    <w:p w:rsidR="00D01C8A" w:rsidRDefault="00D01C8A" w:rsidP="00D01C8A">
      <w:pPr>
        <w:pStyle w:val="a3"/>
        <w:tabs>
          <w:tab w:val="left" w:pos="2789"/>
          <w:tab w:val="left" w:pos="3156"/>
          <w:tab w:val="left" w:pos="5015"/>
          <w:tab w:val="left" w:pos="6675"/>
          <w:tab w:val="left" w:pos="7771"/>
          <w:tab w:val="left" w:pos="9668"/>
        </w:tabs>
        <w:ind w:right="233" w:firstLine="600"/>
      </w:pPr>
      <w:r>
        <w:rPr>
          <w:spacing w:val="-2"/>
        </w:rPr>
        <w:t>планировать</w:t>
      </w:r>
      <w:r>
        <w:tab/>
      </w:r>
      <w:r>
        <w:rPr>
          <w:spacing w:val="-10"/>
        </w:rPr>
        <w:t>и</w:t>
      </w:r>
      <w:r>
        <w:tab/>
      </w:r>
      <w:r>
        <w:rPr>
          <w:spacing w:val="-2"/>
        </w:rPr>
        <w:t>осуществлять</w:t>
      </w:r>
      <w:r>
        <w:tab/>
      </w:r>
      <w:r>
        <w:rPr>
          <w:spacing w:val="-2"/>
        </w:rPr>
        <w:t>совместную</w:t>
      </w:r>
      <w:r>
        <w:tab/>
      </w:r>
      <w:r>
        <w:rPr>
          <w:spacing w:val="-2"/>
        </w:rPr>
        <w:t>работу,</w:t>
      </w:r>
      <w:r>
        <w:tab/>
      </w:r>
      <w:r>
        <w:rPr>
          <w:spacing w:val="-2"/>
        </w:rPr>
        <w:t>коллективные</w:t>
      </w:r>
      <w:r>
        <w:tab/>
      </w:r>
      <w:r>
        <w:rPr>
          <w:spacing w:val="-2"/>
        </w:rPr>
        <w:t xml:space="preserve">учебные </w:t>
      </w:r>
      <w:r>
        <w:t>проекты по истории, в том числе на региональном материале;</w:t>
      </w:r>
    </w:p>
    <w:p w:rsidR="00D01C8A" w:rsidRDefault="00D01C8A" w:rsidP="00D01C8A">
      <w:pPr>
        <w:pStyle w:val="a3"/>
        <w:ind w:left="1073"/>
      </w:pPr>
      <w:r>
        <w:t>определять</w:t>
      </w:r>
      <w:r>
        <w:rPr>
          <w:spacing w:val="52"/>
        </w:rPr>
        <w:t xml:space="preserve"> </w:t>
      </w:r>
      <w:r>
        <w:t>свое</w:t>
      </w:r>
      <w:r>
        <w:rPr>
          <w:spacing w:val="51"/>
        </w:rPr>
        <w:t xml:space="preserve"> </w:t>
      </w:r>
      <w:r>
        <w:t>участие</w:t>
      </w:r>
      <w:r>
        <w:rPr>
          <w:spacing w:val="54"/>
        </w:rPr>
        <w:t xml:space="preserve"> </w:t>
      </w:r>
      <w:r>
        <w:t>в</w:t>
      </w:r>
      <w:r>
        <w:rPr>
          <w:spacing w:val="50"/>
        </w:rPr>
        <w:t xml:space="preserve"> </w:t>
      </w:r>
      <w:r>
        <w:t>общей</w:t>
      </w:r>
      <w:r>
        <w:rPr>
          <w:spacing w:val="52"/>
        </w:rPr>
        <w:t xml:space="preserve"> </w:t>
      </w:r>
      <w:r>
        <w:t>работе</w:t>
      </w:r>
      <w:r>
        <w:rPr>
          <w:spacing w:val="54"/>
        </w:rPr>
        <w:t xml:space="preserve"> </w:t>
      </w:r>
      <w:r>
        <w:t>и</w:t>
      </w:r>
      <w:r>
        <w:rPr>
          <w:spacing w:val="51"/>
        </w:rPr>
        <w:t xml:space="preserve"> </w:t>
      </w:r>
      <w:r>
        <w:t>координировать</w:t>
      </w:r>
      <w:r>
        <w:rPr>
          <w:spacing w:val="53"/>
        </w:rPr>
        <w:t xml:space="preserve"> </w:t>
      </w:r>
      <w:r>
        <w:t>свои</w:t>
      </w:r>
      <w:r>
        <w:rPr>
          <w:spacing w:val="53"/>
        </w:rPr>
        <w:t xml:space="preserve"> </w:t>
      </w:r>
      <w:r>
        <w:t>действия</w:t>
      </w:r>
      <w:r>
        <w:rPr>
          <w:spacing w:val="52"/>
        </w:rPr>
        <w:t xml:space="preserve"> </w:t>
      </w:r>
      <w:r>
        <w:rPr>
          <w:spacing w:val="-10"/>
        </w:rPr>
        <w:t>с</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line="322" w:lineRule="exact"/>
      </w:pPr>
      <w:r>
        <w:lastRenderedPageBreak/>
        <w:t>другими</w:t>
      </w:r>
      <w:r>
        <w:rPr>
          <w:spacing w:val="-7"/>
        </w:rPr>
        <w:t xml:space="preserve"> </w:t>
      </w:r>
      <w:r>
        <w:t>членами</w:t>
      </w:r>
      <w:r>
        <w:rPr>
          <w:spacing w:val="-4"/>
        </w:rPr>
        <w:t xml:space="preserve"> </w:t>
      </w:r>
      <w:r>
        <w:rPr>
          <w:spacing w:val="-2"/>
        </w:rPr>
        <w:t>команды;</w:t>
      </w:r>
    </w:p>
    <w:p w:rsidR="00D01C8A" w:rsidRDefault="00D01C8A" w:rsidP="00D01C8A">
      <w:pPr>
        <w:pStyle w:val="a3"/>
        <w:ind w:left="1073"/>
      </w:pPr>
      <w:r>
        <w:t>проявлять</w:t>
      </w:r>
      <w:r>
        <w:rPr>
          <w:spacing w:val="-6"/>
        </w:rPr>
        <w:t xml:space="preserve"> </w:t>
      </w:r>
      <w:r>
        <w:t>творчество</w:t>
      </w:r>
      <w:r>
        <w:rPr>
          <w:spacing w:val="-4"/>
        </w:rPr>
        <w:t xml:space="preserve"> </w:t>
      </w:r>
      <w:r>
        <w:t>и</w:t>
      </w:r>
      <w:r>
        <w:rPr>
          <w:spacing w:val="-3"/>
        </w:rPr>
        <w:t xml:space="preserve"> </w:t>
      </w:r>
      <w:r>
        <w:t>инициативу</w:t>
      </w:r>
      <w:r>
        <w:rPr>
          <w:spacing w:val="-3"/>
        </w:rPr>
        <w:t xml:space="preserve"> </w:t>
      </w:r>
      <w:r>
        <w:t>в</w:t>
      </w:r>
      <w:r>
        <w:rPr>
          <w:spacing w:val="-5"/>
        </w:rPr>
        <w:t xml:space="preserve"> </w:t>
      </w:r>
      <w:r>
        <w:t>индивидуальной</w:t>
      </w:r>
      <w:r>
        <w:rPr>
          <w:spacing w:val="-4"/>
        </w:rPr>
        <w:t xml:space="preserve"> </w:t>
      </w:r>
      <w:r>
        <w:t>и</w:t>
      </w:r>
      <w:r>
        <w:rPr>
          <w:spacing w:val="-7"/>
        </w:rPr>
        <w:t xml:space="preserve"> </w:t>
      </w:r>
      <w:r>
        <w:t>командной</w:t>
      </w:r>
      <w:r>
        <w:rPr>
          <w:spacing w:val="-7"/>
        </w:rPr>
        <w:t xml:space="preserve"> </w:t>
      </w:r>
      <w:r>
        <w:t>работе; оценивать полученные результаты и свой вклад в общую работу.</w:t>
      </w:r>
    </w:p>
    <w:p w:rsidR="00D01C8A" w:rsidRDefault="00D01C8A" w:rsidP="00D01C8A">
      <w:pPr>
        <w:pStyle w:val="1"/>
        <w:spacing w:before="322" w:line="322" w:lineRule="exact"/>
      </w:pPr>
      <w:r>
        <w:t>ПРЕДМЕТНЫЕ</w:t>
      </w:r>
      <w:r>
        <w:rPr>
          <w:spacing w:val="-11"/>
        </w:rPr>
        <w:t xml:space="preserve"> </w:t>
      </w:r>
      <w:r>
        <w:rPr>
          <w:spacing w:val="-2"/>
        </w:rPr>
        <w:t>РЕЗУЛЬТАТЫ</w:t>
      </w:r>
    </w:p>
    <w:p w:rsidR="00D01C8A" w:rsidRDefault="00D01C8A" w:rsidP="00D01C8A">
      <w:pPr>
        <w:pStyle w:val="a3"/>
        <w:spacing w:line="242" w:lineRule="auto"/>
        <w:ind w:right="232" w:firstLine="600"/>
      </w:pPr>
      <w:r>
        <w:t>Предметные результаты освоения программы по истории на уровне среднего общего образования должны обеспечивать:</w:t>
      </w:r>
    </w:p>
    <w:p w:rsidR="00D01C8A" w:rsidRDefault="00D01C8A" w:rsidP="00A77379">
      <w:pPr>
        <w:pStyle w:val="a5"/>
        <w:numPr>
          <w:ilvl w:val="0"/>
          <w:numId w:val="117"/>
        </w:numPr>
        <w:tabs>
          <w:tab w:val="left" w:pos="1488"/>
        </w:tabs>
        <w:ind w:right="219" w:firstLine="600"/>
        <w:jc w:val="both"/>
        <w:rPr>
          <w:sz w:val="28"/>
        </w:rPr>
      </w:pPr>
      <w:r>
        <w:rPr>
          <w:sz w:val="28"/>
        </w:rP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w:t>
      </w:r>
      <w:r>
        <w:rPr>
          <w:spacing w:val="80"/>
          <w:sz w:val="28"/>
        </w:rPr>
        <w:t xml:space="preserve"> </w:t>
      </w:r>
      <w:r>
        <w:rPr>
          <w:sz w:val="28"/>
        </w:rPr>
        <w:t>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D01C8A" w:rsidRDefault="00D01C8A" w:rsidP="00A77379">
      <w:pPr>
        <w:pStyle w:val="a5"/>
        <w:numPr>
          <w:ilvl w:val="0"/>
          <w:numId w:val="117"/>
        </w:numPr>
        <w:tabs>
          <w:tab w:val="left" w:pos="1394"/>
        </w:tabs>
        <w:ind w:right="222" w:firstLine="600"/>
        <w:jc w:val="both"/>
        <w:rPr>
          <w:sz w:val="28"/>
        </w:rPr>
      </w:pPr>
      <w:r>
        <w:rPr>
          <w:sz w:val="28"/>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ХХ – начале XXI в.;</w:t>
      </w:r>
    </w:p>
    <w:p w:rsidR="00D01C8A" w:rsidRDefault="00D01C8A" w:rsidP="00A77379">
      <w:pPr>
        <w:pStyle w:val="a5"/>
        <w:numPr>
          <w:ilvl w:val="0"/>
          <w:numId w:val="117"/>
        </w:numPr>
        <w:tabs>
          <w:tab w:val="left" w:pos="1387"/>
        </w:tabs>
        <w:ind w:right="230" w:firstLine="600"/>
        <w:jc w:val="both"/>
        <w:rPr>
          <w:sz w:val="28"/>
        </w:rPr>
      </w:pPr>
      <w:r>
        <w:rPr>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01C8A" w:rsidRDefault="00D01C8A" w:rsidP="00A77379">
      <w:pPr>
        <w:pStyle w:val="a5"/>
        <w:numPr>
          <w:ilvl w:val="0"/>
          <w:numId w:val="117"/>
        </w:numPr>
        <w:tabs>
          <w:tab w:val="left" w:pos="1476"/>
        </w:tabs>
        <w:ind w:right="230" w:firstLine="600"/>
        <w:jc w:val="both"/>
        <w:rPr>
          <w:sz w:val="28"/>
        </w:rPr>
      </w:pPr>
      <w:r>
        <w:rPr>
          <w:sz w:val="28"/>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w:t>
      </w:r>
      <w:r>
        <w:rPr>
          <w:spacing w:val="-2"/>
          <w:sz w:val="28"/>
        </w:rPr>
        <w:t>процессы;</w:t>
      </w:r>
    </w:p>
    <w:p w:rsidR="00D01C8A" w:rsidRDefault="00D01C8A" w:rsidP="00A77379">
      <w:pPr>
        <w:pStyle w:val="a5"/>
        <w:numPr>
          <w:ilvl w:val="0"/>
          <w:numId w:val="117"/>
        </w:numPr>
        <w:tabs>
          <w:tab w:val="left" w:pos="1689"/>
        </w:tabs>
        <w:spacing w:before="15" w:line="220" w:lineRule="auto"/>
        <w:ind w:right="222" w:firstLine="600"/>
        <w:jc w:val="both"/>
        <w:rPr>
          <w:sz w:val="28"/>
        </w:rPr>
      </w:pPr>
      <w:r>
        <w:rPr>
          <w:sz w:val="28"/>
        </w:rPr>
        <w:t>умение устанавливать причинно-следственные, пространственные, временны</w:t>
      </w:r>
      <w:r>
        <w:rPr>
          <w:position w:val="-5"/>
          <w:sz w:val="28"/>
        </w:rPr>
        <w:t>́</w:t>
      </w:r>
      <w:r>
        <w:rPr>
          <w:spacing w:val="-18"/>
          <w:position w:val="-5"/>
          <w:sz w:val="28"/>
        </w:rPr>
        <w:t xml:space="preserve"> </w:t>
      </w:r>
      <w:r>
        <w:rPr>
          <w:sz w:val="28"/>
        </w:rPr>
        <w:t>е связи исторических событий, явлений, процессов; характеризовать их итоги;</w:t>
      </w:r>
      <w:r>
        <w:rPr>
          <w:spacing w:val="26"/>
          <w:sz w:val="28"/>
        </w:rPr>
        <w:t xml:space="preserve"> </w:t>
      </w:r>
      <w:r>
        <w:rPr>
          <w:sz w:val="28"/>
        </w:rPr>
        <w:t>соотносить</w:t>
      </w:r>
      <w:r>
        <w:rPr>
          <w:spacing w:val="24"/>
          <w:sz w:val="28"/>
        </w:rPr>
        <w:t xml:space="preserve"> </w:t>
      </w:r>
      <w:r>
        <w:rPr>
          <w:sz w:val="28"/>
        </w:rPr>
        <w:t>события</w:t>
      </w:r>
      <w:r>
        <w:rPr>
          <w:spacing w:val="26"/>
          <w:sz w:val="28"/>
        </w:rPr>
        <w:t xml:space="preserve"> </w:t>
      </w:r>
      <w:r>
        <w:rPr>
          <w:sz w:val="28"/>
        </w:rPr>
        <w:t>истории</w:t>
      </w:r>
      <w:r>
        <w:rPr>
          <w:spacing w:val="26"/>
          <w:sz w:val="28"/>
        </w:rPr>
        <w:t xml:space="preserve"> </w:t>
      </w:r>
      <w:r>
        <w:rPr>
          <w:sz w:val="28"/>
        </w:rPr>
        <w:t>родного</w:t>
      </w:r>
      <w:r>
        <w:rPr>
          <w:spacing w:val="26"/>
          <w:sz w:val="28"/>
        </w:rPr>
        <w:t xml:space="preserve"> </w:t>
      </w:r>
      <w:r>
        <w:rPr>
          <w:sz w:val="28"/>
        </w:rPr>
        <w:t>края</w:t>
      </w:r>
      <w:r>
        <w:rPr>
          <w:spacing w:val="26"/>
          <w:sz w:val="28"/>
        </w:rPr>
        <w:t xml:space="preserve"> </w:t>
      </w:r>
      <w:r>
        <w:rPr>
          <w:sz w:val="28"/>
        </w:rPr>
        <w:t>и</w:t>
      </w:r>
      <w:r>
        <w:rPr>
          <w:spacing w:val="26"/>
          <w:sz w:val="28"/>
        </w:rPr>
        <w:t xml:space="preserve"> </w:t>
      </w:r>
      <w:r>
        <w:rPr>
          <w:sz w:val="28"/>
        </w:rPr>
        <w:t>истории</w:t>
      </w:r>
      <w:r>
        <w:rPr>
          <w:spacing w:val="26"/>
          <w:sz w:val="28"/>
        </w:rPr>
        <w:t xml:space="preserve"> </w:t>
      </w:r>
      <w:r>
        <w:rPr>
          <w:sz w:val="28"/>
        </w:rPr>
        <w:t>России</w:t>
      </w:r>
      <w:r>
        <w:rPr>
          <w:spacing w:val="26"/>
          <w:sz w:val="28"/>
        </w:rPr>
        <w:t xml:space="preserve"> </w:t>
      </w:r>
      <w:r>
        <w:rPr>
          <w:sz w:val="28"/>
        </w:rPr>
        <w:t>в</w:t>
      </w:r>
      <w:r>
        <w:rPr>
          <w:spacing w:val="25"/>
          <w:sz w:val="28"/>
        </w:rPr>
        <w:t xml:space="preserve"> </w:t>
      </w:r>
      <w:r>
        <w:rPr>
          <w:sz w:val="28"/>
        </w:rPr>
        <w:t>ХХ</w:t>
      </w:r>
      <w:r>
        <w:rPr>
          <w:spacing w:val="40"/>
          <w:sz w:val="28"/>
        </w:rPr>
        <w:t xml:space="preserve"> </w:t>
      </w:r>
      <w:r>
        <w:rPr>
          <w:sz w:val="28"/>
        </w:rPr>
        <w:t>–</w:t>
      </w:r>
      <w:r>
        <w:rPr>
          <w:spacing w:val="25"/>
          <w:sz w:val="28"/>
        </w:rPr>
        <w:t xml:space="preserve"> </w:t>
      </w:r>
      <w:r>
        <w:rPr>
          <w:sz w:val="28"/>
        </w:rPr>
        <w:t>начале</w:t>
      </w:r>
    </w:p>
    <w:p w:rsidR="00D01C8A" w:rsidRDefault="00D01C8A" w:rsidP="00D01C8A">
      <w:pPr>
        <w:pStyle w:val="a3"/>
        <w:ind w:right="233"/>
      </w:pPr>
      <w:r>
        <w:t>XXI в.; определять современников исторических событий истории России и человечества в целом в ХХ – начале XXI в.;</w:t>
      </w:r>
    </w:p>
    <w:p w:rsidR="00D01C8A" w:rsidRDefault="00D01C8A" w:rsidP="00A77379">
      <w:pPr>
        <w:pStyle w:val="a5"/>
        <w:numPr>
          <w:ilvl w:val="0"/>
          <w:numId w:val="117"/>
        </w:numPr>
        <w:tabs>
          <w:tab w:val="left" w:pos="1488"/>
        </w:tabs>
        <w:ind w:right="225" w:firstLine="600"/>
        <w:jc w:val="both"/>
        <w:rPr>
          <w:sz w:val="28"/>
        </w:rPr>
      </w:pPr>
      <w:r>
        <w:rPr>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01C8A" w:rsidRDefault="00D01C8A" w:rsidP="00A77379">
      <w:pPr>
        <w:pStyle w:val="a5"/>
        <w:numPr>
          <w:ilvl w:val="0"/>
          <w:numId w:val="117"/>
        </w:numPr>
        <w:tabs>
          <w:tab w:val="left" w:pos="1389"/>
        </w:tabs>
        <w:ind w:right="223" w:firstLine="600"/>
        <w:jc w:val="both"/>
        <w:rPr>
          <w:sz w:val="28"/>
        </w:rPr>
      </w:pPr>
      <w:r>
        <w:rPr>
          <w:sz w:val="28"/>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Pr>
          <w:spacing w:val="40"/>
          <w:sz w:val="28"/>
        </w:rPr>
        <w:t xml:space="preserve"> </w:t>
      </w:r>
      <w:r>
        <w:rPr>
          <w:sz w:val="28"/>
        </w:rPr>
        <w:t>достоверность</w:t>
      </w:r>
      <w:r>
        <w:rPr>
          <w:spacing w:val="62"/>
          <w:sz w:val="28"/>
        </w:rPr>
        <w:t xml:space="preserve">  </w:t>
      </w:r>
      <w:r>
        <w:rPr>
          <w:sz w:val="28"/>
        </w:rPr>
        <w:t>информации</w:t>
      </w:r>
      <w:r>
        <w:rPr>
          <w:spacing w:val="64"/>
          <w:sz w:val="28"/>
        </w:rPr>
        <w:t xml:space="preserve">  </w:t>
      </w:r>
      <w:r>
        <w:rPr>
          <w:sz w:val="28"/>
        </w:rPr>
        <w:t>с</w:t>
      </w:r>
      <w:r>
        <w:rPr>
          <w:spacing w:val="64"/>
          <w:sz w:val="28"/>
        </w:rPr>
        <w:t xml:space="preserve">  </w:t>
      </w:r>
      <w:r>
        <w:rPr>
          <w:sz w:val="28"/>
        </w:rPr>
        <w:t>точки</w:t>
      </w:r>
      <w:r>
        <w:rPr>
          <w:spacing w:val="64"/>
          <w:sz w:val="28"/>
        </w:rPr>
        <w:t xml:space="preserve">  </w:t>
      </w:r>
      <w:r>
        <w:rPr>
          <w:sz w:val="28"/>
        </w:rPr>
        <w:t>зрения</w:t>
      </w:r>
      <w:r>
        <w:rPr>
          <w:spacing w:val="64"/>
          <w:sz w:val="28"/>
        </w:rPr>
        <w:t xml:space="preserve">  </w:t>
      </w:r>
      <w:r>
        <w:rPr>
          <w:sz w:val="28"/>
        </w:rPr>
        <w:t>ее</w:t>
      </w:r>
      <w:r>
        <w:rPr>
          <w:spacing w:val="62"/>
          <w:sz w:val="28"/>
        </w:rPr>
        <w:t xml:space="preserve">  </w:t>
      </w:r>
      <w:r>
        <w:rPr>
          <w:sz w:val="28"/>
        </w:rPr>
        <w:t>соответствия</w:t>
      </w:r>
      <w:r>
        <w:rPr>
          <w:spacing w:val="63"/>
          <w:sz w:val="28"/>
        </w:rPr>
        <w:t xml:space="preserve">  </w:t>
      </w:r>
      <w:r>
        <w:rPr>
          <w:sz w:val="28"/>
        </w:rPr>
        <w:t>исторической</w:t>
      </w:r>
    </w:p>
    <w:p w:rsidR="00D01C8A" w:rsidRDefault="00D01C8A" w:rsidP="00D01C8A">
      <w:pPr>
        <w:jc w:val="both"/>
        <w:rPr>
          <w:sz w:val="28"/>
        </w:rPr>
        <w:sectPr w:rsidR="00D01C8A">
          <w:pgSz w:w="11920" w:h="16860"/>
          <w:pgMar w:top="780" w:right="340" w:bottom="900" w:left="660" w:header="0" w:footer="608" w:gutter="0"/>
          <w:cols w:space="720"/>
        </w:sectPr>
      </w:pPr>
    </w:p>
    <w:p w:rsidR="00D01C8A" w:rsidRDefault="00D01C8A" w:rsidP="00D01C8A">
      <w:pPr>
        <w:pStyle w:val="a3"/>
        <w:spacing w:before="61" w:line="322" w:lineRule="exact"/>
      </w:pPr>
      <w:r>
        <w:rPr>
          <w:spacing w:val="-2"/>
        </w:rPr>
        <w:lastRenderedPageBreak/>
        <w:t>действительности;</w:t>
      </w:r>
    </w:p>
    <w:p w:rsidR="00D01C8A" w:rsidRDefault="00D01C8A" w:rsidP="00A77379">
      <w:pPr>
        <w:pStyle w:val="a5"/>
        <w:numPr>
          <w:ilvl w:val="0"/>
          <w:numId w:val="117"/>
        </w:numPr>
        <w:tabs>
          <w:tab w:val="left" w:pos="1505"/>
        </w:tabs>
        <w:ind w:right="227" w:firstLine="600"/>
        <w:jc w:val="both"/>
        <w:rPr>
          <w:sz w:val="28"/>
        </w:rPr>
      </w:pPr>
      <w:r>
        <w:rPr>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01C8A" w:rsidRDefault="00D01C8A" w:rsidP="00A77379">
      <w:pPr>
        <w:pStyle w:val="a5"/>
        <w:numPr>
          <w:ilvl w:val="0"/>
          <w:numId w:val="117"/>
        </w:numPr>
        <w:tabs>
          <w:tab w:val="left" w:pos="1589"/>
        </w:tabs>
        <w:ind w:right="229" w:firstLine="600"/>
        <w:jc w:val="both"/>
        <w:rPr>
          <w:sz w:val="28"/>
        </w:rPr>
      </w:pPr>
      <w:r>
        <w:rPr>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D01C8A" w:rsidRDefault="00D01C8A" w:rsidP="00A77379">
      <w:pPr>
        <w:pStyle w:val="a5"/>
        <w:numPr>
          <w:ilvl w:val="0"/>
          <w:numId w:val="117"/>
        </w:numPr>
        <w:tabs>
          <w:tab w:val="left" w:pos="1571"/>
        </w:tabs>
        <w:spacing w:before="2"/>
        <w:ind w:right="231" w:firstLine="600"/>
        <w:jc w:val="both"/>
        <w:rPr>
          <w:sz w:val="28"/>
        </w:rPr>
      </w:pPr>
      <w:r>
        <w:rPr>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D01C8A" w:rsidRDefault="00D01C8A" w:rsidP="00A77379">
      <w:pPr>
        <w:pStyle w:val="a5"/>
        <w:numPr>
          <w:ilvl w:val="0"/>
          <w:numId w:val="117"/>
        </w:numPr>
        <w:tabs>
          <w:tab w:val="left" w:pos="1523"/>
        </w:tabs>
        <w:ind w:right="233" w:firstLine="600"/>
        <w:jc w:val="both"/>
        <w:rPr>
          <w:sz w:val="28"/>
        </w:rPr>
      </w:pPr>
      <w:r>
        <w:rPr>
          <w:sz w:val="28"/>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D01C8A" w:rsidRDefault="00D01C8A" w:rsidP="00D01C8A">
      <w:pPr>
        <w:pStyle w:val="a3"/>
        <w:ind w:right="234" w:firstLine="600"/>
      </w:pPr>
      <w:r>
        <w:t>Условием достижения каждого из предметных результатов изучения истории</w:t>
      </w:r>
      <w:r>
        <w:rPr>
          <w:spacing w:val="40"/>
        </w:rPr>
        <w:t xml:space="preserve"> </w:t>
      </w:r>
      <w:r>
        <w:t>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D01C8A" w:rsidRDefault="00D01C8A" w:rsidP="00D01C8A">
      <w:pPr>
        <w:pStyle w:val="a3"/>
        <w:ind w:right="227" w:firstLine="600"/>
      </w:pPr>
      <w: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01C8A" w:rsidRDefault="00D01C8A" w:rsidP="00D01C8A">
      <w:pPr>
        <w:pStyle w:val="a3"/>
        <w:ind w:right="226"/>
      </w:pPr>
      <w:r>
        <w:t xml:space="preserve">К концу обучения </w:t>
      </w:r>
      <w:r>
        <w:rPr>
          <w:b/>
        </w:rPr>
        <w:t xml:space="preserve">в 10 классе </w:t>
      </w:r>
      <w:r>
        <w:t xml:space="preserve">обучающийся получит следующие предметные </w:t>
      </w:r>
      <w:r>
        <w:rPr>
          <w:spacing w:val="-2"/>
        </w:rPr>
        <w:t>результаты:</w:t>
      </w:r>
    </w:p>
    <w:p w:rsidR="00D01C8A" w:rsidRDefault="00D01C8A" w:rsidP="00D01C8A">
      <w:pPr>
        <w:pStyle w:val="a3"/>
        <w:ind w:right="224" w:firstLine="600"/>
      </w:pPr>
      <w: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w:t>
      </w:r>
      <w:r>
        <w:rPr>
          <w:spacing w:val="80"/>
        </w:rPr>
        <w:t xml:space="preserve"> </w:t>
      </w:r>
      <w:r>
        <w:t xml:space="preserve">роль СССР в победе над нацизмом, значение советских научно-технологических </w:t>
      </w:r>
      <w:r>
        <w:rPr>
          <w:spacing w:val="-2"/>
        </w:rPr>
        <w:t>успехов.</w:t>
      </w:r>
    </w:p>
    <w:p w:rsidR="00D01C8A" w:rsidRDefault="00D01C8A" w:rsidP="00D01C8A">
      <w:pPr>
        <w:pStyle w:val="a3"/>
        <w:spacing w:before="1"/>
        <w:ind w:right="229" w:firstLine="6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w:t>
      </w:r>
      <w:r>
        <w:rPr>
          <w:spacing w:val="80"/>
        </w:rPr>
        <w:t xml:space="preserve"> </w:t>
      </w:r>
      <w:r>
        <w:t>использовании методов обучения и воспитания.</w:t>
      </w:r>
    </w:p>
    <w:p w:rsidR="00D01C8A" w:rsidRDefault="00D01C8A" w:rsidP="00D01C8A">
      <w:pPr>
        <w:pStyle w:val="a3"/>
        <w:ind w:left="1073"/>
      </w:pPr>
      <w:r>
        <w:t>Структура</w:t>
      </w:r>
      <w:r>
        <w:rPr>
          <w:spacing w:val="59"/>
        </w:rPr>
        <w:t xml:space="preserve"> </w:t>
      </w:r>
      <w:r>
        <w:t>предметного</w:t>
      </w:r>
      <w:r>
        <w:rPr>
          <w:spacing w:val="61"/>
        </w:rPr>
        <w:t xml:space="preserve"> </w:t>
      </w:r>
      <w:r>
        <w:t>результата</w:t>
      </w:r>
      <w:r>
        <w:rPr>
          <w:spacing w:val="61"/>
        </w:rPr>
        <w:t xml:space="preserve"> </w:t>
      </w:r>
      <w:r>
        <w:t>включает</w:t>
      </w:r>
      <w:r>
        <w:rPr>
          <w:spacing w:val="61"/>
        </w:rPr>
        <w:t xml:space="preserve"> </w:t>
      </w:r>
      <w:r>
        <w:t>следующий</w:t>
      </w:r>
      <w:r>
        <w:rPr>
          <w:spacing w:val="60"/>
        </w:rPr>
        <w:t xml:space="preserve"> </w:t>
      </w:r>
      <w:r>
        <w:t>перечень</w:t>
      </w:r>
      <w:r>
        <w:rPr>
          <w:spacing w:val="61"/>
        </w:rPr>
        <w:t xml:space="preserve"> </w:t>
      </w:r>
      <w:r>
        <w:t>знаний</w:t>
      </w:r>
      <w:r>
        <w:rPr>
          <w:spacing w:val="61"/>
        </w:rPr>
        <w:t xml:space="preserve"> </w:t>
      </w:r>
      <w:r>
        <w:rPr>
          <w:spacing w:val="-10"/>
        </w:rPr>
        <w:t>и</w:t>
      </w:r>
    </w:p>
    <w:p w:rsidR="00D01C8A" w:rsidRDefault="00D01C8A" w:rsidP="00D01C8A"/>
    <w:p w:rsidR="00D01C8A" w:rsidRDefault="00D01C8A" w:rsidP="00D01C8A">
      <w:pPr>
        <w:pStyle w:val="a3"/>
        <w:spacing w:before="61" w:line="322" w:lineRule="exact"/>
      </w:pPr>
      <w:r>
        <w:rPr>
          <w:spacing w:val="-2"/>
        </w:rPr>
        <w:t>умений:</w:t>
      </w:r>
    </w:p>
    <w:p w:rsidR="00D01C8A" w:rsidRDefault="00D01C8A" w:rsidP="00D01C8A">
      <w:pPr>
        <w:pStyle w:val="a3"/>
        <w:ind w:right="225" w:firstLine="600"/>
      </w:pPr>
      <w:r>
        <w:t>называть наиболее значимые события истории России 1914–1945 гг., объяснять их особую значимость для истории нашей страны;</w:t>
      </w:r>
    </w:p>
    <w:p w:rsidR="00D01C8A" w:rsidRDefault="00D01C8A" w:rsidP="00D01C8A">
      <w:pPr>
        <w:pStyle w:val="a3"/>
        <w:ind w:right="225" w:firstLine="600"/>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01C8A" w:rsidRDefault="00D01C8A" w:rsidP="00D01C8A">
      <w:pPr>
        <w:pStyle w:val="a3"/>
        <w:spacing w:before="1"/>
        <w:ind w:right="221" w:firstLine="600"/>
      </w:pPr>
      <w:r>
        <w:t>используя знания по истории России и всемирной истории 1914–1945 гг., выявлять попытки фальсификации истории;</w:t>
      </w:r>
    </w:p>
    <w:p w:rsidR="00D01C8A" w:rsidRDefault="00D01C8A" w:rsidP="00D01C8A">
      <w:pPr>
        <w:pStyle w:val="a3"/>
        <w:ind w:right="232" w:firstLine="60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lastRenderedPageBreak/>
        <w:t>1945 гг.</w:t>
      </w:r>
    </w:p>
    <w:p w:rsidR="00D01C8A" w:rsidRDefault="00D01C8A" w:rsidP="00D01C8A">
      <w:pPr>
        <w:pStyle w:val="a3"/>
        <w:ind w:right="222" w:firstLine="600"/>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1914–1945 гг.</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26" w:firstLine="600"/>
      </w:pPr>
      <w:r>
        <w:t>называть имена наиболее выдающихся деятелей истории России 1914–1945 гг., события, процессы, в которых они участвовали;</w:t>
      </w:r>
    </w:p>
    <w:p w:rsidR="00D01C8A" w:rsidRDefault="00D01C8A" w:rsidP="00D01C8A">
      <w:pPr>
        <w:pStyle w:val="a3"/>
        <w:ind w:right="230" w:firstLine="600"/>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01C8A" w:rsidRDefault="00D01C8A" w:rsidP="00D01C8A">
      <w:pPr>
        <w:pStyle w:val="a3"/>
        <w:ind w:right="227" w:firstLine="600"/>
      </w:pPr>
      <w:r>
        <w:t>характеризовать значение и последствия событий 1914–1945 гг., в которых участвовали выдающиеся исторические личности, для истории России;</w:t>
      </w:r>
    </w:p>
    <w:p w:rsidR="00D01C8A" w:rsidRDefault="00D01C8A" w:rsidP="00D01C8A">
      <w:pPr>
        <w:pStyle w:val="a3"/>
        <w:ind w:right="231" w:firstLine="600"/>
      </w:pPr>
      <w:r>
        <w:t>определять и объяснять (аргументировать) свое отношение и оценку деятельности исторических личностей.</w:t>
      </w:r>
    </w:p>
    <w:p w:rsidR="00D01C8A" w:rsidRDefault="00D01C8A" w:rsidP="00D01C8A">
      <w:pPr>
        <w:pStyle w:val="a3"/>
        <w:ind w:right="230" w:firstLine="60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01C8A" w:rsidRDefault="00D01C8A" w:rsidP="00D01C8A">
      <w:pPr>
        <w:pStyle w:val="a3"/>
        <w:spacing w:line="242" w:lineRule="auto"/>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0" w:firstLine="600"/>
      </w:pPr>
      <w: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rPr>
        <w:t>реферата;</w:t>
      </w:r>
    </w:p>
    <w:p w:rsidR="00D01C8A" w:rsidRDefault="00D01C8A" w:rsidP="00D01C8A">
      <w:pPr>
        <w:pStyle w:val="a3"/>
        <w:ind w:right="224" w:firstLine="60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01C8A" w:rsidRDefault="00D01C8A" w:rsidP="00D01C8A">
      <w:pPr>
        <w:pStyle w:val="a3"/>
        <w:ind w:right="229" w:firstLine="600"/>
      </w:pPr>
      <w:r>
        <w:t>составлять развернутую характеристику исторических личностей с описанием</w:t>
      </w:r>
      <w:r>
        <w:rPr>
          <w:spacing w:val="40"/>
        </w:rPr>
        <w:t xml:space="preserve"> </w:t>
      </w:r>
      <w:r>
        <w:t>и оценкой их деятельности; характеризовать условия и образ жизни людей в России и</w:t>
      </w:r>
      <w:r>
        <w:rPr>
          <w:spacing w:val="38"/>
        </w:rPr>
        <w:t xml:space="preserve"> </w:t>
      </w:r>
      <w:r>
        <w:t>других</w:t>
      </w:r>
      <w:r>
        <w:rPr>
          <w:spacing w:val="38"/>
        </w:rPr>
        <w:t xml:space="preserve"> </w:t>
      </w:r>
      <w:r>
        <w:t>странах</w:t>
      </w:r>
      <w:r>
        <w:rPr>
          <w:spacing w:val="38"/>
        </w:rPr>
        <w:t xml:space="preserve"> </w:t>
      </w:r>
      <w:r>
        <w:t>в</w:t>
      </w:r>
      <w:r>
        <w:rPr>
          <w:spacing w:val="35"/>
        </w:rPr>
        <w:t xml:space="preserve"> </w:t>
      </w:r>
      <w:r>
        <w:t>1914–1945</w:t>
      </w:r>
      <w:r>
        <w:rPr>
          <w:spacing w:val="38"/>
        </w:rPr>
        <w:t xml:space="preserve"> </w:t>
      </w:r>
      <w:r>
        <w:t>гг.,</w:t>
      </w:r>
      <w:r>
        <w:rPr>
          <w:spacing w:val="36"/>
        </w:rPr>
        <w:t xml:space="preserve"> </w:t>
      </w:r>
      <w:r>
        <w:t>анализируя</w:t>
      </w:r>
      <w:r>
        <w:rPr>
          <w:spacing w:val="36"/>
        </w:rPr>
        <w:t xml:space="preserve"> </w:t>
      </w:r>
      <w:r>
        <w:t>изменения,</w:t>
      </w:r>
      <w:r>
        <w:rPr>
          <w:spacing w:val="35"/>
        </w:rPr>
        <w:t xml:space="preserve"> </w:t>
      </w:r>
      <w:r>
        <w:t>происшедшие</w:t>
      </w:r>
      <w:r>
        <w:rPr>
          <w:spacing w:val="38"/>
        </w:rPr>
        <w:t xml:space="preserve"> </w:t>
      </w:r>
      <w:r>
        <w:t>в</w:t>
      </w:r>
      <w:r>
        <w:rPr>
          <w:spacing w:val="37"/>
        </w:rPr>
        <w:t xml:space="preserve"> </w:t>
      </w:r>
      <w:r>
        <w:t>течение</w:t>
      </w:r>
    </w:p>
    <w:p w:rsidR="00D01C8A" w:rsidRDefault="00D01C8A" w:rsidP="00D01C8A"/>
    <w:p w:rsidR="00D01C8A" w:rsidRDefault="00D01C8A" w:rsidP="00D01C8A">
      <w:pPr>
        <w:pStyle w:val="a3"/>
        <w:spacing w:before="61" w:line="322" w:lineRule="exact"/>
      </w:pPr>
      <w:r>
        <w:t>рассматриваемого</w:t>
      </w:r>
      <w:r>
        <w:rPr>
          <w:spacing w:val="-10"/>
        </w:rPr>
        <w:t xml:space="preserve"> </w:t>
      </w:r>
      <w:r>
        <w:rPr>
          <w:spacing w:val="-2"/>
        </w:rPr>
        <w:t>периода;</w:t>
      </w:r>
    </w:p>
    <w:p w:rsidR="00D01C8A" w:rsidRDefault="00D01C8A" w:rsidP="00D01C8A">
      <w:pPr>
        <w:pStyle w:val="a3"/>
        <w:ind w:right="229" w:firstLine="600"/>
      </w:pPr>
      <w:r>
        <w:t>представлять описание памятников материальной и художественной культуры 1914–1945 гг.,</w:t>
      </w:r>
      <w:r>
        <w:rPr>
          <w:spacing w:val="-1"/>
        </w:rPr>
        <w:t xml:space="preserve"> </w:t>
      </w:r>
      <w:r>
        <w:t>их</w:t>
      </w:r>
      <w:r>
        <w:rPr>
          <w:spacing w:val="-2"/>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 создания,</w:t>
      </w:r>
      <w:r>
        <w:rPr>
          <w:spacing w:val="-3"/>
        </w:rPr>
        <w:t xml:space="preserve"> </w:t>
      </w:r>
      <w:r>
        <w:t>называть авторов памятников культуры, определять жанр, стиль, особенности технических и художественных приемов создания памятников культуры;</w:t>
      </w:r>
    </w:p>
    <w:p w:rsidR="00D01C8A" w:rsidRDefault="00D01C8A" w:rsidP="00D01C8A">
      <w:pPr>
        <w:pStyle w:val="a3"/>
        <w:ind w:right="224" w:firstLine="600"/>
      </w:pPr>
      <w:r>
        <w:t>представлять результаты самостоятельного изучения исторической</w:t>
      </w:r>
      <w:r>
        <w:rPr>
          <w:spacing w:val="40"/>
        </w:rPr>
        <w:t xml:space="preserve"> </w:t>
      </w:r>
      <w:r>
        <w:t>информации из истории России и всемирной истории 1914–1945 гг. в форме сложного плана, конспекта, реферата;</w:t>
      </w:r>
    </w:p>
    <w:p w:rsidR="00D01C8A" w:rsidRDefault="00D01C8A" w:rsidP="00D01C8A">
      <w:pPr>
        <w:pStyle w:val="a3"/>
        <w:ind w:right="231" w:firstLine="60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D01C8A" w:rsidRDefault="00D01C8A" w:rsidP="00D01C8A">
      <w:pPr>
        <w:pStyle w:val="a3"/>
        <w:ind w:right="233" w:firstLine="60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01C8A" w:rsidRDefault="00D01C8A" w:rsidP="00D01C8A">
      <w:pPr>
        <w:pStyle w:val="a3"/>
        <w:spacing w:before="1"/>
        <w:ind w:right="227" w:firstLine="600"/>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01C8A" w:rsidRDefault="00D01C8A" w:rsidP="00D01C8A">
      <w:pPr>
        <w:pStyle w:val="a3"/>
        <w:ind w:right="231" w:firstLine="600"/>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4" w:firstLine="600"/>
      </w:pPr>
      <w:r>
        <w:t>называть характерные, существенные признаки событий, процессов, явлений истории России и всеобщей истории 1914–1945 гг.;</w:t>
      </w:r>
    </w:p>
    <w:p w:rsidR="00D01C8A" w:rsidRDefault="00D01C8A" w:rsidP="00D01C8A">
      <w:pPr>
        <w:pStyle w:val="a3"/>
        <w:spacing w:before="1"/>
        <w:ind w:right="231" w:firstLine="600"/>
      </w:pPr>
      <w:r>
        <w:t>различать</w:t>
      </w:r>
      <w:r>
        <w:rPr>
          <w:spacing w:val="-3"/>
        </w:rPr>
        <w:t xml:space="preserve"> </w:t>
      </w:r>
      <w:r>
        <w:t>в</w:t>
      </w:r>
      <w:r>
        <w:rPr>
          <w:spacing w:val="-2"/>
        </w:rPr>
        <w:t xml:space="preserve"> </w:t>
      </w:r>
      <w:r>
        <w:t>исторической</w:t>
      </w:r>
      <w:r>
        <w:rPr>
          <w:spacing w:val="-3"/>
        </w:rPr>
        <w:t xml:space="preserve"> </w:t>
      </w:r>
      <w:r>
        <w:t>информации</w:t>
      </w:r>
      <w:r>
        <w:rPr>
          <w:spacing w:val="-3"/>
        </w:rPr>
        <w:t xml:space="preserve"> </w:t>
      </w:r>
      <w:r>
        <w:t>из</w:t>
      </w:r>
      <w:r>
        <w:rPr>
          <w:spacing w:val="-2"/>
        </w:rPr>
        <w:t xml:space="preserve"> </w:t>
      </w:r>
      <w:r>
        <w:t>курсов</w:t>
      </w:r>
      <w:r>
        <w:rPr>
          <w:spacing w:val="-2"/>
        </w:rPr>
        <w:t xml:space="preserve"> </w:t>
      </w:r>
      <w:r>
        <w:t>истории</w:t>
      </w:r>
      <w:r>
        <w:rPr>
          <w:spacing w:val="-1"/>
        </w:rPr>
        <w:t xml:space="preserve"> </w:t>
      </w:r>
      <w:r>
        <w:t>России</w:t>
      </w:r>
      <w:r>
        <w:rPr>
          <w:spacing w:val="-3"/>
        </w:rPr>
        <w:t xml:space="preserve"> </w:t>
      </w:r>
      <w:r>
        <w:t>и</w:t>
      </w:r>
      <w:r>
        <w:rPr>
          <w:spacing w:val="-1"/>
        </w:rPr>
        <w:t xml:space="preserve"> </w:t>
      </w:r>
      <w:r>
        <w:t>зарубежных стран 1914–1945 гг. события, явления, процессы; факты и мнения, описания и объяснения, гипотезы и теории;</w:t>
      </w:r>
    </w:p>
    <w:p w:rsidR="00D01C8A" w:rsidRDefault="00D01C8A" w:rsidP="00D01C8A">
      <w:pPr>
        <w:pStyle w:val="a3"/>
        <w:ind w:right="232" w:firstLine="60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01C8A" w:rsidRDefault="00D01C8A" w:rsidP="00D01C8A">
      <w:pPr>
        <w:pStyle w:val="a3"/>
        <w:ind w:right="235" w:firstLine="600"/>
      </w:pPr>
      <w:r>
        <w:lastRenderedPageBreak/>
        <w:t>обобщать историческую информацию по истории России и зарубежных стран 1914–1945 гг.;</w:t>
      </w:r>
    </w:p>
    <w:p w:rsidR="00D01C8A" w:rsidRDefault="00D01C8A" w:rsidP="00D01C8A">
      <w:pPr>
        <w:pStyle w:val="a3"/>
        <w:ind w:right="231" w:firstLine="60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01C8A" w:rsidRDefault="00D01C8A" w:rsidP="00D01C8A">
      <w:pPr>
        <w:pStyle w:val="a3"/>
        <w:ind w:right="228" w:firstLine="600"/>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01C8A" w:rsidRDefault="00D01C8A" w:rsidP="00D01C8A">
      <w:pPr>
        <w:pStyle w:val="a3"/>
        <w:ind w:right="231" w:firstLine="600"/>
      </w:pPr>
      <w:r>
        <w:t xml:space="preserve">на основе изучения исторического материала устанавливать исторические </w:t>
      </w:r>
      <w:r>
        <w:rPr>
          <w:spacing w:val="-2"/>
        </w:rPr>
        <w:t>аналогии.</w:t>
      </w:r>
    </w:p>
    <w:p w:rsidR="00D01C8A" w:rsidRDefault="00D01C8A" w:rsidP="00D01C8A">
      <w:pPr>
        <w:pStyle w:val="a3"/>
        <w:spacing w:before="18" w:line="218" w:lineRule="auto"/>
        <w:ind w:right="222" w:firstLine="600"/>
      </w:pPr>
      <w:r>
        <w:t>Умение устанавливать причинно-следственные, пространственные, временны</w:t>
      </w:r>
      <w:r>
        <w:rPr>
          <w:position w:val="-5"/>
        </w:rPr>
        <w:t>́</w:t>
      </w:r>
      <w:r>
        <w:rPr>
          <w:spacing w:val="-18"/>
          <w:position w:val="-5"/>
        </w:rPr>
        <w:t xml:space="preserve"> </w:t>
      </w:r>
      <w:r>
        <w:t>е связи исторических событий, явлений, процессов; характеризовать их итоги; соотносить</w:t>
      </w:r>
      <w:r>
        <w:rPr>
          <w:spacing w:val="55"/>
          <w:w w:val="150"/>
        </w:rPr>
        <w:t xml:space="preserve"> </w:t>
      </w:r>
      <w:r>
        <w:t>события</w:t>
      </w:r>
      <w:r>
        <w:rPr>
          <w:spacing w:val="57"/>
          <w:w w:val="150"/>
        </w:rPr>
        <w:t xml:space="preserve"> </w:t>
      </w:r>
      <w:r>
        <w:t>истории</w:t>
      </w:r>
      <w:r>
        <w:rPr>
          <w:spacing w:val="55"/>
          <w:w w:val="150"/>
        </w:rPr>
        <w:t xml:space="preserve"> </w:t>
      </w:r>
      <w:r>
        <w:t>родного</w:t>
      </w:r>
      <w:r>
        <w:rPr>
          <w:spacing w:val="55"/>
          <w:w w:val="150"/>
        </w:rPr>
        <w:t xml:space="preserve"> </w:t>
      </w:r>
      <w:r>
        <w:t>края</w:t>
      </w:r>
      <w:r>
        <w:rPr>
          <w:spacing w:val="55"/>
          <w:w w:val="150"/>
        </w:rPr>
        <w:t xml:space="preserve"> </w:t>
      </w:r>
      <w:r>
        <w:t>и</w:t>
      </w:r>
      <w:r>
        <w:rPr>
          <w:spacing w:val="57"/>
          <w:w w:val="150"/>
        </w:rPr>
        <w:t xml:space="preserve"> </w:t>
      </w:r>
      <w:r>
        <w:t>истории</w:t>
      </w:r>
      <w:r>
        <w:rPr>
          <w:spacing w:val="54"/>
          <w:w w:val="150"/>
        </w:rPr>
        <w:t xml:space="preserve"> </w:t>
      </w:r>
      <w:r>
        <w:t>России</w:t>
      </w:r>
      <w:r>
        <w:rPr>
          <w:spacing w:val="57"/>
          <w:w w:val="150"/>
        </w:rPr>
        <w:t xml:space="preserve"> </w:t>
      </w:r>
      <w:r>
        <w:t>в</w:t>
      </w:r>
      <w:r>
        <w:rPr>
          <w:spacing w:val="54"/>
          <w:w w:val="150"/>
        </w:rPr>
        <w:t xml:space="preserve"> </w:t>
      </w:r>
      <w:r>
        <w:t>1914–1945</w:t>
      </w:r>
      <w:r>
        <w:rPr>
          <w:spacing w:val="58"/>
          <w:w w:val="150"/>
        </w:rPr>
        <w:t xml:space="preserve"> </w:t>
      </w:r>
      <w:r>
        <w:rPr>
          <w:spacing w:val="-4"/>
        </w:rPr>
        <w:t>гг.;</w:t>
      </w:r>
    </w:p>
    <w:p w:rsidR="00D01C8A" w:rsidRDefault="00D01C8A" w:rsidP="00D01C8A">
      <w:pPr>
        <w:pStyle w:val="a3"/>
        <w:spacing w:before="10"/>
      </w:pPr>
      <w:r>
        <w:t>определять</w:t>
      </w:r>
      <w:r>
        <w:rPr>
          <w:spacing w:val="10"/>
        </w:rPr>
        <w:t xml:space="preserve"> </w:t>
      </w:r>
      <w:r>
        <w:t>современников</w:t>
      </w:r>
      <w:r>
        <w:rPr>
          <w:spacing w:val="11"/>
        </w:rPr>
        <w:t xml:space="preserve"> </w:t>
      </w:r>
      <w:r>
        <w:t>исторических</w:t>
      </w:r>
      <w:r>
        <w:rPr>
          <w:spacing w:val="12"/>
        </w:rPr>
        <w:t xml:space="preserve"> </w:t>
      </w:r>
      <w:r>
        <w:t>событий</w:t>
      </w:r>
      <w:r>
        <w:rPr>
          <w:spacing w:val="10"/>
        </w:rPr>
        <w:t xml:space="preserve"> </w:t>
      </w:r>
      <w:r>
        <w:t>истории</w:t>
      </w:r>
      <w:r>
        <w:rPr>
          <w:spacing w:val="10"/>
        </w:rPr>
        <w:t xml:space="preserve"> </w:t>
      </w:r>
      <w:r>
        <w:t>России</w:t>
      </w:r>
      <w:r>
        <w:rPr>
          <w:spacing w:val="11"/>
        </w:rPr>
        <w:t xml:space="preserve"> </w:t>
      </w:r>
      <w:r>
        <w:t>и</w:t>
      </w:r>
      <w:r>
        <w:rPr>
          <w:spacing w:val="12"/>
        </w:rPr>
        <w:t xml:space="preserve"> </w:t>
      </w:r>
      <w:r>
        <w:t>человечества</w:t>
      </w:r>
      <w:r>
        <w:rPr>
          <w:spacing w:val="12"/>
        </w:rPr>
        <w:t xml:space="preserve"> </w:t>
      </w:r>
      <w:r>
        <w:rPr>
          <w:spacing w:val="-10"/>
        </w:rPr>
        <w:t>в</w:t>
      </w:r>
    </w:p>
    <w:p w:rsidR="00D01C8A" w:rsidRDefault="00D01C8A" w:rsidP="00D01C8A">
      <w:pPr>
        <w:pStyle w:val="a3"/>
        <w:spacing w:before="61" w:line="322" w:lineRule="exact"/>
      </w:pPr>
      <w:r>
        <w:t>целом</w:t>
      </w:r>
      <w:r>
        <w:rPr>
          <w:spacing w:val="-6"/>
        </w:rPr>
        <w:t xml:space="preserve"> </w:t>
      </w:r>
      <w:r>
        <w:t>в</w:t>
      </w:r>
      <w:r>
        <w:rPr>
          <w:spacing w:val="-6"/>
        </w:rPr>
        <w:t xml:space="preserve"> </w:t>
      </w:r>
      <w:r>
        <w:t>1914–1945</w:t>
      </w:r>
      <w:r>
        <w:rPr>
          <w:spacing w:val="-2"/>
        </w:rPr>
        <w:t xml:space="preserve"> </w:t>
      </w:r>
      <w:r>
        <w:rPr>
          <w:spacing w:val="-5"/>
        </w:rPr>
        <w:t>гг.</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23" w:firstLine="600"/>
      </w:pPr>
      <w:r>
        <w:t>на основе изученного материала по истории России и зарубежных стран 1914– 1945 гг. определять (различать) причины, предпосылки, поводы, последствия, указывать итоги, значение исторических событий, явлений, процессов;</w:t>
      </w:r>
    </w:p>
    <w:p w:rsidR="00D01C8A" w:rsidRDefault="00D01C8A" w:rsidP="00D01C8A">
      <w:pPr>
        <w:pStyle w:val="a3"/>
        <w:spacing w:before="5" w:line="322" w:lineRule="exact"/>
        <w:ind w:right="223" w:firstLine="600"/>
      </w:pPr>
      <w:r>
        <w:t>устанавливать причинно-следственные, пространственные, временны</w:t>
      </w:r>
      <w:r>
        <w:rPr>
          <w:position w:val="-5"/>
        </w:rPr>
        <w:t>́</w:t>
      </w:r>
      <w:r>
        <w:rPr>
          <w:spacing w:val="-18"/>
          <w:position w:val="-5"/>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 1945 гг.;</w:t>
      </w:r>
    </w:p>
    <w:p w:rsidR="00D01C8A" w:rsidRDefault="00D01C8A" w:rsidP="00D01C8A">
      <w:pPr>
        <w:pStyle w:val="a3"/>
        <w:ind w:right="232" w:firstLine="60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01C8A" w:rsidRDefault="00D01C8A" w:rsidP="00D01C8A">
      <w:pPr>
        <w:pStyle w:val="a3"/>
        <w:ind w:right="225" w:firstLine="600"/>
      </w:pPr>
      <w:r>
        <w:t>излагать</w:t>
      </w:r>
      <w:r>
        <w:rPr>
          <w:spacing w:val="-1"/>
        </w:rPr>
        <w:t xml:space="preserve"> </w:t>
      </w:r>
      <w:r>
        <w:t>исторический</w:t>
      </w:r>
      <w:r>
        <w:rPr>
          <w:spacing w:val="-2"/>
        </w:rPr>
        <w:t xml:space="preserve"> </w:t>
      </w:r>
      <w:r>
        <w:t>материал</w:t>
      </w:r>
      <w:r>
        <w:rPr>
          <w:spacing w:val="-2"/>
        </w:rPr>
        <w:t xml:space="preserve"> </w:t>
      </w:r>
      <w:r>
        <w:t>на</w:t>
      </w:r>
      <w:r>
        <w:rPr>
          <w:spacing w:val="-3"/>
        </w:rPr>
        <w:t xml:space="preserve"> </w:t>
      </w:r>
      <w:r>
        <w:t>основе</w:t>
      </w:r>
      <w:r>
        <w:rPr>
          <w:spacing w:val="-1"/>
        </w:rPr>
        <w:t xml:space="preserve"> </w:t>
      </w:r>
      <w:r>
        <w:t>понимания причинно-следственных, пространственно-временных связей исторических событий, явлений, процессов;</w:t>
      </w:r>
    </w:p>
    <w:p w:rsidR="00D01C8A" w:rsidRDefault="00D01C8A" w:rsidP="00D01C8A">
      <w:pPr>
        <w:pStyle w:val="a3"/>
        <w:ind w:right="232" w:firstLine="600"/>
      </w:pPr>
      <w:r>
        <w:t>соотносить</w:t>
      </w:r>
      <w:r>
        <w:rPr>
          <w:spacing w:val="-3"/>
        </w:rPr>
        <w:t xml:space="preserve"> </w:t>
      </w:r>
      <w:r>
        <w:t>события</w:t>
      </w:r>
      <w:r>
        <w:rPr>
          <w:spacing w:val="-3"/>
        </w:rPr>
        <w:t xml:space="preserve"> </w:t>
      </w:r>
      <w:r>
        <w:t>истории</w:t>
      </w:r>
      <w:r>
        <w:rPr>
          <w:spacing w:val="-3"/>
        </w:rPr>
        <w:t xml:space="preserve"> </w:t>
      </w:r>
      <w:r>
        <w:t>родного</w:t>
      </w:r>
      <w:r>
        <w:rPr>
          <w:spacing w:val="-2"/>
        </w:rPr>
        <w:t xml:space="preserve"> </w:t>
      </w:r>
      <w:r>
        <w:t>края,</w:t>
      </w:r>
      <w:r>
        <w:rPr>
          <w:spacing w:val="-2"/>
        </w:rPr>
        <w:t xml:space="preserve"> </w:t>
      </w:r>
      <w:r>
        <w:t>истории</w:t>
      </w:r>
      <w:r>
        <w:rPr>
          <w:spacing w:val="-1"/>
        </w:rPr>
        <w:t xml:space="preserve"> </w:t>
      </w:r>
      <w:r>
        <w:t>России</w:t>
      </w:r>
      <w:r>
        <w:rPr>
          <w:spacing w:val="-3"/>
        </w:rPr>
        <w:t xml:space="preserve"> </w:t>
      </w:r>
      <w:r>
        <w:t>и</w:t>
      </w:r>
      <w:r>
        <w:rPr>
          <w:spacing w:val="-1"/>
        </w:rPr>
        <w:t xml:space="preserve"> </w:t>
      </w:r>
      <w:r>
        <w:t>зарубежных</w:t>
      </w:r>
      <w:r>
        <w:rPr>
          <w:spacing w:val="-1"/>
        </w:rPr>
        <w:t xml:space="preserve"> </w:t>
      </w:r>
      <w:r>
        <w:t>стран 1914–1945 гг.;</w:t>
      </w:r>
    </w:p>
    <w:p w:rsidR="00D01C8A" w:rsidRDefault="00D01C8A" w:rsidP="00D01C8A">
      <w:pPr>
        <w:pStyle w:val="a3"/>
        <w:ind w:right="233" w:firstLine="600"/>
      </w:pPr>
      <w:r>
        <w:t>определять современников исторических событий, явлений, процессов истории России и человечества в целом 1914–1945 гг.</w:t>
      </w:r>
    </w:p>
    <w:p w:rsidR="00D01C8A" w:rsidRDefault="00D01C8A" w:rsidP="00D01C8A">
      <w:pPr>
        <w:pStyle w:val="a3"/>
        <w:ind w:right="223" w:firstLine="600"/>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rPr>
        <w:t>источниками.</w:t>
      </w:r>
    </w:p>
    <w:p w:rsidR="00D01C8A" w:rsidRDefault="00D01C8A" w:rsidP="00D01C8A">
      <w:pPr>
        <w:pStyle w:val="a3"/>
        <w:spacing w:line="242" w:lineRule="auto"/>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3" w:firstLine="600"/>
      </w:pPr>
      <w:r>
        <w:t>различать виды письменных исторических источников по истории России и всемирной истории 1914–1945 гг.;</w:t>
      </w:r>
    </w:p>
    <w:p w:rsidR="00D01C8A" w:rsidRDefault="00D01C8A" w:rsidP="00D01C8A">
      <w:pPr>
        <w:pStyle w:val="a3"/>
        <w:ind w:right="228" w:firstLine="600"/>
      </w:pPr>
      <w:r>
        <w:t>определять авторство письменного исторического источника по истории</w:t>
      </w:r>
      <w:r>
        <w:rPr>
          <w:spacing w:val="40"/>
        </w:rPr>
        <w:t xml:space="preserve"> </w:t>
      </w:r>
      <w:r>
        <w:t>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01C8A" w:rsidRDefault="00D01C8A" w:rsidP="00D01C8A">
      <w:pPr>
        <w:pStyle w:val="a3"/>
        <w:ind w:right="230" w:firstLine="60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01C8A" w:rsidRDefault="00D01C8A" w:rsidP="00D01C8A">
      <w:pPr>
        <w:pStyle w:val="a3"/>
        <w:ind w:right="228" w:firstLine="600"/>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01C8A" w:rsidRDefault="00D01C8A" w:rsidP="00D01C8A">
      <w:pPr>
        <w:pStyle w:val="a3"/>
        <w:ind w:right="229" w:firstLine="600"/>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01C8A" w:rsidRDefault="00D01C8A" w:rsidP="00D01C8A">
      <w:pPr>
        <w:pStyle w:val="a3"/>
        <w:ind w:right="223" w:firstLine="600"/>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01C8A" w:rsidRDefault="00D01C8A" w:rsidP="00D01C8A"/>
    <w:p w:rsidR="00D01C8A" w:rsidRDefault="00D01C8A" w:rsidP="00D01C8A">
      <w:pPr>
        <w:pStyle w:val="a3"/>
        <w:spacing w:before="61"/>
        <w:ind w:right="231" w:firstLine="600"/>
      </w:pPr>
      <w:r>
        <w:t>использовать исторические письменные источники при аргументации дискуссионных точек зрения;</w:t>
      </w:r>
    </w:p>
    <w:p w:rsidR="00D01C8A" w:rsidRDefault="00D01C8A" w:rsidP="00D01C8A">
      <w:pPr>
        <w:pStyle w:val="a3"/>
        <w:ind w:right="232" w:firstLine="60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01C8A" w:rsidRDefault="00D01C8A" w:rsidP="00D01C8A">
      <w:pPr>
        <w:pStyle w:val="a3"/>
        <w:spacing w:before="1"/>
        <w:ind w:right="227" w:firstLine="600"/>
      </w:pPr>
      <w:r>
        <w:t xml:space="preserve">проводить атрибуцию визуальных и аудиовизуальных исторических источников по истории России и </w:t>
      </w:r>
      <w:r>
        <w:lastRenderedPageBreak/>
        <w:t>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01C8A" w:rsidRDefault="00D01C8A" w:rsidP="00D01C8A">
      <w:pPr>
        <w:pStyle w:val="a3"/>
        <w:ind w:right="225" w:firstLine="600"/>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spacing w:before="1"/>
        <w:ind w:right="231" w:firstLine="600"/>
      </w:pPr>
      <w:r>
        <w:t>знать и использовать правила информационной безопасности при поиске исторической информации;</w:t>
      </w:r>
    </w:p>
    <w:p w:rsidR="00D01C8A" w:rsidRDefault="00D01C8A" w:rsidP="00D01C8A">
      <w:pPr>
        <w:pStyle w:val="a3"/>
        <w:ind w:right="230" w:firstLine="60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01C8A" w:rsidRDefault="00D01C8A" w:rsidP="00D01C8A">
      <w:pPr>
        <w:pStyle w:val="a3"/>
        <w:ind w:right="229" w:firstLine="60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01C8A" w:rsidRDefault="00D01C8A" w:rsidP="00D01C8A">
      <w:pPr>
        <w:pStyle w:val="a3"/>
        <w:ind w:right="230" w:firstLine="60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01C8A" w:rsidRDefault="00D01C8A" w:rsidP="00D01C8A">
      <w:pPr>
        <w:pStyle w:val="a3"/>
        <w:ind w:right="235" w:firstLine="60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D01C8A" w:rsidRDefault="00D01C8A" w:rsidP="00D01C8A">
      <w:pPr>
        <w:pStyle w:val="a3"/>
        <w:ind w:right="231" w:firstLine="60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2" w:firstLine="60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01C8A" w:rsidRDefault="00D01C8A" w:rsidP="00D01C8A">
      <w:pPr>
        <w:pStyle w:val="a3"/>
        <w:spacing w:before="1"/>
        <w:ind w:left="1073"/>
      </w:pPr>
      <w:r>
        <w:t>отвечать</w:t>
      </w:r>
      <w:r>
        <w:rPr>
          <w:spacing w:val="73"/>
          <w:w w:val="150"/>
        </w:rPr>
        <w:t xml:space="preserve"> </w:t>
      </w:r>
      <w:r>
        <w:t>на</w:t>
      </w:r>
      <w:r>
        <w:rPr>
          <w:spacing w:val="79"/>
          <w:w w:val="150"/>
        </w:rPr>
        <w:t xml:space="preserve"> </w:t>
      </w:r>
      <w:r>
        <w:t>вопросы</w:t>
      </w:r>
      <w:r>
        <w:rPr>
          <w:spacing w:val="77"/>
          <w:w w:val="150"/>
        </w:rPr>
        <w:t xml:space="preserve"> </w:t>
      </w:r>
      <w:r>
        <w:t>по</w:t>
      </w:r>
      <w:r>
        <w:rPr>
          <w:spacing w:val="77"/>
          <w:w w:val="150"/>
        </w:rPr>
        <w:t xml:space="preserve"> </w:t>
      </w:r>
      <w:r>
        <w:t>содержанию</w:t>
      </w:r>
      <w:r>
        <w:rPr>
          <w:spacing w:val="78"/>
          <w:w w:val="150"/>
        </w:rPr>
        <w:t xml:space="preserve"> </w:t>
      </w:r>
      <w:r>
        <w:t>текстового</w:t>
      </w:r>
      <w:r>
        <w:rPr>
          <w:spacing w:val="77"/>
          <w:w w:val="150"/>
        </w:rPr>
        <w:t xml:space="preserve"> </w:t>
      </w:r>
      <w:r>
        <w:t>источника</w:t>
      </w:r>
      <w:r>
        <w:rPr>
          <w:spacing w:val="77"/>
          <w:w w:val="150"/>
        </w:rPr>
        <w:t xml:space="preserve"> </w:t>
      </w:r>
      <w:r>
        <w:rPr>
          <w:spacing w:val="-2"/>
        </w:rPr>
        <w:t>исторической</w:t>
      </w:r>
    </w:p>
    <w:p w:rsidR="00D01C8A" w:rsidRDefault="00D01C8A" w:rsidP="00D01C8A"/>
    <w:p w:rsidR="00D01C8A" w:rsidRDefault="00D01C8A" w:rsidP="00D01C8A">
      <w:pPr>
        <w:pStyle w:val="a3"/>
        <w:spacing w:before="61"/>
        <w:ind w:right="225"/>
      </w:pPr>
      <w:r>
        <w:t>информации по истории России и зарубежных стран 1914–1945 гг. и составлять на его основе план, таблицу, схему;</w:t>
      </w:r>
    </w:p>
    <w:p w:rsidR="00D01C8A" w:rsidRDefault="00D01C8A" w:rsidP="00D01C8A">
      <w:pPr>
        <w:pStyle w:val="a3"/>
        <w:ind w:right="231" w:firstLine="60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D01C8A" w:rsidRDefault="00D01C8A" w:rsidP="00D01C8A">
      <w:pPr>
        <w:pStyle w:val="a3"/>
        <w:spacing w:before="1"/>
        <w:ind w:right="235" w:firstLine="60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01C8A" w:rsidRDefault="00D01C8A" w:rsidP="00D01C8A">
      <w:pPr>
        <w:pStyle w:val="a3"/>
        <w:ind w:right="223" w:firstLine="600"/>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D01C8A" w:rsidRDefault="00D01C8A" w:rsidP="00D01C8A">
      <w:pPr>
        <w:pStyle w:val="a3"/>
        <w:ind w:right="224" w:firstLine="600"/>
      </w:pPr>
      <w:r>
        <w:t>на</w:t>
      </w:r>
      <w:r>
        <w:rPr>
          <w:spacing w:val="-2"/>
        </w:rPr>
        <w:t xml:space="preserve"> </w:t>
      </w:r>
      <w:r>
        <w:t>основании</w:t>
      </w:r>
      <w:r>
        <w:rPr>
          <w:spacing w:val="-5"/>
        </w:rPr>
        <w:t xml:space="preserve"> </w:t>
      </w:r>
      <w:r>
        <w:t>информации,</w:t>
      </w:r>
      <w:r>
        <w:rPr>
          <w:spacing w:val="-3"/>
        </w:rPr>
        <w:t xml:space="preserve"> </w:t>
      </w:r>
      <w:r>
        <w:t>представленной</w:t>
      </w:r>
      <w:r>
        <w:rPr>
          <w:spacing w:val="-2"/>
        </w:rPr>
        <w:t xml:space="preserve"> </w:t>
      </w:r>
      <w:r>
        <w:t>на</w:t>
      </w:r>
      <w:r>
        <w:rPr>
          <w:spacing w:val="-2"/>
        </w:rPr>
        <w:t xml:space="preserve"> </w:t>
      </w:r>
      <w:r>
        <w:t>карте/схеме</w:t>
      </w:r>
      <w:r>
        <w:rPr>
          <w:spacing w:val="-2"/>
        </w:rPr>
        <w:t xml:space="preserve"> </w:t>
      </w:r>
      <w:r>
        <w:t>по</w:t>
      </w:r>
      <w:r>
        <w:rPr>
          <w:spacing w:val="-4"/>
        </w:rPr>
        <w:t xml:space="preserve"> </w:t>
      </w:r>
      <w:r>
        <w:t>истории</w:t>
      </w:r>
      <w:r>
        <w:rPr>
          <w:spacing w:val="-2"/>
        </w:rPr>
        <w:t xml:space="preserve"> </w:t>
      </w:r>
      <w:r>
        <w:t>России</w:t>
      </w:r>
      <w:r>
        <w:rPr>
          <w:spacing w:val="-5"/>
        </w:rPr>
        <w:t xml:space="preserve"> </w:t>
      </w: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01C8A" w:rsidRDefault="00D01C8A" w:rsidP="00D01C8A">
      <w:pPr>
        <w:pStyle w:val="a3"/>
        <w:ind w:right="231" w:firstLine="600"/>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01C8A" w:rsidRDefault="00D01C8A" w:rsidP="00D01C8A">
      <w:pPr>
        <w:pStyle w:val="a3"/>
        <w:ind w:right="231" w:firstLine="600"/>
      </w:pPr>
      <w:r>
        <w:t>определять события, явления, процессы, которым посвящены визуальные источники исторической информации;</w:t>
      </w:r>
    </w:p>
    <w:p w:rsidR="00D01C8A" w:rsidRDefault="00D01C8A" w:rsidP="00D01C8A">
      <w:pPr>
        <w:pStyle w:val="a3"/>
        <w:ind w:right="224" w:firstLine="600"/>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01C8A" w:rsidRDefault="00D01C8A" w:rsidP="00D01C8A">
      <w:pPr>
        <w:pStyle w:val="a3"/>
        <w:spacing w:before="1"/>
        <w:ind w:right="229" w:firstLine="600"/>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01C8A" w:rsidRDefault="00D01C8A" w:rsidP="00D01C8A">
      <w:pPr>
        <w:pStyle w:val="a3"/>
        <w:ind w:right="229" w:firstLine="600"/>
      </w:pPr>
      <w:r>
        <w:t xml:space="preserve">представлять историческую информацию в виде таблиц, графиков, схем, </w:t>
      </w:r>
      <w:r>
        <w:rPr>
          <w:spacing w:val="-2"/>
        </w:rPr>
        <w:t>диаграмм;</w:t>
      </w:r>
    </w:p>
    <w:p w:rsidR="00D01C8A" w:rsidRDefault="00D01C8A" w:rsidP="00D01C8A">
      <w:pPr>
        <w:pStyle w:val="a3"/>
        <w:ind w:right="226" w:firstLine="600"/>
      </w:pPr>
      <w:r>
        <w:t>использовать умения, приобретенные в процессе изучения истории, для</w:t>
      </w:r>
      <w:r>
        <w:rPr>
          <w:spacing w:val="40"/>
        </w:rPr>
        <w:t xml:space="preserve"> </w:t>
      </w:r>
      <w:r>
        <w:t xml:space="preserve">участия в подготовке </w:t>
      </w:r>
      <w:r>
        <w:lastRenderedPageBreak/>
        <w:t xml:space="preserve">учебных проектов по истории России 1914–1945 гг., в том числе на региональном материале, с использованием ресурсов библиотек, музеев и </w:t>
      </w:r>
      <w:r>
        <w:rPr>
          <w:spacing w:val="-2"/>
        </w:rPr>
        <w:t>других.</w:t>
      </w:r>
    </w:p>
    <w:p w:rsidR="00D01C8A" w:rsidRDefault="00D01C8A" w:rsidP="00D01C8A">
      <w:pPr>
        <w:pStyle w:val="a3"/>
        <w:ind w:right="230" w:firstLine="600"/>
      </w:pPr>
      <w:r>
        <w:t>Приобретение опыта взаимодействия с людьми другой культуры,</w:t>
      </w:r>
      <w:r>
        <w:rPr>
          <w:spacing w:val="40"/>
        </w:rPr>
        <w:t xml:space="preserve"> </w:t>
      </w:r>
      <w:r>
        <w:t>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D01C8A" w:rsidRDefault="00D01C8A" w:rsidP="00D01C8A">
      <w:pPr>
        <w:pStyle w:val="a3"/>
        <w:ind w:right="223" w:firstLine="60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01C8A" w:rsidRDefault="00D01C8A" w:rsidP="00D01C8A">
      <w:pPr>
        <w:pStyle w:val="a3"/>
        <w:spacing w:line="242" w:lineRule="auto"/>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spacing w:line="242" w:lineRule="auto"/>
      </w:pPr>
    </w:p>
    <w:p w:rsidR="00D01C8A" w:rsidRDefault="00D01C8A" w:rsidP="00D01C8A">
      <w:pPr>
        <w:pStyle w:val="a3"/>
        <w:spacing w:before="61"/>
        <w:ind w:right="224" w:firstLine="600"/>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D01C8A" w:rsidRDefault="00D01C8A" w:rsidP="00D01C8A">
      <w:pPr>
        <w:pStyle w:val="a3"/>
        <w:ind w:right="231" w:firstLine="60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01C8A" w:rsidRDefault="00D01C8A" w:rsidP="00D01C8A">
      <w:pPr>
        <w:pStyle w:val="a3"/>
        <w:spacing w:before="1"/>
        <w:ind w:right="233" w:firstLine="60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01C8A" w:rsidRDefault="00D01C8A" w:rsidP="00D01C8A">
      <w:pPr>
        <w:pStyle w:val="a3"/>
        <w:ind w:right="223" w:firstLine="600"/>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01C8A" w:rsidRDefault="00D01C8A" w:rsidP="00D01C8A">
      <w:pPr>
        <w:pStyle w:val="a3"/>
        <w:ind w:right="231" w:firstLine="600"/>
      </w:pPr>
      <w: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spacing w:before="1"/>
        <w:ind w:right="225" w:firstLine="60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w:t>
      </w:r>
      <w:r>
        <w:rPr>
          <w:spacing w:val="80"/>
        </w:rPr>
        <w:t xml:space="preserve"> </w:t>
      </w:r>
      <w:r>
        <w:t>понимать ценность сопричастности своей семьи к событиям, явлениям, процессам истории России;</w:t>
      </w:r>
    </w:p>
    <w:p w:rsidR="00D01C8A" w:rsidRDefault="00D01C8A" w:rsidP="00D01C8A">
      <w:pPr>
        <w:pStyle w:val="a3"/>
        <w:ind w:right="231" w:firstLine="60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01C8A" w:rsidRDefault="00D01C8A" w:rsidP="00D01C8A">
      <w:pPr>
        <w:pStyle w:val="a3"/>
        <w:ind w:right="224" w:firstLine="600"/>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01C8A" w:rsidRDefault="00D01C8A" w:rsidP="00D01C8A">
      <w:pPr>
        <w:pStyle w:val="a3"/>
        <w:ind w:right="234" w:firstLine="600"/>
      </w:pPr>
      <w:r>
        <w:t>активно участвовать в дискуссиях, не допуская умаления подвига народа при защите Отечества.</w:t>
      </w:r>
    </w:p>
    <w:p w:rsidR="00D01C8A" w:rsidRDefault="00D01C8A" w:rsidP="00D01C8A">
      <w:pPr>
        <w:pStyle w:val="a3"/>
        <w:ind w:right="226"/>
      </w:pPr>
      <w:r>
        <w:t xml:space="preserve">К концу обучения </w:t>
      </w:r>
      <w:r>
        <w:rPr>
          <w:b/>
        </w:rPr>
        <w:t xml:space="preserve">в 11 классе </w:t>
      </w:r>
      <w:r>
        <w:t xml:space="preserve">обучающийся получит следующие предметные </w:t>
      </w:r>
      <w:r>
        <w:rPr>
          <w:spacing w:val="-2"/>
        </w:rPr>
        <w:t>результаты:</w:t>
      </w:r>
    </w:p>
    <w:p w:rsidR="00D01C8A" w:rsidRDefault="00D01C8A" w:rsidP="00D01C8A">
      <w:pPr>
        <w:pStyle w:val="a3"/>
        <w:ind w:right="224" w:firstLine="600"/>
      </w:pPr>
      <w:r>
        <w:t>Понимание значимости России в мировых политических и социально- 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w:t>
      </w:r>
      <w:r>
        <w:rPr>
          <w:spacing w:val="-1"/>
        </w:rPr>
        <w:t xml:space="preserve"> </w:t>
      </w:r>
      <w:r>
        <w:t xml:space="preserve">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w:t>
      </w:r>
      <w:r>
        <w:rPr>
          <w:spacing w:val="-2"/>
        </w:rPr>
        <w:t>(России).</w:t>
      </w:r>
    </w:p>
    <w:p w:rsidR="00D01C8A" w:rsidRDefault="00D01C8A" w:rsidP="00D01C8A">
      <w:pPr>
        <w:pStyle w:val="a3"/>
        <w:ind w:right="231" w:firstLine="6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w:t>
      </w:r>
      <w:r>
        <w:rPr>
          <w:spacing w:val="80"/>
          <w:w w:val="150"/>
        </w:rPr>
        <w:t xml:space="preserve"> </w:t>
      </w:r>
      <w:r>
        <w:t>давать</w:t>
      </w:r>
      <w:r>
        <w:rPr>
          <w:spacing w:val="80"/>
          <w:w w:val="150"/>
        </w:rPr>
        <w:t xml:space="preserve"> </w:t>
      </w:r>
      <w:r>
        <w:t>им</w:t>
      </w:r>
      <w:r>
        <w:rPr>
          <w:spacing w:val="80"/>
          <w:w w:val="150"/>
        </w:rPr>
        <w:t xml:space="preserve"> </w:t>
      </w:r>
      <w:r>
        <w:t>оценку,</w:t>
      </w:r>
      <w:r>
        <w:rPr>
          <w:spacing w:val="80"/>
          <w:w w:val="150"/>
        </w:rPr>
        <w:t xml:space="preserve"> </w:t>
      </w:r>
      <w:r>
        <w:t>умением</w:t>
      </w:r>
      <w:r>
        <w:rPr>
          <w:spacing w:val="80"/>
          <w:w w:val="150"/>
        </w:rPr>
        <w:t xml:space="preserve"> </w:t>
      </w:r>
      <w:r>
        <w:t>противостоять</w:t>
      </w:r>
      <w:r>
        <w:rPr>
          <w:spacing w:val="80"/>
          <w:w w:val="150"/>
        </w:rPr>
        <w:t xml:space="preserve"> </w:t>
      </w:r>
      <w:r>
        <w:t>попыткам</w:t>
      </w:r>
      <w:r>
        <w:rPr>
          <w:spacing w:val="80"/>
          <w:w w:val="150"/>
        </w:rPr>
        <w:t xml:space="preserve"> </w:t>
      </w:r>
      <w:r>
        <w:t>фальсификации</w:t>
      </w:r>
    </w:p>
    <w:p w:rsidR="00D01C8A" w:rsidRDefault="00D01C8A" w:rsidP="00D01C8A"/>
    <w:p w:rsidR="00D01C8A" w:rsidRDefault="00D01C8A" w:rsidP="00D01C8A">
      <w:pPr>
        <w:pStyle w:val="a3"/>
        <w:spacing w:before="61"/>
        <w:ind w:right="231"/>
      </w:pPr>
      <w:r>
        <w:t>истории, отстаивать историческую правду. Данный результат достижим при комплексном использовании методов обучения и воспитания.</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25" w:firstLine="600"/>
      </w:pPr>
      <w:r>
        <w:t>называть</w:t>
      </w:r>
      <w:r>
        <w:rPr>
          <w:spacing w:val="-4"/>
        </w:rPr>
        <w:t xml:space="preserve"> </w:t>
      </w:r>
      <w:r>
        <w:t>наиболее</w:t>
      </w:r>
      <w:r>
        <w:rPr>
          <w:spacing w:val="-2"/>
        </w:rPr>
        <w:t xml:space="preserve"> </w:t>
      </w:r>
      <w:r>
        <w:t>значимые</w:t>
      </w:r>
      <w:r>
        <w:rPr>
          <w:spacing w:val="-2"/>
        </w:rPr>
        <w:t xml:space="preserve"> </w:t>
      </w:r>
      <w:r>
        <w:t>события</w:t>
      </w:r>
      <w:r>
        <w:rPr>
          <w:spacing w:val="-1"/>
        </w:rPr>
        <w:t xml:space="preserve"> </w:t>
      </w:r>
      <w:r>
        <w:t>истории</w:t>
      </w:r>
      <w:r>
        <w:rPr>
          <w:spacing w:val="-1"/>
        </w:rPr>
        <w:t xml:space="preserve"> </w:t>
      </w:r>
      <w:r>
        <w:t>России</w:t>
      </w:r>
      <w:r>
        <w:rPr>
          <w:spacing w:val="-1"/>
        </w:rPr>
        <w:t xml:space="preserve"> </w:t>
      </w:r>
      <w:r>
        <w:t>(1945</w:t>
      </w:r>
      <w:r>
        <w:rPr>
          <w:spacing w:val="-1"/>
        </w:rPr>
        <w:t xml:space="preserve"> </w:t>
      </w:r>
      <w:r>
        <w:t>г. –</w:t>
      </w:r>
      <w:r>
        <w:rPr>
          <w:spacing w:val="-3"/>
        </w:rPr>
        <w:t xml:space="preserve"> </w:t>
      </w:r>
      <w:r>
        <w:t>начало</w:t>
      </w:r>
      <w:r>
        <w:rPr>
          <w:spacing w:val="-2"/>
        </w:rPr>
        <w:t xml:space="preserve"> </w:t>
      </w:r>
      <w:r>
        <w:t>ХХI</w:t>
      </w:r>
      <w:r>
        <w:rPr>
          <w:spacing w:val="-2"/>
        </w:rPr>
        <w:t xml:space="preserve"> </w:t>
      </w:r>
      <w:r>
        <w:t>в.), объяснять их особую значимость для истории нашей страны;</w:t>
      </w:r>
    </w:p>
    <w:p w:rsidR="00D01C8A" w:rsidRDefault="00D01C8A" w:rsidP="00D01C8A">
      <w:pPr>
        <w:pStyle w:val="a3"/>
        <w:spacing w:before="1"/>
        <w:ind w:right="224" w:firstLine="600"/>
      </w:pPr>
      <w:r>
        <w:t xml:space="preserve">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w:t>
      </w:r>
      <w:r>
        <w:lastRenderedPageBreak/>
        <w:t>человечества в целом;</w:t>
      </w:r>
    </w:p>
    <w:p w:rsidR="00D01C8A" w:rsidRDefault="00D01C8A" w:rsidP="00D01C8A">
      <w:pPr>
        <w:pStyle w:val="a3"/>
        <w:ind w:right="226" w:firstLine="600"/>
      </w:pPr>
      <w:r>
        <w:t>используя знания по истории России и всеобщей истории (1945 г. – начало ХХI в.), выявлять попытки фальсификации истории;</w:t>
      </w:r>
    </w:p>
    <w:p w:rsidR="00D01C8A" w:rsidRDefault="00D01C8A" w:rsidP="00D01C8A">
      <w:pPr>
        <w:pStyle w:val="a3"/>
        <w:ind w:right="232" w:firstLine="60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D01C8A" w:rsidRDefault="00D01C8A" w:rsidP="00D01C8A">
      <w:pPr>
        <w:pStyle w:val="a3"/>
        <w:ind w:right="232" w:firstLine="600"/>
      </w:pPr>
      <w: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D01C8A" w:rsidRDefault="00D01C8A" w:rsidP="00D01C8A">
      <w:pPr>
        <w:pStyle w:val="a3"/>
        <w:ind w:right="232" w:firstLine="60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23" w:firstLine="600"/>
      </w:pPr>
      <w:r>
        <w:t>называть имена наиболее выдающихся деятелей истории России (1945 г. – начало ХХI в.), события, процессы, в которых они участвовали;</w:t>
      </w:r>
    </w:p>
    <w:p w:rsidR="00D01C8A" w:rsidRDefault="00D01C8A" w:rsidP="00D01C8A">
      <w:pPr>
        <w:pStyle w:val="a3"/>
        <w:ind w:right="228" w:firstLine="600"/>
      </w:pPr>
      <w: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D01C8A" w:rsidRDefault="00D01C8A" w:rsidP="00D01C8A">
      <w:pPr>
        <w:pStyle w:val="a3"/>
        <w:ind w:right="232" w:firstLine="600"/>
      </w:pPr>
      <w: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D01C8A" w:rsidRDefault="00D01C8A" w:rsidP="00D01C8A">
      <w:pPr>
        <w:pStyle w:val="a3"/>
        <w:ind w:right="231" w:firstLine="600"/>
      </w:pPr>
      <w:r>
        <w:t>определять и объяснять (аргументировать) свое отношение и оценку деятельности исторических личностей.</w:t>
      </w:r>
    </w:p>
    <w:p w:rsidR="00D01C8A" w:rsidRDefault="00D01C8A" w:rsidP="00D01C8A">
      <w:pPr>
        <w:pStyle w:val="a3"/>
        <w:spacing w:before="1"/>
        <w:ind w:right="230" w:firstLine="60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w:t>
      </w:r>
      <w:r>
        <w:rPr>
          <w:spacing w:val="40"/>
        </w:rPr>
        <w:t xml:space="preserve"> </w:t>
      </w:r>
      <w:r>
        <w:t>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01C8A" w:rsidRDefault="00D01C8A" w:rsidP="00D01C8A">
      <w:pPr>
        <w:pStyle w:val="a3"/>
        <w:spacing w:line="242" w:lineRule="auto"/>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26" w:firstLine="600"/>
      </w:pPr>
      <w:r>
        <w:t xml:space="preserve">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rPr>
        <w:t>реферата;</w:t>
      </w:r>
    </w:p>
    <w:p w:rsidR="00D01C8A" w:rsidRDefault="00D01C8A" w:rsidP="00D01C8A">
      <w:pPr>
        <w:pStyle w:val="a3"/>
        <w:ind w:left="1073"/>
      </w:pPr>
      <w:r>
        <w:t>по</w:t>
      </w:r>
      <w:r>
        <w:rPr>
          <w:spacing w:val="43"/>
          <w:w w:val="150"/>
        </w:rPr>
        <w:t xml:space="preserve"> </w:t>
      </w:r>
      <w:r>
        <w:t>самостоятельно</w:t>
      </w:r>
      <w:r>
        <w:rPr>
          <w:spacing w:val="79"/>
        </w:rPr>
        <w:t xml:space="preserve"> </w:t>
      </w:r>
      <w:r>
        <w:t>составленному</w:t>
      </w:r>
      <w:r>
        <w:rPr>
          <w:spacing w:val="46"/>
          <w:w w:val="150"/>
        </w:rPr>
        <w:t xml:space="preserve"> </w:t>
      </w:r>
      <w:r>
        <w:t>плану</w:t>
      </w:r>
      <w:r>
        <w:rPr>
          <w:spacing w:val="46"/>
          <w:w w:val="150"/>
        </w:rPr>
        <w:t xml:space="preserve"> </w:t>
      </w:r>
      <w:r>
        <w:t>представлять</w:t>
      </w:r>
      <w:r>
        <w:rPr>
          <w:spacing w:val="45"/>
          <w:w w:val="150"/>
        </w:rPr>
        <w:t xml:space="preserve"> </w:t>
      </w:r>
      <w:r>
        <w:t>развернутый</w:t>
      </w:r>
      <w:r>
        <w:rPr>
          <w:spacing w:val="46"/>
          <w:w w:val="150"/>
        </w:rPr>
        <w:t xml:space="preserve"> </w:t>
      </w:r>
      <w:r>
        <w:rPr>
          <w:spacing w:val="-2"/>
        </w:rPr>
        <w:t>рассказ</w:t>
      </w:r>
    </w:p>
    <w:p w:rsidR="00D01C8A" w:rsidRDefault="00D01C8A" w:rsidP="00D01C8A"/>
    <w:p w:rsidR="00D01C8A" w:rsidRDefault="00D01C8A" w:rsidP="00D01C8A">
      <w:pPr>
        <w:pStyle w:val="a3"/>
        <w:spacing w:before="61"/>
        <w:ind w:right="222"/>
      </w:pPr>
      <w:r>
        <w:t>(описание)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другие;</w:t>
      </w:r>
    </w:p>
    <w:p w:rsidR="00D01C8A" w:rsidRDefault="00D01C8A" w:rsidP="00D01C8A">
      <w:pPr>
        <w:pStyle w:val="a3"/>
        <w:ind w:right="230" w:firstLine="600"/>
      </w:pPr>
      <w:r>
        <w:t>составлять развернутую характеристику исторических личностей с описанием</w:t>
      </w:r>
      <w:r>
        <w:rPr>
          <w:spacing w:val="40"/>
        </w:rPr>
        <w:t xml:space="preserve"> </w:t>
      </w:r>
      <w:r>
        <w:t xml:space="preserve">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w:t>
      </w:r>
      <w:r>
        <w:rPr>
          <w:spacing w:val="-2"/>
        </w:rPr>
        <w:t>периода;</w:t>
      </w:r>
    </w:p>
    <w:p w:rsidR="00D01C8A" w:rsidRDefault="00D01C8A" w:rsidP="00D01C8A">
      <w:pPr>
        <w:pStyle w:val="a3"/>
        <w:ind w:right="231" w:firstLine="600"/>
      </w:pPr>
      <w:r>
        <w:t xml:space="preserve">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культуры;</w:t>
      </w:r>
    </w:p>
    <w:p w:rsidR="00D01C8A" w:rsidRDefault="00D01C8A" w:rsidP="00D01C8A">
      <w:pPr>
        <w:pStyle w:val="a3"/>
        <w:spacing w:before="1"/>
        <w:ind w:right="223" w:firstLine="600"/>
      </w:pPr>
      <w:r>
        <w:t>представлять результаты самостоятельного изучения исторической</w:t>
      </w:r>
      <w:r>
        <w:rPr>
          <w:spacing w:val="40"/>
        </w:rPr>
        <w:t xml:space="preserve"> </w:t>
      </w:r>
      <w:r>
        <w:t>информации из истории России и всеобщей истории (1945 г. – начало ХХI в.) в форме сложного плана, конспекта, реферата;</w:t>
      </w:r>
    </w:p>
    <w:p w:rsidR="00D01C8A" w:rsidRDefault="00D01C8A" w:rsidP="00D01C8A">
      <w:pPr>
        <w:pStyle w:val="a3"/>
        <w:ind w:right="231" w:firstLine="60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D01C8A" w:rsidRDefault="00D01C8A" w:rsidP="00D01C8A">
      <w:pPr>
        <w:pStyle w:val="a3"/>
        <w:spacing w:before="1"/>
        <w:ind w:right="233" w:firstLine="60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01C8A" w:rsidRDefault="00D01C8A" w:rsidP="00D01C8A">
      <w:pPr>
        <w:pStyle w:val="a3"/>
        <w:ind w:right="227" w:firstLine="600"/>
      </w:pPr>
      <w:r>
        <w:t>формулировать аргументы для подтверждения (опровержения) собственной</w:t>
      </w:r>
      <w:r>
        <w:rPr>
          <w:spacing w:val="40"/>
        </w:rPr>
        <w:t xml:space="preserve"> </w:t>
      </w:r>
      <w:r>
        <w:t>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D01C8A" w:rsidRDefault="00D01C8A" w:rsidP="00D01C8A">
      <w:pPr>
        <w:pStyle w:val="a3"/>
        <w:ind w:right="232" w:firstLine="600"/>
      </w:pPr>
      <w: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01C8A" w:rsidRDefault="00D01C8A" w:rsidP="00D01C8A">
      <w:pPr>
        <w:pStyle w:val="a3"/>
        <w:ind w:right="232" w:firstLine="600"/>
      </w:pPr>
      <w:r>
        <w:lastRenderedPageBreak/>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4" w:firstLine="600"/>
      </w:pPr>
      <w:r>
        <w:t>называть характерные, существенные признаки событий, процессов, явлений истории России и всеобщей истории (1945 г. – начало ХХI в.);</w:t>
      </w:r>
    </w:p>
    <w:p w:rsidR="00D01C8A" w:rsidRDefault="00D01C8A" w:rsidP="00D01C8A">
      <w:pPr>
        <w:pStyle w:val="a3"/>
        <w:ind w:right="230" w:firstLine="600"/>
      </w:pPr>
      <w:r>
        <w:t>различать</w:t>
      </w:r>
      <w:r>
        <w:rPr>
          <w:spacing w:val="-3"/>
        </w:rPr>
        <w:t xml:space="preserve"> </w:t>
      </w:r>
      <w:r>
        <w:t>в</w:t>
      </w:r>
      <w:r>
        <w:rPr>
          <w:spacing w:val="-2"/>
        </w:rPr>
        <w:t xml:space="preserve"> </w:t>
      </w:r>
      <w:r>
        <w:t>исторической</w:t>
      </w:r>
      <w:r>
        <w:rPr>
          <w:spacing w:val="-3"/>
        </w:rPr>
        <w:t xml:space="preserve"> </w:t>
      </w:r>
      <w:r>
        <w:t>информации</w:t>
      </w:r>
      <w:r>
        <w:rPr>
          <w:spacing w:val="-3"/>
        </w:rPr>
        <w:t xml:space="preserve"> </w:t>
      </w:r>
      <w:r>
        <w:t>из</w:t>
      </w:r>
      <w:r>
        <w:rPr>
          <w:spacing w:val="-2"/>
        </w:rPr>
        <w:t xml:space="preserve"> </w:t>
      </w:r>
      <w:r>
        <w:t>курсов</w:t>
      </w:r>
      <w:r>
        <w:rPr>
          <w:spacing w:val="-2"/>
        </w:rPr>
        <w:t xml:space="preserve"> </w:t>
      </w:r>
      <w:r>
        <w:t>истории</w:t>
      </w:r>
      <w:r>
        <w:rPr>
          <w:spacing w:val="-1"/>
        </w:rPr>
        <w:t xml:space="preserve"> </w:t>
      </w:r>
      <w:r>
        <w:t>России</w:t>
      </w:r>
      <w:r>
        <w:rPr>
          <w:spacing w:val="-3"/>
        </w:rPr>
        <w:t xml:space="preserve"> </w:t>
      </w:r>
      <w:r>
        <w:t>и</w:t>
      </w:r>
      <w:r>
        <w:rPr>
          <w:spacing w:val="-1"/>
        </w:rPr>
        <w:t xml:space="preserve"> </w:t>
      </w:r>
      <w:r>
        <w:t>зарубежных стран (1945 г. – начало ХХI в.) события, явления, процессы; факты и мнения, описания и объяснения, гипотезы и теории;</w:t>
      </w:r>
    </w:p>
    <w:p w:rsidR="00D01C8A" w:rsidRDefault="00D01C8A" w:rsidP="00D01C8A">
      <w:pPr>
        <w:pStyle w:val="a3"/>
        <w:ind w:right="232" w:firstLine="60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01C8A" w:rsidRDefault="00D01C8A" w:rsidP="00D01C8A">
      <w:pPr>
        <w:pStyle w:val="a3"/>
        <w:ind w:right="235" w:firstLine="600"/>
      </w:pPr>
      <w:r>
        <w:t>обобщать историческую информацию по истории России и зарубежных стран (1945 г. – начало ХХI в.);</w:t>
      </w:r>
    </w:p>
    <w:p w:rsidR="00D01C8A" w:rsidRDefault="00D01C8A" w:rsidP="00D01C8A">
      <w:pPr>
        <w:pStyle w:val="a3"/>
        <w:ind w:right="232" w:firstLine="60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D01C8A" w:rsidRDefault="00D01C8A" w:rsidP="00D01C8A">
      <w:pPr>
        <w:pStyle w:val="a3"/>
        <w:spacing w:before="1"/>
        <w:ind w:left="1073"/>
      </w:pPr>
      <w:r>
        <w:t>сравнивать</w:t>
      </w:r>
      <w:r>
        <w:rPr>
          <w:spacing w:val="44"/>
        </w:rPr>
        <w:t xml:space="preserve"> </w:t>
      </w:r>
      <w:r>
        <w:t>исторические</w:t>
      </w:r>
      <w:r>
        <w:rPr>
          <w:spacing w:val="48"/>
        </w:rPr>
        <w:t xml:space="preserve"> </w:t>
      </w:r>
      <w:r>
        <w:t>события,</w:t>
      </w:r>
      <w:r>
        <w:rPr>
          <w:spacing w:val="49"/>
        </w:rPr>
        <w:t xml:space="preserve"> </w:t>
      </w:r>
      <w:r>
        <w:t>явления,</w:t>
      </w:r>
      <w:r>
        <w:rPr>
          <w:spacing w:val="48"/>
        </w:rPr>
        <w:t xml:space="preserve"> </w:t>
      </w:r>
      <w:r>
        <w:t>процессы,</w:t>
      </w:r>
      <w:r>
        <w:rPr>
          <w:spacing w:val="47"/>
        </w:rPr>
        <w:t xml:space="preserve"> </w:t>
      </w:r>
      <w:r>
        <w:t>взгляды</w:t>
      </w:r>
      <w:r>
        <w:rPr>
          <w:spacing w:val="50"/>
        </w:rPr>
        <w:t xml:space="preserve"> </w:t>
      </w:r>
      <w:r>
        <w:rPr>
          <w:spacing w:val="-2"/>
        </w:rPr>
        <w:t>исторических</w:t>
      </w:r>
    </w:p>
    <w:p w:rsidR="00D01C8A" w:rsidRDefault="00D01C8A" w:rsidP="00D01C8A"/>
    <w:p w:rsidR="00D01C8A" w:rsidRDefault="00D01C8A" w:rsidP="00D01C8A">
      <w:pPr>
        <w:pStyle w:val="a3"/>
        <w:spacing w:before="61"/>
        <w:ind w:right="234"/>
      </w:pPr>
      <w:r>
        <w:t>деятелей России и зарубежных стран по самостоятельно определенным критериям; на основе сравнения самостоятельно делать выводы;</w:t>
      </w:r>
    </w:p>
    <w:p w:rsidR="00D01C8A" w:rsidRDefault="00D01C8A" w:rsidP="00D01C8A">
      <w:pPr>
        <w:pStyle w:val="a3"/>
        <w:ind w:right="231" w:firstLine="600"/>
      </w:pPr>
      <w:r>
        <w:t xml:space="preserve">на основе изучения исторического материала устанавливать исторические </w:t>
      </w:r>
      <w:r>
        <w:rPr>
          <w:spacing w:val="-2"/>
        </w:rPr>
        <w:t>аналогии.</w:t>
      </w:r>
    </w:p>
    <w:p w:rsidR="00D01C8A" w:rsidRDefault="00D01C8A" w:rsidP="00D01C8A">
      <w:pPr>
        <w:pStyle w:val="a3"/>
        <w:spacing w:before="32" w:line="201" w:lineRule="auto"/>
        <w:ind w:right="222" w:firstLine="600"/>
      </w:pPr>
      <w:r>
        <w:t>Умение устанавливать причинно-следственные, пространственные, временны</w:t>
      </w:r>
      <w:r>
        <w:rPr>
          <w:position w:val="-5"/>
        </w:rPr>
        <w:t>́</w:t>
      </w:r>
      <w:r>
        <w:rPr>
          <w:spacing w:val="-18"/>
          <w:position w:val="-5"/>
        </w:rPr>
        <w:t xml:space="preserve"> </w:t>
      </w:r>
      <w:r>
        <w:t>е связи</w:t>
      </w:r>
      <w:r>
        <w:rPr>
          <w:spacing w:val="80"/>
          <w:w w:val="150"/>
        </w:rPr>
        <w:t xml:space="preserve"> </w:t>
      </w:r>
      <w:r>
        <w:t>исторических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80"/>
          <w:w w:val="150"/>
        </w:rPr>
        <w:t xml:space="preserve"> </w:t>
      </w:r>
      <w:r>
        <w:t>характеризовать</w:t>
      </w:r>
      <w:r>
        <w:rPr>
          <w:spacing w:val="80"/>
          <w:w w:val="150"/>
        </w:rPr>
        <w:t xml:space="preserve"> </w:t>
      </w:r>
      <w:r>
        <w:t>их</w:t>
      </w:r>
      <w:r>
        <w:rPr>
          <w:spacing w:val="80"/>
          <w:w w:val="150"/>
        </w:rPr>
        <w:t xml:space="preserve"> </w:t>
      </w:r>
      <w:r>
        <w:t>итоги;</w:t>
      </w:r>
    </w:p>
    <w:p w:rsidR="00D01C8A" w:rsidRDefault="00D01C8A" w:rsidP="00D01C8A">
      <w:pPr>
        <w:pStyle w:val="a3"/>
        <w:spacing w:before="12"/>
        <w:ind w:right="236"/>
      </w:pPr>
      <w:r>
        <w:t>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tabs>
          <w:tab w:val="left" w:pos="859"/>
          <w:tab w:val="left" w:pos="1202"/>
          <w:tab w:val="left" w:pos="3413"/>
          <w:tab w:val="left" w:pos="6521"/>
          <w:tab w:val="left" w:pos="9713"/>
        </w:tabs>
        <w:ind w:right="223" w:firstLine="600"/>
        <w:jc w:val="right"/>
      </w:pPr>
      <w:r>
        <w:t>на основе изученного материала по истории России и зарубежных стран (1945</w:t>
      </w:r>
      <w:r>
        <w:rPr>
          <w:spacing w:val="40"/>
        </w:rPr>
        <w:t xml:space="preserve"> </w:t>
      </w:r>
      <w:r>
        <w:rPr>
          <w:spacing w:val="-6"/>
        </w:rPr>
        <w:t>г.</w:t>
      </w:r>
      <w:r>
        <w:tab/>
      </w:r>
      <w:r>
        <w:rPr>
          <w:spacing w:val="-10"/>
        </w:rPr>
        <w:t>–</w:t>
      </w:r>
      <w:r>
        <w:tab/>
        <w:t>начало</w:t>
      </w:r>
      <w:r>
        <w:rPr>
          <w:spacing w:val="80"/>
        </w:rPr>
        <w:t xml:space="preserve"> </w:t>
      </w:r>
      <w:r>
        <w:t>ХХI</w:t>
      </w:r>
      <w:r>
        <w:rPr>
          <w:spacing w:val="80"/>
        </w:rPr>
        <w:t xml:space="preserve"> </w:t>
      </w:r>
      <w:r>
        <w:t>в.)</w:t>
      </w:r>
      <w:r>
        <w:tab/>
        <w:t>определять</w:t>
      </w:r>
      <w:r>
        <w:rPr>
          <w:spacing w:val="80"/>
        </w:rPr>
        <w:t xml:space="preserve"> </w:t>
      </w:r>
      <w:r>
        <w:t>(различать)</w:t>
      </w:r>
      <w:r>
        <w:tab/>
        <w:t>причины,</w:t>
      </w:r>
      <w:r>
        <w:rPr>
          <w:spacing w:val="80"/>
        </w:rPr>
        <w:t xml:space="preserve"> </w:t>
      </w:r>
      <w:r>
        <w:t>предпосылки,</w:t>
      </w:r>
      <w:r>
        <w:tab/>
      </w:r>
      <w:r>
        <w:rPr>
          <w:spacing w:val="-2"/>
        </w:rPr>
        <w:t xml:space="preserve">поводы, </w:t>
      </w:r>
      <w:r>
        <w:t>последствия, указывать итоги, значение исторических событий, явлений, процессов; устанавливать</w:t>
      </w:r>
      <w:r>
        <w:rPr>
          <w:spacing w:val="80"/>
        </w:rPr>
        <w:t xml:space="preserve"> </w:t>
      </w:r>
      <w:r>
        <w:t>причинно-следственные,</w:t>
      </w:r>
      <w:r>
        <w:rPr>
          <w:spacing w:val="80"/>
        </w:rPr>
        <w:t xml:space="preserve"> </w:t>
      </w:r>
      <w:r>
        <w:t>пространственные,</w:t>
      </w:r>
      <w:r>
        <w:rPr>
          <w:spacing w:val="80"/>
        </w:rPr>
        <w:t xml:space="preserve"> </w:t>
      </w:r>
      <w:r>
        <w:t>временны</w:t>
      </w:r>
      <w:r>
        <w:rPr>
          <w:position w:val="-5"/>
        </w:rPr>
        <w:t>́</w:t>
      </w:r>
      <w:r>
        <w:rPr>
          <w:spacing w:val="-9"/>
          <w:position w:val="-5"/>
        </w:rPr>
        <w:t xml:space="preserve"> </w:t>
      </w:r>
      <w:r>
        <w:t>е</w:t>
      </w:r>
      <w:r>
        <w:rPr>
          <w:spacing w:val="80"/>
        </w:rPr>
        <w:t xml:space="preserve"> </w:t>
      </w:r>
      <w:r>
        <w:t>связи</w:t>
      </w:r>
    </w:p>
    <w:p w:rsidR="00D01C8A" w:rsidRDefault="00D01C8A" w:rsidP="00D01C8A">
      <w:pPr>
        <w:pStyle w:val="a3"/>
        <w:tabs>
          <w:tab w:val="left" w:pos="985"/>
          <w:tab w:val="left" w:pos="3020"/>
          <w:tab w:val="left" w:pos="4616"/>
          <w:tab w:val="left" w:pos="6173"/>
          <w:tab w:val="left" w:pos="7782"/>
          <w:tab w:val="left" w:pos="8261"/>
          <w:tab w:val="left" w:pos="9278"/>
        </w:tabs>
        <w:spacing w:line="263" w:lineRule="exact"/>
        <w:ind w:right="233"/>
        <w:jc w:val="right"/>
      </w:pPr>
      <w:r>
        <w:rPr>
          <w:spacing w:val="-2"/>
        </w:rPr>
        <w:t>между</w:t>
      </w:r>
      <w:r>
        <w:tab/>
      </w:r>
      <w:r>
        <w:rPr>
          <w:spacing w:val="-2"/>
        </w:rPr>
        <w:t>историческими</w:t>
      </w:r>
      <w:r>
        <w:tab/>
      </w:r>
      <w:r>
        <w:rPr>
          <w:spacing w:val="-2"/>
        </w:rPr>
        <w:t>событиями,</w:t>
      </w:r>
      <w:r>
        <w:tab/>
      </w:r>
      <w:r>
        <w:rPr>
          <w:spacing w:val="-2"/>
        </w:rPr>
        <w:t>явлениями,</w:t>
      </w:r>
      <w:r>
        <w:tab/>
      </w:r>
      <w:r>
        <w:rPr>
          <w:spacing w:val="-2"/>
        </w:rPr>
        <w:t>процессами</w:t>
      </w:r>
      <w:r>
        <w:tab/>
      </w:r>
      <w:r>
        <w:rPr>
          <w:spacing w:val="-5"/>
        </w:rPr>
        <w:t>на</w:t>
      </w:r>
      <w:r>
        <w:tab/>
      </w:r>
      <w:r>
        <w:rPr>
          <w:spacing w:val="-2"/>
        </w:rPr>
        <w:t>основе</w:t>
      </w:r>
      <w:r>
        <w:tab/>
      </w:r>
      <w:r>
        <w:rPr>
          <w:spacing w:val="-2"/>
        </w:rPr>
        <w:t>анализа</w:t>
      </w:r>
    </w:p>
    <w:p w:rsidR="00D01C8A" w:rsidRDefault="00D01C8A" w:rsidP="00D01C8A">
      <w:pPr>
        <w:pStyle w:val="a3"/>
        <w:ind w:right="232"/>
      </w:pPr>
      <w:r>
        <w:t>исторической ситуации/информации из истории России и зарубежных стран (1945 г. – начало ХХI в.);</w:t>
      </w:r>
    </w:p>
    <w:p w:rsidR="00D01C8A" w:rsidRDefault="00D01C8A" w:rsidP="00D01C8A">
      <w:pPr>
        <w:pStyle w:val="a3"/>
        <w:ind w:right="232" w:firstLine="60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D01C8A" w:rsidRDefault="00D01C8A" w:rsidP="00D01C8A">
      <w:pPr>
        <w:pStyle w:val="a3"/>
        <w:ind w:right="225" w:firstLine="600"/>
      </w:pPr>
      <w:r>
        <w:t>излагать</w:t>
      </w:r>
      <w:r>
        <w:rPr>
          <w:spacing w:val="-1"/>
        </w:rPr>
        <w:t xml:space="preserve"> </w:t>
      </w:r>
      <w:r>
        <w:t>исторический</w:t>
      </w:r>
      <w:r>
        <w:rPr>
          <w:spacing w:val="-2"/>
        </w:rPr>
        <w:t xml:space="preserve"> </w:t>
      </w:r>
      <w:r>
        <w:t>материал</w:t>
      </w:r>
      <w:r>
        <w:rPr>
          <w:spacing w:val="-2"/>
        </w:rPr>
        <w:t xml:space="preserve"> </w:t>
      </w:r>
      <w:r>
        <w:t>на</w:t>
      </w:r>
      <w:r>
        <w:rPr>
          <w:spacing w:val="-3"/>
        </w:rPr>
        <w:t xml:space="preserve"> </w:t>
      </w:r>
      <w:r>
        <w:t>основе</w:t>
      </w:r>
      <w:r>
        <w:rPr>
          <w:spacing w:val="-1"/>
        </w:rPr>
        <w:t xml:space="preserve"> </w:t>
      </w:r>
      <w:r>
        <w:t>понимания причинно-следственных, пространственно-временных связей исторических событий, явлений, процессов;</w:t>
      </w:r>
    </w:p>
    <w:p w:rsidR="00D01C8A" w:rsidRDefault="00D01C8A" w:rsidP="00D01C8A">
      <w:pPr>
        <w:pStyle w:val="a3"/>
        <w:ind w:right="232" w:firstLine="600"/>
      </w:pPr>
      <w:r>
        <w:t>соотносить</w:t>
      </w:r>
      <w:r>
        <w:rPr>
          <w:spacing w:val="-3"/>
        </w:rPr>
        <w:t xml:space="preserve"> </w:t>
      </w:r>
      <w:r>
        <w:t>события</w:t>
      </w:r>
      <w:r>
        <w:rPr>
          <w:spacing w:val="-3"/>
        </w:rPr>
        <w:t xml:space="preserve"> </w:t>
      </w:r>
      <w:r>
        <w:t>истории</w:t>
      </w:r>
      <w:r>
        <w:rPr>
          <w:spacing w:val="-3"/>
        </w:rPr>
        <w:t xml:space="preserve"> </w:t>
      </w:r>
      <w:r>
        <w:t>родного</w:t>
      </w:r>
      <w:r>
        <w:rPr>
          <w:spacing w:val="-2"/>
        </w:rPr>
        <w:t xml:space="preserve"> </w:t>
      </w:r>
      <w:r>
        <w:t>края,</w:t>
      </w:r>
      <w:r>
        <w:rPr>
          <w:spacing w:val="-2"/>
        </w:rPr>
        <w:t xml:space="preserve"> </w:t>
      </w:r>
      <w:r>
        <w:t>истории</w:t>
      </w:r>
      <w:r>
        <w:rPr>
          <w:spacing w:val="-1"/>
        </w:rPr>
        <w:t xml:space="preserve"> </w:t>
      </w:r>
      <w:r>
        <w:t>России</w:t>
      </w:r>
      <w:r>
        <w:rPr>
          <w:spacing w:val="-3"/>
        </w:rPr>
        <w:t xml:space="preserve"> </w:t>
      </w:r>
      <w:r>
        <w:t>и</w:t>
      </w:r>
      <w:r>
        <w:rPr>
          <w:spacing w:val="-1"/>
        </w:rPr>
        <w:t xml:space="preserve"> </w:t>
      </w:r>
      <w:r>
        <w:t>зарубежных</w:t>
      </w:r>
      <w:r>
        <w:rPr>
          <w:spacing w:val="-1"/>
        </w:rPr>
        <w:t xml:space="preserve"> </w:t>
      </w:r>
      <w:r>
        <w:t>стран (1945 г. – начало ХХI в.);</w:t>
      </w:r>
    </w:p>
    <w:p w:rsidR="00D01C8A" w:rsidRDefault="00D01C8A" w:rsidP="00D01C8A">
      <w:pPr>
        <w:pStyle w:val="a3"/>
        <w:spacing w:line="242" w:lineRule="auto"/>
        <w:ind w:right="233" w:firstLine="600"/>
      </w:pPr>
      <w:r>
        <w:t>определять современников исторических событий, явлений, процессов истории России и человечества в целом (1945 г. – начало ХХI в.).</w:t>
      </w:r>
    </w:p>
    <w:p w:rsidR="00D01C8A" w:rsidRDefault="00D01C8A" w:rsidP="00D01C8A">
      <w:pPr>
        <w:pStyle w:val="a3"/>
        <w:ind w:right="231" w:firstLine="60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3" w:firstLine="600"/>
      </w:pPr>
      <w:r>
        <w:t>различать виды письменных исторических источников по истории России и всеобщей истории (1945 г. – начало ХХI в.);</w:t>
      </w:r>
    </w:p>
    <w:p w:rsidR="00D01C8A" w:rsidRDefault="00D01C8A" w:rsidP="00D01C8A">
      <w:pPr>
        <w:pStyle w:val="a3"/>
        <w:ind w:right="228" w:firstLine="600"/>
      </w:pPr>
      <w:r>
        <w:t>определять авторство письменного исторического источника по истории</w:t>
      </w:r>
      <w:r>
        <w:rPr>
          <w:spacing w:val="40"/>
        </w:rPr>
        <w:t xml:space="preserve"> </w:t>
      </w:r>
      <w:r>
        <w:t>России и зарубежных стран (1945 г. – начало ХХI в.), время и место его создания, события, явления, процессы, о которых идет речь, и другие, соотносить</w:t>
      </w:r>
      <w:r>
        <w:rPr>
          <w:spacing w:val="40"/>
        </w:rPr>
        <w:t xml:space="preserve"> </w:t>
      </w:r>
      <w:r>
        <w:t>информацию письменного источника с историческим контекстом;</w:t>
      </w:r>
    </w:p>
    <w:p w:rsidR="00D01C8A" w:rsidRDefault="00D01C8A" w:rsidP="00D01C8A">
      <w:pPr>
        <w:pStyle w:val="a3"/>
        <w:ind w:right="230" w:firstLine="60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D01C8A" w:rsidRDefault="00D01C8A" w:rsidP="00D01C8A">
      <w:pPr>
        <w:pStyle w:val="a3"/>
        <w:spacing w:line="242" w:lineRule="auto"/>
        <w:ind w:right="230" w:firstLine="600"/>
      </w:pPr>
      <w:r>
        <w:t>анализировать письменный исторический источник по истории России и зарубежных</w:t>
      </w:r>
      <w:r>
        <w:rPr>
          <w:spacing w:val="10"/>
        </w:rPr>
        <w:t xml:space="preserve"> </w:t>
      </w:r>
      <w:r>
        <w:t>стран</w:t>
      </w:r>
      <w:r>
        <w:rPr>
          <w:spacing w:val="12"/>
        </w:rPr>
        <w:t xml:space="preserve"> </w:t>
      </w:r>
      <w:r>
        <w:t>(1945</w:t>
      </w:r>
      <w:r>
        <w:rPr>
          <w:spacing w:val="13"/>
        </w:rPr>
        <w:t xml:space="preserve"> </w:t>
      </w:r>
      <w:r>
        <w:t>г.</w:t>
      </w:r>
      <w:r>
        <w:rPr>
          <w:spacing w:val="14"/>
        </w:rPr>
        <w:t xml:space="preserve"> </w:t>
      </w:r>
      <w:r>
        <w:t>–</w:t>
      </w:r>
      <w:r>
        <w:rPr>
          <w:spacing w:val="14"/>
        </w:rPr>
        <w:t xml:space="preserve"> </w:t>
      </w:r>
      <w:r>
        <w:t>начало</w:t>
      </w:r>
      <w:r>
        <w:rPr>
          <w:spacing w:val="10"/>
        </w:rPr>
        <w:t xml:space="preserve"> </w:t>
      </w:r>
      <w:r>
        <w:t>ХХI</w:t>
      </w:r>
      <w:r>
        <w:rPr>
          <w:spacing w:val="12"/>
        </w:rPr>
        <w:t xml:space="preserve"> </w:t>
      </w:r>
      <w:r>
        <w:t>в.)</w:t>
      </w:r>
      <w:r>
        <w:rPr>
          <w:spacing w:val="11"/>
        </w:rPr>
        <w:t xml:space="preserve"> </w:t>
      </w:r>
      <w:r>
        <w:t>с</w:t>
      </w:r>
      <w:r>
        <w:rPr>
          <w:spacing w:val="13"/>
        </w:rPr>
        <w:t xml:space="preserve"> </w:t>
      </w:r>
      <w:r>
        <w:t>точки</w:t>
      </w:r>
      <w:r>
        <w:rPr>
          <w:spacing w:val="13"/>
        </w:rPr>
        <w:t xml:space="preserve"> </w:t>
      </w:r>
      <w:r>
        <w:t>зрения</w:t>
      </w:r>
      <w:r>
        <w:rPr>
          <w:spacing w:val="11"/>
        </w:rPr>
        <w:t xml:space="preserve"> </w:t>
      </w:r>
      <w:r>
        <w:t>его</w:t>
      </w:r>
      <w:r>
        <w:rPr>
          <w:spacing w:val="12"/>
        </w:rPr>
        <w:t xml:space="preserve"> </w:t>
      </w:r>
      <w:r>
        <w:t>темы,</w:t>
      </w:r>
      <w:r>
        <w:rPr>
          <w:spacing w:val="12"/>
        </w:rPr>
        <w:t xml:space="preserve"> </w:t>
      </w:r>
      <w:r>
        <w:t>цели,</w:t>
      </w:r>
      <w:r>
        <w:rPr>
          <w:spacing w:val="12"/>
        </w:rPr>
        <w:t xml:space="preserve"> </w:t>
      </w:r>
      <w:r>
        <w:rPr>
          <w:spacing w:val="-2"/>
        </w:rPr>
        <w:t>позиции</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3"/>
      </w:pPr>
      <w:r>
        <w:lastRenderedPageBreak/>
        <w:t>автора документа и участников событий, основной мысли, основной и дополнительной информации, достоверности содержания;</w:t>
      </w:r>
    </w:p>
    <w:p w:rsidR="00D01C8A" w:rsidRDefault="00D01C8A" w:rsidP="00D01C8A">
      <w:pPr>
        <w:pStyle w:val="a3"/>
        <w:ind w:right="229" w:firstLine="600"/>
      </w:pPr>
      <w: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D01C8A" w:rsidRDefault="00D01C8A" w:rsidP="00D01C8A">
      <w:pPr>
        <w:pStyle w:val="a3"/>
        <w:ind w:right="222" w:firstLine="600"/>
      </w:pPr>
      <w: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D01C8A" w:rsidRDefault="00D01C8A" w:rsidP="00D01C8A">
      <w:pPr>
        <w:pStyle w:val="a3"/>
        <w:ind w:right="231" w:firstLine="600"/>
      </w:pPr>
      <w:r>
        <w:t>использовать исторические письменные источники при аргументации дискуссионных точек зрения;</w:t>
      </w:r>
    </w:p>
    <w:p w:rsidR="00D01C8A" w:rsidRDefault="00D01C8A" w:rsidP="00D01C8A">
      <w:pPr>
        <w:pStyle w:val="a3"/>
        <w:ind w:right="232" w:firstLine="60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01C8A" w:rsidRDefault="00D01C8A" w:rsidP="00D01C8A">
      <w:pPr>
        <w:pStyle w:val="a3"/>
        <w:spacing w:before="1"/>
        <w:ind w:right="228" w:firstLine="600"/>
      </w:pPr>
      <w: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01C8A" w:rsidRDefault="00D01C8A" w:rsidP="00D01C8A">
      <w:pPr>
        <w:pStyle w:val="a3"/>
        <w:ind w:right="232" w:firstLine="600"/>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D01C8A" w:rsidRDefault="00D01C8A" w:rsidP="00D01C8A">
      <w:pPr>
        <w:pStyle w:val="a3"/>
        <w:spacing w:before="1"/>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1" w:firstLine="600"/>
      </w:pPr>
      <w:r>
        <w:t>знать и использовать правила информационной безопасности при поиске исторической информации;</w:t>
      </w:r>
    </w:p>
    <w:p w:rsidR="00D01C8A" w:rsidRDefault="00D01C8A" w:rsidP="00D01C8A">
      <w:pPr>
        <w:pStyle w:val="a3"/>
        <w:ind w:right="230" w:firstLine="60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D01C8A" w:rsidRDefault="00D01C8A" w:rsidP="00D01C8A">
      <w:pPr>
        <w:pStyle w:val="a3"/>
        <w:ind w:right="229" w:firstLine="60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01C8A" w:rsidRDefault="00D01C8A" w:rsidP="00D01C8A">
      <w:pPr>
        <w:pStyle w:val="a3"/>
        <w:ind w:right="230" w:firstLine="60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D01C8A" w:rsidRDefault="00D01C8A" w:rsidP="00D01C8A">
      <w:pPr>
        <w:pStyle w:val="a3"/>
        <w:ind w:right="235" w:firstLine="60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D01C8A" w:rsidRDefault="00D01C8A" w:rsidP="00D01C8A">
      <w:pPr>
        <w:pStyle w:val="a3"/>
        <w:ind w:right="231" w:firstLine="600"/>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w:t>
      </w:r>
      <w:r>
        <w:rPr>
          <w:spacing w:val="26"/>
        </w:rPr>
        <w:t xml:space="preserve">  </w:t>
      </w:r>
      <w:r>
        <w:t>в</w:t>
      </w:r>
      <w:r>
        <w:rPr>
          <w:spacing w:val="28"/>
        </w:rPr>
        <w:t xml:space="preserve">  </w:t>
      </w:r>
      <w:r>
        <w:t>виде</w:t>
      </w:r>
      <w:r>
        <w:rPr>
          <w:spacing w:val="29"/>
        </w:rPr>
        <w:t xml:space="preserve">  </w:t>
      </w:r>
      <w:r>
        <w:t>таблиц,</w:t>
      </w:r>
      <w:r>
        <w:rPr>
          <w:spacing w:val="29"/>
        </w:rPr>
        <w:t xml:space="preserve">  </w:t>
      </w:r>
      <w:r>
        <w:t>схем,</w:t>
      </w:r>
      <w:r>
        <w:rPr>
          <w:spacing w:val="27"/>
        </w:rPr>
        <w:t xml:space="preserve">  </w:t>
      </w:r>
      <w:r>
        <w:t>графиков,</w:t>
      </w:r>
      <w:r>
        <w:rPr>
          <w:spacing w:val="28"/>
        </w:rPr>
        <w:t xml:space="preserve">  </w:t>
      </w:r>
      <w:r>
        <w:t>диаграмм;</w:t>
      </w:r>
      <w:r>
        <w:rPr>
          <w:spacing w:val="30"/>
        </w:rPr>
        <w:t xml:space="preserve">  </w:t>
      </w:r>
      <w:r>
        <w:t>приобретение</w:t>
      </w:r>
      <w:r>
        <w:rPr>
          <w:spacing w:val="29"/>
        </w:rPr>
        <w:t xml:space="preserve">  </w:t>
      </w:r>
      <w:r>
        <w:rPr>
          <w:spacing w:val="-2"/>
        </w:rPr>
        <w:t>опыта</w:t>
      </w:r>
    </w:p>
    <w:p w:rsidR="00D01C8A" w:rsidRDefault="00D01C8A" w:rsidP="00D01C8A"/>
    <w:p w:rsidR="00D01C8A" w:rsidRDefault="00D01C8A" w:rsidP="00D01C8A">
      <w:pPr>
        <w:pStyle w:val="a3"/>
        <w:spacing w:before="61"/>
        <w:ind w:right="233"/>
      </w:pPr>
      <w:r>
        <w:t>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32" w:firstLine="60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D01C8A" w:rsidRDefault="00D01C8A" w:rsidP="00D01C8A">
      <w:pPr>
        <w:pStyle w:val="a3"/>
        <w:ind w:right="225" w:firstLine="600"/>
      </w:pPr>
      <w: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D01C8A" w:rsidRDefault="00D01C8A" w:rsidP="00D01C8A">
      <w:pPr>
        <w:pStyle w:val="a3"/>
        <w:ind w:right="231" w:firstLine="60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D01C8A" w:rsidRDefault="00D01C8A" w:rsidP="00D01C8A">
      <w:pPr>
        <w:pStyle w:val="a3"/>
        <w:ind w:right="235" w:firstLine="60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01C8A" w:rsidRDefault="00D01C8A" w:rsidP="00D01C8A">
      <w:pPr>
        <w:pStyle w:val="a3"/>
        <w:ind w:right="225" w:firstLine="600"/>
      </w:pPr>
      <w: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D01C8A" w:rsidRDefault="00D01C8A" w:rsidP="00D01C8A">
      <w:pPr>
        <w:pStyle w:val="a3"/>
        <w:ind w:right="222" w:firstLine="600"/>
      </w:pPr>
      <w:r>
        <w:t>на основании информации, представленной на</w:t>
      </w:r>
      <w:r>
        <w:rPr>
          <w:spacing w:val="-1"/>
        </w:rPr>
        <w:t xml:space="preserve"> </w:t>
      </w:r>
      <w:r>
        <w:t xml:space="preserve">карте (схеме) по истории России и зарубежных стран (1945 г. – начало ХХI в.), проводить сравнение исторических объектов (размеры территорий стран, </w:t>
      </w:r>
      <w:r>
        <w:lastRenderedPageBreak/>
        <w:t>расстояния и другое), социально- экономических и геополитических условий существования государств, народов, делать выводы;</w:t>
      </w:r>
    </w:p>
    <w:p w:rsidR="00D01C8A" w:rsidRDefault="00D01C8A" w:rsidP="00D01C8A">
      <w:pPr>
        <w:pStyle w:val="a3"/>
        <w:spacing w:before="1"/>
        <w:ind w:right="226" w:firstLine="600"/>
      </w:pPr>
      <w: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D01C8A" w:rsidRDefault="00D01C8A" w:rsidP="00D01C8A">
      <w:pPr>
        <w:pStyle w:val="a3"/>
        <w:ind w:right="231" w:firstLine="600"/>
      </w:pPr>
      <w:r>
        <w:t>определять события, явления, процессы, которым посвящены визуальные источники исторической информации;</w:t>
      </w:r>
    </w:p>
    <w:p w:rsidR="00D01C8A" w:rsidRDefault="00D01C8A" w:rsidP="00D01C8A">
      <w:pPr>
        <w:pStyle w:val="a3"/>
        <w:spacing w:before="1"/>
        <w:ind w:right="223" w:firstLine="600"/>
      </w:pPr>
      <w: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D01C8A" w:rsidRDefault="00D01C8A" w:rsidP="00D01C8A">
      <w:pPr>
        <w:pStyle w:val="a3"/>
        <w:ind w:right="230" w:firstLine="600"/>
      </w:pPr>
      <w: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D01C8A" w:rsidRDefault="00D01C8A" w:rsidP="00D01C8A">
      <w:pPr>
        <w:pStyle w:val="a3"/>
        <w:ind w:right="229" w:firstLine="600"/>
      </w:pPr>
      <w:r>
        <w:t xml:space="preserve">представлять историческую информацию в виде таблиц, графиков, схем, </w:t>
      </w:r>
      <w:r>
        <w:rPr>
          <w:spacing w:val="-2"/>
        </w:rPr>
        <w:t>диаграмм;</w:t>
      </w:r>
    </w:p>
    <w:p w:rsidR="00D01C8A" w:rsidRDefault="00D01C8A" w:rsidP="00D01C8A">
      <w:pPr>
        <w:pStyle w:val="a3"/>
        <w:ind w:right="226" w:firstLine="600"/>
      </w:pPr>
      <w:r>
        <w:t>использовать умения, приобретенные в процессе изучения истории, для</w:t>
      </w:r>
      <w:r>
        <w:rPr>
          <w:spacing w:val="40"/>
        </w:rPr>
        <w:t xml:space="preserve"> </w:t>
      </w:r>
      <w:r>
        <w:t>участия</w:t>
      </w:r>
      <w:r>
        <w:rPr>
          <w:spacing w:val="-2"/>
        </w:rPr>
        <w:t xml:space="preserve"> </w:t>
      </w:r>
      <w:r>
        <w:t>в</w:t>
      </w:r>
      <w:r>
        <w:rPr>
          <w:spacing w:val="-4"/>
        </w:rPr>
        <w:t xml:space="preserve"> </w:t>
      </w:r>
      <w:r>
        <w:t>подготовке</w:t>
      </w:r>
      <w:r>
        <w:rPr>
          <w:spacing w:val="-2"/>
        </w:rPr>
        <w:t xml:space="preserve"> </w:t>
      </w:r>
      <w:r>
        <w:t>учебных</w:t>
      </w:r>
      <w:r>
        <w:rPr>
          <w:spacing w:val="-1"/>
        </w:rPr>
        <w:t xml:space="preserve"> </w:t>
      </w:r>
      <w:r>
        <w:t>проектов</w:t>
      </w:r>
      <w:r>
        <w:rPr>
          <w:spacing w:val="-3"/>
        </w:rPr>
        <w:t xml:space="preserve"> </w:t>
      </w:r>
      <w:r>
        <w:t>по</w:t>
      </w:r>
      <w:r>
        <w:rPr>
          <w:spacing w:val="-1"/>
        </w:rPr>
        <w:t xml:space="preserve"> </w:t>
      </w:r>
      <w:r>
        <w:t>истории</w:t>
      </w:r>
      <w:r>
        <w:rPr>
          <w:spacing w:val="-2"/>
        </w:rPr>
        <w:t xml:space="preserve"> </w:t>
      </w:r>
      <w:r>
        <w:t>России</w:t>
      </w:r>
      <w:r>
        <w:rPr>
          <w:spacing w:val="-2"/>
        </w:rPr>
        <w:t xml:space="preserve"> </w:t>
      </w:r>
      <w:r>
        <w:t>(1945</w:t>
      </w:r>
      <w:r>
        <w:rPr>
          <w:spacing w:val="-1"/>
        </w:rPr>
        <w:t xml:space="preserve"> </w:t>
      </w:r>
      <w:r>
        <w:t>г. –</w:t>
      </w:r>
      <w:r>
        <w:rPr>
          <w:spacing w:val="-2"/>
        </w:rPr>
        <w:t xml:space="preserve"> </w:t>
      </w:r>
      <w:r>
        <w:t>начало</w:t>
      </w:r>
      <w:r>
        <w:rPr>
          <w:spacing w:val="-2"/>
        </w:rPr>
        <w:t xml:space="preserve"> </w:t>
      </w:r>
      <w:r>
        <w:t>ХХI</w:t>
      </w:r>
      <w:r>
        <w:rPr>
          <w:spacing w:val="-2"/>
        </w:rPr>
        <w:t xml:space="preserve"> </w:t>
      </w:r>
      <w:r>
        <w:t>в.), в том числе на региональном материале, с использованием ресурсов библиотек, музеев и других.</w:t>
      </w:r>
    </w:p>
    <w:p w:rsidR="00D01C8A" w:rsidRDefault="00D01C8A" w:rsidP="00D01C8A">
      <w:pPr>
        <w:pStyle w:val="a3"/>
        <w:spacing w:before="1"/>
        <w:ind w:left="1073"/>
      </w:pPr>
      <w:r>
        <w:t>Приобретение</w:t>
      </w:r>
      <w:r>
        <w:rPr>
          <w:spacing w:val="69"/>
          <w:w w:val="150"/>
        </w:rPr>
        <w:t xml:space="preserve">  </w:t>
      </w:r>
      <w:r>
        <w:t>опыта</w:t>
      </w:r>
      <w:r>
        <w:rPr>
          <w:spacing w:val="71"/>
          <w:w w:val="150"/>
        </w:rPr>
        <w:t xml:space="preserve">  </w:t>
      </w:r>
      <w:r>
        <w:t>взаимодействия</w:t>
      </w:r>
      <w:r>
        <w:rPr>
          <w:spacing w:val="72"/>
          <w:w w:val="150"/>
        </w:rPr>
        <w:t xml:space="preserve">  </w:t>
      </w:r>
      <w:r>
        <w:t>с</w:t>
      </w:r>
      <w:r>
        <w:rPr>
          <w:spacing w:val="71"/>
          <w:w w:val="150"/>
        </w:rPr>
        <w:t xml:space="preserve">  </w:t>
      </w:r>
      <w:r>
        <w:t>людьми</w:t>
      </w:r>
      <w:r>
        <w:rPr>
          <w:spacing w:val="71"/>
          <w:w w:val="150"/>
        </w:rPr>
        <w:t xml:space="preserve">  </w:t>
      </w:r>
      <w:r>
        <w:t>другой</w:t>
      </w:r>
      <w:r>
        <w:rPr>
          <w:spacing w:val="72"/>
          <w:w w:val="150"/>
        </w:rPr>
        <w:t xml:space="preserve">  </w:t>
      </w:r>
      <w:r>
        <w:rPr>
          <w:spacing w:val="-2"/>
        </w:rPr>
        <w:t>культуры,</w:t>
      </w:r>
    </w:p>
    <w:p w:rsidR="00D01C8A" w:rsidRDefault="00D01C8A" w:rsidP="00D01C8A"/>
    <w:p w:rsidR="00D01C8A" w:rsidRDefault="00D01C8A" w:rsidP="00D01C8A">
      <w:pPr>
        <w:pStyle w:val="a3"/>
        <w:spacing w:before="61"/>
        <w:ind w:right="233"/>
      </w:pPr>
      <w:r>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01C8A" w:rsidRDefault="00D01C8A" w:rsidP="00D01C8A">
      <w:pPr>
        <w:pStyle w:val="a3"/>
        <w:ind w:right="231" w:firstLine="60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24" w:firstLine="600"/>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D01C8A" w:rsidRDefault="00D01C8A" w:rsidP="00D01C8A">
      <w:pPr>
        <w:pStyle w:val="a3"/>
        <w:spacing w:before="1"/>
        <w:ind w:right="231" w:firstLine="60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01C8A" w:rsidRDefault="00D01C8A" w:rsidP="00D01C8A">
      <w:pPr>
        <w:pStyle w:val="a3"/>
        <w:ind w:right="233" w:firstLine="60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01C8A" w:rsidRDefault="00D01C8A" w:rsidP="00D01C8A">
      <w:pPr>
        <w:pStyle w:val="a3"/>
        <w:ind w:right="224" w:firstLine="600"/>
      </w:pPr>
      <w: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01C8A" w:rsidRDefault="00D01C8A" w:rsidP="00D01C8A">
      <w:pPr>
        <w:pStyle w:val="a3"/>
        <w:ind w:right="231" w:firstLine="600"/>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rPr>
        <w:t>истории.</w:t>
      </w:r>
    </w:p>
    <w:p w:rsidR="00D01C8A" w:rsidRDefault="00D01C8A" w:rsidP="00D01C8A">
      <w:pPr>
        <w:pStyle w:val="a3"/>
        <w:ind w:right="232" w:firstLine="600"/>
      </w:pPr>
      <w:r>
        <w:t xml:space="preserve">Структура предметного результата включает следующий перечень знаний и </w:t>
      </w:r>
      <w:r>
        <w:rPr>
          <w:spacing w:val="-2"/>
        </w:rPr>
        <w:t>умений:</w:t>
      </w:r>
    </w:p>
    <w:p w:rsidR="00D01C8A" w:rsidRDefault="00D01C8A" w:rsidP="00D01C8A">
      <w:pPr>
        <w:pStyle w:val="a3"/>
        <w:ind w:right="224" w:firstLine="60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D01C8A" w:rsidRDefault="00D01C8A" w:rsidP="00D01C8A">
      <w:pPr>
        <w:pStyle w:val="a3"/>
        <w:ind w:right="231" w:firstLine="60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D01C8A" w:rsidRDefault="00D01C8A" w:rsidP="00D01C8A">
      <w:pPr>
        <w:pStyle w:val="a3"/>
        <w:ind w:right="225" w:firstLine="600"/>
      </w:pPr>
      <w: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D01C8A" w:rsidRDefault="00D01C8A" w:rsidP="00D01C8A">
      <w:pPr>
        <w:pStyle w:val="a3"/>
        <w:spacing w:before="1"/>
        <w:ind w:right="234" w:firstLine="600"/>
      </w:pPr>
      <w:r>
        <w:t>активно участвовать в дискуссиях, не допуская умаления подвига народа при защите Отечества.</w:t>
      </w:r>
    </w:p>
    <w:p w:rsidR="00D01C8A" w:rsidRDefault="00D01C8A" w:rsidP="00D01C8A">
      <w:pPr>
        <w:pStyle w:val="1"/>
        <w:spacing w:before="320" w:line="242" w:lineRule="auto"/>
        <w:ind w:right="5264"/>
      </w:pPr>
      <w:r>
        <w:t>ТЕМАТИЧЕСКОЕ</w:t>
      </w:r>
      <w:r>
        <w:rPr>
          <w:spacing w:val="-18"/>
        </w:rPr>
        <w:t xml:space="preserve"> </w:t>
      </w:r>
      <w:r>
        <w:t>ПЛАНИРОВАНИЕ 10 КЛАСС</w:t>
      </w:r>
    </w:p>
    <w:p w:rsidR="00D01C8A" w:rsidRDefault="00D01C8A" w:rsidP="00D01C8A">
      <w:pPr>
        <w:spacing w:line="242" w:lineRule="auto"/>
        <w:sectPr w:rsidR="00D01C8A">
          <w:pgSz w:w="11920" w:h="16860"/>
          <w:pgMar w:top="780" w:right="340" w:bottom="900" w:left="660" w:header="0" w:footer="608" w:gutter="0"/>
          <w:cols w:space="720"/>
        </w:sectPr>
      </w:pPr>
    </w:p>
    <w:tbl>
      <w:tblPr>
        <w:tblStyle w:val="TableNormal"/>
        <w:tblW w:w="0" w:type="auto"/>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2"/>
        <w:gridCol w:w="2902"/>
        <w:gridCol w:w="1035"/>
        <w:gridCol w:w="1707"/>
        <w:gridCol w:w="1777"/>
        <w:gridCol w:w="2259"/>
      </w:tblGrid>
      <w:tr w:rsidR="00D01C8A" w:rsidTr="00D01C8A">
        <w:trPr>
          <w:trHeight w:val="321"/>
        </w:trPr>
        <w:tc>
          <w:tcPr>
            <w:tcW w:w="742" w:type="dxa"/>
            <w:vMerge w:val="restart"/>
          </w:tcPr>
          <w:p w:rsidR="00D01C8A" w:rsidRDefault="00D01C8A" w:rsidP="00D01C8A">
            <w:pPr>
              <w:pStyle w:val="TableParagraph"/>
              <w:spacing w:before="206"/>
              <w:ind w:left="101" w:right="284"/>
              <w:rPr>
                <w:b/>
                <w:sz w:val="24"/>
              </w:rPr>
            </w:pPr>
            <w:r>
              <w:rPr>
                <w:b/>
                <w:spacing w:val="-10"/>
                <w:sz w:val="24"/>
              </w:rPr>
              <w:lastRenderedPageBreak/>
              <w:t xml:space="preserve">№ </w:t>
            </w:r>
            <w:r>
              <w:rPr>
                <w:b/>
                <w:spacing w:val="-4"/>
                <w:sz w:val="24"/>
              </w:rPr>
              <w:t>п/п</w:t>
            </w:r>
          </w:p>
        </w:tc>
        <w:tc>
          <w:tcPr>
            <w:tcW w:w="2902" w:type="dxa"/>
            <w:vMerge w:val="restart"/>
          </w:tcPr>
          <w:p w:rsidR="00D01C8A" w:rsidRDefault="00D01C8A" w:rsidP="00D01C8A">
            <w:pPr>
              <w:pStyle w:val="TableParagraph"/>
              <w:spacing w:before="206"/>
              <w:ind w:left="100" w:right="163"/>
              <w:rPr>
                <w:b/>
                <w:sz w:val="24"/>
              </w:rPr>
            </w:pPr>
            <w:r>
              <w:rPr>
                <w:b/>
                <w:sz w:val="24"/>
              </w:rPr>
              <w:t>Наименование</w:t>
            </w:r>
            <w:r>
              <w:rPr>
                <w:b/>
                <w:spacing w:val="-15"/>
                <w:sz w:val="24"/>
              </w:rPr>
              <w:t xml:space="preserve"> </w:t>
            </w:r>
            <w:r>
              <w:rPr>
                <w:b/>
                <w:sz w:val="24"/>
              </w:rPr>
              <w:t>разделов и тем программы</w:t>
            </w:r>
          </w:p>
        </w:tc>
        <w:tc>
          <w:tcPr>
            <w:tcW w:w="4519" w:type="dxa"/>
            <w:gridSpan w:val="3"/>
          </w:tcPr>
          <w:p w:rsidR="00D01C8A" w:rsidRDefault="00D01C8A" w:rsidP="00D01C8A">
            <w:pPr>
              <w:pStyle w:val="TableParagraph"/>
              <w:spacing w:before="46" w:line="256" w:lineRule="exact"/>
              <w:ind w:left="100"/>
              <w:rPr>
                <w:b/>
                <w:sz w:val="24"/>
              </w:rPr>
            </w:pPr>
            <w:r>
              <w:rPr>
                <w:b/>
                <w:sz w:val="24"/>
              </w:rPr>
              <w:t>Количество</w:t>
            </w:r>
            <w:r>
              <w:rPr>
                <w:b/>
                <w:spacing w:val="-5"/>
                <w:sz w:val="24"/>
              </w:rPr>
              <w:t xml:space="preserve"> </w:t>
            </w:r>
            <w:r>
              <w:rPr>
                <w:b/>
                <w:spacing w:val="-4"/>
                <w:sz w:val="24"/>
              </w:rPr>
              <w:t>часов</w:t>
            </w:r>
          </w:p>
        </w:tc>
        <w:tc>
          <w:tcPr>
            <w:tcW w:w="2259" w:type="dxa"/>
            <w:vMerge w:val="restart"/>
          </w:tcPr>
          <w:p w:rsidR="00D01C8A" w:rsidRDefault="00D01C8A" w:rsidP="00D01C8A">
            <w:pPr>
              <w:pStyle w:val="TableParagraph"/>
              <w:spacing w:before="70"/>
              <w:ind w:left="99"/>
              <w:rPr>
                <w:b/>
                <w:sz w:val="24"/>
              </w:rPr>
            </w:pPr>
            <w:r>
              <w:rPr>
                <w:b/>
                <w:spacing w:val="-2"/>
                <w:sz w:val="24"/>
              </w:rPr>
              <w:t>Электронные (цифровые)</w:t>
            </w:r>
          </w:p>
          <w:p w:rsidR="00D01C8A" w:rsidRDefault="00D01C8A" w:rsidP="00D01C8A">
            <w:pPr>
              <w:pStyle w:val="TableParagraph"/>
              <w:ind w:left="99"/>
              <w:rPr>
                <w:b/>
                <w:sz w:val="24"/>
              </w:rPr>
            </w:pPr>
            <w:r>
              <w:rPr>
                <w:b/>
                <w:spacing w:val="-2"/>
                <w:sz w:val="24"/>
              </w:rPr>
              <w:t>образовательные ресурсы</w:t>
            </w:r>
          </w:p>
        </w:tc>
      </w:tr>
      <w:tr w:rsidR="00D01C8A" w:rsidTr="00D01C8A">
        <w:trPr>
          <w:trHeight w:val="871"/>
        </w:trPr>
        <w:tc>
          <w:tcPr>
            <w:tcW w:w="742" w:type="dxa"/>
            <w:vMerge/>
            <w:tcBorders>
              <w:top w:val="nil"/>
            </w:tcBorders>
          </w:tcPr>
          <w:p w:rsidR="00D01C8A" w:rsidRDefault="00D01C8A" w:rsidP="00D01C8A">
            <w:pPr>
              <w:rPr>
                <w:sz w:val="2"/>
                <w:szCs w:val="2"/>
              </w:rPr>
            </w:pPr>
          </w:p>
        </w:tc>
        <w:tc>
          <w:tcPr>
            <w:tcW w:w="2902" w:type="dxa"/>
            <w:vMerge/>
            <w:tcBorders>
              <w:top w:val="nil"/>
            </w:tcBorders>
          </w:tcPr>
          <w:p w:rsidR="00D01C8A" w:rsidRDefault="00D01C8A" w:rsidP="00D01C8A">
            <w:pPr>
              <w:rPr>
                <w:sz w:val="2"/>
                <w:szCs w:val="2"/>
              </w:rPr>
            </w:pPr>
          </w:p>
        </w:tc>
        <w:tc>
          <w:tcPr>
            <w:tcW w:w="1035" w:type="dxa"/>
          </w:tcPr>
          <w:p w:rsidR="00D01C8A" w:rsidRDefault="00D01C8A" w:rsidP="00D01C8A">
            <w:pPr>
              <w:pStyle w:val="TableParagraph"/>
              <w:spacing w:before="183"/>
              <w:ind w:left="100"/>
              <w:rPr>
                <w:b/>
                <w:sz w:val="24"/>
              </w:rPr>
            </w:pPr>
            <w:r>
              <w:rPr>
                <w:b/>
                <w:spacing w:val="-2"/>
                <w:sz w:val="24"/>
              </w:rPr>
              <w:t>Всего</w:t>
            </w:r>
          </w:p>
        </w:tc>
        <w:tc>
          <w:tcPr>
            <w:tcW w:w="1707" w:type="dxa"/>
          </w:tcPr>
          <w:p w:rsidR="00D01C8A" w:rsidRDefault="00D01C8A" w:rsidP="00D01C8A">
            <w:pPr>
              <w:pStyle w:val="TableParagraph"/>
              <w:spacing w:before="44"/>
              <w:ind w:left="100"/>
              <w:rPr>
                <w:b/>
                <w:sz w:val="24"/>
              </w:rPr>
            </w:pPr>
            <w:r>
              <w:rPr>
                <w:b/>
                <w:spacing w:val="-2"/>
                <w:sz w:val="24"/>
              </w:rPr>
              <w:t>Контрольные работы</w:t>
            </w:r>
          </w:p>
        </w:tc>
        <w:tc>
          <w:tcPr>
            <w:tcW w:w="1777" w:type="dxa"/>
          </w:tcPr>
          <w:p w:rsidR="00D01C8A" w:rsidRDefault="00D01C8A" w:rsidP="00D01C8A">
            <w:pPr>
              <w:pStyle w:val="TableParagraph"/>
              <w:spacing w:before="44"/>
              <w:ind w:left="100"/>
              <w:rPr>
                <w:b/>
                <w:sz w:val="24"/>
              </w:rPr>
            </w:pPr>
            <w:r>
              <w:rPr>
                <w:b/>
                <w:spacing w:val="-2"/>
                <w:sz w:val="24"/>
              </w:rPr>
              <w:t>Практические работы</w:t>
            </w:r>
          </w:p>
        </w:tc>
        <w:tc>
          <w:tcPr>
            <w:tcW w:w="2259" w:type="dxa"/>
            <w:vMerge/>
            <w:tcBorders>
              <w:top w:val="nil"/>
            </w:tcBorders>
          </w:tcPr>
          <w:p w:rsidR="00D01C8A" w:rsidRDefault="00D01C8A" w:rsidP="00D01C8A">
            <w:pPr>
              <w:rPr>
                <w:sz w:val="2"/>
                <w:szCs w:val="2"/>
              </w:rPr>
            </w:pP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Всеобщая</w:t>
            </w:r>
            <w:r>
              <w:rPr>
                <w:b/>
                <w:spacing w:val="-3"/>
                <w:sz w:val="24"/>
              </w:rPr>
              <w:t xml:space="preserve"> </w:t>
            </w:r>
            <w:r>
              <w:rPr>
                <w:b/>
                <w:sz w:val="24"/>
              </w:rPr>
              <w:t>история.</w:t>
            </w:r>
            <w:r>
              <w:rPr>
                <w:b/>
                <w:spacing w:val="-3"/>
                <w:sz w:val="24"/>
              </w:rPr>
              <w:t xml:space="preserve"> </w:t>
            </w:r>
            <w:r>
              <w:rPr>
                <w:b/>
                <w:sz w:val="24"/>
              </w:rPr>
              <w:t>1914—1945</w:t>
            </w:r>
            <w:r>
              <w:rPr>
                <w:b/>
                <w:spacing w:val="-2"/>
                <w:sz w:val="24"/>
              </w:rPr>
              <w:t xml:space="preserve"> </w:t>
            </w:r>
            <w:r>
              <w:rPr>
                <w:b/>
                <w:spacing w:val="-5"/>
                <w:sz w:val="24"/>
              </w:rPr>
              <w:t>гг.</w:t>
            </w: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Раздел</w:t>
            </w:r>
            <w:r>
              <w:rPr>
                <w:b/>
                <w:spacing w:val="-1"/>
                <w:sz w:val="24"/>
              </w:rPr>
              <w:t xml:space="preserve"> </w:t>
            </w:r>
            <w:r>
              <w:rPr>
                <w:b/>
                <w:sz w:val="24"/>
              </w:rPr>
              <w:t>1.</w:t>
            </w:r>
            <w:r>
              <w:rPr>
                <w:b/>
                <w:spacing w:val="-2"/>
                <w:sz w:val="24"/>
              </w:rPr>
              <w:t xml:space="preserve"> Введение</w:t>
            </w:r>
          </w:p>
        </w:tc>
      </w:tr>
      <w:tr w:rsidR="00D01C8A" w:rsidTr="00D01C8A">
        <w:trPr>
          <w:trHeight w:val="321"/>
        </w:trPr>
        <w:tc>
          <w:tcPr>
            <w:tcW w:w="742" w:type="dxa"/>
          </w:tcPr>
          <w:p w:rsidR="00D01C8A" w:rsidRDefault="00D01C8A" w:rsidP="00D01C8A">
            <w:pPr>
              <w:pStyle w:val="TableParagraph"/>
              <w:spacing w:before="46" w:line="256" w:lineRule="exact"/>
              <w:ind w:left="101"/>
              <w:rPr>
                <w:sz w:val="24"/>
              </w:rPr>
            </w:pPr>
            <w:r>
              <w:rPr>
                <w:spacing w:val="-5"/>
                <w:sz w:val="24"/>
              </w:rPr>
              <w:t>1.1</w:t>
            </w:r>
          </w:p>
        </w:tc>
        <w:tc>
          <w:tcPr>
            <w:tcW w:w="2902" w:type="dxa"/>
          </w:tcPr>
          <w:p w:rsidR="00D01C8A" w:rsidRDefault="00D01C8A" w:rsidP="00D01C8A">
            <w:pPr>
              <w:pStyle w:val="TableParagraph"/>
              <w:spacing w:before="46" w:line="256" w:lineRule="exact"/>
              <w:ind w:left="100"/>
              <w:rPr>
                <w:sz w:val="24"/>
              </w:rPr>
            </w:pPr>
            <w:r>
              <w:rPr>
                <w:spacing w:val="-2"/>
                <w:sz w:val="24"/>
              </w:rPr>
              <w:t>Введение</w:t>
            </w:r>
          </w:p>
        </w:tc>
        <w:tc>
          <w:tcPr>
            <w:tcW w:w="1035" w:type="dxa"/>
          </w:tcPr>
          <w:p w:rsidR="00D01C8A" w:rsidRDefault="00D01C8A" w:rsidP="00D01C8A">
            <w:pPr>
              <w:pStyle w:val="TableParagraph"/>
              <w:spacing w:before="46" w:line="256" w:lineRule="exact"/>
              <w:ind w:left="59"/>
              <w:jc w:val="center"/>
              <w:rPr>
                <w:sz w:val="24"/>
              </w:rPr>
            </w:pPr>
            <w:r>
              <w:rPr>
                <w:spacing w:val="-10"/>
                <w:sz w:val="24"/>
              </w:rPr>
              <w:t>1</w:t>
            </w:r>
          </w:p>
        </w:tc>
        <w:tc>
          <w:tcPr>
            <w:tcW w:w="1707" w:type="dxa"/>
          </w:tcPr>
          <w:p w:rsidR="00D01C8A" w:rsidRDefault="00D01C8A" w:rsidP="00D01C8A">
            <w:pPr>
              <w:pStyle w:val="TableParagraph"/>
              <w:spacing w:before="46" w:line="256" w:lineRule="exact"/>
              <w:ind w:left="76" w:right="22"/>
              <w:jc w:val="center"/>
              <w:rPr>
                <w:sz w:val="24"/>
              </w:rPr>
            </w:pPr>
            <w:r>
              <w:rPr>
                <w:spacing w:val="-10"/>
                <w:sz w:val="24"/>
              </w:rPr>
              <w:t>0</w:t>
            </w:r>
          </w:p>
        </w:tc>
        <w:tc>
          <w:tcPr>
            <w:tcW w:w="1777" w:type="dxa"/>
          </w:tcPr>
          <w:p w:rsidR="00D01C8A" w:rsidRDefault="00D01C8A" w:rsidP="00D01C8A">
            <w:pPr>
              <w:pStyle w:val="TableParagraph"/>
              <w:spacing w:before="46" w:line="256" w:lineRule="exact"/>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21"/>
        </w:trPr>
        <w:tc>
          <w:tcPr>
            <w:tcW w:w="364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6" w:line="256" w:lineRule="exact"/>
              <w:ind w:left="59"/>
              <w:jc w:val="center"/>
              <w:rPr>
                <w:sz w:val="24"/>
              </w:rPr>
            </w:pPr>
            <w:r>
              <w:rPr>
                <w:spacing w:val="-10"/>
                <w:sz w:val="24"/>
              </w:rPr>
              <w:t>1</w:t>
            </w:r>
          </w:p>
        </w:tc>
        <w:tc>
          <w:tcPr>
            <w:tcW w:w="5743" w:type="dxa"/>
            <w:gridSpan w:val="3"/>
          </w:tcPr>
          <w:p w:rsidR="00D01C8A" w:rsidRDefault="00D01C8A" w:rsidP="00D01C8A">
            <w:pPr>
              <w:pStyle w:val="TableParagraph"/>
              <w:rPr>
                <w:sz w:val="24"/>
              </w:rPr>
            </w:pPr>
          </w:p>
        </w:tc>
      </w:tr>
      <w:tr w:rsidR="00D01C8A" w:rsidTr="00D01C8A">
        <w:trPr>
          <w:trHeight w:val="318"/>
        </w:trPr>
        <w:tc>
          <w:tcPr>
            <w:tcW w:w="10422" w:type="dxa"/>
            <w:gridSpan w:val="6"/>
          </w:tcPr>
          <w:p w:rsidR="00D01C8A" w:rsidRDefault="00D01C8A" w:rsidP="00D01C8A">
            <w:pPr>
              <w:pStyle w:val="TableParagraph"/>
              <w:spacing w:before="43" w:line="256" w:lineRule="exact"/>
              <w:ind w:left="101"/>
              <w:rPr>
                <w:b/>
                <w:sz w:val="24"/>
              </w:rPr>
            </w:pPr>
            <w:r>
              <w:rPr>
                <w:b/>
                <w:sz w:val="24"/>
              </w:rPr>
              <w:t>Раздел</w:t>
            </w:r>
            <w:r>
              <w:rPr>
                <w:b/>
                <w:spacing w:val="-3"/>
                <w:sz w:val="24"/>
              </w:rPr>
              <w:t xml:space="preserve"> </w:t>
            </w:r>
            <w:r>
              <w:rPr>
                <w:b/>
                <w:sz w:val="24"/>
              </w:rPr>
              <w:t>2.</w:t>
            </w:r>
            <w:r>
              <w:rPr>
                <w:b/>
                <w:spacing w:val="-3"/>
                <w:sz w:val="24"/>
              </w:rPr>
              <w:t xml:space="preserve"> </w:t>
            </w:r>
            <w:r>
              <w:rPr>
                <w:b/>
                <w:sz w:val="24"/>
              </w:rPr>
              <w:t>Мир</w:t>
            </w:r>
            <w:r>
              <w:rPr>
                <w:b/>
                <w:spacing w:val="-2"/>
                <w:sz w:val="24"/>
              </w:rPr>
              <w:t xml:space="preserve"> </w:t>
            </w:r>
            <w:r>
              <w:rPr>
                <w:b/>
                <w:sz w:val="24"/>
              </w:rPr>
              <w:t>накануне</w:t>
            </w:r>
            <w:r>
              <w:rPr>
                <w:b/>
                <w:spacing w:val="-3"/>
                <w:sz w:val="24"/>
              </w:rPr>
              <w:t xml:space="preserve"> </w:t>
            </w:r>
            <w:r>
              <w:rPr>
                <w:b/>
                <w:sz w:val="24"/>
              </w:rPr>
              <w:t>и</w:t>
            </w:r>
            <w:r>
              <w:rPr>
                <w:b/>
                <w:spacing w:val="-3"/>
                <w:sz w:val="24"/>
              </w:rPr>
              <w:t xml:space="preserve"> </w:t>
            </w:r>
            <w:r>
              <w:rPr>
                <w:b/>
                <w:sz w:val="24"/>
              </w:rPr>
              <w:t>годы</w:t>
            </w:r>
            <w:r>
              <w:rPr>
                <w:b/>
                <w:spacing w:val="-2"/>
                <w:sz w:val="24"/>
              </w:rPr>
              <w:t xml:space="preserve"> </w:t>
            </w:r>
            <w:r>
              <w:rPr>
                <w:b/>
                <w:sz w:val="24"/>
              </w:rPr>
              <w:t>Первой</w:t>
            </w:r>
            <w:r>
              <w:rPr>
                <w:b/>
                <w:spacing w:val="1"/>
                <w:sz w:val="24"/>
              </w:rPr>
              <w:t xml:space="preserve"> </w:t>
            </w:r>
            <w:r>
              <w:rPr>
                <w:b/>
                <w:sz w:val="24"/>
              </w:rPr>
              <w:t>мировой</w:t>
            </w:r>
            <w:r>
              <w:rPr>
                <w:b/>
                <w:spacing w:val="-2"/>
                <w:sz w:val="24"/>
              </w:rPr>
              <w:t xml:space="preserve"> войны</w:t>
            </w:r>
          </w:p>
        </w:tc>
      </w:tr>
      <w:tr w:rsidR="00D01C8A" w:rsidTr="00D01C8A">
        <w:trPr>
          <w:trHeight w:val="597"/>
        </w:trPr>
        <w:tc>
          <w:tcPr>
            <w:tcW w:w="742" w:type="dxa"/>
          </w:tcPr>
          <w:p w:rsidR="00D01C8A" w:rsidRDefault="00D01C8A" w:rsidP="00D01C8A">
            <w:pPr>
              <w:pStyle w:val="TableParagraph"/>
              <w:spacing w:before="185"/>
              <w:ind w:left="101"/>
              <w:rPr>
                <w:sz w:val="24"/>
              </w:rPr>
            </w:pPr>
            <w:r>
              <w:rPr>
                <w:spacing w:val="-5"/>
                <w:sz w:val="24"/>
              </w:rPr>
              <w:t>2.1</w:t>
            </w:r>
          </w:p>
        </w:tc>
        <w:tc>
          <w:tcPr>
            <w:tcW w:w="2902" w:type="dxa"/>
          </w:tcPr>
          <w:p w:rsidR="00D01C8A" w:rsidRDefault="00D01C8A" w:rsidP="00D01C8A">
            <w:pPr>
              <w:pStyle w:val="TableParagraph"/>
              <w:spacing w:before="25" w:line="270" w:lineRule="atLeast"/>
              <w:ind w:left="100" w:right="163"/>
              <w:rPr>
                <w:sz w:val="24"/>
              </w:rPr>
            </w:pPr>
            <w:r>
              <w:rPr>
                <w:sz w:val="24"/>
              </w:rPr>
              <w:t>Мир</w:t>
            </w:r>
            <w:r>
              <w:rPr>
                <w:spacing w:val="-15"/>
                <w:sz w:val="24"/>
              </w:rPr>
              <w:t xml:space="preserve"> </w:t>
            </w:r>
            <w:r>
              <w:rPr>
                <w:sz w:val="24"/>
              </w:rPr>
              <w:t>накануне</w:t>
            </w:r>
            <w:r>
              <w:rPr>
                <w:spacing w:val="-15"/>
                <w:sz w:val="24"/>
              </w:rPr>
              <w:t xml:space="preserve"> </w:t>
            </w:r>
            <w:r>
              <w:rPr>
                <w:sz w:val="24"/>
              </w:rPr>
              <w:t>Первой мировой войны</w:t>
            </w:r>
          </w:p>
        </w:tc>
        <w:tc>
          <w:tcPr>
            <w:tcW w:w="1035" w:type="dxa"/>
          </w:tcPr>
          <w:p w:rsidR="00D01C8A" w:rsidRDefault="00D01C8A" w:rsidP="00D01C8A">
            <w:pPr>
              <w:pStyle w:val="TableParagraph"/>
              <w:spacing w:before="185"/>
              <w:ind w:left="59"/>
              <w:jc w:val="center"/>
              <w:rPr>
                <w:sz w:val="24"/>
              </w:rPr>
            </w:pPr>
            <w:r>
              <w:rPr>
                <w:spacing w:val="-10"/>
                <w:sz w:val="24"/>
              </w:rPr>
              <w:t>1</w:t>
            </w:r>
          </w:p>
        </w:tc>
        <w:tc>
          <w:tcPr>
            <w:tcW w:w="1707" w:type="dxa"/>
          </w:tcPr>
          <w:p w:rsidR="00D01C8A" w:rsidRDefault="00D01C8A" w:rsidP="00D01C8A">
            <w:pPr>
              <w:pStyle w:val="TableParagraph"/>
              <w:spacing w:before="185"/>
              <w:ind w:left="76" w:right="22"/>
              <w:jc w:val="center"/>
              <w:rPr>
                <w:sz w:val="24"/>
              </w:rPr>
            </w:pPr>
            <w:r>
              <w:rPr>
                <w:spacing w:val="-10"/>
                <w:sz w:val="24"/>
              </w:rPr>
              <w:t>0</w:t>
            </w:r>
          </w:p>
        </w:tc>
        <w:tc>
          <w:tcPr>
            <w:tcW w:w="1777" w:type="dxa"/>
          </w:tcPr>
          <w:p w:rsidR="00D01C8A" w:rsidRDefault="00D01C8A" w:rsidP="00D01C8A">
            <w:pPr>
              <w:pStyle w:val="TableParagraph"/>
              <w:spacing w:before="185"/>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8"/>
        </w:trPr>
        <w:tc>
          <w:tcPr>
            <w:tcW w:w="742" w:type="dxa"/>
          </w:tcPr>
          <w:p w:rsidR="00D01C8A" w:rsidRDefault="00D01C8A" w:rsidP="00D01C8A">
            <w:pPr>
              <w:pStyle w:val="TableParagraph"/>
              <w:spacing w:before="185"/>
              <w:ind w:left="101"/>
              <w:rPr>
                <w:sz w:val="24"/>
              </w:rPr>
            </w:pPr>
            <w:r>
              <w:rPr>
                <w:spacing w:val="-5"/>
                <w:sz w:val="24"/>
              </w:rPr>
              <w:t>2.2</w:t>
            </w:r>
          </w:p>
        </w:tc>
        <w:tc>
          <w:tcPr>
            <w:tcW w:w="2902" w:type="dxa"/>
          </w:tcPr>
          <w:p w:rsidR="00D01C8A" w:rsidRDefault="00D01C8A" w:rsidP="00D01C8A">
            <w:pPr>
              <w:pStyle w:val="TableParagraph"/>
              <w:spacing w:before="26" w:line="270" w:lineRule="atLeast"/>
              <w:ind w:left="100" w:right="163"/>
              <w:rPr>
                <w:sz w:val="24"/>
              </w:rPr>
            </w:pPr>
            <w:r>
              <w:rPr>
                <w:sz w:val="24"/>
              </w:rPr>
              <w:t>Первая</w:t>
            </w:r>
            <w:r>
              <w:rPr>
                <w:spacing w:val="-15"/>
                <w:sz w:val="24"/>
              </w:rPr>
              <w:t xml:space="preserve"> </w:t>
            </w:r>
            <w:r>
              <w:rPr>
                <w:sz w:val="24"/>
              </w:rPr>
              <w:t>мировая</w:t>
            </w:r>
            <w:r>
              <w:rPr>
                <w:spacing w:val="-15"/>
                <w:sz w:val="24"/>
              </w:rPr>
              <w:t xml:space="preserve"> </w:t>
            </w:r>
            <w:r>
              <w:rPr>
                <w:sz w:val="24"/>
              </w:rPr>
              <w:t>война. 1914 – 1918 гг.</w:t>
            </w:r>
          </w:p>
        </w:tc>
        <w:tc>
          <w:tcPr>
            <w:tcW w:w="1035" w:type="dxa"/>
          </w:tcPr>
          <w:p w:rsidR="00D01C8A" w:rsidRDefault="00D01C8A" w:rsidP="00D01C8A">
            <w:pPr>
              <w:pStyle w:val="TableParagraph"/>
              <w:spacing w:before="185"/>
              <w:ind w:left="59"/>
              <w:jc w:val="center"/>
              <w:rPr>
                <w:sz w:val="24"/>
              </w:rPr>
            </w:pPr>
            <w:r>
              <w:rPr>
                <w:spacing w:val="-10"/>
                <w:sz w:val="24"/>
              </w:rPr>
              <w:t>2</w:t>
            </w:r>
          </w:p>
        </w:tc>
        <w:tc>
          <w:tcPr>
            <w:tcW w:w="1707" w:type="dxa"/>
          </w:tcPr>
          <w:p w:rsidR="00D01C8A" w:rsidRDefault="00D01C8A" w:rsidP="00D01C8A">
            <w:pPr>
              <w:pStyle w:val="TableParagraph"/>
              <w:spacing w:before="185"/>
              <w:ind w:left="76" w:right="22"/>
              <w:jc w:val="center"/>
              <w:rPr>
                <w:sz w:val="24"/>
              </w:rPr>
            </w:pPr>
            <w:r>
              <w:rPr>
                <w:spacing w:val="-10"/>
                <w:sz w:val="24"/>
              </w:rPr>
              <w:t>1</w:t>
            </w:r>
          </w:p>
        </w:tc>
        <w:tc>
          <w:tcPr>
            <w:tcW w:w="1777" w:type="dxa"/>
          </w:tcPr>
          <w:p w:rsidR="00D01C8A" w:rsidRDefault="00D01C8A" w:rsidP="00D01C8A">
            <w:pPr>
              <w:pStyle w:val="TableParagraph"/>
              <w:spacing w:before="185"/>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21"/>
        </w:trPr>
        <w:tc>
          <w:tcPr>
            <w:tcW w:w="364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6" w:line="256" w:lineRule="exact"/>
              <w:ind w:left="59"/>
              <w:jc w:val="center"/>
              <w:rPr>
                <w:sz w:val="24"/>
              </w:rPr>
            </w:pPr>
            <w:r>
              <w:rPr>
                <w:spacing w:val="-10"/>
                <w:sz w:val="24"/>
              </w:rPr>
              <w:t>3</w:t>
            </w:r>
          </w:p>
        </w:tc>
        <w:tc>
          <w:tcPr>
            <w:tcW w:w="5743" w:type="dxa"/>
            <w:gridSpan w:val="3"/>
          </w:tcPr>
          <w:p w:rsidR="00D01C8A" w:rsidRDefault="00D01C8A" w:rsidP="00D01C8A">
            <w:pPr>
              <w:pStyle w:val="TableParagraph"/>
              <w:rPr>
                <w:sz w:val="24"/>
              </w:rPr>
            </w:pP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 xml:space="preserve">в 1918—1938 </w:t>
            </w:r>
            <w:r>
              <w:rPr>
                <w:b/>
                <w:spacing w:val="-5"/>
                <w:sz w:val="24"/>
              </w:rPr>
              <w:t>гг.</w:t>
            </w:r>
          </w:p>
        </w:tc>
      </w:tr>
      <w:tr w:rsidR="00D01C8A" w:rsidTr="00D01C8A">
        <w:trPr>
          <w:trHeight w:val="1149"/>
        </w:trPr>
        <w:tc>
          <w:tcPr>
            <w:tcW w:w="742" w:type="dxa"/>
          </w:tcPr>
          <w:p w:rsidR="00D01C8A" w:rsidRDefault="00D01C8A" w:rsidP="00D01C8A">
            <w:pPr>
              <w:pStyle w:val="TableParagraph"/>
              <w:spacing w:before="182"/>
              <w:rPr>
                <w:b/>
                <w:sz w:val="24"/>
              </w:rPr>
            </w:pPr>
          </w:p>
          <w:p w:rsidR="00D01C8A" w:rsidRDefault="00D01C8A" w:rsidP="00D01C8A">
            <w:pPr>
              <w:pStyle w:val="TableParagraph"/>
              <w:ind w:left="101"/>
              <w:rPr>
                <w:sz w:val="24"/>
              </w:rPr>
            </w:pPr>
            <w:r>
              <w:rPr>
                <w:spacing w:val="-5"/>
                <w:sz w:val="24"/>
              </w:rPr>
              <w:t>3.1</w:t>
            </w:r>
          </w:p>
        </w:tc>
        <w:tc>
          <w:tcPr>
            <w:tcW w:w="2902" w:type="dxa"/>
          </w:tcPr>
          <w:p w:rsidR="00D01C8A" w:rsidRDefault="00D01C8A" w:rsidP="00D01C8A">
            <w:pPr>
              <w:pStyle w:val="TableParagraph"/>
              <w:spacing w:before="46"/>
              <w:ind w:left="100" w:right="822"/>
              <w:rPr>
                <w:sz w:val="24"/>
              </w:rPr>
            </w:pPr>
            <w:r>
              <w:rPr>
                <w:sz w:val="24"/>
              </w:rPr>
              <w:t>Распад империй и образование</w:t>
            </w:r>
            <w:r>
              <w:rPr>
                <w:spacing w:val="-15"/>
                <w:sz w:val="24"/>
              </w:rPr>
              <w:t xml:space="preserve"> </w:t>
            </w:r>
            <w:r>
              <w:rPr>
                <w:sz w:val="24"/>
              </w:rPr>
              <w:t>новых</w:t>
            </w:r>
          </w:p>
          <w:p w:rsidR="00D01C8A" w:rsidRDefault="00D01C8A" w:rsidP="00D01C8A">
            <w:pPr>
              <w:pStyle w:val="TableParagraph"/>
              <w:spacing w:line="270" w:lineRule="atLeast"/>
              <w:ind w:left="100" w:right="127"/>
              <w:rPr>
                <w:sz w:val="24"/>
              </w:rPr>
            </w:pPr>
            <w:r>
              <w:rPr>
                <w:sz w:val="24"/>
              </w:rPr>
              <w:t>национальных</w:t>
            </w:r>
            <w:r>
              <w:rPr>
                <w:spacing w:val="-15"/>
                <w:sz w:val="24"/>
              </w:rPr>
              <w:t xml:space="preserve"> </w:t>
            </w:r>
            <w:r>
              <w:rPr>
                <w:sz w:val="24"/>
              </w:rPr>
              <w:t>государств в Европе</w:t>
            </w:r>
          </w:p>
        </w:tc>
        <w:tc>
          <w:tcPr>
            <w:tcW w:w="1035" w:type="dxa"/>
          </w:tcPr>
          <w:p w:rsidR="00D01C8A" w:rsidRDefault="00D01C8A" w:rsidP="00D01C8A">
            <w:pPr>
              <w:pStyle w:val="TableParagraph"/>
              <w:spacing w:before="182"/>
              <w:rPr>
                <w:b/>
                <w:sz w:val="24"/>
              </w:rPr>
            </w:pPr>
          </w:p>
          <w:p w:rsidR="00D01C8A" w:rsidRDefault="00D01C8A" w:rsidP="00D01C8A">
            <w:pPr>
              <w:pStyle w:val="TableParagraph"/>
              <w:ind w:left="59"/>
              <w:jc w:val="center"/>
              <w:rPr>
                <w:sz w:val="24"/>
              </w:rPr>
            </w:pPr>
            <w:r>
              <w:rPr>
                <w:spacing w:val="-10"/>
                <w:sz w:val="24"/>
              </w:rPr>
              <w:t>1</w:t>
            </w:r>
          </w:p>
        </w:tc>
        <w:tc>
          <w:tcPr>
            <w:tcW w:w="1707" w:type="dxa"/>
          </w:tcPr>
          <w:p w:rsidR="00D01C8A" w:rsidRDefault="00D01C8A" w:rsidP="00D01C8A">
            <w:pPr>
              <w:pStyle w:val="TableParagraph"/>
              <w:spacing w:before="182"/>
              <w:rPr>
                <w:b/>
                <w:sz w:val="24"/>
              </w:rPr>
            </w:pPr>
          </w:p>
          <w:p w:rsidR="00D01C8A" w:rsidRDefault="00D01C8A" w:rsidP="00D01C8A">
            <w:pPr>
              <w:pStyle w:val="TableParagraph"/>
              <w:ind w:left="76" w:right="22"/>
              <w:jc w:val="center"/>
              <w:rPr>
                <w:sz w:val="24"/>
              </w:rPr>
            </w:pPr>
            <w:r>
              <w:rPr>
                <w:spacing w:val="-10"/>
                <w:sz w:val="24"/>
              </w:rPr>
              <w:t>0</w:t>
            </w:r>
          </w:p>
        </w:tc>
        <w:tc>
          <w:tcPr>
            <w:tcW w:w="1777" w:type="dxa"/>
          </w:tcPr>
          <w:p w:rsidR="00D01C8A" w:rsidRDefault="00D01C8A" w:rsidP="00D01C8A">
            <w:pPr>
              <w:pStyle w:val="TableParagraph"/>
              <w:spacing w:before="182"/>
              <w:rPr>
                <w:b/>
                <w:sz w:val="24"/>
              </w:rPr>
            </w:pPr>
          </w:p>
          <w:p w:rsidR="00D01C8A" w:rsidRDefault="00D01C8A" w:rsidP="00D01C8A">
            <w:pPr>
              <w:pStyle w:val="TableParagraph"/>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1146"/>
        </w:trPr>
        <w:tc>
          <w:tcPr>
            <w:tcW w:w="742" w:type="dxa"/>
          </w:tcPr>
          <w:p w:rsidR="00D01C8A" w:rsidRDefault="00D01C8A" w:rsidP="00D01C8A">
            <w:pPr>
              <w:pStyle w:val="TableParagraph"/>
              <w:spacing w:before="182"/>
              <w:rPr>
                <w:b/>
                <w:sz w:val="24"/>
              </w:rPr>
            </w:pPr>
          </w:p>
          <w:p w:rsidR="00D01C8A" w:rsidRDefault="00D01C8A" w:rsidP="00D01C8A">
            <w:pPr>
              <w:pStyle w:val="TableParagraph"/>
              <w:ind w:left="101"/>
              <w:rPr>
                <w:sz w:val="24"/>
              </w:rPr>
            </w:pPr>
            <w:r>
              <w:rPr>
                <w:spacing w:val="-5"/>
                <w:sz w:val="24"/>
              </w:rPr>
              <w:t>3.2</w:t>
            </w:r>
          </w:p>
        </w:tc>
        <w:tc>
          <w:tcPr>
            <w:tcW w:w="2902" w:type="dxa"/>
          </w:tcPr>
          <w:p w:rsidR="00D01C8A" w:rsidRDefault="00D01C8A" w:rsidP="00D01C8A">
            <w:pPr>
              <w:pStyle w:val="TableParagraph"/>
              <w:spacing w:before="43"/>
              <w:ind w:left="100" w:right="320"/>
              <w:rPr>
                <w:sz w:val="24"/>
              </w:rPr>
            </w:pPr>
            <w:r>
              <w:rPr>
                <w:spacing w:val="-2"/>
                <w:sz w:val="24"/>
              </w:rPr>
              <w:t xml:space="preserve">Версальско- </w:t>
            </w:r>
            <w:r>
              <w:rPr>
                <w:sz w:val="24"/>
              </w:rPr>
              <w:t>Вашингтонская</w:t>
            </w:r>
            <w:r>
              <w:rPr>
                <w:spacing w:val="-15"/>
                <w:sz w:val="24"/>
              </w:rPr>
              <w:t xml:space="preserve"> </w:t>
            </w:r>
            <w:r>
              <w:rPr>
                <w:sz w:val="24"/>
              </w:rPr>
              <w:t xml:space="preserve">система </w:t>
            </w:r>
            <w:r>
              <w:rPr>
                <w:spacing w:val="-2"/>
                <w:sz w:val="24"/>
              </w:rPr>
              <w:t>международных</w:t>
            </w:r>
          </w:p>
          <w:p w:rsidR="00D01C8A" w:rsidRDefault="00D01C8A" w:rsidP="00D01C8A">
            <w:pPr>
              <w:pStyle w:val="TableParagraph"/>
              <w:spacing w:line="256" w:lineRule="exact"/>
              <w:ind w:left="100"/>
              <w:rPr>
                <w:sz w:val="24"/>
              </w:rPr>
            </w:pPr>
            <w:r>
              <w:rPr>
                <w:spacing w:val="-2"/>
                <w:sz w:val="24"/>
              </w:rPr>
              <w:t>отношений</w:t>
            </w:r>
          </w:p>
        </w:tc>
        <w:tc>
          <w:tcPr>
            <w:tcW w:w="1035" w:type="dxa"/>
          </w:tcPr>
          <w:p w:rsidR="00D01C8A" w:rsidRDefault="00D01C8A" w:rsidP="00D01C8A">
            <w:pPr>
              <w:pStyle w:val="TableParagraph"/>
              <w:spacing w:before="182"/>
              <w:rPr>
                <w:b/>
                <w:sz w:val="24"/>
              </w:rPr>
            </w:pPr>
          </w:p>
          <w:p w:rsidR="00D01C8A" w:rsidRDefault="00D01C8A" w:rsidP="00D01C8A">
            <w:pPr>
              <w:pStyle w:val="TableParagraph"/>
              <w:ind w:left="59"/>
              <w:jc w:val="center"/>
              <w:rPr>
                <w:sz w:val="24"/>
              </w:rPr>
            </w:pPr>
            <w:r>
              <w:rPr>
                <w:spacing w:val="-10"/>
                <w:sz w:val="24"/>
              </w:rPr>
              <w:t>1</w:t>
            </w:r>
          </w:p>
        </w:tc>
        <w:tc>
          <w:tcPr>
            <w:tcW w:w="1707" w:type="dxa"/>
          </w:tcPr>
          <w:p w:rsidR="00D01C8A" w:rsidRDefault="00D01C8A" w:rsidP="00D01C8A">
            <w:pPr>
              <w:pStyle w:val="TableParagraph"/>
              <w:spacing w:before="182"/>
              <w:rPr>
                <w:b/>
                <w:sz w:val="24"/>
              </w:rPr>
            </w:pPr>
          </w:p>
          <w:p w:rsidR="00D01C8A" w:rsidRDefault="00D01C8A" w:rsidP="00D01C8A">
            <w:pPr>
              <w:pStyle w:val="TableParagraph"/>
              <w:ind w:left="76" w:right="22"/>
              <w:jc w:val="center"/>
              <w:rPr>
                <w:sz w:val="24"/>
              </w:rPr>
            </w:pPr>
            <w:r>
              <w:rPr>
                <w:spacing w:val="-10"/>
                <w:sz w:val="24"/>
              </w:rPr>
              <w:t>0</w:t>
            </w:r>
          </w:p>
        </w:tc>
        <w:tc>
          <w:tcPr>
            <w:tcW w:w="1777" w:type="dxa"/>
          </w:tcPr>
          <w:p w:rsidR="00D01C8A" w:rsidRDefault="00D01C8A" w:rsidP="00D01C8A">
            <w:pPr>
              <w:pStyle w:val="TableParagraph"/>
              <w:spacing w:before="182"/>
              <w:rPr>
                <w:b/>
                <w:sz w:val="24"/>
              </w:rPr>
            </w:pPr>
          </w:p>
          <w:p w:rsidR="00D01C8A" w:rsidRDefault="00D01C8A" w:rsidP="00D01C8A">
            <w:pPr>
              <w:pStyle w:val="TableParagraph"/>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3"/>
        </w:trPr>
        <w:tc>
          <w:tcPr>
            <w:tcW w:w="742" w:type="dxa"/>
          </w:tcPr>
          <w:p w:rsidR="00D01C8A" w:rsidRDefault="00D01C8A" w:rsidP="00D01C8A">
            <w:pPr>
              <w:pStyle w:val="TableParagraph"/>
              <w:spacing w:before="46"/>
              <w:rPr>
                <w:b/>
                <w:sz w:val="24"/>
              </w:rPr>
            </w:pPr>
          </w:p>
          <w:p w:rsidR="00D01C8A" w:rsidRDefault="00D01C8A" w:rsidP="00D01C8A">
            <w:pPr>
              <w:pStyle w:val="TableParagraph"/>
              <w:ind w:left="101"/>
              <w:rPr>
                <w:sz w:val="24"/>
              </w:rPr>
            </w:pPr>
            <w:r>
              <w:rPr>
                <w:spacing w:val="-5"/>
                <w:sz w:val="24"/>
              </w:rPr>
              <w:t>3.3</w:t>
            </w:r>
          </w:p>
        </w:tc>
        <w:tc>
          <w:tcPr>
            <w:tcW w:w="2902" w:type="dxa"/>
          </w:tcPr>
          <w:p w:rsidR="00D01C8A" w:rsidRDefault="00D01C8A" w:rsidP="00D01C8A">
            <w:pPr>
              <w:pStyle w:val="TableParagraph"/>
              <w:spacing w:before="46"/>
              <w:ind w:left="100"/>
              <w:rPr>
                <w:sz w:val="24"/>
              </w:rPr>
            </w:pPr>
            <w:r>
              <w:rPr>
                <w:sz w:val="24"/>
              </w:rPr>
              <w:t>Страны</w:t>
            </w:r>
            <w:r>
              <w:rPr>
                <w:spacing w:val="-4"/>
                <w:sz w:val="24"/>
              </w:rPr>
              <w:t xml:space="preserve"> </w:t>
            </w:r>
            <w:r>
              <w:rPr>
                <w:sz w:val="24"/>
              </w:rPr>
              <w:t>Европы</w:t>
            </w:r>
            <w:r>
              <w:rPr>
                <w:spacing w:val="-3"/>
                <w:sz w:val="24"/>
              </w:rPr>
              <w:t xml:space="preserve"> </w:t>
            </w:r>
            <w:r>
              <w:rPr>
                <w:spacing w:val="-10"/>
                <w:sz w:val="24"/>
              </w:rPr>
              <w:t>и</w:t>
            </w:r>
          </w:p>
          <w:p w:rsidR="00D01C8A" w:rsidRDefault="00D01C8A" w:rsidP="00D01C8A">
            <w:pPr>
              <w:pStyle w:val="TableParagraph"/>
              <w:spacing w:line="270" w:lineRule="atLeast"/>
              <w:ind w:left="100" w:right="651"/>
              <w:rPr>
                <w:sz w:val="24"/>
              </w:rPr>
            </w:pPr>
            <w:r>
              <w:rPr>
                <w:sz w:val="24"/>
              </w:rPr>
              <w:t>Северной</w:t>
            </w:r>
            <w:r>
              <w:rPr>
                <w:spacing w:val="-15"/>
                <w:sz w:val="24"/>
              </w:rPr>
              <w:t xml:space="preserve"> </w:t>
            </w:r>
            <w:r>
              <w:rPr>
                <w:sz w:val="24"/>
              </w:rPr>
              <w:t>Америки</w:t>
            </w:r>
            <w:r>
              <w:rPr>
                <w:spacing w:val="-15"/>
                <w:sz w:val="24"/>
              </w:rPr>
              <w:t xml:space="preserve"> </w:t>
            </w:r>
            <w:r>
              <w:rPr>
                <w:sz w:val="24"/>
              </w:rPr>
              <w:t>в 1920-е гг.</w:t>
            </w:r>
          </w:p>
        </w:tc>
        <w:tc>
          <w:tcPr>
            <w:tcW w:w="1035" w:type="dxa"/>
          </w:tcPr>
          <w:p w:rsidR="00D01C8A" w:rsidRDefault="00D01C8A" w:rsidP="00D01C8A">
            <w:pPr>
              <w:pStyle w:val="TableParagraph"/>
              <w:spacing w:before="46"/>
              <w:rPr>
                <w:b/>
                <w:sz w:val="24"/>
              </w:rPr>
            </w:pPr>
          </w:p>
          <w:p w:rsidR="00D01C8A" w:rsidRDefault="00D01C8A" w:rsidP="00D01C8A">
            <w:pPr>
              <w:pStyle w:val="TableParagraph"/>
              <w:ind w:left="59"/>
              <w:jc w:val="center"/>
              <w:rPr>
                <w:sz w:val="24"/>
              </w:rPr>
            </w:pPr>
            <w:r>
              <w:rPr>
                <w:spacing w:val="-10"/>
                <w:sz w:val="24"/>
              </w:rPr>
              <w:t>6</w:t>
            </w:r>
          </w:p>
        </w:tc>
        <w:tc>
          <w:tcPr>
            <w:tcW w:w="1707" w:type="dxa"/>
          </w:tcPr>
          <w:p w:rsidR="00D01C8A" w:rsidRDefault="00D01C8A" w:rsidP="00D01C8A">
            <w:pPr>
              <w:pStyle w:val="TableParagraph"/>
              <w:spacing w:before="46"/>
              <w:rPr>
                <w:b/>
                <w:sz w:val="24"/>
              </w:rPr>
            </w:pPr>
          </w:p>
          <w:p w:rsidR="00D01C8A" w:rsidRDefault="00D01C8A" w:rsidP="00D01C8A">
            <w:pPr>
              <w:pStyle w:val="TableParagraph"/>
              <w:ind w:left="76" w:right="22"/>
              <w:jc w:val="center"/>
              <w:rPr>
                <w:sz w:val="24"/>
              </w:rPr>
            </w:pPr>
            <w:r>
              <w:rPr>
                <w:spacing w:val="-10"/>
                <w:sz w:val="24"/>
              </w:rPr>
              <w:t>0</w:t>
            </w:r>
          </w:p>
        </w:tc>
        <w:tc>
          <w:tcPr>
            <w:tcW w:w="1777" w:type="dxa"/>
          </w:tcPr>
          <w:p w:rsidR="00D01C8A" w:rsidRDefault="00D01C8A" w:rsidP="00D01C8A">
            <w:pPr>
              <w:pStyle w:val="TableParagraph"/>
              <w:spacing w:before="46"/>
              <w:rPr>
                <w:b/>
                <w:sz w:val="24"/>
              </w:rPr>
            </w:pPr>
          </w:p>
          <w:p w:rsidR="00D01C8A" w:rsidRDefault="00D01C8A" w:rsidP="00D01C8A">
            <w:pPr>
              <w:pStyle w:val="TableParagraph"/>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3"/>
        </w:trPr>
        <w:tc>
          <w:tcPr>
            <w:tcW w:w="742" w:type="dxa"/>
          </w:tcPr>
          <w:p w:rsidR="00D01C8A" w:rsidRDefault="00D01C8A" w:rsidP="00D01C8A">
            <w:pPr>
              <w:pStyle w:val="TableParagraph"/>
              <w:spacing w:before="45"/>
              <w:rPr>
                <w:b/>
                <w:sz w:val="24"/>
              </w:rPr>
            </w:pPr>
          </w:p>
          <w:p w:rsidR="00D01C8A" w:rsidRDefault="00D01C8A" w:rsidP="00D01C8A">
            <w:pPr>
              <w:pStyle w:val="TableParagraph"/>
              <w:ind w:left="101"/>
              <w:rPr>
                <w:sz w:val="24"/>
              </w:rPr>
            </w:pPr>
            <w:r>
              <w:rPr>
                <w:spacing w:val="-5"/>
                <w:sz w:val="24"/>
              </w:rPr>
              <w:t>3.4</w:t>
            </w:r>
          </w:p>
        </w:tc>
        <w:tc>
          <w:tcPr>
            <w:tcW w:w="2902" w:type="dxa"/>
          </w:tcPr>
          <w:p w:rsidR="00D01C8A" w:rsidRDefault="00D01C8A" w:rsidP="00D01C8A">
            <w:pPr>
              <w:pStyle w:val="TableParagraph"/>
              <w:spacing w:before="25" w:line="270" w:lineRule="atLeast"/>
              <w:ind w:left="100" w:right="163"/>
              <w:rPr>
                <w:sz w:val="24"/>
              </w:rPr>
            </w:pPr>
            <w:r>
              <w:rPr>
                <w:sz w:val="24"/>
              </w:rPr>
              <w:t>Страны</w:t>
            </w:r>
            <w:r>
              <w:rPr>
                <w:spacing w:val="-13"/>
                <w:sz w:val="24"/>
              </w:rPr>
              <w:t xml:space="preserve"> </w:t>
            </w:r>
            <w:r>
              <w:rPr>
                <w:sz w:val="24"/>
              </w:rPr>
              <w:t>Азии,</w:t>
            </w:r>
            <w:r>
              <w:rPr>
                <w:spacing w:val="-13"/>
                <w:sz w:val="24"/>
              </w:rPr>
              <w:t xml:space="preserve"> </w:t>
            </w:r>
            <w:r>
              <w:rPr>
                <w:sz w:val="24"/>
              </w:rPr>
              <w:t>Африки</w:t>
            </w:r>
            <w:r>
              <w:rPr>
                <w:spacing w:val="-14"/>
                <w:sz w:val="24"/>
              </w:rPr>
              <w:t xml:space="preserve"> </w:t>
            </w:r>
            <w:r>
              <w:rPr>
                <w:sz w:val="24"/>
              </w:rPr>
              <w:t>и Латинской Америки в 1918 – 1930 гг.</w:t>
            </w:r>
          </w:p>
        </w:tc>
        <w:tc>
          <w:tcPr>
            <w:tcW w:w="1035" w:type="dxa"/>
          </w:tcPr>
          <w:p w:rsidR="00D01C8A" w:rsidRDefault="00D01C8A" w:rsidP="00D01C8A">
            <w:pPr>
              <w:pStyle w:val="TableParagraph"/>
              <w:spacing w:before="45"/>
              <w:rPr>
                <w:b/>
                <w:sz w:val="24"/>
              </w:rPr>
            </w:pPr>
          </w:p>
          <w:p w:rsidR="00D01C8A" w:rsidRDefault="00D01C8A" w:rsidP="00D01C8A">
            <w:pPr>
              <w:pStyle w:val="TableParagraph"/>
              <w:ind w:left="59"/>
              <w:jc w:val="center"/>
              <w:rPr>
                <w:sz w:val="24"/>
              </w:rPr>
            </w:pPr>
            <w:r>
              <w:rPr>
                <w:spacing w:val="-10"/>
                <w:sz w:val="24"/>
              </w:rPr>
              <w:t>2</w:t>
            </w:r>
          </w:p>
        </w:tc>
        <w:tc>
          <w:tcPr>
            <w:tcW w:w="1707" w:type="dxa"/>
          </w:tcPr>
          <w:p w:rsidR="00D01C8A" w:rsidRDefault="00D01C8A" w:rsidP="00D01C8A">
            <w:pPr>
              <w:pStyle w:val="TableParagraph"/>
              <w:spacing w:before="45"/>
              <w:rPr>
                <w:b/>
                <w:sz w:val="24"/>
              </w:rPr>
            </w:pPr>
          </w:p>
          <w:p w:rsidR="00D01C8A" w:rsidRDefault="00D01C8A" w:rsidP="00D01C8A">
            <w:pPr>
              <w:pStyle w:val="TableParagraph"/>
              <w:ind w:left="76" w:right="22"/>
              <w:jc w:val="center"/>
              <w:rPr>
                <w:sz w:val="24"/>
              </w:rPr>
            </w:pPr>
            <w:r>
              <w:rPr>
                <w:spacing w:val="-10"/>
                <w:sz w:val="24"/>
              </w:rPr>
              <w:t>0</w:t>
            </w:r>
          </w:p>
        </w:tc>
        <w:tc>
          <w:tcPr>
            <w:tcW w:w="1777" w:type="dxa"/>
          </w:tcPr>
          <w:p w:rsidR="00D01C8A" w:rsidRDefault="00D01C8A" w:rsidP="00D01C8A">
            <w:pPr>
              <w:pStyle w:val="TableParagraph"/>
              <w:spacing w:before="45"/>
              <w:rPr>
                <w:b/>
                <w:sz w:val="24"/>
              </w:rPr>
            </w:pPr>
          </w:p>
          <w:p w:rsidR="00D01C8A" w:rsidRDefault="00D01C8A" w:rsidP="00D01C8A">
            <w:pPr>
              <w:pStyle w:val="TableParagraph"/>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2"/>
              <w:ind w:left="101"/>
              <w:rPr>
                <w:sz w:val="24"/>
              </w:rPr>
            </w:pPr>
            <w:r>
              <w:rPr>
                <w:spacing w:val="-5"/>
                <w:sz w:val="24"/>
              </w:rPr>
              <w:t>3.5</w:t>
            </w:r>
          </w:p>
        </w:tc>
        <w:tc>
          <w:tcPr>
            <w:tcW w:w="2902" w:type="dxa"/>
          </w:tcPr>
          <w:p w:rsidR="00D01C8A" w:rsidRDefault="00D01C8A" w:rsidP="00D01C8A">
            <w:pPr>
              <w:pStyle w:val="TableParagraph"/>
              <w:spacing w:before="46"/>
              <w:ind w:left="100"/>
              <w:rPr>
                <w:sz w:val="24"/>
              </w:rPr>
            </w:pPr>
            <w:r>
              <w:rPr>
                <w:spacing w:val="-2"/>
                <w:sz w:val="24"/>
              </w:rPr>
              <w:t>Международные</w:t>
            </w:r>
          </w:p>
          <w:p w:rsidR="00D01C8A" w:rsidRDefault="00D01C8A" w:rsidP="00D01C8A">
            <w:pPr>
              <w:pStyle w:val="TableParagraph"/>
              <w:spacing w:line="256" w:lineRule="exact"/>
              <w:ind w:left="100"/>
              <w:rPr>
                <w:sz w:val="24"/>
              </w:rPr>
            </w:pPr>
            <w:r>
              <w:rPr>
                <w:sz w:val="24"/>
              </w:rPr>
              <w:t>отношения</w:t>
            </w:r>
            <w:r>
              <w:rPr>
                <w:spacing w:val="-2"/>
                <w:sz w:val="24"/>
              </w:rPr>
              <w:t xml:space="preserve"> </w:t>
            </w:r>
            <w:r>
              <w:rPr>
                <w:sz w:val="24"/>
              </w:rPr>
              <w:t>в</w:t>
            </w:r>
            <w:r>
              <w:rPr>
                <w:spacing w:val="-1"/>
                <w:sz w:val="24"/>
              </w:rPr>
              <w:t xml:space="preserve"> </w:t>
            </w:r>
            <w:r>
              <w:rPr>
                <w:sz w:val="24"/>
              </w:rPr>
              <w:t>1930-е</w:t>
            </w:r>
            <w:r>
              <w:rPr>
                <w:spacing w:val="-2"/>
                <w:sz w:val="24"/>
              </w:rPr>
              <w:t xml:space="preserve"> </w:t>
            </w:r>
            <w:r>
              <w:rPr>
                <w:spacing w:val="-5"/>
                <w:sz w:val="24"/>
              </w:rPr>
              <w:t>гг.</w:t>
            </w:r>
          </w:p>
        </w:tc>
        <w:tc>
          <w:tcPr>
            <w:tcW w:w="1035" w:type="dxa"/>
          </w:tcPr>
          <w:p w:rsidR="00D01C8A" w:rsidRDefault="00D01C8A" w:rsidP="00D01C8A">
            <w:pPr>
              <w:pStyle w:val="TableParagraph"/>
              <w:spacing w:before="182"/>
              <w:ind w:left="59"/>
              <w:jc w:val="center"/>
              <w:rPr>
                <w:sz w:val="24"/>
              </w:rPr>
            </w:pPr>
            <w:r>
              <w:rPr>
                <w:spacing w:val="-10"/>
                <w:sz w:val="24"/>
              </w:rPr>
              <w:t>1</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3"/>
        </w:trPr>
        <w:tc>
          <w:tcPr>
            <w:tcW w:w="742"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3.6</w:t>
            </w:r>
          </w:p>
        </w:tc>
        <w:tc>
          <w:tcPr>
            <w:tcW w:w="2902" w:type="dxa"/>
          </w:tcPr>
          <w:p w:rsidR="00D01C8A" w:rsidRDefault="00D01C8A" w:rsidP="00D01C8A">
            <w:pPr>
              <w:pStyle w:val="TableParagraph"/>
              <w:spacing w:before="46"/>
              <w:ind w:left="100"/>
              <w:rPr>
                <w:sz w:val="24"/>
              </w:rPr>
            </w:pPr>
            <w:r>
              <w:rPr>
                <w:sz w:val="24"/>
              </w:rPr>
              <w:t>Развитие</w:t>
            </w:r>
            <w:r>
              <w:rPr>
                <w:spacing w:val="-4"/>
                <w:sz w:val="24"/>
              </w:rPr>
              <w:t xml:space="preserve"> </w:t>
            </w:r>
            <w:r>
              <w:rPr>
                <w:sz w:val="24"/>
              </w:rPr>
              <w:t>науки</w:t>
            </w:r>
            <w:r>
              <w:rPr>
                <w:spacing w:val="-4"/>
                <w:sz w:val="24"/>
              </w:rPr>
              <w:t xml:space="preserve"> </w:t>
            </w:r>
            <w:r>
              <w:rPr>
                <w:spacing w:val="-10"/>
                <w:sz w:val="24"/>
              </w:rPr>
              <w:t>и</w:t>
            </w:r>
          </w:p>
          <w:p w:rsidR="00D01C8A" w:rsidRDefault="00D01C8A" w:rsidP="00D01C8A">
            <w:pPr>
              <w:pStyle w:val="TableParagraph"/>
              <w:spacing w:line="270" w:lineRule="atLeast"/>
              <w:ind w:left="100" w:right="163"/>
              <w:rPr>
                <w:sz w:val="24"/>
              </w:rPr>
            </w:pPr>
            <w:r>
              <w:rPr>
                <w:sz w:val="24"/>
              </w:rPr>
              <w:t>культуры</w:t>
            </w:r>
            <w:r>
              <w:rPr>
                <w:spacing w:val="-10"/>
                <w:sz w:val="24"/>
              </w:rPr>
              <w:t xml:space="preserve"> </w:t>
            </w:r>
            <w:r>
              <w:rPr>
                <w:sz w:val="24"/>
              </w:rPr>
              <w:t>в</w:t>
            </w:r>
            <w:r>
              <w:rPr>
                <w:spacing w:val="-10"/>
                <w:sz w:val="24"/>
              </w:rPr>
              <w:t xml:space="preserve"> </w:t>
            </w:r>
            <w:r>
              <w:rPr>
                <w:sz w:val="24"/>
              </w:rPr>
              <w:t>1914</w:t>
            </w:r>
            <w:r>
              <w:rPr>
                <w:spacing w:val="-10"/>
                <w:sz w:val="24"/>
              </w:rPr>
              <w:t xml:space="preserve"> </w:t>
            </w:r>
            <w:r>
              <w:rPr>
                <w:sz w:val="24"/>
              </w:rPr>
              <w:t>–</w:t>
            </w:r>
            <w:r>
              <w:rPr>
                <w:spacing w:val="-10"/>
                <w:sz w:val="24"/>
              </w:rPr>
              <w:t xml:space="preserve"> </w:t>
            </w:r>
            <w:r>
              <w:rPr>
                <w:sz w:val="24"/>
              </w:rPr>
              <w:t xml:space="preserve">1930-х </w:t>
            </w:r>
            <w:r>
              <w:rPr>
                <w:spacing w:val="-4"/>
                <w:sz w:val="24"/>
              </w:rPr>
              <w:t>гг.</w:t>
            </w:r>
          </w:p>
        </w:tc>
        <w:tc>
          <w:tcPr>
            <w:tcW w:w="103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2</w:t>
            </w:r>
          </w:p>
        </w:tc>
        <w:tc>
          <w:tcPr>
            <w:tcW w:w="1707" w:type="dxa"/>
          </w:tcPr>
          <w:p w:rsidR="00D01C8A" w:rsidRDefault="00D01C8A" w:rsidP="00D01C8A">
            <w:pPr>
              <w:pStyle w:val="TableParagraph"/>
              <w:spacing w:before="45"/>
              <w:rPr>
                <w:b/>
                <w:sz w:val="24"/>
              </w:rPr>
            </w:pPr>
          </w:p>
          <w:p w:rsidR="00D01C8A" w:rsidRDefault="00D01C8A" w:rsidP="00D01C8A">
            <w:pPr>
              <w:pStyle w:val="TableParagraph"/>
              <w:spacing w:before="1"/>
              <w:ind w:left="76" w:right="22"/>
              <w:jc w:val="center"/>
              <w:rPr>
                <w:sz w:val="24"/>
              </w:rPr>
            </w:pPr>
            <w:r>
              <w:rPr>
                <w:spacing w:val="-10"/>
                <w:sz w:val="24"/>
              </w:rPr>
              <w:t>0</w:t>
            </w:r>
          </w:p>
        </w:tc>
        <w:tc>
          <w:tcPr>
            <w:tcW w:w="1777" w:type="dxa"/>
          </w:tcPr>
          <w:p w:rsidR="00D01C8A" w:rsidRDefault="00D01C8A" w:rsidP="00D01C8A">
            <w:pPr>
              <w:pStyle w:val="TableParagraph"/>
              <w:spacing w:before="45"/>
              <w:rPr>
                <w:b/>
                <w:sz w:val="24"/>
              </w:rPr>
            </w:pPr>
          </w:p>
          <w:p w:rsidR="00D01C8A" w:rsidRDefault="00D01C8A" w:rsidP="00D01C8A">
            <w:pPr>
              <w:pStyle w:val="TableParagraph"/>
              <w:spacing w:before="1"/>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0"/>
        </w:trPr>
        <w:tc>
          <w:tcPr>
            <w:tcW w:w="742" w:type="dxa"/>
          </w:tcPr>
          <w:p w:rsidR="00D01C8A" w:rsidRDefault="00D01C8A" w:rsidP="00D01C8A">
            <w:pPr>
              <w:pStyle w:val="TableParagraph"/>
              <w:spacing w:before="42"/>
              <w:rPr>
                <w:b/>
                <w:sz w:val="24"/>
              </w:rPr>
            </w:pPr>
          </w:p>
          <w:p w:rsidR="00D01C8A" w:rsidRDefault="00D01C8A" w:rsidP="00D01C8A">
            <w:pPr>
              <w:pStyle w:val="TableParagraph"/>
              <w:spacing w:before="1"/>
              <w:ind w:left="101"/>
              <w:rPr>
                <w:sz w:val="24"/>
              </w:rPr>
            </w:pPr>
            <w:r>
              <w:rPr>
                <w:spacing w:val="-5"/>
                <w:sz w:val="24"/>
              </w:rPr>
              <w:t>3.7</w:t>
            </w:r>
          </w:p>
        </w:tc>
        <w:tc>
          <w:tcPr>
            <w:tcW w:w="2902" w:type="dxa"/>
          </w:tcPr>
          <w:p w:rsidR="00D01C8A" w:rsidRDefault="00D01C8A" w:rsidP="00D01C8A">
            <w:pPr>
              <w:pStyle w:val="TableParagraph"/>
              <w:spacing w:before="43"/>
              <w:ind w:left="100" w:right="163"/>
              <w:rPr>
                <w:sz w:val="24"/>
              </w:rPr>
            </w:pPr>
            <w:r>
              <w:rPr>
                <w:sz w:val="24"/>
              </w:rPr>
              <w:t>Повторение</w:t>
            </w:r>
            <w:r>
              <w:rPr>
                <w:spacing w:val="-15"/>
                <w:sz w:val="24"/>
              </w:rPr>
              <w:t xml:space="preserve"> </w:t>
            </w:r>
            <w:r>
              <w:rPr>
                <w:sz w:val="24"/>
              </w:rPr>
              <w:t>и</w:t>
            </w:r>
            <w:r>
              <w:rPr>
                <w:spacing w:val="-15"/>
                <w:sz w:val="24"/>
              </w:rPr>
              <w:t xml:space="preserve"> </w:t>
            </w:r>
            <w:r>
              <w:rPr>
                <w:sz w:val="24"/>
              </w:rPr>
              <w:t>обобщение по теме «Мир в 1918 –</w:t>
            </w:r>
          </w:p>
          <w:p w:rsidR="00D01C8A" w:rsidRDefault="00D01C8A" w:rsidP="00D01C8A">
            <w:pPr>
              <w:pStyle w:val="TableParagraph"/>
              <w:spacing w:line="256" w:lineRule="exact"/>
              <w:ind w:left="100"/>
              <w:rPr>
                <w:sz w:val="24"/>
              </w:rPr>
            </w:pPr>
            <w:r>
              <w:rPr>
                <w:sz w:val="24"/>
              </w:rPr>
              <w:t xml:space="preserve">1938 </w:t>
            </w:r>
            <w:r>
              <w:rPr>
                <w:spacing w:val="-4"/>
                <w:sz w:val="24"/>
              </w:rPr>
              <w:t>гг.»</w:t>
            </w:r>
          </w:p>
        </w:tc>
        <w:tc>
          <w:tcPr>
            <w:tcW w:w="1035" w:type="dxa"/>
          </w:tcPr>
          <w:p w:rsidR="00D01C8A" w:rsidRDefault="00D01C8A" w:rsidP="00D01C8A">
            <w:pPr>
              <w:pStyle w:val="TableParagraph"/>
              <w:spacing w:before="42"/>
              <w:rPr>
                <w:b/>
                <w:sz w:val="24"/>
              </w:rPr>
            </w:pPr>
          </w:p>
          <w:p w:rsidR="00D01C8A" w:rsidRDefault="00D01C8A" w:rsidP="00D01C8A">
            <w:pPr>
              <w:pStyle w:val="TableParagraph"/>
              <w:spacing w:before="1"/>
              <w:ind w:left="59"/>
              <w:jc w:val="center"/>
              <w:rPr>
                <w:sz w:val="24"/>
              </w:rPr>
            </w:pPr>
            <w:r>
              <w:rPr>
                <w:spacing w:val="-10"/>
                <w:sz w:val="24"/>
              </w:rPr>
              <w:t>1</w:t>
            </w:r>
          </w:p>
        </w:tc>
        <w:tc>
          <w:tcPr>
            <w:tcW w:w="1707" w:type="dxa"/>
          </w:tcPr>
          <w:p w:rsidR="00D01C8A" w:rsidRDefault="00D01C8A" w:rsidP="00D01C8A">
            <w:pPr>
              <w:pStyle w:val="TableParagraph"/>
              <w:spacing w:before="42"/>
              <w:rPr>
                <w:b/>
                <w:sz w:val="24"/>
              </w:rPr>
            </w:pPr>
          </w:p>
          <w:p w:rsidR="00D01C8A" w:rsidRDefault="00D01C8A" w:rsidP="00D01C8A">
            <w:pPr>
              <w:pStyle w:val="TableParagraph"/>
              <w:spacing w:before="1"/>
              <w:ind w:left="76" w:right="22"/>
              <w:jc w:val="center"/>
              <w:rPr>
                <w:sz w:val="24"/>
              </w:rPr>
            </w:pPr>
            <w:r>
              <w:rPr>
                <w:spacing w:val="-10"/>
                <w:sz w:val="24"/>
              </w:rPr>
              <w:t>1</w:t>
            </w:r>
          </w:p>
        </w:tc>
        <w:tc>
          <w:tcPr>
            <w:tcW w:w="1777" w:type="dxa"/>
          </w:tcPr>
          <w:p w:rsidR="00D01C8A" w:rsidRDefault="00D01C8A" w:rsidP="00D01C8A">
            <w:pPr>
              <w:pStyle w:val="TableParagraph"/>
              <w:spacing w:before="42"/>
              <w:rPr>
                <w:b/>
                <w:sz w:val="24"/>
              </w:rPr>
            </w:pPr>
          </w:p>
          <w:p w:rsidR="00D01C8A" w:rsidRDefault="00D01C8A" w:rsidP="00D01C8A">
            <w:pPr>
              <w:pStyle w:val="TableParagraph"/>
              <w:spacing w:before="1"/>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21"/>
        </w:trPr>
        <w:tc>
          <w:tcPr>
            <w:tcW w:w="364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6" w:line="256" w:lineRule="exact"/>
              <w:ind w:left="59"/>
              <w:jc w:val="center"/>
              <w:rPr>
                <w:sz w:val="24"/>
              </w:rPr>
            </w:pPr>
            <w:r>
              <w:rPr>
                <w:spacing w:val="-5"/>
                <w:sz w:val="24"/>
              </w:rPr>
              <w:t>14</w:t>
            </w:r>
          </w:p>
        </w:tc>
        <w:tc>
          <w:tcPr>
            <w:tcW w:w="5743" w:type="dxa"/>
            <w:gridSpan w:val="3"/>
          </w:tcPr>
          <w:p w:rsidR="00D01C8A" w:rsidRDefault="00D01C8A" w:rsidP="00D01C8A">
            <w:pPr>
              <w:pStyle w:val="TableParagraph"/>
              <w:rPr>
                <w:sz w:val="24"/>
              </w:rPr>
            </w:pP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Раздел</w:t>
            </w:r>
            <w:r>
              <w:rPr>
                <w:b/>
                <w:spacing w:val="-2"/>
                <w:sz w:val="24"/>
              </w:rPr>
              <w:t xml:space="preserve"> </w:t>
            </w:r>
            <w:r>
              <w:rPr>
                <w:b/>
                <w:sz w:val="24"/>
              </w:rPr>
              <w:t>4.</w:t>
            </w:r>
            <w:r>
              <w:rPr>
                <w:b/>
                <w:spacing w:val="-2"/>
                <w:sz w:val="24"/>
              </w:rPr>
              <w:t xml:space="preserve"> </w:t>
            </w:r>
            <w:r>
              <w:rPr>
                <w:b/>
                <w:sz w:val="24"/>
              </w:rPr>
              <w:t>Вторая</w:t>
            </w:r>
            <w:r>
              <w:rPr>
                <w:b/>
                <w:spacing w:val="-1"/>
                <w:sz w:val="24"/>
              </w:rPr>
              <w:t xml:space="preserve"> </w:t>
            </w:r>
            <w:r>
              <w:rPr>
                <w:b/>
                <w:sz w:val="24"/>
              </w:rPr>
              <w:t>мировая</w:t>
            </w:r>
            <w:r>
              <w:rPr>
                <w:b/>
                <w:spacing w:val="-2"/>
                <w:sz w:val="24"/>
              </w:rPr>
              <w:t xml:space="preserve"> </w:t>
            </w:r>
            <w:r>
              <w:rPr>
                <w:b/>
                <w:sz w:val="24"/>
              </w:rPr>
              <w:t>война.</w:t>
            </w:r>
            <w:r>
              <w:rPr>
                <w:b/>
                <w:spacing w:val="-1"/>
                <w:sz w:val="24"/>
              </w:rPr>
              <w:t xml:space="preserve"> </w:t>
            </w:r>
            <w:r>
              <w:rPr>
                <w:b/>
                <w:sz w:val="24"/>
              </w:rPr>
              <w:t>1939 –</w:t>
            </w:r>
            <w:r>
              <w:rPr>
                <w:b/>
                <w:spacing w:val="-1"/>
                <w:sz w:val="24"/>
              </w:rPr>
              <w:t xml:space="preserve"> </w:t>
            </w:r>
            <w:r>
              <w:rPr>
                <w:b/>
                <w:sz w:val="24"/>
              </w:rPr>
              <w:t>1945</w:t>
            </w:r>
            <w:r>
              <w:rPr>
                <w:b/>
                <w:spacing w:val="-4"/>
                <w:sz w:val="24"/>
              </w:rPr>
              <w:t xml:space="preserve"> </w:t>
            </w:r>
            <w:r>
              <w:rPr>
                <w:b/>
                <w:spacing w:val="-5"/>
                <w:sz w:val="24"/>
              </w:rPr>
              <w:t>гг.</w:t>
            </w:r>
          </w:p>
        </w:tc>
      </w:tr>
      <w:tr w:rsidR="00D01C8A" w:rsidTr="00D01C8A">
        <w:trPr>
          <w:trHeight w:val="597"/>
        </w:trPr>
        <w:tc>
          <w:tcPr>
            <w:tcW w:w="742" w:type="dxa"/>
          </w:tcPr>
          <w:p w:rsidR="00D01C8A" w:rsidRDefault="00D01C8A" w:rsidP="00D01C8A">
            <w:pPr>
              <w:pStyle w:val="TableParagraph"/>
              <w:spacing w:before="182"/>
              <w:ind w:left="101"/>
              <w:rPr>
                <w:sz w:val="24"/>
              </w:rPr>
            </w:pPr>
            <w:r>
              <w:rPr>
                <w:spacing w:val="-5"/>
                <w:sz w:val="24"/>
              </w:rPr>
              <w:t>4.1</w:t>
            </w:r>
          </w:p>
        </w:tc>
        <w:tc>
          <w:tcPr>
            <w:tcW w:w="2902" w:type="dxa"/>
          </w:tcPr>
          <w:p w:rsidR="00D01C8A" w:rsidRDefault="00D01C8A" w:rsidP="00D01C8A">
            <w:pPr>
              <w:pStyle w:val="TableParagraph"/>
              <w:spacing w:before="25" w:line="270" w:lineRule="atLeast"/>
              <w:ind w:left="100" w:right="163"/>
              <w:rPr>
                <w:sz w:val="24"/>
              </w:rPr>
            </w:pPr>
            <w:r>
              <w:rPr>
                <w:sz w:val="24"/>
              </w:rPr>
              <w:t>Начало</w:t>
            </w:r>
            <w:r>
              <w:rPr>
                <w:spacing w:val="-15"/>
                <w:sz w:val="24"/>
              </w:rPr>
              <w:t xml:space="preserve"> </w:t>
            </w:r>
            <w:r>
              <w:rPr>
                <w:sz w:val="24"/>
              </w:rPr>
              <w:t>Второй</w:t>
            </w:r>
            <w:r>
              <w:rPr>
                <w:spacing w:val="-15"/>
                <w:sz w:val="24"/>
              </w:rPr>
              <w:t xml:space="preserve"> </w:t>
            </w:r>
            <w:r>
              <w:rPr>
                <w:sz w:val="24"/>
              </w:rPr>
              <w:t xml:space="preserve">мировой </w:t>
            </w:r>
            <w:r>
              <w:rPr>
                <w:spacing w:val="-2"/>
                <w:sz w:val="24"/>
              </w:rPr>
              <w:t>войны</w:t>
            </w:r>
          </w:p>
        </w:tc>
        <w:tc>
          <w:tcPr>
            <w:tcW w:w="1035" w:type="dxa"/>
          </w:tcPr>
          <w:p w:rsidR="00D01C8A" w:rsidRDefault="00D01C8A" w:rsidP="00D01C8A">
            <w:pPr>
              <w:pStyle w:val="TableParagraph"/>
              <w:spacing w:before="182"/>
              <w:ind w:left="59"/>
              <w:jc w:val="center"/>
              <w:rPr>
                <w:sz w:val="24"/>
              </w:rPr>
            </w:pPr>
            <w:r>
              <w:rPr>
                <w:spacing w:val="-10"/>
                <w:sz w:val="24"/>
              </w:rPr>
              <w:t>2</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1149"/>
        </w:trPr>
        <w:tc>
          <w:tcPr>
            <w:tcW w:w="742" w:type="dxa"/>
          </w:tcPr>
          <w:p w:rsidR="00D01C8A" w:rsidRDefault="00D01C8A" w:rsidP="00D01C8A">
            <w:pPr>
              <w:pStyle w:val="TableParagraph"/>
              <w:spacing w:before="182"/>
              <w:rPr>
                <w:b/>
                <w:sz w:val="24"/>
              </w:rPr>
            </w:pPr>
          </w:p>
          <w:p w:rsidR="00D01C8A" w:rsidRDefault="00D01C8A" w:rsidP="00D01C8A">
            <w:pPr>
              <w:pStyle w:val="TableParagraph"/>
              <w:ind w:left="101"/>
              <w:rPr>
                <w:sz w:val="24"/>
              </w:rPr>
            </w:pPr>
            <w:r>
              <w:rPr>
                <w:spacing w:val="-5"/>
                <w:sz w:val="24"/>
              </w:rPr>
              <w:t>4.2</w:t>
            </w:r>
          </w:p>
        </w:tc>
        <w:tc>
          <w:tcPr>
            <w:tcW w:w="2902" w:type="dxa"/>
          </w:tcPr>
          <w:p w:rsidR="00D01C8A" w:rsidRDefault="00D01C8A" w:rsidP="00D01C8A">
            <w:pPr>
              <w:pStyle w:val="TableParagraph"/>
              <w:spacing w:before="25" w:line="270" w:lineRule="atLeast"/>
              <w:ind w:left="100" w:right="163"/>
              <w:rPr>
                <w:sz w:val="24"/>
              </w:rPr>
            </w:pPr>
            <w:r>
              <w:rPr>
                <w:sz w:val="24"/>
              </w:rPr>
              <w:t>Коренной перелом. Окончание</w:t>
            </w:r>
            <w:r>
              <w:rPr>
                <w:spacing w:val="-15"/>
                <w:sz w:val="24"/>
              </w:rPr>
              <w:t xml:space="preserve"> </w:t>
            </w:r>
            <w:r>
              <w:rPr>
                <w:sz w:val="24"/>
              </w:rPr>
              <w:t>и</w:t>
            </w:r>
            <w:r>
              <w:rPr>
                <w:spacing w:val="-15"/>
                <w:sz w:val="24"/>
              </w:rPr>
              <w:t xml:space="preserve"> </w:t>
            </w:r>
            <w:r>
              <w:rPr>
                <w:sz w:val="24"/>
              </w:rPr>
              <w:t xml:space="preserve">важнейшие итоги Второй мировой </w:t>
            </w:r>
            <w:r>
              <w:rPr>
                <w:spacing w:val="-2"/>
                <w:sz w:val="24"/>
              </w:rPr>
              <w:t>войны</w:t>
            </w:r>
          </w:p>
        </w:tc>
        <w:tc>
          <w:tcPr>
            <w:tcW w:w="1035" w:type="dxa"/>
          </w:tcPr>
          <w:p w:rsidR="00D01C8A" w:rsidRDefault="00D01C8A" w:rsidP="00D01C8A">
            <w:pPr>
              <w:pStyle w:val="TableParagraph"/>
              <w:spacing w:before="182"/>
              <w:rPr>
                <w:b/>
                <w:sz w:val="24"/>
              </w:rPr>
            </w:pPr>
          </w:p>
          <w:p w:rsidR="00D01C8A" w:rsidRDefault="00D01C8A" w:rsidP="00D01C8A">
            <w:pPr>
              <w:pStyle w:val="TableParagraph"/>
              <w:ind w:left="59"/>
              <w:jc w:val="center"/>
              <w:rPr>
                <w:sz w:val="24"/>
              </w:rPr>
            </w:pPr>
            <w:r>
              <w:rPr>
                <w:spacing w:val="-10"/>
                <w:sz w:val="24"/>
              </w:rPr>
              <w:t>2</w:t>
            </w:r>
          </w:p>
        </w:tc>
        <w:tc>
          <w:tcPr>
            <w:tcW w:w="1707" w:type="dxa"/>
          </w:tcPr>
          <w:p w:rsidR="00D01C8A" w:rsidRDefault="00D01C8A" w:rsidP="00D01C8A">
            <w:pPr>
              <w:pStyle w:val="TableParagraph"/>
              <w:spacing w:before="182"/>
              <w:rPr>
                <w:b/>
                <w:sz w:val="24"/>
              </w:rPr>
            </w:pPr>
          </w:p>
          <w:p w:rsidR="00D01C8A" w:rsidRDefault="00D01C8A" w:rsidP="00D01C8A">
            <w:pPr>
              <w:pStyle w:val="TableParagraph"/>
              <w:ind w:left="76" w:right="22"/>
              <w:jc w:val="center"/>
              <w:rPr>
                <w:sz w:val="24"/>
              </w:rPr>
            </w:pPr>
            <w:r>
              <w:rPr>
                <w:spacing w:val="-10"/>
                <w:sz w:val="24"/>
              </w:rPr>
              <w:t>0</w:t>
            </w:r>
          </w:p>
        </w:tc>
        <w:tc>
          <w:tcPr>
            <w:tcW w:w="1777" w:type="dxa"/>
          </w:tcPr>
          <w:p w:rsidR="00D01C8A" w:rsidRDefault="00D01C8A" w:rsidP="00D01C8A">
            <w:pPr>
              <w:pStyle w:val="TableParagraph"/>
              <w:spacing w:before="182"/>
              <w:rPr>
                <w:b/>
                <w:sz w:val="24"/>
              </w:rPr>
            </w:pPr>
          </w:p>
          <w:p w:rsidR="00D01C8A" w:rsidRDefault="00D01C8A" w:rsidP="00D01C8A">
            <w:pPr>
              <w:pStyle w:val="TableParagraph"/>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21"/>
        </w:trPr>
        <w:tc>
          <w:tcPr>
            <w:tcW w:w="3644" w:type="dxa"/>
            <w:gridSpan w:val="2"/>
          </w:tcPr>
          <w:p w:rsidR="00D01C8A" w:rsidRDefault="00D01C8A" w:rsidP="00D01C8A">
            <w:pPr>
              <w:pStyle w:val="TableParagraph"/>
              <w:spacing w:before="45"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5" w:line="256" w:lineRule="exact"/>
              <w:ind w:left="59"/>
              <w:jc w:val="center"/>
              <w:rPr>
                <w:sz w:val="24"/>
              </w:rPr>
            </w:pPr>
            <w:r>
              <w:rPr>
                <w:spacing w:val="-10"/>
                <w:sz w:val="24"/>
              </w:rPr>
              <w:t>4</w:t>
            </w:r>
          </w:p>
        </w:tc>
        <w:tc>
          <w:tcPr>
            <w:tcW w:w="5743" w:type="dxa"/>
            <w:gridSpan w:val="3"/>
          </w:tcPr>
          <w:p w:rsidR="00D01C8A" w:rsidRDefault="00D01C8A" w:rsidP="00D01C8A">
            <w:pPr>
              <w:pStyle w:val="TableParagraph"/>
              <w:rPr>
                <w:sz w:val="24"/>
              </w:rPr>
            </w:pPr>
          </w:p>
        </w:tc>
      </w:tr>
      <w:tr w:rsidR="00D01C8A" w:rsidTr="00D01C8A">
        <w:trPr>
          <w:trHeight w:val="318"/>
        </w:trPr>
        <w:tc>
          <w:tcPr>
            <w:tcW w:w="10422" w:type="dxa"/>
            <w:gridSpan w:val="6"/>
          </w:tcPr>
          <w:p w:rsidR="00D01C8A" w:rsidRDefault="00D01C8A" w:rsidP="00D01C8A">
            <w:pPr>
              <w:pStyle w:val="TableParagraph"/>
              <w:spacing w:before="43" w:line="256" w:lineRule="exact"/>
              <w:ind w:left="101"/>
              <w:rPr>
                <w:b/>
                <w:sz w:val="24"/>
              </w:rPr>
            </w:pPr>
            <w:r>
              <w:rPr>
                <w:b/>
                <w:sz w:val="24"/>
              </w:rPr>
              <w:lastRenderedPageBreak/>
              <w:t>Раздел</w:t>
            </w:r>
            <w:r>
              <w:rPr>
                <w:b/>
                <w:spacing w:val="-3"/>
                <w:sz w:val="24"/>
              </w:rPr>
              <w:t xml:space="preserve"> </w:t>
            </w:r>
            <w:r>
              <w:rPr>
                <w:b/>
                <w:sz w:val="24"/>
              </w:rPr>
              <w:t>5.</w:t>
            </w:r>
            <w:r>
              <w:rPr>
                <w:b/>
                <w:spacing w:val="-3"/>
                <w:sz w:val="24"/>
              </w:rPr>
              <w:t xml:space="preserve"> </w:t>
            </w:r>
            <w:r>
              <w:rPr>
                <w:b/>
                <w:sz w:val="24"/>
              </w:rPr>
              <w:t>Повторение</w:t>
            </w:r>
            <w:r>
              <w:rPr>
                <w:b/>
                <w:spacing w:val="-3"/>
                <w:sz w:val="24"/>
              </w:rPr>
              <w:t xml:space="preserve"> </w:t>
            </w:r>
            <w:r>
              <w:rPr>
                <w:b/>
                <w:sz w:val="24"/>
              </w:rPr>
              <w:t>и</w:t>
            </w:r>
            <w:r>
              <w:rPr>
                <w:b/>
                <w:spacing w:val="-2"/>
                <w:sz w:val="24"/>
              </w:rPr>
              <w:t xml:space="preserve"> </w:t>
            </w:r>
            <w:r>
              <w:rPr>
                <w:b/>
                <w:sz w:val="24"/>
              </w:rPr>
              <w:t>обобщение</w:t>
            </w:r>
            <w:r>
              <w:rPr>
                <w:b/>
                <w:spacing w:val="-3"/>
                <w:sz w:val="24"/>
              </w:rPr>
              <w:t xml:space="preserve"> </w:t>
            </w:r>
            <w:r>
              <w:rPr>
                <w:b/>
                <w:sz w:val="24"/>
              </w:rPr>
              <w:t>по</w:t>
            </w:r>
            <w:r>
              <w:rPr>
                <w:b/>
                <w:spacing w:val="-2"/>
                <w:sz w:val="24"/>
              </w:rPr>
              <w:t xml:space="preserve"> </w:t>
            </w:r>
            <w:r>
              <w:rPr>
                <w:b/>
                <w:sz w:val="24"/>
              </w:rPr>
              <w:t>курсу</w:t>
            </w:r>
            <w:r>
              <w:rPr>
                <w:b/>
                <w:spacing w:val="-5"/>
                <w:sz w:val="24"/>
              </w:rPr>
              <w:t xml:space="preserve"> </w:t>
            </w:r>
            <w:r>
              <w:rPr>
                <w:b/>
                <w:sz w:val="24"/>
              </w:rPr>
              <w:t>«Всеобщая</w:t>
            </w:r>
            <w:r>
              <w:rPr>
                <w:b/>
                <w:spacing w:val="-3"/>
                <w:sz w:val="24"/>
              </w:rPr>
              <w:t xml:space="preserve"> </w:t>
            </w:r>
            <w:r>
              <w:rPr>
                <w:b/>
                <w:sz w:val="24"/>
              </w:rPr>
              <w:t>история.</w:t>
            </w:r>
            <w:r>
              <w:rPr>
                <w:b/>
                <w:spacing w:val="-2"/>
                <w:sz w:val="24"/>
              </w:rPr>
              <w:t xml:space="preserve"> </w:t>
            </w:r>
            <w:r>
              <w:rPr>
                <w:b/>
                <w:sz w:val="24"/>
              </w:rPr>
              <w:t>1914</w:t>
            </w:r>
            <w:r>
              <w:rPr>
                <w:b/>
                <w:spacing w:val="3"/>
                <w:sz w:val="24"/>
              </w:rPr>
              <w:t xml:space="preserve"> </w:t>
            </w:r>
            <w:r>
              <w:rPr>
                <w:b/>
                <w:sz w:val="24"/>
              </w:rPr>
              <w:t>–</w:t>
            </w:r>
            <w:r>
              <w:rPr>
                <w:b/>
                <w:spacing w:val="-2"/>
                <w:sz w:val="24"/>
              </w:rPr>
              <w:t xml:space="preserve"> </w:t>
            </w:r>
            <w:r>
              <w:rPr>
                <w:b/>
                <w:sz w:val="24"/>
              </w:rPr>
              <w:t>1945</w:t>
            </w:r>
            <w:r>
              <w:rPr>
                <w:b/>
                <w:spacing w:val="-2"/>
                <w:sz w:val="24"/>
              </w:rPr>
              <w:t xml:space="preserve"> </w:t>
            </w:r>
            <w:r>
              <w:rPr>
                <w:b/>
                <w:spacing w:val="-4"/>
                <w:sz w:val="24"/>
              </w:rPr>
              <w:t>гг.»</w:t>
            </w:r>
          </w:p>
        </w:tc>
      </w:tr>
      <w:tr w:rsidR="00D01C8A" w:rsidTr="00D01C8A">
        <w:trPr>
          <w:trHeight w:val="595"/>
        </w:trPr>
        <w:tc>
          <w:tcPr>
            <w:tcW w:w="742" w:type="dxa"/>
          </w:tcPr>
          <w:p w:rsidR="00D01C8A" w:rsidRDefault="00D01C8A" w:rsidP="00D01C8A">
            <w:pPr>
              <w:pStyle w:val="TableParagraph"/>
              <w:spacing w:before="185"/>
              <w:ind w:left="101"/>
              <w:rPr>
                <w:sz w:val="24"/>
              </w:rPr>
            </w:pPr>
            <w:r>
              <w:rPr>
                <w:spacing w:val="-5"/>
                <w:sz w:val="24"/>
              </w:rPr>
              <w:t>5.1</w:t>
            </w:r>
          </w:p>
        </w:tc>
        <w:tc>
          <w:tcPr>
            <w:tcW w:w="2902" w:type="dxa"/>
          </w:tcPr>
          <w:p w:rsidR="00D01C8A" w:rsidRDefault="00D01C8A" w:rsidP="00D01C8A">
            <w:pPr>
              <w:pStyle w:val="TableParagraph"/>
              <w:spacing w:before="23" w:line="270" w:lineRule="atLeast"/>
              <w:ind w:left="100" w:right="163"/>
              <w:rPr>
                <w:sz w:val="24"/>
              </w:rPr>
            </w:pPr>
            <w:r>
              <w:rPr>
                <w:sz w:val="24"/>
              </w:rPr>
              <w:t>Повторение</w:t>
            </w:r>
            <w:r>
              <w:rPr>
                <w:spacing w:val="-15"/>
                <w:sz w:val="24"/>
              </w:rPr>
              <w:t xml:space="preserve"> </w:t>
            </w:r>
            <w:r>
              <w:rPr>
                <w:sz w:val="24"/>
              </w:rPr>
              <w:t>и</w:t>
            </w:r>
            <w:r>
              <w:rPr>
                <w:spacing w:val="-15"/>
                <w:sz w:val="24"/>
              </w:rPr>
              <w:t xml:space="preserve"> </w:t>
            </w:r>
            <w:r>
              <w:rPr>
                <w:sz w:val="24"/>
              </w:rPr>
              <w:t>обобщение по курсу «Всеобщая</w:t>
            </w:r>
          </w:p>
        </w:tc>
        <w:tc>
          <w:tcPr>
            <w:tcW w:w="1035" w:type="dxa"/>
          </w:tcPr>
          <w:p w:rsidR="00D01C8A" w:rsidRDefault="00D01C8A" w:rsidP="00D01C8A">
            <w:pPr>
              <w:pStyle w:val="TableParagraph"/>
              <w:spacing w:before="185"/>
              <w:ind w:left="59"/>
              <w:jc w:val="center"/>
              <w:rPr>
                <w:sz w:val="24"/>
              </w:rPr>
            </w:pPr>
            <w:r>
              <w:rPr>
                <w:spacing w:val="-10"/>
                <w:sz w:val="24"/>
              </w:rPr>
              <w:t>1</w:t>
            </w:r>
          </w:p>
        </w:tc>
        <w:tc>
          <w:tcPr>
            <w:tcW w:w="1707" w:type="dxa"/>
          </w:tcPr>
          <w:p w:rsidR="00D01C8A" w:rsidRDefault="00D01C8A" w:rsidP="00D01C8A">
            <w:pPr>
              <w:pStyle w:val="TableParagraph"/>
              <w:spacing w:before="185"/>
              <w:ind w:left="76" w:right="22"/>
              <w:jc w:val="center"/>
              <w:rPr>
                <w:sz w:val="24"/>
              </w:rPr>
            </w:pPr>
            <w:r>
              <w:rPr>
                <w:spacing w:val="-10"/>
                <w:sz w:val="24"/>
              </w:rPr>
              <w:t>0</w:t>
            </w: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bl>
    <w:p w:rsidR="00D01C8A" w:rsidRDefault="00D01C8A" w:rsidP="00D01C8A">
      <w:pPr>
        <w:rPr>
          <w:sz w:val="24"/>
        </w:rPr>
        <w:sectPr w:rsidR="00D01C8A">
          <w:pgSz w:w="11920" w:h="16860"/>
          <w:pgMar w:top="1140" w:right="340" w:bottom="820" w:left="660" w:header="0" w:footer="608" w:gutter="0"/>
          <w:cols w:space="720"/>
        </w:sectPr>
      </w:pPr>
    </w:p>
    <w:tbl>
      <w:tblPr>
        <w:tblStyle w:val="TableNormal"/>
        <w:tblW w:w="0" w:type="auto"/>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2"/>
        <w:gridCol w:w="2902"/>
        <w:gridCol w:w="1035"/>
        <w:gridCol w:w="1707"/>
        <w:gridCol w:w="1777"/>
        <w:gridCol w:w="2259"/>
      </w:tblGrid>
      <w:tr w:rsidR="00D01C8A" w:rsidTr="00D01C8A">
        <w:trPr>
          <w:trHeight w:val="318"/>
        </w:trPr>
        <w:tc>
          <w:tcPr>
            <w:tcW w:w="742" w:type="dxa"/>
          </w:tcPr>
          <w:p w:rsidR="00D01C8A" w:rsidRDefault="00D01C8A" w:rsidP="00D01C8A">
            <w:pPr>
              <w:pStyle w:val="TableParagraph"/>
              <w:rPr>
                <w:sz w:val="24"/>
              </w:rPr>
            </w:pPr>
          </w:p>
        </w:tc>
        <w:tc>
          <w:tcPr>
            <w:tcW w:w="2902" w:type="dxa"/>
          </w:tcPr>
          <w:p w:rsidR="00D01C8A" w:rsidRDefault="00D01C8A" w:rsidP="00D01C8A">
            <w:pPr>
              <w:pStyle w:val="TableParagraph"/>
              <w:spacing w:before="43" w:line="256" w:lineRule="exact"/>
              <w:ind w:left="100"/>
              <w:rPr>
                <w:sz w:val="24"/>
              </w:rPr>
            </w:pPr>
            <w:r>
              <w:rPr>
                <w:sz w:val="24"/>
              </w:rPr>
              <w:t>история.</w:t>
            </w:r>
            <w:r>
              <w:rPr>
                <w:spacing w:val="-3"/>
                <w:sz w:val="24"/>
              </w:rPr>
              <w:t xml:space="preserve"> </w:t>
            </w:r>
            <w:r>
              <w:rPr>
                <w:sz w:val="24"/>
              </w:rPr>
              <w:t>1914</w:t>
            </w:r>
            <w:r>
              <w:rPr>
                <w:spacing w:val="-1"/>
                <w:sz w:val="24"/>
              </w:rPr>
              <w:t xml:space="preserve"> </w:t>
            </w:r>
            <w:r>
              <w:rPr>
                <w:sz w:val="24"/>
              </w:rPr>
              <w:t>–</w:t>
            </w:r>
            <w:r>
              <w:rPr>
                <w:spacing w:val="-1"/>
                <w:sz w:val="24"/>
              </w:rPr>
              <w:t xml:space="preserve"> </w:t>
            </w:r>
            <w:r>
              <w:rPr>
                <w:sz w:val="24"/>
              </w:rPr>
              <w:t xml:space="preserve">1945 </w:t>
            </w:r>
            <w:r>
              <w:rPr>
                <w:spacing w:val="-4"/>
                <w:sz w:val="24"/>
              </w:rPr>
              <w:t>гг.»</w:t>
            </w:r>
          </w:p>
        </w:tc>
        <w:tc>
          <w:tcPr>
            <w:tcW w:w="1035" w:type="dxa"/>
          </w:tcPr>
          <w:p w:rsidR="00D01C8A" w:rsidRDefault="00D01C8A" w:rsidP="00D01C8A">
            <w:pPr>
              <w:pStyle w:val="TableParagraph"/>
              <w:rPr>
                <w:sz w:val="24"/>
              </w:rPr>
            </w:pP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r w:rsidR="00D01C8A" w:rsidTr="00D01C8A">
        <w:trPr>
          <w:trHeight w:val="321"/>
        </w:trPr>
        <w:tc>
          <w:tcPr>
            <w:tcW w:w="364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6" w:line="256" w:lineRule="exact"/>
              <w:ind w:left="59"/>
              <w:jc w:val="center"/>
              <w:rPr>
                <w:sz w:val="24"/>
              </w:rPr>
            </w:pPr>
            <w:r>
              <w:rPr>
                <w:spacing w:val="-10"/>
                <w:sz w:val="24"/>
              </w:rPr>
              <w:t>1</w:t>
            </w:r>
          </w:p>
        </w:tc>
        <w:tc>
          <w:tcPr>
            <w:tcW w:w="5743" w:type="dxa"/>
            <w:gridSpan w:val="3"/>
          </w:tcPr>
          <w:p w:rsidR="00D01C8A" w:rsidRDefault="00D01C8A" w:rsidP="00D01C8A">
            <w:pPr>
              <w:pStyle w:val="TableParagraph"/>
              <w:rPr>
                <w:sz w:val="24"/>
              </w:rPr>
            </w:pP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История</w:t>
            </w:r>
            <w:r>
              <w:rPr>
                <w:b/>
                <w:spacing w:val="-2"/>
                <w:sz w:val="24"/>
              </w:rPr>
              <w:t xml:space="preserve"> </w:t>
            </w:r>
            <w:r>
              <w:rPr>
                <w:b/>
                <w:sz w:val="24"/>
              </w:rPr>
              <w:t>России.</w:t>
            </w:r>
            <w:r>
              <w:rPr>
                <w:b/>
                <w:spacing w:val="-2"/>
                <w:sz w:val="24"/>
              </w:rPr>
              <w:t xml:space="preserve"> </w:t>
            </w:r>
            <w:r>
              <w:rPr>
                <w:b/>
                <w:sz w:val="24"/>
              </w:rPr>
              <w:t>1914—1945</w:t>
            </w:r>
            <w:r>
              <w:rPr>
                <w:b/>
                <w:spacing w:val="-2"/>
                <w:sz w:val="24"/>
              </w:rPr>
              <w:t xml:space="preserve"> </w:t>
            </w:r>
            <w:r>
              <w:rPr>
                <w:b/>
                <w:spacing w:val="-4"/>
                <w:sz w:val="24"/>
              </w:rPr>
              <w:t>годы</w:t>
            </w: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Раздел</w:t>
            </w:r>
            <w:r>
              <w:rPr>
                <w:b/>
                <w:spacing w:val="-1"/>
                <w:sz w:val="24"/>
              </w:rPr>
              <w:t xml:space="preserve"> </w:t>
            </w:r>
            <w:r>
              <w:rPr>
                <w:b/>
                <w:sz w:val="24"/>
              </w:rPr>
              <w:t>1.</w:t>
            </w:r>
            <w:r>
              <w:rPr>
                <w:b/>
                <w:spacing w:val="-2"/>
                <w:sz w:val="24"/>
              </w:rPr>
              <w:t xml:space="preserve"> </w:t>
            </w:r>
            <w:r>
              <w:rPr>
                <w:b/>
                <w:sz w:val="24"/>
              </w:rPr>
              <w:t>Россия в</w:t>
            </w:r>
            <w:r>
              <w:rPr>
                <w:b/>
                <w:spacing w:val="-1"/>
                <w:sz w:val="24"/>
              </w:rPr>
              <w:t xml:space="preserve"> </w:t>
            </w:r>
            <w:r>
              <w:rPr>
                <w:b/>
                <w:sz w:val="24"/>
              </w:rPr>
              <w:t>1914</w:t>
            </w:r>
            <w:r>
              <w:rPr>
                <w:b/>
                <w:spacing w:val="1"/>
                <w:sz w:val="24"/>
              </w:rPr>
              <w:t xml:space="preserve"> </w:t>
            </w:r>
            <w:r>
              <w:rPr>
                <w:b/>
                <w:sz w:val="24"/>
              </w:rPr>
              <w:t>–</w:t>
            </w:r>
            <w:r>
              <w:rPr>
                <w:b/>
                <w:spacing w:val="-1"/>
                <w:sz w:val="24"/>
              </w:rPr>
              <w:t xml:space="preserve"> </w:t>
            </w:r>
            <w:r>
              <w:rPr>
                <w:b/>
                <w:sz w:val="24"/>
              </w:rPr>
              <w:t xml:space="preserve">1922 </w:t>
            </w:r>
            <w:r>
              <w:rPr>
                <w:b/>
                <w:spacing w:val="-5"/>
                <w:sz w:val="24"/>
              </w:rPr>
              <w:t>гг.</w:t>
            </w:r>
          </w:p>
        </w:tc>
      </w:tr>
      <w:tr w:rsidR="00D01C8A" w:rsidTr="00D01C8A">
        <w:trPr>
          <w:trHeight w:val="597"/>
        </w:trPr>
        <w:tc>
          <w:tcPr>
            <w:tcW w:w="742" w:type="dxa"/>
          </w:tcPr>
          <w:p w:rsidR="00D01C8A" w:rsidRDefault="00D01C8A" w:rsidP="00D01C8A">
            <w:pPr>
              <w:pStyle w:val="TableParagraph"/>
              <w:spacing w:before="182"/>
              <w:ind w:left="101"/>
              <w:rPr>
                <w:sz w:val="24"/>
              </w:rPr>
            </w:pPr>
            <w:r>
              <w:rPr>
                <w:spacing w:val="-5"/>
                <w:sz w:val="24"/>
              </w:rPr>
              <w:t>1.1</w:t>
            </w:r>
          </w:p>
        </w:tc>
        <w:tc>
          <w:tcPr>
            <w:tcW w:w="2902" w:type="dxa"/>
          </w:tcPr>
          <w:p w:rsidR="00D01C8A" w:rsidRDefault="00D01C8A" w:rsidP="00D01C8A">
            <w:pPr>
              <w:pStyle w:val="TableParagraph"/>
              <w:spacing w:before="25" w:line="270" w:lineRule="atLeast"/>
              <w:ind w:left="100" w:right="163"/>
              <w:rPr>
                <w:sz w:val="24"/>
              </w:rPr>
            </w:pPr>
            <w:r>
              <w:rPr>
                <w:sz w:val="24"/>
              </w:rPr>
              <w:t>Россия и мир накануне Первой</w:t>
            </w:r>
            <w:r>
              <w:rPr>
                <w:spacing w:val="-15"/>
                <w:sz w:val="24"/>
              </w:rPr>
              <w:t xml:space="preserve"> </w:t>
            </w:r>
            <w:r>
              <w:rPr>
                <w:sz w:val="24"/>
              </w:rPr>
              <w:t>мировой</w:t>
            </w:r>
            <w:r>
              <w:rPr>
                <w:spacing w:val="-15"/>
                <w:sz w:val="24"/>
              </w:rPr>
              <w:t xml:space="preserve"> </w:t>
            </w:r>
            <w:r>
              <w:rPr>
                <w:sz w:val="24"/>
              </w:rPr>
              <w:t>войны</w:t>
            </w:r>
          </w:p>
        </w:tc>
        <w:tc>
          <w:tcPr>
            <w:tcW w:w="1035" w:type="dxa"/>
          </w:tcPr>
          <w:p w:rsidR="00D01C8A" w:rsidRDefault="00D01C8A" w:rsidP="00D01C8A">
            <w:pPr>
              <w:pStyle w:val="TableParagraph"/>
              <w:spacing w:before="182"/>
              <w:ind w:left="59"/>
              <w:jc w:val="center"/>
              <w:rPr>
                <w:sz w:val="24"/>
              </w:rPr>
            </w:pPr>
            <w:r>
              <w:rPr>
                <w:spacing w:val="-10"/>
                <w:sz w:val="24"/>
              </w:rPr>
              <w:t>2</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2"/>
              <w:ind w:left="101"/>
              <w:rPr>
                <w:sz w:val="24"/>
              </w:rPr>
            </w:pPr>
            <w:r>
              <w:rPr>
                <w:spacing w:val="-5"/>
                <w:sz w:val="24"/>
              </w:rPr>
              <w:t>1.2</w:t>
            </w:r>
          </w:p>
        </w:tc>
        <w:tc>
          <w:tcPr>
            <w:tcW w:w="2902" w:type="dxa"/>
          </w:tcPr>
          <w:p w:rsidR="00D01C8A" w:rsidRDefault="00D01C8A" w:rsidP="00D01C8A">
            <w:pPr>
              <w:pStyle w:val="TableParagraph"/>
              <w:spacing w:before="25" w:line="270" w:lineRule="atLeast"/>
              <w:ind w:left="100"/>
              <w:rPr>
                <w:sz w:val="24"/>
              </w:rPr>
            </w:pPr>
            <w:r>
              <w:rPr>
                <w:sz w:val="24"/>
              </w:rPr>
              <w:t>Россия</w:t>
            </w:r>
            <w:r>
              <w:rPr>
                <w:spacing w:val="-12"/>
                <w:sz w:val="24"/>
              </w:rPr>
              <w:t xml:space="preserve"> </w:t>
            </w:r>
            <w:r>
              <w:rPr>
                <w:sz w:val="24"/>
              </w:rPr>
              <w:t>в</w:t>
            </w:r>
            <w:r>
              <w:rPr>
                <w:spacing w:val="-13"/>
                <w:sz w:val="24"/>
              </w:rPr>
              <w:t xml:space="preserve"> </w:t>
            </w:r>
            <w:r>
              <w:rPr>
                <w:sz w:val="24"/>
              </w:rPr>
              <w:t>Первой</w:t>
            </w:r>
            <w:r>
              <w:rPr>
                <w:spacing w:val="-12"/>
                <w:sz w:val="24"/>
              </w:rPr>
              <w:t xml:space="preserve"> </w:t>
            </w:r>
            <w:r>
              <w:rPr>
                <w:sz w:val="24"/>
              </w:rPr>
              <w:t xml:space="preserve">мировой </w:t>
            </w:r>
            <w:r>
              <w:rPr>
                <w:spacing w:val="-4"/>
                <w:sz w:val="24"/>
              </w:rPr>
              <w:t>войне</w:t>
            </w:r>
          </w:p>
        </w:tc>
        <w:tc>
          <w:tcPr>
            <w:tcW w:w="1035" w:type="dxa"/>
          </w:tcPr>
          <w:p w:rsidR="00D01C8A" w:rsidRDefault="00D01C8A" w:rsidP="00D01C8A">
            <w:pPr>
              <w:pStyle w:val="TableParagraph"/>
              <w:spacing w:before="182"/>
              <w:ind w:left="59"/>
              <w:jc w:val="center"/>
              <w:rPr>
                <w:sz w:val="24"/>
              </w:rPr>
            </w:pPr>
            <w:r>
              <w:rPr>
                <w:spacing w:val="-10"/>
                <w:sz w:val="24"/>
              </w:rPr>
              <w:t>2</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5"/>
        </w:trPr>
        <w:tc>
          <w:tcPr>
            <w:tcW w:w="742" w:type="dxa"/>
          </w:tcPr>
          <w:p w:rsidR="00D01C8A" w:rsidRDefault="00D01C8A" w:rsidP="00D01C8A">
            <w:pPr>
              <w:pStyle w:val="TableParagraph"/>
              <w:spacing w:before="182"/>
              <w:ind w:left="101"/>
              <w:rPr>
                <w:sz w:val="24"/>
              </w:rPr>
            </w:pPr>
            <w:r>
              <w:rPr>
                <w:spacing w:val="-5"/>
                <w:sz w:val="24"/>
              </w:rPr>
              <w:t>1.3</w:t>
            </w:r>
          </w:p>
        </w:tc>
        <w:tc>
          <w:tcPr>
            <w:tcW w:w="2902" w:type="dxa"/>
          </w:tcPr>
          <w:p w:rsidR="00D01C8A" w:rsidRDefault="00D01C8A" w:rsidP="00D01C8A">
            <w:pPr>
              <w:pStyle w:val="TableParagraph"/>
              <w:spacing w:before="23" w:line="270" w:lineRule="atLeast"/>
              <w:ind w:left="100" w:right="382"/>
              <w:rPr>
                <w:sz w:val="24"/>
              </w:rPr>
            </w:pPr>
            <w:r>
              <w:rPr>
                <w:sz w:val="24"/>
              </w:rPr>
              <w:t>Российская</w:t>
            </w:r>
            <w:r>
              <w:rPr>
                <w:spacing w:val="-15"/>
                <w:sz w:val="24"/>
              </w:rPr>
              <w:t xml:space="preserve"> </w:t>
            </w:r>
            <w:r>
              <w:rPr>
                <w:sz w:val="24"/>
              </w:rPr>
              <w:t>революция. Февраль 1917 г.</w:t>
            </w:r>
          </w:p>
        </w:tc>
        <w:tc>
          <w:tcPr>
            <w:tcW w:w="1035" w:type="dxa"/>
          </w:tcPr>
          <w:p w:rsidR="00D01C8A" w:rsidRDefault="00D01C8A" w:rsidP="00D01C8A">
            <w:pPr>
              <w:pStyle w:val="TableParagraph"/>
              <w:spacing w:before="182"/>
              <w:ind w:left="59"/>
              <w:jc w:val="center"/>
              <w:rPr>
                <w:sz w:val="24"/>
              </w:rPr>
            </w:pPr>
            <w:r>
              <w:rPr>
                <w:spacing w:val="-10"/>
                <w:sz w:val="24"/>
              </w:rPr>
              <w:t>1</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5"/>
              <w:ind w:left="101"/>
              <w:rPr>
                <w:sz w:val="24"/>
              </w:rPr>
            </w:pPr>
            <w:r>
              <w:rPr>
                <w:spacing w:val="-5"/>
                <w:sz w:val="24"/>
              </w:rPr>
              <w:t>1.4</w:t>
            </w:r>
          </w:p>
        </w:tc>
        <w:tc>
          <w:tcPr>
            <w:tcW w:w="2902" w:type="dxa"/>
          </w:tcPr>
          <w:p w:rsidR="00D01C8A" w:rsidRDefault="00D01C8A" w:rsidP="00D01C8A">
            <w:pPr>
              <w:pStyle w:val="TableParagraph"/>
              <w:spacing w:before="25" w:line="270" w:lineRule="atLeast"/>
              <w:ind w:left="100" w:right="382"/>
              <w:rPr>
                <w:sz w:val="24"/>
              </w:rPr>
            </w:pPr>
            <w:r>
              <w:rPr>
                <w:sz w:val="24"/>
              </w:rPr>
              <w:t>Российская</w:t>
            </w:r>
            <w:r>
              <w:rPr>
                <w:spacing w:val="-15"/>
                <w:sz w:val="24"/>
              </w:rPr>
              <w:t xml:space="preserve"> </w:t>
            </w:r>
            <w:r>
              <w:rPr>
                <w:sz w:val="24"/>
              </w:rPr>
              <w:t>революция. Октябрь 1917 г.</w:t>
            </w:r>
          </w:p>
        </w:tc>
        <w:tc>
          <w:tcPr>
            <w:tcW w:w="1035" w:type="dxa"/>
          </w:tcPr>
          <w:p w:rsidR="00D01C8A" w:rsidRDefault="00D01C8A" w:rsidP="00D01C8A">
            <w:pPr>
              <w:pStyle w:val="TableParagraph"/>
              <w:spacing w:before="185"/>
              <w:ind w:left="59"/>
              <w:jc w:val="center"/>
              <w:rPr>
                <w:sz w:val="24"/>
              </w:rPr>
            </w:pPr>
            <w:r>
              <w:rPr>
                <w:spacing w:val="-10"/>
                <w:sz w:val="24"/>
              </w:rPr>
              <w:t>1</w:t>
            </w:r>
          </w:p>
        </w:tc>
        <w:tc>
          <w:tcPr>
            <w:tcW w:w="1707" w:type="dxa"/>
          </w:tcPr>
          <w:p w:rsidR="00D01C8A" w:rsidRDefault="00D01C8A" w:rsidP="00D01C8A">
            <w:pPr>
              <w:pStyle w:val="TableParagraph"/>
              <w:spacing w:before="185"/>
              <w:ind w:left="76" w:right="22"/>
              <w:jc w:val="center"/>
              <w:rPr>
                <w:sz w:val="24"/>
              </w:rPr>
            </w:pPr>
            <w:r>
              <w:rPr>
                <w:spacing w:val="-10"/>
                <w:sz w:val="24"/>
              </w:rPr>
              <w:t>0</w:t>
            </w:r>
          </w:p>
        </w:tc>
        <w:tc>
          <w:tcPr>
            <w:tcW w:w="1777" w:type="dxa"/>
          </w:tcPr>
          <w:p w:rsidR="00D01C8A" w:rsidRDefault="00D01C8A" w:rsidP="00D01C8A">
            <w:pPr>
              <w:pStyle w:val="TableParagraph"/>
              <w:spacing w:before="185"/>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4"/>
        </w:trPr>
        <w:tc>
          <w:tcPr>
            <w:tcW w:w="742"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1.5</w:t>
            </w:r>
          </w:p>
        </w:tc>
        <w:tc>
          <w:tcPr>
            <w:tcW w:w="2902" w:type="dxa"/>
          </w:tcPr>
          <w:p w:rsidR="00D01C8A" w:rsidRDefault="00D01C8A" w:rsidP="00D01C8A">
            <w:pPr>
              <w:pStyle w:val="TableParagraph"/>
              <w:spacing w:before="46"/>
              <w:ind w:left="100" w:right="290"/>
              <w:rPr>
                <w:sz w:val="24"/>
              </w:rPr>
            </w:pPr>
            <w:r>
              <w:rPr>
                <w:sz w:val="24"/>
              </w:rPr>
              <w:t>Первые</w:t>
            </w:r>
            <w:r>
              <w:rPr>
                <w:spacing w:val="-15"/>
                <w:sz w:val="24"/>
              </w:rPr>
              <w:t xml:space="preserve"> </w:t>
            </w:r>
            <w:r>
              <w:rPr>
                <w:sz w:val="24"/>
              </w:rPr>
              <w:t xml:space="preserve">революционные </w:t>
            </w:r>
            <w:r>
              <w:rPr>
                <w:spacing w:val="-2"/>
                <w:sz w:val="24"/>
              </w:rPr>
              <w:t>преобразования</w:t>
            </w:r>
          </w:p>
          <w:p w:rsidR="00D01C8A" w:rsidRDefault="00D01C8A" w:rsidP="00D01C8A">
            <w:pPr>
              <w:pStyle w:val="TableParagraph"/>
              <w:spacing w:line="256" w:lineRule="exact"/>
              <w:ind w:left="100"/>
              <w:rPr>
                <w:sz w:val="24"/>
              </w:rPr>
            </w:pPr>
            <w:r>
              <w:rPr>
                <w:spacing w:val="-2"/>
                <w:sz w:val="24"/>
              </w:rPr>
              <w:t>большевиков</w:t>
            </w:r>
          </w:p>
        </w:tc>
        <w:tc>
          <w:tcPr>
            <w:tcW w:w="103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2</w:t>
            </w:r>
          </w:p>
        </w:tc>
        <w:tc>
          <w:tcPr>
            <w:tcW w:w="1707" w:type="dxa"/>
          </w:tcPr>
          <w:p w:rsidR="00D01C8A" w:rsidRDefault="00D01C8A" w:rsidP="00D01C8A">
            <w:pPr>
              <w:pStyle w:val="TableParagraph"/>
              <w:spacing w:before="45"/>
              <w:rPr>
                <w:b/>
                <w:sz w:val="24"/>
              </w:rPr>
            </w:pPr>
          </w:p>
          <w:p w:rsidR="00D01C8A" w:rsidRDefault="00D01C8A" w:rsidP="00D01C8A">
            <w:pPr>
              <w:pStyle w:val="TableParagraph"/>
              <w:spacing w:before="1"/>
              <w:ind w:left="76" w:right="22"/>
              <w:jc w:val="center"/>
              <w:rPr>
                <w:sz w:val="24"/>
              </w:rPr>
            </w:pPr>
            <w:r>
              <w:rPr>
                <w:spacing w:val="-10"/>
                <w:sz w:val="24"/>
              </w:rPr>
              <w:t>0</w:t>
            </w:r>
          </w:p>
        </w:tc>
        <w:tc>
          <w:tcPr>
            <w:tcW w:w="1777" w:type="dxa"/>
          </w:tcPr>
          <w:p w:rsidR="00D01C8A" w:rsidRDefault="00D01C8A" w:rsidP="00D01C8A">
            <w:pPr>
              <w:pStyle w:val="TableParagraph"/>
              <w:spacing w:before="45"/>
              <w:rPr>
                <w:b/>
                <w:sz w:val="24"/>
              </w:rPr>
            </w:pPr>
          </w:p>
          <w:p w:rsidR="00D01C8A" w:rsidRDefault="00D01C8A" w:rsidP="00D01C8A">
            <w:pPr>
              <w:pStyle w:val="TableParagraph"/>
              <w:spacing w:before="1"/>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21"/>
        </w:trPr>
        <w:tc>
          <w:tcPr>
            <w:tcW w:w="742" w:type="dxa"/>
          </w:tcPr>
          <w:p w:rsidR="00D01C8A" w:rsidRDefault="00D01C8A" w:rsidP="00D01C8A">
            <w:pPr>
              <w:pStyle w:val="TableParagraph"/>
              <w:spacing w:before="46" w:line="256" w:lineRule="exact"/>
              <w:ind w:left="101"/>
              <w:rPr>
                <w:sz w:val="24"/>
              </w:rPr>
            </w:pPr>
            <w:r>
              <w:rPr>
                <w:spacing w:val="-5"/>
                <w:sz w:val="24"/>
              </w:rPr>
              <w:t>1.6</w:t>
            </w:r>
          </w:p>
        </w:tc>
        <w:tc>
          <w:tcPr>
            <w:tcW w:w="2902" w:type="dxa"/>
          </w:tcPr>
          <w:p w:rsidR="00D01C8A" w:rsidRDefault="00D01C8A" w:rsidP="00D01C8A">
            <w:pPr>
              <w:pStyle w:val="TableParagraph"/>
              <w:spacing w:before="46" w:line="256" w:lineRule="exact"/>
              <w:ind w:left="100"/>
              <w:rPr>
                <w:sz w:val="24"/>
              </w:rPr>
            </w:pPr>
            <w:r>
              <w:rPr>
                <w:sz w:val="24"/>
              </w:rPr>
              <w:t>Гражданская</w:t>
            </w:r>
            <w:r>
              <w:rPr>
                <w:spacing w:val="-4"/>
                <w:sz w:val="24"/>
              </w:rPr>
              <w:t xml:space="preserve"> </w:t>
            </w:r>
            <w:r>
              <w:rPr>
                <w:spacing w:val="-2"/>
                <w:sz w:val="24"/>
              </w:rPr>
              <w:t>война</w:t>
            </w:r>
          </w:p>
        </w:tc>
        <w:tc>
          <w:tcPr>
            <w:tcW w:w="1035" w:type="dxa"/>
          </w:tcPr>
          <w:p w:rsidR="00D01C8A" w:rsidRDefault="00D01C8A" w:rsidP="00D01C8A">
            <w:pPr>
              <w:pStyle w:val="TableParagraph"/>
              <w:spacing w:before="46" w:line="256" w:lineRule="exact"/>
              <w:ind w:left="59"/>
              <w:jc w:val="center"/>
              <w:rPr>
                <w:sz w:val="24"/>
              </w:rPr>
            </w:pPr>
            <w:r>
              <w:rPr>
                <w:spacing w:val="-10"/>
                <w:sz w:val="24"/>
              </w:rPr>
              <w:t>2</w:t>
            </w:r>
          </w:p>
        </w:tc>
        <w:tc>
          <w:tcPr>
            <w:tcW w:w="1707" w:type="dxa"/>
          </w:tcPr>
          <w:p w:rsidR="00D01C8A" w:rsidRDefault="00D01C8A" w:rsidP="00D01C8A">
            <w:pPr>
              <w:pStyle w:val="TableParagraph"/>
              <w:spacing w:before="46" w:line="256" w:lineRule="exact"/>
              <w:ind w:left="76" w:right="22"/>
              <w:jc w:val="center"/>
              <w:rPr>
                <w:sz w:val="24"/>
              </w:rPr>
            </w:pPr>
            <w:r>
              <w:rPr>
                <w:spacing w:val="-10"/>
                <w:sz w:val="24"/>
              </w:rPr>
              <w:t>0</w:t>
            </w:r>
          </w:p>
        </w:tc>
        <w:tc>
          <w:tcPr>
            <w:tcW w:w="1777" w:type="dxa"/>
          </w:tcPr>
          <w:p w:rsidR="00D01C8A" w:rsidRDefault="00D01C8A" w:rsidP="00D01C8A">
            <w:pPr>
              <w:pStyle w:val="TableParagraph"/>
              <w:spacing w:before="46" w:line="256" w:lineRule="exact"/>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3"/>
        </w:trPr>
        <w:tc>
          <w:tcPr>
            <w:tcW w:w="742"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1.7</w:t>
            </w:r>
          </w:p>
        </w:tc>
        <w:tc>
          <w:tcPr>
            <w:tcW w:w="2902" w:type="dxa"/>
          </w:tcPr>
          <w:p w:rsidR="00D01C8A" w:rsidRDefault="00D01C8A" w:rsidP="00D01C8A">
            <w:pPr>
              <w:pStyle w:val="TableParagraph"/>
              <w:spacing w:before="46"/>
              <w:ind w:left="100"/>
              <w:rPr>
                <w:sz w:val="24"/>
              </w:rPr>
            </w:pPr>
            <w:r>
              <w:rPr>
                <w:sz w:val="24"/>
              </w:rPr>
              <w:t>Революция</w:t>
            </w:r>
            <w:r>
              <w:rPr>
                <w:spacing w:val="-7"/>
                <w:sz w:val="24"/>
              </w:rPr>
              <w:t xml:space="preserve"> </w:t>
            </w:r>
            <w:r>
              <w:rPr>
                <w:spacing w:val="-10"/>
                <w:sz w:val="24"/>
              </w:rPr>
              <w:t>и</w:t>
            </w:r>
          </w:p>
          <w:p w:rsidR="00D01C8A" w:rsidRDefault="00D01C8A" w:rsidP="00D01C8A">
            <w:pPr>
              <w:pStyle w:val="TableParagraph"/>
              <w:spacing w:line="270" w:lineRule="atLeast"/>
              <w:ind w:left="100" w:right="299"/>
              <w:rPr>
                <w:sz w:val="24"/>
              </w:rPr>
            </w:pPr>
            <w:r>
              <w:rPr>
                <w:sz w:val="24"/>
              </w:rPr>
              <w:t>Гражданская война на национальных</w:t>
            </w:r>
            <w:r>
              <w:rPr>
                <w:spacing w:val="-15"/>
                <w:sz w:val="24"/>
              </w:rPr>
              <w:t xml:space="preserve"> </w:t>
            </w:r>
            <w:r>
              <w:rPr>
                <w:sz w:val="24"/>
              </w:rPr>
              <w:t>окраинах</w:t>
            </w:r>
          </w:p>
        </w:tc>
        <w:tc>
          <w:tcPr>
            <w:tcW w:w="103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1</w:t>
            </w:r>
          </w:p>
        </w:tc>
        <w:tc>
          <w:tcPr>
            <w:tcW w:w="1707" w:type="dxa"/>
          </w:tcPr>
          <w:p w:rsidR="00D01C8A" w:rsidRDefault="00D01C8A" w:rsidP="00D01C8A">
            <w:pPr>
              <w:pStyle w:val="TableParagraph"/>
              <w:spacing w:before="45"/>
              <w:rPr>
                <w:b/>
                <w:sz w:val="24"/>
              </w:rPr>
            </w:pPr>
          </w:p>
          <w:p w:rsidR="00D01C8A" w:rsidRDefault="00D01C8A" w:rsidP="00D01C8A">
            <w:pPr>
              <w:pStyle w:val="TableParagraph"/>
              <w:spacing w:before="1"/>
              <w:ind w:left="76" w:right="22"/>
              <w:jc w:val="center"/>
              <w:rPr>
                <w:sz w:val="24"/>
              </w:rPr>
            </w:pPr>
            <w:r>
              <w:rPr>
                <w:spacing w:val="-10"/>
                <w:sz w:val="24"/>
              </w:rPr>
              <w:t>0</w:t>
            </w:r>
          </w:p>
        </w:tc>
        <w:tc>
          <w:tcPr>
            <w:tcW w:w="1777" w:type="dxa"/>
          </w:tcPr>
          <w:p w:rsidR="00D01C8A" w:rsidRDefault="00D01C8A" w:rsidP="00D01C8A">
            <w:pPr>
              <w:pStyle w:val="TableParagraph"/>
              <w:spacing w:before="45"/>
              <w:rPr>
                <w:b/>
                <w:sz w:val="24"/>
              </w:rPr>
            </w:pPr>
          </w:p>
          <w:p w:rsidR="00D01C8A" w:rsidRDefault="00D01C8A" w:rsidP="00D01C8A">
            <w:pPr>
              <w:pStyle w:val="TableParagraph"/>
              <w:spacing w:before="1"/>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4"/>
        </w:trPr>
        <w:tc>
          <w:tcPr>
            <w:tcW w:w="742" w:type="dxa"/>
          </w:tcPr>
          <w:p w:rsidR="00D01C8A" w:rsidRDefault="00D01C8A" w:rsidP="00D01C8A">
            <w:pPr>
              <w:pStyle w:val="TableParagraph"/>
              <w:spacing w:before="182"/>
              <w:ind w:left="101"/>
              <w:rPr>
                <w:sz w:val="24"/>
              </w:rPr>
            </w:pPr>
            <w:r>
              <w:rPr>
                <w:spacing w:val="-5"/>
                <w:sz w:val="24"/>
              </w:rPr>
              <w:t>1.8</w:t>
            </w:r>
          </w:p>
        </w:tc>
        <w:tc>
          <w:tcPr>
            <w:tcW w:w="2902" w:type="dxa"/>
          </w:tcPr>
          <w:p w:rsidR="00D01C8A" w:rsidRDefault="00D01C8A" w:rsidP="00D01C8A">
            <w:pPr>
              <w:pStyle w:val="TableParagraph"/>
              <w:spacing w:before="43"/>
              <w:ind w:left="100"/>
              <w:rPr>
                <w:sz w:val="24"/>
              </w:rPr>
            </w:pPr>
            <w:r>
              <w:rPr>
                <w:sz w:val="24"/>
              </w:rPr>
              <w:t>Идеология</w:t>
            </w:r>
            <w:r>
              <w:rPr>
                <w:spacing w:val="-3"/>
                <w:sz w:val="24"/>
              </w:rPr>
              <w:t xml:space="preserve"> </w:t>
            </w:r>
            <w:r>
              <w:rPr>
                <w:sz w:val="24"/>
              </w:rPr>
              <w:t>и</w:t>
            </w:r>
            <w:r>
              <w:rPr>
                <w:spacing w:val="-3"/>
                <w:sz w:val="24"/>
              </w:rPr>
              <w:t xml:space="preserve"> </w:t>
            </w:r>
            <w:r>
              <w:rPr>
                <w:sz w:val="24"/>
              </w:rPr>
              <w:t>культура</w:t>
            </w:r>
            <w:r>
              <w:rPr>
                <w:spacing w:val="-3"/>
                <w:sz w:val="24"/>
              </w:rPr>
              <w:t xml:space="preserve"> </w:t>
            </w:r>
            <w:r>
              <w:rPr>
                <w:spacing w:val="-10"/>
                <w:sz w:val="24"/>
              </w:rPr>
              <w:t>в</w:t>
            </w:r>
          </w:p>
          <w:p w:rsidR="00D01C8A" w:rsidRDefault="00D01C8A" w:rsidP="00D01C8A">
            <w:pPr>
              <w:pStyle w:val="TableParagraph"/>
              <w:spacing w:line="256" w:lineRule="exact"/>
              <w:ind w:left="100"/>
              <w:rPr>
                <w:sz w:val="24"/>
              </w:rPr>
            </w:pPr>
            <w:r>
              <w:rPr>
                <w:sz w:val="24"/>
              </w:rPr>
              <w:t>годы</w:t>
            </w:r>
            <w:r>
              <w:rPr>
                <w:spacing w:val="-2"/>
                <w:sz w:val="24"/>
              </w:rPr>
              <w:t xml:space="preserve"> </w:t>
            </w:r>
            <w:r>
              <w:rPr>
                <w:sz w:val="24"/>
              </w:rPr>
              <w:t>Гражданской</w:t>
            </w:r>
            <w:r>
              <w:rPr>
                <w:spacing w:val="-2"/>
                <w:sz w:val="24"/>
              </w:rPr>
              <w:t xml:space="preserve"> войны</w:t>
            </w:r>
          </w:p>
        </w:tc>
        <w:tc>
          <w:tcPr>
            <w:tcW w:w="1035" w:type="dxa"/>
          </w:tcPr>
          <w:p w:rsidR="00D01C8A" w:rsidRDefault="00D01C8A" w:rsidP="00D01C8A">
            <w:pPr>
              <w:pStyle w:val="TableParagraph"/>
              <w:spacing w:before="182"/>
              <w:ind w:left="59"/>
              <w:jc w:val="center"/>
              <w:rPr>
                <w:sz w:val="24"/>
              </w:rPr>
            </w:pPr>
            <w:r>
              <w:rPr>
                <w:spacing w:val="-10"/>
                <w:sz w:val="24"/>
              </w:rPr>
              <w:t>1</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5"/>
              <w:ind w:left="101"/>
              <w:rPr>
                <w:sz w:val="24"/>
              </w:rPr>
            </w:pPr>
            <w:r>
              <w:rPr>
                <w:spacing w:val="-5"/>
                <w:sz w:val="24"/>
              </w:rPr>
              <w:t>1.9</w:t>
            </w:r>
          </w:p>
        </w:tc>
        <w:tc>
          <w:tcPr>
            <w:tcW w:w="2902" w:type="dxa"/>
          </w:tcPr>
          <w:p w:rsidR="00D01C8A" w:rsidRDefault="00D01C8A" w:rsidP="00D01C8A">
            <w:pPr>
              <w:pStyle w:val="TableParagraph"/>
              <w:spacing w:before="25" w:line="270" w:lineRule="atLeast"/>
              <w:ind w:left="100" w:right="320"/>
              <w:rPr>
                <w:sz w:val="24"/>
              </w:rPr>
            </w:pPr>
            <w:r>
              <w:rPr>
                <w:sz w:val="24"/>
              </w:rPr>
              <w:t>Наш</w:t>
            </w:r>
            <w:r>
              <w:rPr>
                <w:spacing w:val="-8"/>
                <w:sz w:val="24"/>
              </w:rPr>
              <w:t xml:space="preserve"> </w:t>
            </w:r>
            <w:r>
              <w:rPr>
                <w:sz w:val="24"/>
              </w:rPr>
              <w:t>край</w:t>
            </w:r>
            <w:r>
              <w:rPr>
                <w:spacing w:val="-8"/>
                <w:sz w:val="24"/>
              </w:rPr>
              <w:t xml:space="preserve"> </w:t>
            </w:r>
            <w:r>
              <w:rPr>
                <w:sz w:val="24"/>
              </w:rPr>
              <w:t>в</w:t>
            </w:r>
            <w:r>
              <w:rPr>
                <w:spacing w:val="-9"/>
                <w:sz w:val="24"/>
              </w:rPr>
              <w:t xml:space="preserve"> </w:t>
            </w:r>
            <w:r>
              <w:rPr>
                <w:sz w:val="24"/>
              </w:rPr>
              <w:t>1914</w:t>
            </w:r>
            <w:r>
              <w:rPr>
                <w:spacing w:val="-8"/>
                <w:sz w:val="24"/>
              </w:rPr>
              <w:t xml:space="preserve"> </w:t>
            </w:r>
            <w:r>
              <w:rPr>
                <w:sz w:val="24"/>
              </w:rPr>
              <w:t>–</w:t>
            </w:r>
            <w:r>
              <w:rPr>
                <w:spacing w:val="-8"/>
                <w:sz w:val="24"/>
              </w:rPr>
              <w:t xml:space="preserve"> </w:t>
            </w:r>
            <w:r>
              <w:rPr>
                <w:sz w:val="24"/>
              </w:rPr>
              <w:t xml:space="preserve">1922 </w:t>
            </w:r>
            <w:r>
              <w:rPr>
                <w:spacing w:val="-4"/>
                <w:sz w:val="24"/>
              </w:rPr>
              <w:t>гг.</w:t>
            </w:r>
          </w:p>
        </w:tc>
        <w:tc>
          <w:tcPr>
            <w:tcW w:w="1035" w:type="dxa"/>
          </w:tcPr>
          <w:p w:rsidR="00D01C8A" w:rsidRDefault="00D01C8A" w:rsidP="00D01C8A">
            <w:pPr>
              <w:pStyle w:val="TableParagraph"/>
              <w:spacing w:before="185"/>
              <w:ind w:left="59"/>
              <w:jc w:val="center"/>
              <w:rPr>
                <w:sz w:val="24"/>
              </w:rPr>
            </w:pPr>
            <w:r>
              <w:rPr>
                <w:spacing w:val="-10"/>
                <w:sz w:val="24"/>
              </w:rPr>
              <w:t>1</w:t>
            </w:r>
          </w:p>
        </w:tc>
        <w:tc>
          <w:tcPr>
            <w:tcW w:w="1707" w:type="dxa"/>
          </w:tcPr>
          <w:p w:rsidR="00D01C8A" w:rsidRDefault="00D01C8A" w:rsidP="00D01C8A">
            <w:pPr>
              <w:pStyle w:val="TableParagraph"/>
              <w:spacing w:before="185"/>
              <w:ind w:left="76" w:right="22"/>
              <w:jc w:val="center"/>
              <w:rPr>
                <w:sz w:val="24"/>
              </w:rPr>
            </w:pPr>
            <w:r>
              <w:rPr>
                <w:spacing w:val="-10"/>
                <w:sz w:val="24"/>
              </w:rPr>
              <w:t>0</w:t>
            </w:r>
          </w:p>
        </w:tc>
        <w:tc>
          <w:tcPr>
            <w:tcW w:w="1777" w:type="dxa"/>
          </w:tcPr>
          <w:p w:rsidR="00D01C8A" w:rsidRDefault="00D01C8A" w:rsidP="00D01C8A">
            <w:pPr>
              <w:pStyle w:val="TableParagraph"/>
              <w:spacing w:before="185"/>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3"/>
        </w:trPr>
        <w:tc>
          <w:tcPr>
            <w:tcW w:w="742"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4"/>
                <w:sz w:val="24"/>
              </w:rPr>
              <w:t>1.10</w:t>
            </w:r>
          </w:p>
        </w:tc>
        <w:tc>
          <w:tcPr>
            <w:tcW w:w="2902" w:type="dxa"/>
          </w:tcPr>
          <w:p w:rsidR="00D01C8A" w:rsidRDefault="00D01C8A" w:rsidP="00D01C8A">
            <w:pPr>
              <w:pStyle w:val="TableParagraph"/>
              <w:spacing w:before="25" w:line="276" w:lineRule="exact"/>
              <w:ind w:left="100" w:right="186"/>
              <w:jc w:val="both"/>
              <w:rPr>
                <w:sz w:val="24"/>
              </w:rPr>
            </w:pPr>
            <w:r>
              <w:rPr>
                <w:sz w:val="24"/>
              </w:rPr>
              <w:t>Повторение</w:t>
            </w:r>
            <w:r>
              <w:rPr>
                <w:spacing w:val="-15"/>
                <w:sz w:val="24"/>
              </w:rPr>
              <w:t xml:space="preserve"> </w:t>
            </w:r>
            <w:r>
              <w:rPr>
                <w:sz w:val="24"/>
              </w:rPr>
              <w:t>и</w:t>
            </w:r>
            <w:r>
              <w:rPr>
                <w:spacing w:val="-15"/>
                <w:sz w:val="24"/>
              </w:rPr>
              <w:t xml:space="preserve"> </w:t>
            </w:r>
            <w:r>
              <w:rPr>
                <w:sz w:val="24"/>
              </w:rPr>
              <w:t>обобщение по теме «Россия в 1914 – 1922 гг.»</w:t>
            </w:r>
          </w:p>
        </w:tc>
        <w:tc>
          <w:tcPr>
            <w:tcW w:w="103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1</w:t>
            </w:r>
          </w:p>
        </w:tc>
        <w:tc>
          <w:tcPr>
            <w:tcW w:w="1707" w:type="dxa"/>
          </w:tcPr>
          <w:p w:rsidR="00D01C8A" w:rsidRDefault="00D01C8A" w:rsidP="00D01C8A">
            <w:pPr>
              <w:pStyle w:val="TableParagraph"/>
              <w:spacing w:before="45"/>
              <w:rPr>
                <w:b/>
                <w:sz w:val="24"/>
              </w:rPr>
            </w:pPr>
          </w:p>
          <w:p w:rsidR="00D01C8A" w:rsidRDefault="00D01C8A" w:rsidP="00D01C8A">
            <w:pPr>
              <w:pStyle w:val="TableParagraph"/>
              <w:spacing w:before="1"/>
              <w:ind w:left="76" w:right="22"/>
              <w:jc w:val="center"/>
              <w:rPr>
                <w:sz w:val="24"/>
              </w:rPr>
            </w:pPr>
            <w:r>
              <w:rPr>
                <w:spacing w:val="-10"/>
                <w:sz w:val="24"/>
              </w:rPr>
              <w:t>1</w:t>
            </w:r>
          </w:p>
        </w:tc>
        <w:tc>
          <w:tcPr>
            <w:tcW w:w="1777" w:type="dxa"/>
          </w:tcPr>
          <w:p w:rsidR="00D01C8A" w:rsidRDefault="00D01C8A" w:rsidP="00D01C8A">
            <w:pPr>
              <w:pStyle w:val="TableParagraph"/>
              <w:spacing w:before="45"/>
              <w:rPr>
                <w:b/>
                <w:sz w:val="24"/>
              </w:rPr>
            </w:pPr>
          </w:p>
          <w:p w:rsidR="00D01C8A" w:rsidRDefault="00D01C8A" w:rsidP="00D01C8A">
            <w:pPr>
              <w:pStyle w:val="TableParagraph"/>
              <w:spacing w:before="1"/>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21"/>
        </w:trPr>
        <w:tc>
          <w:tcPr>
            <w:tcW w:w="364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6" w:line="256" w:lineRule="exact"/>
              <w:ind w:left="59"/>
              <w:jc w:val="center"/>
              <w:rPr>
                <w:sz w:val="24"/>
              </w:rPr>
            </w:pPr>
            <w:r>
              <w:rPr>
                <w:spacing w:val="-5"/>
                <w:sz w:val="24"/>
              </w:rPr>
              <w:t>14</w:t>
            </w:r>
          </w:p>
        </w:tc>
        <w:tc>
          <w:tcPr>
            <w:tcW w:w="5743" w:type="dxa"/>
            <w:gridSpan w:val="3"/>
          </w:tcPr>
          <w:p w:rsidR="00D01C8A" w:rsidRDefault="00D01C8A" w:rsidP="00D01C8A">
            <w:pPr>
              <w:pStyle w:val="TableParagraph"/>
              <w:rPr>
                <w:sz w:val="24"/>
              </w:rPr>
            </w:pP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Раздел</w:t>
            </w:r>
            <w:r>
              <w:rPr>
                <w:b/>
                <w:spacing w:val="-2"/>
                <w:sz w:val="24"/>
              </w:rPr>
              <w:t xml:space="preserve"> </w:t>
            </w:r>
            <w:r>
              <w:rPr>
                <w:b/>
                <w:sz w:val="24"/>
              </w:rPr>
              <w:t>2.</w:t>
            </w:r>
            <w:r>
              <w:rPr>
                <w:b/>
                <w:spacing w:val="-2"/>
                <w:sz w:val="24"/>
              </w:rPr>
              <w:t xml:space="preserve"> </w:t>
            </w:r>
            <w:r>
              <w:rPr>
                <w:b/>
                <w:sz w:val="24"/>
              </w:rPr>
              <w:t>Советский</w:t>
            </w:r>
            <w:r>
              <w:rPr>
                <w:b/>
                <w:spacing w:val="-2"/>
                <w:sz w:val="24"/>
              </w:rPr>
              <w:t xml:space="preserve"> </w:t>
            </w:r>
            <w:r>
              <w:rPr>
                <w:b/>
                <w:sz w:val="24"/>
              </w:rPr>
              <w:t>Союз</w:t>
            </w:r>
            <w:r>
              <w:rPr>
                <w:b/>
                <w:spacing w:val="-1"/>
                <w:sz w:val="24"/>
              </w:rPr>
              <w:t xml:space="preserve"> </w:t>
            </w:r>
            <w:r>
              <w:rPr>
                <w:b/>
                <w:sz w:val="24"/>
              </w:rPr>
              <w:t>в</w:t>
            </w:r>
            <w:r>
              <w:rPr>
                <w:b/>
                <w:spacing w:val="-2"/>
                <w:sz w:val="24"/>
              </w:rPr>
              <w:t xml:space="preserve"> </w:t>
            </w:r>
            <w:r>
              <w:rPr>
                <w:b/>
                <w:sz w:val="24"/>
              </w:rPr>
              <w:t xml:space="preserve">1920—1930-е </w:t>
            </w:r>
            <w:r>
              <w:rPr>
                <w:b/>
                <w:spacing w:val="-5"/>
                <w:sz w:val="24"/>
              </w:rPr>
              <w:t>гг.</w:t>
            </w:r>
          </w:p>
        </w:tc>
      </w:tr>
      <w:tr w:rsidR="00D01C8A" w:rsidTr="00D01C8A">
        <w:trPr>
          <w:trHeight w:val="321"/>
        </w:trPr>
        <w:tc>
          <w:tcPr>
            <w:tcW w:w="742" w:type="dxa"/>
          </w:tcPr>
          <w:p w:rsidR="00D01C8A" w:rsidRDefault="00D01C8A" w:rsidP="00D01C8A">
            <w:pPr>
              <w:pStyle w:val="TableParagraph"/>
              <w:spacing w:before="46" w:line="256" w:lineRule="exact"/>
              <w:ind w:left="101"/>
              <w:rPr>
                <w:sz w:val="24"/>
              </w:rPr>
            </w:pPr>
            <w:r>
              <w:rPr>
                <w:spacing w:val="-5"/>
                <w:sz w:val="24"/>
              </w:rPr>
              <w:t>2.1</w:t>
            </w:r>
          </w:p>
        </w:tc>
        <w:tc>
          <w:tcPr>
            <w:tcW w:w="2902" w:type="dxa"/>
          </w:tcPr>
          <w:p w:rsidR="00D01C8A" w:rsidRDefault="00D01C8A" w:rsidP="00D01C8A">
            <w:pPr>
              <w:pStyle w:val="TableParagraph"/>
              <w:spacing w:before="46" w:line="256" w:lineRule="exact"/>
              <w:ind w:left="100"/>
              <w:rPr>
                <w:sz w:val="24"/>
              </w:rPr>
            </w:pPr>
            <w:r>
              <w:rPr>
                <w:sz w:val="24"/>
              </w:rPr>
              <w:t>СССР</w:t>
            </w:r>
            <w:r>
              <w:rPr>
                <w:spacing w:val="-1"/>
                <w:sz w:val="24"/>
              </w:rPr>
              <w:t xml:space="preserve"> </w:t>
            </w:r>
            <w:r>
              <w:rPr>
                <w:sz w:val="24"/>
              </w:rPr>
              <w:t>в</w:t>
            </w:r>
            <w:r>
              <w:rPr>
                <w:spacing w:val="-1"/>
                <w:sz w:val="24"/>
              </w:rPr>
              <w:t xml:space="preserve"> </w:t>
            </w:r>
            <w:r>
              <w:rPr>
                <w:sz w:val="24"/>
              </w:rPr>
              <w:t>20-е</w:t>
            </w:r>
            <w:r>
              <w:rPr>
                <w:spacing w:val="-1"/>
                <w:sz w:val="24"/>
              </w:rPr>
              <w:t xml:space="preserve"> </w:t>
            </w:r>
            <w:r>
              <w:rPr>
                <w:spacing w:val="-4"/>
                <w:sz w:val="24"/>
              </w:rPr>
              <w:t>годы</w:t>
            </w:r>
          </w:p>
        </w:tc>
        <w:tc>
          <w:tcPr>
            <w:tcW w:w="1035" w:type="dxa"/>
          </w:tcPr>
          <w:p w:rsidR="00D01C8A" w:rsidRDefault="00D01C8A" w:rsidP="00D01C8A">
            <w:pPr>
              <w:pStyle w:val="TableParagraph"/>
              <w:spacing w:before="46" w:line="256" w:lineRule="exact"/>
              <w:ind w:left="59"/>
              <w:jc w:val="center"/>
              <w:rPr>
                <w:sz w:val="24"/>
              </w:rPr>
            </w:pPr>
            <w:r>
              <w:rPr>
                <w:spacing w:val="-10"/>
                <w:sz w:val="24"/>
              </w:rPr>
              <w:t>6</w:t>
            </w:r>
          </w:p>
        </w:tc>
        <w:tc>
          <w:tcPr>
            <w:tcW w:w="1707" w:type="dxa"/>
          </w:tcPr>
          <w:p w:rsidR="00D01C8A" w:rsidRDefault="00D01C8A" w:rsidP="00D01C8A">
            <w:pPr>
              <w:pStyle w:val="TableParagraph"/>
              <w:spacing w:before="46" w:line="256" w:lineRule="exact"/>
              <w:ind w:left="76" w:right="22"/>
              <w:jc w:val="center"/>
              <w:rPr>
                <w:sz w:val="24"/>
              </w:rPr>
            </w:pPr>
            <w:r>
              <w:rPr>
                <w:spacing w:val="-10"/>
                <w:sz w:val="24"/>
              </w:rPr>
              <w:t>0</w:t>
            </w:r>
          </w:p>
        </w:tc>
        <w:tc>
          <w:tcPr>
            <w:tcW w:w="1777" w:type="dxa"/>
          </w:tcPr>
          <w:p w:rsidR="00D01C8A" w:rsidRDefault="00D01C8A" w:rsidP="00D01C8A">
            <w:pPr>
              <w:pStyle w:val="TableParagraph"/>
              <w:spacing w:before="46" w:line="256" w:lineRule="exact"/>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5"/>
        </w:trPr>
        <w:tc>
          <w:tcPr>
            <w:tcW w:w="742" w:type="dxa"/>
          </w:tcPr>
          <w:p w:rsidR="00D01C8A" w:rsidRDefault="00D01C8A" w:rsidP="00D01C8A">
            <w:pPr>
              <w:pStyle w:val="TableParagraph"/>
              <w:spacing w:before="182"/>
              <w:ind w:left="101"/>
              <w:rPr>
                <w:sz w:val="24"/>
              </w:rPr>
            </w:pPr>
            <w:r>
              <w:rPr>
                <w:spacing w:val="-5"/>
                <w:sz w:val="24"/>
              </w:rPr>
              <w:t>2.2</w:t>
            </w:r>
          </w:p>
        </w:tc>
        <w:tc>
          <w:tcPr>
            <w:tcW w:w="2902" w:type="dxa"/>
          </w:tcPr>
          <w:p w:rsidR="00D01C8A" w:rsidRDefault="00D01C8A" w:rsidP="00D01C8A">
            <w:pPr>
              <w:pStyle w:val="TableParagraph"/>
              <w:spacing w:before="23" w:line="270" w:lineRule="atLeast"/>
              <w:ind w:left="100" w:right="690"/>
              <w:rPr>
                <w:sz w:val="24"/>
              </w:rPr>
            </w:pPr>
            <w:r>
              <w:rPr>
                <w:sz w:val="24"/>
              </w:rPr>
              <w:t>«Великий</w:t>
            </w:r>
            <w:r>
              <w:rPr>
                <w:spacing w:val="-15"/>
                <w:sz w:val="24"/>
              </w:rPr>
              <w:t xml:space="preserve"> </w:t>
            </w:r>
            <w:r>
              <w:rPr>
                <w:sz w:val="24"/>
              </w:rPr>
              <w:t xml:space="preserve">перелом». </w:t>
            </w:r>
            <w:r>
              <w:rPr>
                <w:spacing w:val="-2"/>
                <w:sz w:val="24"/>
              </w:rPr>
              <w:t>Индустриализация</w:t>
            </w:r>
          </w:p>
        </w:tc>
        <w:tc>
          <w:tcPr>
            <w:tcW w:w="1035" w:type="dxa"/>
          </w:tcPr>
          <w:p w:rsidR="00D01C8A" w:rsidRDefault="00D01C8A" w:rsidP="00D01C8A">
            <w:pPr>
              <w:pStyle w:val="TableParagraph"/>
              <w:spacing w:before="182"/>
              <w:ind w:left="59"/>
              <w:jc w:val="center"/>
              <w:rPr>
                <w:sz w:val="24"/>
              </w:rPr>
            </w:pPr>
            <w:r>
              <w:rPr>
                <w:spacing w:val="-10"/>
                <w:sz w:val="24"/>
              </w:rPr>
              <w:t>1</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5"/>
              <w:ind w:left="101"/>
              <w:rPr>
                <w:sz w:val="24"/>
              </w:rPr>
            </w:pPr>
            <w:r>
              <w:rPr>
                <w:spacing w:val="-5"/>
                <w:sz w:val="24"/>
              </w:rPr>
              <w:t>2.3</w:t>
            </w:r>
          </w:p>
        </w:tc>
        <w:tc>
          <w:tcPr>
            <w:tcW w:w="2902" w:type="dxa"/>
          </w:tcPr>
          <w:p w:rsidR="00D01C8A" w:rsidRDefault="00D01C8A" w:rsidP="00D01C8A">
            <w:pPr>
              <w:pStyle w:val="TableParagraph"/>
              <w:spacing w:before="25" w:line="270" w:lineRule="atLeast"/>
              <w:ind w:left="100" w:right="723"/>
              <w:rPr>
                <w:sz w:val="24"/>
              </w:rPr>
            </w:pPr>
            <w:r>
              <w:rPr>
                <w:spacing w:val="-2"/>
                <w:sz w:val="24"/>
              </w:rPr>
              <w:t xml:space="preserve">Коллективизация </w:t>
            </w:r>
            <w:r>
              <w:rPr>
                <w:sz w:val="24"/>
              </w:rPr>
              <w:t>сельского</w:t>
            </w:r>
            <w:r>
              <w:rPr>
                <w:spacing w:val="-15"/>
                <w:sz w:val="24"/>
              </w:rPr>
              <w:t xml:space="preserve"> </w:t>
            </w:r>
            <w:r>
              <w:rPr>
                <w:sz w:val="24"/>
              </w:rPr>
              <w:t>хозяйства</w:t>
            </w:r>
          </w:p>
        </w:tc>
        <w:tc>
          <w:tcPr>
            <w:tcW w:w="1035" w:type="dxa"/>
          </w:tcPr>
          <w:p w:rsidR="00D01C8A" w:rsidRDefault="00D01C8A" w:rsidP="00D01C8A">
            <w:pPr>
              <w:pStyle w:val="TableParagraph"/>
              <w:spacing w:before="185"/>
              <w:ind w:left="59"/>
              <w:jc w:val="center"/>
              <w:rPr>
                <w:sz w:val="24"/>
              </w:rPr>
            </w:pPr>
            <w:r>
              <w:rPr>
                <w:spacing w:val="-10"/>
                <w:sz w:val="24"/>
              </w:rPr>
              <w:t>1</w:t>
            </w:r>
          </w:p>
        </w:tc>
        <w:tc>
          <w:tcPr>
            <w:tcW w:w="1707" w:type="dxa"/>
          </w:tcPr>
          <w:p w:rsidR="00D01C8A" w:rsidRDefault="00D01C8A" w:rsidP="00D01C8A">
            <w:pPr>
              <w:pStyle w:val="TableParagraph"/>
              <w:spacing w:before="185"/>
              <w:ind w:left="76" w:right="22"/>
              <w:jc w:val="center"/>
              <w:rPr>
                <w:sz w:val="24"/>
              </w:rPr>
            </w:pPr>
            <w:r>
              <w:rPr>
                <w:spacing w:val="-10"/>
                <w:sz w:val="24"/>
              </w:rPr>
              <w:t>0</w:t>
            </w:r>
          </w:p>
        </w:tc>
        <w:tc>
          <w:tcPr>
            <w:tcW w:w="1777" w:type="dxa"/>
          </w:tcPr>
          <w:p w:rsidR="00D01C8A" w:rsidRDefault="00D01C8A" w:rsidP="00D01C8A">
            <w:pPr>
              <w:pStyle w:val="TableParagraph"/>
              <w:spacing w:before="185"/>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21"/>
        </w:trPr>
        <w:tc>
          <w:tcPr>
            <w:tcW w:w="742" w:type="dxa"/>
          </w:tcPr>
          <w:p w:rsidR="00D01C8A" w:rsidRDefault="00D01C8A" w:rsidP="00D01C8A">
            <w:pPr>
              <w:pStyle w:val="TableParagraph"/>
              <w:spacing w:before="46" w:line="256" w:lineRule="exact"/>
              <w:ind w:left="101"/>
              <w:rPr>
                <w:sz w:val="24"/>
              </w:rPr>
            </w:pPr>
            <w:r>
              <w:rPr>
                <w:spacing w:val="-5"/>
                <w:sz w:val="24"/>
              </w:rPr>
              <w:t>2.4</w:t>
            </w:r>
          </w:p>
        </w:tc>
        <w:tc>
          <w:tcPr>
            <w:tcW w:w="2902" w:type="dxa"/>
          </w:tcPr>
          <w:p w:rsidR="00D01C8A" w:rsidRDefault="00D01C8A" w:rsidP="00D01C8A">
            <w:pPr>
              <w:pStyle w:val="TableParagraph"/>
              <w:spacing w:before="46" w:line="256" w:lineRule="exact"/>
              <w:ind w:left="100"/>
              <w:rPr>
                <w:sz w:val="24"/>
              </w:rPr>
            </w:pPr>
            <w:r>
              <w:rPr>
                <w:sz w:val="24"/>
              </w:rPr>
              <w:t>СССР</w:t>
            </w:r>
            <w:r>
              <w:rPr>
                <w:spacing w:val="-1"/>
                <w:sz w:val="24"/>
              </w:rPr>
              <w:t xml:space="preserve"> </w:t>
            </w:r>
            <w:r>
              <w:rPr>
                <w:sz w:val="24"/>
              </w:rPr>
              <w:t>в</w:t>
            </w:r>
            <w:r>
              <w:rPr>
                <w:spacing w:val="-1"/>
                <w:sz w:val="24"/>
              </w:rPr>
              <w:t xml:space="preserve"> </w:t>
            </w:r>
            <w:r>
              <w:rPr>
                <w:sz w:val="24"/>
              </w:rPr>
              <w:t>30-е</w:t>
            </w:r>
            <w:r>
              <w:rPr>
                <w:spacing w:val="-1"/>
                <w:sz w:val="24"/>
              </w:rPr>
              <w:t xml:space="preserve"> </w:t>
            </w:r>
            <w:r>
              <w:rPr>
                <w:spacing w:val="-4"/>
                <w:sz w:val="24"/>
              </w:rPr>
              <w:t>годы</w:t>
            </w:r>
          </w:p>
        </w:tc>
        <w:tc>
          <w:tcPr>
            <w:tcW w:w="1035" w:type="dxa"/>
          </w:tcPr>
          <w:p w:rsidR="00D01C8A" w:rsidRDefault="00D01C8A" w:rsidP="00D01C8A">
            <w:pPr>
              <w:pStyle w:val="TableParagraph"/>
              <w:spacing w:before="46" w:line="256" w:lineRule="exact"/>
              <w:ind w:left="59"/>
              <w:jc w:val="center"/>
              <w:rPr>
                <w:sz w:val="24"/>
              </w:rPr>
            </w:pPr>
            <w:r>
              <w:rPr>
                <w:spacing w:val="-10"/>
                <w:sz w:val="24"/>
              </w:rPr>
              <w:t>7</w:t>
            </w:r>
          </w:p>
        </w:tc>
        <w:tc>
          <w:tcPr>
            <w:tcW w:w="1707" w:type="dxa"/>
          </w:tcPr>
          <w:p w:rsidR="00D01C8A" w:rsidRDefault="00D01C8A" w:rsidP="00D01C8A">
            <w:pPr>
              <w:pStyle w:val="TableParagraph"/>
              <w:spacing w:before="46" w:line="256" w:lineRule="exact"/>
              <w:ind w:left="76" w:right="22"/>
              <w:jc w:val="center"/>
              <w:rPr>
                <w:sz w:val="24"/>
              </w:rPr>
            </w:pPr>
            <w:r>
              <w:rPr>
                <w:spacing w:val="-10"/>
                <w:sz w:val="24"/>
              </w:rPr>
              <w:t>0</w:t>
            </w:r>
          </w:p>
        </w:tc>
        <w:tc>
          <w:tcPr>
            <w:tcW w:w="1777" w:type="dxa"/>
          </w:tcPr>
          <w:p w:rsidR="00D01C8A" w:rsidRDefault="00D01C8A" w:rsidP="00D01C8A">
            <w:pPr>
              <w:pStyle w:val="TableParagraph"/>
              <w:spacing w:before="46" w:line="256" w:lineRule="exact"/>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2"/>
              <w:ind w:left="101"/>
              <w:rPr>
                <w:sz w:val="24"/>
              </w:rPr>
            </w:pPr>
            <w:r>
              <w:rPr>
                <w:spacing w:val="-5"/>
                <w:sz w:val="24"/>
              </w:rPr>
              <w:t>2.5</w:t>
            </w:r>
          </w:p>
        </w:tc>
        <w:tc>
          <w:tcPr>
            <w:tcW w:w="2902" w:type="dxa"/>
          </w:tcPr>
          <w:p w:rsidR="00D01C8A" w:rsidRDefault="00D01C8A" w:rsidP="00D01C8A">
            <w:pPr>
              <w:pStyle w:val="TableParagraph"/>
              <w:spacing w:before="25" w:line="270" w:lineRule="atLeast"/>
              <w:ind w:left="100" w:right="163"/>
              <w:rPr>
                <w:sz w:val="24"/>
              </w:rPr>
            </w:pPr>
            <w:r>
              <w:rPr>
                <w:sz w:val="24"/>
              </w:rPr>
              <w:t>Наш</w:t>
            </w:r>
            <w:r>
              <w:rPr>
                <w:spacing w:val="-9"/>
                <w:sz w:val="24"/>
              </w:rPr>
              <w:t xml:space="preserve"> </w:t>
            </w:r>
            <w:r>
              <w:rPr>
                <w:sz w:val="24"/>
              </w:rPr>
              <w:t>край</w:t>
            </w:r>
            <w:r>
              <w:rPr>
                <w:spacing w:val="-8"/>
                <w:sz w:val="24"/>
              </w:rPr>
              <w:t xml:space="preserve"> </w:t>
            </w:r>
            <w:r>
              <w:rPr>
                <w:sz w:val="24"/>
              </w:rPr>
              <w:t>в</w:t>
            </w:r>
            <w:r>
              <w:rPr>
                <w:spacing w:val="-9"/>
                <w:sz w:val="24"/>
              </w:rPr>
              <w:t xml:space="preserve"> </w:t>
            </w:r>
            <w:r>
              <w:rPr>
                <w:sz w:val="24"/>
              </w:rPr>
              <w:t>1920</w:t>
            </w:r>
            <w:r>
              <w:rPr>
                <w:spacing w:val="-8"/>
                <w:sz w:val="24"/>
              </w:rPr>
              <w:t xml:space="preserve"> </w:t>
            </w:r>
            <w:r>
              <w:rPr>
                <w:sz w:val="24"/>
              </w:rPr>
              <w:t>–</w:t>
            </w:r>
            <w:r>
              <w:rPr>
                <w:spacing w:val="-8"/>
                <w:sz w:val="24"/>
              </w:rPr>
              <w:t xml:space="preserve"> </w:t>
            </w:r>
            <w:r>
              <w:rPr>
                <w:sz w:val="24"/>
              </w:rPr>
              <w:t xml:space="preserve">1930-е </w:t>
            </w:r>
            <w:r>
              <w:rPr>
                <w:spacing w:val="-4"/>
                <w:sz w:val="24"/>
              </w:rPr>
              <w:t>гг.</w:t>
            </w:r>
          </w:p>
        </w:tc>
        <w:tc>
          <w:tcPr>
            <w:tcW w:w="1035" w:type="dxa"/>
          </w:tcPr>
          <w:p w:rsidR="00D01C8A" w:rsidRDefault="00D01C8A" w:rsidP="00D01C8A">
            <w:pPr>
              <w:pStyle w:val="TableParagraph"/>
              <w:spacing w:before="182"/>
              <w:ind w:left="59"/>
              <w:jc w:val="center"/>
              <w:rPr>
                <w:sz w:val="24"/>
              </w:rPr>
            </w:pPr>
            <w:r>
              <w:rPr>
                <w:spacing w:val="-10"/>
                <w:sz w:val="24"/>
              </w:rPr>
              <w:t>1</w:t>
            </w:r>
          </w:p>
        </w:tc>
        <w:tc>
          <w:tcPr>
            <w:tcW w:w="1707" w:type="dxa"/>
          </w:tcPr>
          <w:p w:rsidR="00D01C8A" w:rsidRDefault="00D01C8A" w:rsidP="00D01C8A">
            <w:pPr>
              <w:pStyle w:val="TableParagraph"/>
              <w:spacing w:before="182"/>
              <w:ind w:left="76" w:right="22"/>
              <w:jc w:val="center"/>
              <w:rPr>
                <w:sz w:val="24"/>
              </w:rPr>
            </w:pPr>
            <w:r>
              <w:rPr>
                <w:spacing w:val="-10"/>
                <w:sz w:val="24"/>
              </w:rPr>
              <w:t>0</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874"/>
        </w:trPr>
        <w:tc>
          <w:tcPr>
            <w:tcW w:w="742" w:type="dxa"/>
          </w:tcPr>
          <w:p w:rsidR="00D01C8A" w:rsidRDefault="00D01C8A" w:rsidP="00D01C8A">
            <w:pPr>
              <w:pStyle w:val="TableParagraph"/>
              <w:spacing w:before="46"/>
              <w:rPr>
                <w:b/>
                <w:sz w:val="24"/>
              </w:rPr>
            </w:pPr>
          </w:p>
          <w:p w:rsidR="00D01C8A" w:rsidRDefault="00D01C8A" w:rsidP="00D01C8A">
            <w:pPr>
              <w:pStyle w:val="TableParagraph"/>
              <w:ind w:left="101"/>
              <w:rPr>
                <w:sz w:val="24"/>
              </w:rPr>
            </w:pPr>
            <w:r>
              <w:rPr>
                <w:spacing w:val="-5"/>
                <w:sz w:val="24"/>
              </w:rPr>
              <w:t>2.6</w:t>
            </w:r>
          </w:p>
        </w:tc>
        <w:tc>
          <w:tcPr>
            <w:tcW w:w="2902" w:type="dxa"/>
          </w:tcPr>
          <w:p w:rsidR="00D01C8A" w:rsidRDefault="00D01C8A" w:rsidP="00D01C8A">
            <w:pPr>
              <w:pStyle w:val="TableParagraph"/>
              <w:spacing w:before="26" w:line="270" w:lineRule="atLeast"/>
              <w:ind w:left="100" w:right="163"/>
              <w:rPr>
                <w:sz w:val="24"/>
              </w:rPr>
            </w:pPr>
            <w:r>
              <w:rPr>
                <w:sz w:val="24"/>
              </w:rPr>
              <w:t>Повторение</w:t>
            </w:r>
            <w:r>
              <w:rPr>
                <w:spacing w:val="-15"/>
                <w:sz w:val="24"/>
              </w:rPr>
              <w:t xml:space="preserve"> </w:t>
            </w:r>
            <w:r>
              <w:rPr>
                <w:sz w:val="24"/>
              </w:rPr>
              <w:t>и</w:t>
            </w:r>
            <w:r>
              <w:rPr>
                <w:spacing w:val="-15"/>
                <w:sz w:val="24"/>
              </w:rPr>
              <w:t xml:space="preserve"> </w:t>
            </w:r>
            <w:r>
              <w:rPr>
                <w:sz w:val="24"/>
              </w:rPr>
              <w:t>обобщение по разделу «Советский Союз</w:t>
            </w:r>
            <w:r>
              <w:rPr>
                <w:spacing w:val="-7"/>
                <w:sz w:val="24"/>
              </w:rPr>
              <w:t xml:space="preserve"> </w:t>
            </w:r>
            <w:r>
              <w:rPr>
                <w:sz w:val="24"/>
              </w:rPr>
              <w:t>в</w:t>
            </w:r>
            <w:r>
              <w:rPr>
                <w:spacing w:val="-8"/>
                <w:sz w:val="24"/>
              </w:rPr>
              <w:t xml:space="preserve"> </w:t>
            </w:r>
            <w:r>
              <w:rPr>
                <w:sz w:val="24"/>
              </w:rPr>
              <w:t>1920</w:t>
            </w:r>
            <w:r>
              <w:rPr>
                <w:spacing w:val="-7"/>
                <w:sz w:val="24"/>
              </w:rPr>
              <w:t xml:space="preserve"> </w:t>
            </w:r>
            <w:r>
              <w:rPr>
                <w:sz w:val="24"/>
              </w:rPr>
              <w:t>–</w:t>
            </w:r>
            <w:r>
              <w:rPr>
                <w:spacing w:val="-7"/>
                <w:sz w:val="24"/>
              </w:rPr>
              <w:t xml:space="preserve"> </w:t>
            </w:r>
            <w:r>
              <w:rPr>
                <w:sz w:val="24"/>
              </w:rPr>
              <w:t>1930-е</w:t>
            </w:r>
            <w:r>
              <w:rPr>
                <w:spacing w:val="-8"/>
                <w:sz w:val="24"/>
              </w:rPr>
              <w:t xml:space="preserve"> </w:t>
            </w:r>
            <w:r>
              <w:rPr>
                <w:sz w:val="24"/>
              </w:rPr>
              <w:t>гг.»</w:t>
            </w:r>
          </w:p>
        </w:tc>
        <w:tc>
          <w:tcPr>
            <w:tcW w:w="1035" w:type="dxa"/>
          </w:tcPr>
          <w:p w:rsidR="00D01C8A" w:rsidRDefault="00D01C8A" w:rsidP="00D01C8A">
            <w:pPr>
              <w:pStyle w:val="TableParagraph"/>
              <w:spacing w:before="46"/>
              <w:rPr>
                <w:b/>
                <w:sz w:val="24"/>
              </w:rPr>
            </w:pPr>
          </w:p>
          <w:p w:rsidR="00D01C8A" w:rsidRDefault="00D01C8A" w:rsidP="00D01C8A">
            <w:pPr>
              <w:pStyle w:val="TableParagraph"/>
              <w:ind w:left="59"/>
              <w:jc w:val="center"/>
              <w:rPr>
                <w:sz w:val="24"/>
              </w:rPr>
            </w:pPr>
            <w:r>
              <w:rPr>
                <w:spacing w:val="-10"/>
                <w:sz w:val="24"/>
              </w:rPr>
              <w:t>1</w:t>
            </w:r>
          </w:p>
        </w:tc>
        <w:tc>
          <w:tcPr>
            <w:tcW w:w="1707" w:type="dxa"/>
          </w:tcPr>
          <w:p w:rsidR="00D01C8A" w:rsidRDefault="00D01C8A" w:rsidP="00D01C8A">
            <w:pPr>
              <w:pStyle w:val="TableParagraph"/>
              <w:spacing w:before="46"/>
              <w:rPr>
                <w:b/>
                <w:sz w:val="24"/>
              </w:rPr>
            </w:pPr>
          </w:p>
          <w:p w:rsidR="00D01C8A" w:rsidRDefault="00D01C8A" w:rsidP="00D01C8A">
            <w:pPr>
              <w:pStyle w:val="TableParagraph"/>
              <w:ind w:left="76" w:right="22"/>
              <w:jc w:val="center"/>
              <w:rPr>
                <w:sz w:val="24"/>
              </w:rPr>
            </w:pPr>
            <w:r>
              <w:rPr>
                <w:spacing w:val="-10"/>
                <w:sz w:val="24"/>
              </w:rPr>
              <w:t>1</w:t>
            </w:r>
          </w:p>
        </w:tc>
        <w:tc>
          <w:tcPr>
            <w:tcW w:w="1777" w:type="dxa"/>
          </w:tcPr>
          <w:p w:rsidR="00D01C8A" w:rsidRDefault="00D01C8A" w:rsidP="00D01C8A">
            <w:pPr>
              <w:pStyle w:val="TableParagraph"/>
              <w:spacing w:before="46"/>
              <w:rPr>
                <w:b/>
                <w:sz w:val="24"/>
              </w:rPr>
            </w:pPr>
          </w:p>
          <w:p w:rsidR="00D01C8A" w:rsidRDefault="00D01C8A" w:rsidP="00D01C8A">
            <w:pPr>
              <w:pStyle w:val="TableParagraph"/>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r w:rsidR="00D01C8A" w:rsidTr="00D01C8A">
        <w:trPr>
          <w:trHeight w:val="318"/>
        </w:trPr>
        <w:tc>
          <w:tcPr>
            <w:tcW w:w="3644" w:type="dxa"/>
            <w:gridSpan w:val="2"/>
          </w:tcPr>
          <w:p w:rsidR="00D01C8A" w:rsidRDefault="00D01C8A" w:rsidP="00D01C8A">
            <w:pPr>
              <w:pStyle w:val="TableParagraph"/>
              <w:spacing w:before="43"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3" w:line="256" w:lineRule="exact"/>
              <w:ind w:left="59"/>
              <w:jc w:val="center"/>
              <w:rPr>
                <w:sz w:val="24"/>
              </w:rPr>
            </w:pPr>
            <w:r>
              <w:rPr>
                <w:spacing w:val="-5"/>
                <w:sz w:val="24"/>
              </w:rPr>
              <w:t>17</w:t>
            </w:r>
          </w:p>
        </w:tc>
        <w:tc>
          <w:tcPr>
            <w:tcW w:w="5743" w:type="dxa"/>
            <w:gridSpan w:val="3"/>
          </w:tcPr>
          <w:p w:rsidR="00D01C8A" w:rsidRDefault="00D01C8A" w:rsidP="00D01C8A">
            <w:pPr>
              <w:pStyle w:val="TableParagraph"/>
              <w:rPr>
                <w:sz w:val="24"/>
              </w:rPr>
            </w:pPr>
          </w:p>
        </w:tc>
      </w:tr>
      <w:tr w:rsidR="00D01C8A" w:rsidTr="00D01C8A">
        <w:trPr>
          <w:trHeight w:val="321"/>
        </w:trPr>
        <w:tc>
          <w:tcPr>
            <w:tcW w:w="10422" w:type="dxa"/>
            <w:gridSpan w:val="6"/>
          </w:tcPr>
          <w:p w:rsidR="00D01C8A" w:rsidRDefault="00D01C8A" w:rsidP="00D01C8A">
            <w:pPr>
              <w:pStyle w:val="TableParagraph"/>
              <w:spacing w:before="46" w:line="256" w:lineRule="exact"/>
              <w:ind w:left="101"/>
              <w:rPr>
                <w:b/>
                <w:sz w:val="24"/>
              </w:rPr>
            </w:pPr>
            <w:r>
              <w:rPr>
                <w:b/>
                <w:sz w:val="24"/>
              </w:rPr>
              <w:t>Раздел</w:t>
            </w:r>
            <w:r>
              <w:rPr>
                <w:b/>
                <w:spacing w:val="-4"/>
                <w:sz w:val="24"/>
              </w:rPr>
              <w:t xml:space="preserve"> </w:t>
            </w:r>
            <w:r>
              <w:rPr>
                <w:b/>
                <w:sz w:val="24"/>
              </w:rPr>
              <w:t>3.</w:t>
            </w:r>
            <w:r>
              <w:rPr>
                <w:b/>
                <w:spacing w:val="-3"/>
                <w:sz w:val="24"/>
              </w:rPr>
              <w:t xml:space="preserve"> </w:t>
            </w:r>
            <w:r>
              <w:rPr>
                <w:b/>
                <w:sz w:val="24"/>
              </w:rPr>
              <w:t>Великая</w:t>
            </w:r>
            <w:r>
              <w:rPr>
                <w:b/>
                <w:spacing w:val="-2"/>
                <w:sz w:val="24"/>
              </w:rPr>
              <w:t xml:space="preserve"> </w:t>
            </w:r>
            <w:r>
              <w:rPr>
                <w:b/>
                <w:sz w:val="24"/>
              </w:rPr>
              <w:t>Отечественная</w:t>
            </w:r>
            <w:r>
              <w:rPr>
                <w:b/>
                <w:spacing w:val="-2"/>
                <w:sz w:val="24"/>
              </w:rPr>
              <w:t xml:space="preserve"> </w:t>
            </w:r>
            <w:r>
              <w:rPr>
                <w:b/>
                <w:sz w:val="24"/>
              </w:rPr>
              <w:t>война.</w:t>
            </w:r>
            <w:r>
              <w:rPr>
                <w:b/>
                <w:spacing w:val="-2"/>
                <w:sz w:val="24"/>
              </w:rPr>
              <w:t xml:space="preserve"> </w:t>
            </w:r>
            <w:r>
              <w:rPr>
                <w:b/>
                <w:sz w:val="24"/>
              </w:rPr>
              <w:t>1941—1945</w:t>
            </w:r>
            <w:r>
              <w:rPr>
                <w:b/>
                <w:spacing w:val="-1"/>
                <w:sz w:val="24"/>
              </w:rPr>
              <w:t xml:space="preserve"> </w:t>
            </w:r>
            <w:r>
              <w:rPr>
                <w:b/>
                <w:spacing w:val="-5"/>
                <w:sz w:val="24"/>
              </w:rPr>
              <w:t>гг.</w:t>
            </w:r>
          </w:p>
        </w:tc>
      </w:tr>
      <w:tr w:rsidR="00D01C8A" w:rsidTr="00D01C8A">
        <w:trPr>
          <w:trHeight w:val="321"/>
        </w:trPr>
        <w:tc>
          <w:tcPr>
            <w:tcW w:w="742" w:type="dxa"/>
          </w:tcPr>
          <w:p w:rsidR="00D01C8A" w:rsidRDefault="00D01C8A" w:rsidP="00D01C8A">
            <w:pPr>
              <w:pStyle w:val="TableParagraph"/>
              <w:spacing w:before="46" w:line="256" w:lineRule="exact"/>
              <w:ind w:left="101"/>
              <w:rPr>
                <w:sz w:val="24"/>
              </w:rPr>
            </w:pPr>
            <w:r>
              <w:rPr>
                <w:spacing w:val="-5"/>
                <w:sz w:val="24"/>
              </w:rPr>
              <w:t>3.1</w:t>
            </w:r>
          </w:p>
        </w:tc>
        <w:tc>
          <w:tcPr>
            <w:tcW w:w="2902" w:type="dxa"/>
          </w:tcPr>
          <w:p w:rsidR="00D01C8A" w:rsidRDefault="00D01C8A" w:rsidP="00D01C8A">
            <w:pPr>
              <w:pStyle w:val="TableParagraph"/>
              <w:spacing w:before="46" w:line="256" w:lineRule="exact"/>
              <w:ind w:left="100"/>
              <w:rPr>
                <w:sz w:val="24"/>
              </w:rPr>
            </w:pPr>
            <w:r>
              <w:rPr>
                <w:sz w:val="24"/>
              </w:rPr>
              <w:t>Первый</w:t>
            </w:r>
            <w:r>
              <w:rPr>
                <w:spacing w:val="-3"/>
                <w:sz w:val="24"/>
              </w:rPr>
              <w:t xml:space="preserve"> </w:t>
            </w:r>
            <w:r>
              <w:rPr>
                <w:sz w:val="24"/>
              </w:rPr>
              <w:t>период</w:t>
            </w:r>
            <w:r>
              <w:rPr>
                <w:spacing w:val="-2"/>
                <w:sz w:val="24"/>
              </w:rPr>
              <w:t xml:space="preserve"> войны</w:t>
            </w:r>
          </w:p>
        </w:tc>
        <w:tc>
          <w:tcPr>
            <w:tcW w:w="1035" w:type="dxa"/>
          </w:tcPr>
          <w:p w:rsidR="00D01C8A" w:rsidRDefault="00D01C8A" w:rsidP="00D01C8A">
            <w:pPr>
              <w:pStyle w:val="TableParagraph"/>
              <w:spacing w:before="46" w:line="256" w:lineRule="exact"/>
              <w:ind w:left="59"/>
              <w:jc w:val="center"/>
              <w:rPr>
                <w:sz w:val="24"/>
              </w:rPr>
            </w:pPr>
            <w:r>
              <w:rPr>
                <w:spacing w:val="-10"/>
                <w:sz w:val="24"/>
              </w:rPr>
              <w:t>4</w:t>
            </w: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2"/>
              <w:ind w:left="101"/>
              <w:rPr>
                <w:sz w:val="24"/>
              </w:rPr>
            </w:pPr>
            <w:r>
              <w:rPr>
                <w:spacing w:val="-5"/>
                <w:sz w:val="24"/>
              </w:rPr>
              <w:lastRenderedPageBreak/>
              <w:t>3.2</w:t>
            </w:r>
          </w:p>
        </w:tc>
        <w:tc>
          <w:tcPr>
            <w:tcW w:w="2902" w:type="dxa"/>
          </w:tcPr>
          <w:p w:rsidR="00D01C8A" w:rsidRDefault="00D01C8A" w:rsidP="00D01C8A">
            <w:pPr>
              <w:pStyle w:val="TableParagraph"/>
              <w:spacing w:before="25" w:line="270" w:lineRule="atLeast"/>
              <w:ind w:left="100" w:right="163"/>
              <w:rPr>
                <w:sz w:val="24"/>
              </w:rPr>
            </w:pPr>
            <w:r>
              <w:rPr>
                <w:sz w:val="24"/>
              </w:rPr>
              <w:t>Коренной</w:t>
            </w:r>
            <w:r>
              <w:rPr>
                <w:spacing w:val="-14"/>
                <w:sz w:val="24"/>
              </w:rPr>
              <w:t xml:space="preserve"> </w:t>
            </w:r>
            <w:r>
              <w:rPr>
                <w:sz w:val="24"/>
              </w:rPr>
              <w:t>перелом</w:t>
            </w:r>
            <w:r>
              <w:rPr>
                <w:spacing w:val="-12"/>
                <w:sz w:val="24"/>
              </w:rPr>
              <w:t xml:space="preserve"> </w:t>
            </w:r>
            <w:r>
              <w:rPr>
                <w:sz w:val="24"/>
              </w:rPr>
              <w:t>в</w:t>
            </w:r>
            <w:r>
              <w:rPr>
                <w:spacing w:val="-13"/>
                <w:sz w:val="24"/>
              </w:rPr>
              <w:t xml:space="preserve"> </w:t>
            </w:r>
            <w:r>
              <w:rPr>
                <w:sz w:val="24"/>
              </w:rPr>
              <w:t xml:space="preserve">ходе </w:t>
            </w:r>
            <w:r>
              <w:rPr>
                <w:spacing w:val="-2"/>
                <w:sz w:val="24"/>
              </w:rPr>
              <w:t>войны</w:t>
            </w:r>
          </w:p>
        </w:tc>
        <w:tc>
          <w:tcPr>
            <w:tcW w:w="1035" w:type="dxa"/>
          </w:tcPr>
          <w:p w:rsidR="00D01C8A" w:rsidRDefault="00D01C8A" w:rsidP="00D01C8A">
            <w:pPr>
              <w:pStyle w:val="TableParagraph"/>
              <w:spacing w:before="182"/>
              <w:ind w:left="59"/>
              <w:jc w:val="center"/>
              <w:rPr>
                <w:sz w:val="24"/>
              </w:rPr>
            </w:pPr>
            <w:r>
              <w:rPr>
                <w:spacing w:val="-10"/>
                <w:sz w:val="24"/>
              </w:rPr>
              <w:t>2</w:t>
            </w: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r w:rsidR="00D01C8A" w:rsidTr="00D01C8A">
        <w:trPr>
          <w:trHeight w:val="873"/>
        </w:trPr>
        <w:tc>
          <w:tcPr>
            <w:tcW w:w="742"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3.3</w:t>
            </w:r>
          </w:p>
        </w:tc>
        <w:tc>
          <w:tcPr>
            <w:tcW w:w="2902" w:type="dxa"/>
          </w:tcPr>
          <w:p w:rsidR="00D01C8A" w:rsidRDefault="00D01C8A" w:rsidP="00D01C8A">
            <w:pPr>
              <w:pStyle w:val="TableParagraph"/>
              <w:spacing w:before="46"/>
              <w:ind w:left="100"/>
              <w:rPr>
                <w:sz w:val="24"/>
              </w:rPr>
            </w:pPr>
            <w:r>
              <w:rPr>
                <w:sz w:val="24"/>
              </w:rPr>
              <w:t>«Десять</w:t>
            </w:r>
            <w:r>
              <w:rPr>
                <w:spacing w:val="-6"/>
                <w:sz w:val="24"/>
              </w:rPr>
              <w:t xml:space="preserve"> </w:t>
            </w:r>
            <w:r>
              <w:rPr>
                <w:spacing w:val="-2"/>
                <w:sz w:val="24"/>
              </w:rPr>
              <w:t>сталинских</w:t>
            </w:r>
          </w:p>
          <w:p w:rsidR="00D01C8A" w:rsidRDefault="00D01C8A" w:rsidP="00D01C8A">
            <w:pPr>
              <w:pStyle w:val="TableParagraph"/>
              <w:spacing w:line="270" w:lineRule="atLeast"/>
              <w:ind w:left="100" w:right="163"/>
              <w:rPr>
                <w:sz w:val="24"/>
              </w:rPr>
            </w:pPr>
            <w:r>
              <w:rPr>
                <w:sz w:val="24"/>
              </w:rPr>
              <w:t>ударов»</w:t>
            </w:r>
            <w:r>
              <w:rPr>
                <w:spacing w:val="-12"/>
                <w:sz w:val="24"/>
              </w:rPr>
              <w:t xml:space="preserve"> </w:t>
            </w:r>
            <w:r>
              <w:rPr>
                <w:sz w:val="24"/>
              </w:rPr>
              <w:t>и</w:t>
            </w:r>
            <w:r>
              <w:rPr>
                <w:spacing w:val="-13"/>
                <w:sz w:val="24"/>
              </w:rPr>
              <w:t xml:space="preserve"> </w:t>
            </w:r>
            <w:r>
              <w:rPr>
                <w:sz w:val="24"/>
              </w:rPr>
              <w:t>изгнание</w:t>
            </w:r>
            <w:r>
              <w:rPr>
                <w:spacing w:val="-13"/>
                <w:sz w:val="24"/>
              </w:rPr>
              <w:t xml:space="preserve"> </w:t>
            </w:r>
            <w:r>
              <w:rPr>
                <w:sz w:val="24"/>
              </w:rPr>
              <w:t>врага с территории СССР</w:t>
            </w:r>
          </w:p>
        </w:tc>
        <w:tc>
          <w:tcPr>
            <w:tcW w:w="103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1</w:t>
            </w: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r w:rsidR="00D01C8A" w:rsidTr="00D01C8A">
        <w:trPr>
          <w:trHeight w:val="592"/>
        </w:trPr>
        <w:tc>
          <w:tcPr>
            <w:tcW w:w="742" w:type="dxa"/>
          </w:tcPr>
          <w:p w:rsidR="00D01C8A" w:rsidRDefault="00D01C8A" w:rsidP="00D01C8A">
            <w:pPr>
              <w:pStyle w:val="TableParagraph"/>
              <w:spacing w:before="182"/>
              <w:ind w:left="101"/>
              <w:rPr>
                <w:sz w:val="24"/>
              </w:rPr>
            </w:pPr>
            <w:r>
              <w:rPr>
                <w:spacing w:val="-5"/>
                <w:sz w:val="24"/>
              </w:rPr>
              <w:t>3.4</w:t>
            </w:r>
          </w:p>
        </w:tc>
        <w:tc>
          <w:tcPr>
            <w:tcW w:w="2902" w:type="dxa"/>
          </w:tcPr>
          <w:p w:rsidR="00D01C8A" w:rsidRDefault="00D01C8A" w:rsidP="00D01C8A">
            <w:pPr>
              <w:pStyle w:val="TableParagraph"/>
              <w:spacing w:before="24" w:line="274" w:lineRule="exact"/>
              <w:ind w:left="100" w:right="163"/>
              <w:rPr>
                <w:sz w:val="24"/>
              </w:rPr>
            </w:pPr>
            <w:r>
              <w:rPr>
                <w:sz w:val="24"/>
              </w:rPr>
              <w:t>Наука</w:t>
            </w:r>
            <w:r>
              <w:rPr>
                <w:spacing w:val="-10"/>
                <w:sz w:val="24"/>
              </w:rPr>
              <w:t xml:space="preserve"> </w:t>
            </w:r>
            <w:r>
              <w:rPr>
                <w:sz w:val="24"/>
              </w:rPr>
              <w:t>и</w:t>
            </w:r>
            <w:r>
              <w:rPr>
                <w:spacing w:val="-10"/>
                <w:sz w:val="24"/>
              </w:rPr>
              <w:t xml:space="preserve"> </w:t>
            </w:r>
            <w:r>
              <w:rPr>
                <w:sz w:val="24"/>
              </w:rPr>
              <w:t>культура</w:t>
            </w:r>
            <w:r>
              <w:rPr>
                <w:spacing w:val="-10"/>
                <w:sz w:val="24"/>
              </w:rPr>
              <w:t xml:space="preserve"> </w:t>
            </w:r>
            <w:r>
              <w:rPr>
                <w:sz w:val="24"/>
              </w:rPr>
              <w:t>в</w:t>
            </w:r>
            <w:r>
              <w:rPr>
                <w:spacing w:val="-10"/>
                <w:sz w:val="24"/>
              </w:rPr>
              <w:t xml:space="preserve"> </w:t>
            </w:r>
            <w:r>
              <w:rPr>
                <w:sz w:val="24"/>
              </w:rPr>
              <w:t xml:space="preserve">годы </w:t>
            </w:r>
            <w:r>
              <w:rPr>
                <w:spacing w:val="-2"/>
                <w:sz w:val="24"/>
              </w:rPr>
              <w:t>войны</w:t>
            </w:r>
          </w:p>
        </w:tc>
        <w:tc>
          <w:tcPr>
            <w:tcW w:w="1035" w:type="dxa"/>
          </w:tcPr>
          <w:p w:rsidR="00D01C8A" w:rsidRDefault="00D01C8A" w:rsidP="00D01C8A">
            <w:pPr>
              <w:pStyle w:val="TableParagraph"/>
              <w:spacing w:before="182"/>
              <w:ind w:left="59"/>
              <w:jc w:val="center"/>
              <w:rPr>
                <w:sz w:val="24"/>
              </w:rPr>
            </w:pPr>
            <w:r>
              <w:rPr>
                <w:spacing w:val="-10"/>
                <w:sz w:val="24"/>
              </w:rPr>
              <w:t>1</w:t>
            </w: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bl>
    <w:p w:rsidR="00D01C8A" w:rsidRDefault="00D01C8A" w:rsidP="00D01C8A">
      <w:pPr>
        <w:rPr>
          <w:sz w:val="24"/>
        </w:rPr>
        <w:sectPr w:rsidR="00D01C8A">
          <w:type w:val="continuous"/>
          <w:pgSz w:w="11920" w:h="16860"/>
          <w:pgMar w:top="820" w:right="340" w:bottom="900" w:left="660" w:header="0" w:footer="608" w:gutter="0"/>
          <w:cols w:space="720"/>
        </w:sectPr>
      </w:pPr>
    </w:p>
    <w:tbl>
      <w:tblPr>
        <w:tblStyle w:val="TableNormal"/>
        <w:tblW w:w="0" w:type="auto"/>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2"/>
        <w:gridCol w:w="2902"/>
        <w:gridCol w:w="1035"/>
        <w:gridCol w:w="1707"/>
        <w:gridCol w:w="1777"/>
        <w:gridCol w:w="2259"/>
      </w:tblGrid>
      <w:tr w:rsidR="00D01C8A" w:rsidTr="00D01C8A">
        <w:trPr>
          <w:trHeight w:val="595"/>
        </w:trPr>
        <w:tc>
          <w:tcPr>
            <w:tcW w:w="742" w:type="dxa"/>
          </w:tcPr>
          <w:p w:rsidR="00D01C8A" w:rsidRDefault="00D01C8A" w:rsidP="00D01C8A">
            <w:pPr>
              <w:pStyle w:val="TableParagraph"/>
              <w:spacing w:before="182"/>
              <w:ind w:left="101"/>
              <w:rPr>
                <w:sz w:val="24"/>
              </w:rPr>
            </w:pPr>
            <w:r>
              <w:rPr>
                <w:spacing w:val="-5"/>
                <w:sz w:val="24"/>
              </w:rPr>
              <w:lastRenderedPageBreak/>
              <w:t>3.5</w:t>
            </w:r>
          </w:p>
        </w:tc>
        <w:tc>
          <w:tcPr>
            <w:tcW w:w="2902" w:type="dxa"/>
          </w:tcPr>
          <w:p w:rsidR="00D01C8A" w:rsidRDefault="00D01C8A" w:rsidP="00D01C8A">
            <w:pPr>
              <w:pStyle w:val="TableParagraph"/>
              <w:spacing w:before="23" w:line="270" w:lineRule="atLeast"/>
              <w:ind w:left="100" w:right="849"/>
              <w:rPr>
                <w:sz w:val="24"/>
              </w:rPr>
            </w:pPr>
            <w:r>
              <w:rPr>
                <w:sz w:val="24"/>
              </w:rPr>
              <w:t>Окончание</w:t>
            </w:r>
            <w:r>
              <w:rPr>
                <w:spacing w:val="-15"/>
                <w:sz w:val="24"/>
              </w:rPr>
              <w:t xml:space="preserve"> </w:t>
            </w:r>
            <w:r>
              <w:rPr>
                <w:sz w:val="24"/>
              </w:rPr>
              <w:t>Второй мировой войны</w:t>
            </w:r>
          </w:p>
        </w:tc>
        <w:tc>
          <w:tcPr>
            <w:tcW w:w="1035" w:type="dxa"/>
          </w:tcPr>
          <w:p w:rsidR="00D01C8A" w:rsidRDefault="00D01C8A" w:rsidP="00D01C8A">
            <w:pPr>
              <w:pStyle w:val="TableParagraph"/>
              <w:spacing w:before="182"/>
              <w:ind w:left="59"/>
              <w:jc w:val="center"/>
              <w:rPr>
                <w:sz w:val="24"/>
              </w:rPr>
            </w:pPr>
            <w:r>
              <w:rPr>
                <w:spacing w:val="-10"/>
                <w:sz w:val="24"/>
              </w:rPr>
              <w:t>4</w:t>
            </w: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r w:rsidR="00D01C8A" w:rsidTr="00D01C8A">
        <w:trPr>
          <w:trHeight w:val="597"/>
        </w:trPr>
        <w:tc>
          <w:tcPr>
            <w:tcW w:w="742" w:type="dxa"/>
          </w:tcPr>
          <w:p w:rsidR="00D01C8A" w:rsidRDefault="00D01C8A" w:rsidP="00D01C8A">
            <w:pPr>
              <w:pStyle w:val="TableParagraph"/>
              <w:spacing w:before="185"/>
              <w:ind w:left="101"/>
              <w:rPr>
                <w:sz w:val="24"/>
              </w:rPr>
            </w:pPr>
            <w:r>
              <w:rPr>
                <w:spacing w:val="-5"/>
                <w:sz w:val="24"/>
              </w:rPr>
              <w:t>3.6</w:t>
            </w:r>
          </w:p>
        </w:tc>
        <w:tc>
          <w:tcPr>
            <w:tcW w:w="2902" w:type="dxa"/>
          </w:tcPr>
          <w:p w:rsidR="00D01C8A" w:rsidRDefault="00D01C8A" w:rsidP="00D01C8A">
            <w:pPr>
              <w:pStyle w:val="TableParagraph"/>
              <w:spacing w:before="26" w:line="270" w:lineRule="atLeast"/>
              <w:ind w:left="100" w:right="320"/>
              <w:rPr>
                <w:sz w:val="24"/>
              </w:rPr>
            </w:pPr>
            <w:r>
              <w:rPr>
                <w:sz w:val="24"/>
              </w:rPr>
              <w:t>Наш</w:t>
            </w:r>
            <w:r>
              <w:rPr>
                <w:spacing w:val="-8"/>
                <w:sz w:val="24"/>
              </w:rPr>
              <w:t xml:space="preserve"> </w:t>
            </w:r>
            <w:r>
              <w:rPr>
                <w:sz w:val="24"/>
              </w:rPr>
              <w:t>край</w:t>
            </w:r>
            <w:r>
              <w:rPr>
                <w:spacing w:val="-8"/>
                <w:sz w:val="24"/>
              </w:rPr>
              <w:t xml:space="preserve"> </w:t>
            </w:r>
            <w:r>
              <w:rPr>
                <w:sz w:val="24"/>
              </w:rPr>
              <w:t>в</w:t>
            </w:r>
            <w:r>
              <w:rPr>
                <w:spacing w:val="-9"/>
                <w:sz w:val="24"/>
              </w:rPr>
              <w:t xml:space="preserve"> </w:t>
            </w:r>
            <w:r>
              <w:rPr>
                <w:sz w:val="24"/>
              </w:rPr>
              <w:t>1941</w:t>
            </w:r>
            <w:r>
              <w:rPr>
                <w:spacing w:val="-8"/>
                <w:sz w:val="24"/>
              </w:rPr>
              <w:t xml:space="preserve"> </w:t>
            </w:r>
            <w:r>
              <w:rPr>
                <w:sz w:val="24"/>
              </w:rPr>
              <w:t>–</w:t>
            </w:r>
            <w:r>
              <w:rPr>
                <w:spacing w:val="-8"/>
                <w:sz w:val="24"/>
              </w:rPr>
              <w:t xml:space="preserve"> </w:t>
            </w:r>
            <w:r>
              <w:rPr>
                <w:sz w:val="24"/>
              </w:rPr>
              <w:t xml:space="preserve">1945 </w:t>
            </w:r>
            <w:r>
              <w:rPr>
                <w:spacing w:val="-4"/>
                <w:sz w:val="24"/>
              </w:rPr>
              <w:t>гг.</w:t>
            </w:r>
          </w:p>
        </w:tc>
        <w:tc>
          <w:tcPr>
            <w:tcW w:w="1035" w:type="dxa"/>
          </w:tcPr>
          <w:p w:rsidR="00D01C8A" w:rsidRDefault="00D01C8A" w:rsidP="00D01C8A">
            <w:pPr>
              <w:pStyle w:val="TableParagraph"/>
              <w:spacing w:before="185"/>
              <w:ind w:left="59"/>
              <w:jc w:val="center"/>
              <w:rPr>
                <w:sz w:val="24"/>
              </w:rPr>
            </w:pPr>
            <w:r>
              <w:rPr>
                <w:spacing w:val="-10"/>
                <w:sz w:val="24"/>
              </w:rPr>
              <w:t>1</w:t>
            </w: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r w:rsidR="00D01C8A" w:rsidTr="00D01C8A">
        <w:trPr>
          <w:trHeight w:val="1149"/>
        </w:trPr>
        <w:tc>
          <w:tcPr>
            <w:tcW w:w="742" w:type="dxa"/>
          </w:tcPr>
          <w:p w:rsidR="00D01C8A" w:rsidRDefault="00D01C8A" w:rsidP="00D01C8A">
            <w:pPr>
              <w:pStyle w:val="TableParagraph"/>
              <w:spacing w:before="185"/>
              <w:rPr>
                <w:b/>
                <w:sz w:val="24"/>
              </w:rPr>
            </w:pPr>
          </w:p>
          <w:p w:rsidR="00D01C8A" w:rsidRDefault="00D01C8A" w:rsidP="00D01C8A">
            <w:pPr>
              <w:pStyle w:val="TableParagraph"/>
              <w:ind w:left="101"/>
              <w:rPr>
                <w:sz w:val="24"/>
              </w:rPr>
            </w:pPr>
            <w:r>
              <w:rPr>
                <w:spacing w:val="-5"/>
                <w:sz w:val="24"/>
              </w:rPr>
              <w:t>3.7</w:t>
            </w:r>
          </w:p>
        </w:tc>
        <w:tc>
          <w:tcPr>
            <w:tcW w:w="2902" w:type="dxa"/>
          </w:tcPr>
          <w:p w:rsidR="00D01C8A" w:rsidRDefault="00D01C8A" w:rsidP="00D01C8A">
            <w:pPr>
              <w:pStyle w:val="TableParagraph"/>
              <w:spacing w:before="46"/>
              <w:ind w:left="100" w:right="163"/>
              <w:rPr>
                <w:sz w:val="24"/>
              </w:rPr>
            </w:pPr>
            <w:r>
              <w:rPr>
                <w:sz w:val="24"/>
              </w:rPr>
              <w:t>Повторение</w:t>
            </w:r>
            <w:r>
              <w:rPr>
                <w:spacing w:val="-15"/>
                <w:sz w:val="24"/>
              </w:rPr>
              <w:t xml:space="preserve"> </w:t>
            </w:r>
            <w:r>
              <w:rPr>
                <w:sz w:val="24"/>
              </w:rPr>
              <w:t>и</w:t>
            </w:r>
            <w:r>
              <w:rPr>
                <w:spacing w:val="-15"/>
                <w:sz w:val="24"/>
              </w:rPr>
              <w:t xml:space="preserve"> </w:t>
            </w:r>
            <w:r>
              <w:rPr>
                <w:sz w:val="24"/>
              </w:rPr>
              <w:t>обобщение по теме «Великая</w:t>
            </w:r>
          </w:p>
          <w:p w:rsidR="00D01C8A" w:rsidRDefault="00D01C8A" w:rsidP="00D01C8A">
            <w:pPr>
              <w:pStyle w:val="TableParagraph"/>
              <w:spacing w:line="270" w:lineRule="atLeast"/>
              <w:ind w:left="100" w:right="618"/>
              <w:rPr>
                <w:sz w:val="24"/>
              </w:rPr>
            </w:pPr>
            <w:r>
              <w:rPr>
                <w:sz w:val="24"/>
              </w:rPr>
              <w:t>Отечественная</w:t>
            </w:r>
            <w:r>
              <w:rPr>
                <w:spacing w:val="-15"/>
                <w:sz w:val="24"/>
              </w:rPr>
              <w:t xml:space="preserve"> </w:t>
            </w:r>
            <w:r>
              <w:rPr>
                <w:sz w:val="24"/>
              </w:rPr>
              <w:t>война 1941 – 1945 гг.»</w:t>
            </w:r>
          </w:p>
        </w:tc>
        <w:tc>
          <w:tcPr>
            <w:tcW w:w="1035" w:type="dxa"/>
          </w:tcPr>
          <w:p w:rsidR="00D01C8A" w:rsidRDefault="00D01C8A" w:rsidP="00D01C8A">
            <w:pPr>
              <w:pStyle w:val="TableParagraph"/>
              <w:spacing w:before="185"/>
              <w:rPr>
                <w:b/>
                <w:sz w:val="24"/>
              </w:rPr>
            </w:pPr>
          </w:p>
          <w:p w:rsidR="00D01C8A" w:rsidRDefault="00D01C8A" w:rsidP="00D01C8A">
            <w:pPr>
              <w:pStyle w:val="TableParagraph"/>
              <w:ind w:left="59"/>
              <w:jc w:val="center"/>
              <w:rPr>
                <w:sz w:val="24"/>
              </w:rPr>
            </w:pPr>
            <w:r>
              <w:rPr>
                <w:spacing w:val="-10"/>
                <w:sz w:val="24"/>
              </w:rPr>
              <w:t>1</w:t>
            </w:r>
          </w:p>
        </w:tc>
        <w:tc>
          <w:tcPr>
            <w:tcW w:w="1707" w:type="dxa"/>
          </w:tcPr>
          <w:p w:rsidR="00D01C8A" w:rsidRDefault="00D01C8A" w:rsidP="00D01C8A">
            <w:pPr>
              <w:pStyle w:val="TableParagraph"/>
              <w:rPr>
                <w:sz w:val="24"/>
              </w:rPr>
            </w:pPr>
          </w:p>
        </w:tc>
        <w:tc>
          <w:tcPr>
            <w:tcW w:w="1777" w:type="dxa"/>
          </w:tcPr>
          <w:p w:rsidR="00D01C8A" w:rsidRDefault="00D01C8A" w:rsidP="00D01C8A">
            <w:pPr>
              <w:pStyle w:val="TableParagraph"/>
              <w:rPr>
                <w:sz w:val="24"/>
              </w:rPr>
            </w:pPr>
          </w:p>
        </w:tc>
        <w:tc>
          <w:tcPr>
            <w:tcW w:w="2259" w:type="dxa"/>
          </w:tcPr>
          <w:p w:rsidR="00D01C8A" w:rsidRDefault="00D01C8A" w:rsidP="00D01C8A">
            <w:pPr>
              <w:pStyle w:val="TableParagraph"/>
              <w:rPr>
                <w:sz w:val="24"/>
              </w:rPr>
            </w:pPr>
          </w:p>
        </w:tc>
      </w:tr>
      <w:tr w:rsidR="00D01C8A" w:rsidTr="00D01C8A">
        <w:trPr>
          <w:trHeight w:val="320"/>
        </w:trPr>
        <w:tc>
          <w:tcPr>
            <w:tcW w:w="3644" w:type="dxa"/>
            <w:gridSpan w:val="2"/>
          </w:tcPr>
          <w:p w:rsidR="00D01C8A" w:rsidRDefault="00D01C8A" w:rsidP="00D01C8A">
            <w:pPr>
              <w:pStyle w:val="TableParagraph"/>
              <w:spacing w:before="45" w:line="256" w:lineRule="exact"/>
              <w:ind w:left="101"/>
              <w:rPr>
                <w:sz w:val="24"/>
              </w:rPr>
            </w:pPr>
            <w:r>
              <w:rPr>
                <w:sz w:val="24"/>
              </w:rPr>
              <w:t>Итого по</w:t>
            </w:r>
            <w:r>
              <w:rPr>
                <w:spacing w:val="1"/>
                <w:sz w:val="24"/>
              </w:rPr>
              <w:t xml:space="preserve"> </w:t>
            </w:r>
            <w:r>
              <w:rPr>
                <w:spacing w:val="-2"/>
                <w:sz w:val="24"/>
              </w:rPr>
              <w:t>разделу</w:t>
            </w:r>
          </w:p>
        </w:tc>
        <w:tc>
          <w:tcPr>
            <w:tcW w:w="1035" w:type="dxa"/>
          </w:tcPr>
          <w:p w:rsidR="00D01C8A" w:rsidRDefault="00D01C8A" w:rsidP="00D01C8A">
            <w:pPr>
              <w:pStyle w:val="TableParagraph"/>
              <w:spacing w:before="45" w:line="256" w:lineRule="exact"/>
              <w:ind w:left="59"/>
              <w:jc w:val="center"/>
              <w:rPr>
                <w:sz w:val="24"/>
              </w:rPr>
            </w:pPr>
            <w:r>
              <w:rPr>
                <w:spacing w:val="-5"/>
                <w:sz w:val="24"/>
              </w:rPr>
              <w:t>14</w:t>
            </w:r>
          </w:p>
        </w:tc>
        <w:tc>
          <w:tcPr>
            <w:tcW w:w="5743" w:type="dxa"/>
            <w:gridSpan w:val="3"/>
          </w:tcPr>
          <w:p w:rsidR="00D01C8A" w:rsidRDefault="00D01C8A" w:rsidP="00D01C8A">
            <w:pPr>
              <w:pStyle w:val="TableParagraph"/>
              <w:rPr>
                <w:sz w:val="24"/>
              </w:rPr>
            </w:pPr>
          </w:p>
        </w:tc>
      </w:tr>
      <w:tr w:rsidR="00D01C8A" w:rsidTr="00D01C8A">
        <w:trPr>
          <w:trHeight w:val="595"/>
        </w:trPr>
        <w:tc>
          <w:tcPr>
            <w:tcW w:w="3644" w:type="dxa"/>
            <w:gridSpan w:val="2"/>
          </w:tcPr>
          <w:p w:rsidR="00D01C8A" w:rsidRDefault="00D01C8A" w:rsidP="00D01C8A">
            <w:pPr>
              <w:pStyle w:val="TableParagraph"/>
              <w:spacing w:before="23" w:line="270" w:lineRule="atLeast"/>
              <w:ind w:left="101"/>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35" w:type="dxa"/>
          </w:tcPr>
          <w:p w:rsidR="00D01C8A" w:rsidRDefault="00D01C8A" w:rsidP="00D01C8A">
            <w:pPr>
              <w:pStyle w:val="TableParagraph"/>
              <w:spacing w:before="182"/>
              <w:ind w:left="59"/>
              <w:jc w:val="center"/>
              <w:rPr>
                <w:sz w:val="24"/>
              </w:rPr>
            </w:pPr>
            <w:r>
              <w:rPr>
                <w:spacing w:val="-5"/>
                <w:sz w:val="24"/>
              </w:rPr>
              <w:t>68</w:t>
            </w:r>
          </w:p>
        </w:tc>
        <w:tc>
          <w:tcPr>
            <w:tcW w:w="1707" w:type="dxa"/>
          </w:tcPr>
          <w:p w:rsidR="00D01C8A" w:rsidRDefault="00D01C8A" w:rsidP="00D01C8A">
            <w:pPr>
              <w:pStyle w:val="TableParagraph"/>
              <w:spacing w:before="182"/>
              <w:ind w:left="76" w:right="22"/>
              <w:jc w:val="center"/>
              <w:rPr>
                <w:sz w:val="24"/>
              </w:rPr>
            </w:pPr>
            <w:r>
              <w:rPr>
                <w:spacing w:val="-10"/>
                <w:sz w:val="24"/>
              </w:rPr>
              <w:t>4</w:t>
            </w:r>
          </w:p>
        </w:tc>
        <w:tc>
          <w:tcPr>
            <w:tcW w:w="1777" w:type="dxa"/>
          </w:tcPr>
          <w:p w:rsidR="00D01C8A" w:rsidRDefault="00D01C8A" w:rsidP="00D01C8A">
            <w:pPr>
              <w:pStyle w:val="TableParagraph"/>
              <w:spacing w:before="182"/>
              <w:ind w:left="80" w:right="24"/>
              <w:jc w:val="center"/>
              <w:rPr>
                <w:sz w:val="24"/>
              </w:rPr>
            </w:pPr>
            <w:r>
              <w:rPr>
                <w:spacing w:val="-10"/>
                <w:sz w:val="24"/>
              </w:rPr>
              <w:t>0</w:t>
            </w:r>
          </w:p>
        </w:tc>
        <w:tc>
          <w:tcPr>
            <w:tcW w:w="2259" w:type="dxa"/>
          </w:tcPr>
          <w:p w:rsidR="00D01C8A" w:rsidRDefault="00D01C8A" w:rsidP="00D01C8A">
            <w:pPr>
              <w:pStyle w:val="TableParagraph"/>
              <w:rPr>
                <w:sz w:val="24"/>
              </w:rPr>
            </w:pPr>
          </w:p>
        </w:tc>
      </w:tr>
    </w:tbl>
    <w:p w:rsidR="00D01C8A" w:rsidRDefault="00D01C8A" w:rsidP="00D01C8A">
      <w:pPr>
        <w:pStyle w:val="a3"/>
        <w:spacing w:before="20"/>
        <w:rPr>
          <w:b/>
        </w:rPr>
      </w:pPr>
    </w:p>
    <w:p w:rsidR="00D01C8A" w:rsidRDefault="00D01C8A" w:rsidP="00D01C8A">
      <w:pPr>
        <w:ind w:left="473"/>
        <w:rPr>
          <w:b/>
          <w:sz w:val="28"/>
        </w:rPr>
      </w:pPr>
      <w:r>
        <w:rPr>
          <w:b/>
          <w:sz w:val="28"/>
        </w:rPr>
        <w:t>11</w:t>
      </w:r>
      <w:r>
        <w:rPr>
          <w:b/>
          <w:spacing w:val="-3"/>
          <w:sz w:val="28"/>
        </w:rPr>
        <w:t xml:space="preserve"> </w:t>
      </w:r>
      <w:r>
        <w:rPr>
          <w:b/>
          <w:spacing w:val="-2"/>
          <w:sz w:val="28"/>
        </w:rPr>
        <w:t>КЛАСС</w:t>
      </w:r>
    </w:p>
    <w:tbl>
      <w:tblPr>
        <w:tblStyle w:val="TableNormal"/>
        <w:tblW w:w="0" w:type="auto"/>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
        <w:gridCol w:w="2796"/>
        <w:gridCol w:w="1075"/>
        <w:gridCol w:w="1723"/>
        <w:gridCol w:w="1798"/>
        <w:gridCol w:w="2319"/>
      </w:tblGrid>
      <w:tr w:rsidR="00D01C8A" w:rsidTr="00D01C8A">
        <w:trPr>
          <w:trHeight w:val="321"/>
        </w:trPr>
        <w:tc>
          <w:tcPr>
            <w:tcW w:w="708" w:type="dxa"/>
            <w:vMerge w:val="restart"/>
          </w:tcPr>
          <w:p w:rsidR="00D01C8A" w:rsidRDefault="00D01C8A" w:rsidP="00D01C8A">
            <w:pPr>
              <w:pStyle w:val="TableParagraph"/>
              <w:spacing w:before="209"/>
              <w:ind w:left="101" w:right="250"/>
              <w:rPr>
                <w:b/>
                <w:sz w:val="24"/>
              </w:rPr>
            </w:pPr>
            <w:r>
              <w:rPr>
                <w:b/>
                <w:spacing w:val="-10"/>
                <w:sz w:val="24"/>
              </w:rPr>
              <w:t xml:space="preserve">№ </w:t>
            </w:r>
            <w:r>
              <w:rPr>
                <w:b/>
                <w:spacing w:val="-4"/>
                <w:sz w:val="24"/>
              </w:rPr>
              <w:t>п/п</w:t>
            </w:r>
          </w:p>
        </w:tc>
        <w:tc>
          <w:tcPr>
            <w:tcW w:w="2796" w:type="dxa"/>
            <w:vMerge w:val="restart"/>
          </w:tcPr>
          <w:p w:rsidR="00D01C8A" w:rsidRDefault="00D01C8A" w:rsidP="00D01C8A">
            <w:pPr>
              <w:pStyle w:val="TableParagraph"/>
              <w:spacing w:before="70"/>
              <w:ind w:left="101" w:right="1080"/>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596" w:type="dxa"/>
            <w:gridSpan w:val="3"/>
          </w:tcPr>
          <w:p w:rsidR="00D01C8A" w:rsidRDefault="00D01C8A" w:rsidP="00D01C8A">
            <w:pPr>
              <w:pStyle w:val="TableParagraph"/>
              <w:spacing w:before="46" w:line="256" w:lineRule="exact"/>
              <w:ind w:left="101"/>
              <w:rPr>
                <w:b/>
                <w:sz w:val="24"/>
              </w:rPr>
            </w:pPr>
            <w:r>
              <w:rPr>
                <w:b/>
                <w:sz w:val="24"/>
              </w:rPr>
              <w:t>Количество</w:t>
            </w:r>
            <w:r>
              <w:rPr>
                <w:b/>
                <w:spacing w:val="-5"/>
                <w:sz w:val="24"/>
              </w:rPr>
              <w:t xml:space="preserve"> </w:t>
            </w:r>
            <w:r>
              <w:rPr>
                <w:b/>
                <w:spacing w:val="-4"/>
                <w:sz w:val="24"/>
              </w:rPr>
              <w:t>часов</w:t>
            </w:r>
          </w:p>
        </w:tc>
        <w:tc>
          <w:tcPr>
            <w:tcW w:w="2319" w:type="dxa"/>
            <w:vMerge w:val="restart"/>
          </w:tcPr>
          <w:p w:rsidR="00D01C8A" w:rsidRDefault="00D01C8A" w:rsidP="00D01C8A">
            <w:pPr>
              <w:pStyle w:val="TableParagraph"/>
              <w:spacing w:before="70"/>
              <w:ind w:left="102"/>
              <w:rPr>
                <w:b/>
                <w:sz w:val="24"/>
              </w:rPr>
            </w:pPr>
            <w:r>
              <w:rPr>
                <w:b/>
                <w:spacing w:val="-2"/>
                <w:sz w:val="24"/>
              </w:rPr>
              <w:t>Электронные (цифровые)</w:t>
            </w:r>
          </w:p>
          <w:p w:rsidR="00D01C8A" w:rsidRDefault="00D01C8A" w:rsidP="00D01C8A">
            <w:pPr>
              <w:pStyle w:val="TableParagraph"/>
              <w:ind w:left="102"/>
              <w:rPr>
                <w:b/>
                <w:sz w:val="24"/>
              </w:rPr>
            </w:pPr>
            <w:r>
              <w:rPr>
                <w:b/>
                <w:spacing w:val="-2"/>
                <w:sz w:val="24"/>
              </w:rPr>
              <w:t>образовательные ресурсы</w:t>
            </w:r>
          </w:p>
        </w:tc>
      </w:tr>
      <w:tr w:rsidR="00D01C8A" w:rsidTr="00D01C8A">
        <w:trPr>
          <w:trHeight w:val="873"/>
        </w:trPr>
        <w:tc>
          <w:tcPr>
            <w:tcW w:w="708" w:type="dxa"/>
            <w:vMerge/>
            <w:tcBorders>
              <w:top w:val="nil"/>
            </w:tcBorders>
          </w:tcPr>
          <w:p w:rsidR="00D01C8A" w:rsidRDefault="00D01C8A" w:rsidP="00D01C8A">
            <w:pPr>
              <w:rPr>
                <w:sz w:val="2"/>
                <w:szCs w:val="2"/>
              </w:rPr>
            </w:pPr>
          </w:p>
        </w:tc>
        <w:tc>
          <w:tcPr>
            <w:tcW w:w="2796" w:type="dxa"/>
            <w:vMerge/>
            <w:tcBorders>
              <w:top w:val="nil"/>
            </w:tcBorders>
          </w:tcPr>
          <w:p w:rsidR="00D01C8A" w:rsidRDefault="00D01C8A" w:rsidP="00D01C8A">
            <w:pPr>
              <w:rPr>
                <w:sz w:val="2"/>
                <w:szCs w:val="2"/>
              </w:rPr>
            </w:pPr>
          </w:p>
        </w:tc>
        <w:tc>
          <w:tcPr>
            <w:tcW w:w="1075" w:type="dxa"/>
          </w:tcPr>
          <w:p w:rsidR="00D01C8A" w:rsidRDefault="00D01C8A" w:rsidP="00D01C8A">
            <w:pPr>
              <w:pStyle w:val="TableParagraph"/>
              <w:spacing w:before="183"/>
              <w:ind w:right="366"/>
              <w:jc w:val="right"/>
              <w:rPr>
                <w:b/>
                <w:sz w:val="24"/>
              </w:rPr>
            </w:pPr>
            <w:r>
              <w:rPr>
                <w:b/>
                <w:spacing w:val="-2"/>
                <w:sz w:val="24"/>
              </w:rPr>
              <w:t>Всего</w:t>
            </w:r>
          </w:p>
        </w:tc>
        <w:tc>
          <w:tcPr>
            <w:tcW w:w="1723" w:type="dxa"/>
          </w:tcPr>
          <w:p w:rsidR="00D01C8A" w:rsidRDefault="00D01C8A" w:rsidP="00D01C8A">
            <w:pPr>
              <w:pStyle w:val="TableParagraph"/>
              <w:spacing w:before="46"/>
              <w:ind w:left="102"/>
              <w:rPr>
                <w:b/>
                <w:sz w:val="24"/>
              </w:rPr>
            </w:pPr>
            <w:r>
              <w:rPr>
                <w:b/>
                <w:spacing w:val="-2"/>
                <w:sz w:val="24"/>
              </w:rPr>
              <w:t>Контрольные работы</w:t>
            </w:r>
          </w:p>
        </w:tc>
        <w:tc>
          <w:tcPr>
            <w:tcW w:w="1798" w:type="dxa"/>
          </w:tcPr>
          <w:p w:rsidR="00D01C8A" w:rsidRDefault="00D01C8A" w:rsidP="00D01C8A">
            <w:pPr>
              <w:pStyle w:val="TableParagraph"/>
              <w:spacing w:before="46"/>
              <w:ind w:left="102"/>
              <w:rPr>
                <w:b/>
                <w:sz w:val="24"/>
              </w:rPr>
            </w:pPr>
            <w:r>
              <w:rPr>
                <w:b/>
                <w:spacing w:val="-2"/>
                <w:sz w:val="24"/>
              </w:rPr>
              <w:t>Практические работы</w:t>
            </w:r>
          </w:p>
        </w:tc>
        <w:tc>
          <w:tcPr>
            <w:tcW w:w="2319" w:type="dxa"/>
            <w:vMerge/>
            <w:tcBorders>
              <w:top w:val="nil"/>
            </w:tcBorders>
          </w:tcPr>
          <w:p w:rsidR="00D01C8A" w:rsidRDefault="00D01C8A" w:rsidP="00D01C8A">
            <w:pPr>
              <w:rPr>
                <w:sz w:val="2"/>
                <w:szCs w:val="2"/>
              </w:rPr>
            </w:pPr>
          </w:p>
        </w:tc>
      </w:tr>
      <w:tr w:rsidR="00D01C8A" w:rsidTr="00D01C8A">
        <w:trPr>
          <w:trHeight w:val="319"/>
        </w:trPr>
        <w:tc>
          <w:tcPr>
            <w:tcW w:w="10419" w:type="dxa"/>
            <w:gridSpan w:val="6"/>
          </w:tcPr>
          <w:p w:rsidR="00D01C8A" w:rsidRDefault="00D01C8A" w:rsidP="00D01C8A">
            <w:pPr>
              <w:pStyle w:val="TableParagraph"/>
              <w:spacing w:before="43" w:line="256" w:lineRule="exact"/>
              <w:ind w:left="101"/>
              <w:rPr>
                <w:b/>
                <w:sz w:val="24"/>
              </w:rPr>
            </w:pPr>
            <w:r>
              <w:rPr>
                <w:b/>
                <w:sz w:val="24"/>
              </w:rPr>
              <w:t>Всеобщая</w:t>
            </w:r>
            <w:r>
              <w:rPr>
                <w:b/>
                <w:spacing w:val="-2"/>
                <w:sz w:val="24"/>
              </w:rPr>
              <w:t xml:space="preserve"> </w:t>
            </w:r>
            <w:r>
              <w:rPr>
                <w:b/>
                <w:sz w:val="24"/>
              </w:rPr>
              <w:t>история.</w:t>
            </w:r>
            <w:r>
              <w:rPr>
                <w:b/>
                <w:spacing w:val="-2"/>
                <w:sz w:val="24"/>
              </w:rPr>
              <w:t xml:space="preserve"> </w:t>
            </w:r>
            <w:r>
              <w:rPr>
                <w:b/>
                <w:sz w:val="24"/>
              </w:rPr>
              <w:t>1945</w:t>
            </w:r>
            <w:r>
              <w:rPr>
                <w:b/>
                <w:spacing w:val="-2"/>
                <w:sz w:val="24"/>
              </w:rPr>
              <w:t xml:space="preserve"> </w:t>
            </w:r>
            <w:r>
              <w:rPr>
                <w:b/>
                <w:sz w:val="24"/>
              </w:rPr>
              <w:t>год —</w:t>
            </w:r>
            <w:r>
              <w:rPr>
                <w:b/>
                <w:spacing w:val="-2"/>
                <w:sz w:val="24"/>
              </w:rPr>
              <w:t xml:space="preserve"> </w:t>
            </w:r>
            <w:r>
              <w:rPr>
                <w:b/>
                <w:sz w:val="24"/>
              </w:rPr>
              <w:t>начало</w:t>
            </w:r>
            <w:r>
              <w:rPr>
                <w:b/>
                <w:spacing w:val="-2"/>
                <w:sz w:val="24"/>
              </w:rPr>
              <w:t xml:space="preserve"> </w:t>
            </w:r>
            <w:r>
              <w:rPr>
                <w:b/>
                <w:sz w:val="24"/>
              </w:rPr>
              <w:t xml:space="preserve">XXI </w:t>
            </w:r>
            <w:r>
              <w:rPr>
                <w:b/>
                <w:spacing w:val="-4"/>
                <w:sz w:val="24"/>
              </w:rPr>
              <w:t>века</w:t>
            </w: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Раздел</w:t>
            </w:r>
            <w:r>
              <w:rPr>
                <w:b/>
                <w:spacing w:val="-4"/>
                <w:sz w:val="24"/>
              </w:rPr>
              <w:t xml:space="preserve"> </w:t>
            </w:r>
            <w:r>
              <w:rPr>
                <w:b/>
                <w:sz w:val="24"/>
              </w:rPr>
              <w:t>1.</w:t>
            </w:r>
            <w:r>
              <w:rPr>
                <w:b/>
                <w:spacing w:val="-3"/>
                <w:sz w:val="24"/>
              </w:rPr>
              <w:t xml:space="preserve"> </w:t>
            </w:r>
            <w:r>
              <w:rPr>
                <w:b/>
                <w:sz w:val="24"/>
              </w:rPr>
              <w:t>Введение.</w:t>
            </w:r>
            <w:r>
              <w:rPr>
                <w:b/>
                <w:spacing w:val="-1"/>
                <w:sz w:val="24"/>
              </w:rPr>
              <w:t xml:space="preserve"> </w:t>
            </w:r>
            <w:r>
              <w:rPr>
                <w:b/>
                <w:sz w:val="24"/>
              </w:rPr>
              <w:t>Мир</w:t>
            </w:r>
            <w:r>
              <w:rPr>
                <w:b/>
                <w:spacing w:val="-2"/>
                <w:sz w:val="24"/>
              </w:rPr>
              <w:t xml:space="preserve"> </w:t>
            </w:r>
            <w:r>
              <w:rPr>
                <w:b/>
                <w:sz w:val="24"/>
              </w:rPr>
              <w:t>во</w:t>
            </w:r>
            <w:r>
              <w:rPr>
                <w:b/>
                <w:spacing w:val="-2"/>
                <w:sz w:val="24"/>
              </w:rPr>
              <w:t xml:space="preserve"> </w:t>
            </w:r>
            <w:r>
              <w:rPr>
                <w:b/>
                <w:sz w:val="24"/>
              </w:rPr>
              <w:t>второй</w:t>
            </w:r>
            <w:r>
              <w:rPr>
                <w:b/>
                <w:spacing w:val="-3"/>
                <w:sz w:val="24"/>
              </w:rPr>
              <w:t xml:space="preserve"> </w:t>
            </w:r>
            <w:r>
              <w:rPr>
                <w:b/>
                <w:sz w:val="24"/>
              </w:rPr>
              <w:t>половине</w:t>
            </w:r>
            <w:r>
              <w:rPr>
                <w:b/>
                <w:spacing w:val="-3"/>
                <w:sz w:val="24"/>
              </w:rPr>
              <w:t xml:space="preserve"> </w:t>
            </w:r>
            <w:r>
              <w:rPr>
                <w:b/>
                <w:sz w:val="24"/>
              </w:rPr>
              <w:t>XX</w:t>
            </w:r>
            <w:r>
              <w:rPr>
                <w:b/>
                <w:spacing w:val="-3"/>
                <w:sz w:val="24"/>
              </w:rPr>
              <w:t xml:space="preserve"> </w:t>
            </w:r>
            <w:r>
              <w:rPr>
                <w:b/>
                <w:sz w:val="24"/>
              </w:rPr>
              <w:t>в.</w:t>
            </w:r>
            <w:r>
              <w:rPr>
                <w:b/>
                <w:spacing w:val="2"/>
                <w:sz w:val="24"/>
              </w:rPr>
              <w:t xml:space="preserve"> </w:t>
            </w:r>
            <w:r>
              <w:rPr>
                <w:b/>
                <w:sz w:val="24"/>
              </w:rPr>
              <w:t>–</w:t>
            </w:r>
            <w:r>
              <w:rPr>
                <w:b/>
                <w:spacing w:val="-2"/>
                <w:sz w:val="24"/>
              </w:rPr>
              <w:t xml:space="preserve"> </w:t>
            </w:r>
            <w:r>
              <w:rPr>
                <w:b/>
                <w:sz w:val="24"/>
              </w:rPr>
              <w:t>начале</w:t>
            </w:r>
            <w:r>
              <w:rPr>
                <w:b/>
                <w:spacing w:val="-1"/>
                <w:sz w:val="24"/>
              </w:rPr>
              <w:t xml:space="preserve"> </w:t>
            </w:r>
            <w:r>
              <w:rPr>
                <w:b/>
                <w:sz w:val="24"/>
              </w:rPr>
              <w:t>XXI</w:t>
            </w:r>
            <w:r>
              <w:rPr>
                <w:b/>
                <w:spacing w:val="-2"/>
                <w:sz w:val="24"/>
              </w:rPr>
              <w:t xml:space="preserve"> </w:t>
            </w:r>
            <w:r>
              <w:rPr>
                <w:b/>
                <w:spacing w:val="-5"/>
                <w:sz w:val="24"/>
              </w:rPr>
              <w:t>в.</w:t>
            </w:r>
          </w:p>
        </w:tc>
      </w:tr>
      <w:tr w:rsidR="00D01C8A" w:rsidTr="00D01C8A">
        <w:trPr>
          <w:trHeight w:val="873"/>
        </w:trPr>
        <w:tc>
          <w:tcPr>
            <w:tcW w:w="708"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1.1</w:t>
            </w:r>
          </w:p>
        </w:tc>
        <w:tc>
          <w:tcPr>
            <w:tcW w:w="2796" w:type="dxa"/>
          </w:tcPr>
          <w:p w:rsidR="00D01C8A" w:rsidRDefault="00D01C8A" w:rsidP="00D01C8A">
            <w:pPr>
              <w:pStyle w:val="TableParagraph"/>
              <w:spacing w:before="25" w:line="270" w:lineRule="atLeast"/>
              <w:ind w:left="101" w:right="136"/>
              <w:rPr>
                <w:sz w:val="24"/>
              </w:rPr>
            </w:pPr>
            <w:r>
              <w:rPr>
                <w:sz w:val="24"/>
              </w:rPr>
              <w:t>Введение. Мир во второй</w:t>
            </w:r>
            <w:r>
              <w:rPr>
                <w:spacing w:val="-9"/>
                <w:sz w:val="24"/>
              </w:rPr>
              <w:t xml:space="preserve"> </w:t>
            </w:r>
            <w:r>
              <w:rPr>
                <w:sz w:val="24"/>
              </w:rPr>
              <w:t>половине</w:t>
            </w:r>
            <w:r>
              <w:rPr>
                <w:spacing w:val="-11"/>
                <w:sz w:val="24"/>
              </w:rPr>
              <w:t xml:space="preserve"> </w:t>
            </w:r>
            <w:r>
              <w:rPr>
                <w:sz w:val="24"/>
              </w:rPr>
              <w:t>XX</w:t>
            </w:r>
            <w:r>
              <w:rPr>
                <w:spacing w:val="-11"/>
                <w:sz w:val="24"/>
              </w:rPr>
              <w:t xml:space="preserve"> </w:t>
            </w:r>
            <w:r>
              <w:rPr>
                <w:sz w:val="24"/>
              </w:rPr>
              <w:t>в.</w:t>
            </w:r>
            <w:r>
              <w:rPr>
                <w:spacing w:val="-10"/>
                <w:sz w:val="24"/>
              </w:rPr>
              <w:t xml:space="preserve"> </w:t>
            </w:r>
            <w:r>
              <w:rPr>
                <w:sz w:val="24"/>
              </w:rPr>
              <w:t>– начале XXI в.</w:t>
            </w:r>
          </w:p>
        </w:tc>
        <w:tc>
          <w:tcPr>
            <w:tcW w:w="1075" w:type="dxa"/>
          </w:tcPr>
          <w:p w:rsidR="00D01C8A" w:rsidRDefault="00D01C8A" w:rsidP="00D01C8A">
            <w:pPr>
              <w:pStyle w:val="TableParagraph"/>
              <w:spacing w:before="45"/>
              <w:rPr>
                <w:b/>
                <w:sz w:val="24"/>
              </w:rPr>
            </w:pPr>
          </w:p>
          <w:p w:rsidR="00D01C8A" w:rsidRDefault="00D01C8A" w:rsidP="00D01C8A">
            <w:pPr>
              <w:pStyle w:val="TableParagraph"/>
              <w:spacing w:before="1"/>
              <w:ind w:right="443"/>
              <w:jc w:val="right"/>
              <w:rPr>
                <w:sz w:val="24"/>
              </w:rPr>
            </w:pPr>
            <w:r>
              <w:rPr>
                <w:spacing w:val="-10"/>
                <w:sz w:val="24"/>
              </w:rPr>
              <w:t>1</w:t>
            </w:r>
          </w:p>
        </w:tc>
        <w:tc>
          <w:tcPr>
            <w:tcW w:w="1723" w:type="dxa"/>
          </w:tcPr>
          <w:p w:rsidR="00D01C8A" w:rsidRDefault="00D01C8A" w:rsidP="00D01C8A">
            <w:pPr>
              <w:pStyle w:val="TableParagraph"/>
              <w:spacing w:before="45"/>
              <w:rPr>
                <w:b/>
                <w:sz w:val="24"/>
              </w:rPr>
            </w:pPr>
          </w:p>
          <w:p w:rsidR="00D01C8A" w:rsidRDefault="00D01C8A" w:rsidP="00D01C8A">
            <w:pPr>
              <w:pStyle w:val="TableParagraph"/>
              <w:spacing w:before="1"/>
              <w:ind w:left="72" w:right="11"/>
              <w:jc w:val="center"/>
              <w:rPr>
                <w:sz w:val="24"/>
              </w:rPr>
            </w:pPr>
            <w:r>
              <w:rPr>
                <w:spacing w:val="-10"/>
                <w:sz w:val="24"/>
              </w:rPr>
              <w:t>0</w:t>
            </w:r>
          </w:p>
        </w:tc>
        <w:tc>
          <w:tcPr>
            <w:tcW w:w="1798"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6" w:line="256" w:lineRule="exact"/>
              <w:ind w:right="443"/>
              <w:jc w:val="right"/>
              <w:rPr>
                <w:sz w:val="24"/>
              </w:rPr>
            </w:pPr>
            <w:r>
              <w:rPr>
                <w:spacing w:val="-10"/>
                <w:sz w:val="24"/>
              </w:rPr>
              <w:t>1</w:t>
            </w:r>
          </w:p>
        </w:tc>
        <w:tc>
          <w:tcPr>
            <w:tcW w:w="5840" w:type="dxa"/>
            <w:gridSpan w:val="3"/>
          </w:tcPr>
          <w:p w:rsidR="00D01C8A" w:rsidRDefault="00D01C8A" w:rsidP="00D01C8A">
            <w:pPr>
              <w:pStyle w:val="TableParagraph"/>
              <w:rPr>
                <w:sz w:val="24"/>
              </w:rPr>
            </w:pP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Раздел</w:t>
            </w:r>
            <w:r>
              <w:rPr>
                <w:b/>
                <w:spacing w:val="-2"/>
                <w:sz w:val="24"/>
              </w:rPr>
              <w:t xml:space="preserve"> </w:t>
            </w:r>
            <w:r>
              <w:rPr>
                <w:b/>
                <w:sz w:val="24"/>
              </w:rPr>
              <w:t>2.</w:t>
            </w:r>
            <w:r>
              <w:rPr>
                <w:b/>
                <w:spacing w:val="-2"/>
                <w:sz w:val="24"/>
              </w:rPr>
              <w:t xml:space="preserve"> </w:t>
            </w:r>
            <w:r>
              <w:rPr>
                <w:b/>
                <w:sz w:val="24"/>
              </w:rPr>
              <w:t>США</w:t>
            </w:r>
            <w:r>
              <w:rPr>
                <w:b/>
                <w:spacing w:val="-3"/>
                <w:sz w:val="24"/>
              </w:rPr>
              <w:t xml:space="preserve"> </w:t>
            </w:r>
            <w:r>
              <w:rPr>
                <w:b/>
                <w:sz w:val="24"/>
              </w:rPr>
              <w:t>и</w:t>
            </w:r>
            <w:r>
              <w:rPr>
                <w:b/>
                <w:spacing w:val="-2"/>
                <w:sz w:val="24"/>
              </w:rPr>
              <w:t xml:space="preserve"> </w:t>
            </w:r>
            <w:r>
              <w:rPr>
                <w:b/>
                <w:sz w:val="24"/>
              </w:rPr>
              <w:t>страны</w:t>
            </w:r>
            <w:r>
              <w:rPr>
                <w:b/>
                <w:spacing w:val="-1"/>
                <w:sz w:val="24"/>
              </w:rPr>
              <w:t xml:space="preserve"> </w:t>
            </w:r>
            <w:r>
              <w:rPr>
                <w:b/>
                <w:sz w:val="24"/>
              </w:rPr>
              <w:t>Европы</w:t>
            </w:r>
            <w:r>
              <w:rPr>
                <w:b/>
                <w:spacing w:val="-2"/>
                <w:sz w:val="24"/>
              </w:rPr>
              <w:t xml:space="preserve"> </w:t>
            </w:r>
            <w:r>
              <w:rPr>
                <w:b/>
                <w:sz w:val="24"/>
              </w:rPr>
              <w:t>во</w:t>
            </w:r>
            <w:r>
              <w:rPr>
                <w:b/>
                <w:spacing w:val="-1"/>
                <w:sz w:val="24"/>
              </w:rPr>
              <w:t xml:space="preserve"> </w:t>
            </w:r>
            <w:r>
              <w:rPr>
                <w:b/>
                <w:sz w:val="24"/>
              </w:rPr>
              <w:t>второй</w:t>
            </w:r>
            <w:r>
              <w:rPr>
                <w:b/>
                <w:spacing w:val="-3"/>
                <w:sz w:val="24"/>
              </w:rPr>
              <w:t xml:space="preserve"> </w:t>
            </w:r>
            <w:r>
              <w:rPr>
                <w:b/>
                <w:sz w:val="24"/>
              </w:rPr>
              <w:t>половине</w:t>
            </w:r>
            <w:r>
              <w:rPr>
                <w:b/>
                <w:spacing w:val="-3"/>
                <w:sz w:val="24"/>
              </w:rPr>
              <w:t xml:space="preserve"> </w:t>
            </w:r>
            <w:r>
              <w:rPr>
                <w:b/>
                <w:sz w:val="24"/>
              </w:rPr>
              <w:t>XX</w:t>
            </w:r>
            <w:r>
              <w:rPr>
                <w:b/>
                <w:spacing w:val="-2"/>
                <w:sz w:val="24"/>
              </w:rPr>
              <w:t xml:space="preserve"> </w:t>
            </w:r>
            <w:r>
              <w:rPr>
                <w:b/>
                <w:sz w:val="24"/>
              </w:rPr>
              <w:t>в.</w:t>
            </w:r>
            <w:r>
              <w:rPr>
                <w:b/>
                <w:spacing w:val="1"/>
                <w:sz w:val="24"/>
              </w:rPr>
              <w:t xml:space="preserve"> </w:t>
            </w:r>
            <w:r>
              <w:rPr>
                <w:b/>
                <w:sz w:val="24"/>
              </w:rPr>
              <w:t>–</w:t>
            </w:r>
            <w:r>
              <w:rPr>
                <w:b/>
                <w:spacing w:val="-2"/>
                <w:sz w:val="24"/>
              </w:rPr>
              <w:t xml:space="preserve"> </w:t>
            </w:r>
            <w:r>
              <w:rPr>
                <w:b/>
                <w:sz w:val="24"/>
              </w:rPr>
              <w:t>начале</w:t>
            </w:r>
            <w:r>
              <w:rPr>
                <w:b/>
                <w:spacing w:val="-3"/>
                <w:sz w:val="24"/>
              </w:rPr>
              <w:t xml:space="preserve"> </w:t>
            </w:r>
            <w:r>
              <w:rPr>
                <w:b/>
                <w:sz w:val="24"/>
              </w:rPr>
              <w:t>XXI</w:t>
            </w:r>
            <w:r>
              <w:rPr>
                <w:b/>
                <w:spacing w:val="-2"/>
                <w:sz w:val="24"/>
              </w:rPr>
              <w:t xml:space="preserve"> </w:t>
            </w:r>
            <w:r>
              <w:rPr>
                <w:b/>
                <w:spacing w:val="-5"/>
                <w:sz w:val="24"/>
              </w:rPr>
              <w:t>в.</w:t>
            </w:r>
          </w:p>
        </w:tc>
      </w:tr>
      <w:tr w:rsidR="00D01C8A" w:rsidTr="00D01C8A">
        <w:trPr>
          <w:trHeight w:val="1149"/>
        </w:trPr>
        <w:tc>
          <w:tcPr>
            <w:tcW w:w="708" w:type="dxa"/>
          </w:tcPr>
          <w:p w:rsidR="00D01C8A" w:rsidRDefault="00D01C8A" w:rsidP="00D01C8A">
            <w:pPr>
              <w:pStyle w:val="TableParagraph"/>
              <w:spacing w:before="183"/>
              <w:rPr>
                <w:b/>
                <w:sz w:val="24"/>
              </w:rPr>
            </w:pPr>
          </w:p>
          <w:p w:rsidR="00D01C8A" w:rsidRDefault="00D01C8A" w:rsidP="00D01C8A">
            <w:pPr>
              <w:pStyle w:val="TableParagraph"/>
              <w:ind w:left="101"/>
              <w:rPr>
                <w:sz w:val="24"/>
              </w:rPr>
            </w:pPr>
            <w:r>
              <w:rPr>
                <w:spacing w:val="-5"/>
                <w:sz w:val="24"/>
              </w:rPr>
              <w:t>2.1</w:t>
            </w:r>
          </w:p>
        </w:tc>
        <w:tc>
          <w:tcPr>
            <w:tcW w:w="2796" w:type="dxa"/>
          </w:tcPr>
          <w:p w:rsidR="00D01C8A" w:rsidRDefault="00D01C8A" w:rsidP="00D01C8A">
            <w:pPr>
              <w:pStyle w:val="TableParagraph"/>
              <w:spacing w:before="46"/>
              <w:ind w:left="101"/>
              <w:rPr>
                <w:sz w:val="24"/>
              </w:rPr>
            </w:pPr>
            <w:r>
              <w:rPr>
                <w:sz w:val="24"/>
              </w:rPr>
              <w:t>США</w:t>
            </w:r>
            <w:r>
              <w:rPr>
                <w:spacing w:val="-14"/>
                <w:sz w:val="24"/>
              </w:rPr>
              <w:t xml:space="preserve"> </w:t>
            </w:r>
            <w:r>
              <w:rPr>
                <w:sz w:val="24"/>
              </w:rPr>
              <w:t>и</w:t>
            </w:r>
            <w:r>
              <w:rPr>
                <w:spacing w:val="-13"/>
                <w:sz w:val="24"/>
              </w:rPr>
              <w:t xml:space="preserve"> </w:t>
            </w:r>
            <w:r>
              <w:rPr>
                <w:sz w:val="24"/>
              </w:rPr>
              <w:t>страны</w:t>
            </w:r>
            <w:r>
              <w:rPr>
                <w:spacing w:val="-13"/>
                <w:sz w:val="24"/>
              </w:rPr>
              <w:t xml:space="preserve"> </w:t>
            </w:r>
            <w:r>
              <w:rPr>
                <w:sz w:val="24"/>
              </w:rPr>
              <w:t>Западной Европы во второй</w:t>
            </w:r>
          </w:p>
          <w:p w:rsidR="00D01C8A" w:rsidRDefault="00D01C8A" w:rsidP="00D01C8A">
            <w:pPr>
              <w:pStyle w:val="TableParagraph"/>
              <w:spacing w:line="270" w:lineRule="atLeast"/>
              <w:ind w:left="101" w:right="136"/>
              <w:rPr>
                <w:sz w:val="24"/>
              </w:rPr>
            </w:pPr>
            <w:r>
              <w:rPr>
                <w:sz w:val="24"/>
              </w:rPr>
              <w:t>половине</w:t>
            </w:r>
            <w:r>
              <w:rPr>
                <w:spacing w:val="-13"/>
                <w:sz w:val="24"/>
              </w:rPr>
              <w:t xml:space="preserve"> </w:t>
            </w:r>
            <w:r>
              <w:rPr>
                <w:sz w:val="24"/>
              </w:rPr>
              <w:t>ХХ</w:t>
            </w:r>
            <w:r>
              <w:rPr>
                <w:spacing w:val="-13"/>
                <w:sz w:val="24"/>
              </w:rPr>
              <w:t xml:space="preserve"> </w:t>
            </w:r>
            <w:r>
              <w:rPr>
                <w:sz w:val="24"/>
              </w:rPr>
              <w:t>–</w:t>
            </w:r>
            <w:r>
              <w:rPr>
                <w:spacing w:val="-12"/>
                <w:sz w:val="24"/>
              </w:rPr>
              <w:t xml:space="preserve"> </w:t>
            </w:r>
            <w:r>
              <w:rPr>
                <w:sz w:val="24"/>
              </w:rPr>
              <w:t>начале XXI вв.</w:t>
            </w:r>
          </w:p>
        </w:tc>
        <w:tc>
          <w:tcPr>
            <w:tcW w:w="1075" w:type="dxa"/>
          </w:tcPr>
          <w:p w:rsidR="00D01C8A" w:rsidRDefault="00D01C8A" w:rsidP="00D01C8A">
            <w:pPr>
              <w:pStyle w:val="TableParagraph"/>
              <w:spacing w:before="183"/>
              <w:rPr>
                <w:b/>
                <w:sz w:val="24"/>
              </w:rPr>
            </w:pPr>
          </w:p>
          <w:p w:rsidR="00D01C8A" w:rsidRDefault="00D01C8A" w:rsidP="00D01C8A">
            <w:pPr>
              <w:pStyle w:val="TableParagraph"/>
              <w:ind w:right="443"/>
              <w:jc w:val="right"/>
              <w:rPr>
                <w:sz w:val="24"/>
              </w:rPr>
            </w:pPr>
            <w:r>
              <w:rPr>
                <w:spacing w:val="-10"/>
                <w:sz w:val="24"/>
              </w:rPr>
              <w:t>4</w:t>
            </w:r>
          </w:p>
        </w:tc>
        <w:tc>
          <w:tcPr>
            <w:tcW w:w="1723" w:type="dxa"/>
          </w:tcPr>
          <w:p w:rsidR="00D01C8A" w:rsidRDefault="00D01C8A" w:rsidP="00D01C8A">
            <w:pPr>
              <w:pStyle w:val="TableParagraph"/>
              <w:spacing w:before="183"/>
              <w:rPr>
                <w:b/>
                <w:sz w:val="24"/>
              </w:rPr>
            </w:pPr>
          </w:p>
          <w:p w:rsidR="00D01C8A" w:rsidRDefault="00D01C8A" w:rsidP="00D01C8A">
            <w:pPr>
              <w:pStyle w:val="TableParagraph"/>
              <w:ind w:left="72" w:right="11"/>
              <w:jc w:val="center"/>
              <w:rPr>
                <w:sz w:val="24"/>
              </w:rPr>
            </w:pPr>
            <w:r>
              <w:rPr>
                <w:spacing w:val="-10"/>
                <w:sz w:val="24"/>
              </w:rPr>
              <w:t>0</w:t>
            </w:r>
          </w:p>
        </w:tc>
        <w:tc>
          <w:tcPr>
            <w:tcW w:w="1798" w:type="dxa"/>
          </w:tcPr>
          <w:p w:rsidR="00D01C8A" w:rsidRDefault="00D01C8A" w:rsidP="00D01C8A">
            <w:pPr>
              <w:pStyle w:val="TableParagraph"/>
              <w:spacing w:before="183"/>
              <w:rPr>
                <w:b/>
                <w:sz w:val="24"/>
              </w:rPr>
            </w:pPr>
          </w:p>
          <w:p w:rsidR="00D01C8A" w:rsidRDefault="00D01C8A" w:rsidP="00D01C8A">
            <w:pPr>
              <w:pStyle w:val="TableParagraph"/>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1147"/>
        </w:trPr>
        <w:tc>
          <w:tcPr>
            <w:tcW w:w="708" w:type="dxa"/>
          </w:tcPr>
          <w:p w:rsidR="00D01C8A" w:rsidRDefault="00D01C8A" w:rsidP="00D01C8A">
            <w:pPr>
              <w:pStyle w:val="TableParagraph"/>
              <w:spacing w:before="182"/>
              <w:rPr>
                <w:b/>
                <w:sz w:val="24"/>
              </w:rPr>
            </w:pPr>
          </w:p>
          <w:p w:rsidR="00D01C8A" w:rsidRDefault="00D01C8A" w:rsidP="00D01C8A">
            <w:pPr>
              <w:pStyle w:val="TableParagraph"/>
              <w:ind w:left="101"/>
              <w:rPr>
                <w:sz w:val="24"/>
              </w:rPr>
            </w:pPr>
            <w:r>
              <w:rPr>
                <w:spacing w:val="-5"/>
                <w:sz w:val="24"/>
              </w:rPr>
              <w:t>2.2</w:t>
            </w:r>
          </w:p>
        </w:tc>
        <w:tc>
          <w:tcPr>
            <w:tcW w:w="2796" w:type="dxa"/>
          </w:tcPr>
          <w:p w:rsidR="00D01C8A" w:rsidRDefault="00D01C8A" w:rsidP="00D01C8A">
            <w:pPr>
              <w:pStyle w:val="TableParagraph"/>
              <w:spacing w:before="23" w:line="270" w:lineRule="atLeast"/>
              <w:ind w:left="101" w:right="136"/>
              <w:rPr>
                <w:sz w:val="24"/>
              </w:rPr>
            </w:pPr>
            <w:r>
              <w:rPr>
                <w:sz w:val="24"/>
              </w:rPr>
              <w:t>Страны</w:t>
            </w:r>
            <w:r>
              <w:rPr>
                <w:spacing w:val="-15"/>
                <w:sz w:val="24"/>
              </w:rPr>
              <w:t xml:space="preserve"> </w:t>
            </w:r>
            <w:r>
              <w:rPr>
                <w:sz w:val="24"/>
              </w:rPr>
              <w:t>Центральной</w:t>
            </w:r>
            <w:r>
              <w:rPr>
                <w:spacing w:val="-15"/>
                <w:sz w:val="24"/>
              </w:rPr>
              <w:t xml:space="preserve"> </w:t>
            </w:r>
            <w:r>
              <w:rPr>
                <w:sz w:val="24"/>
              </w:rPr>
              <w:t>и Восточной Европы во второй половине ХХ – начале ХХI в.</w:t>
            </w:r>
          </w:p>
        </w:tc>
        <w:tc>
          <w:tcPr>
            <w:tcW w:w="1075" w:type="dxa"/>
          </w:tcPr>
          <w:p w:rsidR="00D01C8A" w:rsidRDefault="00D01C8A" w:rsidP="00D01C8A">
            <w:pPr>
              <w:pStyle w:val="TableParagraph"/>
              <w:spacing w:before="182"/>
              <w:rPr>
                <w:b/>
                <w:sz w:val="24"/>
              </w:rPr>
            </w:pPr>
          </w:p>
          <w:p w:rsidR="00D01C8A" w:rsidRDefault="00D01C8A" w:rsidP="00D01C8A">
            <w:pPr>
              <w:pStyle w:val="TableParagraph"/>
              <w:ind w:right="443"/>
              <w:jc w:val="right"/>
              <w:rPr>
                <w:sz w:val="24"/>
              </w:rPr>
            </w:pPr>
            <w:r>
              <w:rPr>
                <w:spacing w:val="-10"/>
                <w:sz w:val="24"/>
              </w:rPr>
              <w:t>2</w:t>
            </w:r>
          </w:p>
        </w:tc>
        <w:tc>
          <w:tcPr>
            <w:tcW w:w="1723" w:type="dxa"/>
          </w:tcPr>
          <w:p w:rsidR="00D01C8A" w:rsidRDefault="00D01C8A" w:rsidP="00D01C8A">
            <w:pPr>
              <w:pStyle w:val="TableParagraph"/>
              <w:spacing w:before="182"/>
              <w:rPr>
                <w:b/>
                <w:sz w:val="24"/>
              </w:rPr>
            </w:pPr>
          </w:p>
          <w:p w:rsidR="00D01C8A" w:rsidRDefault="00D01C8A" w:rsidP="00D01C8A">
            <w:pPr>
              <w:pStyle w:val="TableParagraph"/>
              <w:ind w:left="72" w:right="11"/>
              <w:jc w:val="center"/>
              <w:rPr>
                <w:sz w:val="24"/>
              </w:rPr>
            </w:pPr>
            <w:r>
              <w:rPr>
                <w:spacing w:val="-10"/>
                <w:sz w:val="24"/>
              </w:rPr>
              <w:t>0</w:t>
            </w:r>
          </w:p>
        </w:tc>
        <w:tc>
          <w:tcPr>
            <w:tcW w:w="1798" w:type="dxa"/>
          </w:tcPr>
          <w:p w:rsidR="00D01C8A" w:rsidRDefault="00D01C8A" w:rsidP="00D01C8A">
            <w:pPr>
              <w:pStyle w:val="TableParagraph"/>
              <w:spacing w:before="182"/>
              <w:rPr>
                <w:b/>
                <w:sz w:val="24"/>
              </w:rPr>
            </w:pPr>
          </w:p>
          <w:p w:rsidR="00D01C8A" w:rsidRDefault="00D01C8A" w:rsidP="00D01C8A">
            <w:pPr>
              <w:pStyle w:val="TableParagraph"/>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6" w:line="256" w:lineRule="exact"/>
              <w:ind w:right="443"/>
              <w:jc w:val="right"/>
              <w:rPr>
                <w:sz w:val="24"/>
              </w:rPr>
            </w:pPr>
            <w:r>
              <w:rPr>
                <w:spacing w:val="-10"/>
                <w:sz w:val="24"/>
              </w:rPr>
              <w:t>6</w:t>
            </w:r>
          </w:p>
        </w:tc>
        <w:tc>
          <w:tcPr>
            <w:tcW w:w="5840" w:type="dxa"/>
            <w:gridSpan w:val="3"/>
          </w:tcPr>
          <w:p w:rsidR="00D01C8A" w:rsidRDefault="00D01C8A" w:rsidP="00D01C8A">
            <w:pPr>
              <w:pStyle w:val="TableParagraph"/>
              <w:rPr>
                <w:sz w:val="24"/>
              </w:rPr>
            </w:pPr>
          </w:p>
        </w:tc>
      </w:tr>
      <w:tr w:rsidR="00D01C8A" w:rsidTr="00D01C8A">
        <w:trPr>
          <w:trHeight w:val="597"/>
        </w:trPr>
        <w:tc>
          <w:tcPr>
            <w:tcW w:w="10419" w:type="dxa"/>
            <w:gridSpan w:val="6"/>
          </w:tcPr>
          <w:p w:rsidR="00D01C8A" w:rsidRDefault="00D01C8A" w:rsidP="00D01C8A">
            <w:pPr>
              <w:pStyle w:val="TableParagraph"/>
              <w:spacing w:before="25" w:line="270" w:lineRule="atLeast"/>
              <w:ind w:left="101" w:right="199"/>
              <w:rPr>
                <w:b/>
                <w:sz w:val="24"/>
              </w:rPr>
            </w:pPr>
            <w:r>
              <w:rPr>
                <w:b/>
                <w:sz w:val="24"/>
              </w:rPr>
              <w:t>Раздел</w:t>
            </w:r>
            <w:r>
              <w:rPr>
                <w:b/>
                <w:spacing w:val="-3"/>
                <w:sz w:val="24"/>
              </w:rPr>
              <w:t xml:space="preserve"> </w:t>
            </w:r>
            <w:r>
              <w:rPr>
                <w:b/>
                <w:sz w:val="24"/>
              </w:rPr>
              <w:t>3.</w:t>
            </w:r>
            <w:r>
              <w:rPr>
                <w:b/>
                <w:spacing w:val="-4"/>
                <w:sz w:val="24"/>
              </w:rPr>
              <w:t xml:space="preserve"> </w:t>
            </w:r>
            <w:r>
              <w:rPr>
                <w:b/>
                <w:sz w:val="24"/>
              </w:rPr>
              <w:t>Страны</w:t>
            </w:r>
            <w:r>
              <w:rPr>
                <w:b/>
                <w:spacing w:val="-3"/>
                <w:sz w:val="24"/>
              </w:rPr>
              <w:t xml:space="preserve"> </w:t>
            </w:r>
            <w:r>
              <w:rPr>
                <w:b/>
                <w:sz w:val="24"/>
              </w:rPr>
              <w:t>Азии,</w:t>
            </w:r>
            <w:r>
              <w:rPr>
                <w:b/>
                <w:spacing w:val="-3"/>
                <w:sz w:val="24"/>
              </w:rPr>
              <w:t xml:space="preserve"> </w:t>
            </w:r>
            <w:r>
              <w:rPr>
                <w:b/>
                <w:sz w:val="24"/>
              </w:rPr>
              <w:t>Африки</w:t>
            </w:r>
            <w:r>
              <w:rPr>
                <w:b/>
                <w:spacing w:val="-5"/>
                <w:sz w:val="24"/>
              </w:rPr>
              <w:t xml:space="preserve"> </w:t>
            </w:r>
            <w:r>
              <w:rPr>
                <w:b/>
                <w:sz w:val="24"/>
              </w:rPr>
              <w:t>и</w:t>
            </w:r>
            <w:r>
              <w:rPr>
                <w:b/>
                <w:spacing w:val="-3"/>
                <w:sz w:val="24"/>
              </w:rPr>
              <w:t xml:space="preserve"> </w:t>
            </w:r>
            <w:r>
              <w:rPr>
                <w:b/>
                <w:sz w:val="24"/>
              </w:rPr>
              <w:t>Латинской</w:t>
            </w:r>
            <w:r>
              <w:rPr>
                <w:b/>
                <w:spacing w:val="-3"/>
                <w:sz w:val="24"/>
              </w:rPr>
              <w:t xml:space="preserve"> </w:t>
            </w:r>
            <w:r>
              <w:rPr>
                <w:b/>
                <w:sz w:val="24"/>
              </w:rPr>
              <w:t>Америки</w:t>
            </w:r>
            <w:r>
              <w:rPr>
                <w:b/>
                <w:spacing w:val="-3"/>
                <w:sz w:val="24"/>
              </w:rPr>
              <w:t xml:space="preserve"> </w:t>
            </w:r>
            <w:r>
              <w:rPr>
                <w:b/>
                <w:sz w:val="24"/>
              </w:rPr>
              <w:t>во</w:t>
            </w:r>
            <w:r>
              <w:rPr>
                <w:b/>
                <w:spacing w:val="-3"/>
                <w:sz w:val="24"/>
              </w:rPr>
              <w:t xml:space="preserve"> </w:t>
            </w:r>
            <w:r>
              <w:rPr>
                <w:b/>
                <w:sz w:val="24"/>
              </w:rPr>
              <w:t>второй</w:t>
            </w:r>
            <w:r>
              <w:rPr>
                <w:b/>
                <w:spacing w:val="-5"/>
                <w:sz w:val="24"/>
              </w:rPr>
              <w:t xml:space="preserve"> </w:t>
            </w:r>
            <w:r>
              <w:rPr>
                <w:b/>
                <w:sz w:val="24"/>
              </w:rPr>
              <w:t>половине</w:t>
            </w:r>
            <w:r>
              <w:rPr>
                <w:b/>
                <w:spacing w:val="-4"/>
                <w:sz w:val="24"/>
              </w:rPr>
              <w:t xml:space="preserve"> </w:t>
            </w:r>
            <w:r>
              <w:rPr>
                <w:b/>
                <w:sz w:val="24"/>
              </w:rPr>
              <w:t>ХХ</w:t>
            </w:r>
            <w:r>
              <w:rPr>
                <w:b/>
                <w:spacing w:val="-4"/>
                <w:sz w:val="24"/>
              </w:rPr>
              <w:t xml:space="preserve"> </w:t>
            </w:r>
            <w:r>
              <w:rPr>
                <w:b/>
                <w:sz w:val="24"/>
              </w:rPr>
              <w:t>в. -</w:t>
            </w:r>
            <w:r>
              <w:rPr>
                <w:b/>
                <w:spacing w:val="-4"/>
                <w:sz w:val="24"/>
              </w:rPr>
              <w:t xml:space="preserve"> </w:t>
            </w:r>
            <w:r>
              <w:rPr>
                <w:b/>
                <w:sz w:val="24"/>
              </w:rPr>
              <w:t>начале XXI в.</w:t>
            </w:r>
          </w:p>
        </w:tc>
      </w:tr>
      <w:tr w:rsidR="00D01C8A" w:rsidTr="00D01C8A">
        <w:trPr>
          <w:trHeight w:val="873"/>
        </w:trPr>
        <w:tc>
          <w:tcPr>
            <w:tcW w:w="708"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3.1</w:t>
            </w:r>
          </w:p>
        </w:tc>
        <w:tc>
          <w:tcPr>
            <w:tcW w:w="2796" w:type="dxa"/>
          </w:tcPr>
          <w:p w:rsidR="00D01C8A" w:rsidRDefault="00D01C8A" w:rsidP="00D01C8A">
            <w:pPr>
              <w:pStyle w:val="TableParagraph"/>
              <w:spacing w:before="46"/>
              <w:ind w:left="101" w:right="136"/>
              <w:rPr>
                <w:sz w:val="24"/>
              </w:rPr>
            </w:pPr>
            <w:r>
              <w:rPr>
                <w:sz w:val="24"/>
              </w:rPr>
              <w:t>Страны Азии во второй половине</w:t>
            </w:r>
            <w:r>
              <w:rPr>
                <w:spacing w:val="-10"/>
                <w:sz w:val="24"/>
              </w:rPr>
              <w:t xml:space="preserve"> </w:t>
            </w:r>
            <w:r>
              <w:rPr>
                <w:sz w:val="24"/>
              </w:rPr>
              <w:t>ХХ</w:t>
            </w:r>
            <w:r>
              <w:rPr>
                <w:spacing w:val="-10"/>
                <w:sz w:val="24"/>
              </w:rPr>
              <w:t xml:space="preserve"> </w:t>
            </w:r>
            <w:r>
              <w:rPr>
                <w:sz w:val="24"/>
              </w:rPr>
              <w:t>в.</w:t>
            </w:r>
            <w:r>
              <w:rPr>
                <w:spacing w:val="-9"/>
                <w:sz w:val="24"/>
              </w:rPr>
              <w:t xml:space="preserve"> </w:t>
            </w:r>
            <w:r>
              <w:rPr>
                <w:sz w:val="24"/>
              </w:rPr>
              <w:t>–</w:t>
            </w:r>
            <w:r>
              <w:rPr>
                <w:spacing w:val="-9"/>
                <w:sz w:val="24"/>
              </w:rPr>
              <w:t xml:space="preserve"> </w:t>
            </w:r>
            <w:r>
              <w:rPr>
                <w:sz w:val="24"/>
              </w:rPr>
              <w:t>начале</w:t>
            </w:r>
          </w:p>
          <w:p w:rsidR="00D01C8A" w:rsidRDefault="00D01C8A" w:rsidP="00D01C8A">
            <w:pPr>
              <w:pStyle w:val="TableParagraph"/>
              <w:spacing w:line="256" w:lineRule="exact"/>
              <w:ind w:left="101"/>
              <w:rPr>
                <w:sz w:val="24"/>
              </w:rPr>
            </w:pPr>
            <w:r>
              <w:rPr>
                <w:sz w:val="24"/>
              </w:rPr>
              <w:t>ХХI</w:t>
            </w:r>
            <w:r>
              <w:rPr>
                <w:spacing w:val="-4"/>
                <w:sz w:val="24"/>
              </w:rPr>
              <w:t xml:space="preserve"> </w:t>
            </w:r>
            <w:r>
              <w:rPr>
                <w:spacing w:val="-5"/>
                <w:sz w:val="24"/>
              </w:rPr>
              <w:t>в.</w:t>
            </w:r>
          </w:p>
        </w:tc>
        <w:tc>
          <w:tcPr>
            <w:tcW w:w="1075" w:type="dxa"/>
          </w:tcPr>
          <w:p w:rsidR="00D01C8A" w:rsidRDefault="00D01C8A" w:rsidP="00D01C8A">
            <w:pPr>
              <w:pStyle w:val="TableParagraph"/>
              <w:spacing w:before="45"/>
              <w:rPr>
                <w:b/>
                <w:sz w:val="24"/>
              </w:rPr>
            </w:pPr>
          </w:p>
          <w:p w:rsidR="00D01C8A" w:rsidRDefault="00D01C8A" w:rsidP="00D01C8A">
            <w:pPr>
              <w:pStyle w:val="TableParagraph"/>
              <w:spacing w:before="1"/>
              <w:ind w:right="443"/>
              <w:jc w:val="right"/>
              <w:rPr>
                <w:sz w:val="24"/>
              </w:rPr>
            </w:pPr>
            <w:r>
              <w:rPr>
                <w:spacing w:val="-10"/>
                <w:sz w:val="24"/>
              </w:rPr>
              <w:t>4</w:t>
            </w:r>
          </w:p>
        </w:tc>
        <w:tc>
          <w:tcPr>
            <w:tcW w:w="1723" w:type="dxa"/>
          </w:tcPr>
          <w:p w:rsidR="00D01C8A" w:rsidRDefault="00D01C8A" w:rsidP="00D01C8A">
            <w:pPr>
              <w:pStyle w:val="TableParagraph"/>
              <w:spacing w:before="45"/>
              <w:rPr>
                <w:b/>
                <w:sz w:val="24"/>
              </w:rPr>
            </w:pPr>
          </w:p>
          <w:p w:rsidR="00D01C8A" w:rsidRDefault="00D01C8A" w:rsidP="00D01C8A">
            <w:pPr>
              <w:pStyle w:val="TableParagraph"/>
              <w:spacing w:before="1"/>
              <w:ind w:left="72" w:right="11"/>
              <w:jc w:val="center"/>
              <w:rPr>
                <w:sz w:val="24"/>
              </w:rPr>
            </w:pPr>
            <w:r>
              <w:rPr>
                <w:spacing w:val="-10"/>
                <w:sz w:val="24"/>
              </w:rPr>
              <w:t>0</w:t>
            </w:r>
          </w:p>
        </w:tc>
        <w:tc>
          <w:tcPr>
            <w:tcW w:w="1798"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1149"/>
        </w:trPr>
        <w:tc>
          <w:tcPr>
            <w:tcW w:w="708" w:type="dxa"/>
          </w:tcPr>
          <w:p w:rsidR="00D01C8A" w:rsidRDefault="00D01C8A" w:rsidP="00D01C8A">
            <w:pPr>
              <w:pStyle w:val="TableParagraph"/>
              <w:spacing w:before="182"/>
              <w:rPr>
                <w:b/>
                <w:sz w:val="24"/>
              </w:rPr>
            </w:pPr>
          </w:p>
          <w:p w:rsidR="00D01C8A" w:rsidRDefault="00D01C8A" w:rsidP="00D01C8A">
            <w:pPr>
              <w:pStyle w:val="TableParagraph"/>
              <w:ind w:left="101"/>
              <w:rPr>
                <w:sz w:val="24"/>
              </w:rPr>
            </w:pPr>
            <w:r>
              <w:rPr>
                <w:spacing w:val="-5"/>
                <w:sz w:val="24"/>
              </w:rPr>
              <w:t>3.2</w:t>
            </w:r>
          </w:p>
        </w:tc>
        <w:tc>
          <w:tcPr>
            <w:tcW w:w="2796" w:type="dxa"/>
          </w:tcPr>
          <w:p w:rsidR="00D01C8A" w:rsidRDefault="00D01C8A" w:rsidP="00D01C8A">
            <w:pPr>
              <w:pStyle w:val="TableParagraph"/>
              <w:spacing w:before="46"/>
              <w:ind w:left="101" w:right="532"/>
              <w:rPr>
                <w:sz w:val="24"/>
              </w:rPr>
            </w:pPr>
            <w:r>
              <w:rPr>
                <w:sz w:val="24"/>
              </w:rPr>
              <w:t>Страны Ближнего и Среднего</w:t>
            </w:r>
            <w:r>
              <w:rPr>
                <w:spacing w:val="-1"/>
                <w:sz w:val="24"/>
              </w:rPr>
              <w:t xml:space="preserve"> </w:t>
            </w:r>
            <w:r>
              <w:rPr>
                <w:sz w:val="24"/>
              </w:rPr>
              <w:t>Востока</w:t>
            </w:r>
            <w:r>
              <w:rPr>
                <w:spacing w:val="-2"/>
                <w:sz w:val="24"/>
              </w:rPr>
              <w:t xml:space="preserve"> </w:t>
            </w:r>
            <w:r>
              <w:rPr>
                <w:spacing w:val="-5"/>
                <w:sz w:val="24"/>
              </w:rPr>
              <w:t>во</w:t>
            </w:r>
          </w:p>
          <w:p w:rsidR="00D01C8A" w:rsidRDefault="00D01C8A" w:rsidP="00D01C8A">
            <w:pPr>
              <w:pStyle w:val="TableParagraph"/>
              <w:spacing w:line="270" w:lineRule="atLeast"/>
              <w:ind w:left="101" w:right="136"/>
              <w:rPr>
                <w:sz w:val="24"/>
              </w:rPr>
            </w:pPr>
            <w:r>
              <w:rPr>
                <w:sz w:val="24"/>
              </w:rPr>
              <w:t>второй</w:t>
            </w:r>
            <w:r>
              <w:rPr>
                <w:spacing w:val="-9"/>
                <w:sz w:val="24"/>
              </w:rPr>
              <w:t xml:space="preserve"> </w:t>
            </w:r>
            <w:r>
              <w:rPr>
                <w:sz w:val="24"/>
              </w:rPr>
              <w:t>половине</w:t>
            </w:r>
            <w:r>
              <w:rPr>
                <w:spacing w:val="-11"/>
                <w:sz w:val="24"/>
              </w:rPr>
              <w:t xml:space="preserve"> </w:t>
            </w:r>
            <w:r>
              <w:rPr>
                <w:sz w:val="24"/>
              </w:rPr>
              <w:t>ХХ</w:t>
            </w:r>
            <w:r>
              <w:rPr>
                <w:spacing w:val="-11"/>
                <w:sz w:val="24"/>
              </w:rPr>
              <w:t xml:space="preserve"> </w:t>
            </w:r>
            <w:r>
              <w:rPr>
                <w:sz w:val="24"/>
              </w:rPr>
              <w:t>в.</w:t>
            </w:r>
            <w:r>
              <w:rPr>
                <w:spacing w:val="-10"/>
                <w:sz w:val="24"/>
              </w:rPr>
              <w:t xml:space="preserve"> </w:t>
            </w:r>
            <w:r>
              <w:rPr>
                <w:sz w:val="24"/>
              </w:rPr>
              <w:t>– начале ХХI в.</w:t>
            </w:r>
          </w:p>
        </w:tc>
        <w:tc>
          <w:tcPr>
            <w:tcW w:w="1075" w:type="dxa"/>
          </w:tcPr>
          <w:p w:rsidR="00D01C8A" w:rsidRDefault="00D01C8A" w:rsidP="00D01C8A">
            <w:pPr>
              <w:pStyle w:val="TableParagraph"/>
              <w:spacing w:before="182"/>
              <w:rPr>
                <w:b/>
                <w:sz w:val="24"/>
              </w:rPr>
            </w:pPr>
          </w:p>
          <w:p w:rsidR="00D01C8A" w:rsidRDefault="00D01C8A" w:rsidP="00D01C8A">
            <w:pPr>
              <w:pStyle w:val="TableParagraph"/>
              <w:ind w:right="443"/>
              <w:jc w:val="right"/>
              <w:rPr>
                <w:sz w:val="24"/>
              </w:rPr>
            </w:pPr>
            <w:r>
              <w:rPr>
                <w:spacing w:val="-10"/>
                <w:sz w:val="24"/>
              </w:rPr>
              <w:t>1</w:t>
            </w:r>
          </w:p>
        </w:tc>
        <w:tc>
          <w:tcPr>
            <w:tcW w:w="1723" w:type="dxa"/>
          </w:tcPr>
          <w:p w:rsidR="00D01C8A" w:rsidRDefault="00D01C8A" w:rsidP="00D01C8A">
            <w:pPr>
              <w:pStyle w:val="TableParagraph"/>
              <w:spacing w:before="182"/>
              <w:rPr>
                <w:b/>
                <w:sz w:val="24"/>
              </w:rPr>
            </w:pPr>
          </w:p>
          <w:p w:rsidR="00D01C8A" w:rsidRDefault="00D01C8A" w:rsidP="00D01C8A">
            <w:pPr>
              <w:pStyle w:val="TableParagraph"/>
              <w:ind w:left="72" w:right="11"/>
              <w:jc w:val="center"/>
              <w:rPr>
                <w:sz w:val="24"/>
              </w:rPr>
            </w:pPr>
            <w:r>
              <w:rPr>
                <w:spacing w:val="-10"/>
                <w:sz w:val="24"/>
              </w:rPr>
              <w:t>0</w:t>
            </w:r>
          </w:p>
        </w:tc>
        <w:tc>
          <w:tcPr>
            <w:tcW w:w="1798" w:type="dxa"/>
          </w:tcPr>
          <w:p w:rsidR="00D01C8A" w:rsidRDefault="00D01C8A" w:rsidP="00D01C8A">
            <w:pPr>
              <w:pStyle w:val="TableParagraph"/>
              <w:spacing w:before="182"/>
              <w:rPr>
                <w:b/>
                <w:sz w:val="24"/>
              </w:rPr>
            </w:pPr>
          </w:p>
          <w:p w:rsidR="00D01C8A" w:rsidRDefault="00D01C8A" w:rsidP="00D01C8A">
            <w:pPr>
              <w:pStyle w:val="TableParagraph"/>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1421"/>
        </w:trPr>
        <w:tc>
          <w:tcPr>
            <w:tcW w:w="708" w:type="dxa"/>
          </w:tcPr>
          <w:p w:rsidR="00D01C8A" w:rsidRDefault="00D01C8A" w:rsidP="00D01C8A">
            <w:pPr>
              <w:pStyle w:val="TableParagraph"/>
              <w:rPr>
                <w:b/>
                <w:sz w:val="24"/>
              </w:rPr>
            </w:pPr>
          </w:p>
          <w:p w:rsidR="00D01C8A" w:rsidRDefault="00D01C8A" w:rsidP="00D01C8A">
            <w:pPr>
              <w:pStyle w:val="TableParagraph"/>
              <w:spacing w:before="42"/>
              <w:rPr>
                <w:b/>
                <w:sz w:val="24"/>
              </w:rPr>
            </w:pPr>
          </w:p>
          <w:p w:rsidR="00D01C8A" w:rsidRDefault="00D01C8A" w:rsidP="00D01C8A">
            <w:pPr>
              <w:pStyle w:val="TableParagraph"/>
              <w:spacing w:before="1"/>
              <w:ind w:left="101"/>
              <w:rPr>
                <w:sz w:val="24"/>
              </w:rPr>
            </w:pPr>
            <w:r>
              <w:rPr>
                <w:spacing w:val="-5"/>
                <w:sz w:val="24"/>
              </w:rPr>
              <w:t>3.3</w:t>
            </w:r>
          </w:p>
        </w:tc>
        <w:tc>
          <w:tcPr>
            <w:tcW w:w="2796" w:type="dxa"/>
          </w:tcPr>
          <w:p w:rsidR="00D01C8A" w:rsidRDefault="00D01C8A" w:rsidP="00D01C8A">
            <w:pPr>
              <w:pStyle w:val="TableParagraph"/>
              <w:spacing w:before="43"/>
              <w:ind w:left="101" w:right="136"/>
              <w:rPr>
                <w:sz w:val="24"/>
              </w:rPr>
            </w:pPr>
            <w:r>
              <w:rPr>
                <w:sz w:val="24"/>
              </w:rPr>
              <w:t>Страны</w:t>
            </w:r>
            <w:r>
              <w:rPr>
                <w:spacing w:val="-15"/>
                <w:sz w:val="24"/>
              </w:rPr>
              <w:t xml:space="preserve"> </w:t>
            </w:r>
            <w:r>
              <w:rPr>
                <w:sz w:val="24"/>
              </w:rPr>
              <w:t>Тропической</w:t>
            </w:r>
            <w:r>
              <w:rPr>
                <w:spacing w:val="-15"/>
                <w:sz w:val="24"/>
              </w:rPr>
              <w:t xml:space="preserve"> </w:t>
            </w:r>
            <w:r>
              <w:rPr>
                <w:sz w:val="24"/>
              </w:rPr>
              <w:t>и Южной Африки.</w:t>
            </w:r>
          </w:p>
          <w:p w:rsidR="00D01C8A" w:rsidRDefault="00D01C8A" w:rsidP="00D01C8A">
            <w:pPr>
              <w:pStyle w:val="TableParagraph"/>
              <w:spacing w:line="270" w:lineRule="atLeast"/>
              <w:ind w:left="101" w:right="887"/>
              <w:rPr>
                <w:sz w:val="24"/>
              </w:rPr>
            </w:pPr>
            <w:r>
              <w:rPr>
                <w:sz w:val="24"/>
              </w:rPr>
              <w:t>Освобождение</w:t>
            </w:r>
            <w:r>
              <w:rPr>
                <w:spacing w:val="-15"/>
                <w:sz w:val="24"/>
              </w:rPr>
              <w:t xml:space="preserve"> </w:t>
            </w:r>
            <w:r>
              <w:rPr>
                <w:sz w:val="24"/>
              </w:rPr>
              <w:t xml:space="preserve">от </w:t>
            </w:r>
            <w:r>
              <w:rPr>
                <w:spacing w:val="-2"/>
                <w:sz w:val="24"/>
              </w:rPr>
              <w:t>колониальной зависимости</w:t>
            </w:r>
          </w:p>
        </w:tc>
        <w:tc>
          <w:tcPr>
            <w:tcW w:w="1075" w:type="dxa"/>
          </w:tcPr>
          <w:p w:rsidR="00D01C8A" w:rsidRDefault="00D01C8A" w:rsidP="00D01C8A">
            <w:pPr>
              <w:pStyle w:val="TableParagraph"/>
              <w:rPr>
                <w:b/>
                <w:sz w:val="24"/>
              </w:rPr>
            </w:pPr>
          </w:p>
          <w:p w:rsidR="00D01C8A" w:rsidRDefault="00D01C8A" w:rsidP="00D01C8A">
            <w:pPr>
              <w:pStyle w:val="TableParagraph"/>
              <w:spacing w:before="42"/>
              <w:rPr>
                <w:b/>
                <w:sz w:val="24"/>
              </w:rPr>
            </w:pPr>
          </w:p>
          <w:p w:rsidR="00D01C8A" w:rsidRDefault="00D01C8A" w:rsidP="00D01C8A">
            <w:pPr>
              <w:pStyle w:val="TableParagraph"/>
              <w:spacing w:before="1"/>
              <w:ind w:right="443"/>
              <w:jc w:val="right"/>
              <w:rPr>
                <w:sz w:val="24"/>
              </w:rPr>
            </w:pPr>
            <w:r>
              <w:rPr>
                <w:spacing w:val="-10"/>
                <w:sz w:val="24"/>
              </w:rPr>
              <w:t>1</w:t>
            </w:r>
          </w:p>
        </w:tc>
        <w:tc>
          <w:tcPr>
            <w:tcW w:w="1723" w:type="dxa"/>
          </w:tcPr>
          <w:p w:rsidR="00D01C8A" w:rsidRDefault="00D01C8A" w:rsidP="00D01C8A">
            <w:pPr>
              <w:pStyle w:val="TableParagraph"/>
              <w:rPr>
                <w:b/>
                <w:sz w:val="24"/>
              </w:rPr>
            </w:pPr>
          </w:p>
          <w:p w:rsidR="00D01C8A" w:rsidRDefault="00D01C8A" w:rsidP="00D01C8A">
            <w:pPr>
              <w:pStyle w:val="TableParagraph"/>
              <w:spacing w:before="42"/>
              <w:rPr>
                <w:b/>
                <w:sz w:val="24"/>
              </w:rPr>
            </w:pPr>
          </w:p>
          <w:p w:rsidR="00D01C8A" w:rsidRDefault="00D01C8A" w:rsidP="00D01C8A">
            <w:pPr>
              <w:pStyle w:val="TableParagraph"/>
              <w:spacing w:before="1"/>
              <w:ind w:left="72" w:right="11"/>
              <w:jc w:val="center"/>
              <w:rPr>
                <w:sz w:val="24"/>
              </w:rPr>
            </w:pPr>
            <w:r>
              <w:rPr>
                <w:spacing w:val="-10"/>
                <w:sz w:val="24"/>
              </w:rPr>
              <w:t>0</w:t>
            </w:r>
          </w:p>
        </w:tc>
        <w:tc>
          <w:tcPr>
            <w:tcW w:w="1798" w:type="dxa"/>
          </w:tcPr>
          <w:p w:rsidR="00D01C8A" w:rsidRDefault="00D01C8A" w:rsidP="00D01C8A">
            <w:pPr>
              <w:pStyle w:val="TableParagraph"/>
              <w:rPr>
                <w:b/>
                <w:sz w:val="24"/>
              </w:rPr>
            </w:pPr>
          </w:p>
          <w:p w:rsidR="00D01C8A" w:rsidRDefault="00D01C8A" w:rsidP="00D01C8A">
            <w:pPr>
              <w:pStyle w:val="TableParagraph"/>
              <w:spacing w:before="42"/>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871"/>
        </w:trPr>
        <w:tc>
          <w:tcPr>
            <w:tcW w:w="708"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3.4</w:t>
            </w:r>
          </w:p>
        </w:tc>
        <w:tc>
          <w:tcPr>
            <w:tcW w:w="2796" w:type="dxa"/>
          </w:tcPr>
          <w:p w:rsidR="00D01C8A" w:rsidRDefault="00D01C8A" w:rsidP="00D01C8A">
            <w:pPr>
              <w:pStyle w:val="TableParagraph"/>
              <w:spacing w:before="45"/>
              <w:ind w:left="101" w:right="136"/>
              <w:rPr>
                <w:sz w:val="24"/>
              </w:rPr>
            </w:pPr>
            <w:r>
              <w:rPr>
                <w:sz w:val="24"/>
              </w:rPr>
              <w:t>Страны Латинской Америки</w:t>
            </w:r>
            <w:r>
              <w:rPr>
                <w:spacing w:val="-15"/>
                <w:sz w:val="24"/>
              </w:rPr>
              <w:t xml:space="preserve"> </w:t>
            </w:r>
            <w:r>
              <w:rPr>
                <w:sz w:val="24"/>
              </w:rPr>
              <w:t>во</w:t>
            </w:r>
            <w:r>
              <w:rPr>
                <w:spacing w:val="-15"/>
                <w:sz w:val="24"/>
              </w:rPr>
              <w:t xml:space="preserve"> </w:t>
            </w:r>
            <w:r>
              <w:rPr>
                <w:sz w:val="24"/>
              </w:rPr>
              <w:t>второй</w:t>
            </w:r>
          </w:p>
          <w:p w:rsidR="00D01C8A" w:rsidRDefault="00D01C8A" w:rsidP="00D01C8A">
            <w:pPr>
              <w:pStyle w:val="TableParagraph"/>
              <w:spacing w:before="1" w:line="253" w:lineRule="exact"/>
              <w:ind w:left="101"/>
              <w:rPr>
                <w:sz w:val="24"/>
              </w:rPr>
            </w:pPr>
            <w:r>
              <w:rPr>
                <w:sz w:val="24"/>
              </w:rPr>
              <w:t>половине</w:t>
            </w:r>
            <w:r>
              <w:rPr>
                <w:spacing w:val="-3"/>
                <w:sz w:val="24"/>
              </w:rPr>
              <w:t xml:space="preserve"> </w:t>
            </w:r>
            <w:r>
              <w:rPr>
                <w:sz w:val="24"/>
              </w:rPr>
              <w:t>ХХ</w:t>
            </w:r>
            <w:r>
              <w:rPr>
                <w:spacing w:val="-3"/>
                <w:sz w:val="24"/>
              </w:rPr>
              <w:t xml:space="preserve"> </w:t>
            </w:r>
            <w:r>
              <w:rPr>
                <w:sz w:val="24"/>
              </w:rPr>
              <w:t>–</w:t>
            </w:r>
            <w:r>
              <w:rPr>
                <w:spacing w:val="-1"/>
                <w:sz w:val="24"/>
              </w:rPr>
              <w:t xml:space="preserve"> </w:t>
            </w:r>
            <w:r>
              <w:rPr>
                <w:spacing w:val="-2"/>
                <w:sz w:val="24"/>
              </w:rPr>
              <w:t>начале</w:t>
            </w:r>
          </w:p>
        </w:tc>
        <w:tc>
          <w:tcPr>
            <w:tcW w:w="1075" w:type="dxa"/>
          </w:tcPr>
          <w:p w:rsidR="00D01C8A" w:rsidRDefault="00D01C8A" w:rsidP="00D01C8A">
            <w:pPr>
              <w:pStyle w:val="TableParagraph"/>
              <w:spacing w:before="45"/>
              <w:rPr>
                <w:b/>
                <w:sz w:val="24"/>
              </w:rPr>
            </w:pPr>
          </w:p>
          <w:p w:rsidR="00D01C8A" w:rsidRDefault="00D01C8A" w:rsidP="00D01C8A">
            <w:pPr>
              <w:pStyle w:val="TableParagraph"/>
              <w:spacing w:before="1"/>
              <w:ind w:right="443"/>
              <w:jc w:val="right"/>
              <w:rPr>
                <w:sz w:val="24"/>
              </w:rPr>
            </w:pPr>
            <w:r>
              <w:rPr>
                <w:spacing w:val="-10"/>
                <w:sz w:val="24"/>
              </w:rPr>
              <w:t>1</w:t>
            </w:r>
          </w:p>
        </w:tc>
        <w:tc>
          <w:tcPr>
            <w:tcW w:w="1723" w:type="dxa"/>
          </w:tcPr>
          <w:p w:rsidR="00D01C8A" w:rsidRDefault="00D01C8A" w:rsidP="00D01C8A">
            <w:pPr>
              <w:pStyle w:val="TableParagraph"/>
              <w:spacing w:before="45"/>
              <w:rPr>
                <w:b/>
                <w:sz w:val="24"/>
              </w:rPr>
            </w:pPr>
          </w:p>
          <w:p w:rsidR="00D01C8A" w:rsidRDefault="00D01C8A" w:rsidP="00D01C8A">
            <w:pPr>
              <w:pStyle w:val="TableParagraph"/>
              <w:spacing w:before="1"/>
              <w:ind w:left="72" w:right="11"/>
              <w:jc w:val="center"/>
              <w:rPr>
                <w:sz w:val="24"/>
              </w:rPr>
            </w:pPr>
            <w:r>
              <w:rPr>
                <w:spacing w:val="-10"/>
                <w:sz w:val="24"/>
              </w:rPr>
              <w:t>0</w:t>
            </w:r>
          </w:p>
        </w:tc>
        <w:tc>
          <w:tcPr>
            <w:tcW w:w="1798"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18"/>
        </w:trPr>
        <w:tc>
          <w:tcPr>
            <w:tcW w:w="708" w:type="dxa"/>
          </w:tcPr>
          <w:p w:rsidR="00D01C8A" w:rsidRDefault="00D01C8A" w:rsidP="00D01C8A">
            <w:pPr>
              <w:pStyle w:val="TableParagraph"/>
              <w:rPr>
                <w:sz w:val="24"/>
              </w:rPr>
            </w:pPr>
          </w:p>
        </w:tc>
        <w:tc>
          <w:tcPr>
            <w:tcW w:w="2796" w:type="dxa"/>
          </w:tcPr>
          <w:p w:rsidR="00D01C8A" w:rsidRDefault="00D01C8A" w:rsidP="00D01C8A">
            <w:pPr>
              <w:pStyle w:val="TableParagraph"/>
              <w:spacing w:before="43" w:line="256" w:lineRule="exact"/>
              <w:ind w:left="101"/>
              <w:rPr>
                <w:sz w:val="24"/>
              </w:rPr>
            </w:pPr>
            <w:r>
              <w:rPr>
                <w:sz w:val="24"/>
              </w:rPr>
              <w:t>ХХI</w:t>
            </w:r>
            <w:r>
              <w:rPr>
                <w:spacing w:val="-4"/>
                <w:sz w:val="24"/>
              </w:rPr>
              <w:t xml:space="preserve"> </w:t>
            </w:r>
            <w:r>
              <w:rPr>
                <w:spacing w:val="-5"/>
                <w:sz w:val="24"/>
              </w:rPr>
              <w:t>в.</w:t>
            </w:r>
          </w:p>
        </w:tc>
        <w:tc>
          <w:tcPr>
            <w:tcW w:w="1075" w:type="dxa"/>
          </w:tcPr>
          <w:p w:rsidR="00D01C8A" w:rsidRDefault="00D01C8A" w:rsidP="00D01C8A">
            <w:pPr>
              <w:pStyle w:val="TableParagraph"/>
              <w:rPr>
                <w:sz w:val="24"/>
              </w:rPr>
            </w:pPr>
          </w:p>
        </w:tc>
        <w:tc>
          <w:tcPr>
            <w:tcW w:w="1723" w:type="dxa"/>
          </w:tcPr>
          <w:p w:rsidR="00D01C8A" w:rsidRDefault="00D01C8A" w:rsidP="00D01C8A">
            <w:pPr>
              <w:pStyle w:val="TableParagraph"/>
              <w:rPr>
                <w:sz w:val="24"/>
              </w:rPr>
            </w:pPr>
          </w:p>
        </w:tc>
        <w:tc>
          <w:tcPr>
            <w:tcW w:w="1798" w:type="dxa"/>
          </w:tcPr>
          <w:p w:rsidR="00D01C8A" w:rsidRDefault="00D01C8A" w:rsidP="00D01C8A">
            <w:pPr>
              <w:pStyle w:val="TableParagraph"/>
              <w:rPr>
                <w:sz w:val="24"/>
              </w:rPr>
            </w:pPr>
          </w:p>
        </w:tc>
        <w:tc>
          <w:tcPr>
            <w:tcW w:w="2319" w:type="dxa"/>
          </w:tcPr>
          <w:p w:rsidR="00D01C8A" w:rsidRDefault="00D01C8A" w:rsidP="00D01C8A">
            <w:pPr>
              <w:pStyle w:val="TableParagraph"/>
              <w:rPr>
                <w:sz w:val="24"/>
              </w:rPr>
            </w:pPr>
          </w:p>
        </w:tc>
      </w:tr>
      <w:tr w:rsidR="00D01C8A" w:rsidTr="00D01C8A">
        <w:trPr>
          <w:trHeight w:val="1701"/>
        </w:trPr>
        <w:tc>
          <w:tcPr>
            <w:tcW w:w="708" w:type="dxa"/>
          </w:tcPr>
          <w:p w:rsidR="00D01C8A" w:rsidRDefault="00D01C8A" w:rsidP="00D01C8A">
            <w:pPr>
              <w:pStyle w:val="TableParagraph"/>
              <w:rPr>
                <w:b/>
                <w:sz w:val="24"/>
              </w:rPr>
            </w:pPr>
          </w:p>
          <w:p w:rsidR="00D01C8A" w:rsidRDefault="00D01C8A" w:rsidP="00D01C8A">
            <w:pPr>
              <w:pStyle w:val="TableParagraph"/>
              <w:spacing w:before="185"/>
              <w:rPr>
                <w:b/>
                <w:sz w:val="24"/>
              </w:rPr>
            </w:pPr>
          </w:p>
          <w:p w:rsidR="00D01C8A" w:rsidRDefault="00D01C8A" w:rsidP="00D01C8A">
            <w:pPr>
              <w:pStyle w:val="TableParagraph"/>
              <w:ind w:left="101"/>
              <w:rPr>
                <w:sz w:val="24"/>
              </w:rPr>
            </w:pPr>
            <w:r>
              <w:rPr>
                <w:spacing w:val="-5"/>
                <w:sz w:val="24"/>
              </w:rPr>
              <w:t>3.5</w:t>
            </w:r>
          </w:p>
        </w:tc>
        <w:tc>
          <w:tcPr>
            <w:tcW w:w="2796" w:type="dxa"/>
          </w:tcPr>
          <w:p w:rsidR="00D01C8A" w:rsidRDefault="00D01C8A" w:rsidP="00D01C8A">
            <w:pPr>
              <w:pStyle w:val="TableParagraph"/>
              <w:spacing w:before="46"/>
              <w:ind w:left="101" w:right="362"/>
              <w:rPr>
                <w:sz w:val="24"/>
              </w:rPr>
            </w:pPr>
            <w:r>
              <w:rPr>
                <w:sz w:val="24"/>
              </w:rPr>
              <w:t>Повторение и обобщение</w:t>
            </w:r>
            <w:r>
              <w:rPr>
                <w:spacing w:val="-15"/>
                <w:sz w:val="24"/>
              </w:rPr>
              <w:t xml:space="preserve"> </w:t>
            </w:r>
            <w:r>
              <w:rPr>
                <w:sz w:val="24"/>
              </w:rPr>
              <w:t>по</w:t>
            </w:r>
            <w:r>
              <w:rPr>
                <w:spacing w:val="-15"/>
                <w:sz w:val="24"/>
              </w:rPr>
              <w:t xml:space="preserve"> </w:t>
            </w:r>
            <w:r>
              <w:rPr>
                <w:sz w:val="24"/>
              </w:rPr>
              <w:t>разделу</w:t>
            </w:r>
          </w:p>
          <w:p w:rsidR="00D01C8A" w:rsidRDefault="00D01C8A" w:rsidP="00D01C8A">
            <w:pPr>
              <w:pStyle w:val="TableParagraph"/>
              <w:spacing w:line="270" w:lineRule="atLeast"/>
              <w:ind w:left="101" w:right="119"/>
              <w:rPr>
                <w:sz w:val="24"/>
              </w:rPr>
            </w:pPr>
            <w:r>
              <w:rPr>
                <w:sz w:val="24"/>
              </w:rPr>
              <w:t>«Страны Азии, Африки и</w:t>
            </w:r>
            <w:r>
              <w:rPr>
                <w:spacing w:val="-13"/>
                <w:sz w:val="24"/>
              </w:rPr>
              <w:t xml:space="preserve"> </w:t>
            </w:r>
            <w:r>
              <w:rPr>
                <w:sz w:val="24"/>
              </w:rPr>
              <w:t>Латинской</w:t>
            </w:r>
            <w:r>
              <w:rPr>
                <w:spacing w:val="-13"/>
                <w:sz w:val="24"/>
              </w:rPr>
              <w:t xml:space="preserve"> </w:t>
            </w:r>
            <w:r>
              <w:rPr>
                <w:sz w:val="24"/>
              </w:rPr>
              <w:t>Америки</w:t>
            </w:r>
            <w:r>
              <w:rPr>
                <w:spacing w:val="-13"/>
                <w:sz w:val="24"/>
              </w:rPr>
              <w:t xml:space="preserve"> </w:t>
            </w:r>
            <w:r>
              <w:rPr>
                <w:sz w:val="24"/>
              </w:rPr>
              <w:t>во второй половине ХХ в. - начале XXI в.»</w:t>
            </w:r>
          </w:p>
        </w:tc>
        <w:tc>
          <w:tcPr>
            <w:tcW w:w="1075" w:type="dxa"/>
          </w:tcPr>
          <w:p w:rsidR="00D01C8A" w:rsidRDefault="00D01C8A" w:rsidP="00D01C8A">
            <w:pPr>
              <w:pStyle w:val="TableParagraph"/>
              <w:rPr>
                <w:b/>
                <w:sz w:val="24"/>
              </w:rPr>
            </w:pPr>
          </w:p>
          <w:p w:rsidR="00D01C8A" w:rsidRDefault="00D01C8A" w:rsidP="00D01C8A">
            <w:pPr>
              <w:pStyle w:val="TableParagraph"/>
              <w:spacing w:before="185"/>
              <w:rPr>
                <w:b/>
                <w:sz w:val="24"/>
              </w:rPr>
            </w:pPr>
          </w:p>
          <w:p w:rsidR="00D01C8A" w:rsidRDefault="00D01C8A" w:rsidP="00D01C8A">
            <w:pPr>
              <w:pStyle w:val="TableParagraph"/>
              <w:ind w:left="59"/>
              <w:jc w:val="center"/>
              <w:rPr>
                <w:sz w:val="24"/>
              </w:rPr>
            </w:pPr>
            <w:r>
              <w:rPr>
                <w:spacing w:val="-10"/>
                <w:sz w:val="24"/>
              </w:rPr>
              <w:t>1</w:t>
            </w:r>
          </w:p>
        </w:tc>
        <w:tc>
          <w:tcPr>
            <w:tcW w:w="1723" w:type="dxa"/>
          </w:tcPr>
          <w:p w:rsidR="00D01C8A" w:rsidRDefault="00D01C8A" w:rsidP="00D01C8A">
            <w:pPr>
              <w:pStyle w:val="TableParagraph"/>
              <w:rPr>
                <w:b/>
                <w:sz w:val="24"/>
              </w:rPr>
            </w:pPr>
          </w:p>
          <w:p w:rsidR="00D01C8A" w:rsidRDefault="00D01C8A" w:rsidP="00D01C8A">
            <w:pPr>
              <w:pStyle w:val="TableParagraph"/>
              <w:spacing w:before="185"/>
              <w:rPr>
                <w:b/>
                <w:sz w:val="24"/>
              </w:rPr>
            </w:pPr>
          </w:p>
          <w:p w:rsidR="00D01C8A" w:rsidRDefault="00D01C8A" w:rsidP="00D01C8A">
            <w:pPr>
              <w:pStyle w:val="TableParagraph"/>
              <w:ind w:left="72" w:right="11"/>
              <w:jc w:val="center"/>
              <w:rPr>
                <w:sz w:val="24"/>
              </w:rPr>
            </w:pPr>
            <w:r>
              <w:rPr>
                <w:spacing w:val="-10"/>
                <w:sz w:val="24"/>
              </w:rPr>
              <w:t>1</w:t>
            </w:r>
          </w:p>
        </w:tc>
        <w:tc>
          <w:tcPr>
            <w:tcW w:w="1798" w:type="dxa"/>
          </w:tcPr>
          <w:p w:rsidR="00D01C8A" w:rsidRDefault="00D01C8A" w:rsidP="00D01C8A">
            <w:pPr>
              <w:pStyle w:val="TableParagraph"/>
              <w:rPr>
                <w:b/>
                <w:sz w:val="24"/>
              </w:rPr>
            </w:pPr>
          </w:p>
          <w:p w:rsidR="00D01C8A" w:rsidRDefault="00D01C8A" w:rsidP="00D01C8A">
            <w:pPr>
              <w:pStyle w:val="TableParagraph"/>
              <w:spacing w:before="185"/>
              <w:rPr>
                <w:b/>
                <w:sz w:val="24"/>
              </w:rPr>
            </w:pPr>
          </w:p>
          <w:p w:rsidR="00D01C8A" w:rsidRDefault="00D01C8A" w:rsidP="00D01C8A">
            <w:pPr>
              <w:pStyle w:val="TableParagraph"/>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5"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5" w:line="256" w:lineRule="exact"/>
              <w:ind w:left="59"/>
              <w:jc w:val="center"/>
              <w:rPr>
                <w:sz w:val="24"/>
              </w:rPr>
            </w:pPr>
            <w:r>
              <w:rPr>
                <w:spacing w:val="-10"/>
                <w:sz w:val="24"/>
              </w:rPr>
              <w:t>8</w:t>
            </w:r>
          </w:p>
        </w:tc>
        <w:tc>
          <w:tcPr>
            <w:tcW w:w="5840" w:type="dxa"/>
            <w:gridSpan w:val="3"/>
          </w:tcPr>
          <w:p w:rsidR="00D01C8A" w:rsidRDefault="00D01C8A" w:rsidP="00D01C8A">
            <w:pPr>
              <w:pStyle w:val="TableParagraph"/>
              <w:rPr>
                <w:sz w:val="24"/>
              </w:rPr>
            </w:pP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Раздел</w:t>
            </w:r>
            <w:r>
              <w:rPr>
                <w:b/>
                <w:spacing w:val="-5"/>
                <w:sz w:val="24"/>
              </w:rPr>
              <w:t xml:space="preserve"> </w:t>
            </w:r>
            <w:r>
              <w:rPr>
                <w:b/>
                <w:sz w:val="24"/>
              </w:rPr>
              <w:t>4.</w:t>
            </w:r>
            <w:r>
              <w:rPr>
                <w:b/>
                <w:spacing w:val="-4"/>
                <w:sz w:val="24"/>
              </w:rPr>
              <w:t xml:space="preserve"> </w:t>
            </w:r>
            <w:r>
              <w:rPr>
                <w:b/>
                <w:sz w:val="24"/>
              </w:rPr>
              <w:t>Международные</w:t>
            </w:r>
            <w:r>
              <w:rPr>
                <w:b/>
                <w:spacing w:val="-4"/>
                <w:sz w:val="24"/>
              </w:rPr>
              <w:t xml:space="preserve"> </w:t>
            </w:r>
            <w:r>
              <w:rPr>
                <w:b/>
                <w:sz w:val="24"/>
              </w:rPr>
              <w:t>отношения</w:t>
            </w:r>
            <w:r>
              <w:rPr>
                <w:b/>
                <w:spacing w:val="-3"/>
                <w:sz w:val="24"/>
              </w:rPr>
              <w:t xml:space="preserve"> </w:t>
            </w:r>
            <w:r>
              <w:rPr>
                <w:b/>
                <w:sz w:val="24"/>
              </w:rPr>
              <w:t>во</w:t>
            </w:r>
            <w:r>
              <w:rPr>
                <w:b/>
                <w:spacing w:val="-3"/>
                <w:sz w:val="24"/>
              </w:rPr>
              <w:t xml:space="preserve"> </w:t>
            </w:r>
            <w:r>
              <w:rPr>
                <w:b/>
                <w:sz w:val="24"/>
              </w:rPr>
              <w:t>второй</w:t>
            </w:r>
            <w:r>
              <w:rPr>
                <w:b/>
                <w:spacing w:val="-1"/>
                <w:sz w:val="24"/>
              </w:rPr>
              <w:t xml:space="preserve"> </w:t>
            </w:r>
            <w:r>
              <w:rPr>
                <w:b/>
                <w:sz w:val="24"/>
              </w:rPr>
              <w:t>половине</w:t>
            </w:r>
            <w:r>
              <w:rPr>
                <w:b/>
                <w:spacing w:val="-4"/>
                <w:sz w:val="24"/>
              </w:rPr>
              <w:t xml:space="preserve"> </w:t>
            </w:r>
            <w:r>
              <w:rPr>
                <w:b/>
                <w:sz w:val="24"/>
              </w:rPr>
              <w:t>ХХ –</w:t>
            </w:r>
            <w:r>
              <w:rPr>
                <w:b/>
                <w:spacing w:val="-2"/>
                <w:sz w:val="24"/>
              </w:rPr>
              <w:t xml:space="preserve"> </w:t>
            </w:r>
            <w:r>
              <w:rPr>
                <w:b/>
                <w:sz w:val="24"/>
              </w:rPr>
              <w:t>начале</w:t>
            </w:r>
            <w:r>
              <w:rPr>
                <w:b/>
                <w:spacing w:val="-5"/>
                <w:sz w:val="24"/>
              </w:rPr>
              <w:t xml:space="preserve"> </w:t>
            </w:r>
            <w:r>
              <w:rPr>
                <w:b/>
                <w:sz w:val="24"/>
              </w:rPr>
              <w:t>ХХI</w:t>
            </w:r>
            <w:r>
              <w:rPr>
                <w:b/>
                <w:spacing w:val="-3"/>
                <w:sz w:val="24"/>
              </w:rPr>
              <w:t xml:space="preserve"> </w:t>
            </w:r>
            <w:r>
              <w:rPr>
                <w:b/>
                <w:spacing w:val="-5"/>
                <w:sz w:val="24"/>
              </w:rPr>
              <w:t>в.</w:t>
            </w:r>
          </w:p>
        </w:tc>
      </w:tr>
      <w:tr w:rsidR="00D01C8A" w:rsidTr="00D01C8A">
        <w:trPr>
          <w:trHeight w:val="873"/>
        </w:trPr>
        <w:tc>
          <w:tcPr>
            <w:tcW w:w="708"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4.1</w:t>
            </w:r>
          </w:p>
        </w:tc>
        <w:tc>
          <w:tcPr>
            <w:tcW w:w="2796" w:type="dxa"/>
          </w:tcPr>
          <w:p w:rsidR="00D01C8A" w:rsidRDefault="00D01C8A" w:rsidP="00D01C8A">
            <w:pPr>
              <w:pStyle w:val="TableParagraph"/>
              <w:spacing w:before="46"/>
              <w:ind w:left="101"/>
              <w:rPr>
                <w:sz w:val="24"/>
              </w:rPr>
            </w:pPr>
            <w:r>
              <w:rPr>
                <w:spacing w:val="-2"/>
                <w:sz w:val="24"/>
              </w:rPr>
              <w:t>Международные</w:t>
            </w:r>
          </w:p>
          <w:p w:rsidR="00D01C8A" w:rsidRDefault="00D01C8A" w:rsidP="00D01C8A">
            <w:pPr>
              <w:pStyle w:val="TableParagraph"/>
              <w:spacing w:line="270" w:lineRule="atLeast"/>
              <w:ind w:left="101" w:right="56"/>
              <w:rPr>
                <w:sz w:val="24"/>
              </w:rPr>
            </w:pPr>
            <w:r>
              <w:rPr>
                <w:sz w:val="24"/>
              </w:rPr>
              <w:t>отношения</w:t>
            </w:r>
            <w:r>
              <w:rPr>
                <w:spacing w:val="-12"/>
                <w:sz w:val="24"/>
              </w:rPr>
              <w:t xml:space="preserve"> </w:t>
            </w:r>
            <w:r>
              <w:rPr>
                <w:sz w:val="24"/>
              </w:rPr>
              <w:t>в</w:t>
            </w:r>
            <w:r>
              <w:rPr>
                <w:spacing w:val="-14"/>
                <w:sz w:val="24"/>
              </w:rPr>
              <w:t xml:space="preserve"> </w:t>
            </w:r>
            <w:r>
              <w:rPr>
                <w:sz w:val="24"/>
              </w:rPr>
              <w:t>конце</w:t>
            </w:r>
            <w:r>
              <w:rPr>
                <w:spacing w:val="-12"/>
                <w:sz w:val="24"/>
              </w:rPr>
              <w:t xml:space="preserve"> </w:t>
            </w:r>
            <w:r>
              <w:rPr>
                <w:sz w:val="24"/>
              </w:rPr>
              <w:t>1940- е – конце 1980-х гг.</w:t>
            </w:r>
          </w:p>
        </w:tc>
        <w:tc>
          <w:tcPr>
            <w:tcW w:w="107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2</w:t>
            </w:r>
          </w:p>
        </w:tc>
        <w:tc>
          <w:tcPr>
            <w:tcW w:w="1723" w:type="dxa"/>
          </w:tcPr>
          <w:p w:rsidR="00D01C8A" w:rsidRDefault="00D01C8A" w:rsidP="00D01C8A">
            <w:pPr>
              <w:pStyle w:val="TableParagraph"/>
              <w:spacing w:before="45"/>
              <w:rPr>
                <w:b/>
                <w:sz w:val="24"/>
              </w:rPr>
            </w:pPr>
          </w:p>
          <w:p w:rsidR="00D01C8A" w:rsidRDefault="00D01C8A" w:rsidP="00D01C8A">
            <w:pPr>
              <w:pStyle w:val="TableParagraph"/>
              <w:spacing w:before="1"/>
              <w:ind w:left="72" w:right="11"/>
              <w:jc w:val="center"/>
              <w:rPr>
                <w:sz w:val="24"/>
              </w:rPr>
            </w:pPr>
            <w:r>
              <w:rPr>
                <w:spacing w:val="-10"/>
                <w:sz w:val="24"/>
              </w:rPr>
              <w:t>0</w:t>
            </w:r>
          </w:p>
        </w:tc>
        <w:tc>
          <w:tcPr>
            <w:tcW w:w="1798"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870"/>
        </w:trPr>
        <w:tc>
          <w:tcPr>
            <w:tcW w:w="708" w:type="dxa"/>
          </w:tcPr>
          <w:p w:rsidR="00D01C8A" w:rsidRDefault="00D01C8A" w:rsidP="00D01C8A">
            <w:pPr>
              <w:pStyle w:val="TableParagraph"/>
              <w:spacing w:before="42"/>
              <w:rPr>
                <w:b/>
                <w:sz w:val="24"/>
              </w:rPr>
            </w:pPr>
          </w:p>
          <w:p w:rsidR="00D01C8A" w:rsidRDefault="00D01C8A" w:rsidP="00D01C8A">
            <w:pPr>
              <w:pStyle w:val="TableParagraph"/>
              <w:spacing w:before="1"/>
              <w:ind w:left="101"/>
              <w:rPr>
                <w:sz w:val="24"/>
              </w:rPr>
            </w:pPr>
            <w:r>
              <w:rPr>
                <w:spacing w:val="-5"/>
                <w:sz w:val="24"/>
              </w:rPr>
              <w:t>4.2</w:t>
            </w:r>
          </w:p>
        </w:tc>
        <w:tc>
          <w:tcPr>
            <w:tcW w:w="2796" w:type="dxa"/>
          </w:tcPr>
          <w:p w:rsidR="00D01C8A" w:rsidRDefault="00D01C8A" w:rsidP="00D01C8A">
            <w:pPr>
              <w:pStyle w:val="TableParagraph"/>
              <w:spacing w:before="43"/>
              <w:ind w:left="101" w:right="136"/>
              <w:rPr>
                <w:sz w:val="24"/>
              </w:rPr>
            </w:pPr>
            <w:r>
              <w:rPr>
                <w:spacing w:val="-2"/>
                <w:sz w:val="24"/>
              </w:rPr>
              <w:t xml:space="preserve">Международные </w:t>
            </w:r>
            <w:r>
              <w:rPr>
                <w:sz w:val="24"/>
              </w:rPr>
              <w:t>отношения</w:t>
            </w:r>
            <w:r>
              <w:rPr>
                <w:spacing w:val="-12"/>
                <w:sz w:val="24"/>
              </w:rPr>
              <w:t xml:space="preserve"> </w:t>
            </w:r>
            <w:r>
              <w:rPr>
                <w:sz w:val="24"/>
              </w:rPr>
              <w:t>в</w:t>
            </w:r>
            <w:r>
              <w:rPr>
                <w:spacing w:val="-13"/>
                <w:sz w:val="24"/>
              </w:rPr>
              <w:t xml:space="preserve"> </w:t>
            </w:r>
            <w:r>
              <w:rPr>
                <w:sz w:val="24"/>
              </w:rPr>
              <w:t>1990-е</w:t>
            </w:r>
            <w:r>
              <w:rPr>
                <w:spacing w:val="-13"/>
                <w:sz w:val="24"/>
              </w:rPr>
              <w:t xml:space="preserve"> </w:t>
            </w:r>
            <w:r>
              <w:rPr>
                <w:sz w:val="24"/>
              </w:rPr>
              <w:t>–</w:t>
            </w:r>
          </w:p>
          <w:p w:rsidR="00D01C8A" w:rsidRDefault="00D01C8A" w:rsidP="00D01C8A">
            <w:pPr>
              <w:pStyle w:val="TableParagraph"/>
              <w:spacing w:line="256" w:lineRule="exact"/>
              <w:ind w:left="101"/>
              <w:rPr>
                <w:sz w:val="24"/>
              </w:rPr>
            </w:pPr>
            <w:r>
              <w:rPr>
                <w:sz w:val="24"/>
              </w:rPr>
              <w:t xml:space="preserve">2023 </w:t>
            </w:r>
            <w:r>
              <w:rPr>
                <w:spacing w:val="-5"/>
                <w:sz w:val="24"/>
              </w:rPr>
              <w:t>г.</w:t>
            </w:r>
          </w:p>
        </w:tc>
        <w:tc>
          <w:tcPr>
            <w:tcW w:w="1075" w:type="dxa"/>
          </w:tcPr>
          <w:p w:rsidR="00D01C8A" w:rsidRDefault="00D01C8A" w:rsidP="00D01C8A">
            <w:pPr>
              <w:pStyle w:val="TableParagraph"/>
              <w:spacing w:before="42"/>
              <w:rPr>
                <w:b/>
                <w:sz w:val="24"/>
              </w:rPr>
            </w:pPr>
          </w:p>
          <w:p w:rsidR="00D01C8A" w:rsidRDefault="00D01C8A" w:rsidP="00D01C8A">
            <w:pPr>
              <w:pStyle w:val="TableParagraph"/>
              <w:spacing w:before="1"/>
              <w:ind w:left="59"/>
              <w:jc w:val="center"/>
              <w:rPr>
                <w:sz w:val="24"/>
              </w:rPr>
            </w:pPr>
            <w:r>
              <w:rPr>
                <w:spacing w:val="-10"/>
                <w:sz w:val="24"/>
              </w:rPr>
              <w:t>2</w:t>
            </w:r>
          </w:p>
        </w:tc>
        <w:tc>
          <w:tcPr>
            <w:tcW w:w="1723" w:type="dxa"/>
          </w:tcPr>
          <w:p w:rsidR="00D01C8A" w:rsidRDefault="00D01C8A" w:rsidP="00D01C8A">
            <w:pPr>
              <w:pStyle w:val="TableParagraph"/>
              <w:spacing w:before="42"/>
              <w:rPr>
                <w:b/>
                <w:sz w:val="24"/>
              </w:rPr>
            </w:pPr>
          </w:p>
          <w:p w:rsidR="00D01C8A" w:rsidRDefault="00D01C8A" w:rsidP="00D01C8A">
            <w:pPr>
              <w:pStyle w:val="TableParagraph"/>
              <w:spacing w:before="1"/>
              <w:ind w:left="72" w:right="11"/>
              <w:jc w:val="center"/>
              <w:rPr>
                <w:sz w:val="24"/>
              </w:rPr>
            </w:pPr>
            <w:r>
              <w:rPr>
                <w:spacing w:val="-10"/>
                <w:sz w:val="24"/>
              </w:rPr>
              <w:t>0</w:t>
            </w:r>
          </w:p>
        </w:tc>
        <w:tc>
          <w:tcPr>
            <w:tcW w:w="1798" w:type="dxa"/>
          </w:tcPr>
          <w:p w:rsidR="00D01C8A" w:rsidRDefault="00D01C8A" w:rsidP="00D01C8A">
            <w:pPr>
              <w:pStyle w:val="TableParagraph"/>
              <w:spacing w:before="42"/>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6" w:line="256" w:lineRule="exact"/>
              <w:ind w:left="59"/>
              <w:jc w:val="center"/>
              <w:rPr>
                <w:sz w:val="24"/>
              </w:rPr>
            </w:pPr>
            <w:r>
              <w:rPr>
                <w:spacing w:val="-10"/>
                <w:sz w:val="24"/>
              </w:rPr>
              <w:t>4</w:t>
            </w:r>
          </w:p>
        </w:tc>
        <w:tc>
          <w:tcPr>
            <w:tcW w:w="5840" w:type="dxa"/>
            <w:gridSpan w:val="3"/>
          </w:tcPr>
          <w:p w:rsidR="00D01C8A" w:rsidRDefault="00D01C8A" w:rsidP="00D01C8A">
            <w:pPr>
              <w:pStyle w:val="TableParagraph"/>
              <w:rPr>
                <w:sz w:val="24"/>
              </w:rPr>
            </w:pP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Раздел</w:t>
            </w:r>
            <w:r>
              <w:rPr>
                <w:b/>
                <w:spacing w:val="-4"/>
                <w:sz w:val="24"/>
              </w:rPr>
              <w:t xml:space="preserve"> </w:t>
            </w:r>
            <w:r>
              <w:rPr>
                <w:b/>
                <w:sz w:val="24"/>
              </w:rPr>
              <w:t>5.</w:t>
            </w:r>
            <w:r>
              <w:rPr>
                <w:b/>
                <w:spacing w:val="-2"/>
                <w:sz w:val="24"/>
              </w:rPr>
              <w:t xml:space="preserve"> </w:t>
            </w:r>
            <w:r>
              <w:rPr>
                <w:b/>
                <w:sz w:val="24"/>
              </w:rPr>
              <w:t>Наука</w:t>
            </w:r>
            <w:r>
              <w:rPr>
                <w:b/>
                <w:spacing w:val="-2"/>
                <w:sz w:val="24"/>
              </w:rPr>
              <w:t xml:space="preserve"> </w:t>
            </w:r>
            <w:r>
              <w:rPr>
                <w:b/>
                <w:sz w:val="24"/>
              </w:rPr>
              <w:t>и культура</w:t>
            </w:r>
            <w:r>
              <w:rPr>
                <w:b/>
                <w:spacing w:val="-2"/>
                <w:sz w:val="24"/>
              </w:rPr>
              <w:t xml:space="preserve"> </w:t>
            </w:r>
            <w:r>
              <w:rPr>
                <w:b/>
                <w:sz w:val="24"/>
              </w:rPr>
              <w:t>во</w:t>
            </w:r>
            <w:r>
              <w:rPr>
                <w:b/>
                <w:spacing w:val="-1"/>
                <w:sz w:val="24"/>
              </w:rPr>
              <w:t xml:space="preserve"> </w:t>
            </w:r>
            <w:r>
              <w:rPr>
                <w:b/>
                <w:sz w:val="24"/>
              </w:rPr>
              <w:t>второй</w:t>
            </w:r>
            <w:r>
              <w:rPr>
                <w:b/>
                <w:spacing w:val="-2"/>
                <w:sz w:val="24"/>
              </w:rPr>
              <w:t xml:space="preserve"> </w:t>
            </w:r>
            <w:r>
              <w:rPr>
                <w:b/>
                <w:sz w:val="24"/>
              </w:rPr>
              <w:t>половине</w:t>
            </w:r>
            <w:r>
              <w:rPr>
                <w:b/>
                <w:spacing w:val="-2"/>
                <w:sz w:val="24"/>
              </w:rPr>
              <w:t xml:space="preserve"> </w:t>
            </w:r>
            <w:r>
              <w:rPr>
                <w:b/>
                <w:sz w:val="24"/>
              </w:rPr>
              <w:t>ХХ</w:t>
            </w:r>
            <w:r>
              <w:rPr>
                <w:b/>
                <w:spacing w:val="-3"/>
                <w:sz w:val="24"/>
              </w:rPr>
              <w:t xml:space="preserve"> </w:t>
            </w:r>
            <w:r>
              <w:rPr>
                <w:b/>
                <w:sz w:val="24"/>
              </w:rPr>
              <w:t>в.</w:t>
            </w:r>
            <w:r>
              <w:rPr>
                <w:b/>
                <w:spacing w:val="1"/>
                <w:sz w:val="24"/>
              </w:rPr>
              <w:t xml:space="preserve"> </w:t>
            </w:r>
            <w:r>
              <w:rPr>
                <w:b/>
                <w:sz w:val="24"/>
              </w:rPr>
              <w:t>–</w:t>
            </w:r>
            <w:r>
              <w:rPr>
                <w:b/>
                <w:spacing w:val="-2"/>
                <w:sz w:val="24"/>
              </w:rPr>
              <w:t xml:space="preserve"> </w:t>
            </w:r>
            <w:r>
              <w:rPr>
                <w:b/>
                <w:sz w:val="24"/>
              </w:rPr>
              <w:t>начале</w:t>
            </w:r>
            <w:r>
              <w:rPr>
                <w:b/>
                <w:spacing w:val="-3"/>
                <w:sz w:val="24"/>
              </w:rPr>
              <w:t xml:space="preserve"> </w:t>
            </w:r>
            <w:r>
              <w:rPr>
                <w:b/>
                <w:sz w:val="24"/>
              </w:rPr>
              <w:t>ХХI</w:t>
            </w:r>
            <w:r>
              <w:rPr>
                <w:b/>
                <w:spacing w:val="-2"/>
                <w:sz w:val="24"/>
              </w:rPr>
              <w:t xml:space="preserve"> </w:t>
            </w:r>
            <w:r>
              <w:rPr>
                <w:b/>
                <w:spacing w:val="-5"/>
                <w:sz w:val="24"/>
              </w:rPr>
              <w:t>в.</w:t>
            </w:r>
          </w:p>
        </w:tc>
      </w:tr>
      <w:tr w:rsidR="00D01C8A" w:rsidTr="00D01C8A">
        <w:trPr>
          <w:trHeight w:val="873"/>
        </w:trPr>
        <w:tc>
          <w:tcPr>
            <w:tcW w:w="708"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5.1</w:t>
            </w:r>
          </w:p>
        </w:tc>
        <w:tc>
          <w:tcPr>
            <w:tcW w:w="2796" w:type="dxa"/>
          </w:tcPr>
          <w:p w:rsidR="00D01C8A" w:rsidRDefault="00D01C8A" w:rsidP="00D01C8A">
            <w:pPr>
              <w:pStyle w:val="TableParagraph"/>
              <w:spacing w:before="25" w:line="270" w:lineRule="atLeast"/>
              <w:ind w:left="101" w:right="136"/>
              <w:rPr>
                <w:sz w:val="24"/>
              </w:rPr>
            </w:pPr>
            <w:r>
              <w:rPr>
                <w:sz w:val="24"/>
              </w:rPr>
              <w:t>Наука и культура во второй</w:t>
            </w:r>
            <w:r>
              <w:rPr>
                <w:spacing w:val="-9"/>
                <w:sz w:val="24"/>
              </w:rPr>
              <w:t xml:space="preserve"> </w:t>
            </w:r>
            <w:r>
              <w:rPr>
                <w:sz w:val="24"/>
              </w:rPr>
              <w:t>половине</w:t>
            </w:r>
            <w:r>
              <w:rPr>
                <w:spacing w:val="-11"/>
                <w:sz w:val="24"/>
              </w:rPr>
              <w:t xml:space="preserve"> </w:t>
            </w:r>
            <w:r>
              <w:rPr>
                <w:sz w:val="24"/>
              </w:rPr>
              <w:t>ХХ</w:t>
            </w:r>
            <w:r>
              <w:rPr>
                <w:spacing w:val="-11"/>
                <w:sz w:val="24"/>
              </w:rPr>
              <w:t xml:space="preserve"> </w:t>
            </w:r>
            <w:r>
              <w:rPr>
                <w:sz w:val="24"/>
              </w:rPr>
              <w:t>в.</w:t>
            </w:r>
            <w:r>
              <w:rPr>
                <w:spacing w:val="-10"/>
                <w:sz w:val="24"/>
              </w:rPr>
              <w:t xml:space="preserve"> </w:t>
            </w:r>
            <w:r>
              <w:rPr>
                <w:sz w:val="24"/>
              </w:rPr>
              <w:t>– начале ХХI в.</w:t>
            </w:r>
          </w:p>
        </w:tc>
        <w:tc>
          <w:tcPr>
            <w:tcW w:w="107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2</w:t>
            </w:r>
          </w:p>
        </w:tc>
        <w:tc>
          <w:tcPr>
            <w:tcW w:w="1723" w:type="dxa"/>
          </w:tcPr>
          <w:p w:rsidR="00D01C8A" w:rsidRDefault="00D01C8A" w:rsidP="00D01C8A">
            <w:pPr>
              <w:pStyle w:val="TableParagraph"/>
              <w:spacing w:before="45"/>
              <w:rPr>
                <w:b/>
                <w:sz w:val="24"/>
              </w:rPr>
            </w:pPr>
          </w:p>
          <w:p w:rsidR="00D01C8A" w:rsidRDefault="00D01C8A" w:rsidP="00D01C8A">
            <w:pPr>
              <w:pStyle w:val="TableParagraph"/>
              <w:spacing w:before="1"/>
              <w:ind w:left="72" w:right="11"/>
              <w:jc w:val="center"/>
              <w:rPr>
                <w:sz w:val="24"/>
              </w:rPr>
            </w:pPr>
            <w:r>
              <w:rPr>
                <w:spacing w:val="-10"/>
                <w:sz w:val="24"/>
              </w:rPr>
              <w:t>0</w:t>
            </w:r>
          </w:p>
        </w:tc>
        <w:tc>
          <w:tcPr>
            <w:tcW w:w="1798"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597"/>
        </w:trPr>
        <w:tc>
          <w:tcPr>
            <w:tcW w:w="708" w:type="dxa"/>
          </w:tcPr>
          <w:p w:rsidR="00D01C8A" w:rsidRDefault="00D01C8A" w:rsidP="00D01C8A">
            <w:pPr>
              <w:pStyle w:val="TableParagraph"/>
              <w:spacing w:before="182"/>
              <w:ind w:left="101"/>
              <w:rPr>
                <w:sz w:val="24"/>
              </w:rPr>
            </w:pPr>
            <w:r>
              <w:rPr>
                <w:spacing w:val="-5"/>
                <w:sz w:val="24"/>
              </w:rPr>
              <w:t>5.2</w:t>
            </w:r>
          </w:p>
        </w:tc>
        <w:tc>
          <w:tcPr>
            <w:tcW w:w="2796" w:type="dxa"/>
          </w:tcPr>
          <w:p w:rsidR="00D01C8A" w:rsidRDefault="00D01C8A" w:rsidP="00D01C8A">
            <w:pPr>
              <w:pStyle w:val="TableParagraph"/>
              <w:spacing w:before="25" w:line="270" w:lineRule="atLeast"/>
              <w:ind w:left="101" w:right="362"/>
              <w:rPr>
                <w:sz w:val="24"/>
              </w:rPr>
            </w:pPr>
            <w:r>
              <w:rPr>
                <w:sz w:val="24"/>
              </w:rPr>
              <w:t>Глобальные</w:t>
            </w:r>
            <w:r>
              <w:rPr>
                <w:spacing w:val="-15"/>
                <w:sz w:val="24"/>
              </w:rPr>
              <w:t xml:space="preserve"> </w:t>
            </w:r>
            <w:r>
              <w:rPr>
                <w:sz w:val="24"/>
              </w:rPr>
              <w:t xml:space="preserve">проблемы </w:t>
            </w:r>
            <w:r>
              <w:rPr>
                <w:spacing w:val="-2"/>
                <w:sz w:val="24"/>
              </w:rPr>
              <w:t>современности</w:t>
            </w:r>
          </w:p>
        </w:tc>
        <w:tc>
          <w:tcPr>
            <w:tcW w:w="1075" w:type="dxa"/>
          </w:tcPr>
          <w:p w:rsidR="00D01C8A" w:rsidRDefault="00D01C8A" w:rsidP="00D01C8A">
            <w:pPr>
              <w:pStyle w:val="TableParagraph"/>
              <w:spacing w:before="182"/>
              <w:ind w:left="59"/>
              <w:jc w:val="center"/>
              <w:rPr>
                <w:sz w:val="24"/>
              </w:rPr>
            </w:pPr>
            <w:r>
              <w:rPr>
                <w:spacing w:val="-10"/>
                <w:sz w:val="24"/>
              </w:rPr>
              <w:t>1</w:t>
            </w:r>
          </w:p>
        </w:tc>
        <w:tc>
          <w:tcPr>
            <w:tcW w:w="1723" w:type="dxa"/>
          </w:tcPr>
          <w:p w:rsidR="00D01C8A" w:rsidRDefault="00D01C8A" w:rsidP="00D01C8A">
            <w:pPr>
              <w:pStyle w:val="TableParagraph"/>
              <w:spacing w:before="182"/>
              <w:ind w:left="72" w:right="11"/>
              <w:jc w:val="center"/>
              <w:rPr>
                <w:sz w:val="24"/>
              </w:rPr>
            </w:pPr>
            <w:r>
              <w:rPr>
                <w:spacing w:val="-10"/>
                <w:sz w:val="24"/>
              </w:rPr>
              <w:t>0</w:t>
            </w:r>
          </w:p>
        </w:tc>
        <w:tc>
          <w:tcPr>
            <w:tcW w:w="1798" w:type="dxa"/>
          </w:tcPr>
          <w:p w:rsidR="00D01C8A" w:rsidRDefault="00D01C8A" w:rsidP="00D01C8A">
            <w:pPr>
              <w:pStyle w:val="TableParagraph"/>
              <w:spacing w:before="182"/>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6" w:line="256" w:lineRule="exact"/>
              <w:ind w:left="59"/>
              <w:jc w:val="center"/>
              <w:rPr>
                <w:sz w:val="24"/>
              </w:rPr>
            </w:pPr>
            <w:r>
              <w:rPr>
                <w:spacing w:val="-10"/>
                <w:sz w:val="24"/>
              </w:rPr>
              <w:t>3</w:t>
            </w:r>
          </w:p>
        </w:tc>
        <w:tc>
          <w:tcPr>
            <w:tcW w:w="5840" w:type="dxa"/>
            <w:gridSpan w:val="3"/>
          </w:tcPr>
          <w:p w:rsidR="00D01C8A" w:rsidRDefault="00D01C8A" w:rsidP="00D01C8A">
            <w:pPr>
              <w:pStyle w:val="TableParagraph"/>
              <w:rPr>
                <w:sz w:val="24"/>
              </w:rPr>
            </w:pPr>
          </w:p>
        </w:tc>
      </w:tr>
      <w:tr w:rsidR="00D01C8A" w:rsidTr="00D01C8A">
        <w:trPr>
          <w:trHeight w:val="595"/>
        </w:trPr>
        <w:tc>
          <w:tcPr>
            <w:tcW w:w="10419" w:type="dxa"/>
            <w:gridSpan w:val="6"/>
          </w:tcPr>
          <w:p w:rsidR="00D01C8A" w:rsidRDefault="00D01C8A" w:rsidP="00D01C8A">
            <w:pPr>
              <w:pStyle w:val="TableParagraph"/>
              <w:spacing w:before="23" w:line="270" w:lineRule="atLeast"/>
              <w:ind w:left="101" w:right="199"/>
              <w:rPr>
                <w:b/>
                <w:sz w:val="24"/>
              </w:rPr>
            </w:pPr>
            <w:r>
              <w:rPr>
                <w:b/>
                <w:sz w:val="24"/>
              </w:rPr>
              <w:t>Раздел</w:t>
            </w:r>
            <w:r>
              <w:rPr>
                <w:b/>
                <w:spacing w:val="-3"/>
                <w:sz w:val="24"/>
              </w:rPr>
              <w:t xml:space="preserve"> </w:t>
            </w:r>
            <w:r>
              <w:rPr>
                <w:b/>
                <w:sz w:val="24"/>
              </w:rPr>
              <w:t>6.</w:t>
            </w:r>
            <w:r>
              <w:rPr>
                <w:b/>
                <w:spacing w:val="-4"/>
                <w:sz w:val="24"/>
              </w:rPr>
              <w:t xml:space="preserve"> </w:t>
            </w:r>
            <w:r>
              <w:rPr>
                <w:b/>
                <w:sz w:val="24"/>
              </w:rPr>
              <w:t>Повторение</w:t>
            </w:r>
            <w:r>
              <w:rPr>
                <w:b/>
                <w:spacing w:val="-4"/>
                <w:sz w:val="24"/>
              </w:rPr>
              <w:t xml:space="preserve"> </w:t>
            </w:r>
            <w:r>
              <w:rPr>
                <w:b/>
                <w:sz w:val="24"/>
              </w:rPr>
              <w:t>и</w:t>
            </w:r>
            <w:r>
              <w:rPr>
                <w:b/>
                <w:spacing w:val="-3"/>
                <w:sz w:val="24"/>
              </w:rPr>
              <w:t xml:space="preserve"> </w:t>
            </w:r>
            <w:r>
              <w:rPr>
                <w:b/>
                <w:sz w:val="24"/>
              </w:rPr>
              <w:t>обобщение</w:t>
            </w:r>
            <w:r>
              <w:rPr>
                <w:b/>
                <w:spacing w:val="-4"/>
                <w:sz w:val="24"/>
              </w:rPr>
              <w:t xml:space="preserve"> </w:t>
            </w:r>
            <w:r>
              <w:rPr>
                <w:b/>
                <w:sz w:val="24"/>
              </w:rPr>
              <w:t>по</w:t>
            </w:r>
            <w:r>
              <w:rPr>
                <w:b/>
                <w:spacing w:val="-3"/>
                <w:sz w:val="24"/>
              </w:rPr>
              <w:t xml:space="preserve"> </w:t>
            </w:r>
            <w:r>
              <w:rPr>
                <w:b/>
                <w:sz w:val="24"/>
              </w:rPr>
              <w:t>курсу</w:t>
            </w:r>
            <w:r>
              <w:rPr>
                <w:b/>
                <w:spacing w:val="-2"/>
                <w:sz w:val="24"/>
              </w:rPr>
              <w:t xml:space="preserve"> </w:t>
            </w:r>
            <w:r>
              <w:rPr>
                <w:b/>
                <w:sz w:val="24"/>
              </w:rPr>
              <w:t>«Всеобщая</w:t>
            </w:r>
            <w:r>
              <w:rPr>
                <w:b/>
                <w:spacing w:val="-3"/>
                <w:sz w:val="24"/>
              </w:rPr>
              <w:t xml:space="preserve"> </w:t>
            </w:r>
            <w:r>
              <w:rPr>
                <w:b/>
                <w:sz w:val="24"/>
              </w:rPr>
              <w:t>история.</w:t>
            </w:r>
            <w:r>
              <w:rPr>
                <w:b/>
                <w:spacing w:val="-3"/>
                <w:sz w:val="24"/>
              </w:rPr>
              <w:t xml:space="preserve"> </w:t>
            </w:r>
            <w:r>
              <w:rPr>
                <w:b/>
                <w:sz w:val="24"/>
              </w:rPr>
              <w:t>1945</w:t>
            </w:r>
            <w:r>
              <w:rPr>
                <w:b/>
                <w:spacing w:val="-3"/>
                <w:sz w:val="24"/>
              </w:rPr>
              <w:t xml:space="preserve"> </w:t>
            </w:r>
            <w:r>
              <w:rPr>
                <w:b/>
                <w:sz w:val="24"/>
              </w:rPr>
              <w:t>год</w:t>
            </w:r>
            <w:r>
              <w:rPr>
                <w:b/>
                <w:spacing w:val="-1"/>
                <w:sz w:val="24"/>
              </w:rPr>
              <w:t xml:space="preserve"> </w:t>
            </w:r>
            <w:r>
              <w:rPr>
                <w:b/>
                <w:sz w:val="24"/>
              </w:rPr>
              <w:t>—</w:t>
            </w:r>
            <w:r>
              <w:rPr>
                <w:b/>
                <w:spacing w:val="-3"/>
                <w:sz w:val="24"/>
              </w:rPr>
              <w:t xml:space="preserve"> </w:t>
            </w:r>
            <w:r>
              <w:rPr>
                <w:b/>
                <w:sz w:val="24"/>
              </w:rPr>
              <w:t>начало</w:t>
            </w:r>
            <w:r>
              <w:rPr>
                <w:b/>
                <w:spacing w:val="-3"/>
                <w:sz w:val="24"/>
              </w:rPr>
              <w:t xml:space="preserve"> </w:t>
            </w:r>
            <w:r>
              <w:rPr>
                <w:b/>
                <w:sz w:val="24"/>
              </w:rPr>
              <w:t xml:space="preserve">XXI </w:t>
            </w:r>
            <w:r>
              <w:rPr>
                <w:b/>
                <w:spacing w:val="-4"/>
                <w:sz w:val="24"/>
              </w:rPr>
              <w:t>века»</w:t>
            </w:r>
          </w:p>
        </w:tc>
      </w:tr>
      <w:tr w:rsidR="00D01C8A" w:rsidTr="00D01C8A">
        <w:trPr>
          <w:trHeight w:val="1425"/>
        </w:trPr>
        <w:tc>
          <w:tcPr>
            <w:tcW w:w="708" w:type="dxa"/>
          </w:tcPr>
          <w:p w:rsidR="00D01C8A" w:rsidRDefault="00D01C8A" w:rsidP="00D01C8A">
            <w:pPr>
              <w:pStyle w:val="TableParagraph"/>
              <w:rPr>
                <w:b/>
                <w:sz w:val="24"/>
              </w:rPr>
            </w:pPr>
          </w:p>
          <w:p w:rsidR="00D01C8A" w:rsidRDefault="00D01C8A" w:rsidP="00D01C8A">
            <w:pPr>
              <w:pStyle w:val="TableParagraph"/>
              <w:spacing w:before="46"/>
              <w:rPr>
                <w:b/>
                <w:sz w:val="24"/>
              </w:rPr>
            </w:pPr>
          </w:p>
          <w:p w:rsidR="00D01C8A" w:rsidRDefault="00D01C8A" w:rsidP="00D01C8A">
            <w:pPr>
              <w:pStyle w:val="TableParagraph"/>
              <w:ind w:left="101"/>
              <w:rPr>
                <w:sz w:val="24"/>
              </w:rPr>
            </w:pPr>
            <w:r>
              <w:rPr>
                <w:spacing w:val="-5"/>
                <w:sz w:val="24"/>
              </w:rPr>
              <w:t>6.1</w:t>
            </w:r>
          </w:p>
        </w:tc>
        <w:tc>
          <w:tcPr>
            <w:tcW w:w="2796" w:type="dxa"/>
          </w:tcPr>
          <w:p w:rsidR="00D01C8A" w:rsidRDefault="00D01C8A" w:rsidP="00D01C8A">
            <w:pPr>
              <w:pStyle w:val="TableParagraph"/>
              <w:spacing w:before="46"/>
              <w:ind w:left="101" w:right="532"/>
              <w:rPr>
                <w:sz w:val="24"/>
              </w:rPr>
            </w:pPr>
            <w:r>
              <w:rPr>
                <w:sz w:val="24"/>
              </w:rPr>
              <w:t>Повторение и обобщение</w:t>
            </w:r>
            <w:r>
              <w:rPr>
                <w:spacing w:val="-4"/>
                <w:sz w:val="24"/>
              </w:rPr>
              <w:t xml:space="preserve"> </w:t>
            </w:r>
            <w:r>
              <w:rPr>
                <w:sz w:val="24"/>
              </w:rPr>
              <w:t>по</w:t>
            </w:r>
            <w:r>
              <w:rPr>
                <w:spacing w:val="-3"/>
                <w:sz w:val="24"/>
              </w:rPr>
              <w:t xml:space="preserve"> </w:t>
            </w:r>
            <w:r>
              <w:rPr>
                <w:spacing w:val="-4"/>
                <w:sz w:val="24"/>
              </w:rPr>
              <w:t>курсу</w:t>
            </w:r>
          </w:p>
          <w:p w:rsidR="00D01C8A" w:rsidRDefault="00D01C8A" w:rsidP="00D01C8A">
            <w:pPr>
              <w:pStyle w:val="TableParagraph"/>
              <w:spacing w:line="270" w:lineRule="atLeast"/>
              <w:ind w:left="101" w:right="223"/>
              <w:rPr>
                <w:sz w:val="24"/>
              </w:rPr>
            </w:pPr>
            <w:r>
              <w:rPr>
                <w:sz w:val="24"/>
              </w:rPr>
              <w:t>«Всеобщая история. 1945</w:t>
            </w:r>
            <w:r>
              <w:rPr>
                <w:spacing w:val="-10"/>
                <w:sz w:val="24"/>
              </w:rPr>
              <w:t xml:space="preserve"> </w:t>
            </w:r>
            <w:r>
              <w:rPr>
                <w:sz w:val="24"/>
              </w:rPr>
              <w:t>год</w:t>
            </w:r>
            <w:r>
              <w:rPr>
                <w:spacing w:val="-10"/>
                <w:sz w:val="24"/>
              </w:rPr>
              <w:t xml:space="preserve"> </w:t>
            </w:r>
            <w:r>
              <w:rPr>
                <w:sz w:val="24"/>
              </w:rPr>
              <w:t>—</w:t>
            </w:r>
            <w:r>
              <w:rPr>
                <w:spacing w:val="-10"/>
                <w:sz w:val="24"/>
              </w:rPr>
              <w:t xml:space="preserve"> </w:t>
            </w:r>
            <w:r>
              <w:rPr>
                <w:sz w:val="24"/>
              </w:rPr>
              <w:t>начало</w:t>
            </w:r>
            <w:r>
              <w:rPr>
                <w:spacing w:val="-10"/>
                <w:sz w:val="24"/>
              </w:rPr>
              <w:t xml:space="preserve"> </w:t>
            </w:r>
            <w:r>
              <w:rPr>
                <w:sz w:val="24"/>
              </w:rPr>
              <w:t xml:space="preserve">XXI </w:t>
            </w:r>
            <w:r>
              <w:rPr>
                <w:spacing w:val="-2"/>
                <w:sz w:val="24"/>
              </w:rPr>
              <w:t>века»</w:t>
            </w:r>
          </w:p>
        </w:tc>
        <w:tc>
          <w:tcPr>
            <w:tcW w:w="1075" w:type="dxa"/>
          </w:tcPr>
          <w:p w:rsidR="00D01C8A" w:rsidRDefault="00D01C8A" w:rsidP="00D01C8A">
            <w:pPr>
              <w:pStyle w:val="TableParagraph"/>
              <w:rPr>
                <w:b/>
                <w:sz w:val="24"/>
              </w:rPr>
            </w:pPr>
          </w:p>
          <w:p w:rsidR="00D01C8A" w:rsidRDefault="00D01C8A" w:rsidP="00D01C8A">
            <w:pPr>
              <w:pStyle w:val="TableParagraph"/>
              <w:spacing w:before="46"/>
              <w:rPr>
                <w:b/>
                <w:sz w:val="24"/>
              </w:rPr>
            </w:pPr>
          </w:p>
          <w:p w:rsidR="00D01C8A" w:rsidRDefault="00D01C8A" w:rsidP="00D01C8A">
            <w:pPr>
              <w:pStyle w:val="TableParagraph"/>
              <w:ind w:left="59"/>
              <w:jc w:val="center"/>
              <w:rPr>
                <w:sz w:val="24"/>
              </w:rPr>
            </w:pPr>
            <w:r>
              <w:rPr>
                <w:spacing w:val="-10"/>
                <w:sz w:val="24"/>
              </w:rPr>
              <w:t>1</w:t>
            </w:r>
          </w:p>
        </w:tc>
        <w:tc>
          <w:tcPr>
            <w:tcW w:w="1723" w:type="dxa"/>
          </w:tcPr>
          <w:p w:rsidR="00D01C8A" w:rsidRDefault="00D01C8A" w:rsidP="00D01C8A">
            <w:pPr>
              <w:pStyle w:val="TableParagraph"/>
              <w:rPr>
                <w:b/>
                <w:sz w:val="24"/>
              </w:rPr>
            </w:pPr>
          </w:p>
          <w:p w:rsidR="00D01C8A" w:rsidRDefault="00D01C8A" w:rsidP="00D01C8A">
            <w:pPr>
              <w:pStyle w:val="TableParagraph"/>
              <w:spacing w:before="46"/>
              <w:rPr>
                <w:b/>
                <w:sz w:val="24"/>
              </w:rPr>
            </w:pPr>
          </w:p>
          <w:p w:rsidR="00D01C8A" w:rsidRDefault="00D01C8A" w:rsidP="00D01C8A">
            <w:pPr>
              <w:pStyle w:val="TableParagraph"/>
              <w:ind w:left="72" w:right="11"/>
              <w:jc w:val="center"/>
              <w:rPr>
                <w:sz w:val="24"/>
              </w:rPr>
            </w:pPr>
            <w:r>
              <w:rPr>
                <w:spacing w:val="-10"/>
                <w:sz w:val="24"/>
              </w:rPr>
              <w:t>1</w:t>
            </w:r>
          </w:p>
        </w:tc>
        <w:tc>
          <w:tcPr>
            <w:tcW w:w="1798" w:type="dxa"/>
          </w:tcPr>
          <w:p w:rsidR="00D01C8A" w:rsidRDefault="00D01C8A" w:rsidP="00D01C8A">
            <w:pPr>
              <w:pStyle w:val="TableParagraph"/>
              <w:rPr>
                <w:b/>
                <w:sz w:val="24"/>
              </w:rPr>
            </w:pPr>
          </w:p>
          <w:p w:rsidR="00D01C8A" w:rsidRDefault="00D01C8A" w:rsidP="00D01C8A">
            <w:pPr>
              <w:pStyle w:val="TableParagraph"/>
              <w:spacing w:before="46"/>
              <w:rPr>
                <w:b/>
                <w:sz w:val="24"/>
              </w:rPr>
            </w:pPr>
          </w:p>
          <w:p w:rsidR="00D01C8A" w:rsidRDefault="00D01C8A" w:rsidP="00D01C8A">
            <w:pPr>
              <w:pStyle w:val="TableParagraph"/>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5"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5" w:line="256" w:lineRule="exact"/>
              <w:ind w:left="59"/>
              <w:jc w:val="center"/>
              <w:rPr>
                <w:sz w:val="24"/>
              </w:rPr>
            </w:pPr>
            <w:r>
              <w:rPr>
                <w:spacing w:val="-10"/>
                <w:sz w:val="24"/>
              </w:rPr>
              <w:t>1</w:t>
            </w:r>
          </w:p>
        </w:tc>
        <w:tc>
          <w:tcPr>
            <w:tcW w:w="5840" w:type="dxa"/>
            <w:gridSpan w:val="3"/>
          </w:tcPr>
          <w:p w:rsidR="00D01C8A" w:rsidRDefault="00D01C8A" w:rsidP="00D01C8A">
            <w:pPr>
              <w:pStyle w:val="TableParagraph"/>
              <w:rPr>
                <w:sz w:val="24"/>
              </w:rPr>
            </w:pP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История</w:t>
            </w:r>
            <w:r>
              <w:rPr>
                <w:b/>
                <w:spacing w:val="-2"/>
                <w:sz w:val="24"/>
              </w:rPr>
              <w:t xml:space="preserve"> </w:t>
            </w:r>
            <w:r>
              <w:rPr>
                <w:b/>
                <w:sz w:val="24"/>
              </w:rPr>
              <w:t>России.</w:t>
            </w:r>
            <w:r>
              <w:rPr>
                <w:b/>
                <w:spacing w:val="-2"/>
                <w:sz w:val="24"/>
              </w:rPr>
              <w:t xml:space="preserve"> </w:t>
            </w:r>
            <w:r>
              <w:rPr>
                <w:b/>
                <w:sz w:val="24"/>
              </w:rPr>
              <w:t>1945</w:t>
            </w:r>
            <w:r>
              <w:rPr>
                <w:b/>
                <w:spacing w:val="-1"/>
                <w:sz w:val="24"/>
              </w:rPr>
              <w:t xml:space="preserve"> </w:t>
            </w:r>
            <w:r>
              <w:rPr>
                <w:b/>
                <w:sz w:val="24"/>
              </w:rPr>
              <w:t>год –</w:t>
            </w:r>
            <w:r>
              <w:rPr>
                <w:b/>
                <w:spacing w:val="-1"/>
                <w:sz w:val="24"/>
              </w:rPr>
              <w:t xml:space="preserve"> </w:t>
            </w:r>
            <w:r>
              <w:rPr>
                <w:b/>
                <w:sz w:val="24"/>
              </w:rPr>
              <w:t>начало</w:t>
            </w:r>
            <w:r>
              <w:rPr>
                <w:b/>
                <w:spacing w:val="-2"/>
                <w:sz w:val="24"/>
              </w:rPr>
              <w:t xml:space="preserve"> </w:t>
            </w:r>
            <w:r>
              <w:rPr>
                <w:b/>
                <w:sz w:val="24"/>
              </w:rPr>
              <w:t>ХХI</w:t>
            </w:r>
            <w:r>
              <w:rPr>
                <w:b/>
                <w:spacing w:val="-2"/>
                <w:sz w:val="24"/>
              </w:rPr>
              <w:t xml:space="preserve"> </w:t>
            </w:r>
            <w:r>
              <w:rPr>
                <w:b/>
                <w:spacing w:val="-4"/>
                <w:sz w:val="24"/>
              </w:rPr>
              <w:t>века</w:t>
            </w: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Раздел</w:t>
            </w:r>
            <w:r>
              <w:rPr>
                <w:b/>
                <w:spacing w:val="-1"/>
                <w:sz w:val="24"/>
              </w:rPr>
              <w:t xml:space="preserve"> </w:t>
            </w:r>
            <w:r>
              <w:rPr>
                <w:b/>
                <w:sz w:val="24"/>
              </w:rPr>
              <w:t>1.</w:t>
            </w:r>
            <w:r>
              <w:rPr>
                <w:b/>
                <w:spacing w:val="-2"/>
                <w:sz w:val="24"/>
              </w:rPr>
              <w:t xml:space="preserve"> Введение</w:t>
            </w:r>
          </w:p>
        </w:tc>
      </w:tr>
      <w:tr w:rsidR="00D01C8A" w:rsidTr="00D01C8A">
        <w:trPr>
          <w:trHeight w:val="318"/>
        </w:trPr>
        <w:tc>
          <w:tcPr>
            <w:tcW w:w="708" w:type="dxa"/>
          </w:tcPr>
          <w:p w:rsidR="00D01C8A" w:rsidRDefault="00D01C8A" w:rsidP="00D01C8A">
            <w:pPr>
              <w:pStyle w:val="TableParagraph"/>
              <w:spacing w:before="43" w:line="256" w:lineRule="exact"/>
              <w:ind w:left="101"/>
              <w:rPr>
                <w:sz w:val="24"/>
              </w:rPr>
            </w:pPr>
            <w:r>
              <w:rPr>
                <w:spacing w:val="-5"/>
                <w:sz w:val="24"/>
              </w:rPr>
              <w:t>1.1</w:t>
            </w:r>
          </w:p>
        </w:tc>
        <w:tc>
          <w:tcPr>
            <w:tcW w:w="2796" w:type="dxa"/>
          </w:tcPr>
          <w:p w:rsidR="00D01C8A" w:rsidRDefault="00D01C8A" w:rsidP="00D01C8A">
            <w:pPr>
              <w:pStyle w:val="TableParagraph"/>
              <w:spacing w:before="43" w:line="256" w:lineRule="exact"/>
              <w:ind w:left="101"/>
              <w:rPr>
                <w:sz w:val="24"/>
              </w:rPr>
            </w:pPr>
            <w:r>
              <w:rPr>
                <w:spacing w:val="-2"/>
                <w:sz w:val="24"/>
              </w:rPr>
              <w:t>Введение</w:t>
            </w:r>
          </w:p>
        </w:tc>
        <w:tc>
          <w:tcPr>
            <w:tcW w:w="1075" w:type="dxa"/>
          </w:tcPr>
          <w:p w:rsidR="00D01C8A" w:rsidRDefault="00D01C8A" w:rsidP="00D01C8A">
            <w:pPr>
              <w:pStyle w:val="TableParagraph"/>
              <w:spacing w:before="43" w:line="256" w:lineRule="exact"/>
              <w:ind w:left="59"/>
              <w:jc w:val="center"/>
              <w:rPr>
                <w:sz w:val="24"/>
              </w:rPr>
            </w:pPr>
            <w:r>
              <w:rPr>
                <w:spacing w:val="-10"/>
                <w:sz w:val="24"/>
              </w:rPr>
              <w:t>1</w:t>
            </w:r>
          </w:p>
        </w:tc>
        <w:tc>
          <w:tcPr>
            <w:tcW w:w="1723" w:type="dxa"/>
          </w:tcPr>
          <w:p w:rsidR="00D01C8A" w:rsidRDefault="00D01C8A" w:rsidP="00D01C8A">
            <w:pPr>
              <w:pStyle w:val="TableParagraph"/>
              <w:spacing w:before="43" w:line="256" w:lineRule="exact"/>
              <w:ind w:left="72" w:right="11"/>
              <w:jc w:val="center"/>
              <w:rPr>
                <w:sz w:val="24"/>
              </w:rPr>
            </w:pPr>
            <w:r>
              <w:rPr>
                <w:spacing w:val="-10"/>
                <w:sz w:val="24"/>
              </w:rPr>
              <w:t>0</w:t>
            </w:r>
          </w:p>
        </w:tc>
        <w:tc>
          <w:tcPr>
            <w:tcW w:w="1798" w:type="dxa"/>
          </w:tcPr>
          <w:p w:rsidR="00D01C8A" w:rsidRDefault="00D01C8A" w:rsidP="00D01C8A">
            <w:pPr>
              <w:pStyle w:val="TableParagraph"/>
              <w:spacing w:before="43" w:line="256" w:lineRule="exact"/>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6" w:line="256" w:lineRule="exact"/>
              <w:ind w:left="59"/>
              <w:jc w:val="center"/>
              <w:rPr>
                <w:sz w:val="24"/>
              </w:rPr>
            </w:pPr>
            <w:r>
              <w:rPr>
                <w:spacing w:val="-10"/>
                <w:sz w:val="24"/>
              </w:rPr>
              <w:t>1</w:t>
            </w:r>
          </w:p>
        </w:tc>
        <w:tc>
          <w:tcPr>
            <w:tcW w:w="5840" w:type="dxa"/>
            <w:gridSpan w:val="3"/>
          </w:tcPr>
          <w:p w:rsidR="00D01C8A" w:rsidRDefault="00D01C8A" w:rsidP="00D01C8A">
            <w:pPr>
              <w:pStyle w:val="TableParagraph"/>
              <w:rPr>
                <w:sz w:val="24"/>
              </w:rPr>
            </w:pP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Раздел</w:t>
            </w:r>
            <w:r>
              <w:rPr>
                <w:b/>
                <w:spacing w:val="-1"/>
                <w:sz w:val="24"/>
              </w:rPr>
              <w:t xml:space="preserve"> </w:t>
            </w:r>
            <w:r>
              <w:rPr>
                <w:b/>
                <w:sz w:val="24"/>
              </w:rPr>
              <w:t>2.</w:t>
            </w:r>
            <w:r>
              <w:rPr>
                <w:b/>
                <w:spacing w:val="-2"/>
                <w:sz w:val="24"/>
              </w:rPr>
              <w:t xml:space="preserve"> </w:t>
            </w:r>
            <w:r>
              <w:rPr>
                <w:b/>
                <w:sz w:val="24"/>
              </w:rPr>
              <w:t>СССР</w:t>
            </w:r>
            <w:r>
              <w:rPr>
                <w:b/>
                <w:spacing w:val="-1"/>
                <w:sz w:val="24"/>
              </w:rPr>
              <w:t xml:space="preserve"> </w:t>
            </w:r>
            <w:r>
              <w:rPr>
                <w:b/>
                <w:sz w:val="24"/>
              </w:rPr>
              <w:t>в</w:t>
            </w:r>
            <w:r>
              <w:rPr>
                <w:b/>
                <w:spacing w:val="-1"/>
                <w:sz w:val="24"/>
              </w:rPr>
              <w:t xml:space="preserve"> </w:t>
            </w:r>
            <w:r>
              <w:rPr>
                <w:b/>
                <w:sz w:val="24"/>
              </w:rPr>
              <w:t>1945</w:t>
            </w:r>
            <w:r>
              <w:rPr>
                <w:b/>
                <w:spacing w:val="2"/>
                <w:sz w:val="24"/>
              </w:rPr>
              <w:t xml:space="preserve"> </w:t>
            </w:r>
            <w:r>
              <w:rPr>
                <w:b/>
                <w:sz w:val="24"/>
              </w:rPr>
              <w:t>–</w:t>
            </w:r>
            <w:r>
              <w:rPr>
                <w:b/>
                <w:spacing w:val="-1"/>
                <w:sz w:val="24"/>
              </w:rPr>
              <w:t xml:space="preserve"> </w:t>
            </w:r>
            <w:r>
              <w:rPr>
                <w:b/>
                <w:sz w:val="24"/>
              </w:rPr>
              <w:t xml:space="preserve">1991 </w:t>
            </w:r>
            <w:r>
              <w:rPr>
                <w:b/>
                <w:spacing w:val="-5"/>
                <w:sz w:val="24"/>
              </w:rPr>
              <w:t>гг.</w:t>
            </w:r>
          </w:p>
        </w:tc>
      </w:tr>
      <w:tr w:rsidR="00D01C8A" w:rsidTr="00D01C8A">
        <w:trPr>
          <w:trHeight w:val="598"/>
        </w:trPr>
        <w:tc>
          <w:tcPr>
            <w:tcW w:w="708" w:type="dxa"/>
          </w:tcPr>
          <w:p w:rsidR="00D01C8A" w:rsidRDefault="00D01C8A" w:rsidP="00D01C8A">
            <w:pPr>
              <w:pStyle w:val="TableParagraph"/>
              <w:spacing w:before="183"/>
              <w:ind w:left="101"/>
              <w:rPr>
                <w:sz w:val="24"/>
              </w:rPr>
            </w:pPr>
            <w:r>
              <w:rPr>
                <w:spacing w:val="-5"/>
                <w:sz w:val="24"/>
              </w:rPr>
              <w:t>2.1</w:t>
            </w:r>
          </w:p>
        </w:tc>
        <w:tc>
          <w:tcPr>
            <w:tcW w:w="2796" w:type="dxa"/>
          </w:tcPr>
          <w:p w:rsidR="00D01C8A" w:rsidRDefault="00D01C8A" w:rsidP="00D01C8A">
            <w:pPr>
              <w:pStyle w:val="TableParagraph"/>
              <w:spacing w:before="26" w:line="270" w:lineRule="atLeast"/>
              <w:ind w:left="101" w:right="136"/>
              <w:rPr>
                <w:sz w:val="24"/>
              </w:rPr>
            </w:pPr>
            <w:r>
              <w:rPr>
                <w:sz w:val="24"/>
              </w:rPr>
              <w:t>СССР</w:t>
            </w:r>
            <w:r>
              <w:rPr>
                <w:spacing w:val="-15"/>
                <w:sz w:val="24"/>
              </w:rPr>
              <w:t xml:space="preserve"> </w:t>
            </w:r>
            <w:r>
              <w:rPr>
                <w:sz w:val="24"/>
              </w:rPr>
              <w:t>в</w:t>
            </w:r>
            <w:r>
              <w:rPr>
                <w:spacing w:val="-15"/>
                <w:sz w:val="24"/>
              </w:rPr>
              <w:t xml:space="preserve"> </w:t>
            </w:r>
            <w:r>
              <w:rPr>
                <w:sz w:val="24"/>
              </w:rPr>
              <w:t xml:space="preserve">послевоенные </w:t>
            </w:r>
            <w:r>
              <w:rPr>
                <w:spacing w:val="-4"/>
                <w:sz w:val="24"/>
              </w:rPr>
              <w:t>годы</w:t>
            </w:r>
          </w:p>
        </w:tc>
        <w:tc>
          <w:tcPr>
            <w:tcW w:w="1075" w:type="dxa"/>
          </w:tcPr>
          <w:p w:rsidR="00D01C8A" w:rsidRDefault="00D01C8A" w:rsidP="00D01C8A">
            <w:pPr>
              <w:pStyle w:val="TableParagraph"/>
              <w:spacing w:before="183"/>
              <w:ind w:left="59"/>
              <w:jc w:val="center"/>
              <w:rPr>
                <w:sz w:val="24"/>
              </w:rPr>
            </w:pPr>
            <w:r>
              <w:rPr>
                <w:spacing w:val="-10"/>
                <w:sz w:val="24"/>
              </w:rPr>
              <w:t>4</w:t>
            </w:r>
          </w:p>
        </w:tc>
        <w:tc>
          <w:tcPr>
            <w:tcW w:w="1723" w:type="dxa"/>
          </w:tcPr>
          <w:p w:rsidR="00D01C8A" w:rsidRDefault="00D01C8A" w:rsidP="00D01C8A">
            <w:pPr>
              <w:pStyle w:val="TableParagraph"/>
              <w:spacing w:before="183"/>
              <w:ind w:left="72" w:right="11"/>
              <w:jc w:val="center"/>
              <w:rPr>
                <w:sz w:val="24"/>
              </w:rPr>
            </w:pPr>
            <w:r>
              <w:rPr>
                <w:spacing w:val="-10"/>
                <w:sz w:val="24"/>
              </w:rPr>
              <w:t>0</w:t>
            </w:r>
          </w:p>
        </w:tc>
        <w:tc>
          <w:tcPr>
            <w:tcW w:w="1798" w:type="dxa"/>
          </w:tcPr>
          <w:p w:rsidR="00D01C8A" w:rsidRDefault="00D01C8A" w:rsidP="00D01C8A">
            <w:pPr>
              <w:pStyle w:val="TableParagraph"/>
              <w:spacing w:before="183"/>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708" w:type="dxa"/>
          </w:tcPr>
          <w:p w:rsidR="00D01C8A" w:rsidRDefault="00D01C8A" w:rsidP="00D01C8A">
            <w:pPr>
              <w:pStyle w:val="TableParagraph"/>
              <w:spacing w:before="46" w:line="256" w:lineRule="exact"/>
              <w:ind w:left="101"/>
              <w:rPr>
                <w:sz w:val="24"/>
              </w:rPr>
            </w:pPr>
            <w:r>
              <w:rPr>
                <w:spacing w:val="-5"/>
                <w:sz w:val="24"/>
              </w:rPr>
              <w:t>2.2</w:t>
            </w:r>
          </w:p>
        </w:tc>
        <w:tc>
          <w:tcPr>
            <w:tcW w:w="2796" w:type="dxa"/>
          </w:tcPr>
          <w:p w:rsidR="00D01C8A" w:rsidRDefault="00D01C8A" w:rsidP="00D01C8A">
            <w:pPr>
              <w:pStyle w:val="TableParagraph"/>
              <w:spacing w:before="46" w:line="256" w:lineRule="exact"/>
              <w:ind w:left="101"/>
              <w:rPr>
                <w:sz w:val="24"/>
              </w:rPr>
            </w:pPr>
            <w:r>
              <w:rPr>
                <w:sz w:val="24"/>
              </w:rPr>
              <w:t>СССР в</w:t>
            </w:r>
            <w:r>
              <w:rPr>
                <w:spacing w:val="-1"/>
                <w:sz w:val="24"/>
              </w:rPr>
              <w:t xml:space="preserve"> </w:t>
            </w:r>
            <w:r>
              <w:rPr>
                <w:sz w:val="24"/>
              </w:rPr>
              <w:t xml:space="preserve">1953 – 1964 </w:t>
            </w:r>
            <w:r>
              <w:rPr>
                <w:spacing w:val="-5"/>
                <w:sz w:val="24"/>
              </w:rPr>
              <w:t>гг.</w:t>
            </w:r>
          </w:p>
        </w:tc>
        <w:tc>
          <w:tcPr>
            <w:tcW w:w="1075" w:type="dxa"/>
          </w:tcPr>
          <w:p w:rsidR="00D01C8A" w:rsidRDefault="00D01C8A" w:rsidP="00D01C8A">
            <w:pPr>
              <w:pStyle w:val="TableParagraph"/>
              <w:spacing w:before="46" w:line="256" w:lineRule="exact"/>
              <w:ind w:left="59"/>
              <w:jc w:val="center"/>
              <w:rPr>
                <w:sz w:val="24"/>
              </w:rPr>
            </w:pPr>
            <w:r>
              <w:rPr>
                <w:spacing w:val="-10"/>
                <w:sz w:val="24"/>
              </w:rPr>
              <w:t>7</w:t>
            </w:r>
          </w:p>
        </w:tc>
        <w:tc>
          <w:tcPr>
            <w:tcW w:w="1723" w:type="dxa"/>
          </w:tcPr>
          <w:p w:rsidR="00D01C8A" w:rsidRDefault="00D01C8A" w:rsidP="00D01C8A">
            <w:pPr>
              <w:pStyle w:val="TableParagraph"/>
              <w:spacing w:before="46" w:line="256" w:lineRule="exact"/>
              <w:ind w:left="72" w:right="11"/>
              <w:jc w:val="center"/>
              <w:rPr>
                <w:sz w:val="24"/>
              </w:rPr>
            </w:pPr>
            <w:r>
              <w:rPr>
                <w:spacing w:val="-10"/>
                <w:sz w:val="24"/>
              </w:rPr>
              <w:t>0</w:t>
            </w:r>
          </w:p>
        </w:tc>
        <w:tc>
          <w:tcPr>
            <w:tcW w:w="1798" w:type="dxa"/>
          </w:tcPr>
          <w:p w:rsidR="00D01C8A" w:rsidRDefault="00D01C8A" w:rsidP="00D01C8A">
            <w:pPr>
              <w:pStyle w:val="TableParagraph"/>
              <w:spacing w:before="46" w:line="256" w:lineRule="exact"/>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708" w:type="dxa"/>
          </w:tcPr>
          <w:p w:rsidR="00D01C8A" w:rsidRDefault="00D01C8A" w:rsidP="00D01C8A">
            <w:pPr>
              <w:pStyle w:val="TableParagraph"/>
              <w:spacing w:before="46" w:line="256" w:lineRule="exact"/>
              <w:ind w:left="101"/>
              <w:rPr>
                <w:sz w:val="24"/>
              </w:rPr>
            </w:pPr>
            <w:r>
              <w:rPr>
                <w:spacing w:val="-5"/>
                <w:sz w:val="24"/>
              </w:rPr>
              <w:t>2.3</w:t>
            </w:r>
          </w:p>
        </w:tc>
        <w:tc>
          <w:tcPr>
            <w:tcW w:w="2796" w:type="dxa"/>
          </w:tcPr>
          <w:p w:rsidR="00D01C8A" w:rsidRDefault="00D01C8A" w:rsidP="00D01C8A">
            <w:pPr>
              <w:pStyle w:val="TableParagraph"/>
              <w:spacing w:before="46" w:line="256" w:lineRule="exact"/>
              <w:ind w:left="101"/>
              <w:rPr>
                <w:sz w:val="24"/>
              </w:rPr>
            </w:pPr>
            <w:r>
              <w:rPr>
                <w:sz w:val="24"/>
              </w:rPr>
              <w:t>СССР в</w:t>
            </w:r>
            <w:r>
              <w:rPr>
                <w:spacing w:val="-1"/>
                <w:sz w:val="24"/>
              </w:rPr>
              <w:t xml:space="preserve"> </w:t>
            </w:r>
            <w:r>
              <w:rPr>
                <w:sz w:val="24"/>
              </w:rPr>
              <w:t>1964 -</w:t>
            </w:r>
            <w:r>
              <w:rPr>
                <w:spacing w:val="-1"/>
                <w:sz w:val="24"/>
              </w:rPr>
              <w:t xml:space="preserve"> </w:t>
            </w:r>
            <w:r>
              <w:rPr>
                <w:sz w:val="24"/>
              </w:rPr>
              <w:t xml:space="preserve">1985 </w:t>
            </w:r>
            <w:r>
              <w:rPr>
                <w:spacing w:val="-5"/>
                <w:sz w:val="24"/>
              </w:rPr>
              <w:t>гг.</w:t>
            </w:r>
          </w:p>
        </w:tc>
        <w:tc>
          <w:tcPr>
            <w:tcW w:w="1075" w:type="dxa"/>
          </w:tcPr>
          <w:p w:rsidR="00D01C8A" w:rsidRDefault="00D01C8A" w:rsidP="00D01C8A">
            <w:pPr>
              <w:pStyle w:val="TableParagraph"/>
              <w:spacing w:before="46" w:line="256" w:lineRule="exact"/>
              <w:ind w:left="59"/>
              <w:jc w:val="center"/>
              <w:rPr>
                <w:sz w:val="24"/>
              </w:rPr>
            </w:pPr>
            <w:r>
              <w:rPr>
                <w:spacing w:val="-10"/>
                <w:sz w:val="24"/>
              </w:rPr>
              <w:t>8</w:t>
            </w:r>
          </w:p>
        </w:tc>
        <w:tc>
          <w:tcPr>
            <w:tcW w:w="1723" w:type="dxa"/>
          </w:tcPr>
          <w:p w:rsidR="00D01C8A" w:rsidRDefault="00D01C8A" w:rsidP="00D01C8A">
            <w:pPr>
              <w:pStyle w:val="TableParagraph"/>
              <w:spacing w:before="46" w:line="256" w:lineRule="exact"/>
              <w:ind w:left="72" w:right="11"/>
              <w:jc w:val="center"/>
              <w:rPr>
                <w:sz w:val="24"/>
              </w:rPr>
            </w:pPr>
            <w:r>
              <w:rPr>
                <w:spacing w:val="-10"/>
                <w:sz w:val="24"/>
              </w:rPr>
              <w:t>0</w:t>
            </w:r>
          </w:p>
        </w:tc>
        <w:tc>
          <w:tcPr>
            <w:tcW w:w="1798" w:type="dxa"/>
          </w:tcPr>
          <w:p w:rsidR="00D01C8A" w:rsidRDefault="00D01C8A" w:rsidP="00D01C8A">
            <w:pPr>
              <w:pStyle w:val="TableParagraph"/>
              <w:spacing w:before="46" w:line="256" w:lineRule="exact"/>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19"/>
        </w:trPr>
        <w:tc>
          <w:tcPr>
            <w:tcW w:w="708" w:type="dxa"/>
          </w:tcPr>
          <w:p w:rsidR="00D01C8A" w:rsidRDefault="00D01C8A" w:rsidP="00D01C8A">
            <w:pPr>
              <w:pStyle w:val="TableParagraph"/>
              <w:spacing w:before="43" w:line="256" w:lineRule="exact"/>
              <w:ind w:left="101"/>
              <w:rPr>
                <w:sz w:val="24"/>
              </w:rPr>
            </w:pPr>
            <w:r>
              <w:rPr>
                <w:spacing w:val="-5"/>
                <w:sz w:val="24"/>
              </w:rPr>
              <w:t>2.4</w:t>
            </w:r>
          </w:p>
        </w:tc>
        <w:tc>
          <w:tcPr>
            <w:tcW w:w="2796" w:type="dxa"/>
          </w:tcPr>
          <w:p w:rsidR="00D01C8A" w:rsidRDefault="00D01C8A" w:rsidP="00D01C8A">
            <w:pPr>
              <w:pStyle w:val="TableParagraph"/>
              <w:spacing w:before="43" w:line="256" w:lineRule="exact"/>
              <w:ind w:left="101"/>
              <w:rPr>
                <w:sz w:val="24"/>
              </w:rPr>
            </w:pPr>
            <w:r>
              <w:rPr>
                <w:sz w:val="24"/>
              </w:rPr>
              <w:t>СССР в</w:t>
            </w:r>
            <w:r>
              <w:rPr>
                <w:spacing w:val="-1"/>
                <w:sz w:val="24"/>
              </w:rPr>
              <w:t xml:space="preserve"> </w:t>
            </w:r>
            <w:r>
              <w:rPr>
                <w:sz w:val="24"/>
              </w:rPr>
              <w:t xml:space="preserve">1985 – 1991 </w:t>
            </w:r>
            <w:r>
              <w:rPr>
                <w:spacing w:val="-5"/>
                <w:sz w:val="24"/>
              </w:rPr>
              <w:t>гг.</w:t>
            </w:r>
          </w:p>
        </w:tc>
        <w:tc>
          <w:tcPr>
            <w:tcW w:w="1075" w:type="dxa"/>
          </w:tcPr>
          <w:p w:rsidR="00D01C8A" w:rsidRDefault="00D01C8A" w:rsidP="00D01C8A">
            <w:pPr>
              <w:pStyle w:val="TableParagraph"/>
              <w:spacing w:before="43" w:line="256" w:lineRule="exact"/>
              <w:ind w:left="59"/>
              <w:jc w:val="center"/>
              <w:rPr>
                <w:sz w:val="24"/>
              </w:rPr>
            </w:pPr>
            <w:r>
              <w:rPr>
                <w:spacing w:val="-10"/>
                <w:sz w:val="24"/>
              </w:rPr>
              <w:t>5</w:t>
            </w:r>
          </w:p>
        </w:tc>
        <w:tc>
          <w:tcPr>
            <w:tcW w:w="1723" w:type="dxa"/>
          </w:tcPr>
          <w:p w:rsidR="00D01C8A" w:rsidRDefault="00D01C8A" w:rsidP="00D01C8A">
            <w:pPr>
              <w:pStyle w:val="TableParagraph"/>
              <w:spacing w:before="43" w:line="256" w:lineRule="exact"/>
              <w:ind w:left="72" w:right="11"/>
              <w:jc w:val="center"/>
              <w:rPr>
                <w:sz w:val="24"/>
              </w:rPr>
            </w:pPr>
            <w:r>
              <w:rPr>
                <w:spacing w:val="-10"/>
                <w:sz w:val="24"/>
              </w:rPr>
              <w:t>0</w:t>
            </w:r>
          </w:p>
        </w:tc>
        <w:tc>
          <w:tcPr>
            <w:tcW w:w="1798" w:type="dxa"/>
          </w:tcPr>
          <w:p w:rsidR="00D01C8A" w:rsidRDefault="00D01C8A" w:rsidP="00D01C8A">
            <w:pPr>
              <w:pStyle w:val="TableParagraph"/>
              <w:spacing w:before="43" w:line="256" w:lineRule="exact"/>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597"/>
        </w:trPr>
        <w:tc>
          <w:tcPr>
            <w:tcW w:w="708" w:type="dxa"/>
          </w:tcPr>
          <w:p w:rsidR="00D01C8A" w:rsidRDefault="00D01C8A" w:rsidP="00D01C8A">
            <w:pPr>
              <w:pStyle w:val="TableParagraph"/>
              <w:spacing w:before="185"/>
              <w:ind w:left="101"/>
              <w:rPr>
                <w:sz w:val="24"/>
              </w:rPr>
            </w:pPr>
            <w:r>
              <w:rPr>
                <w:spacing w:val="-5"/>
                <w:sz w:val="24"/>
              </w:rPr>
              <w:t>2.5</w:t>
            </w:r>
          </w:p>
        </w:tc>
        <w:tc>
          <w:tcPr>
            <w:tcW w:w="2796" w:type="dxa"/>
          </w:tcPr>
          <w:p w:rsidR="00D01C8A" w:rsidRDefault="00D01C8A" w:rsidP="00D01C8A">
            <w:pPr>
              <w:pStyle w:val="TableParagraph"/>
              <w:spacing w:before="25" w:line="270" w:lineRule="atLeast"/>
              <w:ind w:left="101" w:right="136"/>
              <w:rPr>
                <w:sz w:val="24"/>
              </w:rPr>
            </w:pPr>
            <w:r>
              <w:rPr>
                <w:sz w:val="24"/>
              </w:rPr>
              <w:t>Наш</w:t>
            </w:r>
            <w:r>
              <w:rPr>
                <w:spacing w:val="-8"/>
                <w:sz w:val="24"/>
              </w:rPr>
              <w:t xml:space="preserve"> </w:t>
            </w:r>
            <w:r>
              <w:rPr>
                <w:sz w:val="24"/>
              </w:rPr>
              <w:t>край</w:t>
            </w:r>
            <w:r>
              <w:rPr>
                <w:spacing w:val="-8"/>
                <w:sz w:val="24"/>
              </w:rPr>
              <w:t xml:space="preserve"> </w:t>
            </w:r>
            <w:r>
              <w:rPr>
                <w:sz w:val="24"/>
              </w:rPr>
              <w:t>в</w:t>
            </w:r>
            <w:r>
              <w:rPr>
                <w:spacing w:val="-9"/>
                <w:sz w:val="24"/>
              </w:rPr>
              <w:t xml:space="preserve"> </w:t>
            </w:r>
            <w:r>
              <w:rPr>
                <w:sz w:val="24"/>
              </w:rPr>
              <w:t>1945</w:t>
            </w:r>
            <w:r>
              <w:rPr>
                <w:spacing w:val="-8"/>
                <w:sz w:val="24"/>
              </w:rPr>
              <w:t xml:space="preserve"> </w:t>
            </w:r>
            <w:r>
              <w:rPr>
                <w:sz w:val="24"/>
              </w:rPr>
              <w:t>–</w:t>
            </w:r>
            <w:r>
              <w:rPr>
                <w:spacing w:val="-8"/>
                <w:sz w:val="24"/>
              </w:rPr>
              <w:t xml:space="preserve"> </w:t>
            </w:r>
            <w:r>
              <w:rPr>
                <w:sz w:val="24"/>
              </w:rPr>
              <w:t xml:space="preserve">1991 </w:t>
            </w:r>
            <w:r>
              <w:rPr>
                <w:spacing w:val="-4"/>
                <w:sz w:val="24"/>
              </w:rPr>
              <w:t>гг.</w:t>
            </w:r>
          </w:p>
        </w:tc>
        <w:tc>
          <w:tcPr>
            <w:tcW w:w="1075" w:type="dxa"/>
          </w:tcPr>
          <w:p w:rsidR="00D01C8A" w:rsidRDefault="00D01C8A" w:rsidP="00D01C8A">
            <w:pPr>
              <w:pStyle w:val="TableParagraph"/>
              <w:spacing w:before="185"/>
              <w:ind w:left="59"/>
              <w:jc w:val="center"/>
              <w:rPr>
                <w:sz w:val="24"/>
              </w:rPr>
            </w:pPr>
            <w:r>
              <w:rPr>
                <w:spacing w:val="-10"/>
                <w:sz w:val="24"/>
              </w:rPr>
              <w:t>1</w:t>
            </w:r>
          </w:p>
        </w:tc>
        <w:tc>
          <w:tcPr>
            <w:tcW w:w="1723" w:type="dxa"/>
          </w:tcPr>
          <w:p w:rsidR="00D01C8A" w:rsidRDefault="00D01C8A" w:rsidP="00D01C8A">
            <w:pPr>
              <w:pStyle w:val="TableParagraph"/>
              <w:spacing w:before="185"/>
              <w:ind w:left="72" w:right="11"/>
              <w:jc w:val="center"/>
              <w:rPr>
                <w:sz w:val="24"/>
              </w:rPr>
            </w:pPr>
            <w:r>
              <w:rPr>
                <w:spacing w:val="-10"/>
                <w:sz w:val="24"/>
              </w:rPr>
              <w:t>0</w:t>
            </w:r>
          </w:p>
        </w:tc>
        <w:tc>
          <w:tcPr>
            <w:tcW w:w="1798" w:type="dxa"/>
          </w:tcPr>
          <w:p w:rsidR="00D01C8A" w:rsidRDefault="00D01C8A" w:rsidP="00D01C8A">
            <w:pPr>
              <w:pStyle w:val="TableParagraph"/>
              <w:spacing w:before="185"/>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873"/>
        </w:trPr>
        <w:tc>
          <w:tcPr>
            <w:tcW w:w="708" w:type="dxa"/>
          </w:tcPr>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2.6</w:t>
            </w:r>
          </w:p>
        </w:tc>
        <w:tc>
          <w:tcPr>
            <w:tcW w:w="2796" w:type="dxa"/>
          </w:tcPr>
          <w:p w:rsidR="00D01C8A" w:rsidRDefault="00D01C8A" w:rsidP="00D01C8A">
            <w:pPr>
              <w:pStyle w:val="TableParagraph"/>
              <w:spacing w:before="46"/>
              <w:ind w:left="101"/>
              <w:rPr>
                <w:sz w:val="24"/>
              </w:rPr>
            </w:pPr>
            <w:r>
              <w:rPr>
                <w:sz w:val="24"/>
              </w:rPr>
              <w:t>Обобщение</w:t>
            </w:r>
            <w:r>
              <w:rPr>
                <w:spacing w:val="-4"/>
                <w:sz w:val="24"/>
              </w:rPr>
              <w:t xml:space="preserve"> </w:t>
            </w:r>
            <w:r>
              <w:rPr>
                <w:sz w:val="24"/>
              </w:rPr>
              <w:t xml:space="preserve">по </w:t>
            </w:r>
            <w:r>
              <w:rPr>
                <w:spacing w:val="-4"/>
                <w:sz w:val="24"/>
              </w:rPr>
              <w:t>теме</w:t>
            </w:r>
          </w:p>
          <w:p w:rsidR="00D01C8A" w:rsidRDefault="00D01C8A" w:rsidP="00D01C8A">
            <w:pPr>
              <w:pStyle w:val="TableParagraph"/>
              <w:ind w:left="101"/>
              <w:rPr>
                <w:sz w:val="24"/>
              </w:rPr>
            </w:pPr>
            <w:r>
              <w:rPr>
                <w:sz w:val="24"/>
              </w:rPr>
              <w:t>«СССР в</w:t>
            </w:r>
            <w:r>
              <w:rPr>
                <w:spacing w:val="-1"/>
                <w:sz w:val="24"/>
              </w:rPr>
              <w:t xml:space="preserve"> </w:t>
            </w:r>
            <w:r>
              <w:rPr>
                <w:sz w:val="24"/>
              </w:rPr>
              <w:t xml:space="preserve">1964 – </w:t>
            </w:r>
            <w:r>
              <w:rPr>
                <w:spacing w:val="-4"/>
                <w:sz w:val="24"/>
              </w:rPr>
              <w:t>1991</w:t>
            </w:r>
          </w:p>
          <w:p w:rsidR="00D01C8A" w:rsidRDefault="00D01C8A" w:rsidP="00D01C8A">
            <w:pPr>
              <w:pStyle w:val="TableParagraph"/>
              <w:spacing w:line="256" w:lineRule="exact"/>
              <w:ind w:left="101"/>
              <w:rPr>
                <w:sz w:val="24"/>
              </w:rPr>
            </w:pPr>
            <w:r>
              <w:rPr>
                <w:spacing w:val="-4"/>
                <w:sz w:val="24"/>
              </w:rPr>
              <w:t>гг.»</w:t>
            </w:r>
          </w:p>
        </w:tc>
        <w:tc>
          <w:tcPr>
            <w:tcW w:w="1075"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1</w:t>
            </w:r>
          </w:p>
        </w:tc>
        <w:tc>
          <w:tcPr>
            <w:tcW w:w="1723" w:type="dxa"/>
          </w:tcPr>
          <w:p w:rsidR="00D01C8A" w:rsidRDefault="00D01C8A" w:rsidP="00D01C8A">
            <w:pPr>
              <w:pStyle w:val="TableParagraph"/>
              <w:spacing w:before="45"/>
              <w:rPr>
                <w:b/>
                <w:sz w:val="24"/>
              </w:rPr>
            </w:pPr>
          </w:p>
          <w:p w:rsidR="00D01C8A" w:rsidRDefault="00D01C8A" w:rsidP="00D01C8A">
            <w:pPr>
              <w:pStyle w:val="TableParagraph"/>
              <w:spacing w:before="1"/>
              <w:ind w:left="72" w:right="11"/>
              <w:jc w:val="center"/>
              <w:rPr>
                <w:sz w:val="24"/>
              </w:rPr>
            </w:pPr>
            <w:r>
              <w:rPr>
                <w:spacing w:val="-10"/>
                <w:sz w:val="24"/>
              </w:rPr>
              <w:t>1</w:t>
            </w:r>
          </w:p>
        </w:tc>
        <w:tc>
          <w:tcPr>
            <w:tcW w:w="1798" w:type="dxa"/>
          </w:tcPr>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5"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5" w:line="256" w:lineRule="exact"/>
              <w:ind w:left="59"/>
              <w:jc w:val="center"/>
              <w:rPr>
                <w:sz w:val="24"/>
              </w:rPr>
            </w:pPr>
            <w:r>
              <w:rPr>
                <w:spacing w:val="-5"/>
                <w:sz w:val="24"/>
              </w:rPr>
              <w:t>26</w:t>
            </w:r>
          </w:p>
        </w:tc>
        <w:tc>
          <w:tcPr>
            <w:tcW w:w="5840" w:type="dxa"/>
            <w:gridSpan w:val="3"/>
          </w:tcPr>
          <w:p w:rsidR="00D01C8A" w:rsidRDefault="00D01C8A" w:rsidP="00D01C8A">
            <w:pPr>
              <w:pStyle w:val="TableParagraph"/>
              <w:rPr>
                <w:sz w:val="24"/>
              </w:rPr>
            </w:pPr>
          </w:p>
        </w:tc>
      </w:tr>
      <w:tr w:rsidR="00D01C8A" w:rsidTr="00D01C8A">
        <w:trPr>
          <w:trHeight w:val="321"/>
        </w:trPr>
        <w:tc>
          <w:tcPr>
            <w:tcW w:w="10419" w:type="dxa"/>
            <w:gridSpan w:val="6"/>
          </w:tcPr>
          <w:p w:rsidR="00D01C8A" w:rsidRDefault="00D01C8A" w:rsidP="00D01C8A">
            <w:pPr>
              <w:pStyle w:val="TableParagraph"/>
              <w:spacing w:before="46" w:line="256" w:lineRule="exact"/>
              <w:ind w:left="101"/>
              <w:rPr>
                <w:b/>
                <w:sz w:val="24"/>
              </w:rPr>
            </w:pPr>
            <w:r>
              <w:rPr>
                <w:b/>
                <w:sz w:val="24"/>
              </w:rPr>
              <w:t>Раздел</w:t>
            </w:r>
            <w:r>
              <w:rPr>
                <w:b/>
                <w:spacing w:val="-4"/>
                <w:sz w:val="24"/>
              </w:rPr>
              <w:t xml:space="preserve"> </w:t>
            </w:r>
            <w:r>
              <w:rPr>
                <w:b/>
                <w:sz w:val="24"/>
              </w:rPr>
              <w:t>3.</w:t>
            </w:r>
            <w:r>
              <w:rPr>
                <w:b/>
                <w:spacing w:val="-3"/>
                <w:sz w:val="24"/>
              </w:rPr>
              <w:t xml:space="preserve"> </w:t>
            </w:r>
            <w:r>
              <w:rPr>
                <w:b/>
                <w:sz w:val="24"/>
              </w:rPr>
              <w:t>Российская Федерация</w:t>
            </w:r>
            <w:r>
              <w:rPr>
                <w:b/>
                <w:spacing w:val="-2"/>
                <w:sz w:val="24"/>
              </w:rPr>
              <w:t xml:space="preserve"> </w:t>
            </w:r>
            <w:r>
              <w:rPr>
                <w:b/>
                <w:sz w:val="24"/>
              </w:rPr>
              <w:t>в</w:t>
            </w:r>
            <w:r>
              <w:rPr>
                <w:b/>
                <w:spacing w:val="-1"/>
                <w:sz w:val="24"/>
              </w:rPr>
              <w:t xml:space="preserve"> </w:t>
            </w:r>
            <w:r>
              <w:rPr>
                <w:b/>
                <w:sz w:val="24"/>
              </w:rPr>
              <w:t>1992 –</w:t>
            </w:r>
            <w:r>
              <w:rPr>
                <w:b/>
                <w:spacing w:val="-1"/>
                <w:sz w:val="24"/>
              </w:rPr>
              <w:t xml:space="preserve"> </w:t>
            </w:r>
            <w:r>
              <w:rPr>
                <w:b/>
                <w:sz w:val="24"/>
              </w:rPr>
              <w:t>начале</w:t>
            </w:r>
            <w:r>
              <w:rPr>
                <w:b/>
                <w:spacing w:val="-4"/>
                <w:sz w:val="24"/>
              </w:rPr>
              <w:t xml:space="preserve"> </w:t>
            </w:r>
            <w:r>
              <w:rPr>
                <w:b/>
                <w:sz w:val="24"/>
              </w:rPr>
              <w:t>2020-х</w:t>
            </w:r>
            <w:r>
              <w:rPr>
                <w:b/>
                <w:spacing w:val="1"/>
                <w:sz w:val="24"/>
              </w:rPr>
              <w:t xml:space="preserve"> </w:t>
            </w:r>
            <w:r>
              <w:rPr>
                <w:b/>
                <w:spacing w:val="-5"/>
                <w:sz w:val="24"/>
              </w:rPr>
              <w:t>гг.</w:t>
            </w:r>
          </w:p>
        </w:tc>
      </w:tr>
      <w:tr w:rsidR="00D01C8A" w:rsidTr="00D01C8A">
        <w:trPr>
          <w:trHeight w:val="316"/>
        </w:trPr>
        <w:tc>
          <w:tcPr>
            <w:tcW w:w="708" w:type="dxa"/>
          </w:tcPr>
          <w:p w:rsidR="00D01C8A" w:rsidRDefault="00D01C8A" w:rsidP="00D01C8A">
            <w:pPr>
              <w:pStyle w:val="TableParagraph"/>
              <w:spacing w:before="43" w:line="253" w:lineRule="exact"/>
              <w:ind w:left="101"/>
              <w:rPr>
                <w:sz w:val="24"/>
              </w:rPr>
            </w:pPr>
            <w:r>
              <w:rPr>
                <w:spacing w:val="-5"/>
                <w:sz w:val="24"/>
              </w:rPr>
              <w:t>3.1</w:t>
            </w:r>
          </w:p>
        </w:tc>
        <w:tc>
          <w:tcPr>
            <w:tcW w:w="2796" w:type="dxa"/>
          </w:tcPr>
          <w:p w:rsidR="00D01C8A" w:rsidRDefault="00D01C8A" w:rsidP="00D01C8A">
            <w:pPr>
              <w:pStyle w:val="TableParagraph"/>
              <w:spacing w:before="43" w:line="253" w:lineRule="exact"/>
              <w:ind w:left="101"/>
              <w:rPr>
                <w:sz w:val="24"/>
              </w:rPr>
            </w:pPr>
            <w:r>
              <w:rPr>
                <w:sz w:val="24"/>
              </w:rPr>
              <w:t>Российская</w:t>
            </w:r>
            <w:r>
              <w:rPr>
                <w:spacing w:val="-4"/>
                <w:sz w:val="24"/>
              </w:rPr>
              <w:t xml:space="preserve"> </w:t>
            </w:r>
            <w:r>
              <w:rPr>
                <w:sz w:val="24"/>
              </w:rPr>
              <w:t>Федерация</w:t>
            </w:r>
            <w:r>
              <w:rPr>
                <w:spacing w:val="-3"/>
                <w:sz w:val="24"/>
              </w:rPr>
              <w:t xml:space="preserve"> </w:t>
            </w:r>
            <w:r>
              <w:rPr>
                <w:spacing w:val="-10"/>
                <w:sz w:val="24"/>
              </w:rPr>
              <w:t>в</w:t>
            </w:r>
          </w:p>
        </w:tc>
        <w:tc>
          <w:tcPr>
            <w:tcW w:w="1075" w:type="dxa"/>
          </w:tcPr>
          <w:p w:rsidR="00D01C8A" w:rsidRDefault="00D01C8A" w:rsidP="00D01C8A">
            <w:pPr>
              <w:pStyle w:val="TableParagraph"/>
              <w:spacing w:before="43" w:line="253" w:lineRule="exact"/>
              <w:ind w:left="59"/>
              <w:jc w:val="center"/>
              <w:rPr>
                <w:sz w:val="24"/>
              </w:rPr>
            </w:pPr>
            <w:r>
              <w:rPr>
                <w:spacing w:val="-10"/>
                <w:sz w:val="24"/>
              </w:rPr>
              <w:t>5</w:t>
            </w:r>
          </w:p>
        </w:tc>
        <w:tc>
          <w:tcPr>
            <w:tcW w:w="1723" w:type="dxa"/>
          </w:tcPr>
          <w:p w:rsidR="00D01C8A" w:rsidRDefault="00D01C8A" w:rsidP="00D01C8A">
            <w:pPr>
              <w:pStyle w:val="TableParagraph"/>
              <w:spacing w:before="43" w:line="253" w:lineRule="exact"/>
              <w:ind w:left="72" w:right="11"/>
              <w:jc w:val="center"/>
              <w:rPr>
                <w:sz w:val="24"/>
              </w:rPr>
            </w:pPr>
            <w:r>
              <w:rPr>
                <w:spacing w:val="-10"/>
                <w:sz w:val="24"/>
              </w:rPr>
              <w:t>0</w:t>
            </w:r>
          </w:p>
        </w:tc>
        <w:tc>
          <w:tcPr>
            <w:tcW w:w="1798" w:type="dxa"/>
          </w:tcPr>
          <w:p w:rsidR="00D01C8A" w:rsidRDefault="00D01C8A" w:rsidP="00D01C8A">
            <w:pPr>
              <w:pStyle w:val="TableParagraph"/>
              <w:spacing w:before="43" w:line="253" w:lineRule="exact"/>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18"/>
        </w:trPr>
        <w:tc>
          <w:tcPr>
            <w:tcW w:w="708" w:type="dxa"/>
          </w:tcPr>
          <w:p w:rsidR="00D01C8A" w:rsidRDefault="00D01C8A" w:rsidP="00D01C8A">
            <w:pPr>
              <w:pStyle w:val="TableParagraph"/>
              <w:rPr>
                <w:sz w:val="24"/>
              </w:rPr>
            </w:pPr>
          </w:p>
        </w:tc>
        <w:tc>
          <w:tcPr>
            <w:tcW w:w="2796" w:type="dxa"/>
          </w:tcPr>
          <w:p w:rsidR="00D01C8A" w:rsidRDefault="00D01C8A" w:rsidP="00D01C8A">
            <w:pPr>
              <w:pStyle w:val="TableParagraph"/>
              <w:spacing w:before="43" w:line="256" w:lineRule="exact"/>
              <w:ind w:left="101"/>
              <w:rPr>
                <w:sz w:val="24"/>
              </w:rPr>
            </w:pPr>
            <w:r>
              <w:rPr>
                <w:sz w:val="24"/>
              </w:rPr>
              <w:t>1990-е</w:t>
            </w:r>
            <w:r>
              <w:rPr>
                <w:spacing w:val="-3"/>
                <w:sz w:val="24"/>
              </w:rPr>
              <w:t xml:space="preserve"> </w:t>
            </w:r>
            <w:r>
              <w:rPr>
                <w:spacing w:val="-5"/>
                <w:sz w:val="24"/>
              </w:rPr>
              <w:t>гг.</w:t>
            </w:r>
          </w:p>
        </w:tc>
        <w:tc>
          <w:tcPr>
            <w:tcW w:w="1075" w:type="dxa"/>
          </w:tcPr>
          <w:p w:rsidR="00D01C8A" w:rsidRDefault="00D01C8A" w:rsidP="00D01C8A">
            <w:pPr>
              <w:pStyle w:val="TableParagraph"/>
              <w:rPr>
                <w:sz w:val="24"/>
              </w:rPr>
            </w:pPr>
          </w:p>
        </w:tc>
        <w:tc>
          <w:tcPr>
            <w:tcW w:w="1723" w:type="dxa"/>
          </w:tcPr>
          <w:p w:rsidR="00D01C8A" w:rsidRDefault="00D01C8A" w:rsidP="00D01C8A">
            <w:pPr>
              <w:pStyle w:val="TableParagraph"/>
              <w:rPr>
                <w:sz w:val="24"/>
              </w:rPr>
            </w:pPr>
          </w:p>
        </w:tc>
        <w:tc>
          <w:tcPr>
            <w:tcW w:w="1798" w:type="dxa"/>
          </w:tcPr>
          <w:p w:rsidR="00D01C8A" w:rsidRDefault="00D01C8A" w:rsidP="00D01C8A">
            <w:pPr>
              <w:pStyle w:val="TableParagraph"/>
              <w:rPr>
                <w:sz w:val="24"/>
              </w:rPr>
            </w:pPr>
          </w:p>
        </w:tc>
        <w:tc>
          <w:tcPr>
            <w:tcW w:w="2319" w:type="dxa"/>
          </w:tcPr>
          <w:p w:rsidR="00D01C8A" w:rsidRDefault="00D01C8A" w:rsidP="00D01C8A">
            <w:pPr>
              <w:pStyle w:val="TableParagraph"/>
              <w:rPr>
                <w:sz w:val="24"/>
              </w:rPr>
            </w:pPr>
          </w:p>
        </w:tc>
      </w:tr>
      <w:tr w:rsidR="00D01C8A" w:rsidTr="00D01C8A">
        <w:trPr>
          <w:trHeight w:val="321"/>
        </w:trPr>
        <w:tc>
          <w:tcPr>
            <w:tcW w:w="708" w:type="dxa"/>
          </w:tcPr>
          <w:p w:rsidR="00D01C8A" w:rsidRDefault="00D01C8A" w:rsidP="00D01C8A">
            <w:pPr>
              <w:pStyle w:val="TableParagraph"/>
              <w:spacing w:before="46" w:line="256" w:lineRule="exact"/>
              <w:ind w:left="101"/>
              <w:rPr>
                <w:sz w:val="24"/>
              </w:rPr>
            </w:pPr>
            <w:r>
              <w:rPr>
                <w:spacing w:val="-5"/>
                <w:sz w:val="24"/>
              </w:rPr>
              <w:t>3.2</w:t>
            </w:r>
          </w:p>
        </w:tc>
        <w:tc>
          <w:tcPr>
            <w:tcW w:w="2796" w:type="dxa"/>
          </w:tcPr>
          <w:p w:rsidR="00D01C8A" w:rsidRDefault="00D01C8A" w:rsidP="00D01C8A">
            <w:pPr>
              <w:pStyle w:val="TableParagraph"/>
              <w:spacing w:before="46" w:line="256" w:lineRule="exact"/>
              <w:ind w:left="101"/>
              <w:rPr>
                <w:sz w:val="24"/>
              </w:rPr>
            </w:pPr>
            <w:r>
              <w:rPr>
                <w:sz w:val="24"/>
              </w:rPr>
              <w:t>Россия</w:t>
            </w:r>
            <w:r>
              <w:rPr>
                <w:spacing w:val="-3"/>
                <w:sz w:val="24"/>
              </w:rPr>
              <w:t xml:space="preserve"> </w:t>
            </w:r>
            <w:r>
              <w:rPr>
                <w:sz w:val="24"/>
              </w:rPr>
              <w:t>в</w:t>
            </w:r>
            <w:r>
              <w:rPr>
                <w:spacing w:val="-2"/>
                <w:sz w:val="24"/>
              </w:rPr>
              <w:t xml:space="preserve"> </w:t>
            </w:r>
            <w:r>
              <w:rPr>
                <w:sz w:val="24"/>
              </w:rPr>
              <w:t>ХХI</w:t>
            </w:r>
            <w:r>
              <w:rPr>
                <w:spacing w:val="-4"/>
                <w:sz w:val="24"/>
              </w:rPr>
              <w:t xml:space="preserve"> веке</w:t>
            </w:r>
          </w:p>
        </w:tc>
        <w:tc>
          <w:tcPr>
            <w:tcW w:w="1075" w:type="dxa"/>
          </w:tcPr>
          <w:p w:rsidR="00D01C8A" w:rsidRDefault="00D01C8A" w:rsidP="00D01C8A">
            <w:pPr>
              <w:pStyle w:val="TableParagraph"/>
              <w:spacing w:before="46" w:line="256" w:lineRule="exact"/>
              <w:ind w:left="59"/>
              <w:jc w:val="center"/>
              <w:rPr>
                <w:sz w:val="24"/>
              </w:rPr>
            </w:pPr>
            <w:r>
              <w:rPr>
                <w:spacing w:val="-5"/>
                <w:sz w:val="24"/>
              </w:rPr>
              <w:t>10</w:t>
            </w:r>
          </w:p>
        </w:tc>
        <w:tc>
          <w:tcPr>
            <w:tcW w:w="1723" w:type="dxa"/>
          </w:tcPr>
          <w:p w:rsidR="00D01C8A" w:rsidRDefault="00D01C8A" w:rsidP="00D01C8A">
            <w:pPr>
              <w:pStyle w:val="TableParagraph"/>
              <w:spacing w:before="46" w:line="256" w:lineRule="exact"/>
              <w:ind w:left="72" w:right="11"/>
              <w:jc w:val="center"/>
              <w:rPr>
                <w:sz w:val="24"/>
              </w:rPr>
            </w:pPr>
            <w:r>
              <w:rPr>
                <w:spacing w:val="-10"/>
                <w:sz w:val="24"/>
              </w:rPr>
              <w:t>0</w:t>
            </w:r>
          </w:p>
        </w:tc>
        <w:tc>
          <w:tcPr>
            <w:tcW w:w="1798" w:type="dxa"/>
          </w:tcPr>
          <w:p w:rsidR="00D01C8A" w:rsidRDefault="00D01C8A" w:rsidP="00D01C8A">
            <w:pPr>
              <w:pStyle w:val="TableParagraph"/>
              <w:spacing w:before="46" w:line="256" w:lineRule="exact"/>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597"/>
        </w:trPr>
        <w:tc>
          <w:tcPr>
            <w:tcW w:w="708" w:type="dxa"/>
          </w:tcPr>
          <w:p w:rsidR="00D01C8A" w:rsidRDefault="00D01C8A" w:rsidP="00D01C8A">
            <w:pPr>
              <w:pStyle w:val="TableParagraph"/>
              <w:spacing w:before="185"/>
              <w:ind w:left="101"/>
              <w:rPr>
                <w:sz w:val="24"/>
              </w:rPr>
            </w:pPr>
            <w:r>
              <w:rPr>
                <w:spacing w:val="-5"/>
                <w:sz w:val="24"/>
              </w:rPr>
              <w:t>3.3</w:t>
            </w:r>
          </w:p>
        </w:tc>
        <w:tc>
          <w:tcPr>
            <w:tcW w:w="2796" w:type="dxa"/>
          </w:tcPr>
          <w:p w:rsidR="00D01C8A" w:rsidRDefault="00D01C8A" w:rsidP="00D01C8A">
            <w:pPr>
              <w:pStyle w:val="TableParagraph"/>
              <w:spacing w:before="26" w:line="270" w:lineRule="atLeast"/>
              <w:ind w:left="101" w:right="136"/>
              <w:rPr>
                <w:sz w:val="24"/>
              </w:rPr>
            </w:pPr>
            <w:r>
              <w:rPr>
                <w:sz w:val="24"/>
              </w:rPr>
              <w:t>Наш</w:t>
            </w:r>
            <w:r>
              <w:rPr>
                <w:spacing w:val="-8"/>
                <w:sz w:val="24"/>
              </w:rPr>
              <w:t xml:space="preserve"> </w:t>
            </w:r>
            <w:r>
              <w:rPr>
                <w:sz w:val="24"/>
              </w:rPr>
              <w:t>край</w:t>
            </w:r>
            <w:r>
              <w:rPr>
                <w:spacing w:val="-8"/>
                <w:sz w:val="24"/>
              </w:rPr>
              <w:t xml:space="preserve"> </w:t>
            </w:r>
            <w:r>
              <w:rPr>
                <w:sz w:val="24"/>
              </w:rPr>
              <w:t>в</w:t>
            </w:r>
            <w:r>
              <w:rPr>
                <w:spacing w:val="-9"/>
                <w:sz w:val="24"/>
              </w:rPr>
              <w:t xml:space="preserve"> </w:t>
            </w:r>
            <w:r>
              <w:rPr>
                <w:sz w:val="24"/>
              </w:rPr>
              <w:t>1992</w:t>
            </w:r>
            <w:r>
              <w:rPr>
                <w:spacing w:val="-8"/>
                <w:sz w:val="24"/>
              </w:rPr>
              <w:t xml:space="preserve"> </w:t>
            </w:r>
            <w:r>
              <w:rPr>
                <w:sz w:val="24"/>
              </w:rPr>
              <w:t>-</w:t>
            </w:r>
            <w:r>
              <w:rPr>
                <w:spacing w:val="-9"/>
                <w:sz w:val="24"/>
              </w:rPr>
              <w:t xml:space="preserve"> </w:t>
            </w:r>
            <w:r>
              <w:rPr>
                <w:sz w:val="24"/>
              </w:rPr>
              <w:t xml:space="preserve">2022 </w:t>
            </w:r>
            <w:r>
              <w:rPr>
                <w:spacing w:val="-4"/>
                <w:sz w:val="24"/>
              </w:rPr>
              <w:t>гг.</w:t>
            </w:r>
          </w:p>
        </w:tc>
        <w:tc>
          <w:tcPr>
            <w:tcW w:w="1075" w:type="dxa"/>
          </w:tcPr>
          <w:p w:rsidR="00D01C8A" w:rsidRDefault="00D01C8A" w:rsidP="00D01C8A">
            <w:pPr>
              <w:pStyle w:val="TableParagraph"/>
              <w:spacing w:before="185"/>
              <w:ind w:left="59"/>
              <w:jc w:val="center"/>
              <w:rPr>
                <w:sz w:val="24"/>
              </w:rPr>
            </w:pPr>
            <w:r>
              <w:rPr>
                <w:spacing w:val="-10"/>
                <w:sz w:val="24"/>
              </w:rPr>
              <w:t>1</w:t>
            </w:r>
          </w:p>
        </w:tc>
        <w:tc>
          <w:tcPr>
            <w:tcW w:w="1723" w:type="dxa"/>
          </w:tcPr>
          <w:p w:rsidR="00D01C8A" w:rsidRDefault="00D01C8A" w:rsidP="00D01C8A">
            <w:pPr>
              <w:pStyle w:val="TableParagraph"/>
              <w:spacing w:before="185"/>
              <w:ind w:left="72" w:right="11"/>
              <w:jc w:val="center"/>
              <w:rPr>
                <w:sz w:val="24"/>
              </w:rPr>
            </w:pPr>
            <w:r>
              <w:rPr>
                <w:spacing w:val="-10"/>
                <w:sz w:val="24"/>
              </w:rPr>
              <w:t>0</w:t>
            </w:r>
          </w:p>
        </w:tc>
        <w:tc>
          <w:tcPr>
            <w:tcW w:w="1798" w:type="dxa"/>
          </w:tcPr>
          <w:p w:rsidR="00D01C8A" w:rsidRDefault="00D01C8A" w:rsidP="00D01C8A">
            <w:pPr>
              <w:pStyle w:val="TableParagraph"/>
              <w:spacing w:before="185"/>
              <w:ind w:left="59"/>
              <w:jc w:val="center"/>
              <w:rPr>
                <w:sz w:val="24"/>
              </w:rPr>
            </w:pPr>
            <w:r>
              <w:rPr>
                <w:spacing w:val="-10"/>
                <w:sz w:val="24"/>
              </w:rPr>
              <w:t>0</w:t>
            </w:r>
          </w:p>
        </w:tc>
        <w:tc>
          <w:tcPr>
            <w:tcW w:w="2319" w:type="dxa"/>
          </w:tcPr>
          <w:p w:rsidR="00D01C8A" w:rsidRDefault="00D01C8A" w:rsidP="00D01C8A">
            <w:pPr>
              <w:pStyle w:val="TableParagraph"/>
              <w:rPr>
                <w:sz w:val="26"/>
              </w:rPr>
            </w:pPr>
          </w:p>
        </w:tc>
      </w:tr>
      <w:tr w:rsidR="00D01C8A" w:rsidTr="00D01C8A">
        <w:trPr>
          <w:trHeight w:val="1425"/>
        </w:trPr>
        <w:tc>
          <w:tcPr>
            <w:tcW w:w="708" w:type="dxa"/>
          </w:tcPr>
          <w:p w:rsidR="00D01C8A" w:rsidRDefault="00D01C8A" w:rsidP="00D01C8A">
            <w:pPr>
              <w:pStyle w:val="TableParagraph"/>
              <w:rPr>
                <w:b/>
                <w:sz w:val="24"/>
              </w:rPr>
            </w:pPr>
          </w:p>
          <w:p w:rsidR="00D01C8A" w:rsidRDefault="00D01C8A" w:rsidP="00D01C8A">
            <w:pPr>
              <w:pStyle w:val="TableParagraph"/>
              <w:spacing w:before="45"/>
              <w:rPr>
                <w:b/>
                <w:sz w:val="24"/>
              </w:rPr>
            </w:pPr>
          </w:p>
          <w:p w:rsidR="00D01C8A" w:rsidRDefault="00D01C8A" w:rsidP="00D01C8A">
            <w:pPr>
              <w:pStyle w:val="TableParagraph"/>
              <w:spacing w:before="1"/>
              <w:ind w:left="101"/>
              <w:rPr>
                <w:sz w:val="24"/>
              </w:rPr>
            </w:pPr>
            <w:r>
              <w:rPr>
                <w:spacing w:val="-5"/>
                <w:sz w:val="24"/>
              </w:rPr>
              <w:t>3.4</w:t>
            </w:r>
          </w:p>
        </w:tc>
        <w:tc>
          <w:tcPr>
            <w:tcW w:w="2796" w:type="dxa"/>
          </w:tcPr>
          <w:p w:rsidR="00D01C8A" w:rsidRDefault="00D01C8A" w:rsidP="00D01C8A">
            <w:pPr>
              <w:pStyle w:val="TableParagraph"/>
              <w:spacing w:before="46"/>
              <w:ind w:left="101" w:right="532"/>
              <w:rPr>
                <w:sz w:val="24"/>
              </w:rPr>
            </w:pPr>
            <w:r>
              <w:rPr>
                <w:sz w:val="24"/>
              </w:rPr>
              <w:t>Повторение и обобщение</w:t>
            </w:r>
            <w:r>
              <w:rPr>
                <w:spacing w:val="-15"/>
                <w:sz w:val="24"/>
              </w:rPr>
              <w:t xml:space="preserve"> </w:t>
            </w:r>
            <w:r>
              <w:rPr>
                <w:sz w:val="24"/>
              </w:rPr>
              <w:t>по</w:t>
            </w:r>
            <w:r>
              <w:rPr>
                <w:spacing w:val="-15"/>
                <w:sz w:val="24"/>
              </w:rPr>
              <w:t xml:space="preserve"> </w:t>
            </w:r>
            <w:r>
              <w:rPr>
                <w:sz w:val="24"/>
              </w:rPr>
              <w:t>теме</w:t>
            </w:r>
          </w:p>
          <w:p w:rsidR="00D01C8A" w:rsidRDefault="00D01C8A" w:rsidP="00D01C8A">
            <w:pPr>
              <w:pStyle w:val="TableParagraph"/>
              <w:spacing w:line="270" w:lineRule="atLeast"/>
              <w:ind w:left="101" w:right="223"/>
              <w:rPr>
                <w:sz w:val="24"/>
              </w:rPr>
            </w:pPr>
            <w:r>
              <w:rPr>
                <w:sz w:val="24"/>
              </w:rPr>
              <w:t>«Российская</w:t>
            </w:r>
            <w:r>
              <w:rPr>
                <w:spacing w:val="-15"/>
                <w:sz w:val="24"/>
              </w:rPr>
              <w:t xml:space="preserve"> </w:t>
            </w:r>
            <w:r>
              <w:rPr>
                <w:sz w:val="24"/>
              </w:rPr>
              <w:t xml:space="preserve">Федерация в 1992 – начале 2020-х </w:t>
            </w:r>
            <w:r>
              <w:rPr>
                <w:spacing w:val="-4"/>
                <w:sz w:val="24"/>
              </w:rPr>
              <w:t>гг.»</w:t>
            </w:r>
          </w:p>
        </w:tc>
        <w:tc>
          <w:tcPr>
            <w:tcW w:w="1075" w:type="dxa"/>
          </w:tcPr>
          <w:p w:rsidR="00D01C8A" w:rsidRDefault="00D01C8A" w:rsidP="00D01C8A">
            <w:pPr>
              <w:pStyle w:val="TableParagraph"/>
              <w:rPr>
                <w:b/>
                <w:sz w:val="24"/>
              </w:rPr>
            </w:pPr>
          </w:p>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1</w:t>
            </w:r>
          </w:p>
        </w:tc>
        <w:tc>
          <w:tcPr>
            <w:tcW w:w="1723" w:type="dxa"/>
          </w:tcPr>
          <w:p w:rsidR="00D01C8A" w:rsidRDefault="00D01C8A" w:rsidP="00D01C8A">
            <w:pPr>
              <w:pStyle w:val="TableParagraph"/>
              <w:rPr>
                <w:b/>
                <w:sz w:val="24"/>
              </w:rPr>
            </w:pPr>
          </w:p>
          <w:p w:rsidR="00D01C8A" w:rsidRDefault="00D01C8A" w:rsidP="00D01C8A">
            <w:pPr>
              <w:pStyle w:val="TableParagraph"/>
              <w:spacing w:before="45"/>
              <w:rPr>
                <w:b/>
                <w:sz w:val="24"/>
              </w:rPr>
            </w:pPr>
          </w:p>
          <w:p w:rsidR="00D01C8A" w:rsidRDefault="00D01C8A" w:rsidP="00D01C8A">
            <w:pPr>
              <w:pStyle w:val="TableParagraph"/>
              <w:spacing w:before="1"/>
              <w:ind w:left="72" w:right="11"/>
              <w:jc w:val="center"/>
              <w:rPr>
                <w:sz w:val="24"/>
              </w:rPr>
            </w:pPr>
            <w:r>
              <w:rPr>
                <w:spacing w:val="-10"/>
                <w:sz w:val="24"/>
              </w:rPr>
              <w:t>1</w:t>
            </w:r>
          </w:p>
        </w:tc>
        <w:tc>
          <w:tcPr>
            <w:tcW w:w="1798" w:type="dxa"/>
          </w:tcPr>
          <w:p w:rsidR="00D01C8A" w:rsidRDefault="00D01C8A" w:rsidP="00D01C8A">
            <w:pPr>
              <w:pStyle w:val="TableParagraph"/>
              <w:rPr>
                <w:b/>
                <w:sz w:val="24"/>
              </w:rPr>
            </w:pPr>
          </w:p>
          <w:p w:rsidR="00D01C8A" w:rsidRDefault="00D01C8A" w:rsidP="00D01C8A">
            <w:pPr>
              <w:pStyle w:val="TableParagraph"/>
              <w:spacing w:before="45"/>
              <w:rPr>
                <w:b/>
                <w:sz w:val="24"/>
              </w:rPr>
            </w:pPr>
          </w:p>
          <w:p w:rsidR="00D01C8A" w:rsidRDefault="00D01C8A" w:rsidP="00D01C8A">
            <w:pPr>
              <w:pStyle w:val="TableParagraph"/>
              <w:spacing w:before="1"/>
              <w:ind w:left="59"/>
              <w:jc w:val="center"/>
              <w:rPr>
                <w:sz w:val="24"/>
              </w:rPr>
            </w:pPr>
            <w:r>
              <w:rPr>
                <w:spacing w:val="-10"/>
                <w:sz w:val="24"/>
              </w:rPr>
              <w:t>0</w:t>
            </w:r>
          </w:p>
        </w:tc>
        <w:tc>
          <w:tcPr>
            <w:tcW w:w="2319" w:type="dxa"/>
          </w:tcPr>
          <w:p w:rsidR="00D01C8A" w:rsidRDefault="00D01C8A" w:rsidP="00D01C8A">
            <w:pPr>
              <w:pStyle w:val="TableParagraph"/>
              <w:rPr>
                <w:sz w:val="26"/>
              </w:rPr>
            </w:pPr>
          </w:p>
        </w:tc>
      </w:tr>
      <w:tr w:rsidR="00D01C8A" w:rsidTr="00D01C8A">
        <w:trPr>
          <w:trHeight w:val="321"/>
        </w:trPr>
        <w:tc>
          <w:tcPr>
            <w:tcW w:w="3504" w:type="dxa"/>
            <w:gridSpan w:val="2"/>
          </w:tcPr>
          <w:p w:rsidR="00D01C8A" w:rsidRDefault="00D01C8A" w:rsidP="00D01C8A">
            <w:pPr>
              <w:pStyle w:val="TableParagraph"/>
              <w:spacing w:before="45"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5" w:line="256" w:lineRule="exact"/>
              <w:ind w:left="59"/>
              <w:jc w:val="center"/>
              <w:rPr>
                <w:sz w:val="24"/>
              </w:rPr>
            </w:pPr>
            <w:r>
              <w:rPr>
                <w:spacing w:val="-5"/>
                <w:sz w:val="24"/>
              </w:rPr>
              <w:t>17</w:t>
            </w:r>
          </w:p>
        </w:tc>
        <w:tc>
          <w:tcPr>
            <w:tcW w:w="5840" w:type="dxa"/>
            <w:gridSpan w:val="3"/>
          </w:tcPr>
          <w:p w:rsidR="00D01C8A" w:rsidRDefault="00D01C8A" w:rsidP="00D01C8A">
            <w:pPr>
              <w:pStyle w:val="TableParagraph"/>
              <w:rPr>
                <w:sz w:val="24"/>
              </w:rPr>
            </w:pPr>
          </w:p>
        </w:tc>
      </w:tr>
      <w:tr w:rsidR="00D01C8A" w:rsidTr="00D01C8A">
        <w:trPr>
          <w:trHeight w:val="318"/>
        </w:trPr>
        <w:tc>
          <w:tcPr>
            <w:tcW w:w="10419" w:type="dxa"/>
            <w:gridSpan w:val="6"/>
          </w:tcPr>
          <w:p w:rsidR="00D01C8A" w:rsidRDefault="00D01C8A" w:rsidP="00D01C8A">
            <w:pPr>
              <w:pStyle w:val="TableParagraph"/>
              <w:spacing w:before="43" w:line="256" w:lineRule="exact"/>
              <w:ind w:left="101"/>
              <w:rPr>
                <w:b/>
                <w:sz w:val="24"/>
              </w:rPr>
            </w:pPr>
            <w:r>
              <w:rPr>
                <w:b/>
                <w:sz w:val="24"/>
              </w:rPr>
              <w:t>Раздел</w:t>
            </w:r>
            <w:r>
              <w:rPr>
                <w:b/>
                <w:spacing w:val="-3"/>
                <w:sz w:val="24"/>
              </w:rPr>
              <w:t xml:space="preserve"> </w:t>
            </w:r>
            <w:r>
              <w:rPr>
                <w:b/>
                <w:sz w:val="24"/>
              </w:rPr>
              <w:t>4.</w:t>
            </w:r>
            <w:r>
              <w:rPr>
                <w:b/>
                <w:spacing w:val="-3"/>
                <w:sz w:val="24"/>
              </w:rPr>
              <w:t xml:space="preserve"> </w:t>
            </w:r>
            <w:r>
              <w:rPr>
                <w:b/>
                <w:sz w:val="24"/>
              </w:rPr>
              <w:t>Итоговое</w:t>
            </w:r>
            <w:r>
              <w:rPr>
                <w:b/>
                <w:spacing w:val="-2"/>
                <w:sz w:val="24"/>
              </w:rPr>
              <w:t xml:space="preserve"> обобщение</w:t>
            </w:r>
          </w:p>
        </w:tc>
      </w:tr>
      <w:tr w:rsidR="00D01C8A" w:rsidTr="00D01C8A">
        <w:trPr>
          <w:trHeight w:val="321"/>
        </w:trPr>
        <w:tc>
          <w:tcPr>
            <w:tcW w:w="708" w:type="dxa"/>
          </w:tcPr>
          <w:p w:rsidR="00D01C8A" w:rsidRDefault="00D01C8A" w:rsidP="00D01C8A">
            <w:pPr>
              <w:pStyle w:val="TableParagraph"/>
              <w:spacing w:before="46" w:line="256" w:lineRule="exact"/>
              <w:ind w:left="101"/>
              <w:rPr>
                <w:sz w:val="24"/>
              </w:rPr>
            </w:pPr>
            <w:r>
              <w:rPr>
                <w:spacing w:val="-5"/>
                <w:sz w:val="24"/>
              </w:rPr>
              <w:t>4.1</w:t>
            </w:r>
          </w:p>
        </w:tc>
        <w:tc>
          <w:tcPr>
            <w:tcW w:w="2796" w:type="dxa"/>
          </w:tcPr>
          <w:p w:rsidR="00D01C8A" w:rsidRDefault="00D01C8A" w:rsidP="00D01C8A">
            <w:pPr>
              <w:pStyle w:val="TableParagraph"/>
              <w:spacing w:before="46" w:line="256" w:lineRule="exact"/>
              <w:ind w:left="101"/>
              <w:rPr>
                <w:sz w:val="24"/>
              </w:rPr>
            </w:pPr>
            <w:r>
              <w:rPr>
                <w:sz w:val="24"/>
              </w:rPr>
              <w:t>Итоговое</w:t>
            </w:r>
            <w:r>
              <w:rPr>
                <w:spacing w:val="-2"/>
                <w:sz w:val="24"/>
              </w:rPr>
              <w:t xml:space="preserve"> обобщение</w:t>
            </w:r>
          </w:p>
        </w:tc>
        <w:tc>
          <w:tcPr>
            <w:tcW w:w="1075" w:type="dxa"/>
          </w:tcPr>
          <w:p w:rsidR="00D01C8A" w:rsidRDefault="00D01C8A" w:rsidP="00D01C8A">
            <w:pPr>
              <w:pStyle w:val="TableParagraph"/>
              <w:spacing w:before="46" w:line="256" w:lineRule="exact"/>
              <w:ind w:left="59"/>
              <w:jc w:val="center"/>
              <w:rPr>
                <w:sz w:val="24"/>
              </w:rPr>
            </w:pPr>
            <w:r>
              <w:rPr>
                <w:spacing w:val="-10"/>
                <w:sz w:val="24"/>
              </w:rPr>
              <w:t>1</w:t>
            </w:r>
          </w:p>
        </w:tc>
        <w:tc>
          <w:tcPr>
            <w:tcW w:w="1723" w:type="dxa"/>
          </w:tcPr>
          <w:p w:rsidR="00D01C8A" w:rsidRDefault="00D01C8A" w:rsidP="00D01C8A">
            <w:pPr>
              <w:pStyle w:val="TableParagraph"/>
              <w:spacing w:before="46" w:line="256" w:lineRule="exact"/>
              <w:ind w:left="72" w:right="11"/>
              <w:jc w:val="center"/>
              <w:rPr>
                <w:sz w:val="24"/>
              </w:rPr>
            </w:pPr>
            <w:r>
              <w:rPr>
                <w:spacing w:val="-10"/>
                <w:sz w:val="24"/>
              </w:rPr>
              <w:t>0</w:t>
            </w:r>
          </w:p>
        </w:tc>
        <w:tc>
          <w:tcPr>
            <w:tcW w:w="1798" w:type="dxa"/>
          </w:tcPr>
          <w:p w:rsidR="00D01C8A" w:rsidRDefault="00D01C8A" w:rsidP="00D01C8A">
            <w:pPr>
              <w:pStyle w:val="TableParagraph"/>
              <w:spacing w:before="46" w:line="256" w:lineRule="exact"/>
              <w:ind w:left="59"/>
              <w:jc w:val="center"/>
              <w:rPr>
                <w:sz w:val="24"/>
              </w:rPr>
            </w:pPr>
            <w:r>
              <w:rPr>
                <w:spacing w:val="-10"/>
                <w:sz w:val="24"/>
              </w:rPr>
              <w:t>0</w:t>
            </w:r>
          </w:p>
        </w:tc>
        <w:tc>
          <w:tcPr>
            <w:tcW w:w="2319" w:type="dxa"/>
          </w:tcPr>
          <w:p w:rsidR="00D01C8A" w:rsidRDefault="00D01C8A" w:rsidP="00D01C8A">
            <w:pPr>
              <w:pStyle w:val="TableParagraph"/>
              <w:rPr>
                <w:sz w:val="24"/>
              </w:rPr>
            </w:pPr>
          </w:p>
        </w:tc>
      </w:tr>
      <w:tr w:rsidR="00D01C8A" w:rsidTr="00D01C8A">
        <w:trPr>
          <w:trHeight w:val="321"/>
        </w:trPr>
        <w:tc>
          <w:tcPr>
            <w:tcW w:w="3504"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75" w:type="dxa"/>
          </w:tcPr>
          <w:p w:rsidR="00D01C8A" w:rsidRDefault="00D01C8A" w:rsidP="00D01C8A">
            <w:pPr>
              <w:pStyle w:val="TableParagraph"/>
              <w:spacing w:before="46" w:line="256" w:lineRule="exact"/>
              <w:ind w:left="59"/>
              <w:jc w:val="center"/>
              <w:rPr>
                <w:sz w:val="24"/>
              </w:rPr>
            </w:pPr>
            <w:r>
              <w:rPr>
                <w:spacing w:val="-10"/>
                <w:sz w:val="24"/>
              </w:rPr>
              <w:t>1</w:t>
            </w:r>
          </w:p>
        </w:tc>
        <w:tc>
          <w:tcPr>
            <w:tcW w:w="5840" w:type="dxa"/>
            <w:gridSpan w:val="3"/>
          </w:tcPr>
          <w:p w:rsidR="00D01C8A" w:rsidRDefault="00D01C8A" w:rsidP="00D01C8A">
            <w:pPr>
              <w:pStyle w:val="TableParagraph"/>
              <w:rPr>
                <w:sz w:val="24"/>
              </w:rPr>
            </w:pPr>
          </w:p>
        </w:tc>
      </w:tr>
      <w:tr w:rsidR="00D01C8A" w:rsidTr="00D01C8A">
        <w:trPr>
          <w:trHeight w:val="595"/>
        </w:trPr>
        <w:tc>
          <w:tcPr>
            <w:tcW w:w="3504" w:type="dxa"/>
            <w:gridSpan w:val="2"/>
          </w:tcPr>
          <w:p w:rsidR="00D01C8A" w:rsidRDefault="00D01C8A" w:rsidP="00D01C8A">
            <w:pPr>
              <w:pStyle w:val="TableParagraph"/>
              <w:spacing w:before="46"/>
              <w:ind w:left="101"/>
              <w:rPr>
                <w:sz w:val="24"/>
              </w:rPr>
            </w:pPr>
            <w:r>
              <w:rPr>
                <w:sz w:val="24"/>
              </w:rPr>
              <w:t>ОБЩЕЕ</w:t>
            </w:r>
            <w:r>
              <w:rPr>
                <w:spacing w:val="-3"/>
                <w:sz w:val="24"/>
              </w:rPr>
              <w:t xml:space="preserve"> </w:t>
            </w:r>
            <w:r>
              <w:rPr>
                <w:spacing w:val="-2"/>
                <w:sz w:val="24"/>
              </w:rPr>
              <w:t>КОЛИЧЕСТВО</w:t>
            </w:r>
          </w:p>
          <w:p w:rsidR="00D01C8A" w:rsidRDefault="00D01C8A" w:rsidP="00D01C8A">
            <w:pPr>
              <w:pStyle w:val="TableParagraph"/>
              <w:spacing w:line="253" w:lineRule="exact"/>
              <w:ind w:left="101"/>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75" w:type="dxa"/>
          </w:tcPr>
          <w:p w:rsidR="00D01C8A" w:rsidRDefault="00D01C8A" w:rsidP="00D01C8A">
            <w:pPr>
              <w:pStyle w:val="TableParagraph"/>
              <w:spacing w:before="183"/>
              <w:ind w:left="59"/>
              <w:jc w:val="center"/>
              <w:rPr>
                <w:sz w:val="24"/>
              </w:rPr>
            </w:pPr>
            <w:r>
              <w:rPr>
                <w:spacing w:val="-5"/>
                <w:sz w:val="24"/>
              </w:rPr>
              <w:t>68</w:t>
            </w:r>
          </w:p>
        </w:tc>
        <w:tc>
          <w:tcPr>
            <w:tcW w:w="1723" w:type="dxa"/>
          </w:tcPr>
          <w:p w:rsidR="00D01C8A" w:rsidRDefault="00D01C8A" w:rsidP="00D01C8A">
            <w:pPr>
              <w:pStyle w:val="TableParagraph"/>
              <w:spacing w:before="183"/>
              <w:ind w:left="72" w:right="11"/>
              <w:jc w:val="center"/>
              <w:rPr>
                <w:sz w:val="24"/>
              </w:rPr>
            </w:pPr>
            <w:r>
              <w:rPr>
                <w:spacing w:val="-10"/>
                <w:sz w:val="24"/>
              </w:rPr>
              <w:t>4</w:t>
            </w:r>
          </w:p>
        </w:tc>
        <w:tc>
          <w:tcPr>
            <w:tcW w:w="1798" w:type="dxa"/>
          </w:tcPr>
          <w:p w:rsidR="00D01C8A" w:rsidRDefault="00D01C8A" w:rsidP="00D01C8A">
            <w:pPr>
              <w:pStyle w:val="TableParagraph"/>
              <w:spacing w:before="183"/>
              <w:ind w:left="59"/>
              <w:jc w:val="center"/>
              <w:rPr>
                <w:sz w:val="24"/>
              </w:rPr>
            </w:pPr>
            <w:r>
              <w:rPr>
                <w:spacing w:val="-10"/>
                <w:sz w:val="24"/>
              </w:rPr>
              <w:t>0</w:t>
            </w:r>
          </w:p>
        </w:tc>
        <w:tc>
          <w:tcPr>
            <w:tcW w:w="2319" w:type="dxa"/>
          </w:tcPr>
          <w:p w:rsidR="00D01C8A" w:rsidRDefault="00D01C8A" w:rsidP="00D01C8A">
            <w:pPr>
              <w:pStyle w:val="TableParagraph"/>
              <w:rPr>
                <w:sz w:val="26"/>
              </w:rPr>
            </w:pPr>
          </w:p>
        </w:tc>
      </w:tr>
    </w:tbl>
    <w:p w:rsidR="00D01C8A" w:rsidRDefault="00D01C8A" w:rsidP="00D01C8A">
      <w:pPr>
        <w:pStyle w:val="a5"/>
        <w:tabs>
          <w:tab w:val="left" w:pos="2231"/>
        </w:tabs>
        <w:spacing w:before="233" w:line="247" w:lineRule="auto"/>
        <w:ind w:left="1680" w:right="534" w:firstLine="0"/>
        <w:jc w:val="left"/>
        <w:rPr>
          <w:spacing w:val="-2"/>
          <w:w w:val="105"/>
          <w:sz w:val="23"/>
        </w:rPr>
      </w:pPr>
    </w:p>
    <w:p w:rsidR="00A510D8" w:rsidRDefault="00A510D8">
      <w:pPr>
        <w:pStyle w:val="a3"/>
        <w:spacing w:before="8"/>
        <w:rPr>
          <w:sz w:val="24"/>
        </w:rPr>
      </w:pPr>
    </w:p>
    <w:p w:rsidR="00A510D8" w:rsidRDefault="003542FB" w:rsidP="0054565A">
      <w:pPr>
        <w:pStyle w:val="2"/>
        <w:numPr>
          <w:ilvl w:val="0"/>
          <w:numId w:val="1"/>
        </w:numPr>
        <w:tabs>
          <w:tab w:val="left" w:pos="2340"/>
        </w:tabs>
        <w:spacing w:before="1" w:line="247" w:lineRule="auto"/>
        <w:ind w:right="553" w:firstLine="540"/>
        <w:jc w:val="both"/>
      </w:pPr>
      <w:bookmarkStart w:id="97" w:name="22._Федеральная_рабочая_программа_по_уче"/>
      <w:bookmarkEnd w:id="97"/>
      <w:r>
        <w:rPr>
          <w:w w:val="105"/>
        </w:rPr>
        <w:t xml:space="preserve"> </w:t>
      </w:r>
      <w:r w:rsidR="009D6D04">
        <w:rPr>
          <w:w w:val="105"/>
        </w:rPr>
        <w:t>Р</w:t>
      </w:r>
      <w:r>
        <w:rPr>
          <w:w w:val="105"/>
        </w:rPr>
        <w:t>абочая</w:t>
      </w:r>
      <w:r w:rsidR="009D6D04">
        <w:rPr>
          <w:w w:val="105"/>
        </w:rPr>
        <w:t xml:space="preserve"> </w:t>
      </w:r>
      <w:r>
        <w:rPr>
          <w:w w:val="105"/>
        </w:rPr>
        <w:t xml:space="preserve"> программа по учебному предмету "Обществознание" (</w:t>
      </w:r>
      <w:r w:rsidR="00D01C8A">
        <w:rPr>
          <w:w w:val="105"/>
        </w:rPr>
        <w:t>углубленный</w:t>
      </w:r>
      <w:r>
        <w:rPr>
          <w:w w:val="105"/>
        </w:rPr>
        <w:t xml:space="preserve"> уровень)</w:t>
      </w:r>
    </w:p>
    <w:p w:rsidR="00A510D8" w:rsidRDefault="00A510D8">
      <w:pPr>
        <w:pStyle w:val="a3"/>
        <w:spacing w:before="11"/>
        <w:rPr>
          <w:rFonts w:ascii="Arial"/>
          <w:b/>
          <w:sz w:val="20"/>
        </w:rPr>
      </w:pPr>
    </w:p>
    <w:p w:rsidR="00D01C8A" w:rsidRDefault="00D01C8A" w:rsidP="00A77379">
      <w:pPr>
        <w:pStyle w:val="2"/>
        <w:numPr>
          <w:ilvl w:val="2"/>
          <w:numId w:val="121"/>
        </w:numPr>
        <w:tabs>
          <w:tab w:val="left" w:pos="3379"/>
        </w:tabs>
        <w:spacing w:before="29" w:line="640" w:lineRule="atLeast"/>
        <w:ind w:left="1181" w:right="2360" w:firstLine="1427"/>
        <w:jc w:val="left"/>
      </w:pPr>
      <w:r>
        <w:t>ПОЯСНИТЕЛЬНАЯ ЗАПИСКА</w:t>
      </w:r>
    </w:p>
    <w:p w:rsidR="00D01C8A" w:rsidRDefault="00D01C8A" w:rsidP="00D01C8A">
      <w:pPr>
        <w:pStyle w:val="a3"/>
        <w:spacing w:before="3"/>
        <w:ind w:right="232"/>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w:t>
      </w:r>
    </w:p>
    <w:p w:rsidR="00D01C8A" w:rsidRDefault="00D01C8A" w:rsidP="00D01C8A">
      <w:pPr>
        <w:pStyle w:val="a3"/>
        <w:spacing w:before="1"/>
        <w:ind w:right="231"/>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w:t>
      </w:r>
      <w:r>
        <w:rPr>
          <w:spacing w:val="40"/>
        </w:rPr>
        <w:t xml:space="preserve"> </w:t>
      </w:r>
      <w:r>
        <w:t>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D01C8A" w:rsidRDefault="00D01C8A" w:rsidP="00D01C8A">
      <w:pPr>
        <w:pStyle w:val="a3"/>
        <w:ind w:right="231"/>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w:t>
      </w:r>
      <w:r>
        <w:rPr>
          <w:spacing w:val="40"/>
        </w:rPr>
        <w:t xml:space="preserve"> </w:t>
      </w:r>
      <w:r>
        <w:t>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01C8A" w:rsidRDefault="00D01C8A" w:rsidP="00D01C8A">
      <w:pPr>
        <w:pStyle w:val="a3"/>
        <w:ind w:right="231"/>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w:t>
      </w:r>
      <w:r>
        <w:rPr>
          <w:spacing w:val="-1"/>
        </w:rPr>
        <w:t xml:space="preserve"> </w:t>
      </w:r>
      <w:r>
        <w:t>и достаточно полное</w:t>
      </w:r>
      <w:r>
        <w:rPr>
          <w:spacing w:val="-1"/>
        </w:rPr>
        <w:t xml:space="preserve"> </w:t>
      </w:r>
      <w:r>
        <w:t>представление</w:t>
      </w:r>
      <w:r>
        <w:rPr>
          <w:spacing w:val="-1"/>
        </w:rPr>
        <w:t xml:space="preserve"> </w:t>
      </w:r>
      <w:r>
        <w:t>обо всех основных сторонах</w:t>
      </w:r>
      <w:r>
        <w:rPr>
          <w:spacing w:val="-1"/>
        </w:rPr>
        <w:t xml:space="preserve"> </w:t>
      </w:r>
      <w:r>
        <w:t>развития общества,</w:t>
      </w:r>
      <w:r>
        <w:rPr>
          <w:spacing w:val="5"/>
        </w:rPr>
        <w:t xml:space="preserve"> </w:t>
      </w:r>
      <w:r>
        <w:t>о</w:t>
      </w:r>
      <w:r>
        <w:rPr>
          <w:spacing w:val="9"/>
        </w:rPr>
        <w:t xml:space="preserve"> </w:t>
      </w:r>
      <w:r>
        <w:t>деятельности</w:t>
      </w:r>
      <w:r>
        <w:rPr>
          <w:spacing w:val="10"/>
        </w:rPr>
        <w:t xml:space="preserve"> </w:t>
      </w:r>
      <w:r>
        <w:t>человека</w:t>
      </w:r>
      <w:r>
        <w:rPr>
          <w:spacing w:val="11"/>
        </w:rPr>
        <w:t xml:space="preserve"> </w:t>
      </w:r>
      <w:r>
        <w:t>как</w:t>
      </w:r>
      <w:r>
        <w:rPr>
          <w:spacing w:val="9"/>
        </w:rPr>
        <w:t xml:space="preserve"> </w:t>
      </w:r>
      <w:r>
        <w:t>субъекта</w:t>
      </w:r>
      <w:r>
        <w:rPr>
          <w:spacing w:val="10"/>
        </w:rPr>
        <w:t xml:space="preserve"> </w:t>
      </w:r>
      <w:r>
        <w:t>общественных</w:t>
      </w:r>
      <w:r>
        <w:rPr>
          <w:spacing w:val="9"/>
        </w:rPr>
        <w:t xml:space="preserve"> </w:t>
      </w:r>
      <w:r>
        <w:t>отношений,</w:t>
      </w:r>
      <w:r>
        <w:rPr>
          <w:spacing w:val="10"/>
        </w:rPr>
        <w:t xml:space="preserve"> </w:t>
      </w:r>
      <w:r>
        <w:t>а</w:t>
      </w:r>
      <w:r>
        <w:rPr>
          <w:spacing w:val="10"/>
        </w:rPr>
        <w:t xml:space="preserve"> </w:t>
      </w:r>
      <w:r>
        <w:rPr>
          <w:spacing w:val="-2"/>
        </w:rPr>
        <w:t>также</w:t>
      </w:r>
    </w:p>
    <w:p w:rsidR="00D01C8A" w:rsidRDefault="00D01C8A" w:rsidP="00D01C8A">
      <w:pPr>
        <w:sectPr w:rsidR="00D01C8A" w:rsidSect="00D01C8A">
          <w:pgSz w:w="11920" w:h="16860"/>
          <w:pgMar w:top="820" w:right="340" w:bottom="900" w:left="660" w:header="0" w:footer="608" w:gutter="0"/>
          <w:cols w:space="720"/>
        </w:sectPr>
      </w:pPr>
    </w:p>
    <w:p w:rsidR="00D01C8A" w:rsidRDefault="00D01C8A" w:rsidP="00D01C8A">
      <w:pPr>
        <w:pStyle w:val="a3"/>
        <w:spacing w:before="61"/>
        <w:ind w:right="232"/>
      </w:pPr>
      <w:r>
        <w:lastRenderedPageBreak/>
        <w:t>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D01C8A" w:rsidRDefault="00D01C8A" w:rsidP="00D01C8A">
      <w:pPr>
        <w:pStyle w:val="a3"/>
        <w:ind w:right="230"/>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D01C8A" w:rsidRDefault="00D01C8A" w:rsidP="00D01C8A">
      <w:pPr>
        <w:pStyle w:val="a3"/>
        <w:spacing w:before="1"/>
        <w:ind w:right="231"/>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D01C8A" w:rsidRDefault="00D01C8A" w:rsidP="00D01C8A">
      <w:pPr>
        <w:pStyle w:val="a3"/>
        <w:ind w:right="233"/>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D01C8A" w:rsidRDefault="00D01C8A" w:rsidP="00D01C8A">
      <w:pPr>
        <w:pStyle w:val="a3"/>
        <w:ind w:right="232"/>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01C8A" w:rsidRDefault="00D01C8A" w:rsidP="00D01C8A">
      <w:pPr>
        <w:pStyle w:val="a3"/>
        <w:ind w:right="231"/>
      </w:pPr>
      <w:r>
        <w:t xml:space="preserve">Целями изучения учебного предмета «Обществознание» углублённого уровня </w:t>
      </w:r>
      <w:r>
        <w:rPr>
          <w:spacing w:val="-2"/>
        </w:rPr>
        <w:t>являются:</w:t>
      </w:r>
    </w:p>
    <w:p w:rsidR="00D01C8A" w:rsidRDefault="00D01C8A" w:rsidP="00D01C8A">
      <w:pPr>
        <w:pStyle w:val="a3"/>
        <w:ind w:right="232"/>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w:t>
      </w:r>
      <w:r>
        <w:rPr>
          <w:spacing w:val="40"/>
        </w:rPr>
        <w:t xml:space="preserve"> </w:t>
      </w:r>
      <w:r>
        <w:t>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D01C8A" w:rsidRDefault="00D01C8A" w:rsidP="00D01C8A">
      <w:pPr>
        <w:pStyle w:val="a3"/>
        <w:spacing w:before="1"/>
        <w:ind w:right="231"/>
      </w:pPr>
      <w:r>
        <w:t>развитие духовно­нравственных позиций и приоритетов личности в период ранней юности, правового сознания, политической культуры, экономического</w:t>
      </w:r>
      <w:r>
        <w:rPr>
          <w:spacing w:val="40"/>
        </w:rPr>
        <w:t xml:space="preserve"> </w:t>
      </w:r>
      <w:r>
        <w:t xml:space="preserve">образа мышления, функциональной грамотности, способности к предстоящему самоопределению в различных областях жизни: семейной, трудовой, </w:t>
      </w:r>
      <w:r>
        <w:rPr>
          <w:spacing w:val="-2"/>
        </w:rPr>
        <w:t>профессиональной;</w:t>
      </w:r>
    </w:p>
    <w:p w:rsidR="00D01C8A" w:rsidRDefault="00D01C8A" w:rsidP="00D01C8A">
      <w:pPr>
        <w:pStyle w:val="a3"/>
        <w:ind w:right="232"/>
      </w:pPr>
      <w:r>
        <w:t>освоение</w:t>
      </w:r>
      <w:r>
        <w:rPr>
          <w:spacing w:val="-2"/>
        </w:rPr>
        <w:t xml:space="preserve"> </w:t>
      </w:r>
      <w:r>
        <w:t>системы</w:t>
      </w:r>
      <w:r>
        <w:rPr>
          <w:spacing w:val="-1"/>
        </w:rPr>
        <w:t xml:space="preserve"> </w:t>
      </w:r>
      <w:r>
        <w:t>знаний,</w:t>
      </w:r>
      <w:r>
        <w:rPr>
          <w:spacing w:val="-4"/>
        </w:rPr>
        <w:t xml:space="preserve"> </w:t>
      </w:r>
      <w:r>
        <w:t>опирающейся</w:t>
      </w:r>
      <w:r>
        <w:rPr>
          <w:spacing w:val="-1"/>
        </w:rPr>
        <w:t xml:space="preserve"> </w:t>
      </w:r>
      <w:r>
        <w:t>на</w:t>
      </w:r>
      <w:r>
        <w:rPr>
          <w:spacing w:val="-2"/>
        </w:rPr>
        <w:t xml:space="preserve"> </w:t>
      </w:r>
      <w:r>
        <w:t>системное</w:t>
      </w:r>
      <w:r>
        <w:rPr>
          <w:spacing w:val="-3"/>
        </w:rPr>
        <w:t xml:space="preserve"> </w:t>
      </w:r>
      <w:r>
        <w:t>изучение</w:t>
      </w:r>
      <w:r>
        <w:rPr>
          <w:spacing w:val="-2"/>
        </w:rPr>
        <w:t xml:space="preserve"> </w:t>
      </w:r>
      <w:r>
        <w:t>основ</w:t>
      </w:r>
      <w:r>
        <w:rPr>
          <w:spacing w:val="-4"/>
        </w:rPr>
        <w:t xml:space="preserve"> </w:t>
      </w:r>
      <w:r>
        <w:t>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01C8A" w:rsidRDefault="00D01C8A" w:rsidP="00D01C8A">
      <w:pPr>
        <w:pStyle w:val="a3"/>
        <w:ind w:right="231"/>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w:t>
      </w:r>
      <w:r>
        <w:rPr>
          <w:spacing w:val="-4"/>
        </w:rPr>
        <w:t xml:space="preserve"> </w:t>
      </w:r>
      <w:r>
        <w:t>образовательных</w:t>
      </w:r>
      <w:r>
        <w:rPr>
          <w:spacing w:val="-3"/>
        </w:rPr>
        <w:t xml:space="preserve"> </w:t>
      </w:r>
      <w:r>
        <w:t>задач</w:t>
      </w:r>
      <w:r>
        <w:rPr>
          <w:spacing w:val="-4"/>
        </w:rPr>
        <w:t xml:space="preserve"> </w:t>
      </w:r>
      <w:r>
        <w:t>и</w:t>
      </w:r>
      <w:r>
        <w:rPr>
          <w:spacing w:val="-4"/>
        </w:rPr>
        <w:t xml:space="preserve"> </w:t>
      </w:r>
      <w:r>
        <w:t>взаимодействия</w:t>
      </w:r>
      <w:r>
        <w:rPr>
          <w:spacing w:val="-4"/>
        </w:rPr>
        <w:t xml:space="preserve"> </w:t>
      </w:r>
      <w:r>
        <w:t>с</w:t>
      </w:r>
      <w:r>
        <w:rPr>
          <w:spacing w:val="-4"/>
        </w:rPr>
        <w:t xml:space="preserve"> </w:t>
      </w:r>
      <w:r>
        <w:t>социальной</w:t>
      </w:r>
      <w:r>
        <w:rPr>
          <w:spacing w:val="-4"/>
        </w:rPr>
        <w:t xml:space="preserve"> </w:t>
      </w:r>
      <w:r>
        <w:t>средой,</w:t>
      </w:r>
      <w:r>
        <w:rPr>
          <w:spacing w:val="-5"/>
        </w:rPr>
        <w:t xml:space="preserve"> </w:t>
      </w:r>
      <w:r>
        <w:t>выполнения</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1"/>
      </w:pPr>
      <w:r>
        <w:lastRenderedPageBreak/>
        <w:t>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01C8A" w:rsidRDefault="00D01C8A" w:rsidP="00D01C8A">
      <w:pPr>
        <w:pStyle w:val="a3"/>
        <w:ind w:right="233"/>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D01C8A" w:rsidRDefault="00D01C8A" w:rsidP="00D01C8A">
      <w:pPr>
        <w:pStyle w:val="a3"/>
        <w:ind w:right="229"/>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D01C8A" w:rsidRDefault="00D01C8A" w:rsidP="00D01C8A">
      <w:pPr>
        <w:pStyle w:val="a3"/>
        <w:spacing w:before="1"/>
        <w:ind w:right="231"/>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01C8A" w:rsidRDefault="00D01C8A" w:rsidP="00D01C8A">
      <w:pPr>
        <w:pStyle w:val="a3"/>
        <w:spacing w:line="242" w:lineRule="auto"/>
        <w:ind w:right="234"/>
      </w:pPr>
      <w:r>
        <w:t>На изучение обществознания на углубленном уровне отводится 272 часа: в 10 классе – 136 часов (4 часа в неделю), в 11 классе – 136 часов (4 часа в неделю).</w:t>
      </w:r>
    </w:p>
    <w:p w:rsidR="00D01C8A" w:rsidRDefault="00D01C8A" w:rsidP="00D01C8A">
      <w:pPr>
        <w:pStyle w:val="1"/>
        <w:spacing w:before="315"/>
        <w:ind w:left="1181" w:right="5716"/>
      </w:pPr>
      <w:r>
        <w:t>СОДЕРЖАНИЕ</w:t>
      </w:r>
      <w:r>
        <w:rPr>
          <w:spacing w:val="-18"/>
        </w:rPr>
        <w:t xml:space="preserve"> </w:t>
      </w:r>
      <w:r>
        <w:t>ОБУЧЕНИЯ 10 КЛАСС</w:t>
      </w:r>
    </w:p>
    <w:p w:rsidR="00D01C8A" w:rsidRDefault="00D01C8A" w:rsidP="00D01C8A">
      <w:pPr>
        <w:pStyle w:val="2"/>
        <w:spacing w:line="321" w:lineRule="exact"/>
      </w:pPr>
      <w:r>
        <w:t>Социальные</w:t>
      </w:r>
      <w:r>
        <w:rPr>
          <w:spacing w:val="-5"/>
        </w:rPr>
        <w:t xml:space="preserve"> </w:t>
      </w:r>
      <w:r>
        <w:t>науки</w:t>
      </w:r>
      <w:r>
        <w:rPr>
          <w:spacing w:val="-4"/>
        </w:rPr>
        <w:t xml:space="preserve"> </w:t>
      </w:r>
      <w:r>
        <w:t>и</w:t>
      </w:r>
      <w:r>
        <w:rPr>
          <w:spacing w:val="-6"/>
        </w:rPr>
        <w:t xml:space="preserve"> </w:t>
      </w:r>
      <w:r>
        <w:t>их</w:t>
      </w:r>
      <w:r>
        <w:rPr>
          <w:spacing w:val="-3"/>
        </w:rPr>
        <w:t xml:space="preserve"> </w:t>
      </w:r>
      <w:r>
        <w:rPr>
          <w:spacing w:val="-2"/>
        </w:rPr>
        <w:t>особенности</w:t>
      </w:r>
    </w:p>
    <w:p w:rsidR="00D01C8A" w:rsidRDefault="00D01C8A" w:rsidP="00D01C8A">
      <w:pPr>
        <w:pStyle w:val="a3"/>
        <w:spacing w:line="322" w:lineRule="exact"/>
        <w:ind w:left="1181"/>
      </w:pPr>
      <w:r>
        <w:t>Общество</w:t>
      </w:r>
      <w:r>
        <w:rPr>
          <w:spacing w:val="40"/>
        </w:rPr>
        <w:t xml:space="preserve"> </w:t>
      </w:r>
      <w:r>
        <w:t>как</w:t>
      </w:r>
      <w:r>
        <w:rPr>
          <w:spacing w:val="38"/>
        </w:rPr>
        <w:t xml:space="preserve"> </w:t>
      </w:r>
      <w:r>
        <w:t>предмет</w:t>
      </w:r>
      <w:r>
        <w:rPr>
          <w:spacing w:val="39"/>
        </w:rPr>
        <w:t xml:space="preserve"> </w:t>
      </w:r>
      <w:r>
        <w:t>изучения.</w:t>
      </w:r>
      <w:r>
        <w:rPr>
          <w:spacing w:val="39"/>
        </w:rPr>
        <w:t xml:space="preserve"> </w:t>
      </w:r>
      <w:r>
        <w:t>Различные</w:t>
      </w:r>
      <w:r>
        <w:rPr>
          <w:spacing w:val="38"/>
        </w:rPr>
        <w:t xml:space="preserve"> </w:t>
      </w:r>
      <w:r>
        <w:t>подходы</w:t>
      </w:r>
      <w:r>
        <w:rPr>
          <w:spacing w:val="40"/>
        </w:rPr>
        <w:t xml:space="preserve"> </w:t>
      </w:r>
      <w:r>
        <w:t>к</w:t>
      </w:r>
      <w:r>
        <w:rPr>
          <w:spacing w:val="40"/>
        </w:rPr>
        <w:t xml:space="preserve"> </w:t>
      </w:r>
      <w:r>
        <w:t>изучению</w:t>
      </w:r>
      <w:r>
        <w:rPr>
          <w:spacing w:val="37"/>
        </w:rPr>
        <w:t xml:space="preserve"> </w:t>
      </w:r>
      <w:r>
        <w:rPr>
          <w:spacing w:val="-2"/>
        </w:rPr>
        <w:t>общества.</w:t>
      </w:r>
    </w:p>
    <w:p w:rsidR="00D01C8A" w:rsidRDefault="00D01C8A" w:rsidP="00D01C8A">
      <w:pPr>
        <w:pStyle w:val="a3"/>
      </w:pPr>
      <w:r>
        <w:t>Особенности</w:t>
      </w:r>
      <w:r>
        <w:rPr>
          <w:spacing w:val="-10"/>
        </w:rPr>
        <w:t xml:space="preserve"> </w:t>
      </w:r>
      <w:r>
        <w:t>социального</w:t>
      </w:r>
      <w:r>
        <w:rPr>
          <w:spacing w:val="-7"/>
        </w:rPr>
        <w:t xml:space="preserve"> </w:t>
      </w:r>
      <w:r>
        <w:t>познания.</w:t>
      </w:r>
      <w:r>
        <w:rPr>
          <w:spacing w:val="-8"/>
        </w:rPr>
        <w:t xml:space="preserve"> </w:t>
      </w:r>
      <w:r>
        <w:t>Научное</w:t>
      </w:r>
      <w:r>
        <w:rPr>
          <w:spacing w:val="-10"/>
        </w:rPr>
        <w:t xml:space="preserve"> </w:t>
      </w:r>
      <w:r>
        <w:t>и</w:t>
      </w:r>
      <w:r>
        <w:rPr>
          <w:spacing w:val="-8"/>
        </w:rPr>
        <w:t xml:space="preserve"> </w:t>
      </w:r>
      <w:r>
        <w:t>ненаучное</w:t>
      </w:r>
      <w:r>
        <w:rPr>
          <w:spacing w:val="-8"/>
        </w:rPr>
        <w:t xml:space="preserve"> </w:t>
      </w:r>
      <w:r>
        <w:t>социальное</w:t>
      </w:r>
      <w:r>
        <w:rPr>
          <w:spacing w:val="-7"/>
        </w:rPr>
        <w:t xml:space="preserve"> </w:t>
      </w:r>
      <w:r>
        <w:rPr>
          <w:spacing w:val="-2"/>
        </w:rPr>
        <w:t>познание.</w:t>
      </w:r>
    </w:p>
    <w:p w:rsidR="00D01C8A" w:rsidRDefault="00D01C8A" w:rsidP="00D01C8A">
      <w:pPr>
        <w:pStyle w:val="a3"/>
        <w:spacing w:before="2"/>
        <w:ind w:right="233"/>
      </w:pPr>
      <w:r>
        <w:t>Социальные науки в системе научного знания. Место философии в системе обществознания. Философия и наука.</w:t>
      </w:r>
    </w:p>
    <w:p w:rsidR="00D01C8A" w:rsidRDefault="00D01C8A" w:rsidP="00D01C8A">
      <w:pPr>
        <w:pStyle w:val="a3"/>
        <w:ind w:right="232"/>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D01C8A" w:rsidRDefault="00D01C8A" w:rsidP="00D01C8A">
      <w:pPr>
        <w:pStyle w:val="a3"/>
        <w:spacing w:line="321" w:lineRule="exact"/>
        <w:ind w:left="1181"/>
      </w:pPr>
      <w:r>
        <w:t>Социальные</w:t>
      </w:r>
      <w:r>
        <w:rPr>
          <w:spacing w:val="-13"/>
        </w:rPr>
        <w:t xml:space="preserve"> </w:t>
      </w:r>
      <w:r>
        <w:t>науки</w:t>
      </w:r>
      <w:r>
        <w:rPr>
          <w:spacing w:val="-9"/>
        </w:rPr>
        <w:t xml:space="preserve"> </w:t>
      </w:r>
      <w:r>
        <w:t>и</w:t>
      </w:r>
      <w:r>
        <w:rPr>
          <w:spacing w:val="-7"/>
        </w:rPr>
        <w:t xml:space="preserve"> </w:t>
      </w:r>
      <w:r>
        <w:t>профессиональное</w:t>
      </w:r>
      <w:r>
        <w:rPr>
          <w:spacing w:val="-9"/>
        </w:rPr>
        <w:t xml:space="preserve"> </w:t>
      </w:r>
      <w:r>
        <w:t>самоопределение</w:t>
      </w:r>
      <w:r>
        <w:rPr>
          <w:spacing w:val="-7"/>
        </w:rPr>
        <w:t xml:space="preserve"> </w:t>
      </w:r>
      <w:r>
        <w:rPr>
          <w:spacing w:val="-2"/>
        </w:rPr>
        <w:t>молодёжи.</w:t>
      </w:r>
    </w:p>
    <w:p w:rsidR="00D01C8A" w:rsidRDefault="00D01C8A" w:rsidP="00D01C8A">
      <w:pPr>
        <w:pStyle w:val="2"/>
      </w:pPr>
      <w:r>
        <w:t>Введение</w:t>
      </w:r>
      <w:r>
        <w:rPr>
          <w:spacing w:val="-3"/>
        </w:rPr>
        <w:t xml:space="preserve"> </w:t>
      </w:r>
      <w:r>
        <w:t>в</w:t>
      </w:r>
      <w:r>
        <w:rPr>
          <w:spacing w:val="-3"/>
        </w:rPr>
        <w:t xml:space="preserve"> </w:t>
      </w:r>
      <w:r>
        <w:rPr>
          <w:spacing w:val="-2"/>
        </w:rPr>
        <w:t>философию</w:t>
      </w:r>
    </w:p>
    <w:p w:rsidR="00D01C8A" w:rsidRDefault="00D01C8A" w:rsidP="00D01C8A">
      <w:pPr>
        <w:pStyle w:val="a3"/>
        <w:spacing w:before="1"/>
        <w:ind w:right="230"/>
      </w:pPr>
      <w:r>
        <w:t>Социальная философия, её место в системе наук об обществе. Философское осмысление</w:t>
      </w:r>
      <w:r>
        <w:rPr>
          <w:spacing w:val="-4"/>
        </w:rPr>
        <w:t xml:space="preserve"> </w:t>
      </w:r>
      <w:r>
        <w:t>общества</w:t>
      </w:r>
      <w:r>
        <w:rPr>
          <w:spacing w:val="-5"/>
        </w:rPr>
        <w:t xml:space="preserve"> </w:t>
      </w:r>
      <w:r>
        <w:t>как</w:t>
      </w:r>
      <w:r>
        <w:rPr>
          <w:spacing w:val="-4"/>
        </w:rPr>
        <w:t xml:space="preserve"> </w:t>
      </w:r>
      <w:r>
        <w:t>целостной</w:t>
      </w:r>
      <w:r>
        <w:rPr>
          <w:spacing w:val="-4"/>
        </w:rPr>
        <w:t xml:space="preserve"> </w:t>
      </w:r>
      <w:r>
        <w:t>развивающейся</w:t>
      </w:r>
      <w:r>
        <w:rPr>
          <w:spacing w:val="-4"/>
        </w:rPr>
        <w:t xml:space="preserve"> </w:t>
      </w:r>
      <w:r>
        <w:t>системы.</w:t>
      </w:r>
      <w:r>
        <w:rPr>
          <w:spacing w:val="-4"/>
        </w:rPr>
        <w:t xml:space="preserve"> </w:t>
      </w:r>
      <w:r>
        <w:t>Взаимосвязь</w:t>
      </w:r>
      <w:r>
        <w:rPr>
          <w:spacing w:val="-6"/>
        </w:rPr>
        <w:t xml:space="preserve"> </w:t>
      </w:r>
      <w:r>
        <w:t>природы и общества. Понятие «социальный институт». Основные институты общества, их функции и роль в развитии общества.</w:t>
      </w:r>
    </w:p>
    <w:p w:rsidR="00D01C8A" w:rsidRDefault="00D01C8A" w:rsidP="00D01C8A">
      <w:pPr>
        <w:pStyle w:val="a3"/>
        <w:ind w:right="230"/>
      </w:pPr>
      <w:r>
        <w:t>Типология обществ. Современное общество: ведущие тенденции, особенности развития. Динамика и многообразие процессов развития общества. Типы</w:t>
      </w:r>
      <w:r>
        <w:rPr>
          <w:spacing w:val="40"/>
        </w:rPr>
        <w:t xml:space="preserve"> </w:t>
      </w:r>
      <w:r>
        <w:t>социальной динамики. Эволюция и революция как формы социального изменения. Влияние массовых коммуникаций на развитие общества и человека.</w:t>
      </w:r>
    </w:p>
    <w:p w:rsidR="00D01C8A" w:rsidRDefault="00D01C8A" w:rsidP="00D01C8A">
      <w:pPr>
        <w:pStyle w:val="a3"/>
        <w:ind w:right="230"/>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D01C8A" w:rsidRDefault="00D01C8A" w:rsidP="00D01C8A">
      <w:pPr>
        <w:pStyle w:val="a3"/>
        <w:spacing w:line="242" w:lineRule="auto"/>
        <w:ind w:right="23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29"/>
      </w:pPr>
      <w:r>
        <w:lastRenderedPageBreak/>
        <w:t>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D01C8A" w:rsidRDefault="00D01C8A" w:rsidP="00D01C8A">
      <w:pPr>
        <w:pStyle w:val="a3"/>
        <w:ind w:right="232"/>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w:t>
      </w:r>
      <w:r>
        <w:rPr>
          <w:spacing w:val="40"/>
        </w:rPr>
        <w:t xml:space="preserve"> </w:t>
      </w:r>
      <w:r>
        <w:t>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D01C8A" w:rsidRDefault="00D01C8A" w:rsidP="00D01C8A">
      <w:pPr>
        <w:pStyle w:val="a3"/>
        <w:ind w:right="230"/>
      </w:pPr>
      <w:r>
        <w:t>Философия о деятельности как способе существования людей,</w:t>
      </w:r>
      <w:r>
        <w:rPr>
          <w:spacing w:val="40"/>
        </w:rPr>
        <w:t xml:space="preserve"> </w:t>
      </w:r>
      <w:r>
        <w:t>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D01C8A" w:rsidRDefault="00D01C8A" w:rsidP="00D01C8A">
      <w:pPr>
        <w:pStyle w:val="a3"/>
        <w:ind w:right="230"/>
      </w:pPr>
      <w:r>
        <w:t>Гносеология в структуре философского знания. Проблема познаваемости</w:t>
      </w:r>
      <w:r>
        <w:rPr>
          <w:spacing w:val="40"/>
        </w:rPr>
        <w:t xml:space="preserve"> </w:t>
      </w:r>
      <w:r>
        <w:t xml:space="preserve">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Pr>
          <w:spacing w:val="-2"/>
        </w:rPr>
        <w:t>исследования.</w:t>
      </w:r>
    </w:p>
    <w:p w:rsidR="00D01C8A" w:rsidRDefault="00D01C8A" w:rsidP="00D01C8A">
      <w:pPr>
        <w:pStyle w:val="a3"/>
        <w:tabs>
          <w:tab w:val="left" w:pos="1794"/>
          <w:tab w:val="left" w:pos="2155"/>
          <w:tab w:val="left" w:pos="2999"/>
          <w:tab w:val="left" w:pos="4229"/>
          <w:tab w:val="left" w:pos="5642"/>
          <w:tab w:val="left" w:pos="7174"/>
          <w:tab w:val="left" w:pos="8589"/>
          <w:tab w:val="left" w:pos="9661"/>
        </w:tabs>
        <w:ind w:right="229"/>
        <w:jc w:val="right"/>
      </w:pPr>
      <w:r>
        <w:t>Духовная</w:t>
      </w:r>
      <w:r>
        <w:rPr>
          <w:spacing w:val="80"/>
        </w:rPr>
        <w:t xml:space="preserve"> </w:t>
      </w:r>
      <w:r>
        <w:t>жизнь</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Человек</w:t>
      </w:r>
      <w:r>
        <w:rPr>
          <w:spacing w:val="80"/>
        </w:rPr>
        <w:t xml:space="preserve"> </w:t>
      </w:r>
      <w:r>
        <w:t>как</w:t>
      </w:r>
      <w:r>
        <w:rPr>
          <w:spacing w:val="80"/>
        </w:rPr>
        <w:t xml:space="preserve"> </w:t>
      </w:r>
      <w:r>
        <w:t>духовное</w:t>
      </w:r>
      <w:r>
        <w:rPr>
          <w:spacing w:val="80"/>
        </w:rPr>
        <w:t xml:space="preserve"> </w:t>
      </w:r>
      <w:r>
        <w:t>существо.</w:t>
      </w:r>
      <w:r>
        <w:rPr>
          <w:spacing w:val="80"/>
          <w:w w:val="150"/>
        </w:rPr>
        <w:t xml:space="preserve"> </w:t>
      </w:r>
      <w:r>
        <w:t>Человек</w:t>
      </w:r>
      <w:r>
        <w:rPr>
          <w:spacing w:val="40"/>
        </w:rPr>
        <w:t xml:space="preserve"> </w:t>
      </w:r>
      <w:r>
        <w:t>как</w:t>
      </w:r>
      <w:r>
        <w:rPr>
          <w:spacing w:val="40"/>
        </w:rPr>
        <w:t xml:space="preserve"> </w:t>
      </w:r>
      <w:r>
        <w:t>творец</w:t>
      </w:r>
      <w:r>
        <w:rPr>
          <w:spacing w:val="40"/>
        </w:rPr>
        <w:t xml:space="preserve"> </w:t>
      </w:r>
      <w:r>
        <w:t>и</w:t>
      </w:r>
      <w:r>
        <w:rPr>
          <w:spacing w:val="40"/>
        </w:rPr>
        <w:t xml:space="preserve"> </w:t>
      </w:r>
      <w:r>
        <w:t>творение</w:t>
      </w:r>
      <w:r>
        <w:rPr>
          <w:spacing w:val="40"/>
        </w:rPr>
        <w:t xml:space="preserve"> </w:t>
      </w:r>
      <w:r>
        <w:t>культуры.</w:t>
      </w:r>
      <w:r>
        <w:rPr>
          <w:spacing w:val="40"/>
        </w:rPr>
        <w:t xml:space="preserve"> </w:t>
      </w:r>
      <w:r>
        <w:t>Мировоззрение:</w:t>
      </w:r>
      <w:r>
        <w:rPr>
          <w:spacing w:val="40"/>
        </w:rPr>
        <w:t xml:space="preserve"> </w:t>
      </w:r>
      <w:r>
        <w:t>картина</w:t>
      </w:r>
      <w:r>
        <w:rPr>
          <w:spacing w:val="40"/>
        </w:rPr>
        <w:t xml:space="preserve"> </w:t>
      </w:r>
      <w:r>
        <w:t>мира,</w:t>
      </w:r>
      <w:r>
        <w:rPr>
          <w:spacing w:val="40"/>
        </w:rPr>
        <w:t xml:space="preserve"> </w:t>
      </w:r>
      <w:r>
        <w:t xml:space="preserve">идеалы, </w:t>
      </w:r>
      <w:r>
        <w:rPr>
          <w:spacing w:val="-2"/>
        </w:rPr>
        <w:t>ценности</w:t>
      </w:r>
      <w:r>
        <w:tab/>
      </w:r>
      <w:r>
        <w:rPr>
          <w:spacing w:val="-10"/>
        </w:rPr>
        <w:t>и</w:t>
      </w:r>
      <w:r>
        <w:tab/>
      </w:r>
      <w:r>
        <w:rPr>
          <w:spacing w:val="-2"/>
        </w:rPr>
        <w:t>цели.</w:t>
      </w:r>
      <w:r>
        <w:tab/>
      </w:r>
      <w:r>
        <w:rPr>
          <w:spacing w:val="-2"/>
        </w:rPr>
        <w:t>Понятие</w:t>
      </w:r>
      <w:r>
        <w:tab/>
      </w:r>
      <w:r>
        <w:rPr>
          <w:spacing w:val="-2"/>
        </w:rPr>
        <w:t>культуры.</w:t>
      </w:r>
      <w:r>
        <w:tab/>
      </w:r>
      <w:r>
        <w:rPr>
          <w:spacing w:val="-2"/>
        </w:rPr>
        <w:t>Институты</w:t>
      </w:r>
      <w:r>
        <w:tab/>
      </w:r>
      <w:r>
        <w:rPr>
          <w:spacing w:val="-2"/>
        </w:rPr>
        <w:t>культуры.</w:t>
      </w:r>
      <w:r>
        <w:tab/>
      </w:r>
      <w:r>
        <w:rPr>
          <w:spacing w:val="-2"/>
        </w:rPr>
        <w:t>Диалог</w:t>
      </w:r>
      <w:r>
        <w:tab/>
      </w:r>
      <w:r>
        <w:rPr>
          <w:spacing w:val="-2"/>
        </w:rPr>
        <w:t xml:space="preserve">культур. </w:t>
      </w:r>
      <w:r>
        <w:t>Богатство</w:t>
      </w:r>
      <w:r>
        <w:rPr>
          <w:spacing w:val="40"/>
        </w:rPr>
        <w:t xml:space="preserve"> </w:t>
      </w:r>
      <w:r>
        <w:t>культурного</w:t>
      </w:r>
      <w:r>
        <w:rPr>
          <w:spacing w:val="40"/>
        </w:rPr>
        <w:t xml:space="preserve"> </w:t>
      </w:r>
      <w:r>
        <w:t>наследия</w:t>
      </w:r>
      <w:r>
        <w:rPr>
          <w:spacing w:val="40"/>
        </w:rPr>
        <w:t xml:space="preserve"> </w:t>
      </w:r>
      <w:r>
        <w:t>России.</w:t>
      </w:r>
      <w:r>
        <w:rPr>
          <w:spacing w:val="40"/>
        </w:rPr>
        <w:t xml:space="preserve"> </w:t>
      </w:r>
      <w:r>
        <w:t>Вклад</w:t>
      </w:r>
      <w:r>
        <w:rPr>
          <w:spacing w:val="40"/>
        </w:rPr>
        <w:t xml:space="preserve"> </w:t>
      </w:r>
      <w:r>
        <w:t>российской</w:t>
      </w:r>
      <w:r>
        <w:rPr>
          <w:spacing w:val="40"/>
        </w:rPr>
        <w:t xml:space="preserve"> </w:t>
      </w:r>
      <w:r>
        <w:t>культуры</w:t>
      </w:r>
      <w:r>
        <w:rPr>
          <w:spacing w:val="40"/>
        </w:rPr>
        <w:t xml:space="preserve"> </w:t>
      </w:r>
      <w:r>
        <w:t>в</w:t>
      </w:r>
      <w:r>
        <w:rPr>
          <w:spacing w:val="40"/>
        </w:rPr>
        <w:t xml:space="preserve"> </w:t>
      </w:r>
      <w:r>
        <w:t>мировую культуру.</w:t>
      </w:r>
      <w:r>
        <w:rPr>
          <w:spacing w:val="40"/>
        </w:rPr>
        <w:t xml:space="preserve"> </w:t>
      </w:r>
      <w:r>
        <w:t>Массовая</w:t>
      </w:r>
      <w:r>
        <w:rPr>
          <w:spacing w:val="40"/>
        </w:rPr>
        <w:t xml:space="preserve"> </w:t>
      </w:r>
      <w:r>
        <w:t>и</w:t>
      </w:r>
      <w:r>
        <w:rPr>
          <w:spacing w:val="40"/>
        </w:rPr>
        <w:t xml:space="preserve"> </w:t>
      </w:r>
      <w:r>
        <w:t>элитарная</w:t>
      </w:r>
      <w:r>
        <w:rPr>
          <w:spacing w:val="40"/>
        </w:rPr>
        <w:t xml:space="preserve"> </w:t>
      </w:r>
      <w:r>
        <w:t>культура.</w:t>
      </w:r>
      <w:r>
        <w:rPr>
          <w:spacing w:val="40"/>
        </w:rPr>
        <w:t xml:space="preserve"> </w:t>
      </w:r>
      <w:r>
        <w:t>Народная</w:t>
      </w:r>
      <w:r>
        <w:rPr>
          <w:spacing w:val="40"/>
        </w:rPr>
        <w:t xml:space="preserve"> </w:t>
      </w:r>
      <w:r>
        <w:t>культура.</w:t>
      </w:r>
      <w:r>
        <w:rPr>
          <w:spacing w:val="40"/>
        </w:rPr>
        <w:t xml:space="preserve"> </w:t>
      </w:r>
      <w:r>
        <w:t>Творческая</w:t>
      </w:r>
      <w:r>
        <w:rPr>
          <w:spacing w:val="40"/>
        </w:rPr>
        <w:t xml:space="preserve"> </w:t>
      </w:r>
      <w:r>
        <w:t>элита. Религия, её культурологическое понимание. Влияние</w:t>
      </w:r>
      <w:r>
        <w:rPr>
          <w:spacing w:val="-2"/>
        </w:rPr>
        <w:t xml:space="preserve"> </w:t>
      </w:r>
      <w:r>
        <w:t>религии</w:t>
      </w:r>
      <w:r>
        <w:rPr>
          <w:spacing w:val="-2"/>
        </w:rPr>
        <w:t xml:space="preserve"> </w:t>
      </w:r>
      <w:r>
        <w:t>на развитие культуры.</w:t>
      </w:r>
    </w:p>
    <w:p w:rsidR="00D01C8A" w:rsidRDefault="00D01C8A" w:rsidP="00D01C8A">
      <w:pPr>
        <w:pStyle w:val="a3"/>
        <w:spacing w:line="242" w:lineRule="auto"/>
        <w:ind w:right="233"/>
      </w:pPr>
      <w:r>
        <w:t>Искусство, его виды и формы. Социальные функции искусства. Современное искусство. Художественная культура.</w:t>
      </w:r>
    </w:p>
    <w:p w:rsidR="00D01C8A" w:rsidRDefault="00D01C8A" w:rsidP="00D01C8A">
      <w:pPr>
        <w:pStyle w:val="a3"/>
        <w:ind w:right="232"/>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D01C8A" w:rsidRDefault="00D01C8A" w:rsidP="00D01C8A">
      <w:pPr>
        <w:pStyle w:val="a3"/>
        <w:spacing w:line="321" w:lineRule="exact"/>
        <w:ind w:left="1181"/>
      </w:pPr>
      <w:r>
        <w:t>Образование</w:t>
      </w:r>
      <w:r>
        <w:rPr>
          <w:spacing w:val="-6"/>
        </w:rPr>
        <w:t xml:space="preserve"> </w:t>
      </w:r>
      <w:r>
        <w:t>как</w:t>
      </w:r>
      <w:r>
        <w:rPr>
          <w:spacing w:val="-6"/>
        </w:rPr>
        <w:t xml:space="preserve"> </w:t>
      </w:r>
      <w:r>
        <w:t>институт</w:t>
      </w:r>
      <w:r>
        <w:rPr>
          <w:spacing w:val="-9"/>
        </w:rPr>
        <w:t xml:space="preserve"> </w:t>
      </w:r>
      <w:r>
        <w:t>сохранения</w:t>
      </w:r>
      <w:r>
        <w:rPr>
          <w:spacing w:val="-6"/>
        </w:rPr>
        <w:t xml:space="preserve"> </w:t>
      </w:r>
      <w:r>
        <w:t>и</w:t>
      </w:r>
      <w:r>
        <w:rPr>
          <w:spacing w:val="-7"/>
        </w:rPr>
        <w:t xml:space="preserve"> </w:t>
      </w:r>
      <w:r>
        <w:t>передачи</w:t>
      </w:r>
      <w:r>
        <w:rPr>
          <w:spacing w:val="-5"/>
        </w:rPr>
        <w:t xml:space="preserve"> </w:t>
      </w:r>
      <w:r>
        <w:t>культурного</w:t>
      </w:r>
      <w:r>
        <w:rPr>
          <w:spacing w:val="-7"/>
        </w:rPr>
        <w:t xml:space="preserve"> </w:t>
      </w:r>
      <w:r>
        <w:rPr>
          <w:spacing w:val="-2"/>
        </w:rPr>
        <w:t>наследия.</w:t>
      </w:r>
    </w:p>
    <w:p w:rsidR="00D01C8A" w:rsidRDefault="00D01C8A" w:rsidP="00D01C8A">
      <w:pPr>
        <w:pStyle w:val="a3"/>
        <w:ind w:right="232"/>
      </w:pPr>
      <w: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w:t>
      </w:r>
      <w:r>
        <w:rPr>
          <w:spacing w:val="-2"/>
        </w:rPr>
        <w:t>поведения.</w:t>
      </w:r>
    </w:p>
    <w:p w:rsidR="00D01C8A" w:rsidRDefault="00D01C8A" w:rsidP="00D01C8A">
      <w:pPr>
        <w:pStyle w:val="a3"/>
        <w:ind w:right="232"/>
      </w:pPr>
      <w:r>
        <w:t>Этические нормы как регулятор деятельности социальных институтов и нравственного поведения людей.</w:t>
      </w:r>
    </w:p>
    <w:p w:rsidR="00D01C8A" w:rsidRDefault="00D01C8A" w:rsidP="00D01C8A">
      <w:pPr>
        <w:pStyle w:val="a3"/>
        <w:ind w:right="233"/>
      </w:pPr>
      <w:r>
        <w:t xml:space="preserve">Особенности профессиональной деятельности по направлениям, связанным с </w:t>
      </w:r>
      <w:r>
        <w:rPr>
          <w:spacing w:val="-2"/>
        </w:rPr>
        <w:t>философией.</w:t>
      </w:r>
    </w:p>
    <w:p w:rsidR="00D01C8A" w:rsidRDefault="00D01C8A" w:rsidP="00D01C8A">
      <w:pPr>
        <w:pStyle w:val="2"/>
        <w:spacing w:line="321" w:lineRule="exact"/>
      </w:pPr>
      <w:r>
        <w:t>Введение</w:t>
      </w:r>
      <w:r>
        <w:rPr>
          <w:spacing w:val="-6"/>
        </w:rPr>
        <w:t xml:space="preserve"> </w:t>
      </w:r>
      <w:r>
        <w:t>в</w:t>
      </w:r>
      <w:r>
        <w:rPr>
          <w:spacing w:val="-6"/>
        </w:rPr>
        <w:t xml:space="preserve"> </w:t>
      </w:r>
      <w:r>
        <w:t>социальную</w:t>
      </w:r>
      <w:r>
        <w:rPr>
          <w:spacing w:val="-6"/>
        </w:rPr>
        <w:t xml:space="preserve"> </w:t>
      </w:r>
      <w:r>
        <w:rPr>
          <w:spacing w:val="-2"/>
        </w:rPr>
        <w:t>психологию</w:t>
      </w:r>
    </w:p>
    <w:p w:rsidR="00D01C8A" w:rsidRDefault="00D01C8A" w:rsidP="00D01C8A">
      <w:pPr>
        <w:pStyle w:val="a3"/>
        <w:ind w:left="1181"/>
      </w:pPr>
      <w:r>
        <w:t>Социальная</w:t>
      </w:r>
      <w:r>
        <w:rPr>
          <w:spacing w:val="19"/>
        </w:rPr>
        <w:t xml:space="preserve"> </w:t>
      </w:r>
      <w:r>
        <w:t>психология</w:t>
      </w:r>
      <w:r>
        <w:rPr>
          <w:spacing w:val="20"/>
        </w:rPr>
        <w:t xml:space="preserve"> </w:t>
      </w:r>
      <w:r>
        <w:t>в</w:t>
      </w:r>
      <w:r>
        <w:rPr>
          <w:spacing w:val="19"/>
        </w:rPr>
        <w:t xml:space="preserve"> </w:t>
      </w:r>
      <w:r>
        <w:t>системе</w:t>
      </w:r>
      <w:r>
        <w:rPr>
          <w:spacing w:val="20"/>
        </w:rPr>
        <w:t xml:space="preserve"> </w:t>
      </w:r>
      <w:r>
        <w:t>социально­гуманитарного</w:t>
      </w:r>
      <w:r>
        <w:rPr>
          <w:spacing w:val="21"/>
        </w:rPr>
        <w:t xml:space="preserve"> </w:t>
      </w:r>
      <w:r>
        <w:t>знания.</w:t>
      </w:r>
      <w:r>
        <w:rPr>
          <w:spacing w:val="20"/>
        </w:rPr>
        <w:t xml:space="preserve"> </w:t>
      </w:r>
      <w:r>
        <w:t>Этапы</w:t>
      </w:r>
      <w:r>
        <w:rPr>
          <w:spacing w:val="18"/>
        </w:rPr>
        <w:t xml:space="preserve"> </w:t>
      </w:r>
      <w:r>
        <w:rPr>
          <w:spacing w:val="-10"/>
        </w:rPr>
        <w:t>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5"/>
      </w:pPr>
      <w:r>
        <w:lastRenderedPageBreak/>
        <w:t>основные направления развития социальной психологии. Междисциплинарный характер социальной психологии.</w:t>
      </w:r>
    </w:p>
    <w:p w:rsidR="00D01C8A" w:rsidRDefault="00D01C8A" w:rsidP="00D01C8A">
      <w:pPr>
        <w:pStyle w:val="a3"/>
        <w:spacing w:line="321" w:lineRule="exact"/>
        <w:ind w:left="1181"/>
      </w:pPr>
      <w:r>
        <w:t>Теории</w:t>
      </w:r>
      <w:r>
        <w:rPr>
          <w:spacing w:val="-11"/>
        </w:rPr>
        <w:t xml:space="preserve"> </w:t>
      </w:r>
      <w:r>
        <w:t>социальных</w:t>
      </w:r>
      <w:r>
        <w:rPr>
          <w:spacing w:val="-11"/>
        </w:rPr>
        <w:t xml:space="preserve"> </w:t>
      </w:r>
      <w:r>
        <w:t>отношений.</w:t>
      </w:r>
      <w:r>
        <w:rPr>
          <w:spacing w:val="-10"/>
        </w:rPr>
        <w:t xml:space="preserve"> </w:t>
      </w:r>
      <w:r>
        <w:t>Основные</w:t>
      </w:r>
      <w:r>
        <w:rPr>
          <w:spacing w:val="-8"/>
        </w:rPr>
        <w:t xml:space="preserve"> </w:t>
      </w:r>
      <w:r>
        <w:t>типы</w:t>
      </w:r>
      <w:r>
        <w:rPr>
          <w:spacing w:val="-9"/>
        </w:rPr>
        <w:t xml:space="preserve"> </w:t>
      </w:r>
      <w:r>
        <w:t>социальных</w:t>
      </w:r>
      <w:r>
        <w:rPr>
          <w:spacing w:val="-7"/>
        </w:rPr>
        <w:t xml:space="preserve"> </w:t>
      </w:r>
      <w:r>
        <w:rPr>
          <w:spacing w:val="-2"/>
        </w:rPr>
        <w:t>отношений.</w:t>
      </w:r>
    </w:p>
    <w:p w:rsidR="00D01C8A" w:rsidRDefault="00D01C8A" w:rsidP="00D01C8A">
      <w:pPr>
        <w:pStyle w:val="a3"/>
        <w:ind w:right="227"/>
      </w:pPr>
      <w:r>
        <w:t>Личность как объект исследования социальной психологии. Социальная установка. Личность в группе. Понятие «Я-концепция». Самопознание и</w:t>
      </w:r>
      <w:r>
        <w:rPr>
          <w:spacing w:val="40"/>
        </w:rPr>
        <w:t xml:space="preserve"> </w:t>
      </w:r>
      <w:r>
        <w:t>самооценка. Самоконтроль. Социальная идентичность. Ролевое поведение. Межличностное взаимодействие как объект социальной психологии.</w:t>
      </w:r>
    </w:p>
    <w:p w:rsidR="00D01C8A" w:rsidRDefault="00D01C8A" w:rsidP="00D01C8A">
      <w:pPr>
        <w:pStyle w:val="a3"/>
        <w:spacing w:before="1"/>
        <w:ind w:right="234"/>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w:t>
      </w:r>
      <w:r>
        <w:rPr>
          <w:spacing w:val="-3"/>
        </w:rPr>
        <w:t xml:space="preserve"> </w:t>
      </w:r>
      <w:r>
        <w:t>движения.</w:t>
      </w:r>
      <w:r>
        <w:rPr>
          <w:spacing w:val="-3"/>
        </w:rPr>
        <w:t xml:space="preserve"> </w:t>
      </w:r>
      <w:r>
        <w:t>Способы</w:t>
      </w:r>
      <w:r>
        <w:rPr>
          <w:spacing w:val="-2"/>
        </w:rPr>
        <w:t xml:space="preserve"> </w:t>
      </w:r>
      <w:r>
        <w:t>психологического</w:t>
      </w:r>
      <w:r>
        <w:rPr>
          <w:spacing w:val="-1"/>
        </w:rPr>
        <w:t xml:space="preserve"> </w:t>
      </w:r>
      <w:r>
        <w:t>воздействия</w:t>
      </w:r>
      <w:r>
        <w:rPr>
          <w:spacing w:val="-1"/>
        </w:rPr>
        <w:t xml:space="preserve"> </w:t>
      </w:r>
      <w:r>
        <w:t>в</w:t>
      </w:r>
      <w:r>
        <w:rPr>
          <w:spacing w:val="-3"/>
        </w:rPr>
        <w:t xml:space="preserve"> </w:t>
      </w:r>
      <w:r>
        <w:t>больших</w:t>
      </w:r>
      <w:r>
        <w:rPr>
          <w:spacing w:val="-1"/>
        </w:rPr>
        <w:t xml:space="preserve"> </w:t>
      </w:r>
      <w:r>
        <w:t>социальных группах. Феномен психологии масс, «эффект толпы».</w:t>
      </w:r>
    </w:p>
    <w:p w:rsidR="00D01C8A" w:rsidRDefault="00D01C8A" w:rsidP="00D01C8A">
      <w:pPr>
        <w:pStyle w:val="a3"/>
        <w:spacing w:line="320" w:lineRule="exact"/>
        <w:ind w:left="1181"/>
      </w:pPr>
      <w:r>
        <w:t>Малые</w:t>
      </w:r>
      <w:r>
        <w:rPr>
          <w:spacing w:val="-8"/>
        </w:rPr>
        <w:t xml:space="preserve"> </w:t>
      </w:r>
      <w:r>
        <w:t>группы.</w:t>
      </w:r>
      <w:r>
        <w:rPr>
          <w:spacing w:val="-6"/>
        </w:rPr>
        <w:t xml:space="preserve"> </w:t>
      </w:r>
      <w:r>
        <w:t>Динамические</w:t>
      </w:r>
      <w:r>
        <w:rPr>
          <w:spacing w:val="-5"/>
        </w:rPr>
        <w:t xml:space="preserve"> </w:t>
      </w:r>
      <w:r>
        <w:t>процессы</w:t>
      </w:r>
      <w:r>
        <w:rPr>
          <w:spacing w:val="-5"/>
        </w:rPr>
        <w:t xml:space="preserve"> </w:t>
      </w:r>
      <w:r>
        <w:t>в</w:t>
      </w:r>
      <w:r>
        <w:rPr>
          <w:spacing w:val="-6"/>
        </w:rPr>
        <w:t xml:space="preserve"> </w:t>
      </w:r>
      <w:r>
        <w:t>малой</w:t>
      </w:r>
      <w:r>
        <w:rPr>
          <w:spacing w:val="-5"/>
        </w:rPr>
        <w:t xml:space="preserve"> </w:t>
      </w:r>
      <w:r>
        <w:rPr>
          <w:spacing w:val="-2"/>
        </w:rPr>
        <w:t>группе.</w:t>
      </w:r>
    </w:p>
    <w:p w:rsidR="00D01C8A" w:rsidRDefault="00D01C8A" w:rsidP="00D01C8A">
      <w:pPr>
        <w:pStyle w:val="a3"/>
        <w:spacing w:line="242" w:lineRule="auto"/>
        <w:ind w:right="233"/>
      </w:pPr>
      <w:r>
        <w:t xml:space="preserve">Условные группы. Референтная группа. Интеграция в группах разного уровня </w:t>
      </w:r>
      <w:r>
        <w:rPr>
          <w:spacing w:val="-2"/>
        </w:rPr>
        <w:t>развития.</w:t>
      </w:r>
    </w:p>
    <w:p w:rsidR="00D01C8A" w:rsidRDefault="00D01C8A" w:rsidP="00D01C8A">
      <w:pPr>
        <w:pStyle w:val="a3"/>
        <w:ind w:right="230"/>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D01C8A" w:rsidRDefault="00D01C8A" w:rsidP="00D01C8A">
      <w:pPr>
        <w:pStyle w:val="a3"/>
        <w:ind w:right="234"/>
      </w:pPr>
      <w:r>
        <w:t xml:space="preserve">Антисоциальные группы. Опасность криминальных групп. Агрессивное </w:t>
      </w:r>
      <w:r>
        <w:rPr>
          <w:spacing w:val="-2"/>
        </w:rPr>
        <w:t>поведение.</w:t>
      </w:r>
    </w:p>
    <w:p w:rsidR="00D01C8A" w:rsidRDefault="00D01C8A" w:rsidP="00D01C8A">
      <w:pPr>
        <w:pStyle w:val="a3"/>
        <w:ind w:right="232"/>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D01C8A" w:rsidRDefault="00D01C8A" w:rsidP="00D01C8A">
      <w:pPr>
        <w:pStyle w:val="a3"/>
        <w:ind w:left="1181" w:right="232"/>
      </w:pPr>
      <w:r>
        <w:t>Теории конфликта. Межличностные конфликты и способы их разрешения. Особенности</w:t>
      </w:r>
      <w:r>
        <w:rPr>
          <w:spacing w:val="80"/>
        </w:rPr>
        <w:t xml:space="preserve">  </w:t>
      </w:r>
      <w:r>
        <w:t>профессиональной</w:t>
      </w:r>
      <w:r>
        <w:rPr>
          <w:spacing w:val="80"/>
        </w:rPr>
        <w:t xml:space="preserve">  </w:t>
      </w:r>
      <w:r>
        <w:t>деятельности</w:t>
      </w:r>
      <w:r>
        <w:rPr>
          <w:spacing w:val="80"/>
        </w:rPr>
        <w:t xml:space="preserve">  </w:t>
      </w:r>
      <w:r>
        <w:t>социального</w:t>
      </w:r>
      <w:r>
        <w:rPr>
          <w:spacing w:val="80"/>
        </w:rPr>
        <w:t xml:space="preserve">  </w:t>
      </w:r>
      <w:r>
        <w:t>психолога.</w:t>
      </w:r>
    </w:p>
    <w:p w:rsidR="00D01C8A" w:rsidRDefault="00D01C8A" w:rsidP="00D01C8A">
      <w:pPr>
        <w:pStyle w:val="a3"/>
        <w:spacing w:line="321" w:lineRule="exact"/>
      </w:pPr>
      <w:r>
        <w:t>Психологическое</w:t>
      </w:r>
      <w:r>
        <w:rPr>
          <w:spacing w:val="-13"/>
        </w:rPr>
        <w:t xml:space="preserve"> </w:t>
      </w:r>
      <w:r>
        <w:rPr>
          <w:spacing w:val="-2"/>
        </w:rPr>
        <w:t>образование.</w:t>
      </w:r>
    </w:p>
    <w:p w:rsidR="00D01C8A" w:rsidRDefault="00D01C8A" w:rsidP="00D01C8A">
      <w:pPr>
        <w:pStyle w:val="2"/>
      </w:pPr>
      <w:r>
        <w:t>Введение</w:t>
      </w:r>
      <w:r>
        <w:rPr>
          <w:spacing w:val="-5"/>
        </w:rPr>
        <w:t xml:space="preserve"> </w:t>
      </w:r>
      <w:r>
        <w:t>в</w:t>
      </w:r>
      <w:r>
        <w:rPr>
          <w:spacing w:val="-5"/>
        </w:rPr>
        <w:t xml:space="preserve"> </w:t>
      </w:r>
      <w:r>
        <w:t>экономическую</w:t>
      </w:r>
      <w:r>
        <w:rPr>
          <w:spacing w:val="-4"/>
        </w:rPr>
        <w:t xml:space="preserve"> науку</w:t>
      </w:r>
    </w:p>
    <w:p w:rsidR="00D01C8A" w:rsidRDefault="00D01C8A" w:rsidP="00D01C8A">
      <w:pPr>
        <w:pStyle w:val="a3"/>
        <w:ind w:right="231"/>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D01C8A" w:rsidRDefault="00D01C8A" w:rsidP="00D01C8A">
      <w:pPr>
        <w:pStyle w:val="a3"/>
        <w:ind w:right="231"/>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01C8A" w:rsidRDefault="00D01C8A" w:rsidP="00D01C8A">
      <w:pPr>
        <w:pStyle w:val="a3"/>
        <w:ind w:right="228"/>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w:t>
      </w:r>
      <w:r>
        <w:rPr>
          <w:spacing w:val="-1"/>
        </w:rPr>
        <w:t xml:space="preserve"> </w:t>
      </w:r>
      <w:r>
        <w:t>и</w:t>
      </w:r>
      <w:r>
        <w:rPr>
          <w:spacing w:val="-1"/>
        </w:rPr>
        <w:t xml:space="preserve"> </w:t>
      </w:r>
      <w:r>
        <w:t>экономические</w:t>
      </w:r>
      <w:r>
        <w:rPr>
          <w:spacing w:val="-2"/>
        </w:rPr>
        <w:t xml:space="preserve"> </w:t>
      </w:r>
      <w:r>
        <w:t>интересы.</w:t>
      </w:r>
      <w:r>
        <w:rPr>
          <w:spacing w:val="-5"/>
        </w:rPr>
        <w:t xml:space="preserve"> </w:t>
      </w:r>
      <w:r>
        <w:t>Рациональное</w:t>
      </w:r>
      <w:r>
        <w:rPr>
          <w:spacing w:val="-2"/>
        </w:rPr>
        <w:t xml:space="preserve"> </w:t>
      </w:r>
      <w:r>
        <w:t>поведение</w:t>
      </w:r>
      <w:r>
        <w:rPr>
          <w:spacing w:val="-2"/>
        </w:rPr>
        <w:t xml:space="preserve"> </w:t>
      </w:r>
      <w:r>
        <w:t>людей</w:t>
      </w:r>
      <w:r>
        <w:rPr>
          <w:spacing w:val="-1"/>
        </w:rPr>
        <w:t xml:space="preserve"> </w:t>
      </w:r>
      <w:r>
        <w:t>в</w:t>
      </w:r>
      <w:r>
        <w:rPr>
          <w:spacing w:val="-2"/>
        </w:rPr>
        <w:t xml:space="preserve"> </w:t>
      </w:r>
      <w:r>
        <w:t>экономике. Экономическая свобода и социальная ответственность субъектов экономики.</w:t>
      </w:r>
    </w:p>
    <w:p w:rsidR="00D01C8A" w:rsidRDefault="00D01C8A" w:rsidP="00D01C8A">
      <w:pPr>
        <w:pStyle w:val="a3"/>
        <w:ind w:right="233"/>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2"/>
      </w:pPr>
      <w:r>
        <w:lastRenderedPageBreak/>
        <w:t>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D01C8A" w:rsidRDefault="00D01C8A" w:rsidP="00D01C8A">
      <w:pPr>
        <w:pStyle w:val="a3"/>
        <w:ind w:right="231"/>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01C8A" w:rsidRDefault="00D01C8A" w:rsidP="00D01C8A">
      <w:pPr>
        <w:pStyle w:val="a3"/>
        <w:ind w:right="230"/>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D01C8A" w:rsidRDefault="00D01C8A" w:rsidP="00D01C8A">
      <w:pPr>
        <w:pStyle w:val="a3"/>
        <w:spacing w:before="1"/>
        <w:ind w:right="232"/>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01C8A" w:rsidRDefault="00D01C8A" w:rsidP="00D01C8A">
      <w:pPr>
        <w:pStyle w:val="a3"/>
        <w:ind w:right="233"/>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D01C8A" w:rsidRDefault="00D01C8A" w:rsidP="00D01C8A">
      <w:pPr>
        <w:pStyle w:val="a3"/>
        <w:ind w:right="230"/>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01C8A" w:rsidRDefault="00D01C8A" w:rsidP="00D01C8A">
      <w:pPr>
        <w:pStyle w:val="a3"/>
        <w:ind w:right="229"/>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w:t>
      </w:r>
      <w:r>
        <w:rPr>
          <w:spacing w:val="-4"/>
        </w:rPr>
        <w:t xml:space="preserve"> </w:t>
      </w:r>
      <w:r>
        <w:t>база.</w:t>
      </w:r>
      <w:r>
        <w:rPr>
          <w:spacing w:val="-5"/>
        </w:rPr>
        <w:t xml:space="preserve"> </w:t>
      </w:r>
      <w:r>
        <w:t>Денежные</w:t>
      </w:r>
      <w:r>
        <w:rPr>
          <w:spacing w:val="-4"/>
        </w:rPr>
        <w:t xml:space="preserve"> </w:t>
      </w:r>
      <w:r>
        <w:t>агрегаты.</w:t>
      </w:r>
      <w:r>
        <w:rPr>
          <w:spacing w:val="-5"/>
        </w:rPr>
        <w:t xml:space="preserve"> </w:t>
      </w:r>
      <w:r>
        <w:t>Денежный</w:t>
      </w:r>
      <w:r>
        <w:rPr>
          <w:spacing w:val="-4"/>
        </w:rPr>
        <w:t xml:space="preserve"> </w:t>
      </w:r>
      <w:r>
        <w:t>мультипликатор.</w:t>
      </w:r>
      <w:r>
        <w:rPr>
          <w:spacing w:val="-5"/>
        </w:rPr>
        <w:t xml:space="preserve"> </w:t>
      </w:r>
      <w:r>
        <w:t>Финансовые</w:t>
      </w:r>
      <w:r>
        <w:rPr>
          <w:spacing w:val="-4"/>
        </w:rPr>
        <w:t xml:space="preserve"> </w:t>
      </w:r>
      <w:r>
        <w:t xml:space="preserve">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w:t>
      </w:r>
      <w:r>
        <w:rPr>
          <w:spacing w:val="-2"/>
        </w:rPr>
        <w:t>Федерации.</w:t>
      </w:r>
    </w:p>
    <w:p w:rsidR="00D01C8A" w:rsidRDefault="00D01C8A" w:rsidP="00D01C8A">
      <w:pPr>
        <w:pStyle w:val="a3"/>
        <w:ind w:right="231"/>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01C8A" w:rsidRDefault="00D01C8A" w:rsidP="00D01C8A">
      <w:pPr>
        <w:pStyle w:val="a3"/>
        <w:ind w:right="233"/>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Налогообложение</w:t>
      </w:r>
      <w:r>
        <w:rPr>
          <w:spacing w:val="40"/>
        </w:rPr>
        <w:t xml:space="preserve"> </w:t>
      </w:r>
      <w:r>
        <w:t>и</w:t>
      </w:r>
      <w:r>
        <w:rPr>
          <w:spacing w:val="40"/>
        </w:rPr>
        <w:t xml:space="preserve"> </w:t>
      </w:r>
      <w:r>
        <w:t>субсидирование.</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line="322" w:lineRule="exact"/>
      </w:pPr>
      <w:r>
        <w:lastRenderedPageBreak/>
        <w:t>Фискальная</w:t>
      </w:r>
      <w:r>
        <w:rPr>
          <w:spacing w:val="-10"/>
        </w:rPr>
        <w:t xml:space="preserve"> </w:t>
      </w:r>
      <w:r>
        <w:t>политика</w:t>
      </w:r>
      <w:r>
        <w:rPr>
          <w:spacing w:val="-9"/>
        </w:rPr>
        <w:t xml:space="preserve"> </w:t>
      </w:r>
      <w:r>
        <w:rPr>
          <w:spacing w:val="-2"/>
        </w:rPr>
        <w:t>государства.</w:t>
      </w:r>
    </w:p>
    <w:p w:rsidR="00D01C8A" w:rsidRDefault="00D01C8A" w:rsidP="00D01C8A">
      <w:pPr>
        <w:pStyle w:val="a3"/>
        <w:ind w:right="230"/>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01C8A" w:rsidRDefault="00D01C8A" w:rsidP="00D01C8A">
      <w:pPr>
        <w:pStyle w:val="a3"/>
        <w:ind w:right="231"/>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w:t>
      </w:r>
      <w:r>
        <w:rPr>
          <w:spacing w:val="-2"/>
        </w:rPr>
        <w:t xml:space="preserve"> </w:t>
      </w:r>
      <w:r>
        <w:t>внешней</w:t>
      </w:r>
      <w:r>
        <w:rPr>
          <w:spacing w:val="-3"/>
        </w:rPr>
        <w:t xml:space="preserve"> </w:t>
      </w:r>
      <w:r>
        <w:t>торговли.</w:t>
      </w:r>
      <w:r>
        <w:rPr>
          <w:spacing w:val="-2"/>
        </w:rPr>
        <w:t xml:space="preserve"> </w:t>
      </w:r>
      <w:r>
        <w:t>Экспорт</w:t>
      </w:r>
      <w:r>
        <w:rPr>
          <w:spacing w:val="-2"/>
        </w:rPr>
        <w:t xml:space="preserve"> </w:t>
      </w:r>
      <w:r>
        <w:t>и</w:t>
      </w:r>
      <w:r>
        <w:rPr>
          <w:spacing w:val="-3"/>
        </w:rPr>
        <w:t xml:space="preserve"> </w:t>
      </w:r>
      <w:r>
        <w:t>импорт</w:t>
      </w:r>
      <w:r>
        <w:rPr>
          <w:spacing w:val="-2"/>
        </w:rPr>
        <w:t xml:space="preserve"> </w:t>
      </w:r>
      <w:r>
        <w:t>товаров</w:t>
      </w:r>
      <w:r>
        <w:rPr>
          <w:spacing w:val="-2"/>
        </w:rPr>
        <w:t xml:space="preserve"> </w:t>
      </w:r>
      <w:r>
        <w:t>и</w:t>
      </w:r>
      <w:r>
        <w:rPr>
          <w:spacing w:val="-3"/>
        </w:rPr>
        <w:t xml:space="preserve"> </w:t>
      </w:r>
      <w:r>
        <w:t>услуг.</w:t>
      </w:r>
      <w:r>
        <w:rPr>
          <w:spacing w:val="-2"/>
        </w:rPr>
        <w:t xml:space="preserve"> </w:t>
      </w:r>
      <w:r>
        <w:t>Квотирование. Международные расчёты. Платёжный баланс. Валютный рынок.</w:t>
      </w:r>
    </w:p>
    <w:p w:rsidR="00D01C8A" w:rsidRDefault="00D01C8A" w:rsidP="00D01C8A">
      <w:pPr>
        <w:pStyle w:val="a3"/>
        <w:spacing w:before="2"/>
        <w:ind w:right="232"/>
      </w:pPr>
      <w:r>
        <w:t>Возможности применения экономических знаний. Особенности профессиональной деятельности в экономической сфере.</w:t>
      </w:r>
    </w:p>
    <w:p w:rsidR="00D01C8A" w:rsidRDefault="00D01C8A" w:rsidP="00D01C8A">
      <w:pPr>
        <w:pStyle w:val="1"/>
        <w:spacing w:before="320" w:line="322" w:lineRule="exact"/>
        <w:ind w:left="1181"/>
        <w:jc w:val="both"/>
      </w:pPr>
      <w:r>
        <w:t>11</w:t>
      </w:r>
      <w:r>
        <w:rPr>
          <w:spacing w:val="-3"/>
        </w:rPr>
        <w:t xml:space="preserve"> </w:t>
      </w:r>
      <w:r>
        <w:rPr>
          <w:spacing w:val="-2"/>
        </w:rPr>
        <w:t>КЛАСС</w:t>
      </w:r>
    </w:p>
    <w:p w:rsidR="00D01C8A" w:rsidRDefault="00D01C8A" w:rsidP="00D01C8A">
      <w:pPr>
        <w:pStyle w:val="2"/>
      </w:pPr>
      <w:r>
        <w:t>Введение</w:t>
      </w:r>
      <w:r>
        <w:rPr>
          <w:spacing w:val="-3"/>
        </w:rPr>
        <w:t xml:space="preserve"> </w:t>
      </w:r>
      <w:r>
        <w:t>в</w:t>
      </w:r>
      <w:r>
        <w:rPr>
          <w:spacing w:val="-3"/>
        </w:rPr>
        <w:t xml:space="preserve"> </w:t>
      </w:r>
      <w:r>
        <w:rPr>
          <w:spacing w:val="-2"/>
        </w:rPr>
        <w:t>социологию</w:t>
      </w:r>
    </w:p>
    <w:p w:rsidR="00D01C8A" w:rsidRDefault="00D01C8A" w:rsidP="00D01C8A">
      <w:pPr>
        <w:pStyle w:val="a3"/>
        <w:ind w:right="226"/>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D01C8A" w:rsidRDefault="00D01C8A" w:rsidP="00D01C8A">
      <w:pPr>
        <w:pStyle w:val="a3"/>
        <w:spacing w:before="2"/>
        <w:ind w:right="235"/>
      </w:pPr>
      <w:r>
        <w:t xml:space="preserve">Социальное взаимодействие и общественные отношения. Социальные субъекты и их многообразие. Социальные общности и группы. Виды социальных </w:t>
      </w:r>
      <w:r>
        <w:rPr>
          <w:spacing w:val="-2"/>
        </w:rPr>
        <w:t>групп.</w:t>
      </w:r>
    </w:p>
    <w:p w:rsidR="00D01C8A" w:rsidRDefault="00D01C8A" w:rsidP="00D01C8A">
      <w:pPr>
        <w:pStyle w:val="a3"/>
        <w:ind w:right="229"/>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01C8A" w:rsidRDefault="00D01C8A" w:rsidP="00D01C8A">
      <w:pPr>
        <w:pStyle w:val="a3"/>
        <w:ind w:right="222"/>
      </w:pPr>
      <w:r>
        <w:t>Молодёжь как социальная группа, её социальные и социально- 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01C8A" w:rsidRDefault="00D01C8A" w:rsidP="00D01C8A">
      <w:pPr>
        <w:pStyle w:val="a3"/>
        <w:spacing w:before="1"/>
        <w:ind w:right="232"/>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D01C8A" w:rsidRDefault="00D01C8A" w:rsidP="00D01C8A">
      <w:pPr>
        <w:pStyle w:val="a3"/>
        <w:ind w:right="232"/>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01C8A" w:rsidRDefault="00D01C8A" w:rsidP="00D01C8A">
      <w:pPr>
        <w:pStyle w:val="a3"/>
        <w:ind w:right="230"/>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01C8A" w:rsidRDefault="00D01C8A" w:rsidP="00D01C8A">
      <w:pPr>
        <w:pStyle w:val="a3"/>
        <w:ind w:right="229"/>
      </w:pPr>
      <w:r>
        <w:t>Религия как</w:t>
      </w:r>
      <w:r>
        <w:rPr>
          <w:spacing w:val="-2"/>
        </w:rPr>
        <w:t xml:space="preserve"> </w:t>
      </w:r>
      <w:r>
        <w:t>социальный институт.</w:t>
      </w:r>
      <w:r>
        <w:rPr>
          <w:spacing w:val="-2"/>
        </w:rPr>
        <w:t xml:space="preserve"> </w:t>
      </w:r>
      <w:r>
        <w:t>Роль</w:t>
      </w:r>
      <w:r>
        <w:rPr>
          <w:spacing w:val="-2"/>
        </w:rPr>
        <w:t xml:space="preserve"> </w:t>
      </w:r>
      <w:r>
        <w:t>религии в</w:t>
      </w:r>
      <w:r>
        <w:rPr>
          <w:spacing w:val="-1"/>
        </w:rPr>
        <w:t xml:space="preserve"> </w:t>
      </w:r>
      <w:r>
        <w:t>жизни общества</w:t>
      </w:r>
      <w:r>
        <w:rPr>
          <w:spacing w:val="-4"/>
        </w:rPr>
        <w:t xml:space="preserve"> </w:t>
      </w:r>
      <w:r>
        <w:t>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line="322" w:lineRule="exact"/>
      </w:pPr>
      <w:r>
        <w:lastRenderedPageBreak/>
        <w:t>Российской</w:t>
      </w:r>
      <w:r>
        <w:rPr>
          <w:spacing w:val="-7"/>
        </w:rPr>
        <w:t xml:space="preserve"> </w:t>
      </w:r>
      <w:r>
        <w:rPr>
          <w:spacing w:val="-2"/>
        </w:rPr>
        <w:t>Федерации.</w:t>
      </w:r>
    </w:p>
    <w:p w:rsidR="00D01C8A" w:rsidRDefault="00D01C8A" w:rsidP="00D01C8A">
      <w:pPr>
        <w:pStyle w:val="a3"/>
        <w:ind w:right="234"/>
      </w:pPr>
      <w:r>
        <w:t>Социализация личности, её этапы. Социальное поведение. Социальный статус и социальная роль. Социальные роли в юношеском возрасте.</w:t>
      </w:r>
    </w:p>
    <w:p w:rsidR="00D01C8A" w:rsidRDefault="00D01C8A" w:rsidP="00D01C8A">
      <w:pPr>
        <w:pStyle w:val="a3"/>
        <w:ind w:right="232"/>
      </w:pPr>
      <w:r>
        <w:t>Статусно-ролевые отношения как основа социальных институтов. Возможности повышения социального статуса в современном обществе.</w:t>
      </w:r>
      <w:r>
        <w:rPr>
          <w:spacing w:val="80"/>
        </w:rPr>
        <w:t xml:space="preserve"> </w:t>
      </w:r>
      <w:r>
        <w:t>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D01C8A" w:rsidRDefault="00D01C8A" w:rsidP="00D01C8A">
      <w:pPr>
        <w:pStyle w:val="a3"/>
        <w:ind w:right="232"/>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D01C8A" w:rsidRDefault="00D01C8A" w:rsidP="00D01C8A">
      <w:pPr>
        <w:pStyle w:val="a3"/>
        <w:ind w:right="234"/>
      </w:pPr>
      <w:r>
        <w:t xml:space="preserve">Особенности профессиональной деятельности социолога. Социологическое </w:t>
      </w:r>
      <w:r>
        <w:rPr>
          <w:spacing w:val="-2"/>
        </w:rPr>
        <w:t>образование.</w:t>
      </w:r>
    </w:p>
    <w:p w:rsidR="00D01C8A" w:rsidRDefault="00D01C8A" w:rsidP="00D01C8A">
      <w:pPr>
        <w:pStyle w:val="2"/>
        <w:spacing w:before="2"/>
      </w:pPr>
      <w:r>
        <w:t>Введение</w:t>
      </w:r>
      <w:r>
        <w:rPr>
          <w:spacing w:val="-3"/>
        </w:rPr>
        <w:t xml:space="preserve"> </w:t>
      </w:r>
      <w:r>
        <w:t>в</w:t>
      </w:r>
      <w:r>
        <w:rPr>
          <w:spacing w:val="-3"/>
        </w:rPr>
        <w:t xml:space="preserve"> </w:t>
      </w:r>
      <w:r>
        <w:rPr>
          <w:spacing w:val="-2"/>
        </w:rPr>
        <w:t>политологию</w:t>
      </w:r>
    </w:p>
    <w:p w:rsidR="00D01C8A" w:rsidRDefault="00D01C8A" w:rsidP="00D01C8A">
      <w:pPr>
        <w:pStyle w:val="a3"/>
        <w:ind w:left="1181" w:right="237"/>
      </w:pPr>
      <w:r>
        <w:t>Политология в системе общественных наук, её структура, функции и методы. Политика</w:t>
      </w:r>
      <w:r>
        <w:rPr>
          <w:spacing w:val="80"/>
        </w:rPr>
        <w:t xml:space="preserve"> </w:t>
      </w:r>
      <w:r>
        <w:t>как</w:t>
      </w:r>
      <w:r>
        <w:rPr>
          <w:spacing w:val="80"/>
        </w:rPr>
        <w:t xml:space="preserve"> </w:t>
      </w:r>
      <w:r>
        <w:t>общественное</w:t>
      </w:r>
      <w:r>
        <w:rPr>
          <w:spacing w:val="80"/>
        </w:rPr>
        <w:t xml:space="preserve"> </w:t>
      </w:r>
      <w:r>
        <w:t>явление.</w:t>
      </w:r>
      <w:r>
        <w:rPr>
          <w:spacing w:val="80"/>
        </w:rPr>
        <w:t xml:space="preserve"> </w:t>
      </w:r>
      <w:r>
        <w:t>Политические</w:t>
      </w:r>
      <w:r>
        <w:rPr>
          <w:spacing w:val="80"/>
        </w:rPr>
        <w:t xml:space="preserve"> </w:t>
      </w:r>
      <w:r>
        <w:t>отношения,</w:t>
      </w:r>
      <w:r>
        <w:rPr>
          <w:spacing w:val="80"/>
        </w:rPr>
        <w:t xml:space="preserve"> </w:t>
      </w:r>
      <w:r>
        <w:t>их</w:t>
      </w:r>
      <w:r>
        <w:rPr>
          <w:spacing w:val="80"/>
        </w:rPr>
        <w:t xml:space="preserve"> </w:t>
      </w:r>
      <w:r>
        <w:t>виды.</w:t>
      </w:r>
    </w:p>
    <w:p w:rsidR="00D01C8A" w:rsidRDefault="00D01C8A" w:rsidP="00D01C8A">
      <w:pPr>
        <w:pStyle w:val="a3"/>
        <w:ind w:right="231"/>
      </w:pPr>
      <w:r>
        <w:t>Политический конфликт, пути его урегулирования. Политика и мораль. Роль личности в политике.</w:t>
      </w:r>
    </w:p>
    <w:p w:rsidR="00D01C8A" w:rsidRDefault="00D01C8A" w:rsidP="00D01C8A">
      <w:pPr>
        <w:pStyle w:val="a3"/>
        <w:ind w:right="232"/>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01C8A" w:rsidRDefault="00D01C8A" w:rsidP="00D01C8A">
      <w:pPr>
        <w:pStyle w:val="a3"/>
        <w:ind w:right="231"/>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01C8A" w:rsidRDefault="00D01C8A" w:rsidP="00D01C8A">
      <w:pPr>
        <w:pStyle w:val="a3"/>
        <w:ind w:right="232"/>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D01C8A" w:rsidRDefault="00D01C8A" w:rsidP="00D01C8A">
      <w:pPr>
        <w:pStyle w:val="a3"/>
        <w:spacing w:line="322" w:lineRule="exact"/>
        <w:ind w:left="1181"/>
      </w:pPr>
      <w:r>
        <w:t>Институты</w:t>
      </w:r>
      <w:r>
        <w:rPr>
          <w:spacing w:val="-10"/>
        </w:rPr>
        <w:t xml:space="preserve"> </w:t>
      </w:r>
      <w:r>
        <w:t>государственной</w:t>
      </w:r>
      <w:r>
        <w:rPr>
          <w:spacing w:val="-7"/>
        </w:rPr>
        <w:t xml:space="preserve"> </w:t>
      </w:r>
      <w:r>
        <w:t>власти.</w:t>
      </w:r>
      <w:r>
        <w:rPr>
          <w:spacing w:val="-9"/>
        </w:rPr>
        <w:t xml:space="preserve"> </w:t>
      </w:r>
      <w:r>
        <w:t>Институт</w:t>
      </w:r>
      <w:r>
        <w:rPr>
          <w:spacing w:val="-8"/>
        </w:rPr>
        <w:t xml:space="preserve"> </w:t>
      </w:r>
      <w:r>
        <w:t>главы</w:t>
      </w:r>
      <w:r>
        <w:rPr>
          <w:spacing w:val="-7"/>
        </w:rPr>
        <w:t xml:space="preserve"> </w:t>
      </w:r>
      <w:r>
        <w:rPr>
          <w:spacing w:val="-2"/>
        </w:rPr>
        <w:t>государства.</w:t>
      </w:r>
    </w:p>
    <w:p w:rsidR="00D01C8A" w:rsidRDefault="00D01C8A" w:rsidP="00D01C8A">
      <w:pPr>
        <w:pStyle w:val="a3"/>
        <w:ind w:right="232"/>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D01C8A" w:rsidRDefault="00D01C8A" w:rsidP="00D01C8A">
      <w:pPr>
        <w:pStyle w:val="a3"/>
        <w:ind w:left="1181"/>
      </w:pPr>
      <w:r>
        <w:t>Институт</w:t>
      </w:r>
      <w:r>
        <w:rPr>
          <w:spacing w:val="-10"/>
        </w:rPr>
        <w:t xml:space="preserve"> </w:t>
      </w:r>
      <w:r>
        <w:t>исполнительной</w:t>
      </w:r>
      <w:r>
        <w:rPr>
          <w:spacing w:val="-8"/>
        </w:rPr>
        <w:t xml:space="preserve"> </w:t>
      </w:r>
      <w:r>
        <w:rPr>
          <w:spacing w:val="-2"/>
        </w:rPr>
        <w:t>власти.</w:t>
      </w:r>
    </w:p>
    <w:p w:rsidR="00D01C8A" w:rsidRDefault="00D01C8A" w:rsidP="00D01C8A">
      <w:pPr>
        <w:pStyle w:val="a3"/>
        <w:spacing w:line="322" w:lineRule="exact"/>
        <w:ind w:left="1181"/>
      </w:pPr>
      <w:r>
        <w:t>Институты</w:t>
      </w:r>
      <w:r>
        <w:rPr>
          <w:spacing w:val="-9"/>
        </w:rPr>
        <w:t xml:space="preserve"> </w:t>
      </w:r>
      <w:r>
        <w:t>судопроизводства</w:t>
      </w:r>
      <w:r>
        <w:rPr>
          <w:spacing w:val="-8"/>
        </w:rPr>
        <w:t xml:space="preserve"> </w:t>
      </w:r>
      <w:r>
        <w:t>и</w:t>
      </w:r>
      <w:r>
        <w:rPr>
          <w:spacing w:val="-10"/>
        </w:rPr>
        <w:t xml:space="preserve"> </w:t>
      </w:r>
      <w:r>
        <w:t>охраны</w:t>
      </w:r>
      <w:r>
        <w:rPr>
          <w:spacing w:val="-6"/>
        </w:rPr>
        <w:t xml:space="preserve"> </w:t>
      </w:r>
      <w:r>
        <w:rPr>
          <w:spacing w:val="-2"/>
        </w:rPr>
        <w:t>правопорядка.</w:t>
      </w:r>
    </w:p>
    <w:p w:rsidR="00D01C8A" w:rsidRDefault="00D01C8A" w:rsidP="00D01C8A">
      <w:pPr>
        <w:pStyle w:val="a3"/>
        <w:ind w:right="232"/>
        <w:jc w:val="right"/>
      </w:pPr>
      <w:r>
        <w:t>Институт</w:t>
      </w:r>
      <w:r>
        <w:rPr>
          <w:spacing w:val="80"/>
        </w:rPr>
        <w:t xml:space="preserve"> </w:t>
      </w:r>
      <w:r>
        <w:t>государственного</w:t>
      </w:r>
      <w:r>
        <w:rPr>
          <w:spacing w:val="80"/>
        </w:rPr>
        <w:t xml:space="preserve"> </w:t>
      </w:r>
      <w:r>
        <w:t>управления.</w:t>
      </w:r>
      <w:r>
        <w:rPr>
          <w:spacing w:val="80"/>
        </w:rPr>
        <w:t xml:space="preserve"> </w:t>
      </w:r>
      <w:r>
        <w:t>Основные</w:t>
      </w:r>
      <w:r>
        <w:rPr>
          <w:spacing w:val="80"/>
        </w:rPr>
        <w:t xml:space="preserve"> </w:t>
      </w:r>
      <w:r>
        <w:t>функциии</w:t>
      </w:r>
      <w:r>
        <w:rPr>
          <w:spacing w:val="80"/>
        </w:rPr>
        <w:t xml:space="preserve"> </w:t>
      </w:r>
      <w:r>
        <w:t>направления политики</w:t>
      </w:r>
      <w:r>
        <w:rPr>
          <w:spacing w:val="-1"/>
        </w:rPr>
        <w:t xml:space="preserve"> </w:t>
      </w:r>
      <w:r>
        <w:t>государства.</w:t>
      </w:r>
      <w:r>
        <w:rPr>
          <w:spacing w:val="-2"/>
        </w:rPr>
        <w:t xml:space="preserve"> </w:t>
      </w:r>
      <w:r>
        <w:t>Понятие</w:t>
      </w:r>
      <w:r>
        <w:rPr>
          <w:spacing w:val="-1"/>
        </w:rPr>
        <w:t xml:space="preserve"> </w:t>
      </w:r>
      <w:r>
        <w:t>бюрократии.</w:t>
      </w:r>
      <w:r>
        <w:rPr>
          <w:spacing w:val="-5"/>
        </w:rPr>
        <w:t xml:space="preserve"> </w:t>
      </w:r>
      <w:r>
        <w:t>Особенности</w:t>
      </w:r>
      <w:r>
        <w:rPr>
          <w:spacing w:val="-1"/>
        </w:rPr>
        <w:t xml:space="preserve"> </w:t>
      </w:r>
      <w:r>
        <w:t>государственной</w:t>
      </w:r>
      <w:r>
        <w:rPr>
          <w:spacing w:val="-1"/>
        </w:rPr>
        <w:t xml:space="preserve"> </w:t>
      </w:r>
      <w:r>
        <w:t>службы. Институты представительства социальных интересов. Гражданское общество.</w:t>
      </w:r>
    </w:p>
    <w:p w:rsidR="00D01C8A" w:rsidRDefault="00D01C8A" w:rsidP="00D01C8A">
      <w:pPr>
        <w:pStyle w:val="a3"/>
        <w:spacing w:line="321" w:lineRule="exact"/>
      </w:pPr>
      <w:r>
        <w:t>Взаимодействие</w:t>
      </w:r>
      <w:r>
        <w:rPr>
          <w:spacing w:val="-8"/>
        </w:rPr>
        <w:t xml:space="preserve"> </w:t>
      </w:r>
      <w:r>
        <w:t>институтов</w:t>
      </w:r>
      <w:r>
        <w:rPr>
          <w:spacing w:val="-9"/>
        </w:rPr>
        <w:t xml:space="preserve"> </w:t>
      </w:r>
      <w:r>
        <w:t>гражданского</w:t>
      </w:r>
      <w:r>
        <w:rPr>
          <w:spacing w:val="-7"/>
        </w:rPr>
        <w:t xml:space="preserve"> </w:t>
      </w:r>
      <w:r>
        <w:t>общества</w:t>
      </w:r>
      <w:r>
        <w:rPr>
          <w:spacing w:val="-9"/>
        </w:rPr>
        <w:t xml:space="preserve"> </w:t>
      </w:r>
      <w:r>
        <w:t>и</w:t>
      </w:r>
      <w:r>
        <w:rPr>
          <w:spacing w:val="-8"/>
        </w:rPr>
        <w:t xml:space="preserve"> </w:t>
      </w:r>
      <w:r>
        <w:t>публичной</w:t>
      </w:r>
      <w:r>
        <w:rPr>
          <w:spacing w:val="-7"/>
        </w:rPr>
        <w:t xml:space="preserve"> </w:t>
      </w:r>
      <w:r>
        <w:rPr>
          <w:spacing w:val="-2"/>
        </w:rPr>
        <w:t>власти.</w:t>
      </w:r>
    </w:p>
    <w:p w:rsidR="00D01C8A" w:rsidRDefault="00D01C8A" w:rsidP="00D01C8A">
      <w:pPr>
        <w:pStyle w:val="a3"/>
        <w:spacing w:before="2"/>
        <w:ind w:right="232"/>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w:t>
      </w:r>
      <w:r>
        <w:rPr>
          <w:spacing w:val="-2"/>
        </w:rPr>
        <w:t>опасность.</w:t>
      </w:r>
    </w:p>
    <w:p w:rsidR="00D01C8A" w:rsidRDefault="00D01C8A" w:rsidP="00D01C8A">
      <w:pPr>
        <w:pStyle w:val="a3"/>
        <w:ind w:right="225"/>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4"/>
      </w:pPr>
      <w:r>
        <w:lastRenderedPageBreak/>
        <w:t>в политической системе демократического общества. Группы интересов. Группы давления (лоббирование).</w:t>
      </w:r>
    </w:p>
    <w:p w:rsidR="00D01C8A" w:rsidRDefault="00D01C8A" w:rsidP="00D01C8A">
      <w:pPr>
        <w:pStyle w:val="a3"/>
        <w:ind w:right="233"/>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D01C8A" w:rsidRDefault="00D01C8A" w:rsidP="00D01C8A">
      <w:pPr>
        <w:pStyle w:val="a3"/>
        <w:ind w:right="233"/>
      </w:pPr>
      <w:r>
        <w:t xml:space="preserve">Понятие, структура, функции и типы политической культуры. Политические идеологии. Истоки и опасность политического экстремизма в современном </w:t>
      </w:r>
      <w:r>
        <w:rPr>
          <w:spacing w:val="-2"/>
        </w:rPr>
        <w:t>обществе.</w:t>
      </w:r>
    </w:p>
    <w:p w:rsidR="00D01C8A" w:rsidRDefault="00D01C8A" w:rsidP="00D01C8A">
      <w:pPr>
        <w:pStyle w:val="a3"/>
        <w:ind w:right="233"/>
      </w:pPr>
      <w:r>
        <w:t>Политическая социализация и политическое поведение личности. Политическая психология и политическое сознание. Типы политического</w:t>
      </w:r>
      <w:r>
        <w:rPr>
          <w:spacing w:val="40"/>
        </w:rPr>
        <w:t xml:space="preserve"> </w:t>
      </w:r>
      <w:r>
        <w:t>поведения, политический выбор. Политическое участие.</w:t>
      </w:r>
    </w:p>
    <w:p w:rsidR="00D01C8A" w:rsidRDefault="00D01C8A" w:rsidP="00D01C8A">
      <w:pPr>
        <w:pStyle w:val="a3"/>
        <w:ind w:right="233"/>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01C8A" w:rsidRDefault="00D01C8A" w:rsidP="00D01C8A">
      <w:pPr>
        <w:pStyle w:val="a3"/>
        <w:spacing w:before="1"/>
        <w:ind w:right="234"/>
      </w:pPr>
      <w:r>
        <w:t>Современный этап политического развития России. Особенности профессиональной деятельности политолога.</w:t>
      </w:r>
    </w:p>
    <w:p w:rsidR="00D01C8A" w:rsidRDefault="00D01C8A" w:rsidP="00D01C8A">
      <w:pPr>
        <w:pStyle w:val="a3"/>
        <w:spacing w:line="321" w:lineRule="exact"/>
        <w:ind w:left="1181"/>
      </w:pPr>
      <w:r>
        <w:t>Политологическое</w:t>
      </w:r>
      <w:r>
        <w:rPr>
          <w:spacing w:val="-15"/>
        </w:rPr>
        <w:t xml:space="preserve"> </w:t>
      </w:r>
      <w:r>
        <w:rPr>
          <w:spacing w:val="-2"/>
        </w:rPr>
        <w:t>образование.</w:t>
      </w:r>
    </w:p>
    <w:p w:rsidR="00D01C8A" w:rsidRDefault="00D01C8A" w:rsidP="00D01C8A">
      <w:pPr>
        <w:pStyle w:val="2"/>
      </w:pPr>
      <w:r>
        <w:t>Введение</w:t>
      </w:r>
      <w:r>
        <w:rPr>
          <w:spacing w:val="-3"/>
        </w:rPr>
        <w:t xml:space="preserve"> </w:t>
      </w:r>
      <w:r>
        <w:t>в</w:t>
      </w:r>
      <w:r>
        <w:rPr>
          <w:spacing w:val="-3"/>
        </w:rPr>
        <w:t xml:space="preserve"> </w:t>
      </w:r>
      <w:r>
        <w:rPr>
          <w:spacing w:val="-2"/>
        </w:rPr>
        <w:t>правоведение</w:t>
      </w:r>
    </w:p>
    <w:p w:rsidR="00D01C8A" w:rsidRDefault="00D01C8A" w:rsidP="00D01C8A">
      <w:pPr>
        <w:pStyle w:val="a3"/>
        <w:spacing w:before="2"/>
        <w:ind w:right="234"/>
      </w:pPr>
      <w:r>
        <w:t xml:space="preserve">Юридическая наука. Этапы и основные направления развития юридической </w:t>
      </w:r>
      <w:r>
        <w:rPr>
          <w:spacing w:val="-2"/>
        </w:rPr>
        <w:t>науки.</w:t>
      </w:r>
    </w:p>
    <w:p w:rsidR="00D01C8A" w:rsidRDefault="00D01C8A" w:rsidP="00D01C8A">
      <w:pPr>
        <w:pStyle w:val="a3"/>
        <w:ind w:right="232"/>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D01C8A" w:rsidRDefault="00D01C8A" w:rsidP="00D01C8A">
      <w:pPr>
        <w:pStyle w:val="a3"/>
        <w:spacing w:line="322" w:lineRule="exact"/>
        <w:ind w:left="1181"/>
      </w:pPr>
      <w:r>
        <w:t>Правотворчество</w:t>
      </w:r>
      <w:r>
        <w:rPr>
          <w:spacing w:val="-13"/>
        </w:rPr>
        <w:t xml:space="preserve"> </w:t>
      </w:r>
      <w:r>
        <w:t>и</w:t>
      </w:r>
      <w:r>
        <w:rPr>
          <w:spacing w:val="-13"/>
        </w:rPr>
        <w:t xml:space="preserve"> </w:t>
      </w:r>
      <w:r>
        <w:t>законотворчество.</w:t>
      </w:r>
      <w:r>
        <w:rPr>
          <w:spacing w:val="-12"/>
        </w:rPr>
        <w:t xml:space="preserve"> </w:t>
      </w:r>
      <w:r>
        <w:t>Законодательный</w:t>
      </w:r>
      <w:r>
        <w:rPr>
          <w:spacing w:val="-11"/>
        </w:rPr>
        <w:t xml:space="preserve"> </w:t>
      </w:r>
      <w:r>
        <w:rPr>
          <w:spacing w:val="-2"/>
        </w:rPr>
        <w:t>процесс.</w:t>
      </w:r>
    </w:p>
    <w:p w:rsidR="00D01C8A" w:rsidRDefault="00D01C8A" w:rsidP="00D01C8A">
      <w:pPr>
        <w:pStyle w:val="a3"/>
        <w:ind w:right="230"/>
      </w:pPr>
      <w:r>
        <w:t>Система права. Отрасли права. Частное и публичное, материальное и процессуальное, национальное и международное право.</w:t>
      </w:r>
    </w:p>
    <w:p w:rsidR="00D01C8A" w:rsidRDefault="00D01C8A" w:rsidP="00D01C8A">
      <w:pPr>
        <w:pStyle w:val="a3"/>
        <w:spacing w:line="321" w:lineRule="exact"/>
        <w:ind w:left="1181"/>
      </w:pPr>
      <w:r>
        <w:t>Правосознание,</w:t>
      </w:r>
      <w:r>
        <w:rPr>
          <w:spacing w:val="-10"/>
        </w:rPr>
        <w:t xml:space="preserve"> </w:t>
      </w:r>
      <w:r>
        <w:t>правовая</w:t>
      </w:r>
      <w:r>
        <w:rPr>
          <w:spacing w:val="-6"/>
        </w:rPr>
        <w:t xml:space="preserve"> </w:t>
      </w:r>
      <w:r>
        <w:t>культура,</w:t>
      </w:r>
      <w:r>
        <w:rPr>
          <w:spacing w:val="-7"/>
        </w:rPr>
        <w:t xml:space="preserve"> </w:t>
      </w:r>
      <w:r>
        <w:t>правовое</w:t>
      </w:r>
      <w:r>
        <w:rPr>
          <w:spacing w:val="-6"/>
        </w:rPr>
        <w:t xml:space="preserve"> </w:t>
      </w:r>
      <w:r>
        <w:rPr>
          <w:spacing w:val="-2"/>
        </w:rPr>
        <w:t>воспитание.</w:t>
      </w:r>
    </w:p>
    <w:p w:rsidR="00D01C8A" w:rsidRDefault="00D01C8A" w:rsidP="00D01C8A">
      <w:pPr>
        <w:pStyle w:val="a3"/>
        <w:ind w:right="230"/>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D01C8A" w:rsidRDefault="00D01C8A" w:rsidP="00D01C8A">
      <w:pPr>
        <w:pStyle w:val="a3"/>
        <w:spacing w:before="1"/>
        <w:ind w:right="232"/>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D01C8A" w:rsidRDefault="00D01C8A" w:rsidP="00D01C8A">
      <w:pPr>
        <w:pStyle w:val="a3"/>
        <w:ind w:right="236"/>
      </w:pPr>
      <w:r>
        <w:t>Конституционное право России, его источники. Конституция Российской Федерации. Основы конституционного строя Российской Федерации.</w:t>
      </w:r>
    </w:p>
    <w:p w:rsidR="00D01C8A" w:rsidRDefault="00D01C8A" w:rsidP="00D01C8A">
      <w:pPr>
        <w:pStyle w:val="a3"/>
        <w:ind w:right="231"/>
      </w:pPr>
      <w:r>
        <w:t>Права и свободы человека и гражданина в Российской Федерации. Гражданство</w:t>
      </w:r>
      <w:r>
        <w:rPr>
          <w:spacing w:val="-5"/>
        </w:rPr>
        <w:t xml:space="preserve"> </w:t>
      </w:r>
      <w:r>
        <w:t>как</w:t>
      </w:r>
      <w:r>
        <w:rPr>
          <w:spacing w:val="-5"/>
        </w:rPr>
        <w:t xml:space="preserve"> </w:t>
      </w:r>
      <w:r>
        <w:t>политико­правовой</w:t>
      </w:r>
      <w:r>
        <w:rPr>
          <w:spacing w:val="-5"/>
        </w:rPr>
        <w:t xml:space="preserve"> </w:t>
      </w:r>
      <w:r>
        <w:t>институт.</w:t>
      </w:r>
      <w:r>
        <w:rPr>
          <w:spacing w:val="-6"/>
        </w:rPr>
        <w:t xml:space="preserve"> </w:t>
      </w:r>
      <w:r>
        <w:t>Гражданство</w:t>
      </w:r>
      <w:r>
        <w:rPr>
          <w:spacing w:val="-5"/>
        </w:rPr>
        <w:t xml:space="preserve"> </w:t>
      </w:r>
      <w:r>
        <w:t>Российской</w:t>
      </w:r>
      <w:r>
        <w:rPr>
          <w:spacing w:val="-5"/>
        </w:rPr>
        <w:t xml:space="preserve"> </w:t>
      </w:r>
      <w:r>
        <w:t>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D01C8A" w:rsidRDefault="00D01C8A" w:rsidP="00D01C8A">
      <w:pPr>
        <w:pStyle w:val="a3"/>
        <w:spacing w:line="242" w:lineRule="auto"/>
        <w:ind w:right="234"/>
      </w:pPr>
      <w:r>
        <w:t>Конституционные обязанности гражданина Российской Федерации. Воинская обязанность и альтернативная гражданская служба.</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1"/>
      </w:pPr>
      <w:r>
        <w:lastRenderedPageBreak/>
        <w:t>Россия – федеративное государство. Конституционно­правовой статус субъектов Российской Федерации.</w:t>
      </w:r>
    </w:p>
    <w:p w:rsidR="00D01C8A" w:rsidRDefault="00D01C8A" w:rsidP="00D01C8A">
      <w:pPr>
        <w:pStyle w:val="a3"/>
        <w:ind w:right="232"/>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D01C8A" w:rsidRDefault="00D01C8A" w:rsidP="00D01C8A">
      <w:pPr>
        <w:pStyle w:val="a3"/>
        <w:spacing w:before="1"/>
        <w:ind w:right="231"/>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01C8A" w:rsidRDefault="00D01C8A" w:rsidP="00D01C8A">
      <w:pPr>
        <w:pStyle w:val="a3"/>
        <w:ind w:right="225"/>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D01C8A" w:rsidRDefault="00D01C8A" w:rsidP="00D01C8A">
      <w:pPr>
        <w:pStyle w:val="a3"/>
        <w:ind w:right="223"/>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rPr>
          <w:spacing w:val="-2"/>
        </w:rPr>
        <w:t>ответственность.</w:t>
      </w:r>
    </w:p>
    <w:p w:rsidR="00D01C8A" w:rsidRDefault="00D01C8A" w:rsidP="00D01C8A">
      <w:pPr>
        <w:pStyle w:val="a3"/>
        <w:spacing w:before="1"/>
        <w:ind w:right="222"/>
      </w:pPr>
      <w:r>
        <w:t>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w:t>
      </w:r>
      <w:r>
        <w:rPr>
          <w:spacing w:val="-3"/>
        </w:rPr>
        <w:t xml:space="preserve"> </w:t>
      </w:r>
      <w:r>
        <w:t>Права</w:t>
      </w:r>
      <w:r>
        <w:rPr>
          <w:spacing w:val="-3"/>
        </w:rPr>
        <w:t xml:space="preserve"> </w:t>
      </w:r>
      <w:r>
        <w:t>и обязанности членов</w:t>
      </w:r>
      <w:r>
        <w:rPr>
          <w:spacing w:val="-1"/>
        </w:rPr>
        <w:t xml:space="preserve"> </w:t>
      </w:r>
      <w:r>
        <w:t>семьи (супругов,</w:t>
      </w:r>
      <w:r>
        <w:rPr>
          <w:spacing w:val="-3"/>
        </w:rPr>
        <w:t xml:space="preserve"> </w:t>
      </w:r>
      <w:r>
        <w:t>родителей и</w:t>
      </w:r>
      <w:r>
        <w:rPr>
          <w:spacing w:val="-2"/>
        </w:rPr>
        <w:t xml:space="preserve"> </w:t>
      </w:r>
      <w:r>
        <w:t>детей).</w:t>
      </w:r>
      <w:r>
        <w:rPr>
          <w:spacing w:val="-3"/>
        </w:rPr>
        <w:t xml:space="preserve"> </w:t>
      </w:r>
      <w:r>
        <w:t>Институт материнства, отцовства и детства. Ответственность родителей за воспитание детей. Усыновление. Опека и попечительство. Приёмная семья.</w:t>
      </w:r>
    </w:p>
    <w:p w:rsidR="00D01C8A" w:rsidRDefault="00D01C8A" w:rsidP="00D01C8A">
      <w:pPr>
        <w:pStyle w:val="a3"/>
        <w:ind w:right="232"/>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w:t>
      </w:r>
      <w:r>
        <w:rPr>
          <w:spacing w:val="40"/>
        </w:rPr>
        <w:t xml:space="preserve"> </w:t>
      </w:r>
      <w:r>
        <w:t>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01C8A" w:rsidRDefault="00D01C8A" w:rsidP="00D01C8A">
      <w:pPr>
        <w:pStyle w:val="a3"/>
        <w:ind w:right="231"/>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D01C8A" w:rsidRDefault="00D01C8A" w:rsidP="00D01C8A">
      <w:pPr>
        <w:pStyle w:val="a3"/>
        <w:ind w:right="232"/>
      </w:pPr>
      <w:r>
        <w:t>Административное</w:t>
      </w:r>
      <w:r>
        <w:rPr>
          <w:spacing w:val="-2"/>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 административного права. Государственная служба и государственный служащий. Противодействие</w:t>
      </w:r>
      <w:r>
        <w:rPr>
          <w:spacing w:val="40"/>
        </w:rPr>
        <w:t xml:space="preserve"> </w:t>
      </w:r>
      <w:r>
        <w:t>коррупции в системе государственной службы. Административное правонарушение</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1"/>
      </w:pPr>
      <w:r>
        <w:lastRenderedPageBreak/>
        <w:t>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D01C8A" w:rsidRDefault="00D01C8A" w:rsidP="00D01C8A">
      <w:pPr>
        <w:pStyle w:val="a3"/>
        <w:ind w:right="231"/>
      </w:pPr>
      <w:r>
        <w:t>Финансовое право. Правовое регулирование банковской деятельности. Права</w:t>
      </w:r>
      <w:r>
        <w:rPr>
          <w:spacing w:val="40"/>
        </w:rPr>
        <w:t xml:space="preserve"> </w:t>
      </w:r>
      <w:r>
        <w:t>и обязанности потребителей финансовых услуг.</w:t>
      </w:r>
    </w:p>
    <w:p w:rsidR="00D01C8A" w:rsidRDefault="00D01C8A" w:rsidP="00D01C8A">
      <w:pPr>
        <w:pStyle w:val="a3"/>
        <w:spacing w:before="1"/>
        <w:ind w:right="231"/>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01C8A" w:rsidRDefault="00D01C8A" w:rsidP="00D01C8A">
      <w:pPr>
        <w:pStyle w:val="a3"/>
        <w:ind w:right="230"/>
      </w:pPr>
      <w:r>
        <w:t>Уголовное право, его принципы. Понятие преступления, состав преступления. Виды преступлений. Уголовная ответственность, виды наказаний в уголовном</w:t>
      </w:r>
      <w:r>
        <w:rPr>
          <w:spacing w:val="40"/>
        </w:rPr>
        <w:t xml:space="preserve"> </w:t>
      </w:r>
      <w:r>
        <w:t>праве. Уголовная ответственность за коррупционные преступления. Необходимая оборона и крайняя необходимость. Уголовная ответственность</w:t>
      </w:r>
      <w:r>
        <w:rPr>
          <w:spacing w:val="80"/>
        </w:rPr>
        <w:t xml:space="preserve"> </w:t>
      </w:r>
      <w:r>
        <w:rPr>
          <w:spacing w:val="-2"/>
        </w:rPr>
        <w:t>несовершеннолетних.</w:t>
      </w:r>
    </w:p>
    <w:p w:rsidR="00D01C8A" w:rsidRDefault="00D01C8A" w:rsidP="00D01C8A">
      <w:pPr>
        <w:pStyle w:val="a3"/>
        <w:ind w:right="230"/>
      </w:pPr>
      <w:r>
        <w:t xml:space="preserve">Гражданское процессуальное право. Принципы гражданского судопроизводства. Участники гражданского процесса. Стадии гражданского </w:t>
      </w:r>
      <w:r>
        <w:rPr>
          <w:spacing w:val="-2"/>
        </w:rPr>
        <w:t>процесса.</w:t>
      </w:r>
    </w:p>
    <w:p w:rsidR="00D01C8A" w:rsidRDefault="00D01C8A" w:rsidP="00D01C8A">
      <w:pPr>
        <w:pStyle w:val="a3"/>
        <w:spacing w:line="321" w:lineRule="exact"/>
        <w:ind w:left="1181"/>
      </w:pPr>
      <w:r>
        <w:t>Арбитражный</w:t>
      </w:r>
      <w:r>
        <w:rPr>
          <w:spacing w:val="-14"/>
        </w:rPr>
        <w:t xml:space="preserve"> </w:t>
      </w:r>
      <w:r>
        <w:t>процесс.</w:t>
      </w:r>
      <w:r>
        <w:rPr>
          <w:spacing w:val="-12"/>
        </w:rPr>
        <w:t xml:space="preserve"> </w:t>
      </w:r>
      <w:r>
        <w:t>Административный</w:t>
      </w:r>
      <w:r>
        <w:rPr>
          <w:spacing w:val="-12"/>
        </w:rPr>
        <w:t xml:space="preserve"> </w:t>
      </w:r>
      <w:r>
        <w:rPr>
          <w:spacing w:val="-2"/>
        </w:rPr>
        <w:t>процесс.</w:t>
      </w:r>
    </w:p>
    <w:p w:rsidR="00D01C8A" w:rsidRDefault="00D01C8A" w:rsidP="00D01C8A">
      <w:pPr>
        <w:pStyle w:val="a3"/>
        <w:ind w:right="234"/>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01C8A" w:rsidRDefault="00D01C8A" w:rsidP="00D01C8A">
      <w:pPr>
        <w:pStyle w:val="a3"/>
        <w:spacing w:before="1"/>
        <w:ind w:right="230"/>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D01C8A" w:rsidRDefault="00D01C8A" w:rsidP="00D01C8A">
      <w:pPr>
        <w:pStyle w:val="a3"/>
        <w:spacing w:line="321" w:lineRule="exact"/>
        <w:ind w:left="1181"/>
      </w:pPr>
      <w:r>
        <w:t>Юридическое</w:t>
      </w:r>
      <w:r>
        <w:rPr>
          <w:spacing w:val="76"/>
          <w:w w:val="150"/>
        </w:rPr>
        <w:t xml:space="preserve">  </w:t>
      </w:r>
      <w:r>
        <w:t>образование.</w:t>
      </w:r>
      <w:r>
        <w:rPr>
          <w:spacing w:val="78"/>
          <w:w w:val="150"/>
        </w:rPr>
        <w:t xml:space="preserve">  </w:t>
      </w:r>
      <w:r>
        <w:t>Профессиональная</w:t>
      </w:r>
      <w:r>
        <w:rPr>
          <w:spacing w:val="76"/>
          <w:w w:val="150"/>
        </w:rPr>
        <w:t xml:space="preserve">  </w:t>
      </w:r>
      <w:r>
        <w:t>деятельность</w:t>
      </w:r>
      <w:r>
        <w:rPr>
          <w:spacing w:val="77"/>
          <w:w w:val="150"/>
        </w:rPr>
        <w:t xml:space="preserve">  </w:t>
      </w:r>
      <w:r>
        <w:rPr>
          <w:spacing w:val="-2"/>
        </w:rPr>
        <w:t>юриста.</w:t>
      </w:r>
    </w:p>
    <w:p w:rsidR="00D01C8A" w:rsidRDefault="00D01C8A" w:rsidP="00D01C8A">
      <w:pPr>
        <w:pStyle w:val="a3"/>
      </w:pPr>
      <w:r>
        <w:t>Основные</w:t>
      </w:r>
      <w:r>
        <w:rPr>
          <w:spacing w:val="-8"/>
        </w:rPr>
        <w:t xml:space="preserve"> </w:t>
      </w:r>
      <w:r>
        <w:t>виды</w:t>
      </w:r>
      <w:r>
        <w:rPr>
          <w:spacing w:val="-8"/>
        </w:rPr>
        <w:t xml:space="preserve"> </w:t>
      </w:r>
      <w:r>
        <w:t>юридических</w:t>
      </w:r>
      <w:r>
        <w:rPr>
          <w:spacing w:val="-6"/>
        </w:rPr>
        <w:t xml:space="preserve"> </w:t>
      </w:r>
      <w:r>
        <w:rPr>
          <w:spacing w:val="-2"/>
        </w:rPr>
        <w:t>профессий.</w:t>
      </w:r>
    </w:p>
    <w:p w:rsidR="00D01C8A" w:rsidRDefault="00D01C8A" w:rsidP="00D01C8A">
      <w:pPr>
        <w:pStyle w:val="a3"/>
        <w:spacing w:before="1"/>
      </w:pPr>
    </w:p>
    <w:p w:rsidR="00D01C8A" w:rsidRDefault="00D01C8A" w:rsidP="00D01C8A">
      <w:pPr>
        <w:pStyle w:val="1"/>
        <w:spacing w:before="1"/>
        <w:ind w:right="230" w:firstLine="708"/>
        <w:jc w:val="both"/>
      </w:pPr>
      <w:r>
        <w:t>ПЛАНИРУЕМЫЕ РЕЗУЛЬТАТЫ ОСВОЕНИЯ ПРОГРАММЫ ПО ОБЩЕСТВОЗНАНИЮ НА УРОВНЕ СРЕДНЕГО ОБЩЕГО ОБРАЗОВАНИЯ</w:t>
      </w:r>
    </w:p>
    <w:p w:rsidR="00D01C8A" w:rsidRDefault="00D01C8A" w:rsidP="00D01C8A">
      <w:pPr>
        <w:spacing w:before="320" w:line="322" w:lineRule="exact"/>
        <w:ind w:left="1181"/>
        <w:jc w:val="both"/>
        <w:rPr>
          <w:b/>
          <w:sz w:val="28"/>
        </w:rPr>
      </w:pPr>
      <w:r>
        <w:rPr>
          <w:b/>
          <w:sz w:val="28"/>
        </w:rPr>
        <w:t>ЛИЧНОСТНЫЕ</w:t>
      </w:r>
      <w:r>
        <w:rPr>
          <w:b/>
          <w:spacing w:val="-11"/>
          <w:sz w:val="28"/>
        </w:rPr>
        <w:t xml:space="preserve"> </w:t>
      </w:r>
      <w:r>
        <w:rPr>
          <w:b/>
          <w:spacing w:val="-2"/>
          <w:sz w:val="28"/>
        </w:rPr>
        <w:t>РЕЗУЛЬТАТЫ</w:t>
      </w:r>
    </w:p>
    <w:p w:rsidR="00D01C8A" w:rsidRDefault="00D01C8A" w:rsidP="00D01C8A">
      <w:pPr>
        <w:pStyle w:val="a3"/>
        <w:ind w:right="231"/>
      </w:pPr>
      <w:r>
        <w:rPr>
          <w:b/>
        </w:rPr>
        <w:t xml:space="preserve">Личностные результаты </w:t>
      </w:r>
      <w:r>
        <w:t xml:space="preserve">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spacing w:val="-2"/>
        </w:rPr>
        <w:t>деятельности.</w:t>
      </w:r>
    </w:p>
    <w:p w:rsidR="00D01C8A" w:rsidRDefault="00D01C8A" w:rsidP="00D01C8A">
      <w:pPr>
        <w:pStyle w:val="a3"/>
        <w:spacing w:before="1"/>
        <w:ind w:right="230"/>
      </w:pPr>
      <w:r>
        <w:t xml:space="preserve">В результате изучения обществознания на уровне среднего общего образования у обучающегося будут сформированы следующие личностные </w:t>
      </w:r>
      <w:r>
        <w:rPr>
          <w:spacing w:val="-2"/>
        </w:rPr>
        <w:t>результаты:</w:t>
      </w:r>
    </w:p>
    <w:p w:rsidR="00D01C8A" w:rsidRDefault="00D01C8A" w:rsidP="00A77379">
      <w:pPr>
        <w:pStyle w:val="2"/>
        <w:numPr>
          <w:ilvl w:val="0"/>
          <w:numId w:val="116"/>
        </w:numPr>
        <w:tabs>
          <w:tab w:val="left" w:pos="1484"/>
        </w:tabs>
        <w:spacing w:before="1" w:line="322" w:lineRule="exact"/>
        <w:ind w:left="1484" w:hanging="303"/>
        <w:jc w:val="both"/>
      </w:pPr>
      <w:r>
        <w:t>гражданского</w:t>
      </w:r>
      <w:r>
        <w:rPr>
          <w:spacing w:val="-12"/>
        </w:rPr>
        <w:t xml:space="preserve"> </w:t>
      </w:r>
      <w:r>
        <w:rPr>
          <w:spacing w:val="-2"/>
        </w:rPr>
        <w:t>воспитания:</w:t>
      </w:r>
    </w:p>
    <w:p w:rsidR="00D01C8A" w:rsidRDefault="00D01C8A" w:rsidP="00D01C8A">
      <w:pPr>
        <w:pStyle w:val="a3"/>
        <w:ind w:right="236"/>
      </w:pPr>
      <w:r>
        <w:t>сформированность гражданской позиции обучающегося как активного и ответственного члена российского общества;</w:t>
      </w:r>
    </w:p>
    <w:p w:rsidR="00D01C8A" w:rsidRDefault="00D01C8A" w:rsidP="00D01C8A">
      <w:pPr>
        <w:pStyle w:val="a3"/>
        <w:spacing w:line="242" w:lineRule="auto"/>
        <w:ind w:right="234"/>
      </w:pPr>
      <w:r>
        <w:t xml:space="preserve">осознание своих конституционных прав и обязанностей, уважение закона и </w:t>
      </w:r>
      <w:r>
        <w:rPr>
          <w:spacing w:val="-2"/>
        </w:rPr>
        <w:t>правопорядка;</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4"/>
      </w:pPr>
      <w:r>
        <w:lastRenderedPageBreak/>
        <w:t>принятие</w:t>
      </w:r>
      <w:r>
        <w:rPr>
          <w:spacing w:val="-1"/>
        </w:rPr>
        <w:t xml:space="preserve"> </w:t>
      </w:r>
      <w:r>
        <w:t>традиционных</w:t>
      </w:r>
      <w:r>
        <w:rPr>
          <w:spacing w:val="-1"/>
        </w:rPr>
        <w:t xml:space="preserve"> </w:t>
      </w:r>
      <w:r>
        <w:t>национальных,</w:t>
      </w:r>
      <w:r>
        <w:rPr>
          <w:spacing w:val="-2"/>
        </w:rPr>
        <w:t xml:space="preserve"> </w:t>
      </w:r>
      <w:r>
        <w:t>общечеловеческих</w:t>
      </w:r>
      <w:r>
        <w:rPr>
          <w:spacing w:val="-2"/>
        </w:rPr>
        <w:t xml:space="preserve"> </w:t>
      </w:r>
      <w:r>
        <w:t>гуманистических</w:t>
      </w:r>
      <w:r>
        <w:rPr>
          <w:spacing w:val="-1"/>
        </w:rPr>
        <w:t xml:space="preserve"> </w:t>
      </w:r>
      <w:r>
        <w:t>и демократических ценностей, уважение ценностей иных культур, конфессий;</w:t>
      </w:r>
    </w:p>
    <w:p w:rsidR="00D01C8A" w:rsidRDefault="00D01C8A" w:rsidP="00D01C8A">
      <w:pPr>
        <w:pStyle w:val="a3"/>
        <w:ind w:right="230"/>
      </w:pPr>
      <w:r>
        <w:t>готовность</w:t>
      </w:r>
      <w:r>
        <w:rPr>
          <w:spacing w:val="-6"/>
        </w:rPr>
        <w:t xml:space="preserve"> </w:t>
      </w:r>
      <w:r>
        <w:t>противостоять</w:t>
      </w:r>
      <w:r>
        <w:rPr>
          <w:spacing w:val="-7"/>
        </w:rPr>
        <w:t xml:space="preserve"> </w:t>
      </w:r>
      <w:r>
        <w:t>идеологии</w:t>
      </w:r>
      <w:r>
        <w:rPr>
          <w:spacing w:val="-5"/>
        </w:rPr>
        <w:t xml:space="preserve"> </w:t>
      </w:r>
      <w:r>
        <w:t>экстремизма,</w:t>
      </w:r>
      <w:r>
        <w:rPr>
          <w:spacing w:val="-6"/>
        </w:rPr>
        <w:t xml:space="preserve"> </w:t>
      </w:r>
      <w:r>
        <w:t>национализма,</w:t>
      </w:r>
      <w:r>
        <w:rPr>
          <w:spacing w:val="-6"/>
        </w:rPr>
        <w:t xml:space="preserve"> </w:t>
      </w:r>
      <w:r>
        <w:t>ксенофобии, дискриминации по социальным, религиозным, расовым, национальным признакам;</w:t>
      </w:r>
    </w:p>
    <w:p w:rsidR="00D01C8A" w:rsidRDefault="00D01C8A" w:rsidP="00D01C8A">
      <w:pPr>
        <w:pStyle w:val="a3"/>
        <w:ind w:right="230"/>
      </w:pPr>
      <w: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rPr>
        <w:t>организациях;</w:t>
      </w:r>
    </w:p>
    <w:p w:rsidR="00D01C8A" w:rsidRDefault="00D01C8A" w:rsidP="00D01C8A">
      <w:pPr>
        <w:pStyle w:val="a3"/>
        <w:spacing w:before="1"/>
        <w:ind w:right="237"/>
      </w:pPr>
      <w:r>
        <w:t>умение взаимодействовать с социальными институтами в соответствии с их функциями и назначением;</w:t>
      </w:r>
    </w:p>
    <w:p w:rsidR="00D01C8A" w:rsidRDefault="00D01C8A" w:rsidP="00D01C8A">
      <w:pPr>
        <w:pStyle w:val="a3"/>
        <w:spacing w:line="321" w:lineRule="exact"/>
        <w:ind w:left="1181"/>
      </w:pPr>
      <w:r>
        <w:t>готовность</w:t>
      </w:r>
      <w:r>
        <w:rPr>
          <w:spacing w:val="-9"/>
        </w:rPr>
        <w:t xml:space="preserve"> </w:t>
      </w:r>
      <w:r>
        <w:t>к</w:t>
      </w:r>
      <w:r>
        <w:rPr>
          <w:spacing w:val="-7"/>
        </w:rPr>
        <w:t xml:space="preserve"> </w:t>
      </w:r>
      <w:r>
        <w:t>гуманитарной</w:t>
      </w:r>
      <w:r>
        <w:rPr>
          <w:spacing w:val="-6"/>
        </w:rPr>
        <w:t xml:space="preserve"> </w:t>
      </w:r>
      <w:r>
        <w:t>и</w:t>
      </w:r>
      <w:r>
        <w:rPr>
          <w:spacing w:val="-6"/>
        </w:rPr>
        <w:t xml:space="preserve"> </w:t>
      </w:r>
      <w:r>
        <w:t>волонтёрской</w:t>
      </w:r>
      <w:r>
        <w:rPr>
          <w:spacing w:val="-6"/>
        </w:rPr>
        <w:t xml:space="preserve"> </w:t>
      </w:r>
      <w:r>
        <w:rPr>
          <w:spacing w:val="-2"/>
        </w:rPr>
        <w:t>деятельности;</w:t>
      </w:r>
    </w:p>
    <w:p w:rsidR="00D01C8A" w:rsidRDefault="00D01C8A" w:rsidP="00A77379">
      <w:pPr>
        <w:pStyle w:val="2"/>
        <w:numPr>
          <w:ilvl w:val="0"/>
          <w:numId w:val="116"/>
        </w:numPr>
        <w:tabs>
          <w:tab w:val="left" w:pos="1484"/>
        </w:tabs>
        <w:spacing w:line="322" w:lineRule="exact"/>
        <w:ind w:left="1484" w:hanging="303"/>
        <w:jc w:val="both"/>
      </w:pPr>
      <w:r>
        <w:t>патриотического</w:t>
      </w:r>
      <w:r>
        <w:rPr>
          <w:spacing w:val="-17"/>
        </w:rPr>
        <w:t xml:space="preserve"> </w:t>
      </w:r>
      <w:r>
        <w:rPr>
          <w:spacing w:val="-2"/>
        </w:rPr>
        <w:t>воспитания:</w:t>
      </w:r>
    </w:p>
    <w:p w:rsidR="00D01C8A" w:rsidRDefault="00D01C8A" w:rsidP="00D01C8A">
      <w:pPr>
        <w:pStyle w:val="a3"/>
        <w:ind w:right="230"/>
      </w:pPr>
      <w:r>
        <w:t>сформированность российской гражданской идентичности, патриотизма, уважения к своему народу, чувства ответственности перед Родиной, гордости за</w:t>
      </w:r>
      <w:r>
        <w:rPr>
          <w:spacing w:val="40"/>
        </w:rPr>
        <w:t xml:space="preserve"> </w:t>
      </w:r>
      <w:r>
        <w:t>свой край, свою Родину, свой язык и культуру, прошлое и настоящее многонационального народа России;</w:t>
      </w:r>
    </w:p>
    <w:p w:rsidR="00D01C8A" w:rsidRDefault="00D01C8A" w:rsidP="00D01C8A">
      <w:pPr>
        <w:pStyle w:val="a3"/>
        <w:spacing w:before="1"/>
        <w:ind w:right="231"/>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01C8A" w:rsidRDefault="00D01C8A" w:rsidP="00D01C8A">
      <w:pPr>
        <w:pStyle w:val="a3"/>
        <w:spacing w:line="242" w:lineRule="auto"/>
        <w:ind w:right="231"/>
      </w:pPr>
      <w:r>
        <w:t>идейная убеждённость, готовность к служению и защите Отечества, ответственность за его судьбу;</w:t>
      </w:r>
    </w:p>
    <w:p w:rsidR="00D01C8A" w:rsidRDefault="00D01C8A" w:rsidP="00A77379">
      <w:pPr>
        <w:pStyle w:val="2"/>
        <w:numPr>
          <w:ilvl w:val="0"/>
          <w:numId w:val="116"/>
        </w:numPr>
        <w:tabs>
          <w:tab w:val="left" w:pos="1484"/>
        </w:tabs>
        <w:spacing w:line="317" w:lineRule="exact"/>
        <w:ind w:left="1484" w:hanging="303"/>
        <w:jc w:val="both"/>
      </w:pPr>
      <w:r>
        <w:rPr>
          <w:spacing w:val="-2"/>
        </w:rPr>
        <w:t>духовно-нравственного</w:t>
      </w:r>
      <w:r>
        <w:rPr>
          <w:spacing w:val="21"/>
        </w:rPr>
        <w:t xml:space="preserve"> </w:t>
      </w:r>
      <w:r>
        <w:rPr>
          <w:spacing w:val="-2"/>
        </w:rPr>
        <w:t>воспитания:</w:t>
      </w:r>
    </w:p>
    <w:p w:rsidR="00D01C8A" w:rsidRDefault="00D01C8A" w:rsidP="00D01C8A">
      <w:pPr>
        <w:pStyle w:val="a3"/>
        <w:spacing w:line="322" w:lineRule="exact"/>
        <w:ind w:left="1181"/>
      </w:pPr>
      <w:r>
        <w:t>осознание</w:t>
      </w:r>
      <w:r>
        <w:rPr>
          <w:spacing w:val="-9"/>
        </w:rPr>
        <w:t xml:space="preserve"> </w:t>
      </w:r>
      <w:r>
        <w:t>духовных</w:t>
      </w:r>
      <w:r>
        <w:rPr>
          <w:spacing w:val="-10"/>
        </w:rPr>
        <w:t xml:space="preserve"> </w:t>
      </w:r>
      <w:r>
        <w:t>ценностей</w:t>
      </w:r>
      <w:r>
        <w:rPr>
          <w:spacing w:val="-11"/>
        </w:rPr>
        <w:t xml:space="preserve"> </w:t>
      </w:r>
      <w:r>
        <w:t>российского</w:t>
      </w:r>
      <w:r>
        <w:rPr>
          <w:spacing w:val="-7"/>
        </w:rPr>
        <w:t xml:space="preserve"> </w:t>
      </w:r>
      <w:r>
        <w:rPr>
          <w:spacing w:val="-2"/>
        </w:rPr>
        <w:t>народа;</w:t>
      </w:r>
    </w:p>
    <w:p w:rsidR="00D01C8A" w:rsidRDefault="00D01C8A" w:rsidP="00D01C8A">
      <w:pPr>
        <w:pStyle w:val="a3"/>
        <w:ind w:left="1181" w:right="234"/>
      </w:pPr>
      <w:r>
        <w:t>сформированность нравственного сознания, этического поведения; способность</w:t>
      </w:r>
      <w:r>
        <w:rPr>
          <w:spacing w:val="66"/>
        </w:rPr>
        <w:t xml:space="preserve">  </w:t>
      </w:r>
      <w:r>
        <w:t>оценивать</w:t>
      </w:r>
      <w:r>
        <w:rPr>
          <w:spacing w:val="67"/>
        </w:rPr>
        <w:t xml:space="preserve">  </w:t>
      </w:r>
      <w:r>
        <w:t>ситуацию</w:t>
      </w:r>
      <w:r>
        <w:rPr>
          <w:spacing w:val="66"/>
        </w:rPr>
        <w:t xml:space="preserve">  </w:t>
      </w:r>
      <w:r>
        <w:t>и</w:t>
      </w:r>
      <w:r>
        <w:rPr>
          <w:spacing w:val="68"/>
        </w:rPr>
        <w:t xml:space="preserve">  </w:t>
      </w:r>
      <w:r>
        <w:t>принимать</w:t>
      </w:r>
      <w:r>
        <w:rPr>
          <w:spacing w:val="66"/>
        </w:rPr>
        <w:t xml:space="preserve">  </w:t>
      </w:r>
      <w:r>
        <w:t>осознанные</w:t>
      </w:r>
      <w:r>
        <w:rPr>
          <w:spacing w:val="67"/>
        </w:rPr>
        <w:t xml:space="preserve">  </w:t>
      </w:r>
      <w:r>
        <w:t>решения,</w:t>
      </w:r>
    </w:p>
    <w:p w:rsidR="00D01C8A" w:rsidRDefault="00D01C8A" w:rsidP="00D01C8A">
      <w:pPr>
        <w:pStyle w:val="a3"/>
        <w:spacing w:line="321" w:lineRule="exact"/>
      </w:pPr>
      <w:r>
        <w:t>ориентируясь</w:t>
      </w:r>
      <w:r>
        <w:rPr>
          <w:spacing w:val="-11"/>
        </w:rPr>
        <w:t xml:space="preserve"> </w:t>
      </w:r>
      <w:r>
        <w:t>на</w:t>
      </w:r>
      <w:r>
        <w:rPr>
          <w:spacing w:val="-8"/>
        </w:rPr>
        <w:t xml:space="preserve"> </w:t>
      </w:r>
      <w:r>
        <w:t>морально-нравственные</w:t>
      </w:r>
      <w:r>
        <w:rPr>
          <w:spacing w:val="-7"/>
        </w:rPr>
        <w:t xml:space="preserve"> </w:t>
      </w:r>
      <w:r>
        <w:t>нормы</w:t>
      </w:r>
      <w:r>
        <w:rPr>
          <w:spacing w:val="-8"/>
        </w:rPr>
        <w:t xml:space="preserve"> </w:t>
      </w:r>
      <w:r>
        <w:t>и</w:t>
      </w:r>
      <w:r>
        <w:rPr>
          <w:spacing w:val="-7"/>
        </w:rPr>
        <w:t xml:space="preserve"> </w:t>
      </w:r>
      <w:r>
        <w:rPr>
          <w:spacing w:val="-2"/>
        </w:rPr>
        <w:t>ценности;</w:t>
      </w:r>
    </w:p>
    <w:p w:rsidR="00D01C8A" w:rsidRDefault="00D01C8A" w:rsidP="00D01C8A">
      <w:pPr>
        <w:pStyle w:val="a3"/>
        <w:ind w:left="1181"/>
      </w:pPr>
      <w:r>
        <w:t>осознание</w:t>
      </w:r>
      <w:r>
        <w:rPr>
          <w:spacing w:val="-8"/>
        </w:rPr>
        <w:t xml:space="preserve"> </w:t>
      </w:r>
      <w:r>
        <w:t>личного</w:t>
      </w:r>
      <w:r>
        <w:rPr>
          <w:spacing w:val="-7"/>
        </w:rPr>
        <w:t xml:space="preserve"> </w:t>
      </w:r>
      <w:r>
        <w:t>вклада</w:t>
      </w:r>
      <w:r>
        <w:rPr>
          <w:spacing w:val="-6"/>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D01C8A" w:rsidRDefault="00D01C8A" w:rsidP="00D01C8A">
      <w:pPr>
        <w:pStyle w:val="a3"/>
        <w:spacing w:before="1"/>
        <w:ind w:right="231"/>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01C8A" w:rsidRDefault="00D01C8A" w:rsidP="00A77379">
      <w:pPr>
        <w:pStyle w:val="2"/>
        <w:numPr>
          <w:ilvl w:val="0"/>
          <w:numId w:val="116"/>
        </w:numPr>
        <w:tabs>
          <w:tab w:val="left" w:pos="1484"/>
        </w:tabs>
        <w:spacing w:line="321" w:lineRule="exact"/>
        <w:ind w:left="1484" w:hanging="303"/>
        <w:jc w:val="both"/>
      </w:pPr>
      <w:r>
        <w:t>эстетического</w:t>
      </w:r>
      <w:r>
        <w:rPr>
          <w:spacing w:val="-13"/>
        </w:rPr>
        <w:t xml:space="preserve"> </w:t>
      </w:r>
      <w:r>
        <w:rPr>
          <w:spacing w:val="-2"/>
        </w:rPr>
        <w:t>воспитания:</w:t>
      </w:r>
    </w:p>
    <w:p w:rsidR="00D01C8A" w:rsidRDefault="00D01C8A" w:rsidP="00D01C8A">
      <w:pPr>
        <w:pStyle w:val="a3"/>
        <w:tabs>
          <w:tab w:val="left" w:pos="2969"/>
          <w:tab w:val="left" w:pos="4518"/>
          <w:tab w:val="left" w:pos="4887"/>
          <w:tab w:val="left" w:pos="5798"/>
          <w:tab w:val="left" w:pos="7043"/>
          <w:tab w:val="left" w:pos="8314"/>
          <w:tab w:val="left" w:pos="9196"/>
          <w:tab w:val="left" w:pos="10527"/>
        </w:tabs>
        <w:ind w:right="231"/>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D01C8A" w:rsidRDefault="00D01C8A" w:rsidP="00D01C8A">
      <w:pPr>
        <w:pStyle w:val="a3"/>
        <w:spacing w:before="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01C8A" w:rsidRDefault="00D01C8A" w:rsidP="00D01C8A">
      <w:pPr>
        <w:pStyle w:val="a3"/>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w:t>
      </w:r>
      <w:r>
        <w:rPr>
          <w:spacing w:val="40"/>
        </w:rPr>
        <w:t xml:space="preserve"> </w:t>
      </w:r>
      <w:r>
        <w:t>мирового искусства, этнических культурных традиций и народного творчества;</w:t>
      </w:r>
    </w:p>
    <w:p w:rsidR="00D01C8A" w:rsidRDefault="00D01C8A" w:rsidP="00D01C8A">
      <w:pPr>
        <w:pStyle w:val="a3"/>
        <w:spacing w:line="321" w:lineRule="exact"/>
        <w:ind w:left="1181"/>
      </w:pPr>
      <w:r>
        <w:t>стремление</w:t>
      </w:r>
      <w:r>
        <w:rPr>
          <w:spacing w:val="-9"/>
        </w:rPr>
        <w:t xml:space="preserve"> </w:t>
      </w:r>
      <w:r>
        <w:t>проявлять</w:t>
      </w:r>
      <w:r>
        <w:rPr>
          <w:spacing w:val="-7"/>
        </w:rPr>
        <w:t xml:space="preserve"> </w:t>
      </w:r>
      <w:r>
        <w:t>качества</w:t>
      </w:r>
      <w:r>
        <w:rPr>
          <w:spacing w:val="-7"/>
        </w:rPr>
        <w:t xml:space="preserve"> </w:t>
      </w:r>
      <w:r>
        <w:t>творческой</w:t>
      </w:r>
      <w:r>
        <w:rPr>
          <w:spacing w:val="-6"/>
        </w:rPr>
        <w:t xml:space="preserve"> </w:t>
      </w:r>
      <w:r>
        <w:rPr>
          <w:spacing w:val="-2"/>
        </w:rPr>
        <w:t>личности;</w:t>
      </w:r>
    </w:p>
    <w:p w:rsidR="00D01C8A" w:rsidRDefault="00D01C8A" w:rsidP="00A77379">
      <w:pPr>
        <w:pStyle w:val="2"/>
        <w:numPr>
          <w:ilvl w:val="0"/>
          <w:numId w:val="116"/>
        </w:numPr>
        <w:tabs>
          <w:tab w:val="left" w:pos="1484"/>
        </w:tabs>
        <w:spacing w:line="322" w:lineRule="exact"/>
        <w:ind w:left="1484" w:hanging="303"/>
      </w:pPr>
      <w:r>
        <w:t>физического</w:t>
      </w:r>
      <w:r>
        <w:rPr>
          <w:spacing w:val="-13"/>
        </w:rPr>
        <w:t xml:space="preserve"> </w:t>
      </w:r>
      <w:r>
        <w:rPr>
          <w:spacing w:val="-2"/>
        </w:rPr>
        <w:t>воспитания:</w:t>
      </w:r>
    </w:p>
    <w:p w:rsidR="00D01C8A" w:rsidRDefault="00D01C8A" w:rsidP="00D01C8A">
      <w:pPr>
        <w:pStyle w:val="a3"/>
        <w:spacing w:line="242" w:lineRule="auto"/>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80"/>
        </w:rPr>
        <w:t xml:space="preserve"> </w:t>
      </w:r>
      <w:r>
        <w:t>отношения к своему здоровью, потребность в физическом совершенствовании;</w:t>
      </w:r>
    </w:p>
    <w:p w:rsidR="00D01C8A" w:rsidRDefault="00D01C8A" w:rsidP="00D01C8A">
      <w:pPr>
        <w:pStyle w:val="a3"/>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40"/>
        </w:rPr>
        <w:t xml:space="preserve"> </w:t>
      </w:r>
      <w:r>
        <w:t>физическому и психическому здоровью;</w:t>
      </w:r>
    </w:p>
    <w:p w:rsidR="00D01C8A" w:rsidRDefault="00D01C8A" w:rsidP="00A77379">
      <w:pPr>
        <w:pStyle w:val="2"/>
        <w:numPr>
          <w:ilvl w:val="0"/>
          <w:numId w:val="116"/>
        </w:numPr>
        <w:tabs>
          <w:tab w:val="left" w:pos="1484"/>
        </w:tabs>
        <w:spacing w:line="321" w:lineRule="exact"/>
        <w:ind w:left="1484" w:hanging="303"/>
      </w:pPr>
      <w:r>
        <w:t>трудового</w:t>
      </w:r>
      <w:r>
        <w:rPr>
          <w:spacing w:val="-7"/>
        </w:rPr>
        <w:t xml:space="preserve"> </w:t>
      </w:r>
      <w:r>
        <w:rPr>
          <w:spacing w:val="-2"/>
        </w:rPr>
        <w:t>воспитания:</w:t>
      </w:r>
    </w:p>
    <w:p w:rsidR="00D01C8A" w:rsidRDefault="00D01C8A" w:rsidP="00D01C8A">
      <w:pPr>
        <w:pStyle w:val="a3"/>
        <w:spacing w:line="322" w:lineRule="exact"/>
        <w:ind w:left="1181"/>
      </w:pPr>
      <w:r>
        <w:t>готовность</w:t>
      </w:r>
      <w:r>
        <w:rPr>
          <w:spacing w:val="-8"/>
        </w:rPr>
        <w:t xml:space="preserve"> </w:t>
      </w:r>
      <w:r>
        <w:t>к</w:t>
      </w:r>
      <w:r>
        <w:rPr>
          <w:spacing w:val="-5"/>
        </w:rPr>
        <w:t xml:space="preserve"> </w:t>
      </w:r>
      <w:r>
        <w:t>труду,</w:t>
      </w:r>
      <w:r>
        <w:rPr>
          <w:spacing w:val="-8"/>
        </w:rPr>
        <w:t xml:space="preserve"> </w:t>
      </w:r>
      <w:r>
        <w:t>осознание</w:t>
      </w:r>
      <w:r>
        <w:rPr>
          <w:spacing w:val="-5"/>
        </w:rPr>
        <w:t xml:space="preserve"> </w:t>
      </w:r>
      <w:r>
        <w:t>ценности</w:t>
      </w:r>
      <w:r>
        <w:rPr>
          <w:spacing w:val="-6"/>
        </w:rPr>
        <w:t xml:space="preserve"> </w:t>
      </w:r>
      <w:r>
        <w:t>мастерства,</w:t>
      </w:r>
      <w:r>
        <w:rPr>
          <w:spacing w:val="-5"/>
        </w:rPr>
        <w:t xml:space="preserve"> </w:t>
      </w:r>
      <w:r>
        <w:rPr>
          <w:spacing w:val="-2"/>
        </w:rPr>
        <w:t>трудолюбие;</w:t>
      </w:r>
    </w:p>
    <w:p w:rsidR="00D01C8A" w:rsidRDefault="00D01C8A" w:rsidP="00D01C8A">
      <w:pPr>
        <w:pStyle w:val="a3"/>
        <w:spacing w:line="242" w:lineRule="auto"/>
      </w:pPr>
      <w:r>
        <w:t>готовность</w:t>
      </w:r>
      <w:r>
        <w:rPr>
          <w:spacing w:val="40"/>
        </w:rPr>
        <w:t xml:space="preserve"> </w:t>
      </w:r>
      <w:r>
        <w:t>к</w:t>
      </w:r>
      <w:r>
        <w:rPr>
          <w:spacing w:val="40"/>
        </w:rPr>
        <w:t xml:space="preserve"> </w:t>
      </w:r>
      <w:r>
        <w:t>активной</w:t>
      </w:r>
      <w:r>
        <w:rPr>
          <w:spacing w:val="40"/>
        </w:rPr>
        <w:t xml:space="preserve"> </w:t>
      </w:r>
      <w:r>
        <w:t>социально</w:t>
      </w:r>
      <w:r>
        <w:rPr>
          <w:spacing w:val="40"/>
        </w:rPr>
        <w:t xml:space="preserve"> </w:t>
      </w:r>
      <w:r>
        <w:t>направленной</w:t>
      </w:r>
      <w:r>
        <w:rPr>
          <w:spacing w:val="40"/>
        </w:rPr>
        <w:t xml:space="preserve"> </w:t>
      </w:r>
      <w:r>
        <w:t>деятельности,</w:t>
      </w:r>
      <w:r>
        <w:rPr>
          <w:spacing w:val="40"/>
        </w:rPr>
        <w:t xml:space="preserve"> </w:t>
      </w:r>
      <w:r>
        <w:t>способность инициировать, планировать и самостоятельно выполнять такую деятельность;</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3"/>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01C8A" w:rsidRDefault="00D01C8A" w:rsidP="00D01C8A">
      <w:pPr>
        <w:pStyle w:val="a3"/>
        <w:ind w:right="239"/>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D01C8A" w:rsidRDefault="00D01C8A" w:rsidP="00D01C8A">
      <w:pPr>
        <w:pStyle w:val="a3"/>
        <w:spacing w:line="242" w:lineRule="auto"/>
        <w:ind w:right="232"/>
      </w:pPr>
      <w:r>
        <w:t>готовность и способность к образованию и самообразованию на протяжении всей жизни;</w:t>
      </w:r>
    </w:p>
    <w:p w:rsidR="00D01C8A" w:rsidRDefault="00D01C8A" w:rsidP="00A77379">
      <w:pPr>
        <w:pStyle w:val="2"/>
        <w:numPr>
          <w:ilvl w:val="0"/>
          <w:numId w:val="116"/>
        </w:numPr>
        <w:tabs>
          <w:tab w:val="left" w:pos="1484"/>
        </w:tabs>
        <w:spacing w:line="317" w:lineRule="exact"/>
        <w:ind w:left="1484" w:hanging="303"/>
        <w:jc w:val="both"/>
      </w:pPr>
      <w:r>
        <w:rPr>
          <w:spacing w:val="-2"/>
        </w:rPr>
        <w:t>экологического</w:t>
      </w:r>
      <w:r>
        <w:rPr>
          <w:spacing w:val="9"/>
        </w:rPr>
        <w:t xml:space="preserve"> </w:t>
      </w:r>
      <w:r>
        <w:rPr>
          <w:spacing w:val="-2"/>
        </w:rPr>
        <w:t>воспитания:</w:t>
      </w:r>
    </w:p>
    <w:p w:rsidR="00D01C8A" w:rsidRDefault="00D01C8A" w:rsidP="00D01C8A">
      <w:pPr>
        <w:pStyle w:val="a3"/>
        <w:ind w:right="22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01C8A" w:rsidRDefault="00D01C8A" w:rsidP="00D01C8A">
      <w:pPr>
        <w:pStyle w:val="a3"/>
        <w:ind w:right="231"/>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D01C8A" w:rsidRDefault="00D01C8A" w:rsidP="00D01C8A">
      <w:pPr>
        <w:pStyle w:val="a3"/>
        <w:ind w:right="232"/>
      </w:pPr>
      <w:r>
        <w:t>умение прогнозировать неблагоприятные экологические последствия предпринимаемых действий, предотвращать их;</w:t>
      </w:r>
    </w:p>
    <w:p w:rsidR="00D01C8A" w:rsidRDefault="00D01C8A" w:rsidP="00D01C8A">
      <w:pPr>
        <w:pStyle w:val="a3"/>
        <w:spacing w:line="321" w:lineRule="exact"/>
        <w:ind w:left="1181"/>
      </w:pPr>
      <w:r>
        <w:t>расширение</w:t>
      </w:r>
      <w:r>
        <w:rPr>
          <w:spacing w:val="-14"/>
        </w:rPr>
        <w:t xml:space="preserve"> </w:t>
      </w:r>
      <w:r>
        <w:t>опыта</w:t>
      </w:r>
      <w:r>
        <w:rPr>
          <w:spacing w:val="-10"/>
        </w:rPr>
        <w:t xml:space="preserve"> </w:t>
      </w:r>
      <w:r>
        <w:t>деятельности</w:t>
      </w:r>
      <w:r>
        <w:rPr>
          <w:spacing w:val="-9"/>
        </w:rPr>
        <w:t xml:space="preserve"> </w:t>
      </w:r>
      <w:r>
        <w:t>экологической</w:t>
      </w:r>
      <w:r>
        <w:rPr>
          <w:spacing w:val="-9"/>
        </w:rPr>
        <w:t xml:space="preserve"> </w:t>
      </w:r>
      <w:r>
        <w:rPr>
          <w:spacing w:val="-2"/>
        </w:rPr>
        <w:t>направленности;</w:t>
      </w:r>
    </w:p>
    <w:p w:rsidR="00D01C8A" w:rsidRDefault="00D01C8A" w:rsidP="00A77379">
      <w:pPr>
        <w:pStyle w:val="2"/>
        <w:numPr>
          <w:ilvl w:val="0"/>
          <w:numId w:val="116"/>
        </w:numPr>
        <w:tabs>
          <w:tab w:val="left" w:pos="1484"/>
        </w:tabs>
        <w:spacing w:line="322" w:lineRule="exact"/>
        <w:ind w:left="1484" w:hanging="303"/>
        <w:jc w:val="both"/>
      </w:pPr>
      <w:r>
        <w:t>ценности</w:t>
      </w:r>
      <w:r>
        <w:rPr>
          <w:spacing w:val="-9"/>
        </w:rPr>
        <w:t xml:space="preserve"> </w:t>
      </w:r>
      <w:r>
        <w:t>научного</w:t>
      </w:r>
      <w:r>
        <w:rPr>
          <w:spacing w:val="-8"/>
        </w:rPr>
        <w:t xml:space="preserve"> </w:t>
      </w:r>
      <w:r>
        <w:rPr>
          <w:spacing w:val="-2"/>
        </w:rPr>
        <w:t>познания:</w:t>
      </w:r>
    </w:p>
    <w:p w:rsidR="00D01C8A" w:rsidRDefault="00D01C8A" w:rsidP="00D01C8A">
      <w:pPr>
        <w:pStyle w:val="a3"/>
        <w:ind w:right="230"/>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w:t>
      </w:r>
      <w:r>
        <w:rPr>
          <w:spacing w:val="-2"/>
        </w:rPr>
        <w:t>мире;</w:t>
      </w:r>
    </w:p>
    <w:p w:rsidR="00D01C8A" w:rsidRDefault="00D01C8A" w:rsidP="00D01C8A">
      <w:pPr>
        <w:pStyle w:val="a3"/>
        <w:ind w:right="228"/>
      </w:pPr>
      <w:r>
        <w:t>совершенствование языковой и читательской культуры как средства взаимодействия между людьми и познания мира;</w:t>
      </w:r>
    </w:p>
    <w:p w:rsidR="00D01C8A" w:rsidRDefault="00D01C8A" w:rsidP="00D01C8A">
      <w:pPr>
        <w:pStyle w:val="a3"/>
        <w:ind w:right="224"/>
      </w:pPr>
      <w:r>
        <w:t>языковое и речевое развитие человека, включая понимание языка социально- экономической и политической коммуникации;</w:t>
      </w:r>
    </w:p>
    <w:p w:rsidR="00D01C8A" w:rsidRDefault="00D01C8A" w:rsidP="00D01C8A">
      <w:pPr>
        <w:pStyle w:val="a3"/>
        <w:spacing w:before="2"/>
        <w:ind w:right="23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01C8A" w:rsidRDefault="00D01C8A" w:rsidP="00D01C8A">
      <w:pPr>
        <w:pStyle w:val="a3"/>
        <w:ind w:right="233"/>
      </w:pPr>
      <w:r>
        <w:t xml:space="preserve">мотивация к познанию и творчеству, обучению и самообучению на протяжении всей жизни, интерес к изучению социальных и гуманитарных </w:t>
      </w:r>
      <w:r>
        <w:rPr>
          <w:spacing w:val="-2"/>
        </w:rPr>
        <w:t>дисциплин.</w:t>
      </w:r>
    </w:p>
    <w:p w:rsidR="00D01C8A" w:rsidRDefault="00D01C8A" w:rsidP="00D01C8A">
      <w:pPr>
        <w:pStyle w:val="a3"/>
        <w:ind w:right="231"/>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b/>
        </w:rPr>
        <w:t>эмоциональный интеллект</w:t>
      </w:r>
      <w:r>
        <w:t>, предполагающий сформированность:</w:t>
      </w:r>
    </w:p>
    <w:p w:rsidR="00D01C8A" w:rsidRDefault="00D01C8A" w:rsidP="00D01C8A">
      <w:pPr>
        <w:pStyle w:val="a3"/>
        <w:ind w:right="23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01C8A" w:rsidRDefault="00D01C8A" w:rsidP="00D01C8A">
      <w:pPr>
        <w:pStyle w:val="a3"/>
        <w:ind w:right="22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01C8A" w:rsidRDefault="00D01C8A" w:rsidP="00D01C8A">
      <w:pPr>
        <w:pStyle w:val="a3"/>
        <w:ind w:right="234"/>
      </w:pPr>
      <w:r>
        <w:t>внутренней мотивации, включающей стремление к достижению цели и</w:t>
      </w:r>
      <w:r>
        <w:rPr>
          <w:spacing w:val="40"/>
        </w:rPr>
        <w:t xml:space="preserve"> </w:t>
      </w:r>
      <w:r>
        <w:t xml:space="preserve">успеху, оптимизм, инициативность, умение действовать, исходя из своих </w:t>
      </w:r>
      <w:r>
        <w:rPr>
          <w:spacing w:val="-2"/>
        </w:rPr>
        <w:t>возможностей;</w:t>
      </w:r>
    </w:p>
    <w:p w:rsidR="00D01C8A" w:rsidRDefault="00D01C8A" w:rsidP="00D01C8A">
      <w:pPr>
        <w:pStyle w:val="a3"/>
        <w:ind w:right="235"/>
      </w:pPr>
      <w:r>
        <w:t>готовность и способность овладевать новыми социальными практиками, осваивать типичные социальные роли;</w:t>
      </w:r>
    </w:p>
    <w:p w:rsidR="00D01C8A" w:rsidRDefault="00D01C8A" w:rsidP="00D01C8A">
      <w:pPr>
        <w:pStyle w:val="a3"/>
        <w:spacing w:before="1"/>
        <w:ind w:left="1181"/>
      </w:pPr>
      <w:r>
        <w:t>эмпатии,</w:t>
      </w:r>
      <w:r>
        <w:rPr>
          <w:spacing w:val="43"/>
        </w:rPr>
        <w:t xml:space="preserve">  </w:t>
      </w:r>
      <w:r>
        <w:t>включающей</w:t>
      </w:r>
      <w:r>
        <w:rPr>
          <w:spacing w:val="43"/>
        </w:rPr>
        <w:t xml:space="preserve">  </w:t>
      </w:r>
      <w:r>
        <w:t>способность</w:t>
      </w:r>
      <w:r>
        <w:rPr>
          <w:spacing w:val="43"/>
        </w:rPr>
        <w:t xml:space="preserve">  </w:t>
      </w:r>
      <w:r>
        <w:t>понимать</w:t>
      </w:r>
      <w:r>
        <w:rPr>
          <w:spacing w:val="43"/>
        </w:rPr>
        <w:t xml:space="preserve">  </w:t>
      </w:r>
      <w:r>
        <w:t>эмоциональное</w:t>
      </w:r>
      <w:r>
        <w:rPr>
          <w:spacing w:val="44"/>
        </w:rPr>
        <w:t xml:space="preserve">  </w:t>
      </w:r>
      <w:r>
        <w:rPr>
          <w:spacing w:val="-2"/>
        </w:rPr>
        <w:t>состояние</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tabs>
          <w:tab w:val="left" w:pos="1647"/>
          <w:tab w:val="left" w:pos="3168"/>
          <w:tab w:val="left" w:pos="3825"/>
          <w:tab w:val="left" w:pos="4542"/>
          <w:tab w:val="left" w:pos="6653"/>
          <w:tab w:val="left" w:pos="8778"/>
          <w:tab w:val="left" w:pos="10536"/>
        </w:tabs>
        <w:spacing w:before="61"/>
        <w:ind w:right="236"/>
      </w:pPr>
      <w:r>
        <w:rPr>
          <w:spacing w:val="-2"/>
        </w:rPr>
        <w:lastRenderedPageBreak/>
        <w:t>других,</w:t>
      </w:r>
      <w:r>
        <w:tab/>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способность</w:t>
      </w:r>
      <w:r>
        <w:tab/>
      </w:r>
      <w:r>
        <w:rPr>
          <w:spacing w:val="-10"/>
        </w:rPr>
        <w:t xml:space="preserve">к </w:t>
      </w:r>
      <w:r>
        <w:t>сочувствию и сопереживанию;</w:t>
      </w:r>
    </w:p>
    <w:p w:rsidR="00D01C8A" w:rsidRDefault="00D01C8A" w:rsidP="00D01C8A">
      <w:pPr>
        <w:pStyle w:val="a3"/>
        <w:ind w:right="23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01C8A" w:rsidRDefault="00D01C8A" w:rsidP="00D01C8A">
      <w:pPr>
        <w:pStyle w:val="1"/>
        <w:spacing w:before="321"/>
        <w:ind w:left="1181"/>
        <w:jc w:val="both"/>
      </w:pPr>
      <w:r>
        <w:t>МЕТАПРЕДМЕТНЫЕ</w:t>
      </w:r>
      <w:r>
        <w:rPr>
          <w:spacing w:val="-15"/>
        </w:rPr>
        <w:t xml:space="preserve"> </w:t>
      </w:r>
      <w:r>
        <w:rPr>
          <w:spacing w:val="-2"/>
        </w:rPr>
        <w:t>РЕЗУЛЬТАТЫ</w:t>
      </w:r>
    </w:p>
    <w:p w:rsidR="00D01C8A" w:rsidRDefault="00D01C8A" w:rsidP="00D01C8A">
      <w:pPr>
        <w:pStyle w:val="2"/>
        <w:spacing w:before="2"/>
        <w:ind w:right="3192"/>
      </w:pPr>
      <w:r>
        <w:t>Познавательные</w:t>
      </w:r>
      <w:r>
        <w:rPr>
          <w:spacing w:val="-9"/>
        </w:rPr>
        <w:t xml:space="preserve"> </w:t>
      </w:r>
      <w:r>
        <w:t>универсальные</w:t>
      </w:r>
      <w:r>
        <w:rPr>
          <w:spacing w:val="-9"/>
        </w:rPr>
        <w:t xml:space="preserve"> </w:t>
      </w:r>
      <w:r>
        <w:t>учебные</w:t>
      </w:r>
      <w:r>
        <w:rPr>
          <w:spacing w:val="-9"/>
        </w:rPr>
        <w:t xml:space="preserve"> </w:t>
      </w:r>
      <w:r>
        <w:t>действия Базовые логические действия:</w:t>
      </w:r>
    </w:p>
    <w:p w:rsidR="00D01C8A" w:rsidRDefault="00D01C8A" w:rsidP="00D01C8A">
      <w:pPr>
        <w:pStyle w:val="a3"/>
        <w:ind w:right="231"/>
      </w:pPr>
      <w:r>
        <w:t>самостоятельно формулировать и актуализировать социальную проблему, рассматривать её разносторонне;</w:t>
      </w:r>
    </w:p>
    <w:p w:rsidR="00D01C8A" w:rsidRDefault="00D01C8A" w:rsidP="00D01C8A">
      <w:pPr>
        <w:pStyle w:val="a3"/>
        <w:ind w:right="232"/>
      </w:pPr>
      <w:r>
        <w:t>устанавливать существенные признаки или основания для сравнения, классификации и обобщения социальных объектов, явлений и процессов,</w:t>
      </w:r>
      <w:r>
        <w:rPr>
          <w:spacing w:val="40"/>
        </w:rPr>
        <w:t xml:space="preserve"> </w:t>
      </w:r>
      <w:r>
        <w:t>определять критерии типологизации;</w:t>
      </w:r>
    </w:p>
    <w:p w:rsidR="00D01C8A" w:rsidRDefault="00D01C8A" w:rsidP="00D01C8A">
      <w:pPr>
        <w:pStyle w:val="a3"/>
        <w:ind w:right="234"/>
      </w:pPr>
      <w:r>
        <w:t>определять</w:t>
      </w:r>
      <w:r>
        <w:rPr>
          <w:spacing w:val="-3"/>
        </w:rPr>
        <w:t xml:space="preserve"> </w:t>
      </w:r>
      <w:r>
        <w:t>цели</w:t>
      </w:r>
      <w:r>
        <w:rPr>
          <w:spacing w:val="-3"/>
        </w:rPr>
        <w:t xml:space="preserve"> </w:t>
      </w:r>
      <w:r>
        <w:t>деятельности,</w:t>
      </w:r>
      <w:r>
        <w:rPr>
          <w:spacing w:val="-2"/>
        </w:rPr>
        <w:t xml:space="preserve"> </w:t>
      </w:r>
      <w:r>
        <w:t>задавать</w:t>
      </w:r>
      <w:r>
        <w:rPr>
          <w:spacing w:val="-5"/>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 выявлять связь мотивов, интересов и целей деятельности;</w:t>
      </w:r>
    </w:p>
    <w:p w:rsidR="00D01C8A" w:rsidRDefault="00D01C8A" w:rsidP="00D01C8A">
      <w:pPr>
        <w:pStyle w:val="a3"/>
        <w:ind w:right="233"/>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01C8A" w:rsidRDefault="00D01C8A" w:rsidP="00D01C8A">
      <w:pPr>
        <w:pStyle w:val="a3"/>
        <w:ind w:right="231"/>
      </w:pPr>
      <w:r>
        <w:t>разрабатывать план решения проблемы с учётом анализа имеющихся ресурсов и возможных рисков;</w:t>
      </w:r>
    </w:p>
    <w:p w:rsidR="00D01C8A" w:rsidRDefault="00D01C8A" w:rsidP="00D01C8A">
      <w:pPr>
        <w:pStyle w:val="a3"/>
        <w:spacing w:before="1"/>
        <w:ind w:right="23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01C8A" w:rsidRDefault="00D01C8A" w:rsidP="00D01C8A">
      <w:pPr>
        <w:pStyle w:val="a3"/>
        <w:ind w:right="234"/>
      </w:pPr>
      <w:r>
        <w:t>координировать и выполнять работу в условиях реального, виртуального и комбинированного взаимодействия;</w:t>
      </w:r>
    </w:p>
    <w:p w:rsidR="00D01C8A" w:rsidRDefault="00D01C8A" w:rsidP="00D01C8A">
      <w:pPr>
        <w:pStyle w:val="a3"/>
        <w:ind w:right="231"/>
      </w:pPr>
      <w:r>
        <w:t>развивать креативное мышление при решении учебно­познавательных, жизненных проблем, при выполнении социальных проектов.</w:t>
      </w:r>
    </w:p>
    <w:p w:rsidR="00D01C8A" w:rsidRDefault="00D01C8A" w:rsidP="00D01C8A">
      <w:pPr>
        <w:pStyle w:val="2"/>
      </w:pPr>
      <w:r>
        <w:t>Базовые</w:t>
      </w:r>
      <w:r>
        <w:rPr>
          <w:spacing w:val="-9"/>
        </w:rPr>
        <w:t xml:space="preserve"> </w:t>
      </w:r>
      <w:r>
        <w:t>исследовательские</w:t>
      </w:r>
      <w:r>
        <w:rPr>
          <w:spacing w:val="-8"/>
        </w:rPr>
        <w:t xml:space="preserve"> </w:t>
      </w:r>
      <w:r>
        <w:rPr>
          <w:spacing w:val="-2"/>
        </w:rPr>
        <w:t>действия:</w:t>
      </w:r>
    </w:p>
    <w:p w:rsidR="00D01C8A" w:rsidRDefault="00D01C8A" w:rsidP="00D01C8A">
      <w:pPr>
        <w:pStyle w:val="a3"/>
        <w:ind w:right="230"/>
      </w:pPr>
      <w: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w:t>
      </w:r>
      <w:r>
        <w:rPr>
          <w:spacing w:val="-2"/>
        </w:rPr>
        <w:t>познания;</w:t>
      </w:r>
    </w:p>
    <w:p w:rsidR="00D01C8A" w:rsidRDefault="00D01C8A" w:rsidP="00D01C8A">
      <w:pPr>
        <w:pStyle w:val="a3"/>
        <w:ind w:right="234"/>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01C8A" w:rsidRDefault="00D01C8A" w:rsidP="00D01C8A">
      <w:pPr>
        <w:pStyle w:val="a3"/>
        <w:ind w:right="233"/>
      </w:pPr>
      <w:r>
        <w:t>формировать научный тип мышления, применять научную терминологию, ключевые понятия и методы;</w:t>
      </w:r>
    </w:p>
    <w:p w:rsidR="00D01C8A" w:rsidRDefault="00D01C8A" w:rsidP="00D01C8A">
      <w:pPr>
        <w:pStyle w:val="a3"/>
        <w:ind w:right="232"/>
      </w:pPr>
      <w:r>
        <w:t>ставить и формулировать собственные задачи в образовательной деятельности и жизненных ситуациях;</w:t>
      </w:r>
    </w:p>
    <w:p w:rsidR="00D01C8A" w:rsidRDefault="00D01C8A" w:rsidP="00D01C8A">
      <w:pPr>
        <w:pStyle w:val="a3"/>
        <w:spacing w:before="1"/>
        <w:ind w:right="230"/>
      </w:pPr>
      <w:r>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w:t>
      </w:r>
      <w:r>
        <w:rPr>
          <w:spacing w:val="-2"/>
        </w:rPr>
        <w:t>решения;</w:t>
      </w:r>
    </w:p>
    <w:p w:rsidR="00D01C8A" w:rsidRDefault="00D01C8A" w:rsidP="00D01C8A">
      <w:pPr>
        <w:pStyle w:val="a3"/>
        <w:ind w:right="232"/>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01C8A" w:rsidRDefault="00D01C8A" w:rsidP="00D01C8A">
      <w:pPr>
        <w:pStyle w:val="a3"/>
        <w:ind w:left="1181"/>
      </w:pPr>
      <w:r>
        <w:t>давать</w:t>
      </w:r>
      <w:r>
        <w:rPr>
          <w:spacing w:val="51"/>
        </w:rPr>
        <w:t xml:space="preserve">  </w:t>
      </w:r>
      <w:r>
        <w:t>оценку</w:t>
      </w:r>
      <w:r>
        <w:rPr>
          <w:spacing w:val="52"/>
        </w:rPr>
        <w:t xml:space="preserve">  </w:t>
      </w:r>
      <w:r>
        <w:t>новым</w:t>
      </w:r>
      <w:r>
        <w:rPr>
          <w:spacing w:val="52"/>
        </w:rPr>
        <w:t xml:space="preserve">  </w:t>
      </w:r>
      <w:r>
        <w:t>ситуациям,</w:t>
      </w:r>
      <w:r>
        <w:rPr>
          <w:spacing w:val="51"/>
        </w:rPr>
        <w:t xml:space="preserve">  </w:t>
      </w:r>
      <w:r>
        <w:t>возникающим</w:t>
      </w:r>
      <w:r>
        <w:rPr>
          <w:spacing w:val="52"/>
        </w:rPr>
        <w:t xml:space="preserve">  </w:t>
      </w:r>
      <w:r>
        <w:t>в</w:t>
      </w:r>
      <w:r>
        <w:rPr>
          <w:spacing w:val="52"/>
        </w:rPr>
        <w:t xml:space="preserve">  </w:t>
      </w:r>
      <w:r>
        <w:t>процессе</w:t>
      </w:r>
      <w:r>
        <w:rPr>
          <w:spacing w:val="52"/>
        </w:rPr>
        <w:t xml:space="preserve">  </w:t>
      </w:r>
      <w:r>
        <w:rPr>
          <w:spacing w:val="-2"/>
        </w:rPr>
        <w:t>познания</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left="1181" w:right="236" w:hanging="708"/>
      </w:pPr>
      <w:r>
        <w:lastRenderedPageBreak/>
        <w:t>социальных объектов, в социальных отношениях; оценивать приобретённый опыт; уметь переносить знания об общественных</w:t>
      </w:r>
      <w:r>
        <w:rPr>
          <w:spacing w:val="24"/>
        </w:rPr>
        <w:t xml:space="preserve"> </w:t>
      </w:r>
      <w:r>
        <w:t>объектах, явлениях</w:t>
      </w:r>
      <w:r>
        <w:rPr>
          <w:spacing w:val="24"/>
        </w:rPr>
        <w:t xml:space="preserve"> </w:t>
      </w:r>
      <w:r>
        <w:t>и процессах</w:t>
      </w:r>
      <w:r>
        <w:rPr>
          <w:spacing w:val="24"/>
        </w:rPr>
        <w:t xml:space="preserve"> </w:t>
      </w:r>
      <w:r>
        <w:t>в</w:t>
      </w:r>
    </w:p>
    <w:p w:rsidR="00D01C8A" w:rsidRDefault="00D01C8A" w:rsidP="00D01C8A">
      <w:pPr>
        <w:pStyle w:val="a3"/>
        <w:spacing w:line="321" w:lineRule="exact"/>
      </w:pPr>
      <w:r>
        <w:t>познавательную</w:t>
      </w:r>
      <w:r>
        <w:rPr>
          <w:spacing w:val="-9"/>
        </w:rPr>
        <w:t xml:space="preserve"> </w:t>
      </w:r>
      <w:r>
        <w:t>и</w:t>
      </w:r>
      <w:r>
        <w:rPr>
          <w:spacing w:val="-8"/>
        </w:rPr>
        <w:t xml:space="preserve"> </w:t>
      </w:r>
      <w:r>
        <w:t>практическую</w:t>
      </w:r>
      <w:r>
        <w:rPr>
          <w:spacing w:val="-9"/>
        </w:rPr>
        <w:t xml:space="preserve"> </w:t>
      </w:r>
      <w:r>
        <w:t>области</w:t>
      </w:r>
      <w:r>
        <w:rPr>
          <w:spacing w:val="-5"/>
        </w:rPr>
        <w:t xml:space="preserve"> </w:t>
      </w:r>
      <w:r>
        <w:rPr>
          <w:spacing w:val="-2"/>
        </w:rPr>
        <w:t>жизнедеятельности;</w:t>
      </w:r>
    </w:p>
    <w:p w:rsidR="00D01C8A" w:rsidRDefault="00D01C8A" w:rsidP="00D01C8A">
      <w:pPr>
        <w:pStyle w:val="a3"/>
        <w:ind w:right="231"/>
      </w:pPr>
      <w:r>
        <w:t>уметь интегрировать знания из разных предметных областей, комплекса социальных наук, учебных и внеучебных источников информации;</w:t>
      </w:r>
    </w:p>
    <w:p w:rsidR="00D01C8A" w:rsidRDefault="00D01C8A" w:rsidP="00D01C8A">
      <w:pPr>
        <w:pStyle w:val="a3"/>
        <w:spacing w:line="242" w:lineRule="auto"/>
        <w:ind w:right="233"/>
      </w:pPr>
      <w:r>
        <w:t>выдвигать новые идеи, предлагать оригинальные подходы и решения; ставить проблемы и задачи, допускающие альтернативные решения.</w:t>
      </w:r>
    </w:p>
    <w:p w:rsidR="00D01C8A" w:rsidRDefault="00D01C8A" w:rsidP="00D01C8A">
      <w:pPr>
        <w:pStyle w:val="2"/>
        <w:spacing w:line="317" w:lineRule="exact"/>
      </w:pPr>
      <w:r>
        <w:t>Работа</w:t>
      </w:r>
      <w:r>
        <w:rPr>
          <w:spacing w:val="-3"/>
        </w:rPr>
        <w:t xml:space="preserve"> </w:t>
      </w:r>
      <w:r>
        <w:t>с</w:t>
      </w:r>
      <w:r>
        <w:rPr>
          <w:spacing w:val="-3"/>
        </w:rPr>
        <w:t xml:space="preserve"> </w:t>
      </w:r>
      <w:r>
        <w:rPr>
          <w:spacing w:val="-2"/>
        </w:rPr>
        <w:t>информацией:</w:t>
      </w:r>
    </w:p>
    <w:p w:rsidR="00D01C8A" w:rsidRDefault="00D01C8A" w:rsidP="00D01C8A">
      <w:pPr>
        <w:pStyle w:val="a3"/>
        <w:ind w:right="232"/>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01C8A" w:rsidRDefault="00D01C8A" w:rsidP="00D01C8A">
      <w:pPr>
        <w:pStyle w:val="a3"/>
        <w:spacing w:before="1"/>
        <w:ind w:right="23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01C8A" w:rsidRDefault="00D01C8A" w:rsidP="00D01C8A">
      <w:pPr>
        <w:pStyle w:val="a3"/>
        <w:ind w:right="226"/>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D01C8A" w:rsidRDefault="00D01C8A" w:rsidP="00D01C8A">
      <w:pPr>
        <w:pStyle w:val="a3"/>
        <w:ind w:right="22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01C8A" w:rsidRDefault="00D01C8A" w:rsidP="00D01C8A">
      <w:pPr>
        <w:pStyle w:val="a3"/>
        <w:ind w:right="234"/>
      </w:pPr>
      <w:r>
        <w:t>владеть навыками распознавания и защиты информации, информационной безопасности личности.</w:t>
      </w:r>
    </w:p>
    <w:p w:rsidR="00D01C8A" w:rsidRDefault="00D01C8A" w:rsidP="00D01C8A">
      <w:pPr>
        <w:pStyle w:val="2"/>
        <w:spacing w:line="242" w:lineRule="auto"/>
        <w:ind w:right="2884"/>
      </w:pPr>
      <w:r>
        <w:t>Коммуникативные</w:t>
      </w:r>
      <w:r>
        <w:rPr>
          <w:spacing w:val="-10"/>
        </w:rPr>
        <w:t xml:space="preserve"> </w:t>
      </w:r>
      <w:r>
        <w:t>универсальные</w:t>
      </w:r>
      <w:r>
        <w:rPr>
          <w:spacing w:val="-8"/>
        </w:rPr>
        <w:t xml:space="preserve"> </w:t>
      </w:r>
      <w:r>
        <w:t>учебные</w:t>
      </w:r>
      <w:r>
        <w:rPr>
          <w:spacing w:val="-8"/>
        </w:rPr>
        <w:t xml:space="preserve"> </w:t>
      </w:r>
      <w:r>
        <w:t xml:space="preserve">действия </w:t>
      </w:r>
      <w:r>
        <w:rPr>
          <w:spacing w:val="-2"/>
        </w:rPr>
        <w:t>Общение:</w:t>
      </w:r>
    </w:p>
    <w:p w:rsidR="00D01C8A" w:rsidRDefault="00D01C8A" w:rsidP="00D01C8A">
      <w:pPr>
        <w:pStyle w:val="a3"/>
        <w:spacing w:line="317" w:lineRule="exact"/>
        <w:ind w:left="1181"/>
      </w:pPr>
      <w:r>
        <w:t>осуществлять</w:t>
      </w:r>
      <w:r>
        <w:rPr>
          <w:spacing w:val="-8"/>
        </w:rPr>
        <w:t xml:space="preserve"> </w:t>
      </w:r>
      <w:r>
        <w:t>коммуникации</w:t>
      </w:r>
      <w:r>
        <w:rPr>
          <w:spacing w:val="-6"/>
        </w:rPr>
        <w:t xml:space="preserve"> </w:t>
      </w:r>
      <w:r>
        <w:t>во</w:t>
      </w:r>
      <w:r>
        <w:rPr>
          <w:spacing w:val="-5"/>
        </w:rPr>
        <w:t xml:space="preserve"> </w:t>
      </w:r>
      <w:r>
        <w:t>всех</w:t>
      </w:r>
      <w:r>
        <w:rPr>
          <w:spacing w:val="-5"/>
        </w:rPr>
        <w:t xml:space="preserve"> </w:t>
      </w:r>
      <w:r>
        <w:t>сферах</w:t>
      </w:r>
      <w:r>
        <w:rPr>
          <w:spacing w:val="-5"/>
        </w:rPr>
        <w:t xml:space="preserve"> </w:t>
      </w:r>
      <w:r>
        <w:rPr>
          <w:spacing w:val="-2"/>
        </w:rPr>
        <w:t>жизни;</w:t>
      </w:r>
    </w:p>
    <w:p w:rsidR="00D01C8A" w:rsidRDefault="00D01C8A" w:rsidP="00D01C8A">
      <w:pPr>
        <w:pStyle w:val="a3"/>
      </w:pPr>
      <w:r>
        <w:t>распознавать</w:t>
      </w:r>
      <w:r>
        <w:rPr>
          <w:spacing w:val="-2"/>
        </w:rPr>
        <w:t xml:space="preserve"> </w:t>
      </w:r>
      <w:r>
        <w:t>невербальные средства</w:t>
      </w:r>
      <w:r>
        <w:rPr>
          <w:spacing w:val="-1"/>
        </w:rPr>
        <w:t xml:space="preserve"> </w:t>
      </w:r>
      <w:r>
        <w:t>общения,</w:t>
      </w:r>
      <w:r>
        <w:rPr>
          <w:spacing w:val="-1"/>
        </w:rPr>
        <w:t xml:space="preserve"> </w:t>
      </w:r>
      <w:r>
        <w:t>понимать значение социальных знаков, распознавать предпосылки конфликтных ситуаций и смягчать конфликты;</w:t>
      </w:r>
    </w:p>
    <w:p w:rsidR="00D01C8A" w:rsidRDefault="00D01C8A" w:rsidP="00D01C8A">
      <w:pPr>
        <w:pStyle w:val="a3"/>
      </w:pPr>
      <w:r>
        <w:t>владеть</w:t>
      </w:r>
      <w:r>
        <w:rPr>
          <w:spacing w:val="-5"/>
        </w:rPr>
        <w:t xml:space="preserve"> </w:t>
      </w:r>
      <w:r>
        <w:t>различными</w:t>
      </w:r>
      <w:r>
        <w:rPr>
          <w:spacing w:val="-4"/>
        </w:rPr>
        <w:t xml:space="preserve"> </w:t>
      </w:r>
      <w:r>
        <w:t>способами</w:t>
      </w:r>
      <w:r>
        <w:rPr>
          <w:spacing w:val="-4"/>
        </w:rPr>
        <w:t xml:space="preserve"> </w:t>
      </w:r>
      <w:r>
        <w:t>общения</w:t>
      </w:r>
      <w:r>
        <w:rPr>
          <w:spacing w:val="-4"/>
        </w:rPr>
        <w:t xml:space="preserve"> </w:t>
      </w:r>
      <w:r>
        <w:t>и</w:t>
      </w:r>
      <w:r>
        <w:rPr>
          <w:spacing w:val="-4"/>
        </w:rPr>
        <w:t xml:space="preserve"> </w:t>
      </w:r>
      <w:r>
        <w:t>взаимодействия;</w:t>
      </w:r>
      <w:r>
        <w:rPr>
          <w:spacing w:val="-3"/>
        </w:rPr>
        <w:t xml:space="preserve"> </w:t>
      </w:r>
      <w:r>
        <w:t>аргументированно вести диалог, учитывать разные точки зрения;</w:t>
      </w:r>
    </w:p>
    <w:p w:rsidR="00D01C8A" w:rsidRDefault="00D01C8A" w:rsidP="00D01C8A">
      <w:pPr>
        <w:pStyle w:val="a3"/>
      </w:pPr>
      <w:r>
        <w:t xml:space="preserve">развёрнуто и логично излагать свою точку зрения с использованием языковых </w:t>
      </w:r>
      <w:r>
        <w:rPr>
          <w:spacing w:val="-2"/>
        </w:rPr>
        <w:t>средств.</w:t>
      </w:r>
    </w:p>
    <w:p w:rsidR="00D01C8A" w:rsidRDefault="00D01C8A" w:rsidP="00D01C8A">
      <w:pPr>
        <w:pStyle w:val="2"/>
        <w:ind w:right="3147"/>
      </w:pPr>
      <w:r>
        <w:t>Регулятивные</w:t>
      </w:r>
      <w:r>
        <w:rPr>
          <w:spacing w:val="-9"/>
        </w:rPr>
        <w:t xml:space="preserve"> </w:t>
      </w:r>
      <w:r>
        <w:t>универсальные</w:t>
      </w:r>
      <w:r>
        <w:rPr>
          <w:spacing w:val="-9"/>
        </w:rPr>
        <w:t xml:space="preserve"> </w:t>
      </w:r>
      <w:r>
        <w:t>учебные</w:t>
      </w:r>
      <w:r>
        <w:rPr>
          <w:spacing w:val="-9"/>
        </w:rPr>
        <w:t xml:space="preserve"> </w:t>
      </w:r>
      <w:r>
        <w:t xml:space="preserve">действия </w:t>
      </w:r>
      <w:r>
        <w:rPr>
          <w:spacing w:val="-2"/>
        </w:rPr>
        <w:t>Самоорганизация:</w:t>
      </w:r>
    </w:p>
    <w:p w:rsidR="00D01C8A" w:rsidRDefault="00D01C8A" w:rsidP="00D01C8A">
      <w:pPr>
        <w:pStyle w:val="a3"/>
        <w:ind w:right="230"/>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w:t>
      </w:r>
      <w:r>
        <w:rPr>
          <w:spacing w:val="-2"/>
        </w:rPr>
        <w:t>самоопределения;</w:t>
      </w:r>
    </w:p>
    <w:p w:rsidR="00D01C8A" w:rsidRDefault="00D01C8A" w:rsidP="00D01C8A">
      <w:pPr>
        <w:pStyle w:val="a3"/>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40"/>
        </w:rPr>
        <w:t xml:space="preserve"> </w:t>
      </w:r>
      <w:r>
        <w:t>проблемы</w:t>
      </w:r>
      <w:r>
        <w:rPr>
          <w:spacing w:val="80"/>
        </w:rPr>
        <w:t xml:space="preserve"> </w:t>
      </w:r>
      <w:r>
        <w:t>с</w:t>
      </w:r>
      <w:r>
        <w:rPr>
          <w:spacing w:val="80"/>
        </w:rPr>
        <w:t xml:space="preserve"> </w:t>
      </w:r>
      <w:r>
        <w:t>учётом</w:t>
      </w:r>
      <w:r>
        <w:rPr>
          <w:spacing w:val="40"/>
        </w:rPr>
        <w:t xml:space="preserve"> </w:t>
      </w:r>
      <w:r>
        <w:t>имеющихся ресурсов, собственных возможностей и предпочтений;</w:t>
      </w:r>
    </w:p>
    <w:p w:rsidR="00D01C8A" w:rsidRDefault="00D01C8A" w:rsidP="00D01C8A">
      <w:pPr>
        <w:pStyle w:val="a3"/>
        <w:tabs>
          <w:tab w:val="left" w:pos="2227"/>
          <w:tab w:val="left" w:pos="3337"/>
          <w:tab w:val="left" w:pos="4395"/>
          <w:tab w:val="left" w:pos="6002"/>
          <w:tab w:val="left" w:pos="7968"/>
          <w:tab w:val="left" w:pos="8371"/>
          <w:tab w:val="left" w:pos="10527"/>
        </w:tabs>
        <w:ind w:right="231"/>
      </w:pPr>
      <w:r>
        <w:rPr>
          <w:spacing w:val="-2"/>
        </w:rPr>
        <w:t>давать</w:t>
      </w:r>
      <w:r>
        <w:tab/>
      </w:r>
      <w:r>
        <w:rPr>
          <w:spacing w:val="-2"/>
        </w:rPr>
        <w:t>оценку</w:t>
      </w:r>
      <w:r>
        <w:tab/>
      </w:r>
      <w:r>
        <w:rPr>
          <w:spacing w:val="-2"/>
        </w:rPr>
        <w:t>новым</w:t>
      </w:r>
      <w:r>
        <w:tab/>
      </w:r>
      <w:r>
        <w:rPr>
          <w:spacing w:val="-2"/>
        </w:rPr>
        <w:t>ситуациям,</w:t>
      </w:r>
      <w:r>
        <w:tab/>
      </w:r>
      <w:r>
        <w:rPr>
          <w:spacing w:val="-2"/>
        </w:rPr>
        <w:t>возникающим</w:t>
      </w:r>
      <w:r>
        <w:tab/>
      </w:r>
      <w:r>
        <w:rPr>
          <w:spacing w:val="-10"/>
        </w:rPr>
        <w:t>в</w:t>
      </w:r>
      <w:r>
        <w:tab/>
      </w:r>
      <w:r>
        <w:rPr>
          <w:spacing w:val="-2"/>
        </w:rPr>
        <w:t>познавательной</w:t>
      </w:r>
      <w:r>
        <w:tab/>
      </w:r>
      <w:r>
        <w:rPr>
          <w:spacing w:val="-10"/>
        </w:rPr>
        <w:t xml:space="preserve">и </w:t>
      </w:r>
      <w:r>
        <w:t>практической деятельности, в межличностных отношениях;</w:t>
      </w:r>
    </w:p>
    <w:p w:rsidR="00D01C8A" w:rsidRDefault="00D01C8A" w:rsidP="00D01C8A">
      <w:pPr>
        <w:pStyle w:val="a3"/>
        <w:tabs>
          <w:tab w:val="left" w:pos="2675"/>
          <w:tab w:val="left" w:pos="3624"/>
          <w:tab w:val="left" w:pos="4938"/>
          <w:tab w:val="left" w:pos="6262"/>
          <w:tab w:val="left" w:pos="6758"/>
          <w:tab w:val="left" w:pos="7791"/>
          <w:tab w:val="left" w:pos="8923"/>
        </w:tabs>
        <w:spacing w:line="242" w:lineRule="auto"/>
        <w:ind w:right="232"/>
      </w:pPr>
      <w:r>
        <w:rPr>
          <w:spacing w:val="-2"/>
        </w:rPr>
        <w:t>расширять</w:t>
      </w:r>
      <w:r>
        <w:tab/>
      </w:r>
      <w:r>
        <w:rPr>
          <w:spacing w:val="-4"/>
        </w:rPr>
        <w:t>рамки</w:t>
      </w:r>
      <w:r>
        <w:tab/>
      </w:r>
      <w:r>
        <w:rPr>
          <w:spacing w:val="-2"/>
        </w:rPr>
        <w:t>учебного</w:t>
      </w:r>
      <w:r>
        <w:tab/>
      </w:r>
      <w:r>
        <w:rPr>
          <w:spacing w:val="-2"/>
        </w:rPr>
        <w:t>предмета</w:t>
      </w:r>
      <w:r>
        <w:tab/>
      </w:r>
      <w:r>
        <w:rPr>
          <w:spacing w:val="-6"/>
        </w:rPr>
        <w:t>на</w:t>
      </w:r>
      <w:r>
        <w:tab/>
      </w:r>
      <w:r>
        <w:rPr>
          <w:spacing w:val="-2"/>
        </w:rPr>
        <w:t>основе</w:t>
      </w:r>
      <w:r>
        <w:tab/>
      </w:r>
      <w:r>
        <w:rPr>
          <w:spacing w:val="-2"/>
        </w:rPr>
        <w:t>личных</w:t>
      </w:r>
      <w:r>
        <w:tab/>
      </w:r>
      <w:r>
        <w:rPr>
          <w:spacing w:val="-2"/>
        </w:rPr>
        <w:t xml:space="preserve">предпочтений, </w:t>
      </w:r>
      <w:r>
        <w:t>проявлять интерес к социальной проблематике;</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2"/>
      </w:pPr>
      <w:r>
        <w:lastRenderedPageBreak/>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w:t>
      </w:r>
      <w:r>
        <w:rPr>
          <w:spacing w:val="-2"/>
        </w:rPr>
        <w:t>решение;</w:t>
      </w:r>
    </w:p>
    <w:p w:rsidR="00D01C8A" w:rsidRDefault="00D01C8A" w:rsidP="00D01C8A">
      <w:pPr>
        <w:pStyle w:val="a3"/>
        <w:spacing w:line="321" w:lineRule="exact"/>
        <w:ind w:left="1181"/>
      </w:pPr>
      <w:r>
        <w:t>оценивать</w:t>
      </w:r>
      <w:r>
        <w:rPr>
          <w:spacing w:val="-13"/>
        </w:rPr>
        <w:t xml:space="preserve"> </w:t>
      </w:r>
      <w:r>
        <w:t>приобретённый</w:t>
      </w:r>
      <w:r>
        <w:rPr>
          <w:spacing w:val="-11"/>
        </w:rPr>
        <w:t xml:space="preserve"> </w:t>
      </w:r>
      <w:r>
        <w:rPr>
          <w:spacing w:val="-4"/>
        </w:rPr>
        <w:t>опыт;</w:t>
      </w:r>
    </w:p>
    <w:p w:rsidR="00D01C8A" w:rsidRDefault="00D01C8A" w:rsidP="00D01C8A">
      <w:pPr>
        <w:pStyle w:val="a3"/>
        <w:ind w:right="233"/>
      </w:pPr>
      <w:r>
        <w:t>способствовать формированию и проявлению широкой эрудиции в разных областях знаний,</w:t>
      </w:r>
      <w:r>
        <w:rPr>
          <w:spacing w:val="-2"/>
        </w:rPr>
        <w:t xml:space="preserve"> </w:t>
      </w:r>
      <w:r>
        <w:t>постоянно повышать</w:t>
      </w:r>
      <w:r>
        <w:rPr>
          <w:spacing w:val="-2"/>
        </w:rPr>
        <w:t xml:space="preserve"> </w:t>
      </w:r>
      <w:r>
        <w:t>свой</w:t>
      </w:r>
      <w:r>
        <w:rPr>
          <w:spacing w:val="-3"/>
        </w:rPr>
        <w:t xml:space="preserve"> </w:t>
      </w:r>
      <w:r>
        <w:t>образовательный</w:t>
      </w:r>
      <w:r>
        <w:rPr>
          <w:spacing w:val="-1"/>
        </w:rPr>
        <w:t xml:space="preserve"> </w:t>
      </w:r>
      <w:r>
        <w:t>и</w:t>
      </w:r>
      <w:r>
        <w:rPr>
          <w:spacing w:val="-1"/>
        </w:rPr>
        <w:t xml:space="preserve"> </w:t>
      </w:r>
      <w:r>
        <w:t>культурный</w:t>
      </w:r>
      <w:r>
        <w:rPr>
          <w:spacing w:val="-4"/>
        </w:rPr>
        <w:t xml:space="preserve"> </w:t>
      </w:r>
      <w:r>
        <w:t>уровень.</w:t>
      </w:r>
    </w:p>
    <w:p w:rsidR="00D01C8A" w:rsidRDefault="00D01C8A" w:rsidP="00D01C8A">
      <w:pPr>
        <w:pStyle w:val="2"/>
        <w:spacing w:before="2"/>
      </w:pPr>
      <w:r>
        <w:t>Совместная</w:t>
      </w:r>
      <w:r>
        <w:rPr>
          <w:spacing w:val="-8"/>
        </w:rPr>
        <w:t xml:space="preserve"> </w:t>
      </w:r>
      <w:r>
        <w:rPr>
          <w:spacing w:val="-2"/>
        </w:rPr>
        <w:t>деятельность:</w:t>
      </w:r>
    </w:p>
    <w:p w:rsidR="00D01C8A" w:rsidRDefault="00D01C8A" w:rsidP="00D01C8A">
      <w:pPr>
        <w:pStyle w:val="a3"/>
        <w:ind w:left="1181" w:right="234"/>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4"/>
        </w:rPr>
        <w:t xml:space="preserve"> </w:t>
      </w:r>
      <w:r>
        <w:t>командной</w:t>
      </w:r>
      <w:r>
        <w:rPr>
          <w:spacing w:val="-3"/>
        </w:rPr>
        <w:t xml:space="preserve"> </w:t>
      </w:r>
      <w:r>
        <w:t>и</w:t>
      </w:r>
      <w:r>
        <w:rPr>
          <w:spacing w:val="-1"/>
        </w:rPr>
        <w:t xml:space="preserve"> </w:t>
      </w:r>
      <w:r>
        <w:t>индивидуальной</w:t>
      </w:r>
      <w:r>
        <w:rPr>
          <w:spacing w:val="-3"/>
        </w:rPr>
        <w:t xml:space="preserve"> </w:t>
      </w:r>
      <w:r>
        <w:t>работы; выбирать тематику и методы совместных действий с учётом общих интересов,</w:t>
      </w:r>
    </w:p>
    <w:p w:rsidR="00D01C8A" w:rsidRDefault="00D01C8A" w:rsidP="00D01C8A">
      <w:pPr>
        <w:pStyle w:val="a3"/>
        <w:spacing w:line="321" w:lineRule="exact"/>
      </w:pPr>
      <w:r>
        <w:t>и</w:t>
      </w:r>
      <w:r>
        <w:rPr>
          <w:spacing w:val="-7"/>
        </w:rPr>
        <w:t xml:space="preserve"> </w:t>
      </w:r>
      <w:r>
        <w:t>возможностей</w:t>
      </w:r>
      <w:r>
        <w:rPr>
          <w:spacing w:val="-6"/>
        </w:rPr>
        <w:t xml:space="preserve"> </w:t>
      </w:r>
      <w:r>
        <w:t>каждого</w:t>
      </w:r>
      <w:r>
        <w:rPr>
          <w:spacing w:val="-6"/>
        </w:rPr>
        <w:t xml:space="preserve"> </w:t>
      </w:r>
      <w:r>
        <w:t>члена</w:t>
      </w:r>
      <w:r>
        <w:rPr>
          <w:spacing w:val="-6"/>
        </w:rPr>
        <w:t xml:space="preserve"> </w:t>
      </w:r>
      <w:r>
        <w:rPr>
          <w:spacing w:val="-2"/>
        </w:rPr>
        <w:t>коллектива;</w:t>
      </w:r>
    </w:p>
    <w:p w:rsidR="00D01C8A" w:rsidRDefault="00D01C8A" w:rsidP="00D01C8A">
      <w:pPr>
        <w:pStyle w:val="a3"/>
        <w:ind w:right="2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01C8A" w:rsidRDefault="00D01C8A" w:rsidP="00D01C8A">
      <w:pPr>
        <w:pStyle w:val="a3"/>
        <w:spacing w:before="1"/>
        <w:ind w:right="232"/>
      </w:pPr>
      <w:r>
        <w:t>оценивать качество своего вклада и каждого участника команды в общий результат по разработанным критериям;</w:t>
      </w:r>
    </w:p>
    <w:p w:rsidR="00D01C8A" w:rsidRDefault="00D01C8A" w:rsidP="00D01C8A">
      <w:pPr>
        <w:pStyle w:val="a3"/>
        <w:ind w:right="230"/>
      </w:pPr>
      <w:r>
        <w:t>предлагать новые учебно­исследовательские и социальные проекты,</w:t>
      </w:r>
      <w:r>
        <w:rPr>
          <w:spacing w:val="80"/>
        </w:rPr>
        <w:t xml:space="preserve"> </w:t>
      </w:r>
      <w:r>
        <w:t>оценивать идеи с позиции новизны, оригинальности, практической значимости;</w:t>
      </w:r>
    </w:p>
    <w:p w:rsidR="00D01C8A" w:rsidRDefault="00D01C8A" w:rsidP="00D01C8A">
      <w:pPr>
        <w:pStyle w:val="a3"/>
        <w:ind w:right="234"/>
      </w:pPr>
      <w:r>
        <w:t>осуществлять позитивное стратегическое поведение в различных ситуациях, проявлять творчество и воображение, быть инициативным.</w:t>
      </w:r>
    </w:p>
    <w:p w:rsidR="00D01C8A" w:rsidRDefault="00D01C8A" w:rsidP="00D01C8A">
      <w:pPr>
        <w:pStyle w:val="2"/>
        <w:spacing w:before="1"/>
      </w:pPr>
      <w:r>
        <w:t>Самоконтроль,</w:t>
      </w:r>
      <w:r>
        <w:rPr>
          <w:spacing w:val="-14"/>
        </w:rPr>
        <w:t xml:space="preserve"> </w:t>
      </w:r>
      <w:r>
        <w:t>эмоциональный</w:t>
      </w:r>
      <w:r>
        <w:rPr>
          <w:spacing w:val="-11"/>
        </w:rPr>
        <w:t xml:space="preserve"> </w:t>
      </w:r>
      <w:r>
        <w:rPr>
          <w:spacing w:val="-2"/>
        </w:rPr>
        <w:t>интеллект:</w:t>
      </w:r>
    </w:p>
    <w:p w:rsidR="00D01C8A" w:rsidRDefault="00D01C8A" w:rsidP="00D01C8A">
      <w:pPr>
        <w:pStyle w:val="a3"/>
        <w:ind w:right="232"/>
      </w:pPr>
      <w:r>
        <w:t>давать оценку новым ситуациям, вносить коррективы в деятельность, оценивать соответствие результатов целям;</w:t>
      </w:r>
    </w:p>
    <w:p w:rsidR="00D01C8A" w:rsidRDefault="00D01C8A" w:rsidP="00D01C8A">
      <w:pPr>
        <w:pStyle w:val="a3"/>
        <w:ind w:right="23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01C8A" w:rsidRDefault="00D01C8A" w:rsidP="00D01C8A">
      <w:pPr>
        <w:pStyle w:val="a3"/>
        <w:spacing w:line="242" w:lineRule="auto"/>
        <w:ind w:left="1181"/>
      </w:pPr>
      <w:r>
        <w:t>уметь</w:t>
      </w:r>
      <w:r>
        <w:rPr>
          <w:spacing w:val="-3"/>
        </w:rPr>
        <w:t xml:space="preserve"> </w:t>
      </w:r>
      <w:r>
        <w:t>оценивать</w:t>
      </w:r>
      <w:r>
        <w:rPr>
          <w:spacing w:val="-7"/>
        </w:rPr>
        <w:t xml:space="preserve"> </w:t>
      </w:r>
      <w:r>
        <w:t>риски</w:t>
      </w:r>
      <w:r>
        <w:rPr>
          <w:spacing w:val="-1"/>
        </w:rPr>
        <w:t xml:space="preserve"> </w:t>
      </w:r>
      <w:r>
        <w:t>и</w:t>
      </w:r>
      <w:r>
        <w:rPr>
          <w:spacing w:val="-5"/>
        </w:rPr>
        <w:t xml:space="preserve"> </w:t>
      </w:r>
      <w:r>
        <w:t>своевременно</w:t>
      </w:r>
      <w:r>
        <w:rPr>
          <w:spacing w:val="-5"/>
        </w:rPr>
        <w:t xml:space="preserve"> </w:t>
      </w:r>
      <w:r>
        <w:t>принимать</w:t>
      </w:r>
      <w:r>
        <w:rPr>
          <w:spacing w:val="-7"/>
        </w:rPr>
        <w:t xml:space="preserve"> </w:t>
      </w:r>
      <w:r>
        <w:t>решения</w:t>
      </w:r>
      <w:r>
        <w:rPr>
          <w:spacing w:val="-4"/>
        </w:rPr>
        <w:t xml:space="preserve"> </w:t>
      </w:r>
      <w:r>
        <w:t>по</w:t>
      </w:r>
      <w:r>
        <w:rPr>
          <w:spacing w:val="-1"/>
        </w:rPr>
        <w:t xml:space="preserve"> </w:t>
      </w:r>
      <w:r>
        <w:t>их</w:t>
      </w:r>
      <w:r>
        <w:rPr>
          <w:spacing w:val="-1"/>
        </w:rPr>
        <w:t xml:space="preserve"> </w:t>
      </w:r>
      <w:r>
        <w:t>снижению; принимать себя, понимая свои недостатки и достоинства;</w:t>
      </w:r>
    </w:p>
    <w:p w:rsidR="00D01C8A" w:rsidRDefault="00D01C8A" w:rsidP="00D01C8A">
      <w:pPr>
        <w:pStyle w:val="a3"/>
        <w:ind w:left="1181"/>
      </w:pPr>
      <w:r>
        <w:t>учитывать</w:t>
      </w:r>
      <w:r>
        <w:rPr>
          <w:spacing w:val="-4"/>
        </w:rPr>
        <w:t xml:space="preserve"> </w:t>
      </w:r>
      <w:r>
        <w:t>мотивы</w:t>
      </w:r>
      <w:r>
        <w:rPr>
          <w:spacing w:val="-3"/>
        </w:rPr>
        <w:t xml:space="preserve"> </w:t>
      </w:r>
      <w:r>
        <w:t>и</w:t>
      </w:r>
      <w:r>
        <w:rPr>
          <w:spacing w:val="-5"/>
        </w:rPr>
        <w:t xml:space="preserve"> </w:t>
      </w:r>
      <w:r>
        <w:t>аргументы</w:t>
      </w:r>
      <w:r>
        <w:rPr>
          <w:spacing w:val="-6"/>
        </w:rPr>
        <w:t xml:space="preserve"> </w:t>
      </w:r>
      <w:r>
        <w:t>других</w:t>
      </w:r>
      <w:r>
        <w:rPr>
          <w:spacing w:val="-6"/>
        </w:rPr>
        <w:t xml:space="preserve"> </w:t>
      </w:r>
      <w:r>
        <w:t>при</w:t>
      </w:r>
      <w:r>
        <w:rPr>
          <w:spacing w:val="-3"/>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D01C8A" w:rsidRDefault="00D01C8A" w:rsidP="00D01C8A">
      <w:pPr>
        <w:pStyle w:val="a3"/>
        <w:spacing w:line="321" w:lineRule="exact"/>
        <w:ind w:left="1181"/>
      </w:pPr>
      <w:r>
        <w:t>развивать</w:t>
      </w:r>
      <w:r>
        <w:rPr>
          <w:spacing w:val="-11"/>
        </w:rPr>
        <w:t xml:space="preserve"> </w:t>
      </w:r>
      <w:r>
        <w:t>способность</w:t>
      </w:r>
      <w:r>
        <w:rPr>
          <w:spacing w:val="-7"/>
        </w:rPr>
        <w:t xml:space="preserve"> </w:t>
      </w:r>
      <w:r>
        <w:t>понимать</w:t>
      </w:r>
      <w:r>
        <w:rPr>
          <w:spacing w:val="-7"/>
        </w:rPr>
        <w:t xml:space="preserve"> </w:t>
      </w:r>
      <w:r>
        <w:t>мир</w:t>
      </w:r>
      <w:r>
        <w:rPr>
          <w:spacing w:val="-6"/>
        </w:rPr>
        <w:t xml:space="preserve"> </w:t>
      </w:r>
      <w:r>
        <w:t>с</w:t>
      </w:r>
      <w:r>
        <w:rPr>
          <w:spacing w:val="-7"/>
        </w:rPr>
        <w:t xml:space="preserve"> </w:t>
      </w:r>
      <w:r>
        <w:t>позиции</w:t>
      </w:r>
      <w:r>
        <w:rPr>
          <w:spacing w:val="-9"/>
        </w:rPr>
        <w:t xml:space="preserve"> </w:t>
      </w:r>
      <w:r>
        <w:t>другого</w:t>
      </w:r>
      <w:r>
        <w:rPr>
          <w:spacing w:val="-5"/>
        </w:rPr>
        <w:t xml:space="preserve"> </w:t>
      </w:r>
      <w:r>
        <w:rPr>
          <w:spacing w:val="-2"/>
        </w:rPr>
        <w:t>человека.</w:t>
      </w:r>
    </w:p>
    <w:p w:rsidR="00D01C8A" w:rsidRDefault="00D01C8A" w:rsidP="00D01C8A">
      <w:pPr>
        <w:pStyle w:val="1"/>
        <w:spacing w:before="314"/>
        <w:ind w:left="1181"/>
      </w:pPr>
      <w:r>
        <w:t>ПРЕДМЕТНЫЕ</w:t>
      </w:r>
      <w:r>
        <w:rPr>
          <w:spacing w:val="-11"/>
        </w:rPr>
        <w:t xml:space="preserve"> </w:t>
      </w:r>
      <w:r>
        <w:rPr>
          <w:spacing w:val="-2"/>
        </w:rPr>
        <w:t>РЕЗУЛЬТАТЫ</w:t>
      </w:r>
    </w:p>
    <w:p w:rsidR="00D01C8A" w:rsidRDefault="00D01C8A" w:rsidP="00D01C8A">
      <w:pPr>
        <w:spacing w:before="2" w:line="322" w:lineRule="exact"/>
        <w:ind w:left="1181"/>
        <w:jc w:val="both"/>
        <w:rPr>
          <w:sz w:val="28"/>
        </w:rPr>
      </w:pPr>
      <w:r>
        <w:rPr>
          <w:sz w:val="28"/>
        </w:rPr>
        <w:t>К</w:t>
      </w:r>
      <w:r>
        <w:rPr>
          <w:spacing w:val="-5"/>
          <w:sz w:val="28"/>
        </w:rPr>
        <w:t xml:space="preserve"> </w:t>
      </w:r>
      <w:r>
        <w:rPr>
          <w:sz w:val="28"/>
        </w:rPr>
        <w:t>концу</w:t>
      </w:r>
      <w:r>
        <w:rPr>
          <w:spacing w:val="-3"/>
          <w:sz w:val="28"/>
        </w:rPr>
        <w:t xml:space="preserve"> </w:t>
      </w:r>
      <w:r>
        <w:rPr>
          <w:b/>
          <w:i/>
          <w:sz w:val="28"/>
        </w:rPr>
        <w:t>10</w:t>
      </w:r>
      <w:r>
        <w:rPr>
          <w:b/>
          <w:i/>
          <w:spacing w:val="-3"/>
          <w:sz w:val="28"/>
        </w:rPr>
        <w:t xml:space="preserve"> </w:t>
      </w:r>
      <w:r>
        <w:rPr>
          <w:b/>
          <w:i/>
          <w:sz w:val="28"/>
        </w:rPr>
        <w:t>класса</w:t>
      </w:r>
      <w:r>
        <w:rPr>
          <w:b/>
          <w:i/>
          <w:spacing w:val="-5"/>
          <w:sz w:val="28"/>
        </w:rPr>
        <w:t xml:space="preserve"> </w:t>
      </w:r>
      <w:r>
        <w:rPr>
          <w:sz w:val="28"/>
        </w:rPr>
        <w:t>обучающийся</w:t>
      </w:r>
      <w:r>
        <w:rPr>
          <w:spacing w:val="-7"/>
          <w:sz w:val="28"/>
        </w:rPr>
        <w:t xml:space="preserve"> </w:t>
      </w:r>
      <w:r>
        <w:rPr>
          <w:spacing w:val="-2"/>
          <w:sz w:val="28"/>
        </w:rPr>
        <w:t>будет:</w:t>
      </w:r>
    </w:p>
    <w:p w:rsidR="00D01C8A" w:rsidRDefault="00D01C8A" w:rsidP="00D01C8A">
      <w:pPr>
        <w:pStyle w:val="a3"/>
        <w:ind w:right="224"/>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 личности; природа межличностных конфликтов и пути их разрешения;</w:t>
      </w:r>
      <w:r>
        <w:rPr>
          <w:spacing w:val="80"/>
        </w:rPr>
        <w:t xml:space="preserve"> </w:t>
      </w:r>
      <w:r>
        <w:t>экономика</w:t>
      </w:r>
      <w:r>
        <w:rPr>
          <w:spacing w:val="80"/>
        </w:rPr>
        <w:t xml:space="preserve"> </w:t>
      </w:r>
      <w:r>
        <w:t>как</w:t>
      </w:r>
      <w:r>
        <w:rPr>
          <w:spacing w:val="80"/>
        </w:rPr>
        <w:t xml:space="preserve"> </w:t>
      </w:r>
      <w:r>
        <w:t>объект</w:t>
      </w:r>
      <w:r>
        <w:rPr>
          <w:spacing w:val="80"/>
        </w:rPr>
        <w:t xml:space="preserve"> </w:t>
      </w:r>
      <w:r>
        <w:t>изучения</w:t>
      </w:r>
      <w:r>
        <w:rPr>
          <w:spacing w:val="80"/>
        </w:rPr>
        <w:t xml:space="preserve"> </w:t>
      </w:r>
      <w:r>
        <w:t>экономической</w:t>
      </w:r>
      <w:r>
        <w:rPr>
          <w:spacing w:val="80"/>
        </w:rPr>
        <w:t xml:space="preserve"> </w:t>
      </w:r>
      <w:r>
        <w:t>теорией,</w:t>
      </w:r>
      <w:r>
        <w:rPr>
          <w:spacing w:val="80"/>
        </w:rPr>
        <w:t xml:space="preserve"> </w:t>
      </w:r>
      <w:r>
        <w:t>факторы</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1"/>
      </w:pPr>
      <w:r>
        <w:lastRenderedPageBreak/>
        <w:t>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D01C8A" w:rsidRDefault="00D01C8A" w:rsidP="00D01C8A">
      <w:pPr>
        <w:pStyle w:val="a3"/>
        <w:ind w:right="231"/>
      </w:pPr>
      <w:r>
        <w:t>владеть знаниями об обществе как системе социальных институтов, о ценностно-нормативной</w:t>
      </w:r>
      <w:r>
        <w:rPr>
          <w:spacing w:val="-4"/>
        </w:rPr>
        <w:t xml:space="preserve"> </w:t>
      </w:r>
      <w:r>
        <w:t>основе</w:t>
      </w:r>
      <w:r>
        <w:rPr>
          <w:spacing w:val="-4"/>
        </w:rPr>
        <w:t xml:space="preserve"> </w:t>
      </w:r>
      <w:r>
        <w:t>их</w:t>
      </w:r>
      <w:r>
        <w:rPr>
          <w:spacing w:val="-3"/>
        </w:rPr>
        <w:t xml:space="preserve"> </w:t>
      </w:r>
      <w:r>
        <w:t>деятельности,</w:t>
      </w:r>
      <w:r>
        <w:rPr>
          <w:spacing w:val="-4"/>
        </w:rPr>
        <w:t xml:space="preserve"> </w:t>
      </w:r>
      <w:r>
        <w:t>основных</w:t>
      </w:r>
      <w:r>
        <w:rPr>
          <w:spacing w:val="-5"/>
        </w:rPr>
        <w:t xml:space="preserve"> </w:t>
      </w:r>
      <w:r>
        <w:t>функциях,</w:t>
      </w:r>
      <w:r>
        <w:rPr>
          <w:spacing w:val="-4"/>
        </w:rPr>
        <w:t xml:space="preserve"> </w:t>
      </w:r>
      <w:r>
        <w:t>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D01C8A" w:rsidRDefault="00D01C8A" w:rsidP="00D01C8A">
      <w:pPr>
        <w:pStyle w:val="a3"/>
        <w:ind w:right="231"/>
      </w:pPr>
      <w:r>
        <w:t>владеть элементами методологии социального познания, включая</w:t>
      </w:r>
      <w:r>
        <w:rPr>
          <w:spacing w:val="40"/>
        </w:rPr>
        <w:t xml:space="preserve"> </w:t>
      </w:r>
      <w:r>
        <w:t>возможности цифровой среды; применять методы научного познания социальных процессов и явлений, включая типологизацию, социологические опросы,</w:t>
      </w:r>
      <w:r>
        <w:rPr>
          <w:spacing w:val="80"/>
        </w:rPr>
        <w:t xml:space="preserve"> </w:t>
      </w:r>
      <w:r>
        <w:t>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D01C8A" w:rsidRDefault="00D01C8A" w:rsidP="00D01C8A">
      <w:pPr>
        <w:pStyle w:val="a3"/>
        <w:ind w:right="231"/>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D01C8A" w:rsidRDefault="00D01C8A" w:rsidP="00D01C8A">
      <w:pPr>
        <w:pStyle w:val="a3"/>
        <w:spacing w:before="2"/>
        <w:ind w:right="230"/>
      </w:pPr>
      <w:r>
        <w:t>уметь соотносить различные теоретические подходы, делать выводы и обосновывать их на теоретическом и фактическо­эмпирическом уровнях при</w:t>
      </w:r>
      <w:r>
        <w:rPr>
          <w:spacing w:val="40"/>
        </w:rPr>
        <w:t xml:space="preserve"> </w:t>
      </w:r>
      <w:r>
        <w:t>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01C8A" w:rsidRDefault="00D01C8A" w:rsidP="00D01C8A">
      <w:pPr>
        <w:pStyle w:val="a3"/>
        <w:spacing w:before="1"/>
        <w:ind w:left="1181"/>
      </w:pPr>
      <w:r>
        <w:t>уметь</w:t>
      </w:r>
      <w:r>
        <w:rPr>
          <w:spacing w:val="52"/>
          <w:w w:val="150"/>
        </w:rPr>
        <w:t xml:space="preserve">  </w:t>
      </w:r>
      <w:r>
        <w:t>проводить</w:t>
      </w:r>
      <w:r>
        <w:rPr>
          <w:spacing w:val="51"/>
          <w:w w:val="150"/>
        </w:rPr>
        <w:t xml:space="preserve">  </w:t>
      </w:r>
      <w:r>
        <w:t>целенаправленный</w:t>
      </w:r>
      <w:r>
        <w:rPr>
          <w:spacing w:val="53"/>
          <w:w w:val="150"/>
        </w:rPr>
        <w:t xml:space="preserve">  </w:t>
      </w:r>
      <w:r>
        <w:t>поиск</w:t>
      </w:r>
      <w:r>
        <w:rPr>
          <w:spacing w:val="54"/>
          <w:w w:val="150"/>
        </w:rPr>
        <w:t xml:space="preserve">  </w:t>
      </w:r>
      <w:r>
        <w:t>социальной</w:t>
      </w:r>
      <w:r>
        <w:rPr>
          <w:spacing w:val="53"/>
          <w:w w:val="150"/>
        </w:rPr>
        <w:t xml:space="preserve">  </w:t>
      </w:r>
      <w:r>
        <w:rPr>
          <w:spacing w:val="-2"/>
        </w:rPr>
        <w:t>информации,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27"/>
      </w:pPr>
      <w:r>
        <w:lastRenderedPageBreak/>
        <w:t>используя</w:t>
      </w:r>
      <w:r>
        <w:rPr>
          <w:spacing w:val="-7"/>
        </w:rPr>
        <w:t xml:space="preserve"> </w:t>
      </w:r>
      <w:r>
        <w:t>источники</w:t>
      </w:r>
      <w:r>
        <w:rPr>
          <w:spacing w:val="-4"/>
        </w:rPr>
        <w:t xml:space="preserve"> </w:t>
      </w:r>
      <w:r>
        <w:t>научного</w:t>
      </w:r>
      <w:r>
        <w:rPr>
          <w:spacing w:val="-6"/>
        </w:rPr>
        <w:t xml:space="preserve"> </w:t>
      </w:r>
      <w:r>
        <w:t>и</w:t>
      </w:r>
      <w:r>
        <w:rPr>
          <w:spacing w:val="-4"/>
        </w:rPr>
        <w:t xml:space="preserve"> </w:t>
      </w:r>
      <w:r>
        <w:t>научно­публицистического</w:t>
      </w:r>
      <w:r>
        <w:rPr>
          <w:spacing w:val="-5"/>
        </w:rPr>
        <w:t xml:space="preserve"> </w:t>
      </w:r>
      <w:r>
        <w:t>характера,</w:t>
      </w:r>
      <w:r>
        <w:rPr>
          <w:spacing w:val="-5"/>
        </w:rPr>
        <w:t xml:space="preserve"> </w:t>
      </w:r>
      <w:r>
        <w:t>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w:t>
      </w:r>
      <w:r>
        <w:rPr>
          <w:spacing w:val="-1"/>
        </w:rPr>
        <w:t xml:space="preserve"> </w:t>
      </w:r>
      <w:r>
        <w:t>учебно­исследовательскую и</w:t>
      </w:r>
      <w:r>
        <w:rPr>
          <w:spacing w:val="-1"/>
        </w:rPr>
        <w:t xml:space="preserve"> </w:t>
      </w:r>
      <w:r>
        <w:t>проектную работу</w:t>
      </w:r>
      <w:r>
        <w:rPr>
          <w:spacing w:val="-1"/>
        </w:rPr>
        <w:t xml:space="preserve"> </w:t>
      </w:r>
      <w:r>
        <w:t>по</w:t>
      </w:r>
      <w:r>
        <w:rPr>
          <w:spacing w:val="-1"/>
        </w:rPr>
        <w:t xml:space="preserve"> </w:t>
      </w:r>
      <w:r>
        <w:t>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w:t>
      </w:r>
      <w:r>
        <w:rPr>
          <w:spacing w:val="-1"/>
        </w:rPr>
        <w:t xml:space="preserve"> </w:t>
      </w:r>
      <w:r>
        <w:t>использованием</w:t>
      </w:r>
      <w:r>
        <w:rPr>
          <w:spacing w:val="-1"/>
        </w:rPr>
        <w:t xml:space="preserve"> </w:t>
      </w:r>
      <w:r>
        <w:t>нравственных категорий,</w:t>
      </w:r>
      <w:r>
        <w:rPr>
          <w:spacing w:val="-1"/>
        </w:rPr>
        <w:t xml:space="preserve"> </w:t>
      </w:r>
      <w:r>
        <w:t>выборе</w:t>
      </w:r>
      <w:r>
        <w:rPr>
          <w:spacing w:val="-2"/>
        </w:rPr>
        <w:t xml:space="preserve"> </w:t>
      </w:r>
      <w:r>
        <w:t xml:space="preserve">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w:t>
      </w:r>
      <w:r>
        <w:rPr>
          <w:spacing w:val="-2"/>
        </w:rPr>
        <w:t>труда;</w:t>
      </w:r>
    </w:p>
    <w:p w:rsidR="00D01C8A" w:rsidRDefault="00D01C8A" w:rsidP="00D01C8A">
      <w:pPr>
        <w:pStyle w:val="a3"/>
        <w:spacing w:before="1"/>
        <w:ind w:right="231"/>
      </w:pPr>
      <w:r>
        <w:t>уметь проявлять готовность продуктивно взаимодействовать с</w:t>
      </w:r>
      <w:r>
        <w:rPr>
          <w:spacing w:val="40"/>
        </w:rPr>
        <w:t xml:space="preserve"> </w:t>
      </w:r>
      <w:r>
        <w:t>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D01C8A" w:rsidRDefault="00D01C8A" w:rsidP="00D01C8A">
      <w:pPr>
        <w:pStyle w:val="a3"/>
        <w:spacing w:before="1"/>
        <w:ind w:right="229"/>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01C8A" w:rsidRDefault="00D01C8A" w:rsidP="00D01C8A">
      <w:pPr>
        <w:spacing w:line="322" w:lineRule="exact"/>
        <w:ind w:left="1181"/>
        <w:jc w:val="both"/>
        <w:rPr>
          <w:sz w:val="28"/>
        </w:rPr>
      </w:pPr>
      <w:r>
        <w:rPr>
          <w:sz w:val="28"/>
        </w:rPr>
        <w:t>К</w:t>
      </w:r>
      <w:r>
        <w:rPr>
          <w:spacing w:val="-5"/>
          <w:sz w:val="28"/>
        </w:rPr>
        <w:t xml:space="preserve"> </w:t>
      </w:r>
      <w:r>
        <w:rPr>
          <w:sz w:val="28"/>
        </w:rPr>
        <w:t>концу</w:t>
      </w:r>
      <w:r>
        <w:rPr>
          <w:spacing w:val="-3"/>
          <w:sz w:val="28"/>
        </w:rPr>
        <w:t xml:space="preserve"> </w:t>
      </w:r>
      <w:r>
        <w:rPr>
          <w:b/>
          <w:i/>
          <w:sz w:val="28"/>
        </w:rPr>
        <w:t>11</w:t>
      </w:r>
      <w:r>
        <w:rPr>
          <w:b/>
          <w:i/>
          <w:spacing w:val="-3"/>
          <w:sz w:val="28"/>
        </w:rPr>
        <w:t xml:space="preserve"> </w:t>
      </w:r>
      <w:r>
        <w:rPr>
          <w:b/>
          <w:i/>
          <w:sz w:val="28"/>
        </w:rPr>
        <w:t>класса</w:t>
      </w:r>
      <w:r>
        <w:rPr>
          <w:b/>
          <w:i/>
          <w:spacing w:val="-5"/>
          <w:sz w:val="28"/>
        </w:rPr>
        <w:t xml:space="preserve"> </w:t>
      </w:r>
      <w:r>
        <w:rPr>
          <w:sz w:val="28"/>
        </w:rPr>
        <w:t>обучающийся</w:t>
      </w:r>
      <w:r>
        <w:rPr>
          <w:spacing w:val="-7"/>
          <w:sz w:val="28"/>
        </w:rPr>
        <w:t xml:space="preserve"> </w:t>
      </w:r>
      <w:r>
        <w:rPr>
          <w:spacing w:val="-2"/>
          <w:sz w:val="28"/>
        </w:rPr>
        <w:t>будет:</w:t>
      </w:r>
    </w:p>
    <w:p w:rsidR="00D01C8A" w:rsidRDefault="00D01C8A" w:rsidP="00D01C8A">
      <w:pPr>
        <w:pStyle w:val="a3"/>
        <w:ind w:right="230"/>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w:t>
      </w:r>
      <w:r>
        <w:rPr>
          <w:spacing w:val="59"/>
        </w:rPr>
        <w:t xml:space="preserve">  </w:t>
      </w:r>
      <w:r>
        <w:t>комплексного</w:t>
      </w:r>
      <w:r>
        <w:rPr>
          <w:spacing w:val="59"/>
        </w:rPr>
        <w:t xml:space="preserve">  </w:t>
      </w:r>
      <w:r>
        <w:t>подхода</w:t>
      </w:r>
      <w:r>
        <w:rPr>
          <w:spacing w:val="60"/>
        </w:rPr>
        <w:t xml:space="preserve">  </w:t>
      </w:r>
      <w:r>
        <w:t>к</w:t>
      </w:r>
      <w:r>
        <w:rPr>
          <w:spacing w:val="59"/>
        </w:rPr>
        <w:t xml:space="preserve">  </w:t>
      </w:r>
      <w:r>
        <w:t>изучению</w:t>
      </w:r>
      <w:r>
        <w:rPr>
          <w:spacing w:val="58"/>
        </w:rPr>
        <w:t xml:space="preserve">  </w:t>
      </w:r>
      <w:r>
        <w:t>социальных</w:t>
      </w:r>
      <w:r>
        <w:rPr>
          <w:spacing w:val="60"/>
        </w:rPr>
        <w:t xml:space="preserve">  </w:t>
      </w:r>
      <w:r>
        <w:t>явлений</w:t>
      </w:r>
      <w:r>
        <w:rPr>
          <w:spacing w:val="59"/>
        </w:rPr>
        <w:t xml:space="preserve">  </w:t>
      </w:r>
      <w:r>
        <w:t>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0"/>
      </w:pPr>
      <w:r>
        <w:lastRenderedPageBreak/>
        <w:t>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w:t>
      </w:r>
      <w:r>
        <w:rPr>
          <w:spacing w:val="40"/>
        </w:rPr>
        <w:t xml:space="preserve"> </w:t>
      </w:r>
      <w:r>
        <w:t>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w:t>
      </w:r>
      <w:r>
        <w:rPr>
          <w:spacing w:val="40"/>
        </w:rPr>
        <w:t xml:space="preserve"> </w:t>
      </w:r>
      <w:r>
        <w:t>пути преодоления правового нигилизма;</w:t>
      </w:r>
    </w:p>
    <w:p w:rsidR="00D01C8A" w:rsidRDefault="00D01C8A" w:rsidP="00D01C8A">
      <w:pPr>
        <w:pStyle w:val="a3"/>
        <w:ind w:right="231"/>
      </w:pPr>
      <w:r>
        <w:t>владеть знаниями об обществе как системе социальных институтов, о ценностно-нормативной</w:t>
      </w:r>
      <w:r>
        <w:rPr>
          <w:spacing w:val="-4"/>
        </w:rPr>
        <w:t xml:space="preserve"> </w:t>
      </w:r>
      <w:r>
        <w:t>основе</w:t>
      </w:r>
      <w:r>
        <w:rPr>
          <w:spacing w:val="-4"/>
        </w:rPr>
        <w:t xml:space="preserve"> </w:t>
      </w:r>
      <w:r>
        <w:t>их</w:t>
      </w:r>
      <w:r>
        <w:rPr>
          <w:spacing w:val="-3"/>
        </w:rPr>
        <w:t xml:space="preserve"> </w:t>
      </w:r>
      <w:r>
        <w:t>деятельности,</w:t>
      </w:r>
      <w:r>
        <w:rPr>
          <w:spacing w:val="-4"/>
        </w:rPr>
        <w:t xml:space="preserve"> </w:t>
      </w:r>
      <w:r>
        <w:t>основных</w:t>
      </w:r>
      <w:r>
        <w:rPr>
          <w:spacing w:val="-5"/>
        </w:rPr>
        <w:t xml:space="preserve"> </w:t>
      </w:r>
      <w:r>
        <w:t>функциях,</w:t>
      </w:r>
      <w:r>
        <w:rPr>
          <w:spacing w:val="-4"/>
        </w:rPr>
        <w:t xml:space="preserve"> </w:t>
      </w:r>
      <w:r>
        <w:t>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w:t>
      </w:r>
      <w:r>
        <w:rPr>
          <w:spacing w:val="40"/>
        </w:rPr>
        <w:t xml:space="preserve"> </w:t>
      </w:r>
      <w:r>
        <w:t>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D01C8A" w:rsidRDefault="00D01C8A" w:rsidP="00D01C8A">
      <w:pPr>
        <w:pStyle w:val="a3"/>
        <w:ind w:right="219"/>
      </w:pPr>
      <w:r>
        <w:t>владеть элементами методологии социального познания, включая</w:t>
      </w:r>
      <w:r>
        <w:rPr>
          <w:spacing w:val="40"/>
        </w:rPr>
        <w:t xml:space="preserve"> </w:t>
      </w: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Pr>
          <w:spacing w:val="40"/>
        </w:rPr>
        <w:t xml:space="preserve"> </w:t>
      </w:r>
      <w:r>
        <w:t>политологии,</w:t>
      </w:r>
      <w:r>
        <w:rPr>
          <w:spacing w:val="40"/>
        </w:rPr>
        <w:t xml:space="preserve"> </w:t>
      </w:r>
      <w:r>
        <w:t>такие</w:t>
      </w:r>
      <w:r>
        <w:rPr>
          <w:spacing w:val="40"/>
        </w:rPr>
        <w:t xml:space="preserve"> </w:t>
      </w:r>
      <w:r>
        <w:t>как</w:t>
      </w:r>
      <w:r>
        <w:rPr>
          <w:spacing w:val="40"/>
        </w:rPr>
        <w:t xml:space="preserve"> </w:t>
      </w:r>
      <w:r>
        <w:t>нормативно-ценностный</w:t>
      </w:r>
      <w:r>
        <w:rPr>
          <w:spacing w:val="40"/>
        </w:rPr>
        <w:t xml:space="preserve"> </w:t>
      </w:r>
      <w:r>
        <w:t>подход,</w:t>
      </w:r>
      <w:r>
        <w:rPr>
          <w:spacing w:val="80"/>
        </w:rPr>
        <w:t xml:space="preserve"> </w:t>
      </w:r>
      <w:r>
        <w:t>структурно­функциональный</w:t>
      </w:r>
      <w:r>
        <w:rPr>
          <w:spacing w:val="80"/>
          <w:w w:val="150"/>
        </w:rPr>
        <w:t xml:space="preserve"> </w:t>
      </w:r>
      <w:r>
        <w:t>анализ,</w:t>
      </w:r>
      <w:r>
        <w:rPr>
          <w:spacing w:val="80"/>
          <w:w w:val="150"/>
        </w:rPr>
        <w:t xml:space="preserve"> </w:t>
      </w:r>
      <w:r>
        <w:t>системный,</w:t>
      </w:r>
      <w:r>
        <w:rPr>
          <w:spacing w:val="80"/>
          <w:w w:val="150"/>
        </w:rPr>
        <w:t xml:space="preserve"> </w:t>
      </w:r>
      <w:r>
        <w:t>институциональный,</w:t>
      </w:r>
      <w:r>
        <w:rPr>
          <w:spacing w:val="40"/>
        </w:rPr>
        <w:t xml:space="preserve"> </w:t>
      </w: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 политических движений, в противодействии политическому экстремизму, при осуществлении профессионального выбора;</w:t>
      </w:r>
    </w:p>
    <w:p w:rsidR="00D01C8A" w:rsidRDefault="00D01C8A" w:rsidP="00D01C8A">
      <w:pPr>
        <w:pStyle w:val="a3"/>
        <w:spacing w:line="242" w:lineRule="auto"/>
        <w:ind w:right="230"/>
      </w:pPr>
      <w:r>
        <w:t>уметь классифицировать и типологизировать: социальные группы, разновидности</w:t>
      </w:r>
      <w:r>
        <w:rPr>
          <w:spacing w:val="61"/>
        </w:rPr>
        <w:t xml:space="preserve">  </w:t>
      </w:r>
      <w:r>
        <w:t>социальных</w:t>
      </w:r>
      <w:r>
        <w:rPr>
          <w:spacing w:val="61"/>
        </w:rPr>
        <w:t xml:space="preserve">  </w:t>
      </w:r>
      <w:r>
        <w:t>конфликтов,</w:t>
      </w:r>
      <w:r>
        <w:rPr>
          <w:spacing w:val="60"/>
        </w:rPr>
        <w:t xml:space="preserve">  </w:t>
      </w:r>
      <w:r>
        <w:t>виды</w:t>
      </w:r>
      <w:r>
        <w:rPr>
          <w:spacing w:val="60"/>
        </w:rPr>
        <w:t xml:space="preserve">  </w:t>
      </w:r>
      <w:r>
        <w:t>социального</w:t>
      </w:r>
      <w:r>
        <w:rPr>
          <w:spacing w:val="61"/>
        </w:rPr>
        <w:t xml:space="preserve">  </w:t>
      </w:r>
      <w:r>
        <w:t>контроля;</w:t>
      </w:r>
      <w:r>
        <w:rPr>
          <w:spacing w:val="60"/>
        </w:rPr>
        <w:t xml:space="preserve">  </w:t>
      </w:r>
      <w:r>
        <w:t>виды</w:t>
      </w:r>
    </w:p>
    <w:p w:rsidR="00D01C8A" w:rsidRDefault="00D01C8A" w:rsidP="00D01C8A">
      <w:pPr>
        <w:spacing w:line="242" w:lineRule="auto"/>
        <w:sectPr w:rsidR="00D01C8A">
          <w:pgSz w:w="11920" w:h="16860"/>
          <w:pgMar w:top="780" w:right="340" w:bottom="900" w:left="660" w:header="0" w:footer="608" w:gutter="0"/>
          <w:cols w:space="720"/>
        </w:sectPr>
      </w:pPr>
    </w:p>
    <w:p w:rsidR="00D01C8A" w:rsidRDefault="00D01C8A" w:rsidP="00D01C8A">
      <w:pPr>
        <w:pStyle w:val="a3"/>
        <w:spacing w:before="61"/>
        <w:ind w:right="230"/>
      </w:pPr>
      <w:r>
        <w:lastRenderedPageBreak/>
        <w:t>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D01C8A" w:rsidRDefault="00D01C8A" w:rsidP="00D01C8A">
      <w:pPr>
        <w:pStyle w:val="a3"/>
        <w:ind w:right="230"/>
      </w:pPr>
      <w:r>
        <w:t>уметь соотносить различные теоретические подходы, делать выводы и обосновывать их на теоретическом и фактическо­эмпирическом уровнях при</w:t>
      </w:r>
      <w:r>
        <w:rPr>
          <w:spacing w:val="40"/>
        </w:rPr>
        <w:t xml:space="preserve"> </w:t>
      </w:r>
      <w:r>
        <w:t>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w:t>
      </w:r>
      <w:r>
        <w:rPr>
          <w:spacing w:val="40"/>
        </w:rPr>
        <w:t xml:space="preserve"> </w:t>
      </w:r>
      <w:r>
        <w:t>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01C8A" w:rsidRDefault="00D01C8A" w:rsidP="00D01C8A">
      <w:pPr>
        <w:pStyle w:val="a3"/>
        <w:spacing w:before="1"/>
        <w:ind w:right="228"/>
      </w:pPr>
      <w:r>
        <w:t>уметь проводить целенаправленный поиск социальной информации,</w:t>
      </w:r>
      <w:r>
        <w:rPr>
          <w:spacing w:val="80"/>
        </w:rPr>
        <w:t xml:space="preserve"> </w:t>
      </w:r>
      <w:r>
        <w:t>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r>
        <w:rPr>
          <w:spacing w:val="80"/>
          <w:w w:val="150"/>
        </w:rPr>
        <w:t xml:space="preserve">  </w:t>
      </w:r>
      <w:r>
        <w:t>работ,</w:t>
      </w:r>
      <w:r>
        <w:rPr>
          <w:spacing w:val="80"/>
          <w:w w:val="150"/>
        </w:rPr>
        <w:t xml:space="preserve">  </w:t>
      </w:r>
      <w:r>
        <w:t>владеть</w:t>
      </w:r>
      <w:r>
        <w:rPr>
          <w:spacing w:val="80"/>
          <w:w w:val="150"/>
        </w:rPr>
        <w:t xml:space="preserve">  </w:t>
      </w:r>
      <w:r>
        <w:t>навыками</w:t>
      </w:r>
      <w:r>
        <w:rPr>
          <w:spacing w:val="80"/>
          <w:w w:val="150"/>
        </w:rPr>
        <w:t xml:space="preserve">  </w:t>
      </w:r>
      <w:r>
        <w:t>презентации</w:t>
      </w:r>
      <w:r>
        <w:rPr>
          <w:spacing w:val="80"/>
          <w:w w:val="150"/>
        </w:rPr>
        <w:t xml:space="preserve">  </w:t>
      </w:r>
      <w:r>
        <w:t>результатов учебно­исследовательской и проектной деятельности на публичных мероприятиях;</w:t>
      </w:r>
    </w:p>
    <w:p w:rsidR="00D01C8A" w:rsidRDefault="00D01C8A" w:rsidP="00D01C8A">
      <w:pPr>
        <w:pStyle w:val="a3"/>
        <w:spacing w:before="1"/>
        <w:ind w:right="230"/>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w:t>
      </w:r>
      <w:r>
        <w:rPr>
          <w:spacing w:val="40"/>
        </w:rPr>
        <w:t xml:space="preserve"> </w:t>
      </w:r>
      <w:r>
        <w:t>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w:t>
      </w:r>
      <w:r>
        <w:rPr>
          <w:spacing w:val="40"/>
        </w:rPr>
        <w:t xml:space="preserve"> </w:t>
      </w:r>
      <w:r>
        <w:t>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D01C8A" w:rsidRDefault="00D01C8A" w:rsidP="00D01C8A">
      <w:pPr>
        <w:pStyle w:val="a3"/>
        <w:ind w:right="233"/>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w:t>
      </w:r>
      <w:r>
        <w:rPr>
          <w:spacing w:val="-3"/>
        </w:rPr>
        <w:t xml:space="preserve"> </w:t>
      </w:r>
      <w:r>
        <w:t>молодёжи</w:t>
      </w:r>
      <w:r>
        <w:rPr>
          <w:spacing w:val="-2"/>
        </w:rPr>
        <w:t xml:space="preserve"> </w:t>
      </w:r>
      <w:r>
        <w:t>как</w:t>
      </w:r>
      <w:r>
        <w:rPr>
          <w:spacing w:val="-2"/>
        </w:rPr>
        <w:t xml:space="preserve"> </w:t>
      </w:r>
      <w:r>
        <w:t>социальной группе,</w:t>
      </w:r>
      <w:r>
        <w:rPr>
          <w:spacing w:val="-1"/>
        </w:rPr>
        <w:t xml:space="preserve"> </w:t>
      </w:r>
      <w:r>
        <w:t>изменении</w:t>
      </w:r>
      <w:r>
        <w:rPr>
          <w:spacing w:val="-2"/>
        </w:rPr>
        <w:t xml:space="preserve"> </w:t>
      </w:r>
      <w:r>
        <w:t>социальных</w:t>
      </w:r>
      <w:r>
        <w:rPr>
          <w:spacing w:val="-1"/>
        </w:rPr>
        <w:t xml:space="preserve"> </w:t>
      </w:r>
      <w:r>
        <w:t>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29"/>
      </w:pPr>
      <w:r>
        <w:lastRenderedPageBreak/>
        <w:t xml:space="preserve">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w:t>
      </w:r>
      <w:r>
        <w:rPr>
          <w:spacing w:val="-2"/>
        </w:rPr>
        <w:t>культуры;</w:t>
      </w:r>
    </w:p>
    <w:p w:rsidR="00D01C8A" w:rsidRDefault="00D01C8A" w:rsidP="00D01C8A">
      <w:pPr>
        <w:pStyle w:val="a3"/>
        <w:ind w:right="231"/>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01C8A" w:rsidRDefault="00D01C8A" w:rsidP="00D01C8A">
      <w:pPr>
        <w:pStyle w:val="a3"/>
        <w:spacing w:before="1"/>
        <w:ind w:right="231"/>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D01C8A" w:rsidRDefault="00D01C8A" w:rsidP="00D01C8A">
      <w:pPr>
        <w:pStyle w:val="1"/>
        <w:spacing w:before="321"/>
        <w:ind w:left="1181" w:right="4516"/>
      </w:pPr>
      <w:r>
        <w:t>ТЕМАТИЧЕСКОЕ</w:t>
      </w:r>
      <w:r>
        <w:rPr>
          <w:spacing w:val="-18"/>
        </w:rPr>
        <w:t xml:space="preserve"> </w:t>
      </w:r>
      <w:r>
        <w:t>ПЛАНИРОВАНИЕ 10 КЛАСС</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050"/>
        <w:gridCol w:w="983"/>
        <w:gridCol w:w="1712"/>
        <w:gridCol w:w="1782"/>
        <w:gridCol w:w="2197"/>
      </w:tblGrid>
      <w:tr w:rsidR="00D01C8A" w:rsidTr="00D01C8A">
        <w:trPr>
          <w:trHeight w:val="277"/>
        </w:trPr>
        <w:tc>
          <w:tcPr>
            <w:tcW w:w="696" w:type="dxa"/>
            <w:vMerge w:val="restart"/>
          </w:tcPr>
          <w:p w:rsidR="00D01C8A" w:rsidRDefault="00D01C8A" w:rsidP="00D01C8A">
            <w:pPr>
              <w:pStyle w:val="TableParagraph"/>
              <w:spacing w:before="1"/>
              <w:ind w:left="108" w:right="226"/>
              <w:rPr>
                <w:b/>
                <w:sz w:val="24"/>
              </w:rPr>
            </w:pPr>
            <w:r>
              <w:rPr>
                <w:b/>
                <w:spacing w:val="-10"/>
                <w:sz w:val="24"/>
              </w:rPr>
              <w:t xml:space="preserve">№ </w:t>
            </w:r>
            <w:r>
              <w:rPr>
                <w:b/>
                <w:spacing w:val="-4"/>
                <w:sz w:val="24"/>
              </w:rPr>
              <w:t>п/п</w:t>
            </w:r>
          </w:p>
        </w:tc>
        <w:tc>
          <w:tcPr>
            <w:tcW w:w="3050" w:type="dxa"/>
            <w:vMerge w:val="restart"/>
          </w:tcPr>
          <w:p w:rsidR="00D01C8A" w:rsidRDefault="00D01C8A" w:rsidP="00D01C8A">
            <w:pPr>
              <w:pStyle w:val="TableParagraph"/>
              <w:spacing w:before="1"/>
              <w:ind w:left="110"/>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477" w:type="dxa"/>
            <w:gridSpan w:val="3"/>
          </w:tcPr>
          <w:p w:rsidR="00D01C8A" w:rsidRDefault="00D01C8A" w:rsidP="00D01C8A">
            <w:pPr>
              <w:pStyle w:val="TableParagraph"/>
              <w:spacing w:before="1" w:line="257" w:lineRule="exact"/>
              <w:ind w:left="109"/>
              <w:rPr>
                <w:b/>
                <w:sz w:val="24"/>
              </w:rPr>
            </w:pPr>
            <w:r>
              <w:rPr>
                <w:b/>
                <w:sz w:val="24"/>
              </w:rPr>
              <w:t>Количество</w:t>
            </w:r>
            <w:r>
              <w:rPr>
                <w:b/>
                <w:spacing w:val="-5"/>
                <w:sz w:val="24"/>
              </w:rPr>
              <w:t xml:space="preserve"> </w:t>
            </w:r>
            <w:r>
              <w:rPr>
                <w:b/>
                <w:spacing w:val="-4"/>
                <w:sz w:val="24"/>
              </w:rPr>
              <w:t>часов</w:t>
            </w:r>
          </w:p>
        </w:tc>
        <w:tc>
          <w:tcPr>
            <w:tcW w:w="2197" w:type="dxa"/>
            <w:vMerge w:val="restart"/>
          </w:tcPr>
          <w:p w:rsidR="00D01C8A" w:rsidRDefault="00D01C8A" w:rsidP="00D01C8A">
            <w:pPr>
              <w:pStyle w:val="TableParagraph"/>
              <w:spacing w:before="1"/>
              <w:ind w:left="114"/>
              <w:rPr>
                <w:b/>
                <w:sz w:val="24"/>
              </w:rPr>
            </w:pPr>
            <w:r>
              <w:rPr>
                <w:b/>
                <w:spacing w:val="-2"/>
                <w:sz w:val="24"/>
              </w:rPr>
              <w:t>Электронные (цифровые)</w:t>
            </w:r>
          </w:p>
          <w:p w:rsidR="00D01C8A" w:rsidRDefault="00D01C8A" w:rsidP="00D01C8A">
            <w:pPr>
              <w:pStyle w:val="TableParagraph"/>
              <w:spacing w:line="270" w:lineRule="atLeast"/>
              <w:ind w:left="114"/>
              <w:rPr>
                <w:b/>
                <w:sz w:val="24"/>
              </w:rPr>
            </w:pPr>
            <w:r>
              <w:rPr>
                <w:b/>
                <w:spacing w:val="-2"/>
                <w:sz w:val="24"/>
              </w:rPr>
              <w:t>образовательные ресурсы</w:t>
            </w:r>
          </w:p>
        </w:tc>
      </w:tr>
      <w:tr w:rsidR="00D01C8A" w:rsidTr="00D01C8A">
        <w:trPr>
          <w:trHeight w:val="827"/>
        </w:trPr>
        <w:tc>
          <w:tcPr>
            <w:tcW w:w="696" w:type="dxa"/>
            <w:vMerge/>
            <w:tcBorders>
              <w:top w:val="nil"/>
            </w:tcBorders>
          </w:tcPr>
          <w:p w:rsidR="00D01C8A" w:rsidRDefault="00D01C8A" w:rsidP="00D01C8A">
            <w:pPr>
              <w:rPr>
                <w:sz w:val="2"/>
                <w:szCs w:val="2"/>
              </w:rPr>
            </w:pPr>
          </w:p>
        </w:tc>
        <w:tc>
          <w:tcPr>
            <w:tcW w:w="3050" w:type="dxa"/>
            <w:vMerge/>
            <w:tcBorders>
              <w:top w:val="nil"/>
            </w:tcBorders>
          </w:tcPr>
          <w:p w:rsidR="00D01C8A" w:rsidRDefault="00D01C8A" w:rsidP="00D01C8A">
            <w:pPr>
              <w:rPr>
                <w:sz w:val="2"/>
                <w:szCs w:val="2"/>
              </w:rPr>
            </w:pPr>
          </w:p>
        </w:tc>
        <w:tc>
          <w:tcPr>
            <w:tcW w:w="983" w:type="dxa"/>
          </w:tcPr>
          <w:p w:rsidR="00D01C8A" w:rsidRDefault="00D01C8A" w:rsidP="00D01C8A">
            <w:pPr>
              <w:pStyle w:val="TableParagraph"/>
              <w:spacing w:line="275" w:lineRule="exact"/>
              <w:ind w:left="109"/>
              <w:rPr>
                <w:b/>
                <w:sz w:val="24"/>
              </w:rPr>
            </w:pPr>
            <w:r>
              <w:rPr>
                <w:b/>
                <w:spacing w:val="-2"/>
                <w:sz w:val="24"/>
              </w:rPr>
              <w:t>Всего</w:t>
            </w:r>
          </w:p>
        </w:tc>
        <w:tc>
          <w:tcPr>
            <w:tcW w:w="1712" w:type="dxa"/>
          </w:tcPr>
          <w:p w:rsidR="00D01C8A" w:rsidRDefault="00D01C8A" w:rsidP="00D01C8A">
            <w:pPr>
              <w:pStyle w:val="TableParagraph"/>
              <w:ind w:left="110"/>
              <w:rPr>
                <w:b/>
                <w:sz w:val="24"/>
              </w:rPr>
            </w:pPr>
            <w:r>
              <w:rPr>
                <w:b/>
                <w:spacing w:val="-2"/>
                <w:sz w:val="24"/>
              </w:rPr>
              <w:t>Контрольные работы</w:t>
            </w:r>
          </w:p>
        </w:tc>
        <w:tc>
          <w:tcPr>
            <w:tcW w:w="1782" w:type="dxa"/>
          </w:tcPr>
          <w:p w:rsidR="00D01C8A" w:rsidRDefault="00D01C8A" w:rsidP="00D01C8A">
            <w:pPr>
              <w:pStyle w:val="TableParagraph"/>
              <w:ind w:left="112"/>
              <w:rPr>
                <w:b/>
                <w:sz w:val="24"/>
              </w:rPr>
            </w:pPr>
            <w:r>
              <w:rPr>
                <w:b/>
                <w:spacing w:val="-2"/>
                <w:sz w:val="24"/>
              </w:rPr>
              <w:t>Практические работы</w:t>
            </w:r>
          </w:p>
        </w:tc>
        <w:tc>
          <w:tcPr>
            <w:tcW w:w="2197" w:type="dxa"/>
            <w:vMerge/>
            <w:tcBorders>
              <w:top w:val="nil"/>
            </w:tcBorders>
          </w:tcPr>
          <w:p w:rsidR="00D01C8A" w:rsidRDefault="00D01C8A" w:rsidP="00D01C8A">
            <w:pPr>
              <w:rPr>
                <w:sz w:val="2"/>
                <w:szCs w:val="2"/>
              </w:rPr>
            </w:pPr>
          </w:p>
        </w:tc>
      </w:tr>
      <w:tr w:rsidR="00D01C8A" w:rsidTr="00D01C8A">
        <w:trPr>
          <w:trHeight w:val="275"/>
        </w:trPr>
        <w:tc>
          <w:tcPr>
            <w:tcW w:w="10420" w:type="dxa"/>
            <w:gridSpan w:val="6"/>
          </w:tcPr>
          <w:p w:rsidR="00D01C8A" w:rsidRDefault="00D01C8A" w:rsidP="00D01C8A">
            <w:pPr>
              <w:pStyle w:val="TableParagraph"/>
              <w:spacing w:line="256" w:lineRule="exact"/>
              <w:ind w:left="108"/>
              <w:rPr>
                <w:b/>
                <w:sz w:val="24"/>
              </w:rPr>
            </w:pPr>
            <w:r>
              <w:rPr>
                <w:b/>
                <w:sz w:val="24"/>
              </w:rPr>
              <w:t>Раздел</w:t>
            </w:r>
            <w:r>
              <w:rPr>
                <w:b/>
                <w:spacing w:val="-2"/>
                <w:sz w:val="24"/>
              </w:rPr>
              <w:t xml:space="preserve"> </w:t>
            </w:r>
            <w:r>
              <w:rPr>
                <w:b/>
                <w:sz w:val="24"/>
              </w:rPr>
              <w:t>1.</w:t>
            </w:r>
            <w:r>
              <w:rPr>
                <w:b/>
                <w:spacing w:val="-2"/>
                <w:sz w:val="24"/>
              </w:rPr>
              <w:t xml:space="preserve"> </w:t>
            </w:r>
            <w:r>
              <w:rPr>
                <w:b/>
                <w:sz w:val="24"/>
              </w:rPr>
              <w:t>Социальные</w:t>
            </w:r>
            <w:r>
              <w:rPr>
                <w:b/>
                <w:spacing w:val="-4"/>
                <w:sz w:val="24"/>
              </w:rPr>
              <w:t xml:space="preserve"> </w:t>
            </w:r>
            <w:r>
              <w:rPr>
                <w:b/>
                <w:sz w:val="24"/>
              </w:rPr>
              <w:t>науки</w:t>
            </w:r>
            <w:r>
              <w:rPr>
                <w:b/>
                <w:spacing w:val="-3"/>
                <w:sz w:val="24"/>
              </w:rPr>
              <w:t xml:space="preserve"> </w:t>
            </w:r>
            <w:r>
              <w:rPr>
                <w:b/>
                <w:sz w:val="24"/>
              </w:rPr>
              <w:t>и</w:t>
            </w:r>
            <w:r>
              <w:rPr>
                <w:b/>
                <w:spacing w:val="-2"/>
                <w:sz w:val="24"/>
              </w:rPr>
              <w:t xml:space="preserve"> </w:t>
            </w:r>
            <w:r>
              <w:rPr>
                <w:b/>
                <w:sz w:val="24"/>
              </w:rPr>
              <w:t>их</w:t>
            </w:r>
            <w:r>
              <w:rPr>
                <w:b/>
                <w:spacing w:val="1"/>
                <w:sz w:val="24"/>
              </w:rPr>
              <w:t xml:space="preserve"> </w:t>
            </w:r>
            <w:r>
              <w:rPr>
                <w:b/>
                <w:spacing w:val="-2"/>
                <w:sz w:val="24"/>
              </w:rPr>
              <w:t>особенности</w:t>
            </w:r>
          </w:p>
        </w:tc>
      </w:tr>
      <w:tr w:rsidR="00D01C8A" w:rsidTr="00D01C8A">
        <w:trPr>
          <w:trHeight w:val="1103"/>
        </w:trPr>
        <w:tc>
          <w:tcPr>
            <w:tcW w:w="696" w:type="dxa"/>
          </w:tcPr>
          <w:p w:rsidR="00D01C8A" w:rsidRDefault="00D01C8A" w:rsidP="00D01C8A">
            <w:pPr>
              <w:pStyle w:val="TableParagraph"/>
              <w:spacing w:line="275" w:lineRule="exact"/>
              <w:ind w:left="108"/>
              <w:rPr>
                <w:sz w:val="24"/>
              </w:rPr>
            </w:pPr>
            <w:r>
              <w:rPr>
                <w:spacing w:val="-5"/>
                <w:sz w:val="24"/>
              </w:rPr>
              <w:t>1.1</w:t>
            </w:r>
          </w:p>
        </w:tc>
        <w:tc>
          <w:tcPr>
            <w:tcW w:w="3050" w:type="dxa"/>
          </w:tcPr>
          <w:p w:rsidR="00D01C8A" w:rsidRDefault="00D01C8A" w:rsidP="00D01C8A">
            <w:pPr>
              <w:pStyle w:val="TableParagraph"/>
              <w:spacing w:line="275" w:lineRule="exact"/>
              <w:ind w:left="110"/>
              <w:jc w:val="both"/>
              <w:rPr>
                <w:sz w:val="24"/>
              </w:rPr>
            </w:pPr>
            <w:r>
              <w:rPr>
                <w:sz w:val="24"/>
              </w:rPr>
              <w:t>Социальные</w:t>
            </w:r>
            <w:r>
              <w:rPr>
                <w:spacing w:val="-5"/>
                <w:sz w:val="24"/>
              </w:rPr>
              <w:t xml:space="preserve"> </w:t>
            </w:r>
            <w:r>
              <w:rPr>
                <w:sz w:val="24"/>
              </w:rPr>
              <w:t>науки</w:t>
            </w:r>
            <w:r>
              <w:rPr>
                <w:spacing w:val="-3"/>
                <w:sz w:val="24"/>
              </w:rPr>
              <w:t xml:space="preserve"> </w:t>
            </w:r>
            <w:r>
              <w:rPr>
                <w:spacing w:val="-10"/>
                <w:sz w:val="24"/>
              </w:rPr>
              <w:t>в</w:t>
            </w:r>
          </w:p>
          <w:p w:rsidR="00D01C8A" w:rsidRDefault="00D01C8A" w:rsidP="00D01C8A">
            <w:pPr>
              <w:pStyle w:val="TableParagraph"/>
              <w:spacing w:line="270" w:lineRule="atLeast"/>
              <w:ind w:left="110" w:right="238"/>
              <w:jc w:val="both"/>
              <w:rPr>
                <w:sz w:val="24"/>
              </w:rPr>
            </w:pPr>
            <w:r>
              <w:rPr>
                <w:sz w:val="24"/>
              </w:rPr>
              <w:t>системе научного знания. Особенности</w:t>
            </w:r>
            <w:r>
              <w:rPr>
                <w:spacing w:val="-15"/>
                <w:sz w:val="24"/>
              </w:rPr>
              <w:t xml:space="preserve"> </w:t>
            </w:r>
            <w:r>
              <w:rPr>
                <w:sz w:val="24"/>
              </w:rPr>
              <w:t xml:space="preserve">социального </w:t>
            </w:r>
            <w:r>
              <w:rPr>
                <w:spacing w:val="-2"/>
                <w:sz w:val="24"/>
              </w:rPr>
              <w:t>познания</w:t>
            </w:r>
          </w:p>
        </w:tc>
        <w:tc>
          <w:tcPr>
            <w:tcW w:w="983" w:type="dxa"/>
          </w:tcPr>
          <w:p w:rsidR="00D01C8A" w:rsidRDefault="00D01C8A" w:rsidP="00D01C8A">
            <w:pPr>
              <w:pStyle w:val="TableParagraph"/>
              <w:spacing w:line="275" w:lineRule="exact"/>
              <w:ind w:left="71"/>
              <w:jc w:val="center"/>
              <w:rPr>
                <w:sz w:val="24"/>
              </w:rPr>
            </w:pPr>
            <w:r>
              <w:rPr>
                <w:spacing w:val="-10"/>
                <w:sz w:val="24"/>
              </w:rPr>
              <w:t>4</w:t>
            </w:r>
          </w:p>
        </w:tc>
        <w:tc>
          <w:tcPr>
            <w:tcW w:w="1712" w:type="dxa"/>
          </w:tcPr>
          <w:p w:rsidR="00D01C8A" w:rsidRDefault="00D01C8A" w:rsidP="00D01C8A">
            <w:pPr>
              <w:pStyle w:val="TableParagraph"/>
              <w:rPr>
                <w:sz w:val="26"/>
              </w:rPr>
            </w:pPr>
          </w:p>
        </w:tc>
        <w:tc>
          <w:tcPr>
            <w:tcW w:w="1782" w:type="dxa"/>
          </w:tcPr>
          <w:p w:rsidR="00D01C8A" w:rsidRDefault="00D01C8A" w:rsidP="00D01C8A">
            <w:pPr>
              <w:pStyle w:val="TableParagraph"/>
              <w:rPr>
                <w:sz w:val="26"/>
              </w:rPr>
            </w:pPr>
          </w:p>
        </w:tc>
        <w:tc>
          <w:tcPr>
            <w:tcW w:w="2197" w:type="dxa"/>
          </w:tcPr>
          <w:p w:rsidR="00D01C8A" w:rsidRDefault="00D01C8A" w:rsidP="00D01C8A">
            <w:pPr>
              <w:pStyle w:val="TableParagraph"/>
              <w:rPr>
                <w:sz w:val="26"/>
              </w:rPr>
            </w:pPr>
          </w:p>
        </w:tc>
      </w:tr>
      <w:tr w:rsidR="00D01C8A" w:rsidTr="00D01C8A">
        <w:trPr>
          <w:trHeight w:val="275"/>
        </w:trPr>
        <w:tc>
          <w:tcPr>
            <w:tcW w:w="3746"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983" w:type="dxa"/>
          </w:tcPr>
          <w:p w:rsidR="00D01C8A" w:rsidRDefault="00D01C8A" w:rsidP="00D01C8A">
            <w:pPr>
              <w:pStyle w:val="TableParagraph"/>
              <w:spacing w:line="256" w:lineRule="exact"/>
              <w:ind w:left="71"/>
              <w:jc w:val="center"/>
              <w:rPr>
                <w:sz w:val="24"/>
              </w:rPr>
            </w:pPr>
            <w:r>
              <w:rPr>
                <w:spacing w:val="-10"/>
                <w:sz w:val="24"/>
              </w:rPr>
              <w:t>4</w:t>
            </w:r>
          </w:p>
        </w:tc>
        <w:tc>
          <w:tcPr>
            <w:tcW w:w="5691" w:type="dxa"/>
            <w:gridSpan w:val="3"/>
          </w:tcPr>
          <w:p w:rsidR="00D01C8A" w:rsidRDefault="00D01C8A" w:rsidP="00D01C8A">
            <w:pPr>
              <w:pStyle w:val="TableParagraph"/>
              <w:rPr>
                <w:sz w:val="20"/>
              </w:rPr>
            </w:pPr>
          </w:p>
        </w:tc>
      </w:tr>
      <w:tr w:rsidR="00D01C8A" w:rsidTr="00D01C8A">
        <w:trPr>
          <w:trHeight w:val="276"/>
        </w:trPr>
        <w:tc>
          <w:tcPr>
            <w:tcW w:w="10420" w:type="dxa"/>
            <w:gridSpan w:val="6"/>
          </w:tcPr>
          <w:p w:rsidR="00D01C8A" w:rsidRDefault="00D01C8A" w:rsidP="00D01C8A">
            <w:pPr>
              <w:pStyle w:val="TableParagraph"/>
              <w:spacing w:line="256" w:lineRule="exact"/>
              <w:ind w:left="108"/>
              <w:rPr>
                <w:b/>
                <w:sz w:val="24"/>
              </w:rPr>
            </w:pPr>
            <w:r>
              <w:rPr>
                <w:b/>
                <w:sz w:val="24"/>
              </w:rPr>
              <w:t>Раздел</w:t>
            </w:r>
            <w:r>
              <w:rPr>
                <w:b/>
                <w:spacing w:val="-1"/>
                <w:sz w:val="24"/>
              </w:rPr>
              <w:t xml:space="preserve"> </w:t>
            </w:r>
            <w:r>
              <w:rPr>
                <w:b/>
                <w:sz w:val="24"/>
              </w:rPr>
              <w:t>2.</w:t>
            </w:r>
            <w:r>
              <w:rPr>
                <w:b/>
                <w:spacing w:val="-2"/>
                <w:sz w:val="24"/>
              </w:rPr>
              <w:t xml:space="preserve"> </w:t>
            </w:r>
            <w:r>
              <w:rPr>
                <w:b/>
                <w:sz w:val="24"/>
              </w:rPr>
              <w:t>Введение</w:t>
            </w:r>
            <w:r>
              <w:rPr>
                <w:b/>
                <w:spacing w:val="-2"/>
                <w:sz w:val="24"/>
              </w:rPr>
              <w:t xml:space="preserve"> </w:t>
            </w:r>
            <w:r>
              <w:rPr>
                <w:b/>
                <w:sz w:val="24"/>
              </w:rPr>
              <w:t>в</w:t>
            </w:r>
            <w:r>
              <w:rPr>
                <w:b/>
                <w:spacing w:val="-1"/>
                <w:sz w:val="24"/>
              </w:rPr>
              <w:t xml:space="preserve"> </w:t>
            </w:r>
            <w:r>
              <w:rPr>
                <w:b/>
                <w:spacing w:val="-2"/>
                <w:sz w:val="24"/>
              </w:rPr>
              <w:t>философию</w:t>
            </w:r>
          </w:p>
        </w:tc>
      </w:tr>
      <w:tr w:rsidR="00D01C8A" w:rsidTr="00D01C8A">
        <w:trPr>
          <w:trHeight w:val="1103"/>
        </w:trPr>
        <w:tc>
          <w:tcPr>
            <w:tcW w:w="696" w:type="dxa"/>
          </w:tcPr>
          <w:p w:rsidR="00D01C8A" w:rsidRDefault="00D01C8A" w:rsidP="00D01C8A">
            <w:pPr>
              <w:pStyle w:val="TableParagraph"/>
              <w:spacing w:before="1"/>
              <w:ind w:left="108"/>
              <w:rPr>
                <w:sz w:val="24"/>
              </w:rPr>
            </w:pPr>
            <w:r>
              <w:rPr>
                <w:spacing w:val="-5"/>
                <w:sz w:val="24"/>
              </w:rPr>
              <w:t>2.1</w:t>
            </w:r>
          </w:p>
        </w:tc>
        <w:tc>
          <w:tcPr>
            <w:tcW w:w="3050" w:type="dxa"/>
          </w:tcPr>
          <w:p w:rsidR="00D01C8A" w:rsidRDefault="00D01C8A" w:rsidP="00D01C8A">
            <w:pPr>
              <w:pStyle w:val="TableParagraph"/>
              <w:spacing w:before="1"/>
              <w:ind w:left="110"/>
              <w:rPr>
                <w:sz w:val="24"/>
              </w:rPr>
            </w:pPr>
            <w:r>
              <w:rPr>
                <w:sz w:val="24"/>
              </w:rPr>
              <w:t>Общество как система. Динамика</w:t>
            </w:r>
            <w:r>
              <w:rPr>
                <w:spacing w:val="-15"/>
                <w:sz w:val="24"/>
              </w:rPr>
              <w:t xml:space="preserve"> </w:t>
            </w:r>
            <w:r>
              <w:rPr>
                <w:sz w:val="24"/>
              </w:rPr>
              <w:t>и</w:t>
            </w:r>
            <w:r>
              <w:rPr>
                <w:spacing w:val="-15"/>
                <w:sz w:val="24"/>
              </w:rPr>
              <w:t xml:space="preserve"> </w:t>
            </w:r>
            <w:r>
              <w:rPr>
                <w:sz w:val="24"/>
              </w:rPr>
              <w:t>многообразие процессов развития</w:t>
            </w:r>
          </w:p>
          <w:p w:rsidR="00D01C8A" w:rsidRDefault="00D01C8A" w:rsidP="00D01C8A">
            <w:pPr>
              <w:pStyle w:val="TableParagraph"/>
              <w:spacing w:line="254" w:lineRule="exact"/>
              <w:ind w:left="110"/>
              <w:rPr>
                <w:sz w:val="24"/>
              </w:rPr>
            </w:pPr>
            <w:r>
              <w:rPr>
                <w:spacing w:val="-2"/>
                <w:sz w:val="24"/>
              </w:rPr>
              <w:t>общества</w:t>
            </w:r>
          </w:p>
        </w:tc>
        <w:tc>
          <w:tcPr>
            <w:tcW w:w="983" w:type="dxa"/>
          </w:tcPr>
          <w:p w:rsidR="00D01C8A" w:rsidRDefault="00D01C8A" w:rsidP="00D01C8A">
            <w:pPr>
              <w:pStyle w:val="TableParagraph"/>
              <w:spacing w:before="1"/>
              <w:ind w:left="71"/>
              <w:jc w:val="center"/>
              <w:rPr>
                <w:sz w:val="24"/>
              </w:rPr>
            </w:pPr>
            <w:r>
              <w:rPr>
                <w:spacing w:val="-10"/>
                <w:sz w:val="24"/>
              </w:rPr>
              <w:t>4</w:t>
            </w:r>
          </w:p>
        </w:tc>
        <w:tc>
          <w:tcPr>
            <w:tcW w:w="1712" w:type="dxa"/>
          </w:tcPr>
          <w:p w:rsidR="00D01C8A" w:rsidRDefault="00D01C8A" w:rsidP="00D01C8A">
            <w:pPr>
              <w:pStyle w:val="TableParagraph"/>
              <w:rPr>
                <w:sz w:val="26"/>
              </w:rPr>
            </w:pPr>
          </w:p>
        </w:tc>
        <w:tc>
          <w:tcPr>
            <w:tcW w:w="1782" w:type="dxa"/>
          </w:tcPr>
          <w:p w:rsidR="00D01C8A" w:rsidRDefault="00D01C8A" w:rsidP="00D01C8A">
            <w:pPr>
              <w:pStyle w:val="TableParagraph"/>
              <w:rPr>
                <w:sz w:val="26"/>
              </w:rPr>
            </w:pPr>
          </w:p>
        </w:tc>
        <w:tc>
          <w:tcPr>
            <w:tcW w:w="2197" w:type="dxa"/>
          </w:tcPr>
          <w:p w:rsidR="00D01C8A" w:rsidRDefault="00D01C8A" w:rsidP="00D01C8A">
            <w:pPr>
              <w:pStyle w:val="TableParagraph"/>
              <w:rPr>
                <w:sz w:val="26"/>
              </w:rPr>
            </w:pPr>
          </w:p>
        </w:tc>
      </w:tr>
      <w:tr w:rsidR="00D01C8A" w:rsidTr="00D01C8A">
        <w:trPr>
          <w:trHeight w:val="553"/>
        </w:trPr>
        <w:tc>
          <w:tcPr>
            <w:tcW w:w="696" w:type="dxa"/>
          </w:tcPr>
          <w:p w:rsidR="00D01C8A" w:rsidRDefault="00D01C8A" w:rsidP="00D01C8A">
            <w:pPr>
              <w:pStyle w:val="TableParagraph"/>
              <w:spacing w:before="1"/>
              <w:ind w:left="108"/>
              <w:rPr>
                <w:sz w:val="24"/>
              </w:rPr>
            </w:pPr>
            <w:r>
              <w:rPr>
                <w:spacing w:val="-5"/>
                <w:sz w:val="24"/>
              </w:rPr>
              <w:t>2.2</w:t>
            </w:r>
          </w:p>
        </w:tc>
        <w:tc>
          <w:tcPr>
            <w:tcW w:w="3050" w:type="dxa"/>
          </w:tcPr>
          <w:p w:rsidR="00D01C8A" w:rsidRDefault="00D01C8A" w:rsidP="00D01C8A">
            <w:pPr>
              <w:pStyle w:val="TableParagraph"/>
              <w:spacing w:line="270" w:lineRule="atLeast"/>
              <w:ind w:left="110" w:right="333"/>
              <w:rPr>
                <w:sz w:val="24"/>
              </w:rPr>
            </w:pPr>
            <w:r>
              <w:rPr>
                <w:sz w:val="24"/>
              </w:rPr>
              <w:t>Общественный</w:t>
            </w:r>
            <w:r>
              <w:rPr>
                <w:spacing w:val="-15"/>
                <w:sz w:val="24"/>
              </w:rPr>
              <w:t xml:space="preserve"> </w:t>
            </w:r>
            <w:r>
              <w:rPr>
                <w:sz w:val="24"/>
              </w:rPr>
              <w:t>прогресс. Процессы глобализации</w:t>
            </w:r>
          </w:p>
        </w:tc>
        <w:tc>
          <w:tcPr>
            <w:tcW w:w="983" w:type="dxa"/>
          </w:tcPr>
          <w:p w:rsidR="00D01C8A" w:rsidRDefault="00D01C8A" w:rsidP="00D01C8A">
            <w:pPr>
              <w:pStyle w:val="TableParagraph"/>
              <w:spacing w:before="1"/>
              <w:ind w:left="71"/>
              <w:jc w:val="center"/>
              <w:rPr>
                <w:sz w:val="24"/>
              </w:rPr>
            </w:pPr>
            <w:r>
              <w:rPr>
                <w:spacing w:val="-10"/>
                <w:sz w:val="24"/>
              </w:rPr>
              <w:t>4</w:t>
            </w:r>
          </w:p>
        </w:tc>
        <w:tc>
          <w:tcPr>
            <w:tcW w:w="1712" w:type="dxa"/>
          </w:tcPr>
          <w:p w:rsidR="00D01C8A" w:rsidRDefault="00D01C8A" w:rsidP="00D01C8A">
            <w:pPr>
              <w:pStyle w:val="TableParagraph"/>
              <w:rPr>
                <w:sz w:val="26"/>
              </w:rPr>
            </w:pPr>
          </w:p>
        </w:tc>
        <w:tc>
          <w:tcPr>
            <w:tcW w:w="1782" w:type="dxa"/>
          </w:tcPr>
          <w:p w:rsidR="00D01C8A" w:rsidRDefault="00D01C8A" w:rsidP="00D01C8A">
            <w:pPr>
              <w:pStyle w:val="TableParagraph"/>
              <w:rPr>
                <w:sz w:val="26"/>
              </w:rPr>
            </w:pPr>
          </w:p>
        </w:tc>
        <w:tc>
          <w:tcPr>
            <w:tcW w:w="2197" w:type="dxa"/>
          </w:tcPr>
          <w:p w:rsidR="00D01C8A" w:rsidRDefault="00D01C8A" w:rsidP="00D01C8A">
            <w:pPr>
              <w:pStyle w:val="TableParagraph"/>
              <w:rPr>
                <w:sz w:val="26"/>
              </w:rPr>
            </w:pPr>
          </w:p>
        </w:tc>
      </w:tr>
      <w:tr w:rsidR="00D01C8A" w:rsidTr="00D01C8A">
        <w:trPr>
          <w:trHeight w:val="827"/>
        </w:trPr>
        <w:tc>
          <w:tcPr>
            <w:tcW w:w="696" w:type="dxa"/>
          </w:tcPr>
          <w:p w:rsidR="00D01C8A" w:rsidRDefault="00D01C8A" w:rsidP="00D01C8A">
            <w:pPr>
              <w:pStyle w:val="TableParagraph"/>
              <w:spacing w:line="275" w:lineRule="exact"/>
              <w:ind w:left="108"/>
              <w:rPr>
                <w:sz w:val="24"/>
              </w:rPr>
            </w:pPr>
            <w:r>
              <w:rPr>
                <w:spacing w:val="-5"/>
                <w:sz w:val="24"/>
              </w:rPr>
              <w:t>2.3</w:t>
            </w:r>
          </w:p>
        </w:tc>
        <w:tc>
          <w:tcPr>
            <w:tcW w:w="3050" w:type="dxa"/>
          </w:tcPr>
          <w:p w:rsidR="00D01C8A" w:rsidRDefault="00D01C8A" w:rsidP="00D01C8A">
            <w:pPr>
              <w:pStyle w:val="TableParagraph"/>
              <w:spacing w:line="276" w:lineRule="exact"/>
              <w:ind w:left="110"/>
              <w:rPr>
                <w:sz w:val="24"/>
              </w:rPr>
            </w:pPr>
            <w:r>
              <w:rPr>
                <w:sz w:val="24"/>
              </w:rPr>
              <w:t>Сущность человека. Духовное</w:t>
            </w:r>
            <w:r>
              <w:rPr>
                <w:spacing w:val="-13"/>
                <w:sz w:val="24"/>
              </w:rPr>
              <w:t xml:space="preserve"> </w:t>
            </w:r>
            <w:r>
              <w:rPr>
                <w:sz w:val="24"/>
              </w:rPr>
              <w:t>и</w:t>
            </w:r>
            <w:r>
              <w:rPr>
                <w:spacing w:val="-13"/>
                <w:sz w:val="24"/>
              </w:rPr>
              <w:t xml:space="preserve"> </w:t>
            </w:r>
            <w:r>
              <w:rPr>
                <w:sz w:val="24"/>
              </w:rPr>
              <w:t>материальное</w:t>
            </w:r>
            <w:r>
              <w:rPr>
                <w:spacing w:val="-13"/>
                <w:sz w:val="24"/>
              </w:rPr>
              <w:t xml:space="preserve"> </w:t>
            </w:r>
            <w:r>
              <w:rPr>
                <w:sz w:val="24"/>
              </w:rPr>
              <w:t xml:space="preserve">в </w:t>
            </w:r>
            <w:r>
              <w:rPr>
                <w:spacing w:val="-2"/>
                <w:sz w:val="24"/>
              </w:rPr>
              <w:t>человеке</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rPr>
                <w:sz w:val="26"/>
              </w:rPr>
            </w:pPr>
          </w:p>
        </w:tc>
        <w:tc>
          <w:tcPr>
            <w:tcW w:w="1782" w:type="dxa"/>
          </w:tcPr>
          <w:p w:rsidR="00D01C8A" w:rsidRDefault="00D01C8A" w:rsidP="00D01C8A">
            <w:pPr>
              <w:pStyle w:val="TableParagraph"/>
              <w:rPr>
                <w:sz w:val="26"/>
              </w:rPr>
            </w:pPr>
          </w:p>
        </w:tc>
        <w:tc>
          <w:tcPr>
            <w:tcW w:w="2197" w:type="dxa"/>
          </w:tcPr>
          <w:p w:rsidR="00D01C8A" w:rsidRDefault="00D01C8A" w:rsidP="00D01C8A">
            <w:pPr>
              <w:pStyle w:val="TableParagraph"/>
              <w:rPr>
                <w:sz w:val="26"/>
              </w:rPr>
            </w:pPr>
          </w:p>
        </w:tc>
      </w:tr>
      <w:tr w:rsidR="00D01C8A" w:rsidTr="00D01C8A">
        <w:trPr>
          <w:trHeight w:val="827"/>
        </w:trPr>
        <w:tc>
          <w:tcPr>
            <w:tcW w:w="696" w:type="dxa"/>
          </w:tcPr>
          <w:p w:rsidR="00D01C8A" w:rsidRDefault="00D01C8A" w:rsidP="00D01C8A">
            <w:pPr>
              <w:pStyle w:val="TableParagraph"/>
              <w:spacing w:line="275" w:lineRule="exact"/>
              <w:ind w:left="108"/>
              <w:rPr>
                <w:sz w:val="24"/>
              </w:rPr>
            </w:pPr>
            <w:r>
              <w:rPr>
                <w:spacing w:val="-5"/>
                <w:sz w:val="24"/>
              </w:rPr>
              <w:t>2.4</w:t>
            </w:r>
          </w:p>
        </w:tc>
        <w:tc>
          <w:tcPr>
            <w:tcW w:w="3050" w:type="dxa"/>
          </w:tcPr>
          <w:p w:rsidR="00D01C8A" w:rsidRDefault="00D01C8A" w:rsidP="00D01C8A">
            <w:pPr>
              <w:pStyle w:val="TableParagraph"/>
              <w:ind w:left="110" w:right="838"/>
              <w:rPr>
                <w:sz w:val="24"/>
              </w:rPr>
            </w:pPr>
            <w:r>
              <w:rPr>
                <w:sz w:val="24"/>
              </w:rPr>
              <w:t>Сознание.</w:t>
            </w:r>
            <w:r>
              <w:rPr>
                <w:spacing w:val="-15"/>
                <w:sz w:val="24"/>
              </w:rPr>
              <w:t xml:space="preserve"> </w:t>
            </w:r>
            <w:r>
              <w:rPr>
                <w:sz w:val="24"/>
              </w:rPr>
              <w:t>Массовое сознание и его</w:t>
            </w:r>
          </w:p>
          <w:p w:rsidR="00D01C8A" w:rsidRDefault="00D01C8A" w:rsidP="00D01C8A">
            <w:pPr>
              <w:pStyle w:val="TableParagraph"/>
              <w:spacing w:line="257" w:lineRule="exact"/>
              <w:ind w:left="110"/>
              <w:rPr>
                <w:sz w:val="24"/>
              </w:rPr>
            </w:pPr>
            <w:r>
              <w:rPr>
                <w:spacing w:val="-2"/>
                <w:sz w:val="24"/>
              </w:rPr>
              <w:t>особенности</w:t>
            </w:r>
          </w:p>
        </w:tc>
        <w:tc>
          <w:tcPr>
            <w:tcW w:w="983" w:type="dxa"/>
          </w:tcPr>
          <w:p w:rsidR="00D01C8A" w:rsidRDefault="00D01C8A" w:rsidP="00D01C8A">
            <w:pPr>
              <w:pStyle w:val="TableParagraph"/>
              <w:spacing w:line="275" w:lineRule="exact"/>
              <w:ind w:left="71"/>
              <w:jc w:val="center"/>
              <w:rPr>
                <w:sz w:val="24"/>
              </w:rPr>
            </w:pPr>
            <w:r>
              <w:rPr>
                <w:spacing w:val="-10"/>
                <w:sz w:val="24"/>
              </w:rPr>
              <w:t>3</w:t>
            </w:r>
          </w:p>
        </w:tc>
        <w:tc>
          <w:tcPr>
            <w:tcW w:w="1712" w:type="dxa"/>
          </w:tcPr>
          <w:p w:rsidR="00D01C8A" w:rsidRDefault="00D01C8A" w:rsidP="00D01C8A">
            <w:pPr>
              <w:pStyle w:val="TableParagraph"/>
              <w:rPr>
                <w:sz w:val="26"/>
              </w:rPr>
            </w:pPr>
          </w:p>
        </w:tc>
        <w:tc>
          <w:tcPr>
            <w:tcW w:w="1782" w:type="dxa"/>
          </w:tcPr>
          <w:p w:rsidR="00D01C8A" w:rsidRDefault="00D01C8A" w:rsidP="00D01C8A">
            <w:pPr>
              <w:pStyle w:val="TableParagraph"/>
              <w:rPr>
                <w:sz w:val="26"/>
              </w:rPr>
            </w:pPr>
          </w:p>
        </w:tc>
        <w:tc>
          <w:tcPr>
            <w:tcW w:w="2197" w:type="dxa"/>
          </w:tcPr>
          <w:p w:rsidR="00D01C8A" w:rsidRDefault="00D01C8A" w:rsidP="00D01C8A">
            <w:pPr>
              <w:pStyle w:val="TableParagraph"/>
              <w:rPr>
                <w:sz w:val="26"/>
              </w:rPr>
            </w:pPr>
          </w:p>
        </w:tc>
      </w:tr>
      <w:tr w:rsidR="00D01C8A" w:rsidTr="00D01C8A">
        <w:trPr>
          <w:trHeight w:val="552"/>
        </w:trPr>
        <w:tc>
          <w:tcPr>
            <w:tcW w:w="696" w:type="dxa"/>
          </w:tcPr>
          <w:p w:rsidR="00D01C8A" w:rsidRDefault="00D01C8A" w:rsidP="00D01C8A">
            <w:pPr>
              <w:pStyle w:val="TableParagraph"/>
              <w:spacing w:line="275" w:lineRule="exact"/>
              <w:ind w:left="108"/>
              <w:rPr>
                <w:sz w:val="24"/>
              </w:rPr>
            </w:pPr>
            <w:r>
              <w:rPr>
                <w:spacing w:val="-5"/>
                <w:sz w:val="24"/>
              </w:rPr>
              <w:t>2.5</w:t>
            </w:r>
          </w:p>
        </w:tc>
        <w:tc>
          <w:tcPr>
            <w:tcW w:w="3050" w:type="dxa"/>
          </w:tcPr>
          <w:p w:rsidR="00D01C8A" w:rsidRDefault="00D01C8A" w:rsidP="00D01C8A">
            <w:pPr>
              <w:pStyle w:val="TableParagraph"/>
              <w:spacing w:line="276" w:lineRule="exact"/>
              <w:ind w:left="110"/>
              <w:rPr>
                <w:sz w:val="24"/>
              </w:rPr>
            </w:pPr>
            <w:r>
              <w:rPr>
                <w:sz w:val="24"/>
              </w:rPr>
              <w:t>Деятельность</w:t>
            </w:r>
            <w:r>
              <w:rPr>
                <w:spacing w:val="-15"/>
                <w:sz w:val="24"/>
              </w:rPr>
              <w:t xml:space="preserve"> </w:t>
            </w:r>
            <w:r>
              <w:rPr>
                <w:sz w:val="24"/>
              </w:rPr>
              <w:t>как</w:t>
            </w:r>
            <w:r>
              <w:rPr>
                <w:spacing w:val="-15"/>
                <w:sz w:val="24"/>
              </w:rPr>
              <w:t xml:space="preserve"> </w:t>
            </w:r>
            <w:r>
              <w:rPr>
                <w:sz w:val="24"/>
              </w:rPr>
              <w:t>способ существования людей</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rPr>
                <w:sz w:val="26"/>
              </w:rPr>
            </w:pPr>
          </w:p>
        </w:tc>
        <w:tc>
          <w:tcPr>
            <w:tcW w:w="1782" w:type="dxa"/>
          </w:tcPr>
          <w:p w:rsidR="00D01C8A" w:rsidRDefault="00D01C8A" w:rsidP="00D01C8A">
            <w:pPr>
              <w:pStyle w:val="TableParagraph"/>
              <w:rPr>
                <w:sz w:val="26"/>
              </w:rPr>
            </w:pPr>
          </w:p>
        </w:tc>
        <w:tc>
          <w:tcPr>
            <w:tcW w:w="2197" w:type="dxa"/>
          </w:tcPr>
          <w:p w:rsidR="00D01C8A" w:rsidRDefault="00D01C8A" w:rsidP="00D01C8A">
            <w:pPr>
              <w:pStyle w:val="TableParagraph"/>
              <w:rPr>
                <w:sz w:val="26"/>
              </w:rPr>
            </w:pPr>
          </w:p>
        </w:tc>
      </w:tr>
    </w:tbl>
    <w:p w:rsidR="00D01C8A" w:rsidRDefault="00D01C8A" w:rsidP="00D01C8A">
      <w:pPr>
        <w:rPr>
          <w:sz w:val="26"/>
        </w:rPr>
        <w:sectPr w:rsidR="00D01C8A">
          <w:pgSz w:w="11920" w:h="16860"/>
          <w:pgMar w:top="780" w:right="340" w:bottom="840" w:left="660" w:header="0" w:footer="608"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050"/>
        <w:gridCol w:w="983"/>
        <w:gridCol w:w="1712"/>
        <w:gridCol w:w="1782"/>
        <w:gridCol w:w="2197"/>
      </w:tblGrid>
      <w:tr w:rsidR="00D01C8A" w:rsidTr="00D01C8A">
        <w:trPr>
          <w:trHeight w:val="551"/>
        </w:trPr>
        <w:tc>
          <w:tcPr>
            <w:tcW w:w="696" w:type="dxa"/>
          </w:tcPr>
          <w:p w:rsidR="00D01C8A" w:rsidRDefault="00D01C8A" w:rsidP="00D01C8A">
            <w:pPr>
              <w:pStyle w:val="TableParagraph"/>
              <w:spacing w:line="275" w:lineRule="exact"/>
              <w:ind w:left="108"/>
              <w:rPr>
                <w:sz w:val="24"/>
              </w:rPr>
            </w:pPr>
            <w:r>
              <w:rPr>
                <w:spacing w:val="-5"/>
                <w:sz w:val="24"/>
              </w:rPr>
              <w:lastRenderedPageBreak/>
              <w:t>2.6</w:t>
            </w:r>
          </w:p>
        </w:tc>
        <w:tc>
          <w:tcPr>
            <w:tcW w:w="3050" w:type="dxa"/>
          </w:tcPr>
          <w:p w:rsidR="00D01C8A" w:rsidRDefault="00D01C8A" w:rsidP="00D01C8A">
            <w:pPr>
              <w:pStyle w:val="TableParagraph"/>
              <w:spacing w:line="276" w:lineRule="exact"/>
              <w:ind w:left="110"/>
              <w:rPr>
                <w:sz w:val="24"/>
              </w:rPr>
            </w:pPr>
            <w:r>
              <w:rPr>
                <w:sz w:val="24"/>
              </w:rPr>
              <w:t>Теория</w:t>
            </w:r>
            <w:r>
              <w:rPr>
                <w:spacing w:val="-13"/>
                <w:sz w:val="24"/>
              </w:rPr>
              <w:t xml:space="preserve"> </w:t>
            </w:r>
            <w:r>
              <w:rPr>
                <w:sz w:val="24"/>
              </w:rPr>
              <w:t>познания.</w:t>
            </w:r>
            <w:r>
              <w:rPr>
                <w:spacing w:val="-13"/>
                <w:sz w:val="24"/>
              </w:rPr>
              <w:t xml:space="preserve"> </w:t>
            </w:r>
            <w:r>
              <w:rPr>
                <w:sz w:val="24"/>
              </w:rPr>
              <w:t>Истина</w:t>
            </w:r>
            <w:r>
              <w:rPr>
                <w:spacing w:val="-13"/>
                <w:sz w:val="24"/>
              </w:rPr>
              <w:t xml:space="preserve"> </w:t>
            </w:r>
            <w:r>
              <w:rPr>
                <w:sz w:val="24"/>
              </w:rPr>
              <w:t>и её критерии</w:t>
            </w:r>
          </w:p>
        </w:tc>
        <w:tc>
          <w:tcPr>
            <w:tcW w:w="983" w:type="dxa"/>
          </w:tcPr>
          <w:p w:rsidR="00D01C8A" w:rsidRDefault="00D01C8A" w:rsidP="00D01C8A">
            <w:pPr>
              <w:pStyle w:val="TableParagraph"/>
              <w:spacing w:line="275" w:lineRule="exact"/>
              <w:ind w:left="71"/>
              <w:jc w:val="center"/>
              <w:rPr>
                <w:sz w:val="24"/>
              </w:rPr>
            </w:pPr>
            <w:r>
              <w:rPr>
                <w:spacing w:val="-10"/>
                <w:sz w:val="24"/>
              </w:rPr>
              <w:t>4</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552"/>
        </w:trPr>
        <w:tc>
          <w:tcPr>
            <w:tcW w:w="696" w:type="dxa"/>
          </w:tcPr>
          <w:p w:rsidR="00D01C8A" w:rsidRDefault="00D01C8A" w:rsidP="00D01C8A">
            <w:pPr>
              <w:pStyle w:val="TableParagraph"/>
              <w:spacing w:line="275" w:lineRule="exact"/>
              <w:ind w:left="108"/>
              <w:rPr>
                <w:sz w:val="24"/>
              </w:rPr>
            </w:pPr>
            <w:r>
              <w:rPr>
                <w:spacing w:val="-5"/>
                <w:sz w:val="24"/>
              </w:rPr>
              <w:t>2.7</w:t>
            </w:r>
          </w:p>
        </w:tc>
        <w:tc>
          <w:tcPr>
            <w:tcW w:w="3050" w:type="dxa"/>
          </w:tcPr>
          <w:p w:rsidR="00D01C8A" w:rsidRDefault="00D01C8A" w:rsidP="00D01C8A">
            <w:pPr>
              <w:pStyle w:val="TableParagraph"/>
              <w:spacing w:line="276" w:lineRule="exact"/>
              <w:ind w:left="110"/>
              <w:rPr>
                <w:sz w:val="24"/>
              </w:rPr>
            </w:pPr>
            <w:r>
              <w:rPr>
                <w:sz w:val="24"/>
              </w:rPr>
              <w:t>Научное</w:t>
            </w:r>
            <w:r>
              <w:rPr>
                <w:spacing w:val="-13"/>
                <w:sz w:val="24"/>
              </w:rPr>
              <w:t xml:space="preserve"> </w:t>
            </w:r>
            <w:r>
              <w:rPr>
                <w:sz w:val="24"/>
              </w:rPr>
              <w:t>знание</w:t>
            </w:r>
            <w:r>
              <w:rPr>
                <w:spacing w:val="-13"/>
                <w:sz w:val="24"/>
              </w:rPr>
              <w:t xml:space="preserve"> </w:t>
            </w:r>
            <w:r>
              <w:rPr>
                <w:sz w:val="24"/>
              </w:rPr>
              <w:t>и</w:t>
            </w:r>
            <w:r>
              <w:rPr>
                <w:spacing w:val="-12"/>
                <w:sz w:val="24"/>
              </w:rPr>
              <w:t xml:space="preserve"> </w:t>
            </w:r>
            <w:r>
              <w:rPr>
                <w:sz w:val="24"/>
              </w:rPr>
              <w:t>его характерные черты</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551"/>
        </w:trPr>
        <w:tc>
          <w:tcPr>
            <w:tcW w:w="696" w:type="dxa"/>
          </w:tcPr>
          <w:p w:rsidR="00D01C8A" w:rsidRDefault="00D01C8A" w:rsidP="00D01C8A">
            <w:pPr>
              <w:pStyle w:val="TableParagraph"/>
              <w:spacing w:line="275" w:lineRule="exact"/>
              <w:ind w:left="108"/>
              <w:rPr>
                <w:sz w:val="24"/>
              </w:rPr>
            </w:pPr>
            <w:r>
              <w:rPr>
                <w:spacing w:val="-5"/>
                <w:sz w:val="24"/>
              </w:rPr>
              <w:lastRenderedPageBreak/>
              <w:t>2.8</w:t>
            </w:r>
          </w:p>
        </w:tc>
        <w:tc>
          <w:tcPr>
            <w:tcW w:w="3050" w:type="dxa"/>
          </w:tcPr>
          <w:p w:rsidR="00D01C8A" w:rsidRDefault="00D01C8A" w:rsidP="00D01C8A">
            <w:pPr>
              <w:pStyle w:val="TableParagraph"/>
              <w:spacing w:line="276" w:lineRule="exact"/>
              <w:ind w:left="110"/>
              <w:rPr>
                <w:sz w:val="24"/>
              </w:rPr>
            </w:pPr>
            <w:r>
              <w:rPr>
                <w:sz w:val="24"/>
              </w:rPr>
              <w:t>Духовная</w:t>
            </w:r>
            <w:r>
              <w:rPr>
                <w:spacing w:val="-13"/>
                <w:sz w:val="24"/>
              </w:rPr>
              <w:t xml:space="preserve"> </w:t>
            </w:r>
            <w:r>
              <w:rPr>
                <w:sz w:val="24"/>
              </w:rPr>
              <w:t>жизнь</w:t>
            </w:r>
            <w:r>
              <w:rPr>
                <w:spacing w:val="-13"/>
                <w:sz w:val="24"/>
              </w:rPr>
              <w:t xml:space="preserve"> </w:t>
            </w:r>
            <w:r>
              <w:rPr>
                <w:sz w:val="24"/>
              </w:rPr>
              <w:t>человека</w:t>
            </w:r>
            <w:r>
              <w:rPr>
                <w:spacing w:val="-14"/>
                <w:sz w:val="24"/>
              </w:rPr>
              <w:t xml:space="preserve"> </w:t>
            </w:r>
            <w:r>
              <w:rPr>
                <w:sz w:val="24"/>
              </w:rPr>
              <w:t xml:space="preserve">и </w:t>
            </w:r>
            <w:r>
              <w:rPr>
                <w:spacing w:val="-2"/>
                <w:sz w:val="24"/>
              </w:rPr>
              <w:t>общества</w:t>
            </w:r>
          </w:p>
        </w:tc>
        <w:tc>
          <w:tcPr>
            <w:tcW w:w="983" w:type="dxa"/>
          </w:tcPr>
          <w:p w:rsidR="00D01C8A" w:rsidRDefault="00D01C8A" w:rsidP="00D01C8A">
            <w:pPr>
              <w:pStyle w:val="TableParagraph"/>
              <w:spacing w:line="275" w:lineRule="exact"/>
              <w:ind w:left="71"/>
              <w:jc w:val="center"/>
              <w:rPr>
                <w:sz w:val="24"/>
              </w:rPr>
            </w:pPr>
            <w:r>
              <w:rPr>
                <w:spacing w:val="-10"/>
                <w:sz w:val="24"/>
              </w:rPr>
              <w:t>6</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826"/>
        </w:trPr>
        <w:tc>
          <w:tcPr>
            <w:tcW w:w="696" w:type="dxa"/>
          </w:tcPr>
          <w:p w:rsidR="00D01C8A" w:rsidRDefault="00D01C8A" w:rsidP="00D01C8A">
            <w:pPr>
              <w:pStyle w:val="TableParagraph"/>
              <w:spacing w:line="274" w:lineRule="exact"/>
              <w:ind w:left="108"/>
              <w:rPr>
                <w:sz w:val="24"/>
              </w:rPr>
            </w:pPr>
            <w:r>
              <w:rPr>
                <w:spacing w:val="-5"/>
                <w:sz w:val="24"/>
              </w:rPr>
              <w:t>2.9</w:t>
            </w:r>
          </w:p>
        </w:tc>
        <w:tc>
          <w:tcPr>
            <w:tcW w:w="3050" w:type="dxa"/>
          </w:tcPr>
          <w:p w:rsidR="00D01C8A" w:rsidRDefault="00D01C8A" w:rsidP="00D01C8A">
            <w:pPr>
              <w:pStyle w:val="TableParagraph"/>
              <w:spacing w:line="276" w:lineRule="exact"/>
              <w:ind w:left="110" w:right="551"/>
              <w:rPr>
                <w:sz w:val="24"/>
              </w:rPr>
            </w:pPr>
            <w:r>
              <w:rPr>
                <w:sz w:val="24"/>
              </w:rPr>
              <w:t>Направления</w:t>
            </w:r>
            <w:r>
              <w:rPr>
                <w:spacing w:val="-15"/>
                <w:sz w:val="24"/>
              </w:rPr>
              <w:t xml:space="preserve"> </w:t>
            </w:r>
            <w:r>
              <w:rPr>
                <w:sz w:val="24"/>
              </w:rPr>
              <w:t>духовной деятельности. Формы духовной культуры</w:t>
            </w:r>
          </w:p>
        </w:tc>
        <w:tc>
          <w:tcPr>
            <w:tcW w:w="983" w:type="dxa"/>
          </w:tcPr>
          <w:p w:rsidR="00D01C8A" w:rsidRDefault="00D01C8A" w:rsidP="00D01C8A">
            <w:pPr>
              <w:pStyle w:val="TableParagraph"/>
              <w:spacing w:line="274" w:lineRule="exact"/>
              <w:ind w:left="71"/>
              <w:jc w:val="center"/>
              <w:rPr>
                <w:sz w:val="24"/>
              </w:rPr>
            </w:pPr>
            <w:r>
              <w:rPr>
                <w:spacing w:val="-10"/>
                <w:sz w:val="24"/>
              </w:rPr>
              <w:t>4</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274"/>
        </w:trPr>
        <w:tc>
          <w:tcPr>
            <w:tcW w:w="696" w:type="dxa"/>
          </w:tcPr>
          <w:p w:rsidR="00D01C8A" w:rsidRDefault="00D01C8A" w:rsidP="00D01C8A">
            <w:pPr>
              <w:pStyle w:val="TableParagraph"/>
              <w:spacing w:line="254" w:lineRule="exact"/>
              <w:ind w:left="108"/>
              <w:rPr>
                <w:sz w:val="24"/>
              </w:rPr>
            </w:pPr>
            <w:r>
              <w:rPr>
                <w:spacing w:val="-4"/>
                <w:sz w:val="24"/>
              </w:rPr>
              <w:t>2.10</w:t>
            </w:r>
          </w:p>
        </w:tc>
        <w:tc>
          <w:tcPr>
            <w:tcW w:w="3050" w:type="dxa"/>
          </w:tcPr>
          <w:p w:rsidR="00D01C8A" w:rsidRDefault="00D01C8A" w:rsidP="00D01C8A">
            <w:pPr>
              <w:pStyle w:val="TableParagraph"/>
              <w:spacing w:line="254" w:lineRule="exact"/>
              <w:ind w:left="110"/>
              <w:rPr>
                <w:sz w:val="24"/>
              </w:rPr>
            </w:pPr>
            <w:r>
              <w:rPr>
                <w:sz w:val="24"/>
              </w:rPr>
              <w:t>Этика</w:t>
            </w:r>
            <w:r>
              <w:rPr>
                <w:spacing w:val="-3"/>
                <w:sz w:val="24"/>
              </w:rPr>
              <w:t xml:space="preserve"> </w:t>
            </w:r>
            <w:r>
              <w:rPr>
                <w:sz w:val="24"/>
              </w:rPr>
              <w:t>и</w:t>
            </w:r>
            <w:r>
              <w:rPr>
                <w:spacing w:val="-3"/>
                <w:sz w:val="24"/>
              </w:rPr>
              <w:t xml:space="preserve"> </w:t>
            </w:r>
            <w:r>
              <w:rPr>
                <w:sz w:val="24"/>
              </w:rPr>
              <w:t>этические</w:t>
            </w:r>
            <w:r>
              <w:rPr>
                <w:spacing w:val="-2"/>
                <w:sz w:val="24"/>
              </w:rPr>
              <w:t xml:space="preserve"> нормы</w:t>
            </w:r>
          </w:p>
        </w:tc>
        <w:tc>
          <w:tcPr>
            <w:tcW w:w="983" w:type="dxa"/>
          </w:tcPr>
          <w:p w:rsidR="00D01C8A" w:rsidRDefault="00D01C8A" w:rsidP="00D01C8A">
            <w:pPr>
              <w:pStyle w:val="TableParagraph"/>
              <w:spacing w:line="254" w:lineRule="exact"/>
              <w:ind w:left="71"/>
              <w:jc w:val="center"/>
              <w:rPr>
                <w:sz w:val="24"/>
              </w:rPr>
            </w:pPr>
            <w:r>
              <w:rPr>
                <w:spacing w:val="-10"/>
                <w:sz w:val="24"/>
              </w:rPr>
              <w:t>4</w:t>
            </w:r>
          </w:p>
        </w:tc>
        <w:tc>
          <w:tcPr>
            <w:tcW w:w="1712" w:type="dxa"/>
          </w:tcPr>
          <w:p w:rsidR="00D01C8A" w:rsidRDefault="00D01C8A" w:rsidP="00D01C8A">
            <w:pPr>
              <w:pStyle w:val="TableParagraph"/>
              <w:rPr>
                <w:sz w:val="20"/>
              </w:rPr>
            </w:pP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r w:rsidR="00D01C8A" w:rsidTr="00D01C8A">
        <w:trPr>
          <w:trHeight w:val="1103"/>
        </w:trPr>
        <w:tc>
          <w:tcPr>
            <w:tcW w:w="696" w:type="dxa"/>
          </w:tcPr>
          <w:p w:rsidR="00D01C8A" w:rsidRDefault="00D01C8A" w:rsidP="00D01C8A">
            <w:pPr>
              <w:pStyle w:val="TableParagraph"/>
              <w:spacing w:line="275" w:lineRule="exact"/>
              <w:ind w:left="108"/>
              <w:rPr>
                <w:sz w:val="24"/>
              </w:rPr>
            </w:pPr>
            <w:r>
              <w:rPr>
                <w:spacing w:val="-4"/>
                <w:sz w:val="24"/>
              </w:rPr>
              <w:t>2.11</w:t>
            </w:r>
          </w:p>
        </w:tc>
        <w:tc>
          <w:tcPr>
            <w:tcW w:w="3050" w:type="dxa"/>
          </w:tcPr>
          <w:p w:rsidR="00D01C8A" w:rsidRDefault="00D01C8A" w:rsidP="00D01C8A">
            <w:pPr>
              <w:pStyle w:val="TableParagraph"/>
              <w:ind w:left="110" w:right="106"/>
              <w:rPr>
                <w:sz w:val="24"/>
              </w:rPr>
            </w:pPr>
            <w:r>
              <w:rPr>
                <w:sz w:val="24"/>
              </w:rPr>
              <w:t>Представление</w:t>
            </w:r>
            <w:r>
              <w:rPr>
                <w:spacing w:val="-15"/>
                <w:sz w:val="24"/>
              </w:rPr>
              <w:t xml:space="preserve"> </w:t>
            </w:r>
            <w:r>
              <w:rPr>
                <w:sz w:val="24"/>
              </w:rPr>
              <w:t xml:space="preserve">результатов </w:t>
            </w:r>
            <w:r>
              <w:rPr>
                <w:spacing w:val="-2"/>
                <w:sz w:val="24"/>
              </w:rPr>
              <w:t>проектно-</w:t>
            </w:r>
          </w:p>
          <w:p w:rsidR="00D01C8A" w:rsidRDefault="00D01C8A" w:rsidP="00D01C8A">
            <w:pPr>
              <w:pStyle w:val="TableParagraph"/>
              <w:spacing w:line="270" w:lineRule="atLeast"/>
              <w:ind w:left="110"/>
              <w:rPr>
                <w:sz w:val="24"/>
              </w:rPr>
            </w:pPr>
            <w:r>
              <w:rPr>
                <w:spacing w:val="-2"/>
                <w:sz w:val="24"/>
              </w:rPr>
              <w:t>исследовательской деятельности</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1106"/>
        </w:trPr>
        <w:tc>
          <w:tcPr>
            <w:tcW w:w="696" w:type="dxa"/>
          </w:tcPr>
          <w:p w:rsidR="00D01C8A" w:rsidRDefault="00D01C8A" w:rsidP="00D01C8A">
            <w:pPr>
              <w:pStyle w:val="TableParagraph"/>
              <w:spacing w:before="1"/>
              <w:ind w:left="108"/>
              <w:rPr>
                <w:sz w:val="24"/>
              </w:rPr>
            </w:pPr>
            <w:r>
              <w:rPr>
                <w:spacing w:val="-4"/>
                <w:sz w:val="24"/>
              </w:rPr>
              <w:t>2.12</w:t>
            </w:r>
          </w:p>
        </w:tc>
        <w:tc>
          <w:tcPr>
            <w:tcW w:w="3050" w:type="dxa"/>
          </w:tcPr>
          <w:p w:rsidR="00D01C8A" w:rsidRDefault="00D01C8A" w:rsidP="00D01C8A">
            <w:pPr>
              <w:pStyle w:val="TableParagraph"/>
              <w:spacing w:before="1"/>
              <w:ind w:left="110"/>
              <w:rPr>
                <w:sz w:val="24"/>
              </w:rPr>
            </w:pPr>
            <w:r>
              <w:rPr>
                <w:spacing w:val="-2"/>
                <w:sz w:val="24"/>
              </w:rPr>
              <w:t xml:space="preserve">Повторительно- </w:t>
            </w:r>
            <w:r>
              <w:rPr>
                <w:sz w:val="24"/>
              </w:rPr>
              <w:t>обобщающие</w:t>
            </w:r>
            <w:r>
              <w:rPr>
                <w:spacing w:val="-15"/>
                <w:sz w:val="24"/>
              </w:rPr>
              <w:t xml:space="preserve"> </w:t>
            </w:r>
            <w:r>
              <w:rPr>
                <w:sz w:val="24"/>
              </w:rPr>
              <w:t>уроки</w:t>
            </w:r>
            <w:r>
              <w:rPr>
                <w:spacing w:val="-15"/>
                <w:sz w:val="24"/>
              </w:rPr>
              <w:t xml:space="preserve"> </w:t>
            </w:r>
            <w:r>
              <w:rPr>
                <w:sz w:val="24"/>
              </w:rPr>
              <w:t>по</w:t>
            </w:r>
          </w:p>
          <w:p w:rsidR="00D01C8A" w:rsidRDefault="00D01C8A" w:rsidP="00D01C8A">
            <w:pPr>
              <w:pStyle w:val="TableParagraph"/>
              <w:spacing w:line="270" w:lineRule="atLeast"/>
              <w:ind w:left="110"/>
              <w:rPr>
                <w:sz w:val="24"/>
              </w:rPr>
            </w:pPr>
            <w:r>
              <w:rPr>
                <w:sz w:val="24"/>
              </w:rPr>
              <w:t>разделу</w:t>
            </w:r>
            <w:r>
              <w:rPr>
                <w:spacing w:val="-15"/>
                <w:sz w:val="24"/>
              </w:rPr>
              <w:t xml:space="preserve"> </w:t>
            </w:r>
            <w:r>
              <w:rPr>
                <w:sz w:val="24"/>
              </w:rPr>
              <w:t>«Введение</w:t>
            </w:r>
            <w:r>
              <w:rPr>
                <w:spacing w:val="-15"/>
                <w:sz w:val="24"/>
              </w:rPr>
              <w:t xml:space="preserve"> </w:t>
            </w:r>
            <w:r>
              <w:rPr>
                <w:sz w:val="24"/>
              </w:rPr>
              <w:t xml:space="preserve">в </w:t>
            </w:r>
            <w:r>
              <w:rPr>
                <w:spacing w:val="-2"/>
                <w:sz w:val="24"/>
              </w:rPr>
              <w:t>философию»</w:t>
            </w:r>
          </w:p>
        </w:tc>
        <w:tc>
          <w:tcPr>
            <w:tcW w:w="983" w:type="dxa"/>
          </w:tcPr>
          <w:p w:rsidR="00D01C8A" w:rsidRDefault="00D01C8A" w:rsidP="00D01C8A">
            <w:pPr>
              <w:pStyle w:val="TableParagraph"/>
              <w:spacing w:before="1"/>
              <w:ind w:left="71"/>
              <w:jc w:val="center"/>
              <w:rPr>
                <w:sz w:val="24"/>
              </w:rPr>
            </w:pPr>
            <w:r>
              <w:rPr>
                <w:spacing w:val="-10"/>
                <w:sz w:val="24"/>
              </w:rPr>
              <w:t>2</w:t>
            </w:r>
          </w:p>
        </w:tc>
        <w:tc>
          <w:tcPr>
            <w:tcW w:w="1712" w:type="dxa"/>
          </w:tcPr>
          <w:p w:rsidR="00D01C8A" w:rsidRDefault="00D01C8A" w:rsidP="00D01C8A">
            <w:pPr>
              <w:pStyle w:val="TableParagraph"/>
              <w:spacing w:before="1"/>
              <w:ind w:left="76"/>
              <w:jc w:val="center"/>
              <w:rPr>
                <w:sz w:val="24"/>
              </w:rPr>
            </w:pPr>
            <w:r>
              <w:rPr>
                <w:spacing w:val="-5"/>
                <w:sz w:val="24"/>
              </w:rPr>
              <w:t>0.5</w:t>
            </w: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275"/>
        </w:trPr>
        <w:tc>
          <w:tcPr>
            <w:tcW w:w="3746"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983" w:type="dxa"/>
          </w:tcPr>
          <w:p w:rsidR="00D01C8A" w:rsidRDefault="00D01C8A" w:rsidP="00D01C8A">
            <w:pPr>
              <w:pStyle w:val="TableParagraph"/>
              <w:spacing w:line="256" w:lineRule="exact"/>
              <w:ind w:left="71"/>
              <w:jc w:val="center"/>
              <w:rPr>
                <w:sz w:val="24"/>
              </w:rPr>
            </w:pPr>
            <w:r>
              <w:rPr>
                <w:spacing w:val="-5"/>
                <w:sz w:val="24"/>
              </w:rPr>
              <w:t>39</w:t>
            </w:r>
          </w:p>
        </w:tc>
        <w:tc>
          <w:tcPr>
            <w:tcW w:w="5691" w:type="dxa"/>
            <w:gridSpan w:val="3"/>
          </w:tcPr>
          <w:p w:rsidR="00D01C8A" w:rsidRDefault="00D01C8A" w:rsidP="00D01C8A">
            <w:pPr>
              <w:pStyle w:val="TableParagraph"/>
              <w:rPr>
                <w:sz w:val="20"/>
              </w:rPr>
            </w:pPr>
          </w:p>
        </w:tc>
      </w:tr>
      <w:tr w:rsidR="00D01C8A" w:rsidTr="00D01C8A">
        <w:trPr>
          <w:trHeight w:val="275"/>
        </w:trPr>
        <w:tc>
          <w:tcPr>
            <w:tcW w:w="10420" w:type="dxa"/>
            <w:gridSpan w:val="6"/>
          </w:tcPr>
          <w:p w:rsidR="00D01C8A" w:rsidRDefault="00D01C8A" w:rsidP="00D01C8A">
            <w:pPr>
              <w:pStyle w:val="TableParagraph"/>
              <w:spacing w:line="256" w:lineRule="exact"/>
              <w:ind w:left="108"/>
              <w:rPr>
                <w:b/>
                <w:sz w:val="24"/>
              </w:rPr>
            </w:pPr>
            <w:r>
              <w:rPr>
                <w:b/>
                <w:sz w:val="24"/>
              </w:rPr>
              <w:t>Раздел</w:t>
            </w:r>
            <w:r>
              <w:rPr>
                <w:b/>
                <w:spacing w:val="-3"/>
                <w:sz w:val="24"/>
              </w:rPr>
              <w:t xml:space="preserve"> </w:t>
            </w:r>
            <w:r>
              <w:rPr>
                <w:b/>
                <w:sz w:val="24"/>
              </w:rPr>
              <w:t>3.</w:t>
            </w:r>
            <w:r>
              <w:rPr>
                <w:b/>
                <w:spacing w:val="-2"/>
                <w:sz w:val="24"/>
              </w:rPr>
              <w:t xml:space="preserve"> </w:t>
            </w:r>
            <w:r>
              <w:rPr>
                <w:b/>
                <w:sz w:val="24"/>
              </w:rPr>
              <w:t>Введение</w:t>
            </w:r>
            <w:r>
              <w:rPr>
                <w:b/>
                <w:spacing w:val="-3"/>
                <w:sz w:val="24"/>
              </w:rPr>
              <w:t xml:space="preserve"> </w:t>
            </w:r>
            <w:r>
              <w:rPr>
                <w:b/>
                <w:sz w:val="24"/>
              </w:rPr>
              <w:t>в</w:t>
            </w:r>
            <w:r>
              <w:rPr>
                <w:b/>
                <w:spacing w:val="-3"/>
                <w:sz w:val="24"/>
              </w:rPr>
              <w:t xml:space="preserve"> </w:t>
            </w:r>
            <w:r>
              <w:rPr>
                <w:b/>
                <w:sz w:val="24"/>
              </w:rPr>
              <w:t>социальную</w:t>
            </w:r>
            <w:r>
              <w:rPr>
                <w:b/>
                <w:spacing w:val="-2"/>
                <w:sz w:val="24"/>
              </w:rPr>
              <w:t xml:space="preserve"> психологию</w:t>
            </w:r>
          </w:p>
        </w:tc>
      </w:tr>
      <w:tr w:rsidR="00D01C8A" w:rsidTr="00D01C8A">
        <w:trPr>
          <w:trHeight w:val="551"/>
        </w:trPr>
        <w:tc>
          <w:tcPr>
            <w:tcW w:w="696" w:type="dxa"/>
          </w:tcPr>
          <w:p w:rsidR="00D01C8A" w:rsidRDefault="00D01C8A" w:rsidP="00D01C8A">
            <w:pPr>
              <w:pStyle w:val="TableParagraph"/>
              <w:spacing w:line="275" w:lineRule="exact"/>
              <w:ind w:left="108"/>
              <w:rPr>
                <w:sz w:val="24"/>
              </w:rPr>
            </w:pPr>
            <w:r>
              <w:rPr>
                <w:spacing w:val="-5"/>
                <w:sz w:val="24"/>
              </w:rPr>
              <w:t>3.1</w:t>
            </w:r>
          </w:p>
        </w:tc>
        <w:tc>
          <w:tcPr>
            <w:tcW w:w="3050" w:type="dxa"/>
          </w:tcPr>
          <w:p w:rsidR="00D01C8A" w:rsidRDefault="00D01C8A" w:rsidP="00D01C8A">
            <w:pPr>
              <w:pStyle w:val="TableParagraph"/>
              <w:spacing w:line="276" w:lineRule="exact"/>
              <w:ind w:left="110" w:right="466"/>
              <w:rPr>
                <w:sz w:val="24"/>
              </w:rPr>
            </w:pPr>
            <w:r>
              <w:rPr>
                <w:sz w:val="24"/>
              </w:rPr>
              <w:t>Социальная</w:t>
            </w:r>
            <w:r>
              <w:rPr>
                <w:spacing w:val="-15"/>
                <w:sz w:val="24"/>
              </w:rPr>
              <w:t xml:space="preserve"> </w:t>
            </w:r>
            <w:r>
              <w:rPr>
                <w:sz w:val="24"/>
              </w:rPr>
              <w:t>психология как наука</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551"/>
        </w:trPr>
        <w:tc>
          <w:tcPr>
            <w:tcW w:w="696" w:type="dxa"/>
          </w:tcPr>
          <w:p w:rsidR="00D01C8A" w:rsidRDefault="00D01C8A" w:rsidP="00D01C8A">
            <w:pPr>
              <w:pStyle w:val="TableParagraph"/>
              <w:spacing w:line="275" w:lineRule="exact"/>
              <w:ind w:left="108"/>
              <w:rPr>
                <w:sz w:val="24"/>
              </w:rPr>
            </w:pPr>
            <w:r>
              <w:rPr>
                <w:spacing w:val="-5"/>
                <w:sz w:val="24"/>
              </w:rPr>
              <w:t>3.2</w:t>
            </w:r>
          </w:p>
        </w:tc>
        <w:tc>
          <w:tcPr>
            <w:tcW w:w="3050" w:type="dxa"/>
          </w:tcPr>
          <w:p w:rsidR="00D01C8A" w:rsidRDefault="00D01C8A" w:rsidP="00D01C8A">
            <w:pPr>
              <w:pStyle w:val="TableParagraph"/>
              <w:spacing w:line="276" w:lineRule="exact"/>
              <w:ind w:left="110" w:right="470"/>
              <w:rPr>
                <w:sz w:val="24"/>
              </w:rPr>
            </w:pPr>
            <w:r>
              <w:rPr>
                <w:sz w:val="24"/>
              </w:rPr>
              <w:t>Общество и личность в социальной</w:t>
            </w:r>
            <w:r>
              <w:rPr>
                <w:spacing w:val="-15"/>
                <w:sz w:val="24"/>
              </w:rPr>
              <w:t xml:space="preserve"> </w:t>
            </w:r>
            <w:r>
              <w:rPr>
                <w:sz w:val="24"/>
              </w:rPr>
              <w:t>психологии</w:t>
            </w:r>
          </w:p>
        </w:tc>
        <w:tc>
          <w:tcPr>
            <w:tcW w:w="983" w:type="dxa"/>
          </w:tcPr>
          <w:p w:rsidR="00D01C8A" w:rsidRDefault="00D01C8A" w:rsidP="00D01C8A">
            <w:pPr>
              <w:pStyle w:val="TableParagraph"/>
              <w:spacing w:line="275" w:lineRule="exact"/>
              <w:ind w:left="71"/>
              <w:jc w:val="center"/>
              <w:rPr>
                <w:sz w:val="24"/>
              </w:rPr>
            </w:pPr>
            <w:r>
              <w:rPr>
                <w:spacing w:val="-10"/>
                <w:sz w:val="24"/>
              </w:rPr>
              <w:t>6</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550"/>
        </w:trPr>
        <w:tc>
          <w:tcPr>
            <w:tcW w:w="696" w:type="dxa"/>
          </w:tcPr>
          <w:p w:rsidR="00D01C8A" w:rsidRDefault="00D01C8A" w:rsidP="00D01C8A">
            <w:pPr>
              <w:pStyle w:val="TableParagraph"/>
              <w:spacing w:line="274" w:lineRule="exact"/>
              <w:ind w:left="108"/>
              <w:rPr>
                <w:sz w:val="24"/>
              </w:rPr>
            </w:pPr>
            <w:r>
              <w:rPr>
                <w:spacing w:val="-5"/>
                <w:sz w:val="24"/>
              </w:rPr>
              <w:t>3.3</w:t>
            </w:r>
          </w:p>
        </w:tc>
        <w:tc>
          <w:tcPr>
            <w:tcW w:w="3050" w:type="dxa"/>
          </w:tcPr>
          <w:p w:rsidR="00D01C8A" w:rsidRDefault="00D01C8A" w:rsidP="00D01C8A">
            <w:pPr>
              <w:pStyle w:val="TableParagraph"/>
              <w:spacing w:line="276" w:lineRule="exact"/>
              <w:ind w:left="110" w:right="466"/>
              <w:rPr>
                <w:sz w:val="24"/>
              </w:rPr>
            </w:pPr>
            <w:r>
              <w:rPr>
                <w:sz w:val="24"/>
              </w:rPr>
              <w:t>Социальная</w:t>
            </w:r>
            <w:r>
              <w:rPr>
                <w:spacing w:val="-15"/>
                <w:sz w:val="24"/>
              </w:rPr>
              <w:t xml:space="preserve"> </w:t>
            </w:r>
            <w:r>
              <w:rPr>
                <w:sz w:val="24"/>
              </w:rPr>
              <w:t xml:space="preserve">психология </w:t>
            </w:r>
            <w:r>
              <w:rPr>
                <w:spacing w:val="-4"/>
                <w:sz w:val="24"/>
              </w:rPr>
              <w:t>групп</w:t>
            </w:r>
          </w:p>
        </w:tc>
        <w:tc>
          <w:tcPr>
            <w:tcW w:w="983" w:type="dxa"/>
          </w:tcPr>
          <w:p w:rsidR="00D01C8A" w:rsidRDefault="00D01C8A" w:rsidP="00D01C8A">
            <w:pPr>
              <w:pStyle w:val="TableParagraph"/>
              <w:spacing w:line="274" w:lineRule="exact"/>
              <w:ind w:left="71"/>
              <w:jc w:val="center"/>
              <w:rPr>
                <w:sz w:val="24"/>
              </w:rPr>
            </w:pPr>
            <w:r>
              <w:rPr>
                <w:spacing w:val="-10"/>
                <w:sz w:val="24"/>
              </w:rPr>
              <w:t>6</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550"/>
        </w:trPr>
        <w:tc>
          <w:tcPr>
            <w:tcW w:w="696" w:type="dxa"/>
          </w:tcPr>
          <w:p w:rsidR="00D01C8A" w:rsidRDefault="00D01C8A" w:rsidP="00D01C8A">
            <w:pPr>
              <w:pStyle w:val="TableParagraph"/>
              <w:spacing w:line="274" w:lineRule="exact"/>
              <w:ind w:left="108"/>
              <w:rPr>
                <w:sz w:val="24"/>
              </w:rPr>
            </w:pPr>
            <w:r>
              <w:rPr>
                <w:spacing w:val="-5"/>
                <w:sz w:val="24"/>
              </w:rPr>
              <w:t>3.4</w:t>
            </w:r>
          </w:p>
        </w:tc>
        <w:tc>
          <w:tcPr>
            <w:tcW w:w="3050" w:type="dxa"/>
          </w:tcPr>
          <w:p w:rsidR="00D01C8A" w:rsidRDefault="00D01C8A" w:rsidP="00D01C8A">
            <w:pPr>
              <w:pStyle w:val="TableParagraph"/>
              <w:spacing w:line="276" w:lineRule="exact"/>
              <w:ind w:left="110"/>
              <w:rPr>
                <w:sz w:val="24"/>
              </w:rPr>
            </w:pPr>
            <w:r>
              <w:rPr>
                <w:sz w:val="24"/>
              </w:rPr>
              <w:t>Общение</w:t>
            </w:r>
            <w:r>
              <w:rPr>
                <w:spacing w:val="-15"/>
                <w:sz w:val="24"/>
              </w:rPr>
              <w:t xml:space="preserve"> </w:t>
            </w:r>
            <w:r>
              <w:rPr>
                <w:sz w:val="24"/>
              </w:rPr>
              <w:t>и</w:t>
            </w:r>
            <w:r>
              <w:rPr>
                <w:spacing w:val="-15"/>
                <w:sz w:val="24"/>
              </w:rPr>
              <w:t xml:space="preserve"> </w:t>
            </w:r>
            <w:r>
              <w:rPr>
                <w:sz w:val="24"/>
              </w:rPr>
              <w:t xml:space="preserve">социальное </w:t>
            </w:r>
            <w:r>
              <w:rPr>
                <w:spacing w:val="-2"/>
                <w:sz w:val="24"/>
              </w:rPr>
              <w:t>взаимодействие</w:t>
            </w:r>
          </w:p>
        </w:tc>
        <w:tc>
          <w:tcPr>
            <w:tcW w:w="983" w:type="dxa"/>
          </w:tcPr>
          <w:p w:rsidR="00D01C8A" w:rsidRDefault="00D01C8A" w:rsidP="00D01C8A">
            <w:pPr>
              <w:pStyle w:val="TableParagraph"/>
              <w:spacing w:line="274" w:lineRule="exact"/>
              <w:ind w:left="71"/>
              <w:jc w:val="center"/>
              <w:rPr>
                <w:sz w:val="24"/>
              </w:rPr>
            </w:pPr>
            <w:r>
              <w:rPr>
                <w:spacing w:val="-10"/>
                <w:sz w:val="24"/>
              </w:rPr>
              <w:t>6</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1381"/>
        </w:trPr>
        <w:tc>
          <w:tcPr>
            <w:tcW w:w="696" w:type="dxa"/>
          </w:tcPr>
          <w:p w:rsidR="00D01C8A" w:rsidRDefault="00D01C8A" w:rsidP="00D01C8A">
            <w:pPr>
              <w:pStyle w:val="TableParagraph"/>
              <w:ind w:left="108"/>
              <w:rPr>
                <w:sz w:val="24"/>
              </w:rPr>
            </w:pPr>
            <w:r>
              <w:rPr>
                <w:spacing w:val="-5"/>
                <w:sz w:val="24"/>
              </w:rPr>
              <w:t>3.5</w:t>
            </w:r>
          </w:p>
        </w:tc>
        <w:tc>
          <w:tcPr>
            <w:tcW w:w="3050" w:type="dxa"/>
          </w:tcPr>
          <w:p w:rsidR="00D01C8A" w:rsidRDefault="00D01C8A" w:rsidP="00D01C8A">
            <w:pPr>
              <w:pStyle w:val="TableParagraph"/>
              <w:ind w:left="110"/>
              <w:rPr>
                <w:sz w:val="24"/>
              </w:rPr>
            </w:pPr>
            <w:r>
              <w:rPr>
                <w:spacing w:val="-2"/>
                <w:sz w:val="24"/>
              </w:rPr>
              <w:t xml:space="preserve">Психологическое </w:t>
            </w:r>
            <w:r>
              <w:rPr>
                <w:sz w:val="24"/>
              </w:rPr>
              <w:t>образование и</w:t>
            </w:r>
          </w:p>
          <w:p w:rsidR="00D01C8A" w:rsidRDefault="00D01C8A" w:rsidP="00D01C8A">
            <w:pPr>
              <w:pStyle w:val="TableParagraph"/>
              <w:ind w:left="110"/>
              <w:rPr>
                <w:sz w:val="24"/>
              </w:rPr>
            </w:pPr>
            <w:r>
              <w:rPr>
                <w:spacing w:val="-2"/>
                <w:sz w:val="24"/>
              </w:rPr>
              <w:t>профессиональная</w:t>
            </w:r>
          </w:p>
          <w:p w:rsidR="00D01C8A" w:rsidRDefault="00D01C8A" w:rsidP="00D01C8A">
            <w:pPr>
              <w:pStyle w:val="TableParagraph"/>
              <w:spacing w:line="270" w:lineRule="atLeast"/>
              <w:ind w:left="110" w:right="230"/>
              <w:rPr>
                <w:sz w:val="24"/>
              </w:rPr>
            </w:pPr>
            <w:r>
              <w:rPr>
                <w:sz w:val="24"/>
              </w:rPr>
              <w:t>деятельность</w:t>
            </w:r>
            <w:r>
              <w:rPr>
                <w:spacing w:val="-15"/>
                <w:sz w:val="24"/>
              </w:rPr>
              <w:t xml:space="preserve"> </w:t>
            </w:r>
            <w:r>
              <w:rPr>
                <w:sz w:val="24"/>
              </w:rPr>
              <w:t xml:space="preserve">социального </w:t>
            </w:r>
            <w:r>
              <w:rPr>
                <w:spacing w:val="-2"/>
                <w:sz w:val="24"/>
              </w:rPr>
              <w:t>психолога</w:t>
            </w:r>
          </w:p>
        </w:tc>
        <w:tc>
          <w:tcPr>
            <w:tcW w:w="983" w:type="dxa"/>
          </w:tcPr>
          <w:p w:rsidR="00D01C8A" w:rsidRDefault="00D01C8A" w:rsidP="00D01C8A">
            <w:pPr>
              <w:pStyle w:val="TableParagraph"/>
              <w:ind w:left="71"/>
              <w:jc w:val="center"/>
              <w:rPr>
                <w:sz w:val="24"/>
              </w:rPr>
            </w:pPr>
            <w:r>
              <w:rPr>
                <w:spacing w:val="-10"/>
                <w:sz w:val="24"/>
              </w:rPr>
              <w:t>2</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1103"/>
        </w:trPr>
        <w:tc>
          <w:tcPr>
            <w:tcW w:w="696" w:type="dxa"/>
          </w:tcPr>
          <w:p w:rsidR="00D01C8A" w:rsidRDefault="00D01C8A" w:rsidP="00D01C8A">
            <w:pPr>
              <w:pStyle w:val="TableParagraph"/>
              <w:spacing w:line="275" w:lineRule="exact"/>
              <w:ind w:left="108"/>
              <w:rPr>
                <w:sz w:val="24"/>
              </w:rPr>
            </w:pPr>
            <w:r>
              <w:rPr>
                <w:spacing w:val="-5"/>
                <w:sz w:val="24"/>
              </w:rPr>
              <w:t>3.6</w:t>
            </w:r>
          </w:p>
        </w:tc>
        <w:tc>
          <w:tcPr>
            <w:tcW w:w="3050" w:type="dxa"/>
          </w:tcPr>
          <w:p w:rsidR="00D01C8A" w:rsidRDefault="00D01C8A" w:rsidP="00D01C8A">
            <w:pPr>
              <w:pStyle w:val="TableParagraph"/>
              <w:ind w:left="110" w:right="106"/>
              <w:rPr>
                <w:sz w:val="24"/>
              </w:rPr>
            </w:pPr>
            <w:r>
              <w:rPr>
                <w:sz w:val="24"/>
              </w:rPr>
              <w:t>Представление</w:t>
            </w:r>
            <w:r>
              <w:rPr>
                <w:spacing w:val="-15"/>
                <w:sz w:val="24"/>
              </w:rPr>
              <w:t xml:space="preserve"> </w:t>
            </w:r>
            <w:r>
              <w:rPr>
                <w:sz w:val="24"/>
              </w:rPr>
              <w:t xml:space="preserve">результатов </w:t>
            </w:r>
            <w:r>
              <w:rPr>
                <w:spacing w:val="-2"/>
                <w:sz w:val="24"/>
              </w:rPr>
              <w:t>проектно-</w:t>
            </w:r>
          </w:p>
          <w:p w:rsidR="00D01C8A" w:rsidRDefault="00D01C8A" w:rsidP="00D01C8A">
            <w:pPr>
              <w:pStyle w:val="TableParagraph"/>
              <w:spacing w:line="270" w:lineRule="atLeast"/>
              <w:ind w:left="110"/>
              <w:rPr>
                <w:sz w:val="24"/>
              </w:rPr>
            </w:pPr>
            <w:r>
              <w:rPr>
                <w:spacing w:val="-2"/>
                <w:sz w:val="24"/>
              </w:rPr>
              <w:t>исследовательской деятельности</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1104"/>
        </w:trPr>
        <w:tc>
          <w:tcPr>
            <w:tcW w:w="696" w:type="dxa"/>
          </w:tcPr>
          <w:p w:rsidR="00D01C8A" w:rsidRDefault="00D01C8A" w:rsidP="00D01C8A">
            <w:pPr>
              <w:pStyle w:val="TableParagraph"/>
              <w:spacing w:line="275" w:lineRule="exact"/>
              <w:ind w:left="108"/>
              <w:rPr>
                <w:sz w:val="24"/>
              </w:rPr>
            </w:pPr>
            <w:r>
              <w:rPr>
                <w:spacing w:val="-5"/>
                <w:sz w:val="24"/>
              </w:rPr>
              <w:t>3.7</w:t>
            </w:r>
          </w:p>
        </w:tc>
        <w:tc>
          <w:tcPr>
            <w:tcW w:w="3050" w:type="dxa"/>
          </w:tcPr>
          <w:p w:rsidR="00D01C8A" w:rsidRDefault="00D01C8A" w:rsidP="00D01C8A">
            <w:pPr>
              <w:pStyle w:val="TableParagraph"/>
              <w:ind w:left="110"/>
              <w:rPr>
                <w:sz w:val="24"/>
              </w:rPr>
            </w:pPr>
            <w:r>
              <w:rPr>
                <w:spacing w:val="-2"/>
                <w:sz w:val="24"/>
              </w:rPr>
              <w:t xml:space="preserve">Повторительно- </w:t>
            </w:r>
            <w:r>
              <w:rPr>
                <w:sz w:val="24"/>
              </w:rPr>
              <w:t>обобщающие</w:t>
            </w:r>
            <w:r>
              <w:rPr>
                <w:spacing w:val="-15"/>
                <w:sz w:val="24"/>
              </w:rPr>
              <w:t xml:space="preserve"> </w:t>
            </w:r>
            <w:r>
              <w:rPr>
                <w:sz w:val="24"/>
              </w:rPr>
              <w:t>уроки</w:t>
            </w:r>
            <w:r>
              <w:rPr>
                <w:spacing w:val="-15"/>
                <w:sz w:val="24"/>
              </w:rPr>
              <w:t xml:space="preserve"> </w:t>
            </w:r>
            <w:r>
              <w:rPr>
                <w:sz w:val="24"/>
              </w:rPr>
              <w:t>по разделу «Введение в</w:t>
            </w:r>
          </w:p>
          <w:p w:rsidR="00D01C8A" w:rsidRDefault="00D01C8A" w:rsidP="00D01C8A">
            <w:pPr>
              <w:pStyle w:val="TableParagraph"/>
              <w:spacing w:line="257" w:lineRule="exact"/>
              <w:ind w:left="110"/>
              <w:rPr>
                <w:sz w:val="24"/>
              </w:rPr>
            </w:pPr>
            <w:r>
              <w:rPr>
                <w:sz w:val="24"/>
              </w:rPr>
              <w:t>социальную</w:t>
            </w:r>
            <w:r>
              <w:rPr>
                <w:spacing w:val="-7"/>
                <w:sz w:val="24"/>
              </w:rPr>
              <w:t xml:space="preserve"> </w:t>
            </w:r>
            <w:r>
              <w:rPr>
                <w:spacing w:val="-2"/>
                <w:sz w:val="24"/>
              </w:rPr>
              <w:t>психологию»</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spacing w:line="275" w:lineRule="exact"/>
              <w:ind w:left="76"/>
              <w:jc w:val="center"/>
              <w:rPr>
                <w:sz w:val="24"/>
              </w:rPr>
            </w:pPr>
            <w:r>
              <w:rPr>
                <w:spacing w:val="-5"/>
                <w:sz w:val="24"/>
              </w:rPr>
              <w:t>0.5</w:t>
            </w: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275"/>
        </w:trPr>
        <w:tc>
          <w:tcPr>
            <w:tcW w:w="3746"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983" w:type="dxa"/>
          </w:tcPr>
          <w:p w:rsidR="00D01C8A" w:rsidRDefault="00D01C8A" w:rsidP="00D01C8A">
            <w:pPr>
              <w:pStyle w:val="TableParagraph"/>
              <w:spacing w:line="256" w:lineRule="exact"/>
              <w:ind w:left="71"/>
              <w:jc w:val="center"/>
              <w:rPr>
                <w:sz w:val="24"/>
              </w:rPr>
            </w:pPr>
            <w:r>
              <w:rPr>
                <w:spacing w:val="-5"/>
                <w:sz w:val="24"/>
              </w:rPr>
              <w:t>26</w:t>
            </w:r>
          </w:p>
        </w:tc>
        <w:tc>
          <w:tcPr>
            <w:tcW w:w="5691" w:type="dxa"/>
            <w:gridSpan w:val="3"/>
          </w:tcPr>
          <w:p w:rsidR="00D01C8A" w:rsidRDefault="00D01C8A" w:rsidP="00D01C8A">
            <w:pPr>
              <w:pStyle w:val="TableParagraph"/>
              <w:rPr>
                <w:sz w:val="20"/>
              </w:rPr>
            </w:pPr>
          </w:p>
        </w:tc>
      </w:tr>
      <w:tr w:rsidR="00D01C8A" w:rsidTr="00D01C8A">
        <w:trPr>
          <w:trHeight w:val="275"/>
        </w:trPr>
        <w:tc>
          <w:tcPr>
            <w:tcW w:w="10420" w:type="dxa"/>
            <w:gridSpan w:val="6"/>
          </w:tcPr>
          <w:p w:rsidR="00D01C8A" w:rsidRDefault="00D01C8A" w:rsidP="00D01C8A">
            <w:pPr>
              <w:pStyle w:val="TableParagraph"/>
              <w:spacing w:line="256" w:lineRule="exact"/>
              <w:ind w:left="108"/>
              <w:rPr>
                <w:b/>
                <w:sz w:val="24"/>
              </w:rPr>
            </w:pPr>
            <w:r>
              <w:rPr>
                <w:b/>
                <w:sz w:val="24"/>
              </w:rPr>
              <w:t>Раздел</w:t>
            </w:r>
            <w:r>
              <w:rPr>
                <w:b/>
                <w:spacing w:val="-3"/>
                <w:sz w:val="24"/>
              </w:rPr>
              <w:t xml:space="preserve"> </w:t>
            </w:r>
            <w:r>
              <w:rPr>
                <w:b/>
                <w:sz w:val="24"/>
              </w:rPr>
              <w:t>4.</w:t>
            </w:r>
            <w:r>
              <w:rPr>
                <w:b/>
                <w:spacing w:val="-3"/>
                <w:sz w:val="24"/>
              </w:rPr>
              <w:t xml:space="preserve"> </w:t>
            </w:r>
            <w:r>
              <w:rPr>
                <w:b/>
                <w:sz w:val="24"/>
              </w:rPr>
              <w:t>Введение</w:t>
            </w:r>
            <w:r>
              <w:rPr>
                <w:b/>
                <w:spacing w:val="-4"/>
                <w:sz w:val="24"/>
              </w:rPr>
              <w:t xml:space="preserve"> </w:t>
            </w:r>
            <w:r>
              <w:rPr>
                <w:b/>
                <w:sz w:val="24"/>
              </w:rPr>
              <w:t>в</w:t>
            </w:r>
            <w:r>
              <w:rPr>
                <w:b/>
                <w:spacing w:val="-1"/>
                <w:sz w:val="24"/>
              </w:rPr>
              <w:t xml:space="preserve"> </w:t>
            </w:r>
            <w:r>
              <w:rPr>
                <w:b/>
                <w:sz w:val="24"/>
              </w:rPr>
              <w:t>экономическую</w:t>
            </w:r>
            <w:r>
              <w:rPr>
                <w:b/>
                <w:spacing w:val="-3"/>
                <w:sz w:val="24"/>
              </w:rPr>
              <w:t xml:space="preserve"> </w:t>
            </w:r>
            <w:r>
              <w:rPr>
                <w:b/>
                <w:spacing w:val="-4"/>
                <w:sz w:val="24"/>
              </w:rPr>
              <w:t>науку</w:t>
            </w:r>
          </w:p>
        </w:tc>
      </w:tr>
      <w:tr w:rsidR="00D01C8A" w:rsidTr="00D01C8A">
        <w:trPr>
          <w:trHeight w:val="827"/>
        </w:trPr>
        <w:tc>
          <w:tcPr>
            <w:tcW w:w="696" w:type="dxa"/>
          </w:tcPr>
          <w:p w:rsidR="00D01C8A" w:rsidRDefault="00D01C8A" w:rsidP="00D01C8A">
            <w:pPr>
              <w:pStyle w:val="TableParagraph"/>
              <w:spacing w:line="275" w:lineRule="exact"/>
              <w:ind w:left="108"/>
              <w:rPr>
                <w:sz w:val="24"/>
              </w:rPr>
            </w:pPr>
            <w:r>
              <w:rPr>
                <w:spacing w:val="-5"/>
                <w:sz w:val="24"/>
              </w:rPr>
              <w:t>4.1</w:t>
            </w:r>
          </w:p>
        </w:tc>
        <w:tc>
          <w:tcPr>
            <w:tcW w:w="3050" w:type="dxa"/>
          </w:tcPr>
          <w:p w:rsidR="00D01C8A" w:rsidRDefault="00D01C8A" w:rsidP="00D01C8A">
            <w:pPr>
              <w:pStyle w:val="TableParagraph"/>
              <w:spacing w:line="276" w:lineRule="exact"/>
              <w:ind w:left="110" w:right="333"/>
              <w:rPr>
                <w:sz w:val="24"/>
              </w:rPr>
            </w:pPr>
            <w:r>
              <w:rPr>
                <w:sz w:val="24"/>
              </w:rPr>
              <w:t>Экономика</w:t>
            </w:r>
            <w:r>
              <w:rPr>
                <w:spacing w:val="-13"/>
                <w:sz w:val="24"/>
              </w:rPr>
              <w:t xml:space="preserve"> </w:t>
            </w:r>
            <w:r>
              <w:rPr>
                <w:sz w:val="24"/>
              </w:rPr>
              <w:t>как</w:t>
            </w:r>
            <w:r>
              <w:rPr>
                <w:spacing w:val="-12"/>
                <w:sz w:val="24"/>
              </w:rPr>
              <w:t xml:space="preserve"> </w:t>
            </w:r>
            <w:r>
              <w:rPr>
                <w:sz w:val="24"/>
              </w:rPr>
              <w:t>наука</w:t>
            </w:r>
            <w:r>
              <w:rPr>
                <w:spacing w:val="-13"/>
                <w:sz w:val="24"/>
              </w:rPr>
              <w:t xml:space="preserve"> </w:t>
            </w:r>
            <w:r>
              <w:rPr>
                <w:sz w:val="24"/>
              </w:rPr>
              <w:t xml:space="preserve">и сфера деятельности </w:t>
            </w:r>
            <w:r>
              <w:rPr>
                <w:spacing w:val="-2"/>
                <w:sz w:val="24"/>
              </w:rPr>
              <w:t>человека</w:t>
            </w:r>
          </w:p>
        </w:tc>
        <w:tc>
          <w:tcPr>
            <w:tcW w:w="983" w:type="dxa"/>
          </w:tcPr>
          <w:p w:rsidR="00D01C8A" w:rsidRDefault="00D01C8A" w:rsidP="00D01C8A">
            <w:pPr>
              <w:pStyle w:val="TableParagraph"/>
              <w:spacing w:line="275" w:lineRule="exact"/>
              <w:ind w:left="71"/>
              <w:jc w:val="center"/>
              <w:rPr>
                <w:sz w:val="24"/>
              </w:rPr>
            </w:pPr>
            <w:r>
              <w:rPr>
                <w:spacing w:val="-10"/>
                <w:sz w:val="24"/>
              </w:rPr>
              <w:t>4</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551"/>
        </w:trPr>
        <w:tc>
          <w:tcPr>
            <w:tcW w:w="696" w:type="dxa"/>
          </w:tcPr>
          <w:p w:rsidR="00D01C8A" w:rsidRDefault="00D01C8A" w:rsidP="00D01C8A">
            <w:pPr>
              <w:pStyle w:val="TableParagraph"/>
              <w:spacing w:line="275" w:lineRule="exact"/>
              <w:ind w:left="108"/>
              <w:rPr>
                <w:sz w:val="24"/>
              </w:rPr>
            </w:pPr>
            <w:r>
              <w:rPr>
                <w:spacing w:val="-5"/>
                <w:sz w:val="24"/>
              </w:rPr>
              <w:t>4.2</w:t>
            </w:r>
          </w:p>
        </w:tc>
        <w:tc>
          <w:tcPr>
            <w:tcW w:w="3050" w:type="dxa"/>
          </w:tcPr>
          <w:p w:rsidR="00D01C8A" w:rsidRDefault="00D01C8A" w:rsidP="00D01C8A">
            <w:pPr>
              <w:pStyle w:val="TableParagraph"/>
              <w:spacing w:line="275" w:lineRule="exact"/>
              <w:ind w:left="110"/>
              <w:rPr>
                <w:sz w:val="24"/>
              </w:rPr>
            </w:pPr>
            <w:r>
              <w:rPr>
                <w:spacing w:val="-2"/>
                <w:sz w:val="24"/>
              </w:rPr>
              <w:t>Экономическая</w:t>
            </w:r>
          </w:p>
          <w:p w:rsidR="00D01C8A" w:rsidRDefault="00D01C8A" w:rsidP="00D01C8A">
            <w:pPr>
              <w:pStyle w:val="TableParagraph"/>
              <w:spacing w:line="257" w:lineRule="exact"/>
              <w:ind w:left="110"/>
              <w:rPr>
                <w:sz w:val="24"/>
              </w:rPr>
            </w:pPr>
            <w:r>
              <w:rPr>
                <w:sz w:val="24"/>
              </w:rPr>
              <w:t>деятельность</w:t>
            </w:r>
            <w:r>
              <w:rPr>
                <w:spacing w:val="-2"/>
                <w:sz w:val="24"/>
              </w:rPr>
              <w:t xml:space="preserve"> </w:t>
            </w:r>
            <w:r>
              <w:rPr>
                <w:sz w:val="24"/>
              </w:rPr>
              <w:t>и</w:t>
            </w:r>
            <w:r>
              <w:rPr>
                <w:spacing w:val="-3"/>
                <w:sz w:val="24"/>
              </w:rPr>
              <w:t xml:space="preserve"> </w:t>
            </w:r>
            <w:r>
              <w:rPr>
                <w:sz w:val="24"/>
              </w:rPr>
              <w:t>её</w:t>
            </w:r>
            <w:r>
              <w:rPr>
                <w:spacing w:val="-3"/>
                <w:sz w:val="24"/>
              </w:rPr>
              <w:t xml:space="preserve"> </w:t>
            </w:r>
            <w:r>
              <w:rPr>
                <w:spacing w:val="-2"/>
                <w:sz w:val="24"/>
              </w:rPr>
              <w:t>субъекты</w:t>
            </w:r>
          </w:p>
        </w:tc>
        <w:tc>
          <w:tcPr>
            <w:tcW w:w="983" w:type="dxa"/>
          </w:tcPr>
          <w:p w:rsidR="00D01C8A" w:rsidRDefault="00D01C8A" w:rsidP="00D01C8A">
            <w:pPr>
              <w:pStyle w:val="TableParagraph"/>
              <w:spacing w:line="275" w:lineRule="exact"/>
              <w:ind w:left="71"/>
              <w:jc w:val="center"/>
              <w:rPr>
                <w:sz w:val="24"/>
              </w:rPr>
            </w:pPr>
            <w:r>
              <w:rPr>
                <w:spacing w:val="-10"/>
                <w:sz w:val="24"/>
              </w:rPr>
              <w:t>5</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278"/>
        </w:trPr>
        <w:tc>
          <w:tcPr>
            <w:tcW w:w="696" w:type="dxa"/>
          </w:tcPr>
          <w:p w:rsidR="00D01C8A" w:rsidRDefault="00D01C8A" w:rsidP="00D01C8A">
            <w:pPr>
              <w:pStyle w:val="TableParagraph"/>
              <w:spacing w:before="1" w:line="257" w:lineRule="exact"/>
              <w:ind w:left="108"/>
              <w:rPr>
                <w:sz w:val="24"/>
              </w:rPr>
            </w:pPr>
            <w:r>
              <w:rPr>
                <w:spacing w:val="-5"/>
                <w:sz w:val="24"/>
              </w:rPr>
              <w:t>4.3</w:t>
            </w:r>
          </w:p>
        </w:tc>
        <w:tc>
          <w:tcPr>
            <w:tcW w:w="3050" w:type="dxa"/>
          </w:tcPr>
          <w:p w:rsidR="00D01C8A" w:rsidRDefault="00D01C8A" w:rsidP="00D01C8A">
            <w:pPr>
              <w:pStyle w:val="TableParagraph"/>
              <w:spacing w:before="1" w:line="257" w:lineRule="exact"/>
              <w:ind w:left="110"/>
              <w:rPr>
                <w:sz w:val="24"/>
              </w:rPr>
            </w:pPr>
            <w:r>
              <w:rPr>
                <w:sz w:val="24"/>
              </w:rPr>
              <w:t>Институт</w:t>
            </w:r>
            <w:r>
              <w:rPr>
                <w:spacing w:val="-1"/>
                <w:sz w:val="24"/>
              </w:rPr>
              <w:t xml:space="preserve"> </w:t>
            </w:r>
            <w:r>
              <w:rPr>
                <w:spacing w:val="-4"/>
                <w:sz w:val="24"/>
              </w:rPr>
              <w:t>рынка</w:t>
            </w:r>
          </w:p>
        </w:tc>
        <w:tc>
          <w:tcPr>
            <w:tcW w:w="983" w:type="dxa"/>
          </w:tcPr>
          <w:p w:rsidR="00D01C8A" w:rsidRDefault="00D01C8A" w:rsidP="00D01C8A">
            <w:pPr>
              <w:pStyle w:val="TableParagraph"/>
              <w:spacing w:before="1" w:line="257" w:lineRule="exact"/>
              <w:ind w:left="71"/>
              <w:jc w:val="center"/>
              <w:rPr>
                <w:sz w:val="24"/>
              </w:rPr>
            </w:pPr>
            <w:r>
              <w:rPr>
                <w:spacing w:val="-10"/>
                <w:sz w:val="24"/>
              </w:rPr>
              <w:t>6</w:t>
            </w:r>
          </w:p>
        </w:tc>
        <w:tc>
          <w:tcPr>
            <w:tcW w:w="1712" w:type="dxa"/>
          </w:tcPr>
          <w:p w:rsidR="00D01C8A" w:rsidRDefault="00D01C8A" w:rsidP="00D01C8A">
            <w:pPr>
              <w:pStyle w:val="TableParagraph"/>
              <w:rPr>
                <w:sz w:val="20"/>
              </w:rPr>
            </w:pP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r w:rsidR="00D01C8A" w:rsidTr="00D01C8A">
        <w:trPr>
          <w:trHeight w:val="275"/>
        </w:trPr>
        <w:tc>
          <w:tcPr>
            <w:tcW w:w="696" w:type="dxa"/>
          </w:tcPr>
          <w:p w:rsidR="00D01C8A" w:rsidRDefault="00D01C8A" w:rsidP="00D01C8A">
            <w:pPr>
              <w:pStyle w:val="TableParagraph"/>
              <w:spacing w:line="256" w:lineRule="exact"/>
              <w:ind w:left="108"/>
              <w:rPr>
                <w:sz w:val="24"/>
              </w:rPr>
            </w:pPr>
            <w:r>
              <w:rPr>
                <w:spacing w:val="-5"/>
                <w:sz w:val="24"/>
              </w:rPr>
              <w:lastRenderedPageBreak/>
              <w:t>4.4</w:t>
            </w:r>
          </w:p>
        </w:tc>
        <w:tc>
          <w:tcPr>
            <w:tcW w:w="3050" w:type="dxa"/>
          </w:tcPr>
          <w:p w:rsidR="00D01C8A" w:rsidRDefault="00D01C8A" w:rsidP="00D01C8A">
            <w:pPr>
              <w:pStyle w:val="TableParagraph"/>
              <w:spacing w:line="256" w:lineRule="exact"/>
              <w:ind w:left="110"/>
              <w:rPr>
                <w:sz w:val="24"/>
              </w:rPr>
            </w:pPr>
            <w:r>
              <w:rPr>
                <w:sz w:val="24"/>
              </w:rPr>
              <w:t>Рынки</w:t>
            </w:r>
            <w:r>
              <w:rPr>
                <w:spacing w:val="-2"/>
                <w:sz w:val="24"/>
              </w:rPr>
              <w:t xml:space="preserve"> </w:t>
            </w:r>
            <w:r>
              <w:rPr>
                <w:sz w:val="24"/>
              </w:rPr>
              <w:t>и</w:t>
            </w:r>
            <w:r>
              <w:rPr>
                <w:spacing w:val="-1"/>
                <w:sz w:val="24"/>
              </w:rPr>
              <w:t xml:space="preserve"> </w:t>
            </w:r>
            <w:r>
              <w:rPr>
                <w:spacing w:val="-2"/>
                <w:sz w:val="24"/>
              </w:rPr>
              <w:t>ресурсы</w:t>
            </w:r>
          </w:p>
        </w:tc>
        <w:tc>
          <w:tcPr>
            <w:tcW w:w="983" w:type="dxa"/>
          </w:tcPr>
          <w:p w:rsidR="00D01C8A" w:rsidRDefault="00D01C8A" w:rsidP="00D01C8A">
            <w:pPr>
              <w:pStyle w:val="TableParagraph"/>
              <w:spacing w:line="256" w:lineRule="exact"/>
              <w:ind w:left="71"/>
              <w:jc w:val="center"/>
              <w:rPr>
                <w:sz w:val="24"/>
              </w:rPr>
            </w:pPr>
            <w:r>
              <w:rPr>
                <w:spacing w:val="-10"/>
                <w:sz w:val="24"/>
              </w:rPr>
              <w:t>6</w:t>
            </w:r>
          </w:p>
        </w:tc>
        <w:tc>
          <w:tcPr>
            <w:tcW w:w="1712" w:type="dxa"/>
          </w:tcPr>
          <w:p w:rsidR="00D01C8A" w:rsidRDefault="00D01C8A" w:rsidP="00D01C8A">
            <w:pPr>
              <w:pStyle w:val="TableParagraph"/>
              <w:rPr>
                <w:sz w:val="20"/>
              </w:rPr>
            </w:pP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r w:rsidR="00D01C8A" w:rsidTr="00D01C8A">
        <w:trPr>
          <w:trHeight w:val="552"/>
        </w:trPr>
        <w:tc>
          <w:tcPr>
            <w:tcW w:w="696" w:type="dxa"/>
          </w:tcPr>
          <w:p w:rsidR="00D01C8A" w:rsidRDefault="00D01C8A" w:rsidP="00D01C8A">
            <w:pPr>
              <w:pStyle w:val="TableParagraph"/>
              <w:spacing w:line="275" w:lineRule="exact"/>
              <w:ind w:left="108"/>
              <w:rPr>
                <w:sz w:val="24"/>
              </w:rPr>
            </w:pPr>
            <w:r>
              <w:rPr>
                <w:spacing w:val="-5"/>
                <w:sz w:val="24"/>
              </w:rPr>
              <w:t>4.5</w:t>
            </w:r>
          </w:p>
        </w:tc>
        <w:tc>
          <w:tcPr>
            <w:tcW w:w="3050" w:type="dxa"/>
          </w:tcPr>
          <w:p w:rsidR="00D01C8A" w:rsidRDefault="00D01C8A" w:rsidP="00D01C8A">
            <w:pPr>
              <w:pStyle w:val="TableParagraph"/>
              <w:spacing w:line="275" w:lineRule="exact"/>
              <w:ind w:left="110"/>
              <w:rPr>
                <w:sz w:val="24"/>
              </w:rPr>
            </w:pPr>
            <w:r>
              <w:rPr>
                <w:spacing w:val="-2"/>
                <w:sz w:val="24"/>
              </w:rPr>
              <w:t>Институт</w:t>
            </w:r>
          </w:p>
          <w:p w:rsidR="00D01C8A" w:rsidRDefault="00D01C8A" w:rsidP="00D01C8A">
            <w:pPr>
              <w:pStyle w:val="TableParagraph"/>
              <w:spacing w:line="257" w:lineRule="exact"/>
              <w:ind w:left="110"/>
              <w:rPr>
                <w:sz w:val="24"/>
              </w:rPr>
            </w:pPr>
            <w:r>
              <w:rPr>
                <w:spacing w:val="-2"/>
                <w:sz w:val="24"/>
              </w:rPr>
              <w:t>предпринимательства</w:t>
            </w:r>
          </w:p>
        </w:tc>
        <w:tc>
          <w:tcPr>
            <w:tcW w:w="983" w:type="dxa"/>
          </w:tcPr>
          <w:p w:rsidR="00D01C8A" w:rsidRDefault="00D01C8A" w:rsidP="00D01C8A">
            <w:pPr>
              <w:pStyle w:val="TableParagraph"/>
              <w:spacing w:line="275" w:lineRule="exact"/>
              <w:ind w:left="71"/>
              <w:jc w:val="center"/>
              <w:rPr>
                <w:sz w:val="24"/>
              </w:rPr>
            </w:pPr>
            <w:r>
              <w:rPr>
                <w:spacing w:val="-10"/>
                <w:sz w:val="24"/>
              </w:rPr>
              <w:t>4</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275"/>
        </w:trPr>
        <w:tc>
          <w:tcPr>
            <w:tcW w:w="696" w:type="dxa"/>
          </w:tcPr>
          <w:p w:rsidR="00D01C8A" w:rsidRDefault="00D01C8A" w:rsidP="00D01C8A">
            <w:pPr>
              <w:pStyle w:val="TableParagraph"/>
              <w:spacing w:line="256" w:lineRule="exact"/>
              <w:ind w:left="108"/>
              <w:rPr>
                <w:sz w:val="24"/>
              </w:rPr>
            </w:pPr>
            <w:r>
              <w:rPr>
                <w:spacing w:val="-5"/>
                <w:sz w:val="24"/>
              </w:rPr>
              <w:t>4.6</w:t>
            </w:r>
          </w:p>
        </w:tc>
        <w:tc>
          <w:tcPr>
            <w:tcW w:w="3050" w:type="dxa"/>
          </w:tcPr>
          <w:p w:rsidR="00D01C8A" w:rsidRDefault="00D01C8A" w:rsidP="00D01C8A">
            <w:pPr>
              <w:pStyle w:val="TableParagraph"/>
              <w:spacing w:line="256" w:lineRule="exact"/>
              <w:ind w:left="110"/>
              <w:rPr>
                <w:sz w:val="24"/>
              </w:rPr>
            </w:pPr>
            <w:r>
              <w:rPr>
                <w:sz w:val="24"/>
              </w:rPr>
              <w:t>Фирмы</w:t>
            </w:r>
            <w:r>
              <w:rPr>
                <w:spacing w:val="-1"/>
                <w:sz w:val="24"/>
              </w:rPr>
              <w:t xml:space="preserve"> </w:t>
            </w:r>
            <w:r>
              <w:rPr>
                <w:sz w:val="24"/>
              </w:rPr>
              <w:t>в</w:t>
            </w:r>
            <w:r>
              <w:rPr>
                <w:spacing w:val="-2"/>
                <w:sz w:val="24"/>
              </w:rPr>
              <w:t xml:space="preserve"> экономике</w:t>
            </w:r>
          </w:p>
        </w:tc>
        <w:tc>
          <w:tcPr>
            <w:tcW w:w="983" w:type="dxa"/>
          </w:tcPr>
          <w:p w:rsidR="00D01C8A" w:rsidRDefault="00D01C8A" w:rsidP="00D01C8A">
            <w:pPr>
              <w:pStyle w:val="TableParagraph"/>
              <w:spacing w:line="256" w:lineRule="exact"/>
              <w:ind w:left="71"/>
              <w:jc w:val="center"/>
              <w:rPr>
                <w:sz w:val="24"/>
              </w:rPr>
            </w:pPr>
            <w:r>
              <w:rPr>
                <w:spacing w:val="-10"/>
                <w:sz w:val="24"/>
              </w:rPr>
              <w:t>4</w:t>
            </w:r>
          </w:p>
        </w:tc>
        <w:tc>
          <w:tcPr>
            <w:tcW w:w="1712" w:type="dxa"/>
          </w:tcPr>
          <w:p w:rsidR="00D01C8A" w:rsidRDefault="00D01C8A" w:rsidP="00D01C8A">
            <w:pPr>
              <w:pStyle w:val="TableParagraph"/>
              <w:rPr>
                <w:sz w:val="20"/>
              </w:rPr>
            </w:pP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bl>
    <w:p w:rsidR="00D01C8A" w:rsidRDefault="00D01C8A" w:rsidP="00D01C8A">
      <w:pPr>
        <w:rPr>
          <w:sz w:val="20"/>
        </w:rPr>
        <w:sectPr w:rsidR="00D01C8A">
          <w:type w:val="continuous"/>
          <w:pgSz w:w="11920" w:h="16860"/>
          <w:pgMar w:top="820" w:right="340" w:bottom="1036" w:left="660" w:header="0" w:footer="608"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050"/>
        <w:gridCol w:w="983"/>
        <w:gridCol w:w="1712"/>
        <w:gridCol w:w="1782"/>
        <w:gridCol w:w="2197"/>
      </w:tblGrid>
      <w:tr w:rsidR="00D01C8A" w:rsidTr="00D01C8A">
        <w:trPr>
          <w:trHeight w:val="275"/>
        </w:trPr>
        <w:tc>
          <w:tcPr>
            <w:tcW w:w="696" w:type="dxa"/>
          </w:tcPr>
          <w:p w:rsidR="00D01C8A" w:rsidRDefault="00D01C8A" w:rsidP="00D01C8A">
            <w:pPr>
              <w:pStyle w:val="TableParagraph"/>
              <w:spacing w:line="256" w:lineRule="exact"/>
              <w:ind w:left="108"/>
              <w:rPr>
                <w:sz w:val="24"/>
              </w:rPr>
            </w:pPr>
            <w:r>
              <w:rPr>
                <w:spacing w:val="-5"/>
                <w:sz w:val="24"/>
              </w:rPr>
              <w:lastRenderedPageBreak/>
              <w:t>4.7</w:t>
            </w:r>
          </w:p>
        </w:tc>
        <w:tc>
          <w:tcPr>
            <w:tcW w:w="3050" w:type="dxa"/>
          </w:tcPr>
          <w:p w:rsidR="00D01C8A" w:rsidRDefault="00D01C8A" w:rsidP="00D01C8A">
            <w:pPr>
              <w:pStyle w:val="TableParagraph"/>
              <w:spacing w:line="256" w:lineRule="exact"/>
              <w:ind w:left="110"/>
              <w:rPr>
                <w:sz w:val="24"/>
              </w:rPr>
            </w:pPr>
            <w:r>
              <w:rPr>
                <w:sz w:val="24"/>
              </w:rPr>
              <w:t>Финансовые</w:t>
            </w:r>
            <w:r>
              <w:rPr>
                <w:spacing w:val="-5"/>
                <w:sz w:val="24"/>
              </w:rPr>
              <w:t xml:space="preserve"> </w:t>
            </w:r>
            <w:r>
              <w:rPr>
                <w:spacing w:val="-2"/>
                <w:sz w:val="24"/>
              </w:rPr>
              <w:t>институты</w:t>
            </w:r>
          </w:p>
        </w:tc>
        <w:tc>
          <w:tcPr>
            <w:tcW w:w="983" w:type="dxa"/>
          </w:tcPr>
          <w:p w:rsidR="00D01C8A" w:rsidRDefault="00D01C8A" w:rsidP="00D01C8A">
            <w:pPr>
              <w:pStyle w:val="TableParagraph"/>
              <w:spacing w:line="256" w:lineRule="exact"/>
              <w:ind w:left="71"/>
              <w:jc w:val="center"/>
              <w:rPr>
                <w:sz w:val="24"/>
              </w:rPr>
            </w:pPr>
            <w:r>
              <w:rPr>
                <w:spacing w:val="-10"/>
                <w:sz w:val="24"/>
              </w:rPr>
              <w:t>8</w:t>
            </w:r>
          </w:p>
        </w:tc>
        <w:tc>
          <w:tcPr>
            <w:tcW w:w="1712" w:type="dxa"/>
          </w:tcPr>
          <w:p w:rsidR="00D01C8A" w:rsidRDefault="00D01C8A" w:rsidP="00D01C8A">
            <w:pPr>
              <w:pStyle w:val="TableParagraph"/>
              <w:rPr>
                <w:sz w:val="20"/>
              </w:rPr>
            </w:pP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r w:rsidR="00D01C8A" w:rsidTr="00D01C8A">
        <w:trPr>
          <w:trHeight w:val="275"/>
        </w:trPr>
        <w:tc>
          <w:tcPr>
            <w:tcW w:w="696" w:type="dxa"/>
          </w:tcPr>
          <w:p w:rsidR="00D01C8A" w:rsidRDefault="00D01C8A" w:rsidP="00D01C8A">
            <w:pPr>
              <w:pStyle w:val="TableParagraph"/>
              <w:spacing w:line="256" w:lineRule="exact"/>
              <w:ind w:left="108"/>
              <w:rPr>
                <w:sz w:val="24"/>
              </w:rPr>
            </w:pPr>
            <w:r>
              <w:rPr>
                <w:spacing w:val="-5"/>
                <w:sz w:val="24"/>
              </w:rPr>
              <w:t>4.8</w:t>
            </w:r>
          </w:p>
        </w:tc>
        <w:tc>
          <w:tcPr>
            <w:tcW w:w="3050" w:type="dxa"/>
          </w:tcPr>
          <w:p w:rsidR="00D01C8A" w:rsidRDefault="00D01C8A" w:rsidP="00D01C8A">
            <w:pPr>
              <w:pStyle w:val="TableParagraph"/>
              <w:spacing w:line="256" w:lineRule="exact"/>
              <w:ind w:left="110"/>
              <w:rPr>
                <w:sz w:val="24"/>
              </w:rPr>
            </w:pPr>
            <w:r>
              <w:rPr>
                <w:sz w:val="24"/>
              </w:rPr>
              <w:t>Государство</w:t>
            </w:r>
            <w:r>
              <w:rPr>
                <w:spacing w:val="-4"/>
                <w:sz w:val="24"/>
              </w:rPr>
              <w:t xml:space="preserve"> </w:t>
            </w:r>
            <w:r>
              <w:rPr>
                <w:sz w:val="24"/>
              </w:rPr>
              <w:t>в</w:t>
            </w:r>
            <w:r>
              <w:rPr>
                <w:spacing w:val="-2"/>
                <w:sz w:val="24"/>
              </w:rPr>
              <w:t xml:space="preserve"> экономике</w:t>
            </w:r>
          </w:p>
        </w:tc>
        <w:tc>
          <w:tcPr>
            <w:tcW w:w="983" w:type="dxa"/>
          </w:tcPr>
          <w:p w:rsidR="00D01C8A" w:rsidRDefault="00D01C8A" w:rsidP="00D01C8A">
            <w:pPr>
              <w:pStyle w:val="TableParagraph"/>
              <w:spacing w:line="256" w:lineRule="exact"/>
              <w:ind w:left="71"/>
              <w:jc w:val="center"/>
              <w:rPr>
                <w:sz w:val="24"/>
              </w:rPr>
            </w:pPr>
            <w:r>
              <w:rPr>
                <w:spacing w:val="-10"/>
                <w:sz w:val="24"/>
              </w:rPr>
              <w:t>9</w:t>
            </w:r>
          </w:p>
        </w:tc>
        <w:tc>
          <w:tcPr>
            <w:tcW w:w="1712" w:type="dxa"/>
          </w:tcPr>
          <w:p w:rsidR="00D01C8A" w:rsidRDefault="00D01C8A" w:rsidP="00D01C8A">
            <w:pPr>
              <w:pStyle w:val="TableParagraph"/>
              <w:rPr>
                <w:sz w:val="20"/>
              </w:rPr>
            </w:pP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r w:rsidR="00D01C8A" w:rsidTr="00D01C8A">
        <w:trPr>
          <w:trHeight w:val="827"/>
        </w:trPr>
        <w:tc>
          <w:tcPr>
            <w:tcW w:w="696" w:type="dxa"/>
          </w:tcPr>
          <w:p w:rsidR="00D01C8A" w:rsidRDefault="00D01C8A" w:rsidP="00D01C8A">
            <w:pPr>
              <w:pStyle w:val="TableParagraph"/>
              <w:spacing w:line="275" w:lineRule="exact"/>
              <w:ind w:left="108"/>
              <w:rPr>
                <w:sz w:val="24"/>
              </w:rPr>
            </w:pPr>
            <w:r>
              <w:rPr>
                <w:spacing w:val="-5"/>
                <w:sz w:val="24"/>
              </w:rPr>
              <w:t>4.9</w:t>
            </w:r>
          </w:p>
        </w:tc>
        <w:tc>
          <w:tcPr>
            <w:tcW w:w="3050" w:type="dxa"/>
          </w:tcPr>
          <w:p w:rsidR="00D01C8A" w:rsidRDefault="00D01C8A" w:rsidP="00D01C8A">
            <w:pPr>
              <w:pStyle w:val="TableParagraph"/>
              <w:spacing w:line="275" w:lineRule="exact"/>
              <w:ind w:left="110"/>
              <w:rPr>
                <w:sz w:val="24"/>
              </w:rPr>
            </w:pPr>
            <w:r>
              <w:rPr>
                <w:spacing w:val="-2"/>
                <w:sz w:val="24"/>
              </w:rPr>
              <w:t>Основные</w:t>
            </w:r>
          </w:p>
          <w:p w:rsidR="00D01C8A" w:rsidRDefault="00D01C8A" w:rsidP="00D01C8A">
            <w:pPr>
              <w:pStyle w:val="TableParagraph"/>
              <w:spacing w:line="270" w:lineRule="atLeast"/>
              <w:ind w:left="110"/>
              <w:rPr>
                <w:sz w:val="24"/>
              </w:rPr>
            </w:pPr>
            <w:r>
              <w:rPr>
                <w:spacing w:val="-2"/>
                <w:sz w:val="24"/>
              </w:rPr>
              <w:t>макроэкономические показатели</w:t>
            </w:r>
          </w:p>
        </w:tc>
        <w:tc>
          <w:tcPr>
            <w:tcW w:w="983" w:type="dxa"/>
          </w:tcPr>
          <w:p w:rsidR="00D01C8A" w:rsidRDefault="00D01C8A" w:rsidP="00D01C8A">
            <w:pPr>
              <w:pStyle w:val="TableParagraph"/>
              <w:spacing w:line="275" w:lineRule="exact"/>
              <w:ind w:left="71"/>
              <w:jc w:val="center"/>
              <w:rPr>
                <w:sz w:val="24"/>
              </w:rPr>
            </w:pPr>
            <w:r>
              <w:rPr>
                <w:spacing w:val="-10"/>
                <w:sz w:val="24"/>
              </w:rPr>
              <w:t>6</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275"/>
        </w:trPr>
        <w:tc>
          <w:tcPr>
            <w:tcW w:w="696" w:type="dxa"/>
          </w:tcPr>
          <w:p w:rsidR="00D01C8A" w:rsidRDefault="00D01C8A" w:rsidP="00D01C8A">
            <w:pPr>
              <w:pStyle w:val="TableParagraph"/>
              <w:spacing w:line="256" w:lineRule="exact"/>
              <w:ind w:left="108"/>
              <w:rPr>
                <w:sz w:val="24"/>
              </w:rPr>
            </w:pPr>
            <w:r>
              <w:rPr>
                <w:spacing w:val="-4"/>
                <w:sz w:val="24"/>
              </w:rPr>
              <w:t>4.10</w:t>
            </w:r>
          </w:p>
        </w:tc>
        <w:tc>
          <w:tcPr>
            <w:tcW w:w="3050" w:type="dxa"/>
          </w:tcPr>
          <w:p w:rsidR="00D01C8A" w:rsidRDefault="00D01C8A" w:rsidP="00D01C8A">
            <w:pPr>
              <w:pStyle w:val="TableParagraph"/>
              <w:spacing w:line="256" w:lineRule="exact"/>
              <w:ind w:left="110"/>
              <w:rPr>
                <w:sz w:val="24"/>
              </w:rPr>
            </w:pPr>
            <w:r>
              <w:rPr>
                <w:sz w:val="24"/>
              </w:rPr>
              <w:t>Международная</w:t>
            </w:r>
            <w:r>
              <w:rPr>
                <w:spacing w:val="-8"/>
                <w:sz w:val="24"/>
              </w:rPr>
              <w:t xml:space="preserve"> </w:t>
            </w:r>
            <w:r>
              <w:rPr>
                <w:spacing w:val="-2"/>
                <w:sz w:val="24"/>
              </w:rPr>
              <w:t>экономика</w:t>
            </w:r>
          </w:p>
        </w:tc>
        <w:tc>
          <w:tcPr>
            <w:tcW w:w="983" w:type="dxa"/>
          </w:tcPr>
          <w:p w:rsidR="00D01C8A" w:rsidRDefault="00D01C8A" w:rsidP="00D01C8A">
            <w:pPr>
              <w:pStyle w:val="TableParagraph"/>
              <w:spacing w:line="256" w:lineRule="exact"/>
              <w:ind w:left="71"/>
              <w:jc w:val="center"/>
              <w:rPr>
                <w:sz w:val="24"/>
              </w:rPr>
            </w:pPr>
            <w:r>
              <w:rPr>
                <w:spacing w:val="-10"/>
                <w:sz w:val="24"/>
              </w:rPr>
              <w:t>6</w:t>
            </w:r>
          </w:p>
        </w:tc>
        <w:tc>
          <w:tcPr>
            <w:tcW w:w="1712" w:type="dxa"/>
          </w:tcPr>
          <w:p w:rsidR="00D01C8A" w:rsidRDefault="00D01C8A" w:rsidP="00D01C8A">
            <w:pPr>
              <w:pStyle w:val="TableParagraph"/>
              <w:rPr>
                <w:sz w:val="20"/>
              </w:rPr>
            </w:pP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r w:rsidR="00D01C8A" w:rsidTr="00D01C8A">
        <w:trPr>
          <w:trHeight w:val="1103"/>
        </w:trPr>
        <w:tc>
          <w:tcPr>
            <w:tcW w:w="696" w:type="dxa"/>
          </w:tcPr>
          <w:p w:rsidR="00D01C8A" w:rsidRDefault="00D01C8A" w:rsidP="00D01C8A">
            <w:pPr>
              <w:pStyle w:val="TableParagraph"/>
              <w:spacing w:line="275" w:lineRule="exact"/>
              <w:ind w:left="108"/>
              <w:rPr>
                <w:sz w:val="24"/>
              </w:rPr>
            </w:pPr>
            <w:r>
              <w:rPr>
                <w:spacing w:val="-4"/>
                <w:sz w:val="24"/>
              </w:rPr>
              <w:t>4.11</w:t>
            </w:r>
          </w:p>
        </w:tc>
        <w:tc>
          <w:tcPr>
            <w:tcW w:w="3050" w:type="dxa"/>
          </w:tcPr>
          <w:p w:rsidR="00D01C8A" w:rsidRDefault="00D01C8A" w:rsidP="00D01C8A">
            <w:pPr>
              <w:pStyle w:val="TableParagraph"/>
              <w:ind w:left="110" w:right="106"/>
              <w:rPr>
                <w:sz w:val="24"/>
              </w:rPr>
            </w:pPr>
            <w:r>
              <w:rPr>
                <w:sz w:val="24"/>
              </w:rPr>
              <w:t>Представление</w:t>
            </w:r>
            <w:r>
              <w:rPr>
                <w:spacing w:val="-15"/>
                <w:sz w:val="24"/>
              </w:rPr>
              <w:t xml:space="preserve"> </w:t>
            </w:r>
            <w:r>
              <w:rPr>
                <w:sz w:val="24"/>
              </w:rPr>
              <w:t xml:space="preserve">результатов </w:t>
            </w:r>
            <w:r>
              <w:rPr>
                <w:spacing w:val="-2"/>
                <w:sz w:val="24"/>
              </w:rPr>
              <w:t>проектно-</w:t>
            </w:r>
          </w:p>
          <w:p w:rsidR="00D01C8A" w:rsidRDefault="00D01C8A" w:rsidP="00D01C8A">
            <w:pPr>
              <w:pStyle w:val="TableParagraph"/>
              <w:spacing w:line="270" w:lineRule="atLeast"/>
              <w:ind w:left="110"/>
              <w:rPr>
                <w:sz w:val="24"/>
              </w:rPr>
            </w:pPr>
            <w:r>
              <w:rPr>
                <w:spacing w:val="-2"/>
                <w:sz w:val="24"/>
              </w:rPr>
              <w:t>исследовательской деятельности</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rPr>
                <w:sz w:val="24"/>
              </w:rPr>
            </w:pP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1103"/>
        </w:trPr>
        <w:tc>
          <w:tcPr>
            <w:tcW w:w="696" w:type="dxa"/>
          </w:tcPr>
          <w:p w:rsidR="00D01C8A" w:rsidRDefault="00D01C8A" w:rsidP="00D01C8A">
            <w:pPr>
              <w:pStyle w:val="TableParagraph"/>
              <w:spacing w:line="275" w:lineRule="exact"/>
              <w:ind w:left="108"/>
              <w:rPr>
                <w:sz w:val="24"/>
              </w:rPr>
            </w:pPr>
            <w:r>
              <w:rPr>
                <w:spacing w:val="-4"/>
                <w:sz w:val="24"/>
              </w:rPr>
              <w:t>4.12</w:t>
            </w:r>
          </w:p>
        </w:tc>
        <w:tc>
          <w:tcPr>
            <w:tcW w:w="3050" w:type="dxa"/>
          </w:tcPr>
          <w:p w:rsidR="00D01C8A" w:rsidRDefault="00D01C8A" w:rsidP="00D01C8A">
            <w:pPr>
              <w:pStyle w:val="TableParagraph"/>
              <w:ind w:left="110"/>
              <w:rPr>
                <w:sz w:val="24"/>
              </w:rPr>
            </w:pPr>
            <w:r>
              <w:rPr>
                <w:spacing w:val="-2"/>
                <w:sz w:val="24"/>
              </w:rPr>
              <w:t xml:space="preserve">Повторительно- </w:t>
            </w:r>
            <w:r>
              <w:rPr>
                <w:sz w:val="24"/>
              </w:rPr>
              <w:t>обобщающие</w:t>
            </w:r>
            <w:r>
              <w:rPr>
                <w:spacing w:val="-15"/>
                <w:sz w:val="24"/>
              </w:rPr>
              <w:t xml:space="preserve"> </w:t>
            </w:r>
            <w:r>
              <w:rPr>
                <w:sz w:val="24"/>
              </w:rPr>
              <w:t>уроки</w:t>
            </w:r>
            <w:r>
              <w:rPr>
                <w:spacing w:val="-15"/>
                <w:sz w:val="24"/>
              </w:rPr>
              <w:t xml:space="preserve"> </w:t>
            </w:r>
            <w:r>
              <w:rPr>
                <w:sz w:val="24"/>
              </w:rPr>
              <w:t>по разделу «Введение в</w:t>
            </w:r>
          </w:p>
          <w:p w:rsidR="00D01C8A" w:rsidRDefault="00D01C8A" w:rsidP="00D01C8A">
            <w:pPr>
              <w:pStyle w:val="TableParagraph"/>
              <w:spacing w:line="257" w:lineRule="exact"/>
              <w:ind w:left="110"/>
              <w:rPr>
                <w:sz w:val="24"/>
              </w:rPr>
            </w:pPr>
            <w:r>
              <w:rPr>
                <w:sz w:val="24"/>
              </w:rPr>
              <w:t>экономическую</w:t>
            </w:r>
            <w:r>
              <w:rPr>
                <w:spacing w:val="-5"/>
                <w:sz w:val="24"/>
              </w:rPr>
              <w:t xml:space="preserve"> </w:t>
            </w:r>
            <w:r>
              <w:rPr>
                <w:spacing w:val="-2"/>
                <w:sz w:val="24"/>
              </w:rPr>
              <w:t>науку»</w:t>
            </w:r>
          </w:p>
        </w:tc>
        <w:tc>
          <w:tcPr>
            <w:tcW w:w="983" w:type="dxa"/>
          </w:tcPr>
          <w:p w:rsidR="00D01C8A" w:rsidRDefault="00D01C8A" w:rsidP="00D01C8A">
            <w:pPr>
              <w:pStyle w:val="TableParagraph"/>
              <w:spacing w:line="275" w:lineRule="exact"/>
              <w:ind w:left="71"/>
              <w:jc w:val="center"/>
              <w:rPr>
                <w:sz w:val="24"/>
              </w:rPr>
            </w:pPr>
            <w:r>
              <w:rPr>
                <w:spacing w:val="-10"/>
                <w:sz w:val="24"/>
              </w:rPr>
              <w:t>2</w:t>
            </w:r>
          </w:p>
        </w:tc>
        <w:tc>
          <w:tcPr>
            <w:tcW w:w="1712" w:type="dxa"/>
          </w:tcPr>
          <w:p w:rsidR="00D01C8A" w:rsidRDefault="00D01C8A" w:rsidP="00D01C8A">
            <w:pPr>
              <w:pStyle w:val="TableParagraph"/>
              <w:spacing w:line="275" w:lineRule="exact"/>
              <w:ind w:left="76"/>
              <w:jc w:val="center"/>
              <w:rPr>
                <w:sz w:val="24"/>
              </w:rPr>
            </w:pPr>
            <w:r>
              <w:rPr>
                <w:spacing w:val="-5"/>
                <w:sz w:val="24"/>
              </w:rPr>
              <w:t>0.5</w:t>
            </w:r>
          </w:p>
        </w:tc>
        <w:tc>
          <w:tcPr>
            <w:tcW w:w="1782" w:type="dxa"/>
          </w:tcPr>
          <w:p w:rsidR="00D01C8A" w:rsidRDefault="00D01C8A" w:rsidP="00D01C8A">
            <w:pPr>
              <w:pStyle w:val="TableParagraph"/>
              <w:rPr>
                <w:sz w:val="24"/>
              </w:rPr>
            </w:pPr>
          </w:p>
        </w:tc>
        <w:tc>
          <w:tcPr>
            <w:tcW w:w="2197" w:type="dxa"/>
          </w:tcPr>
          <w:p w:rsidR="00D01C8A" w:rsidRDefault="00D01C8A" w:rsidP="00D01C8A">
            <w:pPr>
              <w:pStyle w:val="TableParagraph"/>
              <w:rPr>
                <w:sz w:val="24"/>
              </w:rPr>
            </w:pPr>
          </w:p>
        </w:tc>
      </w:tr>
      <w:tr w:rsidR="00D01C8A" w:rsidTr="00D01C8A">
        <w:trPr>
          <w:trHeight w:val="278"/>
        </w:trPr>
        <w:tc>
          <w:tcPr>
            <w:tcW w:w="3746" w:type="dxa"/>
            <w:gridSpan w:val="2"/>
          </w:tcPr>
          <w:p w:rsidR="00D01C8A" w:rsidRDefault="00D01C8A" w:rsidP="00D01C8A">
            <w:pPr>
              <w:pStyle w:val="TableParagraph"/>
              <w:spacing w:before="1" w:line="257" w:lineRule="exact"/>
              <w:ind w:left="108"/>
              <w:rPr>
                <w:sz w:val="24"/>
              </w:rPr>
            </w:pPr>
            <w:r>
              <w:rPr>
                <w:sz w:val="24"/>
              </w:rPr>
              <w:t>Итого по</w:t>
            </w:r>
            <w:r>
              <w:rPr>
                <w:spacing w:val="1"/>
                <w:sz w:val="24"/>
              </w:rPr>
              <w:t xml:space="preserve"> </w:t>
            </w:r>
            <w:r>
              <w:rPr>
                <w:spacing w:val="-2"/>
                <w:sz w:val="24"/>
              </w:rPr>
              <w:t>разделу</w:t>
            </w:r>
          </w:p>
        </w:tc>
        <w:tc>
          <w:tcPr>
            <w:tcW w:w="983" w:type="dxa"/>
          </w:tcPr>
          <w:p w:rsidR="00D01C8A" w:rsidRDefault="00D01C8A" w:rsidP="00D01C8A">
            <w:pPr>
              <w:pStyle w:val="TableParagraph"/>
              <w:spacing w:before="1" w:line="257" w:lineRule="exact"/>
              <w:ind w:left="71"/>
              <w:jc w:val="center"/>
              <w:rPr>
                <w:sz w:val="24"/>
              </w:rPr>
            </w:pPr>
            <w:r>
              <w:rPr>
                <w:spacing w:val="-5"/>
                <w:sz w:val="24"/>
              </w:rPr>
              <w:t>62</w:t>
            </w:r>
          </w:p>
        </w:tc>
        <w:tc>
          <w:tcPr>
            <w:tcW w:w="5691" w:type="dxa"/>
            <w:gridSpan w:val="3"/>
          </w:tcPr>
          <w:p w:rsidR="00D01C8A" w:rsidRDefault="00D01C8A" w:rsidP="00D01C8A">
            <w:pPr>
              <w:pStyle w:val="TableParagraph"/>
              <w:rPr>
                <w:sz w:val="20"/>
              </w:rPr>
            </w:pPr>
          </w:p>
        </w:tc>
      </w:tr>
      <w:tr w:rsidR="00D01C8A" w:rsidTr="00D01C8A">
        <w:trPr>
          <w:trHeight w:val="276"/>
        </w:trPr>
        <w:tc>
          <w:tcPr>
            <w:tcW w:w="3746" w:type="dxa"/>
            <w:gridSpan w:val="2"/>
          </w:tcPr>
          <w:p w:rsidR="00D01C8A" w:rsidRDefault="00D01C8A" w:rsidP="00D01C8A">
            <w:pPr>
              <w:pStyle w:val="TableParagraph"/>
              <w:spacing w:line="256" w:lineRule="exact"/>
              <w:ind w:left="108"/>
              <w:rPr>
                <w:sz w:val="24"/>
              </w:rPr>
            </w:pPr>
            <w:r>
              <w:rPr>
                <w:sz w:val="24"/>
              </w:rPr>
              <w:t>Итоговое</w:t>
            </w:r>
            <w:r>
              <w:rPr>
                <w:spacing w:val="-2"/>
                <w:sz w:val="24"/>
              </w:rPr>
              <w:t xml:space="preserve"> повторение</w:t>
            </w:r>
          </w:p>
        </w:tc>
        <w:tc>
          <w:tcPr>
            <w:tcW w:w="983" w:type="dxa"/>
          </w:tcPr>
          <w:p w:rsidR="00D01C8A" w:rsidRDefault="00D01C8A" w:rsidP="00D01C8A">
            <w:pPr>
              <w:pStyle w:val="TableParagraph"/>
              <w:spacing w:line="256" w:lineRule="exact"/>
              <w:ind w:left="71"/>
              <w:jc w:val="center"/>
              <w:rPr>
                <w:sz w:val="24"/>
              </w:rPr>
            </w:pPr>
            <w:r>
              <w:rPr>
                <w:spacing w:val="-10"/>
                <w:sz w:val="24"/>
              </w:rPr>
              <w:t>5</w:t>
            </w:r>
          </w:p>
        </w:tc>
        <w:tc>
          <w:tcPr>
            <w:tcW w:w="1712" w:type="dxa"/>
          </w:tcPr>
          <w:p w:rsidR="00D01C8A" w:rsidRDefault="00D01C8A" w:rsidP="00D01C8A">
            <w:pPr>
              <w:pStyle w:val="TableParagraph"/>
              <w:spacing w:line="256" w:lineRule="exact"/>
              <w:ind w:left="76" w:right="2"/>
              <w:jc w:val="center"/>
              <w:rPr>
                <w:sz w:val="24"/>
              </w:rPr>
            </w:pPr>
            <w:r>
              <w:rPr>
                <w:spacing w:val="-10"/>
                <w:sz w:val="24"/>
              </w:rPr>
              <w:t>2</w:t>
            </w:r>
          </w:p>
        </w:tc>
        <w:tc>
          <w:tcPr>
            <w:tcW w:w="1782" w:type="dxa"/>
          </w:tcPr>
          <w:p w:rsidR="00D01C8A" w:rsidRDefault="00D01C8A" w:rsidP="00D01C8A">
            <w:pPr>
              <w:pStyle w:val="TableParagraph"/>
              <w:rPr>
                <w:sz w:val="20"/>
              </w:rPr>
            </w:pPr>
          </w:p>
        </w:tc>
        <w:tc>
          <w:tcPr>
            <w:tcW w:w="2197" w:type="dxa"/>
          </w:tcPr>
          <w:p w:rsidR="00D01C8A" w:rsidRDefault="00D01C8A" w:rsidP="00D01C8A">
            <w:pPr>
              <w:pStyle w:val="TableParagraph"/>
              <w:rPr>
                <w:sz w:val="20"/>
              </w:rPr>
            </w:pPr>
          </w:p>
        </w:tc>
      </w:tr>
      <w:tr w:rsidR="00D01C8A" w:rsidTr="00D01C8A">
        <w:trPr>
          <w:trHeight w:val="551"/>
        </w:trPr>
        <w:tc>
          <w:tcPr>
            <w:tcW w:w="3746" w:type="dxa"/>
            <w:gridSpan w:val="2"/>
          </w:tcPr>
          <w:p w:rsidR="00D01C8A" w:rsidRDefault="00D01C8A" w:rsidP="00D01C8A">
            <w:pPr>
              <w:pStyle w:val="TableParagraph"/>
              <w:spacing w:line="276" w:lineRule="exact"/>
              <w:ind w:left="108"/>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983" w:type="dxa"/>
          </w:tcPr>
          <w:p w:rsidR="00D01C8A" w:rsidRDefault="00D01C8A" w:rsidP="00D01C8A">
            <w:pPr>
              <w:pStyle w:val="TableParagraph"/>
              <w:spacing w:line="275" w:lineRule="exact"/>
              <w:ind w:left="71"/>
              <w:jc w:val="center"/>
              <w:rPr>
                <w:sz w:val="24"/>
              </w:rPr>
            </w:pPr>
            <w:r>
              <w:rPr>
                <w:spacing w:val="-5"/>
                <w:sz w:val="24"/>
              </w:rPr>
              <w:t>136</w:t>
            </w:r>
          </w:p>
        </w:tc>
        <w:tc>
          <w:tcPr>
            <w:tcW w:w="1712" w:type="dxa"/>
          </w:tcPr>
          <w:p w:rsidR="00D01C8A" w:rsidRDefault="00D01C8A" w:rsidP="00D01C8A">
            <w:pPr>
              <w:pStyle w:val="TableParagraph"/>
              <w:spacing w:line="275" w:lineRule="exact"/>
              <w:ind w:left="76"/>
              <w:jc w:val="center"/>
              <w:rPr>
                <w:sz w:val="24"/>
              </w:rPr>
            </w:pPr>
            <w:r>
              <w:rPr>
                <w:spacing w:val="-5"/>
                <w:sz w:val="24"/>
              </w:rPr>
              <w:t>3.5</w:t>
            </w:r>
          </w:p>
        </w:tc>
        <w:tc>
          <w:tcPr>
            <w:tcW w:w="1782" w:type="dxa"/>
          </w:tcPr>
          <w:p w:rsidR="00D01C8A" w:rsidRDefault="00D01C8A" w:rsidP="00D01C8A">
            <w:pPr>
              <w:pStyle w:val="TableParagraph"/>
              <w:spacing w:line="275" w:lineRule="exact"/>
              <w:ind w:left="80"/>
              <w:jc w:val="center"/>
              <w:rPr>
                <w:sz w:val="24"/>
              </w:rPr>
            </w:pPr>
            <w:r>
              <w:rPr>
                <w:spacing w:val="-10"/>
                <w:sz w:val="24"/>
              </w:rPr>
              <w:t>0</w:t>
            </w:r>
          </w:p>
        </w:tc>
        <w:tc>
          <w:tcPr>
            <w:tcW w:w="2197" w:type="dxa"/>
          </w:tcPr>
          <w:p w:rsidR="00D01C8A" w:rsidRDefault="00D01C8A" w:rsidP="00D01C8A">
            <w:pPr>
              <w:pStyle w:val="TableParagraph"/>
              <w:rPr>
                <w:sz w:val="24"/>
              </w:rPr>
            </w:pPr>
          </w:p>
        </w:tc>
      </w:tr>
    </w:tbl>
    <w:p w:rsidR="00D01C8A" w:rsidRDefault="00D01C8A" w:rsidP="00D01C8A">
      <w:pPr>
        <w:pStyle w:val="a3"/>
        <w:spacing w:before="70"/>
        <w:rPr>
          <w:b/>
          <w:sz w:val="24"/>
        </w:rPr>
      </w:pPr>
    </w:p>
    <w:p w:rsidR="00D01C8A" w:rsidRDefault="00D01C8A" w:rsidP="00D01C8A">
      <w:pPr>
        <w:ind w:left="1325"/>
        <w:rPr>
          <w:b/>
          <w:sz w:val="24"/>
        </w:rPr>
      </w:pPr>
      <w:r>
        <w:rPr>
          <w:b/>
          <w:sz w:val="24"/>
        </w:rPr>
        <w:t xml:space="preserve">11 </w:t>
      </w:r>
      <w:r>
        <w:rPr>
          <w:b/>
          <w:spacing w:val="-2"/>
          <w:sz w:val="24"/>
        </w:rPr>
        <w:t>КЛАСС</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2933"/>
        <w:gridCol w:w="1027"/>
        <w:gridCol w:w="1713"/>
        <w:gridCol w:w="1783"/>
        <w:gridCol w:w="2239"/>
      </w:tblGrid>
      <w:tr w:rsidR="00D01C8A" w:rsidTr="00D01C8A">
        <w:trPr>
          <w:trHeight w:val="275"/>
        </w:trPr>
        <w:tc>
          <w:tcPr>
            <w:tcW w:w="730" w:type="dxa"/>
            <w:vMerge w:val="restart"/>
          </w:tcPr>
          <w:p w:rsidR="00D01C8A" w:rsidRDefault="00D01C8A" w:rsidP="00D01C8A">
            <w:pPr>
              <w:pStyle w:val="TableParagraph"/>
              <w:ind w:left="108" w:right="260"/>
              <w:rPr>
                <w:b/>
                <w:sz w:val="24"/>
              </w:rPr>
            </w:pPr>
            <w:r>
              <w:rPr>
                <w:b/>
                <w:spacing w:val="-10"/>
                <w:sz w:val="24"/>
              </w:rPr>
              <w:t xml:space="preserve">№ </w:t>
            </w:r>
            <w:r>
              <w:rPr>
                <w:b/>
                <w:spacing w:val="-4"/>
                <w:sz w:val="24"/>
              </w:rPr>
              <w:t>п/п</w:t>
            </w:r>
          </w:p>
        </w:tc>
        <w:tc>
          <w:tcPr>
            <w:tcW w:w="2933" w:type="dxa"/>
            <w:vMerge w:val="restart"/>
          </w:tcPr>
          <w:p w:rsidR="00D01C8A" w:rsidRDefault="00D01C8A" w:rsidP="00D01C8A">
            <w:pPr>
              <w:pStyle w:val="TableParagraph"/>
              <w:ind w:left="107" w:right="182"/>
              <w:rPr>
                <w:b/>
                <w:sz w:val="24"/>
              </w:rPr>
            </w:pPr>
            <w:r>
              <w:rPr>
                <w:b/>
                <w:sz w:val="24"/>
              </w:rPr>
              <w:t>Наименование</w:t>
            </w:r>
            <w:r>
              <w:rPr>
                <w:b/>
                <w:spacing w:val="-15"/>
                <w:sz w:val="24"/>
              </w:rPr>
              <w:t xml:space="preserve"> </w:t>
            </w:r>
            <w:r>
              <w:rPr>
                <w:b/>
                <w:sz w:val="24"/>
              </w:rPr>
              <w:t>разделов и тем программы</w:t>
            </w:r>
          </w:p>
        </w:tc>
        <w:tc>
          <w:tcPr>
            <w:tcW w:w="4523" w:type="dxa"/>
            <w:gridSpan w:val="3"/>
          </w:tcPr>
          <w:p w:rsidR="00D01C8A" w:rsidRDefault="00D01C8A" w:rsidP="00D01C8A">
            <w:pPr>
              <w:pStyle w:val="TableParagraph"/>
              <w:spacing w:line="256" w:lineRule="exact"/>
              <w:ind w:left="108"/>
              <w:rPr>
                <w:b/>
                <w:sz w:val="24"/>
              </w:rPr>
            </w:pPr>
            <w:r>
              <w:rPr>
                <w:b/>
                <w:sz w:val="24"/>
              </w:rPr>
              <w:t>Количество</w:t>
            </w:r>
            <w:r>
              <w:rPr>
                <w:b/>
                <w:spacing w:val="-5"/>
                <w:sz w:val="24"/>
              </w:rPr>
              <w:t xml:space="preserve"> </w:t>
            </w:r>
            <w:r>
              <w:rPr>
                <w:b/>
                <w:spacing w:val="-4"/>
                <w:sz w:val="24"/>
              </w:rPr>
              <w:t>часов</w:t>
            </w:r>
          </w:p>
        </w:tc>
        <w:tc>
          <w:tcPr>
            <w:tcW w:w="2239" w:type="dxa"/>
            <w:vMerge w:val="restart"/>
          </w:tcPr>
          <w:p w:rsidR="00D01C8A" w:rsidRDefault="00D01C8A" w:rsidP="00D01C8A">
            <w:pPr>
              <w:pStyle w:val="TableParagraph"/>
              <w:ind w:left="110"/>
              <w:rPr>
                <w:b/>
                <w:sz w:val="24"/>
              </w:rPr>
            </w:pPr>
            <w:r>
              <w:rPr>
                <w:b/>
                <w:spacing w:val="-2"/>
                <w:sz w:val="24"/>
              </w:rPr>
              <w:t>Электронные (цифровые)</w:t>
            </w:r>
          </w:p>
          <w:p w:rsidR="00D01C8A" w:rsidRDefault="00D01C8A" w:rsidP="00D01C8A">
            <w:pPr>
              <w:pStyle w:val="TableParagraph"/>
              <w:spacing w:line="270" w:lineRule="atLeast"/>
              <w:ind w:left="110"/>
              <w:rPr>
                <w:b/>
                <w:sz w:val="24"/>
              </w:rPr>
            </w:pPr>
            <w:r>
              <w:rPr>
                <w:b/>
                <w:spacing w:val="-2"/>
                <w:sz w:val="24"/>
              </w:rPr>
              <w:t>образовательные ресурсы</w:t>
            </w:r>
          </w:p>
        </w:tc>
      </w:tr>
      <w:tr w:rsidR="00D01C8A" w:rsidTr="00D01C8A">
        <w:trPr>
          <w:trHeight w:val="830"/>
        </w:trPr>
        <w:tc>
          <w:tcPr>
            <w:tcW w:w="730" w:type="dxa"/>
            <w:vMerge/>
            <w:tcBorders>
              <w:top w:val="nil"/>
            </w:tcBorders>
          </w:tcPr>
          <w:p w:rsidR="00D01C8A" w:rsidRDefault="00D01C8A" w:rsidP="00D01C8A">
            <w:pPr>
              <w:rPr>
                <w:sz w:val="2"/>
                <w:szCs w:val="2"/>
              </w:rPr>
            </w:pPr>
          </w:p>
        </w:tc>
        <w:tc>
          <w:tcPr>
            <w:tcW w:w="2933" w:type="dxa"/>
            <w:vMerge/>
            <w:tcBorders>
              <w:top w:val="nil"/>
            </w:tcBorders>
          </w:tcPr>
          <w:p w:rsidR="00D01C8A" w:rsidRDefault="00D01C8A" w:rsidP="00D01C8A">
            <w:pPr>
              <w:rPr>
                <w:sz w:val="2"/>
                <w:szCs w:val="2"/>
              </w:rPr>
            </w:pPr>
          </w:p>
        </w:tc>
        <w:tc>
          <w:tcPr>
            <w:tcW w:w="1027" w:type="dxa"/>
          </w:tcPr>
          <w:p w:rsidR="00D01C8A" w:rsidRDefault="00D01C8A" w:rsidP="00D01C8A">
            <w:pPr>
              <w:pStyle w:val="TableParagraph"/>
              <w:spacing w:before="1"/>
              <w:ind w:left="108"/>
              <w:rPr>
                <w:b/>
                <w:sz w:val="24"/>
              </w:rPr>
            </w:pPr>
            <w:r>
              <w:rPr>
                <w:b/>
                <w:spacing w:val="-2"/>
                <w:sz w:val="24"/>
              </w:rPr>
              <w:t>Всего</w:t>
            </w:r>
          </w:p>
        </w:tc>
        <w:tc>
          <w:tcPr>
            <w:tcW w:w="1713" w:type="dxa"/>
          </w:tcPr>
          <w:p w:rsidR="00D01C8A" w:rsidRDefault="00D01C8A" w:rsidP="00D01C8A">
            <w:pPr>
              <w:pStyle w:val="TableParagraph"/>
              <w:spacing w:before="1"/>
              <w:ind w:left="108"/>
              <w:rPr>
                <w:b/>
                <w:sz w:val="24"/>
              </w:rPr>
            </w:pPr>
            <w:r>
              <w:rPr>
                <w:b/>
                <w:spacing w:val="-2"/>
                <w:sz w:val="24"/>
              </w:rPr>
              <w:t>Контрольные работы</w:t>
            </w:r>
          </w:p>
        </w:tc>
        <w:tc>
          <w:tcPr>
            <w:tcW w:w="1783" w:type="dxa"/>
          </w:tcPr>
          <w:p w:rsidR="00D01C8A" w:rsidRDefault="00D01C8A" w:rsidP="00D01C8A">
            <w:pPr>
              <w:pStyle w:val="TableParagraph"/>
              <w:spacing w:before="1"/>
              <w:ind w:left="109"/>
              <w:rPr>
                <w:b/>
                <w:sz w:val="24"/>
              </w:rPr>
            </w:pPr>
            <w:r>
              <w:rPr>
                <w:b/>
                <w:spacing w:val="-2"/>
                <w:sz w:val="24"/>
              </w:rPr>
              <w:t>Практические работы</w:t>
            </w:r>
          </w:p>
        </w:tc>
        <w:tc>
          <w:tcPr>
            <w:tcW w:w="2239" w:type="dxa"/>
            <w:vMerge/>
            <w:tcBorders>
              <w:top w:val="nil"/>
            </w:tcBorders>
          </w:tcPr>
          <w:p w:rsidR="00D01C8A" w:rsidRDefault="00D01C8A" w:rsidP="00D01C8A">
            <w:pPr>
              <w:rPr>
                <w:sz w:val="2"/>
                <w:szCs w:val="2"/>
              </w:rPr>
            </w:pPr>
          </w:p>
        </w:tc>
      </w:tr>
      <w:tr w:rsidR="00D01C8A" w:rsidTr="00D01C8A">
        <w:trPr>
          <w:trHeight w:val="275"/>
        </w:trPr>
        <w:tc>
          <w:tcPr>
            <w:tcW w:w="10425" w:type="dxa"/>
            <w:gridSpan w:val="6"/>
          </w:tcPr>
          <w:p w:rsidR="00D01C8A" w:rsidRDefault="00D01C8A" w:rsidP="00D01C8A">
            <w:pPr>
              <w:pStyle w:val="TableParagraph"/>
              <w:spacing w:line="256" w:lineRule="exact"/>
              <w:ind w:left="108"/>
              <w:rPr>
                <w:b/>
                <w:sz w:val="24"/>
              </w:rPr>
            </w:pPr>
            <w:r>
              <w:rPr>
                <w:b/>
                <w:sz w:val="24"/>
              </w:rPr>
              <w:t>Раздел</w:t>
            </w:r>
            <w:r>
              <w:rPr>
                <w:b/>
                <w:spacing w:val="-1"/>
                <w:sz w:val="24"/>
              </w:rPr>
              <w:t xml:space="preserve"> </w:t>
            </w:r>
            <w:r>
              <w:rPr>
                <w:b/>
                <w:sz w:val="24"/>
              </w:rPr>
              <w:t>1.</w:t>
            </w:r>
            <w:r>
              <w:rPr>
                <w:b/>
                <w:spacing w:val="-2"/>
                <w:sz w:val="24"/>
              </w:rPr>
              <w:t xml:space="preserve"> </w:t>
            </w:r>
            <w:r>
              <w:rPr>
                <w:b/>
                <w:sz w:val="24"/>
              </w:rPr>
              <w:t>Введение</w:t>
            </w:r>
            <w:r>
              <w:rPr>
                <w:b/>
                <w:spacing w:val="-2"/>
                <w:sz w:val="24"/>
              </w:rPr>
              <w:t xml:space="preserve"> </w:t>
            </w:r>
            <w:r>
              <w:rPr>
                <w:b/>
                <w:sz w:val="24"/>
              </w:rPr>
              <w:t>в</w:t>
            </w:r>
            <w:r>
              <w:rPr>
                <w:b/>
                <w:spacing w:val="-1"/>
                <w:sz w:val="24"/>
              </w:rPr>
              <w:t xml:space="preserve"> </w:t>
            </w:r>
            <w:r>
              <w:rPr>
                <w:b/>
                <w:spacing w:val="-2"/>
                <w:sz w:val="24"/>
              </w:rPr>
              <w:t>социологию</w:t>
            </w:r>
          </w:p>
        </w:tc>
      </w:tr>
      <w:tr w:rsidR="00D01C8A" w:rsidTr="00D01C8A">
        <w:trPr>
          <w:trHeight w:val="275"/>
        </w:trPr>
        <w:tc>
          <w:tcPr>
            <w:tcW w:w="730" w:type="dxa"/>
          </w:tcPr>
          <w:p w:rsidR="00D01C8A" w:rsidRDefault="00D01C8A" w:rsidP="00D01C8A">
            <w:pPr>
              <w:pStyle w:val="TableParagraph"/>
              <w:spacing w:line="256" w:lineRule="exact"/>
              <w:ind w:left="108"/>
              <w:rPr>
                <w:sz w:val="24"/>
              </w:rPr>
            </w:pPr>
            <w:r>
              <w:rPr>
                <w:spacing w:val="-5"/>
                <w:sz w:val="24"/>
              </w:rPr>
              <w:t>1.1</w:t>
            </w:r>
          </w:p>
        </w:tc>
        <w:tc>
          <w:tcPr>
            <w:tcW w:w="2933" w:type="dxa"/>
          </w:tcPr>
          <w:p w:rsidR="00D01C8A" w:rsidRDefault="00D01C8A" w:rsidP="00D01C8A">
            <w:pPr>
              <w:pStyle w:val="TableParagraph"/>
              <w:spacing w:line="256" w:lineRule="exact"/>
              <w:ind w:left="107"/>
              <w:rPr>
                <w:sz w:val="24"/>
              </w:rPr>
            </w:pPr>
            <w:r>
              <w:rPr>
                <w:sz w:val="24"/>
              </w:rPr>
              <w:t>Социология</w:t>
            </w:r>
            <w:r>
              <w:rPr>
                <w:spacing w:val="-5"/>
                <w:sz w:val="24"/>
              </w:rPr>
              <w:t xml:space="preserve"> </w:t>
            </w:r>
            <w:r>
              <w:rPr>
                <w:sz w:val="24"/>
              </w:rPr>
              <w:t>как</w:t>
            </w:r>
            <w:r>
              <w:rPr>
                <w:spacing w:val="-5"/>
                <w:sz w:val="24"/>
              </w:rPr>
              <w:t xml:space="preserve"> </w:t>
            </w:r>
            <w:r>
              <w:rPr>
                <w:spacing w:val="-4"/>
                <w:sz w:val="24"/>
              </w:rPr>
              <w:t>наука</w:t>
            </w:r>
          </w:p>
        </w:tc>
        <w:tc>
          <w:tcPr>
            <w:tcW w:w="1027" w:type="dxa"/>
          </w:tcPr>
          <w:p w:rsidR="00D01C8A" w:rsidRDefault="00D01C8A" w:rsidP="00D01C8A">
            <w:pPr>
              <w:pStyle w:val="TableParagraph"/>
              <w:spacing w:line="256" w:lineRule="exact"/>
              <w:ind w:left="68"/>
              <w:jc w:val="center"/>
              <w:rPr>
                <w:sz w:val="24"/>
              </w:rPr>
            </w:pPr>
            <w:r>
              <w:rPr>
                <w:spacing w:val="-10"/>
                <w:sz w:val="24"/>
              </w:rPr>
              <w:t>2</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828"/>
        </w:trPr>
        <w:tc>
          <w:tcPr>
            <w:tcW w:w="730" w:type="dxa"/>
          </w:tcPr>
          <w:p w:rsidR="00D01C8A" w:rsidRDefault="00D01C8A" w:rsidP="00D01C8A">
            <w:pPr>
              <w:pStyle w:val="TableParagraph"/>
              <w:spacing w:line="275" w:lineRule="exact"/>
              <w:ind w:left="108"/>
              <w:rPr>
                <w:sz w:val="24"/>
              </w:rPr>
            </w:pPr>
            <w:r>
              <w:rPr>
                <w:spacing w:val="-5"/>
                <w:sz w:val="24"/>
              </w:rPr>
              <w:t>1.2</w:t>
            </w:r>
          </w:p>
        </w:tc>
        <w:tc>
          <w:tcPr>
            <w:tcW w:w="2933" w:type="dxa"/>
          </w:tcPr>
          <w:p w:rsidR="00D01C8A" w:rsidRDefault="00D01C8A" w:rsidP="00D01C8A">
            <w:pPr>
              <w:pStyle w:val="TableParagraph"/>
              <w:spacing w:line="275" w:lineRule="exact"/>
              <w:ind w:left="107"/>
              <w:rPr>
                <w:sz w:val="24"/>
              </w:rPr>
            </w:pPr>
            <w:r>
              <w:rPr>
                <w:sz w:val="24"/>
              </w:rPr>
              <w:t>Социальная</w:t>
            </w:r>
            <w:r>
              <w:rPr>
                <w:spacing w:val="-4"/>
                <w:sz w:val="24"/>
              </w:rPr>
              <w:t xml:space="preserve"> </w:t>
            </w:r>
            <w:r>
              <w:rPr>
                <w:sz w:val="24"/>
              </w:rPr>
              <w:t>структура</w:t>
            </w:r>
            <w:r>
              <w:rPr>
                <w:spacing w:val="-5"/>
                <w:sz w:val="24"/>
              </w:rPr>
              <w:t xml:space="preserve"> </w:t>
            </w:r>
            <w:r>
              <w:rPr>
                <w:spacing w:val="-12"/>
                <w:sz w:val="24"/>
              </w:rPr>
              <w:t>и</w:t>
            </w:r>
          </w:p>
          <w:p w:rsidR="00D01C8A" w:rsidRDefault="00D01C8A" w:rsidP="00D01C8A">
            <w:pPr>
              <w:pStyle w:val="TableParagraph"/>
              <w:spacing w:line="270" w:lineRule="atLeast"/>
              <w:ind w:left="107" w:right="182"/>
              <w:rPr>
                <w:sz w:val="24"/>
              </w:rPr>
            </w:pPr>
            <w:r>
              <w:rPr>
                <w:spacing w:val="-2"/>
                <w:sz w:val="24"/>
              </w:rPr>
              <w:t>социальная стратификация</w:t>
            </w:r>
          </w:p>
        </w:tc>
        <w:tc>
          <w:tcPr>
            <w:tcW w:w="1027" w:type="dxa"/>
          </w:tcPr>
          <w:p w:rsidR="00D01C8A" w:rsidRDefault="00D01C8A" w:rsidP="00D01C8A">
            <w:pPr>
              <w:pStyle w:val="TableParagraph"/>
              <w:spacing w:line="275" w:lineRule="exact"/>
              <w:ind w:left="68"/>
              <w:jc w:val="center"/>
              <w:rPr>
                <w:sz w:val="24"/>
              </w:rPr>
            </w:pPr>
            <w:r>
              <w:rPr>
                <w:spacing w:val="-10"/>
                <w:sz w:val="24"/>
              </w:rPr>
              <w:t>3</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551"/>
        </w:trPr>
        <w:tc>
          <w:tcPr>
            <w:tcW w:w="730" w:type="dxa"/>
          </w:tcPr>
          <w:p w:rsidR="00D01C8A" w:rsidRDefault="00D01C8A" w:rsidP="00D01C8A">
            <w:pPr>
              <w:pStyle w:val="TableParagraph"/>
              <w:spacing w:line="275" w:lineRule="exact"/>
              <w:ind w:left="108"/>
              <w:rPr>
                <w:sz w:val="24"/>
              </w:rPr>
            </w:pPr>
            <w:r>
              <w:rPr>
                <w:spacing w:val="-5"/>
                <w:sz w:val="24"/>
              </w:rPr>
              <w:t>1.3</w:t>
            </w:r>
          </w:p>
        </w:tc>
        <w:tc>
          <w:tcPr>
            <w:tcW w:w="2933" w:type="dxa"/>
          </w:tcPr>
          <w:p w:rsidR="00D01C8A" w:rsidRDefault="00D01C8A" w:rsidP="00D01C8A">
            <w:pPr>
              <w:pStyle w:val="TableParagraph"/>
              <w:spacing w:line="276" w:lineRule="exact"/>
              <w:ind w:left="107" w:right="232"/>
              <w:rPr>
                <w:sz w:val="24"/>
              </w:rPr>
            </w:pPr>
            <w:r>
              <w:rPr>
                <w:sz w:val="24"/>
              </w:rPr>
              <w:t>Субъекты</w:t>
            </w:r>
            <w:r>
              <w:rPr>
                <w:spacing w:val="-15"/>
                <w:sz w:val="24"/>
              </w:rPr>
              <w:t xml:space="preserve"> </w:t>
            </w:r>
            <w:r>
              <w:rPr>
                <w:sz w:val="24"/>
              </w:rPr>
              <w:t xml:space="preserve">общественных </w:t>
            </w:r>
            <w:r>
              <w:rPr>
                <w:spacing w:val="-2"/>
                <w:sz w:val="24"/>
              </w:rPr>
              <w:t>отношений</w:t>
            </w:r>
          </w:p>
        </w:tc>
        <w:tc>
          <w:tcPr>
            <w:tcW w:w="1027" w:type="dxa"/>
          </w:tcPr>
          <w:p w:rsidR="00D01C8A" w:rsidRDefault="00D01C8A" w:rsidP="00D01C8A">
            <w:pPr>
              <w:pStyle w:val="TableParagraph"/>
              <w:spacing w:line="275" w:lineRule="exact"/>
              <w:ind w:left="68"/>
              <w:jc w:val="center"/>
              <w:rPr>
                <w:sz w:val="24"/>
              </w:rPr>
            </w:pPr>
            <w:r>
              <w:rPr>
                <w:spacing w:val="-10"/>
                <w:sz w:val="24"/>
              </w:rPr>
              <w:t>6</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827"/>
        </w:trPr>
        <w:tc>
          <w:tcPr>
            <w:tcW w:w="730" w:type="dxa"/>
          </w:tcPr>
          <w:p w:rsidR="00D01C8A" w:rsidRDefault="00D01C8A" w:rsidP="00D01C8A">
            <w:pPr>
              <w:pStyle w:val="TableParagraph"/>
              <w:spacing w:line="275" w:lineRule="exact"/>
              <w:ind w:left="108"/>
              <w:rPr>
                <w:sz w:val="24"/>
              </w:rPr>
            </w:pPr>
            <w:r>
              <w:rPr>
                <w:spacing w:val="-5"/>
                <w:sz w:val="24"/>
              </w:rPr>
              <w:t>1.4</w:t>
            </w:r>
          </w:p>
        </w:tc>
        <w:tc>
          <w:tcPr>
            <w:tcW w:w="2933" w:type="dxa"/>
          </w:tcPr>
          <w:p w:rsidR="00D01C8A" w:rsidRDefault="00D01C8A" w:rsidP="00D01C8A">
            <w:pPr>
              <w:pStyle w:val="TableParagraph"/>
              <w:ind w:left="107" w:right="394"/>
              <w:rPr>
                <w:sz w:val="24"/>
              </w:rPr>
            </w:pPr>
            <w:r>
              <w:rPr>
                <w:sz w:val="24"/>
              </w:rPr>
              <w:t>Социальные</w:t>
            </w:r>
            <w:r>
              <w:rPr>
                <w:spacing w:val="-15"/>
                <w:sz w:val="24"/>
              </w:rPr>
              <w:t xml:space="preserve"> </w:t>
            </w:r>
            <w:r>
              <w:rPr>
                <w:sz w:val="24"/>
              </w:rPr>
              <w:t>институты семьи, образования,</w:t>
            </w:r>
          </w:p>
          <w:p w:rsidR="00D01C8A" w:rsidRDefault="00D01C8A" w:rsidP="00D01C8A">
            <w:pPr>
              <w:pStyle w:val="TableParagraph"/>
              <w:spacing w:line="257" w:lineRule="exact"/>
              <w:ind w:left="107"/>
              <w:rPr>
                <w:sz w:val="24"/>
              </w:rPr>
            </w:pPr>
            <w:r>
              <w:rPr>
                <w:sz w:val="24"/>
              </w:rPr>
              <w:t>религии,</w:t>
            </w:r>
            <w:r>
              <w:rPr>
                <w:spacing w:val="-2"/>
                <w:sz w:val="24"/>
              </w:rPr>
              <w:t xml:space="preserve"> </w:t>
            </w:r>
            <w:r>
              <w:rPr>
                <w:spacing w:val="-5"/>
                <w:sz w:val="24"/>
              </w:rPr>
              <w:t>СМИ</w:t>
            </w:r>
          </w:p>
        </w:tc>
        <w:tc>
          <w:tcPr>
            <w:tcW w:w="1027" w:type="dxa"/>
          </w:tcPr>
          <w:p w:rsidR="00D01C8A" w:rsidRDefault="00D01C8A" w:rsidP="00D01C8A">
            <w:pPr>
              <w:pStyle w:val="TableParagraph"/>
              <w:spacing w:line="275" w:lineRule="exact"/>
              <w:ind w:left="68"/>
              <w:jc w:val="center"/>
              <w:rPr>
                <w:sz w:val="24"/>
              </w:rPr>
            </w:pPr>
            <w:r>
              <w:rPr>
                <w:spacing w:val="-10"/>
                <w:sz w:val="24"/>
              </w:rPr>
              <w:t>6</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551"/>
        </w:trPr>
        <w:tc>
          <w:tcPr>
            <w:tcW w:w="730" w:type="dxa"/>
          </w:tcPr>
          <w:p w:rsidR="00D01C8A" w:rsidRDefault="00D01C8A" w:rsidP="00D01C8A">
            <w:pPr>
              <w:pStyle w:val="TableParagraph"/>
              <w:spacing w:line="275" w:lineRule="exact"/>
              <w:ind w:left="108"/>
              <w:rPr>
                <w:sz w:val="24"/>
              </w:rPr>
            </w:pPr>
            <w:r>
              <w:rPr>
                <w:spacing w:val="-5"/>
                <w:sz w:val="24"/>
              </w:rPr>
              <w:t>1.5</w:t>
            </w:r>
          </w:p>
        </w:tc>
        <w:tc>
          <w:tcPr>
            <w:tcW w:w="2933" w:type="dxa"/>
          </w:tcPr>
          <w:p w:rsidR="00D01C8A" w:rsidRDefault="00D01C8A" w:rsidP="00D01C8A">
            <w:pPr>
              <w:pStyle w:val="TableParagraph"/>
              <w:spacing w:line="276" w:lineRule="exact"/>
              <w:ind w:left="107" w:right="182"/>
              <w:rPr>
                <w:sz w:val="24"/>
              </w:rPr>
            </w:pPr>
            <w:r>
              <w:rPr>
                <w:sz w:val="24"/>
              </w:rPr>
              <w:t>Положение</w:t>
            </w:r>
            <w:r>
              <w:rPr>
                <w:spacing w:val="-15"/>
                <w:sz w:val="24"/>
              </w:rPr>
              <w:t xml:space="preserve"> </w:t>
            </w:r>
            <w:r>
              <w:rPr>
                <w:sz w:val="24"/>
              </w:rPr>
              <w:t>личности</w:t>
            </w:r>
            <w:r>
              <w:rPr>
                <w:spacing w:val="-15"/>
                <w:sz w:val="24"/>
              </w:rPr>
              <w:t xml:space="preserve"> </w:t>
            </w:r>
            <w:r>
              <w:rPr>
                <w:sz w:val="24"/>
              </w:rPr>
              <w:t xml:space="preserve">в </w:t>
            </w:r>
            <w:r>
              <w:rPr>
                <w:spacing w:val="-2"/>
                <w:sz w:val="24"/>
              </w:rPr>
              <w:t>обществе</w:t>
            </w:r>
          </w:p>
        </w:tc>
        <w:tc>
          <w:tcPr>
            <w:tcW w:w="1027" w:type="dxa"/>
          </w:tcPr>
          <w:p w:rsidR="00D01C8A" w:rsidRDefault="00D01C8A" w:rsidP="00D01C8A">
            <w:pPr>
              <w:pStyle w:val="TableParagraph"/>
              <w:spacing w:line="275" w:lineRule="exact"/>
              <w:ind w:left="68"/>
              <w:jc w:val="center"/>
              <w:rPr>
                <w:sz w:val="24"/>
              </w:rPr>
            </w:pPr>
            <w:r>
              <w:rPr>
                <w:spacing w:val="-10"/>
                <w:sz w:val="24"/>
              </w:rPr>
              <w:t>9</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6"/>
        </w:trPr>
        <w:tc>
          <w:tcPr>
            <w:tcW w:w="730" w:type="dxa"/>
          </w:tcPr>
          <w:p w:rsidR="00D01C8A" w:rsidRDefault="00D01C8A" w:rsidP="00D01C8A">
            <w:pPr>
              <w:pStyle w:val="TableParagraph"/>
              <w:spacing w:before="1"/>
              <w:ind w:left="108"/>
              <w:rPr>
                <w:sz w:val="24"/>
              </w:rPr>
            </w:pPr>
            <w:r>
              <w:rPr>
                <w:spacing w:val="-5"/>
                <w:sz w:val="24"/>
              </w:rPr>
              <w:t>1.6</w:t>
            </w:r>
          </w:p>
        </w:tc>
        <w:tc>
          <w:tcPr>
            <w:tcW w:w="2933" w:type="dxa"/>
          </w:tcPr>
          <w:p w:rsidR="00D01C8A" w:rsidRDefault="00D01C8A" w:rsidP="00D01C8A">
            <w:pPr>
              <w:pStyle w:val="TableParagraph"/>
              <w:spacing w:before="1"/>
              <w:ind w:left="107" w:right="182"/>
              <w:rPr>
                <w:sz w:val="24"/>
              </w:rPr>
            </w:pPr>
            <w:r>
              <w:rPr>
                <w:spacing w:val="-2"/>
                <w:sz w:val="24"/>
              </w:rPr>
              <w:t xml:space="preserve">Социологическое </w:t>
            </w:r>
            <w:r>
              <w:rPr>
                <w:sz w:val="24"/>
              </w:rPr>
              <w:t>образование и</w:t>
            </w:r>
          </w:p>
          <w:p w:rsidR="00D01C8A" w:rsidRDefault="00D01C8A" w:rsidP="00D01C8A">
            <w:pPr>
              <w:pStyle w:val="TableParagraph"/>
              <w:ind w:left="107"/>
              <w:rPr>
                <w:sz w:val="24"/>
              </w:rPr>
            </w:pPr>
            <w:r>
              <w:rPr>
                <w:spacing w:val="-2"/>
                <w:sz w:val="24"/>
              </w:rPr>
              <w:t>профессиональная</w:t>
            </w:r>
          </w:p>
          <w:p w:rsidR="00D01C8A" w:rsidRDefault="00D01C8A" w:rsidP="00D01C8A">
            <w:pPr>
              <w:pStyle w:val="TableParagraph"/>
              <w:spacing w:line="257" w:lineRule="exact"/>
              <w:ind w:left="107"/>
              <w:rPr>
                <w:sz w:val="24"/>
              </w:rPr>
            </w:pPr>
            <w:r>
              <w:rPr>
                <w:sz w:val="24"/>
              </w:rPr>
              <w:t>деятельность</w:t>
            </w:r>
            <w:r>
              <w:rPr>
                <w:spacing w:val="-6"/>
                <w:sz w:val="24"/>
              </w:rPr>
              <w:t xml:space="preserve"> </w:t>
            </w:r>
            <w:r>
              <w:rPr>
                <w:spacing w:val="-2"/>
                <w:sz w:val="24"/>
              </w:rPr>
              <w:t>социолога</w:t>
            </w:r>
          </w:p>
        </w:tc>
        <w:tc>
          <w:tcPr>
            <w:tcW w:w="1027" w:type="dxa"/>
          </w:tcPr>
          <w:p w:rsidR="00D01C8A" w:rsidRDefault="00D01C8A" w:rsidP="00D01C8A">
            <w:pPr>
              <w:pStyle w:val="TableParagraph"/>
              <w:spacing w:before="1"/>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5"/>
                <w:sz w:val="24"/>
              </w:rPr>
              <w:lastRenderedPageBreak/>
              <w:t>1.7</w:t>
            </w:r>
          </w:p>
        </w:tc>
        <w:tc>
          <w:tcPr>
            <w:tcW w:w="2933" w:type="dxa"/>
          </w:tcPr>
          <w:p w:rsidR="00D01C8A" w:rsidRDefault="00D01C8A" w:rsidP="00D01C8A">
            <w:pPr>
              <w:pStyle w:val="TableParagraph"/>
              <w:spacing w:line="275" w:lineRule="exact"/>
              <w:ind w:left="107"/>
              <w:rPr>
                <w:sz w:val="24"/>
              </w:rPr>
            </w:pPr>
            <w:r>
              <w:rPr>
                <w:spacing w:val="-2"/>
                <w:sz w:val="24"/>
              </w:rPr>
              <w:t>Представление</w:t>
            </w:r>
          </w:p>
          <w:p w:rsidR="00D01C8A" w:rsidRDefault="00D01C8A" w:rsidP="00D01C8A">
            <w:pPr>
              <w:pStyle w:val="TableParagraph"/>
              <w:ind w:left="107" w:right="182"/>
              <w:rPr>
                <w:sz w:val="24"/>
              </w:rPr>
            </w:pPr>
            <w:r>
              <w:rPr>
                <w:sz w:val="24"/>
              </w:rPr>
              <w:t>результатов</w:t>
            </w:r>
            <w:r>
              <w:rPr>
                <w:spacing w:val="-15"/>
                <w:sz w:val="24"/>
              </w:rPr>
              <w:t xml:space="preserve"> </w:t>
            </w:r>
            <w:r>
              <w:rPr>
                <w:sz w:val="24"/>
              </w:rPr>
              <w:t xml:space="preserve">проектно- </w:t>
            </w:r>
            <w:r>
              <w:rPr>
                <w:spacing w:val="-2"/>
                <w:sz w:val="24"/>
              </w:rPr>
              <w:t>исследовательской</w:t>
            </w:r>
          </w:p>
          <w:p w:rsidR="00D01C8A" w:rsidRDefault="00D01C8A" w:rsidP="00D01C8A">
            <w:pPr>
              <w:pStyle w:val="TableParagraph"/>
              <w:spacing w:line="257" w:lineRule="exact"/>
              <w:ind w:left="107"/>
              <w:rPr>
                <w:sz w:val="24"/>
              </w:rPr>
            </w:pPr>
            <w:r>
              <w:rPr>
                <w:spacing w:val="-2"/>
                <w:sz w:val="24"/>
              </w:rPr>
              <w:t>деятельности</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5"/>
                <w:sz w:val="24"/>
              </w:rPr>
              <w:t>1.8</w:t>
            </w:r>
          </w:p>
        </w:tc>
        <w:tc>
          <w:tcPr>
            <w:tcW w:w="2933" w:type="dxa"/>
          </w:tcPr>
          <w:p w:rsidR="00D01C8A" w:rsidRDefault="00D01C8A" w:rsidP="00D01C8A">
            <w:pPr>
              <w:pStyle w:val="TableParagraph"/>
              <w:spacing w:line="276" w:lineRule="exact"/>
              <w:ind w:left="107" w:right="182"/>
              <w:rPr>
                <w:sz w:val="24"/>
              </w:rPr>
            </w:pPr>
            <w:r>
              <w:rPr>
                <w:spacing w:val="-2"/>
                <w:sz w:val="24"/>
              </w:rPr>
              <w:t xml:space="preserve">Повторительно- </w:t>
            </w:r>
            <w:r>
              <w:rPr>
                <w:sz w:val="24"/>
              </w:rPr>
              <w:t>обобщающие</w:t>
            </w:r>
            <w:r>
              <w:rPr>
                <w:spacing w:val="-15"/>
                <w:sz w:val="24"/>
              </w:rPr>
              <w:t xml:space="preserve"> </w:t>
            </w:r>
            <w:r>
              <w:rPr>
                <w:sz w:val="24"/>
              </w:rPr>
              <w:t>уроки</w:t>
            </w:r>
            <w:r>
              <w:rPr>
                <w:spacing w:val="-15"/>
                <w:sz w:val="24"/>
              </w:rPr>
              <w:t xml:space="preserve"> </w:t>
            </w:r>
            <w:r>
              <w:rPr>
                <w:sz w:val="24"/>
              </w:rPr>
              <w:t xml:space="preserve">по разделу «Введение в </w:t>
            </w:r>
            <w:r>
              <w:rPr>
                <w:spacing w:val="-2"/>
                <w:sz w:val="24"/>
              </w:rPr>
              <w:t>социологию»</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275"/>
        </w:trPr>
        <w:tc>
          <w:tcPr>
            <w:tcW w:w="3663" w:type="dxa"/>
            <w:gridSpan w:val="2"/>
          </w:tcPr>
          <w:p w:rsidR="00D01C8A" w:rsidRDefault="00D01C8A" w:rsidP="00D01C8A">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27" w:type="dxa"/>
          </w:tcPr>
          <w:p w:rsidR="00D01C8A" w:rsidRDefault="00D01C8A" w:rsidP="00D01C8A">
            <w:pPr>
              <w:pStyle w:val="TableParagraph"/>
              <w:spacing w:line="255" w:lineRule="exact"/>
              <w:ind w:left="68"/>
              <w:jc w:val="center"/>
              <w:rPr>
                <w:sz w:val="24"/>
              </w:rPr>
            </w:pPr>
            <w:r>
              <w:rPr>
                <w:spacing w:val="-5"/>
                <w:sz w:val="24"/>
              </w:rPr>
              <w:t>32</w:t>
            </w:r>
          </w:p>
        </w:tc>
        <w:tc>
          <w:tcPr>
            <w:tcW w:w="5735" w:type="dxa"/>
            <w:gridSpan w:val="3"/>
          </w:tcPr>
          <w:p w:rsidR="00D01C8A" w:rsidRDefault="00D01C8A" w:rsidP="00D01C8A">
            <w:pPr>
              <w:pStyle w:val="TableParagraph"/>
              <w:rPr>
                <w:sz w:val="20"/>
              </w:rPr>
            </w:pPr>
          </w:p>
        </w:tc>
      </w:tr>
      <w:tr w:rsidR="00D01C8A" w:rsidTr="00D01C8A">
        <w:trPr>
          <w:trHeight w:val="275"/>
        </w:trPr>
        <w:tc>
          <w:tcPr>
            <w:tcW w:w="10425" w:type="dxa"/>
            <w:gridSpan w:val="6"/>
          </w:tcPr>
          <w:p w:rsidR="00D01C8A" w:rsidRDefault="00D01C8A" w:rsidP="00D01C8A">
            <w:pPr>
              <w:pStyle w:val="TableParagraph"/>
              <w:spacing w:line="256" w:lineRule="exact"/>
              <w:ind w:left="108"/>
              <w:rPr>
                <w:b/>
                <w:sz w:val="24"/>
              </w:rPr>
            </w:pPr>
            <w:r>
              <w:rPr>
                <w:b/>
                <w:sz w:val="24"/>
              </w:rPr>
              <w:t>Раздел</w:t>
            </w:r>
            <w:r>
              <w:rPr>
                <w:b/>
                <w:spacing w:val="-1"/>
                <w:sz w:val="24"/>
              </w:rPr>
              <w:t xml:space="preserve"> </w:t>
            </w:r>
            <w:r>
              <w:rPr>
                <w:b/>
                <w:sz w:val="24"/>
              </w:rPr>
              <w:t>2.</w:t>
            </w:r>
            <w:r>
              <w:rPr>
                <w:b/>
                <w:spacing w:val="-2"/>
                <w:sz w:val="24"/>
              </w:rPr>
              <w:t xml:space="preserve"> </w:t>
            </w:r>
            <w:r>
              <w:rPr>
                <w:b/>
                <w:sz w:val="24"/>
              </w:rPr>
              <w:t>Введение</w:t>
            </w:r>
            <w:r>
              <w:rPr>
                <w:b/>
                <w:spacing w:val="-2"/>
                <w:sz w:val="24"/>
              </w:rPr>
              <w:t xml:space="preserve"> </w:t>
            </w:r>
            <w:r>
              <w:rPr>
                <w:b/>
                <w:sz w:val="24"/>
              </w:rPr>
              <w:t xml:space="preserve">в </w:t>
            </w:r>
            <w:r>
              <w:rPr>
                <w:b/>
                <w:spacing w:val="-2"/>
                <w:sz w:val="24"/>
              </w:rPr>
              <w:t>политологию</w:t>
            </w:r>
          </w:p>
        </w:tc>
      </w:tr>
      <w:tr w:rsidR="00D01C8A" w:rsidTr="00D01C8A">
        <w:trPr>
          <w:trHeight w:val="275"/>
        </w:trPr>
        <w:tc>
          <w:tcPr>
            <w:tcW w:w="730" w:type="dxa"/>
          </w:tcPr>
          <w:p w:rsidR="00D01C8A" w:rsidRDefault="00D01C8A" w:rsidP="00D01C8A">
            <w:pPr>
              <w:pStyle w:val="TableParagraph"/>
              <w:spacing w:line="256" w:lineRule="exact"/>
              <w:ind w:left="108"/>
              <w:rPr>
                <w:sz w:val="24"/>
              </w:rPr>
            </w:pPr>
            <w:r>
              <w:rPr>
                <w:spacing w:val="-5"/>
                <w:sz w:val="24"/>
              </w:rPr>
              <w:t>2.1</w:t>
            </w:r>
          </w:p>
        </w:tc>
        <w:tc>
          <w:tcPr>
            <w:tcW w:w="2933" w:type="dxa"/>
          </w:tcPr>
          <w:p w:rsidR="00D01C8A" w:rsidRDefault="00D01C8A" w:rsidP="00D01C8A">
            <w:pPr>
              <w:pStyle w:val="TableParagraph"/>
              <w:spacing w:line="256" w:lineRule="exact"/>
              <w:ind w:left="107"/>
              <w:rPr>
                <w:sz w:val="24"/>
              </w:rPr>
            </w:pPr>
            <w:r>
              <w:rPr>
                <w:sz w:val="24"/>
              </w:rPr>
              <w:t>Политология</w:t>
            </w:r>
            <w:r>
              <w:rPr>
                <w:spacing w:val="-6"/>
                <w:sz w:val="24"/>
              </w:rPr>
              <w:t xml:space="preserve"> </w:t>
            </w:r>
            <w:r>
              <w:rPr>
                <w:sz w:val="24"/>
              </w:rPr>
              <w:t>как</w:t>
            </w:r>
            <w:r>
              <w:rPr>
                <w:spacing w:val="-3"/>
                <w:sz w:val="24"/>
              </w:rPr>
              <w:t xml:space="preserve"> </w:t>
            </w:r>
            <w:r>
              <w:rPr>
                <w:spacing w:val="-4"/>
                <w:sz w:val="24"/>
              </w:rPr>
              <w:t>наука</w:t>
            </w:r>
          </w:p>
        </w:tc>
        <w:tc>
          <w:tcPr>
            <w:tcW w:w="1027" w:type="dxa"/>
          </w:tcPr>
          <w:p w:rsidR="00D01C8A" w:rsidRDefault="00D01C8A" w:rsidP="00D01C8A">
            <w:pPr>
              <w:pStyle w:val="TableParagraph"/>
              <w:spacing w:line="256" w:lineRule="exact"/>
              <w:ind w:left="68"/>
              <w:jc w:val="center"/>
              <w:rPr>
                <w:sz w:val="24"/>
              </w:rPr>
            </w:pPr>
            <w:r>
              <w:rPr>
                <w:spacing w:val="-10"/>
                <w:sz w:val="24"/>
              </w:rPr>
              <w:t>2</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276"/>
        </w:trPr>
        <w:tc>
          <w:tcPr>
            <w:tcW w:w="730" w:type="dxa"/>
          </w:tcPr>
          <w:p w:rsidR="00D01C8A" w:rsidRDefault="00D01C8A" w:rsidP="00D01C8A">
            <w:pPr>
              <w:pStyle w:val="TableParagraph"/>
              <w:spacing w:line="256" w:lineRule="exact"/>
              <w:ind w:left="108"/>
              <w:rPr>
                <w:sz w:val="24"/>
              </w:rPr>
            </w:pPr>
            <w:r>
              <w:rPr>
                <w:spacing w:val="-5"/>
                <w:sz w:val="24"/>
              </w:rPr>
              <w:t>2.2</w:t>
            </w:r>
          </w:p>
        </w:tc>
        <w:tc>
          <w:tcPr>
            <w:tcW w:w="2933" w:type="dxa"/>
          </w:tcPr>
          <w:p w:rsidR="00D01C8A" w:rsidRDefault="00D01C8A" w:rsidP="00D01C8A">
            <w:pPr>
              <w:pStyle w:val="TableParagraph"/>
              <w:spacing w:line="256" w:lineRule="exact"/>
              <w:ind w:left="107"/>
              <w:rPr>
                <w:sz w:val="24"/>
              </w:rPr>
            </w:pPr>
            <w:r>
              <w:rPr>
                <w:sz w:val="24"/>
              </w:rPr>
              <w:t>Политика</w:t>
            </w:r>
            <w:r>
              <w:rPr>
                <w:spacing w:val="-2"/>
                <w:sz w:val="24"/>
              </w:rPr>
              <w:t xml:space="preserve"> </w:t>
            </w:r>
            <w:r>
              <w:rPr>
                <w:sz w:val="24"/>
              </w:rPr>
              <w:t>и</w:t>
            </w:r>
            <w:r>
              <w:rPr>
                <w:spacing w:val="-2"/>
                <w:sz w:val="24"/>
              </w:rPr>
              <w:t xml:space="preserve"> общество</w:t>
            </w:r>
          </w:p>
        </w:tc>
        <w:tc>
          <w:tcPr>
            <w:tcW w:w="1027" w:type="dxa"/>
          </w:tcPr>
          <w:p w:rsidR="00D01C8A" w:rsidRDefault="00D01C8A" w:rsidP="00D01C8A">
            <w:pPr>
              <w:pStyle w:val="TableParagraph"/>
              <w:spacing w:line="256" w:lineRule="exact"/>
              <w:ind w:left="68"/>
              <w:jc w:val="center"/>
              <w:rPr>
                <w:sz w:val="24"/>
              </w:rPr>
            </w:pPr>
            <w:r>
              <w:rPr>
                <w:spacing w:val="-10"/>
                <w:sz w:val="24"/>
              </w:rPr>
              <w:t>4</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277"/>
        </w:trPr>
        <w:tc>
          <w:tcPr>
            <w:tcW w:w="730" w:type="dxa"/>
          </w:tcPr>
          <w:p w:rsidR="00D01C8A" w:rsidRDefault="00D01C8A" w:rsidP="00D01C8A">
            <w:pPr>
              <w:pStyle w:val="TableParagraph"/>
              <w:spacing w:before="1" w:line="257" w:lineRule="exact"/>
              <w:ind w:left="108"/>
              <w:rPr>
                <w:sz w:val="24"/>
              </w:rPr>
            </w:pPr>
            <w:r>
              <w:rPr>
                <w:spacing w:val="-5"/>
                <w:sz w:val="24"/>
              </w:rPr>
              <w:t>2.3</w:t>
            </w:r>
          </w:p>
        </w:tc>
        <w:tc>
          <w:tcPr>
            <w:tcW w:w="2933" w:type="dxa"/>
          </w:tcPr>
          <w:p w:rsidR="00D01C8A" w:rsidRDefault="00D01C8A" w:rsidP="00D01C8A">
            <w:pPr>
              <w:pStyle w:val="TableParagraph"/>
              <w:spacing w:before="1" w:line="257" w:lineRule="exact"/>
              <w:ind w:left="107"/>
              <w:rPr>
                <w:sz w:val="24"/>
              </w:rPr>
            </w:pPr>
            <w:r>
              <w:rPr>
                <w:sz w:val="24"/>
              </w:rPr>
              <w:t>Политическая</w:t>
            </w:r>
            <w:r>
              <w:rPr>
                <w:spacing w:val="-9"/>
                <w:sz w:val="24"/>
              </w:rPr>
              <w:t xml:space="preserve"> </w:t>
            </w:r>
            <w:r>
              <w:rPr>
                <w:spacing w:val="-2"/>
                <w:sz w:val="24"/>
              </w:rPr>
              <w:t>власть.</w:t>
            </w:r>
          </w:p>
        </w:tc>
        <w:tc>
          <w:tcPr>
            <w:tcW w:w="1027" w:type="dxa"/>
          </w:tcPr>
          <w:p w:rsidR="00D01C8A" w:rsidRDefault="00D01C8A" w:rsidP="00D01C8A">
            <w:pPr>
              <w:pStyle w:val="TableParagraph"/>
              <w:spacing w:before="1" w:line="257" w:lineRule="exact"/>
              <w:ind w:left="68"/>
              <w:jc w:val="center"/>
              <w:rPr>
                <w:sz w:val="24"/>
              </w:rPr>
            </w:pPr>
            <w:r>
              <w:rPr>
                <w:spacing w:val="-10"/>
                <w:sz w:val="24"/>
              </w:rPr>
              <w:t>5</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bl>
    <w:p w:rsidR="00D01C8A" w:rsidRDefault="00D01C8A" w:rsidP="00D01C8A">
      <w:pPr>
        <w:rPr>
          <w:sz w:val="20"/>
        </w:rPr>
        <w:sectPr w:rsidR="00D01C8A">
          <w:type w:val="continuous"/>
          <w:pgSz w:w="11920" w:h="16860"/>
          <w:pgMar w:top="820" w:right="340" w:bottom="900" w:left="660" w:header="0" w:footer="608"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2933"/>
        <w:gridCol w:w="1027"/>
        <w:gridCol w:w="1713"/>
        <w:gridCol w:w="1783"/>
        <w:gridCol w:w="2239"/>
      </w:tblGrid>
      <w:tr w:rsidR="00D01C8A" w:rsidTr="00D01C8A">
        <w:trPr>
          <w:trHeight w:val="827"/>
        </w:trPr>
        <w:tc>
          <w:tcPr>
            <w:tcW w:w="730" w:type="dxa"/>
          </w:tcPr>
          <w:p w:rsidR="00D01C8A" w:rsidRDefault="00D01C8A" w:rsidP="00D01C8A">
            <w:pPr>
              <w:pStyle w:val="TableParagraph"/>
              <w:rPr>
                <w:sz w:val="24"/>
              </w:rPr>
            </w:pPr>
          </w:p>
        </w:tc>
        <w:tc>
          <w:tcPr>
            <w:tcW w:w="2933" w:type="dxa"/>
          </w:tcPr>
          <w:p w:rsidR="00D01C8A" w:rsidRDefault="00D01C8A" w:rsidP="00D01C8A">
            <w:pPr>
              <w:pStyle w:val="TableParagraph"/>
              <w:spacing w:line="276" w:lineRule="exact"/>
              <w:ind w:left="107" w:right="437"/>
              <w:rPr>
                <w:sz w:val="24"/>
              </w:rPr>
            </w:pPr>
            <w:r>
              <w:rPr>
                <w:sz w:val="24"/>
              </w:rPr>
              <w:t>Политическая</w:t>
            </w:r>
            <w:r>
              <w:rPr>
                <w:spacing w:val="-15"/>
                <w:sz w:val="24"/>
              </w:rPr>
              <w:t xml:space="preserve"> </w:t>
            </w:r>
            <w:r>
              <w:rPr>
                <w:sz w:val="24"/>
              </w:rPr>
              <w:t>система. Роль государства в политической системе</w:t>
            </w:r>
          </w:p>
        </w:tc>
        <w:tc>
          <w:tcPr>
            <w:tcW w:w="1027" w:type="dxa"/>
          </w:tcPr>
          <w:p w:rsidR="00D01C8A" w:rsidRDefault="00D01C8A" w:rsidP="00D01C8A">
            <w:pPr>
              <w:pStyle w:val="TableParagraph"/>
              <w:rPr>
                <w:sz w:val="24"/>
              </w:rPr>
            </w:pP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827"/>
        </w:trPr>
        <w:tc>
          <w:tcPr>
            <w:tcW w:w="730" w:type="dxa"/>
          </w:tcPr>
          <w:p w:rsidR="00D01C8A" w:rsidRDefault="00D01C8A" w:rsidP="00D01C8A">
            <w:pPr>
              <w:pStyle w:val="TableParagraph"/>
              <w:spacing w:line="275" w:lineRule="exact"/>
              <w:ind w:left="108"/>
              <w:rPr>
                <w:sz w:val="24"/>
              </w:rPr>
            </w:pPr>
            <w:r>
              <w:rPr>
                <w:spacing w:val="-5"/>
                <w:sz w:val="24"/>
              </w:rPr>
              <w:t>2.4</w:t>
            </w:r>
          </w:p>
        </w:tc>
        <w:tc>
          <w:tcPr>
            <w:tcW w:w="2933" w:type="dxa"/>
          </w:tcPr>
          <w:p w:rsidR="00D01C8A" w:rsidRDefault="00D01C8A" w:rsidP="00D01C8A">
            <w:pPr>
              <w:pStyle w:val="TableParagraph"/>
              <w:spacing w:line="275" w:lineRule="exact"/>
              <w:ind w:left="107"/>
              <w:rPr>
                <w:sz w:val="24"/>
              </w:rPr>
            </w:pPr>
            <w:r>
              <w:rPr>
                <w:spacing w:val="-2"/>
                <w:sz w:val="24"/>
              </w:rPr>
              <w:t>Институты</w:t>
            </w:r>
          </w:p>
          <w:p w:rsidR="00D01C8A" w:rsidRDefault="00D01C8A" w:rsidP="00D01C8A">
            <w:pPr>
              <w:pStyle w:val="TableParagraph"/>
              <w:spacing w:line="270" w:lineRule="atLeast"/>
              <w:ind w:left="107"/>
              <w:rPr>
                <w:sz w:val="24"/>
              </w:rPr>
            </w:pPr>
            <w:r>
              <w:rPr>
                <w:sz w:val="24"/>
              </w:rPr>
              <w:t>государственной</w:t>
            </w:r>
            <w:r>
              <w:rPr>
                <w:spacing w:val="-15"/>
                <w:sz w:val="24"/>
              </w:rPr>
              <w:t xml:space="preserve"> </w:t>
            </w:r>
            <w:r>
              <w:rPr>
                <w:sz w:val="24"/>
              </w:rPr>
              <w:t>власти</w:t>
            </w:r>
            <w:r>
              <w:rPr>
                <w:spacing w:val="-15"/>
                <w:sz w:val="24"/>
              </w:rPr>
              <w:t xml:space="preserve"> </w:t>
            </w:r>
            <w:r>
              <w:rPr>
                <w:sz w:val="24"/>
              </w:rPr>
              <w:t>в Российской Федерации</w:t>
            </w:r>
          </w:p>
        </w:tc>
        <w:tc>
          <w:tcPr>
            <w:tcW w:w="1027" w:type="dxa"/>
          </w:tcPr>
          <w:p w:rsidR="00D01C8A" w:rsidRDefault="00D01C8A" w:rsidP="00D01C8A">
            <w:pPr>
              <w:pStyle w:val="TableParagraph"/>
              <w:spacing w:line="275" w:lineRule="exact"/>
              <w:ind w:left="68"/>
              <w:jc w:val="center"/>
              <w:rPr>
                <w:sz w:val="24"/>
              </w:rPr>
            </w:pPr>
            <w:r>
              <w:rPr>
                <w:spacing w:val="-10"/>
                <w:sz w:val="24"/>
              </w:rPr>
              <w:t>6</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5"/>
                <w:sz w:val="24"/>
              </w:rPr>
              <w:t>2.5</w:t>
            </w:r>
          </w:p>
        </w:tc>
        <w:tc>
          <w:tcPr>
            <w:tcW w:w="2933" w:type="dxa"/>
          </w:tcPr>
          <w:p w:rsidR="00D01C8A" w:rsidRDefault="00D01C8A" w:rsidP="00D01C8A">
            <w:pPr>
              <w:pStyle w:val="TableParagraph"/>
              <w:spacing w:line="275" w:lineRule="exact"/>
              <w:ind w:left="107"/>
              <w:rPr>
                <w:sz w:val="24"/>
              </w:rPr>
            </w:pPr>
            <w:r>
              <w:rPr>
                <w:spacing w:val="-2"/>
                <w:sz w:val="24"/>
              </w:rPr>
              <w:t>Институты</w:t>
            </w:r>
          </w:p>
          <w:p w:rsidR="00D01C8A" w:rsidRDefault="00D01C8A" w:rsidP="00D01C8A">
            <w:pPr>
              <w:pStyle w:val="TableParagraph"/>
              <w:spacing w:line="270" w:lineRule="atLeast"/>
              <w:ind w:left="107" w:right="182"/>
              <w:rPr>
                <w:sz w:val="24"/>
              </w:rPr>
            </w:pPr>
            <w:r>
              <w:rPr>
                <w:spacing w:val="-2"/>
                <w:sz w:val="24"/>
              </w:rPr>
              <w:t xml:space="preserve">представительства </w:t>
            </w:r>
            <w:r>
              <w:rPr>
                <w:sz w:val="24"/>
              </w:rPr>
              <w:t>социальных</w:t>
            </w:r>
            <w:r>
              <w:rPr>
                <w:spacing w:val="-15"/>
                <w:sz w:val="24"/>
              </w:rPr>
              <w:t xml:space="preserve"> </w:t>
            </w:r>
            <w:r>
              <w:rPr>
                <w:sz w:val="24"/>
              </w:rPr>
              <w:t>интересов</w:t>
            </w:r>
            <w:r>
              <w:rPr>
                <w:spacing w:val="-15"/>
                <w:sz w:val="24"/>
              </w:rPr>
              <w:t xml:space="preserve"> </w:t>
            </w:r>
            <w:r>
              <w:rPr>
                <w:sz w:val="24"/>
              </w:rPr>
              <w:t>в Российской Федерации</w:t>
            </w:r>
          </w:p>
        </w:tc>
        <w:tc>
          <w:tcPr>
            <w:tcW w:w="1027" w:type="dxa"/>
          </w:tcPr>
          <w:p w:rsidR="00D01C8A" w:rsidRDefault="00D01C8A" w:rsidP="00D01C8A">
            <w:pPr>
              <w:pStyle w:val="TableParagraph"/>
              <w:spacing w:line="275" w:lineRule="exact"/>
              <w:ind w:left="68"/>
              <w:jc w:val="center"/>
              <w:rPr>
                <w:sz w:val="24"/>
              </w:rPr>
            </w:pPr>
            <w:r>
              <w:rPr>
                <w:spacing w:val="-10"/>
                <w:sz w:val="24"/>
              </w:rPr>
              <w:t>4</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551"/>
        </w:trPr>
        <w:tc>
          <w:tcPr>
            <w:tcW w:w="730" w:type="dxa"/>
          </w:tcPr>
          <w:p w:rsidR="00D01C8A" w:rsidRDefault="00D01C8A" w:rsidP="00D01C8A">
            <w:pPr>
              <w:pStyle w:val="TableParagraph"/>
              <w:spacing w:line="275" w:lineRule="exact"/>
              <w:ind w:left="108"/>
              <w:rPr>
                <w:sz w:val="24"/>
              </w:rPr>
            </w:pPr>
            <w:r>
              <w:rPr>
                <w:spacing w:val="-5"/>
                <w:sz w:val="24"/>
              </w:rPr>
              <w:t>2.6</w:t>
            </w:r>
          </w:p>
        </w:tc>
        <w:tc>
          <w:tcPr>
            <w:tcW w:w="2933" w:type="dxa"/>
          </w:tcPr>
          <w:p w:rsidR="00D01C8A" w:rsidRDefault="00D01C8A" w:rsidP="00D01C8A">
            <w:pPr>
              <w:pStyle w:val="TableParagraph"/>
              <w:spacing w:line="276" w:lineRule="exact"/>
              <w:ind w:left="107" w:right="182"/>
              <w:rPr>
                <w:sz w:val="24"/>
              </w:rPr>
            </w:pPr>
            <w:r>
              <w:rPr>
                <w:sz w:val="24"/>
              </w:rPr>
              <w:t>Политическая</w:t>
            </w:r>
            <w:r>
              <w:rPr>
                <w:spacing w:val="-15"/>
                <w:sz w:val="24"/>
              </w:rPr>
              <w:t xml:space="preserve"> </w:t>
            </w:r>
            <w:r>
              <w:rPr>
                <w:sz w:val="24"/>
              </w:rPr>
              <w:t>культура</w:t>
            </w:r>
            <w:r>
              <w:rPr>
                <w:spacing w:val="-15"/>
                <w:sz w:val="24"/>
              </w:rPr>
              <w:t xml:space="preserve"> </w:t>
            </w:r>
            <w:r>
              <w:rPr>
                <w:sz w:val="24"/>
              </w:rPr>
              <w:t>и политическое сознание</w:t>
            </w:r>
          </w:p>
        </w:tc>
        <w:tc>
          <w:tcPr>
            <w:tcW w:w="1027" w:type="dxa"/>
          </w:tcPr>
          <w:p w:rsidR="00D01C8A" w:rsidRDefault="00D01C8A" w:rsidP="00D01C8A">
            <w:pPr>
              <w:pStyle w:val="TableParagraph"/>
              <w:spacing w:line="275" w:lineRule="exact"/>
              <w:ind w:left="68"/>
              <w:jc w:val="center"/>
              <w:rPr>
                <w:sz w:val="24"/>
              </w:rPr>
            </w:pPr>
            <w:r>
              <w:rPr>
                <w:spacing w:val="-10"/>
                <w:sz w:val="24"/>
              </w:rPr>
              <w:t>3</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275"/>
        </w:trPr>
        <w:tc>
          <w:tcPr>
            <w:tcW w:w="730" w:type="dxa"/>
          </w:tcPr>
          <w:p w:rsidR="00D01C8A" w:rsidRDefault="00D01C8A" w:rsidP="00D01C8A">
            <w:pPr>
              <w:pStyle w:val="TableParagraph"/>
              <w:spacing w:line="255" w:lineRule="exact"/>
              <w:ind w:left="108"/>
              <w:rPr>
                <w:sz w:val="24"/>
              </w:rPr>
            </w:pPr>
            <w:r>
              <w:rPr>
                <w:spacing w:val="-5"/>
                <w:sz w:val="24"/>
              </w:rPr>
              <w:t>2.7</w:t>
            </w:r>
          </w:p>
        </w:tc>
        <w:tc>
          <w:tcPr>
            <w:tcW w:w="2933" w:type="dxa"/>
          </w:tcPr>
          <w:p w:rsidR="00D01C8A" w:rsidRDefault="00D01C8A" w:rsidP="00D01C8A">
            <w:pPr>
              <w:pStyle w:val="TableParagraph"/>
              <w:spacing w:line="255" w:lineRule="exact"/>
              <w:ind w:left="107"/>
              <w:rPr>
                <w:sz w:val="24"/>
              </w:rPr>
            </w:pPr>
            <w:r>
              <w:rPr>
                <w:sz w:val="24"/>
              </w:rPr>
              <w:t>Политический</w:t>
            </w:r>
            <w:r>
              <w:rPr>
                <w:spacing w:val="-8"/>
                <w:sz w:val="24"/>
              </w:rPr>
              <w:t xml:space="preserve"> </w:t>
            </w:r>
            <w:r>
              <w:rPr>
                <w:spacing w:val="-2"/>
                <w:sz w:val="24"/>
              </w:rPr>
              <w:t>процесс</w:t>
            </w:r>
          </w:p>
        </w:tc>
        <w:tc>
          <w:tcPr>
            <w:tcW w:w="1027" w:type="dxa"/>
          </w:tcPr>
          <w:p w:rsidR="00D01C8A" w:rsidRDefault="00D01C8A" w:rsidP="00D01C8A">
            <w:pPr>
              <w:pStyle w:val="TableParagraph"/>
              <w:spacing w:line="255" w:lineRule="exact"/>
              <w:ind w:left="68"/>
              <w:jc w:val="center"/>
              <w:rPr>
                <w:sz w:val="24"/>
              </w:rPr>
            </w:pPr>
            <w:r>
              <w:rPr>
                <w:spacing w:val="-10"/>
                <w:sz w:val="24"/>
              </w:rPr>
              <w:t>4</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1104"/>
        </w:trPr>
        <w:tc>
          <w:tcPr>
            <w:tcW w:w="730" w:type="dxa"/>
          </w:tcPr>
          <w:p w:rsidR="00D01C8A" w:rsidRDefault="00D01C8A" w:rsidP="00D01C8A">
            <w:pPr>
              <w:pStyle w:val="TableParagraph"/>
              <w:spacing w:line="275" w:lineRule="exact"/>
              <w:ind w:left="108"/>
              <w:rPr>
                <w:sz w:val="24"/>
              </w:rPr>
            </w:pPr>
            <w:r>
              <w:rPr>
                <w:spacing w:val="-5"/>
                <w:sz w:val="24"/>
              </w:rPr>
              <w:t>2.8</w:t>
            </w:r>
          </w:p>
        </w:tc>
        <w:tc>
          <w:tcPr>
            <w:tcW w:w="2933" w:type="dxa"/>
          </w:tcPr>
          <w:p w:rsidR="00D01C8A" w:rsidRDefault="00D01C8A" w:rsidP="00D01C8A">
            <w:pPr>
              <w:pStyle w:val="TableParagraph"/>
              <w:ind w:left="107" w:right="182"/>
              <w:rPr>
                <w:sz w:val="24"/>
              </w:rPr>
            </w:pPr>
            <w:r>
              <w:rPr>
                <w:spacing w:val="-2"/>
                <w:sz w:val="24"/>
              </w:rPr>
              <w:t xml:space="preserve">Политологическое </w:t>
            </w:r>
            <w:r>
              <w:rPr>
                <w:sz w:val="24"/>
              </w:rPr>
              <w:t>образование и</w:t>
            </w:r>
          </w:p>
          <w:p w:rsidR="00D01C8A" w:rsidRDefault="00D01C8A" w:rsidP="00D01C8A">
            <w:pPr>
              <w:pStyle w:val="TableParagraph"/>
              <w:ind w:left="107"/>
              <w:rPr>
                <w:sz w:val="24"/>
              </w:rPr>
            </w:pPr>
            <w:r>
              <w:rPr>
                <w:spacing w:val="-2"/>
                <w:sz w:val="24"/>
              </w:rPr>
              <w:t>профессиональная</w:t>
            </w:r>
          </w:p>
          <w:p w:rsidR="00D01C8A" w:rsidRDefault="00D01C8A" w:rsidP="00D01C8A">
            <w:pPr>
              <w:pStyle w:val="TableParagraph"/>
              <w:spacing w:line="257" w:lineRule="exact"/>
              <w:ind w:left="107"/>
              <w:rPr>
                <w:sz w:val="24"/>
              </w:rPr>
            </w:pPr>
            <w:r>
              <w:rPr>
                <w:sz w:val="24"/>
              </w:rPr>
              <w:t>деятельность</w:t>
            </w:r>
            <w:r>
              <w:rPr>
                <w:spacing w:val="-6"/>
                <w:sz w:val="24"/>
              </w:rPr>
              <w:t xml:space="preserve"> </w:t>
            </w:r>
            <w:r>
              <w:rPr>
                <w:spacing w:val="-2"/>
                <w:sz w:val="24"/>
              </w:rPr>
              <w:t>политолога</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6"/>
        </w:trPr>
        <w:tc>
          <w:tcPr>
            <w:tcW w:w="730" w:type="dxa"/>
          </w:tcPr>
          <w:p w:rsidR="00D01C8A" w:rsidRDefault="00D01C8A" w:rsidP="00D01C8A">
            <w:pPr>
              <w:pStyle w:val="TableParagraph"/>
              <w:spacing w:before="1"/>
              <w:ind w:left="108"/>
              <w:rPr>
                <w:sz w:val="24"/>
              </w:rPr>
            </w:pPr>
            <w:r>
              <w:rPr>
                <w:spacing w:val="-5"/>
                <w:sz w:val="24"/>
              </w:rPr>
              <w:t>2.9</w:t>
            </w:r>
          </w:p>
        </w:tc>
        <w:tc>
          <w:tcPr>
            <w:tcW w:w="2933" w:type="dxa"/>
          </w:tcPr>
          <w:p w:rsidR="00D01C8A" w:rsidRDefault="00D01C8A" w:rsidP="00D01C8A">
            <w:pPr>
              <w:pStyle w:val="TableParagraph"/>
              <w:spacing w:before="1"/>
              <w:ind w:left="107"/>
              <w:rPr>
                <w:sz w:val="24"/>
              </w:rPr>
            </w:pPr>
            <w:r>
              <w:rPr>
                <w:spacing w:val="-2"/>
                <w:sz w:val="24"/>
              </w:rPr>
              <w:t>Представление</w:t>
            </w:r>
          </w:p>
          <w:p w:rsidR="00D01C8A" w:rsidRDefault="00D01C8A" w:rsidP="00D01C8A">
            <w:pPr>
              <w:pStyle w:val="TableParagraph"/>
              <w:ind w:left="107" w:right="182"/>
              <w:rPr>
                <w:sz w:val="24"/>
              </w:rPr>
            </w:pPr>
            <w:r>
              <w:rPr>
                <w:sz w:val="24"/>
              </w:rPr>
              <w:t>результатов</w:t>
            </w:r>
            <w:r>
              <w:rPr>
                <w:spacing w:val="-15"/>
                <w:sz w:val="24"/>
              </w:rPr>
              <w:t xml:space="preserve"> </w:t>
            </w:r>
            <w:r>
              <w:rPr>
                <w:sz w:val="24"/>
              </w:rPr>
              <w:t xml:space="preserve">проектно- </w:t>
            </w:r>
            <w:r>
              <w:rPr>
                <w:spacing w:val="-2"/>
                <w:sz w:val="24"/>
              </w:rPr>
              <w:t>исследовательской</w:t>
            </w:r>
          </w:p>
          <w:p w:rsidR="00D01C8A" w:rsidRDefault="00D01C8A" w:rsidP="00D01C8A">
            <w:pPr>
              <w:pStyle w:val="TableParagraph"/>
              <w:spacing w:line="257" w:lineRule="exact"/>
              <w:ind w:left="107"/>
              <w:rPr>
                <w:sz w:val="24"/>
              </w:rPr>
            </w:pPr>
            <w:r>
              <w:rPr>
                <w:spacing w:val="-2"/>
                <w:sz w:val="24"/>
              </w:rPr>
              <w:t>деятельности</w:t>
            </w:r>
          </w:p>
        </w:tc>
        <w:tc>
          <w:tcPr>
            <w:tcW w:w="1027" w:type="dxa"/>
          </w:tcPr>
          <w:p w:rsidR="00D01C8A" w:rsidRDefault="00D01C8A" w:rsidP="00D01C8A">
            <w:pPr>
              <w:pStyle w:val="TableParagraph"/>
              <w:spacing w:before="1"/>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4"/>
                <w:sz w:val="24"/>
              </w:rPr>
              <w:t>2.10</w:t>
            </w:r>
          </w:p>
        </w:tc>
        <w:tc>
          <w:tcPr>
            <w:tcW w:w="2933" w:type="dxa"/>
          </w:tcPr>
          <w:p w:rsidR="00D01C8A" w:rsidRDefault="00D01C8A" w:rsidP="00D01C8A">
            <w:pPr>
              <w:pStyle w:val="TableParagraph"/>
              <w:spacing w:line="276" w:lineRule="exact"/>
              <w:ind w:left="107" w:right="182"/>
              <w:rPr>
                <w:sz w:val="24"/>
              </w:rPr>
            </w:pPr>
            <w:r>
              <w:rPr>
                <w:spacing w:val="-2"/>
                <w:sz w:val="24"/>
              </w:rPr>
              <w:t xml:space="preserve">Повторительно- </w:t>
            </w:r>
            <w:r>
              <w:rPr>
                <w:sz w:val="24"/>
              </w:rPr>
              <w:t>обобщающие</w:t>
            </w:r>
            <w:r>
              <w:rPr>
                <w:spacing w:val="-15"/>
                <w:sz w:val="24"/>
              </w:rPr>
              <w:t xml:space="preserve"> </w:t>
            </w:r>
            <w:r>
              <w:rPr>
                <w:sz w:val="24"/>
              </w:rPr>
              <w:t>уроки</w:t>
            </w:r>
            <w:r>
              <w:rPr>
                <w:spacing w:val="-15"/>
                <w:sz w:val="24"/>
              </w:rPr>
              <w:t xml:space="preserve"> </w:t>
            </w:r>
            <w:r>
              <w:rPr>
                <w:sz w:val="24"/>
              </w:rPr>
              <w:t xml:space="preserve">по разделу «Введение в </w:t>
            </w:r>
            <w:r>
              <w:rPr>
                <w:spacing w:val="-2"/>
                <w:sz w:val="24"/>
              </w:rPr>
              <w:t>политологию»</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275"/>
        </w:trPr>
        <w:tc>
          <w:tcPr>
            <w:tcW w:w="3663" w:type="dxa"/>
            <w:gridSpan w:val="2"/>
          </w:tcPr>
          <w:p w:rsidR="00D01C8A" w:rsidRDefault="00D01C8A" w:rsidP="00D01C8A">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27" w:type="dxa"/>
          </w:tcPr>
          <w:p w:rsidR="00D01C8A" w:rsidRDefault="00D01C8A" w:rsidP="00D01C8A">
            <w:pPr>
              <w:pStyle w:val="TableParagraph"/>
              <w:spacing w:line="255" w:lineRule="exact"/>
              <w:ind w:left="68"/>
              <w:jc w:val="center"/>
              <w:rPr>
                <w:sz w:val="24"/>
              </w:rPr>
            </w:pPr>
            <w:r>
              <w:rPr>
                <w:spacing w:val="-5"/>
                <w:sz w:val="24"/>
              </w:rPr>
              <w:t>34</w:t>
            </w:r>
          </w:p>
        </w:tc>
        <w:tc>
          <w:tcPr>
            <w:tcW w:w="5735" w:type="dxa"/>
            <w:gridSpan w:val="3"/>
          </w:tcPr>
          <w:p w:rsidR="00D01C8A" w:rsidRDefault="00D01C8A" w:rsidP="00D01C8A">
            <w:pPr>
              <w:pStyle w:val="TableParagraph"/>
              <w:rPr>
                <w:sz w:val="20"/>
              </w:rPr>
            </w:pPr>
          </w:p>
        </w:tc>
      </w:tr>
      <w:tr w:rsidR="00D01C8A" w:rsidTr="00D01C8A">
        <w:trPr>
          <w:trHeight w:val="275"/>
        </w:trPr>
        <w:tc>
          <w:tcPr>
            <w:tcW w:w="10425" w:type="dxa"/>
            <w:gridSpan w:val="6"/>
          </w:tcPr>
          <w:p w:rsidR="00D01C8A" w:rsidRDefault="00D01C8A" w:rsidP="00D01C8A">
            <w:pPr>
              <w:pStyle w:val="TableParagraph"/>
              <w:spacing w:line="256" w:lineRule="exact"/>
              <w:ind w:left="108"/>
              <w:rPr>
                <w:b/>
                <w:sz w:val="24"/>
              </w:rPr>
            </w:pPr>
            <w:r>
              <w:rPr>
                <w:b/>
                <w:sz w:val="24"/>
              </w:rPr>
              <w:t>Раздел</w:t>
            </w:r>
            <w:r>
              <w:rPr>
                <w:b/>
                <w:spacing w:val="-1"/>
                <w:sz w:val="24"/>
              </w:rPr>
              <w:t xml:space="preserve"> </w:t>
            </w:r>
            <w:r>
              <w:rPr>
                <w:b/>
                <w:sz w:val="24"/>
              </w:rPr>
              <w:t>3.</w:t>
            </w:r>
            <w:r>
              <w:rPr>
                <w:b/>
                <w:spacing w:val="-2"/>
                <w:sz w:val="24"/>
              </w:rPr>
              <w:t xml:space="preserve"> </w:t>
            </w:r>
            <w:r>
              <w:rPr>
                <w:b/>
                <w:sz w:val="24"/>
              </w:rPr>
              <w:t>Введение</w:t>
            </w:r>
            <w:r>
              <w:rPr>
                <w:b/>
                <w:spacing w:val="-2"/>
                <w:sz w:val="24"/>
              </w:rPr>
              <w:t xml:space="preserve"> </w:t>
            </w:r>
            <w:r>
              <w:rPr>
                <w:b/>
                <w:sz w:val="24"/>
              </w:rPr>
              <w:t>в</w:t>
            </w:r>
            <w:r>
              <w:rPr>
                <w:b/>
                <w:spacing w:val="-1"/>
                <w:sz w:val="24"/>
              </w:rPr>
              <w:t xml:space="preserve"> </w:t>
            </w:r>
            <w:r>
              <w:rPr>
                <w:b/>
                <w:spacing w:val="-2"/>
                <w:sz w:val="24"/>
              </w:rPr>
              <w:t>правоведение</w:t>
            </w:r>
          </w:p>
        </w:tc>
      </w:tr>
      <w:tr w:rsidR="00D01C8A" w:rsidTr="00D01C8A">
        <w:trPr>
          <w:trHeight w:val="827"/>
        </w:trPr>
        <w:tc>
          <w:tcPr>
            <w:tcW w:w="730" w:type="dxa"/>
          </w:tcPr>
          <w:p w:rsidR="00D01C8A" w:rsidRDefault="00D01C8A" w:rsidP="00D01C8A">
            <w:pPr>
              <w:pStyle w:val="TableParagraph"/>
              <w:spacing w:line="275" w:lineRule="exact"/>
              <w:ind w:left="108"/>
              <w:rPr>
                <w:sz w:val="24"/>
              </w:rPr>
            </w:pPr>
            <w:r>
              <w:rPr>
                <w:spacing w:val="-5"/>
                <w:sz w:val="24"/>
              </w:rPr>
              <w:t>3.1</w:t>
            </w:r>
          </w:p>
        </w:tc>
        <w:tc>
          <w:tcPr>
            <w:tcW w:w="2933" w:type="dxa"/>
          </w:tcPr>
          <w:p w:rsidR="00D01C8A" w:rsidRDefault="00D01C8A" w:rsidP="00D01C8A">
            <w:pPr>
              <w:pStyle w:val="TableParagraph"/>
              <w:spacing w:line="276" w:lineRule="exact"/>
              <w:ind w:left="107" w:right="547"/>
              <w:rPr>
                <w:sz w:val="24"/>
              </w:rPr>
            </w:pPr>
            <w:r>
              <w:rPr>
                <w:sz w:val="24"/>
              </w:rPr>
              <w:t>Юридическая наука: этапы и основные направления</w:t>
            </w:r>
            <w:r>
              <w:rPr>
                <w:spacing w:val="-15"/>
                <w:sz w:val="24"/>
              </w:rPr>
              <w:t xml:space="preserve"> </w:t>
            </w:r>
            <w:r>
              <w:rPr>
                <w:sz w:val="24"/>
              </w:rPr>
              <w:t>развития</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551"/>
        </w:trPr>
        <w:tc>
          <w:tcPr>
            <w:tcW w:w="730" w:type="dxa"/>
          </w:tcPr>
          <w:p w:rsidR="00D01C8A" w:rsidRDefault="00D01C8A" w:rsidP="00D01C8A">
            <w:pPr>
              <w:pStyle w:val="TableParagraph"/>
              <w:spacing w:line="275" w:lineRule="exact"/>
              <w:ind w:left="108"/>
              <w:rPr>
                <w:sz w:val="24"/>
              </w:rPr>
            </w:pPr>
            <w:r>
              <w:rPr>
                <w:spacing w:val="-5"/>
                <w:sz w:val="24"/>
              </w:rPr>
              <w:t>3.2</w:t>
            </w:r>
          </w:p>
        </w:tc>
        <w:tc>
          <w:tcPr>
            <w:tcW w:w="2933" w:type="dxa"/>
          </w:tcPr>
          <w:p w:rsidR="00D01C8A" w:rsidRDefault="00D01C8A" w:rsidP="00D01C8A">
            <w:pPr>
              <w:pStyle w:val="TableParagraph"/>
              <w:spacing w:line="276" w:lineRule="exact"/>
              <w:ind w:left="107" w:right="182"/>
              <w:rPr>
                <w:sz w:val="24"/>
              </w:rPr>
            </w:pPr>
            <w:r>
              <w:rPr>
                <w:sz w:val="24"/>
              </w:rPr>
              <w:t>Право как социальный институт.</w:t>
            </w:r>
            <w:r>
              <w:rPr>
                <w:spacing w:val="-15"/>
                <w:sz w:val="24"/>
              </w:rPr>
              <w:t xml:space="preserve"> </w:t>
            </w:r>
            <w:r>
              <w:rPr>
                <w:sz w:val="24"/>
              </w:rPr>
              <w:t>Система</w:t>
            </w:r>
            <w:r>
              <w:rPr>
                <w:spacing w:val="-15"/>
                <w:sz w:val="24"/>
              </w:rPr>
              <w:t xml:space="preserve"> </w:t>
            </w:r>
            <w:r>
              <w:rPr>
                <w:sz w:val="24"/>
              </w:rPr>
              <w:t>права</w:t>
            </w:r>
          </w:p>
        </w:tc>
        <w:tc>
          <w:tcPr>
            <w:tcW w:w="1027" w:type="dxa"/>
          </w:tcPr>
          <w:p w:rsidR="00D01C8A" w:rsidRDefault="00D01C8A" w:rsidP="00D01C8A">
            <w:pPr>
              <w:pStyle w:val="TableParagraph"/>
              <w:spacing w:line="275" w:lineRule="exact"/>
              <w:ind w:left="68"/>
              <w:jc w:val="center"/>
              <w:rPr>
                <w:sz w:val="24"/>
              </w:rPr>
            </w:pPr>
            <w:r>
              <w:rPr>
                <w:spacing w:val="-10"/>
                <w:sz w:val="24"/>
              </w:rPr>
              <w:t>4</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5"/>
                <w:sz w:val="24"/>
              </w:rPr>
              <w:t>3.3</w:t>
            </w:r>
          </w:p>
        </w:tc>
        <w:tc>
          <w:tcPr>
            <w:tcW w:w="2933" w:type="dxa"/>
          </w:tcPr>
          <w:p w:rsidR="00D01C8A" w:rsidRDefault="00D01C8A" w:rsidP="00D01C8A">
            <w:pPr>
              <w:pStyle w:val="TableParagraph"/>
              <w:ind w:left="107" w:right="232"/>
              <w:rPr>
                <w:sz w:val="24"/>
              </w:rPr>
            </w:pPr>
            <w:r>
              <w:rPr>
                <w:sz w:val="24"/>
              </w:rPr>
              <w:t>Связь</w:t>
            </w:r>
            <w:r>
              <w:rPr>
                <w:spacing w:val="-15"/>
                <w:sz w:val="24"/>
              </w:rPr>
              <w:t xml:space="preserve"> </w:t>
            </w:r>
            <w:r>
              <w:rPr>
                <w:sz w:val="24"/>
              </w:rPr>
              <w:t>права</w:t>
            </w:r>
            <w:r>
              <w:rPr>
                <w:spacing w:val="-15"/>
                <w:sz w:val="24"/>
              </w:rPr>
              <w:t xml:space="preserve"> </w:t>
            </w:r>
            <w:r>
              <w:rPr>
                <w:sz w:val="24"/>
              </w:rPr>
              <w:t xml:space="preserve">и </w:t>
            </w:r>
            <w:r>
              <w:rPr>
                <w:spacing w:val="-2"/>
                <w:sz w:val="24"/>
              </w:rPr>
              <w:t>государства.</w:t>
            </w:r>
          </w:p>
          <w:p w:rsidR="00D01C8A" w:rsidRDefault="00D01C8A" w:rsidP="00D01C8A">
            <w:pPr>
              <w:pStyle w:val="TableParagraph"/>
              <w:spacing w:line="270" w:lineRule="atLeast"/>
              <w:ind w:left="107" w:right="859"/>
              <w:rPr>
                <w:sz w:val="24"/>
              </w:rPr>
            </w:pPr>
            <w:r>
              <w:rPr>
                <w:sz w:val="24"/>
              </w:rPr>
              <w:t>Правотворчество</w:t>
            </w:r>
            <w:r>
              <w:rPr>
                <w:spacing w:val="-15"/>
                <w:sz w:val="24"/>
              </w:rPr>
              <w:t xml:space="preserve"> </w:t>
            </w:r>
            <w:r>
              <w:rPr>
                <w:sz w:val="24"/>
              </w:rPr>
              <w:t xml:space="preserve">и </w:t>
            </w:r>
            <w:r>
              <w:rPr>
                <w:spacing w:val="-2"/>
                <w:sz w:val="24"/>
              </w:rPr>
              <w:t>законотворчество</w:t>
            </w:r>
          </w:p>
        </w:tc>
        <w:tc>
          <w:tcPr>
            <w:tcW w:w="1027" w:type="dxa"/>
          </w:tcPr>
          <w:p w:rsidR="00D01C8A" w:rsidRDefault="00D01C8A" w:rsidP="00D01C8A">
            <w:pPr>
              <w:pStyle w:val="TableParagraph"/>
              <w:spacing w:line="275" w:lineRule="exact"/>
              <w:ind w:left="68"/>
              <w:jc w:val="center"/>
              <w:rPr>
                <w:sz w:val="24"/>
              </w:rPr>
            </w:pPr>
            <w:r>
              <w:rPr>
                <w:spacing w:val="-10"/>
                <w:sz w:val="24"/>
              </w:rPr>
              <w:t>4</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381"/>
        </w:trPr>
        <w:tc>
          <w:tcPr>
            <w:tcW w:w="730" w:type="dxa"/>
          </w:tcPr>
          <w:p w:rsidR="00D01C8A" w:rsidRDefault="00D01C8A" w:rsidP="00D01C8A">
            <w:pPr>
              <w:pStyle w:val="TableParagraph"/>
              <w:ind w:left="108"/>
              <w:rPr>
                <w:sz w:val="24"/>
              </w:rPr>
            </w:pPr>
            <w:r>
              <w:rPr>
                <w:spacing w:val="-5"/>
                <w:sz w:val="24"/>
              </w:rPr>
              <w:t>3.4</w:t>
            </w:r>
          </w:p>
        </w:tc>
        <w:tc>
          <w:tcPr>
            <w:tcW w:w="2933" w:type="dxa"/>
          </w:tcPr>
          <w:p w:rsidR="00D01C8A" w:rsidRDefault="00D01C8A" w:rsidP="00D01C8A">
            <w:pPr>
              <w:pStyle w:val="TableParagraph"/>
              <w:ind w:left="107" w:right="814"/>
              <w:jc w:val="both"/>
              <w:rPr>
                <w:sz w:val="24"/>
              </w:rPr>
            </w:pPr>
            <w:r>
              <w:rPr>
                <w:sz w:val="24"/>
              </w:rPr>
              <w:t>Правовая</w:t>
            </w:r>
            <w:r>
              <w:rPr>
                <w:spacing w:val="-15"/>
                <w:sz w:val="24"/>
              </w:rPr>
              <w:t xml:space="preserve"> </w:t>
            </w:r>
            <w:r>
              <w:rPr>
                <w:sz w:val="24"/>
              </w:rPr>
              <w:t xml:space="preserve">культура. Правоотношения и </w:t>
            </w:r>
            <w:r>
              <w:rPr>
                <w:spacing w:val="-2"/>
                <w:sz w:val="24"/>
              </w:rPr>
              <w:t>правонарушения.</w:t>
            </w:r>
          </w:p>
          <w:p w:rsidR="00D01C8A" w:rsidRDefault="00D01C8A" w:rsidP="00D01C8A">
            <w:pPr>
              <w:pStyle w:val="TableParagraph"/>
              <w:ind w:left="107"/>
              <w:rPr>
                <w:sz w:val="24"/>
              </w:rPr>
            </w:pPr>
            <w:r>
              <w:rPr>
                <w:spacing w:val="-2"/>
                <w:sz w:val="24"/>
              </w:rPr>
              <w:t>Юридическая</w:t>
            </w:r>
          </w:p>
          <w:p w:rsidR="00D01C8A" w:rsidRDefault="00D01C8A" w:rsidP="00D01C8A">
            <w:pPr>
              <w:pStyle w:val="TableParagraph"/>
              <w:spacing w:before="1" w:line="257" w:lineRule="exact"/>
              <w:ind w:left="107"/>
              <w:rPr>
                <w:sz w:val="24"/>
              </w:rPr>
            </w:pPr>
            <w:r>
              <w:rPr>
                <w:spacing w:val="-2"/>
                <w:sz w:val="24"/>
              </w:rPr>
              <w:t>ответственность</w:t>
            </w:r>
          </w:p>
        </w:tc>
        <w:tc>
          <w:tcPr>
            <w:tcW w:w="1027" w:type="dxa"/>
          </w:tcPr>
          <w:p w:rsidR="00D01C8A" w:rsidRDefault="00D01C8A" w:rsidP="00D01C8A">
            <w:pPr>
              <w:pStyle w:val="TableParagraph"/>
              <w:ind w:left="68"/>
              <w:jc w:val="center"/>
              <w:rPr>
                <w:sz w:val="24"/>
              </w:rPr>
            </w:pPr>
            <w:r>
              <w:rPr>
                <w:spacing w:val="-10"/>
                <w:sz w:val="24"/>
              </w:rPr>
              <w:t>6</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551"/>
        </w:trPr>
        <w:tc>
          <w:tcPr>
            <w:tcW w:w="730" w:type="dxa"/>
          </w:tcPr>
          <w:p w:rsidR="00D01C8A" w:rsidRDefault="00D01C8A" w:rsidP="00D01C8A">
            <w:pPr>
              <w:pStyle w:val="TableParagraph"/>
              <w:spacing w:line="275" w:lineRule="exact"/>
              <w:ind w:left="108"/>
              <w:rPr>
                <w:sz w:val="24"/>
              </w:rPr>
            </w:pPr>
            <w:r>
              <w:rPr>
                <w:spacing w:val="-5"/>
                <w:sz w:val="24"/>
              </w:rPr>
              <w:t>3.5</w:t>
            </w:r>
          </w:p>
        </w:tc>
        <w:tc>
          <w:tcPr>
            <w:tcW w:w="2933" w:type="dxa"/>
          </w:tcPr>
          <w:p w:rsidR="00D01C8A" w:rsidRDefault="00D01C8A" w:rsidP="00D01C8A">
            <w:pPr>
              <w:pStyle w:val="TableParagraph"/>
              <w:spacing w:line="276" w:lineRule="exact"/>
              <w:ind w:left="107" w:right="274"/>
              <w:rPr>
                <w:sz w:val="24"/>
              </w:rPr>
            </w:pPr>
            <w:r>
              <w:rPr>
                <w:spacing w:val="-2"/>
                <w:sz w:val="24"/>
              </w:rPr>
              <w:t xml:space="preserve">Основы </w:t>
            </w:r>
            <w:r>
              <w:rPr>
                <w:sz w:val="24"/>
              </w:rPr>
              <w:t>конституционного</w:t>
            </w:r>
            <w:r>
              <w:rPr>
                <w:spacing w:val="-15"/>
                <w:sz w:val="24"/>
              </w:rPr>
              <w:t xml:space="preserve"> </w:t>
            </w:r>
            <w:r>
              <w:rPr>
                <w:sz w:val="24"/>
              </w:rPr>
              <w:t>права</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5"/>
                <w:sz w:val="24"/>
              </w:rPr>
              <w:t>3.6</w:t>
            </w:r>
          </w:p>
        </w:tc>
        <w:tc>
          <w:tcPr>
            <w:tcW w:w="2933" w:type="dxa"/>
          </w:tcPr>
          <w:p w:rsidR="00D01C8A" w:rsidRDefault="00D01C8A" w:rsidP="00D01C8A">
            <w:pPr>
              <w:pStyle w:val="TableParagraph"/>
              <w:ind w:left="107" w:right="182"/>
              <w:rPr>
                <w:sz w:val="24"/>
              </w:rPr>
            </w:pPr>
            <w:r>
              <w:rPr>
                <w:sz w:val="24"/>
              </w:rPr>
              <w:t>Права, свободы и обязанности</w:t>
            </w:r>
            <w:r>
              <w:rPr>
                <w:spacing w:val="-15"/>
                <w:sz w:val="24"/>
              </w:rPr>
              <w:t xml:space="preserve"> </w:t>
            </w:r>
            <w:r>
              <w:rPr>
                <w:sz w:val="24"/>
              </w:rPr>
              <w:t>человека</w:t>
            </w:r>
            <w:r>
              <w:rPr>
                <w:spacing w:val="-15"/>
                <w:sz w:val="24"/>
              </w:rPr>
              <w:t xml:space="preserve"> </w:t>
            </w:r>
            <w:r>
              <w:rPr>
                <w:sz w:val="24"/>
              </w:rPr>
              <w:t>и</w:t>
            </w:r>
          </w:p>
          <w:p w:rsidR="00D01C8A" w:rsidRDefault="00D01C8A" w:rsidP="00D01C8A">
            <w:pPr>
              <w:pStyle w:val="TableParagraph"/>
              <w:spacing w:line="270" w:lineRule="atLeast"/>
              <w:ind w:left="107"/>
              <w:rPr>
                <w:sz w:val="24"/>
              </w:rPr>
            </w:pPr>
            <w:r>
              <w:rPr>
                <w:sz w:val="24"/>
              </w:rPr>
              <w:t>гражданина</w:t>
            </w:r>
            <w:r>
              <w:rPr>
                <w:spacing w:val="-15"/>
                <w:sz w:val="24"/>
              </w:rPr>
              <w:t xml:space="preserve"> </w:t>
            </w:r>
            <w:r>
              <w:rPr>
                <w:sz w:val="24"/>
              </w:rPr>
              <w:t>в</w:t>
            </w:r>
            <w:r>
              <w:rPr>
                <w:spacing w:val="-15"/>
                <w:sz w:val="24"/>
              </w:rPr>
              <w:t xml:space="preserve"> </w:t>
            </w:r>
            <w:r>
              <w:rPr>
                <w:sz w:val="24"/>
              </w:rPr>
              <w:t xml:space="preserve">Российской </w:t>
            </w:r>
            <w:r>
              <w:rPr>
                <w:spacing w:val="-2"/>
                <w:sz w:val="24"/>
              </w:rPr>
              <w:t>Федерации</w:t>
            </w:r>
          </w:p>
        </w:tc>
        <w:tc>
          <w:tcPr>
            <w:tcW w:w="1027" w:type="dxa"/>
          </w:tcPr>
          <w:p w:rsidR="00D01C8A" w:rsidRDefault="00D01C8A" w:rsidP="00D01C8A">
            <w:pPr>
              <w:pStyle w:val="TableParagraph"/>
              <w:spacing w:line="275" w:lineRule="exact"/>
              <w:ind w:left="68"/>
              <w:jc w:val="center"/>
              <w:rPr>
                <w:sz w:val="24"/>
              </w:rPr>
            </w:pPr>
            <w:r>
              <w:rPr>
                <w:spacing w:val="-10"/>
                <w:sz w:val="24"/>
              </w:rPr>
              <w:t>5</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1655"/>
        </w:trPr>
        <w:tc>
          <w:tcPr>
            <w:tcW w:w="730" w:type="dxa"/>
          </w:tcPr>
          <w:p w:rsidR="00D01C8A" w:rsidRDefault="00D01C8A" w:rsidP="00D01C8A">
            <w:pPr>
              <w:pStyle w:val="TableParagraph"/>
              <w:spacing w:line="274" w:lineRule="exact"/>
              <w:ind w:left="108"/>
              <w:rPr>
                <w:sz w:val="24"/>
              </w:rPr>
            </w:pPr>
            <w:r>
              <w:rPr>
                <w:spacing w:val="-5"/>
                <w:sz w:val="24"/>
              </w:rPr>
              <w:lastRenderedPageBreak/>
              <w:t>3.7</w:t>
            </w:r>
          </w:p>
        </w:tc>
        <w:tc>
          <w:tcPr>
            <w:tcW w:w="2933" w:type="dxa"/>
          </w:tcPr>
          <w:p w:rsidR="00D01C8A" w:rsidRDefault="00D01C8A" w:rsidP="00D01C8A">
            <w:pPr>
              <w:pStyle w:val="TableParagraph"/>
              <w:spacing w:line="274" w:lineRule="exact"/>
              <w:ind w:left="107"/>
              <w:rPr>
                <w:sz w:val="24"/>
              </w:rPr>
            </w:pPr>
            <w:r>
              <w:rPr>
                <w:spacing w:val="-2"/>
                <w:sz w:val="24"/>
              </w:rPr>
              <w:t>Конституционно-</w:t>
            </w:r>
          </w:p>
          <w:p w:rsidR="00D01C8A" w:rsidRDefault="00D01C8A" w:rsidP="00D01C8A">
            <w:pPr>
              <w:pStyle w:val="TableParagraph"/>
              <w:ind w:left="107" w:right="182"/>
              <w:rPr>
                <w:sz w:val="24"/>
              </w:rPr>
            </w:pPr>
            <w:r>
              <w:rPr>
                <w:sz w:val="24"/>
              </w:rPr>
              <w:t>правовой</w:t>
            </w:r>
            <w:r>
              <w:rPr>
                <w:spacing w:val="-15"/>
                <w:sz w:val="24"/>
              </w:rPr>
              <w:t xml:space="preserve"> </w:t>
            </w:r>
            <w:r>
              <w:rPr>
                <w:sz w:val="24"/>
              </w:rPr>
              <w:t>статус</w:t>
            </w:r>
            <w:r>
              <w:rPr>
                <w:spacing w:val="-15"/>
                <w:sz w:val="24"/>
              </w:rPr>
              <w:t xml:space="preserve"> </w:t>
            </w:r>
            <w:r>
              <w:rPr>
                <w:sz w:val="24"/>
              </w:rPr>
              <w:t>России как федеративного</w:t>
            </w:r>
          </w:p>
          <w:p w:rsidR="00D01C8A" w:rsidRDefault="00D01C8A" w:rsidP="00D01C8A">
            <w:pPr>
              <w:pStyle w:val="TableParagraph"/>
              <w:ind w:left="107" w:right="678"/>
              <w:rPr>
                <w:sz w:val="24"/>
              </w:rPr>
            </w:pPr>
            <w:r>
              <w:rPr>
                <w:sz w:val="24"/>
              </w:rPr>
              <w:t>государства.</w:t>
            </w:r>
            <w:r>
              <w:rPr>
                <w:spacing w:val="-15"/>
                <w:sz w:val="24"/>
              </w:rPr>
              <w:t xml:space="preserve"> </w:t>
            </w:r>
            <w:r>
              <w:rPr>
                <w:sz w:val="24"/>
              </w:rPr>
              <w:t>Органы власти</w:t>
            </w:r>
            <w:r>
              <w:rPr>
                <w:spacing w:val="-2"/>
                <w:sz w:val="24"/>
              </w:rPr>
              <w:t xml:space="preserve"> </w:t>
            </w:r>
            <w:r>
              <w:rPr>
                <w:sz w:val="24"/>
              </w:rPr>
              <w:t>в</w:t>
            </w:r>
            <w:r>
              <w:rPr>
                <w:spacing w:val="-2"/>
                <w:sz w:val="24"/>
              </w:rPr>
              <w:t xml:space="preserve"> Российской</w:t>
            </w:r>
          </w:p>
          <w:p w:rsidR="00D01C8A" w:rsidRDefault="00D01C8A" w:rsidP="00D01C8A">
            <w:pPr>
              <w:pStyle w:val="TableParagraph"/>
              <w:spacing w:line="257" w:lineRule="exact"/>
              <w:ind w:left="107"/>
              <w:rPr>
                <w:sz w:val="24"/>
              </w:rPr>
            </w:pPr>
            <w:r>
              <w:rPr>
                <w:spacing w:val="-2"/>
                <w:sz w:val="24"/>
              </w:rPr>
              <w:t>Федерации</w:t>
            </w:r>
          </w:p>
        </w:tc>
        <w:tc>
          <w:tcPr>
            <w:tcW w:w="1027" w:type="dxa"/>
          </w:tcPr>
          <w:p w:rsidR="00D01C8A" w:rsidRDefault="00D01C8A" w:rsidP="00D01C8A">
            <w:pPr>
              <w:pStyle w:val="TableParagraph"/>
              <w:spacing w:line="274" w:lineRule="exact"/>
              <w:ind w:left="68"/>
              <w:jc w:val="center"/>
              <w:rPr>
                <w:sz w:val="24"/>
              </w:rPr>
            </w:pPr>
            <w:r>
              <w:rPr>
                <w:spacing w:val="-10"/>
                <w:sz w:val="24"/>
              </w:rPr>
              <w:t>4</w:t>
            </w:r>
          </w:p>
        </w:tc>
        <w:tc>
          <w:tcPr>
            <w:tcW w:w="1713" w:type="dxa"/>
          </w:tcPr>
          <w:p w:rsidR="00D01C8A" w:rsidRDefault="00D01C8A" w:rsidP="00D01C8A">
            <w:pPr>
              <w:pStyle w:val="TableParagraph"/>
              <w:rPr>
                <w:sz w:val="24"/>
              </w:rPr>
            </w:pPr>
          </w:p>
        </w:tc>
        <w:tc>
          <w:tcPr>
            <w:tcW w:w="1783" w:type="dxa"/>
          </w:tcPr>
          <w:p w:rsidR="00D01C8A" w:rsidRDefault="00D01C8A" w:rsidP="00D01C8A">
            <w:pPr>
              <w:pStyle w:val="TableParagraph"/>
              <w:rPr>
                <w:sz w:val="24"/>
              </w:rPr>
            </w:pPr>
          </w:p>
        </w:tc>
        <w:tc>
          <w:tcPr>
            <w:tcW w:w="2239" w:type="dxa"/>
          </w:tcPr>
          <w:p w:rsidR="00D01C8A" w:rsidRDefault="00D01C8A" w:rsidP="00D01C8A">
            <w:pPr>
              <w:pStyle w:val="TableParagraph"/>
              <w:rPr>
                <w:sz w:val="24"/>
              </w:rPr>
            </w:pPr>
          </w:p>
        </w:tc>
      </w:tr>
      <w:tr w:rsidR="00D01C8A" w:rsidTr="00D01C8A">
        <w:trPr>
          <w:trHeight w:val="275"/>
        </w:trPr>
        <w:tc>
          <w:tcPr>
            <w:tcW w:w="730" w:type="dxa"/>
          </w:tcPr>
          <w:p w:rsidR="00D01C8A" w:rsidRDefault="00D01C8A" w:rsidP="00D01C8A">
            <w:pPr>
              <w:pStyle w:val="TableParagraph"/>
              <w:spacing w:line="256" w:lineRule="exact"/>
              <w:ind w:left="108"/>
              <w:rPr>
                <w:sz w:val="24"/>
              </w:rPr>
            </w:pPr>
            <w:r>
              <w:rPr>
                <w:spacing w:val="-5"/>
                <w:sz w:val="24"/>
              </w:rPr>
              <w:t>3.8</w:t>
            </w:r>
          </w:p>
        </w:tc>
        <w:tc>
          <w:tcPr>
            <w:tcW w:w="2933" w:type="dxa"/>
          </w:tcPr>
          <w:p w:rsidR="00D01C8A" w:rsidRDefault="00D01C8A" w:rsidP="00D01C8A">
            <w:pPr>
              <w:pStyle w:val="TableParagraph"/>
              <w:spacing w:line="256" w:lineRule="exact"/>
              <w:ind w:left="107"/>
              <w:rPr>
                <w:sz w:val="24"/>
              </w:rPr>
            </w:pPr>
            <w:r>
              <w:rPr>
                <w:sz w:val="24"/>
              </w:rPr>
              <w:t>Основные</w:t>
            </w:r>
            <w:r>
              <w:rPr>
                <w:spacing w:val="-6"/>
                <w:sz w:val="24"/>
              </w:rPr>
              <w:t xml:space="preserve"> </w:t>
            </w:r>
            <w:r>
              <w:rPr>
                <w:spacing w:val="-2"/>
                <w:sz w:val="24"/>
              </w:rPr>
              <w:t>отрасли</w:t>
            </w:r>
          </w:p>
        </w:tc>
        <w:tc>
          <w:tcPr>
            <w:tcW w:w="1027" w:type="dxa"/>
          </w:tcPr>
          <w:p w:rsidR="00D01C8A" w:rsidRDefault="00D01C8A" w:rsidP="00D01C8A">
            <w:pPr>
              <w:pStyle w:val="TableParagraph"/>
              <w:spacing w:line="256" w:lineRule="exact"/>
              <w:ind w:left="68"/>
              <w:jc w:val="center"/>
              <w:rPr>
                <w:sz w:val="24"/>
              </w:rPr>
            </w:pPr>
            <w:r>
              <w:rPr>
                <w:spacing w:val="-5"/>
                <w:sz w:val="24"/>
              </w:rPr>
              <w:t>10</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275"/>
        </w:trPr>
        <w:tc>
          <w:tcPr>
            <w:tcW w:w="730" w:type="dxa"/>
          </w:tcPr>
          <w:p w:rsidR="00D01C8A" w:rsidRDefault="00D01C8A" w:rsidP="00D01C8A">
            <w:pPr>
              <w:pStyle w:val="TableParagraph"/>
              <w:rPr>
                <w:sz w:val="20"/>
              </w:rPr>
            </w:pPr>
          </w:p>
        </w:tc>
        <w:tc>
          <w:tcPr>
            <w:tcW w:w="2933" w:type="dxa"/>
          </w:tcPr>
          <w:p w:rsidR="00D01C8A" w:rsidRDefault="00D01C8A" w:rsidP="00D01C8A">
            <w:pPr>
              <w:pStyle w:val="TableParagraph"/>
              <w:spacing w:line="256" w:lineRule="exact"/>
              <w:ind w:left="107"/>
              <w:rPr>
                <w:sz w:val="24"/>
              </w:rPr>
            </w:pPr>
            <w:r>
              <w:rPr>
                <w:sz w:val="24"/>
              </w:rPr>
              <w:t>частного</w:t>
            </w:r>
            <w:r>
              <w:rPr>
                <w:spacing w:val="-5"/>
                <w:sz w:val="24"/>
              </w:rPr>
              <w:t xml:space="preserve"> </w:t>
            </w:r>
            <w:r>
              <w:rPr>
                <w:spacing w:val="-2"/>
                <w:sz w:val="24"/>
              </w:rPr>
              <w:t>права</w:t>
            </w:r>
          </w:p>
        </w:tc>
        <w:tc>
          <w:tcPr>
            <w:tcW w:w="1027" w:type="dxa"/>
          </w:tcPr>
          <w:p w:rsidR="00D01C8A" w:rsidRDefault="00D01C8A" w:rsidP="00D01C8A">
            <w:pPr>
              <w:pStyle w:val="TableParagraph"/>
              <w:rPr>
                <w:sz w:val="20"/>
              </w:rPr>
            </w:pP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551"/>
        </w:trPr>
        <w:tc>
          <w:tcPr>
            <w:tcW w:w="730" w:type="dxa"/>
          </w:tcPr>
          <w:p w:rsidR="00D01C8A" w:rsidRDefault="00D01C8A" w:rsidP="00D01C8A">
            <w:pPr>
              <w:pStyle w:val="TableParagraph"/>
              <w:spacing w:line="275" w:lineRule="exact"/>
              <w:ind w:left="108"/>
              <w:rPr>
                <w:sz w:val="24"/>
              </w:rPr>
            </w:pPr>
            <w:r>
              <w:rPr>
                <w:spacing w:val="-5"/>
                <w:sz w:val="24"/>
              </w:rPr>
              <w:t>3.9</w:t>
            </w:r>
          </w:p>
        </w:tc>
        <w:tc>
          <w:tcPr>
            <w:tcW w:w="2933" w:type="dxa"/>
          </w:tcPr>
          <w:p w:rsidR="00D01C8A" w:rsidRDefault="00D01C8A" w:rsidP="00D01C8A">
            <w:pPr>
              <w:pStyle w:val="TableParagraph"/>
              <w:spacing w:line="276" w:lineRule="exact"/>
              <w:ind w:left="107" w:right="907"/>
              <w:rPr>
                <w:sz w:val="24"/>
              </w:rPr>
            </w:pPr>
            <w:r>
              <w:rPr>
                <w:sz w:val="24"/>
              </w:rPr>
              <w:t>Основные</w:t>
            </w:r>
            <w:r>
              <w:rPr>
                <w:spacing w:val="-15"/>
                <w:sz w:val="24"/>
              </w:rPr>
              <w:t xml:space="preserve"> </w:t>
            </w:r>
            <w:r>
              <w:rPr>
                <w:sz w:val="24"/>
              </w:rPr>
              <w:t>отрасли публичного права</w:t>
            </w:r>
          </w:p>
        </w:tc>
        <w:tc>
          <w:tcPr>
            <w:tcW w:w="1027" w:type="dxa"/>
          </w:tcPr>
          <w:p w:rsidR="00D01C8A" w:rsidRDefault="00D01C8A" w:rsidP="00D01C8A">
            <w:pPr>
              <w:pStyle w:val="TableParagraph"/>
              <w:spacing w:line="275" w:lineRule="exact"/>
              <w:ind w:left="68"/>
              <w:jc w:val="center"/>
              <w:rPr>
                <w:sz w:val="24"/>
              </w:rPr>
            </w:pPr>
            <w:r>
              <w:rPr>
                <w:spacing w:val="-10"/>
                <w:sz w:val="24"/>
              </w:rPr>
              <w:t>8</w:t>
            </w:r>
          </w:p>
        </w:tc>
        <w:tc>
          <w:tcPr>
            <w:tcW w:w="1713" w:type="dxa"/>
          </w:tcPr>
          <w:p w:rsidR="00D01C8A" w:rsidRDefault="00D01C8A" w:rsidP="00D01C8A">
            <w:pPr>
              <w:pStyle w:val="TableParagraph"/>
              <w:rPr>
                <w:sz w:val="26"/>
              </w:rPr>
            </w:pPr>
          </w:p>
        </w:tc>
        <w:tc>
          <w:tcPr>
            <w:tcW w:w="1783" w:type="dxa"/>
          </w:tcPr>
          <w:p w:rsidR="00D01C8A" w:rsidRDefault="00D01C8A" w:rsidP="00D01C8A">
            <w:pPr>
              <w:pStyle w:val="TableParagraph"/>
              <w:rPr>
                <w:sz w:val="26"/>
              </w:rPr>
            </w:pPr>
          </w:p>
        </w:tc>
        <w:tc>
          <w:tcPr>
            <w:tcW w:w="2239" w:type="dxa"/>
          </w:tcPr>
          <w:p w:rsidR="00D01C8A" w:rsidRDefault="00D01C8A" w:rsidP="00D01C8A">
            <w:pPr>
              <w:pStyle w:val="TableParagraph"/>
              <w:rPr>
                <w:sz w:val="26"/>
              </w:rPr>
            </w:pPr>
          </w:p>
        </w:tc>
      </w:tr>
      <w:tr w:rsidR="00D01C8A" w:rsidTr="00D01C8A">
        <w:trPr>
          <w:trHeight w:val="552"/>
        </w:trPr>
        <w:tc>
          <w:tcPr>
            <w:tcW w:w="730" w:type="dxa"/>
          </w:tcPr>
          <w:p w:rsidR="00D01C8A" w:rsidRDefault="00D01C8A" w:rsidP="00D01C8A">
            <w:pPr>
              <w:pStyle w:val="TableParagraph"/>
              <w:spacing w:line="275" w:lineRule="exact"/>
              <w:ind w:left="108"/>
              <w:rPr>
                <w:sz w:val="24"/>
              </w:rPr>
            </w:pPr>
            <w:r>
              <w:rPr>
                <w:spacing w:val="-4"/>
                <w:sz w:val="24"/>
              </w:rPr>
              <w:t>3.10</w:t>
            </w:r>
          </w:p>
        </w:tc>
        <w:tc>
          <w:tcPr>
            <w:tcW w:w="2933" w:type="dxa"/>
          </w:tcPr>
          <w:p w:rsidR="00D01C8A" w:rsidRDefault="00D01C8A" w:rsidP="00D01C8A">
            <w:pPr>
              <w:pStyle w:val="TableParagraph"/>
              <w:spacing w:line="276" w:lineRule="exact"/>
              <w:ind w:left="107" w:right="437"/>
              <w:rPr>
                <w:sz w:val="24"/>
              </w:rPr>
            </w:pPr>
            <w:r>
              <w:rPr>
                <w:sz w:val="24"/>
              </w:rPr>
              <w:t>Основные отрасли процессуального</w:t>
            </w:r>
            <w:r>
              <w:rPr>
                <w:spacing w:val="-15"/>
                <w:sz w:val="24"/>
              </w:rPr>
              <w:t xml:space="preserve"> </w:t>
            </w:r>
            <w:r>
              <w:rPr>
                <w:sz w:val="24"/>
              </w:rPr>
              <w:t>права</w:t>
            </w:r>
          </w:p>
        </w:tc>
        <w:tc>
          <w:tcPr>
            <w:tcW w:w="1027" w:type="dxa"/>
          </w:tcPr>
          <w:p w:rsidR="00D01C8A" w:rsidRDefault="00D01C8A" w:rsidP="00D01C8A">
            <w:pPr>
              <w:pStyle w:val="TableParagraph"/>
              <w:spacing w:line="275" w:lineRule="exact"/>
              <w:ind w:left="68"/>
              <w:jc w:val="center"/>
              <w:rPr>
                <w:sz w:val="24"/>
              </w:rPr>
            </w:pPr>
            <w:r>
              <w:rPr>
                <w:spacing w:val="-10"/>
                <w:sz w:val="24"/>
              </w:rPr>
              <w:t>7</w:t>
            </w:r>
          </w:p>
        </w:tc>
        <w:tc>
          <w:tcPr>
            <w:tcW w:w="1713" w:type="dxa"/>
          </w:tcPr>
          <w:p w:rsidR="00D01C8A" w:rsidRDefault="00D01C8A" w:rsidP="00D01C8A">
            <w:pPr>
              <w:pStyle w:val="TableParagraph"/>
              <w:rPr>
                <w:sz w:val="26"/>
              </w:rPr>
            </w:pPr>
          </w:p>
        </w:tc>
        <w:tc>
          <w:tcPr>
            <w:tcW w:w="1783" w:type="dxa"/>
          </w:tcPr>
          <w:p w:rsidR="00D01C8A" w:rsidRDefault="00D01C8A" w:rsidP="00D01C8A">
            <w:pPr>
              <w:pStyle w:val="TableParagraph"/>
              <w:rPr>
                <w:sz w:val="26"/>
              </w:rPr>
            </w:pPr>
          </w:p>
        </w:tc>
        <w:tc>
          <w:tcPr>
            <w:tcW w:w="2239" w:type="dxa"/>
          </w:tcPr>
          <w:p w:rsidR="00D01C8A" w:rsidRDefault="00D01C8A" w:rsidP="00D01C8A">
            <w:pPr>
              <w:pStyle w:val="TableParagraph"/>
              <w:rPr>
                <w:sz w:val="26"/>
              </w:rPr>
            </w:pPr>
          </w:p>
        </w:tc>
      </w:tr>
      <w:tr w:rsidR="00D01C8A" w:rsidTr="00D01C8A">
        <w:trPr>
          <w:trHeight w:val="275"/>
        </w:trPr>
        <w:tc>
          <w:tcPr>
            <w:tcW w:w="730" w:type="dxa"/>
          </w:tcPr>
          <w:p w:rsidR="00D01C8A" w:rsidRDefault="00D01C8A" w:rsidP="00D01C8A">
            <w:pPr>
              <w:pStyle w:val="TableParagraph"/>
              <w:spacing w:line="255" w:lineRule="exact"/>
              <w:ind w:left="108"/>
              <w:rPr>
                <w:sz w:val="24"/>
              </w:rPr>
            </w:pPr>
            <w:r>
              <w:rPr>
                <w:spacing w:val="-4"/>
                <w:sz w:val="24"/>
              </w:rPr>
              <w:t>3.11</w:t>
            </w:r>
          </w:p>
        </w:tc>
        <w:tc>
          <w:tcPr>
            <w:tcW w:w="2933" w:type="dxa"/>
          </w:tcPr>
          <w:p w:rsidR="00D01C8A" w:rsidRDefault="00D01C8A" w:rsidP="00D01C8A">
            <w:pPr>
              <w:pStyle w:val="TableParagraph"/>
              <w:spacing w:line="255" w:lineRule="exact"/>
              <w:ind w:left="107"/>
              <w:rPr>
                <w:sz w:val="24"/>
              </w:rPr>
            </w:pPr>
            <w:r>
              <w:rPr>
                <w:sz w:val="24"/>
              </w:rPr>
              <w:t>Международное</w:t>
            </w:r>
            <w:r>
              <w:rPr>
                <w:spacing w:val="-8"/>
                <w:sz w:val="24"/>
              </w:rPr>
              <w:t xml:space="preserve"> </w:t>
            </w:r>
            <w:r>
              <w:rPr>
                <w:spacing w:val="-2"/>
                <w:sz w:val="24"/>
              </w:rPr>
              <w:t>право</w:t>
            </w:r>
          </w:p>
        </w:tc>
        <w:tc>
          <w:tcPr>
            <w:tcW w:w="1027" w:type="dxa"/>
          </w:tcPr>
          <w:p w:rsidR="00D01C8A" w:rsidRDefault="00D01C8A" w:rsidP="00D01C8A">
            <w:pPr>
              <w:pStyle w:val="TableParagraph"/>
              <w:spacing w:line="255" w:lineRule="exact"/>
              <w:ind w:left="68"/>
              <w:jc w:val="center"/>
              <w:rPr>
                <w:sz w:val="24"/>
              </w:rPr>
            </w:pPr>
            <w:r>
              <w:rPr>
                <w:spacing w:val="-10"/>
                <w:sz w:val="24"/>
              </w:rPr>
              <w:t>2</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4"/>
                <w:sz w:val="24"/>
              </w:rPr>
              <w:t>3.12</w:t>
            </w:r>
          </w:p>
        </w:tc>
        <w:tc>
          <w:tcPr>
            <w:tcW w:w="2933" w:type="dxa"/>
          </w:tcPr>
          <w:p w:rsidR="00D01C8A" w:rsidRDefault="00D01C8A" w:rsidP="00D01C8A">
            <w:pPr>
              <w:pStyle w:val="TableParagraph"/>
              <w:ind w:left="107" w:right="1354"/>
              <w:rPr>
                <w:sz w:val="24"/>
              </w:rPr>
            </w:pPr>
            <w:r>
              <w:rPr>
                <w:spacing w:val="-2"/>
                <w:sz w:val="24"/>
              </w:rPr>
              <w:t xml:space="preserve">Юридическое </w:t>
            </w:r>
            <w:r>
              <w:rPr>
                <w:sz w:val="24"/>
              </w:rPr>
              <w:t>образование</w:t>
            </w:r>
            <w:r>
              <w:rPr>
                <w:spacing w:val="-4"/>
                <w:sz w:val="24"/>
              </w:rPr>
              <w:t xml:space="preserve"> </w:t>
            </w:r>
            <w:r>
              <w:rPr>
                <w:spacing w:val="-10"/>
                <w:sz w:val="24"/>
              </w:rPr>
              <w:t>и</w:t>
            </w:r>
          </w:p>
          <w:p w:rsidR="00D01C8A" w:rsidRDefault="00D01C8A" w:rsidP="00D01C8A">
            <w:pPr>
              <w:pStyle w:val="TableParagraph"/>
              <w:ind w:left="107"/>
              <w:rPr>
                <w:sz w:val="24"/>
              </w:rPr>
            </w:pPr>
            <w:r>
              <w:rPr>
                <w:spacing w:val="-2"/>
                <w:sz w:val="24"/>
              </w:rPr>
              <w:t>профессиональная</w:t>
            </w:r>
          </w:p>
          <w:p w:rsidR="00D01C8A" w:rsidRDefault="00D01C8A" w:rsidP="00D01C8A">
            <w:pPr>
              <w:pStyle w:val="TableParagraph"/>
              <w:spacing w:line="257" w:lineRule="exact"/>
              <w:ind w:left="107"/>
              <w:rPr>
                <w:sz w:val="24"/>
              </w:rPr>
            </w:pPr>
            <w:r>
              <w:rPr>
                <w:sz w:val="24"/>
              </w:rPr>
              <w:t>деятельность</w:t>
            </w:r>
            <w:r>
              <w:rPr>
                <w:spacing w:val="-6"/>
                <w:sz w:val="24"/>
              </w:rPr>
              <w:t xml:space="preserve"> </w:t>
            </w:r>
            <w:r>
              <w:rPr>
                <w:spacing w:val="-2"/>
                <w:sz w:val="24"/>
              </w:rPr>
              <w:t>юриста</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6"/>
              </w:rPr>
            </w:pPr>
          </w:p>
        </w:tc>
        <w:tc>
          <w:tcPr>
            <w:tcW w:w="1783" w:type="dxa"/>
          </w:tcPr>
          <w:p w:rsidR="00D01C8A" w:rsidRDefault="00D01C8A" w:rsidP="00D01C8A">
            <w:pPr>
              <w:pStyle w:val="TableParagraph"/>
              <w:rPr>
                <w:sz w:val="26"/>
              </w:rPr>
            </w:pPr>
          </w:p>
        </w:tc>
        <w:tc>
          <w:tcPr>
            <w:tcW w:w="2239" w:type="dxa"/>
          </w:tcPr>
          <w:p w:rsidR="00D01C8A" w:rsidRDefault="00D01C8A" w:rsidP="00D01C8A">
            <w:pPr>
              <w:pStyle w:val="TableParagraph"/>
              <w:rPr>
                <w:sz w:val="26"/>
              </w:rPr>
            </w:pPr>
          </w:p>
        </w:tc>
      </w:tr>
      <w:tr w:rsidR="00D01C8A" w:rsidTr="00D01C8A">
        <w:trPr>
          <w:trHeight w:val="1103"/>
        </w:trPr>
        <w:tc>
          <w:tcPr>
            <w:tcW w:w="730" w:type="dxa"/>
          </w:tcPr>
          <w:p w:rsidR="00D01C8A" w:rsidRDefault="00D01C8A" w:rsidP="00D01C8A">
            <w:pPr>
              <w:pStyle w:val="TableParagraph"/>
              <w:spacing w:line="275" w:lineRule="exact"/>
              <w:ind w:left="108"/>
              <w:rPr>
                <w:sz w:val="24"/>
              </w:rPr>
            </w:pPr>
            <w:r>
              <w:rPr>
                <w:spacing w:val="-4"/>
                <w:sz w:val="24"/>
              </w:rPr>
              <w:t>3.13</w:t>
            </w:r>
          </w:p>
        </w:tc>
        <w:tc>
          <w:tcPr>
            <w:tcW w:w="2933" w:type="dxa"/>
          </w:tcPr>
          <w:p w:rsidR="00D01C8A" w:rsidRDefault="00D01C8A" w:rsidP="00D01C8A">
            <w:pPr>
              <w:pStyle w:val="TableParagraph"/>
              <w:spacing w:line="275" w:lineRule="exact"/>
              <w:ind w:left="107"/>
              <w:rPr>
                <w:sz w:val="24"/>
              </w:rPr>
            </w:pPr>
            <w:r>
              <w:rPr>
                <w:spacing w:val="-2"/>
                <w:sz w:val="24"/>
              </w:rPr>
              <w:t>Представление</w:t>
            </w:r>
          </w:p>
          <w:p w:rsidR="00D01C8A" w:rsidRDefault="00D01C8A" w:rsidP="00D01C8A">
            <w:pPr>
              <w:pStyle w:val="TableParagraph"/>
              <w:ind w:left="107" w:right="182"/>
              <w:rPr>
                <w:sz w:val="24"/>
              </w:rPr>
            </w:pPr>
            <w:r>
              <w:rPr>
                <w:sz w:val="24"/>
              </w:rPr>
              <w:t>результатов</w:t>
            </w:r>
            <w:r>
              <w:rPr>
                <w:spacing w:val="-15"/>
                <w:sz w:val="24"/>
              </w:rPr>
              <w:t xml:space="preserve"> </w:t>
            </w:r>
            <w:r>
              <w:rPr>
                <w:sz w:val="24"/>
              </w:rPr>
              <w:t xml:space="preserve">проектно- </w:t>
            </w:r>
            <w:r>
              <w:rPr>
                <w:spacing w:val="-2"/>
                <w:sz w:val="24"/>
              </w:rPr>
              <w:t>исследовательской</w:t>
            </w:r>
          </w:p>
          <w:p w:rsidR="00D01C8A" w:rsidRDefault="00D01C8A" w:rsidP="00D01C8A">
            <w:pPr>
              <w:pStyle w:val="TableParagraph"/>
              <w:spacing w:line="257" w:lineRule="exact"/>
              <w:ind w:left="107"/>
              <w:rPr>
                <w:sz w:val="24"/>
              </w:rPr>
            </w:pPr>
            <w:r>
              <w:rPr>
                <w:spacing w:val="-2"/>
                <w:sz w:val="24"/>
              </w:rPr>
              <w:t>деятельности</w:t>
            </w:r>
          </w:p>
        </w:tc>
        <w:tc>
          <w:tcPr>
            <w:tcW w:w="1027" w:type="dxa"/>
          </w:tcPr>
          <w:p w:rsidR="00D01C8A" w:rsidRDefault="00D01C8A" w:rsidP="00D01C8A">
            <w:pPr>
              <w:pStyle w:val="TableParagraph"/>
              <w:spacing w:line="275" w:lineRule="exact"/>
              <w:ind w:left="68"/>
              <w:jc w:val="center"/>
              <w:rPr>
                <w:sz w:val="24"/>
              </w:rPr>
            </w:pPr>
            <w:r>
              <w:rPr>
                <w:spacing w:val="-10"/>
                <w:sz w:val="24"/>
              </w:rPr>
              <w:t>2</w:t>
            </w:r>
          </w:p>
        </w:tc>
        <w:tc>
          <w:tcPr>
            <w:tcW w:w="1713" w:type="dxa"/>
          </w:tcPr>
          <w:p w:rsidR="00D01C8A" w:rsidRDefault="00D01C8A" w:rsidP="00D01C8A">
            <w:pPr>
              <w:pStyle w:val="TableParagraph"/>
              <w:rPr>
                <w:sz w:val="26"/>
              </w:rPr>
            </w:pPr>
          </w:p>
        </w:tc>
        <w:tc>
          <w:tcPr>
            <w:tcW w:w="1783" w:type="dxa"/>
          </w:tcPr>
          <w:p w:rsidR="00D01C8A" w:rsidRDefault="00D01C8A" w:rsidP="00D01C8A">
            <w:pPr>
              <w:pStyle w:val="TableParagraph"/>
              <w:rPr>
                <w:sz w:val="26"/>
              </w:rPr>
            </w:pPr>
          </w:p>
        </w:tc>
        <w:tc>
          <w:tcPr>
            <w:tcW w:w="2239" w:type="dxa"/>
          </w:tcPr>
          <w:p w:rsidR="00D01C8A" w:rsidRDefault="00D01C8A" w:rsidP="00D01C8A">
            <w:pPr>
              <w:pStyle w:val="TableParagraph"/>
              <w:rPr>
                <w:sz w:val="26"/>
              </w:rPr>
            </w:pPr>
          </w:p>
        </w:tc>
      </w:tr>
      <w:tr w:rsidR="00D01C8A" w:rsidTr="00D01C8A">
        <w:trPr>
          <w:trHeight w:val="1106"/>
        </w:trPr>
        <w:tc>
          <w:tcPr>
            <w:tcW w:w="730" w:type="dxa"/>
          </w:tcPr>
          <w:p w:rsidR="00D01C8A" w:rsidRDefault="00D01C8A" w:rsidP="00D01C8A">
            <w:pPr>
              <w:pStyle w:val="TableParagraph"/>
              <w:spacing w:before="1"/>
              <w:ind w:left="108"/>
              <w:rPr>
                <w:sz w:val="24"/>
              </w:rPr>
            </w:pPr>
            <w:r>
              <w:rPr>
                <w:spacing w:val="-4"/>
                <w:sz w:val="24"/>
              </w:rPr>
              <w:t>3.14</w:t>
            </w:r>
          </w:p>
        </w:tc>
        <w:tc>
          <w:tcPr>
            <w:tcW w:w="2933" w:type="dxa"/>
          </w:tcPr>
          <w:p w:rsidR="00D01C8A" w:rsidRDefault="00D01C8A" w:rsidP="00D01C8A">
            <w:pPr>
              <w:pStyle w:val="TableParagraph"/>
              <w:spacing w:before="1"/>
              <w:ind w:left="107" w:right="182"/>
              <w:rPr>
                <w:sz w:val="24"/>
              </w:rPr>
            </w:pPr>
            <w:r>
              <w:rPr>
                <w:spacing w:val="-2"/>
                <w:sz w:val="24"/>
              </w:rPr>
              <w:t xml:space="preserve">Повторительно- </w:t>
            </w:r>
            <w:r>
              <w:rPr>
                <w:sz w:val="24"/>
              </w:rPr>
              <w:t>обобщающие</w:t>
            </w:r>
            <w:r>
              <w:rPr>
                <w:spacing w:val="-15"/>
                <w:sz w:val="24"/>
              </w:rPr>
              <w:t xml:space="preserve"> </w:t>
            </w:r>
            <w:r>
              <w:rPr>
                <w:sz w:val="24"/>
              </w:rPr>
              <w:t>уроки</w:t>
            </w:r>
            <w:r>
              <w:rPr>
                <w:spacing w:val="-15"/>
                <w:sz w:val="24"/>
              </w:rPr>
              <w:t xml:space="preserve"> </w:t>
            </w:r>
            <w:r>
              <w:rPr>
                <w:sz w:val="24"/>
              </w:rPr>
              <w:t>по</w:t>
            </w:r>
          </w:p>
          <w:p w:rsidR="00D01C8A" w:rsidRDefault="00D01C8A" w:rsidP="00D01C8A">
            <w:pPr>
              <w:pStyle w:val="TableParagraph"/>
              <w:spacing w:line="270" w:lineRule="atLeast"/>
              <w:ind w:left="107" w:right="182"/>
              <w:rPr>
                <w:sz w:val="24"/>
              </w:rPr>
            </w:pPr>
            <w:r>
              <w:rPr>
                <w:sz w:val="24"/>
              </w:rPr>
              <w:t>разделу</w:t>
            </w:r>
            <w:r>
              <w:rPr>
                <w:spacing w:val="-15"/>
                <w:sz w:val="24"/>
              </w:rPr>
              <w:t xml:space="preserve"> </w:t>
            </w:r>
            <w:r>
              <w:rPr>
                <w:sz w:val="24"/>
              </w:rPr>
              <w:t>«Введение</w:t>
            </w:r>
            <w:r>
              <w:rPr>
                <w:spacing w:val="-15"/>
                <w:sz w:val="24"/>
              </w:rPr>
              <w:t xml:space="preserve"> </w:t>
            </w:r>
            <w:r>
              <w:rPr>
                <w:sz w:val="24"/>
              </w:rPr>
              <w:t xml:space="preserve">в </w:t>
            </w:r>
            <w:r>
              <w:rPr>
                <w:spacing w:val="-2"/>
                <w:sz w:val="24"/>
              </w:rPr>
              <w:t>правоведение»</w:t>
            </w:r>
          </w:p>
        </w:tc>
        <w:tc>
          <w:tcPr>
            <w:tcW w:w="1027" w:type="dxa"/>
          </w:tcPr>
          <w:p w:rsidR="00D01C8A" w:rsidRDefault="00D01C8A" w:rsidP="00D01C8A">
            <w:pPr>
              <w:pStyle w:val="TableParagraph"/>
              <w:spacing w:before="1"/>
              <w:ind w:left="68"/>
              <w:jc w:val="center"/>
              <w:rPr>
                <w:sz w:val="24"/>
              </w:rPr>
            </w:pPr>
            <w:r>
              <w:rPr>
                <w:spacing w:val="-10"/>
                <w:sz w:val="24"/>
              </w:rPr>
              <w:t>2</w:t>
            </w:r>
          </w:p>
        </w:tc>
        <w:tc>
          <w:tcPr>
            <w:tcW w:w="1713" w:type="dxa"/>
          </w:tcPr>
          <w:p w:rsidR="00D01C8A" w:rsidRDefault="00D01C8A" w:rsidP="00D01C8A">
            <w:pPr>
              <w:pStyle w:val="TableParagraph"/>
              <w:rPr>
                <w:sz w:val="26"/>
              </w:rPr>
            </w:pPr>
          </w:p>
        </w:tc>
        <w:tc>
          <w:tcPr>
            <w:tcW w:w="1783" w:type="dxa"/>
          </w:tcPr>
          <w:p w:rsidR="00D01C8A" w:rsidRDefault="00D01C8A" w:rsidP="00D01C8A">
            <w:pPr>
              <w:pStyle w:val="TableParagraph"/>
              <w:rPr>
                <w:sz w:val="26"/>
              </w:rPr>
            </w:pPr>
          </w:p>
        </w:tc>
        <w:tc>
          <w:tcPr>
            <w:tcW w:w="2239" w:type="dxa"/>
          </w:tcPr>
          <w:p w:rsidR="00D01C8A" w:rsidRDefault="00D01C8A" w:rsidP="00D01C8A">
            <w:pPr>
              <w:pStyle w:val="TableParagraph"/>
              <w:rPr>
                <w:sz w:val="26"/>
              </w:rPr>
            </w:pPr>
          </w:p>
        </w:tc>
      </w:tr>
      <w:tr w:rsidR="00D01C8A" w:rsidTr="00D01C8A">
        <w:trPr>
          <w:trHeight w:val="275"/>
        </w:trPr>
        <w:tc>
          <w:tcPr>
            <w:tcW w:w="3663"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27" w:type="dxa"/>
          </w:tcPr>
          <w:p w:rsidR="00D01C8A" w:rsidRDefault="00D01C8A" w:rsidP="00D01C8A">
            <w:pPr>
              <w:pStyle w:val="TableParagraph"/>
              <w:spacing w:line="256" w:lineRule="exact"/>
              <w:ind w:left="68"/>
              <w:jc w:val="center"/>
              <w:rPr>
                <w:sz w:val="24"/>
              </w:rPr>
            </w:pPr>
            <w:r>
              <w:rPr>
                <w:spacing w:val="-5"/>
                <w:sz w:val="24"/>
              </w:rPr>
              <w:t>60</w:t>
            </w:r>
          </w:p>
        </w:tc>
        <w:tc>
          <w:tcPr>
            <w:tcW w:w="5735" w:type="dxa"/>
            <w:gridSpan w:val="3"/>
          </w:tcPr>
          <w:p w:rsidR="00D01C8A" w:rsidRDefault="00D01C8A" w:rsidP="00D01C8A">
            <w:pPr>
              <w:pStyle w:val="TableParagraph"/>
              <w:rPr>
                <w:sz w:val="20"/>
              </w:rPr>
            </w:pPr>
          </w:p>
        </w:tc>
      </w:tr>
      <w:tr w:rsidR="00D01C8A" w:rsidTr="00D01C8A">
        <w:trPr>
          <w:trHeight w:val="275"/>
        </w:trPr>
        <w:tc>
          <w:tcPr>
            <w:tcW w:w="3663" w:type="dxa"/>
            <w:gridSpan w:val="2"/>
          </w:tcPr>
          <w:p w:rsidR="00D01C8A" w:rsidRDefault="00D01C8A" w:rsidP="00D01C8A">
            <w:pPr>
              <w:pStyle w:val="TableParagraph"/>
              <w:spacing w:line="256" w:lineRule="exact"/>
              <w:ind w:left="108"/>
              <w:rPr>
                <w:sz w:val="24"/>
              </w:rPr>
            </w:pPr>
            <w:r>
              <w:rPr>
                <w:sz w:val="24"/>
              </w:rPr>
              <w:t>Итоговое</w:t>
            </w:r>
            <w:r>
              <w:rPr>
                <w:spacing w:val="-2"/>
                <w:sz w:val="24"/>
              </w:rPr>
              <w:t xml:space="preserve"> повторение</w:t>
            </w:r>
          </w:p>
        </w:tc>
        <w:tc>
          <w:tcPr>
            <w:tcW w:w="1027" w:type="dxa"/>
          </w:tcPr>
          <w:p w:rsidR="00D01C8A" w:rsidRDefault="00D01C8A" w:rsidP="00D01C8A">
            <w:pPr>
              <w:pStyle w:val="TableParagraph"/>
              <w:spacing w:line="256" w:lineRule="exact"/>
              <w:ind w:left="68"/>
              <w:jc w:val="center"/>
              <w:rPr>
                <w:sz w:val="24"/>
              </w:rPr>
            </w:pPr>
            <w:r>
              <w:rPr>
                <w:spacing w:val="-5"/>
                <w:sz w:val="24"/>
              </w:rPr>
              <w:t>10</w:t>
            </w:r>
          </w:p>
        </w:tc>
        <w:tc>
          <w:tcPr>
            <w:tcW w:w="1713" w:type="dxa"/>
          </w:tcPr>
          <w:p w:rsidR="00D01C8A" w:rsidRDefault="00D01C8A" w:rsidP="00D01C8A">
            <w:pPr>
              <w:pStyle w:val="TableParagraph"/>
              <w:rPr>
                <w:sz w:val="20"/>
              </w:rPr>
            </w:pPr>
          </w:p>
        </w:tc>
        <w:tc>
          <w:tcPr>
            <w:tcW w:w="1783" w:type="dxa"/>
          </w:tcPr>
          <w:p w:rsidR="00D01C8A" w:rsidRDefault="00D01C8A" w:rsidP="00D01C8A">
            <w:pPr>
              <w:pStyle w:val="TableParagraph"/>
              <w:rPr>
                <w:sz w:val="20"/>
              </w:rPr>
            </w:pPr>
          </w:p>
        </w:tc>
        <w:tc>
          <w:tcPr>
            <w:tcW w:w="2239" w:type="dxa"/>
          </w:tcPr>
          <w:p w:rsidR="00D01C8A" w:rsidRDefault="00D01C8A" w:rsidP="00D01C8A">
            <w:pPr>
              <w:pStyle w:val="TableParagraph"/>
              <w:rPr>
                <w:sz w:val="20"/>
              </w:rPr>
            </w:pPr>
          </w:p>
        </w:tc>
      </w:tr>
      <w:tr w:rsidR="00D01C8A" w:rsidTr="00D01C8A">
        <w:trPr>
          <w:trHeight w:val="551"/>
        </w:trPr>
        <w:tc>
          <w:tcPr>
            <w:tcW w:w="3663" w:type="dxa"/>
            <w:gridSpan w:val="2"/>
          </w:tcPr>
          <w:p w:rsidR="00D01C8A" w:rsidRDefault="00D01C8A" w:rsidP="00D01C8A">
            <w:pPr>
              <w:pStyle w:val="TableParagraph"/>
              <w:spacing w:line="276" w:lineRule="exact"/>
              <w:ind w:left="108"/>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27" w:type="dxa"/>
          </w:tcPr>
          <w:p w:rsidR="00D01C8A" w:rsidRDefault="00D01C8A" w:rsidP="00D01C8A">
            <w:pPr>
              <w:pStyle w:val="TableParagraph"/>
              <w:spacing w:line="275" w:lineRule="exact"/>
              <w:ind w:left="68"/>
              <w:jc w:val="center"/>
              <w:rPr>
                <w:sz w:val="24"/>
              </w:rPr>
            </w:pPr>
            <w:r>
              <w:rPr>
                <w:spacing w:val="-5"/>
                <w:sz w:val="24"/>
              </w:rPr>
              <w:t>136</w:t>
            </w:r>
          </w:p>
        </w:tc>
        <w:tc>
          <w:tcPr>
            <w:tcW w:w="1713" w:type="dxa"/>
          </w:tcPr>
          <w:p w:rsidR="00D01C8A" w:rsidRDefault="00D01C8A" w:rsidP="00D01C8A">
            <w:pPr>
              <w:pStyle w:val="TableParagraph"/>
              <w:rPr>
                <w:sz w:val="26"/>
              </w:rPr>
            </w:pPr>
          </w:p>
        </w:tc>
        <w:tc>
          <w:tcPr>
            <w:tcW w:w="1783" w:type="dxa"/>
          </w:tcPr>
          <w:p w:rsidR="00D01C8A" w:rsidRDefault="00D01C8A" w:rsidP="00D01C8A">
            <w:pPr>
              <w:pStyle w:val="TableParagraph"/>
              <w:spacing w:line="275" w:lineRule="exact"/>
              <w:ind w:left="74"/>
              <w:jc w:val="center"/>
              <w:rPr>
                <w:sz w:val="24"/>
              </w:rPr>
            </w:pPr>
            <w:r>
              <w:rPr>
                <w:spacing w:val="-10"/>
                <w:sz w:val="24"/>
              </w:rPr>
              <w:t>0</w:t>
            </w:r>
          </w:p>
        </w:tc>
        <w:tc>
          <w:tcPr>
            <w:tcW w:w="2239" w:type="dxa"/>
          </w:tcPr>
          <w:p w:rsidR="00D01C8A" w:rsidRDefault="00D01C8A" w:rsidP="00D01C8A">
            <w:pPr>
              <w:pStyle w:val="TableParagraph"/>
              <w:rPr>
                <w:sz w:val="26"/>
              </w:rPr>
            </w:pPr>
          </w:p>
        </w:tc>
      </w:tr>
    </w:tbl>
    <w:p w:rsidR="00D01C8A" w:rsidRDefault="00D01C8A">
      <w:pPr>
        <w:pStyle w:val="a3"/>
        <w:spacing w:before="11"/>
        <w:rPr>
          <w:rFonts w:ascii="Arial"/>
          <w:b/>
          <w:sz w:val="20"/>
        </w:rPr>
      </w:pPr>
    </w:p>
    <w:p w:rsidR="00D01C8A" w:rsidRDefault="00D01C8A">
      <w:pPr>
        <w:pStyle w:val="a3"/>
        <w:spacing w:before="11"/>
        <w:rPr>
          <w:rFonts w:ascii="Arial"/>
          <w:b/>
          <w:sz w:val="20"/>
        </w:rPr>
      </w:pPr>
    </w:p>
    <w:p w:rsidR="00D01C8A" w:rsidRDefault="00D01C8A">
      <w:pPr>
        <w:pStyle w:val="a3"/>
        <w:spacing w:before="11"/>
        <w:rPr>
          <w:rFonts w:ascii="Arial"/>
          <w:b/>
          <w:sz w:val="20"/>
        </w:rPr>
      </w:pPr>
    </w:p>
    <w:p w:rsidR="00A510D8" w:rsidRPr="00D01C8A" w:rsidRDefault="00A510D8" w:rsidP="0054565A">
      <w:pPr>
        <w:pStyle w:val="a5"/>
        <w:numPr>
          <w:ilvl w:val="1"/>
          <w:numId w:val="1"/>
        </w:numPr>
        <w:tabs>
          <w:tab w:val="left" w:pos="2296"/>
        </w:tabs>
        <w:spacing w:line="249" w:lineRule="auto"/>
        <w:ind w:right="528" w:firstLine="540"/>
        <w:jc w:val="both"/>
        <w:rPr>
          <w:sz w:val="23"/>
        </w:rPr>
        <w:sectPr w:rsidR="00A510D8" w:rsidRPr="00D01C8A">
          <w:pgSz w:w="11910" w:h="16850"/>
          <w:pgMar w:top="1060" w:right="320" w:bottom="280" w:left="560" w:header="720" w:footer="720" w:gutter="0"/>
          <w:cols w:space="720"/>
        </w:sectPr>
      </w:pPr>
    </w:p>
    <w:p w:rsidR="00A510D8" w:rsidRPr="00D01C8A" w:rsidRDefault="003542FB" w:rsidP="0054565A">
      <w:pPr>
        <w:pStyle w:val="2"/>
        <w:numPr>
          <w:ilvl w:val="0"/>
          <w:numId w:val="1"/>
        </w:numPr>
        <w:tabs>
          <w:tab w:val="left" w:pos="2340"/>
        </w:tabs>
        <w:spacing w:before="78" w:line="249" w:lineRule="auto"/>
        <w:ind w:right="553" w:firstLine="540"/>
        <w:jc w:val="both"/>
      </w:pPr>
      <w:bookmarkStart w:id="98" w:name="23._Федеральная_рабочая_программа_по_уче"/>
      <w:bookmarkEnd w:id="98"/>
      <w:r>
        <w:rPr>
          <w:w w:val="105"/>
        </w:rPr>
        <w:lastRenderedPageBreak/>
        <w:t xml:space="preserve"> </w:t>
      </w:r>
      <w:r w:rsidR="009D6D04">
        <w:rPr>
          <w:w w:val="105"/>
        </w:rPr>
        <w:t>Р</w:t>
      </w:r>
      <w:r>
        <w:rPr>
          <w:w w:val="105"/>
        </w:rPr>
        <w:t>абочая</w:t>
      </w:r>
      <w:r w:rsidR="009D6D04">
        <w:rPr>
          <w:w w:val="105"/>
        </w:rPr>
        <w:t xml:space="preserve"> </w:t>
      </w:r>
      <w:r>
        <w:rPr>
          <w:w w:val="105"/>
        </w:rPr>
        <w:t xml:space="preserve"> программа по учебному предмету "География" (базовый уровень).</w:t>
      </w:r>
    </w:p>
    <w:p w:rsidR="00D01C8A" w:rsidRDefault="00D01C8A" w:rsidP="00A77379">
      <w:pPr>
        <w:pStyle w:val="2"/>
        <w:numPr>
          <w:ilvl w:val="2"/>
          <w:numId w:val="121"/>
        </w:numPr>
        <w:tabs>
          <w:tab w:val="left" w:pos="4070"/>
        </w:tabs>
        <w:spacing w:before="30" w:line="640" w:lineRule="atLeast"/>
        <w:ind w:left="1181" w:right="3054" w:firstLine="2119"/>
        <w:jc w:val="left"/>
      </w:pPr>
      <w:r>
        <w:t>ПОЯСНИТЕЛЬНАЯ ЗАПИСКА</w:t>
      </w:r>
    </w:p>
    <w:p w:rsidR="00D01C8A" w:rsidRDefault="00D01C8A" w:rsidP="00D01C8A">
      <w:pPr>
        <w:pStyle w:val="a3"/>
        <w:spacing w:before="6"/>
        <w:ind w:right="222"/>
      </w:pPr>
      <w: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D01C8A" w:rsidRDefault="00D01C8A" w:rsidP="00D01C8A">
      <w:pPr>
        <w:pStyle w:val="a3"/>
        <w:ind w:right="232"/>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01C8A" w:rsidRDefault="00D01C8A" w:rsidP="00D01C8A">
      <w:pPr>
        <w:pStyle w:val="1"/>
        <w:spacing w:line="322" w:lineRule="exact"/>
        <w:ind w:left="1181"/>
      </w:pPr>
      <w:r>
        <w:t>ОБЩАЯ</w:t>
      </w:r>
      <w:r>
        <w:rPr>
          <w:spacing w:val="-15"/>
        </w:rPr>
        <w:t xml:space="preserve"> </w:t>
      </w:r>
      <w:r>
        <w:t>ХАРАКТЕРИСТИКА</w:t>
      </w:r>
      <w:r>
        <w:rPr>
          <w:spacing w:val="-11"/>
        </w:rPr>
        <w:t xml:space="preserve"> </w:t>
      </w:r>
      <w:r>
        <w:t>ПРЕДМЕТА</w:t>
      </w:r>
      <w:r>
        <w:rPr>
          <w:spacing w:val="-8"/>
        </w:rPr>
        <w:t xml:space="preserve"> </w:t>
      </w:r>
      <w:r>
        <w:rPr>
          <w:spacing w:val="-2"/>
        </w:rPr>
        <w:t>«ГЕОГРАФИЯ»</w:t>
      </w:r>
    </w:p>
    <w:p w:rsidR="00D01C8A" w:rsidRDefault="00D01C8A" w:rsidP="00D01C8A">
      <w:pPr>
        <w:pStyle w:val="a3"/>
        <w:ind w:right="233"/>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D01C8A" w:rsidRDefault="00D01C8A" w:rsidP="00D01C8A">
      <w:pPr>
        <w:pStyle w:val="a3"/>
        <w:spacing w:before="1"/>
        <w:ind w:right="223"/>
      </w:pPr>
      <w: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w:t>
      </w:r>
      <w:r>
        <w:rPr>
          <w:spacing w:val="40"/>
        </w:rPr>
        <w:t xml:space="preserve">  </w:t>
      </w:r>
      <w:r>
        <w:t>интегративность,</w:t>
      </w:r>
      <w:r>
        <w:rPr>
          <w:spacing w:val="40"/>
        </w:rPr>
        <w:t xml:space="preserve">  </w:t>
      </w:r>
      <w:r>
        <w:t>междисциплинарность,</w:t>
      </w:r>
      <w:r>
        <w:rPr>
          <w:spacing w:val="40"/>
        </w:rPr>
        <w:t xml:space="preserve">  </w:t>
      </w:r>
      <w:r>
        <w:t>практико-ориентированность,</w:t>
      </w:r>
    </w:p>
    <w:p w:rsidR="00D01C8A" w:rsidRDefault="00D01C8A" w:rsidP="00D01C8A">
      <w:pPr>
        <w:sectPr w:rsidR="00D01C8A" w:rsidSect="00D01C8A">
          <w:pgSz w:w="11920" w:h="16860"/>
          <w:pgMar w:top="820" w:right="340" w:bottom="900" w:left="660" w:header="0" w:footer="608" w:gutter="0"/>
          <w:cols w:space="720"/>
        </w:sectPr>
      </w:pPr>
    </w:p>
    <w:p w:rsidR="00D01C8A" w:rsidRDefault="00D01C8A" w:rsidP="00D01C8A">
      <w:pPr>
        <w:pStyle w:val="a3"/>
        <w:spacing w:before="61"/>
        <w:ind w:right="222"/>
      </w:pPr>
      <w:r>
        <w:lastRenderedPageBreak/>
        <w:t>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D01C8A" w:rsidRDefault="00D01C8A" w:rsidP="00D01C8A">
      <w:pPr>
        <w:pStyle w:val="1"/>
        <w:spacing w:line="321" w:lineRule="exact"/>
        <w:ind w:left="1181"/>
      </w:pPr>
      <w:r>
        <w:t>ЦЕЛИ</w:t>
      </w:r>
      <w:r>
        <w:rPr>
          <w:spacing w:val="-9"/>
        </w:rPr>
        <w:t xml:space="preserve"> </w:t>
      </w:r>
      <w:r>
        <w:t>ИЗУЧЕНИЯ</w:t>
      </w:r>
      <w:r>
        <w:rPr>
          <w:spacing w:val="-5"/>
        </w:rPr>
        <w:t xml:space="preserve"> </w:t>
      </w:r>
      <w:r>
        <w:t>ПРЕДМЕТА</w:t>
      </w:r>
      <w:r>
        <w:rPr>
          <w:spacing w:val="-8"/>
        </w:rPr>
        <w:t xml:space="preserve"> </w:t>
      </w:r>
      <w:r>
        <w:rPr>
          <w:spacing w:val="-2"/>
        </w:rPr>
        <w:t>«ГЕОГРАФИЯ»</w:t>
      </w:r>
    </w:p>
    <w:p w:rsidR="00D01C8A" w:rsidRDefault="00D01C8A" w:rsidP="00D01C8A">
      <w:pPr>
        <w:pStyle w:val="a3"/>
        <w:ind w:left="1181"/>
      </w:pPr>
      <w:r>
        <w:t>Цели</w:t>
      </w:r>
      <w:r>
        <w:rPr>
          <w:spacing w:val="-10"/>
        </w:rPr>
        <w:t xml:space="preserve"> </w:t>
      </w:r>
      <w:r>
        <w:t>изучения</w:t>
      </w:r>
      <w:r>
        <w:rPr>
          <w:spacing w:val="-5"/>
        </w:rPr>
        <w:t xml:space="preserve"> </w:t>
      </w:r>
      <w:r>
        <w:t>географии</w:t>
      </w:r>
      <w:r>
        <w:rPr>
          <w:spacing w:val="-8"/>
        </w:rPr>
        <w:t xml:space="preserve"> </w:t>
      </w:r>
      <w:r>
        <w:t>на</w:t>
      </w:r>
      <w:r>
        <w:rPr>
          <w:spacing w:val="-4"/>
        </w:rPr>
        <w:t xml:space="preserve"> </w:t>
      </w:r>
      <w:r>
        <w:t>базовом</w:t>
      </w:r>
      <w:r>
        <w:rPr>
          <w:spacing w:val="-5"/>
        </w:rPr>
        <w:t xml:space="preserve"> </w:t>
      </w:r>
      <w:r>
        <w:t>уровне</w:t>
      </w:r>
      <w:r>
        <w:rPr>
          <w:spacing w:val="-5"/>
        </w:rPr>
        <w:t xml:space="preserve"> </w:t>
      </w:r>
      <w:r>
        <w:t>в</w:t>
      </w:r>
      <w:r>
        <w:rPr>
          <w:spacing w:val="-6"/>
        </w:rPr>
        <w:t xml:space="preserve"> </w:t>
      </w:r>
      <w:r>
        <w:t>средней</w:t>
      </w:r>
      <w:r>
        <w:rPr>
          <w:spacing w:val="-5"/>
        </w:rPr>
        <w:t xml:space="preserve"> </w:t>
      </w:r>
      <w:r>
        <w:t>школе</w:t>
      </w:r>
      <w:r>
        <w:rPr>
          <w:spacing w:val="-5"/>
        </w:rPr>
        <w:t xml:space="preserve"> </w:t>
      </w:r>
      <w:r>
        <w:t>направлены</w:t>
      </w:r>
      <w:r>
        <w:rPr>
          <w:spacing w:val="-4"/>
        </w:rPr>
        <w:t xml:space="preserve"> </w:t>
      </w:r>
      <w:r>
        <w:rPr>
          <w:spacing w:val="-5"/>
        </w:rPr>
        <w:t>на:</w:t>
      </w:r>
    </w:p>
    <w:p w:rsidR="00D01C8A" w:rsidRDefault="00D01C8A" w:rsidP="00A77379">
      <w:pPr>
        <w:pStyle w:val="a5"/>
        <w:numPr>
          <w:ilvl w:val="0"/>
          <w:numId w:val="115"/>
        </w:numPr>
        <w:tabs>
          <w:tab w:val="left" w:pos="1540"/>
        </w:tabs>
        <w:spacing w:before="2"/>
        <w:ind w:right="229" w:firstLine="708"/>
        <w:jc w:val="both"/>
        <w:rPr>
          <w:sz w:val="28"/>
        </w:rPr>
      </w:pPr>
      <w:r>
        <w:rPr>
          <w:sz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D01C8A" w:rsidRDefault="00D01C8A" w:rsidP="00A77379">
      <w:pPr>
        <w:pStyle w:val="a5"/>
        <w:numPr>
          <w:ilvl w:val="0"/>
          <w:numId w:val="115"/>
        </w:numPr>
        <w:tabs>
          <w:tab w:val="left" w:pos="1574"/>
        </w:tabs>
        <w:ind w:right="233" w:firstLine="708"/>
        <w:jc w:val="both"/>
        <w:rPr>
          <w:sz w:val="28"/>
        </w:rPr>
      </w:pPr>
      <w:r>
        <w:rPr>
          <w:sz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01C8A" w:rsidRDefault="00D01C8A" w:rsidP="00A77379">
      <w:pPr>
        <w:pStyle w:val="a5"/>
        <w:numPr>
          <w:ilvl w:val="0"/>
          <w:numId w:val="115"/>
        </w:numPr>
        <w:tabs>
          <w:tab w:val="left" w:pos="1550"/>
        </w:tabs>
        <w:ind w:right="234" w:firstLine="708"/>
        <w:jc w:val="both"/>
        <w:rPr>
          <w:sz w:val="28"/>
        </w:rPr>
      </w:pPr>
      <w:r>
        <w:rPr>
          <w:sz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D01C8A" w:rsidRDefault="00D01C8A" w:rsidP="00A77379">
      <w:pPr>
        <w:pStyle w:val="a5"/>
        <w:numPr>
          <w:ilvl w:val="0"/>
          <w:numId w:val="115"/>
        </w:numPr>
        <w:tabs>
          <w:tab w:val="left" w:pos="1867"/>
        </w:tabs>
        <w:ind w:right="230" w:firstLine="708"/>
        <w:jc w:val="both"/>
        <w:rPr>
          <w:sz w:val="28"/>
        </w:rPr>
      </w:pPr>
      <w:r>
        <w:rPr>
          <w:sz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w:t>
      </w:r>
      <w:r>
        <w:rPr>
          <w:spacing w:val="-2"/>
          <w:sz w:val="28"/>
        </w:rPr>
        <w:t>действительности;</w:t>
      </w:r>
    </w:p>
    <w:p w:rsidR="00D01C8A" w:rsidRDefault="00D01C8A" w:rsidP="00A77379">
      <w:pPr>
        <w:pStyle w:val="a5"/>
        <w:numPr>
          <w:ilvl w:val="0"/>
          <w:numId w:val="115"/>
        </w:numPr>
        <w:tabs>
          <w:tab w:val="left" w:pos="1663"/>
        </w:tabs>
        <w:spacing w:before="1"/>
        <w:ind w:right="235" w:firstLine="708"/>
        <w:jc w:val="both"/>
        <w:rPr>
          <w:sz w:val="28"/>
        </w:rPr>
      </w:pPr>
      <w:r>
        <w:rPr>
          <w:sz w:val="28"/>
        </w:rPr>
        <w:t>приобретение опыта разнообразной деятельности, направленной на достижение целей устойчивого развития.</w:t>
      </w:r>
    </w:p>
    <w:p w:rsidR="00D01C8A" w:rsidRDefault="00D01C8A" w:rsidP="00D01C8A">
      <w:pPr>
        <w:pStyle w:val="1"/>
        <w:spacing w:line="321" w:lineRule="exact"/>
        <w:ind w:left="1181"/>
      </w:pPr>
      <w:r>
        <w:t>МЕСТО</w:t>
      </w:r>
      <w:r>
        <w:rPr>
          <w:spacing w:val="-8"/>
        </w:rPr>
        <w:t xml:space="preserve"> </w:t>
      </w:r>
      <w:r>
        <w:t>УЧЕБНОГО</w:t>
      </w:r>
      <w:r>
        <w:rPr>
          <w:spacing w:val="-6"/>
        </w:rPr>
        <w:t xml:space="preserve"> </w:t>
      </w:r>
      <w:r>
        <w:t>ПРЕДМЕТА</w:t>
      </w:r>
      <w:r>
        <w:rPr>
          <w:spacing w:val="-5"/>
        </w:rPr>
        <w:t xml:space="preserve"> </w:t>
      </w:r>
      <w:r>
        <w:t>«ГЕОГРАФИЯ»</w:t>
      </w:r>
      <w:r>
        <w:rPr>
          <w:spacing w:val="-5"/>
        </w:rPr>
        <w:t xml:space="preserve"> </w:t>
      </w:r>
      <w:r>
        <w:t>В</w:t>
      </w:r>
      <w:r>
        <w:rPr>
          <w:spacing w:val="-9"/>
        </w:rPr>
        <w:t xml:space="preserve"> </w:t>
      </w:r>
      <w:r>
        <w:t>УЧЕБНОМ</w:t>
      </w:r>
      <w:r>
        <w:rPr>
          <w:spacing w:val="-7"/>
        </w:rPr>
        <w:t xml:space="preserve"> </w:t>
      </w:r>
      <w:r>
        <w:rPr>
          <w:spacing w:val="-2"/>
        </w:rPr>
        <w:t>ПЛАНЕ</w:t>
      </w:r>
    </w:p>
    <w:p w:rsidR="00D01C8A" w:rsidRDefault="00D01C8A" w:rsidP="00D01C8A">
      <w:pPr>
        <w:pStyle w:val="a3"/>
        <w:ind w:right="227"/>
      </w:pPr>
      <w:r>
        <w:t>Учебным планом на изучение географии на базовом уровне в 10-11 классах отводится 68 часов: по одному часу в неделю в 10 и 11 классах.</w:t>
      </w:r>
    </w:p>
    <w:p w:rsidR="00D01C8A" w:rsidRDefault="00D01C8A" w:rsidP="00D01C8A">
      <w:pPr>
        <w:pStyle w:val="a3"/>
        <w:spacing w:before="1"/>
      </w:pPr>
    </w:p>
    <w:p w:rsidR="00D01C8A" w:rsidRDefault="00D01C8A" w:rsidP="00D01C8A">
      <w:pPr>
        <w:pStyle w:val="1"/>
        <w:ind w:left="1181" w:right="1935"/>
      </w:pPr>
      <w:r>
        <w:t>СОДЕРЖАНИЕ</w:t>
      </w:r>
      <w:r>
        <w:rPr>
          <w:spacing w:val="-12"/>
        </w:rPr>
        <w:t xml:space="preserve"> </w:t>
      </w:r>
      <w:r>
        <w:t>УЧЕБНОГО</w:t>
      </w:r>
      <w:r>
        <w:rPr>
          <w:spacing w:val="-12"/>
        </w:rPr>
        <w:t xml:space="preserve"> </w:t>
      </w:r>
      <w:r>
        <w:t>ПРЕДМЕТА</w:t>
      </w:r>
      <w:r>
        <w:rPr>
          <w:spacing w:val="-11"/>
        </w:rPr>
        <w:t xml:space="preserve"> </w:t>
      </w:r>
      <w:r>
        <w:t>«ГЕОГРАФИЯ» 10 КЛАСС</w:t>
      </w:r>
    </w:p>
    <w:p w:rsidR="00D01C8A" w:rsidRDefault="00D01C8A" w:rsidP="00D01C8A">
      <w:pPr>
        <w:pStyle w:val="3"/>
        <w:spacing w:line="321" w:lineRule="exact"/>
      </w:pPr>
      <w:r>
        <w:rPr>
          <w:i/>
        </w:rPr>
        <w:t>Раздел</w:t>
      </w:r>
      <w:r>
        <w:rPr>
          <w:i/>
          <w:spacing w:val="-7"/>
        </w:rPr>
        <w:t xml:space="preserve"> </w:t>
      </w:r>
      <w:r>
        <w:rPr>
          <w:i/>
        </w:rPr>
        <w:t>1.</w:t>
      </w:r>
      <w:r>
        <w:rPr>
          <w:i/>
          <w:spacing w:val="-4"/>
        </w:rPr>
        <w:t xml:space="preserve"> </w:t>
      </w:r>
      <w:r>
        <w:rPr>
          <w:i/>
        </w:rPr>
        <w:t>География</w:t>
      </w:r>
      <w:r>
        <w:rPr>
          <w:i/>
          <w:spacing w:val="-4"/>
        </w:rPr>
        <w:t xml:space="preserve"> </w:t>
      </w:r>
      <w:r>
        <w:rPr>
          <w:i/>
        </w:rPr>
        <w:t>как</w:t>
      </w:r>
      <w:r>
        <w:rPr>
          <w:i/>
          <w:spacing w:val="-4"/>
        </w:rPr>
        <w:t xml:space="preserve"> наука</w:t>
      </w:r>
    </w:p>
    <w:p w:rsidR="00D01C8A" w:rsidRDefault="00D01C8A" w:rsidP="00D01C8A">
      <w:pPr>
        <w:ind w:left="473" w:right="230" w:firstLine="708"/>
        <w:jc w:val="both"/>
        <w:rPr>
          <w:sz w:val="28"/>
        </w:rPr>
      </w:pPr>
      <w:r>
        <w:rPr>
          <w:b/>
          <w:sz w:val="28"/>
        </w:rPr>
        <w:t xml:space="preserve">Тема 1. Традиционные и новые методы в географии. Географические прогнозы. </w:t>
      </w:r>
      <w:r>
        <w:rPr>
          <w:sz w:val="28"/>
        </w:rPr>
        <w:t xml:space="preserve">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Pr>
          <w:spacing w:val="-2"/>
          <w:sz w:val="28"/>
        </w:rPr>
        <w:t>исследований.</w:t>
      </w:r>
    </w:p>
    <w:p w:rsidR="00D01C8A" w:rsidRDefault="00D01C8A" w:rsidP="00D01C8A">
      <w:pPr>
        <w:pStyle w:val="a3"/>
        <w:spacing w:before="1"/>
        <w:ind w:right="229"/>
      </w:pPr>
      <w:r>
        <w:rPr>
          <w:b/>
        </w:rPr>
        <w:t xml:space="preserve">Тема 2. Географическая культура. </w:t>
      </w:r>
      <w:r>
        <w:t>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01C8A" w:rsidRDefault="00D01C8A" w:rsidP="00D01C8A">
      <w:pPr>
        <w:pStyle w:val="3"/>
        <w:spacing w:line="321" w:lineRule="exact"/>
      </w:pPr>
      <w:r>
        <w:rPr>
          <w:i/>
        </w:rPr>
        <w:t>Раздел</w:t>
      </w:r>
      <w:r>
        <w:rPr>
          <w:i/>
          <w:spacing w:val="-9"/>
        </w:rPr>
        <w:t xml:space="preserve"> </w:t>
      </w:r>
      <w:r>
        <w:rPr>
          <w:i/>
        </w:rPr>
        <w:t>2.</w:t>
      </w:r>
      <w:r>
        <w:rPr>
          <w:i/>
          <w:spacing w:val="-7"/>
        </w:rPr>
        <w:t xml:space="preserve"> </w:t>
      </w:r>
      <w:r>
        <w:rPr>
          <w:i/>
        </w:rPr>
        <w:t>Природопользование</w:t>
      </w:r>
      <w:r>
        <w:rPr>
          <w:i/>
          <w:spacing w:val="-6"/>
        </w:rPr>
        <w:t xml:space="preserve"> </w:t>
      </w:r>
      <w:r>
        <w:rPr>
          <w:i/>
        </w:rPr>
        <w:t>и</w:t>
      </w:r>
      <w:r>
        <w:rPr>
          <w:i/>
          <w:spacing w:val="-6"/>
        </w:rPr>
        <w:t xml:space="preserve"> </w:t>
      </w:r>
      <w:r>
        <w:rPr>
          <w:i/>
          <w:spacing w:val="-2"/>
        </w:rPr>
        <w:t>геоэкология</w:t>
      </w:r>
    </w:p>
    <w:p w:rsidR="00D01C8A" w:rsidRDefault="00D01C8A" w:rsidP="00D01C8A">
      <w:pPr>
        <w:pStyle w:val="a3"/>
        <w:spacing w:before="2"/>
        <w:ind w:right="229"/>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01C8A" w:rsidRDefault="00D01C8A" w:rsidP="00D01C8A">
      <w:pPr>
        <w:ind w:left="473" w:right="226" w:firstLine="708"/>
        <w:jc w:val="both"/>
        <w:rPr>
          <w:sz w:val="28"/>
        </w:rPr>
      </w:pPr>
      <w:r>
        <w:rPr>
          <w:b/>
          <w:sz w:val="28"/>
        </w:rPr>
        <w:t xml:space="preserve">Тема 2. Естественный и антропогенный ландшафты. </w:t>
      </w:r>
      <w:r>
        <w:rPr>
          <w:sz w:val="28"/>
        </w:rPr>
        <w:t>Проблема</w:t>
      </w:r>
      <w:r>
        <w:rPr>
          <w:spacing w:val="-3"/>
          <w:sz w:val="28"/>
        </w:rPr>
        <w:t xml:space="preserve"> </w:t>
      </w:r>
      <w:r>
        <w:rPr>
          <w:sz w:val="28"/>
        </w:rPr>
        <w:t>сохранения ландшафтного и культурного разнообразия на Земле.</w:t>
      </w:r>
    </w:p>
    <w:p w:rsidR="00D01C8A" w:rsidRDefault="00D01C8A" w:rsidP="00D01C8A">
      <w:pPr>
        <w:pStyle w:val="2"/>
      </w:pPr>
      <w:r>
        <w:t>Практическая</w:t>
      </w:r>
      <w:r>
        <w:rPr>
          <w:spacing w:val="-4"/>
        </w:rPr>
        <w:t xml:space="preserve"> </w:t>
      </w:r>
      <w:r>
        <w:rPr>
          <w:spacing w:val="-2"/>
        </w:rPr>
        <w:t>работа</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4"/>
      </w:pPr>
      <w:r>
        <w:lastRenderedPageBreak/>
        <w:t xml:space="preserve">1. Классификация ландшафтов с использованием источников географической </w:t>
      </w:r>
      <w:r>
        <w:rPr>
          <w:spacing w:val="-2"/>
        </w:rPr>
        <w:t>информации.</w:t>
      </w:r>
    </w:p>
    <w:p w:rsidR="00D01C8A" w:rsidRDefault="00D01C8A" w:rsidP="00D01C8A">
      <w:pPr>
        <w:pStyle w:val="a3"/>
        <w:ind w:right="223"/>
      </w:pPr>
      <w:r>
        <w:rPr>
          <w:b/>
        </w:rPr>
        <w:t xml:space="preserve">Тема 3. Проблемы взаимодействия человека и природы. </w:t>
      </w:r>
      <w:r>
        <w:t>Опасные природные явления, климатические изменения, повышение уровня Мирового</w:t>
      </w:r>
      <w:r>
        <w:rPr>
          <w:spacing w:val="40"/>
        </w:rPr>
        <w:t xml:space="preserve"> </w:t>
      </w:r>
      <w:r>
        <w:t>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01C8A" w:rsidRDefault="00D01C8A" w:rsidP="00D01C8A">
      <w:pPr>
        <w:pStyle w:val="2"/>
      </w:pPr>
      <w:r>
        <w:t>Практическая</w:t>
      </w:r>
      <w:r>
        <w:rPr>
          <w:spacing w:val="-4"/>
        </w:rPr>
        <w:t xml:space="preserve"> </w:t>
      </w:r>
      <w:r>
        <w:rPr>
          <w:spacing w:val="-2"/>
        </w:rPr>
        <w:t>работа</w:t>
      </w:r>
    </w:p>
    <w:p w:rsidR="00D01C8A" w:rsidRDefault="00D01C8A" w:rsidP="00A77379">
      <w:pPr>
        <w:pStyle w:val="a5"/>
        <w:numPr>
          <w:ilvl w:val="0"/>
          <w:numId w:val="114"/>
        </w:numPr>
        <w:tabs>
          <w:tab w:val="left" w:pos="1478"/>
        </w:tabs>
        <w:ind w:right="232" w:firstLine="708"/>
        <w:jc w:val="both"/>
        <w:rPr>
          <w:sz w:val="28"/>
        </w:rPr>
      </w:pPr>
      <w:r>
        <w:rPr>
          <w:sz w:val="28"/>
        </w:rPr>
        <w:t xml:space="preserve">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sz w:val="28"/>
        </w:rPr>
        <w:t>(исследования).</w:t>
      </w:r>
    </w:p>
    <w:p w:rsidR="00D01C8A" w:rsidRDefault="00D01C8A" w:rsidP="00D01C8A">
      <w:pPr>
        <w:pStyle w:val="a3"/>
        <w:spacing w:before="2"/>
        <w:ind w:right="223"/>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w:t>
      </w:r>
      <w:r>
        <w:rPr>
          <w:spacing w:val="80"/>
        </w:rPr>
        <w:t xml:space="preserve"> </w:t>
      </w:r>
      <w:r>
        <w:t>в том числе России. Ресурсообеспеченность. Истощение природных ресурсов. Обеспеченность</w:t>
      </w:r>
      <w:r>
        <w:rPr>
          <w:spacing w:val="-2"/>
        </w:rPr>
        <w:t xml:space="preserve"> </w:t>
      </w:r>
      <w:r>
        <w:t>стран стратегическими</w:t>
      </w:r>
      <w:r>
        <w:rPr>
          <w:spacing w:val="-2"/>
        </w:rPr>
        <w:t xml:space="preserve"> </w:t>
      </w:r>
      <w:r>
        <w:t>ресурсами:</w:t>
      </w:r>
      <w:r>
        <w:rPr>
          <w:spacing w:val="-1"/>
        </w:rPr>
        <w:t xml:space="preserve"> </w:t>
      </w:r>
      <w:r>
        <w:t>нефтью,</w:t>
      </w:r>
      <w:r>
        <w:rPr>
          <w:spacing w:val="-3"/>
        </w:rPr>
        <w:t xml:space="preserve"> </w:t>
      </w:r>
      <w:r>
        <w:t>газом,</w:t>
      </w:r>
      <w:r>
        <w:rPr>
          <w:spacing w:val="-4"/>
        </w:rPr>
        <w:t xml:space="preserve"> </w:t>
      </w:r>
      <w:r>
        <w:t>ураном,</w:t>
      </w:r>
      <w:r>
        <w:rPr>
          <w:spacing w:val="-1"/>
        </w:rPr>
        <w:t xml:space="preserve"> </w:t>
      </w:r>
      <w:r>
        <w:t>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w:t>
      </w:r>
      <w:r>
        <w:rPr>
          <w:spacing w:val="40"/>
        </w:rPr>
        <w:t xml:space="preserve"> </w:t>
      </w:r>
      <w:r>
        <w:t xml:space="preserve">перспективы их использования. Агроклиматические ресурсы. Рекреационные </w:t>
      </w:r>
      <w:r>
        <w:rPr>
          <w:spacing w:val="-2"/>
        </w:rPr>
        <w:t>ресурсы.</w:t>
      </w:r>
    </w:p>
    <w:p w:rsidR="00D01C8A" w:rsidRDefault="00D01C8A" w:rsidP="00D01C8A">
      <w:pPr>
        <w:pStyle w:val="2"/>
        <w:spacing w:line="320" w:lineRule="exact"/>
      </w:pPr>
      <w:r>
        <w:t>Практические</w:t>
      </w:r>
      <w:r>
        <w:rPr>
          <w:spacing w:val="-9"/>
        </w:rPr>
        <w:t xml:space="preserve"> </w:t>
      </w:r>
      <w:r>
        <w:rPr>
          <w:spacing w:val="-2"/>
        </w:rPr>
        <w:t>работы</w:t>
      </w:r>
    </w:p>
    <w:p w:rsidR="00D01C8A" w:rsidRDefault="00D01C8A" w:rsidP="00A77379">
      <w:pPr>
        <w:pStyle w:val="a5"/>
        <w:numPr>
          <w:ilvl w:val="0"/>
          <w:numId w:val="113"/>
        </w:numPr>
        <w:tabs>
          <w:tab w:val="left" w:pos="1551"/>
        </w:tabs>
        <w:spacing w:line="242" w:lineRule="auto"/>
        <w:ind w:right="231" w:firstLine="708"/>
        <w:jc w:val="both"/>
        <w:rPr>
          <w:sz w:val="28"/>
        </w:rPr>
      </w:pPr>
      <w:r>
        <w:rPr>
          <w:sz w:val="28"/>
        </w:rPr>
        <w:t>Оценка природно-ресурсного капитала одной из стран (по выбору) по источникам географической информации.</w:t>
      </w:r>
    </w:p>
    <w:p w:rsidR="00D01C8A" w:rsidRDefault="00D01C8A" w:rsidP="00A77379">
      <w:pPr>
        <w:pStyle w:val="a5"/>
        <w:numPr>
          <w:ilvl w:val="0"/>
          <w:numId w:val="113"/>
        </w:numPr>
        <w:tabs>
          <w:tab w:val="left" w:pos="1478"/>
        </w:tabs>
        <w:ind w:right="237" w:firstLine="708"/>
        <w:jc w:val="both"/>
        <w:rPr>
          <w:sz w:val="28"/>
        </w:rPr>
      </w:pPr>
      <w:r>
        <w:rPr>
          <w:sz w:val="28"/>
        </w:rPr>
        <w:t xml:space="preserve">Определение ресурсообеспеченности стран отдельными видами природных </w:t>
      </w:r>
      <w:r>
        <w:rPr>
          <w:spacing w:val="-2"/>
          <w:sz w:val="28"/>
        </w:rPr>
        <w:t>ресурсов.</w:t>
      </w:r>
    </w:p>
    <w:p w:rsidR="00D01C8A" w:rsidRDefault="00D01C8A" w:rsidP="00D01C8A">
      <w:pPr>
        <w:pStyle w:val="3"/>
        <w:spacing w:line="321" w:lineRule="exact"/>
      </w:pPr>
      <w:r>
        <w:rPr>
          <w:i/>
        </w:rPr>
        <w:t>Раздел</w:t>
      </w:r>
      <w:r>
        <w:rPr>
          <w:i/>
          <w:spacing w:val="-8"/>
        </w:rPr>
        <w:t xml:space="preserve"> </w:t>
      </w:r>
      <w:r>
        <w:rPr>
          <w:i/>
        </w:rPr>
        <w:t>3.</w:t>
      </w:r>
      <w:r>
        <w:rPr>
          <w:i/>
          <w:spacing w:val="-6"/>
        </w:rPr>
        <w:t xml:space="preserve"> </w:t>
      </w:r>
      <w:r>
        <w:rPr>
          <w:i/>
        </w:rPr>
        <w:t>Современная</w:t>
      </w:r>
      <w:r>
        <w:rPr>
          <w:i/>
          <w:spacing w:val="-6"/>
        </w:rPr>
        <w:t xml:space="preserve"> </w:t>
      </w:r>
      <w:r>
        <w:rPr>
          <w:i/>
        </w:rPr>
        <w:t>политическая</w:t>
      </w:r>
      <w:r>
        <w:rPr>
          <w:i/>
          <w:spacing w:val="-6"/>
        </w:rPr>
        <w:t xml:space="preserve"> </w:t>
      </w:r>
      <w:r>
        <w:rPr>
          <w:i/>
          <w:spacing w:val="-2"/>
        </w:rPr>
        <w:t>карта</w:t>
      </w:r>
    </w:p>
    <w:p w:rsidR="00D01C8A" w:rsidRDefault="00D01C8A" w:rsidP="00D01C8A">
      <w:pPr>
        <w:ind w:left="473" w:right="229" w:firstLine="708"/>
        <w:jc w:val="both"/>
        <w:rPr>
          <w:sz w:val="28"/>
        </w:rPr>
      </w:pPr>
      <w:r>
        <w:rPr>
          <w:b/>
          <w:sz w:val="28"/>
        </w:rPr>
        <w:t xml:space="preserve">Тема 1. Теоретические основы геополитики как науки. Политическая география и геополитика. </w:t>
      </w:r>
      <w:r>
        <w:rPr>
          <w:sz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01C8A" w:rsidRDefault="00D01C8A" w:rsidP="00D01C8A">
      <w:pPr>
        <w:ind w:left="473" w:right="228" w:firstLine="708"/>
        <w:jc w:val="both"/>
        <w:rPr>
          <w:sz w:val="28"/>
        </w:rPr>
      </w:pPr>
      <w:r>
        <w:rPr>
          <w:b/>
          <w:sz w:val="28"/>
        </w:rPr>
        <w:t xml:space="preserve">Тема 2. Классификации и типология стран мира. </w:t>
      </w:r>
      <w:r>
        <w:rPr>
          <w:sz w:val="28"/>
        </w:rPr>
        <w:t>Основные типы стран: критерии их выделения. Формы правления государств мира, унитарное и федеративное и государственное устройство.</w:t>
      </w:r>
    </w:p>
    <w:p w:rsidR="00D01C8A" w:rsidRDefault="00D01C8A" w:rsidP="00D01C8A">
      <w:pPr>
        <w:pStyle w:val="3"/>
        <w:spacing w:line="321" w:lineRule="exact"/>
      </w:pPr>
      <w:r>
        <w:rPr>
          <w:i/>
        </w:rPr>
        <w:t>Раздел</w:t>
      </w:r>
      <w:r>
        <w:rPr>
          <w:i/>
          <w:spacing w:val="-8"/>
        </w:rPr>
        <w:t xml:space="preserve"> </w:t>
      </w:r>
      <w:r>
        <w:rPr>
          <w:i/>
        </w:rPr>
        <w:t>4.</w:t>
      </w:r>
      <w:r>
        <w:rPr>
          <w:i/>
          <w:spacing w:val="-5"/>
        </w:rPr>
        <w:t xml:space="preserve"> </w:t>
      </w:r>
      <w:r>
        <w:rPr>
          <w:i/>
        </w:rPr>
        <w:t>Население</w:t>
      </w:r>
      <w:r>
        <w:rPr>
          <w:i/>
          <w:spacing w:val="-4"/>
        </w:rPr>
        <w:t xml:space="preserve"> мира</w:t>
      </w:r>
    </w:p>
    <w:p w:rsidR="00D01C8A" w:rsidRDefault="00D01C8A" w:rsidP="00D01C8A">
      <w:pPr>
        <w:pStyle w:val="a3"/>
        <w:ind w:right="227"/>
      </w:pPr>
      <w:r>
        <w:rPr>
          <w:b/>
        </w:rPr>
        <w:t xml:space="preserve">Тема 1. Численность и воспроизводство населения. </w:t>
      </w:r>
      <w:r>
        <w:t>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w:t>
      </w:r>
      <w:r>
        <w:rPr>
          <w:spacing w:val="80"/>
        </w:rPr>
        <w:t xml:space="preserve"> </w:t>
      </w:r>
      <w:r>
        <w:t>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D01C8A" w:rsidRDefault="00D01C8A" w:rsidP="00D01C8A">
      <w:pPr>
        <w:pStyle w:val="2"/>
      </w:pPr>
      <w:r>
        <w:t>Практические</w:t>
      </w:r>
      <w:r>
        <w:rPr>
          <w:spacing w:val="-9"/>
        </w:rPr>
        <w:t xml:space="preserve"> </w:t>
      </w:r>
      <w:r>
        <w:rPr>
          <w:spacing w:val="-2"/>
        </w:rPr>
        <w:t>работы</w:t>
      </w:r>
    </w:p>
    <w:p w:rsidR="00D01C8A" w:rsidRDefault="00D01C8A" w:rsidP="00D01C8A">
      <w:pPr>
        <w:sectPr w:rsidR="00D01C8A">
          <w:pgSz w:w="11920" w:h="16860"/>
          <w:pgMar w:top="780" w:right="340" w:bottom="900" w:left="660" w:header="0" w:footer="608" w:gutter="0"/>
          <w:cols w:space="720"/>
        </w:sectPr>
      </w:pPr>
    </w:p>
    <w:p w:rsidR="00D01C8A" w:rsidRDefault="00D01C8A" w:rsidP="00A77379">
      <w:pPr>
        <w:pStyle w:val="a5"/>
        <w:numPr>
          <w:ilvl w:val="0"/>
          <w:numId w:val="112"/>
        </w:numPr>
        <w:tabs>
          <w:tab w:val="left" w:pos="1476"/>
        </w:tabs>
        <w:spacing w:before="61"/>
        <w:ind w:right="232" w:firstLine="708"/>
        <w:jc w:val="both"/>
        <w:rPr>
          <w:sz w:val="28"/>
        </w:rPr>
      </w:pPr>
      <w:r>
        <w:rPr>
          <w:sz w:val="28"/>
        </w:rPr>
        <w:lastRenderedPageBreak/>
        <w:t xml:space="preserve">Определение и сравнение темпов роста населения крупных по численности населения стран, регионов мира (форма фиксации результатов анализа по выбору </w:t>
      </w:r>
      <w:r>
        <w:rPr>
          <w:spacing w:val="-2"/>
          <w:sz w:val="28"/>
        </w:rPr>
        <w:t>обучающихся).</w:t>
      </w:r>
    </w:p>
    <w:p w:rsidR="00D01C8A" w:rsidRDefault="00D01C8A" w:rsidP="00A77379">
      <w:pPr>
        <w:pStyle w:val="a5"/>
        <w:numPr>
          <w:ilvl w:val="0"/>
          <w:numId w:val="112"/>
        </w:numPr>
        <w:tabs>
          <w:tab w:val="left" w:pos="1464"/>
        </w:tabs>
        <w:ind w:right="236" w:firstLine="708"/>
        <w:jc w:val="both"/>
        <w:rPr>
          <w:sz w:val="28"/>
        </w:rPr>
      </w:pPr>
      <w:r>
        <w:rPr>
          <w:sz w:val="28"/>
        </w:rPr>
        <w:t>Объяснение</w:t>
      </w:r>
      <w:r>
        <w:rPr>
          <w:spacing w:val="-3"/>
          <w:sz w:val="28"/>
        </w:rPr>
        <w:t xml:space="preserve"> </w:t>
      </w:r>
      <w:r>
        <w:rPr>
          <w:sz w:val="28"/>
        </w:rPr>
        <w:t>особенности</w:t>
      </w:r>
      <w:r>
        <w:rPr>
          <w:spacing w:val="-2"/>
          <w:sz w:val="28"/>
        </w:rPr>
        <w:t xml:space="preserve"> </w:t>
      </w:r>
      <w:r>
        <w:rPr>
          <w:sz w:val="28"/>
        </w:rPr>
        <w:t>демографической</w:t>
      </w:r>
      <w:r>
        <w:rPr>
          <w:spacing w:val="-2"/>
          <w:sz w:val="28"/>
        </w:rPr>
        <w:t xml:space="preserve"> </w:t>
      </w:r>
      <w:r>
        <w:rPr>
          <w:sz w:val="28"/>
        </w:rPr>
        <w:t>политики в</w:t>
      </w:r>
      <w:r>
        <w:rPr>
          <w:spacing w:val="-3"/>
          <w:sz w:val="28"/>
        </w:rPr>
        <w:t xml:space="preserve"> </w:t>
      </w:r>
      <w:r>
        <w:rPr>
          <w:sz w:val="28"/>
        </w:rPr>
        <w:t>странах</w:t>
      </w:r>
      <w:r>
        <w:rPr>
          <w:spacing w:val="-2"/>
          <w:sz w:val="28"/>
        </w:rPr>
        <w:t xml:space="preserve"> </w:t>
      </w:r>
      <w:r>
        <w:rPr>
          <w:sz w:val="28"/>
        </w:rPr>
        <w:t>с различным типом воспроизводства населения.</w:t>
      </w:r>
    </w:p>
    <w:p w:rsidR="00D01C8A" w:rsidRDefault="00D01C8A" w:rsidP="00D01C8A">
      <w:pPr>
        <w:pStyle w:val="a3"/>
        <w:ind w:right="228"/>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w:t>
      </w:r>
      <w:r>
        <w:rPr>
          <w:spacing w:val="-2"/>
        </w:rPr>
        <w:t xml:space="preserve"> </w:t>
      </w:r>
      <w:r>
        <w:t>языковые</w:t>
      </w:r>
      <w:r>
        <w:rPr>
          <w:spacing w:val="-2"/>
        </w:rPr>
        <w:t xml:space="preserve"> </w:t>
      </w:r>
      <w:r>
        <w:t>семьи</w:t>
      </w:r>
      <w:r>
        <w:rPr>
          <w:spacing w:val="-1"/>
        </w:rPr>
        <w:t xml:space="preserve"> </w:t>
      </w:r>
      <w:r>
        <w:t>и</w:t>
      </w:r>
      <w:r>
        <w:rPr>
          <w:spacing w:val="-1"/>
        </w:rPr>
        <w:t xml:space="preserve"> </w:t>
      </w:r>
      <w:r>
        <w:t>группы,</w:t>
      </w:r>
      <w:r>
        <w:rPr>
          <w:spacing w:val="-4"/>
        </w:rPr>
        <w:t xml:space="preserve"> </w:t>
      </w:r>
      <w:r>
        <w:t>особенности</w:t>
      </w:r>
      <w:r>
        <w:rPr>
          <w:spacing w:val="-1"/>
        </w:rPr>
        <w:t xml:space="preserve"> </w:t>
      </w:r>
      <w:r>
        <w:t>их</w:t>
      </w:r>
      <w:r>
        <w:rPr>
          <w:spacing w:val="-2"/>
        </w:rPr>
        <w:t xml:space="preserve"> </w:t>
      </w:r>
      <w:r>
        <w:t>размещения.</w:t>
      </w:r>
      <w:r>
        <w:rPr>
          <w:spacing w:val="-2"/>
        </w:rPr>
        <w:t xml:space="preserve"> </w:t>
      </w:r>
      <w:r>
        <w:t>Религиозный</w:t>
      </w:r>
      <w:r>
        <w:rPr>
          <w:spacing w:val="-1"/>
        </w:rPr>
        <w:t xml:space="preserve"> </w:t>
      </w:r>
      <w:r>
        <w:t>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D01C8A" w:rsidRDefault="00D01C8A" w:rsidP="00D01C8A">
      <w:pPr>
        <w:pStyle w:val="2"/>
        <w:spacing w:before="1"/>
      </w:pPr>
      <w:r>
        <w:t>Практические</w:t>
      </w:r>
      <w:r>
        <w:rPr>
          <w:spacing w:val="-9"/>
        </w:rPr>
        <w:t xml:space="preserve"> </w:t>
      </w:r>
      <w:r>
        <w:rPr>
          <w:spacing w:val="-2"/>
        </w:rPr>
        <w:t>работы</w:t>
      </w:r>
    </w:p>
    <w:p w:rsidR="00D01C8A" w:rsidRDefault="00D01C8A" w:rsidP="00A77379">
      <w:pPr>
        <w:pStyle w:val="a5"/>
        <w:numPr>
          <w:ilvl w:val="0"/>
          <w:numId w:val="111"/>
        </w:numPr>
        <w:tabs>
          <w:tab w:val="left" w:pos="1529"/>
        </w:tabs>
        <w:ind w:right="232" w:firstLine="708"/>
        <w:jc w:val="both"/>
        <w:rPr>
          <w:sz w:val="28"/>
        </w:rPr>
      </w:pPr>
      <w:r>
        <w:rPr>
          <w:sz w:val="28"/>
        </w:rPr>
        <w:t>Сравнение половой и возрастной структуры в странах различных типов воспроизводства населения на основе анализа половозрастных пирамид.</w:t>
      </w:r>
    </w:p>
    <w:p w:rsidR="00D01C8A" w:rsidRDefault="00D01C8A" w:rsidP="00A77379">
      <w:pPr>
        <w:pStyle w:val="a5"/>
        <w:numPr>
          <w:ilvl w:val="0"/>
          <w:numId w:val="111"/>
        </w:numPr>
        <w:tabs>
          <w:tab w:val="left" w:pos="1546"/>
        </w:tabs>
        <w:ind w:right="232" w:firstLine="708"/>
        <w:jc w:val="both"/>
        <w:rPr>
          <w:sz w:val="28"/>
        </w:rPr>
      </w:pPr>
      <w:r>
        <w:rPr>
          <w:sz w:val="28"/>
        </w:rPr>
        <w:t>Прогнозирование изменений возрастной структуры отдельных стран на основе анализа различных источников географической информации.</w:t>
      </w:r>
    </w:p>
    <w:p w:rsidR="00D01C8A" w:rsidRDefault="00D01C8A" w:rsidP="00D01C8A">
      <w:pPr>
        <w:pStyle w:val="a3"/>
        <w:ind w:right="226"/>
      </w:pPr>
      <w:r>
        <w:rPr>
          <w:b/>
        </w:rPr>
        <w:t xml:space="preserve">Тема 3. Размещение населения. </w:t>
      </w:r>
      <w: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01C8A" w:rsidRDefault="00D01C8A" w:rsidP="00D01C8A">
      <w:pPr>
        <w:pStyle w:val="2"/>
      </w:pPr>
      <w:r>
        <w:t>Практическая</w:t>
      </w:r>
      <w:r>
        <w:rPr>
          <w:spacing w:val="-4"/>
        </w:rPr>
        <w:t xml:space="preserve"> </w:t>
      </w:r>
      <w:r>
        <w:rPr>
          <w:spacing w:val="-2"/>
        </w:rPr>
        <w:t>работа</w:t>
      </w:r>
    </w:p>
    <w:p w:rsidR="00D01C8A" w:rsidRDefault="00D01C8A" w:rsidP="00A77379">
      <w:pPr>
        <w:pStyle w:val="a5"/>
        <w:numPr>
          <w:ilvl w:val="0"/>
          <w:numId w:val="110"/>
        </w:numPr>
        <w:tabs>
          <w:tab w:val="left" w:pos="1497"/>
        </w:tabs>
        <w:spacing w:line="242" w:lineRule="auto"/>
        <w:ind w:right="235" w:firstLine="708"/>
        <w:jc w:val="both"/>
        <w:rPr>
          <w:sz w:val="28"/>
        </w:rPr>
      </w:pPr>
      <w:r>
        <w:rPr>
          <w:sz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01C8A" w:rsidRDefault="00D01C8A" w:rsidP="00D01C8A">
      <w:pPr>
        <w:pStyle w:val="a3"/>
        <w:ind w:right="226"/>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01C8A" w:rsidRDefault="00D01C8A" w:rsidP="00D01C8A">
      <w:pPr>
        <w:pStyle w:val="2"/>
      </w:pPr>
      <w:r>
        <w:t>Практическая</w:t>
      </w:r>
      <w:r>
        <w:rPr>
          <w:spacing w:val="-4"/>
        </w:rPr>
        <w:t xml:space="preserve"> </w:t>
      </w:r>
      <w:r>
        <w:rPr>
          <w:spacing w:val="-2"/>
        </w:rPr>
        <w:t>работа</w:t>
      </w:r>
    </w:p>
    <w:p w:rsidR="00D01C8A" w:rsidRDefault="00D01C8A" w:rsidP="00A77379">
      <w:pPr>
        <w:pStyle w:val="a5"/>
        <w:numPr>
          <w:ilvl w:val="0"/>
          <w:numId w:val="109"/>
        </w:numPr>
        <w:tabs>
          <w:tab w:val="left" w:pos="1474"/>
        </w:tabs>
        <w:ind w:right="233" w:firstLine="708"/>
        <w:jc w:val="both"/>
        <w:rPr>
          <w:sz w:val="28"/>
        </w:rPr>
      </w:pPr>
      <w:r>
        <w:rPr>
          <w:sz w:val="28"/>
        </w:rPr>
        <w:t>Объяснение различий в показателях качества жизни населения в отдельных регионах и странах мира на основе анализа источников географической</w:t>
      </w:r>
      <w:r>
        <w:rPr>
          <w:spacing w:val="40"/>
          <w:sz w:val="28"/>
        </w:rPr>
        <w:t xml:space="preserve"> </w:t>
      </w:r>
      <w:r>
        <w:rPr>
          <w:spacing w:val="-2"/>
          <w:sz w:val="28"/>
        </w:rPr>
        <w:t>информации.</w:t>
      </w:r>
    </w:p>
    <w:p w:rsidR="00D01C8A" w:rsidRDefault="00D01C8A" w:rsidP="00D01C8A">
      <w:pPr>
        <w:pStyle w:val="3"/>
        <w:spacing w:line="321" w:lineRule="exact"/>
      </w:pPr>
      <w:r>
        <w:rPr>
          <w:i/>
        </w:rPr>
        <w:t>Раздел</w:t>
      </w:r>
      <w:r>
        <w:rPr>
          <w:i/>
          <w:spacing w:val="-7"/>
        </w:rPr>
        <w:t xml:space="preserve"> </w:t>
      </w:r>
      <w:r>
        <w:rPr>
          <w:i/>
        </w:rPr>
        <w:t>5.</w:t>
      </w:r>
      <w:r>
        <w:rPr>
          <w:i/>
          <w:spacing w:val="-6"/>
        </w:rPr>
        <w:t xml:space="preserve"> </w:t>
      </w:r>
      <w:r>
        <w:rPr>
          <w:i/>
        </w:rPr>
        <w:t>Мировое</w:t>
      </w:r>
      <w:r>
        <w:rPr>
          <w:i/>
          <w:spacing w:val="-6"/>
        </w:rPr>
        <w:t xml:space="preserve"> </w:t>
      </w:r>
      <w:r>
        <w:rPr>
          <w:i/>
          <w:spacing w:val="-2"/>
        </w:rPr>
        <w:t>хозяйство</w:t>
      </w:r>
    </w:p>
    <w:p w:rsidR="00D01C8A" w:rsidRDefault="00D01C8A" w:rsidP="00D01C8A">
      <w:pPr>
        <w:pStyle w:val="a3"/>
        <w:ind w:right="226"/>
      </w:pPr>
      <w:r>
        <w:rPr>
          <w:b/>
        </w:rPr>
        <w:t xml:space="preserve">Тема 1. Состав и структура мирового хозяйства. Международное географическое разделение труда. </w:t>
      </w:r>
      <w:r>
        <w:t>Мировое хозяйство:определение и состав. Основные</w:t>
      </w:r>
      <w:r>
        <w:rPr>
          <w:spacing w:val="-1"/>
        </w:rPr>
        <w:t xml:space="preserve"> </w:t>
      </w:r>
      <w:r>
        <w:t>этапы</w:t>
      </w:r>
      <w:r>
        <w:rPr>
          <w:spacing w:val="-2"/>
        </w:rPr>
        <w:t xml:space="preserve"> </w:t>
      </w:r>
      <w:r>
        <w:t>развития мирового</w:t>
      </w:r>
      <w:r>
        <w:rPr>
          <w:spacing w:val="-1"/>
        </w:rPr>
        <w:t xml:space="preserve"> </w:t>
      </w:r>
      <w:r>
        <w:t>хозяйства.</w:t>
      </w:r>
      <w:r>
        <w:rPr>
          <w:spacing w:val="-2"/>
        </w:rPr>
        <w:t xml:space="preserve"> </w:t>
      </w:r>
      <w:r>
        <w:t>Факторы размещения производства</w:t>
      </w:r>
      <w:r>
        <w:rPr>
          <w:spacing w:val="-1"/>
        </w:rPr>
        <w:t xml:space="preserve"> </w:t>
      </w:r>
      <w:r>
        <w:t>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2"/>
        <w:spacing w:before="61"/>
      </w:pPr>
      <w:r>
        <w:lastRenderedPageBreak/>
        <w:t>Практическая</w:t>
      </w:r>
      <w:r>
        <w:rPr>
          <w:spacing w:val="-4"/>
        </w:rPr>
        <w:t xml:space="preserve"> </w:t>
      </w:r>
      <w:r>
        <w:rPr>
          <w:spacing w:val="-2"/>
        </w:rPr>
        <w:t>работа</w:t>
      </w:r>
    </w:p>
    <w:p w:rsidR="00D01C8A" w:rsidRDefault="00D01C8A" w:rsidP="00A77379">
      <w:pPr>
        <w:pStyle w:val="a5"/>
        <w:numPr>
          <w:ilvl w:val="0"/>
          <w:numId w:val="108"/>
        </w:numPr>
        <w:tabs>
          <w:tab w:val="left" w:pos="1745"/>
        </w:tabs>
        <w:ind w:right="234" w:firstLine="708"/>
        <w:jc w:val="both"/>
        <w:rPr>
          <w:sz w:val="28"/>
        </w:rPr>
      </w:pPr>
      <w:r>
        <w:rPr>
          <w:sz w:val="28"/>
        </w:rPr>
        <w:t>Сравнение структуры экономики аграрных, индустриальных и постиндустриальных стран.</w:t>
      </w:r>
    </w:p>
    <w:p w:rsidR="00D01C8A" w:rsidRDefault="00D01C8A" w:rsidP="00D01C8A">
      <w:pPr>
        <w:pStyle w:val="a3"/>
        <w:ind w:right="222"/>
      </w:pPr>
      <w:r>
        <w:rPr>
          <w:b/>
        </w:rPr>
        <w:t xml:space="preserve">Тема 2. Международная экономическая интеграция. </w:t>
      </w:r>
      <w:r>
        <w:t>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D01C8A" w:rsidRDefault="00D01C8A" w:rsidP="00D01C8A">
      <w:pPr>
        <w:pStyle w:val="2"/>
      </w:pPr>
      <w:r>
        <w:t>Тема</w:t>
      </w:r>
      <w:r>
        <w:rPr>
          <w:spacing w:val="-6"/>
        </w:rPr>
        <w:t xml:space="preserve"> </w:t>
      </w:r>
      <w:r>
        <w:t>3.</w:t>
      </w:r>
      <w:r>
        <w:rPr>
          <w:spacing w:val="-4"/>
        </w:rPr>
        <w:t xml:space="preserve"> </w:t>
      </w:r>
      <w:r>
        <w:t>География</w:t>
      </w:r>
      <w:r>
        <w:rPr>
          <w:spacing w:val="-8"/>
        </w:rPr>
        <w:t xml:space="preserve"> </w:t>
      </w:r>
      <w:r>
        <w:t>главных</w:t>
      </w:r>
      <w:r>
        <w:rPr>
          <w:spacing w:val="-3"/>
        </w:rPr>
        <w:t xml:space="preserve"> </w:t>
      </w:r>
      <w:r>
        <w:t>отраслей</w:t>
      </w:r>
      <w:r>
        <w:rPr>
          <w:spacing w:val="-8"/>
        </w:rPr>
        <w:t xml:space="preserve"> </w:t>
      </w:r>
      <w:r>
        <w:t>мирового</w:t>
      </w:r>
      <w:r>
        <w:rPr>
          <w:spacing w:val="-6"/>
        </w:rPr>
        <w:t xml:space="preserve"> </w:t>
      </w:r>
      <w:r>
        <w:rPr>
          <w:spacing w:val="-2"/>
        </w:rPr>
        <w:t>хозяйства.</w:t>
      </w:r>
    </w:p>
    <w:p w:rsidR="00D01C8A" w:rsidRDefault="00D01C8A" w:rsidP="00D01C8A">
      <w:pPr>
        <w:pStyle w:val="a3"/>
        <w:ind w:right="226"/>
      </w:pPr>
      <w:r>
        <w:rPr>
          <w:b/>
        </w:rPr>
        <w:t xml:space="preserve">Промышленность мира. </w:t>
      </w:r>
      <w: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D01C8A" w:rsidRDefault="00D01C8A" w:rsidP="00D01C8A">
      <w:pPr>
        <w:pStyle w:val="a3"/>
        <w:spacing w:line="321" w:lineRule="exact"/>
        <w:ind w:left="1181"/>
      </w:pPr>
      <w:r>
        <w:t>Топливно-энергетический</w:t>
      </w:r>
      <w:r>
        <w:rPr>
          <w:spacing w:val="50"/>
          <w:w w:val="150"/>
        </w:rPr>
        <w:t xml:space="preserve">  </w:t>
      </w:r>
      <w:r>
        <w:t>комплекс</w:t>
      </w:r>
      <w:r>
        <w:rPr>
          <w:spacing w:val="49"/>
          <w:w w:val="150"/>
        </w:rPr>
        <w:t xml:space="preserve">  </w:t>
      </w:r>
      <w:r>
        <w:t>мира:</w:t>
      </w:r>
      <w:r>
        <w:rPr>
          <w:spacing w:val="49"/>
          <w:w w:val="150"/>
        </w:rPr>
        <w:t xml:space="preserve">  </w:t>
      </w:r>
      <w:r>
        <w:t>основные</w:t>
      </w:r>
      <w:r>
        <w:rPr>
          <w:spacing w:val="49"/>
          <w:w w:val="150"/>
        </w:rPr>
        <w:t xml:space="preserve">  </w:t>
      </w:r>
      <w:r>
        <w:t>этапы</w:t>
      </w:r>
      <w:r>
        <w:rPr>
          <w:spacing w:val="50"/>
          <w:w w:val="150"/>
        </w:rPr>
        <w:t xml:space="preserve">  </w:t>
      </w:r>
      <w:r>
        <w:rPr>
          <w:spacing w:val="-2"/>
        </w:rPr>
        <w:t>развития,</w:t>
      </w:r>
    </w:p>
    <w:p w:rsidR="00D01C8A" w:rsidRDefault="00D01C8A" w:rsidP="00D01C8A">
      <w:pPr>
        <w:pStyle w:val="a3"/>
        <w:spacing w:before="3"/>
        <w:ind w:right="229"/>
      </w:pPr>
      <w:r>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w:t>
      </w:r>
      <w:r>
        <w:rPr>
          <w:spacing w:val="80"/>
          <w:w w:val="150"/>
        </w:rPr>
        <w:t xml:space="preserve"> </w:t>
      </w:r>
      <w:r>
        <w:t>её</w:t>
      </w:r>
      <w:r>
        <w:rPr>
          <w:spacing w:val="80"/>
          <w:w w:val="150"/>
        </w:rPr>
        <w:t xml:space="preserve"> </w:t>
      </w:r>
      <w:r>
        <w:t>географию,</w:t>
      </w:r>
      <w:r>
        <w:rPr>
          <w:spacing w:val="80"/>
          <w:w w:val="150"/>
        </w:rPr>
        <w:t xml:space="preserve"> </w:t>
      </w:r>
      <w:r>
        <w:t>«сланцевая</w:t>
      </w:r>
      <w:r>
        <w:rPr>
          <w:spacing w:val="80"/>
          <w:w w:val="150"/>
        </w:rPr>
        <w:t xml:space="preserve"> </w:t>
      </w:r>
      <w:r>
        <w:t>революция»,</w:t>
      </w:r>
      <w:r>
        <w:rPr>
          <w:spacing w:val="80"/>
          <w:w w:val="150"/>
        </w:rPr>
        <w:t xml:space="preserve"> </w:t>
      </w:r>
      <w:r>
        <w:t>«водородная»</w:t>
      </w:r>
      <w:r>
        <w:rPr>
          <w:spacing w:val="80"/>
          <w:w w:val="150"/>
        </w:rPr>
        <w:t xml:space="preserve"> </w:t>
      </w:r>
      <w:r>
        <w:t>энергетика,</w:t>
      </w:r>
    </w:p>
    <w:p w:rsidR="00D01C8A" w:rsidRDefault="00D01C8A" w:rsidP="00D01C8A">
      <w:pPr>
        <w:pStyle w:val="a3"/>
        <w:ind w:right="225"/>
      </w:pPr>
      <w: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w:t>
      </w:r>
    </w:p>
    <w:p w:rsidR="00D01C8A" w:rsidRDefault="00D01C8A" w:rsidP="00D01C8A">
      <w:pPr>
        <w:pStyle w:val="a3"/>
        <w:ind w:right="230"/>
      </w:pPr>
      <w:r>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D01C8A" w:rsidRDefault="00D01C8A" w:rsidP="00D01C8A">
      <w:pPr>
        <w:pStyle w:val="a3"/>
        <w:ind w:right="231"/>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D01C8A" w:rsidRDefault="00D01C8A" w:rsidP="00D01C8A">
      <w:pPr>
        <w:pStyle w:val="a3"/>
        <w:ind w:right="225"/>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01C8A" w:rsidRDefault="00D01C8A" w:rsidP="00D01C8A">
      <w:pPr>
        <w:pStyle w:val="a3"/>
        <w:ind w:right="228"/>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D01C8A" w:rsidRDefault="00D01C8A" w:rsidP="00D01C8A">
      <w:pPr>
        <w:pStyle w:val="2"/>
      </w:pPr>
      <w:r>
        <w:t>Практическая</w:t>
      </w:r>
      <w:r>
        <w:rPr>
          <w:spacing w:val="-4"/>
        </w:rPr>
        <w:t xml:space="preserve"> </w:t>
      </w:r>
      <w:r>
        <w:rPr>
          <w:spacing w:val="-2"/>
        </w:rPr>
        <w:t>работа</w:t>
      </w:r>
    </w:p>
    <w:p w:rsidR="00D01C8A" w:rsidRDefault="00D01C8A" w:rsidP="00A77379">
      <w:pPr>
        <w:pStyle w:val="a5"/>
        <w:numPr>
          <w:ilvl w:val="0"/>
          <w:numId w:val="107"/>
        </w:numPr>
        <w:tabs>
          <w:tab w:val="left" w:pos="1495"/>
        </w:tabs>
        <w:ind w:right="233" w:firstLine="708"/>
        <w:jc w:val="both"/>
        <w:rPr>
          <w:sz w:val="28"/>
        </w:rPr>
      </w:pPr>
      <w:r>
        <w:rPr>
          <w:sz w:val="28"/>
        </w:rPr>
        <w:t>Представление в виде диаграмм данных о динамике изменения объёмов и структуры производства электроэнергии в мире.</w:t>
      </w:r>
    </w:p>
    <w:p w:rsidR="00D01C8A" w:rsidRDefault="00D01C8A" w:rsidP="00D01C8A">
      <w:pPr>
        <w:pStyle w:val="a3"/>
        <w:spacing w:before="1"/>
        <w:ind w:right="230"/>
      </w:pPr>
      <w:r>
        <w:rPr>
          <w:b/>
        </w:rPr>
        <w:t xml:space="preserve">Сельское хозяйство мира. </w:t>
      </w:r>
      <w:r>
        <w:t xml:space="preserve">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w:t>
      </w:r>
      <w:r>
        <w:rPr>
          <w:spacing w:val="-2"/>
        </w:rPr>
        <w:t>культур.</w:t>
      </w:r>
    </w:p>
    <w:p w:rsidR="00D01C8A" w:rsidRDefault="00D01C8A" w:rsidP="00D01C8A">
      <w:pPr>
        <w:pStyle w:val="a3"/>
        <w:spacing w:before="1"/>
        <w:ind w:left="1181"/>
      </w:pPr>
      <w:r>
        <w:t>Животноводство.</w:t>
      </w:r>
      <w:r>
        <w:rPr>
          <w:spacing w:val="68"/>
        </w:rPr>
        <w:t xml:space="preserve">   </w:t>
      </w:r>
      <w:r>
        <w:t>Ведущие</w:t>
      </w:r>
      <w:r>
        <w:rPr>
          <w:spacing w:val="72"/>
        </w:rPr>
        <w:t xml:space="preserve">   </w:t>
      </w:r>
      <w:r>
        <w:t>экспортёры</w:t>
      </w:r>
      <w:r>
        <w:rPr>
          <w:spacing w:val="71"/>
        </w:rPr>
        <w:t xml:space="preserve">   </w:t>
      </w:r>
      <w:r>
        <w:t>и</w:t>
      </w:r>
      <w:r>
        <w:rPr>
          <w:spacing w:val="72"/>
        </w:rPr>
        <w:t xml:space="preserve">   </w:t>
      </w:r>
      <w:r>
        <w:t>импортёры</w:t>
      </w:r>
      <w:r>
        <w:rPr>
          <w:spacing w:val="71"/>
        </w:rPr>
        <w:t xml:space="preserve">   </w:t>
      </w:r>
      <w:r>
        <w:rPr>
          <w:spacing w:val="-2"/>
        </w:rPr>
        <w:t>продукции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line="322" w:lineRule="exact"/>
      </w:pPr>
      <w:r>
        <w:lastRenderedPageBreak/>
        <w:t>животноводства.</w:t>
      </w:r>
      <w:r>
        <w:rPr>
          <w:spacing w:val="-13"/>
        </w:rPr>
        <w:t xml:space="preserve"> </w:t>
      </w:r>
      <w:r>
        <w:t>Рыболовство</w:t>
      </w:r>
      <w:r>
        <w:rPr>
          <w:spacing w:val="-12"/>
        </w:rPr>
        <w:t xml:space="preserve"> </w:t>
      </w:r>
      <w:r>
        <w:t>и</w:t>
      </w:r>
      <w:r>
        <w:rPr>
          <w:spacing w:val="-9"/>
        </w:rPr>
        <w:t xml:space="preserve"> </w:t>
      </w:r>
      <w:r>
        <w:t>аквакультура:</w:t>
      </w:r>
      <w:r>
        <w:rPr>
          <w:spacing w:val="-8"/>
        </w:rPr>
        <w:t xml:space="preserve"> </w:t>
      </w:r>
      <w:r>
        <w:t>географические</w:t>
      </w:r>
      <w:r>
        <w:rPr>
          <w:spacing w:val="-9"/>
        </w:rPr>
        <w:t xml:space="preserve"> </w:t>
      </w:r>
      <w:r>
        <w:rPr>
          <w:spacing w:val="-2"/>
        </w:rPr>
        <w:t>особенности.</w:t>
      </w:r>
    </w:p>
    <w:p w:rsidR="00D01C8A" w:rsidRDefault="00D01C8A" w:rsidP="00D01C8A">
      <w:pPr>
        <w:pStyle w:val="a3"/>
        <w:ind w:right="235"/>
      </w:pPr>
      <w:r>
        <w:t>Влияние сельского хозяйства и отдельных его отраслей на окружающую</w:t>
      </w:r>
      <w:r>
        <w:rPr>
          <w:spacing w:val="40"/>
        </w:rPr>
        <w:t xml:space="preserve"> </w:t>
      </w:r>
      <w:r>
        <w:rPr>
          <w:spacing w:val="-2"/>
        </w:rPr>
        <w:t>среду.</w:t>
      </w:r>
    </w:p>
    <w:p w:rsidR="00D01C8A" w:rsidRDefault="00D01C8A" w:rsidP="00D01C8A">
      <w:pPr>
        <w:pStyle w:val="2"/>
        <w:spacing w:line="321" w:lineRule="exact"/>
      </w:pPr>
      <w:r>
        <w:t>Практическая</w:t>
      </w:r>
      <w:r>
        <w:rPr>
          <w:spacing w:val="-4"/>
        </w:rPr>
        <w:t xml:space="preserve"> </w:t>
      </w:r>
      <w:r>
        <w:rPr>
          <w:spacing w:val="-2"/>
        </w:rPr>
        <w:t>работа</w:t>
      </w:r>
    </w:p>
    <w:p w:rsidR="00D01C8A" w:rsidRDefault="00D01C8A" w:rsidP="00A77379">
      <w:pPr>
        <w:pStyle w:val="a5"/>
        <w:numPr>
          <w:ilvl w:val="0"/>
          <w:numId w:val="107"/>
        </w:numPr>
        <w:tabs>
          <w:tab w:val="left" w:pos="1486"/>
        </w:tabs>
        <w:ind w:right="234" w:firstLine="708"/>
        <w:jc w:val="both"/>
        <w:rPr>
          <w:sz w:val="28"/>
        </w:rPr>
      </w:pPr>
      <w:r>
        <w:rPr>
          <w:sz w:val="28"/>
        </w:rP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sz w:val="28"/>
        </w:rPr>
        <w:t>продовольствия».</w:t>
      </w:r>
    </w:p>
    <w:p w:rsidR="00D01C8A" w:rsidRDefault="00D01C8A" w:rsidP="00D01C8A">
      <w:pPr>
        <w:spacing w:before="1"/>
        <w:ind w:left="473" w:right="227" w:firstLine="708"/>
        <w:jc w:val="both"/>
        <w:rPr>
          <w:sz w:val="28"/>
        </w:rPr>
      </w:pPr>
      <w:r>
        <w:rPr>
          <w:b/>
          <w:sz w:val="28"/>
        </w:rPr>
        <w:t xml:space="preserve">Сфера нематериального производства. Мировой транспорт. Роль разных видов транспорта в современном мире. </w:t>
      </w:r>
      <w:r>
        <w:rPr>
          <w:sz w:val="28"/>
        </w:rPr>
        <w:t>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D01C8A" w:rsidRDefault="00D01C8A" w:rsidP="00D01C8A">
      <w:pPr>
        <w:pStyle w:val="1"/>
        <w:spacing w:line="320" w:lineRule="exact"/>
        <w:ind w:left="1181"/>
        <w:jc w:val="both"/>
      </w:pPr>
      <w:r>
        <w:t>11</w:t>
      </w:r>
      <w:r>
        <w:rPr>
          <w:spacing w:val="-3"/>
        </w:rPr>
        <w:t xml:space="preserve"> </w:t>
      </w:r>
      <w:r>
        <w:rPr>
          <w:spacing w:val="-2"/>
        </w:rPr>
        <w:t>КЛАСС</w:t>
      </w:r>
    </w:p>
    <w:p w:rsidR="00D01C8A" w:rsidRDefault="00D01C8A" w:rsidP="00D01C8A">
      <w:pPr>
        <w:spacing w:before="3" w:line="322" w:lineRule="exact"/>
        <w:ind w:left="1181"/>
        <w:jc w:val="both"/>
        <w:rPr>
          <w:b/>
          <w:i/>
          <w:sz w:val="28"/>
        </w:rPr>
      </w:pPr>
      <w:r>
        <w:rPr>
          <w:b/>
          <w:i/>
          <w:sz w:val="28"/>
        </w:rPr>
        <w:t>Раздел</w:t>
      </w:r>
      <w:r>
        <w:rPr>
          <w:b/>
          <w:i/>
          <w:spacing w:val="-6"/>
          <w:sz w:val="28"/>
        </w:rPr>
        <w:t xml:space="preserve"> </w:t>
      </w:r>
      <w:r>
        <w:rPr>
          <w:b/>
          <w:i/>
          <w:sz w:val="28"/>
        </w:rPr>
        <w:t>6.</w:t>
      </w:r>
      <w:r>
        <w:rPr>
          <w:b/>
          <w:i/>
          <w:spacing w:val="-3"/>
          <w:sz w:val="28"/>
        </w:rPr>
        <w:t xml:space="preserve"> </w:t>
      </w:r>
      <w:r>
        <w:rPr>
          <w:b/>
          <w:i/>
          <w:sz w:val="28"/>
        </w:rPr>
        <w:t>Регионы</w:t>
      </w:r>
      <w:r>
        <w:rPr>
          <w:b/>
          <w:i/>
          <w:spacing w:val="-3"/>
          <w:sz w:val="28"/>
        </w:rPr>
        <w:t xml:space="preserve"> </w:t>
      </w:r>
      <w:r>
        <w:rPr>
          <w:b/>
          <w:i/>
          <w:sz w:val="28"/>
        </w:rPr>
        <w:t>и</w:t>
      </w:r>
      <w:r>
        <w:rPr>
          <w:b/>
          <w:i/>
          <w:spacing w:val="-5"/>
          <w:sz w:val="28"/>
        </w:rPr>
        <w:t xml:space="preserve"> </w:t>
      </w:r>
      <w:r>
        <w:rPr>
          <w:b/>
          <w:i/>
          <w:spacing w:val="-2"/>
          <w:sz w:val="28"/>
        </w:rPr>
        <w:t>страны</w:t>
      </w:r>
    </w:p>
    <w:p w:rsidR="00D01C8A" w:rsidRDefault="00D01C8A" w:rsidP="00D01C8A">
      <w:pPr>
        <w:pStyle w:val="2"/>
      </w:pPr>
      <w:r>
        <w:t>Тема</w:t>
      </w:r>
      <w:r>
        <w:rPr>
          <w:spacing w:val="-4"/>
        </w:rPr>
        <w:t xml:space="preserve"> </w:t>
      </w:r>
      <w:r>
        <w:t>1.</w:t>
      </w:r>
      <w:r>
        <w:rPr>
          <w:spacing w:val="-5"/>
        </w:rPr>
        <w:t xml:space="preserve"> </w:t>
      </w:r>
      <w:r>
        <w:t>Регионы</w:t>
      </w:r>
      <w:r>
        <w:rPr>
          <w:spacing w:val="-5"/>
        </w:rPr>
        <w:t xml:space="preserve"> </w:t>
      </w:r>
      <w:r>
        <w:t>мира.</w:t>
      </w:r>
      <w:r>
        <w:rPr>
          <w:spacing w:val="-6"/>
        </w:rPr>
        <w:t xml:space="preserve"> </w:t>
      </w:r>
      <w:r>
        <w:t>Зарубежная</w:t>
      </w:r>
      <w:r>
        <w:rPr>
          <w:spacing w:val="-6"/>
        </w:rPr>
        <w:t xml:space="preserve"> </w:t>
      </w:r>
      <w:r>
        <w:rPr>
          <w:spacing w:val="-2"/>
        </w:rPr>
        <w:t>Европа.</w:t>
      </w:r>
    </w:p>
    <w:p w:rsidR="00D01C8A" w:rsidRDefault="00D01C8A" w:rsidP="00D01C8A">
      <w:pPr>
        <w:pStyle w:val="a3"/>
        <w:ind w:right="231"/>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D01C8A" w:rsidRDefault="00D01C8A" w:rsidP="00D01C8A">
      <w:pPr>
        <w:pStyle w:val="a3"/>
        <w:ind w:right="224"/>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D01C8A" w:rsidRDefault="00D01C8A" w:rsidP="00D01C8A">
      <w:pPr>
        <w:pStyle w:val="2"/>
      </w:pPr>
      <w:r>
        <w:t>Практическая</w:t>
      </w:r>
      <w:r>
        <w:rPr>
          <w:spacing w:val="-4"/>
        </w:rPr>
        <w:t xml:space="preserve"> </w:t>
      </w:r>
      <w:r>
        <w:rPr>
          <w:spacing w:val="-2"/>
        </w:rPr>
        <w:t>работа</w:t>
      </w:r>
    </w:p>
    <w:p w:rsidR="00D01C8A" w:rsidRDefault="00D01C8A" w:rsidP="00D01C8A">
      <w:pPr>
        <w:pStyle w:val="a3"/>
        <w:ind w:right="228"/>
      </w:pPr>
      <w: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01C8A" w:rsidRDefault="00D01C8A" w:rsidP="00D01C8A">
      <w:pPr>
        <w:pStyle w:val="a3"/>
        <w:spacing w:before="1"/>
        <w:ind w:right="219"/>
      </w:pPr>
      <w:r>
        <w:rPr>
          <w:b/>
        </w:rPr>
        <w:t xml:space="preserve">Тема 2. Зарубежная Азия: </w:t>
      </w:r>
      <w:r>
        <w:t xml:space="preserve">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 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Китая, Индии, Ирана, </w:t>
      </w:r>
      <w:r>
        <w:rPr>
          <w:spacing w:val="-2"/>
        </w:rPr>
        <w:t>Японии).</w:t>
      </w:r>
    </w:p>
    <w:p w:rsidR="00D01C8A" w:rsidRDefault="00D01C8A" w:rsidP="00D01C8A">
      <w:pPr>
        <w:pStyle w:val="a3"/>
        <w:ind w:right="235"/>
      </w:pPr>
      <w:r>
        <w:t>Современные экономические отношения России со странами Зарубежной</w:t>
      </w:r>
      <w:r>
        <w:rPr>
          <w:spacing w:val="40"/>
        </w:rPr>
        <w:t xml:space="preserve"> </w:t>
      </w:r>
      <w:r>
        <w:t>Азии (Китай, Индия, Турция, страны Центральной Азии).</w:t>
      </w:r>
    </w:p>
    <w:p w:rsidR="00D01C8A" w:rsidRDefault="00D01C8A" w:rsidP="00D01C8A">
      <w:pPr>
        <w:pStyle w:val="2"/>
      </w:pPr>
      <w:r>
        <w:t>Практическая</w:t>
      </w:r>
      <w:r>
        <w:rPr>
          <w:spacing w:val="-4"/>
        </w:rPr>
        <w:t xml:space="preserve"> </w:t>
      </w:r>
      <w:r>
        <w:rPr>
          <w:spacing w:val="-2"/>
        </w:rPr>
        <w:t>работа</w:t>
      </w:r>
    </w:p>
    <w:p w:rsidR="00D01C8A" w:rsidRDefault="00D01C8A" w:rsidP="00D01C8A">
      <w:pPr>
        <w:pStyle w:val="a3"/>
        <w:ind w:right="230"/>
      </w:pPr>
      <w: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01C8A" w:rsidRDefault="00D01C8A" w:rsidP="00D01C8A">
      <w:pPr>
        <w:pStyle w:val="a3"/>
        <w:spacing w:before="1"/>
        <w:ind w:right="219"/>
      </w:pPr>
      <w:r>
        <w:rPr>
          <w:b/>
        </w:rPr>
        <w:t xml:space="preserve">Тема 3. Америка: </w:t>
      </w:r>
      <w:r>
        <w:t xml:space="preserve">состав (субрегионы: США и Канада, Латинская Америка), общая экономико-географическая характеристика. Особенности природно- 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w:t>
      </w:r>
      <w:r>
        <w:rPr>
          <w:spacing w:val="-2"/>
        </w:rPr>
        <w:t>Бразилии).</w:t>
      </w:r>
    </w:p>
    <w:p w:rsidR="00D01C8A" w:rsidRDefault="00D01C8A" w:rsidP="00D01C8A">
      <w:pPr>
        <w:pStyle w:val="2"/>
        <w:spacing w:before="1"/>
      </w:pPr>
      <w:r>
        <w:t>Практическая</w:t>
      </w:r>
      <w:r>
        <w:rPr>
          <w:spacing w:val="-4"/>
        </w:rPr>
        <w:t xml:space="preserve"> </w:t>
      </w:r>
      <w:r>
        <w:rPr>
          <w:spacing w:val="-2"/>
        </w:rPr>
        <w:t>работа</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3"/>
      </w:pPr>
      <w:r>
        <w:lastRenderedPageBreak/>
        <w:t>1. Объяснение особенностей территориальной структуры хозяйства Канады и Бразилии на основе анализа географических карт.</w:t>
      </w:r>
    </w:p>
    <w:p w:rsidR="00D01C8A" w:rsidRDefault="00D01C8A" w:rsidP="00D01C8A">
      <w:pPr>
        <w:pStyle w:val="a3"/>
        <w:ind w:right="222"/>
      </w:pPr>
      <w:r>
        <w:rPr>
          <w:b/>
        </w:rPr>
        <w:t xml:space="preserve">Тема 4. Африка: </w:t>
      </w:r>
      <w:r>
        <w:t>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w:t>
      </w:r>
      <w:r>
        <w:rPr>
          <w:spacing w:val="-1"/>
        </w:rPr>
        <w:t xml:space="preserve"> </w:t>
      </w:r>
      <w:r>
        <w:t>хозяйства стран Африки (на</w:t>
      </w:r>
      <w:r>
        <w:rPr>
          <w:spacing w:val="-1"/>
        </w:rPr>
        <w:t xml:space="preserve"> </w:t>
      </w:r>
      <w:r>
        <w:t>примере</w:t>
      </w:r>
      <w:r>
        <w:rPr>
          <w:spacing w:val="-1"/>
        </w:rPr>
        <w:t xml:space="preserve"> </w:t>
      </w:r>
      <w:r>
        <w:t>ЮАР,</w:t>
      </w:r>
      <w:r>
        <w:rPr>
          <w:spacing w:val="-1"/>
        </w:rPr>
        <w:t xml:space="preserve"> </w:t>
      </w:r>
      <w:r>
        <w:t>Египта, Алжира, Нигерии).</w:t>
      </w:r>
    </w:p>
    <w:p w:rsidR="00D01C8A" w:rsidRDefault="00D01C8A" w:rsidP="00D01C8A">
      <w:pPr>
        <w:pStyle w:val="2"/>
      </w:pPr>
      <w:r>
        <w:t>Практическая</w:t>
      </w:r>
      <w:r>
        <w:rPr>
          <w:spacing w:val="-4"/>
        </w:rPr>
        <w:t xml:space="preserve"> </w:t>
      </w:r>
      <w:r>
        <w:rPr>
          <w:spacing w:val="-2"/>
        </w:rPr>
        <w:t>работа</w:t>
      </w:r>
    </w:p>
    <w:p w:rsidR="00D01C8A" w:rsidRDefault="00D01C8A" w:rsidP="00D01C8A">
      <w:pPr>
        <w:pStyle w:val="a3"/>
        <w:ind w:right="232"/>
      </w:pPr>
      <w:r>
        <w:t>1. Сравнение на основе анализа статистических данных роли сельского хозяйства в экономике Алжира и Эфиопии.</w:t>
      </w:r>
    </w:p>
    <w:p w:rsidR="00D01C8A" w:rsidRDefault="00D01C8A" w:rsidP="00D01C8A">
      <w:pPr>
        <w:pStyle w:val="a3"/>
        <w:ind w:right="224"/>
      </w:pPr>
      <w:r>
        <w:rPr>
          <w:b/>
        </w:rPr>
        <w:t xml:space="preserve">Тема 5. Австралия и Океания. </w:t>
      </w: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01C8A" w:rsidRDefault="00D01C8A" w:rsidP="00D01C8A">
      <w:pPr>
        <w:ind w:left="473" w:right="229" w:firstLine="708"/>
        <w:jc w:val="both"/>
        <w:rPr>
          <w:sz w:val="28"/>
        </w:rPr>
      </w:pPr>
      <w:r>
        <w:rPr>
          <w:b/>
          <w:sz w:val="28"/>
        </w:rPr>
        <w:t xml:space="preserve">Тема 6. Россия на геополитической, геоэкономической и геодемографической карте мира. </w:t>
      </w:r>
      <w:r>
        <w:rPr>
          <w:sz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D01C8A" w:rsidRDefault="00D01C8A" w:rsidP="00D01C8A">
      <w:pPr>
        <w:pStyle w:val="2"/>
        <w:spacing w:before="1"/>
      </w:pPr>
      <w:r>
        <w:t>Практическая</w:t>
      </w:r>
      <w:r>
        <w:rPr>
          <w:spacing w:val="-4"/>
        </w:rPr>
        <w:t xml:space="preserve"> </w:t>
      </w:r>
      <w:r>
        <w:rPr>
          <w:spacing w:val="-2"/>
        </w:rPr>
        <w:t>работа</w:t>
      </w:r>
    </w:p>
    <w:p w:rsidR="00D01C8A" w:rsidRDefault="00D01C8A" w:rsidP="00A77379">
      <w:pPr>
        <w:pStyle w:val="a5"/>
        <w:numPr>
          <w:ilvl w:val="0"/>
          <w:numId w:val="106"/>
        </w:numPr>
        <w:tabs>
          <w:tab w:val="left" w:pos="1524"/>
        </w:tabs>
        <w:ind w:right="232" w:firstLine="708"/>
        <w:jc w:val="both"/>
        <w:rPr>
          <w:sz w:val="28"/>
        </w:rPr>
      </w:pPr>
      <w:r>
        <w:rPr>
          <w:sz w:val="28"/>
        </w:rPr>
        <w:t>Изменение направления международных экономических связей России в новых геоэкономических и геополитических условиях.</w:t>
      </w:r>
    </w:p>
    <w:p w:rsidR="00D01C8A" w:rsidRDefault="00D01C8A" w:rsidP="00D01C8A">
      <w:pPr>
        <w:pStyle w:val="3"/>
        <w:spacing w:before="1"/>
      </w:pPr>
      <w:r>
        <w:rPr>
          <w:i/>
        </w:rPr>
        <w:t>Раздел</w:t>
      </w:r>
      <w:r>
        <w:rPr>
          <w:i/>
          <w:spacing w:val="-7"/>
        </w:rPr>
        <w:t xml:space="preserve"> </w:t>
      </w:r>
      <w:r>
        <w:rPr>
          <w:i/>
        </w:rPr>
        <w:t>7.</w:t>
      </w:r>
      <w:r>
        <w:rPr>
          <w:i/>
          <w:spacing w:val="-5"/>
        </w:rPr>
        <w:t xml:space="preserve"> </w:t>
      </w:r>
      <w:r>
        <w:rPr>
          <w:i/>
        </w:rPr>
        <w:t>Глобальные</w:t>
      </w:r>
      <w:r>
        <w:rPr>
          <w:i/>
          <w:spacing w:val="-6"/>
        </w:rPr>
        <w:t xml:space="preserve"> </w:t>
      </w:r>
      <w:r>
        <w:rPr>
          <w:i/>
        </w:rPr>
        <w:t>проблемы</w:t>
      </w:r>
      <w:r>
        <w:rPr>
          <w:i/>
          <w:spacing w:val="-5"/>
        </w:rPr>
        <w:t xml:space="preserve"> </w:t>
      </w:r>
      <w:r>
        <w:rPr>
          <w:i/>
          <w:spacing w:val="-2"/>
        </w:rPr>
        <w:t>человечества</w:t>
      </w:r>
    </w:p>
    <w:p w:rsidR="00D01C8A" w:rsidRDefault="00D01C8A" w:rsidP="00D01C8A">
      <w:pPr>
        <w:pStyle w:val="a3"/>
        <w:ind w:right="231"/>
      </w:pPr>
      <w:r>
        <w:t xml:space="preserve">Группы глобальных проблем: геополитические, экологические, </w:t>
      </w:r>
      <w:r>
        <w:rPr>
          <w:spacing w:val="-2"/>
        </w:rPr>
        <w:t>демографические.</w:t>
      </w:r>
    </w:p>
    <w:p w:rsidR="00D01C8A" w:rsidRDefault="00D01C8A" w:rsidP="00D01C8A">
      <w:pPr>
        <w:pStyle w:val="a3"/>
        <w:ind w:right="231"/>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D01C8A" w:rsidRDefault="00D01C8A" w:rsidP="00D01C8A">
      <w:pPr>
        <w:pStyle w:val="a3"/>
        <w:ind w:right="226"/>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01C8A" w:rsidRDefault="00D01C8A" w:rsidP="00D01C8A">
      <w:pPr>
        <w:pStyle w:val="a3"/>
        <w:tabs>
          <w:tab w:val="left" w:pos="3481"/>
          <w:tab w:val="left" w:pos="5544"/>
          <w:tab w:val="left" w:pos="8533"/>
        </w:tabs>
        <w:ind w:right="235"/>
      </w:pPr>
      <w:r>
        <w:rPr>
          <w:spacing w:val="-2"/>
        </w:rPr>
        <w:t>Глобальные</w:t>
      </w:r>
      <w:r>
        <w:tab/>
      </w:r>
      <w:r>
        <w:rPr>
          <w:spacing w:val="-2"/>
        </w:rPr>
        <w:t>проблемы</w:t>
      </w:r>
      <w:r>
        <w:tab/>
      </w:r>
      <w:r>
        <w:rPr>
          <w:spacing w:val="-2"/>
        </w:rPr>
        <w:t>народонаселения:</w:t>
      </w:r>
      <w:r>
        <w:tab/>
      </w:r>
      <w:r>
        <w:rPr>
          <w:spacing w:val="-2"/>
        </w:rPr>
        <w:t xml:space="preserve">демографическая, </w:t>
      </w:r>
      <w:r>
        <w:t>продовольственная, роста городов, здоровья и долголетия человека.</w:t>
      </w:r>
    </w:p>
    <w:p w:rsidR="00D01C8A" w:rsidRDefault="00D01C8A" w:rsidP="00D01C8A">
      <w:pPr>
        <w:pStyle w:val="a3"/>
      </w:pPr>
      <w:r>
        <w:t xml:space="preserve">Взаимосвязь глобальных геополитических, экологических проблем и проблем </w:t>
      </w:r>
      <w:r>
        <w:rPr>
          <w:spacing w:val="-2"/>
        </w:rPr>
        <w:t>народонаселения.</w:t>
      </w:r>
    </w:p>
    <w:p w:rsidR="00D01C8A" w:rsidRDefault="00D01C8A" w:rsidP="00D01C8A">
      <w:pPr>
        <w:pStyle w:val="a3"/>
        <w:spacing w:before="2"/>
        <w:ind w:left="1250"/>
      </w:pPr>
      <w:r>
        <w:t>Возможные</w:t>
      </w:r>
      <w:r>
        <w:rPr>
          <w:spacing w:val="30"/>
        </w:rPr>
        <w:t xml:space="preserve"> </w:t>
      </w:r>
      <w:r>
        <w:t>пути</w:t>
      </w:r>
      <w:r>
        <w:rPr>
          <w:spacing w:val="33"/>
        </w:rPr>
        <w:t xml:space="preserve"> </w:t>
      </w:r>
      <w:r>
        <w:t>решения</w:t>
      </w:r>
      <w:r>
        <w:rPr>
          <w:spacing w:val="34"/>
        </w:rPr>
        <w:t xml:space="preserve"> </w:t>
      </w:r>
      <w:r>
        <w:t>глобальных</w:t>
      </w:r>
      <w:r>
        <w:rPr>
          <w:spacing w:val="33"/>
        </w:rPr>
        <w:t xml:space="preserve"> </w:t>
      </w:r>
      <w:r>
        <w:t>проблем.</w:t>
      </w:r>
      <w:r>
        <w:rPr>
          <w:spacing w:val="32"/>
        </w:rPr>
        <w:t xml:space="preserve"> </w:t>
      </w:r>
      <w:r>
        <w:t>Необходимость</w:t>
      </w:r>
      <w:r>
        <w:rPr>
          <w:spacing w:val="34"/>
        </w:rPr>
        <w:t xml:space="preserve"> </w:t>
      </w:r>
      <w:r>
        <w:rPr>
          <w:spacing w:val="-2"/>
        </w:rPr>
        <w:t>переоценки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1"/>
      </w:pPr>
      <w:r>
        <w:lastRenderedPageBreak/>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01C8A" w:rsidRDefault="00D01C8A" w:rsidP="00D01C8A">
      <w:pPr>
        <w:pStyle w:val="2"/>
        <w:spacing w:line="321" w:lineRule="exact"/>
      </w:pPr>
      <w:r>
        <w:t>Практическая</w:t>
      </w:r>
      <w:r>
        <w:rPr>
          <w:spacing w:val="-4"/>
        </w:rPr>
        <w:t xml:space="preserve"> </w:t>
      </w:r>
      <w:r>
        <w:rPr>
          <w:spacing w:val="-2"/>
        </w:rPr>
        <w:t>работа</w:t>
      </w:r>
    </w:p>
    <w:p w:rsidR="00D01C8A" w:rsidRDefault="00D01C8A" w:rsidP="00A77379">
      <w:pPr>
        <w:pStyle w:val="a5"/>
        <w:numPr>
          <w:ilvl w:val="0"/>
          <w:numId w:val="105"/>
        </w:numPr>
        <w:tabs>
          <w:tab w:val="left" w:pos="1541"/>
        </w:tabs>
        <w:ind w:right="234" w:firstLine="708"/>
        <w:jc w:val="both"/>
        <w:rPr>
          <w:sz w:val="28"/>
        </w:rPr>
      </w:pPr>
      <w:r>
        <w:rPr>
          <w:sz w:val="28"/>
        </w:rPr>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01C8A" w:rsidRDefault="00D01C8A" w:rsidP="00D01C8A">
      <w:pPr>
        <w:pStyle w:val="a3"/>
        <w:spacing w:before="1"/>
      </w:pPr>
    </w:p>
    <w:p w:rsidR="00D01C8A" w:rsidRDefault="00D01C8A" w:rsidP="00D01C8A">
      <w:pPr>
        <w:spacing w:line="322" w:lineRule="exact"/>
        <w:ind w:left="1181"/>
        <w:rPr>
          <w:b/>
          <w:sz w:val="28"/>
        </w:rPr>
      </w:pPr>
      <w:r>
        <w:rPr>
          <w:b/>
          <w:sz w:val="28"/>
        </w:rPr>
        <w:t>ПЛАНИРУЕМЫЕ</w:t>
      </w:r>
      <w:r>
        <w:rPr>
          <w:b/>
          <w:spacing w:val="-5"/>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 xml:space="preserve">УЧЕБНОГО </w:t>
      </w:r>
      <w:r>
        <w:rPr>
          <w:b/>
          <w:spacing w:val="-2"/>
          <w:sz w:val="28"/>
        </w:rPr>
        <w:t>ПРЕДМЕТА</w:t>
      </w:r>
    </w:p>
    <w:p w:rsidR="00D01C8A" w:rsidRDefault="00D01C8A" w:rsidP="00D01C8A">
      <w:pPr>
        <w:spacing w:line="322" w:lineRule="exact"/>
        <w:ind w:left="473"/>
        <w:rPr>
          <w:b/>
          <w:sz w:val="28"/>
        </w:rPr>
      </w:pPr>
      <w:r>
        <w:rPr>
          <w:b/>
          <w:spacing w:val="-2"/>
          <w:sz w:val="28"/>
        </w:rPr>
        <w:t>«ГЕОГРАФИЯ»</w:t>
      </w:r>
    </w:p>
    <w:p w:rsidR="00D01C8A" w:rsidRDefault="00D01C8A" w:rsidP="00D01C8A">
      <w:pPr>
        <w:spacing w:line="322" w:lineRule="exact"/>
        <w:ind w:left="1181"/>
        <w:rPr>
          <w:b/>
          <w:sz w:val="28"/>
        </w:rPr>
      </w:pPr>
      <w:r>
        <w:rPr>
          <w:b/>
          <w:sz w:val="28"/>
        </w:rPr>
        <w:t>ЛИЧНОСТНЫЕ</w:t>
      </w:r>
      <w:r>
        <w:rPr>
          <w:b/>
          <w:spacing w:val="-11"/>
          <w:sz w:val="28"/>
        </w:rPr>
        <w:t xml:space="preserve"> </w:t>
      </w:r>
      <w:r>
        <w:rPr>
          <w:b/>
          <w:spacing w:val="-2"/>
          <w:sz w:val="28"/>
        </w:rPr>
        <w:t>РЕЗУЛЬТАТЫ</w:t>
      </w:r>
    </w:p>
    <w:p w:rsidR="00D01C8A" w:rsidRDefault="00D01C8A" w:rsidP="00D01C8A">
      <w:pPr>
        <w:pStyle w:val="a3"/>
        <w:ind w:right="226"/>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01C8A" w:rsidRDefault="00D01C8A" w:rsidP="00D01C8A">
      <w:pPr>
        <w:pStyle w:val="2"/>
      </w:pPr>
      <w:r>
        <w:t>гражданского</w:t>
      </w:r>
      <w:r>
        <w:rPr>
          <w:spacing w:val="-12"/>
        </w:rPr>
        <w:t xml:space="preserve"> </w:t>
      </w:r>
      <w:r>
        <w:rPr>
          <w:spacing w:val="-2"/>
        </w:rPr>
        <w:t>воспитания:</w:t>
      </w:r>
    </w:p>
    <w:p w:rsidR="00D01C8A" w:rsidRDefault="00D01C8A" w:rsidP="00A77379">
      <w:pPr>
        <w:pStyle w:val="a5"/>
        <w:numPr>
          <w:ilvl w:val="1"/>
          <w:numId w:val="105"/>
        </w:numPr>
        <w:tabs>
          <w:tab w:val="left" w:pos="1888"/>
        </w:tabs>
        <w:spacing w:before="2"/>
        <w:ind w:right="232" w:firstLine="708"/>
        <w:rPr>
          <w:sz w:val="28"/>
        </w:rPr>
      </w:pPr>
      <w:r>
        <w:rPr>
          <w:sz w:val="28"/>
        </w:rPr>
        <w:t>сформированность гражданской позиции обучающегося как активного и ответственного члена российского общества;</w:t>
      </w:r>
    </w:p>
    <w:p w:rsidR="00D01C8A" w:rsidRDefault="00D01C8A" w:rsidP="00A77379">
      <w:pPr>
        <w:pStyle w:val="a5"/>
        <w:numPr>
          <w:ilvl w:val="1"/>
          <w:numId w:val="105"/>
        </w:numPr>
        <w:tabs>
          <w:tab w:val="left" w:pos="1888"/>
        </w:tabs>
        <w:ind w:right="232" w:firstLine="708"/>
        <w:rPr>
          <w:sz w:val="28"/>
        </w:rPr>
      </w:pPr>
      <w:r>
        <w:rPr>
          <w:sz w:val="28"/>
        </w:rPr>
        <w:t>осознание своих конституционных прав и обязанностей, уважение</w:t>
      </w:r>
      <w:r>
        <w:rPr>
          <w:spacing w:val="40"/>
          <w:sz w:val="28"/>
        </w:rPr>
        <w:t xml:space="preserve"> </w:t>
      </w:r>
      <w:r>
        <w:rPr>
          <w:sz w:val="28"/>
        </w:rPr>
        <w:t>закона и правопорядка;</w:t>
      </w:r>
    </w:p>
    <w:p w:rsidR="00D01C8A" w:rsidRDefault="00D01C8A" w:rsidP="00A77379">
      <w:pPr>
        <w:pStyle w:val="a5"/>
        <w:numPr>
          <w:ilvl w:val="1"/>
          <w:numId w:val="105"/>
        </w:numPr>
        <w:tabs>
          <w:tab w:val="left" w:pos="1888"/>
        </w:tabs>
        <w:ind w:right="231" w:firstLine="708"/>
        <w:rPr>
          <w:sz w:val="28"/>
        </w:rPr>
      </w:pPr>
      <w:r>
        <w:rPr>
          <w:sz w:val="28"/>
        </w:rPr>
        <w:t>принятие традиционных национальных, общечеловеческих гуманистических и демократических ценностей;</w:t>
      </w:r>
    </w:p>
    <w:p w:rsidR="00D01C8A" w:rsidRDefault="00D01C8A" w:rsidP="00A77379">
      <w:pPr>
        <w:pStyle w:val="a5"/>
        <w:numPr>
          <w:ilvl w:val="1"/>
          <w:numId w:val="105"/>
        </w:numPr>
        <w:tabs>
          <w:tab w:val="left" w:pos="1888"/>
        </w:tabs>
        <w:ind w:right="229" w:firstLine="708"/>
        <w:rPr>
          <w:sz w:val="28"/>
        </w:rPr>
      </w:pPr>
      <w:r>
        <w:rPr>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8"/>
        </w:rPr>
        <w:t>признакам;</w:t>
      </w:r>
    </w:p>
    <w:p w:rsidR="00D01C8A" w:rsidRDefault="00D01C8A" w:rsidP="00A77379">
      <w:pPr>
        <w:pStyle w:val="a5"/>
        <w:numPr>
          <w:ilvl w:val="1"/>
          <w:numId w:val="105"/>
        </w:numPr>
        <w:tabs>
          <w:tab w:val="left" w:pos="1888"/>
        </w:tabs>
        <w:ind w:right="223" w:firstLine="708"/>
        <w:rPr>
          <w:sz w:val="28"/>
        </w:rPr>
      </w:pPr>
      <w:r>
        <w:rPr>
          <w:sz w:val="28"/>
        </w:rP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sz w:val="28"/>
        </w:rPr>
        <w:t>организациях;</w:t>
      </w:r>
    </w:p>
    <w:p w:rsidR="00D01C8A" w:rsidRDefault="00D01C8A" w:rsidP="00A77379">
      <w:pPr>
        <w:pStyle w:val="a5"/>
        <w:numPr>
          <w:ilvl w:val="1"/>
          <w:numId w:val="105"/>
        </w:numPr>
        <w:tabs>
          <w:tab w:val="left" w:pos="1888"/>
        </w:tabs>
        <w:ind w:right="231" w:firstLine="708"/>
        <w:rPr>
          <w:sz w:val="28"/>
        </w:rPr>
      </w:pPr>
      <w:r>
        <w:rPr>
          <w:sz w:val="28"/>
        </w:rPr>
        <w:t>умение взаимодействовать с социальными институтами в соответствии с их функциями и назначением;</w:t>
      </w:r>
    </w:p>
    <w:p w:rsidR="00D01C8A" w:rsidRDefault="00D01C8A" w:rsidP="00A77379">
      <w:pPr>
        <w:pStyle w:val="a5"/>
        <w:numPr>
          <w:ilvl w:val="1"/>
          <w:numId w:val="105"/>
        </w:numPr>
        <w:tabs>
          <w:tab w:val="left" w:pos="1888"/>
        </w:tabs>
        <w:spacing w:line="340" w:lineRule="exact"/>
        <w:ind w:left="1888" w:hanging="707"/>
        <w:rPr>
          <w:sz w:val="28"/>
        </w:rPr>
      </w:pPr>
      <w:r>
        <w:rPr>
          <w:sz w:val="28"/>
        </w:rPr>
        <w:t>готовность</w:t>
      </w:r>
      <w:r>
        <w:rPr>
          <w:spacing w:val="-9"/>
          <w:sz w:val="28"/>
        </w:rPr>
        <w:t xml:space="preserve"> </w:t>
      </w:r>
      <w:r>
        <w:rPr>
          <w:sz w:val="28"/>
        </w:rPr>
        <w:t>к</w:t>
      </w:r>
      <w:r>
        <w:rPr>
          <w:spacing w:val="-7"/>
          <w:sz w:val="28"/>
        </w:rPr>
        <w:t xml:space="preserve"> </w:t>
      </w:r>
      <w:r>
        <w:rPr>
          <w:sz w:val="28"/>
        </w:rPr>
        <w:t>гуманитарной</w:t>
      </w:r>
      <w:r>
        <w:rPr>
          <w:spacing w:val="-6"/>
          <w:sz w:val="28"/>
        </w:rPr>
        <w:t xml:space="preserve"> </w:t>
      </w:r>
      <w:r>
        <w:rPr>
          <w:sz w:val="28"/>
        </w:rPr>
        <w:t>и</w:t>
      </w:r>
      <w:r>
        <w:rPr>
          <w:spacing w:val="-6"/>
          <w:sz w:val="28"/>
        </w:rPr>
        <w:t xml:space="preserve"> </w:t>
      </w:r>
      <w:r>
        <w:rPr>
          <w:sz w:val="28"/>
        </w:rPr>
        <w:t>волонтёрской</w:t>
      </w:r>
      <w:r>
        <w:rPr>
          <w:spacing w:val="-6"/>
          <w:sz w:val="28"/>
        </w:rPr>
        <w:t xml:space="preserve"> </w:t>
      </w:r>
      <w:r>
        <w:rPr>
          <w:spacing w:val="-2"/>
          <w:sz w:val="28"/>
        </w:rPr>
        <w:t>деятельности;</w:t>
      </w:r>
    </w:p>
    <w:p w:rsidR="00D01C8A" w:rsidRDefault="00D01C8A" w:rsidP="00D01C8A">
      <w:pPr>
        <w:pStyle w:val="2"/>
      </w:pPr>
      <w:r>
        <w:t>патриотического</w:t>
      </w:r>
      <w:r>
        <w:rPr>
          <w:spacing w:val="-14"/>
        </w:rPr>
        <w:t xml:space="preserve"> </w:t>
      </w:r>
      <w:r>
        <w:rPr>
          <w:spacing w:val="-2"/>
        </w:rPr>
        <w:t>воспитания:</w:t>
      </w:r>
    </w:p>
    <w:p w:rsidR="00D01C8A" w:rsidRDefault="00D01C8A" w:rsidP="00A77379">
      <w:pPr>
        <w:pStyle w:val="a5"/>
        <w:numPr>
          <w:ilvl w:val="1"/>
          <w:numId w:val="105"/>
        </w:numPr>
        <w:tabs>
          <w:tab w:val="left" w:pos="1888"/>
        </w:tabs>
        <w:ind w:right="231" w:firstLine="708"/>
        <w:rPr>
          <w:sz w:val="28"/>
        </w:rPr>
      </w:pPr>
      <w:r>
        <w:rPr>
          <w:sz w:val="28"/>
        </w:rPr>
        <w:t>сформированность</w:t>
      </w:r>
      <w:r>
        <w:rPr>
          <w:spacing w:val="-6"/>
          <w:sz w:val="28"/>
        </w:rPr>
        <w:t xml:space="preserve"> </w:t>
      </w:r>
      <w:r>
        <w:rPr>
          <w:sz w:val="28"/>
        </w:rPr>
        <w:t>российской</w:t>
      </w:r>
      <w:r>
        <w:rPr>
          <w:spacing w:val="-2"/>
          <w:sz w:val="28"/>
        </w:rPr>
        <w:t xml:space="preserve"> </w:t>
      </w:r>
      <w:r>
        <w:rPr>
          <w:sz w:val="28"/>
        </w:rPr>
        <w:t>гражданской</w:t>
      </w:r>
      <w:r>
        <w:rPr>
          <w:spacing w:val="-5"/>
          <w:sz w:val="28"/>
        </w:rPr>
        <w:t xml:space="preserve"> </w:t>
      </w:r>
      <w:r>
        <w:rPr>
          <w:sz w:val="28"/>
        </w:rPr>
        <w:t>идентичности,</w:t>
      </w:r>
      <w:r>
        <w:rPr>
          <w:spacing w:val="-5"/>
          <w:sz w:val="28"/>
        </w:rPr>
        <w:t xml:space="preserve"> </w:t>
      </w:r>
      <w:r>
        <w:rPr>
          <w:sz w:val="28"/>
        </w:rPr>
        <w:t>патриотизма, уважения к своему народу, чувства ответственности перед Родиной, гордости за</w:t>
      </w:r>
      <w:r>
        <w:rPr>
          <w:spacing w:val="40"/>
          <w:sz w:val="28"/>
        </w:rPr>
        <w:t xml:space="preserve"> </w:t>
      </w:r>
      <w:r>
        <w:rPr>
          <w:sz w:val="28"/>
        </w:rPr>
        <w:t>свой край, свою Родину, свой язык и культуру, прошлое и настоящее многонационального народа России;</w:t>
      </w:r>
    </w:p>
    <w:p w:rsidR="00D01C8A" w:rsidRDefault="00D01C8A" w:rsidP="00A77379">
      <w:pPr>
        <w:pStyle w:val="a5"/>
        <w:numPr>
          <w:ilvl w:val="1"/>
          <w:numId w:val="105"/>
        </w:numPr>
        <w:tabs>
          <w:tab w:val="left" w:pos="1888"/>
        </w:tabs>
        <w:ind w:right="233" w:firstLine="708"/>
        <w:rPr>
          <w:sz w:val="28"/>
        </w:rPr>
      </w:pPr>
      <w:r>
        <w:rPr>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01C8A" w:rsidRDefault="00D01C8A" w:rsidP="00A77379">
      <w:pPr>
        <w:pStyle w:val="a5"/>
        <w:numPr>
          <w:ilvl w:val="1"/>
          <w:numId w:val="105"/>
        </w:numPr>
        <w:tabs>
          <w:tab w:val="left" w:pos="1888"/>
        </w:tabs>
        <w:ind w:right="232" w:firstLine="708"/>
        <w:rPr>
          <w:sz w:val="28"/>
        </w:rPr>
      </w:pPr>
      <w:r>
        <w:rPr>
          <w:sz w:val="28"/>
        </w:rPr>
        <w:t>идейная убеждённость, готовность к служению и защите Отечества, ответственность за его судьбу;</w:t>
      </w:r>
    </w:p>
    <w:p w:rsidR="00D01C8A" w:rsidRDefault="00D01C8A" w:rsidP="00D01C8A">
      <w:pPr>
        <w:pStyle w:val="2"/>
        <w:spacing w:line="321" w:lineRule="exact"/>
      </w:pPr>
      <w:r>
        <w:t>духовно-нравственного</w:t>
      </w:r>
      <w:r>
        <w:rPr>
          <w:spacing w:val="-16"/>
        </w:rPr>
        <w:t xml:space="preserve"> </w:t>
      </w:r>
      <w:r>
        <w:rPr>
          <w:spacing w:val="-2"/>
        </w:rPr>
        <w:t>воспитания:</w:t>
      </w:r>
    </w:p>
    <w:p w:rsidR="00D01C8A" w:rsidRDefault="00D01C8A" w:rsidP="00A77379">
      <w:pPr>
        <w:pStyle w:val="a5"/>
        <w:numPr>
          <w:ilvl w:val="1"/>
          <w:numId w:val="105"/>
        </w:numPr>
        <w:tabs>
          <w:tab w:val="left" w:pos="1888"/>
        </w:tabs>
        <w:ind w:left="1888" w:hanging="707"/>
        <w:rPr>
          <w:sz w:val="28"/>
        </w:rPr>
      </w:pPr>
      <w:r>
        <w:rPr>
          <w:sz w:val="28"/>
        </w:rPr>
        <w:t>осознание</w:t>
      </w:r>
      <w:r>
        <w:rPr>
          <w:spacing w:val="-9"/>
          <w:sz w:val="28"/>
        </w:rPr>
        <w:t xml:space="preserve"> </w:t>
      </w:r>
      <w:r>
        <w:rPr>
          <w:sz w:val="28"/>
        </w:rPr>
        <w:t>духовных</w:t>
      </w:r>
      <w:r>
        <w:rPr>
          <w:spacing w:val="-10"/>
          <w:sz w:val="28"/>
        </w:rPr>
        <w:t xml:space="preserve"> </w:t>
      </w:r>
      <w:r>
        <w:rPr>
          <w:sz w:val="28"/>
        </w:rPr>
        <w:t>ценностей</w:t>
      </w:r>
      <w:r>
        <w:rPr>
          <w:spacing w:val="-11"/>
          <w:sz w:val="28"/>
        </w:rPr>
        <w:t xml:space="preserve"> </w:t>
      </w:r>
      <w:r>
        <w:rPr>
          <w:sz w:val="28"/>
        </w:rPr>
        <w:t>российского</w:t>
      </w:r>
      <w:r>
        <w:rPr>
          <w:spacing w:val="-7"/>
          <w:sz w:val="28"/>
        </w:rPr>
        <w:t xml:space="preserve"> </w:t>
      </w:r>
      <w:r>
        <w:rPr>
          <w:spacing w:val="-2"/>
          <w:sz w:val="28"/>
        </w:rPr>
        <w:t>народа;</w:t>
      </w:r>
    </w:p>
    <w:p w:rsidR="00D01C8A" w:rsidRDefault="00D01C8A" w:rsidP="00D01C8A">
      <w:pPr>
        <w:jc w:val="both"/>
        <w:rPr>
          <w:sz w:val="28"/>
        </w:rPr>
        <w:sectPr w:rsidR="00D01C8A">
          <w:pgSz w:w="11920" w:h="16860"/>
          <w:pgMar w:top="780" w:right="340" w:bottom="880" w:left="660" w:header="0" w:footer="608" w:gutter="0"/>
          <w:cols w:space="720"/>
        </w:sectPr>
      </w:pPr>
    </w:p>
    <w:p w:rsidR="00D01C8A" w:rsidRDefault="00D01C8A" w:rsidP="00A77379">
      <w:pPr>
        <w:pStyle w:val="a5"/>
        <w:numPr>
          <w:ilvl w:val="1"/>
          <w:numId w:val="105"/>
        </w:numPr>
        <w:tabs>
          <w:tab w:val="left" w:pos="1888"/>
        </w:tabs>
        <w:spacing w:before="81"/>
        <w:ind w:left="1888" w:hanging="707"/>
        <w:rPr>
          <w:sz w:val="28"/>
        </w:rPr>
      </w:pPr>
      <w:r>
        <w:rPr>
          <w:sz w:val="28"/>
        </w:rPr>
        <w:lastRenderedPageBreak/>
        <w:t>сформированность</w:t>
      </w:r>
      <w:r>
        <w:rPr>
          <w:spacing w:val="-17"/>
          <w:sz w:val="28"/>
        </w:rPr>
        <w:t xml:space="preserve"> </w:t>
      </w:r>
      <w:r>
        <w:rPr>
          <w:sz w:val="28"/>
        </w:rPr>
        <w:t>нравственного</w:t>
      </w:r>
      <w:r>
        <w:rPr>
          <w:spacing w:val="-9"/>
          <w:sz w:val="28"/>
        </w:rPr>
        <w:t xml:space="preserve"> </w:t>
      </w:r>
      <w:r>
        <w:rPr>
          <w:sz w:val="28"/>
        </w:rPr>
        <w:t>сознания,</w:t>
      </w:r>
      <w:r>
        <w:rPr>
          <w:spacing w:val="-10"/>
          <w:sz w:val="28"/>
        </w:rPr>
        <w:t xml:space="preserve"> </w:t>
      </w:r>
      <w:r>
        <w:rPr>
          <w:sz w:val="28"/>
        </w:rPr>
        <w:t>этического</w:t>
      </w:r>
      <w:r>
        <w:rPr>
          <w:spacing w:val="-11"/>
          <w:sz w:val="28"/>
        </w:rPr>
        <w:t xml:space="preserve"> </w:t>
      </w:r>
      <w:r>
        <w:rPr>
          <w:spacing w:val="-2"/>
          <w:sz w:val="28"/>
        </w:rPr>
        <w:t>поведения;</w:t>
      </w:r>
    </w:p>
    <w:p w:rsidR="00D01C8A" w:rsidRDefault="00D01C8A" w:rsidP="00A77379">
      <w:pPr>
        <w:pStyle w:val="a5"/>
        <w:numPr>
          <w:ilvl w:val="1"/>
          <w:numId w:val="105"/>
        </w:numPr>
        <w:tabs>
          <w:tab w:val="left" w:pos="1888"/>
        </w:tabs>
        <w:ind w:right="232" w:firstLine="708"/>
        <w:rPr>
          <w:sz w:val="28"/>
        </w:rPr>
      </w:pPr>
      <w:r>
        <w:rPr>
          <w:sz w:val="28"/>
        </w:rPr>
        <w:t>способность оценивать ситуацию и принимать осознанные решения, ориентируясь на морально-нравственные нормы и ценности;</w:t>
      </w:r>
    </w:p>
    <w:p w:rsidR="00D01C8A" w:rsidRDefault="00D01C8A" w:rsidP="00A77379">
      <w:pPr>
        <w:pStyle w:val="a5"/>
        <w:numPr>
          <w:ilvl w:val="1"/>
          <w:numId w:val="105"/>
        </w:numPr>
        <w:tabs>
          <w:tab w:val="left" w:pos="1888"/>
        </w:tabs>
        <w:ind w:right="232" w:firstLine="708"/>
        <w:rPr>
          <w:sz w:val="28"/>
        </w:rPr>
      </w:pPr>
      <w:r>
        <w:rPr>
          <w:sz w:val="28"/>
        </w:rPr>
        <w:t>осознание</w:t>
      </w:r>
      <w:r>
        <w:rPr>
          <w:spacing w:val="-3"/>
          <w:sz w:val="28"/>
        </w:rPr>
        <w:t xml:space="preserve"> </w:t>
      </w:r>
      <w:r>
        <w:rPr>
          <w:sz w:val="28"/>
        </w:rPr>
        <w:t>личного</w:t>
      </w:r>
      <w:r>
        <w:rPr>
          <w:spacing w:val="-3"/>
          <w:sz w:val="28"/>
        </w:rPr>
        <w:t xml:space="preserve"> </w:t>
      </w:r>
      <w:r>
        <w:rPr>
          <w:sz w:val="28"/>
        </w:rPr>
        <w:t>вклада</w:t>
      </w:r>
      <w:r>
        <w:rPr>
          <w:spacing w:val="-2"/>
          <w:sz w:val="28"/>
        </w:rPr>
        <w:t xml:space="preserve"> </w:t>
      </w:r>
      <w:r>
        <w:rPr>
          <w:sz w:val="28"/>
        </w:rPr>
        <w:t>в</w:t>
      </w:r>
      <w:r>
        <w:rPr>
          <w:spacing w:val="-6"/>
          <w:sz w:val="28"/>
        </w:rPr>
        <w:t xml:space="preserve"> </w:t>
      </w:r>
      <w:r>
        <w:rPr>
          <w:sz w:val="28"/>
        </w:rPr>
        <w:t>построение</w:t>
      </w:r>
      <w:r>
        <w:rPr>
          <w:spacing w:val="-5"/>
          <w:sz w:val="28"/>
        </w:rPr>
        <w:t xml:space="preserve"> </w:t>
      </w:r>
      <w:r>
        <w:rPr>
          <w:sz w:val="28"/>
        </w:rPr>
        <w:t>устойчивого</w:t>
      </w:r>
      <w:r>
        <w:rPr>
          <w:spacing w:val="-3"/>
          <w:sz w:val="28"/>
        </w:rPr>
        <w:t xml:space="preserve"> </w:t>
      </w:r>
      <w:r>
        <w:rPr>
          <w:sz w:val="28"/>
        </w:rPr>
        <w:t>будущего</w:t>
      </w:r>
      <w:r>
        <w:rPr>
          <w:spacing w:val="-3"/>
          <w:sz w:val="28"/>
        </w:rPr>
        <w:t xml:space="preserve"> </w:t>
      </w:r>
      <w:r>
        <w:rPr>
          <w:sz w:val="28"/>
        </w:rPr>
        <w:t>на</w:t>
      </w:r>
      <w:r>
        <w:rPr>
          <w:spacing w:val="-4"/>
          <w:sz w:val="28"/>
        </w:rPr>
        <w:t xml:space="preserve"> </w:t>
      </w:r>
      <w:r>
        <w:rPr>
          <w:sz w:val="28"/>
        </w:rPr>
        <w:t>основе формирования элементов географической и экологической культуры;</w:t>
      </w:r>
    </w:p>
    <w:p w:rsidR="00D01C8A" w:rsidRDefault="00D01C8A" w:rsidP="00A77379">
      <w:pPr>
        <w:pStyle w:val="a5"/>
        <w:numPr>
          <w:ilvl w:val="1"/>
          <w:numId w:val="105"/>
        </w:numPr>
        <w:tabs>
          <w:tab w:val="left" w:pos="1888"/>
        </w:tabs>
        <w:ind w:right="226" w:firstLine="708"/>
        <w:rPr>
          <w:sz w:val="28"/>
        </w:rPr>
      </w:pPr>
      <w:r>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01C8A" w:rsidRDefault="00D01C8A" w:rsidP="00D01C8A">
      <w:pPr>
        <w:pStyle w:val="2"/>
        <w:spacing w:line="320" w:lineRule="exact"/>
      </w:pPr>
      <w:r>
        <w:t>эстетического</w:t>
      </w:r>
      <w:r>
        <w:rPr>
          <w:spacing w:val="-12"/>
        </w:rPr>
        <w:t xml:space="preserve"> </w:t>
      </w:r>
      <w:r>
        <w:rPr>
          <w:spacing w:val="-2"/>
        </w:rPr>
        <w:t>воспитания:</w:t>
      </w:r>
    </w:p>
    <w:p w:rsidR="00D01C8A" w:rsidRDefault="00D01C8A" w:rsidP="00A77379">
      <w:pPr>
        <w:pStyle w:val="a5"/>
        <w:numPr>
          <w:ilvl w:val="1"/>
          <w:numId w:val="105"/>
        </w:numPr>
        <w:tabs>
          <w:tab w:val="left" w:pos="1888"/>
        </w:tabs>
        <w:ind w:right="230" w:firstLine="708"/>
        <w:rPr>
          <w:sz w:val="28"/>
        </w:rPr>
      </w:pPr>
      <w:r>
        <w:rPr>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01C8A" w:rsidRDefault="00D01C8A" w:rsidP="00A77379">
      <w:pPr>
        <w:pStyle w:val="a5"/>
        <w:numPr>
          <w:ilvl w:val="1"/>
          <w:numId w:val="105"/>
        </w:numPr>
        <w:tabs>
          <w:tab w:val="left" w:pos="1888"/>
        </w:tabs>
        <w:ind w:right="231" w:firstLine="708"/>
        <w:rPr>
          <w:sz w:val="28"/>
        </w:rPr>
      </w:pPr>
      <w:r>
        <w:rPr>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sz w:val="28"/>
        </w:rPr>
        <w:t>искусства;</w:t>
      </w:r>
    </w:p>
    <w:p w:rsidR="00D01C8A" w:rsidRDefault="00D01C8A" w:rsidP="00A77379">
      <w:pPr>
        <w:pStyle w:val="a5"/>
        <w:numPr>
          <w:ilvl w:val="1"/>
          <w:numId w:val="105"/>
        </w:numPr>
        <w:tabs>
          <w:tab w:val="left" w:pos="1888"/>
        </w:tabs>
        <w:ind w:right="230" w:firstLine="708"/>
        <w:rPr>
          <w:sz w:val="28"/>
        </w:rPr>
      </w:pPr>
      <w:r>
        <w:rPr>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01C8A" w:rsidRDefault="00D01C8A" w:rsidP="00A77379">
      <w:pPr>
        <w:pStyle w:val="a5"/>
        <w:numPr>
          <w:ilvl w:val="1"/>
          <w:numId w:val="105"/>
        </w:numPr>
        <w:tabs>
          <w:tab w:val="left" w:pos="1888"/>
        </w:tabs>
        <w:ind w:right="234" w:firstLine="708"/>
        <w:rPr>
          <w:sz w:val="28"/>
        </w:rPr>
      </w:pPr>
      <w:r>
        <w:rPr>
          <w:sz w:val="28"/>
        </w:rPr>
        <w:t>готовность к самовыражению в разных видах искусства, стремление проявлять качества творческой личности;</w:t>
      </w:r>
    </w:p>
    <w:p w:rsidR="00D01C8A" w:rsidRDefault="00D01C8A" w:rsidP="00D01C8A">
      <w:pPr>
        <w:pStyle w:val="2"/>
        <w:spacing w:line="321" w:lineRule="exact"/>
      </w:pPr>
      <w:r>
        <w:t>ценности</w:t>
      </w:r>
      <w:r>
        <w:rPr>
          <w:spacing w:val="-8"/>
        </w:rPr>
        <w:t xml:space="preserve"> </w:t>
      </w:r>
      <w:r>
        <w:t>научного</w:t>
      </w:r>
      <w:r>
        <w:rPr>
          <w:spacing w:val="-8"/>
        </w:rPr>
        <w:t xml:space="preserve"> </w:t>
      </w:r>
      <w:r>
        <w:rPr>
          <w:spacing w:val="-2"/>
        </w:rPr>
        <w:t>познания:</w:t>
      </w:r>
    </w:p>
    <w:p w:rsidR="00D01C8A" w:rsidRDefault="00D01C8A" w:rsidP="00A77379">
      <w:pPr>
        <w:pStyle w:val="a5"/>
        <w:numPr>
          <w:ilvl w:val="1"/>
          <w:numId w:val="105"/>
        </w:numPr>
        <w:tabs>
          <w:tab w:val="left" w:pos="1888"/>
        </w:tabs>
        <w:ind w:right="230" w:firstLine="708"/>
        <w:rPr>
          <w:sz w:val="28"/>
        </w:rPr>
      </w:pPr>
      <w:r>
        <w:rPr>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w:t>
      </w:r>
      <w:r>
        <w:rPr>
          <w:spacing w:val="-2"/>
          <w:sz w:val="28"/>
        </w:rPr>
        <w:t xml:space="preserve"> </w:t>
      </w:r>
      <w:r>
        <w:rPr>
          <w:sz w:val="28"/>
        </w:rPr>
        <w:t>культур,</w:t>
      </w:r>
      <w:r>
        <w:rPr>
          <w:spacing w:val="-3"/>
          <w:sz w:val="28"/>
        </w:rPr>
        <w:t xml:space="preserve"> </w:t>
      </w:r>
      <w:r>
        <w:rPr>
          <w:sz w:val="28"/>
        </w:rPr>
        <w:t>способствующего</w:t>
      </w:r>
      <w:r>
        <w:rPr>
          <w:spacing w:val="-1"/>
          <w:sz w:val="28"/>
        </w:rPr>
        <w:t xml:space="preserve"> </w:t>
      </w:r>
      <w:r>
        <w:rPr>
          <w:sz w:val="28"/>
        </w:rPr>
        <w:t>осознанию</w:t>
      </w:r>
      <w:r>
        <w:rPr>
          <w:spacing w:val="-3"/>
          <w:sz w:val="28"/>
        </w:rPr>
        <w:t xml:space="preserve"> </w:t>
      </w:r>
      <w:r>
        <w:rPr>
          <w:sz w:val="28"/>
        </w:rPr>
        <w:t>своего</w:t>
      </w:r>
      <w:r>
        <w:rPr>
          <w:spacing w:val="-1"/>
          <w:sz w:val="28"/>
        </w:rPr>
        <w:t xml:space="preserve"> </w:t>
      </w:r>
      <w:r>
        <w:rPr>
          <w:sz w:val="28"/>
        </w:rPr>
        <w:t>места</w:t>
      </w:r>
      <w:r>
        <w:rPr>
          <w:spacing w:val="-5"/>
          <w:sz w:val="28"/>
        </w:rPr>
        <w:t xml:space="preserve"> </w:t>
      </w:r>
      <w:r>
        <w:rPr>
          <w:sz w:val="28"/>
        </w:rPr>
        <w:t>в</w:t>
      </w:r>
      <w:r>
        <w:rPr>
          <w:spacing w:val="-3"/>
          <w:sz w:val="28"/>
        </w:rPr>
        <w:t xml:space="preserve"> </w:t>
      </w:r>
      <w:r>
        <w:rPr>
          <w:sz w:val="28"/>
        </w:rPr>
        <w:t>поликультурном</w:t>
      </w:r>
      <w:r>
        <w:rPr>
          <w:spacing w:val="-2"/>
          <w:sz w:val="28"/>
        </w:rPr>
        <w:t xml:space="preserve"> </w:t>
      </w:r>
      <w:r>
        <w:rPr>
          <w:sz w:val="28"/>
        </w:rPr>
        <w:t>мире;</w:t>
      </w:r>
    </w:p>
    <w:p w:rsidR="00D01C8A" w:rsidRDefault="00D01C8A" w:rsidP="00A77379">
      <w:pPr>
        <w:pStyle w:val="a5"/>
        <w:numPr>
          <w:ilvl w:val="1"/>
          <w:numId w:val="105"/>
        </w:numPr>
        <w:tabs>
          <w:tab w:val="left" w:pos="1888"/>
        </w:tabs>
        <w:ind w:right="224" w:firstLine="708"/>
        <w:rPr>
          <w:sz w:val="28"/>
        </w:rPr>
      </w:pPr>
      <w:r>
        <w:rPr>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D01C8A" w:rsidRDefault="00D01C8A" w:rsidP="00A77379">
      <w:pPr>
        <w:pStyle w:val="a5"/>
        <w:numPr>
          <w:ilvl w:val="1"/>
          <w:numId w:val="105"/>
        </w:numPr>
        <w:tabs>
          <w:tab w:val="left" w:pos="1888"/>
        </w:tabs>
        <w:ind w:right="231" w:firstLine="708"/>
        <w:rPr>
          <w:sz w:val="28"/>
        </w:rPr>
      </w:pPr>
      <w:r>
        <w:rPr>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01C8A" w:rsidRDefault="00D01C8A" w:rsidP="00D01C8A">
      <w:pPr>
        <w:pStyle w:val="2"/>
        <w:spacing w:line="320" w:lineRule="exact"/>
      </w:pPr>
      <w:r>
        <w:t>физического</w:t>
      </w:r>
      <w:r>
        <w:rPr>
          <w:spacing w:val="-12"/>
        </w:rPr>
        <w:t xml:space="preserve"> </w:t>
      </w:r>
      <w:r>
        <w:rPr>
          <w:spacing w:val="-2"/>
        </w:rPr>
        <w:t>воспитания:</w:t>
      </w:r>
    </w:p>
    <w:p w:rsidR="00D01C8A" w:rsidRDefault="00D01C8A" w:rsidP="00A77379">
      <w:pPr>
        <w:pStyle w:val="a5"/>
        <w:numPr>
          <w:ilvl w:val="1"/>
          <w:numId w:val="105"/>
        </w:numPr>
        <w:tabs>
          <w:tab w:val="left" w:pos="1888"/>
        </w:tabs>
        <w:ind w:right="232" w:firstLine="708"/>
        <w:rPr>
          <w:sz w:val="28"/>
        </w:rPr>
      </w:pPr>
      <w:r>
        <w:rPr>
          <w:sz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sz w:val="28"/>
        </w:rPr>
        <w:t>здоровью;</w:t>
      </w:r>
    </w:p>
    <w:p w:rsidR="00D01C8A" w:rsidRDefault="00D01C8A" w:rsidP="00A77379">
      <w:pPr>
        <w:pStyle w:val="a5"/>
        <w:numPr>
          <w:ilvl w:val="1"/>
          <w:numId w:val="105"/>
        </w:numPr>
        <w:tabs>
          <w:tab w:val="left" w:pos="1888"/>
        </w:tabs>
        <w:ind w:right="222" w:firstLine="708"/>
        <w:rPr>
          <w:sz w:val="28"/>
        </w:rPr>
      </w:pPr>
      <w:r>
        <w:rPr>
          <w:sz w:val="28"/>
        </w:rPr>
        <w:t>потребность в физическом совершенствовании, занятиях спортивно- оздоровительной деятельностью;</w:t>
      </w:r>
    </w:p>
    <w:p w:rsidR="00D01C8A" w:rsidRDefault="00D01C8A" w:rsidP="00A77379">
      <w:pPr>
        <w:pStyle w:val="a5"/>
        <w:numPr>
          <w:ilvl w:val="1"/>
          <w:numId w:val="105"/>
        </w:numPr>
        <w:tabs>
          <w:tab w:val="left" w:pos="1888"/>
        </w:tabs>
        <w:ind w:right="233" w:firstLine="708"/>
        <w:rPr>
          <w:sz w:val="28"/>
        </w:rPr>
      </w:pPr>
      <w:r>
        <w:rPr>
          <w:sz w:val="28"/>
        </w:rPr>
        <w:t>активное неприятие вредных привычек и иных форм причинения вреда физическому и психическому здоровью;</w:t>
      </w:r>
    </w:p>
    <w:p w:rsidR="00D01C8A" w:rsidRDefault="00D01C8A" w:rsidP="00D01C8A">
      <w:pPr>
        <w:pStyle w:val="2"/>
        <w:spacing w:line="320" w:lineRule="exact"/>
      </w:pPr>
      <w:r>
        <w:t>трудового</w:t>
      </w:r>
      <w:r>
        <w:rPr>
          <w:spacing w:val="-6"/>
        </w:rPr>
        <w:t xml:space="preserve"> </w:t>
      </w:r>
      <w:r>
        <w:rPr>
          <w:spacing w:val="-2"/>
        </w:rPr>
        <w:t>воспитания:</w:t>
      </w:r>
    </w:p>
    <w:p w:rsidR="00D01C8A" w:rsidRDefault="00D01C8A" w:rsidP="00A77379">
      <w:pPr>
        <w:pStyle w:val="a5"/>
        <w:numPr>
          <w:ilvl w:val="1"/>
          <w:numId w:val="105"/>
        </w:numPr>
        <w:tabs>
          <w:tab w:val="left" w:pos="1888"/>
        </w:tabs>
        <w:spacing w:line="342" w:lineRule="exact"/>
        <w:ind w:left="1888" w:hanging="707"/>
        <w:rPr>
          <w:sz w:val="28"/>
        </w:rPr>
      </w:pPr>
      <w:r>
        <w:rPr>
          <w:sz w:val="28"/>
        </w:rPr>
        <w:t>готовность</w:t>
      </w:r>
      <w:r>
        <w:rPr>
          <w:spacing w:val="-8"/>
          <w:sz w:val="28"/>
        </w:rPr>
        <w:t xml:space="preserve"> </w:t>
      </w:r>
      <w:r>
        <w:rPr>
          <w:sz w:val="28"/>
        </w:rPr>
        <w:t>к</w:t>
      </w:r>
      <w:r>
        <w:rPr>
          <w:spacing w:val="-5"/>
          <w:sz w:val="28"/>
        </w:rPr>
        <w:t xml:space="preserve"> </w:t>
      </w:r>
      <w:r>
        <w:rPr>
          <w:sz w:val="28"/>
        </w:rPr>
        <w:t>труду,</w:t>
      </w:r>
      <w:r>
        <w:rPr>
          <w:spacing w:val="-8"/>
          <w:sz w:val="28"/>
        </w:rPr>
        <w:t xml:space="preserve"> </w:t>
      </w:r>
      <w:r>
        <w:rPr>
          <w:sz w:val="28"/>
        </w:rPr>
        <w:t>осознание</w:t>
      </w:r>
      <w:r>
        <w:rPr>
          <w:spacing w:val="-5"/>
          <w:sz w:val="28"/>
        </w:rPr>
        <w:t xml:space="preserve"> </w:t>
      </w:r>
      <w:r>
        <w:rPr>
          <w:sz w:val="28"/>
        </w:rPr>
        <w:t>ценности</w:t>
      </w:r>
      <w:r>
        <w:rPr>
          <w:spacing w:val="-6"/>
          <w:sz w:val="28"/>
        </w:rPr>
        <w:t xml:space="preserve"> </w:t>
      </w:r>
      <w:r>
        <w:rPr>
          <w:sz w:val="28"/>
        </w:rPr>
        <w:t>мастерства,</w:t>
      </w:r>
      <w:r>
        <w:rPr>
          <w:spacing w:val="-5"/>
          <w:sz w:val="28"/>
        </w:rPr>
        <w:t xml:space="preserve"> </w:t>
      </w:r>
      <w:r>
        <w:rPr>
          <w:spacing w:val="-2"/>
          <w:sz w:val="28"/>
        </w:rPr>
        <w:t>трудолюбие;</w:t>
      </w:r>
    </w:p>
    <w:p w:rsidR="00D01C8A" w:rsidRDefault="00D01C8A" w:rsidP="00A77379">
      <w:pPr>
        <w:pStyle w:val="a5"/>
        <w:numPr>
          <w:ilvl w:val="1"/>
          <w:numId w:val="105"/>
        </w:numPr>
        <w:tabs>
          <w:tab w:val="left" w:pos="1888"/>
        </w:tabs>
        <w:ind w:right="228" w:firstLine="708"/>
        <w:rPr>
          <w:sz w:val="28"/>
        </w:rPr>
      </w:pPr>
      <w:r>
        <w:rPr>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01C8A" w:rsidRDefault="00D01C8A" w:rsidP="00A77379">
      <w:pPr>
        <w:pStyle w:val="a5"/>
        <w:numPr>
          <w:ilvl w:val="1"/>
          <w:numId w:val="105"/>
        </w:numPr>
        <w:tabs>
          <w:tab w:val="left" w:pos="1888"/>
        </w:tabs>
        <w:ind w:right="232" w:firstLine="708"/>
        <w:rPr>
          <w:sz w:val="28"/>
        </w:rPr>
      </w:pPr>
      <w:r>
        <w:rPr>
          <w:sz w:val="28"/>
        </w:rPr>
        <w:t>интерес к различным сферам профессиональной деятельности в области географических</w:t>
      </w:r>
      <w:r>
        <w:rPr>
          <w:spacing w:val="40"/>
          <w:sz w:val="28"/>
        </w:rPr>
        <w:t xml:space="preserve"> </w:t>
      </w:r>
      <w:r>
        <w:rPr>
          <w:sz w:val="28"/>
        </w:rPr>
        <w:t>наук,</w:t>
      </w:r>
      <w:r>
        <w:rPr>
          <w:spacing w:val="39"/>
          <w:sz w:val="28"/>
        </w:rPr>
        <w:t xml:space="preserve"> </w:t>
      </w:r>
      <w:r>
        <w:rPr>
          <w:sz w:val="28"/>
        </w:rPr>
        <w:t>умение</w:t>
      </w:r>
      <w:r>
        <w:rPr>
          <w:spacing w:val="39"/>
          <w:sz w:val="28"/>
        </w:rPr>
        <w:t xml:space="preserve"> </w:t>
      </w:r>
      <w:r>
        <w:rPr>
          <w:sz w:val="28"/>
        </w:rPr>
        <w:t>совершать</w:t>
      </w:r>
      <w:r>
        <w:rPr>
          <w:spacing w:val="38"/>
          <w:sz w:val="28"/>
        </w:rPr>
        <w:t xml:space="preserve"> </w:t>
      </w:r>
      <w:r>
        <w:rPr>
          <w:sz w:val="28"/>
        </w:rPr>
        <w:t>осознанный</w:t>
      </w:r>
      <w:r>
        <w:rPr>
          <w:spacing w:val="40"/>
          <w:sz w:val="28"/>
        </w:rPr>
        <w:t xml:space="preserve"> </w:t>
      </w:r>
      <w:r>
        <w:rPr>
          <w:sz w:val="28"/>
        </w:rPr>
        <w:t>выбор</w:t>
      </w:r>
      <w:r>
        <w:rPr>
          <w:spacing w:val="40"/>
          <w:sz w:val="28"/>
        </w:rPr>
        <w:t xml:space="preserve"> </w:t>
      </w:r>
      <w:r>
        <w:rPr>
          <w:sz w:val="28"/>
        </w:rPr>
        <w:t>будущей</w:t>
      </w:r>
      <w:r>
        <w:rPr>
          <w:spacing w:val="40"/>
          <w:sz w:val="28"/>
        </w:rPr>
        <w:t xml:space="preserve"> </w:t>
      </w:r>
      <w:r>
        <w:rPr>
          <w:sz w:val="28"/>
        </w:rPr>
        <w:t>профессии</w:t>
      </w:r>
      <w:r>
        <w:rPr>
          <w:spacing w:val="37"/>
          <w:sz w:val="28"/>
        </w:rPr>
        <w:t xml:space="preserve"> </w:t>
      </w:r>
      <w:r>
        <w:rPr>
          <w:sz w:val="28"/>
        </w:rPr>
        <w:t>и</w:t>
      </w:r>
    </w:p>
    <w:p w:rsidR="00D01C8A" w:rsidRDefault="00D01C8A" w:rsidP="00D01C8A">
      <w:pPr>
        <w:jc w:val="both"/>
        <w:rPr>
          <w:sz w:val="28"/>
        </w:rPr>
        <w:sectPr w:rsidR="00D01C8A">
          <w:pgSz w:w="11920" w:h="16860"/>
          <w:pgMar w:top="760" w:right="340" w:bottom="900" w:left="660" w:header="0" w:footer="608" w:gutter="0"/>
          <w:cols w:space="720"/>
        </w:sectPr>
      </w:pPr>
    </w:p>
    <w:p w:rsidR="00D01C8A" w:rsidRDefault="00D01C8A" w:rsidP="00D01C8A">
      <w:pPr>
        <w:pStyle w:val="a3"/>
        <w:spacing w:before="61" w:line="321" w:lineRule="exact"/>
      </w:pPr>
      <w:r>
        <w:lastRenderedPageBreak/>
        <w:t>реализовывать</w:t>
      </w:r>
      <w:r>
        <w:rPr>
          <w:spacing w:val="-14"/>
        </w:rPr>
        <w:t xml:space="preserve"> </w:t>
      </w:r>
      <w:r>
        <w:t>собственные</w:t>
      </w:r>
      <w:r>
        <w:rPr>
          <w:spacing w:val="-9"/>
        </w:rPr>
        <w:t xml:space="preserve"> </w:t>
      </w:r>
      <w:r>
        <w:t>жизненные</w:t>
      </w:r>
      <w:r>
        <w:rPr>
          <w:spacing w:val="-11"/>
        </w:rPr>
        <w:t xml:space="preserve"> </w:t>
      </w:r>
      <w:r>
        <w:rPr>
          <w:spacing w:val="-2"/>
        </w:rPr>
        <w:t>планы;</w:t>
      </w:r>
    </w:p>
    <w:p w:rsidR="00D01C8A" w:rsidRDefault="00D01C8A" w:rsidP="00A77379">
      <w:pPr>
        <w:pStyle w:val="a5"/>
        <w:numPr>
          <w:ilvl w:val="1"/>
          <w:numId w:val="105"/>
        </w:numPr>
        <w:tabs>
          <w:tab w:val="left" w:pos="1888"/>
        </w:tabs>
        <w:ind w:right="230" w:firstLine="708"/>
        <w:rPr>
          <w:sz w:val="28"/>
        </w:rPr>
      </w:pPr>
      <w:r>
        <w:rPr>
          <w:sz w:val="28"/>
        </w:rPr>
        <w:t>готовность и способность к образованию и самообразованию на протяжении всей жизни;</w:t>
      </w:r>
    </w:p>
    <w:p w:rsidR="00D01C8A" w:rsidRDefault="00D01C8A" w:rsidP="00D01C8A">
      <w:pPr>
        <w:pStyle w:val="2"/>
        <w:spacing w:line="321" w:lineRule="exact"/>
      </w:pPr>
      <w:r>
        <w:t>экологического</w:t>
      </w:r>
      <w:r>
        <w:rPr>
          <w:spacing w:val="-14"/>
        </w:rPr>
        <w:t xml:space="preserve"> </w:t>
      </w:r>
      <w:r>
        <w:rPr>
          <w:spacing w:val="-2"/>
        </w:rPr>
        <w:t>воспитания:</w:t>
      </w:r>
    </w:p>
    <w:p w:rsidR="00D01C8A" w:rsidRDefault="00D01C8A" w:rsidP="00A77379">
      <w:pPr>
        <w:pStyle w:val="a5"/>
        <w:numPr>
          <w:ilvl w:val="1"/>
          <w:numId w:val="105"/>
        </w:numPr>
        <w:tabs>
          <w:tab w:val="left" w:pos="1888"/>
        </w:tabs>
        <w:spacing w:before="1"/>
        <w:ind w:right="231" w:firstLine="708"/>
        <w:rPr>
          <w:sz w:val="28"/>
        </w:rPr>
      </w:pPr>
      <w:r>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01C8A" w:rsidRDefault="00D01C8A" w:rsidP="00A77379">
      <w:pPr>
        <w:pStyle w:val="a5"/>
        <w:numPr>
          <w:ilvl w:val="1"/>
          <w:numId w:val="105"/>
        </w:numPr>
        <w:tabs>
          <w:tab w:val="left" w:pos="1888"/>
        </w:tabs>
        <w:ind w:right="231" w:firstLine="708"/>
        <w:rPr>
          <w:sz w:val="28"/>
        </w:rPr>
      </w:pPr>
      <w:r>
        <w:rPr>
          <w:sz w:val="28"/>
        </w:rPr>
        <w:t>планирование и осуществление действий в окружающей среде на основе знания целей устойчивого развития человечества;</w:t>
      </w:r>
    </w:p>
    <w:p w:rsidR="00D01C8A" w:rsidRDefault="00D01C8A" w:rsidP="00A77379">
      <w:pPr>
        <w:pStyle w:val="a5"/>
        <w:numPr>
          <w:ilvl w:val="1"/>
          <w:numId w:val="105"/>
        </w:numPr>
        <w:tabs>
          <w:tab w:val="left" w:pos="1888"/>
        </w:tabs>
        <w:spacing w:line="342" w:lineRule="exact"/>
        <w:ind w:left="1888" w:hanging="707"/>
        <w:rPr>
          <w:sz w:val="28"/>
        </w:rPr>
      </w:pPr>
      <w:r>
        <w:rPr>
          <w:sz w:val="28"/>
        </w:rPr>
        <w:t>активное</w:t>
      </w:r>
      <w:r>
        <w:rPr>
          <w:spacing w:val="-11"/>
          <w:sz w:val="28"/>
        </w:rPr>
        <w:t xml:space="preserve"> </w:t>
      </w:r>
      <w:r>
        <w:rPr>
          <w:sz w:val="28"/>
        </w:rPr>
        <w:t>неприятие</w:t>
      </w:r>
      <w:r>
        <w:rPr>
          <w:spacing w:val="-10"/>
          <w:sz w:val="28"/>
        </w:rPr>
        <w:t xml:space="preserve"> </w:t>
      </w:r>
      <w:r>
        <w:rPr>
          <w:sz w:val="28"/>
        </w:rPr>
        <w:t>действий,</w:t>
      </w:r>
      <w:r>
        <w:rPr>
          <w:spacing w:val="-12"/>
          <w:sz w:val="28"/>
        </w:rPr>
        <w:t xml:space="preserve"> </w:t>
      </w:r>
      <w:r>
        <w:rPr>
          <w:sz w:val="28"/>
        </w:rPr>
        <w:t>приносящих</w:t>
      </w:r>
      <w:r>
        <w:rPr>
          <w:spacing w:val="-7"/>
          <w:sz w:val="28"/>
        </w:rPr>
        <w:t xml:space="preserve"> </w:t>
      </w:r>
      <w:r>
        <w:rPr>
          <w:sz w:val="28"/>
        </w:rPr>
        <w:t>вред</w:t>
      </w:r>
      <w:r>
        <w:rPr>
          <w:spacing w:val="-7"/>
          <w:sz w:val="28"/>
        </w:rPr>
        <w:t xml:space="preserve"> </w:t>
      </w:r>
      <w:r>
        <w:rPr>
          <w:sz w:val="28"/>
        </w:rPr>
        <w:t>окружающей</w:t>
      </w:r>
      <w:r>
        <w:rPr>
          <w:spacing w:val="-8"/>
          <w:sz w:val="28"/>
        </w:rPr>
        <w:t xml:space="preserve"> </w:t>
      </w:r>
      <w:r>
        <w:rPr>
          <w:spacing w:val="-2"/>
          <w:sz w:val="28"/>
        </w:rPr>
        <w:t>среде;</w:t>
      </w:r>
    </w:p>
    <w:p w:rsidR="00D01C8A" w:rsidRDefault="00D01C8A" w:rsidP="00A77379">
      <w:pPr>
        <w:pStyle w:val="a5"/>
        <w:numPr>
          <w:ilvl w:val="1"/>
          <w:numId w:val="105"/>
        </w:numPr>
        <w:tabs>
          <w:tab w:val="left" w:pos="1888"/>
        </w:tabs>
        <w:ind w:right="230" w:firstLine="708"/>
        <w:rPr>
          <w:sz w:val="28"/>
        </w:rPr>
      </w:pPr>
      <w:r>
        <w:rPr>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01C8A" w:rsidRDefault="00D01C8A" w:rsidP="00A77379">
      <w:pPr>
        <w:pStyle w:val="a5"/>
        <w:numPr>
          <w:ilvl w:val="1"/>
          <w:numId w:val="105"/>
        </w:numPr>
        <w:tabs>
          <w:tab w:val="left" w:pos="1888"/>
        </w:tabs>
        <w:spacing w:line="342" w:lineRule="exact"/>
        <w:ind w:left="1888" w:hanging="707"/>
        <w:rPr>
          <w:sz w:val="28"/>
        </w:rPr>
      </w:pPr>
      <w:r>
        <w:rPr>
          <w:sz w:val="28"/>
        </w:rPr>
        <w:t>расширение</w:t>
      </w:r>
      <w:r>
        <w:rPr>
          <w:spacing w:val="-14"/>
          <w:sz w:val="28"/>
        </w:rPr>
        <w:t xml:space="preserve"> </w:t>
      </w:r>
      <w:r>
        <w:rPr>
          <w:sz w:val="28"/>
        </w:rPr>
        <w:t>опыта</w:t>
      </w:r>
      <w:r>
        <w:rPr>
          <w:spacing w:val="-10"/>
          <w:sz w:val="28"/>
        </w:rPr>
        <w:t xml:space="preserve"> </w:t>
      </w:r>
      <w:r>
        <w:rPr>
          <w:sz w:val="28"/>
        </w:rPr>
        <w:t>деятельности</w:t>
      </w:r>
      <w:r>
        <w:rPr>
          <w:spacing w:val="-9"/>
          <w:sz w:val="28"/>
        </w:rPr>
        <w:t xml:space="preserve"> </w:t>
      </w:r>
      <w:r>
        <w:rPr>
          <w:sz w:val="28"/>
        </w:rPr>
        <w:t>экологической</w:t>
      </w:r>
      <w:r>
        <w:rPr>
          <w:spacing w:val="-9"/>
          <w:sz w:val="28"/>
        </w:rPr>
        <w:t xml:space="preserve"> </w:t>
      </w:r>
      <w:r>
        <w:rPr>
          <w:spacing w:val="-2"/>
          <w:sz w:val="28"/>
        </w:rPr>
        <w:t>направленности;</w:t>
      </w:r>
    </w:p>
    <w:p w:rsidR="00D01C8A" w:rsidRDefault="00D01C8A" w:rsidP="00D01C8A">
      <w:pPr>
        <w:pStyle w:val="1"/>
        <w:spacing w:line="321" w:lineRule="exact"/>
        <w:ind w:left="1181"/>
        <w:jc w:val="both"/>
      </w:pPr>
      <w:r>
        <w:t>МЕТАПРЕДМЕТНЫЕ</w:t>
      </w:r>
      <w:r>
        <w:rPr>
          <w:spacing w:val="-15"/>
        </w:rPr>
        <w:t xml:space="preserve"> </w:t>
      </w:r>
      <w:r>
        <w:rPr>
          <w:spacing w:val="-2"/>
        </w:rPr>
        <w:t>РЕЗУЛЬТАТЫ</w:t>
      </w:r>
    </w:p>
    <w:p w:rsidR="00D01C8A" w:rsidRDefault="00D01C8A" w:rsidP="00D01C8A">
      <w:pPr>
        <w:pStyle w:val="a3"/>
        <w:ind w:right="235"/>
      </w:pPr>
      <w:r>
        <w:t>Метапредметные результаты освоения основной образовательной программы среднего общего образования должны отражать:</w:t>
      </w:r>
    </w:p>
    <w:p w:rsidR="00D01C8A" w:rsidRDefault="00D01C8A" w:rsidP="00D01C8A">
      <w:pPr>
        <w:pStyle w:val="2"/>
        <w:ind w:right="674"/>
      </w:pPr>
      <w:r>
        <w:t>Овладение</w:t>
      </w:r>
      <w:r>
        <w:rPr>
          <w:spacing w:val="-7"/>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t>действиями: а) базовые логические действия:</w:t>
      </w:r>
    </w:p>
    <w:p w:rsidR="00D01C8A" w:rsidRDefault="00D01C8A" w:rsidP="00A77379">
      <w:pPr>
        <w:pStyle w:val="a5"/>
        <w:numPr>
          <w:ilvl w:val="1"/>
          <w:numId w:val="105"/>
        </w:numPr>
        <w:tabs>
          <w:tab w:val="left" w:pos="1888"/>
        </w:tabs>
        <w:ind w:right="231" w:firstLine="708"/>
        <w:rPr>
          <w:sz w:val="28"/>
        </w:rPr>
      </w:pPr>
      <w:r>
        <w:rPr>
          <w:sz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sz w:val="28"/>
        </w:rPr>
        <w:t>всесторонне;</w:t>
      </w:r>
    </w:p>
    <w:p w:rsidR="00D01C8A" w:rsidRDefault="00D01C8A" w:rsidP="00A77379">
      <w:pPr>
        <w:pStyle w:val="a5"/>
        <w:numPr>
          <w:ilvl w:val="1"/>
          <w:numId w:val="105"/>
        </w:numPr>
        <w:tabs>
          <w:tab w:val="left" w:pos="1889"/>
        </w:tabs>
        <w:ind w:right="232" w:firstLine="708"/>
        <w:jc w:val="left"/>
        <w:rPr>
          <w:sz w:val="28"/>
        </w:rPr>
      </w:pPr>
      <w:r>
        <w:rPr>
          <w:sz w:val="28"/>
        </w:rPr>
        <w:t>устанавливать</w:t>
      </w:r>
      <w:r>
        <w:rPr>
          <w:spacing w:val="40"/>
          <w:sz w:val="28"/>
        </w:rPr>
        <w:t xml:space="preserve"> </w:t>
      </w:r>
      <w:r>
        <w:rPr>
          <w:sz w:val="28"/>
        </w:rPr>
        <w:t>существенный</w:t>
      </w:r>
      <w:r>
        <w:rPr>
          <w:spacing w:val="40"/>
          <w:sz w:val="28"/>
        </w:rPr>
        <w:t xml:space="preserve"> </w:t>
      </w:r>
      <w:r>
        <w:rPr>
          <w:sz w:val="28"/>
        </w:rPr>
        <w:t>признак</w:t>
      </w:r>
      <w:r>
        <w:rPr>
          <w:spacing w:val="40"/>
          <w:sz w:val="28"/>
        </w:rPr>
        <w:t xml:space="preserve"> </w:t>
      </w:r>
      <w:r>
        <w:rPr>
          <w:sz w:val="28"/>
        </w:rPr>
        <w:t>или</w:t>
      </w:r>
      <w:r>
        <w:rPr>
          <w:spacing w:val="40"/>
          <w:sz w:val="28"/>
        </w:rPr>
        <w:t xml:space="preserve"> </w:t>
      </w:r>
      <w:r>
        <w:rPr>
          <w:sz w:val="28"/>
        </w:rPr>
        <w:t>основания</w:t>
      </w:r>
      <w:r>
        <w:rPr>
          <w:spacing w:val="40"/>
          <w:sz w:val="28"/>
        </w:rPr>
        <w:t xml:space="preserve"> </w:t>
      </w:r>
      <w:r>
        <w:rPr>
          <w:sz w:val="28"/>
        </w:rPr>
        <w:t>для</w:t>
      </w:r>
      <w:r>
        <w:rPr>
          <w:spacing w:val="40"/>
          <w:sz w:val="28"/>
        </w:rPr>
        <w:t xml:space="preserve"> </w:t>
      </w:r>
      <w:r>
        <w:rPr>
          <w:sz w:val="28"/>
        </w:rPr>
        <w:t>сравнения,</w:t>
      </w:r>
      <w:r>
        <w:rPr>
          <w:spacing w:val="80"/>
          <w:sz w:val="28"/>
        </w:rPr>
        <w:t xml:space="preserve"> </w:t>
      </w:r>
      <w:r>
        <w:rPr>
          <w:sz w:val="28"/>
        </w:rPr>
        <w:t>классификации географических объектов, процессов и явлений и обобщения;</w:t>
      </w:r>
    </w:p>
    <w:p w:rsidR="00D01C8A" w:rsidRDefault="00D01C8A" w:rsidP="00A77379">
      <w:pPr>
        <w:pStyle w:val="a5"/>
        <w:numPr>
          <w:ilvl w:val="1"/>
          <w:numId w:val="105"/>
        </w:numPr>
        <w:tabs>
          <w:tab w:val="left" w:pos="1889"/>
        </w:tabs>
        <w:ind w:right="231" w:firstLine="708"/>
        <w:jc w:val="left"/>
        <w:rPr>
          <w:sz w:val="28"/>
        </w:rPr>
      </w:pPr>
      <w:r>
        <w:rPr>
          <w:sz w:val="28"/>
        </w:rPr>
        <w:t>определять</w:t>
      </w:r>
      <w:r>
        <w:rPr>
          <w:spacing w:val="80"/>
          <w:sz w:val="28"/>
        </w:rPr>
        <w:t xml:space="preserve"> </w:t>
      </w:r>
      <w:r>
        <w:rPr>
          <w:sz w:val="28"/>
        </w:rPr>
        <w:t>цели</w:t>
      </w:r>
      <w:r>
        <w:rPr>
          <w:spacing w:val="80"/>
          <w:sz w:val="28"/>
        </w:rPr>
        <w:t xml:space="preserve"> </w:t>
      </w:r>
      <w:r>
        <w:rPr>
          <w:sz w:val="28"/>
        </w:rPr>
        <w:t>деятельности,</w:t>
      </w:r>
      <w:r>
        <w:rPr>
          <w:spacing w:val="80"/>
          <w:sz w:val="28"/>
        </w:rPr>
        <w:t xml:space="preserve"> </w:t>
      </w:r>
      <w:r>
        <w:rPr>
          <w:sz w:val="28"/>
        </w:rPr>
        <w:t>задавать</w:t>
      </w:r>
      <w:r>
        <w:rPr>
          <w:spacing w:val="80"/>
          <w:sz w:val="28"/>
        </w:rPr>
        <w:t xml:space="preserve"> </w:t>
      </w:r>
      <w:r>
        <w:rPr>
          <w:sz w:val="28"/>
        </w:rPr>
        <w:t>параметры</w:t>
      </w:r>
      <w:r>
        <w:rPr>
          <w:spacing w:val="80"/>
          <w:sz w:val="28"/>
        </w:rPr>
        <w:t xml:space="preserve"> </w:t>
      </w:r>
      <w:r>
        <w:rPr>
          <w:sz w:val="28"/>
        </w:rPr>
        <w:t>и</w:t>
      </w:r>
      <w:r>
        <w:rPr>
          <w:spacing w:val="80"/>
          <w:sz w:val="28"/>
        </w:rPr>
        <w:t xml:space="preserve"> </w:t>
      </w:r>
      <w:r>
        <w:rPr>
          <w:sz w:val="28"/>
        </w:rPr>
        <w:t>критерии</w:t>
      </w:r>
      <w:r>
        <w:rPr>
          <w:spacing w:val="80"/>
          <w:sz w:val="28"/>
        </w:rPr>
        <w:t xml:space="preserve"> </w:t>
      </w:r>
      <w:r>
        <w:rPr>
          <w:sz w:val="28"/>
        </w:rPr>
        <w:t>их</w:t>
      </w:r>
      <w:r>
        <w:rPr>
          <w:spacing w:val="80"/>
          <w:sz w:val="28"/>
        </w:rPr>
        <w:t xml:space="preserve"> </w:t>
      </w:r>
      <w:r>
        <w:rPr>
          <w:spacing w:val="-2"/>
          <w:sz w:val="28"/>
        </w:rPr>
        <w:t>достижения;</w:t>
      </w:r>
    </w:p>
    <w:p w:rsidR="00D01C8A" w:rsidRDefault="00D01C8A" w:rsidP="00A77379">
      <w:pPr>
        <w:pStyle w:val="a5"/>
        <w:numPr>
          <w:ilvl w:val="1"/>
          <w:numId w:val="105"/>
        </w:numPr>
        <w:tabs>
          <w:tab w:val="left" w:pos="1889"/>
        </w:tabs>
        <w:ind w:right="229" w:firstLine="708"/>
        <w:jc w:val="left"/>
        <w:rPr>
          <w:sz w:val="28"/>
        </w:rPr>
      </w:pPr>
      <w:r>
        <w:rPr>
          <w:sz w:val="28"/>
        </w:rPr>
        <w:t>разрабатывать</w:t>
      </w:r>
      <w:r>
        <w:rPr>
          <w:spacing w:val="40"/>
          <w:sz w:val="28"/>
        </w:rPr>
        <w:t xml:space="preserve"> </w:t>
      </w:r>
      <w:r>
        <w:rPr>
          <w:sz w:val="28"/>
        </w:rPr>
        <w:t>план</w:t>
      </w:r>
      <w:r>
        <w:rPr>
          <w:spacing w:val="40"/>
          <w:sz w:val="28"/>
        </w:rPr>
        <w:t xml:space="preserve"> </w:t>
      </w:r>
      <w:r>
        <w:rPr>
          <w:sz w:val="28"/>
        </w:rPr>
        <w:t>решения</w:t>
      </w:r>
      <w:r>
        <w:rPr>
          <w:spacing w:val="40"/>
          <w:sz w:val="28"/>
        </w:rPr>
        <w:t xml:space="preserve"> </w:t>
      </w:r>
      <w:r>
        <w:rPr>
          <w:sz w:val="28"/>
        </w:rPr>
        <w:t>географической</w:t>
      </w:r>
      <w:r>
        <w:rPr>
          <w:spacing w:val="40"/>
          <w:sz w:val="28"/>
        </w:rPr>
        <w:t xml:space="preserve"> </w:t>
      </w:r>
      <w:r>
        <w:rPr>
          <w:sz w:val="28"/>
        </w:rPr>
        <w:t>задачи</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анализа имеющихся материальных и нематериальных ресурсов;</w:t>
      </w:r>
    </w:p>
    <w:p w:rsidR="00D01C8A" w:rsidRDefault="00D01C8A" w:rsidP="00A77379">
      <w:pPr>
        <w:pStyle w:val="a5"/>
        <w:numPr>
          <w:ilvl w:val="1"/>
          <w:numId w:val="105"/>
        </w:numPr>
        <w:tabs>
          <w:tab w:val="left" w:pos="1889"/>
        </w:tabs>
        <w:ind w:right="228" w:firstLine="708"/>
        <w:jc w:val="left"/>
        <w:rPr>
          <w:sz w:val="28"/>
        </w:rPr>
      </w:pPr>
      <w:r>
        <w:rPr>
          <w:sz w:val="28"/>
        </w:rPr>
        <w:t>выявлять</w:t>
      </w:r>
      <w:r>
        <w:rPr>
          <w:spacing w:val="-6"/>
          <w:sz w:val="28"/>
        </w:rPr>
        <w:t xml:space="preserve"> </w:t>
      </w:r>
      <w:r>
        <w:rPr>
          <w:sz w:val="28"/>
        </w:rPr>
        <w:t>закономерности</w:t>
      </w:r>
      <w:r>
        <w:rPr>
          <w:spacing w:val="-4"/>
          <w:sz w:val="28"/>
        </w:rPr>
        <w:t xml:space="preserve"> </w:t>
      </w:r>
      <w:r>
        <w:rPr>
          <w:sz w:val="28"/>
        </w:rPr>
        <w:t>и</w:t>
      </w:r>
      <w:r>
        <w:rPr>
          <w:spacing w:val="-4"/>
          <w:sz w:val="28"/>
        </w:rPr>
        <w:t xml:space="preserve"> </w:t>
      </w:r>
      <w:r>
        <w:rPr>
          <w:sz w:val="28"/>
        </w:rPr>
        <w:t>противоречия</w:t>
      </w:r>
      <w:r>
        <w:rPr>
          <w:spacing w:val="-4"/>
          <w:sz w:val="28"/>
        </w:rPr>
        <w:t xml:space="preserve"> </w:t>
      </w:r>
      <w:r>
        <w:rPr>
          <w:sz w:val="28"/>
        </w:rPr>
        <w:t>в</w:t>
      </w:r>
      <w:r>
        <w:rPr>
          <w:spacing w:val="-6"/>
          <w:sz w:val="28"/>
        </w:rPr>
        <w:t xml:space="preserve"> </w:t>
      </w:r>
      <w:r>
        <w:rPr>
          <w:sz w:val="28"/>
        </w:rPr>
        <w:t>рассматриваемых</w:t>
      </w:r>
      <w:r>
        <w:rPr>
          <w:spacing w:val="-3"/>
          <w:sz w:val="28"/>
        </w:rPr>
        <w:t xml:space="preserve"> </w:t>
      </w:r>
      <w:r>
        <w:rPr>
          <w:sz w:val="28"/>
        </w:rPr>
        <w:t>явлениях</w:t>
      </w:r>
      <w:r>
        <w:rPr>
          <w:spacing w:val="-3"/>
          <w:sz w:val="28"/>
        </w:rPr>
        <w:t xml:space="preserve"> </w:t>
      </w:r>
      <w:r>
        <w:rPr>
          <w:sz w:val="28"/>
        </w:rPr>
        <w:t>с учётом предложенной географической задачи;</w:t>
      </w:r>
    </w:p>
    <w:p w:rsidR="00D01C8A" w:rsidRDefault="00D01C8A" w:rsidP="00A77379">
      <w:pPr>
        <w:pStyle w:val="a5"/>
        <w:numPr>
          <w:ilvl w:val="1"/>
          <w:numId w:val="105"/>
        </w:numPr>
        <w:tabs>
          <w:tab w:val="left" w:pos="1889"/>
        </w:tabs>
        <w:ind w:right="233" w:firstLine="708"/>
        <w:jc w:val="left"/>
        <w:rPr>
          <w:sz w:val="28"/>
        </w:rPr>
      </w:pPr>
      <w:r>
        <w:rPr>
          <w:sz w:val="28"/>
        </w:rPr>
        <w:t>вносить коррективы в деятельность,</w:t>
      </w:r>
      <w:r>
        <w:rPr>
          <w:spacing w:val="-1"/>
          <w:sz w:val="28"/>
        </w:rPr>
        <w:t xml:space="preserve"> </w:t>
      </w:r>
      <w:r>
        <w:rPr>
          <w:sz w:val="28"/>
        </w:rPr>
        <w:t xml:space="preserve">оценивать соответствие результатов </w:t>
      </w:r>
      <w:r>
        <w:rPr>
          <w:spacing w:val="-2"/>
          <w:sz w:val="28"/>
        </w:rPr>
        <w:t>целям;</w:t>
      </w:r>
    </w:p>
    <w:p w:rsidR="00D01C8A" w:rsidRDefault="00D01C8A" w:rsidP="00A77379">
      <w:pPr>
        <w:pStyle w:val="a5"/>
        <w:numPr>
          <w:ilvl w:val="1"/>
          <w:numId w:val="105"/>
        </w:numPr>
        <w:tabs>
          <w:tab w:val="left" w:pos="1889"/>
        </w:tabs>
        <w:ind w:right="231" w:firstLine="708"/>
        <w:jc w:val="left"/>
        <w:rPr>
          <w:sz w:val="28"/>
        </w:rPr>
      </w:pPr>
      <w:r>
        <w:rPr>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01C8A" w:rsidRDefault="00D01C8A" w:rsidP="00A77379">
      <w:pPr>
        <w:pStyle w:val="a5"/>
        <w:numPr>
          <w:ilvl w:val="1"/>
          <w:numId w:val="105"/>
        </w:numPr>
        <w:tabs>
          <w:tab w:val="left" w:pos="1889"/>
        </w:tabs>
        <w:ind w:right="231" w:firstLine="708"/>
        <w:jc w:val="left"/>
        <w:rPr>
          <w:sz w:val="28"/>
        </w:rPr>
      </w:pPr>
      <w:r>
        <w:rPr>
          <w:sz w:val="28"/>
        </w:rPr>
        <w:t>креативно</w:t>
      </w:r>
      <w:r>
        <w:rPr>
          <w:spacing w:val="40"/>
          <w:sz w:val="28"/>
        </w:rPr>
        <w:t xml:space="preserve"> </w:t>
      </w:r>
      <w:r>
        <w:rPr>
          <w:sz w:val="28"/>
        </w:rPr>
        <w:t>мыслить</w:t>
      </w:r>
      <w:r>
        <w:rPr>
          <w:spacing w:val="40"/>
          <w:sz w:val="28"/>
        </w:rPr>
        <w:t xml:space="preserve"> </w:t>
      </w:r>
      <w:r>
        <w:rPr>
          <w:sz w:val="28"/>
        </w:rPr>
        <w:t>при</w:t>
      </w:r>
      <w:r>
        <w:rPr>
          <w:spacing w:val="40"/>
          <w:sz w:val="28"/>
        </w:rPr>
        <w:t xml:space="preserve"> </w:t>
      </w:r>
      <w:r>
        <w:rPr>
          <w:sz w:val="28"/>
        </w:rPr>
        <w:t>поиске</w:t>
      </w:r>
      <w:r>
        <w:rPr>
          <w:spacing w:val="40"/>
          <w:sz w:val="28"/>
        </w:rPr>
        <w:t xml:space="preserve"> </w:t>
      </w:r>
      <w:r>
        <w:rPr>
          <w:sz w:val="28"/>
        </w:rPr>
        <w:t>путей</w:t>
      </w:r>
      <w:r>
        <w:rPr>
          <w:spacing w:val="40"/>
          <w:sz w:val="28"/>
        </w:rPr>
        <w:t xml:space="preserve"> </w:t>
      </w:r>
      <w:r>
        <w:rPr>
          <w:sz w:val="28"/>
        </w:rPr>
        <w:t>решения</w:t>
      </w:r>
      <w:r>
        <w:rPr>
          <w:spacing w:val="40"/>
          <w:sz w:val="28"/>
        </w:rPr>
        <w:t xml:space="preserve"> </w:t>
      </w:r>
      <w:r>
        <w:rPr>
          <w:sz w:val="28"/>
        </w:rPr>
        <w:t>жизненных</w:t>
      </w:r>
      <w:r>
        <w:rPr>
          <w:spacing w:val="40"/>
          <w:sz w:val="28"/>
        </w:rPr>
        <w:t xml:space="preserve"> </w:t>
      </w:r>
      <w:r>
        <w:rPr>
          <w:sz w:val="28"/>
        </w:rPr>
        <w:t>проблем,</w:t>
      </w:r>
      <w:r>
        <w:rPr>
          <w:spacing w:val="80"/>
          <w:w w:val="150"/>
          <w:sz w:val="28"/>
        </w:rPr>
        <w:t xml:space="preserve"> </w:t>
      </w:r>
      <w:r>
        <w:rPr>
          <w:sz w:val="28"/>
        </w:rPr>
        <w:t>имеющих географические аспекты;</w:t>
      </w:r>
    </w:p>
    <w:p w:rsidR="00D01C8A" w:rsidRDefault="00D01C8A" w:rsidP="00D01C8A">
      <w:pPr>
        <w:pStyle w:val="2"/>
        <w:spacing w:line="321" w:lineRule="exact"/>
      </w:pPr>
      <w:r>
        <w:t>б)</w:t>
      </w:r>
      <w:r>
        <w:rPr>
          <w:spacing w:val="-7"/>
        </w:rPr>
        <w:t xml:space="preserve"> </w:t>
      </w:r>
      <w:r>
        <w:t>базовые</w:t>
      </w:r>
      <w:r>
        <w:rPr>
          <w:spacing w:val="-6"/>
        </w:rPr>
        <w:t xml:space="preserve"> </w:t>
      </w:r>
      <w:r>
        <w:t>исследовательские</w:t>
      </w:r>
      <w:r>
        <w:rPr>
          <w:spacing w:val="-6"/>
        </w:rPr>
        <w:t xml:space="preserve"> </w:t>
      </w:r>
      <w:r>
        <w:rPr>
          <w:spacing w:val="-2"/>
        </w:rPr>
        <w:t>действия:</w:t>
      </w:r>
    </w:p>
    <w:p w:rsidR="00D01C8A" w:rsidRDefault="00D01C8A" w:rsidP="00A77379">
      <w:pPr>
        <w:pStyle w:val="a5"/>
        <w:numPr>
          <w:ilvl w:val="1"/>
          <w:numId w:val="105"/>
        </w:numPr>
        <w:tabs>
          <w:tab w:val="left" w:pos="1888"/>
        </w:tabs>
        <w:ind w:right="227" w:firstLine="708"/>
        <w:rPr>
          <w:sz w:val="28"/>
        </w:rPr>
      </w:pPr>
      <w:r>
        <w:rPr>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01C8A" w:rsidRDefault="00D01C8A" w:rsidP="00A77379">
      <w:pPr>
        <w:pStyle w:val="a5"/>
        <w:numPr>
          <w:ilvl w:val="1"/>
          <w:numId w:val="105"/>
        </w:numPr>
        <w:tabs>
          <w:tab w:val="left" w:pos="1888"/>
        </w:tabs>
        <w:ind w:right="234" w:firstLine="708"/>
        <w:rPr>
          <w:sz w:val="28"/>
        </w:rPr>
      </w:pPr>
      <w:r>
        <w:rPr>
          <w:sz w:val="28"/>
        </w:rPr>
        <w:t>владеть видами деятельности по получению нового географического знания,</w:t>
      </w:r>
      <w:r>
        <w:rPr>
          <w:spacing w:val="40"/>
          <w:sz w:val="28"/>
        </w:rPr>
        <w:t xml:space="preserve"> </w:t>
      </w:r>
      <w:r>
        <w:rPr>
          <w:sz w:val="28"/>
        </w:rPr>
        <w:t>его</w:t>
      </w:r>
      <w:r>
        <w:rPr>
          <w:spacing w:val="40"/>
          <w:sz w:val="28"/>
        </w:rPr>
        <w:t xml:space="preserve"> </w:t>
      </w:r>
      <w:r>
        <w:rPr>
          <w:sz w:val="28"/>
        </w:rPr>
        <w:t>интерпретации,</w:t>
      </w:r>
      <w:r>
        <w:rPr>
          <w:spacing w:val="40"/>
          <w:sz w:val="28"/>
        </w:rPr>
        <w:t xml:space="preserve"> </w:t>
      </w:r>
      <w:r>
        <w:rPr>
          <w:sz w:val="28"/>
        </w:rPr>
        <w:t>преобразованию</w:t>
      </w:r>
      <w:r>
        <w:rPr>
          <w:spacing w:val="40"/>
          <w:sz w:val="28"/>
        </w:rPr>
        <w:t xml:space="preserve"> </w:t>
      </w:r>
      <w:r>
        <w:rPr>
          <w:sz w:val="28"/>
        </w:rPr>
        <w:t>и</w:t>
      </w:r>
      <w:r>
        <w:rPr>
          <w:spacing w:val="40"/>
          <w:sz w:val="28"/>
        </w:rPr>
        <w:t xml:space="preserve"> </w:t>
      </w:r>
      <w:r>
        <w:rPr>
          <w:sz w:val="28"/>
        </w:rPr>
        <w:t>применению</w:t>
      </w:r>
      <w:r>
        <w:rPr>
          <w:spacing w:val="40"/>
          <w:sz w:val="28"/>
        </w:rPr>
        <w:t xml:space="preserve"> </w:t>
      </w:r>
      <w:r>
        <w:rPr>
          <w:sz w:val="28"/>
        </w:rPr>
        <w:t>в</w:t>
      </w:r>
      <w:r>
        <w:rPr>
          <w:spacing w:val="40"/>
          <w:sz w:val="28"/>
        </w:rPr>
        <w:t xml:space="preserve"> </w:t>
      </w:r>
      <w:r>
        <w:rPr>
          <w:sz w:val="28"/>
        </w:rPr>
        <w:t>различных</w:t>
      </w:r>
      <w:r>
        <w:rPr>
          <w:spacing w:val="40"/>
          <w:sz w:val="28"/>
        </w:rPr>
        <w:t xml:space="preserve"> </w:t>
      </w:r>
      <w:r>
        <w:rPr>
          <w:sz w:val="28"/>
        </w:rPr>
        <w:t>учебных</w:t>
      </w:r>
    </w:p>
    <w:p w:rsidR="00D01C8A" w:rsidRDefault="00D01C8A" w:rsidP="00D01C8A">
      <w:pPr>
        <w:jc w:val="both"/>
        <w:rPr>
          <w:sz w:val="28"/>
        </w:rPr>
        <w:sectPr w:rsidR="00D01C8A">
          <w:pgSz w:w="11920" w:h="16860"/>
          <w:pgMar w:top="780" w:right="340" w:bottom="900" w:left="660" w:header="0" w:footer="608" w:gutter="0"/>
          <w:cols w:space="720"/>
        </w:sectPr>
      </w:pPr>
    </w:p>
    <w:p w:rsidR="00D01C8A" w:rsidRDefault="00D01C8A" w:rsidP="00D01C8A">
      <w:pPr>
        <w:pStyle w:val="a3"/>
        <w:spacing w:before="61" w:line="321" w:lineRule="exact"/>
      </w:pPr>
      <w:r>
        <w:lastRenderedPageBreak/>
        <w:t>ситуациях,</w:t>
      </w:r>
      <w:r>
        <w:rPr>
          <w:spacing w:val="-8"/>
        </w:rPr>
        <w:t xml:space="preserve"> </w:t>
      </w:r>
      <w:r>
        <w:t>в</w:t>
      </w:r>
      <w:r>
        <w:rPr>
          <w:spacing w:val="-6"/>
        </w:rPr>
        <w:t xml:space="preserve"> </w:t>
      </w:r>
      <w:r>
        <w:t>том</w:t>
      </w:r>
      <w:r>
        <w:rPr>
          <w:spacing w:val="-5"/>
        </w:rPr>
        <w:t xml:space="preserve"> </w:t>
      </w:r>
      <w:r>
        <w:t>числе</w:t>
      </w:r>
      <w:r>
        <w:rPr>
          <w:spacing w:val="-6"/>
        </w:rPr>
        <w:t xml:space="preserve"> </w:t>
      </w:r>
      <w:r>
        <w:t>при</w:t>
      </w:r>
      <w:r>
        <w:rPr>
          <w:spacing w:val="-5"/>
        </w:rPr>
        <w:t xml:space="preserve"> </w:t>
      </w:r>
      <w:r>
        <w:t>создании</w:t>
      </w:r>
      <w:r>
        <w:rPr>
          <w:spacing w:val="-5"/>
        </w:rPr>
        <w:t xml:space="preserve"> </w:t>
      </w:r>
      <w:r>
        <w:t>учебных</w:t>
      </w:r>
      <w:r>
        <w:rPr>
          <w:spacing w:val="-4"/>
        </w:rPr>
        <w:t xml:space="preserve"> </w:t>
      </w:r>
      <w:r>
        <w:t>и</w:t>
      </w:r>
      <w:r>
        <w:rPr>
          <w:spacing w:val="-5"/>
        </w:rPr>
        <w:t xml:space="preserve"> </w:t>
      </w:r>
      <w:r>
        <w:t>социальных</w:t>
      </w:r>
      <w:r>
        <w:rPr>
          <w:spacing w:val="-3"/>
        </w:rPr>
        <w:t xml:space="preserve"> </w:t>
      </w:r>
      <w:r>
        <w:rPr>
          <w:spacing w:val="-2"/>
        </w:rPr>
        <w:t>проектов;</w:t>
      </w:r>
    </w:p>
    <w:p w:rsidR="00D01C8A" w:rsidRDefault="00D01C8A" w:rsidP="00A77379">
      <w:pPr>
        <w:pStyle w:val="a5"/>
        <w:numPr>
          <w:ilvl w:val="1"/>
          <w:numId w:val="105"/>
        </w:numPr>
        <w:tabs>
          <w:tab w:val="left" w:pos="1888"/>
        </w:tabs>
        <w:spacing w:line="342" w:lineRule="exact"/>
        <w:ind w:left="1888" w:hanging="707"/>
        <w:rPr>
          <w:sz w:val="28"/>
        </w:rPr>
      </w:pPr>
      <w:r>
        <w:rPr>
          <w:sz w:val="28"/>
        </w:rPr>
        <w:t>владеть</w:t>
      </w:r>
      <w:r>
        <w:rPr>
          <w:spacing w:val="-8"/>
          <w:sz w:val="28"/>
        </w:rPr>
        <w:t xml:space="preserve"> </w:t>
      </w:r>
      <w:r>
        <w:rPr>
          <w:sz w:val="28"/>
        </w:rPr>
        <w:t>научной</w:t>
      </w:r>
      <w:r>
        <w:rPr>
          <w:spacing w:val="-7"/>
          <w:sz w:val="28"/>
        </w:rPr>
        <w:t xml:space="preserve"> </w:t>
      </w:r>
      <w:r>
        <w:rPr>
          <w:sz w:val="28"/>
        </w:rPr>
        <w:t>терминологией,</w:t>
      </w:r>
      <w:r>
        <w:rPr>
          <w:spacing w:val="-7"/>
          <w:sz w:val="28"/>
        </w:rPr>
        <w:t xml:space="preserve"> </w:t>
      </w:r>
      <w:r>
        <w:rPr>
          <w:sz w:val="28"/>
        </w:rPr>
        <w:t>ключевыми</w:t>
      </w:r>
      <w:r>
        <w:rPr>
          <w:spacing w:val="-10"/>
          <w:sz w:val="28"/>
        </w:rPr>
        <w:t xml:space="preserve"> </w:t>
      </w:r>
      <w:r>
        <w:rPr>
          <w:sz w:val="28"/>
        </w:rPr>
        <w:t>понятиями</w:t>
      </w:r>
      <w:r>
        <w:rPr>
          <w:spacing w:val="-6"/>
          <w:sz w:val="28"/>
        </w:rPr>
        <w:t xml:space="preserve"> </w:t>
      </w:r>
      <w:r>
        <w:rPr>
          <w:sz w:val="28"/>
        </w:rPr>
        <w:t>и</w:t>
      </w:r>
      <w:r>
        <w:rPr>
          <w:spacing w:val="-9"/>
          <w:sz w:val="28"/>
        </w:rPr>
        <w:t xml:space="preserve"> </w:t>
      </w:r>
      <w:r>
        <w:rPr>
          <w:spacing w:val="-2"/>
          <w:sz w:val="28"/>
        </w:rPr>
        <w:t>методами;</w:t>
      </w:r>
    </w:p>
    <w:p w:rsidR="00D01C8A" w:rsidRDefault="00D01C8A" w:rsidP="00A77379">
      <w:pPr>
        <w:pStyle w:val="a5"/>
        <w:numPr>
          <w:ilvl w:val="1"/>
          <w:numId w:val="105"/>
        </w:numPr>
        <w:tabs>
          <w:tab w:val="left" w:pos="1888"/>
        </w:tabs>
        <w:spacing w:before="1"/>
        <w:ind w:right="231" w:firstLine="708"/>
        <w:rPr>
          <w:sz w:val="28"/>
        </w:rPr>
      </w:pPr>
      <w:r>
        <w:rPr>
          <w:sz w:val="28"/>
        </w:rPr>
        <w:t>формулировать собственные задачи в образовательной деятельности и жизненных ситуациях;</w:t>
      </w:r>
    </w:p>
    <w:p w:rsidR="00D01C8A" w:rsidRDefault="00D01C8A" w:rsidP="00A77379">
      <w:pPr>
        <w:pStyle w:val="a5"/>
        <w:numPr>
          <w:ilvl w:val="1"/>
          <w:numId w:val="105"/>
        </w:numPr>
        <w:tabs>
          <w:tab w:val="left" w:pos="1888"/>
        </w:tabs>
        <w:ind w:right="226" w:firstLine="708"/>
        <w:rPr>
          <w:sz w:val="28"/>
        </w:rPr>
      </w:pPr>
      <w:r>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01C8A" w:rsidRDefault="00D01C8A" w:rsidP="00A77379">
      <w:pPr>
        <w:pStyle w:val="a5"/>
        <w:numPr>
          <w:ilvl w:val="1"/>
          <w:numId w:val="105"/>
        </w:numPr>
        <w:tabs>
          <w:tab w:val="left" w:pos="1888"/>
        </w:tabs>
        <w:ind w:right="230" w:firstLine="708"/>
        <w:rPr>
          <w:sz w:val="28"/>
        </w:rPr>
      </w:pPr>
      <w:r>
        <w:rPr>
          <w:sz w:val="28"/>
        </w:rP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sz w:val="28"/>
        </w:rPr>
        <w:t>условиях;</w:t>
      </w:r>
    </w:p>
    <w:p w:rsidR="00D01C8A" w:rsidRDefault="00D01C8A" w:rsidP="00A77379">
      <w:pPr>
        <w:pStyle w:val="a5"/>
        <w:numPr>
          <w:ilvl w:val="1"/>
          <w:numId w:val="105"/>
        </w:numPr>
        <w:tabs>
          <w:tab w:val="left" w:pos="1888"/>
        </w:tabs>
        <w:spacing w:line="342" w:lineRule="exact"/>
        <w:ind w:left="1888" w:hanging="707"/>
        <w:rPr>
          <w:sz w:val="28"/>
        </w:rPr>
      </w:pPr>
      <w:r>
        <w:rPr>
          <w:sz w:val="28"/>
        </w:rPr>
        <w:t>давать</w:t>
      </w:r>
      <w:r>
        <w:rPr>
          <w:spacing w:val="-11"/>
          <w:sz w:val="28"/>
        </w:rPr>
        <w:t xml:space="preserve"> </w:t>
      </w:r>
      <w:r>
        <w:rPr>
          <w:sz w:val="28"/>
        </w:rPr>
        <w:t>оценку</w:t>
      </w:r>
      <w:r>
        <w:rPr>
          <w:spacing w:val="-6"/>
          <w:sz w:val="28"/>
        </w:rPr>
        <w:t xml:space="preserve"> </w:t>
      </w:r>
      <w:r>
        <w:rPr>
          <w:sz w:val="28"/>
        </w:rPr>
        <w:t>новым</w:t>
      </w:r>
      <w:r>
        <w:rPr>
          <w:spacing w:val="-6"/>
          <w:sz w:val="28"/>
        </w:rPr>
        <w:t xml:space="preserve"> </w:t>
      </w:r>
      <w:r>
        <w:rPr>
          <w:sz w:val="28"/>
        </w:rPr>
        <w:t>ситуациям,</w:t>
      </w:r>
      <w:r>
        <w:rPr>
          <w:spacing w:val="-11"/>
          <w:sz w:val="28"/>
        </w:rPr>
        <w:t xml:space="preserve"> </w:t>
      </w:r>
      <w:r>
        <w:rPr>
          <w:sz w:val="28"/>
        </w:rPr>
        <w:t>оценивать</w:t>
      </w:r>
      <w:r>
        <w:rPr>
          <w:spacing w:val="-8"/>
          <w:sz w:val="28"/>
        </w:rPr>
        <w:t xml:space="preserve"> </w:t>
      </w:r>
      <w:r>
        <w:rPr>
          <w:sz w:val="28"/>
        </w:rPr>
        <w:t>приобретённый</w:t>
      </w:r>
      <w:r>
        <w:rPr>
          <w:spacing w:val="-8"/>
          <w:sz w:val="28"/>
        </w:rPr>
        <w:t xml:space="preserve"> </w:t>
      </w:r>
      <w:r>
        <w:rPr>
          <w:spacing w:val="-2"/>
          <w:sz w:val="28"/>
        </w:rPr>
        <w:t>опыт;</w:t>
      </w:r>
    </w:p>
    <w:p w:rsidR="00D01C8A" w:rsidRDefault="00D01C8A" w:rsidP="00A77379">
      <w:pPr>
        <w:pStyle w:val="a5"/>
        <w:numPr>
          <w:ilvl w:val="1"/>
          <w:numId w:val="105"/>
        </w:numPr>
        <w:tabs>
          <w:tab w:val="left" w:pos="1888"/>
        </w:tabs>
        <w:ind w:right="232" w:firstLine="708"/>
        <w:rPr>
          <w:sz w:val="28"/>
        </w:rPr>
      </w:pPr>
      <w:r>
        <w:rPr>
          <w:sz w:val="28"/>
        </w:rPr>
        <w:t xml:space="preserve">уметь переносить знания в познавательную и практическую области </w:t>
      </w:r>
      <w:r>
        <w:rPr>
          <w:spacing w:val="-2"/>
          <w:sz w:val="28"/>
        </w:rPr>
        <w:t>жизнедеятельности;</w:t>
      </w:r>
    </w:p>
    <w:p w:rsidR="00D01C8A" w:rsidRDefault="00D01C8A" w:rsidP="00A77379">
      <w:pPr>
        <w:pStyle w:val="a5"/>
        <w:numPr>
          <w:ilvl w:val="1"/>
          <w:numId w:val="105"/>
        </w:numPr>
        <w:tabs>
          <w:tab w:val="left" w:pos="1888"/>
        </w:tabs>
        <w:spacing w:line="341" w:lineRule="exact"/>
        <w:ind w:left="1888" w:hanging="707"/>
        <w:rPr>
          <w:sz w:val="28"/>
        </w:rPr>
      </w:pPr>
      <w:r>
        <w:rPr>
          <w:sz w:val="28"/>
        </w:rPr>
        <w:t>уметь</w:t>
      </w:r>
      <w:r>
        <w:rPr>
          <w:spacing w:val="-10"/>
          <w:sz w:val="28"/>
        </w:rPr>
        <w:t xml:space="preserve"> </w:t>
      </w:r>
      <w:r>
        <w:rPr>
          <w:sz w:val="28"/>
        </w:rPr>
        <w:t>интегрировать</w:t>
      </w:r>
      <w:r>
        <w:rPr>
          <w:spacing w:val="-7"/>
          <w:sz w:val="28"/>
        </w:rPr>
        <w:t xml:space="preserve"> </w:t>
      </w:r>
      <w:r>
        <w:rPr>
          <w:sz w:val="28"/>
        </w:rPr>
        <w:t>знания</w:t>
      </w:r>
      <w:r>
        <w:rPr>
          <w:spacing w:val="-6"/>
          <w:sz w:val="28"/>
        </w:rPr>
        <w:t xml:space="preserve"> </w:t>
      </w:r>
      <w:r>
        <w:rPr>
          <w:sz w:val="28"/>
        </w:rPr>
        <w:t>из</w:t>
      </w:r>
      <w:r>
        <w:rPr>
          <w:spacing w:val="-8"/>
          <w:sz w:val="28"/>
        </w:rPr>
        <w:t xml:space="preserve"> </w:t>
      </w:r>
      <w:r>
        <w:rPr>
          <w:sz w:val="28"/>
        </w:rPr>
        <w:t>разных</w:t>
      </w:r>
      <w:r>
        <w:rPr>
          <w:spacing w:val="-6"/>
          <w:sz w:val="28"/>
        </w:rPr>
        <w:t xml:space="preserve"> </w:t>
      </w:r>
      <w:r>
        <w:rPr>
          <w:sz w:val="28"/>
        </w:rPr>
        <w:t>предметных</w:t>
      </w:r>
      <w:r>
        <w:rPr>
          <w:spacing w:val="-8"/>
          <w:sz w:val="28"/>
        </w:rPr>
        <w:t xml:space="preserve"> </w:t>
      </w:r>
      <w:r>
        <w:rPr>
          <w:spacing w:val="-2"/>
          <w:sz w:val="28"/>
        </w:rPr>
        <w:t>областей;</w:t>
      </w:r>
    </w:p>
    <w:p w:rsidR="00D01C8A" w:rsidRDefault="00D01C8A" w:rsidP="00A77379">
      <w:pPr>
        <w:pStyle w:val="a5"/>
        <w:numPr>
          <w:ilvl w:val="1"/>
          <w:numId w:val="105"/>
        </w:numPr>
        <w:tabs>
          <w:tab w:val="left" w:pos="1888"/>
        </w:tabs>
        <w:ind w:right="232" w:firstLine="708"/>
        <w:rPr>
          <w:sz w:val="28"/>
        </w:rPr>
      </w:pPr>
      <w:r>
        <w:rPr>
          <w:sz w:val="28"/>
        </w:rPr>
        <w:t>выдвигать новые идеи, предлагать оригинальные подходы и решения, ставить проблемы и задачи, допускающие альтернативные решения;</w:t>
      </w:r>
    </w:p>
    <w:p w:rsidR="00D01C8A" w:rsidRDefault="00D01C8A" w:rsidP="00D01C8A">
      <w:pPr>
        <w:pStyle w:val="2"/>
        <w:spacing w:line="320" w:lineRule="exact"/>
      </w:pPr>
      <w:r>
        <w:t>в)</w:t>
      </w:r>
      <w:r>
        <w:rPr>
          <w:spacing w:val="-2"/>
        </w:rPr>
        <w:t xml:space="preserve"> </w:t>
      </w:r>
      <w:r>
        <w:t>работа с</w:t>
      </w:r>
      <w:r>
        <w:rPr>
          <w:spacing w:val="-2"/>
        </w:rPr>
        <w:t xml:space="preserve"> информацией:</w:t>
      </w:r>
    </w:p>
    <w:p w:rsidR="00D01C8A" w:rsidRDefault="00D01C8A" w:rsidP="00A77379">
      <w:pPr>
        <w:pStyle w:val="a5"/>
        <w:numPr>
          <w:ilvl w:val="1"/>
          <w:numId w:val="105"/>
        </w:numPr>
        <w:tabs>
          <w:tab w:val="left" w:pos="1888"/>
        </w:tabs>
        <w:ind w:right="230" w:firstLine="708"/>
        <w:rPr>
          <w:sz w:val="28"/>
        </w:rPr>
      </w:pPr>
      <w:r>
        <w:rPr>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01C8A" w:rsidRDefault="00D01C8A" w:rsidP="00A77379">
      <w:pPr>
        <w:pStyle w:val="a5"/>
        <w:numPr>
          <w:ilvl w:val="1"/>
          <w:numId w:val="105"/>
        </w:numPr>
        <w:tabs>
          <w:tab w:val="left" w:pos="1888"/>
        </w:tabs>
        <w:ind w:right="229" w:firstLine="708"/>
        <w:rPr>
          <w:sz w:val="28"/>
        </w:rPr>
      </w:pPr>
      <w:r>
        <w:rPr>
          <w:sz w:val="28"/>
        </w:rPr>
        <w:t>выбирать оптимальную форму представления и визуализации информации с учётом её назначения (тексты, картосхемы, диаграммы и т. д.);</w:t>
      </w:r>
    </w:p>
    <w:p w:rsidR="00D01C8A" w:rsidRDefault="00D01C8A" w:rsidP="00A77379">
      <w:pPr>
        <w:pStyle w:val="a5"/>
        <w:numPr>
          <w:ilvl w:val="1"/>
          <w:numId w:val="105"/>
        </w:numPr>
        <w:tabs>
          <w:tab w:val="left" w:pos="1888"/>
        </w:tabs>
        <w:spacing w:line="341" w:lineRule="exact"/>
        <w:ind w:left="1888" w:hanging="707"/>
        <w:rPr>
          <w:sz w:val="28"/>
        </w:rPr>
      </w:pPr>
      <w:r>
        <w:rPr>
          <w:sz w:val="28"/>
        </w:rPr>
        <w:t>оценивать</w:t>
      </w:r>
      <w:r>
        <w:rPr>
          <w:spacing w:val="-11"/>
          <w:sz w:val="28"/>
        </w:rPr>
        <w:t xml:space="preserve"> </w:t>
      </w:r>
      <w:r>
        <w:rPr>
          <w:sz w:val="28"/>
        </w:rPr>
        <w:t>достоверность</w:t>
      </w:r>
      <w:r>
        <w:rPr>
          <w:spacing w:val="-13"/>
          <w:sz w:val="28"/>
        </w:rPr>
        <w:t xml:space="preserve"> </w:t>
      </w:r>
      <w:r>
        <w:rPr>
          <w:spacing w:val="-2"/>
          <w:sz w:val="28"/>
        </w:rPr>
        <w:t>информации;</w:t>
      </w:r>
    </w:p>
    <w:p w:rsidR="00D01C8A" w:rsidRDefault="00D01C8A" w:rsidP="00A77379">
      <w:pPr>
        <w:pStyle w:val="a5"/>
        <w:numPr>
          <w:ilvl w:val="1"/>
          <w:numId w:val="105"/>
        </w:numPr>
        <w:tabs>
          <w:tab w:val="left" w:pos="1888"/>
        </w:tabs>
        <w:ind w:right="231" w:firstLine="708"/>
        <w:rPr>
          <w:sz w:val="28"/>
        </w:rPr>
      </w:pPr>
      <w:r>
        <w:rPr>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01C8A" w:rsidRDefault="00D01C8A" w:rsidP="00A77379">
      <w:pPr>
        <w:pStyle w:val="a5"/>
        <w:numPr>
          <w:ilvl w:val="1"/>
          <w:numId w:val="105"/>
        </w:numPr>
        <w:tabs>
          <w:tab w:val="left" w:pos="1888"/>
        </w:tabs>
        <w:ind w:right="229" w:firstLine="708"/>
        <w:rPr>
          <w:sz w:val="28"/>
        </w:rPr>
      </w:pPr>
      <w:r>
        <w:rPr>
          <w:sz w:val="28"/>
        </w:rPr>
        <w:t>владеть навыками распознавания и защиты информации, информационной безопасности личности;</w:t>
      </w:r>
    </w:p>
    <w:p w:rsidR="00D01C8A" w:rsidRDefault="00D01C8A" w:rsidP="00D01C8A">
      <w:pPr>
        <w:pStyle w:val="2"/>
        <w:ind w:right="1621"/>
      </w:pPr>
      <w:r>
        <w:t>Овладение</w:t>
      </w:r>
      <w:r>
        <w:rPr>
          <w:spacing w:val="-10"/>
        </w:rPr>
        <w:t xml:space="preserve"> </w:t>
      </w:r>
      <w:r>
        <w:t>универсальными</w:t>
      </w:r>
      <w:r>
        <w:rPr>
          <w:spacing w:val="-10"/>
        </w:rPr>
        <w:t xml:space="preserve"> </w:t>
      </w:r>
      <w:r>
        <w:t>коммуникативными</w:t>
      </w:r>
      <w:r>
        <w:rPr>
          <w:spacing w:val="-10"/>
        </w:rPr>
        <w:t xml:space="preserve"> </w:t>
      </w:r>
      <w:r>
        <w:t>действиями: а) общение:</w:t>
      </w:r>
    </w:p>
    <w:p w:rsidR="00D01C8A" w:rsidRDefault="00D01C8A" w:rsidP="00A77379">
      <w:pPr>
        <w:pStyle w:val="a5"/>
        <w:numPr>
          <w:ilvl w:val="1"/>
          <w:numId w:val="105"/>
        </w:numPr>
        <w:tabs>
          <w:tab w:val="left" w:pos="1889"/>
        </w:tabs>
        <w:ind w:left="1889"/>
        <w:jc w:val="left"/>
        <w:rPr>
          <w:sz w:val="28"/>
        </w:rPr>
      </w:pPr>
      <w:r>
        <w:rPr>
          <w:sz w:val="28"/>
        </w:rPr>
        <w:t>владеть</w:t>
      </w:r>
      <w:r>
        <w:rPr>
          <w:spacing w:val="-9"/>
          <w:sz w:val="28"/>
        </w:rPr>
        <w:t xml:space="preserve"> </w:t>
      </w:r>
      <w:r>
        <w:rPr>
          <w:sz w:val="28"/>
        </w:rPr>
        <w:t>различными</w:t>
      </w:r>
      <w:r>
        <w:rPr>
          <w:spacing w:val="-8"/>
          <w:sz w:val="28"/>
        </w:rPr>
        <w:t xml:space="preserve"> </w:t>
      </w:r>
      <w:r>
        <w:rPr>
          <w:sz w:val="28"/>
        </w:rPr>
        <w:t>способами</w:t>
      </w:r>
      <w:r>
        <w:rPr>
          <w:spacing w:val="-5"/>
          <w:sz w:val="28"/>
        </w:rPr>
        <w:t xml:space="preserve"> </w:t>
      </w:r>
      <w:r>
        <w:rPr>
          <w:sz w:val="28"/>
        </w:rPr>
        <w:t>общения</w:t>
      </w:r>
      <w:r>
        <w:rPr>
          <w:spacing w:val="-6"/>
          <w:sz w:val="28"/>
        </w:rPr>
        <w:t xml:space="preserve"> </w:t>
      </w:r>
      <w:r>
        <w:rPr>
          <w:sz w:val="28"/>
        </w:rPr>
        <w:t>и</w:t>
      </w:r>
      <w:r>
        <w:rPr>
          <w:spacing w:val="-5"/>
          <w:sz w:val="28"/>
        </w:rPr>
        <w:t xml:space="preserve"> </w:t>
      </w:r>
      <w:r>
        <w:rPr>
          <w:spacing w:val="-2"/>
          <w:sz w:val="28"/>
        </w:rPr>
        <w:t>взаимодействия;</w:t>
      </w:r>
    </w:p>
    <w:p w:rsidR="00D01C8A" w:rsidRDefault="00D01C8A" w:rsidP="00A77379">
      <w:pPr>
        <w:pStyle w:val="a5"/>
        <w:numPr>
          <w:ilvl w:val="1"/>
          <w:numId w:val="105"/>
        </w:numPr>
        <w:tabs>
          <w:tab w:val="left" w:pos="1889"/>
        </w:tabs>
        <w:spacing w:line="342" w:lineRule="exact"/>
        <w:ind w:left="1889"/>
        <w:jc w:val="left"/>
        <w:rPr>
          <w:sz w:val="28"/>
        </w:rPr>
      </w:pPr>
      <w:r>
        <w:rPr>
          <w:sz w:val="28"/>
        </w:rPr>
        <w:t>аргументированно</w:t>
      </w:r>
      <w:r>
        <w:rPr>
          <w:spacing w:val="-9"/>
          <w:sz w:val="28"/>
        </w:rPr>
        <w:t xml:space="preserve"> </w:t>
      </w:r>
      <w:r>
        <w:rPr>
          <w:sz w:val="28"/>
        </w:rPr>
        <w:t>вести</w:t>
      </w:r>
      <w:r>
        <w:rPr>
          <w:spacing w:val="-8"/>
          <w:sz w:val="28"/>
        </w:rPr>
        <w:t xml:space="preserve"> </w:t>
      </w:r>
      <w:r>
        <w:rPr>
          <w:sz w:val="28"/>
        </w:rPr>
        <w:t>диалог,</w:t>
      </w:r>
      <w:r>
        <w:rPr>
          <w:spacing w:val="-9"/>
          <w:sz w:val="28"/>
        </w:rPr>
        <w:t xml:space="preserve"> </w:t>
      </w:r>
      <w:r>
        <w:rPr>
          <w:sz w:val="28"/>
        </w:rPr>
        <w:t>уметь</w:t>
      </w:r>
      <w:r>
        <w:rPr>
          <w:spacing w:val="-9"/>
          <w:sz w:val="28"/>
        </w:rPr>
        <w:t xml:space="preserve"> </w:t>
      </w:r>
      <w:r>
        <w:rPr>
          <w:sz w:val="28"/>
        </w:rPr>
        <w:t>смягчать</w:t>
      </w:r>
      <w:r>
        <w:rPr>
          <w:spacing w:val="-10"/>
          <w:sz w:val="28"/>
        </w:rPr>
        <w:t xml:space="preserve"> </w:t>
      </w:r>
      <w:r>
        <w:rPr>
          <w:sz w:val="28"/>
        </w:rPr>
        <w:t>конфликтные</w:t>
      </w:r>
      <w:r>
        <w:rPr>
          <w:spacing w:val="-7"/>
          <w:sz w:val="28"/>
        </w:rPr>
        <w:t xml:space="preserve"> </w:t>
      </w:r>
      <w:r>
        <w:rPr>
          <w:spacing w:val="-2"/>
          <w:sz w:val="28"/>
        </w:rPr>
        <w:t>ситуации;</w:t>
      </w:r>
    </w:p>
    <w:p w:rsidR="00D01C8A" w:rsidRDefault="00D01C8A" w:rsidP="00A77379">
      <w:pPr>
        <w:pStyle w:val="a5"/>
        <w:numPr>
          <w:ilvl w:val="1"/>
          <w:numId w:val="105"/>
        </w:numPr>
        <w:tabs>
          <w:tab w:val="left" w:pos="1888"/>
        </w:tabs>
        <w:ind w:right="232" w:firstLine="708"/>
        <w:rPr>
          <w:sz w:val="28"/>
        </w:rPr>
      </w:pPr>
      <w:r>
        <w:rPr>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01C8A" w:rsidRDefault="00D01C8A" w:rsidP="00A77379">
      <w:pPr>
        <w:pStyle w:val="a5"/>
        <w:numPr>
          <w:ilvl w:val="1"/>
          <w:numId w:val="105"/>
        </w:numPr>
        <w:tabs>
          <w:tab w:val="left" w:pos="1888"/>
        </w:tabs>
        <w:ind w:right="233" w:firstLine="708"/>
        <w:rPr>
          <w:sz w:val="28"/>
        </w:rPr>
      </w:pPr>
      <w:r>
        <w:rPr>
          <w:sz w:val="28"/>
        </w:rPr>
        <w:t>развёрнуто и логично излагать свою точку зрения по географическим аспектам различных вопросов с использованием языковых средств;</w:t>
      </w:r>
    </w:p>
    <w:p w:rsidR="00D01C8A" w:rsidRDefault="00D01C8A" w:rsidP="00D01C8A">
      <w:pPr>
        <w:pStyle w:val="2"/>
        <w:spacing w:line="320" w:lineRule="exact"/>
      </w:pPr>
      <w:r>
        <w:t>б)</w:t>
      </w:r>
      <w:r>
        <w:rPr>
          <w:spacing w:val="-5"/>
        </w:rPr>
        <w:t xml:space="preserve"> </w:t>
      </w:r>
      <w:r>
        <w:t>совместная</w:t>
      </w:r>
      <w:r>
        <w:rPr>
          <w:spacing w:val="-5"/>
        </w:rPr>
        <w:t xml:space="preserve"> </w:t>
      </w:r>
      <w:r>
        <w:rPr>
          <w:spacing w:val="-2"/>
        </w:rPr>
        <w:t>деятельность:</w:t>
      </w:r>
    </w:p>
    <w:p w:rsidR="00D01C8A" w:rsidRDefault="00D01C8A" w:rsidP="00A77379">
      <w:pPr>
        <w:pStyle w:val="a5"/>
        <w:numPr>
          <w:ilvl w:val="1"/>
          <w:numId w:val="105"/>
        </w:numPr>
        <w:tabs>
          <w:tab w:val="left" w:pos="1889"/>
        </w:tabs>
        <w:spacing w:line="342" w:lineRule="exact"/>
        <w:ind w:left="1889"/>
        <w:jc w:val="left"/>
        <w:rPr>
          <w:sz w:val="28"/>
        </w:rPr>
      </w:pPr>
      <w:r>
        <w:rPr>
          <w:sz w:val="28"/>
        </w:rPr>
        <w:t>использовать</w:t>
      </w:r>
      <w:r>
        <w:rPr>
          <w:spacing w:val="-12"/>
          <w:sz w:val="28"/>
        </w:rPr>
        <w:t xml:space="preserve"> </w:t>
      </w:r>
      <w:r>
        <w:rPr>
          <w:sz w:val="28"/>
        </w:rPr>
        <w:t>преимущества</w:t>
      </w:r>
      <w:r>
        <w:rPr>
          <w:spacing w:val="-12"/>
          <w:sz w:val="28"/>
        </w:rPr>
        <w:t xml:space="preserve"> </w:t>
      </w:r>
      <w:r>
        <w:rPr>
          <w:sz w:val="28"/>
        </w:rPr>
        <w:t>командной</w:t>
      </w:r>
      <w:r>
        <w:rPr>
          <w:spacing w:val="-9"/>
          <w:sz w:val="28"/>
        </w:rPr>
        <w:t xml:space="preserve"> </w:t>
      </w:r>
      <w:r>
        <w:rPr>
          <w:sz w:val="28"/>
        </w:rPr>
        <w:t>и</w:t>
      </w:r>
      <w:r>
        <w:rPr>
          <w:spacing w:val="-8"/>
          <w:sz w:val="28"/>
        </w:rPr>
        <w:t xml:space="preserve"> </w:t>
      </w:r>
      <w:r>
        <w:rPr>
          <w:sz w:val="28"/>
        </w:rPr>
        <w:t>индивидуальной</w:t>
      </w:r>
      <w:r>
        <w:rPr>
          <w:spacing w:val="-11"/>
          <w:sz w:val="28"/>
        </w:rPr>
        <w:t xml:space="preserve"> </w:t>
      </w:r>
      <w:r>
        <w:rPr>
          <w:spacing w:val="-2"/>
          <w:sz w:val="28"/>
        </w:rPr>
        <w:t>работы;</w:t>
      </w:r>
    </w:p>
    <w:p w:rsidR="00D01C8A" w:rsidRDefault="00D01C8A" w:rsidP="00A77379">
      <w:pPr>
        <w:pStyle w:val="a5"/>
        <w:numPr>
          <w:ilvl w:val="1"/>
          <w:numId w:val="105"/>
        </w:numPr>
        <w:tabs>
          <w:tab w:val="left" w:pos="1889"/>
        </w:tabs>
        <w:ind w:right="230" w:firstLine="708"/>
        <w:jc w:val="left"/>
        <w:rPr>
          <w:sz w:val="28"/>
        </w:rPr>
      </w:pPr>
      <w:r>
        <w:rPr>
          <w:sz w:val="28"/>
        </w:rPr>
        <w:t>выбирать</w:t>
      </w:r>
      <w:r>
        <w:rPr>
          <w:spacing w:val="40"/>
          <w:sz w:val="28"/>
        </w:rPr>
        <w:t xml:space="preserve"> </w:t>
      </w:r>
      <w:r>
        <w:rPr>
          <w:sz w:val="28"/>
        </w:rPr>
        <w:t>тематику</w:t>
      </w:r>
      <w:r>
        <w:rPr>
          <w:spacing w:val="80"/>
          <w:sz w:val="28"/>
        </w:rPr>
        <w:t xml:space="preserve"> </w:t>
      </w:r>
      <w:r>
        <w:rPr>
          <w:sz w:val="28"/>
        </w:rPr>
        <w:t>и</w:t>
      </w:r>
      <w:r>
        <w:rPr>
          <w:spacing w:val="80"/>
          <w:sz w:val="28"/>
        </w:rPr>
        <w:t xml:space="preserve"> </w:t>
      </w:r>
      <w:r>
        <w:rPr>
          <w:sz w:val="28"/>
        </w:rPr>
        <w:t>методы</w:t>
      </w:r>
      <w:r>
        <w:rPr>
          <w:spacing w:val="80"/>
          <w:sz w:val="28"/>
        </w:rPr>
        <w:t xml:space="preserve"> </w:t>
      </w:r>
      <w:r>
        <w:rPr>
          <w:sz w:val="28"/>
        </w:rPr>
        <w:t>совместных</w:t>
      </w:r>
      <w:r>
        <w:rPr>
          <w:spacing w:val="80"/>
          <w:sz w:val="28"/>
        </w:rPr>
        <w:t xml:space="preserve"> </w:t>
      </w:r>
      <w:r>
        <w:rPr>
          <w:sz w:val="28"/>
        </w:rPr>
        <w:t>действий</w:t>
      </w:r>
      <w:r>
        <w:rPr>
          <w:spacing w:val="8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общих интересов и возможностей каждого члена коллектива;</w:t>
      </w:r>
    </w:p>
    <w:p w:rsidR="00D01C8A" w:rsidRDefault="00D01C8A" w:rsidP="00A77379">
      <w:pPr>
        <w:pStyle w:val="a5"/>
        <w:numPr>
          <w:ilvl w:val="1"/>
          <w:numId w:val="105"/>
        </w:numPr>
        <w:tabs>
          <w:tab w:val="left" w:pos="1889"/>
          <w:tab w:val="left" w:pos="3548"/>
          <w:tab w:val="left" w:pos="4476"/>
          <w:tab w:val="left" w:pos="6230"/>
          <w:tab w:val="left" w:pos="8264"/>
          <w:tab w:val="left" w:pos="10526"/>
        </w:tabs>
        <w:ind w:left="1889"/>
        <w:jc w:val="left"/>
        <w:rPr>
          <w:sz w:val="28"/>
        </w:rPr>
      </w:pPr>
      <w:r>
        <w:rPr>
          <w:spacing w:val="-2"/>
          <w:sz w:val="28"/>
        </w:rPr>
        <w:t>принимать</w:t>
      </w:r>
      <w:r>
        <w:rPr>
          <w:sz w:val="28"/>
        </w:rPr>
        <w:tab/>
      </w:r>
      <w:r>
        <w:rPr>
          <w:spacing w:val="-4"/>
          <w:sz w:val="28"/>
        </w:rPr>
        <w:t>цели</w:t>
      </w:r>
      <w:r>
        <w:rPr>
          <w:sz w:val="28"/>
        </w:rPr>
        <w:tab/>
      </w:r>
      <w:r>
        <w:rPr>
          <w:spacing w:val="-2"/>
          <w:sz w:val="28"/>
        </w:rPr>
        <w:t>совместной</w:t>
      </w:r>
      <w:r>
        <w:rPr>
          <w:sz w:val="28"/>
        </w:rPr>
        <w:tab/>
      </w:r>
      <w:r>
        <w:rPr>
          <w:spacing w:val="-2"/>
          <w:sz w:val="28"/>
        </w:rPr>
        <w:t>деятельности,</w:t>
      </w:r>
      <w:r>
        <w:rPr>
          <w:sz w:val="28"/>
        </w:rPr>
        <w:tab/>
      </w:r>
      <w:r>
        <w:rPr>
          <w:spacing w:val="-2"/>
          <w:sz w:val="28"/>
        </w:rPr>
        <w:t>организовывать</w:t>
      </w:r>
      <w:r>
        <w:rPr>
          <w:sz w:val="28"/>
        </w:rPr>
        <w:tab/>
      </w:r>
      <w:r>
        <w:rPr>
          <w:spacing w:val="-10"/>
          <w:sz w:val="28"/>
        </w:rPr>
        <w:t>и</w:t>
      </w:r>
    </w:p>
    <w:p w:rsidR="00D01C8A" w:rsidRDefault="00D01C8A" w:rsidP="00D01C8A">
      <w:pPr>
        <w:rPr>
          <w:sz w:val="28"/>
        </w:rPr>
        <w:sectPr w:rsidR="00D01C8A">
          <w:pgSz w:w="11920" w:h="16860"/>
          <w:pgMar w:top="780" w:right="340" w:bottom="900" w:left="660" w:header="0" w:footer="608" w:gutter="0"/>
          <w:cols w:space="720"/>
        </w:sectPr>
      </w:pPr>
    </w:p>
    <w:p w:rsidR="00D01C8A" w:rsidRDefault="00D01C8A" w:rsidP="00D01C8A">
      <w:pPr>
        <w:pStyle w:val="a3"/>
        <w:spacing w:before="61"/>
        <w:ind w:right="230"/>
      </w:pPr>
      <w:r>
        <w:lastRenderedPageBreak/>
        <w:t xml:space="preserve">координировать действия по её достижению: составлять план действий, распределять роли с учётом мнений участников, обсуждать результаты совместной </w:t>
      </w:r>
      <w:r>
        <w:rPr>
          <w:spacing w:val="-2"/>
        </w:rPr>
        <w:t>работы;</w:t>
      </w:r>
    </w:p>
    <w:p w:rsidR="00D01C8A" w:rsidRDefault="00D01C8A" w:rsidP="00A77379">
      <w:pPr>
        <w:pStyle w:val="a5"/>
        <w:numPr>
          <w:ilvl w:val="1"/>
          <w:numId w:val="105"/>
        </w:numPr>
        <w:tabs>
          <w:tab w:val="left" w:pos="1888"/>
        </w:tabs>
        <w:spacing w:before="1"/>
        <w:ind w:right="233" w:firstLine="708"/>
        <w:rPr>
          <w:sz w:val="28"/>
        </w:rPr>
      </w:pPr>
      <w:r>
        <w:rPr>
          <w:sz w:val="28"/>
        </w:rPr>
        <w:t>оценивать качество своего вклада и каждого участника команды в</w:t>
      </w:r>
      <w:r>
        <w:rPr>
          <w:spacing w:val="40"/>
          <w:sz w:val="28"/>
        </w:rPr>
        <w:t xml:space="preserve"> </w:t>
      </w:r>
      <w:r>
        <w:rPr>
          <w:sz w:val="28"/>
        </w:rPr>
        <w:t>общий результат по разработанным критериям;</w:t>
      </w:r>
    </w:p>
    <w:p w:rsidR="00D01C8A" w:rsidRDefault="00D01C8A" w:rsidP="00A77379">
      <w:pPr>
        <w:pStyle w:val="a5"/>
        <w:numPr>
          <w:ilvl w:val="1"/>
          <w:numId w:val="105"/>
        </w:numPr>
        <w:tabs>
          <w:tab w:val="left" w:pos="1888"/>
        </w:tabs>
        <w:ind w:right="231" w:firstLine="708"/>
        <w:rPr>
          <w:sz w:val="28"/>
        </w:rPr>
      </w:pPr>
      <w:r>
        <w:rPr>
          <w:sz w:val="28"/>
        </w:rPr>
        <w:t>предлагать новые проекты, оценивать идеи с позиции новизны, оригинальности, практической значимости;</w:t>
      </w:r>
    </w:p>
    <w:p w:rsidR="00D01C8A" w:rsidRDefault="00D01C8A" w:rsidP="00D01C8A">
      <w:pPr>
        <w:pStyle w:val="2"/>
        <w:spacing w:line="242" w:lineRule="auto"/>
        <w:ind w:right="2307"/>
      </w:pPr>
      <w:r>
        <w:t>Овладение</w:t>
      </w:r>
      <w:r>
        <w:rPr>
          <w:spacing w:val="-10"/>
        </w:rPr>
        <w:t xml:space="preserve"> </w:t>
      </w:r>
      <w:r>
        <w:t>универсальными</w:t>
      </w:r>
      <w:r>
        <w:rPr>
          <w:spacing w:val="-10"/>
        </w:rPr>
        <w:t xml:space="preserve"> </w:t>
      </w:r>
      <w:r>
        <w:t>регулятивными</w:t>
      </w:r>
      <w:r>
        <w:rPr>
          <w:spacing w:val="-10"/>
        </w:rPr>
        <w:t xml:space="preserve"> </w:t>
      </w:r>
      <w:r>
        <w:t>действиями: а) самоорганизация:</w:t>
      </w:r>
    </w:p>
    <w:p w:rsidR="00D01C8A" w:rsidRDefault="00D01C8A" w:rsidP="00A77379">
      <w:pPr>
        <w:pStyle w:val="a5"/>
        <w:numPr>
          <w:ilvl w:val="1"/>
          <w:numId w:val="105"/>
        </w:numPr>
        <w:tabs>
          <w:tab w:val="left" w:pos="1888"/>
        </w:tabs>
        <w:ind w:right="230" w:firstLine="708"/>
        <w:rPr>
          <w:sz w:val="28"/>
        </w:rPr>
      </w:pPr>
      <w:r>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01C8A" w:rsidRDefault="00D01C8A" w:rsidP="00A77379">
      <w:pPr>
        <w:pStyle w:val="a5"/>
        <w:numPr>
          <w:ilvl w:val="1"/>
          <w:numId w:val="105"/>
        </w:numPr>
        <w:tabs>
          <w:tab w:val="left" w:pos="1888"/>
        </w:tabs>
        <w:ind w:right="224" w:firstLine="708"/>
        <w:rPr>
          <w:sz w:val="28"/>
        </w:rPr>
      </w:pPr>
      <w:r>
        <w:rPr>
          <w:sz w:val="28"/>
        </w:rPr>
        <w:t>самостоятельно составлять план решения проблемы с учётом</w:t>
      </w:r>
      <w:r>
        <w:rPr>
          <w:spacing w:val="40"/>
          <w:sz w:val="28"/>
        </w:rPr>
        <w:t xml:space="preserve"> </w:t>
      </w:r>
      <w:r>
        <w:rPr>
          <w:sz w:val="28"/>
        </w:rPr>
        <w:t>имеющихся ресурсов, собственных возможностей и предпочтений;</w:t>
      </w:r>
    </w:p>
    <w:p w:rsidR="00D01C8A" w:rsidRDefault="00D01C8A" w:rsidP="00A77379">
      <w:pPr>
        <w:pStyle w:val="a5"/>
        <w:numPr>
          <w:ilvl w:val="1"/>
          <w:numId w:val="105"/>
        </w:numPr>
        <w:tabs>
          <w:tab w:val="left" w:pos="1888"/>
        </w:tabs>
        <w:spacing w:line="342" w:lineRule="exact"/>
        <w:ind w:left="1888" w:hanging="707"/>
        <w:rPr>
          <w:sz w:val="28"/>
        </w:rPr>
      </w:pPr>
      <w:r>
        <w:rPr>
          <w:sz w:val="28"/>
        </w:rPr>
        <w:t>давать</w:t>
      </w:r>
      <w:r>
        <w:rPr>
          <w:spacing w:val="-7"/>
          <w:sz w:val="28"/>
        </w:rPr>
        <w:t xml:space="preserve"> </w:t>
      </w:r>
      <w:r>
        <w:rPr>
          <w:sz w:val="28"/>
        </w:rPr>
        <w:t>оценку</w:t>
      </w:r>
      <w:r>
        <w:rPr>
          <w:spacing w:val="-4"/>
          <w:sz w:val="28"/>
        </w:rPr>
        <w:t xml:space="preserve"> </w:t>
      </w:r>
      <w:r>
        <w:rPr>
          <w:sz w:val="28"/>
        </w:rPr>
        <w:t>новым</w:t>
      </w:r>
      <w:r>
        <w:rPr>
          <w:spacing w:val="-5"/>
          <w:sz w:val="28"/>
        </w:rPr>
        <w:t xml:space="preserve"> </w:t>
      </w:r>
      <w:r>
        <w:rPr>
          <w:spacing w:val="-2"/>
          <w:sz w:val="28"/>
        </w:rPr>
        <w:t>ситуациям;</w:t>
      </w:r>
    </w:p>
    <w:p w:rsidR="00D01C8A" w:rsidRDefault="00D01C8A" w:rsidP="00A77379">
      <w:pPr>
        <w:pStyle w:val="a5"/>
        <w:numPr>
          <w:ilvl w:val="1"/>
          <w:numId w:val="105"/>
        </w:numPr>
        <w:tabs>
          <w:tab w:val="left" w:pos="1888"/>
        </w:tabs>
        <w:spacing w:line="342" w:lineRule="exact"/>
        <w:ind w:left="1888" w:hanging="707"/>
        <w:rPr>
          <w:sz w:val="28"/>
        </w:rPr>
      </w:pPr>
      <w:r>
        <w:rPr>
          <w:sz w:val="28"/>
        </w:rPr>
        <w:t>расширять</w:t>
      </w:r>
      <w:r>
        <w:rPr>
          <w:spacing w:val="-9"/>
          <w:sz w:val="28"/>
        </w:rPr>
        <w:t xml:space="preserve"> </w:t>
      </w:r>
      <w:r>
        <w:rPr>
          <w:sz w:val="28"/>
        </w:rPr>
        <w:t>рамки</w:t>
      </w:r>
      <w:r>
        <w:rPr>
          <w:spacing w:val="-7"/>
          <w:sz w:val="28"/>
        </w:rPr>
        <w:t xml:space="preserve"> </w:t>
      </w:r>
      <w:r>
        <w:rPr>
          <w:sz w:val="28"/>
        </w:rPr>
        <w:t>учебного</w:t>
      </w:r>
      <w:r>
        <w:rPr>
          <w:spacing w:val="-4"/>
          <w:sz w:val="28"/>
        </w:rPr>
        <w:t xml:space="preserve"> </w:t>
      </w:r>
      <w:r>
        <w:rPr>
          <w:sz w:val="28"/>
        </w:rPr>
        <w:t>предмета</w:t>
      </w:r>
      <w:r>
        <w:rPr>
          <w:spacing w:val="-8"/>
          <w:sz w:val="28"/>
        </w:rPr>
        <w:t xml:space="preserve"> </w:t>
      </w:r>
      <w:r>
        <w:rPr>
          <w:sz w:val="28"/>
        </w:rPr>
        <w:t>на</w:t>
      </w:r>
      <w:r>
        <w:rPr>
          <w:spacing w:val="-8"/>
          <w:sz w:val="28"/>
        </w:rPr>
        <w:t xml:space="preserve"> </w:t>
      </w:r>
      <w:r>
        <w:rPr>
          <w:sz w:val="28"/>
        </w:rPr>
        <w:t>основе</w:t>
      </w:r>
      <w:r>
        <w:rPr>
          <w:spacing w:val="-5"/>
          <w:sz w:val="28"/>
        </w:rPr>
        <w:t xml:space="preserve"> </w:t>
      </w:r>
      <w:r>
        <w:rPr>
          <w:sz w:val="28"/>
        </w:rPr>
        <w:t>личных</w:t>
      </w:r>
      <w:r>
        <w:rPr>
          <w:spacing w:val="-4"/>
          <w:sz w:val="28"/>
        </w:rPr>
        <w:t xml:space="preserve"> </w:t>
      </w:r>
      <w:r>
        <w:rPr>
          <w:spacing w:val="-2"/>
          <w:sz w:val="28"/>
        </w:rPr>
        <w:t>предпочтений;</w:t>
      </w:r>
    </w:p>
    <w:p w:rsidR="00D01C8A" w:rsidRDefault="00D01C8A" w:rsidP="00A77379">
      <w:pPr>
        <w:pStyle w:val="a5"/>
        <w:numPr>
          <w:ilvl w:val="1"/>
          <w:numId w:val="105"/>
        </w:numPr>
        <w:tabs>
          <w:tab w:val="left" w:pos="1888"/>
        </w:tabs>
        <w:ind w:right="232" w:firstLine="708"/>
        <w:rPr>
          <w:sz w:val="28"/>
        </w:rPr>
      </w:pPr>
      <w:r>
        <w:rPr>
          <w:sz w:val="28"/>
        </w:rPr>
        <w:t>делать осознанный выбор, аргументировать его, брать ответственность</w:t>
      </w:r>
      <w:r>
        <w:rPr>
          <w:spacing w:val="40"/>
          <w:sz w:val="28"/>
        </w:rPr>
        <w:t xml:space="preserve"> </w:t>
      </w:r>
      <w:r>
        <w:rPr>
          <w:sz w:val="28"/>
        </w:rPr>
        <w:t>за решение;</w:t>
      </w:r>
    </w:p>
    <w:p w:rsidR="00D01C8A" w:rsidRDefault="00D01C8A" w:rsidP="00A77379">
      <w:pPr>
        <w:pStyle w:val="a5"/>
        <w:numPr>
          <w:ilvl w:val="1"/>
          <w:numId w:val="105"/>
        </w:numPr>
        <w:tabs>
          <w:tab w:val="left" w:pos="1888"/>
        </w:tabs>
        <w:spacing w:line="342" w:lineRule="exact"/>
        <w:ind w:left="1888" w:hanging="707"/>
        <w:rPr>
          <w:sz w:val="28"/>
        </w:rPr>
      </w:pPr>
      <w:r>
        <w:rPr>
          <w:sz w:val="28"/>
        </w:rPr>
        <w:t>оценивать</w:t>
      </w:r>
      <w:r>
        <w:rPr>
          <w:spacing w:val="-13"/>
          <w:sz w:val="28"/>
        </w:rPr>
        <w:t xml:space="preserve"> </w:t>
      </w:r>
      <w:r>
        <w:rPr>
          <w:sz w:val="28"/>
        </w:rPr>
        <w:t>приобретённый</w:t>
      </w:r>
      <w:r>
        <w:rPr>
          <w:spacing w:val="-11"/>
          <w:sz w:val="28"/>
        </w:rPr>
        <w:t xml:space="preserve"> </w:t>
      </w:r>
      <w:r>
        <w:rPr>
          <w:spacing w:val="-4"/>
          <w:sz w:val="28"/>
        </w:rPr>
        <w:t>опыт;</w:t>
      </w:r>
    </w:p>
    <w:p w:rsidR="00D01C8A" w:rsidRDefault="00D01C8A" w:rsidP="00A77379">
      <w:pPr>
        <w:pStyle w:val="a5"/>
        <w:numPr>
          <w:ilvl w:val="1"/>
          <w:numId w:val="105"/>
        </w:numPr>
        <w:tabs>
          <w:tab w:val="left" w:pos="1888"/>
        </w:tabs>
        <w:ind w:right="230" w:firstLine="708"/>
        <w:rPr>
          <w:sz w:val="28"/>
        </w:rPr>
      </w:pPr>
      <w:r>
        <w:rPr>
          <w:sz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sz w:val="28"/>
        </w:rPr>
        <w:t>уровень;</w:t>
      </w:r>
    </w:p>
    <w:p w:rsidR="00D01C8A" w:rsidRDefault="00D01C8A" w:rsidP="00D01C8A">
      <w:pPr>
        <w:pStyle w:val="2"/>
        <w:spacing w:line="320" w:lineRule="exact"/>
      </w:pPr>
      <w:r>
        <w:t xml:space="preserve">б) </w:t>
      </w:r>
      <w:r>
        <w:rPr>
          <w:spacing w:val="-2"/>
        </w:rPr>
        <w:t>самоконтроль:</w:t>
      </w:r>
    </w:p>
    <w:p w:rsidR="00D01C8A" w:rsidRDefault="00D01C8A" w:rsidP="00A77379">
      <w:pPr>
        <w:pStyle w:val="a5"/>
        <w:numPr>
          <w:ilvl w:val="1"/>
          <w:numId w:val="105"/>
        </w:numPr>
        <w:tabs>
          <w:tab w:val="left" w:pos="1889"/>
        </w:tabs>
        <w:ind w:right="231" w:firstLine="708"/>
        <w:jc w:val="left"/>
        <w:rPr>
          <w:sz w:val="28"/>
        </w:rPr>
      </w:pPr>
      <w:r>
        <w:rPr>
          <w:sz w:val="28"/>
        </w:rPr>
        <w:t>давать</w:t>
      </w:r>
      <w:r>
        <w:rPr>
          <w:spacing w:val="40"/>
          <w:sz w:val="28"/>
        </w:rPr>
        <w:t xml:space="preserve"> </w:t>
      </w:r>
      <w:r>
        <w:rPr>
          <w:sz w:val="28"/>
        </w:rPr>
        <w:t>оценку</w:t>
      </w:r>
      <w:r>
        <w:rPr>
          <w:spacing w:val="40"/>
          <w:sz w:val="28"/>
        </w:rPr>
        <w:t xml:space="preserve"> </w:t>
      </w:r>
      <w:r>
        <w:rPr>
          <w:sz w:val="28"/>
        </w:rPr>
        <w:t>новым</w:t>
      </w:r>
      <w:r>
        <w:rPr>
          <w:spacing w:val="40"/>
          <w:sz w:val="28"/>
        </w:rPr>
        <w:t xml:space="preserve"> </w:t>
      </w:r>
      <w:r>
        <w:rPr>
          <w:sz w:val="28"/>
        </w:rPr>
        <w:t>ситуациям,</w:t>
      </w:r>
      <w:r>
        <w:rPr>
          <w:spacing w:val="40"/>
          <w:sz w:val="28"/>
        </w:rPr>
        <w:t xml:space="preserve"> </w:t>
      </w:r>
      <w:r>
        <w:rPr>
          <w:sz w:val="28"/>
        </w:rPr>
        <w:t>оценивать</w:t>
      </w:r>
      <w:r>
        <w:rPr>
          <w:spacing w:val="40"/>
          <w:sz w:val="28"/>
        </w:rPr>
        <w:t xml:space="preserve"> </w:t>
      </w:r>
      <w:r>
        <w:rPr>
          <w:sz w:val="28"/>
        </w:rPr>
        <w:t>соответствие</w:t>
      </w:r>
      <w:r>
        <w:rPr>
          <w:spacing w:val="40"/>
          <w:sz w:val="28"/>
        </w:rPr>
        <w:t xml:space="preserve"> </w:t>
      </w:r>
      <w:r>
        <w:rPr>
          <w:sz w:val="28"/>
        </w:rPr>
        <w:t xml:space="preserve">результатов </w:t>
      </w:r>
      <w:r>
        <w:rPr>
          <w:spacing w:val="-2"/>
          <w:sz w:val="28"/>
        </w:rPr>
        <w:t>целям;</w:t>
      </w:r>
    </w:p>
    <w:p w:rsidR="00D01C8A" w:rsidRDefault="00D01C8A" w:rsidP="00A77379">
      <w:pPr>
        <w:pStyle w:val="a5"/>
        <w:numPr>
          <w:ilvl w:val="1"/>
          <w:numId w:val="105"/>
        </w:numPr>
        <w:tabs>
          <w:tab w:val="left" w:pos="1889"/>
          <w:tab w:val="left" w:pos="3189"/>
          <w:tab w:val="left" w:pos="4754"/>
          <w:tab w:val="left" w:pos="7024"/>
          <w:tab w:val="left" w:pos="8678"/>
          <w:tab w:val="left" w:pos="9460"/>
        </w:tabs>
        <w:ind w:right="230" w:firstLine="708"/>
        <w:jc w:val="left"/>
        <w:rPr>
          <w:sz w:val="28"/>
        </w:rPr>
      </w:pPr>
      <w:r>
        <w:rPr>
          <w:spacing w:val="-2"/>
          <w:sz w:val="28"/>
        </w:rPr>
        <w:t>владеть</w:t>
      </w:r>
      <w:r>
        <w:rPr>
          <w:sz w:val="28"/>
        </w:rPr>
        <w:tab/>
      </w:r>
      <w:r>
        <w:rPr>
          <w:spacing w:val="-2"/>
          <w:sz w:val="28"/>
        </w:rPr>
        <w:t>навыками</w:t>
      </w:r>
      <w:r>
        <w:rPr>
          <w:sz w:val="28"/>
        </w:rPr>
        <w:tab/>
      </w:r>
      <w:r>
        <w:rPr>
          <w:spacing w:val="-2"/>
          <w:sz w:val="28"/>
        </w:rPr>
        <w:t>познавательной</w:t>
      </w:r>
      <w:r>
        <w:rPr>
          <w:sz w:val="28"/>
        </w:rPr>
        <w:tab/>
      </w:r>
      <w:r>
        <w:rPr>
          <w:spacing w:val="-2"/>
          <w:sz w:val="28"/>
        </w:rPr>
        <w:t>рефлексии</w:t>
      </w:r>
      <w:r>
        <w:rPr>
          <w:sz w:val="28"/>
        </w:rPr>
        <w:tab/>
      </w:r>
      <w:r>
        <w:rPr>
          <w:spacing w:val="-4"/>
          <w:sz w:val="28"/>
        </w:rPr>
        <w:t>как</w:t>
      </w:r>
      <w:r>
        <w:rPr>
          <w:sz w:val="28"/>
        </w:rPr>
        <w:tab/>
      </w:r>
      <w:r>
        <w:rPr>
          <w:spacing w:val="-2"/>
          <w:sz w:val="28"/>
        </w:rPr>
        <w:t xml:space="preserve">осознания </w:t>
      </w:r>
      <w:r>
        <w:rPr>
          <w:sz w:val="28"/>
        </w:rPr>
        <w:t>совершаемых действий и мыслительных процессов, их результатов и оснований;</w:t>
      </w:r>
    </w:p>
    <w:p w:rsidR="00D01C8A" w:rsidRDefault="00D01C8A" w:rsidP="00A77379">
      <w:pPr>
        <w:pStyle w:val="a5"/>
        <w:numPr>
          <w:ilvl w:val="1"/>
          <w:numId w:val="105"/>
        </w:numPr>
        <w:tabs>
          <w:tab w:val="left" w:pos="1889"/>
        </w:tabs>
        <w:spacing w:line="340" w:lineRule="exact"/>
        <w:ind w:left="1889"/>
        <w:jc w:val="left"/>
        <w:rPr>
          <w:sz w:val="28"/>
        </w:rPr>
      </w:pPr>
      <w:r>
        <w:rPr>
          <w:sz w:val="28"/>
        </w:rPr>
        <w:t>оценивать</w:t>
      </w:r>
      <w:r>
        <w:rPr>
          <w:spacing w:val="-9"/>
          <w:sz w:val="28"/>
        </w:rPr>
        <w:t xml:space="preserve"> </w:t>
      </w:r>
      <w:r>
        <w:rPr>
          <w:sz w:val="28"/>
        </w:rPr>
        <w:t>риски</w:t>
      </w:r>
      <w:r>
        <w:rPr>
          <w:spacing w:val="-5"/>
          <w:sz w:val="28"/>
        </w:rPr>
        <w:t xml:space="preserve"> </w:t>
      </w:r>
      <w:r>
        <w:rPr>
          <w:sz w:val="28"/>
        </w:rPr>
        <w:t>и</w:t>
      </w:r>
      <w:r>
        <w:rPr>
          <w:spacing w:val="-5"/>
          <w:sz w:val="28"/>
        </w:rPr>
        <w:t xml:space="preserve"> </w:t>
      </w:r>
      <w:r>
        <w:rPr>
          <w:sz w:val="28"/>
        </w:rPr>
        <w:t>своевременно</w:t>
      </w:r>
      <w:r>
        <w:rPr>
          <w:spacing w:val="-4"/>
          <w:sz w:val="28"/>
        </w:rPr>
        <w:t xml:space="preserve"> </w:t>
      </w:r>
      <w:r>
        <w:rPr>
          <w:sz w:val="28"/>
        </w:rPr>
        <w:t>принимать</w:t>
      </w:r>
      <w:r>
        <w:rPr>
          <w:spacing w:val="-5"/>
          <w:sz w:val="28"/>
        </w:rPr>
        <w:t xml:space="preserve"> </w:t>
      </w:r>
      <w:r>
        <w:rPr>
          <w:sz w:val="28"/>
        </w:rPr>
        <w:t>решения</w:t>
      </w:r>
      <w:r>
        <w:rPr>
          <w:spacing w:val="-5"/>
          <w:sz w:val="28"/>
        </w:rPr>
        <w:t xml:space="preserve"> </w:t>
      </w:r>
      <w:r>
        <w:rPr>
          <w:sz w:val="28"/>
        </w:rPr>
        <w:t>по</w:t>
      </w:r>
      <w:r>
        <w:rPr>
          <w:spacing w:val="-4"/>
          <w:sz w:val="28"/>
        </w:rPr>
        <w:t xml:space="preserve"> </w:t>
      </w:r>
      <w:r>
        <w:rPr>
          <w:sz w:val="28"/>
        </w:rPr>
        <w:t>их</w:t>
      </w:r>
      <w:r>
        <w:rPr>
          <w:spacing w:val="-7"/>
          <w:sz w:val="28"/>
        </w:rPr>
        <w:t xml:space="preserve"> </w:t>
      </w:r>
      <w:r>
        <w:rPr>
          <w:spacing w:val="-2"/>
          <w:sz w:val="28"/>
        </w:rPr>
        <w:t>снижению;</w:t>
      </w:r>
    </w:p>
    <w:p w:rsidR="00D01C8A" w:rsidRDefault="00D01C8A" w:rsidP="00A77379">
      <w:pPr>
        <w:pStyle w:val="a5"/>
        <w:numPr>
          <w:ilvl w:val="1"/>
          <w:numId w:val="105"/>
        </w:numPr>
        <w:tabs>
          <w:tab w:val="left" w:pos="1889"/>
        </w:tabs>
        <w:ind w:right="232" w:firstLine="708"/>
        <w:jc w:val="left"/>
        <w:rPr>
          <w:sz w:val="28"/>
        </w:rPr>
      </w:pPr>
      <w:r>
        <w:rPr>
          <w:sz w:val="28"/>
        </w:rPr>
        <w:t>использовать приёмы</w:t>
      </w:r>
      <w:r>
        <w:rPr>
          <w:spacing w:val="34"/>
          <w:sz w:val="28"/>
        </w:rPr>
        <w:t xml:space="preserve"> </w:t>
      </w:r>
      <w:r>
        <w:rPr>
          <w:sz w:val="28"/>
        </w:rPr>
        <w:t>рефлексии</w:t>
      </w:r>
      <w:r>
        <w:rPr>
          <w:spacing w:val="34"/>
          <w:sz w:val="28"/>
        </w:rPr>
        <w:t xml:space="preserve"> </w:t>
      </w:r>
      <w:r>
        <w:rPr>
          <w:sz w:val="28"/>
        </w:rPr>
        <w:t>для оценки</w:t>
      </w:r>
      <w:r>
        <w:rPr>
          <w:spacing w:val="34"/>
          <w:sz w:val="28"/>
        </w:rPr>
        <w:t xml:space="preserve"> </w:t>
      </w:r>
      <w:r>
        <w:rPr>
          <w:sz w:val="28"/>
        </w:rPr>
        <w:t xml:space="preserve">ситуации, выбора верного </w:t>
      </w:r>
      <w:r>
        <w:rPr>
          <w:spacing w:val="-2"/>
          <w:sz w:val="28"/>
        </w:rPr>
        <w:t>решения;</w:t>
      </w:r>
    </w:p>
    <w:p w:rsidR="00D01C8A" w:rsidRDefault="00D01C8A" w:rsidP="00A77379">
      <w:pPr>
        <w:pStyle w:val="a5"/>
        <w:numPr>
          <w:ilvl w:val="1"/>
          <w:numId w:val="105"/>
        </w:numPr>
        <w:tabs>
          <w:tab w:val="left" w:pos="1889"/>
          <w:tab w:val="left" w:pos="3401"/>
          <w:tab w:val="left" w:pos="4529"/>
          <w:tab w:val="left" w:pos="4900"/>
          <w:tab w:val="left" w:pos="6401"/>
          <w:tab w:val="left" w:pos="7449"/>
          <w:tab w:val="left" w:pos="8108"/>
          <w:tab w:val="left" w:pos="9249"/>
        </w:tabs>
        <w:ind w:right="233" w:firstLine="708"/>
        <w:jc w:val="left"/>
        <w:rPr>
          <w:sz w:val="28"/>
        </w:rPr>
      </w:pPr>
      <w:r>
        <w:rPr>
          <w:spacing w:val="-2"/>
          <w:sz w:val="28"/>
        </w:rPr>
        <w:t>принимать</w:t>
      </w:r>
      <w:r>
        <w:rPr>
          <w:sz w:val="28"/>
        </w:rPr>
        <w:tab/>
      </w:r>
      <w:r>
        <w:rPr>
          <w:spacing w:val="-2"/>
          <w:sz w:val="28"/>
        </w:rPr>
        <w:t>мотивы</w:t>
      </w:r>
      <w:r>
        <w:rPr>
          <w:sz w:val="28"/>
        </w:rPr>
        <w:tab/>
      </w:r>
      <w:r>
        <w:rPr>
          <w:spacing w:val="-10"/>
          <w:sz w:val="28"/>
        </w:rPr>
        <w:t>и</w:t>
      </w:r>
      <w:r>
        <w:rPr>
          <w:sz w:val="28"/>
        </w:rPr>
        <w:tab/>
      </w:r>
      <w:r>
        <w:rPr>
          <w:spacing w:val="-2"/>
          <w:sz w:val="28"/>
        </w:rPr>
        <w:t>аргументы</w:t>
      </w:r>
      <w:r>
        <w:rPr>
          <w:sz w:val="28"/>
        </w:rPr>
        <w:tab/>
      </w:r>
      <w:r>
        <w:rPr>
          <w:spacing w:val="-2"/>
          <w:sz w:val="28"/>
        </w:rPr>
        <w:t>других</w:t>
      </w:r>
      <w:r>
        <w:rPr>
          <w:sz w:val="28"/>
        </w:rPr>
        <w:tab/>
      </w:r>
      <w:r>
        <w:rPr>
          <w:spacing w:val="-4"/>
          <w:sz w:val="28"/>
        </w:rPr>
        <w:t>при</w:t>
      </w:r>
      <w:r>
        <w:rPr>
          <w:sz w:val="28"/>
        </w:rPr>
        <w:tab/>
      </w:r>
      <w:r>
        <w:rPr>
          <w:spacing w:val="-2"/>
          <w:sz w:val="28"/>
        </w:rPr>
        <w:t>анализе</w:t>
      </w:r>
      <w:r>
        <w:rPr>
          <w:sz w:val="28"/>
        </w:rPr>
        <w:tab/>
      </w:r>
      <w:r>
        <w:rPr>
          <w:spacing w:val="-2"/>
          <w:sz w:val="28"/>
        </w:rPr>
        <w:t>результатов деятельности;</w:t>
      </w:r>
    </w:p>
    <w:p w:rsidR="00D01C8A" w:rsidRDefault="00D01C8A" w:rsidP="00D01C8A">
      <w:pPr>
        <w:pStyle w:val="2"/>
        <w:spacing w:line="320" w:lineRule="exact"/>
      </w:pPr>
      <w:r>
        <w:t>в)</w:t>
      </w:r>
      <w:r>
        <w:rPr>
          <w:spacing w:val="-10"/>
        </w:rPr>
        <w:t xml:space="preserve"> </w:t>
      </w:r>
      <w:r>
        <w:t>эмоциональный</w:t>
      </w:r>
      <w:r>
        <w:rPr>
          <w:spacing w:val="-11"/>
        </w:rPr>
        <w:t xml:space="preserve"> </w:t>
      </w:r>
      <w:r>
        <w:t>интеллект,</w:t>
      </w:r>
      <w:r>
        <w:rPr>
          <w:spacing w:val="-7"/>
        </w:rPr>
        <w:t xml:space="preserve"> </w:t>
      </w:r>
      <w:r>
        <w:t>предполагающий</w:t>
      </w:r>
      <w:r>
        <w:rPr>
          <w:spacing w:val="-8"/>
        </w:rPr>
        <w:t xml:space="preserve"> </w:t>
      </w:r>
      <w:r>
        <w:rPr>
          <w:spacing w:val="-2"/>
        </w:rPr>
        <w:t>сформированность:</w:t>
      </w:r>
    </w:p>
    <w:p w:rsidR="00D01C8A" w:rsidRDefault="00D01C8A" w:rsidP="00A77379">
      <w:pPr>
        <w:pStyle w:val="a5"/>
        <w:numPr>
          <w:ilvl w:val="1"/>
          <w:numId w:val="105"/>
        </w:numPr>
        <w:tabs>
          <w:tab w:val="left" w:pos="1888"/>
        </w:tabs>
        <w:ind w:right="230" w:firstLine="708"/>
        <w:rPr>
          <w:sz w:val="28"/>
        </w:rPr>
      </w:pPr>
      <w:r>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01C8A" w:rsidRDefault="00D01C8A" w:rsidP="00A77379">
      <w:pPr>
        <w:pStyle w:val="a5"/>
        <w:numPr>
          <w:ilvl w:val="1"/>
          <w:numId w:val="105"/>
        </w:numPr>
        <w:tabs>
          <w:tab w:val="left" w:pos="1888"/>
        </w:tabs>
        <w:ind w:right="228" w:firstLine="708"/>
        <w:rPr>
          <w:sz w:val="28"/>
        </w:rPr>
      </w:pPr>
      <w:r>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01C8A" w:rsidRDefault="00D01C8A" w:rsidP="00A77379">
      <w:pPr>
        <w:pStyle w:val="a5"/>
        <w:numPr>
          <w:ilvl w:val="1"/>
          <w:numId w:val="105"/>
        </w:numPr>
        <w:tabs>
          <w:tab w:val="left" w:pos="1888"/>
        </w:tabs>
        <w:ind w:right="234" w:firstLine="708"/>
        <w:rPr>
          <w:sz w:val="28"/>
        </w:rPr>
      </w:pPr>
      <w:r>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sz w:val="28"/>
        </w:rPr>
        <w:t>возможностей;</w:t>
      </w:r>
    </w:p>
    <w:p w:rsidR="00D01C8A" w:rsidRDefault="00D01C8A" w:rsidP="00A77379">
      <w:pPr>
        <w:pStyle w:val="a5"/>
        <w:numPr>
          <w:ilvl w:val="1"/>
          <w:numId w:val="105"/>
        </w:numPr>
        <w:tabs>
          <w:tab w:val="left" w:pos="1888"/>
        </w:tabs>
        <w:ind w:right="233" w:firstLine="708"/>
        <w:rPr>
          <w:sz w:val="28"/>
        </w:rPr>
      </w:pPr>
      <w:r>
        <w:rPr>
          <w:sz w:val="28"/>
        </w:rPr>
        <w:t>эмпатии, включающей способность понимать эмоциональное состояние других, учитывать его при осуществлении коммуникации, способность к</w:t>
      </w:r>
      <w:r>
        <w:rPr>
          <w:spacing w:val="40"/>
          <w:sz w:val="28"/>
        </w:rPr>
        <w:t xml:space="preserve"> </w:t>
      </w:r>
      <w:r>
        <w:rPr>
          <w:sz w:val="28"/>
        </w:rPr>
        <w:t>сочувствию и сопереживанию;</w:t>
      </w:r>
    </w:p>
    <w:p w:rsidR="00D01C8A" w:rsidRDefault="00D01C8A" w:rsidP="00D01C8A">
      <w:pPr>
        <w:jc w:val="both"/>
        <w:rPr>
          <w:sz w:val="28"/>
        </w:rPr>
        <w:sectPr w:rsidR="00D01C8A">
          <w:pgSz w:w="11920" w:h="16860"/>
          <w:pgMar w:top="780" w:right="340" w:bottom="900" w:left="660" w:header="0" w:footer="608" w:gutter="0"/>
          <w:cols w:space="720"/>
        </w:sectPr>
      </w:pPr>
    </w:p>
    <w:p w:rsidR="00D01C8A" w:rsidRDefault="00D01C8A" w:rsidP="00A77379">
      <w:pPr>
        <w:pStyle w:val="a5"/>
        <w:numPr>
          <w:ilvl w:val="1"/>
          <w:numId w:val="105"/>
        </w:numPr>
        <w:tabs>
          <w:tab w:val="left" w:pos="1889"/>
        </w:tabs>
        <w:spacing w:before="81"/>
        <w:ind w:right="230" w:firstLine="708"/>
        <w:jc w:val="left"/>
        <w:rPr>
          <w:sz w:val="28"/>
        </w:rPr>
      </w:pPr>
      <w:r>
        <w:rPr>
          <w:sz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D01C8A" w:rsidRDefault="00D01C8A" w:rsidP="00D01C8A">
      <w:pPr>
        <w:pStyle w:val="2"/>
        <w:spacing w:line="321" w:lineRule="exact"/>
      </w:pPr>
      <w:r>
        <w:t>г)</w:t>
      </w:r>
      <w:r>
        <w:rPr>
          <w:spacing w:val="-2"/>
        </w:rPr>
        <w:t xml:space="preserve"> </w:t>
      </w:r>
      <w:r>
        <w:t>принятие</w:t>
      </w:r>
      <w:r>
        <w:rPr>
          <w:spacing w:val="-2"/>
        </w:rPr>
        <w:t xml:space="preserve"> </w:t>
      </w:r>
      <w:r>
        <w:t>себя</w:t>
      </w:r>
      <w:r>
        <w:rPr>
          <w:spacing w:val="-1"/>
        </w:rPr>
        <w:t xml:space="preserve"> </w:t>
      </w:r>
      <w:r>
        <w:t>и</w:t>
      </w:r>
      <w:r>
        <w:rPr>
          <w:spacing w:val="-3"/>
        </w:rPr>
        <w:t xml:space="preserve"> </w:t>
      </w:r>
      <w:r>
        <w:rPr>
          <w:spacing w:val="-2"/>
        </w:rPr>
        <w:t>других:</w:t>
      </w:r>
    </w:p>
    <w:p w:rsidR="00D01C8A" w:rsidRDefault="00D01C8A" w:rsidP="00A77379">
      <w:pPr>
        <w:pStyle w:val="a5"/>
        <w:numPr>
          <w:ilvl w:val="1"/>
          <w:numId w:val="105"/>
        </w:numPr>
        <w:tabs>
          <w:tab w:val="left" w:pos="1889"/>
        </w:tabs>
        <w:spacing w:before="1" w:line="342" w:lineRule="exact"/>
        <w:ind w:left="1889"/>
        <w:jc w:val="left"/>
        <w:rPr>
          <w:sz w:val="28"/>
        </w:rPr>
      </w:pPr>
      <w:r>
        <w:rPr>
          <w:sz w:val="28"/>
        </w:rPr>
        <w:t>принимать</w:t>
      </w:r>
      <w:r>
        <w:rPr>
          <w:spacing w:val="-8"/>
          <w:sz w:val="28"/>
        </w:rPr>
        <w:t xml:space="preserve"> </w:t>
      </w:r>
      <w:r>
        <w:rPr>
          <w:sz w:val="28"/>
        </w:rPr>
        <w:t>себя,</w:t>
      </w:r>
      <w:r>
        <w:rPr>
          <w:spacing w:val="-7"/>
          <w:sz w:val="28"/>
        </w:rPr>
        <w:t xml:space="preserve"> </w:t>
      </w:r>
      <w:r>
        <w:rPr>
          <w:sz w:val="28"/>
        </w:rPr>
        <w:t>понимая</w:t>
      </w:r>
      <w:r>
        <w:rPr>
          <w:spacing w:val="-4"/>
          <w:sz w:val="28"/>
        </w:rPr>
        <w:t xml:space="preserve"> </w:t>
      </w:r>
      <w:r>
        <w:rPr>
          <w:sz w:val="28"/>
        </w:rPr>
        <w:t>свои</w:t>
      </w:r>
      <w:r>
        <w:rPr>
          <w:spacing w:val="-1"/>
          <w:sz w:val="28"/>
        </w:rPr>
        <w:t xml:space="preserve"> </w:t>
      </w:r>
      <w:r>
        <w:rPr>
          <w:sz w:val="28"/>
        </w:rPr>
        <w:t>недостатки</w:t>
      </w:r>
      <w:r>
        <w:rPr>
          <w:spacing w:val="-3"/>
          <w:sz w:val="28"/>
        </w:rPr>
        <w:t xml:space="preserve"> </w:t>
      </w:r>
      <w:r>
        <w:rPr>
          <w:sz w:val="28"/>
        </w:rPr>
        <w:t>и</w:t>
      </w:r>
      <w:r>
        <w:rPr>
          <w:spacing w:val="-7"/>
          <w:sz w:val="28"/>
        </w:rPr>
        <w:t xml:space="preserve"> </w:t>
      </w:r>
      <w:r>
        <w:rPr>
          <w:spacing w:val="-2"/>
          <w:sz w:val="28"/>
        </w:rPr>
        <w:t>достоинства;</w:t>
      </w:r>
    </w:p>
    <w:p w:rsidR="00D01C8A" w:rsidRDefault="00D01C8A" w:rsidP="00A77379">
      <w:pPr>
        <w:pStyle w:val="a5"/>
        <w:numPr>
          <w:ilvl w:val="1"/>
          <w:numId w:val="105"/>
        </w:numPr>
        <w:tabs>
          <w:tab w:val="left" w:pos="1889"/>
          <w:tab w:val="left" w:pos="3401"/>
          <w:tab w:val="left" w:pos="4529"/>
          <w:tab w:val="left" w:pos="4900"/>
          <w:tab w:val="left" w:pos="6401"/>
          <w:tab w:val="left" w:pos="7449"/>
          <w:tab w:val="left" w:pos="8108"/>
          <w:tab w:val="left" w:pos="9249"/>
        </w:tabs>
        <w:ind w:right="233" w:firstLine="708"/>
        <w:jc w:val="left"/>
        <w:rPr>
          <w:sz w:val="28"/>
        </w:rPr>
      </w:pPr>
      <w:r>
        <w:rPr>
          <w:spacing w:val="-2"/>
          <w:sz w:val="28"/>
        </w:rPr>
        <w:t>принимать</w:t>
      </w:r>
      <w:r>
        <w:rPr>
          <w:sz w:val="28"/>
        </w:rPr>
        <w:tab/>
      </w:r>
      <w:r>
        <w:rPr>
          <w:spacing w:val="-2"/>
          <w:sz w:val="28"/>
        </w:rPr>
        <w:t>мотивы</w:t>
      </w:r>
      <w:r>
        <w:rPr>
          <w:sz w:val="28"/>
        </w:rPr>
        <w:tab/>
      </w:r>
      <w:r>
        <w:rPr>
          <w:spacing w:val="-10"/>
          <w:sz w:val="28"/>
        </w:rPr>
        <w:t>и</w:t>
      </w:r>
      <w:r>
        <w:rPr>
          <w:sz w:val="28"/>
        </w:rPr>
        <w:tab/>
      </w:r>
      <w:r>
        <w:rPr>
          <w:spacing w:val="-2"/>
          <w:sz w:val="28"/>
        </w:rPr>
        <w:t>аргументы</w:t>
      </w:r>
      <w:r>
        <w:rPr>
          <w:sz w:val="28"/>
        </w:rPr>
        <w:tab/>
      </w:r>
      <w:r>
        <w:rPr>
          <w:spacing w:val="-2"/>
          <w:sz w:val="28"/>
        </w:rPr>
        <w:t>других</w:t>
      </w:r>
      <w:r>
        <w:rPr>
          <w:sz w:val="28"/>
        </w:rPr>
        <w:tab/>
      </w:r>
      <w:r>
        <w:rPr>
          <w:spacing w:val="-4"/>
          <w:sz w:val="28"/>
        </w:rPr>
        <w:t>при</w:t>
      </w:r>
      <w:r>
        <w:rPr>
          <w:sz w:val="28"/>
        </w:rPr>
        <w:tab/>
      </w:r>
      <w:r>
        <w:rPr>
          <w:spacing w:val="-2"/>
          <w:sz w:val="28"/>
        </w:rPr>
        <w:t>анализе</w:t>
      </w:r>
      <w:r>
        <w:rPr>
          <w:sz w:val="28"/>
        </w:rPr>
        <w:tab/>
      </w:r>
      <w:r>
        <w:rPr>
          <w:spacing w:val="-2"/>
          <w:sz w:val="28"/>
        </w:rPr>
        <w:t>результатов деятельности;</w:t>
      </w:r>
    </w:p>
    <w:p w:rsidR="00D01C8A" w:rsidRDefault="00D01C8A" w:rsidP="00A77379">
      <w:pPr>
        <w:pStyle w:val="a5"/>
        <w:numPr>
          <w:ilvl w:val="1"/>
          <w:numId w:val="105"/>
        </w:numPr>
        <w:tabs>
          <w:tab w:val="left" w:pos="1889"/>
        </w:tabs>
        <w:spacing w:line="343" w:lineRule="exact"/>
        <w:ind w:left="1889"/>
        <w:jc w:val="left"/>
        <w:rPr>
          <w:sz w:val="28"/>
        </w:rPr>
      </w:pPr>
      <w:r>
        <w:rPr>
          <w:sz w:val="28"/>
        </w:rPr>
        <w:t>признавать</w:t>
      </w:r>
      <w:r>
        <w:rPr>
          <w:spacing w:val="-8"/>
          <w:sz w:val="28"/>
        </w:rPr>
        <w:t xml:space="preserve"> </w:t>
      </w:r>
      <w:r>
        <w:rPr>
          <w:sz w:val="28"/>
        </w:rPr>
        <w:t>своё</w:t>
      </w:r>
      <w:r>
        <w:rPr>
          <w:spacing w:val="-7"/>
          <w:sz w:val="28"/>
        </w:rPr>
        <w:t xml:space="preserve"> </w:t>
      </w:r>
      <w:r>
        <w:rPr>
          <w:sz w:val="28"/>
        </w:rPr>
        <w:t>право</w:t>
      </w:r>
      <w:r>
        <w:rPr>
          <w:spacing w:val="-5"/>
          <w:sz w:val="28"/>
        </w:rPr>
        <w:t xml:space="preserve"> </w:t>
      </w:r>
      <w:r>
        <w:rPr>
          <w:sz w:val="28"/>
        </w:rPr>
        <w:t>и</w:t>
      </w:r>
      <w:r>
        <w:rPr>
          <w:spacing w:val="-3"/>
          <w:sz w:val="28"/>
        </w:rPr>
        <w:t xml:space="preserve"> </w:t>
      </w:r>
      <w:r>
        <w:rPr>
          <w:sz w:val="28"/>
        </w:rPr>
        <w:t>право</w:t>
      </w:r>
      <w:r>
        <w:rPr>
          <w:spacing w:val="-4"/>
          <w:sz w:val="28"/>
        </w:rPr>
        <w:t xml:space="preserve"> </w:t>
      </w:r>
      <w:r>
        <w:rPr>
          <w:sz w:val="28"/>
        </w:rPr>
        <w:t>других</w:t>
      </w:r>
      <w:r>
        <w:rPr>
          <w:spacing w:val="-3"/>
          <w:sz w:val="28"/>
        </w:rPr>
        <w:t xml:space="preserve"> </w:t>
      </w:r>
      <w:r>
        <w:rPr>
          <w:sz w:val="28"/>
        </w:rPr>
        <w:t>на</w:t>
      </w:r>
      <w:r>
        <w:rPr>
          <w:spacing w:val="-4"/>
          <w:sz w:val="28"/>
        </w:rPr>
        <w:t xml:space="preserve"> </w:t>
      </w:r>
      <w:r>
        <w:rPr>
          <w:spacing w:val="-2"/>
          <w:sz w:val="28"/>
        </w:rPr>
        <w:t>ошибки;</w:t>
      </w:r>
    </w:p>
    <w:p w:rsidR="00D01C8A" w:rsidRDefault="00D01C8A" w:rsidP="00A77379">
      <w:pPr>
        <w:pStyle w:val="a5"/>
        <w:numPr>
          <w:ilvl w:val="1"/>
          <w:numId w:val="105"/>
        </w:numPr>
        <w:tabs>
          <w:tab w:val="left" w:pos="1889"/>
        </w:tabs>
        <w:spacing w:line="342" w:lineRule="exact"/>
        <w:ind w:left="1889"/>
        <w:jc w:val="left"/>
        <w:rPr>
          <w:sz w:val="28"/>
        </w:rPr>
      </w:pPr>
      <w:r>
        <w:rPr>
          <w:sz w:val="28"/>
        </w:rPr>
        <w:t>развивать</w:t>
      </w:r>
      <w:r>
        <w:rPr>
          <w:spacing w:val="-11"/>
          <w:sz w:val="28"/>
        </w:rPr>
        <w:t xml:space="preserve"> </w:t>
      </w:r>
      <w:r>
        <w:rPr>
          <w:sz w:val="28"/>
        </w:rPr>
        <w:t>способность</w:t>
      </w:r>
      <w:r>
        <w:rPr>
          <w:spacing w:val="-7"/>
          <w:sz w:val="28"/>
        </w:rPr>
        <w:t xml:space="preserve"> </w:t>
      </w:r>
      <w:r>
        <w:rPr>
          <w:sz w:val="28"/>
        </w:rPr>
        <w:t>понимать</w:t>
      </w:r>
      <w:r>
        <w:rPr>
          <w:spacing w:val="-7"/>
          <w:sz w:val="28"/>
        </w:rPr>
        <w:t xml:space="preserve"> </w:t>
      </w:r>
      <w:r>
        <w:rPr>
          <w:sz w:val="28"/>
        </w:rPr>
        <w:t>мир</w:t>
      </w:r>
      <w:r>
        <w:rPr>
          <w:spacing w:val="-6"/>
          <w:sz w:val="28"/>
        </w:rPr>
        <w:t xml:space="preserve"> </w:t>
      </w:r>
      <w:r>
        <w:rPr>
          <w:sz w:val="28"/>
        </w:rPr>
        <w:t>с</w:t>
      </w:r>
      <w:r>
        <w:rPr>
          <w:spacing w:val="-7"/>
          <w:sz w:val="28"/>
        </w:rPr>
        <w:t xml:space="preserve"> </w:t>
      </w:r>
      <w:r>
        <w:rPr>
          <w:sz w:val="28"/>
        </w:rPr>
        <w:t>позиции</w:t>
      </w:r>
      <w:r>
        <w:rPr>
          <w:spacing w:val="-9"/>
          <w:sz w:val="28"/>
        </w:rPr>
        <w:t xml:space="preserve"> </w:t>
      </w:r>
      <w:r>
        <w:rPr>
          <w:sz w:val="28"/>
        </w:rPr>
        <w:t>другого</w:t>
      </w:r>
      <w:r>
        <w:rPr>
          <w:spacing w:val="-5"/>
          <w:sz w:val="28"/>
        </w:rPr>
        <w:t xml:space="preserve"> </w:t>
      </w:r>
      <w:r>
        <w:rPr>
          <w:spacing w:val="-2"/>
          <w:sz w:val="28"/>
        </w:rPr>
        <w:t>человека.</w:t>
      </w:r>
    </w:p>
    <w:p w:rsidR="00D01C8A" w:rsidRDefault="00D01C8A" w:rsidP="00D01C8A">
      <w:pPr>
        <w:pStyle w:val="1"/>
        <w:spacing w:line="321" w:lineRule="exact"/>
        <w:ind w:left="1181"/>
      </w:pPr>
      <w:r>
        <w:t>ПРЕДМЕТНЫЕ</w:t>
      </w:r>
      <w:r>
        <w:rPr>
          <w:spacing w:val="-11"/>
        </w:rPr>
        <w:t xml:space="preserve"> </w:t>
      </w:r>
      <w:r>
        <w:rPr>
          <w:spacing w:val="-2"/>
        </w:rPr>
        <w:t>РЕЗУЛЬТАТЫ</w:t>
      </w:r>
    </w:p>
    <w:p w:rsidR="00D01C8A" w:rsidRDefault="00D01C8A" w:rsidP="00D01C8A">
      <w:pPr>
        <w:pStyle w:val="a3"/>
        <w:ind w:right="236"/>
      </w:pPr>
      <w:r>
        <w:t>Требования к предметным результатам освоения курса географии на базовом уровне должны отражать:</w:t>
      </w:r>
    </w:p>
    <w:p w:rsidR="00D01C8A" w:rsidRDefault="00D01C8A" w:rsidP="00D01C8A">
      <w:pPr>
        <w:pStyle w:val="1"/>
        <w:spacing w:line="321" w:lineRule="exact"/>
        <w:ind w:left="1181"/>
      </w:pPr>
      <w:r>
        <w:t>10</w:t>
      </w:r>
      <w:r>
        <w:rPr>
          <w:spacing w:val="-3"/>
        </w:rPr>
        <w:t xml:space="preserve"> </w:t>
      </w:r>
      <w:r>
        <w:rPr>
          <w:spacing w:val="-2"/>
        </w:rPr>
        <w:t>КЛАСС</w:t>
      </w:r>
    </w:p>
    <w:p w:rsidR="00D01C8A" w:rsidRDefault="00D01C8A" w:rsidP="00A77379">
      <w:pPr>
        <w:pStyle w:val="a5"/>
        <w:numPr>
          <w:ilvl w:val="0"/>
          <w:numId w:val="104"/>
        </w:numPr>
        <w:tabs>
          <w:tab w:val="left" w:pos="1561"/>
        </w:tabs>
        <w:ind w:right="230" w:firstLine="708"/>
        <w:jc w:val="both"/>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w:t>
      </w:r>
      <w:r>
        <w:rPr>
          <w:spacing w:val="40"/>
          <w:sz w:val="28"/>
        </w:rPr>
        <w:t xml:space="preserve"> </w:t>
      </w:r>
      <w:r>
        <w:rPr>
          <w:sz w:val="28"/>
        </w:rPr>
        <w:t>принимает участие современная географическая наука, на региональном уровне, в разных странах, в том числе в России;</w:t>
      </w:r>
    </w:p>
    <w:p w:rsidR="00D01C8A" w:rsidRDefault="00D01C8A" w:rsidP="00A77379">
      <w:pPr>
        <w:pStyle w:val="a5"/>
        <w:numPr>
          <w:ilvl w:val="0"/>
          <w:numId w:val="104"/>
        </w:numPr>
        <w:tabs>
          <w:tab w:val="left" w:pos="1549"/>
        </w:tabs>
        <w:ind w:right="236" w:firstLine="708"/>
        <w:jc w:val="both"/>
        <w:rPr>
          <w:sz w:val="28"/>
        </w:rPr>
      </w:pPr>
      <w:r>
        <w:rPr>
          <w:sz w:val="28"/>
        </w:rPr>
        <w:t>освоение и применение знаний о размещении основных географических объектов и территориальной организации природы и общества:</w:t>
      </w:r>
    </w:p>
    <w:p w:rsidR="00D01C8A" w:rsidRDefault="00D01C8A" w:rsidP="00D01C8A">
      <w:pPr>
        <w:pStyle w:val="a3"/>
        <w:spacing w:line="242" w:lineRule="auto"/>
        <w:ind w:right="230"/>
      </w:pPr>
      <w:r>
        <w:t>выбирать и использовать источники географической информации для определения положения и взаиморасположения объектов в пространстве;</w:t>
      </w:r>
    </w:p>
    <w:p w:rsidR="00D01C8A" w:rsidRDefault="00D01C8A" w:rsidP="00D01C8A">
      <w:pPr>
        <w:pStyle w:val="a3"/>
        <w:ind w:right="23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01C8A" w:rsidRDefault="00D01C8A" w:rsidP="00D01C8A">
      <w:pPr>
        <w:pStyle w:val="a3"/>
        <w:ind w:right="224"/>
      </w:pPr>
      <w:r>
        <w:t>приводить примеры наиболее крупных стран по численности населения и площади территории, стран, имеющих различное географическое положение, стран</w:t>
      </w:r>
      <w:r>
        <w:rPr>
          <w:spacing w:val="40"/>
        </w:rPr>
        <w:t xml:space="preserve"> </w:t>
      </w:r>
      <w:r>
        <w:t>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D01C8A" w:rsidRDefault="00D01C8A" w:rsidP="00A77379">
      <w:pPr>
        <w:pStyle w:val="a5"/>
        <w:numPr>
          <w:ilvl w:val="0"/>
          <w:numId w:val="104"/>
        </w:numPr>
        <w:tabs>
          <w:tab w:val="left" w:pos="1614"/>
        </w:tabs>
        <w:ind w:right="233" w:firstLine="708"/>
        <w:jc w:val="both"/>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w:t>
      </w:r>
      <w:r>
        <w:rPr>
          <w:spacing w:val="40"/>
          <w:sz w:val="28"/>
        </w:rPr>
        <w:t xml:space="preserve"> </w:t>
      </w:r>
      <w:r>
        <w:rPr>
          <w:sz w:val="28"/>
        </w:rPr>
        <w:t>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D01C8A" w:rsidRDefault="00D01C8A" w:rsidP="00D01C8A">
      <w:pPr>
        <w:pStyle w:val="a3"/>
        <w:ind w:right="23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w:t>
      </w:r>
      <w:r>
        <w:rPr>
          <w:spacing w:val="40"/>
        </w:rPr>
        <w:t xml:space="preserve">  </w:t>
      </w:r>
      <w:r>
        <w:t>по</w:t>
      </w:r>
      <w:r>
        <w:rPr>
          <w:spacing w:val="40"/>
        </w:rPr>
        <w:t xml:space="preserve">  </w:t>
      </w:r>
      <w:r>
        <w:t>обеспеченности</w:t>
      </w:r>
      <w:r>
        <w:rPr>
          <w:spacing w:val="40"/>
        </w:rPr>
        <w:t xml:space="preserve">  </w:t>
      </w:r>
      <w:r>
        <w:t>минеральными,</w:t>
      </w:r>
      <w:r>
        <w:rPr>
          <w:spacing w:val="40"/>
        </w:rPr>
        <w:t xml:space="preserve">  </w:t>
      </w:r>
      <w:r>
        <w:t>водными,</w:t>
      </w:r>
      <w:r>
        <w:rPr>
          <w:spacing w:val="40"/>
        </w:rPr>
        <w:t xml:space="preserve">  </w:t>
      </w:r>
      <w:r>
        <w:t>земельными</w:t>
      </w:r>
      <w:r>
        <w:rPr>
          <w:spacing w:val="40"/>
        </w:rPr>
        <w:t xml:space="preserve">  </w:t>
      </w:r>
      <w:r>
        <w:t>и</w:t>
      </w:r>
      <w:r>
        <w:rPr>
          <w:spacing w:val="40"/>
        </w:rPr>
        <w:t xml:space="preserve">  </w:t>
      </w:r>
      <w:r>
        <w:t>лесными</w:t>
      </w:r>
    </w:p>
    <w:p w:rsidR="00D01C8A" w:rsidRDefault="00D01C8A" w:rsidP="00D01C8A">
      <w:pPr>
        <w:sectPr w:rsidR="00D01C8A">
          <w:pgSz w:w="11920" w:h="16860"/>
          <w:pgMar w:top="760" w:right="340" w:bottom="900" w:left="660" w:header="0" w:footer="608" w:gutter="0"/>
          <w:cols w:space="720"/>
        </w:sectPr>
      </w:pPr>
    </w:p>
    <w:p w:rsidR="00D01C8A" w:rsidRDefault="00D01C8A" w:rsidP="00D01C8A">
      <w:pPr>
        <w:pStyle w:val="a3"/>
        <w:spacing w:before="61"/>
        <w:ind w:right="219"/>
      </w:pPr>
      <w:r>
        <w:lastRenderedPageBreak/>
        <w:t>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D01C8A" w:rsidRDefault="00D01C8A" w:rsidP="00D01C8A">
      <w:pPr>
        <w:pStyle w:val="a3"/>
        <w:spacing w:before="1"/>
        <w:ind w:right="227"/>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D01C8A" w:rsidRDefault="00D01C8A" w:rsidP="00D01C8A">
      <w:pPr>
        <w:pStyle w:val="a3"/>
        <w:ind w:right="231"/>
      </w:pPr>
      <w:r>
        <w:t>устанавливать взаимосвязи между значениями показателей рождаемости, смертности, средней ожидаемой продолжительности жизни и возрастной</w:t>
      </w:r>
      <w:r>
        <w:rPr>
          <w:spacing w:val="40"/>
        </w:rPr>
        <w:t xml:space="preserve"> </w:t>
      </w:r>
      <w:r>
        <w:t>структурой населения, развитием отраслей мирового хозяйства и особенностями их влияния на окружающую среду;</w:t>
      </w:r>
    </w:p>
    <w:p w:rsidR="00D01C8A" w:rsidRDefault="00D01C8A" w:rsidP="00D01C8A">
      <w:pPr>
        <w:pStyle w:val="a3"/>
        <w:ind w:right="234"/>
      </w:pPr>
      <w:r>
        <w:t>формулировать и/или обосновывать выводы на основе использования географических знаний;</w:t>
      </w:r>
    </w:p>
    <w:p w:rsidR="00D01C8A" w:rsidRDefault="00D01C8A" w:rsidP="00A77379">
      <w:pPr>
        <w:pStyle w:val="a5"/>
        <w:numPr>
          <w:ilvl w:val="0"/>
          <w:numId w:val="104"/>
        </w:numPr>
        <w:tabs>
          <w:tab w:val="left" w:pos="1784"/>
        </w:tabs>
        <w:spacing w:before="1"/>
        <w:ind w:right="225" w:firstLine="708"/>
        <w:jc w:val="both"/>
        <w:rPr>
          <w:sz w:val="28"/>
        </w:rPr>
      </w:pPr>
      <w:r>
        <w:rPr>
          <w:sz w:val="28"/>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sz w:val="28"/>
        </w:rPr>
        <w:t xml:space="preserve"> </w:t>
      </w:r>
      <w:r>
        <w:rPr>
          <w:sz w:val="28"/>
        </w:rPr>
        <w:t>мирового хозяйства, транснациональные корпорации (ТНК), «сланцевая революция»,</w:t>
      </w:r>
      <w:r>
        <w:rPr>
          <w:spacing w:val="-3"/>
          <w:sz w:val="28"/>
        </w:rPr>
        <w:t xml:space="preserve"> </w:t>
      </w:r>
      <w:r>
        <w:rPr>
          <w:sz w:val="28"/>
        </w:rPr>
        <w:t>«водородная</w:t>
      </w:r>
      <w:r>
        <w:rPr>
          <w:spacing w:val="-2"/>
          <w:sz w:val="28"/>
        </w:rPr>
        <w:t xml:space="preserve"> </w:t>
      </w:r>
      <w:r>
        <w:rPr>
          <w:sz w:val="28"/>
        </w:rPr>
        <w:t>энергетика»,</w:t>
      </w:r>
      <w:r>
        <w:rPr>
          <w:spacing w:val="-3"/>
          <w:sz w:val="28"/>
        </w:rPr>
        <w:t xml:space="preserve"> </w:t>
      </w:r>
      <w:r>
        <w:rPr>
          <w:sz w:val="28"/>
        </w:rPr>
        <w:t>«зелёная энергетика»,</w:t>
      </w:r>
      <w:r>
        <w:rPr>
          <w:spacing w:val="-1"/>
          <w:sz w:val="28"/>
        </w:rPr>
        <w:t xml:space="preserve"> </w:t>
      </w:r>
      <w:r>
        <w:rPr>
          <w:sz w:val="28"/>
        </w:rPr>
        <w:t>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01C8A" w:rsidRDefault="00D01C8A" w:rsidP="00A77379">
      <w:pPr>
        <w:pStyle w:val="a5"/>
        <w:numPr>
          <w:ilvl w:val="0"/>
          <w:numId w:val="104"/>
        </w:numPr>
        <w:tabs>
          <w:tab w:val="left" w:pos="1700"/>
        </w:tabs>
        <w:ind w:right="231" w:firstLine="708"/>
        <w:jc w:val="both"/>
        <w:rPr>
          <w:sz w:val="28"/>
        </w:rPr>
      </w:pPr>
      <w:r>
        <w:rPr>
          <w:sz w:val="28"/>
        </w:rPr>
        <w:t>сформированность умений проводить наблюдения за отдельными географическими</w:t>
      </w:r>
      <w:r>
        <w:rPr>
          <w:spacing w:val="-1"/>
          <w:sz w:val="28"/>
        </w:rPr>
        <w:t xml:space="preserve"> </w:t>
      </w:r>
      <w:r>
        <w:rPr>
          <w:sz w:val="28"/>
        </w:rPr>
        <w:t>объектами,</w:t>
      </w:r>
      <w:r>
        <w:rPr>
          <w:spacing w:val="-2"/>
          <w:sz w:val="28"/>
        </w:rPr>
        <w:t xml:space="preserve"> </w:t>
      </w:r>
      <w:r>
        <w:rPr>
          <w:sz w:val="28"/>
        </w:rPr>
        <w:t>процессами и</w:t>
      </w:r>
      <w:r>
        <w:rPr>
          <w:spacing w:val="-1"/>
          <w:sz w:val="28"/>
        </w:rPr>
        <w:t xml:space="preserve"> </w:t>
      </w:r>
      <w:r>
        <w:rPr>
          <w:sz w:val="28"/>
        </w:rPr>
        <w:t>явлениями, их</w:t>
      </w:r>
      <w:r>
        <w:rPr>
          <w:spacing w:val="-1"/>
          <w:sz w:val="28"/>
        </w:rPr>
        <w:t xml:space="preserve"> </w:t>
      </w:r>
      <w:r>
        <w:rPr>
          <w:sz w:val="28"/>
        </w:rPr>
        <w:t>изменениями в</w:t>
      </w:r>
      <w:r>
        <w:rPr>
          <w:spacing w:val="-2"/>
          <w:sz w:val="28"/>
        </w:rPr>
        <w:t xml:space="preserve"> </w:t>
      </w:r>
      <w:r>
        <w:rPr>
          <w:sz w:val="28"/>
        </w:rPr>
        <w:t xml:space="preserve">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w:t>
      </w:r>
      <w:r>
        <w:rPr>
          <w:spacing w:val="-2"/>
          <w:sz w:val="28"/>
        </w:rPr>
        <w:t>наблюдения/исследования;</w:t>
      </w:r>
    </w:p>
    <w:p w:rsidR="00D01C8A" w:rsidRDefault="00D01C8A" w:rsidP="00A77379">
      <w:pPr>
        <w:pStyle w:val="a5"/>
        <w:numPr>
          <w:ilvl w:val="0"/>
          <w:numId w:val="104"/>
        </w:numPr>
        <w:tabs>
          <w:tab w:val="left" w:pos="1520"/>
        </w:tabs>
        <w:ind w:right="231" w:firstLine="708"/>
        <w:jc w:val="both"/>
        <w:rPr>
          <w:sz w:val="28"/>
        </w:rPr>
      </w:pPr>
      <w:r>
        <w:rPr>
          <w:sz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w:t>
      </w:r>
      <w:r>
        <w:rPr>
          <w:spacing w:val="80"/>
          <w:sz w:val="28"/>
        </w:rPr>
        <w:t xml:space="preserve"> </w:t>
      </w:r>
      <w:r>
        <w:rPr>
          <w:sz w:val="28"/>
        </w:rPr>
        <w:t>их</w:t>
      </w:r>
      <w:r>
        <w:rPr>
          <w:spacing w:val="80"/>
          <w:sz w:val="28"/>
        </w:rPr>
        <w:t xml:space="preserve"> </w:t>
      </w:r>
      <w:r>
        <w:rPr>
          <w:sz w:val="28"/>
        </w:rPr>
        <w:t>развития,</w:t>
      </w:r>
      <w:r>
        <w:rPr>
          <w:spacing w:val="80"/>
          <w:sz w:val="28"/>
        </w:rPr>
        <w:t xml:space="preserve"> </w:t>
      </w:r>
      <w:r>
        <w:rPr>
          <w:sz w:val="28"/>
        </w:rPr>
        <w:t>прогнозирования:</w:t>
      </w:r>
      <w:r>
        <w:rPr>
          <w:spacing w:val="80"/>
          <w:sz w:val="28"/>
        </w:rPr>
        <w:t xml:space="preserve"> </w:t>
      </w:r>
      <w:r>
        <w:rPr>
          <w:sz w:val="28"/>
        </w:rPr>
        <w:t>выбирать</w:t>
      </w:r>
      <w:r>
        <w:rPr>
          <w:spacing w:val="80"/>
          <w:sz w:val="28"/>
        </w:rPr>
        <w:t xml:space="preserve"> </w:t>
      </w:r>
      <w:r>
        <w:rPr>
          <w:sz w:val="28"/>
        </w:rPr>
        <w:t>и</w:t>
      </w:r>
      <w:r>
        <w:rPr>
          <w:spacing w:val="80"/>
          <w:sz w:val="28"/>
        </w:rPr>
        <w:t xml:space="preserve"> </w:t>
      </w:r>
      <w:r>
        <w:rPr>
          <w:sz w:val="28"/>
        </w:rPr>
        <w:t>использовать</w:t>
      </w:r>
      <w:r>
        <w:rPr>
          <w:spacing w:val="80"/>
          <w:sz w:val="28"/>
        </w:rPr>
        <w:t xml:space="preserve"> </w:t>
      </w:r>
      <w:r>
        <w:rPr>
          <w:sz w:val="28"/>
        </w:rPr>
        <w:t>источники</w:t>
      </w:r>
    </w:p>
    <w:p w:rsidR="00D01C8A" w:rsidRDefault="00D01C8A" w:rsidP="00D01C8A">
      <w:pPr>
        <w:jc w:val="both"/>
        <w:rPr>
          <w:sz w:val="28"/>
        </w:rPr>
        <w:sectPr w:rsidR="00D01C8A">
          <w:pgSz w:w="11920" w:h="16860"/>
          <w:pgMar w:top="780" w:right="340" w:bottom="900" w:left="660" w:header="0" w:footer="608" w:gutter="0"/>
          <w:cols w:space="720"/>
        </w:sectPr>
      </w:pPr>
    </w:p>
    <w:p w:rsidR="00D01C8A" w:rsidRDefault="00D01C8A" w:rsidP="00D01C8A">
      <w:pPr>
        <w:pStyle w:val="a3"/>
        <w:spacing w:before="61"/>
        <w:ind w:right="222"/>
      </w:pPr>
      <w:r>
        <w:lastRenderedPageBreak/>
        <w:t>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01C8A" w:rsidRDefault="00D01C8A" w:rsidP="00D01C8A">
      <w:pPr>
        <w:pStyle w:val="a3"/>
        <w:ind w:right="232"/>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01C8A" w:rsidRDefault="00D01C8A" w:rsidP="00D01C8A">
      <w:pPr>
        <w:pStyle w:val="a3"/>
        <w:ind w:right="233"/>
      </w:pPr>
      <w: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w:t>
      </w:r>
      <w:r>
        <w:rPr>
          <w:spacing w:val="-2"/>
        </w:rPr>
        <w:t>явления;</w:t>
      </w:r>
    </w:p>
    <w:p w:rsidR="00D01C8A" w:rsidRDefault="00D01C8A" w:rsidP="00D01C8A">
      <w:pPr>
        <w:pStyle w:val="a3"/>
        <w:ind w:right="231"/>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01C8A" w:rsidRDefault="00D01C8A" w:rsidP="00D01C8A">
      <w:pPr>
        <w:pStyle w:val="a3"/>
        <w:ind w:right="232"/>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01C8A" w:rsidRDefault="00D01C8A" w:rsidP="00D01C8A">
      <w:pPr>
        <w:pStyle w:val="a3"/>
        <w:spacing w:before="1"/>
        <w:ind w:right="236"/>
      </w:pPr>
      <w:r>
        <w:t>самостоятельно находить, отбирать и применять различные методы познания для решения практико-ориентированных задач;</w:t>
      </w:r>
    </w:p>
    <w:p w:rsidR="00D01C8A" w:rsidRDefault="00D01C8A" w:rsidP="00A77379">
      <w:pPr>
        <w:pStyle w:val="a5"/>
        <w:numPr>
          <w:ilvl w:val="0"/>
          <w:numId w:val="104"/>
        </w:numPr>
        <w:tabs>
          <w:tab w:val="left" w:pos="1499"/>
        </w:tabs>
        <w:ind w:right="234" w:firstLine="708"/>
        <w:jc w:val="both"/>
        <w:rPr>
          <w:sz w:val="28"/>
        </w:rPr>
      </w:pPr>
      <w:r>
        <w:rPr>
          <w:sz w:val="28"/>
        </w:rPr>
        <w:t>владение умениями географического анализа и интерпретации информации из различных источников:</w:t>
      </w:r>
    </w:p>
    <w:p w:rsidR="00D01C8A" w:rsidRDefault="00D01C8A" w:rsidP="00D01C8A">
      <w:pPr>
        <w:pStyle w:val="a3"/>
        <w:spacing w:before="1"/>
        <w:ind w:right="233"/>
      </w:pPr>
      <w:r>
        <w:t>находить, отбирать, систематизировать информацию, необходимую для изучения географических объектов и явлений, отдельных территорий мира и</w:t>
      </w:r>
      <w:r>
        <w:rPr>
          <w:spacing w:val="80"/>
        </w:rPr>
        <w:t xml:space="preserve"> </w:t>
      </w:r>
      <w:r>
        <w:t>России, их обеспеченности природными и человеческими ресурсами, хозяйственного потенциала, экологических проблем;</w:t>
      </w:r>
    </w:p>
    <w:p w:rsidR="00D01C8A" w:rsidRDefault="00D01C8A" w:rsidP="00D01C8A">
      <w:pPr>
        <w:pStyle w:val="a3"/>
        <w:ind w:right="232"/>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01C8A" w:rsidRDefault="00D01C8A" w:rsidP="00D01C8A">
      <w:pPr>
        <w:pStyle w:val="a3"/>
        <w:ind w:right="233"/>
      </w:pPr>
      <w:r>
        <w:t>формулировать выводы и заключения на основе анализа и интерпретации информации из различных источников;</w:t>
      </w:r>
    </w:p>
    <w:p w:rsidR="00D01C8A" w:rsidRDefault="00D01C8A" w:rsidP="00D01C8A">
      <w:pPr>
        <w:pStyle w:val="a3"/>
        <w:ind w:right="232" w:firstLine="777"/>
      </w:pPr>
      <w:r>
        <w:t>критически оценивать и интерпретировать информацию, получаемую из различных источников;</w:t>
      </w:r>
    </w:p>
    <w:p w:rsidR="00D01C8A" w:rsidRDefault="00D01C8A" w:rsidP="00D01C8A">
      <w:pPr>
        <w:pStyle w:val="a3"/>
        <w:spacing w:line="242" w:lineRule="auto"/>
        <w:ind w:right="232"/>
      </w:pPr>
      <w:r>
        <w:t>использовать различные источники географической информации для решения учебных и (или) практико-ориентированных задач;</w:t>
      </w:r>
    </w:p>
    <w:p w:rsidR="00D01C8A" w:rsidRDefault="00D01C8A" w:rsidP="00A77379">
      <w:pPr>
        <w:pStyle w:val="a5"/>
        <w:numPr>
          <w:ilvl w:val="0"/>
          <w:numId w:val="104"/>
        </w:numPr>
        <w:tabs>
          <w:tab w:val="left" w:pos="1703"/>
        </w:tabs>
        <w:ind w:right="230" w:firstLine="708"/>
        <w:jc w:val="both"/>
        <w:rPr>
          <w:sz w:val="28"/>
        </w:rPr>
      </w:pPr>
      <w:r>
        <w:rPr>
          <w:sz w:val="28"/>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D01C8A" w:rsidRDefault="00D01C8A" w:rsidP="00D01C8A">
      <w:pPr>
        <w:pStyle w:val="a3"/>
        <w:ind w:right="232"/>
      </w:pPr>
      <w:r>
        <w:t>объяснять особенности демографической политики в странах с различным типом воспроизводства населения, направления международных миграций,</w:t>
      </w:r>
      <w:r>
        <w:rPr>
          <w:spacing w:val="40"/>
        </w:rPr>
        <w:t xml:space="preserve"> </w:t>
      </w:r>
      <w:r>
        <w:t>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01C8A" w:rsidRDefault="00D01C8A" w:rsidP="00D01C8A">
      <w:pPr>
        <w:pStyle w:val="a3"/>
        <w:ind w:right="233"/>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01C8A" w:rsidRDefault="00D01C8A" w:rsidP="00A77379">
      <w:pPr>
        <w:pStyle w:val="a5"/>
        <w:numPr>
          <w:ilvl w:val="0"/>
          <w:numId w:val="104"/>
        </w:numPr>
        <w:tabs>
          <w:tab w:val="left" w:pos="1539"/>
        </w:tabs>
        <w:spacing w:line="242" w:lineRule="auto"/>
        <w:ind w:right="235" w:firstLine="708"/>
        <w:jc w:val="both"/>
        <w:rPr>
          <w:sz w:val="28"/>
        </w:rPr>
      </w:pPr>
      <w:r>
        <w:rPr>
          <w:sz w:val="28"/>
        </w:rPr>
        <w:t>сформированность умений применять географические знания для оценки разнообразных явлений и процессов:</w:t>
      </w:r>
    </w:p>
    <w:p w:rsidR="00D01C8A" w:rsidRDefault="00D01C8A" w:rsidP="00D01C8A">
      <w:pPr>
        <w:spacing w:line="242" w:lineRule="auto"/>
        <w:jc w:val="both"/>
        <w:rPr>
          <w:sz w:val="28"/>
        </w:rPr>
        <w:sectPr w:rsidR="00D01C8A">
          <w:pgSz w:w="11920" w:h="16860"/>
          <w:pgMar w:top="780" w:right="340" w:bottom="900" w:left="660" w:header="0" w:footer="608" w:gutter="0"/>
          <w:cols w:space="720"/>
        </w:sectPr>
      </w:pPr>
    </w:p>
    <w:p w:rsidR="00D01C8A" w:rsidRDefault="00D01C8A" w:rsidP="00D01C8A">
      <w:pPr>
        <w:pStyle w:val="a3"/>
        <w:spacing w:before="61"/>
        <w:ind w:right="234"/>
      </w:pPr>
      <w: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D01C8A" w:rsidRDefault="00D01C8A" w:rsidP="00D01C8A">
      <w:pPr>
        <w:pStyle w:val="a3"/>
        <w:ind w:right="227"/>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w:t>
      </w:r>
      <w:r>
        <w:rPr>
          <w:spacing w:val="-2"/>
        </w:rPr>
        <w:t>выбросов;</w:t>
      </w:r>
    </w:p>
    <w:p w:rsidR="00D01C8A" w:rsidRDefault="00D01C8A" w:rsidP="00A77379">
      <w:pPr>
        <w:pStyle w:val="a5"/>
        <w:numPr>
          <w:ilvl w:val="0"/>
          <w:numId w:val="104"/>
        </w:numPr>
        <w:tabs>
          <w:tab w:val="left" w:pos="1787"/>
        </w:tabs>
        <w:ind w:right="225" w:firstLine="708"/>
        <w:jc w:val="both"/>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01C8A" w:rsidRDefault="00D01C8A" w:rsidP="00D01C8A">
      <w:pPr>
        <w:pStyle w:val="1"/>
        <w:ind w:left="1181"/>
      </w:pPr>
      <w:r>
        <w:t>11</w:t>
      </w:r>
      <w:r>
        <w:rPr>
          <w:spacing w:val="-3"/>
        </w:rPr>
        <w:t xml:space="preserve"> </w:t>
      </w:r>
      <w:r>
        <w:rPr>
          <w:spacing w:val="-2"/>
        </w:rPr>
        <w:t>КЛАСС</w:t>
      </w:r>
    </w:p>
    <w:p w:rsidR="00D01C8A" w:rsidRDefault="00D01C8A" w:rsidP="00A77379">
      <w:pPr>
        <w:pStyle w:val="a5"/>
        <w:numPr>
          <w:ilvl w:val="0"/>
          <w:numId w:val="103"/>
        </w:numPr>
        <w:tabs>
          <w:tab w:val="left" w:pos="1561"/>
        </w:tabs>
        <w:spacing w:before="2"/>
        <w:ind w:right="231" w:firstLine="708"/>
        <w:jc w:val="both"/>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D01C8A" w:rsidRDefault="00D01C8A" w:rsidP="00A77379">
      <w:pPr>
        <w:pStyle w:val="a5"/>
        <w:numPr>
          <w:ilvl w:val="0"/>
          <w:numId w:val="103"/>
        </w:numPr>
        <w:tabs>
          <w:tab w:val="left" w:pos="1549"/>
        </w:tabs>
        <w:ind w:right="233" w:firstLine="708"/>
        <w:jc w:val="both"/>
        <w:rPr>
          <w:sz w:val="28"/>
        </w:rPr>
      </w:pPr>
      <w:r>
        <w:rPr>
          <w:sz w:val="28"/>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01C8A" w:rsidRDefault="00D01C8A" w:rsidP="00D01C8A">
      <w:pPr>
        <w:pStyle w:val="a3"/>
        <w:ind w:right="227"/>
      </w:pPr>
      <w:r>
        <w:t>описывать положение и взаиморасположение регионов и стран в</w:t>
      </w:r>
      <w:r>
        <w:rPr>
          <w:spacing w:val="80"/>
        </w:rPr>
        <w:t xml:space="preserve"> </w:t>
      </w:r>
      <w:r>
        <w:t>пространстве, особенности природно-ресурсного капитала, населения и хозяйства регионов и изученных стран;</w:t>
      </w:r>
    </w:p>
    <w:p w:rsidR="00D01C8A" w:rsidRDefault="00D01C8A" w:rsidP="00A77379">
      <w:pPr>
        <w:pStyle w:val="a5"/>
        <w:numPr>
          <w:ilvl w:val="0"/>
          <w:numId w:val="103"/>
        </w:numPr>
        <w:tabs>
          <w:tab w:val="left" w:pos="1614"/>
        </w:tabs>
        <w:ind w:right="230" w:firstLine="708"/>
        <w:jc w:val="both"/>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w:t>
      </w:r>
      <w:r>
        <w:rPr>
          <w:spacing w:val="40"/>
          <w:sz w:val="28"/>
        </w:rPr>
        <w:t xml:space="preserve"> </w:t>
      </w:r>
      <w:r>
        <w:rPr>
          <w:sz w:val="28"/>
        </w:rPr>
        <w:t>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D01C8A" w:rsidRDefault="00D01C8A" w:rsidP="00D01C8A">
      <w:pPr>
        <w:pStyle w:val="a3"/>
        <w:ind w:right="225"/>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01C8A" w:rsidRDefault="00D01C8A" w:rsidP="00D01C8A">
      <w:pPr>
        <w:pStyle w:val="a3"/>
        <w:ind w:right="219"/>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34"/>
      </w:pPr>
      <w:r>
        <w:lastRenderedPageBreak/>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01C8A" w:rsidRDefault="00D01C8A" w:rsidP="00D01C8A">
      <w:pPr>
        <w:pStyle w:val="a3"/>
        <w:ind w:right="234"/>
      </w:pPr>
      <w:r>
        <w:t>формулировать и/или обосновывать выводы на основе использования географических знаний;</w:t>
      </w:r>
    </w:p>
    <w:p w:rsidR="00D01C8A" w:rsidRDefault="00D01C8A" w:rsidP="00A77379">
      <w:pPr>
        <w:pStyle w:val="a5"/>
        <w:numPr>
          <w:ilvl w:val="0"/>
          <w:numId w:val="103"/>
        </w:numPr>
        <w:tabs>
          <w:tab w:val="left" w:pos="1784"/>
        </w:tabs>
        <w:ind w:right="225" w:firstLine="708"/>
        <w:jc w:val="both"/>
        <w:rPr>
          <w:sz w:val="28"/>
        </w:rPr>
      </w:pPr>
      <w:r>
        <w:rPr>
          <w:sz w:val="28"/>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sz w:val="28"/>
        </w:rPr>
        <w:t>задач;</w:t>
      </w:r>
    </w:p>
    <w:p w:rsidR="00D01C8A" w:rsidRDefault="00D01C8A" w:rsidP="00A77379">
      <w:pPr>
        <w:pStyle w:val="a5"/>
        <w:numPr>
          <w:ilvl w:val="0"/>
          <w:numId w:val="103"/>
        </w:numPr>
        <w:tabs>
          <w:tab w:val="left" w:pos="1700"/>
        </w:tabs>
        <w:ind w:right="231" w:firstLine="708"/>
        <w:jc w:val="both"/>
        <w:rPr>
          <w:sz w:val="28"/>
        </w:rPr>
      </w:pPr>
      <w:r>
        <w:rPr>
          <w:sz w:val="28"/>
        </w:rPr>
        <w:t>сформированность умений проводить наблюдения за отдельными географическими</w:t>
      </w:r>
      <w:r>
        <w:rPr>
          <w:spacing w:val="-1"/>
          <w:sz w:val="28"/>
        </w:rPr>
        <w:t xml:space="preserve"> </w:t>
      </w:r>
      <w:r>
        <w:rPr>
          <w:sz w:val="28"/>
        </w:rPr>
        <w:t>объектами,</w:t>
      </w:r>
      <w:r>
        <w:rPr>
          <w:spacing w:val="-2"/>
          <w:sz w:val="28"/>
        </w:rPr>
        <w:t xml:space="preserve"> </w:t>
      </w:r>
      <w:r>
        <w:rPr>
          <w:sz w:val="28"/>
        </w:rPr>
        <w:t>процессами и</w:t>
      </w:r>
      <w:r>
        <w:rPr>
          <w:spacing w:val="-1"/>
          <w:sz w:val="28"/>
        </w:rPr>
        <w:t xml:space="preserve"> </w:t>
      </w:r>
      <w:r>
        <w:rPr>
          <w:sz w:val="28"/>
        </w:rPr>
        <w:t>явлениями, их</w:t>
      </w:r>
      <w:r>
        <w:rPr>
          <w:spacing w:val="-1"/>
          <w:sz w:val="28"/>
        </w:rPr>
        <w:t xml:space="preserve"> </w:t>
      </w:r>
      <w:r>
        <w:rPr>
          <w:sz w:val="28"/>
        </w:rPr>
        <w:t>изменениями в</w:t>
      </w:r>
      <w:r>
        <w:rPr>
          <w:spacing w:val="-2"/>
          <w:sz w:val="28"/>
        </w:rPr>
        <w:t xml:space="preserve"> </w:t>
      </w:r>
      <w:r>
        <w:rPr>
          <w:sz w:val="28"/>
        </w:rPr>
        <w:t xml:space="preserve">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w:t>
      </w:r>
      <w:r>
        <w:rPr>
          <w:spacing w:val="-2"/>
          <w:sz w:val="28"/>
        </w:rPr>
        <w:t>наблюдения/исследования;</w:t>
      </w:r>
    </w:p>
    <w:p w:rsidR="00D01C8A" w:rsidRDefault="00D01C8A" w:rsidP="00A77379">
      <w:pPr>
        <w:pStyle w:val="a5"/>
        <w:numPr>
          <w:ilvl w:val="0"/>
          <w:numId w:val="103"/>
        </w:numPr>
        <w:tabs>
          <w:tab w:val="left" w:pos="1519"/>
        </w:tabs>
        <w:spacing w:before="1"/>
        <w:ind w:right="231" w:firstLine="708"/>
        <w:jc w:val="both"/>
        <w:rPr>
          <w:sz w:val="28"/>
        </w:rPr>
      </w:pPr>
      <w:r>
        <w:rPr>
          <w:sz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D01C8A" w:rsidRDefault="00D01C8A" w:rsidP="00D01C8A">
      <w:pPr>
        <w:pStyle w:val="a3"/>
        <w:spacing w:before="1"/>
        <w:ind w:right="224"/>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01C8A" w:rsidRDefault="00D01C8A" w:rsidP="00D01C8A">
      <w:pPr>
        <w:pStyle w:val="a3"/>
        <w:ind w:right="23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01C8A" w:rsidRDefault="00D01C8A" w:rsidP="00D01C8A">
      <w:pPr>
        <w:pStyle w:val="a3"/>
        <w:ind w:right="232"/>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w:t>
      </w:r>
      <w:r>
        <w:rPr>
          <w:spacing w:val="40"/>
        </w:rPr>
        <w:t xml:space="preserve"> </w:t>
      </w:r>
      <w:r>
        <w:t>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01C8A" w:rsidRDefault="00D01C8A" w:rsidP="00D01C8A">
      <w:pPr>
        <w:pStyle w:val="a3"/>
        <w:spacing w:before="1"/>
        <w:ind w:left="1181"/>
      </w:pPr>
      <w:r>
        <w:t>определять</w:t>
      </w:r>
      <w:r>
        <w:rPr>
          <w:spacing w:val="45"/>
          <w:w w:val="150"/>
        </w:rPr>
        <w:t xml:space="preserve">  </w:t>
      </w:r>
      <w:r>
        <w:t>и</w:t>
      </w:r>
      <w:r>
        <w:rPr>
          <w:spacing w:val="46"/>
          <w:w w:val="150"/>
        </w:rPr>
        <w:t xml:space="preserve">  </w:t>
      </w:r>
      <w:r>
        <w:t>находить</w:t>
      </w:r>
      <w:r>
        <w:rPr>
          <w:spacing w:val="45"/>
          <w:w w:val="150"/>
        </w:rPr>
        <w:t xml:space="preserve">  </w:t>
      </w:r>
      <w:r>
        <w:t>в</w:t>
      </w:r>
      <w:r>
        <w:rPr>
          <w:spacing w:val="45"/>
          <w:w w:val="150"/>
        </w:rPr>
        <w:t xml:space="preserve">  </w:t>
      </w:r>
      <w:r>
        <w:t>комплексе</w:t>
      </w:r>
      <w:r>
        <w:rPr>
          <w:spacing w:val="46"/>
          <w:w w:val="150"/>
        </w:rPr>
        <w:t xml:space="preserve">  </w:t>
      </w:r>
      <w:r>
        <w:t>источников</w:t>
      </w:r>
      <w:r>
        <w:rPr>
          <w:spacing w:val="45"/>
          <w:w w:val="150"/>
        </w:rPr>
        <w:t xml:space="preserve">  </w:t>
      </w:r>
      <w:r>
        <w:t>недостоверную</w:t>
      </w:r>
      <w:r>
        <w:rPr>
          <w:spacing w:val="45"/>
          <w:w w:val="150"/>
        </w:rPr>
        <w:t xml:space="preserve">  </w:t>
      </w:r>
      <w:r>
        <w:rPr>
          <w:spacing w:val="-10"/>
        </w:rPr>
        <w:t>и</w:t>
      </w:r>
    </w:p>
    <w:p w:rsidR="00D01C8A" w:rsidRDefault="00D01C8A" w:rsidP="00D01C8A">
      <w:pPr>
        <w:sectPr w:rsidR="00D01C8A">
          <w:pgSz w:w="11920" w:h="16860"/>
          <w:pgMar w:top="780" w:right="340" w:bottom="900" w:left="660" w:header="0" w:footer="608" w:gutter="0"/>
          <w:cols w:space="720"/>
        </w:sectPr>
      </w:pPr>
    </w:p>
    <w:p w:rsidR="00D01C8A" w:rsidRDefault="00D01C8A" w:rsidP="00D01C8A">
      <w:pPr>
        <w:pStyle w:val="a3"/>
        <w:spacing w:before="61"/>
        <w:ind w:right="222"/>
      </w:pPr>
      <w:r>
        <w:lastRenderedPageBreak/>
        <w:t>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w:t>
      </w:r>
      <w:r>
        <w:rPr>
          <w:spacing w:val="-2"/>
        </w:rPr>
        <w:t xml:space="preserve"> </w:t>
      </w:r>
      <w:r>
        <w:t>и применять</w:t>
      </w:r>
      <w:r>
        <w:rPr>
          <w:spacing w:val="-3"/>
        </w:rPr>
        <w:t xml:space="preserve"> </w:t>
      </w:r>
      <w:r>
        <w:t>различные методы</w:t>
      </w:r>
      <w:r>
        <w:rPr>
          <w:spacing w:val="-1"/>
        </w:rPr>
        <w:t xml:space="preserve"> </w:t>
      </w:r>
      <w:r>
        <w:t>познания для</w:t>
      </w:r>
      <w:r>
        <w:rPr>
          <w:spacing w:val="-1"/>
        </w:rPr>
        <w:t xml:space="preserve"> </w:t>
      </w:r>
      <w:r>
        <w:t>решения практико- ориентированных задач;</w:t>
      </w:r>
    </w:p>
    <w:p w:rsidR="00D01C8A" w:rsidRDefault="00D01C8A" w:rsidP="00A77379">
      <w:pPr>
        <w:pStyle w:val="a5"/>
        <w:numPr>
          <w:ilvl w:val="0"/>
          <w:numId w:val="103"/>
        </w:numPr>
        <w:tabs>
          <w:tab w:val="left" w:pos="1497"/>
        </w:tabs>
        <w:ind w:right="235" w:firstLine="708"/>
        <w:jc w:val="both"/>
        <w:rPr>
          <w:sz w:val="28"/>
        </w:rPr>
      </w:pPr>
      <w:r>
        <w:rPr>
          <w:sz w:val="28"/>
        </w:rPr>
        <w:t>владение умениями географического анализа и интерпретации информации из различных источников:</w:t>
      </w:r>
    </w:p>
    <w:p w:rsidR="00D01C8A" w:rsidRDefault="00D01C8A" w:rsidP="00D01C8A">
      <w:pPr>
        <w:pStyle w:val="a3"/>
        <w:spacing w:before="1"/>
        <w:ind w:right="232"/>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D01C8A" w:rsidRDefault="00D01C8A" w:rsidP="00D01C8A">
      <w:pPr>
        <w:pStyle w:val="a3"/>
        <w:ind w:right="233"/>
      </w:pPr>
      <w: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01C8A" w:rsidRDefault="00D01C8A" w:rsidP="00D01C8A">
      <w:pPr>
        <w:pStyle w:val="a3"/>
      </w:pPr>
      <w:r>
        <w:t>формулировать</w:t>
      </w:r>
      <w:r>
        <w:rPr>
          <w:spacing w:val="40"/>
        </w:rPr>
        <w:t xml:space="preserve"> </w:t>
      </w:r>
      <w:r>
        <w:t>выводы</w:t>
      </w:r>
      <w:r>
        <w:rPr>
          <w:spacing w:val="40"/>
        </w:rPr>
        <w:t xml:space="preserve"> </w:t>
      </w:r>
      <w:r>
        <w:t>и</w:t>
      </w:r>
      <w:r>
        <w:rPr>
          <w:spacing w:val="40"/>
        </w:rPr>
        <w:t xml:space="preserve"> </w:t>
      </w:r>
      <w:r>
        <w:t>заключения</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и</w:t>
      </w:r>
      <w:r>
        <w:rPr>
          <w:spacing w:val="40"/>
        </w:rPr>
        <w:t xml:space="preserve"> </w:t>
      </w:r>
      <w:r>
        <w:t>интерпретации</w:t>
      </w:r>
      <w:r>
        <w:rPr>
          <w:spacing w:val="80"/>
        </w:rPr>
        <w:t xml:space="preserve"> </w:t>
      </w:r>
      <w:r>
        <w:t>информации из различных источников;</w:t>
      </w:r>
    </w:p>
    <w:p w:rsidR="00D01C8A" w:rsidRDefault="00D01C8A" w:rsidP="00D01C8A">
      <w:pPr>
        <w:pStyle w:val="a3"/>
        <w:tabs>
          <w:tab w:val="left" w:pos="2757"/>
          <w:tab w:val="left" w:pos="4176"/>
          <w:tab w:val="left" w:pos="4528"/>
          <w:tab w:val="left" w:pos="8727"/>
          <w:tab w:val="left" w:pos="10415"/>
        </w:tabs>
        <w:ind w:right="231"/>
      </w:pPr>
      <w:r>
        <w:rPr>
          <w:spacing w:val="-2"/>
        </w:rPr>
        <w:t>критически</w:t>
      </w:r>
      <w:r>
        <w:tab/>
      </w:r>
      <w:r>
        <w:rPr>
          <w:spacing w:val="-2"/>
        </w:rPr>
        <w:t>оценивать</w:t>
      </w:r>
      <w:r>
        <w:tab/>
      </w:r>
      <w:r>
        <w:rPr>
          <w:spacing w:val="-10"/>
        </w:rPr>
        <w:t>и</w:t>
      </w:r>
      <w:r>
        <w:tab/>
        <w:t>интерпретировать</w:t>
      </w:r>
      <w:r>
        <w:rPr>
          <w:spacing w:val="80"/>
        </w:rPr>
        <w:t xml:space="preserve"> </w:t>
      </w:r>
      <w:r>
        <w:t>информацию,</w:t>
      </w:r>
      <w:r>
        <w:tab/>
      </w:r>
      <w:r>
        <w:rPr>
          <w:spacing w:val="-2"/>
        </w:rPr>
        <w:t>получаемую</w:t>
      </w:r>
      <w:r>
        <w:tab/>
      </w:r>
      <w:r>
        <w:rPr>
          <w:spacing w:val="-6"/>
        </w:rPr>
        <w:t xml:space="preserve">из </w:t>
      </w:r>
      <w:r>
        <w:t>различных источников;</w:t>
      </w:r>
    </w:p>
    <w:p w:rsidR="00D01C8A" w:rsidRDefault="00D01C8A" w:rsidP="00D01C8A">
      <w:pPr>
        <w:pStyle w:val="a3"/>
        <w:spacing w:before="1"/>
      </w:pPr>
      <w:r>
        <w:t>использовать различные источники географической информации для решения учебных и (или) практико-ориентированных задач;</w:t>
      </w:r>
    </w:p>
    <w:p w:rsidR="00D01C8A" w:rsidRDefault="00D01C8A" w:rsidP="00A77379">
      <w:pPr>
        <w:pStyle w:val="a5"/>
        <w:numPr>
          <w:ilvl w:val="0"/>
          <w:numId w:val="103"/>
        </w:numPr>
        <w:tabs>
          <w:tab w:val="left" w:pos="1703"/>
        </w:tabs>
        <w:ind w:right="230" w:firstLine="708"/>
        <w:jc w:val="both"/>
        <w:rPr>
          <w:sz w:val="28"/>
        </w:rPr>
      </w:pPr>
      <w:r>
        <w:rPr>
          <w:sz w:val="28"/>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D01C8A" w:rsidRDefault="00D01C8A" w:rsidP="00D01C8A">
      <w:pPr>
        <w:pStyle w:val="a3"/>
        <w:ind w:right="224"/>
      </w:pPr>
      <w: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D01C8A" w:rsidRDefault="00D01C8A" w:rsidP="00D01C8A">
      <w:pPr>
        <w:pStyle w:val="a3"/>
        <w:ind w:right="227"/>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01C8A" w:rsidRDefault="00D01C8A" w:rsidP="00A77379">
      <w:pPr>
        <w:pStyle w:val="a5"/>
        <w:numPr>
          <w:ilvl w:val="0"/>
          <w:numId w:val="103"/>
        </w:numPr>
        <w:tabs>
          <w:tab w:val="left" w:pos="1539"/>
        </w:tabs>
        <w:ind w:right="224" w:firstLine="708"/>
        <w:jc w:val="both"/>
        <w:rPr>
          <w:sz w:val="28"/>
        </w:rPr>
      </w:pPr>
      <w:r>
        <w:rPr>
          <w:sz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w:t>
      </w:r>
      <w:r>
        <w:rPr>
          <w:spacing w:val="-2"/>
          <w:sz w:val="28"/>
        </w:rPr>
        <w:t xml:space="preserve"> </w:t>
      </w:r>
      <w:r>
        <w:rPr>
          <w:sz w:val="28"/>
        </w:rPr>
        <w:t>и социально-экономическую ситуацию в</w:t>
      </w:r>
      <w:r>
        <w:rPr>
          <w:spacing w:val="-4"/>
          <w:sz w:val="28"/>
        </w:rPr>
        <w:t xml:space="preserve"> </w:t>
      </w:r>
      <w:r>
        <w:rPr>
          <w:sz w:val="28"/>
        </w:rPr>
        <w:t>изученных странах; роль России</w:t>
      </w:r>
      <w:r>
        <w:rPr>
          <w:spacing w:val="-1"/>
          <w:sz w:val="28"/>
        </w:rPr>
        <w:t xml:space="preserve"> </w:t>
      </w:r>
      <w:r>
        <w:rPr>
          <w:sz w:val="28"/>
        </w:rPr>
        <w:t>как</w:t>
      </w:r>
      <w:r>
        <w:rPr>
          <w:spacing w:val="-1"/>
          <w:sz w:val="28"/>
        </w:rPr>
        <w:t xml:space="preserve"> </w:t>
      </w:r>
      <w:r>
        <w:rPr>
          <w:sz w:val="28"/>
        </w:rPr>
        <w:t>крупнейшего</w:t>
      </w:r>
      <w:r>
        <w:rPr>
          <w:spacing w:val="-2"/>
          <w:sz w:val="28"/>
        </w:rPr>
        <w:t xml:space="preserve"> </w:t>
      </w:r>
      <w:r>
        <w:rPr>
          <w:sz w:val="28"/>
        </w:rPr>
        <w:t>поставщика</w:t>
      </w:r>
      <w:r>
        <w:rPr>
          <w:spacing w:val="-1"/>
          <w:sz w:val="28"/>
        </w:rPr>
        <w:t xml:space="preserve"> </w:t>
      </w:r>
      <w:r>
        <w:rPr>
          <w:sz w:val="28"/>
        </w:rPr>
        <w:t>топливно-энергетических</w:t>
      </w:r>
      <w:r>
        <w:rPr>
          <w:spacing w:val="-1"/>
          <w:sz w:val="28"/>
        </w:rPr>
        <w:t xml:space="preserve"> </w:t>
      </w:r>
      <w:r>
        <w:rPr>
          <w:sz w:val="28"/>
        </w:rPr>
        <w:t>и</w:t>
      </w:r>
      <w:r>
        <w:rPr>
          <w:spacing w:val="-1"/>
          <w:sz w:val="28"/>
        </w:rPr>
        <w:t xml:space="preserve"> </w:t>
      </w:r>
      <w:r>
        <w:rPr>
          <w:sz w:val="28"/>
        </w:rPr>
        <w:t>сырьевых</w:t>
      </w:r>
      <w:r>
        <w:rPr>
          <w:spacing w:val="-2"/>
          <w:sz w:val="28"/>
        </w:rPr>
        <w:t xml:space="preserve"> </w:t>
      </w:r>
      <w:r>
        <w:rPr>
          <w:sz w:val="28"/>
        </w:rPr>
        <w:t>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01C8A" w:rsidRDefault="00D01C8A" w:rsidP="00A77379">
      <w:pPr>
        <w:pStyle w:val="a5"/>
        <w:numPr>
          <w:ilvl w:val="0"/>
          <w:numId w:val="103"/>
        </w:numPr>
        <w:tabs>
          <w:tab w:val="left" w:pos="1787"/>
        </w:tabs>
        <w:spacing w:before="1"/>
        <w:ind w:left="1787" w:hanging="606"/>
        <w:jc w:val="both"/>
        <w:rPr>
          <w:sz w:val="28"/>
        </w:rPr>
      </w:pPr>
      <w:r>
        <w:rPr>
          <w:sz w:val="28"/>
        </w:rPr>
        <w:t>сформированность</w:t>
      </w:r>
      <w:r>
        <w:rPr>
          <w:spacing w:val="39"/>
          <w:sz w:val="28"/>
        </w:rPr>
        <w:t xml:space="preserve">  </w:t>
      </w:r>
      <w:r>
        <w:rPr>
          <w:sz w:val="28"/>
        </w:rPr>
        <w:t>знаний</w:t>
      </w:r>
      <w:r>
        <w:rPr>
          <w:spacing w:val="41"/>
          <w:sz w:val="28"/>
        </w:rPr>
        <w:t xml:space="preserve">  </w:t>
      </w:r>
      <w:r>
        <w:rPr>
          <w:sz w:val="28"/>
        </w:rPr>
        <w:t>об</w:t>
      </w:r>
      <w:r>
        <w:rPr>
          <w:spacing w:val="42"/>
          <w:sz w:val="28"/>
        </w:rPr>
        <w:t xml:space="preserve">  </w:t>
      </w:r>
      <w:r>
        <w:rPr>
          <w:sz w:val="28"/>
        </w:rPr>
        <w:t>основных</w:t>
      </w:r>
      <w:r>
        <w:rPr>
          <w:spacing w:val="42"/>
          <w:sz w:val="28"/>
        </w:rPr>
        <w:t xml:space="preserve">  </w:t>
      </w:r>
      <w:r>
        <w:rPr>
          <w:sz w:val="28"/>
        </w:rPr>
        <w:t>проблемах</w:t>
      </w:r>
      <w:r>
        <w:rPr>
          <w:spacing w:val="43"/>
          <w:sz w:val="28"/>
        </w:rPr>
        <w:t xml:space="preserve">  </w:t>
      </w:r>
      <w:r>
        <w:rPr>
          <w:spacing w:val="-2"/>
          <w:sz w:val="28"/>
        </w:rPr>
        <w:t>взаимодействия</w:t>
      </w:r>
    </w:p>
    <w:p w:rsidR="00D01C8A" w:rsidRDefault="00D01C8A" w:rsidP="00D01C8A">
      <w:pPr>
        <w:jc w:val="both"/>
        <w:rPr>
          <w:sz w:val="28"/>
        </w:rPr>
        <w:sectPr w:rsidR="00D01C8A">
          <w:pgSz w:w="11920" w:h="16860"/>
          <w:pgMar w:top="780" w:right="340" w:bottom="900" w:left="660" w:header="0" w:footer="608" w:gutter="0"/>
          <w:cols w:space="720"/>
        </w:sectPr>
      </w:pPr>
    </w:p>
    <w:p w:rsidR="00D01C8A" w:rsidRDefault="00D01C8A" w:rsidP="00D01C8A">
      <w:pPr>
        <w:pStyle w:val="a3"/>
        <w:spacing w:before="61"/>
        <w:ind w:right="225"/>
      </w:pPr>
      <w:r>
        <w:lastRenderedPageBreak/>
        <w:t>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D01C8A" w:rsidRDefault="00D01C8A" w:rsidP="00D01C8A">
      <w:pPr>
        <w:pStyle w:val="1"/>
        <w:spacing w:before="321" w:line="242" w:lineRule="auto"/>
        <w:ind w:left="1181" w:right="5264" w:hanging="708"/>
      </w:pPr>
      <w:r>
        <w:t>ТЕМАТИЧЕСКОЕ</w:t>
      </w:r>
      <w:r>
        <w:rPr>
          <w:spacing w:val="-18"/>
        </w:rPr>
        <w:t xml:space="preserve"> </w:t>
      </w:r>
      <w:r>
        <w:t>ПЛАНИРОВАНИЕ 10 КЛАСС</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893"/>
        <w:gridCol w:w="1062"/>
        <w:gridCol w:w="1717"/>
        <w:gridCol w:w="1790"/>
        <w:gridCol w:w="2291"/>
      </w:tblGrid>
      <w:tr w:rsidR="00D01C8A" w:rsidTr="00D01C8A">
        <w:trPr>
          <w:trHeight w:val="275"/>
        </w:trPr>
        <w:tc>
          <w:tcPr>
            <w:tcW w:w="680" w:type="dxa"/>
            <w:vMerge w:val="restart"/>
          </w:tcPr>
          <w:p w:rsidR="00D01C8A" w:rsidRDefault="00D01C8A" w:rsidP="00D01C8A">
            <w:pPr>
              <w:pStyle w:val="TableParagraph"/>
              <w:ind w:left="108" w:right="210"/>
              <w:rPr>
                <w:b/>
                <w:sz w:val="24"/>
              </w:rPr>
            </w:pPr>
            <w:r>
              <w:rPr>
                <w:b/>
                <w:spacing w:val="-10"/>
                <w:sz w:val="24"/>
              </w:rPr>
              <w:t xml:space="preserve">№ </w:t>
            </w:r>
            <w:r>
              <w:rPr>
                <w:b/>
                <w:spacing w:val="-4"/>
                <w:sz w:val="24"/>
              </w:rPr>
              <w:t>п/п</w:t>
            </w:r>
          </w:p>
        </w:tc>
        <w:tc>
          <w:tcPr>
            <w:tcW w:w="2893" w:type="dxa"/>
            <w:vMerge w:val="restart"/>
          </w:tcPr>
          <w:p w:rsidR="00D01C8A" w:rsidRDefault="00D01C8A" w:rsidP="00D01C8A">
            <w:pPr>
              <w:pStyle w:val="TableParagraph"/>
              <w:ind w:left="107" w:right="142"/>
              <w:rPr>
                <w:b/>
                <w:sz w:val="24"/>
              </w:rPr>
            </w:pPr>
            <w:r>
              <w:rPr>
                <w:b/>
                <w:sz w:val="24"/>
              </w:rPr>
              <w:t>Наименование</w:t>
            </w:r>
            <w:r>
              <w:rPr>
                <w:b/>
                <w:spacing w:val="-15"/>
                <w:sz w:val="24"/>
              </w:rPr>
              <w:t xml:space="preserve"> </w:t>
            </w:r>
            <w:r>
              <w:rPr>
                <w:b/>
                <w:sz w:val="24"/>
              </w:rPr>
              <w:t>разделов и тем программы</w:t>
            </w:r>
          </w:p>
        </w:tc>
        <w:tc>
          <w:tcPr>
            <w:tcW w:w="4569" w:type="dxa"/>
            <w:gridSpan w:val="3"/>
          </w:tcPr>
          <w:p w:rsidR="00D01C8A" w:rsidRDefault="00D01C8A" w:rsidP="00D01C8A">
            <w:pPr>
              <w:pStyle w:val="TableParagraph"/>
              <w:spacing w:line="256" w:lineRule="exact"/>
              <w:ind w:left="109"/>
              <w:rPr>
                <w:b/>
                <w:sz w:val="24"/>
              </w:rPr>
            </w:pPr>
            <w:r>
              <w:rPr>
                <w:b/>
                <w:sz w:val="24"/>
              </w:rPr>
              <w:t>Количество</w:t>
            </w:r>
            <w:r>
              <w:rPr>
                <w:b/>
                <w:spacing w:val="-5"/>
                <w:sz w:val="24"/>
              </w:rPr>
              <w:t xml:space="preserve"> </w:t>
            </w:r>
            <w:r>
              <w:rPr>
                <w:b/>
                <w:spacing w:val="-4"/>
                <w:sz w:val="24"/>
              </w:rPr>
              <w:t>часов</w:t>
            </w:r>
          </w:p>
        </w:tc>
        <w:tc>
          <w:tcPr>
            <w:tcW w:w="2291" w:type="dxa"/>
            <w:vMerge w:val="restart"/>
          </w:tcPr>
          <w:p w:rsidR="00D01C8A" w:rsidRDefault="00D01C8A" w:rsidP="00D01C8A">
            <w:pPr>
              <w:pStyle w:val="TableParagraph"/>
              <w:ind w:left="106"/>
              <w:rPr>
                <w:b/>
                <w:sz w:val="24"/>
              </w:rPr>
            </w:pPr>
            <w:r>
              <w:rPr>
                <w:b/>
                <w:spacing w:val="-2"/>
                <w:sz w:val="24"/>
              </w:rPr>
              <w:t>Электронные (цифровые)</w:t>
            </w:r>
          </w:p>
          <w:p w:rsidR="00D01C8A" w:rsidRDefault="00D01C8A" w:rsidP="00D01C8A">
            <w:pPr>
              <w:pStyle w:val="TableParagraph"/>
              <w:spacing w:line="270" w:lineRule="atLeast"/>
              <w:ind w:left="106"/>
              <w:rPr>
                <w:b/>
                <w:sz w:val="24"/>
              </w:rPr>
            </w:pPr>
            <w:r>
              <w:rPr>
                <w:b/>
                <w:spacing w:val="-2"/>
                <w:sz w:val="24"/>
              </w:rPr>
              <w:t>образовательные ресурсы</w:t>
            </w:r>
          </w:p>
        </w:tc>
      </w:tr>
      <w:tr w:rsidR="00D01C8A" w:rsidTr="00D01C8A">
        <w:trPr>
          <w:trHeight w:val="818"/>
        </w:trPr>
        <w:tc>
          <w:tcPr>
            <w:tcW w:w="680" w:type="dxa"/>
            <w:vMerge/>
            <w:tcBorders>
              <w:top w:val="nil"/>
            </w:tcBorders>
          </w:tcPr>
          <w:p w:rsidR="00D01C8A" w:rsidRDefault="00D01C8A" w:rsidP="00D01C8A">
            <w:pPr>
              <w:rPr>
                <w:sz w:val="2"/>
                <w:szCs w:val="2"/>
              </w:rPr>
            </w:pPr>
          </w:p>
        </w:tc>
        <w:tc>
          <w:tcPr>
            <w:tcW w:w="2893" w:type="dxa"/>
            <w:vMerge/>
            <w:tcBorders>
              <w:top w:val="nil"/>
            </w:tcBorders>
          </w:tcPr>
          <w:p w:rsidR="00D01C8A" w:rsidRDefault="00D01C8A" w:rsidP="00D01C8A">
            <w:pPr>
              <w:rPr>
                <w:sz w:val="2"/>
                <w:szCs w:val="2"/>
              </w:rPr>
            </w:pPr>
          </w:p>
        </w:tc>
        <w:tc>
          <w:tcPr>
            <w:tcW w:w="1062" w:type="dxa"/>
          </w:tcPr>
          <w:p w:rsidR="00D01C8A" w:rsidRDefault="00D01C8A" w:rsidP="00D01C8A">
            <w:pPr>
              <w:pStyle w:val="TableParagraph"/>
              <w:spacing w:line="270" w:lineRule="exact"/>
              <w:ind w:left="109"/>
              <w:rPr>
                <w:b/>
                <w:sz w:val="24"/>
              </w:rPr>
            </w:pPr>
            <w:r>
              <w:rPr>
                <w:b/>
                <w:spacing w:val="-2"/>
                <w:sz w:val="24"/>
              </w:rPr>
              <w:t>Всего</w:t>
            </w:r>
          </w:p>
        </w:tc>
        <w:tc>
          <w:tcPr>
            <w:tcW w:w="1717" w:type="dxa"/>
          </w:tcPr>
          <w:p w:rsidR="00D01C8A" w:rsidRDefault="00D01C8A" w:rsidP="00D01C8A">
            <w:pPr>
              <w:pStyle w:val="TableParagraph"/>
              <w:ind w:left="106"/>
              <w:rPr>
                <w:b/>
                <w:sz w:val="24"/>
              </w:rPr>
            </w:pPr>
            <w:r>
              <w:rPr>
                <w:b/>
                <w:spacing w:val="-2"/>
                <w:sz w:val="24"/>
              </w:rPr>
              <w:t>Контрольные работы</w:t>
            </w:r>
          </w:p>
        </w:tc>
        <w:tc>
          <w:tcPr>
            <w:tcW w:w="1790" w:type="dxa"/>
          </w:tcPr>
          <w:p w:rsidR="00D01C8A" w:rsidRDefault="00D01C8A" w:rsidP="00D01C8A">
            <w:pPr>
              <w:pStyle w:val="TableParagraph"/>
              <w:ind w:left="105"/>
              <w:rPr>
                <w:b/>
                <w:sz w:val="24"/>
              </w:rPr>
            </w:pPr>
            <w:r>
              <w:rPr>
                <w:b/>
                <w:spacing w:val="-2"/>
                <w:sz w:val="24"/>
              </w:rPr>
              <w:t>Практические работы</w:t>
            </w:r>
          </w:p>
        </w:tc>
        <w:tc>
          <w:tcPr>
            <w:tcW w:w="2291" w:type="dxa"/>
            <w:vMerge/>
            <w:tcBorders>
              <w:top w:val="nil"/>
            </w:tcBorders>
          </w:tcPr>
          <w:p w:rsidR="00D01C8A" w:rsidRDefault="00D01C8A" w:rsidP="00D01C8A">
            <w:pPr>
              <w:rPr>
                <w:sz w:val="2"/>
                <w:szCs w:val="2"/>
              </w:rPr>
            </w:pPr>
          </w:p>
        </w:tc>
      </w:tr>
      <w:tr w:rsidR="00D01C8A" w:rsidTr="00D01C8A">
        <w:trPr>
          <w:trHeight w:val="275"/>
        </w:trPr>
        <w:tc>
          <w:tcPr>
            <w:tcW w:w="10433" w:type="dxa"/>
            <w:gridSpan w:val="6"/>
          </w:tcPr>
          <w:p w:rsidR="00D01C8A" w:rsidRDefault="00D01C8A" w:rsidP="00D01C8A">
            <w:pPr>
              <w:pStyle w:val="TableParagraph"/>
              <w:spacing w:line="255" w:lineRule="exact"/>
              <w:ind w:left="108"/>
              <w:rPr>
                <w:b/>
                <w:sz w:val="24"/>
              </w:rPr>
            </w:pPr>
            <w:r>
              <w:rPr>
                <w:b/>
                <w:sz w:val="24"/>
              </w:rPr>
              <w:t>Раздел</w:t>
            </w:r>
            <w:r>
              <w:rPr>
                <w:b/>
                <w:spacing w:val="-2"/>
                <w:sz w:val="24"/>
              </w:rPr>
              <w:t xml:space="preserve"> </w:t>
            </w:r>
            <w:r>
              <w:rPr>
                <w:b/>
                <w:sz w:val="24"/>
              </w:rPr>
              <w:t>1.</w:t>
            </w:r>
            <w:r>
              <w:rPr>
                <w:b/>
                <w:spacing w:val="-3"/>
                <w:sz w:val="24"/>
              </w:rPr>
              <w:t xml:space="preserve"> </w:t>
            </w:r>
            <w:r>
              <w:rPr>
                <w:b/>
                <w:sz w:val="24"/>
              </w:rPr>
              <w:t>ГЕОГРАФИЯ</w:t>
            </w:r>
            <w:r>
              <w:rPr>
                <w:b/>
                <w:spacing w:val="-3"/>
                <w:sz w:val="24"/>
              </w:rPr>
              <w:t xml:space="preserve"> </w:t>
            </w:r>
            <w:r>
              <w:rPr>
                <w:b/>
                <w:sz w:val="24"/>
              </w:rPr>
              <w:t>КАК</w:t>
            </w:r>
            <w:r>
              <w:rPr>
                <w:b/>
                <w:spacing w:val="-1"/>
                <w:sz w:val="24"/>
              </w:rPr>
              <w:t xml:space="preserve"> </w:t>
            </w:r>
            <w:r>
              <w:rPr>
                <w:b/>
                <w:spacing w:val="-4"/>
                <w:sz w:val="24"/>
              </w:rPr>
              <w:t>НАУКА</w:t>
            </w:r>
          </w:p>
        </w:tc>
      </w:tr>
      <w:tr w:rsidR="00D01C8A" w:rsidTr="00D01C8A">
        <w:trPr>
          <w:trHeight w:val="1104"/>
        </w:trPr>
        <w:tc>
          <w:tcPr>
            <w:tcW w:w="680" w:type="dxa"/>
          </w:tcPr>
          <w:p w:rsidR="00D01C8A" w:rsidRDefault="00D01C8A" w:rsidP="00D01C8A">
            <w:pPr>
              <w:pStyle w:val="TableParagraph"/>
              <w:spacing w:line="270" w:lineRule="exact"/>
              <w:ind w:left="108"/>
              <w:rPr>
                <w:sz w:val="24"/>
              </w:rPr>
            </w:pPr>
            <w:r>
              <w:rPr>
                <w:spacing w:val="-5"/>
                <w:sz w:val="24"/>
              </w:rPr>
              <w:t>1.1</w:t>
            </w:r>
          </w:p>
        </w:tc>
        <w:tc>
          <w:tcPr>
            <w:tcW w:w="2893" w:type="dxa"/>
          </w:tcPr>
          <w:p w:rsidR="00D01C8A" w:rsidRDefault="00D01C8A" w:rsidP="00D01C8A">
            <w:pPr>
              <w:pStyle w:val="TableParagraph"/>
              <w:ind w:left="107" w:right="142"/>
              <w:rPr>
                <w:sz w:val="24"/>
              </w:rPr>
            </w:pPr>
            <w:r>
              <w:rPr>
                <w:sz w:val="24"/>
              </w:rPr>
              <w:t>Традиционные</w:t>
            </w:r>
            <w:r>
              <w:rPr>
                <w:spacing w:val="-15"/>
                <w:sz w:val="24"/>
              </w:rPr>
              <w:t xml:space="preserve"> </w:t>
            </w:r>
            <w:r>
              <w:rPr>
                <w:sz w:val="24"/>
              </w:rPr>
              <w:t>и</w:t>
            </w:r>
            <w:r>
              <w:rPr>
                <w:spacing w:val="-15"/>
                <w:sz w:val="24"/>
              </w:rPr>
              <w:t xml:space="preserve"> </w:t>
            </w:r>
            <w:r>
              <w:rPr>
                <w:sz w:val="24"/>
              </w:rPr>
              <w:t>новые методы в географии.</w:t>
            </w:r>
          </w:p>
          <w:p w:rsidR="00D01C8A" w:rsidRDefault="00D01C8A" w:rsidP="00D01C8A">
            <w:pPr>
              <w:pStyle w:val="TableParagraph"/>
              <w:spacing w:line="270" w:lineRule="atLeast"/>
              <w:ind w:left="107" w:right="224"/>
              <w:rPr>
                <w:sz w:val="24"/>
              </w:rPr>
            </w:pPr>
            <w:r>
              <w:rPr>
                <w:spacing w:val="-2"/>
                <w:sz w:val="24"/>
              </w:rPr>
              <w:t>Географические прогнозы</w:t>
            </w:r>
          </w:p>
        </w:tc>
        <w:tc>
          <w:tcPr>
            <w:tcW w:w="1062" w:type="dxa"/>
          </w:tcPr>
          <w:p w:rsidR="00D01C8A" w:rsidRDefault="00D01C8A" w:rsidP="00D01C8A">
            <w:pPr>
              <w:pStyle w:val="TableParagraph"/>
              <w:spacing w:line="270" w:lineRule="exact"/>
              <w:ind w:left="69"/>
              <w:jc w:val="center"/>
              <w:rPr>
                <w:sz w:val="24"/>
              </w:rPr>
            </w:pPr>
            <w:r>
              <w:rPr>
                <w:spacing w:val="-10"/>
                <w:sz w:val="24"/>
              </w:rPr>
              <w:t>1</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rPr>
                <w:sz w:val="24"/>
              </w:rPr>
            </w:pPr>
          </w:p>
        </w:tc>
        <w:tc>
          <w:tcPr>
            <w:tcW w:w="2291" w:type="dxa"/>
          </w:tcPr>
          <w:p w:rsidR="00D01C8A" w:rsidRDefault="00D01C8A" w:rsidP="00D01C8A">
            <w:pPr>
              <w:pStyle w:val="TableParagraph"/>
              <w:rPr>
                <w:sz w:val="24"/>
              </w:rPr>
            </w:pPr>
          </w:p>
        </w:tc>
      </w:tr>
      <w:tr w:rsidR="00D01C8A" w:rsidTr="00D01C8A">
        <w:trPr>
          <w:trHeight w:val="275"/>
        </w:trPr>
        <w:tc>
          <w:tcPr>
            <w:tcW w:w="680" w:type="dxa"/>
          </w:tcPr>
          <w:p w:rsidR="00D01C8A" w:rsidRDefault="00D01C8A" w:rsidP="00D01C8A">
            <w:pPr>
              <w:pStyle w:val="TableParagraph"/>
              <w:spacing w:line="256" w:lineRule="exact"/>
              <w:ind w:left="108"/>
              <w:rPr>
                <w:sz w:val="24"/>
              </w:rPr>
            </w:pPr>
            <w:r>
              <w:rPr>
                <w:spacing w:val="-5"/>
                <w:sz w:val="24"/>
              </w:rPr>
              <w:t>1.2</w:t>
            </w:r>
          </w:p>
        </w:tc>
        <w:tc>
          <w:tcPr>
            <w:tcW w:w="2893" w:type="dxa"/>
          </w:tcPr>
          <w:p w:rsidR="00D01C8A" w:rsidRDefault="00D01C8A" w:rsidP="00D01C8A">
            <w:pPr>
              <w:pStyle w:val="TableParagraph"/>
              <w:spacing w:line="256" w:lineRule="exact"/>
              <w:ind w:left="107"/>
              <w:rPr>
                <w:sz w:val="24"/>
              </w:rPr>
            </w:pPr>
            <w:r>
              <w:rPr>
                <w:sz w:val="24"/>
              </w:rPr>
              <w:t>Географическая</w:t>
            </w:r>
            <w:r>
              <w:rPr>
                <w:spacing w:val="-8"/>
                <w:sz w:val="24"/>
              </w:rPr>
              <w:t xml:space="preserve"> </w:t>
            </w:r>
            <w:r>
              <w:rPr>
                <w:spacing w:val="-2"/>
                <w:sz w:val="24"/>
              </w:rPr>
              <w:t>культура</w:t>
            </w:r>
          </w:p>
        </w:tc>
        <w:tc>
          <w:tcPr>
            <w:tcW w:w="1062" w:type="dxa"/>
          </w:tcPr>
          <w:p w:rsidR="00D01C8A" w:rsidRDefault="00D01C8A" w:rsidP="00D01C8A">
            <w:pPr>
              <w:pStyle w:val="TableParagraph"/>
              <w:spacing w:line="256" w:lineRule="exact"/>
              <w:ind w:left="69"/>
              <w:jc w:val="center"/>
              <w:rPr>
                <w:sz w:val="24"/>
              </w:rPr>
            </w:pPr>
            <w:r>
              <w:rPr>
                <w:spacing w:val="-10"/>
                <w:sz w:val="24"/>
              </w:rPr>
              <w:t>1</w:t>
            </w:r>
          </w:p>
        </w:tc>
        <w:tc>
          <w:tcPr>
            <w:tcW w:w="1717" w:type="dxa"/>
          </w:tcPr>
          <w:p w:rsidR="00D01C8A" w:rsidRDefault="00D01C8A" w:rsidP="00D01C8A">
            <w:pPr>
              <w:pStyle w:val="TableParagraph"/>
              <w:rPr>
                <w:sz w:val="20"/>
              </w:rPr>
            </w:pPr>
          </w:p>
        </w:tc>
        <w:tc>
          <w:tcPr>
            <w:tcW w:w="1790" w:type="dxa"/>
          </w:tcPr>
          <w:p w:rsidR="00D01C8A" w:rsidRDefault="00D01C8A" w:rsidP="00D01C8A">
            <w:pPr>
              <w:pStyle w:val="TableParagraph"/>
              <w:rPr>
                <w:sz w:val="20"/>
              </w:rPr>
            </w:pPr>
          </w:p>
        </w:tc>
        <w:tc>
          <w:tcPr>
            <w:tcW w:w="2291" w:type="dxa"/>
          </w:tcPr>
          <w:p w:rsidR="00D01C8A" w:rsidRDefault="00D01C8A" w:rsidP="00D01C8A">
            <w:pPr>
              <w:pStyle w:val="TableParagraph"/>
              <w:rPr>
                <w:sz w:val="20"/>
              </w:rPr>
            </w:pPr>
          </w:p>
        </w:tc>
      </w:tr>
      <w:tr w:rsidR="00D01C8A" w:rsidTr="00D01C8A">
        <w:trPr>
          <w:trHeight w:val="275"/>
        </w:trPr>
        <w:tc>
          <w:tcPr>
            <w:tcW w:w="3573"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2" w:type="dxa"/>
          </w:tcPr>
          <w:p w:rsidR="00D01C8A" w:rsidRDefault="00D01C8A" w:rsidP="00D01C8A">
            <w:pPr>
              <w:pStyle w:val="TableParagraph"/>
              <w:spacing w:line="256" w:lineRule="exact"/>
              <w:ind w:left="69"/>
              <w:jc w:val="center"/>
              <w:rPr>
                <w:sz w:val="24"/>
              </w:rPr>
            </w:pPr>
            <w:r>
              <w:rPr>
                <w:spacing w:val="-10"/>
                <w:sz w:val="24"/>
              </w:rPr>
              <w:t>2</w:t>
            </w:r>
          </w:p>
        </w:tc>
        <w:tc>
          <w:tcPr>
            <w:tcW w:w="5798" w:type="dxa"/>
            <w:gridSpan w:val="3"/>
          </w:tcPr>
          <w:p w:rsidR="00D01C8A" w:rsidRDefault="00D01C8A" w:rsidP="00D01C8A">
            <w:pPr>
              <w:pStyle w:val="TableParagraph"/>
              <w:rPr>
                <w:sz w:val="20"/>
              </w:rPr>
            </w:pPr>
          </w:p>
        </w:tc>
      </w:tr>
      <w:tr w:rsidR="00D01C8A" w:rsidTr="00D01C8A">
        <w:trPr>
          <w:trHeight w:val="278"/>
        </w:trPr>
        <w:tc>
          <w:tcPr>
            <w:tcW w:w="10433" w:type="dxa"/>
            <w:gridSpan w:val="6"/>
          </w:tcPr>
          <w:p w:rsidR="00D01C8A" w:rsidRDefault="00D01C8A" w:rsidP="00D01C8A">
            <w:pPr>
              <w:pStyle w:val="TableParagraph"/>
              <w:spacing w:line="258" w:lineRule="exact"/>
              <w:ind w:left="108"/>
              <w:rPr>
                <w:b/>
                <w:sz w:val="24"/>
              </w:rPr>
            </w:pPr>
            <w:r>
              <w:rPr>
                <w:b/>
                <w:sz w:val="24"/>
              </w:rPr>
              <w:t>Раздел</w:t>
            </w:r>
            <w:r>
              <w:rPr>
                <w:b/>
                <w:spacing w:val="-4"/>
                <w:sz w:val="24"/>
              </w:rPr>
              <w:t xml:space="preserve"> </w:t>
            </w:r>
            <w:r>
              <w:rPr>
                <w:b/>
                <w:sz w:val="24"/>
              </w:rPr>
              <w:t>2.</w:t>
            </w:r>
            <w:r>
              <w:rPr>
                <w:b/>
                <w:spacing w:val="-3"/>
                <w:sz w:val="24"/>
              </w:rPr>
              <w:t xml:space="preserve"> </w:t>
            </w:r>
            <w:r>
              <w:rPr>
                <w:sz w:val="24"/>
              </w:rPr>
              <w:t>Раздел.</w:t>
            </w:r>
            <w:r>
              <w:rPr>
                <w:spacing w:val="-2"/>
                <w:sz w:val="24"/>
              </w:rPr>
              <w:t xml:space="preserve"> </w:t>
            </w:r>
            <w:r>
              <w:rPr>
                <w:b/>
                <w:sz w:val="24"/>
              </w:rPr>
              <w:t>ПРИРОДОПОЛЬЗОВАНИЕ</w:t>
            </w:r>
            <w:r>
              <w:rPr>
                <w:b/>
                <w:spacing w:val="-2"/>
                <w:sz w:val="24"/>
              </w:rPr>
              <w:t xml:space="preserve"> </w:t>
            </w:r>
            <w:r>
              <w:rPr>
                <w:b/>
                <w:sz w:val="24"/>
              </w:rPr>
              <w:t>И</w:t>
            </w:r>
            <w:r>
              <w:rPr>
                <w:b/>
                <w:spacing w:val="-1"/>
                <w:sz w:val="24"/>
              </w:rPr>
              <w:t xml:space="preserve"> </w:t>
            </w:r>
            <w:r>
              <w:rPr>
                <w:b/>
                <w:spacing w:val="-2"/>
                <w:sz w:val="24"/>
              </w:rPr>
              <w:t>ГЕОЭКОЛОГИЯ</w:t>
            </w:r>
          </w:p>
        </w:tc>
      </w:tr>
      <w:tr w:rsidR="00D01C8A" w:rsidTr="00D01C8A">
        <w:trPr>
          <w:trHeight w:val="275"/>
        </w:trPr>
        <w:tc>
          <w:tcPr>
            <w:tcW w:w="680" w:type="dxa"/>
          </w:tcPr>
          <w:p w:rsidR="00D01C8A" w:rsidRDefault="00D01C8A" w:rsidP="00D01C8A">
            <w:pPr>
              <w:pStyle w:val="TableParagraph"/>
              <w:spacing w:line="256" w:lineRule="exact"/>
              <w:ind w:left="108"/>
              <w:rPr>
                <w:sz w:val="24"/>
              </w:rPr>
            </w:pPr>
            <w:r>
              <w:rPr>
                <w:spacing w:val="-5"/>
                <w:sz w:val="24"/>
              </w:rPr>
              <w:t>2.1</w:t>
            </w:r>
          </w:p>
        </w:tc>
        <w:tc>
          <w:tcPr>
            <w:tcW w:w="2893" w:type="dxa"/>
          </w:tcPr>
          <w:p w:rsidR="00D01C8A" w:rsidRDefault="00D01C8A" w:rsidP="00D01C8A">
            <w:pPr>
              <w:pStyle w:val="TableParagraph"/>
              <w:spacing w:line="256" w:lineRule="exact"/>
              <w:ind w:left="107"/>
              <w:rPr>
                <w:sz w:val="24"/>
              </w:rPr>
            </w:pPr>
            <w:r>
              <w:rPr>
                <w:sz w:val="24"/>
              </w:rPr>
              <w:t>Географическая</w:t>
            </w:r>
            <w:r>
              <w:rPr>
                <w:spacing w:val="-8"/>
                <w:sz w:val="24"/>
              </w:rPr>
              <w:t xml:space="preserve"> </w:t>
            </w:r>
            <w:r>
              <w:rPr>
                <w:spacing w:val="-4"/>
                <w:sz w:val="24"/>
              </w:rPr>
              <w:t>среда</w:t>
            </w:r>
          </w:p>
        </w:tc>
        <w:tc>
          <w:tcPr>
            <w:tcW w:w="1062" w:type="dxa"/>
          </w:tcPr>
          <w:p w:rsidR="00D01C8A" w:rsidRDefault="00D01C8A" w:rsidP="00D01C8A">
            <w:pPr>
              <w:pStyle w:val="TableParagraph"/>
              <w:spacing w:line="256" w:lineRule="exact"/>
              <w:ind w:left="69"/>
              <w:jc w:val="center"/>
              <w:rPr>
                <w:sz w:val="24"/>
              </w:rPr>
            </w:pPr>
            <w:r>
              <w:rPr>
                <w:spacing w:val="-10"/>
                <w:sz w:val="24"/>
              </w:rPr>
              <w:t>1</w:t>
            </w:r>
          </w:p>
        </w:tc>
        <w:tc>
          <w:tcPr>
            <w:tcW w:w="1717" w:type="dxa"/>
          </w:tcPr>
          <w:p w:rsidR="00D01C8A" w:rsidRDefault="00D01C8A" w:rsidP="00D01C8A">
            <w:pPr>
              <w:pStyle w:val="TableParagraph"/>
              <w:rPr>
                <w:sz w:val="20"/>
              </w:rPr>
            </w:pPr>
          </w:p>
        </w:tc>
        <w:tc>
          <w:tcPr>
            <w:tcW w:w="1790" w:type="dxa"/>
          </w:tcPr>
          <w:p w:rsidR="00D01C8A" w:rsidRDefault="00D01C8A" w:rsidP="00D01C8A">
            <w:pPr>
              <w:pStyle w:val="TableParagraph"/>
              <w:rPr>
                <w:sz w:val="20"/>
              </w:rPr>
            </w:pPr>
          </w:p>
        </w:tc>
        <w:tc>
          <w:tcPr>
            <w:tcW w:w="2291" w:type="dxa"/>
          </w:tcPr>
          <w:p w:rsidR="00D01C8A" w:rsidRDefault="00D01C8A" w:rsidP="00D01C8A">
            <w:pPr>
              <w:pStyle w:val="TableParagraph"/>
              <w:rPr>
                <w:sz w:val="20"/>
              </w:rPr>
            </w:pPr>
          </w:p>
        </w:tc>
      </w:tr>
      <w:tr w:rsidR="00D01C8A" w:rsidTr="00D01C8A">
        <w:trPr>
          <w:trHeight w:val="827"/>
        </w:trPr>
        <w:tc>
          <w:tcPr>
            <w:tcW w:w="680" w:type="dxa"/>
          </w:tcPr>
          <w:p w:rsidR="00D01C8A" w:rsidRDefault="00D01C8A" w:rsidP="00D01C8A">
            <w:pPr>
              <w:pStyle w:val="TableParagraph"/>
              <w:spacing w:line="270" w:lineRule="exact"/>
              <w:ind w:left="108"/>
              <w:rPr>
                <w:sz w:val="24"/>
              </w:rPr>
            </w:pPr>
            <w:r>
              <w:rPr>
                <w:spacing w:val="-5"/>
                <w:sz w:val="24"/>
              </w:rPr>
              <w:t>2.2</w:t>
            </w:r>
          </w:p>
        </w:tc>
        <w:tc>
          <w:tcPr>
            <w:tcW w:w="2893" w:type="dxa"/>
          </w:tcPr>
          <w:p w:rsidR="00D01C8A" w:rsidRDefault="00D01C8A" w:rsidP="00D01C8A">
            <w:pPr>
              <w:pStyle w:val="TableParagraph"/>
              <w:spacing w:line="270" w:lineRule="exact"/>
              <w:ind w:left="107"/>
              <w:rPr>
                <w:sz w:val="24"/>
              </w:rPr>
            </w:pPr>
            <w:r>
              <w:rPr>
                <w:sz w:val="24"/>
              </w:rPr>
              <w:t>Естественный</w:t>
            </w:r>
            <w:r>
              <w:rPr>
                <w:spacing w:val="-6"/>
                <w:sz w:val="24"/>
              </w:rPr>
              <w:t xml:space="preserve"> </w:t>
            </w:r>
            <w:r>
              <w:rPr>
                <w:spacing w:val="-10"/>
                <w:sz w:val="24"/>
              </w:rPr>
              <w:t>и</w:t>
            </w:r>
          </w:p>
          <w:p w:rsidR="00D01C8A" w:rsidRDefault="00D01C8A" w:rsidP="00D01C8A">
            <w:pPr>
              <w:pStyle w:val="TableParagraph"/>
              <w:spacing w:line="270" w:lineRule="atLeast"/>
              <w:ind w:left="107" w:right="142"/>
              <w:rPr>
                <w:sz w:val="24"/>
              </w:rPr>
            </w:pPr>
            <w:r>
              <w:rPr>
                <w:spacing w:val="-2"/>
                <w:sz w:val="24"/>
              </w:rPr>
              <w:t>антропогенный ландшафты</w:t>
            </w:r>
          </w:p>
        </w:tc>
        <w:tc>
          <w:tcPr>
            <w:tcW w:w="1062" w:type="dxa"/>
          </w:tcPr>
          <w:p w:rsidR="00D01C8A" w:rsidRDefault="00D01C8A" w:rsidP="00D01C8A">
            <w:pPr>
              <w:pStyle w:val="TableParagraph"/>
              <w:spacing w:line="270" w:lineRule="exact"/>
              <w:ind w:left="69"/>
              <w:jc w:val="center"/>
              <w:rPr>
                <w:sz w:val="24"/>
              </w:rPr>
            </w:pPr>
            <w:r>
              <w:rPr>
                <w:spacing w:val="-10"/>
                <w:sz w:val="24"/>
              </w:rPr>
              <w:t>1</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0" w:lineRule="exact"/>
              <w:ind w:left="66"/>
              <w:jc w:val="center"/>
              <w:rPr>
                <w:sz w:val="24"/>
              </w:rPr>
            </w:pPr>
            <w:r>
              <w:rPr>
                <w:spacing w:val="-5"/>
                <w:sz w:val="24"/>
              </w:rPr>
              <w:t>0.5</w:t>
            </w:r>
          </w:p>
        </w:tc>
        <w:tc>
          <w:tcPr>
            <w:tcW w:w="2291" w:type="dxa"/>
          </w:tcPr>
          <w:p w:rsidR="00D01C8A" w:rsidRDefault="00D01C8A" w:rsidP="00D01C8A">
            <w:pPr>
              <w:pStyle w:val="TableParagraph"/>
              <w:rPr>
                <w:sz w:val="24"/>
              </w:rPr>
            </w:pPr>
          </w:p>
        </w:tc>
      </w:tr>
      <w:tr w:rsidR="00D01C8A" w:rsidTr="00D01C8A">
        <w:trPr>
          <w:trHeight w:val="827"/>
        </w:trPr>
        <w:tc>
          <w:tcPr>
            <w:tcW w:w="680" w:type="dxa"/>
          </w:tcPr>
          <w:p w:rsidR="00D01C8A" w:rsidRDefault="00D01C8A" w:rsidP="00D01C8A">
            <w:pPr>
              <w:pStyle w:val="TableParagraph"/>
              <w:spacing w:line="270" w:lineRule="exact"/>
              <w:ind w:left="108"/>
              <w:rPr>
                <w:sz w:val="24"/>
              </w:rPr>
            </w:pPr>
            <w:r>
              <w:rPr>
                <w:spacing w:val="-5"/>
                <w:sz w:val="24"/>
              </w:rPr>
              <w:t>2.3</w:t>
            </w:r>
          </w:p>
        </w:tc>
        <w:tc>
          <w:tcPr>
            <w:tcW w:w="2893" w:type="dxa"/>
          </w:tcPr>
          <w:p w:rsidR="00D01C8A" w:rsidRDefault="00D01C8A" w:rsidP="00D01C8A">
            <w:pPr>
              <w:pStyle w:val="TableParagraph"/>
              <w:spacing w:line="270" w:lineRule="exact"/>
              <w:ind w:left="107"/>
              <w:rPr>
                <w:sz w:val="24"/>
              </w:rPr>
            </w:pPr>
            <w:r>
              <w:rPr>
                <w:spacing w:val="-2"/>
                <w:sz w:val="24"/>
              </w:rPr>
              <w:t>Проблемы</w:t>
            </w:r>
          </w:p>
          <w:p w:rsidR="00D01C8A" w:rsidRDefault="00D01C8A" w:rsidP="00D01C8A">
            <w:pPr>
              <w:pStyle w:val="TableParagraph"/>
              <w:spacing w:line="270" w:lineRule="atLeast"/>
              <w:ind w:left="107" w:right="165"/>
              <w:rPr>
                <w:sz w:val="24"/>
              </w:rPr>
            </w:pPr>
            <w:r>
              <w:rPr>
                <w:sz w:val="24"/>
              </w:rPr>
              <w:t>взаимодействия</w:t>
            </w:r>
            <w:r>
              <w:rPr>
                <w:spacing w:val="-15"/>
                <w:sz w:val="24"/>
              </w:rPr>
              <w:t xml:space="preserve"> </w:t>
            </w:r>
            <w:r>
              <w:rPr>
                <w:sz w:val="24"/>
              </w:rPr>
              <w:t>человека и природы</w:t>
            </w:r>
          </w:p>
        </w:tc>
        <w:tc>
          <w:tcPr>
            <w:tcW w:w="1062" w:type="dxa"/>
          </w:tcPr>
          <w:p w:rsidR="00D01C8A" w:rsidRDefault="00D01C8A" w:rsidP="00D01C8A">
            <w:pPr>
              <w:pStyle w:val="TableParagraph"/>
              <w:spacing w:line="270" w:lineRule="exact"/>
              <w:ind w:left="69"/>
              <w:jc w:val="center"/>
              <w:rPr>
                <w:sz w:val="24"/>
              </w:rPr>
            </w:pPr>
            <w:r>
              <w:rPr>
                <w:spacing w:val="-10"/>
                <w:sz w:val="24"/>
              </w:rPr>
              <w:t>2</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0" w:lineRule="exact"/>
              <w:ind w:left="66"/>
              <w:jc w:val="center"/>
              <w:rPr>
                <w:sz w:val="24"/>
              </w:rPr>
            </w:pPr>
            <w:r>
              <w:rPr>
                <w:spacing w:val="-5"/>
                <w:sz w:val="24"/>
              </w:rPr>
              <w:t>0.5</w:t>
            </w:r>
          </w:p>
        </w:tc>
        <w:tc>
          <w:tcPr>
            <w:tcW w:w="2291" w:type="dxa"/>
          </w:tcPr>
          <w:p w:rsidR="00D01C8A" w:rsidRDefault="00D01C8A" w:rsidP="00D01C8A">
            <w:pPr>
              <w:pStyle w:val="TableParagraph"/>
              <w:rPr>
                <w:sz w:val="24"/>
              </w:rPr>
            </w:pPr>
          </w:p>
        </w:tc>
      </w:tr>
      <w:tr w:rsidR="00D01C8A" w:rsidTr="00D01C8A">
        <w:trPr>
          <w:trHeight w:val="551"/>
        </w:trPr>
        <w:tc>
          <w:tcPr>
            <w:tcW w:w="680" w:type="dxa"/>
          </w:tcPr>
          <w:p w:rsidR="00D01C8A" w:rsidRDefault="00D01C8A" w:rsidP="00D01C8A">
            <w:pPr>
              <w:pStyle w:val="TableParagraph"/>
              <w:spacing w:line="271" w:lineRule="exact"/>
              <w:ind w:left="108"/>
              <w:rPr>
                <w:sz w:val="24"/>
              </w:rPr>
            </w:pPr>
            <w:r>
              <w:rPr>
                <w:spacing w:val="-5"/>
                <w:sz w:val="24"/>
              </w:rPr>
              <w:t>2.4</w:t>
            </w:r>
          </w:p>
        </w:tc>
        <w:tc>
          <w:tcPr>
            <w:tcW w:w="2893" w:type="dxa"/>
          </w:tcPr>
          <w:p w:rsidR="00D01C8A" w:rsidRDefault="00D01C8A" w:rsidP="00D01C8A">
            <w:pPr>
              <w:pStyle w:val="TableParagraph"/>
              <w:spacing w:line="271" w:lineRule="exact"/>
              <w:ind w:left="107"/>
              <w:rPr>
                <w:sz w:val="24"/>
              </w:rPr>
            </w:pPr>
            <w:r>
              <w:rPr>
                <w:sz w:val="24"/>
              </w:rPr>
              <w:t>Природные</w:t>
            </w:r>
            <w:r>
              <w:rPr>
                <w:spacing w:val="-7"/>
                <w:sz w:val="24"/>
              </w:rPr>
              <w:t xml:space="preserve"> </w:t>
            </w:r>
            <w:r>
              <w:rPr>
                <w:sz w:val="24"/>
              </w:rPr>
              <w:t>ресурсы</w:t>
            </w:r>
            <w:r>
              <w:rPr>
                <w:spacing w:val="-2"/>
                <w:sz w:val="24"/>
              </w:rPr>
              <w:t xml:space="preserve"> </w:t>
            </w:r>
            <w:r>
              <w:rPr>
                <w:sz w:val="24"/>
              </w:rPr>
              <w:t xml:space="preserve">и </w:t>
            </w:r>
            <w:r>
              <w:rPr>
                <w:spacing w:val="-5"/>
                <w:sz w:val="24"/>
              </w:rPr>
              <w:t>их</w:t>
            </w:r>
          </w:p>
          <w:p w:rsidR="00D01C8A" w:rsidRDefault="00D01C8A" w:rsidP="00D01C8A">
            <w:pPr>
              <w:pStyle w:val="TableParagraph"/>
              <w:spacing w:line="261" w:lineRule="exact"/>
              <w:ind w:left="107"/>
              <w:rPr>
                <w:sz w:val="24"/>
              </w:rPr>
            </w:pPr>
            <w:r>
              <w:rPr>
                <w:spacing w:val="-4"/>
                <w:sz w:val="24"/>
              </w:rPr>
              <w:t>виды</w:t>
            </w:r>
          </w:p>
        </w:tc>
        <w:tc>
          <w:tcPr>
            <w:tcW w:w="1062" w:type="dxa"/>
          </w:tcPr>
          <w:p w:rsidR="00D01C8A" w:rsidRDefault="00D01C8A" w:rsidP="00D01C8A">
            <w:pPr>
              <w:pStyle w:val="TableParagraph"/>
              <w:spacing w:line="271" w:lineRule="exact"/>
              <w:ind w:left="69"/>
              <w:jc w:val="center"/>
              <w:rPr>
                <w:sz w:val="24"/>
              </w:rPr>
            </w:pPr>
            <w:r>
              <w:rPr>
                <w:spacing w:val="-10"/>
                <w:sz w:val="24"/>
              </w:rPr>
              <w:t>2</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1" w:lineRule="exact"/>
              <w:ind w:left="66" w:right="3"/>
              <w:jc w:val="center"/>
              <w:rPr>
                <w:sz w:val="24"/>
              </w:rPr>
            </w:pPr>
            <w:r>
              <w:rPr>
                <w:spacing w:val="-10"/>
                <w:sz w:val="24"/>
              </w:rPr>
              <w:t>1</w:t>
            </w:r>
          </w:p>
        </w:tc>
        <w:tc>
          <w:tcPr>
            <w:tcW w:w="2291" w:type="dxa"/>
          </w:tcPr>
          <w:p w:rsidR="00D01C8A" w:rsidRDefault="00D01C8A" w:rsidP="00D01C8A">
            <w:pPr>
              <w:pStyle w:val="TableParagraph"/>
              <w:rPr>
                <w:sz w:val="24"/>
              </w:rPr>
            </w:pPr>
          </w:p>
        </w:tc>
      </w:tr>
      <w:tr w:rsidR="00D01C8A" w:rsidTr="00D01C8A">
        <w:trPr>
          <w:trHeight w:val="275"/>
        </w:trPr>
        <w:tc>
          <w:tcPr>
            <w:tcW w:w="3573"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2" w:type="dxa"/>
          </w:tcPr>
          <w:p w:rsidR="00D01C8A" w:rsidRDefault="00D01C8A" w:rsidP="00D01C8A">
            <w:pPr>
              <w:pStyle w:val="TableParagraph"/>
              <w:spacing w:line="256" w:lineRule="exact"/>
              <w:ind w:left="69"/>
              <w:jc w:val="center"/>
              <w:rPr>
                <w:sz w:val="24"/>
              </w:rPr>
            </w:pPr>
            <w:r>
              <w:rPr>
                <w:spacing w:val="-10"/>
                <w:sz w:val="24"/>
              </w:rPr>
              <w:t>6</w:t>
            </w:r>
          </w:p>
        </w:tc>
        <w:tc>
          <w:tcPr>
            <w:tcW w:w="5798" w:type="dxa"/>
            <w:gridSpan w:val="3"/>
          </w:tcPr>
          <w:p w:rsidR="00D01C8A" w:rsidRDefault="00D01C8A" w:rsidP="00D01C8A">
            <w:pPr>
              <w:pStyle w:val="TableParagraph"/>
              <w:rPr>
                <w:sz w:val="20"/>
              </w:rPr>
            </w:pPr>
          </w:p>
        </w:tc>
      </w:tr>
      <w:tr w:rsidR="00D01C8A" w:rsidTr="00D01C8A">
        <w:trPr>
          <w:trHeight w:val="275"/>
        </w:trPr>
        <w:tc>
          <w:tcPr>
            <w:tcW w:w="10433" w:type="dxa"/>
            <w:gridSpan w:val="6"/>
          </w:tcPr>
          <w:p w:rsidR="00D01C8A" w:rsidRDefault="00D01C8A" w:rsidP="00D01C8A">
            <w:pPr>
              <w:pStyle w:val="TableParagraph"/>
              <w:spacing w:line="256" w:lineRule="exact"/>
              <w:ind w:left="108"/>
              <w:rPr>
                <w:b/>
                <w:sz w:val="24"/>
              </w:rPr>
            </w:pPr>
            <w:r>
              <w:rPr>
                <w:b/>
                <w:sz w:val="24"/>
              </w:rPr>
              <w:t>Раздел</w:t>
            </w:r>
            <w:r>
              <w:rPr>
                <w:b/>
                <w:spacing w:val="-5"/>
                <w:sz w:val="24"/>
              </w:rPr>
              <w:t xml:space="preserve"> </w:t>
            </w:r>
            <w:r>
              <w:rPr>
                <w:b/>
                <w:sz w:val="24"/>
              </w:rPr>
              <w:t>3.</w:t>
            </w:r>
            <w:r>
              <w:rPr>
                <w:b/>
                <w:spacing w:val="-4"/>
                <w:sz w:val="24"/>
              </w:rPr>
              <w:t xml:space="preserve"> </w:t>
            </w:r>
            <w:r>
              <w:rPr>
                <w:b/>
                <w:sz w:val="24"/>
              </w:rPr>
              <w:t>СОВРЕМЕННАЯ</w:t>
            </w:r>
            <w:r>
              <w:rPr>
                <w:b/>
                <w:spacing w:val="-4"/>
                <w:sz w:val="24"/>
              </w:rPr>
              <w:t xml:space="preserve"> </w:t>
            </w:r>
            <w:r>
              <w:rPr>
                <w:b/>
                <w:sz w:val="24"/>
              </w:rPr>
              <w:t>ПОЛИТИЧЕСКАЯ</w:t>
            </w:r>
            <w:r>
              <w:rPr>
                <w:b/>
                <w:spacing w:val="-3"/>
                <w:sz w:val="24"/>
              </w:rPr>
              <w:t xml:space="preserve"> </w:t>
            </w:r>
            <w:r>
              <w:rPr>
                <w:b/>
                <w:spacing w:val="-2"/>
                <w:sz w:val="24"/>
              </w:rPr>
              <w:t>КАРТА</w:t>
            </w:r>
          </w:p>
        </w:tc>
      </w:tr>
      <w:tr w:rsidR="00D01C8A" w:rsidTr="00D01C8A">
        <w:trPr>
          <w:trHeight w:val="553"/>
        </w:trPr>
        <w:tc>
          <w:tcPr>
            <w:tcW w:w="680" w:type="dxa"/>
          </w:tcPr>
          <w:p w:rsidR="00D01C8A" w:rsidRDefault="00D01C8A" w:rsidP="00D01C8A">
            <w:pPr>
              <w:pStyle w:val="TableParagraph"/>
              <w:spacing w:line="273" w:lineRule="exact"/>
              <w:ind w:left="108"/>
              <w:rPr>
                <w:sz w:val="24"/>
              </w:rPr>
            </w:pPr>
            <w:r>
              <w:rPr>
                <w:spacing w:val="-5"/>
                <w:sz w:val="24"/>
              </w:rPr>
              <w:t>3.1</w:t>
            </w:r>
          </w:p>
        </w:tc>
        <w:tc>
          <w:tcPr>
            <w:tcW w:w="2893" w:type="dxa"/>
          </w:tcPr>
          <w:p w:rsidR="00D01C8A" w:rsidRDefault="00D01C8A" w:rsidP="00D01C8A">
            <w:pPr>
              <w:pStyle w:val="TableParagraph"/>
              <w:spacing w:line="276" w:lineRule="exact"/>
              <w:ind w:left="107" w:right="224"/>
              <w:rPr>
                <w:sz w:val="24"/>
              </w:rPr>
            </w:pPr>
            <w:r>
              <w:rPr>
                <w:sz w:val="24"/>
              </w:rPr>
              <w:t>Политическая</w:t>
            </w:r>
            <w:r>
              <w:rPr>
                <w:spacing w:val="-15"/>
                <w:sz w:val="24"/>
              </w:rPr>
              <w:t xml:space="preserve"> </w:t>
            </w:r>
            <w:r>
              <w:rPr>
                <w:sz w:val="24"/>
              </w:rPr>
              <w:t>география и геополитика</w:t>
            </w:r>
          </w:p>
        </w:tc>
        <w:tc>
          <w:tcPr>
            <w:tcW w:w="1062" w:type="dxa"/>
          </w:tcPr>
          <w:p w:rsidR="00D01C8A" w:rsidRDefault="00D01C8A" w:rsidP="00D01C8A">
            <w:pPr>
              <w:pStyle w:val="TableParagraph"/>
              <w:spacing w:line="273" w:lineRule="exact"/>
              <w:ind w:left="69"/>
              <w:jc w:val="center"/>
              <w:rPr>
                <w:sz w:val="24"/>
              </w:rPr>
            </w:pPr>
            <w:r>
              <w:rPr>
                <w:spacing w:val="-10"/>
                <w:sz w:val="24"/>
              </w:rPr>
              <w:t>1</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rPr>
                <w:sz w:val="24"/>
              </w:rPr>
            </w:pPr>
          </w:p>
        </w:tc>
        <w:tc>
          <w:tcPr>
            <w:tcW w:w="2291" w:type="dxa"/>
          </w:tcPr>
          <w:p w:rsidR="00D01C8A" w:rsidRDefault="00D01C8A" w:rsidP="00D01C8A">
            <w:pPr>
              <w:pStyle w:val="TableParagraph"/>
              <w:rPr>
                <w:sz w:val="24"/>
              </w:rPr>
            </w:pPr>
          </w:p>
        </w:tc>
      </w:tr>
      <w:tr w:rsidR="00D01C8A" w:rsidTr="00D01C8A">
        <w:trPr>
          <w:trHeight w:val="551"/>
        </w:trPr>
        <w:tc>
          <w:tcPr>
            <w:tcW w:w="680" w:type="dxa"/>
          </w:tcPr>
          <w:p w:rsidR="00D01C8A" w:rsidRDefault="00D01C8A" w:rsidP="00D01C8A">
            <w:pPr>
              <w:pStyle w:val="TableParagraph"/>
              <w:spacing w:line="270" w:lineRule="exact"/>
              <w:ind w:left="108"/>
              <w:rPr>
                <w:sz w:val="24"/>
              </w:rPr>
            </w:pPr>
            <w:r>
              <w:rPr>
                <w:spacing w:val="-5"/>
                <w:sz w:val="24"/>
              </w:rPr>
              <w:t>3.2</w:t>
            </w:r>
          </w:p>
        </w:tc>
        <w:tc>
          <w:tcPr>
            <w:tcW w:w="2893" w:type="dxa"/>
          </w:tcPr>
          <w:p w:rsidR="00D01C8A" w:rsidRDefault="00D01C8A" w:rsidP="00D01C8A">
            <w:pPr>
              <w:pStyle w:val="TableParagraph"/>
              <w:spacing w:line="270" w:lineRule="exact"/>
              <w:ind w:left="107"/>
              <w:rPr>
                <w:sz w:val="24"/>
              </w:rPr>
            </w:pPr>
            <w:r>
              <w:rPr>
                <w:sz w:val="24"/>
              </w:rPr>
              <w:t>Классификации</w:t>
            </w:r>
            <w:r>
              <w:rPr>
                <w:spacing w:val="-6"/>
                <w:sz w:val="24"/>
              </w:rPr>
              <w:t xml:space="preserve"> </w:t>
            </w:r>
            <w:r>
              <w:rPr>
                <w:spacing w:val="-10"/>
                <w:sz w:val="24"/>
              </w:rPr>
              <w:t>и</w:t>
            </w:r>
          </w:p>
          <w:p w:rsidR="00D01C8A" w:rsidRDefault="00D01C8A" w:rsidP="00D01C8A">
            <w:pPr>
              <w:pStyle w:val="TableParagraph"/>
              <w:spacing w:line="261" w:lineRule="exact"/>
              <w:ind w:left="107"/>
              <w:rPr>
                <w:sz w:val="24"/>
              </w:rPr>
            </w:pPr>
            <w:r>
              <w:rPr>
                <w:sz w:val="24"/>
              </w:rPr>
              <w:t>типология</w:t>
            </w:r>
            <w:r>
              <w:rPr>
                <w:spacing w:val="-7"/>
                <w:sz w:val="24"/>
              </w:rPr>
              <w:t xml:space="preserve"> </w:t>
            </w:r>
            <w:r>
              <w:rPr>
                <w:sz w:val="24"/>
              </w:rPr>
              <w:t>стран</w:t>
            </w:r>
            <w:r>
              <w:rPr>
                <w:spacing w:val="-3"/>
                <w:sz w:val="24"/>
              </w:rPr>
              <w:t xml:space="preserve"> </w:t>
            </w:r>
            <w:r>
              <w:rPr>
                <w:spacing w:val="-4"/>
                <w:sz w:val="24"/>
              </w:rPr>
              <w:t>мира</w:t>
            </w:r>
          </w:p>
        </w:tc>
        <w:tc>
          <w:tcPr>
            <w:tcW w:w="1062" w:type="dxa"/>
          </w:tcPr>
          <w:p w:rsidR="00D01C8A" w:rsidRDefault="00D01C8A" w:rsidP="00D01C8A">
            <w:pPr>
              <w:pStyle w:val="TableParagraph"/>
              <w:spacing w:line="270" w:lineRule="exact"/>
              <w:ind w:left="69"/>
              <w:jc w:val="center"/>
              <w:rPr>
                <w:sz w:val="24"/>
              </w:rPr>
            </w:pPr>
            <w:r>
              <w:rPr>
                <w:spacing w:val="-10"/>
                <w:sz w:val="24"/>
              </w:rPr>
              <w:t>2</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rPr>
                <w:sz w:val="24"/>
              </w:rPr>
            </w:pPr>
          </w:p>
        </w:tc>
        <w:tc>
          <w:tcPr>
            <w:tcW w:w="2291" w:type="dxa"/>
          </w:tcPr>
          <w:p w:rsidR="00D01C8A" w:rsidRDefault="00D01C8A" w:rsidP="00D01C8A">
            <w:pPr>
              <w:pStyle w:val="TableParagraph"/>
              <w:rPr>
                <w:sz w:val="24"/>
              </w:rPr>
            </w:pPr>
          </w:p>
        </w:tc>
      </w:tr>
      <w:tr w:rsidR="00D01C8A" w:rsidTr="00D01C8A">
        <w:trPr>
          <w:trHeight w:val="275"/>
        </w:trPr>
        <w:tc>
          <w:tcPr>
            <w:tcW w:w="3573"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2" w:type="dxa"/>
          </w:tcPr>
          <w:p w:rsidR="00D01C8A" w:rsidRDefault="00D01C8A" w:rsidP="00D01C8A">
            <w:pPr>
              <w:pStyle w:val="TableParagraph"/>
              <w:spacing w:line="256" w:lineRule="exact"/>
              <w:ind w:left="69"/>
              <w:jc w:val="center"/>
              <w:rPr>
                <w:sz w:val="24"/>
              </w:rPr>
            </w:pPr>
            <w:r>
              <w:rPr>
                <w:spacing w:val="-10"/>
                <w:sz w:val="24"/>
              </w:rPr>
              <w:t>3</w:t>
            </w:r>
          </w:p>
        </w:tc>
        <w:tc>
          <w:tcPr>
            <w:tcW w:w="5798" w:type="dxa"/>
            <w:gridSpan w:val="3"/>
          </w:tcPr>
          <w:p w:rsidR="00D01C8A" w:rsidRDefault="00D01C8A" w:rsidP="00D01C8A">
            <w:pPr>
              <w:pStyle w:val="TableParagraph"/>
              <w:rPr>
                <w:sz w:val="20"/>
              </w:rPr>
            </w:pPr>
          </w:p>
        </w:tc>
      </w:tr>
      <w:tr w:rsidR="00D01C8A" w:rsidTr="00D01C8A">
        <w:trPr>
          <w:trHeight w:val="275"/>
        </w:trPr>
        <w:tc>
          <w:tcPr>
            <w:tcW w:w="10433" w:type="dxa"/>
            <w:gridSpan w:val="6"/>
          </w:tcPr>
          <w:p w:rsidR="00D01C8A" w:rsidRDefault="00D01C8A" w:rsidP="00D01C8A">
            <w:pPr>
              <w:pStyle w:val="TableParagraph"/>
              <w:spacing w:line="256" w:lineRule="exact"/>
              <w:ind w:left="108"/>
              <w:rPr>
                <w:b/>
                <w:sz w:val="24"/>
              </w:rPr>
            </w:pPr>
            <w:r>
              <w:rPr>
                <w:b/>
                <w:sz w:val="24"/>
              </w:rPr>
              <w:t>Раздел</w:t>
            </w:r>
            <w:r>
              <w:rPr>
                <w:b/>
                <w:spacing w:val="-3"/>
                <w:sz w:val="24"/>
              </w:rPr>
              <w:t xml:space="preserve"> </w:t>
            </w:r>
            <w:r>
              <w:rPr>
                <w:b/>
                <w:sz w:val="24"/>
              </w:rPr>
              <w:t>4.</w:t>
            </w:r>
            <w:r>
              <w:rPr>
                <w:b/>
                <w:spacing w:val="-3"/>
                <w:sz w:val="24"/>
              </w:rPr>
              <w:t xml:space="preserve"> </w:t>
            </w:r>
            <w:r>
              <w:rPr>
                <w:b/>
                <w:sz w:val="24"/>
              </w:rPr>
              <w:t>НАСЕЛЕНИЕ</w:t>
            </w:r>
            <w:r>
              <w:rPr>
                <w:b/>
                <w:spacing w:val="-2"/>
                <w:sz w:val="24"/>
              </w:rPr>
              <w:t xml:space="preserve"> </w:t>
            </w:r>
            <w:r>
              <w:rPr>
                <w:b/>
                <w:spacing w:val="-4"/>
                <w:sz w:val="24"/>
              </w:rPr>
              <w:t>МИРА</w:t>
            </w:r>
          </w:p>
        </w:tc>
      </w:tr>
      <w:tr w:rsidR="00D01C8A" w:rsidTr="00D01C8A">
        <w:trPr>
          <w:trHeight w:val="828"/>
        </w:trPr>
        <w:tc>
          <w:tcPr>
            <w:tcW w:w="680" w:type="dxa"/>
          </w:tcPr>
          <w:p w:rsidR="00D01C8A" w:rsidRDefault="00D01C8A" w:rsidP="00D01C8A">
            <w:pPr>
              <w:pStyle w:val="TableParagraph"/>
              <w:spacing w:line="270" w:lineRule="exact"/>
              <w:ind w:left="108"/>
              <w:rPr>
                <w:sz w:val="24"/>
              </w:rPr>
            </w:pPr>
            <w:r>
              <w:rPr>
                <w:spacing w:val="-5"/>
                <w:sz w:val="24"/>
              </w:rPr>
              <w:t>4.1</w:t>
            </w:r>
          </w:p>
        </w:tc>
        <w:tc>
          <w:tcPr>
            <w:tcW w:w="2893" w:type="dxa"/>
          </w:tcPr>
          <w:p w:rsidR="00D01C8A" w:rsidRDefault="00D01C8A" w:rsidP="00D01C8A">
            <w:pPr>
              <w:pStyle w:val="TableParagraph"/>
              <w:spacing w:line="270" w:lineRule="exact"/>
              <w:ind w:left="107"/>
              <w:rPr>
                <w:sz w:val="24"/>
              </w:rPr>
            </w:pPr>
            <w:r>
              <w:rPr>
                <w:sz w:val="24"/>
              </w:rPr>
              <w:t>Численность</w:t>
            </w:r>
            <w:r>
              <w:rPr>
                <w:spacing w:val="-6"/>
                <w:sz w:val="24"/>
              </w:rPr>
              <w:t xml:space="preserve"> </w:t>
            </w:r>
            <w:r>
              <w:rPr>
                <w:spacing w:val="-10"/>
                <w:sz w:val="24"/>
              </w:rPr>
              <w:t>и</w:t>
            </w:r>
          </w:p>
          <w:p w:rsidR="00D01C8A" w:rsidRDefault="00D01C8A" w:rsidP="00D01C8A">
            <w:pPr>
              <w:pStyle w:val="TableParagraph"/>
              <w:spacing w:line="276" w:lineRule="exact"/>
              <w:ind w:left="107" w:right="142"/>
              <w:rPr>
                <w:sz w:val="24"/>
              </w:rPr>
            </w:pPr>
            <w:r>
              <w:rPr>
                <w:spacing w:val="-2"/>
                <w:sz w:val="24"/>
              </w:rPr>
              <w:t>воспроизводство населения</w:t>
            </w:r>
          </w:p>
        </w:tc>
        <w:tc>
          <w:tcPr>
            <w:tcW w:w="1062" w:type="dxa"/>
          </w:tcPr>
          <w:p w:rsidR="00D01C8A" w:rsidRDefault="00D01C8A" w:rsidP="00D01C8A">
            <w:pPr>
              <w:pStyle w:val="TableParagraph"/>
              <w:spacing w:line="270" w:lineRule="exact"/>
              <w:ind w:left="69"/>
              <w:jc w:val="center"/>
              <w:rPr>
                <w:sz w:val="24"/>
              </w:rPr>
            </w:pPr>
            <w:r>
              <w:rPr>
                <w:spacing w:val="-10"/>
                <w:sz w:val="24"/>
              </w:rPr>
              <w:t>2</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0" w:lineRule="exact"/>
              <w:ind w:left="66" w:right="3"/>
              <w:jc w:val="center"/>
              <w:rPr>
                <w:sz w:val="24"/>
              </w:rPr>
            </w:pPr>
            <w:r>
              <w:rPr>
                <w:spacing w:val="-10"/>
                <w:sz w:val="24"/>
              </w:rPr>
              <w:t>1</w:t>
            </w:r>
          </w:p>
        </w:tc>
        <w:tc>
          <w:tcPr>
            <w:tcW w:w="2291" w:type="dxa"/>
          </w:tcPr>
          <w:p w:rsidR="00D01C8A" w:rsidRDefault="00D01C8A" w:rsidP="00D01C8A">
            <w:pPr>
              <w:pStyle w:val="TableParagraph"/>
              <w:rPr>
                <w:sz w:val="24"/>
              </w:rPr>
            </w:pPr>
          </w:p>
        </w:tc>
      </w:tr>
      <w:tr w:rsidR="00D01C8A" w:rsidTr="00D01C8A">
        <w:trPr>
          <w:trHeight w:val="551"/>
        </w:trPr>
        <w:tc>
          <w:tcPr>
            <w:tcW w:w="680" w:type="dxa"/>
          </w:tcPr>
          <w:p w:rsidR="00D01C8A" w:rsidRDefault="00D01C8A" w:rsidP="00D01C8A">
            <w:pPr>
              <w:pStyle w:val="TableParagraph"/>
              <w:spacing w:line="270" w:lineRule="exact"/>
              <w:ind w:left="108"/>
              <w:rPr>
                <w:sz w:val="24"/>
              </w:rPr>
            </w:pPr>
            <w:r>
              <w:rPr>
                <w:spacing w:val="-5"/>
                <w:sz w:val="24"/>
              </w:rPr>
              <w:t>4.2</w:t>
            </w:r>
          </w:p>
        </w:tc>
        <w:tc>
          <w:tcPr>
            <w:tcW w:w="2893" w:type="dxa"/>
          </w:tcPr>
          <w:p w:rsidR="00D01C8A" w:rsidRDefault="00D01C8A" w:rsidP="00D01C8A">
            <w:pPr>
              <w:pStyle w:val="TableParagraph"/>
              <w:spacing w:line="270" w:lineRule="exact"/>
              <w:ind w:left="107"/>
              <w:rPr>
                <w:sz w:val="24"/>
              </w:rPr>
            </w:pPr>
            <w:r>
              <w:rPr>
                <w:sz w:val="24"/>
              </w:rPr>
              <w:t>Состав</w:t>
            </w:r>
            <w:r>
              <w:rPr>
                <w:spacing w:val="-3"/>
                <w:sz w:val="24"/>
              </w:rPr>
              <w:t xml:space="preserve"> </w:t>
            </w:r>
            <w:r>
              <w:rPr>
                <w:sz w:val="24"/>
              </w:rPr>
              <w:t>и</w:t>
            </w:r>
            <w:r>
              <w:rPr>
                <w:spacing w:val="-1"/>
                <w:sz w:val="24"/>
              </w:rPr>
              <w:t xml:space="preserve"> </w:t>
            </w:r>
            <w:r>
              <w:rPr>
                <w:spacing w:val="-2"/>
                <w:sz w:val="24"/>
              </w:rPr>
              <w:t>структура</w:t>
            </w:r>
          </w:p>
          <w:p w:rsidR="00D01C8A" w:rsidRDefault="00D01C8A" w:rsidP="00D01C8A">
            <w:pPr>
              <w:pStyle w:val="TableParagraph"/>
              <w:spacing w:line="261" w:lineRule="exact"/>
              <w:ind w:left="107"/>
              <w:rPr>
                <w:sz w:val="24"/>
              </w:rPr>
            </w:pPr>
            <w:r>
              <w:rPr>
                <w:spacing w:val="-2"/>
                <w:sz w:val="24"/>
              </w:rPr>
              <w:t>населения</w:t>
            </w:r>
          </w:p>
        </w:tc>
        <w:tc>
          <w:tcPr>
            <w:tcW w:w="1062" w:type="dxa"/>
          </w:tcPr>
          <w:p w:rsidR="00D01C8A" w:rsidRDefault="00D01C8A" w:rsidP="00D01C8A">
            <w:pPr>
              <w:pStyle w:val="TableParagraph"/>
              <w:spacing w:line="270" w:lineRule="exact"/>
              <w:ind w:left="69"/>
              <w:jc w:val="center"/>
              <w:rPr>
                <w:sz w:val="24"/>
              </w:rPr>
            </w:pPr>
            <w:r>
              <w:rPr>
                <w:spacing w:val="-10"/>
                <w:sz w:val="24"/>
              </w:rPr>
              <w:t>2</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0" w:lineRule="exact"/>
              <w:ind w:left="66" w:right="3"/>
              <w:jc w:val="center"/>
              <w:rPr>
                <w:sz w:val="24"/>
              </w:rPr>
            </w:pPr>
            <w:r>
              <w:rPr>
                <w:spacing w:val="-10"/>
                <w:sz w:val="24"/>
              </w:rPr>
              <w:t>1</w:t>
            </w:r>
          </w:p>
        </w:tc>
        <w:tc>
          <w:tcPr>
            <w:tcW w:w="2291" w:type="dxa"/>
          </w:tcPr>
          <w:p w:rsidR="00D01C8A" w:rsidRDefault="00D01C8A" w:rsidP="00D01C8A">
            <w:pPr>
              <w:pStyle w:val="TableParagraph"/>
              <w:rPr>
                <w:sz w:val="24"/>
              </w:rPr>
            </w:pPr>
          </w:p>
        </w:tc>
      </w:tr>
      <w:tr w:rsidR="00D01C8A" w:rsidTr="00D01C8A">
        <w:trPr>
          <w:trHeight w:val="275"/>
        </w:trPr>
        <w:tc>
          <w:tcPr>
            <w:tcW w:w="680" w:type="dxa"/>
          </w:tcPr>
          <w:p w:rsidR="00D01C8A" w:rsidRDefault="00D01C8A" w:rsidP="00D01C8A">
            <w:pPr>
              <w:pStyle w:val="TableParagraph"/>
              <w:spacing w:line="256" w:lineRule="exact"/>
              <w:ind w:left="108"/>
              <w:rPr>
                <w:sz w:val="24"/>
              </w:rPr>
            </w:pPr>
            <w:r>
              <w:rPr>
                <w:spacing w:val="-5"/>
                <w:sz w:val="24"/>
              </w:rPr>
              <w:t>4.3</w:t>
            </w:r>
          </w:p>
        </w:tc>
        <w:tc>
          <w:tcPr>
            <w:tcW w:w="2893" w:type="dxa"/>
          </w:tcPr>
          <w:p w:rsidR="00D01C8A" w:rsidRDefault="00D01C8A" w:rsidP="00D01C8A">
            <w:pPr>
              <w:pStyle w:val="TableParagraph"/>
              <w:spacing w:line="256" w:lineRule="exact"/>
              <w:ind w:left="107"/>
              <w:rPr>
                <w:sz w:val="24"/>
              </w:rPr>
            </w:pPr>
            <w:r>
              <w:rPr>
                <w:sz w:val="24"/>
              </w:rPr>
              <w:t>Размещение</w:t>
            </w:r>
            <w:r>
              <w:rPr>
                <w:spacing w:val="-5"/>
                <w:sz w:val="24"/>
              </w:rPr>
              <w:t xml:space="preserve"> </w:t>
            </w:r>
            <w:r>
              <w:rPr>
                <w:spacing w:val="-2"/>
                <w:sz w:val="24"/>
              </w:rPr>
              <w:t>населения</w:t>
            </w:r>
          </w:p>
        </w:tc>
        <w:tc>
          <w:tcPr>
            <w:tcW w:w="1062" w:type="dxa"/>
          </w:tcPr>
          <w:p w:rsidR="00D01C8A" w:rsidRDefault="00D01C8A" w:rsidP="00D01C8A">
            <w:pPr>
              <w:pStyle w:val="TableParagraph"/>
              <w:spacing w:line="256" w:lineRule="exact"/>
              <w:ind w:left="69"/>
              <w:jc w:val="center"/>
              <w:rPr>
                <w:sz w:val="24"/>
              </w:rPr>
            </w:pPr>
            <w:r>
              <w:rPr>
                <w:spacing w:val="-10"/>
                <w:sz w:val="24"/>
              </w:rPr>
              <w:t>2</w:t>
            </w:r>
          </w:p>
        </w:tc>
        <w:tc>
          <w:tcPr>
            <w:tcW w:w="1717" w:type="dxa"/>
          </w:tcPr>
          <w:p w:rsidR="00D01C8A" w:rsidRDefault="00D01C8A" w:rsidP="00D01C8A">
            <w:pPr>
              <w:pStyle w:val="TableParagraph"/>
              <w:rPr>
                <w:sz w:val="20"/>
              </w:rPr>
            </w:pPr>
          </w:p>
        </w:tc>
        <w:tc>
          <w:tcPr>
            <w:tcW w:w="1790" w:type="dxa"/>
          </w:tcPr>
          <w:p w:rsidR="00D01C8A" w:rsidRDefault="00D01C8A" w:rsidP="00D01C8A">
            <w:pPr>
              <w:pStyle w:val="TableParagraph"/>
              <w:spacing w:line="256" w:lineRule="exact"/>
              <w:ind w:left="66"/>
              <w:jc w:val="center"/>
              <w:rPr>
                <w:sz w:val="24"/>
              </w:rPr>
            </w:pPr>
            <w:r>
              <w:rPr>
                <w:spacing w:val="-5"/>
                <w:sz w:val="24"/>
              </w:rPr>
              <w:t>0.5</w:t>
            </w:r>
          </w:p>
        </w:tc>
        <w:tc>
          <w:tcPr>
            <w:tcW w:w="2291" w:type="dxa"/>
          </w:tcPr>
          <w:p w:rsidR="00D01C8A" w:rsidRDefault="00D01C8A" w:rsidP="00D01C8A">
            <w:pPr>
              <w:pStyle w:val="TableParagraph"/>
              <w:rPr>
                <w:sz w:val="20"/>
              </w:rPr>
            </w:pPr>
          </w:p>
        </w:tc>
      </w:tr>
      <w:tr w:rsidR="00D01C8A" w:rsidTr="00D01C8A">
        <w:trPr>
          <w:trHeight w:val="554"/>
        </w:trPr>
        <w:tc>
          <w:tcPr>
            <w:tcW w:w="680" w:type="dxa"/>
          </w:tcPr>
          <w:p w:rsidR="00D01C8A" w:rsidRDefault="00D01C8A" w:rsidP="00D01C8A">
            <w:pPr>
              <w:pStyle w:val="TableParagraph"/>
              <w:spacing w:line="273" w:lineRule="exact"/>
              <w:ind w:left="108"/>
              <w:rPr>
                <w:sz w:val="24"/>
              </w:rPr>
            </w:pPr>
            <w:r>
              <w:rPr>
                <w:spacing w:val="-5"/>
                <w:sz w:val="24"/>
              </w:rPr>
              <w:t>4.4</w:t>
            </w:r>
          </w:p>
        </w:tc>
        <w:tc>
          <w:tcPr>
            <w:tcW w:w="2893" w:type="dxa"/>
          </w:tcPr>
          <w:p w:rsidR="00D01C8A" w:rsidRDefault="00D01C8A" w:rsidP="00D01C8A">
            <w:pPr>
              <w:pStyle w:val="TableParagraph"/>
              <w:spacing w:line="276" w:lineRule="exact"/>
              <w:ind w:left="107" w:right="1126"/>
              <w:rPr>
                <w:sz w:val="24"/>
              </w:rPr>
            </w:pPr>
            <w:r>
              <w:rPr>
                <w:sz w:val="24"/>
              </w:rPr>
              <w:t>Качество</w:t>
            </w:r>
            <w:r>
              <w:rPr>
                <w:spacing w:val="-15"/>
                <w:sz w:val="24"/>
              </w:rPr>
              <w:t xml:space="preserve"> </w:t>
            </w:r>
            <w:r>
              <w:rPr>
                <w:sz w:val="24"/>
              </w:rPr>
              <w:t xml:space="preserve">жизни </w:t>
            </w:r>
            <w:r>
              <w:rPr>
                <w:spacing w:val="-2"/>
                <w:sz w:val="24"/>
              </w:rPr>
              <w:t>населения</w:t>
            </w:r>
          </w:p>
        </w:tc>
        <w:tc>
          <w:tcPr>
            <w:tcW w:w="1062" w:type="dxa"/>
          </w:tcPr>
          <w:p w:rsidR="00D01C8A" w:rsidRDefault="00D01C8A" w:rsidP="00D01C8A">
            <w:pPr>
              <w:pStyle w:val="TableParagraph"/>
              <w:spacing w:line="273" w:lineRule="exact"/>
              <w:ind w:left="69"/>
              <w:jc w:val="center"/>
              <w:rPr>
                <w:sz w:val="24"/>
              </w:rPr>
            </w:pPr>
            <w:r>
              <w:rPr>
                <w:spacing w:val="-10"/>
                <w:sz w:val="24"/>
              </w:rPr>
              <w:t>1</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3" w:lineRule="exact"/>
              <w:ind w:left="66"/>
              <w:jc w:val="center"/>
              <w:rPr>
                <w:sz w:val="24"/>
              </w:rPr>
            </w:pPr>
            <w:r>
              <w:rPr>
                <w:spacing w:val="-5"/>
                <w:sz w:val="24"/>
              </w:rPr>
              <w:t>0.5</w:t>
            </w:r>
          </w:p>
        </w:tc>
        <w:tc>
          <w:tcPr>
            <w:tcW w:w="2291" w:type="dxa"/>
          </w:tcPr>
          <w:p w:rsidR="00D01C8A" w:rsidRDefault="00D01C8A" w:rsidP="00D01C8A">
            <w:pPr>
              <w:pStyle w:val="TableParagraph"/>
              <w:rPr>
                <w:sz w:val="24"/>
              </w:rPr>
            </w:pPr>
          </w:p>
        </w:tc>
      </w:tr>
      <w:tr w:rsidR="00D01C8A" w:rsidTr="00D01C8A">
        <w:trPr>
          <w:trHeight w:val="275"/>
        </w:trPr>
        <w:tc>
          <w:tcPr>
            <w:tcW w:w="3573" w:type="dxa"/>
            <w:gridSpan w:val="2"/>
          </w:tcPr>
          <w:p w:rsidR="00D01C8A" w:rsidRDefault="00D01C8A" w:rsidP="00D01C8A">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2" w:type="dxa"/>
          </w:tcPr>
          <w:p w:rsidR="00D01C8A" w:rsidRDefault="00D01C8A" w:rsidP="00D01C8A">
            <w:pPr>
              <w:pStyle w:val="TableParagraph"/>
              <w:spacing w:line="256" w:lineRule="exact"/>
              <w:ind w:left="69"/>
              <w:jc w:val="center"/>
              <w:rPr>
                <w:sz w:val="24"/>
              </w:rPr>
            </w:pPr>
            <w:r>
              <w:rPr>
                <w:spacing w:val="-10"/>
                <w:sz w:val="24"/>
              </w:rPr>
              <w:t>7</w:t>
            </w:r>
          </w:p>
        </w:tc>
        <w:tc>
          <w:tcPr>
            <w:tcW w:w="5798" w:type="dxa"/>
            <w:gridSpan w:val="3"/>
          </w:tcPr>
          <w:p w:rsidR="00D01C8A" w:rsidRDefault="00D01C8A" w:rsidP="00D01C8A">
            <w:pPr>
              <w:pStyle w:val="TableParagraph"/>
              <w:rPr>
                <w:sz w:val="20"/>
              </w:rPr>
            </w:pPr>
          </w:p>
        </w:tc>
      </w:tr>
      <w:tr w:rsidR="00D01C8A" w:rsidTr="00D01C8A">
        <w:trPr>
          <w:trHeight w:val="275"/>
        </w:trPr>
        <w:tc>
          <w:tcPr>
            <w:tcW w:w="10433" w:type="dxa"/>
            <w:gridSpan w:val="6"/>
          </w:tcPr>
          <w:p w:rsidR="00D01C8A" w:rsidRDefault="00D01C8A" w:rsidP="00D01C8A">
            <w:pPr>
              <w:pStyle w:val="TableParagraph"/>
              <w:spacing w:line="256" w:lineRule="exact"/>
              <w:ind w:left="108"/>
              <w:rPr>
                <w:b/>
                <w:sz w:val="24"/>
              </w:rPr>
            </w:pPr>
            <w:r>
              <w:rPr>
                <w:b/>
                <w:sz w:val="24"/>
              </w:rPr>
              <w:lastRenderedPageBreak/>
              <w:t>Раздел</w:t>
            </w:r>
            <w:r>
              <w:rPr>
                <w:b/>
                <w:spacing w:val="-1"/>
                <w:sz w:val="24"/>
              </w:rPr>
              <w:t xml:space="preserve"> </w:t>
            </w:r>
            <w:r>
              <w:rPr>
                <w:b/>
                <w:sz w:val="24"/>
              </w:rPr>
              <w:t>5.</w:t>
            </w:r>
            <w:r>
              <w:rPr>
                <w:b/>
                <w:spacing w:val="-2"/>
                <w:sz w:val="24"/>
              </w:rPr>
              <w:t xml:space="preserve"> </w:t>
            </w:r>
            <w:r>
              <w:rPr>
                <w:b/>
                <w:sz w:val="24"/>
              </w:rPr>
              <w:t>МИРОВОЕ</w:t>
            </w:r>
            <w:r>
              <w:rPr>
                <w:b/>
                <w:spacing w:val="-1"/>
                <w:sz w:val="24"/>
              </w:rPr>
              <w:t xml:space="preserve"> </w:t>
            </w:r>
            <w:r>
              <w:rPr>
                <w:b/>
                <w:spacing w:val="-2"/>
                <w:sz w:val="24"/>
              </w:rPr>
              <w:t>ХОЗЯЙСТВО</w:t>
            </w:r>
          </w:p>
        </w:tc>
      </w:tr>
      <w:tr w:rsidR="00D01C8A" w:rsidTr="00D01C8A">
        <w:trPr>
          <w:trHeight w:val="1380"/>
        </w:trPr>
        <w:tc>
          <w:tcPr>
            <w:tcW w:w="680" w:type="dxa"/>
          </w:tcPr>
          <w:p w:rsidR="00D01C8A" w:rsidRDefault="00D01C8A" w:rsidP="00D01C8A">
            <w:pPr>
              <w:pStyle w:val="TableParagraph"/>
              <w:spacing w:line="270" w:lineRule="exact"/>
              <w:ind w:left="108"/>
              <w:rPr>
                <w:sz w:val="24"/>
              </w:rPr>
            </w:pPr>
            <w:r>
              <w:rPr>
                <w:spacing w:val="-5"/>
                <w:sz w:val="24"/>
              </w:rPr>
              <w:t>5.1</w:t>
            </w:r>
          </w:p>
        </w:tc>
        <w:tc>
          <w:tcPr>
            <w:tcW w:w="2893" w:type="dxa"/>
          </w:tcPr>
          <w:p w:rsidR="00D01C8A" w:rsidRDefault="00D01C8A" w:rsidP="00D01C8A">
            <w:pPr>
              <w:pStyle w:val="TableParagraph"/>
              <w:ind w:left="107" w:right="674"/>
              <w:rPr>
                <w:sz w:val="24"/>
              </w:rPr>
            </w:pPr>
            <w:r>
              <w:rPr>
                <w:sz w:val="24"/>
              </w:rPr>
              <w:t>Состав и структура мирового</w:t>
            </w:r>
            <w:r>
              <w:rPr>
                <w:spacing w:val="-15"/>
                <w:sz w:val="24"/>
              </w:rPr>
              <w:t xml:space="preserve"> </w:t>
            </w:r>
            <w:r>
              <w:rPr>
                <w:sz w:val="24"/>
              </w:rPr>
              <w:t>хозяйства.</w:t>
            </w:r>
          </w:p>
          <w:p w:rsidR="00D01C8A" w:rsidRDefault="00D01C8A" w:rsidP="00D01C8A">
            <w:pPr>
              <w:pStyle w:val="TableParagraph"/>
              <w:ind w:left="107" w:right="142"/>
              <w:rPr>
                <w:sz w:val="24"/>
              </w:rPr>
            </w:pPr>
            <w:r>
              <w:rPr>
                <w:spacing w:val="-2"/>
                <w:sz w:val="24"/>
              </w:rPr>
              <w:t>Международное географическое</w:t>
            </w:r>
          </w:p>
          <w:p w:rsidR="00D01C8A" w:rsidRDefault="00D01C8A" w:rsidP="00D01C8A">
            <w:pPr>
              <w:pStyle w:val="TableParagraph"/>
              <w:spacing w:line="261" w:lineRule="exact"/>
              <w:ind w:left="107"/>
              <w:rPr>
                <w:sz w:val="24"/>
              </w:rPr>
            </w:pPr>
            <w:r>
              <w:rPr>
                <w:sz w:val="24"/>
              </w:rPr>
              <w:t>разделение</w:t>
            </w:r>
            <w:r>
              <w:rPr>
                <w:spacing w:val="-4"/>
                <w:sz w:val="24"/>
              </w:rPr>
              <w:t xml:space="preserve"> </w:t>
            </w:r>
            <w:r>
              <w:rPr>
                <w:spacing w:val="-2"/>
                <w:sz w:val="24"/>
              </w:rPr>
              <w:t>труда</w:t>
            </w:r>
          </w:p>
        </w:tc>
        <w:tc>
          <w:tcPr>
            <w:tcW w:w="1062" w:type="dxa"/>
          </w:tcPr>
          <w:p w:rsidR="00D01C8A" w:rsidRDefault="00D01C8A" w:rsidP="00D01C8A">
            <w:pPr>
              <w:pStyle w:val="TableParagraph"/>
              <w:spacing w:line="270" w:lineRule="exact"/>
              <w:ind w:left="69"/>
              <w:jc w:val="center"/>
              <w:rPr>
                <w:sz w:val="24"/>
              </w:rPr>
            </w:pPr>
            <w:r>
              <w:rPr>
                <w:spacing w:val="-10"/>
                <w:sz w:val="24"/>
              </w:rPr>
              <w:t>2</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0" w:lineRule="exact"/>
              <w:ind w:left="66"/>
              <w:jc w:val="center"/>
              <w:rPr>
                <w:sz w:val="24"/>
              </w:rPr>
            </w:pPr>
            <w:r>
              <w:rPr>
                <w:spacing w:val="-5"/>
                <w:sz w:val="24"/>
              </w:rPr>
              <w:t>0.5</w:t>
            </w:r>
          </w:p>
        </w:tc>
        <w:tc>
          <w:tcPr>
            <w:tcW w:w="2291" w:type="dxa"/>
          </w:tcPr>
          <w:p w:rsidR="00D01C8A" w:rsidRDefault="00D01C8A" w:rsidP="00D01C8A">
            <w:pPr>
              <w:pStyle w:val="TableParagraph"/>
              <w:rPr>
                <w:sz w:val="24"/>
              </w:rPr>
            </w:pPr>
          </w:p>
        </w:tc>
      </w:tr>
      <w:tr w:rsidR="00D01C8A" w:rsidTr="00D01C8A">
        <w:trPr>
          <w:trHeight w:val="275"/>
        </w:trPr>
        <w:tc>
          <w:tcPr>
            <w:tcW w:w="680" w:type="dxa"/>
          </w:tcPr>
          <w:p w:rsidR="00D01C8A" w:rsidRDefault="00D01C8A" w:rsidP="00D01C8A">
            <w:pPr>
              <w:pStyle w:val="TableParagraph"/>
              <w:spacing w:line="256" w:lineRule="exact"/>
              <w:ind w:left="108"/>
              <w:rPr>
                <w:sz w:val="24"/>
              </w:rPr>
            </w:pPr>
            <w:r>
              <w:rPr>
                <w:spacing w:val="-5"/>
                <w:sz w:val="24"/>
              </w:rPr>
              <w:t>5.2</w:t>
            </w:r>
          </w:p>
        </w:tc>
        <w:tc>
          <w:tcPr>
            <w:tcW w:w="2893" w:type="dxa"/>
          </w:tcPr>
          <w:p w:rsidR="00D01C8A" w:rsidRDefault="00D01C8A" w:rsidP="00D01C8A">
            <w:pPr>
              <w:pStyle w:val="TableParagraph"/>
              <w:spacing w:line="256" w:lineRule="exact"/>
              <w:ind w:left="107"/>
              <w:rPr>
                <w:sz w:val="24"/>
              </w:rPr>
            </w:pPr>
            <w:r>
              <w:rPr>
                <w:spacing w:val="-2"/>
                <w:sz w:val="24"/>
              </w:rPr>
              <w:t>Международная</w:t>
            </w:r>
          </w:p>
        </w:tc>
        <w:tc>
          <w:tcPr>
            <w:tcW w:w="1062" w:type="dxa"/>
          </w:tcPr>
          <w:p w:rsidR="00D01C8A" w:rsidRDefault="00D01C8A" w:rsidP="00D01C8A">
            <w:pPr>
              <w:pStyle w:val="TableParagraph"/>
              <w:spacing w:line="256" w:lineRule="exact"/>
              <w:ind w:left="69"/>
              <w:jc w:val="center"/>
              <w:rPr>
                <w:sz w:val="24"/>
              </w:rPr>
            </w:pPr>
            <w:r>
              <w:rPr>
                <w:spacing w:val="-10"/>
                <w:sz w:val="24"/>
              </w:rPr>
              <w:t>1</w:t>
            </w:r>
          </w:p>
        </w:tc>
        <w:tc>
          <w:tcPr>
            <w:tcW w:w="1717" w:type="dxa"/>
          </w:tcPr>
          <w:p w:rsidR="00D01C8A" w:rsidRDefault="00D01C8A" w:rsidP="00D01C8A">
            <w:pPr>
              <w:pStyle w:val="TableParagraph"/>
              <w:rPr>
                <w:sz w:val="20"/>
              </w:rPr>
            </w:pPr>
          </w:p>
        </w:tc>
        <w:tc>
          <w:tcPr>
            <w:tcW w:w="1790" w:type="dxa"/>
          </w:tcPr>
          <w:p w:rsidR="00D01C8A" w:rsidRDefault="00D01C8A" w:rsidP="00D01C8A">
            <w:pPr>
              <w:pStyle w:val="TableParagraph"/>
              <w:rPr>
                <w:sz w:val="20"/>
              </w:rPr>
            </w:pPr>
          </w:p>
        </w:tc>
        <w:tc>
          <w:tcPr>
            <w:tcW w:w="2291" w:type="dxa"/>
          </w:tcPr>
          <w:p w:rsidR="00D01C8A" w:rsidRDefault="00D01C8A" w:rsidP="00D01C8A">
            <w:pPr>
              <w:pStyle w:val="TableParagraph"/>
              <w:rPr>
                <w:sz w:val="20"/>
              </w:rPr>
            </w:pPr>
          </w:p>
        </w:tc>
      </w:tr>
    </w:tbl>
    <w:p w:rsidR="00D01C8A" w:rsidRDefault="00D01C8A" w:rsidP="00D01C8A">
      <w:pPr>
        <w:rPr>
          <w:sz w:val="20"/>
        </w:rPr>
        <w:sectPr w:rsidR="00D01C8A">
          <w:pgSz w:w="11920" w:h="16860"/>
          <w:pgMar w:top="780" w:right="340" w:bottom="900" w:left="660" w:header="0" w:footer="608"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893"/>
        <w:gridCol w:w="1062"/>
        <w:gridCol w:w="1717"/>
        <w:gridCol w:w="1790"/>
        <w:gridCol w:w="2291"/>
      </w:tblGrid>
      <w:tr w:rsidR="00D01C8A" w:rsidTr="00D01C8A">
        <w:trPr>
          <w:trHeight w:val="551"/>
        </w:trPr>
        <w:tc>
          <w:tcPr>
            <w:tcW w:w="680" w:type="dxa"/>
          </w:tcPr>
          <w:p w:rsidR="00D01C8A" w:rsidRDefault="00D01C8A" w:rsidP="00D01C8A">
            <w:pPr>
              <w:pStyle w:val="TableParagraph"/>
              <w:rPr>
                <w:sz w:val="24"/>
              </w:rPr>
            </w:pPr>
          </w:p>
        </w:tc>
        <w:tc>
          <w:tcPr>
            <w:tcW w:w="2893" w:type="dxa"/>
          </w:tcPr>
          <w:p w:rsidR="00D01C8A" w:rsidRDefault="00D01C8A" w:rsidP="00D01C8A">
            <w:pPr>
              <w:pStyle w:val="TableParagraph"/>
              <w:spacing w:line="276" w:lineRule="exact"/>
              <w:ind w:left="107" w:right="224"/>
              <w:rPr>
                <w:sz w:val="24"/>
              </w:rPr>
            </w:pPr>
            <w:r>
              <w:rPr>
                <w:spacing w:val="-2"/>
                <w:sz w:val="24"/>
              </w:rPr>
              <w:t>экономическая интеграция</w:t>
            </w:r>
          </w:p>
        </w:tc>
        <w:tc>
          <w:tcPr>
            <w:tcW w:w="1062" w:type="dxa"/>
          </w:tcPr>
          <w:p w:rsidR="00D01C8A" w:rsidRDefault="00D01C8A" w:rsidP="00D01C8A">
            <w:pPr>
              <w:pStyle w:val="TableParagraph"/>
              <w:rPr>
                <w:sz w:val="24"/>
              </w:rPr>
            </w:pP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rPr>
                <w:sz w:val="24"/>
              </w:rPr>
            </w:pPr>
          </w:p>
        </w:tc>
        <w:tc>
          <w:tcPr>
            <w:tcW w:w="2291" w:type="dxa"/>
          </w:tcPr>
          <w:p w:rsidR="00D01C8A" w:rsidRDefault="00D01C8A" w:rsidP="00D01C8A">
            <w:pPr>
              <w:pStyle w:val="TableParagraph"/>
              <w:rPr>
                <w:sz w:val="24"/>
              </w:rPr>
            </w:pPr>
          </w:p>
        </w:tc>
      </w:tr>
      <w:tr w:rsidR="00D01C8A" w:rsidTr="00D01C8A">
        <w:trPr>
          <w:trHeight w:val="1104"/>
        </w:trPr>
        <w:tc>
          <w:tcPr>
            <w:tcW w:w="680" w:type="dxa"/>
          </w:tcPr>
          <w:p w:rsidR="00D01C8A" w:rsidRDefault="00D01C8A" w:rsidP="00D01C8A">
            <w:pPr>
              <w:pStyle w:val="TableParagraph"/>
              <w:spacing w:line="275" w:lineRule="exact"/>
              <w:ind w:left="108"/>
              <w:rPr>
                <w:sz w:val="24"/>
              </w:rPr>
            </w:pPr>
            <w:r>
              <w:rPr>
                <w:spacing w:val="-5"/>
                <w:sz w:val="24"/>
              </w:rPr>
              <w:t>5.3</w:t>
            </w:r>
          </w:p>
        </w:tc>
        <w:tc>
          <w:tcPr>
            <w:tcW w:w="2893" w:type="dxa"/>
          </w:tcPr>
          <w:p w:rsidR="00D01C8A" w:rsidRDefault="00D01C8A" w:rsidP="00D01C8A">
            <w:pPr>
              <w:pStyle w:val="TableParagraph"/>
              <w:ind w:left="107" w:right="781"/>
              <w:jc w:val="both"/>
              <w:rPr>
                <w:sz w:val="24"/>
              </w:rPr>
            </w:pPr>
            <w:r>
              <w:rPr>
                <w:sz w:val="24"/>
              </w:rPr>
              <w:t>География</w:t>
            </w:r>
            <w:r>
              <w:rPr>
                <w:spacing w:val="-15"/>
                <w:sz w:val="24"/>
              </w:rPr>
              <w:t xml:space="preserve"> </w:t>
            </w:r>
            <w:r>
              <w:rPr>
                <w:sz w:val="24"/>
              </w:rPr>
              <w:t xml:space="preserve">главных отраслей мирового </w:t>
            </w:r>
            <w:r>
              <w:rPr>
                <w:spacing w:val="-2"/>
                <w:sz w:val="24"/>
              </w:rPr>
              <w:t>хозяйства.</w:t>
            </w:r>
          </w:p>
          <w:p w:rsidR="00D01C8A" w:rsidRDefault="00D01C8A" w:rsidP="00D01C8A">
            <w:pPr>
              <w:pStyle w:val="TableParagraph"/>
              <w:spacing w:line="257" w:lineRule="exact"/>
              <w:ind w:left="107"/>
              <w:jc w:val="both"/>
              <w:rPr>
                <w:sz w:val="24"/>
              </w:rPr>
            </w:pPr>
            <w:r>
              <w:rPr>
                <w:sz w:val="24"/>
              </w:rPr>
              <w:t>Промышленность</w:t>
            </w:r>
            <w:r>
              <w:rPr>
                <w:spacing w:val="-7"/>
                <w:sz w:val="24"/>
              </w:rPr>
              <w:t xml:space="preserve"> </w:t>
            </w:r>
            <w:r>
              <w:rPr>
                <w:spacing w:val="-4"/>
                <w:sz w:val="24"/>
              </w:rPr>
              <w:t>мира</w:t>
            </w:r>
          </w:p>
        </w:tc>
        <w:tc>
          <w:tcPr>
            <w:tcW w:w="1062" w:type="dxa"/>
          </w:tcPr>
          <w:p w:rsidR="00D01C8A" w:rsidRDefault="00D01C8A" w:rsidP="00D01C8A">
            <w:pPr>
              <w:pStyle w:val="TableParagraph"/>
              <w:spacing w:line="275" w:lineRule="exact"/>
              <w:ind w:left="69"/>
              <w:jc w:val="center"/>
              <w:rPr>
                <w:sz w:val="24"/>
              </w:rPr>
            </w:pPr>
            <w:r>
              <w:rPr>
                <w:spacing w:val="-10"/>
                <w:sz w:val="24"/>
              </w:rPr>
              <w:t>6</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spacing w:line="275" w:lineRule="exact"/>
              <w:ind w:left="66" w:right="3"/>
              <w:jc w:val="center"/>
              <w:rPr>
                <w:sz w:val="24"/>
              </w:rPr>
            </w:pPr>
            <w:r>
              <w:rPr>
                <w:spacing w:val="-10"/>
                <w:sz w:val="24"/>
              </w:rPr>
              <w:t>1</w:t>
            </w:r>
          </w:p>
        </w:tc>
        <w:tc>
          <w:tcPr>
            <w:tcW w:w="2291" w:type="dxa"/>
          </w:tcPr>
          <w:p w:rsidR="00D01C8A" w:rsidRDefault="00D01C8A" w:rsidP="00D01C8A">
            <w:pPr>
              <w:pStyle w:val="TableParagraph"/>
              <w:rPr>
                <w:sz w:val="24"/>
              </w:rPr>
            </w:pPr>
          </w:p>
        </w:tc>
      </w:tr>
      <w:tr w:rsidR="00D01C8A" w:rsidTr="00D01C8A">
        <w:trPr>
          <w:trHeight w:val="275"/>
        </w:trPr>
        <w:tc>
          <w:tcPr>
            <w:tcW w:w="680" w:type="dxa"/>
          </w:tcPr>
          <w:p w:rsidR="00D01C8A" w:rsidRDefault="00D01C8A" w:rsidP="00D01C8A">
            <w:pPr>
              <w:pStyle w:val="TableParagraph"/>
              <w:spacing w:line="256" w:lineRule="exact"/>
              <w:ind w:left="108"/>
              <w:rPr>
                <w:sz w:val="24"/>
              </w:rPr>
            </w:pPr>
            <w:r>
              <w:rPr>
                <w:spacing w:val="-5"/>
                <w:sz w:val="24"/>
              </w:rPr>
              <w:t>5.4</w:t>
            </w:r>
          </w:p>
        </w:tc>
        <w:tc>
          <w:tcPr>
            <w:tcW w:w="2893" w:type="dxa"/>
          </w:tcPr>
          <w:p w:rsidR="00D01C8A" w:rsidRDefault="00D01C8A" w:rsidP="00D01C8A">
            <w:pPr>
              <w:pStyle w:val="TableParagraph"/>
              <w:spacing w:line="256" w:lineRule="exact"/>
              <w:ind w:left="107"/>
              <w:rPr>
                <w:sz w:val="24"/>
              </w:rPr>
            </w:pPr>
            <w:r>
              <w:rPr>
                <w:sz w:val="24"/>
              </w:rPr>
              <w:t>Сельское</w:t>
            </w:r>
            <w:r>
              <w:rPr>
                <w:spacing w:val="-6"/>
                <w:sz w:val="24"/>
              </w:rPr>
              <w:t xml:space="preserve"> </w:t>
            </w:r>
            <w:r>
              <w:rPr>
                <w:sz w:val="24"/>
              </w:rPr>
              <w:t>хозяйство</w:t>
            </w:r>
            <w:r>
              <w:rPr>
                <w:spacing w:val="-2"/>
                <w:sz w:val="24"/>
              </w:rPr>
              <w:t xml:space="preserve"> </w:t>
            </w:r>
            <w:r>
              <w:rPr>
                <w:spacing w:val="-4"/>
                <w:sz w:val="24"/>
              </w:rPr>
              <w:t>мира</w:t>
            </w:r>
          </w:p>
        </w:tc>
        <w:tc>
          <w:tcPr>
            <w:tcW w:w="1062" w:type="dxa"/>
          </w:tcPr>
          <w:p w:rsidR="00D01C8A" w:rsidRDefault="00D01C8A" w:rsidP="00D01C8A">
            <w:pPr>
              <w:pStyle w:val="TableParagraph"/>
              <w:spacing w:line="256" w:lineRule="exact"/>
              <w:ind w:left="69"/>
              <w:jc w:val="center"/>
              <w:rPr>
                <w:sz w:val="24"/>
              </w:rPr>
            </w:pPr>
            <w:r>
              <w:rPr>
                <w:spacing w:val="-10"/>
                <w:sz w:val="24"/>
              </w:rPr>
              <w:t>2</w:t>
            </w:r>
          </w:p>
        </w:tc>
        <w:tc>
          <w:tcPr>
            <w:tcW w:w="1717" w:type="dxa"/>
          </w:tcPr>
          <w:p w:rsidR="00D01C8A" w:rsidRDefault="00D01C8A" w:rsidP="00D01C8A">
            <w:pPr>
              <w:pStyle w:val="TableParagraph"/>
              <w:rPr>
                <w:sz w:val="20"/>
              </w:rPr>
            </w:pPr>
          </w:p>
        </w:tc>
        <w:tc>
          <w:tcPr>
            <w:tcW w:w="1790" w:type="dxa"/>
          </w:tcPr>
          <w:p w:rsidR="00D01C8A" w:rsidRDefault="00D01C8A" w:rsidP="00D01C8A">
            <w:pPr>
              <w:pStyle w:val="TableParagraph"/>
              <w:rPr>
                <w:sz w:val="20"/>
              </w:rPr>
            </w:pPr>
          </w:p>
        </w:tc>
        <w:tc>
          <w:tcPr>
            <w:tcW w:w="2291" w:type="dxa"/>
          </w:tcPr>
          <w:p w:rsidR="00D01C8A" w:rsidRDefault="00D01C8A" w:rsidP="00D01C8A">
            <w:pPr>
              <w:pStyle w:val="TableParagraph"/>
              <w:rPr>
                <w:sz w:val="20"/>
              </w:rPr>
            </w:pPr>
          </w:p>
        </w:tc>
      </w:tr>
      <w:tr w:rsidR="00D01C8A" w:rsidTr="00D01C8A">
        <w:trPr>
          <w:trHeight w:val="827"/>
        </w:trPr>
        <w:tc>
          <w:tcPr>
            <w:tcW w:w="680" w:type="dxa"/>
          </w:tcPr>
          <w:p w:rsidR="00D01C8A" w:rsidRDefault="00D01C8A" w:rsidP="00D01C8A">
            <w:pPr>
              <w:pStyle w:val="TableParagraph"/>
              <w:spacing w:line="275" w:lineRule="exact"/>
              <w:ind w:left="108"/>
              <w:rPr>
                <w:sz w:val="24"/>
              </w:rPr>
            </w:pPr>
            <w:r>
              <w:rPr>
                <w:spacing w:val="-5"/>
                <w:sz w:val="24"/>
              </w:rPr>
              <w:t>5.5</w:t>
            </w:r>
          </w:p>
        </w:tc>
        <w:tc>
          <w:tcPr>
            <w:tcW w:w="2893" w:type="dxa"/>
          </w:tcPr>
          <w:p w:rsidR="00D01C8A" w:rsidRDefault="00D01C8A" w:rsidP="00D01C8A">
            <w:pPr>
              <w:pStyle w:val="TableParagraph"/>
              <w:spacing w:line="276" w:lineRule="exact"/>
              <w:ind w:left="107" w:right="309"/>
              <w:jc w:val="both"/>
              <w:rPr>
                <w:sz w:val="24"/>
              </w:rPr>
            </w:pPr>
            <w:r>
              <w:rPr>
                <w:sz w:val="24"/>
              </w:rPr>
              <w:t>Сфера</w:t>
            </w:r>
            <w:r>
              <w:rPr>
                <w:spacing w:val="-15"/>
                <w:sz w:val="24"/>
              </w:rPr>
              <w:t xml:space="preserve"> </w:t>
            </w:r>
            <w:r>
              <w:rPr>
                <w:sz w:val="24"/>
              </w:rPr>
              <w:t>нематериального производства.</w:t>
            </w:r>
            <w:r>
              <w:rPr>
                <w:spacing w:val="-15"/>
                <w:sz w:val="24"/>
              </w:rPr>
              <w:t xml:space="preserve"> </w:t>
            </w:r>
            <w:r>
              <w:rPr>
                <w:sz w:val="24"/>
              </w:rPr>
              <w:t xml:space="preserve">Мировой </w:t>
            </w:r>
            <w:r>
              <w:rPr>
                <w:spacing w:val="-2"/>
                <w:sz w:val="24"/>
              </w:rPr>
              <w:t>транспорт</w:t>
            </w:r>
          </w:p>
        </w:tc>
        <w:tc>
          <w:tcPr>
            <w:tcW w:w="1062" w:type="dxa"/>
          </w:tcPr>
          <w:p w:rsidR="00D01C8A" w:rsidRDefault="00D01C8A" w:rsidP="00D01C8A">
            <w:pPr>
              <w:pStyle w:val="TableParagraph"/>
              <w:spacing w:line="275" w:lineRule="exact"/>
              <w:ind w:left="69"/>
              <w:jc w:val="center"/>
              <w:rPr>
                <w:sz w:val="24"/>
              </w:rPr>
            </w:pPr>
            <w:r>
              <w:rPr>
                <w:spacing w:val="-10"/>
                <w:sz w:val="24"/>
              </w:rPr>
              <w:t>3</w:t>
            </w:r>
          </w:p>
        </w:tc>
        <w:tc>
          <w:tcPr>
            <w:tcW w:w="1717" w:type="dxa"/>
          </w:tcPr>
          <w:p w:rsidR="00D01C8A" w:rsidRDefault="00D01C8A" w:rsidP="00D01C8A">
            <w:pPr>
              <w:pStyle w:val="TableParagraph"/>
              <w:rPr>
                <w:sz w:val="24"/>
              </w:rPr>
            </w:pPr>
          </w:p>
        </w:tc>
        <w:tc>
          <w:tcPr>
            <w:tcW w:w="1790" w:type="dxa"/>
          </w:tcPr>
          <w:p w:rsidR="00D01C8A" w:rsidRDefault="00D01C8A" w:rsidP="00D01C8A">
            <w:pPr>
              <w:pStyle w:val="TableParagraph"/>
              <w:rPr>
                <w:sz w:val="24"/>
              </w:rPr>
            </w:pPr>
          </w:p>
        </w:tc>
        <w:tc>
          <w:tcPr>
            <w:tcW w:w="2291" w:type="dxa"/>
          </w:tcPr>
          <w:p w:rsidR="00D01C8A" w:rsidRDefault="00D01C8A" w:rsidP="00D01C8A">
            <w:pPr>
              <w:pStyle w:val="TableParagraph"/>
              <w:rPr>
                <w:sz w:val="24"/>
              </w:rPr>
            </w:pPr>
          </w:p>
        </w:tc>
      </w:tr>
      <w:tr w:rsidR="00D01C8A" w:rsidTr="00D01C8A">
        <w:trPr>
          <w:trHeight w:val="275"/>
        </w:trPr>
        <w:tc>
          <w:tcPr>
            <w:tcW w:w="3573" w:type="dxa"/>
            <w:gridSpan w:val="2"/>
          </w:tcPr>
          <w:p w:rsidR="00D01C8A" w:rsidRDefault="00D01C8A" w:rsidP="00D01C8A">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62" w:type="dxa"/>
          </w:tcPr>
          <w:p w:rsidR="00D01C8A" w:rsidRDefault="00D01C8A" w:rsidP="00D01C8A">
            <w:pPr>
              <w:pStyle w:val="TableParagraph"/>
              <w:spacing w:line="255" w:lineRule="exact"/>
              <w:ind w:left="69"/>
              <w:jc w:val="center"/>
              <w:rPr>
                <w:sz w:val="24"/>
              </w:rPr>
            </w:pPr>
            <w:r>
              <w:rPr>
                <w:spacing w:val="-5"/>
                <w:sz w:val="24"/>
              </w:rPr>
              <w:t>14</w:t>
            </w:r>
          </w:p>
        </w:tc>
        <w:tc>
          <w:tcPr>
            <w:tcW w:w="5798" w:type="dxa"/>
            <w:gridSpan w:val="3"/>
          </w:tcPr>
          <w:p w:rsidR="00D01C8A" w:rsidRDefault="00D01C8A" w:rsidP="00D01C8A">
            <w:pPr>
              <w:pStyle w:val="TableParagraph"/>
              <w:rPr>
                <w:sz w:val="20"/>
              </w:rPr>
            </w:pPr>
          </w:p>
        </w:tc>
      </w:tr>
      <w:tr w:rsidR="00D01C8A" w:rsidTr="00D01C8A">
        <w:trPr>
          <w:trHeight w:val="275"/>
        </w:trPr>
        <w:tc>
          <w:tcPr>
            <w:tcW w:w="3573" w:type="dxa"/>
            <w:gridSpan w:val="2"/>
          </w:tcPr>
          <w:p w:rsidR="00D01C8A" w:rsidRDefault="00D01C8A" w:rsidP="00D01C8A">
            <w:pPr>
              <w:pStyle w:val="TableParagraph"/>
              <w:spacing w:line="256" w:lineRule="exact"/>
              <w:ind w:left="108"/>
              <w:rPr>
                <w:sz w:val="24"/>
              </w:rPr>
            </w:pPr>
            <w:r>
              <w:rPr>
                <w:sz w:val="24"/>
              </w:rPr>
              <w:t>Резервное</w:t>
            </w:r>
            <w:r>
              <w:rPr>
                <w:spacing w:val="-7"/>
                <w:sz w:val="24"/>
              </w:rPr>
              <w:t xml:space="preserve"> </w:t>
            </w:r>
            <w:r>
              <w:rPr>
                <w:spacing w:val="-4"/>
                <w:sz w:val="24"/>
              </w:rPr>
              <w:t>время</w:t>
            </w:r>
          </w:p>
        </w:tc>
        <w:tc>
          <w:tcPr>
            <w:tcW w:w="1062" w:type="dxa"/>
          </w:tcPr>
          <w:p w:rsidR="00D01C8A" w:rsidRDefault="00D01C8A" w:rsidP="00D01C8A">
            <w:pPr>
              <w:pStyle w:val="TableParagraph"/>
              <w:spacing w:line="256" w:lineRule="exact"/>
              <w:ind w:left="69"/>
              <w:jc w:val="center"/>
              <w:rPr>
                <w:sz w:val="24"/>
              </w:rPr>
            </w:pPr>
            <w:r>
              <w:rPr>
                <w:spacing w:val="-10"/>
                <w:sz w:val="24"/>
              </w:rPr>
              <w:t>2</w:t>
            </w:r>
          </w:p>
        </w:tc>
        <w:tc>
          <w:tcPr>
            <w:tcW w:w="1717" w:type="dxa"/>
          </w:tcPr>
          <w:p w:rsidR="00D01C8A" w:rsidRDefault="00D01C8A" w:rsidP="00D01C8A">
            <w:pPr>
              <w:pStyle w:val="TableParagraph"/>
              <w:spacing w:line="256" w:lineRule="exact"/>
              <w:ind w:left="65"/>
              <w:jc w:val="center"/>
              <w:rPr>
                <w:sz w:val="24"/>
              </w:rPr>
            </w:pPr>
            <w:r>
              <w:rPr>
                <w:spacing w:val="-10"/>
                <w:sz w:val="24"/>
              </w:rPr>
              <w:t>2</w:t>
            </w:r>
          </w:p>
        </w:tc>
        <w:tc>
          <w:tcPr>
            <w:tcW w:w="1790" w:type="dxa"/>
          </w:tcPr>
          <w:p w:rsidR="00D01C8A" w:rsidRDefault="00D01C8A" w:rsidP="00D01C8A">
            <w:pPr>
              <w:pStyle w:val="TableParagraph"/>
              <w:rPr>
                <w:sz w:val="20"/>
              </w:rPr>
            </w:pPr>
          </w:p>
        </w:tc>
        <w:tc>
          <w:tcPr>
            <w:tcW w:w="2291" w:type="dxa"/>
          </w:tcPr>
          <w:p w:rsidR="00D01C8A" w:rsidRDefault="00D01C8A" w:rsidP="00D01C8A">
            <w:pPr>
              <w:pStyle w:val="TableParagraph"/>
              <w:rPr>
                <w:sz w:val="20"/>
              </w:rPr>
            </w:pPr>
          </w:p>
        </w:tc>
      </w:tr>
      <w:tr w:rsidR="00D01C8A" w:rsidTr="00D01C8A">
        <w:trPr>
          <w:trHeight w:val="554"/>
        </w:trPr>
        <w:tc>
          <w:tcPr>
            <w:tcW w:w="3573" w:type="dxa"/>
            <w:gridSpan w:val="2"/>
          </w:tcPr>
          <w:p w:rsidR="00D01C8A" w:rsidRDefault="00D01C8A" w:rsidP="00D01C8A">
            <w:pPr>
              <w:pStyle w:val="TableParagraph"/>
              <w:spacing w:before="1"/>
              <w:ind w:left="108"/>
              <w:rPr>
                <w:sz w:val="24"/>
              </w:rPr>
            </w:pPr>
            <w:r>
              <w:rPr>
                <w:sz w:val="24"/>
              </w:rPr>
              <w:t>ОБЩЕЕ</w:t>
            </w:r>
            <w:r>
              <w:rPr>
                <w:spacing w:val="-3"/>
                <w:sz w:val="24"/>
              </w:rPr>
              <w:t xml:space="preserve"> </w:t>
            </w:r>
            <w:r>
              <w:rPr>
                <w:spacing w:val="-2"/>
                <w:sz w:val="24"/>
              </w:rPr>
              <w:t>КОЛИЧЕСТВО</w:t>
            </w:r>
          </w:p>
          <w:p w:rsidR="00D01C8A" w:rsidRDefault="00D01C8A" w:rsidP="00D01C8A">
            <w:pPr>
              <w:pStyle w:val="TableParagraph"/>
              <w:spacing w:line="257" w:lineRule="exact"/>
              <w:ind w:left="108"/>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62" w:type="dxa"/>
          </w:tcPr>
          <w:p w:rsidR="00D01C8A" w:rsidRDefault="00D01C8A" w:rsidP="00D01C8A">
            <w:pPr>
              <w:pStyle w:val="TableParagraph"/>
              <w:spacing w:before="1"/>
              <w:ind w:left="69"/>
              <w:jc w:val="center"/>
              <w:rPr>
                <w:sz w:val="24"/>
              </w:rPr>
            </w:pPr>
            <w:r>
              <w:rPr>
                <w:spacing w:val="-5"/>
                <w:sz w:val="24"/>
              </w:rPr>
              <w:t>34</w:t>
            </w:r>
          </w:p>
        </w:tc>
        <w:tc>
          <w:tcPr>
            <w:tcW w:w="1717" w:type="dxa"/>
          </w:tcPr>
          <w:p w:rsidR="00D01C8A" w:rsidRDefault="00D01C8A" w:rsidP="00D01C8A">
            <w:pPr>
              <w:pStyle w:val="TableParagraph"/>
              <w:spacing w:before="1"/>
              <w:ind w:left="65"/>
              <w:jc w:val="center"/>
              <w:rPr>
                <w:sz w:val="24"/>
              </w:rPr>
            </w:pPr>
            <w:r>
              <w:rPr>
                <w:spacing w:val="-10"/>
                <w:sz w:val="24"/>
              </w:rPr>
              <w:t>2</w:t>
            </w:r>
          </w:p>
        </w:tc>
        <w:tc>
          <w:tcPr>
            <w:tcW w:w="1790" w:type="dxa"/>
          </w:tcPr>
          <w:p w:rsidR="00D01C8A" w:rsidRDefault="00D01C8A" w:rsidP="00D01C8A">
            <w:pPr>
              <w:pStyle w:val="TableParagraph"/>
              <w:spacing w:before="1"/>
              <w:ind w:left="66"/>
              <w:jc w:val="center"/>
              <w:rPr>
                <w:sz w:val="24"/>
              </w:rPr>
            </w:pPr>
            <w:r>
              <w:rPr>
                <w:spacing w:val="-5"/>
                <w:sz w:val="24"/>
              </w:rPr>
              <w:t>6.5</w:t>
            </w:r>
          </w:p>
        </w:tc>
        <w:tc>
          <w:tcPr>
            <w:tcW w:w="2291" w:type="dxa"/>
          </w:tcPr>
          <w:p w:rsidR="00D01C8A" w:rsidRDefault="00D01C8A" w:rsidP="00D01C8A">
            <w:pPr>
              <w:pStyle w:val="TableParagraph"/>
              <w:rPr>
                <w:sz w:val="24"/>
              </w:rPr>
            </w:pPr>
          </w:p>
        </w:tc>
      </w:tr>
    </w:tbl>
    <w:p w:rsidR="00D01C8A" w:rsidRDefault="00D01C8A" w:rsidP="00D01C8A">
      <w:pPr>
        <w:spacing w:before="301"/>
        <w:ind w:left="1181"/>
        <w:rPr>
          <w:b/>
          <w:sz w:val="28"/>
        </w:rPr>
      </w:pPr>
      <w:r>
        <w:rPr>
          <w:b/>
          <w:sz w:val="28"/>
        </w:rPr>
        <w:t>11</w:t>
      </w:r>
      <w:r>
        <w:rPr>
          <w:b/>
          <w:spacing w:val="-3"/>
          <w:sz w:val="28"/>
        </w:rPr>
        <w:t xml:space="preserve"> </w:t>
      </w:r>
      <w:r>
        <w:rPr>
          <w:b/>
          <w:spacing w:val="-2"/>
          <w:sz w:val="28"/>
        </w:rPr>
        <w:t>КЛАСС</w:t>
      </w:r>
    </w:p>
    <w:tbl>
      <w:tblPr>
        <w:tblStyle w:val="TableNormal"/>
        <w:tblW w:w="0" w:type="auto"/>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4"/>
        <w:gridCol w:w="3077"/>
        <w:gridCol w:w="1010"/>
        <w:gridCol w:w="1706"/>
        <w:gridCol w:w="1776"/>
        <w:gridCol w:w="2225"/>
      </w:tblGrid>
      <w:tr w:rsidR="00D01C8A" w:rsidTr="00D01C8A">
        <w:trPr>
          <w:trHeight w:val="321"/>
        </w:trPr>
        <w:tc>
          <w:tcPr>
            <w:tcW w:w="624" w:type="dxa"/>
            <w:vMerge w:val="restart"/>
          </w:tcPr>
          <w:p w:rsidR="00D01C8A" w:rsidRDefault="00D01C8A" w:rsidP="00D01C8A">
            <w:pPr>
              <w:pStyle w:val="TableParagraph"/>
              <w:spacing w:before="209"/>
              <w:ind w:left="101" w:right="166"/>
              <w:rPr>
                <w:b/>
                <w:sz w:val="24"/>
              </w:rPr>
            </w:pPr>
            <w:r>
              <w:rPr>
                <w:b/>
                <w:spacing w:val="-10"/>
                <w:sz w:val="24"/>
              </w:rPr>
              <w:t xml:space="preserve">№ </w:t>
            </w:r>
            <w:r>
              <w:rPr>
                <w:b/>
                <w:spacing w:val="-4"/>
                <w:sz w:val="24"/>
              </w:rPr>
              <w:t>п/п</w:t>
            </w:r>
          </w:p>
        </w:tc>
        <w:tc>
          <w:tcPr>
            <w:tcW w:w="3077" w:type="dxa"/>
            <w:vMerge w:val="restart"/>
          </w:tcPr>
          <w:p w:rsidR="00D01C8A" w:rsidRDefault="00D01C8A" w:rsidP="00D01C8A">
            <w:pPr>
              <w:pStyle w:val="TableParagraph"/>
              <w:spacing w:before="209"/>
              <w:ind w:left="101"/>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492" w:type="dxa"/>
            <w:gridSpan w:val="3"/>
          </w:tcPr>
          <w:p w:rsidR="00D01C8A" w:rsidRDefault="00D01C8A" w:rsidP="00D01C8A">
            <w:pPr>
              <w:pStyle w:val="TableParagraph"/>
              <w:spacing w:before="46" w:line="256" w:lineRule="exact"/>
              <w:ind w:left="101"/>
              <w:rPr>
                <w:b/>
                <w:sz w:val="24"/>
              </w:rPr>
            </w:pPr>
            <w:r>
              <w:rPr>
                <w:b/>
                <w:sz w:val="24"/>
              </w:rPr>
              <w:t>Количество</w:t>
            </w:r>
            <w:r>
              <w:rPr>
                <w:b/>
                <w:spacing w:val="-5"/>
                <w:sz w:val="24"/>
              </w:rPr>
              <w:t xml:space="preserve"> </w:t>
            </w:r>
            <w:r>
              <w:rPr>
                <w:b/>
                <w:spacing w:val="-4"/>
                <w:sz w:val="24"/>
              </w:rPr>
              <w:t>часов</w:t>
            </w:r>
          </w:p>
        </w:tc>
        <w:tc>
          <w:tcPr>
            <w:tcW w:w="2225" w:type="dxa"/>
            <w:vMerge w:val="restart"/>
          </w:tcPr>
          <w:p w:rsidR="00D01C8A" w:rsidRDefault="00D01C8A" w:rsidP="00D01C8A">
            <w:pPr>
              <w:pStyle w:val="TableParagraph"/>
              <w:spacing w:before="70"/>
              <w:ind w:left="103"/>
              <w:rPr>
                <w:b/>
                <w:sz w:val="24"/>
              </w:rPr>
            </w:pPr>
            <w:r>
              <w:rPr>
                <w:b/>
                <w:spacing w:val="-2"/>
                <w:sz w:val="24"/>
              </w:rPr>
              <w:t>Электронные (цифровые)</w:t>
            </w:r>
          </w:p>
          <w:p w:rsidR="00D01C8A" w:rsidRDefault="00D01C8A" w:rsidP="00D01C8A">
            <w:pPr>
              <w:pStyle w:val="TableParagraph"/>
              <w:ind w:left="103"/>
              <w:rPr>
                <w:b/>
                <w:sz w:val="24"/>
              </w:rPr>
            </w:pPr>
            <w:r>
              <w:rPr>
                <w:b/>
                <w:spacing w:val="-2"/>
                <w:sz w:val="24"/>
              </w:rPr>
              <w:t>образовательные ресурсы</w:t>
            </w:r>
          </w:p>
        </w:tc>
      </w:tr>
      <w:tr w:rsidR="00D01C8A" w:rsidTr="00D01C8A">
        <w:trPr>
          <w:trHeight w:val="873"/>
        </w:trPr>
        <w:tc>
          <w:tcPr>
            <w:tcW w:w="624" w:type="dxa"/>
            <w:vMerge/>
            <w:tcBorders>
              <w:top w:val="nil"/>
            </w:tcBorders>
          </w:tcPr>
          <w:p w:rsidR="00D01C8A" w:rsidRDefault="00D01C8A" w:rsidP="00D01C8A">
            <w:pPr>
              <w:rPr>
                <w:sz w:val="2"/>
                <w:szCs w:val="2"/>
              </w:rPr>
            </w:pPr>
          </w:p>
        </w:tc>
        <w:tc>
          <w:tcPr>
            <w:tcW w:w="3077" w:type="dxa"/>
            <w:vMerge/>
            <w:tcBorders>
              <w:top w:val="nil"/>
            </w:tcBorders>
          </w:tcPr>
          <w:p w:rsidR="00D01C8A" w:rsidRDefault="00D01C8A" w:rsidP="00D01C8A">
            <w:pPr>
              <w:rPr>
                <w:sz w:val="2"/>
                <w:szCs w:val="2"/>
              </w:rPr>
            </w:pPr>
          </w:p>
        </w:tc>
        <w:tc>
          <w:tcPr>
            <w:tcW w:w="1010" w:type="dxa"/>
          </w:tcPr>
          <w:p w:rsidR="00D01C8A" w:rsidRDefault="00D01C8A" w:rsidP="00D01C8A">
            <w:pPr>
              <w:pStyle w:val="TableParagraph"/>
              <w:spacing w:before="182"/>
              <w:ind w:right="301"/>
              <w:jc w:val="right"/>
              <w:rPr>
                <w:b/>
                <w:sz w:val="24"/>
              </w:rPr>
            </w:pPr>
            <w:r>
              <w:rPr>
                <w:b/>
                <w:spacing w:val="-2"/>
                <w:sz w:val="24"/>
              </w:rPr>
              <w:t>Всего</w:t>
            </w:r>
          </w:p>
        </w:tc>
        <w:tc>
          <w:tcPr>
            <w:tcW w:w="1706" w:type="dxa"/>
          </w:tcPr>
          <w:p w:rsidR="00D01C8A" w:rsidRDefault="00D01C8A" w:rsidP="00D01C8A">
            <w:pPr>
              <w:pStyle w:val="TableParagraph"/>
              <w:spacing w:before="46"/>
              <w:ind w:left="102"/>
              <w:rPr>
                <w:b/>
                <w:sz w:val="24"/>
              </w:rPr>
            </w:pPr>
            <w:r>
              <w:rPr>
                <w:b/>
                <w:spacing w:val="-2"/>
                <w:sz w:val="24"/>
              </w:rPr>
              <w:t>Контрольные работы</w:t>
            </w:r>
          </w:p>
        </w:tc>
        <w:tc>
          <w:tcPr>
            <w:tcW w:w="1776" w:type="dxa"/>
          </w:tcPr>
          <w:p w:rsidR="00D01C8A" w:rsidRDefault="00D01C8A" w:rsidP="00D01C8A">
            <w:pPr>
              <w:pStyle w:val="TableParagraph"/>
              <w:spacing w:before="46"/>
              <w:ind w:left="102"/>
              <w:rPr>
                <w:b/>
                <w:sz w:val="24"/>
              </w:rPr>
            </w:pPr>
            <w:r>
              <w:rPr>
                <w:b/>
                <w:spacing w:val="-2"/>
                <w:sz w:val="24"/>
              </w:rPr>
              <w:t>Практические работы</w:t>
            </w:r>
          </w:p>
        </w:tc>
        <w:tc>
          <w:tcPr>
            <w:tcW w:w="2225" w:type="dxa"/>
            <w:vMerge/>
            <w:tcBorders>
              <w:top w:val="nil"/>
            </w:tcBorders>
          </w:tcPr>
          <w:p w:rsidR="00D01C8A" w:rsidRDefault="00D01C8A" w:rsidP="00D01C8A">
            <w:pPr>
              <w:rPr>
                <w:sz w:val="2"/>
                <w:szCs w:val="2"/>
              </w:rPr>
            </w:pPr>
          </w:p>
        </w:tc>
      </w:tr>
      <w:tr w:rsidR="00D01C8A" w:rsidTr="00D01C8A">
        <w:trPr>
          <w:trHeight w:val="318"/>
        </w:trPr>
        <w:tc>
          <w:tcPr>
            <w:tcW w:w="10418" w:type="dxa"/>
            <w:gridSpan w:val="6"/>
          </w:tcPr>
          <w:p w:rsidR="00D01C8A" w:rsidRDefault="00D01C8A" w:rsidP="00D01C8A">
            <w:pPr>
              <w:pStyle w:val="TableParagraph"/>
              <w:spacing w:before="43" w:line="256" w:lineRule="exact"/>
              <w:ind w:left="101"/>
              <w:rPr>
                <w:b/>
                <w:sz w:val="24"/>
              </w:rPr>
            </w:pPr>
            <w:r>
              <w:rPr>
                <w:b/>
                <w:sz w:val="24"/>
              </w:rPr>
              <w:t>Раздел</w:t>
            </w:r>
            <w:r>
              <w:rPr>
                <w:b/>
                <w:spacing w:val="-4"/>
                <w:sz w:val="24"/>
              </w:rPr>
              <w:t xml:space="preserve"> </w:t>
            </w:r>
            <w:r>
              <w:rPr>
                <w:b/>
                <w:sz w:val="24"/>
              </w:rPr>
              <w:t>1.</w:t>
            </w:r>
            <w:r>
              <w:rPr>
                <w:b/>
                <w:spacing w:val="-2"/>
                <w:sz w:val="24"/>
              </w:rPr>
              <w:t xml:space="preserve"> </w:t>
            </w:r>
            <w:r>
              <w:rPr>
                <w:b/>
                <w:sz w:val="24"/>
              </w:rPr>
              <w:t>РЕГИОНЫ</w:t>
            </w:r>
            <w:r>
              <w:rPr>
                <w:b/>
                <w:spacing w:val="-3"/>
                <w:sz w:val="24"/>
              </w:rPr>
              <w:t xml:space="preserve"> </w:t>
            </w:r>
            <w:r>
              <w:rPr>
                <w:b/>
                <w:sz w:val="24"/>
              </w:rPr>
              <w:t>И</w:t>
            </w:r>
            <w:r>
              <w:rPr>
                <w:b/>
                <w:spacing w:val="-1"/>
                <w:sz w:val="24"/>
              </w:rPr>
              <w:t xml:space="preserve"> </w:t>
            </w:r>
            <w:r>
              <w:rPr>
                <w:b/>
                <w:sz w:val="24"/>
              </w:rPr>
              <w:t>СТРАНЫ</w:t>
            </w:r>
            <w:r>
              <w:rPr>
                <w:b/>
                <w:spacing w:val="-1"/>
                <w:sz w:val="24"/>
              </w:rPr>
              <w:t xml:space="preserve"> </w:t>
            </w:r>
            <w:r>
              <w:rPr>
                <w:b/>
                <w:spacing w:val="-4"/>
                <w:sz w:val="24"/>
              </w:rPr>
              <w:t>МИРА</w:t>
            </w:r>
          </w:p>
        </w:tc>
      </w:tr>
      <w:tr w:rsidR="00D01C8A" w:rsidTr="00D01C8A">
        <w:trPr>
          <w:trHeight w:val="597"/>
        </w:trPr>
        <w:tc>
          <w:tcPr>
            <w:tcW w:w="624" w:type="dxa"/>
          </w:tcPr>
          <w:p w:rsidR="00D01C8A" w:rsidRDefault="00D01C8A" w:rsidP="00D01C8A">
            <w:pPr>
              <w:pStyle w:val="TableParagraph"/>
              <w:spacing w:before="185"/>
              <w:ind w:left="101"/>
              <w:rPr>
                <w:sz w:val="24"/>
              </w:rPr>
            </w:pPr>
            <w:r>
              <w:rPr>
                <w:spacing w:val="-5"/>
                <w:sz w:val="24"/>
              </w:rPr>
              <w:t>1.1</w:t>
            </w:r>
          </w:p>
        </w:tc>
        <w:tc>
          <w:tcPr>
            <w:tcW w:w="3077" w:type="dxa"/>
          </w:tcPr>
          <w:p w:rsidR="00D01C8A" w:rsidRDefault="00D01C8A" w:rsidP="00D01C8A">
            <w:pPr>
              <w:pStyle w:val="TableParagraph"/>
              <w:spacing w:before="25" w:line="270" w:lineRule="atLeast"/>
              <w:ind w:left="101"/>
              <w:rPr>
                <w:sz w:val="24"/>
              </w:rPr>
            </w:pPr>
            <w:r>
              <w:rPr>
                <w:sz w:val="24"/>
              </w:rPr>
              <w:t>Регионы</w:t>
            </w:r>
            <w:r>
              <w:rPr>
                <w:spacing w:val="-15"/>
                <w:sz w:val="24"/>
              </w:rPr>
              <w:t xml:space="preserve"> </w:t>
            </w:r>
            <w:r>
              <w:rPr>
                <w:sz w:val="24"/>
              </w:rPr>
              <w:t>мира.</w:t>
            </w:r>
            <w:r>
              <w:rPr>
                <w:spacing w:val="-15"/>
                <w:sz w:val="24"/>
              </w:rPr>
              <w:t xml:space="preserve"> </w:t>
            </w:r>
            <w:r>
              <w:rPr>
                <w:sz w:val="24"/>
              </w:rPr>
              <w:t xml:space="preserve">Зарубежная </w:t>
            </w:r>
            <w:r>
              <w:rPr>
                <w:spacing w:val="-2"/>
                <w:sz w:val="24"/>
              </w:rPr>
              <w:t>Европа</w:t>
            </w:r>
          </w:p>
        </w:tc>
        <w:tc>
          <w:tcPr>
            <w:tcW w:w="1010" w:type="dxa"/>
          </w:tcPr>
          <w:p w:rsidR="00D01C8A" w:rsidRDefault="00D01C8A" w:rsidP="00D01C8A">
            <w:pPr>
              <w:pStyle w:val="TableParagraph"/>
              <w:spacing w:before="185"/>
              <w:ind w:right="409"/>
              <w:jc w:val="right"/>
              <w:rPr>
                <w:sz w:val="24"/>
              </w:rPr>
            </w:pPr>
            <w:r>
              <w:rPr>
                <w:spacing w:val="-10"/>
                <w:sz w:val="24"/>
              </w:rPr>
              <w:t>6</w:t>
            </w:r>
          </w:p>
        </w:tc>
        <w:tc>
          <w:tcPr>
            <w:tcW w:w="1706" w:type="dxa"/>
          </w:tcPr>
          <w:p w:rsidR="00D01C8A" w:rsidRDefault="00D01C8A" w:rsidP="00D01C8A">
            <w:pPr>
              <w:pStyle w:val="TableParagraph"/>
              <w:spacing w:before="185"/>
              <w:ind w:left="58" w:right="57"/>
              <w:jc w:val="center"/>
              <w:rPr>
                <w:sz w:val="24"/>
              </w:rPr>
            </w:pPr>
            <w:r>
              <w:rPr>
                <w:spacing w:val="-10"/>
                <w:sz w:val="24"/>
              </w:rPr>
              <w:t>1</w:t>
            </w:r>
          </w:p>
        </w:tc>
        <w:tc>
          <w:tcPr>
            <w:tcW w:w="1776" w:type="dxa"/>
          </w:tcPr>
          <w:p w:rsidR="00D01C8A" w:rsidRDefault="00D01C8A" w:rsidP="00D01C8A">
            <w:pPr>
              <w:pStyle w:val="TableParagraph"/>
              <w:spacing w:before="185"/>
              <w:ind w:right="5"/>
              <w:jc w:val="center"/>
              <w:rPr>
                <w:sz w:val="24"/>
              </w:rPr>
            </w:pPr>
            <w:r>
              <w:rPr>
                <w:spacing w:val="-10"/>
                <w:sz w:val="24"/>
              </w:rPr>
              <w:t>1</w:t>
            </w:r>
          </w:p>
        </w:tc>
        <w:tc>
          <w:tcPr>
            <w:tcW w:w="2225" w:type="dxa"/>
          </w:tcPr>
          <w:p w:rsidR="00D01C8A" w:rsidRDefault="00D01C8A" w:rsidP="00D01C8A">
            <w:pPr>
              <w:pStyle w:val="TableParagraph"/>
              <w:rPr>
                <w:sz w:val="24"/>
              </w:rPr>
            </w:pPr>
          </w:p>
        </w:tc>
      </w:tr>
      <w:tr w:rsidR="00D01C8A" w:rsidTr="00D01C8A">
        <w:trPr>
          <w:trHeight w:val="321"/>
        </w:trPr>
        <w:tc>
          <w:tcPr>
            <w:tcW w:w="624" w:type="dxa"/>
          </w:tcPr>
          <w:p w:rsidR="00D01C8A" w:rsidRDefault="00D01C8A" w:rsidP="00D01C8A">
            <w:pPr>
              <w:pStyle w:val="TableParagraph"/>
              <w:spacing w:before="46" w:line="256" w:lineRule="exact"/>
              <w:ind w:left="101"/>
              <w:rPr>
                <w:sz w:val="24"/>
              </w:rPr>
            </w:pPr>
            <w:r>
              <w:rPr>
                <w:spacing w:val="-5"/>
                <w:sz w:val="24"/>
              </w:rPr>
              <w:t>1.2</w:t>
            </w:r>
          </w:p>
        </w:tc>
        <w:tc>
          <w:tcPr>
            <w:tcW w:w="3077" w:type="dxa"/>
          </w:tcPr>
          <w:p w:rsidR="00D01C8A" w:rsidRDefault="00D01C8A" w:rsidP="00D01C8A">
            <w:pPr>
              <w:pStyle w:val="TableParagraph"/>
              <w:spacing w:before="46" w:line="256" w:lineRule="exact"/>
              <w:ind w:left="101"/>
              <w:rPr>
                <w:sz w:val="24"/>
              </w:rPr>
            </w:pPr>
            <w:r>
              <w:rPr>
                <w:sz w:val="24"/>
              </w:rPr>
              <w:t>Зарубежная</w:t>
            </w:r>
            <w:r>
              <w:rPr>
                <w:spacing w:val="-5"/>
                <w:sz w:val="24"/>
              </w:rPr>
              <w:t xml:space="preserve"> </w:t>
            </w:r>
            <w:r>
              <w:rPr>
                <w:spacing w:val="-4"/>
                <w:sz w:val="24"/>
              </w:rPr>
              <w:t>Азия</w:t>
            </w:r>
          </w:p>
        </w:tc>
        <w:tc>
          <w:tcPr>
            <w:tcW w:w="1010" w:type="dxa"/>
          </w:tcPr>
          <w:p w:rsidR="00D01C8A" w:rsidRDefault="00D01C8A" w:rsidP="00D01C8A">
            <w:pPr>
              <w:pStyle w:val="TableParagraph"/>
              <w:spacing w:before="46" w:line="256" w:lineRule="exact"/>
              <w:ind w:right="409"/>
              <w:jc w:val="right"/>
              <w:rPr>
                <w:sz w:val="24"/>
              </w:rPr>
            </w:pPr>
            <w:r>
              <w:rPr>
                <w:spacing w:val="-10"/>
                <w:sz w:val="24"/>
              </w:rPr>
              <w:t>6</w:t>
            </w:r>
          </w:p>
        </w:tc>
        <w:tc>
          <w:tcPr>
            <w:tcW w:w="1706" w:type="dxa"/>
          </w:tcPr>
          <w:p w:rsidR="00D01C8A" w:rsidRDefault="00D01C8A" w:rsidP="00D01C8A">
            <w:pPr>
              <w:pStyle w:val="TableParagraph"/>
              <w:rPr>
                <w:sz w:val="24"/>
              </w:rPr>
            </w:pPr>
          </w:p>
        </w:tc>
        <w:tc>
          <w:tcPr>
            <w:tcW w:w="1776" w:type="dxa"/>
          </w:tcPr>
          <w:p w:rsidR="00D01C8A" w:rsidRDefault="00D01C8A" w:rsidP="00D01C8A">
            <w:pPr>
              <w:pStyle w:val="TableParagraph"/>
              <w:spacing w:before="46" w:line="256" w:lineRule="exact"/>
              <w:ind w:right="7"/>
              <w:jc w:val="center"/>
              <w:rPr>
                <w:sz w:val="24"/>
              </w:rPr>
            </w:pPr>
            <w:r>
              <w:rPr>
                <w:spacing w:val="-5"/>
                <w:sz w:val="24"/>
              </w:rPr>
              <w:t>0.5</w:t>
            </w:r>
          </w:p>
        </w:tc>
        <w:tc>
          <w:tcPr>
            <w:tcW w:w="2225" w:type="dxa"/>
          </w:tcPr>
          <w:p w:rsidR="00D01C8A" w:rsidRDefault="00D01C8A" w:rsidP="00D01C8A">
            <w:pPr>
              <w:pStyle w:val="TableParagraph"/>
              <w:rPr>
                <w:sz w:val="24"/>
              </w:rPr>
            </w:pPr>
          </w:p>
        </w:tc>
      </w:tr>
      <w:tr w:rsidR="00D01C8A" w:rsidTr="00D01C8A">
        <w:trPr>
          <w:trHeight w:val="321"/>
        </w:trPr>
        <w:tc>
          <w:tcPr>
            <w:tcW w:w="624" w:type="dxa"/>
          </w:tcPr>
          <w:p w:rsidR="00D01C8A" w:rsidRDefault="00D01C8A" w:rsidP="00D01C8A">
            <w:pPr>
              <w:pStyle w:val="TableParagraph"/>
              <w:spacing w:before="46" w:line="256" w:lineRule="exact"/>
              <w:ind w:left="101"/>
              <w:rPr>
                <w:sz w:val="24"/>
              </w:rPr>
            </w:pPr>
            <w:r>
              <w:rPr>
                <w:spacing w:val="-5"/>
                <w:sz w:val="24"/>
              </w:rPr>
              <w:t>1.3</w:t>
            </w:r>
          </w:p>
        </w:tc>
        <w:tc>
          <w:tcPr>
            <w:tcW w:w="3077" w:type="dxa"/>
          </w:tcPr>
          <w:p w:rsidR="00D01C8A" w:rsidRDefault="00D01C8A" w:rsidP="00D01C8A">
            <w:pPr>
              <w:pStyle w:val="TableParagraph"/>
              <w:spacing w:before="46" w:line="256" w:lineRule="exact"/>
              <w:ind w:left="101"/>
              <w:rPr>
                <w:sz w:val="24"/>
              </w:rPr>
            </w:pPr>
            <w:r>
              <w:rPr>
                <w:spacing w:val="-2"/>
                <w:sz w:val="24"/>
              </w:rPr>
              <w:t>Америка</w:t>
            </w:r>
          </w:p>
        </w:tc>
        <w:tc>
          <w:tcPr>
            <w:tcW w:w="1010" w:type="dxa"/>
          </w:tcPr>
          <w:p w:rsidR="00D01C8A" w:rsidRDefault="00D01C8A" w:rsidP="00D01C8A">
            <w:pPr>
              <w:pStyle w:val="TableParagraph"/>
              <w:spacing w:before="46" w:line="256" w:lineRule="exact"/>
              <w:ind w:right="409"/>
              <w:jc w:val="right"/>
              <w:rPr>
                <w:sz w:val="24"/>
              </w:rPr>
            </w:pPr>
            <w:r>
              <w:rPr>
                <w:spacing w:val="-10"/>
                <w:sz w:val="24"/>
              </w:rPr>
              <w:t>6</w:t>
            </w:r>
          </w:p>
        </w:tc>
        <w:tc>
          <w:tcPr>
            <w:tcW w:w="1706" w:type="dxa"/>
          </w:tcPr>
          <w:p w:rsidR="00D01C8A" w:rsidRDefault="00D01C8A" w:rsidP="00D01C8A">
            <w:pPr>
              <w:pStyle w:val="TableParagraph"/>
              <w:spacing w:before="46" w:line="256" w:lineRule="exact"/>
              <w:ind w:left="58"/>
              <w:jc w:val="center"/>
              <w:rPr>
                <w:sz w:val="24"/>
              </w:rPr>
            </w:pPr>
            <w:r>
              <w:rPr>
                <w:spacing w:val="-10"/>
                <w:sz w:val="24"/>
              </w:rPr>
              <w:t>1</w:t>
            </w:r>
          </w:p>
        </w:tc>
        <w:tc>
          <w:tcPr>
            <w:tcW w:w="1776" w:type="dxa"/>
          </w:tcPr>
          <w:p w:rsidR="00D01C8A" w:rsidRDefault="00D01C8A" w:rsidP="00D01C8A">
            <w:pPr>
              <w:pStyle w:val="TableParagraph"/>
              <w:spacing w:before="46" w:line="256" w:lineRule="exact"/>
              <w:ind w:right="7"/>
              <w:jc w:val="center"/>
              <w:rPr>
                <w:sz w:val="24"/>
              </w:rPr>
            </w:pPr>
            <w:r>
              <w:rPr>
                <w:spacing w:val="-5"/>
                <w:sz w:val="24"/>
              </w:rPr>
              <w:t>0.5</w:t>
            </w:r>
          </w:p>
        </w:tc>
        <w:tc>
          <w:tcPr>
            <w:tcW w:w="2225" w:type="dxa"/>
          </w:tcPr>
          <w:p w:rsidR="00D01C8A" w:rsidRDefault="00D01C8A" w:rsidP="00D01C8A">
            <w:pPr>
              <w:pStyle w:val="TableParagraph"/>
              <w:rPr>
                <w:sz w:val="24"/>
              </w:rPr>
            </w:pPr>
          </w:p>
        </w:tc>
      </w:tr>
      <w:tr w:rsidR="00D01C8A" w:rsidTr="00D01C8A">
        <w:trPr>
          <w:trHeight w:val="321"/>
        </w:trPr>
        <w:tc>
          <w:tcPr>
            <w:tcW w:w="624" w:type="dxa"/>
          </w:tcPr>
          <w:p w:rsidR="00D01C8A" w:rsidRDefault="00D01C8A" w:rsidP="00D01C8A">
            <w:pPr>
              <w:pStyle w:val="TableParagraph"/>
              <w:spacing w:before="46" w:line="256" w:lineRule="exact"/>
              <w:ind w:left="101"/>
              <w:rPr>
                <w:sz w:val="24"/>
              </w:rPr>
            </w:pPr>
            <w:r>
              <w:rPr>
                <w:spacing w:val="-5"/>
                <w:sz w:val="24"/>
              </w:rPr>
              <w:t>1.4</w:t>
            </w:r>
          </w:p>
        </w:tc>
        <w:tc>
          <w:tcPr>
            <w:tcW w:w="3077" w:type="dxa"/>
          </w:tcPr>
          <w:p w:rsidR="00D01C8A" w:rsidRDefault="00D01C8A" w:rsidP="00D01C8A">
            <w:pPr>
              <w:pStyle w:val="TableParagraph"/>
              <w:spacing w:before="46" w:line="256" w:lineRule="exact"/>
              <w:ind w:left="101"/>
              <w:rPr>
                <w:sz w:val="24"/>
              </w:rPr>
            </w:pPr>
            <w:r>
              <w:rPr>
                <w:spacing w:val="-2"/>
                <w:sz w:val="24"/>
              </w:rPr>
              <w:t>Африка</w:t>
            </w:r>
          </w:p>
        </w:tc>
        <w:tc>
          <w:tcPr>
            <w:tcW w:w="1010" w:type="dxa"/>
          </w:tcPr>
          <w:p w:rsidR="00D01C8A" w:rsidRDefault="00D01C8A" w:rsidP="00D01C8A">
            <w:pPr>
              <w:pStyle w:val="TableParagraph"/>
              <w:spacing w:before="46" w:line="256" w:lineRule="exact"/>
              <w:ind w:right="409"/>
              <w:jc w:val="right"/>
              <w:rPr>
                <w:sz w:val="24"/>
              </w:rPr>
            </w:pPr>
            <w:r>
              <w:rPr>
                <w:spacing w:val="-10"/>
                <w:sz w:val="24"/>
              </w:rPr>
              <w:t>4</w:t>
            </w:r>
          </w:p>
        </w:tc>
        <w:tc>
          <w:tcPr>
            <w:tcW w:w="1706" w:type="dxa"/>
          </w:tcPr>
          <w:p w:rsidR="00D01C8A" w:rsidRDefault="00D01C8A" w:rsidP="00D01C8A">
            <w:pPr>
              <w:pStyle w:val="TableParagraph"/>
              <w:rPr>
                <w:sz w:val="24"/>
              </w:rPr>
            </w:pPr>
          </w:p>
        </w:tc>
        <w:tc>
          <w:tcPr>
            <w:tcW w:w="1776" w:type="dxa"/>
          </w:tcPr>
          <w:p w:rsidR="00D01C8A" w:rsidRDefault="00D01C8A" w:rsidP="00D01C8A">
            <w:pPr>
              <w:pStyle w:val="TableParagraph"/>
              <w:spacing w:before="46" w:line="256" w:lineRule="exact"/>
              <w:ind w:right="7"/>
              <w:jc w:val="center"/>
              <w:rPr>
                <w:sz w:val="24"/>
              </w:rPr>
            </w:pPr>
            <w:r>
              <w:rPr>
                <w:spacing w:val="-5"/>
                <w:sz w:val="24"/>
              </w:rPr>
              <w:t>0.5</w:t>
            </w:r>
          </w:p>
        </w:tc>
        <w:tc>
          <w:tcPr>
            <w:tcW w:w="2225" w:type="dxa"/>
          </w:tcPr>
          <w:p w:rsidR="00D01C8A" w:rsidRDefault="00D01C8A" w:rsidP="00D01C8A">
            <w:pPr>
              <w:pStyle w:val="TableParagraph"/>
              <w:rPr>
                <w:sz w:val="24"/>
              </w:rPr>
            </w:pPr>
          </w:p>
        </w:tc>
      </w:tr>
      <w:tr w:rsidR="00D01C8A" w:rsidTr="00D01C8A">
        <w:trPr>
          <w:trHeight w:val="321"/>
        </w:trPr>
        <w:tc>
          <w:tcPr>
            <w:tcW w:w="624" w:type="dxa"/>
          </w:tcPr>
          <w:p w:rsidR="00D01C8A" w:rsidRDefault="00D01C8A" w:rsidP="00D01C8A">
            <w:pPr>
              <w:pStyle w:val="TableParagraph"/>
              <w:spacing w:before="46" w:line="256" w:lineRule="exact"/>
              <w:ind w:left="101"/>
              <w:rPr>
                <w:sz w:val="24"/>
              </w:rPr>
            </w:pPr>
            <w:r>
              <w:rPr>
                <w:spacing w:val="-5"/>
                <w:sz w:val="24"/>
              </w:rPr>
              <w:t>1.5</w:t>
            </w:r>
          </w:p>
        </w:tc>
        <w:tc>
          <w:tcPr>
            <w:tcW w:w="3077" w:type="dxa"/>
          </w:tcPr>
          <w:p w:rsidR="00D01C8A" w:rsidRDefault="00D01C8A" w:rsidP="00D01C8A">
            <w:pPr>
              <w:pStyle w:val="TableParagraph"/>
              <w:spacing w:before="46" w:line="256" w:lineRule="exact"/>
              <w:ind w:left="101"/>
              <w:rPr>
                <w:sz w:val="24"/>
              </w:rPr>
            </w:pPr>
            <w:r>
              <w:rPr>
                <w:sz w:val="24"/>
              </w:rPr>
              <w:t>Австралия</w:t>
            </w:r>
            <w:r>
              <w:rPr>
                <w:spacing w:val="-4"/>
                <w:sz w:val="24"/>
              </w:rPr>
              <w:t xml:space="preserve"> </w:t>
            </w:r>
            <w:r>
              <w:rPr>
                <w:sz w:val="24"/>
              </w:rPr>
              <w:t>и</w:t>
            </w:r>
            <w:r>
              <w:rPr>
                <w:spacing w:val="-3"/>
                <w:sz w:val="24"/>
              </w:rPr>
              <w:t xml:space="preserve"> </w:t>
            </w:r>
            <w:r>
              <w:rPr>
                <w:spacing w:val="-2"/>
                <w:sz w:val="24"/>
              </w:rPr>
              <w:t>Океания</w:t>
            </w:r>
          </w:p>
        </w:tc>
        <w:tc>
          <w:tcPr>
            <w:tcW w:w="1010" w:type="dxa"/>
          </w:tcPr>
          <w:p w:rsidR="00D01C8A" w:rsidRDefault="00D01C8A" w:rsidP="00D01C8A">
            <w:pPr>
              <w:pStyle w:val="TableParagraph"/>
              <w:spacing w:before="46" w:line="256" w:lineRule="exact"/>
              <w:ind w:right="409"/>
              <w:jc w:val="right"/>
              <w:rPr>
                <w:sz w:val="24"/>
              </w:rPr>
            </w:pPr>
            <w:r>
              <w:rPr>
                <w:spacing w:val="-10"/>
                <w:sz w:val="24"/>
              </w:rPr>
              <w:t>2</w:t>
            </w:r>
          </w:p>
        </w:tc>
        <w:tc>
          <w:tcPr>
            <w:tcW w:w="1706" w:type="dxa"/>
          </w:tcPr>
          <w:p w:rsidR="00D01C8A" w:rsidRDefault="00D01C8A" w:rsidP="00D01C8A">
            <w:pPr>
              <w:pStyle w:val="TableParagraph"/>
              <w:rPr>
                <w:sz w:val="24"/>
              </w:rPr>
            </w:pPr>
          </w:p>
        </w:tc>
        <w:tc>
          <w:tcPr>
            <w:tcW w:w="1776" w:type="dxa"/>
          </w:tcPr>
          <w:p w:rsidR="00D01C8A" w:rsidRDefault="00D01C8A" w:rsidP="00D01C8A">
            <w:pPr>
              <w:pStyle w:val="TableParagraph"/>
              <w:rPr>
                <w:sz w:val="24"/>
              </w:rPr>
            </w:pPr>
          </w:p>
        </w:tc>
        <w:tc>
          <w:tcPr>
            <w:tcW w:w="2225" w:type="dxa"/>
          </w:tcPr>
          <w:p w:rsidR="00D01C8A" w:rsidRDefault="00D01C8A" w:rsidP="00D01C8A">
            <w:pPr>
              <w:pStyle w:val="TableParagraph"/>
              <w:rPr>
                <w:sz w:val="24"/>
              </w:rPr>
            </w:pPr>
          </w:p>
        </w:tc>
      </w:tr>
      <w:tr w:rsidR="00D01C8A" w:rsidTr="00D01C8A">
        <w:trPr>
          <w:trHeight w:val="1423"/>
        </w:trPr>
        <w:tc>
          <w:tcPr>
            <w:tcW w:w="624" w:type="dxa"/>
          </w:tcPr>
          <w:p w:rsidR="00D01C8A" w:rsidRDefault="00D01C8A" w:rsidP="00D01C8A">
            <w:pPr>
              <w:pStyle w:val="TableParagraph"/>
              <w:rPr>
                <w:b/>
                <w:sz w:val="24"/>
              </w:rPr>
            </w:pPr>
          </w:p>
          <w:p w:rsidR="00D01C8A" w:rsidRDefault="00D01C8A" w:rsidP="00D01C8A">
            <w:pPr>
              <w:pStyle w:val="TableParagraph"/>
              <w:spacing w:before="43"/>
              <w:rPr>
                <w:b/>
                <w:sz w:val="24"/>
              </w:rPr>
            </w:pPr>
          </w:p>
          <w:p w:rsidR="00D01C8A" w:rsidRDefault="00D01C8A" w:rsidP="00D01C8A">
            <w:pPr>
              <w:pStyle w:val="TableParagraph"/>
              <w:ind w:left="101"/>
              <w:rPr>
                <w:sz w:val="24"/>
              </w:rPr>
            </w:pPr>
            <w:r>
              <w:rPr>
                <w:spacing w:val="-5"/>
                <w:sz w:val="24"/>
              </w:rPr>
              <w:t>1.6</w:t>
            </w:r>
          </w:p>
        </w:tc>
        <w:tc>
          <w:tcPr>
            <w:tcW w:w="3077" w:type="dxa"/>
          </w:tcPr>
          <w:p w:rsidR="00D01C8A" w:rsidRDefault="00D01C8A" w:rsidP="00D01C8A">
            <w:pPr>
              <w:pStyle w:val="TableParagraph"/>
              <w:spacing w:before="43"/>
              <w:ind w:left="101"/>
              <w:rPr>
                <w:sz w:val="24"/>
              </w:rPr>
            </w:pPr>
            <w:r>
              <w:rPr>
                <w:sz w:val="24"/>
              </w:rPr>
              <w:t>Россия</w:t>
            </w:r>
            <w:r>
              <w:rPr>
                <w:spacing w:val="-2"/>
                <w:sz w:val="24"/>
              </w:rPr>
              <w:t xml:space="preserve"> </w:t>
            </w:r>
            <w:r>
              <w:rPr>
                <w:spacing w:val="-5"/>
                <w:sz w:val="24"/>
              </w:rPr>
              <w:t>на</w:t>
            </w:r>
          </w:p>
          <w:p w:rsidR="00D01C8A" w:rsidRDefault="00D01C8A" w:rsidP="00D01C8A">
            <w:pPr>
              <w:pStyle w:val="TableParagraph"/>
              <w:ind w:left="101"/>
              <w:rPr>
                <w:sz w:val="24"/>
              </w:rPr>
            </w:pPr>
            <w:r>
              <w:rPr>
                <w:spacing w:val="-2"/>
                <w:sz w:val="24"/>
              </w:rPr>
              <w:t>геополитической,</w:t>
            </w:r>
          </w:p>
          <w:p w:rsidR="00D01C8A" w:rsidRDefault="00D01C8A" w:rsidP="00D01C8A">
            <w:pPr>
              <w:pStyle w:val="TableParagraph"/>
              <w:ind w:left="101"/>
              <w:rPr>
                <w:sz w:val="24"/>
              </w:rPr>
            </w:pPr>
            <w:r>
              <w:rPr>
                <w:sz w:val="24"/>
              </w:rPr>
              <w:t>геоэкономической</w:t>
            </w:r>
            <w:r>
              <w:rPr>
                <w:spacing w:val="-6"/>
                <w:sz w:val="24"/>
              </w:rPr>
              <w:t xml:space="preserve"> </w:t>
            </w:r>
            <w:r>
              <w:rPr>
                <w:spacing w:val="-10"/>
                <w:sz w:val="24"/>
              </w:rPr>
              <w:t>и</w:t>
            </w:r>
          </w:p>
          <w:p w:rsidR="00D01C8A" w:rsidRDefault="00D01C8A" w:rsidP="00D01C8A">
            <w:pPr>
              <w:pStyle w:val="TableParagraph"/>
              <w:spacing w:line="270" w:lineRule="atLeast"/>
              <w:ind w:left="101" w:right="218"/>
              <w:rPr>
                <w:sz w:val="24"/>
              </w:rPr>
            </w:pPr>
            <w:r>
              <w:rPr>
                <w:sz w:val="24"/>
              </w:rPr>
              <w:t>геодемографической</w:t>
            </w:r>
            <w:r>
              <w:rPr>
                <w:spacing w:val="-15"/>
                <w:sz w:val="24"/>
              </w:rPr>
              <w:t xml:space="preserve"> </w:t>
            </w:r>
            <w:r>
              <w:rPr>
                <w:sz w:val="24"/>
              </w:rPr>
              <w:t xml:space="preserve">карте </w:t>
            </w:r>
            <w:r>
              <w:rPr>
                <w:spacing w:val="-4"/>
                <w:sz w:val="24"/>
              </w:rPr>
              <w:t>мира</w:t>
            </w:r>
          </w:p>
        </w:tc>
        <w:tc>
          <w:tcPr>
            <w:tcW w:w="1010" w:type="dxa"/>
          </w:tcPr>
          <w:p w:rsidR="00D01C8A" w:rsidRDefault="00D01C8A" w:rsidP="00D01C8A">
            <w:pPr>
              <w:pStyle w:val="TableParagraph"/>
              <w:rPr>
                <w:b/>
                <w:sz w:val="24"/>
              </w:rPr>
            </w:pPr>
          </w:p>
          <w:p w:rsidR="00D01C8A" w:rsidRDefault="00D01C8A" w:rsidP="00D01C8A">
            <w:pPr>
              <w:pStyle w:val="TableParagraph"/>
              <w:spacing w:before="43"/>
              <w:rPr>
                <w:b/>
                <w:sz w:val="24"/>
              </w:rPr>
            </w:pPr>
          </w:p>
          <w:p w:rsidR="00D01C8A" w:rsidRDefault="00D01C8A" w:rsidP="00D01C8A">
            <w:pPr>
              <w:pStyle w:val="TableParagraph"/>
              <w:ind w:right="409"/>
              <w:jc w:val="right"/>
              <w:rPr>
                <w:sz w:val="24"/>
              </w:rPr>
            </w:pPr>
            <w:r>
              <w:rPr>
                <w:spacing w:val="-10"/>
                <w:sz w:val="24"/>
              </w:rPr>
              <w:t>3</w:t>
            </w:r>
          </w:p>
        </w:tc>
        <w:tc>
          <w:tcPr>
            <w:tcW w:w="1706" w:type="dxa"/>
          </w:tcPr>
          <w:p w:rsidR="00D01C8A" w:rsidRDefault="00D01C8A" w:rsidP="00D01C8A">
            <w:pPr>
              <w:pStyle w:val="TableParagraph"/>
              <w:rPr>
                <w:sz w:val="24"/>
              </w:rPr>
            </w:pPr>
          </w:p>
        </w:tc>
        <w:tc>
          <w:tcPr>
            <w:tcW w:w="1776" w:type="dxa"/>
          </w:tcPr>
          <w:p w:rsidR="00D01C8A" w:rsidRDefault="00D01C8A" w:rsidP="00D01C8A">
            <w:pPr>
              <w:pStyle w:val="TableParagraph"/>
              <w:rPr>
                <w:b/>
                <w:sz w:val="24"/>
              </w:rPr>
            </w:pPr>
          </w:p>
          <w:p w:rsidR="00D01C8A" w:rsidRDefault="00D01C8A" w:rsidP="00D01C8A">
            <w:pPr>
              <w:pStyle w:val="TableParagraph"/>
              <w:spacing w:before="43"/>
              <w:rPr>
                <w:b/>
                <w:sz w:val="24"/>
              </w:rPr>
            </w:pPr>
          </w:p>
          <w:p w:rsidR="00D01C8A" w:rsidRDefault="00D01C8A" w:rsidP="00D01C8A">
            <w:pPr>
              <w:pStyle w:val="TableParagraph"/>
              <w:ind w:right="5"/>
              <w:jc w:val="center"/>
              <w:rPr>
                <w:sz w:val="24"/>
              </w:rPr>
            </w:pPr>
            <w:r>
              <w:rPr>
                <w:spacing w:val="-10"/>
                <w:sz w:val="24"/>
              </w:rPr>
              <w:t>1</w:t>
            </w:r>
          </w:p>
        </w:tc>
        <w:tc>
          <w:tcPr>
            <w:tcW w:w="2225" w:type="dxa"/>
          </w:tcPr>
          <w:p w:rsidR="00D01C8A" w:rsidRDefault="00D01C8A" w:rsidP="00D01C8A">
            <w:pPr>
              <w:pStyle w:val="TableParagraph"/>
              <w:rPr>
                <w:sz w:val="24"/>
              </w:rPr>
            </w:pPr>
          </w:p>
        </w:tc>
      </w:tr>
      <w:tr w:rsidR="00D01C8A" w:rsidTr="00D01C8A">
        <w:trPr>
          <w:trHeight w:val="321"/>
        </w:trPr>
        <w:tc>
          <w:tcPr>
            <w:tcW w:w="3701"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10" w:type="dxa"/>
          </w:tcPr>
          <w:p w:rsidR="00D01C8A" w:rsidRDefault="00D01C8A" w:rsidP="00D01C8A">
            <w:pPr>
              <w:pStyle w:val="TableParagraph"/>
              <w:spacing w:before="46" w:line="256" w:lineRule="exact"/>
              <w:ind w:right="349"/>
              <w:jc w:val="right"/>
              <w:rPr>
                <w:sz w:val="24"/>
              </w:rPr>
            </w:pPr>
            <w:r>
              <w:rPr>
                <w:spacing w:val="-5"/>
                <w:sz w:val="24"/>
              </w:rPr>
              <w:t>27</w:t>
            </w:r>
          </w:p>
        </w:tc>
        <w:tc>
          <w:tcPr>
            <w:tcW w:w="5707" w:type="dxa"/>
            <w:gridSpan w:val="3"/>
          </w:tcPr>
          <w:p w:rsidR="00D01C8A" w:rsidRDefault="00D01C8A" w:rsidP="00D01C8A">
            <w:pPr>
              <w:pStyle w:val="TableParagraph"/>
              <w:rPr>
                <w:sz w:val="24"/>
              </w:rPr>
            </w:pPr>
          </w:p>
        </w:tc>
      </w:tr>
      <w:tr w:rsidR="00D01C8A" w:rsidTr="00D01C8A">
        <w:trPr>
          <w:trHeight w:val="321"/>
        </w:trPr>
        <w:tc>
          <w:tcPr>
            <w:tcW w:w="10418" w:type="dxa"/>
            <w:gridSpan w:val="6"/>
          </w:tcPr>
          <w:p w:rsidR="00D01C8A" w:rsidRDefault="00D01C8A" w:rsidP="00D01C8A">
            <w:pPr>
              <w:pStyle w:val="TableParagraph"/>
              <w:spacing w:before="46" w:line="256" w:lineRule="exact"/>
              <w:ind w:left="101"/>
              <w:rPr>
                <w:b/>
                <w:sz w:val="24"/>
              </w:rPr>
            </w:pPr>
            <w:r>
              <w:rPr>
                <w:b/>
                <w:sz w:val="24"/>
              </w:rPr>
              <w:t>Раздел</w:t>
            </w:r>
            <w:r>
              <w:rPr>
                <w:b/>
                <w:spacing w:val="-5"/>
                <w:sz w:val="24"/>
              </w:rPr>
              <w:t xml:space="preserve"> </w:t>
            </w:r>
            <w:r>
              <w:rPr>
                <w:b/>
                <w:sz w:val="24"/>
              </w:rPr>
              <w:t>2.</w:t>
            </w:r>
            <w:r>
              <w:rPr>
                <w:b/>
                <w:spacing w:val="-3"/>
                <w:sz w:val="24"/>
              </w:rPr>
              <w:t xml:space="preserve"> </w:t>
            </w:r>
            <w:r>
              <w:rPr>
                <w:b/>
                <w:sz w:val="24"/>
              </w:rPr>
              <w:t>ГЛОБАЛЬНЫЕ</w:t>
            </w:r>
            <w:r>
              <w:rPr>
                <w:b/>
                <w:spacing w:val="-3"/>
                <w:sz w:val="24"/>
              </w:rPr>
              <w:t xml:space="preserve"> </w:t>
            </w:r>
            <w:r>
              <w:rPr>
                <w:b/>
                <w:sz w:val="24"/>
              </w:rPr>
              <w:t>ПРОБЛЕМЫ</w:t>
            </w:r>
            <w:r>
              <w:rPr>
                <w:b/>
                <w:spacing w:val="-2"/>
                <w:sz w:val="24"/>
              </w:rPr>
              <w:t xml:space="preserve"> ЧЕЛОВЕЧЕСТВА</w:t>
            </w:r>
          </w:p>
        </w:tc>
      </w:tr>
      <w:tr w:rsidR="00D01C8A" w:rsidTr="00D01C8A">
        <w:trPr>
          <w:trHeight w:val="597"/>
        </w:trPr>
        <w:tc>
          <w:tcPr>
            <w:tcW w:w="624" w:type="dxa"/>
          </w:tcPr>
          <w:p w:rsidR="00D01C8A" w:rsidRDefault="00D01C8A" w:rsidP="00D01C8A">
            <w:pPr>
              <w:pStyle w:val="TableParagraph"/>
              <w:spacing w:before="182"/>
              <w:ind w:left="101"/>
              <w:rPr>
                <w:sz w:val="24"/>
              </w:rPr>
            </w:pPr>
            <w:r>
              <w:rPr>
                <w:spacing w:val="-5"/>
                <w:sz w:val="24"/>
              </w:rPr>
              <w:t>2.1</w:t>
            </w:r>
          </w:p>
        </w:tc>
        <w:tc>
          <w:tcPr>
            <w:tcW w:w="3077" w:type="dxa"/>
          </w:tcPr>
          <w:p w:rsidR="00D01C8A" w:rsidRDefault="00D01C8A" w:rsidP="00D01C8A">
            <w:pPr>
              <w:pStyle w:val="TableParagraph"/>
              <w:spacing w:before="25" w:line="270" w:lineRule="atLeast"/>
              <w:ind w:left="101" w:right="643"/>
              <w:rPr>
                <w:sz w:val="24"/>
              </w:rPr>
            </w:pPr>
            <w:r>
              <w:rPr>
                <w:sz w:val="24"/>
              </w:rPr>
              <w:t>Глобальные</w:t>
            </w:r>
            <w:r>
              <w:rPr>
                <w:spacing w:val="-15"/>
                <w:sz w:val="24"/>
              </w:rPr>
              <w:t xml:space="preserve"> </w:t>
            </w:r>
            <w:r>
              <w:rPr>
                <w:sz w:val="24"/>
              </w:rPr>
              <w:t xml:space="preserve">проблемы </w:t>
            </w:r>
            <w:r>
              <w:rPr>
                <w:spacing w:val="-2"/>
                <w:sz w:val="24"/>
              </w:rPr>
              <w:t>человечества</w:t>
            </w:r>
          </w:p>
        </w:tc>
        <w:tc>
          <w:tcPr>
            <w:tcW w:w="1010" w:type="dxa"/>
          </w:tcPr>
          <w:p w:rsidR="00D01C8A" w:rsidRDefault="00D01C8A" w:rsidP="00D01C8A">
            <w:pPr>
              <w:pStyle w:val="TableParagraph"/>
              <w:spacing w:before="182"/>
              <w:ind w:right="409"/>
              <w:jc w:val="right"/>
              <w:rPr>
                <w:sz w:val="24"/>
              </w:rPr>
            </w:pPr>
            <w:r>
              <w:rPr>
                <w:spacing w:val="-10"/>
                <w:sz w:val="24"/>
              </w:rPr>
              <w:t>4</w:t>
            </w:r>
          </w:p>
        </w:tc>
        <w:tc>
          <w:tcPr>
            <w:tcW w:w="1706" w:type="dxa"/>
          </w:tcPr>
          <w:p w:rsidR="00D01C8A" w:rsidRDefault="00D01C8A" w:rsidP="00D01C8A">
            <w:pPr>
              <w:pStyle w:val="TableParagraph"/>
              <w:spacing w:before="182"/>
              <w:ind w:left="58" w:right="57"/>
              <w:jc w:val="center"/>
              <w:rPr>
                <w:sz w:val="24"/>
              </w:rPr>
            </w:pPr>
            <w:r>
              <w:rPr>
                <w:spacing w:val="-10"/>
                <w:sz w:val="24"/>
              </w:rPr>
              <w:t>1</w:t>
            </w:r>
          </w:p>
        </w:tc>
        <w:tc>
          <w:tcPr>
            <w:tcW w:w="1776" w:type="dxa"/>
          </w:tcPr>
          <w:p w:rsidR="00D01C8A" w:rsidRDefault="00D01C8A" w:rsidP="00D01C8A">
            <w:pPr>
              <w:pStyle w:val="TableParagraph"/>
              <w:spacing w:before="182"/>
              <w:ind w:right="7"/>
              <w:jc w:val="center"/>
              <w:rPr>
                <w:sz w:val="24"/>
              </w:rPr>
            </w:pPr>
            <w:r>
              <w:rPr>
                <w:spacing w:val="-5"/>
                <w:sz w:val="24"/>
              </w:rPr>
              <w:t>0.5</w:t>
            </w:r>
          </w:p>
        </w:tc>
        <w:tc>
          <w:tcPr>
            <w:tcW w:w="2225" w:type="dxa"/>
          </w:tcPr>
          <w:p w:rsidR="00D01C8A" w:rsidRDefault="00D01C8A" w:rsidP="00D01C8A">
            <w:pPr>
              <w:pStyle w:val="TableParagraph"/>
              <w:rPr>
                <w:sz w:val="24"/>
              </w:rPr>
            </w:pPr>
          </w:p>
        </w:tc>
      </w:tr>
      <w:tr w:rsidR="00D01C8A" w:rsidTr="00D01C8A">
        <w:trPr>
          <w:trHeight w:val="321"/>
        </w:trPr>
        <w:tc>
          <w:tcPr>
            <w:tcW w:w="3701" w:type="dxa"/>
            <w:gridSpan w:val="2"/>
          </w:tcPr>
          <w:p w:rsidR="00D01C8A" w:rsidRDefault="00D01C8A" w:rsidP="00D01C8A">
            <w:pPr>
              <w:pStyle w:val="TableParagraph"/>
              <w:spacing w:before="46" w:line="256" w:lineRule="exact"/>
              <w:ind w:left="101"/>
              <w:rPr>
                <w:sz w:val="24"/>
              </w:rPr>
            </w:pPr>
            <w:r>
              <w:rPr>
                <w:sz w:val="24"/>
              </w:rPr>
              <w:t>Итого по</w:t>
            </w:r>
            <w:r>
              <w:rPr>
                <w:spacing w:val="1"/>
                <w:sz w:val="24"/>
              </w:rPr>
              <w:t xml:space="preserve"> </w:t>
            </w:r>
            <w:r>
              <w:rPr>
                <w:spacing w:val="-2"/>
                <w:sz w:val="24"/>
              </w:rPr>
              <w:t>разделу</w:t>
            </w:r>
          </w:p>
        </w:tc>
        <w:tc>
          <w:tcPr>
            <w:tcW w:w="1010" w:type="dxa"/>
          </w:tcPr>
          <w:p w:rsidR="00D01C8A" w:rsidRDefault="00D01C8A" w:rsidP="00D01C8A">
            <w:pPr>
              <w:pStyle w:val="TableParagraph"/>
              <w:spacing w:before="46" w:line="256" w:lineRule="exact"/>
              <w:ind w:right="409"/>
              <w:jc w:val="right"/>
              <w:rPr>
                <w:sz w:val="24"/>
              </w:rPr>
            </w:pPr>
            <w:r>
              <w:rPr>
                <w:spacing w:val="-10"/>
                <w:sz w:val="24"/>
              </w:rPr>
              <w:t>4</w:t>
            </w:r>
          </w:p>
        </w:tc>
        <w:tc>
          <w:tcPr>
            <w:tcW w:w="5707" w:type="dxa"/>
            <w:gridSpan w:val="3"/>
          </w:tcPr>
          <w:p w:rsidR="00D01C8A" w:rsidRDefault="00D01C8A" w:rsidP="00D01C8A">
            <w:pPr>
              <w:pStyle w:val="TableParagraph"/>
              <w:rPr>
                <w:sz w:val="24"/>
              </w:rPr>
            </w:pPr>
          </w:p>
        </w:tc>
      </w:tr>
      <w:tr w:rsidR="00D01C8A" w:rsidTr="00D01C8A">
        <w:trPr>
          <w:trHeight w:val="319"/>
        </w:trPr>
        <w:tc>
          <w:tcPr>
            <w:tcW w:w="3701" w:type="dxa"/>
            <w:gridSpan w:val="2"/>
          </w:tcPr>
          <w:p w:rsidR="00D01C8A" w:rsidRDefault="00D01C8A" w:rsidP="00D01C8A">
            <w:pPr>
              <w:pStyle w:val="TableParagraph"/>
              <w:spacing w:before="44" w:line="256" w:lineRule="exact"/>
              <w:ind w:left="101"/>
              <w:rPr>
                <w:sz w:val="24"/>
              </w:rPr>
            </w:pPr>
            <w:r>
              <w:rPr>
                <w:sz w:val="24"/>
              </w:rPr>
              <w:t>Резервное</w:t>
            </w:r>
            <w:r>
              <w:rPr>
                <w:spacing w:val="-7"/>
                <w:sz w:val="24"/>
              </w:rPr>
              <w:t xml:space="preserve"> </w:t>
            </w:r>
            <w:r>
              <w:rPr>
                <w:spacing w:val="-4"/>
                <w:sz w:val="24"/>
              </w:rPr>
              <w:t>время</w:t>
            </w:r>
          </w:p>
        </w:tc>
        <w:tc>
          <w:tcPr>
            <w:tcW w:w="1010" w:type="dxa"/>
          </w:tcPr>
          <w:p w:rsidR="00D01C8A" w:rsidRDefault="00D01C8A" w:rsidP="00D01C8A">
            <w:pPr>
              <w:pStyle w:val="TableParagraph"/>
              <w:spacing w:before="44" w:line="256" w:lineRule="exact"/>
              <w:ind w:right="409"/>
              <w:jc w:val="right"/>
              <w:rPr>
                <w:sz w:val="24"/>
              </w:rPr>
            </w:pPr>
            <w:r>
              <w:rPr>
                <w:spacing w:val="-10"/>
                <w:sz w:val="24"/>
              </w:rPr>
              <w:t>3</w:t>
            </w:r>
          </w:p>
        </w:tc>
        <w:tc>
          <w:tcPr>
            <w:tcW w:w="1706" w:type="dxa"/>
          </w:tcPr>
          <w:p w:rsidR="00D01C8A" w:rsidRDefault="00D01C8A" w:rsidP="00D01C8A">
            <w:pPr>
              <w:pStyle w:val="TableParagraph"/>
              <w:rPr>
                <w:sz w:val="24"/>
              </w:rPr>
            </w:pPr>
          </w:p>
        </w:tc>
        <w:tc>
          <w:tcPr>
            <w:tcW w:w="1776" w:type="dxa"/>
          </w:tcPr>
          <w:p w:rsidR="00D01C8A" w:rsidRDefault="00D01C8A" w:rsidP="00D01C8A">
            <w:pPr>
              <w:pStyle w:val="TableParagraph"/>
              <w:rPr>
                <w:sz w:val="24"/>
              </w:rPr>
            </w:pPr>
          </w:p>
        </w:tc>
        <w:tc>
          <w:tcPr>
            <w:tcW w:w="2225" w:type="dxa"/>
          </w:tcPr>
          <w:p w:rsidR="00D01C8A" w:rsidRDefault="00D01C8A" w:rsidP="00D01C8A">
            <w:pPr>
              <w:pStyle w:val="TableParagraph"/>
              <w:rPr>
                <w:sz w:val="24"/>
              </w:rPr>
            </w:pPr>
          </w:p>
        </w:tc>
      </w:tr>
      <w:tr w:rsidR="00D01C8A" w:rsidTr="00D01C8A">
        <w:trPr>
          <w:trHeight w:val="595"/>
        </w:trPr>
        <w:tc>
          <w:tcPr>
            <w:tcW w:w="3701" w:type="dxa"/>
            <w:gridSpan w:val="2"/>
          </w:tcPr>
          <w:p w:rsidR="00D01C8A" w:rsidRDefault="00D01C8A" w:rsidP="00D01C8A">
            <w:pPr>
              <w:pStyle w:val="TableParagraph"/>
              <w:spacing w:before="23" w:line="270" w:lineRule="atLeast"/>
              <w:ind w:left="101"/>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10" w:type="dxa"/>
          </w:tcPr>
          <w:p w:rsidR="00D01C8A" w:rsidRDefault="00D01C8A" w:rsidP="00D01C8A">
            <w:pPr>
              <w:pStyle w:val="TableParagraph"/>
              <w:spacing w:before="185"/>
              <w:ind w:right="349"/>
              <w:jc w:val="right"/>
              <w:rPr>
                <w:sz w:val="24"/>
              </w:rPr>
            </w:pPr>
            <w:r>
              <w:rPr>
                <w:spacing w:val="-5"/>
                <w:sz w:val="24"/>
              </w:rPr>
              <w:t>34</w:t>
            </w:r>
          </w:p>
        </w:tc>
        <w:tc>
          <w:tcPr>
            <w:tcW w:w="1706" w:type="dxa"/>
          </w:tcPr>
          <w:p w:rsidR="00D01C8A" w:rsidRDefault="00D01C8A" w:rsidP="00D01C8A">
            <w:pPr>
              <w:pStyle w:val="TableParagraph"/>
              <w:spacing w:before="185"/>
              <w:ind w:left="58"/>
              <w:jc w:val="center"/>
              <w:rPr>
                <w:sz w:val="24"/>
              </w:rPr>
            </w:pPr>
            <w:r>
              <w:rPr>
                <w:spacing w:val="-10"/>
                <w:sz w:val="24"/>
              </w:rPr>
              <w:t>3</w:t>
            </w:r>
          </w:p>
        </w:tc>
        <w:tc>
          <w:tcPr>
            <w:tcW w:w="1776" w:type="dxa"/>
          </w:tcPr>
          <w:p w:rsidR="00D01C8A" w:rsidRDefault="00D01C8A" w:rsidP="00D01C8A">
            <w:pPr>
              <w:pStyle w:val="TableParagraph"/>
              <w:spacing w:before="185"/>
              <w:ind w:right="5"/>
              <w:jc w:val="center"/>
              <w:rPr>
                <w:sz w:val="24"/>
              </w:rPr>
            </w:pPr>
            <w:r>
              <w:rPr>
                <w:spacing w:val="-10"/>
                <w:sz w:val="24"/>
              </w:rPr>
              <w:t>4</w:t>
            </w:r>
          </w:p>
        </w:tc>
        <w:tc>
          <w:tcPr>
            <w:tcW w:w="2225" w:type="dxa"/>
          </w:tcPr>
          <w:p w:rsidR="00D01C8A" w:rsidRDefault="00D01C8A" w:rsidP="00D01C8A">
            <w:pPr>
              <w:pStyle w:val="TableParagraph"/>
              <w:rPr>
                <w:sz w:val="24"/>
              </w:rPr>
            </w:pPr>
          </w:p>
        </w:tc>
      </w:tr>
    </w:tbl>
    <w:p w:rsidR="00D01C8A" w:rsidRDefault="00D01C8A" w:rsidP="00D01C8A">
      <w:pPr>
        <w:pStyle w:val="2"/>
        <w:tabs>
          <w:tab w:val="left" w:pos="2340"/>
        </w:tabs>
        <w:spacing w:before="78" w:line="249" w:lineRule="auto"/>
        <w:ind w:right="553"/>
      </w:pPr>
    </w:p>
    <w:p w:rsidR="0054565A" w:rsidRDefault="0054565A" w:rsidP="00A77379">
      <w:pPr>
        <w:pStyle w:val="2"/>
        <w:numPr>
          <w:ilvl w:val="2"/>
          <w:numId w:val="121"/>
        </w:numPr>
        <w:tabs>
          <w:tab w:val="left" w:pos="4565"/>
        </w:tabs>
        <w:spacing w:before="7" w:line="640" w:lineRule="atLeast"/>
        <w:ind w:left="473" w:right="3553" w:firstLine="3326"/>
        <w:jc w:val="left"/>
      </w:pPr>
      <w:r>
        <w:t>Физическая</w:t>
      </w:r>
      <w:r>
        <w:rPr>
          <w:spacing w:val="-18"/>
        </w:rPr>
        <w:t xml:space="preserve"> </w:t>
      </w:r>
      <w:r>
        <w:t>культура ПОЯСНИТЕЛЬНАЯ ЗАПИСКА</w:t>
      </w:r>
    </w:p>
    <w:p w:rsidR="0054565A" w:rsidRDefault="0054565A" w:rsidP="0054565A">
      <w:pPr>
        <w:pStyle w:val="a3"/>
        <w:spacing w:before="5"/>
        <w:ind w:right="226" w:firstLine="600"/>
      </w:pPr>
      <w:r>
        <w:lastRenderedPageBreak/>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4565A" w:rsidRDefault="0054565A" w:rsidP="0054565A">
      <w:pPr>
        <w:pStyle w:val="a3"/>
        <w:ind w:right="231" w:firstLine="600"/>
      </w:pPr>
      <w:r>
        <w:t>При создании программы по физической культуре учитывались потребности современного</w:t>
      </w:r>
      <w:r>
        <w:rPr>
          <w:spacing w:val="40"/>
        </w:rPr>
        <w:t xml:space="preserve">  </w:t>
      </w:r>
      <w:r>
        <w:t>российского</w:t>
      </w:r>
      <w:r>
        <w:rPr>
          <w:spacing w:val="40"/>
        </w:rPr>
        <w:t xml:space="preserve">  </w:t>
      </w:r>
      <w:r>
        <w:t>общества</w:t>
      </w:r>
      <w:r>
        <w:rPr>
          <w:spacing w:val="40"/>
        </w:rPr>
        <w:t xml:space="preserve">  </w:t>
      </w:r>
      <w:r>
        <w:t>в</w:t>
      </w:r>
      <w:r>
        <w:rPr>
          <w:spacing w:val="40"/>
        </w:rPr>
        <w:t xml:space="preserve">  </w:t>
      </w:r>
      <w:r>
        <w:t>физически</w:t>
      </w:r>
      <w:r>
        <w:rPr>
          <w:spacing w:val="40"/>
        </w:rPr>
        <w:t xml:space="preserve">  </w:t>
      </w:r>
      <w:r>
        <w:t>крепком</w:t>
      </w:r>
      <w:r>
        <w:rPr>
          <w:spacing w:val="40"/>
        </w:rPr>
        <w:t xml:space="preserve">  </w:t>
      </w:r>
      <w:r>
        <w:t>и</w:t>
      </w:r>
      <w:r>
        <w:rPr>
          <w:spacing w:val="40"/>
        </w:rPr>
        <w:t xml:space="preserve">  </w:t>
      </w:r>
      <w:r>
        <w:t>дееспособном</w:t>
      </w:r>
    </w:p>
    <w:p w:rsidR="0054565A" w:rsidRDefault="0054565A" w:rsidP="0054565A">
      <w:pPr>
        <w:sectPr w:rsidR="0054565A" w:rsidSect="0054565A">
          <w:pgSz w:w="11920" w:h="16860"/>
          <w:pgMar w:top="820" w:right="340" w:bottom="900" w:left="660" w:header="0" w:footer="608" w:gutter="0"/>
          <w:cols w:space="720"/>
        </w:sectPr>
      </w:pPr>
    </w:p>
    <w:p w:rsidR="0054565A" w:rsidRDefault="0054565A" w:rsidP="0054565A">
      <w:pPr>
        <w:pStyle w:val="a3"/>
        <w:spacing w:before="61"/>
        <w:ind w:right="232"/>
        <w:jc w:val="right"/>
      </w:pPr>
      <w:r>
        <w:lastRenderedPageBreak/>
        <w:t>подрастающем поколении, способном активно включаться в разнообразные формы здорового</w:t>
      </w:r>
      <w:r>
        <w:rPr>
          <w:spacing w:val="-1"/>
        </w:rPr>
        <w:t xml:space="preserve"> </w:t>
      </w:r>
      <w:r>
        <w:t>образа</w:t>
      </w:r>
      <w:r>
        <w:rPr>
          <w:spacing w:val="-2"/>
        </w:rPr>
        <w:t xml:space="preserve"> </w:t>
      </w:r>
      <w:r>
        <w:t>жизни,</w:t>
      </w:r>
      <w:r>
        <w:rPr>
          <w:spacing w:val="-2"/>
        </w:rPr>
        <w:t xml:space="preserve"> </w:t>
      </w:r>
      <w:r>
        <w:t>умеющем</w:t>
      </w:r>
      <w:r>
        <w:rPr>
          <w:spacing w:val="-2"/>
        </w:rPr>
        <w:t xml:space="preserve"> </w:t>
      </w:r>
      <w:r>
        <w:t>использовать</w:t>
      </w:r>
      <w:r>
        <w:rPr>
          <w:spacing w:val="-3"/>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 укрепления,</w:t>
      </w:r>
      <w:r>
        <w:rPr>
          <w:spacing w:val="-11"/>
        </w:rPr>
        <w:t xml:space="preserve"> </w:t>
      </w:r>
      <w:r>
        <w:t>поддержания</w:t>
      </w:r>
      <w:r>
        <w:rPr>
          <w:spacing w:val="-8"/>
        </w:rPr>
        <w:t xml:space="preserve"> </w:t>
      </w:r>
      <w:r>
        <w:t>здоровья</w:t>
      </w:r>
      <w:r>
        <w:rPr>
          <w:spacing w:val="-11"/>
        </w:rPr>
        <w:t xml:space="preserve"> </w:t>
      </w:r>
      <w:r>
        <w:t>и</w:t>
      </w:r>
      <w:r>
        <w:rPr>
          <w:spacing w:val="-8"/>
        </w:rPr>
        <w:t xml:space="preserve"> </w:t>
      </w:r>
      <w:r>
        <w:t>сохранения</w:t>
      </w:r>
      <w:r>
        <w:rPr>
          <w:spacing w:val="-9"/>
        </w:rPr>
        <w:t xml:space="preserve"> </w:t>
      </w:r>
      <w:r>
        <w:t>активного</w:t>
      </w:r>
      <w:r>
        <w:rPr>
          <w:spacing w:val="-9"/>
        </w:rPr>
        <w:t xml:space="preserve"> </w:t>
      </w:r>
      <w:r>
        <w:t>творческого</w:t>
      </w:r>
      <w:r>
        <w:rPr>
          <w:spacing w:val="-7"/>
        </w:rPr>
        <w:t xml:space="preserve"> </w:t>
      </w:r>
      <w:r>
        <w:rPr>
          <w:spacing w:val="-2"/>
        </w:rPr>
        <w:t>долголетия.</w:t>
      </w:r>
    </w:p>
    <w:p w:rsidR="0054565A" w:rsidRDefault="0054565A" w:rsidP="0054565A">
      <w:pPr>
        <w:pStyle w:val="a3"/>
        <w:ind w:right="222" w:firstLine="600"/>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 воспитательный процесс.</w:t>
      </w:r>
    </w:p>
    <w:p w:rsidR="0054565A" w:rsidRDefault="0054565A" w:rsidP="0054565A">
      <w:pPr>
        <w:pStyle w:val="a3"/>
        <w:ind w:right="230" w:firstLine="600"/>
      </w:pPr>
      <w: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w:t>
      </w:r>
      <w:r>
        <w:rPr>
          <w:spacing w:val="-2"/>
        </w:rPr>
        <w:t>образования:</w:t>
      </w:r>
    </w:p>
    <w:p w:rsidR="0054565A" w:rsidRDefault="0054565A" w:rsidP="0054565A">
      <w:pPr>
        <w:pStyle w:val="a3"/>
        <w:spacing w:before="1"/>
        <w:ind w:right="225" w:firstLine="600"/>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4565A" w:rsidRDefault="0054565A" w:rsidP="0054565A">
      <w:pPr>
        <w:pStyle w:val="a3"/>
        <w:ind w:right="233" w:firstLine="600"/>
      </w:pPr>
      <w:r>
        <w:t>концепция формирования универсальных учебных действий, определяющая основы становления</w:t>
      </w:r>
      <w:r>
        <w:rPr>
          <w:spacing w:val="-1"/>
        </w:rPr>
        <w:t xml:space="preserve"> </w:t>
      </w:r>
      <w:r>
        <w:t>российской гражданской</w:t>
      </w:r>
      <w:r>
        <w:rPr>
          <w:spacing w:val="-1"/>
        </w:rPr>
        <w:t xml:space="preserve"> </w:t>
      </w:r>
      <w:r>
        <w:t>идентичности</w:t>
      </w:r>
      <w:r>
        <w:rPr>
          <w:spacing w:val="-1"/>
        </w:rPr>
        <w:t xml:space="preserve"> </w:t>
      </w:r>
      <w:r>
        <w:t>обучающихся, активное их включение в культурную и общественную жизнь страны;</w:t>
      </w:r>
    </w:p>
    <w:p w:rsidR="0054565A" w:rsidRDefault="0054565A" w:rsidP="0054565A">
      <w:pPr>
        <w:pStyle w:val="a3"/>
        <w:ind w:right="233" w:firstLine="600"/>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4565A" w:rsidRDefault="0054565A" w:rsidP="0054565A">
      <w:pPr>
        <w:pStyle w:val="a3"/>
        <w:ind w:right="230" w:firstLine="600"/>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4565A" w:rsidRDefault="0054565A" w:rsidP="0054565A">
      <w:pPr>
        <w:pStyle w:val="a3"/>
        <w:spacing w:before="1"/>
        <w:ind w:right="233" w:firstLine="600"/>
      </w:pPr>
      <w:r>
        <w:t>концепция структуры и содержания учебного предмета «Физическая</w:t>
      </w:r>
      <w:r>
        <w:rPr>
          <w:spacing w:val="40"/>
        </w:rPr>
        <w:t xml:space="preserve"> </w:t>
      </w:r>
      <w:r>
        <w:t>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4565A" w:rsidRDefault="0054565A" w:rsidP="0054565A">
      <w:pPr>
        <w:pStyle w:val="a3"/>
        <w:ind w:right="230" w:firstLine="600"/>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4565A" w:rsidRDefault="0054565A" w:rsidP="0054565A">
      <w:pPr>
        <w:pStyle w:val="a3"/>
        <w:ind w:right="233" w:firstLine="600"/>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4565A" w:rsidRDefault="0054565A" w:rsidP="0054565A">
      <w:pPr>
        <w:pStyle w:val="a3"/>
        <w:ind w:right="224" w:firstLine="600"/>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w:t>
      </w:r>
      <w:r>
        <w:rPr>
          <w:spacing w:val="31"/>
        </w:rPr>
        <w:t xml:space="preserve"> </w:t>
      </w:r>
      <w:r>
        <w:t>в</w:t>
      </w:r>
      <w:r>
        <w:rPr>
          <w:spacing w:val="30"/>
        </w:rPr>
        <w:t xml:space="preserve"> </w:t>
      </w:r>
      <w:r>
        <w:t>здоровом</w:t>
      </w:r>
      <w:r>
        <w:rPr>
          <w:spacing w:val="30"/>
        </w:rPr>
        <w:t xml:space="preserve"> </w:t>
      </w:r>
      <w:r>
        <w:t>образе</w:t>
      </w:r>
      <w:r>
        <w:rPr>
          <w:spacing w:val="30"/>
        </w:rPr>
        <w:t xml:space="preserve"> </w:t>
      </w:r>
      <w:r>
        <w:t>жизни,</w:t>
      </w:r>
      <w:r>
        <w:rPr>
          <w:spacing w:val="30"/>
        </w:rPr>
        <w:t xml:space="preserve"> </w:t>
      </w:r>
      <w:r>
        <w:t>дальнейшем</w:t>
      </w:r>
      <w:r>
        <w:rPr>
          <w:spacing w:val="28"/>
        </w:rPr>
        <w:t xml:space="preserve"> </w:t>
      </w:r>
      <w:r>
        <w:t>накоплении</w:t>
      </w:r>
      <w:r>
        <w:rPr>
          <w:spacing w:val="31"/>
        </w:rPr>
        <w:t xml:space="preserve"> </w:t>
      </w:r>
      <w:r>
        <w:t>практического</w:t>
      </w:r>
      <w:r>
        <w:rPr>
          <w:spacing w:val="31"/>
        </w:rPr>
        <w:t xml:space="preserve"> </w:t>
      </w:r>
      <w:r>
        <w:t>опыта</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2"/>
      </w:pPr>
      <w:r>
        <w:lastRenderedPageBreak/>
        <w:t>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4565A" w:rsidRDefault="0054565A" w:rsidP="0054565A">
      <w:pPr>
        <w:pStyle w:val="a3"/>
        <w:ind w:right="231" w:firstLine="60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4565A" w:rsidRDefault="0054565A" w:rsidP="0054565A">
      <w:pPr>
        <w:pStyle w:val="a3"/>
        <w:ind w:right="223" w:firstLine="600"/>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подготовленность.</w:t>
      </w:r>
    </w:p>
    <w:p w:rsidR="0054565A" w:rsidRDefault="0054565A" w:rsidP="0054565A">
      <w:pPr>
        <w:pStyle w:val="a3"/>
        <w:spacing w:before="1"/>
        <w:ind w:right="230" w:firstLine="600"/>
      </w:pPr>
      <w: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w:t>
      </w:r>
      <w:r>
        <w:rPr>
          <w:spacing w:val="-2"/>
        </w:rPr>
        <w:t>здоровья.</w:t>
      </w:r>
    </w:p>
    <w:p w:rsidR="0054565A" w:rsidRDefault="0054565A" w:rsidP="0054565A">
      <w:pPr>
        <w:pStyle w:val="a3"/>
        <w:ind w:right="224" w:firstLine="600"/>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54565A" w:rsidRDefault="0054565A" w:rsidP="0054565A">
      <w:pPr>
        <w:pStyle w:val="a3"/>
        <w:spacing w:before="1"/>
        <w:ind w:right="232" w:firstLine="600"/>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4565A" w:rsidRDefault="0054565A" w:rsidP="0054565A">
      <w:pPr>
        <w:pStyle w:val="a3"/>
        <w:spacing w:line="242" w:lineRule="auto"/>
        <w:ind w:right="233" w:firstLine="600"/>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spacing w:before="61"/>
        <w:ind w:right="229"/>
      </w:pPr>
      <w:r>
        <w:lastRenderedPageBreak/>
        <w:t>с учётом климатических условий, при этом лыжная подготовка может быть</w:t>
      </w:r>
      <w:r>
        <w:rPr>
          <w:spacing w:val="80"/>
        </w:rPr>
        <w:t xml:space="preserve"> </w:t>
      </w:r>
      <w:r>
        <w:t>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w:t>
      </w:r>
      <w:r>
        <w:rPr>
          <w:spacing w:val="40"/>
        </w:rPr>
        <w:t xml:space="preserve"> </w:t>
      </w:r>
      <w:r>
        <w:t>освоение ими технических действий и физических упражнений, содействующих обогащению двигательного опыта.</w:t>
      </w:r>
    </w:p>
    <w:p w:rsidR="0054565A" w:rsidRDefault="0054565A" w:rsidP="0054565A">
      <w:pPr>
        <w:pStyle w:val="a3"/>
        <w:spacing w:before="1"/>
        <w:ind w:right="230" w:firstLine="600"/>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4565A" w:rsidRDefault="0054565A" w:rsidP="0054565A">
      <w:pPr>
        <w:pStyle w:val="a3"/>
        <w:ind w:right="231" w:firstLine="600"/>
      </w:pPr>
      <w:r>
        <w:t>Исходя из интересов учащихся, традиций конкретного региона или образовательной</w:t>
      </w:r>
      <w:r>
        <w:rPr>
          <w:spacing w:val="-4"/>
        </w:rPr>
        <w:t xml:space="preserve"> </w:t>
      </w:r>
      <w:r>
        <w:t>организации</w:t>
      </w:r>
      <w:r>
        <w:rPr>
          <w:spacing w:val="-2"/>
        </w:rPr>
        <w:t xml:space="preserve"> </w:t>
      </w:r>
      <w:r>
        <w:t>модуль</w:t>
      </w:r>
      <w:r>
        <w:rPr>
          <w:spacing w:val="-4"/>
        </w:rPr>
        <w:t xml:space="preserve"> </w:t>
      </w:r>
      <w:r>
        <w:t>«Спортивная</w:t>
      </w:r>
      <w:r>
        <w:rPr>
          <w:spacing w:val="-2"/>
        </w:rPr>
        <w:t xml:space="preserve"> </w:t>
      </w:r>
      <w:r>
        <w:t>и</w:t>
      </w:r>
      <w:r>
        <w:rPr>
          <w:spacing w:val="-2"/>
        </w:rPr>
        <w:t xml:space="preserve"> </w:t>
      </w:r>
      <w:r>
        <w:t>физическая</w:t>
      </w:r>
      <w:r>
        <w:rPr>
          <w:spacing w:val="-3"/>
        </w:rPr>
        <w:t xml:space="preserve"> </w:t>
      </w:r>
      <w:r>
        <w:t>подготовка»</w:t>
      </w:r>
      <w:r>
        <w:rPr>
          <w:spacing w:val="-1"/>
        </w:rPr>
        <w:t xml:space="preserve"> </w:t>
      </w:r>
      <w:r>
        <w:t>может разрабатываться учителями физической культуры на основе содержания базовой физической подготовки, национальных видов спорта, современных</w:t>
      </w:r>
      <w:r>
        <w:rPr>
          <w:spacing w:val="40"/>
        </w:rPr>
        <w:t xml:space="preserve"> </w:t>
      </w:r>
      <w:r>
        <w:t>оздоровительных систем. В настоящей программе по физической культуре в</w:t>
      </w:r>
      <w:r>
        <w:rPr>
          <w:spacing w:val="80"/>
        </w:rPr>
        <w:t xml:space="preserve"> </w:t>
      </w:r>
      <w:r>
        <w:t>помощь учителям физической культуры в рамках данного модуля предлагается содержательное наполнение модуля «Базовая физическая подготовка».</w:t>
      </w:r>
    </w:p>
    <w:p w:rsidR="0054565A" w:rsidRDefault="0054565A" w:rsidP="0054565A">
      <w:pPr>
        <w:pStyle w:val="a3"/>
        <w:ind w:right="223" w:firstLine="600"/>
      </w:pPr>
      <w:r>
        <w:t xml:space="preserve">Общее число часов, рекомендованных для изучения физической культуры, – 136 часов: в 10 классе – 68 часов (2 часа в неделю), в 11 классе – 68 часов (2 часа в </w:t>
      </w:r>
      <w:r>
        <w:rPr>
          <w:spacing w:val="-2"/>
        </w:rPr>
        <w:t>неделю).</w:t>
      </w:r>
    </w:p>
    <w:p w:rsidR="0054565A" w:rsidRDefault="0054565A" w:rsidP="0054565A">
      <w:pPr>
        <w:pStyle w:val="a3"/>
        <w:spacing w:before="1"/>
      </w:pPr>
    </w:p>
    <w:p w:rsidR="0054565A" w:rsidRDefault="0054565A" w:rsidP="0054565A">
      <w:pPr>
        <w:pStyle w:val="1"/>
        <w:ind w:right="5003"/>
        <w:jc w:val="both"/>
      </w:pPr>
      <w:r>
        <w:t>СОДЕРЖАНИЕ</w:t>
      </w:r>
      <w:r>
        <w:rPr>
          <w:spacing w:val="-16"/>
        </w:rPr>
        <w:t xml:space="preserve"> </w:t>
      </w:r>
      <w:r>
        <w:t>УЧЕБНОГО</w:t>
      </w:r>
      <w:r>
        <w:rPr>
          <w:spacing w:val="-16"/>
        </w:rPr>
        <w:t xml:space="preserve"> </w:t>
      </w:r>
      <w:r>
        <w:t>ПРЕДМЕТА 10 КЛАСС</w:t>
      </w:r>
    </w:p>
    <w:p w:rsidR="0054565A" w:rsidRDefault="0054565A" w:rsidP="0054565A">
      <w:pPr>
        <w:pStyle w:val="3"/>
        <w:spacing w:line="321" w:lineRule="exact"/>
        <w:ind w:left="473"/>
      </w:pPr>
      <w:r>
        <w:rPr>
          <w:i/>
        </w:rPr>
        <w:t>Знания</w:t>
      </w:r>
      <w:r>
        <w:rPr>
          <w:i/>
          <w:spacing w:val="-5"/>
        </w:rPr>
        <w:t xml:space="preserve"> </w:t>
      </w:r>
      <w:r>
        <w:rPr>
          <w:i/>
        </w:rPr>
        <w:t>о</w:t>
      </w:r>
      <w:r>
        <w:rPr>
          <w:i/>
          <w:spacing w:val="-7"/>
        </w:rPr>
        <w:t xml:space="preserve"> </w:t>
      </w:r>
      <w:r>
        <w:rPr>
          <w:i/>
        </w:rPr>
        <w:t>физической</w:t>
      </w:r>
      <w:r>
        <w:rPr>
          <w:i/>
          <w:spacing w:val="-3"/>
        </w:rPr>
        <w:t xml:space="preserve"> </w:t>
      </w:r>
      <w:r>
        <w:rPr>
          <w:i/>
          <w:spacing w:val="-2"/>
        </w:rPr>
        <w:t>культуре</w:t>
      </w:r>
    </w:p>
    <w:p w:rsidR="0054565A" w:rsidRDefault="0054565A" w:rsidP="0054565A">
      <w:pPr>
        <w:pStyle w:val="a3"/>
        <w:ind w:right="232" w:firstLine="600"/>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4565A" w:rsidRDefault="0054565A" w:rsidP="0054565A">
      <w:pPr>
        <w:pStyle w:val="a3"/>
        <w:spacing w:before="1"/>
        <w:ind w:right="232" w:firstLine="60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4565A" w:rsidRDefault="0054565A" w:rsidP="0054565A">
      <w:pPr>
        <w:pStyle w:val="a3"/>
        <w:ind w:right="231" w:firstLine="600"/>
      </w:pPr>
      <w:r>
        <w:t>Всероссийский</w:t>
      </w:r>
      <w:r>
        <w:rPr>
          <w:spacing w:val="-2"/>
        </w:rPr>
        <w:t xml:space="preserve"> </w:t>
      </w:r>
      <w:r>
        <w:t>физкультурно-спортивный</w:t>
      </w:r>
      <w:r>
        <w:rPr>
          <w:spacing w:val="-2"/>
        </w:rPr>
        <w:t xml:space="preserve"> </w:t>
      </w:r>
      <w:r>
        <w:t>комплекс «Готов</w:t>
      </w:r>
      <w:r>
        <w:rPr>
          <w:spacing w:val="-3"/>
        </w:rPr>
        <w:t xml:space="preserve"> </w:t>
      </w:r>
      <w:r>
        <w:t>к труду</w:t>
      </w:r>
      <w:r>
        <w:rPr>
          <w:spacing w:val="-1"/>
        </w:rPr>
        <w:t xml:space="preserve"> </w:t>
      </w:r>
      <w:r>
        <w:t>и</w:t>
      </w:r>
      <w:r>
        <w:rPr>
          <w:spacing w:val="-2"/>
        </w:rPr>
        <w:t xml:space="preserve"> </w:t>
      </w:r>
      <w:r>
        <w:t>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4565A" w:rsidRDefault="0054565A" w:rsidP="0054565A">
      <w:pPr>
        <w:pStyle w:val="a3"/>
        <w:ind w:right="232" w:firstLine="600"/>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w:t>
      </w:r>
      <w:r>
        <w:rPr>
          <w:spacing w:val="42"/>
        </w:rPr>
        <w:t xml:space="preserve">  </w:t>
      </w:r>
      <w:r>
        <w:t>в</w:t>
      </w:r>
      <w:r>
        <w:rPr>
          <w:spacing w:val="44"/>
        </w:rPr>
        <w:t xml:space="preserve">  </w:t>
      </w:r>
      <w:r>
        <w:t>занятиях</w:t>
      </w:r>
      <w:r>
        <w:rPr>
          <w:spacing w:val="44"/>
        </w:rPr>
        <w:t xml:space="preserve">  </w:t>
      </w:r>
      <w:r>
        <w:t>физической</w:t>
      </w:r>
      <w:r>
        <w:rPr>
          <w:spacing w:val="43"/>
        </w:rPr>
        <w:t xml:space="preserve">  </w:t>
      </w:r>
      <w:r>
        <w:t>культурой</w:t>
      </w:r>
      <w:r>
        <w:rPr>
          <w:spacing w:val="44"/>
        </w:rPr>
        <w:t xml:space="preserve">  </w:t>
      </w:r>
      <w:r>
        <w:t>и</w:t>
      </w:r>
      <w:r>
        <w:rPr>
          <w:spacing w:val="44"/>
        </w:rPr>
        <w:t xml:space="preserve">  </w:t>
      </w:r>
      <w:r>
        <w:t>спортом:</w:t>
      </w:r>
      <w:r>
        <w:rPr>
          <w:spacing w:val="45"/>
        </w:rPr>
        <w:t xml:space="preserve">  </w:t>
      </w:r>
      <w:r>
        <w:t>Федеральный</w:t>
      </w:r>
      <w:r>
        <w:rPr>
          <w:spacing w:val="44"/>
        </w:rPr>
        <w:t xml:space="preserve">  </w:t>
      </w:r>
      <w:r>
        <w:rPr>
          <w:spacing w:val="-2"/>
        </w:rPr>
        <w:t>закон</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3"/>
      </w:pPr>
      <w:r>
        <w:lastRenderedPageBreak/>
        <w:t>Российской</w:t>
      </w:r>
      <w:r>
        <w:rPr>
          <w:spacing w:val="-1"/>
        </w:rPr>
        <w:t xml:space="preserve"> </w:t>
      </w:r>
      <w:r>
        <w:t>Федерации</w:t>
      </w:r>
      <w:r>
        <w:rPr>
          <w:spacing w:val="-1"/>
        </w:rPr>
        <w:t xml:space="preserve"> </w:t>
      </w:r>
      <w:r>
        <w:t>«О</w:t>
      </w:r>
      <w:r>
        <w:rPr>
          <w:spacing w:val="-1"/>
        </w:rPr>
        <w:t xml:space="preserve"> </w:t>
      </w:r>
      <w:r>
        <w:t>физической</w:t>
      </w:r>
      <w:r>
        <w:rPr>
          <w:spacing w:val="-3"/>
        </w:rPr>
        <w:t xml:space="preserve"> </w:t>
      </w:r>
      <w:r>
        <w:t>культуре</w:t>
      </w:r>
      <w:r>
        <w:rPr>
          <w:spacing w:val="-2"/>
        </w:rPr>
        <w:t xml:space="preserve"> </w:t>
      </w:r>
      <w:r>
        <w:t>и</w:t>
      </w:r>
      <w:r>
        <w:rPr>
          <w:spacing w:val="-1"/>
        </w:rPr>
        <w:t xml:space="preserve"> </w:t>
      </w:r>
      <w:r>
        <w:t>спорте</w:t>
      </w:r>
      <w:r>
        <w:rPr>
          <w:spacing w:val="-2"/>
        </w:rPr>
        <w:t xml:space="preserve"> </w:t>
      </w:r>
      <w:r>
        <w:t>в</w:t>
      </w:r>
      <w:r>
        <w:rPr>
          <w:spacing w:val="-2"/>
        </w:rPr>
        <w:t xml:space="preserve"> </w:t>
      </w:r>
      <w:r>
        <w:t>Российской</w:t>
      </w:r>
      <w:r>
        <w:rPr>
          <w:spacing w:val="-1"/>
        </w:rPr>
        <w:t xml:space="preserve"> </w:t>
      </w:r>
      <w:r>
        <w:t xml:space="preserve">Федерации», Федеральный закон Российской Федерации «Об образовании в Российской </w:t>
      </w:r>
      <w:r>
        <w:rPr>
          <w:spacing w:val="-2"/>
        </w:rPr>
        <w:t>Федерации».</w:t>
      </w:r>
    </w:p>
    <w:p w:rsidR="0054565A" w:rsidRDefault="0054565A" w:rsidP="0054565A">
      <w:pPr>
        <w:pStyle w:val="a3"/>
        <w:ind w:right="231" w:firstLine="600"/>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4565A" w:rsidRDefault="0054565A" w:rsidP="0054565A">
      <w:pPr>
        <w:pStyle w:val="3"/>
        <w:ind w:left="473"/>
      </w:pPr>
      <w:r>
        <w:rPr>
          <w:i/>
        </w:rPr>
        <w:t>Способы</w:t>
      </w:r>
      <w:r>
        <w:rPr>
          <w:i/>
          <w:spacing w:val="-12"/>
        </w:rPr>
        <w:t xml:space="preserve"> </w:t>
      </w:r>
      <w:r>
        <w:rPr>
          <w:i/>
        </w:rPr>
        <w:t>самостоятельной</w:t>
      </w:r>
      <w:r>
        <w:rPr>
          <w:i/>
          <w:spacing w:val="-9"/>
        </w:rPr>
        <w:t xml:space="preserve"> </w:t>
      </w:r>
      <w:r>
        <w:rPr>
          <w:i/>
        </w:rPr>
        <w:t>двигательной</w:t>
      </w:r>
      <w:r>
        <w:rPr>
          <w:i/>
          <w:spacing w:val="-9"/>
        </w:rPr>
        <w:t xml:space="preserve"> </w:t>
      </w:r>
      <w:r>
        <w:rPr>
          <w:i/>
          <w:spacing w:val="-2"/>
        </w:rPr>
        <w:t>деятельности</w:t>
      </w:r>
    </w:p>
    <w:p w:rsidR="0054565A" w:rsidRDefault="0054565A" w:rsidP="0054565A">
      <w:pPr>
        <w:pStyle w:val="a3"/>
        <w:ind w:right="231" w:firstLine="600"/>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4565A" w:rsidRDefault="0054565A" w:rsidP="0054565A">
      <w:pPr>
        <w:pStyle w:val="a3"/>
        <w:spacing w:before="1"/>
        <w:ind w:right="231" w:firstLine="600"/>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4565A" w:rsidRDefault="0054565A" w:rsidP="0054565A">
      <w:pPr>
        <w:pStyle w:val="a3"/>
        <w:ind w:right="229" w:firstLine="600"/>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4565A" w:rsidRDefault="0054565A" w:rsidP="0054565A">
      <w:pPr>
        <w:pStyle w:val="3"/>
        <w:ind w:left="473"/>
      </w:pPr>
      <w:r>
        <w:rPr>
          <w:i/>
        </w:rPr>
        <w:t>Физическое</w:t>
      </w:r>
      <w:r>
        <w:rPr>
          <w:i/>
          <w:spacing w:val="-4"/>
        </w:rPr>
        <w:t xml:space="preserve"> </w:t>
      </w:r>
      <w:r>
        <w:rPr>
          <w:i/>
          <w:spacing w:val="-2"/>
        </w:rPr>
        <w:t>совершенствование</w:t>
      </w:r>
    </w:p>
    <w:p w:rsidR="0054565A" w:rsidRDefault="0054565A" w:rsidP="0054565A">
      <w:pPr>
        <w:spacing w:line="322" w:lineRule="exact"/>
        <w:ind w:left="1073"/>
        <w:jc w:val="both"/>
        <w:rPr>
          <w:i/>
          <w:sz w:val="28"/>
        </w:rPr>
      </w:pPr>
      <w:r>
        <w:rPr>
          <w:i/>
          <w:spacing w:val="-2"/>
          <w:sz w:val="28"/>
        </w:rPr>
        <w:t>Физкультурно-оздоровительная</w:t>
      </w:r>
      <w:r>
        <w:rPr>
          <w:i/>
          <w:spacing w:val="29"/>
          <w:sz w:val="28"/>
        </w:rPr>
        <w:t xml:space="preserve"> </w:t>
      </w:r>
      <w:r>
        <w:rPr>
          <w:i/>
          <w:spacing w:val="-2"/>
          <w:sz w:val="28"/>
        </w:rPr>
        <w:t>деятельность.</w:t>
      </w:r>
    </w:p>
    <w:p w:rsidR="0054565A" w:rsidRDefault="0054565A" w:rsidP="0054565A">
      <w:pPr>
        <w:pStyle w:val="a3"/>
        <w:ind w:right="232" w:firstLine="600"/>
      </w:pPr>
      <w: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4565A" w:rsidRDefault="0054565A" w:rsidP="0054565A">
      <w:pPr>
        <w:pStyle w:val="a3"/>
        <w:ind w:right="228" w:firstLine="60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w:t>
      </w:r>
      <w:r>
        <w:rPr>
          <w:spacing w:val="-1"/>
        </w:rPr>
        <w:t xml:space="preserve"> </w:t>
      </w:r>
      <w:r>
        <w:t>и физических нагрузок при</w:t>
      </w:r>
      <w:r>
        <w:rPr>
          <w:spacing w:val="-1"/>
        </w:rPr>
        <w:t xml:space="preserve"> </w:t>
      </w:r>
      <w:r>
        <w:t>планировании системной организации занятий кондиционной тренировкой.</w:t>
      </w:r>
    </w:p>
    <w:p w:rsidR="0054565A" w:rsidRDefault="0054565A" w:rsidP="0054565A">
      <w:pPr>
        <w:spacing w:before="1" w:line="322" w:lineRule="exact"/>
        <w:ind w:left="1073"/>
        <w:jc w:val="both"/>
        <w:rPr>
          <w:i/>
          <w:sz w:val="28"/>
        </w:rPr>
      </w:pPr>
      <w:r>
        <w:rPr>
          <w:i/>
          <w:spacing w:val="-2"/>
          <w:sz w:val="28"/>
        </w:rPr>
        <w:t>Спортивно-оздоровительная</w:t>
      </w:r>
      <w:r>
        <w:rPr>
          <w:i/>
          <w:spacing w:val="29"/>
          <w:sz w:val="28"/>
        </w:rPr>
        <w:t xml:space="preserve"> </w:t>
      </w:r>
      <w:r>
        <w:rPr>
          <w:i/>
          <w:spacing w:val="-2"/>
          <w:sz w:val="28"/>
        </w:rPr>
        <w:t>деятельность.</w:t>
      </w:r>
    </w:p>
    <w:p w:rsidR="0054565A" w:rsidRDefault="0054565A" w:rsidP="0054565A">
      <w:pPr>
        <w:pStyle w:val="a3"/>
        <w:ind w:left="1073"/>
      </w:pPr>
      <w:r>
        <w:t>Модуль</w:t>
      </w:r>
      <w:r>
        <w:rPr>
          <w:spacing w:val="-8"/>
        </w:rPr>
        <w:t xml:space="preserve"> </w:t>
      </w:r>
      <w:r>
        <w:t>«Спортивные</w:t>
      </w:r>
      <w:r>
        <w:rPr>
          <w:spacing w:val="-6"/>
        </w:rPr>
        <w:t xml:space="preserve"> </w:t>
      </w:r>
      <w:r>
        <w:rPr>
          <w:spacing w:val="-2"/>
        </w:rPr>
        <w:t>игры».</w:t>
      </w:r>
    </w:p>
    <w:p w:rsidR="0054565A" w:rsidRDefault="0054565A" w:rsidP="0054565A">
      <w:pPr>
        <w:pStyle w:val="a3"/>
        <w:ind w:right="232" w:firstLine="60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54565A" w:rsidRDefault="0054565A" w:rsidP="0054565A">
      <w:pPr>
        <w:pStyle w:val="a3"/>
        <w:ind w:right="227" w:firstLine="600"/>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w:t>
      </w:r>
      <w:r>
        <w:rPr>
          <w:spacing w:val="80"/>
        </w:rPr>
        <w:t xml:space="preserve"> </w:t>
      </w:r>
      <w:r>
        <w:rPr>
          <w:spacing w:val="-2"/>
        </w:rPr>
        <w:t>деятельности.</w:t>
      </w:r>
    </w:p>
    <w:p w:rsidR="0054565A" w:rsidRDefault="0054565A" w:rsidP="0054565A">
      <w:pPr>
        <w:pStyle w:val="a3"/>
        <w:ind w:right="231" w:firstLine="600"/>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4565A" w:rsidRDefault="0054565A" w:rsidP="0054565A">
      <w:pPr>
        <w:spacing w:before="1"/>
        <w:ind w:left="1073"/>
        <w:jc w:val="both"/>
        <w:rPr>
          <w:i/>
          <w:sz w:val="28"/>
        </w:rPr>
      </w:pPr>
      <w:r>
        <w:rPr>
          <w:i/>
          <w:spacing w:val="-2"/>
          <w:sz w:val="28"/>
        </w:rPr>
        <w:t>Прикладно-ориентированная</w:t>
      </w:r>
      <w:r>
        <w:rPr>
          <w:i/>
          <w:spacing w:val="15"/>
          <w:sz w:val="28"/>
        </w:rPr>
        <w:t xml:space="preserve"> </w:t>
      </w:r>
      <w:r>
        <w:rPr>
          <w:i/>
          <w:spacing w:val="-2"/>
          <w:sz w:val="28"/>
        </w:rPr>
        <w:t>двигательная</w:t>
      </w:r>
      <w:r>
        <w:rPr>
          <w:i/>
          <w:spacing w:val="18"/>
          <w:sz w:val="28"/>
        </w:rPr>
        <w:t xml:space="preserve"> </w:t>
      </w:r>
      <w:r>
        <w:rPr>
          <w:i/>
          <w:spacing w:val="-2"/>
          <w:sz w:val="28"/>
        </w:rPr>
        <w:t>деятельность.</w:t>
      </w:r>
    </w:p>
    <w:p w:rsidR="0054565A" w:rsidRDefault="0054565A" w:rsidP="0054565A">
      <w:pPr>
        <w:jc w:val="both"/>
        <w:rPr>
          <w:sz w:val="28"/>
        </w:rPr>
        <w:sectPr w:rsidR="0054565A">
          <w:pgSz w:w="11920" w:h="16860"/>
          <w:pgMar w:top="780" w:right="340" w:bottom="900" w:left="660" w:header="0" w:footer="608" w:gutter="0"/>
          <w:cols w:space="720"/>
        </w:sectPr>
      </w:pPr>
    </w:p>
    <w:p w:rsidR="0054565A" w:rsidRDefault="0054565A" w:rsidP="0054565A">
      <w:pPr>
        <w:pStyle w:val="a3"/>
        <w:spacing w:before="61"/>
        <w:ind w:right="233" w:firstLine="600"/>
      </w:pPr>
      <w:r>
        <w:lastRenderedPageBreak/>
        <w:t>Модуль «Плавательная подготовка». Спортивные и прикладные упражнения в плавании: брасс на спине, плавание на боку, прыжки в воду вниз ногами.</w:t>
      </w:r>
    </w:p>
    <w:p w:rsidR="0054565A" w:rsidRDefault="0054565A" w:rsidP="0054565A">
      <w:pPr>
        <w:pStyle w:val="a3"/>
        <w:ind w:right="232" w:firstLine="60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4565A" w:rsidRDefault="0054565A" w:rsidP="0054565A">
      <w:pPr>
        <w:pStyle w:val="1"/>
        <w:spacing w:line="322" w:lineRule="exact"/>
      </w:pPr>
      <w:r>
        <w:t>11</w:t>
      </w:r>
      <w:r>
        <w:rPr>
          <w:spacing w:val="-3"/>
        </w:rPr>
        <w:t xml:space="preserve"> </w:t>
      </w:r>
      <w:r>
        <w:rPr>
          <w:spacing w:val="-2"/>
        </w:rPr>
        <w:t>КЛАСС</w:t>
      </w:r>
    </w:p>
    <w:p w:rsidR="0054565A" w:rsidRDefault="0054565A" w:rsidP="0054565A">
      <w:pPr>
        <w:pStyle w:val="3"/>
        <w:ind w:left="1073"/>
      </w:pPr>
      <w:r>
        <w:rPr>
          <w:i/>
        </w:rPr>
        <w:t>Знания</w:t>
      </w:r>
      <w:r>
        <w:rPr>
          <w:i/>
          <w:spacing w:val="-5"/>
        </w:rPr>
        <w:t xml:space="preserve"> </w:t>
      </w:r>
      <w:r>
        <w:rPr>
          <w:i/>
        </w:rPr>
        <w:t>о</w:t>
      </w:r>
      <w:r>
        <w:rPr>
          <w:i/>
          <w:spacing w:val="-7"/>
        </w:rPr>
        <w:t xml:space="preserve"> </w:t>
      </w:r>
      <w:r>
        <w:rPr>
          <w:i/>
        </w:rPr>
        <w:t>физической</w:t>
      </w:r>
      <w:r>
        <w:rPr>
          <w:i/>
          <w:spacing w:val="-3"/>
        </w:rPr>
        <w:t xml:space="preserve"> </w:t>
      </w:r>
      <w:r>
        <w:rPr>
          <w:i/>
          <w:spacing w:val="-2"/>
        </w:rPr>
        <w:t>культуре</w:t>
      </w:r>
    </w:p>
    <w:p w:rsidR="0054565A" w:rsidRDefault="0054565A" w:rsidP="0054565A">
      <w:pPr>
        <w:pStyle w:val="a3"/>
        <w:ind w:right="234" w:firstLine="600"/>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4565A" w:rsidRDefault="0054565A" w:rsidP="0054565A">
      <w:pPr>
        <w:pStyle w:val="a3"/>
        <w:spacing w:before="2"/>
        <w:ind w:right="231" w:firstLine="600"/>
      </w:pPr>
      <w:r>
        <w:t>Рациональная организация труда как фактор сохранения и укрепления</w:t>
      </w:r>
      <w:r>
        <w:rPr>
          <w:spacing w:val="40"/>
        </w:rPr>
        <w:t xml:space="preserve"> </w:t>
      </w:r>
      <w:r>
        <w:t>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4565A" w:rsidRDefault="0054565A" w:rsidP="0054565A">
      <w:pPr>
        <w:pStyle w:val="a3"/>
        <w:ind w:right="231" w:firstLine="600"/>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4565A" w:rsidRDefault="0054565A" w:rsidP="0054565A">
      <w:pPr>
        <w:pStyle w:val="a3"/>
        <w:ind w:right="230" w:firstLine="600"/>
      </w:pPr>
      <w:r>
        <w:t>Взаимосвязь состояния здоровья с продолжительностью жизни человека. Роль</w:t>
      </w:r>
      <w:r>
        <w:rPr>
          <w:spacing w:val="40"/>
        </w:rPr>
        <w:t xml:space="preserve"> </w:t>
      </w:r>
      <w:r>
        <w:t>и значение занятий физической культурой в укреплении и сохранении здоровья в разных возрастных периодах.</w:t>
      </w:r>
    </w:p>
    <w:p w:rsidR="0054565A" w:rsidRDefault="0054565A" w:rsidP="0054565A">
      <w:pPr>
        <w:pStyle w:val="a3"/>
        <w:ind w:right="232" w:firstLine="600"/>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4565A" w:rsidRDefault="0054565A" w:rsidP="0054565A">
      <w:pPr>
        <w:pStyle w:val="a3"/>
        <w:ind w:right="236" w:firstLine="600"/>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4565A" w:rsidRDefault="0054565A" w:rsidP="0054565A">
      <w:pPr>
        <w:pStyle w:val="3"/>
        <w:ind w:left="1073"/>
      </w:pPr>
      <w:r>
        <w:rPr>
          <w:i/>
        </w:rPr>
        <w:t>Способы</w:t>
      </w:r>
      <w:r>
        <w:rPr>
          <w:i/>
          <w:spacing w:val="-12"/>
        </w:rPr>
        <w:t xml:space="preserve"> </w:t>
      </w:r>
      <w:r>
        <w:rPr>
          <w:i/>
        </w:rPr>
        <w:t>самостоятельной</w:t>
      </w:r>
      <w:r>
        <w:rPr>
          <w:i/>
          <w:spacing w:val="-9"/>
        </w:rPr>
        <w:t xml:space="preserve"> </w:t>
      </w:r>
      <w:r>
        <w:rPr>
          <w:i/>
        </w:rPr>
        <w:t>двигательной</w:t>
      </w:r>
      <w:r>
        <w:rPr>
          <w:i/>
          <w:spacing w:val="-9"/>
        </w:rPr>
        <w:t xml:space="preserve"> </w:t>
      </w:r>
      <w:r>
        <w:rPr>
          <w:i/>
          <w:spacing w:val="-2"/>
        </w:rPr>
        <w:t>деятельности</w:t>
      </w:r>
    </w:p>
    <w:p w:rsidR="0054565A" w:rsidRDefault="0054565A" w:rsidP="0054565A">
      <w:pPr>
        <w:pStyle w:val="a3"/>
        <w:ind w:right="229" w:firstLine="600"/>
      </w:pPr>
      <w:r>
        <w:t>Современные оздоровительные методы и процедуры в режиме здорового</w:t>
      </w:r>
      <w:r>
        <w:rPr>
          <w:spacing w:val="40"/>
        </w:rPr>
        <w:t xml:space="preserve"> </w:t>
      </w:r>
      <w:r>
        <w:t>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w:t>
      </w:r>
      <w:r>
        <w:rPr>
          <w:spacing w:val="40"/>
        </w:rPr>
        <w:t xml:space="preserve"> </w:t>
      </w:r>
      <w:r>
        <w:t>Шульца, дыхательная гимнастика А.Н. Стрельниковой, синхрогимнастика по</w:t>
      </w:r>
      <w:r>
        <w:rPr>
          <w:spacing w:val="80"/>
        </w:rPr>
        <w:t xml:space="preserve"> </w:t>
      </w:r>
      <w:r>
        <w:t>методу «Ключ»).</w:t>
      </w:r>
    </w:p>
    <w:p w:rsidR="0054565A" w:rsidRDefault="0054565A" w:rsidP="0054565A">
      <w:pPr>
        <w:pStyle w:val="a3"/>
        <w:spacing w:before="1"/>
        <w:ind w:right="231" w:firstLine="600"/>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4565A" w:rsidRDefault="0054565A" w:rsidP="0054565A">
      <w:pPr>
        <w:pStyle w:val="a3"/>
        <w:ind w:right="233" w:firstLine="600"/>
      </w:pPr>
      <w:r>
        <w:t xml:space="preserve">Банные процедуры, их назначение и правила проведения, основные способы </w:t>
      </w:r>
      <w:r>
        <w:rPr>
          <w:spacing w:val="-2"/>
        </w:rPr>
        <w:t>парения.</w:t>
      </w:r>
    </w:p>
    <w:p w:rsidR="0054565A" w:rsidRDefault="0054565A" w:rsidP="0054565A">
      <w:pPr>
        <w:pStyle w:val="a3"/>
        <w:ind w:left="1073"/>
      </w:pPr>
      <w:r>
        <w:t>Самостоятельная</w:t>
      </w:r>
      <w:r>
        <w:rPr>
          <w:spacing w:val="77"/>
        </w:rPr>
        <w:t xml:space="preserve">  </w:t>
      </w:r>
      <w:r>
        <w:t>подготовка</w:t>
      </w:r>
      <w:r>
        <w:rPr>
          <w:spacing w:val="46"/>
          <w:w w:val="150"/>
        </w:rPr>
        <w:t xml:space="preserve">  </w:t>
      </w:r>
      <w:r>
        <w:t>к</w:t>
      </w:r>
      <w:r>
        <w:rPr>
          <w:spacing w:val="46"/>
          <w:w w:val="150"/>
        </w:rPr>
        <w:t xml:space="preserve">  </w:t>
      </w:r>
      <w:r>
        <w:t>выполнению</w:t>
      </w:r>
      <w:r>
        <w:rPr>
          <w:spacing w:val="45"/>
          <w:w w:val="150"/>
        </w:rPr>
        <w:t xml:space="preserve">  </w:t>
      </w:r>
      <w:r>
        <w:t>нормативных</w:t>
      </w:r>
      <w:r>
        <w:rPr>
          <w:spacing w:val="47"/>
          <w:w w:val="150"/>
        </w:rPr>
        <w:t xml:space="preserve">  </w:t>
      </w:r>
      <w:r>
        <w:rPr>
          <w:spacing w:val="-2"/>
        </w:rPr>
        <w:t>требований</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3"/>
      </w:pPr>
      <w:r>
        <w:lastRenderedPageBreak/>
        <w:t>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4565A" w:rsidRDefault="0054565A" w:rsidP="0054565A">
      <w:pPr>
        <w:pStyle w:val="a3"/>
        <w:ind w:right="231" w:firstLine="600"/>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4565A" w:rsidRDefault="0054565A" w:rsidP="0054565A">
      <w:pPr>
        <w:pStyle w:val="3"/>
        <w:ind w:left="1073"/>
      </w:pPr>
      <w:r>
        <w:rPr>
          <w:i/>
        </w:rPr>
        <w:t>Физическое</w:t>
      </w:r>
      <w:r>
        <w:rPr>
          <w:i/>
          <w:spacing w:val="-4"/>
        </w:rPr>
        <w:t xml:space="preserve"> </w:t>
      </w:r>
      <w:r>
        <w:rPr>
          <w:i/>
          <w:spacing w:val="-2"/>
        </w:rPr>
        <w:t>совершенствование</w:t>
      </w:r>
    </w:p>
    <w:p w:rsidR="0054565A" w:rsidRDefault="0054565A" w:rsidP="0054565A">
      <w:pPr>
        <w:spacing w:line="322" w:lineRule="exact"/>
        <w:ind w:left="1073"/>
        <w:jc w:val="both"/>
        <w:rPr>
          <w:i/>
          <w:sz w:val="28"/>
        </w:rPr>
      </w:pPr>
      <w:r>
        <w:rPr>
          <w:i/>
          <w:spacing w:val="-2"/>
          <w:sz w:val="28"/>
        </w:rPr>
        <w:t>Физкультурно-оздоровительная</w:t>
      </w:r>
      <w:r>
        <w:rPr>
          <w:i/>
          <w:spacing w:val="29"/>
          <w:sz w:val="28"/>
        </w:rPr>
        <w:t xml:space="preserve"> </w:t>
      </w:r>
      <w:r>
        <w:rPr>
          <w:i/>
          <w:spacing w:val="-2"/>
          <w:sz w:val="28"/>
        </w:rPr>
        <w:t>деятельность.</w:t>
      </w:r>
    </w:p>
    <w:p w:rsidR="0054565A" w:rsidRDefault="0054565A" w:rsidP="0054565A">
      <w:pPr>
        <w:pStyle w:val="a3"/>
        <w:ind w:right="231" w:firstLine="600"/>
      </w:pPr>
      <w: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4565A" w:rsidRDefault="0054565A" w:rsidP="0054565A">
      <w:pPr>
        <w:spacing w:before="1" w:line="322" w:lineRule="exact"/>
        <w:ind w:left="1073"/>
        <w:jc w:val="both"/>
        <w:rPr>
          <w:i/>
          <w:sz w:val="28"/>
        </w:rPr>
      </w:pPr>
      <w:r>
        <w:rPr>
          <w:i/>
          <w:spacing w:val="-2"/>
          <w:sz w:val="28"/>
        </w:rPr>
        <w:t>Спортивно-оздоровительная</w:t>
      </w:r>
      <w:r>
        <w:rPr>
          <w:i/>
          <w:spacing w:val="29"/>
          <w:sz w:val="28"/>
        </w:rPr>
        <w:t xml:space="preserve"> </w:t>
      </w:r>
      <w:r>
        <w:rPr>
          <w:i/>
          <w:spacing w:val="-2"/>
          <w:sz w:val="28"/>
        </w:rPr>
        <w:t>деятельность.</w:t>
      </w:r>
    </w:p>
    <w:p w:rsidR="0054565A" w:rsidRDefault="0054565A" w:rsidP="0054565A">
      <w:pPr>
        <w:pStyle w:val="a3"/>
        <w:spacing w:line="322" w:lineRule="exact"/>
        <w:ind w:left="1073"/>
      </w:pPr>
      <w:r>
        <w:t>Модуль</w:t>
      </w:r>
      <w:r>
        <w:rPr>
          <w:spacing w:val="-8"/>
        </w:rPr>
        <w:t xml:space="preserve"> </w:t>
      </w:r>
      <w:r>
        <w:t>«Спортивные</w:t>
      </w:r>
      <w:r>
        <w:rPr>
          <w:spacing w:val="-6"/>
        </w:rPr>
        <w:t xml:space="preserve"> </w:t>
      </w:r>
      <w:r>
        <w:rPr>
          <w:spacing w:val="-2"/>
        </w:rPr>
        <w:t>игры».</w:t>
      </w:r>
    </w:p>
    <w:p w:rsidR="0054565A" w:rsidRDefault="0054565A" w:rsidP="0054565A">
      <w:pPr>
        <w:pStyle w:val="a3"/>
        <w:ind w:right="233" w:firstLine="60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4565A" w:rsidRDefault="0054565A" w:rsidP="0054565A">
      <w:pPr>
        <w:pStyle w:val="a3"/>
        <w:spacing w:before="1"/>
        <w:ind w:right="231" w:firstLine="600"/>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4565A" w:rsidRDefault="0054565A" w:rsidP="0054565A">
      <w:pPr>
        <w:pStyle w:val="a3"/>
        <w:ind w:right="231" w:firstLine="60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4565A" w:rsidRDefault="0054565A" w:rsidP="0054565A">
      <w:pPr>
        <w:spacing w:before="1" w:line="322" w:lineRule="exact"/>
        <w:ind w:left="1073"/>
        <w:jc w:val="both"/>
        <w:rPr>
          <w:i/>
          <w:sz w:val="28"/>
        </w:rPr>
      </w:pPr>
      <w:r>
        <w:rPr>
          <w:i/>
          <w:spacing w:val="-2"/>
          <w:sz w:val="28"/>
        </w:rPr>
        <w:t>Прикладно-ориентированная</w:t>
      </w:r>
      <w:r>
        <w:rPr>
          <w:i/>
          <w:spacing w:val="15"/>
          <w:sz w:val="28"/>
        </w:rPr>
        <w:t xml:space="preserve"> </w:t>
      </w:r>
      <w:r>
        <w:rPr>
          <w:i/>
          <w:spacing w:val="-2"/>
          <w:sz w:val="28"/>
        </w:rPr>
        <w:t>двигательная</w:t>
      </w:r>
      <w:r>
        <w:rPr>
          <w:i/>
          <w:spacing w:val="18"/>
          <w:sz w:val="28"/>
        </w:rPr>
        <w:t xml:space="preserve"> </w:t>
      </w:r>
      <w:r>
        <w:rPr>
          <w:i/>
          <w:spacing w:val="-2"/>
          <w:sz w:val="28"/>
        </w:rPr>
        <w:t>деятельность.</w:t>
      </w:r>
    </w:p>
    <w:p w:rsidR="0054565A" w:rsidRDefault="0054565A" w:rsidP="0054565A">
      <w:pPr>
        <w:pStyle w:val="a3"/>
        <w:ind w:right="229" w:firstLine="600"/>
      </w:pPr>
      <w: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4565A" w:rsidRDefault="0054565A" w:rsidP="0054565A">
      <w:pPr>
        <w:pStyle w:val="a3"/>
        <w:ind w:right="232" w:firstLine="60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4565A" w:rsidRDefault="0054565A" w:rsidP="0054565A">
      <w:pPr>
        <w:pStyle w:val="3"/>
        <w:spacing w:line="320" w:lineRule="exact"/>
        <w:ind w:left="1073"/>
      </w:pPr>
      <w:r>
        <w:rPr>
          <w:i/>
        </w:rPr>
        <w:t>Программа</w:t>
      </w:r>
      <w:r>
        <w:rPr>
          <w:i/>
          <w:spacing w:val="-7"/>
        </w:rPr>
        <w:t xml:space="preserve"> </w:t>
      </w:r>
      <w:r>
        <w:rPr>
          <w:i/>
        </w:rPr>
        <w:t>вариативного</w:t>
      </w:r>
      <w:r>
        <w:rPr>
          <w:i/>
          <w:spacing w:val="-8"/>
        </w:rPr>
        <w:t xml:space="preserve"> </w:t>
      </w:r>
      <w:r>
        <w:rPr>
          <w:i/>
        </w:rPr>
        <w:t>модуля</w:t>
      </w:r>
      <w:r>
        <w:rPr>
          <w:i/>
          <w:spacing w:val="-11"/>
        </w:rPr>
        <w:t xml:space="preserve"> </w:t>
      </w:r>
      <w:r>
        <w:rPr>
          <w:i/>
        </w:rPr>
        <w:t>«Базовая</w:t>
      </w:r>
      <w:r>
        <w:rPr>
          <w:i/>
          <w:spacing w:val="-7"/>
        </w:rPr>
        <w:t xml:space="preserve"> </w:t>
      </w:r>
      <w:r>
        <w:rPr>
          <w:i/>
        </w:rPr>
        <w:t>физическая</w:t>
      </w:r>
      <w:r>
        <w:rPr>
          <w:i/>
          <w:spacing w:val="-8"/>
        </w:rPr>
        <w:t xml:space="preserve"> </w:t>
      </w:r>
      <w:r>
        <w:rPr>
          <w:i/>
          <w:spacing w:val="-2"/>
        </w:rPr>
        <w:t>подготовка».</w:t>
      </w:r>
    </w:p>
    <w:p w:rsidR="0054565A" w:rsidRDefault="0054565A" w:rsidP="0054565A">
      <w:pPr>
        <w:spacing w:before="2" w:line="322" w:lineRule="exact"/>
        <w:ind w:left="1073"/>
        <w:jc w:val="both"/>
        <w:rPr>
          <w:i/>
          <w:sz w:val="28"/>
        </w:rPr>
      </w:pPr>
      <w:r>
        <w:rPr>
          <w:i/>
          <w:sz w:val="28"/>
        </w:rPr>
        <w:t>Общая</w:t>
      </w:r>
      <w:r>
        <w:rPr>
          <w:i/>
          <w:spacing w:val="-6"/>
          <w:sz w:val="28"/>
        </w:rPr>
        <w:t xml:space="preserve"> </w:t>
      </w:r>
      <w:r>
        <w:rPr>
          <w:i/>
          <w:sz w:val="28"/>
        </w:rPr>
        <w:t>физическая</w:t>
      </w:r>
      <w:r>
        <w:rPr>
          <w:i/>
          <w:spacing w:val="-8"/>
          <w:sz w:val="28"/>
        </w:rPr>
        <w:t xml:space="preserve"> </w:t>
      </w:r>
      <w:r>
        <w:rPr>
          <w:i/>
          <w:spacing w:val="-2"/>
          <w:sz w:val="28"/>
        </w:rPr>
        <w:t>подготовка.</w:t>
      </w:r>
    </w:p>
    <w:p w:rsidR="0054565A" w:rsidRDefault="0054565A" w:rsidP="0054565A">
      <w:pPr>
        <w:pStyle w:val="a3"/>
        <w:ind w:right="229" w:firstLine="600"/>
      </w:pPr>
      <w:r>
        <w:rPr>
          <w:i/>
        </w:rPr>
        <w:t>Развитие силовых способностей</w:t>
      </w:r>
      <w: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22"/>
      </w:pPr>
      <w:r>
        <w:lastRenderedPageBreak/>
        <w:t>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w:t>
      </w:r>
      <w:r>
        <w:rPr>
          <w:spacing w:val="40"/>
        </w:rPr>
        <w:t xml:space="preserve"> </w:t>
      </w:r>
      <w:r>
        <w:t xml:space="preserve">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r>
        <w:rPr>
          <w:spacing w:val="-2"/>
        </w:rPr>
        <w:t>другое).</w:t>
      </w:r>
    </w:p>
    <w:p w:rsidR="0054565A" w:rsidRDefault="0054565A" w:rsidP="0054565A">
      <w:pPr>
        <w:spacing w:line="321" w:lineRule="exact"/>
        <w:ind w:left="1073"/>
        <w:jc w:val="both"/>
        <w:rPr>
          <w:i/>
          <w:sz w:val="28"/>
        </w:rPr>
      </w:pPr>
      <w:r>
        <w:rPr>
          <w:i/>
          <w:sz w:val="28"/>
        </w:rPr>
        <w:t>Развитие</w:t>
      </w:r>
      <w:r>
        <w:rPr>
          <w:i/>
          <w:spacing w:val="-10"/>
          <w:sz w:val="28"/>
        </w:rPr>
        <w:t xml:space="preserve"> </w:t>
      </w:r>
      <w:r>
        <w:rPr>
          <w:i/>
          <w:sz w:val="28"/>
        </w:rPr>
        <w:t>скоростных</w:t>
      </w:r>
      <w:r>
        <w:rPr>
          <w:i/>
          <w:spacing w:val="-10"/>
          <w:sz w:val="28"/>
        </w:rPr>
        <w:t xml:space="preserve"> </w:t>
      </w:r>
      <w:r>
        <w:rPr>
          <w:i/>
          <w:spacing w:val="-2"/>
          <w:sz w:val="28"/>
        </w:rPr>
        <w:t>способностей.</w:t>
      </w:r>
    </w:p>
    <w:p w:rsidR="0054565A" w:rsidRDefault="0054565A" w:rsidP="0054565A">
      <w:pPr>
        <w:pStyle w:val="a3"/>
        <w:ind w:right="226" w:firstLine="600"/>
      </w:pPr>
      <w: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w:t>
      </w:r>
      <w:r>
        <w:rPr>
          <w:spacing w:val="40"/>
        </w:rPr>
        <w:t xml:space="preserve"> </w:t>
      </w:r>
      <w:r>
        <w:t>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w:t>
      </w:r>
      <w:r>
        <w:rPr>
          <w:spacing w:val="40"/>
        </w:rPr>
        <w:t xml:space="preserve"> </w:t>
      </w:r>
      <w:r>
        <w:t>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w:t>
      </w:r>
      <w:r>
        <w:rPr>
          <w:spacing w:val="-1"/>
        </w:rPr>
        <w:t xml:space="preserve"> </w:t>
      </w:r>
      <w:r>
        <w:t>игры со</w:t>
      </w:r>
      <w:r>
        <w:rPr>
          <w:spacing w:val="-2"/>
        </w:rPr>
        <w:t xml:space="preserve"> </w:t>
      </w:r>
      <w:r>
        <w:t>скоростной направленностью.</w:t>
      </w:r>
      <w:r>
        <w:rPr>
          <w:spacing w:val="-1"/>
        </w:rPr>
        <w:t xml:space="preserve"> </w:t>
      </w:r>
      <w:r>
        <w:t>Технические</w:t>
      </w:r>
      <w:r>
        <w:rPr>
          <w:spacing w:val="-1"/>
        </w:rPr>
        <w:t xml:space="preserve"> </w:t>
      </w:r>
      <w:r>
        <w:t>действия из базовых видов спорта, выполняемые с максимальной скоростью движений.</w:t>
      </w:r>
    </w:p>
    <w:p w:rsidR="0054565A" w:rsidRDefault="0054565A" w:rsidP="0054565A">
      <w:pPr>
        <w:spacing w:before="2" w:line="322" w:lineRule="exact"/>
        <w:ind w:left="1073"/>
        <w:jc w:val="both"/>
        <w:rPr>
          <w:i/>
          <w:sz w:val="28"/>
        </w:rPr>
      </w:pPr>
      <w:r>
        <w:rPr>
          <w:i/>
          <w:sz w:val="28"/>
        </w:rPr>
        <w:t>Развитие</w:t>
      </w:r>
      <w:r>
        <w:rPr>
          <w:i/>
          <w:spacing w:val="-8"/>
          <w:sz w:val="28"/>
        </w:rPr>
        <w:t xml:space="preserve"> </w:t>
      </w:r>
      <w:r>
        <w:rPr>
          <w:i/>
          <w:spacing w:val="-2"/>
          <w:sz w:val="28"/>
        </w:rPr>
        <w:t>выносливости.</w:t>
      </w:r>
    </w:p>
    <w:p w:rsidR="0054565A" w:rsidRDefault="0054565A" w:rsidP="0054565A">
      <w:pPr>
        <w:pStyle w:val="a3"/>
        <w:ind w:right="232" w:firstLine="60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4565A" w:rsidRDefault="0054565A" w:rsidP="0054565A">
      <w:pPr>
        <w:spacing w:line="321" w:lineRule="exact"/>
        <w:ind w:left="1073"/>
        <w:jc w:val="both"/>
        <w:rPr>
          <w:i/>
          <w:sz w:val="28"/>
        </w:rPr>
      </w:pPr>
      <w:r>
        <w:rPr>
          <w:i/>
          <w:sz w:val="28"/>
        </w:rPr>
        <w:t>Развитие</w:t>
      </w:r>
      <w:r>
        <w:rPr>
          <w:i/>
          <w:spacing w:val="-9"/>
          <w:sz w:val="28"/>
        </w:rPr>
        <w:t xml:space="preserve"> </w:t>
      </w:r>
      <w:r>
        <w:rPr>
          <w:i/>
          <w:sz w:val="28"/>
        </w:rPr>
        <w:t>координации</w:t>
      </w:r>
      <w:r>
        <w:rPr>
          <w:i/>
          <w:spacing w:val="-8"/>
          <w:sz w:val="28"/>
        </w:rPr>
        <w:t xml:space="preserve"> </w:t>
      </w:r>
      <w:r>
        <w:rPr>
          <w:i/>
          <w:spacing w:val="-2"/>
          <w:sz w:val="28"/>
        </w:rPr>
        <w:t>движений.</w:t>
      </w:r>
    </w:p>
    <w:p w:rsidR="0054565A" w:rsidRDefault="0054565A" w:rsidP="0054565A">
      <w:pPr>
        <w:pStyle w:val="a3"/>
        <w:spacing w:before="2"/>
        <w:ind w:right="228" w:firstLine="60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4565A" w:rsidRDefault="0054565A" w:rsidP="0054565A">
      <w:pPr>
        <w:spacing w:line="322" w:lineRule="exact"/>
        <w:ind w:left="1073"/>
        <w:jc w:val="both"/>
        <w:rPr>
          <w:i/>
          <w:sz w:val="28"/>
        </w:rPr>
      </w:pPr>
      <w:r>
        <w:rPr>
          <w:i/>
          <w:sz w:val="28"/>
        </w:rPr>
        <w:t>Развитие</w:t>
      </w:r>
      <w:r>
        <w:rPr>
          <w:i/>
          <w:spacing w:val="-8"/>
          <w:sz w:val="28"/>
        </w:rPr>
        <w:t xml:space="preserve"> </w:t>
      </w:r>
      <w:r>
        <w:rPr>
          <w:i/>
          <w:spacing w:val="-2"/>
          <w:sz w:val="28"/>
        </w:rPr>
        <w:t>гибкости.</w:t>
      </w:r>
    </w:p>
    <w:p w:rsidR="0054565A" w:rsidRDefault="0054565A" w:rsidP="0054565A">
      <w:pPr>
        <w:pStyle w:val="a3"/>
        <w:ind w:right="232" w:firstLine="60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4565A" w:rsidRDefault="0054565A" w:rsidP="0054565A">
      <w:pPr>
        <w:pStyle w:val="a3"/>
        <w:spacing w:before="1"/>
        <w:ind w:left="1073"/>
      </w:pPr>
      <w:r>
        <w:t>Упражнения</w:t>
      </w:r>
      <w:r>
        <w:rPr>
          <w:spacing w:val="38"/>
        </w:rPr>
        <w:t xml:space="preserve">  </w:t>
      </w:r>
      <w:r>
        <w:t>культурно-этнической</w:t>
      </w:r>
      <w:r>
        <w:rPr>
          <w:spacing w:val="40"/>
        </w:rPr>
        <w:t xml:space="preserve">  </w:t>
      </w:r>
      <w:r>
        <w:t>направленности.</w:t>
      </w:r>
      <w:r>
        <w:rPr>
          <w:spacing w:val="40"/>
        </w:rPr>
        <w:t xml:space="preserve">  </w:t>
      </w:r>
      <w:r>
        <w:t>Сюжетно-образные</w:t>
      </w:r>
      <w:r>
        <w:rPr>
          <w:spacing w:val="40"/>
        </w:rPr>
        <w:t xml:space="preserve">  </w:t>
      </w:r>
      <w:r>
        <w:rPr>
          <w:spacing w:val="-10"/>
        </w:rPr>
        <w:t>и</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lastRenderedPageBreak/>
        <w:t>обрядовые</w:t>
      </w:r>
      <w:r>
        <w:rPr>
          <w:spacing w:val="-13"/>
        </w:rPr>
        <w:t xml:space="preserve"> </w:t>
      </w:r>
      <w:r>
        <w:t>игры.</w:t>
      </w:r>
      <w:r>
        <w:rPr>
          <w:spacing w:val="-11"/>
        </w:rPr>
        <w:t xml:space="preserve"> </w:t>
      </w:r>
      <w:r>
        <w:t>Технические</w:t>
      </w:r>
      <w:r>
        <w:rPr>
          <w:spacing w:val="-8"/>
        </w:rPr>
        <w:t xml:space="preserve"> </w:t>
      </w:r>
      <w:r>
        <w:t>действия</w:t>
      </w:r>
      <w:r>
        <w:rPr>
          <w:spacing w:val="-11"/>
        </w:rPr>
        <w:t xml:space="preserve"> </w:t>
      </w:r>
      <w:r>
        <w:t>национальных</w:t>
      </w:r>
      <w:r>
        <w:rPr>
          <w:spacing w:val="-7"/>
        </w:rPr>
        <w:t xml:space="preserve"> </w:t>
      </w:r>
      <w:r>
        <w:t>видов</w:t>
      </w:r>
      <w:r>
        <w:rPr>
          <w:spacing w:val="-8"/>
        </w:rPr>
        <w:t xml:space="preserve"> </w:t>
      </w:r>
      <w:r>
        <w:rPr>
          <w:spacing w:val="-2"/>
        </w:rPr>
        <w:t>спорта.</w:t>
      </w:r>
    </w:p>
    <w:p w:rsidR="0054565A" w:rsidRDefault="0054565A" w:rsidP="0054565A">
      <w:pPr>
        <w:ind w:left="1073" w:right="5319"/>
        <w:jc w:val="both"/>
        <w:rPr>
          <w:i/>
          <w:sz w:val="28"/>
        </w:rPr>
      </w:pPr>
      <w:r>
        <w:rPr>
          <w:i/>
          <w:sz w:val="28"/>
        </w:rPr>
        <w:t>Специальная</w:t>
      </w:r>
      <w:r>
        <w:rPr>
          <w:i/>
          <w:spacing w:val="-14"/>
          <w:sz w:val="28"/>
        </w:rPr>
        <w:t xml:space="preserve"> </w:t>
      </w:r>
      <w:r>
        <w:rPr>
          <w:i/>
          <w:sz w:val="28"/>
        </w:rPr>
        <w:t>физическая</w:t>
      </w:r>
      <w:r>
        <w:rPr>
          <w:i/>
          <w:spacing w:val="-16"/>
          <w:sz w:val="28"/>
        </w:rPr>
        <w:t xml:space="preserve"> </w:t>
      </w:r>
      <w:r>
        <w:rPr>
          <w:i/>
          <w:sz w:val="28"/>
        </w:rPr>
        <w:t>подготовка. Модуль «Гимнастика»</w:t>
      </w:r>
    </w:p>
    <w:p w:rsidR="0054565A" w:rsidRDefault="0054565A" w:rsidP="0054565A">
      <w:pPr>
        <w:pStyle w:val="a3"/>
        <w:ind w:right="230" w:firstLine="60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4565A" w:rsidRDefault="0054565A" w:rsidP="0054565A">
      <w:pPr>
        <w:pStyle w:val="a3"/>
        <w:ind w:right="232" w:firstLine="60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4565A" w:rsidRDefault="0054565A" w:rsidP="0054565A">
      <w:pPr>
        <w:pStyle w:val="a3"/>
        <w:spacing w:before="2"/>
        <w:ind w:right="231" w:firstLine="60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w:t>
      </w:r>
      <w:r>
        <w:rPr>
          <w:spacing w:val="-1"/>
        </w:rPr>
        <w:t xml:space="preserve"> </w:t>
      </w:r>
      <w:r>
        <w:t>на</w:t>
      </w:r>
      <w:r>
        <w:rPr>
          <w:spacing w:val="-2"/>
        </w:rPr>
        <w:t xml:space="preserve"> </w:t>
      </w:r>
      <w:r>
        <w:t>гимнастическом</w:t>
      </w:r>
      <w:r>
        <w:rPr>
          <w:spacing w:val="-2"/>
        </w:rPr>
        <w:t xml:space="preserve"> </w:t>
      </w:r>
      <w:r>
        <w:t>козле (ноги зафиксированы) сгибание туловища с</w:t>
      </w:r>
      <w:r>
        <w:rPr>
          <w:spacing w:val="-2"/>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3"/>
        </w:rPr>
        <w:t xml:space="preserve"> </w:t>
      </w:r>
      <w:r>
        <w:t>животе</w:t>
      </w:r>
      <w:r>
        <w:rPr>
          <w:spacing w:val="-3"/>
        </w:rPr>
        <w:t xml:space="preserve"> </w:t>
      </w:r>
      <w:r>
        <w:t>и</w:t>
      </w:r>
      <w:r>
        <w:rPr>
          <w:spacing w:val="-2"/>
        </w:rPr>
        <w:t xml:space="preserve"> </w:t>
      </w:r>
      <w:r>
        <w:t>на</w:t>
      </w:r>
      <w:r>
        <w:rPr>
          <w:spacing w:val="-3"/>
        </w:rPr>
        <w:t xml:space="preserve"> </w:t>
      </w:r>
      <w:r>
        <w:t>спине),</w:t>
      </w:r>
      <w:r>
        <w:rPr>
          <w:spacing w:val="-4"/>
        </w:rPr>
        <w:t xml:space="preserve"> </w:t>
      </w:r>
      <w:r>
        <w:t>комплексы</w:t>
      </w:r>
      <w:r>
        <w:rPr>
          <w:spacing w:val="-3"/>
        </w:rPr>
        <w:t xml:space="preserve"> </w:t>
      </w:r>
      <w:r>
        <w:t>упражнений</w:t>
      </w:r>
      <w:r>
        <w:rPr>
          <w:spacing w:val="-3"/>
        </w:rPr>
        <w:t xml:space="preserve"> </w:t>
      </w:r>
      <w:r>
        <w:t xml:space="preserve">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rPr>
          <w:spacing w:val="-2"/>
        </w:rPr>
        <w:t>равновесия).</w:t>
      </w:r>
    </w:p>
    <w:p w:rsidR="0054565A" w:rsidRDefault="0054565A" w:rsidP="0054565A">
      <w:pPr>
        <w:pStyle w:val="a3"/>
        <w:ind w:right="229" w:firstLine="600"/>
      </w:pPr>
      <w:r>
        <w:t>Развитие выносливости. Упражнения с непредельными отягощениями, выполняемые в режиме умеренной интенсивности в сочетании с напряжением</w:t>
      </w:r>
      <w:r>
        <w:rPr>
          <w:spacing w:val="40"/>
        </w:rPr>
        <w:t xml:space="preserve"> </w:t>
      </w:r>
      <w:r>
        <w:t>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4565A" w:rsidRDefault="0054565A" w:rsidP="0054565A">
      <w:pPr>
        <w:spacing w:before="1" w:line="322" w:lineRule="exact"/>
        <w:ind w:left="1073"/>
        <w:jc w:val="both"/>
        <w:rPr>
          <w:i/>
          <w:sz w:val="28"/>
        </w:rPr>
      </w:pPr>
      <w:r>
        <w:rPr>
          <w:i/>
          <w:sz w:val="28"/>
        </w:rPr>
        <w:t>Модуль</w:t>
      </w:r>
      <w:r>
        <w:rPr>
          <w:i/>
          <w:spacing w:val="-6"/>
          <w:sz w:val="28"/>
        </w:rPr>
        <w:t xml:space="preserve"> </w:t>
      </w:r>
      <w:r>
        <w:rPr>
          <w:i/>
          <w:sz w:val="28"/>
        </w:rPr>
        <w:t>«Лёгкая</w:t>
      </w:r>
      <w:r>
        <w:rPr>
          <w:i/>
          <w:spacing w:val="-5"/>
          <w:sz w:val="28"/>
        </w:rPr>
        <w:t xml:space="preserve"> </w:t>
      </w:r>
      <w:r>
        <w:rPr>
          <w:i/>
          <w:spacing w:val="-2"/>
          <w:sz w:val="28"/>
        </w:rPr>
        <w:t>атлетика»</w:t>
      </w:r>
    </w:p>
    <w:p w:rsidR="0054565A" w:rsidRDefault="0054565A" w:rsidP="0054565A">
      <w:pPr>
        <w:pStyle w:val="a3"/>
        <w:ind w:right="226" w:firstLine="600"/>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0" w:firstLine="600"/>
      </w:pPr>
      <w: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w:t>
      </w:r>
      <w:r>
        <w:rPr>
          <w:spacing w:val="-2"/>
        </w:rPr>
        <w:t xml:space="preserve"> </w:t>
      </w:r>
      <w:r>
        <w:t>с</w:t>
      </w:r>
      <w:r>
        <w:rPr>
          <w:spacing w:val="-2"/>
        </w:rPr>
        <w:t xml:space="preserve"> </w:t>
      </w:r>
      <w:r>
        <w:t>последующим</w:t>
      </w:r>
      <w:r>
        <w:rPr>
          <w:spacing w:val="-2"/>
        </w:rPr>
        <w:t xml:space="preserve"> </w:t>
      </w:r>
      <w:r>
        <w:t>спрыгиванием.</w:t>
      </w:r>
      <w:r>
        <w:rPr>
          <w:spacing w:val="-2"/>
        </w:rPr>
        <w:t xml:space="preserve"> </w:t>
      </w:r>
      <w:r>
        <w:t>Прыжки</w:t>
      </w:r>
      <w:r>
        <w:rPr>
          <w:spacing w:val="-1"/>
        </w:rPr>
        <w:t xml:space="preserve"> </w:t>
      </w:r>
      <w:r>
        <w:t>в</w:t>
      </w:r>
      <w:r>
        <w:rPr>
          <w:spacing w:val="-2"/>
        </w:rPr>
        <w:t xml:space="preserve"> </w:t>
      </w:r>
      <w:r>
        <w:t>глубину</w:t>
      </w:r>
      <w:r>
        <w:rPr>
          <w:spacing w:val="-2"/>
        </w:rPr>
        <w:t xml:space="preserve"> </w:t>
      </w:r>
      <w:r>
        <w:t>по методу</w:t>
      </w:r>
      <w:r>
        <w:rPr>
          <w:spacing w:val="-1"/>
        </w:rPr>
        <w:t xml:space="preserve"> </w:t>
      </w:r>
      <w:r>
        <w:t xml:space="preserve">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54565A" w:rsidRDefault="0054565A" w:rsidP="0054565A">
      <w:pPr>
        <w:pStyle w:val="a3"/>
        <w:ind w:right="232" w:firstLine="600"/>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54565A" w:rsidRDefault="0054565A" w:rsidP="0054565A">
      <w:pPr>
        <w:pStyle w:val="a3"/>
        <w:ind w:right="231" w:firstLine="600"/>
      </w:pPr>
      <w:r>
        <w:t>Развитие координации движений. Специализированные комплексы</w:t>
      </w:r>
      <w:r>
        <w:rPr>
          <w:spacing w:val="40"/>
        </w:rPr>
        <w:t xml:space="preserve"> </w:t>
      </w:r>
      <w:r>
        <w:t>упражнений на развитие координации (разрабатываются на основе учебного материала модулей «Гимнастика» и «Спортивные игры»).</w:t>
      </w:r>
    </w:p>
    <w:p w:rsidR="0054565A" w:rsidRDefault="0054565A" w:rsidP="0054565A">
      <w:pPr>
        <w:spacing w:before="1" w:line="322" w:lineRule="exact"/>
        <w:ind w:left="1073"/>
        <w:jc w:val="both"/>
        <w:rPr>
          <w:i/>
          <w:sz w:val="28"/>
        </w:rPr>
      </w:pPr>
      <w:r>
        <w:rPr>
          <w:i/>
          <w:sz w:val="28"/>
        </w:rPr>
        <w:t>Модуль</w:t>
      </w:r>
      <w:r>
        <w:rPr>
          <w:i/>
          <w:spacing w:val="-6"/>
          <w:sz w:val="28"/>
        </w:rPr>
        <w:t xml:space="preserve"> </w:t>
      </w:r>
      <w:r>
        <w:rPr>
          <w:i/>
          <w:sz w:val="28"/>
        </w:rPr>
        <w:t>«Зимние</w:t>
      </w:r>
      <w:r>
        <w:rPr>
          <w:i/>
          <w:spacing w:val="-5"/>
          <w:sz w:val="28"/>
        </w:rPr>
        <w:t xml:space="preserve"> </w:t>
      </w:r>
      <w:r>
        <w:rPr>
          <w:i/>
          <w:sz w:val="28"/>
        </w:rPr>
        <w:t>виды</w:t>
      </w:r>
      <w:r>
        <w:rPr>
          <w:i/>
          <w:spacing w:val="-5"/>
          <w:sz w:val="28"/>
        </w:rPr>
        <w:t xml:space="preserve"> </w:t>
      </w:r>
      <w:r>
        <w:rPr>
          <w:i/>
          <w:spacing w:val="-2"/>
          <w:sz w:val="28"/>
        </w:rPr>
        <w:t>спорта»</w:t>
      </w:r>
    </w:p>
    <w:p w:rsidR="0054565A" w:rsidRDefault="0054565A" w:rsidP="0054565A">
      <w:pPr>
        <w:pStyle w:val="a3"/>
        <w:ind w:right="233" w:firstLine="60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4565A" w:rsidRDefault="0054565A" w:rsidP="0054565A">
      <w:pPr>
        <w:pStyle w:val="a3"/>
        <w:ind w:right="231" w:firstLine="600"/>
      </w:pPr>
      <w:r>
        <w:t>Развитие</w:t>
      </w:r>
      <w:r>
        <w:rPr>
          <w:spacing w:val="-3"/>
        </w:rPr>
        <w:t xml:space="preserve"> </w:t>
      </w:r>
      <w:r>
        <w:t>силовых</w:t>
      </w:r>
      <w:r>
        <w:rPr>
          <w:spacing w:val="-1"/>
        </w:rPr>
        <w:t xml:space="preserve"> </w:t>
      </w:r>
      <w:r>
        <w:t>способностей.</w:t>
      </w:r>
      <w:r>
        <w:rPr>
          <w:spacing w:val="-2"/>
        </w:rPr>
        <w:t xml:space="preserve"> </w:t>
      </w:r>
      <w:r>
        <w:t>Передвижение</w:t>
      </w:r>
      <w:r>
        <w:rPr>
          <w:spacing w:val="-3"/>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2"/>
        </w:rPr>
        <w:t xml:space="preserve"> </w:t>
      </w:r>
      <w:r>
        <w:t>с дополнительным отягощением. Скоростной подъём ступающим и скользящим шагом, бегом, «лесенкой», «ёлочкой». Упражнения в «транспортировке».</w:t>
      </w:r>
    </w:p>
    <w:p w:rsidR="0054565A" w:rsidRDefault="0054565A" w:rsidP="0054565A">
      <w:pPr>
        <w:pStyle w:val="a3"/>
        <w:spacing w:before="1"/>
        <w:ind w:right="234" w:firstLine="600"/>
      </w:pPr>
      <w:r>
        <w:t>Развитие координации. Упражнения в поворотах и спусках на лыжах, проезд через «ворота» и преодоление небольших трамплинов.</w:t>
      </w:r>
    </w:p>
    <w:p w:rsidR="0054565A" w:rsidRDefault="0054565A" w:rsidP="0054565A">
      <w:pPr>
        <w:spacing w:line="321" w:lineRule="exact"/>
        <w:ind w:left="1073"/>
        <w:jc w:val="both"/>
        <w:rPr>
          <w:i/>
          <w:sz w:val="28"/>
        </w:rPr>
      </w:pPr>
      <w:r>
        <w:rPr>
          <w:i/>
          <w:sz w:val="28"/>
        </w:rPr>
        <w:t>Модуль</w:t>
      </w:r>
      <w:r>
        <w:rPr>
          <w:i/>
          <w:spacing w:val="-11"/>
          <w:sz w:val="28"/>
        </w:rPr>
        <w:t xml:space="preserve"> </w:t>
      </w:r>
      <w:r>
        <w:rPr>
          <w:i/>
          <w:sz w:val="28"/>
        </w:rPr>
        <w:t>«Спортивные</w:t>
      </w:r>
      <w:r>
        <w:rPr>
          <w:i/>
          <w:spacing w:val="-9"/>
          <w:sz w:val="28"/>
        </w:rPr>
        <w:t xml:space="preserve"> </w:t>
      </w:r>
      <w:r>
        <w:rPr>
          <w:i/>
          <w:spacing w:val="-2"/>
          <w:sz w:val="28"/>
        </w:rPr>
        <w:t>игры»</w:t>
      </w:r>
    </w:p>
    <w:p w:rsidR="0054565A" w:rsidRDefault="0054565A" w:rsidP="0054565A">
      <w:pPr>
        <w:pStyle w:val="a3"/>
        <w:ind w:right="228" w:firstLine="600"/>
      </w:pPr>
      <w:r>
        <w:t>Баскетбол. Развитие скоростных способностей. Ходьба и бег в различных направлениях</w:t>
      </w:r>
      <w:r>
        <w:rPr>
          <w:spacing w:val="-3"/>
        </w:rPr>
        <w:t xml:space="preserve"> </w:t>
      </w:r>
      <w:r>
        <w:t>с</w:t>
      </w:r>
      <w:r>
        <w:rPr>
          <w:spacing w:val="-3"/>
        </w:rPr>
        <w:t xml:space="preserve"> </w:t>
      </w:r>
      <w:r>
        <w:t>максимальной</w:t>
      </w:r>
      <w:r>
        <w:rPr>
          <w:spacing w:val="-2"/>
        </w:rPr>
        <w:t xml:space="preserve"> </w:t>
      </w:r>
      <w:r>
        <w:t>скоростью</w:t>
      </w:r>
      <w:r>
        <w:rPr>
          <w:spacing w:val="-4"/>
        </w:rPr>
        <w:t xml:space="preserve"> </w:t>
      </w:r>
      <w:r>
        <w:t>с</w:t>
      </w:r>
      <w:r>
        <w:rPr>
          <w:spacing w:val="-3"/>
        </w:rPr>
        <w:t xml:space="preserve"> </w:t>
      </w:r>
      <w:r>
        <w:t>внезапными остановками</w:t>
      </w:r>
      <w:r>
        <w:rPr>
          <w:spacing w:val="-2"/>
        </w:rPr>
        <w:t xml:space="preserve"> </w:t>
      </w:r>
      <w:r>
        <w:t>и</w:t>
      </w:r>
      <w:r>
        <w:rPr>
          <w:spacing w:val="-4"/>
        </w:rPr>
        <w:t xml:space="preserve"> </w:t>
      </w:r>
      <w:r>
        <w:t>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4565A" w:rsidRDefault="0054565A" w:rsidP="0054565A">
      <w:pPr>
        <w:pStyle w:val="a3"/>
        <w:spacing w:line="242" w:lineRule="auto"/>
        <w:ind w:right="231" w:firstLine="600"/>
      </w:pPr>
      <w:r>
        <w:t>Развитие силовых способностей. Комплексы упражнений с дополнительным отягощением</w:t>
      </w:r>
      <w:r>
        <w:rPr>
          <w:spacing w:val="80"/>
          <w:w w:val="150"/>
        </w:rPr>
        <w:t xml:space="preserve"> </w:t>
      </w:r>
      <w:r>
        <w:t>на</w:t>
      </w:r>
      <w:r>
        <w:rPr>
          <w:spacing w:val="77"/>
          <w:w w:val="150"/>
        </w:rPr>
        <w:t xml:space="preserve"> </w:t>
      </w:r>
      <w:r>
        <w:t>основные</w:t>
      </w:r>
      <w:r>
        <w:rPr>
          <w:spacing w:val="80"/>
          <w:w w:val="150"/>
        </w:rPr>
        <w:t xml:space="preserve"> </w:t>
      </w:r>
      <w:r>
        <w:t>мышечные</w:t>
      </w:r>
      <w:r>
        <w:rPr>
          <w:spacing w:val="80"/>
          <w:w w:val="150"/>
        </w:rPr>
        <w:t xml:space="preserve"> </w:t>
      </w:r>
      <w:r>
        <w:t>группы.</w:t>
      </w:r>
      <w:r>
        <w:rPr>
          <w:spacing w:val="76"/>
          <w:w w:val="150"/>
        </w:rPr>
        <w:t xml:space="preserve"> </w:t>
      </w:r>
      <w:r>
        <w:t>Ходьба</w:t>
      </w:r>
      <w:r>
        <w:rPr>
          <w:spacing w:val="77"/>
          <w:w w:val="150"/>
        </w:rPr>
        <w:t xml:space="preserve"> </w:t>
      </w:r>
      <w:r>
        <w:t>и</w:t>
      </w:r>
      <w:r>
        <w:rPr>
          <w:spacing w:val="80"/>
          <w:w w:val="150"/>
        </w:rPr>
        <w:t xml:space="preserve"> </w:t>
      </w:r>
      <w:r>
        <w:t>прыжки</w:t>
      </w:r>
      <w:r>
        <w:rPr>
          <w:spacing w:val="80"/>
          <w:w w:val="150"/>
        </w:rPr>
        <w:t xml:space="preserve"> </w:t>
      </w:r>
      <w:r>
        <w:t>в</w:t>
      </w:r>
      <w:r>
        <w:rPr>
          <w:spacing w:val="79"/>
          <w:w w:val="150"/>
        </w:rPr>
        <w:t xml:space="preserve"> </w:t>
      </w:r>
      <w:r>
        <w:t>глубоком</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spacing w:before="61" w:line="322" w:lineRule="exact"/>
      </w:pPr>
      <w:r>
        <w:lastRenderedPageBreak/>
        <w:t>приседе.</w:t>
      </w:r>
      <w:r>
        <w:rPr>
          <w:spacing w:val="33"/>
        </w:rPr>
        <w:t xml:space="preserve"> </w:t>
      </w:r>
      <w:r>
        <w:t>Прыжки</w:t>
      </w:r>
      <w:r>
        <w:rPr>
          <w:spacing w:val="34"/>
        </w:rPr>
        <w:t xml:space="preserve"> </w:t>
      </w:r>
      <w:r>
        <w:t>на</w:t>
      </w:r>
      <w:r>
        <w:rPr>
          <w:spacing w:val="36"/>
        </w:rPr>
        <w:t xml:space="preserve"> </w:t>
      </w:r>
      <w:r>
        <w:t>одной</w:t>
      </w:r>
      <w:r>
        <w:rPr>
          <w:spacing w:val="34"/>
        </w:rPr>
        <w:t xml:space="preserve"> </w:t>
      </w:r>
      <w:r>
        <w:t>ноге</w:t>
      </w:r>
      <w:r>
        <w:rPr>
          <w:spacing w:val="33"/>
        </w:rPr>
        <w:t xml:space="preserve"> </w:t>
      </w:r>
      <w:r>
        <w:t>и</w:t>
      </w:r>
      <w:r>
        <w:rPr>
          <w:spacing w:val="36"/>
        </w:rPr>
        <w:t xml:space="preserve"> </w:t>
      </w:r>
      <w:r>
        <w:t>обеих</w:t>
      </w:r>
      <w:r>
        <w:rPr>
          <w:spacing w:val="34"/>
        </w:rPr>
        <w:t xml:space="preserve"> </w:t>
      </w:r>
      <w:r>
        <w:t>ногах</w:t>
      </w:r>
      <w:r>
        <w:rPr>
          <w:spacing w:val="36"/>
        </w:rPr>
        <w:t xml:space="preserve"> </w:t>
      </w:r>
      <w:r>
        <w:t>с</w:t>
      </w:r>
      <w:r>
        <w:rPr>
          <w:spacing w:val="35"/>
        </w:rPr>
        <w:t xml:space="preserve"> </w:t>
      </w:r>
      <w:r>
        <w:t>продвижением</w:t>
      </w:r>
      <w:r>
        <w:rPr>
          <w:spacing w:val="36"/>
        </w:rPr>
        <w:t xml:space="preserve"> </w:t>
      </w:r>
      <w:r>
        <w:t>вперёд,</w:t>
      </w:r>
      <w:r>
        <w:rPr>
          <w:spacing w:val="32"/>
        </w:rPr>
        <w:t xml:space="preserve"> </w:t>
      </w:r>
      <w:r>
        <w:t>по</w:t>
      </w:r>
      <w:r>
        <w:rPr>
          <w:spacing w:val="35"/>
        </w:rPr>
        <w:t xml:space="preserve"> </w:t>
      </w:r>
      <w:r>
        <w:rPr>
          <w:spacing w:val="-2"/>
        </w:rPr>
        <w:t>кругу,</w:t>
      </w:r>
    </w:p>
    <w:p w:rsidR="0054565A" w:rsidRDefault="0054565A" w:rsidP="0054565A">
      <w:pPr>
        <w:pStyle w:val="a3"/>
        <w:ind w:right="231"/>
      </w:pPr>
      <w:r>
        <w:t>«змейкой», на месте с поворотом на 180 и 360. Прыжки через скакалку в максимальном темпе на месте и с передвижением (с дополнительным отягощением</w:t>
      </w:r>
      <w:r>
        <w:rPr>
          <w:spacing w:val="40"/>
        </w:rPr>
        <w:t xml:space="preserve"> </w:t>
      </w:r>
      <w:r>
        <w:t>и без него). Напрыгивание и спрыгивание с последующим ускорением. Многоскоки с последующим ускорением и ускорение с последующим выполнением</w:t>
      </w:r>
      <w:r>
        <w:rPr>
          <w:spacing w:val="40"/>
        </w:rPr>
        <w:t xml:space="preserve"> </w:t>
      </w:r>
      <w:r>
        <w:t xml:space="preserve">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54565A" w:rsidRDefault="0054565A" w:rsidP="0054565A">
      <w:pPr>
        <w:pStyle w:val="a3"/>
        <w:ind w:right="222" w:firstLine="600"/>
      </w:pPr>
      <w: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54565A" w:rsidRDefault="0054565A" w:rsidP="0054565A">
      <w:pPr>
        <w:pStyle w:val="a3"/>
        <w:ind w:right="231" w:firstLine="600"/>
      </w:pPr>
      <w:r>
        <w:t>Развитие</w:t>
      </w:r>
      <w:r>
        <w:rPr>
          <w:spacing w:val="-4"/>
        </w:rPr>
        <w:t xml:space="preserve"> </w:t>
      </w:r>
      <w:r>
        <w:t>координации</w:t>
      </w:r>
      <w:r>
        <w:rPr>
          <w:spacing w:val="-4"/>
        </w:rPr>
        <w:t xml:space="preserve"> </w:t>
      </w:r>
      <w:r>
        <w:t>движений.</w:t>
      </w:r>
      <w:r>
        <w:rPr>
          <w:spacing w:val="-3"/>
        </w:rPr>
        <w:t xml:space="preserve"> </w:t>
      </w:r>
      <w:r>
        <w:t>Броски</w:t>
      </w:r>
      <w:r>
        <w:rPr>
          <w:spacing w:val="-2"/>
        </w:rPr>
        <w:t xml:space="preserve"> </w:t>
      </w:r>
      <w:r>
        <w:t>баскетбольного</w:t>
      </w:r>
      <w:r>
        <w:rPr>
          <w:spacing w:val="-2"/>
        </w:rPr>
        <w:t xml:space="preserve"> </w:t>
      </w:r>
      <w:r>
        <w:t>мяча</w:t>
      </w:r>
      <w:r>
        <w:rPr>
          <w:spacing w:val="-2"/>
        </w:rPr>
        <w:t xml:space="preserve"> </w:t>
      </w:r>
      <w:r>
        <w:t>по</w:t>
      </w:r>
      <w:r>
        <w:rPr>
          <w:spacing w:val="-3"/>
        </w:rPr>
        <w:t xml:space="preserve"> </w:t>
      </w:r>
      <w:r>
        <w:t>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4565A" w:rsidRDefault="0054565A" w:rsidP="0054565A">
      <w:pPr>
        <w:pStyle w:val="a3"/>
        <w:spacing w:before="1"/>
        <w:ind w:right="229" w:firstLine="600"/>
      </w:pPr>
      <w:r>
        <w:t>Футбол.</w:t>
      </w:r>
      <w:r>
        <w:rPr>
          <w:spacing w:val="-4"/>
        </w:rPr>
        <w:t xml:space="preserve"> </w:t>
      </w:r>
      <w:r>
        <w:t>Развитие</w:t>
      </w:r>
      <w:r>
        <w:rPr>
          <w:spacing w:val="-3"/>
        </w:rPr>
        <w:t xml:space="preserve"> </w:t>
      </w:r>
      <w:r>
        <w:t>скоростных</w:t>
      </w:r>
      <w:r>
        <w:rPr>
          <w:spacing w:val="-2"/>
        </w:rPr>
        <w:t xml:space="preserve"> </w:t>
      </w:r>
      <w:r>
        <w:t>способностей.</w:t>
      </w:r>
      <w:r>
        <w:rPr>
          <w:spacing w:val="-3"/>
        </w:rPr>
        <w:t xml:space="preserve"> </w:t>
      </w:r>
      <w:r>
        <w:t>Старты</w:t>
      </w:r>
      <w:r>
        <w:rPr>
          <w:spacing w:val="-3"/>
        </w:rPr>
        <w:t xml:space="preserve"> </w:t>
      </w:r>
      <w:r>
        <w:t>из</w:t>
      </w:r>
      <w:r>
        <w:rPr>
          <w:spacing w:val="-3"/>
        </w:rPr>
        <w:t xml:space="preserve"> </w:t>
      </w:r>
      <w:r>
        <w:t>различных</w:t>
      </w:r>
      <w:r>
        <w:rPr>
          <w:spacing w:val="-2"/>
        </w:rPr>
        <w:t xml:space="preserve"> </w:t>
      </w:r>
      <w:r>
        <w:t>положений</w:t>
      </w:r>
      <w:r>
        <w:rPr>
          <w:spacing w:val="-3"/>
        </w:rPr>
        <w:t xml:space="preserve"> </w:t>
      </w:r>
      <w:r>
        <w:t>с последующим ускорением. Бег с максимальной скоростью по прямой, с</w:t>
      </w:r>
      <w:r>
        <w:rPr>
          <w:spacing w:val="80"/>
        </w:rPr>
        <w:t xml:space="preserve"> </w:t>
      </w:r>
      <w:r>
        <w:t>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w:t>
      </w:r>
      <w:r>
        <w:rPr>
          <w:spacing w:val="25"/>
        </w:rPr>
        <w:t xml:space="preserve"> </w:t>
      </w:r>
      <w:r>
        <w:t>вперёд</w:t>
      </w:r>
      <w:r>
        <w:rPr>
          <w:spacing w:val="25"/>
        </w:rPr>
        <w:t xml:space="preserve"> </w:t>
      </w:r>
      <w:r>
        <w:t>с</w:t>
      </w:r>
      <w:r>
        <w:rPr>
          <w:spacing w:val="24"/>
        </w:rPr>
        <w:t xml:space="preserve"> </w:t>
      </w:r>
      <w:r>
        <w:t>изменением</w:t>
      </w:r>
      <w:r>
        <w:rPr>
          <w:spacing w:val="24"/>
        </w:rPr>
        <w:t xml:space="preserve"> </w:t>
      </w:r>
      <w:r>
        <w:t>темпа</w:t>
      </w:r>
      <w:r>
        <w:rPr>
          <w:spacing w:val="25"/>
        </w:rPr>
        <w:t xml:space="preserve"> </w:t>
      </w:r>
      <w:r>
        <w:t>и</w:t>
      </w:r>
      <w:r>
        <w:rPr>
          <w:spacing w:val="22"/>
        </w:rPr>
        <w:t xml:space="preserve"> </w:t>
      </w:r>
      <w:r>
        <w:t>направления</w:t>
      </w:r>
      <w:r>
        <w:rPr>
          <w:spacing w:val="25"/>
        </w:rPr>
        <w:t xml:space="preserve"> </w:t>
      </w:r>
      <w:r>
        <w:t>движения</w:t>
      </w:r>
      <w:r>
        <w:rPr>
          <w:spacing w:val="25"/>
        </w:rPr>
        <w:t xml:space="preserve"> </w:t>
      </w:r>
      <w:r>
        <w:t>(по</w:t>
      </w:r>
      <w:r>
        <w:rPr>
          <w:spacing w:val="25"/>
        </w:rPr>
        <w:t xml:space="preserve"> </w:t>
      </w:r>
      <w:r>
        <w:t>прямой,</w:t>
      </w:r>
      <w:r>
        <w:rPr>
          <w:spacing w:val="24"/>
        </w:rPr>
        <w:t xml:space="preserve"> </w:t>
      </w:r>
      <w:r>
        <w:t>по</w:t>
      </w:r>
      <w:r>
        <w:rPr>
          <w:spacing w:val="23"/>
        </w:rPr>
        <w:t xml:space="preserve"> </w:t>
      </w:r>
      <w:r>
        <w:t>кругу,</w:t>
      </w:r>
    </w:p>
    <w:p w:rsidR="0054565A" w:rsidRDefault="0054565A" w:rsidP="0054565A">
      <w:pPr>
        <w:pStyle w:val="a3"/>
        <w:ind w:right="231"/>
      </w:pPr>
      <w:r>
        <w:t>«змейкой»).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w:t>
      </w:r>
      <w:r>
        <w:rPr>
          <w:spacing w:val="40"/>
        </w:rPr>
        <w:t xml:space="preserve"> </w:t>
      </w:r>
      <w:r>
        <w:t>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4565A" w:rsidRDefault="0054565A" w:rsidP="0054565A">
      <w:pPr>
        <w:pStyle w:val="a3"/>
        <w:spacing w:before="1"/>
        <w:ind w:right="231" w:firstLine="60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4565A" w:rsidRDefault="0054565A" w:rsidP="0054565A">
      <w:pPr>
        <w:pStyle w:val="a3"/>
        <w:ind w:right="228" w:firstLine="60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4565A" w:rsidRDefault="0054565A" w:rsidP="0054565A">
      <w:pPr>
        <w:pStyle w:val="1"/>
        <w:spacing w:before="321"/>
        <w:ind w:right="227"/>
        <w:jc w:val="both"/>
      </w:pPr>
      <w:r>
        <w:t xml:space="preserve">ПЛАНИРУЕМЫЕ РЕЗУЛЬТАТЫ ОСВОЕНИЯ ПРОГРАММЫ ПО ФИЗИЧЕСКОЙ КУЛЬТУРЕ НА УРОВНЕ НАЧАЛЬНОГО ОБЩЕГО </w:t>
      </w:r>
      <w:r>
        <w:rPr>
          <w:spacing w:val="-2"/>
        </w:rPr>
        <w:t>ОБРАЗОВАНИЯ</w:t>
      </w:r>
    </w:p>
    <w:p w:rsidR="0054565A" w:rsidRDefault="0054565A" w:rsidP="0054565A">
      <w:pPr>
        <w:jc w:val="both"/>
        <w:sectPr w:rsidR="0054565A">
          <w:pgSz w:w="11920" w:h="16860"/>
          <w:pgMar w:top="780" w:right="340" w:bottom="900" w:left="660" w:header="0" w:footer="608" w:gutter="0"/>
          <w:cols w:space="720"/>
        </w:sectPr>
      </w:pPr>
    </w:p>
    <w:p w:rsidR="0054565A" w:rsidRDefault="0054565A" w:rsidP="0054565A">
      <w:pPr>
        <w:spacing w:before="61" w:line="322" w:lineRule="exact"/>
        <w:ind w:left="473"/>
        <w:jc w:val="both"/>
        <w:rPr>
          <w:b/>
          <w:sz w:val="28"/>
        </w:rPr>
      </w:pPr>
      <w:r>
        <w:rPr>
          <w:b/>
          <w:sz w:val="28"/>
        </w:rPr>
        <w:lastRenderedPageBreak/>
        <w:t>ЛИЧНОСТНЫЕ</w:t>
      </w:r>
      <w:r>
        <w:rPr>
          <w:b/>
          <w:spacing w:val="-11"/>
          <w:sz w:val="28"/>
        </w:rPr>
        <w:t xml:space="preserve"> </w:t>
      </w:r>
      <w:r>
        <w:rPr>
          <w:b/>
          <w:spacing w:val="-2"/>
          <w:sz w:val="28"/>
        </w:rPr>
        <w:t>РЕЗУЛЬТАТЫ</w:t>
      </w:r>
    </w:p>
    <w:p w:rsidR="0054565A" w:rsidRDefault="0054565A" w:rsidP="0054565A">
      <w:pPr>
        <w:pStyle w:val="a3"/>
        <w:ind w:right="230" w:firstLine="600"/>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w:t>
      </w:r>
      <w:r>
        <w:rPr>
          <w:spacing w:val="-2"/>
        </w:rPr>
        <w:t>результаты:</w:t>
      </w:r>
    </w:p>
    <w:p w:rsidR="0054565A" w:rsidRDefault="0054565A" w:rsidP="00A77379">
      <w:pPr>
        <w:pStyle w:val="2"/>
        <w:numPr>
          <w:ilvl w:val="0"/>
          <w:numId w:val="99"/>
        </w:numPr>
        <w:tabs>
          <w:tab w:val="left" w:pos="1375"/>
        </w:tabs>
        <w:spacing w:line="321" w:lineRule="exact"/>
        <w:ind w:left="1375" w:hanging="302"/>
        <w:jc w:val="both"/>
        <w:rPr>
          <w:b w:val="0"/>
        </w:rPr>
      </w:pPr>
      <w:r>
        <w:t>гражданского</w:t>
      </w:r>
      <w:r>
        <w:rPr>
          <w:spacing w:val="-10"/>
        </w:rPr>
        <w:t xml:space="preserve"> </w:t>
      </w:r>
      <w:r>
        <w:rPr>
          <w:spacing w:val="-2"/>
        </w:rPr>
        <w:t>воспитания</w:t>
      </w:r>
      <w:r>
        <w:rPr>
          <w:b w:val="0"/>
          <w:spacing w:val="-2"/>
        </w:rPr>
        <w:t>:</w:t>
      </w:r>
    </w:p>
    <w:p w:rsidR="0054565A" w:rsidRDefault="0054565A" w:rsidP="0054565A">
      <w:pPr>
        <w:pStyle w:val="a3"/>
        <w:tabs>
          <w:tab w:val="left" w:pos="3553"/>
          <w:tab w:val="left" w:pos="5309"/>
          <w:tab w:val="left" w:pos="6526"/>
          <w:tab w:val="left" w:pos="8488"/>
          <w:tab w:val="left" w:pos="9103"/>
          <w:tab w:val="left" w:pos="10527"/>
        </w:tabs>
        <w:spacing w:line="242" w:lineRule="auto"/>
        <w:ind w:right="231" w:firstLine="600"/>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54565A" w:rsidRDefault="0054565A" w:rsidP="0054565A">
      <w:pPr>
        <w:pStyle w:val="a3"/>
        <w:ind w:firstLine="600"/>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w:t>
      </w:r>
      <w:r>
        <w:rPr>
          <w:spacing w:val="40"/>
        </w:rPr>
        <w:t xml:space="preserve"> </w:t>
      </w:r>
      <w:r>
        <w:t xml:space="preserve">и </w:t>
      </w:r>
      <w:r>
        <w:rPr>
          <w:spacing w:val="-2"/>
        </w:rPr>
        <w:t>правопорядка;</w:t>
      </w:r>
    </w:p>
    <w:p w:rsidR="0054565A" w:rsidRDefault="0054565A" w:rsidP="0054565A">
      <w:pPr>
        <w:pStyle w:val="a3"/>
        <w:ind w:firstLine="600"/>
      </w:pPr>
      <w:r>
        <w:t>принятие традиционных национальных, общечеловеческих гуманистических и демократических ценностей;</w:t>
      </w:r>
    </w:p>
    <w:p w:rsidR="0054565A" w:rsidRDefault="0054565A" w:rsidP="0054565A">
      <w:pPr>
        <w:pStyle w:val="a3"/>
        <w:ind w:firstLine="60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4565A" w:rsidRDefault="0054565A" w:rsidP="0054565A">
      <w:pPr>
        <w:pStyle w:val="a3"/>
        <w:tabs>
          <w:tab w:val="left" w:pos="2660"/>
          <w:tab w:val="left" w:pos="3586"/>
          <w:tab w:val="left" w:pos="5306"/>
          <w:tab w:val="left" w:pos="7152"/>
          <w:tab w:val="left" w:pos="7557"/>
          <w:tab w:val="left" w:pos="9032"/>
        </w:tabs>
        <w:ind w:right="234" w:firstLine="600"/>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 xml:space="preserve">гражданского </w:t>
      </w:r>
      <w:r>
        <w:t>общества, участвовать в самоуправлении в образовательной организации;</w:t>
      </w:r>
    </w:p>
    <w:p w:rsidR="0054565A" w:rsidRDefault="0054565A" w:rsidP="0054565A">
      <w:pPr>
        <w:pStyle w:val="a3"/>
        <w:ind w:firstLine="600"/>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 функциями и назначением;</w:t>
      </w:r>
    </w:p>
    <w:p w:rsidR="0054565A" w:rsidRDefault="0054565A" w:rsidP="0054565A">
      <w:pPr>
        <w:pStyle w:val="a3"/>
        <w:spacing w:line="321" w:lineRule="exact"/>
        <w:ind w:left="1073"/>
      </w:pPr>
      <w:r>
        <w:t>готовность</w:t>
      </w:r>
      <w:r>
        <w:rPr>
          <w:spacing w:val="-9"/>
        </w:rPr>
        <w:t xml:space="preserve"> </w:t>
      </w:r>
      <w:r>
        <w:t>к</w:t>
      </w:r>
      <w:r>
        <w:rPr>
          <w:spacing w:val="-7"/>
        </w:rPr>
        <w:t xml:space="preserve"> </w:t>
      </w:r>
      <w:r>
        <w:t>гуманитарной</w:t>
      </w:r>
      <w:r>
        <w:rPr>
          <w:spacing w:val="-6"/>
        </w:rPr>
        <w:t xml:space="preserve"> </w:t>
      </w:r>
      <w:r>
        <w:t>и</w:t>
      </w:r>
      <w:r>
        <w:rPr>
          <w:spacing w:val="-6"/>
        </w:rPr>
        <w:t xml:space="preserve"> </w:t>
      </w:r>
      <w:r>
        <w:t>волонтёрской</w:t>
      </w:r>
      <w:r>
        <w:rPr>
          <w:spacing w:val="-6"/>
        </w:rPr>
        <w:t xml:space="preserve"> </w:t>
      </w:r>
      <w:r>
        <w:rPr>
          <w:spacing w:val="-2"/>
        </w:rPr>
        <w:t>деятельности;</w:t>
      </w:r>
    </w:p>
    <w:p w:rsidR="0054565A" w:rsidRDefault="0054565A" w:rsidP="00A77379">
      <w:pPr>
        <w:pStyle w:val="2"/>
        <w:numPr>
          <w:ilvl w:val="0"/>
          <w:numId w:val="99"/>
        </w:numPr>
        <w:tabs>
          <w:tab w:val="left" w:pos="1375"/>
        </w:tabs>
        <w:ind w:left="1375" w:hanging="302"/>
        <w:rPr>
          <w:b w:val="0"/>
        </w:rPr>
      </w:pPr>
      <w:r>
        <w:t>патриотического</w:t>
      </w:r>
      <w:r>
        <w:rPr>
          <w:spacing w:val="-16"/>
        </w:rPr>
        <w:t xml:space="preserve"> </w:t>
      </w:r>
      <w:r>
        <w:rPr>
          <w:spacing w:val="-2"/>
        </w:rPr>
        <w:t>воспитания</w:t>
      </w:r>
      <w:r>
        <w:rPr>
          <w:b w:val="0"/>
          <w:spacing w:val="-2"/>
        </w:rPr>
        <w:t>:</w:t>
      </w:r>
    </w:p>
    <w:p w:rsidR="0054565A" w:rsidRDefault="0054565A" w:rsidP="0054565A">
      <w:pPr>
        <w:pStyle w:val="a3"/>
        <w:ind w:right="231" w:firstLine="600"/>
      </w:pPr>
      <w:r>
        <w:t>сформированность российской гражданской идентичности, патриотизма, уважения к своему народу, чувства ответственности перед Родиной, гордости за</w:t>
      </w:r>
      <w:r>
        <w:rPr>
          <w:spacing w:val="40"/>
        </w:rPr>
        <w:t xml:space="preserve"> </w:t>
      </w:r>
      <w:r>
        <w:t>свой край, свою Родину, свой язык и культуру, прошлое и настоящее многонационального народа России;</w:t>
      </w:r>
    </w:p>
    <w:p w:rsidR="0054565A" w:rsidRDefault="0054565A" w:rsidP="0054565A">
      <w:pPr>
        <w:pStyle w:val="a3"/>
        <w:ind w:right="235" w:firstLine="60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4565A" w:rsidRDefault="0054565A" w:rsidP="0054565A">
      <w:pPr>
        <w:pStyle w:val="a3"/>
        <w:ind w:right="231" w:firstLine="600"/>
      </w:pPr>
      <w:r>
        <w:t>идейную убеждённость, готовность к служению и защите Отечества, ответственность за его судьбу;</w:t>
      </w:r>
    </w:p>
    <w:p w:rsidR="0054565A" w:rsidRDefault="0054565A" w:rsidP="00A77379">
      <w:pPr>
        <w:pStyle w:val="2"/>
        <w:numPr>
          <w:ilvl w:val="0"/>
          <w:numId w:val="99"/>
        </w:numPr>
        <w:tabs>
          <w:tab w:val="left" w:pos="1375"/>
        </w:tabs>
        <w:spacing w:line="321" w:lineRule="exact"/>
        <w:ind w:left="1375" w:hanging="302"/>
        <w:jc w:val="both"/>
        <w:rPr>
          <w:b w:val="0"/>
        </w:rPr>
      </w:pPr>
      <w:r>
        <w:rPr>
          <w:spacing w:val="-2"/>
        </w:rPr>
        <w:t>духовно-нравственного</w:t>
      </w:r>
      <w:r>
        <w:rPr>
          <w:spacing w:val="23"/>
        </w:rPr>
        <w:t xml:space="preserve"> </w:t>
      </w:r>
      <w:r>
        <w:rPr>
          <w:spacing w:val="-2"/>
        </w:rPr>
        <w:t>воспитания</w:t>
      </w:r>
      <w:r>
        <w:rPr>
          <w:b w:val="0"/>
          <w:spacing w:val="-2"/>
        </w:rPr>
        <w:t>:</w:t>
      </w:r>
    </w:p>
    <w:p w:rsidR="0054565A" w:rsidRDefault="0054565A" w:rsidP="0054565A">
      <w:pPr>
        <w:pStyle w:val="a3"/>
        <w:spacing w:line="322" w:lineRule="exact"/>
        <w:ind w:left="1073"/>
      </w:pPr>
      <w:r>
        <w:t>осознание</w:t>
      </w:r>
      <w:r>
        <w:rPr>
          <w:spacing w:val="-9"/>
        </w:rPr>
        <w:t xml:space="preserve"> </w:t>
      </w:r>
      <w:r>
        <w:t>духовных</w:t>
      </w:r>
      <w:r>
        <w:rPr>
          <w:spacing w:val="-10"/>
        </w:rPr>
        <w:t xml:space="preserve"> </w:t>
      </w:r>
      <w:r>
        <w:t>ценностей</w:t>
      </w:r>
      <w:r>
        <w:rPr>
          <w:spacing w:val="-11"/>
        </w:rPr>
        <w:t xml:space="preserve"> </w:t>
      </w:r>
      <w:r>
        <w:t>российского</w:t>
      </w:r>
      <w:r>
        <w:rPr>
          <w:spacing w:val="-7"/>
        </w:rPr>
        <w:t xml:space="preserve"> </w:t>
      </w:r>
      <w:r>
        <w:rPr>
          <w:spacing w:val="-2"/>
        </w:rPr>
        <w:t>народа;</w:t>
      </w:r>
    </w:p>
    <w:p w:rsidR="0054565A" w:rsidRDefault="0054565A" w:rsidP="0054565A">
      <w:pPr>
        <w:pStyle w:val="a3"/>
        <w:ind w:left="1073" w:right="235"/>
      </w:pPr>
      <w:r>
        <w:t>сформированность нравственного сознания, этического поведения;</w:t>
      </w:r>
      <w:r>
        <w:rPr>
          <w:spacing w:val="40"/>
        </w:rPr>
        <w:t xml:space="preserve"> </w:t>
      </w:r>
      <w:r>
        <w:t>способность</w:t>
      </w:r>
      <w:r>
        <w:rPr>
          <w:spacing w:val="74"/>
        </w:rPr>
        <w:t xml:space="preserve">  </w:t>
      </w:r>
      <w:r>
        <w:t>оценивать</w:t>
      </w:r>
      <w:r>
        <w:rPr>
          <w:spacing w:val="75"/>
        </w:rPr>
        <w:t xml:space="preserve">  </w:t>
      </w:r>
      <w:r>
        <w:t>ситуацию</w:t>
      </w:r>
      <w:r>
        <w:rPr>
          <w:spacing w:val="74"/>
        </w:rPr>
        <w:t xml:space="preserve">  </w:t>
      </w:r>
      <w:r>
        <w:t>и</w:t>
      </w:r>
      <w:r>
        <w:rPr>
          <w:spacing w:val="76"/>
        </w:rPr>
        <w:t xml:space="preserve">  </w:t>
      </w:r>
      <w:r>
        <w:t>принимать</w:t>
      </w:r>
      <w:r>
        <w:rPr>
          <w:spacing w:val="76"/>
        </w:rPr>
        <w:t xml:space="preserve">  </w:t>
      </w:r>
      <w:r>
        <w:t>осознанные</w:t>
      </w:r>
      <w:r>
        <w:rPr>
          <w:spacing w:val="76"/>
        </w:rPr>
        <w:t xml:space="preserve">  </w:t>
      </w:r>
      <w:r>
        <w:t>решения,</w:t>
      </w:r>
    </w:p>
    <w:p w:rsidR="0054565A" w:rsidRDefault="0054565A" w:rsidP="0054565A">
      <w:pPr>
        <w:pStyle w:val="a3"/>
        <w:spacing w:line="322" w:lineRule="exact"/>
      </w:pPr>
      <w:r>
        <w:t>ориентируясь</w:t>
      </w:r>
      <w:r>
        <w:rPr>
          <w:spacing w:val="-11"/>
        </w:rPr>
        <w:t xml:space="preserve"> </w:t>
      </w:r>
      <w:r>
        <w:t>на</w:t>
      </w:r>
      <w:r>
        <w:rPr>
          <w:spacing w:val="-8"/>
        </w:rPr>
        <w:t xml:space="preserve"> </w:t>
      </w:r>
      <w:r>
        <w:t>морально-нравственные</w:t>
      </w:r>
      <w:r>
        <w:rPr>
          <w:spacing w:val="-7"/>
        </w:rPr>
        <w:t xml:space="preserve"> </w:t>
      </w:r>
      <w:r>
        <w:t>нормы</w:t>
      </w:r>
      <w:r>
        <w:rPr>
          <w:spacing w:val="-8"/>
        </w:rPr>
        <w:t xml:space="preserve"> </w:t>
      </w:r>
      <w:r>
        <w:t>и</w:t>
      </w:r>
      <w:r>
        <w:rPr>
          <w:spacing w:val="-7"/>
        </w:rPr>
        <w:t xml:space="preserve"> </w:t>
      </w:r>
      <w:r>
        <w:rPr>
          <w:spacing w:val="-2"/>
        </w:rPr>
        <w:t>ценности;</w:t>
      </w:r>
    </w:p>
    <w:p w:rsidR="0054565A" w:rsidRDefault="0054565A" w:rsidP="0054565A">
      <w:pPr>
        <w:pStyle w:val="a3"/>
        <w:ind w:left="1073"/>
      </w:pPr>
      <w:r>
        <w:t>осознание</w:t>
      </w:r>
      <w:r>
        <w:rPr>
          <w:spacing w:val="-8"/>
        </w:rPr>
        <w:t xml:space="preserve"> </w:t>
      </w:r>
      <w:r>
        <w:t>личного</w:t>
      </w:r>
      <w:r>
        <w:rPr>
          <w:spacing w:val="-7"/>
        </w:rPr>
        <w:t xml:space="preserve"> </w:t>
      </w:r>
      <w:r>
        <w:t>вклада</w:t>
      </w:r>
      <w:r>
        <w:rPr>
          <w:spacing w:val="-6"/>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54565A" w:rsidRDefault="0054565A" w:rsidP="0054565A">
      <w:pPr>
        <w:pStyle w:val="a3"/>
        <w:ind w:right="226" w:firstLine="60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4565A" w:rsidRDefault="0054565A" w:rsidP="00A77379">
      <w:pPr>
        <w:pStyle w:val="2"/>
        <w:numPr>
          <w:ilvl w:val="0"/>
          <w:numId w:val="99"/>
        </w:numPr>
        <w:tabs>
          <w:tab w:val="left" w:pos="1375"/>
        </w:tabs>
        <w:spacing w:line="321" w:lineRule="exact"/>
        <w:ind w:left="1375" w:hanging="302"/>
        <w:jc w:val="both"/>
        <w:rPr>
          <w:b w:val="0"/>
        </w:rPr>
      </w:pPr>
      <w:r>
        <w:t>эстетического</w:t>
      </w:r>
      <w:r>
        <w:rPr>
          <w:spacing w:val="-14"/>
        </w:rPr>
        <w:t xml:space="preserve"> </w:t>
      </w:r>
      <w:r>
        <w:rPr>
          <w:spacing w:val="-2"/>
        </w:rPr>
        <w:t>воспитания</w:t>
      </w:r>
      <w:r>
        <w:rPr>
          <w:b w:val="0"/>
          <w:spacing w:val="-2"/>
        </w:rPr>
        <w:t>:</w:t>
      </w:r>
    </w:p>
    <w:p w:rsidR="0054565A" w:rsidRDefault="0054565A" w:rsidP="0054565A">
      <w:pPr>
        <w:pStyle w:val="a3"/>
        <w:tabs>
          <w:tab w:val="left" w:pos="2875"/>
          <w:tab w:val="left" w:pos="4436"/>
          <w:tab w:val="left" w:pos="4820"/>
          <w:tab w:val="left" w:pos="5743"/>
          <w:tab w:val="left" w:pos="7003"/>
          <w:tab w:val="left" w:pos="8288"/>
          <w:tab w:val="left" w:pos="9182"/>
          <w:tab w:val="left" w:pos="10529"/>
        </w:tabs>
        <w:spacing w:line="242" w:lineRule="auto"/>
        <w:ind w:right="229" w:firstLine="600"/>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54565A" w:rsidRDefault="0054565A" w:rsidP="0054565A">
      <w:pPr>
        <w:pStyle w:val="a3"/>
        <w:ind w:firstLine="60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4565A" w:rsidRDefault="0054565A" w:rsidP="0054565A">
      <w:pPr>
        <w:pStyle w:val="a3"/>
        <w:ind w:firstLine="600"/>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 мирового искусства, этнических культурных традиций и народного творчества;</w:t>
      </w:r>
    </w:p>
    <w:p w:rsidR="0054565A" w:rsidRDefault="0054565A" w:rsidP="0054565A">
      <w:pPr>
        <w:pStyle w:val="a3"/>
        <w:spacing w:line="242" w:lineRule="auto"/>
        <w:ind w:firstLine="600"/>
      </w:pPr>
      <w:r>
        <w:t>готовность к самовыражению в разных видах искусства, стремление проявлять качества творческой личности;</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A77379">
      <w:pPr>
        <w:pStyle w:val="2"/>
        <w:numPr>
          <w:ilvl w:val="0"/>
          <w:numId w:val="99"/>
        </w:numPr>
        <w:tabs>
          <w:tab w:val="left" w:pos="1375"/>
        </w:tabs>
        <w:spacing w:before="61" w:line="322" w:lineRule="exact"/>
        <w:ind w:left="1375" w:hanging="302"/>
        <w:jc w:val="both"/>
        <w:rPr>
          <w:b w:val="0"/>
        </w:rPr>
      </w:pPr>
      <w:r>
        <w:lastRenderedPageBreak/>
        <w:t>физического</w:t>
      </w:r>
      <w:r>
        <w:rPr>
          <w:spacing w:val="-12"/>
        </w:rPr>
        <w:t xml:space="preserve"> </w:t>
      </w:r>
      <w:r>
        <w:rPr>
          <w:spacing w:val="-2"/>
        </w:rPr>
        <w:t>воспитания</w:t>
      </w:r>
      <w:r>
        <w:rPr>
          <w:b w:val="0"/>
          <w:spacing w:val="-2"/>
        </w:rPr>
        <w:t>:</w:t>
      </w:r>
    </w:p>
    <w:p w:rsidR="0054565A" w:rsidRDefault="0054565A" w:rsidP="0054565A">
      <w:pPr>
        <w:pStyle w:val="a3"/>
        <w:ind w:right="232" w:firstLine="600"/>
      </w:pPr>
      <w:r>
        <w:t>сформированность здорового и безопасного образа жизни, ответственного отношения к своему здоровью;</w:t>
      </w:r>
    </w:p>
    <w:p w:rsidR="0054565A" w:rsidRDefault="0054565A" w:rsidP="0054565A">
      <w:pPr>
        <w:pStyle w:val="a3"/>
        <w:ind w:left="1073" w:right="3009"/>
      </w:pPr>
      <w:r>
        <w:t>потребность</w:t>
      </w:r>
      <w:r>
        <w:rPr>
          <w:spacing w:val="-9"/>
        </w:rPr>
        <w:t xml:space="preserve"> </w:t>
      </w:r>
      <w:r>
        <w:t>в</w:t>
      </w:r>
      <w:r>
        <w:rPr>
          <w:spacing w:val="-9"/>
        </w:rPr>
        <w:t xml:space="preserve"> </w:t>
      </w:r>
      <w:r>
        <w:t>физическом</w:t>
      </w:r>
      <w:r>
        <w:rPr>
          <w:spacing w:val="-8"/>
        </w:rPr>
        <w:t xml:space="preserve"> </w:t>
      </w:r>
      <w:r>
        <w:t>совершенствовании,</w:t>
      </w:r>
      <w:r>
        <w:rPr>
          <w:spacing w:val="-9"/>
        </w:rPr>
        <w:t xml:space="preserve"> </w:t>
      </w:r>
      <w:r>
        <w:t>занятиях спортивно-оздоровительной деятельностью;</w:t>
      </w:r>
    </w:p>
    <w:p w:rsidR="0054565A" w:rsidRDefault="0054565A" w:rsidP="0054565A">
      <w:pPr>
        <w:pStyle w:val="a3"/>
        <w:spacing w:line="242" w:lineRule="auto"/>
        <w:ind w:right="234" w:firstLine="600"/>
      </w:pPr>
      <w:r>
        <w:t>активное неприятие вредных привычек и иных форм причинения вреда физическому и психическому здоровью;</w:t>
      </w:r>
    </w:p>
    <w:p w:rsidR="0054565A" w:rsidRDefault="0054565A" w:rsidP="00A77379">
      <w:pPr>
        <w:pStyle w:val="2"/>
        <w:numPr>
          <w:ilvl w:val="0"/>
          <w:numId w:val="99"/>
        </w:numPr>
        <w:tabs>
          <w:tab w:val="left" w:pos="1375"/>
        </w:tabs>
        <w:spacing w:line="317" w:lineRule="exact"/>
        <w:ind w:left="1375" w:hanging="302"/>
        <w:jc w:val="both"/>
        <w:rPr>
          <w:b w:val="0"/>
        </w:rPr>
      </w:pPr>
      <w:r>
        <w:t>трудового</w:t>
      </w:r>
      <w:r>
        <w:rPr>
          <w:spacing w:val="-7"/>
        </w:rPr>
        <w:t xml:space="preserve"> </w:t>
      </w:r>
      <w:r>
        <w:rPr>
          <w:spacing w:val="-2"/>
        </w:rPr>
        <w:t>воспитания</w:t>
      </w:r>
      <w:r>
        <w:rPr>
          <w:b w:val="0"/>
          <w:spacing w:val="-2"/>
        </w:rPr>
        <w:t>:</w:t>
      </w:r>
    </w:p>
    <w:p w:rsidR="0054565A" w:rsidRDefault="0054565A" w:rsidP="0054565A">
      <w:pPr>
        <w:pStyle w:val="a3"/>
        <w:ind w:left="1073" w:right="234"/>
      </w:pPr>
      <w:r>
        <w:t>готовность к труду, осознание приобретённых умений и навыков, трудолюбие; 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p>
    <w:p w:rsidR="0054565A" w:rsidRDefault="0054565A" w:rsidP="0054565A">
      <w:pPr>
        <w:pStyle w:val="a3"/>
        <w:ind w:right="234"/>
      </w:pPr>
      <w:r>
        <w:t>направленности; способность инициировать, планировать и самостоятельно выполнять такую деятельность;</w:t>
      </w:r>
    </w:p>
    <w:p w:rsidR="0054565A" w:rsidRDefault="0054565A" w:rsidP="0054565A">
      <w:pPr>
        <w:pStyle w:val="a3"/>
        <w:ind w:right="233" w:firstLine="60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4565A" w:rsidRDefault="0054565A" w:rsidP="0054565A">
      <w:pPr>
        <w:pStyle w:val="a3"/>
        <w:ind w:right="233" w:firstLine="600"/>
      </w:pPr>
      <w:r>
        <w:t>готовность и способность к образованию и самообразованию на протяжении всей жизни;</w:t>
      </w:r>
    </w:p>
    <w:p w:rsidR="0054565A" w:rsidRDefault="0054565A" w:rsidP="00A77379">
      <w:pPr>
        <w:pStyle w:val="2"/>
        <w:numPr>
          <w:ilvl w:val="0"/>
          <w:numId w:val="99"/>
        </w:numPr>
        <w:tabs>
          <w:tab w:val="left" w:pos="1375"/>
        </w:tabs>
        <w:spacing w:line="321" w:lineRule="exact"/>
        <w:ind w:left="1375" w:hanging="302"/>
        <w:jc w:val="both"/>
        <w:rPr>
          <w:b w:val="0"/>
        </w:rPr>
      </w:pPr>
      <w:r>
        <w:rPr>
          <w:spacing w:val="-2"/>
        </w:rPr>
        <w:t>экологического</w:t>
      </w:r>
      <w:r>
        <w:rPr>
          <w:spacing w:val="9"/>
        </w:rPr>
        <w:t xml:space="preserve"> </w:t>
      </w:r>
      <w:r>
        <w:rPr>
          <w:spacing w:val="-2"/>
        </w:rPr>
        <w:t>воспитания</w:t>
      </w:r>
      <w:r>
        <w:rPr>
          <w:b w:val="0"/>
          <w:spacing w:val="-2"/>
        </w:rPr>
        <w:t>:</w:t>
      </w:r>
    </w:p>
    <w:p w:rsidR="0054565A" w:rsidRDefault="0054565A" w:rsidP="0054565A">
      <w:pPr>
        <w:pStyle w:val="a3"/>
        <w:ind w:right="219" w:firstLine="60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4565A" w:rsidRDefault="0054565A" w:rsidP="0054565A">
      <w:pPr>
        <w:pStyle w:val="a3"/>
        <w:spacing w:before="1"/>
        <w:ind w:right="229" w:firstLine="600"/>
      </w:pPr>
      <w:r>
        <w:t>планирование и осуществление действий в окружающей среде на основе</w:t>
      </w:r>
      <w:r>
        <w:rPr>
          <w:spacing w:val="80"/>
        </w:rPr>
        <w:t xml:space="preserve"> </w:t>
      </w:r>
      <w:r>
        <w:t>знания целей устойчивого развития человечества;</w:t>
      </w:r>
    </w:p>
    <w:p w:rsidR="0054565A" w:rsidRDefault="0054565A" w:rsidP="0054565A">
      <w:pPr>
        <w:pStyle w:val="a3"/>
        <w:spacing w:line="321" w:lineRule="exact"/>
        <w:ind w:left="1073"/>
      </w:pPr>
      <w:r>
        <w:t>активное</w:t>
      </w:r>
      <w:r>
        <w:rPr>
          <w:spacing w:val="-11"/>
        </w:rPr>
        <w:t xml:space="preserve"> </w:t>
      </w:r>
      <w:r>
        <w:t>неприятие</w:t>
      </w:r>
      <w:r>
        <w:rPr>
          <w:spacing w:val="-10"/>
        </w:rPr>
        <w:t xml:space="preserve"> </w:t>
      </w:r>
      <w:r>
        <w:t>действий,</w:t>
      </w:r>
      <w:r>
        <w:rPr>
          <w:spacing w:val="-12"/>
        </w:rPr>
        <w:t xml:space="preserve"> </w:t>
      </w:r>
      <w:r>
        <w:t>приносящих</w:t>
      </w:r>
      <w:r>
        <w:rPr>
          <w:spacing w:val="-7"/>
        </w:rPr>
        <w:t xml:space="preserve"> </w:t>
      </w:r>
      <w:r>
        <w:t>вред</w:t>
      </w:r>
      <w:r>
        <w:rPr>
          <w:spacing w:val="-7"/>
        </w:rPr>
        <w:t xml:space="preserve"> </w:t>
      </w:r>
      <w:r>
        <w:t>окружающей</w:t>
      </w:r>
      <w:r>
        <w:rPr>
          <w:spacing w:val="-8"/>
        </w:rPr>
        <w:t xml:space="preserve"> </w:t>
      </w:r>
      <w:r>
        <w:rPr>
          <w:spacing w:val="-2"/>
        </w:rPr>
        <w:t>среде;</w:t>
      </w:r>
    </w:p>
    <w:p w:rsidR="0054565A" w:rsidRDefault="0054565A" w:rsidP="0054565A">
      <w:pPr>
        <w:pStyle w:val="a3"/>
        <w:ind w:right="234" w:firstLine="600"/>
      </w:pPr>
      <w:r>
        <w:t>умение прогнозировать неблагоприятные экологические последствия предпринимаемых действий, предотвращать их;</w:t>
      </w:r>
    </w:p>
    <w:p w:rsidR="0054565A" w:rsidRDefault="0054565A" w:rsidP="0054565A">
      <w:pPr>
        <w:pStyle w:val="a3"/>
        <w:spacing w:before="1" w:line="322" w:lineRule="exact"/>
        <w:ind w:left="1073"/>
      </w:pPr>
      <w:r>
        <w:t>расширение</w:t>
      </w:r>
      <w:r>
        <w:rPr>
          <w:spacing w:val="-14"/>
        </w:rPr>
        <w:t xml:space="preserve"> </w:t>
      </w:r>
      <w:r>
        <w:t>опыта</w:t>
      </w:r>
      <w:r>
        <w:rPr>
          <w:spacing w:val="-10"/>
        </w:rPr>
        <w:t xml:space="preserve"> </w:t>
      </w:r>
      <w:r>
        <w:t>деятельности</w:t>
      </w:r>
      <w:r>
        <w:rPr>
          <w:spacing w:val="-9"/>
        </w:rPr>
        <w:t xml:space="preserve"> </w:t>
      </w:r>
      <w:r>
        <w:t>экологической</w:t>
      </w:r>
      <w:r>
        <w:rPr>
          <w:spacing w:val="-9"/>
        </w:rPr>
        <w:t xml:space="preserve"> </w:t>
      </w:r>
      <w:r>
        <w:rPr>
          <w:spacing w:val="-2"/>
        </w:rPr>
        <w:t>направленности.</w:t>
      </w:r>
    </w:p>
    <w:p w:rsidR="0054565A" w:rsidRDefault="0054565A" w:rsidP="00A77379">
      <w:pPr>
        <w:pStyle w:val="2"/>
        <w:numPr>
          <w:ilvl w:val="0"/>
          <w:numId w:val="99"/>
        </w:numPr>
        <w:tabs>
          <w:tab w:val="left" w:pos="1375"/>
        </w:tabs>
        <w:spacing w:line="322" w:lineRule="exact"/>
        <w:ind w:left="1375" w:hanging="302"/>
        <w:jc w:val="both"/>
        <w:rPr>
          <w:b w:val="0"/>
        </w:rPr>
      </w:pPr>
      <w:r>
        <w:t>ценности</w:t>
      </w:r>
      <w:r>
        <w:rPr>
          <w:spacing w:val="-9"/>
        </w:rPr>
        <w:t xml:space="preserve"> </w:t>
      </w:r>
      <w:r>
        <w:t>научного</w:t>
      </w:r>
      <w:r>
        <w:rPr>
          <w:spacing w:val="-7"/>
        </w:rPr>
        <w:t xml:space="preserve"> </w:t>
      </w:r>
      <w:r>
        <w:rPr>
          <w:spacing w:val="-2"/>
        </w:rPr>
        <w:t>познания</w:t>
      </w:r>
      <w:r>
        <w:rPr>
          <w:b w:val="0"/>
          <w:spacing w:val="-2"/>
        </w:rPr>
        <w:t>:</w:t>
      </w:r>
    </w:p>
    <w:p w:rsidR="0054565A" w:rsidRDefault="0054565A" w:rsidP="0054565A">
      <w:pPr>
        <w:pStyle w:val="a3"/>
        <w:ind w:right="230" w:firstLine="60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4565A" w:rsidRDefault="0054565A" w:rsidP="0054565A">
      <w:pPr>
        <w:pStyle w:val="a3"/>
        <w:spacing w:line="242" w:lineRule="auto"/>
        <w:ind w:right="233" w:firstLine="600"/>
      </w:pPr>
      <w:r>
        <w:t>совершенствование языковой и читательской культуры как средства взаимодействия между людьми и познанием мира;</w:t>
      </w:r>
    </w:p>
    <w:p w:rsidR="0054565A" w:rsidRDefault="0054565A" w:rsidP="0054565A">
      <w:pPr>
        <w:pStyle w:val="a3"/>
        <w:ind w:right="231" w:firstLine="60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4565A" w:rsidRDefault="0054565A" w:rsidP="0054565A">
      <w:pPr>
        <w:pStyle w:val="1"/>
        <w:spacing w:line="322" w:lineRule="exact"/>
        <w:jc w:val="both"/>
      </w:pPr>
      <w:r>
        <w:t>МЕТАПРЕДМЕТНЫЕ</w:t>
      </w:r>
      <w:r>
        <w:rPr>
          <w:spacing w:val="-15"/>
        </w:rPr>
        <w:t xml:space="preserve"> </w:t>
      </w:r>
      <w:r>
        <w:rPr>
          <w:spacing w:val="-2"/>
        </w:rPr>
        <w:t>РЕЗУЛЬТАТЫ</w:t>
      </w:r>
    </w:p>
    <w:p w:rsidR="0054565A" w:rsidRDefault="0054565A" w:rsidP="0054565A">
      <w:pPr>
        <w:pStyle w:val="a3"/>
        <w:ind w:right="233" w:firstLine="600"/>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4565A" w:rsidRDefault="0054565A" w:rsidP="0054565A">
      <w:pPr>
        <w:pStyle w:val="2"/>
        <w:ind w:left="473"/>
      </w:pPr>
      <w:r>
        <w:t>Познавательные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54565A" w:rsidRDefault="0054565A" w:rsidP="0054565A">
      <w:pPr>
        <w:spacing w:line="322" w:lineRule="exact"/>
        <w:ind w:left="1073"/>
        <w:jc w:val="both"/>
        <w:rPr>
          <w:i/>
          <w:sz w:val="28"/>
        </w:rPr>
      </w:pPr>
      <w:r>
        <w:rPr>
          <w:sz w:val="28"/>
        </w:rPr>
        <w:t>У</w:t>
      </w:r>
      <w:r>
        <w:rPr>
          <w:spacing w:val="-8"/>
          <w:sz w:val="28"/>
        </w:rPr>
        <w:t xml:space="preserve"> </w:t>
      </w:r>
      <w:r>
        <w:rPr>
          <w:sz w:val="28"/>
        </w:rPr>
        <w:t>обучающегося</w:t>
      </w:r>
      <w:r>
        <w:rPr>
          <w:spacing w:val="-6"/>
          <w:sz w:val="28"/>
        </w:rPr>
        <w:t xml:space="preserve"> </w:t>
      </w:r>
      <w:r>
        <w:rPr>
          <w:sz w:val="28"/>
        </w:rPr>
        <w:t>будут</w:t>
      </w:r>
      <w:r>
        <w:rPr>
          <w:spacing w:val="-8"/>
          <w:sz w:val="28"/>
        </w:rPr>
        <w:t xml:space="preserve"> </w:t>
      </w:r>
      <w:r>
        <w:rPr>
          <w:sz w:val="28"/>
        </w:rPr>
        <w:t>сформированы</w:t>
      </w:r>
      <w:r>
        <w:rPr>
          <w:spacing w:val="-4"/>
          <w:sz w:val="28"/>
        </w:rPr>
        <w:t xml:space="preserve"> </w:t>
      </w:r>
      <w:r>
        <w:rPr>
          <w:i/>
          <w:sz w:val="28"/>
        </w:rPr>
        <w:t>следующие</w:t>
      </w:r>
      <w:r>
        <w:rPr>
          <w:i/>
          <w:spacing w:val="-7"/>
          <w:sz w:val="28"/>
        </w:rPr>
        <w:t xml:space="preserve"> </w:t>
      </w:r>
      <w:r>
        <w:rPr>
          <w:i/>
          <w:sz w:val="28"/>
        </w:rPr>
        <w:t>базовые</w:t>
      </w:r>
      <w:r>
        <w:rPr>
          <w:i/>
          <w:spacing w:val="-8"/>
          <w:sz w:val="28"/>
        </w:rPr>
        <w:t xml:space="preserve"> </w:t>
      </w:r>
      <w:r>
        <w:rPr>
          <w:i/>
          <w:sz w:val="28"/>
        </w:rPr>
        <w:t>логические</w:t>
      </w:r>
      <w:r>
        <w:rPr>
          <w:i/>
          <w:spacing w:val="-6"/>
          <w:sz w:val="28"/>
        </w:rPr>
        <w:t xml:space="preserve"> </w:t>
      </w:r>
      <w:r>
        <w:rPr>
          <w:i/>
          <w:spacing w:val="-2"/>
          <w:sz w:val="28"/>
        </w:rPr>
        <w:t>действия</w:t>
      </w:r>
    </w:p>
    <w:p w:rsidR="0054565A" w:rsidRDefault="0054565A" w:rsidP="0054565A">
      <w:pPr>
        <w:pStyle w:val="a3"/>
        <w:spacing w:line="322" w:lineRule="exact"/>
      </w:pPr>
      <w:r>
        <w:t>как</w:t>
      </w:r>
      <w:r>
        <w:rPr>
          <w:spacing w:val="-9"/>
        </w:rPr>
        <w:t xml:space="preserve"> </w:t>
      </w:r>
      <w:r>
        <w:t>часть</w:t>
      </w:r>
      <w:r>
        <w:rPr>
          <w:spacing w:val="-9"/>
        </w:rPr>
        <w:t xml:space="preserve"> </w:t>
      </w:r>
      <w:r>
        <w:t>познавательных</w:t>
      </w:r>
      <w:r>
        <w:rPr>
          <w:spacing w:val="-9"/>
        </w:rPr>
        <w:t xml:space="preserve"> </w:t>
      </w:r>
      <w:r>
        <w:t>универсальных</w:t>
      </w:r>
      <w:r>
        <w:rPr>
          <w:spacing w:val="-9"/>
        </w:rPr>
        <w:t xml:space="preserve"> </w:t>
      </w:r>
      <w:r>
        <w:t>учебных</w:t>
      </w:r>
      <w:r>
        <w:rPr>
          <w:spacing w:val="-5"/>
        </w:rPr>
        <w:t xml:space="preserve"> </w:t>
      </w:r>
      <w:r>
        <w:rPr>
          <w:spacing w:val="-2"/>
        </w:rPr>
        <w:t>действий:</w:t>
      </w:r>
    </w:p>
    <w:p w:rsidR="0054565A" w:rsidRDefault="0054565A" w:rsidP="0054565A">
      <w:pPr>
        <w:pStyle w:val="a3"/>
        <w:ind w:right="230" w:firstLine="600"/>
      </w:pPr>
      <w:r>
        <w:t xml:space="preserve">самостоятельно формулировать и актуализировать проблему, рассматривать её </w:t>
      </w:r>
      <w:r>
        <w:rPr>
          <w:spacing w:val="-2"/>
        </w:rPr>
        <w:t>всесторонне;</w:t>
      </w:r>
    </w:p>
    <w:p w:rsidR="0054565A" w:rsidRDefault="0054565A" w:rsidP="0054565A">
      <w:pPr>
        <w:pStyle w:val="a3"/>
        <w:ind w:left="1073"/>
      </w:pPr>
      <w:r>
        <w:t>устанавливать</w:t>
      </w:r>
      <w:r>
        <w:rPr>
          <w:spacing w:val="73"/>
        </w:rPr>
        <w:t xml:space="preserve">  </w:t>
      </w:r>
      <w:r>
        <w:t>существенный</w:t>
      </w:r>
      <w:r>
        <w:rPr>
          <w:spacing w:val="77"/>
        </w:rPr>
        <w:t xml:space="preserve">  </w:t>
      </w:r>
      <w:r>
        <w:t>признак</w:t>
      </w:r>
      <w:r>
        <w:rPr>
          <w:spacing w:val="77"/>
        </w:rPr>
        <w:t xml:space="preserve">  </w:t>
      </w:r>
      <w:r>
        <w:t>или</w:t>
      </w:r>
      <w:r>
        <w:rPr>
          <w:spacing w:val="76"/>
        </w:rPr>
        <w:t xml:space="preserve">  </w:t>
      </w:r>
      <w:r>
        <w:t>основания</w:t>
      </w:r>
      <w:r>
        <w:rPr>
          <w:spacing w:val="77"/>
        </w:rPr>
        <w:t xml:space="preserve">  </w:t>
      </w:r>
      <w:r>
        <w:t>для</w:t>
      </w:r>
      <w:r>
        <w:rPr>
          <w:spacing w:val="77"/>
        </w:rPr>
        <w:t xml:space="preserve">  </w:t>
      </w:r>
      <w:r>
        <w:rPr>
          <w:spacing w:val="-2"/>
        </w:rPr>
        <w:t>сравнения,</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lastRenderedPageBreak/>
        <w:t>классификации</w:t>
      </w:r>
      <w:r>
        <w:rPr>
          <w:spacing w:val="-10"/>
        </w:rPr>
        <w:t xml:space="preserve"> </w:t>
      </w:r>
      <w:r>
        <w:t>и</w:t>
      </w:r>
      <w:r>
        <w:rPr>
          <w:spacing w:val="-6"/>
        </w:rPr>
        <w:t xml:space="preserve"> </w:t>
      </w:r>
      <w:r>
        <w:rPr>
          <w:spacing w:val="-2"/>
        </w:rPr>
        <w:t>обобщения;</w:t>
      </w:r>
    </w:p>
    <w:p w:rsidR="0054565A" w:rsidRDefault="0054565A" w:rsidP="0054565A">
      <w:pPr>
        <w:pStyle w:val="a3"/>
        <w:ind w:left="1073" w:right="359"/>
      </w:pPr>
      <w:r>
        <w:t>определять</w:t>
      </w:r>
      <w:r>
        <w:rPr>
          <w:spacing w:val="-5"/>
        </w:rPr>
        <w:t xml:space="preserve"> </w:t>
      </w:r>
      <w:r>
        <w:t>цели</w:t>
      </w:r>
      <w:r>
        <w:rPr>
          <w:spacing w:val="-3"/>
        </w:rPr>
        <w:t xml:space="preserve"> </w:t>
      </w:r>
      <w:r>
        <w:t>деятельности,</w:t>
      </w:r>
      <w:r>
        <w:rPr>
          <w:spacing w:val="-4"/>
        </w:rPr>
        <w:t xml:space="preserve"> </w:t>
      </w:r>
      <w:r>
        <w:t>задавать</w:t>
      </w:r>
      <w:r>
        <w:rPr>
          <w:spacing w:val="-4"/>
        </w:rPr>
        <w:t xml:space="preserve"> </w:t>
      </w:r>
      <w:r>
        <w:t>параметры</w:t>
      </w:r>
      <w:r>
        <w:rPr>
          <w:spacing w:val="-6"/>
        </w:rPr>
        <w:t xml:space="preserve"> </w:t>
      </w:r>
      <w:r>
        <w:t>и</w:t>
      </w:r>
      <w:r>
        <w:rPr>
          <w:spacing w:val="-3"/>
        </w:rPr>
        <w:t xml:space="preserve"> </w:t>
      </w:r>
      <w:r>
        <w:t>критерии</w:t>
      </w:r>
      <w:r>
        <w:rPr>
          <w:spacing w:val="-6"/>
        </w:rPr>
        <w:t xml:space="preserve"> </w:t>
      </w:r>
      <w:r>
        <w:t>их</w:t>
      </w:r>
      <w:r>
        <w:rPr>
          <w:spacing w:val="-6"/>
        </w:rPr>
        <w:t xml:space="preserve"> </w:t>
      </w:r>
      <w:r>
        <w:t>достижения; выявлять закономерности и противоречия в рассматриваемых явлениях;</w:t>
      </w:r>
    </w:p>
    <w:p w:rsidR="0054565A" w:rsidRDefault="0054565A" w:rsidP="0054565A">
      <w:pPr>
        <w:pStyle w:val="a3"/>
        <w:ind w:right="232" w:firstLine="600"/>
      </w:pPr>
      <w:r>
        <w:t>разрабатывать план решения проблемы с учётом анализа имеющихся материальных и нематериальных ресурсов;</w:t>
      </w:r>
    </w:p>
    <w:p w:rsidR="0054565A" w:rsidRDefault="0054565A" w:rsidP="0054565A">
      <w:pPr>
        <w:pStyle w:val="a3"/>
        <w:spacing w:line="242" w:lineRule="auto"/>
        <w:ind w:right="229" w:firstLine="600"/>
      </w:pPr>
      <w:r>
        <w:t>вносить коррективы в деятельность, оценивать соответствие результатов</w:t>
      </w:r>
      <w:r>
        <w:rPr>
          <w:spacing w:val="80"/>
        </w:rPr>
        <w:t xml:space="preserve"> </w:t>
      </w:r>
      <w:r>
        <w:t>целям, оценивать риски последствий деятельности;</w:t>
      </w:r>
    </w:p>
    <w:p w:rsidR="0054565A" w:rsidRDefault="0054565A" w:rsidP="0054565A">
      <w:pPr>
        <w:pStyle w:val="a3"/>
        <w:ind w:right="234" w:firstLine="600"/>
      </w:pPr>
      <w:r>
        <w:t>координировать и выполнять работу в условиях реального, виртуального и комбинированного взаимодействия;</w:t>
      </w:r>
    </w:p>
    <w:p w:rsidR="0054565A" w:rsidRDefault="0054565A" w:rsidP="0054565A">
      <w:pPr>
        <w:pStyle w:val="a3"/>
        <w:spacing w:line="321" w:lineRule="exact"/>
        <w:ind w:left="1073"/>
      </w:pPr>
      <w:r>
        <w:t>развивать</w:t>
      </w:r>
      <w:r>
        <w:rPr>
          <w:spacing w:val="-12"/>
        </w:rPr>
        <w:t xml:space="preserve"> </w:t>
      </w:r>
      <w:r>
        <w:t>креативное</w:t>
      </w:r>
      <w:r>
        <w:rPr>
          <w:spacing w:val="-7"/>
        </w:rPr>
        <w:t xml:space="preserve"> </w:t>
      </w:r>
      <w:r>
        <w:t>мышление</w:t>
      </w:r>
      <w:r>
        <w:rPr>
          <w:spacing w:val="-10"/>
        </w:rPr>
        <w:t xml:space="preserve"> </w:t>
      </w:r>
      <w:r>
        <w:t>при</w:t>
      </w:r>
      <w:r>
        <w:rPr>
          <w:spacing w:val="-7"/>
        </w:rPr>
        <w:t xml:space="preserve"> </w:t>
      </w:r>
      <w:r>
        <w:t>решении</w:t>
      </w:r>
      <w:r>
        <w:rPr>
          <w:spacing w:val="-7"/>
        </w:rPr>
        <w:t xml:space="preserve"> </w:t>
      </w:r>
      <w:r>
        <w:t>жизненных</w:t>
      </w:r>
      <w:r>
        <w:rPr>
          <w:spacing w:val="-6"/>
        </w:rPr>
        <w:t xml:space="preserve"> </w:t>
      </w:r>
      <w:r>
        <w:rPr>
          <w:spacing w:val="-2"/>
        </w:rPr>
        <w:t>проблем.</w:t>
      </w:r>
    </w:p>
    <w:p w:rsidR="0054565A" w:rsidRDefault="0054565A" w:rsidP="0054565A">
      <w:pPr>
        <w:ind w:left="473" w:right="224" w:firstLine="600"/>
        <w:jc w:val="both"/>
        <w:rPr>
          <w:sz w:val="28"/>
        </w:rPr>
      </w:pPr>
      <w:r>
        <w:rPr>
          <w:sz w:val="28"/>
        </w:rPr>
        <w:t xml:space="preserve">У обучающегося будут сформированы следующие </w:t>
      </w:r>
      <w:r>
        <w:rPr>
          <w:i/>
          <w:sz w:val="28"/>
        </w:rPr>
        <w:t xml:space="preserve">базовые исследовательские действия </w:t>
      </w:r>
      <w:r>
        <w:rPr>
          <w:sz w:val="28"/>
        </w:rPr>
        <w:t>как часть познавательных универсальных учебных действий:</w:t>
      </w:r>
    </w:p>
    <w:p w:rsidR="0054565A" w:rsidRDefault="0054565A" w:rsidP="0054565A">
      <w:pPr>
        <w:pStyle w:val="a3"/>
        <w:ind w:right="228" w:firstLine="60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4565A" w:rsidRDefault="0054565A" w:rsidP="0054565A">
      <w:pPr>
        <w:pStyle w:val="a3"/>
        <w:ind w:right="230" w:firstLine="600"/>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4565A" w:rsidRDefault="0054565A" w:rsidP="0054565A">
      <w:pPr>
        <w:pStyle w:val="a3"/>
        <w:ind w:right="235" w:firstLine="600"/>
      </w:pPr>
      <w:r>
        <w:t>формирование научного типа мышления, владение научной терминологией, ключевыми понятиями и методами;</w:t>
      </w:r>
    </w:p>
    <w:p w:rsidR="0054565A" w:rsidRDefault="0054565A" w:rsidP="0054565A">
      <w:pPr>
        <w:pStyle w:val="a3"/>
        <w:ind w:right="231" w:firstLine="600"/>
      </w:pPr>
      <w:r>
        <w:t>ставить и формулировать собственные задачи в образовательной деятельности и жизненных ситуациях;</w:t>
      </w:r>
    </w:p>
    <w:p w:rsidR="0054565A" w:rsidRDefault="0054565A" w:rsidP="0054565A">
      <w:pPr>
        <w:pStyle w:val="a3"/>
        <w:ind w:right="230" w:firstLine="6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4565A" w:rsidRDefault="0054565A" w:rsidP="0054565A">
      <w:pPr>
        <w:pStyle w:val="a3"/>
        <w:ind w:right="230" w:firstLine="60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4565A" w:rsidRDefault="0054565A" w:rsidP="0054565A">
      <w:pPr>
        <w:pStyle w:val="a3"/>
        <w:ind w:left="1073" w:right="229"/>
      </w:pPr>
      <w:r>
        <w:t>давать оценку новым ситуациям, оценивать приобретённый опыт;</w:t>
      </w:r>
      <w:r>
        <w:rPr>
          <w:spacing w:val="40"/>
        </w:rPr>
        <w:t xml:space="preserve"> </w:t>
      </w:r>
      <w:r>
        <w:t>осуществлять</w:t>
      </w:r>
      <w:r>
        <w:rPr>
          <w:spacing w:val="-4"/>
        </w:rPr>
        <w:t xml:space="preserve"> </w:t>
      </w:r>
      <w:r>
        <w:t>целенаправленный</w:t>
      </w:r>
      <w:r>
        <w:rPr>
          <w:spacing w:val="-2"/>
        </w:rPr>
        <w:t xml:space="preserve"> </w:t>
      </w:r>
      <w:r>
        <w:t>поиск</w:t>
      </w:r>
      <w:r>
        <w:rPr>
          <w:spacing w:val="-4"/>
        </w:rPr>
        <w:t xml:space="preserve"> </w:t>
      </w:r>
      <w:r>
        <w:t>переноса</w:t>
      </w:r>
      <w:r>
        <w:rPr>
          <w:spacing w:val="-3"/>
        </w:rPr>
        <w:t xml:space="preserve"> </w:t>
      </w:r>
      <w:r>
        <w:t>средств</w:t>
      </w:r>
      <w:r>
        <w:rPr>
          <w:spacing w:val="-4"/>
        </w:rPr>
        <w:t xml:space="preserve"> </w:t>
      </w:r>
      <w:r>
        <w:t>и</w:t>
      </w:r>
      <w:r>
        <w:rPr>
          <w:spacing w:val="-2"/>
        </w:rPr>
        <w:t xml:space="preserve"> </w:t>
      </w:r>
      <w:r>
        <w:t>способов</w:t>
      </w:r>
      <w:r>
        <w:rPr>
          <w:spacing w:val="-2"/>
        </w:rPr>
        <w:t xml:space="preserve"> </w:t>
      </w:r>
      <w:r>
        <w:t>действия</w:t>
      </w:r>
      <w:r>
        <w:rPr>
          <w:spacing w:val="-1"/>
        </w:rPr>
        <w:t xml:space="preserve"> </w:t>
      </w:r>
      <w:r>
        <w:t>в</w:t>
      </w:r>
    </w:p>
    <w:p w:rsidR="0054565A" w:rsidRDefault="0054565A" w:rsidP="0054565A">
      <w:pPr>
        <w:pStyle w:val="a3"/>
        <w:spacing w:line="321" w:lineRule="exact"/>
      </w:pPr>
      <w:r>
        <w:t>профессиональную</w:t>
      </w:r>
      <w:r>
        <w:rPr>
          <w:spacing w:val="-17"/>
        </w:rPr>
        <w:t xml:space="preserve"> </w:t>
      </w:r>
      <w:r>
        <w:rPr>
          <w:spacing w:val="-2"/>
        </w:rPr>
        <w:t>среду;</w:t>
      </w:r>
    </w:p>
    <w:p w:rsidR="0054565A" w:rsidRDefault="0054565A" w:rsidP="0054565A">
      <w:pPr>
        <w:pStyle w:val="a3"/>
        <w:spacing w:line="242" w:lineRule="auto"/>
        <w:ind w:right="232" w:firstLine="600"/>
      </w:pPr>
      <w:r>
        <w:t xml:space="preserve">уметь переносить знания в познавательную и практическую области </w:t>
      </w:r>
      <w:r>
        <w:rPr>
          <w:spacing w:val="-2"/>
        </w:rPr>
        <w:t>жизнедеятельности;</w:t>
      </w:r>
    </w:p>
    <w:p w:rsidR="0054565A" w:rsidRDefault="0054565A" w:rsidP="0054565A">
      <w:pPr>
        <w:pStyle w:val="a3"/>
        <w:spacing w:line="317" w:lineRule="exact"/>
        <w:ind w:left="1073"/>
      </w:pPr>
      <w:r>
        <w:t>уметь</w:t>
      </w:r>
      <w:r>
        <w:rPr>
          <w:spacing w:val="-10"/>
        </w:rPr>
        <w:t xml:space="preserve"> </w:t>
      </w:r>
      <w:r>
        <w:t>интегрировать</w:t>
      </w:r>
      <w:r>
        <w:rPr>
          <w:spacing w:val="-7"/>
        </w:rPr>
        <w:t xml:space="preserve"> </w:t>
      </w:r>
      <w:r>
        <w:t>знания</w:t>
      </w:r>
      <w:r>
        <w:rPr>
          <w:spacing w:val="-6"/>
        </w:rPr>
        <w:t xml:space="preserve"> </w:t>
      </w:r>
      <w:r>
        <w:t>из</w:t>
      </w:r>
      <w:r>
        <w:rPr>
          <w:spacing w:val="-8"/>
        </w:rPr>
        <w:t xml:space="preserve"> </w:t>
      </w:r>
      <w:r>
        <w:t>разных</w:t>
      </w:r>
      <w:r>
        <w:rPr>
          <w:spacing w:val="-6"/>
        </w:rPr>
        <w:t xml:space="preserve"> </w:t>
      </w:r>
      <w:r>
        <w:t>предметных</w:t>
      </w:r>
      <w:r>
        <w:rPr>
          <w:spacing w:val="-8"/>
        </w:rPr>
        <w:t xml:space="preserve"> </w:t>
      </w:r>
      <w:r>
        <w:rPr>
          <w:spacing w:val="-2"/>
        </w:rPr>
        <w:t>областей;</w:t>
      </w:r>
    </w:p>
    <w:p w:rsidR="0054565A" w:rsidRDefault="0054565A" w:rsidP="0054565A">
      <w:pPr>
        <w:pStyle w:val="a3"/>
        <w:ind w:right="234" w:firstLine="600"/>
      </w:pPr>
      <w:r>
        <w:t>выдвигать новые идеи, предлагать оригинальные подходы и решения; ставить проблемы и задачи, допускающие альтернативные решения.</w:t>
      </w:r>
    </w:p>
    <w:p w:rsidR="0054565A" w:rsidRDefault="0054565A" w:rsidP="0054565A">
      <w:pPr>
        <w:ind w:left="473" w:right="229" w:firstLine="600"/>
        <w:jc w:val="both"/>
        <w:rPr>
          <w:sz w:val="28"/>
        </w:rPr>
      </w:pPr>
      <w:r>
        <w:rPr>
          <w:sz w:val="28"/>
        </w:rPr>
        <w:t xml:space="preserve">У обучающегося будут сформированы следующие </w:t>
      </w:r>
      <w:r>
        <w:rPr>
          <w:i/>
          <w:sz w:val="28"/>
        </w:rPr>
        <w:t xml:space="preserve">умения работать с информацией </w:t>
      </w:r>
      <w:r>
        <w:rPr>
          <w:sz w:val="28"/>
        </w:rPr>
        <w:t>как часть познавательных универсальных учебных действий:</w:t>
      </w:r>
    </w:p>
    <w:p w:rsidR="0054565A" w:rsidRDefault="0054565A" w:rsidP="0054565A">
      <w:pPr>
        <w:pStyle w:val="a3"/>
        <w:ind w:right="233" w:firstLine="60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4565A" w:rsidRDefault="0054565A" w:rsidP="0054565A">
      <w:pPr>
        <w:pStyle w:val="a3"/>
        <w:ind w:firstLine="669"/>
      </w:pPr>
      <w:r>
        <w:t>создавать</w:t>
      </w:r>
      <w:r>
        <w:rPr>
          <w:spacing w:val="39"/>
        </w:rPr>
        <w:t xml:space="preserve"> </w:t>
      </w:r>
      <w:r>
        <w:t>тексты</w:t>
      </w:r>
      <w:r>
        <w:rPr>
          <w:spacing w:val="40"/>
        </w:rPr>
        <w:t xml:space="preserve"> </w:t>
      </w:r>
      <w:r>
        <w:t>в</w:t>
      </w:r>
      <w:r>
        <w:rPr>
          <w:spacing w:val="37"/>
        </w:rPr>
        <w:t xml:space="preserve"> </w:t>
      </w:r>
      <w:r>
        <w:t>различных</w:t>
      </w:r>
      <w:r>
        <w:rPr>
          <w:spacing w:val="40"/>
        </w:rPr>
        <w:t xml:space="preserve"> </w:t>
      </w:r>
      <w:r>
        <w:t>форматах</w:t>
      </w:r>
      <w:r>
        <w:rPr>
          <w:spacing w:val="40"/>
        </w:rPr>
        <w:t xml:space="preserve"> </w:t>
      </w:r>
      <w:r>
        <w:t>с</w:t>
      </w:r>
      <w:r>
        <w:rPr>
          <w:spacing w:val="40"/>
        </w:rPr>
        <w:t xml:space="preserve"> </w:t>
      </w:r>
      <w:r>
        <w:t>учётом</w:t>
      </w:r>
      <w:r>
        <w:rPr>
          <w:spacing w:val="40"/>
        </w:rPr>
        <w:t xml:space="preserve"> </w:t>
      </w:r>
      <w:r>
        <w:t>назначения</w:t>
      </w:r>
      <w:r>
        <w:rPr>
          <w:spacing w:val="40"/>
        </w:rPr>
        <w:t xml:space="preserve"> </w:t>
      </w:r>
      <w:r>
        <w:t>информации</w:t>
      </w:r>
      <w:r>
        <w:rPr>
          <w:spacing w:val="40"/>
        </w:rPr>
        <w:t xml:space="preserve"> </w:t>
      </w:r>
      <w:r>
        <w:t>и целевой аудитории, выбирая оптимальную форму представления и визуализации;</w:t>
      </w:r>
    </w:p>
    <w:p w:rsidR="0054565A" w:rsidRDefault="0054565A" w:rsidP="0054565A">
      <w:pPr>
        <w:pStyle w:val="a3"/>
        <w:tabs>
          <w:tab w:val="left" w:pos="2605"/>
          <w:tab w:val="left" w:pos="4715"/>
          <w:tab w:val="left" w:pos="6667"/>
          <w:tab w:val="left" w:pos="8556"/>
          <w:tab w:val="left" w:pos="9118"/>
        </w:tabs>
        <w:ind w:right="232" w:firstLine="600"/>
      </w:pPr>
      <w:r>
        <w:rPr>
          <w:spacing w:val="-2"/>
        </w:rPr>
        <w:t>оценивать</w:t>
      </w:r>
      <w:r>
        <w:tab/>
      </w:r>
      <w:r>
        <w:rPr>
          <w:spacing w:val="-2"/>
        </w:rPr>
        <w:t>достоверность,</w:t>
      </w:r>
      <w:r>
        <w:tab/>
      </w:r>
      <w:r>
        <w:rPr>
          <w:spacing w:val="-2"/>
        </w:rPr>
        <w:t>легитимность</w:t>
      </w:r>
      <w:r>
        <w:tab/>
      </w:r>
      <w:r>
        <w:rPr>
          <w:spacing w:val="-2"/>
        </w:rPr>
        <w:t>информации,</w:t>
      </w:r>
      <w:r>
        <w:tab/>
      </w:r>
      <w:r>
        <w:rPr>
          <w:spacing w:val="-6"/>
        </w:rPr>
        <w:t>её</w:t>
      </w:r>
      <w:r>
        <w:tab/>
      </w:r>
      <w:r>
        <w:rPr>
          <w:spacing w:val="-2"/>
        </w:rPr>
        <w:t xml:space="preserve">соответствие </w:t>
      </w:r>
      <w:r>
        <w:t>правовым и морально-этическим нормам;</w:t>
      </w:r>
    </w:p>
    <w:p w:rsidR="0054565A" w:rsidRDefault="0054565A" w:rsidP="0054565A">
      <w:pPr>
        <w:pStyle w:val="a3"/>
        <w:ind w:left="1073"/>
      </w:pPr>
      <w:r>
        <w:t>использовать</w:t>
      </w:r>
      <w:r>
        <w:rPr>
          <w:spacing w:val="50"/>
        </w:rPr>
        <w:t xml:space="preserve"> </w:t>
      </w:r>
      <w:r>
        <w:t>средства</w:t>
      </w:r>
      <w:r>
        <w:rPr>
          <w:spacing w:val="54"/>
        </w:rPr>
        <w:t xml:space="preserve"> </w:t>
      </w:r>
      <w:r>
        <w:t>информационных</w:t>
      </w:r>
      <w:r>
        <w:rPr>
          <w:spacing w:val="52"/>
        </w:rPr>
        <w:t xml:space="preserve"> </w:t>
      </w:r>
      <w:r>
        <w:t>и</w:t>
      </w:r>
      <w:r>
        <w:rPr>
          <w:spacing w:val="54"/>
        </w:rPr>
        <w:t xml:space="preserve"> </w:t>
      </w:r>
      <w:r>
        <w:t>коммуникационных</w:t>
      </w:r>
      <w:r>
        <w:rPr>
          <w:spacing w:val="55"/>
        </w:rPr>
        <w:t xml:space="preserve"> </w:t>
      </w:r>
      <w:r>
        <w:t>технологий</w:t>
      </w:r>
      <w:r>
        <w:rPr>
          <w:spacing w:val="52"/>
        </w:rPr>
        <w:t xml:space="preserve"> </w:t>
      </w:r>
      <w:r>
        <w:rPr>
          <w:spacing w:val="-10"/>
        </w:rPr>
        <w:t>в</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2"/>
      </w:pPr>
      <w: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4565A" w:rsidRDefault="0054565A" w:rsidP="0054565A">
      <w:pPr>
        <w:pStyle w:val="a3"/>
        <w:ind w:right="236" w:firstLine="600"/>
      </w:pPr>
      <w:r>
        <w:t>владеть навыками распознавания и защиты информации, информационной безопасности личности.</w:t>
      </w:r>
    </w:p>
    <w:p w:rsidR="0054565A" w:rsidRDefault="0054565A" w:rsidP="0054565A">
      <w:pPr>
        <w:pStyle w:val="2"/>
        <w:spacing w:line="321" w:lineRule="exact"/>
        <w:ind w:left="473"/>
      </w:pPr>
      <w:r>
        <w:t>Коммуникативные</w:t>
      </w:r>
      <w:r>
        <w:rPr>
          <w:spacing w:val="-11"/>
        </w:rPr>
        <w:t xml:space="preserve"> </w:t>
      </w:r>
      <w:r>
        <w:t>универсальные</w:t>
      </w:r>
      <w:r>
        <w:rPr>
          <w:spacing w:val="-8"/>
        </w:rPr>
        <w:t xml:space="preserve"> </w:t>
      </w:r>
      <w:r>
        <w:t>учебные</w:t>
      </w:r>
      <w:r>
        <w:rPr>
          <w:spacing w:val="-8"/>
        </w:rPr>
        <w:t xml:space="preserve"> </w:t>
      </w:r>
      <w:r>
        <w:rPr>
          <w:spacing w:val="-2"/>
        </w:rPr>
        <w:t>действия</w:t>
      </w:r>
    </w:p>
    <w:p w:rsidR="0054565A" w:rsidRDefault="0054565A" w:rsidP="0054565A">
      <w:pPr>
        <w:pStyle w:val="a3"/>
        <w:spacing w:before="2"/>
        <w:ind w:firstLine="600"/>
      </w:pPr>
      <w:r>
        <w:t>У</w:t>
      </w:r>
      <w:r>
        <w:rPr>
          <w:spacing w:val="35"/>
        </w:rPr>
        <w:t xml:space="preserve"> </w:t>
      </w:r>
      <w:r>
        <w:t>обучающегося будут сформированы</w:t>
      </w:r>
      <w:r>
        <w:rPr>
          <w:spacing w:val="35"/>
        </w:rPr>
        <w:t xml:space="preserve"> </w:t>
      </w:r>
      <w:r>
        <w:t>следующие умения общения</w:t>
      </w:r>
      <w:r>
        <w:rPr>
          <w:spacing w:val="35"/>
        </w:rPr>
        <w:t xml:space="preserve"> </w:t>
      </w:r>
      <w:r>
        <w:t>как</w:t>
      </w:r>
      <w:r>
        <w:rPr>
          <w:spacing w:val="35"/>
        </w:rPr>
        <w:t xml:space="preserve"> </w:t>
      </w:r>
      <w:r>
        <w:t>часть коммуникативных универсальных учебных действий:</w:t>
      </w:r>
    </w:p>
    <w:p w:rsidR="0054565A" w:rsidRDefault="0054565A" w:rsidP="0054565A">
      <w:pPr>
        <w:pStyle w:val="a3"/>
        <w:spacing w:line="321" w:lineRule="exact"/>
        <w:ind w:left="1073"/>
      </w:pPr>
      <w:r>
        <w:t>осуществлять</w:t>
      </w:r>
      <w:r>
        <w:rPr>
          <w:spacing w:val="-8"/>
        </w:rPr>
        <w:t xml:space="preserve"> </w:t>
      </w:r>
      <w:r>
        <w:t>коммуникации</w:t>
      </w:r>
      <w:r>
        <w:rPr>
          <w:spacing w:val="-6"/>
        </w:rPr>
        <w:t xml:space="preserve"> </w:t>
      </w:r>
      <w:r>
        <w:t>во</w:t>
      </w:r>
      <w:r>
        <w:rPr>
          <w:spacing w:val="-5"/>
        </w:rPr>
        <w:t xml:space="preserve"> </w:t>
      </w:r>
      <w:r>
        <w:t>всех</w:t>
      </w:r>
      <w:r>
        <w:rPr>
          <w:spacing w:val="-5"/>
        </w:rPr>
        <w:t xml:space="preserve"> </w:t>
      </w:r>
      <w:r>
        <w:t>сферах</w:t>
      </w:r>
      <w:r>
        <w:rPr>
          <w:spacing w:val="-5"/>
        </w:rPr>
        <w:t xml:space="preserve"> </w:t>
      </w:r>
      <w:r>
        <w:rPr>
          <w:spacing w:val="-2"/>
        </w:rPr>
        <w:t>жизни;</w:t>
      </w:r>
    </w:p>
    <w:p w:rsidR="0054565A" w:rsidRDefault="0054565A" w:rsidP="0054565A">
      <w:pPr>
        <w:pStyle w:val="a3"/>
        <w:ind w:firstLine="60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4565A" w:rsidRDefault="0054565A" w:rsidP="0054565A">
      <w:pPr>
        <w:pStyle w:val="a3"/>
        <w:spacing w:line="321" w:lineRule="exact"/>
        <w:ind w:left="1073"/>
      </w:pPr>
      <w:r>
        <w:t>владеть</w:t>
      </w:r>
      <w:r>
        <w:rPr>
          <w:spacing w:val="-9"/>
        </w:rPr>
        <w:t xml:space="preserve"> </w:t>
      </w:r>
      <w:r>
        <w:t>различными</w:t>
      </w:r>
      <w:r>
        <w:rPr>
          <w:spacing w:val="-8"/>
        </w:rPr>
        <w:t xml:space="preserve"> </w:t>
      </w:r>
      <w:r>
        <w:t>способами</w:t>
      </w:r>
      <w:r>
        <w:rPr>
          <w:spacing w:val="-5"/>
        </w:rPr>
        <w:t xml:space="preserve"> </w:t>
      </w:r>
      <w:r>
        <w:t>общения</w:t>
      </w:r>
      <w:r>
        <w:rPr>
          <w:spacing w:val="-6"/>
        </w:rPr>
        <w:t xml:space="preserve"> </w:t>
      </w:r>
      <w:r>
        <w:t>и</w:t>
      </w:r>
      <w:r>
        <w:rPr>
          <w:spacing w:val="-5"/>
        </w:rPr>
        <w:t xml:space="preserve"> </w:t>
      </w:r>
      <w:r>
        <w:rPr>
          <w:spacing w:val="-2"/>
        </w:rPr>
        <w:t>взаимодействия;</w:t>
      </w:r>
    </w:p>
    <w:p w:rsidR="0054565A" w:rsidRDefault="0054565A" w:rsidP="0054565A">
      <w:pPr>
        <w:pStyle w:val="a3"/>
        <w:spacing w:line="242" w:lineRule="auto"/>
        <w:ind w:left="1073"/>
      </w:pPr>
      <w:r>
        <w:t>аргументированно вести диалог, уметь смягчать конфликтные ситуации; развёрнуто и логично излагать свою точку зрения с использованием языковых</w:t>
      </w:r>
    </w:p>
    <w:p w:rsidR="0054565A" w:rsidRDefault="0054565A" w:rsidP="0054565A">
      <w:pPr>
        <w:pStyle w:val="a3"/>
        <w:spacing w:line="318" w:lineRule="exact"/>
      </w:pPr>
      <w:r>
        <w:rPr>
          <w:spacing w:val="-2"/>
        </w:rPr>
        <w:t>средств.</w:t>
      </w:r>
    </w:p>
    <w:p w:rsidR="0054565A" w:rsidRDefault="0054565A" w:rsidP="0054565A">
      <w:pPr>
        <w:pStyle w:val="2"/>
        <w:ind w:left="473"/>
      </w:pPr>
      <w:r>
        <w:t>Регулятивные</w:t>
      </w:r>
      <w:r>
        <w:rPr>
          <w:spacing w:val="-8"/>
        </w:rPr>
        <w:t xml:space="preserve"> </w:t>
      </w:r>
      <w:r>
        <w:t>универсальные</w:t>
      </w:r>
      <w:r>
        <w:rPr>
          <w:spacing w:val="-7"/>
        </w:rPr>
        <w:t xml:space="preserve"> </w:t>
      </w:r>
      <w:r>
        <w:t>учебные</w:t>
      </w:r>
      <w:r>
        <w:rPr>
          <w:spacing w:val="-7"/>
        </w:rPr>
        <w:t xml:space="preserve"> </w:t>
      </w:r>
      <w:r>
        <w:rPr>
          <w:spacing w:val="-2"/>
        </w:rPr>
        <w:t>действия</w:t>
      </w:r>
    </w:p>
    <w:p w:rsidR="0054565A" w:rsidRDefault="0054565A" w:rsidP="0054565A">
      <w:pPr>
        <w:pStyle w:val="a3"/>
        <w:ind w:right="224" w:firstLine="600"/>
      </w:pPr>
      <w:r>
        <w:t>У</w:t>
      </w:r>
      <w:r>
        <w:rPr>
          <w:spacing w:val="-3"/>
        </w:rPr>
        <w:t xml:space="preserve"> </w:t>
      </w:r>
      <w:r>
        <w:t>обучающегося</w:t>
      </w:r>
      <w:r>
        <w:rPr>
          <w:spacing w:val="-3"/>
        </w:rPr>
        <w:t xml:space="preserve"> </w:t>
      </w:r>
      <w:r>
        <w:t>будут</w:t>
      </w:r>
      <w:r>
        <w:rPr>
          <w:spacing w:val="-4"/>
        </w:rPr>
        <w:t xml:space="preserve"> </w:t>
      </w:r>
      <w:r>
        <w:t>сформированы</w:t>
      </w:r>
      <w:r>
        <w:rPr>
          <w:spacing w:val="-6"/>
        </w:rPr>
        <w:t xml:space="preserve"> </w:t>
      </w:r>
      <w:r>
        <w:t>следующие</w:t>
      </w:r>
      <w:r>
        <w:rPr>
          <w:spacing w:val="-3"/>
        </w:rPr>
        <w:t xml:space="preserve"> </w:t>
      </w:r>
      <w:r>
        <w:t>умения</w:t>
      </w:r>
      <w:r>
        <w:rPr>
          <w:spacing w:val="-2"/>
        </w:rPr>
        <w:t xml:space="preserve"> </w:t>
      </w:r>
      <w:r>
        <w:rPr>
          <w:i/>
        </w:rPr>
        <w:t>самоорганизации</w:t>
      </w:r>
      <w:r>
        <w:rPr>
          <w:i/>
          <w:spacing w:val="-2"/>
        </w:rPr>
        <w:t xml:space="preserve"> </w:t>
      </w:r>
      <w:r>
        <w:t>как часть регулятивных универсальных учебных действий:</w:t>
      </w:r>
    </w:p>
    <w:p w:rsidR="0054565A" w:rsidRDefault="0054565A" w:rsidP="0054565A">
      <w:pPr>
        <w:pStyle w:val="a3"/>
        <w:ind w:right="227" w:firstLine="60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4565A" w:rsidRDefault="0054565A" w:rsidP="0054565A">
      <w:pPr>
        <w:pStyle w:val="a3"/>
        <w:ind w:right="231" w:firstLine="600"/>
      </w:pPr>
      <w:r>
        <w:t>самостоятельно составлять план решения проблемы с учётом имеющихся ресурсов, собственных возможностей и предпочтений;</w:t>
      </w:r>
    </w:p>
    <w:p w:rsidR="0054565A" w:rsidRDefault="0054565A" w:rsidP="0054565A">
      <w:pPr>
        <w:pStyle w:val="a3"/>
        <w:spacing w:line="321" w:lineRule="exact"/>
        <w:ind w:left="1073"/>
      </w:pPr>
      <w:r>
        <w:t>давать</w:t>
      </w:r>
      <w:r>
        <w:rPr>
          <w:spacing w:val="-7"/>
        </w:rPr>
        <w:t xml:space="preserve"> </w:t>
      </w:r>
      <w:r>
        <w:t>оценку</w:t>
      </w:r>
      <w:r>
        <w:rPr>
          <w:spacing w:val="-4"/>
        </w:rPr>
        <w:t xml:space="preserve"> </w:t>
      </w:r>
      <w:r>
        <w:t>новым</w:t>
      </w:r>
      <w:r>
        <w:rPr>
          <w:spacing w:val="-5"/>
        </w:rPr>
        <w:t xml:space="preserve"> </w:t>
      </w:r>
      <w:r>
        <w:rPr>
          <w:spacing w:val="-2"/>
        </w:rPr>
        <w:t>ситуациям;</w:t>
      </w:r>
    </w:p>
    <w:p w:rsidR="0054565A" w:rsidRDefault="0054565A" w:rsidP="0054565A">
      <w:pPr>
        <w:pStyle w:val="a3"/>
        <w:spacing w:line="322" w:lineRule="exact"/>
        <w:ind w:left="1073"/>
      </w:pPr>
      <w:r>
        <w:t>расширять</w:t>
      </w:r>
      <w:r>
        <w:rPr>
          <w:spacing w:val="-9"/>
        </w:rPr>
        <w:t xml:space="preserve"> </w:t>
      </w:r>
      <w:r>
        <w:t>рамки</w:t>
      </w:r>
      <w:r>
        <w:rPr>
          <w:spacing w:val="-7"/>
        </w:rPr>
        <w:t xml:space="preserve"> </w:t>
      </w:r>
      <w:r>
        <w:t>учебного</w:t>
      </w:r>
      <w:r>
        <w:rPr>
          <w:spacing w:val="-4"/>
        </w:rPr>
        <w:t xml:space="preserve"> </w:t>
      </w:r>
      <w:r>
        <w:t>предмета</w:t>
      </w:r>
      <w:r>
        <w:rPr>
          <w:spacing w:val="-8"/>
        </w:rPr>
        <w:t xml:space="preserve"> </w:t>
      </w:r>
      <w:r>
        <w:t>на</w:t>
      </w:r>
      <w:r>
        <w:rPr>
          <w:spacing w:val="-8"/>
        </w:rPr>
        <w:t xml:space="preserve"> </w:t>
      </w:r>
      <w:r>
        <w:t>основе</w:t>
      </w:r>
      <w:r>
        <w:rPr>
          <w:spacing w:val="-5"/>
        </w:rPr>
        <w:t xml:space="preserve"> </w:t>
      </w:r>
      <w:r>
        <w:t>личных</w:t>
      </w:r>
      <w:r>
        <w:rPr>
          <w:spacing w:val="-4"/>
        </w:rPr>
        <w:t xml:space="preserve"> </w:t>
      </w:r>
      <w:r>
        <w:rPr>
          <w:spacing w:val="-2"/>
        </w:rPr>
        <w:t>предпочтений;</w:t>
      </w:r>
    </w:p>
    <w:p w:rsidR="0054565A" w:rsidRDefault="0054565A" w:rsidP="0054565A">
      <w:pPr>
        <w:pStyle w:val="a3"/>
        <w:spacing w:line="242" w:lineRule="auto"/>
        <w:ind w:right="232" w:firstLine="600"/>
      </w:pPr>
      <w:r>
        <w:t xml:space="preserve">делать осознанный выбор, аргументировать его, брать ответственность за </w:t>
      </w:r>
      <w:r>
        <w:rPr>
          <w:spacing w:val="-2"/>
        </w:rPr>
        <w:t>решение;</w:t>
      </w:r>
    </w:p>
    <w:p w:rsidR="0054565A" w:rsidRDefault="0054565A" w:rsidP="0054565A">
      <w:pPr>
        <w:pStyle w:val="a3"/>
        <w:spacing w:line="317" w:lineRule="exact"/>
        <w:ind w:left="1073"/>
      </w:pPr>
      <w:r>
        <w:t>оценивать</w:t>
      </w:r>
      <w:r>
        <w:rPr>
          <w:spacing w:val="-13"/>
        </w:rPr>
        <w:t xml:space="preserve"> </w:t>
      </w:r>
      <w:r>
        <w:t>приобретённый</w:t>
      </w:r>
      <w:r>
        <w:rPr>
          <w:spacing w:val="-11"/>
        </w:rPr>
        <w:t xml:space="preserve"> </w:t>
      </w:r>
      <w:r>
        <w:rPr>
          <w:spacing w:val="-4"/>
        </w:rPr>
        <w:t>опыт;</w:t>
      </w:r>
    </w:p>
    <w:p w:rsidR="0054565A" w:rsidRDefault="0054565A" w:rsidP="0054565A">
      <w:pPr>
        <w:pStyle w:val="a3"/>
        <w:ind w:right="233" w:firstLine="600"/>
      </w:pPr>
      <w:r>
        <w:t>способствовать формированию и проявлению широкой эрудиции в разных областях знаний;</w:t>
      </w:r>
    </w:p>
    <w:p w:rsidR="0054565A" w:rsidRDefault="0054565A" w:rsidP="0054565A">
      <w:pPr>
        <w:pStyle w:val="a3"/>
        <w:spacing w:line="321" w:lineRule="exact"/>
        <w:ind w:left="1073"/>
      </w:pPr>
      <w:r>
        <w:t>постоянно</w:t>
      </w:r>
      <w:r>
        <w:rPr>
          <w:spacing w:val="-12"/>
        </w:rPr>
        <w:t xml:space="preserve"> </w:t>
      </w:r>
      <w:r>
        <w:t>повышать</w:t>
      </w:r>
      <w:r>
        <w:rPr>
          <w:spacing w:val="-7"/>
        </w:rPr>
        <w:t xml:space="preserve"> </w:t>
      </w:r>
      <w:r>
        <w:t>свой</w:t>
      </w:r>
      <w:r>
        <w:rPr>
          <w:spacing w:val="-7"/>
        </w:rPr>
        <w:t xml:space="preserve"> </w:t>
      </w:r>
      <w:r>
        <w:t>образовательный</w:t>
      </w:r>
      <w:r>
        <w:rPr>
          <w:spacing w:val="-6"/>
        </w:rPr>
        <w:t xml:space="preserve"> </w:t>
      </w:r>
      <w:r>
        <w:t>и</w:t>
      </w:r>
      <w:r>
        <w:rPr>
          <w:spacing w:val="-7"/>
        </w:rPr>
        <w:t xml:space="preserve"> </w:t>
      </w:r>
      <w:r>
        <w:t>культурный</w:t>
      </w:r>
      <w:r>
        <w:rPr>
          <w:spacing w:val="-6"/>
        </w:rPr>
        <w:t xml:space="preserve"> </w:t>
      </w:r>
      <w:r>
        <w:rPr>
          <w:spacing w:val="-2"/>
        </w:rPr>
        <w:t>уровень;</w:t>
      </w:r>
    </w:p>
    <w:p w:rsidR="0054565A" w:rsidRDefault="0054565A" w:rsidP="0054565A">
      <w:pPr>
        <w:spacing w:line="242" w:lineRule="auto"/>
        <w:ind w:left="473" w:right="227" w:firstLine="600"/>
        <w:jc w:val="both"/>
        <w:rPr>
          <w:sz w:val="28"/>
        </w:rPr>
      </w:pPr>
      <w:r>
        <w:rPr>
          <w:sz w:val="28"/>
        </w:rPr>
        <w:t xml:space="preserve">У обучающегося будут сформированы следующие умения </w:t>
      </w:r>
      <w:r>
        <w:rPr>
          <w:i/>
          <w:sz w:val="28"/>
        </w:rPr>
        <w:t xml:space="preserve">самоконтроля, принятия себя и других </w:t>
      </w:r>
      <w:r>
        <w:rPr>
          <w:sz w:val="28"/>
        </w:rPr>
        <w:t>как часть регулятивных универсальных учебных действий:</w:t>
      </w:r>
    </w:p>
    <w:p w:rsidR="0054565A" w:rsidRDefault="0054565A" w:rsidP="0054565A">
      <w:pPr>
        <w:pStyle w:val="a3"/>
        <w:ind w:right="234" w:firstLine="600"/>
      </w:pPr>
      <w:r>
        <w:t>давать оценку новым ситуациям, вносить коррективы в деятельность,</w:t>
      </w:r>
      <w:r>
        <w:rPr>
          <w:spacing w:val="40"/>
        </w:rPr>
        <w:t xml:space="preserve"> </w:t>
      </w:r>
      <w:r>
        <w:t>оценивать соответствие результатов целям;</w:t>
      </w:r>
    </w:p>
    <w:p w:rsidR="0054565A" w:rsidRDefault="0054565A" w:rsidP="0054565A">
      <w:pPr>
        <w:pStyle w:val="a3"/>
        <w:ind w:right="231" w:firstLine="600"/>
      </w:pPr>
      <w:r>
        <w:t>владеть навыками познавательной рефлексии как осознанием совершаемых действий и мыслительных процессов, их результатов и оснований;</w:t>
      </w:r>
    </w:p>
    <w:p w:rsidR="0054565A" w:rsidRDefault="0054565A" w:rsidP="0054565A">
      <w:pPr>
        <w:pStyle w:val="a3"/>
        <w:ind w:right="233" w:firstLine="600"/>
      </w:pPr>
      <w:r>
        <w:t xml:space="preserve">использовать приёмы рефлексии для оценки ситуации, выбора верного </w:t>
      </w:r>
      <w:r>
        <w:rPr>
          <w:spacing w:val="-2"/>
        </w:rPr>
        <w:t>решения;</w:t>
      </w:r>
    </w:p>
    <w:p w:rsidR="0054565A" w:rsidRDefault="0054565A" w:rsidP="0054565A">
      <w:pPr>
        <w:pStyle w:val="a3"/>
        <w:ind w:left="1073"/>
      </w:pPr>
      <w:r>
        <w:t>уметь оценивать риски и своевременно принимать решения по их снижению; принимать</w:t>
      </w:r>
      <w:r>
        <w:rPr>
          <w:spacing w:val="-5"/>
        </w:rPr>
        <w:t xml:space="preserve"> </w:t>
      </w:r>
      <w:r>
        <w:t>мотивы</w:t>
      </w:r>
      <w:r>
        <w:rPr>
          <w:spacing w:val="-7"/>
        </w:rPr>
        <w:t xml:space="preserve"> </w:t>
      </w:r>
      <w:r>
        <w:t>и</w:t>
      </w:r>
      <w:r>
        <w:rPr>
          <w:spacing w:val="-1"/>
        </w:rPr>
        <w:t xml:space="preserve"> </w:t>
      </w:r>
      <w:r>
        <w:t>аргументы</w:t>
      </w:r>
      <w:r>
        <w:rPr>
          <w:spacing w:val="-4"/>
        </w:rPr>
        <w:t xml:space="preserve"> </w:t>
      </w:r>
      <w:r>
        <w:t>других</w:t>
      </w:r>
      <w:r>
        <w:rPr>
          <w:spacing w:val="-5"/>
        </w:rPr>
        <w:t xml:space="preserve"> </w:t>
      </w:r>
      <w:r>
        <w:t>при</w:t>
      </w:r>
      <w:r>
        <w:rPr>
          <w:spacing w:val="-4"/>
        </w:rPr>
        <w:t xml:space="preserve"> </w:t>
      </w:r>
      <w:r>
        <w:t>анализе</w:t>
      </w:r>
      <w:r>
        <w:rPr>
          <w:spacing w:val="-5"/>
        </w:rPr>
        <w:t xml:space="preserve"> </w:t>
      </w:r>
      <w:r>
        <w:t>результатов</w:t>
      </w:r>
      <w:r>
        <w:rPr>
          <w:spacing w:val="-4"/>
        </w:rPr>
        <w:t xml:space="preserve"> </w:t>
      </w:r>
      <w:r>
        <w:t>деятельности; принимать себя, понимая свои недостатки и достоинства;</w:t>
      </w:r>
    </w:p>
    <w:p w:rsidR="0054565A" w:rsidRDefault="0054565A" w:rsidP="0054565A">
      <w:pPr>
        <w:pStyle w:val="a3"/>
        <w:ind w:left="1073"/>
      </w:pPr>
      <w:r>
        <w:t>принимать</w:t>
      </w:r>
      <w:r>
        <w:rPr>
          <w:spacing w:val="-5"/>
        </w:rPr>
        <w:t xml:space="preserve"> </w:t>
      </w:r>
      <w:r>
        <w:t>мотивы</w:t>
      </w:r>
      <w:r>
        <w:rPr>
          <w:spacing w:val="-7"/>
        </w:rPr>
        <w:t xml:space="preserve"> </w:t>
      </w:r>
      <w:r>
        <w:t>и</w:t>
      </w:r>
      <w:r>
        <w:rPr>
          <w:spacing w:val="-4"/>
        </w:rPr>
        <w:t xml:space="preserve"> </w:t>
      </w:r>
      <w:r>
        <w:t>аргументы</w:t>
      </w:r>
      <w:r>
        <w:rPr>
          <w:spacing w:val="-4"/>
        </w:rPr>
        <w:t xml:space="preserve"> </w:t>
      </w:r>
      <w:r>
        <w:t>других</w:t>
      </w:r>
      <w:r>
        <w:rPr>
          <w:spacing w:val="-5"/>
        </w:rPr>
        <w:t xml:space="preserve"> </w:t>
      </w:r>
      <w:r>
        <w:t>при</w:t>
      </w:r>
      <w:r>
        <w:rPr>
          <w:spacing w:val="-4"/>
        </w:rPr>
        <w:t xml:space="preserve"> </w:t>
      </w:r>
      <w:r>
        <w:t>анализе</w:t>
      </w:r>
      <w:r>
        <w:rPr>
          <w:spacing w:val="-5"/>
        </w:rPr>
        <w:t xml:space="preserve"> </w:t>
      </w:r>
      <w:r>
        <w:t>результатов</w:t>
      </w:r>
      <w:r>
        <w:rPr>
          <w:spacing w:val="-4"/>
        </w:rPr>
        <w:t xml:space="preserve"> </w:t>
      </w:r>
      <w:r>
        <w:t>деятельности; признавать своё право и право других на ошибки;</w:t>
      </w:r>
    </w:p>
    <w:p w:rsidR="0054565A" w:rsidRDefault="0054565A" w:rsidP="0054565A">
      <w:pPr>
        <w:pStyle w:val="a3"/>
        <w:spacing w:line="321" w:lineRule="exact"/>
        <w:ind w:left="1073"/>
      </w:pPr>
      <w:r>
        <w:t>развивать</w:t>
      </w:r>
      <w:r>
        <w:rPr>
          <w:spacing w:val="-11"/>
        </w:rPr>
        <w:t xml:space="preserve"> </w:t>
      </w:r>
      <w:r>
        <w:t>способность</w:t>
      </w:r>
      <w:r>
        <w:rPr>
          <w:spacing w:val="-7"/>
        </w:rPr>
        <w:t xml:space="preserve"> </w:t>
      </w:r>
      <w:r>
        <w:t>понимать</w:t>
      </w:r>
      <w:r>
        <w:rPr>
          <w:spacing w:val="-7"/>
        </w:rPr>
        <w:t xml:space="preserve"> </w:t>
      </w:r>
      <w:r>
        <w:t>мир</w:t>
      </w:r>
      <w:r>
        <w:rPr>
          <w:spacing w:val="-6"/>
        </w:rPr>
        <w:t xml:space="preserve"> </w:t>
      </w:r>
      <w:r>
        <w:t>с</w:t>
      </w:r>
      <w:r>
        <w:rPr>
          <w:spacing w:val="-7"/>
        </w:rPr>
        <w:t xml:space="preserve"> </w:t>
      </w:r>
      <w:r>
        <w:t>позиции</w:t>
      </w:r>
      <w:r>
        <w:rPr>
          <w:spacing w:val="-9"/>
        </w:rPr>
        <w:t xml:space="preserve"> </w:t>
      </w:r>
      <w:r>
        <w:t>другого</w:t>
      </w:r>
      <w:r>
        <w:rPr>
          <w:spacing w:val="-5"/>
        </w:rPr>
        <w:t xml:space="preserve"> </w:t>
      </w:r>
      <w:r>
        <w:rPr>
          <w:spacing w:val="-2"/>
        </w:rPr>
        <w:t>человека.</w:t>
      </w:r>
    </w:p>
    <w:p w:rsidR="0054565A" w:rsidRDefault="0054565A" w:rsidP="0054565A">
      <w:pPr>
        <w:pStyle w:val="a3"/>
        <w:tabs>
          <w:tab w:val="left" w:pos="1524"/>
          <w:tab w:val="left" w:pos="3519"/>
          <w:tab w:val="left" w:pos="4459"/>
          <w:tab w:val="left" w:pos="6500"/>
          <w:tab w:val="left" w:pos="8121"/>
          <w:tab w:val="left" w:pos="9251"/>
        </w:tabs>
        <w:ind w:left="1073"/>
        <w:rPr>
          <w:i/>
        </w:rPr>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i/>
          <w:spacing w:val="-2"/>
        </w:rPr>
        <w:t>совместной</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left="1073" w:hanging="600"/>
      </w:pPr>
      <w:r>
        <w:rPr>
          <w:i/>
        </w:rPr>
        <w:lastRenderedPageBreak/>
        <w:t xml:space="preserve">деятельности </w:t>
      </w:r>
      <w:r>
        <w:t>как часть коммуникативных универсальных учебных действий: понимать и использовать преимущества командной и индивидуальной работы; выбирать тематику и методы совместных действий с учётом общих интересов,</w:t>
      </w:r>
    </w:p>
    <w:p w:rsidR="0054565A" w:rsidRDefault="0054565A" w:rsidP="0054565A">
      <w:pPr>
        <w:pStyle w:val="a3"/>
        <w:spacing w:line="321" w:lineRule="exact"/>
      </w:pPr>
      <w:r>
        <w:t>и</w:t>
      </w:r>
      <w:r>
        <w:rPr>
          <w:spacing w:val="-7"/>
        </w:rPr>
        <w:t xml:space="preserve"> </w:t>
      </w:r>
      <w:r>
        <w:t>возможностей</w:t>
      </w:r>
      <w:r>
        <w:rPr>
          <w:spacing w:val="-6"/>
        </w:rPr>
        <w:t xml:space="preserve"> </w:t>
      </w:r>
      <w:r>
        <w:t>каждого</w:t>
      </w:r>
      <w:r>
        <w:rPr>
          <w:spacing w:val="-6"/>
        </w:rPr>
        <w:t xml:space="preserve"> </w:t>
      </w:r>
      <w:r>
        <w:t>члена</w:t>
      </w:r>
      <w:r>
        <w:rPr>
          <w:spacing w:val="-6"/>
        </w:rPr>
        <w:t xml:space="preserve"> </w:t>
      </w:r>
      <w:r>
        <w:rPr>
          <w:spacing w:val="-2"/>
        </w:rPr>
        <w:t>коллектива;</w:t>
      </w:r>
    </w:p>
    <w:p w:rsidR="0054565A" w:rsidRDefault="0054565A" w:rsidP="0054565A">
      <w:pPr>
        <w:pStyle w:val="a3"/>
        <w:ind w:right="230" w:firstLine="60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4565A" w:rsidRDefault="0054565A" w:rsidP="0054565A">
      <w:pPr>
        <w:pStyle w:val="a3"/>
        <w:spacing w:before="2"/>
        <w:ind w:firstLine="600"/>
      </w:pPr>
      <w:r>
        <w:t>оценивать</w:t>
      </w:r>
      <w:r>
        <w:rPr>
          <w:spacing w:val="80"/>
        </w:rPr>
        <w:t xml:space="preserve"> </w:t>
      </w:r>
      <w:r>
        <w:t>качество</w:t>
      </w:r>
      <w:r>
        <w:rPr>
          <w:spacing w:val="80"/>
        </w:rPr>
        <w:t xml:space="preserve"> </w:t>
      </w:r>
      <w:r>
        <w:t>вклада</w:t>
      </w:r>
      <w:r>
        <w:rPr>
          <w:spacing w:val="80"/>
        </w:rPr>
        <w:t xml:space="preserve"> </w:t>
      </w:r>
      <w:r>
        <w:t>своего</w:t>
      </w:r>
      <w:r>
        <w:rPr>
          <w:spacing w:val="80"/>
        </w:rPr>
        <w:t xml:space="preserve"> </w:t>
      </w:r>
      <w:r>
        <w:t>и</w:t>
      </w:r>
      <w:r>
        <w:rPr>
          <w:spacing w:val="8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w:t>
      </w:r>
      <w:r>
        <w:rPr>
          <w:spacing w:val="80"/>
        </w:rPr>
        <w:t xml:space="preserve"> </w:t>
      </w:r>
      <w:r>
        <w:t>общий результат по разработанным критериям;</w:t>
      </w:r>
    </w:p>
    <w:p w:rsidR="0054565A" w:rsidRDefault="0054565A" w:rsidP="0054565A">
      <w:pPr>
        <w:pStyle w:val="a3"/>
        <w:tabs>
          <w:tab w:val="left" w:pos="2739"/>
          <w:tab w:val="left" w:pos="3826"/>
          <w:tab w:val="left" w:pos="5252"/>
          <w:tab w:val="left" w:pos="6828"/>
          <w:tab w:val="left" w:pos="7751"/>
          <w:tab w:val="left" w:pos="8230"/>
          <w:tab w:val="left" w:pos="9584"/>
        </w:tabs>
        <w:ind w:right="233" w:firstLine="600"/>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 xml:space="preserve">новизны, </w:t>
      </w:r>
      <w:r>
        <w:t>оригинальности, практической значимости;</w:t>
      </w:r>
    </w:p>
    <w:p w:rsidR="0054565A" w:rsidRDefault="0054565A" w:rsidP="0054565A">
      <w:pPr>
        <w:pStyle w:val="a3"/>
        <w:ind w:firstLine="600"/>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 проявлять творчество и воображение, быть инициативным.</w:t>
      </w:r>
    </w:p>
    <w:p w:rsidR="0054565A" w:rsidRDefault="0054565A" w:rsidP="0054565A">
      <w:pPr>
        <w:pStyle w:val="1"/>
        <w:spacing w:line="322" w:lineRule="exact"/>
      </w:pPr>
      <w:r>
        <w:t>ПРЕДМЕТНЫЕ</w:t>
      </w:r>
      <w:r>
        <w:rPr>
          <w:spacing w:val="-11"/>
        </w:rPr>
        <w:t xml:space="preserve"> </w:t>
      </w:r>
      <w:r>
        <w:rPr>
          <w:spacing w:val="-2"/>
        </w:rPr>
        <w:t>РЕЗУЛЬТАТЫ</w:t>
      </w:r>
    </w:p>
    <w:p w:rsidR="0054565A" w:rsidRDefault="0054565A" w:rsidP="0054565A">
      <w:pPr>
        <w:pStyle w:val="a3"/>
        <w:ind w:right="226"/>
      </w:pPr>
      <w:r>
        <w:t xml:space="preserve">К концу обучения </w:t>
      </w:r>
      <w:r>
        <w:rPr>
          <w:b/>
          <w:i/>
        </w:rPr>
        <w:t xml:space="preserve">в 10 классе </w:t>
      </w:r>
      <w:r>
        <w:t>обучающийся получит следующие предметные результаты по отдельным темам программы по физической культуре.</w:t>
      </w:r>
    </w:p>
    <w:p w:rsidR="0054565A" w:rsidRDefault="0054565A" w:rsidP="0054565A">
      <w:pPr>
        <w:pStyle w:val="3"/>
        <w:spacing w:line="321" w:lineRule="exact"/>
        <w:ind w:left="1073"/>
      </w:pPr>
      <w:r>
        <w:rPr>
          <w:i/>
        </w:rPr>
        <w:t>Раздел</w:t>
      </w:r>
      <w:r>
        <w:rPr>
          <w:i/>
          <w:spacing w:val="-7"/>
        </w:rPr>
        <w:t xml:space="preserve"> </w:t>
      </w:r>
      <w:r>
        <w:rPr>
          <w:i/>
        </w:rPr>
        <w:t>«Знания</w:t>
      </w:r>
      <w:r>
        <w:rPr>
          <w:i/>
          <w:spacing w:val="-5"/>
        </w:rPr>
        <w:t xml:space="preserve"> </w:t>
      </w:r>
      <w:r>
        <w:rPr>
          <w:i/>
        </w:rPr>
        <w:t>о</w:t>
      </w:r>
      <w:r>
        <w:rPr>
          <w:i/>
          <w:spacing w:val="-3"/>
        </w:rPr>
        <w:t xml:space="preserve"> </w:t>
      </w:r>
      <w:r>
        <w:rPr>
          <w:i/>
        </w:rPr>
        <w:t>физической</w:t>
      </w:r>
      <w:r>
        <w:rPr>
          <w:i/>
          <w:spacing w:val="-4"/>
        </w:rPr>
        <w:t xml:space="preserve"> </w:t>
      </w:r>
      <w:r>
        <w:rPr>
          <w:i/>
          <w:spacing w:val="-2"/>
        </w:rPr>
        <w:t>культуре»:</w:t>
      </w:r>
    </w:p>
    <w:p w:rsidR="0054565A" w:rsidRDefault="0054565A" w:rsidP="0054565A">
      <w:pPr>
        <w:pStyle w:val="a3"/>
        <w:ind w:right="231" w:firstLine="600"/>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4565A" w:rsidRDefault="0054565A" w:rsidP="0054565A">
      <w:pPr>
        <w:pStyle w:val="a3"/>
        <w:spacing w:before="2"/>
        <w:ind w:right="222" w:firstLine="600"/>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54565A" w:rsidRDefault="0054565A" w:rsidP="0054565A">
      <w:pPr>
        <w:pStyle w:val="a3"/>
        <w:ind w:right="231" w:firstLine="600"/>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4565A" w:rsidRDefault="0054565A" w:rsidP="0054565A">
      <w:pPr>
        <w:pStyle w:val="3"/>
        <w:ind w:left="1073"/>
      </w:pPr>
      <w:r>
        <w:rPr>
          <w:i/>
        </w:rPr>
        <w:t>Раздел</w:t>
      </w:r>
      <w:r>
        <w:rPr>
          <w:i/>
          <w:spacing w:val="-13"/>
        </w:rPr>
        <w:t xml:space="preserve"> </w:t>
      </w:r>
      <w:r>
        <w:rPr>
          <w:i/>
        </w:rPr>
        <w:t>«Организация</w:t>
      </w:r>
      <w:r>
        <w:rPr>
          <w:i/>
          <w:spacing w:val="-12"/>
        </w:rPr>
        <w:t xml:space="preserve"> </w:t>
      </w:r>
      <w:r>
        <w:rPr>
          <w:i/>
        </w:rPr>
        <w:t>самостоятельных</w:t>
      </w:r>
      <w:r>
        <w:rPr>
          <w:i/>
          <w:spacing w:val="-10"/>
        </w:rPr>
        <w:t xml:space="preserve"> </w:t>
      </w:r>
      <w:r>
        <w:rPr>
          <w:i/>
          <w:spacing w:val="-2"/>
        </w:rPr>
        <w:t>занятий»:</w:t>
      </w:r>
    </w:p>
    <w:p w:rsidR="0054565A" w:rsidRDefault="0054565A" w:rsidP="0054565A">
      <w:pPr>
        <w:pStyle w:val="a3"/>
        <w:ind w:right="231" w:firstLine="600"/>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4565A" w:rsidRDefault="0054565A" w:rsidP="0054565A">
      <w:pPr>
        <w:pStyle w:val="a3"/>
        <w:ind w:right="232" w:firstLine="600"/>
      </w:pPr>
      <w: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w:t>
      </w:r>
      <w:r>
        <w:rPr>
          <w:spacing w:val="-2"/>
        </w:rPr>
        <w:t>эффективности;</w:t>
      </w:r>
    </w:p>
    <w:p w:rsidR="0054565A" w:rsidRDefault="0054565A" w:rsidP="0054565A">
      <w:pPr>
        <w:pStyle w:val="a3"/>
        <w:ind w:right="233" w:firstLine="600"/>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4565A" w:rsidRDefault="0054565A" w:rsidP="0054565A">
      <w:pPr>
        <w:pStyle w:val="3"/>
        <w:spacing w:before="1"/>
        <w:ind w:left="1073"/>
      </w:pPr>
      <w:r>
        <w:rPr>
          <w:i/>
        </w:rPr>
        <w:t>Раздел</w:t>
      </w:r>
      <w:r>
        <w:rPr>
          <w:i/>
          <w:spacing w:val="-8"/>
        </w:rPr>
        <w:t xml:space="preserve"> </w:t>
      </w:r>
      <w:r>
        <w:rPr>
          <w:i/>
        </w:rPr>
        <w:t>«Физическое</w:t>
      </w:r>
      <w:r>
        <w:rPr>
          <w:i/>
          <w:spacing w:val="-5"/>
        </w:rPr>
        <w:t xml:space="preserve"> </w:t>
      </w:r>
      <w:r>
        <w:rPr>
          <w:i/>
          <w:spacing w:val="-2"/>
        </w:rPr>
        <w:t>совершенствование»:</w:t>
      </w:r>
    </w:p>
    <w:p w:rsidR="0054565A" w:rsidRDefault="0054565A" w:rsidP="0054565A">
      <w:pPr>
        <w:pStyle w:val="a3"/>
        <w:ind w:right="232" w:firstLine="60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4565A" w:rsidRDefault="0054565A" w:rsidP="0054565A">
      <w:pPr>
        <w:pStyle w:val="a3"/>
        <w:ind w:right="231" w:firstLine="600"/>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w:t>
      </w:r>
      <w:r>
        <w:rPr>
          <w:spacing w:val="45"/>
          <w:w w:val="150"/>
        </w:rPr>
        <w:t xml:space="preserve">   </w:t>
      </w:r>
      <w:r>
        <w:t>интересов</w:t>
      </w:r>
      <w:r>
        <w:rPr>
          <w:spacing w:val="45"/>
          <w:w w:val="150"/>
        </w:rPr>
        <w:t xml:space="preserve">   </w:t>
      </w:r>
      <w:r>
        <w:t>в</w:t>
      </w:r>
      <w:r>
        <w:rPr>
          <w:spacing w:val="45"/>
          <w:w w:val="150"/>
        </w:rPr>
        <w:t xml:space="preserve">   </w:t>
      </w:r>
      <w:r>
        <w:t>физическом</w:t>
      </w:r>
      <w:r>
        <w:rPr>
          <w:spacing w:val="45"/>
          <w:w w:val="150"/>
        </w:rPr>
        <w:t xml:space="preserve">   </w:t>
      </w:r>
      <w:r>
        <w:t>развитии</w:t>
      </w:r>
      <w:r>
        <w:rPr>
          <w:spacing w:val="46"/>
          <w:w w:val="150"/>
        </w:rPr>
        <w:t xml:space="preserve">   </w:t>
      </w:r>
      <w:r>
        <w:t>и</w:t>
      </w:r>
      <w:r>
        <w:rPr>
          <w:spacing w:val="45"/>
          <w:w w:val="150"/>
        </w:rPr>
        <w:t xml:space="preserve">   </w:t>
      </w:r>
      <w:r>
        <w:rPr>
          <w:spacing w:val="-2"/>
        </w:rPr>
        <w:t>физическом</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rPr>
          <w:spacing w:val="-2"/>
        </w:rPr>
        <w:lastRenderedPageBreak/>
        <w:t>совершенствовании;</w:t>
      </w:r>
    </w:p>
    <w:p w:rsidR="0054565A" w:rsidRDefault="0054565A" w:rsidP="0054565A">
      <w:pPr>
        <w:pStyle w:val="a3"/>
        <w:ind w:right="232" w:firstLine="600"/>
      </w:pPr>
      <w:r>
        <w:t>выполнять упражнения общефизической подготовки, использовать их в планировании кондиционной тренировки;</w:t>
      </w:r>
    </w:p>
    <w:p w:rsidR="0054565A" w:rsidRDefault="0054565A" w:rsidP="0054565A">
      <w:pPr>
        <w:pStyle w:val="a3"/>
        <w:ind w:right="232" w:firstLine="600"/>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4565A" w:rsidRDefault="0054565A" w:rsidP="0054565A">
      <w:pPr>
        <w:pStyle w:val="a3"/>
        <w:spacing w:before="1"/>
        <w:ind w:right="233" w:firstLine="600"/>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4565A" w:rsidRDefault="0054565A" w:rsidP="0054565A">
      <w:pPr>
        <w:pStyle w:val="a3"/>
        <w:spacing w:before="321"/>
        <w:ind w:right="226"/>
      </w:pPr>
      <w:r>
        <w:t xml:space="preserve">К концу обучения </w:t>
      </w:r>
      <w:r>
        <w:rPr>
          <w:b/>
          <w:i/>
        </w:rPr>
        <w:t xml:space="preserve">в 11 классе </w:t>
      </w:r>
      <w:r>
        <w:t>обучающийся получит следующие предметные результаты по отдельным темам программы по физической культуре:</w:t>
      </w:r>
    </w:p>
    <w:p w:rsidR="0054565A" w:rsidRDefault="0054565A" w:rsidP="0054565A">
      <w:pPr>
        <w:pStyle w:val="3"/>
        <w:spacing w:line="321" w:lineRule="exact"/>
        <w:ind w:left="1073"/>
      </w:pPr>
      <w:r>
        <w:rPr>
          <w:i/>
        </w:rPr>
        <w:t>Раздел</w:t>
      </w:r>
      <w:r>
        <w:rPr>
          <w:i/>
          <w:spacing w:val="-7"/>
        </w:rPr>
        <w:t xml:space="preserve"> </w:t>
      </w:r>
      <w:r>
        <w:rPr>
          <w:i/>
        </w:rPr>
        <w:t>«Знания</w:t>
      </w:r>
      <w:r>
        <w:rPr>
          <w:i/>
          <w:spacing w:val="-5"/>
        </w:rPr>
        <w:t xml:space="preserve"> </w:t>
      </w:r>
      <w:r>
        <w:rPr>
          <w:i/>
        </w:rPr>
        <w:t>о</w:t>
      </w:r>
      <w:r>
        <w:rPr>
          <w:i/>
          <w:spacing w:val="-3"/>
        </w:rPr>
        <w:t xml:space="preserve"> </w:t>
      </w:r>
      <w:r>
        <w:rPr>
          <w:i/>
        </w:rPr>
        <w:t>физической</w:t>
      </w:r>
      <w:r>
        <w:rPr>
          <w:i/>
          <w:spacing w:val="-4"/>
        </w:rPr>
        <w:t xml:space="preserve"> </w:t>
      </w:r>
      <w:r>
        <w:rPr>
          <w:i/>
          <w:spacing w:val="-2"/>
        </w:rPr>
        <w:t>культуре»:</w:t>
      </w:r>
    </w:p>
    <w:p w:rsidR="0054565A" w:rsidRDefault="0054565A" w:rsidP="0054565A">
      <w:pPr>
        <w:pStyle w:val="a3"/>
        <w:ind w:right="232" w:firstLine="600"/>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4565A" w:rsidRDefault="0054565A" w:rsidP="0054565A">
      <w:pPr>
        <w:pStyle w:val="a3"/>
        <w:spacing w:before="2"/>
        <w:ind w:right="230" w:firstLine="600"/>
      </w:pPr>
      <w: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w:t>
      </w:r>
      <w:r>
        <w:rPr>
          <w:spacing w:val="-2"/>
        </w:rPr>
        <w:t>долголетия;</w:t>
      </w:r>
    </w:p>
    <w:p w:rsidR="0054565A" w:rsidRDefault="0054565A" w:rsidP="0054565A">
      <w:pPr>
        <w:pStyle w:val="a3"/>
        <w:spacing w:before="1"/>
        <w:ind w:right="230" w:firstLine="600"/>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4565A" w:rsidRDefault="0054565A" w:rsidP="0054565A">
      <w:pPr>
        <w:pStyle w:val="3"/>
        <w:spacing w:line="321" w:lineRule="exact"/>
        <w:ind w:left="1073"/>
      </w:pPr>
      <w:r>
        <w:rPr>
          <w:i/>
        </w:rPr>
        <w:t>Раздел</w:t>
      </w:r>
      <w:r>
        <w:rPr>
          <w:i/>
          <w:spacing w:val="-13"/>
        </w:rPr>
        <w:t xml:space="preserve"> </w:t>
      </w:r>
      <w:r>
        <w:rPr>
          <w:i/>
        </w:rPr>
        <w:t>«Организация</w:t>
      </w:r>
      <w:r>
        <w:rPr>
          <w:i/>
          <w:spacing w:val="-12"/>
        </w:rPr>
        <w:t xml:space="preserve"> </w:t>
      </w:r>
      <w:r>
        <w:rPr>
          <w:i/>
        </w:rPr>
        <w:t>самостоятельных</w:t>
      </w:r>
      <w:r>
        <w:rPr>
          <w:i/>
          <w:spacing w:val="-10"/>
        </w:rPr>
        <w:t xml:space="preserve"> </w:t>
      </w:r>
      <w:r>
        <w:rPr>
          <w:i/>
          <w:spacing w:val="-2"/>
        </w:rPr>
        <w:t>занятий»:</w:t>
      </w:r>
    </w:p>
    <w:p w:rsidR="0054565A" w:rsidRDefault="0054565A" w:rsidP="0054565A">
      <w:pPr>
        <w:pStyle w:val="a3"/>
        <w:ind w:right="232" w:firstLine="600"/>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4565A" w:rsidRDefault="0054565A" w:rsidP="0054565A">
      <w:pPr>
        <w:pStyle w:val="a3"/>
        <w:spacing w:before="1"/>
        <w:ind w:right="233" w:firstLine="600"/>
      </w:pPr>
      <w: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w:t>
      </w:r>
      <w:r>
        <w:rPr>
          <w:spacing w:val="-2"/>
        </w:rPr>
        <w:t>нагрузок;</w:t>
      </w:r>
    </w:p>
    <w:p w:rsidR="0054565A" w:rsidRDefault="0054565A" w:rsidP="0054565A">
      <w:pPr>
        <w:pStyle w:val="a3"/>
        <w:ind w:right="231" w:firstLine="600"/>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4565A" w:rsidRDefault="0054565A" w:rsidP="0054565A">
      <w:pPr>
        <w:pStyle w:val="3"/>
        <w:ind w:left="1073"/>
      </w:pPr>
      <w:r>
        <w:rPr>
          <w:i/>
        </w:rPr>
        <w:t>Раздел</w:t>
      </w:r>
      <w:r>
        <w:rPr>
          <w:i/>
          <w:spacing w:val="-8"/>
        </w:rPr>
        <w:t xml:space="preserve"> </w:t>
      </w:r>
      <w:r>
        <w:rPr>
          <w:i/>
        </w:rPr>
        <w:t>«Физическое</w:t>
      </w:r>
      <w:r>
        <w:rPr>
          <w:i/>
          <w:spacing w:val="-5"/>
        </w:rPr>
        <w:t xml:space="preserve"> </w:t>
      </w:r>
      <w:r>
        <w:rPr>
          <w:i/>
          <w:spacing w:val="-2"/>
        </w:rPr>
        <w:t>совершенствование»:</w:t>
      </w:r>
    </w:p>
    <w:p w:rsidR="0054565A" w:rsidRDefault="0054565A" w:rsidP="0054565A">
      <w:pPr>
        <w:pStyle w:val="a3"/>
        <w:ind w:right="232" w:firstLine="60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4565A" w:rsidRDefault="0054565A" w:rsidP="0054565A">
      <w:pPr>
        <w:pStyle w:val="a3"/>
        <w:ind w:right="231" w:firstLine="600"/>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54565A" w:rsidRDefault="0054565A" w:rsidP="0054565A">
      <w:pPr>
        <w:pStyle w:val="a3"/>
        <w:ind w:right="236" w:firstLine="600"/>
      </w:pPr>
      <w:r>
        <w:t>демонстрировать технику приёмов и защитных действий из атлетических единоборств, выполнять их во взаимодействии с партнёром;</w:t>
      </w:r>
    </w:p>
    <w:p w:rsidR="0054565A" w:rsidRDefault="0054565A" w:rsidP="0054565A">
      <w:pPr>
        <w:pStyle w:val="a3"/>
        <w:spacing w:line="242" w:lineRule="auto"/>
        <w:ind w:right="232" w:firstLine="600"/>
      </w:pPr>
      <w:r>
        <w:t>демонстрировать основные технические и тактические действия в игровых видах</w:t>
      </w:r>
      <w:r>
        <w:rPr>
          <w:spacing w:val="34"/>
        </w:rPr>
        <w:t xml:space="preserve"> </w:t>
      </w:r>
      <w:r>
        <w:t>спорта,</w:t>
      </w:r>
      <w:r>
        <w:rPr>
          <w:spacing w:val="32"/>
        </w:rPr>
        <w:t xml:space="preserve"> </w:t>
      </w:r>
      <w:r>
        <w:t>выполнять</w:t>
      </w:r>
      <w:r>
        <w:rPr>
          <w:spacing w:val="32"/>
        </w:rPr>
        <w:t xml:space="preserve"> </w:t>
      </w:r>
      <w:r>
        <w:t>их</w:t>
      </w:r>
      <w:r>
        <w:rPr>
          <w:spacing w:val="34"/>
        </w:rPr>
        <w:t xml:space="preserve"> </w:t>
      </w:r>
      <w:r>
        <w:t>в</w:t>
      </w:r>
      <w:r>
        <w:rPr>
          <w:spacing w:val="32"/>
        </w:rPr>
        <w:t xml:space="preserve"> </w:t>
      </w:r>
      <w:r>
        <w:t>условиях</w:t>
      </w:r>
      <w:r>
        <w:rPr>
          <w:spacing w:val="34"/>
        </w:rPr>
        <w:t xml:space="preserve"> </w:t>
      </w:r>
      <w:r>
        <w:t>учебной</w:t>
      </w:r>
      <w:r>
        <w:rPr>
          <w:spacing w:val="33"/>
        </w:rPr>
        <w:t xml:space="preserve"> </w:t>
      </w:r>
      <w:r>
        <w:t>и</w:t>
      </w:r>
      <w:r>
        <w:rPr>
          <w:spacing w:val="33"/>
        </w:rPr>
        <w:t xml:space="preserve"> </w:t>
      </w:r>
      <w:r>
        <w:t>соревновательной</w:t>
      </w:r>
      <w:r>
        <w:rPr>
          <w:spacing w:val="31"/>
        </w:rPr>
        <w:t xml:space="preserve"> </w:t>
      </w:r>
      <w:r>
        <w:t>деятельности</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spacing w:before="61" w:line="322" w:lineRule="exact"/>
      </w:pPr>
      <w:r>
        <w:lastRenderedPageBreak/>
        <w:t>(футбол,</w:t>
      </w:r>
      <w:r>
        <w:rPr>
          <w:spacing w:val="-8"/>
        </w:rPr>
        <w:t xml:space="preserve"> </w:t>
      </w:r>
      <w:r>
        <w:t>волейбол,</w:t>
      </w:r>
      <w:r>
        <w:rPr>
          <w:spacing w:val="-9"/>
        </w:rPr>
        <w:t xml:space="preserve"> </w:t>
      </w:r>
      <w:r>
        <w:rPr>
          <w:spacing w:val="-2"/>
        </w:rPr>
        <w:t>баскетбол);</w:t>
      </w:r>
    </w:p>
    <w:p w:rsidR="0054565A" w:rsidRDefault="0054565A" w:rsidP="0054565A">
      <w:pPr>
        <w:pStyle w:val="a3"/>
        <w:ind w:right="231" w:firstLine="600"/>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4565A" w:rsidRDefault="0054565A" w:rsidP="0054565A">
      <w:pPr>
        <w:spacing w:before="321"/>
        <w:ind w:left="1073"/>
        <w:rPr>
          <w:b/>
          <w:sz w:val="28"/>
        </w:rPr>
      </w:pPr>
      <w:r>
        <w:rPr>
          <w:b/>
          <w:sz w:val="28"/>
        </w:rPr>
        <w:t>ТЕМАТИЧЕСКОЕ</w:t>
      </w:r>
      <w:r>
        <w:rPr>
          <w:b/>
          <w:spacing w:val="-13"/>
          <w:sz w:val="28"/>
        </w:rPr>
        <w:t xml:space="preserve"> </w:t>
      </w:r>
      <w:r>
        <w:rPr>
          <w:b/>
          <w:spacing w:val="-2"/>
          <w:sz w:val="28"/>
        </w:rPr>
        <w:t>ПЛАНИРОВАНИЕ</w:t>
      </w:r>
    </w:p>
    <w:p w:rsidR="0054565A" w:rsidRDefault="0054565A" w:rsidP="00A77379">
      <w:pPr>
        <w:pStyle w:val="a5"/>
        <w:numPr>
          <w:ilvl w:val="0"/>
          <w:numId w:val="102"/>
        </w:numPr>
        <w:tabs>
          <w:tab w:val="left" w:pos="1420"/>
        </w:tabs>
        <w:spacing w:before="2"/>
        <w:ind w:left="1420" w:hanging="347"/>
        <w:rPr>
          <w:b/>
          <w:sz w:val="28"/>
        </w:rPr>
      </w:pPr>
      <w:r>
        <w:rPr>
          <w:b/>
          <w:spacing w:val="-2"/>
          <w:sz w:val="28"/>
        </w:rPr>
        <w:t>КЛАСС</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78"/>
        <w:gridCol w:w="1068"/>
        <w:gridCol w:w="1716"/>
        <w:gridCol w:w="1789"/>
        <w:gridCol w:w="2295"/>
      </w:tblGrid>
      <w:tr w:rsidR="0054565A" w:rsidTr="00FA58C0">
        <w:trPr>
          <w:trHeight w:val="275"/>
        </w:trPr>
        <w:tc>
          <w:tcPr>
            <w:tcW w:w="682" w:type="dxa"/>
            <w:vMerge w:val="restart"/>
          </w:tcPr>
          <w:p w:rsidR="0054565A" w:rsidRDefault="0054565A" w:rsidP="00FA58C0">
            <w:pPr>
              <w:pStyle w:val="TableParagraph"/>
              <w:ind w:left="108" w:right="212"/>
              <w:rPr>
                <w:b/>
                <w:sz w:val="24"/>
              </w:rPr>
            </w:pPr>
            <w:r>
              <w:rPr>
                <w:b/>
                <w:spacing w:val="-10"/>
                <w:sz w:val="24"/>
              </w:rPr>
              <w:t xml:space="preserve">№ </w:t>
            </w:r>
            <w:r>
              <w:rPr>
                <w:b/>
                <w:spacing w:val="-4"/>
                <w:sz w:val="24"/>
              </w:rPr>
              <w:t>п/п</w:t>
            </w:r>
          </w:p>
        </w:tc>
        <w:tc>
          <w:tcPr>
            <w:tcW w:w="2878" w:type="dxa"/>
            <w:vMerge w:val="restart"/>
          </w:tcPr>
          <w:p w:rsidR="0054565A" w:rsidRDefault="0054565A" w:rsidP="00FA58C0">
            <w:pPr>
              <w:pStyle w:val="TableParagraph"/>
              <w:ind w:left="110" w:right="124"/>
              <w:rPr>
                <w:b/>
                <w:sz w:val="24"/>
              </w:rPr>
            </w:pPr>
            <w:r>
              <w:rPr>
                <w:b/>
                <w:sz w:val="24"/>
              </w:rPr>
              <w:t>Наименование</w:t>
            </w:r>
            <w:r>
              <w:rPr>
                <w:b/>
                <w:spacing w:val="-15"/>
                <w:sz w:val="24"/>
              </w:rPr>
              <w:t xml:space="preserve"> </w:t>
            </w:r>
            <w:r>
              <w:rPr>
                <w:b/>
                <w:sz w:val="24"/>
              </w:rPr>
              <w:t>разделов и тем программы</w:t>
            </w:r>
          </w:p>
        </w:tc>
        <w:tc>
          <w:tcPr>
            <w:tcW w:w="4573" w:type="dxa"/>
            <w:gridSpan w:val="3"/>
          </w:tcPr>
          <w:p w:rsidR="0054565A" w:rsidRDefault="0054565A" w:rsidP="00FA58C0">
            <w:pPr>
              <w:pStyle w:val="TableParagraph"/>
              <w:spacing w:line="256" w:lineRule="exact"/>
              <w:ind w:left="110"/>
              <w:rPr>
                <w:b/>
                <w:sz w:val="24"/>
              </w:rPr>
            </w:pPr>
            <w:r>
              <w:rPr>
                <w:b/>
                <w:sz w:val="24"/>
              </w:rPr>
              <w:t>Количество</w:t>
            </w:r>
            <w:r>
              <w:rPr>
                <w:b/>
                <w:spacing w:val="-5"/>
                <w:sz w:val="24"/>
              </w:rPr>
              <w:t xml:space="preserve"> </w:t>
            </w:r>
            <w:r>
              <w:rPr>
                <w:b/>
                <w:spacing w:val="-4"/>
                <w:sz w:val="24"/>
              </w:rPr>
              <w:t>часов</w:t>
            </w:r>
          </w:p>
        </w:tc>
        <w:tc>
          <w:tcPr>
            <w:tcW w:w="2295" w:type="dxa"/>
            <w:vMerge w:val="restart"/>
          </w:tcPr>
          <w:p w:rsidR="0054565A" w:rsidRDefault="0054565A" w:rsidP="00FA58C0">
            <w:pPr>
              <w:pStyle w:val="TableParagraph"/>
              <w:ind w:left="110"/>
              <w:rPr>
                <w:b/>
                <w:sz w:val="24"/>
              </w:rPr>
            </w:pPr>
            <w:r>
              <w:rPr>
                <w:b/>
                <w:spacing w:val="-2"/>
                <w:sz w:val="24"/>
              </w:rPr>
              <w:t>Электронные (цифровые)</w:t>
            </w:r>
          </w:p>
          <w:p w:rsidR="0054565A" w:rsidRDefault="0054565A" w:rsidP="00FA58C0">
            <w:pPr>
              <w:pStyle w:val="TableParagraph"/>
              <w:spacing w:line="270" w:lineRule="atLeast"/>
              <w:ind w:left="110"/>
              <w:rPr>
                <w:b/>
                <w:sz w:val="24"/>
              </w:rPr>
            </w:pPr>
            <w:r>
              <w:rPr>
                <w:b/>
                <w:spacing w:val="-2"/>
                <w:sz w:val="24"/>
              </w:rPr>
              <w:t>образовательные ресурсы</w:t>
            </w:r>
          </w:p>
        </w:tc>
      </w:tr>
      <w:tr w:rsidR="0054565A" w:rsidTr="00FA58C0">
        <w:trPr>
          <w:trHeight w:val="818"/>
        </w:trPr>
        <w:tc>
          <w:tcPr>
            <w:tcW w:w="682" w:type="dxa"/>
            <w:vMerge/>
            <w:tcBorders>
              <w:top w:val="nil"/>
            </w:tcBorders>
          </w:tcPr>
          <w:p w:rsidR="0054565A" w:rsidRDefault="0054565A" w:rsidP="00FA58C0">
            <w:pPr>
              <w:rPr>
                <w:sz w:val="2"/>
                <w:szCs w:val="2"/>
              </w:rPr>
            </w:pPr>
          </w:p>
        </w:tc>
        <w:tc>
          <w:tcPr>
            <w:tcW w:w="2878" w:type="dxa"/>
            <w:vMerge/>
            <w:tcBorders>
              <w:top w:val="nil"/>
            </w:tcBorders>
          </w:tcPr>
          <w:p w:rsidR="0054565A" w:rsidRDefault="0054565A" w:rsidP="00FA58C0">
            <w:pPr>
              <w:rPr>
                <w:sz w:val="2"/>
                <w:szCs w:val="2"/>
              </w:rPr>
            </w:pPr>
          </w:p>
        </w:tc>
        <w:tc>
          <w:tcPr>
            <w:tcW w:w="1068" w:type="dxa"/>
          </w:tcPr>
          <w:p w:rsidR="0054565A" w:rsidRDefault="0054565A" w:rsidP="00FA58C0">
            <w:pPr>
              <w:pStyle w:val="TableParagraph"/>
              <w:spacing w:line="275" w:lineRule="exact"/>
              <w:ind w:left="110"/>
              <w:rPr>
                <w:b/>
                <w:sz w:val="24"/>
              </w:rPr>
            </w:pPr>
            <w:r>
              <w:rPr>
                <w:b/>
                <w:spacing w:val="-2"/>
                <w:sz w:val="24"/>
              </w:rPr>
              <w:t>Всего</w:t>
            </w:r>
          </w:p>
        </w:tc>
        <w:tc>
          <w:tcPr>
            <w:tcW w:w="1716" w:type="dxa"/>
          </w:tcPr>
          <w:p w:rsidR="0054565A" w:rsidRDefault="0054565A" w:rsidP="00FA58C0">
            <w:pPr>
              <w:pStyle w:val="TableParagraph"/>
              <w:ind w:left="108"/>
              <w:rPr>
                <w:b/>
                <w:sz w:val="24"/>
              </w:rPr>
            </w:pPr>
            <w:r>
              <w:rPr>
                <w:b/>
                <w:spacing w:val="-2"/>
                <w:sz w:val="24"/>
              </w:rPr>
              <w:t>Контрольные работы</w:t>
            </w:r>
          </w:p>
        </w:tc>
        <w:tc>
          <w:tcPr>
            <w:tcW w:w="1789" w:type="dxa"/>
          </w:tcPr>
          <w:p w:rsidR="0054565A" w:rsidRDefault="0054565A" w:rsidP="00FA58C0">
            <w:pPr>
              <w:pStyle w:val="TableParagraph"/>
              <w:ind w:left="108"/>
              <w:rPr>
                <w:b/>
                <w:sz w:val="24"/>
              </w:rPr>
            </w:pPr>
            <w:r>
              <w:rPr>
                <w:b/>
                <w:spacing w:val="-2"/>
                <w:sz w:val="24"/>
              </w:rPr>
              <w:t>Практические работы</w:t>
            </w:r>
          </w:p>
        </w:tc>
        <w:tc>
          <w:tcPr>
            <w:tcW w:w="2295" w:type="dxa"/>
            <w:vMerge/>
            <w:tcBorders>
              <w:top w:val="nil"/>
            </w:tcBorders>
          </w:tcPr>
          <w:p w:rsidR="0054565A" w:rsidRDefault="0054565A" w:rsidP="00FA58C0">
            <w:pPr>
              <w:rPr>
                <w:sz w:val="2"/>
                <w:szCs w:val="2"/>
              </w:rPr>
            </w:pPr>
          </w:p>
        </w:tc>
      </w:tr>
      <w:tr w:rsidR="0054565A" w:rsidTr="00FA58C0">
        <w:trPr>
          <w:trHeight w:val="275"/>
        </w:trPr>
        <w:tc>
          <w:tcPr>
            <w:tcW w:w="10428" w:type="dxa"/>
            <w:gridSpan w:val="6"/>
          </w:tcPr>
          <w:p w:rsidR="0054565A" w:rsidRDefault="0054565A" w:rsidP="00FA58C0">
            <w:pPr>
              <w:pStyle w:val="TableParagraph"/>
              <w:spacing w:line="255" w:lineRule="exact"/>
              <w:ind w:left="108"/>
              <w:rPr>
                <w:b/>
                <w:sz w:val="24"/>
              </w:rPr>
            </w:pPr>
            <w:r>
              <w:rPr>
                <w:b/>
                <w:sz w:val="24"/>
              </w:rPr>
              <w:t>Раздел</w:t>
            </w:r>
            <w:r>
              <w:rPr>
                <w:b/>
                <w:spacing w:val="-2"/>
                <w:sz w:val="24"/>
              </w:rPr>
              <w:t xml:space="preserve"> </w:t>
            </w:r>
            <w:r>
              <w:rPr>
                <w:b/>
                <w:sz w:val="24"/>
              </w:rPr>
              <w:t>1.</w:t>
            </w:r>
            <w:r>
              <w:rPr>
                <w:b/>
                <w:spacing w:val="-3"/>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54565A" w:rsidTr="00FA58C0">
        <w:trPr>
          <w:trHeight w:val="551"/>
        </w:trPr>
        <w:tc>
          <w:tcPr>
            <w:tcW w:w="682" w:type="dxa"/>
          </w:tcPr>
          <w:p w:rsidR="0054565A" w:rsidRDefault="0054565A" w:rsidP="00FA58C0">
            <w:pPr>
              <w:pStyle w:val="TableParagraph"/>
              <w:spacing w:line="275" w:lineRule="exact"/>
              <w:ind w:left="108"/>
              <w:rPr>
                <w:sz w:val="24"/>
              </w:rPr>
            </w:pPr>
            <w:r>
              <w:rPr>
                <w:spacing w:val="-5"/>
                <w:sz w:val="24"/>
              </w:rPr>
              <w:t>1.1</w:t>
            </w:r>
          </w:p>
        </w:tc>
        <w:tc>
          <w:tcPr>
            <w:tcW w:w="2878" w:type="dxa"/>
          </w:tcPr>
          <w:p w:rsidR="0054565A" w:rsidRDefault="0054565A" w:rsidP="00FA58C0">
            <w:pPr>
              <w:pStyle w:val="TableParagraph"/>
              <w:spacing w:line="276" w:lineRule="exact"/>
              <w:ind w:left="110" w:right="124"/>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как социальное явление</w:t>
            </w:r>
          </w:p>
        </w:tc>
        <w:tc>
          <w:tcPr>
            <w:tcW w:w="1068" w:type="dxa"/>
          </w:tcPr>
          <w:p w:rsidR="0054565A" w:rsidRDefault="0054565A" w:rsidP="00FA58C0">
            <w:pPr>
              <w:pStyle w:val="TableParagraph"/>
              <w:spacing w:line="275" w:lineRule="exact"/>
              <w:ind w:left="70"/>
              <w:jc w:val="center"/>
              <w:rPr>
                <w:sz w:val="24"/>
              </w:rPr>
            </w:pPr>
            <w:r>
              <w:rPr>
                <w:spacing w:val="-10"/>
                <w:sz w:val="24"/>
              </w:rPr>
              <w:t>2</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FA58C0">
        <w:trPr>
          <w:trHeight w:val="828"/>
        </w:trPr>
        <w:tc>
          <w:tcPr>
            <w:tcW w:w="682" w:type="dxa"/>
          </w:tcPr>
          <w:p w:rsidR="0054565A" w:rsidRDefault="0054565A" w:rsidP="00FA58C0">
            <w:pPr>
              <w:pStyle w:val="TableParagraph"/>
              <w:spacing w:line="275" w:lineRule="exact"/>
              <w:ind w:left="108"/>
              <w:rPr>
                <w:sz w:val="24"/>
              </w:rPr>
            </w:pPr>
            <w:r>
              <w:rPr>
                <w:spacing w:val="-5"/>
                <w:sz w:val="24"/>
              </w:rPr>
              <w:t>1.2</w:t>
            </w:r>
          </w:p>
        </w:tc>
        <w:tc>
          <w:tcPr>
            <w:tcW w:w="2878" w:type="dxa"/>
          </w:tcPr>
          <w:p w:rsidR="0054565A" w:rsidRDefault="0054565A" w:rsidP="00FA58C0">
            <w:pPr>
              <w:pStyle w:val="TableParagraph"/>
              <w:spacing w:line="276" w:lineRule="exact"/>
              <w:ind w:left="110" w:right="124"/>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как средство укрепления здоровья человека</w:t>
            </w:r>
          </w:p>
        </w:tc>
        <w:tc>
          <w:tcPr>
            <w:tcW w:w="1068" w:type="dxa"/>
          </w:tcPr>
          <w:p w:rsidR="0054565A" w:rsidRDefault="0054565A" w:rsidP="00FA58C0">
            <w:pPr>
              <w:pStyle w:val="TableParagraph"/>
              <w:spacing w:line="275" w:lineRule="exact"/>
              <w:ind w:left="70"/>
              <w:jc w:val="center"/>
              <w:rPr>
                <w:sz w:val="24"/>
              </w:rPr>
            </w:pPr>
            <w:r>
              <w:rPr>
                <w:spacing w:val="-10"/>
                <w:sz w:val="24"/>
              </w:rPr>
              <w:t>2</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FA58C0">
        <w:trPr>
          <w:trHeight w:val="275"/>
        </w:trPr>
        <w:tc>
          <w:tcPr>
            <w:tcW w:w="3560" w:type="dxa"/>
            <w:gridSpan w:val="2"/>
          </w:tcPr>
          <w:p w:rsidR="0054565A" w:rsidRDefault="0054565A" w:rsidP="00FA58C0">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5" w:lineRule="exact"/>
              <w:ind w:left="70"/>
              <w:jc w:val="center"/>
              <w:rPr>
                <w:sz w:val="24"/>
              </w:rPr>
            </w:pPr>
            <w:r>
              <w:rPr>
                <w:spacing w:val="-10"/>
                <w:sz w:val="24"/>
              </w:rPr>
              <w:t>4</w:t>
            </w:r>
          </w:p>
        </w:tc>
        <w:tc>
          <w:tcPr>
            <w:tcW w:w="5800" w:type="dxa"/>
            <w:gridSpan w:val="3"/>
          </w:tcPr>
          <w:p w:rsidR="0054565A" w:rsidRDefault="0054565A" w:rsidP="00FA58C0">
            <w:pPr>
              <w:pStyle w:val="TableParagraph"/>
              <w:rPr>
                <w:sz w:val="20"/>
              </w:rPr>
            </w:pPr>
          </w:p>
        </w:tc>
      </w:tr>
      <w:tr w:rsidR="0054565A" w:rsidTr="00FA58C0">
        <w:trPr>
          <w:trHeight w:val="278"/>
        </w:trPr>
        <w:tc>
          <w:tcPr>
            <w:tcW w:w="10428" w:type="dxa"/>
            <w:gridSpan w:val="6"/>
          </w:tcPr>
          <w:p w:rsidR="0054565A" w:rsidRDefault="0054565A" w:rsidP="00FA58C0">
            <w:pPr>
              <w:pStyle w:val="TableParagraph"/>
              <w:spacing w:before="1" w:line="257" w:lineRule="exact"/>
              <w:ind w:left="108"/>
              <w:rPr>
                <w:b/>
                <w:sz w:val="24"/>
              </w:rPr>
            </w:pPr>
            <w:r>
              <w:rPr>
                <w:b/>
                <w:sz w:val="24"/>
              </w:rPr>
              <w:t>Раздел</w:t>
            </w:r>
            <w:r>
              <w:rPr>
                <w:b/>
                <w:spacing w:val="-6"/>
                <w:sz w:val="24"/>
              </w:rPr>
              <w:t xml:space="preserve"> </w:t>
            </w:r>
            <w:r>
              <w:rPr>
                <w:b/>
                <w:sz w:val="24"/>
              </w:rPr>
              <w:t>2.</w:t>
            </w:r>
            <w:r>
              <w:rPr>
                <w:b/>
                <w:spacing w:val="-4"/>
                <w:sz w:val="24"/>
              </w:rPr>
              <w:t xml:space="preserve"> </w:t>
            </w:r>
            <w:r>
              <w:rPr>
                <w:b/>
                <w:sz w:val="24"/>
              </w:rPr>
              <w:t>Способы</w:t>
            </w:r>
            <w:r>
              <w:rPr>
                <w:b/>
                <w:spacing w:val="-4"/>
                <w:sz w:val="24"/>
              </w:rPr>
              <w:t xml:space="preserve"> </w:t>
            </w:r>
            <w:r>
              <w:rPr>
                <w:b/>
                <w:sz w:val="24"/>
              </w:rPr>
              <w:t>самостоятельной</w:t>
            </w:r>
            <w:r>
              <w:rPr>
                <w:b/>
                <w:spacing w:val="-3"/>
                <w:sz w:val="24"/>
              </w:rPr>
              <w:t xml:space="preserve"> </w:t>
            </w:r>
            <w:r>
              <w:rPr>
                <w:b/>
                <w:sz w:val="24"/>
              </w:rPr>
              <w:t>двигательной</w:t>
            </w:r>
            <w:r>
              <w:rPr>
                <w:b/>
                <w:spacing w:val="-3"/>
                <w:sz w:val="24"/>
              </w:rPr>
              <w:t xml:space="preserve"> </w:t>
            </w:r>
            <w:r>
              <w:rPr>
                <w:b/>
                <w:spacing w:val="-2"/>
                <w:sz w:val="24"/>
              </w:rPr>
              <w:t>деятельности</w:t>
            </w:r>
          </w:p>
        </w:tc>
      </w:tr>
      <w:tr w:rsidR="0054565A" w:rsidTr="00FA58C0">
        <w:trPr>
          <w:trHeight w:val="1379"/>
        </w:trPr>
        <w:tc>
          <w:tcPr>
            <w:tcW w:w="682" w:type="dxa"/>
          </w:tcPr>
          <w:p w:rsidR="0054565A" w:rsidRDefault="0054565A" w:rsidP="00FA58C0">
            <w:pPr>
              <w:pStyle w:val="TableParagraph"/>
              <w:spacing w:line="275" w:lineRule="exact"/>
              <w:ind w:left="108"/>
              <w:rPr>
                <w:sz w:val="24"/>
              </w:rPr>
            </w:pPr>
            <w:r>
              <w:rPr>
                <w:spacing w:val="-5"/>
                <w:sz w:val="24"/>
              </w:rPr>
              <w:t>2.1</w:t>
            </w:r>
          </w:p>
        </w:tc>
        <w:tc>
          <w:tcPr>
            <w:tcW w:w="2878" w:type="dxa"/>
          </w:tcPr>
          <w:p w:rsidR="0054565A" w:rsidRDefault="0054565A" w:rsidP="00FA58C0">
            <w:pPr>
              <w:pStyle w:val="TableParagraph"/>
              <w:ind w:left="110" w:right="124"/>
              <w:rPr>
                <w:sz w:val="24"/>
              </w:rPr>
            </w:pPr>
            <w:r>
              <w:rPr>
                <w:spacing w:val="-2"/>
                <w:sz w:val="24"/>
              </w:rPr>
              <w:t xml:space="preserve">Физкультурно- оздоровительные </w:t>
            </w:r>
            <w:r>
              <w:rPr>
                <w:sz w:val="24"/>
              </w:rPr>
              <w:t>мероприятия</w:t>
            </w:r>
            <w:r>
              <w:rPr>
                <w:spacing w:val="-15"/>
                <w:sz w:val="24"/>
              </w:rPr>
              <w:t xml:space="preserve"> </w:t>
            </w:r>
            <w:r>
              <w:rPr>
                <w:sz w:val="24"/>
              </w:rPr>
              <w:t>в</w:t>
            </w:r>
            <w:r>
              <w:rPr>
                <w:spacing w:val="-15"/>
                <w:sz w:val="24"/>
              </w:rPr>
              <w:t xml:space="preserve"> </w:t>
            </w:r>
            <w:r>
              <w:rPr>
                <w:sz w:val="24"/>
              </w:rPr>
              <w:t>условиях активного отдыха и</w:t>
            </w:r>
          </w:p>
          <w:p w:rsidR="0054565A" w:rsidRDefault="0054565A" w:rsidP="00FA58C0">
            <w:pPr>
              <w:pStyle w:val="TableParagraph"/>
              <w:spacing w:line="257" w:lineRule="exact"/>
              <w:ind w:left="110"/>
              <w:rPr>
                <w:sz w:val="24"/>
              </w:rPr>
            </w:pPr>
            <w:r>
              <w:rPr>
                <w:spacing w:val="-2"/>
                <w:sz w:val="24"/>
              </w:rPr>
              <w:t>досуга</w:t>
            </w:r>
          </w:p>
        </w:tc>
        <w:tc>
          <w:tcPr>
            <w:tcW w:w="1068" w:type="dxa"/>
          </w:tcPr>
          <w:p w:rsidR="0054565A" w:rsidRDefault="0054565A" w:rsidP="00FA58C0">
            <w:pPr>
              <w:pStyle w:val="TableParagraph"/>
              <w:spacing w:line="275" w:lineRule="exact"/>
              <w:ind w:left="70"/>
              <w:jc w:val="center"/>
              <w:rPr>
                <w:sz w:val="24"/>
              </w:rPr>
            </w:pPr>
            <w:r>
              <w:rPr>
                <w:spacing w:val="-10"/>
                <w:sz w:val="24"/>
              </w:rPr>
              <w:t>5</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FA58C0">
        <w:trPr>
          <w:trHeight w:val="275"/>
        </w:trPr>
        <w:tc>
          <w:tcPr>
            <w:tcW w:w="3560" w:type="dxa"/>
            <w:gridSpan w:val="2"/>
          </w:tcPr>
          <w:p w:rsidR="0054565A" w:rsidRDefault="0054565A" w:rsidP="00FA58C0">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6" w:lineRule="exact"/>
              <w:ind w:left="70"/>
              <w:jc w:val="center"/>
              <w:rPr>
                <w:sz w:val="24"/>
              </w:rPr>
            </w:pPr>
            <w:r>
              <w:rPr>
                <w:spacing w:val="-10"/>
                <w:sz w:val="24"/>
              </w:rPr>
              <w:t>5</w:t>
            </w:r>
          </w:p>
        </w:tc>
        <w:tc>
          <w:tcPr>
            <w:tcW w:w="5800" w:type="dxa"/>
            <w:gridSpan w:val="3"/>
          </w:tcPr>
          <w:p w:rsidR="0054565A" w:rsidRDefault="0054565A" w:rsidP="00FA58C0">
            <w:pPr>
              <w:pStyle w:val="TableParagraph"/>
              <w:rPr>
                <w:sz w:val="20"/>
              </w:rPr>
            </w:pPr>
          </w:p>
        </w:tc>
      </w:tr>
      <w:tr w:rsidR="0054565A" w:rsidTr="00FA58C0">
        <w:trPr>
          <w:trHeight w:val="275"/>
        </w:trPr>
        <w:tc>
          <w:tcPr>
            <w:tcW w:w="10428" w:type="dxa"/>
            <w:gridSpan w:val="6"/>
          </w:tcPr>
          <w:p w:rsidR="0054565A" w:rsidRDefault="0054565A" w:rsidP="00FA58C0">
            <w:pPr>
              <w:pStyle w:val="TableParagraph"/>
              <w:spacing w:line="256" w:lineRule="exact"/>
              <w:ind w:left="108"/>
              <w:rPr>
                <w:b/>
                <w:sz w:val="24"/>
              </w:rPr>
            </w:pPr>
            <w:r>
              <w:rPr>
                <w:b/>
                <w:sz w:val="24"/>
              </w:rPr>
              <w:t>ФИЗИЧЕСКОЕ</w:t>
            </w:r>
            <w:r>
              <w:rPr>
                <w:b/>
                <w:spacing w:val="-3"/>
                <w:sz w:val="24"/>
              </w:rPr>
              <w:t xml:space="preserve"> </w:t>
            </w:r>
            <w:r>
              <w:rPr>
                <w:b/>
                <w:spacing w:val="-2"/>
                <w:sz w:val="24"/>
              </w:rPr>
              <w:t>СОВЕРШЕНСТВОВАНИЕ</w:t>
            </w:r>
          </w:p>
        </w:tc>
      </w:tr>
      <w:tr w:rsidR="0054565A" w:rsidTr="00FA58C0">
        <w:trPr>
          <w:trHeight w:val="275"/>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8"/>
                <w:sz w:val="24"/>
              </w:rPr>
              <w:t xml:space="preserve"> </w:t>
            </w:r>
            <w:r>
              <w:rPr>
                <w:b/>
                <w:sz w:val="24"/>
              </w:rPr>
              <w:t>1.</w:t>
            </w:r>
            <w:r>
              <w:rPr>
                <w:b/>
                <w:spacing w:val="-7"/>
                <w:sz w:val="24"/>
              </w:rPr>
              <w:t xml:space="preserve"> </w:t>
            </w:r>
            <w:r>
              <w:rPr>
                <w:b/>
                <w:sz w:val="24"/>
              </w:rPr>
              <w:t>Физкультурно-оздоровительная</w:t>
            </w:r>
            <w:r>
              <w:rPr>
                <w:b/>
                <w:spacing w:val="-7"/>
                <w:sz w:val="24"/>
              </w:rPr>
              <w:t xml:space="preserve"> </w:t>
            </w:r>
            <w:r>
              <w:rPr>
                <w:b/>
                <w:spacing w:val="-2"/>
                <w:sz w:val="24"/>
              </w:rPr>
              <w:t>деятельность</w:t>
            </w:r>
          </w:p>
        </w:tc>
      </w:tr>
      <w:tr w:rsidR="0054565A" w:rsidTr="00FA58C0">
        <w:trPr>
          <w:trHeight w:val="827"/>
        </w:trPr>
        <w:tc>
          <w:tcPr>
            <w:tcW w:w="682" w:type="dxa"/>
          </w:tcPr>
          <w:p w:rsidR="0054565A" w:rsidRDefault="0054565A" w:rsidP="00FA58C0">
            <w:pPr>
              <w:pStyle w:val="TableParagraph"/>
              <w:spacing w:line="275" w:lineRule="exact"/>
              <w:ind w:left="108"/>
              <w:rPr>
                <w:sz w:val="24"/>
              </w:rPr>
            </w:pPr>
            <w:r>
              <w:rPr>
                <w:spacing w:val="-5"/>
                <w:sz w:val="24"/>
              </w:rPr>
              <w:t>1.1</w:t>
            </w:r>
          </w:p>
        </w:tc>
        <w:tc>
          <w:tcPr>
            <w:tcW w:w="2878" w:type="dxa"/>
          </w:tcPr>
          <w:p w:rsidR="0054565A" w:rsidRDefault="0054565A" w:rsidP="00FA58C0">
            <w:pPr>
              <w:pStyle w:val="TableParagraph"/>
              <w:spacing w:line="276" w:lineRule="exact"/>
              <w:ind w:left="110" w:right="124"/>
              <w:rPr>
                <w:sz w:val="24"/>
              </w:rPr>
            </w:pPr>
            <w:r>
              <w:rPr>
                <w:spacing w:val="-2"/>
                <w:sz w:val="24"/>
              </w:rPr>
              <w:t>Физкультурно- оздоровительная деятельность</w:t>
            </w:r>
          </w:p>
        </w:tc>
        <w:tc>
          <w:tcPr>
            <w:tcW w:w="1068" w:type="dxa"/>
          </w:tcPr>
          <w:p w:rsidR="0054565A" w:rsidRDefault="0054565A" w:rsidP="00FA58C0">
            <w:pPr>
              <w:pStyle w:val="TableParagraph"/>
              <w:spacing w:line="275" w:lineRule="exact"/>
              <w:ind w:left="70"/>
              <w:jc w:val="center"/>
              <w:rPr>
                <w:sz w:val="24"/>
              </w:rPr>
            </w:pPr>
            <w:r>
              <w:rPr>
                <w:spacing w:val="-10"/>
                <w:sz w:val="24"/>
              </w:rPr>
              <w:t>4</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FA58C0">
        <w:trPr>
          <w:trHeight w:val="275"/>
        </w:trPr>
        <w:tc>
          <w:tcPr>
            <w:tcW w:w="3560" w:type="dxa"/>
            <w:gridSpan w:val="2"/>
          </w:tcPr>
          <w:p w:rsidR="0054565A" w:rsidRDefault="0054565A" w:rsidP="00FA58C0">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5" w:lineRule="exact"/>
              <w:ind w:left="70"/>
              <w:jc w:val="center"/>
              <w:rPr>
                <w:sz w:val="24"/>
              </w:rPr>
            </w:pPr>
            <w:r>
              <w:rPr>
                <w:spacing w:val="-10"/>
                <w:sz w:val="24"/>
              </w:rPr>
              <w:t>4</w:t>
            </w:r>
          </w:p>
        </w:tc>
        <w:tc>
          <w:tcPr>
            <w:tcW w:w="5800" w:type="dxa"/>
            <w:gridSpan w:val="3"/>
          </w:tcPr>
          <w:p w:rsidR="0054565A" w:rsidRDefault="0054565A" w:rsidP="00FA58C0">
            <w:pPr>
              <w:pStyle w:val="TableParagraph"/>
              <w:rPr>
                <w:sz w:val="20"/>
              </w:rPr>
            </w:pPr>
          </w:p>
        </w:tc>
      </w:tr>
      <w:tr w:rsidR="0054565A" w:rsidTr="00FA58C0">
        <w:trPr>
          <w:trHeight w:val="278"/>
        </w:trPr>
        <w:tc>
          <w:tcPr>
            <w:tcW w:w="10428" w:type="dxa"/>
            <w:gridSpan w:val="6"/>
          </w:tcPr>
          <w:p w:rsidR="0054565A" w:rsidRDefault="0054565A" w:rsidP="00FA58C0">
            <w:pPr>
              <w:pStyle w:val="TableParagraph"/>
              <w:spacing w:before="1" w:line="257" w:lineRule="exact"/>
              <w:ind w:left="108"/>
              <w:rPr>
                <w:b/>
                <w:sz w:val="24"/>
              </w:rPr>
            </w:pPr>
            <w:r>
              <w:rPr>
                <w:b/>
                <w:sz w:val="24"/>
              </w:rPr>
              <w:t>Раздел</w:t>
            </w:r>
            <w:r>
              <w:rPr>
                <w:b/>
                <w:spacing w:val="-6"/>
                <w:sz w:val="24"/>
              </w:rPr>
              <w:t xml:space="preserve"> </w:t>
            </w:r>
            <w:r>
              <w:rPr>
                <w:b/>
                <w:sz w:val="24"/>
              </w:rPr>
              <w:t>2.</w:t>
            </w:r>
            <w:r>
              <w:rPr>
                <w:b/>
                <w:spacing w:val="-6"/>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54565A" w:rsidTr="00FA58C0">
        <w:trPr>
          <w:trHeight w:val="551"/>
        </w:trPr>
        <w:tc>
          <w:tcPr>
            <w:tcW w:w="682" w:type="dxa"/>
          </w:tcPr>
          <w:p w:rsidR="0054565A" w:rsidRDefault="0054565A" w:rsidP="00FA58C0">
            <w:pPr>
              <w:pStyle w:val="TableParagraph"/>
              <w:spacing w:line="275" w:lineRule="exact"/>
              <w:ind w:left="108"/>
              <w:rPr>
                <w:sz w:val="24"/>
              </w:rPr>
            </w:pPr>
            <w:r>
              <w:rPr>
                <w:spacing w:val="-5"/>
                <w:sz w:val="24"/>
              </w:rPr>
              <w:t>2.1</w:t>
            </w:r>
          </w:p>
        </w:tc>
        <w:tc>
          <w:tcPr>
            <w:tcW w:w="2878" w:type="dxa"/>
          </w:tcPr>
          <w:p w:rsidR="0054565A" w:rsidRDefault="0054565A" w:rsidP="00FA58C0">
            <w:pPr>
              <w:pStyle w:val="TableParagraph"/>
              <w:spacing w:line="276" w:lineRule="exact"/>
              <w:ind w:left="110" w:right="496"/>
              <w:rPr>
                <w:sz w:val="24"/>
              </w:rPr>
            </w:pPr>
            <w:r>
              <w:rPr>
                <w:sz w:val="24"/>
              </w:rPr>
              <w:t>Модуль</w:t>
            </w:r>
            <w:r>
              <w:rPr>
                <w:spacing w:val="-15"/>
                <w:sz w:val="24"/>
              </w:rPr>
              <w:t xml:space="preserve"> </w:t>
            </w:r>
            <w:r>
              <w:rPr>
                <w:sz w:val="24"/>
              </w:rPr>
              <w:t>«Спортивные игры». Футбол</w:t>
            </w:r>
          </w:p>
        </w:tc>
        <w:tc>
          <w:tcPr>
            <w:tcW w:w="1068" w:type="dxa"/>
          </w:tcPr>
          <w:p w:rsidR="0054565A" w:rsidRDefault="0054565A" w:rsidP="00FA58C0">
            <w:pPr>
              <w:pStyle w:val="TableParagraph"/>
              <w:spacing w:line="275" w:lineRule="exact"/>
              <w:ind w:left="70"/>
              <w:jc w:val="center"/>
              <w:rPr>
                <w:sz w:val="24"/>
              </w:rPr>
            </w:pPr>
            <w:r>
              <w:rPr>
                <w:spacing w:val="-5"/>
                <w:sz w:val="24"/>
              </w:rPr>
              <w:t>10</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FA58C0">
        <w:trPr>
          <w:trHeight w:val="551"/>
        </w:trPr>
        <w:tc>
          <w:tcPr>
            <w:tcW w:w="682" w:type="dxa"/>
          </w:tcPr>
          <w:p w:rsidR="0054565A" w:rsidRDefault="0054565A" w:rsidP="00FA58C0">
            <w:pPr>
              <w:pStyle w:val="TableParagraph"/>
              <w:spacing w:line="275" w:lineRule="exact"/>
              <w:ind w:left="108"/>
              <w:rPr>
                <w:sz w:val="24"/>
              </w:rPr>
            </w:pPr>
            <w:r>
              <w:rPr>
                <w:spacing w:val="-5"/>
                <w:sz w:val="24"/>
              </w:rPr>
              <w:t>2.2</w:t>
            </w:r>
          </w:p>
        </w:tc>
        <w:tc>
          <w:tcPr>
            <w:tcW w:w="2878" w:type="dxa"/>
          </w:tcPr>
          <w:p w:rsidR="0054565A" w:rsidRDefault="0054565A" w:rsidP="00FA58C0">
            <w:pPr>
              <w:pStyle w:val="TableParagraph"/>
              <w:spacing w:line="276" w:lineRule="exact"/>
              <w:ind w:left="110" w:right="496"/>
              <w:rPr>
                <w:sz w:val="24"/>
              </w:rPr>
            </w:pPr>
            <w:r>
              <w:rPr>
                <w:sz w:val="24"/>
              </w:rPr>
              <w:t>Модуль</w:t>
            </w:r>
            <w:r>
              <w:rPr>
                <w:spacing w:val="-15"/>
                <w:sz w:val="24"/>
              </w:rPr>
              <w:t xml:space="preserve"> </w:t>
            </w:r>
            <w:r>
              <w:rPr>
                <w:sz w:val="24"/>
              </w:rPr>
              <w:t>«Спортивные игры». Баскетбол</w:t>
            </w:r>
          </w:p>
        </w:tc>
        <w:tc>
          <w:tcPr>
            <w:tcW w:w="1068" w:type="dxa"/>
          </w:tcPr>
          <w:p w:rsidR="0054565A" w:rsidRDefault="0054565A" w:rsidP="00FA58C0">
            <w:pPr>
              <w:pStyle w:val="TableParagraph"/>
              <w:spacing w:line="275" w:lineRule="exact"/>
              <w:ind w:left="70"/>
              <w:jc w:val="center"/>
              <w:rPr>
                <w:sz w:val="24"/>
              </w:rPr>
            </w:pPr>
            <w:r>
              <w:rPr>
                <w:spacing w:val="-5"/>
                <w:sz w:val="24"/>
              </w:rPr>
              <w:t>10</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FA58C0">
        <w:trPr>
          <w:trHeight w:val="550"/>
        </w:trPr>
        <w:tc>
          <w:tcPr>
            <w:tcW w:w="682" w:type="dxa"/>
          </w:tcPr>
          <w:p w:rsidR="0054565A" w:rsidRDefault="0054565A" w:rsidP="00FA58C0">
            <w:pPr>
              <w:pStyle w:val="TableParagraph"/>
              <w:spacing w:line="274" w:lineRule="exact"/>
              <w:ind w:left="108"/>
              <w:rPr>
                <w:sz w:val="24"/>
              </w:rPr>
            </w:pPr>
            <w:r>
              <w:rPr>
                <w:spacing w:val="-5"/>
                <w:sz w:val="24"/>
              </w:rPr>
              <w:t>2.3</w:t>
            </w:r>
          </w:p>
        </w:tc>
        <w:tc>
          <w:tcPr>
            <w:tcW w:w="2878" w:type="dxa"/>
          </w:tcPr>
          <w:p w:rsidR="0054565A" w:rsidRDefault="0054565A" w:rsidP="00FA58C0">
            <w:pPr>
              <w:pStyle w:val="TableParagraph"/>
              <w:spacing w:line="276" w:lineRule="exact"/>
              <w:ind w:left="110" w:right="496"/>
              <w:rPr>
                <w:sz w:val="24"/>
              </w:rPr>
            </w:pPr>
            <w:r>
              <w:rPr>
                <w:sz w:val="24"/>
              </w:rPr>
              <w:t>Модуль</w:t>
            </w:r>
            <w:r>
              <w:rPr>
                <w:spacing w:val="-15"/>
                <w:sz w:val="24"/>
              </w:rPr>
              <w:t xml:space="preserve"> </w:t>
            </w:r>
            <w:r>
              <w:rPr>
                <w:sz w:val="24"/>
              </w:rPr>
              <w:t>«Спортивные игры». Волейбол</w:t>
            </w:r>
          </w:p>
        </w:tc>
        <w:tc>
          <w:tcPr>
            <w:tcW w:w="1068" w:type="dxa"/>
          </w:tcPr>
          <w:p w:rsidR="0054565A" w:rsidRDefault="0054565A" w:rsidP="00FA58C0">
            <w:pPr>
              <w:pStyle w:val="TableParagraph"/>
              <w:spacing w:line="274" w:lineRule="exact"/>
              <w:ind w:left="70"/>
              <w:jc w:val="center"/>
              <w:rPr>
                <w:sz w:val="24"/>
              </w:rPr>
            </w:pPr>
            <w:r>
              <w:rPr>
                <w:spacing w:val="-5"/>
                <w:sz w:val="24"/>
              </w:rPr>
              <w:t>12</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4" w:lineRule="exact"/>
              <w:ind w:left="110"/>
              <w:rPr>
                <w:sz w:val="24"/>
              </w:rPr>
            </w:pPr>
            <w:r>
              <w:rPr>
                <w:spacing w:val="-2"/>
                <w:sz w:val="24"/>
              </w:rPr>
              <w:t>https://resh.edu.ru/</w:t>
            </w:r>
          </w:p>
        </w:tc>
      </w:tr>
      <w:tr w:rsidR="0054565A" w:rsidTr="00FA58C0">
        <w:trPr>
          <w:trHeight w:val="275"/>
        </w:trPr>
        <w:tc>
          <w:tcPr>
            <w:tcW w:w="3560" w:type="dxa"/>
            <w:gridSpan w:val="2"/>
          </w:tcPr>
          <w:p w:rsidR="0054565A" w:rsidRDefault="0054565A" w:rsidP="00FA58C0">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5" w:lineRule="exact"/>
              <w:ind w:left="70"/>
              <w:jc w:val="center"/>
              <w:rPr>
                <w:sz w:val="24"/>
              </w:rPr>
            </w:pPr>
            <w:r>
              <w:rPr>
                <w:spacing w:val="-5"/>
                <w:sz w:val="24"/>
              </w:rPr>
              <w:t>32</w:t>
            </w:r>
          </w:p>
        </w:tc>
        <w:tc>
          <w:tcPr>
            <w:tcW w:w="5800" w:type="dxa"/>
            <w:gridSpan w:val="3"/>
          </w:tcPr>
          <w:p w:rsidR="0054565A" w:rsidRDefault="0054565A" w:rsidP="00FA58C0">
            <w:pPr>
              <w:pStyle w:val="TableParagraph"/>
              <w:rPr>
                <w:sz w:val="20"/>
              </w:rPr>
            </w:pPr>
          </w:p>
        </w:tc>
      </w:tr>
      <w:tr w:rsidR="0054565A" w:rsidTr="00FA58C0">
        <w:trPr>
          <w:trHeight w:val="275"/>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8"/>
                <w:sz w:val="24"/>
              </w:rPr>
              <w:t xml:space="preserve"> </w:t>
            </w:r>
            <w:r>
              <w:rPr>
                <w:b/>
                <w:sz w:val="24"/>
              </w:rPr>
              <w:t>3.</w:t>
            </w:r>
            <w:r>
              <w:rPr>
                <w:b/>
                <w:spacing w:val="-5"/>
                <w:sz w:val="24"/>
              </w:rPr>
              <w:t xml:space="preserve"> </w:t>
            </w:r>
            <w:r>
              <w:rPr>
                <w:b/>
                <w:sz w:val="24"/>
              </w:rPr>
              <w:t>Прикладно-ориентированная</w:t>
            </w:r>
            <w:r>
              <w:rPr>
                <w:b/>
                <w:spacing w:val="-5"/>
                <w:sz w:val="24"/>
              </w:rPr>
              <w:t xml:space="preserve"> </w:t>
            </w:r>
            <w:r>
              <w:rPr>
                <w:b/>
                <w:sz w:val="24"/>
              </w:rPr>
              <w:t>двигательная</w:t>
            </w:r>
            <w:r>
              <w:rPr>
                <w:b/>
                <w:spacing w:val="-5"/>
                <w:sz w:val="24"/>
              </w:rPr>
              <w:t xml:space="preserve"> </w:t>
            </w:r>
            <w:r>
              <w:rPr>
                <w:b/>
                <w:spacing w:val="-2"/>
                <w:sz w:val="24"/>
              </w:rPr>
              <w:t>деятельность</w:t>
            </w:r>
          </w:p>
        </w:tc>
      </w:tr>
      <w:tr w:rsidR="0054565A" w:rsidTr="00FA58C0">
        <w:trPr>
          <w:trHeight w:val="551"/>
        </w:trPr>
        <w:tc>
          <w:tcPr>
            <w:tcW w:w="682" w:type="dxa"/>
          </w:tcPr>
          <w:p w:rsidR="0054565A" w:rsidRDefault="0054565A" w:rsidP="00FA58C0">
            <w:pPr>
              <w:pStyle w:val="TableParagraph"/>
              <w:spacing w:before="1"/>
              <w:ind w:left="108"/>
              <w:rPr>
                <w:sz w:val="24"/>
              </w:rPr>
            </w:pPr>
            <w:r>
              <w:rPr>
                <w:spacing w:val="-5"/>
                <w:sz w:val="24"/>
              </w:rPr>
              <w:t>3.1</w:t>
            </w:r>
          </w:p>
        </w:tc>
        <w:tc>
          <w:tcPr>
            <w:tcW w:w="2878" w:type="dxa"/>
          </w:tcPr>
          <w:p w:rsidR="0054565A" w:rsidRDefault="0054565A" w:rsidP="00FA58C0">
            <w:pPr>
              <w:pStyle w:val="TableParagraph"/>
              <w:spacing w:line="274" w:lineRule="exact"/>
              <w:ind w:left="110" w:right="362"/>
              <w:rPr>
                <w:sz w:val="24"/>
              </w:rPr>
            </w:pPr>
            <w:r>
              <w:rPr>
                <w:sz w:val="24"/>
              </w:rPr>
              <w:t>Модуль</w:t>
            </w:r>
            <w:r>
              <w:rPr>
                <w:spacing w:val="-15"/>
                <w:sz w:val="24"/>
              </w:rPr>
              <w:t xml:space="preserve"> </w:t>
            </w:r>
            <w:r>
              <w:rPr>
                <w:sz w:val="24"/>
              </w:rPr>
              <w:t xml:space="preserve">«Плавательная </w:t>
            </w:r>
            <w:r>
              <w:rPr>
                <w:spacing w:val="-2"/>
                <w:sz w:val="24"/>
              </w:rPr>
              <w:t>подготовка»</w:t>
            </w:r>
          </w:p>
        </w:tc>
        <w:tc>
          <w:tcPr>
            <w:tcW w:w="1068" w:type="dxa"/>
          </w:tcPr>
          <w:p w:rsidR="0054565A" w:rsidRDefault="0054565A" w:rsidP="00FA58C0">
            <w:pPr>
              <w:pStyle w:val="TableParagraph"/>
              <w:spacing w:before="1"/>
              <w:ind w:left="70"/>
              <w:jc w:val="center"/>
              <w:rPr>
                <w:sz w:val="24"/>
              </w:rPr>
            </w:pPr>
            <w:r>
              <w:rPr>
                <w:spacing w:val="-5"/>
                <w:sz w:val="24"/>
              </w:rPr>
              <w:t>12</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before="1"/>
              <w:ind w:left="110"/>
              <w:rPr>
                <w:sz w:val="24"/>
              </w:rPr>
            </w:pPr>
            <w:r>
              <w:rPr>
                <w:spacing w:val="-2"/>
                <w:sz w:val="24"/>
              </w:rPr>
              <w:t>https://resh.edu.ru/</w:t>
            </w:r>
          </w:p>
        </w:tc>
      </w:tr>
      <w:tr w:rsidR="0054565A" w:rsidTr="00FA58C0">
        <w:trPr>
          <w:trHeight w:val="277"/>
        </w:trPr>
        <w:tc>
          <w:tcPr>
            <w:tcW w:w="3560" w:type="dxa"/>
            <w:gridSpan w:val="2"/>
          </w:tcPr>
          <w:p w:rsidR="0054565A" w:rsidRDefault="0054565A" w:rsidP="00FA58C0">
            <w:pPr>
              <w:pStyle w:val="TableParagraph"/>
              <w:spacing w:before="1" w:line="257"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before="1" w:line="257" w:lineRule="exact"/>
              <w:ind w:left="70"/>
              <w:jc w:val="center"/>
              <w:rPr>
                <w:sz w:val="24"/>
              </w:rPr>
            </w:pPr>
            <w:r>
              <w:rPr>
                <w:spacing w:val="-5"/>
                <w:sz w:val="24"/>
              </w:rPr>
              <w:t>12</w:t>
            </w:r>
          </w:p>
        </w:tc>
        <w:tc>
          <w:tcPr>
            <w:tcW w:w="5800" w:type="dxa"/>
            <w:gridSpan w:val="3"/>
          </w:tcPr>
          <w:p w:rsidR="0054565A" w:rsidRDefault="0054565A" w:rsidP="00FA58C0">
            <w:pPr>
              <w:pStyle w:val="TableParagraph"/>
              <w:rPr>
                <w:sz w:val="20"/>
              </w:rPr>
            </w:pPr>
          </w:p>
        </w:tc>
      </w:tr>
      <w:tr w:rsidR="0054565A" w:rsidTr="00FA58C0">
        <w:trPr>
          <w:trHeight w:val="275"/>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5"/>
                <w:sz w:val="24"/>
              </w:rPr>
              <w:t xml:space="preserve"> </w:t>
            </w:r>
            <w:r>
              <w:rPr>
                <w:b/>
                <w:sz w:val="24"/>
              </w:rPr>
              <w:t>4.</w:t>
            </w:r>
            <w:r>
              <w:rPr>
                <w:b/>
                <w:spacing w:val="-3"/>
                <w:sz w:val="24"/>
              </w:rPr>
              <w:t xml:space="preserve"> </w:t>
            </w:r>
            <w:r>
              <w:rPr>
                <w:b/>
                <w:sz w:val="24"/>
              </w:rPr>
              <w:t>Модуль</w:t>
            </w:r>
            <w:r>
              <w:rPr>
                <w:b/>
                <w:spacing w:val="-3"/>
                <w:sz w:val="24"/>
              </w:rPr>
              <w:t xml:space="preserve"> </w:t>
            </w:r>
            <w:r>
              <w:rPr>
                <w:b/>
                <w:sz w:val="24"/>
              </w:rPr>
              <w:t>«Спортивная</w:t>
            </w:r>
            <w:r>
              <w:rPr>
                <w:b/>
                <w:spacing w:val="-3"/>
                <w:sz w:val="24"/>
              </w:rPr>
              <w:t xml:space="preserve"> </w:t>
            </w:r>
            <w:r>
              <w:rPr>
                <w:b/>
                <w:sz w:val="24"/>
              </w:rPr>
              <w:t>и</w:t>
            </w:r>
            <w:r>
              <w:rPr>
                <w:b/>
                <w:spacing w:val="-3"/>
                <w:sz w:val="24"/>
              </w:rPr>
              <w:t xml:space="preserve"> </w:t>
            </w:r>
            <w:r>
              <w:rPr>
                <w:b/>
                <w:sz w:val="24"/>
              </w:rPr>
              <w:t>физическая</w:t>
            </w:r>
            <w:r>
              <w:rPr>
                <w:b/>
                <w:spacing w:val="-2"/>
                <w:sz w:val="24"/>
              </w:rPr>
              <w:t xml:space="preserve"> подготовка»</w:t>
            </w:r>
          </w:p>
        </w:tc>
      </w:tr>
      <w:tr w:rsidR="0054565A" w:rsidTr="00FA58C0">
        <w:trPr>
          <w:trHeight w:val="275"/>
        </w:trPr>
        <w:tc>
          <w:tcPr>
            <w:tcW w:w="682" w:type="dxa"/>
          </w:tcPr>
          <w:p w:rsidR="0054565A" w:rsidRDefault="0054565A" w:rsidP="00FA58C0">
            <w:pPr>
              <w:pStyle w:val="TableParagraph"/>
              <w:spacing w:line="256" w:lineRule="exact"/>
              <w:ind w:left="108"/>
              <w:rPr>
                <w:sz w:val="24"/>
              </w:rPr>
            </w:pPr>
            <w:r>
              <w:rPr>
                <w:spacing w:val="-5"/>
                <w:sz w:val="24"/>
              </w:rPr>
              <w:t>4.1</w:t>
            </w:r>
          </w:p>
        </w:tc>
        <w:tc>
          <w:tcPr>
            <w:tcW w:w="2878" w:type="dxa"/>
          </w:tcPr>
          <w:p w:rsidR="0054565A" w:rsidRDefault="0054565A" w:rsidP="00FA58C0">
            <w:pPr>
              <w:pStyle w:val="TableParagraph"/>
              <w:spacing w:line="256" w:lineRule="exact"/>
              <w:ind w:left="110"/>
              <w:rPr>
                <w:sz w:val="24"/>
              </w:rPr>
            </w:pPr>
            <w:r>
              <w:rPr>
                <w:sz w:val="24"/>
              </w:rPr>
              <w:t>Спортивная</w:t>
            </w:r>
            <w:r>
              <w:rPr>
                <w:spacing w:val="-4"/>
                <w:sz w:val="24"/>
              </w:rPr>
              <w:t xml:space="preserve"> </w:t>
            </w:r>
            <w:r>
              <w:rPr>
                <w:spacing w:val="-2"/>
                <w:sz w:val="24"/>
              </w:rPr>
              <w:t>подготовка</w:t>
            </w:r>
          </w:p>
        </w:tc>
        <w:tc>
          <w:tcPr>
            <w:tcW w:w="1068" w:type="dxa"/>
          </w:tcPr>
          <w:p w:rsidR="0054565A" w:rsidRDefault="0054565A" w:rsidP="00FA58C0">
            <w:pPr>
              <w:pStyle w:val="TableParagraph"/>
              <w:spacing w:line="256" w:lineRule="exact"/>
              <w:ind w:left="70"/>
              <w:jc w:val="center"/>
              <w:rPr>
                <w:sz w:val="24"/>
              </w:rPr>
            </w:pPr>
            <w:r>
              <w:rPr>
                <w:spacing w:val="-10"/>
                <w:sz w:val="24"/>
              </w:rPr>
              <w:t>4</w:t>
            </w:r>
          </w:p>
        </w:tc>
        <w:tc>
          <w:tcPr>
            <w:tcW w:w="1716" w:type="dxa"/>
          </w:tcPr>
          <w:p w:rsidR="0054565A" w:rsidRDefault="0054565A" w:rsidP="00FA58C0">
            <w:pPr>
              <w:pStyle w:val="TableParagraph"/>
              <w:rPr>
                <w:sz w:val="20"/>
              </w:rPr>
            </w:pPr>
          </w:p>
        </w:tc>
        <w:tc>
          <w:tcPr>
            <w:tcW w:w="1789" w:type="dxa"/>
          </w:tcPr>
          <w:p w:rsidR="0054565A" w:rsidRDefault="0054565A" w:rsidP="00FA58C0">
            <w:pPr>
              <w:pStyle w:val="TableParagraph"/>
              <w:rPr>
                <w:sz w:val="20"/>
              </w:rPr>
            </w:pPr>
          </w:p>
        </w:tc>
        <w:tc>
          <w:tcPr>
            <w:tcW w:w="2295" w:type="dxa"/>
          </w:tcPr>
          <w:p w:rsidR="0054565A" w:rsidRDefault="0054565A" w:rsidP="00FA58C0">
            <w:pPr>
              <w:pStyle w:val="TableParagraph"/>
              <w:spacing w:line="256" w:lineRule="exact"/>
              <w:ind w:left="110"/>
              <w:rPr>
                <w:sz w:val="24"/>
              </w:rPr>
            </w:pPr>
            <w:r>
              <w:rPr>
                <w:spacing w:val="-2"/>
                <w:sz w:val="24"/>
              </w:rPr>
              <w:t>https://resh.edu.ru/</w:t>
            </w:r>
          </w:p>
        </w:tc>
      </w:tr>
      <w:tr w:rsidR="0054565A" w:rsidTr="00FA58C0">
        <w:trPr>
          <w:trHeight w:val="551"/>
        </w:trPr>
        <w:tc>
          <w:tcPr>
            <w:tcW w:w="682" w:type="dxa"/>
          </w:tcPr>
          <w:p w:rsidR="0054565A" w:rsidRDefault="0054565A" w:rsidP="00FA58C0">
            <w:pPr>
              <w:pStyle w:val="TableParagraph"/>
              <w:spacing w:line="275" w:lineRule="exact"/>
              <w:ind w:left="108"/>
              <w:rPr>
                <w:sz w:val="24"/>
              </w:rPr>
            </w:pPr>
            <w:r>
              <w:rPr>
                <w:spacing w:val="-5"/>
                <w:sz w:val="24"/>
              </w:rPr>
              <w:t>4.2</w:t>
            </w:r>
          </w:p>
        </w:tc>
        <w:tc>
          <w:tcPr>
            <w:tcW w:w="2878" w:type="dxa"/>
          </w:tcPr>
          <w:p w:rsidR="0054565A" w:rsidRDefault="0054565A" w:rsidP="00FA58C0">
            <w:pPr>
              <w:pStyle w:val="TableParagraph"/>
              <w:spacing w:line="276" w:lineRule="exact"/>
              <w:ind w:left="110" w:right="729"/>
              <w:rPr>
                <w:sz w:val="24"/>
              </w:rPr>
            </w:pPr>
            <w:r>
              <w:rPr>
                <w:sz w:val="24"/>
              </w:rPr>
              <w:t>Базовая</w:t>
            </w:r>
            <w:r>
              <w:rPr>
                <w:spacing w:val="-15"/>
                <w:sz w:val="24"/>
              </w:rPr>
              <w:t xml:space="preserve"> </w:t>
            </w:r>
            <w:r>
              <w:rPr>
                <w:sz w:val="24"/>
              </w:rPr>
              <w:t xml:space="preserve">физическая </w:t>
            </w:r>
            <w:r>
              <w:rPr>
                <w:spacing w:val="-2"/>
                <w:sz w:val="24"/>
              </w:rPr>
              <w:lastRenderedPageBreak/>
              <w:t>подготовка</w:t>
            </w:r>
          </w:p>
        </w:tc>
        <w:tc>
          <w:tcPr>
            <w:tcW w:w="1068" w:type="dxa"/>
          </w:tcPr>
          <w:p w:rsidR="0054565A" w:rsidRDefault="0054565A" w:rsidP="00FA58C0">
            <w:pPr>
              <w:pStyle w:val="TableParagraph"/>
              <w:spacing w:line="275" w:lineRule="exact"/>
              <w:ind w:left="70"/>
              <w:jc w:val="center"/>
              <w:rPr>
                <w:sz w:val="24"/>
              </w:rPr>
            </w:pPr>
            <w:r>
              <w:rPr>
                <w:spacing w:val="-10"/>
                <w:sz w:val="24"/>
              </w:rPr>
              <w:lastRenderedPageBreak/>
              <w:t>7</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FA58C0">
        <w:trPr>
          <w:trHeight w:val="275"/>
        </w:trPr>
        <w:tc>
          <w:tcPr>
            <w:tcW w:w="3560" w:type="dxa"/>
            <w:gridSpan w:val="2"/>
          </w:tcPr>
          <w:p w:rsidR="0054565A" w:rsidRDefault="0054565A" w:rsidP="00FA58C0">
            <w:pPr>
              <w:pStyle w:val="TableParagraph"/>
              <w:spacing w:line="255" w:lineRule="exact"/>
              <w:ind w:left="108"/>
              <w:rPr>
                <w:sz w:val="24"/>
              </w:rPr>
            </w:pPr>
            <w:r>
              <w:rPr>
                <w:sz w:val="24"/>
              </w:rPr>
              <w:lastRenderedPageBreak/>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5" w:lineRule="exact"/>
              <w:ind w:left="70"/>
              <w:jc w:val="center"/>
              <w:rPr>
                <w:sz w:val="24"/>
              </w:rPr>
            </w:pPr>
            <w:r>
              <w:rPr>
                <w:spacing w:val="-5"/>
                <w:sz w:val="24"/>
              </w:rPr>
              <w:t>11</w:t>
            </w:r>
          </w:p>
        </w:tc>
        <w:tc>
          <w:tcPr>
            <w:tcW w:w="5800" w:type="dxa"/>
            <w:gridSpan w:val="3"/>
          </w:tcPr>
          <w:p w:rsidR="0054565A" w:rsidRDefault="0054565A" w:rsidP="00FA58C0">
            <w:pPr>
              <w:pStyle w:val="TableParagraph"/>
              <w:rPr>
                <w:sz w:val="20"/>
              </w:rPr>
            </w:pPr>
          </w:p>
        </w:tc>
      </w:tr>
      <w:tr w:rsidR="0054565A" w:rsidTr="00FA58C0">
        <w:trPr>
          <w:trHeight w:val="553"/>
        </w:trPr>
        <w:tc>
          <w:tcPr>
            <w:tcW w:w="3560" w:type="dxa"/>
            <w:gridSpan w:val="2"/>
          </w:tcPr>
          <w:p w:rsidR="0054565A" w:rsidRDefault="0054565A" w:rsidP="00FA58C0">
            <w:pPr>
              <w:pStyle w:val="TableParagraph"/>
              <w:spacing w:line="275" w:lineRule="exact"/>
              <w:ind w:left="108"/>
              <w:rPr>
                <w:sz w:val="24"/>
              </w:rPr>
            </w:pPr>
            <w:r>
              <w:rPr>
                <w:sz w:val="24"/>
              </w:rPr>
              <w:t>ОБЩЕЕ</w:t>
            </w:r>
            <w:r>
              <w:rPr>
                <w:spacing w:val="-4"/>
                <w:sz w:val="24"/>
              </w:rPr>
              <w:t xml:space="preserve"> </w:t>
            </w:r>
            <w:r>
              <w:rPr>
                <w:spacing w:val="-2"/>
                <w:sz w:val="24"/>
              </w:rPr>
              <w:t>КОЛИЧЕСТВО</w:t>
            </w:r>
          </w:p>
          <w:p w:rsidR="0054565A" w:rsidRDefault="0054565A" w:rsidP="00FA58C0">
            <w:pPr>
              <w:pStyle w:val="TableParagraph"/>
              <w:spacing w:line="259" w:lineRule="exact"/>
              <w:ind w:left="108"/>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68" w:type="dxa"/>
          </w:tcPr>
          <w:p w:rsidR="0054565A" w:rsidRDefault="0054565A" w:rsidP="00FA58C0">
            <w:pPr>
              <w:pStyle w:val="TableParagraph"/>
              <w:spacing w:line="275" w:lineRule="exact"/>
              <w:ind w:left="70"/>
              <w:jc w:val="center"/>
              <w:rPr>
                <w:sz w:val="24"/>
              </w:rPr>
            </w:pPr>
            <w:r>
              <w:rPr>
                <w:spacing w:val="-5"/>
                <w:sz w:val="24"/>
              </w:rPr>
              <w:t>68</w:t>
            </w:r>
          </w:p>
        </w:tc>
        <w:tc>
          <w:tcPr>
            <w:tcW w:w="1716" w:type="dxa"/>
          </w:tcPr>
          <w:p w:rsidR="0054565A" w:rsidRDefault="0054565A" w:rsidP="00FA58C0">
            <w:pPr>
              <w:pStyle w:val="TableParagraph"/>
              <w:spacing w:line="275" w:lineRule="exact"/>
              <w:ind w:left="76" w:right="6"/>
              <w:jc w:val="center"/>
              <w:rPr>
                <w:sz w:val="24"/>
              </w:rPr>
            </w:pPr>
            <w:r>
              <w:rPr>
                <w:spacing w:val="-10"/>
                <w:sz w:val="24"/>
              </w:rPr>
              <w:t>0</w:t>
            </w:r>
          </w:p>
        </w:tc>
        <w:tc>
          <w:tcPr>
            <w:tcW w:w="1789" w:type="dxa"/>
          </w:tcPr>
          <w:p w:rsidR="0054565A" w:rsidRDefault="0054565A" w:rsidP="00FA58C0">
            <w:pPr>
              <w:pStyle w:val="TableParagraph"/>
              <w:spacing w:line="275" w:lineRule="exact"/>
              <w:ind w:left="71"/>
              <w:jc w:val="center"/>
              <w:rPr>
                <w:sz w:val="24"/>
              </w:rPr>
            </w:pPr>
            <w:r>
              <w:rPr>
                <w:spacing w:val="-10"/>
                <w:sz w:val="24"/>
              </w:rPr>
              <w:t>0</w:t>
            </w:r>
          </w:p>
        </w:tc>
        <w:tc>
          <w:tcPr>
            <w:tcW w:w="2295" w:type="dxa"/>
          </w:tcPr>
          <w:p w:rsidR="0054565A" w:rsidRDefault="0054565A" w:rsidP="00FA58C0">
            <w:pPr>
              <w:pStyle w:val="TableParagraph"/>
              <w:rPr>
                <w:sz w:val="24"/>
              </w:rPr>
            </w:pPr>
          </w:p>
        </w:tc>
      </w:tr>
    </w:tbl>
    <w:p w:rsidR="0054565A" w:rsidRDefault="0054565A" w:rsidP="0054565A">
      <w:pPr>
        <w:pStyle w:val="a3"/>
        <w:spacing w:before="13"/>
        <w:rPr>
          <w:b/>
        </w:rPr>
      </w:pPr>
    </w:p>
    <w:p w:rsidR="0054565A" w:rsidRDefault="0054565A" w:rsidP="00A77379">
      <w:pPr>
        <w:pStyle w:val="a5"/>
        <w:numPr>
          <w:ilvl w:val="0"/>
          <w:numId w:val="102"/>
        </w:numPr>
        <w:tabs>
          <w:tab w:val="left" w:pos="1420"/>
        </w:tabs>
        <w:spacing w:before="1"/>
        <w:ind w:left="1420" w:hanging="347"/>
        <w:rPr>
          <w:b/>
          <w:sz w:val="28"/>
        </w:rPr>
      </w:pPr>
      <w:r>
        <w:rPr>
          <w:b/>
          <w:spacing w:val="-2"/>
          <w:sz w:val="28"/>
        </w:rPr>
        <w:t>КЛАСС</w:t>
      </w:r>
    </w:p>
    <w:p w:rsidR="0054565A" w:rsidRDefault="0054565A" w:rsidP="0054565A">
      <w:pPr>
        <w:rPr>
          <w:sz w:val="28"/>
        </w:rPr>
      </w:pPr>
    </w:p>
    <w:tbl>
      <w:tblPr>
        <w:tblStyle w:val="TableNormal"/>
        <w:tblW w:w="10428"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78"/>
        <w:gridCol w:w="1068"/>
        <w:gridCol w:w="1716"/>
        <w:gridCol w:w="1789"/>
        <w:gridCol w:w="2295"/>
      </w:tblGrid>
      <w:tr w:rsidR="0054565A" w:rsidTr="0054565A">
        <w:trPr>
          <w:trHeight w:val="275"/>
        </w:trPr>
        <w:tc>
          <w:tcPr>
            <w:tcW w:w="682" w:type="dxa"/>
            <w:vMerge w:val="restart"/>
          </w:tcPr>
          <w:p w:rsidR="0054565A" w:rsidRDefault="0054565A" w:rsidP="00FA58C0">
            <w:pPr>
              <w:pStyle w:val="TableParagraph"/>
              <w:ind w:left="108" w:right="212"/>
              <w:rPr>
                <w:b/>
                <w:sz w:val="24"/>
              </w:rPr>
            </w:pPr>
            <w:r>
              <w:rPr>
                <w:b/>
                <w:spacing w:val="-10"/>
                <w:sz w:val="24"/>
              </w:rPr>
              <w:t xml:space="preserve">№ </w:t>
            </w:r>
            <w:r>
              <w:rPr>
                <w:b/>
                <w:spacing w:val="-4"/>
                <w:sz w:val="24"/>
              </w:rPr>
              <w:t>п/п</w:t>
            </w:r>
          </w:p>
        </w:tc>
        <w:tc>
          <w:tcPr>
            <w:tcW w:w="2878" w:type="dxa"/>
            <w:vMerge w:val="restart"/>
          </w:tcPr>
          <w:p w:rsidR="0054565A" w:rsidRDefault="0054565A" w:rsidP="00FA58C0">
            <w:pPr>
              <w:pStyle w:val="TableParagraph"/>
              <w:ind w:left="110" w:right="124"/>
              <w:rPr>
                <w:b/>
                <w:sz w:val="24"/>
              </w:rPr>
            </w:pPr>
            <w:r>
              <w:rPr>
                <w:b/>
                <w:sz w:val="24"/>
              </w:rPr>
              <w:t>Наименование</w:t>
            </w:r>
            <w:r>
              <w:rPr>
                <w:b/>
                <w:spacing w:val="-15"/>
                <w:sz w:val="24"/>
              </w:rPr>
              <w:t xml:space="preserve"> </w:t>
            </w:r>
            <w:r>
              <w:rPr>
                <w:b/>
                <w:sz w:val="24"/>
              </w:rPr>
              <w:t>разделов и тем программы</w:t>
            </w:r>
          </w:p>
        </w:tc>
        <w:tc>
          <w:tcPr>
            <w:tcW w:w="4573" w:type="dxa"/>
            <w:gridSpan w:val="3"/>
          </w:tcPr>
          <w:p w:rsidR="0054565A" w:rsidRDefault="0054565A" w:rsidP="00FA58C0">
            <w:pPr>
              <w:pStyle w:val="TableParagraph"/>
              <w:spacing w:line="256" w:lineRule="exact"/>
              <w:ind w:left="110"/>
              <w:rPr>
                <w:b/>
                <w:sz w:val="24"/>
              </w:rPr>
            </w:pPr>
            <w:r>
              <w:rPr>
                <w:b/>
                <w:sz w:val="24"/>
              </w:rPr>
              <w:t>Количество</w:t>
            </w:r>
            <w:r>
              <w:rPr>
                <w:b/>
                <w:spacing w:val="-5"/>
                <w:sz w:val="24"/>
              </w:rPr>
              <w:t xml:space="preserve"> </w:t>
            </w:r>
            <w:r>
              <w:rPr>
                <w:b/>
                <w:spacing w:val="-4"/>
                <w:sz w:val="24"/>
              </w:rPr>
              <w:t>часов</w:t>
            </w:r>
          </w:p>
        </w:tc>
        <w:tc>
          <w:tcPr>
            <w:tcW w:w="2295" w:type="dxa"/>
            <w:vMerge w:val="restart"/>
          </w:tcPr>
          <w:p w:rsidR="0054565A" w:rsidRDefault="0054565A" w:rsidP="00FA58C0">
            <w:pPr>
              <w:pStyle w:val="TableParagraph"/>
              <w:ind w:left="110"/>
              <w:rPr>
                <w:b/>
                <w:sz w:val="24"/>
              </w:rPr>
            </w:pPr>
            <w:r>
              <w:rPr>
                <w:b/>
                <w:spacing w:val="-2"/>
                <w:sz w:val="24"/>
              </w:rPr>
              <w:t>Электронные (цифровые)</w:t>
            </w:r>
          </w:p>
          <w:p w:rsidR="0054565A" w:rsidRDefault="0054565A" w:rsidP="00FA58C0">
            <w:pPr>
              <w:pStyle w:val="TableParagraph"/>
              <w:spacing w:line="276" w:lineRule="exact"/>
              <w:ind w:left="110"/>
              <w:rPr>
                <w:b/>
                <w:sz w:val="24"/>
              </w:rPr>
            </w:pPr>
            <w:r>
              <w:rPr>
                <w:b/>
                <w:spacing w:val="-2"/>
                <w:sz w:val="24"/>
              </w:rPr>
              <w:t>образовательные ресурсы</w:t>
            </w:r>
          </w:p>
        </w:tc>
      </w:tr>
      <w:tr w:rsidR="0054565A" w:rsidTr="0054565A">
        <w:trPr>
          <w:trHeight w:val="818"/>
        </w:trPr>
        <w:tc>
          <w:tcPr>
            <w:tcW w:w="682" w:type="dxa"/>
            <w:vMerge/>
            <w:tcBorders>
              <w:top w:val="nil"/>
            </w:tcBorders>
          </w:tcPr>
          <w:p w:rsidR="0054565A" w:rsidRDefault="0054565A" w:rsidP="00FA58C0">
            <w:pPr>
              <w:rPr>
                <w:sz w:val="2"/>
                <w:szCs w:val="2"/>
              </w:rPr>
            </w:pPr>
          </w:p>
        </w:tc>
        <w:tc>
          <w:tcPr>
            <w:tcW w:w="2878" w:type="dxa"/>
            <w:vMerge/>
            <w:tcBorders>
              <w:top w:val="nil"/>
            </w:tcBorders>
          </w:tcPr>
          <w:p w:rsidR="0054565A" w:rsidRDefault="0054565A" w:rsidP="00FA58C0">
            <w:pPr>
              <w:rPr>
                <w:sz w:val="2"/>
                <w:szCs w:val="2"/>
              </w:rPr>
            </w:pPr>
          </w:p>
        </w:tc>
        <w:tc>
          <w:tcPr>
            <w:tcW w:w="1068" w:type="dxa"/>
          </w:tcPr>
          <w:p w:rsidR="0054565A" w:rsidRDefault="0054565A" w:rsidP="00FA58C0">
            <w:pPr>
              <w:pStyle w:val="TableParagraph"/>
              <w:spacing w:line="275" w:lineRule="exact"/>
              <w:ind w:left="110"/>
              <w:rPr>
                <w:b/>
                <w:sz w:val="24"/>
              </w:rPr>
            </w:pPr>
            <w:r>
              <w:rPr>
                <w:b/>
                <w:spacing w:val="-2"/>
                <w:sz w:val="24"/>
              </w:rPr>
              <w:t>Всего</w:t>
            </w:r>
          </w:p>
        </w:tc>
        <w:tc>
          <w:tcPr>
            <w:tcW w:w="1716" w:type="dxa"/>
          </w:tcPr>
          <w:p w:rsidR="0054565A" w:rsidRDefault="0054565A" w:rsidP="00FA58C0">
            <w:pPr>
              <w:pStyle w:val="TableParagraph"/>
              <w:ind w:left="108"/>
              <w:rPr>
                <w:b/>
                <w:sz w:val="24"/>
              </w:rPr>
            </w:pPr>
            <w:r>
              <w:rPr>
                <w:b/>
                <w:spacing w:val="-2"/>
                <w:sz w:val="24"/>
              </w:rPr>
              <w:t>Контрольные работы</w:t>
            </w:r>
          </w:p>
        </w:tc>
        <w:tc>
          <w:tcPr>
            <w:tcW w:w="1789" w:type="dxa"/>
          </w:tcPr>
          <w:p w:rsidR="0054565A" w:rsidRDefault="0054565A" w:rsidP="00FA58C0">
            <w:pPr>
              <w:pStyle w:val="TableParagraph"/>
              <w:ind w:left="108"/>
              <w:rPr>
                <w:b/>
                <w:sz w:val="24"/>
              </w:rPr>
            </w:pPr>
            <w:r>
              <w:rPr>
                <w:b/>
                <w:spacing w:val="-2"/>
                <w:sz w:val="24"/>
              </w:rPr>
              <w:t>Практические работы</w:t>
            </w:r>
          </w:p>
        </w:tc>
        <w:tc>
          <w:tcPr>
            <w:tcW w:w="2295" w:type="dxa"/>
            <w:vMerge/>
            <w:tcBorders>
              <w:top w:val="nil"/>
            </w:tcBorders>
          </w:tcPr>
          <w:p w:rsidR="0054565A" w:rsidRDefault="0054565A" w:rsidP="00FA58C0">
            <w:pPr>
              <w:rPr>
                <w:sz w:val="2"/>
                <w:szCs w:val="2"/>
              </w:rPr>
            </w:pPr>
          </w:p>
        </w:tc>
      </w:tr>
      <w:tr w:rsidR="0054565A" w:rsidTr="0054565A">
        <w:trPr>
          <w:trHeight w:val="275"/>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2"/>
                <w:sz w:val="24"/>
              </w:rPr>
              <w:t xml:space="preserve"> </w:t>
            </w:r>
            <w:r>
              <w:rPr>
                <w:b/>
                <w:sz w:val="24"/>
              </w:rPr>
              <w:t>1.</w:t>
            </w:r>
            <w:r>
              <w:rPr>
                <w:b/>
                <w:spacing w:val="-3"/>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54565A" w:rsidTr="0054565A">
        <w:trPr>
          <w:trHeight w:val="551"/>
        </w:trPr>
        <w:tc>
          <w:tcPr>
            <w:tcW w:w="682" w:type="dxa"/>
          </w:tcPr>
          <w:p w:rsidR="0054565A" w:rsidRDefault="0054565A" w:rsidP="00FA58C0">
            <w:pPr>
              <w:pStyle w:val="TableParagraph"/>
              <w:spacing w:line="275" w:lineRule="exact"/>
              <w:ind w:left="108"/>
              <w:rPr>
                <w:sz w:val="24"/>
              </w:rPr>
            </w:pPr>
            <w:r>
              <w:rPr>
                <w:spacing w:val="-5"/>
                <w:sz w:val="24"/>
              </w:rPr>
              <w:t>1.1</w:t>
            </w:r>
          </w:p>
        </w:tc>
        <w:tc>
          <w:tcPr>
            <w:tcW w:w="2878" w:type="dxa"/>
          </w:tcPr>
          <w:p w:rsidR="0054565A" w:rsidRDefault="0054565A" w:rsidP="00FA58C0">
            <w:pPr>
              <w:pStyle w:val="TableParagraph"/>
              <w:spacing w:line="276" w:lineRule="exact"/>
              <w:ind w:left="110" w:right="366"/>
              <w:rPr>
                <w:sz w:val="24"/>
              </w:rPr>
            </w:pPr>
            <w:r>
              <w:rPr>
                <w:sz w:val="24"/>
              </w:rPr>
              <w:t>Здоровый образ жизни современного</w:t>
            </w:r>
            <w:r>
              <w:rPr>
                <w:spacing w:val="-3"/>
                <w:sz w:val="24"/>
              </w:rPr>
              <w:t xml:space="preserve"> </w:t>
            </w:r>
            <w:r>
              <w:rPr>
                <w:spacing w:val="-2"/>
                <w:sz w:val="24"/>
              </w:rPr>
              <w:t>человека</w:t>
            </w:r>
          </w:p>
        </w:tc>
        <w:tc>
          <w:tcPr>
            <w:tcW w:w="1068" w:type="dxa"/>
          </w:tcPr>
          <w:p w:rsidR="0054565A" w:rsidRDefault="0054565A" w:rsidP="00FA58C0">
            <w:pPr>
              <w:pStyle w:val="TableParagraph"/>
              <w:spacing w:line="275" w:lineRule="exact"/>
              <w:ind w:left="70"/>
              <w:jc w:val="center"/>
              <w:rPr>
                <w:sz w:val="24"/>
              </w:rPr>
            </w:pPr>
            <w:r>
              <w:rPr>
                <w:spacing w:val="-10"/>
                <w:sz w:val="24"/>
              </w:rPr>
              <w:t>3</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54565A">
        <w:trPr>
          <w:trHeight w:val="1379"/>
        </w:trPr>
        <w:tc>
          <w:tcPr>
            <w:tcW w:w="682" w:type="dxa"/>
          </w:tcPr>
          <w:p w:rsidR="0054565A" w:rsidRDefault="0054565A" w:rsidP="00FA58C0">
            <w:pPr>
              <w:pStyle w:val="TableParagraph"/>
              <w:spacing w:line="275" w:lineRule="exact"/>
              <w:ind w:left="108"/>
              <w:rPr>
                <w:sz w:val="24"/>
              </w:rPr>
            </w:pPr>
            <w:r>
              <w:rPr>
                <w:spacing w:val="-5"/>
                <w:sz w:val="24"/>
              </w:rPr>
              <w:t>1.2</w:t>
            </w:r>
          </w:p>
        </w:tc>
        <w:tc>
          <w:tcPr>
            <w:tcW w:w="2878" w:type="dxa"/>
          </w:tcPr>
          <w:p w:rsidR="0054565A" w:rsidRDefault="0054565A" w:rsidP="00FA58C0">
            <w:pPr>
              <w:pStyle w:val="TableParagraph"/>
              <w:spacing w:line="276" w:lineRule="exact"/>
              <w:ind w:left="110" w:right="124"/>
              <w:rPr>
                <w:sz w:val="24"/>
              </w:rPr>
            </w:pPr>
            <w:r>
              <w:rPr>
                <w:spacing w:val="-2"/>
                <w:sz w:val="24"/>
              </w:rPr>
              <w:t xml:space="preserve">Профилактика </w:t>
            </w:r>
            <w:r>
              <w:rPr>
                <w:sz w:val="24"/>
              </w:rPr>
              <w:t>травматизма и оказание первой</w:t>
            </w:r>
            <w:r>
              <w:rPr>
                <w:spacing w:val="-13"/>
                <w:sz w:val="24"/>
              </w:rPr>
              <w:t xml:space="preserve"> </w:t>
            </w:r>
            <w:r>
              <w:rPr>
                <w:sz w:val="24"/>
              </w:rPr>
              <w:t>помощи</w:t>
            </w:r>
            <w:r>
              <w:rPr>
                <w:spacing w:val="-13"/>
                <w:sz w:val="24"/>
              </w:rPr>
              <w:t xml:space="preserve"> </w:t>
            </w:r>
            <w:r>
              <w:rPr>
                <w:sz w:val="24"/>
              </w:rPr>
              <w:t>во</w:t>
            </w:r>
            <w:r>
              <w:rPr>
                <w:spacing w:val="-13"/>
                <w:sz w:val="24"/>
              </w:rPr>
              <w:t xml:space="preserve"> </w:t>
            </w:r>
            <w:r>
              <w:rPr>
                <w:sz w:val="24"/>
              </w:rPr>
              <w:t xml:space="preserve">время занятий физической </w:t>
            </w:r>
            <w:r>
              <w:rPr>
                <w:spacing w:val="-2"/>
                <w:sz w:val="24"/>
              </w:rPr>
              <w:t>культурой</w:t>
            </w:r>
          </w:p>
        </w:tc>
        <w:tc>
          <w:tcPr>
            <w:tcW w:w="1068" w:type="dxa"/>
          </w:tcPr>
          <w:p w:rsidR="0054565A" w:rsidRDefault="0054565A" w:rsidP="00FA58C0">
            <w:pPr>
              <w:pStyle w:val="TableParagraph"/>
              <w:spacing w:line="275" w:lineRule="exact"/>
              <w:ind w:left="70"/>
              <w:jc w:val="center"/>
              <w:rPr>
                <w:sz w:val="24"/>
              </w:rPr>
            </w:pPr>
            <w:r>
              <w:rPr>
                <w:spacing w:val="-10"/>
                <w:sz w:val="24"/>
              </w:rPr>
              <w:t>4</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54565A">
        <w:trPr>
          <w:trHeight w:val="274"/>
        </w:trPr>
        <w:tc>
          <w:tcPr>
            <w:tcW w:w="3560" w:type="dxa"/>
            <w:gridSpan w:val="2"/>
          </w:tcPr>
          <w:p w:rsidR="0054565A" w:rsidRDefault="0054565A" w:rsidP="00FA58C0">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5" w:lineRule="exact"/>
              <w:ind w:left="70"/>
              <w:jc w:val="center"/>
              <w:rPr>
                <w:sz w:val="24"/>
              </w:rPr>
            </w:pPr>
            <w:r>
              <w:rPr>
                <w:spacing w:val="-10"/>
                <w:sz w:val="24"/>
              </w:rPr>
              <w:t>7</w:t>
            </w:r>
          </w:p>
        </w:tc>
        <w:tc>
          <w:tcPr>
            <w:tcW w:w="5800" w:type="dxa"/>
            <w:gridSpan w:val="3"/>
          </w:tcPr>
          <w:p w:rsidR="0054565A" w:rsidRDefault="0054565A" w:rsidP="00FA58C0">
            <w:pPr>
              <w:pStyle w:val="TableParagraph"/>
              <w:rPr>
                <w:sz w:val="20"/>
              </w:rPr>
            </w:pPr>
          </w:p>
        </w:tc>
      </w:tr>
      <w:tr w:rsidR="0054565A" w:rsidTr="0054565A">
        <w:trPr>
          <w:trHeight w:val="275"/>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6"/>
                <w:sz w:val="24"/>
              </w:rPr>
              <w:t xml:space="preserve"> </w:t>
            </w:r>
            <w:r>
              <w:rPr>
                <w:b/>
                <w:sz w:val="24"/>
              </w:rPr>
              <w:t>2.</w:t>
            </w:r>
            <w:r>
              <w:rPr>
                <w:b/>
                <w:spacing w:val="-4"/>
                <w:sz w:val="24"/>
              </w:rPr>
              <w:t xml:space="preserve"> </w:t>
            </w:r>
            <w:r>
              <w:rPr>
                <w:b/>
                <w:sz w:val="24"/>
              </w:rPr>
              <w:t>Способы</w:t>
            </w:r>
            <w:r>
              <w:rPr>
                <w:b/>
                <w:spacing w:val="-4"/>
                <w:sz w:val="24"/>
              </w:rPr>
              <w:t xml:space="preserve"> </w:t>
            </w:r>
            <w:r>
              <w:rPr>
                <w:b/>
                <w:sz w:val="24"/>
              </w:rPr>
              <w:t>самостоятельной</w:t>
            </w:r>
            <w:r>
              <w:rPr>
                <w:b/>
                <w:spacing w:val="-3"/>
                <w:sz w:val="24"/>
              </w:rPr>
              <w:t xml:space="preserve"> </w:t>
            </w:r>
            <w:r>
              <w:rPr>
                <w:b/>
                <w:sz w:val="24"/>
              </w:rPr>
              <w:t>двигательной</w:t>
            </w:r>
            <w:r>
              <w:rPr>
                <w:b/>
                <w:spacing w:val="-3"/>
                <w:sz w:val="24"/>
              </w:rPr>
              <w:t xml:space="preserve"> </w:t>
            </w:r>
            <w:r>
              <w:rPr>
                <w:b/>
                <w:spacing w:val="-2"/>
                <w:sz w:val="24"/>
              </w:rPr>
              <w:t>деятельности</w:t>
            </w:r>
          </w:p>
        </w:tc>
      </w:tr>
      <w:tr w:rsidR="0054565A" w:rsidTr="0054565A">
        <w:trPr>
          <w:trHeight w:val="1106"/>
        </w:trPr>
        <w:tc>
          <w:tcPr>
            <w:tcW w:w="682" w:type="dxa"/>
          </w:tcPr>
          <w:p w:rsidR="0054565A" w:rsidRDefault="0054565A" w:rsidP="00FA58C0">
            <w:pPr>
              <w:pStyle w:val="TableParagraph"/>
              <w:spacing w:before="1"/>
              <w:ind w:left="108"/>
              <w:rPr>
                <w:sz w:val="24"/>
              </w:rPr>
            </w:pPr>
            <w:r>
              <w:rPr>
                <w:spacing w:val="-5"/>
                <w:sz w:val="24"/>
              </w:rPr>
              <w:t>2.1</w:t>
            </w:r>
          </w:p>
        </w:tc>
        <w:tc>
          <w:tcPr>
            <w:tcW w:w="2878" w:type="dxa"/>
          </w:tcPr>
          <w:p w:rsidR="0054565A" w:rsidRDefault="0054565A" w:rsidP="00FA58C0">
            <w:pPr>
              <w:pStyle w:val="TableParagraph"/>
              <w:spacing w:before="1"/>
              <w:ind w:left="110" w:right="150"/>
              <w:rPr>
                <w:sz w:val="24"/>
              </w:rPr>
            </w:pPr>
            <w:r>
              <w:rPr>
                <w:spacing w:val="-2"/>
                <w:sz w:val="24"/>
              </w:rPr>
              <w:t xml:space="preserve">Современные </w:t>
            </w:r>
            <w:r>
              <w:rPr>
                <w:sz w:val="24"/>
              </w:rPr>
              <w:t>оздоровительные</w:t>
            </w:r>
            <w:r>
              <w:rPr>
                <w:spacing w:val="-15"/>
                <w:sz w:val="24"/>
              </w:rPr>
              <w:t xml:space="preserve"> </w:t>
            </w:r>
            <w:r>
              <w:rPr>
                <w:sz w:val="24"/>
              </w:rPr>
              <w:t>методы</w:t>
            </w:r>
          </w:p>
          <w:p w:rsidR="0054565A" w:rsidRDefault="0054565A" w:rsidP="00FA58C0">
            <w:pPr>
              <w:pStyle w:val="TableParagraph"/>
              <w:spacing w:line="270" w:lineRule="atLeast"/>
              <w:ind w:left="110" w:right="124"/>
              <w:rPr>
                <w:sz w:val="24"/>
              </w:rPr>
            </w:pPr>
            <w:r>
              <w:rPr>
                <w:sz w:val="24"/>
              </w:rPr>
              <w:t>и процедуры в режиме здорового</w:t>
            </w:r>
            <w:r>
              <w:rPr>
                <w:spacing w:val="-15"/>
                <w:sz w:val="24"/>
              </w:rPr>
              <w:t xml:space="preserve"> </w:t>
            </w:r>
            <w:r>
              <w:rPr>
                <w:sz w:val="24"/>
              </w:rPr>
              <w:t>образа</w:t>
            </w:r>
            <w:r>
              <w:rPr>
                <w:spacing w:val="-15"/>
                <w:sz w:val="24"/>
              </w:rPr>
              <w:t xml:space="preserve"> </w:t>
            </w:r>
            <w:r>
              <w:rPr>
                <w:sz w:val="24"/>
              </w:rPr>
              <w:t>жизни</w:t>
            </w:r>
          </w:p>
        </w:tc>
        <w:tc>
          <w:tcPr>
            <w:tcW w:w="1068" w:type="dxa"/>
          </w:tcPr>
          <w:p w:rsidR="0054565A" w:rsidRDefault="0054565A" w:rsidP="00FA58C0">
            <w:pPr>
              <w:pStyle w:val="TableParagraph"/>
              <w:spacing w:before="1"/>
              <w:ind w:left="70"/>
              <w:jc w:val="center"/>
              <w:rPr>
                <w:sz w:val="24"/>
              </w:rPr>
            </w:pPr>
            <w:r>
              <w:rPr>
                <w:spacing w:val="-10"/>
                <w:sz w:val="24"/>
              </w:rPr>
              <w:t>4</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before="1"/>
              <w:ind w:left="110"/>
              <w:rPr>
                <w:sz w:val="24"/>
              </w:rPr>
            </w:pPr>
            <w:r>
              <w:rPr>
                <w:spacing w:val="-2"/>
                <w:sz w:val="24"/>
              </w:rPr>
              <w:t>https://resh.edu.ru/</w:t>
            </w:r>
          </w:p>
        </w:tc>
      </w:tr>
      <w:tr w:rsidR="0054565A" w:rsidTr="0054565A">
        <w:trPr>
          <w:trHeight w:val="1655"/>
        </w:trPr>
        <w:tc>
          <w:tcPr>
            <w:tcW w:w="682" w:type="dxa"/>
          </w:tcPr>
          <w:p w:rsidR="0054565A" w:rsidRDefault="0054565A" w:rsidP="00FA58C0">
            <w:pPr>
              <w:pStyle w:val="TableParagraph"/>
              <w:spacing w:line="275" w:lineRule="exact"/>
              <w:ind w:left="108"/>
              <w:rPr>
                <w:sz w:val="24"/>
              </w:rPr>
            </w:pPr>
            <w:r>
              <w:rPr>
                <w:spacing w:val="-5"/>
                <w:sz w:val="24"/>
              </w:rPr>
              <w:t>2.2</w:t>
            </w:r>
          </w:p>
        </w:tc>
        <w:tc>
          <w:tcPr>
            <w:tcW w:w="2878" w:type="dxa"/>
          </w:tcPr>
          <w:p w:rsidR="0054565A" w:rsidRDefault="0054565A" w:rsidP="00FA58C0">
            <w:pPr>
              <w:pStyle w:val="TableParagraph"/>
              <w:ind w:left="110" w:right="124"/>
              <w:rPr>
                <w:sz w:val="24"/>
              </w:rPr>
            </w:pPr>
            <w:r>
              <w:rPr>
                <w:spacing w:val="-2"/>
                <w:sz w:val="24"/>
              </w:rPr>
              <w:t xml:space="preserve">Самостоятельная </w:t>
            </w:r>
            <w:r>
              <w:rPr>
                <w:sz w:val="24"/>
              </w:rPr>
              <w:t>подготовка к</w:t>
            </w:r>
          </w:p>
          <w:p w:rsidR="0054565A" w:rsidRDefault="0054565A" w:rsidP="00FA58C0">
            <w:pPr>
              <w:pStyle w:val="TableParagraph"/>
              <w:ind w:left="110"/>
              <w:rPr>
                <w:sz w:val="24"/>
              </w:rPr>
            </w:pPr>
            <w:r>
              <w:rPr>
                <w:spacing w:val="-2"/>
                <w:sz w:val="24"/>
              </w:rPr>
              <w:t>выполнению</w:t>
            </w:r>
          </w:p>
          <w:p w:rsidR="0054565A" w:rsidRDefault="0054565A" w:rsidP="00FA58C0">
            <w:pPr>
              <w:pStyle w:val="TableParagraph"/>
              <w:ind w:left="110" w:right="131"/>
              <w:rPr>
                <w:sz w:val="24"/>
              </w:rPr>
            </w:pPr>
            <w:r>
              <w:rPr>
                <w:sz w:val="24"/>
              </w:rPr>
              <w:t>нормативных</w:t>
            </w:r>
            <w:r>
              <w:rPr>
                <w:spacing w:val="-15"/>
                <w:sz w:val="24"/>
              </w:rPr>
              <w:t xml:space="preserve"> </w:t>
            </w:r>
            <w:r>
              <w:rPr>
                <w:sz w:val="24"/>
              </w:rPr>
              <w:t>требований комплекса «Готов к</w:t>
            </w:r>
          </w:p>
          <w:p w:rsidR="0054565A" w:rsidRDefault="0054565A" w:rsidP="00FA58C0">
            <w:pPr>
              <w:pStyle w:val="TableParagraph"/>
              <w:spacing w:line="257" w:lineRule="exact"/>
              <w:ind w:left="110"/>
              <w:rPr>
                <w:sz w:val="24"/>
              </w:rPr>
            </w:pPr>
            <w:r>
              <w:rPr>
                <w:sz w:val="24"/>
              </w:rPr>
              <w:t xml:space="preserve">труду и </w:t>
            </w:r>
            <w:r>
              <w:rPr>
                <w:spacing w:val="-2"/>
                <w:sz w:val="24"/>
              </w:rPr>
              <w:t>обороне»</w:t>
            </w:r>
          </w:p>
        </w:tc>
        <w:tc>
          <w:tcPr>
            <w:tcW w:w="1068" w:type="dxa"/>
          </w:tcPr>
          <w:p w:rsidR="0054565A" w:rsidRDefault="0054565A" w:rsidP="00FA58C0">
            <w:pPr>
              <w:pStyle w:val="TableParagraph"/>
              <w:spacing w:line="275" w:lineRule="exact"/>
              <w:ind w:left="70"/>
              <w:jc w:val="center"/>
              <w:rPr>
                <w:sz w:val="24"/>
              </w:rPr>
            </w:pPr>
            <w:r>
              <w:rPr>
                <w:spacing w:val="-10"/>
                <w:sz w:val="24"/>
              </w:rPr>
              <w:t>1</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54565A">
        <w:trPr>
          <w:trHeight w:val="275"/>
        </w:trPr>
        <w:tc>
          <w:tcPr>
            <w:tcW w:w="3560" w:type="dxa"/>
            <w:gridSpan w:val="2"/>
          </w:tcPr>
          <w:p w:rsidR="0054565A" w:rsidRDefault="0054565A" w:rsidP="00FA58C0">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6" w:lineRule="exact"/>
              <w:ind w:left="70"/>
              <w:jc w:val="center"/>
              <w:rPr>
                <w:sz w:val="24"/>
              </w:rPr>
            </w:pPr>
            <w:r>
              <w:rPr>
                <w:spacing w:val="-10"/>
                <w:sz w:val="24"/>
              </w:rPr>
              <w:t>5</w:t>
            </w:r>
          </w:p>
        </w:tc>
        <w:tc>
          <w:tcPr>
            <w:tcW w:w="5800" w:type="dxa"/>
            <w:gridSpan w:val="3"/>
          </w:tcPr>
          <w:p w:rsidR="0054565A" w:rsidRDefault="0054565A" w:rsidP="00FA58C0">
            <w:pPr>
              <w:pStyle w:val="TableParagraph"/>
              <w:rPr>
                <w:sz w:val="20"/>
              </w:rPr>
            </w:pPr>
          </w:p>
        </w:tc>
      </w:tr>
      <w:tr w:rsidR="0054565A" w:rsidTr="0054565A">
        <w:trPr>
          <w:trHeight w:val="275"/>
        </w:trPr>
        <w:tc>
          <w:tcPr>
            <w:tcW w:w="10428" w:type="dxa"/>
            <w:gridSpan w:val="6"/>
          </w:tcPr>
          <w:p w:rsidR="0054565A" w:rsidRDefault="0054565A" w:rsidP="00FA58C0">
            <w:pPr>
              <w:pStyle w:val="TableParagraph"/>
              <w:spacing w:line="256" w:lineRule="exact"/>
              <w:ind w:left="108"/>
              <w:rPr>
                <w:b/>
                <w:sz w:val="24"/>
              </w:rPr>
            </w:pPr>
            <w:r>
              <w:rPr>
                <w:b/>
                <w:sz w:val="24"/>
              </w:rPr>
              <w:t>ФИЗИЧЕСКОЕ</w:t>
            </w:r>
            <w:r>
              <w:rPr>
                <w:b/>
                <w:spacing w:val="-3"/>
                <w:sz w:val="24"/>
              </w:rPr>
              <w:t xml:space="preserve"> </w:t>
            </w:r>
            <w:r>
              <w:rPr>
                <w:b/>
                <w:spacing w:val="-2"/>
                <w:sz w:val="24"/>
              </w:rPr>
              <w:t>СОВЕРШЕНСТВОВАНИЕ</w:t>
            </w:r>
          </w:p>
        </w:tc>
      </w:tr>
      <w:tr w:rsidR="0054565A" w:rsidTr="0054565A">
        <w:trPr>
          <w:trHeight w:val="275"/>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8"/>
                <w:sz w:val="24"/>
              </w:rPr>
              <w:t xml:space="preserve"> </w:t>
            </w:r>
            <w:r>
              <w:rPr>
                <w:b/>
                <w:sz w:val="24"/>
              </w:rPr>
              <w:t>1.</w:t>
            </w:r>
            <w:r>
              <w:rPr>
                <w:b/>
                <w:spacing w:val="-7"/>
                <w:sz w:val="24"/>
              </w:rPr>
              <w:t xml:space="preserve"> </w:t>
            </w:r>
            <w:r>
              <w:rPr>
                <w:b/>
                <w:sz w:val="24"/>
              </w:rPr>
              <w:t>Физкультурно-оздоровительная</w:t>
            </w:r>
            <w:r>
              <w:rPr>
                <w:b/>
                <w:spacing w:val="-7"/>
                <w:sz w:val="24"/>
              </w:rPr>
              <w:t xml:space="preserve"> </w:t>
            </w:r>
            <w:r>
              <w:rPr>
                <w:b/>
                <w:spacing w:val="-2"/>
                <w:sz w:val="24"/>
              </w:rPr>
              <w:t>деятельность</w:t>
            </w:r>
          </w:p>
        </w:tc>
      </w:tr>
      <w:tr w:rsidR="0054565A" w:rsidTr="0054565A">
        <w:trPr>
          <w:trHeight w:val="827"/>
        </w:trPr>
        <w:tc>
          <w:tcPr>
            <w:tcW w:w="682" w:type="dxa"/>
          </w:tcPr>
          <w:p w:rsidR="0054565A" w:rsidRDefault="0054565A" w:rsidP="00FA58C0">
            <w:pPr>
              <w:pStyle w:val="TableParagraph"/>
              <w:spacing w:line="275" w:lineRule="exact"/>
              <w:ind w:left="108"/>
              <w:rPr>
                <w:sz w:val="24"/>
              </w:rPr>
            </w:pPr>
            <w:r>
              <w:rPr>
                <w:spacing w:val="-5"/>
                <w:sz w:val="24"/>
              </w:rPr>
              <w:t>1.1</w:t>
            </w:r>
          </w:p>
        </w:tc>
        <w:tc>
          <w:tcPr>
            <w:tcW w:w="2878" w:type="dxa"/>
          </w:tcPr>
          <w:p w:rsidR="0054565A" w:rsidRDefault="0054565A" w:rsidP="00FA58C0">
            <w:pPr>
              <w:pStyle w:val="TableParagraph"/>
              <w:spacing w:line="276" w:lineRule="exact"/>
              <w:ind w:left="110" w:right="124"/>
              <w:rPr>
                <w:sz w:val="24"/>
              </w:rPr>
            </w:pPr>
            <w:r>
              <w:rPr>
                <w:spacing w:val="-2"/>
                <w:sz w:val="24"/>
              </w:rPr>
              <w:t>Физкультурно- оздоровительная деятельность</w:t>
            </w:r>
          </w:p>
        </w:tc>
        <w:tc>
          <w:tcPr>
            <w:tcW w:w="1068" w:type="dxa"/>
          </w:tcPr>
          <w:p w:rsidR="0054565A" w:rsidRDefault="0054565A" w:rsidP="00FA58C0">
            <w:pPr>
              <w:pStyle w:val="TableParagraph"/>
              <w:spacing w:line="275" w:lineRule="exact"/>
              <w:ind w:left="70"/>
              <w:jc w:val="center"/>
              <w:rPr>
                <w:sz w:val="24"/>
              </w:rPr>
            </w:pPr>
            <w:r>
              <w:rPr>
                <w:spacing w:val="-10"/>
                <w:sz w:val="24"/>
              </w:rPr>
              <w:t>3</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54565A">
        <w:trPr>
          <w:trHeight w:val="275"/>
        </w:trPr>
        <w:tc>
          <w:tcPr>
            <w:tcW w:w="3560" w:type="dxa"/>
            <w:gridSpan w:val="2"/>
          </w:tcPr>
          <w:p w:rsidR="0054565A" w:rsidRDefault="0054565A" w:rsidP="00FA58C0">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6" w:lineRule="exact"/>
              <w:ind w:left="70"/>
              <w:jc w:val="center"/>
              <w:rPr>
                <w:sz w:val="24"/>
              </w:rPr>
            </w:pPr>
            <w:r>
              <w:rPr>
                <w:spacing w:val="-10"/>
                <w:sz w:val="24"/>
              </w:rPr>
              <w:t>3</w:t>
            </w:r>
          </w:p>
        </w:tc>
        <w:tc>
          <w:tcPr>
            <w:tcW w:w="5800" w:type="dxa"/>
            <w:gridSpan w:val="3"/>
          </w:tcPr>
          <w:p w:rsidR="0054565A" w:rsidRDefault="0054565A" w:rsidP="00FA58C0">
            <w:pPr>
              <w:pStyle w:val="TableParagraph"/>
              <w:rPr>
                <w:sz w:val="20"/>
              </w:rPr>
            </w:pPr>
          </w:p>
        </w:tc>
      </w:tr>
      <w:tr w:rsidR="0054565A" w:rsidTr="0054565A">
        <w:trPr>
          <w:trHeight w:val="277"/>
        </w:trPr>
        <w:tc>
          <w:tcPr>
            <w:tcW w:w="10428" w:type="dxa"/>
            <w:gridSpan w:val="6"/>
          </w:tcPr>
          <w:p w:rsidR="0054565A" w:rsidRDefault="0054565A" w:rsidP="00FA58C0">
            <w:pPr>
              <w:pStyle w:val="TableParagraph"/>
              <w:spacing w:before="1" w:line="257" w:lineRule="exact"/>
              <w:ind w:left="108"/>
              <w:rPr>
                <w:b/>
                <w:sz w:val="24"/>
              </w:rPr>
            </w:pPr>
            <w:r>
              <w:rPr>
                <w:b/>
                <w:sz w:val="24"/>
              </w:rPr>
              <w:t>Раздел</w:t>
            </w:r>
            <w:r>
              <w:rPr>
                <w:b/>
                <w:spacing w:val="-6"/>
                <w:sz w:val="24"/>
              </w:rPr>
              <w:t xml:space="preserve"> </w:t>
            </w:r>
            <w:r>
              <w:rPr>
                <w:b/>
                <w:sz w:val="24"/>
              </w:rPr>
              <w:t>2.</w:t>
            </w:r>
            <w:r>
              <w:rPr>
                <w:b/>
                <w:spacing w:val="-6"/>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54565A" w:rsidTr="0054565A">
        <w:trPr>
          <w:trHeight w:val="551"/>
        </w:trPr>
        <w:tc>
          <w:tcPr>
            <w:tcW w:w="682" w:type="dxa"/>
          </w:tcPr>
          <w:p w:rsidR="0054565A" w:rsidRDefault="0054565A" w:rsidP="00FA58C0">
            <w:pPr>
              <w:pStyle w:val="TableParagraph"/>
              <w:spacing w:line="275" w:lineRule="exact"/>
              <w:ind w:left="108"/>
              <w:rPr>
                <w:sz w:val="24"/>
              </w:rPr>
            </w:pPr>
            <w:r>
              <w:rPr>
                <w:spacing w:val="-5"/>
                <w:sz w:val="24"/>
              </w:rPr>
              <w:t>2.1</w:t>
            </w:r>
          </w:p>
        </w:tc>
        <w:tc>
          <w:tcPr>
            <w:tcW w:w="2878" w:type="dxa"/>
          </w:tcPr>
          <w:p w:rsidR="0054565A" w:rsidRDefault="0054565A" w:rsidP="00FA58C0">
            <w:pPr>
              <w:pStyle w:val="TableParagraph"/>
              <w:spacing w:line="276" w:lineRule="exact"/>
              <w:ind w:left="110" w:right="496"/>
              <w:rPr>
                <w:sz w:val="24"/>
              </w:rPr>
            </w:pPr>
            <w:r>
              <w:rPr>
                <w:sz w:val="24"/>
              </w:rPr>
              <w:t>Модуль</w:t>
            </w:r>
            <w:r>
              <w:rPr>
                <w:spacing w:val="-15"/>
                <w:sz w:val="24"/>
              </w:rPr>
              <w:t xml:space="preserve"> </w:t>
            </w:r>
            <w:r>
              <w:rPr>
                <w:sz w:val="24"/>
              </w:rPr>
              <w:t>«Спортивные игры». Футбол</w:t>
            </w:r>
          </w:p>
        </w:tc>
        <w:tc>
          <w:tcPr>
            <w:tcW w:w="1068" w:type="dxa"/>
          </w:tcPr>
          <w:p w:rsidR="0054565A" w:rsidRDefault="0054565A" w:rsidP="00FA58C0">
            <w:pPr>
              <w:pStyle w:val="TableParagraph"/>
              <w:spacing w:line="275" w:lineRule="exact"/>
              <w:ind w:left="70"/>
              <w:jc w:val="center"/>
              <w:rPr>
                <w:sz w:val="24"/>
              </w:rPr>
            </w:pPr>
            <w:r>
              <w:rPr>
                <w:spacing w:val="-5"/>
                <w:sz w:val="24"/>
              </w:rPr>
              <w:t>10</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54565A">
        <w:trPr>
          <w:trHeight w:val="551"/>
        </w:trPr>
        <w:tc>
          <w:tcPr>
            <w:tcW w:w="682" w:type="dxa"/>
          </w:tcPr>
          <w:p w:rsidR="0054565A" w:rsidRDefault="0054565A" w:rsidP="00FA58C0">
            <w:pPr>
              <w:pStyle w:val="TableParagraph"/>
              <w:spacing w:line="275" w:lineRule="exact"/>
              <w:ind w:left="108"/>
              <w:rPr>
                <w:sz w:val="24"/>
              </w:rPr>
            </w:pPr>
            <w:r>
              <w:rPr>
                <w:spacing w:val="-5"/>
                <w:sz w:val="24"/>
              </w:rPr>
              <w:t>2.2</w:t>
            </w:r>
          </w:p>
        </w:tc>
        <w:tc>
          <w:tcPr>
            <w:tcW w:w="2878" w:type="dxa"/>
          </w:tcPr>
          <w:p w:rsidR="0054565A" w:rsidRDefault="0054565A" w:rsidP="00FA58C0">
            <w:pPr>
              <w:pStyle w:val="TableParagraph"/>
              <w:spacing w:line="276" w:lineRule="exact"/>
              <w:ind w:left="110" w:right="496"/>
              <w:rPr>
                <w:sz w:val="24"/>
              </w:rPr>
            </w:pPr>
            <w:r>
              <w:rPr>
                <w:sz w:val="24"/>
              </w:rPr>
              <w:t>Модуль</w:t>
            </w:r>
            <w:r>
              <w:rPr>
                <w:spacing w:val="-15"/>
                <w:sz w:val="24"/>
              </w:rPr>
              <w:t xml:space="preserve"> </w:t>
            </w:r>
            <w:r>
              <w:rPr>
                <w:sz w:val="24"/>
              </w:rPr>
              <w:t>«Спортивные игры». Баскетбол</w:t>
            </w:r>
          </w:p>
        </w:tc>
        <w:tc>
          <w:tcPr>
            <w:tcW w:w="1068" w:type="dxa"/>
          </w:tcPr>
          <w:p w:rsidR="0054565A" w:rsidRDefault="0054565A" w:rsidP="00FA58C0">
            <w:pPr>
              <w:pStyle w:val="TableParagraph"/>
              <w:spacing w:line="275" w:lineRule="exact"/>
              <w:ind w:left="70"/>
              <w:jc w:val="center"/>
              <w:rPr>
                <w:sz w:val="24"/>
              </w:rPr>
            </w:pPr>
            <w:r>
              <w:rPr>
                <w:spacing w:val="-5"/>
                <w:sz w:val="24"/>
              </w:rPr>
              <w:t>10</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54565A">
        <w:trPr>
          <w:trHeight w:val="550"/>
        </w:trPr>
        <w:tc>
          <w:tcPr>
            <w:tcW w:w="682" w:type="dxa"/>
          </w:tcPr>
          <w:p w:rsidR="0054565A" w:rsidRDefault="0054565A" w:rsidP="00FA58C0">
            <w:pPr>
              <w:pStyle w:val="TableParagraph"/>
              <w:spacing w:line="274" w:lineRule="exact"/>
              <w:ind w:left="108"/>
              <w:rPr>
                <w:sz w:val="24"/>
              </w:rPr>
            </w:pPr>
            <w:r>
              <w:rPr>
                <w:spacing w:val="-5"/>
                <w:sz w:val="24"/>
              </w:rPr>
              <w:t>2.3</w:t>
            </w:r>
          </w:p>
        </w:tc>
        <w:tc>
          <w:tcPr>
            <w:tcW w:w="2878" w:type="dxa"/>
          </w:tcPr>
          <w:p w:rsidR="0054565A" w:rsidRDefault="0054565A" w:rsidP="00FA58C0">
            <w:pPr>
              <w:pStyle w:val="TableParagraph"/>
              <w:spacing w:line="276" w:lineRule="exact"/>
              <w:ind w:left="110" w:right="496"/>
              <w:rPr>
                <w:sz w:val="24"/>
              </w:rPr>
            </w:pPr>
            <w:r>
              <w:rPr>
                <w:sz w:val="24"/>
              </w:rPr>
              <w:t>Модуль</w:t>
            </w:r>
            <w:r>
              <w:rPr>
                <w:spacing w:val="-15"/>
                <w:sz w:val="24"/>
              </w:rPr>
              <w:t xml:space="preserve"> </w:t>
            </w:r>
            <w:r>
              <w:rPr>
                <w:sz w:val="24"/>
              </w:rPr>
              <w:t>«Спортивные игры». Волейбол</w:t>
            </w:r>
          </w:p>
        </w:tc>
        <w:tc>
          <w:tcPr>
            <w:tcW w:w="1068" w:type="dxa"/>
          </w:tcPr>
          <w:p w:rsidR="0054565A" w:rsidRDefault="0054565A" w:rsidP="00FA58C0">
            <w:pPr>
              <w:pStyle w:val="TableParagraph"/>
              <w:spacing w:line="274" w:lineRule="exact"/>
              <w:ind w:left="70"/>
              <w:jc w:val="center"/>
              <w:rPr>
                <w:sz w:val="24"/>
              </w:rPr>
            </w:pPr>
            <w:r>
              <w:rPr>
                <w:spacing w:val="-5"/>
                <w:sz w:val="24"/>
              </w:rPr>
              <w:t>10</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4" w:lineRule="exact"/>
              <w:ind w:left="110"/>
              <w:rPr>
                <w:sz w:val="24"/>
              </w:rPr>
            </w:pPr>
            <w:r>
              <w:rPr>
                <w:spacing w:val="-2"/>
                <w:sz w:val="24"/>
              </w:rPr>
              <w:t>https://resh.edu.ru/</w:t>
            </w:r>
          </w:p>
        </w:tc>
      </w:tr>
      <w:tr w:rsidR="0054565A" w:rsidTr="0054565A">
        <w:trPr>
          <w:trHeight w:val="274"/>
        </w:trPr>
        <w:tc>
          <w:tcPr>
            <w:tcW w:w="3560" w:type="dxa"/>
            <w:gridSpan w:val="2"/>
          </w:tcPr>
          <w:p w:rsidR="0054565A" w:rsidRDefault="0054565A" w:rsidP="00FA58C0">
            <w:pPr>
              <w:pStyle w:val="TableParagraph"/>
              <w:spacing w:line="254" w:lineRule="exact"/>
              <w:ind w:left="108"/>
              <w:rPr>
                <w:sz w:val="24"/>
              </w:rPr>
            </w:pPr>
            <w:r>
              <w:rPr>
                <w:sz w:val="24"/>
              </w:rPr>
              <w:lastRenderedPageBreak/>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4" w:lineRule="exact"/>
              <w:ind w:left="70"/>
              <w:jc w:val="center"/>
              <w:rPr>
                <w:sz w:val="24"/>
              </w:rPr>
            </w:pPr>
            <w:r>
              <w:rPr>
                <w:spacing w:val="-5"/>
                <w:sz w:val="24"/>
              </w:rPr>
              <w:t>30</w:t>
            </w:r>
          </w:p>
        </w:tc>
        <w:tc>
          <w:tcPr>
            <w:tcW w:w="5800" w:type="dxa"/>
            <w:gridSpan w:val="3"/>
          </w:tcPr>
          <w:p w:rsidR="0054565A" w:rsidRDefault="0054565A" w:rsidP="00FA58C0">
            <w:pPr>
              <w:pStyle w:val="TableParagraph"/>
              <w:rPr>
                <w:sz w:val="20"/>
              </w:rPr>
            </w:pPr>
          </w:p>
        </w:tc>
      </w:tr>
      <w:tr w:rsidR="0054565A" w:rsidTr="0054565A">
        <w:trPr>
          <w:trHeight w:val="276"/>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8"/>
                <w:sz w:val="24"/>
              </w:rPr>
              <w:t xml:space="preserve"> </w:t>
            </w:r>
            <w:r>
              <w:rPr>
                <w:b/>
                <w:sz w:val="24"/>
              </w:rPr>
              <w:t>3.</w:t>
            </w:r>
            <w:r>
              <w:rPr>
                <w:b/>
                <w:spacing w:val="-5"/>
                <w:sz w:val="24"/>
              </w:rPr>
              <w:t xml:space="preserve"> </w:t>
            </w:r>
            <w:r>
              <w:rPr>
                <w:b/>
                <w:sz w:val="24"/>
              </w:rPr>
              <w:t>Прикладно-ориентированная</w:t>
            </w:r>
            <w:r>
              <w:rPr>
                <w:b/>
                <w:spacing w:val="-5"/>
                <w:sz w:val="24"/>
              </w:rPr>
              <w:t xml:space="preserve"> </w:t>
            </w:r>
            <w:r>
              <w:rPr>
                <w:b/>
                <w:sz w:val="24"/>
              </w:rPr>
              <w:t>двигательная</w:t>
            </w:r>
            <w:r>
              <w:rPr>
                <w:b/>
                <w:spacing w:val="-5"/>
                <w:sz w:val="24"/>
              </w:rPr>
              <w:t xml:space="preserve"> </w:t>
            </w:r>
            <w:r>
              <w:rPr>
                <w:b/>
                <w:spacing w:val="-2"/>
                <w:sz w:val="24"/>
              </w:rPr>
              <w:t>деятельность</w:t>
            </w:r>
          </w:p>
        </w:tc>
      </w:tr>
      <w:tr w:rsidR="0054565A" w:rsidTr="0054565A">
        <w:trPr>
          <w:trHeight w:val="553"/>
        </w:trPr>
        <w:tc>
          <w:tcPr>
            <w:tcW w:w="682" w:type="dxa"/>
          </w:tcPr>
          <w:p w:rsidR="0054565A" w:rsidRDefault="0054565A" w:rsidP="00FA58C0">
            <w:pPr>
              <w:pStyle w:val="TableParagraph"/>
              <w:spacing w:before="1"/>
              <w:ind w:left="108"/>
              <w:rPr>
                <w:sz w:val="24"/>
              </w:rPr>
            </w:pPr>
            <w:r>
              <w:rPr>
                <w:spacing w:val="-5"/>
                <w:sz w:val="24"/>
              </w:rPr>
              <w:t>3.1</w:t>
            </w:r>
          </w:p>
        </w:tc>
        <w:tc>
          <w:tcPr>
            <w:tcW w:w="2878" w:type="dxa"/>
          </w:tcPr>
          <w:p w:rsidR="0054565A" w:rsidRDefault="0054565A" w:rsidP="00FA58C0">
            <w:pPr>
              <w:pStyle w:val="TableParagraph"/>
              <w:spacing w:line="270" w:lineRule="atLeast"/>
              <w:ind w:left="110" w:right="345"/>
              <w:rPr>
                <w:sz w:val="24"/>
              </w:rPr>
            </w:pPr>
            <w:r>
              <w:rPr>
                <w:sz w:val="24"/>
              </w:rPr>
              <w:t>Модуль</w:t>
            </w:r>
            <w:r>
              <w:rPr>
                <w:spacing w:val="-15"/>
                <w:sz w:val="24"/>
              </w:rPr>
              <w:t xml:space="preserve"> </w:t>
            </w:r>
            <w:r>
              <w:rPr>
                <w:sz w:val="24"/>
              </w:rPr>
              <w:t xml:space="preserve">«Атлетические </w:t>
            </w:r>
            <w:r>
              <w:rPr>
                <w:spacing w:val="-2"/>
                <w:sz w:val="24"/>
              </w:rPr>
              <w:t>единоборства»</w:t>
            </w:r>
          </w:p>
        </w:tc>
        <w:tc>
          <w:tcPr>
            <w:tcW w:w="1068" w:type="dxa"/>
          </w:tcPr>
          <w:p w:rsidR="0054565A" w:rsidRDefault="0054565A" w:rsidP="00FA58C0">
            <w:pPr>
              <w:pStyle w:val="TableParagraph"/>
              <w:spacing w:before="1"/>
              <w:ind w:left="70"/>
              <w:jc w:val="center"/>
              <w:rPr>
                <w:sz w:val="24"/>
              </w:rPr>
            </w:pPr>
            <w:r>
              <w:rPr>
                <w:spacing w:val="-5"/>
                <w:sz w:val="24"/>
              </w:rPr>
              <w:t>12</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before="1"/>
              <w:ind w:left="110"/>
              <w:rPr>
                <w:sz w:val="24"/>
              </w:rPr>
            </w:pPr>
            <w:r>
              <w:rPr>
                <w:spacing w:val="-2"/>
                <w:sz w:val="24"/>
              </w:rPr>
              <w:t>https://resh.edu.ru/</w:t>
            </w:r>
          </w:p>
        </w:tc>
      </w:tr>
      <w:tr w:rsidR="0054565A" w:rsidTr="0054565A">
        <w:trPr>
          <w:trHeight w:val="275"/>
        </w:trPr>
        <w:tc>
          <w:tcPr>
            <w:tcW w:w="3560" w:type="dxa"/>
            <w:gridSpan w:val="2"/>
          </w:tcPr>
          <w:p w:rsidR="0054565A" w:rsidRDefault="0054565A" w:rsidP="00FA58C0">
            <w:pPr>
              <w:pStyle w:val="TableParagraph"/>
              <w:spacing w:line="256"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6" w:lineRule="exact"/>
              <w:ind w:left="70"/>
              <w:jc w:val="center"/>
              <w:rPr>
                <w:sz w:val="24"/>
              </w:rPr>
            </w:pPr>
            <w:r>
              <w:rPr>
                <w:spacing w:val="-5"/>
                <w:sz w:val="24"/>
              </w:rPr>
              <w:t>12</w:t>
            </w:r>
          </w:p>
        </w:tc>
        <w:tc>
          <w:tcPr>
            <w:tcW w:w="5800" w:type="dxa"/>
            <w:gridSpan w:val="3"/>
          </w:tcPr>
          <w:p w:rsidR="0054565A" w:rsidRDefault="0054565A" w:rsidP="00FA58C0">
            <w:pPr>
              <w:pStyle w:val="TableParagraph"/>
              <w:rPr>
                <w:sz w:val="20"/>
              </w:rPr>
            </w:pPr>
          </w:p>
        </w:tc>
      </w:tr>
      <w:tr w:rsidR="0054565A" w:rsidTr="0054565A">
        <w:trPr>
          <w:trHeight w:val="275"/>
        </w:trPr>
        <w:tc>
          <w:tcPr>
            <w:tcW w:w="10428" w:type="dxa"/>
            <w:gridSpan w:val="6"/>
          </w:tcPr>
          <w:p w:rsidR="0054565A" w:rsidRDefault="0054565A" w:rsidP="00FA58C0">
            <w:pPr>
              <w:pStyle w:val="TableParagraph"/>
              <w:spacing w:line="256" w:lineRule="exact"/>
              <w:ind w:left="108"/>
              <w:rPr>
                <w:b/>
                <w:sz w:val="24"/>
              </w:rPr>
            </w:pPr>
            <w:r>
              <w:rPr>
                <w:b/>
                <w:sz w:val="24"/>
              </w:rPr>
              <w:t>Раздел</w:t>
            </w:r>
            <w:r>
              <w:rPr>
                <w:b/>
                <w:spacing w:val="-5"/>
                <w:sz w:val="24"/>
              </w:rPr>
              <w:t xml:space="preserve"> </w:t>
            </w:r>
            <w:r>
              <w:rPr>
                <w:b/>
                <w:sz w:val="24"/>
              </w:rPr>
              <w:t>4.</w:t>
            </w:r>
            <w:r>
              <w:rPr>
                <w:b/>
                <w:spacing w:val="-3"/>
                <w:sz w:val="24"/>
              </w:rPr>
              <w:t xml:space="preserve"> </w:t>
            </w:r>
            <w:r>
              <w:rPr>
                <w:b/>
                <w:sz w:val="24"/>
              </w:rPr>
              <w:t>Модуль</w:t>
            </w:r>
            <w:r>
              <w:rPr>
                <w:b/>
                <w:spacing w:val="-3"/>
                <w:sz w:val="24"/>
              </w:rPr>
              <w:t xml:space="preserve"> </w:t>
            </w:r>
            <w:r>
              <w:rPr>
                <w:b/>
                <w:sz w:val="24"/>
              </w:rPr>
              <w:t>«Спортивная</w:t>
            </w:r>
            <w:r>
              <w:rPr>
                <w:b/>
                <w:spacing w:val="-2"/>
                <w:sz w:val="24"/>
              </w:rPr>
              <w:t xml:space="preserve"> </w:t>
            </w:r>
            <w:r>
              <w:rPr>
                <w:b/>
                <w:sz w:val="24"/>
              </w:rPr>
              <w:t>и</w:t>
            </w:r>
            <w:r>
              <w:rPr>
                <w:b/>
                <w:spacing w:val="-4"/>
                <w:sz w:val="24"/>
              </w:rPr>
              <w:t xml:space="preserve"> </w:t>
            </w:r>
            <w:r>
              <w:rPr>
                <w:b/>
                <w:sz w:val="24"/>
              </w:rPr>
              <w:t xml:space="preserve">физическая </w:t>
            </w:r>
            <w:r>
              <w:rPr>
                <w:b/>
                <w:spacing w:val="-2"/>
                <w:sz w:val="24"/>
              </w:rPr>
              <w:t>подготовка»</w:t>
            </w:r>
          </w:p>
        </w:tc>
      </w:tr>
      <w:tr w:rsidR="0054565A" w:rsidTr="0054565A">
        <w:trPr>
          <w:trHeight w:val="275"/>
        </w:trPr>
        <w:tc>
          <w:tcPr>
            <w:tcW w:w="682" w:type="dxa"/>
          </w:tcPr>
          <w:p w:rsidR="0054565A" w:rsidRDefault="0054565A" w:rsidP="00FA58C0">
            <w:pPr>
              <w:pStyle w:val="TableParagraph"/>
              <w:spacing w:line="256" w:lineRule="exact"/>
              <w:ind w:left="108"/>
              <w:rPr>
                <w:sz w:val="24"/>
              </w:rPr>
            </w:pPr>
            <w:r>
              <w:rPr>
                <w:spacing w:val="-5"/>
                <w:sz w:val="24"/>
              </w:rPr>
              <w:t>4.1</w:t>
            </w:r>
          </w:p>
        </w:tc>
        <w:tc>
          <w:tcPr>
            <w:tcW w:w="2878" w:type="dxa"/>
          </w:tcPr>
          <w:p w:rsidR="0054565A" w:rsidRDefault="0054565A" w:rsidP="00FA58C0">
            <w:pPr>
              <w:pStyle w:val="TableParagraph"/>
              <w:spacing w:line="256" w:lineRule="exact"/>
              <w:ind w:left="110"/>
              <w:rPr>
                <w:sz w:val="24"/>
              </w:rPr>
            </w:pPr>
            <w:r>
              <w:rPr>
                <w:sz w:val="24"/>
              </w:rPr>
              <w:t>Спортивная</w:t>
            </w:r>
            <w:r>
              <w:rPr>
                <w:spacing w:val="-4"/>
                <w:sz w:val="24"/>
              </w:rPr>
              <w:t xml:space="preserve"> </w:t>
            </w:r>
            <w:r>
              <w:rPr>
                <w:spacing w:val="-2"/>
                <w:sz w:val="24"/>
              </w:rPr>
              <w:t>подготовка</w:t>
            </w:r>
          </w:p>
        </w:tc>
        <w:tc>
          <w:tcPr>
            <w:tcW w:w="1068" w:type="dxa"/>
          </w:tcPr>
          <w:p w:rsidR="0054565A" w:rsidRDefault="0054565A" w:rsidP="00FA58C0">
            <w:pPr>
              <w:pStyle w:val="TableParagraph"/>
              <w:spacing w:line="256" w:lineRule="exact"/>
              <w:ind w:left="70"/>
              <w:jc w:val="center"/>
              <w:rPr>
                <w:sz w:val="24"/>
              </w:rPr>
            </w:pPr>
            <w:r>
              <w:rPr>
                <w:spacing w:val="-10"/>
                <w:sz w:val="24"/>
              </w:rPr>
              <w:t>4</w:t>
            </w:r>
          </w:p>
        </w:tc>
        <w:tc>
          <w:tcPr>
            <w:tcW w:w="1716" w:type="dxa"/>
          </w:tcPr>
          <w:p w:rsidR="0054565A" w:rsidRDefault="0054565A" w:rsidP="00FA58C0">
            <w:pPr>
              <w:pStyle w:val="TableParagraph"/>
              <w:rPr>
                <w:sz w:val="20"/>
              </w:rPr>
            </w:pPr>
          </w:p>
        </w:tc>
        <w:tc>
          <w:tcPr>
            <w:tcW w:w="1789" w:type="dxa"/>
          </w:tcPr>
          <w:p w:rsidR="0054565A" w:rsidRDefault="0054565A" w:rsidP="00FA58C0">
            <w:pPr>
              <w:pStyle w:val="TableParagraph"/>
              <w:rPr>
                <w:sz w:val="20"/>
              </w:rPr>
            </w:pPr>
          </w:p>
        </w:tc>
        <w:tc>
          <w:tcPr>
            <w:tcW w:w="2295" w:type="dxa"/>
          </w:tcPr>
          <w:p w:rsidR="0054565A" w:rsidRDefault="0054565A" w:rsidP="00FA58C0">
            <w:pPr>
              <w:pStyle w:val="TableParagraph"/>
              <w:spacing w:line="256" w:lineRule="exact"/>
              <w:ind w:left="110"/>
              <w:rPr>
                <w:sz w:val="24"/>
              </w:rPr>
            </w:pPr>
            <w:r>
              <w:rPr>
                <w:spacing w:val="-2"/>
                <w:sz w:val="24"/>
              </w:rPr>
              <w:t>https://resh.edu.ru/</w:t>
            </w:r>
          </w:p>
        </w:tc>
      </w:tr>
      <w:tr w:rsidR="0054565A" w:rsidTr="0054565A">
        <w:trPr>
          <w:trHeight w:val="551"/>
        </w:trPr>
        <w:tc>
          <w:tcPr>
            <w:tcW w:w="682" w:type="dxa"/>
          </w:tcPr>
          <w:p w:rsidR="0054565A" w:rsidRDefault="0054565A" w:rsidP="00FA58C0">
            <w:pPr>
              <w:pStyle w:val="TableParagraph"/>
              <w:spacing w:line="275" w:lineRule="exact"/>
              <w:ind w:left="108"/>
              <w:rPr>
                <w:sz w:val="24"/>
              </w:rPr>
            </w:pPr>
            <w:r>
              <w:rPr>
                <w:spacing w:val="-5"/>
                <w:sz w:val="24"/>
              </w:rPr>
              <w:t>4.2</w:t>
            </w:r>
          </w:p>
        </w:tc>
        <w:tc>
          <w:tcPr>
            <w:tcW w:w="2878" w:type="dxa"/>
          </w:tcPr>
          <w:p w:rsidR="0054565A" w:rsidRDefault="0054565A" w:rsidP="00FA58C0">
            <w:pPr>
              <w:pStyle w:val="TableParagraph"/>
              <w:spacing w:line="276" w:lineRule="exact"/>
              <w:ind w:left="110" w:right="729"/>
              <w:rPr>
                <w:sz w:val="24"/>
              </w:rPr>
            </w:pPr>
            <w:r>
              <w:rPr>
                <w:sz w:val="24"/>
              </w:rPr>
              <w:t>Базовая</w:t>
            </w:r>
            <w:r>
              <w:rPr>
                <w:spacing w:val="-15"/>
                <w:sz w:val="24"/>
              </w:rPr>
              <w:t xml:space="preserve"> </w:t>
            </w:r>
            <w:r>
              <w:rPr>
                <w:sz w:val="24"/>
              </w:rPr>
              <w:t xml:space="preserve">физическая </w:t>
            </w:r>
            <w:r>
              <w:rPr>
                <w:spacing w:val="-2"/>
                <w:sz w:val="24"/>
              </w:rPr>
              <w:t>подготовка</w:t>
            </w:r>
          </w:p>
        </w:tc>
        <w:tc>
          <w:tcPr>
            <w:tcW w:w="1068" w:type="dxa"/>
          </w:tcPr>
          <w:p w:rsidR="0054565A" w:rsidRDefault="0054565A" w:rsidP="00FA58C0">
            <w:pPr>
              <w:pStyle w:val="TableParagraph"/>
              <w:spacing w:line="275" w:lineRule="exact"/>
              <w:ind w:left="70"/>
              <w:jc w:val="center"/>
              <w:rPr>
                <w:sz w:val="24"/>
              </w:rPr>
            </w:pPr>
            <w:r>
              <w:rPr>
                <w:spacing w:val="-10"/>
                <w:sz w:val="24"/>
              </w:rPr>
              <w:t>7</w:t>
            </w:r>
          </w:p>
        </w:tc>
        <w:tc>
          <w:tcPr>
            <w:tcW w:w="1716" w:type="dxa"/>
          </w:tcPr>
          <w:p w:rsidR="0054565A" w:rsidRDefault="0054565A" w:rsidP="00FA58C0">
            <w:pPr>
              <w:pStyle w:val="TableParagraph"/>
              <w:rPr>
                <w:sz w:val="24"/>
              </w:rPr>
            </w:pPr>
          </w:p>
        </w:tc>
        <w:tc>
          <w:tcPr>
            <w:tcW w:w="1789" w:type="dxa"/>
          </w:tcPr>
          <w:p w:rsidR="0054565A" w:rsidRDefault="0054565A" w:rsidP="00FA58C0">
            <w:pPr>
              <w:pStyle w:val="TableParagraph"/>
              <w:rPr>
                <w:sz w:val="24"/>
              </w:rPr>
            </w:pPr>
          </w:p>
        </w:tc>
        <w:tc>
          <w:tcPr>
            <w:tcW w:w="2295" w:type="dxa"/>
          </w:tcPr>
          <w:p w:rsidR="0054565A" w:rsidRDefault="0054565A" w:rsidP="00FA58C0">
            <w:pPr>
              <w:pStyle w:val="TableParagraph"/>
              <w:spacing w:line="275" w:lineRule="exact"/>
              <w:ind w:left="110"/>
              <w:rPr>
                <w:sz w:val="24"/>
              </w:rPr>
            </w:pPr>
            <w:r>
              <w:rPr>
                <w:spacing w:val="-2"/>
                <w:sz w:val="24"/>
              </w:rPr>
              <w:t>https://resh.edu.ru/</w:t>
            </w:r>
          </w:p>
        </w:tc>
      </w:tr>
      <w:tr w:rsidR="0054565A" w:rsidTr="0054565A">
        <w:trPr>
          <w:trHeight w:val="275"/>
        </w:trPr>
        <w:tc>
          <w:tcPr>
            <w:tcW w:w="3560" w:type="dxa"/>
            <w:gridSpan w:val="2"/>
          </w:tcPr>
          <w:p w:rsidR="0054565A" w:rsidRDefault="0054565A" w:rsidP="00FA58C0">
            <w:pPr>
              <w:pStyle w:val="TableParagraph"/>
              <w:spacing w:line="255" w:lineRule="exact"/>
              <w:ind w:left="108"/>
              <w:rPr>
                <w:sz w:val="24"/>
              </w:rPr>
            </w:pPr>
            <w:r>
              <w:rPr>
                <w:sz w:val="24"/>
              </w:rPr>
              <w:t>Итого по</w:t>
            </w:r>
            <w:r>
              <w:rPr>
                <w:spacing w:val="1"/>
                <w:sz w:val="24"/>
              </w:rPr>
              <w:t xml:space="preserve"> </w:t>
            </w:r>
            <w:r>
              <w:rPr>
                <w:spacing w:val="-2"/>
                <w:sz w:val="24"/>
              </w:rPr>
              <w:t>разделу</w:t>
            </w:r>
          </w:p>
        </w:tc>
        <w:tc>
          <w:tcPr>
            <w:tcW w:w="1068" w:type="dxa"/>
          </w:tcPr>
          <w:p w:rsidR="0054565A" w:rsidRDefault="0054565A" w:rsidP="00FA58C0">
            <w:pPr>
              <w:pStyle w:val="TableParagraph"/>
              <w:spacing w:line="255" w:lineRule="exact"/>
              <w:ind w:left="70"/>
              <w:jc w:val="center"/>
              <w:rPr>
                <w:sz w:val="24"/>
              </w:rPr>
            </w:pPr>
            <w:r>
              <w:rPr>
                <w:spacing w:val="-5"/>
                <w:sz w:val="24"/>
              </w:rPr>
              <w:t>11</w:t>
            </w:r>
          </w:p>
        </w:tc>
        <w:tc>
          <w:tcPr>
            <w:tcW w:w="5800" w:type="dxa"/>
            <w:gridSpan w:val="3"/>
          </w:tcPr>
          <w:p w:rsidR="0054565A" w:rsidRDefault="0054565A" w:rsidP="00FA58C0">
            <w:pPr>
              <w:pStyle w:val="TableParagraph"/>
              <w:rPr>
                <w:sz w:val="20"/>
              </w:rPr>
            </w:pPr>
          </w:p>
        </w:tc>
      </w:tr>
      <w:tr w:rsidR="0054565A" w:rsidTr="0054565A">
        <w:trPr>
          <w:trHeight w:val="553"/>
        </w:trPr>
        <w:tc>
          <w:tcPr>
            <w:tcW w:w="3560" w:type="dxa"/>
            <w:gridSpan w:val="2"/>
          </w:tcPr>
          <w:p w:rsidR="0054565A" w:rsidRDefault="0054565A" w:rsidP="00FA58C0">
            <w:pPr>
              <w:pStyle w:val="TableParagraph"/>
              <w:spacing w:line="275" w:lineRule="exact"/>
              <w:ind w:left="108"/>
              <w:rPr>
                <w:sz w:val="24"/>
              </w:rPr>
            </w:pPr>
            <w:r>
              <w:rPr>
                <w:sz w:val="24"/>
              </w:rPr>
              <w:t>ОБЩЕЕ</w:t>
            </w:r>
            <w:r>
              <w:rPr>
                <w:spacing w:val="-3"/>
                <w:sz w:val="24"/>
              </w:rPr>
              <w:t xml:space="preserve"> </w:t>
            </w:r>
            <w:r>
              <w:rPr>
                <w:spacing w:val="-2"/>
                <w:sz w:val="24"/>
              </w:rPr>
              <w:t>КОЛИЧЕСТВО</w:t>
            </w:r>
          </w:p>
          <w:p w:rsidR="0054565A" w:rsidRDefault="0054565A" w:rsidP="00FA58C0">
            <w:pPr>
              <w:pStyle w:val="TableParagraph"/>
              <w:spacing w:line="259" w:lineRule="exact"/>
              <w:ind w:left="108"/>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68" w:type="dxa"/>
          </w:tcPr>
          <w:p w:rsidR="0054565A" w:rsidRDefault="0054565A" w:rsidP="00FA58C0">
            <w:pPr>
              <w:pStyle w:val="TableParagraph"/>
              <w:spacing w:line="275" w:lineRule="exact"/>
              <w:ind w:left="70"/>
              <w:jc w:val="center"/>
              <w:rPr>
                <w:sz w:val="24"/>
              </w:rPr>
            </w:pPr>
            <w:r>
              <w:rPr>
                <w:spacing w:val="-5"/>
                <w:sz w:val="24"/>
              </w:rPr>
              <w:t>68</w:t>
            </w:r>
          </w:p>
        </w:tc>
        <w:tc>
          <w:tcPr>
            <w:tcW w:w="1716" w:type="dxa"/>
          </w:tcPr>
          <w:p w:rsidR="0054565A" w:rsidRDefault="0054565A" w:rsidP="00FA58C0">
            <w:pPr>
              <w:pStyle w:val="TableParagraph"/>
              <w:spacing w:line="275" w:lineRule="exact"/>
              <w:ind w:left="76" w:right="6"/>
              <w:jc w:val="center"/>
              <w:rPr>
                <w:sz w:val="24"/>
              </w:rPr>
            </w:pPr>
            <w:r>
              <w:rPr>
                <w:spacing w:val="-10"/>
                <w:sz w:val="24"/>
              </w:rPr>
              <w:t>0</w:t>
            </w:r>
          </w:p>
        </w:tc>
        <w:tc>
          <w:tcPr>
            <w:tcW w:w="1789" w:type="dxa"/>
          </w:tcPr>
          <w:p w:rsidR="0054565A" w:rsidRDefault="0054565A" w:rsidP="00FA58C0">
            <w:pPr>
              <w:pStyle w:val="TableParagraph"/>
              <w:spacing w:line="275" w:lineRule="exact"/>
              <w:ind w:left="71"/>
              <w:jc w:val="center"/>
              <w:rPr>
                <w:sz w:val="24"/>
              </w:rPr>
            </w:pPr>
            <w:r>
              <w:rPr>
                <w:spacing w:val="-10"/>
                <w:sz w:val="24"/>
              </w:rPr>
              <w:t>0</w:t>
            </w:r>
          </w:p>
        </w:tc>
        <w:tc>
          <w:tcPr>
            <w:tcW w:w="2295" w:type="dxa"/>
          </w:tcPr>
          <w:p w:rsidR="0054565A" w:rsidRDefault="0054565A" w:rsidP="00FA58C0">
            <w:pPr>
              <w:pStyle w:val="TableParagraph"/>
              <w:rPr>
                <w:sz w:val="24"/>
              </w:rPr>
            </w:pPr>
          </w:p>
        </w:tc>
      </w:tr>
    </w:tbl>
    <w:p w:rsidR="00A510D8" w:rsidRDefault="00A510D8">
      <w:pPr>
        <w:pStyle w:val="a3"/>
        <w:spacing w:before="1"/>
        <w:rPr>
          <w:sz w:val="25"/>
        </w:rPr>
      </w:pPr>
    </w:p>
    <w:p w:rsidR="00D01C8A" w:rsidRDefault="00D01C8A">
      <w:pPr>
        <w:pStyle w:val="a3"/>
        <w:spacing w:before="2"/>
        <w:rPr>
          <w:b/>
          <w:sz w:val="25"/>
        </w:rPr>
      </w:pPr>
      <w:bookmarkStart w:id="99" w:name="24._Федеральная_рабочая_программа_по_уче"/>
      <w:bookmarkEnd w:id="99"/>
    </w:p>
    <w:p w:rsidR="00D01C8A" w:rsidRDefault="0054565A">
      <w:pPr>
        <w:pStyle w:val="a3"/>
        <w:spacing w:before="2"/>
        <w:rPr>
          <w:b/>
          <w:sz w:val="25"/>
        </w:rPr>
      </w:pPr>
      <w:r>
        <w:rPr>
          <w:b/>
          <w:sz w:val="25"/>
        </w:rPr>
        <w:t>ОСНОВЫ БЕЗОПАСНОСТИ И ЗАЩИТЫ РОДИНЫ</w:t>
      </w:r>
    </w:p>
    <w:p w:rsidR="0054565A" w:rsidRDefault="0054565A" w:rsidP="0054565A">
      <w:pPr>
        <w:pStyle w:val="1"/>
        <w:spacing w:before="61" w:line="322" w:lineRule="exact"/>
        <w:ind w:left="1181"/>
        <w:jc w:val="both"/>
      </w:pPr>
      <w:r>
        <w:rPr>
          <w:spacing w:val="-2"/>
        </w:rPr>
        <w:t>ПОЯСНИТЕЛЬНАЯ</w:t>
      </w:r>
      <w:r>
        <w:rPr>
          <w:spacing w:val="6"/>
        </w:rPr>
        <w:t xml:space="preserve"> </w:t>
      </w:r>
      <w:r>
        <w:rPr>
          <w:spacing w:val="-2"/>
        </w:rPr>
        <w:t>ЗАПИСКА</w:t>
      </w:r>
    </w:p>
    <w:p w:rsidR="0054565A" w:rsidRDefault="0054565A" w:rsidP="0054565A">
      <w:pPr>
        <w:pStyle w:val="a3"/>
        <w:ind w:right="228"/>
      </w:pPr>
      <w: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w:t>
      </w:r>
      <w:r>
        <w:rPr>
          <w:spacing w:val="-4"/>
        </w:rPr>
        <w:t xml:space="preserve"> </w:t>
      </w:r>
      <w:r>
        <w:t>программы</w:t>
      </w:r>
      <w:r>
        <w:rPr>
          <w:spacing w:val="-2"/>
        </w:rPr>
        <w:t xml:space="preserve"> </w:t>
      </w:r>
      <w:r>
        <w:t>среднего</w:t>
      </w:r>
      <w:r>
        <w:rPr>
          <w:spacing w:val="-3"/>
        </w:rPr>
        <w:t xml:space="preserve"> </w:t>
      </w:r>
      <w:r>
        <w:t>общего</w:t>
      </w:r>
      <w:r>
        <w:rPr>
          <w:spacing w:val="-2"/>
        </w:rPr>
        <w:t xml:space="preserve"> </w:t>
      </w:r>
      <w:r>
        <w:t>образования,</w:t>
      </w:r>
      <w:r>
        <w:rPr>
          <w:spacing w:val="-4"/>
        </w:rPr>
        <w:t xml:space="preserve"> </w:t>
      </w:r>
      <w:r>
        <w:t>представленных</w:t>
      </w:r>
      <w:r>
        <w:rPr>
          <w:spacing w:val="-2"/>
        </w:rPr>
        <w:t xml:space="preserve"> </w:t>
      </w:r>
      <w:r>
        <w:t>в</w:t>
      </w:r>
      <w:r>
        <w:rPr>
          <w:spacing w:val="-3"/>
        </w:rPr>
        <w:t xml:space="preserve"> </w:t>
      </w:r>
      <w:r>
        <w:t>ФГОС СОО, федеральной рабочей программы воспитания и предусматривает непосредственное применение при реализации ОП СОО.</w:t>
      </w:r>
    </w:p>
    <w:p w:rsidR="0054565A" w:rsidRDefault="0054565A" w:rsidP="0054565A">
      <w:pPr>
        <w:pStyle w:val="a3"/>
        <w:spacing w:before="1"/>
        <w:ind w:right="231"/>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4565A" w:rsidRDefault="0054565A" w:rsidP="0054565A">
      <w:pPr>
        <w:pStyle w:val="a3"/>
        <w:ind w:right="224"/>
      </w:pPr>
      <w: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4565A" w:rsidRDefault="0054565A" w:rsidP="0054565A">
      <w:pPr>
        <w:pStyle w:val="a3"/>
        <w:spacing w:line="322" w:lineRule="exact"/>
        <w:ind w:left="1181"/>
      </w:pPr>
      <w:r>
        <w:t>Программа</w:t>
      </w:r>
      <w:r>
        <w:rPr>
          <w:spacing w:val="-6"/>
        </w:rPr>
        <w:t xml:space="preserve"> </w:t>
      </w:r>
      <w:r>
        <w:t>ОБЗР</w:t>
      </w:r>
      <w:r>
        <w:rPr>
          <w:spacing w:val="-6"/>
        </w:rPr>
        <w:t xml:space="preserve"> </w:t>
      </w:r>
      <w:r>
        <w:rPr>
          <w:spacing w:val="-2"/>
        </w:rPr>
        <w:t>обеспечивает:</w:t>
      </w:r>
    </w:p>
    <w:p w:rsidR="0054565A" w:rsidRDefault="0054565A" w:rsidP="00A77379">
      <w:pPr>
        <w:pStyle w:val="a5"/>
        <w:numPr>
          <w:ilvl w:val="1"/>
          <w:numId w:val="102"/>
        </w:numPr>
        <w:tabs>
          <w:tab w:val="left" w:pos="1888"/>
        </w:tabs>
        <w:ind w:right="232" w:firstLine="708"/>
        <w:jc w:val="both"/>
        <w:rPr>
          <w:sz w:val="28"/>
        </w:rPr>
      </w:pPr>
      <w:r>
        <w:rPr>
          <w:sz w:val="28"/>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w:t>
      </w:r>
      <w:r>
        <w:rPr>
          <w:spacing w:val="-2"/>
          <w:sz w:val="28"/>
        </w:rPr>
        <w:t>жизни;</w:t>
      </w:r>
    </w:p>
    <w:p w:rsidR="0054565A" w:rsidRDefault="0054565A" w:rsidP="00A77379">
      <w:pPr>
        <w:pStyle w:val="a5"/>
        <w:numPr>
          <w:ilvl w:val="1"/>
          <w:numId w:val="102"/>
        </w:numPr>
        <w:tabs>
          <w:tab w:val="left" w:pos="1888"/>
        </w:tabs>
        <w:ind w:right="231" w:firstLine="708"/>
        <w:jc w:val="both"/>
        <w:rPr>
          <w:sz w:val="28"/>
        </w:rPr>
      </w:pPr>
      <w:r>
        <w:rPr>
          <w:sz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4565A" w:rsidRDefault="0054565A" w:rsidP="00A77379">
      <w:pPr>
        <w:pStyle w:val="a5"/>
        <w:numPr>
          <w:ilvl w:val="1"/>
          <w:numId w:val="102"/>
        </w:numPr>
        <w:tabs>
          <w:tab w:val="left" w:pos="1888"/>
        </w:tabs>
        <w:spacing w:before="1"/>
        <w:ind w:right="229" w:firstLine="708"/>
        <w:jc w:val="both"/>
        <w:rPr>
          <w:sz w:val="28"/>
        </w:rPr>
      </w:pPr>
      <w:r>
        <w:rPr>
          <w:sz w:val="28"/>
        </w:rPr>
        <w:t xml:space="preserve">взаимосвязь личностных, метапредметных и предметных результатов освоения учебного предмета ОБЗР на уровнях основного общего и среднего общего </w:t>
      </w:r>
      <w:r>
        <w:rPr>
          <w:spacing w:val="-2"/>
          <w:sz w:val="28"/>
        </w:rPr>
        <w:t>образования;</w:t>
      </w:r>
    </w:p>
    <w:p w:rsidR="0054565A" w:rsidRDefault="0054565A" w:rsidP="00A77379">
      <w:pPr>
        <w:pStyle w:val="a5"/>
        <w:numPr>
          <w:ilvl w:val="1"/>
          <w:numId w:val="102"/>
        </w:numPr>
        <w:tabs>
          <w:tab w:val="left" w:pos="1888"/>
        </w:tabs>
        <w:ind w:right="234" w:firstLine="708"/>
        <w:jc w:val="both"/>
        <w:rPr>
          <w:sz w:val="28"/>
        </w:rPr>
      </w:pPr>
      <w:r>
        <w:rPr>
          <w:sz w:val="28"/>
        </w:rPr>
        <w:t>подготовку выпускников к решению актуальных практических задач безопасности жизнедеятельности в повседневной жизни.</w:t>
      </w:r>
    </w:p>
    <w:p w:rsidR="0054565A" w:rsidRDefault="0054565A" w:rsidP="0054565A">
      <w:pPr>
        <w:pStyle w:val="a3"/>
      </w:pPr>
    </w:p>
    <w:p w:rsidR="0054565A" w:rsidRDefault="0054565A" w:rsidP="0054565A">
      <w:pPr>
        <w:pStyle w:val="1"/>
        <w:ind w:right="229" w:firstLine="708"/>
        <w:jc w:val="both"/>
      </w:pPr>
      <w:r>
        <w:t>ОБЩАЯ ХАРАКТЕРИСТИКА УЧЕБНОГО ПРЕДМЕТА «ОСНОВЫ БЕЗОПАСНОСТИ И ЗАЩИТЫ РОДИНЫ»</w:t>
      </w:r>
    </w:p>
    <w:p w:rsidR="0054565A" w:rsidRDefault="0054565A" w:rsidP="0054565A">
      <w:pPr>
        <w:pStyle w:val="a3"/>
        <w:ind w:right="229"/>
      </w:pPr>
      <w: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4565A" w:rsidRDefault="0054565A" w:rsidP="0054565A">
      <w:pPr>
        <w:pStyle w:val="a3"/>
        <w:spacing w:before="1"/>
      </w:pPr>
      <w:r>
        <w:lastRenderedPageBreak/>
        <w:t>Модуль</w:t>
      </w:r>
      <w:r>
        <w:rPr>
          <w:spacing w:val="-4"/>
        </w:rPr>
        <w:t xml:space="preserve"> </w:t>
      </w:r>
      <w:r>
        <w:t>№</w:t>
      </w:r>
      <w:r>
        <w:rPr>
          <w:spacing w:val="-6"/>
        </w:rPr>
        <w:t xml:space="preserve"> </w:t>
      </w:r>
      <w:r>
        <w:t>1.</w:t>
      </w:r>
      <w:r>
        <w:rPr>
          <w:spacing w:val="-4"/>
        </w:rPr>
        <w:t xml:space="preserve"> </w:t>
      </w:r>
      <w:r>
        <w:t>«Безопасное</w:t>
      </w:r>
      <w:r>
        <w:rPr>
          <w:spacing w:val="-3"/>
        </w:rPr>
        <w:t xml:space="preserve"> </w:t>
      </w:r>
      <w:r>
        <w:t>и</w:t>
      </w:r>
      <w:r>
        <w:rPr>
          <w:spacing w:val="-6"/>
        </w:rPr>
        <w:t xml:space="preserve"> </w:t>
      </w:r>
      <w:r>
        <w:t>устойчивое</w:t>
      </w:r>
      <w:r>
        <w:rPr>
          <w:spacing w:val="-6"/>
        </w:rPr>
        <w:t xml:space="preserve"> </w:t>
      </w:r>
      <w:r>
        <w:t>развитие</w:t>
      </w:r>
      <w:r>
        <w:rPr>
          <w:spacing w:val="-3"/>
        </w:rPr>
        <w:t xml:space="preserve"> </w:t>
      </w:r>
      <w:r>
        <w:t>личности,</w:t>
      </w:r>
      <w:r>
        <w:rPr>
          <w:spacing w:val="-4"/>
        </w:rPr>
        <w:t xml:space="preserve"> </w:t>
      </w:r>
      <w:r>
        <w:t xml:space="preserve">общества, </w:t>
      </w:r>
      <w:r>
        <w:rPr>
          <w:spacing w:val="-2"/>
        </w:rPr>
        <w:t>государства».</w:t>
      </w:r>
    </w:p>
    <w:p w:rsidR="0054565A" w:rsidRDefault="0054565A" w:rsidP="0054565A">
      <w:pPr>
        <w:pStyle w:val="a3"/>
        <w:spacing w:line="321" w:lineRule="exact"/>
        <w:ind w:left="1181"/>
      </w:pPr>
      <w:r>
        <w:t>Модуль</w:t>
      </w:r>
      <w:r>
        <w:rPr>
          <w:spacing w:val="-4"/>
        </w:rPr>
        <w:t xml:space="preserve"> </w:t>
      </w:r>
      <w:r>
        <w:t>№</w:t>
      </w:r>
      <w:r>
        <w:rPr>
          <w:spacing w:val="-6"/>
        </w:rPr>
        <w:t xml:space="preserve"> </w:t>
      </w:r>
      <w:r>
        <w:t>2.</w:t>
      </w:r>
      <w:r>
        <w:rPr>
          <w:spacing w:val="-4"/>
        </w:rPr>
        <w:t xml:space="preserve"> </w:t>
      </w:r>
      <w:r>
        <w:t>«Основы</w:t>
      </w:r>
      <w:r>
        <w:rPr>
          <w:spacing w:val="-3"/>
        </w:rPr>
        <w:t xml:space="preserve"> </w:t>
      </w:r>
      <w:r>
        <w:t>военной</w:t>
      </w:r>
      <w:r>
        <w:rPr>
          <w:spacing w:val="-5"/>
        </w:rPr>
        <w:t xml:space="preserve"> </w:t>
      </w:r>
      <w:r>
        <w:rPr>
          <w:spacing w:val="-2"/>
        </w:rPr>
        <w:t>подготовки».</w:t>
      </w:r>
    </w:p>
    <w:p w:rsidR="0054565A" w:rsidRDefault="0054565A" w:rsidP="0054565A">
      <w:pPr>
        <w:pStyle w:val="a3"/>
      </w:pPr>
      <w:r>
        <w:t>Модуль</w:t>
      </w:r>
      <w:r>
        <w:rPr>
          <w:spacing w:val="-5"/>
        </w:rPr>
        <w:t xml:space="preserve"> </w:t>
      </w:r>
      <w:r>
        <w:t>№</w:t>
      </w:r>
      <w:r>
        <w:rPr>
          <w:spacing w:val="-7"/>
        </w:rPr>
        <w:t xml:space="preserve"> </w:t>
      </w:r>
      <w:r>
        <w:t>3.</w:t>
      </w:r>
      <w:r>
        <w:rPr>
          <w:spacing w:val="-5"/>
        </w:rPr>
        <w:t xml:space="preserve"> </w:t>
      </w:r>
      <w:r>
        <w:t>«Культура</w:t>
      </w:r>
      <w:r>
        <w:rPr>
          <w:spacing w:val="-4"/>
        </w:rPr>
        <w:t xml:space="preserve"> </w:t>
      </w:r>
      <w:r>
        <w:t>безопасности</w:t>
      </w:r>
      <w:r>
        <w:rPr>
          <w:spacing w:val="-7"/>
        </w:rPr>
        <w:t xml:space="preserve"> </w:t>
      </w:r>
      <w:r>
        <w:t>жизнедеятельности</w:t>
      </w:r>
      <w:r>
        <w:rPr>
          <w:spacing w:val="-4"/>
        </w:rPr>
        <w:t xml:space="preserve"> </w:t>
      </w:r>
      <w:r>
        <w:t>в</w:t>
      </w:r>
      <w:r>
        <w:rPr>
          <w:spacing w:val="-5"/>
        </w:rPr>
        <w:t xml:space="preserve"> </w:t>
      </w:r>
      <w:r>
        <w:t xml:space="preserve">современном </w:t>
      </w:r>
      <w:r>
        <w:rPr>
          <w:spacing w:val="-2"/>
        </w:rPr>
        <w:t>обществе».</w:t>
      </w:r>
    </w:p>
    <w:p w:rsidR="0054565A" w:rsidRDefault="0054565A" w:rsidP="0054565A">
      <w:pPr>
        <w:pStyle w:val="a3"/>
        <w:spacing w:line="242" w:lineRule="auto"/>
        <w:ind w:left="1181" w:right="4380"/>
      </w:pPr>
      <w:r>
        <w:t>Модуль № 4. «Безопасность в быту». Модуль</w:t>
      </w:r>
      <w:r>
        <w:rPr>
          <w:spacing w:val="-6"/>
        </w:rPr>
        <w:t xml:space="preserve"> </w:t>
      </w:r>
      <w:r>
        <w:t>№</w:t>
      </w:r>
      <w:r>
        <w:rPr>
          <w:spacing w:val="-8"/>
        </w:rPr>
        <w:t xml:space="preserve"> </w:t>
      </w:r>
      <w:r>
        <w:t>5.</w:t>
      </w:r>
      <w:r>
        <w:rPr>
          <w:spacing w:val="-6"/>
        </w:rPr>
        <w:t xml:space="preserve"> </w:t>
      </w:r>
      <w:r>
        <w:t>«Безопасность</w:t>
      </w:r>
      <w:r>
        <w:rPr>
          <w:spacing w:val="-6"/>
        </w:rPr>
        <w:t xml:space="preserve"> </w:t>
      </w:r>
      <w:r>
        <w:t>на</w:t>
      </w:r>
      <w:r>
        <w:rPr>
          <w:spacing w:val="-5"/>
        </w:rPr>
        <w:t xml:space="preserve"> </w:t>
      </w:r>
      <w:r>
        <w:t>транспорте».</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spacing w:before="61"/>
        <w:ind w:left="1181" w:right="3147"/>
      </w:pPr>
      <w:r>
        <w:lastRenderedPageBreak/>
        <w:t>Модуль</w:t>
      </w:r>
      <w:r>
        <w:rPr>
          <w:spacing w:val="-5"/>
        </w:rPr>
        <w:t xml:space="preserve"> </w:t>
      </w:r>
      <w:r>
        <w:t>№</w:t>
      </w:r>
      <w:r>
        <w:rPr>
          <w:spacing w:val="-7"/>
        </w:rPr>
        <w:t xml:space="preserve"> </w:t>
      </w:r>
      <w:r>
        <w:t>6.</w:t>
      </w:r>
      <w:r>
        <w:rPr>
          <w:spacing w:val="-5"/>
        </w:rPr>
        <w:t xml:space="preserve"> </w:t>
      </w:r>
      <w:r>
        <w:t>«Безопасность</w:t>
      </w:r>
      <w:r>
        <w:rPr>
          <w:spacing w:val="-5"/>
        </w:rPr>
        <w:t xml:space="preserve"> </w:t>
      </w:r>
      <w:r>
        <w:t>в</w:t>
      </w:r>
      <w:r>
        <w:rPr>
          <w:spacing w:val="-5"/>
        </w:rPr>
        <w:t xml:space="preserve"> </w:t>
      </w:r>
      <w:r>
        <w:t>общественных</w:t>
      </w:r>
      <w:r>
        <w:rPr>
          <w:spacing w:val="-3"/>
        </w:rPr>
        <w:t xml:space="preserve"> </w:t>
      </w:r>
      <w:r>
        <w:t>местах». Модуль № 7. «Безопасность в природной среде».</w:t>
      </w:r>
    </w:p>
    <w:p w:rsidR="0054565A" w:rsidRDefault="0054565A" w:rsidP="0054565A">
      <w:pPr>
        <w:pStyle w:val="a3"/>
        <w:ind w:left="1181" w:right="235"/>
      </w:pPr>
      <w:r>
        <w:t>Модуль</w:t>
      </w:r>
      <w:r>
        <w:rPr>
          <w:spacing w:val="-4"/>
        </w:rPr>
        <w:t xml:space="preserve"> </w:t>
      </w:r>
      <w:r>
        <w:t>№</w:t>
      </w:r>
      <w:r>
        <w:rPr>
          <w:spacing w:val="-6"/>
        </w:rPr>
        <w:t xml:space="preserve"> </w:t>
      </w:r>
      <w:r>
        <w:t>8.</w:t>
      </w:r>
      <w:r>
        <w:rPr>
          <w:spacing w:val="-4"/>
        </w:rPr>
        <w:t xml:space="preserve"> </w:t>
      </w:r>
      <w:r>
        <w:t>«Основы</w:t>
      </w:r>
      <w:r>
        <w:rPr>
          <w:spacing w:val="-3"/>
        </w:rPr>
        <w:t xml:space="preserve"> </w:t>
      </w:r>
      <w:r>
        <w:t>медицинских</w:t>
      </w:r>
      <w:r>
        <w:rPr>
          <w:spacing w:val="-3"/>
        </w:rPr>
        <w:t xml:space="preserve"> </w:t>
      </w:r>
      <w:r>
        <w:t>знаний.</w:t>
      </w:r>
      <w:r>
        <w:rPr>
          <w:spacing w:val="-4"/>
        </w:rPr>
        <w:t xml:space="preserve"> </w:t>
      </w:r>
      <w:r>
        <w:t>Оказание</w:t>
      </w:r>
      <w:r>
        <w:rPr>
          <w:spacing w:val="-3"/>
        </w:rPr>
        <w:t xml:space="preserve"> </w:t>
      </w:r>
      <w:r>
        <w:t>первой</w:t>
      </w:r>
      <w:r>
        <w:rPr>
          <w:spacing w:val="-6"/>
        </w:rPr>
        <w:t xml:space="preserve"> </w:t>
      </w:r>
      <w:r>
        <w:t>помощи». Модуль № 9. «Безопасность в социуме».</w:t>
      </w:r>
    </w:p>
    <w:p w:rsidR="0054565A" w:rsidRDefault="0054565A" w:rsidP="0054565A">
      <w:pPr>
        <w:pStyle w:val="a3"/>
        <w:ind w:left="1181" w:right="1050"/>
      </w:pPr>
      <w:r>
        <w:t>Модуль № 10. «Безопасность в информационном пространстве». Модуль</w:t>
      </w:r>
      <w:r>
        <w:rPr>
          <w:spacing w:val="-4"/>
        </w:rPr>
        <w:t xml:space="preserve"> </w:t>
      </w:r>
      <w:r>
        <w:t>№</w:t>
      </w:r>
      <w:r>
        <w:rPr>
          <w:spacing w:val="-6"/>
        </w:rPr>
        <w:t xml:space="preserve"> </w:t>
      </w:r>
      <w:r>
        <w:t>11.</w:t>
      </w:r>
      <w:r>
        <w:rPr>
          <w:spacing w:val="-7"/>
        </w:rPr>
        <w:t xml:space="preserve"> </w:t>
      </w:r>
      <w:r>
        <w:t>«Основы</w:t>
      </w:r>
      <w:r>
        <w:rPr>
          <w:spacing w:val="-3"/>
        </w:rPr>
        <w:t xml:space="preserve"> </w:t>
      </w:r>
      <w:r>
        <w:t>противодействия</w:t>
      </w:r>
      <w:r>
        <w:rPr>
          <w:spacing w:val="-3"/>
        </w:rPr>
        <w:t xml:space="preserve"> </w:t>
      </w:r>
      <w:r>
        <w:t>экстремизму</w:t>
      </w:r>
      <w:r>
        <w:rPr>
          <w:spacing w:val="-2"/>
        </w:rPr>
        <w:t xml:space="preserve"> </w:t>
      </w:r>
      <w:r>
        <w:t>и</w:t>
      </w:r>
      <w:r>
        <w:rPr>
          <w:spacing w:val="-3"/>
        </w:rPr>
        <w:t xml:space="preserve"> </w:t>
      </w:r>
      <w:r>
        <w:t>терроризму».</w:t>
      </w:r>
    </w:p>
    <w:p w:rsidR="0054565A" w:rsidRDefault="0054565A" w:rsidP="0054565A">
      <w:pPr>
        <w:pStyle w:val="a3"/>
        <w:tabs>
          <w:tab w:val="left" w:pos="2609"/>
          <w:tab w:val="left" w:pos="5762"/>
          <w:tab w:val="left" w:pos="6860"/>
          <w:tab w:val="left" w:pos="8296"/>
          <w:tab w:val="left" w:pos="9666"/>
        </w:tabs>
        <w:spacing w:before="1"/>
        <w:ind w:right="227"/>
        <w:jc w:val="right"/>
      </w:pPr>
      <w:r>
        <w:t>В целях обеспечения преемственности в изучении учебного предмета ОБЗР на 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программа</w:t>
      </w:r>
      <w:r>
        <w:rPr>
          <w:spacing w:val="80"/>
        </w:rPr>
        <w:t xml:space="preserve"> </w:t>
      </w:r>
      <w:r>
        <w:t>ОБЗР</w:t>
      </w:r>
      <w:r>
        <w:rPr>
          <w:spacing w:val="80"/>
        </w:rPr>
        <w:t xml:space="preserve"> </w:t>
      </w:r>
      <w:r>
        <w:t>предполагает</w:t>
      </w:r>
      <w:r>
        <w:rPr>
          <w:spacing w:val="80"/>
        </w:rPr>
        <w:t xml:space="preserve"> </w:t>
      </w:r>
      <w:r>
        <w:t xml:space="preserve">внедрение </w:t>
      </w:r>
      <w:r>
        <w:rPr>
          <w:spacing w:val="-2"/>
        </w:rPr>
        <w:t>универсальной</w:t>
      </w:r>
      <w:r>
        <w:tab/>
      </w:r>
      <w:r>
        <w:rPr>
          <w:spacing w:val="-2"/>
        </w:rPr>
        <w:t>структурно-логической</w:t>
      </w:r>
      <w:r>
        <w:tab/>
      </w:r>
      <w:r>
        <w:rPr>
          <w:spacing w:val="-2"/>
        </w:rPr>
        <w:t>схемы</w:t>
      </w:r>
      <w:r>
        <w:tab/>
      </w:r>
      <w:r>
        <w:rPr>
          <w:spacing w:val="-2"/>
        </w:rPr>
        <w:t>изучения</w:t>
      </w:r>
      <w:r>
        <w:tab/>
      </w:r>
      <w:r>
        <w:rPr>
          <w:spacing w:val="-2"/>
        </w:rPr>
        <w:t>учебных</w:t>
      </w:r>
      <w:r>
        <w:tab/>
      </w:r>
      <w:r>
        <w:rPr>
          <w:spacing w:val="-2"/>
        </w:rPr>
        <w:t xml:space="preserve">модулей </w:t>
      </w:r>
      <w:r>
        <w:t>(тематических</w:t>
      </w:r>
      <w:r>
        <w:rPr>
          <w:spacing w:val="40"/>
        </w:rPr>
        <w:t xml:space="preserve"> </w:t>
      </w:r>
      <w:r>
        <w:t>линий)</w:t>
      </w:r>
      <w:r>
        <w:rPr>
          <w:spacing w:val="40"/>
        </w:rPr>
        <w:t xml:space="preserve"> </w:t>
      </w:r>
      <w:r>
        <w:t>в</w:t>
      </w:r>
      <w:r>
        <w:rPr>
          <w:spacing w:val="40"/>
        </w:rPr>
        <w:t xml:space="preserve"> </w:t>
      </w:r>
      <w:r>
        <w:t>парадигме</w:t>
      </w:r>
      <w:r>
        <w:rPr>
          <w:spacing w:val="40"/>
        </w:rPr>
        <w:t xml:space="preserve"> </w:t>
      </w:r>
      <w:r>
        <w:t>безопасной</w:t>
      </w:r>
      <w:r>
        <w:rPr>
          <w:spacing w:val="40"/>
        </w:rPr>
        <w:t xml:space="preserve"> </w:t>
      </w:r>
      <w:r>
        <w:t>жизнедеятельности:</w:t>
      </w:r>
      <w:r>
        <w:rPr>
          <w:spacing w:val="40"/>
        </w:rPr>
        <w:t xml:space="preserve"> </w:t>
      </w:r>
      <w:r>
        <w:t>«предвидеть</w:t>
      </w:r>
      <w:r>
        <w:rPr>
          <w:spacing w:val="80"/>
          <w:w w:val="150"/>
        </w:rPr>
        <w:t xml:space="preserve"> </w:t>
      </w:r>
      <w:r>
        <w:t>опасность, по возможности её избегать,</w:t>
      </w:r>
      <w:r>
        <w:rPr>
          <w:spacing w:val="-4"/>
        </w:rPr>
        <w:t xml:space="preserve"> </w:t>
      </w:r>
      <w:r>
        <w:t>при необходимости</w:t>
      </w:r>
      <w:r>
        <w:rPr>
          <w:spacing w:val="-2"/>
        </w:rPr>
        <w:t xml:space="preserve"> </w:t>
      </w:r>
      <w:r>
        <w:t>безопасно действовать».</w:t>
      </w:r>
    </w:p>
    <w:p w:rsidR="0054565A" w:rsidRDefault="0054565A" w:rsidP="0054565A">
      <w:pPr>
        <w:pStyle w:val="a3"/>
        <w:ind w:right="227"/>
      </w:pPr>
      <w: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4565A" w:rsidRDefault="0054565A" w:rsidP="0054565A">
      <w:pPr>
        <w:pStyle w:val="a3"/>
        <w:ind w:right="222"/>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w:t>
      </w:r>
      <w:r>
        <w:rPr>
          <w:spacing w:val="40"/>
        </w:rPr>
        <w:t xml:space="preserve"> </w:t>
      </w:r>
      <w:r>
        <w:t>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4565A" w:rsidRDefault="0054565A" w:rsidP="0054565A">
      <w:pPr>
        <w:pStyle w:val="a3"/>
        <w:ind w:right="225"/>
      </w:pPr>
      <w: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w:t>
      </w:r>
      <w:r>
        <w:rPr>
          <w:spacing w:val="40"/>
        </w:rPr>
        <w:t xml:space="preserve"> </w:t>
      </w:r>
      <w:r>
        <w:t>от 2 июля 2021 г. № 400, Национальными целями развития Российской Федерации на период до 2030 года, утвержденными Указом Президента Российской Федерации от</w:t>
      </w:r>
      <w:r>
        <w:rPr>
          <w:spacing w:val="40"/>
        </w:rPr>
        <w:t xml:space="preserve"> </w:t>
      </w:r>
      <w:r>
        <w:t>21</w:t>
      </w:r>
      <w:r>
        <w:rPr>
          <w:spacing w:val="63"/>
        </w:rPr>
        <w:t xml:space="preserve"> </w:t>
      </w:r>
      <w:r>
        <w:t>июля</w:t>
      </w:r>
      <w:r>
        <w:rPr>
          <w:spacing w:val="40"/>
        </w:rPr>
        <w:t xml:space="preserve"> </w:t>
      </w:r>
      <w:r>
        <w:t>2020</w:t>
      </w:r>
      <w:r>
        <w:rPr>
          <w:spacing w:val="63"/>
        </w:rPr>
        <w:t xml:space="preserve"> </w:t>
      </w:r>
      <w:r>
        <w:t>г.</w:t>
      </w:r>
      <w:r>
        <w:rPr>
          <w:spacing w:val="40"/>
        </w:rPr>
        <w:t xml:space="preserve"> </w:t>
      </w:r>
      <w:r>
        <w:t>№</w:t>
      </w:r>
      <w:r>
        <w:rPr>
          <w:spacing w:val="62"/>
        </w:rPr>
        <w:t xml:space="preserve"> </w:t>
      </w:r>
      <w:r>
        <w:t>474,</w:t>
      </w:r>
      <w:r>
        <w:rPr>
          <w:spacing w:val="40"/>
        </w:rPr>
        <w:t xml:space="preserve"> </w:t>
      </w:r>
      <w:r>
        <w:t>государственной</w:t>
      </w:r>
      <w:r>
        <w:rPr>
          <w:spacing w:val="40"/>
        </w:rPr>
        <w:t xml:space="preserve"> </w:t>
      </w:r>
      <w:r>
        <w:t>программой</w:t>
      </w:r>
      <w:r>
        <w:rPr>
          <w:spacing w:val="40"/>
        </w:rPr>
        <w:t xml:space="preserve"> </w:t>
      </w:r>
      <w:r>
        <w:t>Российской</w:t>
      </w:r>
      <w:r>
        <w:rPr>
          <w:spacing w:val="62"/>
        </w:rPr>
        <w:t xml:space="preserve"> </w:t>
      </w:r>
      <w:r>
        <w:t>Федерации</w:t>
      </w:r>
    </w:p>
    <w:p w:rsidR="0054565A" w:rsidRDefault="0054565A" w:rsidP="0054565A">
      <w:pPr>
        <w:pStyle w:val="a3"/>
        <w:ind w:right="232"/>
      </w:pPr>
      <w:r>
        <w:t>«Развитие образования», утвержденной постановлением Правительства Российской Федерации от 26 декабря 2017 г. № 1642.</w:t>
      </w:r>
    </w:p>
    <w:p w:rsidR="0054565A" w:rsidRDefault="0054565A" w:rsidP="0054565A">
      <w:pPr>
        <w:pStyle w:val="a3"/>
        <w:spacing w:before="1"/>
        <w:ind w:right="231"/>
      </w:pPr>
      <w: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w:t>
      </w:r>
      <w:r>
        <w:rPr>
          <w:spacing w:val="40"/>
        </w:rPr>
        <w:t xml:space="preserve"> </w:t>
      </w:r>
      <w:r>
        <w:t>имеет</w:t>
      </w:r>
      <w:r>
        <w:rPr>
          <w:spacing w:val="40"/>
        </w:rPr>
        <w:t xml:space="preserve"> </w:t>
      </w:r>
      <w:r>
        <w:t>междисциплинарный</w:t>
      </w:r>
      <w:r>
        <w:rPr>
          <w:spacing w:val="40"/>
        </w:rPr>
        <w:t xml:space="preserve"> </w:t>
      </w:r>
      <w:r>
        <w:t>характер,</w:t>
      </w:r>
      <w:r>
        <w:rPr>
          <w:spacing w:val="40"/>
        </w:rPr>
        <w:t xml:space="preserve"> </w:t>
      </w:r>
      <w:r>
        <w:t>основываясь</w:t>
      </w:r>
      <w:r>
        <w:rPr>
          <w:spacing w:val="40"/>
        </w:rPr>
        <w:t xml:space="preserve"> </w:t>
      </w:r>
      <w:r>
        <w:t>на</w:t>
      </w:r>
      <w:r>
        <w:rPr>
          <w:spacing w:val="40"/>
        </w:rPr>
        <w:t xml:space="preserve"> </w:t>
      </w:r>
      <w:r>
        <w:t>изучении</w:t>
      </w:r>
      <w:r>
        <w:rPr>
          <w:spacing w:val="40"/>
        </w:rPr>
        <w:t xml:space="preserve"> </w:t>
      </w:r>
      <w:r>
        <w:t>проблем</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0"/>
      </w:pPr>
      <w:r>
        <w:lastRenderedPageBreak/>
        <w:t>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4565A" w:rsidRDefault="0054565A" w:rsidP="0054565A">
      <w:pPr>
        <w:pStyle w:val="a3"/>
        <w:spacing w:before="1"/>
        <w:ind w:right="232"/>
      </w:pPr>
      <w: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54565A" w:rsidRDefault="0054565A" w:rsidP="0054565A">
      <w:pPr>
        <w:pStyle w:val="a3"/>
        <w:ind w:right="230"/>
      </w:pPr>
      <w: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4565A" w:rsidRDefault="0054565A" w:rsidP="0054565A">
      <w:pPr>
        <w:pStyle w:val="1"/>
        <w:spacing w:before="1"/>
        <w:ind w:right="227" w:firstLine="708"/>
        <w:jc w:val="both"/>
      </w:pPr>
      <w:r>
        <w:t>ЦЕЛЬ ИЗУЧЕНИЯ УЧЕБНОГО ПРЕДМЕТА «ОСНОВЫ БЕЗОПАСНОСТИ И ЗАЩИТЫ РОДИНЫ»</w:t>
      </w:r>
    </w:p>
    <w:p w:rsidR="0054565A" w:rsidRDefault="0054565A" w:rsidP="0054565A">
      <w:pPr>
        <w:pStyle w:val="a3"/>
        <w:ind w:right="232"/>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4565A" w:rsidRDefault="0054565A" w:rsidP="0054565A">
      <w:pPr>
        <w:pStyle w:val="a3"/>
        <w:ind w:right="233"/>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4565A" w:rsidRDefault="0054565A" w:rsidP="0054565A">
      <w:pPr>
        <w:pStyle w:val="a3"/>
        <w:ind w:right="230"/>
      </w:pPr>
      <w:r>
        <w:t>сформированность ценностей, овладение знаниями и умениями, которые обеспечивают готовность к военной службе, исполнению долга по защите</w:t>
      </w:r>
      <w:r>
        <w:rPr>
          <w:spacing w:val="40"/>
        </w:rPr>
        <w:t xml:space="preserve"> </w:t>
      </w:r>
      <w:r>
        <w:rPr>
          <w:spacing w:val="-2"/>
        </w:rPr>
        <w:t>Отечества;</w:t>
      </w:r>
    </w:p>
    <w:p w:rsidR="0054565A" w:rsidRDefault="0054565A" w:rsidP="0054565A">
      <w:pPr>
        <w:pStyle w:val="a3"/>
        <w:ind w:right="233"/>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4565A" w:rsidRDefault="0054565A" w:rsidP="0054565A">
      <w:pPr>
        <w:pStyle w:val="a3"/>
        <w:ind w:right="234"/>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4565A" w:rsidRDefault="0054565A" w:rsidP="0054565A">
      <w:pPr>
        <w:pStyle w:val="a3"/>
      </w:pPr>
    </w:p>
    <w:p w:rsidR="0054565A" w:rsidRDefault="0054565A" w:rsidP="0054565A">
      <w:pPr>
        <w:pStyle w:val="1"/>
        <w:ind w:right="230" w:firstLine="708"/>
        <w:jc w:val="both"/>
      </w:pPr>
      <w:r>
        <w:t>МЕСТО УЧЕБНОГО ПРЕДМЕТА «ОСНОВЫ БЕЗОПАСНОСТИ И ЗАЩИТЫ РОДИНЫ» В УЧЕБНОМ ПЛАНЕ</w:t>
      </w:r>
    </w:p>
    <w:p w:rsidR="0054565A" w:rsidRDefault="0054565A" w:rsidP="0054565A">
      <w:pPr>
        <w:pStyle w:val="a3"/>
        <w:ind w:right="233"/>
      </w:pPr>
      <w:r>
        <w:t>Всего на изучение учебного предмета ОБЗР на уровне среднего общего образования отводится 68 часов (по 34 часа в каждом классе).</w:t>
      </w:r>
    </w:p>
    <w:p w:rsidR="0054565A" w:rsidRDefault="0054565A" w:rsidP="0054565A">
      <w:pPr>
        <w:pStyle w:val="a3"/>
        <w:spacing w:before="1"/>
      </w:pPr>
    </w:p>
    <w:p w:rsidR="0054565A" w:rsidRDefault="0054565A" w:rsidP="0054565A">
      <w:pPr>
        <w:pStyle w:val="1"/>
        <w:ind w:left="1181"/>
      </w:pPr>
      <w:r>
        <w:t>СОДЕРЖАНИЕ</w:t>
      </w:r>
      <w:r>
        <w:rPr>
          <w:spacing w:val="-11"/>
        </w:rPr>
        <w:t xml:space="preserve"> </w:t>
      </w:r>
      <w:r>
        <w:rPr>
          <w:spacing w:val="-2"/>
        </w:rPr>
        <w:t>ОБУЧЕНИЯ</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2"/>
        <w:spacing w:before="61"/>
        <w:ind w:left="473" w:firstLine="708"/>
      </w:pPr>
      <w:r>
        <w:lastRenderedPageBreak/>
        <w:t>Модуль</w:t>
      </w:r>
      <w:r>
        <w:rPr>
          <w:spacing w:val="40"/>
        </w:rPr>
        <w:t xml:space="preserve"> </w:t>
      </w:r>
      <w:r>
        <w:t>№</w:t>
      </w:r>
      <w:r>
        <w:rPr>
          <w:spacing w:val="40"/>
        </w:rPr>
        <w:t xml:space="preserve"> </w:t>
      </w:r>
      <w:r>
        <w:t>1.</w:t>
      </w:r>
      <w:r>
        <w:rPr>
          <w:spacing w:val="40"/>
        </w:rPr>
        <w:t xml:space="preserve"> </w:t>
      </w:r>
      <w:r>
        <w:t>«Безопасное</w:t>
      </w:r>
      <w:r>
        <w:rPr>
          <w:spacing w:val="40"/>
        </w:rPr>
        <w:t xml:space="preserve"> </w:t>
      </w:r>
      <w:r>
        <w:t>и</w:t>
      </w:r>
      <w:r>
        <w:rPr>
          <w:spacing w:val="40"/>
        </w:rPr>
        <w:t xml:space="preserve"> </w:t>
      </w:r>
      <w:r>
        <w:t>устойчивое</w:t>
      </w:r>
      <w:r>
        <w:rPr>
          <w:spacing w:val="40"/>
        </w:rPr>
        <w:t xml:space="preserve"> </w:t>
      </w:r>
      <w:r>
        <w:t>развитие</w:t>
      </w:r>
      <w:r>
        <w:rPr>
          <w:spacing w:val="40"/>
        </w:rPr>
        <w:t xml:space="preserve"> </w:t>
      </w:r>
      <w:r>
        <w:t>личности,</w:t>
      </w:r>
      <w:r>
        <w:rPr>
          <w:spacing w:val="40"/>
        </w:rPr>
        <w:t xml:space="preserve"> </w:t>
      </w:r>
      <w:r>
        <w:t>общества,</w:t>
      </w:r>
      <w:r>
        <w:rPr>
          <w:spacing w:val="80"/>
        </w:rPr>
        <w:t xml:space="preserve"> </w:t>
      </w:r>
      <w:r>
        <w:rPr>
          <w:spacing w:val="-2"/>
        </w:rPr>
        <w:t>государства»:</w:t>
      </w:r>
    </w:p>
    <w:p w:rsidR="0054565A" w:rsidRDefault="0054565A" w:rsidP="0054565A">
      <w:pPr>
        <w:pStyle w:val="a3"/>
        <w:ind w:left="1181" w:right="1621"/>
      </w:pPr>
      <w:r>
        <w:t>правовая</w:t>
      </w:r>
      <w:r>
        <w:rPr>
          <w:spacing w:val="-11"/>
        </w:rPr>
        <w:t xml:space="preserve"> </w:t>
      </w:r>
      <w:r>
        <w:t>основа</w:t>
      </w:r>
      <w:r>
        <w:rPr>
          <w:spacing w:val="-9"/>
        </w:rPr>
        <w:t xml:space="preserve"> </w:t>
      </w:r>
      <w:r>
        <w:t>обеспечения</w:t>
      </w:r>
      <w:r>
        <w:rPr>
          <w:spacing w:val="-9"/>
        </w:rPr>
        <w:t xml:space="preserve"> </w:t>
      </w:r>
      <w:r>
        <w:t>национальной</w:t>
      </w:r>
      <w:r>
        <w:rPr>
          <w:spacing w:val="-9"/>
        </w:rPr>
        <w:t xml:space="preserve"> </w:t>
      </w:r>
      <w:r>
        <w:t>безопасности; принципы обеспечения национальной безопасности;</w:t>
      </w:r>
    </w:p>
    <w:p w:rsidR="0054565A" w:rsidRDefault="0054565A" w:rsidP="0054565A">
      <w:pPr>
        <w:pStyle w:val="a3"/>
        <w:tabs>
          <w:tab w:val="left" w:pos="2936"/>
          <w:tab w:val="left" w:pos="5082"/>
          <w:tab w:val="left" w:pos="7006"/>
          <w:tab w:val="left" w:pos="7817"/>
          <w:tab w:val="left" w:pos="9186"/>
        </w:tabs>
        <w:ind w:right="223"/>
      </w:pPr>
      <w:r>
        <w:rPr>
          <w:spacing w:val="-2"/>
        </w:rPr>
        <w:t>реализация</w:t>
      </w:r>
      <w:r>
        <w:tab/>
      </w:r>
      <w:r>
        <w:rPr>
          <w:spacing w:val="-2"/>
        </w:rPr>
        <w:t>национальных</w:t>
      </w:r>
      <w:r>
        <w:tab/>
      </w:r>
      <w:r>
        <w:rPr>
          <w:spacing w:val="-2"/>
        </w:rPr>
        <w:t>приоритетов</w:t>
      </w:r>
      <w:r>
        <w:tab/>
      </w:r>
      <w:r>
        <w:rPr>
          <w:spacing w:val="-4"/>
        </w:rPr>
        <w:t>как</w:t>
      </w:r>
      <w:r>
        <w:tab/>
      </w:r>
      <w:r>
        <w:rPr>
          <w:spacing w:val="-2"/>
        </w:rPr>
        <w:t>условие</w:t>
      </w:r>
      <w:r>
        <w:tab/>
      </w:r>
      <w:r>
        <w:rPr>
          <w:spacing w:val="-2"/>
        </w:rPr>
        <w:t xml:space="preserve">обеспечения </w:t>
      </w:r>
      <w:r>
        <w:t>национальной безопасности и устойчивого развития Российской Федерации;</w:t>
      </w:r>
    </w:p>
    <w:p w:rsidR="0054565A" w:rsidRDefault="0054565A" w:rsidP="0054565A">
      <w:pPr>
        <w:pStyle w:val="a3"/>
        <w:tabs>
          <w:tab w:val="left" w:pos="3452"/>
          <w:tab w:val="left" w:pos="5005"/>
          <w:tab w:val="left" w:pos="6803"/>
          <w:tab w:val="left" w:pos="7320"/>
          <w:tab w:val="left" w:pos="8812"/>
          <w:tab w:val="left" w:pos="9311"/>
        </w:tabs>
        <w:spacing w:before="1"/>
        <w:ind w:right="231"/>
      </w:pPr>
      <w:r>
        <w:rPr>
          <w:spacing w:val="-2"/>
        </w:rPr>
        <w:t>взаимодействие</w:t>
      </w:r>
      <w:r>
        <w:tab/>
      </w:r>
      <w:r>
        <w:rPr>
          <w:spacing w:val="-2"/>
        </w:rPr>
        <w:t>личности,</w:t>
      </w:r>
      <w:r>
        <w:tab/>
      </w:r>
      <w:r>
        <w:rPr>
          <w:spacing w:val="-2"/>
        </w:rPr>
        <w:t>государства</w:t>
      </w:r>
      <w:r>
        <w:tab/>
      </w:r>
      <w:r>
        <w:rPr>
          <w:spacing w:val="-10"/>
        </w:rPr>
        <w:t>и</w:t>
      </w:r>
      <w:r>
        <w:tab/>
      </w:r>
      <w:r>
        <w:rPr>
          <w:spacing w:val="-2"/>
        </w:rPr>
        <w:t>общества</w:t>
      </w:r>
      <w:r>
        <w:tab/>
      </w:r>
      <w:r>
        <w:rPr>
          <w:spacing w:val="-10"/>
        </w:rPr>
        <w:t>в</w:t>
      </w:r>
      <w:r>
        <w:tab/>
      </w:r>
      <w:r>
        <w:rPr>
          <w:spacing w:val="-2"/>
        </w:rPr>
        <w:t xml:space="preserve">реализации </w:t>
      </w:r>
      <w:r>
        <w:t>национальных приоритетов;</w:t>
      </w:r>
    </w:p>
    <w:p w:rsidR="0054565A" w:rsidRDefault="0054565A" w:rsidP="0054565A">
      <w:pPr>
        <w:pStyle w:val="a3"/>
      </w:pPr>
      <w:r>
        <w:t>роль</w:t>
      </w:r>
      <w:r>
        <w:rPr>
          <w:spacing w:val="80"/>
        </w:rPr>
        <w:t xml:space="preserve"> </w:t>
      </w:r>
      <w:r>
        <w:t>правоохранительных</w:t>
      </w:r>
      <w:r>
        <w:rPr>
          <w:spacing w:val="80"/>
        </w:rPr>
        <w:t xml:space="preserve"> </w:t>
      </w:r>
      <w:r>
        <w:t>органов</w:t>
      </w:r>
      <w:r>
        <w:rPr>
          <w:spacing w:val="80"/>
        </w:rPr>
        <w:t xml:space="preserve"> </w:t>
      </w:r>
      <w:r>
        <w:t>и</w:t>
      </w:r>
      <w:r>
        <w:rPr>
          <w:spacing w:val="80"/>
        </w:rPr>
        <w:t xml:space="preserve"> </w:t>
      </w:r>
      <w:r>
        <w:t>специальных</w:t>
      </w:r>
      <w:r>
        <w:rPr>
          <w:spacing w:val="80"/>
        </w:rPr>
        <w:t xml:space="preserve"> </w:t>
      </w:r>
      <w:r>
        <w:t>служб</w:t>
      </w:r>
      <w:r>
        <w:rPr>
          <w:spacing w:val="80"/>
        </w:rPr>
        <w:t xml:space="preserve"> </w:t>
      </w:r>
      <w:r>
        <w:t>в</w:t>
      </w:r>
      <w:r>
        <w:rPr>
          <w:spacing w:val="80"/>
        </w:rPr>
        <w:t xml:space="preserve"> </w:t>
      </w:r>
      <w:r>
        <w:t>обеспечении</w:t>
      </w:r>
      <w:r>
        <w:rPr>
          <w:spacing w:val="80"/>
        </w:rPr>
        <w:t xml:space="preserve"> </w:t>
      </w:r>
      <w:r>
        <w:t>национальной безопасности;</w:t>
      </w:r>
    </w:p>
    <w:p w:rsidR="0054565A" w:rsidRDefault="0054565A" w:rsidP="0054565A">
      <w:pPr>
        <w:pStyle w:val="a3"/>
      </w:pPr>
      <w:r>
        <w:t>роль</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в</w:t>
      </w:r>
      <w:r>
        <w:rPr>
          <w:spacing w:val="40"/>
        </w:rPr>
        <w:t xml:space="preserve"> </w:t>
      </w:r>
      <w:r>
        <w:t>предупреждении</w:t>
      </w:r>
      <w:r>
        <w:rPr>
          <w:spacing w:val="40"/>
        </w:rPr>
        <w:t xml:space="preserve"> </w:t>
      </w:r>
      <w:r>
        <w:t xml:space="preserve">противоправной </w:t>
      </w:r>
      <w:r>
        <w:rPr>
          <w:spacing w:val="-2"/>
        </w:rPr>
        <w:t>деятельности;</w:t>
      </w:r>
    </w:p>
    <w:p w:rsidR="0054565A" w:rsidRDefault="0054565A" w:rsidP="0054565A">
      <w:pPr>
        <w:pStyle w:val="a3"/>
        <w:tabs>
          <w:tab w:val="left" w:pos="2475"/>
          <w:tab w:val="left" w:pos="4881"/>
          <w:tab w:val="left" w:pos="6251"/>
          <w:tab w:val="left" w:pos="8675"/>
          <w:tab w:val="left" w:pos="9253"/>
        </w:tabs>
        <w:spacing w:line="242" w:lineRule="auto"/>
        <w:ind w:right="233"/>
      </w:pPr>
      <w:r>
        <w:rPr>
          <w:spacing w:val="-2"/>
        </w:rPr>
        <w:t>Единая</w:t>
      </w:r>
      <w:r>
        <w:tab/>
      </w:r>
      <w:r>
        <w:rPr>
          <w:spacing w:val="-2"/>
        </w:rPr>
        <w:t>государственная</w:t>
      </w:r>
      <w:r>
        <w:tab/>
      </w:r>
      <w:r>
        <w:rPr>
          <w:spacing w:val="-2"/>
        </w:rPr>
        <w:t>система</w:t>
      </w:r>
      <w:r>
        <w:tab/>
      </w:r>
      <w:r>
        <w:rPr>
          <w:spacing w:val="-2"/>
        </w:rPr>
        <w:t>предупреждения</w:t>
      </w:r>
      <w:r>
        <w:tab/>
      </w:r>
      <w:r>
        <w:rPr>
          <w:spacing w:val="-10"/>
        </w:rPr>
        <w:t>и</w:t>
      </w:r>
      <w:r>
        <w:tab/>
      </w:r>
      <w:r>
        <w:rPr>
          <w:spacing w:val="-2"/>
        </w:rPr>
        <w:t xml:space="preserve">ликвидации </w:t>
      </w:r>
      <w:r>
        <w:t>чрезвычайных ситуаций (РСЧС), структура, режимы функционирования;</w:t>
      </w:r>
    </w:p>
    <w:p w:rsidR="0054565A" w:rsidRDefault="0054565A" w:rsidP="0054565A">
      <w:pPr>
        <w:pStyle w:val="a3"/>
      </w:pPr>
      <w:r>
        <w:t>территориальный и функциональный принцип организации РСЧС, её задачи и примеры их решения;</w:t>
      </w:r>
    </w:p>
    <w:p w:rsidR="0054565A" w:rsidRDefault="0054565A" w:rsidP="0054565A">
      <w:pPr>
        <w:pStyle w:val="a3"/>
        <w:ind w:left="1181"/>
      </w:pPr>
      <w:r>
        <w:t>права</w:t>
      </w:r>
      <w:r>
        <w:rPr>
          <w:spacing w:val="-4"/>
        </w:rPr>
        <w:t xml:space="preserve"> </w:t>
      </w:r>
      <w:r>
        <w:t>и</w:t>
      </w:r>
      <w:r>
        <w:rPr>
          <w:spacing w:val="-4"/>
        </w:rPr>
        <w:t xml:space="preserve"> </w:t>
      </w:r>
      <w:r>
        <w:t>обязанности</w:t>
      </w:r>
      <w:r>
        <w:rPr>
          <w:spacing w:val="-6"/>
        </w:rPr>
        <w:t xml:space="preserve"> </w:t>
      </w:r>
      <w:r>
        <w:t>граждан</w:t>
      </w:r>
      <w:r>
        <w:rPr>
          <w:spacing w:val="-4"/>
        </w:rPr>
        <w:t xml:space="preserve"> </w:t>
      </w:r>
      <w:r>
        <w:t>в</w:t>
      </w:r>
      <w:r>
        <w:rPr>
          <w:spacing w:val="-5"/>
        </w:rPr>
        <w:t xml:space="preserve"> </w:t>
      </w:r>
      <w:r>
        <w:t>области</w:t>
      </w:r>
      <w:r>
        <w:rPr>
          <w:spacing w:val="-4"/>
        </w:rPr>
        <w:t xml:space="preserve"> </w:t>
      </w:r>
      <w:r>
        <w:t>защиты</w:t>
      </w:r>
      <w:r>
        <w:rPr>
          <w:spacing w:val="-4"/>
        </w:rPr>
        <w:t xml:space="preserve"> </w:t>
      </w:r>
      <w:r>
        <w:t>от</w:t>
      </w:r>
      <w:r>
        <w:rPr>
          <w:spacing w:val="-4"/>
        </w:rPr>
        <w:t xml:space="preserve"> </w:t>
      </w:r>
      <w:r>
        <w:t>чрезвычайных</w:t>
      </w:r>
      <w:r>
        <w:rPr>
          <w:spacing w:val="-3"/>
        </w:rPr>
        <w:t xml:space="preserve"> </w:t>
      </w:r>
      <w:r>
        <w:t>ситуаций; задачи гражданской обороны;</w:t>
      </w:r>
    </w:p>
    <w:p w:rsidR="0054565A" w:rsidRDefault="0054565A" w:rsidP="0054565A">
      <w:pPr>
        <w:pStyle w:val="a3"/>
        <w:spacing w:line="242" w:lineRule="auto"/>
        <w:ind w:right="234"/>
      </w:pPr>
      <w:r>
        <w:t xml:space="preserve">права и обязанности граждан Российской Федерации в области гражданской </w:t>
      </w:r>
      <w:r>
        <w:rPr>
          <w:spacing w:val="-2"/>
        </w:rPr>
        <w:t>обороны;</w:t>
      </w:r>
    </w:p>
    <w:p w:rsidR="0054565A" w:rsidRDefault="0054565A" w:rsidP="0054565A">
      <w:pPr>
        <w:pStyle w:val="a3"/>
        <w:ind w:right="231"/>
      </w:pPr>
      <w: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54565A" w:rsidRDefault="0054565A" w:rsidP="0054565A">
      <w:pPr>
        <w:pStyle w:val="a3"/>
        <w:ind w:right="235"/>
      </w:pPr>
      <w:r>
        <w:t xml:space="preserve">роль Вооружённых Сил Российской Федерации в обеспечении национальной </w:t>
      </w:r>
      <w:r>
        <w:rPr>
          <w:spacing w:val="-2"/>
        </w:rPr>
        <w:t>безопасности.</w:t>
      </w:r>
    </w:p>
    <w:p w:rsidR="0054565A" w:rsidRDefault="0054565A" w:rsidP="0054565A">
      <w:pPr>
        <w:pStyle w:val="2"/>
      </w:pPr>
      <w:r>
        <w:t>Модуль</w:t>
      </w:r>
      <w:r>
        <w:rPr>
          <w:spacing w:val="-7"/>
        </w:rPr>
        <w:t xml:space="preserve"> </w:t>
      </w:r>
      <w:r>
        <w:t>№</w:t>
      </w:r>
      <w:r>
        <w:rPr>
          <w:spacing w:val="-3"/>
        </w:rPr>
        <w:t xml:space="preserve"> </w:t>
      </w:r>
      <w:r>
        <w:t>2.</w:t>
      </w:r>
      <w:r>
        <w:rPr>
          <w:spacing w:val="-3"/>
        </w:rPr>
        <w:t xml:space="preserve"> </w:t>
      </w:r>
      <w:r>
        <w:t>«Основы</w:t>
      </w:r>
      <w:r>
        <w:rPr>
          <w:spacing w:val="-6"/>
        </w:rPr>
        <w:t xml:space="preserve"> </w:t>
      </w:r>
      <w:r>
        <w:t>военной</w:t>
      </w:r>
      <w:r>
        <w:rPr>
          <w:spacing w:val="-4"/>
        </w:rPr>
        <w:t xml:space="preserve"> </w:t>
      </w:r>
      <w:r>
        <w:rPr>
          <w:spacing w:val="-2"/>
        </w:rPr>
        <w:t>подготовки»:</w:t>
      </w:r>
    </w:p>
    <w:p w:rsidR="0054565A" w:rsidRDefault="0054565A" w:rsidP="0054565A">
      <w:pPr>
        <w:pStyle w:val="a3"/>
        <w:ind w:right="234"/>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54565A" w:rsidRDefault="0054565A" w:rsidP="0054565A">
      <w:pPr>
        <w:pStyle w:val="a3"/>
        <w:spacing w:line="321" w:lineRule="exact"/>
        <w:ind w:left="1181"/>
      </w:pPr>
      <w:r>
        <w:t>основы</w:t>
      </w:r>
      <w:r>
        <w:rPr>
          <w:spacing w:val="-10"/>
        </w:rPr>
        <w:t xml:space="preserve"> </w:t>
      </w:r>
      <w:r>
        <w:t>общевойскового</w:t>
      </w:r>
      <w:r>
        <w:rPr>
          <w:spacing w:val="-10"/>
        </w:rPr>
        <w:t xml:space="preserve"> </w:t>
      </w:r>
      <w:r>
        <w:rPr>
          <w:spacing w:val="-4"/>
        </w:rPr>
        <w:t>боя;</w:t>
      </w:r>
    </w:p>
    <w:p w:rsidR="0054565A" w:rsidRDefault="0054565A" w:rsidP="0054565A">
      <w:pPr>
        <w:pStyle w:val="a3"/>
        <w:ind w:left="1181" w:right="1621"/>
      </w:pPr>
      <w:r>
        <w:t>основные</w:t>
      </w:r>
      <w:r>
        <w:rPr>
          <w:spacing w:val="-7"/>
        </w:rPr>
        <w:t xml:space="preserve"> </w:t>
      </w:r>
      <w:r>
        <w:t>понятия</w:t>
      </w:r>
      <w:r>
        <w:rPr>
          <w:spacing w:val="-7"/>
        </w:rPr>
        <w:t xml:space="preserve"> </w:t>
      </w:r>
      <w:r>
        <w:t>общевойскового</w:t>
      </w:r>
      <w:r>
        <w:rPr>
          <w:spacing w:val="-3"/>
        </w:rPr>
        <w:t xml:space="preserve"> </w:t>
      </w:r>
      <w:r>
        <w:t>боя</w:t>
      </w:r>
      <w:r>
        <w:rPr>
          <w:spacing w:val="-7"/>
        </w:rPr>
        <w:t xml:space="preserve"> </w:t>
      </w:r>
      <w:r>
        <w:t>(бой,</w:t>
      </w:r>
      <w:r>
        <w:rPr>
          <w:spacing w:val="-5"/>
        </w:rPr>
        <w:t xml:space="preserve"> </w:t>
      </w:r>
      <w:r>
        <w:t>удар,</w:t>
      </w:r>
      <w:r>
        <w:rPr>
          <w:spacing w:val="-5"/>
        </w:rPr>
        <w:t xml:space="preserve"> </w:t>
      </w:r>
      <w:r>
        <w:t>огонь,</w:t>
      </w:r>
      <w:r>
        <w:rPr>
          <w:spacing w:val="-5"/>
        </w:rPr>
        <w:t xml:space="preserve"> </w:t>
      </w:r>
      <w:r>
        <w:t>маневр); виды маневра;</w:t>
      </w:r>
    </w:p>
    <w:p w:rsidR="0054565A" w:rsidRDefault="0054565A" w:rsidP="0054565A">
      <w:pPr>
        <w:pStyle w:val="a3"/>
        <w:ind w:left="1181" w:right="787"/>
      </w:pPr>
      <w:r>
        <w:t>походный,</w:t>
      </w:r>
      <w:r>
        <w:rPr>
          <w:spacing w:val="-5"/>
        </w:rPr>
        <w:t xml:space="preserve"> </w:t>
      </w:r>
      <w:r>
        <w:t>предбоевой</w:t>
      </w:r>
      <w:r>
        <w:rPr>
          <w:spacing w:val="-7"/>
        </w:rPr>
        <w:t xml:space="preserve"> </w:t>
      </w:r>
      <w:r>
        <w:t>и</w:t>
      </w:r>
      <w:r>
        <w:rPr>
          <w:spacing w:val="-5"/>
        </w:rPr>
        <w:t xml:space="preserve"> </w:t>
      </w:r>
      <w:r>
        <w:t>боевой</w:t>
      </w:r>
      <w:r>
        <w:rPr>
          <w:spacing w:val="-5"/>
        </w:rPr>
        <w:t xml:space="preserve"> </w:t>
      </w:r>
      <w:r>
        <w:t>порядок</w:t>
      </w:r>
      <w:r>
        <w:rPr>
          <w:spacing w:val="-6"/>
        </w:rPr>
        <w:t xml:space="preserve"> </w:t>
      </w:r>
      <w:r>
        <w:t>действия</w:t>
      </w:r>
      <w:r>
        <w:rPr>
          <w:spacing w:val="-7"/>
        </w:rPr>
        <w:t xml:space="preserve"> </w:t>
      </w:r>
      <w:r>
        <w:t>подразделений; оборона, ее задачи и принципы;</w:t>
      </w:r>
    </w:p>
    <w:p w:rsidR="0054565A" w:rsidRDefault="0054565A" w:rsidP="0054565A">
      <w:pPr>
        <w:pStyle w:val="a3"/>
        <w:spacing w:line="322" w:lineRule="exact"/>
        <w:ind w:left="1181"/>
      </w:pPr>
      <w:r>
        <w:t>наступление,</w:t>
      </w:r>
      <w:r>
        <w:rPr>
          <w:spacing w:val="-5"/>
        </w:rPr>
        <w:t xml:space="preserve"> </w:t>
      </w:r>
      <w:r>
        <w:t>задачи</w:t>
      </w:r>
      <w:r>
        <w:rPr>
          <w:spacing w:val="-5"/>
        </w:rPr>
        <w:t xml:space="preserve"> </w:t>
      </w:r>
      <w:r>
        <w:t>и</w:t>
      </w:r>
      <w:r>
        <w:rPr>
          <w:spacing w:val="-4"/>
        </w:rPr>
        <w:t xml:space="preserve"> </w:t>
      </w:r>
      <w:r>
        <w:rPr>
          <w:spacing w:val="-2"/>
        </w:rPr>
        <w:t>способы;</w:t>
      </w:r>
    </w:p>
    <w:p w:rsidR="0054565A" w:rsidRDefault="0054565A" w:rsidP="0054565A">
      <w:pPr>
        <w:pStyle w:val="a3"/>
        <w:ind w:right="236"/>
      </w:pPr>
      <w:r>
        <w:t>требования курса стрельб по организации, порядку и мерам безопасности во время стрельб и тренировок;</w:t>
      </w:r>
    </w:p>
    <w:p w:rsidR="0054565A" w:rsidRDefault="0054565A" w:rsidP="0054565A">
      <w:pPr>
        <w:pStyle w:val="a3"/>
        <w:spacing w:line="321" w:lineRule="exact"/>
        <w:ind w:left="1181"/>
      </w:pPr>
      <w:r>
        <w:t>правила</w:t>
      </w:r>
      <w:r>
        <w:rPr>
          <w:spacing w:val="-7"/>
        </w:rPr>
        <w:t xml:space="preserve"> </w:t>
      </w:r>
      <w:r>
        <w:t>безопасного</w:t>
      </w:r>
      <w:r>
        <w:rPr>
          <w:spacing w:val="-5"/>
        </w:rPr>
        <w:t xml:space="preserve"> </w:t>
      </w:r>
      <w:r>
        <w:t>обращения</w:t>
      </w:r>
      <w:r>
        <w:rPr>
          <w:spacing w:val="-8"/>
        </w:rPr>
        <w:t xml:space="preserve"> </w:t>
      </w:r>
      <w:r>
        <w:t>с</w:t>
      </w:r>
      <w:r>
        <w:rPr>
          <w:spacing w:val="-6"/>
        </w:rPr>
        <w:t xml:space="preserve"> </w:t>
      </w:r>
      <w:r>
        <w:rPr>
          <w:spacing w:val="-2"/>
        </w:rPr>
        <w:t>оружием;</w:t>
      </w:r>
    </w:p>
    <w:p w:rsidR="0054565A" w:rsidRDefault="0054565A" w:rsidP="0054565A">
      <w:pPr>
        <w:pStyle w:val="a3"/>
        <w:spacing w:line="242" w:lineRule="auto"/>
        <w:ind w:right="233"/>
      </w:pPr>
      <w:r>
        <w:t xml:space="preserve">изучение условий выполнения упражнения начальных стрельб из стрелкового </w:t>
      </w:r>
      <w:r>
        <w:rPr>
          <w:spacing w:val="-2"/>
        </w:rPr>
        <w:t>оружия;</w:t>
      </w:r>
    </w:p>
    <w:p w:rsidR="0054565A" w:rsidRDefault="0054565A" w:rsidP="0054565A">
      <w:pPr>
        <w:pStyle w:val="a3"/>
        <w:spacing w:line="317" w:lineRule="exact"/>
        <w:ind w:left="1181"/>
      </w:pPr>
      <w:r>
        <w:t>способы</w:t>
      </w:r>
      <w:r>
        <w:rPr>
          <w:spacing w:val="-9"/>
        </w:rPr>
        <w:t xml:space="preserve"> </w:t>
      </w:r>
      <w:r>
        <w:t>удержания</w:t>
      </w:r>
      <w:r>
        <w:rPr>
          <w:spacing w:val="-7"/>
        </w:rPr>
        <w:t xml:space="preserve"> </w:t>
      </w:r>
      <w:r>
        <w:t>оружия</w:t>
      </w:r>
      <w:r>
        <w:rPr>
          <w:spacing w:val="-10"/>
        </w:rPr>
        <w:t xml:space="preserve"> </w:t>
      </w:r>
      <w:r>
        <w:t>и</w:t>
      </w:r>
      <w:r>
        <w:rPr>
          <w:spacing w:val="-7"/>
        </w:rPr>
        <w:t xml:space="preserve"> </w:t>
      </w:r>
      <w:r>
        <w:t>правильность</w:t>
      </w:r>
      <w:r>
        <w:rPr>
          <w:spacing w:val="-7"/>
        </w:rPr>
        <w:t xml:space="preserve"> </w:t>
      </w:r>
      <w:r>
        <w:rPr>
          <w:spacing w:val="-2"/>
        </w:rPr>
        <w:t>прицеливания;</w:t>
      </w:r>
    </w:p>
    <w:p w:rsidR="0054565A" w:rsidRDefault="0054565A" w:rsidP="0054565A">
      <w:pPr>
        <w:pStyle w:val="a3"/>
        <w:ind w:right="226"/>
      </w:pPr>
      <w: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Pr>
          <w:spacing w:val="-2"/>
        </w:rPr>
        <w:t>Лебедева);</w:t>
      </w:r>
    </w:p>
    <w:p w:rsidR="0054565A" w:rsidRDefault="0054565A" w:rsidP="0054565A">
      <w:pPr>
        <w:pStyle w:val="a3"/>
        <w:spacing w:line="242" w:lineRule="auto"/>
        <w:ind w:left="1181" w:right="1218"/>
      </w:pPr>
      <w:r>
        <w:t>перспективы</w:t>
      </w:r>
      <w:r>
        <w:rPr>
          <w:spacing w:val="-5"/>
        </w:rPr>
        <w:t xml:space="preserve"> </w:t>
      </w:r>
      <w:r>
        <w:t>и</w:t>
      </w:r>
      <w:r>
        <w:rPr>
          <w:spacing w:val="-5"/>
        </w:rPr>
        <w:t xml:space="preserve"> </w:t>
      </w:r>
      <w:r>
        <w:t>тенденции</w:t>
      </w:r>
      <w:r>
        <w:rPr>
          <w:spacing w:val="-8"/>
        </w:rPr>
        <w:t xml:space="preserve"> </w:t>
      </w:r>
      <w:r>
        <w:t>развития</w:t>
      </w:r>
      <w:r>
        <w:rPr>
          <w:spacing w:val="-4"/>
        </w:rPr>
        <w:t xml:space="preserve"> </w:t>
      </w:r>
      <w:r>
        <w:t>современного</w:t>
      </w:r>
      <w:r>
        <w:rPr>
          <w:spacing w:val="-4"/>
        </w:rPr>
        <w:t xml:space="preserve"> </w:t>
      </w:r>
      <w:r>
        <w:t>стрелкового</w:t>
      </w:r>
      <w:r>
        <w:rPr>
          <w:spacing w:val="-7"/>
        </w:rPr>
        <w:t xml:space="preserve"> </w:t>
      </w:r>
      <w:r>
        <w:t>оружия; история возникновения и развития робототехнических комплексов;</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tabs>
          <w:tab w:val="left" w:pos="2174"/>
          <w:tab w:val="left" w:pos="4457"/>
          <w:tab w:val="left" w:pos="7281"/>
          <w:tab w:val="left" w:pos="9473"/>
          <w:tab w:val="left" w:pos="9933"/>
        </w:tabs>
        <w:spacing w:before="61"/>
        <w:ind w:right="229"/>
      </w:pPr>
      <w:r>
        <w:rPr>
          <w:spacing w:val="-2"/>
        </w:rPr>
        <w:lastRenderedPageBreak/>
        <w:t>виды,</w:t>
      </w:r>
      <w:r>
        <w:tab/>
      </w:r>
      <w:r>
        <w:rPr>
          <w:spacing w:val="-2"/>
        </w:rPr>
        <w:t>предназначение,</w:t>
      </w:r>
      <w:r>
        <w:tab/>
      </w:r>
      <w:r>
        <w:rPr>
          <w:spacing w:val="-2"/>
        </w:rPr>
        <w:t>тактико-технические</w:t>
      </w:r>
      <w:r>
        <w:tab/>
      </w:r>
      <w:r>
        <w:rPr>
          <w:spacing w:val="-2"/>
        </w:rPr>
        <w:t>характеристики</w:t>
      </w:r>
      <w:r>
        <w:tab/>
      </w:r>
      <w:r>
        <w:rPr>
          <w:spacing w:val="-10"/>
        </w:rPr>
        <w:t>и</w:t>
      </w:r>
      <w:r>
        <w:tab/>
      </w:r>
      <w:r>
        <w:rPr>
          <w:spacing w:val="-2"/>
        </w:rPr>
        <w:t xml:space="preserve">общее </w:t>
      </w:r>
      <w:r>
        <w:t>устройство беспилотных летательных аппаратов (далее – БПЛА);</w:t>
      </w:r>
    </w:p>
    <w:p w:rsidR="0054565A" w:rsidRDefault="0054565A" w:rsidP="0054565A">
      <w:pPr>
        <w:pStyle w:val="a3"/>
        <w:ind w:left="1181" w:right="1621"/>
      </w:pPr>
      <w:r>
        <w:t>конструктивные</w:t>
      </w:r>
      <w:r>
        <w:rPr>
          <w:spacing w:val="-12"/>
        </w:rPr>
        <w:t xml:space="preserve"> </w:t>
      </w:r>
      <w:r>
        <w:t>особенности</w:t>
      </w:r>
      <w:r>
        <w:rPr>
          <w:spacing w:val="-9"/>
        </w:rPr>
        <w:t xml:space="preserve"> </w:t>
      </w:r>
      <w:r>
        <w:t>БПЛА</w:t>
      </w:r>
      <w:r>
        <w:rPr>
          <w:spacing w:val="-8"/>
        </w:rPr>
        <w:t xml:space="preserve"> </w:t>
      </w:r>
      <w:r>
        <w:t>квадрокоптерного</w:t>
      </w:r>
      <w:r>
        <w:rPr>
          <w:spacing w:val="-8"/>
        </w:rPr>
        <w:t xml:space="preserve"> </w:t>
      </w:r>
      <w:r>
        <w:t>типа; история возникновения и развития радиосвязи;</w:t>
      </w:r>
    </w:p>
    <w:p w:rsidR="0054565A" w:rsidRDefault="0054565A" w:rsidP="0054565A">
      <w:pPr>
        <w:pStyle w:val="a3"/>
        <w:spacing w:line="321" w:lineRule="exact"/>
        <w:ind w:left="1181"/>
      </w:pPr>
      <w:r>
        <w:t>радиосвязь,</w:t>
      </w:r>
      <w:r>
        <w:rPr>
          <w:spacing w:val="-8"/>
        </w:rPr>
        <w:t xml:space="preserve"> </w:t>
      </w:r>
      <w:r>
        <w:t>назначение</w:t>
      </w:r>
      <w:r>
        <w:rPr>
          <w:spacing w:val="-9"/>
        </w:rPr>
        <w:t xml:space="preserve"> </w:t>
      </w:r>
      <w:r>
        <w:t>и</w:t>
      </w:r>
      <w:r>
        <w:rPr>
          <w:spacing w:val="-7"/>
        </w:rPr>
        <w:t xml:space="preserve"> </w:t>
      </w:r>
      <w:r>
        <w:t>основные</w:t>
      </w:r>
      <w:r>
        <w:rPr>
          <w:spacing w:val="-6"/>
        </w:rPr>
        <w:t xml:space="preserve"> </w:t>
      </w:r>
      <w:r>
        <w:rPr>
          <w:spacing w:val="-2"/>
        </w:rPr>
        <w:t>требования;</w:t>
      </w:r>
    </w:p>
    <w:p w:rsidR="0054565A" w:rsidRDefault="0054565A" w:rsidP="0054565A">
      <w:pPr>
        <w:pStyle w:val="a3"/>
        <w:spacing w:line="242" w:lineRule="auto"/>
      </w:pPr>
      <w:r>
        <w:t>предназначение,</w:t>
      </w:r>
      <w:r>
        <w:rPr>
          <w:spacing w:val="80"/>
        </w:rPr>
        <w:t xml:space="preserve"> </w:t>
      </w:r>
      <w:r>
        <w:t>общее</w:t>
      </w:r>
      <w:r>
        <w:rPr>
          <w:spacing w:val="80"/>
        </w:rPr>
        <w:t xml:space="preserve"> </w:t>
      </w:r>
      <w:r>
        <w:t>устройство</w:t>
      </w:r>
      <w:r>
        <w:rPr>
          <w:spacing w:val="80"/>
        </w:rPr>
        <w:t xml:space="preserve"> </w:t>
      </w:r>
      <w:r>
        <w:t>и</w:t>
      </w:r>
      <w:r>
        <w:rPr>
          <w:spacing w:val="80"/>
        </w:rPr>
        <w:t xml:space="preserve"> </w:t>
      </w:r>
      <w:r>
        <w:t>тактико-технические</w:t>
      </w:r>
      <w:r>
        <w:rPr>
          <w:spacing w:val="80"/>
        </w:rPr>
        <w:t xml:space="preserve"> </w:t>
      </w:r>
      <w:r>
        <w:t>характеристики переносных радиостанций;</w:t>
      </w:r>
    </w:p>
    <w:p w:rsidR="0054565A" w:rsidRDefault="0054565A" w:rsidP="0054565A">
      <w:pPr>
        <w:pStyle w:val="a3"/>
        <w:spacing w:line="317" w:lineRule="exact"/>
        <w:ind w:left="1181"/>
      </w:pPr>
      <w:r>
        <w:t>местность</w:t>
      </w:r>
      <w:r>
        <w:rPr>
          <w:spacing w:val="-7"/>
        </w:rPr>
        <w:t xml:space="preserve"> </w:t>
      </w:r>
      <w:r>
        <w:t>как</w:t>
      </w:r>
      <w:r>
        <w:rPr>
          <w:spacing w:val="-5"/>
        </w:rPr>
        <w:t xml:space="preserve"> </w:t>
      </w:r>
      <w:r>
        <w:t>элемент</w:t>
      </w:r>
      <w:r>
        <w:rPr>
          <w:spacing w:val="-6"/>
        </w:rPr>
        <w:t xml:space="preserve"> </w:t>
      </w:r>
      <w:r>
        <w:t>боевой</w:t>
      </w:r>
      <w:r>
        <w:rPr>
          <w:spacing w:val="-7"/>
        </w:rPr>
        <w:t xml:space="preserve"> </w:t>
      </w:r>
      <w:r>
        <w:rPr>
          <w:spacing w:val="-2"/>
        </w:rPr>
        <w:t>обстановки;</w:t>
      </w:r>
    </w:p>
    <w:p w:rsidR="0054565A" w:rsidRDefault="0054565A" w:rsidP="0054565A">
      <w:pPr>
        <w:pStyle w:val="a3"/>
      </w:pPr>
      <w:r>
        <w:t>тактические</w:t>
      </w:r>
      <w:r>
        <w:rPr>
          <w:spacing w:val="40"/>
        </w:rPr>
        <w:t xml:space="preserve"> </w:t>
      </w:r>
      <w:r>
        <w:t>свойства</w:t>
      </w:r>
      <w:r>
        <w:rPr>
          <w:spacing w:val="40"/>
        </w:rPr>
        <w:t xml:space="preserve"> </w:t>
      </w:r>
      <w:r>
        <w:t>местности,</w:t>
      </w:r>
      <w:r>
        <w:rPr>
          <w:spacing w:val="40"/>
        </w:rPr>
        <w:t xml:space="preserve"> </w:t>
      </w:r>
      <w:r>
        <w:t>основные</w:t>
      </w:r>
      <w:r>
        <w:rPr>
          <w:spacing w:val="40"/>
        </w:rPr>
        <w:t xml:space="preserve"> </w:t>
      </w:r>
      <w:r>
        <w:t>её</w:t>
      </w:r>
      <w:r>
        <w:rPr>
          <w:spacing w:val="40"/>
        </w:rPr>
        <w:t xml:space="preserve"> </w:t>
      </w:r>
      <w:r>
        <w:t>разновидности</w:t>
      </w:r>
      <w:r>
        <w:rPr>
          <w:spacing w:val="40"/>
        </w:rPr>
        <w:t xml:space="preserve"> </w:t>
      </w:r>
      <w:r>
        <w:t>и</w:t>
      </w:r>
      <w:r>
        <w:rPr>
          <w:spacing w:val="40"/>
        </w:rPr>
        <w:t xml:space="preserve"> </w:t>
      </w:r>
      <w:r>
        <w:t>влияние</w:t>
      </w:r>
      <w:r>
        <w:rPr>
          <w:spacing w:val="40"/>
        </w:rPr>
        <w:t xml:space="preserve"> </w:t>
      </w:r>
      <w:r>
        <w:t>на боевые действия войск, сезонные изменения тактических свойств местности;</w:t>
      </w:r>
    </w:p>
    <w:p w:rsidR="0054565A" w:rsidRDefault="0054565A" w:rsidP="0054565A">
      <w:pPr>
        <w:pStyle w:val="a3"/>
        <w:ind w:left="1181" w:right="1621"/>
      </w:pPr>
      <w:r>
        <w:t>шанцевый</w:t>
      </w:r>
      <w:r>
        <w:rPr>
          <w:spacing w:val="-4"/>
        </w:rPr>
        <w:t xml:space="preserve"> </w:t>
      </w:r>
      <w:r>
        <w:t>инструмент,</w:t>
      </w:r>
      <w:r>
        <w:rPr>
          <w:spacing w:val="-5"/>
        </w:rPr>
        <w:t xml:space="preserve"> </w:t>
      </w:r>
      <w:r>
        <w:t>его</w:t>
      </w:r>
      <w:r>
        <w:rPr>
          <w:spacing w:val="-7"/>
        </w:rPr>
        <w:t xml:space="preserve"> </w:t>
      </w:r>
      <w:r>
        <w:t>назначение,</w:t>
      </w:r>
      <w:r>
        <w:rPr>
          <w:spacing w:val="-8"/>
        </w:rPr>
        <w:t xml:space="preserve"> </w:t>
      </w:r>
      <w:r>
        <w:t>применение</w:t>
      </w:r>
      <w:r>
        <w:rPr>
          <w:spacing w:val="-7"/>
        </w:rPr>
        <w:t xml:space="preserve"> </w:t>
      </w:r>
      <w:r>
        <w:t>и</w:t>
      </w:r>
      <w:r>
        <w:rPr>
          <w:spacing w:val="-4"/>
        </w:rPr>
        <w:t xml:space="preserve"> </w:t>
      </w:r>
      <w:r>
        <w:t>сбережение; порядок оборудования позиции отделения;</w:t>
      </w:r>
    </w:p>
    <w:p w:rsidR="0054565A" w:rsidRDefault="0054565A" w:rsidP="0054565A">
      <w:pPr>
        <w:pStyle w:val="a3"/>
        <w:tabs>
          <w:tab w:val="left" w:pos="2363"/>
          <w:tab w:val="left" w:pos="3471"/>
          <w:tab w:val="left" w:pos="4904"/>
          <w:tab w:val="left" w:pos="6491"/>
          <w:tab w:val="left" w:pos="7664"/>
          <w:tab w:val="left" w:pos="8259"/>
          <w:tab w:val="left" w:pos="9604"/>
        </w:tabs>
        <w:spacing w:line="242" w:lineRule="auto"/>
        <w:ind w:left="1181" w:right="236"/>
      </w:pPr>
      <w:r>
        <w:t xml:space="preserve">назначение, размеры и последовательность оборудования окопа для стрелка; </w:t>
      </w:r>
      <w:r>
        <w:rPr>
          <w:spacing w:val="-2"/>
        </w:rPr>
        <w:t>понятие</w:t>
      </w:r>
      <w:r>
        <w:tab/>
      </w:r>
      <w:r>
        <w:rPr>
          <w:spacing w:val="-2"/>
        </w:rPr>
        <w:t>оружия</w:t>
      </w:r>
      <w:r>
        <w:tab/>
      </w:r>
      <w:r>
        <w:rPr>
          <w:spacing w:val="-2"/>
        </w:rPr>
        <w:t>массового</w:t>
      </w:r>
      <w:r>
        <w:tab/>
      </w:r>
      <w:r>
        <w:rPr>
          <w:spacing w:val="-2"/>
        </w:rPr>
        <w:t>поражения,</w:t>
      </w:r>
      <w:r>
        <w:tab/>
      </w:r>
      <w:r>
        <w:rPr>
          <w:spacing w:val="-2"/>
        </w:rPr>
        <w:t>история</w:t>
      </w:r>
      <w:r>
        <w:tab/>
      </w:r>
      <w:r>
        <w:rPr>
          <w:spacing w:val="-4"/>
        </w:rPr>
        <w:t>его</w:t>
      </w:r>
      <w:r>
        <w:tab/>
      </w:r>
      <w:r>
        <w:rPr>
          <w:spacing w:val="-2"/>
        </w:rPr>
        <w:t>развития,</w:t>
      </w:r>
      <w:r>
        <w:tab/>
      </w:r>
      <w:r>
        <w:rPr>
          <w:spacing w:val="-2"/>
        </w:rPr>
        <w:t>примеры</w:t>
      </w:r>
    </w:p>
    <w:p w:rsidR="0054565A" w:rsidRDefault="0054565A" w:rsidP="0054565A">
      <w:pPr>
        <w:pStyle w:val="a3"/>
        <w:ind w:left="1181" w:right="4051" w:hanging="708"/>
      </w:pPr>
      <w:r>
        <w:t>применения, его роль в современном бою; поражающие</w:t>
      </w:r>
      <w:r>
        <w:rPr>
          <w:spacing w:val="-13"/>
        </w:rPr>
        <w:t xml:space="preserve"> </w:t>
      </w:r>
      <w:r>
        <w:t>факторы</w:t>
      </w:r>
      <w:r>
        <w:rPr>
          <w:spacing w:val="-10"/>
        </w:rPr>
        <w:t xml:space="preserve"> </w:t>
      </w:r>
      <w:r>
        <w:t>ядерных</w:t>
      </w:r>
      <w:r>
        <w:rPr>
          <w:spacing w:val="-9"/>
        </w:rPr>
        <w:t xml:space="preserve"> </w:t>
      </w:r>
      <w:r>
        <w:t>взрывов;</w:t>
      </w:r>
    </w:p>
    <w:p w:rsidR="0054565A" w:rsidRDefault="0054565A" w:rsidP="0054565A">
      <w:pPr>
        <w:pStyle w:val="a3"/>
        <w:spacing w:line="321" w:lineRule="exact"/>
        <w:ind w:left="1181"/>
      </w:pPr>
      <w:r>
        <w:t>отравляющие</w:t>
      </w:r>
      <w:r>
        <w:rPr>
          <w:spacing w:val="-7"/>
        </w:rPr>
        <w:t xml:space="preserve"> </w:t>
      </w:r>
      <w:r>
        <w:t>вещества,</w:t>
      </w:r>
      <w:r>
        <w:rPr>
          <w:spacing w:val="-5"/>
        </w:rPr>
        <w:t xml:space="preserve"> </w:t>
      </w:r>
      <w:r>
        <w:t>их</w:t>
      </w:r>
      <w:r>
        <w:rPr>
          <w:spacing w:val="-3"/>
        </w:rPr>
        <w:t xml:space="preserve"> </w:t>
      </w:r>
      <w:r>
        <w:t>назначение</w:t>
      </w:r>
      <w:r>
        <w:rPr>
          <w:spacing w:val="-7"/>
        </w:rPr>
        <w:t xml:space="preserve"> </w:t>
      </w:r>
      <w:r>
        <w:t>и</w:t>
      </w:r>
      <w:r>
        <w:rPr>
          <w:spacing w:val="-5"/>
        </w:rPr>
        <w:t xml:space="preserve"> </w:t>
      </w:r>
      <w:r>
        <w:rPr>
          <w:spacing w:val="-2"/>
        </w:rPr>
        <w:t>классификация;</w:t>
      </w:r>
    </w:p>
    <w:p w:rsidR="0054565A" w:rsidRDefault="0054565A" w:rsidP="0054565A">
      <w:pPr>
        <w:pStyle w:val="a3"/>
        <w:tabs>
          <w:tab w:val="left" w:pos="2546"/>
          <w:tab w:val="left" w:pos="3972"/>
          <w:tab w:val="left" w:pos="5734"/>
          <w:tab w:val="left" w:pos="8593"/>
        </w:tabs>
        <w:ind w:right="235"/>
      </w:pPr>
      <w:r>
        <w:rPr>
          <w:spacing w:val="-2"/>
        </w:rPr>
        <w:t>внешние</w:t>
      </w:r>
      <w:r>
        <w:tab/>
      </w:r>
      <w:r>
        <w:rPr>
          <w:spacing w:val="-2"/>
        </w:rPr>
        <w:t>признаки</w:t>
      </w:r>
      <w:r>
        <w:tab/>
      </w:r>
      <w:r>
        <w:rPr>
          <w:spacing w:val="-2"/>
        </w:rPr>
        <w:t>применения</w:t>
      </w:r>
      <w:r>
        <w:tab/>
      </w:r>
      <w:r>
        <w:rPr>
          <w:spacing w:val="-2"/>
        </w:rPr>
        <w:t>бактериологического</w:t>
      </w:r>
      <w:r>
        <w:tab/>
      </w:r>
      <w:r>
        <w:rPr>
          <w:spacing w:val="-2"/>
        </w:rPr>
        <w:t>(биологического) оружия;</w:t>
      </w:r>
    </w:p>
    <w:p w:rsidR="0054565A" w:rsidRDefault="0054565A" w:rsidP="0054565A">
      <w:pPr>
        <w:pStyle w:val="a3"/>
        <w:spacing w:line="322" w:lineRule="exact"/>
        <w:ind w:left="1181"/>
      </w:pPr>
      <w:r>
        <w:t>зажигательное</w:t>
      </w:r>
      <w:r>
        <w:rPr>
          <w:spacing w:val="-6"/>
        </w:rPr>
        <w:t xml:space="preserve"> </w:t>
      </w:r>
      <w:r>
        <w:t>оружие</w:t>
      </w:r>
      <w:r>
        <w:rPr>
          <w:spacing w:val="-6"/>
        </w:rPr>
        <w:t xml:space="preserve"> </w:t>
      </w:r>
      <w:r>
        <w:t>и</w:t>
      </w:r>
      <w:r>
        <w:rPr>
          <w:spacing w:val="-6"/>
        </w:rPr>
        <w:t xml:space="preserve"> </w:t>
      </w:r>
      <w:r>
        <w:t>способы</w:t>
      </w:r>
      <w:r>
        <w:rPr>
          <w:spacing w:val="-5"/>
        </w:rPr>
        <w:t xml:space="preserve"> </w:t>
      </w:r>
      <w:r>
        <w:t>защиты</w:t>
      </w:r>
      <w:r>
        <w:rPr>
          <w:spacing w:val="-6"/>
        </w:rPr>
        <w:t xml:space="preserve"> </w:t>
      </w:r>
      <w:r>
        <w:t>от</w:t>
      </w:r>
      <w:r>
        <w:rPr>
          <w:spacing w:val="-8"/>
        </w:rPr>
        <w:t xml:space="preserve"> </w:t>
      </w:r>
      <w:r>
        <w:rPr>
          <w:spacing w:val="-2"/>
        </w:rPr>
        <w:t>него;</w:t>
      </w:r>
    </w:p>
    <w:p w:rsidR="0054565A" w:rsidRDefault="0054565A" w:rsidP="0054565A">
      <w:pPr>
        <w:pStyle w:val="a3"/>
        <w:ind w:left="1181" w:right="1050"/>
      </w:pPr>
      <w:r>
        <w:t>состав</w:t>
      </w:r>
      <w:r>
        <w:rPr>
          <w:spacing w:val="-7"/>
        </w:rPr>
        <w:t xml:space="preserve"> </w:t>
      </w:r>
      <w:r>
        <w:t>и</w:t>
      </w:r>
      <w:r>
        <w:rPr>
          <w:spacing w:val="-3"/>
        </w:rPr>
        <w:t xml:space="preserve"> </w:t>
      </w:r>
      <w:r>
        <w:t>назначение</w:t>
      </w:r>
      <w:r>
        <w:rPr>
          <w:spacing w:val="-5"/>
        </w:rPr>
        <w:t xml:space="preserve"> </w:t>
      </w:r>
      <w:r>
        <w:t>штатных</w:t>
      </w:r>
      <w:r>
        <w:rPr>
          <w:spacing w:val="-3"/>
        </w:rPr>
        <w:t xml:space="preserve"> </w:t>
      </w:r>
      <w:r>
        <w:t>и</w:t>
      </w:r>
      <w:r>
        <w:rPr>
          <w:spacing w:val="-6"/>
        </w:rPr>
        <w:t xml:space="preserve"> </w:t>
      </w:r>
      <w:r>
        <w:t>подручных</w:t>
      </w:r>
      <w:r>
        <w:rPr>
          <w:spacing w:val="-2"/>
        </w:rPr>
        <w:t xml:space="preserve"> </w:t>
      </w:r>
      <w:r>
        <w:t>средств</w:t>
      </w:r>
      <w:r>
        <w:rPr>
          <w:spacing w:val="-5"/>
        </w:rPr>
        <w:t xml:space="preserve"> </w:t>
      </w:r>
      <w:r>
        <w:t>первой</w:t>
      </w:r>
      <w:r>
        <w:rPr>
          <w:spacing w:val="-6"/>
        </w:rPr>
        <w:t xml:space="preserve"> </w:t>
      </w:r>
      <w:r>
        <w:t>помощи; виды боевых ранений и опасность их получения;</w:t>
      </w:r>
    </w:p>
    <w:p w:rsidR="0054565A" w:rsidRDefault="0054565A" w:rsidP="0054565A">
      <w:pPr>
        <w:pStyle w:val="a3"/>
        <w:ind w:left="1181" w:right="1621"/>
      </w:pPr>
      <w:r>
        <w:t>алгоритм</w:t>
      </w:r>
      <w:r>
        <w:rPr>
          <w:spacing w:val="-7"/>
        </w:rPr>
        <w:t xml:space="preserve"> </w:t>
      </w:r>
      <w:r>
        <w:t>оказания</w:t>
      </w:r>
      <w:r>
        <w:rPr>
          <w:spacing w:val="-7"/>
        </w:rPr>
        <w:t xml:space="preserve"> </w:t>
      </w:r>
      <w:r>
        <w:t>первой</w:t>
      </w:r>
      <w:r>
        <w:rPr>
          <w:spacing w:val="-4"/>
        </w:rPr>
        <w:t xml:space="preserve"> </w:t>
      </w:r>
      <w:r>
        <w:t>помощи</w:t>
      </w:r>
      <w:r>
        <w:rPr>
          <w:spacing w:val="-7"/>
        </w:rPr>
        <w:t xml:space="preserve"> </w:t>
      </w:r>
      <w:r>
        <w:t>при</w:t>
      </w:r>
      <w:r>
        <w:rPr>
          <w:spacing w:val="-6"/>
        </w:rPr>
        <w:t xml:space="preserve"> </w:t>
      </w:r>
      <w:r>
        <w:t>различных</w:t>
      </w:r>
      <w:r>
        <w:rPr>
          <w:spacing w:val="-3"/>
        </w:rPr>
        <w:t xml:space="preserve"> </w:t>
      </w:r>
      <w:r>
        <w:t>состояниях; условные зоны оказания первой помощи;</w:t>
      </w:r>
    </w:p>
    <w:p w:rsidR="0054565A" w:rsidRDefault="0054565A" w:rsidP="0054565A">
      <w:pPr>
        <w:pStyle w:val="a3"/>
        <w:spacing w:line="321" w:lineRule="exact"/>
        <w:ind w:left="1181"/>
      </w:pPr>
      <w:r>
        <w:t>характеристика</w:t>
      </w:r>
      <w:r>
        <w:rPr>
          <w:spacing w:val="-8"/>
        </w:rPr>
        <w:t xml:space="preserve"> </w:t>
      </w:r>
      <w:r>
        <w:t>особенностей</w:t>
      </w:r>
      <w:r>
        <w:rPr>
          <w:spacing w:val="-8"/>
        </w:rPr>
        <w:t xml:space="preserve"> </w:t>
      </w:r>
      <w:r>
        <w:t>«красной»,</w:t>
      </w:r>
      <w:r>
        <w:rPr>
          <w:spacing w:val="-9"/>
        </w:rPr>
        <w:t xml:space="preserve"> </w:t>
      </w:r>
      <w:r>
        <w:t>«желтой»</w:t>
      </w:r>
      <w:r>
        <w:rPr>
          <w:spacing w:val="-10"/>
        </w:rPr>
        <w:t xml:space="preserve"> </w:t>
      </w:r>
      <w:r>
        <w:t>и</w:t>
      </w:r>
      <w:r>
        <w:rPr>
          <w:spacing w:val="-8"/>
        </w:rPr>
        <w:t xml:space="preserve"> </w:t>
      </w:r>
      <w:r>
        <w:t>«зеленой»</w:t>
      </w:r>
      <w:r>
        <w:rPr>
          <w:spacing w:val="-6"/>
        </w:rPr>
        <w:t xml:space="preserve"> </w:t>
      </w:r>
      <w:r>
        <w:rPr>
          <w:spacing w:val="-4"/>
        </w:rPr>
        <w:t>зон;</w:t>
      </w:r>
    </w:p>
    <w:p w:rsidR="0054565A" w:rsidRDefault="0054565A" w:rsidP="0054565A">
      <w:pPr>
        <w:pStyle w:val="a3"/>
        <w:spacing w:line="242" w:lineRule="auto"/>
        <w:ind w:left="1181"/>
      </w:pPr>
      <w:r>
        <w:t>объем мероприятий</w:t>
      </w:r>
      <w:r>
        <w:rPr>
          <w:spacing w:val="-1"/>
        </w:rPr>
        <w:t xml:space="preserve"> </w:t>
      </w:r>
      <w:r>
        <w:t>первой помощи в «красной», «желтой»</w:t>
      </w:r>
      <w:r>
        <w:rPr>
          <w:spacing w:val="-1"/>
        </w:rPr>
        <w:t xml:space="preserve"> </w:t>
      </w:r>
      <w:r>
        <w:t>и «зеленой» зонах; порядок</w:t>
      </w:r>
      <w:r>
        <w:rPr>
          <w:spacing w:val="40"/>
        </w:rPr>
        <w:t xml:space="preserve"> </w:t>
      </w:r>
      <w:r>
        <w:t>выполнения</w:t>
      </w:r>
      <w:r>
        <w:rPr>
          <w:spacing w:val="40"/>
        </w:rPr>
        <w:t xml:space="preserve"> </w:t>
      </w:r>
      <w:r>
        <w:t>мероприятий</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«красной»,</w:t>
      </w:r>
      <w:r>
        <w:rPr>
          <w:spacing w:val="40"/>
        </w:rPr>
        <w:t xml:space="preserve"> </w:t>
      </w:r>
      <w:r>
        <w:t>«желтой»</w:t>
      </w:r>
      <w:r>
        <w:rPr>
          <w:spacing w:val="40"/>
        </w:rPr>
        <w:t xml:space="preserve"> </w:t>
      </w:r>
      <w:r>
        <w:t>и</w:t>
      </w:r>
    </w:p>
    <w:p w:rsidR="0054565A" w:rsidRDefault="0054565A" w:rsidP="0054565A">
      <w:pPr>
        <w:pStyle w:val="a3"/>
        <w:spacing w:line="317" w:lineRule="exact"/>
      </w:pPr>
      <w:r>
        <w:t>«зеленой»</w:t>
      </w:r>
      <w:r>
        <w:rPr>
          <w:spacing w:val="-6"/>
        </w:rPr>
        <w:t xml:space="preserve"> </w:t>
      </w:r>
      <w:r>
        <w:rPr>
          <w:spacing w:val="-2"/>
        </w:rPr>
        <w:t>зонах;</w:t>
      </w:r>
    </w:p>
    <w:p w:rsidR="0054565A" w:rsidRDefault="0054565A" w:rsidP="0054565A">
      <w:pPr>
        <w:pStyle w:val="a3"/>
        <w:ind w:right="223"/>
      </w:pPr>
      <w:r>
        <w:t xml:space="preserve">особенности прохождения службы по призыву, освоение военно-учетных </w:t>
      </w:r>
      <w:r>
        <w:rPr>
          <w:spacing w:val="-2"/>
        </w:rPr>
        <w:t>специальностей;</w:t>
      </w:r>
    </w:p>
    <w:p w:rsidR="0054565A" w:rsidRDefault="0054565A" w:rsidP="0054565A">
      <w:pPr>
        <w:pStyle w:val="a3"/>
        <w:spacing w:line="321" w:lineRule="exact"/>
        <w:ind w:left="1181"/>
      </w:pPr>
      <w:r>
        <w:t>особенности</w:t>
      </w:r>
      <w:r>
        <w:rPr>
          <w:spacing w:val="-10"/>
        </w:rPr>
        <w:t xml:space="preserve"> </w:t>
      </w:r>
      <w:r>
        <w:t>прохождения</w:t>
      </w:r>
      <w:r>
        <w:rPr>
          <w:spacing w:val="-7"/>
        </w:rPr>
        <w:t xml:space="preserve"> </w:t>
      </w:r>
      <w:r>
        <w:t>службы</w:t>
      </w:r>
      <w:r>
        <w:rPr>
          <w:spacing w:val="-7"/>
        </w:rPr>
        <w:t xml:space="preserve"> </w:t>
      </w:r>
      <w:r>
        <w:t>по</w:t>
      </w:r>
      <w:r>
        <w:rPr>
          <w:spacing w:val="-6"/>
        </w:rPr>
        <w:t xml:space="preserve"> </w:t>
      </w:r>
      <w:r>
        <w:rPr>
          <w:spacing w:val="-2"/>
        </w:rPr>
        <w:t>контракту;</w:t>
      </w:r>
    </w:p>
    <w:p w:rsidR="0054565A" w:rsidRDefault="0054565A" w:rsidP="0054565A">
      <w:pPr>
        <w:pStyle w:val="a3"/>
        <w:ind w:right="231"/>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54565A" w:rsidRDefault="0054565A" w:rsidP="0054565A">
      <w:pPr>
        <w:pStyle w:val="a3"/>
        <w:spacing w:line="322" w:lineRule="exact"/>
        <w:ind w:left="1181"/>
      </w:pPr>
      <w:r>
        <w:t>военно-учебные</w:t>
      </w:r>
      <w:r>
        <w:rPr>
          <w:spacing w:val="-11"/>
        </w:rPr>
        <w:t xml:space="preserve"> </w:t>
      </w:r>
      <w:r>
        <w:t>заведение</w:t>
      </w:r>
      <w:r>
        <w:rPr>
          <w:spacing w:val="-10"/>
        </w:rPr>
        <w:t xml:space="preserve"> </w:t>
      </w:r>
      <w:r>
        <w:t>и</w:t>
      </w:r>
      <w:r>
        <w:rPr>
          <w:spacing w:val="-8"/>
        </w:rPr>
        <w:t xml:space="preserve"> </w:t>
      </w:r>
      <w:r>
        <w:t>военно-учебные</w:t>
      </w:r>
      <w:r>
        <w:rPr>
          <w:spacing w:val="-8"/>
        </w:rPr>
        <w:t xml:space="preserve"> </w:t>
      </w:r>
      <w:r>
        <w:rPr>
          <w:spacing w:val="-2"/>
        </w:rPr>
        <w:t>центры.</w:t>
      </w:r>
    </w:p>
    <w:p w:rsidR="0054565A" w:rsidRDefault="0054565A" w:rsidP="0054565A">
      <w:pPr>
        <w:pStyle w:val="2"/>
        <w:ind w:left="473" w:right="230" w:firstLine="708"/>
      </w:pPr>
      <w:r>
        <w:t xml:space="preserve">Модуль № 3. «Культура безопасности жизнедеятельности в современном </w:t>
      </w:r>
      <w:r>
        <w:rPr>
          <w:spacing w:val="-2"/>
        </w:rPr>
        <w:t>обществе»:</w:t>
      </w:r>
    </w:p>
    <w:p w:rsidR="0054565A" w:rsidRDefault="0054565A" w:rsidP="0054565A">
      <w:pPr>
        <w:pStyle w:val="a3"/>
        <w:ind w:right="230"/>
      </w:pPr>
      <w:r>
        <w:t xml:space="preserve">понятие «культура безопасности», его значение в жизни человека, общества, </w:t>
      </w:r>
      <w:r>
        <w:rPr>
          <w:spacing w:val="-2"/>
        </w:rPr>
        <w:t>государства;</w:t>
      </w:r>
    </w:p>
    <w:p w:rsidR="0054565A" w:rsidRDefault="0054565A" w:rsidP="0054565A">
      <w:pPr>
        <w:pStyle w:val="a3"/>
        <w:ind w:left="1181" w:right="787"/>
      </w:pPr>
      <w:r>
        <w:t>соотношение понятий «опасность», «безопасность», «риск» (угроза); соотношение</w:t>
      </w:r>
      <w:r>
        <w:rPr>
          <w:spacing w:val="-8"/>
        </w:rPr>
        <w:t xml:space="preserve"> </w:t>
      </w:r>
      <w:r>
        <w:t>понятий</w:t>
      </w:r>
      <w:r>
        <w:rPr>
          <w:spacing w:val="-8"/>
        </w:rPr>
        <w:t xml:space="preserve"> </w:t>
      </w:r>
      <w:r>
        <w:t>«опасная</w:t>
      </w:r>
      <w:r>
        <w:rPr>
          <w:spacing w:val="-6"/>
        </w:rPr>
        <w:t xml:space="preserve"> </w:t>
      </w:r>
      <w:r>
        <w:t>ситуация»,</w:t>
      </w:r>
      <w:r>
        <w:rPr>
          <w:spacing w:val="-6"/>
        </w:rPr>
        <w:t xml:space="preserve"> </w:t>
      </w:r>
      <w:r>
        <w:t>«чрезвычайная</w:t>
      </w:r>
      <w:r>
        <w:rPr>
          <w:spacing w:val="-8"/>
        </w:rPr>
        <w:t xml:space="preserve"> </w:t>
      </w:r>
      <w:r>
        <w:t>ситуация»; общие принципы (правила) безопасного поведения;</w:t>
      </w:r>
    </w:p>
    <w:p w:rsidR="0054565A" w:rsidRDefault="0054565A" w:rsidP="0054565A">
      <w:pPr>
        <w:pStyle w:val="a3"/>
        <w:spacing w:line="242" w:lineRule="auto"/>
      </w:pPr>
      <w:r>
        <w:t>индивидуальный, групповой, общественно-государственный уровень решения задачи обеспечения безопасности;</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spacing w:before="61"/>
        <w:ind w:left="1181"/>
      </w:pPr>
      <w:r>
        <w:lastRenderedPageBreak/>
        <w:t>понятия «виктимность», «виктимное поведение», «безопасное поведение»; влияние</w:t>
      </w:r>
      <w:r>
        <w:rPr>
          <w:spacing w:val="-3"/>
        </w:rPr>
        <w:t xml:space="preserve"> </w:t>
      </w:r>
      <w:r>
        <w:t>действий</w:t>
      </w:r>
      <w:r>
        <w:rPr>
          <w:spacing w:val="-6"/>
        </w:rPr>
        <w:t xml:space="preserve"> </w:t>
      </w:r>
      <w:r>
        <w:t>и</w:t>
      </w:r>
      <w:r>
        <w:rPr>
          <w:spacing w:val="-6"/>
        </w:rPr>
        <w:t xml:space="preserve"> </w:t>
      </w:r>
      <w:r>
        <w:t>поступков</w:t>
      </w:r>
      <w:r>
        <w:rPr>
          <w:spacing w:val="-4"/>
        </w:rPr>
        <w:t xml:space="preserve"> </w:t>
      </w:r>
      <w:r>
        <w:t>человека</w:t>
      </w:r>
      <w:r>
        <w:rPr>
          <w:spacing w:val="-6"/>
        </w:rPr>
        <w:t xml:space="preserve"> </w:t>
      </w:r>
      <w:r>
        <w:t>на</w:t>
      </w:r>
      <w:r>
        <w:rPr>
          <w:spacing w:val="-3"/>
        </w:rPr>
        <w:t xml:space="preserve"> </w:t>
      </w:r>
      <w:r>
        <w:t>его</w:t>
      </w:r>
      <w:r>
        <w:rPr>
          <w:spacing w:val="-2"/>
        </w:rPr>
        <w:t xml:space="preserve"> </w:t>
      </w:r>
      <w:r>
        <w:t>безопасность</w:t>
      </w:r>
      <w:r>
        <w:rPr>
          <w:spacing w:val="-8"/>
        </w:rPr>
        <w:t xml:space="preserve"> </w:t>
      </w:r>
      <w:r>
        <w:t>и</w:t>
      </w:r>
      <w:r>
        <w:rPr>
          <w:spacing w:val="-3"/>
        </w:rPr>
        <w:t xml:space="preserve"> </w:t>
      </w:r>
      <w:r>
        <w:t>благополучие; действия, позволяющие предвидеть опасность;</w:t>
      </w:r>
    </w:p>
    <w:p w:rsidR="0054565A" w:rsidRDefault="0054565A" w:rsidP="0054565A">
      <w:pPr>
        <w:pStyle w:val="a3"/>
        <w:ind w:left="1181" w:right="4051"/>
      </w:pPr>
      <w:r>
        <w:t>действия, позволяющие избежать опасности; действия</w:t>
      </w:r>
      <w:r>
        <w:rPr>
          <w:spacing w:val="-6"/>
        </w:rPr>
        <w:t xml:space="preserve"> </w:t>
      </w:r>
      <w:r>
        <w:t>в</w:t>
      </w:r>
      <w:r>
        <w:rPr>
          <w:spacing w:val="-10"/>
        </w:rPr>
        <w:t xml:space="preserve"> </w:t>
      </w:r>
      <w:r>
        <w:t>опасной</w:t>
      </w:r>
      <w:r>
        <w:rPr>
          <w:spacing w:val="-9"/>
        </w:rPr>
        <w:t xml:space="preserve"> </w:t>
      </w:r>
      <w:r>
        <w:t>и</w:t>
      </w:r>
      <w:r>
        <w:rPr>
          <w:spacing w:val="-6"/>
        </w:rPr>
        <w:t xml:space="preserve"> </w:t>
      </w:r>
      <w:r>
        <w:t>чрезвычайной</w:t>
      </w:r>
      <w:r>
        <w:rPr>
          <w:spacing w:val="-6"/>
        </w:rPr>
        <w:t xml:space="preserve"> </w:t>
      </w:r>
      <w:r>
        <w:t>ситуациях;</w:t>
      </w:r>
    </w:p>
    <w:p w:rsidR="0054565A" w:rsidRDefault="0054565A" w:rsidP="0054565A">
      <w:pPr>
        <w:pStyle w:val="a3"/>
        <w:spacing w:line="321" w:lineRule="exact"/>
        <w:ind w:left="1181"/>
      </w:pPr>
      <w:r>
        <w:t>риск-ориентированное</w:t>
      </w:r>
      <w:r>
        <w:rPr>
          <w:spacing w:val="-12"/>
        </w:rPr>
        <w:t xml:space="preserve"> </w:t>
      </w:r>
      <w:r>
        <w:t>мышление</w:t>
      </w:r>
      <w:r>
        <w:rPr>
          <w:spacing w:val="-9"/>
        </w:rPr>
        <w:t xml:space="preserve"> </w:t>
      </w:r>
      <w:r>
        <w:t>как</w:t>
      </w:r>
      <w:r>
        <w:rPr>
          <w:spacing w:val="-9"/>
        </w:rPr>
        <w:t xml:space="preserve"> </w:t>
      </w:r>
      <w:r>
        <w:t>основа</w:t>
      </w:r>
      <w:r>
        <w:rPr>
          <w:spacing w:val="-12"/>
        </w:rPr>
        <w:t xml:space="preserve"> </w:t>
      </w:r>
      <w:r>
        <w:t>обеспечения</w:t>
      </w:r>
      <w:r>
        <w:rPr>
          <w:spacing w:val="-9"/>
        </w:rPr>
        <w:t xml:space="preserve"> </w:t>
      </w:r>
      <w:r>
        <w:rPr>
          <w:spacing w:val="-2"/>
        </w:rPr>
        <w:t>безопасности;</w:t>
      </w:r>
    </w:p>
    <w:p w:rsidR="0054565A" w:rsidRDefault="0054565A" w:rsidP="0054565A">
      <w:pPr>
        <w:pStyle w:val="a3"/>
        <w:tabs>
          <w:tab w:val="left" w:pos="4242"/>
          <w:tab w:val="left" w:pos="5365"/>
          <w:tab w:val="left" w:pos="5770"/>
          <w:tab w:val="left" w:pos="7617"/>
          <w:tab w:val="left" w:pos="9488"/>
        </w:tabs>
        <w:spacing w:before="2"/>
        <w:ind w:right="235"/>
      </w:pPr>
      <w:r>
        <w:rPr>
          <w:spacing w:val="-2"/>
        </w:rPr>
        <w:t>риск-ориентированный</w:t>
      </w:r>
      <w:r>
        <w:tab/>
      </w:r>
      <w:r>
        <w:rPr>
          <w:spacing w:val="-2"/>
        </w:rPr>
        <w:t>подход</w:t>
      </w:r>
      <w:r>
        <w:tab/>
      </w:r>
      <w:r>
        <w:rPr>
          <w:spacing w:val="-10"/>
        </w:rPr>
        <w:t>к</w:t>
      </w:r>
      <w:r>
        <w:tab/>
      </w:r>
      <w:r>
        <w:rPr>
          <w:spacing w:val="-2"/>
        </w:rPr>
        <w:t>обеспечению</w:t>
      </w:r>
      <w:r>
        <w:tab/>
      </w:r>
      <w:r>
        <w:rPr>
          <w:spacing w:val="-2"/>
        </w:rPr>
        <w:t>безопасности</w:t>
      </w:r>
      <w:r>
        <w:tab/>
      </w:r>
      <w:r>
        <w:rPr>
          <w:spacing w:val="-2"/>
        </w:rPr>
        <w:t xml:space="preserve">личности, </w:t>
      </w:r>
      <w:r>
        <w:t>общества, государства.</w:t>
      </w:r>
    </w:p>
    <w:p w:rsidR="0054565A" w:rsidRDefault="0054565A" w:rsidP="0054565A">
      <w:pPr>
        <w:pStyle w:val="2"/>
        <w:spacing w:line="321" w:lineRule="exact"/>
      </w:pPr>
      <w:r>
        <w:t>Модуль</w:t>
      </w:r>
      <w:r>
        <w:rPr>
          <w:spacing w:val="-6"/>
        </w:rPr>
        <w:t xml:space="preserve"> </w:t>
      </w:r>
      <w:r>
        <w:t>№</w:t>
      </w:r>
      <w:r>
        <w:rPr>
          <w:spacing w:val="-1"/>
        </w:rPr>
        <w:t xml:space="preserve"> </w:t>
      </w:r>
      <w:r>
        <w:t>4.</w:t>
      </w:r>
      <w:r>
        <w:rPr>
          <w:spacing w:val="-2"/>
        </w:rPr>
        <w:t xml:space="preserve"> </w:t>
      </w:r>
      <w:r>
        <w:t>«Безопасность</w:t>
      </w:r>
      <w:r>
        <w:rPr>
          <w:spacing w:val="-2"/>
        </w:rPr>
        <w:t xml:space="preserve"> </w:t>
      </w:r>
      <w:r>
        <w:t>в</w:t>
      </w:r>
      <w:r>
        <w:rPr>
          <w:spacing w:val="-6"/>
        </w:rPr>
        <w:t xml:space="preserve"> </w:t>
      </w:r>
      <w:r>
        <w:rPr>
          <w:spacing w:val="-2"/>
        </w:rPr>
        <w:t>быту»:</w:t>
      </w:r>
    </w:p>
    <w:p w:rsidR="0054565A" w:rsidRDefault="0054565A" w:rsidP="0054565A">
      <w:pPr>
        <w:pStyle w:val="a3"/>
        <w:ind w:left="1181" w:right="3578"/>
      </w:pPr>
      <w:r>
        <w:t>источники</w:t>
      </w:r>
      <w:r>
        <w:rPr>
          <w:spacing w:val="-7"/>
        </w:rPr>
        <w:t xml:space="preserve"> </w:t>
      </w:r>
      <w:r>
        <w:t>опасности</w:t>
      </w:r>
      <w:r>
        <w:rPr>
          <w:spacing w:val="-7"/>
        </w:rPr>
        <w:t xml:space="preserve"> </w:t>
      </w:r>
      <w:r>
        <w:t>в</w:t>
      </w:r>
      <w:r>
        <w:rPr>
          <w:spacing w:val="-8"/>
        </w:rPr>
        <w:t xml:space="preserve"> </w:t>
      </w:r>
      <w:r>
        <w:t>быту,</w:t>
      </w:r>
      <w:r>
        <w:rPr>
          <w:spacing w:val="-8"/>
        </w:rPr>
        <w:t xml:space="preserve"> </w:t>
      </w:r>
      <w:r>
        <w:t>их</w:t>
      </w:r>
      <w:r>
        <w:rPr>
          <w:spacing w:val="-6"/>
        </w:rPr>
        <w:t xml:space="preserve"> </w:t>
      </w:r>
      <w:r>
        <w:t>классификация; общие правила безопасного поведения;</w:t>
      </w:r>
    </w:p>
    <w:p w:rsidR="0054565A" w:rsidRDefault="0054565A" w:rsidP="0054565A">
      <w:pPr>
        <w:pStyle w:val="a3"/>
        <w:spacing w:line="321" w:lineRule="exact"/>
        <w:ind w:left="1181"/>
      </w:pPr>
      <w:r>
        <w:t>защита</w:t>
      </w:r>
      <w:r>
        <w:rPr>
          <w:spacing w:val="-2"/>
        </w:rPr>
        <w:t xml:space="preserve"> </w:t>
      </w:r>
      <w:r>
        <w:t>прав</w:t>
      </w:r>
      <w:r>
        <w:rPr>
          <w:spacing w:val="-5"/>
        </w:rPr>
        <w:t xml:space="preserve"> </w:t>
      </w:r>
      <w:r>
        <w:rPr>
          <w:spacing w:val="-2"/>
        </w:rPr>
        <w:t>потребителя;</w:t>
      </w:r>
    </w:p>
    <w:p w:rsidR="0054565A" w:rsidRDefault="0054565A" w:rsidP="0054565A">
      <w:pPr>
        <w:pStyle w:val="a3"/>
        <w:spacing w:line="242" w:lineRule="auto"/>
        <w:ind w:left="1181"/>
      </w:pPr>
      <w:r>
        <w:t>правила безопасного поведения при осуществлении покупок в Интернете; причины</w:t>
      </w:r>
      <w:r>
        <w:rPr>
          <w:spacing w:val="77"/>
          <w:w w:val="150"/>
        </w:rPr>
        <w:t xml:space="preserve"> </w:t>
      </w:r>
      <w:r>
        <w:t>и</w:t>
      </w:r>
      <w:r>
        <w:rPr>
          <w:spacing w:val="74"/>
          <w:w w:val="150"/>
        </w:rPr>
        <w:t xml:space="preserve"> </w:t>
      </w:r>
      <w:r>
        <w:t>профилактика</w:t>
      </w:r>
      <w:r>
        <w:rPr>
          <w:spacing w:val="74"/>
          <w:w w:val="150"/>
        </w:rPr>
        <w:t xml:space="preserve"> </w:t>
      </w:r>
      <w:r>
        <w:t>бытовых</w:t>
      </w:r>
      <w:r>
        <w:rPr>
          <w:spacing w:val="75"/>
          <w:w w:val="150"/>
        </w:rPr>
        <w:t xml:space="preserve"> </w:t>
      </w:r>
      <w:r>
        <w:t>отравлений,</w:t>
      </w:r>
      <w:r>
        <w:rPr>
          <w:spacing w:val="75"/>
          <w:w w:val="150"/>
        </w:rPr>
        <w:t xml:space="preserve"> </w:t>
      </w:r>
      <w:r>
        <w:t>первая</w:t>
      </w:r>
      <w:r>
        <w:rPr>
          <w:spacing w:val="74"/>
          <w:w w:val="150"/>
        </w:rPr>
        <w:t xml:space="preserve"> </w:t>
      </w:r>
      <w:r>
        <w:t>помощь,</w:t>
      </w:r>
      <w:r>
        <w:rPr>
          <w:spacing w:val="75"/>
          <w:w w:val="150"/>
        </w:rPr>
        <w:t xml:space="preserve"> </w:t>
      </w:r>
      <w:r>
        <w:t>порядок</w:t>
      </w:r>
    </w:p>
    <w:p w:rsidR="0054565A" w:rsidRDefault="0054565A" w:rsidP="0054565A">
      <w:pPr>
        <w:pStyle w:val="a3"/>
        <w:ind w:left="1181" w:right="5716" w:hanging="708"/>
      </w:pPr>
      <w:r>
        <w:t>действий в экстренных случаях; предупреждение</w:t>
      </w:r>
      <w:r>
        <w:rPr>
          <w:spacing w:val="-15"/>
        </w:rPr>
        <w:t xml:space="preserve"> </w:t>
      </w:r>
      <w:r>
        <w:t>бытовых</w:t>
      </w:r>
      <w:r>
        <w:rPr>
          <w:spacing w:val="-14"/>
        </w:rPr>
        <w:t xml:space="preserve"> </w:t>
      </w:r>
      <w:r>
        <w:t>травм;</w:t>
      </w:r>
    </w:p>
    <w:p w:rsidR="0054565A" w:rsidRDefault="0054565A" w:rsidP="0054565A">
      <w:pPr>
        <w:pStyle w:val="a3"/>
        <w:ind w:right="232"/>
      </w:pPr>
      <w: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Pr>
          <w:spacing w:val="-2"/>
        </w:rPr>
        <w:t>кровотечениях;</w:t>
      </w:r>
    </w:p>
    <w:p w:rsidR="0054565A" w:rsidRDefault="0054565A" w:rsidP="0054565A">
      <w:pPr>
        <w:pStyle w:val="a3"/>
        <w:ind w:right="234"/>
      </w:pPr>
      <w:r>
        <w:t>основные правила безопасного поведения при обращении и газовыми и электрическими приборами;</w:t>
      </w:r>
    </w:p>
    <w:p w:rsidR="0054565A" w:rsidRDefault="0054565A" w:rsidP="0054565A">
      <w:pPr>
        <w:pStyle w:val="a3"/>
        <w:spacing w:line="321" w:lineRule="exact"/>
        <w:ind w:left="1181"/>
      </w:pPr>
      <w:r>
        <w:t>последствия</w:t>
      </w:r>
      <w:r>
        <w:rPr>
          <w:spacing w:val="-10"/>
        </w:rPr>
        <w:t xml:space="preserve"> </w:t>
      </w:r>
      <w:r>
        <w:rPr>
          <w:spacing w:val="-2"/>
        </w:rPr>
        <w:t>электротравмы;</w:t>
      </w:r>
    </w:p>
    <w:p w:rsidR="0054565A" w:rsidRDefault="0054565A" w:rsidP="0054565A">
      <w:pPr>
        <w:pStyle w:val="a3"/>
        <w:ind w:left="1181" w:right="3147"/>
      </w:pPr>
      <w:r>
        <w:t>порядок</w:t>
      </w:r>
      <w:r>
        <w:rPr>
          <w:spacing w:val="-9"/>
        </w:rPr>
        <w:t xml:space="preserve"> </w:t>
      </w:r>
      <w:r>
        <w:t>проведения</w:t>
      </w:r>
      <w:r>
        <w:rPr>
          <w:spacing w:val="-11"/>
        </w:rPr>
        <w:t xml:space="preserve"> </w:t>
      </w:r>
      <w:r>
        <w:t>сердечно-легочной</w:t>
      </w:r>
      <w:r>
        <w:rPr>
          <w:spacing w:val="-11"/>
        </w:rPr>
        <w:t xml:space="preserve"> </w:t>
      </w:r>
      <w:r>
        <w:t>реанимации; основные правила пожарной безопасности в быту;</w:t>
      </w:r>
    </w:p>
    <w:p w:rsidR="0054565A" w:rsidRDefault="0054565A" w:rsidP="0054565A">
      <w:pPr>
        <w:pStyle w:val="a3"/>
        <w:spacing w:line="322" w:lineRule="exact"/>
        <w:ind w:left="1181"/>
      </w:pPr>
      <w:r>
        <w:t>термические</w:t>
      </w:r>
      <w:r>
        <w:rPr>
          <w:spacing w:val="-9"/>
        </w:rPr>
        <w:t xml:space="preserve"> </w:t>
      </w:r>
      <w:r>
        <w:t>и</w:t>
      </w:r>
      <w:r>
        <w:rPr>
          <w:spacing w:val="-4"/>
        </w:rPr>
        <w:t xml:space="preserve"> </w:t>
      </w:r>
      <w:r>
        <w:t>химические</w:t>
      </w:r>
      <w:r>
        <w:rPr>
          <w:spacing w:val="-4"/>
        </w:rPr>
        <w:t xml:space="preserve"> </w:t>
      </w:r>
      <w:r>
        <w:t>ожоги,</w:t>
      </w:r>
      <w:r>
        <w:rPr>
          <w:spacing w:val="-5"/>
        </w:rPr>
        <w:t xml:space="preserve"> </w:t>
      </w:r>
      <w:r>
        <w:t>первая</w:t>
      </w:r>
      <w:r>
        <w:rPr>
          <w:spacing w:val="-4"/>
        </w:rPr>
        <w:t xml:space="preserve"> </w:t>
      </w:r>
      <w:r>
        <w:t>помощь</w:t>
      </w:r>
      <w:r>
        <w:rPr>
          <w:spacing w:val="-8"/>
        </w:rPr>
        <w:t xml:space="preserve"> </w:t>
      </w:r>
      <w:r>
        <w:t>при</w:t>
      </w:r>
      <w:r>
        <w:rPr>
          <w:spacing w:val="-3"/>
        </w:rPr>
        <w:t xml:space="preserve"> </w:t>
      </w:r>
      <w:r>
        <w:rPr>
          <w:spacing w:val="-2"/>
        </w:rPr>
        <w:t>ожогах;</w:t>
      </w:r>
    </w:p>
    <w:p w:rsidR="0054565A" w:rsidRDefault="0054565A" w:rsidP="0054565A">
      <w:pPr>
        <w:pStyle w:val="a3"/>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54565A" w:rsidRDefault="0054565A" w:rsidP="0054565A">
      <w:pPr>
        <w:pStyle w:val="a3"/>
        <w:spacing w:line="321" w:lineRule="exact"/>
        <w:ind w:left="1181"/>
      </w:pPr>
      <w:r>
        <w:t>коммуникация</w:t>
      </w:r>
      <w:r>
        <w:rPr>
          <w:spacing w:val="-5"/>
        </w:rPr>
        <w:t xml:space="preserve"> </w:t>
      </w:r>
      <w:r>
        <w:t>с</w:t>
      </w:r>
      <w:r>
        <w:rPr>
          <w:spacing w:val="-4"/>
        </w:rPr>
        <w:t xml:space="preserve"> </w:t>
      </w:r>
      <w:r>
        <w:rPr>
          <w:spacing w:val="-2"/>
        </w:rPr>
        <w:t>соседями;</w:t>
      </w:r>
    </w:p>
    <w:p w:rsidR="0054565A" w:rsidRDefault="0054565A" w:rsidP="0054565A">
      <w:pPr>
        <w:pStyle w:val="a3"/>
        <w:spacing w:line="322" w:lineRule="exact"/>
        <w:ind w:left="1181"/>
      </w:pPr>
      <w:r>
        <w:t>меры</w:t>
      </w:r>
      <w:r>
        <w:rPr>
          <w:spacing w:val="-6"/>
        </w:rPr>
        <w:t xml:space="preserve"> </w:t>
      </w:r>
      <w:r>
        <w:t>по</w:t>
      </w:r>
      <w:r>
        <w:rPr>
          <w:spacing w:val="-6"/>
        </w:rPr>
        <w:t xml:space="preserve"> </w:t>
      </w:r>
      <w:r>
        <w:t>предупреждению</w:t>
      </w:r>
      <w:r>
        <w:rPr>
          <w:spacing w:val="-6"/>
        </w:rPr>
        <w:t xml:space="preserve"> </w:t>
      </w:r>
      <w:r>
        <w:rPr>
          <w:spacing w:val="-2"/>
        </w:rPr>
        <w:t>преступлений;</w:t>
      </w:r>
    </w:p>
    <w:p w:rsidR="0054565A" w:rsidRDefault="0054565A" w:rsidP="0054565A">
      <w:pPr>
        <w:pStyle w:val="a3"/>
        <w:spacing w:line="322" w:lineRule="exact"/>
        <w:ind w:left="1181"/>
      </w:pPr>
      <w:r>
        <w:t>аварии</w:t>
      </w:r>
      <w:r>
        <w:rPr>
          <w:spacing w:val="-10"/>
        </w:rPr>
        <w:t xml:space="preserve"> </w:t>
      </w:r>
      <w:r>
        <w:t>на</w:t>
      </w:r>
      <w:r>
        <w:rPr>
          <w:spacing w:val="-5"/>
        </w:rPr>
        <w:t xml:space="preserve"> </w:t>
      </w:r>
      <w:r>
        <w:t>коммунальных</w:t>
      </w:r>
      <w:r>
        <w:rPr>
          <w:spacing w:val="-4"/>
        </w:rPr>
        <w:t xml:space="preserve"> </w:t>
      </w:r>
      <w:r>
        <w:t>системах</w:t>
      </w:r>
      <w:r>
        <w:rPr>
          <w:spacing w:val="-4"/>
        </w:rPr>
        <w:t xml:space="preserve"> </w:t>
      </w:r>
      <w:r>
        <w:rPr>
          <w:spacing w:val="-2"/>
        </w:rPr>
        <w:t>жизнеобеспечения;</w:t>
      </w:r>
    </w:p>
    <w:p w:rsidR="0054565A" w:rsidRDefault="0054565A" w:rsidP="0054565A">
      <w:pPr>
        <w:pStyle w:val="a3"/>
        <w:spacing w:line="242" w:lineRule="auto"/>
        <w:ind w:left="1181"/>
      </w:pPr>
      <w:r>
        <w:t>правила</w:t>
      </w:r>
      <w:r>
        <w:rPr>
          <w:spacing w:val="-5"/>
        </w:rPr>
        <w:t xml:space="preserve"> </w:t>
      </w:r>
      <w:r>
        <w:t>безопасного</w:t>
      </w:r>
      <w:r>
        <w:rPr>
          <w:spacing w:val="-4"/>
        </w:rPr>
        <w:t xml:space="preserve"> </w:t>
      </w:r>
      <w:r>
        <w:t>поведения</w:t>
      </w:r>
      <w:r>
        <w:rPr>
          <w:spacing w:val="-5"/>
        </w:rPr>
        <w:t xml:space="preserve"> </w:t>
      </w:r>
      <w:r>
        <w:t>в</w:t>
      </w:r>
      <w:r>
        <w:rPr>
          <w:spacing w:val="-7"/>
        </w:rPr>
        <w:t xml:space="preserve"> </w:t>
      </w:r>
      <w:r>
        <w:t>ситуации</w:t>
      </w:r>
      <w:r>
        <w:rPr>
          <w:spacing w:val="-5"/>
        </w:rPr>
        <w:t xml:space="preserve"> </w:t>
      </w:r>
      <w:r>
        <w:t>аварии</w:t>
      </w:r>
      <w:r>
        <w:rPr>
          <w:spacing w:val="-5"/>
        </w:rPr>
        <w:t xml:space="preserve"> </w:t>
      </w:r>
      <w:r>
        <w:t>на</w:t>
      </w:r>
      <w:r>
        <w:rPr>
          <w:spacing w:val="-5"/>
        </w:rPr>
        <w:t xml:space="preserve"> </w:t>
      </w:r>
      <w:r>
        <w:t>коммунальной</w:t>
      </w:r>
      <w:r>
        <w:rPr>
          <w:spacing w:val="-5"/>
        </w:rPr>
        <w:t xml:space="preserve"> </w:t>
      </w:r>
      <w:r>
        <w:t>системе; порядок вызова аварийных служб и взаимодействия с ними;</w:t>
      </w:r>
    </w:p>
    <w:p w:rsidR="0054565A" w:rsidRDefault="0054565A" w:rsidP="0054565A">
      <w:pPr>
        <w:pStyle w:val="a3"/>
        <w:spacing w:line="317" w:lineRule="exact"/>
        <w:ind w:left="1181"/>
      </w:pPr>
      <w:r>
        <w:t>действия</w:t>
      </w:r>
      <w:r>
        <w:rPr>
          <w:spacing w:val="-4"/>
        </w:rPr>
        <w:t xml:space="preserve"> </w:t>
      </w:r>
      <w:r>
        <w:t>в</w:t>
      </w:r>
      <w:r>
        <w:rPr>
          <w:spacing w:val="-5"/>
        </w:rPr>
        <w:t xml:space="preserve"> </w:t>
      </w:r>
      <w:r>
        <w:t>экстренных</w:t>
      </w:r>
      <w:r>
        <w:rPr>
          <w:spacing w:val="-2"/>
        </w:rPr>
        <w:t xml:space="preserve"> случаях.</w:t>
      </w:r>
    </w:p>
    <w:p w:rsidR="0054565A" w:rsidRDefault="0054565A" w:rsidP="0054565A">
      <w:pPr>
        <w:pStyle w:val="2"/>
      </w:pPr>
      <w:r>
        <w:t>Модуль</w:t>
      </w:r>
      <w:r>
        <w:rPr>
          <w:spacing w:val="-6"/>
        </w:rPr>
        <w:t xml:space="preserve"> </w:t>
      </w:r>
      <w:r>
        <w:t>№</w:t>
      </w:r>
      <w:r>
        <w:rPr>
          <w:spacing w:val="-2"/>
        </w:rPr>
        <w:t xml:space="preserve"> </w:t>
      </w:r>
      <w:r>
        <w:t>5.</w:t>
      </w:r>
      <w:r>
        <w:rPr>
          <w:spacing w:val="-3"/>
        </w:rPr>
        <w:t xml:space="preserve"> </w:t>
      </w:r>
      <w:r>
        <w:t>«Безопасность</w:t>
      </w:r>
      <w:r>
        <w:rPr>
          <w:spacing w:val="-3"/>
        </w:rPr>
        <w:t xml:space="preserve"> </w:t>
      </w:r>
      <w:r>
        <w:t>на</w:t>
      </w:r>
      <w:r>
        <w:rPr>
          <w:spacing w:val="-2"/>
        </w:rPr>
        <w:t xml:space="preserve"> транспорте»:</w:t>
      </w:r>
    </w:p>
    <w:p w:rsidR="0054565A" w:rsidRDefault="0054565A" w:rsidP="0054565A">
      <w:pPr>
        <w:pStyle w:val="a3"/>
        <w:ind w:left="1181" w:right="234"/>
      </w:pPr>
      <w: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w:t>
      </w:r>
      <w:r>
        <w:rPr>
          <w:spacing w:val="4"/>
        </w:rPr>
        <w:t xml:space="preserve"> </w:t>
      </w:r>
      <w:r>
        <w:t>пешехода</w:t>
      </w:r>
      <w:r>
        <w:rPr>
          <w:spacing w:val="8"/>
        </w:rPr>
        <w:t xml:space="preserve"> </w:t>
      </w:r>
      <w:r>
        <w:t>в</w:t>
      </w:r>
      <w:r>
        <w:rPr>
          <w:spacing w:val="8"/>
        </w:rPr>
        <w:t xml:space="preserve"> </w:t>
      </w:r>
      <w:r>
        <w:t>разных</w:t>
      </w:r>
      <w:r>
        <w:rPr>
          <w:spacing w:val="8"/>
        </w:rPr>
        <w:t xml:space="preserve"> </w:t>
      </w:r>
      <w:r>
        <w:t>условиях</w:t>
      </w:r>
      <w:r>
        <w:rPr>
          <w:spacing w:val="9"/>
        </w:rPr>
        <w:t xml:space="preserve"> </w:t>
      </w:r>
      <w:r>
        <w:t>(движение</w:t>
      </w:r>
      <w:r>
        <w:rPr>
          <w:spacing w:val="8"/>
        </w:rPr>
        <w:t xml:space="preserve"> </w:t>
      </w:r>
      <w:r>
        <w:t>по</w:t>
      </w:r>
      <w:r>
        <w:rPr>
          <w:spacing w:val="9"/>
        </w:rPr>
        <w:t xml:space="preserve"> </w:t>
      </w:r>
      <w:r>
        <w:t>обочине;</w:t>
      </w:r>
      <w:r>
        <w:rPr>
          <w:spacing w:val="8"/>
        </w:rPr>
        <w:t xml:space="preserve"> </w:t>
      </w:r>
      <w:r>
        <w:t>движение</w:t>
      </w:r>
      <w:r>
        <w:rPr>
          <w:spacing w:val="9"/>
        </w:rPr>
        <w:t xml:space="preserve"> </w:t>
      </w:r>
      <w:r>
        <w:rPr>
          <w:spacing w:val="-10"/>
        </w:rPr>
        <w:t>в</w:t>
      </w:r>
    </w:p>
    <w:p w:rsidR="0054565A" w:rsidRDefault="0054565A" w:rsidP="0054565A">
      <w:pPr>
        <w:pStyle w:val="a3"/>
        <w:tabs>
          <w:tab w:val="left" w:pos="1569"/>
          <w:tab w:val="left" w:pos="2529"/>
          <w:tab w:val="left" w:pos="3523"/>
          <w:tab w:val="left" w:pos="4947"/>
          <w:tab w:val="left" w:pos="5326"/>
          <w:tab w:val="left" w:pos="7523"/>
          <w:tab w:val="left" w:pos="8688"/>
        </w:tabs>
        <w:spacing w:line="242" w:lineRule="auto"/>
        <w:ind w:right="233"/>
      </w:pPr>
      <w:r>
        <w:rPr>
          <w:spacing w:val="-2"/>
        </w:rPr>
        <w:t>тёмное</w:t>
      </w:r>
      <w:r>
        <w:tab/>
      </w:r>
      <w:r>
        <w:rPr>
          <w:spacing w:val="-2"/>
        </w:rPr>
        <w:t>время</w:t>
      </w:r>
      <w:r>
        <w:tab/>
      </w:r>
      <w:r>
        <w:rPr>
          <w:spacing w:val="-2"/>
        </w:rPr>
        <w:t>суток;</w:t>
      </w:r>
      <w:r>
        <w:tab/>
      </w:r>
      <w:r>
        <w:rPr>
          <w:spacing w:val="-2"/>
        </w:rPr>
        <w:t>движение</w:t>
      </w:r>
      <w:r>
        <w:tab/>
      </w:r>
      <w:r>
        <w:rPr>
          <w:spacing w:val="-10"/>
        </w:rPr>
        <w:t>с</w:t>
      </w:r>
      <w:r>
        <w:tab/>
      </w:r>
      <w:r>
        <w:rPr>
          <w:spacing w:val="-2"/>
        </w:rPr>
        <w:t>использованием</w:t>
      </w:r>
      <w:r>
        <w:tab/>
      </w:r>
      <w:r>
        <w:rPr>
          <w:spacing w:val="-2"/>
        </w:rPr>
        <w:t>средств</w:t>
      </w:r>
      <w:r>
        <w:tab/>
      </w:r>
      <w:r>
        <w:rPr>
          <w:spacing w:val="-2"/>
        </w:rPr>
        <w:t>индивидуальной мобильности);</w:t>
      </w:r>
    </w:p>
    <w:p w:rsidR="0054565A" w:rsidRDefault="0054565A" w:rsidP="0054565A">
      <w:pPr>
        <w:pStyle w:val="a3"/>
        <w:spacing w:line="317" w:lineRule="exact"/>
        <w:ind w:left="1181"/>
      </w:pPr>
      <w:r>
        <w:t>взаимосвязь</w:t>
      </w:r>
      <w:r>
        <w:rPr>
          <w:spacing w:val="-11"/>
        </w:rPr>
        <w:t xml:space="preserve"> </w:t>
      </w:r>
      <w:r>
        <w:t>безопасности</w:t>
      </w:r>
      <w:r>
        <w:rPr>
          <w:spacing w:val="-8"/>
        </w:rPr>
        <w:t xml:space="preserve"> </w:t>
      </w:r>
      <w:r>
        <w:t>водителя</w:t>
      </w:r>
      <w:r>
        <w:rPr>
          <w:spacing w:val="-7"/>
        </w:rPr>
        <w:t xml:space="preserve"> </w:t>
      </w:r>
      <w:r>
        <w:t>и</w:t>
      </w:r>
      <w:r>
        <w:rPr>
          <w:spacing w:val="-9"/>
        </w:rPr>
        <w:t xml:space="preserve"> </w:t>
      </w:r>
      <w:r>
        <w:rPr>
          <w:spacing w:val="-2"/>
        </w:rPr>
        <w:t>пассажира;</w:t>
      </w:r>
    </w:p>
    <w:p w:rsidR="0054565A" w:rsidRDefault="0054565A" w:rsidP="0054565A">
      <w:pPr>
        <w:pStyle w:val="a3"/>
        <w:ind w:left="1181"/>
      </w:pPr>
      <w:r>
        <w:t>правила</w:t>
      </w:r>
      <w:r>
        <w:rPr>
          <w:spacing w:val="-4"/>
        </w:rPr>
        <w:t xml:space="preserve"> </w:t>
      </w:r>
      <w:r>
        <w:t>безопасного</w:t>
      </w:r>
      <w:r>
        <w:rPr>
          <w:spacing w:val="-3"/>
        </w:rPr>
        <w:t xml:space="preserve"> </w:t>
      </w:r>
      <w:r>
        <w:t>поведения</w:t>
      </w:r>
      <w:r>
        <w:rPr>
          <w:spacing w:val="-6"/>
        </w:rPr>
        <w:t xml:space="preserve"> </w:t>
      </w:r>
      <w:r>
        <w:t>при</w:t>
      </w:r>
      <w:r>
        <w:rPr>
          <w:spacing w:val="-4"/>
        </w:rPr>
        <w:t xml:space="preserve"> </w:t>
      </w:r>
      <w:r>
        <w:t>поездке</w:t>
      </w:r>
      <w:r>
        <w:rPr>
          <w:spacing w:val="-4"/>
        </w:rPr>
        <w:t xml:space="preserve"> </w:t>
      </w:r>
      <w:r>
        <w:t>в</w:t>
      </w:r>
      <w:r>
        <w:rPr>
          <w:spacing w:val="-4"/>
        </w:rPr>
        <w:t xml:space="preserve"> </w:t>
      </w:r>
      <w:r>
        <w:t>легковом</w:t>
      </w:r>
      <w:r>
        <w:rPr>
          <w:spacing w:val="-6"/>
        </w:rPr>
        <w:t xml:space="preserve"> </w:t>
      </w:r>
      <w:r>
        <w:t>автомобиле,</w:t>
      </w:r>
      <w:r>
        <w:rPr>
          <w:spacing w:val="-4"/>
        </w:rPr>
        <w:t xml:space="preserve"> </w:t>
      </w:r>
      <w:r>
        <w:t>автобусе; ответственность водителя, ответственность пассажира;</w:t>
      </w:r>
    </w:p>
    <w:p w:rsidR="0054565A" w:rsidRDefault="0054565A" w:rsidP="0054565A">
      <w:pPr>
        <w:pStyle w:val="a3"/>
        <w:spacing w:line="321" w:lineRule="exact"/>
        <w:ind w:left="1181"/>
      </w:pPr>
      <w:r>
        <w:t>представления</w:t>
      </w:r>
      <w:r>
        <w:rPr>
          <w:spacing w:val="-9"/>
        </w:rPr>
        <w:t xml:space="preserve"> </w:t>
      </w:r>
      <w:r>
        <w:t>о</w:t>
      </w:r>
      <w:r>
        <w:rPr>
          <w:spacing w:val="-6"/>
        </w:rPr>
        <w:t xml:space="preserve"> </w:t>
      </w:r>
      <w:r>
        <w:t>знаниях</w:t>
      </w:r>
      <w:r>
        <w:rPr>
          <w:spacing w:val="-10"/>
        </w:rPr>
        <w:t xml:space="preserve"> </w:t>
      </w:r>
      <w:r>
        <w:t>и</w:t>
      </w:r>
      <w:r>
        <w:rPr>
          <w:spacing w:val="-7"/>
        </w:rPr>
        <w:t xml:space="preserve"> </w:t>
      </w:r>
      <w:r>
        <w:t>навыках,</w:t>
      </w:r>
      <w:r>
        <w:rPr>
          <w:spacing w:val="-8"/>
        </w:rPr>
        <w:t xml:space="preserve"> </w:t>
      </w:r>
      <w:r>
        <w:t>необходимых</w:t>
      </w:r>
      <w:r>
        <w:rPr>
          <w:spacing w:val="-5"/>
        </w:rPr>
        <w:t xml:space="preserve"> </w:t>
      </w:r>
      <w:r>
        <w:rPr>
          <w:spacing w:val="-2"/>
        </w:rPr>
        <w:t>водителю;</w:t>
      </w:r>
    </w:p>
    <w:p w:rsidR="0054565A" w:rsidRDefault="0054565A" w:rsidP="0054565A">
      <w:pPr>
        <w:pStyle w:val="a3"/>
        <w:tabs>
          <w:tab w:val="left" w:pos="2007"/>
          <w:tab w:val="left" w:pos="2437"/>
          <w:tab w:val="left" w:pos="2897"/>
          <w:tab w:val="left" w:pos="3809"/>
          <w:tab w:val="left" w:pos="4527"/>
          <w:tab w:val="left" w:pos="4583"/>
          <w:tab w:val="left" w:pos="6725"/>
          <w:tab w:val="left" w:pos="7207"/>
          <w:tab w:val="left" w:pos="7641"/>
          <w:tab w:val="left" w:pos="8324"/>
          <w:tab w:val="left" w:pos="9122"/>
          <w:tab w:val="left" w:pos="9761"/>
        </w:tabs>
        <w:spacing w:line="242" w:lineRule="auto"/>
        <w:ind w:right="227"/>
      </w:pPr>
      <w:r>
        <w:rPr>
          <w:spacing w:val="-2"/>
        </w:rPr>
        <w:t>порядок</w:t>
      </w:r>
      <w:r>
        <w:tab/>
      </w:r>
      <w:r>
        <w:rPr>
          <w:spacing w:val="-2"/>
        </w:rPr>
        <w:t>действий</w:t>
      </w:r>
      <w:r>
        <w:tab/>
      </w:r>
      <w:r>
        <w:rPr>
          <w:spacing w:val="-4"/>
        </w:rPr>
        <w:t>при</w:t>
      </w:r>
      <w:r>
        <w:tab/>
      </w:r>
      <w:r>
        <w:rPr>
          <w:spacing w:val="-2"/>
        </w:rPr>
        <w:t>дорожно-транспортных</w:t>
      </w:r>
      <w:r>
        <w:tab/>
      </w:r>
      <w:r>
        <w:rPr>
          <w:spacing w:val="-2"/>
        </w:rPr>
        <w:t>происшествиях</w:t>
      </w:r>
      <w:r>
        <w:tab/>
      </w:r>
      <w:r>
        <w:rPr>
          <w:spacing w:val="-2"/>
        </w:rPr>
        <w:t>разного характера</w:t>
      </w:r>
      <w:r>
        <w:tab/>
      </w:r>
      <w:r>
        <w:rPr>
          <w:spacing w:val="-4"/>
        </w:rPr>
        <w:t>(при</w:t>
      </w:r>
      <w:r>
        <w:tab/>
      </w:r>
      <w:r>
        <w:rPr>
          <w:spacing w:val="-2"/>
        </w:rPr>
        <w:t>отсутствии</w:t>
      </w:r>
      <w:r>
        <w:tab/>
      </w:r>
      <w:r>
        <w:tab/>
      </w:r>
      <w:r>
        <w:rPr>
          <w:spacing w:val="-2"/>
        </w:rPr>
        <w:t>пострадавших;</w:t>
      </w:r>
      <w:r>
        <w:tab/>
      </w:r>
      <w:r>
        <w:rPr>
          <w:spacing w:val="-10"/>
        </w:rPr>
        <w:t>с</w:t>
      </w:r>
      <w:r>
        <w:tab/>
      </w:r>
      <w:r>
        <w:rPr>
          <w:spacing w:val="-2"/>
        </w:rPr>
        <w:t>одним</w:t>
      </w:r>
      <w:r>
        <w:tab/>
      </w:r>
      <w:r>
        <w:rPr>
          <w:spacing w:val="-5"/>
        </w:rPr>
        <w:t>или</w:t>
      </w:r>
      <w:r>
        <w:tab/>
      </w:r>
      <w:r>
        <w:rPr>
          <w:spacing w:val="-2"/>
        </w:rPr>
        <w:t>несколькими</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spacing w:before="61"/>
        <w:ind w:left="1181" w:hanging="708"/>
      </w:pPr>
      <w:r>
        <w:lastRenderedPageBreak/>
        <w:t>пострадавшими; при опасности возгорания; с большим количеством участников); основные</w:t>
      </w:r>
      <w:r>
        <w:rPr>
          <w:spacing w:val="80"/>
        </w:rPr>
        <w:t xml:space="preserve"> </w:t>
      </w:r>
      <w:r>
        <w:t>источники</w:t>
      </w:r>
      <w:r>
        <w:rPr>
          <w:spacing w:val="80"/>
        </w:rPr>
        <w:t xml:space="preserve"> </w:t>
      </w:r>
      <w:r>
        <w:t>опасности</w:t>
      </w:r>
      <w:r>
        <w:rPr>
          <w:spacing w:val="80"/>
        </w:rPr>
        <w:t xml:space="preserve"> </w:t>
      </w:r>
      <w:r>
        <w:t>в</w:t>
      </w:r>
      <w:r>
        <w:rPr>
          <w:spacing w:val="80"/>
        </w:rPr>
        <w:t xml:space="preserve"> </w:t>
      </w:r>
      <w:r>
        <w:t>метро,</w:t>
      </w:r>
      <w:r>
        <w:rPr>
          <w:spacing w:val="80"/>
        </w:rPr>
        <w:t xml:space="preserve"> </w:t>
      </w:r>
      <w:r>
        <w:t>правила</w:t>
      </w:r>
      <w:r>
        <w:rPr>
          <w:spacing w:val="80"/>
        </w:rPr>
        <w:t xml:space="preserve"> </w:t>
      </w:r>
      <w:r>
        <w:t>безопасного</w:t>
      </w:r>
      <w:r>
        <w:rPr>
          <w:spacing w:val="80"/>
        </w:rPr>
        <w:t xml:space="preserve"> </w:t>
      </w:r>
      <w:r>
        <w:t>поведения,</w:t>
      </w:r>
    </w:p>
    <w:p w:rsidR="0054565A" w:rsidRDefault="0054565A" w:rsidP="0054565A">
      <w:pPr>
        <w:pStyle w:val="a3"/>
        <w:ind w:left="1181" w:right="235" w:hanging="708"/>
      </w:pPr>
      <w:r>
        <w:t>порядок действий при возникновении опасных или чрезвычайных ситуаций; основные</w:t>
      </w:r>
      <w:r>
        <w:rPr>
          <w:spacing w:val="53"/>
          <w:w w:val="150"/>
        </w:rPr>
        <w:t xml:space="preserve"> </w:t>
      </w:r>
      <w:r>
        <w:t>источники</w:t>
      </w:r>
      <w:r>
        <w:rPr>
          <w:spacing w:val="55"/>
          <w:w w:val="150"/>
        </w:rPr>
        <w:t xml:space="preserve"> </w:t>
      </w:r>
      <w:r>
        <w:t>опасности</w:t>
      </w:r>
      <w:r>
        <w:rPr>
          <w:spacing w:val="56"/>
          <w:w w:val="150"/>
        </w:rPr>
        <w:t xml:space="preserve"> </w:t>
      </w:r>
      <w:r>
        <w:t>на</w:t>
      </w:r>
      <w:r>
        <w:rPr>
          <w:spacing w:val="55"/>
          <w:w w:val="150"/>
        </w:rPr>
        <w:t xml:space="preserve"> </w:t>
      </w:r>
      <w:r>
        <w:t>железнодорожном</w:t>
      </w:r>
      <w:r>
        <w:rPr>
          <w:spacing w:val="55"/>
          <w:w w:val="150"/>
        </w:rPr>
        <w:t xml:space="preserve"> </w:t>
      </w:r>
      <w:r>
        <w:t>транспорте,</w:t>
      </w:r>
      <w:r>
        <w:rPr>
          <w:spacing w:val="55"/>
          <w:w w:val="150"/>
        </w:rPr>
        <w:t xml:space="preserve"> </w:t>
      </w:r>
      <w:r>
        <w:rPr>
          <w:spacing w:val="-2"/>
        </w:rPr>
        <w:t>правила</w:t>
      </w:r>
    </w:p>
    <w:p w:rsidR="0054565A" w:rsidRDefault="0054565A" w:rsidP="0054565A">
      <w:pPr>
        <w:pStyle w:val="a3"/>
        <w:tabs>
          <w:tab w:val="left" w:pos="2211"/>
          <w:tab w:val="left" w:pos="3799"/>
          <w:tab w:val="left" w:pos="5054"/>
          <w:tab w:val="left" w:pos="6423"/>
          <w:tab w:val="left" w:pos="7142"/>
          <w:tab w:val="left" w:pos="9230"/>
          <w:tab w:val="left" w:pos="10525"/>
        </w:tabs>
        <w:ind w:right="233"/>
      </w:pPr>
      <w:r>
        <w:rPr>
          <w:spacing w:val="-2"/>
        </w:rPr>
        <w:t>безопасного</w:t>
      </w:r>
      <w:r>
        <w:tab/>
      </w:r>
      <w:r>
        <w:rPr>
          <w:spacing w:val="-2"/>
        </w:rPr>
        <w:t>поведения,</w:t>
      </w:r>
      <w:r>
        <w:tab/>
      </w:r>
      <w:r>
        <w:rPr>
          <w:spacing w:val="-2"/>
        </w:rPr>
        <w:t>порядок</w:t>
      </w:r>
      <w:r>
        <w:tab/>
      </w:r>
      <w:r>
        <w:rPr>
          <w:spacing w:val="-2"/>
        </w:rPr>
        <w:t>действий</w:t>
      </w:r>
      <w:r>
        <w:tab/>
      </w:r>
      <w:r>
        <w:rPr>
          <w:spacing w:val="-4"/>
        </w:rPr>
        <w:t>при</w:t>
      </w:r>
      <w:r>
        <w:tab/>
      </w:r>
      <w:r>
        <w:rPr>
          <w:spacing w:val="-2"/>
        </w:rPr>
        <w:t>возникновении</w:t>
      </w:r>
      <w:r>
        <w:tab/>
      </w:r>
      <w:r>
        <w:rPr>
          <w:spacing w:val="-2"/>
        </w:rPr>
        <w:t>опасных</w:t>
      </w:r>
      <w:r>
        <w:tab/>
      </w:r>
      <w:r>
        <w:rPr>
          <w:spacing w:val="-10"/>
        </w:rPr>
        <w:t xml:space="preserve">и </w:t>
      </w:r>
      <w:r>
        <w:t>чрезвычайных ситуаций;</w:t>
      </w:r>
    </w:p>
    <w:p w:rsidR="0054565A" w:rsidRDefault="0054565A" w:rsidP="0054565A">
      <w:pPr>
        <w:pStyle w:val="a3"/>
        <w:tabs>
          <w:tab w:val="left" w:pos="1894"/>
          <w:tab w:val="left" w:pos="2276"/>
          <w:tab w:val="left" w:pos="3427"/>
          <w:tab w:val="left" w:pos="3930"/>
          <w:tab w:val="left" w:pos="4923"/>
          <w:tab w:val="left" w:pos="5250"/>
          <w:tab w:val="left" w:pos="5467"/>
          <w:tab w:val="left" w:pos="6688"/>
          <w:tab w:val="left" w:pos="7328"/>
          <w:tab w:val="left" w:pos="7472"/>
          <w:tab w:val="left" w:pos="9007"/>
          <w:tab w:val="left" w:pos="9627"/>
        </w:tabs>
        <w:spacing w:before="1"/>
        <w:ind w:right="231"/>
        <w:jc w:val="right"/>
      </w:pPr>
      <w:r>
        <w:t>основные</w:t>
      </w:r>
      <w:r>
        <w:rPr>
          <w:spacing w:val="40"/>
        </w:rPr>
        <w:t xml:space="preserve"> </w:t>
      </w:r>
      <w:r>
        <w:t>источники</w:t>
      </w:r>
      <w:r>
        <w:rPr>
          <w:spacing w:val="40"/>
        </w:rPr>
        <w:t xml:space="preserve"> </w:t>
      </w:r>
      <w:r>
        <w:t>опасности</w:t>
      </w:r>
      <w:r>
        <w:rPr>
          <w:spacing w:val="40"/>
        </w:rPr>
        <w:t xml:space="preserve"> </w:t>
      </w:r>
      <w:r>
        <w:t>на</w:t>
      </w:r>
      <w:r>
        <w:rPr>
          <w:spacing w:val="40"/>
        </w:rPr>
        <w:t xml:space="preserve"> </w:t>
      </w:r>
      <w:r>
        <w:t>водном</w:t>
      </w:r>
      <w:r>
        <w:rPr>
          <w:spacing w:val="40"/>
        </w:rPr>
        <w:t xml:space="preserve"> </w:t>
      </w:r>
      <w:r>
        <w:t>транспорте,</w:t>
      </w:r>
      <w:r>
        <w:rPr>
          <w:spacing w:val="40"/>
        </w:rPr>
        <w:t xml:space="preserve"> </w:t>
      </w:r>
      <w:r>
        <w:t>правила</w:t>
      </w:r>
      <w:r>
        <w:rPr>
          <w:spacing w:val="40"/>
        </w:rPr>
        <w:t xml:space="preserve"> </w:t>
      </w:r>
      <w:r>
        <w:t>безопасного поведения,</w:t>
      </w:r>
      <w:r>
        <w:rPr>
          <w:spacing w:val="-3"/>
        </w:rPr>
        <w:t xml:space="preserve"> </w:t>
      </w:r>
      <w:r>
        <w:t>порядок</w:t>
      </w:r>
      <w:r>
        <w:rPr>
          <w:spacing w:val="-6"/>
        </w:rPr>
        <w:t xml:space="preserve"> </w:t>
      </w:r>
      <w:r>
        <w:t>действий</w:t>
      </w:r>
      <w:r>
        <w:rPr>
          <w:spacing w:val="-3"/>
        </w:rPr>
        <w:t xml:space="preserve"> </w:t>
      </w:r>
      <w:r>
        <w:t>при</w:t>
      </w:r>
      <w:r>
        <w:rPr>
          <w:spacing w:val="-3"/>
        </w:rPr>
        <w:t xml:space="preserve"> </w:t>
      </w:r>
      <w:r>
        <w:t>возникновении</w:t>
      </w:r>
      <w:r>
        <w:rPr>
          <w:spacing w:val="-6"/>
        </w:rPr>
        <w:t xml:space="preserve"> </w:t>
      </w:r>
      <w:r>
        <w:t>опасной</w:t>
      </w:r>
      <w:r>
        <w:rPr>
          <w:spacing w:val="-3"/>
        </w:rPr>
        <w:t xml:space="preserve"> </w:t>
      </w:r>
      <w:r>
        <w:t>и</w:t>
      </w:r>
      <w:r>
        <w:rPr>
          <w:spacing w:val="-5"/>
        </w:rPr>
        <w:t xml:space="preserve"> </w:t>
      </w:r>
      <w:r>
        <w:t>чрезвычайной</w:t>
      </w:r>
      <w:r>
        <w:rPr>
          <w:spacing w:val="-3"/>
        </w:rPr>
        <w:t xml:space="preserve"> </w:t>
      </w:r>
      <w:r>
        <w:t xml:space="preserve">ситуации; </w:t>
      </w:r>
      <w:r>
        <w:rPr>
          <w:spacing w:val="-2"/>
        </w:rPr>
        <w:t>основные</w:t>
      </w:r>
      <w:r>
        <w:tab/>
      </w:r>
      <w:r>
        <w:rPr>
          <w:spacing w:val="-2"/>
        </w:rPr>
        <w:t>источники</w:t>
      </w:r>
      <w:r>
        <w:tab/>
      </w:r>
      <w:r>
        <w:rPr>
          <w:spacing w:val="-2"/>
        </w:rPr>
        <w:t>опасности</w:t>
      </w:r>
      <w:r>
        <w:tab/>
      </w:r>
      <w:r>
        <w:rPr>
          <w:spacing w:val="-6"/>
        </w:rPr>
        <w:t>на</w:t>
      </w:r>
      <w:r>
        <w:tab/>
      </w:r>
      <w:r>
        <w:tab/>
      </w:r>
      <w:r>
        <w:rPr>
          <w:spacing w:val="-2"/>
        </w:rPr>
        <w:t>авиационном</w:t>
      </w:r>
      <w:r>
        <w:tab/>
      </w:r>
      <w:r>
        <w:rPr>
          <w:spacing w:val="-2"/>
        </w:rPr>
        <w:t>транспорте,</w:t>
      </w:r>
      <w:r>
        <w:tab/>
      </w:r>
      <w:r>
        <w:rPr>
          <w:spacing w:val="-2"/>
        </w:rPr>
        <w:t>правила безопасного</w:t>
      </w:r>
      <w:r>
        <w:tab/>
      </w:r>
      <w:r>
        <w:rPr>
          <w:spacing w:val="-2"/>
        </w:rPr>
        <w:t>поведения,</w:t>
      </w:r>
      <w:r>
        <w:tab/>
      </w:r>
      <w:r>
        <w:rPr>
          <w:spacing w:val="-2"/>
        </w:rPr>
        <w:t>порядок</w:t>
      </w:r>
      <w:r>
        <w:tab/>
      </w:r>
      <w:r>
        <w:tab/>
      </w:r>
      <w:r>
        <w:rPr>
          <w:spacing w:val="-2"/>
        </w:rPr>
        <w:t>действий</w:t>
      </w:r>
      <w:r>
        <w:tab/>
      </w:r>
      <w:r>
        <w:rPr>
          <w:spacing w:val="-5"/>
        </w:rPr>
        <w:t>при</w:t>
      </w:r>
      <w:r>
        <w:tab/>
      </w:r>
      <w:r>
        <w:tab/>
      </w:r>
      <w:r>
        <w:rPr>
          <w:spacing w:val="-2"/>
        </w:rPr>
        <w:t>возникновении</w:t>
      </w:r>
      <w:r>
        <w:tab/>
      </w:r>
      <w:r>
        <w:rPr>
          <w:spacing w:val="-2"/>
        </w:rPr>
        <w:t>опасной,</w:t>
      </w:r>
    </w:p>
    <w:p w:rsidR="0054565A" w:rsidRDefault="0054565A" w:rsidP="0054565A">
      <w:pPr>
        <w:pStyle w:val="a3"/>
        <w:spacing w:line="320" w:lineRule="exact"/>
      </w:pPr>
      <w:r>
        <w:t>чрезвычайной</w:t>
      </w:r>
      <w:r>
        <w:rPr>
          <w:spacing w:val="-11"/>
        </w:rPr>
        <w:t xml:space="preserve"> </w:t>
      </w:r>
      <w:r>
        <w:rPr>
          <w:spacing w:val="-2"/>
        </w:rPr>
        <w:t>ситуации.</w:t>
      </w:r>
    </w:p>
    <w:p w:rsidR="0054565A" w:rsidRDefault="0054565A" w:rsidP="0054565A">
      <w:pPr>
        <w:pStyle w:val="2"/>
      </w:pPr>
      <w:r>
        <w:t>Модуль</w:t>
      </w:r>
      <w:r>
        <w:rPr>
          <w:spacing w:val="-7"/>
        </w:rPr>
        <w:t xml:space="preserve"> </w:t>
      </w:r>
      <w:r>
        <w:t>№</w:t>
      </w:r>
      <w:r>
        <w:rPr>
          <w:spacing w:val="-3"/>
        </w:rPr>
        <w:t xml:space="preserve"> </w:t>
      </w:r>
      <w:r>
        <w:t>6.</w:t>
      </w:r>
      <w:r>
        <w:rPr>
          <w:spacing w:val="-4"/>
        </w:rPr>
        <w:t xml:space="preserve"> </w:t>
      </w:r>
      <w:r>
        <w:t>«Безопасность</w:t>
      </w:r>
      <w:r>
        <w:rPr>
          <w:spacing w:val="-4"/>
        </w:rPr>
        <w:t xml:space="preserve"> </w:t>
      </w:r>
      <w:r>
        <w:t>в</w:t>
      </w:r>
      <w:r>
        <w:rPr>
          <w:spacing w:val="-8"/>
        </w:rPr>
        <w:t xml:space="preserve"> </w:t>
      </w:r>
      <w:r>
        <w:t>общественных</w:t>
      </w:r>
      <w:r>
        <w:rPr>
          <w:spacing w:val="-2"/>
        </w:rPr>
        <w:t xml:space="preserve"> местах»:</w:t>
      </w:r>
    </w:p>
    <w:p w:rsidR="0054565A" w:rsidRDefault="0054565A" w:rsidP="0054565A">
      <w:pPr>
        <w:pStyle w:val="a3"/>
        <w:ind w:left="1181"/>
      </w:pPr>
      <w:r>
        <w:t>общественные</w:t>
      </w:r>
      <w:r>
        <w:rPr>
          <w:spacing w:val="-4"/>
        </w:rPr>
        <w:t xml:space="preserve"> </w:t>
      </w:r>
      <w:r>
        <w:t>места</w:t>
      </w:r>
      <w:r>
        <w:rPr>
          <w:spacing w:val="-3"/>
        </w:rPr>
        <w:t xml:space="preserve"> </w:t>
      </w:r>
      <w:r>
        <w:t>и</w:t>
      </w:r>
      <w:r>
        <w:rPr>
          <w:spacing w:val="-4"/>
        </w:rPr>
        <w:t xml:space="preserve"> </w:t>
      </w:r>
      <w:r>
        <w:t>их</w:t>
      </w:r>
      <w:r>
        <w:rPr>
          <w:spacing w:val="-2"/>
        </w:rPr>
        <w:t xml:space="preserve"> классификация;</w:t>
      </w:r>
    </w:p>
    <w:p w:rsidR="0054565A" w:rsidRDefault="0054565A" w:rsidP="0054565A">
      <w:pPr>
        <w:pStyle w:val="a3"/>
        <w:spacing w:before="2"/>
        <w:ind w:right="233"/>
      </w:pPr>
      <w:r>
        <w:t>основные источники опасности в общественных местах закрытого и</w:t>
      </w:r>
      <w:r>
        <w:rPr>
          <w:spacing w:val="80"/>
        </w:rPr>
        <w:t xml:space="preserve"> </w:t>
      </w:r>
      <w:r>
        <w:t>открытого типа, общие правила безопасного поведения;</w:t>
      </w:r>
    </w:p>
    <w:p w:rsidR="0054565A" w:rsidRDefault="0054565A" w:rsidP="0054565A">
      <w:pPr>
        <w:pStyle w:val="a3"/>
        <w:ind w:right="226"/>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54565A" w:rsidRDefault="0054565A" w:rsidP="0054565A">
      <w:pPr>
        <w:pStyle w:val="a3"/>
        <w:spacing w:line="242" w:lineRule="auto"/>
        <w:ind w:left="1181" w:right="233"/>
      </w:pPr>
      <w:r>
        <w:t>порядок действий при риске возникновения или возникновении толпы, давки; эмоциональное</w:t>
      </w:r>
      <w:r>
        <w:rPr>
          <w:spacing w:val="-2"/>
        </w:rPr>
        <w:t xml:space="preserve"> </w:t>
      </w:r>
      <w:r>
        <w:t>заражение</w:t>
      </w:r>
      <w:r>
        <w:rPr>
          <w:spacing w:val="-2"/>
        </w:rPr>
        <w:t xml:space="preserve"> </w:t>
      </w:r>
      <w:r>
        <w:t>в</w:t>
      </w:r>
      <w:r>
        <w:rPr>
          <w:spacing w:val="-2"/>
        </w:rPr>
        <w:t xml:space="preserve"> </w:t>
      </w:r>
      <w:r>
        <w:t>толпе,</w:t>
      </w:r>
      <w:r>
        <w:rPr>
          <w:spacing w:val="-2"/>
        </w:rPr>
        <w:t xml:space="preserve"> </w:t>
      </w:r>
      <w:r>
        <w:t>способы</w:t>
      </w:r>
      <w:r>
        <w:rPr>
          <w:spacing w:val="-2"/>
        </w:rPr>
        <w:t xml:space="preserve"> </w:t>
      </w:r>
      <w:r>
        <w:t>самопомощи,</w:t>
      </w:r>
      <w:r>
        <w:rPr>
          <w:spacing w:val="-2"/>
        </w:rPr>
        <w:t xml:space="preserve"> </w:t>
      </w:r>
      <w:r>
        <w:t>правила</w:t>
      </w:r>
      <w:r>
        <w:rPr>
          <w:spacing w:val="-3"/>
        </w:rPr>
        <w:t xml:space="preserve"> </w:t>
      </w:r>
      <w:r>
        <w:t>безопасного</w:t>
      </w:r>
    </w:p>
    <w:p w:rsidR="0054565A" w:rsidRDefault="0054565A" w:rsidP="0054565A">
      <w:pPr>
        <w:pStyle w:val="a3"/>
        <w:ind w:left="1181" w:right="2747" w:hanging="708"/>
      </w:pPr>
      <w:r>
        <w:t>поведения при попадании в агрессивную и паническую толпу; правила</w:t>
      </w:r>
      <w:r>
        <w:rPr>
          <w:spacing w:val="-10"/>
        </w:rPr>
        <w:t xml:space="preserve"> </w:t>
      </w:r>
      <w:r>
        <w:t>безопасного</w:t>
      </w:r>
      <w:r>
        <w:rPr>
          <w:spacing w:val="-6"/>
        </w:rPr>
        <w:t xml:space="preserve"> </w:t>
      </w:r>
      <w:r>
        <w:t>поведения</w:t>
      </w:r>
      <w:r>
        <w:rPr>
          <w:spacing w:val="-11"/>
        </w:rPr>
        <w:t xml:space="preserve"> </w:t>
      </w:r>
      <w:r>
        <w:t>при</w:t>
      </w:r>
      <w:r>
        <w:rPr>
          <w:spacing w:val="-7"/>
        </w:rPr>
        <w:t xml:space="preserve"> </w:t>
      </w:r>
      <w:r>
        <w:t>проявлении</w:t>
      </w:r>
      <w:r>
        <w:rPr>
          <w:spacing w:val="-7"/>
        </w:rPr>
        <w:t xml:space="preserve"> </w:t>
      </w:r>
      <w:r>
        <w:rPr>
          <w:spacing w:val="-2"/>
        </w:rPr>
        <w:t>агрессии;</w:t>
      </w:r>
    </w:p>
    <w:p w:rsidR="0054565A" w:rsidRDefault="0054565A" w:rsidP="0054565A">
      <w:pPr>
        <w:pStyle w:val="a3"/>
        <w:ind w:right="234"/>
      </w:pPr>
      <w:r>
        <w:t>криминогенные ситуации в общественных местах, правила безопасного поведения, порядок действия при попадании в опасную ситуацию;</w:t>
      </w:r>
    </w:p>
    <w:p w:rsidR="0054565A" w:rsidRDefault="0054565A" w:rsidP="0054565A">
      <w:pPr>
        <w:pStyle w:val="a3"/>
        <w:ind w:right="232"/>
      </w:pPr>
      <w:r>
        <w:t>порядок действий в случаях, когда потерялся человек (ребёнок; взрослый; пожилой человек; человек с ментальными расстройствами);</w:t>
      </w:r>
    </w:p>
    <w:p w:rsidR="0054565A" w:rsidRDefault="0054565A" w:rsidP="0054565A">
      <w:pPr>
        <w:pStyle w:val="a3"/>
        <w:ind w:left="1181" w:right="235"/>
      </w:pPr>
      <w:r>
        <w:t>порядок действий в ситуации, если вы обнаружили потерявшегося человека; порядок</w:t>
      </w:r>
      <w:r>
        <w:rPr>
          <w:spacing w:val="80"/>
        </w:rPr>
        <w:t xml:space="preserve">  </w:t>
      </w:r>
      <w:r>
        <w:t>действий</w:t>
      </w:r>
      <w:r>
        <w:rPr>
          <w:spacing w:val="79"/>
        </w:rPr>
        <w:t xml:space="preserve">  </w:t>
      </w:r>
      <w:r>
        <w:t>при</w:t>
      </w:r>
      <w:r>
        <w:rPr>
          <w:spacing w:val="80"/>
        </w:rPr>
        <w:t xml:space="preserve">  </w:t>
      </w:r>
      <w:r>
        <w:t>угрозе</w:t>
      </w:r>
      <w:r>
        <w:rPr>
          <w:spacing w:val="80"/>
        </w:rPr>
        <w:t xml:space="preserve">  </w:t>
      </w:r>
      <w:r>
        <w:t>возникновения</w:t>
      </w:r>
      <w:r>
        <w:rPr>
          <w:spacing w:val="80"/>
        </w:rPr>
        <w:t xml:space="preserve">  </w:t>
      </w:r>
      <w:r>
        <w:t>пожара</w:t>
      </w:r>
      <w:r>
        <w:rPr>
          <w:spacing w:val="80"/>
        </w:rPr>
        <w:t xml:space="preserve">  </w:t>
      </w:r>
      <w:r>
        <w:t>в</w:t>
      </w:r>
      <w:r>
        <w:rPr>
          <w:spacing w:val="80"/>
        </w:rPr>
        <w:t xml:space="preserve">  </w:t>
      </w:r>
      <w:r>
        <w:t>различных</w:t>
      </w:r>
    </w:p>
    <w:p w:rsidR="0054565A" w:rsidRDefault="0054565A" w:rsidP="0054565A">
      <w:pPr>
        <w:pStyle w:val="a3"/>
        <w:ind w:right="226"/>
      </w:pPr>
      <w:r>
        <w:t xml:space="preserve">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w:t>
      </w:r>
      <w:r>
        <w:rPr>
          <w:spacing w:val="-2"/>
        </w:rPr>
        <w:t>другие);</w:t>
      </w:r>
    </w:p>
    <w:p w:rsidR="0054565A" w:rsidRDefault="0054565A" w:rsidP="0054565A">
      <w:pPr>
        <w:pStyle w:val="a3"/>
        <w:spacing w:line="242" w:lineRule="auto"/>
      </w:pPr>
      <w:r>
        <w:t>меры</w:t>
      </w:r>
      <w:r>
        <w:rPr>
          <w:spacing w:val="80"/>
        </w:rPr>
        <w:t xml:space="preserve"> </w:t>
      </w:r>
      <w:r>
        <w:t>безопасности</w:t>
      </w:r>
      <w:r>
        <w:rPr>
          <w:spacing w:val="80"/>
        </w:rPr>
        <w:t xml:space="preserve"> </w:t>
      </w:r>
      <w:r>
        <w:t>и</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угрозе</w:t>
      </w:r>
      <w:r>
        <w:rPr>
          <w:spacing w:val="80"/>
        </w:rPr>
        <w:t xml:space="preserve"> </w:t>
      </w:r>
      <w:r>
        <w:t>обрушения</w:t>
      </w:r>
      <w:r>
        <w:rPr>
          <w:spacing w:val="80"/>
        </w:rPr>
        <w:t xml:space="preserve"> </w:t>
      </w:r>
      <w:r>
        <w:t>зданий</w:t>
      </w:r>
      <w:r>
        <w:rPr>
          <w:spacing w:val="80"/>
        </w:rPr>
        <w:t xml:space="preserve"> </w:t>
      </w:r>
      <w:r>
        <w:t>и отдельных конструкций;</w:t>
      </w:r>
    </w:p>
    <w:p w:rsidR="0054565A" w:rsidRDefault="0054565A" w:rsidP="0054565A">
      <w:pPr>
        <w:pStyle w:val="a3"/>
        <w:tabs>
          <w:tab w:val="left" w:pos="2147"/>
          <w:tab w:val="left" w:pos="4084"/>
          <w:tab w:val="left" w:pos="4571"/>
          <w:tab w:val="left" w:pos="5886"/>
          <w:tab w:val="left" w:pos="7464"/>
          <w:tab w:val="left" w:pos="8238"/>
          <w:tab w:val="left" w:pos="9414"/>
          <w:tab w:val="left" w:pos="9882"/>
        </w:tabs>
        <w:ind w:right="230"/>
      </w:pPr>
      <w:r>
        <w:rPr>
          <w:spacing w:val="-4"/>
        </w:rPr>
        <w:t>меры</w:t>
      </w:r>
      <w:r>
        <w:tab/>
      </w:r>
      <w:r>
        <w:rPr>
          <w:spacing w:val="-2"/>
        </w:rPr>
        <w:t>безопасности</w:t>
      </w:r>
      <w:r>
        <w:tab/>
      </w:r>
      <w:r>
        <w:rPr>
          <w:spacing w:val="-10"/>
        </w:rPr>
        <w:t>и</w:t>
      </w:r>
      <w:r>
        <w:tab/>
      </w:r>
      <w:r>
        <w:rPr>
          <w:spacing w:val="-2"/>
        </w:rPr>
        <w:t>порядок</w:t>
      </w:r>
      <w:r>
        <w:tab/>
      </w:r>
      <w:r>
        <w:rPr>
          <w:spacing w:val="-2"/>
        </w:rPr>
        <w:t>поведения</w:t>
      </w:r>
      <w:r>
        <w:tab/>
      </w:r>
      <w:r>
        <w:rPr>
          <w:spacing w:val="-4"/>
        </w:rPr>
        <w:t>при</w:t>
      </w:r>
      <w:r>
        <w:tab/>
      </w:r>
      <w:r>
        <w:rPr>
          <w:spacing w:val="-2"/>
        </w:rPr>
        <w:t>угрозе,</w:t>
      </w:r>
      <w:r>
        <w:tab/>
      </w:r>
      <w:r>
        <w:rPr>
          <w:spacing w:val="-10"/>
        </w:rPr>
        <w:t>в</w:t>
      </w:r>
      <w:r>
        <w:tab/>
      </w:r>
      <w:r>
        <w:rPr>
          <w:spacing w:val="-2"/>
        </w:rPr>
        <w:t xml:space="preserve">случае </w:t>
      </w:r>
      <w:r>
        <w:t>террористического акта.</w:t>
      </w:r>
    </w:p>
    <w:p w:rsidR="0054565A" w:rsidRDefault="0054565A" w:rsidP="0054565A">
      <w:pPr>
        <w:pStyle w:val="2"/>
      </w:pPr>
      <w:r>
        <w:t>Модуль</w:t>
      </w:r>
      <w:r>
        <w:rPr>
          <w:spacing w:val="-9"/>
        </w:rPr>
        <w:t xml:space="preserve"> </w:t>
      </w:r>
      <w:r>
        <w:t>№</w:t>
      </w:r>
      <w:r>
        <w:rPr>
          <w:spacing w:val="-2"/>
        </w:rPr>
        <w:t xml:space="preserve"> </w:t>
      </w:r>
      <w:r>
        <w:t>7.</w:t>
      </w:r>
      <w:r>
        <w:rPr>
          <w:spacing w:val="-3"/>
        </w:rPr>
        <w:t xml:space="preserve"> </w:t>
      </w:r>
      <w:r>
        <w:t>«Безопасность</w:t>
      </w:r>
      <w:r>
        <w:rPr>
          <w:spacing w:val="-3"/>
        </w:rPr>
        <w:t xml:space="preserve"> </w:t>
      </w:r>
      <w:r>
        <w:t>в</w:t>
      </w:r>
      <w:r>
        <w:rPr>
          <w:spacing w:val="-5"/>
        </w:rPr>
        <w:t xml:space="preserve"> </w:t>
      </w:r>
      <w:r>
        <w:t>природной</w:t>
      </w:r>
      <w:r>
        <w:rPr>
          <w:spacing w:val="-4"/>
        </w:rPr>
        <w:t xml:space="preserve"> </w:t>
      </w:r>
      <w:r>
        <w:rPr>
          <w:spacing w:val="-2"/>
        </w:rPr>
        <w:t>среде»:</w:t>
      </w:r>
    </w:p>
    <w:p w:rsidR="0054565A" w:rsidRDefault="0054565A" w:rsidP="0054565A">
      <w:pPr>
        <w:pStyle w:val="a3"/>
        <w:spacing w:line="322" w:lineRule="exact"/>
        <w:ind w:left="1181"/>
      </w:pPr>
      <w:r>
        <w:t>отдых</w:t>
      </w:r>
      <w:r>
        <w:rPr>
          <w:spacing w:val="-6"/>
        </w:rPr>
        <w:t xml:space="preserve"> </w:t>
      </w:r>
      <w:r>
        <w:t>на</w:t>
      </w:r>
      <w:r>
        <w:rPr>
          <w:spacing w:val="-8"/>
        </w:rPr>
        <w:t xml:space="preserve"> </w:t>
      </w:r>
      <w:r>
        <w:t>природе,</w:t>
      </w:r>
      <w:r>
        <w:rPr>
          <w:spacing w:val="-6"/>
        </w:rPr>
        <w:t xml:space="preserve"> </w:t>
      </w:r>
      <w:r>
        <w:t>источники</w:t>
      </w:r>
      <w:r>
        <w:rPr>
          <w:spacing w:val="-6"/>
        </w:rPr>
        <w:t xml:space="preserve"> </w:t>
      </w:r>
      <w:r>
        <w:t>опасности</w:t>
      </w:r>
      <w:r>
        <w:rPr>
          <w:spacing w:val="-7"/>
        </w:rPr>
        <w:t xml:space="preserve"> </w:t>
      </w:r>
      <w:r>
        <w:t>в</w:t>
      </w:r>
      <w:r>
        <w:rPr>
          <w:spacing w:val="-6"/>
        </w:rPr>
        <w:t xml:space="preserve"> </w:t>
      </w:r>
      <w:r>
        <w:t>природной</w:t>
      </w:r>
      <w:r>
        <w:rPr>
          <w:spacing w:val="-4"/>
        </w:rPr>
        <w:t xml:space="preserve"> </w:t>
      </w:r>
      <w:r>
        <w:rPr>
          <w:spacing w:val="-2"/>
        </w:rPr>
        <w:t>среде;</w:t>
      </w:r>
    </w:p>
    <w:p w:rsidR="0054565A" w:rsidRDefault="0054565A" w:rsidP="0054565A">
      <w:pPr>
        <w:pStyle w:val="a3"/>
        <w:ind w:left="1181" w:right="787"/>
      </w:pPr>
      <w:r>
        <w:t>основные</w:t>
      </w:r>
      <w:r>
        <w:rPr>
          <w:spacing w:val="-6"/>
        </w:rPr>
        <w:t xml:space="preserve"> </w:t>
      </w:r>
      <w:r>
        <w:t>правила</w:t>
      </w:r>
      <w:r>
        <w:rPr>
          <w:spacing w:val="-7"/>
        </w:rPr>
        <w:t xml:space="preserve"> </w:t>
      </w:r>
      <w:r>
        <w:t>безопасного</w:t>
      </w:r>
      <w:r>
        <w:rPr>
          <w:spacing w:val="-2"/>
        </w:rPr>
        <w:t xml:space="preserve"> </w:t>
      </w:r>
      <w:r>
        <w:t>поведения</w:t>
      </w:r>
      <w:r>
        <w:rPr>
          <w:spacing w:val="-3"/>
        </w:rPr>
        <w:t xml:space="preserve"> </w:t>
      </w:r>
      <w:r>
        <w:t>в</w:t>
      </w:r>
      <w:r>
        <w:rPr>
          <w:spacing w:val="-5"/>
        </w:rPr>
        <w:t xml:space="preserve"> </w:t>
      </w:r>
      <w:r>
        <w:t>лесу,</w:t>
      </w:r>
      <w:r>
        <w:rPr>
          <w:spacing w:val="-4"/>
        </w:rPr>
        <w:t xml:space="preserve"> </w:t>
      </w:r>
      <w:r>
        <w:t>в</w:t>
      </w:r>
      <w:r>
        <w:rPr>
          <w:spacing w:val="-4"/>
        </w:rPr>
        <w:t xml:space="preserve"> </w:t>
      </w:r>
      <w:r>
        <w:t>горах,</w:t>
      </w:r>
      <w:r>
        <w:rPr>
          <w:spacing w:val="-4"/>
        </w:rPr>
        <w:t xml:space="preserve"> </w:t>
      </w:r>
      <w:r>
        <w:t>на</w:t>
      </w:r>
      <w:r>
        <w:rPr>
          <w:spacing w:val="-3"/>
        </w:rPr>
        <w:t xml:space="preserve"> </w:t>
      </w:r>
      <w:r>
        <w:t>водоёмах; общие правила безопасности в походе;</w:t>
      </w:r>
    </w:p>
    <w:p w:rsidR="0054565A" w:rsidRDefault="0054565A" w:rsidP="0054565A">
      <w:pPr>
        <w:pStyle w:val="a3"/>
        <w:ind w:left="1181" w:right="1621"/>
      </w:pPr>
      <w:r>
        <w:t>особенности</w:t>
      </w:r>
      <w:r>
        <w:rPr>
          <w:spacing w:val="-6"/>
        </w:rPr>
        <w:t xml:space="preserve"> </w:t>
      </w:r>
      <w:r>
        <w:t>обеспечения</w:t>
      </w:r>
      <w:r>
        <w:rPr>
          <w:spacing w:val="-6"/>
        </w:rPr>
        <w:t xml:space="preserve"> </w:t>
      </w:r>
      <w:r>
        <w:t>безопасности</w:t>
      </w:r>
      <w:r>
        <w:rPr>
          <w:spacing w:val="-9"/>
        </w:rPr>
        <w:t xml:space="preserve"> </w:t>
      </w:r>
      <w:r>
        <w:t>в</w:t>
      </w:r>
      <w:r>
        <w:rPr>
          <w:spacing w:val="-7"/>
        </w:rPr>
        <w:t xml:space="preserve"> </w:t>
      </w:r>
      <w:r>
        <w:t>лыжном</w:t>
      </w:r>
      <w:r>
        <w:rPr>
          <w:spacing w:val="-6"/>
        </w:rPr>
        <w:t xml:space="preserve"> </w:t>
      </w:r>
      <w: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54565A" w:rsidRDefault="0054565A" w:rsidP="0054565A">
      <w:pPr>
        <w:pStyle w:val="a3"/>
        <w:ind w:left="1181" w:right="235"/>
      </w:pPr>
      <w:r>
        <w:t>карты, традиционные и современные средства навигации (компас, GPS); порядок</w:t>
      </w:r>
      <w:r>
        <w:rPr>
          <w:spacing w:val="-3"/>
        </w:rPr>
        <w:t xml:space="preserve"> </w:t>
      </w:r>
      <w:r>
        <w:t>действий</w:t>
      </w:r>
      <w:r>
        <w:rPr>
          <w:spacing w:val="-3"/>
        </w:rPr>
        <w:t xml:space="preserve"> </w:t>
      </w:r>
      <w:r>
        <w:t>в</w:t>
      </w:r>
      <w:r>
        <w:rPr>
          <w:spacing w:val="-8"/>
        </w:rPr>
        <w:t xml:space="preserve"> </w:t>
      </w:r>
      <w:r>
        <w:t>случаях,</w:t>
      </w:r>
      <w:r>
        <w:rPr>
          <w:spacing w:val="-4"/>
        </w:rPr>
        <w:t xml:space="preserve"> </w:t>
      </w:r>
      <w:r>
        <w:t>когда</w:t>
      </w:r>
      <w:r>
        <w:rPr>
          <w:spacing w:val="-3"/>
        </w:rPr>
        <w:t xml:space="preserve"> </w:t>
      </w:r>
      <w:r>
        <w:t>человек</w:t>
      </w:r>
      <w:r>
        <w:rPr>
          <w:spacing w:val="-3"/>
        </w:rPr>
        <w:t xml:space="preserve"> </w:t>
      </w:r>
      <w:r>
        <w:t>потерялся</w:t>
      </w:r>
      <w:r>
        <w:rPr>
          <w:spacing w:val="-3"/>
        </w:rPr>
        <w:t xml:space="preserve"> </w:t>
      </w:r>
      <w:r>
        <w:t>в</w:t>
      </w:r>
      <w:r>
        <w:rPr>
          <w:spacing w:val="-4"/>
        </w:rPr>
        <w:t xml:space="preserve"> </w:t>
      </w:r>
      <w:r>
        <w:t>природной</w:t>
      </w:r>
      <w:r>
        <w:rPr>
          <w:spacing w:val="-3"/>
        </w:rPr>
        <w:t xml:space="preserve"> </w:t>
      </w:r>
      <w:r>
        <w:t>среде; источники опасности в автономных условиях;</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ind w:left="1181"/>
      </w:pPr>
      <w:r>
        <w:lastRenderedPageBreak/>
        <w:t>сооружение</w:t>
      </w:r>
      <w:r>
        <w:rPr>
          <w:spacing w:val="-8"/>
        </w:rPr>
        <w:t xml:space="preserve"> </w:t>
      </w:r>
      <w:r>
        <w:t>убежища,</w:t>
      </w:r>
      <w:r>
        <w:rPr>
          <w:spacing w:val="-8"/>
        </w:rPr>
        <w:t xml:space="preserve"> </w:t>
      </w:r>
      <w:r>
        <w:t>получение</w:t>
      </w:r>
      <w:r>
        <w:rPr>
          <w:spacing w:val="-5"/>
        </w:rPr>
        <w:t xml:space="preserve"> </w:t>
      </w:r>
      <w:r>
        <w:t>воды</w:t>
      </w:r>
      <w:r>
        <w:rPr>
          <w:spacing w:val="-8"/>
        </w:rPr>
        <w:t xml:space="preserve"> </w:t>
      </w:r>
      <w:r>
        <w:t>и</w:t>
      </w:r>
      <w:r>
        <w:rPr>
          <w:spacing w:val="-5"/>
        </w:rPr>
        <w:t xml:space="preserve"> </w:t>
      </w:r>
      <w:r>
        <w:rPr>
          <w:spacing w:val="-2"/>
        </w:rPr>
        <w:t>питания;</w:t>
      </w:r>
    </w:p>
    <w:p w:rsidR="0054565A" w:rsidRDefault="0054565A" w:rsidP="0054565A">
      <w:pPr>
        <w:pStyle w:val="a3"/>
        <w:ind w:right="233"/>
      </w:pPr>
      <w:r>
        <w:t>способы защиты от перегрева и переохлаждения в разных природных условиях, первая помощь при перегревании, переохлаждении и отморожении;</w:t>
      </w:r>
    </w:p>
    <w:p w:rsidR="0054565A" w:rsidRDefault="0054565A" w:rsidP="0054565A">
      <w:pPr>
        <w:pStyle w:val="a3"/>
        <w:spacing w:line="321" w:lineRule="exact"/>
        <w:ind w:left="1181"/>
      </w:pPr>
      <w:r>
        <w:t>природные</w:t>
      </w:r>
      <w:r>
        <w:rPr>
          <w:spacing w:val="-11"/>
        </w:rPr>
        <w:t xml:space="preserve"> </w:t>
      </w:r>
      <w:r>
        <w:t>чрезвычайные</w:t>
      </w:r>
      <w:r>
        <w:rPr>
          <w:spacing w:val="-11"/>
        </w:rPr>
        <w:t xml:space="preserve"> </w:t>
      </w:r>
      <w:r>
        <w:rPr>
          <w:spacing w:val="-2"/>
        </w:rPr>
        <w:t>ситуации;</w:t>
      </w:r>
    </w:p>
    <w:p w:rsidR="0054565A" w:rsidRDefault="0054565A" w:rsidP="0054565A">
      <w:pPr>
        <w:pStyle w:val="a3"/>
        <w:ind w:right="234"/>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54565A" w:rsidRDefault="0054565A" w:rsidP="0054565A">
      <w:pPr>
        <w:pStyle w:val="a3"/>
        <w:spacing w:before="1"/>
        <w:ind w:left="1181" w:right="233"/>
      </w:pPr>
      <w:r>
        <w:t>природные пожары, возможности прогнозирования и предупреждения; правила безопасного поведения, последствия природных пожаров для людей и</w:t>
      </w:r>
    </w:p>
    <w:p w:rsidR="0054565A" w:rsidRDefault="0054565A" w:rsidP="0054565A">
      <w:pPr>
        <w:pStyle w:val="a3"/>
        <w:spacing w:line="321" w:lineRule="exact"/>
      </w:pPr>
      <w:r>
        <w:t>окружающей</w:t>
      </w:r>
      <w:r>
        <w:rPr>
          <w:spacing w:val="-8"/>
        </w:rPr>
        <w:t xml:space="preserve"> </w:t>
      </w:r>
      <w:r>
        <w:rPr>
          <w:spacing w:val="-2"/>
        </w:rPr>
        <w:t>среды;</w:t>
      </w:r>
    </w:p>
    <w:p w:rsidR="0054565A" w:rsidRDefault="0054565A" w:rsidP="0054565A">
      <w:pPr>
        <w:pStyle w:val="a3"/>
        <w:ind w:right="228"/>
      </w:pPr>
      <w:r>
        <w:t>природные чрезвычайные ситуации, вызванные опасными геологическими явлениями и процессами: землетрясения, извержение вулканов, оползни,</w:t>
      </w:r>
      <w:r>
        <w:rPr>
          <w:spacing w:val="80"/>
        </w:rPr>
        <w:t xml:space="preserve"> </w:t>
      </w:r>
      <w:r>
        <w:rPr>
          <w:spacing w:val="-2"/>
        </w:rPr>
        <w:t>камнепады;</w:t>
      </w:r>
    </w:p>
    <w:p w:rsidR="0054565A" w:rsidRDefault="0054565A" w:rsidP="0054565A">
      <w:pPr>
        <w:pStyle w:val="a3"/>
        <w:spacing w:before="2"/>
        <w:ind w:right="232"/>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54565A" w:rsidRDefault="0054565A" w:rsidP="0054565A">
      <w:pPr>
        <w:pStyle w:val="a3"/>
        <w:ind w:right="235"/>
      </w:pPr>
      <w:r>
        <w:t>природные чрезвычайные ситуации, вызванные опасными гидрологическими явлениями и процессами: паводки, половодья, цунами, сели, лавины;</w:t>
      </w:r>
    </w:p>
    <w:p w:rsidR="0054565A" w:rsidRDefault="0054565A" w:rsidP="0054565A">
      <w:pPr>
        <w:pStyle w:val="a3"/>
        <w:ind w:right="232"/>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54565A" w:rsidRDefault="0054565A" w:rsidP="0054565A">
      <w:pPr>
        <w:pStyle w:val="a3"/>
        <w:ind w:right="231"/>
      </w:pPr>
      <w:r>
        <w:t>природные чрезвычайные ситуации, вызванные опасными метеорологическими явлениями и процессами: ливни, град, мороз, жара;</w:t>
      </w:r>
    </w:p>
    <w:p w:rsidR="0054565A" w:rsidRDefault="0054565A" w:rsidP="0054565A">
      <w:pPr>
        <w:pStyle w:val="a3"/>
        <w:ind w:right="232"/>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54565A" w:rsidRDefault="0054565A" w:rsidP="0054565A">
      <w:pPr>
        <w:pStyle w:val="a3"/>
        <w:spacing w:line="322" w:lineRule="exact"/>
        <w:ind w:left="1181"/>
      </w:pPr>
      <w:r>
        <w:t>влияние</w:t>
      </w:r>
      <w:r>
        <w:rPr>
          <w:spacing w:val="-7"/>
        </w:rPr>
        <w:t xml:space="preserve"> </w:t>
      </w:r>
      <w:r>
        <w:t>деятельности</w:t>
      </w:r>
      <w:r>
        <w:rPr>
          <w:spacing w:val="-7"/>
        </w:rPr>
        <w:t xml:space="preserve"> </w:t>
      </w:r>
      <w:r>
        <w:t>человека</w:t>
      </w:r>
      <w:r>
        <w:rPr>
          <w:spacing w:val="-7"/>
        </w:rPr>
        <w:t xml:space="preserve"> </w:t>
      </w:r>
      <w:r>
        <w:t>на</w:t>
      </w:r>
      <w:r>
        <w:rPr>
          <w:spacing w:val="-7"/>
        </w:rPr>
        <w:t xml:space="preserve"> </w:t>
      </w:r>
      <w:r>
        <w:t>природную</w:t>
      </w:r>
      <w:r>
        <w:rPr>
          <w:spacing w:val="-7"/>
        </w:rPr>
        <w:t xml:space="preserve"> </w:t>
      </w:r>
      <w:r>
        <w:rPr>
          <w:spacing w:val="-2"/>
        </w:rPr>
        <w:t>среду;</w:t>
      </w:r>
    </w:p>
    <w:p w:rsidR="0054565A" w:rsidRDefault="0054565A" w:rsidP="0054565A">
      <w:pPr>
        <w:pStyle w:val="a3"/>
        <w:ind w:left="1181" w:right="231"/>
      </w:pPr>
      <w:r>
        <w:t>причины и источники загрязнения Мирового океана, рек, почвы, космоса; чрезвычайные</w:t>
      </w:r>
      <w:r>
        <w:rPr>
          <w:spacing w:val="57"/>
          <w:w w:val="150"/>
        </w:rPr>
        <w:t xml:space="preserve">   </w:t>
      </w:r>
      <w:r>
        <w:t>ситуации</w:t>
      </w:r>
      <w:r>
        <w:rPr>
          <w:spacing w:val="57"/>
          <w:w w:val="150"/>
        </w:rPr>
        <w:t xml:space="preserve">   </w:t>
      </w:r>
      <w:r>
        <w:t>экологического</w:t>
      </w:r>
      <w:r>
        <w:rPr>
          <w:spacing w:val="58"/>
          <w:w w:val="150"/>
        </w:rPr>
        <w:t xml:space="preserve">   </w:t>
      </w:r>
      <w:r>
        <w:t>характера,</w:t>
      </w:r>
      <w:r>
        <w:rPr>
          <w:spacing w:val="57"/>
          <w:w w:val="150"/>
        </w:rPr>
        <w:t xml:space="preserve">   </w:t>
      </w:r>
      <w:r>
        <w:rPr>
          <w:spacing w:val="-2"/>
        </w:rPr>
        <w:t>возможности</w:t>
      </w:r>
    </w:p>
    <w:p w:rsidR="0054565A" w:rsidRDefault="0054565A" w:rsidP="0054565A">
      <w:pPr>
        <w:pStyle w:val="a3"/>
        <w:ind w:left="1181" w:right="2433" w:hanging="708"/>
      </w:pPr>
      <w:r>
        <w:t>прогнозирования, предупреждения, смягчения последствий; экологическая</w:t>
      </w:r>
      <w:r>
        <w:rPr>
          <w:spacing w:val="-9"/>
        </w:rPr>
        <w:t xml:space="preserve"> </w:t>
      </w:r>
      <w:r>
        <w:t>грамотность</w:t>
      </w:r>
      <w:r>
        <w:rPr>
          <w:spacing w:val="-7"/>
        </w:rPr>
        <w:t xml:space="preserve"> </w:t>
      </w:r>
      <w:r>
        <w:t>и</w:t>
      </w:r>
      <w:r>
        <w:rPr>
          <w:spacing w:val="-9"/>
        </w:rPr>
        <w:t xml:space="preserve"> </w:t>
      </w:r>
      <w:r>
        <w:t>разумное</w:t>
      </w:r>
      <w:r>
        <w:rPr>
          <w:spacing w:val="-8"/>
        </w:rPr>
        <w:t xml:space="preserve"> </w:t>
      </w:r>
      <w:r>
        <w:rPr>
          <w:spacing w:val="-2"/>
        </w:rPr>
        <w:t>природопользование.</w:t>
      </w:r>
    </w:p>
    <w:p w:rsidR="0054565A" w:rsidRDefault="0054565A" w:rsidP="0054565A">
      <w:pPr>
        <w:pStyle w:val="2"/>
        <w:spacing w:line="321" w:lineRule="exact"/>
      </w:pPr>
      <w:r>
        <w:t>Модуль</w:t>
      </w:r>
      <w:r>
        <w:rPr>
          <w:spacing w:val="-9"/>
        </w:rPr>
        <w:t xml:space="preserve"> </w:t>
      </w:r>
      <w:r>
        <w:t>№</w:t>
      </w:r>
      <w:r>
        <w:rPr>
          <w:spacing w:val="-4"/>
        </w:rPr>
        <w:t xml:space="preserve"> </w:t>
      </w:r>
      <w:r>
        <w:t>8.</w:t>
      </w:r>
      <w:r>
        <w:rPr>
          <w:spacing w:val="-6"/>
        </w:rPr>
        <w:t xml:space="preserve"> </w:t>
      </w:r>
      <w:r>
        <w:t>«Основы</w:t>
      </w:r>
      <w:r>
        <w:rPr>
          <w:spacing w:val="-7"/>
        </w:rPr>
        <w:t xml:space="preserve"> </w:t>
      </w:r>
      <w:r>
        <w:t>медицинских</w:t>
      </w:r>
      <w:r>
        <w:rPr>
          <w:spacing w:val="-4"/>
        </w:rPr>
        <w:t xml:space="preserve"> </w:t>
      </w:r>
      <w:r>
        <w:t>знаний.</w:t>
      </w:r>
      <w:r>
        <w:rPr>
          <w:spacing w:val="-7"/>
        </w:rPr>
        <w:t xml:space="preserve"> </w:t>
      </w:r>
      <w:r>
        <w:t>Оказание</w:t>
      </w:r>
      <w:r>
        <w:rPr>
          <w:spacing w:val="-5"/>
        </w:rPr>
        <w:t xml:space="preserve"> </w:t>
      </w:r>
      <w:r>
        <w:t>первой</w:t>
      </w:r>
      <w:r>
        <w:rPr>
          <w:spacing w:val="-5"/>
        </w:rPr>
        <w:t xml:space="preserve"> </w:t>
      </w:r>
      <w:r>
        <w:rPr>
          <w:spacing w:val="-2"/>
        </w:rPr>
        <w:t>помощи»</w:t>
      </w:r>
    </w:p>
    <w:p w:rsidR="0054565A" w:rsidRDefault="0054565A" w:rsidP="0054565A">
      <w:pPr>
        <w:pStyle w:val="a3"/>
        <w:spacing w:before="2" w:line="322" w:lineRule="exact"/>
        <w:ind w:left="1181"/>
      </w:pPr>
      <w:r>
        <w:t>понятия</w:t>
      </w:r>
      <w:r>
        <w:rPr>
          <w:spacing w:val="16"/>
        </w:rPr>
        <w:t xml:space="preserve"> </w:t>
      </w:r>
      <w:r>
        <w:t>«здоровье»,</w:t>
      </w:r>
      <w:r>
        <w:rPr>
          <w:spacing w:val="20"/>
        </w:rPr>
        <w:t xml:space="preserve"> </w:t>
      </w:r>
      <w:r>
        <w:t>«охрана</w:t>
      </w:r>
      <w:r>
        <w:rPr>
          <w:spacing w:val="21"/>
        </w:rPr>
        <w:t xml:space="preserve"> </w:t>
      </w:r>
      <w:r>
        <w:t>здоровья»,</w:t>
      </w:r>
      <w:r>
        <w:rPr>
          <w:spacing w:val="19"/>
        </w:rPr>
        <w:t xml:space="preserve"> </w:t>
      </w:r>
      <w:r>
        <w:t>«здоровый</w:t>
      </w:r>
      <w:r>
        <w:rPr>
          <w:spacing w:val="19"/>
        </w:rPr>
        <w:t xml:space="preserve"> </w:t>
      </w:r>
      <w:r>
        <w:t>образ</w:t>
      </w:r>
      <w:r>
        <w:rPr>
          <w:spacing w:val="18"/>
        </w:rPr>
        <w:t xml:space="preserve"> </w:t>
      </w:r>
      <w:r>
        <w:t>жизни»,</w:t>
      </w:r>
      <w:r>
        <w:rPr>
          <w:spacing w:val="20"/>
        </w:rPr>
        <w:t xml:space="preserve"> </w:t>
      </w:r>
      <w:r>
        <w:rPr>
          <w:spacing w:val="-2"/>
        </w:rPr>
        <w:t>«лечение»,</w:t>
      </w:r>
    </w:p>
    <w:p w:rsidR="0054565A" w:rsidRDefault="0054565A" w:rsidP="0054565A">
      <w:pPr>
        <w:pStyle w:val="a3"/>
      </w:pPr>
      <w:r>
        <w:rPr>
          <w:spacing w:val="-2"/>
        </w:rPr>
        <w:t>«профилактика»;</w:t>
      </w:r>
    </w:p>
    <w:p w:rsidR="0054565A" w:rsidRDefault="0054565A" w:rsidP="0054565A">
      <w:pPr>
        <w:pStyle w:val="a3"/>
        <w:tabs>
          <w:tab w:val="left" w:pos="3248"/>
          <w:tab w:val="left" w:pos="6693"/>
          <w:tab w:val="left" w:pos="8653"/>
        </w:tabs>
        <w:ind w:right="231"/>
      </w:pPr>
      <w:r>
        <w:rPr>
          <w:spacing w:val="-2"/>
        </w:rPr>
        <w:t>биологические,</w:t>
      </w:r>
      <w:r>
        <w:tab/>
      </w:r>
      <w:r>
        <w:rPr>
          <w:spacing w:val="-2"/>
        </w:rPr>
        <w:t>социально-экономические,</w:t>
      </w:r>
      <w:r>
        <w:tab/>
      </w:r>
      <w:r>
        <w:rPr>
          <w:spacing w:val="-2"/>
        </w:rPr>
        <w:t>экологические</w:t>
      </w:r>
      <w:r>
        <w:tab/>
      </w:r>
      <w:r>
        <w:rPr>
          <w:spacing w:val="-2"/>
        </w:rPr>
        <w:t xml:space="preserve">(геофизические), </w:t>
      </w:r>
      <w:r>
        <w:t>психологические факторы, влияющие на здоровье человека;</w:t>
      </w:r>
    </w:p>
    <w:p w:rsidR="0054565A" w:rsidRDefault="0054565A" w:rsidP="0054565A">
      <w:pPr>
        <w:pStyle w:val="a3"/>
      </w:pPr>
      <w:r>
        <w:t>составляющие здорового образа жизни: сон, питание, физическая активность, психологическое благополучие;</w:t>
      </w:r>
    </w:p>
    <w:p w:rsidR="0054565A" w:rsidRDefault="0054565A" w:rsidP="0054565A">
      <w:pPr>
        <w:pStyle w:val="a3"/>
        <w:spacing w:line="321" w:lineRule="exact"/>
        <w:ind w:left="1181"/>
      </w:pPr>
      <w:r>
        <w:t>общие</w:t>
      </w:r>
      <w:r>
        <w:rPr>
          <w:spacing w:val="-10"/>
        </w:rPr>
        <w:t xml:space="preserve"> </w:t>
      </w:r>
      <w:r>
        <w:t>представления</w:t>
      </w:r>
      <w:r>
        <w:rPr>
          <w:spacing w:val="-8"/>
        </w:rPr>
        <w:t xml:space="preserve"> </w:t>
      </w:r>
      <w:r>
        <w:t>об</w:t>
      </w:r>
      <w:r>
        <w:rPr>
          <w:spacing w:val="-6"/>
        </w:rPr>
        <w:t xml:space="preserve"> </w:t>
      </w:r>
      <w:r>
        <w:t>инфекционных</w:t>
      </w:r>
      <w:r>
        <w:rPr>
          <w:spacing w:val="-6"/>
        </w:rPr>
        <w:t xml:space="preserve"> </w:t>
      </w:r>
      <w:r>
        <w:rPr>
          <w:spacing w:val="-2"/>
        </w:rPr>
        <w:t>заболеваниях;</w:t>
      </w:r>
    </w:p>
    <w:p w:rsidR="0054565A" w:rsidRDefault="0054565A" w:rsidP="0054565A">
      <w:pPr>
        <w:pStyle w:val="a3"/>
        <w:spacing w:before="1"/>
        <w:ind w:left="1181"/>
      </w:pPr>
      <w:r>
        <w:t>механизм распространения и способы передачи инфекционных заболеваний; чрезвычайные ситуации биолого-социального характера, меры профилактики</w:t>
      </w:r>
    </w:p>
    <w:p w:rsidR="0054565A" w:rsidRDefault="0054565A" w:rsidP="0054565A">
      <w:pPr>
        <w:pStyle w:val="a3"/>
        <w:spacing w:line="321" w:lineRule="exact"/>
      </w:pPr>
      <w:r>
        <w:t xml:space="preserve">и </w:t>
      </w:r>
      <w:r>
        <w:rPr>
          <w:spacing w:val="-2"/>
        </w:rPr>
        <w:t>защиты;</w:t>
      </w:r>
    </w:p>
    <w:p w:rsidR="0054565A" w:rsidRDefault="0054565A" w:rsidP="0054565A">
      <w:pPr>
        <w:pStyle w:val="a3"/>
        <w:ind w:left="1181"/>
      </w:pPr>
      <w:r>
        <w:t>роль</w:t>
      </w:r>
      <w:r>
        <w:rPr>
          <w:spacing w:val="-7"/>
        </w:rPr>
        <w:t xml:space="preserve"> </w:t>
      </w:r>
      <w:r>
        <w:t>вакцинации,</w:t>
      </w:r>
      <w:r>
        <w:rPr>
          <w:spacing w:val="-7"/>
        </w:rPr>
        <w:t xml:space="preserve"> </w:t>
      </w:r>
      <w:r>
        <w:t>национальный</w:t>
      </w:r>
      <w:r>
        <w:rPr>
          <w:spacing w:val="-6"/>
        </w:rPr>
        <w:t xml:space="preserve"> </w:t>
      </w:r>
      <w:r>
        <w:t>календарь</w:t>
      </w:r>
      <w:r>
        <w:rPr>
          <w:spacing w:val="-7"/>
        </w:rPr>
        <w:t xml:space="preserve"> </w:t>
      </w:r>
      <w:r>
        <w:t>профилактических</w:t>
      </w:r>
      <w:r>
        <w:rPr>
          <w:spacing w:val="-9"/>
        </w:rPr>
        <w:t xml:space="preserve"> </w:t>
      </w:r>
      <w:r>
        <w:t>прививок; вакцинация по эпидемиологическим показаниям;</w:t>
      </w:r>
    </w:p>
    <w:p w:rsidR="0054565A" w:rsidRDefault="0054565A" w:rsidP="0054565A">
      <w:pPr>
        <w:pStyle w:val="a3"/>
        <w:spacing w:line="321" w:lineRule="exact"/>
        <w:ind w:left="1181"/>
      </w:pPr>
      <w:r>
        <w:t>значение</w:t>
      </w:r>
      <w:r>
        <w:rPr>
          <w:spacing w:val="-6"/>
        </w:rPr>
        <w:t xml:space="preserve"> </w:t>
      </w:r>
      <w:r>
        <w:t>изобретения</w:t>
      </w:r>
      <w:r>
        <w:rPr>
          <w:spacing w:val="-5"/>
        </w:rPr>
        <w:t xml:space="preserve"> </w:t>
      </w:r>
      <w:r>
        <w:t>вакцины</w:t>
      </w:r>
      <w:r>
        <w:rPr>
          <w:spacing w:val="-8"/>
        </w:rPr>
        <w:t xml:space="preserve"> </w:t>
      </w:r>
      <w:r>
        <w:t>для</w:t>
      </w:r>
      <w:r>
        <w:rPr>
          <w:spacing w:val="-5"/>
        </w:rPr>
        <w:t xml:space="preserve"> </w:t>
      </w:r>
      <w:r>
        <w:rPr>
          <w:spacing w:val="-2"/>
        </w:rPr>
        <w:t>человечества;</w:t>
      </w:r>
    </w:p>
    <w:p w:rsidR="0054565A" w:rsidRDefault="0054565A" w:rsidP="0054565A">
      <w:pPr>
        <w:pStyle w:val="a3"/>
        <w:tabs>
          <w:tab w:val="left" w:pos="3466"/>
          <w:tab w:val="left" w:pos="5222"/>
          <w:tab w:val="left" w:pos="6176"/>
          <w:tab w:val="left" w:pos="8608"/>
        </w:tabs>
        <w:spacing w:before="2"/>
        <w:ind w:left="1181"/>
      </w:pPr>
      <w:r>
        <w:rPr>
          <w:spacing w:val="-2"/>
        </w:rPr>
        <w:t>неинфекционные</w:t>
      </w:r>
      <w:r>
        <w:tab/>
      </w:r>
      <w:r>
        <w:rPr>
          <w:spacing w:val="-2"/>
        </w:rPr>
        <w:t>заболевания,</w:t>
      </w:r>
      <w:r>
        <w:tab/>
      </w:r>
      <w:r>
        <w:rPr>
          <w:spacing w:val="-4"/>
        </w:rPr>
        <w:t>самые</w:t>
      </w:r>
      <w:r>
        <w:tab/>
      </w:r>
      <w:r>
        <w:rPr>
          <w:spacing w:val="-2"/>
        </w:rPr>
        <w:t>распространённые</w:t>
      </w:r>
      <w:r>
        <w:tab/>
      </w:r>
      <w:r>
        <w:rPr>
          <w:spacing w:val="-2"/>
        </w:rPr>
        <w:t>неинфекционные</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rPr>
          <w:spacing w:val="-2"/>
        </w:rPr>
        <w:lastRenderedPageBreak/>
        <w:t>заболевания;</w:t>
      </w:r>
    </w:p>
    <w:p w:rsidR="0054565A" w:rsidRDefault="0054565A" w:rsidP="0054565A">
      <w:pPr>
        <w:pStyle w:val="a3"/>
        <w:ind w:left="1181" w:right="1621"/>
      </w:pPr>
      <w:r>
        <w:t>факторы</w:t>
      </w:r>
      <w:r>
        <w:rPr>
          <w:spacing w:val="-8"/>
        </w:rPr>
        <w:t xml:space="preserve"> </w:t>
      </w:r>
      <w:r>
        <w:t>риска</w:t>
      </w:r>
      <w:r>
        <w:rPr>
          <w:spacing w:val="-8"/>
        </w:rPr>
        <w:t xml:space="preserve"> </w:t>
      </w:r>
      <w:r>
        <w:t>возникновения</w:t>
      </w:r>
      <w:r>
        <w:rPr>
          <w:spacing w:val="-8"/>
        </w:rPr>
        <w:t xml:space="preserve"> </w:t>
      </w:r>
      <w:r>
        <w:t>сердечно-сосудистых</w:t>
      </w:r>
      <w:r>
        <w:rPr>
          <w:spacing w:val="-7"/>
        </w:rPr>
        <w:t xml:space="preserve"> </w:t>
      </w:r>
      <w:r>
        <w:t>заболеваний; факторы риска возникновения онкологических заболеваний;</w:t>
      </w:r>
    </w:p>
    <w:p w:rsidR="0054565A" w:rsidRDefault="0054565A" w:rsidP="0054565A">
      <w:pPr>
        <w:pStyle w:val="a3"/>
        <w:ind w:left="1181" w:right="787"/>
      </w:pPr>
      <w:r>
        <w:t>факторы</w:t>
      </w:r>
      <w:r>
        <w:rPr>
          <w:spacing w:val="-7"/>
        </w:rPr>
        <w:t xml:space="preserve"> </w:t>
      </w:r>
      <w:r>
        <w:t>риска</w:t>
      </w:r>
      <w:r>
        <w:rPr>
          <w:spacing w:val="-7"/>
        </w:rPr>
        <w:t xml:space="preserve"> </w:t>
      </w:r>
      <w:r>
        <w:t>возникновения</w:t>
      </w:r>
      <w:r>
        <w:rPr>
          <w:spacing w:val="-7"/>
        </w:rPr>
        <w:t xml:space="preserve"> </w:t>
      </w:r>
      <w:r>
        <w:t>заболеваний</w:t>
      </w:r>
      <w:r>
        <w:rPr>
          <w:spacing w:val="-7"/>
        </w:rPr>
        <w:t xml:space="preserve"> </w:t>
      </w:r>
      <w:r>
        <w:t>дыхательной</w:t>
      </w:r>
      <w:r>
        <w:rPr>
          <w:spacing w:val="-7"/>
        </w:rPr>
        <w:t xml:space="preserve"> </w:t>
      </w:r>
      <w:r>
        <w:t>системы; факторы риска возникновения эндокринных заболеваний;</w:t>
      </w:r>
    </w:p>
    <w:p w:rsidR="0054565A" w:rsidRDefault="0054565A" w:rsidP="0054565A">
      <w:pPr>
        <w:pStyle w:val="a3"/>
        <w:spacing w:line="321" w:lineRule="exact"/>
        <w:ind w:left="1181"/>
      </w:pPr>
      <w:r>
        <w:t>меры</w:t>
      </w:r>
      <w:r>
        <w:rPr>
          <w:spacing w:val="-10"/>
        </w:rPr>
        <w:t xml:space="preserve"> </w:t>
      </w:r>
      <w:r>
        <w:t>профилактики</w:t>
      </w:r>
      <w:r>
        <w:rPr>
          <w:spacing w:val="-11"/>
        </w:rPr>
        <w:t xml:space="preserve"> </w:t>
      </w:r>
      <w:r>
        <w:t>неинфекционных</w:t>
      </w:r>
      <w:r>
        <w:rPr>
          <w:spacing w:val="-8"/>
        </w:rPr>
        <w:t xml:space="preserve"> </w:t>
      </w:r>
      <w:r>
        <w:rPr>
          <w:spacing w:val="-2"/>
        </w:rPr>
        <w:t>заболеваний;</w:t>
      </w:r>
    </w:p>
    <w:p w:rsidR="0054565A" w:rsidRDefault="0054565A" w:rsidP="0054565A">
      <w:pPr>
        <w:pStyle w:val="a3"/>
        <w:spacing w:before="2" w:line="322" w:lineRule="exact"/>
        <w:ind w:left="1181"/>
      </w:pPr>
      <w:r>
        <w:t>роль</w:t>
      </w:r>
      <w:r>
        <w:rPr>
          <w:spacing w:val="-12"/>
        </w:rPr>
        <w:t xml:space="preserve"> </w:t>
      </w:r>
      <w:r>
        <w:t>диспансеризации</w:t>
      </w:r>
      <w:r>
        <w:rPr>
          <w:spacing w:val="-9"/>
        </w:rPr>
        <w:t xml:space="preserve"> </w:t>
      </w:r>
      <w:r>
        <w:t>в</w:t>
      </w:r>
      <w:r>
        <w:rPr>
          <w:spacing w:val="-9"/>
        </w:rPr>
        <w:t xml:space="preserve"> </w:t>
      </w:r>
      <w:r>
        <w:t>профилактике</w:t>
      </w:r>
      <w:r>
        <w:rPr>
          <w:spacing w:val="-12"/>
        </w:rPr>
        <w:t xml:space="preserve"> </w:t>
      </w:r>
      <w:r>
        <w:t>неинфекционных</w:t>
      </w:r>
      <w:r>
        <w:rPr>
          <w:spacing w:val="-7"/>
        </w:rPr>
        <w:t xml:space="preserve"> </w:t>
      </w:r>
      <w:r>
        <w:rPr>
          <w:spacing w:val="-2"/>
        </w:rPr>
        <w:t>заболеваний;</w:t>
      </w:r>
    </w:p>
    <w:p w:rsidR="0054565A" w:rsidRDefault="0054565A" w:rsidP="0054565A">
      <w:pPr>
        <w:pStyle w:val="a3"/>
        <w:ind w:right="232"/>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54565A" w:rsidRDefault="0054565A" w:rsidP="0054565A">
      <w:pPr>
        <w:pStyle w:val="a3"/>
        <w:spacing w:line="321" w:lineRule="exact"/>
        <w:ind w:left="1181"/>
      </w:pPr>
      <w:r>
        <w:t>психическое</w:t>
      </w:r>
      <w:r>
        <w:rPr>
          <w:spacing w:val="-11"/>
        </w:rPr>
        <w:t xml:space="preserve"> </w:t>
      </w:r>
      <w:r>
        <w:t>здоровье</w:t>
      </w:r>
      <w:r>
        <w:rPr>
          <w:spacing w:val="-8"/>
        </w:rPr>
        <w:t xml:space="preserve"> </w:t>
      </w:r>
      <w:r>
        <w:t>и</w:t>
      </w:r>
      <w:r>
        <w:rPr>
          <w:spacing w:val="-8"/>
        </w:rPr>
        <w:t xml:space="preserve"> </w:t>
      </w:r>
      <w:r>
        <w:t>психологическое</w:t>
      </w:r>
      <w:r>
        <w:rPr>
          <w:spacing w:val="-8"/>
        </w:rPr>
        <w:t xml:space="preserve"> </w:t>
      </w:r>
      <w:r>
        <w:rPr>
          <w:spacing w:val="-2"/>
        </w:rPr>
        <w:t>благополучие;</w:t>
      </w:r>
    </w:p>
    <w:p w:rsidR="0054565A" w:rsidRDefault="0054565A" w:rsidP="0054565A">
      <w:pPr>
        <w:pStyle w:val="a3"/>
        <w:spacing w:line="322" w:lineRule="exact"/>
        <w:ind w:left="1181"/>
      </w:pPr>
      <w:r>
        <w:t>критерии</w:t>
      </w:r>
      <w:r>
        <w:rPr>
          <w:spacing w:val="-10"/>
        </w:rPr>
        <w:t xml:space="preserve"> </w:t>
      </w:r>
      <w:r>
        <w:t>психического</w:t>
      </w:r>
      <w:r>
        <w:rPr>
          <w:spacing w:val="-7"/>
        </w:rPr>
        <w:t xml:space="preserve"> </w:t>
      </w:r>
      <w:r>
        <w:t>здоровья</w:t>
      </w:r>
      <w:r>
        <w:rPr>
          <w:spacing w:val="-7"/>
        </w:rPr>
        <w:t xml:space="preserve"> </w:t>
      </w:r>
      <w:r>
        <w:t>и</w:t>
      </w:r>
      <w:r>
        <w:rPr>
          <w:spacing w:val="-10"/>
        </w:rPr>
        <w:t xml:space="preserve"> </w:t>
      </w:r>
      <w:r>
        <w:t>психологического</w:t>
      </w:r>
      <w:r>
        <w:rPr>
          <w:spacing w:val="-9"/>
        </w:rPr>
        <w:t xml:space="preserve"> </w:t>
      </w:r>
      <w:r>
        <w:rPr>
          <w:spacing w:val="-2"/>
        </w:rPr>
        <w:t>благополучия;</w:t>
      </w:r>
    </w:p>
    <w:p w:rsidR="0054565A" w:rsidRDefault="0054565A" w:rsidP="0054565A">
      <w:pPr>
        <w:pStyle w:val="a3"/>
        <w:spacing w:line="242" w:lineRule="auto"/>
        <w:ind w:right="232"/>
      </w:pPr>
      <w:r>
        <w:t xml:space="preserve">основные факторы, влияющие на психическое здоровье и психологическое </w:t>
      </w:r>
      <w:r>
        <w:rPr>
          <w:spacing w:val="-2"/>
        </w:rPr>
        <w:t>благополучие;</w:t>
      </w:r>
    </w:p>
    <w:p w:rsidR="0054565A" w:rsidRDefault="0054565A" w:rsidP="0054565A">
      <w:pPr>
        <w:pStyle w:val="a3"/>
        <w:ind w:right="232"/>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54565A" w:rsidRDefault="0054565A" w:rsidP="0054565A">
      <w:pPr>
        <w:pStyle w:val="a3"/>
        <w:ind w:left="1181" w:right="233"/>
      </w:pPr>
      <w:r>
        <w:t>меры, направленные на сохранение и укрепление психического здоровья; первая</w:t>
      </w:r>
      <w:r>
        <w:rPr>
          <w:spacing w:val="25"/>
        </w:rPr>
        <w:t xml:space="preserve">  </w:t>
      </w:r>
      <w:r>
        <w:t>помощь,</w:t>
      </w:r>
      <w:r>
        <w:rPr>
          <w:spacing w:val="25"/>
        </w:rPr>
        <w:t xml:space="preserve">  </w:t>
      </w:r>
      <w:r>
        <w:t>история</w:t>
      </w:r>
      <w:r>
        <w:rPr>
          <w:spacing w:val="24"/>
        </w:rPr>
        <w:t xml:space="preserve">  </w:t>
      </w:r>
      <w:r>
        <w:t>возникновения</w:t>
      </w:r>
      <w:r>
        <w:rPr>
          <w:spacing w:val="25"/>
        </w:rPr>
        <w:t xml:space="preserve">  </w:t>
      </w:r>
      <w:r>
        <w:t>скорой</w:t>
      </w:r>
      <w:r>
        <w:rPr>
          <w:spacing w:val="25"/>
        </w:rPr>
        <w:t xml:space="preserve">  </w:t>
      </w:r>
      <w:r>
        <w:t>медицинской</w:t>
      </w:r>
      <w:r>
        <w:rPr>
          <w:spacing w:val="26"/>
        </w:rPr>
        <w:t xml:space="preserve">  </w:t>
      </w:r>
      <w:r>
        <w:t>помощи</w:t>
      </w:r>
      <w:r>
        <w:rPr>
          <w:spacing w:val="25"/>
        </w:rPr>
        <w:t xml:space="preserve">  </w:t>
      </w:r>
      <w:r>
        <w:rPr>
          <w:spacing w:val="-10"/>
        </w:rPr>
        <w:t>и</w:t>
      </w:r>
    </w:p>
    <w:p w:rsidR="0054565A" w:rsidRDefault="0054565A" w:rsidP="0054565A">
      <w:pPr>
        <w:pStyle w:val="a3"/>
        <w:spacing w:line="321" w:lineRule="exact"/>
      </w:pPr>
      <w:r>
        <w:t>первой</w:t>
      </w:r>
      <w:r>
        <w:rPr>
          <w:spacing w:val="-4"/>
        </w:rPr>
        <w:t xml:space="preserve"> </w:t>
      </w:r>
      <w:r>
        <w:rPr>
          <w:spacing w:val="-2"/>
        </w:rPr>
        <w:t>помощи;</w:t>
      </w:r>
    </w:p>
    <w:p w:rsidR="0054565A" w:rsidRDefault="0054565A" w:rsidP="0054565A">
      <w:pPr>
        <w:pStyle w:val="a3"/>
        <w:ind w:left="1181" w:right="3373"/>
      </w:pPr>
      <w:r>
        <w:t>состояния,</w:t>
      </w:r>
      <w:r>
        <w:rPr>
          <w:spacing w:val="-6"/>
        </w:rPr>
        <w:t xml:space="preserve"> </w:t>
      </w:r>
      <w:r>
        <w:t>при</w:t>
      </w:r>
      <w:r>
        <w:rPr>
          <w:spacing w:val="-6"/>
        </w:rPr>
        <w:t xml:space="preserve"> </w:t>
      </w:r>
      <w:r>
        <w:t>которых</w:t>
      </w:r>
      <w:r>
        <w:rPr>
          <w:spacing w:val="-5"/>
        </w:rPr>
        <w:t xml:space="preserve"> </w:t>
      </w:r>
      <w:r>
        <w:t>оказывается</w:t>
      </w:r>
      <w:r>
        <w:rPr>
          <w:spacing w:val="-9"/>
        </w:rPr>
        <w:t xml:space="preserve"> </w:t>
      </w:r>
      <w:r>
        <w:t>первая</w:t>
      </w:r>
      <w:r>
        <w:rPr>
          <w:spacing w:val="-9"/>
        </w:rPr>
        <w:t xml:space="preserve"> </w:t>
      </w:r>
      <w:r>
        <w:t>помощь; мероприятия по оказанию первой помощи;</w:t>
      </w:r>
    </w:p>
    <w:p w:rsidR="0054565A" w:rsidRDefault="0054565A" w:rsidP="0054565A">
      <w:pPr>
        <w:pStyle w:val="a3"/>
        <w:spacing w:line="321" w:lineRule="exact"/>
        <w:ind w:left="1181"/>
      </w:pPr>
      <w:r>
        <w:t>алгоритм</w:t>
      </w:r>
      <w:r>
        <w:rPr>
          <w:spacing w:val="-5"/>
        </w:rPr>
        <w:t xml:space="preserve"> </w:t>
      </w:r>
      <w:r>
        <w:t>первой</w:t>
      </w:r>
      <w:r>
        <w:rPr>
          <w:spacing w:val="-2"/>
        </w:rPr>
        <w:t xml:space="preserve"> помощи;</w:t>
      </w:r>
    </w:p>
    <w:p w:rsidR="0054565A" w:rsidRDefault="0054565A" w:rsidP="0054565A">
      <w:pPr>
        <w:pStyle w:val="a3"/>
        <w:ind w:right="230"/>
      </w:pPr>
      <w: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54565A" w:rsidRDefault="0054565A" w:rsidP="0054565A">
      <w:pPr>
        <w:pStyle w:val="a3"/>
        <w:spacing w:line="322" w:lineRule="exact"/>
        <w:ind w:left="1181"/>
      </w:pPr>
      <w:r>
        <w:t>действия</w:t>
      </w:r>
      <w:r>
        <w:rPr>
          <w:spacing w:val="-10"/>
        </w:rPr>
        <w:t xml:space="preserve"> </w:t>
      </w:r>
      <w:r>
        <w:t>при</w:t>
      </w:r>
      <w:r>
        <w:rPr>
          <w:spacing w:val="-7"/>
        </w:rPr>
        <w:t xml:space="preserve"> </w:t>
      </w:r>
      <w:r>
        <w:t>прибытии</w:t>
      </w:r>
      <w:r>
        <w:rPr>
          <w:spacing w:val="-6"/>
        </w:rPr>
        <w:t xml:space="preserve"> </w:t>
      </w:r>
      <w:r>
        <w:t>скорой</w:t>
      </w:r>
      <w:r>
        <w:rPr>
          <w:spacing w:val="-7"/>
        </w:rPr>
        <w:t xml:space="preserve"> </w:t>
      </w:r>
      <w:r>
        <w:t>медицинской</w:t>
      </w:r>
      <w:r>
        <w:rPr>
          <w:spacing w:val="-7"/>
        </w:rPr>
        <w:t xml:space="preserve"> </w:t>
      </w:r>
      <w:r>
        <w:rPr>
          <w:spacing w:val="-2"/>
        </w:rPr>
        <w:t>помощи.</w:t>
      </w:r>
    </w:p>
    <w:p w:rsidR="0054565A" w:rsidRDefault="0054565A" w:rsidP="0054565A">
      <w:pPr>
        <w:pStyle w:val="2"/>
      </w:pPr>
      <w:r>
        <w:t>Модуль</w:t>
      </w:r>
      <w:r>
        <w:rPr>
          <w:spacing w:val="-6"/>
        </w:rPr>
        <w:t xml:space="preserve"> </w:t>
      </w:r>
      <w:r>
        <w:t>9.</w:t>
      </w:r>
      <w:r>
        <w:rPr>
          <w:spacing w:val="-4"/>
        </w:rPr>
        <w:t xml:space="preserve"> </w:t>
      </w:r>
      <w:r>
        <w:t>«Безопасность</w:t>
      </w:r>
      <w:r>
        <w:rPr>
          <w:spacing w:val="-4"/>
        </w:rPr>
        <w:t xml:space="preserve"> </w:t>
      </w:r>
      <w:r>
        <w:t>в</w:t>
      </w:r>
      <w:r>
        <w:rPr>
          <w:spacing w:val="-4"/>
        </w:rPr>
        <w:t xml:space="preserve"> </w:t>
      </w:r>
      <w:r>
        <w:rPr>
          <w:spacing w:val="-2"/>
        </w:rPr>
        <w:t>социуме»:</w:t>
      </w:r>
    </w:p>
    <w:p w:rsidR="0054565A" w:rsidRDefault="0054565A" w:rsidP="0054565A">
      <w:pPr>
        <w:pStyle w:val="a3"/>
        <w:ind w:left="1181" w:right="5264"/>
      </w:pPr>
      <w:r>
        <w:t>определение понятия «общение»; навыки</w:t>
      </w:r>
      <w:r>
        <w:rPr>
          <w:spacing w:val="-16"/>
        </w:rPr>
        <w:t xml:space="preserve"> </w:t>
      </w:r>
      <w:r>
        <w:t>конструктивного</w:t>
      </w:r>
      <w:r>
        <w:rPr>
          <w:spacing w:val="-18"/>
        </w:rPr>
        <w:t xml:space="preserve"> </w:t>
      </w:r>
      <w:r>
        <w:t>общения;</w:t>
      </w:r>
    </w:p>
    <w:p w:rsidR="0054565A" w:rsidRDefault="0054565A" w:rsidP="0054565A">
      <w:pPr>
        <w:pStyle w:val="a3"/>
        <w:spacing w:line="322" w:lineRule="exact"/>
        <w:ind w:left="1181"/>
      </w:pPr>
      <w:r>
        <w:t>общие</w:t>
      </w:r>
      <w:r>
        <w:rPr>
          <w:spacing w:val="63"/>
        </w:rPr>
        <w:t xml:space="preserve"> </w:t>
      </w:r>
      <w:r>
        <w:t>представления</w:t>
      </w:r>
      <w:r>
        <w:rPr>
          <w:spacing w:val="68"/>
        </w:rPr>
        <w:t xml:space="preserve"> </w:t>
      </w:r>
      <w:r>
        <w:t>о</w:t>
      </w:r>
      <w:r>
        <w:rPr>
          <w:spacing w:val="66"/>
        </w:rPr>
        <w:t xml:space="preserve"> </w:t>
      </w:r>
      <w:r>
        <w:t>понятиях</w:t>
      </w:r>
      <w:r>
        <w:rPr>
          <w:spacing w:val="68"/>
        </w:rPr>
        <w:t xml:space="preserve"> </w:t>
      </w:r>
      <w:r>
        <w:t>«социальная</w:t>
      </w:r>
      <w:r>
        <w:rPr>
          <w:spacing w:val="67"/>
        </w:rPr>
        <w:t xml:space="preserve"> </w:t>
      </w:r>
      <w:r>
        <w:t>группа»,</w:t>
      </w:r>
      <w:r>
        <w:rPr>
          <w:spacing w:val="65"/>
        </w:rPr>
        <w:t xml:space="preserve"> </w:t>
      </w:r>
      <w:r>
        <w:t>«большая</w:t>
      </w:r>
      <w:r>
        <w:rPr>
          <w:spacing w:val="68"/>
        </w:rPr>
        <w:t xml:space="preserve"> </w:t>
      </w:r>
      <w:r>
        <w:rPr>
          <w:spacing w:val="-2"/>
        </w:rPr>
        <w:t>группа»,</w:t>
      </w:r>
    </w:p>
    <w:p w:rsidR="0054565A" w:rsidRDefault="0054565A" w:rsidP="0054565A">
      <w:pPr>
        <w:pStyle w:val="a3"/>
      </w:pPr>
      <w:r>
        <w:t>«малая</w:t>
      </w:r>
      <w:r>
        <w:rPr>
          <w:spacing w:val="-1"/>
        </w:rPr>
        <w:t xml:space="preserve"> </w:t>
      </w:r>
      <w:r>
        <w:rPr>
          <w:spacing w:val="-2"/>
        </w:rPr>
        <w:t>группа»;</w:t>
      </w:r>
    </w:p>
    <w:p w:rsidR="0054565A" w:rsidRDefault="0054565A" w:rsidP="0054565A">
      <w:pPr>
        <w:pStyle w:val="a3"/>
        <w:tabs>
          <w:tab w:val="left" w:pos="3335"/>
          <w:tab w:val="left" w:pos="4728"/>
          <w:tab w:val="left" w:pos="6050"/>
          <w:tab w:val="left" w:pos="6460"/>
          <w:tab w:val="left" w:pos="7628"/>
          <w:tab w:val="left" w:pos="9630"/>
        </w:tabs>
        <w:ind w:right="230"/>
      </w:pPr>
      <w:r>
        <w:rPr>
          <w:spacing w:val="-2"/>
        </w:rPr>
        <w:t>межличностное</w:t>
      </w:r>
      <w:r>
        <w:tab/>
      </w:r>
      <w:r>
        <w:rPr>
          <w:spacing w:val="-2"/>
        </w:rPr>
        <w:t>общение,</w:t>
      </w:r>
      <w:r>
        <w:tab/>
      </w:r>
      <w:r>
        <w:rPr>
          <w:spacing w:val="-2"/>
        </w:rPr>
        <w:t>общение</w:t>
      </w:r>
      <w:r>
        <w:tab/>
      </w:r>
      <w:r>
        <w:rPr>
          <w:spacing w:val="-10"/>
        </w:rPr>
        <w:t>в</w:t>
      </w:r>
      <w:r>
        <w:tab/>
      </w:r>
      <w:r>
        <w:rPr>
          <w:spacing w:val="-2"/>
        </w:rPr>
        <w:t>группе,</w:t>
      </w:r>
      <w:r>
        <w:tab/>
      </w:r>
      <w:r>
        <w:rPr>
          <w:spacing w:val="-2"/>
        </w:rPr>
        <w:t>межгрупповое</w:t>
      </w:r>
      <w:r>
        <w:tab/>
      </w:r>
      <w:r>
        <w:rPr>
          <w:spacing w:val="-2"/>
        </w:rPr>
        <w:t>общение (взаимодействие);</w:t>
      </w:r>
    </w:p>
    <w:p w:rsidR="0054565A" w:rsidRDefault="0054565A" w:rsidP="0054565A">
      <w:pPr>
        <w:pStyle w:val="a3"/>
        <w:spacing w:line="321" w:lineRule="exact"/>
        <w:ind w:left="1181"/>
      </w:pPr>
      <w:r>
        <w:t>особенности</w:t>
      </w:r>
      <w:r>
        <w:rPr>
          <w:spacing w:val="-7"/>
        </w:rPr>
        <w:t xml:space="preserve"> </w:t>
      </w:r>
      <w:r>
        <w:t>общения</w:t>
      </w:r>
      <w:r>
        <w:rPr>
          <w:spacing w:val="-6"/>
        </w:rPr>
        <w:t xml:space="preserve"> </w:t>
      </w:r>
      <w:r>
        <w:t>в</w:t>
      </w:r>
      <w:r>
        <w:rPr>
          <w:spacing w:val="-7"/>
        </w:rPr>
        <w:t xml:space="preserve"> </w:t>
      </w:r>
      <w:r>
        <w:rPr>
          <w:spacing w:val="-2"/>
        </w:rPr>
        <w:t>группе;</w:t>
      </w:r>
    </w:p>
    <w:p w:rsidR="0054565A" w:rsidRDefault="0054565A" w:rsidP="0054565A">
      <w:pPr>
        <w:pStyle w:val="a3"/>
      </w:pPr>
      <w:r>
        <w:t>психологические</w:t>
      </w:r>
      <w:r>
        <w:rPr>
          <w:spacing w:val="40"/>
        </w:rPr>
        <w:t xml:space="preserve"> </w:t>
      </w:r>
      <w:r>
        <w:t>характеристики</w:t>
      </w:r>
      <w:r>
        <w:rPr>
          <w:spacing w:val="40"/>
        </w:rPr>
        <w:t xml:space="preserve"> </w:t>
      </w:r>
      <w:r>
        <w:t>группы</w:t>
      </w:r>
      <w:r>
        <w:rPr>
          <w:spacing w:val="40"/>
        </w:rPr>
        <w:t xml:space="preserve"> </w:t>
      </w:r>
      <w:r>
        <w:t>и</w:t>
      </w:r>
      <w:r>
        <w:rPr>
          <w:spacing w:val="40"/>
        </w:rPr>
        <w:t xml:space="preserve"> </w:t>
      </w:r>
      <w:r>
        <w:t>особенности</w:t>
      </w:r>
      <w:r>
        <w:rPr>
          <w:spacing w:val="40"/>
        </w:rPr>
        <w:t xml:space="preserve"> </w:t>
      </w:r>
      <w:r>
        <w:t>взаимодействия</w:t>
      </w:r>
      <w:r>
        <w:rPr>
          <w:spacing w:val="40"/>
        </w:rPr>
        <w:t xml:space="preserve"> </w:t>
      </w:r>
      <w:r>
        <w:t>в</w:t>
      </w:r>
      <w:r>
        <w:rPr>
          <w:spacing w:val="80"/>
        </w:rPr>
        <w:t xml:space="preserve"> </w:t>
      </w:r>
      <w:r>
        <w:rPr>
          <w:spacing w:val="-2"/>
        </w:rPr>
        <w:t>группе;</w:t>
      </w:r>
    </w:p>
    <w:p w:rsidR="0054565A" w:rsidRDefault="0054565A" w:rsidP="0054565A">
      <w:pPr>
        <w:pStyle w:val="a3"/>
        <w:ind w:left="1181" w:right="5264"/>
      </w:pPr>
      <w:r>
        <w:t>групповые нормы и ценности; коллектив</w:t>
      </w:r>
      <w:r>
        <w:rPr>
          <w:spacing w:val="-11"/>
        </w:rPr>
        <w:t xml:space="preserve"> </w:t>
      </w:r>
      <w:r>
        <w:t>как</w:t>
      </w:r>
      <w:r>
        <w:rPr>
          <w:spacing w:val="-10"/>
        </w:rPr>
        <w:t xml:space="preserve"> </w:t>
      </w:r>
      <w:r>
        <w:t>социальная</w:t>
      </w:r>
      <w:r>
        <w:rPr>
          <w:spacing w:val="-10"/>
        </w:rPr>
        <w:t xml:space="preserve"> </w:t>
      </w:r>
      <w:r>
        <w:t>группа;</w:t>
      </w:r>
    </w:p>
    <w:p w:rsidR="0054565A" w:rsidRDefault="0054565A" w:rsidP="0054565A">
      <w:pPr>
        <w:pStyle w:val="a3"/>
        <w:ind w:left="1181" w:right="3578"/>
      </w:pPr>
      <w:r>
        <w:t>психологические закономерности в группе; понятие</w:t>
      </w:r>
      <w:r>
        <w:rPr>
          <w:spacing w:val="-8"/>
        </w:rPr>
        <w:t xml:space="preserve"> </w:t>
      </w:r>
      <w:r>
        <w:t>«конфликт»,</w:t>
      </w:r>
      <w:r>
        <w:rPr>
          <w:spacing w:val="-9"/>
        </w:rPr>
        <w:t xml:space="preserve"> </w:t>
      </w:r>
      <w:r>
        <w:t>стадии</w:t>
      </w:r>
      <w:r>
        <w:rPr>
          <w:spacing w:val="-8"/>
        </w:rPr>
        <w:t xml:space="preserve"> </w:t>
      </w:r>
      <w:r>
        <w:t>развития</w:t>
      </w:r>
      <w:r>
        <w:rPr>
          <w:spacing w:val="-8"/>
        </w:rPr>
        <w:t xml:space="preserve"> </w:t>
      </w:r>
      <w:r>
        <w:t>конфликта;</w:t>
      </w:r>
    </w:p>
    <w:p w:rsidR="0054565A" w:rsidRDefault="0054565A" w:rsidP="0054565A">
      <w:pPr>
        <w:pStyle w:val="a3"/>
        <w:ind w:left="1181" w:right="787"/>
      </w:pPr>
      <w:r>
        <w:t>конфликты в межличностном общении, конфликты в малой группе; факторы,</w:t>
      </w:r>
      <w:r>
        <w:rPr>
          <w:spacing w:val="-7"/>
        </w:rPr>
        <w:t xml:space="preserve"> </w:t>
      </w:r>
      <w:r>
        <w:t>способствующие</w:t>
      </w:r>
      <w:r>
        <w:rPr>
          <w:spacing w:val="-9"/>
        </w:rPr>
        <w:t xml:space="preserve"> </w:t>
      </w:r>
      <w:r>
        <w:t>и</w:t>
      </w:r>
      <w:r>
        <w:rPr>
          <w:spacing w:val="-6"/>
        </w:rPr>
        <w:t xml:space="preserve"> </w:t>
      </w:r>
      <w:r>
        <w:t>препятствующие</w:t>
      </w:r>
      <w:r>
        <w:rPr>
          <w:spacing w:val="-6"/>
        </w:rPr>
        <w:t xml:space="preserve"> </w:t>
      </w:r>
      <w:r>
        <w:t>эскалации</w:t>
      </w:r>
      <w:r>
        <w:rPr>
          <w:spacing w:val="-6"/>
        </w:rPr>
        <w:t xml:space="preserve"> </w:t>
      </w:r>
      <w:r>
        <w:t>конфликта; способы поведения в конфликте;</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left="1181" w:right="3147"/>
      </w:pPr>
      <w:r>
        <w:lastRenderedPageBreak/>
        <w:t>деструктивное</w:t>
      </w:r>
      <w:r>
        <w:rPr>
          <w:spacing w:val="-10"/>
        </w:rPr>
        <w:t xml:space="preserve"> </w:t>
      </w:r>
      <w:r>
        <w:t>и</w:t>
      </w:r>
      <w:r>
        <w:rPr>
          <w:spacing w:val="-10"/>
        </w:rPr>
        <w:t xml:space="preserve"> </w:t>
      </w:r>
      <w:r>
        <w:t>агрессивное</w:t>
      </w:r>
      <w:r>
        <w:rPr>
          <w:spacing w:val="-10"/>
        </w:rPr>
        <w:t xml:space="preserve"> </w:t>
      </w:r>
      <w:r>
        <w:t>поведение; конструктивное</w:t>
      </w:r>
      <w:r>
        <w:rPr>
          <w:spacing w:val="-8"/>
        </w:rPr>
        <w:t xml:space="preserve"> </w:t>
      </w:r>
      <w:r>
        <w:t>поведение</w:t>
      </w:r>
      <w:r>
        <w:rPr>
          <w:spacing w:val="-5"/>
        </w:rPr>
        <w:t xml:space="preserve"> </w:t>
      </w:r>
      <w:r>
        <w:t>в</w:t>
      </w:r>
      <w:r>
        <w:rPr>
          <w:spacing w:val="-6"/>
        </w:rPr>
        <w:t xml:space="preserve"> </w:t>
      </w:r>
      <w:r>
        <w:rPr>
          <w:spacing w:val="-2"/>
        </w:rPr>
        <w:t>конфликте;</w:t>
      </w:r>
    </w:p>
    <w:p w:rsidR="0054565A" w:rsidRDefault="0054565A" w:rsidP="0054565A">
      <w:pPr>
        <w:pStyle w:val="a3"/>
        <w:ind w:left="1181"/>
      </w:pPr>
      <w:r>
        <w:t>роль</w:t>
      </w:r>
      <w:r>
        <w:rPr>
          <w:spacing w:val="-5"/>
        </w:rPr>
        <w:t xml:space="preserve"> </w:t>
      </w:r>
      <w:r>
        <w:t>регуляции</w:t>
      </w:r>
      <w:r>
        <w:rPr>
          <w:spacing w:val="-5"/>
        </w:rPr>
        <w:t xml:space="preserve"> </w:t>
      </w:r>
      <w:r>
        <w:t>эмоций</w:t>
      </w:r>
      <w:r>
        <w:rPr>
          <w:spacing w:val="-5"/>
        </w:rPr>
        <w:t xml:space="preserve"> </w:t>
      </w:r>
      <w:r>
        <w:t>при</w:t>
      </w:r>
      <w:r>
        <w:rPr>
          <w:spacing w:val="-7"/>
        </w:rPr>
        <w:t xml:space="preserve"> </w:t>
      </w:r>
      <w:r>
        <w:t>разрешении</w:t>
      </w:r>
      <w:r>
        <w:rPr>
          <w:spacing w:val="-5"/>
        </w:rPr>
        <w:t xml:space="preserve"> </w:t>
      </w:r>
      <w:r>
        <w:t>конфликта,</w:t>
      </w:r>
      <w:r>
        <w:rPr>
          <w:spacing w:val="-5"/>
        </w:rPr>
        <w:t xml:space="preserve"> </w:t>
      </w:r>
      <w:r>
        <w:t>способы</w:t>
      </w:r>
      <w:r>
        <w:rPr>
          <w:spacing w:val="-5"/>
        </w:rPr>
        <w:t xml:space="preserve"> </w:t>
      </w:r>
      <w:r>
        <w:t>саморегуляции; способы разрешения конфликтных ситуаций;</w:t>
      </w:r>
    </w:p>
    <w:p w:rsidR="0054565A" w:rsidRDefault="0054565A" w:rsidP="0054565A">
      <w:pPr>
        <w:pStyle w:val="a3"/>
      </w:pPr>
      <w:r>
        <w:t>основные</w:t>
      </w:r>
      <w:r>
        <w:rPr>
          <w:spacing w:val="80"/>
        </w:rPr>
        <w:t xml:space="preserve"> </w:t>
      </w:r>
      <w:r>
        <w:t>формы</w:t>
      </w:r>
      <w:r>
        <w:rPr>
          <w:spacing w:val="80"/>
        </w:rPr>
        <w:t xml:space="preserve"> </w:t>
      </w:r>
      <w:r>
        <w:t>участия</w:t>
      </w:r>
      <w:r>
        <w:rPr>
          <w:spacing w:val="80"/>
        </w:rPr>
        <w:t xml:space="preserve"> </w:t>
      </w:r>
      <w:r>
        <w:t>третьей</w:t>
      </w:r>
      <w:r>
        <w:rPr>
          <w:spacing w:val="80"/>
        </w:rPr>
        <w:t xml:space="preserve"> </w:t>
      </w:r>
      <w:r>
        <w:t>стороны</w:t>
      </w:r>
      <w:r>
        <w:rPr>
          <w:spacing w:val="80"/>
        </w:rPr>
        <w:t xml:space="preserve"> </w:t>
      </w:r>
      <w:r>
        <w:t>в</w:t>
      </w:r>
      <w:r>
        <w:rPr>
          <w:spacing w:val="80"/>
        </w:rPr>
        <w:t xml:space="preserve"> </w:t>
      </w:r>
      <w:r>
        <w:t>процессе</w:t>
      </w:r>
      <w:r>
        <w:rPr>
          <w:spacing w:val="80"/>
        </w:rPr>
        <w:t xml:space="preserve"> </w:t>
      </w:r>
      <w:r>
        <w:t>урегулирования</w:t>
      </w:r>
      <w:r>
        <w:rPr>
          <w:spacing w:val="80"/>
        </w:rPr>
        <w:t xml:space="preserve"> </w:t>
      </w:r>
      <w:r>
        <w:t>и разрешения конфликта;</w:t>
      </w:r>
    </w:p>
    <w:p w:rsidR="0054565A" w:rsidRDefault="0054565A" w:rsidP="0054565A">
      <w:pPr>
        <w:pStyle w:val="a3"/>
        <w:spacing w:before="1"/>
        <w:ind w:left="1181" w:right="3147"/>
      </w:pPr>
      <w:r>
        <w:t>ведение переговоров при разрешении конфликта; опасные</w:t>
      </w:r>
      <w:r>
        <w:rPr>
          <w:spacing w:val="-7"/>
        </w:rPr>
        <w:t xml:space="preserve"> </w:t>
      </w:r>
      <w:r>
        <w:t>проявления</w:t>
      </w:r>
      <w:r>
        <w:rPr>
          <w:spacing w:val="-9"/>
        </w:rPr>
        <w:t xml:space="preserve"> </w:t>
      </w:r>
      <w:r>
        <w:t>конфликтов</w:t>
      </w:r>
      <w:r>
        <w:rPr>
          <w:spacing w:val="-8"/>
        </w:rPr>
        <w:t xml:space="preserve"> </w:t>
      </w:r>
      <w:r>
        <w:t>(буллинг,</w:t>
      </w:r>
      <w:r>
        <w:rPr>
          <w:spacing w:val="-8"/>
        </w:rPr>
        <w:t xml:space="preserve"> </w:t>
      </w:r>
      <w:r>
        <w:t>насилие);</w:t>
      </w:r>
    </w:p>
    <w:p w:rsidR="0054565A" w:rsidRDefault="0054565A" w:rsidP="0054565A">
      <w:pPr>
        <w:pStyle w:val="a3"/>
        <w:ind w:left="1181" w:right="1621"/>
      </w:pPr>
      <w:r>
        <w:t>способы</w:t>
      </w:r>
      <w:r>
        <w:rPr>
          <w:spacing w:val="-6"/>
        </w:rPr>
        <w:t xml:space="preserve"> </w:t>
      </w:r>
      <w:r>
        <w:t>противодействия</w:t>
      </w:r>
      <w:r>
        <w:rPr>
          <w:spacing w:val="-6"/>
        </w:rPr>
        <w:t xml:space="preserve"> </w:t>
      </w:r>
      <w:r>
        <w:t>буллингу</w:t>
      </w:r>
      <w:r>
        <w:rPr>
          <w:spacing w:val="-8"/>
        </w:rPr>
        <w:t xml:space="preserve"> </w:t>
      </w:r>
      <w:r>
        <w:t>и</w:t>
      </w:r>
      <w:r>
        <w:rPr>
          <w:spacing w:val="-6"/>
        </w:rPr>
        <w:t xml:space="preserve"> </w:t>
      </w:r>
      <w:r>
        <w:t>проявлению</w:t>
      </w:r>
      <w:r>
        <w:rPr>
          <w:spacing w:val="-2"/>
        </w:rPr>
        <w:t xml:space="preserve"> </w:t>
      </w:r>
      <w:r>
        <w:t>насилия; способы психологического воздействия;</w:t>
      </w:r>
    </w:p>
    <w:p w:rsidR="0054565A" w:rsidRDefault="0054565A" w:rsidP="0054565A">
      <w:pPr>
        <w:pStyle w:val="a3"/>
        <w:ind w:left="1181" w:right="2859"/>
      </w:pPr>
      <w:r>
        <w:t>психологическое влияние в малой группе; положительные</w:t>
      </w:r>
      <w:r>
        <w:rPr>
          <w:spacing w:val="-8"/>
        </w:rPr>
        <w:t xml:space="preserve"> </w:t>
      </w:r>
      <w:r>
        <w:t>и</w:t>
      </w:r>
      <w:r>
        <w:rPr>
          <w:spacing w:val="-10"/>
        </w:rPr>
        <w:t xml:space="preserve"> </w:t>
      </w:r>
      <w:r>
        <w:t>отрицательные</w:t>
      </w:r>
      <w:r>
        <w:rPr>
          <w:spacing w:val="-8"/>
        </w:rPr>
        <w:t xml:space="preserve"> </w:t>
      </w:r>
      <w:r>
        <w:t>стороны</w:t>
      </w:r>
      <w:r>
        <w:rPr>
          <w:spacing w:val="-8"/>
        </w:rPr>
        <w:t xml:space="preserve"> </w:t>
      </w:r>
      <w:r>
        <w:t>конформизма;</w:t>
      </w:r>
    </w:p>
    <w:p w:rsidR="0054565A" w:rsidRDefault="0054565A" w:rsidP="0054565A">
      <w:pPr>
        <w:pStyle w:val="a3"/>
        <w:tabs>
          <w:tab w:val="left" w:pos="2371"/>
          <w:tab w:val="left" w:pos="2735"/>
          <w:tab w:val="left" w:pos="4090"/>
          <w:tab w:val="left" w:pos="4443"/>
          <w:tab w:val="left" w:pos="5749"/>
          <w:tab w:val="left" w:pos="7402"/>
          <w:tab w:val="left" w:pos="7905"/>
          <w:tab w:val="left" w:pos="9255"/>
          <w:tab w:val="left" w:pos="9867"/>
        </w:tabs>
        <w:spacing w:line="242" w:lineRule="auto"/>
        <w:ind w:right="230"/>
      </w:pPr>
      <w:r>
        <w:rPr>
          <w:spacing w:val="-2"/>
        </w:rPr>
        <w:t>эмпатия</w:t>
      </w:r>
      <w:r>
        <w:tab/>
      </w:r>
      <w:r>
        <w:rPr>
          <w:spacing w:val="-10"/>
        </w:rPr>
        <w:t>и</w:t>
      </w:r>
      <w:r>
        <w:tab/>
      </w:r>
      <w:r>
        <w:rPr>
          <w:spacing w:val="-2"/>
        </w:rPr>
        <w:t>уважение</w:t>
      </w:r>
      <w:r>
        <w:tab/>
      </w:r>
      <w:r>
        <w:rPr>
          <w:spacing w:val="-10"/>
        </w:rPr>
        <w:t>к</w:t>
      </w:r>
      <w:r>
        <w:tab/>
      </w:r>
      <w:r>
        <w:rPr>
          <w:spacing w:val="-2"/>
        </w:rPr>
        <w:t>партнёру</w:t>
      </w:r>
      <w:r>
        <w:tab/>
      </w:r>
      <w:r>
        <w:rPr>
          <w:spacing w:val="-2"/>
        </w:rPr>
        <w:t>(партнёрам)</w:t>
      </w:r>
      <w:r>
        <w:tab/>
      </w:r>
      <w:r>
        <w:rPr>
          <w:spacing w:val="-6"/>
        </w:rPr>
        <w:t>по</w:t>
      </w:r>
      <w:r>
        <w:tab/>
      </w:r>
      <w:r>
        <w:rPr>
          <w:spacing w:val="-2"/>
        </w:rPr>
        <w:t>общению</w:t>
      </w:r>
      <w:r>
        <w:tab/>
      </w:r>
      <w:r>
        <w:rPr>
          <w:spacing w:val="-4"/>
        </w:rPr>
        <w:t>как</w:t>
      </w:r>
      <w:r>
        <w:tab/>
      </w:r>
      <w:r>
        <w:rPr>
          <w:spacing w:val="-2"/>
        </w:rPr>
        <w:t>основа коммуникации;</w:t>
      </w:r>
    </w:p>
    <w:p w:rsidR="0054565A" w:rsidRDefault="0054565A" w:rsidP="0054565A">
      <w:pPr>
        <w:pStyle w:val="a3"/>
        <w:spacing w:line="318" w:lineRule="exact"/>
        <w:ind w:left="1181"/>
      </w:pPr>
      <w:r>
        <w:t>убеждающая</w:t>
      </w:r>
      <w:r>
        <w:rPr>
          <w:spacing w:val="-6"/>
        </w:rPr>
        <w:t xml:space="preserve"> </w:t>
      </w:r>
      <w:r>
        <w:rPr>
          <w:spacing w:val="-2"/>
        </w:rPr>
        <w:t>коммуникация;</w:t>
      </w:r>
    </w:p>
    <w:p w:rsidR="0054565A" w:rsidRDefault="0054565A" w:rsidP="0054565A">
      <w:pPr>
        <w:pStyle w:val="a3"/>
        <w:ind w:left="1181"/>
      </w:pPr>
      <w:r>
        <w:t>манипуляция</w:t>
      </w:r>
      <w:r>
        <w:rPr>
          <w:spacing w:val="-4"/>
        </w:rPr>
        <w:t xml:space="preserve"> </w:t>
      </w:r>
      <w:r>
        <w:t>в</w:t>
      </w:r>
      <w:r>
        <w:rPr>
          <w:spacing w:val="-8"/>
        </w:rPr>
        <w:t xml:space="preserve"> </w:t>
      </w:r>
      <w:r>
        <w:t>общении,</w:t>
      </w:r>
      <w:r>
        <w:rPr>
          <w:spacing w:val="-5"/>
        </w:rPr>
        <w:t xml:space="preserve"> </w:t>
      </w:r>
      <w:r>
        <w:t>цели,</w:t>
      </w:r>
      <w:r>
        <w:rPr>
          <w:spacing w:val="-5"/>
        </w:rPr>
        <w:t xml:space="preserve"> </w:t>
      </w:r>
      <w:r>
        <w:t>технологии</w:t>
      </w:r>
      <w:r>
        <w:rPr>
          <w:spacing w:val="-7"/>
        </w:rPr>
        <w:t xml:space="preserve"> </w:t>
      </w:r>
      <w:r>
        <w:t>и</w:t>
      </w:r>
      <w:r>
        <w:rPr>
          <w:spacing w:val="-4"/>
        </w:rPr>
        <w:t xml:space="preserve"> </w:t>
      </w:r>
      <w:r>
        <w:t>способы</w:t>
      </w:r>
      <w:r>
        <w:rPr>
          <w:spacing w:val="-4"/>
        </w:rPr>
        <w:t xml:space="preserve"> </w:t>
      </w:r>
      <w:r>
        <w:t>противодействия; психологическое влияние на большие группы;</w:t>
      </w:r>
    </w:p>
    <w:p w:rsidR="0054565A" w:rsidRDefault="0054565A" w:rsidP="0054565A">
      <w:pPr>
        <w:pStyle w:val="a3"/>
      </w:pPr>
      <w:r>
        <w:t>способы</w:t>
      </w:r>
      <w:r>
        <w:rPr>
          <w:spacing w:val="36"/>
        </w:rPr>
        <w:t xml:space="preserve"> </w:t>
      </w:r>
      <w:r>
        <w:t>воздействия</w:t>
      </w:r>
      <w:r>
        <w:rPr>
          <w:spacing w:val="36"/>
        </w:rPr>
        <w:t xml:space="preserve"> </w:t>
      </w:r>
      <w:r>
        <w:t>на</w:t>
      </w:r>
      <w:r>
        <w:rPr>
          <w:spacing w:val="36"/>
        </w:rPr>
        <w:t xml:space="preserve"> </w:t>
      </w:r>
      <w:r>
        <w:t>большую</w:t>
      </w:r>
      <w:r>
        <w:rPr>
          <w:spacing w:val="35"/>
        </w:rPr>
        <w:t xml:space="preserve"> </w:t>
      </w:r>
      <w:r>
        <w:t>группу:</w:t>
      </w:r>
      <w:r>
        <w:rPr>
          <w:spacing w:val="36"/>
        </w:rPr>
        <w:t xml:space="preserve"> </w:t>
      </w:r>
      <w:r>
        <w:t>заражение;</w:t>
      </w:r>
      <w:r>
        <w:rPr>
          <w:spacing w:val="36"/>
        </w:rPr>
        <w:t xml:space="preserve"> </w:t>
      </w:r>
      <w:r>
        <w:t>убеждение;</w:t>
      </w:r>
      <w:r>
        <w:rPr>
          <w:spacing w:val="36"/>
        </w:rPr>
        <w:t xml:space="preserve"> </w:t>
      </w:r>
      <w:r>
        <w:t xml:space="preserve">внушение; </w:t>
      </w:r>
      <w:r>
        <w:rPr>
          <w:spacing w:val="-2"/>
        </w:rPr>
        <w:t>подражание;</w:t>
      </w:r>
    </w:p>
    <w:p w:rsidR="0054565A" w:rsidRDefault="0054565A" w:rsidP="0054565A">
      <w:pPr>
        <w:pStyle w:val="a3"/>
        <w:spacing w:line="322" w:lineRule="exact"/>
        <w:ind w:left="1181"/>
      </w:pPr>
      <w:r>
        <w:t>деструктивные</w:t>
      </w:r>
      <w:r>
        <w:rPr>
          <w:spacing w:val="-12"/>
        </w:rPr>
        <w:t xml:space="preserve"> </w:t>
      </w:r>
      <w:r>
        <w:t>и</w:t>
      </w:r>
      <w:r>
        <w:rPr>
          <w:spacing w:val="-10"/>
        </w:rPr>
        <w:t xml:space="preserve"> </w:t>
      </w:r>
      <w:r>
        <w:t>псевдопсихологические</w:t>
      </w:r>
      <w:r>
        <w:rPr>
          <w:spacing w:val="-10"/>
        </w:rPr>
        <w:t xml:space="preserve"> </w:t>
      </w:r>
      <w:r>
        <w:rPr>
          <w:spacing w:val="-2"/>
        </w:rPr>
        <w:t>технологии;</w:t>
      </w:r>
    </w:p>
    <w:p w:rsidR="0054565A" w:rsidRDefault="0054565A" w:rsidP="0054565A">
      <w:pPr>
        <w:pStyle w:val="a3"/>
        <w:tabs>
          <w:tab w:val="left" w:pos="3702"/>
          <w:tab w:val="left" w:pos="5624"/>
          <w:tab w:val="left" w:pos="7310"/>
          <w:tab w:val="left" w:pos="7919"/>
          <w:tab w:val="left" w:pos="10528"/>
        </w:tabs>
        <w:ind w:right="230"/>
      </w:pPr>
      <w:r>
        <w:rPr>
          <w:spacing w:val="-2"/>
        </w:rPr>
        <w:t>противодействие</w:t>
      </w:r>
      <w:r>
        <w:tab/>
      </w:r>
      <w:r>
        <w:rPr>
          <w:spacing w:val="-2"/>
        </w:rPr>
        <w:t>вовлечению</w:t>
      </w:r>
      <w:r>
        <w:tab/>
      </w:r>
      <w:r>
        <w:rPr>
          <w:spacing w:val="-2"/>
        </w:rPr>
        <w:t>молодёжи</w:t>
      </w:r>
      <w:r>
        <w:tab/>
      </w:r>
      <w:r>
        <w:rPr>
          <w:spacing w:val="-10"/>
        </w:rPr>
        <w:t>в</w:t>
      </w:r>
      <w:r>
        <w:tab/>
      </w:r>
      <w:r>
        <w:rPr>
          <w:spacing w:val="-2"/>
        </w:rPr>
        <w:t>противозаконную</w:t>
      </w:r>
      <w:r>
        <w:tab/>
      </w:r>
      <w:r>
        <w:rPr>
          <w:spacing w:val="-10"/>
        </w:rPr>
        <w:t xml:space="preserve">и </w:t>
      </w:r>
      <w:r>
        <w:t>антиобщественную деятельность.</w:t>
      </w:r>
    </w:p>
    <w:p w:rsidR="0054565A" w:rsidRDefault="0054565A" w:rsidP="0054565A">
      <w:pPr>
        <w:pStyle w:val="2"/>
        <w:spacing w:line="321" w:lineRule="exact"/>
      </w:pPr>
      <w:r>
        <w:t>Модуль</w:t>
      </w:r>
      <w:r>
        <w:rPr>
          <w:spacing w:val="-10"/>
        </w:rPr>
        <w:t xml:space="preserve"> </w:t>
      </w:r>
      <w:r>
        <w:t>№</w:t>
      </w:r>
      <w:r>
        <w:rPr>
          <w:spacing w:val="-4"/>
        </w:rPr>
        <w:t xml:space="preserve"> </w:t>
      </w:r>
      <w:r>
        <w:t>10.</w:t>
      </w:r>
      <w:r>
        <w:rPr>
          <w:spacing w:val="-5"/>
        </w:rPr>
        <w:t xml:space="preserve"> </w:t>
      </w:r>
      <w:r>
        <w:t>«Безопасность</w:t>
      </w:r>
      <w:r>
        <w:rPr>
          <w:spacing w:val="-5"/>
        </w:rPr>
        <w:t xml:space="preserve"> </w:t>
      </w:r>
      <w:r>
        <w:t>в</w:t>
      </w:r>
      <w:r>
        <w:rPr>
          <w:spacing w:val="-7"/>
        </w:rPr>
        <w:t xml:space="preserve"> </w:t>
      </w:r>
      <w:r>
        <w:t>информационном</w:t>
      </w:r>
      <w:r>
        <w:rPr>
          <w:spacing w:val="-4"/>
        </w:rPr>
        <w:t xml:space="preserve"> </w:t>
      </w:r>
      <w:r>
        <w:rPr>
          <w:spacing w:val="-2"/>
        </w:rPr>
        <w:t>пространстве»:</w:t>
      </w:r>
    </w:p>
    <w:p w:rsidR="0054565A" w:rsidRDefault="0054565A" w:rsidP="0054565A">
      <w:pPr>
        <w:pStyle w:val="a3"/>
        <w:ind w:left="1181" w:right="4051"/>
      </w:pPr>
      <w:r>
        <w:t>понятия</w:t>
      </w:r>
      <w:r>
        <w:rPr>
          <w:spacing w:val="-10"/>
        </w:rPr>
        <w:t xml:space="preserve"> </w:t>
      </w:r>
      <w:r>
        <w:t>«цифровая</w:t>
      </w:r>
      <w:r>
        <w:rPr>
          <w:spacing w:val="-10"/>
        </w:rPr>
        <w:t xml:space="preserve"> </w:t>
      </w:r>
      <w:r>
        <w:t>среда»,</w:t>
      </w:r>
      <w:r>
        <w:rPr>
          <w:spacing w:val="-8"/>
        </w:rPr>
        <w:t xml:space="preserve"> </w:t>
      </w:r>
      <w:r>
        <w:t>«цифровой</w:t>
      </w:r>
      <w:r>
        <w:rPr>
          <w:spacing w:val="-7"/>
        </w:rPr>
        <w:t xml:space="preserve"> </w:t>
      </w:r>
      <w:r>
        <w:t>след»; влияние цифровой среды на жизнь человека; приватность, персональные данные;</w:t>
      </w:r>
    </w:p>
    <w:p w:rsidR="0054565A" w:rsidRDefault="0054565A" w:rsidP="0054565A">
      <w:pPr>
        <w:pStyle w:val="a3"/>
        <w:ind w:left="1181" w:right="3147"/>
      </w:pPr>
      <w:r>
        <w:t>«цифровая</w:t>
      </w:r>
      <w:r>
        <w:rPr>
          <w:spacing w:val="-6"/>
        </w:rPr>
        <w:t xml:space="preserve"> </w:t>
      </w:r>
      <w:r>
        <w:t>зависимость»,</w:t>
      </w:r>
      <w:r>
        <w:rPr>
          <w:spacing w:val="-7"/>
        </w:rPr>
        <w:t xml:space="preserve"> </w:t>
      </w:r>
      <w:r>
        <w:t>её</w:t>
      </w:r>
      <w:r>
        <w:rPr>
          <w:spacing w:val="-8"/>
        </w:rPr>
        <w:t xml:space="preserve"> </w:t>
      </w:r>
      <w:r>
        <w:t>признаки</w:t>
      </w:r>
      <w:r>
        <w:rPr>
          <w:spacing w:val="-6"/>
        </w:rPr>
        <w:t xml:space="preserve"> </w:t>
      </w:r>
      <w:r>
        <w:t>и</w:t>
      </w:r>
      <w:r>
        <w:rPr>
          <w:spacing w:val="-8"/>
        </w:rPr>
        <w:t xml:space="preserve"> </w:t>
      </w:r>
      <w: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54565A" w:rsidRDefault="0054565A" w:rsidP="0054565A">
      <w:pPr>
        <w:pStyle w:val="a3"/>
        <w:ind w:left="1181"/>
      </w:pPr>
      <w:r>
        <w:t>виды</w:t>
      </w:r>
      <w:r>
        <w:rPr>
          <w:spacing w:val="-3"/>
        </w:rPr>
        <w:t xml:space="preserve"> </w:t>
      </w:r>
      <w:r>
        <w:t>вредоносного</w:t>
      </w:r>
      <w:r>
        <w:rPr>
          <w:spacing w:val="-6"/>
        </w:rPr>
        <w:t xml:space="preserve"> </w:t>
      </w:r>
      <w:r>
        <w:t>программного</w:t>
      </w:r>
      <w:r>
        <w:rPr>
          <w:spacing w:val="-5"/>
        </w:rPr>
        <w:t xml:space="preserve"> </w:t>
      </w:r>
      <w:r>
        <w:t>обеспечения,</w:t>
      </w:r>
      <w:r>
        <w:rPr>
          <w:spacing w:val="-3"/>
        </w:rPr>
        <w:t xml:space="preserve"> </w:t>
      </w:r>
      <w:r>
        <w:t>его</w:t>
      </w:r>
      <w:r>
        <w:rPr>
          <w:spacing w:val="-6"/>
        </w:rPr>
        <w:t xml:space="preserve"> </w:t>
      </w:r>
      <w:r>
        <w:t>цели,</w:t>
      </w:r>
      <w:r>
        <w:rPr>
          <w:spacing w:val="-7"/>
        </w:rPr>
        <w:t xml:space="preserve"> </w:t>
      </w:r>
      <w:r>
        <w:t>принципы</w:t>
      </w:r>
      <w:r>
        <w:rPr>
          <w:spacing w:val="-6"/>
        </w:rPr>
        <w:t xml:space="preserve"> </w:t>
      </w:r>
      <w:r>
        <w:t>работы; правила защиты от вредоносного программного обеспечения;</w:t>
      </w:r>
    </w:p>
    <w:p w:rsidR="0054565A" w:rsidRDefault="0054565A" w:rsidP="0054565A">
      <w:pPr>
        <w:pStyle w:val="a3"/>
        <w:spacing w:line="322" w:lineRule="exact"/>
        <w:ind w:left="1181"/>
      </w:pPr>
      <w:r>
        <w:t>кража</w:t>
      </w:r>
      <w:r>
        <w:rPr>
          <w:spacing w:val="-8"/>
        </w:rPr>
        <w:t xml:space="preserve"> </w:t>
      </w:r>
      <w:r>
        <w:t>персональных</w:t>
      </w:r>
      <w:r>
        <w:rPr>
          <w:spacing w:val="-6"/>
        </w:rPr>
        <w:t xml:space="preserve"> </w:t>
      </w:r>
      <w:r>
        <w:t>данных,</w:t>
      </w:r>
      <w:r>
        <w:rPr>
          <w:spacing w:val="-8"/>
        </w:rPr>
        <w:t xml:space="preserve"> </w:t>
      </w:r>
      <w:r>
        <w:rPr>
          <w:spacing w:val="-2"/>
        </w:rPr>
        <w:t>паролей;</w:t>
      </w:r>
    </w:p>
    <w:p w:rsidR="0054565A" w:rsidRDefault="0054565A" w:rsidP="0054565A">
      <w:pPr>
        <w:pStyle w:val="a3"/>
        <w:ind w:left="1181" w:right="2225"/>
      </w:pP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spacing w:val="-6"/>
        </w:rPr>
        <w:t xml:space="preserve"> </w:t>
      </w:r>
      <w:r>
        <w:t>персоны,</w:t>
      </w:r>
      <w:r>
        <w:rPr>
          <w:spacing w:val="-10"/>
        </w:rPr>
        <w:t xml:space="preserve"> </w:t>
      </w:r>
      <w:r>
        <w:t>имитация</w:t>
      </w:r>
      <w:r>
        <w:rPr>
          <w:spacing w:val="-9"/>
        </w:rPr>
        <w:t xml:space="preserve"> </w:t>
      </w:r>
      <w:r>
        <w:t>близких</w:t>
      </w:r>
      <w:r>
        <w:rPr>
          <w:spacing w:val="-5"/>
        </w:rPr>
        <w:t xml:space="preserve"> </w:t>
      </w:r>
      <w:r>
        <w:t>социальных</w:t>
      </w:r>
      <w:r>
        <w:rPr>
          <w:spacing w:val="-5"/>
        </w:rPr>
        <w:t xml:space="preserve"> </w:t>
      </w:r>
      <w:r>
        <w:t>отношений;</w:t>
      </w:r>
    </w:p>
    <w:p w:rsidR="0054565A" w:rsidRDefault="0054565A" w:rsidP="0054565A">
      <w:pPr>
        <w:pStyle w:val="a3"/>
      </w:pPr>
      <w:r>
        <w:t>неосмотрительное</w:t>
      </w:r>
      <w:r>
        <w:rPr>
          <w:spacing w:val="40"/>
        </w:rPr>
        <w:t xml:space="preserve"> </w:t>
      </w:r>
      <w:r>
        <w:t>поведение</w:t>
      </w:r>
      <w:r>
        <w:rPr>
          <w:spacing w:val="40"/>
        </w:rPr>
        <w:t xml:space="preserve"> </w:t>
      </w:r>
      <w:r>
        <w:t>и</w:t>
      </w:r>
      <w:r>
        <w:rPr>
          <w:spacing w:val="40"/>
        </w:rPr>
        <w:t xml:space="preserve"> </w:t>
      </w:r>
      <w:r>
        <w:t>коммуникация</w:t>
      </w:r>
      <w:r>
        <w:rPr>
          <w:spacing w:val="40"/>
        </w:rPr>
        <w:t xml:space="preserve"> </w:t>
      </w:r>
      <w:r>
        <w:t>в</w:t>
      </w:r>
      <w:r>
        <w:rPr>
          <w:spacing w:val="40"/>
        </w:rPr>
        <w:t xml:space="preserve"> </w:t>
      </w:r>
      <w:r>
        <w:t>Интернете</w:t>
      </w:r>
      <w:r>
        <w:rPr>
          <w:spacing w:val="40"/>
        </w:rPr>
        <w:t xml:space="preserve"> </w:t>
      </w:r>
      <w:r>
        <w:t>как</w:t>
      </w:r>
      <w:r>
        <w:rPr>
          <w:spacing w:val="40"/>
        </w:rPr>
        <w:t xml:space="preserve"> </w:t>
      </w:r>
      <w:r>
        <w:t>угроза</w:t>
      </w:r>
      <w:r>
        <w:rPr>
          <w:spacing w:val="40"/>
        </w:rPr>
        <w:t xml:space="preserve"> </w:t>
      </w:r>
      <w:r>
        <w:t>для</w:t>
      </w:r>
      <w:r>
        <w:rPr>
          <w:spacing w:val="80"/>
        </w:rPr>
        <w:t xml:space="preserve"> </w:t>
      </w:r>
      <w:r>
        <w:t>будущей жизни и карьеры;</w:t>
      </w:r>
    </w:p>
    <w:p w:rsidR="0054565A" w:rsidRDefault="0054565A" w:rsidP="0054565A">
      <w:pPr>
        <w:pStyle w:val="a3"/>
        <w:spacing w:before="1" w:line="322" w:lineRule="exact"/>
        <w:ind w:left="1181"/>
      </w:pPr>
      <w:r>
        <w:t>травля</w:t>
      </w:r>
      <w:r>
        <w:rPr>
          <w:spacing w:val="-3"/>
        </w:rPr>
        <w:t xml:space="preserve"> </w:t>
      </w:r>
      <w:r>
        <w:t>в</w:t>
      </w:r>
      <w:r>
        <w:rPr>
          <w:spacing w:val="-5"/>
        </w:rPr>
        <w:t xml:space="preserve"> </w:t>
      </w:r>
      <w:r>
        <w:t>Интернете,</w:t>
      </w:r>
      <w:r>
        <w:rPr>
          <w:spacing w:val="-4"/>
        </w:rPr>
        <w:t xml:space="preserve"> </w:t>
      </w:r>
      <w:r>
        <w:t>методы</w:t>
      </w:r>
      <w:r>
        <w:rPr>
          <w:spacing w:val="-3"/>
        </w:rPr>
        <w:t xml:space="preserve"> </w:t>
      </w:r>
      <w:r>
        <w:t>защиты</w:t>
      </w:r>
      <w:r>
        <w:rPr>
          <w:spacing w:val="-6"/>
        </w:rPr>
        <w:t xml:space="preserve"> </w:t>
      </w:r>
      <w:r>
        <w:t>от</w:t>
      </w:r>
      <w:r>
        <w:rPr>
          <w:spacing w:val="-6"/>
        </w:rPr>
        <w:t xml:space="preserve"> </w:t>
      </w:r>
      <w:r>
        <w:rPr>
          <w:spacing w:val="-2"/>
        </w:rPr>
        <w:t>травли;</w:t>
      </w:r>
    </w:p>
    <w:p w:rsidR="0054565A" w:rsidRDefault="0054565A" w:rsidP="0054565A">
      <w:pPr>
        <w:pStyle w:val="a3"/>
      </w:pPr>
      <w:r>
        <w:t>деструктивные</w:t>
      </w:r>
      <w:r>
        <w:rPr>
          <w:spacing w:val="40"/>
        </w:rPr>
        <w:t xml:space="preserve"> </w:t>
      </w:r>
      <w:r>
        <w:t>сообщества</w:t>
      </w:r>
      <w:r>
        <w:rPr>
          <w:spacing w:val="40"/>
        </w:rPr>
        <w:t xml:space="preserve"> </w:t>
      </w:r>
      <w:r>
        <w:t>и</w:t>
      </w:r>
      <w:r>
        <w:rPr>
          <w:spacing w:val="40"/>
        </w:rPr>
        <w:t xml:space="preserve"> </w:t>
      </w:r>
      <w:r>
        <w:t>деструктивный</w:t>
      </w:r>
      <w:r>
        <w:rPr>
          <w:spacing w:val="40"/>
        </w:rPr>
        <w:t xml:space="preserve"> </w:t>
      </w:r>
      <w:r>
        <w:t>контент</w:t>
      </w:r>
      <w:r>
        <w:rPr>
          <w:spacing w:val="40"/>
        </w:rPr>
        <w:t xml:space="preserve"> </w:t>
      </w:r>
      <w:r>
        <w:t>в</w:t>
      </w:r>
      <w:r>
        <w:rPr>
          <w:spacing w:val="40"/>
        </w:rPr>
        <w:t xml:space="preserve"> </w:t>
      </w:r>
      <w:r>
        <w:t>цифровой</w:t>
      </w:r>
      <w:r>
        <w:rPr>
          <w:spacing w:val="40"/>
        </w:rPr>
        <w:t xml:space="preserve"> </w:t>
      </w:r>
      <w:r>
        <w:t>среде,</w:t>
      </w:r>
      <w:r>
        <w:rPr>
          <w:spacing w:val="40"/>
        </w:rPr>
        <w:t xml:space="preserve"> </w:t>
      </w:r>
      <w:r>
        <w:t xml:space="preserve">их </w:t>
      </w:r>
      <w:r>
        <w:rPr>
          <w:spacing w:val="-2"/>
        </w:rPr>
        <w:t>признаки;</w:t>
      </w:r>
    </w:p>
    <w:p w:rsidR="0054565A" w:rsidRDefault="0054565A" w:rsidP="0054565A">
      <w:pPr>
        <w:pStyle w:val="a3"/>
        <w:ind w:left="1181" w:right="3147"/>
      </w:pPr>
      <w:r>
        <w:t>механизмы</w:t>
      </w:r>
      <w:r>
        <w:rPr>
          <w:spacing w:val="-7"/>
        </w:rPr>
        <w:t xml:space="preserve"> </w:t>
      </w:r>
      <w:r>
        <w:t>вовлечения</w:t>
      </w:r>
      <w:r>
        <w:rPr>
          <w:spacing w:val="-7"/>
        </w:rPr>
        <w:t xml:space="preserve"> </w:t>
      </w:r>
      <w:r>
        <w:t>в</w:t>
      </w:r>
      <w:r>
        <w:rPr>
          <w:spacing w:val="-11"/>
        </w:rPr>
        <w:t xml:space="preserve"> </w:t>
      </w:r>
      <w:r>
        <w:t>деструктивные</w:t>
      </w:r>
      <w:r>
        <w:rPr>
          <w:spacing w:val="-7"/>
        </w:rPr>
        <w:t xml:space="preserve"> </w:t>
      </w:r>
      <w:r>
        <w:t>сообщества; вербовка, манипуляция, «воронки вовлечения»; радикализация деструктива;</w:t>
      </w:r>
    </w:p>
    <w:p w:rsidR="0054565A" w:rsidRDefault="0054565A" w:rsidP="0054565A">
      <w:pPr>
        <w:pStyle w:val="a3"/>
        <w:ind w:left="1181"/>
      </w:pPr>
      <w:r>
        <w:t>профилактика</w:t>
      </w:r>
      <w:r>
        <w:rPr>
          <w:spacing w:val="-12"/>
        </w:rPr>
        <w:t xml:space="preserve"> </w:t>
      </w:r>
      <w:r>
        <w:t>и</w:t>
      </w:r>
      <w:r>
        <w:rPr>
          <w:spacing w:val="-6"/>
        </w:rPr>
        <w:t xml:space="preserve"> </w:t>
      </w:r>
      <w:r>
        <w:t>противодействие</w:t>
      </w:r>
      <w:r>
        <w:rPr>
          <w:spacing w:val="-6"/>
        </w:rPr>
        <w:t xml:space="preserve"> </w:t>
      </w:r>
      <w:r>
        <w:t>вовлечению</w:t>
      </w:r>
      <w:r>
        <w:rPr>
          <w:spacing w:val="-8"/>
        </w:rPr>
        <w:t xml:space="preserve"> </w:t>
      </w:r>
      <w:r>
        <w:t>в</w:t>
      </w:r>
      <w:r>
        <w:rPr>
          <w:spacing w:val="-7"/>
        </w:rPr>
        <w:t xml:space="preserve"> </w:t>
      </w:r>
      <w:r>
        <w:t>деструктивные</w:t>
      </w:r>
      <w:r>
        <w:rPr>
          <w:spacing w:val="-6"/>
        </w:rPr>
        <w:t xml:space="preserve"> </w:t>
      </w:r>
      <w:r>
        <w:rPr>
          <w:spacing w:val="-2"/>
        </w:rPr>
        <w:t>сообщества;</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left="1181" w:right="3147"/>
      </w:pPr>
      <w:r>
        <w:lastRenderedPageBreak/>
        <w:t>правила коммуникации в цифровой среде; достоверность</w:t>
      </w:r>
      <w:r>
        <w:rPr>
          <w:spacing w:val="-11"/>
        </w:rPr>
        <w:t xml:space="preserve"> </w:t>
      </w:r>
      <w:r>
        <w:t>информации</w:t>
      </w:r>
      <w:r>
        <w:rPr>
          <w:spacing w:val="-6"/>
        </w:rPr>
        <w:t xml:space="preserve"> </w:t>
      </w:r>
      <w:r>
        <w:t>в</w:t>
      </w:r>
      <w:r>
        <w:rPr>
          <w:spacing w:val="-7"/>
        </w:rPr>
        <w:t xml:space="preserve"> </w:t>
      </w:r>
      <w:r>
        <w:t>цифровой</w:t>
      </w:r>
      <w:r>
        <w:rPr>
          <w:spacing w:val="-9"/>
        </w:rPr>
        <w:t xml:space="preserve"> </w:t>
      </w:r>
      <w:r>
        <w:t>среде;</w:t>
      </w:r>
    </w:p>
    <w:p w:rsidR="0054565A" w:rsidRDefault="0054565A" w:rsidP="0054565A">
      <w:pPr>
        <w:pStyle w:val="a3"/>
        <w:spacing w:line="321" w:lineRule="exact"/>
        <w:ind w:left="1181"/>
      </w:pPr>
      <w:r>
        <w:t>источники</w:t>
      </w:r>
      <w:r>
        <w:rPr>
          <w:spacing w:val="-9"/>
        </w:rPr>
        <w:t xml:space="preserve"> </w:t>
      </w:r>
      <w:r>
        <w:t>информации,</w:t>
      </w:r>
      <w:r>
        <w:rPr>
          <w:spacing w:val="-7"/>
        </w:rPr>
        <w:t xml:space="preserve"> </w:t>
      </w:r>
      <w:r>
        <w:t>проверка</w:t>
      </w:r>
      <w:r>
        <w:rPr>
          <w:spacing w:val="-6"/>
        </w:rPr>
        <w:t xml:space="preserve"> </w:t>
      </w:r>
      <w:r>
        <w:t>на</w:t>
      </w:r>
      <w:r>
        <w:rPr>
          <w:spacing w:val="-8"/>
        </w:rPr>
        <w:t xml:space="preserve"> </w:t>
      </w:r>
      <w:r>
        <w:rPr>
          <w:spacing w:val="-2"/>
        </w:rPr>
        <w:t>достоверность;</w:t>
      </w:r>
    </w:p>
    <w:p w:rsidR="0054565A" w:rsidRDefault="0054565A" w:rsidP="0054565A">
      <w:pPr>
        <w:pStyle w:val="a3"/>
        <w:ind w:left="1181" w:right="1781"/>
      </w:pPr>
      <w:r>
        <w:t>«информационный</w:t>
      </w:r>
      <w:r>
        <w:rPr>
          <w:spacing w:val="-10"/>
        </w:rPr>
        <w:t xml:space="preserve"> </w:t>
      </w:r>
      <w:r>
        <w:t>пузырь»,</w:t>
      </w:r>
      <w:r>
        <w:rPr>
          <w:spacing w:val="-9"/>
        </w:rPr>
        <w:t xml:space="preserve"> </w:t>
      </w:r>
      <w:r>
        <w:t>манипуляция</w:t>
      </w:r>
      <w:r>
        <w:rPr>
          <w:spacing w:val="-8"/>
        </w:rPr>
        <w:t xml:space="preserve"> </w:t>
      </w:r>
      <w:r>
        <w:t>сознанием,</w:t>
      </w:r>
      <w:r>
        <w:rPr>
          <w:spacing w:val="-9"/>
        </w:rPr>
        <w:t xml:space="preserve"> </w:t>
      </w:r>
      <w:r>
        <w:t>пропаганда; фальшивые аккаунты, вредные советчики, манипуляторы;</w:t>
      </w:r>
      <w:r>
        <w:rPr>
          <w:spacing w:val="40"/>
        </w:rPr>
        <w:t xml:space="preserve"> </w:t>
      </w:r>
      <w:r>
        <w:t>понятие «фейк», цели и виды, распространение фейков;</w:t>
      </w:r>
    </w:p>
    <w:p w:rsidR="0054565A" w:rsidRDefault="0054565A" w:rsidP="0054565A">
      <w:pPr>
        <w:pStyle w:val="a3"/>
        <w:spacing w:before="2"/>
        <w:ind w:left="1181"/>
      </w:pPr>
      <w:r>
        <w:t>правила</w:t>
      </w:r>
      <w:r>
        <w:rPr>
          <w:spacing w:val="-4"/>
        </w:rPr>
        <w:t xml:space="preserve"> </w:t>
      </w:r>
      <w:r>
        <w:t>и</w:t>
      </w:r>
      <w:r>
        <w:rPr>
          <w:spacing w:val="-6"/>
        </w:rPr>
        <w:t xml:space="preserve"> </w:t>
      </w:r>
      <w:r>
        <w:t>инструменты</w:t>
      </w:r>
      <w:r>
        <w:rPr>
          <w:spacing w:val="-6"/>
        </w:rPr>
        <w:t xml:space="preserve"> </w:t>
      </w:r>
      <w:r>
        <w:t>для</w:t>
      </w:r>
      <w:r>
        <w:rPr>
          <w:spacing w:val="-4"/>
        </w:rPr>
        <w:t xml:space="preserve"> </w:t>
      </w:r>
      <w:r>
        <w:t>распознавания</w:t>
      </w:r>
      <w:r>
        <w:rPr>
          <w:spacing w:val="-6"/>
        </w:rPr>
        <w:t xml:space="preserve"> </w:t>
      </w:r>
      <w:r>
        <w:t>фейковых</w:t>
      </w:r>
      <w:r>
        <w:rPr>
          <w:spacing w:val="-3"/>
        </w:rPr>
        <w:t xml:space="preserve"> </w:t>
      </w:r>
      <w:r>
        <w:t>текстов</w:t>
      </w:r>
      <w:r>
        <w:rPr>
          <w:spacing w:val="-4"/>
        </w:rPr>
        <w:t xml:space="preserve"> </w:t>
      </w:r>
      <w:r>
        <w:t>и</w:t>
      </w:r>
      <w:r>
        <w:rPr>
          <w:spacing w:val="-4"/>
        </w:rPr>
        <w:t xml:space="preserve"> </w:t>
      </w:r>
      <w:r>
        <w:t>изображений; понятие прав человека в цифровой среде, их защита;</w:t>
      </w:r>
    </w:p>
    <w:p w:rsidR="0054565A" w:rsidRDefault="0054565A" w:rsidP="0054565A">
      <w:pPr>
        <w:pStyle w:val="a3"/>
        <w:ind w:left="1181" w:right="3147"/>
      </w:pPr>
      <w:r>
        <w:t>ответственность</w:t>
      </w:r>
      <w:r>
        <w:rPr>
          <w:spacing w:val="-7"/>
        </w:rPr>
        <w:t xml:space="preserve"> </w:t>
      </w:r>
      <w:r>
        <w:t>за</w:t>
      </w:r>
      <w:r>
        <w:rPr>
          <w:spacing w:val="-9"/>
        </w:rPr>
        <w:t xml:space="preserve"> </w:t>
      </w:r>
      <w:r>
        <w:t>действия</w:t>
      </w:r>
      <w:r>
        <w:rPr>
          <w:spacing w:val="-6"/>
        </w:rPr>
        <w:t xml:space="preserve"> </w:t>
      </w:r>
      <w:r>
        <w:t>в</w:t>
      </w:r>
      <w:r>
        <w:rPr>
          <w:spacing w:val="-10"/>
        </w:rPr>
        <w:t xml:space="preserve"> </w:t>
      </w:r>
      <w:r>
        <w:t>Интернете; запрещённый контент;</w:t>
      </w:r>
    </w:p>
    <w:p w:rsidR="0054565A" w:rsidRDefault="0054565A" w:rsidP="0054565A">
      <w:pPr>
        <w:pStyle w:val="a3"/>
        <w:spacing w:line="321" w:lineRule="exact"/>
        <w:ind w:left="1181"/>
      </w:pPr>
      <w:r>
        <w:t>защита</w:t>
      </w:r>
      <w:r>
        <w:rPr>
          <w:spacing w:val="-3"/>
        </w:rPr>
        <w:t xml:space="preserve"> </w:t>
      </w:r>
      <w:r>
        <w:t>прав</w:t>
      </w:r>
      <w:r>
        <w:rPr>
          <w:spacing w:val="-3"/>
        </w:rPr>
        <w:t xml:space="preserve"> </w:t>
      </w:r>
      <w:r>
        <w:t>в</w:t>
      </w:r>
      <w:r>
        <w:rPr>
          <w:spacing w:val="-3"/>
        </w:rPr>
        <w:t xml:space="preserve"> </w:t>
      </w:r>
      <w:r>
        <w:t>цифровом</w:t>
      </w:r>
      <w:r>
        <w:rPr>
          <w:spacing w:val="-5"/>
        </w:rPr>
        <w:t xml:space="preserve"> </w:t>
      </w:r>
      <w:r>
        <w:rPr>
          <w:spacing w:val="-2"/>
        </w:rPr>
        <w:t>пространстве.</w:t>
      </w:r>
    </w:p>
    <w:p w:rsidR="0054565A" w:rsidRDefault="0054565A" w:rsidP="0054565A">
      <w:pPr>
        <w:ind w:left="1181" w:right="601"/>
        <w:rPr>
          <w:sz w:val="28"/>
        </w:rPr>
      </w:pPr>
      <w:r>
        <w:rPr>
          <w:b/>
          <w:sz w:val="28"/>
        </w:rPr>
        <w:t>Модуль</w:t>
      </w:r>
      <w:r>
        <w:rPr>
          <w:b/>
          <w:spacing w:val="-6"/>
          <w:sz w:val="28"/>
        </w:rPr>
        <w:t xml:space="preserve"> </w:t>
      </w:r>
      <w:r>
        <w:rPr>
          <w:b/>
          <w:sz w:val="28"/>
        </w:rPr>
        <w:t>№</w:t>
      </w:r>
      <w:r>
        <w:rPr>
          <w:b/>
          <w:spacing w:val="-2"/>
          <w:sz w:val="28"/>
        </w:rPr>
        <w:t xml:space="preserve"> </w:t>
      </w:r>
      <w:r>
        <w:rPr>
          <w:b/>
          <w:sz w:val="28"/>
        </w:rPr>
        <w:t>11.</w:t>
      </w:r>
      <w:r>
        <w:rPr>
          <w:b/>
          <w:spacing w:val="-4"/>
          <w:sz w:val="28"/>
        </w:rPr>
        <w:t xml:space="preserve"> </w:t>
      </w:r>
      <w:r>
        <w:rPr>
          <w:b/>
          <w:sz w:val="28"/>
        </w:rPr>
        <w:t>«Основы</w:t>
      </w:r>
      <w:r>
        <w:rPr>
          <w:b/>
          <w:spacing w:val="-5"/>
          <w:sz w:val="28"/>
        </w:rPr>
        <w:t xml:space="preserve"> </w:t>
      </w:r>
      <w:r>
        <w:rPr>
          <w:b/>
          <w:sz w:val="28"/>
        </w:rPr>
        <w:t>противодействия</w:t>
      </w:r>
      <w:r>
        <w:rPr>
          <w:b/>
          <w:spacing w:val="-5"/>
          <w:sz w:val="28"/>
        </w:rPr>
        <w:t xml:space="preserve"> </w:t>
      </w:r>
      <w:r>
        <w:rPr>
          <w:b/>
          <w:sz w:val="28"/>
        </w:rPr>
        <w:t>экстремизму</w:t>
      </w:r>
      <w:r>
        <w:rPr>
          <w:b/>
          <w:spacing w:val="-4"/>
          <w:sz w:val="28"/>
        </w:rPr>
        <w:t xml:space="preserve"> </w:t>
      </w:r>
      <w:r>
        <w:rPr>
          <w:b/>
          <w:sz w:val="28"/>
        </w:rPr>
        <w:t>и</w:t>
      </w:r>
      <w:r>
        <w:rPr>
          <w:b/>
          <w:spacing w:val="-4"/>
          <w:sz w:val="28"/>
        </w:rPr>
        <w:t xml:space="preserve"> </w:t>
      </w:r>
      <w:r>
        <w:rPr>
          <w:b/>
          <w:sz w:val="28"/>
        </w:rPr>
        <w:t xml:space="preserve">терроризму»: </w:t>
      </w:r>
      <w:r>
        <w:rPr>
          <w:sz w:val="28"/>
        </w:rPr>
        <w:t>экстремизм и терроризм как угроза устойчивого развития общества; понятия «экстремизм» и «терроризм», их взаимосвязь;</w:t>
      </w:r>
    </w:p>
    <w:p w:rsidR="0054565A" w:rsidRDefault="0054565A" w:rsidP="0054565A">
      <w:pPr>
        <w:pStyle w:val="a3"/>
        <w:spacing w:before="1" w:line="322" w:lineRule="exact"/>
        <w:ind w:left="1181"/>
      </w:pPr>
      <w:r>
        <w:t>варианты</w:t>
      </w:r>
      <w:r>
        <w:rPr>
          <w:spacing w:val="-9"/>
        </w:rPr>
        <w:t xml:space="preserve"> </w:t>
      </w:r>
      <w:r>
        <w:t>проявления</w:t>
      </w:r>
      <w:r>
        <w:rPr>
          <w:spacing w:val="-7"/>
        </w:rPr>
        <w:t xml:space="preserve"> </w:t>
      </w:r>
      <w:r>
        <w:t>экстремизма,</w:t>
      </w:r>
      <w:r>
        <w:rPr>
          <w:spacing w:val="-8"/>
        </w:rPr>
        <w:t xml:space="preserve"> </w:t>
      </w:r>
      <w:r>
        <w:t>возможные</w:t>
      </w:r>
      <w:r>
        <w:rPr>
          <w:spacing w:val="-9"/>
        </w:rPr>
        <w:t xml:space="preserve"> </w:t>
      </w:r>
      <w:r>
        <w:rPr>
          <w:spacing w:val="-2"/>
        </w:rPr>
        <w:t>последствия;</w:t>
      </w:r>
    </w:p>
    <w:p w:rsidR="0054565A" w:rsidRDefault="0054565A" w:rsidP="0054565A">
      <w:pPr>
        <w:pStyle w:val="a3"/>
        <w:tabs>
          <w:tab w:val="left" w:pos="3156"/>
          <w:tab w:val="left" w:pos="5653"/>
          <w:tab w:val="left" w:pos="7974"/>
          <w:tab w:val="left" w:pos="8593"/>
          <w:tab w:val="left" w:pos="9535"/>
        </w:tabs>
        <w:ind w:right="234"/>
      </w:pPr>
      <w:r>
        <w:rPr>
          <w:spacing w:val="-2"/>
        </w:rPr>
        <w:t>преступления</w:t>
      </w:r>
      <w:r>
        <w:tab/>
      </w:r>
      <w:r>
        <w:rPr>
          <w:spacing w:val="-2"/>
        </w:rPr>
        <w:t>террористической</w:t>
      </w:r>
      <w:r>
        <w:tab/>
      </w:r>
      <w:r>
        <w:rPr>
          <w:spacing w:val="-2"/>
        </w:rPr>
        <w:t>направленности,</w:t>
      </w:r>
      <w:r>
        <w:tab/>
      </w:r>
      <w:r>
        <w:rPr>
          <w:spacing w:val="-6"/>
        </w:rPr>
        <w:t>их</w:t>
      </w:r>
      <w:r>
        <w:tab/>
      </w:r>
      <w:r>
        <w:rPr>
          <w:spacing w:val="-2"/>
        </w:rPr>
        <w:t>цель,</w:t>
      </w:r>
      <w:r>
        <w:tab/>
      </w:r>
      <w:r>
        <w:rPr>
          <w:spacing w:val="-2"/>
        </w:rPr>
        <w:t>причины, последствия;</w:t>
      </w:r>
    </w:p>
    <w:p w:rsidR="0054565A" w:rsidRDefault="0054565A" w:rsidP="0054565A">
      <w:pPr>
        <w:pStyle w:val="a3"/>
      </w:pPr>
      <w:r>
        <w:t>опасность</w:t>
      </w:r>
      <w:r>
        <w:rPr>
          <w:spacing w:val="40"/>
        </w:rPr>
        <w:t xml:space="preserve"> </w:t>
      </w:r>
      <w:r>
        <w:t>вовлечения</w:t>
      </w:r>
      <w:r>
        <w:rPr>
          <w:spacing w:val="40"/>
        </w:rPr>
        <w:t xml:space="preserve"> </w:t>
      </w:r>
      <w:r>
        <w:t>в</w:t>
      </w:r>
      <w:r>
        <w:rPr>
          <w:spacing w:val="40"/>
        </w:rPr>
        <w:t xml:space="preserve"> </w:t>
      </w:r>
      <w:r>
        <w:t>экстремистскую</w:t>
      </w:r>
      <w:r>
        <w:rPr>
          <w:spacing w:val="40"/>
        </w:rPr>
        <w:t xml:space="preserve"> </w:t>
      </w:r>
      <w:r>
        <w:t>и</w:t>
      </w:r>
      <w:r>
        <w:rPr>
          <w:spacing w:val="40"/>
        </w:rPr>
        <w:t xml:space="preserve"> </w:t>
      </w:r>
      <w:r>
        <w:t>террористическую</w:t>
      </w:r>
      <w:r>
        <w:rPr>
          <w:spacing w:val="40"/>
        </w:rPr>
        <w:t xml:space="preserve"> </w:t>
      </w:r>
      <w:r>
        <w:t>деятельность: способы и признаки;</w:t>
      </w:r>
    </w:p>
    <w:p w:rsidR="0054565A" w:rsidRDefault="0054565A" w:rsidP="0054565A">
      <w:pPr>
        <w:pStyle w:val="a3"/>
        <w:tabs>
          <w:tab w:val="left" w:pos="3446"/>
          <w:tab w:val="left" w:pos="3868"/>
          <w:tab w:val="left" w:pos="6182"/>
          <w:tab w:val="left" w:pos="7897"/>
          <w:tab w:val="left" w:pos="8300"/>
          <w:tab w:val="left" w:pos="10523"/>
        </w:tabs>
        <w:ind w:right="234"/>
      </w:pPr>
      <w:r>
        <w:rPr>
          <w:spacing w:val="-2"/>
        </w:rPr>
        <w:t>предупреждение</w:t>
      </w:r>
      <w:r>
        <w:tab/>
      </w:r>
      <w:r>
        <w:rPr>
          <w:spacing w:val="-10"/>
        </w:rPr>
        <w:t>и</w:t>
      </w:r>
      <w:r>
        <w:tab/>
      </w:r>
      <w:r>
        <w:rPr>
          <w:spacing w:val="-2"/>
        </w:rPr>
        <w:t>противодействие</w:t>
      </w:r>
      <w:r>
        <w:tab/>
      </w:r>
      <w:r>
        <w:rPr>
          <w:spacing w:val="-2"/>
        </w:rPr>
        <w:t>вовлечению</w:t>
      </w:r>
      <w:r>
        <w:tab/>
      </w:r>
      <w:r>
        <w:rPr>
          <w:spacing w:val="-10"/>
        </w:rPr>
        <w:t>в</w:t>
      </w:r>
      <w:r>
        <w:tab/>
      </w:r>
      <w:r>
        <w:rPr>
          <w:spacing w:val="-2"/>
        </w:rPr>
        <w:t>экстремистскую</w:t>
      </w:r>
      <w:r>
        <w:tab/>
      </w:r>
      <w:r>
        <w:rPr>
          <w:spacing w:val="-10"/>
        </w:rPr>
        <w:t xml:space="preserve">и </w:t>
      </w:r>
      <w:r>
        <w:t>террористическую деятельность;</w:t>
      </w:r>
    </w:p>
    <w:p w:rsidR="0054565A" w:rsidRDefault="0054565A" w:rsidP="0054565A">
      <w:pPr>
        <w:pStyle w:val="a3"/>
        <w:ind w:left="1181" w:right="5264"/>
      </w:pPr>
      <w:r>
        <w:t>формы террористических актов; уровни</w:t>
      </w:r>
      <w:r>
        <w:rPr>
          <w:spacing w:val="-15"/>
        </w:rPr>
        <w:t xml:space="preserve"> </w:t>
      </w:r>
      <w:r>
        <w:t>террористической</w:t>
      </w:r>
      <w:r>
        <w:rPr>
          <w:spacing w:val="-15"/>
        </w:rPr>
        <w:t xml:space="preserve"> </w:t>
      </w:r>
      <w:r>
        <w:t>угрозы;</w:t>
      </w:r>
    </w:p>
    <w:p w:rsidR="0054565A" w:rsidRDefault="0054565A" w:rsidP="0054565A">
      <w:pPr>
        <w:pStyle w:val="a3"/>
        <w:tabs>
          <w:tab w:val="left" w:pos="2418"/>
          <w:tab w:val="left" w:pos="3938"/>
          <w:tab w:val="left" w:pos="4364"/>
          <w:tab w:val="left" w:pos="5618"/>
          <w:tab w:val="left" w:pos="6989"/>
          <w:tab w:val="left" w:pos="7706"/>
          <w:tab w:val="left" w:pos="8754"/>
          <w:tab w:val="left" w:pos="9473"/>
          <w:tab w:val="left" w:pos="9881"/>
        </w:tabs>
        <w:ind w:right="233"/>
      </w:pPr>
      <w:r>
        <w:rPr>
          <w:spacing w:val="-2"/>
        </w:rPr>
        <w:t>правила</w:t>
      </w:r>
      <w:r>
        <w:tab/>
      </w:r>
      <w:r>
        <w:rPr>
          <w:spacing w:val="-2"/>
        </w:rPr>
        <w:t>поведения</w:t>
      </w:r>
      <w:r>
        <w:tab/>
      </w:r>
      <w:r>
        <w:rPr>
          <w:spacing w:val="-10"/>
        </w:rPr>
        <w:t>и</w:t>
      </w:r>
      <w:r>
        <w:tab/>
      </w:r>
      <w:r>
        <w:rPr>
          <w:spacing w:val="-2"/>
        </w:rPr>
        <w:t>порядок</w:t>
      </w:r>
      <w:r>
        <w:tab/>
      </w:r>
      <w:r>
        <w:rPr>
          <w:spacing w:val="-2"/>
        </w:rPr>
        <w:t>действий</w:t>
      </w:r>
      <w:r>
        <w:tab/>
      </w:r>
      <w:r>
        <w:rPr>
          <w:spacing w:val="-4"/>
        </w:rPr>
        <w:t>при</w:t>
      </w:r>
      <w:r>
        <w:tab/>
      </w:r>
      <w:r>
        <w:rPr>
          <w:spacing w:val="-2"/>
        </w:rPr>
        <w:t>угрозе</w:t>
      </w:r>
      <w:r>
        <w:tab/>
      </w:r>
      <w:r>
        <w:rPr>
          <w:spacing w:val="-4"/>
        </w:rPr>
        <w:t>или</w:t>
      </w:r>
      <w:r>
        <w:tab/>
      </w:r>
      <w:r>
        <w:rPr>
          <w:spacing w:val="-10"/>
        </w:rPr>
        <w:t>в</w:t>
      </w:r>
      <w:r>
        <w:tab/>
      </w:r>
      <w:r>
        <w:rPr>
          <w:spacing w:val="-2"/>
        </w:rPr>
        <w:t xml:space="preserve">случае </w:t>
      </w:r>
      <w:r>
        <w:t>террористического акта, проведении контртеррористической операции;</w:t>
      </w:r>
    </w:p>
    <w:p w:rsidR="0054565A" w:rsidRDefault="0054565A" w:rsidP="0054565A">
      <w:pPr>
        <w:pStyle w:val="a3"/>
        <w:spacing w:line="242" w:lineRule="auto"/>
      </w:pPr>
      <w:r>
        <w:t>правовые</w:t>
      </w:r>
      <w:r>
        <w:rPr>
          <w:spacing w:val="40"/>
        </w:rPr>
        <w:t xml:space="preserve"> </w:t>
      </w:r>
      <w:r>
        <w:t>основы</w:t>
      </w:r>
      <w:r>
        <w:rPr>
          <w:spacing w:val="40"/>
        </w:rPr>
        <w:t xml:space="preserve"> </w:t>
      </w:r>
      <w:r>
        <w:t>противодействия</w:t>
      </w:r>
      <w:r>
        <w:rPr>
          <w:spacing w:val="40"/>
        </w:rPr>
        <w:t xml:space="preserve"> </w:t>
      </w:r>
      <w:r>
        <w:t>экстремизму</w:t>
      </w:r>
      <w:r>
        <w:rPr>
          <w:spacing w:val="40"/>
        </w:rPr>
        <w:t xml:space="preserve"> </w:t>
      </w:r>
      <w:r>
        <w:t>и</w:t>
      </w:r>
      <w:r>
        <w:rPr>
          <w:spacing w:val="40"/>
        </w:rPr>
        <w:t xml:space="preserve"> </w:t>
      </w:r>
      <w:r>
        <w:t>терроризму</w:t>
      </w:r>
      <w:r>
        <w:rPr>
          <w:spacing w:val="40"/>
        </w:rPr>
        <w:t xml:space="preserve"> </w:t>
      </w:r>
      <w:r>
        <w:t>в</w:t>
      </w:r>
      <w:r>
        <w:rPr>
          <w:spacing w:val="40"/>
        </w:rPr>
        <w:t xml:space="preserve"> </w:t>
      </w:r>
      <w:r>
        <w:t xml:space="preserve">Российской </w:t>
      </w:r>
      <w:r>
        <w:rPr>
          <w:spacing w:val="-2"/>
        </w:rPr>
        <w:t>Федерации;</w:t>
      </w:r>
    </w:p>
    <w:p w:rsidR="0054565A" w:rsidRDefault="0054565A" w:rsidP="0054565A">
      <w:pPr>
        <w:pStyle w:val="a3"/>
        <w:ind w:right="230"/>
      </w:pPr>
      <w:r>
        <w:t>основы</w:t>
      </w:r>
      <w:r>
        <w:rPr>
          <w:spacing w:val="-5"/>
        </w:rPr>
        <w:t xml:space="preserve"> </w:t>
      </w:r>
      <w:r>
        <w:t>государственной</w:t>
      </w:r>
      <w:r>
        <w:rPr>
          <w:spacing w:val="-5"/>
        </w:rPr>
        <w:t xml:space="preserve"> </w:t>
      </w:r>
      <w:r>
        <w:t>системы</w:t>
      </w:r>
      <w:r>
        <w:rPr>
          <w:spacing w:val="-1"/>
        </w:rPr>
        <w:t xml:space="preserve"> </w:t>
      </w:r>
      <w:r>
        <w:t>противодействия</w:t>
      </w:r>
      <w:r>
        <w:rPr>
          <w:spacing w:val="-5"/>
        </w:rPr>
        <w:t xml:space="preserve"> </w:t>
      </w:r>
      <w:r>
        <w:t>экстремизму</w:t>
      </w:r>
      <w:r>
        <w:rPr>
          <w:spacing w:val="-8"/>
        </w:rPr>
        <w:t xml:space="preserve"> </w:t>
      </w:r>
      <w:r>
        <w:t>и</w:t>
      </w:r>
      <w:r>
        <w:rPr>
          <w:spacing w:val="-5"/>
        </w:rPr>
        <w:t xml:space="preserve"> </w:t>
      </w:r>
      <w:r>
        <w:t>терроризму, ее цели, задачи, принципы;</w:t>
      </w:r>
    </w:p>
    <w:p w:rsidR="0054565A" w:rsidRDefault="0054565A" w:rsidP="0054565A">
      <w:pPr>
        <w:pStyle w:val="a3"/>
        <w:tabs>
          <w:tab w:val="left" w:pos="2068"/>
          <w:tab w:val="left" w:pos="2432"/>
          <w:tab w:val="left" w:pos="4130"/>
          <w:tab w:val="left" w:pos="5334"/>
          <w:tab w:val="left" w:pos="5698"/>
          <w:tab w:val="left" w:pos="7667"/>
          <w:tab w:val="left" w:pos="9386"/>
          <w:tab w:val="left" w:pos="9731"/>
        </w:tabs>
        <w:ind w:right="233"/>
      </w:pPr>
      <w:r>
        <w:rPr>
          <w:spacing w:val="-2"/>
        </w:rPr>
        <w:t>права</w:t>
      </w:r>
      <w:r>
        <w:tab/>
      </w:r>
      <w:r>
        <w:rPr>
          <w:spacing w:val="-10"/>
        </w:rPr>
        <w:t>и</w:t>
      </w:r>
      <w:r>
        <w:tab/>
      </w:r>
      <w:r>
        <w:rPr>
          <w:spacing w:val="-2"/>
        </w:rPr>
        <w:t>обязанности</w:t>
      </w:r>
      <w:r>
        <w:tab/>
      </w:r>
      <w:r>
        <w:rPr>
          <w:spacing w:val="-2"/>
        </w:rPr>
        <w:t>граждан</w:t>
      </w:r>
      <w:r>
        <w:tab/>
      </w:r>
      <w:r>
        <w:rPr>
          <w:spacing w:val="-10"/>
        </w:rPr>
        <w:t>и</w:t>
      </w:r>
      <w:r>
        <w:tab/>
      </w:r>
      <w:r>
        <w:rPr>
          <w:spacing w:val="-2"/>
        </w:rPr>
        <w:t>общественных</w:t>
      </w:r>
      <w:r>
        <w:tab/>
      </w:r>
      <w:r>
        <w:rPr>
          <w:spacing w:val="-2"/>
        </w:rPr>
        <w:t>организаций</w:t>
      </w:r>
      <w:r>
        <w:tab/>
      </w:r>
      <w:r>
        <w:rPr>
          <w:spacing w:val="-10"/>
        </w:rPr>
        <w:t>в</w:t>
      </w:r>
      <w:r>
        <w:tab/>
      </w:r>
      <w:r>
        <w:rPr>
          <w:spacing w:val="-2"/>
        </w:rPr>
        <w:t xml:space="preserve">области </w:t>
      </w:r>
      <w:r>
        <w:t>противодействия экстремизму и терроризму.</w:t>
      </w:r>
    </w:p>
    <w:p w:rsidR="0054565A" w:rsidRDefault="0054565A" w:rsidP="0054565A">
      <w:pPr>
        <w:pStyle w:val="1"/>
        <w:spacing w:before="316"/>
        <w:ind w:left="1181" w:right="235"/>
      </w:pPr>
      <w:r>
        <w:t>ПЛАНИРУЕМЫЕ</w:t>
      </w:r>
      <w:r>
        <w:rPr>
          <w:spacing w:val="-15"/>
        </w:rPr>
        <w:t xml:space="preserve"> </w:t>
      </w:r>
      <w:r>
        <w:t>ОБРАЗОВАТЕЛЬНЫЕ</w:t>
      </w:r>
      <w:r>
        <w:rPr>
          <w:spacing w:val="-13"/>
        </w:rPr>
        <w:t xml:space="preserve"> </w:t>
      </w:r>
      <w:r>
        <w:t>РЕЗУЛЬТАТЫ ЛИЧНОСТНЫЕ РЕЗУЛЬТАТЫ</w:t>
      </w:r>
    </w:p>
    <w:p w:rsidR="0054565A" w:rsidRDefault="0054565A" w:rsidP="0054565A">
      <w:pPr>
        <w:pStyle w:val="a3"/>
        <w:ind w:right="231"/>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Pr>
          <w:spacing w:val="-2"/>
        </w:rPr>
        <w:t>поведения.</w:t>
      </w:r>
    </w:p>
    <w:p w:rsidR="0054565A" w:rsidRDefault="0054565A" w:rsidP="0054565A">
      <w:pPr>
        <w:pStyle w:val="a3"/>
        <w:ind w:right="231"/>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0"/>
      </w:pPr>
      <w:r>
        <w:lastRenderedPageBreak/>
        <w:t>людям, культурному наследию и уважительном отношении к традициям многонационального народа Российской Федерации и к жизни в целом.</w:t>
      </w:r>
    </w:p>
    <w:p w:rsidR="0054565A" w:rsidRDefault="0054565A" w:rsidP="0054565A">
      <w:pPr>
        <w:pStyle w:val="a3"/>
        <w:spacing w:line="321" w:lineRule="exact"/>
        <w:ind w:left="1181"/>
      </w:pPr>
      <w:r>
        <w:t>Личностные</w:t>
      </w:r>
      <w:r>
        <w:rPr>
          <w:spacing w:val="-7"/>
        </w:rPr>
        <w:t xml:space="preserve"> </w:t>
      </w:r>
      <w:r>
        <w:t>результаты</w:t>
      </w:r>
      <w:r>
        <w:rPr>
          <w:spacing w:val="-6"/>
        </w:rPr>
        <w:t xml:space="preserve"> </w:t>
      </w:r>
      <w:r>
        <w:t>изучения</w:t>
      </w:r>
      <w:r>
        <w:rPr>
          <w:spacing w:val="-6"/>
        </w:rPr>
        <w:t xml:space="preserve"> </w:t>
      </w:r>
      <w:r>
        <w:t>ОБЗР</w:t>
      </w:r>
      <w:r>
        <w:rPr>
          <w:spacing w:val="-8"/>
        </w:rPr>
        <w:t xml:space="preserve"> </w:t>
      </w:r>
      <w:r>
        <w:rPr>
          <w:spacing w:val="-2"/>
        </w:rPr>
        <w:t>включают:</w:t>
      </w:r>
    </w:p>
    <w:p w:rsidR="0054565A" w:rsidRDefault="0054565A" w:rsidP="00A77379">
      <w:pPr>
        <w:pStyle w:val="2"/>
        <w:numPr>
          <w:ilvl w:val="0"/>
          <w:numId w:val="101"/>
        </w:numPr>
        <w:tabs>
          <w:tab w:val="left" w:pos="1484"/>
        </w:tabs>
        <w:spacing w:line="322" w:lineRule="exact"/>
        <w:ind w:left="1484" w:hanging="303"/>
        <w:jc w:val="both"/>
      </w:pPr>
      <w:r>
        <w:t>Гражданское</w:t>
      </w:r>
      <w:r>
        <w:rPr>
          <w:spacing w:val="-10"/>
        </w:rPr>
        <w:t xml:space="preserve"> </w:t>
      </w:r>
      <w:r>
        <w:rPr>
          <w:spacing w:val="-2"/>
        </w:rPr>
        <w:t>воспитание:</w:t>
      </w:r>
    </w:p>
    <w:p w:rsidR="0054565A" w:rsidRDefault="0054565A" w:rsidP="0054565A">
      <w:pPr>
        <w:pStyle w:val="a3"/>
        <w:spacing w:line="322" w:lineRule="exact"/>
        <w:ind w:left="1181"/>
      </w:pPr>
      <w:r>
        <w:t>сформированность</w:t>
      </w:r>
      <w:r>
        <w:rPr>
          <w:spacing w:val="-14"/>
        </w:rPr>
        <w:t xml:space="preserve"> </w:t>
      </w:r>
      <w:r>
        <w:t>активной</w:t>
      </w:r>
      <w:r>
        <w:rPr>
          <w:spacing w:val="-9"/>
        </w:rPr>
        <w:t xml:space="preserve"> </w:t>
      </w:r>
      <w:r>
        <w:t>гражданской</w:t>
      </w:r>
      <w:r>
        <w:rPr>
          <w:spacing w:val="-12"/>
        </w:rPr>
        <w:t xml:space="preserve"> </w:t>
      </w:r>
      <w:r>
        <w:t>позиции</w:t>
      </w:r>
      <w:r>
        <w:rPr>
          <w:spacing w:val="-12"/>
        </w:rPr>
        <w:t xml:space="preserve"> </w:t>
      </w:r>
      <w:r>
        <w:t>обучающегося,</w:t>
      </w:r>
      <w:r>
        <w:rPr>
          <w:spacing w:val="-9"/>
        </w:rPr>
        <w:t xml:space="preserve"> </w:t>
      </w:r>
      <w:r>
        <w:rPr>
          <w:spacing w:val="-2"/>
        </w:rPr>
        <w:t>готового</w:t>
      </w:r>
    </w:p>
    <w:p w:rsidR="0054565A" w:rsidRDefault="0054565A" w:rsidP="0054565A">
      <w:pPr>
        <w:pStyle w:val="a3"/>
        <w:spacing w:line="242" w:lineRule="auto"/>
        <w:ind w:right="235"/>
      </w:pPr>
      <w:r>
        <w:t>и способного применять принципы и правила безопасного поведения в</w:t>
      </w:r>
      <w:r>
        <w:rPr>
          <w:spacing w:val="40"/>
        </w:rPr>
        <w:t xml:space="preserve"> </w:t>
      </w:r>
      <w:r>
        <w:t>течение всей жизни;</w:t>
      </w:r>
    </w:p>
    <w:p w:rsidR="0054565A" w:rsidRDefault="0054565A" w:rsidP="0054565A">
      <w:pPr>
        <w:pStyle w:val="a3"/>
        <w:ind w:right="231"/>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rPr>
          <w:spacing w:val="-2"/>
        </w:rPr>
        <w:t>жизнедеятельности;</w:t>
      </w:r>
    </w:p>
    <w:p w:rsidR="0054565A" w:rsidRDefault="0054565A" w:rsidP="0054565A">
      <w:pPr>
        <w:pStyle w:val="a3"/>
        <w:ind w:right="232"/>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4565A" w:rsidRDefault="0054565A" w:rsidP="0054565A">
      <w:pPr>
        <w:pStyle w:val="a3"/>
        <w:ind w:right="228"/>
      </w:pPr>
      <w:r>
        <w:t>готовность противостоять идеологии экстремизма и терроризма,</w:t>
      </w:r>
      <w:r>
        <w:rPr>
          <w:spacing w:val="80"/>
        </w:rPr>
        <w:t xml:space="preserve"> </w:t>
      </w:r>
      <w:r>
        <w:t>национализма и ксенофобии, дискриминации по социальным, религиозным, расовым, национальным признакам;</w:t>
      </w:r>
    </w:p>
    <w:p w:rsidR="0054565A" w:rsidRDefault="0054565A" w:rsidP="0054565A">
      <w:pPr>
        <w:pStyle w:val="a3"/>
        <w:ind w:right="231"/>
      </w:pPr>
      <w:r>
        <w:t>готовность к взаимодействию с обществом и государством в обеспечении безопасности жизни и здоровья населения;</w:t>
      </w:r>
    </w:p>
    <w:p w:rsidR="0054565A" w:rsidRDefault="0054565A" w:rsidP="0054565A">
      <w:pPr>
        <w:pStyle w:val="a3"/>
        <w:ind w:right="232"/>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4565A" w:rsidRDefault="0054565A" w:rsidP="00A77379">
      <w:pPr>
        <w:pStyle w:val="2"/>
        <w:numPr>
          <w:ilvl w:val="0"/>
          <w:numId w:val="101"/>
        </w:numPr>
        <w:tabs>
          <w:tab w:val="left" w:pos="1484"/>
        </w:tabs>
        <w:spacing w:line="321" w:lineRule="exact"/>
        <w:ind w:left="1484" w:hanging="303"/>
        <w:jc w:val="both"/>
      </w:pPr>
      <w:r>
        <w:t>Патриотическое</w:t>
      </w:r>
      <w:r>
        <w:rPr>
          <w:spacing w:val="-15"/>
        </w:rPr>
        <w:t xml:space="preserve"> </w:t>
      </w:r>
      <w:r>
        <w:rPr>
          <w:spacing w:val="-2"/>
        </w:rPr>
        <w:t>воспитание:</w:t>
      </w:r>
    </w:p>
    <w:p w:rsidR="0054565A" w:rsidRDefault="0054565A" w:rsidP="0054565A">
      <w:pPr>
        <w:pStyle w:val="a3"/>
        <w:ind w:right="233"/>
      </w:pPr>
      <w:r>
        <w:t>сформированность</w:t>
      </w:r>
      <w:r>
        <w:rPr>
          <w:spacing w:val="-1"/>
        </w:rPr>
        <w:t xml:space="preserve"> </w:t>
      </w:r>
      <w:r>
        <w:t>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4565A" w:rsidRDefault="0054565A" w:rsidP="0054565A">
      <w:pPr>
        <w:pStyle w:val="a3"/>
        <w:ind w:right="232"/>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4565A" w:rsidRDefault="0054565A" w:rsidP="0054565A">
      <w:pPr>
        <w:pStyle w:val="a3"/>
        <w:ind w:right="232"/>
      </w:pPr>
      <w: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w:t>
      </w:r>
      <w:r>
        <w:rPr>
          <w:spacing w:val="-2"/>
        </w:rPr>
        <w:t>судьбу;</w:t>
      </w:r>
    </w:p>
    <w:p w:rsidR="0054565A" w:rsidRDefault="0054565A" w:rsidP="00A77379">
      <w:pPr>
        <w:pStyle w:val="2"/>
        <w:numPr>
          <w:ilvl w:val="0"/>
          <w:numId w:val="101"/>
        </w:numPr>
        <w:tabs>
          <w:tab w:val="left" w:pos="1484"/>
        </w:tabs>
        <w:spacing w:line="322" w:lineRule="exact"/>
        <w:ind w:left="1484" w:hanging="303"/>
        <w:jc w:val="both"/>
      </w:pPr>
      <w:r>
        <w:t>Духовно-нравственное</w:t>
      </w:r>
      <w:r>
        <w:rPr>
          <w:spacing w:val="-17"/>
        </w:rPr>
        <w:t xml:space="preserve"> </w:t>
      </w:r>
      <w:r>
        <w:rPr>
          <w:spacing w:val="-2"/>
        </w:rPr>
        <w:t>воспитание:</w:t>
      </w:r>
    </w:p>
    <w:p w:rsidR="0054565A" w:rsidRDefault="0054565A" w:rsidP="0054565A">
      <w:pPr>
        <w:pStyle w:val="a3"/>
        <w:spacing w:line="322" w:lineRule="exact"/>
        <w:ind w:left="1181"/>
      </w:pPr>
      <w:r>
        <w:t>осознание</w:t>
      </w:r>
      <w:r>
        <w:rPr>
          <w:spacing w:val="-8"/>
        </w:rPr>
        <w:t xml:space="preserve"> </w:t>
      </w:r>
      <w:r>
        <w:t>духовных</w:t>
      </w:r>
      <w:r>
        <w:rPr>
          <w:spacing w:val="-9"/>
        </w:rPr>
        <w:t xml:space="preserve"> </w:t>
      </w:r>
      <w:r>
        <w:t>ценностей</w:t>
      </w:r>
      <w:r>
        <w:rPr>
          <w:spacing w:val="-10"/>
        </w:rPr>
        <w:t xml:space="preserve"> </w:t>
      </w:r>
      <w:r>
        <w:t>российского</w:t>
      </w:r>
      <w:r>
        <w:rPr>
          <w:spacing w:val="-7"/>
        </w:rPr>
        <w:t xml:space="preserve"> </w:t>
      </w:r>
      <w:r>
        <w:t>народа</w:t>
      </w:r>
      <w:r>
        <w:rPr>
          <w:spacing w:val="-7"/>
        </w:rPr>
        <w:t xml:space="preserve"> </w:t>
      </w:r>
      <w:r>
        <w:t>и</w:t>
      </w:r>
      <w:r>
        <w:rPr>
          <w:spacing w:val="-8"/>
        </w:rPr>
        <w:t xml:space="preserve"> </w:t>
      </w:r>
      <w:r>
        <w:t>российского</w:t>
      </w:r>
      <w:r>
        <w:rPr>
          <w:spacing w:val="-6"/>
        </w:rPr>
        <w:t xml:space="preserve"> </w:t>
      </w:r>
      <w:r>
        <w:rPr>
          <w:spacing w:val="-2"/>
        </w:rPr>
        <w:t>воинства;</w:t>
      </w:r>
    </w:p>
    <w:p w:rsidR="0054565A" w:rsidRDefault="0054565A" w:rsidP="0054565A">
      <w:pPr>
        <w:pStyle w:val="a3"/>
        <w:ind w:right="232"/>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4565A" w:rsidRDefault="0054565A" w:rsidP="0054565A">
      <w:pPr>
        <w:pStyle w:val="a3"/>
        <w:ind w:right="230"/>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4565A" w:rsidRDefault="0054565A" w:rsidP="0054565A">
      <w:pPr>
        <w:pStyle w:val="a3"/>
        <w:spacing w:line="242" w:lineRule="auto"/>
        <w:ind w:right="232"/>
      </w:pPr>
      <w:r>
        <w:t>ответственное отношение к своим родителям, старшему поколению, семье, культуре</w:t>
      </w:r>
      <w:r>
        <w:rPr>
          <w:spacing w:val="77"/>
        </w:rPr>
        <w:t xml:space="preserve">  </w:t>
      </w:r>
      <w:r>
        <w:t>и</w:t>
      </w:r>
      <w:r>
        <w:rPr>
          <w:spacing w:val="78"/>
        </w:rPr>
        <w:t xml:space="preserve">  </w:t>
      </w:r>
      <w:r>
        <w:t>традициям</w:t>
      </w:r>
      <w:r>
        <w:rPr>
          <w:spacing w:val="77"/>
        </w:rPr>
        <w:t xml:space="preserve">  </w:t>
      </w:r>
      <w:r>
        <w:t>народов</w:t>
      </w:r>
      <w:r>
        <w:rPr>
          <w:spacing w:val="76"/>
        </w:rPr>
        <w:t xml:space="preserve">  </w:t>
      </w:r>
      <w:r>
        <w:t>России,</w:t>
      </w:r>
      <w:r>
        <w:rPr>
          <w:spacing w:val="76"/>
        </w:rPr>
        <w:t xml:space="preserve">  </w:t>
      </w:r>
      <w:r>
        <w:t>принятие</w:t>
      </w:r>
      <w:r>
        <w:rPr>
          <w:spacing w:val="77"/>
        </w:rPr>
        <w:t xml:space="preserve">  </w:t>
      </w:r>
      <w:r>
        <w:t>идей</w:t>
      </w:r>
      <w:r>
        <w:rPr>
          <w:spacing w:val="78"/>
        </w:rPr>
        <w:t xml:space="preserve">  </w:t>
      </w:r>
      <w:r>
        <w:t>волонтёрства</w:t>
      </w:r>
      <w:r>
        <w:rPr>
          <w:spacing w:val="78"/>
        </w:rPr>
        <w:t xml:space="preserve">  </w:t>
      </w:r>
      <w:r>
        <w:t>и</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a3"/>
        <w:spacing w:before="61" w:line="322" w:lineRule="exact"/>
      </w:pPr>
      <w:r>
        <w:rPr>
          <w:spacing w:val="-2"/>
        </w:rPr>
        <w:lastRenderedPageBreak/>
        <w:t>добровольчества;</w:t>
      </w:r>
    </w:p>
    <w:p w:rsidR="0054565A" w:rsidRDefault="0054565A" w:rsidP="00A77379">
      <w:pPr>
        <w:pStyle w:val="2"/>
        <w:numPr>
          <w:ilvl w:val="0"/>
          <w:numId w:val="101"/>
        </w:numPr>
        <w:tabs>
          <w:tab w:val="left" w:pos="1484"/>
        </w:tabs>
        <w:ind w:left="1484" w:hanging="303"/>
        <w:jc w:val="both"/>
      </w:pPr>
      <w:r>
        <w:t>Эстетическое</w:t>
      </w:r>
      <w:r>
        <w:rPr>
          <w:spacing w:val="-8"/>
        </w:rPr>
        <w:t xml:space="preserve"> </w:t>
      </w:r>
      <w:r>
        <w:rPr>
          <w:spacing w:val="-2"/>
        </w:rPr>
        <w:t>воспитание:</w:t>
      </w:r>
    </w:p>
    <w:p w:rsidR="0054565A" w:rsidRDefault="0054565A" w:rsidP="0054565A">
      <w:pPr>
        <w:pStyle w:val="a3"/>
        <w:ind w:right="231"/>
      </w:pPr>
      <w:r>
        <w:t xml:space="preserve">эстетическое отношение к миру в сочетании с культурой безопасности </w:t>
      </w:r>
      <w:r>
        <w:rPr>
          <w:spacing w:val="-2"/>
        </w:rPr>
        <w:t>жизнедеятельности;</w:t>
      </w:r>
    </w:p>
    <w:p w:rsidR="0054565A" w:rsidRDefault="0054565A" w:rsidP="0054565A">
      <w:pPr>
        <w:pStyle w:val="a3"/>
        <w:ind w:right="235"/>
      </w:pPr>
      <w:r>
        <w:t>понимание взаимозависимости успешности и полноценного развития и безопасного поведения в повседневной жизни;</w:t>
      </w:r>
    </w:p>
    <w:p w:rsidR="0054565A" w:rsidRDefault="0054565A" w:rsidP="00A77379">
      <w:pPr>
        <w:pStyle w:val="2"/>
        <w:numPr>
          <w:ilvl w:val="0"/>
          <w:numId w:val="101"/>
        </w:numPr>
        <w:tabs>
          <w:tab w:val="left" w:pos="1484"/>
        </w:tabs>
        <w:spacing w:before="1" w:line="322" w:lineRule="exact"/>
        <w:ind w:left="1484" w:hanging="303"/>
        <w:jc w:val="both"/>
      </w:pPr>
      <w:r>
        <w:t>Ценности</w:t>
      </w:r>
      <w:r>
        <w:rPr>
          <w:spacing w:val="-9"/>
        </w:rPr>
        <w:t xml:space="preserve"> </w:t>
      </w:r>
      <w:r>
        <w:t>научного</w:t>
      </w:r>
      <w:r>
        <w:rPr>
          <w:spacing w:val="-8"/>
        </w:rPr>
        <w:t xml:space="preserve"> </w:t>
      </w:r>
      <w:r>
        <w:rPr>
          <w:spacing w:val="-2"/>
        </w:rPr>
        <w:t>познания:</w:t>
      </w:r>
    </w:p>
    <w:p w:rsidR="0054565A" w:rsidRDefault="0054565A" w:rsidP="0054565A">
      <w:pPr>
        <w:pStyle w:val="a3"/>
        <w:ind w:right="229"/>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4565A" w:rsidRDefault="0054565A" w:rsidP="0054565A">
      <w:pPr>
        <w:pStyle w:val="a3"/>
        <w:ind w:right="229"/>
      </w:pPr>
      <w:r>
        <w:t>понимание научно-практических основ учебного предмета ОБЗР, осознание его</w:t>
      </w:r>
      <w:r>
        <w:rPr>
          <w:spacing w:val="-2"/>
        </w:rPr>
        <w:t xml:space="preserve"> </w:t>
      </w:r>
      <w:r>
        <w:t>значения</w:t>
      </w:r>
      <w:r>
        <w:rPr>
          <w:spacing w:val="-6"/>
        </w:rPr>
        <w:t xml:space="preserve"> </w:t>
      </w:r>
      <w:r>
        <w:t>для</w:t>
      </w:r>
      <w:r>
        <w:rPr>
          <w:spacing w:val="-3"/>
        </w:rPr>
        <w:t xml:space="preserve"> </w:t>
      </w:r>
      <w:r>
        <w:t>безопасной</w:t>
      </w:r>
      <w:r>
        <w:rPr>
          <w:spacing w:val="-6"/>
        </w:rPr>
        <w:t xml:space="preserve"> </w:t>
      </w:r>
      <w:r>
        <w:t>и</w:t>
      </w:r>
      <w:r>
        <w:rPr>
          <w:spacing w:val="-3"/>
        </w:rPr>
        <w:t xml:space="preserve"> </w:t>
      </w:r>
      <w:r>
        <w:t>продуктивной</w:t>
      </w:r>
      <w:r>
        <w:rPr>
          <w:spacing w:val="-3"/>
        </w:rPr>
        <w:t xml:space="preserve"> </w:t>
      </w:r>
      <w:r>
        <w:t>жизнедеятельности</w:t>
      </w:r>
      <w:r>
        <w:rPr>
          <w:spacing w:val="-3"/>
        </w:rPr>
        <w:t xml:space="preserve"> </w:t>
      </w:r>
      <w:r>
        <w:t>человека,</w:t>
      </w:r>
      <w:r>
        <w:rPr>
          <w:spacing w:val="-7"/>
        </w:rPr>
        <w:t xml:space="preserve"> </w:t>
      </w:r>
      <w:r>
        <w:t>общества и государства;</w:t>
      </w:r>
    </w:p>
    <w:p w:rsidR="0054565A" w:rsidRDefault="0054565A" w:rsidP="0054565A">
      <w:pPr>
        <w:pStyle w:val="a3"/>
        <w:ind w:right="230"/>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4565A" w:rsidRDefault="0054565A" w:rsidP="00A77379">
      <w:pPr>
        <w:pStyle w:val="2"/>
        <w:numPr>
          <w:ilvl w:val="0"/>
          <w:numId w:val="101"/>
        </w:numPr>
        <w:tabs>
          <w:tab w:val="left" w:pos="1484"/>
        </w:tabs>
        <w:spacing w:line="321" w:lineRule="exact"/>
        <w:ind w:left="1484" w:hanging="303"/>
        <w:jc w:val="both"/>
      </w:pPr>
      <w:r>
        <w:t>Физическое</w:t>
      </w:r>
      <w:r>
        <w:rPr>
          <w:spacing w:val="-8"/>
        </w:rPr>
        <w:t xml:space="preserve"> </w:t>
      </w:r>
      <w:r>
        <w:rPr>
          <w:spacing w:val="-2"/>
        </w:rPr>
        <w:t>воспитание:</w:t>
      </w:r>
    </w:p>
    <w:p w:rsidR="0054565A" w:rsidRDefault="0054565A" w:rsidP="0054565A">
      <w:pPr>
        <w:pStyle w:val="a3"/>
        <w:spacing w:line="242" w:lineRule="auto"/>
      </w:pPr>
      <w:r>
        <w:t>осознание</w:t>
      </w:r>
      <w:r>
        <w:rPr>
          <w:spacing w:val="40"/>
        </w:rPr>
        <w:t xml:space="preserve"> </w:t>
      </w:r>
      <w:r>
        <w:t>ценности</w:t>
      </w:r>
      <w:r>
        <w:rPr>
          <w:spacing w:val="40"/>
        </w:rPr>
        <w:t xml:space="preserve"> </w:t>
      </w:r>
      <w:r>
        <w:t>жизни,</w:t>
      </w:r>
      <w:r>
        <w:rPr>
          <w:spacing w:val="40"/>
        </w:rPr>
        <w:t xml:space="preserve"> </w:t>
      </w:r>
      <w:r>
        <w:t>сформированность</w:t>
      </w:r>
      <w:r>
        <w:rPr>
          <w:spacing w:val="40"/>
        </w:rPr>
        <w:t xml:space="preserve"> </w:t>
      </w:r>
      <w:r>
        <w:t>ответственного</w:t>
      </w:r>
      <w:r>
        <w:rPr>
          <w:spacing w:val="40"/>
        </w:rPr>
        <w:t xml:space="preserve"> </w:t>
      </w:r>
      <w:r>
        <w:t>отношения</w:t>
      </w:r>
      <w:r>
        <w:rPr>
          <w:spacing w:val="40"/>
        </w:rPr>
        <w:t xml:space="preserve"> </w:t>
      </w:r>
      <w:r>
        <w:t>к своему здоровью и здоровью окружающих;</w:t>
      </w:r>
    </w:p>
    <w:p w:rsidR="0054565A" w:rsidRDefault="0054565A" w:rsidP="0054565A">
      <w:pPr>
        <w:pStyle w:val="a3"/>
      </w:pPr>
      <w:r>
        <w:t xml:space="preserve">знание приёмов оказания первой помощи и готовность применять их в случае </w:t>
      </w:r>
      <w:r>
        <w:rPr>
          <w:spacing w:val="-2"/>
        </w:rPr>
        <w:t>необходимости;</w:t>
      </w:r>
    </w:p>
    <w:p w:rsidR="0054565A" w:rsidRDefault="0054565A" w:rsidP="0054565A">
      <w:pPr>
        <w:pStyle w:val="a3"/>
        <w:spacing w:line="321" w:lineRule="exact"/>
        <w:ind w:left="1181"/>
      </w:pPr>
      <w:r>
        <w:t>потребность</w:t>
      </w:r>
      <w:r>
        <w:rPr>
          <w:spacing w:val="-10"/>
        </w:rPr>
        <w:t xml:space="preserve"> </w:t>
      </w:r>
      <w:r>
        <w:t>в</w:t>
      </w:r>
      <w:r>
        <w:rPr>
          <w:spacing w:val="-7"/>
        </w:rPr>
        <w:t xml:space="preserve"> </w:t>
      </w:r>
      <w:r>
        <w:t>регулярном</w:t>
      </w:r>
      <w:r>
        <w:rPr>
          <w:spacing w:val="-7"/>
        </w:rPr>
        <w:t xml:space="preserve"> </w:t>
      </w:r>
      <w:r>
        <w:t>ведении</w:t>
      </w:r>
      <w:r>
        <w:rPr>
          <w:spacing w:val="-6"/>
        </w:rPr>
        <w:t xml:space="preserve"> </w:t>
      </w:r>
      <w:r>
        <w:t>здорового</w:t>
      </w:r>
      <w:r>
        <w:rPr>
          <w:spacing w:val="-9"/>
        </w:rPr>
        <w:t xml:space="preserve"> </w:t>
      </w:r>
      <w:r>
        <w:t>образа</w:t>
      </w:r>
      <w:r>
        <w:rPr>
          <w:spacing w:val="-7"/>
        </w:rPr>
        <w:t xml:space="preserve"> </w:t>
      </w:r>
      <w:r>
        <w:rPr>
          <w:spacing w:val="-2"/>
        </w:rPr>
        <w:t>жизни;</w:t>
      </w:r>
    </w:p>
    <w:p w:rsidR="0054565A" w:rsidRDefault="0054565A" w:rsidP="0054565A">
      <w:pPr>
        <w:pStyle w:val="a3"/>
      </w:pPr>
      <w:r>
        <w:t>осознание последствий и активное неприятие вредных привычек и иных форм причинения вреда физическому и психическому здоровью;</w:t>
      </w:r>
    </w:p>
    <w:p w:rsidR="0054565A" w:rsidRDefault="0054565A" w:rsidP="00A77379">
      <w:pPr>
        <w:pStyle w:val="2"/>
        <w:numPr>
          <w:ilvl w:val="0"/>
          <w:numId w:val="101"/>
        </w:numPr>
        <w:tabs>
          <w:tab w:val="left" w:pos="1484"/>
        </w:tabs>
        <w:spacing w:line="322" w:lineRule="exact"/>
        <w:ind w:left="1484" w:hanging="303"/>
      </w:pPr>
      <w:r>
        <w:t>Трудовое</w:t>
      </w:r>
      <w:r>
        <w:rPr>
          <w:spacing w:val="-7"/>
        </w:rPr>
        <w:t xml:space="preserve"> </w:t>
      </w:r>
      <w:r>
        <w:rPr>
          <w:spacing w:val="-2"/>
        </w:rPr>
        <w:t>воспитание:</w:t>
      </w:r>
    </w:p>
    <w:p w:rsidR="0054565A" w:rsidRDefault="0054565A" w:rsidP="0054565A">
      <w:pPr>
        <w:pStyle w:val="a3"/>
        <w:ind w:right="235"/>
      </w:pPr>
      <w:r>
        <w:t>готовность к труду, осознание значимости трудовой деятельности для</w:t>
      </w:r>
      <w:r>
        <w:rPr>
          <w:spacing w:val="40"/>
        </w:rPr>
        <w:t xml:space="preserve"> </w:t>
      </w:r>
      <w:r>
        <w:t xml:space="preserve">развития личности, общества и государства, обеспечения национальной </w:t>
      </w:r>
      <w:r>
        <w:rPr>
          <w:spacing w:val="-2"/>
        </w:rPr>
        <w:t>безопасности;</w:t>
      </w:r>
    </w:p>
    <w:p w:rsidR="0054565A" w:rsidRDefault="0054565A" w:rsidP="0054565A">
      <w:pPr>
        <w:pStyle w:val="a3"/>
        <w:ind w:right="233"/>
      </w:pPr>
      <w:r>
        <w:t>готовность к осознанному и ответственному соблюдению требований безопасности в процессе трудовой деятельности;</w:t>
      </w:r>
    </w:p>
    <w:p w:rsidR="0054565A" w:rsidRDefault="0054565A" w:rsidP="0054565A">
      <w:pPr>
        <w:pStyle w:val="a3"/>
        <w:spacing w:line="242" w:lineRule="auto"/>
        <w:ind w:right="235"/>
      </w:pPr>
      <w:r>
        <w:t>интерес к различным сферам профессиональной деятельности, включая военно-профессиональную деятельность;</w:t>
      </w:r>
    </w:p>
    <w:p w:rsidR="0054565A" w:rsidRDefault="0054565A" w:rsidP="0054565A">
      <w:pPr>
        <w:pStyle w:val="a3"/>
        <w:ind w:right="232"/>
      </w:pPr>
      <w:r>
        <w:t>готовность и способность к образованию и самообразованию на протяжении всей жизни;</w:t>
      </w:r>
    </w:p>
    <w:p w:rsidR="0054565A" w:rsidRDefault="0054565A" w:rsidP="00A77379">
      <w:pPr>
        <w:pStyle w:val="2"/>
        <w:numPr>
          <w:ilvl w:val="0"/>
          <w:numId w:val="101"/>
        </w:numPr>
        <w:tabs>
          <w:tab w:val="left" w:pos="1484"/>
        </w:tabs>
        <w:spacing w:line="322" w:lineRule="exact"/>
        <w:ind w:left="1484" w:hanging="303"/>
        <w:jc w:val="both"/>
      </w:pPr>
      <w:r>
        <w:t>Экологическое</w:t>
      </w:r>
      <w:r>
        <w:rPr>
          <w:spacing w:val="-11"/>
        </w:rPr>
        <w:t xml:space="preserve"> </w:t>
      </w:r>
      <w:r>
        <w:rPr>
          <w:spacing w:val="-2"/>
        </w:rPr>
        <w:t>воспитание:</w:t>
      </w:r>
    </w:p>
    <w:p w:rsidR="0054565A" w:rsidRDefault="0054565A" w:rsidP="0054565A">
      <w:pPr>
        <w:pStyle w:val="a3"/>
        <w:ind w:right="222"/>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4565A" w:rsidRDefault="0054565A" w:rsidP="0054565A">
      <w:pPr>
        <w:pStyle w:val="a3"/>
        <w:ind w:right="232"/>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54565A" w:rsidRDefault="0054565A" w:rsidP="0054565A">
      <w:pPr>
        <w:pStyle w:val="a3"/>
        <w:ind w:right="23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4565A" w:rsidRDefault="0054565A" w:rsidP="0054565A">
      <w:pPr>
        <w:pStyle w:val="a3"/>
        <w:ind w:left="1181"/>
      </w:pPr>
      <w:r>
        <w:t>расширение</w:t>
      </w:r>
      <w:r>
        <w:rPr>
          <w:spacing w:val="-11"/>
        </w:rPr>
        <w:t xml:space="preserve"> </w:t>
      </w:r>
      <w:r>
        <w:t>представлений</w:t>
      </w:r>
      <w:r>
        <w:rPr>
          <w:spacing w:val="-9"/>
        </w:rPr>
        <w:t xml:space="preserve"> </w:t>
      </w:r>
      <w:r>
        <w:t>о</w:t>
      </w:r>
      <w:r>
        <w:rPr>
          <w:spacing w:val="-12"/>
        </w:rPr>
        <w:t xml:space="preserve"> </w:t>
      </w:r>
      <w:r>
        <w:t>деятельности</w:t>
      </w:r>
      <w:r>
        <w:rPr>
          <w:spacing w:val="-9"/>
        </w:rPr>
        <w:t xml:space="preserve"> </w:t>
      </w:r>
      <w:r>
        <w:t>экологической</w:t>
      </w:r>
      <w:r>
        <w:rPr>
          <w:spacing w:val="-8"/>
        </w:rPr>
        <w:t xml:space="preserve"> </w:t>
      </w:r>
      <w:r>
        <w:rPr>
          <w:spacing w:val="-2"/>
        </w:rPr>
        <w:t>направленности.</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1"/>
        <w:spacing w:before="63"/>
        <w:ind w:left="1181"/>
        <w:jc w:val="both"/>
      </w:pPr>
      <w:r>
        <w:lastRenderedPageBreak/>
        <w:t>МЕТАПРЕДМЕТНЫЕ</w:t>
      </w:r>
      <w:r>
        <w:rPr>
          <w:spacing w:val="-15"/>
        </w:rPr>
        <w:t xml:space="preserve"> </w:t>
      </w:r>
      <w:r>
        <w:rPr>
          <w:spacing w:val="-2"/>
        </w:rPr>
        <w:t>РЕЗУЛЬТАТЫ</w:t>
      </w:r>
    </w:p>
    <w:p w:rsidR="0054565A" w:rsidRDefault="0054565A" w:rsidP="0054565A">
      <w:pPr>
        <w:pStyle w:val="a3"/>
        <w:ind w:right="229"/>
      </w:pPr>
      <w: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4565A" w:rsidRDefault="0054565A" w:rsidP="0054565A">
      <w:pPr>
        <w:pStyle w:val="2"/>
        <w:spacing w:before="1"/>
        <w:ind w:right="3192"/>
      </w:pPr>
      <w:r>
        <w:t>Познавательные</w:t>
      </w:r>
      <w:r>
        <w:rPr>
          <w:spacing w:val="-9"/>
        </w:rPr>
        <w:t xml:space="preserve"> </w:t>
      </w:r>
      <w:r>
        <w:t>универсальные</w:t>
      </w:r>
      <w:r>
        <w:rPr>
          <w:spacing w:val="-9"/>
        </w:rPr>
        <w:t xml:space="preserve"> </w:t>
      </w:r>
      <w:r>
        <w:t>учебные</w:t>
      </w:r>
      <w:r>
        <w:rPr>
          <w:spacing w:val="-9"/>
        </w:rPr>
        <w:t xml:space="preserve"> </w:t>
      </w:r>
      <w:r>
        <w:t>действия Базовые логические действия:</w:t>
      </w:r>
    </w:p>
    <w:p w:rsidR="0054565A" w:rsidRDefault="0054565A" w:rsidP="0054565A">
      <w:pPr>
        <w:pStyle w:val="a3"/>
        <w:ind w:right="230"/>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spacing w:val="-2"/>
        </w:rPr>
        <w:t>ситуациях;</w:t>
      </w:r>
    </w:p>
    <w:p w:rsidR="0054565A" w:rsidRDefault="0054565A" w:rsidP="0054565A">
      <w:pPr>
        <w:pStyle w:val="a3"/>
        <w:ind w:right="235"/>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4565A" w:rsidRDefault="0054565A" w:rsidP="0054565A">
      <w:pPr>
        <w:pStyle w:val="a3"/>
        <w:ind w:right="231"/>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4565A" w:rsidRDefault="0054565A" w:rsidP="0054565A">
      <w:pPr>
        <w:pStyle w:val="a3"/>
        <w:spacing w:before="1"/>
        <w:ind w:right="232"/>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4565A" w:rsidRDefault="0054565A" w:rsidP="0054565A">
      <w:pPr>
        <w:pStyle w:val="a3"/>
        <w:ind w:right="233"/>
      </w:pPr>
      <w:r>
        <w:t>планировать и осуществлять учебные действия в условиях дефицита информации, необходимой для решения стоящей задачи;</w:t>
      </w:r>
    </w:p>
    <w:p w:rsidR="0054565A" w:rsidRDefault="0054565A" w:rsidP="0054565A">
      <w:pPr>
        <w:pStyle w:val="a3"/>
        <w:spacing w:line="321" w:lineRule="exact"/>
        <w:ind w:left="1181"/>
      </w:pPr>
      <w:r>
        <w:t>развивать</w:t>
      </w:r>
      <w:r>
        <w:rPr>
          <w:spacing w:val="-12"/>
        </w:rPr>
        <w:t xml:space="preserve"> </w:t>
      </w:r>
      <w:r>
        <w:t>творческое</w:t>
      </w:r>
      <w:r>
        <w:rPr>
          <w:spacing w:val="-7"/>
        </w:rPr>
        <w:t xml:space="preserve"> </w:t>
      </w:r>
      <w:r>
        <w:t>мышление</w:t>
      </w:r>
      <w:r>
        <w:rPr>
          <w:spacing w:val="-11"/>
        </w:rPr>
        <w:t xml:space="preserve"> </w:t>
      </w:r>
      <w:r>
        <w:t>при</w:t>
      </w:r>
      <w:r>
        <w:rPr>
          <w:spacing w:val="-7"/>
        </w:rPr>
        <w:t xml:space="preserve"> </w:t>
      </w:r>
      <w:r>
        <w:t>решении</w:t>
      </w:r>
      <w:r>
        <w:rPr>
          <w:spacing w:val="-8"/>
        </w:rPr>
        <w:t xml:space="preserve"> </w:t>
      </w:r>
      <w:r>
        <w:t>ситуационных</w:t>
      </w:r>
      <w:r>
        <w:rPr>
          <w:spacing w:val="-6"/>
        </w:rPr>
        <w:t xml:space="preserve"> </w:t>
      </w:r>
      <w:r>
        <w:rPr>
          <w:spacing w:val="-2"/>
        </w:rPr>
        <w:t>задач.</w:t>
      </w:r>
    </w:p>
    <w:p w:rsidR="0054565A" w:rsidRDefault="0054565A" w:rsidP="0054565A">
      <w:pPr>
        <w:pStyle w:val="2"/>
        <w:rPr>
          <w:b w:val="0"/>
        </w:rPr>
      </w:pPr>
      <w:r>
        <w:t>Базовые</w:t>
      </w:r>
      <w:r>
        <w:rPr>
          <w:spacing w:val="-9"/>
        </w:rPr>
        <w:t xml:space="preserve"> </w:t>
      </w:r>
      <w:r>
        <w:t>исследовательские</w:t>
      </w:r>
      <w:r>
        <w:rPr>
          <w:spacing w:val="-8"/>
        </w:rPr>
        <w:t xml:space="preserve"> </w:t>
      </w:r>
      <w:r>
        <w:rPr>
          <w:spacing w:val="-2"/>
        </w:rPr>
        <w:t>действия</w:t>
      </w:r>
      <w:r>
        <w:rPr>
          <w:b w:val="0"/>
          <w:spacing w:val="-2"/>
        </w:rPr>
        <w:t>:</w:t>
      </w:r>
    </w:p>
    <w:p w:rsidR="0054565A" w:rsidRDefault="0054565A" w:rsidP="0054565A">
      <w:pPr>
        <w:pStyle w:val="a3"/>
        <w:ind w:right="234"/>
      </w:pPr>
      <w:r>
        <w:t>владеть научной терминологией, ключевыми понятиями и методами в области безопасности жизнедеятельности;</w:t>
      </w:r>
    </w:p>
    <w:p w:rsidR="0054565A" w:rsidRDefault="0054565A" w:rsidP="0054565A">
      <w:pPr>
        <w:pStyle w:val="a3"/>
        <w:ind w:right="233"/>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4565A" w:rsidRDefault="0054565A" w:rsidP="0054565A">
      <w:pPr>
        <w:pStyle w:val="a3"/>
        <w:ind w:right="232"/>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4565A" w:rsidRDefault="0054565A" w:rsidP="0054565A">
      <w:pPr>
        <w:pStyle w:val="a3"/>
        <w:ind w:right="233"/>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4565A" w:rsidRDefault="0054565A" w:rsidP="0054565A">
      <w:pPr>
        <w:pStyle w:val="a3"/>
        <w:ind w:right="23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54565A" w:rsidRDefault="0054565A" w:rsidP="0054565A">
      <w:pPr>
        <w:pStyle w:val="a3"/>
        <w:spacing w:before="1"/>
        <w:ind w:right="235"/>
      </w:pPr>
      <w:r>
        <w:t>характеризовать приобретённые знания и навыки, оценивать возможность их реализации в реальных ситуациях;</w:t>
      </w:r>
    </w:p>
    <w:p w:rsidR="0054565A" w:rsidRDefault="0054565A" w:rsidP="0054565A">
      <w:pPr>
        <w:pStyle w:val="a3"/>
        <w:ind w:right="233"/>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4565A" w:rsidRDefault="0054565A" w:rsidP="0054565A">
      <w:pPr>
        <w:pStyle w:val="2"/>
        <w:spacing w:line="321" w:lineRule="exact"/>
      </w:pPr>
      <w:r>
        <w:t>Работа</w:t>
      </w:r>
      <w:r>
        <w:rPr>
          <w:spacing w:val="-3"/>
        </w:rPr>
        <w:t xml:space="preserve"> </w:t>
      </w:r>
      <w:r>
        <w:t>с</w:t>
      </w:r>
      <w:r>
        <w:rPr>
          <w:spacing w:val="-3"/>
        </w:rPr>
        <w:t xml:space="preserve"> </w:t>
      </w:r>
      <w:r>
        <w:rPr>
          <w:spacing w:val="-2"/>
        </w:rPr>
        <w:t>информацией:</w:t>
      </w:r>
    </w:p>
    <w:p w:rsidR="0054565A" w:rsidRDefault="0054565A" w:rsidP="0054565A">
      <w:pPr>
        <w:pStyle w:val="a3"/>
        <w:spacing w:before="2"/>
        <w:ind w:left="1181"/>
      </w:pPr>
      <w:r>
        <w:t>владеть</w:t>
      </w:r>
      <w:r>
        <w:rPr>
          <w:spacing w:val="62"/>
          <w:w w:val="150"/>
        </w:rPr>
        <w:t xml:space="preserve"> </w:t>
      </w:r>
      <w:r>
        <w:t>навыками</w:t>
      </w:r>
      <w:r>
        <w:rPr>
          <w:spacing w:val="62"/>
          <w:w w:val="150"/>
        </w:rPr>
        <w:t xml:space="preserve"> </w:t>
      </w:r>
      <w:r>
        <w:t>самостоятельного</w:t>
      </w:r>
      <w:r>
        <w:rPr>
          <w:spacing w:val="62"/>
          <w:w w:val="150"/>
        </w:rPr>
        <w:t xml:space="preserve"> </w:t>
      </w:r>
      <w:r>
        <w:t>поиска,</w:t>
      </w:r>
      <w:r>
        <w:rPr>
          <w:spacing w:val="64"/>
          <w:w w:val="150"/>
        </w:rPr>
        <w:t xml:space="preserve"> </w:t>
      </w:r>
      <w:r>
        <w:t>сбора,</w:t>
      </w:r>
      <w:r>
        <w:rPr>
          <w:spacing w:val="61"/>
          <w:w w:val="150"/>
        </w:rPr>
        <w:t xml:space="preserve"> </w:t>
      </w:r>
      <w:r>
        <w:t>обобщения</w:t>
      </w:r>
      <w:r>
        <w:rPr>
          <w:spacing w:val="62"/>
          <w:w w:val="150"/>
        </w:rPr>
        <w:t xml:space="preserve"> </w:t>
      </w:r>
      <w:r>
        <w:t>и</w:t>
      </w:r>
      <w:r>
        <w:rPr>
          <w:spacing w:val="62"/>
          <w:w w:val="150"/>
        </w:rPr>
        <w:t xml:space="preserve"> </w:t>
      </w:r>
      <w:r>
        <w:rPr>
          <w:spacing w:val="-2"/>
        </w:rPr>
        <w:t>анализа</w:t>
      </w:r>
    </w:p>
    <w:p w:rsidR="0054565A" w:rsidRDefault="0054565A" w:rsidP="0054565A">
      <w:pPr>
        <w:sectPr w:rsidR="0054565A">
          <w:pgSz w:w="11920" w:h="16860"/>
          <w:pgMar w:top="1100" w:right="340" w:bottom="900" w:left="660" w:header="0" w:footer="608" w:gutter="0"/>
          <w:cols w:space="720"/>
        </w:sectPr>
      </w:pPr>
    </w:p>
    <w:p w:rsidR="0054565A" w:rsidRDefault="0054565A" w:rsidP="0054565A">
      <w:pPr>
        <w:pStyle w:val="a3"/>
        <w:spacing w:before="61"/>
        <w:ind w:right="235"/>
      </w:pPr>
      <w:r>
        <w:lastRenderedPageBreak/>
        <w:t>различных видов информации из источников разных типов при обеспечении</w:t>
      </w:r>
      <w:r>
        <w:rPr>
          <w:spacing w:val="40"/>
        </w:rPr>
        <w:t xml:space="preserve"> </w:t>
      </w:r>
      <w:r>
        <w:t>условий информационной безопасности личности;</w:t>
      </w:r>
    </w:p>
    <w:p w:rsidR="0054565A" w:rsidRDefault="0054565A" w:rsidP="0054565A">
      <w:pPr>
        <w:pStyle w:val="a3"/>
        <w:ind w:right="231"/>
      </w:pPr>
      <w: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r>
        <w:rPr>
          <w:spacing w:val="-2"/>
        </w:rPr>
        <w:t>представления;</w:t>
      </w:r>
    </w:p>
    <w:p w:rsidR="0054565A" w:rsidRDefault="0054565A" w:rsidP="0054565A">
      <w:pPr>
        <w:pStyle w:val="a3"/>
        <w:spacing w:line="242" w:lineRule="auto"/>
        <w:ind w:right="233"/>
      </w:pPr>
      <w:r>
        <w:t>оценивать достоверность, легитимность информации, её соответствие правовым и морально-этическим нормам;</w:t>
      </w:r>
    </w:p>
    <w:p w:rsidR="0054565A" w:rsidRDefault="0054565A" w:rsidP="0054565A">
      <w:pPr>
        <w:pStyle w:val="a3"/>
        <w:ind w:right="234"/>
      </w:pPr>
      <w:r>
        <w:t>владеть навыками по предотвращению рисков, профилактике угроз и защите от опасностей цифровой среды;</w:t>
      </w:r>
    </w:p>
    <w:p w:rsidR="0054565A" w:rsidRDefault="0054565A" w:rsidP="0054565A">
      <w:pPr>
        <w:pStyle w:val="a3"/>
        <w:ind w:right="234"/>
      </w:pPr>
      <w: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w:t>
      </w:r>
      <w:r>
        <w:rPr>
          <w:spacing w:val="-2"/>
        </w:rPr>
        <w:t>гигиены.</w:t>
      </w:r>
    </w:p>
    <w:p w:rsidR="0054565A" w:rsidRDefault="0054565A" w:rsidP="0054565A">
      <w:pPr>
        <w:pStyle w:val="2"/>
        <w:spacing w:line="242" w:lineRule="auto"/>
        <w:ind w:right="2884"/>
      </w:pPr>
      <w:r>
        <w:t>Коммуникативные</w:t>
      </w:r>
      <w:r>
        <w:rPr>
          <w:spacing w:val="-10"/>
        </w:rPr>
        <w:t xml:space="preserve"> </w:t>
      </w:r>
      <w:r>
        <w:t>универсальные</w:t>
      </w:r>
      <w:r>
        <w:rPr>
          <w:spacing w:val="-8"/>
        </w:rPr>
        <w:t xml:space="preserve"> </w:t>
      </w:r>
      <w:r>
        <w:t>учебные</w:t>
      </w:r>
      <w:r>
        <w:rPr>
          <w:spacing w:val="-8"/>
        </w:rPr>
        <w:t xml:space="preserve"> </w:t>
      </w:r>
      <w:r>
        <w:t xml:space="preserve">действия </w:t>
      </w:r>
      <w:r>
        <w:rPr>
          <w:spacing w:val="-2"/>
        </w:rPr>
        <w:t>Общение:</w:t>
      </w:r>
    </w:p>
    <w:p w:rsidR="0054565A" w:rsidRDefault="0054565A" w:rsidP="0054565A">
      <w:pPr>
        <w:pStyle w:val="a3"/>
        <w:tabs>
          <w:tab w:val="left" w:pos="3256"/>
          <w:tab w:val="left" w:pos="3817"/>
          <w:tab w:val="left" w:pos="4795"/>
          <w:tab w:val="left" w:pos="7234"/>
          <w:tab w:val="left" w:pos="9258"/>
        </w:tabs>
        <w:ind w:right="235"/>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 xml:space="preserve">безопасную </w:t>
      </w:r>
      <w:r>
        <w:t>коммуникацию, переносить принципы её организации в повседневную жизнь;</w:t>
      </w:r>
    </w:p>
    <w:p w:rsidR="0054565A" w:rsidRDefault="0054565A" w:rsidP="0054565A">
      <w:pPr>
        <w:pStyle w:val="a3"/>
        <w:tabs>
          <w:tab w:val="left" w:pos="2986"/>
          <w:tab w:val="left" w:pos="4614"/>
          <w:tab w:val="left" w:pos="5000"/>
          <w:tab w:val="left" w:pos="6902"/>
          <w:tab w:val="left" w:pos="8171"/>
          <w:tab w:val="left" w:pos="9535"/>
        </w:tabs>
        <w:ind w:right="230"/>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 xml:space="preserve">понимать </w:t>
      </w:r>
      <w:r>
        <w:t>значение социальных знаков; определять признаки деструктивного общения;</w:t>
      </w:r>
    </w:p>
    <w:p w:rsidR="0054565A" w:rsidRDefault="0054565A" w:rsidP="0054565A">
      <w:pPr>
        <w:pStyle w:val="a3"/>
        <w:tabs>
          <w:tab w:val="left" w:pos="2308"/>
          <w:tab w:val="left" w:pos="3713"/>
          <w:tab w:val="left" w:pos="5389"/>
          <w:tab w:val="left" w:pos="7609"/>
          <w:tab w:val="left" w:pos="7973"/>
          <w:tab w:val="left" w:pos="9546"/>
        </w:tabs>
        <w:spacing w:line="242" w:lineRule="auto"/>
        <w:ind w:right="234"/>
      </w:pPr>
      <w:r>
        <w:rPr>
          <w:spacing w:val="-2"/>
        </w:rPr>
        <w:t>владеть</w:t>
      </w:r>
      <w:r>
        <w:tab/>
      </w:r>
      <w:r>
        <w:rPr>
          <w:spacing w:val="-2"/>
        </w:rPr>
        <w:t>приёмами</w:t>
      </w:r>
      <w:r>
        <w:tab/>
      </w:r>
      <w:r>
        <w:rPr>
          <w:spacing w:val="-2"/>
        </w:rPr>
        <w:t>безопасного</w:t>
      </w:r>
      <w:r>
        <w:tab/>
      </w:r>
      <w:r>
        <w:rPr>
          <w:spacing w:val="-2"/>
        </w:rPr>
        <w:t>межличностного</w:t>
      </w:r>
      <w:r>
        <w:tab/>
      </w:r>
      <w:r>
        <w:rPr>
          <w:spacing w:val="-10"/>
        </w:rPr>
        <w:t>и</w:t>
      </w:r>
      <w:r>
        <w:tab/>
      </w:r>
      <w:r>
        <w:rPr>
          <w:spacing w:val="-2"/>
        </w:rPr>
        <w:t>группового</w:t>
      </w:r>
      <w:r>
        <w:tab/>
      </w:r>
      <w:r>
        <w:rPr>
          <w:spacing w:val="-2"/>
        </w:rPr>
        <w:t xml:space="preserve">общения; </w:t>
      </w:r>
      <w:r>
        <w:t>безопасно действовать по избеганию конфликтных ситуаций;</w:t>
      </w:r>
    </w:p>
    <w:p w:rsidR="0054565A" w:rsidRDefault="0054565A" w:rsidP="0054565A">
      <w:pPr>
        <w:pStyle w:val="a3"/>
        <w:tabs>
          <w:tab w:val="left" w:pos="3758"/>
          <w:tab w:val="left" w:pos="5022"/>
          <w:tab w:val="left" w:pos="5463"/>
          <w:tab w:val="left" w:pos="6292"/>
          <w:tab w:val="left" w:pos="7597"/>
          <w:tab w:val="left" w:pos="8489"/>
          <w:tab w:val="left" w:pos="9458"/>
          <w:tab w:val="left" w:pos="10549"/>
        </w:tabs>
        <w:ind w:right="234"/>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зрения</w:t>
      </w:r>
      <w:r>
        <w:tab/>
      </w:r>
      <w:r>
        <w:rPr>
          <w:spacing w:val="-10"/>
        </w:rPr>
        <w:t xml:space="preserve">с </w:t>
      </w:r>
      <w:r>
        <w:t>использованием языковых средств.</w:t>
      </w:r>
    </w:p>
    <w:p w:rsidR="0054565A" w:rsidRDefault="0054565A" w:rsidP="0054565A">
      <w:pPr>
        <w:pStyle w:val="2"/>
        <w:ind w:right="3147"/>
      </w:pPr>
      <w:r>
        <w:t>Регулятивные</w:t>
      </w:r>
      <w:r>
        <w:rPr>
          <w:spacing w:val="-9"/>
        </w:rPr>
        <w:t xml:space="preserve"> </w:t>
      </w:r>
      <w:r>
        <w:t>универсальные</w:t>
      </w:r>
      <w:r>
        <w:rPr>
          <w:spacing w:val="-9"/>
        </w:rPr>
        <w:t xml:space="preserve"> </w:t>
      </w:r>
      <w:r>
        <w:t>учебные</w:t>
      </w:r>
      <w:r>
        <w:rPr>
          <w:spacing w:val="-9"/>
        </w:rPr>
        <w:t xml:space="preserve"> </w:t>
      </w:r>
      <w:r>
        <w:t xml:space="preserve">действия </w:t>
      </w:r>
      <w:r>
        <w:rPr>
          <w:spacing w:val="-2"/>
        </w:rPr>
        <w:t>Самоорганизация:</w:t>
      </w:r>
    </w:p>
    <w:p w:rsidR="0054565A" w:rsidRDefault="0054565A" w:rsidP="0054565A">
      <w:pPr>
        <w:pStyle w:val="a3"/>
        <w:ind w:right="235"/>
      </w:pPr>
      <w:r>
        <w:t>ставить и формулировать собственные задачи в образовательной деятельности и жизненных ситуациях;</w:t>
      </w:r>
    </w:p>
    <w:p w:rsidR="0054565A" w:rsidRDefault="0054565A" w:rsidP="0054565A">
      <w:pPr>
        <w:pStyle w:val="a3"/>
        <w:tabs>
          <w:tab w:val="left" w:pos="3308"/>
          <w:tab w:val="left" w:pos="4649"/>
          <w:tab w:val="left" w:pos="6367"/>
          <w:tab w:val="left" w:pos="7698"/>
          <w:tab w:val="left" w:pos="9065"/>
        </w:tabs>
        <w:ind w:right="225"/>
      </w:pPr>
      <w:r>
        <w:rPr>
          <w:spacing w:val="-2"/>
        </w:rPr>
        <w:t>самостоятельно</w:t>
      </w:r>
      <w:r>
        <w:tab/>
      </w:r>
      <w:r>
        <w:rPr>
          <w:spacing w:val="-2"/>
        </w:rPr>
        <w:t>выявлять</w:t>
      </w:r>
      <w:r>
        <w:tab/>
      </w:r>
      <w:r>
        <w:rPr>
          <w:spacing w:val="-2"/>
        </w:rPr>
        <w:t>проблемные</w:t>
      </w:r>
      <w:r>
        <w:tab/>
      </w:r>
      <w:r>
        <w:rPr>
          <w:spacing w:val="-2"/>
        </w:rPr>
        <w:t>вопросы,</w:t>
      </w:r>
      <w:r>
        <w:tab/>
      </w:r>
      <w:r>
        <w:rPr>
          <w:spacing w:val="-2"/>
        </w:rPr>
        <w:t>выбирать</w:t>
      </w:r>
      <w:r>
        <w:tab/>
      </w:r>
      <w:r>
        <w:rPr>
          <w:spacing w:val="-2"/>
        </w:rPr>
        <w:t xml:space="preserve">оптимальный </w:t>
      </w:r>
      <w:r>
        <w:t>способ и составлять план их решения в конкретных условиях;</w:t>
      </w:r>
    </w:p>
    <w:p w:rsidR="0054565A" w:rsidRDefault="0054565A" w:rsidP="0054565A">
      <w:pPr>
        <w:pStyle w:val="a3"/>
      </w:pPr>
      <w:r>
        <w:t>делать</w:t>
      </w:r>
      <w:r>
        <w:rPr>
          <w:spacing w:val="80"/>
        </w:rPr>
        <w:t xml:space="preserve"> </w:t>
      </w:r>
      <w:r>
        <w:t>осознанный</w:t>
      </w:r>
      <w:r>
        <w:rPr>
          <w:spacing w:val="80"/>
        </w:rPr>
        <w:t xml:space="preserve"> </w:t>
      </w:r>
      <w:r>
        <w:t>выбор</w:t>
      </w:r>
      <w:r>
        <w:rPr>
          <w:spacing w:val="80"/>
        </w:rPr>
        <w:t xml:space="preserve"> </w:t>
      </w:r>
      <w:r>
        <w:t>в</w:t>
      </w:r>
      <w:r>
        <w:rPr>
          <w:spacing w:val="80"/>
        </w:rPr>
        <w:t xml:space="preserve"> </w:t>
      </w:r>
      <w:r>
        <w:t>новой</w:t>
      </w:r>
      <w:r>
        <w:rPr>
          <w:spacing w:val="80"/>
        </w:rPr>
        <w:t xml:space="preserve"> </w:t>
      </w:r>
      <w:r>
        <w:t>ситуации,</w:t>
      </w:r>
      <w:r>
        <w:rPr>
          <w:spacing w:val="80"/>
        </w:rPr>
        <w:t xml:space="preserve"> </w:t>
      </w:r>
      <w:r>
        <w:t>аргументировать</w:t>
      </w:r>
      <w:r>
        <w:rPr>
          <w:spacing w:val="80"/>
        </w:rPr>
        <w:t xml:space="preserve"> </w:t>
      </w:r>
      <w:r>
        <w:t>его;</w:t>
      </w:r>
      <w:r>
        <w:rPr>
          <w:spacing w:val="80"/>
        </w:rPr>
        <w:t xml:space="preserve"> </w:t>
      </w:r>
      <w:r>
        <w:t>брать ответственность за своё решение;</w:t>
      </w:r>
    </w:p>
    <w:p w:rsidR="0054565A" w:rsidRDefault="0054565A" w:rsidP="0054565A">
      <w:pPr>
        <w:pStyle w:val="a3"/>
        <w:spacing w:line="321" w:lineRule="exact"/>
        <w:ind w:left="1181"/>
      </w:pPr>
      <w:r>
        <w:t>оценивать</w:t>
      </w:r>
      <w:r>
        <w:rPr>
          <w:spacing w:val="-13"/>
        </w:rPr>
        <w:t xml:space="preserve"> </w:t>
      </w:r>
      <w:r>
        <w:t>приобретённый</w:t>
      </w:r>
      <w:r>
        <w:rPr>
          <w:spacing w:val="-11"/>
        </w:rPr>
        <w:t xml:space="preserve"> </w:t>
      </w:r>
      <w:r>
        <w:rPr>
          <w:spacing w:val="-4"/>
        </w:rPr>
        <w:t>опыт;</w:t>
      </w:r>
    </w:p>
    <w:p w:rsidR="0054565A" w:rsidRDefault="0054565A" w:rsidP="0054565A">
      <w:pPr>
        <w:pStyle w:val="a3"/>
        <w:ind w:right="227"/>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4565A" w:rsidRDefault="0054565A" w:rsidP="0054565A">
      <w:pPr>
        <w:pStyle w:val="2"/>
      </w:pPr>
      <w:r>
        <w:t>Самоконтроль,</w:t>
      </w:r>
      <w:r>
        <w:rPr>
          <w:spacing w:val="-5"/>
        </w:rPr>
        <w:t xml:space="preserve"> </w:t>
      </w:r>
      <w:r>
        <w:t>принятие</w:t>
      </w:r>
      <w:r>
        <w:rPr>
          <w:spacing w:val="-5"/>
        </w:rPr>
        <w:t xml:space="preserve"> </w:t>
      </w:r>
      <w:r>
        <w:t>себя</w:t>
      </w:r>
      <w:r>
        <w:rPr>
          <w:spacing w:val="-4"/>
        </w:rPr>
        <w:t xml:space="preserve"> </w:t>
      </w:r>
      <w:r>
        <w:t>и</w:t>
      </w:r>
      <w:r>
        <w:rPr>
          <w:spacing w:val="-5"/>
        </w:rPr>
        <w:t xml:space="preserve"> </w:t>
      </w:r>
      <w:r>
        <w:rPr>
          <w:spacing w:val="-2"/>
        </w:rPr>
        <w:t>других:</w:t>
      </w:r>
    </w:p>
    <w:p w:rsidR="0054565A" w:rsidRDefault="0054565A" w:rsidP="0054565A">
      <w:pPr>
        <w:pStyle w:val="a3"/>
        <w:ind w:right="232"/>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4565A" w:rsidRDefault="0054565A" w:rsidP="0054565A">
      <w:pPr>
        <w:pStyle w:val="a3"/>
        <w:spacing w:line="242" w:lineRule="auto"/>
        <w:ind w:right="232"/>
      </w:pPr>
      <w:r>
        <w:t>использовать приёмы рефлексии для анализа и оценки образовательной ситуации, выбора оптимального решения;</w:t>
      </w:r>
    </w:p>
    <w:p w:rsidR="0054565A" w:rsidRDefault="0054565A" w:rsidP="0054565A">
      <w:pPr>
        <w:pStyle w:val="a3"/>
        <w:ind w:right="235"/>
      </w:pPr>
      <w:r>
        <w:t>принимать себя, понимая свои недостатки и достоинства, невозможности контроля всего вокруг;</w:t>
      </w:r>
    </w:p>
    <w:p w:rsidR="0054565A" w:rsidRDefault="0054565A" w:rsidP="0054565A">
      <w:pPr>
        <w:pStyle w:val="a3"/>
        <w:ind w:right="236"/>
      </w:pPr>
      <w:r>
        <w:t>принимать мотивы и аргументы других при анализе и оценке образовательной ситуации; признавать право на ошибку свою и чужую.</w:t>
      </w:r>
    </w:p>
    <w:p w:rsidR="0054565A" w:rsidRDefault="0054565A" w:rsidP="0054565A">
      <w:pPr>
        <w:pStyle w:val="2"/>
        <w:spacing w:line="321" w:lineRule="exact"/>
      </w:pPr>
      <w:r>
        <w:t>Совместная</w:t>
      </w:r>
      <w:r>
        <w:rPr>
          <w:spacing w:val="-8"/>
        </w:rPr>
        <w:t xml:space="preserve"> </w:t>
      </w:r>
      <w:r>
        <w:rPr>
          <w:spacing w:val="-2"/>
        </w:rPr>
        <w:t>деятельность:</w:t>
      </w:r>
    </w:p>
    <w:p w:rsidR="0054565A" w:rsidRDefault="0054565A" w:rsidP="0054565A">
      <w:pPr>
        <w:pStyle w:val="a3"/>
        <w:ind w:left="1181"/>
      </w:pPr>
      <w:r>
        <w:t>понимать</w:t>
      </w:r>
      <w:r>
        <w:rPr>
          <w:spacing w:val="3"/>
        </w:rPr>
        <w:t xml:space="preserve"> </w:t>
      </w:r>
      <w:r>
        <w:t>и</w:t>
      </w:r>
      <w:r>
        <w:rPr>
          <w:spacing w:val="7"/>
        </w:rPr>
        <w:t xml:space="preserve"> </w:t>
      </w:r>
      <w:r>
        <w:t>использовать</w:t>
      </w:r>
      <w:r>
        <w:rPr>
          <w:spacing w:val="6"/>
        </w:rPr>
        <w:t xml:space="preserve"> </w:t>
      </w:r>
      <w:r>
        <w:t>преимущества</w:t>
      </w:r>
      <w:r>
        <w:rPr>
          <w:spacing w:val="3"/>
        </w:rPr>
        <w:t xml:space="preserve"> </w:t>
      </w:r>
      <w:r>
        <w:t>командной</w:t>
      </w:r>
      <w:r>
        <w:rPr>
          <w:spacing w:val="7"/>
        </w:rPr>
        <w:t xml:space="preserve"> </w:t>
      </w:r>
      <w:r>
        <w:t>и</w:t>
      </w:r>
      <w:r>
        <w:rPr>
          <w:spacing w:val="5"/>
        </w:rPr>
        <w:t xml:space="preserve"> </w:t>
      </w:r>
      <w:r>
        <w:t>индивидуальной</w:t>
      </w:r>
      <w:r>
        <w:rPr>
          <w:spacing w:val="5"/>
        </w:rPr>
        <w:t xml:space="preserve"> </w:t>
      </w:r>
      <w:r>
        <w:rPr>
          <w:spacing w:val="-2"/>
        </w:rPr>
        <w:t>работы</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lastRenderedPageBreak/>
        <w:t>в</w:t>
      </w:r>
      <w:r>
        <w:rPr>
          <w:spacing w:val="-5"/>
        </w:rPr>
        <w:t xml:space="preserve"> </w:t>
      </w:r>
      <w:r>
        <w:t>конкретной</w:t>
      </w:r>
      <w:r>
        <w:rPr>
          <w:spacing w:val="-5"/>
        </w:rPr>
        <w:t xml:space="preserve"> </w:t>
      </w:r>
      <w:r>
        <w:t>учебной</w:t>
      </w:r>
      <w:r>
        <w:rPr>
          <w:spacing w:val="-3"/>
        </w:rPr>
        <w:t xml:space="preserve"> </w:t>
      </w:r>
      <w:r>
        <w:rPr>
          <w:spacing w:val="-2"/>
        </w:rPr>
        <w:t>ситуации;</w:t>
      </w:r>
    </w:p>
    <w:p w:rsidR="0054565A" w:rsidRDefault="0054565A" w:rsidP="0054565A">
      <w:pPr>
        <w:pStyle w:val="a3"/>
        <w:ind w:right="232"/>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w:t>
      </w:r>
      <w:r>
        <w:rPr>
          <w:spacing w:val="40"/>
        </w:rPr>
        <w:t xml:space="preserve"> </w:t>
      </w:r>
      <w:r>
        <w:t>процесс и результат совместной работы, договариваться о результатах);</w:t>
      </w:r>
    </w:p>
    <w:p w:rsidR="0054565A" w:rsidRDefault="0054565A" w:rsidP="0054565A">
      <w:pPr>
        <w:pStyle w:val="a3"/>
        <w:spacing w:line="242" w:lineRule="auto"/>
        <w:ind w:right="235"/>
      </w:pPr>
      <w:r>
        <w:t>оценивать свой вклад и вклад каждого участника команды в общий результат по совместно разработанным критериям;</w:t>
      </w:r>
    </w:p>
    <w:p w:rsidR="0054565A" w:rsidRDefault="0054565A" w:rsidP="0054565A">
      <w:pPr>
        <w:pStyle w:val="a3"/>
        <w:ind w:right="232"/>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4565A" w:rsidRDefault="0054565A" w:rsidP="0054565A">
      <w:pPr>
        <w:pStyle w:val="1"/>
        <w:spacing w:line="321" w:lineRule="exact"/>
        <w:ind w:left="1181"/>
      </w:pPr>
      <w:r>
        <w:t>ПРЕДМЕТНЫЕ</w:t>
      </w:r>
      <w:r>
        <w:rPr>
          <w:spacing w:val="-11"/>
        </w:rPr>
        <w:t xml:space="preserve"> </w:t>
      </w:r>
      <w:r>
        <w:rPr>
          <w:spacing w:val="-2"/>
        </w:rPr>
        <w:t>РЕЗУЛЬТАТЫ</w:t>
      </w:r>
    </w:p>
    <w:p w:rsidR="0054565A" w:rsidRDefault="0054565A" w:rsidP="0054565A">
      <w:pPr>
        <w:pStyle w:val="a3"/>
        <w:ind w:right="232"/>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w:t>
      </w:r>
      <w:r>
        <w:rPr>
          <w:spacing w:val="-2"/>
        </w:rPr>
        <w:t xml:space="preserve"> </w:t>
      </w:r>
      <w:r>
        <w:t>существующих</w:t>
      </w:r>
      <w:r>
        <w:rPr>
          <w:spacing w:val="-2"/>
        </w:rPr>
        <w:t xml:space="preserve"> </w:t>
      </w:r>
      <w:r>
        <w:t>проблем</w:t>
      </w:r>
      <w:r>
        <w:rPr>
          <w:spacing w:val="-3"/>
        </w:rPr>
        <w:t xml:space="preserve"> </w:t>
      </w:r>
      <w:r>
        <w:t>безопасности</w:t>
      </w:r>
      <w:r>
        <w:rPr>
          <w:spacing w:val="-2"/>
        </w:rPr>
        <w:t xml:space="preserve"> </w:t>
      </w:r>
      <w:r>
        <w:t>и способности</w:t>
      </w:r>
      <w:r>
        <w:rPr>
          <w:spacing w:val="-2"/>
        </w:rPr>
        <w:t xml:space="preserve"> </w:t>
      </w:r>
      <w:r>
        <w:t>построения модели индивидуального и группового безопасного поведения в повседневной жизни.</w:t>
      </w:r>
    </w:p>
    <w:p w:rsidR="0054565A" w:rsidRDefault="0054565A" w:rsidP="0054565A">
      <w:pPr>
        <w:pStyle w:val="a3"/>
        <w:ind w:right="232"/>
      </w:pPr>
      <w:r>
        <w:t xml:space="preserve">Предметные результаты, формируемые в ходе изучения ОБЗР, должны </w:t>
      </w:r>
      <w:r>
        <w:rPr>
          <w:spacing w:val="-2"/>
        </w:rPr>
        <w:t>обеспечивать:</w:t>
      </w:r>
    </w:p>
    <w:p w:rsidR="0054565A" w:rsidRDefault="0054565A" w:rsidP="00A77379">
      <w:pPr>
        <w:pStyle w:val="a5"/>
        <w:numPr>
          <w:ilvl w:val="0"/>
          <w:numId w:val="100"/>
        </w:numPr>
        <w:tabs>
          <w:tab w:val="left" w:pos="1550"/>
        </w:tabs>
        <w:ind w:right="233" w:firstLine="708"/>
        <w:jc w:val="both"/>
        <w:rPr>
          <w:sz w:val="28"/>
        </w:rPr>
      </w:pPr>
      <w:r>
        <w:rPr>
          <w:sz w:val="28"/>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54565A" w:rsidRDefault="0054565A" w:rsidP="00A77379">
      <w:pPr>
        <w:pStyle w:val="a5"/>
        <w:numPr>
          <w:ilvl w:val="0"/>
          <w:numId w:val="100"/>
        </w:numPr>
        <w:tabs>
          <w:tab w:val="left" w:pos="1634"/>
        </w:tabs>
        <w:ind w:right="234" w:firstLine="708"/>
        <w:jc w:val="both"/>
        <w:rPr>
          <w:sz w:val="28"/>
        </w:rPr>
      </w:pPr>
      <w:r>
        <w:rPr>
          <w:sz w:val="28"/>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54565A" w:rsidRDefault="0054565A" w:rsidP="00A77379">
      <w:pPr>
        <w:pStyle w:val="a5"/>
        <w:numPr>
          <w:ilvl w:val="0"/>
          <w:numId w:val="100"/>
        </w:numPr>
        <w:tabs>
          <w:tab w:val="left" w:pos="1574"/>
        </w:tabs>
        <w:ind w:right="232" w:firstLine="708"/>
        <w:jc w:val="both"/>
        <w:rPr>
          <w:sz w:val="28"/>
        </w:rPr>
      </w:pPr>
      <w:r>
        <w:rPr>
          <w:sz w:val="28"/>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w:t>
      </w:r>
      <w:r>
        <w:rPr>
          <w:spacing w:val="-2"/>
          <w:sz w:val="28"/>
        </w:rPr>
        <w:t>службе;</w:t>
      </w:r>
    </w:p>
    <w:p w:rsidR="0054565A" w:rsidRDefault="0054565A" w:rsidP="00A77379">
      <w:pPr>
        <w:pStyle w:val="a5"/>
        <w:numPr>
          <w:ilvl w:val="0"/>
          <w:numId w:val="100"/>
        </w:numPr>
        <w:tabs>
          <w:tab w:val="left" w:pos="1555"/>
        </w:tabs>
        <w:ind w:right="232" w:firstLine="708"/>
        <w:jc w:val="both"/>
        <w:rPr>
          <w:sz w:val="28"/>
        </w:rPr>
      </w:pPr>
      <w:r>
        <w:rPr>
          <w:sz w:val="28"/>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54565A" w:rsidRDefault="0054565A" w:rsidP="00A77379">
      <w:pPr>
        <w:pStyle w:val="a5"/>
        <w:numPr>
          <w:ilvl w:val="0"/>
          <w:numId w:val="100"/>
        </w:numPr>
        <w:tabs>
          <w:tab w:val="left" w:pos="1601"/>
        </w:tabs>
        <w:ind w:right="219" w:firstLine="708"/>
        <w:jc w:val="both"/>
        <w:rPr>
          <w:sz w:val="28"/>
        </w:rPr>
      </w:pPr>
      <w:r>
        <w:rPr>
          <w:sz w:val="28"/>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54565A" w:rsidRDefault="0054565A" w:rsidP="00A77379">
      <w:pPr>
        <w:pStyle w:val="a5"/>
        <w:numPr>
          <w:ilvl w:val="0"/>
          <w:numId w:val="100"/>
        </w:numPr>
        <w:tabs>
          <w:tab w:val="left" w:pos="1591"/>
        </w:tabs>
        <w:ind w:right="234" w:firstLine="708"/>
        <w:jc w:val="both"/>
        <w:rPr>
          <w:sz w:val="28"/>
        </w:rPr>
      </w:pPr>
      <w:r>
        <w:rPr>
          <w:sz w:val="28"/>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54565A" w:rsidRDefault="0054565A" w:rsidP="00A77379">
      <w:pPr>
        <w:pStyle w:val="a5"/>
        <w:numPr>
          <w:ilvl w:val="0"/>
          <w:numId w:val="100"/>
        </w:numPr>
        <w:tabs>
          <w:tab w:val="left" w:pos="1536"/>
        </w:tabs>
        <w:spacing w:line="242" w:lineRule="auto"/>
        <w:ind w:right="231" w:firstLine="708"/>
        <w:jc w:val="both"/>
        <w:rPr>
          <w:sz w:val="28"/>
        </w:rPr>
      </w:pPr>
      <w:r>
        <w:rPr>
          <w:sz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w:t>
      </w:r>
    </w:p>
    <w:p w:rsidR="0054565A" w:rsidRDefault="0054565A" w:rsidP="0054565A">
      <w:pPr>
        <w:spacing w:line="242" w:lineRule="auto"/>
        <w:jc w:val="both"/>
        <w:rPr>
          <w:sz w:val="28"/>
        </w:r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lastRenderedPageBreak/>
        <w:t>их</w:t>
      </w:r>
      <w:r>
        <w:rPr>
          <w:spacing w:val="-8"/>
        </w:rPr>
        <w:t xml:space="preserve"> </w:t>
      </w:r>
      <w:r>
        <w:t>применения</w:t>
      </w:r>
      <w:r>
        <w:rPr>
          <w:spacing w:val="-5"/>
        </w:rPr>
        <w:t xml:space="preserve"> </w:t>
      </w:r>
      <w:r>
        <w:t>в</w:t>
      </w:r>
      <w:r>
        <w:rPr>
          <w:spacing w:val="-7"/>
        </w:rPr>
        <w:t xml:space="preserve"> </w:t>
      </w:r>
      <w:r>
        <w:t>собственном</w:t>
      </w:r>
      <w:r>
        <w:rPr>
          <w:spacing w:val="-4"/>
        </w:rPr>
        <w:t xml:space="preserve"> </w:t>
      </w:r>
      <w:r>
        <w:rPr>
          <w:spacing w:val="-2"/>
        </w:rPr>
        <w:t>поведении;</w:t>
      </w:r>
    </w:p>
    <w:p w:rsidR="0054565A" w:rsidRDefault="0054565A" w:rsidP="00A77379">
      <w:pPr>
        <w:pStyle w:val="a5"/>
        <w:numPr>
          <w:ilvl w:val="0"/>
          <w:numId w:val="100"/>
        </w:numPr>
        <w:tabs>
          <w:tab w:val="left" w:pos="1553"/>
        </w:tabs>
        <w:ind w:right="231" w:firstLine="708"/>
        <w:jc w:val="both"/>
        <w:rPr>
          <w:sz w:val="28"/>
        </w:rPr>
      </w:pPr>
      <w:r>
        <w:rPr>
          <w:sz w:val="28"/>
        </w:rPr>
        <w:t>сформированность представлений о возможных источниках опасности в различных ситуациях (в быту, транспорте, общественных местах, в природной</w:t>
      </w:r>
      <w:r>
        <w:rPr>
          <w:spacing w:val="40"/>
          <w:sz w:val="28"/>
        </w:rPr>
        <w:t xml:space="preserve"> </w:t>
      </w:r>
      <w:r>
        <w:rPr>
          <w:sz w:val="28"/>
        </w:rPr>
        <w:t>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54565A" w:rsidRDefault="0054565A" w:rsidP="00A77379">
      <w:pPr>
        <w:pStyle w:val="a5"/>
        <w:numPr>
          <w:ilvl w:val="0"/>
          <w:numId w:val="100"/>
        </w:numPr>
        <w:tabs>
          <w:tab w:val="left" w:pos="1692"/>
        </w:tabs>
        <w:spacing w:before="1"/>
        <w:ind w:right="231" w:firstLine="708"/>
        <w:jc w:val="both"/>
        <w:rPr>
          <w:sz w:val="28"/>
        </w:rPr>
      </w:pPr>
      <w:r>
        <w:rPr>
          <w:sz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4565A" w:rsidRDefault="0054565A" w:rsidP="00A77379">
      <w:pPr>
        <w:pStyle w:val="a5"/>
        <w:numPr>
          <w:ilvl w:val="0"/>
          <w:numId w:val="100"/>
        </w:numPr>
        <w:tabs>
          <w:tab w:val="left" w:pos="1703"/>
        </w:tabs>
        <w:ind w:right="234" w:firstLine="708"/>
        <w:jc w:val="both"/>
        <w:rPr>
          <w:sz w:val="28"/>
        </w:rPr>
      </w:pPr>
      <w:r>
        <w:rPr>
          <w:sz w:val="28"/>
        </w:rPr>
        <w:t xml:space="preserve">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8"/>
        </w:rPr>
        <w:t>природопользования;</w:t>
      </w:r>
    </w:p>
    <w:p w:rsidR="0054565A" w:rsidRDefault="0054565A" w:rsidP="00A77379">
      <w:pPr>
        <w:pStyle w:val="a5"/>
        <w:numPr>
          <w:ilvl w:val="0"/>
          <w:numId w:val="100"/>
        </w:numPr>
        <w:tabs>
          <w:tab w:val="left" w:pos="1662"/>
        </w:tabs>
        <w:ind w:right="233" w:firstLine="708"/>
        <w:jc w:val="both"/>
        <w:rPr>
          <w:sz w:val="28"/>
        </w:rPr>
      </w:pPr>
      <w:r>
        <w:rPr>
          <w:sz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w:t>
      </w:r>
      <w:r>
        <w:rPr>
          <w:spacing w:val="40"/>
          <w:sz w:val="28"/>
        </w:rPr>
        <w:t xml:space="preserve"> </w:t>
      </w:r>
      <w:r>
        <w:rPr>
          <w:sz w:val="28"/>
        </w:rPr>
        <w:t>в быту, общественных местах, на транспорте, в природной среде; знать права и обязанности граждан в области пожарной безопасности;</w:t>
      </w:r>
    </w:p>
    <w:p w:rsidR="0054565A" w:rsidRDefault="0054565A" w:rsidP="00A77379">
      <w:pPr>
        <w:pStyle w:val="a5"/>
        <w:numPr>
          <w:ilvl w:val="0"/>
          <w:numId w:val="100"/>
        </w:numPr>
        <w:tabs>
          <w:tab w:val="left" w:pos="1703"/>
        </w:tabs>
        <w:ind w:right="228" w:firstLine="708"/>
        <w:jc w:val="both"/>
        <w:rPr>
          <w:sz w:val="28"/>
        </w:rPr>
      </w:pPr>
      <w:r>
        <w:rPr>
          <w:sz w:val="28"/>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54565A" w:rsidRDefault="0054565A" w:rsidP="00A77379">
      <w:pPr>
        <w:pStyle w:val="a5"/>
        <w:numPr>
          <w:ilvl w:val="0"/>
          <w:numId w:val="100"/>
        </w:numPr>
        <w:tabs>
          <w:tab w:val="left" w:pos="1681"/>
        </w:tabs>
        <w:spacing w:before="1"/>
        <w:ind w:right="234" w:firstLine="708"/>
        <w:jc w:val="both"/>
        <w:rPr>
          <w:sz w:val="28"/>
        </w:rPr>
      </w:pPr>
      <w:r>
        <w:rPr>
          <w:sz w:val="28"/>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54565A" w:rsidRDefault="0054565A" w:rsidP="00A77379">
      <w:pPr>
        <w:pStyle w:val="a5"/>
        <w:numPr>
          <w:ilvl w:val="0"/>
          <w:numId w:val="100"/>
        </w:numPr>
        <w:tabs>
          <w:tab w:val="left" w:pos="1691"/>
        </w:tabs>
        <w:ind w:right="231" w:firstLine="708"/>
        <w:jc w:val="both"/>
        <w:rPr>
          <w:sz w:val="28"/>
        </w:rPr>
      </w:pPr>
      <w:r>
        <w:rPr>
          <w:sz w:val="28"/>
        </w:rPr>
        <w:t>сформированность нетерпимости к проявлениям насилия в социальном взаимодействии; знания о способах безопасного поведения в цифровой среде; умение</w:t>
      </w:r>
      <w:r>
        <w:rPr>
          <w:spacing w:val="-2"/>
          <w:sz w:val="28"/>
        </w:rPr>
        <w:t xml:space="preserve"> </w:t>
      </w:r>
      <w:r>
        <w:rPr>
          <w:sz w:val="28"/>
        </w:rPr>
        <w:t>применять</w:t>
      </w:r>
      <w:r>
        <w:rPr>
          <w:spacing w:val="-4"/>
          <w:sz w:val="28"/>
        </w:rPr>
        <w:t xml:space="preserve"> </w:t>
      </w:r>
      <w:r>
        <w:rPr>
          <w:sz w:val="28"/>
        </w:rPr>
        <w:t>их на</w:t>
      </w:r>
      <w:r>
        <w:rPr>
          <w:spacing w:val="-3"/>
          <w:sz w:val="28"/>
        </w:rPr>
        <w:t xml:space="preserve"> </w:t>
      </w:r>
      <w:r>
        <w:rPr>
          <w:sz w:val="28"/>
        </w:rPr>
        <w:t>практике;</w:t>
      </w:r>
      <w:r>
        <w:rPr>
          <w:spacing w:val="-1"/>
          <w:sz w:val="28"/>
        </w:rPr>
        <w:t xml:space="preserve"> </w:t>
      </w:r>
      <w:r>
        <w:rPr>
          <w:sz w:val="28"/>
        </w:rPr>
        <w:t>умение</w:t>
      </w:r>
      <w:r>
        <w:rPr>
          <w:spacing w:val="-1"/>
          <w:sz w:val="28"/>
        </w:rPr>
        <w:t xml:space="preserve"> </w:t>
      </w:r>
      <w:r>
        <w:rPr>
          <w:sz w:val="28"/>
        </w:rPr>
        <w:t>распознавать</w:t>
      </w:r>
      <w:r>
        <w:rPr>
          <w:spacing w:val="-2"/>
          <w:sz w:val="28"/>
        </w:rPr>
        <w:t xml:space="preserve"> </w:t>
      </w:r>
      <w:r>
        <w:rPr>
          <w:sz w:val="28"/>
        </w:rPr>
        <w:t>опасности в</w:t>
      </w:r>
      <w:r>
        <w:rPr>
          <w:spacing w:val="-3"/>
          <w:sz w:val="28"/>
        </w:rPr>
        <w:t xml:space="preserve"> </w:t>
      </w:r>
      <w:r>
        <w:rPr>
          <w:sz w:val="28"/>
        </w:rPr>
        <w:t>цифровой</w:t>
      </w:r>
      <w:r>
        <w:rPr>
          <w:spacing w:val="-2"/>
          <w:sz w:val="28"/>
        </w:rPr>
        <w:t xml:space="preserve"> </w:t>
      </w:r>
      <w:r>
        <w:rPr>
          <w:sz w:val="28"/>
        </w:rPr>
        <w:t>среде (в том числе криминального характера, опасности вовлечения в деструктивную деятельность) и противодействовать им;</w:t>
      </w:r>
    </w:p>
    <w:p w:rsidR="0054565A" w:rsidRDefault="0054565A" w:rsidP="00A77379">
      <w:pPr>
        <w:pStyle w:val="a5"/>
        <w:numPr>
          <w:ilvl w:val="0"/>
          <w:numId w:val="100"/>
        </w:numPr>
        <w:tabs>
          <w:tab w:val="left" w:pos="1650"/>
        </w:tabs>
        <w:ind w:right="229" w:firstLine="708"/>
        <w:jc w:val="both"/>
        <w:rPr>
          <w:sz w:val="28"/>
        </w:rPr>
      </w:pPr>
      <w:r>
        <w:rPr>
          <w:sz w:val="28"/>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w:t>
      </w:r>
      <w:r>
        <w:rPr>
          <w:spacing w:val="80"/>
          <w:sz w:val="28"/>
        </w:rPr>
        <w:t xml:space="preserve"> </w:t>
      </w:r>
      <w:r>
        <w:rPr>
          <w:sz w:val="28"/>
        </w:rPr>
        <w:t>и террористическую</w:t>
      </w:r>
      <w:r>
        <w:rPr>
          <w:spacing w:val="-4"/>
          <w:sz w:val="28"/>
        </w:rPr>
        <w:t xml:space="preserve"> </w:t>
      </w:r>
      <w:r>
        <w:rPr>
          <w:sz w:val="28"/>
        </w:rPr>
        <w:t>деятельность</w:t>
      </w:r>
      <w:r>
        <w:rPr>
          <w:spacing w:val="-2"/>
          <w:sz w:val="28"/>
        </w:rPr>
        <w:t xml:space="preserve"> </w:t>
      </w:r>
      <w:r>
        <w:rPr>
          <w:sz w:val="28"/>
        </w:rPr>
        <w:t>и</w:t>
      </w:r>
      <w:r>
        <w:rPr>
          <w:spacing w:val="-2"/>
          <w:sz w:val="28"/>
        </w:rPr>
        <w:t xml:space="preserve"> </w:t>
      </w:r>
      <w:r>
        <w:rPr>
          <w:sz w:val="28"/>
        </w:rPr>
        <w:t>противодействовать</w:t>
      </w:r>
      <w:r>
        <w:rPr>
          <w:spacing w:val="-3"/>
          <w:sz w:val="28"/>
        </w:rPr>
        <w:t xml:space="preserve"> </w:t>
      </w:r>
      <w:r>
        <w:rPr>
          <w:sz w:val="28"/>
        </w:rPr>
        <w:t>им; знать</w:t>
      </w:r>
      <w:r>
        <w:rPr>
          <w:spacing w:val="-1"/>
          <w:sz w:val="28"/>
        </w:rPr>
        <w:t xml:space="preserve"> </w:t>
      </w:r>
      <w:r>
        <w:rPr>
          <w:sz w:val="28"/>
        </w:rPr>
        <w:t>порядок</w:t>
      </w:r>
      <w:r>
        <w:rPr>
          <w:spacing w:val="-2"/>
          <w:sz w:val="28"/>
        </w:rPr>
        <w:t xml:space="preserve"> </w:t>
      </w:r>
      <w:r>
        <w:rPr>
          <w:sz w:val="28"/>
        </w:rPr>
        <w:t>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54565A" w:rsidRDefault="0054565A" w:rsidP="0054565A">
      <w:pPr>
        <w:pStyle w:val="a3"/>
        <w:ind w:right="236"/>
      </w:pPr>
      <w:r>
        <w:t>Достижение результатов освоения программы ОБЗР обеспечивается посредством достижения предметных результатов освоения модулей ОБЗР.</w:t>
      </w:r>
    </w:p>
    <w:p w:rsidR="0054565A" w:rsidRDefault="0054565A" w:rsidP="0054565A">
      <w:pPr>
        <w:pStyle w:val="1"/>
        <w:spacing w:before="1"/>
        <w:ind w:left="1181"/>
      </w:pPr>
      <w:r>
        <w:t>10</w:t>
      </w:r>
      <w:r>
        <w:rPr>
          <w:spacing w:val="-3"/>
        </w:rPr>
        <w:t xml:space="preserve"> </w:t>
      </w:r>
      <w:r>
        <w:rPr>
          <w:spacing w:val="-2"/>
        </w:rPr>
        <w:t>КЛАСС</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2"/>
        <w:spacing w:before="61"/>
        <w:ind w:left="473" w:right="232" w:firstLine="708"/>
      </w:pPr>
      <w:r>
        <w:lastRenderedPageBreak/>
        <w:t xml:space="preserve">Модуль № 1. «Безопасное и устойчивое развитие личности, общества, </w:t>
      </w:r>
      <w:r>
        <w:rPr>
          <w:spacing w:val="-2"/>
        </w:rPr>
        <w:t>государства»:</w:t>
      </w:r>
    </w:p>
    <w:p w:rsidR="0054565A" w:rsidRDefault="0054565A" w:rsidP="0054565A">
      <w:pPr>
        <w:pStyle w:val="a3"/>
        <w:ind w:right="234"/>
      </w:pPr>
      <w:r>
        <w:t>раскрывать правовые основы и принципы обеспечения национальной безопасности Российской Федерации;</w:t>
      </w:r>
    </w:p>
    <w:p w:rsidR="0054565A" w:rsidRDefault="0054565A" w:rsidP="0054565A">
      <w:pPr>
        <w:pStyle w:val="a3"/>
        <w:ind w:right="232"/>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54565A" w:rsidRDefault="0054565A" w:rsidP="0054565A">
      <w:pPr>
        <w:pStyle w:val="a3"/>
        <w:ind w:right="231"/>
      </w:pPr>
      <w:r>
        <w:t>характеризовать роль правоохранительных органов и специальных служб в обеспечении национальной безопасности;</w:t>
      </w:r>
    </w:p>
    <w:p w:rsidR="0054565A" w:rsidRDefault="0054565A" w:rsidP="0054565A">
      <w:pPr>
        <w:pStyle w:val="a3"/>
        <w:ind w:right="233"/>
      </w:pPr>
      <w:r>
        <w:t>объяснять роль личности, общества и государства в предупреждении противоправной деятельности;</w:t>
      </w:r>
    </w:p>
    <w:p w:rsidR="0054565A" w:rsidRDefault="0054565A" w:rsidP="0054565A">
      <w:pPr>
        <w:pStyle w:val="a3"/>
        <w:spacing w:line="242" w:lineRule="auto"/>
        <w:ind w:right="234"/>
      </w:pPr>
      <w:r>
        <w:t>характеризовать правовую основу защиты населения и территорий от чрезвычайных ситуаций природного и техногенного характера;</w:t>
      </w:r>
    </w:p>
    <w:p w:rsidR="0054565A" w:rsidRDefault="0054565A" w:rsidP="0054565A">
      <w:pPr>
        <w:pStyle w:val="a3"/>
        <w:ind w:right="234"/>
      </w:pPr>
      <w:r>
        <w:t>раскрывать</w:t>
      </w:r>
      <w:r>
        <w:rPr>
          <w:spacing w:val="-5"/>
        </w:rPr>
        <w:t xml:space="preserve"> </w:t>
      </w:r>
      <w:r>
        <w:t>назначение,</w:t>
      </w:r>
      <w:r>
        <w:rPr>
          <w:spacing w:val="-5"/>
        </w:rPr>
        <w:t xml:space="preserve"> </w:t>
      </w:r>
      <w:r>
        <w:t>основные</w:t>
      </w:r>
      <w:r>
        <w:rPr>
          <w:spacing w:val="-3"/>
        </w:rPr>
        <w:t xml:space="preserve"> </w:t>
      </w:r>
      <w:r>
        <w:t>задачи</w:t>
      </w:r>
      <w:r>
        <w:rPr>
          <w:spacing w:val="-2"/>
        </w:rPr>
        <w:t xml:space="preserve"> </w:t>
      </w:r>
      <w:r>
        <w:t>и</w:t>
      </w:r>
      <w:r>
        <w:rPr>
          <w:spacing w:val="-2"/>
        </w:rPr>
        <w:t xml:space="preserve"> </w:t>
      </w:r>
      <w:r>
        <w:t>структуру</w:t>
      </w:r>
      <w:r>
        <w:rPr>
          <w:spacing w:val="-2"/>
        </w:rPr>
        <w:t xml:space="preserve"> </w:t>
      </w:r>
      <w:r>
        <w:t>Единой</w:t>
      </w:r>
      <w:r>
        <w:rPr>
          <w:spacing w:val="-2"/>
        </w:rPr>
        <w:t xml:space="preserve"> </w:t>
      </w:r>
      <w:r>
        <w:t>государственной системы предупреждения и ликвидации чрезвычайных ситуаций (РСЧС);</w:t>
      </w:r>
    </w:p>
    <w:p w:rsidR="0054565A" w:rsidRDefault="0054565A" w:rsidP="0054565A">
      <w:pPr>
        <w:pStyle w:val="a3"/>
        <w:ind w:right="236"/>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4565A" w:rsidRDefault="0054565A" w:rsidP="0054565A">
      <w:pPr>
        <w:pStyle w:val="a3"/>
        <w:spacing w:line="242" w:lineRule="auto"/>
        <w:ind w:right="236"/>
      </w:pPr>
      <w:r>
        <w:t>объяснять права и обязанности граждан Российской Федерации в области гражданской обороны;</w:t>
      </w:r>
    </w:p>
    <w:p w:rsidR="0054565A" w:rsidRDefault="0054565A" w:rsidP="0054565A">
      <w:pPr>
        <w:pStyle w:val="a3"/>
        <w:ind w:right="232"/>
      </w:pPr>
      <w:r>
        <w:t>уметь действовать при сигнале «Внимание всем!», в том числе при</w:t>
      </w:r>
      <w:r>
        <w:rPr>
          <w:spacing w:val="40"/>
        </w:rPr>
        <w:t xml:space="preserve"> </w:t>
      </w:r>
      <w:r>
        <w:t>химической и радиационной опасности;</w:t>
      </w:r>
    </w:p>
    <w:p w:rsidR="0054565A" w:rsidRDefault="0054565A" w:rsidP="0054565A">
      <w:pPr>
        <w:pStyle w:val="a3"/>
        <w:ind w:right="224"/>
      </w:pPr>
      <w: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54565A" w:rsidRDefault="0054565A" w:rsidP="0054565A">
      <w:pPr>
        <w:pStyle w:val="a3"/>
        <w:spacing w:line="242" w:lineRule="auto"/>
        <w:ind w:right="232"/>
      </w:pPr>
      <w:r>
        <w:t>характеризовать роль Вооружённых Сил Российской в обеспечении национальной безопасности.</w:t>
      </w:r>
    </w:p>
    <w:p w:rsidR="0054565A" w:rsidRDefault="0054565A" w:rsidP="0054565A">
      <w:pPr>
        <w:pStyle w:val="2"/>
        <w:spacing w:line="317" w:lineRule="exact"/>
      </w:pPr>
      <w:r>
        <w:t>Модуль</w:t>
      </w:r>
      <w:r>
        <w:rPr>
          <w:spacing w:val="-7"/>
        </w:rPr>
        <w:t xml:space="preserve"> </w:t>
      </w:r>
      <w:r>
        <w:t>№</w:t>
      </w:r>
      <w:r>
        <w:rPr>
          <w:spacing w:val="-3"/>
        </w:rPr>
        <w:t xml:space="preserve"> </w:t>
      </w:r>
      <w:r>
        <w:t>2.</w:t>
      </w:r>
      <w:r>
        <w:rPr>
          <w:spacing w:val="-3"/>
        </w:rPr>
        <w:t xml:space="preserve"> </w:t>
      </w:r>
      <w:r>
        <w:t>«Основы</w:t>
      </w:r>
      <w:r>
        <w:rPr>
          <w:spacing w:val="-6"/>
        </w:rPr>
        <w:t xml:space="preserve"> </w:t>
      </w:r>
      <w:r>
        <w:t>военной</w:t>
      </w:r>
      <w:r>
        <w:rPr>
          <w:spacing w:val="-4"/>
        </w:rPr>
        <w:t xml:space="preserve"> </w:t>
      </w:r>
      <w:r>
        <w:rPr>
          <w:spacing w:val="-2"/>
        </w:rPr>
        <w:t>подготовки»:</w:t>
      </w:r>
    </w:p>
    <w:p w:rsidR="0054565A" w:rsidRDefault="0054565A" w:rsidP="0054565A">
      <w:pPr>
        <w:pStyle w:val="a3"/>
        <w:ind w:left="1181" w:right="3147"/>
      </w:pPr>
      <w:r>
        <w:t>знать строевые приёмы в движении без оружия; выполнять строевые приёмы в движении без оружия; иметь</w:t>
      </w:r>
      <w:r>
        <w:rPr>
          <w:spacing w:val="-7"/>
        </w:rPr>
        <w:t xml:space="preserve"> </w:t>
      </w:r>
      <w:r>
        <w:t>представление</w:t>
      </w:r>
      <w:r>
        <w:rPr>
          <w:spacing w:val="-6"/>
        </w:rPr>
        <w:t xml:space="preserve"> </w:t>
      </w:r>
      <w:r>
        <w:t>об</w:t>
      </w:r>
      <w:r>
        <w:rPr>
          <w:spacing w:val="-8"/>
        </w:rPr>
        <w:t xml:space="preserve"> </w:t>
      </w:r>
      <w:r>
        <w:t>основах</w:t>
      </w:r>
      <w:r>
        <w:rPr>
          <w:spacing w:val="-9"/>
        </w:rPr>
        <w:t xml:space="preserve"> </w:t>
      </w:r>
      <w:r>
        <w:t>общевойскового</w:t>
      </w:r>
      <w:r>
        <w:rPr>
          <w:spacing w:val="-5"/>
        </w:rPr>
        <w:t xml:space="preserve"> </w:t>
      </w:r>
      <w:r>
        <w:t>боя;</w:t>
      </w:r>
    </w:p>
    <w:p w:rsidR="0054565A" w:rsidRDefault="0054565A" w:rsidP="0054565A">
      <w:pPr>
        <w:pStyle w:val="a3"/>
        <w:spacing w:line="242" w:lineRule="auto"/>
      </w:pP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видах</w:t>
      </w:r>
      <w:r>
        <w:rPr>
          <w:spacing w:val="80"/>
        </w:rPr>
        <w:t xml:space="preserve"> </w:t>
      </w:r>
      <w:r>
        <w:t>общевойскового</w:t>
      </w:r>
      <w:r>
        <w:rPr>
          <w:spacing w:val="80"/>
        </w:rPr>
        <w:t xml:space="preserve"> </w:t>
      </w:r>
      <w:r>
        <w:t>боя</w:t>
      </w:r>
      <w:r>
        <w:rPr>
          <w:spacing w:val="80"/>
        </w:rPr>
        <w:t xml:space="preserve"> </w:t>
      </w:r>
      <w:r>
        <w:t>и</w:t>
      </w:r>
      <w:r>
        <w:rPr>
          <w:spacing w:val="80"/>
        </w:rPr>
        <w:t xml:space="preserve"> </w:t>
      </w:r>
      <w:r>
        <w:t>способах маневра в бою;</w:t>
      </w:r>
    </w:p>
    <w:p w:rsidR="0054565A" w:rsidRDefault="0054565A" w:rsidP="0054565A">
      <w:pPr>
        <w:pStyle w:val="a3"/>
        <w:tabs>
          <w:tab w:val="left" w:pos="2209"/>
          <w:tab w:val="left" w:pos="4281"/>
          <w:tab w:val="left" w:pos="4746"/>
          <w:tab w:val="left" w:pos="6320"/>
          <w:tab w:val="left" w:pos="8059"/>
          <w:tab w:val="left" w:pos="8533"/>
          <w:tab w:val="left" w:pos="9716"/>
        </w:tabs>
        <w:ind w:right="232"/>
      </w:pPr>
      <w:r>
        <w:rPr>
          <w:spacing w:val="-2"/>
        </w:rPr>
        <w:t>иметь</w:t>
      </w:r>
      <w:r>
        <w:tab/>
      </w:r>
      <w:r>
        <w:rPr>
          <w:spacing w:val="-2"/>
        </w:rPr>
        <w:t>представление</w:t>
      </w:r>
      <w:r>
        <w:tab/>
      </w:r>
      <w:r>
        <w:rPr>
          <w:spacing w:val="-10"/>
        </w:rPr>
        <w:t>о</w:t>
      </w:r>
      <w:r>
        <w:tab/>
      </w:r>
      <w:r>
        <w:rPr>
          <w:spacing w:val="-2"/>
        </w:rPr>
        <w:t>походном,</w:t>
      </w:r>
      <w:r>
        <w:tab/>
      </w:r>
      <w:r>
        <w:rPr>
          <w:spacing w:val="-2"/>
        </w:rPr>
        <w:t>предбоевом</w:t>
      </w:r>
      <w:r>
        <w:tab/>
      </w:r>
      <w:r>
        <w:rPr>
          <w:spacing w:val="-10"/>
        </w:rPr>
        <w:t>и</w:t>
      </w:r>
      <w:r>
        <w:tab/>
      </w:r>
      <w:r>
        <w:rPr>
          <w:spacing w:val="-2"/>
        </w:rPr>
        <w:t>боевом</w:t>
      </w:r>
      <w:r>
        <w:tab/>
      </w:r>
      <w:r>
        <w:rPr>
          <w:spacing w:val="-2"/>
        </w:rPr>
        <w:t>порядке подразделений;</w:t>
      </w:r>
    </w:p>
    <w:p w:rsidR="0054565A" w:rsidRDefault="0054565A" w:rsidP="0054565A">
      <w:pPr>
        <w:pStyle w:val="a3"/>
        <w:spacing w:line="322" w:lineRule="exact"/>
        <w:ind w:left="1181"/>
      </w:pPr>
      <w:r>
        <w:t>понимать</w:t>
      </w:r>
      <w:r>
        <w:rPr>
          <w:spacing w:val="-9"/>
        </w:rPr>
        <w:t xml:space="preserve"> </w:t>
      </w:r>
      <w:r>
        <w:t>способы</w:t>
      </w:r>
      <w:r>
        <w:rPr>
          <w:spacing w:val="-8"/>
        </w:rPr>
        <w:t xml:space="preserve"> </w:t>
      </w:r>
      <w:r>
        <w:t>действий</w:t>
      </w:r>
      <w:r>
        <w:rPr>
          <w:spacing w:val="-5"/>
        </w:rPr>
        <w:t xml:space="preserve"> </w:t>
      </w:r>
      <w:r>
        <w:t>военнослужащего</w:t>
      </w:r>
      <w:r>
        <w:rPr>
          <w:spacing w:val="-7"/>
        </w:rPr>
        <w:t xml:space="preserve"> </w:t>
      </w:r>
      <w:r>
        <w:t>в</w:t>
      </w:r>
      <w:r>
        <w:rPr>
          <w:spacing w:val="-8"/>
        </w:rPr>
        <w:t xml:space="preserve"> </w:t>
      </w:r>
      <w:r>
        <w:rPr>
          <w:spacing w:val="-4"/>
        </w:rPr>
        <w:t>бою;</w:t>
      </w:r>
    </w:p>
    <w:p w:rsidR="0054565A" w:rsidRDefault="0054565A" w:rsidP="0054565A">
      <w:pPr>
        <w:pStyle w:val="a3"/>
        <w:spacing w:line="322" w:lineRule="exact"/>
        <w:ind w:left="1181"/>
      </w:pPr>
      <w:r>
        <w:t>знать</w:t>
      </w:r>
      <w:r>
        <w:rPr>
          <w:spacing w:val="-5"/>
        </w:rPr>
        <w:t xml:space="preserve"> </w:t>
      </w:r>
      <w:r>
        <w:t>правила</w:t>
      </w:r>
      <w:r>
        <w:rPr>
          <w:spacing w:val="-8"/>
        </w:rPr>
        <w:t xml:space="preserve"> </w:t>
      </w:r>
      <w:r>
        <w:t>и</w:t>
      </w:r>
      <w:r>
        <w:rPr>
          <w:spacing w:val="-4"/>
        </w:rPr>
        <w:t xml:space="preserve"> </w:t>
      </w:r>
      <w:r>
        <w:t>меры</w:t>
      </w:r>
      <w:r>
        <w:rPr>
          <w:spacing w:val="-4"/>
        </w:rPr>
        <w:t xml:space="preserve"> </w:t>
      </w:r>
      <w:r>
        <w:t>безопасности</w:t>
      </w:r>
      <w:r>
        <w:rPr>
          <w:spacing w:val="-3"/>
        </w:rPr>
        <w:t xml:space="preserve"> </w:t>
      </w:r>
      <w:r>
        <w:t>при</w:t>
      </w:r>
      <w:r>
        <w:rPr>
          <w:spacing w:val="-7"/>
        </w:rPr>
        <w:t xml:space="preserve"> </w:t>
      </w:r>
      <w:r>
        <w:t>обращении</w:t>
      </w:r>
      <w:r>
        <w:rPr>
          <w:spacing w:val="-4"/>
        </w:rPr>
        <w:t xml:space="preserve"> </w:t>
      </w:r>
      <w:r>
        <w:t>с</w:t>
      </w:r>
      <w:r>
        <w:rPr>
          <w:spacing w:val="-7"/>
        </w:rPr>
        <w:t xml:space="preserve"> </w:t>
      </w:r>
      <w:r>
        <w:rPr>
          <w:spacing w:val="-2"/>
        </w:rPr>
        <w:t>оружием;</w:t>
      </w:r>
    </w:p>
    <w:p w:rsidR="0054565A" w:rsidRDefault="0054565A" w:rsidP="0054565A">
      <w:pPr>
        <w:pStyle w:val="a3"/>
      </w:pPr>
      <w:r>
        <w:t>приводить примеры нарушений правил и мер безопасности при обращении с</w:t>
      </w:r>
      <w:r>
        <w:rPr>
          <w:spacing w:val="40"/>
        </w:rPr>
        <w:t xml:space="preserve"> </w:t>
      </w:r>
      <w:r>
        <w:t>оружием и их возможных последствий;</w:t>
      </w:r>
    </w:p>
    <w:p w:rsidR="0054565A" w:rsidRDefault="0054565A" w:rsidP="0054565A">
      <w:pPr>
        <w:pStyle w:val="a3"/>
        <w:ind w:right="352"/>
      </w:pPr>
      <w:r>
        <w:t>применять меры безопасности при проведении занятий по боевой подготовке</w:t>
      </w:r>
      <w:r>
        <w:rPr>
          <w:spacing w:val="40"/>
        </w:rPr>
        <w:t xml:space="preserve"> </w:t>
      </w:r>
      <w:r>
        <w:t>и обращении с оружием;</w:t>
      </w:r>
    </w:p>
    <w:p w:rsidR="0054565A" w:rsidRDefault="0054565A" w:rsidP="0054565A">
      <w:pPr>
        <w:pStyle w:val="a3"/>
      </w:pPr>
      <w:r>
        <w:t>знать</w:t>
      </w:r>
      <w:r>
        <w:rPr>
          <w:spacing w:val="80"/>
        </w:rPr>
        <w:t xml:space="preserve"> </w:t>
      </w:r>
      <w:r>
        <w:t>способы</w:t>
      </w:r>
      <w:r>
        <w:rPr>
          <w:spacing w:val="80"/>
        </w:rPr>
        <w:t xml:space="preserve"> </w:t>
      </w:r>
      <w:r>
        <w:t>удержания</w:t>
      </w:r>
      <w:r>
        <w:rPr>
          <w:spacing w:val="80"/>
        </w:rPr>
        <w:t xml:space="preserve"> </w:t>
      </w:r>
      <w:r>
        <w:t>оружия,</w:t>
      </w:r>
      <w:r>
        <w:rPr>
          <w:spacing w:val="80"/>
        </w:rPr>
        <w:t xml:space="preserve"> </w:t>
      </w:r>
      <w:r>
        <w:t>правила</w:t>
      </w:r>
      <w:r>
        <w:rPr>
          <w:spacing w:val="80"/>
        </w:rPr>
        <w:t xml:space="preserve"> </w:t>
      </w:r>
      <w:r>
        <w:t>прицеливания</w:t>
      </w:r>
      <w:r>
        <w:rPr>
          <w:spacing w:val="80"/>
        </w:rPr>
        <w:t xml:space="preserve"> </w:t>
      </w:r>
      <w:r>
        <w:t>и</w:t>
      </w:r>
      <w:r>
        <w:rPr>
          <w:spacing w:val="80"/>
        </w:rPr>
        <w:t xml:space="preserve"> </w:t>
      </w:r>
      <w:r>
        <w:t>производства меткого выстрела;</w:t>
      </w:r>
    </w:p>
    <w:p w:rsidR="0054565A" w:rsidRDefault="0054565A" w:rsidP="0054565A">
      <w:pPr>
        <w:pStyle w:val="a3"/>
      </w:pPr>
      <w:r>
        <w:t>определять</w:t>
      </w:r>
      <w:r>
        <w:rPr>
          <w:spacing w:val="40"/>
        </w:rPr>
        <w:t xml:space="preserve"> </w:t>
      </w:r>
      <w:r>
        <w:t>характерные</w:t>
      </w:r>
      <w:r>
        <w:rPr>
          <w:spacing w:val="40"/>
        </w:rPr>
        <w:t xml:space="preserve"> </w:t>
      </w:r>
      <w:r>
        <w:t>конструктивные</w:t>
      </w:r>
      <w:r>
        <w:rPr>
          <w:spacing w:val="40"/>
        </w:rPr>
        <w:t xml:space="preserve"> </w:t>
      </w:r>
      <w:r>
        <w:t>особенности</w:t>
      </w:r>
      <w:r>
        <w:rPr>
          <w:spacing w:val="40"/>
        </w:rPr>
        <w:t xml:space="preserve"> </w:t>
      </w:r>
      <w:r>
        <w:t>образцов</w:t>
      </w:r>
      <w:r>
        <w:rPr>
          <w:spacing w:val="40"/>
        </w:rPr>
        <w:t xml:space="preserve"> </w:t>
      </w:r>
      <w:r>
        <w:t>стрелкового оружия на примере автоматов Калашникова АК-74 и АК-12;</w:t>
      </w:r>
    </w:p>
    <w:p w:rsidR="0054565A" w:rsidRDefault="0054565A" w:rsidP="0054565A">
      <w:pPr>
        <w:pStyle w:val="a3"/>
        <w:ind w:left="1181"/>
      </w:pPr>
      <w:r>
        <w:t>иметь</w:t>
      </w:r>
      <w:r>
        <w:rPr>
          <w:spacing w:val="67"/>
        </w:rPr>
        <w:t xml:space="preserve"> </w:t>
      </w:r>
      <w:r>
        <w:t>представление</w:t>
      </w:r>
      <w:r>
        <w:rPr>
          <w:spacing w:val="70"/>
        </w:rPr>
        <w:t xml:space="preserve"> </w:t>
      </w:r>
      <w:r>
        <w:t>о</w:t>
      </w:r>
      <w:r>
        <w:rPr>
          <w:spacing w:val="69"/>
        </w:rPr>
        <w:t xml:space="preserve"> </w:t>
      </w:r>
      <w:r>
        <w:t>современных</w:t>
      </w:r>
      <w:r>
        <w:rPr>
          <w:spacing w:val="68"/>
        </w:rPr>
        <w:t xml:space="preserve"> </w:t>
      </w:r>
      <w:r>
        <w:t>видах</w:t>
      </w:r>
      <w:r>
        <w:rPr>
          <w:spacing w:val="71"/>
        </w:rPr>
        <w:t xml:space="preserve"> </w:t>
      </w:r>
      <w:r>
        <w:t>короткоствольного</w:t>
      </w:r>
      <w:r>
        <w:rPr>
          <w:spacing w:val="72"/>
        </w:rPr>
        <w:t xml:space="preserve"> </w:t>
      </w:r>
      <w:r>
        <w:rPr>
          <w:spacing w:val="-2"/>
        </w:rPr>
        <w:t>стрелкового</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rPr>
          <w:spacing w:val="-2"/>
        </w:rPr>
        <w:lastRenderedPageBreak/>
        <w:t>оружия;</w:t>
      </w:r>
    </w:p>
    <w:p w:rsidR="0054565A" w:rsidRDefault="0054565A" w:rsidP="0054565A">
      <w:pPr>
        <w:pStyle w:val="a3"/>
        <w:tabs>
          <w:tab w:val="left" w:pos="2349"/>
          <w:tab w:val="left" w:pos="4560"/>
          <w:tab w:val="left" w:pos="5306"/>
          <w:tab w:val="left" w:pos="6749"/>
          <w:tab w:val="left" w:pos="9004"/>
          <w:tab w:val="left" w:pos="9618"/>
        </w:tabs>
        <w:ind w:right="231"/>
      </w:pPr>
      <w:r>
        <w:rPr>
          <w:spacing w:val="-2"/>
        </w:rPr>
        <w:t>иметь</w:t>
      </w:r>
      <w:r>
        <w:tab/>
      </w:r>
      <w:r>
        <w:rPr>
          <w:spacing w:val="-2"/>
        </w:rPr>
        <w:t>представление</w:t>
      </w:r>
      <w:r>
        <w:tab/>
      </w:r>
      <w:r>
        <w:rPr>
          <w:spacing w:val="-6"/>
        </w:rPr>
        <w:t>об</w:t>
      </w:r>
      <w:r>
        <w:tab/>
      </w:r>
      <w:r>
        <w:rPr>
          <w:spacing w:val="-2"/>
        </w:rPr>
        <w:t>истории</w:t>
      </w:r>
      <w:r>
        <w:tab/>
      </w:r>
      <w:r>
        <w:rPr>
          <w:spacing w:val="-2"/>
        </w:rPr>
        <w:t>возникновения</w:t>
      </w:r>
      <w:r>
        <w:tab/>
      </w:r>
      <w:r>
        <w:rPr>
          <w:spacing w:val="-10"/>
        </w:rPr>
        <w:t>и</w:t>
      </w:r>
      <w:r>
        <w:tab/>
      </w:r>
      <w:r>
        <w:rPr>
          <w:spacing w:val="-2"/>
        </w:rPr>
        <w:t xml:space="preserve">развития </w:t>
      </w:r>
      <w:r>
        <w:t>робототехнических комплексов;</w:t>
      </w:r>
    </w:p>
    <w:p w:rsidR="0054565A" w:rsidRDefault="0054565A" w:rsidP="0054565A">
      <w:pPr>
        <w:pStyle w:val="a3"/>
        <w:tabs>
          <w:tab w:val="left" w:pos="2394"/>
          <w:tab w:val="left" w:pos="4652"/>
          <w:tab w:val="left" w:pos="5304"/>
          <w:tab w:val="left" w:pos="7786"/>
          <w:tab w:val="left" w:pos="9923"/>
        </w:tabs>
        <w:ind w:right="230"/>
      </w:pPr>
      <w:r>
        <w:rPr>
          <w:spacing w:val="-2"/>
        </w:rPr>
        <w:t>иметь</w:t>
      </w:r>
      <w:r>
        <w:tab/>
      </w:r>
      <w:r>
        <w:rPr>
          <w:spacing w:val="-2"/>
        </w:rPr>
        <w:t>представление</w:t>
      </w:r>
      <w:r>
        <w:tab/>
      </w:r>
      <w:r>
        <w:rPr>
          <w:spacing w:val="-10"/>
        </w:rPr>
        <w:t>о</w:t>
      </w:r>
      <w:r>
        <w:tab/>
      </w:r>
      <w:r>
        <w:rPr>
          <w:spacing w:val="-2"/>
        </w:rPr>
        <w:t>конструктивных</w:t>
      </w:r>
      <w:r>
        <w:tab/>
      </w:r>
      <w:r>
        <w:rPr>
          <w:spacing w:val="-2"/>
        </w:rPr>
        <w:t>особенностях</w:t>
      </w:r>
      <w:r>
        <w:tab/>
      </w:r>
      <w:r>
        <w:rPr>
          <w:spacing w:val="-4"/>
        </w:rPr>
        <w:t xml:space="preserve">БПЛА </w:t>
      </w:r>
      <w:r>
        <w:t>квадрокоптерного типа;</w:t>
      </w:r>
    </w:p>
    <w:p w:rsidR="0054565A" w:rsidRDefault="0054565A" w:rsidP="0054565A">
      <w:pPr>
        <w:pStyle w:val="a3"/>
        <w:spacing w:line="242" w:lineRule="auto"/>
        <w:ind w:left="1181" w:right="1753"/>
      </w:pPr>
      <w:r>
        <w:t>иметь представление о способах боевого применения БПЛА; иметь</w:t>
      </w:r>
      <w:r>
        <w:rPr>
          <w:spacing w:val="-5"/>
        </w:rPr>
        <w:t xml:space="preserve"> </w:t>
      </w:r>
      <w:r>
        <w:t>представление</w:t>
      </w:r>
      <w:r>
        <w:rPr>
          <w:spacing w:val="-4"/>
        </w:rPr>
        <w:t xml:space="preserve"> </w:t>
      </w:r>
      <w:r>
        <w:t>об</w:t>
      </w:r>
      <w:r>
        <w:rPr>
          <w:spacing w:val="-6"/>
        </w:rPr>
        <w:t xml:space="preserve"> </w:t>
      </w:r>
      <w:r>
        <w:t>истории</w:t>
      </w:r>
      <w:r>
        <w:rPr>
          <w:spacing w:val="-4"/>
        </w:rPr>
        <w:t xml:space="preserve"> </w:t>
      </w:r>
      <w:r>
        <w:t>возникновения</w:t>
      </w:r>
      <w:r>
        <w:rPr>
          <w:spacing w:val="-4"/>
        </w:rPr>
        <w:t xml:space="preserve"> </w:t>
      </w:r>
      <w:r>
        <w:t>и</w:t>
      </w:r>
      <w:r>
        <w:rPr>
          <w:spacing w:val="-7"/>
        </w:rPr>
        <w:t xml:space="preserve"> </w:t>
      </w:r>
      <w:r>
        <w:t>развития</w:t>
      </w:r>
      <w:r>
        <w:rPr>
          <w:spacing w:val="-7"/>
        </w:rPr>
        <w:t xml:space="preserve"> </w:t>
      </w:r>
      <w:r>
        <w:t>связи;</w:t>
      </w:r>
    </w:p>
    <w:p w:rsidR="0054565A" w:rsidRDefault="0054565A" w:rsidP="0054565A">
      <w:pPr>
        <w:pStyle w:val="a3"/>
        <w:tabs>
          <w:tab w:val="left" w:pos="2217"/>
          <w:tab w:val="left" w:pos="4296"/>
          <w:tab w:val="left" w:pos="4771"/>
          <w:tab w:val="left" w:pos="6478"/>
          <w:tab w:val="left" w:pos="8153"/>
          <w:tab w:val="left" w:pos="8637"/>
          <w:tab w:val="left" w:pos="9111"/>
        </w:tabs>
        <w:ind w:right="235"/>
      </w:pPr>
      <w:r>
        <w:rPr>
          <w:spacing w:val="-2"/>
        </w:rPr>
        <w:t>иметь</w:t>
      </w:r>
      <w:r>
        <w:tab/>
      </w:r>
      <w:r>
        <w:rPr>
          <w:spacing w:val="-2"/>
        </w:rPr>
        <w:t>представление</w:t>
      </w:r>
      <w:r>
        <w:tab/>
      </w:r>
      <w:r>
        <w:rPr>
          <w:spacing w:val="-10"/>
        </w:rPr>
        <w:t>о</w:t>
      </w:r>
      <w:r>
        <w:tab/>
      </w:r>
      <w:r>
        <w:rPr>
          <w:spacing w:val="-2"/>
        </w:rPr>
        <w:t>назначении</w:t>
      </w:r>
      <w:r>
        <w:tab/>
      </w:r>
      <w:r>
        <w:rPr>
          <w:spacing w:val="-2"/>
        </w:rPr>
        <w:t>радиосвязи</w:t>
      </w:r>
      <w:r>
        <w:tab/>
      </w:r>
      <w:r>
        <w:rPr>
          <w:spacing w:val="-10"/>
        </w:rPr>
        <w:t>и</w:t>
      </w:r>
      <w:r>
        <w:tab/>
      </w:r>
      <w:r>
        <w:rPr>
          <w:spacing w:val="-10"/>
        </w:rPr>
        <w:t>о</w:t>
      </w:r>
      <w:r>
        <w:tab/>
      </w:r>
      <w:r>
        <w:rPr>
          <w:spacing w:val="-2"/>
        </w:rPr>
        <w:t xml:space="preserve">требованиях, </w:t>
      </w:r>
      <w:r>
        <w:t>предъявляемых к радиосвязи;</w:t>
      </w:r>
    </w:p>
    <w:p w:rsidR="0054565A" w:rsidRDefault="0054565A" w:rsidP="0054565A">
      <w:pPr>
        <w:pStyle w:val="a3"/>
        <w:tabs>
          <w:tab w:val="left" w:pos="2207"/>
          <w:tab w:val="left" w:pos="4279"/>
          <w:tab w:val="left" w:pos="4744"/>
          <w:tab w:val="left" w:pos="5826"/>
          <w:tab w:val="left" w:pos="8148"/>
        </w:tabs>
        <w:ind w:right="235"/>
      </w:pPr>
      <w:r>
        <w:rPr>
          <w:spacing w:val="-2"/>
        </w:rPr>
        <w:t>иметь</w:t>
      </w:r>
      <w:r>
        <w:tab/>
      </w:r>
      <w:r>
        <w:rPr>
          <w:spacing w:val="-2"/>
        </w:rPr>
        <w:t>представление</w:t>
      </w:r>
      <w:r>
        <w:tab/>
      </w:r>
      <w:r>
        <w:rPr>
          <w:spacing w:val="-10"/>
        </w:rPr>
        <w:t>о</w:t>
      </w:r>
      <w:r>
        <w:tab/>
      </w:r>
      <w:r>
        <w:rPr>
          <w:spacing w:val="-2"/>
        </w:rPr>
        <w:t>видах,</w:t>
      </w:r>
      <w:r>
        <w:tab/>
      </w:r>
      <w:r>
        <w:rPr>
          <w:spacing w:val="-2"/>
        </w:rPr>
        <w:t>предназначении,</w:t>
      </w:r>
      <w:r>
        <w:tab/>
      </w:r>
      <w:r>
        <w:rPr>
          <w:spacing w:val="-2"/>
        </w:rPr>
        <w:t xml:space="preserve">тактико-технических </w:t>
      </w:r>
      <w:r>
        <w:t>характеристиках современных переносных радиостанций;</w:t>
      </w:r>
    </w:p>
    <w:p w:rsidR="0054565A" w:rsidRDefault="0054565A" w:rsidP="0054565A">
      <w:pPr>
        <w:pStyle w:val="a3"/>
      </w:pPr>
      <w:r>
        <w:t>иметь</w:t>
      </w:r>
      <w:r>
        <w:rPr>
          <w:spacing w:val="40"/>
        </w:rPr>
        <w:t xml:space="preserve"> </w:t>
      </w:r>
      <w:r>
        <w:t>представление</w:t>
      </w:r>
      <w:r>
        <w:rPr>
          <w:spacing w:val="40"/>
        </w:rPr>
        <w:t xml:space="preserve"> </w:t>
      </w:r>
      <w:r>
        <w:t>о</w:t>
      </w:r>
      <w:r>
        <w:rPr>
          <w:spacing w:val="40"/>
        </w:rPr>
        <w:t xml:space="preserve"> </w:t>
      </w:r>
      <w:r>
        <w:t>тактических</w:t>
      </w:r>
      <w:r>
        <w:rPr>
          <w:spacing w:val="40"/>
        </w:rPr>
        <w:t xml:space="preserve"> </w:t>
      </w:r>
      <w:r>
        <w:t>свойствах</w:t>
      </w:r>
      <w:r>
        <w:rPr>
          <w:spacing w:val="40"/>
        </w:rPr>
        <w:t xml:space="preserve"> </w:t>
      </w:r>
      <w:r>
        <w:t>местности</w:t>
      </w:r>
      <w:r>
        <w:rPr>
          <w:spacing w:val="40"/>
        </w:rPr>
        <w:t xml:space="preserve"> </w:t>
      </w:r>
      <w:r>
        <w:t>и</w:t>
      </w:r>
      <w:r>
        <w:rPr>
          <w:spacing w:val="40"/>
        </w:rPr>
        <w:t xml:space="preserve"> </w:t>
      </w:r>
      <w:r>
        <w:t>их</w:t>
      </w:r>
      <w:r>
        <w:rPr>
          <w:spacing w:val="40"/>
        </w:rPr>
        <w:t xml:space="preserve"> </w:t>
      </w:r>
      <w:r>
        <w:t>влиянии</w:t>
      </w:r>
      <w:r>
        <w:rPr>
          <w:spacing w:val="40"/>
        </w:rPr>
        <w:t xml:space="preserve"> </w:t>
      </w:r>
      <w:r>
        <w:t>на</w:t>
      </w:r>
      <w:r>
        <w:rPr>
          <w:spacing w:val="80"/>
        </w:rPr>
        <w:t xml:space="preserve"> </w:t>
      </w:r>
      <w:r>
        <w:t>боевые действия войск;</w:t>
      </w:r>
    </w:p>
    <w:p w:rsidR="0054565A" w:rsidRDefault="0054565A" w:rsidP="0054565A">
      <w:pPr>
        <w:pStyle w:val="a3"/>
        <w:spacing w:line="322" w:lineRule="exact"/>
        <w:ind w:left="1181"/>
      </w:pPr>
      <w:r>
        <w:t>иметь</w:t>
      </w:r>
      <w:r>
        <w:rPr>
          <w:spacing w:val="-7"/>
        </w:rPr>
        <w:t xml:space="preserve"> </w:t>
      </w:r>
      <w:r>
        <w:t>представление</w:t>
      </w:r>
      <w:r>
        <w:rPr>
          <w:spacing w:val="-6"/>
        </w:rPr>
        <w:t xml:space="preserve"> </w:t>
      </w:r>
      <w:r>
        <w:t>о</w:t>
      </w:r>
      <w:r>
        <w:rPr>
          <w:spacing w:val="-6"/>
        </w:rPr>
        <w:t xml:space="preserve"> </w:t>
      </w:r>
      <w:r>
        <w:t>шанцевом</w:t>
      </w:r>
      <w:r>
        <w:rPr>
          <w:spacing w:val="-5"/>
        </w:rPr>
        <w:t xml:space="preserve"> </w:t>
      </w:r>
      <w:r>
        <w:rPr>
          <w:spacing w:val="-2"/>
        </w:rPr>
        <w:t>инструменте;</w:t>
      </w:r>
    </w:p>
    <w:p w:rsidR="0054565A" w:rsidRDefault="0054565A" w:rsidP="0054565A">
      <w:pPr>
        <w:pStyle w:val="a3"/>
      </w:pPr>
      <w:r>
        <w:t xml:space="preserve">иметь представление о позиции отделения и порядке оборудования окопа для </w:t>
      </w:r>
      <w:r>
        <w:rPr>
          <w:spacing w:val="-2"/>
        </w:rPr>
        <w:t>стрелка;</w:t>
      </w:r>
    </w:p>
    <w:p w:rsidR="0054565A" w:rsidRDefault="0054565A" w:rsidP="0054565A">
      <w:pPr>
        <w:pStyle w:val="a3"/>
      </w:pPr>
      <w:r>
        <w:t xml:space="preserve">иметь представление о видах оружия массового поражения и их поражающих </w:t>
      </w:r>
      <w:r>
        <w:rPr>
          <w:spacing w:val="-2"/>
        </w:rPr>
        <w:t>факторах;</w:t>
      </w:r>
    </w:p>
    <w:p w:rsidR="0054565A" w:rsidRDefault="0054565A" w:rsidP="0054565A">
      <w:pPr>
        <w:pStyle w:val="a3"/>
        <w:spacing w:line="242" w:lineRule="auto"/>
      </w:pPr>
      <w:r>
        <w:t>знать</w:t>
      </w:r>
      <w:r>
        <w:rPr>
          <w:spacing w:val="80"/>
        </w:rPr>
        <w:t xml:space="preserve"> </w:t>
      </w:r>
      <w:r>
        <w:t>способы</w:t>
      </w:r>
      <w:r>
        <w:rPr>
          <w:spacing w:val="80"/>
        </w:rPr>
        <w:t xml:space="preserve"> </w:t>
      </w:r>
      <w:r>
        <w:t>действий</w:t>
      </w:r>
      <w:r>
        <w:rPr>
          <w:spacing w:val="80"/>
        </w:rPr>
        <w:t xml:space="preserve"> </w:t>
      </w:r>
      <w:r>
        <w:t>при</w:t>
      </w:r>
      <w:r>
        <w:rPr>
          <w:spacing w:val="80"/>
        </w:rPr>
        <w:t xml:space="preserve"> </w:t>
      </w:r>
      <w:r>
        <w:t>применении</w:t>
      </w:r>
      <w:r>
        <w:rPr>
          <w:spacing w:val="80"/>
        </w:rPr>
        <w:t xml:space="preserve"> </w:t>
      </w:r>
      <w:r>
        <w:t>противником</w:t>
      </w:r>
      <w:r>
        <w:rPr>
          <w:spacing w:val="40"/>
        </w:rPr>
        <w:t xml:space="preserve"> </w:t>
      </w:r>
      <w:r>
        <w:t>оружия</w:t>
      </w:r>
      <w:r>
        <w:rPr>
          <w:spacing w:val="80"/>
        </w:rPr>
        <w:t xml:space="preserve"> </w:t>
      </w:r>
      <w:r>
        <w:t xml:space="preserve">массового </w:t>
      </w:r>
      <w:r>
        <w:rPr>
          <w:spacing w:val="-2"/>
        </w:rPr>
        <w:t>поражения;</w:t>
      </w:r>
    </w:p>
    <w:p w:rsidR="0054565A" w:rsidRDefault="0054565A" w:rsidP="0054565A">
      <w:pPr>
        <w:pStyle w:val="a3"/>
        <w:ind w:left="1181" w:right="2859"/>
      </w:pPr>
      <w:r>
        <w:t>понимать</w:t>
      </w:r>
      <w:r>
        <w:rPr>
          <w:spacing w:val="-6"/>
        </w:rPr>
        <w:t xml:space="preserve"> </w:t>
      </w:r>
      <w:r>
        <w:t>особенности</w:t>
      </w:r>
      <w:r>
        <w:rPr>
          <w:spacing w:val="-5"/>
        </w:rPr>
        <w:t xml:space="preserve"> </w:t>
      </w:r>
      <w:r>
        <w:t>оказания</w:t>
      </w:r>
      <w:r>
        <w:rPr>
          <w:spacing w:val="-8"/>
        </w:rPr>
        <w:t xml:space="preserve"> </w:t>
      </w:r>
      <w:r>
        <w:t>первой</w:t>
      </w:r>
      <w:r>
        <w:rPr>
          <w:spacing w:val="-5"/>
        </w:rPr>
        <w:t xml:space="preserve"> </w:t>
      </w:r>
      <w:r>
        <w:t>помощи</w:t>
      </w:r>
      <w:r>
        <w:rPr>
          <w:spacing w:val="-5"/>
        </w:rPr>
        <w:t xml:space="preserve"> </w:t>
      </w:r>
      <w:r>
        <w:t>в</w:t>
      </w:r>
      <w:r>
        <w:rPr>
          <w:spacing w:val="-6"/>
        </w:rPr>
        <w:t xml:space="preserve"> </w:t>
      </w:r>
      <w:r>
        <w:t>бою; знать условные зоны оказания первой помощи в бою; знать приемы самопомощи в бою;</w:t>
      </w:r>
    </w:p>
    <w:p w:rsidR="0054565A" w:rsidRDefault="0054565A" w:rsidP="0054565A">
      <w:pPr>
        <w:pStyle w:val="a3"/>
        <w:spacing w:line="321" w:lineRule="exact"/>
        <w:ind w:left="1181"/>
      </w:pPr>
      <w:r>
        <w:t>иметь</w:t>
      </w:r>
      <w:r>
        <w:rPr>
          <w:spacing w:val="-7"/>
        </w:rPr>
        <w:t xml:space="preserve"> </w:t>
      </w:r>
      <w:r>
        <w:t>представление</w:t>
      </w:r>
      <w:r>
        <w:rPr>
          <w:spacing w:val="-7"/>
        </w:rPr>
        <w:t xml:space="preserve"> </w:t>
      </w:r>
      <w:r>
        <w:t>о</w:t>
      </w:r>
      <w:r>
        <w:rPr>
          <w:spacing w:val="-6"/>
        </w:rPr>
        <w:t xml:space="preserve"> </w:t>
      </w:r>
      <w:r>
        <w:t>военно-учетных</w:t>
      </w:r>
      <w:r>
        <w:rPr>
          <w:spacing w:val="-8"/>
        </w:rPr>
        <w:t xml:space="preserve"> </w:t>
      </w:r>
      <w:r>
        <w:rPr>
          <w:spacing w:val="-2"/>
        </w:rPr>
        <w:t>специальностях;</w:t>
      </w:r>
    </w:p>
    <w:p w:rsidR="0054565A" w:rsidRDefault="0054565A" w:rsidP="0054565A">
      <w:pPr>
        <w:pStyle w:val="a3"/>
        <w:ind w:left="1181"/>
      </w:pPr>
      <w:r>
        <w:t>знать</w:t>
      </w:r>
      <w:r>
        <w:rPr>
          <w:spacing w:val="-6"/>
        </w:rPr>
        <w:t xml:space="preserve"> </w:t>
      </w:r>
      <w:r>
        <w:t>особенности</w:t>
      </w:r>
      <w:r>
        <w:rPr>
          <w:spacing w:val="-7"/>
        </w:rPr>
        <w:t xml:space="preserve"> </w:t>
      </w:r>
      <w:r>
        <w:t>прохождение</w:t>
      </w:r>
      <w:r>
        <w:rPr>
          <w:spacing w:val="-5"/>
        </w:rPr>
        <w:t xml:space="preserve"> </w:t>
      </w:r>
      <w:r>
        <w:t>военной</w:t>
      </w:r>
      <w:r>
        <w:rPr>
          <w:spacing w:val="-5"/>
        </w:rPr>
        <w:t xml:space="preserve"> </w:t>
      </w:r>
      <w:r>
        <w:t>службы</w:t>
      </w:r>
      <w:r>
        <w:rPr>
          <w:spacing w:val="-5"/>
        </w:rPr>
        <w:t xml:space="preserve"> </w:t>
      </w:r>
      <w:r>
        <w:t>по</w:t>
      </w:r>
      <w:r>
        <w:rPr>
          <w:spacing w:val="-4"/>
        </w:rPr>
        <w:t xml:space="preserve"> </w:t>
      </w:r>
      <w:r>
        <w:t>призыву</w:t>
      </w:r>
      <w:r>
        <w:rPr>
          <w:spacing w:val="-4"/>
        </w:rPr>
        <w:t xml:space="preserve"> </w:t>
      </w:r>
      <w:r>
        <w:t>и</w:t>
      </w:r>
      <w:r>
        <w:rPr>
          <w:spacing w:val="-5"/>
        </w:rPr>
        <w:t xml:space="preserve"> </w:t>
      </w:r>
      <w:r>
        <w:t>по</w:t>
      </w:r>
      <w:r>
        <w:rPr>
          <w:spacing w:val="-4"/>
        </w:rPr>
        <w:t xml:space="preserve"> </w:t>
      </w:r>
      <w:r>
        <w:t>контракту; иметь представления о военно-учебных заведениях;</w:t>
      </w:r>
    </w:p>
    <w:p w:rsidR="0054565A" w:rsidRDefault="0054565A" w:rsidP="0054565A">
      <w:pPr>
        <w:pStyle w:val="a3"/>
        <w:ind w:right="231"/>
      </w:pPr>
      <w:r>
        <w:t>иметь представление о системе военно-учебных центров при учебных заведениях высшего образования.</w:t>
      </w:r>
    </w:p>
    <w:p w:rsidR="0054565A" w:rsidRDefault="0054565A" w:rsidP="0054565A">
      <w:pPr>
        <w:pStyle w:val="2"/>
        <w:ind w:left="473" w:right="230" w:firstLine="708"/>
      </w:pPr>
      <w:r>
        <w:t xml:space="preserve">Модуль № 3. «Культура безопасности жизнедеятельности в современном </w:t>
      </w:r>
      <w:r>
        <w:rPr>
          <w:spacing w:val="-2"/>
        </w:rPr>
        <w:t>обществе»:</w:t>
      </w:r>
    </w:p>
    <w:p w:rsidR="0054565A" w:rsidRDefault="0054565A" w:rsidP="0054565A">
      <w:pPr>
        <w:pStyle w:val="a3"/>
        <w:spacing w:line="321" w:lineRule="exact"/>
        <w:ind w:left="1181"/>
      </w:pPr>
      <w:r>
        <w:t>объяснять</w:t>
      </w:r>
      <w:r>
        <w:rPr>
          <w:spacing w:val="25"/>
        </w:rPr>
        <w:t xml:space="preserve">  </w:t>
      </w:r>
      <w:r>
        <w:t>смысл</w:t>
      </w:r>
      <w:r>
        <w:rPr>
          <w:spacing w:val="26"/>
        </w:rPr>
        <w:t xml:space="preserve">  </w:t>
      </w:r>
      <w:r>
        <w:t>понятий</w:t>
      </w:r>
      <w:r>
        <w:rPr>
          <w:spacing w:val="26"/>
        </w:rPr>
        <w:t xml:space="preserve">  </w:t>
      </w:r>
      <w:r>
        <w:t>«опасность»,</w:t>
      </w:r>
      <w:r>
        <w:rPr>
          <w:spacing w:val="27"/>
        </w:rPr>
        <w:t xml:space="preserve">  </w:t>
      </w:r>
      <w:r>
        <w:t>«безопасность»,</w:t>
      </w:r>
      <w:r>
        <w:rPr>
          <w:spacing w:val="26"/>
        </w:rPr>
        <w:t xml:space="preserve">  </w:t>
      </w:r>
      <w:r>
        <w:t>«риск</w:t>
      </w:r>
      <w:r>
        <w:rPr>
          <w:spacing w:val="26"/>
        </w:rPr>
        <w:t xml:space="preserve">  </w:t>
      </w:r>
      <w:r>
        <w:rPr>
          <w:spacing w:val="-2"/>
        </w:rPr>
        <w:t>(угроза)»,</w:t>
      </w:r>
    </w:p>
    <w:p w:rsidR="0054565A" w:rsidRDefault="0054565A" w:rsidP="0054565A">
      <w:pPr>
        <w:pStyle w:val="a3"/>
        <w:spacing w:line="242" w:lineRule="auto"/>
        <w:ind w:right="228"/>
      </w:pPr>
      <w:r>
        <w:t>«культура безопасности», «опасная ситуация», «чрезвычайная ситуация», объяснять их взаимосвязь;</w:t>
      </w:r>
    </w:p>
    <w:p w:rsidR="0054565A" w:rsidRDefault="0054565A" w:rsidP="0054565A">
      <w:pPr>
        <w:pStyle w:val="a3"/>
        <w:ind w:right="224"/>
      </w:pPr>
      <w:r>
        <w:t xml:space="preserve">приводить примеры решения задач по обеспечению безопасности в повседневной жизни (индивидуальный, групповой и общественно-государственный </w:t>
      </w:r>
      <w:r>
        <w:rPr>
          <w:spacing w:val="-2"/>
        </w:rPr>
        <w:t>уровни);</w:t>
      </w:r>
    </w:p>
    <w:p w:rsidR="0054565A" w:rsidRDefault="0054565A" w:rsidP="0054565A">
      <w:pPr>
        <w:pStyle w:val="a3"/>
        <w:tabs>
          <w:tab w:val="left" w:pos="2540"/>
          <w:tab w:val="left" w:pos="3730"/>
          <w:tab w:val="left" w:pos="5188"/>
          <w:tab w:val="left" w:pos="6467"/>
          <w:tab w:val="left" w:pos="6960"/>
          <w:tab w:val="left" w:pos="7555"/>
          <w:tab w:val="left" w:pos="9423"/>
        </w:tabs>
        <w:ind w:left="1181" w:right="230"/>
      </w:pPr>
      <w:r>
        <w:t>знать общие принципы безопасного поведения, приводить примеры;</w:t>
      </w:r>
      <w:r>
        <w:rPr>
          <w:spacing w:val="80"/>
        </w:rPr>
        <w:t xml:space="preserve"> </w:t>
      </w:r>
      <w:r>
        <w:t xml:space="preserve">объяснять смысл понятий «виктимное поведение», «безопасное поведение»; </w:t>
      </w:r>
      <w:r>
        <w:rPr>
          <w:spacing w:val="-2"/>
        </w:rPr>
        <w:t>понимать</w:t>
      </w:r>
      <w:r>
        <w:tab/>
      </w:r>
      <w:r>
        <w:rPr>
          <w:spacing w:val="-2"/>
        </w:rPr>
        <w:t>влияние</w:t>
      </w:r>
      <w:r>
        <w:tab/>
      </w:r>
      <w:r>
        <w:rPr>
          <w:spacing w:val="-2"/>
        </w:rPr>
        <w:t>поведения</w:t>
      </w:r>
      <w:r>
        <w:tab/>
      </w:r>
      <w:r>
        <w:rPr>
          <w:spacing w:val="-2"/>
        </w:rPr>
        <w:t>человека</w:t>
      </w:r>
      <w:r>
        <w:tab/>
      </w:r>
      <w:r>
        <w:rPr>
          <w:spacing w:val="-6"/>
        </w:rPr>
        <w:t>на</w:t>
      </w:r>
      <w:r>
        <w:tab/>
      </w:r>
      <w:r>
        <w:rPr>
          <w:spacing w:val="-4"/>
        </w:rPr>
        <w:t>его</w:t>
      </w:r>
      <w:r>
        <w:tab/>
      </w:r>
      <w:r>
        <w:rPr>
          <w:spacing w:val="-2"/>
        </w:rPr>
        <w:t>безопасность,</w:t>
      </w:r>
      <w:r>
        <w:tab/>
      </w:r>
      <w:r>
        <w:rPr>
          <w:spacing w:val="-2"/>
        </w:rPr>
        <w:t>приводить</w:t>
      </w:r>
    </w:p>
    <w:p w:rsidR="0054565A" w:rsidRDefault="0054565A" w:rsidP="0054565A">
      <w:pPr>
        <w:pStyle w:val="a3"/>
        <w:spacing w:line="322" w:lineRule="exact"/>
      </w:pPr>
      <w:r>
        <w:rPr>
          <w:spacing w:val="-2"/>
        </w:rPr>
        <w:t>примеры;</w:t>
      </w:r>
    </w:p>
    <w:p w:rsidR="0054565A" w:rsidRDefault="0054565A" w:rsidP="0054565A">
      <w:pPr>
        <w:pStyle w:val="a3"/>
        <w:tabs>
          <w:tab w:val="left" w:pos="2094"/>
          <w:tab w:val="left" w:pos="3188"/>
          <w:tab w:val="left" w:pos="4250"/>
          <w:tab w:val="left" w:pos="5146"/>
          <w:tab w:val="left" w:pos="6452"/>
          <w:tab w:val="left" w:pos="6788"/>
          <w:tab w:val="left" w:pos="7689"/>
          <w:tab w:val="left" w:pos="8704"/>
          <w:tab w:val="left" w:pos="9207"/>
          <w:tab w:val="left" w:pos="10399"/>
        </w:tabs>
        <w:ind w:right="234"/>
      </w:pPr>
      <w:r>
        <w:rPr>
          <w:spacing w:val="-2"/>
        </w:rPr>
        <w:t>иметь</w:t>
      </w:r>
      <w:r>
        <w:tab/>
      </w:r>
      <w:r>
        <w:rPr>
          <w:spacing w:val="-2"/>
        </w:rPr>
        <w:t>навыки</w:t>
      </w:r>
      <w:r>
        <w:tab/>
      </w:r>
      <w:r>
        <w:rPr>
          <w:spacing w:val="-2"/>
        </w:rPr>
        <w:t>оценки</w:t>
      </w:r>
      <w:r>
        <w:tab/>
      </w:r>
      <w:r>
        <w:rPr>
          <w:spacing w:val="-4"/>
        </w:rPr>
        <w:t>своих</w:t>
      </w:r>
      <w:r>
        <w:tab/>
      </w:r>
      <w:r>
        <w:rPr>
          <w:spacing w:val="-2"/>
        </w:rPr>
        <w:t>действий</w:t>
      </w:r>
      <w:r>
        <w:tab/>
      </w:r>
      <w:r>
        <w:rPr>
          <w:spacing w:val="-10"/>
        </w:rPr>
        <w:t>с</w:t>
      </w:r>
      <w:r>
        <w:tab/>
      </w:r>
      <w:r>
        <w:rPr>
          <w:spacing w:val="-2"/>
        </w:rPr>
        <w:t>точки</w:t>
      </w:r>
      <w:r>
        <w:tab/>
      </w:r>
      <w:r>
        <w:rPr>
          <w:spacing w:val="-2"/>
        </w:rPr>
        <w:t>зрения</w:t>
      </w:r>
      <w:r>
        <w:tab/>
      </w:r>
      <w:r>
        <w:rPr>
          <w:spacing w:val="-6"/>
        </w:rPr>
        <w:t>их</w:t>
      </w:r>
      <w:r>
        <w:tab/>
      </w:r>
      <w:r>
        <w:rPr>
          <w:spacing w:val="-2"/>
        </w:rPr>
        <w:t>влияния</w:t>
      </w:r>
      <w:r>
        <w:tab/>
      </w:r>
      <w:r>
        <w:rPr>
          <w:spacing w:val="-6"/>
        </w:rPr>
        <w:t xml:space="preserve">на </w:t>
      </w:r>
      <w:r>
        <w:rPr>
          <w:spacing w:val="-2"/>
        </w:rPr>
        <w:t>безопасность;</w:t>
      </w:r>
    </w:p>
    <w:p w:rsidR="0054565A" w:rsidRDefault="0054565A" w:rsidP="0054565A">
      <w:pPr>
        <w:pStyle w:val="a3"/>
        <w:tabs>
          <w:tab w:val="left" w:pos="2956"/>
          <w:tab w:val="left" w:pos="3884"/>
          <w:tab w:val="left" w:pos="7152"/>
          <w:tab w:val="left" w:pos="8546"/>
          <w:tab w:val="left" w:pos="9098"/>
        </w:tabs>
        <w:ind w:right="231"/>
      </w:pPr>
      <w:r>
        <w:rPr>
          <w:spacing w:val="-2"/>
        </w:rPr>
        <w:t>раскрывать</w:t>
      </w:r>
      <w:r>
        <w:tab/>
      </w:r>
      <w:r>
        <w:rPr>
          <w:spacing w:val="-4"/>
        </w:rPr>
        <w:t>суть</w:t>
      </w:r>
      <w:r>
        <w:tab/>
      </w:r>
      <w:r>
        <w:rPr>
          <w:spacing w:val="-2"/>
        </w:rPr>
        <w:t>риск-ориентированного</w:t>
      </w:r>
      <w:r>
        <w:tab/>
      </w:r>
      <w:r>
        <w:rPr>
          <w:spacing w:val="-2"/>
        </w:rPr>
        <w:t>подхода</w:t>
      </w:r>
      <w:r>
        <w:tab/>
      </w:r>
      <w:r>
        <w:rPr>
          <w:spacing w:val="-10"/>
        </w:rPr>
        <w:t>к</w:t>
      </w:r>
      <w:r>
        <w:tab/>
      </w:r>
      <w:r>
        <w:rPr>
          <w:spacing w:val="-2"/>
        </w:rPr>
        <w:t>обеспечению безопасности;</w:t>
      </w:r>
    </w:p>
    <w:p w:rsidR="0054565A" w:rsidRDefault="0054565A" w:rsidP="0054565A">
      <w:pPr>
        <w:pStyle w:val="a3"/>
        <w:spacing w:line="242" w:lineRule="auto"/>
      </w:pPr>
      <w:r>
        <w:t>приводить</w:t>
      </w:r>
      <w:r>
        <w:rPr>
          <w:spacing w:val="40"/>
        </w:rPr>
        <w:t xml:space="preserve"> </w:t>
      </w:r>
      <w:r>
        <w:t>примеры</w:t>
      </w:r>
      <w:r>
        <w:rPr>
          <w:spacing w:val="40"/>
        </w:rPr>
        <w:t xml:space="preserve"> </w:t>
      </w:r>
      <w:r>
        <w:t>реализации</w:t>
      </w:r>
      <w:r>
        <w:rPr>
          <w:spacing w:val="40"/>
        </w:rPr>
        <w:t xml:space="preserve"> </w:t>
      </w:r>
      <w:r>
        <w:t>риск-ориентированного</w:t>
      </w:r>
      <w:r>
        <w:rPr>
          <w:spacing w:val="40"/>
        </w:rPr>
        <w:t xml:space="preserve"> </w:t>
      </w:r>
      <w:r>
        <w:t>подхода</w:t>
      </w:r>
      <w:r>
        <w:rPr>
          <w:spacing w:val="40"/>
        </w:rPr>
        <w:t xml:space="preserve"> </w:t>
      </w:r>
      <w:r>
        <w:t>на</w:t>
      </w:r>
      <w:r>
        <w:rPr>
          <w:spacing w:val="40"/>
        </w:rPr>
        <w:t xml:space="preserve"> </w:t>
      </w:r>
      <w:r>
        <w:t>уровне личности, общества, государства.</w:t>
      </w:r>
    </w:p>
    <w:p w:rsidR="0054565A" w:rsidRDefault="0054565A" w:rsidP="0054565A">
      <w:pPr>
        <w:spacing w:line="242" w:lineRule="auto"/>
        <w:sectPr w:rsidR="0054565A">
          <w:pgSz w:w="11920" w:h="16860"/>
          <w:pgMar w:top="780" w:right="340" w:bottom="900" w:left="660" w:header="0" w:footer="608" w:gutter="0"/>
          <w:cols w:space="720"/>
        </w:sectPr>
      </w:pPr>
    </w:p>
    <w:p w:rsidR="0054565A" w:rsidRDefault="0054565A" w:rsidP="0054565A">
      <w:pPr>
        <w:pStyle w:val="2"/>
        <w:spacing w:before="61"/>
      </w:pPr>
      <w:r>
        <w:lastRenderedPageBreak/>
        <w:t>Модуль</w:t>
      </w:r>
      <w:r>
        <w:rPr>
          <w:spacing w:val="-6"/>
        </w:rPr>
        <w:t xml:space="preserve"> </w:t>
      </w:r>
      <w:r>
        <w:t>№</w:t>
      </w:r>
      <w:r>
        <w:rPr>
          <w:spacing w:val="-1"/>
        </w:rPr>
        <w:t xml:space="preserve"> </w:t>
      </w:r>
      <w:r>
        <w:t>4.</w:t>
      </w:r>
      <w:r>
        <w:rPr>
          <w:spacing w:val="-2"/>
        </w:rPr>
        <w:t xml:space="preserve"> </w:t>
      </w:r>
      <w:r>
        <w:t>«Безопасность</w:t>
      </w:r>
      <w:r>
        <w:rPr>
          <w:spacing w:val="-2"/>
        </w:rPr>
        <w:t xml:space="preserve"> </w:t>
      </w:r>
      <w:r>
        <w:t>в</w:t>
      </w:r>
      <w:r>
        <w:rPr>
          <w:spacing w:val="-6"/>
        </w:rPr>
        <w:t xml:space="preserve"> </w:t>
      </w:r>
      <w:r>
        <w:rPr>
          <w:spacing w:val="-2"/>
        </w:rPr>
        <w:t>быту»:</w:t>
      </w:r>
    </w:p>
    <w:p w:rsidR="0054565A" w:rsidRDefault="0054565A" w:rsidP="0054565A">
      <w:pPr>
        <w:pStyle w:val="a3"/>
      </w:pPr>
      <w:r>
        <w:t>раскрывать источники и классифицировать бытовые опасности, обосновывать зависимость риска (угрозы) их возникновения от поведения человека;</w:t>
      </w:r>
    </w:p>
    <w:p w:rsidR="0054565A" w:rsidRDefault="0054565A" w:rsidP="0054565A">
      <w:pPr>
        <w:pStyle w:val="a3"/>
      </w:pPr>
      <w:r>
        <w:t>знать права и</w:t>
      </w:r>
      <w:r>
        <w:rPr>
          <w:spacing w:val="36"/>
        </w:rPr>
        <w:t xml:space="preserve"> </w:t>
      </w:r>
      <w:r>
        <w:t>обязанности</w:t>
      </w:r>
      <w:r>
        <w:rPr>
          <w:spacing w:val="36"/>
        </w:rPr>
        <w:t xml:space="preserve"> </w:t>
      </w:r>
      <w:r>
        <w:t>потребителя, правила совершения</w:t>
      </w:r>
      <w:r>
        <w:rPr>
          <w:spacing w:val="36"/>
        </w:rPr>
        <w:t xml:space="preserve"> </w:t>
      </w:r>
      <w:r>
        <w:t>покупок, в том числе в Интернете; оценивать их роль в совершении безопасных покупок;</w:t>
      </w:r>
    </w:p>
    <w:p w:rsidR="0054565A" w:rsidRDefault="0054565A" w:rsidP="0054565A">
      <w:pPr>
        <w:pStyle w:val="a3"/>
        <w:tabs>
          <w:tab w:val="left" w:pos="5498"/>
          <w:tab w:val="left" w:pos="6754"/>
          <w:tab w:val="left" w:pos="9300"/>
        </w:tabs>
        <w:spacing w:line="242" w:lineRule="auto"/>
        <w:ind w:right="236"/>
      </w:pPr>
      <w:r>
        <w:t>оценивать</w:t>
      </w:r>
      <w:r>
        <w:rPr>
          <w:spacing w:val="80"/>
        </w:rPr>
        <w:t xml:space="preserve"> </w:t>
      </w:r>
      <w:r>
        <w:t>риски</w:t>
      </w:r>
      <w:r>
        <w:rPr>
          <w:spacing w:val="80"/>
        </w:rPr>
        <w:t xml:space="preserve"> </w:t>
      </w:r>
      <w:r>
        <w:t>возникновения</w:t>
      </w:r>
      <w:r>
        <w:tab/>
      </w:r>
      <w:r>
        <w:rPr>
          <w:spacing w:val="-2"/>
        </w:rPr>
        <w:t>бытовых</w:t>
      </w:r>
      <w:r>
        <w:tab/>
        <w:t>отравлений,</w:t>
      </w:r>
      <w:r>
        <w:rPr>
          <w:spacing w:val="80"/>
        </w:rPr>
        <w:t xml:space="preserve"> </w:t>
      </w:r>
      <w:r>
        <w:t>иметь</w:t>
      </w:r>
      <w:r>
        <w:tab/>
        <w:t>навыки</w:t>
      </w:r>
      <w:r>
        <w:rPr>
          <w:spacing w:val="80"/>
        </w:rPr>
        <w:t xml:space="preserve"> </w:t>
      </w:r>
      <w:r>
        <w:t xml:space="preserve">их </w:t>
      </w:r>
      <w:r>
        <w:rPr>
          <w:spacing w:val="-2"/>
        </w:rPr>
        <w:t>профилактики;</w:t>
      </w:r>
    </w:p>
    <w:p w:rsidR="0054565A" w:rsidRDefault="0054565A" w:rsidP="0054565A">
      <w:pPr>
        <w:pStyle w:val="a3"/>
        <w:ind w:left="1181" w:right="2620"/>
      </w:pPr>
      <w:r>
        <w:t>иметь навыки первой помощи при бытовых отравлениях; уметь оценивать риски получения бытовых травм; понимать</w:t>
      </w:r>
      <w:r>
        <w:rPr>
          <w:spacing w:val="-5"/>
        </w:rPr>
        <w:t xml:space="preserve"> </w:t>
      </w:r>
      <w:r>
        <w:t>взаимосвязь</w:t>
      </w:r>
      <w:r>
        <w:rPr>
          <w:spacing w:val="-6"/>
        </w:rPr>
        <w:t xml:space="preserve"> </w:t>
      </w:r>
      <w:r>
        <w:t>поведения</w:t>
      </w:r>
      <w:r>
        <w:rPr>
          <w:spacing w:val="-7"/>
        </w:rPr>
        <w:t xml:space="preserve"> </w:t>
      </w:r>
      <w:r>
        <w:t>и</w:t>
      </w:r>
      <w:r>
        <w:rPr>
          <w:spacing w:val="-4"/>
        </w:rPr>
        <w:t xml:space="preserve"> </w:t>
      </w:r>
      <w:r>
        <w:t>риска</w:t>
      </w:r>
      <w:r>
        <w:rPr>
          <w:spacing w:val="-4"/>
        </w:rPr>
        <w:t xml:space="preserve"> </w:t>
      </w:r>
      <w:r>
        <w:t>получить</w:t>
      </w:r>
      <w:r>
        <w:rPr>
          <w:spacing w:val="-5"/>
        </w:rPr>
        <w:t xml:space="preserve"> </w:t>
      </w:r>
      <w:r>
        <w:t>травму;</w:t>
      </w:r>
    </w:p>
    <w:p w:rsidR="0054565A" w:rsidRDefault="0054565A" w:rsidP="0054565A">
      <w:pPr>
        <w:pStyle w:val="a3"/>
        <w:ind w:right="232"/>
      </w:pPr>
      <w:r>
        <w:t>знать правила пожарной безопасности и электробезопасности, понимать влияние соблюдения правил на безопасность в быту;</w:t>
      </w:r>
    </w:p>
    <w:p w:rsidR="0054565A" w:rsidRDefault="0054565A" w:rsidP="0054565A">
      <w:pPr>
        <w:pStyle w:val="a3"/>
        <w:spacing w:line="242" w:lineRule="auto"/>
        <w:ind w:right="238"/>
      </w:pPr>
      <w:r>
        <w:t>иметь навыки безопасного поведения в быту при использовании газового и электрического оборудования;</w:t>
      </w:r>
    </w:p>
    <w:p w:rsidR="0054565A" w:rsidRDefault="0054565A" w:rsidP="0054565A">
      <w:pPr>
        <w:pStyle w:val="a3"/>
        <w:spacing w:line="318" w:lineRule="exact"/>
        <w:ind w:left="1181"/>
      </w:pPr>
      <w:r>
        <w:t>иметь</w:t>
      </w:r>
      <w:r>
        <w:rPr>
          <w:spacing w:val="-9"/>
        </w:rPr>
        <w:t xml:space="preserve"> </w:t>
      </w:r>
      <w:r>
        <w:t>навыки</w:t>
      </w:r>
      <w:r>
        <w:rPr>
          <w:spacing w:val="-5"/>
        </w:rPr>
        <w:t xml:space="preserve"> </w:t>
      </w:r>
      <w:r>
        <w:t>поведения</w:t>
      </w:r>
      <w:r>
        <w:rPr>
          <w:spacing w:val="-6"/>
        </w:rPr>
        <w:t xml:space="preserve"> </w:t>
      </w:r>
      <w:r>
        <w:t>при</w:t>
      </w:r>
      <w:r>
        <w:rPr>
          <w:spacing w:val="-8"/>
        </w:rPr>
        <w:t xml:space="preserve"> </w:t>
      </w:r>
      <w:r>
        <w:t>угрозе</w:t>
      </w:r>
      <w:r>
        <w:rPr>
          <w:spacing w:val="-9"/>
        </w:rPr>
        <w:t xml:space="preserve"> </w:t>
      </w:r>
      <w:r>
        <w:t>и</w:t>
      </w:r>
      <w:r>
        <w:rPr>
          <w:spacing w:val="-5"/>
        </w:rPr>
        <w:t xml:space="preserve"> </w:t>
      </w:r>
      <w:r>
        <w:t>возникновении</w:t>
      </w:r>
      <w:r>
        <w:rPr>
          <w:spacing w:val="-5"/>
        </w:rPr>
        <w:t xml:space="preserve"> </w:t>
      </w:r>
      <w:r>
        <w:rPr>
          <w:spacing w:val="-2"/>
        </w:rPr>
        <w:t>пожара;</w:t>
      </w:r>
    </w:p>
    <w:p w:rsidR="0054565A" w:rsidRDefault="0054565A" w:rsidP="0054565A">
      <w:pPr>
        <w:pStyle w:val="a3"/>
        <w:ind w:right="234"/>
      </w:pPr>
      <w:r>
        <w:t>иметь навыки первой помощи при бытовых травмах, ожогах, порядок проведения сердечно-лёгочной реанимации;</w:t>
      </w:r>
    </w:p>
    <w:p w:rsidR="0054565A" w:rsidRDefault="0054565A" w:rsidP="0054565A">
      <w:pPr>
        <w:pStyle w:val="a3"/>
        <w:ind w:right="231"/>
      </w:pPr>
      <w:r>
        <w:t xml:space="preserve">знать правила безопасного поведения в местах общего пользования (подъезд, лифт, придомовая территория, детская площадка, площадка для выгула собак и </w:t>
      </w:r>
      <w:r>
        <w:rPr>
          <w:spacing w:val="-2"/>
        </w:rPr>
        <w:t>другие);</w:t>
      </w:r>
    </w:p>
    <w:p w:rsidR="0054565A" w:rsidRDefault="0054565A" w:rsidP="0054565A">
      <w:pPr>
        <w:pStyle w:val="a3"/>
      </w:pPr>
      <w:r>
        <w:t>понимать</w:t>
      </w:r>
      <w:r>
        <w:rPr>
          <w:spacing w:val="80"/>
        </w:rPr>
        <w:t xml:space="preserve"> </w:t>
      </w:r>
      <w:r>
        <w:t>влияние</w:t>
      </w:r>
      <w:r>
        <w:rPr>
          <w:spacing w:val="80"/>
        </w:rPr>
        <w:t xml:space="preserve"> </w:t>
      </w:r>
      <w:r>
        <w:t>конструктивной</w:t>
      </w:r>
      <w:r>
        <w:rPr>
          <w:spacing w:val="80"/>
        </w:rPr>
        <w:t xml:space="preserve"> </w:t>
      </w:r>
      <w:r>
        <w:t>коммуникации</w:t>
      </w:r>
      <w:r>
        <w:rPr>
          <w:spacing w:val="80"/>
        </w:rPr>
        <w:t xml:space="preserve"> </w:t>
      </w:r>
      <w:r>
        <w:t>с</w:t>
      </w:r>
      <w:r>
        <w:rPr>
          <w:spacing w:val="80"/>
        </w:rPr>
        <w:t xml:space="preserve"> </w:t>
      </w:r>
      <w:r>
        <w:t>соседями</w:t>
      </w:r>
      <w:r>
        <w:rPr>
          <w:spacing w:val="80"/>
        </w:rPr>
        <w:t xml:space="preserve"> </w:t>
      </w:r>
      <w:r>
        <w:t>на</w:t>
      </w:r>
      <w:r>
        <w:rPr>
          <w:spacing w:val="80"/>
        </w:rPr>
        <w:t xml:space="preserve"> </w:t>
      </w:r>
      <w:r>
        <w:t>уровень безопасности, приводить примеры;</w:t>
      </w:r>
    </w:p>
    <w:p w:rsidR="0054565A" w:rsidRDefault="0054565A" w:rsidP="0054565A">
      <w:pPr>
        <w:pStyle w:val="a3"/>
      </w:pPr>
      <w:r>
        <w:t>понимать</w:t>
      </w:r>
      <w:r>
        <w:rPr>
          <w:spacing w:val="40"/>
        </w:rPr>
        <w:t xml:space="preserve"> </w:t>
      </w:r>
      <w:r>
        <w:t>риски</w:t>
      </w:r>
      <w:r>
        <w:rPr>
          <w:spacing w:val="40"/>
        </w:rPr>
        <w:t xml:space="preserve"> </w:t>
      </w:r>
      <w:r>
        <w:t>противоправных</w:t>
      </w:r>
      <w:r>
        <w:rPr>
          <w:spacing w:val="40"/>
        </w:rPr>
        <w:t xml:space="preserve"> </w:t>
      </w:r>
      <w:r>
        <w:t>действий,</w:t>
      </w:r>
      <w:r>
        <w:rPr>
          <w:spacing w:val="40"/>
        </w:rPr>
        <w:t xml:space="preserve"> </w:t>
      </w:r>
      <w:r>
        <w:t>выработать</w:t>
      </w:r>
      <w:r>
        <w:rPr>
          <w:spacing w:val="40"/>
        </w:rPr>
        <w:t xml:space="preserve"> </w:t>
      </w:r>
      <w:r>
        <w:t>навыки,</w:t>
      </w:r>
      <w:r>
        <w:rPr>
          <w:spacing w:val="40"/>
        </w:rPr>
        <w:t xml:space="preserve"> </w:t>
      </w:r>
      <w:r>
        <w:t>снижающие криминогенные риски;</w:t>
      </w:r>
    </w:p>
    <w:p w:rsidR="0054565A" w:rsidRDefault="0054565A" w:rsidP="0054565A">
      <w:pPr>
        <w:pStyle w:val="a3"/>
        <w:tabs>
          <w:tab w:val="left" w:pos="2040"/>
          <w:tab w:val="left" w:pos="3222"/>
          <w:tab w:val="left" w:pos="4687"/>
          <w:tab w:val="left" w:pos="5351"/>
          <w:tab w:val="left" w:pos="7387"/>
          <w:tab w:val="left" w:pos="8428"/>
          <w:tab w:val="left" w:pos="8926"/>
        </w:tabs>
        <w:ind w:right="232"/>
      </w:pPr>
      <w:r>
        <w:rPr>
          <w:spacing w:val="-2"/>
        </w:rPr>
        <w:t>знать</w:t>
      </w:r>
      <w:r>
        <w:tab/>
      </w:r>
      <w:r>
        <w:rPr>
          <w:spacing w:val="-2"/>
        </w:rPr>
        <w:t>правила</w:t>
      </w:r>
      <w:r>
        <w:tab/>
      </w:r>
      <w:r>
        <w:rPr>
          <w:spacing w:val="-2"/>
        </w:rPr>
        <w:t>поведения</w:t>
      </w:r>
      <w:r>
        <w:tab/>
      </w:r>
      <w:r>
        <w:rPr>
          <w:spacing w:val="-4"/>
        </w:rPr>
        <w:t>при</w:t>
      </w:r>
      <w:r>
        <w:tab/>
      </w:r>
      <w:r>
        <w:rPr>
          <w:spacing w:val="-2"/>
        </w:rPr>
        <w:t>возникновении</w:t>
      </w:r>
      <w:r>
        <w:tab/>
      </w:r>
      <w:r>
        <w:rPr>
          <w:spacing w:val="-2"/>
        </w:rPr>
        <w:t>аварии</w:t>
      </w:r>
      <w:r>
        <w:tab/>
      </w:r>
      <w:r>
        <w:rPr>
          <w:spacing w:val="-6"/>
        </w:rPr>
        <w:t>на</w:t>
      </w:r>
      <w:r>
        <w:tab/>
      </w:r>
      <w:r>
        <w:rPr>
          <w:spacing w:val="-2"/>
        </w:rPr>
        <w:t>коммунальной системе;</w:t>
      </w:r>
    </w:p>
    <w:p w:rsidR="0054565A" w:rsidRDefault="0054565A" w:rsidP="0054565A">
      <w:pPr>
        <w:pStyle w:val="a3"/>
        <w:spacing w:line="322" w:lineRule="exact"/>
        <w:ind w:left="1181"/>
      </w:pPr>
      <w:r>
        <w:t>иметь</w:t>
      </w:r>
      <w:r>
        <w:rPr>
          <w:spacing w:val="-9"/>
        </w:rPr>
        <w:t xml:space="preserve"> </w:t>
      </w:r>
      <w:r>
        <w:t>навыки</w:t>
      </w:r>
      <w:r>
        <w:rPr>
          <w:spacing w:val="-8"/>
        </w:rPr>
        <w:t xml:space="preserve"> </w:t>
      </w:r>
      <w:r>
        <w:t>взаимодействия</w:t>
      </w:r>
      <w:r>
        <w:rPr>
          <w:spacing w:val="-8"/>
        </w:rPr>
        <w:t xml:space="preserve"> </w:t>
      </w:r>
      <w:r>
        <w:t>с</w:t>
      </w:r>
      <w:r>
        <w:rPr>
          <w:spacing w:val="-8"/>
        </w:rPr>
        <w:t xml:space="preserve"> </w:t>
      </w:r>
      <w:r>
        <w:t>коммунальными</w:t>
      </w:r>
      <w:r>
        <w:rPr>
          <w:spacing w:val="-8"/>
        </w:rPr>
        <w:t xml:space="preserve"> </w:t>
      </w:r>
      <w:r>
        <w:rPr>
          <w:spacing w:val="-2"/>
        </w:rPr>
        <w:t>службами.</w:t>
      </w:r>
    </w:p>
    <w:p w:rsidR="0054565A" w:rsidRDefault="0054565A" w:rsidP="0054565A">
      <w:pPr>
        <w:pStyle w:val="2"/>
      </w:pPr>
      <w:r>
        <w:t>Модуль</w:t>
      </w:r>
      <w:r>
        <w:rPr>
          <w:spacing w:val="-6"/>
        </w:rPr>
        <w:t xml:space="preserve"> </w:t>
      </w:r>
      <w:r>
        <w:t>№</w:t>
      </w:r>
      <w:r>
        <w:rPr>
          <w:spacing w:val="-2"/>
        </w:rPr>
        <w:t xml:space="preserve"> </w:t>
      </w:r>
      <w:r>
        <w:t>5.</w:t>
      </w:r>
      <w:r>
        <w:rPr>
          <w:spacing w:val="-3"/>
        </w:rPr>
        <w:t xml:space="preserve"> </w:t>
      </w:r>
      <w:r>
        <w:t>«Безопасность</w:t>
      </w:r>
      <w:r>
        <w:rPr>
          <w:spacing w:val="-3"/>
        </w:rPr>
        <w:t xml:space="preserve"> </w:t>
      </w:r>
      <w:r>
        <w:t>на</w:t>
      </w:r>
      <w:r>
        <w:rPr>
          <w:spacing w:val="-2"/>
        </w:rPr>
        <w:t xml:space="preserve"> транспорте»:</w:t>
      </w:r>
    </w:p>
    <w:p w:rsidR="0054565A" w:rsidRDefault="0054565A" w:rsidP="0054565A">
      <w:pPr>
        <w:pStyle w:val="a3"/>
        <w:spacing w:line="322" w:lineRule="exact"/>
        <w:ind w:left="1181"/>
      </w:pPr>
      <w:r>
        <w:t>знать</w:t>
      </w:r>
      <w:r>
        <w:rPr>
          <w:spacing w:val="-7"/>
        </w:rPr>
        <w:t xml:space="preserve"> </w:t>
      </w:r>
      <w:r>
        <w:t>правила</w:t>
      </w:r>
      <w:r>
        <w:rPr>
          <w:spacing w:val="-8"/>
        </w:rPr>
        <w:t xml:space="preserve"> </w:t>
      </w:r>
      <w:r>
        <w:t>дорожного</w:t>
      </w:r>
      <w:r>
        <w:rPr>
          <w:spacing w:val="-7"/>
        </w:rPr>
        <w:t xml:space="preserve"> </w:t>
      </w:r>
      <w:r>
        <w:rPr>
          <w:spacing w:val="-2"/>
        </w:rPr>
        <w:t>движения;</w:t>
      </w:r>
    </w:p>
    <w:p w:rsidR="0054565A" w:rsidRDefault="0054565A" w:rsidP="0054565A">
      <w:pPr>
        <w:pStyle w:val="a3"/>
      </w:pPr>
      <w:r>
        <w:t>характеризовать</w:t>
      </w:r>
      <w:r>
        <w:rPr>
          <w:spacing w:val="40"/>
        </w:rPr>
        <w:t xml:space="preserve"> </w:t>
      </w:r>
      <w:r>
        <w:t>изменения</w:t>
      </w:r>
      <w:r>
        <w:rPr>
          <w:spacing w:val="40"/>
        </w:rPr>
        <w:t xml:space="preserve"> </w:t>
      </w:r>
      <w:r>
        <w:t>правил</w:t>
      </w:r>
      <w:r>
        <w:rPr>
          <w:spacing w:val="40"/>
        </w:rPr>
        <w:t xml:space="preserve"> </w:t>
      </w:r>
      <w:r>
        <w:t>дорожного</w:t>
      </w:r>
      <w:r>
        <w:rPr>
          <w:spacing w:val="40"/>
        </w:rPr>
        <w:t xml:space="preserve"> </w:t>
      </w:r>
      <w:r>
        <w:t>движения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изменения уровня рисков (риск-ориентированный подход);</w:t>
      </w:r>
    </w:p>
    <w:p w:rsidR="0054565A" w:rsidRDefault="0054565A" w:rsidP="0054565A">
      <w:pPr>
        <w:pStyle w:val="a3"/>
        <w:spacing w:line="242" w:lineRule="auto"/>
      </w:pPr>
      <w:r>
        <w:t>понимать</w:t>
      </w:r>
      <w:r>
        <w:rPr>
          <w:spacing w:val="80"/>
        </w:rPr>
        <w:t xml:space="preserve"> </w:t>
      </w:r>
      <w:r>
        <w:t>риски</w:t>
      </w:r>
      <w:r>
        <w:rPr>
          <w:spacing w:val="80"/>
        </w:rPr>
        <w:t xml:space="preserve"> </w:t>
      </w:r>
      <w:r>
        <w:t>для</w:t>
      </w:r>
      <w:r>
        <w:rPr>
          <w:spacing w:val="80"/>
        </w:rPr>
        <w:t xml:space="preserve"> </w:t>
      </w:r>
      <w:r>
        <w:t>пешехода</w:t>
      </w:r>
      <w:r>
        <w:rPr>
          <w:spacing w:val="80"/>
        </w:rPr>
        <w:t xml:space="preserve"> </w:t>
      </w:r>
      <w:r>
        <w:t>при</w:t>
      </w:r>
      <w:r>
        <w:rPr>
          <w:spacing w:val="80"/>
        </w:rPr>
        <w:t xml:space="preserve"> </w:t>
      </w:r>
      <w:r>
        <w:t>разных</w:t>
      </w:r>
      <w:r>
        <w:rPr>
          <w:spacing w:val="80"/>
        </w:rPr>
        <w:t xml:space="preserve"> </w:t>
      </w:r>
      <w:r>
        <w:t>условиях,</w:t>
      </w:r>
      <w:r>
        <w:rPr>
          <w:spacing w:val="80"/>
        </w:rPr>
        <w:t xml:space="preserve"> </w:t>
      </w:r>
      <w:r>
        <w:t>выработать</w:t>
      </w:r>
      <w:r>
        <w:rPr>
          <w:spacing w:val="80"/>
        </w:rPr>
        <w:t xml:space="preserve"> </w:t>
      </w:r>
      <w:r>
        <w:t>навыки безопасного поведения;</w:t>
      </w:r>
    </w:p>
    <w:p w:rsidR="0054565A" w:rsidRDefault="0054565A" w:rsidP="0054565A">
      <w:pPr>
        <w:pStyle w:val="a3"/>
      </w:pPr>
      <w:r>
        <w:t>понимать влияние действий водителя и пассажира на безопасность дорожного движения, приводить примеры;</w:t>
      </w:r>
    </w:p>
    <w:p w:rsidR="0054565A" w:rsidRDefault="0054565A" w:rsidP="0054565A">
      <w:pPr>
        <w:pStyle w:val="a3"/>
        <w:tabs>
          <w:tab w:val="left" w:pos="2071"/>
          <w:tab w:val="left" w:pos="3064"/>
          <w:tab w:val="left" w:pos="4802"/>
          <w:tab w:val="left" w:pos="5204"/>
          <w:tab w:val="left" w:pos="6159"/>
          <w:tab w:val="left" w:pos="8161"/>
          <w:tab w:val="left" w:pos="8698"/>
        </w:tabs>
        <w:ind w:right="232"/>
      </w:pPr>
      <w:r>
        <w:rPr>
          <w:spacing w:val="-2"/>
        </w:rPr>
        <w:t>знать</w:t>
      </w:r>
      <w:r>
        <w:tab/>
      </w:r>
      <w:r>
        <w:rPr>
          <w:spacing w:val="-2"/>
        </w:rPr>
        <w:t>права,</w:t>
      </w:r>
      <w:r>
        <w:tab/>
      </w:r>
      <w:r>
        <w:rPr>
          <w:spacing w:val="-2"/>
        </w:rPr>
        <w:t>обязанности</w:t>
      </w:r>
      <w:r>
        <w:tab/>
      </w:r>
      <w:r>
        <w:rPr>
          <w:spacing w:val="-10"/>
        </w:rPr>
        <w:t>и</w:t>
      </w:r>
      <w:r>
        <w:tab/>
      </w:r>
      <w:r>
        <w:rPr>
          <w:spacing w:val="-2"/>
        </w:rPr>
        <w:t>иметь</w:t>
      </w:r>
      <w:r>
        <w:tab/>
      </w:r>
      <w:r>
        <w:rPr>
          <w:spacing w:val="-2"/>
        </w:rPr>
        <w:t>представление</w:t>
      </w:r>
      <w:r>
        <w:tab/>
      </w:r>
      <w:r>
        <w:rPr>
          <w:spacing w:val="-6"/>
        </w:rPr>
        <w:t>об</w:t>
      </w:r>
      <w:r>
        <w:tab/>
      </w:r>
      <w:r>
        <w:rPr>
          <w:spacing w:val="-2"/>
        </w:rPr>
        <w:t xml:space="preserve">ответственности </w:t>
      </w:r>
      <w:r>
        <w:t>пешехода, пассажира, водителя;</w:t>
      </w:r>
    </w:p>
    <w:p w:rsidR="0054565A" w:rsidRDefault="0054565A" w:rsidP="0054565A">
      <w:pPr>
        <w:pStyle w:val="a3"/>
        <w:spacing w:line="321" w:lineRule="exact"/>
        <w:ind w:left="1181"/>
      </w:pPr>
      <w:r>
        <w:t>иметь</w:t>
      </w:r>
      <w:r>
        <w:rPr>
          <w:spacing w:val="-7"/>
        </w:rPr>
        <w:t xml:space="preserve"> </w:t>
      </w:r>
      <w:r>
        <w:t>представление</w:t>
      </w:r>
      <w:r>
        <w:rPr>
          <w:spacing w:val="-6"/>
        </w:rPr>
        <w:t xml:space="preserve"> </w:t>
      </w:r>
      <w:r>
        <w:t>о</w:t>
      </w:r>
      <w:r>
        <w:rPr>
          <w:spacing w:val="-5"/>
        </w:rPr>
        <w:t xml:space="preserve"> </w:t>
      </w:r>
      <w:r>
        <w:t>знаниях</w:t>
      </w:r>
      <w:r>
        <w:rPr>
          <w:spacing w:val="-8"/>
        </w:rPr>
        <w:t xml:space="preserve"> </w:t>
      </w:r>
      <w:r>
        <w:t>и</w:t>
      </w:r>
      <w:r>
        <w:rPr>
          <w:spacing w:val="-5"/>
        </w:rPr>
        <w:t xml:space="preserve"> </w:t>
      </w:r>
      <w:r>
        <w:t>навыках,</w:t>
      </w:r>
      <w:r>
        <w:rPr>
          <w:spacing w:val="-7"/>
        </w:rPr>
        <w:t xml:space="preserve"> </w:t>
      </w:r>
      <w:r>
        <w:t>необходимых</w:t>
      </w:r>
      <w:r>
        <w:rPr>
          <w:spacing w:val="-4"/>
        </w:rPr>
        <w:t xml:space="preserve"> </w:t>
      </w:r>
      <w:r>
        <w:rPr>
          <w:spacing w:val="-2"/>
        </w:rPr>
        <w:t>водителю;</w:t>
      </w:r>
    </w:p>
    <w:p w:rsidR="0054565A" w:rsidRDefault="0054565A" w:rsidP="0054565A">
      <w:pPr>
        <w:pStyle w:val="a3"/>
        <w:tabs>
          <w:tab w:val="left" w:pos="2203"/>
          <w:tab w:val="left" w:pos="3549"/>
          <w:tab w:val="left" w:pos="5395"/>
          <w:tab w:val="left" w:pos="7021"/>
          <w:tab w:val="left" w:pos="7848"/>
        </w:tabs>
        <w:spacing w:line="242" w:lineRule="auto"/>
        <w:ind w:right="235"/>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 xml:space="preserve">дорожно-транспортных </w:t>
      </w:r>
      <w:r>
        <w:t>происшествиях разного характера;</w:t>
      </w:r>
    </w:p>
    <w:p w:rsidR="0054565A" w:rsidRDefault="0054565A" w:rsidP="0054565A">
      <w:pPr>
        <w:pStyle w:val="a3"/>
        <w:tabs>
          <w:tab w:val="left" w:pos="2025"/>
          <w:tab w:val="left" w:pos="3497"/>
          <w:tab w:val="left" w:pos="4931"/>
          <w:tab w:val="left" w:pos="5415"/>
          <w:tab w:val="left" w:pos="6906"/>
          <w:tab w:val="left" w:pos="7806"/>
          <w:tab w:val="left" w:pos="9423"/>
        </w:tabs>
        <w:ind w:left="1181" w:right="230"/>
      </w:pPr>
      <w:r>
        <w:t xml:space="preserve">иметь навыки оказания первой помощи, навыки пользования огнетушителем; </w:t>
      </w:r>
      <w:r>
        <w:rPr>
          <w:spacing w:val="-2"/>
        </w:rPr>
        <w:t>знать</w:t>
      </w:r>
      <w:r>
        <w:tab/>
      </w:r>
      <w:r>
        <w:rPr>
          <w:spacing w:val="-2"/>
        </w:rPr>
        <w:t>источники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приводить</w:t>
      </w:r>
    </w:p>
    <w:p w:rsidR="0054565A" w:rsidRDefault="0054565A" w:rsidP="0054565A">
      <w:pPr>
        <w:pStyle w:val="a3"/>
        <w:spacing w:line="321" w:lineRule="exact"/>
      </w:pPr>
      <w:r>
        <w:rPr>
          <w:spacing w:val="-2"/>
        </w:rPr>
        <w:t>примеры;</w:t>
      </w:r>
    </w:p>
    <w:p w:rsidR="0054565A" w:rsidRDefault="0054565A" w:rsidP="0054565A">
      <w:pPr>
        <w:pStyle w:val="a3"/>
      </w:pPr>
      <w:r>
        <w:t>знать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транспорте,</w:t>
      </w:r>
      <w:r>
        <w:rPr>
          <w:spacing w:val="80"/>
        </w:rPr>
        <w:t xml:space="preserve"> </w:t>
      </w:r>
      <w:r>
        <w:t>приводить</w:t>
      </w:r>
      <w:r>
        <w:rPr>
          <w:spacing w:val="80"/>
        </w:rPr>
        <w:t xml:space="preserve"> </w:t>
      </w:r>
      <w:r>
        <w:t>примеры влияния поведения на безопасность;</w:t>
      </w:r>
    </w:p>
    <w:p w:rsidR="0054565A" w:rsidRDefault="0054565A" w:rsidP="0054565A">
      <w:pPr>
        <w:pStyle w:val="a3"/>
        <w:tabs>
          <w:tab w:val="left" w:pos="2087"/>
          <w:tab w:val="left" w:pos="4040"/>
          <w:tab w:val="left" w:pos="4384"/>
          <w:tab w:val="left" w:pos="5550"/>
          <w:tab w:val="left" w:pos="6850"/>
          <w:tab w:val="left" w:pos="7492"/>
          <w:tab w:val="left" w:pos="9510"/>
        </w:tabs>
        <w:ind w:left="1181"/>
      </w:pPr>
      <w:r>
        <w:rPr>
          <w:spacing w:val="-2"/>
        </w:rPr>
        <w:t>иметь</w:t>
      </w:r>
      <w:r>
        <w:tab/>
      </w:r>
      <w:r>
        <w:rPr>
          <w:spacing w:val="-2"/>
        </w:rPr>
        <w:t>представление</w:t>
      </w:r>
      <w:r>
        <w:tab/>
      </w:r>
      <w:r>
        <w:rPr>
          <w:spacing w:val="-10"/>
        </w:rPr>
        <w:t>о</w:t>
      </w:r>
      <w:r>
        <w:tab/>
      </w:r>
      <w:r>
        <w:rPr>
          <w:spacing w:val="-2"/>
        </w:rPr>
        <w:t>порядке</w:t>
      </w:r>
      <w:r>
        <w:tab/>
      </w:r>
      <w:r>
        <w:rPr>
          <w:spacing w:val="-2"/>
        </w:rPr>
        <w:t>действий</w:t>
      </w:r>
      <w:r>
        <w:tab/>
      </w:r>
      <w:r>
        <w:rPr>
          <w:spacing w:val="-5"/>
        </w:rPr>
        <w:t>при</w:t>
      </w:r>
      <w:r>
        <w:tab/>
      </w:r>
      <w:r>
        <w:rPr>
          <w:spacing w:val="-2"/>
        </w:rPr>
        <w:t>возникновении</w:t>
      </w:r>
      <w:r>
        <w:tab/>
      </w:r>
      <w:r>
        <w:rPr>
          <w:spacing w:val="-2"/>
        </w:rPr>
        <w:t>опасныхи</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line="322" w:lineRule="exact"/>
      </w:pPr>
      <w:r>
        <w:lastRenderedPageBreak/>
        <w:t>чрезвычайных</w:t>
      </w:r>
      <w:r>
        <w:rPr>
          <w:spacing w:val="-8"/>
        </w:rPr>
        <w:t xml:space="preserve"> </w:t>
      </w:r>
      <w:r>
        <w:t>ситуаций</w:t>
      </w:r>
      <w:r>
        <w:rPr>
          <w:spacing w:val="-7"/>
        </w:rPr>
        <w:t xml:space="preserve"> </w:t>
      </w:r>
      <w:r>
        <w:t>на</w:t>
      </w:r>
      <w:r>
        <w:rPr>
          <w:spacing w:val="-9"/>
        </w:rPr>
        <w:t xml:space="preserve"> </w:t>
      </w:r>
      <w:r>
        <w:t>различных</w:t>
      </w:r>
      <w:r>
        <w:rPr>
          <w:spacing w:val="-6"/>
        </w:rPr>
        <w:t xml:space="preserve"> </w:t>
      </w:r>
      <w:r>
        <w:t>видах</w:t>
      </w:r>
      <w:r>
        <w:rPr>
          <w:spacing w:val="-5"/>
        </w:rPr>
        <w:t xml:space="preserve"> </w:t>
      </w:r>
      <w:r>
        <w:rPr>
          <w:spacing w:val="-2"/>
        </w:rPr>
        <w:t>транспорта.</w:t>
      </w:r>
    </w:p>
    <w:p w:rsidR="0054565A" w:rsidRDefault="0054565A" w:rsidP="0054565A">
      <w:pPr>
        <w:pStyle w:val="2"/>
      </w:pPr>
      <w:r>
        <w:t>Модуль</w:t>
      </w:r>
      <w:r>
        <w:rPr>
          <w:spacing w:val="-7"/>
        </w:rPr>
        <w:t xml:space="preserve"> </w:t>
      </w:r>
      <w:r>
        <w:t>№</w:t>
      </w:r>
      <w:r>
        <w:rPr>
          <w:spacing w:val="-3"/>
        </w:rPr>
        <w:t xml:space="preserve"> </w:t>
      </w:r>
      <w:r>
        <w:t>6.</w:t>
      </w:r>
      <w:r>
        <w:rPr>
          <w:spacing w:val="-4"/>
        </w:rPr>
        <w:t xml:space="preserve"> </w:t>
      </w:r>
      <w:r>
        <w:t>«Безопасность</w:t>
      </w:r>
      <w:r>
        <w:rPr>
          <w:spacing w:val="-4"/>
        </w:rPr>
        <w:t xml:space="preserve"> </w:t>
      </w:r>
      <w:r>
        <w:t>в</w:t>
      </w:r>
      <w:r>
        <w:rPr>
          <w:spacing w:val="-8"/>
        </w:rPr>
        <w:t xml:space="preserve"> </w:t>
      </w:r>
      <w:r>
        <w:t>общественных</w:t>
      </w:r>
      <w:r>
        <w:rPr>
          <w:spacing w:val="-2"/>
        </w:rPr>
        <w:t xml:space="preserve"> местах»:</w:t>
      </w:r>
    </w:p>
    <w:p w:rsidR="0054565A" w:rsidRDefault="0054565A" w:rsidP="0054565A">
      <w:pPr>
        <w:pStyle w:val="a3"/>
        <w:tabs>
          <w:tab w:val="left" w:pos="2968"/>
          <w:tab w:val="left" w:pos="3433"/>
          <w:tab w:val="left" w:pos="5963"/>
          <w:tab w:val="left" w:pos="7428"/>
          <w:tab w:val="left" w:pos="9004"/>
          <w:tab w:val="left" w:pos="10543"/>
        </w:tabs>
        <w:ind w:right="232"/>
      </w:pPr>
      <w:r>
        <w:rPr>
          <w:spacing w:val="-2"/>
        </w:rPr>
        <w:t>перечислять</w:t>
      </w:r>
      <w:r>
        <w:tab/>
      </w:r>
      <w:r>
        <w:rPr>
          <w:spacing w:val="-10"/>
        </w:rPr>
        <w:t>и</w:t>
      </w:r>
      <w:r>
        <w:tab/>
      </w:r>
      <w:r>
        <w:rPr>
          <w:spacing w:val="-2"/>
        </w:rPr>
        <w:t>классифицировать</w:t>
      </w:r>
      <w:r>
        <w:tab/>
      </w:r>
      <w:r>
        <w:rPr>
          <w:spacing w:val="-2"/>
        </w:rPr>
        <w:t>основные</w:t>
      </w:r>
      <w:r>
        <w:tab/>
      </w:r>
      <w:r>
        <w:rPr>
          <w:spacing w:val="-2"/>
        </w:rPr>
        <w:t>источники</w:t>
      </w:r>
      <w:r>
        <w:tab/>
      </w:r>
      <w:r>
        <w:rPr>
          <w:spacing w:val="-2"/>
        </w:rPr>
        <w:t>опасности</w:t>
      </w:r>
      <w:r>
        <w:tab/>
      </w:r>
      <w:r>
        <w:rPr>
          <w:spacing w:val="-10"/>
        </w:rPr>
        <w:t xml:space="preserve">в </w:t>
      </w:r>
      <w:r>
        <w:t>общественных местах;</w:t>
      </w:r>
    </w:p>
    <w:p w:rsidR="0054565A" w:rsidRDefault="0054565A" w:rsidP="0054565A">
      <w:pPr>
        <w:pStyle w:val="a3"/>
        <w:tabs>
          <w:tab w:val="left" w:pos="2054"/>
          <w:tab w:val="left" w:pos="3064"/>
          <w:tab w:val="left" w:pos="4260"/>
          <w:tab w:val="left" w:pos="5955"/>
          <w:tab w:val="left" w:pos="7435"/>
          <w:tab w:val="left" w:pos="7804"/>
          <w:tab w:val="left" w:pos="9794"/>
        </w:tabs>
        <w:ind w:right="230"/>
      </w:pPr>
      <w:r>
        <w:rPr>
          <w:spacing w:val="-2"/>
        </w:rPr>
        <w:t>знать</w:t>
      </w:r>
      <w:r>
        <w:tab/>
      </w:r>
      <w:r>
        <w:rPr>
          <w:spacing w:val="-4"/>
        </w:rPr>
        <w:t>общие</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2"/>
        </w:rPr>
        <w:t>общественных</w:t>
      </w:r>
      <w:r>
        <w:tab/>
      </w:r>
      <w:r>
        <w:rPr>
          <w:spacing w:val="-2"/>
        </w:rPr>
        <w:t xml:space="preserve">местах, </w:t>
      </w:r>
      <w:r>
        <w:t>характеризовать их влияние на безопасность;</w:t>
      </w:r>
    </w:p>
    <w:p w:rsidR="0054565A" w:rsidRDefault="0054565A" w:rsidP="0054565A">
      <w:pPr>
        <w:pStyle w:val="a3"/>
        <w:spacing w:before="1" w:line="322" w:lineRule="exact"/>
        <w:ind w:left="1181"/>
      </w:pPr>
      <w:r>
        <w:t>иметь</w:t>
      </w:r>
      <w:r>
        <w:rPr>
          <w:spacing w:val="-8"/>
        </w:rPr>
        <w:t xml:space="preserve"> </w:t>
      </w:r>
      <w:r>
        <w:t>навыки</w:t>
      </w:r>
      <w:r>
        <w:rPr>
          <w:spacing w:val="-6"/>
        </w:rPr>
        <w:t xml:space="preserve"> </w:t>
      </w:r>
      <w:r>
        <w:t>оценки</w:t>
      </w:r>
      <w:r>
        <w:rPr>
          <w:spacing w:val="-6"/>
        </w:rPr>
        <w:t xml:space="preserve"> </w:t>
      </w:r>
      <w:r>
        <w:t>рисков</w:t>
      </w:r>
      <w:r>
        <w:rPr>
          <w:spacing w:val="-7"/>
        </w:rPr>
        <w:t xml:space="preserve"> </w:t>
      </w:r>
      <w:r>
        <w:t>возникновения</w:t>
      </w:r>
      <w:r>
        <w:rPr>
          <w:spacing w:val="-6"/>
        </w:rPr>
        <w:t xml:space="preserve"> </w:t>
      </w:r>
      <w:r>
        <w:t>толпы,</w:t>
      </w:r>
      <w:r>
        <w:rPr>
          <w:spacing w:val="-7"/>
        </w:rPr>
        <w:t xml:space="preserve"> </w:t>
      </w:r>
      <w:r>
        <w:rPr>
          <w:spacing w:val="-2"/>
        </w:rPr>
        <w:t>давки;</w:t>
      </w:r>
    </w:p>
    <w:p w:rsidR="0054565A" w:rsidRDefault="0054565A" w:rsidP="0054565A">
      <w:pPr>
        <w:pStyle w:val="a3"/>
        <w:ind w:right="233"/>
      </w:pPr>
      <w:r>
        <w:t>знать о действиях, которые минимизируют риски попадания в толпу, давку, и</w:t>
      </w:r>
      <w:r>
        <w:rPr>
          <w:spacing w:val="40"/>
        </w:rPr>
        <w:t xml:space="preserve"> </w:t>
      </w:r>
      <w:r>
        <w:t>о действиях, которые позволяют минимизировать риск получения травмы в случае попадания в толпу, давку;</w:t>
      </w:r>
    </w:p>
    <w:p w:rsidR="0054565A" w:rsidRDefault="0054565A" w:rsidP="0054565A">
      <w:pPr>
        <w:pStyle w:val="a3"/>
        <w:ind w:right="234"/>
      </w:pPr>
      <w:r>
        <w:t>оценивать риски возникновения ситуаций криминогенного характера в общественных местах;</w:t>
      </w:r>
    </w:p>
    <w:p w:rsidR="0054565A" w:rsidRDefault="0054565A" w:rsidP="0054565A">
      <w:pPr>
        <w:pStyle w:val="a3"/>
        <w:spacing w:line="321" w:lineRule="exact"/>
        <w:ind w:left="1181"/>
      </w:pPr>
      <w:r>
        <w:t>иметь</w:t>
      </w:r>
      <w:r>
        <w:rPr>
          <w:spacing w:val="-10"/>
        </w:rPr>
        <w:t xml:space="preserve"> </w:t>
      </w:r>
      <w:r>
        <w:t>навыки</w:t>
      </w:r>
      <w:r>
        <w:rPr>
          <w:spacing w:val="-6"/>
        </w:rPr>
        <w:t xml:space="preserve"> </w:t>
      </w:r>
      <w:r>
        <w:t>безопасного</w:t>
      </w:r>
      <w:r>
        <w:rPr>
          <w:spacing w:val="-8"/>
        </w:rPr>
        <w:t xml:space="preserve"> </w:t>
      </w:r>
      <w:r>
        <w:t>поведения</w:t>
      </w:r>
      <w:r>
        <w:rPr>
          <w:spacing w:val="-7"/>
        </w:rPr>
        <w:t xml:space="preserve"> </w:t>
      </w:r>
      <w:r>
        <w:t>при</w:t>
      </w:r>
      <w:r>
        <w:rPr>
          <w:spacing w:val="-9"/>
        </w:rPr>
        <w:t xml:space="preserve"> </w:t>
      </w:r>
      <w:r>
        <w:t>проявлении</w:t>
      </w:r>
      <w:r>
        <w:rPr>
          <w:spacing w:val="-6"/>
        </w:rPr>
        <w:t xml:space="preserve"> </w:t>
      </w:r>
      <w:r>
        <w:rPr>
          <w:spacing w:val="-2"/>
        </w:rPr>
        <w:t>агрессии;</w:t>
      </w:r>
    </w:p>
    <w:p w:rsidR="0054565A" w:rsidRDefault="0054565A" w:rsidP="0054565A">
      <w:pPr>
        <w:pStyle w:val="a3"/>
        <w:spacing w:before="2"/>
        <w:ind w:right="235"/>
      </w:pPr>
      <w:r>
        <w:t>иметь представление о безопасном поведении для снижения рисков криминогенного характера;</w:t>
      </w:r>
    </w:p>
    <w:p w:rsidR="0054565A" w:rsidRDefault="0054565A" w:rsidP="0054565A">
      <w:pPr>
        <w:pStyle w:val="a3"/>
        <w:spacing w:line="321" w:lineRule="exact"/>
        <w:ind w:left="1181"/>
      </w:pPr>
      <w:r>
        <w:t>оценивать</w:t>
      </w:r>
      <w:r>
        <w:rPr>
          <w:spacing w:val="-8"/>
        </w:rPr>
        <w:t xml:space="preserve"> </w:t>
      </w:r>
      <w:r>
        <w:t>риски</w:t>
      </w:r>
      <w:r>
        <w:rPr>
          <w:spacing w:val="-6"/>
        </w:rPr>
        <w:t xml:space="preserve"> </w:t>
      </w:r>
      <w:r>
        <w:t>потеряться</w:t>
      </w:r>
      <w:r>
        <w:rPr>
          <w:spacing w:val="-5"/>
        </w:rPr>
        <w:t xml:space="preserve"> </w:t>
      </w:r>
      <w:r>
        <w:t>в</w:t>
      </w:r>
      <w:r>
        <w:rPr>
          <w:spacing w:val="-8"/>
        </w:rPr>
        <w:t xml:space="preserve"> </w:t>
      </w:r>
      <w:r>
        <w:t>общественном</w:t>
      </w:r>
      <w:r>
        <w:rPr>
          <w:spacing w:val="-5"/>
        </w:rPr>
        <w:t xml:space="preserve"> </w:t>
      </w:r>
      <w:r>
        <w:rPr>
          <w:spacing w:val="-2"/>
        </w:rPr>
        <w:t>месте;</w:t>
      </w:r>
    </w:p>
    <w:p w:rsidR="0054565A" w:rsidRDefault="0054565A" w:rsidP="0054565A">
      <w:pPr>
        <w:pStyle w:val="a3"/>
        <w:ind w:left="1181" w:right="2150"/>
      </w:pPr>
      <w:r>
        <w:t>знать порядок действий в случаях, когда потерялся человек; знать</w:t>
      </w:r>
      <w:r>
        <w:rPr>
          <w:spacing w:val="-9"/>
        </w:rPr>
        <w:t xml:space="preserve"> </w:t>
      </w:r>
      <w:r>
        <w:t>правила</w:t>
      </w:r>
      <w:r>
        <w:rPr>
          <w:spacing w:val="-10"/>
        </w:rPr>
        <w:t xml:space="preserve"> </w:t>
      </w:r>
      <w:r>
        <w:t>пожарной</w:t>
      </w:r>
      <w:r>
        <w:rPr>
          <w:spacing w:val="-9"/>
        </w:rPr>
        <w:t xml:space="preserve"> </w:t>
      </w:r>
      <w:r>
        <w:t>безопасности</w:t>
      </w:r>
      <w:r>
        <w:rPr>
          <w:spacing w:val="-6"/>
        </w:rPr>
        <w:t xml:space="preserve"> </w:t>
      </w:r>
      <w:r>
        <w:t>в</w:t>
      </w:r>
      <w:r>
        <w:rPr>
          <w:spacing w:val="-6"/>
        </w:rPr>
        <w:t xml:space="preserve"> </w:t>
      </w:r>
      <w:r>
        <w:t>общественных</w:t>
      </w:r>
      <w:r>
        <w:rPr>
          <w:spacing w:val="-5"/>
        </w:rPr>
        <w:t xml:space="preserve"> </w:t>
      </w:r>
      <w:r>
        <w:rPr>
          <w:spacing w:val="-2"/>
        </w:rPr>
        <w:t>местах;</w:t>
      </w:r>
    </w:p>
    <w:p w:rsidR="0054565A" w:rsidRDefault="0054565A" w:rsidP="0054565A">
      <w:pPr>
        <w:pStyle w:val="a3"/>
        <w:tabs>
          <w:tab w:val="left" w:pos="2620"/>
          <w:tab w:val="left" w:pos="4423"/>
          <w:tab w:val="left" w:pos="5958"/>
          <w:tab w:val="left" w:pos="6693"/>
          <w:tab w:val="left" w:pos="7760"/>
          <w:tab w:val="left" w:pos="8928"/>
          <w:tab w:val="left" w:pos="9374"/>
          <w:tab w:val="left" w:pos="10544"/>
        </w:tabs>
        <w:spacing w:line="242" w:lineRule="auto"/>
        <w:ind w:right="232"/>
      </w:pPr>
      <w:r>
        <w:rPr>
          <w:spacing w:val="-2"/>
        </w:rPr>
        <w:t>понимать</w:t>
      </w:r>
      <w:r>
        <w:tab/>
      </w:r>
      <w:r>
        <w:rPr>
          <w:spacing w:val="-2"/>
        </w:rPr>
        <w:t>особенности</w:t>
      </w:r>
      <w:r>
        <w:tab/>
      </w:r>
      <w:r>
        <w:rPr>
          <w:spacing w:val="-2"/>
        </w:rPr>
        <w:t>поведения</w:t>
      </w:r>
      <w:r>
        <w:tab/>
      </w:r>
      <w:r>
        <w:rPr>
          <w:spacing w:val="-4"/>
        </w:rPr>
        <w:t>при</w:t>
      </w:r>
      <w:r>
        <w:tab/>
      </w:r>
      <w:r>
        <w:rPr>
          <w:spacing w:val="-2"/>
        </w:rPr>
        <w:t>угрозе</w:t>
      </w:r>
      <w:r>
        <w:tab/>
      </w:r>
      <w:r>
        <w:rPr>
          <w:spacing w:val="-2"/>
        </w:rPr>
        <w:t>пожара</w:t>
      </w:r>
      <w:r>
        <w:tab/>
      </w:r>
      <w:r>
        <w:rPr>
          <w:spacing w:val="-10"/>
        </w:rPr>
        <w:t>и</w:t>
      </w:r>
      <w:r>
        <w:tab/>
      </w:r>
      <w:r>
        <w:rPr>
          <w:spacing w:val="-2"/>
        </w:rPr>
        <w:t>пожаре</w:t>
      </w:r>
      <w:r>
        <w:tab/>
      </w:r>
      <w:r>
        <w:rPr>
          <w:spacing w:val="-10"/>
        </w:rPr>
        <w:t xml:space="preserve">в </w:t>
      </w:r>
      <w:r>
        <w:t>общественных местах разного типа;</w:t>
      </w:r>
    </w:p>
    <w:p w:rsidR="0054565A" w:rsidRDefault="0054565A" w:rsidP="0054565A">
      <w:pPr>
        <w:pStyle w:val="a3"/>
      </w:pPr>
      <w:r>
        <w:t>знать</w:t>
      </w:r>
      <w:r>
        <w:rPr>
          <w:spacing w:val="40"/>
        </w:rPr>
        <w:t xml:space="preserve"> </w:t>
      </w:r>
      <w:r>
        <w:t>правила</w:t>
      </w:r>
      <w:r>
        <w:rPr>
          <w:spacing w:val="40"/>
        </w:rPr>
        <w:t xml:space="preserve"> </w:t>
      </w:r>
      <w:r>
        <w:t>поведения</w:t>
      </w:r>
      <w:r>
        <w:rPr>
          <w:spacing w:val="40"/>
        </w:rPr>
        <w:t xml:space="preserve"> </w:t>
      </w:r>
      <w:r>
        <w:t>при</w:t>
      </w:r>
      <w:r>
        <w:rPr>
          <w:spacing w:val="40"/>
        </w:rPr>
        <w:t xml:space="preserve"> </w:t>
      </w:r>
      <w:r>
        <w:t>угрозе</w:t>
      </w:r>
      <w:r>
        <w:rPr>
          <w:spacing w:val="40"/>
        </w:rPr>
        <w:t xml:space="preserve"> </w:t>
      </w:r>
      <w:r>
        <w:t>обрушения</w:t>
      </w:r>
      <w:r>
        <w:rPr>
          <w:spacing w:val="40"/>
        </w:rPr>
        <w:t xml:space="preserve"> </w:t>
      </w:r>
      <w:r>
        <w:t>или</w:t>
      </w:r>
      <w:r>
        <w:rPr>
          <w:spacing w:val="40"/>
        </w:rPr>
        <w:t xml:space="preserve"> </w:t>
      </w:r>
      <w:r>
        <w:t>обрушении</w:t>
      </w:r>
      <w:r>
        <w:rPr>
          <w:spacing w:val="40"/>
        </w:rPr>
        <w:t xml:space="preserve"> </w:t>
      </w:r>
      <w:r>
        <w:t>зданий</w:t>
      </w:r>
      <w:r>
        <w:rPr>
          <w:spacing w:val="40"/>
        </w:rPr>
        <w:t xml:space="preserve"> </w:t>
      </w:r>
      <w:r>
        <w:t>или отдельных конструкций;</w:t>
      </w:r>
    </w:p>
    <w:p w:rsidR="0054565A" w:rsidRDefault="0054565A" w:rsidP="0054565A">
      <w:pPr>
        <w:pStyle w:val="a3"/>
        <w:tabs>
          <w:tab w:val="left" w:pos="2104"/>
          <w:tab w:val="left" w:pos="4073"/>
          <w:tab w:val="left" w:pos="4435"/>
          <w:tab w:val="left" w:pos="5756"/>
          <w:tab w:val="left" w:pos="7219"/>
          <w:tab w:val="left" w:pos="7878"/>
          <w:tab w:val="left" w:pos="8869"/>
          <w:tab w:val="left" w:pos="9530"/>
          <w:tab w:val="left" w:pos="9882"/>
        </w:tabs>
        <w:ind w:right="232"/>
      </w:pPr>
      <w:r>
        <w:rPr>
          <w:spacing w:val="-2"/>
        </w:rPr>
        <w:t>иметь</w:t>
      </w:r>
      <w:r>
        <w:tab/>
      </w:r>
      <w:r>
        <w:rPr>
          <w:spacing w:val="-2"/>
        </w:rPr>
        <w:t>представление</w:t>
      </w:r>
      <w:r>
        <w:tab/>
      </w:r>
      <w:r>
        <w:rPr>
          <w:spacing w:val="-10"/>
        </w:rPr>
        <w:t>о</w:t>
      </w:r>
      <w:r>
        <w:tab/>
      </w:r>
      <w:r>
        <w:rPr>
          <w:spacing w:val="-2"/>
        </w:rPr>
        <w:t>правилах</w:t>
      </w:r>
      <w:r>
        <w:tab/>
      </w:r>
      <w:r>
        <w:rPr>
          <w:spacing w:val="-2"/>
        </w:rPr>
        <w:t>поведения</w:t>
      </w:r>
      <w:r>
        <w:tab/>
      </w:r>
      <w:r>
        <w:rPr>
          <w:spacing w:val="-4"/>
        </w:rPr>
        <w:t>при</w:t>
      </w:r>
      <w:r>
        <w:tab/>
      </w:r>
      <w:r>
        <w:rPr>
          <w:spacing w:val="-2"/>
        </w:rPr>
        <w:t>угрозе</w:t>
      </w:r>
      <w:r>
        <w:tab/>
      </w:r>
      <w:r>
        <w:rPr>
          <w:spacing w:val="-4"/>
        </w:rPr>
        <w:t>или</w:t>
      </w:r>
      <w:r>
        <w:tab/>
      </w:r>
      <w:r>
        <w:rPr>
          <w:spacing w:val="-10"/>
        </w:rPr>
        <w:t>в</w:t>
      </w:r>
      <w:r>
        <w:tab/>
      </w:r>
      <w:r>
        <w:rPr>
          <w:spacing w:val="-2"/>
        </w:rPr>
        <w:t xml:space="preserve">случае </w:t>
      </w:r>
      <w:r>
        <w:t>террористического акта в общественном месте.</w:t>
      </w:r>
    </w:p>
    <w:p w:rsidR="0054565A" w:rsidRDefault="0054565A" w:rsidP="0054565A">
      <w:pPr>
        <w:pStyle w:val="1"/>
        <w:spacing w:line="321" w:lineRule="exact"/>
        <w:ind w:left="1181"/>
        <w:jc w:val="both"/>
      </w:pPr>
      <w:r>
        <w:t>11</w:t>
      </w:r>
      <w:r>
        <w:rPr>
          <w:spacing w:val="-3"/>
        </w:rPr>
        <w:t xml:space="preserve"> </w:t>
      </w:r>
      <w:r>
        <w:rPr>
          <w:spacing w:val="-2"/>
        </w:rPr>
        <w:t>КЛАСС</w:t>
      </w:r>
    </w:p>
    <w:p w:rsidR="0054565A" w:rsidRDefault="0054565A" w:rsidP="0054565A">
      <w:pPr>
        <w:pStyle w:val="2"/>
      </w:pPr>
      <w:r>
        <w:t>Модуль</w:t>
      </w:r>
      <w:r>
        <w:rPr>
          <w:spacing w:val="-8"/>
        </w:rPr>
        <w:t xml:space="preserve"> </w:t>
      </w:r>
      <w:r>
        <w:t>№</w:t>
      </w:r>
      <w:r>
        <w:rPr>
          <w:spacing w:val="-2"/>
        </w:rPr>
        <w:t xml:space="preserve"> </w:t>
      </w:r>
      <w:r>
        <w:t>7</w:t>
      </w:r>
      <w:r>
        <w:rPr>
          <w:spacing w:val="-5"/>
        </w:rPr>
        <w:t xml:space="preserve"> </w:t>
      </w:r>
      <w:r>
        <w:t>«Безопасность</w:t>
      </w:r>
      <w:r>
        <w:rPr>
          <w:spacing w:val="-3"/>
        </w:rPr>
        <w:t xml:space="preserve"> </w:t>
      </w:r>
      <w:r>
        <w:t>в</w:t>
      </w:r>
      <w:r>
        <w:rPr>
          <w:spacing w:val="-5"/>
        </w:rPr>
        <w:t xml:space="preserve"> </w:t>
      </w:r>
      <w:r>
        <w:t>природной</w:t>
      </w:r>
      <w:r>
        <w:rPr>
          <w:spacing w:val="-3"/>
        </w:rPr>
        <w:t xml:space="preserve"> </w:t>
      </w:r>
      <w:r>
        <w:rPr>
          <w:spacing w:val="-2"/>
        </w:rPr>
        <w:t>среде»:</w:t>
      </w:r>
    </w:p>
    <w:p w:rsidR="0054565A" w:rsidRDefault="0054565A" w:rsidP="0054565A">
      <w:pPr>
        <w:pStyle w:val="a3"/>
        <w:spacing w:line="322" w:lineRule="exact"/>
        <w:ind w:left="1181"/>
      </w:pPr>
      <w:r>
        <w:t>выделять</w:t>
      </w:r>
      <w:r>
        <w:rPr>
          <w:spacing w:val="-13"/>
        </w:rPr>
        <w:t xml:space="preserve"> </w:t>
      </w:r>
      <w:r>
        <w:t>и</w:t>
      </w:r>
      <w:r>
        <w:rPr>
          <w:spacing w:val="-7"/>
        </w:rPr>
        <w:t xml:space="preserve"> </w:t>
      </w:r>
      <w:r>
        <w:t>классифицировать</w:t>
      </w:r>
      <w:r>
        <w:rPr>
          <w:spacing w:val="-8"/>
        </w:rPr>
        <w:t xml:space="preserve"> </w:t>
      </w:r>
      <w:r>
        <w:t>источники</w:t>
      </w:r>
      <w:r>
        <w:rPr>
          <w:spacing w:val="-6"/>
        </w:rPr>
        <w:t xml:space="preserve"> </w:t>
      </w:r>
      <w:r>
        <w:t>опасности</w:t>
      </w:r>
      <w:r>
        <w:rPr>
          <w:spacing w:val="-6"/>
        </w:rPr>
        <w:t xml:space="preserve"> </w:t>
      </w:r>
      <w:r>
        <w:t>в</w:t>
      </w:r>
      <w:r>
        <w:rPr>
          <w:spacing w:val="-7"/>
        </w:rPr>
        <w:t xml:space="preserve"> </w:t>
      </w:r>
      <w:r>
        <w:t>природной</w:t>
      </w:r>
      <w:r>
        <w:rPr>
          <w:spacing w:val="-6"/>
        </w:rPr>
        <w:t xml:space="preserve"> </w:t>
      </w:r>
      <w:r>
        <w:rPr>
          <w:spacing w:val="-2"/>
        </w:rPr>
        <w:t>среде;</w:t>
      </w:r>
    </w:p>
    <w:p w:rsidR="0054565A" w:rsidRDefault="0054565A" w:rsidP="0054565A">
      <w:pPr>
        <w:pStyle w:val="a3"/>
        <w:ind w:right="235"/>
      </w:pPr>
      <w:r>
        <w:t>знать</w:t>
      </w:r>
      <w:r>
        <w:rPr>
          <w:spacing w:val="-1"/>
        </w:rPr>
        <w:t xml:space="preserve"> </w:t>
      </w:r>
      <w:r>
        <w:t>особенности безопасного поведения</w:t>
      </w:r>
      <w:r>
        <w:rPr>
          <w:spacing w:val="-2"/>
        </w:rPr>
        <w:t xml:space="preserve"> </w:t>
      </w:r>
      <w:r>
        <w:t>при нахождении</w:t>
      </w:r>
      <w:r>
        <w:rPr>
          <w:spacing w:val="-2"/>
        </w:rPr>
        <w:t xml:space="preserve"> </w:t>
      </w:r>
      <w:r>
        <w:t>в</w:t>
      </w:r>
      <w:r>
        <w:rPr>
          <w:spacing w:val="-1"/>
        </w:rPr>
        <w:t xml:space="preserve"> </w:t>
      </w:r>
      <w:r>
        <w:t>природной среде, в том числе в лесу, на водоёмах, в горах;</w:t>
      </w:r>
    </w:p>
    <w:p w:rsidR="0054565A" w:rsidRDefault="0054565A" w:rsidP="0054565A">
      <w:pPr>
        <w:pStyle w:val="a3"/>
        <w:ind w:right="231"/>
      </w:pPr>
      <w: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w:t>
      </w:r>
      <w:r>
        <w:rPr>
          <w:spacing w:val="-2"/>
        </w:rPr>
        <w:t>недостатки;</w:t>
      </w:r>
    </w:p>
    <w:p w:rsidR="0054565A" w:rsidRDefault="0054565A" w:rsidP="0054565A">
      <w:pPr>
        <w:pStyle w:val="a3"/>
        <w:ind w:right="236"/>
      </w:pPr>
      <w:r>
        <w:t>знать правила безопасного поведения, минимизирующие риски потеряться в природной среде;</w:t>
      </w:r>
    </w:p>
    <w:p w:rsidR="0054565A" w:rsidRDefault="0054565A" w:rsidP="0054565A">
      <w:pPr>
        <w:pStyle w:val="a3"/>
        <w:spacing w:line="322" w:lineRule="exact"/>
        <w:ind w:left="1181"/>
      </w:pPr>
      <w:r>
        <w:t>знать</w:t>
      </w:r>
      <w:r>
        <w:rPr>
          <w:spacing w:val="-8"/>
        </w:rPr>
        <w:t xml:space="preserve"> </w:t>
      </w:r>
      <w:r>
        <w:t>о</w:t>
      </w:r>
      <w:r>
        <w:rPr>
          <w:spacing w:val="-4"/>
        </w:rPr>
        <w:t xml:space="preserve"> </w:t>
      </w:r>
      <w:r>
        <w:t>порядке</w:t>
      </w:r>
      <w:r>
        <w:rPr>
          <w:spacing w:val="-7"/>
        </w:rPr>
        <w:t xml:space="preserve"> </w:t>
      </w:r>
      <w:r>
        <w:t>действий,</w:t>
      </w:r>
      <w:r>
        <w:rPr>
          <w:spacing w:val="-6"/>
        </w:rPr>
        <w:t xml:space="preserve"> </w:t>
      </w:r>
      <w:r>
        <w:t>если</w:t>
      </w:r>
      <w:r>
        <w:rPr>
          <w:spacing w:val="-5"/>
        </w:rPr>
        <w:t xml:space="preserve"> </w:t>
      </w:r>
      <w:r>
        <w:t>человек</w:t>
      </w:r>
      <w:r>
        <w:rPr>
          <w:spacing w:val="-7"/>
        </w:rPr>
        <w:t xml:space="preserve"> </w:t>
      </w:r>
      <w:r>
        <w:t>потерялся</w:t>
      </w:r>
      <w:r>
        <w:rPr>
          <w:spacing w:val="-5"/>
        </w:rPr>
        <w:t xml:space="preserve"> </w:t>
      </w:r>
      <w:r>
        <w:t>в</w:t>
      </w:r>
      <w:r>
        <w:rPr>
          <w:spacing w:val="-7"/>
        </w:rPr>
        <w:t xml:space="preserve"> </w:t>
      </w:r>
      <w:r>
        <w:t>природной</w:t>
      </w:r>
      <w:r>
        <w:rPr>
          <w:spacing w:val="-4"/>
        </w:rPr>
        <w:t xml:space="preserve"> </w:t>
      </w:r>
      <w:r>
        <w:rPr>
          <w:spacing w:val="-2"/>
        </w:rPr>
        <w:t>среде;</w:t>
      </w:r>
    </w:p>
    <w:p w:rsidR="0054565A" w:rsidRDefault="0054565A" w:rsidP="0054565A">
      <w:pPr>
        <w:pStyle w:val="a3"/>
        <w:ind w:right="236"/>
      </w:pPr>
      <w:r>
        <w:t>иметь представление об основных источниках опасности при автономном нахождении в природной среде, способах подачи сигнала о помощи;</w:t>
      </w:r>
    </w:p>
    <w:p w:rsidR="0054565A" w:rsidRDefault="0054565A" w:rsidP="0054565A">
      <w:pPr>
        <w:pStyle w:val="a3"/>
        <w:ind w:right="231"/>
      </w:pPr>
      <w: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54565A" w:rsidRDefault="0054565A" w:rsidP="0054565A">
      <w:pPr>
        <w:pStyle w:val="a3"/>
        <w:ind w:right="232"/>
      </w:pPr>
      <w:r>
        <w:t>иметь навыки первой помощи при перегреве, переохлаждении, отморожении, навыки транспортировки пострадавших;</w:t>
      </w:r>
    </w:p>
    <w:p w:rsidR="0054565A" w:rsidRDefault="0054565A" w:rsidP="0054565A">
      <w:pPr>
        <w:pStyle w:val="a3"/>
        <w:spacing w:line="321" w:lineRule="exact"/>
        <w:ind w:left="1181"/>
      </w:pPr>
      <w:r>
        <w:t>называть</w:t>
      </w:r>
      <w:r>
        <w:rPr>
          <w:spacing w:val="-15"/>
        </w:rPr>
        <w:t xml:space="preserve"> </w:t>
      </w:r>
      <w:r>
        <w:t>и</w:t>
      </w:r>
      <w:r>
        <w:rPr>
          <w:spacing w:val="-7"/>
        </w:rPr>
        <w:t xml:space="preserve"> </w:t>
      </w:r>
      <w:r>
        <w:t>характеризовать</w:t>
      </w:r>
      <w:r>
        <w:rPr>
          <w:spacing w:val="-9"/>
        </w:rPr>
        <w:t xml:space="preserve"> </w:t>
      </w:r>
      <w:r>
        <w:t>природные</w:t>
      </w:r>
      <w:r>
        <w:rPr>
          <w:spacing w:val="-10"/>
        </w:rPr>
        <w:t xml:space="preserve"> </w:t>
      </w:r>
      <w:r>
        <w:t>чрезвычайные</w:t>
      </w:r>
      <w:r>
        <w:rPr>
          <w:spacing w:val="-7"/>
        </w:rPr>
        <w:t xml:space="preserve"> </w:t>
      </w:r>
      <w:r>
        <w:rPr>
          <w:spacing w:val="-2"/>
        </w:rPr>
        <w:t>ситуации;</w:t>
      </w:r>
    </w:p>
    <w:p w:rsidR="0054565A" w:rsidRDefault="0054565A" w:rsidP="0054565A">
      <w:pPr>
        <w:pStyle w:val="a3"/>
        <w:ind w:right="233"/>
      </w:pPr>
      <w: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right="234"/>
      </w:pPr>
      <w:r>
        <w:lastRenderedPageBreak/>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54565A" w:rsidRDefault="0054565A" w:rsidP="0054565A">
      <w:pPr>
        <w:pStyle w:val="a3"/>
        <w:spacing w:line="321" w:lineRule="exact"/>
        <w:ind w:left="1181"/>
      </w:pPr>
      <w:r>
        <w:t>указывать</w:t>
      </w:r>
      <w:r>
        <w:rPr>
          <w:spacing w:val="-10"/>
        </w:rPr>
        <w:t xml:space="preserve"> </w:t>
      </w:r>
      <w:r>
        <w:t>причины</w:t>
      </w:r>
      <w:r>
        <w:rPr>
          <w:spacing w:val="-10"/>
        </w:rPr>
        <w:t xml:space="preserve"> </w:t>
      </w:r>
      <w:r>
        <w:t>и</w:t>
      </w:r>
      <w:r>
        <w:rPr>
          <w:spacing w:val="-7"/>
        </w:rPr>
        <w:t xml:space="preserve"> </w:t>
      </w:r>
      <w:r>
        <w:t>признаки</w:t>
      </w:r>
      <w:r>
        <w:rPr>
          <w:spacing w:val="-7"/>
        </w:rPr>
        <w:t xml:space="preserve"> </w:t>
      </w:r>
      <w:r>
        <w:t>возникновения</w:t>
      </w:r>
      <w:r>
        <w:rPr>
          <w:spacing w:val="-10"/>
        </w:rPr>
        <w:t xml:space="preserve"> </w:t>
      </w:r>
      <w:r>
        <w:t>природных</w:t>
      </w:r>
      <w:r>
        <w:rPr>
          <w:spacing w:val="-6"/>
        </w:rPr>
        <w:t xml:space="preserve"> </w:t>
      </w:r>
      <w:r>
        <w:rPr>
          <w:spacing w:val="-2"/>
        </w:rPr>
        <w:t>пожаров;</w:t>
      </w:r>
    </w:p>
    <w:p w:rsidR="0054565A" w:rsidRDefault="0054565A" w:rsidP="0054565A">
      <w:pPr>
        <w:pStyle w:val="a3"/>
        <w:ind w:right="236"/>
      </w:pPr>
      <w:r>
        <w:t xml:space="preserve">понимать влияние поведения человека на риски возникновения природных </w:t>
      </w:r>
      <w:r>
        <w:rPr>
          <w:spacing w:val="-2"/>
        </w:rPr>
        <w:t>пожаров;</w:t>
      </w:r>
    </w:p>
    <w:p w:rsidR="0054565A" w:rsidRDefault="0054565A" w:rsidP="0054565A">
      <w:pPr>
        <w:pStyle w:val="a3"/>
        <w:spacing w:before="2"/>
        <w:ind w:right="236"/>
      </w:pPr>
      <w:r>
        <w:t>иметь представление о безопасных действиях при угрозе и возникновении природного пожара;</w:t>
      </w:r>
    </w:p>
    <w:p w:rsidR="0054565A" w:rsidRDefault="0054565A" w:rsidP="0054565A">
      <w:pPr>
        <w:pStyle w:val="a3"/>
        <w:ind w:right="234"/>
      </w:pPr>
      <w:r>
        <w:t>называть и характеризовать природные чрезвычайные ситуации, вызванные опасными геологическими явлениями и процессами;</w:t>
      </w:r>
    </w:p>
    <w:p w:rsidR="0054565A" w:rsidRDefault="0054565A" w:rsidP="0054565A">
      <w:pPr>
        <w:pStyle w:val="a3"/>
        <w:ind w:right="232"/>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54565A" w:rsidRDefault="0054565A" w:rsidP="0054565A">
      <w:pPr>
        <w:pStyle w:val="a3"/>
        <w:ind w:right="234"/>
      </w:pPr>
      <w:r>
        <w:t xml:space="preserve">иметь представление о правилах безопасного поведения при природных чрезвычайных ситуациях, вызванных опасными геологическими явлениями и </w:t>
      </w:r>
      <w:r>
        <w:rPr>
          <w:spacing w:val="-2"/>
        </w:rPr>
        <w:t>процессами;</w:t>
      </w:r>
    </w:p>
    <w:p w:rsidR="0054565A" w:rsidRDefault="0054565A" w:rsidP="0054565A">
      <w:pPr>
        <w:pStyle w:val="a3"/>
        <w:ind w:right="233"/>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54565A" w:rsidRDefault="0054565A" w:rsidP="0054565A">
      <w:pPr>
        <w:pStyle w:val="a3"/>
        <w:spacing w:before="1"/>
        <w:ind w:right="234"/>
      </w:pPr>
      <w:r>
        <w:t>называть и характеризовать природные чрезвычайные ситуации, вызванные опасными гидрологическими явлениями и процессами;</w:t>
      </w:r>
    </w:p>
    <w:p w:rsidR="0054565A" w:rsidRDefault="0054565A" w:rsidP="0054565A">
      <w:pPr>
        <w:pStyle w:val="a3"/>
        <w:ind w:right="232"/>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54565A" w:rsidRDefault="0054565A" w:rsidP="0054565A">
      <w:pPr>
        <w:pStyle w:val="a3"/>
        <w:ind w:right="233"/>
      </w:pPr>
      <w: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w:t>
      </w:r>
      <w:r>
        <w:rPr>
          <w:spacing w:val="-2"/>
        </w:rPr>
        <w:t>процессами;</w:t>
      </w:r>
    </w:p>
    <w:p w:rsidR="0054565A" w:rsidRDefault="0054565A" w:rsidP="0054565A">
      <w:pPr>
        <w:pStyle w:val="a3"/>
        <w:ind w:right="231"/>
      </w:pPr>
      <w:r>
        <w:t>оценивать риски природных чрезвычайных ситуаций, вызванных опасными гидрологическими явлениями и процессами, для своего региона, приводить</w:t>
      </w:r>
      <w:r>
        <w:rPr>
          <w:spacing w:val="40"/>
        </w:rPr>
        <w:t xml:space="preserve"> </w:t>
      </w:r>
      <w:r>
        <w:t>примеры риск-ориентированного поведения;</w:t>
      </w:r>
    </w:p>
    <w:p w:rsidR="0054565A" w:rsidRDefault="0054565A" w:rsidP="0054565A">
      <w:pPr>
        <w:pStyle w:val="a3"/>
        <w:ind w:right="234"/>
      </w:pPr>
      <w:r>
        <w:t>называть и характеризовать природные чрезвычайные ситуации, вызванные опасными метеорологическими явлениями и процессами;</w:t>
      </w:r>
    </w:p>
    <w:p w:rsidR="0054565A" w:rsidRDefault="0054565A" w:rsidP="0054565A">
      <w:pPr>
        <w:pStyle w:val="a3"/>
        <w:ind w:right="232"/>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54565A" w:rsidRDefault="0054565A" w:rsidP="0054565A">
      <w:pPr>
        <w:pStyle w:val="a3"/>
        <w:ind w:right="234"/>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54565A" w:rsidRDefault="0054565A" w:rsidP="0054565A">
      <w:pPr>
        <w:pStyle w:val="a3"/>
        <w:ind w:right="230"/>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54565A" w:rsidRDefault="0054565A" w:rsidP="0054565A">
      <w:pPr>
        <w:pStyle w:val="a3"/>
        <w:ind w:right="232"/>
      </w:pPr>
      <w:r>
        <w:t>характеризовать источники экологических угроз, обосновывать влияние человеческого фактора на риски их возникновения;</w:t>
      </w:r>
    </w:p>
    <w:p w:rsidR="0054565A" w:rsidRDefault="0054565A" w:rsidP="0054565A">
      <w:pPr>
        <w:pStyle w:val="a3"/>
        <w:ind w:right="228"/>
      </w:pPr>
      <w:r>
        <w:t>характеризовать значение риск-ориентированного подхода к обеспечению экологической безопасности;</w:t>
      </w:r>
    </w:p>
    <w:p w:rsidR="0054565A" w:rsidRDefault="0054565A" w:rsidP="0054565A">
      <w:pPr>
        <w:pStyle w:val="a3"/>
        <w:spacing w:line="321" w:lineRule="exact"/>
        <w:ind w:left="1181"/>
      </w:pPr>
      <w:r>
        <w:t>иметь</w:t>
      </w:r>
      <w:r>
        <w:rPr>
          <w:spacing w:val="-10"/>
        </w:rPr>
        <w:t xml:space="preserve"> </w:t>
      </w:r>
      <w:r>
        <w:t>навыки</w:t>
      </w:r>
      <w:r>
        <w:rPr>
          <w:spacing w:val="-7"/>
        </w:rPr>
        <w:t xml:space="preserve"> </w:t>
      </w:r>
      <w:r>
        <w:t>экологической</w:t>
      </w:r>
      <w:r>
        <w:rPr>
          <w:spacing w:val="-6"/>
        </w:rPr>
        <w:t xml:space="preserve"> </w:t>
      </w:r>
      <w:r>
        <w:t>грамотности</w:t>
      </w:r>
      <w:r>
        <w:rPr>
          <w:spacing w:val="-7"/>
        </w:rPr>
        <w:t xml:space="preserve"> </w:t>
      </w:r>
      <w:r>
        <w:t>и</w:t>
      </w:r>
      <w:r>
        <w:rPr>
          <w:spacing w:val="-6"/>
        </w:rPr>
        <w:t xml:space="preserve"> </w:t>
      </w:r>
      <w:r>
        <w:t>разумного</w:t>
      </w:r>
      <w:r>
        <w:rPr>
          <w:spacing w:val="-8"/>
        </w:rPr>
        <w:t xml:space="preserve"> </w:t>
      </w:r>
      <w:r>
        <w:rPr>
          <w:spacing w:val="-2"/>
        </w:rPr>
        <w:t>природопользования.</w:t>
      </w:r>
    </w:p>
    <w:p w:rsidR="0054565A" w:rsidRDefault="0054565A" w:rsidP="0054565A">
      <w:pPr>
        <w:pStyle w:val="2"/>
        <w:spacing w:before="2"/>
      </w:pPr>
      <w:r>
        <w:t>Модуль</w:t>
      </w:r>
      <w:r>
        <w:rPr>
          <w:spacing w:val="-9"/>
        </w:rPr>
        <w:t xml:space="preserve"> </w:t>
      </w:r>
      <w:r>
        <w:t>№</w:t>
      </w:r>
      <w:r>
        <w:rPr>
          <w:spacing w:val="-4"/>
        </w:rPr>
        <w:t xml:space="preserve"> </w:t>
      </w:r>
      <w:r>
        <w:t>8.</w:t>
      </w:r>
      <w:r>
        <w:rPr>
          <w:spacing w:val="-6"/>
        </w:rPr>
        <w:t xml:space="preserve"> </w:t>
      </w:r>
      <w:r>
        <w:t>«Основы</w:t>
      </w:r>
      <w:r>
        <w:rPr>
          <w:spacing w:val="-7"/>
        </w:rPr>
        <w:t xml:space="preserve"> </w:t>
      </w:r>
      <w:r>
        <w:t>медицинских</w:t>
      </w:r>
      <w:r>
        <w:rPr>
          <w:spacing w:val="-4"/>
        </w:rPr>
        <w:t xml:space="preserve"> </w:t>
      </w:r>
      <w:r>
        <w:t>знаний.</w:t>
      </w:r>
      <w:r>
        <w:rPr>
          <w:spacing w:val="-7"/>
        </w:rPr>
        <w:t xml:space="preserve"> </w:t>
      </w:r>
      <w:r>
        <w:t>Оказание</w:t>
      </w:r>
      <w:r>
        <w:rPr>
          <w:spacing w:val="-5"/>
        </w:rPr>
        <w:t xml:space="preserve"> </w:t>
      </w:r>
      <w:r>
        <w:t>первой</w:t>
      </w:r>
      <w:r>
        <w:rPr>
          <w:spacing w:val="-5"/>
        </w:rPr>
        <w:t xml:space="preserve"> </w:t>
      </w:r>
      <w:r>
        <w:rPr>
          <w:spacing w:val="-2"/>
        </w:rPr>
        <w:t>помощи»:</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pPr>
      <w:r>
        <w:lastRenderedPageBreak/>
        <w:t>объяснять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«охрана</w:t>
      </w:r>
      <w:r>
        <w:rPr>
          <w:spacing w:val="40"/>
        </w:rPr>
        <w:t xml:space="preserve"> </w:t>
      </w:r>
      <w:r>
        <w:t>здоровья»,</w:t>
      </w:r>
      <w:r>
        <w:rPr>
          <w:spacing w:val="40"/>
        </w:rPr>
        <w:t xml:space="preserve"> </w:t>
      </w:r>
      <w:r>
        <w:t>«здоровый</w:t>
      </w:r>
      <w:r>
        <w:rPr>
          <w:spacing w:val="40"/>
        </w:rPr>
        <w:t xml:space="preserve"> </w:t>
      </w:r>
      <w:r>
        <w:t>образ жизни», «лечение», «профилактика» и выявлять взаимосвязь между ними;</w:t>
      </w:r>
    </w:p>
    <w:p w:rsidR="0054565A" w:rsidRDefault="0054565A" w:rsidP="0054565A">
      <w:pPr>
        <w:pStyle w:val="a3"/>
        <w:tabs>
          <w:tab w:val="left" w:pos="2660"/>
          <w:tab w:val="left" w:pos="3919"/>
          <w:tab w:val="left" w:pos="5238"/>
          <w:tab w:val="left" w:pos="7440"/>
        </w:tabs>
        <w:ind w:right="235"/>
      </w:pPr>
      <w:r>
        <w:rPr>
          <w:spacing w:val="-2"/>
        </w:rPr>
        <w:t>понимать</w:t>
      </w:r>
      <w:r>
        <w:tab/>
      </w:r>
      <w:r>
        <w:rPr>
          <w:spacing w:val="-2"/>
        </w:rPr>
        <w:t>степень</w:t>
      </w:r>
      <w:r>
        <w:tab/>
      </w:r>
      <w:r>
        <w:rPr>
          <w:spacing w:val="-2"/>
        </w:rPr>
        <w:t>влияния</w:t>
      </w:r>
      <w:r>
        <w:tab/>
      </w:r>
      <w:r>
        <w:rPr>
          <w:spacing w:val="-2"/>
        </w:rPr>
        <w:t>биологических,</w:t>
      </w:r>
      <w:r>
        <w:tab/>
      </w:r>
      <w:r>
        <w:rPr>
          <w:spacing w:val="-2"/>
        </w:rPr>
        <w:t xml:space="preserve">социально-экономических, </w:t>
      </w:r>
      <w:r>
        <w:t>экологических, психологических факторов на здоровье;</w:t>
      </w:r>
    </w:p>
    <w:p w:rsidR="0054565A" w:rsidRDefault="0054565A" w:rsidP="0054565A">
      <w:pPr>
        <w:pStyle w:val="a3"/>
      </w:pPr>
      <w:r>
        <w:t>понимать</w:t>
      </w:r>
      <w:r>
        <w:rPr>
          <w:spacing w:val="40"/>
        </w:rPr>
        <w:t xml:space="preserve"> </w:t>
      </w:r>
      <w:r>
        <w:t>значение</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и</w:t>
      </w:r>
      <w:r>
        <w:rPr>
          <w:spacing w:val="40"/>
        </w:rPr>
        <w:t xml:space="preserve"> </w:t>
      </w:r>
      <w:r>
        <w:t>его</w:t>
      </w:r>
      <w:r>
        <w:rPr>
          <w:spacing w:val="40"/>
        </w:rPr>
        <w:t xml:space="preserve"> </w:t>
      </w:r>
      <w:r>
        <w:t>элементов</w:t>
      </w:r>
      <w:r>
        <w:rPr>
          <w:spacing w:val="40"/>
        </w:rPr>
        <w:t xml:space="preserve"> </w:t>
      </w:r>
      <w:r>
        <w:t>для</w:t>
      </w:r>
      <w:r>
        <w:rPr>
          <w:spacing w:val="40"/>
        </w:rPr>
        <w:t xml:space="preserve"> </w:t>
      </w:r>
      <w:r>
        <w:t>человека, приводить примеры из собственного опыта;</w:t>
      </w:r>
    </w:p>
    <w:p w:rsidR="0054565A" w:rsidRDefault="0054565A" w:rsidP="0054565A">
      <w:pPr>
        <w:pStyle w:val="a3"/>
        <w:tabs>
          <w:tab w:val="left" w:pos="3423"/>
          <w:tab w:val="left" w:pos="5500"/>
          <w:tab w:val="left" w:pos="7319"/>
          <w:tab w:val="left" w:pos="8238"/>
          <w:tab w:val="left" w:pos="9670"/>
        </w:tabs>
        <w:spacing w:before="1"/>
        <w:ind w:right="230"/>
      </w:pPr>
      <w:r>
        <w:rPr>
          <w:spacing w:val="-2"/>
        </w:rPr>
        <w:t>характеризовать</w:t>
      </w:r>
      <w:r>
        <w:tab/>
      </w:r>
      <w:r>
        <w:rPr>
          <w:spacing w:val="-2"/>
        </w:rPr>
        <w:t>инфекционные</w:t>
      </w:r>
      <w:r>
        <w:tab/>
      </w:r>
      <w:r>
        <w:rPr>
          <w:spacing w:val="-2"/>
        </w:rPr>
        <w:t>заболевания,</w:t>
      </w:r>
      <w:r>
        <w:tab/>
      </w:r>
      <w:r>
        <w:rPr>
          <w:spacing w:val="-2"/>
        </w:rPr>
        <w:t>знать</w:t>
      </w:r>
      <w:r>
        <w:tab/>
      </w:r>
      <w:r>
        <w:rPr>
          <w:spacing w:val="-2"/>
        </w:rPr>
        <w:t>основные</w:t>
      </w:r>
      <w:r>
        <w:tab/>
      </w:r>
      <w:r>
        <w:rPr>
          <w:spacing w:val="-2"/>
        </w:rPr>
        <w:t xml:space="preserve">способы </w:t>
      </w:r>
      <w:r>
        <w:t>распространения и передачи инфекционных заболеваний;</w:t>
      </w:r>
    </w:p>
    <w:p w:rsidR="0054565A" w:rsidRDefault="0054565A" w:rsidP="0054565A">
      <w:pPr>
        <w:pStyle w:val="a3"/>
        <w:spacing w:line="321" w:lineRule="exact"/>
        <w:ind w:left="1181"/>
      </w:pPr>
      <w:r>
        <w:t>иметь</w:t>
      </w:r>
      <w:r>
        <w:rPr>
          <w:spacing w:val="-9"/>
        </w:rPr>
        <w:t xml:space="preserve"> </w:t>
      </w:r>
      <w:r>
        <w:t>навыки</w:t>
      </w:r>
      <w:r>
        <w:rPr>
          <w:spacing w:val="-7"/>
        </w:rPr>
        <w:t xml:space="preserve"> </w:t>
      </w:r>
      <w:r>
        <w:t>соблюдения</w:t>
      </w:r>
      <w:r>
        <w:rPr>
          <w:spacing w:val="-6"/>
        </w:rPr>
        <w:t xml:space="preserve"> </w:t>
      </w:r>
      <w:r>
        <w:t>мер</w:t>
      </w:r>
      <w:r>
        <w:rPr>
          <w:spacing w:val="-5"/>
        </w:rPr>
        <w:t xml:space="preserve"> </w:t>
      </w:r>
      <w:r>
        <w:t>личной</w:t>
      </w:r>
      <w:r>
        <w:rPr>
          <w:spacing w:val="-8"/>
        </w:rPr>
        <w:t xml:space="preserve"> </w:t>
      </w:r>
      <w:r>
        <w:rPr>
          <w:spacing w:val="-2"/>
        </w:rPr>
        <w:t>профилактики;</w:t>
      </w:r>
    </w:p>
    <w:p w:rsidR="0054565A" w:rsidRDefault="0054565A" w:rsidP="0054565A">
      <w:pPr>
        <w:pStyle w:val="a3"/>
      </w:pPr>
      <w:r>
        <w:t>понимать</w:t>
      </w:r>
      <w:r>
        <w:rPr>
          <w:spacing w:val="80"/>
        </w:rPr>
        <w:t xml:space="preserve"> </w:t>
      </w:r>
      <w:r>
        <w:t>роль</w:t>
      </w:r>
      <w:r>
        <w:rPr>
          <w:spacing w:val="80"/>
        </w:rPr>
        <w:t xml:space="preserve"> </w:t>
      </w:r>
      <w:r>
        <w:t>вакцинации</w:t>
      </w:r>
      <w:r>
        <w:rPr>
          <w:spacing w:val="80"/>
        </w:rPr>
        <w:t xml:space="preserve"> </w:t>
      </w:r>
      <w:r>
        <w:t>в</w:t>
      </w:r>
      <w:r>
        <w:rPr>
          <w:spacing w:val="80"/>
        </w:rPr>
        <w:t xml:space="preserve"> </w:t>
      </w:r>
      <w:r>
        <w:t>профилактике</w:t>
      </w:r>
      <w:r>
        <w:rPr>
          <w:spacing w:val="80"/>
        </w:rPr>
        <w:t xml:space="preserve"> </w:t>
      </w:r>
      <w:r>
        <w:t>инфекционных</w:t>
      </w:r>
      <w:r>
        <w:rPr>
          <w:spacing w:val="80"/>
        </w:rPr>
        <w:t xml:space="preserve"> </w:t>
      </w:r>
      <w:r>
        <w:t>заболеваний,</w:t>
      </w:r>
      <w:r>
        <w:rPr>
          <w:spacing w:val="40"/>
        </w:rPr>
        <w:t xml:space="preserve"> </w:t>
      </w:r>
      <w:r>
        <w:t>приводить примеры;</w:t>
      </w:r>
    </w:p>
    <w:p w:rsidR="0054565A" w:rsidRDefault="0054565A" w:rsidP="0054565A">
      <w:pPr>
        <w:pStyle w:val="a3"/>
      </w:pPr>
      <w:r>
        <w:t>понимать</w:t>
      </w:r>
      <w:r>
        <w:rPr>
          <w:spacing w:val="40"/>
        </w:rPr>
        <w:t xml:space="preserve"> </w:t>
      </w:r>
      <w:r>
        <w:t>значение</w:t>
      </w:r>
      <w:r>
        <w:rPr>
          <w:spacing w:val="40"/>
        </w:rPr>
        <w:t xml:space="preserve"> </w:t>
      </w:r>
      <w:r>
        <w:t>национального</w:t>
      </w:r>
      <w:r>
        <w:rPr>
          <w:spacing w:val="40"/>
        </w:rPr>
        <w:t xml:space="preserve"> </w:t>
      </w:r>
      <w:r>
        <w:t>календаря</w:t>
      </w:r>
      <w:r>
        <w:rPr>
          <w:spacing w:val="40"/>
        </w:rPr>
        <w:t xml:space="preserve"> </w:t>
      </w:r>
      <w:r>
        <w:t>профилактических</w:t>
      </w:r>
      <w:r>
        <w:rPr>
          <w:spacing w:val="40"/>
        </w:rPr>
        <w:t xml:space="preserve"> </w:t>
      </w:r>
      <w:r>
        <w:t>прививок</w:t>
      </w:r>
      <w:r>
        <w:rPr>
          <w:spacing w:val="40"/>
        </w:rPr>
        <w:t xml:space="preserve"> </w:t>
      </w:r>
      <w:r>
        <w:t>и вакцинации населения, роль вакцинации для общества в целом;</w:t>
      </w:r>
    </w:p>
    <w:p w:rsidR="0054565A" w:rsidRDefault="0054565A" w:rsidP="0054565A">
      <w:pPr>
        <w:pStyle w:val="a3"/>
        <w:tabs>
          <w:tab w:val="left" w:pos="2161"/>
          <w:tab w:val="left" w:pos="4186"/>
          <w:tab w:val="left" w:pos="4603"/>
          <w:tab w:val="left" w:pos="6610"/>
          <w:tab w:val="left" w:pos="8113"/>
        </w:tabs>
        <w:spacing w:before="1"/>
        <w:ind w:left="1181" w:right="228"/>
      </w:pPr>
      <w:r>
        <w:t xml:space="preserve">объяснять смысл понятия «вакцинация по эпидемиологическим показаниям»; </w:t>
      </w:r>
      <w:r>
        <w:rPr>
          <w:spacing w:val="-2"/>
        </w:rPr>
        <w:t>иметь</w:t>
      </w:r>
      <w:r>
        <w:tab/>
      </w:r>
      <w:r>
        <w:rPr>
          <w:spacing w:val="-2"/>
        </w:rPr>
        <w:t>представление</w:t>
      </w:r>
      <w:r>
        <w:tab/>
      </w:r>
      <w:r>
        <w:rPr>
          <w:spacing w:val="-10"/>
        </w:rPr>
        <w:t>о</w:t>
      </w:r>
      <w:r>
        <w:tab/>
      </w:r>
      <w:r>
        <w:rPr>
          <w:spacing w:val="-2"/>
        </w:rPr>
        <w:t>чрезвычайных</w:t>
      </w:r>
      <w:r>
        <w:tab/>
      </w:r>
      <w:r>
        <w:rPr>
          <w:spacing w:val="-2"/>
        </w:rPr>
        <w:t>ситуациях</w:t>
      </w:r>
      <w:r>
        <w:tab/>
        <w:t>биолого-</w:t>
      </w:r>
      <w:r>
        <w:rPr>
          <w:spacing w:val="-2"/>
        </w:rPr>
        <w:t>социального</w:t>
      </w:r>
    </w:p>
    <w:p w:rsidR="0054565A" w:rsidRDefault="0054565A" w:rsidP="0054565A">
      <w:pPr>
        <w:pStyle w:val="a3"/>
        <w:ind w:right="235"/>
      </w:pPr>
      <w:r>
        <w:t>характера, действиях при чрезвычайных ситуациях биолого-социального характера (на примере эпидемии);</w:t>
      </w:r>
    </w:p>
    <w:p w:rsidR="0054565A" w:rsidRDefault="0054565A" w:rsidP="0054565A">
      <w:pPr>
        <w:pStyle w:val="a3"/>
        <w:ind w:right="224"/>
      </w:pPr>
      <w: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Pr>
          <w:spacing w:val="-2"/>
        </w:rPr>
        <w:t>характера;</w:t>
      </w:r>
    </w:p>
    <w:p w:rsidR="0054565A" w:rsidRDefault="0054565A" w:rsidP="0054565A">
      <w:pPr>
        <w:pStyle w:val="a3"/>
        <w:ind w:right="230"/>
      </w:pPr>
      <w:r>
        <w:t>характеризовать наиболее распространённые неинфекционные заболевания (сердечно-сосудистые,</w:t>
      </w:r>
      <w:r>
        <w:rPr>
          <w:spacing w:val="-5"/>
        </w:rPr>
        <w:t xml:space="preserve"> </w:t>
      </w:r>
      <w:r>
        <w:t>онкологические,</w:t>
      </w:r>
      <w:r>
        <w:rPr>
          <w:spacing w:val="-7"/>
        </w:rPr>
        <w:t xml:space="preserve"> </w:t>
      </w:r>
      <w:r>
        <w:t>эндокринные</w:t>
      </w:r>
      <w:r>
        <w:rPr>
          <w:spacing w:val="-4"/>
        </w:rPr>
        <w:t xml:space="preserve"> </w:t>
      </w:r>
      <w:r>
        <w:t>и</w:t>
      </w:r>
      <w:r>
        <w:rPr>
          <w:spacing w:val="-4"/>
        </w:rPr>
        <w:t xml:space="preserve"> </w:t>
      </w:r>
      <w:r>
        <w:t>другие),</w:t>
      </w:r>
      <w:r>
        <w:rPr>
          <w:spacing w:val="-5"/>
        </w:rPr>
        <w:t xml:space="preserve"> </w:t>
      </w:r>
      <w:r>
        <w:t>оценивать</w:t>
      </w:r>
      <w:r>
        <w:rPr>
          <w:spacing w:val="-6"/>
        </w:rPr>
        <w:t xml:space="preserve"> </w:t>
      </w:r>
      <w:r>
        <w:t>основные факторы риска их возникновения и степень опасности;</w:t>
      </w:r>
    </w:p>
    <w:p w:rsidR="0054565A" w:rsidRDefault="0054565A" w:rsidP="0054565A">
      <w:pPr>
        <w:pStyle w:val="a3"/>
        <w:ind w:right="234"/>
      </w:pPr>
      <w:r>
        <w:t>характеризовать признаки угрожающих жизни и здоровью состояний</w:t>
      </w:r>
      <w:r>
        <w:rPr>
          <w:spacing w:val="40"/>
        </w:rPr>
        <w:t xml:space="preserve"> </w:t>
      </w:r>
      <w:r>
        <w:t>(инсульт, сердечный приступ и другие);</w:t>
      </w:r>
    </w:p>
    <w:p w:rsidR="0054565A" w:rsidRDefault="0054565A" w:rsidP="0054565A">
      <w:pPr>
        <w:pStyle w:val="a3"/>
        <w:spacing w:line="322" w:lineRule="exact"/>
        <w:ind w:left="1181"/>
      </w:pPr>
      <w:r>
        <w:t>иметь</w:t>
      </w:r>
      <w:r>
        <w:rPr>
          <w:spacing w:val="-8"/>
        </w:rPr>
        <w:t xml:space="preserve"> </w:t>
      </w:r>
      <w:r>
        <w:t>навыки</w:t>
      </w:r>
      <w:r>
        <w:rPr>
          <w:spacing w:val="-8"/>
        </w:rPr>
        <w:t xml:space="preserve"> </w:t>
      </w:r>
      <w:r>
        <w:t>вызова</w:t>
      </w:r>
      <w:r>
        <w:rPr>
          <w:spacing w:val="-7"/>
        </w:rPr>
        <w:t xml:space="preserve"> </w:t>
      </w:r>
      <w:r>
        <w:t>скорой</w:t>
      </w:r>
      <w:r>
        <w:rPr>
          <w:spacing w:val="-7"/>
        </w:rPr>
        <w:t xml:space="preserve"> </w:t>
      </w:r>
      <w:r>
        <w:t>медицинской</w:t>
      </w:r>
      <w:r>
        <w:rPr>
          <w:spacing w:val="-9"/>
        </w:rPr>
        <w:t xml:space="preserve"> </w:t>
      </w:r>
      <w:r>
        <w:rPr>
          <w:spacing w:val="-2"/>
        </w:rPr>
        <w:t>помощи;</w:t>
      </w:r>
    </w:p>
    <w:p w:rsidR="0054565A" w:rsidRDefault="0054565A" w:rsidP="0054565A">
      <w:pPr>
        <w:pStyle w:val="a3"/>
        <w:tabs>
          <w:tab w:val="left" w:pos="2656"/>
          <w:tab w:val="left" w:pos="4062"/>
          <w:tab w:val="left" w:pos="5177"/>
          <w:tab w:val="left" w:pos="6262"/>
          <w:tab w:val="left" w:pos="6727"/>
          <w:tab w:val="left" w:pos="8754"/>
          <w:tab w:val="left" w:pos="9238"/>
          <w:tab w:val="left" w:pos="10415"/>
        </w:tabs>
        <w:spacing w:before="1"/>
        <w:ind w:right="229"/>
      </w:pPr>
      <w:r>
        <w:rPr>
          <w:spacing w:val="-2"/>
        </w:rPr>
        <w:t>понимать</w:t>
      </w:r>
      <w:r>
        <w:tab/>
      </w:r>
      <w:r>
        <w:rPr>
          <w:spacing w:val="-2"/>
        </w:rPr>
        <w:t>значение</w:t>
      </w:r>
      <w:r>
        <w:tab/>
      </w:r>
      <w:r>
        <w:rPr>
          <w:spacing w:val="-2"/>
        </w:rPr>
        <w:t>образа</w:t>
      </w:r>
      <w:r>
        <w:tab/>
      </w:r>
      <w:r>
        <w:rPr>
          <w:spacing w:val="-2"/>
        </w:rPr>
        <w:t>жизни</w:t>
      </w:r>
      <w:r>
        <w:tab/>
      </w:r>
      <w:r>
        <w:rPr>
          <w:spacing w:val="-10"/>
        </w:rPr>
        <w:t>в</w:t>
      </w:r>
      <w:r>
        <w:tab/>
      </w:r>
      <w:r>
        <w:rPr>
          <w:spacing w:val="-2"/>
        </w:rPr>
        <w:t>профилактике</w:t>
      </w:r>
      <w:r>
        <w:tab/>
      </w:r>
      <w:r>
        <w:rPr>
          <w:spacing w:val="-10"/>
        </w:rPr>
        <w:t>и</w:t>
      </w:r>
      <w:r>
        <w:tab/>
      </w:r>
      <w:r>
        <w:rPr>
          <w:spacing w:val="-2"/>
        </w:rPr>
        <w:t>защите</w:t>
      </w:r>
      <w:r>
        <w:tab/>
      </w:r>
      <w:r>
        <w:rPr>
          <w:spacing w:val="-6"/>
        </w:rPr>
        <w:t xml:space="preserve">от </w:t>
      </w:r>
      <w:r>
        <w:t>неинфекционных заболеваний;</w:t>
      </w:r>
    </w:p>
    <w:p w:rsidR="0054565A" w:rsidRDefault="0054565A" w:rsidP="0054565A">
      <w:pPr>
        <w:pStyle w:val="a3"/>
        <w:tabs>
          <w:tab w:val="left" w:pos="2989"/>
          <w:tab w:val="left" w:pos="4513"/>
          <w:tab w:val="left" w:pos="7025"/>
          <w:tab w:val="left" w:pos="7887"/>
          <w:tab w:val="left" w:pos="9174"/>
        </w:tabs>
        <w:ind w:right="232"/>
      </w:pPr>
      <w:r>
        <w:rPr>
          <w:spacing w:val="-2"/>
        </w:rPr>
        <w:t>раскрывать</w:t>
      </w:r>
      <w:r>
        <w:tab/>
      </w:r>
      <w:r>
        <w:rPr>
          <w:spacing w:val="-2"/>
        </w:rPr>
        <w:t>значение</w:t>
      </w:r>
      <w:r>
        <w:tab/>
      </w:r>
      <w:r>
        <w:rPr>
          <w:spacing w:val="-2"/>
        </w:rPr>
        <w:t>диспансеризации</w:t>
      </w:r>
      <w:r>
        <w:tab/>
      </w:r>
      <w:r>
        <w:rPr>
          <w:spacing w:val="-4"/>
        </w:rPr>
        <w:t>для</w:t>
      </w:r>
      <w:r>
        <w:tab/>
      </w:r>
      <w:r>
        <w:rPr>
          <w:spacing w:val="-2"/>
        </w:rPr>
        <w:t>ранней</w:t>
      </w:r>
      <w:r>
        <w:tab/>
      </w:r>
      <w:r>
        <w:rPr>
          <w:spacing w:val="-2"/>
        </w:rPr>
        <w:t xml:space="preserve">диагностики </w:t>
      </w:r>
      <w:r>
        <w:t>неинфекционных заболеваний, знать порядок прохождения диспансеризации;</w:t>
      </w:r>
    </w:p>
    <w:p w:rsidR="0054565A" w:rsidRDefault="0054565A" w:rsidP="0054565A">
      <w:pPr>
        <w:pStyle w:val="a3"/>
        <w:tabs>
          <w:tab w:val="left" w:pos="2619"/>
          <w:tab w:val="left" w:pos="3600"/>
          <w:tab w:val="left" w:pos="4821"/>
          <w:tab w:val="left" w:pos="6694"/>
          <w:tab w:val="left" w:pos="8118"/>
          <w:tab w:val="left" w:pos="8497"/>
        </w:tabs>
        <w:ind w:right="235"/>
      </w:pPr>
      <w:r>
        <w:rPr>
          <w:spacing w:val="-2"/>
        </w:rPr>
        <w:t>объяснять</w:t>
      </w:r>
      <w:r>
        <w:tab/>
      </w:r>
      <w:r>
        <w:rPr>
          <w:spacing w:val="-2"/>
        </w:rPr>
        <w:t>смысл</w:t>
      </w:r>
      <w:r>
        <w:tab/>
      </w:r>
      <w:r>
        <w:rPr>
          <w:spacing w:val="-2"/>
        </w:rPr>
        <w:t>понятий</w:t>
      </w:r>
      <w:r>
        <w:tab/>
      </w:r>
      <w:r>
        <w:rPr>
          <w:spacing w:val="-2"/>
        </w:rPr>
        <w:t>«психическое</w:t>
      </w:r>
      <w:r>
        <w:tab/>
      </w:r>
      <w:r>
        <w:rPr>
          <w:spacing w:val="-2"/>
        </w:rPr>
        <w:t>здоровье»</w:t>
      </w:r>
      <w:r>
        <w:tab/>
      </w:r>
      <w:r>
        <w:rPr>
          <w:spacing w:val="-10"/>
        </w:rPr>
        <w:t>и</w:t>
      </w:r>
      <w:r>
        <w:tab/>
      </w:r>
      <w:r>
        <w:rPr>
          <w:spacing w:val="-2"/>
        </w:rPr>
        <w:t xml:space="preserve">«психологическое </w:t>
      </w:r>
      <w:r>
        <w:t>благополучие», характеризовать их влияние на жизнь человека;</w:t>
      </w:r>
    </w:p>
    <w:p w:rsidR="0054565A" w:rsidRDefault="0054565A" w:rsidP="0054565A">
      <w:pPr>
        <w:pStyle w:val="a3"/>
        <w:tabs>
          <w:tab w:val="left" w:pos="2080"/>
          <w:tab w:val="left" w:pos="3495"/>
          <w:tab w:val="left" w:pos="4871"/>
          <w:tab w:val="left" w:pos="6768"/>
          <w:tab w:val="left" w:pos="8094"/>
          <w:tab w:val="left" w:pos="8506"/>
        </w:tabs>
        <w:ind w:right="235"/>
      </w:pPr>
      <w:r>
        <w:rPr>
          <w:spacing w:val="-2"/>
        </w:rPr>
        <w:t>знать</w:t>
      </w:r>
      <w:r>
        <w:tab/>
      </w:r>
      <w:r>
        <w:rPr>
          <w:spacing w:val="-2"/>
        </w:rPr>
        <w:t>основные</w:t>
      </w:r>
      <w:r>
        <w:tab/>
      </w:r>
      <w:r>
        <w:rPr>
          <w:spacing w:val="-2"/>
        </w:rPr>
        <w:t>критерии</w:t>
      </w:r>
      <w:r>
        <w:tab/>
      </w:r>
      <w:r>
        <w:rPr>
          <w:spacing w:val="-2"/>
        </w:rPr>
        <w:t>психического</w:t>
      </w:r>
      <w:r>
        <w:tab/>
      </w:r>
      <w:r>
        <w:rPr>
          <w:spacing w:val="-2"/>
        </w:rPr>
        <w:t>здоровья</w:t>
      </w:r>
      <w:r>
        <w:tab/>
      </w:r>
      <w:r>
        <w:rPr>
          <w:spacing w:val="-10"/>
        </w:rPr>
        <w:t>и</w:t>
      </w:r>
      <w:r>
        <w:tab/>
      </w:r>
      <w:r>
        <w:rPr>
          <w:spacing w:val="-2"/>
        </w:rPr>
        <w:t>психологического благополучия;</w:t>
      </w:r>
    </w:p>
    <w:p w:rsidR="0054565A" w:rsidRDefault="0054565A" w:rsidP="0054565A">
      <w:pPr>
        <w:pStyle w:val="a3"/>
        <w:tabs>
          <w:tab w:val="left" w:pos="3505"/>
          <w:tab w:val="left" w:pos="4975"/>
          <w:tab w:val="left" w:pos="6591"/>
          <w:tab w:val="left" w:pos="7232"/>
          <w:tab w:val="left" w:pos="9102"/>
          <w:tab w:val="left" w:pos="10524"/>
        </w:tabs>
        <w:ind w:right="233"/>
      </w:pPr>
      <w:r>
        <w:rPr>
          <w:spacing w:val="-2"/>
        </w:rPr>
        <w:t>характеризовать</w:t>
      </w:r>
      <w:r>
        <w:tab/>
      </w:r>
      <w:r>
        <w:rPr>
          <w:spacing w:val="-2"/>
        </w:rPr>
        <w:t>факторы,</w:t>
      </w:r>
      <w:r>
        <w:tab/>
      </w:r>
      <w:r>
        <w:rPr>
          <w:spacing w:val="-2"/>
        </w:rPr>
        <w:t>влияющие</w:t>
      </w:r>
      <w:r>
        <w:tab/>
      </w:r>
      <w:r>
        <w:rPr>
          <w:spacing w:val="-6"/>
        </w:rPr>
        <w:t>на</w:t>
      </w:r>
      <w:r>
        <w:tab/>
      </w:r>
      <w:r>
        <w:rPr>
          <w:spacing w:val="-2"/>
        </w:rPr>
        <w:t>психическое</w:t>
      </w:r>
      <w:r>
        <w:tab/>
      </w:r>
      <w:r>
        <w:rPr>
          <w:spacing w:val="-2"/>
        </w:rPr>
        <w:t>здоровье</w:t>
      </w:r>
      <w:r>
        <w:tab/>
      </w:r>
      <w:r>
        <w:rPr>
          <w:spacing w:val="-10"/>
        </w:rPr>
        <w:t xml:space="preserve">и </w:t>
      </w:r>
      <w:r>
        <w:t>психологическое благополучие;</w:t>
      </w:r>
    </w:p>
    <w:p w:rsidR="0054565A" w:rsidRDefault="0054565A" w:rsidP="0054565A">
      <w:pPr>
        <w:pStyle w:val="a3"/>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направлениях</w:t>
      </w:r>
      <w:r>
        <w:rPr>
          <w:spacing w:val="40"/>
        </w:rPr>
        <w:t xml:space="preserve"> </w:t>
      </w:r>
      <w:r>
        <w:t>сохранения</w:t>
      </w:r>
      <w:r>
        <w:rPr>
          <w:spacing w:val="40"/>
        </w:rPr>
        <w:t xml:space="preserve"> </w:t>
      </w:r>
      <w:r>
        <w:t>и</w:t>
      </w:r>
      <w:r>
        <w:rPr>
          <w:spacing w:val="40"/>
        </w:rPr>
        <w:t xml:space="preserve"> </w:t>
      </w:r>
      <w:r>
        <w:t>укрепления</w:t>
      </w:r>
      <w:r>
        <w:rPr>
          <w:spacing w:val="40"/>
        </w:rPr>
        <w:t xml:space="preserve"> </w:t>
      </w:r>
      <w:r>
        <w:t>психического здоровья и психологического благополучия;</w:t>
      </w:r>
    </w:p>
    <w:p w:rsidR="0054565A" w:rsidRDefault="0054565A" w:rsidP="0054565A">
      <w:pPr>
        <w:pStyle w:val="a3"/>
        <w:spacing w:line="242" w:lineRule="auto"/>
      </w:pPr>
      <w:r>
        <w:t>характеризовать</w:t>
      </w:r>
      <w:r>
        <w:rPr>
          <w:spacing w:val="80"/>
        </w:rPr>
        <w:t xml:space="preserve"> </w:t>
      </w:r>
      <w:r>
        <w:t>негативное</w:t>
      </w:r>
      <w:r>
        <w:rPr>
          <w:spacing w:val="80"/>
        </w:rPr>
        <w:t xml:space="preserve"> </w:t>
      </w:r>
      <w:r>
        <w:t>влияние</w:t>
      </w:r>
      <w:r>
        <w:rPr>
          <w:spacing w:val="80"/>
        </w:rPr>
        <w:t xml:space="preserve"> </w:t>
      </w:r>
      <w:r>
        <w:t>вредных</w:t>
      </w:r>
      <w:r>
        <w:rPr>
          <w:spacing w:val="80"/>
        </w:rPr>
        <w:t xml:space="preserve"> </w:t>
      </w:r>
      <w:r>
        <w:t>привычек</w:t>
      </w:r>
      <w:r>
        <w:rPr>
          <w:spacing w:val="80"/>
        </w:rPr>
        <w:t xml:space="preserve"> </w:t>
      </w:r>
      <w:r>
        <w:t>на</w:t>
      </w:r>
      <w:r>
        <w:rPr>
          <w:spacing w:val="80"/>
        </w:rPr>
        <w:t xml:space="preserve"> </w:t>
      </w:r>
      <w:r>
        <w:t>умственную</w:t>
      </w:r>
      <w:r>
        <w:rPr>
          <w:spacing w:val="80"/>
        </w:rPr>
        <w:t xml:space="preserve"> </w:t>
      </w:r>
      <w:r>
        <w:t>и физическую работоспособность, благополучие человека;</w:t>
      </w:r>
    </w:p>
    <w:p w:rsidR="0054565A" w:rsidRDefault="0054565A" w:rsidP="0054565A">
      <w:pPr>
        <w:pStyle w:val="a3"/>
      </w:pPr>
      <w:r>
        <w:t>характеризовать роль раннего выявления психических расстройств и создания благоприятных условий для развития;</w:t>
      </w:r>
    </w:p>
    <w:p w:rsidR="0054565A" w:rsidRDefault="0054565A" w:rsidP="0054565A">
      <w:pPr>
        <w:pStyle w:val="a3"/>
        <w:spacing w:line="321" w:lineRule="exact"/>
        <w:ind w:left="1181"/>
      </w:pPr>
      <w:r>
        <w:t>объяснять</w:t>
      </w:r>
      <w:r>
        <w:rPr>
          <w:spacing w:val="-13"/>
        </w:rPr>
        <w:t xml:space="preserve"> </w:t>
      </w:r>
      <w:r>
        <w:t>смысл</w:t>
      </w:r>
      <w:r>
        <w:rPr>
          <w:spacing w:val="-10"/>
        </w:rPr>
        <w:t xml:space="preserve"> </w:t>
      </w:r>
      <w:r>
        <w:t>понятия</w:t>
      </w:r>
      <w:r>
        <w:rPr>
          <w:spacing w:val="-8"/>
        </w:rPr>
        <w:t xml:space="preserve"> </w:t>
      </w:r>
      <w:r>
        <w:t>«инклюзивное</w:t>
      </w:r>
      <w:r>
        <w:rPr>
          <w:spacing w:val="-8"/>
        </w:rPr>
        <w:t xml:space="preserve"> </w:t>
      </w:r>
      <w:r>
        <w:rPr>
          <w:spacing w:val="-2"/>
        </w:rPr>
        <w:t>обучение»;</w:t>
      </w:r>
    </w:p>
    <w:p w:rsidR="0054565A" w:rsidRDefault="0054565A" w:rsidP="0054565A">
      <w:pPr>
        <w:pStyle w:val="a3"/>
        <w:tabs>
          <w:tab w:val="left" w:pos="3354"/>
          <w:tab w:val="left" w:pos="4677"/>
          <w:tab w:val="left" w:pos="7061"/>
          <w:tab w:val="left" w:pos="9198"/>
          <w:tab w:val="left" w:pos="9564"/>
        </w:tabs>
        <w:ind w:left="1181" w:right="233"/>
      </w:pPr>
      <w:r>
        <w:t xml:space="preserve">иметь навыки, позволяющие минимизировать влияние хронического стресса; </w:t>
      </w:r>
      <w:r>
        <w:rPr>
          <w:spacing w:val="-2"/>
        </w:rPr>
        <w:t>характеризовать</w:t>
      </w:r>
      <w:r>
        <w:tab/>
      </w:r>
      <w:r>
        <w:rPr>
          <w:spacing w:val="-2"/>
        </w:rPr>
        <w:t>признаки</w:t>
      </w:r>
      <w:r>
        <w:tab/>
      </w:r>
      <w:r>
        <w:rPr>
          <w:spacing w:val="-2"/>
        </w:rPr>
        <w:t>психологического</w:t>
      </w:r>
      <w:r>
        <w:tab/>
      </w:r>
      <w:r>
        <w:rPr>
          <w:spacing w:val="-2"/>
        </w:rPr>
        <w:t>неблагополучия</w:t>
      </w:r>
      <w:r>
        <w:tab/>
      </w:r>
      <w:r>
        <w:rPr>
          <w:spacing w:val="-10"/>
        </w:rPr>
        <w:t>и</w:t>
      </w:r>
      <w:r>
        <w:tab/>
      </w:r>
      <w:r>
        <w:rPr>
          <w:spacing w:val="-2"/>
        </w:rPr>
        <w:t>критерии</w:t>
      </w:r>
    </w:p>
    <w:p w:rsidR="0054565A" w:rsidRDefault="0054565A" w:rsidP="0054565A">
      <w:pPr>
        <w:pStyle w:val="a3"/>
      </w:pPr>
      <w:r>
        <w:t>обращения</w:t>
      </w:r>
      <w:r>
        <w:rPr>
          <w:spacing w:val="-5"/>
        </w:rPr>
        <w:t xml:space="preserve"> </w:t>
      </w:r>
      <w:r>
        <w:t>за</w:t>
      </w:r>
      <w:r>
        <w:rPr>
          <w:spacing w:val="-4"/>
        </w:rPr>
        <w:t xml:space="preserve"> </w:t>
      </w:r>
      <w:r>
        <w:rPr>
          <w:spacing w:val="-2"/>
        </w:rPr>
        <w:t>помощью;</w:t>
      </w:r>
    </w:p>
    <w:p w:rsidR="0054565A" w:rsidRDefault="0054565A" w:rsidP="0054565A">
      <w:pPr>
        <w:sectPr w:rsidR="0054565A">
          <w:pgSz w:w="11920" w:h="16860"/>
          <w:pgMar w:top="780" w:right="340" w:bottom="900" w:left="660" w:header="0" w:footer="608" w:gutter="0"/>
          <w:cols w:space="720"/>
        </w:sectPr>
      </w:pPr>
    </w:p>
    <w:p w:rsidR="0054565A" w:rsidRDefault="0054565A" w:rsidP="0054565A">
      <w:pPr>
        <w:pStyle w:val="a3"/>
        <w:spacing w:before="61"/>
        <w:ind w:left="1181" w:right="233"/>
      </w:pPr>
      <w:r>
        <w:lastRenderedPageBreak/>
        <w:t>знать правовые основы оказания первой помощи в Российской Федерации; объяснять</w:t>
      </w:r>
      <w:r>
        <w:rPr>
          <w:spacing w:val="37"/>
        </w:rPr>
        <w:t xml:space="preserve"> </w:t>
      </w:r>
      <w:r>
        <w:t>смысл</w:t>
      </w:r>
      <w:r>
        <w:rPr>
          <w:spacing w:val="40"/>
        </w:rPr>
        <w:t xml:space="preserve"> </w:t>
      </w:r>
      <w:r>
        <w:t>понятий</w:t>
      </w:r>
      <w:r>
        <w:rPr>
          <w:spacing w:val="39"/>
        </w:rPr>
        <w:t xml:space="preserve"> </w:t>
      </w:r>
      <w:r>
        <w:t>«первая</w:t>
      </w:r>
      <w:r>
        <w:rPr>
          <w:spacing w:val="38"/>
        </w:rPr>
        <w:t xml:space="preserve"> </w:t>
      </w:r>
      <w:r>
        <w:t>помощь»,</w:t>
      </w:r>
      <w:r>
        <w:rPr>
          <w:spacing w:val="35"/>
        </w:rPr>
        <w:t xml:space="preserve"> </w:t>
      </w:r>
      <w:r>
        <w:t>«скорая</w:t>
      </w:r>
      <w:r>
        <w:rPr>
          <w:spacing w:val="39"/>
        </w:rPr>
        <w:t xml:space="preserve"> </w:t>
      </w:r>
      <w:r>
        <w:t>медицинская</w:t>
      </w:r>
      <w:r>
        <w:rPr>
          <w:spacing w:val="39"/>
        </w:rPr>
        <w:t xml:space="preserve"> </w:t>
      </w:r>
      <w:r>
        <w:t>помощь»,</w:t>
      </w:r>
    </w:p>
    <w:p w:rsidR="0054565A" w:rsidRDefault="0054565A" w:rsidP="0054565A">
      <w:pPr>
        <w:pStyle w:val="a3"/>
        <w:spacing w:line="321" w:lineRule="exact"/>
      </w:pPr>
      <w:r>
        <w:t>их</w:t>
      </w:r>
      <w:r>
        <w:rPr>
          <w:spacing w:val="1"/>
        </w:rPr>
        <w:t xml:space="preserve"> </w:t>
      </w:r>
      <w:r>
        <w:rPr>
          <w:spacing w:val="-2"/>
        </w:rPr>
        <w:t>соотношение;</w:t>
      </w:r>
    </w:p>
    <w:p w:rsidR="0054565A" w:rsidRDefault="0054565A" w:rsidP="0054565A">
      <w:pPr>
        <w:pStyle w:val="a3"/>
        <w:ind w:right="234"/>
      </w:pPr>
      <w:r>
        <w:t>знать о состояниях, при которых оказывается первая помощь, и действиях при оказании первой помощи;</w:t>
      </w:r>
    </w:p>
    <w:p w:rsidR="0054565A" w:rsidRDefault="0054565A" w:rsidP="0054565A">
      <w:pPr>
        <w:pStyle w:val="a3"/>
        <w:spacing w:line="321" w:lineRule="exact"/>
        <w:ind w:left="1181"/>
      </w:pPr>
      <w:r>
        <w:t>иметь</w:t>
      </w:r>
      <w:r>
        <w:rPr>
          <w:spacing w:val="-10"/>
        </w:rPr>
        <w:t xml:space="preserve"> </w:t>
      </w:r>
      <w:r>
        <w:t>навыки</w:t>
      </w:r>
      <w:r>
        <w:rPr>
          <w:spacing w:val="-7"/>
        </w:rPr>
        <w:t xml:space="preserve"> </w:t>
      </w:r>
      <w:r>
        <w:t>применения</w:t>
      </w:r>
      <w:r>
        <w:rPr>
          <w:spacing w:val="-6"/>
        </w:rPr>
        <w:t xml:space="preserve"> </w:t>
      </w:r>
      <w:r>
        <w:t>алгоритма</w:t>
      </w:r>
      <w:r>
        <w:rPr>
          <w:spacing w:val="-7"/>
        </w:rPr>
        <w:t xml:space="preserve"> </w:t>
      </w:r>
      <w:r>
        <w:t>первой</w:t>
      </w:r>
      <w:r>
        <w:rPr>
          <w:spacing w:val="-6"/>
        </w:rPr>
        <w:t xml:space="preserve"> </w:t>
      </w:r>
      <w:r>
        <w:rPr>
          <w:spacing w:val="-2"/>
        </w:rPr>
        <w:t>помощи;</w:t>
      </w:r>
    </w:p>
    <w:p w:rsidR="0054565A" w:rsidRDefault="0054565A" w:rsidP="0054565A">
      <w:pPr>
        <w:pStyle w:val="a3"/>
        <w:spacing w:before="2"/>
        <w:ind w:right="231"/>
      </w:pPr>
      <w: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54565A" w:rsidRDefault="0054565A" w:rsidP="0054565A">
      <w:pPr>
        <w:pStyle w:val="2"/>
        <w:spacing w:line="320" w:lineRule="exact"/>
      </w:pPr>
      <w:r>
        <w:t>Модуль</w:t>
      </w:r>
      <w:r>
        <w:rPr>
          <w:spacing w:val="-6"/>
        </w:rPr>
        <w:t xml:space="preserve"> </w:t>
      </w:r>
      <w:r>
        <w:t>№</w:t>
      </w:r>
      <w:r>
        <w:rPr>
          <w:spacing w:val="-1"/>
        </w:rPr>
        <w:t xml:space="preserve"> </w:t>
      </w:r>
      <w:r>
        <w:t>9.</w:t>
      </w:r>
      <w:r>
        <w:rPr>
          <w:spacing w:val="-2"/>
        </w:rPr>
        <w:t xml:space="preserve"> </w:t>
      </w:r>
      <w:r>
        <w:t>«Безопасность</w:t>
      </w:r>
      <w:r>
        <w:rPr>
          <w:spacing w:val="-2"/>
        </w:rPr>
        <w:t xml:space="preserve"> </w:t>
      </w:r>
      <w:r>
        <w:t>в</w:t>
      </w:r>
      <w:r>
        <w:rPr>
          <w:spacing w:val="-4"/>
        </w:rPr>
        <w:t xml:space="preserve"> </w:t>
      </w:r>
      <w:r>
        <w:rPr>
          <w:spacing w:val="-2"/>
        </w:rPr>
        <w:t>социуме»:</w:t>
      </w:r>
    </w:p>
    <w:p w:rsidR="0054565A" w:rsidRDefault="0054565A" w:rsidP="0054565A">
      <w:pPr>
        <w:pStyle w:val="a3"/>
        <w:ind w:right="235"/>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54565A" w:rsidRDefault="0054565A" w:rsidP="0054565A">
      <w:pPr>
        <w:pStyle w:val="a3"/>
        <w:spacing w:before="2" w:line="322" w:lineRule="exact"/>
        <w:ind w:left="1181"/>
      </w:pPr>
      <w:r>
        <w:t>иметь</w:t>
      </w:r>
      <w:r>
        <w:rPr>
          <w:spacing w:val="-10"/>
        </w:rPr>
        <w:t xml:space="preserve"> </w:t>
      </w:r>
      <w:r>
        <w:t>навыки</w:t>
      </w:r>
      <w:r>
        <w:rPr>
          <w:spacing w:val="-9"/>
        </w:rPr>
        <w:t xml:space="preserve"> </w:t>
      </w:r>
      <w:r>
        <w:t>конструктивного</w:t>
      </w:r>
      <w:r>
        <w:rPr>
          <w:spacing w:val="-11"/>
        </w:rPr>
        <w:t xml:space="preserve"> </w:t>
      </w:r>
      <w:r>
        <w:rPr>
          <w:spacing w:val="-2"/>
        </w:rPr>
        <w:t>общения;</w:t>
      </w:r>
    </w:p>
    <w:p w:rsidR="0054565A" w:rsidRDefault="0054565A" w:rsidP="0054565A">
      <w:pPr>
        <w:pStyle w:val="a3"/>
        <w:ind w:right="232"/>
      </w:pPr>
      <w:r>
        <w:t xml:space="preserve">объяснять смысл понятий «социальная группа», «малая группа», «большая </w:t>
      </w:r>
      <w:r>
        <w:rPr>
          <w:spacing w:val="-2"/>
        </w:rPr>
        <w:t>группа»;</w:t>
      </w:r>
    </w:p>
    <w:p w:rsidR="0054565A" w:rsidRDefault="0054565A" w:rsidP="0054565A">
      <w:pPr>
        <w:pStyle w:val="a3"/>
        <w:spacing w:line="321" w:lineRule="exact"/>
        <w:ind w:left="1181"/>
      </w:pPr>
      <w:r>
        <w:t>характеризовать</w:t>
      </w:r>
      <w:r>
        <w:rPr>
          <w:spacing w:val="-11"/>
        </w:rPr>
        <w:t xml:space="preserve"> </w:t>
      </w:r>
      <w:r>
        <w:t>взаимодействие</w:t>
      </w:r>
      <w:r>
        <w:rPr>
          <w:spacing w:val="-10"/>
        </w:rPr>
        <w:t xml:space="preserve"> </w:t>
      </w:r>
      <w:r>
        <w:t>в</w:t>
      </w:r>
      <w:r>
        <w:rPr>
          <w:spacing w:val="-10"/>
        </w:rPr>
        <w:t xml:space="preserve"> </w:t>
      </w:r>
      <w:r>
        <w:rPr>
          <w:spacing w:val="-2"/>
        </w:rPr>
        <w:t>группе;</w:t>
      </w:r>
    </w:p>
    <w:p w:rsidR="0054565A" w:rsidRDefault="0054565A" w:rsidP="0054565A">
      <w:pPr>
        <w:pStyle w:val="a3"/>
        <w:ind w:right="234"/>
      </w:pPr>
      <w:r>
        <w:t>понимать влияние групповых норм и ценностей на комфортное и безопасное взаимодействие в группе, приводить примеры;</w:t>
      </w:r>
    </w:p>
    <w:p w:rsidR="0054565A" w:rsidRDefault="0054565A" w:rsidP="0054565A">
      <w:pPr>
        <w:pStyle w:val="a3"/>
        <w:spacing w:before="2" w:line="322" w:lineRule="exact"/>
        <w:ind w:left="1181"/>
      </w:pPr>
      <w:r>
        <w:t>объяснять</w:t>
      </w:r>
      <w:r>
        <w:rPr>
          <w:spacing w:val="-8"/>
        </w:rPr>
        <w:t xml:space="preserve"> </w:t>
      </w:r>
      <w:r>
        <w:t>смысл</w:t>
      </w:r>
      <w:r>
        <w:rPr>
          <w:spacing w:val="-8"/>
        </w:rPr>
        <w:t xml:space="preserve"> </w:t>
      </w:r>
      <w:r>
        <w:t>понятия</w:t>
      </w:r>
      <w:r>
        <w:rPr>
          <w:spacing w:val="-6"/>
        </w:rPr>
        <w:t xml:space="preserve"> </w:t>
      </w:r>
      <w:r>
        <w:rPr>
          <w:spacing w:val="-2"/>
        </w:rPr>
        <w:t>«конфликт»;</w:t>
      </w:r>
    </w:p>
    <w:p w:rsidR="0054565A" w:rsidRDefault="0054565A" w:rsidP="0054565A">
      <w:pPr>
        <w:pStyle w:val="a3"/>
        <w:spacing w:line="322" w:lineRule="exact"/>
        <w:ind w:left="1181"/>
      </w:pPr>
      <w:r>
        <w:t>знать</w:t>
      </w:r>
      <w:r>
        <w:rPr>
          <w:spacing w:val="-10"/>
        </w:rPr>
        <w:t xml:space="preserve"> </w:t>
      </w:r>
      <w:r>
        <w:t>стадии</w:t>
      </w:r>
      <w:r>
        <w:rPr>
          <w:spacing w:val="-6"/>
        </w:rPr>
        <w:t xml:space="preserve"> </w:t>
      </w:r>
      <w:r>
        <w:t>развития</w:t>
      </w:r>
      <w:r>
        <w:rPr>
          <w:spacing w:val="-7"/>
        </w:rPr>
        <w:t xml:space="preserve"> </w:t>
      </w:r>
      <w:r>
        <w:t>конфликта,</w:t>
      </w:r>
      <w:r>
        <w:rPr>
          <w:spacing w:val="-7"/>
        </w:rPr>
        <w:t xml:space="preserve"> </w:t>
      </w:r>
      <w:r>
        <w:t>приводить</w:t>
      </w:r>
      <w:r>
        <w:rPr>
          <w:spacing w:val="-7"/>
        </w:rPr>
        <w:t xml:space="preserve"> </w:t>
      </w:r>
      <w:r>
        <w:rPr>
          <w:spacing w:val="-2"/>
        </w:rPr>
        <w:t>примеры;</w:t>
      </w:r>
    </w:p>
    <w:p w:rsidR="0054565A" w:rsidRDefault="0054565A" w:rsidP="0054565A">
      <w:pPr>
        <w:pStyle w:val="a3"/>
        <w:ind w:right="231"/>
      </w:pPr>
      <w:r>
        <w:t xml:space="preserve">характеризовать факторы, способствующие и препятствующие развитию </w:t>
      </w:r>
      <w:r>
        <w:rPr>
          <w:spacing w:val="-2"/>
        </w:rPr>
        <w:t>конфликта;</w:t>
      </w:r>
    </w:p>
    <w:p w:rsidR="0054565A" w:rsidRDefault="0054565A" w:rsidP="0054565A">
      <w:pPr>
        <w:pStyle w:val="a3"/>
        <w:spacing w:line="321" w:lineRule="exact"/>
        <w:ind w:left="1181"/>
      </w:pPr>
      <w:r>
        <w:t>иметь</w:t>
      </w:r>
      <w:r>
        <w:rPr>
          <w:spacing w:val="-11"/>
        </w:rPr>
        <w:t xml:space="preserve"> </w:t>
      </w:r>
      <w:r>
        <w:t>навыки</w:t>
      </w:r>
      <w:r>
        <w:rPr>
          <w:spacing w:val="-8"/>
        </w:rPr>
        <w:t xml:space="preserve"> </w:t>
      </w:r>
      <w:r>
        <w:t>конструктивного</w:t>
      </w:r>
      <w:r>
        <w:rPr>
          <w:spacing w:val="-11"/>
        </w:rPr>
        <w:t xml:space="preserve"> </w:t>
      </w:r>
      <w:r>
        <w:t>разрешения</w:t>
      </w:r>
      <w:r>
        <w:rPr>
          <w:spacing w:val="-10"/>
        </w:rPr>
        <w:t xml:space="preserve"> </w:t>
      </w:r>
      <w:r>
        <w:rPr>
          <w:spacing w:val="-2"/>
        </w:rPr>
        <w:t>конфликта;</w:t>
      </w:r>
    </w:p>
    <w:p w:rsidR="0054565A" w:rsidRDefault="0054565A" w:rsidP="0054565A">
      <w:pPr>
        <w:pStyle w:val="a3"/>
        <w:ind w:left="1181" w:right="283"/>
      </w:pPr>
      <w:r>
        <w:t>знать условия привлечения третьей стороны для разрешения конфликта;</w:t>
      </w:r>
      <w:r>
        <w:rPr>
          <w:spacing w:val="40"/>
        </w:rPr>
        <w:t xml:space="preserve"> </w:t>
      </w:r>
      <w:r>
        <w:t>иметь</w:t>
      </w:r>
      <w:r>
        <w:rPr>
          <w:spacing w:val="-6"/>
        </w:rPr>
        <w:t xml:space="preserve"> </w:t>
      </w:r>
      <w:r>
        <w:t>представление</w:t>
      </w:r>
      <w:r>
        <w:rPr>
          <w:spacing w:val="-5"/>
        </w:rPr>
        <w:t xml:space="preserve"> </w:t>
      </w:r>
      <w:r>
        <w:t>о</w:t>
      </w:r>
      <w:r>
        <w:rPr>
          <w:spacing w:val="-5"/>
        </w:rPr>
        <w:t xml:space="preserve"> </w:t>
      </w:r>
      <w:r>
        <w:t>способах</w:t>
      </w:r>
      <w:r>
        <w:rPr>
          <w:spacing w:val="-6"/>
        </w:rPr>
        <w:t xml:space="preserve"> </w:t>
      </w:r>
      <w:r>
        <w:t>пресечения</w:t>
      </w:r>
      <w:r>
        <w:rPr>
          <w:spacing w:val="-5"/>
        </w:rPr>
        <w:t xml:space="preserve"> </w:t>
      </w:r>
      <w:r>
        <w:t>опасных</w:t>
      </w:r>
      <w:r>
        <w:rPr>
          <w:spacing w:val="-4"/>
        </w:rPr>
        <w:t xml:space="preserve"> </w:t>
      </w:r>
      <w:r>
        <w:t>проявлений</w:t>
      </w:r>
      <w:r>
        <w:rPr>
          <w:spacing w:val="-5"/>
        </w:rPr>
        <w:t xml:space="preserve"> </w:t>
      </w:r>
      <w:r>
        <w:t>конфликтов; раскрывать способы противодействия буллингу, проявлениям насилия;</w:t>
      </w:r>
    </w:p>
    <w:p w:rsidR="0054565A" w:rsidRDefault="0054565A" w:rsidP="0054565A">
      <w:pPr>
        <w:pStyle w:val="a3"/>
        <w:spacing w:before="1"/>
        <w:ind w:left="1181" w:right="1621"/>
      </w:pPr>
      <w:r>
        <w:t>характеризовать способы психологического воздействия; характеризовать</w:t>
      </w:r>
      <w:r>
        <w:rPr>
          <w:spacing w:val="-13"/>
        </w:rPr>
        <w:t xml:space="preserve"> </w:t>
      </w:r>
      <w:r>
        <w:t>особенности</w:t>
      </w:r>
      <w:r>
        <w:rPr>
          <w:spacing w:val="-12"/>
        </w:rPr>
        <w:t xml:space="preserve"> </w:t>
      </w:r>
      <w:r>
        <w:t>убеждающей</w:t>
      </w:r>
      <w:r>
        <w:rPr>
          <w:spacing w:val="-9"/>
        </w:rPr>
        <w:t xml:space="preserve"> </w:t>
      </w:r>
      <w:r>
        <w:t>коммуникации; объяснять смысл понятия «манипуляция»;</w:t>
      </w:r>
    </w:p>
    <w:p w:rsidR="0054565A" w:rsidRDefault="0054565A" w:rsidP="0054565A">
      <w:pPr>
        <w:pStyle w:val="a3"/>
        <w:ind w:left="1181"/>
      </w:pPr>
      <w:r>
        <w:t>называть</w:t>
      </w:r>
      <w:r>
        <w:rPr>
          <w:spacing w:val="-11"/>
        </w:rPr>
        <w:t xml:space="preserve"> </w:t>
      </w:r>
      <w:r>
        <w:t>характеристики</w:t>
      </w:r>
      <w:r>
        <w:rPr>
          <w:spacing w:val="-7"/>
        </w:rPr>
        <w:t xml:space="preserve"> </w:t>
      </w:r>
      <w:r>
        <w:t>манипулятивного</w:t>
      </w:r>
      <w:r>
        <w:rPr>
          <w:spacing w:val="-6"/>
        </w:rPr>
        <w:t xml:space="preserve"> </w:t>
      </w:r>
      <w:r>
        <w:t>воздействия,</w:t>
      </w:r>
      <w:r>
        <w:rPr>
          <w:spacing w:val="-7"/>
        </w:rPr>
        <w:t xml:space="preserve"> </w:t>
      </w:r>
      <w:r>
        <w:t>приводить</w:t>
      </w:r>
      <w:r>
        <w:rPr>
          <w:spacing w:val="-8"/>
        </w:rPr>
        <w:t xml:space="preserve"> </w:t>
      </w:r>
      <w:r>
        <w:t>примеры; иметь представления о способах противодействия манипуляции;</w:t>
      </w:r>
    </w:p>
    <w:p w:rsidR="0054565A" w:rsidRDefault="0054565A" w:rsidP="0054565A">
      <w:pPr>
        <w:pStyle w:val="a3"/>
        <w:ind w:right="230"/>
      </w:pPr>
      <w:r>
        <w:t>раскрывать механизмы воздействия на большую группу (заражение, убеждение, внушение, подражание и другие), приводить примеры;</w:t>
      </w:r>
    </w:p>
    <w:p w:rsidR="0054565A" w:rsidRDefault="0054565A" w:rsidP="0054565A">
      <w:pPr>
        <w:pStyle w:val="a3"/>
        <w:ind w:right="233"/>
      </w:pPr>
      <w:r>
        <w:t>иметь представление о деструктивных и псевдопсихологических технологиях и способах противодействия.</w:t>
      </w:r>
    </w:p>
    <w:p w:rsidR="0054565A" w:rsidRDefault="0054565A" w:rsidP="0054565A">
      <w:pPr>
        <w:pStyle w:val="2"/>
        <w:spacing w:line="321" w:lineRule="exact"/>
      </w:pPr>
      <w:r>
        <w:t>Модуль</w:t>
      </w:r>
      <w:r>
        <w:rPr>
          <w:spacing w:val="-10"/>
        </w:rPr>
        <w:t xml:space="preserve"> </w:t>
      </w:r>
      <w:r>
        <w:t>№</w:t>
      </w:r>
      <w:r>
        <w:rPr>
          <w:spacing w:val="-4"/>
        </w:rPr>
        <w:t xml:space="preserve"> </w:t>
      </w:r>
      <w:r>
        <w:t>10.</w:t>
      </w:r>
      <w:r>
        <w:rPr>
          <w:spacing w:val="-5"/>
        </w:rPr>
        <w:t xml:space="preserve"> </w:t>
      </w:r>
      <w:r>
        <w:t>«Безопасность</w:t>
      </w:r>
      <w:r>
        <w:rPr>
          <w:spacing w:val="-5"/>
        </w:rPr>
        <w:t xml:space="preserve"> </w:t>
      </w:r>
      <w:r>
        <w:t>в</w:t>
      </w:r>
      <w:r>
        <w:rPr>
          <w:spacing w:val="-7"/>
        </w:rPr>
        <w:t xml:space="preserve"> </w:t>
      </w:r>
      <w:r>
        <w:t>информационном</w:t>
      </w:r>
      <w:r>
        <w:rPr>
          <w:spacing w:val="-4"/>
        </w:rPr>
        <w:t xml:space="preserve"> </w:t>
      </w:r>
      <w:r>
        <w:rPr>
          <w:spacing w:val="-2"/>
        </w:rPr>
        <w:t>пространстве»:</w:t>
      </w:r>
    </w:p>
    <w:p w:rsidR="0054565A" w:rsidRDefault="0054565A" w:rsidP="0054565A">
      <w:pPr>
        <w:pStyle w:val="a3"/>
        <w:spacing w:line="322" w:lineRule="exact"/>
        <w:ind w:left="1181"/>
      </w:pPr>
      <w:r>
        <w:t>характеризовать</w:t>
      </w:r>
      <w:r>
        <w:rPr>
          <w:spacing w:val="-9"/>
        </w:rPr>
        <w:t xml:space="preserve"> </w:t>
      </w:r>
      <w:r>
        <w:t>цифровую</w:t>
      </w:r>
      <w:r>
        <w:rPr>
          <w:spacing w:val="-6"/>
        </w:rPr>
        <w:t xml:space="preserve"> </w:t>
      </w:r>
      <w:r>
        <w:t>среду,</w:t>
      </w:r>
      <w:r>
        <w:rPr>
          <w:spacing w:val="-6"/>
        </w:rPr>
        <w:t xml:space="preserve"> </w:t>
      </w:r>
      <w:r>
        <w:t>её</w:t>
      </w:r>
      <w:r>
        <w:rPr>
          <w:spacing w:val="-5"/>
        </w:rPr>
        <w:t xml:space="preserve"> </w:t>
      </w:r>
      <w:r>
        <w:t>влияние</w:t>
      </w:r>
      <w:r>
        <w:rPr>
          <w:spacing w:val="-8"/>
        </w:rPr>
        <w:t xml:space="preserve"> </w:t>
      </w:r>
      <w:r>
        <w:t>на</w:t>
      </w:r>
      <w:r>
        <w:rPr>
          <w:spacing w:val="-5"/>
        </w:rPr>
        <w:t xml:space="preserve"> </w:t>
      </w:r>
      <w:r>
        <w:t>жизнь</w:t>
      </w:r>
      <w:r>
        <w:rPr>
          <w:spacing w:val="-6"/>
        </w:rPr>
        <w:t xml:space="preserve"> </w:t>
      </w:r>
      <w:r>
        <w:rPr>
          <w:spacing w:val="-2"/>
        </w:rPr>
        <w:t>человека;</w:t>
      </w:r>
    </w:p>
    <w:p w:rsidR="0054565A" w:rsidRDefault="0054565A" w:rsidP="0054565A">
      <w:pPr>
        <w:pStyle w:val="a3"/>
        <w:spacing w:line="242" w:lineRule="auto"/>
        <w:ind w:right="236"/>
      </w:pPr>
      <w:r>
        <w:t>объяснять</w:t>
      </w:r>
      <w:r>
        <w:rPr>
          <w:spacing w:val="-3"/>
        </w:rPr>
        <w:t xml:space="preserve"> </w:t>
      </w:r>
      <w:r>
        <w:t>смысл</w:t>
      </w:r>
      <w:r>
        <w:rPr>
          <w:spacing w:val="-3"/>
        </w:rPr>
        <w:t xml:space="preserve"> </w:t>
      </w:r>
      <w:r>
        <w:t>понятий</w:t>
      </w:r>
      <w:r>
        <w:rPr>
          <w:spacing w:val="-3"/>
        </w:rPr>
        <w:t xml:space="preserve"> </w:t>
      </w:r>
      <w:r>
        <w:t>«цифровая</w:t>
      </w:r>
      <w:r>
        <w:rPr>
          <w:spacing w:val="-3"/>
        </w:rPr>
        <w:t xml:space="preserve"> </w:t>
      </w:r>
      <w:r>
        <w:t>среда»,</w:t>
      </w:r>
      <w:r>
        <w:rPr>
          <w:spacing w:val="-3"/>
        </w:rPr>
        <w:t xml:space="preserve"> </w:t>
      </w:r>
      <w:r>
        <w:t>«цифровой</w:t>
      </w:r>
      <w:r>
        <w:rPr>
          <w:spacing w:val="-3"/>
        </w:rPr>
        <w:t xml:space="preserve"> </w:t>
      </w:r>
      <w:r>
        <w:t>след»,</w:t>
      </w:r>
      <w:r>
        <w:rPr>
          <w:spacing w:val="-3"/>
        </w:rPr>
        <w:t xml:space="preserve"> </w:t>
      </w:r>
      <w:r>
        <w:t xml:space="preserve">«персональные </w:t>
      </w:r>
      <w:r>
        <w:rPr>
          <w:spacing w:val="-2"/>
        </w:rPr>
        <w:t>данные»;</w:t>
      </w:r>
    </w:p>
    <w:p w:rsidR="0054565A" w:rsidRDefault="0054565A" w:rsidP="0054565A">
      <w:pPr>
        <w:pStyle w:val="a3"/>
        <w:ind w:right="230"/>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54565A" w:rsidRDefault="0054565A" w:rsidP="0054565A">
      <w:pPr>
        <w:pStyle w:val="a3"/>
        <w:spacing w:line="242" w:lineRule="auto"/>
        <w:ind w:right="235"/>
      </w:pPr>
      <w:r>
        <w:t>иметь навыки безопасных действий по снижению рисков, и защите от опасностей цифровой среды;</w:t>
      </w:r>
    </w:p>
    <w:p w:rsidR="0054565A" w:rsidRDefault="0054565A" w:rsidP="0054565A">
      <w:pPr>
        <w:spacing w:line="242" w:lineRule="auto"/>
      </w:pPr>
    </w:p>
    <w:p w:rsidR="0054565A" w:rsidRDefault="0054565A" w:rsidP="0054565A">
      <w:pPr>
        <w:pStyle w:val="a3"/>
        <w:spacing w:before="61"/>
        <w:ind w:right="231"/>
      </w:pPr>
      <w:r>
        <w:t>объяснять смысл понятий «программное обеспечение», «вредоносное программное обеспечение»;</w:t>
      </w:r>
    </w:p>
    <w:p w:rsidR="0054565A" w:rsidRDefault="0054565A" w:rsidP="0054565A">
      <w:pPr>
        <w:pStyle w:val="a3"/>
        <w:ind w:right="232"/>
      </w:pPr>
      <w:r>
        <w:t>характеризовать и классифицировать опасности, анализировать риски, источником которых является вредоносное программное обеспечение;</w:t>
      </w:r>
    </w:p>
    <w:p w:rsidR="0054565A" w:rsidRDefault="0054565A" w:rsidP="0054565A">
      <w:pPr>
        <w:pStyle w:val="a3"/>
        <w:spacing w:line="321" w:lineRule="exact"/>
        <w:ind w:left="1181"/>
      </w:pPr>
      <w:r>
        <w:t>иметь</w:t>
      </w:r>
      <w:r>
        <w:rPr>
          <w:spacing w:val="-10"/>
        </w:rPr>
        <w:t xml:space="preserve"> </w:t>
      </w:r>
      <w:r>
        <w:t>навыки</w:t>
      </w:r>
      <w:r>
        <w:rPr>
          <w:spacing w:val="-8"/>
        </w:rPr>
        <w:t xml:space="preserve"> </w:t>
      </w:r>
      <w:r>
        <w:t>безопасного</w:t>
      </w:r>
      <w:r>
        <w:rPr>
          <w:spacing w:val="-8"/>
        </w:rPr>
        <w:t xml:space="preserve"> </w:t>
      </w:r>
      <w:r>
        <w:t>использования</w:t>
      </w:r>
      <w:r>
        <w:rPr>
          <w:spacing w:val="-8"/>
        </w:rPr>
        <w:t xml:space="preserve"> </w:t>
      </w:r>
      <w:r>
        <w:t>устройств</w:t>
      </w:r>
      <w:r>
        <w:rPr>
          <w:spacing w:val="-8"/>
        </w:rPr>
        <w:t xml:space="preserve"> </w:t>
      </w:r>
      <w:r>
        <w:t>и</w:t>
      </w:r>
      <w:r>
        <w:rPr>
          <w:spacing w:val="-7"/>
        </w:rPr>
        <w:t xml:space="preserve"> </w:t>
      </w:r>
      <w:r>
        <w:rPr>
          <w:spacing w:val="-2"/>
        </w:rPr>
        <w:t>программ;</w:t>
      </w:r>
    </w:p>
    <w:p w:rsidR="0054565A" w:rsidRDefault="0054565A" w:rsidP="0054565A">
      <w:pPr>
        <w:pStyle w:val="a3"/>
        <w:spacing w:line="242" w:lineRule="auto"/>
        <w:ind w:right="233"/>
      </w:pPr>
      <w:r>
        <w:t>перечислять и классифицировать опасности, связанные с поведением людей в цифровой среде;</w:t>
      </w:r>
    </w:p>
    <w:p w:rsidR="0054565A" w:rsidRDefault="0054565A" w:rsidP="0054565A">
      <w:pPr>
        <w:pStyle w:val="a3"/>
        <w:ind w:right="231"/>
      </w:pPr>
      <w:r>
        <w:t>характеризовать риски, связанные с коммуникацией в цифровой среде (имитация близких социальных отношений; травля; шантаж разглашением</w:t>
      </w:r>
      <w:r>
        <w:rPr>
          <w:spacing w:val="40"/>
        </w:rPr>
        <w:t xml:space="preserve"> </w:t>
      </w:r>
      <w:r>
        <w:t>сведений; вовлечение в деструктивную, противоправную деятельность), способы их выявления и противодействия им;</w:t>
      </w:r>
    </w:p>
    <w:p w:rsidR="0054565A" w:rsidRDefault="0054565A" w:rsidP="0054565A">
      <w:pPr>
        <w:pStyle w:val="a3"/>
        <w:spacing w:line="320" w:lineRule="exact"/>
        <w:ind w:left="1181"/>
      </w:pPr>
      <w:r>
        <w:t>иметь</w:t>
      </w:r>
      <w:r>
        <w:rPr>
          <w:spacing w:val="-9"/>
        </w:rPr>
        <w:t xml:space="preserve"> </w:t>
      </w:r>
      <w:r>
        <w:t>навыки</w:t>
      </w:r>
      <w:r>
        <w:rPr>
          <w:spacing w:val="-7"/>
        </w:rPr>
        <w:t xml:space="preserve"> </w:t>
      </w:r>
      <w:r>
        <w:t>безопасной</w:t>
      </w:r>
      <w:r>
        <w:rPr>
          <w:spacing w:val="-8"/>
        </w:rPr>
        <w:t xml:space="preserve"> </w:t>
      </w:r>
      <w:r>
        <w:t>коммуникации</w:t>
      </w:r>
      <w:r>
        <w:rPr>
          <w:spacing w:val="-8"/>
        </w:rPr>
        <w:t xml:space="preserve"> </w:t>
      </w:r>
      <w:r>
        <w:t>в</w:t>
      </w:r>
      <w:r>
        <w:rPr>
          <w:spacing w:val="-8"/>
        </w:rPr>
        <w:t xml:space="preserve"> </w:t>
      </w:r>
      <w:r>
        <w:t>цифровой</w:t>
      </w:r>
      <w:r>
        <w:rPr>
          <w:spacing w:val="-7"/>
        </w:rPr>
        <w:t xml:space="preserve"> </w:t>
      </w:r>
      <w:r>
        <w:rPr>
          <w:spacing w:val="-2"/>
        </w:rPr>
        <w:t>среде;</w:t>
      </w:r>
    </w:p>
    <w:p w:rsidR="0054565A" w:rsidRDefault="0054565A" w:rsidP="0054565A">
      <w:pPr>
        <w:pStyle w:val="a3"/>
        <w:ind w:left="1181"/>
      </w:pPr>
      <w:r>
        <w:t>объяснять</w:t>
      </w:r>
      <w:r>
        <w:rPr>
          <w:spacing w:val="35"/>
        </w:rPr>
        <w:t xml:space="preserve">  </w:t>
      </w:r>
      <w:r>
        <w:t>смысл</w:t>
      </w:r>
      <w:r>
        <w:rPr>
          <w:spacing w:val="38"/>
        </w:rPr>
        <w:t xml:space="preserve">  </w:t>
      </w:r>
      <w:r>
        <w:t>и</w:t>
      </w:r>
      <w:r>
        <w:rPr>
          <w:spacing w:val="38"/>
        </w:rPr>
        <w:t xml:space="preserve">  </w:t>
      </w:r>
      <w:r>
        <w:t>взаимосвязь</w:t>
      </w:r>
      <w:r>
        <w:rPr>
          <w:spacing w:val="38"/>
        </w:rPr>
        <w:t xml:space="preserve">  </w:t>
      </w:r>
      <w:r>
        <w:t>понятий</w:t>
      </w:r>
      <w:r>
        <w:rPr>
          <w:spacing w:val="38"/>
        </w:rPr>
        <w:t xml:space="preserve">  </w:t>
      </w:r>
      <w:r>
        <w:t>«достоверность</w:t>
      </w:r>
      <w:r>
        <w:rPr>
          <w:spacing w:val="38"/>
        </w:rPr>
        <w:t xml:space="preserve">  </w:t>
      </w:r>
      <w:r>
        <w:rPr>
          <w:spacing w:val="-2"/>
        </w:rPr>
        <w:t>информации»,</w:t>
      </w:r>
    </w:p>
    <w:p w:rsidR="0054565A" w:rsidRDefault="0054565A" w:rsidP="0054565A">
      <w:pPr>
        <w:pStyle w:val="a3"/>
        <w:spacing w:line="322" w:lineRule="exact"/>
      </w:pPr>
      <w:r>
        <w:t>«информационный</w:t>
      </w:r>
      <w:r>
        <w:rPr>
          <w:spacing w:val="-15"/>
        </w:rPr>
        <w:t xml:space="preserve"> </w:t>
      </w:r>
      <w:r>
        <w:t>пузырь»,</w:t>
      </w:r>
      <w:r>
        <w:rPr>
          <w:spacing w:val="-12"/>
        </w:rPr>
        <w:t xml:space="preserve"> </w:t>
      </w:r>
      <w:r>
        <w:rPr>
          <w:spacing w:val="-2"/>
        </w:rPr>
        <w:t>«фейк»;</w:t>
      </w:r>
    </w:p>
    <w:p w:rsidR="0054565A" w:rsidRDefault="0054565A" w:rsidP="0054565A">
      <w:pPr>
        <w:pStyle w:val="a3"/>
        <w:ind w:right="232"/>
      </w:pPr>
      <w:r>
        <w:t>иметь представление о способах проверки достоверности, легитимности информации, её соответствия правовым и морально-этическим нормам;</w:t>
      </w:r>
    </w:p>
    <w:p w:rsidR="0054565A" w:rsidRDefault="0054565A" w:rsidP="0054565A">
      <w:pPr>
        <w:pStyle w:val="a3"/>
        <w:ind w:right="234"/>
      </w:pPr>
      <w:r>
        <w:t>раскрывать правовые основы взаимодействия с цифровой средой, выработать навыки безопасных действий по защите прав в цифровой среде;</w:t>
      </w:r>
    </w:p>
    <w:p w:rsidR="0054565A" w:rsidRDefault="0054565A" w:rsidP="0054565A">
      <w:pPr>
        <w:pStyle w:val="a3"/>
        <w:spacing w:line="242" w:lineRule="auto"/>
        <w:ind w:right="237"/>
      </w:pPr>
      <w:r>
        <w:lastRenderedPageBreak/>
        <w:t>объяснять права, обязанности и иметь представление об ответственности граждан и юридических лиц в информационном пространстве.</w:t>
      </w:r>
    </w:p>
    <w:p w:rsidR="0054565A" w:rsidRDefault="0054565A" w:rsidP="0054565A">
      <w:pPr>
        <w:pStyle w:val="2"/>
        <w:spacing w:line="317" w:lineRule="exact"/>
      </w:pPr>
      <w:r>
        <w:t>Модуль</w:t>
      </w:r>
      <w:r>
        <w:rPr>
          <w:spacing w:val="-8"/>
        </w:rPr>
        <w:t xml:space="preserve"> </w:t>
      </w:r>
      <w:r>
        <w:t>№</w:t>
      </w:r>
      <w:r>
        <w:rPr>
          <w:spacing w:val="-4"/>
        </w:rPr>
        <w:t xml:space="preserve"> </w:t>
      </w:r>
      <w:r>
        <w:t>11.</w:t>
      </w:r>
      <w:r>
        <w:rPr>
          <w:spacing w:val="-6"/>
        </w:rPr>
        <w:t xml:space="preserve"> </w:t>
      </w:r>
      <w:r>
        <w:t>«Основы</w:t>
      </w:r>
      <w:r>
        <w:rPr>
          <w:spacing w:val="-6"/>
        </w:rPr>
        <w:t xml:space="preserve"> </w:t>
      </w:r>
      <w:r>
        <w:t>противодействия</w:t>
      </w:r>
      <w:r>
        <w:rPr>
          <w:spacing w:val="-7"/>
        </w:rPr>
        <w:t xml:space="preserve"> </w:t>
      </w:r>
      <w:r>
        <w:t>экстремизму</w:t>
      </w:r>
      <w:r>
        <w:rPr>
          <w:spacing w:val="-6"/>
        </w:rPr>
        <w:t xml:space="preserve"> </w:t>
      </w:r>
      <w:r>
        <w:t>и</w:t>
      </w:r>
      <w:r>
        <w:rPr>
          <w:spacing w:val="-5"/>
        </w:rPr>
        <w:t xml:space="preserve"> </w:t>
      </w:r>
      <w:r>
        <w:rPr>
          <w:spacing w:val="-2"/>
        </w:rPr>
        <w:t>терроризму»:</w:t>
      </w:r>
    </w:p>
    <w:p w:rsidR="0054565A" w:rsidRDefault="0054565A" w:rsidP="0054565A">
      <w:pPr>
        <w:pStyle w:val="a3"/>
        <w:ind w:right="233"/>
      </w:pPr>
      <w:r>
        <w:t>характеризовать экстремизм и терроризм как угрозу благополучию человека, стабильности общества и государства;</w:t>
      </w:r>
    </w:p>
    <w:p w:rsidR="0054565A" w:rsidRDefault="0054565A" w:rsidP="0054565A">
      <w:pPr>
        <w:pStyle w:val="a3"/>
        <w:ind w:right="234"/>
      </w:pPr>
      <w:r>
        <w:t>объяснять смысл и взаимосвязь понятий «экстремизм» и «терроризм»; анализировать варианты их проявления и возможные последствия;</w:t>
      </w:r>
    </w:p>
    <w:p w:rsidR="0054565A" w:rsidRDefault="0054565A" w:rsidP="0054565A">
      <w:pPr>
        <w:pStyle w:val="a3"/>
        <w:spacing w:line="242" w:lineRule="auto"/>
        <w:ind w:right="231"/>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54565A" w:rsidRDefault="0054565A" w:rsidP="0054565A">
      <w:pPr>
        <w:pStyle w:val="a3"/>
        <w:spacing w:line="317" w:lineRule="exact"/>
        <w:ind w:left="1181"/>
      </w:pPr>
      <w:r>
        <w:t>иметь</w:t>
      </w:r>
      <w:r>
        <w:rPr>
          <w:spacing w:val="-9"/>
        </w:rPr>
        <w:t xml:space="preserve"> </w:t>
      </w:r>
      <w:r>
        <w:t>представление</w:t>
      </w:r>
      <w:r>
        <w:rPr>
          <w:spacing w:val="-6"/>
        </w:rPr>
        <w:t xml:space="preserve"> </w:t>
      </w:r>
      <w:r>
        <w:t>о</w:t>
      </w:r>
      <w:r>
        <w:rPr>
          <w:spacing w:val="-6"/>
        </w:rPr>
        <w:t xml:space="preserve"> </w:t>
      </w:r>
      <w:r>
        <w:t>методах</w:t>
      </w:r>
      <w:r>
        <w:rPr>
          <w:spacing w:val="-5"/>
        </w:rPr>
        <w:t xml:space="preserve"> </w:t>
      </w:r>
      <w:r>
        <w:t>и</w:t>
      </w:r>
      <w:r>
        <w:rPr>
          <w:spacing w:val="-6"/>
        </w:rPr>
        <w:t xml:space="preserve"> </w:t>
      </w:r>
      <w:r>
        <w:t>видах</w:t>
      </w:r>
      <w:r>
        <w:rPr>
          <w:spacing w:val="-8"/>
        </w:rPr>
        <w:t xml:space="preserve"> </w:t>
      </w:r>
      <w:r>
        <w:t>террористической</w:t>
      </w:r>
      <w:r>
        <w:rPr>
          <w:spacing w:val="-5"/>
        </w:rPr>
        <w:t xml:space="preserve"> </w:t>
      </w:r>
      <w:r>
        <w:rPr>
          <w:spacing w:val="-2"/>
        </w:rPr>
        <w:t>деятельности;</w:t>
      </w:r>
    </w:p>
    <w:p w:rsidR="0054565A" w:rsidRDefault="0054565A" w:rsidP="0054565A">
      <w:pPr>
        <w:pStyle w:val="a3"/>
        <w:ind w:right="231"/>
      </w:pPr>
      <w:r>
        <w:t>знать уровни террористической опасности, иметь навыки безопасных</w:t>
      </w:r>
      <w:r>
        <w:rPr>
          <w:spacing w:val="40"/>
        </w:rPr>
        <w:t xml:space="preserve"> </w:t>
      </w:r>
      <w:r>
        <w:t>действий при их объявлении;</w:t>
      </w:r>
    </w:p>
    <w:p w:rsidR="0054565A" w:rsidRDefault="0054565A" w:rsidP="0054565A">
      <w:pPr>
        <w:pStyle w:val="a3"/>
        <w:ind w:right="231"/>
      </w:pPr>
      <w: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Pr>
          <w:spacing w:val="-2"/>
        </w:rPr>
        <w:t>операции;</w:t>
      </w:r>
    </w:p>
    <w:p w:rsidR="0054565A" w:rsidRDefault="0054565A" w:rsidP="0054565A">
      <w:pPr>
        <w:pStyle w:val="a3"/>
        <w:ind w:right="234"/>
      </w:pPr>
      <w:r>
        <w:t>раскрывать правовые основы, структуру и задачи государственной системы противодействия экстремизму и терроризму;</w:t>
      </w:r>
    </w:p>
    <w:p w:rsidR="0054565A" w:rsidRDefault="0054565A" w:rsidP="0054565A">
      <w:pPr>
        <w:pStyle w:val="a3"/>
        <w:ind w:right="237"/>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54565A" w:rsidRDefault="0054565A" w:rsidP="0054565A">
      <w:pPr>
        <w:pStyle w:val="1"/>
        <w:spacing w:before="317"/>
        <w:ind w:left="1181" w:right="4516"/>
      </w:pPr>
      <w:r>
        <w:t>ТЕМАТИЧЕСКОЕ</w:t>
      </w:r>
      <w:r>
        <w:rPr>
          <w:spacing w:val="-18"/>
        </w:rPr>
        <w:t xml:space="preserve"> </w:t>
      </w:r>
      <w:r>
        <w:t>ПЛАНИРОВАНИЕ 10 КЛАСС</w:t>
      </w:r>
    </w:p>
    <w:tbl>
      <w:tblPr>
        <w:tblStyle w:val="TableNormal"/>
        <w:tblW w:w="10429"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2475"/>
        <w:gridCol w:w="886"/>
        <w:gridCol w:w="1714"/>
        <w:gridCol w:w="1784"/>
        <w:gridCol w:w="2977"/>
      </w:tblGrid>
      <w:tr w:rsidR="0054565A" w:rsidTr="0054565A">
        <w:trPr>
          <w:trHeight w:val="275"/>
        </w:trPr>
        <w:tc>
          <w:tcPr>
            <w:tcW w:w="593" w:type="dxa"/>
            <w:vMerge w:val="restart"/>
          </w:tcPr>
          <w:p w:rsidR="0054565A" w:rsidRDefault="0054565A" w:rsidP="00FA58C0">
            <w:pPr>
              <w:pStyle w:val="TableParagraph"/>
              <w:ind w:left="108" w:right="123"/>
              <w:rPr>
                <w:b/>
                <w:sz w:val="24"/>
              </w:rPr>
            </w:pPr>
            <w:r>
              <w:rPr>
                <w:b/>
                <w:spacing w:val="-10"/>
                <w:sz w:val="24"/>
              </w:rPr>
              <w:t xml:space="preserve">№ </w:t>
            </w:r>
            <w:r>
              <w:rPr>
                <w:b/>
                <w:spacing w:val="-4"/>
                <w:sz w:val="24"/>
              </w:rPr>
              <w:t>п/п</w:t>
            </w:r>
          </w:p>
        </w:tc>
        <w:tc>
          <w:tcPr>
            <w:tcW w:w="2475" w:type="dxa"/>
            <w:vMerge w:val="restart"/>
          </w:tcPr>
          <w:p w:rsidR="0054565A" w:rsidRDefault="0054565A" w:rsidP="00FA58C0">
            <w:pPr>
              <w:pStyle w:val="TableParagraph"/>
              <w:ind w:left="108" w:right="74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384" w:type="dxa"/>
            <w:gridSpan w:val="3"/>
          </w:tcPr>
          <w:p w:rsidR="0054565A" w:rsidRDefault="0054565A" w:rsidP="00FA58C0">
            <w:pPr>
              <w:pStyle w:val="TableParagraph"/>
              <w:spacing w:line="256" w:lineRule="exact"/>
              <w:ind w:left="110"/>
              <w:rPr>
                <w:b/>
                <w:sz w:val="24"/>
              </w:rPr>
            </w:pPr>
            <w:r>
              <w:rPr>
                <w:b/>
                <w:sz w:val="24"/>
              </w:rPr>
              <w:t>Количество</w:t>
            </w:r>
            <w:r>
              <w:rPr>
                <w:b/>
                <w:spacing w:val="-5"/>
                <w:sz w:val="24"/>
              </w:rPr>
              <w:t xml:space="preserve"> </w:t>
            </w:r>
            <w:r>
              <w:rPr>
                <w:b/>
                <w:spacing w:val="-4"/>
                <w:sz w:val="24"/>
              </w:rPr>
              <w:t>часов</w:t>
            </w:r>
          </w:p>
        </w:tc>
        <w:tc>
          <w:tcPr>
            <w:tcW w:w="2977" w:type="dxa"/>
            <w:vMerge w:val="restart"/>
          </w:tcPr>
          <w:p w:rsidR="0054565A" w:rsidRDefault="0054565A" w:rsidP="00FA58C0">
            <w:pPr>
              <w:pStyle w:val="TableParagraph"/>
              <w:ind w:left="107" w:right="158"/>
              <w:rPr>
                <w:b/>
                <w:sz w:val="24"/>
              </w:rPr>
            </w:pPr>
            <w:r>
              <w:rPr>
                <w:b/>
                <w:spacing w:val="-2"/>
                <w:sz w:val="24"/>
              </w:rPr>
              <w:t>Электронные (цифровые)</w:t>
            </w:r>
          </w:p>
          <w:p w:rsidR="0054565A" w:rsidRDefault="0054565A" w:rsidP="00FA58C0">
            <w:pPr>
              <w:pStyle w:val="TableParagraph"/>
              <w:spacing w:line="276" w:lineRule="exact"/>
              <w:ind w:left="107" w:right="158"/>
              <w:rPr>
                <w:b/>
                <w:sz w:val="24"/>
              </w:rPr>
            </w:pPr>
            <w:r>
              <w:rPr>
                <w:b/>
                <w:spacing w:val="-2"/>
                <w:sz w:val="24"/>
              </w:rPr>
              <w:t>образовательные ресурсы</w:t>
            </w:r>
          </w:p>
        </w:tc>
      </w:tr>
      <w:tr w:rsidR="0054565A" w:rsidTr="0054565A">
        <w:trPr>
          <w:trHeight w:val="818"/>
        </w:trPr>
        <w:tc>
          <w:tcPr>
            <w:tcW w:w="593" w:type="dxa"/>
            <w:vMerge/>
            <w:tcBorders>
              <w:top w:val="nil"/>
            </w:tcBorders>
          </w:tcPr>
          <w:p w:rsidR="0054565A" w:rsidRDefault="0054565A" w:rsidP="00FA58C0">
            <w:pPr>
              <w:rPr>
                <w:sz w:val="2"/>
                <w:szCs w:val="2"/>
              </w:rPr>
            </w:pPr>
          </w:p>
        </w:tc>
        <w:tc>
          <w:tcPr>
            <w:tcW w:w="2475" w:type="dxa"/>
            <w:vMerge/>
            <w:tcBorders>
              <w:top w:val="nil"/>
            </w:tcBorders>
          </w:tcPr>
          <w:p w:rsidR="0054565A" w:rsidRDefault="0054565A" w:rsidP="00FA58C0">
            <w:pPr>
              <w:rPr>
                <w:sz w:val="2"/>
                <w:szCs w:val="2"/>
              </w:rPr>
            </w:pPr>
          </w:p>
        </w:tc>
        <w:tc>
          <w:tcPr>
            <w:tcW w:w="886" w:type="dxa"/>
          </w:tcPr>
          <w:p w:rsidR="0054565A" w:rsidRDefault="0054565A" w:rsidP="00FA58C0">
            <w:pPr>
              <w:pStyle w:val="TableParagraph"/>
              <w:spacing w:line="275" w:lineRule="exact"/>
              <w:ind w:left="110"/>
              <w:rPr>
                <w:b/>
                <w:sz w:val="24"/>
              </w:rPr>
            </w:pPr>
            <w:r>
              <w:rPr>
                <w:b/>
                <w:spacing w:val="-2"/>
                <w:sz w:val="24"/>
              </w:rPr>
              <w:t>Всего</w:t>
            </w:r>
          </w:p>
        </w:tc>
        <w:tc>
          <w:tcPr>
            <w:tcW w:w="1714" w:type="dxa"/>
          </w:tcPr>
          <w:p w:rsidR="0054565A" w:rsidRDefault="0054565A" w:rsidP="00FA58C0">
            <w:pPr>
              <w:pStyle w:val="TableParagraph"/>
              <w:ind w:left="107"/>
              <w:rPr>
                <w:b/>
                <w:sz w:val="24"/>
              </w:rPr>
            </w:pPr>
            <w:r>
              <w:rPr>
                <w:b/>
                <w:spacing w:val="-2"/>
                <w:sz w:val="24"/>
              </w:rPr>
              <w:t>Контрольные работы</w:t>
            </w:r>
          </w:p>
        </w:tc>
        <w:tc>
          <w:tcPr>
            <w:tcW w:w="1784" w:type="dxa"/>
          </w:tcPr>
          <w:p w:rsidR="0054565A" w:rsidRDefault="0054565A" w:rsidP="00FA58C0">
            <w:pPr>
              <w:pStyle w:val="TableParagraph"/>
              <w:ind w:left="107"/>
              <w:rPr>
                <w:b/>
                <w:sz w:val="24"/>
              </w:rPr>
            </w:pPr>
            <w:r>
              <w:rPr>
                <w:b/>
                <w:spacing w:val="-2"/>
                <w:sz w:val="24"/>
              </w:rPr>
              <w:t>Практические работы</w:t>
            </w:r>
          </w:p>
        </w:tc>
        <w:tc>
          <w:tcPr>
            <w:tcW w:w="2977" w:type="dxa"/>
            <w:vMerge/>
            <w:tcBorders>
              <w:top w:val="nil"/>
            </w:tcBorders>
          </w:tcPr>
          <w:p w:rsidR="0054565A" w:rsidRDefault="0054565A" w:rsidP="00FA58C0">
            <w:pPr>
              <w:rPr>
                <w:sz w:val="2"/>
                <w:szCs w:val="2"/>
              </w:rPr>
            </w:pPr>
          </w:p>
        </w:tc>
      </w:tr>
      <w:tr w:rsidR="0054565A" w:rsidTr="0054565A">
        <w:trPr>
          <w:trHeight w:val="278"/>
        </w:trPr>
        <w:tc>
          <w:tcPr>
            <w:tcW w:w="593" w:type="dxa"/>
          </w:tcPr>
          <w:p w:rsidR="0054565A" w:rsidRDefault="0054565A" w:rsidP="00FA58C0">
            <w:pPr>
              <w:pStyle w:val="TableParagraph"/>
              <w:spacing w:line="258" w:lineRule="exact"/>
              <w:ind w:left="108"/>
              <w:rPr>
                <w:sz w:val="24"/>
              </w:rPr>
            </w:pPr>
            <w:r>
              <w:rPr>
                <w:spacing w:val="-10"/>
                <w:sz w:val="24"/>
              </w:rPr>
              <w:t>1</w:t>
            </w:r>
          </w:p>
        </w:tc>
        <w:tc>
          <w:tcPr>
            <w:tcW w:w="2475" w:type="dxa"/>
          </w:tcPr>
          <w:p w:rsidR="0054565A" w:rsidRDefault="0054565A" w:rsidP="00FA58C0">
            <w:pPr>
              <w:pStyle w:val="TableParagraph"/>
              <w:spacing w:line="258" w:lineRule="exact"/>
              <w:ind w:left="108"/>
              <w:rPr>
                <w:sz w:val="24"/>
              </w:rPr>
            </w:pPr>
            <w:r>
              <w:rPr>
                <w:sz w:val="24"/>
              </w:rPr>
              <w:t>Безопасное</w:t>
            </w:r>
            <w:r>
              <w:rPr>
                <w:spacing w:val="-7"/>
                <w:sz w:val="24"/>
              </w:rPr>
              <w:t xml:space="preserve"> </w:t>
            </w:r>
            <w:r>
              <w:rPr>
                <w:spacing w:val="-10"/>
                <w:sz w:val="24"/>
              </w:rPr>
              <w:t>и</w:t>
            </w:r>
          </w:p>
        </w:tc>
        <w:tc>
          <w:tcPr>
            <w:tcW w:w="886" w:type="dxa"/>
          </w:tcPr>
          <w:p w:rsidR="0054565A" w:rsidRDefault="0054565A" w:rsidP="00FA58C0">
            <w:pPr>
              <w:pStyle w:val="TableParagraph"/>
              <w:spacing w:line="258" w:lineRule="exact"/>
              <w:ind w:left="69"/>
              <w:jc w:val="center"/>
              <w:rPr>
                <w:sz w:val="24"/>
              </w:rPr>
            </w:pPr>
            <w:r>
              <w:rPr>
                <w:spacing w:val="-10"/>
                <w:sz w:val="24"/>
              </w:rPr>
              <w:t>4</w:t>
            </w:r>
          </w:p>
        </w:tc>
        <w:tc>
          <w:tcPr>
            <w:tcW w:w="1714" w:type="dxa"/>
          </w:tcPr>
          <w:p w:rsidR="0054565A" w:rsidRDefault="0054565A" w:rsidP="00FA58C0">
            <w:pPr>
              <w:pStyle w:val="TableParagraph"/>
              <w:spacing w:line="258" w:lineRule="exact"/>
              <w:ind w:left="69" w:right="2"/>
              <w:jc w:val="center"/>
              <w:rPr>
                <w:sz w:val="24"/>
              </w:rPr>
            </w:pPr>
            <w:r>
              <w:rPr>
                <w:spacing w:val="-10"/>
                <w:sz w:val="24"/>
              </w:rPr>
              <w:t>1</w:t>
            </w:r>
          </w:p>
        </w:tc>
        <w:tc>
          <w:tcPr>
            <w:tcW w:w="1784" w:type="dxa"/>
          </w:tcPr>
          <w:p w:rsidR="0054565A" w:rsidRDefault="0054565A" w:rsidP="00FA58C0">
            <w:pPr>
              <w:pStyle w:val="TableParagraph"/>
              <w:spacing w:line="258" w:lineRule="exact"/>
              <w:ind w:left="72" w:right="4"/>
              <w:jc w:val="center"/>
              <w:rPr>
                <w:sz w:val="24"/>
              </w:rPr>
            </w:pPr>
            <w:r>
              <w:rPr>
                <w:spacing w:val="-10"/>
                <w:sz w:val="24"/>
              </w:rPr>
              <w:t>0</w:t>
            </w:r>
          </w:p>
        </w:tc>
        <w:tc>
          <w:tcPr>
            <w:tcW w:w="2977" w:type="dxa"/>
          </w:tcPr>
          <w:p w:rsidR="0054565A" w:rsidRDefault="0054565A" w:rsidP="00FA58C0">
            <w:pPr>
              <w:pStyle w:val="TableParagraph"/>
              <w:spacing w:line="258" w:lineRule="exact"/>
              <w:ind w:left="107"/>
              <w:rPr>
                <w:sz w:val="24"/>
              </w:rPr>
            </w:pPr>
            <w:r>
              <w:rPr>
                <w:sz w:val="24"/>
              </w:rPr>
              <w:t>Библиотека</w:t>
            </w:r>
            <w:r>
              <w:rPr>
                <w:spacing w:val="-3"/>
                <w:sz w:val="24"/>
              </w:rPr>
              <w:t xml:space="preserve"> </w:t>
            </w:r>
            <w:r>
              <w:rPr>
                <w:spacing w:val="-5"/>
                <w:sz w:val="24"/>
              </w:rPr>
              <w:t>ЦОК</w:t>
            </w:r>
          </w:p>
        </w:tc>
      </w:tr>
      <w:tr w:rsidR="0054565A" w:rsidTr="0054565A">
        <w:trPr>
          <w:trHeight w:val="827"/>
        </w:trPr>
        <w:tc>
          <w:tcPr>
            <w:tcW w:w="593" w:type="dxa"/>
          </w:tcPr>
          <w:p w:rsidR="0054565A" w:rsidRDefault="0054565A" w:rsidP="00FA58C0">
            <w:pPr>
              <w:pStyle w:val="TableParagraph"/>
              <w:rPr>
                <w:sz w:val="24"/>
              </w:rPr>
            </w:pPr>
          </w:p>
        </w:tc>
        <w:tc>
          <w:tcPr>
            <w:tcW w:w="2475" w:type="dxa"/>
          </w:tcPr>
          <w:p w:rsidR="0054565A" w:rsidRDefault="0054565A" w:rsidP="00FA58C0">
            <w:pPr>
              <w:pStyle w:val="TableParagraph"/>
              <w:spacing w:line="276" w:lineRule="exact"/>
              <w:ind w:left="108" w:right="221"/>
              <w:jc w:val="both"/>
              <w:rPr>
                <w:sz w:val="24"/>
              </w:rPr>
            </w:pPr>
            <w:r>
              <w:rPr>
                <w:sz w:val="24"/>
              </w:rPr>
              <w:t>устойчивое</w:t>
            </w:r>
            <w:r>
              <w:rPr>
                <w:spacing w:val="-15"/>
                <w:sz w:val="24"/>
              </w:rPr>
              <w:t xml:space="preserve"> </w:t>
            </w:r>
            <w:r>
              <w:rPr>
                <w:sz w:val="24"/>
              </w:rPr>
              <w:t>развитие личности,</w:t>
            </w:r>
            <w:r>
              <w:rPr>
                <w:spacing w:val="-7"/>
                <w:sz w:val="24"/>
              </w:rPr>
              <w:t xml:space="preserve"> </w:t>
            </w:r>
            <w:r>
              <w:rPr>
                <w:sz w:val="24"/>
              </w:rPr>
              <w:t xml:space="preserve">общества, </w:t>
            </w:r>
            <w:r>
              <w:rPr>
                <w:spacing w:val="-2"/>
                <w:sz w:val="24"/>
              </w:rPr>
              <w:t>государства</w:t>
            </w:r>
          </w:p>
        </w:tc>
        <w:tc>
          <w:tcPr>
            <w:tcW w:w="886" w:type="dxa"/>
          </w:tcPr>
          <w:p w:rsidR="0054565A" w:rsidRDefault="0054565A" w:rsidP="00FA58C0">
            <w:pPr>
              <w:pStyle w:val="TableParagraph"/>
              <w:rPr>
                <w:sz w:val="24"/>
              </w:rPr>
            </w:pPr>
          </w:p>
        </w:tc>
        <w:tc>
          <w:tcPr>
            <w:tcW w:w="1714" w:type="dxa"/>
          </w:tcPr>
          <w:p w:rsidR="0054565A" w:rsidRDefault="0054565A" w:rsidP="00FA58C0">
            <w:pPr>
              <w:pStyle w:val="TableParagraph"/>
              <w:rPr>
                <w:sz w:val="24"/>
              </w:rPr>
            </w:pPr>
          </w:p>
        </w:tc>
        <w:tc>
          <w:tcPr>
            <w:tcW w:w="1784" w:type="dxa"/>
          </w:tcPr>
          <w:p w:rsidR="0054565A" w:rsidRDefault="0054565A" w:rsidP="00FA58C0">
            <w:pPr>
              <w:pStyle w:val="TableParagraph"/>
              <w:rPr>
                <w:sz w:val="24"/>
              </w:rPr>
            </w:pPr>
          </w:p>
        </w:tc>
        <w:tc>
          <w:tcPr>
            <w:tcW w:w="2977" w:type="dxa"/>
          </w:tcPr>
          <w:p w:rsidR="0054565A" w:rsidRDefault="001541A7" w:rsidP="00FA58C0">
            <w:pPr>
              <w:pStyle w:val="TableParagraph"/>
              <w:spacing w:line="275" w:lineRule="exact"/>
              <w:ind w:left="107"/>
              <w:rPr>
                <w:sz w:val="24"/>
              </w:rPr>
            </w:pPr>
            <w:hyperlink r:id="rId866">
              <w:r w:rsidR="0054565A">
                <w:rPr>
                  <w:spacing w:val="-2"/>
                  <w:sz w:val="24"/>
                  <w:u w:val="single"/>
                </w:rPr>
                <w:t>https://m.edsoo.ru/8332b07b</w:t>
              </w:r>
            </w:hyperlink>
          </w:p>
        </w:tc>
      </w:tr>
      <w:tr w:rsidR="0054565A" w:rsidTr="0054565A">
        <w:trPr>
          <w:trHeight w:val="551"/>
        </w:trPr>
        <w:tc>
          <w:tcPr>
            <w:tcW w:w="593" w:type="dxa"/>
          </w:tcPr>
          <w:p w:rsidR="0054565A" w:rsidRDefault="0054565A" w:rsidP="00FA58C0">
            <w:pPr>
              <w:pStyle w:val="TableParagraph"/>
              <w:spacing w:line="275" w:lineRule="exact"/>
              <w:ind w:left="108"/>
              <w:rPr>
                <w:sz w:val="24"/>
              </w:rPr>
            </w:pPr>
            <w:r>
              <w:rPr>
                <w:spacing w:val="-10"/>
                <w:sz w:val="24"/>
              </w:rPr>
              <w:t>2</w:t>
            </w:r>
          </w:p>
        </w:tc>
        <w:tc>
          <w:tcPr>
            <w:tcW w:w="2475" w:type="dxa"/>
          </w:tcPr>
          <w:p w:rsidR="0054565A" w:rsidRDefault="0054565A" w:rsidP="00FA58C0">
            <w:pPr>
              <w:pStyle w:val="TableParagraph"/>
              <w:spacing w:line="276" w:lineRule="exact"/>
              <w:ind w:left="108" w:right="644"/>
              <w:rPr>
                <w:sz w:val="24"/>
              </w:rPr>
            </w:pPr>
            <w:r>
              <w:rPr>
                <w:sz w:val="24"/>
              </w:rPr>
              <w:t>Основы</w:t>
            </w:r>
            <w:r>
              <w:rPr>
                <w:spacing w:val="-15"/>
                <w:sz w:val="24"/>
              </w:rPr>
              <w:t xml:space="preserve"> </w:t>
            </w:r>
            <w:r>
              <w:rPr>
                <w:sz w:val="24"/>
              </w:rPr>
              <w:t xml:space="preserve">военной </w:t>
            </w:r>
            <w:r>
              <w:rPr>
                <w:spacing w:val="-2"/>
                <w:sz w:val="24"/>
              </w:rPr>
              <w:t>подготовки</w:t>
            </w:r>
          </w:p>
        </w:tc>
        <w:tc>
          <w:tcPr>
            <w:tcW w:w="886" w:type="dxa"/>
          </w:tcPr>
          <w:p w:rsidR="0054565A" w:rsidRDefault="0054565A" w:rsidP="00FA58C0">
            <w:pPr>
              <w:pStyle w:val="TableParagraph"/>
              <w:spacing w:line="275" w:lineRule="exact"/>
              <w:ind w:left="352"/>
              <w:rPr>
                <w:sz w:val="24"/>
              </w:rPr>
            </w:pPr>
            <w:r>
              <w:rPr>
                <w:spacing w:val="-5"/>
                <w:sz w:val="24"/>
              </w:rPr>
              <w:t>12</w:t>
            </w:r>
          </w:p>
        </w:tc>
        <w:tc>
          <w:tcPr>
            <w:tcW w:w="1714" w:type="dxa"/>
          </w:tcPr>
          <w:p w:rsidR="0054565A" w:rsidRDefault="0054565A" w:rsidP="00FA58C0">
            <w:pPr>
              <w:pStyle w:val="TableParagraph"/>
              <w:spacing w:line="275" w:lineRule="exact"/>
              <w:ind w:left="69" w:right="2"/>
              <w:jc w:val="center"/>
              <w:rPr>
                <w:sz w:val="24"/>
              </w:rPr>
            </w:pPr>
            <w:r>
              <w:rPr>
                <w:spacing w:val="-10"/>
                <w:sz w:val="24"/>
              </w:rPr>
              <w:t>0</w:t>
            </w:r>
          </w:p>
        </w:tc>
        <w:tc>
          <w:tcPr>
            <w:tcW w:w="1784" w:type="dxa"/>
          </w:tcPr>
          <w:p w:rsidR="0054565A" w:rsidRDefault="0054565A" w:rsidP="00FA58C0">
            <w:pPr>
              <w:pStyle w:val="TableParagraph"/>
              <w:spacing w:line="275" w:lineRule="exact"/>
              <w:ind w:left="72" w:right="4"/>
              <w:jc w:val="center"/>
              <w:rPr>
                <w:sz w:val="24"/>
              </w:rPr>
            </w:pPr>
            <w:r>
              <w:rPr>
                <w:spacing w:val="-10"/>
                <w:sz w:val="24"/>
              </w:rPr>
              <w:t>0</w:t>
            </w:r>
          </w:p>
        </w:tc>
        <w:tc>
          <w:tcPr>
            <w:tcW w:w="2977" w:type="dxa"/>
          </w:tcPr>
          <w:p w:rsidR="0054565A" w:rsidRDefault="0054565A" w:rsidP="00FA58C0">
            <w:pPr>
              <w:pStyle w:val="TableParagraph"/>
              <w:spacing w:line="276" w:lineRule="exact"/>
              <w:ind w:left="107"/>
              <w:rPr>
                <w:sz w:val="24"/>
              </w:rPr>
            </w:pPr>
            <w:r>
              <w:rPr>
                <w:sz w:val="24"/>
              </w:rPr>
              <w:t xml:space="preserve">Библиотека ЦОК </w:t>
            </w:r>
            <w:hyperlink r:id="rId867">
              <w:r>
                <w:rPr>
                  <w:spacing w:val="-2"/>
                  <w:sz w:val="24"/>
                  <w:u w:val="single"/>
                </w:rPr>
                <w:t>https://m.edsoo.ru/8332b07b</w:t>
              </w:r>
            </w:hyperlink>
          </w:p>
        </w:tc>
      </w:tr>
      <w:tr w:rsidR="0054565A" w:rsidTr="0054565A">
        <w:trPr>
          <w:trHeight w:val="1379"/>
        </w:trPr>
        <w:tc>
          <w:tcPr>
            <w:tcW w:w="593" w:type="dxa"/>
          </w:tcPr>
          <w:p w:rsidR="0054565A" w:rsidRDefault="0054565A" w:rsidP="00FA58C0">
            <w:pPr>
              <w:pStyle w:val="TableParagraph"/>
              <w:spacing w:line="275" w:lineRule="exact"/>
              <w:ind w:left="108"/>
              <w:rPr>
                <w:sz w:val="24"/>
              </w:rPr>
            </w:pPr>
            <w:r>
              <w:rPr>
                <w:spacing w:val="-10"/>
                <w:sz w:val="24"/>
              </w:rPr>
              <w:t>3</w:t>
            </w:r>
          </w:p>
        </w:tc>
        <w:tc>
          <w:tcPr>
            <w:tcW w:w="2475" w:type="dxa"/>
          </w:tcPr>
          <w:p w:rsidR="0054565A" w:rsidRDefault="0054565A" w:rsidP="00FA58C0">
            <w:pPr>
              <w:pStyle w:val="TableParagraph"/>
              <w:spacing w:line="275" w:lineRule="exact"/>
              <w:ind w:left="108"/>
              <w:rPr>
                <w:sz w:val="24"/>
              </w:rPr>
            </w:pPr>
            <w:r>
              <w:rPr>
                <w:spacing w:val="-2"/>
                <w:sz w:val="24"/>
              </w:rPr>
              <w:t>Культура</w:t>
            </w:r>
          </w:p>
          <w:p w:rsidR="0054565A" w:rsidRDefault="0054565A" w:rsidP="00FA58C0">
            <w:pPr>
              <w:pStyle w:val="TableParagraph"/>
              <w:ind w:left="108" w:right="186"/>
              <w:rPr>
                <w:sz w:val="24"/>
              </w:rPr>
            </w:pPr>
            <w:r>
              <w:rPr>
                <w:spacing w:val="-2"/>
                <w:sz w:val="24"/>
              </w:rPr>
              <w:t xml:space="preserve">безопасности </w:t>
            </w:r>
            <w:r>
              <w:rPr>
                <w:sz w:val="24"/>
              </w:rPr>
              <w:t>жизнедеятельности</w:t>
            </w:r>
            <w:r>
              <w:rPr>
                <w:spacing w:val="-15"/>
                <w:sz w:val="24"/>
              </w:rPr>
              <w:t xml:space="preserve"> </w:t>
            </w:r>
            <w:r>
              <w:rPr>
                <w:sz w:val="24"/>
              </w:rPr>
              <w:t xml:space="preserve">в </w:t>
            </w:r>
            <w:r>
              <w:rPr>
                <w:spacing w:val="-2"/>
                <w:sz w:val="24"/>
              </w:rPr>
              <w:t>современном</w:t>
            </w:r>
          </w:p>
          <w:p w:rsidR="0054565A" w:rsidRDefault="0054565A" w:rsidP="00FA58C0">
            <w:pPr>
              <w:pStyle w:val="TableParagraph"/>
              <w:spacing w:line="257" w:lineRule="exact"/>
              <w:ind w:left="108"/>
              <w:rPr>
                <w:sz w:val="24"/>
              </w:rPr>
            </w:pPr>
            <w:r>
              <w:rPr>
                <w:spacing w:val="-2"/>
                <w:sz w:val="24"/>
              </w:rPr>
              <w:t>обществе</w:t>
            </w:r>
          </w:p>
        </w:tc>
        <w:tc>
          <w:tcPr>
            <w:tcW w:w="886" w:type="dxa"/>
          </w:tcPr>
          <w:p w:rsidR="0054565A" w:rsidRDefault="0054565A" w:rsidP="00FA58C0">
            <w:pPr>
              <w:pStyle w:val="TableParagraph"/>
              <w:spacing w:line="275" w:lineRule="exact"/>
              <w:ind w:left="412"/>
              <w:rPr>
                <w:sz w:val="24"/>
              </w:rPr>
            </w:pPr>
            <w:r>
              <w:rPr>
                <w:spacing w:val="-10"/>
                <w:sz w:val="24"/>
              </w:rPr>
              <w:t>2</w:t>
            </w:r>
          </w:p>
        </w:tc>
        <w:tc>
          <w:tcPr>
            <w:tcW w:w="1714" w:type="dxa"/>
          </w:tcPr>
          <w:p w:rsidR="0054565A" w:rsidRDefault="0054565A" w:rsidP="00FA58C0">
            <w:pPr>
              <w:pStyle w:val="TableParagraph"/>
              <w:spacing w:line="275" w:lineRule="exact"/>
              <w:ind w:left="69" w:right="2"/>
              <w:jc w:val="center"/>
              <w:rPr>
                <w:sz w:val="24"/>
              </w:rPr>
            </w:pPr>
            <w:r>
              <w:rPr>
                <w:spacing w:val="-10"/>
                <w:sz w:val="24"/>
              </w:rPr>
              <w:t>0</w:t>
            </w:r>
          </w:p>
        </w:tc>
        <w:tc>
          <w:tcPr>
            <w:tcW w:w="1784" w:type="dxa"/>
          </w:tcPr>
          <w:p w:rsidR="0054565A" w:rsidRDefault="0054565A" w:rsidP="00FA58C0">
            <w:pPr>
              <w:pStyle w:val="TableParagraph"/>
              <w:spacing w:line="275" w:lineRule="exact"/>
              <w:ind w:left="72" w:right="4"/>
              <w:jc w:val="center"/>
              <w:rPr>
                <w:sz w:val="24"/>
              </w:rPr>
            </w:pPr>
            <w:r>
              <w:rPr>
                <w:spacing w:val="-10"/>
                <w:sz w:val="24"/>
              </w:rPr>
              <w:t>0</w:t>
            </w:r>
          </w:p>
        </w:tc>
        <w:tc>
          <w:tcPr>
            <w:tcW w:w="2977" w:type="dxa"/>
          </w:tcPr>
          <w:p w:rsidR="0054565A" w:rsidRDefault="0054565A" w:rsidP="00FA58C0">
            <w:pPr>
              <w:pStyle w:val="TableParagraph"/>
              <w:ind w:left="107"/>
              <w:rPr>
                <w:sz w:val="24"/>
              </w:rPr>
            </w:pPr>
            <w:r>
              <w:rPr>
                <w:sz w:val="24"/>
              </w:rPr>
              <w:t xml:space="preserve">Библиотека ЦОК </w:t>
            </w:r>
            <w:hyperlink r:id="rId868">
              <w:r>
                <w:rPr>
                  <w:spacing w:val="-2"/>
                  <w:sz w:val="24"/>
                  <w:u w:val="single"/>
                </w:rPr>
                <w:t>https://m.edsoo.ru/8332b07b</w:t>
              </w:r>
            </w:hyperlink>
          </w:p>
        </w:tc>
      </w:tr>
      <w:tr w:rsidR="0054565A" w:rsidTr="0054565A">
        <w:trPr>
          <w:trHeight w:val="551"/>
        </w:trPr>
        <w:tc>
          <w:tcPr>
            <w:tcW w:w="593" w:type="dxa"/>
          </w:tcPr>
          <w:p w:rsidR="0054565A" w:rsidRDefault="0054565A" w:rsidP="00FA58C0">
            <w:pPr>
              <w:pStyle w:val="TableParagraph"/>
              <w:spacing w:line="275" w:lineRule="exact"/>
              <w:ind w:left="108"/>
              <w:rPr>
                <w:sz w:val="24"/>
              </w:rPr>
            </w:pPr>
            <w:r>
              <w:rPr>
                <w:spacing w:val="-10"/>
                <w:sz w:val="24"/>
              </w:rPr>
              <w:t>4</w:t>
            </w:r>
          </w:p>
        </w:tc>
        <w:tc>
          <w:tcPr>
            <w:tcW w:w="2475" w:type="dxa"/>
          </w:tcPr>
          <w:p w:rsidR="0054565A" w:rsidRDefault="0054565A" w:rsidP="00FA58C0">
            <w:pPr>
              <w:pStyle w:val="TableParagraph"/>
              <w:spacing w:line="275" w:lineRule="exact"/>
              <w:ind w:left="108"/>
              <w:rPr>
                <w:sz w:val="24"/>
              </w:rPr>
            </w:pPr>
            <w:r>
              <w:rPr>
                <w:sz w:val="24"/>
              </w:rPr>
              <w:t>Безопасность</w:t>
            </w:r>
            <w:r>
              <w:rPr>
                <w:spacing w:val="-4"/>
                <w:sz w:val="24"/>
              </w:rPr>
              <w:t xml:space="preserve"> </w:t>
            </w:r>
            <w:r>
              <w:rPr>
                <w:sz w:val="24"/>
              </w:rPr>
              <w:t>в</w:t>
            </w:r>
            <w:r>
              <w:rPr>
                <w:spacing w:val="-4"/>
                <w:sz w:val="24"/>
              </w:rPr>
              <w:t xml:space="preserve"> быту</w:t>
            </w:r>
          </w:p>
        </w:tc>
        <w:tc>
          <w:tcPr>
            <w:tcW w:w="886" w:type="dxa"/>
          </w:tcPr>
          <w:p w:rsidR="0054565A" w:rsidRDefault="0054565A" w:rsidP="00FA58C0">
            <w:pPr>
              <w:pStyle w:val="TableParagraph"/>
              <w:spacing w:line="275" w:lineRule="exact"/>
              <w:ind w:left="412"/>
              <w:rPr>
                <w:sz w:val="24"/>
              </w:rPr>
            </w:pPr>
            <w:r>
              <w:rPr>
                <w:spacing w:val="-10"/>
                <w:sz w:val="24"/>
              </w:rPr>
              <w:t>6</w:t>
            </w:r>
          </w:p>
        </w:tc>
        <w:tc>
          <w:tcPr>
            <w:tcW w:w="1714" w:type="dxa"/>
          </w:tcPr>
          <w:p w:rsidR="0054565A" w:rsidRDefault="0054565A" w:rsidP="00FA58C0">
            <w:pPr>
              <w:pStyle w:val="TableParagraph"/>
              <w:spacing w:line="275" w:lineRule="exact"/>
              <w:ind w:left="69" w:right="2"/>
              <w:jc w:val="center"/>
              <w:rPr>
                <w:sz w:val="24"/>
              </w:rPr>
            </w:pPr>
            <w:r>
              <w:rPr>
                <w:spacing w:val="-10"/>
                <w:sz w:val="24"/>
              </w:rPr>
              <w:t>0</w:t>
            </w:r>
          </w:p>
        </w:tc>
        <w:tc>
          <w:tcPr>
            <w:tcW w:w="1784" w:type="dxa"/>
          </w:tcPr>
          <w:p w:rsidR="0054565A" w:rsidRDefault="0054565A" w:rsidP="00FA58C0">
            <w:pPr>
              <w:pStyle w:val="TableParagraph"/>
              <w:spacing w:line="275" w:lineRule="exact"/>
              <w:ind w:left="72" w:right="4"/>
              <w:jc w:val="center"/>
              <w:rPr>
                <w:sz w:val="24"/>
              </w:rPr>
            </w:pPr>
            <w:r>
              <w:rPr>
                <w:spacing w:val="-10"/>
                <w:sz w:val="24"/>
              </w:rPr>
              <w:t>0</w:t>
            </w:r>
          </w:p>
        </w:tc>
        <w:tc>
          <w:tcPr>
            <w:tcW w:w="2977" w:type="dxa"/>
          </w:tcPr>
          <w:p w:rsidR="0054565A" w:rsidRDefault="0054565A" w:rsidP="00FA58C0">
            <w:pPr>
              <w:pStyle w:val="TableParagraph"/>
              <w:spacing w:line="276" w:lineRule="exact"/>
              <w:ind w:left="107"/>
              <w:rPr>
                <w:sz w:val="24"/>
              </w:rPr>
            </w:pPr>
            <w:r>
              <w:rPr>
                <w:sz w:val="24"/>
              </w:rPr>
              <w:t xml:space="preserve">Библиотека ЦОК </w:t>
            </w:r>
            <w:hyperlink r:id="rId869">
              <w:r>
                <w:rPr>
                  <w:spacing w:val="-2"/>
                  <w:sz w:val="24"/>
                  <w:u w:val="single"/>
                </w:rPr>
                <w:t>https://m.edsoo.ru/8332b07b</w:t>
              </w:r>
            </w:hyperlink>
          </w:p>
        </w:tc>
      </w:tr>
      <w:tr w:rsidR="0054565A" w:rsidTr="0054565A">
        <w:trPr>
          <w:trHeight w:val="551"/>
        </w:trPr>
        <w:tc>
          <w:tcPr>
            <w:tcW w:w="593" w:type="dxa"/>
          </w:tcPr>
          <w:p w:rsidR="0054565A" w:rsidRDefault="0054565A" w:rsidP="00FA58C0">
            <w:pPr>
              <w:pStyle w:val="TableParagraph"/>
              <w:spacing w:line="275" w:lineRule="exact"/>
              <w:ind w:left="108"/>
              <w:rPr>
                <w:sz w:val="24"/>
              </w:rPr>
            </w:pPr>
            <w:r>
              <w:rPr>
                <w:spacing w:val="-10"/>
                <w:sz w:val="24"/>
              </w:rPr>
              <w:t>5</w:t>
            </w:r>
          </w:p>
        </w:tc>
        <w:tc>
          <w:tcPr>
            <w:tcW w:w="2475" w:type="dxa"/>
          </w:tcPr>
          <w:p w:rsidR="0054565A" w:rsidRDefault="0054565A" w:rsidP="00FA58C0">
            <w:pPr>
              <w:pStyle w:val="TableParagraph"/>
              <w:spacing w:line="276" w:lineRule="exact"/>
              <w:ind w:left="108" w:right="687"/>
              <w:rPr>
                <w:sz w:val="24"/>
              </w:rPr>
            </w:pPr>
            <w:r>
              <w:rPr>
                <w:sz w:val="24"/>
              </w:rPr>
              <w:t>Безопасность</w:t>
            </w:r>
            <w:r>
              <w:rPr>
                <w:spacing w:val="-15"/>
                <w:sz w:val="24"/>
              </w:rPr>
              <w:t xml:space="preserve"> </w:t>
            </w:r>
            <w:r>
              <w:rPr>
                <w:sz w:val="24"/>
              </w:rPr>
              <w:t xml:space="preserve">на </w:t>
            </w:r>
            <w:r>
              <w:rPr>
                <w:spacing w:val="-2"/>
                <w:sz w:val="24"/>
              </w:rPr>
              <w:t>транспорте</w:t>
            </w:r>
          </w:p>
        </w:tc>
        <w:tc>
          <w:tcPr>
            <w:tcW w:w="886" w:type="dxa"/>
          </w:tcPr>
          <w:p w:rsidR="0054565A" w:rsidRDefault="0054565A" w:rsidP="00FA58C0">
            <w:pPr>
              <w:pStyle w:val="TableParagraph"/>
              <w:spacing w:line="275" w:lineRule="exact"/>
              <w:ind w:left="412"/>
              <w:rPr>
                <w:sz w:val="24"/>
              </w:rPr>
            </w:pPr>
            <w:r>
              <w:rPr>
                <w:spacing w:val="-10"/>
                <w:sz w:val="24"/>
              </w:rPr>
              <w:t>5</w:t>
            </w:r>
          </w:p>
        </w:tc>
        <w:tc>
          <w:tcPr>
            <w:tcW w:w="1714" w:type="dxa"/>
          </w:tcPr>
          <w:p w:rsidR="0054565A" w:rsidRDefault="0054565A" w:rsidP="00FA58C0">
            <w:pPr>
              <w:pStyle w:val="TableParagraph"/>
              <w:spacing w:line="275" w:lineRule="exact"/>
              <w:ind w:left="69" w:right="2"/>
              <w:jc w:val="center"/>
              <w:rPr>
                <w:sz w:val="24"/>
              </w:rPr>
            </w:pPr>
            <w:r>
              <w:rPr>
                <w:spacing w:val="-10"/>
                <w:sz w:val="24"/>
              </w:rPr>
              <w:t>0</w:t>
            </w:r>
          </w:p>
        </w:tc>
        <w:tc>
          <w:tcPr>
            <w:tcW w:w="1784" w:type="dxa"/>
          </w:tcPr>
          <w:p w:rsidR="0054565A" w:rsidRDefault="0054565A" w:rsidP="00FA58C0">
            <w:pPr>
              <w:pStyle w:val="TableParagraph"/>
              <w:spacing w:line="275" w:lineRule="exact"/>
              <w:ind w:left="72" w:right="4"/>
              <w:jc w:val="center"/>
              <w:rPr>
                <w:sz w:val="24"/>
              </w:rPr>
            </w:pPr>
            <w:r>
              <w:rPr>
                <w:spacing w:val="-10"/>
                <w:sz w:val="24"/>
              </w:rPr>
              <w:t>0</w:t>
            </w:r>
          </w:p>
        </w:tc>
        <w:tc>
          <w:tcPr>
            <w:tcW w:w="2977" w:type="dxa"/>
          </w:tcPr>
          <w:p w:rsidR="0054565A" w:rsidRDefault="0054565A" w:rsidP="00FA58C0">
            <w:pPr>
              <w:pStyle w:val="TableParagraph"/>
              <w:spacing w:line="276" w:lineRule="exact"/>
              <w:ind w:left="107"/>
              <w:rPr>
                <w:sz w:val="24"/>
              </w:rPr>
            </w:pPr>
            <w:r>
              <w:rPr>
                <w:sz w:val="24"/>
              </w:rPr>
              <w:t xml:space="preserve">Библиотека ЦОК </w:t>
            </w:r>
            <w:hyperlink r:id="rId870">
              <w:r>
                <w:rPr>
                  <w:spacing w:val="-2"/>
                  <w:sz w:val="24"/>
                  <w:u w:val="single"/>
                </w:rPr>
                <w:t>https://m.edsoo.ru/8332b07b</w:t>
              </w:r>
            </w:hyperlink>
          </w:p>
        </w:tc>
      </w:tr>
      <w:tr w:rsidR="0054565A" w:rsidTr="0054565A">
        <w:trPr>
          <w:trHeight w:val="551"/>
        </w:trPr>
        <w:tc>
          <w:tcPr>
            <w:tcW w:w="593" w:type="dxa"/>
          </w:tcPr>
          <w:p w:rsidR="0054565A" w:rsidRDefault="0054565A" w:rsidP="00FA58C0">
            <w:pPr>
              <w:pStyle w:val="TableParagraph"/>
              <w:spacing w:line="274" w:lineRule="exact"/>
              <w:ind w:left="108"/>
              <w:rPr>
                <w:sz w:val="24"/>
              </w:rPr>
            </w:pPr>
            <w:r>
              <w:rPr>
                <w:spacing w:val="-10"/>
                <w:sz w:val="24"/>
              </w:rPr>
              <w:t>6</w:t>
            </w:r>
          </w:p>
        </w:tc>
        <w:tc>
          <w:tcPr>
            <w:tcW w:w="2475" w:type="dxa"/>
          </w:tcPr>
          <w:p w:rsidR="0054565A" w:rsidRDefault="0054565A" w:rsidP="00FA58C0">
            <w:pPr>
              <w:pStyle w:val="TableParagraph"/>
              <w:spacing w:line="274" w:lineRule="exact"/>
              <w:ind w:left="108"/>
              <w:rPr>
                <w:sz w:val="24"/>
              </w:rPr>
            </w:pPr>
            <w:r>
              <w:rPr>
                <w:sz w:val="24"/>
              </w:rPr>
              <w:t>Безопасность</w:t>
            </w:r>
            <w:r>
              <w:rPr>
                <w:spacing w:val="-9"/>
                <w:sz w:val="24"/>
              </w:rPr>
              <w:t xml:space="preserve"> </w:t>
            </w:r>
            <w:r>
              <w:rPr>
                <w:spacing w:val="-10"/>
                <w:sz w:val="24"/>
              </w:rPr>
              <w:t>в</w:t>
            </w:r>
          </w:p>
          <w:p w:rsidR="0054565A" w:rsidRDefault="0054565A" w:rsidP="00FA58C0">
            <w:pPr>
              <w:pStyle w:val="TableParagraph"/>
              <w:spacing w:line="257" w:lineRule="exact"/>
              <w:ind w:left="108"/>
              <w:rPr>
                <w:sz w:val="24"/>
              </w:rPr>
            </w:pPr>
            <w:r>
              <w:rPr>
                <w:sz w:val="24"/>
              </w:rPr>
              <w:t>общественных</w:t>
            </w:r>
            <w:r>
              <w:rPr>
                <w:spacing w:val="-3"/>
                <w:sz w:val="24"/>
              </w:rPr>
              <w:t xml:space="preserve"> </w:t>
            </w:r>
            <w:r>
              <w:rPr>
                <w:spacing w:val="-2"/>
                <w:sz w:val="24"/>
              </w:rPr>
              <w:t>местах</w:t>
            </w:r>
          </w:p>
        </w:tc>
        <w:tc>
          <w:tcPr>
            <w:tcW w:w="886" w:type="dxa"/>
          </w:tcPr>
          <w:p w:rsidR="0054565A" w:rsidRDefault="0054565A" w:rsidP="00FA58C0">
            <w:pPr>
              <w:pStyle w:val="TableParagraph"/>
              <w:spacing w:line="274" w:lineRule="exact"/>
              <w:ind w:left="412"/>
              <w:rPr>
                <w:sz w:val="24"/>
              </w:rPr>
            </w:pPr>
            <w:r>
              <w:rPr>
                <w:spacing w:val="-10"/>
                <w:sz w:val="24"/>
              </w:rPr>
              <w:t>5</w:t>
            </w:r>
          </w:p>
        </w:tc>
        <w:tc>
          <w:tcPr>
            <w:tcW w:w="1714" w:type="dxa"/>
          </w:tcPr>
          <w:p w:rsidR="0054565A" w:rsidRDefault="0054565A" w:rsidP="00FA58C0">
            <w:pPr>
              <w:pStyle w:val="TableParagraph"/>
              <w:spacing w:line="274" w:lineRule="exact"/>
              <w:ind w:left="69" w:right="2"/>
              <w:jc w:val="center"/>
              <w:rPr>
                <w:sz w:val="24"/>
              </w:rPr>
            </w:pPr>
            <w:r>
              <w:rPr>
                <w:spacing w:val="-10"/>
                <w:sz w:val="24"/>
              </w:rPr>
              <w:t>1</w:t>
            </w:r>
          </w:p>
        </w:tc>
        <w:tc>
          <w:tcPr>
            <w:tcW w:w="1784" w:type="dxa"/>
          </w:tcPr>
          <w:p w:rsidR="0054565A" w:rsidRDefault="0054565A" w:rsidP="00FA58C0">
            <w:pPr>
              <w:pStyle w:val="TableParagraph"/>
              <w:spacing w:line="274" w:lineRule="exact"/>
              <w:ind w:left="72" w:right="4"/>
              <w:jc w:val="center"/>
              <w:rPr>
                <w:sz w:val="24"/>
              </w:rPr>
            </w:pPr>
            <w:r>
              <w:rPr>
                <w:spacing w:val="-10"/>
                <w:sz w:val="24"/>
              </w:rPr>
              <w:t>0</w:t>
            </w:r>
          </w:p>
        </w:tc>
        <w:tc>
          <w:tcPr>
            <w:tcW w:w="2977" w:type="dxa"/>
          </w:tcPr>
          <w:p w:rsidR="0054565A" w:rsidRDefault="0054565A" w:rsidP="00FA58C0">
            <w:pPr>
              <w:pStyle w:val="TableParagraph"/>
              <w:spacing w:line="276" w:lineRule="exact"/>
              <w:ind w:left="107"/>
              <w:rPr>
                <w:sz w:val="24"/>
              </w:rPr>
            </w:pPr>
            <w:r>
              <w:rPr>
                <w:sz w:val="24"/>
              </w:rPr>
              <w:t xml:space="preserve">Библиотека ЦОК </w:t>
            </w:r>
            <w:hyperlink r:id="rId871">
              <w:r>
                <w:rPr>
                  <w:spacing w:val="-2"/>
                  <w:sz w:val="24"/>
                  <w:u w:val="single"/>
                </w:rPr>
                <w:t>https://m.edsoo.ru/8332b07b</w:t>
              </w:r>
            </w:hyperlink>
          </w:p>
        </w:tc>
      </w:tr>
      <w:tr w:rsidR="0054565A" w:rsidTr="0054565A">
        <w:trPr>
          <w:trHeight w:val="829"/>
        </w:trPr>
        <w:tc>
          <w:tcPr>
            <w:tcW w:w="3068" w:type="dxa"/>
            <w:gridSpan w:val="2"/>
          </w:tcPr>
          <w:p w:rsidR="0054565A" w:rsidRDefault="0054565A" w:rsidP="00FA58C0">
            <w:pPr>
              <w:pStyle w:val="TableParagraph"/>
              <w:ind w:left="108" w:right="213"/>
              <w:rPr>
                <w:b/>
                <w:sz w:val="24"/>
              </w:rPr>
            </w:pPr>
            <w:r>
              <w:rPr>
                <w:b/>
                <w:sz w:val="24"/>
              </w:rPr>
              <w:t>ОБЩЕЕ</w:t>
            </w:r>
            <w:r>
              <w:rPr>
                <w:b/>
                <w:spacing w:val="-15"/>
                <w:sz w:val="24"/>
              </w:rPr>
              <w:t xml:space="preserve"> </w:t>
            </w:r>
            <w:r>
              <w:rPr>
                <w:b/>
                <w:sz w:val="24"/>
              </w:rPr>
              <w:t>КОЛИЧЕСТВО ЧАСОВ ПО</w:t>
            </w:r>
          </w:p>
          <w:p w:rsidR="0054565A" w:rsidRDefault="0054565A" w:rsidP="00FA58C0">
            <w:pPr>
              <w:pStyle w:val="TableParagraph"/>
              <w:spacing w:line="257" w:lineRule="exact"/>
              <w:ind w:left="108"/>
              <w:rPr>
                <w:b/>
                <w:sz w:val="24"/>
              </w:rPr>
            </w:pPr>
            <w:r>
              <w:rPr>
                <w:b/>
                <w:spacing w:val="-2"/>
                <w:sz w:val="24"/>
              </w:rPr>
              <w:t>ПРОГРАММЕ</w:t>
            </w:r>
          </w:p>
        </w:tc>
        <w:tc>
          <w:tcPr>
            <w:tcW w:w="886" w:type="dxa"/>
          </w:tcPr>
          <w:p w:rsidR="0054565A" w:rsidRDefault="0054565A" w:rsidP="00FA58C0">
            <w:pPr>
              <w:pStyle w:val="TableParagraph"/>
              <w:ind w:left="352"/>
              <w:rPr>
                <w:sz w:val="24"/>
              </w:rPr>
            </w:pPr>
            <w:r>
              <w:rPr>
                <w:spacing w:val="-5"/>
                <w:sz w:val="24"/>
              </w:rPr>
              <w:t>34</w:t>
            </w:r>
          </w:p>
        </w:tc>
        <w:tc>
          <w:tcPr>
            <w:tcW w:w="1714" w:type="dxa"/>
          </w:tcPr>
          <w:p w:rsidR="0054565A" w:rsidRDefault="0054565A" w:rsidP="00FA58C0">
            <w:pPr>
              <w:pStyle w:val="TableParagraph"/>
              <w:ind w:left="69" w:right="2"/>
              <w:jc w:val="center"/>
              <w:rPr>
                <w:sz w:val="24"/>
              </w:rPr>
            </w:pPr>
            <w:r>
              <w:rPr>
                <w:spacing w:val="-10"/>
                <w:sz w:val="24"/>
              </w:rPr>
              <w:t>2</w:t>
            </w:r>
          </w:p>
        </w:tc>
        <w:tc>
          <w:tcPr>
            <w:tcW w:w="1784" w:type="dxa"/>
          </w:tcPr>
          <w:p w:rsidR="0054565A" w:rsidRDefault="0054565A" w:rsidP="00FA58C0">
            <w:pPr>
              <w:pStyle w:val="TableParagraph"/>
              <w:ind w:left="72" w:right="4"/>
              <w:jc w:val="center"/>
              <w:rPr>
                <w:sz w:val="24"/>
              </w:rPr>
            </w:pPr>
            <w:r>
              <w:rPr>
                <w:spacing w:val="-10"/>
                <w:sz w:val="24"/>
              </w:rPr>
              <w:t>0</w:t>
            </w:r>
          </w:p>
        </w:tc>
        <w:tc>
          <w:tcPr>
            <w:tcW w:w="2977" w:type="dxa"/>
          </w:tcPr>
          <w:p w:rsidR="0054565A" w:rsidRDefault="0054565A" w:rsidP="00FA58C0">
            <w:pPr>
              <w:pStyle w:val="TableParagraph"/>
              <w:rPr>
                <w:sz w:val="24"/>
              </w:rPr>
            </w:pPr>
          </w:p>
        </w:tc>
      </w:tr>
    </w:tbl>
    <w:p w:rsidR="0054565A" w:rsidRDefault="0054565A" w:rsidP="0054565A">
      <w:pPr>
        <w:pStyle w:val="a3"/>
        <w:spacing w:before="24"/>
        <w:rPr>
          <w:b/>
        </w:rPr>
      </w:pPr>
    </w:p>
    <w:p w:rsidR="0054565A" w:rsidRDefault="0054565A" w:rsidP="0054565A">
      <w:pPr>
        <w:ind w:left="1181"/>
        <w:rPr>
          <w:b/>
          <w:sz w:val="28"/>
        </w:rPr>
      </w:pPr>
      <w:r>
        <w:rPr>
          <w:b/>
          <w:sz w:val="28"/>
        </w:rPr>
        <w:t>11</w:t>
      </w:r>
      <w:r>
        <w:rPr>
          <w:b/>
          <w:spacing w:val="-3"/>
          <w:sz w:val="28"/>
        </w:rPr>
        <w:t xml:space="preserve"> </w:t>
      </w:r>
      <w:r>
        <w:rPr>
          <w:b/>
          <w:spacing w:val="-2"/>
          <w:sz w:val="28"/>
        </w:rPr>
        <w:t>КЛАСС</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2451"/>
        <w:gridCol w:w="926"/>
        <w:gridCol w:w="1716"/>
        <w:gridCol w:w="1788"/>
        <w:gridCol w:w="2923"/>
      </w:tblGrid>
      <w:tr w:rsidR="0054565A" w:rsidTr="00FA58C0">
        <w:trPr>
          <w:trHeight w:val="275"/>
        </w:trPr>
        <w:tc>
          <w:tcPr>
            <w:tcW w:w="622" w:type="dxa"/>
            <w:vMerge w:val="restart"/>
          </w:tcPr>
          <w:p w:rsidR="0054565A" w:rsidRDefault="0054565A" w:rsidP="00FA58C0">
            <w:pPr>
              <w:pStyle w:val="TableParagraph"/>
              <w:ind w:left="108" w:right="152"/>
              <w:rPr>
                <w:b/>
                <w:sz w:val="24"/>
              </w:rPr>
            </w:pPr>
            <w:r>
              <w:rPr>
                <w:b/>
                <w:spacing w:val="-10"/>
                <w:sz w:val="24"/>
              </w:rPr>
              <w:t xml:space="preserve">№ </w:t>
            </w:r>
            <w:r>
              <w:rPr>
                <w:b/>
                <w:spacing w:val="-4"/>
                <w:sz w:val="24"/>
              </w:rPr>
              <w:lastRenderedPageBreak/>
              <w:t>п/п</w:t>
            </w:r>
          </w:p>
        </w:tc>
        <w:tc>
          <w:tcPr>
            <w:tcW w:w="2451" w:type="dxa"/>
            <w:vMerge w:val="restart"/>
          </w:tcPr>
          <w:p w:rsidR="0054565A" w:rsidRDefault="0054565A" w:rsidP="00FA58C0">
            <w:pPr>
              <w:pStyle w:val="TableParagraph"/>
              <w:ind w:left="107" w:right="723"/>
              <w:jc w:val="both"/>
              <w:rPr>
                <w:b/>
                <w:sz w:val="24"/>
              </w:rPr>
            </w:pPr>
            <w:r>
              <w:rPr>
                <w:b/>
                <w:spacing w:val="-2"/>
                <w:sz w:val="24"/>
              </w:rPr>
              <w:lastRenderedPageBreak/>
              <w:t xml:space="preserve">Наименование </w:t>
            </w:r>
            <w:r>
              <w:rPr>
                <w:b/>
                <w:sz w:val="24"/>
              </w:rPr>
              <w:lastRenderedPageBreak/>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430" w:type="dxa"/>
            <w:gridSpan w:val="3"/>
          </w:tcPr>
          <w:p w:rsidR="0054565A" w:rsidRDefault="0054565A" w:rsidP="00FA58C0">
            <w:pPr>
              <w:pStyle w:val="TableParagraph"/>
              <w:spacing w:line="256" w:lineRule="exact"/>
              <w:ind w:left="110"/>
              <w:rPr>
                <w:b/>
                <w:sz w:val="24"/>
              </w:rPr>
            </w:pPr>
            <w:r>
              <w:rPr>
                <w:b/>
                <w:sz w:val="24"/>
              </w:rPr>
              <w:lastRenderedPageBreak/>
              <w:t>Количество</w:t>
            </w:r>
            <w:r>
              <w:rPr>
                <w:b/>
                <w:spacing w:val="-5"/>
                <w:sz w:val="24"/>
              </w:rPr>
              <w:t xml:space="preserve"> </w:t>
            </w:r>
            <w:r>
              <w:rPr>
                <w:b/>
                <w:spacing w:val="-4"/>
                <w:sz w:val="24"/>
              </w:rPr>
              <w:t>часов</w:t>
            </w:r>
          </w:p>
        </w:tc>
        <w:tc>
          <w:tcPr>
            <w:tcW w:w="2923" w:type="dxa"/>
            <w:vMerge w:val="restart"/>
          </w:tcPr>
          <w:p w:rsidR="0054565A" w:rsidRDefault="0054565A" w:rsidP="00FA58C0">
            <w:pPr>
              <w:pStyle w:val="TableParagraph"/>
              <w:ind w:left="109" w:right="102"/>
              <w:rPr>
                <w:b/>
                <w:sz w:val="24"/>
              </w:rPr>
            </w:pPr>
            <w:r>
              <w:rPr>
                <w:b/>
                <w:spacing w:val="-2"/>
                <w:sz w:val="24"/>
              </w:rPr>
              <w:t xml:space="preserve">Электронные </w:t>
            </w:r>
            <w:r>
              <w:rPr>
                <w:b/>
                <w:spacing w:val="-2"/>
                <w:sz w:val="24"/>
              </w:rPr>
              <w:lastRenderedPageBreak/>
              <w:t>(цифровые)</w:t>
            </w:r>
          </w:p>
          <w:p w:rsidR="0054565A" w:rsidRDefault="0054565A" w:rsidP="00FA58C0">
            <w:pPr>
              <w:pStyle w:val="TableParagraph"/>
              <w:spacing w:line="270" w:lineRule="atLeast"/>
              <w:ind w:left="109" w:right="102"/>
              <w:rPr>
                <w:b/>
                <w:sz w:val="24"/>
              </w:rPr>
            </w:pPr>
            <w:r>
              <w:rPr>
                <w:b/>
                <w:spacing w:val="-2"/>
                <w:sz w:val="24"/>
              </w:rPr>
              <w:t>образовательные ресурсы</w:t>
            </w:r>
          </w:p>
        </w:tc>
      </w:tr>
      <w:tr w:rsidR="0054565A" w:rsidTr="00FA58C0">
        <w:trPr>
          <w:trHeight w:val="817"/>
        </w:trPr>
        <w:tc>
          <w:tcPr>
            <w:tcW w:w="622" w:type="dxa"/>
            <w:vMerge/>
            <w:tcBorders>
              <w:top w:val="nil"/>
            </w:tcBorders>
          </w:tcPr>
          <w:p w:rsidR="0054565A" w:rsidRDefault="0054565A" w:rsidP="00FA58C0">
            <w:pPr>
              <w:rPr>
                <w:sz w:val="2"/>
                <w:szCs w:val="2"/>
              </w:rPr>
            </w:pPr>
          </w:p>
        </w:tc>
        <w:tc>
          <w:tcPr>
            <w:tcW w:w="2451" w:type="dxa"/>
            <w:vMerge/>
            <w:tcBorders>
              <w:top w:val="nil"/>
            </w:tcBorders>
          </w:tcPr>
          <w:p w:rsidR="0054565A" w:rsidRDefault="0054565A" w:rsidP="00FA58C0">
            <w:pPr>
              <w:rPr>
                <w:sz w:val="2"/>
                <w:szCs w:val="2"/>
              </w:rPr>
            </w:pPr>
          </w:p>
        </w:tc>
        <w:tc>
          <w:tcPr>
            <w:tcW w:w="926" w:type="dxa"/>
          </w:tcPr>
          <w:p w:rsidR="0054565A" w:rsidRDefault="0054565A" w:rsidP="00FA58C0">
            <w:pPr>
              <w:pStyle w:val="TableParagraph"/>
              <w:spacing w:line="275" w:lineRule="exact"/>
              <w:ind w:left="110"/>
              <w:rPr>
                <w:b/>
                <w:sz w:val="24"/>
              </w:rPr>
            </w:pPr>
            <w:r>
              <w:rPr>
                <w:b/>
                <w:spacing w:val="-2"/>
                <w:sz w:val="24"/>
              </w:rPr>
              <w:t>Всего</w:t>
            </w:r>
          </w:p>
        </w:tc>
        <w:tc>
          <w:tcPr>
            <w:tcW w:w="1716" w:type="dxa"/>
          </w:tcPr>
          <w:p w:rsidR="0054565A" w:rsidRDefault="0054565A" w:rsidP="00FA58C0">
            <w:pPr>
              <w:pStyle w:val="TableParagraph"/>
              <w:ind w:left="110"/>
              <w:rPr>
                <w:b/>
                <w:sz w:val="24"/>
              </w:rPr>
            </w:pPr>
            <w:r>
              <w:rPr>
                <w:b/>
                <w:spacing w:val="-2"/>
                <w:sz w:val="24"/>
              </w:rPr>
              <w:t>Контрольные работы</w:t>
            </w:r>
          </w:p>
        </w:tc>
        <w:tc>
          <w:tcPr>
            <w:tcW w:w="1788" w:type="dxa"/>
          </w:tcPr>
          <w:p w:rsidR="0054565A" w:rsidRDefault="0054565A" w:rsidP="00FA58C0">
            <w:pPr>
              <w:pStyle w:val="TableParagraph"/>
              <w:ind w:left="111"/>
              <w:rPr>
                <w:b/>
                <w:sz w:val="24"/>
              </w:rPr>
            </w:pPr>
            <w:r>
              <w:rPr>
                <w:b/>
                <w:spacing w:val="-2"/>
                <w:sz w:val="24"/>
              </w:rPr>
              <w:t>Практические работы</w:t>
            </w:r>
          </w:p>
        </w:tc>
        <w:tc>
          <w:tcPr>
            <w:tcW w:w="2923" w:type="dxa"/>
            <w:vMerge/>
            <w:tcBorders>
              <w:top w:val="nil"/>
            </w:tcBorders>
          </w:tcPr>
          <w:p w:rsidR="0054565A" w:rsidRDefault="0054565A" w:rsidP="00FA58C0">
            <w:pPr>
              <w:rPr>
                <w:sz w:val="2"/>
                <w:szCs w:val="2"/>
              </w:rPr>
            </w:pPr>
          </w:p>
        </w:tc>
      </w:tr>
      <w:tr w:rsidR="0054565A" w:rsidTr="00FA58C0">
        <w:trPr>
          <w:trHeight w:val="551"/>
        </w:trPr>
        <w:tc>
          <w:tcPr>
            <w:tcW w:w="622" w:type="dxa"/>
          </w:tcPr>
          <w:p w:rsidR="0054565A" w:rsidRDefault="0054565A" w:rsidP="00FA58C0">
            <w:pPr>
              <w:pStyle w:val="TableParagraph"/>
              <w:spacing w:line="275" w:lineRule="exact"/>
              <w:ind w:left="108"/>
              <w:rPr>
                <w:sz w:val="24"/>
              </w:rPr>
            </w:pPr>
            <w:r>
              <w:rPr>
                <w:spacing w:val="-10"/>
                <w:sz w:val="24"/>
              </w:rPr>
              <w:lastRenderedPageBreak/>
              <w:t>1</w:t>
            </w:r>
          </w:p>
        </w:tc>
        <w:tc>
          <w:tcPr>
            <w:tcW w:w="2451" w:type="dxa"/>
          </w:tcPr>
          <w:p w:rsidR="0054565A" w:rsidRDefault="0054565A" w:rsidP="00FA58C0">
            <w:pPr>
              <w:pStyle w:val="TableParagraph"/>
              <w:spacing w:line="276" w:lineRule="exact"/>
              <w:ind w:left="107" w:right="591"/>
              <w:rPr>
                <w:sz w:val="24"/>
              </w:rPr>
            </w:pPr>
            <w:r>
              <w:rPr>
                <w:sz w:val="24"/>
              </w:rPr>
              <w:t>Безопасность в природной</w:t>
            </w:r>
            <w:r>
              <w:rPr>
                <w:spacing w:val="-15"/>
                <w:sz w:val="24"/>
              </w:rPr>
              <w:t xml:space="preserve"> </w:t>
            </w:r>
            <w:r>
              <w:rPr>
                <w:sz w:val="24"/>
              </w:rPr>
              <w:t>среде</w:t>
            </w:r>
          </w:p>
        </w:tc>
        <w:tc>
          <w:tcPr>
            <w:tcW w:w="926" w:type="dxa"/>
          </w:tcPr>
          <w:p w:rsidR="0054565A" w:rsidRDefault="0054565A" w:rsidP="00FA58C0">
            <w:pPr>
              <w:pStyle w:val="TableParagraph"/>
              <w:spacing w:line="275" w:lineRule="exact"/>
              <w:ind w:left="72"/>
              <w:jc w:val="center"/>
              <w:rPr>
                <w:sz w:val="24"/>
              </w:rPr>
            </w:pPr>
            <w:r>
              <w:rPr>
                <w:spacing w:val="-10"/>
                <w:sz w:val="24"/>
              </w:rPr>
              <w:t>7</w:t>
            </w:r>
          </w:p>
        </w:tc>
        <w:tc>
          <w:tcPr>
            <w:tcW w:w="1716" w:type="dxa"/>
          </w:tcPr>
          <w:p w:rsidR="0054565A" w:rsidRDefault="0054565A" w:rsidP="00FA58C0">
            <w:pPr>
              <w:pStyle w:val="TableParagraph"/>
              <w:spacing w:line="275" w:lineRule="exact"/>
              <w:ind w:left="76"/>
              <w:jc w:val="center"/>
              <w:rPr>
                <w:sz w:val="24"/>
              </w:rPr>
            </w:pPr>
            <w:r>
              <w:rPr>
                <w:spacing w:val="-10"/>
                <w:sz w:val="24"/>
              </w:rPr>
              <w:t>1</w:t>
            </w:r>
          </w:p>
        </w:tc>
        <w:tc>
          <w:tcPr>
            <w:tcW w:w="1788" w:type="dxa"/>
          </w:tcPr>
          <w:p w:rsidR="0054565A" w:rsidRDefault="0054565A" w:rsidP="00FA58C0">
            <w:pPr>
              <w:pStyle w:val="TableParagraph"/>
              <w:spacing w:line="275" w:lineRule="exact"/>
              <w:ind w:left="76"/>
              <w:jc w:val="center"/>
              <w:rPr>
                <w:sz w:val="24"/>
              </w:rPr>
            </w:pPr>
            <w:r>
              <w:rPr>
                <w:spacing w:val="-10"/>
                <w:sz w:val="24"/>
              </w:rPr>
              <w:t>0</w:t>
            </w:r>
          </w:p>
        </w:tc>
        <w:tc>
          <w:tcPr>
            <w:tcW w:w="2923" w:type="dxa"/>
          </w:tcPr>
          <w:p w:rsidR="0054565A" w:rsidRDefault="0054565A" w:rsidP="00FA58C0">
            <w:pPr>
              <w:pStyle w:val="TableParagraph"/>
              <w:spacing w:line="276" w:lineRule="exact"/>
              <w:ind w:left="109"/>
              <w:rPr>
                <w:sz w:val="24"/>
              </w:rPr>
            </w:pPr>
            <w:r>
              <w:rPr>
                <w:sz w:val="24"/>
              </w:rPr>
              <w:t xml:space="preserve">Библиотека ЦОК </w:t>
            </w:r>
            <w:hyperlink r:id="rId872">
              <w:r>
                <w:rPr>
                  <w:spacing w:val="-2"/>
                  <w:sz w:val="24"/>
                  <w:u w:val="single"/>
                </w:rPr>
                <w:t>https://m.edsoo.ru/2d60fb5a</w:t>
              </w:r>
            </w:hyperlink>
          </w:p>
        </w:tc>
      </w:tr>
      <w:tr w:rsidR="0054565A" w:rsidTr="00FA58C0">
        <w:trPr>
          <w:trHeight w:val="827"/>
        </w:trPr>
        <w:tc>
          <w:tcPr>
            <w:tcW w:w="622" w:type="dxa"/>
          </w:tcPr>
          <w:p w:rsidR="0054565A" w:rsidRDefault="0054565A" w:rsidP="00FA58C0">
            <w:pPr>
              <w:pStyle w:val="TableParagraph"/>
              <w:spacing w:line="275" w:lineRule="exact"/>
              <w:ind w:left="108"/>
              <w:rPr>
                <w:sz w:val="24"/>
              </w:rPr>
            </w:pPr>
            <w:r>
              <w:rPr>
                <w:spacing w:val="-10"/>
                <w:sz w:val="24"/>
              </w:rPr>
              <w:t>2</w:t>
            </w:r>
          </w:p>
        </w:tc>
        <w:tc>
          <w:tcPr>
            <w:tcW w:w="2451" w:type="dxa"/>
          </w:tcPr>
          <w:p w:rsidR="0054565A" w:rsidRDefault="0054565A" w:rsidP="00FA58C0">
            <w:pPr>
              <w:pStyle w:val="TableParagraph"/>
              <w:spacing w:line="276" w:lineRule="exact"/>
              <w:ind w:left="107"/>
              <w:rPr>
                <w:sz w:val="24"/>
              </w:rPr>
            </w:pPr>
            <w:r>
              <w:rPr>
                <w:sz w:val="24"/>
              </w:rPr>
              <w:t>Основы</w:t>
            </w:r>
            <w:r>
              <w:rPr>
                <w:spacing w:val="-15"/>
                <w:sz w:val="24"/>
              </w:rPr>
              <w:t xml:space="preserve"> </w:t>
            </w:r>
            <w:r>
              <w:rPr>
                <w:sz w:val="24"/>
              </w:rPr>
              <w:t>медицинских знаний. Оказание первой помощи</w:t>
            </w:r>
          </w:p>
        </w:tc>
        <w:tc>
          <w:tcPr>
            <w:tcW w:w="926" w:type="dxa"/>
          </w:tcPr>
          <w:p w:rsidR="0054565A" w:rsidRDefault="0054565A" w:rsidP="00FA58C0">
            <w:pPr>
              <w:pStyle w:val="TableParagraph"/>
              <w:spacing w:line="275" w:lineRule="exact"/>
              <w:ind w:left="72"/>
              <w:jc w:val="center"/>
              <w:rPr>
                <w:sz w:val="24"/>
              </w:rPr>
            </w:pPr>
            <w:r>
              <w:rPr>
                <w:spacing w:val="-10"/>
                <w:sz w:val="24"/>
              </w:rPr>
              <w:t>7</w:t>
            </w:r>
          </w:p>
        </w:tc>
        <w:tc>
          <w:tcPr>
            <w:tcW w:w="1716" w:type="dxa"/>
          </w:tcPr>
          <w:p w:rsidR="0054565A" w:rsidRDefault="0054565A" w:rsidP="00FA58C0">
            <w:pPr>
              <w:pStyle w:val="TableParagraph"/>
              <w:spacing w:line="275" w:lineRule="exact"/>
              <w:ind w:left="76"/>
              <w:jc w:val="center"/>
              <w:rPr>
                <w:sz w:val="24"/>
              </w:rPr>
            </w:pPr>
            <w:r>
              <w:rPr>
                <w:spacing w:val="-10"/>
                <w:sz w:val="24"/>
              </w:rPr>
              <w:t>0</w:t>
            </w:r>
          </w:p>
        </w:tc>
        <w:tc>
          <w:tcPr>
            <w:tcW w:w="1788" w:type="dxa"/>
          </w:tcPr>
          <w:p w:rsidR="0054565A" w:rsidRDefault="0054565A" w:rsidP="00FA58C0">
            <w:pPr>
              <w:pStyle w:val="TableParagraph"/>
              <w:spacing w:line="275" w:lineRule="exact"/>
              <w:ind w:left="76"/>
              <w:jc w:val="center"/>
              <w:rPr>
                <w:sz w:val="24"/>
              </w:rPr>
            </w:pPr>
            <w:r>
              <w:rPr>
                <w:spacing w:val="-10"/>
                <w:sz w:val="24"/>
              </w:rPr>
              <w:t>0</w:t>
            </w:r>
          </w:p>
        </w:tc>
        <w:tc>
          <w:tcPr>
            <w:tcW w:w="2923" w:type="dxa"/>
          </w:tcPr>
          <w:p w:rsidR="0054565A" w:rsidRDefault="0054565A" w:rsidP="00FA58C0">
            <w:pPr>
              <w:pStyle w:val="TableParagraph"/>
              <w:ind w:left="109"/>
              <w:rPr>
                <w:sz w:val="24"/>
              </w:rPr>
            </w:pPr>
            <w:r>
              <w:rPr>
                <w:sz w:val="24"/>
              </w:rPr>
              <w:t xml:space="preserve">Библиотека ЦОК </w:t>
            </w:r>
            <w:hyperlink r:id="rId873">
              <w:r>
                <w:rPr>
                  <w:spacing w:val="-2"/>
                  <w:sz w:val="24"/>
                  <w:u w:val="single"/>
                </w:rPr>
                <w:t>https://m.edsoo.ru/2d60fb5a</w:t>
              </w:r>
            </w:hyperlink>
          </w:p>
        </w:tc>
      </w:tr>
      <w:tr w:rsidR="0054565A" w:rsidTr="00FA58C0">
        <w:trPr>
          <w:trHeight w:val="552"/>
        </w:trPr>
        <w:tc>
          <w:tcPr>
            <w:tcW w:w="622" w:type="dxa"/>
          </w:tcPr>
          <w:p w:rsidR="0054565A" w:rsidRDefault="0054565A" w:rsidP="00FA58C0">
            <w:pPr>
              <w:pStyle w:val="TableParagraph"/>
              <w:ind w:left="108"/>
              <w:rPr>
                <w:sz w:val="24"/>
              </w:rPr>
            </w:pPr>
            <w:r>
              <w:rPr>
                <w:spacing w:val="-10"/>
                <w:sz w:val="24"/>
              </w:rPr>
              <w:t>3</w:t>
            </w:r>
          </w:p>
        </w:tc>
        <w:tc>
          <w:tcPr>
            <w:tcW w:w="2451" w:type="dxa"/>
          </w:tcPr>
          <w:p w:rsidR="0054565A" w:rsidRDefault="0054565A" w:rsidP="00FA58C0">
            <w:pPr>
              <w:pStyle w:val="TableParagraph"/>
              <w:spacing w:line="270" w:lineRule="atLeast"/>
              <w:ind w:left="107" w:right="785"/>
              <w:rPr>
                <w:sz w:val="24"/>
              </w:rPr>
            </w:pPr>
            <w:r>
              <w:rPr>
                <w:sz w:val="24"/>
              </w:rPr>
              <w:t>Безопасность</w:t>
            </w:r>
            <w:r>
              <w:rPr>
                <w:spacing w:val="-15"/>
                <w:sz w:val="24"/>
              </w:rPr>
              <w:t xml:space="preserve"> </w:t>
            </w:r>
            <w:r>
              <w:rPr>
                <w:sz w:val="24"/>
              </w:rPr>
              <w:t xml:space="preserve">в </w:t>
            </w:r>
            <w:r>
              <w:rPr>
                <w:spacing w:val="-2"/>
                <w:sz w:val="24"/>
              </w:rPr>
              <w:t>социуме</w:t>
            </w:r>
          </w:p>
        </w:tc>
        <w:tc>
          <w:tcPr>
            <w:tcW w:w="926" w:type="dxa"/>
          </w:tcPr>
          <w:p w:rsidR="0054565A" w:rsidRDefault="0054565A" w:rsidP="00FA58C0">
            <w:pPr>
              <w:pStyle w:val="TableParagraph"/>
              <w:ind w:left="72"/>
              <w:jc w:val="center"/>
              <w:rPr>
                <w:sz w:val="24"/>
              </w:rPr>
            </w:pPr>
            <w:r>
              <w:rPr>
                <w:spacing w:val="-10"/>
                <w:sz w:val="24"/>
              </w:rPr>
              <w:t>7</w:t>
            </w:r>
          </w:p>
        </w:tc>
        <w:tc>
          <w:tcPr>
            <w:tcW w:w="1716" w:type="dxa"/>
          </w:tcPr>
          <w:p w:rsidR="0054565A" w:rsidRDefault="0054565A" w:rsidP="00FA58C0">
            <w:pPr>
              <w:pStyle w:val="TableParagraph"/>
              <w:ind w:left="76"/>
              <w:jc w:val="center"/>
              <w:rPr>
                <w:sz w:val="24"/>
              </w:rPr>
            </w:pPr>
            <w:r>
              <w:rPr>
                <w:spacing w:val="-10"/>
                <w:sz w:val="24"/>
              </w:rPr>
              <w:t>0</w:t>
            </w:r>
          </w:p>
        </w:tc>
        <w:tc>
          <w:tcPr>
            <w:tcW w:w="1788" w:type="dxa"/>
          </w:tcPr>
          <w:p w:rsidR="0054565A" w:rsidRDefault="0054565A" w:rsidP="00FA58C0">
            <w:pPr>
              <w:pStyle w:val="TableParagraph"/>
              <w:ind w:left="76"/>
              <w:jc w:val="center"/>
              <w:rPr>
                <w:sz w:val="24"/>
              </w:rPr>
            </w:pPr>
            <w:r>
              <w:rPr>
                <w:spacing w:val="-10"/>
                <w:sz w:val="24"/>
              </w:rPr>
              <w:t>0</w:t>
            </w:r>
          </w:p>
        </w:tc>
        <w:tc>
          <w:tcPr>
            <w:tcW w:w="2923" w:type="dxa"/>
          </w:tcPr>
          <w:p w:rsidR="0054565A" w:rsidRDefault="0054565A" w:rsidP="00FA58C0">
            <w:pPr>
              <w:pStyle w:val="TableParagraph"/>
              <w:spacing w:line="270" w:lineRule="atLeast"/>
              <w:ind w:left="109"/>
              <w:rPr>
                <w:sz w:val="24"/>
              </w:rPr>
            </w:pPr>
            <w:r>
              <w:rPr>
                <w:sz w:val="24"/>
              </w:rPr>
              <w:t xml:space="preserve">Библиотека ЦОК </w:t>
            </w:r>
            <w:hyperlink r:id="rId874">
              <w:r>
                <w:rPr>
                  <w:spacing w:val="-2"/>
                  <w:sz w:val="24"/>
                  <w:u w:val="single"/>
                </w:rPr>
                <w:t>https://m.edsoo.ru/2d60fb5a</w:t>
              </w:r>
            </w:hyperlink>
          </w:p>
        </w:tc>
      </w:tr>
      <w:tr w:rsidR="0054565A" w:rsidTr="00FA58C0">
        <w:trPr>
          <w:trHeight w:val="827"/>
        </w:trPr>
        <w:tc>
          <w:tcPr>
            <w:tcW w:w="622" w:type="dxa"/>
          </w:tcPr>
          <w:p w:rsidR="0054565A" w:rsidRDefault="0054565A" w:rsidP="00FA58C0">
            <w:pPr>
              <w:pStyle w:val="TableParagraph"/>
              <w:spacing w:line="275" w:lineRule="exact"/>
              <w:ind w:left="108"/>
              <w:rPr>
                <w:sz w:val="24"/>
              </w:rPr>
            </w:pPr>
            <w:r>
              <w:rPr>
                <w:spacing w:val="-10"/>
                <w:sz w:val="24"/>
              </w:rPr>
              <w:t>4</w:t>
            </w:r>
          </w:p>
        </w:tc>
        <w:tc>
          <w:tcPr>
            <w:tcW w:w="2451" w:type="dxa"/>
          </w:tcPr>
          <w:p w:rsidR="0054565A" w:rsidRDefault="0054565A" w:rsidP="00FA58C0">
            <w:pPr>
              <w:pStyle w:val="TableParagraph"/>
              <w:spacing w:line="276" w:lineRule="exact"/>
              <w:ind w:left="107"/>
              <w:rPr>
                <w:sz w:val="24"/>
              </w:rPr>
            </w:pPr>
            <w:r>
              <w:rPr>
                <w:sz w:val="24"/>
              </w:rPr>
              <w:t xml:space="preserve">Безопасность в </w:t>
            </w:r>
            <w:r>
              <w:rPr>
                <w:spacing w:val="-2"/>
                <w:sz w:val="24"/>
              </w:rPr>
              <w:t>информационном пространстве</w:t>
            </w:r>
          </w:p>
        </w:tc>
        <w:tc>
          <w:tcPr>
            <w:tcW w:w="926" w:type="dxa"/>
          </w:tcPr>
          <w:p w:rsidR="0054565A" w:rsidRDefault="0054565A" w:rsidP="00FA58C0">
            <w:pPr>
              <w:pStyle w:val="TableParagraph"/>
              <w:spacing w:line="275" w:lineRule="exact"/>
              <w:ind w:left="72"/>
              <w:jc w:val="center"/>
              <w:rPr>
                <w:sz w:val="24"/>
              </w:rPr>
            </w:pPr>
            <w:r>
              <w:rPr>
                <w:spacing w:val="-10"/>
                <w:sz w:val="24"/>
              </w:rPr>
              <w:t>7</w:t>
            </w:r>
          </w:p>
        </w:tc>
        <w:tc>
          <w:tcPr>
            <w:tcW w:w="1716" w:type="dxa"/>
          </w:tcPr>
          <w:p w:rsidR="0054565A" w:rsidRDefault="0054565A" w:rsidP="00FA58C0">
            <w:pPr>
              <w:pStyle w:val="TableParagraph"/>
              <w:spacing w:line="275" w:lineRule="exact"/>
              <w:ind w:left="76"/>
              <w:jc w:val="center"/>
              <w:rPr>
                <w:sz w:val="24"/>
              </w:rPr>
            </w:pPr>
            <w:r>
              <w:rPr>
                <w:spacing w:val="-10"/>
                <w:sz w:val="24"/>
              </w:rPr>
              <w:t>0</w:t>
            </w:r>
          </w:p>
        </w:tc>
        <w:tc>
          <w:tcPr>
            <w:tcW w:w="1788" w:type="dxa"/>
          </w:tcPr>
          <w:p w:rsidR="0054565A" w:rsidRDefault="0054565A" w:rsidP="00FA58C0">
            <w:pPr>
              <w:pStyle w:val="TableParagraph"/>
              <w:spacing w:line="275" w:lineRule="exact"/>
              <w:ind w:left="76"/>
              <w:jc w:val="center"/>
              <w:rPr>
                <w:sz w:val="24"/>
              </w:rPr>
            </w:pPr>
            <w:r>
              <w:rPr>
                <w:spacing w:val="-10"/>
                <w:sz w:val="24"/>
              </w:rPr>
              <w:t>0</w:t>
            </w:r>
          </w:p>
        </w:tc>
        <w:tc>
          <w:tcPr>
            <w:tcW w:w="2923" w:type="dxa"/>
          </w:tcPr>
          <w:p w:rsidR="0054565A" w:rsidRDefault="0054565A" w:rsidP="00FA58C0">
            <w:pPr>
              <w:pStyle w:val="TableParagraph"/>
              <w:ind w:left="109"/>
              <w:rPr>
                <w:sz w:val="24"/>
              </w:rPr>
            </w:pPr>
            <w:r>
              <w:rPr>
                <w:sz w:val="24"/>
              </w:rPr>
              <w:t xml:space="preserve">Библиотека ЦОК </w:t>
            </w:r>
            <w:hyperlink r:id="rId875">
              <w:r>
                <w:rPr>
                  <w:spacing w:val="-2"/>
                  <w:sz w:val="24"/>
                  <w:u w:val="single"/>
                </w:rPr>
                <w:t>https://m.edsoo.ru/2d60fb5a</w:t>
              </w:r>
            </w:hyperlink>
          </w:p>
        </w:tc>
      </w:tr>
      <w:tr w:rsidR="0054565A" w:rsidTr="00FA58C0">
        <w:trPr>
          <w:trHeight w:val="1103"/>
        </w:trPr>
        <w:tc>
          <w:tcPr>
            <w:tcW w:w="622" w:type="dxa"/>
          </w:tcPr>
          <w:p w:rsidR="0054565A" w:rsidRDefault="0054565A" w:rsidP="00FA58C0">
            <w:pPr>
              <w:pStyle w:val="TableParagraph"/>
              <w:spacing w:line="275" w:lineRule="exact"/>
              <w:ind w:left="108"/>
              <w:rPr>
                <w:sz w:val="24"/>
              </w:rPr>
            </w:pPr>
            <w:r>
              <w:rPr>
                <w:spacing w:val="-10"/>
                <w:sz w:val="24"/>
              </w:rPr>
              <w:t>5</w:t>
            </w:r>
          </w:p>
        </w:tc>
        <w:tc>
          <w:tcPr>
            <w:tcW w:w="2451" w:type="dxa"/>
          </w:tcPr>
          <w:p w:rsidR="0054565A" w:rsidRDefault="0054565A" w:rsidP="00FA58C0">
            <w:pPr>
              <w:pStyle w:val="TableParagraph"/>
              <w:spacing w:line="275" w:lineRule="exact"/>
              <w:ind w:left="107"/>
              <w:rPr>
                <w:sz w:val="24"/>
              </w:rPr>
            </w:pPr>
            <w:r>
              <w:rPr>
                <w:spacing w:val="-2"/>
                <w:sz w:val="24"/>
              </w:rPr>
              <w:t>Основы</w:t>
            </w:r>
          </w:p>
          <w:p w:rsidR="0054565A" w:rsidRDefault="0054565A" w:rsidP="00FA58C0">
            <w:pPr>
              <w:pStyle w:val="TableParagraph"/>
              <w:spacing w:line="270" w:lineRule="atLeast"/>
              <w:ind w:left="107"/>
              <w:rPr>
                <w:sz w:val="24"/>
              </w:rPr>
            </w:pPr>
            <w:r>
              <w:rPr>
                <w:spacing w:val="-2"/>
                <w:sz w:val="24"/>
              </w:rPr>
              <w:t xml:space="preserve">противодействия </w:t>
            </w:r>
            <w:r>
              <w:rPr>
                <w:sz w:val="24"/>
              </w:rPr>
              <w:t xml:space="preserve">экстремизму и </w:t>
            </w:r>
            <w:r>
              <w:rPr>
                <w:spacing w:val="-2"/>
                <w:sz w:val="24"/>
              </w:rPr>
              <w:t>терроризму</w:t>
            </w:r>
          </w:p>
        </w:tc>
        <w:tc>
          <w:tcPr>
            <w:tcW w:w="926" w:type="dxa"/>
          </w:tcPr>
          <w:p w:rsidR="0054565A" w:rsidRDefault="0054565A" w:rsidP="00FA58C0">
            <w:pPr>
              <w:pStyle w:val="TableParagraph"/>
              <w:spacing w:line="275" w:lineRule="exact"/>
              <w:ind w:left="72"/>
              <w:jc w:val="center"/>
              <w:rPr>
                <w:sz w:val="24"/>
              </w:rPr>
            </w:pPr>
            <w:r>
              <w:rPr>
                <w:spacing w:val="-10"/>
                <w:sz w:val="24"/>
              </w:rPr>
              <w:t>6</w:t>
            </w:r>
          </w:p>
        </w:tc>
        <w:tc>
          <w:tcPr>
            <w:tcW w:w="1716" w:type="dxa"/>
          </w:tcPr>
          <w:p w:rsidR="0054565A" w:rsidRDefault="0054565A" w:rsidP="00FA58C0">
            <w:pPr>
              <w:pStyle w:val="TableParagraph"/>
              <w:spacing w:line="275" w:lineRule="exact"/>
              <w:ind w:left="76"/>
              <w:jc w:val="center"/>
              <w:rPr>
                <w:sz w:val="24"/>
              </w:rPr>
            </w:pPr>
            <w:r>
              <w:rPr>
                <w:spacing w:val="-10"/>
                <w:sz w:val="24"/>
              </w:rPr>
              <w:t>1</w:t>
            </w:r>
          </w:p>
        </w:tc>
        <w:tc>
          <w:tcPr>
            <w:tcW w:w="1788" w:type="dxa"/>
          </w:tcPr>
          <w:p w:rsidR="0054565A" w:rsidRDefault="0054565A" w:rsidP="00FA58C0">
            <w:pPr>
              <w:pStyle w:val="TableParagraph"/>
              <w:spacing w:line="275" w:lineRule="exact"/>
              <w:ind w:left="76"/>
              <w:jc w:val="center"/>
              <w:rPr>
                <w:sz w:val="24"/>
              </w:rPr>
            </w:pPr>
            <w:r>
              <w:rPr>
                <w:spacing w:val="-10"/>
                <w:sz w:val="24"/>
              </w:rPr>
              <w:t>0</w:t>
            </w:r>
          </w:p>
        </w:tc>
        <w:tc>
          <w:tcPr>
            <w:tcW w:w="2923" w:type="dxa"/>
          </w:tcPr>
          <w:p w:rsidR="0054565A" w:rsidRDefault="0054565A" w:rsidP="00FA58C0">
            <w:pPr>
              <w:pStyle w:val="TableParagraph"/>
              <w:ind w:left="109"/>
              <w:rPr>
                <w:sz w:val="24"/>
              </w:rPr>
            </w:pPr>
            <w:r>
              <w:rPr>
                <w:sz w:val="24"/>
              </w:rPr>
              <w:t xml:space="preserve">Библиотека ЦОК </w:t>
            </w:r>
            <w:hyperlink r:id="rId876">
              <w:r>
                <w:rPr>
                  <w:spacing w:val="-2"/>
                  <w:sz w:val="24"/>
                  <w:u w:val="single"/>
                </w:rPr>
                <w:t>https://m.edsoo.ru/2d60fb5a</w:t>
              </w:r>
            </w:hyperlink>
          </w:p>
        </w:tc>
      </w:tr>
      <w:tr w:rsidR="0054565A" w:rsidTr="00FA58C0">
        <w:trPr>
          <w:trHeight w:val="828"/>
        </w:trPr>
        <w:tc>
          <w:tcPr>
            <w:tcW w:w="3073" w:type="dxa"/>
            <w:gridSpan w:val="2"/>
          </w:tcPr>
          <w:p w:rsidR="0054565A" w:rsidRDefault="0054565A" w:rsidP="00FA58C0">
            <w:pPr>
              <w:pStyle w:val="TableParagraph"/>
              <w:ind w:left="108" w:right="218"/>
              <w:rPr>
                <w:b/>
                <w:sz w:val="24"/>
              </w:rPr>
            </w:pPr>
            <w:r>
              <w:rPr>
                <w:b/>
                <w:sz w:val="24"/>
              </w:rPr>
              <w:t>ОБЩЕЕ</w:t>
            </w:r>
            <w:r>
              <w:rPr>
                <w:b/>
                <w:spacing w:val="-15"/>
                <w:sz w:val="24"/>
              </w:rPr>
              <w:t xml:space="preserve"> </w:t>
            </w:r>
            <w:r>
              <w:rPr>
                <w:b/>
                <w:sz w:val="24"/>
              </w:rPr>
              <w:t>КОЛИЧЕСТВО ЧАСОВ ПО</w:t>
            </w:r>
          </w:p>
          <w:p w:rsidR="0054565A" w:rsidRDefault="0054565A" w:rsidP="00FA58C0">
            <w:pPr>
              <w:pStyle w:val="TableParagraph"/>
              <w:spacing w:line="257" w:lineRule="exact"/>
              <w:ind w:left="108"/>
              <w:rPr>
                <w:b/>
                <w:sz w:val="24"/>
              </w:rPr>
            </w:pPr>
            <w:r>
              <w:rPr>
                <w:b/>
                <w:spacing w:val="-2"/>
                <w:sz w:val="24"/>
              </w:rPr>
              <w:t>ПРОГРАММЕ</w:t>
            </w:r>
          </w:p>
        </w:tc>
        <w:tc>
          <w:tcPr>
            <w:tcW w:w="926" w:type="dxa"/>
          </w:tcPr>
          <w:p w:rsidR="0054565A" w:rsidRDefault="0054565A" w:rsidP="00FA58C0">
            <w:pPr>
              <w:pStyle w:val="TableParagraph"/>
              <w:spacing w:line="276" w:lineRule="exact"/>
              <w:ind w:left="374"/>
              <w:rPr>
                <w:sz w:val="24"/>
              </w:rPr>
            </w:pPr>
            <w:r>
              <w:rPr>
                <w:spacing w:val="-5"/>
                <w:sz w:val="24"/>
              </w:rPr>
              <w:t>34</w:t>
            </w:r>
          </w:p>
        </w:tc>
        <w:tc>
          <w:tcPr>
            <w:tcW w:w="1716" w:type="dxa"/>
          </w:tcPr>
          <w:p w:rsidR="0054565A" w:rsidRDefault="0054565A" w:rsidP="00FA58C0">
            <w:pPr>
              <w:pStyle w:val="TableParagraph"/>
              <w:spacing w:line="276" w:lineRule="exact"/>
              <w:ind w:left="76"/>
              <w:jc w:val="center"/>
              <w:rPr>
                <w:sz w:val="24"/>
              </w:rPr>
            </w:pPr>
            <w:r>
              <w:rPr>
                <w:spacing w:val="-10"/>
                <w:sz w:val="24"/>
              </w:rPr>
              <w:t>2</w:t>
            </w:r>
          </w:p>
        </w:tc>
        <w:tc>
          <w:tcPr>
            <w:tcW w:w="1788" w:type="dxa"/>
          </w:tcPr>
          <w:p w:rsidR="0054565A" w:rsidRDefault="0054565A" w:rsidP="00FA58C0">
            <w:pPr>
              <w:pStyle w:val="TableParagraph"/>
              <w:spacing w:line="276" w:lineRule="exact"/>
              <w:ind w:left="76"/>
              <w:jc w:val="center"/>
              <w:rPr>
                <w:sz w:val="24"/>
              </w:rPr>
            </w:pPr>
            <w:r>
              <w:rPr>
                <w:spacing w:val="-10"/>
                <w:sz w:val="24"/>
              </w:rPr>
              <w:t>0</w:t>
            </w:r>
          </w:p>
        </w:tc>
        <w:tc>
          <w:tcPr>
            <w:tcW w:w="2923" w:type="dxa"/>
          </w:tcPr>
          <w:p w:rsidR="0054565A" w:rsidRDefault="0054565A" w:rsidP="00FA58C0">
            <w:pPr>
              <w:pStyle w:val="TableParagraph"/>
              <w:rPr>
                <w:sz w:val="24"/>
              </w:rPr>
            </w:pPr>
          </w:p>
        </w:tc>
      </w:tr>
    </w:tbl>
    <w:p w:rsidR="0054565A" w:rsidRDefault="0054565A" w:rsidP="0054565A">
      <w:pPr>
        <w:pStyle w:val="a3"/>
        <w:spacing w:before="4"/>
        <w:rPr>
          <w:b/>
        </w:rPr>
      </w:pPr>
    </w:p>
    <w:p w:rsidR="0054565A" w:rsidRDefault="0054565A">
      <w:pPr>
        <w:pStyle w:val="a3"/>
        <w:spacing w:before="2"/>
        <w:rPr>
          <w:b/>
          <w:sz w:val="25"/>
        </w:rPr>
      </w:pPr>
    </w:p>
    <w:p w:rsidR="00D01C8A" w:rsidRDefault="00D01C8A">
      <w:pPr>
        <w:pStyle w:val="a3"/>
        <w:spacing w:before="2"/>
        <w:rPr>
          <w:b/>
          <w:sz w:val="25"/>
        </w:rPr>
      </w:pPr>
    </w:p>
    <w:p w:rsidR="00A14F1A" w:rsidRDefault="00FE2E65">
      <w:pPr>
        <w:pStyle w:val="a3"/>
        <w:spacing w:before="2"/>
        <w:rPr>
          <w:b/>
          <w:sz w:val="25"/>
        </w:rPr>
      </w:pPr>
      <w:r w:rsidRPr="00FE2E65">
        <w:rPr>
          <w:b/>
          <w:sz w:val="25"/>
        </w:rPr>
        <w:t>Учебный курс «</w:t>
      </w:r>
      <w:r>
        <w:rPr>
          <w:b/>
          <w:sz w:val="25"/>
        </w:rPr>
        <w:t>Избранные вопросы математики</w:t>
      </w:r>
      <w:r w:rsidRPr="00FE2E65">
        <w:rPr>
          <w:b/>
          <w:sz w:val="25"/>
        </w:rPr>
        <w:t>»</w:t>
      </w:r>
    </w:p>
    <w:p w:rsidR="00FE2E65" w:rsidRPr="00FE2E65" w:rsidRDefault="00FE2E65">
      <w:pPr>
        <w:pStyle w:val="a3"/>
        <w:spacing w:before="2"/>
        <w:rPr>
          <w:b/>
          <w:sz w:val="25"/>
        </w:rPr>
      </w:pPr>
    </w:p>
    <w:p w:rsidR="00A14F1A" w:rsidRDefault="00A14F1A">
      <w:pPr>
        <w:pStyle w:val="a3"/>
        <w:spacing w:before="2"/>
        <w:rPr>
          <w:sz w:val="25"/>
        </w:rPr>
      </w:pPr>
    </w:p>
    <w:p w:rsidR="00454EF5" w:rsidRPr="008143F6" w:rsidRDefault="00454EF5" w:rsidP="00454EF5">
      <w:pPr>
        <w:rPr>
          <w:b/>
          <w:i/>
          <w:u w:val="single"/>
        </w:rPr>
      </w:pPr>
      <w:r w:rsidRPr="008143F6">
        <w:t>Уровень образования</w:t>
      </w:r>
      <w:r w:rsidRPr="008143F6">
        <w:rPr>
          <w:u w:val="single"/>
        </w:rPr>
        <w:t>:</w:t>
      </w:r>
      <w:r>
        <w:rPr>
          <w:u w:val="single"/>
        </w:rPr>
        <w:t xml:space="preserve"> </w:t>
      </w:r>
      <w:r w:rsidRPr="008143F6">
        <w:rPr>
          <w:u w:val="single"/>
        </w:rPr>
        <w:t>среднее</w:t>
      </w:r>
      <w:r>
        <w:rPr>
          <w:b/>
          <w:i/>
          <w:u w:val="single"/>
        </w:rPr>
        <w:t xml:space="preserve"> общее </w:t>
      </w:r>
      <w:r w:rsidRPr="008143F6">
        <w:rPr>
          <w:b/>
          <w:i/>
          <w:u w:val="single"/>
        </w:rPr>
        <w:t>образование</w:t>
      </w:r>
    </w:p>
    <w:p w:rsidR="00454EF5" w:rsidRPr="00454EF5" w:rsidRDefault="00454EF5" w:rsidP="00454EF5">
      <w:pPr>
        <w:rPr>
          <w:b/>
          <w:i/>
          <w:u w:val="single"/>
        </w:rPr>
      </w:pPr>
      <w:r w:rsidRPr="008143F6">
        <w:t>Срок реализации программы</w:t>
      </w:r>
      <w:r w:rsidRPr="008143F6">
        <w:rPr>
          <w:u w:val="single"/>
        </w:rPr>
        <w:t xml:space="preserve">: </w:t>
      </w:r>
      <w:r>
        <w:rPr>
          <w:b/>
          <w:i/>
          <w:u w:val="single"/>
        </w:rPr>
        <w:t>два года</w:t>
      </w:r>
    </w:p>
    <w:p w:rsidR="00454EF5" w:rsidRDefault="00454EF5" w:rsidP="00454EF5">
      <w:pPr>
        <w:pStyle w:val="c29"/>
        <w:shd w:val="clear" w:color="auto" w:fill="FFFFFF"/>
        <w:spacing w:before="0" w:beforeAutospacing="0" w:after="0" w:afterAutospacing="0"/>
        <w:jc w:val="both"/>
        <w:rPr>
          <w:sz w:val="28"/>
          <w:szCs w:val="28"/>
        </w:rPr>
      </w:pPr>
      <w:r w:rsidRPr="005936F3">
        <w:rPr>
          <w:sz w:val="28"/>
          <w:szCs w:val="28"/>
        </w:rPr>
        <w:t>Составлена на основе:</w:t>
      </w:r>
    </w:p>
    <w:p w:rsidR="00454EF5" w:rsidRPr="007760D1" w:rsidRDefault="00454EF5" w:rsidP="00454EF5">
      <w:pPr>
        <w:pStyle w:val="c29"/>
        <w:shd w:val="clear" w:color="auto" w:fill="FFFFFF"/>
        <w:spacing w:before="0" w:beforeAutospacing="0" w:after="0" w:afterAutospacing="0"/>
        <w:jc w:val="both"/>
        <w:rPr>
          <w:rFonts w:ascii="Calibri" w:hAnsi="Calibri" w:cs="Calibri"/>
          <w:color w:val="000000"/>
          <w:sz w:val="22"/>
          <w:szCs w:val="22"/>
        </w:rPr>
      </w:pPr>
      <w:r>
        <w:rPr>
          <w:sz w:val="28"/>
          <w:szCs w:val="28"/>
        </w:rPr>
        <w:t xml:space="preserve">- </w:t>
      </w:r>
      <w:r w:rsidRPr="007760D1">
        <w:rPr>
          <w:rStyle w:val="c6"/>
          <w:color w:val="000000"/>
        </w:rPr>
        <w:t xml:space="preserve">примерной программы среднего (полного) общего образования по математике и на основе кодификатора требований к уровню подготовки выпускников по математике, кодификатора элементов содержания по математике для составления КИМов </w:t>
      </w:r>
    </w:p>
    <w:p w:rsidR="00454EF5" w:rsidRPr="005936F3" w:rsidRDefault="00454EF5" w:rsidP="00454EF5">
      <w:pPr>
        <w:tabs>
          <w:tab w:val="left" w:pos="9120"/>
        </w:tabs>
        <w:jc w:val="center"/>
        <w:rPr>
          <w:sz w:val="28"/>
          <w:szCs w:val="28"/>
        </w:rPr>
      </w:pPr>
    </w:p>
    <w:p w:rsidR="00454EF5" w:rsidRPr="00DB004B" w:rsidRDefault="00454EF5" w:rsidP="00454EF5">
      <w:pPr>
        <w:pStyle w:val="affa"/>
        <w:spacing w:after="120"/>
        <w:jc w:val="left"/>
        <w:rPr>
          <w:sz w:val="24"/>
          <w:szCs w:val="24"/>
        </w:rPr>
      </w:pPr>
      <w:r w:rsidRPr="00DB004B">
        <w:rPr>
          <w:b w:val="0"/>
          <w:sz w:val="24"/>
          <w:szCs w:val="24"/>
        </w:rPr>
        <w:t xml:space="preserve">                                          </w:t>
      </w:r>
      <w:r w:rsidRPr="00DB004B">
        <w:rPr>
          <w:sz w:val="24"/>
          <w:szCs w:val="24"/>
        </w:rPr>
        <w:t>Нормативная основа реализации программы</w:t>
      </w:r>
    </w:p>
    <w:p w:rsidR="00454EF5" w:rsidRDefault="00454EF5" w:rsidP="00454EF5">
      <w:pPr>
        <w:jc w:val="both"/>
      </w:pPr>
      <w:r w:rsidRPr="00982297">
        <w:t xml:space="preserve">Рабочая учебная </w:t>
      </w:r>
      <w:r>
        <w:t>программа</w:t>
      </w:r>
      <w:r w:rsidRPr="00982297">
        <w:t xml:space="preserve"> </w:t>
      </w:r>
      <w:r w:rsidRPr="00982297">
        <w:rPr>
          <w:rFonts w:eastAsia="Calibri"/>
        </w:rPr>
        <w:t>«</w:t>
      </w:r>
      <w:r>
        <w:rPr>
          <w:rFonts w:eastAsia="Calibri"/>
        </w:rPr>
        <w:t xml:space="preserve">Избранные вопросы математики» </w:t>
      </w:r>
      <w:r w:rsidRPr="00982297">
        <w:t xml:space="preserve">ориентирована на обучающихся </w:t>
      </w:r>
    </w:p>
    <w:p w:rsidR="00454EF5" w:rsidRPr="00982297" w:rsidRDefault="00454EF5" w:rsidP="00454EF5">
      <w:pPr>
        <w:jc w:val="both"/>
        <w:rPr>
          <w:rFonts w:eastAsia="Calibri"/>
          <w:i/>
          <w:u w:val="single"/>
        </w:rPr>
      </w:pPr>
      <w:r w:rsidRPr="00982297">
        <w:rPr>
          <w:lang w:val="en-US"/>
        </w:rPr>
        <w:t>X</w:t>
      </w:r>
      <w:r>
        <w:t>-</w:t>
      </w:r>
      <w:r w:rsidRPr="00982297">
        <w:t xml:space="preserve"> </w:t>
      </w:r>
      <w:r>
        <w:rPr>
          <w:lang w:val="en-US"/>
        </w:rPr>
        <w:t>XI</w:t>
      </w:r>
      <w:r w:rsidRPr="00035AD3">
        <w:t xml:space="preserve"> </w:t>
      </w:r>
      <w:r w:rsidRPr="00982297">
        <w:t xml:space="preserve">класса </w:t>
      </w:r>
      <w:r>
        <w:t xml:space="preserve">и </w:t>
      </w:r>
      <w:r w:rsidRPr="00982297">
        <w:rPr>
          <w:rFonts w:eastAsia="Calibri"/>
          <w:i/>
          <w:u w:val="single"/>
        </w:rPr>
        <w:t>составлена на основе:</w:t>
      </w:r>
    </w:p>
    <w:p w:rsidR="00454EF5" w:rsidRPr="00982297" w:rsidRDefault="00454EF5" w:rsidP="00454EF5">
      <w:pPr>
        <w:ind w:firstLine="360"/>
        <w:jc w:val="both"/>
      </w:pPr>
    </w:p>
    <w:p w:rsidR="00454EF5" w:rsidRPr="00982297" w:rsidRDefault="00454EF5" w:rsidP="00454EF5">
      <w:pPr>
        <w:pStyle w:val="a5"/>
        <w:ind w:left="0"/>
        <w:rPr>
          <w:sz w:val="24"/>
          <w:szCs w:val="24"/>
        </w:rPr>
      </w:pPr>
      <w:r w:rsidRPr="00982297">
        <w:rPr>
          <w:sz w:val="24"/>
          <w:szCs w:val="24"/>
        </w:rPr>
        <w:t>- Образовательной программы М</w:t>
      </w:r>
      <w:r>
        <w:rPr>
          <w:sz w:val="24"/>
          <w:szCs w:val="24"/>
        </w:rPr>
        <w:t>Б</w:t>
      </w:r>
      <w:r w:rsidRPr="00982297">
        <w:rPr>
          <w:sz w:val="24"/>
          <w:szCs w:val="24"/>
        </w:rPr>
        <w:t xml:space="preserve">ОУ </w:t>
      </w:r>
      <w:r>
        <w:rPr>
          <w:sz w:val="24"/>
          <w:szCs w:val="24"/>
        </w:rPr>
        <w:t xml:space="preserve">«Сагарчинская </w:t>
      </w:r>
      <w:r w:rsidRPr="00982297">
        <w:rPr>
          <w:sz w:val="24"/>
          <w:szCs w:val="24"/>
        </w:rPr>
        <w:t>СОШ</w:t>
      </w:r>
      <w:r>
        <w:rPr>
          <w:sz w:val="24"/>
          <w:szCs w:val="24"/>
        </w:rPr>
        <w:t>»</w:t>
      </w:r>
      <w:r w:rsidRPr="00982297">
        <w:rPr>
          <w:sz w:val="24"/>
          <w:szCs w:val="24"/>
        </w:rPr>
        <w:t xml:space="preserve"> </w:t>
      </w:r>
    </w:p>
    <w:p w:rsidR="00454EF5" w:rsidRPr="00982297" w:rsidRDefault="00454EF5" w:rsidP="00454EF5">
      <w:pPr>
        <w:pStyle w:val="a5"/>
        <w:ind w:left="0"/>
        <w:rPr>
          <w:sz w:val="24"/>
          <w:szCs w:val="24"/>
        </w:rPr>
      </w:pPr>
      <w:r w:rsidRPr="00982297">
        <w:rPr>
          <w:sz w:val="24"/>
          <w:szCs w:val="24"/>
        </w:rPr>
        <w:t xml:space="preserve">- </w:t>
      </w:r>
      <w:r w:rsidRPr="00982297">
        <w:rPr>
          <w:rStyle w:val="c6"/>
          <w:color w:val="000000"/>
          <w:sz w:val="24"/>
          <w:szCs w:val="24"/>
        </w:rPr>
        <w:t xml:space="preserve">примерной программы среднего (полного) общего образования по математике и на основе кодификатора требований к уровню подготовки выпускников по математике, кодификатора элементов содержания по математике для составления КИМов </w:t>
      </w:r>
    </w:p>
    <w:p w:rsidR="00454EF5" w:rsidRPr="00DB004B" w:rsidRDefault="00454EF5" w:rsidP="00454EF5">
      <w:pPr>
        <w:spacing w:before="120"/>
        <w:ind w:left="426"/>
        <w:rPr>
          <w:b/>
          <w:bCs/>
        </w:rPr>
      </w:pPr>
      <w:r w:rsidRPr="00DB004B">
        <w:rPr>
          <w:b/>
          <w:bCs/>
        </w:rPr>
        <w:t>Место курса в учебном плане</w:t>
      </w:r>
    </w:p>
    <w:p w:rsidR="00454EF5" w:rsidRPr="00DB004B" w:rsidRDefault="00454EF5" w:rsidP="00454EF5">
      <w:pPr>
        <w:ind w:left="426"/>
      </w:pPr>
    </w:p>
    <w:p w:rsidR="00454EF5" w:rsidRPr="00DB004B" w:rsidRDefault="00454EF5" w:rsidP="00454EF5">
      <w:pPr>
        <w:ind w:left="426"/>
      </w:pPr>
      <w:r>
        <w:t xml:space="preserve">Согласно учебному плану МБОУ «Сагарчинская </w:t>
      </w:r>
      <w:r w:rsidRPr="00DB004B">
        <w:t xml:space="preserve"> СОШ</w:t>
      </w:r>
      <w:r>
        <w:t xml:space="preserve">» </w:t>
      </w:r>
      <w:r w:rsidRPr="00DB004B">
        <w:t xml:space="preserve"> на изучение элективного курса «Избранные вопросы математики» в 10 классе отводится 34 часа из расчета 1 час в неделю, 34 недели.</w:t>
      </w:r>
    </w:p>
    <w:p w:rsidR="00454EF5" w:rsidRPr="00DB004B" w:rsidRDefault="00454EF5" w:rsidP="00454EF5">
      <w:pPr>
        <w:ind w:left="426"/>
      </w:pPr>
      <w:r w:rsidRPr="00DB004B">
        <w:t xml:space="preserve"> Базовый уровень.</w:t>
      </w:r>
    </w:p>
    <w:p w:rsidR="00454EF5" w:rsidRDefault="00454EF5" w:rsidP="00454EF5">
      <w:pPr>
        <w:pStyle w:val="a5"/>
        <w:ind w:left="0"/>
        <w:rPr>
          <w:sz w:val="24"/>
          <w:szCs w:val="24"/>
        </w:rPr>
      </w:pPr>
    </w:p>
    <w:p w:rsidR="00454EF5" w:rsidRPr="005936F3" w:rsidRDefault="00454EF5" w:rsidP="00454EF5">
      <w:pPr>
        <w:jc w:val="center"/>
      </w:pPr>
      <w:r w:rsidRPr="005936F3">
        <w:rPr>
          <w:b/>
          <w:bCs/>
        </w:rPr>
        <w:t>Пояснительная записка</w:t>
      </w:r>
    </w:p>
    <w:p w:rsidR="00454EF5" w:rsidRPr="005936F3" w:rsidRDefault="00454EF5" w:rsidP="00454EF5">
      <w:r w:rsidRPr="005936F3">
        <w:t> </w:t>
      </w:r>
    </w:p>
    <w:p w:rsidR="00454EF5" w:rsidRPr="005936F3" w:rsidRDefault="00454EF5" w:rsidP="00454EF5">
      <w:pPr>
        <w:ind w:firstLine="708"/>
        <w:jc w:val="both"/>
      </w:pPr>
      <w:r w:rsidRPr="005936F3">
        <w:t xml:space="preserve">Цели обучения математике в образовательной школе определяются её ролью в развитии общества в целом </w:t>
      </w:r>
      <w:r w:rsidRPr="005936F3">
        <w:lastRenderedPageBreak/>
        <w:t>и формировании личности каждого отдельного человека.</w:t>
      </w:r>
    </w:p>
    <w:p w:rsidR="00454EF5" w:rsidRPr="005936F3" w:rsidRDefault="00454EF5" w:rsidP="00454EF5">
      <w:pPr>
        <w:ind w:firstLine="180"/>
        <w:jc w:val="both"/>
      </w:pPr>
      <w:r w:rsidRPr="005936F3">
        <w:t>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людей, до достаточно сложных, необходимых для развития научных и технологических идей.</w:t>
      </w:r>
    </w:p>
    <w:p w:rsidR="00454EF5" w:rsidRPr="005936F3" w:rsidRDefault="00454EF5" w:rsidP="00454EF5">
      <w:pPr>
        <w:ind w:firstLine="180"/>
        <w:jc w:val="both"/>
      </w:pPr>
      <w:r w:rsidRPr="005936F3">
        <w:t>Математическая подготовка играет значительную роль в общем образовании современного человека, особенно у выпускников профильных школ математического направления.</w:t>
      </w:r>
    </w:p>
    <w:p w:rsidR="00454EF5" w:rsidRPr="005936F3" w:rsidRDefault="00454EF5" w:rsidP="00454EF5">
      <w:pPr>
        <w:ind w:firstLine="360"/>
        <w:jc w:val="both"/>
      </w:pPr>
      <w:r w:rsidRPr="005936F3">
        <w:t>Актуальность предлагаемой программы объясняется расхождениями между стандартами математического образования за курс основной школы и требованиями, предъявляемыми при поступлении в высшие учебные заведения (тесты в рамках центрального тестирования). Преимущество данной программы заключается в том, что она позволяет учащимся выйти за рамки школьного курса математики.</w:t>
      </w:r>
    </w:p>
    <w:p w:rsidR="00454EF5" w:rsidRPr="005936F3" w:rsidRDefault="00454EF5" w:rsidP="00454EF5">
      <w:pPr>
        <w:ind w:firstLine="360"/>
        <w:jc w:val="both"/>
      </w:pPr>
      <w:r w:rsidRPr="005936F3">
        <w:t>Программа рассчитана на учащихся, которым при поступлении в высшие учебные заведения необходимо сдавать экзамен по математике. Ее содержание позволяет охватить основные вопросы школьного курса математики и обеспечивает выпускникам достаточную базу знаний для успешного поступления.</w:t>
      </w:r>
    </w:p>
    <w:p w:rsidR="00454EF5" w:rsidRPr="005936F3" w:rsidRDefault="00454EF5" w:rsidP="00454EF5">
      <w:pPr>
        <w:ind w:firstLine="180"/>
        <w:jc w:val="both"/>
      </w:pPr>
      <w:r w:rsidRPr="005936F3">
        <w:t xml:space="preserve">Таким образом, курс охватывает значительную часть математики, помогает сформировать у выпускников такие качества, как: </w:t>
      </w:r>
    </w:p>
    <w:p w:rsidR="00454EF5" w:rsidRPr="005936F3" w:rsidRDefault="00454EF5" w:rsidP="00454EF5">
      <w:pPr>
        <w:jc w:val="both"/>
      </w:pPr>
      <w:r w:rsidRPr="005936F3">
        <w:t>-умение грамотно выполнять алгоритмические предписания и инструкции;</w:t>
      </w:r>
    </w:p>
    <w:p w:rsidR="00454EF5" w:rsidRPr="005936F3" w:rsidRDefault="00454EF5" w:rsidP="00454EF5">
      <w:pPr>
        <w:jc w:val="both"/>
      </w:pPr>
      <w:r w:rsidRPr="005936F3">
        <w:t>-умение пользоваться математическими формулами, самостоятельно составлять формулы зависимостей между величинами на основе обобщения частных случаев;</w:t>
      </w:r>
    </w:p>
    <w:p w:rsidR="00454EF5" w:rsidRPr="005936F3" w:rsidRDefault="00454EF5" w:rsidP="00454EF5">
      <w:pPr>
        <w:jc w:val="both"/>
      </w:pPr>
      <w:r w:rsidRPr="005936F3">
        <w:t>-умение применять приобретенные алгебраические преобразования и функционально – графические представления для описания и анализа закономерностей, существующих в окружающем мире и в смежных предметах;</w:t>
      </w:r>
    </w:p>
    <w:p w:rsidR="00454EF5" w:rsidRPr="005936F3" w:rsidRDefault="00454EF5" w:rsidP="00454EF5">
      <w:pPr>
        <w:jc w:val="both"/>
      </w:pPr>
      <w:r w:rsidRPr="005936F3">
        <w:t>-мышление, характерное для математики, с его абстрактностью, доказательностью, строгостью.</w:t>
      </w:r>
    </w:p>
    <w:p w:rsidR="00454EF5" w:rsidRPr="005936F3" w:rsidRDefault="00454EF5" w:rsidP="00454EF5">
      <w:pPr>
        <w:pStyle w:val="affa"/>
        <w:jc w:val="both"/>
        <w:rPr>
          <w:b w:val="0"/>
          <w:sz w:val="24"/>
          <w:szCs w:val="24"/>
        </w:rPr>
      </w:pPr>
      <w:r w:rsidRPr="005936F3">
        <w:rPr>
          <w:b w:val="0"/>
          <w:sz w:val="24"/>
          <w:szCs w:val="24"/>
        </w:rPr>
        <w:t xml:space="preserve">     Элективный курс   позволяет подготовить учащихся к ЕГЭ и вступительным экзаменам по математике. Данный курс укрепляет и расширяет базовый уровень знаний учащихся за счет теоретического материала, помогающего в решении заданий, выходящего за рамки школьной программы и углубляет его через решение задач повышенной сложности, требующих </w:t>
      </w:r>
      <w:r w:rsidRPr="008A242E">
        <w:rPr>
          <w:b w:val="0"/>
          <w:sz w:val="24"/>
          <w:szCs w:val="24"/>
        </w:rPr>
        <w:t>исследовательской деятельности.</w:t>
      </w:r>
    </w:p>
    <w:p w:rsidR="00454EF5" w:rsidRDefault="00454EF5" w:rsidP="00454EF5">
      <w:pPr>
        <w:jc w:val="both"/>
      </w:pPr>
    </w:p>
    <w:p w:rsidR="00454EF5" w:rsidRPr="008A242E" w:rsidRDefault="00454EF5" w:rsidP="00454EF5">
      <w:pPr>
        <w:pStyle w:val="1"/>
        <w:jc w:val="both"/>
        <w:rPr>
          <w:b/>
          <w:sz w:val="24"/>
          <w:szCs w:val="24"/>
        </w:rPr>
      </w:pPr>
      <w:r w:rsidRPr="008A242E">
        <w:rPr>
          <w:b/>
          <w:sz w:val="24"/>
          <w:szCs w:val="24"/>
        </w:rPr>
        <w:t>Цели курса:</w:t>
      </w:r>
    </w:p>
    <w:p w:rsidR="00454EF5" w:rsidRPr="008A242E" w:rsidRDefault="00454EF5" w:rsidP="00454EF5">
      <w:pPr>
        <w:jc w:val="both"/>
      </w:pPr>
      <w:r w:rsidRPr="008A242E">
        <w:t>-формирование у учащихся предметных компетентностей, направленных на успешную сдачу ЕГЭ и вступительных экзаменов, и продолжение освоения курса математики в профильных ВУЗах;</w:t>
      </w:r>
    </w:p>
    <w:p w:rsidR="00454EF5" w:rsidRPr="005936F3" w:rsidRDefault="00454EF5" w:rsidP="00454EF5">
      <w:pPr>
        <w:jc w:val="both"/>
      </w:pPr>
      <w:r w:rsidRPr="008A242E">
        <w:t>-овладение системой</w:t>
      </w:r>
      <w:r w:rsidRPr="005936F3">
        <w:t xml:space="preserve"> математических знаний и умений, необходимых для применения в практической деятельности;</w:t>
      </w:r>
    </w:p>
    <w:p w:rsidR="00454EF5" w:rsidRPr="005936F3" w:rsidRDefault="00454EF5" w:rsidP="00454EF5">
      <w:pPr>
        <w:jc w:val="both"/>
      </w:pPr>
      <w:r w:rsidRPr="005936F3">
        <w:t>-развитие таких качеств личности, как ясность и точность мысли, логическое мышление, алгоритмическая культура, интуиция, критичность и самокритичность.</w:t>
      </w:r>
    </w:p>
    <w:p w:rsidR="00454EF5" w:rsidRDefault="00454EF5" w:rsidP="00454EF5">
      <w:pPr>
        <w:pStyle w:val="1"/>
        <w:jc w:val="both"/>
        <w:rPr>
          <w:b/>
          <w:sz w:val="24"/>
          <w:szCs w:val="24"/>
        </w:rPr>
      </w:pPr>
    </w:p>
    <w:p w:rsidR="00454EF5" w:rsidRPr="005936F3" w:rsidRDefault="00454EF5" w:rsidP="00454EF5">
      <w:pPr>
        <w:pStyle w:val="1"/>
        <w:jc w:val="both"/>
        <w:rPr>
          <w:b/>
          <w:sz w:val="24"/>
          <w:szCs w:val="24"/>
        </w:rPr>
      </w:pPr>
      <w:r w:rsidRPr="005936F3">
        <w:rPr>
          <w:b/>
          <w:sz w:val="24"/>
          <w:szCs w:val="24"/>
        </w:rPr>
        <w:t>Задачи:</w:t>
      </w:r>
    </w:p>
    <w:p w:rsidR="00454EF5" w:rsidRPr="005936F3" w:rsidRDefault="00454EF5" w:rsidP="00454EF5">
      <w:pPr>
        <w:tabs>
          <w:tab w:val="num" w:pos="1776"/>
        </w:tabs>
        <w:jc w:val="both"/>
      </w:pPr>
      <w:r w:rsidRPr="005936F3">
        <w:t>-добиться усвоения базовых знаний (уровень Б) курса математики, а также вывести учащихся на более высокий уровень (уровень С);</w:t>
      </w:r>
    </w:p>
    <w:p w:rsidR="00454EF5" w:rsidRPr="005936F3" w:rsidRDefault="00454EF5" w:rsidP="00454EF5">
      <w:pPr>
        <w:tabs>
          <w:tab w:val="num" w:pos="1776"/>
        </w:tabs>
        <w:jc w:val="both"/>
      </w:pPr>
      <w:r w:rsidRPr="005936F3">
        <w:t>-сформировать у учащихся навыки решения более сложных задач (уровень  С) и  умение ориентироваться в теоретическом материале этого уровня;</w:t>
      </w:r>
    </w:p>
    <w:p w:rsidR="00454EF5" w:rsidRPr="005936F3" w:rsidRDefault="00454EF5" w:rsidP="00454EF5">
      <w:pPr>
        <w:jc w:val="both"/>
      </w:pPr>
      <w:r w:rsidRPr="005936F3">
        <w:t>-посредством контролирующих работ по каждой теме выяснить, на каком уровне находится каждый ученик, занимающийся по данной программе.</w:t>
      </w:r>
    </w:p>
    <w:p w:rsidR="00454EF5" w:rsidRPr="005936F3" w:rsidRDefault="00454EF5" w:rsidP="00454EF5">
      <w:pPr>
        <w:jc w:val="both"/>
      </w:pPr>
      <w:r w:rsidRPr="005936F3">
        <w:t xml:space="preserve">-систематизация, углубление и расширение знаний, полученных учащимися на уроках </w:t>
      </w:r>
      <w:r>
        <w:t>математики</w:t>
      </w:r>
      <w:r w:rsidRPr="005936F3">
        <w:t xml:space="preserve"> в 7, 8, 9 и 10 классах при изучении тем курса;</w:t>
      </w:r>
    </w:p>
    <w:p w:rsidR="00454EF5" w:rsidRPr="005936F3" w:rsidRDefault="00454EF5" w:rsidP="00454EF5">
      <w:pPr>
        <w:jc w:val="both"/>
      </w:pPr>
      <w:r w:rsidRPr="005936F3">
        <w:t>-развитие у школьников коммуникативных умений и навыков, навыков самостоятельной работы, самооценки и взаимооценки;</w:t>
      </w:r>
    </w:p>
    <w:p w:rsidR="00454EF5" w:rsidRPr="005936F3" w:rsidRDefault="00454EF5" w:rsidP="00454EF5">
      <w:pPr>
        <w:jc w:val="both"/>
      </w:pPr>
      <w:r w:rsidRPr="005936F3">
        <w:t>-формирование навыков и интереса к научной и исследовательской деятельности и воспитание устойчивого интереса к математике;</w:t>
      </w:r>
    </w:p>
    <w:p w:rsidR="00454EF5" w:rsidRPr="005936F3" w:rsidRDefault="00454EF5" w:rsidP="00454EF5">
      <w:pPr>
        <w:jc w:val="both"/>
      </w:pPr>
      <w:r w:rsidRPr="005936F3">
        <w:t>-оказание помощи ученику в оценке своего потенциала с точки зрения образовательной перспективы.</w:t>
      </w:r>
    </w:p>
    <w:p w:rsidR="00454EF5" w:rsidRPr="005936F3" w:rsidRDefault="00454EF5" w:rsidP="00454EF5">
      <w:pPr>
        <w:ind w:firstLine="180"/>
        <w:jc w:val="both"/>
      </w:pPr>
      <w:r w:rsidRPr="005936F3">
        <w:t xml:space="preserve">Для реализации целей и задач данного элективного курса предлагается использовать следующие </w:t>
      </w:r>
      <w:r w:rsidRPr="005936F3">
        <w:rPr>
          <w:b/>
        </w:rPr>
        <w:t>формы занятий</w:t>
      </w:r>
      <w:r w:rsidRPr="005936F3">
        <w:t>: лекции, беседы с элементами обсуждения, коллективное исследование поставленной проблемы и практикумы по решению основных типов задач, а также домашние контрольные работы учащихся с последующей совместной проверкой и самооценкой.</w:t>
      </w:r>
    </w:p>
    <w:p w:rsidR="00454EF5" w:rsidRPr="005936F3" w:rsidRDefault="00454EF5" w:rsidP="00454EF5">
      <w:pPr>
        <w:ind w:firstLine="180"/>
        <w:jc w:val="both"/>
      </w:pPr>
      <w:r w:rsidRPr="005936F3">
        <w:t xml:space="preserve">Установление степени достижения учащимися промежуточных и итоговых результатов проводится на каждом занятии благодаря наблюдению учителя за работой учеников, использованию практикумов, самостоятельных работ, консультаций. Домашние контрольные работы включают в себя задания различной сложности, каждое </w:t>
      </w:r>
      <w:r w:rsidRPr="005936F3">
        <w:lastRenderedPageBreak/>
        <w:t>задание оценивается определенным количеством баллов. Проверка этих работ производится на занятиях, ученики самостоятельно оценивают свой уровень знаний по пройденному материалу. Наиболее  сложные задачи, вызвавшие затруднения  учащихся решаются совместно</w:t>
      </w:r>
    </w:p>
    <w:p w:rsidR="00454EF5" w:rsidRDefault="00454EF5" w:rsidP="00454EF5">
      <w:pPr>
        <w:jc w:val="both"/>
      </w:pPr>
      <w:r>
        <w:t xml:space="preserve">   </w:t>
      </w:r>
    </w:p>
    <w:p w:rsidR="00454EF5" w:rsidRDefault="00454EF5" w:rsidP="00454EF5">
      <w:pPr>
        <w:jc w:val="both"/>
      </w:pPr>
    </w:p>
    <w:p w:rsidR="00454EF5" w:rsidRDefault="00454EF5" w:rsidP="00454EF5">
      <w:pPr>
        <w:jc w:val="both"/>
        <w:rPr>
          <w:b/>
          <w:bCs/>
        </w:rPr>
      </w:pPr>
      <w:r w:rsidRPr="00F06707">
        <w:rPr>
          <w:b/>
          <w:bCs/>
        </w:rPr>
        <w:t>Виды деятельности на занятиях: </w:t>
      </w:r>
    </w:p>
    <w:p w:rsidR="00454EF5" w:rsidRDefault="00454EF5" w:rsidP="00454EF5">
      <w:pPr>
        <w:jc w:val="both"/>
      </w:pPr>
      <w:r w:rsidRPr="00F06707">
        <w:t xml:space="preserve"> беседа, </w:t>
      </w:r>
    </w:p>
    <w:p w:rsidR="00454EF5" w:rsidRDefault="00454EF5" w:rsidP="00454EF5">
      <w:pPr>
        <w:jc w:val="both"/>
      </w:pPr>
      <w:r w:rsidRPr="00F06707">
        <w:t xml:space="preserve">практикум, </w:t>
      </w:r>
    </w:p>
    <w:p w:rsidR="00454EF5" w:rsidRDefault="00454EF5" w:rsidP="00454EF5">
      <w:pPr>
        <w:jc w:val="both"/>
      </w:pPr>
      <w:r w:rsidRPr="00F06707">
        <w:t xml:space="preserve">консультация, </w:t>
      </w:r>
    </w:p>
    <w:p w:rsidR="00454EF5" w:rsidRPr="00F06707" w:rsidRDefault="00454EF5" w:rsidP="00454EF5">
      <w:pPr>
        <w:jc w:val="both"/>
      </w:pPr>
      <w:r w:rsidRPr="00F06707">
        <w:t>работа с компьютером.</w:t>
      </w:r>
    </w:p>
    <w:p w:rsidR="00454EF5" w:rsidRDefault="00454EF5" w:rsidP="00454EF5">
      <w:pPr>
        <w:pStyle w:val="c17"/>
        <w:shd w:val="clear" w:color="auto" w:fill="FFFFFF"/>
        <w:spacing w:before="0" w:beforeAutospacing="0" w:after="0" w:afterAutospacing="0"/>
        <w:jc w:val="center"/>
        <w:rPr>
          <w:rStyle w:val="c6"/>
          <w:b/>
          <w:bCs/>
          <w:color w:val="000000"/>
        </w:rPr>
      </w:pPr>
    </w:p>
    <w:p w:rsidR="00454EF5" w:rsidRDefault="00454EF5" w:rsidP="00454EF5">
      <w:pPr>
        <w:pStyle w:val="c17"/>
        <w:shd w:val="clear" w:color="auto" w:fill="FFFFFF"/>
        <w:spacing w:before="0" w:beforeAutospacing="0" w:after="0" w:afterAutospacing="0"/>
        <w:jc w:val="center"/>
        <w:rPr>
          <w:rFonts w:ascii="Calibri" w:hAnsi="Calibri" w:cs="Calibri"/>
          <w:color w:val="000000"/>
          <w:sz w:val="22"/>
          <w:szCs w:val="22"/>
        </w:rPr>
      </w:pPr>
      <w:r>
        <w:rPr>
          <w:rStyle w:val="c6"/>
          <w:b/>
          <w:bCs/>
          <w:color w:val="000000"/>
        </w:rPr>
        <w:t>Предполагаемые результаты</w:t>
      </w:r>
    </w:p>
    <w:p w:rsidR="00454EF5" w:rsidRDefault="00454EF5" w:rsidP="00454EF5">
      <w:pPr>
        <w:pStyle w:val="c30"/>
        <w:shd w:val="clear" w:color="auto" w:fill="FFFFFF"/>
        <w:spacing w:before="0" w:beforeAutospacing="0" w:after="0" w:afterAutospacing="0"/>
        <w:rPr>
          <w:rFonts w:ascii="Calibri" w:hAnsi="Calibri" w:cs="Calibri"/>
          <w:color w:val="000000"/>
          <w:sz w:val="22"/>
          <w:szCs w:val="22"/>
        </w:rPr>
      </w:pPr>
      <w:r>
        <w:rPr>
          <w:rStyle w:val="c6"/>
          <w:b/>
          <w:bCs/>
          <w:i/>
          <w:iCs/>
          <w:color w:val="000000"/>
        </w:rPr>
        <w:t>Изучение данного курса дает учащимся возможность:</w:t>
      </w:r>
    </w:p>
    <w:p w:rsidR="00454EF5" w:rsidRDefault="00454EF5" w:rsidP="00A77379">
      <w:pPr>
        <w:widowControl/>
        <w:numPr>
          <w:ilvl w:val="0"/>
          <w:numId w:val="76"/>
        </w:numPr>
        <w:shd w:val="clear" w:color="auto" w:fill="FFFFFF"/>
        <w:autoSpaceDE/>
        <w:autoSpaceDN/>
        <w:ind w:left="284"/>
        <w:jc w:val="both"/>
        <w:rPr>
          <w:rFonts w:ascii="Calibri" w:hAnsi="Calibri" w:cs="Calibri"/>
          <w:color w:val="000000"/>
        </w:rPr>
      </w:pPr>
      <w:r>
        <w:rPr>
          <w:rStyle w:val="c6"/>
          <w:color w:val="000000"/>
        </w:rPr>
        <w:t>повторить и систематизировать ранее изученный материал школьного курса математики;</w:t>
      </w:r>
    </w:p>
    <w:p w:rsidR="00454EF5" w:rsidRDefault="00454EF5" w:rsidP="00A77379">
      <w:pPr>
        <w:widowControl/>
        <w:numPr>
          <w:ilvl w:val="0"/>
          <w:numId w:val="76"/>
        </w:numPr>
        <w:shd w:val="clear" w:color="auto" w:fill="FFFFFF"/>
        <w:autoSpaceDE/>
        <w:autoSpaceDN/>
        <w:ind w:left="284"/>
        <w:jc w:val="both"/>
        <w:rPr>
          <w:rFonts w:ascii="Calibri" w:hAnsi="Calibri" w:cs="Calibri"/>
          <w:color w:val="000000"/>
        </w:rPr>
      </w:pPr>
      <w:r>
        <w:rPr>
          <w:rStyle w:val="c6"/>
          <w:color w:val="000000"/>
        </w:rPr>
        <w:t>освоить основные приемы решения задач;</w:t>
      </w:r>
    </w:p>
    <w:p w:rsidR="00454EF5" w:rsidRDefault="00454EF5" w:rsidP="00A77379">
      <w:pPr>
        <w:widowControl/>
        <w:numPr>
          <w:ilvl w:val="0"/>
          <w:numId w:val="76"/>
        </w:numPr>
        <w:shd w:val="clear" w:color="auto" w:fill="FFFFFF"/>
        <w:autoSpaceDE/>
        <w:autoSpaceDN/>
        <w:ind w:left="284"/>
        <w:jc w:val="both"/>
        <w:rPr>
          <w:rFonts w:ascii="Calibri" w:hAnsi="Calibri" w:cs="Calibri"/>
          <w:color w:val="000000"/>
        </w:rPr>
      </w:pPr>
      <w:r>
        <w:rPr>
          <w:rStyle w:val="c6"/>
          <w:color w:val="000000"/>
        </w:rPr>
        <w:t>овладеть навыками построения и анализа предполагаемого решения поставленной задачи;</w:t>
      </w:r>
    </w:p>
    <w:p w:rsidR="00454EF5" w:rsidRDefault="00454EF5" w:rsidP="00A77379">
      <w:pPr>
        <w:widowControl/>
        <w:numPr>
          <w:ilvl w:val="0"/>
          <w:numId w:val="76"/>
        </w:numPr>
        <w:shd w:val="clear" w:color="auto" w:fill="FFFFFF"/>
        <w:autoSpaceDE/>
        <w:autoSpaceDN/>
        <w:ind w:left="284"/>
        <w:jc w:val="both"/>
        <w:rPr>
          <w:rFonts w:ascii="Calibri" w:hAnsi="Calibri" w:cs="Calibri"/>
          <w:color w:val="000000"/>
        </w:rPr>
      </w:pPr>
      <w:r>
        <w:rPr>
          <w:rStyle w:val="c6"/>
          <w:color w:val="000000"/>
        </w:rPr>
        <w:t>познакомиться и использовать на практике нестандартные методы решения задач;</w:t>
      </w:r>
    </w:p>
    <w:p w:rsidR="00454EF5" w:rsidRDefault="00454EF5" w:rsidP="00A77379">
      <w:pPr>
        <w:widowControl/>
        <w:numPr>
          <w:ilvl w:val="0"/>
          <w:numId w:val="76"/>
        </w:numPr>
        <w:shd w:val="clear" w:color="auto" w:fill="FFFFFF"/>
        <w:autoSpaceDE/>
        <w:autoSpaceDN/>
        <w:ind w:left="284"/>
        <w:rPr>
          <w:rFonts w:ascii="Calibri" w:hAnsi="Calibri" w:cs="Calibri"/>
          <w:color w:val="000000"/>
        </w:rPr>
      </w:pPr>
      <w:r>
        <w:rPr>
          <w:rStyle w:val="c6"/>
          <w:color w:val="000000"/>
        </w:rPr>
        <w:t>повысить уровень своей математической культуры, творческого развития, </w:t>
      </w:r>
      <w:r>
        <w:rPr>
          <w:rStyle w:val="c63"/>
          <w:color w:val="000000"/>
        </w:rPr>
        <w:t>познавательной активности</w:t>
      </w:r>
      <w:r>
        <w:rPr>
          <w:rStyle w:val="c67"/>
          <w:color w:val="000000"/>
        </w:rPr>
        <w:t>;</w:t>
      </w:r>
    </w:p>
    <w:p w:rsidR="00454EF5" w:rsidRDefault="00454EF5" w:rsidP="00A77379">
      <w:pPr>
        <w:widowControl/>
        <w:numPr>
          <w:ilvl w:val="0"/>
          <w:numId w:val="76"/>
        </w:numPr>
        <w:shd w:val="clear" w:color="auto" w:fill="FFFFFF"/>
        <w:autoSpaceDE/>
        <w:autoSpaceDN/>
        <w:ind w:left="284"/>
        <w:jc w:val="both"/>
        <w:rPr>
          <w:rFonts w:ascii="Calibri" w:hAnsi="Calibri" w:cs="Calibri"/>
          <w:color w:val="000000"/>
        </w:rPr>
      </w:pPr>
      <w:r>
        <w:rPr>
          <w:rStyle w:val="c6"/>
          <w:color w:val="000000"/>
        </w:rPr>
        <w:t>познакомиться с возможностями использования электронных средств обучения, в том числе интернет-ресурсов,  в ходе подготовки к итоговой аттестации в форме ЕГЭ.</w:t>
      </w:r>
    </w:p>
    <w:p w:rsidR="00454EF5" w:rsidRDefault="00454EF5" w:rsidP="00454EF5">
      <w:pPr>
        <w:pStyle w:val="c17"/>
        <w:shd w:val="clear" w:color="auto" w:fill="FFFFFF"/>
        <w:spacing w:before="0" w:beforeAutospacing="0" w:after="0" w:afterAutospacing="0"/>
        <w:rPr>
          <w:rFonts w:ascii="Calibri" w:hAnsi="Calibri" w:cs="Calibri"/>
          <w:color w:val="000000"/>
          <w:sz w:val="22"/>
          <w:szCs w:val="22"/>
        </w:rPr>
      </w:pPr>
      <w:r>
        <w:rPr>
          <w:rStyle w:val="c6"/>
          <w:b/>
          <w:bCs/>
          <w:i/>
          <w:iCs/>
          <w:color w:val="000000"/>
        </w:rPr>
        <w:t>В процессе обучения учащиеся приобретают следующие умения:</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преобразовывать числовые и алгебраические выражения;</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решать уравнения высших степеней;</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решать текстовые задачи;</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решать геометрические задачи;</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решать задания повышенного и высокого уровня сложности (часть С);</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строить графики, содержащие параметры и модули;</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решать уравнения и неравенства, содержащие параметры и модули;</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повысить уровень  математического и логического мышления;</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развить навыки исследовательской деятельности;</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самоподготовка, самоконтроль;</w:t>
      </w:r>
    </w:p>
    <w:p w:rsidR="00454EF5" w:rsidRDefault="00454EF5" w:rsidP="00A77379">
      <w:pPr>
        <w:widowControl/>
        <w:numPr>
          <w:ilvl w:val="0"/>
          <w:numId w:val="77"/>
        </w:numPr>
        <w:shd w:val="clear" w:color="auto" w:fill="FFFFFF"/>
        <w:autoSpaceDE/>
        <w:autoSpaceDN/>
        <w:rPr>
          <w:rFonts w:ascii="Calibri" w:hAnsi="Calibri" w:cs="Calibri"/>
          <w:color w:val="000000"/>
        </w:rPr>
      </w:pPr>
      <w:r>
        <w:rPr>
          <w:rStyle w:val="c6"/>
          <w:color w:val="000000"/>
        </w:rPr>
        <w:t>работа учитель-ученик, ученик-ученик.</w:t>
      </w:r>
    </w:p>
    <w:p w:rsidR="00454EF5" w:rsidRPr="00DB004B" w:rsidRDefault="00454EF5" w:rsidP="00454EF5">
      <w:pPr>
        <w:spacing w:before="100" w:beforeAutospacing="1" w:after="100" w:afterAutospacing="1"/>
        <w:jc w:val="center"/>
        <w:rPr>
          <w:color w:val="000000"/>
        </w:rPr>
      </w:pPr>
      <w:r w:rsidRPr="00DB004B">
        <w:rPr>
          <w:b/>
          <w:bCs/>
          <w:color w:val="000000"/>
        </w:rPr>
        <w:t>Планируемые результаты изучения элективного курса.</w:t>
      </w:r>
    </w:p>
    <w:p w:rsidR="00454EF5" w:rsidRPr="00DB004B" w:rsidRDefault="00454EF5" w:rsidP="00454EF5">
      <w:pPr>
        <w:adjustRightInd w:val="0"/>
        <w:jc w:val="both"/>
        <w:rPr>
          <w:rFonts w:eastAsia="Calibri"/>
          <w:b/>
          <w:bCs/>
          <w:i/>
          <w:iCs/>
        </w:rPr>
      </w:pPr>
      <w:r w:rsidRPr="00DB004B">
        <w:rPr>
          <w:rFonts w:eastAsia="Calibri"/>
          <w:b/>
          <w:bCs/>
          <w:i/>
          <w:iCs/>
        </w:rPr>
        <w:t>В результате изучения элективного курса ученик научится:</w:t>
      </w:r>
    </w:p>
    <w:p w:rsidR="00454EF5" w:rsidRPr="00DB004B" w:rsidRDefault="00454EF5" w:rsidP="00A77379">
      <w:pPr>
        <w:widowControl/>
        <w:numPr>
          <w:ilvl w:val="0"/>
          <w:numId w:val="74"/>
        </w:numPr>
        <w:adjustRightInd w:val="0"/>
        <w:spacing w:after="200" w:line="276" w:lineRule="auto"/>
        <w:contextualSpacing/>
        <w:jc w:val="both"/>
        <w:rPr>
          <w:rFonts w:eastAsia="Calibri"/>
        </w:rPr>
      </w:pPr>
      <w:r w:rsidRPr="00DB004B">
        <w:rPr>
          <w:rFonts w:eastAsia="Calibri"/>
        </w:rPr>
        <w:t>выполнять арифметические действия, сочетая устные и письменные приемы, применение вычислительных устройств; пользоваться оценкой и прикидкой при практических расчетах;</w:t>
      </w:r>
    </w:p>
    <w:p w:rsidR="00454EF5" w:rsidRPr="00DB004B" w:rsidRDefault="00454EF5" w:rsidP="00A77379">
      <w:pPr>
        <w:widowControl/>
        <w:numPr>
          <w:ilvl w:val="0"/>
          <w:numId w:val="74"/>
        </w:numPr>
        <w:adjustRightInd w:val="0"/>
        <w:spacing w:after="200" w:line="276" w:lineRule="auto"/>
        <w:contextualSpacing/>
        <w:jc w:val="both"/>
        <w:rPr>
          <w:rFonts w:eastAsia="Calibri"/>
        </w:rPr>
      </w:pPr>
      <w:r w:rsidRPr="00DB004B">
        <w:rPr>
          <w:rFonts w:eastAsia="Calibri"/>
        </w:rPr>
        <w:t>проводить по известным формулам и правилам преобразования буквенных выражений, включающих степени, радикалы и тригонометрические функции;</w:t>
      </w:r>
    </w:p>
    <w:p w:rsidR="00454EF5" w:rsidRPr="00DB004B" w:rsidRDefault="00454EF5" w:rsidP="00A77379">
      <w:pPr>
        <w:widowControl/>
        <w:numPr>
          <w:ilvl w:val="0"/>
          <w:numId w:val="74"/>
        </w:numPr>
        <w:adjustRightInd w:val="0"/>
        <w:spacing w:after="200" w:line="276" w:lineRule="auto"/>
        <w:contextualSpacing/>
        <w:jc w:val="both"/>
        <w:rPr>
          <w:rFonts w:eastAsia="Calibri"/>
        </w:rPr>
      </w:pPr>
      <w:r w:rsidRPr="00DB004B">
        <w:rPr>
          <w:rFonts w:eastAsia="Calibri"/>
        </w:rPr>
        <w:t>вычислять значения числовых и буквенных выражений, осуществляя необходимые подстановки и преобразования;</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определять значение функции по значению аргумента при различных способах задания функции;</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описывать с помощью функций различные зависимости, представлять их графически, строить и читать графики функций, интерпретировать графики</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 xml:space="preserve">решать уравнения, простейшие системы уравнений, используя </w:t>
      </w:r>
      <w:r w:rsidRPr="00DB004B">
        <w:rPr>
          <w:rFonts w:eastAsia="Calibri"/>
          <w:iCs/>
        </w:rPr>
        <w:t>свойства функций</w:t>
      </w:r>
      <w:r w:rsidRPr="00DB004B">
        <w:rPr>
          <w:rFonts w:eastAsia="Calibri"/>
          <w:i/>
          <w:iCs/>
        </w:rPr>
        <w:t xml:space="preserve"> </w:t>
      </w:r>
      <w:r w:rsidRPr="00DB004B">
        <w:rPr>
          <w:rFonts w:eastAsia="Calibri"/>
        </w:rPr>
        <w:t>и их графиков;</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вычислять производные элементарных функций, используя справочные материалы;</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 xml:space="preserve"> исследовать в простейших случаях функции на монотонность, находить наибольшие и наименьшие значения функций, строить графики многочленов </w:t>
      </w:r>
      <w:r w:rsidRPr="00DB004B">
        <w:rPr>
          <w:rFonts w:eastAsia="Calibri"/>
          <w:iCs/>
        </w:rPr>
        <w:t>и простейших рациональных функций</w:t>
      </w:r>
      <w:r w:rsidRPr="00DB004B">
        <w:rPr>
          <w:rFonts w:eastAsia="Calibri"/>
          <w:i/>
          <w:iCs/>
        </w:rPr>
        <w:t xml:space="preserve"> </w:t>
      </w:r>
      <w:r w:rsidRPr="00DB004B">
        <w:rPr>
          <w:rFonts w:eastAsia="Calibri"/>
        </w:rPr>
        <w:t>с использованием аппарата математического анализа;</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решать прикладные задачи, в том числе социально-экономического и физического содержания, на наибольшие и наименьшие значения, на нахождение скорости и ускорения;</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 xml:space="preserve">решать рациональные уравнения и неравенства, </w:t>
      </w:r>
      <w:r w:rsidRPr="00DB004B">
        <w:rPr>
          <w:rFonts w:eastAsia="Calibri"/>
          <w:iCs/>
        </w:rPr>
        <w:t>простейшие иррациональные и тригонометрические уравнения, их системы</w:t>
      </w:r>
      <w:r w:rsidRPr="00DB004B">
        <w:rPr>
          <w:rFonts w:eastAsia="Calibri"/>
        </w:rPr>
        <w:t>;</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 xml:space="preserve">составлять уравнения </w:t>
      </w:r>
      <w:r w:rsidRPr="00DB004B">
        <w:rPr>
          <w:rFonts w:eastAsia="Calibri"/>
          <w:iCs/>
        </w:rPr>
        <w:t>и неравенства</w:t>
      </w:r>
      <w:r w:rsidRPr="00DB004B">
        <w:rPr>
          <w:rFonts w:eastAsia="Calibri"/>
          <w:i/>
          <w:iCs/>
        </w:rPr>
        <w:t xml:space="preserve"> </w:t>
      </w:r>
      <w:r w:rsidRPr="00DB004B">
        <w:rPr>
          <w:rFonts w:eastAsia="Calibri"/>
        </w:rPr>
        <w:t>по условию задачи;</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lastRenderedPageBreak/>
        <w:t>использовать для приближенного решения уравнений и неравенств графический метод;</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изображать на координатной плоскости множества решений простейших уравнений и их систем;</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распознавать на чертежах и моделях пространственные формы; соотносить трехмерные объекты с их описаниями, изображениями;</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описывать взаимное расположение прямых и плоскостей в пространстве, аргументировать свои суждения об этом расположении;</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анализировать в простейших случаях взаимное расположение объектов в пространстве;</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решать планиметрические и простейшие стереометрические задачи на нахождение геометрических величин (длин, углов);</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использовать при решении стереометрических задач планиметрические факты и методы;</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проводить доказательные рассуждения в ходе решения задач.</w:t>
      </w:r>
    </w:p>
    <w:p w:rsidR="00454EF5" w:rsidRPr="00DB004B" w:rsidRDefault="00454EF5" w:rsidP="00A77379">
      <w:pPr>
        <w:widowControl/>
        <w:numPr>
          <w:ilvl w:val="0"/>
          <w:numId w:val="74"/>
        </w:numPr>
        <w:adjustRightInd w:val="0"/>
        <w:spacing w:after="200" w:line="276" w:lineRule="auto"/>
        <w:contextualSpacing/>
        <w:rPr>
          <w:rFonts w:eastAsia="Calibri"/>
        </w:rPr>
      </w:pPr>
      <w:r w:rsidRPr="00DB004B">
        <w:rPr>
          <w:rFonts w:eastAsia="Calibri"/>
        </w:rPr>
        <w:t>исследовать (моделировать) несложные практические ситуации на основе изученных формул и свойств фигур.</w:t>
      </w:r>
    </w:p>
    <w:p w:rsidR="00454EF5" w:rsidRPr="00DB004B" w:rsidRDefault="00454EF5" w:rsidP="00454EF5">
      <w:pPr>
        <w:suppressAutoHyphens/>
        <w:ind w:left="720"/>
        <w:jc w:val="both"/>
        <w:rPr>
          <w:rFonts w:eastAsia="Calibri"/>
          <w:iCs/>
        </w:rPr>
      </w:pPr>
    </w:p>
    <w:p w:rsidR="00454EF5" w:rsidRPr="00982297" w:rsidRDefault="00454EF5" w:rsidP="00454EF5">
      <w:pPr>
        <w:adjustRightInd w:val="0"/>
        <w:rPr>
          <w:rFonts w:eastAsia="Calibri"/>
          <w:b/>
          <w:i/>
        </w:rPr>
      </w:pPr>
      <w:r w:rsidRPr="00DB004B">
        <w:rPr>
          <w:rFonts w:eastAsia="Calibri"/>
          <w:b/>
          <w:i/>
        </w:rPr>
        <w:t>Ученик получит возможность научиться:</w:t>
      </w:r>
    </w:p>
    <w:p w:rsidR="00454EF5" w:rsidRPr="00DB004B" w:rsidRDefault="00454EF5" w:rsidP="00A77379">
      <w:pPr>
        <w:widowControl/>
        <w:numPr>
          <w:ilvl w:val="0"/>
          <w:numId w:val="75"/>
        </w:numPr>
        <w:autoSpaceDE/>
        <w:autoSpaceDN/>
        <w:spacing w:after="200" w:line="276" w:lineRule="auto"/>
        <w:contextualSpacing/>
        <w:jc w:val="both"/>
        <w:rPr>
          <w:rFonts w:eastAsia="Calibri"/>
        </w:rPr>
      </w:pPr>
      <w:r w:rsidRPr="00DB004B">
        <w:rPr>
          <w:rFonts w:eastAsia="Calibri"/>
        </w:rPr>
        <w:t xml:space="preserve">понимать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p w:rsidR="00454EF5" w:rsidRPr="00DB004B" w:rsidRDefault="00454EF5" w:rsidP="00A77379">
      <w:pPr>
        <w:widowControl/>
        <w:numPr>
          <w:ilvl w:val="0"/>
          <w:numId w:val="75"/>
        </w:numPr>
        <w:autoSpaceDE/>
        <w:autoSpaceDN/>
        <w:spacing w:after="200" w:line="276" w:lineRule="auto"/>
        <w:contextualSpacing/>
        <w:jc w:val="both"/>
        <w:rPr>
          <w:rFonts w:eastAsia="Calibri"/>
        </w:rPr>
      </w:pPr>
      <w:r w:rsidRPr="00DB004B">
        <w:rPr>
          <w:rFonts w:eastAsia="Calibri"/>
        </w:rPr>
        <w:t>осознать значение практики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454EF5" w:rsidRPr="00DB004B" w:rsidRDefault="00454EF5" w:rsidP="00A77379">
      <w:pPr>
        <w:widowControl/>
        <w:numPr>
          <w:ilvl w:val="0"/>
          <w:numId w:val="75"/>
        </w:numPr>
        <w:autoSpaceDE/>
        <w:autoSpaceDN/>
        <w:spacing w:after="200" w:line="276" w:lineRule="auto"/>
        <w:contextualSpacing/>
        <w:jc w:val="both"/>
        <w:rPr>
          <w:rFonts w:eastAsia="Calibri"/>
        </w:rPr>
      </w:pPr>
      <w:r w:rsidRPr="00DB004B">
        <w:rPr>
          <w:rFonts w:eastAsia="Calibri"/>
        </w:rPr>
        <w:t>понимать универсальный характер законов логики математических рассуждений, их применимость во всех областях человеческой деятельности;</w:t>
      </w:r>
    </w:p>
    <w:p w:rsidR="00454EF5" w:rsidRPr="00DB004B" w:rsidRDefault="00454EF5" w:rsidP="00A77379">
      <w:pPr>
        <w:widowControl/>
        <w:numPr>
          <w:ilvl w:val="0"/>
          <w:numId w:val="75"/>
        </w:numPr>
        <w:autoSpaceDE/>
        <w:autoSpaceDN/>
        <w:spacing w:after="200" w:line="276" w:lineRule="auto"/>
        <w:contextualSpacing/>
        <w:jc w:val="both"/>
        <w:rPr>
          <w:rFonts w:eastAsia="Calibri"/>
        </w:rPr>
      </w:pPr>
      <w:r w:rsidRPr="00DB004B">
        <w:rPr>
          <w:rFonts w:eastAsia="Calibri"/>
        </w:rPr>
        <w:t>наблюдать и вычислять вероятностный характер различных процессов окружающего мира;</w:t>
      </w:r>
    </w:p>
    <w:p w:rsidR="00454EF5" w:rsidRPr="00454EF5" w:rsidRDefault="00454EF5" w:rsidP="00A77379">
      <w:pPr>
        <w:widowControl/>
        <w:numPr>
          <w:ilvl w:val="0"/>
          <w:numId w:val="75"/>
        </w:numPr>
        <w:autoSpaceDE/>
        <w:autoSpaceDN/>
        <w:spacing w:after="200" w:line="276" w:lineRule="auto"/>
        <w:contextualSpacing/>
        <w:jc w:val="both"/>
        <w:rPr>
          <w:rFonts w:eastAsia="Calibri"/>
        </w:rPr>
      </w:pPr>
      <w:r w:rsidRPr="00DB004B">
        <w:rPr>
          <w:rFonts w:eastAsia="Calibri"/>
          <w:bCs/>
        </w:rPr>
        <w:t>использовать приобретенные знания и умения в практической деятельности и повседневной жизни</w:t>
      </w:r>
    </w:p>
    <w:p w:rsidR="00454EF5" w:rsidRDefault="00454EF5" w:rsidP="00454EF5">
      <w:pPr>
        <w:ind w:left="360" w:hanging="360"/>
      </w:pPr>
    </w:p>
    <w:p w:rsidR="00454EF5" w:rsidRDefault="00454EF5" w:rsidP="00454EF5">
      <w:pPr>
        <w:ind w:left="360" w:hanging="360"/>
      </w:pPr>
    </w:p>
    <w:p w:rsidR="00454EF5" w:rsidRPr="0054565A" w:rsidRDefault="0054565A" w:rsidP="0054565A">
      <w:pPr>
        <w:ind w:left="360" w:hanging="360"/>
      </w:pPr>
      <w:r>
        <w:t xml:space="preserve">       </w:t>
      </w:r>
    </w:p>
    <w:p w:rsidR="00454EF5" w:rsidRDefault="00454EF5" w:rsidP="00454EF5">
      <w:pPr>
        <w:rPr>
          <w:b/>
          <w:sz w:val="28"/>
          <w:szCs w:val="28"/>
        </w:rPr>
      </w:pPr>
    </w:p>
    <w:p w:rsidR="00454EF5" w:rsidRPr="00982297" w:rsidRDefault="00454EF5" w:rsidP="00454EF5">
      <w:pPr>
        <w:ind w:left="360" w:hanging="360"/>
        <w:jc w:val="center"/>
        <w:rPr>
          <w:b/>
          <w:u w:val="single"/>
        </w:rPr>
      </w:pPr>
      <w:r w:rsidRPr="005936F3">
        <w:rPr>
          <w:b/>
          <w:sz w:val="28"/>
          <w:szCs w:val="28"/>
        </w:rPr>
        <w:t> </w:t>
      </w:r>
      <w:r w:rsidRPr="005936F3">
        <w:rPr>
          <w:b/>
          <w:u w:val="single"/>
        </w:rPr>
        <w:t>Примерный</w:t>
      </w:r>
      <w:r w:rsidRPr="005936F3">
        <w:rPr>
          <w:b/>
          <w:sz w:val="28"/>
          <w:szCs w:val="28"/>
          <w:u w:val="single"/>
        </w:rPr>
        <w:t xml:space="preserve"> </w:t>
      </w:r>
      <w:r w:rsidRPr="005936F3">
        <w:rPr>
          <w:b/>
          <w:u w:val="single"/>
        </w:rPr>
        <w:t>учебно-тематический план курса для 10</w:t>
      </w:r>
      <w:r>
        <w:rPr>
          <w:b/>
          <w:u w:val="single"/>
        </w:rPr>
        <w:t xml:space="preserve"> </w:t>
      </w:r>
      <w:r w:rsidRPr="005936F3">
        <w:rPr>
          <w:b/>
          <w:u w:val="single"/>
        </w:rPr>
        <w:t>класса</w:t>
      </w:r>
    </w:p>
    <w:p w:rsidR="00454EF5" w:rsidRDefault="00454EF5" w:rsidP="00454EF5">
      <w:pPr>
        <w:ind w:left="142"/>
        <w:rPr>
          <w:b/>
        </w:rPr>
      </w:pPr>
      <w:r w:rsidRPr="005936F3">
        <w:rPr>
          <w:b/>
        </w:rPr>
        <w:t xml:space="preserve">          </w:t>
      </w:r>
      <w:r>
        <w:rPr>
          <w:b/>
        </w:rPr>
        <w:t xml:space="preserve">                            </w:t>
      </w:r>
      <w:r w:rsidRPr="005936F3">
        <w:rPr>
          <w:b/>
        </w:rPr>
        <w:t xml:space="preserve">                </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528"/>
        <w:gridCol w:w="851"/>
        <w:gridCol w:w="1418"/>
        <w:gridCol w:w="961"/>
      </w:tblGrid>
      <w:tr w:rsidR="00454EF5" w:rsidRPr="00894A86" w:rsidTr="00454EF5">
        <w:trPr>
          <w:trHeight w:val="812"/>
        </w:trPr>
        <w:tc>
          <w:tcPr>
            <w:tcW w:w="675" w:type="dxa"/>
            <w:vAlign w:val="center"/>
          </w:tcPr>
          <w:p w:rsidR="00454EF5" w:rsidRPr="00894A86" w:rsidRDefault="00454EF5" w:rsidP="00454EF5">
            <w:pPr>
              <w:jc w:val="center"/>
            </w:pPr>
            <w:r w:rsidRPr="00894A86">
              <w:t>№</w:t>
            </w:r>
          </w:p>
        </w:tc>
        <w:tc>
          <w:tcPr>
            <w:tcW w:w="5528" w:type="dxa"/>
            <w:vAlign w:val="center"/>
          </w:tcPr>
          <w:p w:rsidR="00454EF5" w:rsidRPr="00894A86" w:rsidRDefault="00454EF5" w:rsidP="00454EF5">
            <w:pPr>
              <w:jc w:val="center"/>
            </w:pPr>
            <w:r w:rsidRPr="00894A86">
              <w:t>Тема</w:t>
            </w:r>
          </w:p>
        </w:tc>
        <w:tc>
          <w:tcPr>
            <w:tcW w:w="851" w:type="dxa"/>
          </w:tcPr>
          <w:p w:rsidR="00454EF5" w:rsidRPr="00894A86" w:rsidRDefault="00454EF5" w:rsidP="00454EF5">
            <w:r w:rsidRPr="00894A86">
              <w:t>По плану</w:t>
            </w:r>
          </w:p>
        </w:tc>
        <w:tc>
          <w:tcPr>
            <w:tcW w:w="1418" w:type="dxa"/>
          </w:tcPr>
          <w:p w:rsidR="00454EF5" w:rsidRPr="00894A86" w:rsidRDefault="00454EF5" w:rsidP="00454EF5">
            <w:r w:rsidRPr="00894A86">
              <w:t>Дата изучения</w:t>
            </w:r>
          </w:p>
        </w:tc>
        <w:tc>
          <w:tcPr>
            <w:tcW w:w="961" w:type="dxa"/>
          </w:tcPr>
          <w:p w:rsidR="00454EF5" w:rsidRPr="00894A86" w:rsidRDefault="00454EF5" w:rsidP="00454EF5">
            <w:r w:rsidRPr="00894A86">
              <w:t>Дата фактически</w:t>
            </w:r>
          </w:p>
        </w:tc>
      </w:tr>
      <w:tr w:rsidR="00454EF5" w:rsidRPr="00894A86" w:rsidTr="00454EF5">
        <w:tc>
          <w:tcPr>
            <w:tcW w:w="675" w:type="dxa"/>
          </w:tcPr>
          <w:p w:rsidR="00454EF5" w:rsidRPr="00894A86" w:rsidRDefault="00454EF5" w:rsidP="00454EF5">
            <w:pPr>
              <w:rPr>
                <w:b/>
              </w:rPr>
            </w:pPr>
          </w:p>
        </w:tc>
        <w:tc>
          <w:tcPr>
            <w:tcW w:w="5528" w:type="dxa"/>
          </w:tcPr>
          <w:p w:rsidR="00454EF5" w:rsidRPr="00894A86" w:rsidRDefault="00454EF5" w:rsidP="00454EF5">
            <w:pPr>
              <w:rPr>
                <w:b/>
              </w:rPr>
            </w:pPr>
            <w:r w:rsidRPr="00894A86">
              <w:rPr>
                <w:b/>
              </w:rPr>
              <w:t>Преобразование алгебраических и тригонометрических выражений</w:t>
            </w:r>
          </w:p>
        </w:tc>
        <w:tc>
          <w:tcPr>
            <w:tcW w:w="851" w:type="dxa"/>
          </w:tcPr>
          <w:p w:rsidR="00454EF5" w:rsidRPr="00894A86" w:rsidRDefault="00454EF5" w:rsidP="00454EF5">
            <w:pPr>
              <w:jc w:val="center"/>
            </w:pPr>
            <w:r w:rsidRPr="00894A86">
              <w:t>5</w:t>
            </w:r>
          </w:p>
        </w:tc>
        <w:tc>
          <w:tcPr>
            <w:tcW w:w="1418" w:type="dxa"/>
          </w:tcPr>
          <w:p w:rsidR="00454EF5" w:rsidRPr="00894A86" w:rsidRDefault="00454EF5" w:rsidP="00454EF5"/>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1.</w:t>
            </w:r>
          </w:p>
        </w:tc>
        <w:tc>
          <w:tcPr>
            <w:tcW w:w="5528" w:type="dxa"/>
          </w:tcPr>
          <w:p w:rsidR="00454EF5" w:rsidRPr="00894A86" w:rsidRDefault="00454EF5" w:rsidP="00454EF5">
            <w:r w:rsidRPr="00894A86">
              <w:t>Формулы сокращенного умножения</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01.09.2023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w:t>
            </w:r>
          </w:p>
        </w:tc>
        <w:tc>
          <w:tcPr>
            <w:tcW w:w="5528" w:type="dxa"/>
          </w:tcPr>
          <w:p w:rsidR="00454EF5" w:rsidRPr="00894A86" w:rsidRDefault="00454EF5" w:rsidP="00454EF5">
            <w:r w:rsidRPr="00894A86">
              <w:t>Дробные алгебраические выражения</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08.09.2023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3.</w:t>
            </w:r>
          </w:p>
        </w:tc>
        <w:tc>
          <w:tcPr>
            <w:tcW w:w="5528" w:type="dxa"/>
          </w:tcPr>
          <w:p w:rsidR="00454EF5" w:rsidRPr="00894A86" w:rsidRDefault="00454EF5" w:rsidP="00454EF5">
            <w:r w:rsidRPr="00894A86">
              <w:rPr>
                <w:bCs/>
              </w:rPr>
              <w:t xml:space="preserve">Корень </w:t>
            </w:r>
            <w:r w:rsidRPr="00894A86">
              <w:rPr>
                <w:bCs/>
                <w:lang w:val="en-US"/>
              </w:rPr>
              <w:t>n</w:t>
            </w:r>
            <w:r w:rsidRPr="00894A86">
              <w:rPr>
                <w:bCs/>
              </w:rPr>
              <w:t>- степени и его свойства</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15.09.2023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4.</w:t>
            </w:r>
          </w:p>
        </w:tc>
        <w:tc>
          <w:tcPr>
            <w:tcW w:w="5528" w:type="dxa"/>
          </w:tcPr>
          <w:p w:rsidR="00454EF5" w:rsidRPr="00894A86" w:rsidRDefault="00454EF5" w:rsidP="00454EF5">
            <w:pPr>
              <w:rPr>
                <w:bCs/>
                <w:u w:val="single"/>
              </w:rPr>
            </w:pPr>
            <w:r w:rsidRPr="00894A86">
              <w:rPr>
                <w:bCs/>
              </w:rPr>
              <w:t>Выражения , содержащие степени и корни с целым и натуральным показателем</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22.09.2023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5.</w:t>
            </w:r>
          </w:p>
        </w:tc>
        <w:tc>
          <w:tcPr>
            <w:tcW w:w="5528" w:type="dxa"/>
          </w:tcPr>
          <w:p w:rsidR="00454EF5" w:rsidRPr="00894A86" w:rsidRDefault="00454EF5" w:rsidP="00454EF5">
            <w:r w:rsidRPr="00894A86">
              <w:t>Решение задач из тестов  ЕГЭ</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29.09.2023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pPr>
              <w:rPr>
                <w:b/>
              </w:rPr>
            </w:pPr>
          </w:p>
        </w:tc>
        <w:tc>
          <w:tcPr>
            <w:tcW w:w="5528" w:type="dxa"/>
          </w:tcPr>
          <w:p w:rsidR="00454EF5" w:rsidRPr="00894A86" w:rsidRDefault="00454EF5" w:rsidP="00454EF5">
            <w:pPr>
              <w:rPr>
                <w:b/>
              </w:rPr>
            </w:pPr>
            <w:r w:rsidRPr="00894A86">
              <w:rPr>
                <w:b/>
              </w:rPr>
              <w:t>Функции и их свойства. Построение графиков функций</w:t>
            </w:r>
          </w:p>
        </w:tc>
        <w:tc>
          <w:tcPr>
            <w:tcW w:w="851" w:type="dxa"/>
          </w:tcPr>
          <w:p w:rsidR="00454EF5" w:rsidRPr="00894A86" w:rsidRDefault="00454EF5" w:rsidP="00454EF5">
            <w:pPr>
              <w:jc w:val="center"/>
              <w:rPr>
                <w:b/>
              </w:rPr>
            </w:pPr>
            <w:r w:rsidRPr="00894A86">
              <w:rPr>
                <w:b/>
              </w:rPr>
              <w:t>5</w:t>
            </w:r>
          </w:p>
        </w:tc>
        <w:tc>
          <w:tcPr>
            <w:tcW w:w="1418" w:type="dxa"/>
            <w:vAlign w:val="bottom"/>
          </w:tcPr>
          <w:p w:rsidR="00454EF5" w:rsidRPr="00894A86" w:rsidRDefault="00454EF5" w:rsidP="00454EF5">
            <w:pPr>
              <w:jc w:val="right"/>
              <w:rPr>
                <w:color w:val="333333"/>
              </w:rPr>
            </w:pP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6</w:t>
            </w:r>
          </w:p>
        </w:tc>
        <w:tc>
          <w:tcPr>
            <w:tcW w:w="5528" w:type="dxa"/>
          </w:tcPr>
          <w:p w:rsidR="00454EF5" w:rsidRPr="00894A86" w:rsidRDefault="00454EF5" w:rsidP="00454EF5">
            <w:r w:rsidRPr="00894A86">
              <w:t>Основные свойства функций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06.10.2023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7</w:t>
            </w:r>
          </w:p>
        </w:tc>
        <w:tc>
          <w:tcPr>
            <w:tcW w:w="5528" w:type="dxa"/>
          </w:tcPr>
          <w:p w:rsidR="00454EF5" w:rsidRPr="00894A86" w:rsidRDefault="00454EF5" w:rsidP="00454EF5">
            <w:r w:rsidRPr="00894A86">
              <w:t> Графики основных функций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13.10.2023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8.</w:t>
            </w:r>
          </w:p>
        </w:tc>
        <w:tc>
          <w:tcPr>
            <w:tcW w:w="5528" w:type="dxa"/>
          </w:tcPr>
          <w:p w:rsidR="00454EF5" w:rsidRPr="00894A86" w:rsidRDefault="00454EF5" w:rsidP="00454EF5">
            <w:r w:rsidRPr="00894A86">
              <w:t>Простейшие преобразования графиков</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20.10.2023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9</w:t>
            </w:r>
          </w:p>
        </w:tc>
        <w:tc>
          <w:tcPr>
            <w:tcW w:w="5528" w:type="dxa"/>
          </w:tcPr>
          <w:p w:rsidR="00454EF5" w:rsidRPr="00894A86" w:rsidRDefault="00454EF5" w:rsidP="00454EF5">
            <w:r w:rsidRPr="00894A86">
              <w:t>Решение задач из тестов  ЕГЭ</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27.10.2023</w:t>
            </w:r>
          </w:p>
        </w:tc>
        <w:tc>
          <w:tcPr>
            <w:tcW w:w="961" w:type="dxa"/>
          </w:tcPr>
          <w:p w:rsidR="00454EF5" w:rsidRPr="00894A86" w:rsidRDefault="00454EF5" w:rsidP="00454EF5"/>
        </w:tc>
      </w:tr>
      <w:tr w:rsidR="00454EF5" w:rsidRPr="00894A86" w:rsidTr="00454EF5">
        <w:trPr>
          <w:trHeight w:val="341"/>
        </w:trPr>
        <w:tc>
          <w:tcPr>
            <w:tcW w:w="675" w:type="dxa"/>
          </w:tcPr>
          <w:p w:rsidR="00454EF5" w:rsidRPr="00894A86" w:rsidRDefault="00454EF5" w:rsidP="00454EF5">
            <w:r w:rsidRPr="00894A86">
              <w:t>10</w:t>
            </w:r>
          </w:p>
        </w:tc>
        <w:tc>
          <w:tcPr>
            <w:tcW w:w="5528" w:type="dxa"/>
          </w:tcPr>
          <w:p w:rsidR="00454EF5" w:rsidRPr="00894A86" w:rsidRDefault="00454EF5" w:rsidP="00454EF5">
            <w:r w:rsidRPr="00894A86">
              <w:t>Решение задач из тестов  ЕГЭ</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10.11.2023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pPr>
              <w:rPr>
                <w:b/>
              </w:rPr>
            </w:pPr>
          </w:p>
        </w:tc>
        <w:tc>
          <w:tcPr>
            <w:tcW w:w="5528" w:type="dxa"/>
          </w:tcPr>
          <w:p w:rsidR="00454EF5" w:rsidRPr="00894A86" w:rsidRDefault="00454EF5" w:rsidP="00454EF5">
            <w:pPr>
              <w:rPr>
                <w:b/>
              </w:rPr>
            </w:pPr>
            <w:r w:rsidRPr="00894A86">
              <w:rPr>
                <w:b/>
              </w:rPr>
              <w:t>Уравнения и неравенства</w:t>
            </w:r>
          </w:p>
        </w:tc>
        <w:tc>
          <w:tcPr>
            <w:tcW w:w="851" w:type="dxa"/>
          </w:tcPr>
          <w:p w:rsidR="00454EF5" w:rsidRPr="00894A86" w:rsidRDefault="00454EF5" w:rsidP="00454EF5">
            <w:pPr>
              <w:jc w:val="center"/>
              <w:rPr>
                <w:b/>
              </w:rPr>
            </w:pPr>
            <w:r w:rsidRPr="00894A86">
              <w:rPr>
                <w:b/>
              </w:rPr>
              <w:t>10</w:t>
            </w:r>
          </w:p>
        </w:tc>
        <w:tc>
          <w:tcPr>
            <w:tcW w:w="1418" w:type="dxa"/>
            <w:vAlign w:val="bottom"/>
          </w:tcPr>
          <w:p w:rsidR="00454EF5" w:rsidRPr="00894A86" w:rsidRDefault="00454EF5" w:rsidP="00454EF5">
            <w:pPr>
              <w:jc w:val="right"/>
              <w:rPr>
                <w:color w:val="333333"/>
              </w:rPr>
            </w:pP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11.</w:t>
            </w:r>
          </w:p>
        </w:tc>
        <w:tc>
          <w:tcPr>
            <w:tcW w:w="5528" w:type="dxa"/>
          </w:tcPr>
          <w:p w:rsidR="00454EF5" w:rsidRPr="00894A86" w:rsidRDefault="00454EF5" w:rsidP="00454EF5">
            <w:r w:rsidRPr="00894A86">
              <w:t>Линейные уравнения ,содержащие модуль</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17.11.2023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12</w:t>
            </w:r>
          </w:p>
        </w:tc>
        <w:tc>
          <w:tcPr>
            <w:tcW w:w="5528" w:type="dxa"/>
          </w:tcPr>
          <w:p w:rsidR="00454EF5" w:rsidRPr="00894A86" w:rsidRDefault="00454EF5" w:rsidP="00454EF5">
            <w:r w:rsidRPr="00894A86">
              <w:t>Квадратные уравнения</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24.11.2023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13.</w:t>
            </w:r>
          </w:p>
        </w:tc>
        <w:tc>
          <w:tcPr>
            <w:tcW w:w="5528" w:type="dxa"/>
          </w:tcPr>
          <w:p w:rsidR="00454EF5" w:rsidRPr="00894A86" w:rsidRDefault="00454EF5" w:rsidP="00454EF5">
            <w:r w:rsidRPr="00894A86">
              <w:t>Уравнения с параметрами</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01.12.2023</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lastRenderedPageBreak/>
              <w:t>14.</w:t>
            </w:r>
          </w:p>
        </w:tc>
        <w:tc>
          <w:tcPr>
            <w:tcW w:w="5528" w:type="dxa"/>
          </w:tcPr>
          <w:p w:rsidR="00454EF5" w:rsidRPr="00894A86" w:rsidRDefault="00454EF5" w:rsidP="00454EF5">
            <w:r w:rsidRPr="00894A86">
              <w:t>Уравнения высоких степеней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08.12.2023</w:t>
            </w:r>
          </w:p>
        </w:tc>
        <w:tc>
          <w:tcPr>
            <w:tcW w:w="961" w:type="dxa"/>
          </w:tcPr>
          <w:p w:rsidR="00454EF5" w:rsidRPr="00894A86" w:rsidRDefault="00454EF5" w:rsidP="00454EF5"/>
        </w:tc>
      </w:tr>
      <w:tr w:rsidR="00454EF5" w:rsidRPr="00894A86" w:rsidTr="00454EF5">
        <w:trPr>
          <w:trHeight w:val="289"/>
        </w:trPr>
        <w:tc>
          <w:tcPr>
            <w:tcW w:w="675" w:type="dxa"/>
          </w:tcPr>
          <w:p w:rsidR="00454EF5" w:rsidRPr="00894A86" w:rsidRDefault="00454EF5" w:rsidP="00454EF5">
            <w:r w:rsidRPr="00894A86">
              <w:t>15.</w:t>
            </w:r>
          </w:p>
        </w:tc>
        <w:tc>
          <w:tcPr>
            <w:tcW w:w="5528" w:type="dxa"/>
          </w:tcPr>
          <w:p w:rsidR="00454EF5" w:rsidRPr="00894A86" w:rsidRDefault="00454EF5" w:rsidP="00454EF5">
            <w:r w:rsidRPr="00894A86">
              <w:t>Рациональные уравнения</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15.12.2023</w:t>
            </w:r>
          </w:p>
        </w:tc>
        <w:tc>
          <w:tcPr>
            <w:tcW w:w="961" w:type="dxa"/>
          </w:tcPr>
          <w:p w:rsidR="00454EF5" w:rsidRPr="00894A86" w:rsidRDefault="00454EF5" w:rsidP="00454EF5"/>
        </w:tc>
      </w:tr>
      <w:tr w:rsidR="00454EF5" w:rsidRPr="00894A86" w:rsidTr="00454EF5">
        <w:trPr>
          <w:trHeight w:val="289"/>
        </w:trPr>
        <w:tc>
          <w:tcPr>
            <w:tcW w:w="675" w:type="dxa"/>
          </w:tcPr>
          <w:p w:rsidR="00454EF5" w:rsidRPr="00894A86" w:rsidRDefault="00454EF5" w:rsidP="00454EF5">
            <w:r w:rsidRPr="00894A86">
              <w:t>16.</w:t>
            </w:r>
          </w:p>
        </w:tc>
        <w:tc>
          <w:tcPr>
            <w:tcW w:w="5528" w:type="dxa"/>
          </w:tcPr>
          <w:p w:rsidR="00454EF5" w:rsidRPr="00894A86" w:rsidRDefault="00454EF5" w:rsidP="00454EF5">
            <w:r w:rsidRPr="00894A86">
              <w:rPr>
                <w:bCs/>
              </w:rPr>
              <w:t>Решение линейных и квадратных неравенств</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22.12.2023</w:t>
            </w:r>
          </w:p>
        </w:tc>
        <w:tc>
          <w:tcPr>
            <w:tcW w:w="961" w:type="dxa"/>
          </w:tcPr>
          <w:p w:rsidR="00454EF5" w:rsidRPr="00894A86" w:rsidRDefault="00454EF5" w:rsidP="00454EF5"/>
        </w:tc>
      </w:tr>
      <w:tr w:rsidR="00454EF5" w:rsidRPr="00894A86" w:rsidTr="00454EF5">
        <w:trPr>
          <w:trHeight w:val="289"/>
        </w:trPr>
        <w:tc>
          <w:tcPr>
            <w:tcW w:w="675" w:type="dxa"/>
          </w:tcPr>
          <w:p w:rsidR="00454EF5" w:rsidRPr="00894A86" w:rsidRDefault="00454EF5" w:rsidP="00454EF5">
            <w:r w:rsidRPr="00894A86">
              <w:t>17.</w:t>
            </w:r>
          </w:p>
        </w:tc>
        <w:tc>
          <w:tcPr>
            <w:tcW w:w="5528" w:type="dxa"/>
          </w:tcPr>
          <w:p w:rsidR="00454EF5" w:rsidRPr="00894A86" w:rsidRDefault="00454EF5" w:rsidP="00454EF5">
            <w:r w:rsidRPr="00894A86">
              <w:t>Линейные  неравенства с параметрами</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29.12.2023</w:t>
            </w:r>
          </w:p>
        </w:tc>
        <w:tc>
          <w:tcPr>
            <w:tcW w:w="961" w:type="dxa"/>
          </w:tcPr>
          <w:p w:rsidR="00454EF5" w:rsidRPr="00894A86" w:rsidRDefault="00454EF5" w:rsidP="00454EF5"/>
        </w:tc>
      </w:tr>
      <w:tr w:rsidR="00454EF5" w:rsidRPr="00894A86" w:rsidTr="00454EF5">
        <w:trPr>
          <w:trHeight w:val="395"/>
        </w:trPr>
        <w:tc>
          <w:tcPr>
            <w:tcW w:w="675" w:type="dxa"/>
          </w:tcPr>
          <w:p w:rsidR="00454EF5" w:rsidRPr="00894A86" w:rsidRDefault="00454EF5" w:rsidP="00454EF5"/>
        </w:tc>
        <w:tc>
          <w:tcPr>
            <w:tcW w:w="5528" w:type="dxa"/>
          </w:tcPr>
          <w:p w:rsidR="00454EF5" w:rsidRPr="00894A86" w:rsidRDefault="00454EF5" w:rsidP="00454EF5">
            <w:pPr>
              <w:rPr>
                <w:b/>
              </w:rPr>
            </w:pPr>
            <w:r w:rsidRPr="00894A86">
              <w:rPr>
                <w:b/>
              </w:rPr>
              <w:t xml:space="preserve">Итого 1 полугодие: </w:t>
            </w:r>
          </w:p>
        </w:tc>
        <w:tc>
          <w:tcPr>
            <w:tcW w:w="851" w:type="dxa"/>
          </w:tcPr>
          <w:p w:rsidR="00454EF5" w:rsidRPr="00894A86" w:rsidRDefault="00454EF5" w:rsidP="00454EF5">
            <w:pPr>
              <w:jc w:val="center"/>
              <w:rPr>
                <w:b/>
              </w:rPr>
            </w:pPr>
            <w:r>
              <w:rPr>
                <w:b/>
              </w:rPr>
              <w:t>18</w:t>
            </w:r>
            <w:r w:rsidRPr="00894A86">
              <w:rPr>
                <w:b/>
              </w:rPr>
              <w:t>ч</w:t>
            </w:r>
          </w:p>
        </w:tc>
        <w:tc>
          <w:tcPr>
            <w:tcW w:w="1418" w:type="dxa"/>
            <w:vAlign w:val="bottom"/>
          </w:tcPr>
          <w:p w:rsidR="00454EF5" w:rsidRPr="00894A86" w:rsidRDefault="00454EF5" w:rsidP="00454EF5">
            <w:pPr>
              <w:jc w:val="right"/>
              <w:rPr>
                <w:color w:val="333333"/>
              </w:rPr>
            </w:pPr>
          </w:p>
        </w:tc>
        <w:tc>
          <w:tcPr>
            <w:tcW w:w="961" w:type="dxa"/>
          </w:tcPr>
          <w:p w:rsidR="00454EF5" w:rsidRPr="00894A86" w:rsidRDefault="00454EF5" w:rsidP="00454EF5"/>
        </w:tc>
      </w:tr>
      <w:tr w:rsidR="00454EF5" w:rsidRPr="00894A86" w:rsidTr="00454EF5">
        <w:trPr>
          <w:trHeight w:val="395"/>
        </w:trPr>
        <w:tc>
          <w:tcPr>
            <w:tcW w:w="675" w:type="dxa"/>
          </w:tcPr>
          <w:p w:rsidR="00454EF5" w:rsidRPr="00894A86" w:rsidRDefault="00454EF5" w:rsidP="00454EF5">
            <w:r w:rsidRPr="00894A86">
              <w:t>18.</w:t>
            </w:r>
          </w:p>
        </w:tc>
        <w:tc>
          <w:tcPr>
            <w:tcW w:w="5528" w:type="dxa"/>
          </w:tcPr>
          <w:p w:rsidR="00454EF5" w:rsidRPr="00894A86" w:rsidRDefault="00454EF5" w:rsidP="00454EF5">
            <w:r w:rsidRPr="00894A86">
              <w:t>Обобщенный метод интервалов.</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12.01.2024</w:t>
            </w:r>
          </w:p>
        </w:tc>
        <w:tc>
          <w:tcPr>
            <w:tcW w:w="961" w:type="dxa"/>
          </w:tcPr>
          <w:p w:rsidR="00454EF5" w:rsidRPr="00894A86" w:rsidRDefault="00454EF5" w:rsidP="00454EF5"/>
        </w:tc>
      </w:tr>
      <w:tr w:rsidR="00454EF5" w:rsidRPr="00894A86" w:rsidTr="00454EF5">
        <w:trPr>
          <w:trHeight w:val="260"/>
        </w:trPr>
        <w:tc>
          <w:tcPr>
            <w:tcW w:w="675" w:type="dxa"/>
          </w:tcPr>
          <w:p w:rsidR="00454EF5" w:rsidRPr="00894A86" w:rsidRDefault="00454EF5" w:rsidP="00454EF5">
            <w:r w:rsidRPr="00894A86">
              <w:t>19.</w:t>
            </w:r>
          </w:p>
        </w:tc>
        <w:tc>
          <w:tcPr>
            <w:tcW w:w="5528" w:type="dxa"/>
          </w:tcPr>
          <w:p w:rsidR="00454EF5" w:rsidRPr="00894A86" w:rsidRDefault="00454EF5" w:rsidP="00454EF5">
            <w:r w:rsidRPr="00894A86">
              <w:t>Решение задач из тестов  ЕГЭ</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19.01.2024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20.</w:t>
            </w:r>
          </w:p>
        </w:tc>
        <w:tc>
          <w:tcPr>
            <w:tcW w:w="5528" w:type="dxa"/>
          </w:tcPr>
          <w:p w:rsidR="00454EF5" w:rsidRPr="00894A86" w:rsidRDefault="00454EF5" w:rsidP="00454EF5">
            <w:r w:rsidRPr="00894A86">
              <w:t>Решение задач из тестов  ЕГЭ</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26.01.2024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pPr>
              <w:rPr>
                <w:b/>
              </w:rPr>
            </w:pPr>
            <w:r w:rsidRPr="00894A86">
              <w:rPr>
                <w:b/>
              </w:rPr>
              <w:t>4.</w:t>
            </w:r>
          </w:p>
        </w:tc>
        <w:tc>
          <w:tcPr>
            <w:tcW w:w="5528" w:type="dxa"/>
          </w:tcPr>
          <w:p w:rsidR="00454EF5" w:rsidRPr="00894A86" w:rsidRDefault="00454EF5" w:rsidP="00454EF5">
            <w:pPr>
              <w:rPr>
                <w:b/>
              </w:rPr>
            </w:pPr>
            <w:r w:rsidRPr="00894A86">
              <w:rPr>
                <w:b/>
              </w:rPr>
              <w:t>Системы уравнений</w:t>
            </w:r>
          </w:p>
        </w:tc>
        <w:tc>
          <w:tcPr>
            <w:tcW w:w="851" w:type="dxa"/>
          </w:tcPr>
          <w:p w:rsidR="00454EF5" w:rsidRPr="00894A86" w:rsidRDefault="00454EF5" w:rsidP="00454EF5">
            <w:pPr>
              <w:jc w:val="center"/>
              <w:rPr>
                <w:b/>
              </w:rPr>
            </w:pPr>
            <w:r w:rsidRPr="00894A86">
              <w:rPr>
                <w:b/>
              </w:rPr>
              <w:t>6</w:t>
            </w:r>
          </w:p>
        </w:tc>
        <w:tc>
          <w:tcPr>
            <w:tcW w:w="1418" w:type="dxa"/>
            <w:vAlign w:val="bottom"/>
          </w:tcPr>
          <w:p w:rsidR="00454EF5" w:rsidRPr="00894A86" w:rsidRDefault="00454EF5" w:rsidP="00454EF5">
            <w:pPr>
              <w:jc w:val="right"/>
              <w:rPr>
                <w:color w:val="333333"/>
              </w:rPr>
            </w:pP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21</w:t>
            </w:r>
          </w:p>
        </w:tc>
        <w:tc>
          <w:tcPr>
            <w:tcW w:w="5528" w:type="dxa"/>
          </w:tcPr>
          <w:p w:rsidR="00454EF5" w:rsidRPr="00894A86" w:rsidRDefault="00454EF5" w:rsidP="00454EF5">
            <w:r w:rsidRPr="00894A86">
              <w:t>Системы линейных уравнений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02.02.2024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22</w:t>
            </w:r>
          </w:p>
        </w:tc>
        <w:tc>
          <w:tcPr>
            <w:tcW w:w="5528" w:type="dxa"/>
          </w:tcPr>
          <w:p w:rsidR="00454EF5" w:rsidRPr="00894A86" w:rsidRDefault="00454EF5" w:rsidP="00454EF5">
            <w:r w:rsidRPr="00894A86">
              <w:t>Системы линейных уравнений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09.02.2024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23</w:t>
            </w:r>
          </w:p>
        </w:tc>
        <w:tc>
          <w:tcPr>
            <w:tcW w:w="5528" w:type="dxa"/>
          </w:tcPr>
          <w:p w:rsidR="00454EF5" w:rsidRPr="00894A86" w:rsidRDefault="00454EF5" w:rsidP="00454EF5">
            <w:r w:rsidRPr="00894A86">
              <w:t>Системы нелинейных уравнений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16.02.2024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24</w:t>
            </w:r>
          </w:p>
        </w:tc>
        <w:tc>
          <w:tcPr>
            <w:tcW w:w="5528" w:type="dxa"/>
          </w:tcPr>
          <w:p w:rsidR="00454EF5" w:rsidRPr="00894A86" w:rsidRDefault="00454EF5" w:rsidP="00454EF5">
            <w:r w:rsidRPr="00894A86">
              <w:t>Системы нелинейных уравнений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01.03.2024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25</w:t>
            </w:r>
          </w:p>
        </w:tc>
        <w:tc>
          <w:tcPr>
            <w:tcW w:w="5528" w:type="dxa"/>
          </w:tcPr>
          <w:p w:rsidR="00454EF5" w:rsidRPr="00894A86" w:rsidRDefault="00454EF5" w:rsidP="00454EF5">
            <w:r w:rsidRPr="00894A86">
              <w:t>Системы нелинейных уравнений</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15.03.2024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26.</w:t>
            </w:r>
          </w:p>
        </w:tc>
        <w:tc>
          <w:tcPr>
            <w:tcW w:w="5528" w:type="dxa"/>
          </w:tcPr>
          <w:p w:rsidR="00454EF5" w:rsidRPr="00894A86" w:rsidRDefault="00454EF5" w:rsidP="00454EF5">
            <w:r w:rsidRPr="00894A86">
              <w:t>Системы неравенств</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22.03.2024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pPr>
              <w:jc w:val="center"/>
              <w:rPr>
                <w:b/>
              </w:rPr>
            </w:pPr>
            <w:r w:rsidRPr="00894A86">
              <w:rPr>
                <w:b/>
              </w:rPr>
              <w:t>5</w:t>
            </w:r>
          </w:p>
        </w:tc>
        <w:tc>
          <w:tcPr>
            <w:tcW w:w="5528" w:type="dxa"/>
          </w:tcPr>
          <w:p w:rsidR="00454EF5" w:rsidRPr="00894A86" w:rsidRDefault="00454EF5" w:rsidP="00454EF5">
            <w:r w:rsidRPr="00894A86">
              <w:rPr>
                <w:b/>
                <w:bCs/>
              </w:rPr>
              <w:t>Текстовые задачи</w:t>
            </w:r>
          </w:p>
        </w:tc>
        <w:tc>
          <w:tcPr>
            <w:tcW w:w="851" w:type="dxa"/>
          </w:tcPr>
          <w:p w:rsidR="00454EF5" w:rsidRPr="00894A86" w:rsidRDefault="00454EF5" w:rsidP="00454EF5">
            <w:pPr>
              <w:jc w:val="center"/>
              <w:rPr>
                <w:b/>
              </w:rPr>
            </w:pPr>
            <w:r w:rsidRPr="00894A86">
              <w:rPr>
                <w:b/>
              </w:rPr>
              <w:t>5</w:t>
            </w:r>
          </w:p>
        </w:tc>
        <w:tc>
          <w:tcPr>
            <w:tcW w:w="1418" w:type="dxa"/>
            <w:vAlign w:val="bottom"/>
          </w:tcPr>
          <w:p w:rsidR="00454EF5" w:rsidRPr="00894A86" w:rsidRDefault="00454EF5" w:rsidP="00454EF5">
            <w:pPr>
              <w:jc w:val="right"/>
              <w:rPr>
                <w:color w:val="333333"/>
              </w:rPr>
            </w:pP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27.</w:t>
            </w:r>
          </w:p>
        </w:tc>
        <w:tc>
          <w:tcPr>
            <w:tcW w:w="5528" w:type="dxa"/>
          </w:tcPr>
          <w:p w:rsidR="00454EF5" w:rsidRPr="00894A86" w:rsidRDefault="00454EF5" w:rsidP="00454EF5">
            <w:r w:rsidRPr="00894A86">
              <w:t>Решение  задач на движение</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05.04.2024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28.</w:t>
            </w:r>
          </w:p>
        </w:tc>
        <w:tc>
          <w:tcPr>
            <w:tcW w:w="5528" w:type="dxa"/>
          </w:tcPr>
          <w:p w:rsidR="00454EF5" w:rsidRPr="00894A86" w:rsidRDefault="00454EF5" w:rsidP="00454EF5">
            <w:r w:rsidRPr="00894A86">
              <w:t>Решение  задач на совершение работы</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12.04.2024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29</w:t>
            </w:r>
          </w:p>
        </w:tc>
        <w:tc>
          <w:tcPr>
            <w:tcW w:w="5528" w:type="dxa"/>
          </w:tcPr>
          <w:p w:rsidR="00454EF5" w:rsidRPr="00894A86" w:rsidRDefault="00454EF5" w:rsidP="00454EF5">
            <w:r w:rsidRPr="00894A86">
              <w:t>Решение задач на смеси и сплавы</w:t>
            </w:r>
          </w:p>
        </w:tc>
        <w:tc>
          <w:tcPr>
            <w:tcW w:w="851" w:type="dxa"/>
          </w:tcPr>
          <w:p w:rsidR="00454EF5" w:rsidRPr="00894A86" w:rsidRDefault="00454EF5" w:rsidP="00454EF5">
            <w:pPr>
              <w:jc w:val="center"/>
            </w:pPr>
            <w:r w:rsidRPr="00894A86">
              <w:t>2</w:t>
            </w:r>
          </w:p>
        </w:tc>
        <w:tc>
          <w:tcPr>
            <w:tcW w:w="1418" w:type="dxa"/>
            <w:vAlign w:val="bottom"/>
          </w:tcPr>
          <w:p w:rsidR="00454EF5" w:rsidRPr="00894A86" w:rsidRDefault="00454EF5" w:rsidP="00454EF5">
            <w:pPr>
              <w:jc w:val="right"/>
              <w:rPr>
                <w:color w:val="333333"/>
              </w:rPr>
            </w:pPr>
            <w:r w:rsidRPr="00894A86">
              <w:rPr>
                <w:color w:val="333333"/>
              </w:rPr>
              <w:t>19.04.2024</w:t>
            </w:r>
          </w:p>
        </w:tc>
        <w:tc>
          <w:tcPr>
            <w:tcW w:w="961" w:type="dxa"/>
          </w:tcPr>
          <w:p w:rsidR="00454EF5" w:rsidRPr="00894A86" w:rsidRDefault="00454EF5" w:rsidP="00454EF5"/>
        </w:tc>
      </w:tr>
      <w:tr w:rsidR="00454EF5" w:rsidRPr="00894A86" w:rsidTr="00454EF5">
        <w:trPr>
          <w:trHeight w:val="320"/>
        </w:trPr>
        <w:tc>
          <w:tcPr>
            <w:tcW w:w="675" w:type="dxa"/>
          </w:tcPr>
          <w:p w:rsidR="00454EF5" w:rsidRPr="00894A86" w:rsidRDefault="00454EF5" w:rsidP="00454EF5">
            <w:r w:rsidRPr="00894A86">
              <w:t>30</w:t>
            </w:r>
          </w:p>
        </w:tc>
        <w:tc>
          <w:tcPr>
            <w:tcW w:w="5528" w:type="dxa"/>
          </w:tcPr>
          <w:p w:rsidR="00454EF5" w:rsidRPr="00894A86" w:rsidRDefault="00454EF5" w:rsidP="00454EF5">
            <w:r w:rsidRPr="00894A86">
              <w:t>Решение задач на смеси и сплавы</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26.04.2024</w:t>
            </w:r>
          </w:p>
        </w:tc>
        <w:tc>
          <w:tcPr>
            <w:tcW w:w="961" w:type="dxa"/>
          </w:tcPr>
          <w:p w:rsidR="00454EF5" w:rsidRPr="00894A86" w:rsidRDefault="00454EF5" w:rsidP="00454EF5"/>
        </w:tc>
      </w:tr>
      <w:tr w:rsidR="00454EF5" w:rsidRPr="00894A86" w:rsidTr="00454EF5">
        <w:trPr>
          <w:trHeight w:val="320"/>
        </w:trPr>
        <w:tc>
          <w:tcPr>
            <w:tcW w:w="675" w:type="dxa"/>
          </w:tcPr>
          <w:p w:rsidR="00454EF5" w:rsidRPr="00894A86" w:rsidRDefault="00454EF5" w:rsidP="00454EF5">
            <w:r w:rsidRPr="00894A86">
              <w:t>31</w:t>
            </w:r>
          </w:p>
        </w:tc>
        <w:tc>
          <w:tcPr>
            <w:tcW w:w="5528" w:type="dxa"/>
          </w:tcPr>
          <w:p w:rsidR="00454EF5" w:rsidRPr="00894A86" w:rsidRDefault="00454EF5" w:rsidP="00454EF5">
            <w:r w:rsidRPr="00894A86">
              <w:t>Решение задач из тестов  ЕГЭ</w:t>
            </w:r>
          </w:p>
        </w:tc>
        <w:tc>
          <w:tcPr>
            <w:tcW w:w="851" w:type="dxa"/>
          </w:tcPr>
          <w:p w:rsidR="00454EF5" w:rsidRPr="00894A86" w:rsidRDefault="00454EF5" w:rsidP="00454EF5">
            <w:pPr>
              <w:jc w:val="center"/>
            </w:pPr>
            <w:r w:rsidRPr="00894A86">
              <w:t>1</w:t>
            </w:r>
          </w:p>
        </w:tc>
        <w:tc>
          <w:tcPr>
            <w:tcW w:w="1418" w:type="dxa"/>
            <w:vAlign w:val="bottom"/>
          </w:tcPr>
          <w:p w:rsidR="00454EF5" w:rsidRPr="00894A86" w:rsidRDefault="00454EF5" w:rsidP="00454EF5">
            <w:pPr>
              <w:jc w:val="right"/>
              <w:rPr>
                <w:color w:val="333333"/>
              </w:rPr>
            </w:pPr>
            <w:r w:rsidRPr="00894A86">
              <w:rPr>
                <w:color w:val="333333"/>
              </w:rPr>
              <w:t>03.05.2024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tc>
        <w:tc>
          <w:tcPr>
            <w:tcW w:w="5528" w:type="dxa"/>
          </w:tcPr>
          <w:p w:rsidR="00454EF5" w:rsidRPr="00894A86" w:rsidRDefault="00454EF5" w:rsidP="00454EF5">
            <w:pPr>
              <w:rPr>
                <w:b/>
              </w:rPr>
            </w:pPr>
            <w:r w:rsidRPr="00894A86">
              <w:rPr>
                <w:b/>
              </w:rPr>
              <w:t>Итоговое  тестирование</w:t>
            </w:r>
          </w:p>
        </w:tc>
        <w:tc>
          <w:tcPr>
            <w:tcW w:w="851" w:type="dxa"/>
          </w:tcPr>
          <w:p w:rsidR="00454EF5" w:rsidRPr="00894A86" w:rsidRDefault="00454EF5" w:rsidP="00454EF5">
            <w:pPr>
              <w:jc w:val="center"/>
            </w:pPr>
            <w:r w:rsidRPr="00894A86">
              <w:rPr>
                <w:b/>
              </w:rPr>
              <w:t>3</w:t>
            </w:r>
          </w:p>
        </w:tc>
        <w:tc>
          <w:tcPr>
            <w:tcW w:w="1418" w:type="dxa"/>
            <w:vAlign w:val="bottom"/>
          </w:tcPr>
          <w:p w:rsidR="00454EF5" w:rsidRPr="00894A86" w:rsidRDefault="00454EF5" w:rsidP="00454EF5">
            <w:pPr>
              <w:jc w:val="right"/>
              <w:rPr>
                <w:color w:val="333333"/>
              </w:rPr>
            </w:pP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32</w:t>
            </w:r>
          </w:p>
        </w:tc>
        <w:tc>
          <w:tcPr>
            <w:tcW w:w="5528" w:type="dxa"/>
          </w:tcPr>
          <w:p w:rsidR="00454EF5" w:rsidRPr="00894A86" w:rsidRDefault="00454EF5" w:rsidP="00454EF5">
            <w:pPr>
              <w:rPr>
                <w:b/>
              </w:rPr>
            </w:pPr>
            <w:r w:rsidRPr="00894A86">
              <w:t>Решение задач из тестов  ЕГЭ</w:t>
            </w:r>
          </w:p>
        </w:tc>
        <w:tc>
          <w:tcPr>
            <w:tcW w:w="851" w:type="dxa"/>
          </w:tcPr>
          <w:p w:rsidR="00454EF5" w:rsidRPr="00894A86" w:rsidRDefault="00454EF5" w:rsidP="00454EF5">
            <w:r>
              <w:t>1</w:t>
            </w:r>
          </w:p>
        </w:tc>
        <w:tc>
          <w:tcPr>
            <w:tcW w:w="1418" w:type="dxa"/>
            <w:vAlign w:val="bottom"/>
          </w:tcPr>
          <w:p w:rsidR="00454EF5" w:rsidRPr="00894A86" w:rsidRDefault="00454EF5" w:rsidP="00454EF5">
            <w:pPr>
              <w:jc w:val="right"/>
              <w:rPr>
                <w:color w:val="333333"/>
              </w:rPr>
            </w:pPr>
            <w:r w:rsidRPr="00894A86">
              <w:rPr>
                <w:color w:val="333333"/>
              </w:rPr>
              <w:t>17.05.2024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33</w:t>
            </w:r>
          </w:p>
        </w:tc>
        <w:tc>
          <w:tcPr>
            <w:tcW w:w="5528" w:type="dxa"/>
          </w:tcPr>
          <w:p w:rsidR="00454EF5" w:rsidRPr="00894A86" w:rsidRDefault="00454EF5" w:rsidP="00454EF5">
            <w:pPr>
              <w:rPr>
                <w:b/>
              </w:rPr>
            </w:pPr>
            <w:r w:rsidRPr="00894A86">
              <w:t>Решение тестов  ЕГЭ</w:t>
            </w:r>
          </w:p>
        </w:tc>
        <w:tc>
          <w:tcPr>
            <w:tcW w:w="851" w:type="dxa"/>
          </w:tcPr>
          <w:p w:rsidR="00454EF5" w:rsidRPr="00894A86" w:rsidRDefault="00454EF5" w:rsidP="00454EF5">
            <w:pPr>
              <w:rPr>
                <w:b/>
              </w:rPr>
            </w:pPr>
            <w:r>
              <w:rPr>
                <w:b/>
              </w:rPr>
              <w:t>1</w:t>
            </w:r>
          </w:p>
        </w:tc>
        <w:tc>
          <w:tcPr>
            <w:tcW w:w="1418" w:type="dxa"/>
            <w:vAlign w:val="bottom"/>
          </w:tcPr>
          <w:p w:rsidR="00454EF5" w:rsidRPr="00894A86" w:rsidRDefault="00454EF5" w:rsidP="00454EF5">
            <w:pPr>
              <w:jc w:val="right"/>
              <w:rPr>
                <w:color w:val="333333"/>
              </w:rPr>
            </w:pPr>
            <w:r w:rsidRPr="00894A86">
              <w:rPr>
                <w:color w:val="333333"/>
              </w:rPr>
              <w:t>24.05.2024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r w:rsidRPr="00894A86">
              <w:t>34</w:t>
            </w:r>
          </w:p>
        </w:tc>
        <w:tc>
          <w:tcPr>
            <w:tcW w:w="5528" w:type="dxa"/>
          </w:tcPr>
          <w:p w:rsidR="00454EF5" w:rsidRPr="00894A86" w:rsidRDefault="00454EF5" w:rsidP="00454EF5">
            <w:pPr>
              <w:rPr>
                <w:b/>
              </w:rPr>
            </w:pPr>
            <w:r w:rsidRPr="00894A86">
              <w:t>Решение тестов  ЕГЭ</w:t>
            </w:r>
          </w:p>
        </w:tc>
        <w:tc>
          <w:tcPr>
            <w:tcW w:w="851" w:type="dxa"/>
          </w:tcPr>
          <w:p w:rsidR="00454EF5" w:rsidRPr="00894A86" w:rsidRDefault="00454EF5" w:rsidP="00454EF5">
            <w:pPr>
              <w:rPr>
                <w:b/>
              </w:rPr>
            </w:pPr>
            <w:r>
              <w:rPr>
                <w:b/>
              </w:rPr>
              <w:t>1</w:t>
            </w:r>
          </w:p>
        </w:tc>
        <w:tc>
          <w:tcPr>
            <w:tcW w:w="1418" w:type="dxa"/>
            <w:vAlign w:val="bottom"/>
          </w:tcPr>
          <w:p w:rsidR="00454EF5" w:rsidRPr="00894A86" w:rsidRDefault="00454EF5" w:rsidP="00454EF5">
            <w:pPr>
              <w:jc w:val="right"/>
              <w:rPr>
                <w:color w:val="000000"/>
              </w:rPr>
            </w:pPr>
            <w:r w:rsidRPr="00894A86">
              <w:rPr>
                <w:color w:val="000000"/>
              </w:rPr>
              <w:t>28.05.2024</w:t>
            </w:r>
          </w:p>
        </w:tc>
        <w:tc>
          <w:tcPr>
            <w:tcW w:w="961" w:type="dxa"/>
          </w:tcPr>
          <w:p w:rsidR="00454EF5" w:rsidRPr="00894A86" w:rsidRDefault="00454EF5" w:rsidP="00454EF5"/>
        </w:tc>
      </w:tr>
      <w:tr w:rsidR="00454EF5" w:rsidRPr="00894A86" w:rsidTr="00454EF5">
        <w:tc>
          <w:tcPr>
            <w:tcW w:w="675" w:type="dxa"/>
          </w:tcPr>
          <w:p w:rsidR="00454EF5" w:rsidRPr="00894A86" w:rsidRDefault="00454EF5" w:rsidP="00454EF5"/>
        </w:tc>
        <w:tc>
          <w:tcPr>
            <w:tcW w:w="5528" w:type="dxa"/>
          </w:tcPr>
          <w:p w:rsidR="00454EF5" w:rsidRPr="00894A86" w:rsidRDefault="00454EF5" w:rsidP="00454EF5">
            <w:pPr>
              <w:rPr>
                <w:b/>
              </w:rPr>
            </w:pPr>
            <w:r w:rsidRPr="00894A86">
              <w:rPr>
                <w:b/>
              </w:rPr>
              <w:t>Итого 34</w:t>
            </w:r>
          </w:p>
        </w:tc>
        <w:tc>
          <w:tcPr>
            <w:tcW w:w="851" w:type="dxa"/>
          </w:tcPr>
          <w:p w:rsidR="00454EF5" w:rsidRPr="00894A86" w:rsidRDefault="00454EF5" w:rsidP="00454EF5">
            <w:pPr>
              <w:rPr>
                <w:b/>
              </w:rPr>
            </w:pPr>
          </w:p>
        </w:tc>
        <w:tc>
          <w:tcPr>
            <w:tcW w:w="1418" w:type="dxa"/>
          </w:tcPr>
          <w:p w:rsidR="00454EF5" w:rsidRPr="00894A86" w:rsidRDefault="00454EF5" w:rsidP="00454EF5"/>
        </w:tc>
        <w:tc>
          <w:tcPr>
            <w:tcW w:w="961" w:type="dxa"/>
          </w:tcPr>
          <w:p w:rsidR="00454EF5" w:rsidRPr="00894A86" w:rsidRDefault="00454EF5" w:rsidP="00454EF5"/>
        </w:tc>
      </w:tr>
    </w:tbl>
    <w:p w:rsidR="00454EF5" w:rsidRDefault="00454EF5" w:rsidP="00454EF5">
      <w:pPr>
        <w:rPr>
          <w:b/>
          <w:u w:val="single"/>
        </w:rPr>
      </w:pPr>
    </w:p>
    <w:p w:rsidR="00454EF5" w:rsidRDefault="00454EF5" w:rsidP="00454EF5">
      <w:pPr>
        <w:ind w:left="142"/>
        <w:rPr>
          <w:b/>
          <w:u w:val="single"/>
        </w:rPr>
      </w:pPr>
    </w:p>
    <w:p w:rsidR="00454EF5" w:rsidRPr="005936F3" w:rsidRDefault="00454EF5" w:rsidP="00454EF5">
      <w:pPr>
        <w:ind w:left="142"/>
        <w:rPr>
          <w:b/>
          <w:u w:val="single"/>
        </w:rPr>
      </w:pPr>
      <w:r w:rsidRPr="005936F3">
        <w:rPr>
          <w:b/>
          <w:u w:val="single"/>
        </w:rPr>
        <w:t>Содержание программы</w:t>
      </w:r>
      <w:r>
        <w:rPr>
          <w:b/>
          <w:u w:val="single"/>
        </w:rPr>
        <w:t xml:space="preserve"> 10 класса </w:t>
      </w:r>
    </w:p>
    <w:p w:rsidR="00454EF5" w:rsidRPr="005936F3" w:rsidRDefault="00454EF5" w:rsidP="00454EF5">
      <w:pPr>
        <w:jc w:val="center"/>
        <w:rPr>
          <w:b/>
        </w:rPr>
      </w:pPr>
    </w:p>
    <w:p w:rsidR="00454EF5" w:rsidRPr="00050BCE" w:rsidRDefault="00454EF5" w:rsidP="00454EF5">
      <w:pPr>
        <w:ind w:left="360" w:hanging="360"/>
        <w:jc w:val="both"/>
      </w:pPr>
      <w:r w:rsidRPr="00F6236C">
        <w:rPr>
          <w:b/>
          <w:bCs/>
        </w:rPr>
        <w:t>1.</w:t>
      </w:r>
      <w:r w:rsidRPr="00F6236C">
        <w:t xml:space="preserve">    </w:t>
      </w:r>
      <w:r w:rsidRPr="00050BCE">
        <w:rPr>
          <w:b/>
          <w:bCs/>
        </w:rPr>
        <w:t>Преобразования алгебраических</w:t>
      </w:r>
      <w:r w:rsidRPr="00050BCE">
        <w:rPr>
          <w:b/>
        </w:rPr>
        <w:t xml:space="preserve"> и тригонометрических выражений</w:t>
      </w:r>
      <w:r w:rsidRPr="00050BCE">
        <w:rPr>
          <w:b/>
          <w:bCs/>
        </w:rPr>
        <w:t xml:space="preserve"> выражений (5ч)</w:t>
      </w:r>
    </w:p>
    <w:p w:rsidR="00454EF5" w:rsidRPr="00F6236C" w:rsidRDefault="00454EF5" w:rsidP="00454EF5">
      <w:pPr>
        <w:ind w:left="360"/>
        <w:jc w:val="both"/>
      </w:pPr>
      <w:r w:rsidRPr="00F6236C">
        <w:t>Отработка тождеств сокращенного умножения. Отработка действий со степенями и корнями. Типовые задания для поступающих в вузы.</w:t>
      </w:r>
    </w:p>
    <w:p w:rsidR="00454EF5" w:rsidRPr="00F6236C" w:rsidRDefault="00454EF5" w:rsidP="00454EF5">
      <w:pPr>
        <w:jc w:val="both"/>
        <w:rPr>
          <w:b/>
          <w:bCs/>
        </w:rPr>
      </w:pPr>
      <w:r w:rsidRPr="00F6236C">
        <w:rPr>
          <w:b/>
        </w:rPr>
        <w:t>2</w:t>
      </w:r>
      <w:r w:rsidRPr="00F6236C">
        <w:t xml:space="preserve">.   </w:t>
      </w:r>
      <w:r w:rsidRPr="00F6236C">
        <w:rPr>
          <w:b/>
          <w:bCs/>
        </w:rPr>
        <w:t>Функции, их свойства. Построение графиков функций</w:t>
      </w:r>
      <w:r>
        <w:rPr>
          <w:b/>
          <w:bCs/>
        </w:rPr>
        <w:t xml:space="preserve">  (5ч)</w:t>
      </w:r>
    </w:p>
    <w:p w:rsidR="00454EF5" w:rsidRPr="00F6236C" w:rsidRDefault="00454EF5" w:rsidP="00454EF5">
      <w:pPr>
        <w:tabs>
          <w:tab w:val="left" w:pos="426"/>
        </w:tabs>
        <w:ind w:left="426" w:hanging="426"/>
        <w:jc w:val="both"/>
      </w:pPr>
      <w:r>
        <w:t>Основные свойства функций. Преобразование графиков. Решение задач из тестов ЕГЭ.</w:t>
      </w:r>
    </w:p>
    <w:p w:rsidR="00454EF5" w:rsidRPr="00F6236C" w:rsidRDefault="00454EF5" w:rsidP="00454EF5">
      <w:pPr>
        <w:jc w:val="both"/>
        <w:rPr>
          <w:b/>
          <w:bCs/>
        </w:rPr>
      </w:pPr>
      <w:r w:rsidRPr="00F6236C">
        <w:rPr>
          <w:b/>
          <w:bCs/>
        </w:rPr>
        <w:t>3.</w:t>
      </w:r>
      <w:r w:rsidRPr="00F6236C">
        <w:t xml:space="preserve">    </w:t>
      </w:r>
      <w:r>
        <w:rPr>
          <w:b/>
          <w:bCs/>
        </w:rPr>
        <w:t>Уравнения и</w:t>
      </w:r>
      <w:r w:rsidRPr="00F6236C">
        <w:rPr>
          <w:b/>
          <w:bCs/>
        </w:rPr>
        <w:t xml:space="preserve"> неравенства.</w:t>
      </w:r>
      <w:r>
        <w:rPr>
          <w:b/>
          <w:bCs/>
        </w:rPr>
        <w:t>(10ч)</w:t>
      </w:r>
    </w:p>
    <w:p w:rsidR="00454EF5" w:rsidRPr="00F6236C" w:rsidRDefault="00454EF5" w:rsidP="00454EF5">
      <w:pPr>
        <w:ind w:left="426" w:firstLine="141"/>
        <w:jc w:val="both"/>
      </w:pPr>
      <w:r w:rsidRPr="00F6236C">
        <w:t>Задания для поступающих в вузы, приводимые к линейным, квадратным, дробно-рациональным уравнениям и неравенствам. Уравнения высоких порядков. Уравнения и неравенства с модулем. Уравнения и неравенства с модулем, содержащие параметры.</w:t>
      </w:r>
    </w:p>
    <w:p w:rsidR="00454EF5" w:rsidRPr="00F6236C" w:rsidRDefault="00454EF5" w:rsidP="00454EF5">
      <w:pPr>
        <w:jc w:val="both"/>
        <w:rPr>
          <w:b/>
          <w:bCs/>
        </w:rPr>
      </w:pPr>
      <w:r w:rsidRPr="00F6236C">
        <w:rPr>
          <w:b/>
        </w:rPr>
        <w:t>4.</w:t>
      </w:r>
      <w:r w:rsidRPr="00F6236C">
        <w:t xml:space="preserve"> </w:t>
      </w:r>
      <w:r w:rsidRPr="00F6236C">
        <w:rPr>
          <w:b/>
          <w:bCs/>
        </w:rPr>
        <w:t xml:space="preserve"> Системы уравнений</w:t>
      </w:r>
      <w:r>
        <w:rPr>
          <w:b/>
          <w:bCs/>
        </w:rPr>
        <w:t xml:space="preserve"> (6ч)</w:t>
      </w:r>
    </w:p>
    <w:p w:rsidR="00454EF5" w:rsidRPr="00F6236C" w:rsidRDefault="00454EF5" w:rsidP="00454EF5">
      <w:pPr>
        <w:ind w:left="426"/>
      </w:pPr>
      <w:r w:rsidRPr="00F6236C">
        <w:t xml:space="preserve">Решение уравнений,  дробно-рациональные уравнения; схема Горнера;   уравнения высших степеней;  тригонометрические уравнения;  иррациональные уравнения;  показательные и логарифмические уравнения;  уравнения,  содержащие модуль;  уравнения с параметром;  решение систем уравнений;  геометрический метод;  метод </w:t>
      </w:r>
      <w:r>
        <w:t xml:space="preserve"> </w:t>
      </w:r>
      <w:r w:rsidRPr="00F6236C">
        <w:t>Крамора.</w:t>
      </w:r>
    </w:p>
    <w:p w:rsidR="00454EF5" w:rsidRDefault="00454EF5" w:rsidP="00454EF5">
      <w:pPr>
        <w:jc w:val="both"/>
        <w:rPr>
          <w:b/>
          <w:bCs/>
        </w:rPr>
      </w:pPr>
    </w:p>
    <w:p w:rsidR="00454EF5" w:rsidRPr="00DE38AC" w:rsidRDefault="00454EF5" w:rsidP="00454EF5">
      <w:pPr>
        <w:jc w:val="both"/>
        <w:rPr>
          <w:b/>
          <w:bCs/>
        </w:rPr>
      </w:pPr>
      <w:r w:rsidRPr="005936F3">
        <w:t> </w:t>
      </w:r>
      <w:r>
        <w:rPr>
          <w:b/>
          <w:bCs/>
        </w:rPr>
        <w:t>5</w:t>
      </w:r>
      <w:r w:rsidRPr="005936F3">
        <w:rPr>
          <w:b/>
          <w:bCs/>
        </w:rPr>
        <w:t>.</w:t>
      </w:r>
      <w:r>
        <w:t> </w:t>
      </w:r>
      <w:r w:rsidRPr="005936F3">
        <w:rPr>
          <w:b/>
          <w:bCs/>
        </w:rPr>
        <w:t>Текстовые задачи</w:t>
      </w:r>
      <w:r>
        <w:rPr>
          <w:b/>
          <w:bCs/>
        </w:rPr>
        <w:t xml:space="preserve"> (5ч)</w:t>
      </w:r>
    </w:p>
    <w:p w:rsidR="00454EF5" w:rsidRPr="005936F3" w:rsidRDefault="00454EF5" w:rsidP="00454EF5">
      <w:pPr>
        <w:ind w:left="360"/>
        <w:jc w:val="both"/>
      </w:pPr>
      <w:r w:rsidRPr="005936F3">
        <w:t>Различные подходы к решению задач на движение, работу и проценты. Типовые задачи для поступающих в вузы.</w:t>
      </w:r>
    </w:p>
    <w:p w:rsidR="00454EF5" w:rsidRDefault="00454EF5" w:rsidP="00454EF5">
      <w:pPr>
        <w:ind w:left="360"/>
        <w:jc w:val="both"/>
      </w:pPr>
      <w:r w:rsidRPr="005936F3">
        <w:t>Задачи практического содержании,</w:t>
      </w:r>
      <w:r>
        <w:t xml:space="preserve"> </w:t>
      </w:r>
      <w:r w:rsidRPr="005936F3">
        <w:t>т.е. ра</w:t>
      </w:r>
      <w:r>
        <w:t>с</w:t>
      </w:r>
      <w:r w:rsidRPr="005936F3">
        <w:t>хождение  наибольшего и наименьшего значений. Типовые задачи для поступающих в вузы.</w:t>
      </w:r>
    </w:p>
    <w:p w:rsidR="00454EF5" w:rsidRDefault="00454EF5" w:rsidP="00454EF5">
      <w:pPr>
        <w:ind w:left="142"/>
        <w:rPr>
          <w:b/>
        </w:rPr>
      </w:pPr>
    </w:p>
    <w:p w:rsidR="00454EF5" w:rsidRDefault="00454EF5" w:rsidP="00454EF5">
      <w:pPr>
        <w:rPr>
          <w:b/>
        </w:rPr>
      </w:pPr>
      <w:r>
        <w:rPr>
          <w:b/>
        </w:rPr>
        <w:t>6. Итоговое тестирование (3ч)</w:t>
      </w:r>
    </w:p>
    <w:p w:rsidR="00454EF5" w:rsidRDefault="00454EF5" w:rsidP="00454EF5">
      <w:r>
        <w:rPr>
          <w:b/>
        </w:rPr>
        <w:t xml:space="preserve">      </w:t>
      </w:r>
      <w:r w:rsidRPr="00982297">
        <w:t>Решение задач из тестов ЕГЭ</w:t>
      </w:r>
    </w:p>
    <w:p w:rsidR="00454EF5" w:rsidRDefault="00454EF5" w:rsidP="00454EF5">
      <w:pPr>
        <w:rPr>
          <w:b/>
        </w:rPr>
      </w:pPr>
    </w:p>
    <w:p w:rsidR="00454EF5" w:rsidRDefault="00454EF5" w:rsidP="00454EF5">
      <w:pPr>
        <w:ind w:left="360" w:hanging="360"/>
        <w:jc w:val="center"/>
        <w:rPr>
          <w:b/>
          <w:u w:val="single"/>
        </w:rPr>
      </w:pPr>
      <w:r w:rsidRPr="005936F3">
        <w:rPr>
          <w:b/>
          <w:sz w:val="28"/>
          <w:szCs w:val="28"/>
        </w:rPr>
        <w:t> </w:t>
      </w:r>
      <w:r w:rsidRPr="005936F3">
        <w:rPr>
          <w:b/>
          <w:u w:val="single"/>
        </w:rPr>
        <w:t>Примерный</w:t>
      </w:r>
      <w:r w:rsidRPr="005936F3">
        <w:rPr>
          <w:b/>
          <w:sz w:val="28"/>
          <w:szCs w:val="28"/>
          <w:u w:val="single"/>
        </w:rPr>
        <w:t xml:space="preserve"> </w:t>
      </w:r>
      <w:r w:rsidRPr="005936F3">
        <w:rPr>
          <w:b/>
          <w:u w:val="single"/>
        </w:rPr>
        <w:t>учебно-тематический план курса для 1</w:t>
      </w:r>
      <w:r>
        <w:rPr>
          <w:b/>
          <w:u w:val="single"/>
        </w:rPr>
        <w:t>1</w:t>
      </w:r>
      <w:r w:rsidRPr="005936F3">
        <w:rPr>
          <w:b/>
          <w:u w:val="single"/>
        </w:rPr>
        <w:t>-го класса</w:t>
      </w:r>
    </w:p>
    <w:p w:rsidR="00454EF5" w:rsidRDefault="00454EF5" w:rsidP="00454EF5">
      <w:pPr>
        <w:ind w:left="360" w:hanging="360"/>
        <w:jc w:val="center"/>
        <w:rPr>
          <w:b/>
          <w:u w:val="singl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529"/>
        <w:gridCol w:w="1134"/>
        <w:gridCol w:w="985"/>
        <w:gridCol w:w="961"/>
      </w:tblGrid>
      <w:tr w:rsidR="00454EF5" w:rsidRPr="00081E03" w:rsidTr="00454EF5">
        <w:trPr>
          <w:trHeight w:val="891"/>
        </w:trPr>
        <w:tc>
          <w:tcPr>
            <w:tcW w:w="675" w:type="dxa"/>
            <w:vAlign w:val="center"/>
          </w:tcPr>
          <w:p w:rsidR="00454EF5" w:rsidRPr="00081E03" w:rsidRDefault="00454EF5" w:rsidP="00454EF5">
            <w:pPr>
              <w:jc w:val="center"/>
              <w:rPr>
                <w:sz w:val="20"/>
                <w:szCs w:val="20"/>
              </w:rPr>
            </w:pPr>
            <w:r>
              <w:rPr>
                <w:sz w:val="20"/>
                <w:szCs w:val="20"/>
              </w:rPr>
              <w:lastRenderedPageBreak/>
              <w:t>№</w:t>
            </w:r>
          </w:p>
        </w:tc>
        <w:tc>
          <w:tcPr>
            <w:tcW w:w="567" w:type="dxa"/>
          </w:tcPr>
          <w:p w:rsidR="00454EF5" w:rsidRPr="00081E03" w:rsidRDefault="00454EF5" w:rsidP="00454EF5">
            <w:pPr>
              <w:rPr>
                <w:sz w:val="20"/>
                <w:szCs w:val="20"/>
              </w:rPr>
            </w:pPr>
            <w:r>
              <w:rPr>
                <w:sz w:val="20"/>
                <w:szCs w:val="20"/>
              </w:rPr>
              <w:t>№ урока темы</w:t>
            </w:r>
          </w:p>
        </w:tc>
        <w:tc>
          <w:tcPr>
            <w:tcW w:w="5529" w:type="dxa"/>
            <w:vAlign w:val="center"/>
          </w:tcPr>
          <w:p w:rsidR="00454EF5" w:rsidRPr="00081E03" w:rsidRDefault="00454EF5" w:rsidP="00454EF5">
            <w:pPr>
              <w:jc w:val="center"/>
              <w:rPr>
                <w:sz w:val="20"/>
                <w:szCs w:val="20"/>
              </w:rPr>
            </w:pPr>
            <w:r w:rsidRPr="00081E03">
              <w:rPr>
                <w:sz w:val="20"/>
                <w:szCs w:val="20"/>
              </w:rPr>
              <w:t>Тема</w:t>
            </w:r>
          </w:p>
        </w:tc>
        <w:tc>
          <w:tcPr>
            <w:tcW w:w="1134" w:type="dxa"/>
          </w:tcPr>
          <w:p w:rsidR="00454EF5" w:rsidRPr="00081E03" w:rsidRDefault="00454EF5" w:rsidP="00454EF5">
            <w:pPr>
              <w:rPr>
                <w:sz w:val="20"/>
                <w:szCs w:val="20"/>
              </w:rPr>
            </w:pPr>
            <w:r w:rsidRPr="00081E03">
              <w:rPr>
                <w:sz w:val="20"/>
                <w:szCs w:val="20"/>
              </w:rPr>
              <w:t>По плану</w:t>
            </w:r>
          </w:p>
        </w:tc>
        <w:tc>
          <w:tcPr>
            <w:tcW w:w="985" w:type="dxa"/>
          </w:tcPr>
          <w:p w:rsidR="00454EF5" w:rsidRPr="00081E03" w:rsidRDefault="00454EF5" w:rsidP="00454EF5">
            <w:pPr>
              <w:rPr>
                <w:sz w:val="20"/>
                <w:szCs w:val="20"/>
              </w:rPr>
            </w:pPr>
            <w:r w:rsidRPr="00081E03">
              <w:rPr>
                <w:sz w:val="20"/>
                <w:szCs w:val="20"/>
              </w:rPr>
              <w:t>Дата по расписанию</w:t>
            </w:r>
          </w:p>
        </w:tc>
        <w:tc>
          <w:tcPr>
            <w:tcW w:w="961" w:type="dxa"/>
          </w:tcPr>
          <w:p w:rsidR="00454EF5" w:rsidRPr="00081E03" w:rsidRDefault="00454EF5" w:rsidP="00454EF5">
            <w:pPr>
              <w:rPr>
                <w:sz w:val="20"/>
                <w:szCs w:val="20"/>
              </w:rPr>
            </w:pPr>
            <w:r>
              <w:rPr>
                <w:sz w:val="20"/>
                <w:szCs w:val="20"/>
              </w:rPr>
              <w:t>Примечание</w:t>
            </w:r>
          </w:p>
        </w:tc>
      </w:tr>
      <w:tr w:rsidR="00454EF5" w:rsidRPr="00081E03" w:rsidTr="00454EF5">
        <w:tc>
          <w:tcPr>
            <w:tcW w:w="675" w:type="dxa"/>
          </w:tcPr>
          <w:p w:rsidR="00454EF5" w:rsidRPr="00081E03" w:rsidRDefault="00454EF5" w:rsidP="00454EF5">
            <w:pPr>
              <w:rPr>
                <w:b/>
                <w:sz w:val="20"/>
                <w:szCs w:val="20"/>
              </w:rPr>
            </w:pPr>
          </w:p>
        </w:tc>
        <w:tc>
          <w:tcPr>
            <w:tcW w:w="567" w:type="dxa"/>
          </w:tcPr>
          <w:p w:rsidR="00454EF5" w:rsidRPr="00081E03" w:rsidRDefault="00454EF5" w:rsidP="00454EF5">
            <w:pPr>
              <w:rPr>
                <w:b/>
                <w:sz w:val="20"/>
                <w:szCs w:val="20"/>
              </w:rPr>
            </w:pPr>
            <w:r w:rsidRPr="00081E03">
              <w:rPr>
                <w:b/>
                <w:sz w:val="20"/>
                <w:szCs w:val="20"/>
              </w:rPr>
              <w:t>1.</w:t>
            </w:r>
          </w:p>
        </w:tc>
        <w:tc>
          <w:tcPr>
            <w:tcW w:w="5529" w:type="dxa"/>
          </w:tcPr>
          <w:p w:rsidR="00454EF5" w:rsidRPr="00081E03" w:rsidRDefault="00454EF5" w:rsidP="00454EF5">
            <w:pPr>
              <w:rPr>
                <w:b/>
                <w:sz w:val="20"/>
                <w:szCs w:val="20"/>
              </w:rPr>
            </w:pPr>
            <w:r w:rsidRPr="00081E03">
              <w:rPr>
                <w:b/>
                <w:sz w:val="20"/>
                <w:szCs w:val="20"/>
              </w:rPr>
              <w:t>Преобразование алгебраических и тригонометрических выражений</w:t>
            </w:r>
          </w:p>
        </w:tc>
        <w:tc>
          <w:tcPr>
            <w:tcW w:w="1134" w:type="dxa"/>
          </w:tcPr>
          <w:p w:rsidR="00454EF5" w:rsidRPr="00081E03" w:rsidRDefault="00454EF5" w:rsidP="00454EF5">
            <w:pPr>
              <w:jc w:val="center"/>
              <w:rPr>
                <w:sz w:val="20"/>
                <w:szCs w:val="20"/>
              </w:rPr>
            </w:pPr>
            <w:r w:rsidRPr="00081E03">
              <w:rPr>
                <w:sz w:val="20"/>
                <w:szCs w:val="20"/>
              </w:rPr>
              <w:t>5</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1.</w:t>
            </w:r>
          </w:p>
        </w:tc>
        <w:tc>
          <w:tcPr>
            <w:tcW w:w="567" w:type="dxa"/>
          </w:tcPr>
          <w:p w:rsidR="00454EF5" w:rsidRPr="00081E03" w:rsidRDefault="00454EF5" w:rsidP="00454EF5">
            <w:pPr>
              <w:rPr>
                <w:sz w:val="20"/>
                <w:szCs w:val="20"/>
              </w:rPr>
            </w:pPr>
            <w:r w:rsidRPr="00081E03">
              <w:rPr>
                <w:sz w:val="20"/>
                <w:szCs w:val="20"/>
              </w:rPr>
              <w:t>1.</w:t>
            </w:r>
          </w:p>
        </w:tc>
        <w:tc>
          <w:tcPr>
            <w:tcW w:w="5529" w:type="dxa"/>
          </w:tcPr>
          <w:p w:rsidR="00454EF5" w:rsidRPr="00081E03" w:rsidRDefault="00454EF5" w:rsidP="00454EF5">
            <w:pPr>
              <w:rPr>
                <w:sz w:val="20"/>
                <w:szCs w:val="20"/>
              </w:rPr>
            </w:pPr>
            <w:r>
              <w:rPr>
                <w:sz w:val="20"/>
                <w:szCs w:val="20"/>
              </w:rPr>
              <w:t>Модуль выражения</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p>
        </w:tc>
        <w:tc>
          <w:tcPr>
            <w:tcW w:w="567" w:type="dxa"/>
          </w:tcPr>
          <w:p w:rsidR="00454EF5" w:rsidRPr="00081E03" w:rsidRDefault="00454EF5" w:rsidP="00454EF5">
            <w:pPr>
              <w:rPr>
                <w:sz w:val="20"/>
                <w:szCs w:val="20"/>
              </w:rPr>
            </w:pPr>
            <w:r w:rsidRPr="00081E03">
              <w:rPr>
                <w:sz w:val="20"/>
                <w:szCs w:val="20"/>
              </w:rPr>
              <w:t>2.</w:t>
            </w:r>
          </w:p>
        </w:tc>
        <w:tc>
          <w:tcPr>
            <w:tcW w:w="5529" w:type="dxa"/>
          </w:tcPr>
          <w:p w:rsidR="00454EF5" w:rsidRPr="00081E03" w:rsidRDefault="00454EF5" w:rsidP="00454EF5">
            <w:pPr>
              <w:rPr>
                <w:sz w:val="20"/>
                <w:szCs w:val="20"/>
              </w:rPr>
            </w:pPr>
            <w:r>
              <w:rPr>
                <w:bCs/>
                <w:sz w:val="20"/>
                <w:szCs w:val="20"/>
              </w:rPr>
              <w:t>Выражения , содержащие степень</w:t>
            </w:r>
            <w:r w:rsidRPr="00081E03">
              <w:rPr>
                <w:bCs/>
                <w:sz w:val="20"/>
                <w:szCs w:val="20"/>
              </w:rPr>
              <w:t xml:space="preserve"> и корни с </w:t>
            </w:r>
            <w:r>
              <w:rPr>
                <w:bCs/>
                <w:sz w:val="20"/>
                <w:szCs w:val="20"/>
              </w:rPr>
              <w:t xml:space="preserve">рациональным </w:t>
            </w:r>
            <w:r w:rsidRPr="00081E03">
              <w:rPr>
                <w:bCs/>
                <w:sz w:val="20"/>
                <w:szCs w:val="20"/>
              </w:rPr>
              <w:t xml:space="preserve"> показателем</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3.</w:t>
            </w:r>
          </w:p>
        </w:tc>
        <w:tc>
          <w:tcPr>
            <w:tcW w:w="567" w:type="dxa"/>
          </w:tcPr>
          <w:p w:rsidR="00454EF5" w:rsidRPr="00081E03" w:rsidRDefault="00454EF5" w:rsidP="00454EF5">
            <w:pPr>
              <w:rPr>
                <w:sz w:val="20"/>
                <w:szCs w:val="20"/>
              </w:rPr>
            </w:pPr>
            <w:r w:rsidRPr="00081E03">
              <w:rPr>
                <w:sz w:val="20"/>
                <w:szCs w:val="20"/>
              </w:rPr>
              <w:t xml:space="preserve">3.     </w:t>
            </w:r>
          </w:p>
        </w:tc>
        <w:tc>
          <w:tcPr>
            <w:tcW w:w="5529" w:type="dxa"/>
          </w:tcPr>
          <w:p w:rsidR="00454EF5" w:rsidRPr="00081E03" w:rsidRDefault="00454EF5" w:rsidP="00454EF5">
            <w:pPr>
              <w:rPr>
                <w:sz w:val="20"/>
                <w:szCs w:val="20"/>
              </w:rPr>
            </w:pPr>
            <w:r>
              <w:rPr>
                <w:bCs/>
                <w:sz w:val="20"/>
                <w:szCs w:val="20"/>
              </w:rPr>
              <w:t>Преобразование тригонометрических выражений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4.</w:t>
            </w:r>
          </w:p>
        </w:tc>
        <w:tc>
          <w:tcPr>
            <w:tcW w:w="567" w:type="dxa"/>
          </w:tcPr>
          <w:p w:rsidR="00454EF5" w:rsidRPr="00081E03" w:rsidRDefault="00454EF5" w:rsidP="00454EF5">
            <w:pPr>
              <w:rPr>
                <w:sz w:val="20"/>
                <w:szCs w:val="20"/>
              </w:rPr>
            </w:pPr>
            <w:r w:rsidRPr="00081E03">
              <w:rPr>
                <w:sz w:val="20"/>
                <w:szCs w:val="20"/>
              </w:rPr>
              <w:t>4.</w:t>
            </w:r>
          </w:p>
        </w:tc>
        <w:tc>
          <w:tcPr>
            <w:tcW w:w="5529" w:type="dxa"/>
          </w:tcPr>
          <w:p w:rsidR="00454EF5" w:rsidRPr="00050BCE" w:rsidRDefault="00454EF5" w:rsidP="00454EF5">
            <w:pPr>
              <w:rPr>
                <w:bCs/>
                <w:sz w:val="20"/>
                <w:szCs w:val="20"/>
              </w:rPr>
            </w:pPr>
            <w:r w:rsidRPr="00050BCE">
              <w:rPr>
                <w:bCs/>
                <w:sz w:val="20"/>
                <w:szCs w:val="20"/>
              </w:rPr>
              <w:t>Доказательство тригонометрических тождеств</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5.</w:t>
            </w:r>
          </w:p>
        </w:tc>
        <w:tc>
          <w:tcPr>
            <w:tcW w:w="567" w:type="dxa"/>
          </w:tcPr>
          <w:p w:rsidR="00454EF5" w:rsidRPr="00081E03" w:rsidRDefault="00454EF5" w:rsidP="00454EF5">
            <w:pPr>
              <w:rPr>
                <w:sz w:val="20"/>
                <w:szCs w:val="20"/>
              </w:rPr>
            </w:pPr>
            <w:r w:rsidRPr="00081E03">
              <w:rPr>
                <w:sz w:val="20"/>
                <w:szCs w:val="20"/>
              </w:rPr>
              <w:t>5.</w:t>
            </w:r>
          </w:p>
        </w:tc>
        <w:tc>
          <w:tcPr>
            <w:tcW w:w="5529" w:type="dxa"/>
          </w:tcPr>
          <w:p w:rsidR="00454EF5" w:rsidRPr="00081E03" w:rsidRDefault="00454EF5" w:rsidP="00454EF5">
            <w:pPr>
              <w:rPr>
                <w:sz w:val="20"/>
                <w:szCs w:val="20"/>
              </w:rPr>
            </w:pPr>
            <w:r w:rsidRPr="00081E03">
              <w:rPr>
                <w:sz w:val="20"/>
                <w:szCs w:val="20"/>
              </w:rPr>
              <w:t>Решение зада</w:t>
            </w:r>
            <w:r>
              <w:rPr>
                <w:sz w:val="20"/>
                <w:szCs w:val="20"/>
              </w:rPr>
              <w:t>ний первой части</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b/>
                <w:sz w:val="20"/>
                <w:szCs w:val="20"/>
              </w:rPr>
            </w:pPr>
          </w:p>
        </w:tc>
        <w:tc>
          <w:tcPr>
            <w:tcW w:w="567" w:type="dxa"/>
          </w:tcPr>
          <w:p w:rsidR="00454EF5" w:rsidRPr="00081E03" w:rsidRDefault="00454EF5" w:rsidP="00454EF5">
            <w:pPr>
              <w:rPr>
                <w:b/>
                <w:sz w:val="20"/>
                <w:szCs w:val="20"/>
              </w:rPr>
            </w:pPr>
            <w:r w:rsidRPr="00081E03">
              <w:rPr>
                <w:b/>
                <w:sz w:val="20"/>
                <w:szCs w:val="20"/>
              </w:rPr>
              <w:t>2.</w:t>
            </w:r>
          </w:p>
        </w:tc>
        <w:tc>
          <w:tcPr>
            <w:tcW w:w="5529" w:type="dxa"/>
          </w:tcPr>
          <w:p w:rsidR="00454EF5" w:rsidRPr="00081E03" w:rsidRDefault="00454EF5" w:rsidP="00454EF5">
            <w:pPr>
              <w:rPr>
                <w:b/>
                <w:sz w:val="20"/>
                <w:szCs w:val="20"/>
              </w:rPr>
            </w:pPr>
            <w:r w:rsidRPr="00081E03">
              <w:rPr>
                <w:b/>
                <w:sz w:val="20"/>
                <w:szCs w:val="20"/>
              </w:rPr>
              <w:t>Функции и их свойства. Построение графиков функций</w:t>
            </w:r>
          </w:p>
        </w:tc>
        <w:tc>
          <w:tcPr>
            <w:tcW w:w="1134" w:type="dxa"/>
          </w:tcPr>
          <w:p w:rsidR="00454EF5" w:rsidRPr="00081E03" w:rsidRDefault="00454EF5" w:rsidP="00454EF5">
            <w:pPr>
              <w:jc w:val="center"/>
              <w:rPr>
                <w:b/>
                <w:sz w:val="20"/>
                <w:szCs w:val="20"/>
              </w:rPr>
            </w:pPr>
            <w:r>
              <w:rPr>
                <w:b/>
                <w:sz w:val="20"/>
                <w:szCs w:val="20"/>
              </w:rPr>
              <w:t>6</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6</w:t>
            </w:r>
            <w:r>
              <w:rPr>
                <w:sz w:val="20"/>
                <w:szCs w:val="20"/>
              </w:rPr>
              <w:t>.</w:t>
            </w:r>
          </w:p>
        </w:tc>
        <w:tc>
          <w:tcPr>
            <w:tcW w:w="567" w:type="dxa"/>
          </w:tcPr>
          <w:p w:rsidR="00454EF5" w:rsidRPr="00081E03" w:rsidRDefault="00454EF5" w:rsidP="00454EF5">
            <w:pPr>
              <w:rPr>
                <w:sz w:val="20"/>
                <w:szCs w:val="20"/>
              </w:rPr>
            </w:pPr>
            <w:r w:rsidRPr="00081E03">
              <w:rPr>
                <w:sz w:val="20"/>
                <w:szCs w:val="20"/>
              </w:rPr>
              <w:t>1.</w:t>
            </w:r>
          </w:p>
        </w:tc>
        <w:tc>
          <w:tcPr>
            <w:tcW w:w="5529" w:type="dxa"/>
          </w:tcPr>
          <w:p w:rsidR="00454EF5" w:rsidRPr="00081E03" w:rsidRDefault="00454EF5" w:rsidP="00454EF5">
            <w:pPr>
              <w:rPr>
                <w:sz w:val="20"/>
                <w:szCs w:val="20"/>
              </w:rPr>
            </w:pPr>
            <w:r w:rsidRPr="00081E03">
              <w:rPr>
                <w:sz w:val="20"/>
                <w:szCs w:val="20"/>
              </w:rPr>
              <w:t>Основные свойства функций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7</w:t>
            </w:r>
            <w:r>
              <w:rPr>
                <w:sz w:val="20"/>
                <w:szCs w:val="20"/>
              </w:rPr>
              <w:t>.</w:t>
            </w:r>
          </w:p>
        </w:tc>
        <w:tc>
          <w:tcPr>
            <w:tcW w:w="567" w:type="dxa"/>
          </w:tcPr>
          <w:p w:rsidR="00454EF5" w:rsidRPr="00081E03" w:rsidRDefault="00454EF5" w:rsidP="00454EF5">
            <w:pPr>
              <w:rPr>
                <w:sz w:val="20"/>
                <w:szCs w:val="20"/>
              </w:rPr>
            </w:pPr>
            <w:r w:rsidRPr="00081E03">
              <w:rPr>
                <w:sz w:val="20"/>
                <w:szCs w:val="20"/>
              </w:rPr>
              <w:t>2</w:t>
            </w:r>
          </w:p>
        </w:tc>
        <w:tc>
          <w:tcPr>
            <w:tcW w:w="5529" w:type="dxa"/>
          </w:tcPr>
          <w:p w:rsidR="00454EF5" w:rsidRPr="00081E03" w:rsidRDefault="00454EF5" w:rsidP="00454EF5">
            <w:pPr>
              <w:rPr>
                <w:sz w:val="20"/>
                <w:szCs w:val="20"/>
              </w:rPr>
            </w:pPr>
            <w:r w:rsidRPr="00081E03">
              <w:rPr>
                <w:sz w:val="20"/>
                <w:szCs w:val="20"/>
              </w:rPr>
              <w:t> Графики основных функций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8.</w:t>
            </w:r>
          </w:p>
        </w:tc>
        <w:tc>
          <w:tcPr>
            <w:tcW w:w="567" w:type="dxa"/>
          </w:tcPr>
          <w:p w:rsidR="00454EF5" w:rsidRPr="00081E03" w:rsidRDefault="00454EF5" w:rsidP="00454EF5">
            <w:pPr>
              <w:rPr>
                <w:sz w:val="20"/>
                <w:szCs w:val="20"/>
              </w:rPr>
            </w:pPr>
            <w:r w:rsidRPr="00081E03">
              <w:rPr>
                <w:sz w:val="20"/>
                <w:szCs w:val="20"/>
              </w:rPr>
              <w:t>3</w:t>
            </w:r>
          </w:p>
        </w:tc>
        <w:tc>
          <w:tcPr>
            <w:tcW w:w="5529" w:type="dxa"/>
          </w:tcPr>
          <w:p w:rsidR="00454EF5" w:rsidRPr="00081E03" w:rsidRDefault="00454EF5" w:rsidP="00454EF5">
            <w:pPr>
              <w:rPr>
                <w:sz w:val="20"/>
                <w:szCs w:val="20"/>
              </w:rPr>
            </w:pPr>
            <w:r>
              <w:rPr>
                <w:sz w:val="20"/>
                <w:szCs w:val="20"/>
              </w:rPr>
              <w:t>Исследование функций при помощи производной. Построение графиков функций.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9</w:t>
            </w:r>
          </w:p>
        </w:tc>
        <w:tc>
          <w:tcPr>
            <w:tcW w:w="567" w:type="dxa"/>
          </w:tcPr>
          <w:p w:rsidR="00454EF5" w:rsidRPr="00081E03" w:rsidRDefault="00454EF5" w:rsidP="00454EF5">
            <w:pPr>
              <w:rPr>
                <w:sz w:val="20"/>
                <w:szCs w:val="20"/>
              </w:rPr>
            </w:pPr>
            <w:r w:rsidRPr="00081E03">
              <w:rPr>
                <w:sz w:val="20"/>
                <w:szCs w:val="20"/>
              </w:rPr>
              <w:t>4.</w:t>
            </w:r>
          </w:p>
        </w:tc>
        <w:tc>
          <w:tcPr>
            <w:tcW w:w="5529" w:type="dxa"/>
          </w:tcPr>
          <w:p w:rsidR="00454EF5" w:rsidRDefault="00454EF5" w:rsidP="00454EF5">
            <w:pPr>
              <w:rPr>
                <w:sz w:val="20"/>
                <w:szCs w:val="20"/>
              </w:rPr>
            </w:pPr>
            <w:r>
              <w:rPr>
                <w:sz w:val="20"/>
                <w:szCs w:val="20"/>
              </w:rPr>
              <w:t>Исследование функций при помощи производной. Построение графиков функций.</w:t>
            </w:r>
          </w:p>
        </w:tc>
        <w:tc>
          <w:tcPr>
            <w:tcW w:w="1134" w:type="dxa"/>
          </w:tcPr>
          <w:p w:rsidR="00454EF5" w:rsidRPr="00081E03" w:rsidRDefault="00454EF5" w:rsidP="00454EF5">
            <w:pPr>
              <w:jc w:val="center"/>
              <w:rPr>
                <w:sz w:val="20"/>
                <w:szCs w:val="20"/>
              </w:rPr>
            </w:pPr>
            <w:r>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10</w:t>
            </w:r>
          </w:p>
        </w:tc>
        <w:tc>
          <w:tcPr>
            <w:tcW w:w="567" w:type="dxa"/>
          </w:tcPr>
          <w:p w:rsidR="00454EF5" w:rsidRPr="00081E03" w:rsidRDefault="00454EF5" w:rsidP="00454EF5">
            <w:pPr>
              <w:rPr>
                <w:sz w:val="20"/>
                <w:szCs w:val="20"/>
              </w:rPr>
            </w:pPr>
            <w:r w:rsidRPr="00081E03">
              <w:rPr>
                <w:sz w:val="20"/>
                <w:szCs w:val="20"/>
              </w:rPr>
              <w:t>5</w:t>
            </w:r>
          </w:p>
        </w:tc>
        <w:tc>
          <w:tcPr>
            <w:tcW w:w="5529" w:type="dxa"/>
          </w:tcPr>
          <w:p w:rsidR="00454EF5" w:rsidRPr="00081E03" w:rsidRDefault="00454EF5" w:rsidP="00454EF5">
            <w:pPr>
              <w:rPr>
                <w:sz w:val="20"/>
                <w:szCs w:val="20"/>
              </w:rPr>
            </w:pPr>
            <w:r>
              <w:rPr>
                <w:sz w:val="20"/>
                <w:szCs w:val="20"/>
              </w:rPr>
              <w:t>Исследование функций при помощи производной. Построение графиков функций.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341"/>
        </w:trPr>
        <w:tc>
          <w:tcPr>
            <w:tcW w:w="675" w:type="dxa"/>
          </w:tcPr>
          <w:p w:rsidR="00454EF5" w:rsidRPr="00081E03" w:rsidRDefault="00454EF5" w:rsidP="00454EF5">
            <w:pPr>
              <w:rPr>
                <w:sz w:val="20"/>
                <w:szCs w:val="20"/>
              </w:rPr>
            </w:pPr>
            <w:r w:rsidRPr="00081E03">
              <w:rPr>
                <w:sz w:val="20"/>
                <w:szCs w:val="20"/>
              </w:rPr>
              <w:t>11.</w:t>
            </w:r>
          </w:p>
        </w:tc>
        <w:tc>
          <w:tcPr>
            <w:tcW w:w="567" w:type="dxa"/>
          </w:tcPr>
          <w:p w:rsidR="00454EF5" w:rsidRPr="00081E03" w:rsidRDefault="00454EF5" w:rsidP="00454EF5">
            <w:pPr>
              <w:rPr>
                <w:sz w:val="20"/>
                <w:szCs w:val="20"/>
              </w:rPr>
            </w:pPr>
            <w:r>
              <w:rPr>
                <w:sz w:val="20"/>
                <w:szCs w:val="20"/>
              </w:rPr>
              <w:t>6.</w:t>
            </w:r>
          </w:p>
        </w:tc>
        <w:tc>
          <w:tcPr>
            <w:tcW w:w="5529" w:type="dxa"/>
          </w:tcPr>
          <w:p w:rsidR="00454EF5" w:rsidRPr="00081E03" w:rsidRDefault="00454EF5" w:rsidP="00454EF5">
            <w:pPr>
              <w:rPr>
                <w:sz w:val="20"/>
                <w:szCs w:val="20"/>
              </w:rPr>
            </w:pPr>
            <w:r w:rsidRPr="00081E03">
              <w:rPr>
                <w:sz w:val="20"/>
                <w:szCs w:val="20"/>
              </w:rPr>
              <w:t xml:space="preserve">Решение </w:t>
            </w:r>
            <w:r>
              <w:rPr>
                <w:sz w:val="20"/>
                <w:szCs w:val="20"/>
              </w:rPr>
              <w:t>заданий первой части</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b/>
                <w:sz w:val="20"/>
                <w:szCs w:val="20"/>
              </w:rPr>
            </w:pPr>
          </w:p>
        </w:tc>
        <w:tc>
          <w:tcPr>
            <w:tcW w:w="567" w:type="dxa"/>
          </w:tcPr>
          <w:p w:rsidR="00454EF5" w:rsidRPr="00081E03" w:rsidRDefault="00454EF5" w:rsidP="00454EF5">
            <w:pPr>
              <w:rPr>
                <w:b/>
                <w:sz w:val="20"/>
                <w:szCs w:val="20"/>
              </w:rPr>
            </w:pPr>
            <w:r w:rsidRPr="00081E03">
              <w:rPr>
                <w:b/>
                <w:sz w:val="20"/>
                <w:szCs w:val="20"/>
              </w:rPr>
              <w:t>3.</w:t>
            </w:r>
          </w:p>
        </w:tc>
        <w:tc>
          <w:tcPr>
            <w:tcW w:w="5529" w:type="dxa"/>
          </w:tcPr>
          <w:p w:rsidR="00454EF5" w:rsidRPr="00081E03" w:rsidRDefault="00454EF5" w:rsidP="00454EF5">
            <w:pPr>
              <w:rPr>
                <w:b/>
                <w:sz w:val="20"/>
                <w:szCs w:val="20"/>
              </w:rPr>
            </w:pPr>
            <w:r w:rsidRPr="00081E03">
              <w:rPr>
                <w:b/>
                <w:sz w:val="20"/>
                <w:szCs w:val="20"/>
              </w:rPr>
              <w:t>Уравнения и неравенства</w:t>
            </w:r>
          </w:p>
        </w:tc>
        <w:tc>
          <w:tcPr>
            <w:tcW w:w="1134" w:type="dxa"/>
          </w:tcPr>
          <w:p w:rsidR="00454EF5" w:rsidRPr="00081E03" w:rsidRDefault="00454EF5" w:rsidP="00454EF5">
            <w:pPr>
              <w:jc w:val="center"/>
              <w:rPr>
                <w:b/>
                <w:sz w:val="20"/>
                <w:szCs w:val="20"/>
              </w:rPr>
            </w:pPr>
            <w:r w:rsidRPr="00081E03">
              <w:rPr>
                <w:b/>
                <w:sz w:val="20"/>
                <w:szCs w:val="20"/>
              </w:rPr>
              <w:t>10</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12</w:t>
            </w:r>
            <w:r>
              <w:rPr>
                <w:sz w:val="20"/>
                <w:szCs w:val="20"/>
              </w:rPr>
              <w:t>.</w:t>
            </w:r>
          </w:p>
        </w:tc>
        <w:tc>
          <w:tcPr>
            <w:tcW w:w="567" w:type="dxa"/>
          </w:tcPr>
          <w:p w:rsidR="00454EF5" w:rsidRPr="00081E03" w:rsidRDefault="00454EF5" w:rsidP="00454EF5">
            <w:pPr>
              <w:rPr>
                <w:sz w:val="20"/>
                <w:szCs w:val="20"/>
              </w:rPr>
            </w:pPr>
            <w:r w:rsidRPr="00081E03">
              <w:rPr>
                <w:sz w:val="20"/>
                <w:szCs w:val="20"/>
              </w:rPr>
              <w:t>1.</w:t>
            </w:r>
          </w:p>
        </w:tc>
        <w:tc>
          <w:tcPr>
            <w:tcW w:w="5529" w:type="dxa"/>
          </w:tcPr>
          <w:p w:rsidR="00454EF5" w:rsidRPr="00081E03" w:rsidRDefault="00454EF5" w:rsidP="00454EF5">
            <w:pPr>
              <w:rPr>
                <w:sz w:val="20"/>
                <w:szCs w:val="20"/>
              </w:rPr>
            </w:pPr>
            <w:r>
              <w:rPr>
                <w:sz w:val="20"/>
                <w:szCs w:val="20"/>
              </w:rPr>
              <w:t>Тригонометрические уравнения</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13.</w:t>
            </w:r>
          </w:p>
        </w:tc>
        <w:tc>
          <w:tcPr>
            <w:tcW w:w="567" w:type="dxa"/>
          </w:tcPr>
          <w:p w:rsidR="00454EF5" w:rsidRPr="00081E03" w:rsidRDefault="00454EF5" w:rsidP="00454EF5">
            <w:pPr>
              <w:rPr>
                <w:sz w:val="20"/>
                <w:szCs w:val="20"/>
              </w:rPr>
            </w:pPr>
            <w:r w:rsidRPr="00081E03">
              <w:rPr>
                <w:sz w:val="20"/>
                <w:szCs w:val="20"/>
              </w:rPr>
              <w:t>2.</w:t>
            </w:r>
          </w:p>
        </w:tc>
        <w:tc>
          <w:tcPr>
            <w:tcW w:w="5529" w:type="dxa"/>
          </w:tcPr>
          <w:p w:rsidR="00454EF5" w:rsidRPr="00081E03" w:rsidRDefault="00454EF5" w:rsidP="00454EF5">
            <w:pPr>
              <w:rPr>
                <w:sz w:val="20"/>
                <w:szCs w:val="20"/>
              </w:rPr>
            </w:pPr>
            <w:r>
              <w:rPr>
                <w:sz w:val="20"/>
                <w:szCs w:val="20"/>
              </w:rPr>
              <w:t>Тригонометрические уравнения</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14.</w:t>
            </w:r>
          </w:p>
        </w:tc>
        <w:tc>
          <w:tcPr>
            <w:tcW w:w="567" w:type="dxa"/>
          </w:tcPr>
          <w:p w:rsidR="00454EF5" w:rsidRPr="00081E03" w:rsidRDefault="00454EF5" w:rsidP="00454EF5">
            <w:pPr>
              <w:rPr>
                <w:sz w:val="20"/>
                <w:szCs w:val="20"/>
              </w:rPr>
            </w:pPr>
            <w:r w:rsidRPr="00081E03">
              <w:rPr>
                <w:sz w:val="20"/>
                <w:szCs w:val="20"/>
              </w:rPr>
              <w:t xml:space="preserve">3.   </w:t>
            </w:r>
          </w:p>
        </w:tc>
        <w:tc>
          <w:tcPr>
            <w:tcW w:w="5529" w:type="dxa"/>
          </w:tcPr>
          <w:p w:rsidR="00454EF5" w:rsidRPr="00081E03" w:rsidRDefault="00454EF5" w:rsidP="00454EF5">
            <w:pPr>
              <w:rPr>
                <w:sz w:val="20"/>
                <w:szCs w:val="20"/>
              </w:rPr>
            </w:pPr>
            <w:r>
              <w:rPr>
                <w:sz w:val="20"/>
                <w:szCs w:val="20"/>
              </w:rPr>
              <w:t>Иррациональные уравнения</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15.</w:t>
            </w:r>
          </w:p>
        </w:tc>
        <w:tc>
          <w:tcPr>
            <w:tcW w:w="567" w:type="dxa"/>
          </w:tcPr>
          <w:p w:rsidR="00454EF5" w:rsidRPr="00081E03" w:rsidRDefault="00454EF5" w:rsidP="00454EF5">
            <w:pPr>
              <w:rPr>
                <w:sz w:val="20"/>
                <w:szCs w:val="20"/>
              </w:rPr>
            </w:pPr>
            <w:r w:rsidRPr="00081E03">
              <w:rPr>
                <w:sz w:val="20"/>
                <w:szCs w:val="20"/>
              </w:rPr>
              <w:t>4.</w:t>
            </w:r>
          </w:p>
        </w:tc>
        <w:tc>
          <w:tcPr>
            <w:tcW w:w="5529" w:type="dxa"/>
          </w:tcPr>
          <w:p w:rsidR="00454EF5" w:rsidRPr="00081E03" w:rsidRDefault="00454EF5" w:rsidP="00454EF5">
            <w:pPr>
              <w:rPr>
                <w:sz w:val="20"/>
                <w:szCs w:val="20"/>
              </w:rPr>
            </w:pPr>
            <w:r>
              <w:rPr>
                <w:sz w:val="20"/>
                <w:szCs w:val="20"/>
              </w:rPr>
              <w:t>Показательные уравнения</w:t>
            </w:r>
          </w:p>
        </w:tc>
        <w:tc>
          <w:tcPr>
            <w:tcW w:w="1134" w:type="dxa"/>
          </w:tcPr>
          <w:p w:rsidR="00454EF5" w:rsidRPr="00081E03" w:rsidRDefault="00454EF5" w:rsidP="00454EF5">
            <w:pPr>
              <w:jc w:val="center"/>
              <w:rPr>
                <w:sz w:val="20"/>
                <w:szCs w:val="20"/>
              </w:rPr>
            </w:pPr>
            <w:r>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16.</w:t>
            </w:r>
          </w:p>
        </w:tc>
        <w:tc>
          <w:tcPr>
            <w:tcW w:w="567" w:type="dxa"/>
          </w:tcPr>
          <w:p w:rsidR="00454EF5" w:rsidRPr="00081E03" w:rsidRDefault="00454EF5" w:rsidP="00454EF5">
            <w:pPr>
              <w:rPr>
                <w:sz w:val="20"/>
                <w:szCs w:val="20"/>
              </w:rPr>
            </w:pPr>
            <w:r w:rsidRPr="00081E03">
              <w:rPr>
                <w:sz w:val="20"/>
                <w:szCs w:val="20"/>
              </w:rPr>
              <w:t>5.</w:t>
            </w:r>
          </w:p>
        </w:tc>
        <w:tc>
          <w:tcPr>
            <w:tcW w:w="5529" w:type="dxa"/>
          </w:tcPr>
          <w:p w:rsidR="00454EF5" w:rsidRPr="00081E03" w:rsidRDefault="00454EF5" w:rsidP="00454EF5">
            <w:pPr>
              <w:rPr>
                <w:sz w:val="20"/>
                <w:szCs w:val="20"/>
              </w:rPr>
            </w:pPr>
            <w:r>
              <w:rPr>
                <w:sz w:val="20"/>
                <w:szCs w:val="20"/>
              </w:rPr>
              <w:t>Логарифмические уравнения</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289"/>
        </w:trPr>
        <w:tc>
          <w:tcPr>
            <w:tcW w:w="675" w:type="dxa"/>
          </w:tcPr>
          <w:p w:rsidR="00454EF5" w:rsidRPr="00081E03" w:rsidRDefault="00454EF5" w:rsidP="00454EF5">
            <w:pPr>
              <w:rPr>
                <w:sz w:val="20"/>
                <w:szCs w:val="20"/>
              </w:rPr>
            </w:pPr>
            <w:r w:rsidRPr="00081E03">
              <w:rPr>
                <w:sz w:val="20"/>
                <w:szCs w:val="20"/>
              </w:rPr>
              <w:t>17.</w:t>
            </w:r>
          </w:p>
        </w:tc>
        <w:tc>
          <w:tcPr>
            <w:tcW w:w="567" w:type="dxa"/>
          </w:tcPr>
          <w:p w:rsidR="00454EF5" w:rsidRPr="00081E03" w:rsidRDefault="00454EF5" w:rsidP="00454EF5">
            <w:pPr>
              <w:rPr>
                <w:sz w:val="20"/>
                <w:szCs w:val="20"/>
              </w:rPr>
            </w:pPr>
            <w:r w:rsidRPr="00081E03">
              <w:rPr>
                <w:sz w:val="20"/>
                <w:szCs w:val="20"/>
              </w:rPr>
              <w:t>6.</w:t>
            </w:r>
          </w:p>
        </w:tc>
        <w:tc>
          <w:tcPr>
            <w:tcW w:w="5529" w:type="dxa"/>
          </w:tcPr>
          <w:p w:rsidR="00454EF5" w:rsidRPr="00081E03" w:rsidRDefault="00454EF5" w:rsidP="00454EF5">
            <w:pPr>
              <w:rPr>
                <w:sz w:val="20"/>
                <w:szCs w:val="20"/>
              </w:rPr>
            </w:pPr>
            <w:r w:rsidRPr="00081E03">
              <w:rPr>
                <w:sz w:val="20"/>
                <w:szCs w:val="20"/>
              </w:rPr>
              <w:t xml:space="preserve">Решение </w:t>
            </w:r>
            <w:r>
              <w:rPr>
                <w:sz w:val="20"/>
                <w:szCs w:val="20"/>
              </w:rPr>
              <w:t>заданий первой части</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289"/>
        </w:trPr>
        <w:tc>
          <w:tcPr>
            <w:tcW w:w="675" w:type="dxa"/>
          </w:tcPr>
          <w:p w:rsidR="00454EF5" w:rsidRPr="00081E03" w:rsidRDefault="00454EF5" w:rsidP="00454EF5">
            <w:pPr>
              <w:rPr>
                <w:sz w:val="20"/>
                <w:szCs w:val="20"/>
              </w:rPr>
            </w:pPr>
            <w:r w:rsidRPr="00081E03">
              <w:rPr>
                <w:sz w:val="20"/>
                <w:szCs w:val="20"/>
              </w:rPr>
              <w:t>18.</w:t>
            </w:r>
          </w:p>
        </w:tc>
        <w:tc>
          <w:tcPr>
            <w:tcW w:w="567" w:type="dxa"/>
          </w:tcPr>
          <w:p w:rsidR="00454EF5" w:rsidRPr="00081E03" w:rsidRDefault="00454EF5" w:rsidP="00454EF5">
            <w:pPr>
              <w:rPr>
                <w:sz w:val="20"/>
                <w:szCs w:val="20"/>
              </w:rPr>
            </w:pPr>
            <w:r w:rsidRPr="00081E03">
              <w:rPr>
                <w:sz w:val="20"/>
                <w:szCs w:val="20"/>
              </w:rPr>
              <w:t>7.</w:t>
            </w:r>
          </w:p>
        </w:tc>
        <w:tc>
          <w:tcPr>
            <w:tcW w:w="5529" w:type="dxa"/>
          </w:tcPr>
          <w:p w:rsidR="00454EF5" w:rsidRPr="00081E03" w:rsidRDefault="00454EF5" w:rsidP="00454EF5">
            <w:pPr>
              <w:rPr>
                <w:sz w:val="20"/>
                <w:szCs w:val="20"/>
              </w:rPr>
            </w:pPr>
            <w:r w:rsidRPr="00081E03">
              <w:rPr>
                <w:bCs/>
                <w:sz w:val="20"/>
                <w:szCs w:val="20"/>
              </w:rPr>
              <w:t xml:space="preserve">Решение </w:t>
            </w:r>
            <w:r>
              <w:rPr>
                <w:bCs/>
                <w:sz w:val="20"/>
                <w:szCs w:val="20"/>
              </w:rPr>
              <w:t>неравенств методом интервалов</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289"/>
        </w:trPr>
        <w:tc>
          <w:tcPr>
            <w:tcW w:w="675" w:type="dxa"/>
          </w:tcPr>
          <w:p w:rsidR="00454EF5" w:rsidRPr="00081E03" w:rsidRDefault="00454EF5" w:rsidP="00454EF5">
            <w:pPr>
              <w:rPr>
                <w:sz w:val="20"/>
                <w:szCs w:val="20"/>
              </w:rPr>
            </w:pPr>
            <w:r w:rsidRPr="00081E03">
              <w:rPr>
                <w:sz w:val="20"/>
                <w:szCs w:val="20"/>
              </w:rPr>
              <w:t>19.</w:t>
            </w:r>
          </w:p>
        </w:tc>
        <w:tc>
          <w:tcPr>
            <w:tcW w:w="567" w:type="dxa"/>
          </w:tcPr>
          <w:p w:rsidR="00454EF5" w:rsidRPr="00081E03" w:rsidRDefault="00454EF5" w:rsidP="00454EF5">
            <w:pPr>
              <w:rPr>
                <w:sz w:val="20"/>
                <w:szCs w:val="20"/>
              </w:rPr>
            </w:pPr>
            <w:r w:rsidRPr="00081E03">
              <w:rPr>
                <w:sz w:val="20"/>
                <w:szCs w:val="20"/>
              </w:rPr>
              <w:t>8.</w:t>
            </w:r>
          </w:p>
        </w:tc>
        <w:tc>
          <w:tcPr>
            <w:tcW w:w="5529" w:type="dxa"/>
          </w:tcPr>
          <w:p w:rsidR="00454EF5" w:rsidRPr="00081E03" w:rsidRDefault="00454EF5" w:rsidP="00454EF5">
            <w:pPr>
              <w:rPr>
                <w:sz w:val="20"/>
                <w:szCs w:val="20"/>
              </w:rPr>
            </w:pPr>
            <w:r>
              <w:rPr>
                <w:sz w:val="20"/>
                <w:szCs w:val="20"/>
              </w:rPr>
              <w:t>Иррациональные неравенства</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395"/>
        </w:trPr>
        <w:tc>
          <w:tcPr>
            <w:tcW w:w="675" w:type="dxa"/>
          </w:tcPr>
          <w:p w:rsidR="00454EF5" w:rsidRPr="00081E03" w:rsidRDefault="00454EF5" w:rsidP="00454EF5">
            <w:pPr>
              <w:rPr>
                <w:sz w:val="20"/>
                <w:szCs w:val="20"/>
              </w:rPr>
            </w:pPr>
            <w:r>
              <w:rPr>
                <w:sz w:val="20"/>
                <w:szCs w:val="20"/>
              </w:rPr>
              <w:t>20.</w:t>
            </w:r>
          </w:p>
        </w:tc>
        <w:tc>
          <w:tcPr>
            <w:tcW w:w="567" w:type="dxa"/>
          </w:tcPr>
          <w:p w:rsidR="00454EF5" w:rsidRPr="00081E03" w:rsidRDefault="00454EF5" w:rsidP="00454EF5">
            <w:pPr>
              <w:rPr>
                <w:sz w:val="20"/>
                <w:szCs w:val="20"/>
              </w:rPr>
            </w:pPr>
            <w:r w:rsidRPr="00081E03">
              <w:rPr>
                <w:sz w:val="20"/>
                <w:szCs w:val="20"/>
              </w:rPr>
              <w:t>9.</w:t>
            </w:r>
          </w:p>
        </w:tc>
        <w:tc>
          <w:tcPr>
            <w:tcW w:w="5529" w:type="dxa"/>
          </w:tcPr>
          <w:p w:rsidR="00454EF5" w:rsidRPr="00081E03" w:rsidRDefault="00454EF5" w:rsidP="00454EF5">
            <w:pPr>
              <w:rPr>
                <w:sz w:val="20"/>
                <w:szCs w:val="20"/>
              </w:rPr>
            </w:pPr>
            <w:r>
              <w:rPr>
                <w:sz w:val="20"/>
                <w:szCs w:val="20"/>
              </w:rPr>
              <w:t>Неравенства высших степеней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260"/>
        </w:trPr>
        <w:tc>
          <w:tcPr>
            <w:tcW w:w="675" w:type="dxa"/>
          </w:tcPr>
          <w:p w:rsidR="00454EF5" w:rsidRPr="00081E03" w:rsidRDefault="00454EF5" w:rsidP="00454EF5">
            <w:pPr>
              <w:rPr>
                <w:sz w:val="20"/>
                <w:szCs w:val="20"/>
              </w:rPr>
            </w:pPr>
            <w:r>
              <w:rPr>
                <w:sz w:val="20"/>
                <w:szCs w:val="20"/>
              </w:rPr>
              <w:t>21.</w:t>
            </w:r>
          </w:p>
        </w:tc>
        <w:tc>
          <w:tcPr>
            <w:tcW w:w="567" w:type="dxa"/>
          </w:tcPr>
          <w:p w:rsidR="00454EF5" w:rsidRPr="00081E03" w:rsidRDefault="00454EF5" w:rsidP="00454EF5">
            <w:pPr>
              <w:rPr>
                <w:sz w:val="20"/>
                <w:szCs w:val="20"/>
              </w:rPr>
            </w:pPr>
            <w:r>
              <w:rPr>
                <w:sz w:val="20"/>
                <w:szCs w:val="20"/>
              </w:rPr>
              <w:t>10.</w:t>
            </w:r>
          </w:p>
        </w:tc>
        <w:tc>
          <w:tcPr>
            <w:tcW w:w="5529" w:type="dxa"/>
          </w:tcPr>
          <w:p w:rsidR="00454EF5" w:rsidRPr="00081E03" w:rsidRDefault="00454EF5" w:rsidP="00454EF5">
            <w:pPr>
              <w:rPr>
                <w:sz w:val="20"/>
                <w:szCs w:val="20"/>
              </w:rPr>
            </w:pPr>
            <w:r w:rsidRPr="00081E03">
              <w:rPr>
                <w:sz w:val="20"/>
                <w:szCs w:val="20"/>
              </w:rPr>
              <w:t>Решение задач из тестов  ЕГЭ</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b/>
                <w:sz w:val="20"/>
                <w:szCs w:val="20"/>
              </w:rPr>
            </w:pPr>
            <w:r w:rsidRPr="00081E03">
              <w:rPr>
                <w:b/>
                <w:sz w:val="20"/>
                <w:szCs w:val="20"/>
              </w:rPr>
              <w:t>4.</w:t>
            </w:r>
          </w:p>
        </w:tc>
        <w:tc>
          <w:tcPr>
            <w:tcW w:w="567" w:type="dxa"/>
          </w:tcPr>
          <w:p w:rsidR="00454EF5" w:rsidRPr="00081E03" w:rsidRDefault="00454EF5" w:rsidP="00454EF5">
            <w:pPr>
              <w:rPr>
                <w:b/>
                <w:sz w:val="20"/>
                <w:szCs w:val="20"/>
              </w:rPr>
            </w:pPr>
          </w:p>
        </w:tc>
        <w:tc>
          <w:tcPr>
            <w:tcW w:w="5529" w:type="dxa"/>
          </w:tcPr>
          <w:p w:rsidR="00454EF5" w:rsidRPr="00081E03" w:rsidRDefault="00454EF5" w:rsidP="00454EF5">
            <w:pPr>
              <w:rPr>
                <w:b/>
                <w:sz w:val="20"/>
                <w:szCs w:val="20"/>
              </w:rPr>
            </w:pPr>
            <w:r w:rsidRPr="00081E03">
              <w:rPr>
                <w:b/>
                <w:sz w:val="20"/>
                <w:szCs w:val="20"/>
              </w:rPr>
              <w:t>Системы уравнений</w:t>
            </w:r>
          </w:p>
        </w:tc>
        <w:tc>
          <w:tcPr>
            <w:tcW w:w="1134" w:type="dxa"/>
          </w:tcPr>
          <w:p w:rsidR="00454EF5" w:rsidRPr="00081E03" w:rsidRDefault="00454EF5" w:rsidP="00454EF5">
            <w:pPr>
              <w:jc w:val="center"/>
              <w:rPr>
                <w:b/>
                <w:sz w:val="20"/>
                <w:szCs w:val="20"/>
              </w:rPr>
            </w:pPr>
            <w:r w:rsidRPr="00081E03">
              <w:rPr>
                <w:b/>
                <w:sz w:val="20"/>
                <w:szCs w:val="20"/>
              </w:rPr>
              <w:t>6</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2.</w:t>
            </w:r>
          </w:p>
        </w:tc>
        <w:tc>
          <w:tcPr>
            <w:tcW w:w="567" w:type="dxa"/>
          </w:tcPr>
          <w:p w:rsidR="00454EF5" w:rsidRPr="00081E03" w:rsidRDefault="00454EF5" w:rsidP="00454EF5">
            <w:pPr>
              <w:rPr>
                <w:sz w:val="20"/>
                <w:szCs w:val="20"/>
              </w:rPr>
            </w:pPr>
            <w:r w:rsidRPr="00081E03">
              <w:rPr>
                <w:sz w:val="20"/>
                <w:szCs w:val="20"/>
              </w:rPr>
              <w:t>1.</w:t>
            </w:r>
          </w:p>
        </w:tc>
        <w:tc>
          <w:tcPr>
            <w:tcW w:w="5529" w:type="dxa"/>
          </w:tcPr>
          <w:p w:rsidR="00454EF5" w:rsidRPr="00081E03" w:rsidRDefault="00454EF5" w:rsidP="00454EF5">
            <w:pPr>
              <w:rPr>
                <w:sz w:val="20"/>
                <w:szCs w:val="20"/>
              </w:rPr>
            </w:pPr>
            <w:r>
              <w:rPr>
                <w:sz w:val="20"/>
                <w:szCs w:val="20"/>
              </w:rPr>
              <w:t>Методы решения систем уравнений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3.</w:t>
            </w:r>
          </w:p>
        </w:tc>
        <w:tc>
          <w:tcPr>
            <w:tcW w:w="567" w:type="dxa"/>
          </w:tcPr>
          <w:p w:rsidR="00454EF5" w:rsidRPr="00081E03" w:rsidRDefault="00454EF5" w:rsidP="00454EF5">
            <w:pPr>
              <w:rPr>
                <w:sz w:val="20"/>
                <w:szCs w:val="20"/>
              </w:rPr>
            </w:pPr>
            <w:r w:rsidRPr="00081E03">
              <w:rPr>
                <w:sz w:val="20"/>
                <w:szCs w:val="20"/>
              </w:rPr>
              <w:t>2.</w:t>
            </w:r>
          </w:p>
        </w:tc>
        <w:tc>
          <w:tcPr>
            <w:tcW w:w="5529" w:type="dxa"/>
          </w:tcPr>
          <w:p w:rsidR="00454EF5" w:rsidRPr="00081E03" w:rsidRDefault="00454EF5" w:rsidP="00454EF5">
            <w:pPr>
              <w:rPr>
                <w:sz w:val="20"/>
                <w:szCs w:val="20"/>
              </w:rPr>
            </w:pPr>
            <w:r>
              <w:rPr>
                <w:sz w:val="20"/>
                <w:szCs w:val="20"/>
              </w:rPr>
              <w:t>Однородные с</w:t>
            </w:r>
            <w:r w:rsidRPr="00081E03">
              <w:rPr>
                <w:sz w:val="20"/>
                <w:szCs w:val="20"/>
              </w:rPr>
              <w:t>истемы уравнений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4.</w:t>
            </w:r>
          </w:p>
        </w:tc>
        <w:tc>
          <w:tcPr>
            <w:tcW w:w="567" w:type="dxa"/>
          </w:tcPr>
          <w:p w:rsidR="00454EF5" w:rsidRPr="00081E03" w:rsidRDefault="00454EF5" w:rsidP="00454EF5">
            <w:pPr>
              <w:rPr>
                <w:sz w:val="20"/>
                <w:szCs w:val="20"/>
              </w:rPr>
            </w:pPr>
            <w:r w:rsidRPr="00081E03">
              <w:rPr>
                <w:sz w:val="20"/>
                <w:szCs w:val="20"/>
              </w:rPr>
              <w:t>3</w:t>
            </w:r>
          </w:p>
        </w:tc>
        <w:tc>
          <w:tcPr>
            <w:tcW w:w="5529" w:type="dxa"/>
          </w:tcPr>
          <w:p w:rsidR="00454EF5" w:rsidRPr="00081E03" w:rsidRDefault="00454EF5" w:rsidP="00454EF5">
            <w:pPr>
              <w:rPr>
                <w:sz w:val="20"/>
                <w:szCs w:val="20"/>
              </w:rPr>
            </w:pPr>
            <w:r>
              <w:rPr>
                <w:sz w:val="20"/>
                <w:szCs w:val="20"/>
              </w:rPr>
              <w:t>Однородные с</w:t>
            </w:r>
            <w:r w:rsidRPr="00081E03">
              <w:rPr>
                <w:sz w:val="20"/>
                <w:szCs w:val="20"/>
              </w:rPr>
              <w:t>истемы уравнений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5.</w:t>
            </w:r>
          </w:p>
        </w:tc>
        <w:tc>
          <w:tcPr>
            <w:tcW w:w="567" w:type="dxa"/>
          </w:tcPr>
          <w:p w:rsidR="00454EF5" w:rsidRPr="00081E03" w:rsidRDefault="00454EF5" w:rsidP="00454EF5">
            <w:pPr>
              <w:rPr>
                <w:sz w:val="20"/>
                <w:szCs w:val="20"/>
              </w:rPr>
            </w:pPr>
            <w:r w:rsidRPr="00081E03">
              <w:rPr>
                <w:sz w:val="20"/>
                <w:szCs w:val="20"/>
              </w:rPr>
              <w:t>4</w:t>
            </w:r>
          </w:p>
        </w:tc>
        <w:tc>
          <w:tcPr>
            <w:tcW w:w="5529" w:type="dxa"/>
          </w:tcPr>
          <w:p w:rsidR="00454EF5" w:rsidRPr="00081E03" w:rsidRDefault="00454EF5" w:rsidP="00454EF5">
            <w:pPr>
              <w:rPr>
                <w:sz w:val="20"/>
                <w:szCs w:val="20"/>
              </w:rPr>
            </w:pPr>
            <w:r>
              <w:rPr>
                <w:sz w:val="20"/>
                <w:szCs w:val="20"/>
              </w:rPr>
              <w:t>Симметричные  с</w:t>
            </w:r>
            <w:r w:rsidRPr="00081E03">
              <w:rPr>
                <w:sz w:val="20"/>
                <w:szCs w:val="20"/>
              </w:rPr>
              <w:t>истемы уравнений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6.</w:t>
            </w:r>
          </w:p>
        </w:tc>
        <w:tc>
          <w:tcPr>
            <w:tcW w:w="567" w:type="dxa"/>
          </w:tcPr>
          <w:p w:rsidR="00454EF5" w:rsidRPr="00081E03" w:rsidRDefault="00454EF5" w:rsidP="00454EF5">
            <w:pPr>
              <w:rPr>
                <w:sz w:val="20"/>
                <w:szCs w:val="20"/>
              </w:rPr>
            </w:pPr>
            <w:r w:rsidRPr="00081E03">
              <w:rPr>
                <w:sz w:val="20"/>
                <w:szCs w:val="20"/>
              </w:rPr>
              <w:t>5</w:t>
            </w:r>
          </w:p>
        </w:tc>
        <w:tc>
          <w:tcPr>
            <w:tcW w:w="5529" w:type="dxa"/>
          </w:tcPr>
          <w:p w:rsidR="00454EF5" w:rsidRPr="00081E03" w:rsidRDefault="00454EF5" w:rsidP="00454EF5">
            <w:pPr>
              <w:rPr>
                <w:sz w:val="20"/>
                <w:szCs w:val="20"/>
              </w:rPr>
            </w:pPr>
            <w:r w:rsidRPr="00081E03">
              <w:rPr>
                <w:sz w:val="20"/>
                <w:szCs w:val="20"/>
              </w:rPr>
              <w:t xml:space="preserve">Системы </w:t>
            </w:r>
            <w:r>
              <w:rPr>
                <w:sz w:val="20"/>
                <w:szCs w:val="20"/>
              </w:rPr>
              <w:t>иррациональных</w:t>
            </w:r>
            <w:r w:rsidRPr="00081E03">
              <w:rPr>
                <w:sz w:val="20"/>
                <w:szCs w:val="20"/>
              </w:rPr>
              <w:t xml:space="preserve"> уравнений</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7</w:t>
            </w:r>
            <w:r w:rsidRPr="00081E03">
              <w:rPr>
                <w:sz w:val="20"/>
                <w:szCs w:val="20"/>
              </w:rPr>
              <w:t>.</w:t>
            </w:r>
          </w:p>
        </w:tc>
        <w:tc>
          <w:tcPr>
            <w:tcW w:w="567" w:type="dxa"/>
          </w:tcPr>
          <w:p w:rsidR="00454EF5" w:rsidRPr="00081E03" w:rsidRDefault="00454EF5" w:rsidP="00454EF5">
            <w:pPr>
              <w:rPr>
                <w:sz w:val="20"/>
                <w:szCs w:val="20"/>
              </w:rPr>
            </w:pPr>
            <w:r w:rsidRPr="00081E03">
              <w:rPr>
                <w:sz w:val="20"/>
                <w:szCs w:val="20"/>
              </w:rPr>
              <w:t>6</w:t>
            </w:r>
          </w:p>
        </w:tc>
        <w:tc>
          <w:tcPr>
            <w:tcW w:w="5529" w:type="dxa"/>
          </w:tcPr>
          <w:p w:rsidR="00454EF5" w:rsidRPr="00081E03" w:rsidRDefault="00454EF5" w:rsidP="00454EF5">
            <w:pPr>
              <w:rPr>
                <w:sz w:val="20"/>
                <w:szCs w:val="20"/>
              </w:rPr>
            </w:pPr>
            <w:r>
              <w:rPr>
                <w:sz w:val="20"/>
                <w:szCs w:val="20"/>
              </w:rPr>
              <w:t>Решение заданий ЕГЭ</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jc w:val="center"/>
              <w:rPr>
                <w:b/>
                <w:sz w:val="20"/>
                <w:szCs w:val="20"/>
              </w:rPr>
            </w:pPr>
            <w:r w:rsidRPr="00081E03">
              <w:rPr>
                <w:b/>
                <w:sz w:val="20"/>
                <w:szCs w:val="20"/>
              </w:rPr>
              <w:t>5</w:t>
            </w:r>
          </w:p>
        </w:tc>
        <w:tc>
          <w:tcPr>
            <w:tcW w:w="567" w:type="dxa"/>
          </w:tcPr>
          <w:p w:rsidR="00454EF5" w:rsidRPr="00081E03" w:rsidRDefault="00454EF5" w:rsidP="00454EF5">
            <w:pPr>
              <w:rPr>
                <w:sz w:val="20"/>
                <w:szCs w:val="20"/>
              </w:rPr>
            </w:pPr>
          </w:p>
        </w:tc>
        <w:tc>
          <w:tcPr>
            <w:tcW w:w="5529" w:type="dxa"/>
          </w:tcPr>
          <w:p w:rsidR="00454EF5" w:rsidRPr="00081E03" w:rsidRDefault="00454EF5" w:rsidP="00454EF5">
            <w:pPr>
              <w:rPr>
                <w:sz w:val="20"/>
                <w:szCs w:val="20"/>
              </w:rPr>
            </w:pPr>
            <w:r w:rsidRPr="00081E03">
              <w:rPr>
                <w:b/>
                <w:bCs/>
                <w:sz w:val="20"/>
                <w:szCs w:val="20"/>
              </w:rPr>
              <w:t>Текстовые задачи</w:t>
            </w:r>
          </w:p>
        </w:tc>
        <w:tc>
          <w:tcPr>
            <w:tcW w:w="1134" w:type="dxa"/>
          </w:tcPr>
          <w:p w:rsidR="00454EF5" w:rsidRPr="00081E03" w:rsidRDefault="00454EF5" w:rsidP="00454EF5">
            <w:pPr>
              <w:jc w:val="center"/>
              <w:rPr>
                <w:b/>
                <w:sz w:val="20"/>
                <w:szCs w:val="20"/>
              </w:rPr>
            </w:pPr>
            <w:r>
              <w:rPr>
                <w:b/>
                <w:sz w:val="20"/>
                <w:szCs w:val="20"/>
              </w:rPr>
              <w:t>7</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8</w:t>
            </w:r>
            <w:r w:rsidRPr="00081E03">
              <w:rPr>
                <w:sz w:val="20"/>
                <w:szCs w:val="20"/>
              </w:rPr>
              <w:t>.</w:t>
            </w:r>
          </w:p>
        </w:tc>
        <w:tc>
          <w:tcPr>
            <w:tcW w:w="567" w:type="dxa"/>
          </w:tcPr>
          <w:p w:rsidR="00454EF5" w:rsidRPr="00081E03" w:rsidRDefault="00454EF5" w:rsidP="00454EF5">
            <w:pPr>
              <w:rPr>
                <w:sz w:val="20"/>
                <w:szCs w:val="20"/>
              </w:rPr>
            </w:pPr>
            <w:r>
              <w:rPr>
                <w:sz w:val="20"/>
                <w:szCs w:val="20"/>
              </w:rPr>
              <w:t>1</w:t>
            </w:r>
          </w:p>
        </w:tc>
        <w:tc>
          <w:tcPr>
            <w:tcW w:w="5529" w:type="dxa"/>
          </w:tcPr>
          <w:p w:rsidR="00454EF5" w:rsidRPr="00081E03" w:rsidRDefault="00454EF5" w:rsidP="00454EF5">
            <w:pPr>
              <w:rPr>
                <w:sz w:val="20"/>
                <w:szCs w:val="20"/>
              </w:rPr>
            </w:pPr>
            <w:r w:rsidRPr="00081E03">
              <w:rPr>
                <w:sz w:val="20"/>
                <w:szCs w:val="20"/>
              </w:rPr>
              <w:t>Решение  задач на движение</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2</w:t>
            </w:r>
            <w:r>
              <w:rPr>
                <w:sz w:val="20"/>
                <w:szCs w:val="20"/>
              </w:rPr>
              <w:t>9</w:t>
            </w:r>
            <w:r w:rsidRPr="00081E03">
              <w:rPr>
                <w:sz w:val="20"/>
                <w:szCs w:val="20"/>
              </w:rPr>
              <w:t>.</w:t>
            </w:r>
          </w:p>
        </w:tc>
        <w:tc>
          <w:tcPr>
            <w:tcW w:w="567" w:type="dxa"/>
          </w:tcPr>
          <w:p w:rsidR="00454EF5" w:rsidRPr="00081E03" w:rsidRDefault="00454EF5" w:rsidP="00454EF5">
            <w:pPr>
              <w:rPr>
                <w:sz w:val="20"/>
                <w:szCs w:val="20"/>
              </w:rPr>
            </w:pPr>
            <w:r>
              <w:rPr>
                <w:sz w:val="20"/>
                <w:szCs w:val="20"/>
              </w:rPr>
              <w:t>2</w:t>
            </w:r>
          </w:p>
        </w:tc>
        <w:tc>
          <w:tcPr>
            <w:tcW w:w="5529" w:type="dxa"/>
          </w:tcPr>
          <w:p w:rsidR="00454EF5" w:rsidRPr="00081E03" w:rsidRDefault="00454EF5" w:rsidP="00454EF5">
            <w:pPr>
              <w:rPr>
                <w:sz w:val="20"/>
                <w:szCs w:val="20"/>
              </w:rPr>
            </w:pPr>
            <w:r w:rsidRPr="00081E03">
              <w:rPr>
                <w:sz w:val="20"/>
                <w:szCs w:val="20"/>
              </w:rPr>
              <w:t>Решение  задач на совершение работы</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Pr>
                <w:sz w:val="20"/>
                <w:szCs w:val="20"/>
              </w:rPr>
              <w:t>30.</w:t>
            </w:r>
          </w:p>
        </w:tc>
        <w:tc>
          <w:tcPr>
            <w:tcW w:w="567" w:type="dxa"/>
          </w:tcPr>
          <w:p w:rsidR="00454EF5" w:rsidRPr="00081E03" w:rsidRDefault="00454EF5" w:rsidP="00454EF5">
            <w:pPr>
              <w:rPr>
                <w:sz w:val="20"/>
                <w:szCs w:val="20"/>
              </w:rPr>
            </w:pPr>
            <w:r>
              <w:rPr>
                <w:sz w:val="20"/>
                <w:szCs w:val="20"/>
              </w:rPr>
              <w:t>3</w:t>
            </w:r>
          </w:p>
        </w:tc>
        <w:tc>
          <w:tcPr>
            <w:tcW w:w="5529" w:type="dxa"/>
          </w:tcPr>
          <w:p w:rsidR="00454EF5" w:rsidRPr="00081E03" w:rsidRDefault="00454EF5" w:rsidP="00454EF5">
            <w:pPr>
              <w:rPr>
                <w:sz w:val="20"/>
                <w:szCs w:val="20"/>
              </w:rPr>
            </w:pPr>
            <w:r w:rsidRPr="00081E03">
              <w:rPr>
                <w:sz w:val="20"/>
                <w:szCs w:val="20"/>
              </w:rPr>
              <w:t>Решение задач на смеси и сплавы</w:t>
            </w:r>
          </w:p>
        </w:tc>
        <w:tc>
          <w:tcPr>
            <w:tcW w:w="1134" w:type="dxa"/>
          </w:tcPr>
          <w:p w:rsidR="00454EF5" w:rsidRPr="00081E03" w:rsidRDefault="00454EF5" w:rsidP="00454EF5">
            <w:pPr>
              <w:jc w:val="center"/>
              <w:rPr>
                <w:sz w:val="20"/>
                <w:szCs w:val="20"/>
              </w:rPr>
            </w:pPr>
            <w:r>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320"/>
        </w:trPr>
        <w:tc>
          <w:tcPr>
            <w:tcW w:w="675" w:type="dxa"/>
          </w:tcPr>
          <w:p w:rsidR="00454EF5" w:rsidRPr="00081E03" w:rsidRDefault="00454EF5" w:rsidP="00454EF5">
            <w:pPr>
              <w:rPr>
                <w:sz w:val="20"/>
                <w:szCs w:val="20"/>
              </w:rPr>
            </w:pPr>
            <w:r w:rsidRPr="00081E03">
              <w:rPr>
                <w:sz w:val="20"/>
                <w:szCs w:val="20"/>
              </w:rPr>
              <w:t>3</w:t>
            </w:r>
            <w:r>
              <w:rPr>
                <w:sz w:val="20"/>
                <w:szCs w:val="20"/>
              </w:rPr>
              <w:t>1.</w:t>
            </w:r>
          </w:p>
        </w:tc>
        <w:tc>
          <w:tcPr>
            <w:tcW w:w="567" w:type="dxa"/>
          </w:tcPr>
          <w:p w:rsidR="00454EF5" w:rsidRPr="00081E03" w:rsidRDefault="00454EF5" w:rsidP="00454EF5">
            <w:pPr>
              <w:rPr>
                <w:sz w:val="20"/>
                <w:szCs w:val="20"/>
              </w:rPr>
            </w:pPr>
            <w:r>
              <w:rPr>
                <w:sz w:val="20"/>
                <w:szCs w:val="20"/>
              </w:rPr>
              <w:t>4</w:t>
            </w:r>
          </w:p>
        </w:tc>
        <w:tc>
          <w:tcPr>
            <w:tcW w:w="5529" w:type="dxa"/>
          </w:tcPr>
          <w:p w:rsidR="00454EF5" w:rsidRPr="00081E03" w:rsidRDefault="00454EF5" w:rsidP="00454EF5">
            <w:pPr>
              <w:rPr>
                <w:sz w:val="20"/>
                <w:szCs w:val="20"/>
              </w:rPr>
            </w:pPr>
            <w:r w:rsidRPr="00081E03">
              <w:rPr>
                <w:sz w:val="20"/>
                <w:szCs w:val="20"/>
              </w:rPr>
              <w:t>Решение задач на смеси и сплавы</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rPr>
          <w:trHeight w:val="320"/>
        </w:trPr>
        <w:tc>
          <w:tcPr>
            <w:tcW w:w="675" w:type="dxa"/>
          </w:tcPr>
          <w:p w:rsidR="00454EF5" w:rsidRPr="00081E03" w:rsidRDefault="00454EF5" w:rsidP="00454EF5">
            <w:pPr>
              <w:rPr>
                <w:sz w:val="20"/>
                <w:szCs w:val="20"/>
              </w:rPr>
            </w:pPr>
            <w:r w:rsidRPr="00081E03">
              <w:rPr>
                <w:sz w:val="20"/>
                <w:szCs w:val="20"/>
              </w:rPr>
              <w:t>3</w:t>
            </w:r>
            <w:r>
              <w:rPr>
                <w:sz w:val="20"/>
                <w:szCs w:val="20"/>
              </w:rPr>
              <w:t>2.</w:t>
            </w:r>
          </w:p>
        </w:tc>
        <w:tc>
          <w:tcPr>
            <w:tcW w:w="567" w:type="dxa"/>
          </w:tcPr>
          <w:p w:rsidR="00454EF5" w:rsidRPr="00626B3C" w:rsidRDefault="00454EF5" w:rsidP="00454EF5">
            <w:pPr>
              <w:rPr>
                <w:sz w:val="20"/>
                <w:szCs w:val="20"/>
              </w:rPr>
            </w:pPr>
            <w:r w:rsidRPr="00626B3C">
              <w:rPr>
                <w:sz w:val="20"/>
                <w:szCs w:val="20"/>
              </w:rPr>
              <w:t>5</w:t>
            </w:r>
          </w:p>
        </w:tc>
        <w:tc>
          <w:tcPr>
            <w:tcW w:w="5529" w:type="dxa"/>
          </w:tcPr>
          <w:p w:rsidR="00454EF5" w:rsidRPr="00081E03" w:rsidRDefault="00454EF5" w:rsidP="00454EF5">
            <w:pPr>
              <w:rPr>
                <w:sz w:val="20"/>
                <w:szCs w:val="20"/>
              </w:rPr>
            </w:pPr>
            <w:r w:rsidRPr="00081E03">
              <w:rPr>
                <w:sz w:val="20"/>
                <w:szCs w:val="20"/>
              </w:rPr>
              <w:t>Решение задач из тестов  ЕГЭ</w:t>
            </w:r>
          </w:p>
        </w:tc>
        <w:tc>
          <w:tcPr>
            <w:tcW w:w="1134" w:type="dxa"/>
          </w:tcPr>
          <w:p w:rsidR="00454EF5" w:rsidRPr="00081E03" w:rsidRDefault="00454EF5" w:rsidP="00454EF5">
            <w:pPr>
              <w:jc w:val="center"/>
              <w:rPr>
                <w:sz w:val="20"/>
                <w:szCs w:val="20"/>
              </w:rPr>
            </w:pPr>
            <w:r w:rsidRPr="00081E03">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sidRPr="00081E03">
              <w:rPr>
                <w:sz w:val="20"/>
                <w:szCs w:val="20"/>
              </w:rPr>
              <w:t>3</w:t>
            </w:r>
            <w:r>
              <w:rPr>
                <w:sz w:val="20"/>
                <w:szCs w:val="20"/>
              </w:rPr>
              <w:t>3.</w:t>
            </w:r>
          </w:p>
        </w:tc>
        <w:tc>
          <w:tcPr>
            <w:tcW w:w="567" w:type="dxa"/>
          </w:tcPr>
          <w:p w:rsidR="00454EF5" w:rsidRPr="00626B3C" w:rsidRDefault="00454EF5" w:rsidP="00454EF5">
            <w:pPr>
              <w:rPr>
                <w:sz w:val="20"/>
                <w:szCs w:val="20"/>
              </w:rPr>
            </w:pPr>
            <w:r w:rsidRPr="00626B3C">
              <w:rPr>
                <w:sz w:val="20"/>
                <w:szCs w:val="20"/>
              </w:rPr>
              <w:t>6</w:t>
            </w:r>
          </w:p>
        </w:tc>
        <w:tc>
          <w:tcPr>
            <w:tcW w:w="5529" w:type="dxa"/>
          </w:tcPr>
          <w:p w:rsidR="00454EF5" w:rsidRPr="00081E03" w:rsidRDefault="00454EF5" w:rsidP="00454EF5">
            <w:pPr>
              <w:rPr>
                <w:b/>
                <w:sz w:val="20"/>
                <w:szCs w:val="20"/>
              </w:rPr>
            </w:pPr>
            <w:r w:rsidRPr="00081E03">
              <w:rPr>
                <w:sz w:val="20"/>
                <w:szCs w:val="20"/>
              </w:rPr>
              <w:t>Решение задач из тестов  ЕГЭ</w:t>
            </w:r>
          </w:p>
        </w:tc>
        <w:tc>
          <w:tcPr>
            <w:tcW w:w="1134" w:type="dxa"/>
          </w:tcPr>
          <w:p w:rsidR="00454EF5" w:rsidRPr="00626B3C" w:rsidRDefault="00454EF5" w:rsidP="00454EF5">
            <w:pPr>
              <w:jc w:val="center"/>
              <w:rPr>
                <w:sz w:val="20"/>
                <w:szCs w:val="20"/>
              </w:rPr>
            </w:pPr>
            <w:r w:rsidRPr="00626B3C">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r>
              <w:rPr>
                <w:sz w:val="20"/>
                <w:szCs w:val="20"/>
              </w:rPr>
              <w:t>34</w:t>
            </w:r>
          </w:p>
        </w:tc>
        <w:tc>
          <w:tcPr>
            <w:tcW w:w="567" w:type="dxa"/>
          </w:tcPr>
          <w:p w:rsidR="00454EF5" w:rsidRPr="00626B3C" w:rsidRDefault="00454EF5" w:rsidP="00454EF5">
            <w:pPr>
              <w:rPr>
                <w:sz w:val="20"/>
                <w:szCs w:val="20"/>
              </w:rPr>
            </w:pPr>
            <w:r w:rsidRPr="00626B3C">
              <w:rPr>
                <w:sz w:val="20"/>
                <w:szCs w:val="20"/>
              </w:rPr>
              <w:t>7</w:t>
            </w:r>
          </w:p>
        </w:tc>
        <w:tc>
          <w:tcPr>
            <w:tcW w:w="5529" w:type="dxa"/>
          </w:tcPr>
          <w:p w:rsidR="00454EF5" w:rsidRPr="00081E03" w:rsidRDefault="00454EF5" w:rsidP="00454EF5">
            <w:pPr>
              <w:rPr>
                <w:b/>
                <w:sz w:val="20"/>
                <w:szCs w:val="20"/>
              </w:rPr>
            </w:pPr>
            <w:r w:rsidRPr="00081E03">
              <w:rPr>
                <w:sz w:val="20"/>
                <w:szCs w:val="20"/>
              </w:rPr>
              <w:t>Решение задач из тестов  ЕГЭ</w:t>
            </w:r>
          </w:p>
        </w:tc>
        <w:tc>
          <w:tcPr>
            <w:tcW w:w="1134" w:type="dxa"/>
          </w:tcPr>
          <w:p w:rsidR="00454EF5" w:rsidRPr="00626B3C" w:rsidRDefault="00454EF5" w:rsidP="00454EF5">
            <w:pPr>
              <w:jc w:val="center"/>
              <w:rPr>
                <w:sz w:val="20"/>
                <w:szCs w:val="20"/>
              </w:rPr>
            </w:pPr>
            <w:r w:rsidRPr="00626B3C">
              <w:rPr>
                <w:sz w:val="20"/>
                <w:szCs w:val="20"/>
              </w:rPr>
              <w:t>1</w:t>
            </w: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r w:rsidR="00454EF5" w:rsidRPr="00081E03" w:rsidTr="00454EF5">
        <w:tc>
          <w:tcPr>
            <w:tcW w:w="675" w:type="dxa"/>
          </w:tcPr>
          <w:p w:rsidR="00454EF5" w:rsidRPr="00081E03" w:rsidRDefault="00454EF5" w:rsidP="00454EF5">
            <w:pPr>
              <w:rPr>
                <w:sz w:val="20"/>
                <w:szCs w:val="20"/>
              </w:rPr>
            </w:pPr>
          </w:p>
        </w:tc>
        <w:tc>
          <w:tcPr>
            <w:tcW w:w="567" w:type="dxa"/>
          </w:tcPr>
          <w:p w:rsidR="00454EF5" w:rsidRPr="00081E03" w:rsidRDefault="00454EF5" w:rsidP="00454EF5">
            <w:pPr>
              <w:rPr>
                <w:b/>
                <w:sz w:val="20"/>
                <w:szCs w:val="20"/>
              </w:rPr>
            </w:pPr>
          </w:p>
        </w:tc>
        <w:tc>
          <w:tcPr>
            <w:tcW w:w="5529" w:type="dxa"/>
          </w:tcPr>
          <w:p w:rsidR="00454EF5" w:rsidRPr="00081E03" w:rsidRDefault="00454EF5" w:rsidP="00454EF5">
            <w:pPr>
              <w:rPr>
                <w:b/>
                <w:sz w:val="20"/>
                <w:szCs w:val="20"/>
              </w:rPr>
            </w:pPr>
            <w:r w:rsidRPr="00081E03">
              <w:rPr>
                <w:b/>
                <w:sz w:val="20"/>
                <w:szCs w:val="20"/>
              </w:rPr>
              <w:t>Итого 3</w:t>
            </w:r>
            <w:r>
              <w:rPr>
                <w:b/>
                <w:sz w:val="20"/>
                <w:szCs w:val="20"/>
              </w:rPr>
              <w:t>4</w:t>
            </w:r>
          </w:p>
        </w:tc>
        <w:tc>
          <w:tcPr>
            <w:tcW w:w="1134" w:type="dxa"/>
          </w:tcPr>
          <w:p w:rsidR="00454EF5" w:rsidRPr="00081E03" w:rsidRDefault="00454EF5" w:rsidP="00454EF5">
            <w:pPr>
              <w:rPr>
                <w:b/>
                <w:sz w:val="20"/>
                <w:szCs w:val="20"/>
              </w:rPr>
            </w:pPr>
          </w:p>
        </w:tc>
        <w:tc>
          <w:tcPr>
            <w:tcW w:w="985" w:type="dxa"/>
          </w:tcPr>
          <w:p w:rsidR="00454EF5" w:rsidRPr="00081E03" w:rsidRDefault="00454EF5" w:rsidP="00454EF5">
            <w:pPr>
              <w:rPr>
                <w:sz w:val="20"/>
                <w:szCs w:val="20"/>
              </w:rPr>
            </w:pPr>
          </w:p>
        </w:tc>
        <w:tc>
          <w:tcPr>
            <w:tcW w:w="961" w:type="dxa"/>
          </w:tcPr>
          <w:p w:rsidR="00454EF5" w:rsidRPr="00081E03" w:rsidRDefault="00454EF5" w:rsidP="00454EF5">
            <w:pPr>
              <w:rPr>
                <w:sz w:val="20"/>
                <w:szCs w:val="20"/>
              </w:rPr>
            </w:pPr>
          </w:p>
        </w:tc>
      </w:tr>
    </w:tbl>
    <w:p w:rsidR="00454EF5" w:rsidRDefault="00454EF5" w:rsidP="00454EF5">
      <w:pPr>
        <w:rPr>
          <w:b/>
        </w:rPr>
      </w:pPr>
    </w:p>
    <w:p w:rsidR="00454EF5" w:rsidRDefault="00454EF5" w:rsidP="00454EF5">
      <w:pPr>
        <w:rPr>
          <w:b/>
        </w:rPr>
      </w:pPr>
    </w:p>
    <w:p w:rsidR="00454EF5" w:rsidRPr="005936F3" w:rsidRDefault="00454EF5" w:rsidP="00454EF5">
      <w:pPr>
        <w:ind w:left="142"/>
        <w:rPr>
          <w:b/>
          <w:u w:val="single"/>
        </w:rPr>
      </w:pPr>
      <w:r w:rsidRPr="005936F3">
        <w:rPr>
          <w:b/>
        </w:rPr>
        <w:t xml:space="preserve">  </w:t>
      </w:r>
      <w:r w:rsidRPr="005936F3">
        <w:rPr>
          <w:b/>
          <w:u w:val="single"/>
        </w:rPr>
        <w:t>Содержание программы</w:t>
      </w:r>
      <w:r>
        <w:rPr>
          <w:b/>
          <w:u w:val="single"/>
        </w:rPr>
        <w:t xml:space="preserve"> 11 класса</w:t>
      </w:r>
    </w:p>
    <w:p w:rsidR="00454EF5" w:rsidRPr="005936F3" w:rsidRDefault="00454EF5" w:rsidP="00454EF5">
      <w:pPr>
        <w:jc w:val="center"/>
        <w:rPr>
          <w:b/>
        </w:rPr>
      </w:pPr>
    </w:p>
    <w:p w:rsidR="00454EF5" w:rsidRPr="00050BCE" w:rsidRDefault="00454EF5" w:rsidP="00454EF5">
      <w:pPr>
        <w:ind w:left="360" w:hanging="360"/>
        <w:jc w:val="both"/>
      </w:pPr>
      <w:r w:rsidRPr="00F6236C">
        <w:rPr>
          <w:b/>
          <w:bCs/>
        </w:rPr>
        <w:t>1.</w:t>
      </w:r>
      <w:r w:rsidRPr="00F6236C">
        <w:t xml:space="preserve">    </w:t>
      </w:r>
      <w:r w:rsidRPr="00050BCE">
        <w:rPr>
          <w:b/>
          <w:bCs/>
        </w:rPr>
        <w:t>Преобразования алгебраических</w:t>
      </w:r>
      <w:r w:rsidRPr="00050BCE">
        <w:rPr>
          <w:b/>
        </w:rPr>
        <w:t xml:space="preserve"> и тригонометрических выражений</w:t>
      </w:r>
      <w:r w:rsidRPr="00050BCE">
        <w:rPr>
          <w:b/>
          <w:bCs/>
        </w:rPr>
        <w:t xml:space="preserve"> выражений (5ч)</w:t>
      </w:r>
    </w:p>
    <w:p w:rsidR="00454EF5" w:rsidRPr="00F6236C" w:rsidRDefault="00454EF5" w:rsidP="00454EF5">
      <w:pPr>
        <w:ind w:left="360"/>
        <w:jc w:val="both"/>
      </w:pPr>
      <w:r w:rsidRPr="00F6236C">
        <w:t>Отработка тождеств сокращенного умножения. Бином Ньютона. Отработка действий со степенями и корнями. Разные подходы при решении заданий на преобразование алгебраических выражений. Типовые задания для поступающих в вузы.</w:t>
      </w:r>
    </w:p>
    <w:p w:rsidR="00454EF5" w:rsidRPr="00F6236C" w:rsidRDefault="00454EF5" w:rsidP="00454EF5">
      <w:pPr>
        <w:jc w:val="both"/>
        <w:rPr>
          <w:b/>
          <w:bCs/>
        </w:rPr>
      </w:pPr>
      <w:r w:rsidRPr="00F6236C">
        <w:rPr>
          <w:b/>
        </w:rPr>
        <w:t>2</w:t>
      </w:r>
      <w:r w:rsidRPr="00F6236C">
        <w:t xml:space="preserve">.   </w:t>
      </w:r>
      <w:r w:rsidRPr="00F6236C">
        <w:rPr>
          <w:b/>
          <w:bCs/>
        </w:rPr>
        <w:t>Функции, их свойства. Построение графиков функций</w:t>
      </w:r>
      <w:r>
        <w:rPr>
          <w:b/>
          <w:bCs/>
        </w:rPr>
        <w:t xml:space="preserve">  (6ч)</w:t>
      </w:r>
    </w:p>
    <w:p w:rsidR="00454EF5" w:rsidRPr="00F6236C" w:rsidRDefault="00454EF5" w:rsidP="00454EF5">
      <w:pPr>
        <w:tabs>
          <w:tab w:val="left" w:pos="426"/>
        </w:tabs>
        <w:ind w:left="426" w:hanging="426"/>
        <w:jc w:val="both"/>
      </w:pPr>
      <w:r w:rsidRPr="00F6236C">
        <w:t xml:space="preserve">       Построение графиков элементарных функций;  нахождение значений функции;  графики        функций,  </w:t>
      </w:r>
      <w:r w:rsidRPr="00F6236C">
        <w:lastRenderedPageBreak/>
        <w:t>связанных с модулем;   тригонометрические функции;  степенная, показательная, логарифмическая функции;  обратные тригонометрические функции.</w:t>
      </w:r>
    </w:p>
    <w:p w:rsidR="00454EF5" w:rsidRPr="00F6236C" w:rsidRDefault="00454EF5" w:rsidP="00454EF5">
      <w:pPr>
        <w:jc w:val="both"/>
        <w:rPr>
          <w:b/>
          <w:bCs/>
        </w:rPr>
      </w:pPr>
      <w:r w:rsidRPr="00F6236C">
        <w:rPr>
          <w:b/>
          <w:bCs/>
        </w:rPr>
        <w:t>3.</w:t>
      </w:r>
      <w:r w:rsidRPr="00F6236C">
        <w:t xml:space="preserve">    </w:t>
      </w:r>
      <w:r>
        <w:rPr>
          <w:b/>
          <w:bCs/>
        </w:rPr>
        <w:t>Уравнения и</w:t>
      </w:r>
      <w:r w:rsidRPr="00F6236C">
        <w:rPr>
          <w:b/>
          <w:bCs/>
        </w:rPr>
        <w:t xml:space="preserve"> неравенства.</w:t>
      </w:r>
      <w:r>
        <w:rPr>
          <w:b/>
          <w:bCs/>
        </w:rPr>
        <w:t>(10ч)</w:t>
      </w:r>
    </w:p>
    <w:p w:rsidR="00454EF5" w:rsidRPr="00F6236C" w:rsidRDefault="00454EF5" w:rsidP="00454EF5">
      <w:pPr>
        <w:ind w:left="426" w:firstLine="141"/>
        <w:jc w:val="both"/>
      </w:pPr>
      <w:r w:rsidRPr="00F6236C">
        <w:t>Задания для поступающих в вузы, приводимые к линейным, квадратным, дробно-рациональным уравнениям и неравенствам. Линейные и квадратные уравнения и неравенства с параметрами. Уравнения высоких порядков. Уравнения и неравенства с модулем. Уравнения и неравенства с модулем, содержащие параметры.</w:t>
      </w:r>
    </w:p>
    <w:p w:rsidR="00454EF5" w:rsidRPr="00F6236C" w:rsidRDefault="00454EF5" w:rsidP="00454EF5">
      <w:pPr>
        <w:jc w:val="both"/>
        <w:rPr>
          <w:b/>
          <w:bCs/>
        </w:rPr>
      </w:pPr>
      <w:r w:rsidRPr="00F6236C">
        <w:rPr>
          <w:b/>
        </w:rPr>
        <w:t>4.</w:t>
      </w:r>
      <w:r w:rsidRPr="00F6236C">
        <w:t xml:space="preserve"> </w:t>
      </w:r>
      <w:r w:rsidRPr="00F6236C">
        <w:rPr>
          <w:b/>
          <w:bCs/>
        </w:rPr>
        <w:t xml:space="preserve"> Системы уравнений</w:t>
      </w:r>
      <w:r>
        <w:rPr>
          <w:b/>
          <w:bCs/>
        </w:rPr>
        <w:t xml:space="preserve"> (6ч)</w:t>
      </w:r>
    </w:p>
    <w:p w:rsidR="00454EF5" w:rsidRPr="00F6236C" w:rsidRDefault="00454EF5" w:rsidP="00454EF5">
      <w:pPr>
        <w:ind w:left="426"/>
      </w:pPr>
      <w:r w:rsidRPr="00F6236C">
        <w:t xml:space="preserve">Решение уравнений,  дробно-рациональные уравнения; схема Горнера;   уравнения высших степеней;  тригонометрические уравнения;  иррациональные уравнения;  показательные и логарифмические уравнения;  уравнения,  содержащие модуль;  уравнения с параметром;  решение систем уравнений;  геометрический метод;  метод </w:t>
      </w:r>
      <w:r>
        <w:t xml:space="preserve"> </w:t>
      </w:r>
      <w:r w:rsidRPr="00F6236C">
        <w:t>Крамора.</w:t>
      </w:r>
    </w:p>
    <w:p w:rsidR="00454EF5" w:rsidRDefault="00454EF5" w:rsidP="00454EF5">
      <w:pPr>
        <w:jc w:val="both"/>
        <w:rPr>
          <w:b/>
          <w:bCs/>
        </w:rPr>
      </w:pPr>
    </w:p>
    <w:p w:rsidR="00454EF5" w:rsidRPr="00DE38AC" w:rsidRDefault="00454EF5" w:rsidP="00454EF5">
      <w:pPr>
        <w:jc w:val="both"/>
        <w:rPr>
          <w:b/>
          <w:bCs/>
        </w:rPr>
      </w:pPr>
      <w:r w:rsidRPr="005936F3">
        <w:t> </w:t>
      </w:r>
      <w:r>
        <w:rPr>
          <w:b/>
          <w:bCs/>
        </w:rPr>
        <w:t>5</w:t>
      </w:r>
      <w:r w:rsidRPr="005936F3">
        <w:rPr>
          <w:b/>
          <w:bCs/>
        </w:rPr>
        <w:t>.</w:t>
      </w:r>
      <w:r>
        <w:t> </w:t>
      </w:r>
      <w:r w:rsidRPr="005936F3">
        <w:rPr>
          <w:b/>
          <w:bCs/>
        </w:rPr>
        <w:t>Текстовые задачи</w:t>
      </w:r>
      <w:r>
        <w:rPr>
          <w:b/>
          <w:bCs/>
        </w:rPr>
        <w:t xml:space="preserve"> (</w:t>
      </w:r>
      <w:r w:rsidRPr="00454EF5">
        <w:rPr>
          <w:b/>
          <w:bCs/>
        </w:rPr>
        <w:t>7</w:t>
      </w:r>
      <w:r>
        <w:rPr>
          <w:b/>
          <w:bCs/>
        </w:rPr>
        <w:t>ч)</w:t>
      </w:r>
    </w:p>
    <w:p w:rsidR="00454EF5" w:rsidRPr="005936F3" w:rsidRDefault="00454EF5" w:rsidP="00454EF5">
      <w:pPr>
        <w:ind w:left="360"/>
        <w:jc w:val="both"/>
      </w:pPr>
      <w:r w:rsidRPr="005936F3">
        <w:t>Различные подходы к решению задач на движение, работу и проценты. Типовые задачи для поступающих в вузы.</w:t>
      </w:r>
    </w:p>
    <w:p w:rsidR="00454EF5" w:rsidRDefault="00454EF5" w:rsidP="00454EF5">
      <w:pPr>
        <w:ind w:left="360"/>
        <w:jc w:val="both"/>
      </w:pPr>
      <w:r w:rsidRPr="005936F3">
        <w:t>Задачи практического содержании,</w:t>
      </w:r>
      <w:r>
        <w:t xml:space="preserve"> </w:t>
      </w:r>
      <w:r w:rsidRPr="005936F3">
        <w:t>т.е. ра</w:t>
      </w:r>
      <w:r>
        <w:t>с</w:t>
      </w:r>
      <w:r w:rsidRPr="005936F3">
        <w:t>хождение  наибольшего и наименьшего значений. Типовые задачи для поступающих в вузы.</w:t>
      </w:r>
    </w:p>
    <w:p w:rsidR="00454EF5" w:rsidRDefault="00454EF5" w:rsidP="00454EF5">
      <w:pPr>
        <w:ind w:left="360"/>
        <w:jc w:val="both"/>
      </w:pPr>
      <w:r w:rsidRPr="005936F3">
        <w:t xml:space="preserve">                      </w:t>
      </w:r>
    </w:p>
    <w:p w:rsidR="00A14F1A" w:rsidRDefault="00A14F1A">
      <w:pPr>
        <w:pStyle w:val="a3"/>
        <w:spacing w:before="2"/>
        <w:rPr>
          <w:sz w:val="25"/>
        </w:rPr>
      </w:pPr>
    </w:p>
    <w:p w:rsidR="00A14F1A" w:rsidRDefault="00A14F1A" w:rsidP="00A14F1A">
      <w:pPr>
        <w:shd w:val="clear" w:color="auto" w:fill="FFFFFF"/>
        <w:spacing w:before="466"/>
        <w:jc w:val="center"/>
        <w:rPr>
          <w:b/>
          <w:bCs/>
          <w:color w:val="000000"/>
          <w:spacing w:val="2"/>
          <w:sz w:val="24"/>
          <w:szCs w:val="24"/>
        </w:rPr>
      </w:pPr>
      <w:r>
        <w:rPr>
          <w:b/>
          <w:bCs/>
          <w:color w:val="000000"/>
          <w:spacing w:val="2"/>
          <w:sz w:val="24"/>
          <w:szCs w:val="24"/>
        </w:rPr>
        <w:t>Учебный курс по выбору «Решение физических задач»</w:t>
      </w:r>
    </w:p>
    <w:p w:rsidR="00A14F1A" w:rsidRPr="0003509A" w:rsidRDefault="00A14F1A" w:rsidP="00A14F1A">
      <w:pPr>
        <w:shd w:val="clear" w:color="auto" w:fill="FFFFFF"/>
        <w:spacing w:before="466"/>
        <w:jc w:val="center"/>
        <w:rPr>
          <w:b/>
          <w:bCs/>
          <w:color w:val="000000"/>
          <w:spacing w:val="2"/>
          <w:sz w:val="24"/>
          <w:szCs w:val="24"/>
        </w:rPr>
      </w:pPr>
      <w:r w:rsidRPr="0003509A">
        <w:rPr>
          <w:b/>
          <w:bCs/>
          <w:color w:val="000000"/>
          <w:spacing w:val="2"/>
          <w:sz w:val="24"/>
          <w:szCs w:val="24"/>
        </w:rPr>
        <w:t>Пояснительная записка</w:t>
      </w:r>
    </w:p>
    <w:p w:rsidR="00A14F1A" w:rsidRPr="0003509A" w:rsidRDefault="00A14F1A" w:rsidP="00A14F1A">
      <w:pPr>
        <w:pStyle w:val="af"/>
        <w:spacing w:before="0" w:beforeAutospacing="0" w:after="0" w:afterAutospacing="0"/>
        <w:ind w:firstLine="708"/>
        <w:jc w:val="both"/>
      </w:pPr>
      <w:r>
        <w:t xml:space="preserve">Элективный </w:t>
      </w:r>
      <w:r w:rsidRPr="0003509A">
        <w:t>курс «Решение физических задач» рассчитан на учащихся 10 классов общеобразовательных учреждений, где физика преподается по базовому уровню. Программа составлена на основе программ:</w:t>
      </w:r>
    </w:p>
    <w:p w:rsidR="00A14F1A" w:rsidRPr="0003509A" w:rsidRDefault="00A14F1A" w:rsidP="00A14F1A">
      <w:pPr>
        <w:pStyle w:val="af"/>
        <w:spacing w:before="0" w:beforeAutospacing="0" w:after="0" w:afterAutospacing="0"/>
        <w:ind w:firstLine="708"/>
        <w:jc w:val="both"/>
      </w:pPr>
      <w:r w:rsidRPr="0003509A">
        <w:t xml:space="preserve">1. В. Л. Орлов, Ю. А. Сауров. </w:t>
      </w:r>
      <w:r w:rsidRPr="0003509A">
        <w:rPr>
          <w:bCs/>
          <w:color w:val="000000"/>
          <w:spacing w:val="2"/>
        </w:rPr>
        <w:t>Программа элективного курса «Методы решения физических задач»</w:t>
      </w:r>
      <w:r w:rsidRPr="0003509A">
        <w:t>:</w:t>
      </w:r>
      <w:r w:rsidRPr="0003509A">
        <w:rPr>
          <w:bCs/>
          <w:color w:val="000000"/>
          <w:spacing w:val="2"/>
        </w:rPr>
        <w:t xml:space="preserve"> Программы элективных курсов. Физика. Профильное обучение 9-11 классы. / Сост. В</w:t>
      </w:r>
      <w:r>
        <w:rPr>
          <w:bCs/>
          <w:color w:val="000000"/>
          <w:spacing w:val="2"/>
        </w:rPr>
        <w:t>. А. Коровин. - М.: Дрофа</w:t>
      </w:r>
      <w:r w:rsidRPr="0003509A">
        <w:rPr>
          <w:bCs/>
          <w:color w:val="000000"/>
          <w:spacing w:val="2"/>
        </w:rPr>
        <w:t xml:space="preserve">                                                                                            </w:t>
      </w:r>
    </w:p>
    <w:p w:rsidR="00A14F1A" w:rsidRPr="0003509A" w:rsidRDefault="00A14F1A" w:rsidP="00A14F1A">
      <w:pPr>
        <w:pStyle w:val="af"/>
        <w:spacing w:before="0" w:beforeAutospacing="0" w:after="0" w:afterAutospacing="0"/>
        <w:jc w:val="both"/>
      </w:pPr>
      <w:r w:rsidRPr="0003509A">
        <w:t xml:space="preserve">            2. Н. И. Зорин. Элективный курс «Методы решения физических задач: </w:t>
      </w:r>
      <w:smartTag w:uri="urn:schemas-microsoft-com:office:smarttags" w:element="time">
        <w:smartTagPr>
          <w:attr w:name="Hour" w:val="10"/>
          <w:attr w:name="Minute" w:val="11"/>
        </w:smartTagPr>
        <w:r w:rsidRPr="0003509A">
          <w:t>10-11</w:t>
        </w:r>
      </w:smartTag>
      <w:r>
        <w:t xml:space="preserve"> классы», М., ВАКО,</w:t>
      </w:r>
      <w:r w:rsidRPr="0003509A">
        <w:t xml:space="preserve"> (мастерская учителя).                                                                                                                                 </w:t>
      </w:r>
    </w:p>
    <w:p w:rsidR="00A14F1A" w:rsidRPr="0003509A" w:rsidRDefault="00A14F1A" w:rsidP="00A14F1A">
      <w:pPr>
        <w:pStyle w:val="af"/>
        <w:spacing w:before="0" w:beforeAutospacing="0" w:after="0" w:afterAutospacing="0"/>
        <w:jc w:val="both"/>
      </w:pPr>
      <w:r w:rsidRPr="0003509A">
        <w:t xml:space="preserve">          Настоящий курс рассчитан на преподавание в объеме 34 часа (1час в неделю).</w:t>
      </w:r>
    </w:p>
    <w:p w:rsidR="00A14F1A" w:rsidRPr="0003509A" w:rsidRDefault="00A14F1A" w:rsidP="00A14F1A">
      <w:pPr>
        <w:pStyle w:val="af"/>
        <w:spacing w:before="0" w:beforeAutospacing="0" w:after="0" w:afterAutospacing="0"/>
        <w:jc w:val="both"/>
      </w:pPr>
      <w:r w:rsidRPr="0003509A">
        <w:t xml:space="preserve">           Цель данного курса углубить и систематизировать знания учащихся 10 классов по физике путем решения разнообразных задач и способствовать их профессиональному определению.</w:t>
      </w:r>
    </w:p>
    <w:p w:rsidR="00A14F1A" w:rsidRPr="0003509A" w:rsidRDefault="00A14F1A" w:rsidP="00A14F1A">
      <w:pPr>
        <w:pStyle w:val="af"/>
        <w:spacing w:before="0" w:beforeAutospacing="0" w:after="0" w:afterAutospacing="0"/>
        <w:jc w:val="both"/>
      </w:pPr>
      <w:r w:rsidRPr="0003509A">
        <w:t xml:space="preserve">          Основная направленность курса - подготовить учащихся к ЕГЭ с опорой на знания и умения учащихся, приобретенные при изучении физики в 7-9 классах, а также углублению знаний по темам при изучении курса физики в 10классе.  </w:t>
      </w:r>
    </w:p>
    <w:p w:rsidR="00A14F1A" w:rsidRPr="0003509A" w:rsidRDefault="00A14F1A" w:rsidP="00A14F1A">
      <w:pPr>
        <w:pStyle w:val="af"/>
        <w:spacing w:before="0" w:beforeAutospacing="0" w:after="0" w:afterAutospacing="0"/>
      </w:pPr>
      <w:r w:rsidRPr="0003509A">
        <w:t xml:space="preserve">Занятия проводятся 1 час в неделю в течение 2 полугодий (на один </w:t>
      </w:r>
      <w:r>
        <w:t>год</w:t>
      </w:r>
      <w:r w:rsidRPr="0003509A">
        <w:t xml:space="preserve"> обучения). </w:t>
      </w:r>
    </w:p>
    <w:p w:rsidR="00A14F1A" w:rsidRPr="0003509A" w:rsidRDefault="00A14F1A" w:rsidP="00A14F1A">
      <w:pPr>
        <w:pStyle w:val="af"/>
        <w:spacing w:before="0" w:beforeAutospacing="0" w:after="0" w:afterAutospacing="0"/>
        <w:jc w:val="center"/>
      </w:pPr>
      <w:r w:rsidRPr="0003509A">
        <w:rPr>
          <w:b/>
          <w:bCs/>
          <w:u w:val="single"/>
        </w:rPr>
        <w:t>Цели курса:</w:t>
      </w:r>
    </w:p>
    <w:p w:rsidR="00A14F1A" w:rsidRPr="0003509A" w:rsidRDefault="00A14F1A" w:rsidP="0054565A">
      <w:pPr>
        <w:pStyle w:val="af"/>
        <w:numPr>
          <w:ilvl w:val="0"/>
          <w:numId w:val="54"/>
        </w:numPr>
        <w:spacing w:before="0" w:beforeAutospacing="0"/>
        <w:jc w:val="both"/>
      </w:pPr>
      <w:r w:rsidRPr="0003509A">
        <w:t>Развивать познавательные интересы, интеллектуальные и творческие способности учащихся в процессе решения физи</w:t>
      </w:r>
      <w:r w:rsidRPr="0003509A">
        <w:softHyphen/>
        <w:t xml:space="preserve">ческих задач и самостоятельного приобретения новых знаний </w:t>
      </w:r>
    </w:p>
    <w:p w:rsidR="00A14F1A" w:rsidRPr="0003509A" w:rsidRDefault="00A14F1A" w:rsidP="0054565A">
      <w:pPr>
        <w:pStyle w:val="af"/>
        <w:numPr>
          <w:ilvl w:val="0"/>
          <w:numId w:val="54"/>
        </w:numPr>
        <w:spacing w:before="0" w:beforeAutospacing="0" w:after="0" w:afterAutospacing="0"/>
        <w:jc w:val="both"/>
      </w:pPr>
      <w:r w:rsidRPr="0003509A">
        <w:t>Совершенствовать полученные в основном курсе знания и умения в решении задач</w:t>
      </w:r>
    </w:p>
    <w:p w:rsidR="00A14F1A" w:rsidRPr="0003509A" w:rsidRDefault="00A14F1A" w:rsidP="0054565A">
      <w:pPr>
        <w:pStyle w:val="af"/>
        <w:numPr>
          <w:ilvl w:val="0"/>
          <w:numId w:val="55"/>
        </w:numPr>
        <w:spacing w:before="0" w:beforeAutospacing="0" w:after="0" w:afterAutospacing="0"/>
        <w:jc w:val="both"/>
      </w:pPr>
      <w:r w:rsidRPr="0003509A">
        <w:t>Формировать представление о постановке, классификаций, приемах и методах решения физических задач</w:t>
      </w:r>
    </w:p>
    <w:p w:rsidR="00A14F1A" w:rsidRPr="0003509A" w:rsidRDefault="00A14F1A" w:rsidP="0054565A">
      <w:pPr>
        <w:pStyle w:val="af"/>
        <w:numPr>
          <w:ilvl w:val="0"/>
          <w:numId w:val="55"/>
        </w:numPr>
        <w:spacing w:before="0" w:beforeAutospacing="0" w:after="0" w:afterAutospacing="0"/>
        <w:jc w:val="both"/>
      </w:pPr>
      <w:r w:rsidRPr="0003509A">
        <w:t>Научить применять знания по физике для объяснения явлений природы, свойств вещества, решения физических за</w:t>
      </w:r>
      <w:r w:rsidRPr="0003509A">
        <w:softHyphen/>
        <w:t>дач, самостоятельного приобретения и оценки новой информации физического содержания</w:t>
      </w:r>
    </w:p>
    <w:p w:rsidR="00A14F1A" w:rsidRPr="0003509A" w:rsidRDefault="00A14F1A" w:rsidP="00A14F1A">
      <w:pPr>
        <w:pStyle w:val="4"/>
        <w:spacing w:before="0" w:after="0"/>
        <w:jc w:val="center"/>
      </w:pPr>
      <w:r w:rsidRPr="0003509A">
        <w:rPr>
          <w:u w:val="single"/>
        </w:rPr>
        <w:t>Задачи курса:</w:t>
      </w:r>
    </w:p>
    <w:p w:rsidR="00A14F1A" w:rsidRPr="0003509A" w:rsidRDefault="00A14F1A" w:rsidP="0054565A">
      <w:pPr>
        <w:pStyle w:val="4"/>
        <w:keepNext w:val="0"/>
        <w:numPr>
          <w:ilvl w:val="0"/>
          <w:numId w:val="56"/>
        </w:numPr>
        <w:spacing w:before="0" w:after="100" w:afterAutospacing="1"/>
        <w:jc w:val="both"/>
        <w:rPr>
          <w:b w:val="0"/>
        </w:rPr>
      </w:pPr>
      <w:r w:rsidRPr="0003509A">
        <w:rPr>
          <w:b w:val="0"/>
        </w:rPr>
        <w:t>Углубление и систематизация знаний учащихся</w:t>
      </w:r>
    </w:p>
    <w:p w:rsidR="00A14F1A" w:rsidRPr="0003509A" w:rsidRDefault="00A14F1A" w:rsidP="0054565A">
      <w:pPr>
        <w:pStyle w:val="4"/>
        <w:keepNext w:val="0"/>
        <w:numPr>
          <w:ilvl w:val="0"/>
          <w:numId w:val="56"/>
        </w:numPr>
        <w:spacing w:before="100" w:beforeAutospacing="1" w:after="100" w:afterAutospacing="1"/>
        <w:jc w:val="both"/>
        <w:rPr>
          <w:b w:val="0"/>
        </w:rPr>
      </w:pPr>
      <w:r w:rsidRPr="0003509A">
        <w:rPr>
          <w:b w:val="0"/>
        </w:rPr>
        <w:t>Усвоение учащимися общих алгоритмов решения задач</w:t>
      </w:r>
    </w:p>
    <w:p w:rsidR="00A14F1A" w:rsidRPr="0003509A" w:rsidRDefault="00A14F1A" w:rsidP="0054565A">
      <w:pPr>
        <w:pStyle w:val="4"/>
        <w:keepNext w:val="0"/>
        <w:numPr>
          <w:ilvl w:val="0"/>
          <w:numId w:val="56"/>
        </w:numPr>
        <w:spacing w:before="100" w:beforeAutospacing="1" w:after="100" w:afterAutospacing="1"/>
        <w:jc w:val="both"/>
      </w:pPr>
      <w:r w:rsidRPr="0003509A">
        <w:rPr>
          <w:b w:val="0"/>
        </w:rPr>
        <w:t>Овладение основными методами решения задач</w:t>
      </w:r>
    </w:p>
    <w:p w:rsidR="00A14F1A" w:rsidRPr="00291B38" w:rsidRDefault="00A14F1A" w:rsidP="00A14F1A">
      <w:pPr>
        <w:spacing w:line="264" w:lineRule="auto"/>
        <w:ind w:firstLine="600"/>
        <w:jc w:val="both"/>
        <w:rPr>
          <w:rFonts w:eastAsia="Calibri"/>
          <w:sz w:val="24"/>
          <w:szCs w:val="24"/>
        </w:rPr>
      </w:pPr>
      <w:r w:rsidRPr="0003509A">
        <w:t xml:space="preserve">                  </w:t>
      </w:r>
      <w:r w:rsidRPr="00291B38">
        <w:rPr>
          <w:rFonts w:eastAsia="Calibri"/>
          <w:color w:val="000000"/>
          <w:sz w:val="24"/>
          <w:szCs w:val="24"/>
        </w:rPr>
        <w:t xml:space="preserve">Программа курса по физике разработана на основе положений и требований к результатам освоения основной образовательной программы, представленных в ФГОС СОО, а также с </w:t>
      </w:r>
      <w:r w:rsidRPr="00291B38">
        <w:rPr>
          <w:rFonts w:eastAsia="Calibri"/>
          <w:color w:val="000000"/>
          <w:sz w:val="24"/>
          <w:szCs w:val="24"/>
        </w:rPr>
        <w:lastRenderedPageBreak/>
        <w:t>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r w:rsidRPr="00291B38">
        <w:rPr>
          <w:sz w:val="24"/>
          <w:szCs w:val="24"/>
        </w:rPr>
        <w:t xml:space="preserve"> В программе выделены основные разделы школьного курса физики, в начале изучения которых с учащимися повторяются основные законы и формулы данного раздела. При подборе задач по каждому разделу можно использовать вычислительные, качественные, графические, экспериментальные задачи.</w:t>
      </w:r>
    </w:p>
    <w:p w:rsidR="00A14F1A" w:rsidRPr="0003509A" w:rsidRDefault="00A14F1A" w:rsidP="00A14F1A">
      <w:pPr>
        <w:pStyle w:val="af"/>
        <w:jc w:val="both"/>
      </w:pPr>
      <w:r w:rsidRPr="0003509A">
        <w:rPr>
          <w:b/>
        </w:rPr>
        <w:t>Форма проверки и контроля</w:t>
      </w:r>
      <w:r w:rsidRPr="0003509A">
        <w:t>: тесты, выполнение типовых заданий при внешней опоре и без нее, практические (репродуктивные) работы, задачи-проблемы, проблемные вопросы, творческие работы.</w:t>
      </w:r>
      <w:r w:rsidRPr="0003509A">
        <w:rPr>
          <w:b/>
        </w:rPr>
        <w:t xml:space="preserve">                                     </w:t>
      </w:r>
    </w:p>
    <w:p w:rsidR="00A14F1A" w:rsidRPr="0003509A" w:rsidRDefault="00A14F1A" w:rsidP="00A14F1A">
      <w:pPr>
        <w:ind w:firstLine="851"/>
        <w:outlineLvl w:val="0"/>
        <w:rPr>
          <w:b/>
          <w:sz w:val="24"/>
          <w:szCs w:val="24"/>
        </w:rPr>
      </w:pPr>
      <w:r w:rsidRPr="0003509A">
        <w:rPr>
          <w:b/>
          <w:sz w:val="24"/>
          <w:szCs w:val="24"/>
        </w:rPr>
        <w:t>Ожидаемый результат:</w:t>
      </w:r>
    </w:p>
    <w:p w:rsidR="00A14F1A" w:rsidRPr="0003509A" w:rsidRDefault="00A14F1A" w:rsidP="00A14F1A">
      <w:pPr>
        <w:ind w:firstLine="851"/>
        <w:rPr>
          <w:sz w:val="24"/>
          <w:szCs w:val="24"/>
        </w:rPr>
      </w:pPr>
      <w:r w:rsidRPr="0003509A">
        <w:rPr>
          <w:sz w:val="24"/>
          <w:szCs w:val="24"/>
        </w:rPr>
        <w:t>Школьники могут выйти на теоретический уровень решения задач средней сложности:</w:t>
      </w:r>
    </w:p>
    <w:p w:rsidR="00A14F1A" w:rsidRPr="0003509A" w:rsidRDefault="00A14F1A" w:rsidP="0054565A">
      <w:pPr>
        <w:numPr>
          <w:ilvl w:val="0"/>
          <w:numId w:val="57"/>
        </w:numPr>
        <w:adjustRightInd w:val="0"/>
        <w:rPr>
          <w:sz w:val="24"/>
          <w:szCs w:val="24"/>
        </w:rPr>
      </w:pPr>
      <w:r w:rsidRPr="0003509A">
        <w:rPr>
          <w:sz w:val="24"/>
          <w:szCs w:val="24"/>
        </w:rPr>
        <w:t>Составлять стратегию по решению задач;</w:t>
      </w:r>
    </w:p>
    <w:p w:rsidR="00A14F1A" w:rsidRPr="0003509A" w:rsidRDefault="00A14F1A" w:rsidP="0054565A">
      <w:pPr>
        <w:numPr>
          <w:ilvl w:val="0"/>
          <w:numId w:val="57"/>
        </w:numPr>
        <w:adjustRightInd w:val="0"/>
        <w:rPr>
          <w:sz w:val="24"/>
          <w:szCs w:val="24"/>
        </w:rPr>
      </w:pPr>
      <w:r w:rsidRPr="0003509A">
        <w:rPr>
          <w:sz w:val="24"/>
          <w:szCs w:val="24"/>
        </w:rPr>
        <w:t>Классифицировать предложенную задачу;</w:t>
      </w:r>
    </w:p>
    <w:p w:rsidR="00A14F1A" w:rsidRPr="0003509A" w:rsidRDefault="00A14F1A" w:rsidP="0054565A">
      <w:pPr>
        <w:numPr>
          <w:ilvl w:val="0"/>
          <w:numId w:val="57"/>
        </w:numPr>
        <w:adjustRightInd w:val="0"/>
        <w:rPr>
          <w:sz w:val="24"/>
          <w:szCs w:val="24"/>
        </w:rPr>
      </w:pPr>
      <w:r w:rsidRPr="0003509A">
        <w:rPr>
          <w:sz w:val="24"/>
          <w:szCs w:val="24"/>
        </w:rPr>
        <w:t>Проводить перекодировку условия задачи;</w:t>
      </w:r>
    </w:p>
    <w:p w:rsidR="00A14F1A" w:rsidRPr="0003509A" w:rsidRDefault="00A14F1A" w:rsidP="0054565A">
      <w:pPr>
        <w:numPr>
          <w:ilvl w:val="0"/>
          <w:numId w:val="57"/>
        </w:numPr>
        <w:adjustRightInd w:val="0"/>
        <w:rPr>
          <w:sz w:val="24"/>
          <w:szCs w:val="24"/>
        </w:rPr>
      </w:pPr>
      <w:r w:rsidRPr="0003509A">
        <w:rPr>
          <w:sz w:val="24"/>
          <w:szCs w:val="24"/>
        </w:rPr>
        <w:t>Определять все типы параметров, входящие в задачу;</w:t>
      </w:r>
    </w:p>
    <w:p w:rsidR="00A14F1A" w:rsidRPr="0003509A" w:rsidRDefault="00A14F1A" w:rsidP="0054565A">
      <w:pPr>
        <w:numPr>
          <w:ilvl w:val="0"/>
          <w:numId w:val="57"/>
        </w:numPr>
        <w:adjustRightInd w:val="0"/>
        <w:rPr>
          <w:sz w:val="24"/>
          <w:szCs w:val="24"/>
        </w:rPr>
      </w:pPr>
      <w:r w:rsidRPr="0003509A">
        <w:rPr>
          <w:sz w:val="24"/>
          <w:szCs w:val="24"/>
        </w:rPr>
        <w:t>Определять наиболее рациональный метод решения задачи;</w:t>
      </w:r>
    </w:p>
    <w:p w:rsidR="00A14F1A" w:rsidRPr="0003509A" w:rsidRDefault="00A14F1A" w:rsidP="0054565A">
      <w:pPr>
        <w:numPr>
          <w:ilvl w:val="0"/>
          <w:numId w:val="57"/>
        </w:numPr>
        <w:adjustRightInd w:val="0"/>
        <w:rPr>
          <w:sz w:val="24"/>
          <w:szCs w:val="24"/>
        </w:rPr>
      </w:pPr>
      <w:r w:rsidRPr="0003509A">
        <w:rPr>
          <w:sz w:val="24"/>
          <w:szCs w:val="24"/>
        </w:rPr>
        <w:t>Осознанно подходить к решению задач;</w:t>
      </w:r>
    </w:p>
    <w:p w:rsidR="00A14F1A" w:rsidRPr="0003509A" w:rsidRDefault="00A14F1A" w:rsidP="0054565A">
      <w:pPr>
        <w:numPr>
          <w:ilvl w:val="0"/>
          <w:numId w:val="57"/>
        </w:numPr>
        <w:adjustRightInd w:val="0"/>
        <w:rPr>
          <w:sz w:val="24"/>
          <w:szCs w:val="24"/>
        </w:rPr>
      </w:pPr>
      <w:r w:rsidRPr="0003509A">
        <w:rPr>
          <w:sz w:val="24"/>
          <w:szCs w:val="24"/>
        </w:rPr>
        <w:t>Решать задачи, используя алгоритмическое предписание</w:t>
      </w:r>
    </w:p>
    <w:p w:rsidR="00A14F1A" w:rsidRPr="0003509A" w:rsidRDefault="00A14F1A" w:rsidP="0054565A">
      <w:pPr>
        <w:numPr>
          <w:ilvl w:val="0"/>
          <w:numId w:val="57"/>
        </w:numPr>
        <w:adjustRightInd w:val="0"/>
        <w:rPr>
          <w:sz w:val="24"/>
          <w:szCs w:val="24"/>
        </w:rPr>
      </w:pPr>
      <w:r w:rsidRPr="0003509A">
        <w:rPr>
          <w:sz w:val="24"/>
          <w:szCs w:val="24"/>
        </w:rPr>
        <w:t>Проводить самоконтроль и самоанализ</w:t>
      </w:r>
    </w:p>
    <w:p w:rsidR="00A14F1A" w:rsidRPr="0003509A" w:rsidRDefault="00A14F1A" w:rsidP="00A14F1A">
      <w:pPr>
        <w:shd w:val="clear" w:color="auto" w:fill="FFFFFF"/>
        <w:spacing w:before="466"/>
        <w:rPr>
          <w:b/>
          <w:color w:val="000000"/>
          <w:spacing w:val="12"/>
          <w:sz w:val="24"/>
          <w:szCs w:val="24"/>
        </w:rPr>
      </w:pPr>
    </w:p>
    <w:p w:rsidR="00A14F1A" w:rsidRPr="0003509A" w:rsidRDefault="00A14F1A" w:rsidP="00A14F1A">
      <w:pPr>
        <w:shd w:val="clear" w:color="auto" w:fill="FFFFFF"/>
        <w:spacing w:before="466"/>
        <w:ind w:left="24"/>
        <w:jc w:val="center"/>
        <w:rPr>
          <w:b/>
          <w:sz w:val="24"/>
          <w:szCs w:val="24"/>
        </w:rPr>
      </w:pPr>
      <w:r w:rsidRPr="0003509A">
        <w:rPr>
          <w:b/>
          <w:color w:val="000000"/>
          <w:spacing w:val="12"/>
          <w:sz w:val="24"/>
          <w:szCs w:val="24"/>
        </w:rPr>
        <w:t>Содержание курса</w:t>
      </w:r>
    </w:p>
    <w:p w:rsidR="00A14F1A" w:rsidRPr="0003509A" w:rsidRDefault="00A14F1A" w:rsidP="00A14F1A">
      <w:pPr>
        <w:shd w:val="clear" w:color="auto" w:fill="FFFFFF"/>
        <w:spacing w:before="96"/>
        <w:ind w:left="67"/>
        <w:jc w:val="center"/>
        <w:rPr>
          <w:b/>
          <w:color w:val="000000"/>
          <w:spacing w:val="-3"/>
          <w:sz w:val="24"/>
          <w:szCs w:val="24"/>
        </w:rPr>
      </w:pPr>
      <w:r w:rsidRPr="0003509A">
        <w:rPr>
          <w:b/>
          <w:color w:val="000000"/>
          <w:spacing w:val="24"/>
          <w:sz w:val="24"/>
          <w:szCs w:val="24"/>
        </w:rPr>
        <w:t>10</w:t>
      </w:r>
      <w:r w:rsidRPr="0003509A">
        <w:rPr>
          <w:b/>
          <w:color w:val="000000"/>
          <w:sz w:val="24"/>
          <w:szCs w:val="24"/>
        </w:rPr>
        <w:t xml:space="preserve"> </w:t>
      </w:r>
      <w:r w:rsidRPr="0003509A">
        <w:rPr>
          <w:b/>
          <w:color w:val="000000"/>
          <w:spacing w:val="-3"/>
          <w:sz w:val="24"/>
          <w:szCs w:val="24"/>
        </w:rPr>
        <w:t>класс</w:t>
      </w:r>
    </w:p>
    <w:p w:rsidR="00A14F1A" w:rsidRPr="0003509A" w:rsidRDefault="00A14F1A" w:rsidP="00A14F1A">
      <w:pPr>
        <w:shd w:val="clear" w:color="auto" w:fill="FFFFFF"/>
        <w:spacing w:before="96" w:after="240"/>
        <w:ind w:left="67"/>
        <w:rPr>
          <w:b/>
          <w:i/>
          <w:color w:val="000000"/>
          <w:spacing w:val="-3"/>
          <w:sz w:val="24"/>
          <w:szCs w:val="24"/>
        </w:rPr>
      </w:pPr>
      <w:r w:rsidRPr="0003509A">
        <w:rPr>
          <w:b/>
          <w:i/>
          <w:color w:val="000000"/>
          <w:spacing w:val="-3"/>
          <w:sz w:val="24"/>
          <w:szCs w:val="24"/>
        </w:rPr>
        <w:t>1. Введение (2ч)</w:t>
      </w:r>
    </w:p>
    <w:p w:rsidR="00A14F1A" w:rsidRPr="0003509A" w:rsidRDefault="00A14F1A" w:rsidP="00A14F1A">
      <w:pPr>
        <w:pStyle w:val="af"/>
        <w:shd w:val="clear" w:color="auto" w:fill="FFFFFF"/>
        <w:spacing w:before="0" w:beforeAutospacing="0" w:after="0" w:afterAutospacing="0"/>
        <w:rPr>
          <w:color w:val="000000"/>
        </w:rPr>
      </w:pPr>
      <w:r w:rsidRPr="0003509A">
        <w:rPr>
          <w:b/>
          <w:i/>
          <w:color w:val="0000FF"/>
        </w:rPr>
        <w:t xml:space="preserve">        </w:t>
      </w:r>
      <w:r w:rsidRPr="0003509A">
        <w:rPr>
          <w:color w:val="000000"/>
        </w:rPr>
        <w:t>Что такое физическая задача? Состав физической задачи. Физическая теория и решение задач. Значение задач в обучении и в жизни.   Классификация физических задач по требованию, содержанию, способу задания, способу решения. Примеры задач всех видов.</w:t>
      </w:r>
    </w:p>
    <w:p w:rsidR="00A14F1A" w:rsidRPr="0003509A" w:rsidRDefault="00A14F1A" w:rsidP="00A14F1A">
      <w:pPr>
        <w:pStyle w:val="af"/>
        <w:shd w:val="clear" w:color="auto" w:fill="FFFFFF"/>
        <w:spacing w:before="0" w:beforeAutospacing="0" w:after="0" w:afterAutospacing="0"/>
        <w:rPr>
          <w:color w:val="000000"/>
        </w:rPr>
      </w:pPr>
      <w:r w:rsidRPr="0003509A">
        <w:rPr>
          <w:b/>
          <w:i/>
          <w:color w:val="0000FF"/>
        </w:rPr>
        <w:t xml:space="preserve">   </w:t>
      </w:r>
      <w:r w:rsidRPr="0003509A">
        <w:rPr>
          <w:color w:val="000000"/>
        </w:rPr>
        <w:t>Общие требования при решении физических задач. Этапы решения. Работа с текстом задачи. Анализ физического явления; формулировка идеи решения (план решения). Выполнение плана решения задачи. Числовой расчёт. Использование вычислительной техники для расчётов. Анализ решения и его значение. Оформление решения задачи. Типичные недостатки при решении и его оформлении. Изучение примеров решения задач. Различные приёмы и способы решения физических задач: алгоритмы, аналогии, геометрические приёмы. Метод размерностей, графические решения и т.д.</w:t>
      </w:r>
    </w:p>
    <w:p w:rsidR="00A14F1A" w:rsidRPr="0003509A" w:rsidRDefault="00A14F1A" w:rsidP="00A14F1A">
      <w:pPr>
        <w:pStyle w:val="af"/>
        <w:shd w:val="clear" w:color="auto" w:fill="FFFFFF"/>
        <w:rPr>
          <w:b/>
          <w:i/>
        </w:rPr>
      </w:pPr>
      <w:r w:rsidRPr="0003509A">
        <w:rPr>
          <w:b/>
          <w:i/>
        </w:rPr>
        <w:t>2. Кинематика, динамика и статика (8 ч)</w:t>
      </w:r>
    </w:p>
    <w:p w:rsidR="00A14F1A" w:rsidRPr="0003509A" w:rsidRDefault="00A14F1A" w:rsidP="00A14F1A">
      <w:pPr>
        <w:shd w:val="clear" w:color="auto" w:fill="FFFFFF"/>
        <w:spacing w:before="154" w:line="245" w:lineRule="exact"/>
        <w:ind w:left="38" w:right="58" w:firstLine="283"/>
        <w:jc w:val="both"/>
        <w:rPr>
          <w:sz w:val="24"/>
          <w:szCs w:val="24"/>
        </w:rPr>
      </w:pPr>
      <w:r w:rsidRPr="0003509A">
        <w:rPr>
          <w:color w:val="000000"/>
          <w:spacing w:val="1"/>
          <w:sz w:val="24"/>
          <w:szCs w:val="24"/>
        </w:rPr>
        <w:t xml:space="preserve">Координатный метод решения задач по механике. </w:t>
      </w:r>
      <w:r w:rsidRPr="0003509A">
        <w:rPr>
          <w:color w:val="000000"/>
          <w:spacing w:val="2"/>
          <w:sz w:val="24"/>
          <w:szCs w:val="24"/>
        </w:rPr>
        <w:t>Решение задач на основные законы динамики: Ньюто</w:t>
      </w:r>
      <w:r w:rsidRPr="0003509A">
        <w:rPr>
          <w:color w:val="000000"/>
          <w:spacing w:val="2"/>
          <w:sz w:val="24"/>
          <w:szCs w:val="24"/>
        </w:rPr>
        <w:softHyphen/>
      </w:r>
      <w:r w:rsidRPr="0003509A">
        <w:rPr>
          <w:color w:val="000000"/>
          <w:sz w:val="24"/>
          <w:szCs w:val="24"/>
        </w:rPr>
        <w:t>на, законы для сил тяготения, упругости, трения, сопро</w:t>
      </w:r>
      <w:r w:rsidRPr="0003509A">
        <w:rPr>
          <w:color w:val="000000"/>
          <w:sz w:val="24"/>
          <w:szCs w:val="24"/>
        </w:rPr>
        <w:softHyphen/>
      </w:r>
      <w:r w:rsidRPr="0003509A">
        <w:rPr>
          <w:color w:val="000000"/>
          <w:spacing w:val="2"/>
          <w:sz w:val="24"/>
          <w:szCs w:val="24"/>
        </w:rPr>
        <w:t xml:space="preserve">тивления. Решение задач на движение материальной </w:t>
      </w:r>
      <w:r w:rsidRPr="0003509A">
        <w:rPr>
          <w:color w:val="000000"/>
          <w:sz w:val="24"/>
          <w:szCs w:val="24"/>
        </w:rPr>
        <w:t>точки, системы точек, твердого тела под действием не</w:t>
      </w:r>
      <w:r w:rsidRPr="0003509A">
        <w:rPr>
          <w:color w:val="000000"/>
          <w:sz w:val="24"/>
          <w:szCs w:val="24"/>
        </w:rPr>
        <w:softHyphen/>
      </w:r>
      <w:r w:rsidRPr="0003509A">
        <w:rPr>
          <w:color w:val="000000"/>
          <w:spacing w:val="-1"/>
          <w:sz w:val="24"/>
          <w:szCs w:val="24"/>
        </w:rPr>
        <w:t>скольких сил.</w:t>
      </w:r>
    </w:p>
    <w:p w:rsidR="00A14F1A" w:rsidRPr="0003509A" w:rsidRDefault="00A14F1A" w:rsidP="00A14F1A">
      <w:pPr>
        <w:shd w:val="clear" w:color="auto" w:fill="FFFFFF"/>
        <w:spacing w:before="38" w:line="230" w:lineRule="exact"/>
        <w:ind w:left="29" w:right="67" w:firstLine="293"/>
        <w:jc w:val="both"/>
        <w:rPr>
          <w:sz w:val="24"/>
          <w:szCs w:val="24"/>
        </w:rPr>
      </w:pPr>
      <w:r w:rsidRPr="0003509A">
        <w:rPr>
          <w:color w:val="000000"/>
          <w:spacing w:val="1"/>
          <w:sz w:val="24"/>
          <w:szCs w:val="24"/>
        </w:rPr>
        <w:t>Задачи на определение характеристик равновесия физических систем.</w:t>
      </w:r>
    </w:p>
    <w:p w:rsidR="00A14F1A" w:rsidRPr="0003509A" w:rsidRDefault="00A14F1A" w:rsidP="00A14F1A">
      <w:pPr>
        <w:shd w:val="clear" w:color="auto" w:fill="FFFFFF"/>
        <w:spacing w:before="34" w:line="245" w:lineRule="exact"/>
        <w:ind w:left="19" w:right="72" w:firstLine="293"/>
        <w:jc w:val="both"/>
        <w:rPr>
          <w:sz w:val="24"/>
          <w:szCs w:val="24"/>
        </w:rPr>
      </w:pPr>
      <w:r w:rsidRPr="0003509A">
        <w:rPr>
          <w:color w:val="000000"/>
          <w:spacing w:val="3"/>
          <w:sz w:val="24"/>
          <w:szCs w:val="24"/>
        </w:rPr>
        <w:t>Задачи на принцип относительности: кинематиче</w:t>
      </w:r>
      <w:r w:rsidRPr="0003509A">
        <w:rPr>
          <w:color w:val="000000"/>
          <w:spacing w:val="3"/>
          <w:sz w:val="24"/>
          <w:szCs w:val="24"/>
        </w:rPr>
        <w:softHyphen/>
      </w:r>
      <w:r w:rsidRPr="0003509A">
        <w:rPr>
          <w:color w:val="000000"/>
          <w:spacing w:val="2"/>
          <w:sz w:val="24"/>
          <w:szCs w:val="24"/>
        </w:rPr>
        <w:t xml:space="preserve">ские и динамические характеристики движения тела в </w:t>
      </w:r>
      <w:r w:rsidRPr="0003509A">
        <w:rPr>
          <w:color w:val="000000"/>
          <w:sz w:val="24"/>
          <w:szCs w:val="24"/>
        </w:rPr>
        <w:t>разных инерциальных системах отсчета.</w:t>
      </w:r>
    </w:p>
    <w:p w:rsidR="00A14F1A" w:rsidRPr="0003509A" w:rsidRDefault="00A14F1A" w:rsidP="00A14F1A">
      <w:pPr>
        <w:shd w:val="clear" w:color="auto" w:fill="FFFFFF"/>
        <w:spacing w:before="24" w:line="240" w:lineRule="exact"/>
        <w:ind w:right="86" w:firstLine="302"/>
        <w:jc w:val="both"/>
        <w:rPr>
          <w:sz w:val="24"/>
          <w:szCs w:val="24"/>
        </w:rPr>
      </w:pPr>
      <w:r w:rsidRPr="0003509A">
        <w:rPr>
          <w:color w:val="000000"/>
          <w:spacing w:val="1"/>
          <w:sz w:val="24"/>
          <w:szCs w:val="24"/>
        </w:rPr>
        <w:t>Подбор, составление и решение по интересам раз</w:t>
      </w:r>
      <w:r w:rsidRPr="0003509A">
        <w:rPr>
          <w:color w:val="000000"/>
          <w:spacing w:val="1"/>
          <w:sz w:val="24"/>
          <w:szCs w:val="24"/>
        </w:rPr>
        <w:softHyphen/>
        <w:t>личных сюжетных задач: занимательных, эксперимен</w:t>
      </w:r>
      <w:r w:rsidRPr="0003509A">
        <w:rPr>
          <w:color w:val="000000"/>
          <w:spacing w:val="1"/>
          <w:sz w:val="24"/>
          <w:szCs w:val="24"/>
        </w:rPr>
        <w:softHyphen/>
      </w:r>
      <w:r w:rsidRPr="0003509A">
        <w:rPr>
          <w:color w:val="000000"/>
          <w:spacing w:val="-1"/>
          <w:sz w:val="24"/>
          <w:szCs w:val="24"/>
        </w:rPr>
        <w:t>тальных с бытовым содержанием, с техническим и кра</w:t>
      </w:r>
      <w:r w:rsidRPr="0003509A">
        <w:rPr>
          <w:color w:val="000000"/>
          <w:spacing w:val="-1"/>
          <w:sz w:val="24"/>
          <w:szCs w:val="24"/>
        </w:rPr>
        <w:softHyphen/>
      </w:r>
      <w:r w:rsidRPr="0003509A">
        <w:rPr>
          <w:color w:val="000000"/>
          <w:spacing w:val="2"/>
          <w:sz w:val="24"/>
          <w:szCs w:val="24"/>
        </w:rPr>
        <w:t>еведческим содержанием, военно-техническим содер</w:t>
      </w:r>
      <w:r w:rsidRPr="0003509A">
        <w:rPr>
          <w:color w:val="000000"/>
          <w:spacing w:val="2"/>
          <w:sz w:val="24"/>
          <w:szCs w:val="24"/>
        </w:rPr>
        <w:softHyphen/>
      </w:r>
      <w:r w:rsidRPr="0003509A">
        <w:rPr>
          <w:color w:val="000000"/>
          <w:sz w:val="24"/>
          <w:szCs w:val="24"/>
        </w:rPr>
        <w:t>жанием.</w:t>
      </w:r>
    </w:p>
    <w:p w:rsidR="00A14F1A" w:rsidRPr="0003509A" w:rsidRDefault="00A14F1A" w:rsidP="00A14F1A">
      <w:pPr>
        <w:pStyle w:val="af"/>
        <w:shd w:val="clear" w:color="auto" w:fill="FFFFFF"/>
        <w:rPr>
          <w:b/>
          <w:i/>
        </w:rPr>
      </w:pPr>
      <w:r w:rsidRPr="0003509A">
        <w:rPr>
          <w:b/>
          <w:i/>
        </w:rPr>
        <w:t>3. Законы сохранения (4 ч)</w:t>
      </w:r>
    </w:p>
    <w:p w:rsidR="00A14F1A" w:rsidRPr="0003509A" w:rsidRDefault="00A14F1A" w:rsidP="00A14F1A">
      <w:pPr>
        <w:pStyle w:val="af"/>
        <w:shd w:val="clear" w:color="auto" w:fill="FFFFFF"/>
        <w:spacing w:before="0" w:beforeAutospacing="0" w:after="0" w:afterAutospacing="0"/>
      </w:pPr>
      <w:r w:rsidRPr="0003509A">
        <w:rPr>
          <w:b/>
          <w:i/>
          <w:color w:val="0000FF"/>
        </w:rPr>
        <w:lastRenderedPageBreak/>
        <w:t xml:space="preserve">   </w:t>
      </w:r>
      <w:r w:rsidRPr="0003509A">
        <w:t xml:space="preserve">  </w:t>
      </w:r>
      <w:r w:rsidRPr="0003509A">
        <w:rPr>
          <w:spacing w:val="1"/>
        </w:rPr>
        <w:t xml:space="preserve">Классификация задач по механике: решение задач </w:t>
      </w:r>
      <w:r w:rsidRPr="0003509A">
        <w:t xml:space="preserve">средствами кинематики, динамики, с помощью законов сохранения.  </w:t>
      </w:r>
      <w:r w:rsidRPr="0003509A">
        <w:rPr>
          <w:color w:val="000000"/>
          <w:spacing w:val="1"/>
        </w:rPr>
        <w:t>Задачи на закон сохранения импульса и реактивное движение. Задачи на определение работы и мощности. Задачи на закон сохранения и превращения механиче</w:t>
      </w:r>
      <w:r w:rsidRPr="0003509A">
        <w:rPr>
          <w:color w:val="000000"/>
          <w:spacing w:val="1"/>
        </w:rPr>
        <w:softHyphen/>
        <w:t>ской энергии.</w:t>
      </w:r>
    </w:p>
    <w:p w:rsidR="00A14F1A" w:rsidRPr="0003509A" w:rsidRDefault="00A14F1A" w:rsidP="00A14F1A">
      <w:pPr>
        <w:shd w:val="clear" w:color="auto" w:fill="FFFFFF"/>
        <w:spacing w:line="259" w:lineRule="exact"/>
        <w:ind w:left="24" w:right="82" w:firstLine="283"/>
        <w:jc w:val="both"/>
        <w:rPr>
          <w:sz w:val="24"/>
          <w:szCs w:val="24"/>
        </w:rPr>
      </w:pPr>
      <w:r w:rsidRPr="0003509A">
        <w:rPr>
          <w:color w:val="000000"/>
          <w:spacing w:val="-1"/>
          <w:sz w:val="24"/>
          <w:szCs w:val="24"/>
        </w:rPr>
        <w:t xml:space="preserve">Решение задач несколькими способами. Составление </w:t>
      </w:r>
      <w:r w:rsidRPr="0003509A">
        <w:rPr>
          <w:color w:val="000000"/>
          <w:sz w:val="24"/>
          <w:szCs w:val="24"/>
        </w:rPr>
        <w:t>задач на заданные объекты или явления. Взаимопровер</w:t>
      </w:r>
      <w:r w:rsidRPr="0003509A">
        <w:rPr>
          <w:color w:val="000000"/>
          <w:sz w:val="24"/>
          <w:szCs w:val="24"/>
        </w:rPr>
        <w:softHyphen/>
        <w:t xml:space="preserve">ка решаемых задач. Знакомство с примерами решения задач по механике республиканских и международных </w:t>
      </w:r>
      <w:r w:rsidRPr="0003509A">
        <w:rPr>
          <w:color w:val="000000"/>
          <w:spacing w:val="-1"/>
          <w:sz w:val="24"/>
          <w:szCs w:val="24"/>
        </w:rPr>
        <w:t>олимпиад.</w:t>
      </w:r>
    </w:p>
    <w:p w:rsidR="00A14F1A" w:rsidRPr="0003509A" w:rsidRDefault="00A14F1A" w:rsidP="00A14F1A">
      <w:pPr>
        <w:shd w:val="clear" w:color="auto" w:fill="FFFFFF"/>
        <w:spacing w:line="254" w:lineRule="exact"/>
        <w:ind w:left="38" w:right="67" w:firstLine="288"/>
        <w:jc w:val="both"/>
        <w:rPr>
          <w:sz w:val="24"/>
          <w:szCs w:val="24"/>
        </w:rPr>
      </w:pPr>
      <w:r w:rsidRPr="0003509A">
        <w:rPr>
          <w:color w:val="000000"/>
          <w:spacing w:val="-2"/>
          <w:sz w:val="24"/>
          <w:szCs w:val="24"/>
        </w:rPr>
        <w:t xml:space="preserve">Конструкторские задачи и задачи на проекты: модель </w:t>
      </w:r>
      <w:r w:rsidRPr="0003509A">
        <w:rPr>
          <w:color w:val="000000"/>
          <w:spacing w:val="1"/>
          <w:sz w:val="24"/>
          <w:szCs w:val="24"/>
        </w:rPr>
        <w:t>акселерометра, модель маятника Фуко, модель кронш</w:t>
      </w:r>
      <w:r w:rsidRPr="0003509A">
        <w:rPr>
          <w:color w:val="000000"/>
          <w:spacing w:val="1"/>
          <w:sz w:val="24"/>
          <w:szCs w:val="24"/>
        </w:rPr>
        <w:softHyphen/>
      </w:r>
      <w:r w:rsidRPr="0003509A">
        <w:rPr>
          <w:color w:val="000000"/>
          <w:sz w:val="24"/>
          <w:szCs w:val="24"/>
        </w:rPr>
        <w:t xml:space="preserve">тейна, модель пушки с противооткатным устройством, проекты самодвижущихся тележек, проекты устройств </w:t>
      </w:r>
      <w:r w:rsidRPr="0003509A">
        <w:rPr>
          <w:color w:val="000000"/>
          <w:spacing w:val="1"/>
          <w:sz w:val="24"/>
          <w:szCs w:val="24"/>
        </w:rPr>
        <w:t>для наблюдения невесомости, модель автоколебатель</w:t>
      </w:r>
      <w:r w:rsidRPr="0003509A">
        <w:rPr>
          <w:color w:val="000000"/>
          <w:spacing w:val="1"/>
          <w:sz w:val="24"/>
          <w:szCs w:val="24"/>
        </w:rPr>
        <w:softHyphen/>
      </w:r>
      <w:r w:rsidRPr="0003509A">
        <w:rPr>
          <w:color w:val="000000"/>
          <w:spacing w:val="-1"/>
          <w:sz w:val="24"/>
          <w:szCs w:val="24"/>
        </w:rPr>
        <w:t>ной системы.</w:t>
      </w:r>
    </w:p>
    <w:p w:rsidR="00A14F1A" w:rsidRPr="0003509A" w:rsidRDefault="00A14F1A" w:rsidP="00A14F1A">
      <w:pPr>
        <w:pStyle w:val="af"/>
        <w:shd w:val="clear" w:color="auto" w:fill="FFFFFF"/>
        <w:rPr>
          <w:b/>
          <w:i/>
          <w:color w:val="0000FF"/>
        </w:rPr>
      </w:pPr>
      <w:r w:rsidRPr="0003509A">
        <w:rPr>
          <w:b/>
          <w:i/>
        </w:rPr>
        <w:t>4. Молекулярная физика и основы термодинамики (3 ч)</w:t>
      </w:r>
    </w:p>
    <w:p w:rsidR="00A14F1A" w:rsidRPr="0003509A" w:rsidRDefault="00A14F1A" w:rsidP="00A14F1A">
      <w:pPr>
        <w:shd w:val="clear" w:color="auto" w:fill="FFFFFF"/>
        <w:spacing w:line="254" w:lineRule="exact"/>
        <w:ind w:left="110" w:firstLine="264"/>
        <w:jc w:val="both"/>
        <w:rPr>
          <w:color w:val="000000"/>
          <w:sz w:val="24"/>
          <w:szCs w:val="24"/>
        </w:rPr>
      </w:pPr>
      <w:r w:rsidRPr="0003509A">
        <w:rPr>
          <w:color w:val="000000"/>
          <w:spacing w:val="1"/>
          <w:sz w:val="24"/>
          <w:szCs w:val="24"/>
        </w:rPr>
        <w:t>Качественные задачи на основные положения и ос</w:t>
      </w:r>
      <w:r w:rsidRPr="0003509A">
        <w:rPr>
          <w:color w:val="000000"/>
          <w:spacing w:val="1"/>
          <w:sz w:val="24"/>
          <w:szCs w:val="24"/>
        </w:rPr>
        <w:softHyphen/>
        <w:t xml:space="preserve">новное уравнение молекулярно-кинетической теории </w:t>
      </w:r>
      <w:r w:rsidRPr="0003509A">
        <w:rPr>
          <w:color w:val="000000"/>
          <w:spacing w:val="-1"/>
          <w:sz w:val="24"/>
          <w:szCs w:val="24"/>
        </w:rPr>
        <w:t>(МКТ). Задачи на описание поведения идеального газа: основное уравнение МКТ, определение скорости моле</w:t>
      </w:r>
      <w:r w:rsidRPr="0003509A">
        <w:rPr>
          <w:color w:val="000000"/>
          <w:spacing w:val="-1"/>
          <w:sz w:val="24"/>
          <w:szCs w:val="24"/>
        </w:rPr>
        <w:softHyphen/>
      </w:r>
      <w:r w:rsidRPr="0003509A">
        <w:rPr>
          <w:color w:val="000000"/>
          <w:sz w:val="24"/>
          <w:szCs w:val="24"/>
        </w:rPr>
        <w:t xml:space="preserve">кул, характеристики состояния газа в изопроцессах. </w:t>
      </w:r>
    </w:p>
    <w:p w:rsidR="00A14F1A" w:rsidRPr="0003509A" w:rsidRDefault="00A14F1A" w:rsidP="00A14F1A">
      <w:pPr>
        <w:shd w:val="clear" w:color="auto" w:fill="FFFFFF"/>
        <w:spacing w:line="254" w:lineRule="exact"/>
        <w:ind w:left="110" w:firstLine="264"/>
        <w:jc w:val="both"/>
        <w:rPr>
          <w:sz w:val="24"/>
          <w:szCs w:val="24"/>
        </w:rPr>
      </w:pPr>
      <w:r w:rsidRPr="0003509A">
        <w:rPr>
          <w:color w:val="000000"/>
          <w:spacing w:val="1"/>
          <w:sz w:val="24"/>
          <w:szCs w:val="24"/>
        </w:rPr>
        <w:t xml:space="preserve">Задачи на свойства паров: использование уравнения </w:t>
      </w:r>
      <w:r w:rsidRPr="0003509A">
        <w:rPr>
          <w:color w:val="000000"/>
          <w:spacing w:val="-2"/>
          <w:sz w:val="24"/>
          <w:szCs w:val="24"/>
        </w:rPr>
        <w:t>Менделеева — Клапейрона, характеристика критическо</w:t>
      </w:r>
      <w:r w:rsidRPr="0003509A">
        <w:rPr>
          <w:color w:val="000000"/>
          <w:spacing w:val="-2"/>
          <w:sz w:val="24"/>
          <w:szCs w:val="24"/>
        </w:rPr>
        <w:softHyphen/>
      </w:r>
      <w:r w:rsidRPr="0003509A">
        <w:rPr>
          <w:color w:val="000000"/>
          <w:spacing w:val="1"/>
          <w:sz w:val="24"/>
          <w:szCs w:val="24"/>
        </w:rPr>
        <w:t>го состояния. Задачи на описание явлений поверхност</w:t>
      </w:r>
      <w:r w:rsidRPr="0003509A">
        <w:rPr>
          <w:color w:val="000000"/>
          <w:spacing w:val="1"/>
          <w:sz w:val="24"/>
          <w:szCs w:val="24"/>
        </w:rPr>
        <w:softHyphen/>
        <w:t>ного слоя; работа сил поверхностного натяжения, ка</w:t>
      </w:r>
      <w:r w:rsidRPr="0003509A">
        <w:rPr>
          <w:color w:val="000000"/>
          <w:spacing w:val="1"/>
          <w:sz w:val="24"/>
          <w:szCs w:val="24"/>
        </w:rPr>
        <w:softHyphen/>
        <w:t xml:space="preserve">пиллярные явления, избыточное давление в мыльных </w:t>
      </w:r>
      <w:r w:rsidRPr="0003509A">
        <w:rPr>
          <w:color w:val="000000"/>
          <w:sz w:val="24"/>
          <w:szCs w:val="24"/>
        </w:rPr>
        <w:t>пузырях. Задачи на определение характеристик влаж</w:t>
      </w:r>
      <w:r w:rsidRPr="0003509A">
        <w:rPr>
          <w:color w:val="000000"/>
          <w:sz w:val="24"/>
          <w:szCs w:val="24"/>
        </w:rPr>
        <w:softHyphen/>
      </w:r>
      <w:r w:rsidRPr="0003509A">
        <w:rPr>
          <w:color w:val="000000"/>
          <w:spacing w:val="-3"/>
          <w:sz w:val="24"/>
          <w:szCs w:val="24"/>
        </w:rPr>
        <w:t>ности воздуха.</w:t>
      </w:r>
    </w:p>
    <w:p w:rsidR="00A14F1A" w:rsidRPr="0003509A" w:rsidRDefault="00A14F1A" w:rsidP="00A14F1A">
      <w:pPr>
        <w:shd w:val="clear" w:color="auto" w:fill="FFFFFF"/>
        <w:spacing w:line="245" w:lineRule="exact"/>
        <w:ind w:left="130" w:firstLine="288"/>
        <w:jc w:val="both"/>
        <w:rPr>
          <w:sz w:val="24"/>
          <w:szCs w:val="24"/>
        </w:rPr>
      </w:pPr>
      <w:r w:rsidRPr="0003509A">
        <w:rPr>
          <w:color w:val="000000"/>
          <w:sz w:val="24"/>
          <w:szCs w:val="24"/>
        </w:rPr>
        <w:t>Задачи на определение характеристик твердого тела: абсолютное и относительное удлинение, тепловое рас</w:t>
      </w:r>
      <w:r w:rsidRPr="0003509A">
        <w:rPr>
          <w:color w:val="000000"/>
          <w:sz w:val="24"/>
          <w:szCs w:val="24"/>
        </w:rPr>
        <w:softHyphen/>
        <w:t>ширение, запас прочности, сила упругости.</w:t>
      </w:r>
    </w:p>
    <w:p w:rsidR="00A14F1A" w:rsidRPr="0003509A" w:rsidRDefault="00A14F1A" w:rsidP="00A14F1A">
      <w:pPr>
        <w:shd w:val="clear" w:color="auto" w:fill="FFFFFF"/>
        <w:spacing w:before="10" w:line="245" w:lineRule="exact"/>
        <w:ind w:left="110" w:right="5" w:firstLine="302"/>
        <w:jc w:val="both"/>
        <w:rPr>
          <w:sz w:val="24"/>
          <w:szCs w:val="24"/>
        </w:rPr>
      </w:pPr>
      <w:r w:rsidRPr="0003509A">
        <w:rPr>
          <w:color w:val="000000"/>
          <w:spacing w:val="3"/>
          <w:sz w:val="24"/>
          <w:szCs w:val="24"/>
        </w:rPr>
        <w:t xml:space="preserve">Качественные и количественные задачи. Устный диалог при решении качественных задач. Графические </w:t>
      </w:r>
      <w:r w:rsidRPr="0003509A">
        <w:rPr>
          <w:color w:val="000000"/>
          <w:spacing w:val="-2"/>
          <w:sz w:val="24"/>
          <w:szCs w:val="24"/>
        </w:rPr>
        <w:t>и экспериментальные задачи, задачи бытового содержа</w:t>
      </w:r>
      <w:r w:rsidRPr="0003509A">
        <w:rPr>
          <w:color w:val="000000"/>
          <w:spacing w:val="-2"/>
          <w:sz w:val="24"/>
          <w:szCs w:val="24"/>
        </w:rPr>
        <w:softHyphen/>
      </w:r>
      <w:r w:rsidRPr="0003509A">
        <w:rPr>
          <w:color w:val="000000"/>
          <w:spacing w:val="-1"/>
          <w:sz w:val="24"/>
          <w:szCs w:val="24"/>
        </w:rPr>
        <w:t>ния.</w:t>
      </w:r>
    </w:p>
    <w:p w:rsidR="00A14F1A" w:rsidRPr="0003509A" w:rsidRDefault="00A14F1A" w:rsidP="00A14F1A">
      <w:pPr>
        <w:shd w:val="clear" w:color="auto" w:fill="FFFFFF"/>
        <w:spacing w:before="154" w:line="235" w:lineRule="exact"/>
        <w:ind w:left="91" w:right="38" w:firstLine="293"/>
        <w:jc w:val="both"/>
        <w:rPr>
          <w:sz w:val="24"/>
          <w:szCs w:val="24"/>
        </w:rPr>
      </w:pPr>
      <w:r w:rsidRPr="0003509A">
        <w:rPr>
          <w:color w:val="000000"/>
          <w:spacing w:val="-1"/>
          <w:sz w:val="24"/>
          <w:szCs w:val="24"/>
        </w:rPr>
        <w:t>Комбинированные задачи на первый закон термоди</w:t>
      </w:r>
      <w:r w:rsidRPr="0003509A">
        <w:rPr>
          <w:color w:val="000000"/>
          <w:spacing w:val="-1"/>
          <w:sz w:val="24"/>
          <w:szCs w:val="24"/>
        </w:rPr>
        <w:softHyphen/>
      </w:r>
      <w:r w:rsidRPr="0003509A">
        <w:rPr>
          <w:color w:val="000000"/>
          <w:sz w:val="24"/>
          <w:szCs w:val="24"/>
        </w:rPr>
        <w:t>намики. Задачи на тепловые двигатели.</w:t>
      </w:r>
    </w:p>
    <w:p w:rsidR="00A14F1A" w:rsidRPr="0003509A" w:rsidRDefault="00A14F1A" w:rsidP="00A14F1A">
      <w:pPr>
        <w:shd w:val="clear" w:color="auto" w:fill="FFFFFF"/>
        <w:spacing w:before="53" w:line="245" w:lineRule="exact"/>
        <w:ind w:left="58" w:right="43" w:firstLine="293"/>
        <w:jc w:val="both"/>
        <w:rPr>
          <w:sz w:val="24"/>
          <w:szCs w:val="24"/>
        </w:rPr>
      </w:pPr>
      <w:r w:rsidRPr="0003509A">
        <w:rPr>
          <w:color w:val="000000"/>
          <w:spacing w:val="-1"/>
          <w:sz w:val="24"/>
          <w:szCs w:val="24"/>
        </w:rPr>
        <w:t>Конструкторские задачи и задачи на проекты: модель газового термометра; модель предохранительного клапа</w:t>
      </w:r>
      <w:r w:rsidRPr="0003509A">
        <w:rPr>
          <w:color w:val="000000"/>
          <w:spacing w:val="-1"/>
          <w:sz w:val="24"/>
          <w:szCs w:val="24"/>
        </w:rPr>
        <w:softHyphen/>
      </w:r>
      <w:r w:rsidRPr="0003509A">
        <w:rPr>
          <w:color w:val="000000"/>
          <w:spacing w:val="2"/>
          <w:sz w:val="24"/>
          <w:szCs w:val="24"/>
        </w:rPr>
        <w:t xml:space="preserve">на на определенное давление; проекты использования </w:t>
      </w:r>
      <w:r w:rsidRPr="0003509A">
        <w:rPr>
          <w:color w:val="000000"/>
          <w:spacing w:val="1"/>
          <w:sz w:val="24"/>
          <w:szCs w:val="24"/>
        </w:rPr>
        <w:t>газовых процессов для подачи сигналов; модель тепло</w:t>
      </w:r>
      <w:r w:rsidRPr="0003509A">
        <w:rPr>
          <w:color w:val="000000"/>
          <w:spacing w:val="1"/>
          <w:sz w:val="24"/>
          <w:szCs w:val="24"/>
        </w:rPr>
        <w:softHyphen/>
      </w:r>
      <w:r w:rsidRPr="0003509A">
        <w:rPr>
          <w:color w:val="000000"/>
          <w:spacing w:val="-1"/>
          <w:sz w:val="24"/>
          <w:szCs w:val="24"/>
        </w:rPr>
        <w:t>вой машины; проекты практического определения ради</w:t>
      </w:r>
      <w:r w:rsidRPr="0003509A">
        <w:rPr>
          <w:color w:val="000000"/>
          <w:spacing w:val="-1"/>
          <w:sz w:val="24"/>
          <w:szCs w:val="24"/>
        </w:rPr>
        <w:softHyphen/>
      </w:r>
      <w:r w:rsidRPr="0003509A">
        <w:rPr>
          <w:color w:val="000000"/>
          <w:sz w:val="24"/>
          <w:szCs w:val="24"/>
        </w:rPr>
        <w:t>уса тонких капилляров.</w:t>
      </w:r>
    </w:p>
    <w:p w:rsidR="00A14F1A" w:rsidRPr="0003509A" w:rsidRDefault="00A14F1A" w:rsidP="00A14F1A">
      <w:pPr>
        <w:pStyle w:val="af"/>
        <w:shd w:val="clear" w:color="auto" w:fill="FFFFFF"/>
        <w:rPr>
          <w:b/>
          <w:i/>
        </w:rPr>
      </w:pPr>
      <w:r w:rsidRPr="0003509A">
        <w:rPr>
          <w:b/>
          <w:i/>
        </w:rPr>
        <w:t>5. Электрическое и магнитное поля (3ч)</w:t>
      </w:r>
    </w:p>
    <w:p w:rsidR="00A14F1A" w:rsidRPr="0003509A" w:rsidRDefault="00A14F1A" w:rsidP="00A14F1A">
      <w:pPr>
        <w:shd w:val="clear" w:color="auto" w:fill="FFFFFF"/>
        <w:spacing w:before="154" w:line="235" w:lineRule="exact"/>
        <w:ind w:left="38" w:right="86" w:firstLine="288"/>
        <w:jc w:val="both"/>
        <w:rPr>
          <w:sz w:val="24"/>
          <w:szCs w:val="24"/>
        </w:rPr>
      </w:pPr>
      <w:r w:rsidRPr="0003509A">
        <w:rPr>
          <w:color w:val="000000"/>
          <w:spacing w:val="-2"/>
          <w:sz w:val="24"/>
          <w:szCs w:val="24"/>
        </w:rPr>
        <w:t>Характеристика решения задач раздела: общее и раз</w:t>
      </w:r>
      <w:r w:rsidRPr="0003509A">
        <w:rPr>
          <w:color w:val="000000"/>
          <w:spacing w:val="-2"/>
          <w:sz w:val="24"/>
          <w:szCs w:val="24"/>
        </w:rPr>
        <w:softHyphen/>
      </w:r>
      <w:r w:rsidRPr="0003509A">
        <w:rPr>
          <w:color w:val="000000"/>
          <w:spacing w:val="1"/>
          <w:sz w:val="24"/>
          <w:szCs w:val="24"/>
        </w:rPr>
        <w:t>ное, примеры и приемы решения.</w:t>
      </w:r>
    </w:p>
    <w:p w:rsidR="00A14F1A" w:rsidRPr="0003509A" w:rsidRDefault="00A14F1A" w:rsidP="00A14F1A">
      <w:pPr>
        <w:shd w:val="clear" w:color="auto" w:fill="FFFFFF"/>
        <w:spacing w:before="29" w:line="245" w:lineRule="exact"/>
        <w:ind w:left="19" w:right="91" w:firstLine="298"/>
        <w:jc w:val="both"/>
        <w:rPr>
          <w:sz w:val="24"/>
          <w:szCs w:val="24"/>
        </w:rPr>
      </w:pPr>
      <w:r w:rsidRPr="0003509A">
        <w:rPr>
          <w:color w:val="000000"/>
          <w:spacing w:val="-1"/>
          <w:sz w:val="24"/>
          <w:szCs w:val="24"/>
        </w:rPr>
        <w:t>Задачи разных видов на описание электрического по</w:t>
      </w:r>
      <w:r w:rsidRPr="0003509A">
        <w:rPr>
          <w:color w:val="000000"/>
          <w:spacing w:val="-1"/>
          <w:sz w:val="24"/>
          <w:szCs w:val="24"/>
        </w:rPr>
        <w:softHyphen/>
      </w:r>
      <w:r w:rsidRPr="0003509A">
        <w:rPr>
          <w:color w:val="000000"/>
          <w:sz w:val="24"/>
          <w:szCs w:val="24"/>
        </w:rPr>
        <w:t xml:space="preserve">ля различными средствами: законами сохранения заряда </w:t>
      </w:r>
      <w:r w:rsidRPr="0003509A">
        <w:rPr>
          <w:color w:val="000000"/>
          <w:spacing w:val="4"/>
          <w:sz w:val="24"/>
          <w:szCs w:val="24"/>
        </w:rPr>
        <w:t>и законом Кулона, силовыми линиями, напряженно</w:t>
      </w:r>
      <w:r w:rsidRPr="0003509A">
        <w:rPr>
          <w:color w:val="000000"/>
          <w:spacing w:val="4"/>
          <w:sz w:val="24"/>
          <w:szCs w:val="24"/>
        </w:rPr>
        <w:softHyphen/>
      </w:r>
      <w:r w:rsidRPr="0003509A">
        <w:rPr>
          <w:color w:val="000000"/>
          <w:sz w:val="24"/>
          <w:szCs w:val="24"/>
        </w:rPr>
        <w:t xml:space="preserve">стью, разностью потенциалов, энергией. Решение задач </w:t>
      </w:r>
      <w:r w:rsidRPr="0003509A">
        <w:rPr>
          <w:color w:val="000000"/>
          <w:spacing w:val="1"/>
          <w:sz w:val="24"/>
          <w:szCs w:val="24"/>
        </w:rPr>
        <w:t>на описание систем конденсаторов.</w:t>
      </w:r>
    </w:p>
    <w:p w:rsidR="00A14F1A" w:rsidRPr="0003509A" w:rsidRDefault="00A14F1A" w:rsidP="00A14F1A">
      <w:pPr>
        <w:shd w:val="clear" w:color="auto" w:fill="FFFFFF"/>
        <w:spacing w:before="14" w:line="245" w:lineRule="exact"/>
        <w:ind w:left="10" w:right="115" w:firstLine="293"/>
        <w:jc w:val="both"/>
        <w:rPr>
          <w:sz w:val="24"/>
          <w:szCs w:val="24"/>
        </w:rPr>
      </w:pPr>
      <w:r w:rsidRPr="0003509A">
        <w:rPr>
          <w:color w:val="000000"/>
          <w:spacing w:val="1"/>
          <w:sz w:val="24"/>
          <w:szCs w:val="24"/>
        </w:rPr>
        <w:t xml:space="preserve">Задачи разных видов на описание магнитного поля тока и его действия: магнитная индукция и магнитный </w:t>
      </w:r>
      <w:r w:rsidRPr="0003509A">
        <w:rPr>
          <w:color w:val="000000"/>
          <w:sz w:val="24"/>
          <w:szCs w:val="24"/>
        </w:rPr>
        <w:t>поток, сила Ампера и сила Лоренца.</w:t>
      </w:r>
    </w:p>
    <w:p w:rsidR="00A14F1A" w:rsidRPr="0003509A" w:rsidRDefault="00A14F1A" w:rsidP="00A14F1A">
      <w:pPr>
        <w:shd w:val="clear" w:color="auto" w:fill="FFFFFF"/>
        <w:spacing w:before="19" w:line="235" w:lineRule="exact"/>
        <w:ind w:right="125" w:firstLine="302"/>
        <w:jc w:val="both"/>
        <w:rPr>
          <w:sz w:val="24"/>
          <w:szCs w:val="24"/>
        </w:rPr>
      </w:pPr>
      <w:r w:rsidRPr="0003509A">
        <w:rPr>
          <w:color w:val="000000"/>
          <w:spacing w:val="1"/>
          <w:sz w:val="24"/>
          <w:szCs w:val="24"/>
        </w:rPr>
        <w:t xml:space="preserve">Решение качественных экспериментальных задач с </w:t>
      </w:r>
      <w:r w:rsidRPr="0003509A">
        <w:rPr>
          <w:color w:val="000000"/>
          <w:spacing w:val="-1"/>
          <w:sz w:val="24"/>
          <w:szCs w:val="24"/>
        </w:rPr>
        <w:t>использованием электрометра, магнитного зонда и дру</w:t>
      </w:r>
      <w:r w:rsidRPr="0003509A">
        <w:rPr>
          <w:color w:val="000000"/>
          <w:spacing w:val="-1"/>
          <w:sz w:val="24"/>
          <w:szCs w:val="24"/>
        </w:rPr>
        <w:softHyphen/>
      </w:r>
      <w:r w:rsidRPr="0003509A">
        <w:rPr>
          <w:color w:val="000000"/>
          <w:spacing w:val="-2"/>
          <w:sz w:val="24"/>
          <w:szCs w:val="24"/>
        </w:rPr>
        <w:t>гого оборудования.</w:t>
      </w:r>
    </w:p>
    <w:p w:rsidR="00A14F1A" w:rsidRPr="0003509A" w:rsidRDefault="00A14F1A" w:rsidP="00A14F1A">
      <w:pPr>
        <w:shd w:val="clear" w:color="auto" w:fill="FFFFFF"/>
        <w:spacing w:before="5"/>
        <w:rPr>
          <w:color w:val="000000"/>
          <w:sz w:val="24"/>
          <w:szCs w:val="24"/>
        </w:rPr>
      </w:pPr>
    </w:p>
    <w:p w:rsidR="00A14F1A" w:rsidRPr="0003509A" w:rsidRDefault="00A14F1A" w:rsidP="00A14F1A">
      <w:pPr>
        <w:shd w:val="clear" w:color="auto" w:fill="FFFFFF"/>
        <w:spacing w:before="5"/>
        <w:rPr>
          <w:b/>
          <w:i/>
          <w:sz w:val="24"/>
          <w:szCs w:val="24"/>
        </w:rPr>
      </w:pPr>
      <w:r w:rsidRPr="0003509A">
        <w:rPr>
          <w:b/>
          <w:i/>
          <w:sz w:val="24"/>
          <w:szCs w:val="24"/>
        </w:rPr>
        <w:t xml:space="preserve">6. Постоянный электрический ток в различных средах </w:t>
      </w:r>
      <w:r w:rsidRPr="0003509A">
        <w:rPr>
          <w:b/>
          <w:i/>
          <w:iCs/>
          <w:spacing w:val="-3"/>
          <w:sz w:val="24"/>
          <w:szCs w:val="24"/>
        </w:rPr>
        <w:t>(4 ч)</w:t>
      </w:r>
    </w:p>
    <w:p w:rsidR="00A14F1A" w:rsidRPr="0003509A" w:rsidRDefault="00A14F1A" w:rsidP="00A14F1A">
      <w:pPr>
        <w:shd w:val="clear" w:color="auto" w:fill="FFFFFF"/>
        <w:spacing w:before="134" w:line="245" w:lineRule="exact"/>
        <w:ind w:right="77" w:firstLine="278"/>
        <w:jc w:val="both"/>
        <w:rPr>
          <w:sz w:val="24"/>
          <w:szCs w:val="24"/>
        </w:rPr>
      </w:pPr>
      <w:r w:rsidRPr="0003509A">
        <w:rPr>
          <w:color w:val="000000"/>
          <w:spacing w:val="-1"/>
          <w:sz w:val="24"/>
          <w:szCs w:val="24"/>
        </w:rPr>
        <w:t xml:space="preserve">Задачи на различные приемы расчета сопротивления </w:t>
      </w:r>
      <w:r w:rsidRPr="0003509A">
        <w:rPr>
          <w:color w:val="000000"/>
          <w:sz w:val="24"/>
          <w:szCs w:val="24"/>
        </w:rPr>
        <w:t xml:space="preserve">сложных электрических цепей. Задачи разных видов на </w:t>
      </w:r>
      <w:r w:rsidRPr="0003509A">
        <w:rPr>
          <w:color w:val="000000"/>
          <w:spacing w:val="1"/>
          <w:sz w:val="24"/>
          <w:szCs w:val="24"/>
        </w:rPr>
        <w:t>описание электрических цепей постоянного электриче</w:t>
      </w:r>
      <w:r w:rsidRPr="0003509A">
        <w:rPr>
          <w:color w:val="000000"/>
          <w:spacing w:val="1"/>
          <w:sz w:val="24"/>
          <w:szCs w:val="24"/>
        </w:rPr>
        <w:softHyphen/>
        <w:t xml:space="preserve">ского тока с помощью закона Ома для замкнутой цепи, </w:t>
      </w:r>
      <w:r w:rsidRPr="0003509A">
        <w:rPr>
          <w:color w:val="000000"/>
          <w:spacing w:val="-1"/>
          <w:sz w:val="24"/>
          <w:szCs w:val="24"/>
        </w:rPr>
        <w:t xml:space="preserve">закона Джоуля — Ленца, законов последовательного и </w:t>
      </w:r>
      <w:r w:rsidRPr="0003509A">
        <w:rPr>
          <w:color w:val="000000"/>
          <w:spacing w:val="1"/>
          <w:sz w:val="24"/>
          <w:szCs w:val="24"/>
        </w:rPr>
        <w:t xml:space="preserve">параллельного соединений. Ознакомление с правилами Кирхгофа при решении задач. Постановка и решение </w:t>
      </w:r>
      <w:r w:rsidRPr="0003509A">
        <w:rPr>
          <w:color w:val="000000"/>
          <w:spacing w:val="-1"/>
          <w:sz w:val="24"/>
          <w:szCs w:val="24"/>
        </w:rPr>
        <w:t xml:space="preserve">фронтальных экспериментальных задач на определение </w:t>
      </w:r>
      <w:r w:rsidRPr="0003509A">
        <w:rPr>
          <w:color w:val="000000"/>
          <w:sz w:val="24"/>
          <w:szCs w:val="24"/>
        </w:rPr>
        <w:t xml:space="preserve">показаний приборов при изменении сопротивления тех </w:t>
      </w:r>
      <w:r w:rsidRPr="0003509A">
        <w:rPr>
          <w:color w:val="000000"/>
          <w:spacing w:val="-2"/>
          <w:sz w:val="24"/>
          <w:szCs w:val="24"/>
        </w:rPr>
        <w:t>или иных участков цепи, на определение сопротивлений участков цепи и т. д. Решение задач на расчет участка це</w:t>
      </w:r>
      <w:r w:rsidRPr="0003509A">
        <w:rPr>
          <w:color w:val="000000"/>
          <w:spacing w:val="-2"/>
          <w:sz w:val="24"/>
          <w:szCs w:val="24"/>
        </w:rPr>
        <w:softHyphen/>
      </w:r>
      <w:r w:rsidRPr="0003509A">
        <w:rPr>
          <w:color w:val="000000"/>
          <w:sz w:val="24"/>
          <w:szCs w:val="24"/>
        </w:rPr>
        <w:t>пи, имеющей ЭДС.</w:t>
      </w:r>
    </w:p>
    <w:p w:rsidR="00A14F1A" w:rsidRPr="0003509A" w:rsidRDefault="00A14F1A" w:rsidP="00A14F1A">
      <w:pPr>
        <w:shd w:val="clear" w:color="auto" w:fill="FFFFFF"/>
        <w:spacing w:line="245" w:lineRule="exact"/>
        <w:ind w:left="43" w:right="53" w:firstLine="269"/>
        <w:jc w:val="both"/>
        <w:rPr>
          <w:sz w:val="24"/>
          <w:szCs w:val="24"/>
        </w:rPr>
      </w:pPr>
      <w:r w:rsidRPr="0003509A">
        <w:rPr>
          <w:color w:val="000000"/>
          <w:spacing w:val="1"/>
          <w:sz w:val="24"/>
          <w:szCs w:val="24"/>
        </w:rPr>
        <w:t>Задачи на описание постоянного электрического то</w:t>
      </w:r>
      <w:r w:rsidRPr="0003509A">
        <w:rPr>
          <w:color w:val="000000"/>
          <w:spacing w:val="1"/>
          <w:sz w:val="24"/>
          <w:szCs w:val="24"/>
        </w:rPr>
        <w:softHyphen/>
      </w:r>
      <w:r w:rsidRPr="0003509A">
        <w:rPr>
          <w:color w:val="000000"/>
          <w:spacing w:val="-2"/>
          <w:sz w:val="24"/>
          <w:szCs w:val="24"/>
        </w:rPr>
        <w:t>ка в электролитах, вакууме, газах, полупроводниках: ха</w:t>
      </w:r>
      <w:r w:rsidRPr="0003509A">
        <w:rPr>
          <w:color w:val="000000"/>
          <w:spacing w:val="-2"/>
          <w:sz w:val="24"/>
          <w:szCs w:val="24"/>
        </w:rPr>
        <w:softHyphen/>
      </w:r>
      <w:r w:rsidRPr="0003509A">
        <w:rPr>
          <w:color w:val="000000"/>
          <w:spacing w:val="1"/>
          <w:sz w:val="24"/>
          <w:szCs w:val="24"/>
        </w:rPr>
        <w:t xml:space="preserve">рактеристика носителей, характеристика конкретных </w:t>
      </w:r>
      <w:r w:rsidRPr="0003509A">
        <w:rPr>
          <w:color w:val="000000"/>
          <w:spacing w:val="-1"/>
          <w:sz w:val="24"/>
          <w:szCs w:val="24"/>
        </w:rPr>
        <w:t>явлений и др. Качественные, экспериментальные, зани</w:t>
      </w:r>
      <w:r w:rsidRPr="0003509A">
        <w:rPr>
          <w:color w:val="000000"/>
          <w:spacing w:val="-1"/>
          <w:sz w:val="24"/>
          <w:szCs w:val="24"/>
        </w:rPr>
        <w:softHyphen/>
      </w:r>
      <w:r w:rsidRPr="0003509A">
        <w:rPr>
          <w:color w:val="000000"/>
          <w:sz w:val="24"/>
          <w:szCs w:val="24"/>
        </w:rPr>
        <w:t xml:space="preserve">мательные задачи, задачи с техническим содержанием, </w:t>
      </w:r>
      <w:r w:rsidRPr="0003509A">
        <w:rPr>
          <w:color w:val="000000"/>
          <w:spacing w:val="1"/>
          <w:sz w:val="24"/>
          <w:szCs w:val="24"/>
        </w:rPr>
        <w:t>комбинированные задачи.</w:t>
      </w:r>
    </w:p>
    <w:p w:rsidR="00A14F1A" w:rsidRPr="0003509A" w:rsidRDefault="00A14F1A" w:rsidP="00A14F1A">
      <w:pPr>
        <w:pStyle w:val="af"/>
        <w:shd w:val="clear" w:color="auto" w:fill="FFFFFF"/>
        <w:rPr>
          <w:b/>
          <w:i/>
        </w:rPr>
      </w:pPr>
      <w:r w:rsidRPr="0003509A">
        <w:rPr>
          <w:b/>
          <w:i/>
        </w:rPr>
        <w:t xml:space="preserve">7. Электромагнитные колебания и волны (10 ч) </w:t>
      </w:r>
    </w:p>
    <w:p w:rsidR="00A14F1A" w:rsidRPr="0003509A" w:rsidRDefault="00A14F1A" w:rsidP="00A14F1A">
      <w:pPr>
        <w:shd w:val="clear" w:color="auto" w:fill="FFFFFF"/>
        <w:spacing w:before="130" w:line="250" w:lineRule="exact"/>
        <w:ind w:left="96" w:right="14" w:firstLine="278"/>
        <w:jc w:val="both"/>
        <w:rPr>
          <w:sz w:val="24"/>
          <w:szCs w:val="24"/>
        </w:rPr>
      </w:pPr>
      <w:r w:rsidRPr="0003509A">
        <w:rPr>
          <w:color w:val="000000"/>
          <w:spacing w:val="1"/>
          <w:sz w:val="24"/>
          <w:szCs w:val="24"/>
        </w:rPr>
        <w:t>Задачи разных видов на описание явления электро</w:t>
      </w:r>
      <w:r w:rsidRPr="0003509A">
        <w:rPr>
          <w:color w:val="000000"/>
          <w:spacing w:val="1"/>
          <w:sz w:val="24"/>
          <w:szCs w:val="24"/>
        </w:rPr>
        <w:softHyphen/>
        <w:t>магнитной индукции: закон электромагнитной индук</w:t>
      </w:r>
      <w:r w:rsidRPr="0003509A">
        <w:rPr>
          <w:color w:val="000000"/>
          <w:spacing w:val="1"/>
          <w:sz w:val="24"/>
          <w:szCs w:val="24"/>
        </w:rPr>
        <w:softHyphen/>
        <w:t>ции, правило Ленца, индуктивность.</w:t>
      </w:r>
    </w:p>
    <w:p w:rsidR="00A14F1A" w:rsidRPr="0003509A" w:rsidRDefault="00A14F1A" w:rsidP="00A14F1A">
      <w:pPr>
        <w:shd w:val="clear" w:color="auto" w:fill="FFFFFF"/>
        <w:spacing w:line="250" w:lineRule="exact"/>
        <w:ind w:left="106" w:right="5" w:firstLine="278"/>
        <w:jc w:val="both"/>
        <w:rPr>
          <w:sz w:val="24"/>
          <w:szCs w:val="24"/>
        </w:rPr>
      </w:pPr>
      <w:r w:rsidRPr="0003509A">
        <w:rPr>
          <w:color w:val="000000"/>
          <w:sz w:val="24"/>
          <w:szCs w:val="24"/>
        </w:rPr>
        <w:lastRenderedPageBreak/>
        <w:t>Задачи на переменный электрический ток: характе</w:t>
      </w:r>
      <w:r w:rsidRPr="0003509A">
        <w:rPr>
          <w:color w:val="000000"/>
          <w:sz w:val="24"/>
          <w:szCs w:val="24"/>
        </w:rPr>
        <w:softHyphen/>
      </w:r>
      <w:r w:rsidRPr="0003509A">
        <w:rPr>
          <w:color w:val="000000"/>
          <w:spacing w:val="1"/>
          <w:sz w:val="24"/>
          <w:szCs w:val="24"/>
        </w:rPr>
        <w:t>ристики переменного электрического тока, электриче</w:t>
      </w:r>
      <w:r w:rsidRPr="0003509A">
        <w:rPr>
          <w:color w:val="000000"/>
          <w:spacing w:val="1"/>
          <w:sz w:val="24"/>
          <w:szCs w:val="24"/>
        </w:rPr>
        <w:softHyphen/>
        <w:t>ские машины, трансформатор.</w:t>
      </w:r>
    </w:p>
    <w:p w:rsidR="00A14F1A" w:rsidRPr="0003509A" w:rsidRDefault="00A14F1A" w:rsidP="00A14F1A">
      <w:pPr>
        <w:shd w:val="clear" w:color="auto" w:fill="FFFFFF"/>
        <w:spacing w:line="245" w:lineRule="exact"/>
        <w:ind w:left="29"/>
        <w:jc w:val="both"/>
        <w:rPr>
          <w:sz w:val="24"/>
          <w:szCs w:val="24"/>
        </w:rPr>
      </w:pPr>
      <w:r w:rsidRPr="0003509A">
        <w:rPr>
          <w:color w:val="000000"/>
          <w:spacing w:val="1"/>
          <w:sz w:val="24"/>
          <w:szCs w:val="24"/>
        </w:rPr>
        <w:t xml:space="preserve">      Задачи на описание различных свойств электромаг</w:t>
      </w:r>
      <w:r w:rsidRPr="0003509A">
        <w:rPr>
          <w:color w:val="000000"/>
          <w:spacing w:val="1"/>
          <w:sz w:val="24"/>
          <w:szCs w:val="24"/>
        </w:rPr>
        <w:softHyphen/>
      </w:r>
      <w:r w:rsidRPr="0003509A">
        <w:rPr>
          <w:color w:val="000000"/>
          <w:spacing w:val="-1"/>
          <w:sz w:val="24"/>
          <w:szCs w:val="24"/>
        </w:rPr>
        <w:t>нитных волн: скорость, отражение, преломление, интер</w:t>
      </w:r>
      <w:r w:rsidRPr="0003509A">
        <w:rPr>
          <w:color w:val="000000"/>
          <w:spacing w:val="2"/>
          <w:sz w:val="24"/>
          <w:szCs w:val="24"/>
        </w:rPr>
        <w:t>ференция, дифракция, поляризация. Задачи по геомет</w:t>
      </w:r>
      <w:r w:rsidRPr="0003509A">
        <w:rPr>
          <w:color w:val="000000"/>
          <w:spacing w:val="2"/>
          <w:sz w:val="24"/>
          <w:szCs w:val="24"/>
        </w:rPr>
        <w:softHyphen/>
      </w:r>
      <w:r w:rsidRPr="0003509A">
        <w:rPr>
          <w:color w:val="000000"/>
          <w:spacing w:val="1"/>
          <w:sz w:val="24"/>
          <w:szCs w:val="24"/>
        </w:rPr>
        <w:t xml:space="preserve">рической оптике: зеркала, оптические схемы. </w:t>
      </w:r>
    </w:p>
    <w:p w:rsidR="00A14F1A" w:rsidRPr="00A14F1A" w:rsidRDefault="00A14F1A" w:rsidP="00A14F1A">
      <w:pPr>
        <w:shd w:val="clear" w:color="auto" w:fill="FFFFFF"/>
        <w:spacing w:before="5" w:line="245" w:lineRule="exact"/>
        <w:ind w:left="19" w:firstLine="288"/>
        <w:jc w:val="both"/>
        <w:rPr>
          <w:sz w:val="24"/>
          <w:szCs w:val="24"/>
        </w:rPr>
      </w:pPr>
      <w:r w:rsidRPr="0003509A">
        <w:rPr>
          <w:color w:val="000000"/>
          <w:spacing w:val="1"/>
          <w:sz w:val="24"/>
          <w:szCs w:val="24"/>
        </w:rPr>
        <w:t>Задачи на определение оптической схемы, содержа</w:t>
      </w:r>
      <w:r w:rsidRPr="0003509A">
        <w:rPr>
          <w:color w:val="000000"/>
          <w:spacing w:val="1"/>
          <w:sz w:val="24"/>
          <w:szCs w:val="24"/>
        </w:rPr>
        <w:softHyphen/>
        <w:t xml:space="preserve">щейся в «черном ящике»: конструирование, приемы и </w:t>
      </w:r>
      <w:r w:rsidRPr="0003509A">
        <w:rPr>
          <w:color w:val="000000"/>
          <w:sz w:val="24"/>
          <w:szCs w:val="24"/>
        </w:rPr>
        <w:t xml:space="preserve">примеры решения. Групповое и коллективное решение </w:t>
      </w:r>
      <w:r w:rsidRPr="0003509A">
        <w:rPr>
          <w:color w:val="000000"/>
          <w:spacing w:val="1"/>
          <w:sz w:val="24"/>
          <w:szCs w:val="24"/>
        </w:rPr>
        <w:t>экспериментальных задач с использованием осциллог</w:t>
      </w:r>
      <w:r w:rsidRPr="0003509A">
        <w:rPr>
          <w:color w:val="000000"/>
          <w:spacing w:val="1"/>
          <w:sz w:val="24"/>
          <w:szCs w:val="24"/>
        </w:rPr>
        <w:softHyphen/>
      </w:r>
      <w:r w:rsidRPr="0003509A">
        <w:rPr>
          <w:color w:val="000000"/>
          <w:spacing w:val="-1"/>
          <w:sz w:val="24"/>
          <w:szCs w:val="24"/>
        </w:rPr>
        <w:t xml:space="preserve">рафа, звукового генератора, трансформатора, комплекта </w:t>
      </w:r>
      <w:r w:rsidRPr="0003509A">
        <w:rPr>
          <w:color w:val="000000"/>
          <w:spacing w:val="-2"/>
          <w:sz w:val="24"/>
          <w:szCs w:val="24"/>
        </w:rPr>
        <w:t xml:space="preserve">приборов для изучения свойств электромагнитных волн, </w:t>
      </w:r>
      <w:r w:rsidRPr="0003509A">
        <w:rPr>
          <w:color w:val="000000"/>
          <w:sz w:val="24"/>
          <w:szCs w:val="24"/>
        </w:rPr>
        <w:t>эл</w:t>
      </w:r>
      <w:r>
        <w:rPr>
          <w:color w:val="000000"/>
          <w:sz w:val="24"/>
          <w:szCs w:val="24"/>
        </w:rPr>
        <w:t>ектроизмерительных приборо</w:t>
      </w:r>
    </w:p>
    <w:p w:rsidR="00A14F1A" w:rsidRPr="0003509A" w:rsidRDefault="00A14F1A" w:rsidP="00A14F1A">
      <w:pPr>
        <w:rPr>
          <w:b/>
          <w:i/>
          <w:color w:val="0000FF"/>
          <w:sz w:val="24"/>
          <w:szCs w:val="24"/>
        </w:rPr>
      </w:pPr>
    </w:p>
    <w:p w:rsidR="00A14F1A" w:rsidRPr="0003509A" w:rsidRDefault="00A14F1A" w:rsidP="00A14F1A">
      <w:pPr>
        <w:pStyle w:val="af"/>
        <w:spacing w:before="0" w:beforeAutospacing="0" w:after="0" w:afterAutospacing="0"/>
        <w:jc w:val="center"/>
        <w:rPr>
          <w:b/>
          <w:bCs/>
        </w:rPr>
      </w:pPr>
      <w:r w:rsidRPr="0003509A">
        <w:rPr>
          <w:b/>
          <w:bCs/>
        </w:rPr>
        <w:t xml:space="preserve">Календарно-тематическое планирование элективного курса </w:t>
      </w:r>
    </w:p>
    <w:p w:rsidR="00A14F1A" w:rsidRPr="0003509A" w:rsidRDefault="00A14F1A" w:rsidP="00A14F1A">
      <w:pPr>
        <w:pStyle w:val="af"/>
        <w:spacing w:before="0" w:beforeAutospacing="0" w:after="0" w:afterAutospacing="0"/>
        <w:jc w:val="center"/>
        <w:rPr>
          <w:b/>
          <w:bCs/>
        </w:rPr>
      </w:pPr>
      <w:r w:rsidRPr="0003509A">
        <w:rPr>
          <w:b/>
          <w:bCs/>
        </w:rPr>
        <w:t xml:space="preserve">«Методы решения физических задач» </w:t>
      </w:r>
    </w:p>
    <w:p w:rsidR="00A14F1A" w:rsidRPr="0003509A" w:rsidRDefault="00A14F1A" w:rsidP="00A14F1A">
      <w:pPr>
        <w:pStyle w:val="af"/>
        <w:spacing w:before="0" w:beforeAutospacing="0" w:after="0" w:afterAutospacing="0"/>
        <w:jc w:val="center"/>
        <w:rPr>
          <w:b/>
        </w:rPr>
      </w:pPr>
      <w:r w:rsidRPr="0003509A">
        <w:rPr>
          <w:b/>
          <w:bCs/>
        </w:rPr>
        <w:t>10 класс</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1"/>
        <w:gridCol w:w="769"/>
        <w:gridCol w:w="5593"/>
        <w:gridCol w:w="18"/>
        <w:gridCol w:w="2332"/>
      </w:tblGrid>
      <w:tr w:rsidR="00A14F1A" w:rsidRPr="0003509A" w:rsidTr="00A14F1A">
        <w:tc>
          <w:tcPr>
            <w:tcW w:w="1401" w:type="dxa"/>
          </w:tcPr>
          <w:p w:rsidR="00A14F1A" w:rsidRPr="0003509A" w:rsidRDefault="00A14F1A" w:rsidP="00A14F1A">
            <w:pPr>
              <w:pStyle w:val="af"/>
              <w:jc w:val="center"/>
              <w:rPr>
                <w:b/>
                <w:bCs/>
                <w:u w:val="single"/>
              </w:rPr>
            </w:pPr>
            <w:r w:rsidRPr="0003509A">
              <w:t>Дата проведения</w:t>
            </w:r>
          </w:p>
        </w:tc>
        <w:tc>
          <w:tcPr>
            <w:tcW w:w="769" w:type="dxa"/>
          </w:tcPr>
          <w:p w:rsidR="00A14F1A" w:rsidRPr="0003509A" w:rsidRDefault="00A14F1A" w:rsidP="00A14F1A">
            <w:pPr>
              <w:pStyle w:val="af"/>
              <w:jc w:val="both"/>
              <w:rPr>
                <w:bCs/>
              </w:rPr>
            </w:pPr>
            <w:r w:rsidRPr="0003509A">
              <w:rPr>
                <w:bCs/>
              </w:rPr>
              <w:t>№п/п</w:t>
            </w:r>
          </w:p>
        </w:tc>
        <w:tc>
          <w:tcPr>
            <w:tcW w:w="5611" w:type="dxa"/>
            <w:gridSpan w:val="2"/>
          </w:tcPr>
          <w:p w:rsidR="00A14F1A" w:rsidRPr="0003509A" w:rsidRDefault="00A14F1A" w:rsidP="00A14F1A">
            <w:pPr>
              <w:pStyle w:val="af"/>
              <w:jc w:val="center"/>
              <w:rPr>
                <w:b/>
                <w:bCs/>
                <w:u w:val="single"/>
              </w:rPr>
            </w:pPr>
            <w:r w:rsidRPr="0003509A">
              <w:t>Тема урока</w:t>
            </w:r>
          </w:p>
        </w:tc>
        <w:tc>
          <w:tcPr>
            <w:tcW w:w="2332" w:type="dxa"/>
          </w:tcPr>
          <w:p w:rsidR="00A14F1A" w:rsidRPr="0003509A" w:rsidRDefault="00A14F1A" w:rsidP="00A14F1A">
            <w:pPr>
              <w:pStyle w:val="af"/>
              <w:jc w:val="both"/>
              <w:rPr>
                <w:b/>
                <w:bCs/>
                <w:u w:val="single"/>
              </w:rPr>
            </w:pPr>
            <w:r w:rsidRPr="0003509A">
              <w:t>Домашнее задание</w:t>
            </w:r>
          </w:p>
        </w:tc>
      </w:tr>
      <w:tr w:rsidR="00A14F1A" w:rsidRPr="0003509A" w:rsidTr="00A14F1A">
        <w:trPr>
          <w:trHeight w:val="295"/>
        </w:trPr>
        <w:tc>
          <w:tcPr>
            <w:tcW w:w="10113" w:type="dxa"/>
            <w:gridSpan w:val="5"/>
          </w:tcPr>
          <w:p w:rsidR="00A14F1A" w:rsidRPr="0003509A" w:rsidRDefault="00A14F1A" w:rsidP="0054565A">
            <w:pPr>
              <w:pStyle w:val="af"/>
              <w:numPr>
                <w:ilvl w:val="0"/>
                <w:numId w:val="58"/>
              </w:numPr>
              <w:spacing w:after="0" w:afterAutospacing="0"/>
              <w:jc w:val="center"/>
              <w:rPr>
                <w:b/>
                <w:bCs/>
                <w:u w:val="single"/>
              </w:rPr>
            </w:pPr>
            <w:r w:rsidRPr="0003509A">
              <w:rPr>
                <w:b/>
              </w:rPr>
              <w:t>Введение  (2ч)</w:t>
            </w:r>
          </w:p>
        </w:tc>
      </w:tr>
      <w:tr w:rsidR="00A14F1A" w:rsidRPr="0003509A" w:rsidTr="00A14F1A">
        <w:trPr>
          <w:trHeight w:val="1104"/>
        </w:trPr>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1/1</w:t>
            </w:r>
          </w:p>
          <w:p w:rsidR="00A14F1A" w:rsidRPr="0003509A" w:rsidRDefault="00A14F1A" w:rsidP="00A14F1A">
            <w:pPr>
              <w:pStyle w:val="af"/>
              <w:jc w:val="both"/>
              <w:rPr>
                <w:bCs/>
              </w:rPr>
            </w:pPr>
          </w:p>
        </w:tc>
        <w:tc>
          <w:tcPr>
            <w:tcW w:w="5611" w:type="dxa"/>
            <w:gridSpan w:val="2"/>
          </w:tcPr>
          <w:p w:rsidR="00A14F1A" w:rsidRPr="0003509A" w:rsidRDefault="00A14F1A" w:rsidP="00A14F1A">
            <w:pPr>
              <w:pStyle w:val="af"/>
              <w:spacing w:before="0" w:beforeAutospacing="0" w:after="0" w:afterAutospacing="0"/>
              <w:jc w:val="both"/>
              <w:rPr>
                <w:color w:val="000000"/>
              </w:rPr>
            </w:pPr>
            <w:r w:rsidRPr="0003509A">
              <w:rPr>
                <w:color w:val="000000"/>
              </w:rPr>
              <w:t xml:space="preserve">Физическая задача. Классификация задач </w:t>
            </w:r>
          </w:p>
          <w:p w:rsidR="00A14F1A" w:rsidRPr="0003509A" w:rsidRDefault="00A14F1A" w:rsidP="00A14F1A">
            <w:pPr>
              <w:pStyle w:val="af"/>
              <w:spacing w:before="0" w:beforeAutospacing="0" w:after="0" w:afterAutospacing="0"/>
              <w:jc w:val="both"/>
              <w:rPr>
                <w:b/>
                <w:bCs/>
                <w:u w:val="single"/>
              </w:rPr>
            </w:pPr>
            <w:r w:rsidRPr="0003509A">
              <w:rPr>
                <w:i/>
                <w:color w:val="000000"/>
              </w:rPr>
              <w:t xml:space="preserve">Классификация физических задач по требованию, содержанию, способу задания, способу решения. Примеры задач всех видов. </w:t>
            </w:r>
            <w:r w:rsidRPr="0003509A">
              <w:rPr>
                <w:i/>
              </w:rPr>
              <w:t>Что такое физическая задача? Состав физической задачи</w:t>
            </w:r>
            <w:r w:rsidRPr="0003509A">
              <w:t xml:space="preserve"> </w:t>
            </w:r>
          </w:p>
        </w:tc>
        <w:tc>
          <w:tcPr>
            <w:tcW w:w="2332" w:type="dxa"/>
          </w:tcPr>
          <w:p w:rsidR="00A14F1A" w:rsidRPr="0003509A" w:rsidRDefault="00A14F1A" w:rsidP="00A14F1A">
            <w:pPr>
              <w:pStyle w:val="af"/>
              <w:jc w:val="both"/>
              <w:rPr>
                <w:b/>
                <w:bCs/>
                <w:u w:val="single"/>
              </w:rPr>
            </w:pPr>
            <w:r w:rsidRPr="0003509A">
              <w:rPr>
                <w:bCs/>
              </w:rPr>
              <w:t>Подобрать примеры задач по        классификации. Придумать качественную и расчетную задачи по теме кинематика</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2/2</w:t>
            </w:r>
          </w:p>
        </w:tc>
        <w:tc>
          <w:tcPr>
            <w:tcW w:w="5611" w:type="dxa"/>
            <w:gridSpan w:val="2"/>
          </w:tcPr>
          <w:p w:rsidR="00A14F1A" w:rsidRPr="0003509A" w:rsidRDefault="00A14F1A" w:rsidP="00A14F1A">
            <w:pPr>
              <w:pStyle w:val="af"/>
              <w:spacing w:before="0" w:beforeAutospacing="0" w:after="0" w:afterAutospacing="0"/>
              <w:jc w:val="both"/>
            </w:pPr>
            <w:r w:rsidRPr="0003509A">
              <w:t>Правила и приёмы решения физических задач</w:t>
            </w:r>
          </w:p>
          <w:p w:rsidR="00A14F1A" w:rsidRPr="0003509A" w:rsidRDefault="00A14F1A" w:rsidP="00A14F1A">
            <w:pPr>
              <w:pStyle w:val="af"/>
              <w:spacing w:before="0" w:beforeAutospacing="0" w:after="0" w:afterAutospacing="0"/>
              <w:jc w:val="both"/>
              <w:rPr>
                <w:bCs/>
              </w:rPr>
            </w:pPr>
            <w:r w:rsidRPr="0003509A">
              <w:rPr>
                <w:i/>
              </w:rPr>
              <w:t>Общие требования. Этапы решения задач.</w:t>
            </w:r>
            <w:r w:rsidRPr="0003509A">
              <w:rPr>
                <w:i/>
                <w:color w:val="000000"/>
              </w:rPr>
              <w:t xml:space="preserve"> Числовой расчёт. Использование вычислительной техники для расчётов.</w:t>
            </w:r>
            <w:r w:rsidRPr="0003509A">
              <w:rPr>
                <w:i/>
              </w:rPr>
              <w:t xml:space="preserve"> Различные приемы и способы решения: геометрические при</w:t>
            </w:r>
            <w:r w:rsidRPr="0003509A">
              <w:rPr>
                <w:i/>
              </w:rPr>
              <w:softHyphen/>
              <w:t>емы</w:t>
            </w:r>
          </w:p>
        </w:tc>
        <w:tc>
          <w:tcPr>
            <w:tcW w:w="2332" w:type="dxa"/>
          </w:tcPr>
          <w:p w:rsidR="00A14F1A" w:rsidRPr="0003509A" w:rsidRDefault="00A14F1A" w:rsidP="00A14F1A">
            <w:pPr>
              <w:pStyle w:val="af"/>
              <w:jc w:val="both"/>
              <w:rPr>
                <w:bCs/>
              </w:rPr>
            </w:pPr>
            <w:r w:rsidRPr="0003509A">
              <w:rPr>
                <w:bCs/>
              </w:rPr>
              <w:t>Применить алгоритм кинематики для решения задач из задачника Парфентьевой №№74,80</w:t>
            </w:r>
          </w:p>
        </w:tc>
      </w:tr>
      <w:tr w:rsidR="00A14F1A" w:rsidRPr="0003509A" w:rsidTr="00A14F1A">
        <w:tc>
          <w:tcPr>
            <w:tcW w:w="10113" w:type="dxa"/>
            <w:gridSpan w:val="5"/>
          </w:tcPr>
          <w:p w:rsidR="00A14F1A" w:rsidRPr="0003509A" w:rsidRDefault="00A14F1A" w:rsidP="00A14F1A">
            <w:pPr>
              <w:pStyle w:val="af"/>
              <w:shd w:val="clear" w:color="auto" w:fill="FFFFFF"/>
              <w:jc w:val="center"/>
              <w:rPr>
                <w:b/>
                <w:bCs/>
                <w:u w:val="single"/>
              </w:rPr>
            </w:pPr>
            <w:r w:rsidRPr="0003509A">
              <w:rPr>
                <w:b/>
              </w:rPr>
              <w:t>2. Основы механики (8 ч)</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3/1</w:t>
            </w:r>
          </w:p>
        </w:tc>
        <w:tc>
          <w:tcPr>
            <w:tcW w:w="5611" w:type="dxa"/>
            <w:gridSpan w:val="2"/>
          </w:tcPr>
          <w:p w:rsidR="00A14F1A" w:rsidRPr="0003509A" w:rsidRDefault="00A14F1A" w:rsidP="00A14F1A">
            <w:pPr>
              <w:pStyle w:val="af"/>
              <w:spacing w:before="0" w:beforeAutospacing="0" w:after="0" w:afterAutospacing="0"/>
              <w:jc w:val="both"/>
            </w:pPr>
            <w:r w:rsidRPr="0003509A">
              <w:t>Графический и координатный методы решения кинематических задач</w:t>
            </w:r>
          </w:p>
          <w:p w:rsidR="00A14F1A" w:rsidRPr="0003509A" w:rsidRDefault="00A14F1A" w:rsidP="00A14F1A">
            <w:pPr>
              <w:pStyle w:val="af"/>
              <w:spacing w:before="0" w:beforeAutospacing="0" w:after="0" w:afterAutospacing="0"/>
              <w:jc w:val="both"/>
            </w:pPr>
            <w:r w:rsidRPr="0003509A">
              <w:rPr>
                <w:i/>
              </w:rPr>
              <w:t>Перемещение, путь, координаты, скорость, ускорение. Равнопеременное движение: движение при разгоне и торможении</w:t>
            </w:r>
          </w:p>
        </w:tc>
        <w:tc>
          <w:tcPr>
            <w:tcW w:w="2332" w:type="dxa"/>
          </w:tcPr>
          <w:p w:rsidR="00A14F1A" w:rsidRPr="0003509A" w:rsidRDefault="00A14F1A" w:rsidP="00A14F1A">
            <w:pPr>
              <w:pStyle w:val="af"/>
              <w:jc w:val="both"/>
              <w:rPr>
                <w:bCs/>
              </w:rPr>
            </w:pPr>
            <w:r w:rsidRPr="0003509A">
              <w:rPr>
                <w:bCs/>
              </w:rPr>
              <w:t>Парфентьева №№54,63</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4/2</w:t>
            </w:r>
          </w:p>
        </w:tc>
        <w:tc>
          <w:tcPr>
            <w:tcW w:w="5611" w:type="dxa"/>
            <w:gridSpan w:val="2"/>
          </w:tcPr>
          <w:p w:rsidR="00A14F1A" w:rsidRPr="0003509A" w:rsidRDefault="00A14F1A" w:rsidP="00A14F1A">
            <w:pPr>
              <w:pStyle w:val="af"/>
              <w:jc w:val="both"/>
              <w:rPr>
                <w:bCs/>
              </w:rPr>
            </w:pPr>
            <w:r w:rsidRPr="0003509A">
              <w:rPr>
                <w:bCs/>
              </w:rPr>
              <w:t>Решение задач на сложение скоростей</w:t>
            </w:r>
          </w:p>
        </w:tc>
        <w:tc>
          <w:tcPr>
            <w:tcW w:w="2332" w:type="dxa"/>
          </w:tcPr>
          <w:p w:rsidR="00A14F1A" w:rsidRPr="0003509A" w:rsidRDefault="00A14F1A" w:rsidP="00A14F1A">
            <w:pPr>
              <w:pStyle w:val="af"/>
              <w:jc w:val="both"/>
              <w:rPr>
                <w:bCs/>
              </w:rPr>
            </w:pPr>
            <w:r w:rsidRPr="0003509A">
              <w:rPr>
                <w:bCs/>
              </w:rPr>
              <w:t>Парфентьева №№ 41,44</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5/3</w:t>
            </w:r>
          </w:p>
        </w:tc>
        <w:tc>
          <w:tcPr>
            <w:tcW w:w="5611" w:type="dxa"/>
            <w:gridSpan w:val="2"/>
          </w:tcPr>
          <w:p w:rsidR="00A14F1A" w:rsidRPr="0003509A" w:rsidRDefault="00A14F1A" w:rsidP="00A14F1A">
            <w:pPr>
              <w:pStyle w:val="af"/>
              <w:spacing w:before="0" w:beforeAutospacing="0" w:after="0" w:afterAutospacing="0"/>
              <w:jc w:val="both"/>
            </w:pPr>
            <w:r w:rsidRPr="0003509A">
              <w:t>Решение задач на  движение тел по окружности</w:t>
            </w:r>
          </w:p>
          <w:p w:rsidR="00A14F1A" w:rsidRPr="0003509A" w:rsidRDefault="00A14F1A" w:rsidP="00A14F1A">
            <w:pPr>
              <w:pStyle w:val="af"/>
              <w:spacing w:before="0" w:beforeAutospacing="0" w:after="0" w:afterAutospacing="0"/>
              <w:jc w:val="both"/>
              <w:rPr>
                <w:b/>
                <w:bCs/>
                <w:u w:val="single"/>
              </w:rPr>
            </w:pPr>
            <w:r w:rsidRPr="0003509A">
              <w:rPr>
                <w:i/>
              </w:rPr>
              <w:t>Угловая скорость, циклическая частота, центростремительное ускорение, период и частота обращения</w:t>
            </w:r>
          </w:p>
        </w:tc>
        <w:tc>
          <w:tcPr>
            <w:tcW w:w="2332" w:type="dxa"/>
          </w:tcPr>
          <w:p w:rsidR="00A14F1A" w:rsidRPr="0003509A" w:rsidRDefault="00A14F1A" w:rsidP="00A14F1A">
            <w:pPr>
              <w:pStyle w:val="af"/>
              <w:jc w:val="both"/>
              <w:rPr>
                <w:bCs/>
              </w:rPr>
            </w:pPr>
            <w:r w:rsidRPr="0003509A">
              <w:rPr>
                <w:bCs/>
              </w:rPr>
              <w:t>Парфентьева №№101,104,106,107</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6/4</w:t>
            </w:r>
          </w:p>
        </w:tc>
        <w:tc>
          <w:tcPr>
            <w:tcW w:w="5611" w:type="dxa"/>
            <w:gridSpan w:val="2"/>
          </w:tcPr>
          <w:p w:rsidR="00A14F1A" w:rsidRPr="0003509A" w:rsidRDefault="00A14F1A" w:rsidP="00A14F1A">
            <w:pPr>
              <w:pStyle w:val="af"/>
              <w:jc w:val="both"/>
              <w:rPr>
                <w:b/>
                <w:bCs/>
                <w:u w:val="single"/>
              </w:rPr>
            </w:pPr>
            <w:r w:rsidRPr="0003509A">
              <w:t xml:space="preserve">Решение задач на законы Ньютона по алгоритму </w:t>
            </w:r>
            <w:r w:rsidRPr="0003509A">
              <w:rPr>
                <w:i/>
              </w:rPr>
              <w:t>Движение тела под действием нескольких сил. Движение тела по наклонной плоскости</w:t>
            </w:r>
          </w:p>
        </w:tc>
        <w:tc>
          <w:tcPr>
            <w:tcW w:w="2332" w:type="dxa"/>
          </w:tcPr>
          <w:p w:rsidR="00A14F1A" w:rsidRPr="0003509A" w:rsidRDefault="00A14F1A" w:rsidP="00A14F1A">
            <w:pPr>
              <w:pStyle w:val="af"/>
              <w:jc w:val="both"/>
              <w:rPr>
                <w:bCs/>
              </w:rPr>
            </w:pPr>
            <w:r w:rsidRPr="0003509A">
              <w:rPr>
                <w:bCs/>
              </w:rPr>
              <w:t>Парфентьева №№127, 129, 132</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7/5</w:t>
            </w:r>
          </w:p>
        </w:tc>
        <w:tc>
          <w:tcPr>
            <w:tcW w:w="5611" w:type="dxa"/>
            <w:gridSpan w:val="2"/>
          </w:tcPr>
          <w:p w:rsidR="00A14F1A" w:rsidRPr="0003509A" w:rsidRDefault="00A14F1A" w:rsidP="00A14F1A">
            <w:pPr>
              <w:pStyle w:val="af"/>
              <w:jc w:val="both"/>
              <w:rPr>
                <w:b/>
                <w:bCs/>
                <w:u w:val="single"/>
              </w:rPr>
            </w:pPr>
            <w:r w:rsidRPr="0003509A">
              <w:t>Решение задач на движение связанных тел</w:t>
            </w:r>
          </w:p>
        </w:tc>
        <w:tc>
          <w:tcPr>
            <w:tcW w:w="2332" w:type="dxa"/>
          </w:tcPr>
          <w:p w:rsidR="00A14F1A" w:rsidRPr="0003509A" w:rsidRDefault="00A14F1A" w:rsidP="00A14F1A">
            <w:pPr>
              <w:pStyle w:val="af"/>
              <w:jc w:val="both"/>
              <w:rPr>
                <w:bCs/>
              </w:rPr>
            </w:pPr>
            <w:r w:rsidRPr="0003509A">
              <w:rPr>
                <w:bCs/>
              </w:rPr>
              <w:t>Парфентьева №№ 173, 174</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8/6</w:t>
            </w:r>
          </w:p>
        </w:tc>
        <w:tc>
          <w:tcPr>
            <w:tcW w:w="5611" w:type="dxa"/>
            <w:gridSpan w:val="2"/>
          </w:tcPr>
          <w:p w:rsidR="00A14F1A" w:rsidRPr="0003509A" w:rsidRDefault="00A14F1A" w:rsidP="00A14F1A">
            <w:pPr>
              <w:pStyle w:val="af"/>
              <w:spacing w:before="0" w:beforeAutospacing="0" w:after="0" w:afterAutospacing="0"/>
              <w:jc w:val="both"/>
            </w:pPr>
            <w:r w:rsidRPr="0003509A">
              <w:t>Решение задач на движение тел под действием силы тяжести</w:t>
            </w:r>
          </w:p>
          <w:p w:rsidR="00A14F1A" w:rsidRPr="0003509A" w:rsidRDefault="00A14F1A" w:rsidP="00A14F1A">
            <w:pPr>
              <w:pStyle w:val="af"/>
              <w:spacing w:before="0" w:beforeAutospacing="0" w:after="0" w:afterAutospacing="0"/>
              <w:jc w:val="both"/>
              <w:rPr>
                <w:b/>
                <w:bCs/>
                <w:u w:val="single"/>
              </w:rPr>
            </w:pPr>
            <w:r w:rsidRPr="0003509A">
              <w:t xml:space="preserve"> </w:t>
            </w:r>
            <w:r w:rsidRPr="0003509A">
              <w:rPr>
                <w:i/>
              </w:rPr>
              <w:t>Движение тела, брошенного под углом к горизонту, и движение тела, брошенного горизонтально: определение дальности, времени полета, максимальной высоты подъема</w:t>
            </w:r>
          </w:p>
        </w:tc>
        <w:tc>
          <w:tcPr>
            <w:tcW w:w="2332" w:type="dxa"/>
          </w:tcPr>
          <w:p w:rsidR="00A14F1A" w:rsidRPr="0003509A" w:rsidRDefault="00A14F1A" w:rsidP="00A14F1A">
            <w:pPr>
              <w:pStyle w:val="af"/>
              <w:jc w:val="both"/>
              <w:rPr>
                <w:bCs/>
              </w:rPr>
            </w:pPr>
            <w:r w:rsidRPr="0003509A">
              <w:rPr>
                <w:bCs/>
              </w:rPr>
              <w:t>Парфентьева №№143,151</w:t>
            </w:r>
          </w:p>
        </w:tc>
      </w:tr>
      <w:tr w:rsidR="00A14F1A" w:rsidRPr="0003509A" w:rsidTr="00A14F1A">
        <w:trPr>
          <w:trHeight w:val="212"/>
        </w:trPr>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9/7</w:t>
            </w:r>
          </w:p>
        </w:tc>
        <w:tc>
          <w:tcPr>
            <w:tcW w:w="5611" w:type="dxa"/>
            <w:gridSpan w:val="2"/>
          </w:tcPr>
          <w:p w:rsidR="00A14F1A" w:rsidRPr="0003509A" w:rsidRDefault="00A14F1A" w:rsidP="00A14F1A">
            <w:pPr>
              <w:pStyle w:val="af"/>
              <w:jc w:val="both"/>
              <w:rPr>
                <w:b/>
                <w:bCs/>
                <w:u w:val="single"/>
              </w:rPr>
            </w:pPr>
            <w:r w:rsidRPr="0003509A">
              <w:t xml:space="preserve">Движение в поле гравитации и решение астрономических задач. Космические скорости и их </w:t>
            </w:r>
            <w:r w:rsidRPr="0003509A">
              <w:lastRenderedPageBreak/>
              <w:t>вычисление</w:t>
            </w:r>
          </w:p>
        </w:tc>
        <w:tc>
          <w:tcPr>
            <w:tcW w:w="2332" w:type="dxa"/>
          </w:tcPr>
          <w:p w:rsidR="00A14F1A" w:rsidRPr="0003509A" w:rsidRDefault="00A14F1A" w:rsidP="00A14F1A">
            <w:pPr>
              <w:pStyle w:val="af"/>
              <w:jc w:val="both"/>
              <w:rPr>
                <w:bCs/>
              </w:rPr>
            </w:pPr>
            <w:r w:rsidRPr="0003509A">
              <w:rPr>
                <w:bCs/>
              </w:rPr>
              <w:lastRenderedPageBreak/>
              <w:t>Парфентьева №№ 152,154,155</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10/8</w:t>
            </w:r>
          </w:p>
        </w:tc>
        <w:tc>
          <w:tcPr>
            <w:tcW w:w="5611" w:type="dxa"/>
            <w:gridSpan w:val="2"/>
          </w:tcPr>
          <w:p w:rsidR="00A14F1A" w:rsidRPr="0003509A" w:rsidRDefault="00A14F1A" w:rsidP="00A14F1A">
            <w:pPr>
              <w:pStyle w:val="af"/>
              <w:spacing w:before="0" w:beforeAutospacing="0" w:after="0" w:afterAutospacing="0"/>
              <w:jc w:val="both"/>
            </w:pPr>
            <w:r w:rsidRPr="0003509A">
              <w:t>Решение задач на определение характеристик равновесия физической системы по алгоритму</w:t>
            </w:r>
          </w:p>
          <w:p w:rsidR="00A14F1A" w:rsidRPr="0003509A" w:rsidRDefault="00A14F1A" w:rsidP="00A14F1A">
            <w:pPr>
              <w:pStyle w:val="af"/>
              <w:spacing w:before="0" w:beforeAutospacing="0" w:after="0" w:afterAutospacing="0"/>
              <w:jc w:val="both"/>
              <w:rPr>
                <w:b/>
                <w:bCs/>
                <w:u w:val="single"/>
              </w:rPr>
            </w:pPr>
            <w:r w:rsidRPr="0003509A">
              <w:rPr>
                <w:i/>
              </w:rPr>
              <w:t>Центр тяжести. Условия и виды равновесия. Момент силы. Определение центра масс и алгоритм решения задач на его нахождение</w:t>
            </w:r>
          </w:p>
        </w:tc>
        <w:tc>
          <w:tcPr>
            <w:tcW w:w="2332" w:type="dxa"/>
          </w:tcPr>
          <w:p w:rsidR="00A14F1A" w:rsidRPr="0003509A" w:rsidRDefault="00A14F1A" w:rsidP="00A14F1A">
            <w:pPr>
              <w:pStyle w:val="af"/>
              <w:jc w:val="both"/>
              <w:rPr>
                <w:bCs/>
              </w:rPr>
            </w:pPr>
            <w:r w:rsidRPr="0003509A">
              <w:rPr>
                <w:bCs/>
              </w:rPr>
              <w:t>Парфентьева №№264,269</w:t>
            </w:r>
          </w:p>
        </w:tc>
      </w:tr>
      <w:tr w:rsidR="00A14F1A" w:rsidRPr="0003509A" w:rsidTr="00A14F1A">
        <w:tc>
          <w:tcPr>
            <w:tcW w:w="10113" w:type="dxa"/>
            <w:gridSpan w:val="5"/>
          </w:tcPr>
          <w:p w:rsidR="00A14F1A" w:rsidRPr="0003509A" w:rsidRDefault="00A14F1A" w:rsidP="00A14F1A">
            <w:pPr>
              <w:pStyle w:val="af"/>
              <w:jc w:val="center"/>
              <w:rPr>
                <w:b/>
                <w:bCs/>
                <w:u w:val="single"/>
              </w:rPr>
            </w:pPr>
            <w:r w:rsidRPr="0003509A">
              <w:rPr>
                <w:b/>
              </w:rPr>
              <w:t>3.Законы сохранения в механике(4 ч)</w:t>
            </w:r>
          </w:p>
        </w:tc>
      </w:tr>
      <w:tr w:rsidR="00A14F1A" w:rsidRPr="0003509A" w:rsidTr="00A14F1A">
        <w:trPr>
          <w:trHeight w:val="1266"/>
        </w:trPr>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11/1</w:t>
            </w:r>
          </w:p>
        </w:tc>
        <w:tc>
          <w:tcPr>
            <w:tcW w:w="5593" w:type="dxa"/>
          </w:tcPr>
          <w:p w:rsidR="00A14F1A" w:rsidRPr="0003509A" w:rsidRDefault="00A14F1A" w:rsidP="00A14F1A">
            <w:pPr>
              <w:pStyle w:val="af"/>
              <w:spacing w:before="0" w:beforeAutospacing="0" w:after="0" w:afterAutospacing="0"/>
              <w:jc w:val="both"/>
            </w:pPr>
            <w:r w:rsidRPr="0003509A">
              <w:t xml:space="preserve"> Решение задач на второй закон Ньютона в импульсной форме</w:t>
            </w:r>
          </w:p>
          <w:p w:rsidR="00A14F1A" w:rsidRPr="0003509A" w:rsidRDefault="00A14F1A" w:rsidP="00A14F1A">
            <w:pPr>
              <w:pStyle w:val="af"/>
              <w:spacing w:before="0" w:beforeAutospacing="0" w:after="0" w:afterAutospacing="0"/>
              <w:jc w:val="both"/>
              <w:rPr>
                <w:b/>
                <w:bCs/>
                <w:u w:val="single"/>
              </w:rPr>
            </w:pPr>
            <w:r w:rsidRPr="0003509A">
              <w:rPr>
                <w:i/>
              </w:rPr>
              <w:t>Алгоритм решения задач закон сохранения и изменения  импульса. Импульс силы</w:t>
            </w:r>
          </w:p>
        </w:tc>
        <w:tc>
          <w:tcPr>
            <w:tcW w:w="2350" w:type="dxa"/>
            <w:gridSpan w:val="2"/>
          </w:tcPr>
          <w:p w:rsidR="00A14F1A" w:rsidRPr="0003509A" w:rsidRDefault="00A14F1A" w:rsidP="00A14F1A">
            <w:pPr>
              <w:pStyle w:val="af"/>
              <w:jc w:val="both"/>
              <w:rPr>
                <w:bCs/>
              </w:rPr>
            </w:pPr>
            <w:r w:rsidRPr="0003509A">
              <w:rPr>
                <w:bCs/>
              </w:rPr>
              <w:t>Парфентьева №№ 193,196</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12/2</w:t>
            </w:r>
          </w:p>
        </w:tc>
        <w:tc>
          <w:tcPr>
            <w:tcW w:w="5593" w:type="dxa"/>
          </w:tcPr>
          <w:p w:rsidR="00A14F1A" w:rsidRPr="0003509A" w:rsidRDefault="00A14F1A" w:rsidP="00A14F1A">
            <w:pPr>
              <w:pStyle w:val="af"/>
              <w:spacing w:before="0" w:beforeAutospacing="0" w:after="0" w:afterAutospacing="0"/>
              <w:jc w:val="both"/>
              <w:rPr>
                <w:bCs/>
              </w:rPr>
            </w:pPr>
            <w:r w:rsidRPr="0003509A">
              <w:rPr>
                <w:bCs/>
              </w:rPr>
              <w:t xml:space="preserve">Решение задач на закон сохранения и превращения энергии </w:t>
            </w:r>
          </w:p>
          <w:p w:rsidR="00A14F1A" w:rsidRPr="0003509A" w:rsidRDefault="00A14F1A" w:rsidP="00A14F1A">
            <w:pPr>
              <w:pStyle w:val="af"/>
              <w:spacing w:before="0" w:beforeAutospacing="0" w:after="0" w:afterAutospacing="0"/>
              <w:jc w:val="both"/>
              <w:rPr>
                <w:bCs/>
              </w:rPr>
            </w:pPr>
            <w:r w:rsidRPr="0003509A">
              <w:rPr>
                <w:bCs/>
                <w:i/>
              </w:rPr>
              <w:t>Потенциальная и кинетическая энергия.</w:t>
            </w:r>
            <w:r w:rsidRPr="0003509A">
              <w:rPr>
                <w:i/>
              </w:rPr>
              <w:t xml:space="preserve"> Решение задач кинематики, динамики с помощью законов сохранения</w:t>
            </w:r>
          </w:p>
        </w:tc>
        <w:tc>
          <w:tcPr>
            <w:tcW w:w="2350" w:type="dxa"/>
            <w:gridSpan w:val="2"/>
          </w:tcPr>
          <w:p w:rsidR="00A14F1A" w:rsidRPr="0003509A" w:rsidRDefault="00A14F1A" w:rsidP="00A14F1A">
            <w:pPr>
              <w:pStyle w:val="af"/>
              <w:jc w:val="both"/>
              <w:rPr>
                <w:bCs/>
              </w:rPr>
            </w:pPr>
            <w:r w:rsidRPr="0003509A">
              <w:rPr>
                <w:bCs/>
              </w:rPr>
              <w:t>Парфентьева №№251,254</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13/3</w:t>
            </w:r>
          </w:p>
        </w:tc>
        <w:tc>
          <w:tcPr>
            <w:tcW w:w="5593" w:type="dxa"/>
          </w:tcPr>
          <w:p w:rsidR="00A14F1A" w:rsidRPr="0003509A" w:rsidRDefault="00A14F1A" w:rsidP="00A14F1A">
            <w:pPr>
              <w:pStyle w:val="af"/>
              <w:spacing w:before="0" w:beforeAutospacing="0" w:after="0" w:afterAutospacing="0"/>
              <w:jc w:val="both"/>
            </w:pPr>
            <w:r w:rsidRPr="0003509A">
              <w:t>Динамический и энергетический методы решение задач на определение работы и мощности</w:t>
            </w:r>
          </w:p>
          <w:p w:rsidR="00A14F1A" w:rsidRPr="0003509A" w:rsidRDefault="00A14F1A" w:rsidP="00A14F1A">
            <w:pPr>
              <w:pStyle w:val="af"/>
              <w:spacing w:before="0" w:beforeAutospacing="0" w:after="0" w:afterAutospacing="0"/>
              <w:jc w:val="both"/>
              <w:rPr>
                <w:b/>
                <w:bCs/>
                <w:u w:val="single"/>
              </w:rPr>
            </w:pPr>
            <w:r w:rsidRPr="0003509A">
              <w:rPr>
                <w:i/>
              </w:rPr>
              <w:t>Работа и мощность. КПД механизмов</w:t>
            </w:r>
          </w:p>
        </w:tc>
        <w:tc>
          <w:tcPr>
            <w:tcW w:w="2350" w:type="dxa"/>
            <w:gridSpan w:val="2"/>
          </w:tcPr>
          <w:p w:rsidR="00A14F1A" w:rsidRPr="0003509A" w:rsidRDefault="00A14F1A" w:rsidP="00A14F1A">
            <w:pPr>
              <w:pStyle w:val="af"/>
              <w:jc w:val="both"/>
              <w:rPr>
                <w:bCs/>
              </w:rPr>
            </w:pPr>
            <w:r w:rsidRPr="0003509A">
              <w:rPr>
                <w:bCs/>
              </w:rPr>
              <w:t>Парфентьева №№ 232, 238</w:t>
            </w:r>
          </w:p>
        </w:tc>
      </w:tr>
      <w:tr w:rsidR="00A14F1A" w:rsidRPr="0003509A" w:rsidTr="00A14F1A">
        <w:tc>
          <w:tcPr>
            <w:tcW w:w="1401" w:type="dxa"/>
          </w:tcPr>
          <w:p w:rsidR="00A14F1A" w:rsidRPr="0003509A" w:rsidRDefault="00A14F1A" w:rsidP="00A14F1A">
            <w:pPr>
              <w:pStyle w:val="af"/>
              <w:spacing w:before="0" w:beforeAutospacing="0" w:after="0" w:afterAutospacing="0"/>
              <w:jc w:val="both"/>
              <w:rPr>
                <w:bCs/>
              </w:rPr>
            </w:pPr>
          </w:p>
        </w:tc>
        <w:tc>
          <w:tcPr>
            <w:tcW w:w="769" w:type="dxa"/>
          </w:tcPr>
          <w:p w:rsidR="00A14F1A" w:rsidRPr="0003509A" w:rsidRDefault="00A14F1A" w:rsidP="00A14F1A">
            <w:pPr>
              <w:pStyle w:val="af"/>
              <w:spacing w:before="0" w:beforeAutospacing="0" w:after="0" w:afterAutospacing="0"/>
              <w:jc w:val="both"/>
              <w:rPr>
                <w:bCs/>
              </w:rPr>
            </w:pPr>
            <w:r w:rsidRPr="0003509A">
              <w:rPr>
                <w:bCs/>
              </w:rPr>
              <w:t>14/4</w:t>
            </w:r>
          </w:p>
        </w:tc>
        <w:tc>
          <w:tcPr>
            <w:tcW w:w="5593" w:type="dxa"/>
          </w:tcPr>
          <w:p w:rsidR="00A14F1A" w:rsidRPr="0003509A" w:rsidRDefault="00A14F1A" w:rsidP="00A14F1A">
            <w:pPr>
              <w:pStyle w:val="af"/>
              <w:spacing w:before="0" w:beforeAutospacing="0" w:after="0" w:afterAutospacing="0"/>
              <w:jc w:val="both"/>
            </w:pPr>
            <w:r w:rsidRPr="0003509A">
              <w:t>Решение задач на гидростатику с элементами статики динамическим способом</w:t>
            </w:r>
          </w:p>
          <w:p w:rsidR="00A14F1A" w:rsidRPr="0003509A" w:rsidRDefault="00A14F1A" w:rsidP="00A14F1A">
            <w:pPr>
              <w:pStyle w:val="af"/>
              <w:spacing w:before="0" w:beforeAutospacing="0" w:after="0" w:afterAutospacing="0"/>
              <w:jc w:val="both"/>
              <w:rPr>
                <w:b/>
                <w:bCs/>
                <w:u w:val="single"/>
              </w:rPr>
            </w:pPr>
            <w:r w:rsidRPr="0003509A">
              <w:rPr>
                <w:i/>
              </w:rPr>
              <w:t>Давление в жидкости. Закон Паскаля. Сила Архимеда. Вес тела в жидкости. Условия плавания тел. Воздухоплавание</w:t>
            </w:r>
          </w:p>
        </w:tc>
        <w:tc>
          <w:tcPr>
            <w:tcW w:w="2350" w:type="dxa"/>
            <w:gridSpan w:val="2"/>
          </w:tcPr>
          <w:p w:rsidR="00A14F1A" w:rsidRPr="0003509A" w:rsidRDefault="00A14F1A" w:rsidP="00A14F1A">
            <w:pPr>
              <w:pStyle w:val="af"/>
              <w:spacing w:before="0" w:beforeAutospacing="0" w:after="0" w:afterAutospacing="0"/>
              <w:jc w:val="both"/>
              <w:rPr>
                <w:bCs/>
              </w:rPr>
            </w:pPr>
            <w:r w:rsidRPr="0003509A">
              <w:rPr>
                <w:bCs/>
              </w:rPr>
              <w:t>Тесты</w:t>
            </w:r>
          </w:p>
        </w:tc>
      </w:tr>
      <w:tr w:rsidR="00A14F1A" w:rsidRPr="0003509A" w:rsidTr="00A14F1A">
        <w:tc>
          <w:tcPr>
            <w:tcW w:w="10113" w:type="dxa"/>
            <w:gridSpan w:val="5"/>
          </w:tcPr>
          <w:p w:rsidR="00A14F1A" w:rsidRPr="0003509A" w:rsidRDefault="00A14F1A" w:rsidP="00A14F1A">
            <w:pPr>
              <w:pStyle w:val="af"/>
              <w:shd w:val="clear" w:color="auto" w:fill="FFFFFF"/>
              <w:spacing w:before="0" w:beforeAutospacing="0" w:after="0" w:afterAutospacing="0"/>
              <w:jc w:val="center"/>
              <w:rPr>
                <w:b/>
                <w:bCs/>
                <w:u w:val="single"/>
              </w:rPr>
            </w:pPr>
            <w:r w:rsidRPr="0003509A">
              <w:rPr>
                <w:b/>
              </w:rPr>
              <w:t>4.Молекулярная физика и основы термодинамики (3 ч)</w:t>
            </w:r>
          </w:p>
        </w:tc>
      </w:tr>
      <w:tr w:rsidR="00A14F1A" w:rsidRPr="0003509A" w:rsidTr="00A14F1A">
        <w:tc>
          <w:tcPr>
            <w:tcW w:w="1401" w:type="dxa"/>
          </w:tcPr>
          <w:p w:rsidR="00A14F1A" w:rsidRPr="0003509A" w:rsidRDefault="00A14F1A" w:rsidP="00A14F1A">
            <w:pPr>
              <w:pStyle w:val="af"/>
              <w:spacing w:before="0" w:beforeAutospacing="0" w:after="0" w:afterAutospacing="0"/>
              <w:jc w:val="both"/>
              <w:rPr>
                <w:bCs/>
              </w:rPr>
            </w:pPr>
          </w:p>
        </w:tc>
        <w:tc>
          <w:tcPr>
            <w:tcW w:w="769" w:type="dxa"/>
          </w:tcPr>
          <w:p w:rsidR="00A14F1A" w:rsidRPr="0003509A" w:rsidRDefault="00A14F1A" w:rsidP="00A14F1A">
            <w:pPr>
              <w:pStyle w:val="af"/>
              <w:spacing w:before="0" w:beforeAutospacing="0" w:after="0" w:afterAutospacing="0"/>
              <w:jc w:val="both"/>
              <w:rPr>
                <w:bCs/>
              </w:rPr>
            </w:pPr>
            <w:r w:rsidRPr="0003509A">
              <w:rPr>
                <w:bCs/>
              </w:rPr>
              <w:t>15/1</w:t>
            </w:r>
          </w:p>
        </w:tc>
        <w:tc>
          <w:tcPr>
            <w:tcW w:w="5611" w:type="dxa"/>
            <w:gridSpan w:val="2"/>
          </w:tcPr>
          <w:p w:rsidR="00A14F1A" w:rsidRPr="0003509A" w:rsidRDefault="00A14F1A" w:rsidP="00A14F1A">
            <w:pPr>
              <w:pStyle w:val="af"/>
              <w:spacing w:before="0" w:beforeAutospacing="0" w:after="0" w:afterAutospacing="0"/>
              <w:jc w:val="both"/>
              <w:rPr>
                <w:b/>
                <w:bCs/>
                <w:u w:val="single"/>
              </w:rPr>
            </w:pPr>
            <w:r w:rsidRPr="0003509A">
              <w:t xml:space="preserve">Решение задач на основное уравнение МКТ и его следствия, на уравнение Менделеева-Клапейрона </w:t>
            </w:r>
            <w:r w:rsidRPr="0003509A">
              <w:rPr>
                <w:i/>
              </w:rPr>
              <w:t>Решение задач на основные характеристики частиц (масса, размер, скорость). Решение задач на применение уравнения Менделеева - Клапейрона</w:t>
            </w:r>
          </w:p>
        </w:tc>
        <w:tc>
          <w:tcPr>
            <w:tcW w:w="2332" w:type="dxa"/>
          </w:tcPr>
          <w:p w:rsidR="00A14F1A" w:rsidRPr="0003509A" w:rsidRDefault="00A14F1A" w:rsidP="00A14F1A">
            <w:pPr>
              <w:pStyle w:val="af"/>
              <w:spacing w:before="0" w:beforeAutospacing="0" w:after="0" w:afterAutospacing="0"/>
              <w:jc w:val="both"/>
              <w:rPr>
                <w:bCs/>
              </w:rPr>
            </w:pPr>
            <w:r w:rsidRPr="0003509A">
              <w:rPr>
                <w:bCs/>
              </w:rPr>
              <w:t>Парфентьева №№ 276, 280</w:t>
            </w:r>
          </w:p>
        </w:tc>
      </w:tr>
      <w:tr w:rsidR="00A14F1A" w:rsidRPr="0003509A" w:rsidTr="00A14F1A">
        <w:tc>
          <w:tcPr>
            <w:tcW w:w="1401" w:type="dxa"/>
          </w:tcPr>
          <w:p w:rsidR="00A14F1A" w:rsidRPr="0003509A" w:rsidRDefault="00A14F1A" w:rsidP="00A14F1A">
            <w:pPr>
              <w:pStyle w:val="af"/>
              <w:spacing w:before="0" w:beforeAutospacing="0" w:after="0" w:afterAutospacing="0"/>
              <w:jc w:val="both"/>
              <w:rPr>
                <w:bCs/>
              </w:rPr>
            </w:pPr>
          </w:p>
        </w:tc>
        <w:tc>
          <w:tcPr>
            <w:tcW w:w="769" w:type="dxa"/>
          </w:tcPr>
          <w:p w:rsidR="00A14F1A" w:rsidRPr="0003509A" w:rsidRDefault="00A14F1A" w:rsidP="00A14F1A">
            <w:pPr>
              <w:pStyle w:val="af"/>
              <w:spacing w:before="0" w:beforeAutospacing="0" w:after="0" w:afterAutospacing="0"/>
              <w:jc w:val="both"/>
              <w:rPr>
                <w:bCs/>
              </w:rPr>
            </w:pPr>
            <w:r w:rsidRPr="0003509A">
              <w:rPr>
                <w:bCs/>
              </w:rPr>
              <w:t>16/2</w:t>
            </w:r>
          </w:p>
        </w:tc>
        <w:tc>
          <w:tcPr>
            <w:tcW w:w="5611" w:type="dxa"/>
            <w:gridSpan w:val="2"/>
          </w:tcPr>
          <w:p w:rsidR="00A14F1A" w:rsidRPr="0003509A" w:rsidRDefault="00A14F1A" w:rsidP="00A14F1A">
            <w:pPr>
              <w:pStyle w:val="af"/>
              <w:spacing w:before="0" w:beforeAutospacing="0" w:after="0" w:afterAutospacing="0"/>
              <w:jc w:val="both"/>
            </w:pPr>
            <w:r w:rsidRPr="0003509A">
              <w:t>Решение задач на характеристики состояния газа в изопроцессах</w:t>
            </w:r>
          </w:p>
          <w:p w:rsidR="00A14F1A" w:rsidRPr="0003509A" w:rsidRDefault="00A14F1A" w:rsidP="00A14F1A">
            <w:pPr>
              <w:pStyle w:val="af"/>
              <w:spacing w:before="0" w:beforeAutospacing="0" w:after="0" w:afterAutospacing="0"/>
              <w:jc w:val="both"/>
              <w:rPr>
                <w:b/>
                <w:bCs/>
                <w:u w:val="single"/>
              </w:rPr>
            </w:pPr>
            <w:r w:rsidRPr="0003509A">
              <w:t xml:space="preserve"> </w:t>
            </w:r>
            <w:r w:rsidRPr="0003509A">
              <w:rPr>
                <w:i/>
              </w:rPr>
              <w:t>Графические задачи на изопроцессы</w:t>
            </w:r>
          </w:p>
        </w:tc>
        <w:tc>
          <w:tcPr>
            <w:tcW w:w="2332" w:type="dxa"/>
          </w:tcPr>
          <w:p w:rsidR="00A14F1A" w:rsidRPr="0003509A" w:rsidRDefault="00A14F1A" w:rsidP="00A14F1A">
            <w:pPr>
              <w:pStyle w:val="af"/>
              <w:spacing w:before="0" w:beforeAutospacing="0" w:after="0" w:afterAutospacing="0"/>
              <w:jc w:val="both"/>
              <w:rPr>
                <w:bCs/>
              </w:rPr>
            </w:pPr>
            <w:r w:rsidRPr="0003509A">
              <w:rPr>
                <w:bCs/>
              </w:rPr>
              <w:t>Парфентьева №№325,332</w:t>
            </w:r>
          </w:p>
        </w:tc>
      </w:tr>
      <w:tr w:rsidR="00A14F1A" w:rsidRPr="0003509A" w:rsidTr="00A14F1A">
        <w:tc>
          <w:tcPr>
            <w:tcW w:w="1401" w:type="dxa"/>
          </w:tcPr>
          <w:p w:rsidR="00A14F1A" w:rsidRPr="0003509A" w:rsidRDefault="00A14F1A" w:rsidP="00A14F1A">
            <w:pPr>
              <w:pStyle w:val="af"/>
              <w:spacing w:before="0" w:beforeAutospacing="0" w:after="0" w:afterAutospacing="0"/>
              <w:jc w:val="both"/>
              <w:rPr>
                <w:bCs/>
              </w:rPr>
            </w:pPr>
          </w:p>
        </w:tc>
        <w:tc>
          <w:tcPr>
            <w:tcW w:w="769" w:type="dxa"/>
          </w:tcPr>
          <w:p w:rsidR="00A14F1A" w:rsidRPr="0003509A" w:rsidRDefault="00A14F1A" w:rsidP="00A14F1A">
            <w:pPr>
              <w:pStyle w:val="af"/>
              <w:spacing w:before="0" w:beforeAutospacing="0" w:after="0" w:afterAutospacing="0"/>
              <w:jc w:val="both"/>
              <w:rPr>
                <w:bCs/>
              </w:rPr>
            </w:pPr>
            <w:r w:rsidRPr="0003509A">
              <w:rPr>
                <w:bCs/>
              </w:rPr>
              <w:t>17/3</w:t>
            </w:r>
          </w:p>
        </w:tc>
        <w:tc>
          <w:tcPr>
            <w:tcW w:w="5611" w:type="dxa"/>
            <w:gridSpan w:val="2"/>
          </w:tcPr>
          <w:p w:rsidR="00A14F1A" w:rsidRPr="0003509A" w:rsidRDefault="00A14F1A" w:rsidP="00A14F1A">
            <w:pPr>
              <w:pStyle w:val="af"/>
              <w:spacing w:before="0" w:beforeAutospacing="0" w:after="0" w:afterAutospacing="0"/>
              <w:jc w:val="both"/>
              <w:rPr>
                <w:bCs/>
              </w:rPr>
            </w:pPr>
            <w:r w:rsidRPr="0003509A">
              <w:t xml:space="preserve">Алгоритм и решение задач на уравнение теплового баланса. Внутренняя энергия, работа и количество теплоты. Решение задач на </w:t>
            </w:r>
            <w:r w:rsidRPr="0003509A">
              <w:rPr>
                <w:lang w:val="en-US"/>
              </w:rPr>
              <w:t>I</w:t>
            </w:r>
            <w:r w:rsidRPr="0003509A">
              <w:t xml:space="preserve"> закон термодинамики</w:t>
            </w:r>
          </w:p>
        </w:tc>
        <w:tc>
          <w:tcPr>
            <w:tcW w:w="2332" w:type="dxa"/>
          </w:tcPr>
          <w:p w:rsidR="00A14F1A" w:rsidRPr="0003509A" w:rsidRDefault="00A14F1A" w:rsidP="00A14F1A">
            <w:pPr>
              <w:pStyle w:val="af"/>
              <w:spacing w:before="0" w:beforeAutospacing="0" w:after="0" w:afterAutospacing="0"/>
              <w:jc w:val="both"/>
              <w:rPr>
                <w:bCs/>
              </w:rPr>
            </w:pPr>
            <w:r w:rsidRPr="0003509A">
              <w:rPr>
                <w:bCs/>
              </w:rPr>
              <w:t>Парфентьева №№ 406,422</w:t>
            </w:r>
          </w:p>
        </w:tc>
      </w:tr>
    </w:tbl>
    <w:p w:rsidR="00A14F1A" w:rsidRPr="0003509A" w:rsidRDefault="00A14F1A" w:rsidP="00A14F1A">
      <w:pPr>
        <w:rPr>
          <w:b/>
          <w:i/>
          <w:color w:val="0000FF"/>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1"/>
        <w:gridCol w:w="769"/>
        <w:gridCol w:w="5735"/>
        <w:gridCol w:w="21"/>
        <w:gridCol w:w="2247"/>
      </w:tblGrid>
      <w:tr w:rsidR="00A14F1A" w:rsidRPr="0003509A" w:rsidTr="00A14F1A">
        <w:tc>
          <w:tcPr>
            <w:tcW w:w="10173" w:type="dxa"/>
            <w:gridSpan w:val="5"/>
          </w:tcPr>
          <w:p w:rsidR="00A14F1A" w:rsidRPr="0003509A" w:rsidRDefault="00A14F1A" w:rsidP="00A14F1A">
            <w:pPr>
              <w:pStyle w:val="af"/>
              <w:shd w:val="clear" w:color="auto" w:fill="FFFFFF"/>
              <w:jc w:val="center"/>
              <w:rPr>
                <w:b/>
              </w:rPr>
            </w:pPr>
            <w:r w:rsidRPr="0003509A">
              <w:rPr>
                <w:b/>
              </w:rPr>
              <w:t>5. Электрическое и магнитное поля (3ч)</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18/1</w:t>
            </w:r>
          </w:p>
        </w:tc>
        <w:tc>
          <w:tcPr>
            <w:tcW w:w="5756" w:type="dxa"/>
            <w:gridSpan w:val="2"/>
          </w:tcPr>
          <w:p w:rsidR="00A14F1A" w:rsidRPr="0003509A" w:rsidRDefault="00A14F1A" w:rsidP="00A14F1A">
            <w:pPr>
              <w:pStyle w:val="af"/>
              <w:jc w:val="both"/>
              <w:rPr>
                <w:b/>
                <w:bCs/>
                <w:u w:val="single"/>
              </w:rPr>
            </w:pPr>
            <w:r w:rsidRPr="0003509A">
              <w:t>Решение задач на принцип суперпозиции полей (напряженность, потенциал). Решение задач по алгоритму на сложение полей</w:t>
            </w:r>
          </w:p>
        </w:tc>
        <w:tc>
          <w:tcPr>
            <w:tcW w:w="2247" w:type="dxa"/>
          </w:tcPr>
          <w:p w:rsidR="00A14F1A" w:rsidRPr="0003509A" w:rsidRDefault="00A14F1A" w:rsidP="00A14F1A">
            <w:pPr>
              <w:pStyle w:val="af"/>
              <w:jc w:val="both"/>
              <w:rPr>
                <w:bCs/>
              </w:rPr>
            </w:pPr>
            <w:r w:rsidRPr="0003509A">
              <w:rPr>
                <w:bCs/>
              </w:rPr>
              <w:t>Парфентьева №№ 461,464,466</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19/2</w:t>
            </w:r>
          </w:p>
        </w:tc>
        <w:tc>
          <w:tcPr>
            <w:tcW w:w="5756" w:type="dxa"/>
            <w:gridSpan w:val="2"/>
          </w:tcPr>
          <w:p w:rsidR="00A14F1A" w:rsidRPr="0003509A" w:rsidRDefault="00A14F1A" w:rsidP="00A14F1A">
            <w:pPr>
              <w:pStyle w:val="af"/>
              <w:jc w:val="both"/>
              <w:rPr>
                <w:b/>
                <w:bCs/>
                <w:u w:val="single"/>
              </w:rPr>
            </w:pPr>
            <w:r w:rsidRPr="0003509A">
              <w:t>Решение задач на напряженность и напряжение энергетическим методом. Электроемкость плоского конденсатора. Решение задач на описание систем конденсаторов. Энергия электрического поля</w:t>
            </w:r>
          </w:p>
        </w:tc>
        <w:tc>
          <w:tcPr>
            <w:tcW w:w="2247" w:type="dxa"/>
          </w:tcPr>
          <w:p w:rsidR="00A14F1A" w:rsidRPr="0003509A" w:rsidRDefault="00A14F1A" w:rsidP="00A14F1A">
            <w:pPr>
              <w:pStyle w:val="af"/>
              <w:jc w:val="both"/>
              <w:rPr>
                <w:bCs/>
              </w:rPr>
            </w:pPr>
            <w:r w:rsidRPr="0003509A">
              <w:rPr>
                <w:bCs/>
              </w:rPr>
              <w:t>Парфентьева №№ 486,489,493</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20/3</w:t>
            </w:r>
          </w:p>
        </w:tc>
        <w:tc>
          <w:tcPr>
            <w:tcW w:w="5756" w:type="dxa"/>
            <w:gridSpan w:val="2"/>
          </w:tcPr>
          <w:p w:rsidR="00A14F1A" w:rsidRPr="0003509A" w:rsidRDefault="00A14F1A" w:rsidP="00A14F1A">
            <w:pPr>
              <w:pStyle w:val="af"/>
              <w:jc w:val="both"/>
              <w:rPr>
                <w:b/>
                <w:bCs/>
                <w:u w:val="single"/>
              </w:rPr>
            </w:pPr>
            <w:r w:rsidRPr="0003509A">
              <w:t>Задачи разных видов на описание магнитного поля тока и его действия: вектор магнитной индукции и магнитный поток, сила Ампера и сила Лоренца. Движение заряженных частиц в магнитных и электромагнитных полях (алгоритм решения задач)</w:t>
            </w:r>
          </w:p>
        </w:tc>
        <w:tc>
          <w:tcPr>
            <w:tcW w:w="2247" w:type="dxa"/>
          </w:tcPr>
          <w:p w:rsidR="00A14F1A" w:rsidRPr="0003509A" w:rsidRDefault="00A14F1A" w:rsidP="00A14F1A">
            <w:pPr>
              <w:pStyle w:val="af"/>
              <w:jc w:val="both"/>
              <w:rPr>
                <w:bCs/>
              </w:rPr>
            </w:pPr>
            <w:r w:rsidRPr="0003509A">
              <w:rPr>
                <w:bCs/>
              </w:rPr>
              <w:t>Парфентьева №№610,614</w:t>
            </w:r>
          </w:p>
        </w:tc>
      </w:tr>
      <w:tr w:rsidR="00A14F1A" w:rsidRPr="0003509A" w:rsidTr="00A14F1A">
        <w:tc>
          <w:tcPr>
            <w:tcW w:w="10173" w:type="dxa"/>
            <w:gridSpan w:val="5"/>
          </w:tcPr>
          <w:p w:rsidR="00A14F1A" w:rsidRPr="0003509A" w:rsidRDefault="00A14F1A" w:rsidP="00A14F1A">
            <w:pPr>
              <w:shd w:val="clear" w:color="auto" w:fill="FFFFFF"/>
              <w:spacing w:before="5"/>
              <w:jc w:val="center"/>
              <w:rPr>
                <w:b/>
                <w:i/>
                <w:sz w:val="24"/>
                <w:szCs w:val="24"/>
              </w:rPr>
            </w:pPr>
            <w:r w:rsidRPr="0003509A">
              <w:rPr>
                <w:b/>
                <w:sz w:val="24"/>
                <w:szCs w:val="24"/>
              </w:rPr>
              <w:t xml:space="preserve">6. Постоянный электрический ток в различных средах </w:t>
            </w:r>
            <w:r w:rsidRPr="0003509A">
              <w:rPr>
                <w:b/>
                <w:iCs/>
                <w:spacing w:val="-3"/>
                <w:sz w:val="24"/>
                <w:szCs w:val="24"/>
              </w:rPr>
              <w:t>(4 ч)</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21/1</w:t>
            </w:r>
          </w:p>
        </w:tc>
        <w:tc>
          <w:tcPr>
            <w:tcW w:w="5756" w:type="dxa"/>
            <w:gridSpan w:val="2"/>
          </w:tcPr>
          <w:p w:rsidR="00A14F1A" w:rsidRPr="0003509A" w:rsidRDefault="00A14F1A" w:rsidP="00A14F1A">
            <w:pPr>
              <w:pStyle w:val="af"/>
              <w:jc w:val="both"/>
              <w:rPr>
                <w:b/>
                <w:bCs/>
                <w:u w:val="single"/>
              </w:rPr>
            </w:pPr>
            <w:r w:rsidRPr="0003509A">
              <w:t xml:space="preserve">Законы последовательного и параллельного соединений. Задачи на различные приемы расчета </w:t>
            </w:r>
            <w:r w:rsidRPr="0003509A">
              <w:lastRenderedPageBreak/>
              <w:t>сопротивления сложных электрических цепей (смешанных)</w:t>
            </w:r>
          </w:p>
        </w:tc>
        <w:tc>
          <w:tcPr>
            <w:tcW w:w="2247" w:type="dxa"/>
          </w:tcPr>
          <w:p w:rsidR="00A14F1A" w:rsidRPr="0003509A" w:rsidRDefault="00A14F1A" w:rsidP="00A14F1A">
            <w:pPr>
              <w:pStyle w:val="af"/>
              <w:jc w:val="both"/>
              <w:rPr>
                <w:bCs/>
              </w:rPr>
            </w:pPr>
            <w:r w:rsidRPr="0003509A">
              <w:rPr>
                <w:bCs/>
              </w:rPr>
              <w:lastRenderedPageBreak/>
              <w:t>Парфентьева №№ 526, 528, 530</w:t>
            </w:r>
          </w:p>
        </w:tc>
      </w:tr>
      <w:tr w:rsidR="00A14F1A" w:rsidRPr="0003509A" w:rsidTr="00A14F1A">
        <w:trPr>
          <w:trHeight w:val="1656"/>
        </w:trPr>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22/2</w:t>
            </w:r>
          </w:p>
        </w:tc>
        <w:tc>
          <w:tcPr>
            <w:tcW w:w="5756" w:type="dxa"/>
            <w:gridSpan w:val="2"/>
          </w:tcPr>
          <w:p w:rsidR="00A14F1A" w:rsidRPr="0003509A" w:rsidRDefault="00A14F1A" w:rsidP="00A14F1A">
            <w:pPr>
              <w:pStyle w:val="af"/>
              <w:jc w:val="both"/>
              <w:rPr>
                <w:b/>
                <w:bCs/>
                <w:u w:val="single"/>
              </w:rPr>
            </w:pPr>
            <w:r w:rsidRPr="0003509A">
              <w:t>Задачи на описание электрических цепей постоянного электрического тока с помощью закона Ома для замкнутой цепи. Задачи на описание электрических цепей постоянного электрического тока с помощью закона Джоуля — Ленца, расчет КПД электроустановок</w:t>
            </w:r>
          </w:p>
        </w:tc>
        <w:tc>
          <w:tcPr>
            <w:tcW w:w="2247" w:type="dxa"/>
          </w:tcPr>
          <w:p w:rsidR="00A14F1A" w:rsidRPr="0003509A" w:rsidRDefault="00A14F1A" w:rsidP="00A14F1A">
            <w:pPr>
              <w:pStyle w:val="af"/>
              <w:jc w:val="both"/>
              <w:rPr>
                <w:bCs/>
              </w:rPr>
            </w:pPr>
            <w:r w:rsidRPr="0003509A">
              <w:rPr>
                <w:bCs/>
              </w:rPr>
              <w:t>Парфентьева №№ 542, 547</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23/3</w:t>
            </w:r>
          </w:p>
        </w:tc>
        <w:tc>
          <w:tcPr>
            <w:tcW w:w="5756" w:type="dxa"/>
            <w:gridSpan w:val="2"/>
          </w:tcPr>
          <w:p w:rsidR="00A14F1A" w:rsidRPr="0003509A" w:rsidRDefault="00A14F1A" w:rsidP="00A14F1A">
            <w:pPr>
              <w:pStyle w:val="af"/>
              <w:jc w:val="both"/>
              <w:rPr>
                <w:b/>
                <w:bCs/>
                <w:u w:val="single"/>
              </w:rPr>
            </w:pPr>
            <w:r w:rsidRPr="0003509A">
              <w:t>Электрический ток в металлах. Зависимость сопротивления проводника от температуры. Решение задач на ток в металлах. Электролиты и законы электролиза. Решение задач на законы электролиза</w:t>
            </w:r>
          </w:p>
        </w:tc>
        <w:tc>
          <w:tcPr>
            <w:tcW w:w="2247" w:type="dxa"/>
          </w:tcPr>
          <w:p w:rsidR="00A14F1A" w:rsidRPr="0003509A" w:rsidRDefault="00A14F1A" w:rsidP="00A14F1A">
            <w:pPr>
              <w:pStyle w:val="af"/>
              <w:jc w:val="both"/>
              <w:rPr>
                <w:bCs/>
              </w:rPr>
            </w:pPr>
            <w:r w:rsidRPr="0003509A">
              <w:rPr>
                <w:bCs/>
              </w:rPr>
              <w:t>Парфентьева №№ 560,561,562</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24/4</w:t>
            </w:r>
          </w:p>
        </w:tc>
        <w:tc>
          <w:tcPr>
            <w:tcW w:w="5756" w:type="dxa"/>
            <w:gridSpan w:val="2"/>
          </w:tcPr>
          <w:p w:rsidR="00A14F1A" w:rsidRPr="0003509A" w:rsidRDefault="00A14F1A" w:rsidP="00A14F1A">
            <w:pPr>
              <w:pStyle w:val="af"/>
              <w:jc w:val="both"/>
              <w:rPr>
                <w:b/>
                <w:bCs/>
                <w:u w:val="single"/>
              </w:rPr>
            </w:pPr>
            <w:r w:rsidRPr="0003509A">
              <w:t>Электрический ток в вакууме и газах. Движение зараженных частиц в электрических и электромагнитных полях</w:t>
            </w:r>
          </w:p>
        </w:tc>
        <w:tc>
          <w:tcPr>
            <w:tcW w:w="2247" w:type="dxa"/>
          </w:tcPr>
          <w:p w:rsidR="00A14F1A" w:rsidRPr="0003509A" w:rsidRDefault="00A14F1A" w:rsidP="00A14F1A">
            <w:pPr>
              <w:pStyle w:val="af"/>
              <w:jc w:val="both"/>
              <w:rPr>
                <w:bCs/>
              </w:rPr>
            </w:pPr>
            <w:r w:rsidRPr="0003509A">
              <w:rPr>
                <w:bCs/>
              </w:rPr>
              <w:t>Парфентьева  №№ 572,584, 600,606</w:t>
            </w:r>
          </w:p>
        </w:tc>
      </w:tr>
      <w:tr w:rsidR="00A14F1A" w:rsidRPr="0003509A" w:rsidTr="00A14F1A">
        <w:tc>
          <w:tcPr>
            <w:tcW w:w="10173" w:type="dxa"/>
            <w:gridSpan w:val="5"/>
          </w:tcPr>
          <w:p w:rsidR="00A14F1A" w:rsidRPr="0003509A" w:rsidRDefault="00A14F1A" w:rsidP="00A14F1A">
            <w:pPr>
              <w:pStyle w:val="af"/>
              <w:spacing w:before="0" w:beforeAutospacing="0" w:after="0" w:afterAutospacing="0"/>
              <w:jc w:val="center"/>
              <w:rPr>
                <w:b/>
              </w:rPr>
            </w:pPr>
            <w:r w:rsidRPr="0003509A">
              <w:rPr>
                <w:b/>
              </w:rPr>
              <w:t>7. Электромагнитные колебания и волны (10 ч)</w:t>
            </w:r>
          </w:p>
        </w:tc>
      </w:tr>
      <w:tr w:rsidR="00A14F1A" w:rsidRPr="0003509A" w:rsidTr="00A14F1A">
        <w:trPr>
          <w:trHeight w:val="1104"/>
        </w:trPr>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25/1</w:t>
            </w:r>
          </w:p>
          <w:p w:rsidR="00A14F1A" w:rsidRPr="0003509A" w:rsidRDefault="00A14F1A" w:rsidP="00A14F1A">
            <w:pPr>
              <w:pStyle w:val="af"/>
              <w:jc w:val="both"/>
              <w:rPr>
                <w:bCs/>
              </w:rPr>
            </w:pPr>
          </w:p>
        </w:tc>
        <w:tc>
          <w:tcPr>
            <w:tcW w:w="5735" w:type="dxa"/>
          </w:tcPr>
          <w:p w:rsidR="00A14F1A" w:rsidRPr="0003509A" w:rsidRDefault="00A14F1A" w:rsidP="00A14F1A">
            <w:pPr>
              <w:pStyle w:val="af"/>
              <w:jc w:val="both"/>
              <w:rPr>
                <w:b/>
                <w:bCs/>
                <w:u w:val="single"/>
              </w:rPr>
            </w:pPr>
            <w:r w:rsidRPr="0003509A">
              <w:t>Решение задач на гармонические колебания (механические и электромагнитные) и их характеристики разными методами (числовой, графический, энергетический)</w:t>
            </w:r>
          </w:p>
        </w:tc>
        <w:tc>
          <w:tcPr>
            <w:tcW w:w="2268" w:type="dxa"/>
            <w:gridSpan w:val="2"/>
          </w:tcPr>
          <w:p w:rsidR="00A14F1A" w:rsidRPr="0003509A" w:rsidRDefault="00A14F1A" w:rsidP="00A14F1A">
            <w:pPr>
              <w:pStyle w:val="af"/>
              <w:jc w:val="both"/>
              <w:rPr>
                <w:bCs/>
              </w:rPr>
            </w:pPr>
            <w:r w:rsidRPr="0003509A">
              <w:rPr>
                <w:bCs/>
              </w:rPr>
              <w:t>Парфентьева №№638,649,653</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26/2</w:t>
            </w:r>
          </w:p>
        </w:tc>
        <w:tc>
          <w:tcPr>
            <w:tcW w:w="5735" w:type="dxa"/>
          </w:tcPr>
          <w:p w:rsidR="00A14F1A" w:rsidRPr="0003509A" w:rsidRDefault="00A14F1A" w:rsidP="00A14F1A">
            <w:pPr>
              <w:pStyle w:val="af"/>
              <w:jc w:val="both"/>
              <w:rPr>
                <w:b/>
                <w:bCs/>
                <w:u w:val="single"/>
              </w:rPr>
            </w:pPr>
            <w:r w:rsidRPr="0003509A">
              <w:t>Переменный электрический ток: метод векторных диаграмм. Решение задач на расчет электрический цепей по переменному току</w:t>
            </w:r>
          </w:p>
        </w:tc>
        <w:tc>
          <w:tcPr>
            <w:tcW w:w="2268" w:type="dxa"/>
            <w:gridSpan w:val="2"/>
          </w:tcPr>
          <w:p w:rsidR="00A14F1A" w:rsidRPr="0003509A" w:rsidRDefault="00A14F1A" w:rsidP="00A14F1A">
            <w:pPr>
              <w:pStyle w:val="af"/>
              <w:jc w:val="both"/>
              <w:rPr>
                <w:bCs/>
              </w:rPr>
            </w:pPr>
            <w:r w:rsidRPr="0003509A">
              <w:rPr>
                <w:bCs/>
              </w:rPr>
              <w:t>Парфентьева №№ 662,663,666</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27/3</w:t>
            </w:r>
          </w:p>
        </w:tc>
        <w:tc>
          <w:tcPr>
            <w:tcW w:w="5735" w:type="dxa"/>
          </w:tcPr>
          <w:p w:rsidR="00A14F1A" w:rsidRPr="0003509A" w:rsidRDefault="00A14F1A" w:rsidP="00A14F1A">
            <w:pPr>
              <w:pStyle w:val="af"/>
              <w:jc w:val="both"/>
              <w:rPr>
                <w:b/>
                <w:bCs/>
                <w:u w:val="single"/>
              </w:rPr>
            </w:pPr>
            <w:r w:rsidRPr="0003509A">
              <w:t>Задачи на описание различных свойств электромагнитных волн: скорость, отражение, преломление.</w:t>
            </w:r>
          </w:p>
        </w:tc>
        <w:tc>
          <w:tcPr>
            <w:tcW w:w="2268" w:type="dxa"/>
            <w:gridSpan w:val="2"/>
          </w:tcPr>
          <w:p w:rsidR="00A14F1A" w:rsidRPr="0003509A" w:rsidRDefault="00A14F1A" w:rsidP="00A14F1A">
            <w:pPr>
              <w:pStyle w:val="af"/>
              <w:jc w:val="both"/>
              <w:rPr>
                <w:bCs/>
              </w:rPr>
            </w:pPr>
            <w:r w:rsidRPr="0003509A">
              <w:rPr>
                <w:bCs/>
              </w:rPr>
              <w:t>Парфентьева №№ 680,683,689</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28/4</w:t>
            </w:r>
          </w:p>
        </w:tc>
        <w:tc>
          <w:tcPr>
            <w:tcW w:w="5735" w:type="dxa"/>
          </w:tcPr>
          <w:p w:rsidR="00A14F1A" w:rsidRPr="0003509A" w:rsidRDefault="00A14F1A" w:rsidP="00A14F1A">
            <w:pPr>
              <w:pStyle w:val="af"/>
              <w:jc w:val="both"/>
              <w:rPr>
                <w:b/>
                <w:bCs/>
                <w:u w:val="single"/>
              </w:rPr>
            </w:pPr>
            <w:r w:rsidRPr="0003509A">
              <w:t>Задачи по геометрической оптике: отражение в зеркалах оптические схемы</w:t>
            </w:r>
          </w:p>
        </w:tc>
        <w:tc>
          <w:tcPr>
            <w:tcW w:w="2268" w:type="dxa"/>
            <w:gridSpan w:val="2"/>
          </w:tcPr>
          <w:p w:rsidR="00A14F1A" w:rsidRPr="0003509A" w:rsidRDefault="00A14F1A" w:rsidP="00A14F1A">
            <w:pPr>
              <w:pStyle w:val="af"/>
              <w:jc w:val="both"/>
              <w:rPr>
                <w:bCs/>
              </w:rPr>
            </w:pPr>
            <w:r w:rsidRPr="0003509A">
              <w:rPr>
                <w:bCs/>
              </w:rPr>
              <w:t>Парфентьева №№715,718,739</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29/5</w:t>
            </w:r>
          </w:p>
        </w:tc>
        <w:tc>
          <w:tcPr>
            <w:tcW w:w="5735" w:type="dxa"/>
          </w:tcPr>
          <w:p w:rsidR="00A14F1A" w:rsidRPr="0003509A" w:rsidRDefault="00A14F1A" w:rsidP="00A14F1A">
            <w:pPr>
              <w:pStyle w:val="af"/>
              <w:jc w:val="both"/>
              <w:rPr>
                <w:b/>
                <w:bCs/>
                <w:u w:val="single"/>
              </w:rPr>
            </w:pPr>
            <w:r w:rsidRPr="0003509A">
              <w:t>Задачи по геометрической оптике: преломление света в призмах, оптические схемы</w:t>
            </w:r>
          </w:p>
        </w:tc>
        <w:tc>
          <w:tcPr>
            <w:tcW w:w="2268" w:type="dxa"/>
            <w:gridSpan w:val="2"/>
          </w:tcPr>
          <w:p w:rsidR="00A14F1A" w:rsidRPr="0003509A" w:rsidRDefault="00A14F1A" w:rsidP="00A14F1A">
            <w:pPr>
              <w:pStyle w:val="af"/>
              <w:jc w:val="both"/>
              <w:rPr>
                <w:bCs/>
              </w:rPr>
            </w:pPr>
            <w:r w:rsidRPr="0003509A">
              <w:rPr>
                <w:bCs/>
              </w:rPr>
              <w:t>Парфентьева №№757,771, 774</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30/6</w:t>
            </w:r>
          </w:p>
        </w:tc>
        <w:tc>
          <w:tcPr>
            <w:tcW w:w="5735" w:type="dxa"/>
          </w:tcPr>
          <w:p w:rsidR="00A14F1A" w:rsidRPr="0003509A" w:rsidRDefault="00A14F1A" w:rsidP="00A14F1A">
            <w:pPr>
              <w:pStyle w:val="af"/>
              <w:jc w:val="both"/>
              <w:rPr>
                <w:b/>
                <w:bCs/>
                <w:u w:val="single"/>
              </w:rPr>
            </w:pPr>
            <w:r w:rsidRPr="0003509A">
              <w:t>Задачи по геометрической оптике: линзы, оптические схемы</w:t>
            </w:r>
          </w:p>
        </w:tc>
        <w:tc>
          <w:tcPr>
            <w:tcW w:w="2268" w:type="dxa"/>
            <w:gridSpan w:val="2"/>
          </w:tcPr>
          <w:p w:rsidR="00A14F1A" w:rsidRPr="0003509A" w:rsidRDefault="00A14F1A" w:rsidP="00A14F1A">
            <w:pPr>
              <w:pStyle w:val="af"/>
              <w:jc w:val="both"/>
              <w:rPr>
                <w:bCs/>
              </w:rPr>
            </w:pPr>
            <w:r w:rsidRPr="0003509A">
              <w:rPr>
                <w:bCs/>
              </w:rPr>
              <w:t>Парфентьева №№ 786,788,793</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31/7</w:t>
            </w:r>
          </w:p>
        </w:tc>
        <w:tc>
          <w:tcPr>
            <w:tcW w:w="5735" w:type="dxa"/>
          </w:tcPr>
          <w:p w:rsidR="00A14F1A" w:rsidRPr="0003509A" w:rsidRDefault="00A14F1A" w:rsidP="00A14F1A">
            <w:pPr>
              <w:pStyle w:val="af"/>
              <w:jc w:val="both"/>
              <w:rPr>
                <w:b/>
                <w:bCs/>
                <w:u w:val="single"/>
              </w:rPr>
            </w:pPr>
            <w:r w:rsidRPr="0003509A">
              <w:t>Задачи на описание различных свойств электромагнитных волн: интерференция</w:t>
            </w:r>
          </w:p>
        </w:tc>
        <w:tc>
          <w:tcPr>
            <w:tcW w:w="2268" w:type="dxa"/>
            <w:gridSpan w:val="2"/>
          </w:tcPr>
          <w:p w:rsidR="00A14F1A" w:rsidRPr="0003509A" w:rsidRDefault="00A14F1A" w:rsidP="00A14F1A">
            <w:pPr>
              <w:pStyle w:val="af"/>
              <w:jc w:val="both"/>
              <w:rPr>
                <w:bCs/>
              </w:rPr>
            </w:pPr>
            <w:r w:rsidRPr="0003509A">
              <w:rPr>
                <w:bCs/>
              </w:rPr>
              <w:t>Парфентьева №№ 803,808</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32/8</w:t>
            </w:r>
          </w:p>
        </w:tc>
        <w:tc>
          <w:tcPr>
            <w:tcW w:w="5735" w:type="dxa"/>
          </w:tcPr>
          <w:p w:rsidR="00A14F1A" w:rsidRPr="0003509A" w:rsidRDefault="00A14F1A" w:rsidP="00A14F1A">
            <w:pPr>
              <w:pStyle w:val="af"/>
              <w:jc w:val="both"/>
              <w:rPr>
                <w:b/>
                <w:bCs/>
                <w:u w:val="single"/>
              </w:rPr>
            </w:pPr>
            <w:r w:rsidRPr="0003509A">
              <w:rPr>
                <w:bCs/>
              </w:rPr>
              <w:t>Интерференция в тонких пленках</w:t>
            </w:r>
          </w:p>
        </w:tc>
        <w:tc>
          <w:tcPr>
            <w:tcW w:w="2268" w:type="dxa"/>
            <w:gridSpan w:val="2"/>
          </w:tcPr>
          <w:p w:rsidR="00A14F1A" w:rsidRPr="0003509A" w:rsidRDefault="00A14F1A" w:rsidP="00A14F1A">
            <w:pPr>
              <w:pStyle w:val="af"/>
              <w:jc w:val="both"/>
              <w:rPr>
                <w:bCs/>
              </w:rPr>
            </w:pPr>
            <w:r w:rsidRPr="0003509A">
              <w:rPr>
                <w:bCs/>
              </w:rPr>
              <w:t>Парфентьева №№ 824,831</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33/9</w:t>
            </w:r>
          </w:p>
        </w:tc>
        <w:tc>
          <w:tcPr>
            <w:tcW w:w="5735" w:type="dxa"/>
          </w:tcPr>
          <w:p w:rsidR="00A14F1A" w:rsidRPr="0003509A" w:rsidRDefault="00A14F1A" w:rsidP="00A14F1A">
            <w:pPr>
              <w:pStyle w:val="af"/>
              <w:jc w:val="both"/>
              <w:rPr>
                <w:bCs/>
                <w:u w:val="single"/>
              </w:rPr>
            </w:pPr>
            <w:r w:rsidRPr="0003509A">
              <w:t>Задачи на описание различных свойств электромагнитных волн: дифракция</w:t>
            </w:r>
          </w:p>
        </w:tc>
        <w:tc>
          <w:tcPr>
            <w:tcW w:w="2268" w:type="dxa"/>
            <w:gridSpan w:val="2"/>
          </w:tcPr>
          <w:p w:rsidR="00A14F1A" w:rsidRPr="0003509A" w:rsidRDefault="00A14F1A" w:rsidP="00A14F1A">
            <w:pPr>
              <w:pStyle w:val="af"/>
              <w:jc w:val="both"/>
              <w:rPr>
                <w:bCs/>
              </w:rPr>
            </w:pPr>
            <w:r w:rsidRPr="0003509A">
              <w:rPr>
                <w:bCs/>
              </w:rPr>
              <w:t>Парфентьева №№ 846,854,855</w:t>
            </w:r>
          </w:p>
        </w:tc>
      </w:tr>
      <w:tr w:rsidR="00A14F1A" w:rsidRPr="0003509A" w:rsidTr="00A14F1A">
        <w:tc>
          <w:tcPr>
            <w:tcW w:w="1401" w:type="dxa"/>
          </w:tcPr>
          <w:p w:rsidR="00A14F1A" w:rsidRPr="0003509A" w:rsidRDefault="00A14F1A" w:rsidP="00A14F1A">
            <w:pPr>
              <w:pStyle w:val="af"/>
              <w:jc w:val="both"/>
              <w:rPr>
                <w:bCs/>
              </w:rPr>
            </w:pPr>
          </w:p>
        </w:tc>
        <w:tc>
          <w:tcPr>
            <w:tcW w:w="769" w:type="dxa"/>
          </w:tcPr>
          <w:p w:rsidR="00A14F1A" w:rsidRPr="0003509A" w:rsidRDefault="00A14F1A" w:rsidP="00A14F1A">
            <w:pPr>
              <w:pStyle w:val="af"/>
              <w:jc w:val="both"/>
              <w:rPr>
                <w:bCs/>
              </w:rPr>
            </w:pPr>
            <w:r w:rsidRPr="0003509A">
              <w:rPr>
                <w:bCs/>
              </w:rPr>
              <w:t>34/10</w:t>
            </w:r>
          </w:p>
        </w:tc>
        <w:tc>
          <w:tcPr>
            <w:tcW w:w="5735" w:type="dxa"/>
          </w:tcPr>
          <w:p w:rsidR="00A14F1A" w:rsidRPr="0003509A" w:rsidRDefault="00A14F1A" w:rsidP="00A14F1A">
            <w:pPr>
              <w:pStyle w:val="af"/>
              <w:jc w:val="both"/>
            </w:pPr>
            <w:r w:rsidRPr="0003509A">
              <w:t>Итоговый тест</w:t>
            </w:r>
          </w:p>
        </w:tc>
        <w:tc>
          <w:tcPr>
            <w:tcW w:w="2268" w:type="dxa"/>
            <w:gridSpan w:val="2"/>
          </w:tcPr>
          <w:p w:rsidR="00A14F1A" w:rsidRPr="0003509A" w:rsidRDefault="00A14F1A" w:rsidP="00A14F1A">
            <w:pPr>
              <w:pStyle w:val="af"/>
              <w:jc w:val="both"/>
              <w:rPr>
                <w:bCs/>
              </w:rPr>
            </w:pPr>
          </w:p>
        </w:tc>
      </w:tr>
    </w:tbl>
    <w:p w:rsidR="00A14F1A" w:rsidRPr="0003509A" w:rsidRDefault="00A14F1A" w:rsidP="00A14F1A">
      <w:pPr>
        <w:pStyle w:val="af"/>
        <w:rPr>
          <w:b/>
          <w:bCs/>
          <w:u w:val="single"/>
        </w:rPr>
      </w:pPr>
    </w:p>
    <w:p w:rsidR="00FE2E65" w:rsidRPr="00FE2E65" w:rsidRDefault="00FE2E65" w:rsidP="00A14F1A">
      <w:pPr>
        <w:pStyle w:val="a3"/>
        <w:spacing w:before="6"/>
        <w:rPr>
          <w:b/>
          <w:sz w:val="22"/>
          <w:szCs w:val="22"/>
        </w:rPr>
      </w:pPr>
    </w:p>
    <w:p w:rsidR="004C32D0" w:rsidRPr="00FE2E65" w:rsidRDefault="004C32D0" w:rsidP="00A14F1A">
      <w:pPr>
        <w:pStyle w:val="a3"/>
        <w:spacing w:before="6"/>
        <w:rPr>
          <w:b/>
          <w:sz w:val="22"/>
          <w:szCs w:val="22"/>
        </w:rPr>
      </w:pPr>
      <w:r w:rsidRPr="00FE2E65">
        <w:rPr>
          <w:b/>
          <w:sz w:val="22"/>
          <w:szCs w:val="22"/>
        </w:rPr>
        <w:t>Учебный курс «Трудные вопросы в органической химии»</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Раздел I.</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ПЛАНИРУЕМЫЕ РЕЗУЛЬТАТЫ ОСВОЕНИЯ УЧЕБОГО КУРСА</w:t>
      </w:r>
    </w:p>
    <w:p w:rsidR="004C32D0" w:rsidRDefault="004C32D0" w:rsidP="0054565A">
      <w:pPr>
        <w:widowControl/>
        <w:numPr>
          <w:ilvl w:val="1"/>
          <w:numId w:val="59"/>
        </w:numPr>
        <w:shd w:val="clear" w:color="auto" w:fill="FFFFFF"/>
        <w:autoSpaceDE/>
        <w:autoSpaceDN/>
        <w:spacing w:after="150"/>
        <w:jc w:val="center"/>
        <w:rPr>
          <w:color w:val="000000"/>
          <w:sz w:val="24"/>
          <w:szCs w:val="24"/>
          <w:lang w:eastAsia="ru-RU"/>
        </w:rPr>
      </w:pPr>
      <w:r>
        <w:rPr>
          <w:b/>
          <w:bCs/>
          <w:color w:val="000000"/>
          <w:sz w:val="24"/>
          <w:szCs w:val="24"/>
          <w:lang w:eastAsia="ru-RU"/>
        </w:rPr>
        <w:t>Планируемые образовательные результаты</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Программа элективного курса предназначена для учащихся 10 класса и рассчитана на 34 часа. Элективный курс представлен в виде практикума, который позволит восполнить пробелы в знаниях учащихся по вопросам решения заданий разных типов в органической химии и начать целенаправленную подготовку к сдаче итогового экзамена по химии.</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 xml:space="preserve">Решение задач занимает в химическом образовании важное место, так как это один из приемов обучения, </w:t>
      </w:r>
      <w:r>
        <w:rPr>
          <w:color w:val="000000"/>
          <w:sz w:val="24"/>
          <w:szCs w:val="24"/>
          <w:lang w:eastAsia="ru-RU"/>
        </w:rPr>
        <w:lastRenderedPageBreak/>
        <w:t>посредством которого обеспечивается более глубокое и полное усвоение учебного материала по химии. Чтобы научиться химии, изучение теоретического материала должно сочетаться с систематическим использованием решения различных задач. В школьной программе существует эпизодическое включение расчетных задач в структуру урока, что снижает дидактическую роль количественных закономерностей, и может привести к поверхностным представлениям у учащихся о химизме процессов в природе, технике. Сознательное изучение основ химии немыслимо без понимания количественной стороны химических процессов.</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Решение задач содействует конкретизации и упрочению знаний, развивает навыки самостоятельной работы, служит закреплению в памяти учащихся химических законов, теорий и важнейших понятий. Выполнение задач расширяет кругозор учащихся, позволяет устанавливать связи между явлениями, между причиной и следствием, развивает умение мыслить логически, воспитывает волю к преодолению трудностей. Умение решать задачи, является одним из показателей уровня развития химического мышления учащихся, глубины усвоения ими учебного материала.</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Основным требованием к составлению или отбору задач является их химическое содержание, чёткость формулировки и доступность условия задачи, использование в условии задачи сведений практического характера.</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Структура занятия включает следующие формы работы: проверочные и самостоятельные работы в тестовой форме, составление тестовых заданий учащимися, составление алгоритмов задач, составление и защита авторских задач и цепочек превращения.</w:t>
      </w:r>
    </w:p>
    <w:p w:rsidR="004C32D0" w:rsidRDefault="004C32D0" w:rsidP="004C32D0">
      <w:pPr>
        <w:shd w:val="clear" w:color="auto" w:fill="FFFFFF"/>
        <w:spacing w:after="150"/>
        <w:rPr>
          <w:color w:val="000000"/>
          <w:sz w:val="24"/>
          <w:szCs w:val="24"/>
          <w:lang w:eastAsia="ru-RU"/>
        </w:rPr>
      </w:pPr>
      <w:r>
        <w:rPr>
          <w:i/>
          <w:iCs/>
          <w:color w:val="000000"/>
          <w:sz w:val="24"/>
          <w:szCs w:val="24"/>
          <w:lang w:eastAsia="ru-RU"/>
        </w:rPr>
        <w:t>Главным назначением</w:t>
      </w:r>
      <w:r>
        <w:rPr>
          <w:color w:val="000000"/>
          <w:sz w:val="24"/>
          <w:szCs w:val="24"/>
          <w:lang w:eastAsia="ru-RU"/>
        </w:rPr>
        <w:t> данного курса является:</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 совершенствование подготовки учащихся с повышенным уровнем мотивации к изучению химии;</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 сознательное усвоение теоретического материала по химии, умение использовать при решении задач совокупность приобретенных теоретических знаний, развитие логического мышления, приобретение необходимых навыков работы с литературой.</w:t>
      </w:r>
    </w:p>
    <w:p w:rsidR="004C32D0" w:rsidRDefault="004C32D0" w:rsidP="004C32D0">
      <w:pPr>
        <w:shd w:val="clear" w:color="auto" w:fill="FFFFFF"/>
        <w:spacing w:after="150"/>
        <w:rPr>
          <w:color w:val="000000"/>
          <w:sz w:val="24"/>
          <w:szCs w:val="24"/>
          <w:lang w:eastAsia="ru-RU"/>
        </w:rPr>
      </w:pPr>
      <w:r>
        <w:rPr>
          <w:i/>
          <w:iCs/>
          <w:color w:val="000000"/>
          <w:sz w:val="24"/>
          <w:szCs w:val="24"/>
          <w:lang w:eastAsia="ru-RU"/>
        </w:rPr>
        <w:t>Цель курса</w:t>
      </w:r>
      <w:r>
        <w:rPr>
          <w:color w:val="000000"/>
          <w:sz w:val="24"/>
          <w:szCs w:val="24"/>
          <w:lang w:eastAsia="ru-RU"/>
        </w:rPr>
        <w:t>:</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Обобщение, систематизация, расширение и углубление знаний учащихся по разделам органической химии; формирование навыков решения задач по химии различных типов.</w:t>
      </w:r>
    </w:p>
    <w:p w:rsidR="004C32D0" w:rsidRDefault="004C32D0" w:rsidP="004C32D0">
      <w:pPr>
        <w:shd w:val="clear" w:color="auto" w:fill="FFFFFF"/>
        <w:spacing w:after="150"/>
        <w:rPr>
          <w:color w:val="000000"/>
          <w:sz w:val="24"/>
          <w:szCs w:val="24"/>
          <w:lang w:eastAsia="ru-RU"/>
        </w:rPr>
      </w:pPr>
      <w:r>
        <w:rPr>
          <w:i/>
          <w:iCs/>
          <w:color w:val="000000"/>
          <w:sz w:val="24"/>
          <w:szCs w:val="24"/>
          <w:lang w:eastAsia="ru-RU"/>
        </w:rPr>
        <w:t>Задачи:</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1. Совершенствование знаний о типах расчетных задач и алгоритмах их решения в органической химии.</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2. Решение расчетных задач повышенной сложности.</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3. Формирование навыков исследовательской деятельности.</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4. Формирование потребности в приобретении новых знаний и способах их получения путем самообразования.</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5. Подготовка к сдаче единого государственного экзамена (ЕГЭ) по химии.</w:t>
      </w:r>
    </w:p>
    <w:p w:rsidR="004C32D0" w:rsidRDefault="004C32D0" w:rsidP="004C32D0">
      <w:pPr>
        <w:shd w:val="clear" w:color="auto" w:fill="FFFFFF"/>
        <w:spacing w:after="150"/>
        <w:rPr>
          <w:color w:val="000000"/>
          <w:sz w:val="24"/>
          <w:szCs w:val="24"/>
          <w:lang w:eastAsia="ru-RU"/>
        </w:rPr>
      </w:pPr>
      <w:r>
        <w:rPr>
          <w:color w:val="000000"/>
          <w:sz w:val="24"/>
          <w:szCs w:val="24"/>
          <w:u w:val="single"/>
          <w:lang w:eastAsia="ru-RU"/>
        </w:rPr>
        <w:t>Знания, умения и навыки, формируемые элективным курсом</w:t>
      </w:r>
      <w:r>
        <w:rPr>
          <w:color w:val="000000"/>
          <w:sz w:val="24"/>
          <w:szCs w:val="24"/>
          <w:lang w:eastAsia="ru-RU"/>
        </w:rPr>
        <w:t>:</w:t>
      </w:r>
    </w:p>
    <w:p w:rsidR="004C32D0" w:rsidRDefault="004C32D0" w:rsidP="004C32D0">
      <w:pPr>
        <w:shd w:val="clear" w:color="auto" w:fill="FFFFFF"/>
        <w:spacing w:after="150"/>
        <w:rPr>
          <w:color w:val="000000"/>
          <w:sz w:val="24"/>
          <w:szCs w:val="24"/>
          <w:lang w:eastAsia="ru-RU"/>
        </w:rPr>
      </w:pPr>
      <w:r>
        <w:rPr>
          <w:i/>
          <w:iCs/>
          <w:color w:val="000000"/>
          <w:sz w:val="24"/>
          <w:szCs w:val="24"/>
          <w:lang w:eastAsia="ru-RU"/>
        </w:rPr>
        <w:t>В результате прохождения программы элективного курса:</w:t>
      </w:r>
    </w:p>
    <w:p w:rsidR="004C32D0" w:rsidRDefault="004C32D0" w:rsidP="004C32D0">
      <w:pPr>
        <w:shd w:val="clear" w:color="auto" w:fill="FFFFFF"/>
        <w:spacing w:after="150"/>
        <w:rPr>
          <w:color w:val="000000"/>
          <w:sz w:val="24"/>
          <w:szCs w:val="24"/>
          <w:lang w:eastAsia="ru-RU"/>
        </w:rPr>
      </w:pPr>
      <w:r>
        <w:rPr>
          <w:i/>
          <w:iCs/>
          <w:color w:val="000000"/>
          <w:sz w:val="24"/>
          <w:szCs w:val="24"/>
          <w:lang w:eastAsia="ru-RU"/>
        </w:rPr>
        <w:t>Учащиеся должны знать</w:t>
      </w:r>
      <w:r>
        <w:rPr>
          <w:color w:val="000000"/>
          <w:sz w:val="24"/>
          <w:szCs w:val="24"/>
          <w:lang w:eastAsia="ru-RU"/>
        </w:rPr>
        <w:t>:</w:t>
      </w:r>
    </w:p>
    <w:p w:rsidR="004C32D0" w:rsidRDefault="004C32D0" w:rsidP="0054565A">
      <w:pPr>
        <w:widowControl/>
        <w:numPr>
          <w:ilvl w:val="0"/>
          <w:numId w:val="60"/>
        </w:numPr>
        <w:shd w:val="clear" w:color="auto" w:fill="FFFFFF"/>
        <w:autoSpaceDE/>
        <w:autoSpaceDN/>
        <w:spacing w:after="150"/>
        <w:rPr>
          <w:color w:val="000000"/>
          <w:sz w:val="24"/>
          <w:szCs w:val="24"/>
          <w:lang w:eastAsia="ru-RU"/>
        </w:rPr>
      </w:pPr>
      <w:r>
        <w:rPr>
          <w:color w:val="000000"/>
          <w:sz w:val="24"/>
          <w:szCs w:val="24"/>
          <w:lang w:eastAsia="ru-RU"/>
        </w:rPr>
        <w:t>Химические свойства классов органических соединений;</w:t>
      </w:r>
    </w:p>
    <w:p w:rsidR="004C32D0" w:rsidRDefault="004C32D0" w:rsidP="0054565A">
      <w:pPr>
        <w:widowControl/>
        <w:numPr>
          <w:ilvl w:val="0"/>
          <w:numId w:val="60"/>
        </w:numPr>
        <w:shd w:val="clear" w:color="auto" w:fill="FFFFFF"/>
        <w:autoSpaceDE/>
        <w:autoSpaceDN/>
        <w:spacing w:after="150"/>
        <w:rPr>
          <w:color w:val="000000"/>
          <w:sz w:val="24"/>
          <w:szCs w:val="24"/>
          <w:lang w:eastAsia="ru-RU"/>
        </w:rPr>
      </w:pPr>
      <w:r>
        <w:rPr>
          <w:color w:val="000000"/>
          <w:sz w:val="24"/>
          <w:szCs w:val="24"/>
          <w:lang w:eastAsia="ru-RU"/>
        </w:rPr>
        <w:t>Признаки, условия и особенности химических реакций в органической химии;</w:t>
      </w:r>
    </w:p>
    <w:p w:rsidR="004C32D0" w:rsidRDefault="004C32D0" w:rsidP="0054565A">
      <w:pPr>
        <w:widowControl/>
        <w:numPr>
          <w:ilvl w:val="0"/>
          <w:numId w:val="60"/>
        </w:numPr>
        <w:shd w:val="clear" w:color="auto" w:fill="FFFFFF"/>
        <w:autoSpaceDE/>
        <w:autoSpaceDN/>
        <w:spacing w:after="150"/>
        <w:rPr>
          <w:color w:val="000000"/>
          <w:sz w:val="24"/>
          <w:szCs w:val="24"/>
          <w:lang w:eastAsia="ru-RU"/>
        </w:rPr>
      </w:pPr>
      <w:r>
        <w:rPr>
          <w:color w:val="000000"/>
          <w:sz w:val="24"/>
          <w:szCs w:val="24"/>
          <w:lang w:eastAsia="ru-RU"/>
        </w:rPr>
        <w:t>Номенклатуру органических соединений;</w:t>
      </w:r>
    </w:p>
    <w:p w:rsidR="004C32D0" w:rsidRDefault="004C32D0" w:rsidP="0054565A">
      <w:pPr>
        <w:widowControl/>
        <w:numPr>
          <w:ilvl w:val="0"/>
          <w:numId w:val="60"/>
        </w:numPr>
        <w:shd w:val="clear" w:color="auto" w:fill="FFFFFF"/>
        <w:autoSpaceDE/>
        <w:autoSpaceDN/>
        <w:spacing w:after="150"/>
        <w:rPr>
          <w:color w:val="000000"/>
          <w:sz w:val="24"/>
          <w:szCs w:val="24"/>
          <w:lang w:eastAsia="ru-RU"/>
        </w:rPr>
      </w:pPr>
      <w:r>
        <w:rPr>
          <w:color w:val="000000"/>
          <w:sz w:val="24"/>
          <w:szCs w:val="24"/>
          <w:lang w:eastAsia="ru-RU"/>
        </w:rPr>
        <w:t>Алгоритмы решения задач базового и повышенного уровня сложности.</w:t>
      </w:r>
    </w:p>
    <w:p w:rsidR="004C32D0" w:rsidRDefault="004C32D0" w:rsidP="004C32D0">
      <w:pPr>
        <w:shd w:val="clear" w:color="auto" w:fill="FFFFFF"/>
        <w:spacing w:after="150"/>
        <w:rPr>
          <w:color w:val="000000"/>
          <w:sz w:val="24"/>
          <w:szCs w:val="24"/>
          <w:lang w:eastAsia="ru-RU"/>
        </w:rPr>
      </w:pPr>
      <w:r>
        <w:rPr>
          <w:i/>
          <w:iCs/>
          <w:color w:val="000000"/>
          <w:sz w:val="24"/>
          <w:szCs w:val="24"/>
          <w:lang w:eastAsia="ru-RU"/>
        </w:rPr>
        <w:t>Учащиеся должны уметь:</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lastRenderedPageBreak/>
        <w:t>Производить расчеты по формулам и уравнениям реакций;</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Производить расчеты на определение компонентов смеси;</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Производить расчеты на определение формул соединений;</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Раскрывать генетические связи в органической химии;</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Решать экспериментальные задачи по органической химии;</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Самостоятельно создавать алгоритмы решения задач;</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Осуществлять переход от одного класса органических веществ к другому;</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Использовать общие приемы работы с тестовыми заданиями различной сложности, ориентироваться в программном материале, уметь четко формулировать свои мысли;</w:t>
      </w:r>
    </w:p>
    <w:p w:rsidR="004C32D0" w:rsidRDefault="004C32D0" w:rsidP="0054565A">
      <w:pPr>
        <w:widowControl/>
        <w:numPr>
          <w:ilvl w:val="0"/>
          <w:numId w:val="61"/>
        </w:numPr>
        <w:shd w:val="clear" w:color="auto" w:fill="FFFFFF"/>
        <w:autoSpaceDE/>
        <w:autoSpaceDN/>
        <w:spacing w:after="150"/>
        <w:rPr>
          <w:color w:val="000000"/>
          <w:sz w:val="24"/>
          <w:szCs w:val="24"/>
          <w:lang w:eastAsia="ru-RU"/>
        </w:rPr>
      </w:pPr>
      <w:r>
        <w:rPr>
          <w:color w:val="000000"/>
          <w:sz w:val="24"/>
          <w:szCs w:val="24"/>
          <w:lang w:eastAsia="ru-RU"/>
        </w:rPr>
        <w:t>Пользоваться различными пособиями, справочной литературой, Интернет-источниками.</w:t>
      </w:r>
    </w:p>
    <w:p w:rsidR="004C32D0" w:rsidRDefault="004C32D0" w:rsidP="004C32D0">
      <w:pPr>
        <w:shd w:val="clear" w:color="auto" w:fill="FFFFFF"/>
        <w:spacing w:after="150"/>
        <w:jc w:val="center"/>
        <w:rPr>
          <w:color w:val="000000"/>
          <w:sz w:val="24"/>
          <w:szCs w:val="24"/>
          <w:lang w:eastAsia="ru-RU"/>
        </w:rPr>
      </w:pPr>
    </w:p>
    <w:p w:rsidR="004C32D0" w:rsidRDefault="004C32D0" w:rsidP="0054565A">
      <w:pPr>
        <w:widowControl/>
        <w:numPr>
          <w:ilvl w:val="1"/>
          <w:numId w:val="62"/>
        </w:numPr>
        <w:shd w:val="clear" w:color="auto" w:fill="FFFFFF"/>
        <w:autoSpaceDE/>
        <w:autoSpaceDN/>
        <w:spacing w:after="150"/>
        <w:jc w:val="center"/>
        <w:rPr>
          <w:color w:val="000000"/>
          <w:sz w:val="24"/>
          <w:szCs w:val="24"/>
          <w:lang w:eastAsia="ru-RU"/>
        </w:rPr>
      </w:pPr>
      <w:r>
        <w:rPr>
          <w:b/>
          <w:bCs/>
          <w:color w:val="000000"/>
          <w:sz w:val="24"/>
          <w:szCs w:val="24"/>
          <w:lang w:eastAsia="ru-RU"/>
        </w:rPr>
        <w:t>Планируемые воспитательные результаты</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Планируемые результаты воспитания нацелены на перспективу развития и становления личности обучающегося. Результаты достижения цели, решения задач воспитания даны в форме целевых ориентиров.</w:t>
      </w:r>
    </w:p>
    <w:p w:rsidR="004C32D0" w:rsidRDefault="004C32D0" w:rsidP="004C32D0">
      <w:pPr>
        <w:shd w:val="clear" w:color="auto" w:fill="FFFFFF"/>
        <w:rPr>
          <w:color w:val="252525"/>
          <w:sz w:val="24"/>
          <w:szCs w:val="24"/>
          <w:lang w:eastAsia="ru-RU"/>
        </w:rPr>
      </w:pPr>
      <w:r>
        <w:rPr>
          <w:color w:val="252525"/>
          <w:sz w:val="24"/>
          <w:szCs w:val="24"/>
          <w:lang w:eastAsia="ru-RU"/>
        </w:rPr>
        <w:t>Целевые ориентиры результатов воспитания на уровне среднего общего образования</w:t>
      </w:r>
    </w:p>
    <w:tbl>
      <w:tblPr>
        <w:tblW w:w="9645" w:type="dxa"/>
        <w:tblCellMar>
          <w:top w:w="105" w:type="dxa"/>
          <w:left w:w="105" w:type="dxa"/>
          <w:bottom w:w="105" w:type="dxa"/>
          <w:right w:w="105" w:type="dxa"/>
        </w:tblCellMar>
        <w:tblLook w:val="04A0" w:firstRow="1" w:lastRow="0" w:firstColumn="1" w:lastColumn="0" w:noHBand="0" w:noVBand="1"/>
      </w:tblPr>
      <w:tblGrid>
        <w:gridCol w:w="1998"/>
        <w:gridCol w:w="7647"/>
      </w:tblGrid>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b/>
                <w:bCs/>
                <w:color w:val="000000"/>
                <w:sz w:val="24"/>
                <w:szCs w:val="24"/>
                <w:lang w:eastAsia="ru-RU"/>
              </w:rPr>
              <w:t>Направления</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b/>
                <w:bCs/>
                <w:color w:val="000000"/>
                <w:sz w:val="24"/>
                <w:szCs w:val="24"/>
                <w:lang w:eastAsia="ru-RU"/>
              </w:rPr>
              <w:t>Характеристики (показатели)</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Гражданское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4C32D0" w:rsidRDefault="004C32D0">
            <w:pPr>
              <w:spacing w:after="150"/>
              <w:rPr>
                <w:color w:val="000000"/>
                <w:sz w:val="24"/>
                <w:szCs w:val="24"/>
                <w:lang w:eastAsia="ru-RU"/>
              </w:rPr>
            </w:pPr>
            <w:r>
              <w:rPr>
                <w:color w:val="000000"/>
                <w:sz w:val="24"/>
                <w:szCs w:val="24"/>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4C32D0" w:rsidRDefault="004C32D0">
            <w:pPr>
              <w:spacing w:after="150"/>
              <w:rPr>
                <w:color w:val="000000"/>
                <w:sz w:val="24"/>
                <w:szCs w:val="24"/>
                <w:lang w:eastAsia="ru-RU"/>
              </w:rPr>
            </w:pPr>
            <w:r>
              <w:rPr>
                <w:color w:val="000000"/>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4C32D0" w:rsidRDefault="004C32D0">
            <w:pPr>
              <w:spacing w:after="150"/>
              <w:rPr>
                <w:color w:val="000000"/>
                <w:sz w:val="24"/>
                <w:szCs w:val="24"/>
                <w:lang w:eastAsia="ru-RU"/>
              </w:rPr>
            </w:pPr>
            <w:r>
              <w:rPr>
                <w:color w:val="000000"/>
                <w:sz w:val="24"/>
                <w:szCs w:val="24"/>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4C32D0" w:rsidRDefault="004C32D0">
            <w:pPr>
              <w:spacing w:after="150"/>
              <w:rPr>
                <w:color w:val="000000"/>
                <w:sz w:val="24"/>
                <w:szCs w:val="24"/>
                <w:lang w:eastAsia="ru-RU"/>
              </w:rPr>
            </w:pPr>
            <w:r>
              <w:rPr>
                <w:color w:val="000000"/>
                <w:sz w:val="24"/>
                <w:szCs w:val="24"/>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4C32D0" w:rsidRDefault="004C32D0">
            <w:pPr>
              <w:spacing w:after="150"/>
              <w:rPr>
                <w:color w:val="000000"/>
                <w:sz w:val="24"/>
                <w:szCs w:val="24"/>
                <w:lang w:eastAsia="ru-RU"/>
              </w:rPr>
            </w:pPr>
            <w:r>
              <w:rPr>
                <w:color w:val="000000"/>
                <w:sz w:val="24"/>
                <w:szCs w:val="24"/>
                <w:lang w:eastAsia="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Патриотическое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4C32D0" w:rsidRDefault="004C32D0">
            <w:pPr>
              <w:spacing w:after="150"/>
              <w:rPr>
                <w:color w:val="000000"/>
                <w:sz w:val="24"/>
                <w:szCs w:val="24"/>
                <w:lang w:eastAsia="ru-RU"/>
              </w:rPr>
            </w:pPr>
            <w:r>
              <w:rPr>
                <w:color w:val="000000"/>
                <w:sz w:val="24"/>
                <w:szCs w:val="24"/>
                <w:lang w:eastAsia="ru-RU"/>
              </w:rPr>
              <w:lastRenderedPageBreak/>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4C32D0" w:rsidRDefault="004C32D0">
            <w:pPr>
              <w:spacing w:after="150"/>
              <w:rPr>
                <w:color w:val="000000"/>
                <w:sz w:val="24"/>
                <w:szCs w:val="24"/>
                <w:lang w:eastAsia="ru-RU"/>
              </w:rPr>
            </w:pPr>
            <w:r>
              <w:rPr>
                <w:color w:val="000000"/>
                <w:sz w:val="24"/>
                <w:szCs w:val="24"/>
                <w:lang w:eastAsia="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4C32D0" w:rsidRDefault="004C32D0">
            <w:pPr>
              <w:spacing w:after="150"/>
              <w:rPr>
                <w:color w:val="000000"/>
                <w:sz w:val="24"/>
                <w:szCs w:val="24"/>
                <w:lang w:eastAsia="ru-RU"/>
              </w:rPr>
            </w:pPr>
            <w:r>
              <w:rPr>
                <w:color w:val="000000"/>
                <w:sz w:val="24"/>
                <w:szCs w:val="24"/>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lastRenderedPageBreak/>
              <w:t>Духовно-нравственное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4C32D0" w:rsidRDefault="004C32D0">
            <w:pPr>
              <w:spacing w:after="150"/>
              <w:rPr>
                <w:color w:val="000000"/>
                <w:sz w:val="24"/>
                <w:szCs w:val="24"/>
                <w:lang w:eastAsia="ru-RU"/>
              </w:rPr>
            </w:pPr>
            <w:r>
              <w:rPr>
                <w:color w:val="000000"/>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4C32D0" w:rsidRDefault="004C32D0">
            <w:pPr>
              <w:spacing w:after="150"/>
              <w:rPr>
                <w:color w:val="000000"/>
                <w:sz w:val="24"/>
                <w:szCs w:val="24"/>
                <w:lang w:eastAsia="ru-RU"/>
              </w:rPr>
            </w:pPr>
            <w:r>
              <w:rPr>
                <w:color w:val="000000"/>
                <w:sz w:val="24"/>
                <w:szCs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4C32D0" w:rsidRDefault="004C32D0">
            <w:pPr>
              <w:spacing w:after="150"/>
              <w:rPr>
                <w:color w:val="000000"/>
                <w:sz w:val="24"/>
                <w:szCs w:val="24"/>
                <w:lang w:eastAsia="ru-RU"/>
              </w:rPr>
            </w:pPr>
            <w:r>
              <w:rPr>
                <w:color w:val="000000"/>
                <w:sz w:val="24"/>
                <w:szCs w:val="24"/>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4C32D0" w:rsidRDefault="004C32D0">
            <w:pPr>
              <w:spacing w:after="150"/>
              <w:rPr>
                <w:color w:val="000000"/>
                <w:sz w:val="24"/>
                <w:szCs w:val="24"/>
                <w:lang w:eastAsia="ru-RU"/>
              </w:rPr>
            </w:pPr>
            <w:r>
              <w:rPr>
                <w:color w:val="000000"/>
                <w:sz w:val="24"/>
                <w:szCs w:val="24"/>
                <w:lang w:eastAsia="ru-RU"/>
              </w:rPr>
              <w:t>Понимающий и деятельно выражающий ценность межрелигиозного, межнационального согласия людей, граждан, народов в России.</w:t>
            </w:r>
          </w:p>
          <w:p w:rsidR="004C32D0" w:rsidRDefault="004C32D0">
            <w:pPr>
              <w:spacing w:after="150"/>
              <w:rPr>
                <w:color w:val="000000"/>
                <w:sz w:val="24"/>
                <w:szCs w:val="24"/>
                <w:lang w:eastAsia="ru-RU"/>
              </w:rPr>
            </w:pPr>
            <w:r>
              <w:rPr>
                <w:color w:val="000000"/>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4C32D0" w:rsidRDefault="004C32D0">
            <w:pPr>
              <w:spacing w:after="150"/>
              <w:rPr>
                <w:color w:val="000000"/>
                <w:sz w:val="24"/>
                <w:szCs w:val="24"/>
                <w:lang w:eastAsia="ru-RU"/>
              </w:rPr>
            </w:pPr>
            <w:r>
              <w:rPr>
                <w:color w:val="000000"/>
                <w:sz w:val="24"/>
                <w:szCs w:val="24"/>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4C32D0" w:rsidRDefault="004C32D0">
            <w:pPr>
              <w:spacing w:after="150"/>
              <w:rPr>
                <w:color w:val="000000"/>
                <w:sz w:val="24"/>
                <w:szCs w:val="24"/>
                <w:lang w:eastAsia="ru-RU"/>
              </w:rPr>
            </w:pPr>
            <w:r>
              <w:rPr>
                <w:color w:val="000000"/>
                <w:sz w:val="24"/>
                <w:szCs w:val="24"/>
                <w:lang w:eastAsia="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4C32D0" w:rsidRDefault="004C32D0">
            <w:pPr>
              <w:spacing w:after="150"/>
              <w:rPr>
                <w:color w:val="000000"/>
                <w:sz w:val="24"/>
                <w:szCs w:val="24"/>
                <w:lang w:eastAsia="ru-RU"/>
              </w:rPr>
            </w:pPr>
            <w:r>
              <w:rPr>
                <w:color w:val="000000"/>
                <w:sz w:val="24"/>
                <w:szCs w:val="24"/>
                <w:lang w:eastAsia="ru-RU"/>
              </w:rPr>
              <w:t>Демонстрирующий устойчивый интерес к чтению как средству познания отечественной и мировой культуры.</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Эстетическое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Знающий и уважающий художественное творчество своего народа, других народов, понимающий его значение в культуре.</w:t>
            </w:r>
          </w:p>
          <w:p w:rsidR="004C32D0" w:rsidRDefault="004C32D0">
            <w:pPr>
              <w:spacing w:after="150"/>
              <w:rPr>
                <w:color w:val="000000"/>
                <w:sz w:val="24"/>
                <w:szCs w:val="24"/>
                <w:lang w:eastAsia="ru-RU"/>
              </w:rPr>
            </w:pPr>
            <w:r>
              <w:rPr>
                <w:color w:val="000000"/>
                <w:sz w:val="24"/>
                <w:szCs w:val="24"/>
                <w:lang w:eastAsia="ru-RU"/>
              </w:rPr>
              <w:t xml:space="preserve">Критически оценивающий и деятельно проявляющий понимание эмоционального воздействия искусства, его влияния на душевное </w:t>
            </w:r>
            <w:r>
              <w:rPr>
                <w:color w:val="000000"/>
                <w:sz w:val="24"/>
                <w:szCs w:val="24"/>
                <w:lang w:eastAsia="ru-RU"/>
              </w:rPr>
              <w:lastRenderedPageBreak/>
              <w:t>состояние и поведение людей.</w:t>
            </w:r>
          </w:p>
          <w:p w:rsidR="004C32D0" w:rsidRDefault="004C32D0">
            <w:pPr>
              <w:spacing w:after="150"/>
              <w:rPr>
                <w:color w:val="000000"/>
                <w:sz w:val="24"/>
                <w:szCs w:val="24"/>
                <w:lang w:eastAsia="ru-RU"/>
              </w:rPr>
            </w:pPr>
            <w:r>
              <w:rPr>
                <w:color w:val="000000"/>
                <w:sz w:val="24"/>
                <w:szCs w:val="24"/>
                <w:lang w:eastAsia="ru-RU"/>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C32D0" w:rsidRDefault="004C32D0">
            <w:pPr>
              <w:spacing w:after="150"/>
              <w:rPr>
                <w:color w:val="000000"/>
                <w:sz w:val="24"/>
                <w:szCs w:val="24"/>
                <w:lang w:eastAsia="ru-RU"/>
              </w:rPr>
            </w:pPr>
            <w:r>
              <w:rPr>
                <w:color w:val="000000"/>
                <w:sz w:val="24"/>
                <w:szCs w:val="24"/>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4C32D0" w:rsidRDefault="004C32D0">
            <w:pPr>
              <w:spacing w:after="150"/>
              <w:rPr>
                <w:color w:val="000000"/>
                <w:sz w:val="24"/>
                <w:szCs w:val="24"/>
                <w:lang w:eastAsia="ru-RU"/>
              </w:rPr>
            </w:pPr>
            <w:r>
              <w:rPr>
                <w:color w:val="000000"/>
                <w:sz w:val="24"/>
                <w:szCs w:val="24"/>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lastRenderedPageBreak/>
              <w:t>Физическое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4C32D0" w:rsidRDefault="004C32D0">
            <w:pPr>
              <w:spacing w:after="150"/>
              <w:rPr>
                <w:color w:val="000000"/>
                <w:sz w:val="24"/>
                <w:szCs w:val="24"/>
                <w:lang w:eastAsia="ru-RU"/>
              </w:rPr>
            </w:pPr>
            <w:r>
              <w:rPr>
                <w:color w:val="000000"/>
                <w:sz w:val="24"/>
                <w:szCs w:val="24"/>
                <w:lang w:eastAsia="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4C32D0" w:rsidRDefault="004C32D0">
            <w:pPr>
              <w:spacing w:after="150"/>
              <w:rPr>
                <w:color w:val="000000"/>
                <w:sz w:val="24"/>
                <w:szCs w:val="24"/>
                <w:lang w:eastAsia="ru-RU"/>
              </w:rPr>
            </w:pPr>
            <w:r>
              <w:rPr>
                <w:color w:val="000000"/>
                <w:sz w:val="24"/>
                <w:szCs w:val="24"/>
                <w:lang w:eastAsia="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4C32D0" w:rsidRDefault="004C32D0">
            <w:pPr>
              <w:spacing w:after="150"/>
              <w:rPr>
                <w:color w:val="000000"/>
                <w:sz w:val="24"/>
                <w:szCs w:val="24"/>
                <w:lang w:eastAsia="ru-RU"/>
              </w:rPr>
            </w:pPr>
            <w:r>
              <w:rPr>
                <w:color w:val="000000"/>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4C32D0" w:rsidRDefault="004C32D0">
            <w:pPr>
              <w:spacing w:after="150"/>
              <w:rPr>
                <w:color w:val="000000"/>
                <w:sz w:val="24"/>
                <w:szCs w:val="24"/>
                <w:lang w:eastAsia="ru-RU"/>
              </w:rPr>
            </w:pPr>
            <w:r>
              <w:rPr>
                <w:color w:val="000000"/>
                <w:sz w:val="24"/>
                <w:szCs w:val="24"/>
                <w:lang w:eastAsia="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4C32D0" w:rsidRDefault="004C32D0">
            <w:pPr>
              <w:spacing w:after="150"/>
              <w:rPr>
                <w:color w:val="000000"/>
                <w:sz w:val="24"/>
                <w:szCs w:val="24"/>
                <w:lang w:eastAsia="ru-RU"/>
              </w:rPr>
            </w:pPr>
            <w:r>
              <w:rPr>
                <w:color w:val="000000"/>
                <w:sz w:val="24"/>
                <w:szCs w:val="24"/>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Трудовое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4C32D0" w:rsidRDefault="004C32D0">
            <w:pPr>
              <w:spacing w:after="150"/>
              <w:rPr>
                <w:color w:val="000000"/>
                <w:sz w:val="24"/>
                <w:szCs w:val="24"/>
                <w:lang w:eastAsia="ru-RU"/>
              </w:rPr>
            </w:pPr>
            <w:r>
              <w:rPr>
                <w:color w:val="000000"/>
                <w:sz w:val="24"/>
                <w:szCs w:val="24"/>
                <w:lang w:eastAsia="ru-RU"/>
              </w:rPr>
              <w:t>Проявляющий сформированные навыки трудолюбия, готовность к честному труду.</w:t>
            </w:r>
          </w:p>
          <w:p w:rsidR="004C32D0" w:rsidRDefault="004C32D0">
            <w:pPr>
              <w:spacing w:after="150"/>
              <w:rPr>
                <w:color w:val="000000"/>
                <w:sz w:val="24"/>
                <w:szCs w:val="24"/>
                <w:lang w:eastAsia="ru-RU"/>
              </w:rPr>
            </w:pPr>
            <w:r>
              <w:rPr>
                <w:color w:val="000000"/>
                <w:sz w:val="24"/>
                <w:szCs w:val="24"/>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4C32D0" w:rsidRDefault="004C32D0">
            <w:pPr>
              <w:spacing w:after="150"/>
              <w:rPr>
                <w:color w:val="000000"/>
                <w:sz w:val="24"/>
                <w:szCs w:val="24"/>
                <w:lang w:eastAsia="ru-RU"/>
              </w:rPr>
            </w:pPr>
            <w:r>
              <w:rPr>
                <w:color w:val="000000"/>
                <w:sz w:val="24"/>
                <w:szCs w:val="24"/>
                <w:lang w:eastAsia="ru-RU"/>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w:t>
            </w:r>
            <w:r>
              <w:rPr>
                <w:color w:val="000000"/>
                <w:sz w:val="24"/>
                <w:szCs w:val="24"/>
                <w:lang w:eastAsia="ru-RU"/>
              </w:rPr>
              <w:lastRenderedPageBreak/>
              <w:t>наемного труда.</w:t>
            </w:r>
          </w:p>
          <w:p w:rsidR="004C32D0" w:rsidRDefault="004C32D0">
            <w:pPr>
              <w:spacing w:after="150"/>
              <w:rPr>
                <w:color w:val="000000"/>
                <w:sz w:val="24"/>
                <w:szCs w:val="24"/>
                <w:lang w:eastAsia="ru-RU"/>
              </w:rPr>
            </w:pPr>
            <w:r>
              <w:rPr>
                <w:color w:val="000000"/>
                <w:sz w:val="24"/>
                <w:szCs w:val="24"/>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4C32D0" w:rsidRDefault="004C32D0">
            <w:pPr>
              <w:spacing w:after="150"/>
              <w:rPr>
                <w:color w:val="000000"/>
                <w:sz w:val="24"/>
                <w:szCs w:val="24"/>
                <w:lang w:eastAsia="ru-RU"/>
              </w:rPr>
            </w:pPr>
            <w:r>
              <w:rPr>
                <w:color w:val="000000"/>
                <w:sz w:val="24"/>
                <w:szCs w:val="24"/>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C32D0" w:rsidRDefault="004C32D0">
            <w:pPr>
              <w:spacing w:after="150"/>
              <w:rPr>
                <w:color w:val="000000"/>
                <w:sz w:val="24"/>
                <w:szCs w:val="24"/>
                <w:lang w:eastAsia="ru-RU"/>
              </w:rPr>
            </w:pPr>
            <w:r>
              <w:rPr>
                <w:color w:val="000000"/>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lastRenderedPageBreak/>
              <w:t>Экологическое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4C32D0" w:rsidRDefault="004C32D0">
            <w:pPr>
              <w:spacing w:after="150"/>
              <w:rPr>
                <w:color w:val="000000"/>
                <w:sz w:val="24"/>
                <w:szCs w:val="24"/>
                <w:lang w:eastAsia="ru-RU"/>
              </w:rPr>
            </w:pPr>
            <w:r>
              <w:rPr>
                <w:color w:val="000000"/>
                <w:sz w:val="24"/>
                <w:szCs w:val="24"/>
                <w:lang w:eastAsia="ru-RU"/>
              </w:rPr>
              <w:t>Применяющий знания социальных и естественных наук для решения задач по охране окружающей среды.</w:t>
            </w:r>
          </w:p>
          <w:p w:rsidR="004C32D0" w:rsidRDefault="004C32D0">
            <w:pPr>
              <w:spacing w:after="150"/>
              <w:rPr>
                <w:color w:val="000000"/>
                <w:sz w:val="24"/>
                <w:szCs w:val="24"/>
                <w:lang w:eastAsia="ru-RU"/>
              </w:rPr>
            </w:pPr>
            <w:r>
              <w:rPr>
                <w:color w:val="000000"/>
                <w:sz w:val="24"/>
                <w:szCs w:val="24"/>
                <w:lang w:eastAsia="ru-RU"/>
              </w:rPr>
              <w:t>Выражающий деятельное неприятие действий, приносящих вред природе, окружающей среде.</w:t>
            </w:r>
          </w:p>
          <w:p w:rsidR="004C32D0" w:rsidRDefault="004C32D0">
            <w:pPr>
              <w:spacing w:after="150"/>
              <w:rPr>
                <w:color w:val="000000"/>
                <w:sz w:val="24"/>
                <w:szCs w:val="24"/>
                <w:lang w:eastAsia="ru-RU"/>
              </w:rPr>
            </w:pPr>
            <w:r>
              <w:rPr>
                <w:color w:val="000000"/>
                <w:sz w:val="24"/>
                <w:szCs w:val="24"/>
                <w:lang w:eastAsia="ru-RU"/>
              </w:rPr>
              <w:t>Знающий и применяющий умения разумного, бережливого природопользования в быту, в общественном пространстве.</w:t>
            </w:r>
          </w:p>
          <w:p w:rsidR="004C32D0" w:rsidRDefault="004C32D0">
            <w:pPr>
              <w:spacing w:after="150"/>
              <w:rPr>
                <w:color w:val="000000"/>
                <w:sz w:val="24"/>
                <w:szCs w:val="24"/>
                <w:lang w:eastAsia="ru-RU"/>
              </w:rPr>
            </w:pPr>
            <w:r>
              <w:rPr>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C32D0" w:rsidTr="004C32D0">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Познавательное</w:t>
            </w:r>
          </w:p>
        </w:tc>
        <w:tc>
          <w:tcPr>
            <w:tcW w:w="7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Деятельно выражающий познавательные интересы в разных предметных областях с учетом своих способностей, достижений.</w:t>
            </w:r>
          </w:p>
          <w:p w:rsidR="004C32D0" w:rsidRDefault="004C32D0">
            <w:pPr>
              <w:spacing w:after="150"/>
              <w:rPr>
                <w:color w:val="000000"/>
                <w:sz w:val="24"/>
                <w:szCs w:val="24"/>
                <w:lang w:eastAsia="ru-RU"/>
              </w:rPr>
            </w:pPr>
            <w:r>
              <w:rPr>
                <w:color w:val="000000"/>
                <w:sz w:val="24"/>
                <w:szCs w:val="24"/>
                <w:lang w:eastAsia="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4C32D0" w:rsidRDefault="004C32D0">
            <w:pPr>
              <w:spacing w:after="150"/>
              <w:rPr>
                <w:color w:val="000000"/>
                <w:sz w:val="24"/>
                <w:szCs w:val="24"/>
                <w:lang w:eastAsia="ru-RU"/>
              </w:rPr>
            </w:pPr>
            <w:r>
              <w:rPr>
                <w:color w:val="000000"/>
                <w:sz w:val="24"/>
                <w:szCs w:val="24"/>
                <w:lang w:eastAsia="ru-RU"/>
              </w:rPr>
              <w:t>Выражающий навыки аргументированной критики антинаучных представлений, идей, концепций, навыки критического мышления.</w:t>
            </w:r>
          </w:p>
          <w:p w:rsidR="004C32D0" w:rsidRDefault="004C32D0">
            <w:pPr>
              <w:spacing w:after="150"/>
              <w:rPr>
                <w:color w:val="000000"/>
                <w:sz w:val="24"/>
                <w:szCs w:val="24"/>
                <w:lang w:eastAsia="ru-RU"/>
              </w:rPr>
            </w:pPr>
            <w:r>
              <w:rPr>
                <w:color w:val="000000"/>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4C32D0" w:rsidRDefault="004C32D0">
            <w:pPr>
              <w:spacing w:after="150"/>
              <w:rPr>
                <w:color w:val="000000"/>
                <w:sz w:val="24"/>
                <w:szCs w:val="24"/>
                <w:lang w:eastAsia="ru-RU"/>
              </w:rPr>
            </w:pPr>
            <w:r>
              <w:rPr>
                <w:color w:val="000000"/>
                <w:sz w:val="24"/>
                <w:szCs w:val="24"/>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4C32D0" w:rsidRDefault="004C32D0" w:rsidP="004C32D0">
      <w:pPr>
        <w:shd w:val="clear" w:color="auto" w:fill="FFFFFF"/>
        <w:tabs>
          <w:tab w:val="left" w:pos="2260"/>
        </w:tabs>
        <w:spacing w:after="150"/>
        <w:rPr>
          <w:color w:val="000000"/>
          <w:sz w:val="24"/>
          <w:szCs w:val="24"/>
          <w:lang w:eastAsia="ru-RU"/>
        </w:rPr>
      </w:pPr>
      <w:r>
        <w:rPr>
          <w:color w:val="000000"/>
          <w:sz w:val="24"/>
          <w:szCs w:val="24"/>
          <w:lang w:eastAsia="ru-RU"/>
        </w:rPr>
        <w:tab/>
      </w:r>
    </w:p>
    <w:p w:rsidR="004C32D0" w:rsidRDefault="004C32D0" w:rsidP="004C32D0">
      <w:pPr>
        <w:shd w:val="clear" w:color="auto" w:fill="FFFFFF"/>
        <w:tabs>
          <w:tab w:val="left" w:pos="2260"/>
        </w:tabs>
        <w:spacing w:after="150"/>
        <w:rPr>
          <w:color w:val="000000"/>
          <w:sz w:val="24"/>
          <w:szCs w:val="24"/>
          <w:lang w:eastAsia="ru-RU"/>
        </w:rPr>
      </w:pPr>
    </w:p>
    <w:p w:rsidR="004C32D0" w:rsidRDefault="004C32D0" w:rsidP="004C32D0">
      <w:pPr>
        <w:shd w:val="clear" w:color="auto" w:fill="FFFFFF"/>
        <w:spacing w:after="150"/>
        <w:rPr>
          <w:color w:val="000000"/>
          <w:sz w:val="24"/>
          <w:szCs w:val="24"/>
          <w:lang w:eastAsia="ru-RU"/>
        </w:rPr>
      </w:pP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Раздел II. СОДЕРЖАНИЕ УЧЕБНОГО КУРСА</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«Трудные вопросы в органической химии»</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(Химия. 10 класс)</w:t>
      </w:r>
    </w:p>
    <w:p w:rsidR="004C32D0" w:rsidRDefault="004C32D0" w:rsidP="004C32D0">
      <w:pPr>
        <w:shd w:val="clear" w:color="auto" w:fill="FFFFFF"/>
        <w:spacing w:after="150"/>
        <w:rPr>
          <w:color w:val="000000"/>
          <w:sz w:val="24"/>
          <w:szCs w:val="24"/>
          <w:lang w:eastAsia="ru-RU"/>
        </w:rPr>
      </w:pP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Введение</w:t>
      </w:r>
      <w:r>
        <w:rPr>
          <w:color w:val="000000"/>
          <w:sz w:val="24"/>
          <w:szCs w:val="24"/>
          <w:lang w:eastAsia="ru-RU"/>
        </w:rPr>
        <w:t>. </w:t>
      </w:r>
      <w:r>
        <w:rPr>
          <w:b/>
          <w:bCs/>
          <w:color w:val="000000"/>
          <w:sz w:val="24"/>
          <w:szCs w:val="24"/>
          <w:lang w:eastAsia="ru-RU"/>
        </w:rPr>
        <w:t>(1 час)</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Введение. Общие требования к решению химических задач. Использование знаний физики и математики при решении задач по химии. Особенности решения задач и составления химических уравнений в органической химии.</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Тема 1. Теория строения органических соединений. (2 часа)</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Основные положения теории химического строения. Составление гомологов, изомеров, структурных формул по названиям веществ. Принципы построения названий органических веществ</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Тема 2. Углеводороды. (11 часов)</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Химические свойства алканов, алкенов, алкинов, алкадиенов, бензола; качественные реакции, изомерия, номенклатура углеводородов. Их применение на основе свойств. Вычисление количества изомеров, нахождение формул веществ по известным массовым долям или продуктам сгорания. Составление и решение генетических цепочек разных видов.</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Тема 3. Кислородсодержащие органические соединения. (6 часов)</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Химические свойства, качественные реакции, именные реакции спиртов, альдегидов и кетонов, карбоновых кислот, фенолов. Влияние строения на химические свойства веществ. Вычисление количества изомеров, нахождение формул веществ по известным массовым долям или продуктам сгорания. Составление и решение генетических цепочек разных видов.</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Тема 4. Органические вещества клетки. (3 часа)</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Жиры, углеводы, сложные эфиры, белки. Вычисление количества изомеров, нахождение формул веществ по известным массовым долям или продуктам сгорания. Составление и решение генетических цепочек разных видов.</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Тема 5. Азотсодержащие органические соединения. (4 часа)</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Амины, аминокислоты, белки, нуклеиновые кислоты. Решение задач на вывод формулы вещества. Решение генетических цепочек.</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Тема 6. Полимеры. (1 час)</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Высокомолекулярные органические соединения. Составление реакций полимеризации. Решение задач по уравнениям химической реакции для полимеров.</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Тема 7. Решение экспериментальных задач по органической химии.</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(3 часа)</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Решение экспериментальных задач на распознавание веществ в органической химии. Проведение практической работы с применением знаний качественных реакций в органической химии и методов качественного анализа.</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Тема 8. Решение задач повышенной сложности. (2 часа)</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Решение заданий повышенного уровня из материалов Единого Государственного Экзамена. Разбор наиболее сложных вопросов. Повторение алгоритмов решения задач (подготовка к зачету).</w:t>
      </w:r>
    </w:p>
    <w:p w:rsidR="004C32D0" w:rsidRDefault="004C32D0" w:rsidP="004C32D0">
      <w:pPr>
        <w:shd w:val="clear" w:color="auto" w:fill="FFFFFF"/>
        <w:spacing w:after="150"/>
        <w:rPr>
          <w:color w:val="000000"/>
          <w:sz w:val="24"/>
          <w:szCs w:val="24"/>
          <w:lang w:eastAsia="ru-RU"/>
        </w:rPr>
      </w:pPr>
      <w:r>
        <w:rPr>
          <w:b/>
          <w:bCs/>
          <w:color w:val="000000"/>
          <w:sz w:val="24"/>
          <w:szCs w:val="24"/>
          <w:lang w:eastAsia="ru-RU"/>
        </w:rPr>
        <w:t>Итоговое занятие (1 час)</w:t>
      </w:r>
    </w:p>
    <w:p w:rsidR="004C32D0" w:rsidRDefault="004C32D0" w:rsidP="004C32D0">
      <w:pPr>
        <w:shd w:val="clear" w:color="auto" w:fill="FFFFFF"/>
        <w:spacing w:after="150"/>
        <w:rPr>
          <w:color w:val="000000"/>
          <w:sz w:val="24"/>
          <w:szCs w:val="24"/>
          <w:lang w:eastAsia="ru-RU"/>
        </w:rPr>
      </w:pPr>
      <w:r>
        <w:rPr>
          <w:color w:val="000000"/>
          <w:sz w:val="24"/>
          <w:szCs w:val="24"/>
          <w:lang w:eastAsia="ru-RU"/>
        </w:rPr>
        <w:t>Итоговые зачеты по полугодиям. Составление и защита авторских задач, цепочек превращения.</w:t>
      </w:r>
    </w:p>
    <w:p w:rsidR="004C32D0" w:rsidRDefault="004C32D0" w:rsidP="004C32D0">
      <w:pPr>
        <w:shd w:val="clear" w:color="auto" w:fill="FFFFFF"/>
        <w:spacing w:after="150"/>
        <w:jc w:val="center"/>
        <w:rPr>
          <w:color w:val="000000"/>
          <w:sz w:val="24"/>
          <w:szCs w:val="24"/>
          <w:lang w:eastAsia="ru-RU"/>
        </w:rPr>
      </w:pP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Учебно-тематический план</w:t>
      </w:r>
    </w:p>
    <w:tbl>
      <w:tblPr>
        <w:tblW w:w="9615" w:type="dxa"/>
        <w:tblLook w:val="04A0" w:firstRow="1" w:lastRow="0" w:firstColumn="1" w:lastColumn="0" w:noHBand="0" w:noVBand="1"/>
      </w:tblPr>
      <w:tblGrid>
        <w:gridCol w:w="457"/>
        <w:gridCol w:w="3048"/>
        <w:gridCol w:w="731"/>
        <w:gridCol w:w="1646"/>
        <w:gridCol w:w="3733"/>
      </w:tblGrid>
      <w:tr w:rsidR="004C32D0" w:rsidTr="004C32D0">
        <w:tc>
          <w:tcPr>
            <w:tcW w:w="450"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w:t>
            </w:r>
          </w:p>
          <w:p w:rsidR="004C32D0" w:rsidRDefault="004C32D0">
            <w:pPr>
              <w:spacing w:after="150"/>
              <w:jc w:val="center"/>
              <w:rPr>
                <w:color w:val="000000"/>
                <w:sz w:val="24"/>
                <w:szCs w:val="24"/>
                <w:lang w:eastAsia="ru-RU"/>
              </w:rPr>
            </w:pPr>
            <w:r>
              <w:rPr>
                <w:color w:val="000000"/>
                <w:sz w:val="24"/>
                <w:szCs w:val="24"/>
                <w:lang w:eastAsia="ru-RU"/>
              </w:rPr>
              <w:lastRenderedPageBreak/>
              <w:t>п/п</w:t>
            </w:r>
          </w:p>
        </w:tc>
        <w:tc>
          <w:tcPr>
            <w:tcW w:w="3000"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lastRenderedPageBreak/>
              <w:t>Наименование</w:t>
            </w:r>
          </w:p>
          <w:p w:rsidR="004C32D0" w:rsidRDefault="004C32D0">
            <w:pPr>
              <w:spacing w:after="150"/>
              <w:jc w:val="center"/>
              <w:rPr>
                <w:color w:val="000000"/>
                <w:sz w:val="24"/>
                <w:szCs w:val="24"/>
                <w:lang w:eastAsia="ru-RU"/>
              </w:rPr>
            </w:pPr>
            <w:r>
              <w:rPr>
                <w:color w:val="000000"/>
                <w:sz w:val="24"/>
                <w:szCs w:val="24"/>
                <w:lang w:eastAsia="ru-RU"/>
              </w:rPr>
              <w:lastRenderedPageBreak/>
              <w:t>разделов и тем</w:t>
            </w:r>
          </w:p>
        </w:tc>
        <w:tc>
          <w:tcPr>
            <w:tcW w:w="720"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lastRenderedPageBreak/>
              <w:t>Кол-</w:t>
            </w:r>
            <w:r>
              <w:rPr>
                <w:color w:val="000000"/>
                <w:sz w:val="24"/>
                <w:szCs w:val="24"/>
                <w:lang w:eastAsia="ru-RU"/>
              </w:rPr>
              <w:lastRenderedPageBreak/>
              <w:t>во</w:t>
            </w:r>
          </w:p>
          <w:p w:rsidR="004C32D0" w:rsidRDefault="004C32D0">
            <w:pPr>
              <w:spacing w:after="150"/>
              <w:jc w:val="center"/>
              <w:rPr>
                <w:color w:val="000000"/>
                <w:sz w:val="24"/>
                <w:szCs w:val="24"/>
                <w:lang w:eastAsia="ru-RU"/>
              </w:rPr>
            </w:pPr>
            <w:r>
              <w:rPr>
                <w:color w:val="000000"/>
                <w:sz w:val="24"/>
                <w:szCs w:val="24"/>
                <w:lang w:eastAsia="ru-RU"/>
              </w:rPr>
              <w:t>часов</w:t>
            </w:r>
          </w:p>
        </w:tc>
        <w:tc>
          <w:tcPr>
            <w:tcW w:w="529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4"/>
                <w:szCs w:val="24"/>
                <w:lang w:eastAsia="ru-RU"/>
              </w:rPr>
            </w:pPr>
            <w:r>
              <w:rPr>
                <w:color w:val="000000"/>
                <w:sz w:val="24"/>
                <w:szCs w:val="24"/>
                <w:lang w:eastAsia="ru-RU"/>
              </w:rPr>
              <w:lastRenderedPageBreak/>
              <w:t>В том числе</w:t>
            </w:r>
          </w:p>
        </w:tc>
      </w:tr>
      <w:tr w:rsidR="004C32D0" w:rsidTr="004C32D0">
        <w:tc>
          <w:tcPr>
            <w:tcW w:w="0" w:type="auto"/>
            <w:vMerge/>
            <w:tcBorders>
              <w:top w:val="single" w:sz="6" w:space="0" w:color="000000"/>
              <w:left w:val="single" w:sz="6" w:space="0" w:color="000000"/>
              <w:bottom w:val="single" w:sz="6" w:space="0" w:color="000000"/>
              <w:right w:val="nil"/>
            </w:tcBorders>
            <w:vAlign w:val="center"/>
            <w:hideMark/>
          </w:tcPr>
          <w:p w:rsidR="004C32D0" w:rsidRDefault="004C32D0">
            <w:pPr>
              <w:rPr>
                <w:color w:val="000000"/>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4C32D0" w:rsidRDefault="004C32D0">
            <w:pPr>
              <w:rPr>
                <w:color w:val="000000"/>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4C32D0" w:rsidRDefault="004C32D0">
            <w:pPr>
              <w:rPr>
                <w:color w:val="000000"/>
                <w:sz w:val="24"/>
                <w:szCs w:val="24"/>
                <w:lang w:eastAsia="ru-RU"/>
              </w:rPr>
            </w:pP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Практические</w:t>
            </w:r>
          </w:p>
          <w:p w:rsidR="004C32D0" w:rsidRDefault="004C32D0">
            <w:pPr>
              <w:spacing w:after="150"/>
              <w:jc w:val="center"/>
              <w:rPr>
                <w:color w:val="000000"/>
                <w:sz w:val="24"/>
                <w:szCs w:val="24"/>
                <w:lang w:eastAsia="ru-RU"/>
              </w:rPr>
            </w:pPr>
            <w:r>
              <w:rPr>
                <w:color w:val="000000"/>
                <w:sz w:val="24"/>
                <w:szCs w:val="24"/>
                <w:lang w:eastAsia="ru-RU"/>
              </w:rPr>
              <w:t>занятия</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4"/>
                <w:szCs w:val="24"/>
                <w:lang w:eastAsia="ru-RU"/>
              </w:rPr>
            </w:pPr>
            <w:r>
              <w:rPr>
                <w:color w:val="000000"/>
                <w:sz w:val="24"/>
                <w:szCs w:val="24"/>
                <w:lang w:eastAsia="ru-RU"/>
              </w:rPr>
              <w:t>Формы работы</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lastRenderedPageBreak/>
              <w:t>1</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Введение.</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1</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Лекция с элементами межпредметных связей</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2</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Теория строения органических соединений.</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2</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2</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Разбор тестов и задач ЕГЭ, составление алгоритмов решения.</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3</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Углеводороды.</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11</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10</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Разбор тестов и задач ЕГЭ, составление алгоритмов решения, решение и составление генетических цепочек</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4</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Кислородсодержащие органические соединения.</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6</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6</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Разбор тестов и задач ЕГЭ, составление алгоритмов решения, решение и составление генетических цепочек</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5</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Органические вещества клетки.</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3</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3</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Разбор тестов и задач ЕГЭ, составление алгоритмов решения, решение и составление генетических цепочек</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6</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Азотсодержащие органические соединения.</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4</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4</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Разбор тестов и задач ЕГЭ, составление алгоритмов решения, решение и составление генетических цепочек</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7</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Полимеры.</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1</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1</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Разбор тестов и задач ЕГЭ, составление алгоритмов решения.</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8</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Решение экспериментальных задач по органической химии</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3</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3</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Практическая работа.</w:t>
            </w:r>
          </w:p>
        </w:tc>
      </w:tr>
      <w:tr w:rsidR="004C32D0" w:rsidTr="004C32D0">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9</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Решение задач повышенной сложности.</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2</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2</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Решение задач ЕГЭ и олимпиадных заданий.</w:t>
            </w:r>
          </w:p>
        </w:tc>
      </w:tr>
      <w:tr w:rsidR="004C32D0" w:rsidTr="004C32D0">
        <w:trPr>
          <w:trHeight w:val="450"/>
        </w:trPr>
        <w:tc>
          <w:tcPr>
            <w:tcW w:w="45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10</w:t>
            </w:r>
          </w:p>
        </w:tc>
        <w:tc>
          <w:tcPr>
            <w:tcW w:w="300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rPr>
                <w:color w:val="000000"/>
                <w:sz w:val="24"/>
                <w:szCs w:val="24"/>
                <w:lang w:eastAsia="ru-RU"/>
              </w:rPr>
            </w:pPr>
            <w:r>
              <w:rPr>
                <w:color w:val="000000"/>
                <w:sz w:val="24"/>
                <w:szCs w:val="24"/>
                <w:lang w:eastAsia="ru-RU"/>
              </w:rPr>
              <w:t>Итоговые занятия.</w:t>
            </w:r>
          </w:p>
        </w:tc>
        <w:tc>
          <w:tcPr>
            <w:tcW w:w="7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1</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C32D0" w:rsidRDefault="004C32D0">
            <w:pPr>
              <w:spacing w:after="150"/>
              <w:jc w:val="center"/>
              <w:rPr>
                <w:color w:val="000000"/>
                <w:sz w:val="24"/>
                <w:szCs w:val="24"/>
                <w:lang w:eastAsia="ru-RU"/>
              </w:rPr>
            </w:pPr>
            <w:r>
              <w:rPr>
                <w:color w:val="000000"/>
                <w:sz w:val="24"/>
                <w:szCs w:val="24"/>
                <w:lang w:eastAsia="ru-RU"/>
              </w:rPr>
              <w:t>-</w:t>
            </w:r>
          </w:p>
        </w:tc>
        <w:tc>
          <w:tcPr>
            <w:tcW w:w="3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4"/>
                <w:szCs w:val="24"/>
                <w:lang w:eastAsia="ru-RU"/>
              </w:rPr>
            </w:pPr>
            <w:r>
              <w:rPr>
                <w:color w:val="000000"/>
                <w:sz w:val="24"/>
                <w:szCs w:val="24"/>
                <w:lang w:eastAsia="ru-RU"/>
              </w:rPr>
              <w:t>Зачет.</w:t>
            </w:r>
          </w:p>
        </w:tc>
      </w:tr>
    </w:tbl>
    <w:p w:rsidR="004C32D0" w:rsidRDefault="004C32D0" w:rsidP="004C32D0">
      <w:pPr>
        <w:shd w:val="clear" w:color="auto" w:fill="FFFFFF"/>
        <w:spacing w:after="150"/>
        <w:rPr>
          <w:rFonts w:ascii="Arial" w:hAnsi="Arial" w:cs="Arial"/>
          <w:color w:val="000000"/>
          <w:sz w:val="21"/>
          <w:szCs w:val="21"/>
          <w:lang w:eastAsia="ru-RU"/>
        </w:rPr>
      </w:pPr>
    </w:p>
    <w:p w:rsidR="004C32D0" w:rsidRDefault="004C32D0" w:rsidP="004C32D0">
      <w:pPr>
        <w:shd w:val="clear" w:color="auto" w:fill="FFFFFF"/>
        <w:spacing w:after="150"/>
        <w:jc w:val="center"/>
        <w:rPr>
          <w:color w:val="000000"/>
          <w:sz w:val="24"/>
          <w:szCs w:val="24"/>
          <w:lang w:eastAsia="ru-RU"/>
        </w:rPr>
      </w:pP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Раздел III. ТЕМАТИЧЕСКОЕ ПЛАНИРОВАНИЕ</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Учебный курс «Трудные вопросы в органической химии», 10 класс</w:t>
      </w:r>
    </w:p>
    <w:p w:rsidR="004C32D0" w:rsidRDefault="004C32D0" w:rsidP="004C32D0">
      <w:pPr>
        <w:shd w:val="clear" w:color="auto" w:fill="FFFFFF"/>
        <w:spacing w:after="150"/>
        <w:jc w:val="center"/>
        <w:rPr>
          <w:rFonts w:ascii="Arial" w:hAnsi="Arial" w:cs="Arial"/>
          <w:color w:val="000000"/>
          <w:sz w:val="21"/>
          <w:szCs w:val="21"/>
          <w:lang w:eastAsia="ru-RU"/>
        </w:rPr>
      </w:pPr>
    </w:p>
    <w:tbl>
      <w:tblPr>
        <w:tblW w:w="9880" w:type="dxa"/>
        <w:tblCellMar>
          <w:top w:w="105" w:type="dxa"/>
          <w:left w:w="105" w:type="dxa"/>
          <w:bottom w:w="105" w:type="dxa"/>
          <w:right w:w="105" w:type="dxa"/>
        </w:tblCellMar>
        <w:tblLook w:val="04A0" w:firstRow="1" w:lastRow="0" w:firstColumn="1" w:lastColumn="0" w:noHBand="0" w:noVBand="1"/>
      </w:tblPr>
      <w:tblGrid>
        <w:gridCol w:w="457"/>
        <w:gridCol w:w="6265"/>
        <w:gridCol w:w="739"/>
        <w:gridCol w:w="788"/>
        <w:gridCol w:w="1631"/>
      </w:tblGrid>
      <w:tr w:rsidR="004C32D0" w:rsidTr="004C32D0">
        <w:tc>
          <w:tcPr>
            <w:tcW w:w="457"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w:t>
            </w:r>
          </w:p>
        </w:tc>
        <w:tc>
          <w:tcPr>
            <w:tcW w:w="626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Тема занятия</w:t>
            </w:r>
          </w:p>
        </w:tc>
        <w:tc>
          <w:tcPr>
            <w:tcW w:w="739"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Кол-во часов</w:t>
            </w:r>
          </w:p>
        </w:tc>
        <w:tc>
          <w:tcPr>
            <w:tcW w:w="241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Дата проведения</w:t>
            </w:r>
          </w:p>
        </w:tc>
      </w:tr>
      <w:tr w:rsidR="004C32D0" w:rsidTr="004C32D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32D0" w:rsidRDefault="004C32D0">
            <w:pPr>
              <w:rPr>
                <w:color w:val="000000"/>
                <w:sz w:val="21"/>
                <w:szCs w:val="21"/>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32D0" w:rsidRDefault="004C32D0">
            <w:pPr>
              <w:rPr>
                <w:color w:val="000000"/>
                <w:sz w:val="21"/>
                <w:szCs w:val="21"/>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32D0" w:rsidRDefault="004C32D0">
            <w:pPr>
              <w:rPr>
                <w:color w:val="000000"/>
                <w:sz w:val="21"/>
                <w:szCs w:val="21"/>
                <w:lang w:eastAsia="ru-RU"/>
              </w:rPr>
            </w:pP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план</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факт</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Введение. Общие требования к решению задач по химии.</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08.09</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1. Теория строения органических соединений. (2 часа)</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заданий по основным положениям теории строения органических соединений.</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15.09</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lastRenderedPageBreak/>
              <w:t>3</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заданий по основным положениям теории строения органических соединений.</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22.09</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2. Углеводороды. (11 часов)</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4</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цепочек превращения с использованием алканов.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29.09</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5</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алкенов.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06.10</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6</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задач на вывод молекулярной формулы по известным массовым долям для алканов и алкенов.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13.10</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7</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задач на вывод молекулярной формулы по продуктам сгорания для алканов и алкенов.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20.10</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8</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алкинов.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27.10</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9</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задач по химическим уравнениям с использованием алкинов.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10.11</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10</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алкадиенов.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17.11</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11</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бензола.</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24.11</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12</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Задачи на определение объемной доли, мольной доли компонентов газовой смеси углеводородов.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01.12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13</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задач по химическим уравнениям, если одно из исходных веществ дано в избытке.</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08.12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14</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Зачет по теме «Углеводороды» (1-е полугодие)</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15.12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3. Кислородсодержащие органические соединения. (6 часов)</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15</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спиртов.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22.12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16</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задач на вывод формулы спиртов.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29.12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17</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альдегидов и кетонов.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05.01</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18</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карбоновых кислот.</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12.01</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19</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сложных эфиров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19.01</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20</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Генетическая связь без- и кислородосодержащих органических соединений.</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26.01</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4. Органические вещества клетки.(3 часа)</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21</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жиров. Превращение жиров в организме человека.</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02.02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22</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углеводов. Превращение углеводов в организме человека.</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09.02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23</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задач на пищевые растворы.</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16.02</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5. Азотсодержащие органические соединения. (4 часа)</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24</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аминов.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01.03</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25</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аминокислот.</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15.03</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26</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Задачи на разделение смесей на примере азотосодержащих органических соединений.</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22.03</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27</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переходов алкан - белок</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05.04</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lastRenderedPageBreak/>
              <w:t>Тема 6. Полимеры. (1 час)</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28</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задач на образование и разрушение полимеров.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12.04</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7. Решение экспериментальных задач по органической химии. (3 часа)</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29</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экспериментальных задач по теме «Углеводороды».</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19.04</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30</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экспериментальных задач по теме «Производные углеводородов».</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26.04</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31</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экспериментальных задач по теме «Белки. Жиры. Углеводы».</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03.05</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8. Решение задач повышенной сложности. (2 часа)</w:t>
            </w: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32</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П.А Итоговое тестирование</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10.05</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33</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Решение заданий из материалов ЕГЭ.</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17.05</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4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34</w:t>
            </w:r>
          </w:p>
        </w:tc>
        <w:tc>
          <w:tcPr>
            <w:tcW w:w="6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Зачёт по курсу «Трудные вопросы в органической химии».</w:t>
            </w:r>
          </w:p>
        </w:tc>
        <w:tc>
          <w:tcPr>
            <w:tcW w:w="7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7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24.05</w:t>
            </w:r>
          </w:p>
        </w:tc>
        <w:tc>
          <w:tcPr>
            <w:tcW w:w="163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line="276" w:lineRule="auto"/>
            </w:pPr>
          </w:p>
        </w:tc>
      </w:tr>
      <w:tr w:rsidR="004C32D0" w:rsidTr="004C32D0">
        <w:tc>
          <w:tcPr>
            <w:tcW w:w="9880"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Итого: </w:t>
            </w:r>
            <w:r>
              <w:rPr>
                <w:b/>
                <w:bCs/>
                <w:color w:val="000000"/>
                <w:sz w:val="21"/>
                <w:szCs w:val="21"/>
                <w:lang w:eastAsia="ru-RU"/>
              </w:rPr>
              <w:t>34 часа</w:t>
            </w:r>
          </w:p>
        </w:tc>
      </w:tr>
    </w:tbl>
    <w:p w:rsidR="004C32D0" w:rsidRDefault="004C32D0" w:rsidP="004C32D0">
      <w:pPr>
        <w:shd w:val="clear" w:color="auto" w:fill="FFFFFF"/>
        <w:spacing w:after="150"/>
        <w:rPr>
          <w:rFonts w:ascii="Arial" w:hAnsi="Arial" w:cs="Arial"/>
          <w:color w:val="000000"/>
          <w:sz w:val="21"/>
          <w:szCs w:val="21"/>
          <w:lang w:eastAsia="ru-RU"/>
        </w:rPr>
      </w:pPr>
    </w:p>
    <w:p w:rsidR="004C32D0" w:rsidRDefault="004C32D0" w:rsidP="004C32D0">
      <w:pPr>
        <w:shd w:val="clear" w:color="auto" w:fill="FFFFFF"/>
        <w:spacing w:after="150"/>
        <w:jc w:val="center"/>
        <w:rPr>
          <w:rFonts w:ascii="Arial" w:hAnsi="Arial" w:cs="Arial"/>
          <w:color w:val="000000"/>
          <w:sz w:val="21"/>
          <w:szCs w:val="21"/>
          <w:lang w:eastAsia="ru-RU"/>
        </w:rPr>
      </w:pP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ПРИЛОЖЕНИЕ</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Тематическое планирование учебного материала</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Учебного курса «Трудные вопросы в органической химии» в 10 классе</w:t>
      </w:r>
    </w:p>
    <w:p w:rsidR="004C32D0" w:rsidRDefault="004C32D0" w:rsidP="004C32D0">
      <w:pPr>
        <w:shd w:val="clear" w:color="auto" w:fill="FFFFFF"/>
        <w:spacing w:after="150"/>
        <w:jc w:val="center"/>
        <w:rPr>
          <w:color w:val="000000"/>
          <w:sz w:val="24"/>
          <w:szCs w:val="24"/>
          <w:lang w:eastAsia="ru-RU"/>
        </w:rPr>
      </w:pPr>
      <w:r>
        <w:rPr>
          <w:b/>
          <w:bCs/>
          <w:color w:val="000000"/>
          <w:sz w:val="24"/>
          <w:szCs w:val="24"/>
          <w:lang w:eastAsia="ru-RU"/>
        </w:rPr>
        <w:t>с использованием оборудования центра «Точка роста»</w:t>
      </w:r>
    </w:p>
    <w:p w:rsidR="004C32D0" w:rsidRDefault="004C32D0" w:rsidP="004C32D0">
      <w:pPr>
        <w:shd w:val="clear" w:color="auto" w:fill="FFFFFF"/>
        <w:spacing w:after="150"/>
        <w:jc w:val="center"/>
        <w:rPr>
          <w:rFonts w:ascii="Arial" w:hAnsi="Arial" w:cs="Arial"/>
          <w:color w:val="000000"/>
          <w:sz w:val="21"/>
          <w:szCs w:val="21"/>
          <w:lang w:eastAsia="ru-RU"/>
        </w:rPr>
      </w:pPr>
    </w:p>
    <w:tbl>
      <w:tblPr>
        <w:tblW w:w="11029" w:type="dxa"/>
        <w:tblInd w:w="-814" w:type="dxa"/>
        <w:tblCellMar>
          <w:top w:w="105" w:type="dxa"/>
          <w:left w:w="105" w:type="dxa"/>
          <w:bottom w:w="105" w:type="dxa"/>
          <w:right w:w="105" w:type="dxa"/>
        </w:tblCellMar>
        <w:tblLook w:val="04A0" w:firstRow="1" w:lastRow="0" w:firstColumn="1" w:lastColumn="0" w:noHBand="0" w:noVBand="1"/>
      </w:tblPr>
      <w:tblGrid>
        <w:gridCol w:w="514"/>
        <w:gridCol w:w="1448"/>
        <w:gridCol w:w="2071"/>
        <w:gridCol w:w="1933"/>
        <w:gridCol w:w="727"/>
        <w:gridCol w:w="2071"/>
        <w:gridCol w:w="2265"/>
      </w:tblGrid>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w:t>
            </w:r>
          </w:p>
          <w:p w:rsidR="004C32D0" w:rsidRDefault="004C32D0">
            <w:pPr>
              <w:spacing w:after="150"/>
              <w:jc w:val="center"/>
              <w:rPr>
                <w:color w:val="000000"/>
                <w:sz w:val="21"/>
                <w:szCs w:val="21"/>
                <w:lang w:eastAsia="ru-RU"/>
              </w:rPr>
            </w:pPr>
            <w:r>
              <w:rPr>
                <w:color w:val="000000"/>
                <w:sz w:val="21"/>
                <w:szCs w:val="21"/>
                <w:lang w:eastAsia="ru-RU"/>
              </w:rPr>
              <w:t>п/п</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Тема</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Содержание</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Целевая установка урока</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Кол-во</w:t>
            </w:r>
          </w:p>
          <w:p w:rsidR="004C32D0" w:rsidRDefault="004C32D0">
            <w:pPr>
              <w:spacing w:after="150"/>
              <w:jc w:val="center"/>
              <w:rPr>
                <w:color w:val="000000"/>
                <w:sz w:val="21"/>
                <w:szCs w:val="21"/>
                <w:lang w:eastAsia="ru-RU"/>
              </w:rPr>
            </w:pPr>
            <w:r>
              <w:rPr>
                <w:color w:val="000000"/>
                <w:sz w:val="21"/>
                <w:szCs w:val="21"/>
                <w:lang w:eastAsia="ru-RU"/>
              </w:rPr>
              <w:t>часов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Планируемые результаты</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Использование оборудования</w:t>
            </w:r>
          </w:p>
        </w:tc>
      </w:tr>
      <w:tr w:rsidR="004C32D0" w:rsidTr="004C32D0">
        <w:tc>
          <w:tcPr>
            <w:tcW w:w="11029" w:type="dxa"/>
            <w:gridSpan w:val="7"/>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2. Углеводороды. (3 часа)</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алкенов.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1</w:t>
            </w:r>
          </w:p>
          <w:p w:rsidR="004C32D0" w:rsidRDefault="004C32D0">
            <w:pPr>
              <w:spacing w:after="150"/>
              <w:rPr>
                <w:color w:val="000000"/>
                <w:sz w:val="21"/>
                <w:szCs w:val="21"/>
                <w:lang w:eastAsia="ru-RU"/>
              </w:rPr>
            </w:pPr>
            <w:r>
              <w:rPr>
                <w:color w:val="000000"/>
                <w:sz w:val="21"/>
                <w:szCs w:val="21"/>
                <w:lang w:eastAsia="ru-RU"/>
              </w:rPr>
              <w:t>«Получение этилена и изучение его свойств»</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свойства этилена.</w:t>
            </w:r>
          </w:p>
          <w:p w:rsidR="004C32D0" w:rsidRDefault="004C32D0">
            <w:pPr>
              <w:spacing w:after="150"/>
              <w:rPr>
                <w:color w:val="000000"/>
                <w:sz w:val="21"/>
                <w:szCs w:val="21"/>
                <w:lang w:eastAsia="ru-RU"/>
              </w:rPr>
            </w:pPr>
            <w:r>
              <w:rPr>
                <w:color w:val="000000"/>
                <w:sz w:val="21"/>
                <w:szCs w:val="21"/>
                <w:lang w:eastAsia="ru-RU"/>
              </w:rPr>
              <w:t>Выявлять учебную проблему, предлагать её возможное объяснение, проверять выдвинутое предположение экспериментально.</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Уметь получать этилен дегидратацией этанола, экспериментально доказывать принадлежность этилена к непредельным соединениям.</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 рН, спиртовка</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2</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алкинов.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№2 «Взаимодействие ацетилена с раствором перманганата калия»</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свойства ацетилена</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Уметь получать ацетилен карбидным способом, экспериментально доказывать принад-лежность ацетилена к непредельным соединениям</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 рН</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lastRenderedPageBreak/>
              <w:t>3</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бензола.</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3 «Химические свойства фенола».</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химические свойства фенола. Уметь сравнивать кислотные свойства спиртов, фенолов и их производных.</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Научиться экспериментально сравнивать кислотные свойства веществ и объяснять наблюдаемые различия.</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 рН</w:t>
            </w:r>
          </w:p>
        </w:tc>
      </w:tr>
      <w:tr w:rsidR="004C32D0" w:rsidTr="004C32D0">
        <w:tc>
          <w:tcPr>
            <w:tcW w:w="11029" w:type="dxa"/>
            <w:gridSpan w:val="7"/>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3. Кислородсодержащие органические соединения. (5 часов)</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4</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спиртов.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Демонстрационные опыты:</w:t>
            </w:r>
          </w:p>
          <w:p w:rsidR="004C32D0" w:rsidRDefault="004C32D0">
            <w:pPr>
              <w:spacing w:after="150"/>
              <w:rPr>
                <w:color w:val="000000"/>
                <w:sz w:val="21"/>
                <w:szCs w:val="21"/>
                <w:lang w:eastAsia="ru-RU"/>
              </w:rPr>
            </w:pPr>
            <w:r>
              <w:rPr>
                <w:color w:val="000000"/>
                <w:sz w:val="21"/>
                <w:szCs w:val="21"/>
                <w:lang w:eastAsia="ru-RU"/>
              </w:rPr>
              <w:t>«Сравнение температуры кипения одноатомных спиртов»;</w:t>
            </w:r>
          </w:p>
          <w:p w:rsidR="004C32D0" w:rsidRDefault="004C32D0">
            <w:pPr>
              <w:spacing w:after="150"/>
              <w:rPr>
                <w:color w:val="000000"/>
                <w:sz w:val="21"/>
                <w:szCs w:val="21"/>
                <w:lang w:eastAsia="ru-RU"/>
              </w:rPr>
            </w:pPr>
            <w:r>
              <w:rPr>
                <w:color w:val="000000"/>
                <w:sz w:val="21"/>
                <w:szCs w:val="21"/>
                <w:lang w:eastAsia="ru-RU"/>
              </w:rPr>
              <w:t>«Сравнение температур кипения изомеров»;</w:t>
            </w:r>
          </w:p>
          <w:p w:rsidR="004C32D0" w:rsidRDefault="004C32D0">
            <w:pPr>
              <w:spacing w:after="150"/>
              <w:rPr>
                <w:color w:val="000000"/>
                <w:sz w:val="21"/>
                <w:szCs w:val="21"/>
                <w:lang w:eastAsia="ru-RU"/>
              </w:rPr>
            </w:pPr>
            <w:r>
              <w:rPr>
                <w:color w:val="000000"/>
                <w:sz w:val="21"/>
                <w:szCs w:val="21"/>
                <w:lang w:eastAsia="ru-RU"/>
              </w:rPr>
              <w:t>«Изучение испарения органических веществ».</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физические свойства предельных одноатомных спиртов.</w:t>
            </w:r>
          </w:p>
          <w:p w:rsidR="004C32D0" w:rsidRDefault="004C32D0">
            <w:pPr>
              <w:spacing w:after="150"/>
              <w:rPr>
                <w:color w:val="000000"/>
                <w:sz w:val="21"/>
                <w:szCs w:val="21"/>
                <w:lang w:eastAsia="ru-RU"/>
              </w:rPr>
            </w:pPr>
            <w:r>
              <w:rPr>
                <w:color w:val="000000"/>
                <w:sz w:val="21"/>
                <w:szCs w:val="21"/>
                <w:lang w:eastAsia="ru-RU"/>
              </w:rPr>
              <w:t>Уметь выявлять и объяснять зависимость свойств спиртов от их химического строения.</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Научиться определять температуры кипения спиртов, принадлежащих к одному гомологическому ряду. Объяснять зависимость температуры кипения спиртов от числа атомов углерода в молекуле, от строения углеродного скелета для изомеров. Объяснять изменение температуры при испарении спирта, эфира и жидкого алкана.</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Датчики температуры (терморезисторный и термопарный), баня комбинированная лабораторная.</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5</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альдегидов и кетонов.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4</w:t>
            </w:r>
          </w:p>
          <w:p w:rsidR="004C32D0" w:rsidRDefault="004C32D0">
            <w:pPr>
              <w:spacing w:after="150"/>
              <w:rPr>
                <w:color w:val="000000"/>
                <w:sz w:val="21"/>
                <w:szCs w:val="21"/>
                <w:lang w:eastAsia="ru-RU"/>
              </w:rPr>
            </w:pPr>
            <w:r>
              <w:rPr>
                <w:color w:val="000000"/>
                <w:sz w:val="21"/>
                <w:szCs w:val="21"/>
                <w:lang w:eastAsia="ru-RU"/>
              </w:rPr>
              <w:t>«Тепловой эффект реакции окисления этанола».</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способы получения альдегидов.</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Научиться определять тепловой эффект реакции окисления этанола кислородом воздуха.</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Прибор для окисления спирта над медным катализатором, высокотемпературный датчик (термопара)</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6</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карбоновых кислот.</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5</w:t>
            </w:r>
          </w:p>
          <w:p w:rsidR="004C32D0" w:rsidRDefault="004C32D0">
            <w:pPr>
              <w:spacing w:after="150"/>
              <w:rPr>
                <w:color w:val="000000"/>
                <w:sz w:val="21"/>
                <w:szCs w:val="21"/>
                <w:lang w:eastAsia="ru-RU"/>
              </w:rPr>
            </w:pPr>
            <w:r>
              <w:rPr>
                <w:color w:val="000000"/>
                <w:sz w:val="21"/>
                <w:szCs w:val="21"/>
                <w:lang w:eastAsia="ru-RU"/>
              </w:rPr>
              <w:t>«Сравнение температур плавления цис- и трансизомеров карбоновых кислот».</w:t>
            </w:r>
          </w:p>
          <w:p w:rsidR="004C32D0" w:rsidRDefault="004C32D0">
            <w:pPr>
              <w:spacing w:after="150"/>
              <w:rPr>
                <w:color w:val="000000"/>
                <w:sz w:val="21"/>
                <w:szCs w:val="21"/>
                <w:lang w:eastAsia="ru-RU"/>
              </w:rPr>
            </w:pPr>
            <w:r>
              <w:rPr>
                <w:color w:val="000000"/>
                <w:sz w:val="21"/>
                <w:szCs w:val="21"/>
                <w:lang w:eastAsia="ru-RU"/>
              </w:rPr>
              <w:t>Л.О. № 6</w:t>
            </w:r>
          </w:p>
          <w:p w:rsidR="004C32D0" w:rsidRDefault="004C32D0">
            <w:pPr>
              <w:spacing w:after="150"/>
              <w:rPr>
                <w:color w:val="000000"/>
                <w:sz w:val="21"/>
                <w:szCs w:val="21"/>
                <w:lang w:eastAsia="ru-RU"/>
              </w:rPr>
            </w:pPr>
            <w:r>
              <w:rPr>
                <w:color w:val="000000"/>
                <w:sz w:val="21"/>
                <w:szCs w:val="21"/>
                <w:lang w:eastAsia="ru-RU"/>
              </w:rPr>
              <w:t>«Определение температуры плавления стеариновой и пальмитиновой кислот»</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физические свойства карбоновых кислот. Объяснять зависимость температур плавления карбоновых кислот от их химического строения.</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 xml:space="preserve">Научиться экспериментально сравнивать температуры плавления карбоновых кислот и объяснять наблюдаемые различия. Определить температуры плавления стеариновой и пальмитиновой кислот; установить, можно ли использовать данный показатель (температуру плавления) для идентификации </w:t>
            </w:r>
            <w:r>
              <w:rPr>
                <w:color w:val="000000"/>
                <w:sz w:val="21"/>
                <w:szCs w:val="21"/>
                <w:lang w:eastAsia="ru-RU"/>
              </w:rPr>
              <w:lastRenderedPageBreak/>
              <w:t>этих кислот.</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lastRenderedPageBreak/>
              <w:t>Датчик температуры (терморезисторный)</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lastRenderedPageBreak/>
              <w:t>7</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карбоновых кислот.</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7 «Определение электропроводности и pH раствора уксусной кислоты». Л.О. № 8</w:t>
            </w:r>
          </w:p>
          <w:p w:rsidR="004C32D0" w:rsidRDefault="004C32D0">
            <w:pPr>
              <w:spacing w:after="150"/>
              <w:rPr>
                <w:color w:val="000000"/>
                <w:sz w:val="21"/>
                <w:szCs w:val="21"/>
                <w:lang w:eastAsia="ru-RU"/>
              </w:rPr>
            </w:pPr>
            <w:r>
              <w:rPr>
                <w:color w:val="000000"/>
                <w:sz w:val="21"/>
                <w:szCs w:val="21"/>
                <w:lang w:eastAsia="ru-RU"/>
              </w:rPr>
              <w:t>«Изучение силы одноосновных карбоновых кислот»</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химические свойства карбоновых кислот. Объяснять зависимость кислотных свойств карбоновых кислот от их химического строения.</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Интерпретировать результаты измерений рН и электропроводности растворов, делать выводы о силе исследуемых электролитов, в частности о силе карбоновых кислот.</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 рН,</w:t>
            </w:r>
          </w:p>
          <w:p w:rsidR="004C32D0" w:rsidRDefault="004C32D0">
            <w:pPr>
              <w:spacing w:after="150"/>
              <w:rPr>
                <w:color w:val="000000"/>
                <w:sz w:val="21"/>
                <w:szCs w:val="21"/>
                <w:lang w:eastAsia="ru-RU"/>
              </w:rPr>
            </w:pPr>
            <w:r>
              <w:rPr>
                <w:color w:val="000000"/>
                <w:sz w:val="21"/>
                <w:szCs w:val="21"/>
                <w:lang w:eastAsia="ru-RU"/>
              </w:rPr>
              <w:t>датчик электропроводности</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8</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сложных эфиров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9 «Щелочной гидролиз этилацетата»</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свойства сложных эфиров. Объяснять направленность реакций гидролиза сложных эфиров в кислой и щелочной средах.</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Получить экспериментальные данные о зависимости рН раствора щелочи от времени в процессе гидролиза сложного эфира. Объяснить полученные результаты</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 рН</w:t>
            </w:r>
          </w:p>
        </w:tc>
      </w:tr>
      <w:tr w:rsidR="004C32D0" w:rsidTr="004C32D0">
        <w:tc>
          <w:tcPr>
            <w:tcW w:w="11029" w:type="dxa"/>
            <w:gridSpan w:val="7"/>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5. Азотсодержащие органические соединения. (2 часа)</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9</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аминов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10 «Сравнение основных свойств аммиака, метиламина, анилина».</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свойства предельных и ароматических аминов.</w:t>
            </w:r>
          </w:p>
          <w:p w:rsidR="004C32D0" w:rsidRDefault="004C32D0">
            <w:pPr>
              <w:spacing w:after="150"/>
              <w:rPr>
                <w:color w:val="000000"/>
                <w:sz w:val="21"/>
                <w:szCs w:val="21"/>
                <w:lang w:eastAsia="ru-RU"/>
              </w:rPr>
            </w:pPr>
            <w:r>
              <w:rPr>
                <w:color w:val="000000"/>
                <w:sz w:val="21"/>
                <w:szCs w:val="21"/>
                <w:lang w:eastAsia="ru-RU"/>
              </w:rPr>
              <w:t>Уметь сравнивать свойства ароматических и предельных аминов со свойствами аммиака.</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Изучить основные свойства предельных аминов и анилина.</w:t>
            </w:r>
          </w:p>
          <w:p w:rsidR="004C32D0" w:rsidRDefault="004C32D0">
            <w:pPr>
              <w:spacing w:after="150"/>
              <w:rPr>
                <w:color w:val="000000"/>
                <w:sz w:val="21"/>
                <w:szCs w:val="21"/>
                <w:lang w:eastAsia="ru-RU"/>
              </w:rPr>
            </w:pPr>
            <w:r>
              <w:rPr>
                <w:color w:val="000000"/>
                <w:sz w:val="21"/>
                <w:szCs w:val="21"/>
                <w:lang w:eastAsia="ru-RU"/>
              </w:rPr>
              <w:t>Уметь объяснять результаты измерения рН растворов аммиака, предельных и ароматических аминов.</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 рН</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10</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Составление и решение цепочек превращения для аминокислот.</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Л.О. № 11 «Определение среды растворов аминокислот».</w:t>
            </w:r>
          </w:p>
          <w:p w:rsidR="004C32D0" w:rsidRDefault="004C32D0">
            <w:pPr>
              <w:spacing w:after="150"/>
              <w:rPr>
                <w:color w:val="000000"/>
                <w:sz w:val="21"/>
                <w:szCs w:val="21"/>
                <w:lang w:eastAsia="ru-RU"/>
              </w:rPr>
            </w:pPr>
            <w:r>
              <w:rPr>
                <w:color w:val="000000"/>
                <w:sz w:val="21"/>
                <w:szCs w:val="21"/>
                <w:lang w:eastAsia="ru-RU"/>
              </w:rPr>
              <w:t>Л.О. № 12 «Кислотные свойства аминокислот».</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Знать свойства аминокислот.</w:t>
            </w:r>
          </w:p>
          <w:p w:rsidR="004C32D0" w:rsidRDefault="004C32D0">
            <w:pPr>
              <w:spacing w:after="150"/>
              <w:rPr>
                <w:color w:val="000000"/>
                <w:sz w:val="21"/>
                <w:szCs w:val="21"/>
                <w:lang w:eastAsia="ru-RU"/>
              </w:rPr>
            </w:pPr>
            <w:r>
              <w:rPr>
                <w:color w:val="000000"/>
                <w:sz w:val="21"/>
                <w:szCs w:val="21"/>
                <w:lang w:eastAsia="ru-RU"/>
              </w:rPr>
              <w:t>Уметь объяснять зависимость свойств аминокислот от их строения.</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Экспериментально определить рН растворов аминокислот. Исследовать взаимодействие аминокислот с соединениями меди и цинка. На основании полученных экспериментальных данных установить зависимости кислотно-основных свойств аминокислот от их химического строения</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Датчик рН,</w:t>
            </w:r>
          </w:p>
          <w:p w:rsidR="004C32D0" w:rsidRDefault="004C32D0">
            <w:pPr>
              <w:spacing w:after="150"/>
              <w:rPr>
                <w:color w:val="000000"/>
                <w:sz w:val="21"/>
                <w:szCs w:val="21"/>
                <w:lang w:eastAsia="ru-RU"/>
              </w:rPr>
            </w:pPr>
            <w:r>
              <w:rPr>
                <w:color w:val="000000"/>
                <w:sz w:val="21"/>
                <w:szCs w:val="21"/>
                <w:lang w:eastAsia="ru-RU"/>
              </w:rPr>
              <w:t>датчик электропроводности</w:t>
            </w:r>
          </w:p>
        </w:tc>
      </w:tr>
      <w:tr w:rsidR="004C32D0" w:rsidTr="004C32D0">
        <w:tc>
          <w:tcPr>
            <w:tcW w:w="11029" w:type="dxa"/>
            <w:gridSpan w:val="7"/>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b/>
                <w:bCs/>
                <w:color w:val="000000"/>
                <w:sz w:val="21"/>
                <w:szCs w:val="21"/>
                <w:lang w:eastAsia="ru-RU"/>
              </w:rPr>
              <w:t>Тема 6. Полимеры. (1 час)</w:t>
            </w:r>
          </w:p>
        </w:tc>
      </w:tr>
      <w:tr w:rsidR="004C32D0" w:rsidTr="004C32D0">
        <w:tc>
          <w:tcPr>
            <w:tcW w:w="5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t>11</w:t>
            </w:r>
          </w:p>
        </w:tc>
        <w:tc>
          <w:tcPr>
            <w:tcW w:w="14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 xml:space="preserve">Решение задач на образование </w:t>
            </w:r>
            <w:r>
              <w:rPr>
                <w:color w:val="000000"/>
                <w:sz w:val="21"/>
                <w:szCs w:val="21"/>
                <w:lang w:eastAsia="ru-RU"/>
              </w:rPr>
              <w:lastRenderedPageBreak/>
              <w:t>и разрушение полимеров.</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lastRenderedPageBreak/>
              <w:t xml:space="preserve">Л.О. № 13 «Распознавание пластмасс и </w:t>
            </w:r>
            <w:r>
              <w:rPr>
                <w:color w:val="000000"/>
                <w:sz w:val="21"/>
                <w:szCs w:val="21"/>
                <w:lang w:eastAsia="ru-RU"/>
              </w:rPr>
              <w:lastRenderedPageBreak/>
              <w:t>волокон»</w:t>
            </w:r>
          </w:p>
        </w:tc>
        <w:tc>
          <w:tcPr>
            <w:tcW w:w="19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lastRenderedPageBreak/>
              <w:t xml:space="preserve">Знать состав, строение и свойства </w:t>
            </w:r>
            <w:r>
              <w:rPr>
                <w:color w:val="000000"/>
                <w:sz w:val="21"/>
                <w:szCs w:val="21"/>
                <w:lang w:eastAsia="ru-RU"/>
              </w:rPr>
              <w:lastRenderedPageBreak/>
              <w:t>синтетических полимеров</w:t>
            </w:r>
          </w:p>
        </w:tc>
        <w:tc>
          <w:tcPr>
            <w:tcW w:w="7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jc w:val="center"/>
              <w:rPr>
                <w:color w:val="000000"/>
                <w:sz w:val="21"/>
                <w:szCs w:val="21"/>
                <w:lang w:eastAsia="ru-RU"/>
              </w:rPr>
            </w:pPr>
            <w:r>
              <w:rPr>
                <w:color w:val="000000"/>
                <w:sz w:val="21"/>
                <w:szCs w:val="21"/>
                <w:lang w:eastAsia="ru-RU"/>
              </w:rPr>
              <w:lastRenderedPageBreak/>
              <w:t>1</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t xml:space="preserve">Научиться экспериментально определять </w:t>
            </w:r>
            <w:r>
              <w:rPr>
                <w:color w:val="000000"/>
                <w:sz w:val="21"/>
                <w:szCs w:val="21"/>
                <w:lang w:eastAsia="ru-RU"/>
              </w:rPr>
              <w:lastRenderedPageBreak/>
              <w:t>количественные характеристики полимеров, характеризующих их эксплуатационные свойства, в частности температуры размягчения.</w:t>
            </w:r>
          </w:p>
        </w:tc>
        <w:tc>
          <w:tcPr>
            <w:tcW w:w="22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C32D0" w:rsidRDefault="004C32D0">
            <w:pPr>
              <w:spacing w:after="150"/>
              <w:rPr>
                <w:color w:val="000000"/>
                <w:sz w:val="21"/>
                <w:szCs w:val="21"/>
                <w:lang w:eastAsia="ru-RU"/>
              </w:rPr>
            </w:pPr>
            <w:r>
              <w:rPr>
                <w:color w:val="000000"/>
                <w:sz w:val="21"/>
                <w:szCs w:val="21"/>
                <w:lang w:eastAsia="ru-RU"/>
              </w:rPr>
              <w:lastRenderedPageBreak/>
              <w:t>Датчик температуры (термопарный)</w:t>
            </w:r>
          </w:p>
        </w:tc>
      </w:tr>
    </w:tbl>
    <w:p w:rsidR="004C32D0" w:rsidRDefault="004C32D0" w:rsidP="004C32D0">
      <w:pPr>
        <w:spacing w:before="76"/>
        <w:ind w:left="399"/>
        <w:rPr>
          <w:b/>
          <w:sz w:val="24"/>
        </w:rPr>
      </w:pPr>
    </w:p>
    <w:p w:rsidR="00A77379" w:rsidRDefault="00A77379" w:rsidP="00A77379">
      <w:pPr>
        <w:pStyle w:val="a5"/>
        <w:numPr>
          <w:ilvl w:val="1"/>
          <w:numId w:val="174"/>
        </w:numPr>
        <w:tabs>
          <w:tab w:val="left" w:pos="2820"/>
        </w:tabs>
        <w:ind w:left="2820" w:hanging="418"/>
        <w:jc w:val="left"/>
        <w:rPr>
          <w:b/>
          <w:sz w:val="28"/>
        </w:rPr>
      </w:pPr>
      <w:r>
        <w:rPr>
          <w:b/>
          <w:sz w:val="28"/>
        </w:rPr>
        <w:t>Рабочие</w:t>
      </w:r>
      <w:r>
        <w:rPr>
          <w:b/>
          <w:spacing w:val="-11"/>
          <w:sz w:val="28"/>
        </w:rPr>
        <w:t xml:space="preserve"> </w:t>
      </w:r>
      <w:r>
        <w:rPr>
          <w:b/>
          <w:sz w:val="28"/>
        </w:rPr>
        <w:t>программы</w:t>
      </w:r>
      <w:r>
        <w:rPr>
          <w:b/>
          <w:spacing w:val="-9"/>
          <w:sz w:val="28"/>
        </w:rPr>
        <w:t xml:space="preserve"> </w:t>
      </w:r>
      <w:r>
        <w:rPr>
          <w:b/>
          <w:sz w:val="28"/>
        </w:rPr>
        <w:t>внеурочной</w:t>
      </w:r>
      <w:r>
        <w:rPr>
          <w:b/>
          <w:spacing w:val="-8"/>
          <w:sz w:val="28"/>
        </w:rPr>
        <w:t xml:space="preserve"> </w:t>
      </w:r>
      <w:r>
        <w:rPr>
          <w:b/>
          <w:spacing w:val="-2"/>
          <w:sz w:val="28"/>
        </w:rPr>
        <w:t>деятельности</w:t>
      </w:r>
    </w:p>
    <w:p w:rsidR="00A77379" w:rsidRDefault="001541A7" w:rsidP="00A77379">
      <w:pPr>
        <w:pStyle w:val="a5"/>
        <w:numPr>
          <w:ilvl w:val="2"/>
          <w:numId w:val="174"/>
        </w:numPr>
        <w:tabs>
          <w:tab w:val="left" w:pos="4935"/>
        </w:tabs>
        <w:spacing w:before="321"/>
        <w:ind w:left="4935" w:hanging="629"/>
        <w:jc w:val="left"/>
        <w:rPr>
          <w:b/>
          <w:sz w:val="28"/>
        </w:rPr>
      </w:pPr>
      <w:r>
        <w:rPr>
          <w:b/>
          <w:sz w:val="28"/>
        </w:rPr>
        <w:t xml:space="preserve">5 </w:t>
      </w:r>
      <w:r w:rsidR="00A77379">
        <w:rPr>
          <w:b/>
          <w:sz w:val="28"/>
        </w:rPr>
        <w:t>Разговоры</w:t>
      </w:r>
      <w:r w:rsidR="00A77379">
        <w:rPr>
          <w:b/>
          <w:spacing w:val="-9"/>
          <w:sz w:val="28"/>
        </w:rPr>
        <w:t xml:space="preserve"> </w:t>
      </w:r>
      <w:r w:rsidR="00A77379">
        <w:rPr>
          <w:b/>
          <w:sz w:val="28"/>
        </w:rPr>
        <w:t>о</w:t>
      </w:r>
      <w:r w:rsidR="00A77379">
        <w:rPr>
          <w:b/>
          <w:spacing w:val="-2"/>
          <w:sz w:val="28"/>
        </w:rPr>
        <w:t xml:space="preserve"> </w:t>
      </w:r>
      <w:proofErr w:type="gramStart"/>
      <w:r w:rsidR="00A77379">
        <w:rPr>
          <w:b/>
          <w:spacing w:val="-2"/>
          <w:sz w:val="28"/>
        </w:rPr>
        <w:t>важном</w:t>
      </w:r>
      <w:proofErr w:type="gramEnd"/>
    </w:p>
    <w:p w:rsidR="00A77379" w:rsidRDefault="00A77379" w:rsidP="00A77379">
      <w:pPr>
        <w:pStyle w:val="a3"/>
        <w:spacing w:before="2"/>
        <w:rPr>
          <w:b/>
        </w:rPr>
      </w:pPr>
    </w:p>
    <w:p w:rsidR="00A77379" w:rsidRDefault="00A77379" w:rsidP="00A77379">
      <w:pPr>
        <w:spacing w:line="322" w:lineRule="exact"/>
        <w:ind w:left="1181"/>
        <w:jc w:val="both"/>
        <w:rPr>
          <w:b/>
          <w:sz w:val="28"/>
        </w:rPr>
      </w:pPr>
      <w:r>
        <w:rPr>
          <w:b/>
          <w:sz w:val="28"/>
        </w:rPr>
        <w:t>Пояснительная</w:t>
      </w:r>
      <w:r>
        <w:rPr>
          <w:b/>
          <w:spacing w:val="-14"/>
          <w:sz w:val="28"/>
        </w:rPr>
        <w:t xml:space="preserve"> </w:t>
      </w:r>
      <w:r>
        <w:rPr>
          <w:b/>
          <w:spacing w:val="-2"/>
          <w:sz w:val="28"/>
        </w:rPr>
        <w:t>записка</w:t>
      </w:r>
    </w:p>
    <w:p w:rsidR="00A77379" w:rsidRDefault="00A77379" w:rsidP="00A77379">
      <w:pPr>
        <w:pStyle w:val="a3"/>
        <w:ind w:right="223" w:firstLine="705"/>
      </w:pPr>
      <w:r>
        <w:t>Программа курса внеурочной деятельности «Разговоры о важном» (далее – программа) разработана в соответствии с требованиями федеральных государственных</w:t>
      </w:r>
      <w:r>
        <w:rPr>
          <w:spacing w:val="-12"/>
        </w:rPr>
        <w:t xml:space="preserve"> </w:t>
      </w:r>
      <w:r>
        <w:t>образовательных</w:t>
      </w:r>
      <w:r>
        <w:rPr>
          <w:spacing w:val="-14"/>
        </w:rPr>
        <w:t xml:space="preserve"> </w:t>
      </w:r>
      <w:r>
        <w:t>стандартов</w:t>
      </w:r>
      <w:r>
        <w:rPr>
          <w:spacing w:val="-15"/>
        </w:rPr>
        <w:t xml:space="preserve"> </w:t>
      </w:r>
      <w:r>
        <w:t>начального</w:t>
      </w:r>
      <w:r>
        <w:rPr>
          <w:spacing w:val="-12"/>
        </w:rPr>
        <w:t xml:space="preserve"> </w:t>
      </w:r>
      <w:r>
        <w:t>общего,</w:t>
      </w:r>
      <w:r>
        <w:rPr>
          <w:spacing w:val="-6"/>
        </w:rPr>
        <w:t xml:space="preserve"> </w:t>
      </w:r>
      <w:r>
        <w:t>основного</w:t>
      </w:r>
      <w:r>
        <w:rPr>
          <w:spacing w:val="-12"/>
        </w:rPr>
        <w:t xml:space="preserve"> </w:t>
      </w:r>
      <w:r>
        <w:t>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w:t>
      </w:r>
      <w:r>
        <w:rPr>
          <w:spacing w:val="40"/>
        </w:rPr>
        <w:t xml:space="preserve"> </w:t>
      </w:r>
      <w:r>
        <w:t>образования:</w:t>
      </w:r>
      <w:r>
        <w:rPr>
          <w:spacing w:val="40"/>
        </w:rPr>
        <w:t xml:space="preserve"> </w:t>
      </w:r>
      <w:r>
        <w:t>не</w:t>
      </w:r>
      <w:r>
        <w:rPr>
          <w:spacing w:val="40"/>
        </w:rPr>
        <w:t xml:space="preserve"> </w:t>
      </w:r>
      <w:r>
        <w:t>только</w:t>
      </w:r>
      <w:r>
        <w:rPr>
          <w:spacing w:val="40"/>
        </w:rPr>
        <w:t xml:space="preserve"> </w:t>
      </w:r>
      <w:r>
        <w:t>на</w:t>
      </w:r>
      <w:r>
        <w:rPr>
          <w:spacing w:val="40"/>
        </w:rPr>
        <w:t xml:space="preserve"> </w:t>
      </w:r>
      <w:r>
        <w:t>уроке, но и во внеурочной деятельности.</w:t>
      </w:r>
    </w:p>
    <w:p w:rsidR="00A77379" w:rsidRDefault="00A77379" w:rsidP="00A77379">
      <w:pPr>
        <w:pStyle w:val="a3"/>
        <w:ind w:right="222" w:firstLine="705"/>
      </w:pPr>
      <w: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 нравственных ценностей.</w:t>
      </w:r>
    </w:p>
    <w:p w:rsidR="00A77379" w:rsidRDefault="00A77379" w:rsidP="00A77379">
      <w:pPr>
        <w:pStyle w:val="a3"/>
        <w:spacing w:line="322" w:lineRule="exact"/>
      </w:pPr>
      <w:r>
        <w:t>Педагог</w:t>
      </w:r>
      <w:r>
        <w:rPr>
          <w:spacing w:val="35"/>
        </w:rPr>
        <w:t xml:space="preserve"> </w:t>
      </w:r>
      <w:r>
        <w:t>помогает</w:t>
      </w:r>
      <w:r>
        <w:rPr>
          <w:spacing w:val="34"/>
        </w:rPr>
        <w:t xml:space="preserve"> </w:t>
      </w:r>
      <w:r>
        <w:rPr>
          <w:spacing w:val="-2"/>
        </w:rPr>
        <w:t>обучающемуся:</w:t>
      </w:r>
    </w:p>
    <w:p w:rsidR="00A77379" w:rsidRDefault="00A77379" w:rsidP="00A77379">
      <w:pPr>
        <w:pStyle w:val="a5"/>
        <w:numPr>
          <w:ilvl w:val="0"/>
          <w:numId w:val="167"/>
        </w:numPr>
        <w:tabs>
          <w:tab w:val="left" w:pos="1610"/>
        </w:tabs>
        <w:spacing w:line="322" w:lineRule="exact"/>
        <w:ind w:left="1610" w:hanging="429"/>
        <w:rPr>
          <w:sz w:val="28"/>
        </w:rPr>
      </w:pPr>
      <w:r>
        <w:rPr>
          <w:sz w:val="28"/>
        </w:rPr>
        <w:t>в</w:t>
      </w:r>
      <w:r>
        <w:rPr>
          <w:spacing w:val="21"/>
          <w:sz w:val="28"/>
        </w:rPr>
        <w:t xml:space="preserve"> </w:t>
      </w:r>
      <w:r>
        <w:rPr>
          <w:sz w:val="28"/>
        </w:rPr>
        <w:t>формировании</w:t>
      </w:r>
      <w:r>
        <w:rPr>
          <w:spacing w:val="18"/>
          <w:sz w:val="28"/>
        </w:rPr>
        <w:t xml:space="preserve"> </w:t>
      </w:r>
      <w:r>
        <w:rPr>
          <w:sz w:val="28"/>
        </w:rPr>
        <w:t>его</w:t>
      </w:r>
      <w:r>
        <w:rPr>
          <w:spacing w:val="29"/>
          <w:sz w:val="28"/>
        </w:rPr>
        <w:t xml:space="preserve"> </w:t>
      </w:r>
      <w:r>
        <w:rPr>
          <w:sz w:val="28"/>
        </w:rPr>
        <w:t>российской</w:t>
      </w:r>
      <w:r>
        <w:rPr>
          <w:spacing w:val="20"/>
          <w:sz w:val="28"/>
        </w:rPr>
        <w:t xml:space="preserve"> </w:t>
      </w:r>
      <w:r>
        <w:rPr>
          <w:spacing w:val="-2"/>
          <w:sz w:val="28"/>
        </w:rPr>
        <w:t>идентичности;</w:t>
      </w:r>
    </w:p>
    <w:p w:rsidR="00A77379" w:rsidRDefault="00A77379" w:rsidP="00A77379">
      <w:pPr>
        <w:pStyle w:val="a5"/>
        <w:numPr>
          <w:ilvl w:val="0"/>
          <w:numId w:val="167"/>
        </w:numPr>
        <w:tabs>
          <w:tab w:val="left" w:pos="1610"/>
        </w:tabs>
        <w:spacing w:line="322" w:lineRule="exact"/>
        <w:ind w:left="1610" w:hanging="429"/>
        <w:rPr>
          <w:sz w:val="28"/>
        </w:rPr>
      </w:pPr>
      <w:r>
        <w:rPr>
          <w:sz w:val="28"/>
        </w:rPr>
        <w:t>в</w:t>
      </w:r>
      <w:r>
        <w:rPr>
          <w:spacing w:val="23"/>
          <w:sz w:val="28"/>
        </w:rPr>
        <w:t xml:space="preserve"> </w:t>
      </w:r>
      <w:r>
        <w:rPr>
          <w:sz w:val="28"/>
        </w:rPr>
        <w:t>формировании</w:t>
      </w:r>
      <w:r>
        <w:rPr>
          <w:spacing w:val="21"/>
          <w:sz w:val="28"/>
        </w:rPr>
        <w:t xml:space="preserve"> </w:t>
      </w:r>
      <w:r>
        <w:rPr>
          <w:sz w:val="28"/>
        </w:rPr>
        <w:t>интереса</w:t>
      </w:r>
      <w:r>
        <w:rPr>
          <w:spacing w:val="33"/>
          <w:sz w:val="28"/>
        </w:rPr>
        <w:t xml:space="preserve"> </w:t>
      </w:r>
      <w:r>
        <w:rPr>
          <w:sz w:val="28"/>
        </w:rPr>
        <w:t>к</w:t>
      </w:r>
      <w:r>
        <w:rPr>
          <w:spacing w:val="21"/>
          <w:sz w:val="28"/>
        </w:rPr>
        <w:t xml:space="preserve"> </w:t>
      </w:r>
      <w:r>
        <w:rPr>
          <w:spacing w:val="-2"/>
          <w:sz w:val="28"/>
        </w:rPr>
        <w:t>познанию;</w:t>
      </w:r>
    </w:p>
    <w:p w:rsidR="00A77379" w:rsidRDefault="00A77379" w:rsidP="00A77379">
      <w:pPr>
        <w:pStyle w:val="a5"/>
        <w:numPr>
          <w:ilvl w:val="0"/>
          <w:numId w:val="167"/>
        </w:numPr>
        <w:tabs>
          <w:tab w:val="left" w:pos="1610"/>
        </w:tabs>
        <w:spacing w:line="242" w:lineRule="auto"/>
        <w:ind w:right="232" w:firstLine="708"/>
        <w:jc w:val="left"/>
        <w:rPr>
          <w:sz w:val="28"/>
        </w:rPr>
      </w:pPr>
      <w:r>
        <w:rPr>
          <w:sz w:val="28"/>
        </w:rPr>
        <w:t>в</w:t>
      </w:r>
      <w:r>
        <w:rPr>
          <w:spacing w:val="40"/>
          <w:sz w:val="28"/>
        </w:rPr>
        <w:t xml:space="preserve"> </w:t>
      </w:r>
      <w:r>
        <w:rPr>
          <w:sz w:val="28"/>
        </w:rPr>
        <w:t>формировании</w:t>
      </w:r>
      <w:r>
        <w:rPr>
          <w:spacing w:val="40"/>
          <w:sz w:val="28"/>
        </w:rPr>
        <w:t xml:space="preserve"> </w:t>
      </w:r>
      <w:r>
        <w:rPr>
          <w:sz w:val="28"/>
        </w:rPr>
        <w:t>осознанного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своим</w:t>
      </w:r>
      <w:r>
        <w:rPr>
          <w:spacing w:val="40"/>
          <w:sz w:val="28"/>
        </w:rPr>
        <w:t xml:space="preserve"> </w:t>
      </w:r>
      <w:r>
        <w:rPr>
          <w:sz w:val="28"/>
        </w:rPr>
        <w:t>правам</w:t>
      </w:r>
      <w:r>
        <w:rPr>
          <w:spacing w:val="40"/>
          <w:sz w:val="28"/>
        </w:rPr>
        <w:t xml:space="preserve"> </w:t>
      </w:r>
      <w:r>
        <w:rPr>
          <w:sz w:val="28"/>
        </w:rPr>
        <w:t>и</w:t>
      </w:r>
      <w:r>
        <w:rPr>
          <w:spacing w:val="40"/>
          <w:sz w:val="28"/>
        </w:rPr>
        <w:t xml:space="preserve"> </w:t>
      </w:r>
      <w:r>
        <w:rPr>
          <w:sz w:val="28"/>
        </w:rPr>
        <w:t>свободам</w:t>
      </w:r>
      <w:r>
        <w:rPr>
          <w:spacing w:val="40"/>
          <w:sz w:val="28"/>
        </w:rPr>
        <w:t xml:space="preserve"> </w:t>
      </w:r>
      <w:r>
        <w:rPr>
          <w:sz w:val="28"/>
        </w:rPr>
        <w:t>и уважительного отношения к правам и свободам других;</w:t>
      </w:r>
    </w:p>
    <w:p w:rsidR="00A77379" w:rsidRDefault="00A77379" w:rsidP="00A77379">
      <w:pPr>
        <w:pStyle w:val="a5"/>
        <w:numPr>
          <w:ilvl w:val="0"/>
          <w:numId w:val="167"/>
        </w:numPr>
        <w:tabs>
          <w:tab w:val="left" w:pos="1610"/>
          <w:tab w:val="left" w:pos="2075"/>
          <w:tab w:val="left" w:pos="7163"/>
          <w:tab w:val="left" w:pos="7620"/>
        </w:tabs>
        <w:ind w:right="237" w:firstLine="708"/>
        <w:jc w:val="left"/>
        <w:rPr>
          <w:sz w:val="28"/>
        </w:rPr>
      </w:pPr>
      <w:r>
        <w:rPr>
          <w:spacing w:val="-10"/>
          <w:sz w:val="28"/>
        </w:rPr>
        <w:t>в</w:t>
      </w:r>
      <w:r>
        <w:rPr>
          <w:sz w:val="28"/>
        </w:rPr>
        <w:tab/>
        <w:t>выстраивании</w:t>
      </w:r>
      <w:r>
        <w:rPr>
          <w:spacing w:val="40"/>
          <w:sz w:val="28"/>
        </w:rPr>
        <w:t xml:space="preserve"> </w:t>
      </w:r>
      <w:r>
        <w:rPr>
          <w:sz w:val="28"/>
        </w:rPr>
        <w:t>собственного</w:t>
      </w:r>
      <w:r>
        <w:rPr>
          <w:spacing w:val="40"/>
          <w:sz w:val="28"/>
        </w:rPr>
        <w:t xml:space="preserve"> </w:t>
      </w:r>
      <w:r>
        <w:rPr>
          <w:sz w:val="28"/>
        </w:rPr>
        <w:t>поведения</w:t>
      </w:r>
      <w:r>
        <w:rPr>
          <w:sz w:val="28"/>
        </w:rPr>
        <w:tab/>
      </w:r>
      <w:r>
        <w:rPr>
          <w:spacing w:val="-10"/>
          <w:sz w:val="28"/>
        </w:rPr>
        <w:t>с</w:t>
      </w:r>
      <w:r>
        <w:rPr>
          <w:sz w:val="28"/>
        </w:rPr>
        <w:tab/>
        <w:t>позиции</w:t>
      </w:r>
      <w:r>
        <w:rPr>
          <w:spacing w:val="27"/>
          <w:sz w:val="28"/>
        </w:rPr>
        <w:t xml:space="preserve"> </w:t>
      </w:r>
      <w:r>
        <w:rPr>
          <w:sz w:val="28"/>
        </w:rPr>
        <w:t>нравственных</w:t>
      </w:r>
      <w:r>
        <w:rPr>
          <w:spacing w:val="28"/>
          <w:sz w:val="28"/>
        </w:rPr>
        <w:t xml:space="preserve"> </w:t>
      </w:r>
      <w:r>
        <w:rPr>
          <w:sz w:val="28"/>
        </w:rPr>
        <w:t>и правовых норм;</w:t>
      </w:r>
    </w:p>
    <w:p w:rsidR="00A77379" w:rsidRDefault="00A77379" w:rsidP="00A77379">
      <w:pPr>
        <w:pStyle w:val="a5"/>
        <w:numPr>
          <w:ilvl w:val="0"/>
          <w:numId w:val="167"/>
        </w:numPr>
        <w:tabs>
          <w:tab w:val="left" w:pos="1610"/>
        </w:tabs>
        <w:spacing w:line="322" w:lineRule="exact"/>
        <w:ind w:left="1610" w:hanging="429"/>
        <w:jc w:val="left"/>
        <w:rPr>
          <w:sz w:val="28"/>
        </w:rPr>
      </w:pPr>
      <w:r>
        <w:rPr>
          <w:sz w:val="28"/>
        </w:rPr>
        <w:t>в</w:t>
      </w:r>
      <w:r>
        <w:rPr>
          <w:spacing w:val="-1"/>
          <w:sz w:val="28"/>
        </w:rPr>
        <w:t xml:space="preserve"> </w:t>
      </w:r>
      <w:r>
        <w:rPr>
          <w:sz w:val="28"/>
        </w:rPr>
        <w:t>создании</w:t>
      </w:r>
      <w:r>
        <w:rPr>
          <w:spacing w:val="-17"/>
          <w:sz w:val="28"/>
        </w:rPr>
        <w:t xml:space="preserve"> </w:t>
      </w:r>
      <w:r>
        <w:rPr>
          <w:sz w:val="28"/>
        </w:rPr>
        <w:t>мотивации</w:t>
      </w:r>
      <w:r>
        <w:rPr>
          <w:spacing w:val="-16"/>
          <w:sz w:val="28"/>
        </w:rPr>
        <w:t xml:space="preserve"> </w:t>
      </w:r>
      <w:r>
        <w:rPr>
          <w:sz w:val="28"/>
        </w:rPr>
        <w:t>для</w:t>
      </w:r>
      <w:r>
        <w:rPr>
          <w:spacing w:val="-9"/>
          <w:sz w:val="28"/>
        </w:rPr>
        <w:t xml:space="preserve"> </w:t>
      </w:r>
      <w:r>
        <w:rPr>
          <w:sz w:val="28"/>
        </w:rPr>
        <w:t>участия</w:t>
      </w:r>
      <w:r>
        <w:rPr>
          <w:spacing w:val="-11"/>
          <w:sz w:val="28"/>
        </w:rPr>
        <w:t xml:space="preserve"> </w:t>
      </w:r>
      <w:r>
        <w:rPr>
          <w:sz w:val="28"/>
        </w:rPr>
        <w:t>в</w:t>
      </w:r>
      <w:r>
        <w:rPr>
          <w:spacing w:val="3"/>
          <w:sz w:val="28"/>
        </w:rPr>
        <w:t xml:space="preserve"> </w:t>
      </w:r>
      <w:r>
        <w:rPr>
          <w:sz w:val="28"/>
        </w:rPr>
        <w:t>социально</w:t>
      </w:r>
      <w:r>
        <w:rPr>
          <w:spacing w:val="15"/>
          <w:sz w:val="28"/>
        </w:rPr>
        <w:t xml:space="preserve"> </w:t>
      </w:r>
      <w:r>
        <w:rPr>
          <w:sz w:val="28"/>
        </w:rPr>
        <w:t>значимой</w:t>
      </w:r>
      <w:r>
        <w:rPr>
          <w:spacing w:val="-17"/>
          <w:sz w:val="28"/>
        </w:rPr>
        <w:t xml:space="preserve"> </w:t>
      </w:r>
      <w:r>
        <w:rPr>
          <w:spacing w:val="-2"/>
          <w:sz w:val="28"/>
        </w:rPr>
        <w:t>деятельности;</w:t>
      </w:r>
    </w:p>
    <w:p w:rsidR="00A77379" w:rsidRDefault="00A77379" w:rsidP="00A77379">
      <w:pPr>
        <w:pStyle w:val="a5"/>
        <w:numPr>
          <w:ilvl w:val="0"/>
          <w:numId w:val="167"/>
        </w:numPr>
        <w:tabs>
          <w:tab w:val="left" w:pos="1610"/>
        </w:tabs>
        <w:spacing w:line="322" w:lineRule="exact"/>
        <w:ind w:left="1610" w:hanging="429"/>
        <w:jc w:val="left"/>
        <w:rPr>
          <w:sz w:val="28"/>
        </w:rPr>
      </w:pPr>
      <w:r>
        <w:rPr>
          <w:sz w:val="28"/>
        </w:rPr>
        <w:t>в</w:t>
      </w:r>
      <w:r>
        <w:rPr>
          <w:spacing w:val="24"/>
          <w:sz w:val="28"/>
        </w:rPr>
        <w:t xml:space="preserve"> </w:t>
      </w:r>
      <w:r>
        <w:rPr>
          <w:sz w:val="28"/>
        </w:rPr>
        <w:t>развитии</w:t>
      </w:r>
      <w:r>
        <w:rPr>
          <w:spacing w:val="22"/>
          <w:sz w:val="28"/>
        </w:rPr>
        <w:t xml:space="preserve"> </w:t>
      </w:r>
      <w:r>
        <w:rPr>
          <w:sz w:val="28"/>
        </w:rPr>
        <w:t>у</w:t>
      </w:r>
      <w:r>
        <w:rPr>
          <w:spacing w:val="35"/>
          <w:sz w:val="28"/>
        </w:rPr>
        <w:t xml:space="preserve"> </w:t>
      </w:r>
      <w:r>
        <w:rPr>
          <w:sz w:val="28"/>
        </w:rPr>
        <w:t>школьников</w:t>
      </w:r>
      <w:r>
        <w:rPr>
          <w:spacing w:val="28"/>
          <w:sz w:val="28"/>
        </w:rPr>
        <w:t xml:space="preserve"> </w:t>
      </w:r>
      <w:r>
        <w:rPr>
          <w:sz w:val="28"/>
        </w:rPr>
        <w:t>общекультурной</w:t>
      </w:r>
      <w:r>
        <w:rPr>
          <w:spacing w:val="23"/>
          <w:sz w:val="28"/>
        </w:rPr>
        <w:t xml:space="preserve"> </w:t>
      </w:r>
      <w:r>
        <w:rPr>
          <w:spacing w:val="-2"/>
          <w:sz w:val="28"/>
        </w:rPr>
        <w:t>компетентности;</w:t>
      </w:r>
    </w:p>
    <w:p w:rsidR="00A77379" w:rsidRDefault="00A77379" w:rsidP="00A77379">
      <w:pPr>
        <w:pStyle w:val="a5"/>
        <w:numPr>
          <w:ilvl w:val="0"/>
          <w:numId w:val="167"/>
        </w:numPr>
        <w:tabs>
          <w:tab w:val="left" w:pos="1610"/>
        </w:tabs>
        <w:spacing w:line="322" w:lineRule="exact"/>
        <w:ind w:left="1610" w:hanging="429"/>
        <w:jc w:val="left"/>
        <w:rPr>
          <w:sz w:val="28"/>
        </w:rPr>
      </w:pPr>
      <w:r>
        <w:rPr>
          <w:sz w:val="28"/>
        </w:rPr>
        <w:t>в</w:t>
      </w:r>
      <w:r>
        <w:rPr>
          <w:spacing w:val="23"/>
          <w:sz w:val="28"/>
        </w:rPr>
        <w:t xml:space="preserve"> </w:t>
      </w:r>
      <w:r>
        <w:rPr>
          <w:sz w:val="28"/>
        </w:rPr>
        <w:t>развитии</w:t>
      </w:r>
      <w:r>
        <w:rPr>
          <w:spacing w:val="21"/>
          <w:sz w:val="28"/>
        </w:rPr>
        <w:t xml:space="preserve"> </w:t>
      </w:r>
      <w:r>
        <w:rPr>
          <w:sz w:val="28"/>
        </w:rPr>
        <w:t>умения</w:t>
      </w:r>
      <w:r>
        <w:rPr>
          <w:spacing w:val="29"/>
          <w:sz w:val="28"/>
        </w:rPr>
        <w:t xml:space="preserve"> </w:t>
      </w:r>
      <w:r>
        <w:rPr>
          <w:sz w:val="28"/>
        </w:rPr>
        <w:t>принимать</w:t>
      </w:r>
      <w:r>
        <w:rPr>
          <w:spacing w:val="28"/>
          <w:sz w:val="28"/>
        </w:rPr>
        <w:t xml:space="preserve"> </w:t>
      </w:r>
      <w:r>
        <w:rPr>
          <w:sz w:val="28"/>
        </w:rPr>
        <w:t>осознанные</w:t>
      </w:r>
      <w:r>
        <w:rPr>
          <w:spacing w:val="16"/>
          <w:sz w:val="28"/>
        </w:rPr>
        <w:t xml:space="preserve"> </w:t>
      </w:r>
      <w:r>
        <w:rPr>
          <w:sz w:val="28"/>
        </w:rPr>
        <w:t>решения</w:t>
      </w:r>
      <w:r>
        <w:rPr>
          <w:spacing w:val="30"/>
          <w:sz w:val="28"/>
        </w:rPr>
        <w:t xml:space="preserve"> </w:t>
      </w:r>
      <w:r>
        <w:rPr>
          <w:sz w:val="28"/>
        </w:rPr>
        <w:t>и</w:t>
      </w:r>
      <w:r>
        <w:rPr>
          <w:spacing w:val="20"/>
          <w:sz w:val="28"/>
        </w:rPr>
        <w:t xml:space="preserve"> </w:t>
      </w:r>
      <w:r>
        <w:rPr>
          <w:sz w:val="28"/>
        </w:rPr>
        <w:t>делать</w:t>
      </w:r>
      <w:r>
        <w:rPr>
          <w:spacing w:val="30"/>
          <w:sz w:val="28"/>
        </w:rPr>
        <w:t xml:space="preserve"> </w:t>
      </w:r>
      <w:r>
        <w:rPr>
          <w:spacing w:val="-2"/>
          <w:sz w:val="28"/>
        </w:rPr>
        <w:t>выбор;</w:t>
      </w:r>
    </w:p>
    <w:p w:rsidR="00A77379" w:rsidRDefault="00A77379" w:rsidP="00A77379">
      <w:pPr>
        <w:pStyle w:val="a5"/>
        <w:numPr>
          <w:ilvl w:val="0"/>
          <w:numId w:val="167"/>
        </w:numPr>
        <w:tabs>
          <w:tab w:val="left" w:pos="1610"/>
        </w:tabs>
        <w:ind w:left="1610" w:hanging="429"/>
        <w:jc w:val="left"/>
        <w:rPr>
          <w:sz w:val="28"/>
        </w:rPr>
      </w:pPr>
      <w:r>
        <w:rPr>
          <w:sz w:val="28"/>
        </w:rPr>
        <w:t>в</w:t>
      </w:r>
      <w:r>
        <w:rPr>
          <w:spacing w:val="9"/>
          <w:sz w:val="28"/>
        </w:rPr>
        <w:t xml:space="preserve"> </w:t>
      </w:r>
      <w:r>
        <w:rPr>
          <w:sz w:val="28"/>
        </w:rPr>
        <w:t>осознании</w:t>
      </w:r>
      <w:r>
        <w:rPr>
          <w:spacing w:val="7"/>
          <w:sz w:val="28"/>
        </w:rPr>
        <w:t xml:space="preserve"> </w:t>
      </w:r>
      <w:r>
        <w:rPr>
          <w:sz w:val="28"/>
        </w:rPr>
        <w:t>своего</w:t>
      </w:r>
      <w:r>
        <w:rPr>
          <w:spacing w:val="16"/>
          <w:sz w:val="28"/>
        </w:rPr>
        <w:t xml:space="preserve"> </w:t>
      </w:r>
      <w:r>
        <w:rPr>
          <w:sz w:val="28"/>
        </w:rPr>
        <w:t>места</w:t>
      </w:r>
      <w:r>
        <w:rPr>
          <w:spacing w:val="19"/>
          <w:sz w:val="28"/>
        </w:rPr>
        <w:t xml:space="preserve"> </w:t>
      </w:r>
      <w:r>
        <w:rPr>
          <w:sz w:val="28"/>
        </w:rPr>
        <w:t>в</w:t>
      </w:r>
      <w:r>
        <w:rPr>
          <w:spacing w:val="12"/>
          <w:sz w:val="28"/>
        </w:rPr>
        <w:t xml:space="preserve"> </w:t>
      </w:r>
      <w:r>
        <w:rPr>
          <w:spacing w:val="-2"/>
          <w:sz w:val="28"/>
        </w:rPr>
        <w:t>обществе;</w:t>
      </w:r>
    </w:p>
    <w:p w:rsidR="00A77379" w:rsidRDefault="00A77379" w:rsidP="00A77379">
      <w:pPr>
        <w:pStyle w:val="a5"/>
        <w:numPr>
          <w:ilvl w:val="0"/>
          <w:numId w:val="167"/>
        </w:numPr>
        <w:tabs>
          <w:tab w:val="left" w:pos="1610"/>
        </w:tabs>
        <w:spacing w:line="322" w:lineRule="exact"/>
        <w:ind w:left="1610" w:hanging="429"/>
        <w:jc w:val="left"/>
        <w:rPr>
          <w:sz w:val="28"/>
        </w:rPr>
      </w:pPr>
      <w:r>
        <w:rPr>
          <w:sz w:val="28"/>
        </w:rPr>
        <w:t>в</w:t>
      </w:r>
      <w:r>
        <w:rPr>
          <w:spacing w:val="10"/>
          <w:sz w:val="28"/>
        </w:rPr>
        <w:t xml:space="preserve"> </w:t>
      </w:r>
      <w:r>
        <w:rPr>
          <w:sz w:val="28"/>
        </w:rPr>
        <w:t>познании</w:t>
      </w:r>
      <w:r>
        <w:rPr>
          <w:spacing w:val="11"/>
          <w:sz w:val="28"/>
        </w:rPr>
        <w:t xml:space="preserve"> </w:t>
      </w:r>
      <w:r>
        <w:rPr>
          <w:sz w:val="28"/>
        </w:rPr>
        <w:t>себя,</w:t>
      </w:r>
      <w:r>
        <w:rPr>
          <w:spacing w:val="18"/>
          <w:sz w:val="28"/>
        </w:rPr>
        <w:t xml:space="preserve"> </w:t>
      </w:r>
      <w:r>
        <w:rPr>
          <w:sz w:val="28"/>
        </w:rPr>
        <w:t>своих</w:t>
      </w:r>
      <w:r>
        <w:rPr>
          <w:spacing w:val="24"/>
          <w:sz w:val="28"/>
        </w:rPr>
        <w:t xml:space="preserve"> </w:t>
      </w:r>
      <w:r>
        <w:rPr>
          <w:sz w:val="28"/>
        </w:rPr>
        <w:t>мотивов,</w:t>
      </w:r>
      <w:r>
        <w:rPr>
          <w:spacing w:val="16"/>
          <w:sz w:val="28"/>
        </w:rPr>
        <w:t xml:space="preserve"> </w:t>
      </w:r>
      <w:r>
        <w:rPr>
          <w:sz w:val="28"/>
        </w:rPr>
        <w:t>устремлений,</w:t>
      </w:r>
      <w:r>
        <w:rPr>
          <w:spacing w:val="20"/>
          <w:sz w:val="28"/>
        </w:rPr>
        <w:t xml:space="preserve"> </w:t>
      </w:r>
      <w:r>
        <w:rPr>
          <w:spacing w:val="-2"/>
          <w:sz w:val="28"/>
        </w:rPr>
        <w:t>склонностей;</w:t>
      </w:r>
    </w:p>
    <w:p w:rsidR="00A77379" w:rsidRDefault="00A77379" w:rsidP="00A77379">
      <w:pPr>
        <w:pStyle w:val="a5"/>
        <w:numPr>
          <w:ilvl w:val="0"/>
          <w:numId w:val="167"/>
        </w:numPr>
        <w:tabs>
          <w:tab w:val="left" w:pos="1610"/>
        </w:tabs>
        <w:spacing w:line="322" w:lineRule="exact"/>
        <w:ind w:left="1610" w:hanging="429"/>
        <w:jc w:val="left"/>
        <w:rPr>
          <w:sz w:val="28"/>
        </w:rPr>
      </w:pPr>
      <w:r>
        <w:rPr>
          <w:sz w:val="28"/>
        </w:rPr>
        <w:t>в</w:t>
      </w:r>
      <w:r>
        <w:rPr>
          <w:spacing w:val="27"/>
          <w:sz w:val="28"/>
        </w:rPr>
        <w:t xml:space="preserve"> </w:t>
      </w:r>
      <w:r>
        <w:rPr>
          <w:sz w:val="28"/>
        </w:rPr>
        <w:t>формировании</w:t>
      </w:r>
      <w:r>
        <w:rPr>
          <w:spacing w:val="28"/>
          <w:sz w:val="28"/>
        </w:rPr>
        <w:t xml:space="preserve"> </w:t>
      </w:r>
      <w:r>
        <w:rPr>
          <w:sz w:val="28"/>
        </w:rPr>
        <w:t>готовности</w:t>
      </w:r>
      <w:r>
        <w:rPr>
          <w:spacing w:val="27"/>
          <w:sz w:val="28"/>
        </w:rPr>
        <w:t xml:space="preserve"> </w:t>
      </w:r>
      <w:r>
        <w:rPr>
          <w:sz w:val="28"/>
        </w:rPr>
        <w:t>к</w:t>
      </w:r>
      <w:r>
        <w:rPr>
          <w:spacing w:val="25"/>
          <w:sz w:val="28"/>
        </w:rPr>
        <w:t xml:space="preserve"> </w:t>
      </w:r>
      <w:r>
        <w:rPr>
          <w:sz w:val="28"/>
        </w:rPr>
        <w:t>личностному</w:t>
      </w:r>
      <w:r>
        <w:rPr>
          <w:spacing w:val="42"/>
          <w:sz w:val="28"/>
        </w:rPr>
        <w:t xml:space="preserve"> </w:t>
      </w:r>
      <w:r>
        <w:rPr>
          <w:spacing w:val="-2"/>
          <w:sz w:val="28"/>
        </w:rPr>
        <w:t>самоопределению.</w:t>
      </w:r>
    </w:p>
    <w:p w:rsidR="00A77379" w:rsidRDefault="00A77379" w:rsidP="00A77379">
      <w:pPr>
        <w:pStyle w:val="a3"/>
        <w:tabs>
          <w:tab w:val="left" w:pos="4215"/>
          <w:tab w:val="left" w:pos="5346"/>
          <w:tab w:val="left" w:pos="6620"/>
          <w:tab w:val="left" w:pos="8289"/>
          <w:tab w:val="left" w:pos="9294"/>
        </w:tabs>
        <w:ind w:right="224" w:firstLine="705"/>
      </w:pPr>
      <w:r>
        <w:rPr>
          <w:spacing w:val="-2"/>
        </w:rPr>
        <w:t>Нормативно-правовую</w:t>
      </w:r>
      <w:r>
        <w:tab/>
      </w:r>
      <w:r>
        <w:rPr>
          <w:spacing w:val="-2"/>
        </w:rPr>
        <w:t>основу</w:t>
      </w:r>
      <w:r>
        <w:tab/>
      </w:r>
      <w:r>
        <w:rPr>
          <w:spacing w:val="-2"/>
        </w:rPr>
        <w:t>рабочей</w:t>
      </w:r>
      <w:r>
        <w:tab/>
      </w:r>
      <w:r>
        <w:rPr>
          <w:spacing w:val="-2"/>
        </w:rPr>
        <w:t>программы</w:t>
      </w:r>
      <w:r>
        <w:tab/>
      </w:r>
      <w:r>
        <w:rPr>
          <w:spacing w:val="-2"/>
        </w:rPr>
        <w:t>курса</w:t>
      </w:r>
      <w:r>
        <w:tab/>
      </w:r>
      <w:r>
        <w:rPr>
          <w:spacing w:val="-2"/>
        </w:rPr>
        <w:t xml:space="preserve">внеурочной </w:t>
      </w:r>
      <w:r>
        <w:t>деятельности «Разговоры о важном»</w:t>
      </w:r>
      <w:r>
        <w:rPr>
          <w:spacing w:val="40"/>
        </w:rPr>
        <w:t xml:space="preserve"> </w:t>
      </w:r>
      <w:r>
        <w:t>составляют следующие документы:</w:t>
      </w:r>
    </w:p>
    <w:p w:rsidR="00A77379" w:rsidRDefault="00A77379" w:rsidP="00A77379">
      <w:pPr>
        <w:pStyle w:val="a5"/>
        <w:numPr>
          <w:ilvl w:val="0"/>
          <w:numId w:val="166"/>
        </w:numPr>
        <w:tabs>
          <w:tab w:val="left" w:pos="1760"/>
        </w:tabs>
        <w:ind w:right="223" w:firstLine="708"/>
        <w:jc w:val="both"/>
        <w:rPr>
          <w:sz w:val="28"/>
        </w:rPr>
      </w:pPr>
      <w:r>
        <w:rPr>
          <w:sz w:val="28"/>
        </w:rPr>
        <w:t>Указ Президента Российской Федерации от 9.11.2022 № 809 «Об утверждении Основ государственной политики по сохранению и укреплению традиционных российских духовно-нравственных ценностей».</w:t>
      </w:r>
    </w:p>
    <w:p w:rsidR="00A77379" w:rsidRDefault="00A77379" w:rsidP="00A77379">
      <w:pPr>
        <w:jc w:val="both"/>
        <w:rPr>
          <w:sz w:val="28"/>
        </w:rPr>
        <w:sectPr w:rsidR="00A77379">
          <w:pgSz w:w="11920" w:h="16860"/>
          <w:pgMar w:top="780" w:right="340" w:bottom="900" w:left="660" w:header="0" w:footer="608" w:gutter="0"/>
          <w:cols w:space="720"/>
        </w:sectPr>
      </w:pPr>
    </w:p>
    <w:p w:rsidR="00A77379" w:rsidRDefault="00A77379" w:rsidP="00A77379">
      <w:pPr>
        <w:pStyle w:val="a5"/>
        <w:numPr>
          <w:ilvl w:val="0"/>
          <w:numId w:val="166"/>
        </w:numPr>
        <w:tabs>
          <w:tab w:val="left" w:pos="1760"/>
        </w:tabs>
        <w:spacing w:before="61"/>
        <w:ind w:right="222" w:firstLine="708"/>
        <w:jc w:val="both"/>
        <w:rPr>
          <w:sz w:val="28"/>
        </w:rPr>
      </w:pPr>
      <w:r>
        <w:rPr>
          <w:sz w:val="28"/>
        </w:rPr>
        <w:lastRenderedPageBreak/>
        <w:t>Примерная программа воспитания. Одобрена решением федерального учебно-методического объединения по общему образованию (протокол от 2 июня 2020 г. №2/20).</w:t>
      </w:r>
    </w:p>
    <w:p w:rsidR="00A77379" w:rsidRDefault="00A77379" w:rsidP="00A77379">
      <w:pPr>
        <w:pStyle w:val="a5"/>
        <w:numPr>
          <w:ilvl w:val="0"/>
          <w:numId w:val="166"/>
        </w:numPr>
        <w:tabs>
          <w:tab w:val="left" w:pos="1760"/>
        </w:tabs>
        <w:spacing w:line="321" w:lineRule="exact"/>
        <w:ind w:left="1760" w:hanging="579"/>
        <w:jc w:val="both"/>
        <w:rPr>
          <w:sz w:val="28"/>
        </w:rPr>
      </w:pPr>
      <w:r>
        <w:rPr>
          <w:sz w:val="28"/>
        </w:rPr>
        <w:t>Приказ</w:t>
      </w:r>
      <w:r>
        <w:rPr>
          <w:spacing w:val="6"/>
          <w:sz w:val="28"/>
        </w:rPr>
        <w:t xml:space="preserve"> </w:t>
      </w:r>
      <w:r>
        <w:rPr>
          <w:sz w:val="28"/>
        </w:rPr>
        <w:t>Министерства</w:t>
      </w:r>
      <w:r>
        <w:rPr>
          <w:spacing w:val="13"/>
          <w:sz w:val="28"/>
        </w:rPr>
        <w:t xml:space="preserve"> </w:t>
      </w:r>
      <w:r>
        <w:rPr>
          <w:sz w:val="28"/>
        </w:rPr>
        <w:t>просвещения</w:t>
      </w:r>
      <w:r>
        <w:rPr>
          <w:spacing w:val="10"/>
          <w:sz w:val="28"/>
        </w:rPr>
        <w:t xml:space="preserve"> </w:t>
      </w:r>
      <w:r>
        <w:rPr>
          <w:sz w:val="28"/>
        </w:rPr>
        <w:t>Российской</w:t>
      </w:r>
      <w:r>
        <w:rPr>
          <w:spacing w:val="12"/>
          <w:sz w:val="28"/>
        </w:rPr>
        <w:t xml:space="preserve"> </w:t>
      </w:r>
      <w:r>
        <w:rPr>
          <w:sz w:val="28"/>
        </w:rPr>
        <w:t>Федерации</w:t>
      </w:r>
      <w:r>
        <w:rPr>
          <w:spacing w:val="9"/>
          <w:sz w:val="28"/>
        </w:rPr>
        <w:t xml:space="preserve"> </w:t>
      </w:r>
      <w:r>
        <w:rPr>
          <w:sz w:val="28"/>
        </w:rPr>
        <w:t>от</w:t>
      </w:r>
      <w:r>
        <w:rPr>
          <w:spacing w:val="12"/>
          <w:sz w:val="28"/>
        </w:rPr>
        <w:t xml:space="preserve"> </w:t>
      </w:r>
      <w:r>
        <w:rPr>
          <w:spacing w:val="-2"/>
          <w:sz w:val="28"/>
        </w:rPr>
        <w:t>31.05.2021</w:t>
      </w:r>
    </w:p>
    <w:p w:rsidR="00A77379" w:rsidRDefault="00A77379" w:rsidP="00A77379">
      <w:pPr>
        <w:pStyle w:val="a3"/>
        <w:ind w:right="222"/>
      </w:pPr>
      <w:r>
        <w:t>№</w:t>
      </w:r>
      <w:r>
        <w:rPr>
          <w:spacing w:val="-10"/>
        </w:rPr>
        <w:t xml:space="preserve"> </w:t>
      </w:r>
      <w:r>
        <w:t>286</w:t>
      </w:r>
      <w:r>
        <w:rPr>
          <w:spacing w:val="-4"/>
        </w:rPr>
        <w:t xml:space="preserve"> </w:t>
      </w:r>
      <w:r>
        <w:t>«Об</w:t>
      </w:r>
      <w:r>
        <w:rPr>
          <w:spacing w:val="-7"/>
        </w:rPr>
        <w:t xml:space="preserve"> </w:t>
      </w:r>
      <w:r>
        <w:t>утверждении</w:t>
      </w:r>
      <w:r>
        <w:rPr>
          <w:spacing w:val="-8"/>
        </w:rPr>
        <w:t xml:space="preserve"> </w:t>
      </w:r>
      <w:r>
        <w:t>федерального</w:t>
      </w:r>
      <w:r>
        <w:rPr>
          <w:spacing w:val="-13"/>
        </w:rPr>
        <w:t xml:space="preserve"> </w:t>
      </w:r>
      <w:r>
        <w:t>государственногообразовательного стандарта начального общего образования» (Зарегистрирован 05.07.2021 № 64100).</w:t>
      </w:r>
    </w:p>
    <w:p w:rsidR="00A77379" w:rsidRDefault="00A77379" w:rsidP="00A77379">
      <w:pPr>
        <w:pStyle w:val="a5"/>
        <w:numPr>
          <w:ilvl w:val="0"/>
          <w:numId w:val="166"/>
        </w:numPr>
        <w:tabs>
          <w:tab w:val="left" w:pos="1760"/>
        </w:tabs>
        <w:spacing w:before="2" w:line="322" w:lineRule="exact"/>
        <w:ind w:left="1760" w:hanging="579"/>
        <w:jc w:val="both"/>
        <w:rPr>
          <w:sz w:val="28"/>
        </w:rPr>
      </w:pPr>
      <w:r>
        <w:rPr>
          <w:sz w:val="28"/>
        </w:rPr>
        <w:t>Приказ</w:t>
      </w:r>
      <w:r>
        <w:rPr>
          <w:spacing w:val="8"/>
          <w:sz w:val="28"/>
        </w:rPr>
        <w:t xml:space="preserve"> </w:t>
      </w:r>
      <w:r>
        <w:rPr>
          <w:sz w:val="28"/>
        </w:rPr>
        <w:t>Министерства</w:t>
      </w:r>
      <w:r>
        <w:rPr>
          <w:spacing w:val="9"/>
          <w:sz w:val="28"/>
        </w:rPr>
        <w:t xml:space="preserve"> </w:t>
      </w:r>
      <w:r>
        <w:rPr>
          <w:sz w:val="28"/>
        </w:rPr>
        <w:t>просвещения</w:t>
      </w:r>
      <w:r>
        <w:rPr>
          <w:spacing w:val="10"/>
          <w:sz w:val="28"/>
        </w:rPr>
        <w:t xml:space="preserve"> </w:t>
      </w:r>
      <w:r>
        <w:rPr>
          <w:sz w:val="28"/>
        </w:rPr>
        <w:t>Российской</w:t>
      </w:r>
      <w:r>
        <w:rPr>
          <w:spacing w:val="15"/>
          <w:sz w:val="28"/>
        </w:rPr>
        <w:t xml:space="preserve"> </w:t>
      </w:r>
      <w:r>
        <w:rPr>
          <w:sz w:val="28"/>
        </w:rPr>
        <w:t>Федерации</w:t>
      </w:r>
      <w:r>
        <w:rPr>
          <w:spacing w:val="9"/>
          <w:sz w:val="28"/>
        </w:rPr>
        <w:t xml:space="preserve"> </w:t>
      </w:r>
      <w:r>
        <w:rPr>
          <w:sz w:val="28"/>
        </w:rPr>
        <w:t>от</w:t>
      </w:r>
      <w:r>
        <w:rPr>
          <w:spacing w:val="12"/>
          <w:sz w:val="28"/>
        </w:rPr>
        <w:t xml:space="preserve"> </w:t>
      </w:r>
      <w:r>
        <w:rPr>
          <w:spacing w:val="-2"/>
          <w:sz w:val="28"/>
        </w:rPr>
        <w:t>31.05.2021</w:t>
      </w:r>
    </w:p>
    <w:p w:rsidR="00A77379" w:rsidRDefault="00A77379" w:rsidP="00A77379">
      <w:pPr>
        <w:pStyle w:val="a3"/>
        <w:ind w:right="222"/>
      </w:pPr>
      <w:r>
        <w:t>№</w:t>
      </w:r>
      <w:r>
        <w:rPr>
          <w:spacing w:val="-10"/>
        </w:rPr>
        <w:t xml:space="preserve"> </w:t>
      </w:r>
      <w:r>
        <w:t>287</w:t>
      </w:r>
      <w:r>
        <w:rPr>
          <w:spacing w:val="-4"/>
        </w:rPr>
        <w:t xml:space="preserve"> </w:t>
      </w:r>
      <w:r>
        <w:t>«Об</w:t>
      </w:r>
      <w:r>
        <w:rPr>
          <w:spacing w:val="-7"/>
        </w:rPr>
        <w:t xml:space="preserve"> </w:t>
      </w:r>
      <w:r>
        <w:t>утверждении</w:t>
      </w:r>
      <w:r>
        <w:rPr>
          <w:spacing w:val="-8"/>
        </w:rPr>
        <w:t xml:space="preserve"> </w:t>
      </w:r>
      <w:r>
        <w:t>федерального</w:t>
      </w:r>
      <w:r>
        <w:rPr>
          <w:spacing w:val="-13"/>
        </w:rPr>
        <w:t xml:space="preserve"> </w:t>
      </w:r>
      <w:r>
        <w:t>государственногообразовательного стандарта основного общего образования» (Зарегистрирован 05.07.2021 № 64101).</w:t>
      </w:r>
    </w:p>
    <w:p w:rsidR="00A77379" w:rsidRDefault="00A77379" w:rsidP="00A77379">
      <w:pPr>
        <w:pStyle w:val="a5"/>
        <w:numPr>
          <w:ilvl w:val="0"/>
          <w:numId w:val="166"/>
        </w:numPr>
        <w:tabs>
          <w:tab w:val="left" w:pos="1760"/>
        </w:tabs>
        <w:spacing w:line="321" w:lineRule="exact"/>
        <w:ind w:left="1760" w:hanging="579"/>
        <w:jc w:val="both"/>
        <w:rPr>
          <w:sz w:val="28"/>
        </w:rPr>
      </w:pPr>
      <w:r>
        <w:rPr>
          <w:sz w:val="28"/>
        </w:rPr>
        <w:t>Приказ</w:t>
      </w:r>
      <w:r>
        <w:rPr>
          <w:spacing w:val="6"/>
          <w:sz w:val="28"/>
        </w:rPr>
        <w:t xml:space="preserve"> </w:t>
      </w:r>
      <w:r>
        <w:rPr>
          <w:sz w:val="28"/>
        </w:rPr>
        <w:t>Министерства</w:t>
      </w:r>
      <w:r>
        <w:rPr>
          <w:spacing w:val="9"/>
          <w:sz w:val="28"/>
        </w:rPr>
        <w:t xml:space="preserve"> </w:t>
      </w:r>
      <w:r>
        <w:rPr>
          <w:sz w:val="28"/>
        </w:rPr>
        <w:t>просвещения</w:t>
      </w:r>
      <w:r>
        <w:rPr>
          <w:spacing w:val="10"/>
          <w:sz w:val="28"/>
        </w:rPr>
        <w:t xml:space="preserve"> </w:t>
      </w:r>
      <w:r>
        <w:rPr>
          <w:sz w:val="28"/>
        </w:rPr>
        <w:t>Российской</w:t>
      </w:r>
      <w:r>
        <w:rPr>
          <w:spacing w:val="16"/>
          <w:sz w:val="28"/>
        </w:rPr>
        <w:t xml:space="preserve"> </w:t>
      </w:r>
      <w:r>
        <w:rPr>
          <w:sz w:val="28"/>
        </w:rPr>
        <w:t>Федерации</w:t>
      </w:r>
      <w:r>
        <w:rPr>
          <w:spacing w:val="9"/>
          <w:sz w:val="28"/>
        </w:rPr>
        <w:t xml:space="preserve"> </w:t>
      </w:r>
      <w:r>
        <w:rPr>
          <w:sz w:val="28"/>
        </w:rPr>
        <w:t>от</w:t>
      </w:r>
      <w:r>
        <w:rPr>
          <w:spacing w:val="10"/>
          <w:sz w:val="28"/>
        </w:rPr>
        <w:t xml:space="preserve"> </w:t>
      </w:r>
      <w:r>
        <w:rPr>
          <w:spacing w:val="-2"/>
          <w:sz w:val="28"/>
        </w:rPr>
        <w:t>18.07.2022</w:t>
      </w:r>
    </w:p>
    <w:p w:rsidR="00A77379" w:rsidRDefault="00A77379" w:rsidP="00A77379">
      <w:pPr>
        <w:pStyle w:val="a3"/>
        <w:ind w:right="227"/>
      </w:pPr>
      <w:r>
        <w:t>№ 569 «О внесении изменений в федеральный государственный образовательный стандарт начального общего образования» (Зарегистрирован 17.08.2022 № 69676).</w:t>
      </w:r>
    </w:p>
    <w:p w:rsidR="00A77379" w:rsidRDefault="00A77379" w:rsidP="00A77379">
      <w:pPr>
        <w:pStyle w:val="a5"/>
        <w:numPr>
          <w:ilvl w:val="0"/>
          <w:numId w:val="166"/>
        </w:numPr>
        <w:tabs>
          <w:tab w:val="left" w:pos="1760"/>
        </w:tabs>
        <w:spacing w:line="321" w:lineRule="exact"/>
        <w:ind w:left="1760" w:hanging="579"/>
        <w:jc w:val="both"/>
        <w:rPr>
          <w:sz w:val="28"/>
        </w:rPr>
      </w:pPr>
      <w:r>
        <w:rPr>
          <w:sz w:val="28"/>
        </w:rPr>
        <w:t>Приказ</w:t>
      </w:r>
      <w:r>
        <w:rPr>
          <w:spacing w:val="6"/>
          <w:sz w:val="28"/>
        </w:rPr>
        <w:t xml:space="preserve"> </w:t>
      </w:r>
      <w:r>
        <w:rPr>
          <w:sz w:val="28"/>
        </w:rPr>
        <w:t>Министерства</w:t>
      </w:r>
      <w:r>
        <w:rPr>
          <w:spacing w:val="9"/>
          <w:sz w:val="28"/>
        </w:rPr>
        <w:t xml:space="preserve"> </w:t>
      </w:r>
      <w:r>
        <w:rPr>
          <w:sz w:val="28"/>
        </w:rPr>
        <w:t>просвещения</w:t>
      </w:r>
      <w:r>
        <w:rPr>
          <w:spacing w:val="10"/>
          <w:sz w:val="28"/>
        </w:rPr>
        <w:t xml:space="preserve"> </w:t>
      </w:r>
      <w:r>
        <w:rPr>
          <w:sz w:val="28"/>
        </w:rPr>
        <w:t>Российской</w:t>
      </w:r>
      <w:r>
        <w:rPr>
          <w:spacing w:val="16"/>
          <w:sz w:val="28"/>
        </w:rPr>
        <w:t xml:space="preserve"> </w:t>
      </w:r>
      <w:r>
        <w:rPr>
          <w:sz w:val="28"/>
        </w:rPr>
        <w:t>Федерации</w:t>
      </w:r>
      <w:r>
        <w:rPr>
          <w:spacing w:val="9"/>
          <w:sz w:val="28"/>
        </w:rPr>
        <w:t xml:space="preserve"> </w:t>
      </w:r>
      <w:r>
        <w:rPr>
          <w:sz w:val="28"/>
        </w:rPr>
        <w:t>от</w:t>
      </w:r>
      <w:r>
        <w:rPr>
          <w:spacing w:val="10"/>
          <w:sz w:val="28"/>
        </w:rPr>
        <w:t xml:space="preserve"> </w:t>
      </w:r>
      <w:r>
        <w:rPr>
          <w:spacing w:val="-2"/>
          <w:sz w:val="28"/>
        </w:rPr>
        <w:t>18.07.2022</w:t>
      </w:r>
    </w:p>
    <w:p w:rsidR="00A77379" w:rsidRDefault="00A77379" w:rsidP="00A77379">
      <w:pPr>
        <w:pStyle w:val="a3"/>
        <w:spacing w:before="2"/>
        <w:ind w:right="227"/>
      </w:pPr>
      <w:r>
        <w:t>№ 568 «О внесении изменений в федеральный государственный образовательный стандарт основного общего образования» (Зарегистрирован 17.08.2022 № 69675).</w:t>
      </w:r>
    </w:p>
    <w:p w:rsidR="00A77379" w:rsidRDefault="00A77379" w:rsidP="00A77379">
      <w:pPr>
        <w:pStyle w:val="a5"/>
        <w:numPr>
          <w:ilvl w:val="0"/>
          <w:numId w:val="166"/>
        </w:numPr>
        <w:tabs>
          <w:tab w:val="left" w:pos="1760"/>
        </w:tabs>
        <w:ind w:right="220" w:firstLine="708"/>
        <w:jc w:val="both"/>
        <w:rPr>
          <w:sz w:val="28"/>
        </w:rPr>
      </w:pPr>
      <w:r>
        <w:rPr>
          <w:sz w:val="28"/>
        </w:rPr>
        <w:t>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w:t>
      </w:r>
    </w:p>
    <w:p w:rsidR="00A77379" w:rsidRDefault="00A77379" w:rsidP="00A77379">
      <w:pPr>
        <w:pStyle w:val="a5"/>
        <w:numPr>
          <w:ilvl w:val="0"/>
          <w:numId w:val="166"/>
        </w:numPr>
        <w:tabs>
          <w:tab w:val="left" w:pos="1760"/>
        </w:tabs>
        <w:spacing w:line="321" w:lineRule="exact"/>
        <w:ind w:left="1760" w:hanging="579"/>
        <w:jc w:val="both"/>
        <w:rPr>
          <w:sz w:val="28"/>
        </w:rPr>
      </w:pPr>
      <w:r>
        <w:rPr>
          <w:sz w:val="28"/>
        </w:rPr>
        <w:t>Приказ</w:t>
      </w:r>
      <w:r>
        <w:rPr>
          <w:spacing w:val="6"/>
          <w:sz w:val="28"/>
        </w:rPr>
        <w:t xml:space="preserve"> </w:t>
      </w:r>
      <w:r>
        <w:rPr>
          <w:sz w:val="28"/>
        </w:rPr>
        <w:t>Министерства</w:t>
      </w:r>
      <w:r>
        <w:rPr>
          <w:spacing w:val="9"/>
          <w:sz w:val="28"/>
        </w:rPr>
        <w:t xml:space="preserve"> </w:t>
      </w:r>
      <w:r>
        <w:rPr>
          <w:sz w:val="28"/>
        </w:rPr>
        <w:t>просвещения</w:t>
      </w:r>
      <w:r>
        <w:rPr>
          <w:spacing w:val="10"/>
          <w:sz w:val="28"/>
        </w:rPr>
        <w:t xml:space="preserve"> </w:t>
      </w:r>
      <w:r>
        <w:rPr>
          <w:sz w:val="28"/>
        </w:rPr>
        <w:t>Российской</w:t>
      </w:r>
      <w:r>
        <w:rPr>
          <w:spacing w:val="16"/>
          <w:sz w:val="28"/>
        </w:rPr>
        <w:t xml:space="preserve"> </w:t>
      </w:r>
      <w:r>
        <w:rPr>
          <w:sz w:val="28"/>
        </w:rPr>
        <w:t>Федерации</w:t>
      </w:r>
      <w:r>
        <w:rPr>
          <w:spacing w:val="9"/>
          <w:sz w:val="28"/>
        </w:rPr>
        <w:t xml:space="preserve"> </w:t>
      </w:r>
      <w:r>
        <w:rPr>
          <w:sz w:val="28"/>
        </w:rPr>
        <w:t>от</w:t>
      </w:r>
      <w:r>
        <w:rPr>
          <w:spacing w:val="10"/>
          <w:sz w:val="28"/>
        </w:rPr>
        <w:t xml:space="preserve"> </w:t>
      </w:r>
      <w:r>
        <w:rPr>
          <w:spacing w:val="-2"/>
          <w:sz w:val="28"/>
        </w:rPr>
        <w:t>12.08.2022</w:t>
      </w:r>
    </w:p>
    <w:p w:rsidR="00A77379" w:rsidRDefault="00A77379" w:rsidP="00A77379">
      <w:pPr>
        <w:pStyle w:val="a3"/>
        <w:spacing w:before="1"/>
        <w:ind w:right="225"/>
      </w:pPr>
      <w:r>
        <w:t>№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(Зарегистрирован 12.09.2022 № 70034).</w:t>
      </w:r>
    </w:p>
    <w:p w:rsidR="00A77379" w:rsidRDefault="00A77379" w:rsidP="00A77379">
      <w:pPr>
        <w:pStyle w:val="a5"/>
        <w:numPr>
          <w:ilvl w:val="0"/>
          <w:numId w:val="166"/>
        </w:numPr>
        <w:tabs>
          <w:tab w:val="left" w:pos="1760"/>
        </w:tabs>
        <w:spacing w:line="320" w:lineRule="exact"/>
        <w:ind w:left="1760" w:hanging="579"/>
        <w:jc w:val="both"/>
        <w:rPr>
          <w:sz w:val="28"/>
        </w:rPr>
      </w:pPr>
      <w:r>
        <w:rPr>
          <w:sz w:val="28"/>
        </w:rPr>
        <w:t>Письмо</w:t>
      </w:r>
      <w:r>
        <w:rPr>
          <w:spacing w:val="-2"/>
          <w:sz w:val="28"/>
        </w:rPr>
        <w:t xml:space="preserve"> </w:t>
      </w:r>
      <w:r>
        <w:rPr>
          <w:sz w:val="28"/>
        </w:rPr>
        <w:t>Министерства</w:t>
      </w:r>
      <w:r>
        <w:rPr>
          <w:spacing w:val="7"/>
          <w:sz w:val="28"/>
        </w:rPr>
        <w:t xml:space="preserve"> </w:t>
      </w:r>
      <w:r>
        <w:rPr>
          <w:sz w:val="28"/>
        </w:rPr>
        <w:t>просвещения</w:t>
      </w:r>
      <w:r>
        <w:rPr>
          <w:spacing w:val="4"/>
          <w:sz w:val="28"/>
        </w:rPr>
        <w:t xml:space="preserve"> </w:t>
      </w:r>
      <w:r>
        <w:rPr>
          <w:sz w:val="28"/>
        </w:rPr>
        <w:t>Российской</w:t>
      </w:r>
      <w:r>
        <w:rPr>
          <w:spacing w:val="7"/>
          <w:sz w:val="28"/>
        </w:rPr>
        <w:t xml:space="preserve"> </w:t>
      </w:r>
      <w:r>
        <w:rPr>
          <w:sz w:val="28"/>
        </w:rPr>
        <w:t>Федерации</w:t>
      </w:r>
      <w:r>
        <w:rPr>
          <w:spacing w:val="-21"/>
          <w:sz w:val="28"/>
        </w:rPr>
        <w:t xml:space="preserve"> </w:t>
      </w:r>
      <w:r>
        <w:rPr>
          <w:sz w:val="28"/>
        </w:rPr>
        <w:t>от</w:t>
      </w:r>
      <w:r>
        <w:rPr>
          <w:spacing w:val="13"/>
          <w:sz w:val="28"/>
        </w:rPr>
        <w:t xml:space="preserve"> </w:t>
      </w:r>
      <w:r>
        <w:rPr>
          <w:spacing w:val="-2"/>
          <w:sz w:val="28"/>
        </w:rPr>
        <w:t>15.08.2022</w:t>
      </w:r>
    </w:p>
    <w:p w:rsidR="00A77379" w:rsidRDefault="00A77379" w:rsidP="00A77379">
      <w:pPr>
        <w:pStyle w:val="a3"/>
        <w:spacing w:before="1"/>
        <w:ind w:right="224"/>
      </w:pPr>
      <w:r>
        <w:t>№ 03-1190 «О направлении методических рекомендаций по проведению цикла внеурочных занятий «Разговоры о важном». 10.Приказ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A77379" w:rsidRDefault="00A77379" w:rsidP="00A77379">
      <w:pPr>
        <w:pStyle w:val="a5"/>
        <w:numPr>
          <w:ilvl w:val="0"/>
          <w:numId w:val="165"/>
        </w:numPr>
        <w:tabs>
          <w:tab w:val="left" w:pos="1760"/>
        </w:tabs>
        <w:spacing w:line="322" w:lineRule="exact"/>
        <w:ind w:left="1760" w:hanging="579"/>
        <w:jc w:val="both"/>
        <w:rPr>
          <w:sz w:val="28"/>
        </w:rPr>
      </w:pPr>
      <w:r>
        <w:rPr>
          <w:sz w:val="28"/>
        </w:rPr>
        <w:t>Приказ</w:t>
      </w:r>
      <w:r>
        <w:rPr>
          <w:spacing w:val="7"/>
          <w:sz w:val="28"/>
        </w:rPr>
        <w:t xml:space="preserve"> </w:t>
      </w:r>
      <w:r>
        <w:rPr>
          <w:sz w:val="28"/>
        </w:rPr>
        <w:t>Министерства</w:t>
      </w:r>
      <w:r>
        <w:rPr>
          <w:spacing w:val="9"/>
          <w:sz w:val="28"/>
        </w:rPr>
        <w:t xml:space="preserve"> </w:t>
      </w:r>
      <w:r>
        <w:rPr>
          <w:sz w:val="28"/>
        </w:rPr>
        <w:t>просвещения</w:t>
      </w:r>
      <w:r>
        <w:rPr>
          <w:spacing w:val="10"/>
          <w:sz w:val="28"/>
        </w:rPr>
        <w:t xml:space="preserve"> </w:t>
      </w:r>
      <w:r>
        <w:rPr>
          <w:sz w:val="28"/>
        </w:rPr>
        <w:t>Российской</w:t>
      </w:r>
      <w:r>
        <w:rPr>
          <w:spacing w:val="16"/>
          <w:sz w:val="28"/>
        </w:rPr>
        <w:t xml:space="preserve"> </w:t>
      </w:r>
      <w:r>
        <w:rPr>
          <w:sz w:val="28"/>
        </w:rPr>
        <w:t>Федерации</w:t>
      </w:r>
      <w:r>
        <w:rPr>
          <w:spacing w:val="9"/>
          <w:sz w:val="28"/>
        </w:rPr>
        <w:t xml:space="preserve"> </w:t>
      </w:r>
      <w:r>
        <w:rPr>
          <w:sz w:val="28"/>
        </w:rPr>
        <w:t>от</w:t>
      </w:r>
      <w:r>
        <w:rPr>
          <w:spacing w:val="10"/>
          <w:sz w:val="28"/>
        </w:rPr>
        <w:t xml:space="preserve"> </w:t>
      </w:r>
      <w:r>
        <w:rPr>
          <w:spacing w:val="-2"/>
          <w:sz w:val="28"/>
        </w:rPr>
        <w:t>18.05.2023</w:t>
      </w:r>
    </w:p>
    <w:p w:rsidR="00A77379" w:rsidRDefault="00A77379" w:rsidP="00A77379">
      <w:pPr>
        <w:pStyle w:val="a3"/>
        <w:ind w:right="224"/>
      </w:pPr>
      <w:r>
        <w:t>№ 370 «Об утверждении федеральной образовательной программы основного общего образования» (Зарегистрирован 12.07.2023).</w:t>
      </w:r>
    </w:p>
    <w:p w:rsidR="00A77379" w:rsidRDefault="00A77379" w:rsidP="00A77379">
      <w:pPr>
        <w:pStyle w:val="a5"/>
        <w:numPr>
          <w:ilvl w:val="0"/>
          <w:numId w:val="165"/>
        </w:numPr>
        <w:tabs>
          <w:tab w:val="left" w:pos="1760"/>
        </w:tabs>
        <w:spacing w:before="2" w:line="322" w:lineRule="exact"/>
        <w:ind w:left="1760" w:hanging="579"/>
        <w:jc w:val="both"/>
        <w:rPr>
          <w:sz w:val="28"/>
        </w:rPr>
      </w:pPr>
      <w:r>
        <w:rPr>
          <w:sz w:val="28"/>
        </w:rPr>
        <w:t>Приказ</w:t>
      </w:r>
      <w:r>
        <w:rPr>
          <w:spacing w:val="7"/>
          <w:sz w:val="28"/>
        </w:rPr>
        <w:t xml:space="preserve"> </w:t>
      </w:r>
      <w:r>
        <w:rPr>
          <w:sz w:val="28"/>
        </w:rPr>
        <w:t>Министерства</w:t>
      </w:r>
      <w:r>
        <w:rPr>
          <w:spacing w:val="9"/>
          <w:sz w:val="28"/>
        </w:rPr>
        <w:t xml:space="preserve"> </w:t>
      </w:r>
      <w:r>
        <w:rPr>
          <w:sz w:val="28"/>
        </w:rPr>
        <w:t>просвещения</w:t>
      </w:r>
      <w:r>
        <w:rPr>
          <w:spacing w:val="14"/>
          <w:sz w:val="28"/>
        </w:rPr>
        <w:t xml:space="preserve"> </w:t>
      </w:r>
      <w:r>
        <w:rPr>
          <w:sz w:val="28"/>
        </w:rPr>
        <w:t>Российской</w:t>
      </w:r>
      <w:r>
        <w:rPr>
          <w:spacing w:val="12"/>
          <w:sz w:val="28"/>
        </w:rPr>
        <w:t xml:space="preserve"> </w:t>
      </w:r>
      <w:r>
        <w:rPr>
          <w:sz w:val="28"/>
        </w:rPr>
        <w:t>Федерации</w:t>
      </w:r>
      <w:r>
        <w:rPr>
          <w:spacing w:val="9"/>
          <w:sz w:val="28"/>
        </w:rPr>
        <w:t xml:space="preserve"> </w:t>
      </w:r>
      <w:r>
        <w:rPr>
          <w:sz w:val="28"/>
        </w:rPr>
        <w:t>от</w:t>
      </w:r>
      <w:r>
        <w:rPr>
          <w:spacing w:val="10"/>
          <w:sz w:val="28"/>
        </w:rPr>
        <w:t xml:space="preserve"> </w:t>
      </w:r>
      <w:r>
        <w:rPr>
          <w:spacing w:val="-2"/>
          <w:sz w:val="28"/>
        </w:rPr>
        <w:t>18.05.2023</w:t>
      </w:r>
    </w:p>
    <w:p w:rsidR="00A77379" w:rsidRDefault="00A77379" w:rsidP="00A77379">
      <w:pPr>
        <w:pStyle w:val="a3"/>
        <w:ind w:right="223"/>
      </w:pPr>
      <w:r>
        <w:t>№ 371 «Об утверждении федеральной образовательной программы среднего общего образования» (Зарегистрирован 12.07.2023 № 74228).</w:t>
      </w:r>
    </w:p>
    <w:p w:rsidR="00A77379" w:rsidRDefault="00A77379" w:rsidP="00A77379">
      <w:pPr>
        <w:pStyle w:val="a5"/>
        <w:numPr>
          <w:ilvl w:val="0"/>
          <w:numId w:val="165"/>
        </w:numPr>
        <w:tabs>
          <w:tab w:val="left" w:pos="1760"/>
        </w:tabs>
        <w:spacing w:line="322" w:lineRule="exact"/>
        <w:ind w:left="1760" w:hanging="579"/>
        <w:jc w:val="both"/>
        <w:rPr>
          <w:sz w:val="28"/>
        </w:rPr>
      </w:pPr>
      <w:r>
        <w:rPr>
          <w:sz w:val="28"/>
        </w:rPr>
        <w:t>Приказ</w:t>
      </w:r>
      <w:r>
        <w:rPr>
          <w:spacing w:val="7"/>
          <w:sz w:val="28"/>
        </w:rPr>
        <w:t xml:space="preserve"> </w:t>
      </w:r>
      <w:r>
        <w:rPr>
          <w:sz w:val="28"/>
        </w:rPr>
        <w:t>Министерства</w:t>
      </w:r>
      <w:r>
        <w:rPr>
          <w:spacing w:val="9"/>
          <w:sz w:val="28"/>
        </w:rPr>
        <w:t xml:space="preserve"> </w:t>
      </w:r>
      <w:r>
        <w:rPr>
          <w:sz w:val="28"/>
        </w:rPr>
        <w:t>просвещения</w:t>
      </w:r>
      <w:r>
        <w:rPr>
          <w:spacing w:val="10"/>
          <w:sz w:val="28"/>
        </w:rPr>
        <w:t xml:space="preserve"> </w:t>
      </w:r>
      <w:r>
        <w:rPr>
          <w:sz w:val="28"/>
        </w:rPr>
        <w:t>Российской</w:t>
      </w:r>
      <w:r>
        <w:rPr>
          <w:spacing w:val="16"/>
          <w:sz w:val="28"/>
        </w:rPr>
        <w:t xml:space="preserve"> </w:t>
      </w:r>
      <w:r>
        <w:rPr>
          <w:sz w:val="28"/>
        </w:rPr>
        <w:t>Федерации</w:t>
      </w:r>
      <w:r>
        <w:rPr>
          <w:spacing w:val="9"/>
          <w:sz w:val="28"/>
        </w:rPr>
        <w:t xml:space="preserve"> </w:t>
      </w:r>
      <w:r>
        <w:rPr>
          <w:sz w:val="28"/>
        </w:rPr>
        <w:t>от</w:t>
      </w:r>
      <w:r>
        <w:rPr>
          <w:spacing w:val="10"/>
          <w:sz w:val="28"/>
        </w:rPr>
        <w:t xml:space="preserve"> </w:t>
      </w:r>
      <w:r>
        <w:rPr>
          <w:spacing w:val="-2"/>
          <w:sz w:val="28"/>
        </w:rPr>
        <w:t>19.02.2024</w:t>
      </w:r>
    </w:p>
    <w:p w:rsidR="00A77379" w:rsidRDefault="00A77379" w:rsidP="00A77379">
      <w:pPr>
        <w:pStyle w:val="a3"/>
        <w:ind w:right="222"/>
      </w:pPr>
      <w:r>
        <w:t>№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r>
        <w:rPr>
          <w:spacing w:val="40"/>
        </w:rPr>
        <w:t xml:space="preserve"> </w:t>
      </w:r>
      <w:r>
        <w:t>(Зарегистрирован 22.02.2024 № 77331).</w:t>
      </w:r>
    </w:p>
    <w:p w:rsidR="00A77379" w:rsidRDefault="00A77379" w:rsidP="00A77379">
      <w:pPr>
        <w:pStyle w:val="a5"/>
        <w:numPr>
          <w:ilvl w:val="0"/>
          <w:numId w:val="165"/>
        </w:numPr>
        <w:tabs>
          <w:tab w:val="left" w:pos="1760"/>
        </w:tabs>
        <w:spacing w:line="322" w:lineRule="exact"/>
        <w:ind w:left="1760" w:hanging="579"/>
        <w:jc w:val="both"/>
        <w:rPr>
          <w:sz w:val="28"/>
        </w:rPr>
      </w:pPr>
      <w:r>
        <w:rPr>
          <w:sz w:val="28"/>
        </w:rPr>
        <w:t>Приказ</w:t>
      </w:r>
      <w:r>
        <w:rPr>
          <w:spacing w:val="3"/>
          <w:sz w:val="28"/>
        </w:rPr>
        <w:t xml:space="preserve"> </w:t>
      </w:r>
      <w:r>
        <w:rPr>
          <w:sz w:val="28"/>
        </w:rPr>
        <w:t>Министерства</w:t>
      </w:r>
      <w:r>
        <w:rPr>
          <w:spacing w:val="5"/>
          <w:sz w:val="28"/>
        </w:rPr>
        <w:t xml:space="preserve"> </w:t>
      </w:r>
      <w:r>
        <w:rPr>
          <w:sz w:val="28"/>
        </w:rPr>
        <w:t>просвещения</w:t>
      </w:r>
      <w:r>
        <w:rPr>
          <w:spacing w:val="6"/>
          <w:sz w:val="28"/>
        </w:rPr>
        <w:t xml:space="preserve"> </w:t>
      </w:r>
      <w:r>
        <w:rPr>
          <w:sz w:val="28"/>
        </w:rPr>
        <w:t>Российской</w:t>
      </w:r>
      <w:r>
        <w:rPr>
          <w:spacing w:val="13"/>
          <w:sz w:val="28"/>
        </w:rPr>
        <w:t xml:space="preserve"> </w:t>
      </w:r>
      <w:r>
        <w:rPr>
          <w:sz w:val="28"/>
        </w:rPr>
        <w:t>Федерации</w:t>
      </w:r>
      <w:r>
        <w:rPr>
          <w:spacing w:val="5"/>
          <w:sz w:val="28"/>
        </w:rPr>
        <w:t xml:space="preserve"> </w:t>
      </w:r>
      <w:r>
        <w:rPr>
          <w:sz w:val="28"/>
        </w:rPr>
        <w:t>от</w:t>
      </w:r>
      <w:r>
        <w:rPr>
          <w:spacing w:val="48"/>
          <w:sz w:val="28"/>
        </w:rPr>
        <w:t xml:space="preserve"> </w:t>
      </w:r>
      <w:r>
        <w:rPr>
          <w:spacing w:val="-2"/>
          <w:sz w:val="28"/>
        </w:rPr>
        <w:t>19.03.2024</w:t>
      </w:r>
    </w:p>
    <w:p w:rsidR="00A77379" w:rsidRDefault="00A77379" w:rsidP="00A77379">
      <w:pPr>
        <w:pStyle w:val="a3"/>
        <w:ind w:right="222"/>
      </w:pPr>
      <w:r>
        <w:t>№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w:t>
      </w:r>
      <w:r>
        <w:rPr>
          <w:spacing w:val="-8"/>
        </w:rPr>
        <w:t xml:space="preserve"> </w:t>
      </w:r>
      <w:r>
        <w:t>образования, основного общего образования и среднего общего образования» (Зарегистрирован 11.04.2024 № 77830).</w:t>
      </w:r>
    </w:p>
    <w:p w:rsidR="00A77379" w:rsidRDefault="00A77379" w:rsidP="00A77379">
      <w:pPr>
        <w:pStyle w:val="a3"/>
        <w:spacing w:before="1"/>
        <w:ind w:left="1181"/>
      </w:pPr>
      <w:r>
        <w:t>Программа</w:t>
      </w:r>
      <w:r>
        <w:rPr>
          <w:spacing w:val="8"/>
        </w:rPr>
        <w:t xml:space="preserve"> </w:t>
      </w:r>
      <w:r>
        <w:t>может</w:t>
      </w:r>
      <w:r>
        <w:rPr>
          <w:spacing w:val="12"/>
        </w:rPr>
        <w:t xml:space="preserve"> </w:t>
      </w:r>
      <w:r>
        <w:t>быть</w:t>
      </w:r>
      <w:r>
        <w:rPr>
          <w:spacing w:val="11"/>
        </w:rPr>
        <w:t xml:space="preserve"> </w:t>
      </w:r>
      <w:r>
        <w:t>реализована</w:t>
      </w:r>
      <w:r>
        <w:rPr>
          <w:spacing w:val="10"/>
        </w:rPr>
        <w:t xml:space="preserve"> </w:t>
      </w:r>
      <w:r>
        <w:t>в</w:t>
      </w:r>
      <w:r>
        <w:rPr>
          <w:spacing w:val="12"/>
        </w:rPr>
        <w:t xml:space="preserve"> </w:t>
      </w:r>
      <w:r>
        <w:t>работе</w:t>
      </w:r>
      <w:r>
        <w:rPr>
          <w:spacing w:val="10"/>
        </w:rPr>
        <w:t xml:space="preserve"> </w:t>
      </w:r>
      <w:r>
        <w:t>с</w:t>
      </w:r>
      <w:r>
        <w:rPr>
          <w:spacing w:val="10"/>
        </w:rPr>
        <w:t xml:space="preserve"> </w:t>
      </w:r>
      <w:r>
        <w:t>обучающимися</w:t>
      </w:r>
      <w:r>
        <w:rPr>
          <w:spacing w:val="11"/>
        </w:rPr>
        <w:t xml:space="preserve"> </w:t>
      </w:r>
      <w:r>
        <w:t>10–11</w:t>
      </w:r>
      <w:r>
        <w:rPr>
          <w:spacing w:val="13"/>
        </w:rPr>
        <w:t xml:space="preserve"> </w:t>
      </w:r>
      <w:r>
        <w:rPr>
          <w:spacing w:val="-2"/>
        </w:rPr>
        <w:t>классов,</w:t>
      </w:r>
    </w:p>
    <w:p w:rsidR="00A77379" w:rsidRDefault="00A77379" w:rsidP="00A77379">
      <w:pPr>
        <w:sectPr w:rsidR="00A77379">
          <w:pgSz w:w="11920" w:h="16860"/>
          <w:pgMar w:top="780" w:right="340" w:bottom="900" w:left="660" w:header="0" w:footer="608" w:gutter="0"/>
          <w:cols w:space="720"/>
        </w:sectPr>
      </w:pPr>
    </w:p>
    <w:p w:rsidR="00A77379" w:rsidRDefault="00A77379" w:rsidP="00A77379">
      <w:pPr>
        <w:pStyle w:val="a3"/>
        <w:spacing w:before="61"/>
        <w:ind w:right="223"/>
      </w:pPr>
      <w:r>
        <w:lastRenderedPageBreak/>
        <w:t>в течение одного учебного года, если занятия проводятся 1 раз в неделю, 34/35 учебных часов.</w:t>
      </w:r>
    </w:p>
    <w:p w:rsidR="00A77379" w:rsidRDefault="00A77379" w:rsidP="00A77379">
      <w:pPr>
        <w:pStyle w:val="a3"/>
        <w:ind w:right="221" w:firstLine="705"/>
      </w:pPr>
      <w: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w:t>
      </w:r>
      <w:r>
        <w:rPr>
          <w:spacing w:val="40"/>
        </w:rPr>
        <w:t xml:space="preserve"> </w:t>
      </w:r>
      <w:r>
        <w:t>педагога,</w:t>
      </w:r>
      <w:r>
        <w:rPr>
          <w:spacing w:val="40"/>
        </w:rPr>
        <w:t xml:space="preserve"> </w:t>
      </w:r>
      <w:r>
        <w:t>ориентировать её не только на интеллектуальное, но и на нравственное, социальное развитие ребёнка.</w:t>
      </w:r>
    </w:p>
    <w:p w:rsidR="00A77379" w:rsidRDefault="00A77379" w:rsidP="00A77379">
      <w:pPr>
        <w:pStyle w:val="a3"/>
        <w:ind w:right="223" w:firstLine="705"/>
      </w:pPr>
      <w: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w:t>
      </w:r>
      <w:r>
        <w:rPr>
          <w:spacing w:val="-1"/>
        </w:rPr>
        <w:t xml:space="preserve"> </w:t>
      </w:r>
      <w:r>
        <w:t>течение учебного года обучающиеся</w:t>
      </w:r>
      <w:r>
        <w:rPr>
          <w:spacing w:val="-1"/>
        </w:rPr>
        <w:t xml:space="preserve"> </w:t>
      </w:r>
      <w:r>
        <w:t>много раз будут</w:t>
      </w:r>
      <w:r>
        <w:rPr>
          <w:spacing w:val="-1"/>
        </w:rPr>
        <w:t xml:space="preserve"> </w:t>
      </w:r>
      <w:r>
        <w:t>возвращаться</w:t>
      </w:r>
      <w:r>
        <w:rPr>
          <w:spacing w:val="-1"/>
        </w:rPr>
        <w:t xml:space="preserve"> </w:t>
      </w:r>
      <w:r>
        <w:t xml:space="preserve">к обсуждению одних и тех же понятий, что послужит постепенному осознанному их </w:t>
      </w:r>
      <w:r>
        <w:rPr>
          <w:spacing w:val="-2"/>
        </w:rPr>
        <w:t>принятию.</w:t>
      </w:r>
    </w:p>
    <w:p w:rsidR="00A77379" w:rsidRDefault="00A77379" w:rsidP="00A77379">
      <w:pPr>
        <w:pStyle w:val="a3"/>
        <w:ind w:right="221" w:firstLine="705"/>
      </w:pPr>
      <w:r>
        <w:t>Наличие сценариев внеурочных занятий не означает формального следования им.</w:t>
      </w:r>
      <w:r>
        <w:rPr>
          <w:spacing w:val="40"/>
        </w:rPr>
        <w:t xml:space="preserve"> </w:t>
      </w:r>
      <w:r>
        <w:t>При</w:t>
      </w:r>
      <w:r>
        <w:rPr>
          <w:spacing w:val="40"/>
        </w:rPr>
        <w:t xml:space="preserve"> </w:t>
      </w:r>
      <w:r>
        <w:t>реализации</w:t>
      </w:r>
      <w:r>
        <w:rPr>
          <w:spacing w:val="40"/>
        </w:rPr>
        <w:t xml:space="preserve"> </w:t>
      </w:r>
      <w:r>
        <w:t>содержания</w:t>
      </w:r>
      <w:r>
        <w:rPr>
          <w:spacing w:val="40"/>
        </w:rPr>
        <w:t xml:space="preserve"> </w:t>
      </w:r>
      <w:r>
        <w:t>занятия,</w:t>
      </w:r>
      <w:r>
        <w:rPr>
          <w:spacing w:val="40"/>
        </w:rPr>
        <w:t xml:space="preserve"> </w:t>
      </w:r>
      <w:r>
        <w:t>которое</w:t>
      </w:r>
      <w:r>
        <w:rPr>
          <w:spacing w:val="40"/>
        </w:rPr>
        <w:t xml:space="preserve"> </w:t>
      </w:r>
      <w:r>
        <w:t>предлагается</w:t>
      </w:r>
      <w:r>
        <w:rPr>
          <w:spacing w:val="40"/>
        </w:rPr>
        <w:t xml:space="preserve"> </w:t>
      </w:r>
      <w:r>
        <w:t>в</w:t>
      </w:r>
      <w:r>
        <w:rPr>
          <w:spacing w:val="40"/>
        </w:rPr>
        <w:t xml:space="preserve"> </w:t>
      </w:r>
      <w:r>
        <w:t>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A77379" w:rsidRDefault="00A77379" w:rsidP="00A77379">
      <w:pPr>
        <w:pStyle w:val="a3"/>
        <w:ind w:right="221" w:firstLine="705"/>
      </w:pPr>
      <w: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A77379" w:rsidRDefault="00A77379" w:rsidP="00A77379">
      <w:pPr>
        <w:pStyle w:val="a3"/>
        <w:ind w:right="222" w:firstLine="705"/>
      </w:pPr>
      <w: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rsidR="00A77379" w:rsidRDefault="00A77379" w:rsidP="00A77379">
      <w:pPr>
        <w:pStyle w:val="a3"/>
        <w:spacing w:before="1"/>
        <w:ind w:right="222" w:firstLine="705"/>
      </w:pPr>
      <w:r>
        <w:t>При подготовке к занятию учитель должен внимательно ознакомиться со сценарием</w:t>
      </w:r>
      <w:r>
        <w:rPr>
          <w:spacing w:val="-10"/>
        </w:rPr>
        <w:t xml:space="preserve"> </w:t>
      </w:r>
      <w:r>
        <w:t>и</w:t>
      </w:r>
      <w:r>
        <w:rPr>
          <w:spacing w:val="-10"/>
        </w:rPr>
        <w:t xml:space="preserve"> </w:t>
      </w:r>
      <w:r>
        <w:t>методическими</w:t>
      </w:r>
      <w:r>
        <w:rPr>
          <w:spacing w:val="-10"/>
        </w:rPr>
        <w:t xml:space="preserve"> </w:t>
      </w:r>
      <w:r>
        <w:t>комментариями</w:t>
      </w:r>
      <w:r>
        <w:rPr>
          <w:spacing w:val="-10"/>
        </w:rPr>
        <w:t xml:space="preserve"> </w:t>
      </w:r>
      <w:r>
        <w:t>к</w:t>
      </w:r>
      <w:r>
        <w:rPr>
          <w:spacing w:val="-10"/>
        </w:rPr>
        <w:t xml:space="preserve"> </w:t>
      </w:r>
      <w:r>
        <w:t>нему.</w:t>
      </w:r>
      <w:r>
        <w:rPr>
          <w:spacing w:val="-10"/>
        </w:rPr>
        <w:t xml:space="preserve"> </w:t>
      </w:r>
      <w:r>
        <w:t>Необходимо</w:t>
      </w:r>
      <w:r>
        <w:rPr>
          <w:spacing w:val="-10"/>
        </w:rPr>
        <w:t xml:space="preserve"> </w:t>
      </w:r>
      <w:r>
        <w:t>обратить</w:t>
      </w:r>
      <w:r>
        <w:rPr>
          <w:spacing w:val="-2"/>
        </w:rPr>
        <w:t xml:space="preserve"> </w:t>
      </w:r>
      <w:r>
        <w:t>внимание на три структурные части сценария: первая часть – мотивационная, вторая часть – основная, третья часть – заключительная.</w:t>
      </w:r>
    </w:p>
    <w:p w:rsidR="00A77379" w:rsidRDefault="00A77379" w:rsidP="00A77379">
      <w:pPr>
        <w:pStyle w:val="a3"/>
        <w:spacing w:before="1"/>
        <w:ind w:right="222" w:firstLine="705"/>
      </w:pPr>
      <w:r>
        <w:t>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A77379" w:rsidRDefault="00A77379" w:rsidP="00A77379">
      <w:pPr>
        <w:pStyle w:val="a3"/>
        <w:spacing w:line="242" w:lineRule="auto"/>
        <w:ind w:right="223" w:firstLine="705"/>
      </w:pPr>
      <w:r>
        <w:t>Основная часть строится как сочетание разнообразной деятельности обучающихся:</w:t>
      </w:r>
      <w:r>
        <w:rPr>
          <w:spacing w:val="78"/>
        </w:rPr>
        <w:t xml:space="preserve">  </w:t>
      </w:r>
      <w:r>
        <w:rPr>
          <w:i/>
        </w:rPr>
        <w:t>интеллектуальной</w:t>
      </w:r>
      <w:r>
        <w:rPr>
          <w:i/>
          <w:spacing w:val="79"/>
        </w:rPr>
        <w:t xml:space="preserve">  </w:t>
      </w:r>
      <w:r>
        <w:t>(работа</w:t>
      </w:r>
      <w:r>
        <w:rPr>
          <w:spacing w:val="78"/>
        </w:rPr>
        <w:t xml:space="preserve">  </w:t>
      </w:r>
      <w:r>
        <w:t>с</w:t>
      </w:r>
      <w:r>
        <w:rPr>
          <w:spacing w:val="77"/>
        </w:rPr>
        <w:t xml:space="preserve">  </w:t>
      </w:r>
      <w:r>
        <w:t>представленной</w:t>
      </w:r>
      <w:r>
        <w:rPr>
          <w:spacing w:val="79"/>
        </w:rPr>
        <w:t xml:space="preserve">  </w:t>
      </w:r>
      <w:r>
        <w:t>информацией),</w:t>
      </w:r>
    </w:p>
    <w:p w:rsidR="00A77379" w:rsidRDefault="00A77379" w:rsidP="00A77379">
      <w:pPr>
        <w:spacing w:line="242" w:lineRule="auto"/>
        <w:sectPr w:rsidR="00A77379">
          <w:pgSz w:w="11920" w:h="16860"/>
          <w:pgMar w:top="780" w:right="340" w:bottom="900" w:left="660" w:header="0" w:footer="608" w:gutter="0"/>
          <w:cols w:space="720"/>
        </w:sectPr>
      </w:pPr>
    </w:p>
    <w:p w:rsidR="00A77379" w:rsidRDefault="00A77379" w:rsidP="00A77379">
      <w:pPr>
        <w:spacing w:before="61"/>
        <w:ind w:left="473" w:right="223"/>
        <w:jc w:val="both"/>
        <w:rPr>
          <w:sz w:val="28"/>
        </w:rPr>
      </w:pPr>
      <w:r>
        <w:rPr>
          <w:i/>
          <w:sz w:val="28"/>
        </w:rPr>
        <w:lastRenderedPageBreak/>
        <w:t xml:space="preserve">коммуникативной </w:t>
      </w:r>
      <w:r>
        <w:rPr>
          <w:sz w:val="28"/>
        </w:rPr>
        <w:t xml:space="preserve">(беседы, обсуждение видеоролика), </w:t>
      </w:r>
      <w:r>
        <w:rPr>
          <w:i/>
          <w:sz w:val="28"/>
        </w:rPr>
        <w:t xml:space="preserve">практической </w:t>
      </w:r>
      <w:r>
        <w:rPr>
          <w:sz w:val="28"/>
        </w:rPr>
        <w:t xml:space="preserve">(выполнение разнообразных заданий), </w:t>
      </w:r>
      <w:r>
        <w:rPr>
          <w:i/>
          <w:sz w:val="28"/>
        </w:rPr>
        <w:t xml:space="preserve">игровой </w:t>
      </w:r>
      <w:r>
        <w:rPr>
          <w:sz w:val="28"/>
        </w:rPr>
        <w:t xml:space="preserve">(дидактическая и ролевая игра), </w:t>
      </w:r>
      <w:r>
        <w:rPr>
          <w:i/>
          <w:sz w:val="28"/>
        </w:rPr>
        <w:t xml:space="preserve">творческой </w:t>
      </w:r>
      <w:r>
        <w:rPr>
          <w:sz w:val="28"/>
        </w:rPr>
        <w:t>(обсуждение</w:t>
      </w:r>
      <w:r>
        <w:rPr>
          <w:spacing w:val="-5"/>
          <w:sz w:val="28"/>
        </w:rPr>
        <w:t xml:space="preserve"> </w:t>
      </w:r>
      <w:r>
        <w:rPr>
          <w:sz w:val="28"/>
        </w:rPr>
        <w:t>воображаемых ситуаций, художественное</w:t>
      </w:r>
      <w:r>
        <w:rPr>
          <w:spacing w:val="-1"/>
          <w:sz w:val="28"/>
        </w:rPr>
        <w:t xml:space="preserve"> </w:t>
      </w:r>
      <w:r>
        <w:rPr>
          <w:sz w:val="28"/>
        </w:rPr>
        <w:t>творчество).</w:t>
      </w:r>
    </w:p>
    <w:p w:rsidR="00A77379" w:rsidRDefault="00A77379" w:rsidP="00A77379">
      <w:pPr>
        <w:pStyle w:val="a3"/>
        <w:spacing w:line="321" w:lineRule="exact"/>
      </w:pPr>
      <w:r>
        <w:t>В</w:t>
      </w:r>
      <w:r>
        <w:rPr>
          <w:spacing w:val="21"/>
        </w:rPr>
        <w:t xml:space="preserve"> </w:t>
      </w:r>
      <w:r>
        <w:t>заключительной</w:t>
      </w:r>
      <w:r>
        <w:rPr>
          <w:spacing w:val="15"/>
        </w:rPr>
        <w:t xml:space="preserve"> </w:t>
      </w:r>
      <w:r>
        <w:t>части</w:t>
      </w:r>
      <w:r>
        <w:rPr>
          <w:spacing w:val="11"/>
        </w:rPr>
        <w:t xml:space="preserve"> </w:t>
      </w:r>
      <w:r>
        <w:t>подводятся</w:t>
      </w:r>
      <w:r>
        <w:rPr>
          <w:spacing w:val="23"/>
        </w:rPr>
        <w:t xml:space="preserve"> </w:t>
      </w:r>
      <w:r>
        <w:t>итоги</w:t>
      </w:r>
      <w:r>
        <w:rPr>
          <w:spacing w:val="14"/>
        </w:rPr>
        <w:t xml:space="preserve"> </w:t>
      </w:r>
      <w:r>
        <w:rPr>
          <w:spacing w:val="-2"/>
        </w:rPr>
        <w:t>занятия.</w:t>
      </w:r>
    </w:p>
    <w:p w:rsidR="00A77379" w:rsidRDefault="00A77379" w:rsidP="00A77379">
      <w:pPr>
        <w:pStyle w:val="a3"/>
      </w:pPr>
    </w:p>
    <w:p w:rsidR="00A77379" w:rsidRDefault="00A77379" w:rsidP="00A77379">
      <w:pPr>
        <w:pStyle w:val="1"/>
        <w:spacing w:line="242" w:lineRule="auto"/>
        <w:ind w:right="1621"/>
      </w:pPr>
      <w:r>
        <w:t>СОДЕРЖАНИЕ</w:t>
      </w:r>
      <w:r>
        <w:rPr>
          <w:spacing w:val="40"/>
        </w:rPr>
        <w:t xml:space="preserve"> </w:t>
      </w:r>
      <w:r>
        <w:t>КУРСА</w:t>
      </w:r>
      <w:r>
        <w:rPr>
          <w:spacing w:val="40"/>
        </w:rPr>
        <w:t xml:space="preserve"> </w:t>
      </w:r>
      <w:r>
        <w:t>ВНЕУРОЧНОЙ</w:t>
      </w:r>
      <w:r>
        <w:rPr>
          <w:spacing w:val="40"/>
        </w:rPr>
        <w:t xml:space="preserve"> </w:t>
      </w:r>
      <w:r>
        <w:t>ДЕЯТЕЛЬНОСТИ СРЕДНЕЕ</w:t>
      </w:r>
      <w:r>
        <w:rPr>
          <w:spacing w:val="40"/>
        </w:rPr>
        <w:t xml:space="preserve"> </w:t>
      </w:r>
      <w:r>
        <w:t>ОБЩЕЕ</w:t>
      </w:r>
      <w:r>
        <w:rPr>
          <w:spacing w:val="40"/>
        </w:rPr>
        <w:t xml:space="preserve"> </w:t>
      </w:r>
      <w:r>
        <w:t>ОБРАЗОВАНИЕ</w:t>
      </w:r>
    </w:p>
    <w:p w:rsidR="00A77379" w:rsidRDefault="00A77379" w:rsidP="00A77379">
      <w:pPr>
        <w:pStyle w:val="a3"/>
        <w:ind w:right="221" w:firstLine="705"/>
      </w:pPr>
      <w:r>
        <w:rPr>
          <w:b/>
        </w:rPr>
        <w:t xml:space="preserve">Образ будущего. Ко Дню знаний. </w:t>
      </w:r>
      <w:r>
        <w:t>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w:t>
      </w:r>
      <w:r>
        <w:rPr>
          <w:spacing w:val="40"/>
        </w:rPr>
        <w:t xml:space="preserve"> </w:t>
      </w:r>
      <w:r>
        <w:t>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w:t>
      </w:r>
      <w:r>
        <w:rPr>
          <w:spacing w:val="-9"/>
        </w:rPr>
        <w:t xml:space="preserve"> </w:t>
      </w:r>
      <w:r>
        <w:t>может реализовать свои способности и внести вклад в будущее</w:t>
      </w:r>
      <w:r>
        <w:rPr>
          <w:spacing w:val="-2"/>
        </w:rPr>
        <w:t xml:space="preserve"> </w:t>
      </w:r>
      <w:r>
        <w:t>страны.</w:t>
      </w:r>
      <w:r>
        <w:rPr>
          <w:spacing w:val="-18"/>
        </w:rPr>
        <w:t xml:space="preserve"> </w:t>
      </w:r>
      <w:r>
        <w:rPr>
          <w:b/>
        </w:rPr>
        <w:t xml:space="preserve">Век информации. 120 лет Информационному агентству России ТАСС. </w:t>
      </w:r>
      <w:r>
        <w:t>Информационное телеграфное агентство России (ИТАР-ТАСС) – это крупнейшее мировое</w:t>
      </w:r>
      <w:r>
        <w:rPr>
          <w:spacing w:val="40"/>
        </w:rPr>
        <w:t xml:space="preserve"> </w:t>
      </w:r>
      <w:r>
        <w:t>агентство,</w:t>
      </w:r>
      <w:r>
        <w:rPr>
          <w:spacing w:val="40"/>
        </w:rPr>
        <w:t xml:space="preserve"> </w:t>
      </w:r>
      <w:r>
        <w:t>одна</w:t>
      </w:r>
      <w:r>
        <w:rPr>
          <w:spacing w:val="40"/>
        </w:rPr>
        <w:t xml:space="preserve"> </w:t>
      </w:r>
      <w:r>
        <w:t>из</w:t>
      </w:r>
      <w:r>
        <w:rPr>
          <w:spacing w:val="40"/>
        </w:rPr>
        <w:t xml:space="preserve"> </w:t>
      </w:r>
      <w:r>
        <w:t>самых</w:t>
      </w:r>
      <w:r>
        <w:rPr>
          <w:spacing w:val="40"/>
        </w:rPr>
        <w:t xml:space="preserve"> </w:t>
      </w:r>
      <w:r>
        <w:t>цитируемых</w:t>
      </w:r>
      <w:r>
        <w:rPr>
          <w:spacing w:val="40"/>
        </w:rPr>
        <w:t xml:space="preserve"> </w:t>
      </w:r>
      <w:r>
        <w:t>новостных</w:t>
      </w:r>
      <w:r>
        <w:rPr>
          <w:spacing w:val="40"/>
        </w:rPr>
        <w:t xml:space="preserve"> </w:t>
      </w:r>
      <w:r>
        <w:t>служб страны. Агентство неоднократно меняло названия, но всегда неизменными</w:t>
      </w:r>
      <w:r>
        <w:rPr>
          <w:spacing w:val="-18"/>
        </w:rPr>
        <w:t xml:space="preserve"> </w:t>
      </w:r>
      <w:r>
        <w:t>оставались</w:t>
      </w:r>
      <w:r>
        <w:rPr>
          <w:spacing w:val="40"/>
        </w:rPr>
        <w:t xml:space="preserve"> </w:t>
      </w:r>
      <w:r>
        <w:t>его государственный статус и функции – быть источником</w:t>
      </w:r>
      <w:r>
        <w:rPr>
          <w:spacing w:val="-3"/>
        </w:rPr>
        <w:t xml:space="preserve"> </w:t>
      </w:r>
      <w:r>
        <w:t>достоверной информации о России для всего мира. В век информации крайне важен навык критического мышления.</w:t>
      </w:r>
      <w:r>
        <w:rPr>
          <w:spacing w:val="40"/>
        </w:rPr>
        <w:t xml:space="preserve"> </w:t>
      </w:r>
      <w:r>
        <w:t>Необходимо</w:t>
      </w:r>
      <w:r>
        <w:rPr>
          <w:spacing w:val="40"/>
        </w:rPr>
        <w:t xml:space="preserve"> </w:t>
      </w:r>
      <w:r>
        <w:t>уметь анализировать</w:t>
      </w:r>
    </w:p>
    <w:p w:rsidR="00A77379" w:rsidRDefault="00A77379" w:rsidP="00A77379">
      <w:pPr>
        <w:pStyle w:val="a3"/>
        <w:spacing w:line="322" w:lineRule="exact"/>
      </w:pPr>
      <w:r>
        <w:t>и</w:t>
      </w:r>
      <w:r>
        <w:rPr>
          <w:spacing w:val="15"/>
        </w:rPr>
        <w:t xml:space="preserve"> </w:t>
      </w:r>
      <w:r>
        <w:t>оценивать</w:t>
      </w:r>
      <w:r>
        <w:rPr>
          <w:spacing w:val="27"/>
        </w:rPr>
        <w:t xml:space="preserve"> </w:t>
      </w:r>
      <w:r>
        <w:t>информацию,</w:t>
      </w:r>
      <w:r>
        <w:rPr>
          <w:spacing w:val="26"/>
        </w:rPr>
        <w:t xml:space="preserve"> </w:t>
      </w:r>
      <w:r>
        <w:t>распознавать</w:t>
      </w:r>
      <w:r>
        <w:rPr>
          <w:spacing w:val="29"/>
        </w:rPr>
        <w:t xml:space="preserve"> </w:t>
      </w:r>
      <w:r>
        <w:t>фейки</w:t>
      </w:r>
      <w:r>
        <w:rPr>
          <w:spacing w:val="20"/>
        </w:rPr>
        <w:t xml:space="preserve"> </w:t>
      </w:r>
      <w:r>
        <w:t>и</w:t>
      </w:r>
      <w:r>
        <w:rPr>
          <w:spacing w:val="17"/>
        </w:rPr>
        <w:t xml:space="preserve"> </w:t>
      </w:r>
      <w:r>
        <w:t>не</w:t>
      </w:r>
      <w:r>
        <w:rPr>
          <w:spacing w:val="11"/>
        </w:rPr>
        <w:t xml:space="preserve"> </w:t>
      </w:r>
      <w:r>
        <w:t>распространять</w:t>
      </w:r>
      <w:r>
        <w:rPr>
          <w:spacing w:val="28"/>
        </w:rPr>
        <w:t xml:space="preserve"> </w:t>
      </w:r>
      <w:r>
        <w:rPr>
          <w:spacing w:val="-5"/>
        </w:rPr>
        <w:t>их.</w:t>
      </w:r>
    </w:p>
    <w:p w:rsidR="00A77379" w:rsidRDefault="00A77379" w:rsidP="00A77379">
      <w:pPr>
        <w:pStyle w:val="a3"/>
        <w:ind w:right="222" w:firstLine="705"/>
      </w:pPr>
      <w:r>
        <w:rPr>
          <w:b/>
        </w:rPr>
        <w:t xml:space="preserve">Дорогами России. </w:t>
      </w:r>
      <w:r>
        <w:t>«Российские железные дороги» – крупнейшая российская компания, с</w:t>
      </w:r>
      <w:r>
        <w:rPr>
          <w:spacing w:val="40"/>
        </w:rPr>
        <w:t xml:space="preserve"> </w:t>
      </w:r>
      <w:r>
        <w:t>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w:t>
      </w:r>
      <w:r>
        <w:rPr>
          <w:spacing w:val="40"/>
        </w:rPr>
        <w:t xml:space="preserve"> </w:t>
      </w:r>
      <w:r>
        <w:t>стратегически важно</w:t>
      </w:r>
    </w:p>
    <w:p w:rsidR="00A77379" w:rsidRDefault="00A77379" w:rsidP="00A77379">
      <w:pPr>
        <w:pStyle w:val="a3"/>
        <w:ind w:right="225"/>
      </w:pPr>
      <w:r>
        <w:t xml:space="preserve">для будущего страны, а профессии в этих направлениях очень перспективны и </w:t>
      </w:r>
      <w:r>
        <w:rPr>
          <w:spacing w:val="-2"/>
        </w:rPr>
        <w:t>востребованы.</w:t>
      </w:r>
    </w:p>
    <w:p w:rsidR="00A77379" w:rsidRDefault="00A77379" w:rsidP="00A77379">
      <w:pPr>
        <w:pStyle w:val="a3"/>
        <w:ind w:right="221" w:firstLine="571"/>
      </w:pPr>
      <w:r>
        <w:rPr>
          <w:b/>
        </w:rPr>
        <w:t xml:space="preserve">Путь зерна. </w:t>
      </w:r>
      <w: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w:t>
      </w:r>
      <w:r>
        <w:rPr>
          <w:spacing w:val="-15"/>
        </w:rPr>
        <w:t xml:space="preserve"> </w:t>
      </w:r>
      <w:r>
        <w:t>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A77379" w:rsidRDefault="00A77379" w:rsidP="00A77379">
      <w:pPr>
        <w:pStyle w:val="a3"/>
        <w:tabs>
          <w:tab w:val="left" w:pos="2016"/>
          <w:tab w:val="left" w:pos="2169"/>
          <w:tab w:val="left" w:pos="3324"/>
          <w:tab w:val="left" w:pos="3423"/>
          <w:tab w:val="left" w:pos="3872"/>
          <w:tab w:val="left" w:pos="4870"/>
          <w:tab w:val="left" w:pos="5554"/>
          <w:tab w:val="left" w:pos="5622"/>
          <w:tab w:val="left" w:pos="7071"/>
          <w:tab w:val="left" w:pos="7660"/>
          <w:tab w:val="left" w:pos="8853"/>
          <w:tab w:val="left" w:pos="9311"/>
        </w:tabs>
        <w:ind w:right="223" w:firstLine="705"/>
        <w:jc w:val="right"/>
      </w:pPr>
      <w:r>
        <w:rPr>
          <w:b/>
          <w:spacing w:val="-4"/>
        </w:rPr>
        <w:t>День</w:t>
      </w:r>
      <w:r>
        <w:rPr>
          <w:b/>
        </w:rPr>
        <w:tab/>
      </w:r>
      <w:r>
        <w:rPr>
          <w:b/>
          <w:spacing w:val="-2"/>
        </w:rPr>
        <w:t>учителя.</w:t>
      </w:r>
      <w:r>
        <w:rPr>
          <w:b/>
        </w:rPr>
        <w:tab/>
      </w:r>
      <w:r>
        <w:t>Учитель</w:t>
      </w:r>
      <w:r>
        <w:rPr>
          <w:spacing w:val="80"/>
        </w:rPr>
        <w:t xml:space="preserve"> </w:t>
      </w:r>
      <w:r>
        <w:t>–</w:t>
      </w:r>
      <w:r>
        <w:tab/>
      </w:r>
      <w:r>
        <w:rPr>
          <w:spacing w:val="-4"/>
        </w:rPr>
        <w:t>одна</w:t>
      </w:r>
      <w:r>
        <w:tab/>
      </w:r>
      <w:r>
        <w:tab/>
        <w:t>из</w:t>
      </w:r>
      <w:r>
        <w:rPr>
          <w:spacing w:val="80"/>
        </w:rPr>
        <w:t xml:space="preserve"> </w:t>
      </w:r>
      <w:r>
        <w:t>важнейших</w:t>
      </w:r>
      <w:r>
        <w:tab/>
        <w:t>в</w:t>
      </w:r>
      <w:r>
        <w:rPr>
          <w:spacing w:val="80"/>
        </w:rPr>
        <w:t xml:space="preserve"> </w:t>
      </w:r>
      <w:r>
        <w:t>обществе</w:t>
      </w:r>
      <w:r>
        <w:rPr>
          <w:spacing w:val="80"/>
        </w:rPr>
        <w:t xml:space="preserve"> </w:t>
      </w:r>
      <w:r>
        <w:t xml:space="preserve">профессий. </w:t>
      </w:r>
      <w:r>
        <w:rPr>
          <w:spacing w:val="-2"/>
        </w:rPr>
        <w:t>Назначение</w:t>
      </w:r>
      <w:r>
        <w:tab/>
      </w:r>
      <w:r>
        <w:tab/>
      </w:r>
      <w:r>
        <w:rPr>
          <w:spacing w:val="-2"/>
        </w:rPr>
        <w:t>учителя</w:t>
      </w:r>
      <w:r>
        <w:tab/>
      </w:r>
      <w:r>
        <w:tab/>
      </w:r>
      <w:r>
        <w:rPr>
          <w:spacing w:val="-10"/>
        </w:rPr>
        <w:t>–</w:t>
      </w:r>
      <w:r>
        <w:tab/>
      </w:r>
      <w:r>
        <w:rPr>
          <w:spacing w:val="-2"/>
        </w:rPr>
        <w:t>социальное</w:t>
      </w:r>
      <w:r>
        <w:tab/>
      </w:r>
      <w:r>
        <w:rPr>
          <w:spacing w:val="-2"/>
        </w:rPr>
        <w:t>служение,</w:t>
      </w:r>
      <w:r>
        <w:tab/>
      </w:r>
      <w:r>
        <w:rPr>
          <w:spacing w:val="-2"/>
        </w:rPr>
        <w:t>образование</w:t>
      </w:r>
      <w:r>
        <w:tab/>
      </w:r>
      <w:r>
        <w:rPr>
          <w:spacing w:val="-10"/>
        </w:rPr>
        <w:t>и</w:t>
      </w:r>
      <w:r>
        <w:tab/>
      </w:r>
      <w:r>
        <w:rPr>
          <w:spacing w:val="-2"/>
        </w:rPr>
        <w:t xml:space="preserve">воспитание </w:t>
      </w:r>
      <w:r>
        <w:t>подрастающего поколения. В разные исторические времена труд учителя уважаем, социально</w:t>
      </w:r>
      <w:r>
        <w:rPr>
          <w:spacing w:val="40"/>
        </w:rPr>
        <w:t xml:space="preserve"> </w:t>
      </w:r>
      <w:r>
        <w:t>значим,</w:t>
      </w:r>
      <w:r>
        <w:rPr>
          <w:spacing w:val="40"/>
        </w:rPr>
        <w:t xml:space="preserve"> </w:t>
      </w:r>
      <w:r>
        <w:t>оказывает</w:t>
      </w:r>
      <w:r>
        <w:rPr>
          <w:spacing w:val="40"/>
        </w:rPr>
        <w:t xml:space="preserve"> </w:t>
      </w:r>
      <w:r>
        <w:t>влияние</w:t>
      </w:r>
      <w:r>
        <w:rPr>
          <w:spacing w:val="40"/>
        </w:rPr>
        <w:t xml:space="preserve"> </w:t>
      </w:r>
      <w:r>
        <w:t>на</w:t>
      </w:r>
      <w:r>
        <w:rPr>
          <w:spacing w:val="40"/>
        </w:rPr>
        <w:t xml:space="preserve"> </w:t>
      </w:r>
      <w:r>
        <w:t>развитие</w:t>
      </w:r>
      <w:r>
        <w:rPr>
          <w:spacing w:val="40"/>
        </w:rPr>
        <w:t xml:space="preserve"> </w:t>
      </w:r>
      <w:r>
        <w:t>образования</w:t>
      </w:r>
      <w:r>
        <w:rPr>
          <w:spacing w:val="40"/>
        </w:rPr>
        <w:t xml:space="preserve"> </w:t>
      </w:r>
      <w:r>
        <w:t>членов</w:t>
      </w:r>
      <w:r>
        <w:rPr>
          <w:spacing w:val="35"/>
        </w:rPr>
        <w:t xml:space="preserve"> </w:t>
      </w:r>
      <w:r>
        <w:t>общества. Учитель</w:t>
      </w:r>
      <w:r>
        <w:rPr>
          <w:spacing w:val="-5"/>
        </w:rPr>
        <w:t xml:space="preserve"> </w:t>
      </w:r>
      <w:r>
        <w:t>–</w:t>
      </w:r>
      <w:r>
        <w:rPr>
          <w:spacing w:val="-4"/>
        </w:rPr>
        <w:t xml:space="preserve"> </w:t>
      </w:r>
      <w:r>
        <w:t>советчик,</w:t>
      </w:r>
      <w:r>
        <w:rPr>
          <w:spacing w:val="-6"/>
        </w:rPr>
        <w:t xml:space="preserve"> </w:t>
      </w:r>
      <w:r>
        <w:t>помощник,</w:t>
      </w:r>
      <w:r>
        <w:rPr>
          <w:spacing w:val="-4"/>
        </w:rPr>
        <w:t xml:space="preserve"> </w:t>
      </w:r>
      <w:r>
        <w:t>участник</w:t>
      </w:r>
      <w:r>
        <w:rPr>
          <w:spacing w:val="-4"/>
        </w:rPr>
        <w:t xml:space="preserve"> </w:t>
      </w:r>
      <w:r>
        <w:t>познавательной</w:t>
      </w:r>
      <w:r>
        <w:rPr>
          <w:spacing w:val="-2"/>
        </w:rPr>
        <w:t xml:space="preserve"> </w:t>
      </w:r>
      <w:r>
        <w:t>деятельности</w:t>
      </w:r>
      <w:r>
        <w:rPr>
          <w:spacing w:val="-3"/>
        </w:rPr>
        <w:t xml:space="preserve"> </w:t>
      </w:r>
      <w:r>
        <w:t xml:space="preserve">школьников. </w:t>
      </w:r>
      <w:r>
        <w:rPr>
          <w:b/>
        </w:rPr>
        <w:t>Легенды</w:t>
      </w:r>
      <w:r>
        <w:rPr>
          <w:b/>
          <w:spacing w:val="80"/>
        </w:rPr>
        <w:t xml:space="preserve"> </w:t>
      </w:r>
      <w:r>
        <w:rPr>
          <w:b/>
        </w:rPr>
        <w:t>о</w:t>
      </w:r>
      <w:r>
        <w:rPr>
          <w:b/>
          <w:spacing w:val="80"/>
        </w:rPr>
        <w:t xml:space="preserve"> </w:t>
      </w:r>
      <w:r>
        <w:rPr>
          <w:b/>
        </w:rPr>
        <w:t>России.</w:t>
      </w:r>
      <w:r>
        <w:rPr>
          <w:b/>
          <w:spacing w:val="80"/>
        </w:rPr>
        <w:t xml:space="preserve"> </w:t>
      </w:r>
      <w:r>
        <w:t>Любовь</w:t>
      </w:r>
      <w:r>
        <w:rPr>
          <w:spacing w:val="80"/>
        </w:rPr>
        <w:t xml:space="preserve"> </w:t>
      </w:r>
      <w:r>
        <w:t>к</w:t>
      </w:r>
      <w:r>
        <w:rPr>
          <w:spacing w:val="80"/>
        </w:rPr>
        <w:t xml:space="preserve"> </w:t>
      </w:r>
      <w:r>
        <w:t>Родине,</w:t>
      </w:r>
      <w:r>
        <w:rPr>
          <w:spacing w:val="80"/>
        </w:rPr>
        <w:t xml:space="preserve"> </w:t>
      </w:r>
      <w:r>
        <w:t>патриотизм</w:t>
      </w:r>
      <w:r>
        <w:rPr>
          <w:spacing w:val="80"/>
        </w:rPr>
        <w:t xml:space="preserve"> </w:t>
      </w:r>
      <w:r>
        <w:t>–</w:t>
      </w:r>
      <w:r>
        <w:rPr>
          <w:spacing w:val="80"/>
        </w:rPr>
        <w:t xml:space="preserve"> </w:t>
      </w:r>
      <w:r>
        <w:t>качества</w:t>
      </w:r>
      <w:r>
        <w:rPr>
          <w:spacing w:val="80"/>
        </w:rPr>
        <w:t xml:space="preserve"> </w:t>
      </w:r>
      <w:r>
        <w:t>гражданина</w:t>
      </w:r>
    </w:p>
    <w:p w:rsidR="00A77379" w:rsidRDefault="00A77379" w:rsidP="00A77379">
      <w:pPr>
        <w:jc w:val="right"/>
        <w:sectPr w:rsidR="00A77379">
          <w:pgSz w:w="11920" w:h="16860"/>
          <w:pgMar w:top="780" w:right="340" w:bottom="900" w:left="660" w:header="0" w:footer="608" w:gutter="0"/>
          <w:cols w:space="720"/>
        </w:sectPr>
      </w:pPr>
    </w:p>
    <w:p w:rsidR="00A77379" w:rsidRDefault="00A77379" w:rsidP="00A77379">
      <w:pPr>
        <w:pStyle w:val="a3"/>
        <w:spacing w:before="61"/>
        <w:ind w:right="222"/>
      </w:pPr>
      <w:r>
        <w:lastRenderedPageBreak/>
        <w:t>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A77379" w:rsidRDefault="00A77379" w:rsidP="00A77379">
      <w:pPr>
        <w:pStyle w:val="a3"/>
        <w:ind w:right="223" w:firstLine="705"/>
      </w:pPr>
      <w:r>
        <w:rPr>
          <w:b/>
        </w:rPr>
        <w:t xml:space="preserve">Что значит быть взрослым? </w:t>
      </w:r>
      <w:r>
        <w:t>Быть взрослым – это нести ответственность</w:t>
      </w:r>
      <w:r>
        <w:rPr>
          <w:spacing w:val="-5"/>
        </w:rPr>
        <w:t xml:space="preserve"> </w:t>
      </w:r>
      <w:r>
        <w:t>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w:t>
      </w:r>
    </w:p>
    <w:p w:rsidR="00A77379" w:rsidRDefault="00A77379" w:rsidP="00A77379">
      <w:pPr>
        <w:pStyle w:val="a3"/>
        <w:ind w:right="225"/>
      </w:pPr>
      <w:r>
        <w:t>общества – основа взрослого человека. Финансовая самостоятельность и</w:t>
      </w:r>
      <w:r>
        <w:rPr>
          <w:spacing w:val="80"/>
        </w:rPr>
        <w:t xml:space="preserve"> </w:t>
      </w:r>
      <w:r>
        <w:t>финансовая грамотность.</w:t>
      </w:r>
    </w:p>
    <w:p w:rsidR="00A77379" w:rsidRDefault="00A77379" w:rsidP="00A77379">
      <w:pPr>
        <w:pStyle w:val="a3"/>
        <w:ind w:right="222" w:firstLine="705"/>
      </w:pPr>
      <w:r>
        <w:rPr>
          <w:b/>
        </w:rPr>
        <w:t xml:space="preserve">Как создать крепкую семью. </w:t>
      </w:r>
      <w:r>
        <w:t>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A77379" w:rsidRDefault="00A77379" w:rsidP="00A77379">
      <w:pPr>
        <w:pStyle w:val="a3"/>
        <w:ind w:right="221" w:firstLine="705"/>
      </w:pPr>
      <w:r>
        <w:rPr>
          <w:b/>
        </w:rPr>
        <w:t xml:space="preserve">Гостеприимная Россия. Ко Дню народного единства. </w:t>
      </w:r>
      <w: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w:t>
      </w:r>
      <w:r>
        <w:rPr>
          <w:spacing w:val="-1"/>
        </w:rPr>
        <w:t xml:space="preserve"> </w:t>
      </w:r>
      <w:r>
        <w:t>местной кухнии кулинарных традиций.</w:t>
      </w:r>
    </w:p>
    <w:p w:rsidR="00A77379" w:rsidRDefault="00A77379" w:rsidP="00A77379">
      <w:pPr>
        <w:pStyle w:val="a3"/>
        <w:ind w:right="221" w:firstLine="705"/>
      </w:pPr>
      <w:r>
        <w:rPr>
          <w:b/>
        </w:rPr>
        <w:t xml:space="preserve">Твой вклад в общее дело. </w:t>
      </w:r>
      <w:r>
        <w:t>Уплата налогов – это коллективная и личная ответственность, вклад гражданина в</w:t>
      </w:r>
      <w:r>
        <w:rPr>
          <w:spacing w:val="40"/>
        </w:rPr>
        <w:t xml:space="preserve"> </w:t>
      </w:r>
      <w:r>
        <w:t>благополучие государства и</w:t>
      </w:r>
      <w:r>
        <w:rPr>
          <w:spacing w:val="40"/>
        </w:rPr>
        <w:t xml:space="preserve"> </w:t>
      </w:r>
      <w:r>
        <w:t>общества. Ни одно государство не может обойтись без налогов, это основа бюджета страны, основной источник</w:t>
      </w:r>
      <w:r>
        <w:rPr>
          <w:spacing w:val="-1"/>
        </w:rPr>
        <w:t xml:space="preserve"> </w:t>
      </w:r>
      <w:r>
        <w:t>дохода. Своим небольшим вкладом мы создаём</w:t>
      </w:r>
      <w:r>
        <w:rPr>
          <w:spacing w:val="-2"/>
        </w:rPr>
        <w:t xml:space="preserve"> </w:t>
      </w:r>
      <w:r>
        <w:t>будущее страны, процветание России. Каким будет мой личный вклад</w:t>
      </w:r>
      <w:r>
        <w:rPr>
          <w:spacing w:val="40"/>
        </w:rPr>
        <w:t xml:space="preserve"> </w:t>
      </w:r>
      <w:r>
        <w:t>в общее дело?</w:t>
      </w:r>
    </w:p>
    <w:p w:rsidR="00A77379" w:rsidRDefault="00A77379" w:rsidP="00A77379">
      <w:pPr>
        <w:pStyle w:val="a3"/>
        <w:spacing w:before="1"/>
        <w:ind w:right="224" w:firstLine="705"/>
      </w:pPr>
      <w:r>
        <w:rPr>
          <w:b/>
        </w:rPr>
        <w:t xml:space="preserve">С заботой к себе и окружающим. </w:t>
      </w:r>
      <w:r>
        <w:t>Доброта и забота – качества настоящего человека, способного оказывать помощь и поддержку, проявлять милосердие. Добрые</w:t>
      </w:r>
      <w:r>
        <w:rPr>
          <w:spacing w:val="-3"/>
        </w:rPr>
        <w:t xml:space="preserve"> </w:t>
      </w:r>
      <w:r>
        <w:t>дела</w:t>
      </w:r>
      <w:r>
        <w:rPr>
          <w:spacing w:val="-4"/>
        </w:rPr>
        <w:t xml:space="preserve"> </w:t>
      </w:r>
      <w:r>
        <w:t>граждан</w:t>
      </w:r>
      <w:r>
        <w:rPr>
          <w:spacing w:val="-1"/>
        </w:rPr>
        <w:t xml:space="preserve"> </w:t>
      </w:r>
      <w:r>
        <w:t>России:</w:t>
      </w:r>
      <w:r>
        <w:rPr>
          <w:spacing w:val="-1"/>
        </w:rPr>
        <w:t xml:space="preserve"> </w:t>
      </w:r>
      <w:r>
        <w:t>благотворительность</w:t>
      </w:r>
      <w:r>
        <w:rPr>
          <w:spacing w:val="-3"/>
        </w:rPr>
        <w:t xml:space="preserve"> </w:t>
      </w:r>
      <w:r>
        <w:t>и</w:t>
      </w:r>
      <w:r>
        <w:rPr>
          <w:spacing w:val="-2"/>
        </w:rPr>
        <w:t xml:space="preserve"> </w:t>
      </w:r>
      <w:r>
        <w:t>пожертвование</w:t>
      </w:r>
      <w:r>
        <w:rPr>
          <w:spacing w:val="-1"/>
        </w:rPr>
        <w:t xml:space="preserve"> </w:t>
      </w:r>
      <w:r>
        <w:t>как</w:t>
      </w:r>
      <w:r>
        <w:rPr>
          <w:spacing w:val="-3"/>
        </w:rPr>
        <w:t xml:space="preserve"> </w:t>
      </w:r>
      <w:r>
        <w:t>проявление добрых чувств и заботы об окружающих. Здоровый образ</w:t>
      </w:r>
      <w:r>
        <w:rPr>
          <w:spacing w:val="-1"/>
        </w:rPr>
        <w:t xml:space="preserve"> </w:t>
      </w:r>
      <w:r>
        <w:t>жизни как забота о себе и об окружающих.</w:t>
      </w:r>
    </w:p>
    <w:p w:rsidR="00A77379" w:rsidRDefault="00A77379" w:rsidP="00A77379">
      <w:pPr>
        <w:pStyle w:val="a3"/>
        <w:spacing w:before="1"/>
        <w:ind w:right="221" w:firstLine="705"/>
      </w:pPr>
      <w:r>
        <w:rPr>
          <w:b/>
        </w:rPr>
        <w:t xml:space="preserve">День матери. </w:t>
      </w:r>
      <w:r>
        <w:t>Мать,</w:t>
      </w:r>
      <w:r>
        <w:rPr>
          <w:spacing w:val="-2"/>
        </w:rPr>
        <w:t xml:space="preserve"> </w:t>
      </w:r>
      <w:r>
        <w:t>мама – главные</w:t>
      </w:r>
      <w:r>
        <w:rPr>
          <w:spacing w:val="-1"/>
        </w:rPr>
        <w:t xml:space="preserve"> </w:t>
      </w:r>
      <w:r>
        <w:t>в</w:t>
      </w:r>
      <w:r>
        <w:rPr>
          <w:spacing w:val="-2"/>
        </w:rPr>
        <w:t xml:space="preserve"> </w:t>
      </w:r>
      <w:r>
        <w:t>жизни человека</w:t>
      </w:r>
      <w:r>
        <w:rPr>
          <w:spacing w:val="-1"/>
        </w:rPr>
        <w:t xml:space="preserve"> </w:t>
      </w:r>
      <w:r>
        <w:t>слова.</w:t>
      </w:r>
      <w:r>
        <w:rPr>
          <w:spacing w:val="-2"/>
        </w:rPr>
        <w:t xml:space="preserve"> </w:t>
      </w:r>
      <w:r>
        <w:t>Мать</w:t>
      </w:r>
      <w:r>
        <w:rPr>
          <w:spacing w:val="-4"/>
        </w:rPr>
        <w:t xml:space="preserve"> </w:t>
      </w:r>
      <w:r>
        <w:t>–</w:t>
      </w:r>
      <w:r>
        <w:rPr>
          <w:spacing w:val="-6"/>
        </w:rPr>
        <w:t xml:space="preserve"> </w:t>
      </w:r>
      <w:r>
        <w:t>хозяйка</w:t>
      </w:r>
      <w:r>
        <w:rPr>
          <w:spacing w:val="40"/>
        </w:rPr>
        <w:t xml:space="preserve"> </w:t>
      </w:r>
      <w:r>
        <w:t>в доме, хранительница семейного очага, воспитательница детей. У России женское лицо,</w:t>
      </w:r>
      <w:r>
        <w:rPr>
          <w:spacing w:val="40"/>
        </w:rPr>
        <w:t xml:space="preserve"> </w:t>
      </w:r>
      <w:r>
        <w:t>образ</w:t>
      </w:r>
      <w:r>
        <w:rPr>
          <w:spacing w:val="40"/>
        </w:rPr>
        <w:t xml:space="preserve"> </w:t>
      </w:r>
      <w:r>
        <w:t>«Родины-матери». Материнство – это</w:t>
      </w:r>
      <w:r>
        <w:rPr>
          <w:spacing w:val="40"/>
        </w:rPr>
        <w:t xml:space="preserve"> </w:t>
      </w:r>
      <w:r>
        <w:t>счастье</w:t>
      </w:r>
    </w:p>
    <w:p w:rsidR="00A77379" w:rsidRDefault="00A77379" w:rsidP="00A77379">
      <w:pPr>
        <w:pStyle w:val="a3"/>
        <w:spacing w:line="321" w:lineRule="exact"/>
      </w:pPr>
      <w:r>
        <w:t>и</w:t>
      </w:r>
      <w:r>
        <w:rPr>
          <w:spacing w:val="-6"/>
        </w:rPr>
        <w:t xml:space="preserve"> </w:t>
      </w:r>
      <w:r>
        <w:t>ответственность.</w:t>
      </w:r>
      <w:r>
        <w:rPr>
          <w:spacing w:val="-7"/>
        </w:rPr>
        <w:t xml:space="preserve"> </w:t>
      </w:r>
      <w:r>
        <w:t>Многодетные</w:t>
      </w:r>
      <w:r>
        <w:rPr>
          <w:spacing w:val="-5"/>
        </w:rPr>
        <w:t xml:space="preserve"> </w:t>
      </w:r>
      <w:r>
        <w:t>матери:</w:t>
      </w:r>
      <w:r>
        <w:rPr>
          <w:spacing w:val="-7"/>
        </w:rPr>
        <w:t xml:space="preserve"> </w:t>
      </w:r>
      <w:r>
        <w:t>примеры</w:t>
      </w:r>
      <w:r>
        <w:rPr>
          <w:spacing w:val="-7"/>
        </w:rPr>
        <w:t xml:space="preserve"> </w:t>
      </w:r>
      <w:r>
        <w:t>из</w:t>
      </w:r>
      <w:r>
        <w:rPr>
          <w:spacing w:val="-8"/>
        </w:rPr>
        <w:t xml:space="preserve"> </w:t>
      </w:r>
      <w:r>
        <w:t>истории</w:t>
      </w:r>
      <w:r>
        <w:rPr>
          <w:spacing w:val="-6"/>
        </w:rPr>
        <w:t xml:space="preserve"> </w:t>
      </w:r>
      <w:r>
        <w:t>и</w:t>
      </w:r>
      <w:r>
        <w:rPr>
          <w:spacing w:val="-7"/>
        </w:rPr>
        <w:t xml:space="preserve"> </w:t>
      </w:r>
      <w:r>
        <w:t>современной</w:t>
      </w:r>
      <w:r>
        <w:rPr>
          <w:spacing w:val="5"/>
        </w:rPr>
        <w:t xml:space="preserve"> </w:t>
      </w:r>
      <w:r>
        <w:rPr>
          <w:spacing w:val="-2"/>
        </w:rPr>
        <w:t>жизни.</w:t>
      </w:r>
    </w:p>
    <w:p w:rsidR="00A77379" w:rsidRDefault="00A77379" w:rsidP="00A77379">
      <w:pPr>
        <w:pStyle w:val="a3"/>
        <w:ind w:right="221"/>
      </w:pPr>
      <w:r>
        <w:t>«Мать-героиня»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rsidR="00A77379" w:rsidRDefault="00A77379" w:rsidP="00A77379">
      <w:pPr>
        <w:pStyle w:val="a3"/>
        <w:spacing w:before="1"/>
        <w:ind w:right="222" w:firstLine="705"/>
      </w:pPr>
      <w:r>
        <w:rPr>
          <w:b/>
        </w:rPr>
        <w:t xml:space="preserve">Миссия-милосердие (ко Дню волонтёра). </w:t>
      </w:r>
      <w:r>
        <w:t>Кто такой волонтёр? Деятельность волонтёров как социальное служение в военное и мирное время: примеры из</w:t>
      </w:r>
      <w:r>
        <w:rPr>
          <w:spacing w:val="40"/>
        </w:rPr>
        <w:t xml:space="preserve"> </w:t>
      </w:r>
      <w:r>
        <w:t>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rsidR="00A77379" w:rsidRDefault="00A77379" w:rsidP="00A77379">
      <w:pPr>
        <w:spacing w:before="1"/>
        <w:ind w:left="1178"/>
        <w:jc w:val="both"/>
        <w:rPr>
          <w:sz w:val="28"/>
        </w:rPr>
      </w:pPr>
      <w:r>
        <w:rPr>
          <w:b/>
          <w:sz w:val="28"/>
        </w:rPr>
        <w:t>День</w:t>
      </w:r>
      <w:r>
        <w:rPr>
          <w:b/>
          <w:spacing w:val="60"/>
          <w:sz w:val="28"/>
        </w:rPr>
        <w:t xml:space="preserve">  </w:t>
      </w:r>
      <w:r>
        <w:rPr>
          <w:b/>
          <w:sz w:val="28"/>
        </w:rPr>
        <w:t>Героев</w:t>
      </w:r>
      <w:r>
        <w:rPr>
          <w:b/>
          <w:spacing w:val="43"/>
          <w:sz w:val="28"/>
        </w:rPr>
        <w:t xml:space="preserve">  </w:t>
      </w:r>
      <w:r>
        <w:rPr>
          <w:b/>
          <w:sz w:val="28"/>
        </w:rPr>
        <w:t>Отечества.</w:t>
      </w:r>
      <w:r>
        <w:rPr>
          <w:b/>
          <w:spacing w:val="44"/>
          <w:sz w:val="28"/>
        </w:rPr>
        <w:t xml:space="preserve">  </w:t>
      </w:r>
      <w:r>
        <w:rPr>
          <w:sz w:val="28"/>
        </w:rPr>
        <w:t>Герои</w:t>
      </w:r>
      <w:r>
        <w:rPr>
          <w:spacing w:val="55"/>
          <w:sz w:val="28"/>
        </w:rPr>
        <w:t xml:space="preserve">  </w:t>
      </w:r>
      <w:r>
        <w:rPr>
          <w:sz w:val="28"/>
        </w:rPr>
        <w:t>Отечества</w:t>
      </w:r>
      <w:r>
        <w:rPr>
          <w:spacing w:val="40"/>
          <w:sz w:val="28"/>
        </w:rPr>
        <w:t xml:space="preserve">  </w:t>
      </w:r>
      <w:r>
        <w:rPr>
          <w:sz w:val="28"/>
        </w:rPr>
        <w:t>–</w:t>
      </w:r>
      <w:r>
        <w:rPr>
          <w:spacing w:val="41"/>
          <w:sz w:val="28"/>
        </w:rPr>
        <w:t xml:space="preserve">  </w:t>
      </w:r>
      <w:r>
        <w:rPr>
          <w:sz w:val="28"/>
        </w:rPr>
        <w:t>это</w:t>
      </w:r>
      <w:r>
        <w:rPr>
          <w:spacing w:val="40"/>
          <w:sz w:val="28"/>
        </w:rPr>
        <w:t xml:space="preserve">  </w:t>
      </w:r>
      <w:r>
        <w:rPr>
          <w:sz w:val="28"/>
        </w:rPr>
        <w:t>самоотверженные</w:t>
      </w:r>
      <w:r>
        <w:rPr>
          <w:spacing w:val="24"/>
          <w:sz w:val="28"/>
        </w:rPr>
        <w:t xml:space="preserve">  </w:t>
      </w:r>
      <w:r>
        <w:rPr>
          <w:spacing w:val="-10"/>
          <w:sz w:val="28"/>
        </w:rPr>
        <w:t>и</w:t>
      </w:r>
    </w:p>
    <w:p w:rsidR="00A77379" w:rsidRDefault="00A77379" w:rsidP="00A77379">
      <w:pPr>
        <w:jc w:val="both"/>
        <w:rPr>
          <w:sz w:val="28"/>
        </w:rPr>
        <w:sectPr w:rsidR="00A77379">
          <w:pgSz w:w="11920" w:h="16860"/>
          <w:pgMar w:top="780" w:right="340" w:bottom="900" w:left="660" w:header="0" w:footer="608" w:gutter="0"/>
          <w:cols w:space="720"/>
        </w:sectPr>
      </w:pPr>
    </w:p>
    <w:p w:rsidR="00A77379" w:rsidRDefault="00A77379" w:rsidP="00A77379">
      <w:pPr>
        <w:pStyle w:val="a3"/>
        <w:spacing w:before="61"/>
        <w:ind w:right="221"/>
      </w:pPr>
      <w:r>
        <w:lastRenderedPageBreak/>
        <w:t>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w:t>
      </w:r>
      <w:r>
        <w:rPr>
          <w:spacing w:val="40"/>
        </w:rPr>
        <w:t xml:space="preserve"> </w:t>
      </w:r>
      <w:r>
        <w:t>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A77379" w:rsidRDefault="00A77379" w:rsidP="00A77379">
      <w:pPr>
        <w:pStyle w:val="a3"/>
        <w:spacing w:before="1"/>
        <w:ind w:right="222" w:firstLine="705"/>
      </w:pPr>
      <w:r>
        <w:rPr>
          <w:b/>
        </w:rPr>
        <w:t xml:space="preserve">Как пишут законы? </w:t>
      </w:r>
      <w:r>
        <w:t>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w:t>
      </w:r>
      <w:r>
        <w:rPr>
          <w:spacing w:val="-1"/>
        </w:rPr>
        <w:t xml:space="preserve"> </w:t>
      </w:r>
      <w:r>
        <w:t xml:space="preserve">проблемы – к решению (позитивные примеры). Участие молодёжи в законотворческом </w:t>
      </w:r>
      <w:r>
        <w:rPr>
          <w:spacing w:val="-2"/>
        </w:rPr>
        <w:t>процессе.</w:t>
      </w:r>
    </w:p>
    <w:p w:rsidR="00A77379" w:rsidRDefault="00A77379" w:rsidP="00A77379">
      <w:pPr>
        <w:pStyle w:val="a3"/>
        <w:ind w:right="222" w:firstLine="705"/>
      </w:pPr>
      <w:r>
        <w:rPr>
          <w:b/>
        </w:rPr>
        <w:t xml:space="preserve">Одна страна – одни традиции. </w:t>
      </w:r>
      <w:r>
        <w:t>Новогодние традиции, объединяющие все народы России. Новый год – любимый семейный праздник. История возникновения новогоднего праздника в</w:t>
      </w:r>
      <w:r>
        <w:rPr>
          <w:spacing w:val="40"/>
        </w:rPr>
        <w:t xml:space="preserve"> </w:t>
      </w:r>
      <w:r>
        <w:t>России.</w:t>
      </w:r>
      <w:r>
        <w:rPr>
          <w:spacing w:val="40"/>
        </w:rPr>
        <w:t xml:space="preserve"> </w:t>
      </w:r>
      <w:r>
        <w:t>Участие детей</w:t>
      </w:r>
      <w:r>
        <w:rPr>
          <w:spacing w:val="40"/>
        </w:rPr>
        <w:t xml:space="preserve"> </w:t>
      </w:r>
      <w:r>
        <w:t>в</w:t>
      </w:r>
      <w:r>
        <w:rPr>
          <w:spacing w:val="40"/>
        </w:rPr>
        <w:t xml:space="preserve"> </w:t>
      </w:r>
      <w:r>
        <w:t>подготовке и встрече Нового года.</w:t>
      </w:r>
      <w:r>
        <w:rPr>
          <w:spacing w:val="-1"/>
        </w:rPr>
        <w:t xml:space="preserve"> </w:t>
      </w:r>
      <w:r>
        <w:t>Подарки и</w:t>
      </w:r>
      <w:r>
        <w:rPr>
          <w:spacing w:val="-2"/>
        </w:rPr>
        <w:t xml:space="preserve"> </w:t>
      </w:r>
      <w:r>
        <w:t>пожелания на</w:t>
      </w:r>
      <w:r>
        <w:rPr>
          <w:spacing w:val="-3"/>
        </w:rPr>
        <w:t xml:space="preserve"> </w:t>
      </w:r>
      <w:r>
        <w:t>Новый год.</w:t>
      </w:r>
      <w:r>
        <w:rPr>
          <w:spacing w:val="-1"/>
        </w:rPr>
        <w:t xml:space="preserve"> </w:t>
      </w:r>
      <w:r>
        <w:t>История создания новогодних игрушек. О чём люди мечтают в Новый год.</w:t>
      </w:r>
    </w:p>
    <w:p w:rsidR="00A77379" w:rsidRDefault="00A77379" w:rsidP="00A77379">
      <w:pPr>
        <w:pStyle w:val="a3"/>
        <w:ind w:right="221" w:firstLine="705"/>
      </w:pPr>
      <w:r>
        <w:rPr>
          <w:b/>
        </w:rPr>
        <w:t>День</w:t>
      </w:r>
      <w:r>
        <w:rPr>
          <w:b/>
          <w:spacing w:val="-2"/>
        </w:rPr>
        <w:t xml:space="preserve"> </w:t>
      </w:r>
      <w:r>
        <w:rPr>
          <w:b/>
        </w:rPr>
        <w:t>российской</w:t>
      </w:r>
      <w:r>
        <w:rPr>
          <w:b/>
          <w:spacing w:val="-3"/>
        </w:rPr>
        <w:t xml:space="preserve"> </w:t>
      </w:r>
      <w:r>
        <w:rPr>
          <w:b/>
        </w:rPr>
        <w:t>печати.</w:t>
      </w:r>
      <w:r>
        <w:rPr>
          <w:b/>
          <w:spacing w:val="-1"/>
        </w:rPr>
        <w:t xml:space="preserve"> </w:t>
      </w:r>
      <w:r>
        <w:t>Праздник</w:t>
      </w:r>
      <w:r>
        <w:rPr>
          <w:spacing w:val="-7"/>
        </w:rPr>
        <w:t xml:space="preserve"> </w:t>
      </w:r>
      <w:r>
        <w:t>посвящён</w:t>
      </w:r>
      <w:r>
        <w:rPr>
          <w:spacing w:val="-6"/>
        </w:rPr>
        <w:t xml:space="preserve"> </w:t>
      </w:r>
      <w:r>
        <w:t>работникам</w:t>
      </w:r>
      <w:r>
        <w:rPr>
          <w:spacing w:val="-7"/>
        </w:rPr>
        <w:t xml:space="preserve"> </w:t>
      </w:r>
      <w:r>
        <w:t>печати,</w:t>
      </w:r>
      <w:r>
        <w:rPr>
          <w:spacing w:val="-8"/>
        </w:rPr>
        <w:t xml:space="preserve"> </w:t>
      </w:r>
      <w:r>
        <w:t>в</w:t>
      </w:r>
      <w:r>
        <w:rPr>
          <w:spacing w:val="-8"/>
        </w:rPr>
        <w:t xml:space="preserve"> </w:t>
      </w:r>
      <w:r>
        <w:t>том</w:t>
      </w:r>
      <w:r>
        <w:rPr>
          <w:spacing w:val="-3"/>
        </w:rPr>
        <w:t xml:space="preserve"> </w:t>
      </w:r>
      <w:r>
        <w:t>числе редакторам, журналистам, издателям, корректорам, – всем, кто в той или иной степени</w:t>
      </w:r>
      <w:r>
        <w:rPr>
          <w:spacing w:val="40"/>
        </w:rPr>
        <w:t xml:space="preserve"> </w:t>
      </w:r>
      <w:r>
        <w:t>связан с</w:t>
      </w:r>
      <w:r>
        <w:rPr>
          <w:spacing w:val="40"/>
        </w:rPr>
        <w:t xml:space="preserve"> </w:t>
      </w:r>
      <w:r>
        <w:t>печатью. Российские</w:t>
      </w:r>
      <w:r>
        <w:rPr>
          <w:spacing w:val="40"/>
        </w:rPr>
        <w:t xml:space="preserve"> </w:t>
      </w:r>
      <w:r>
        <w:t>традиции издательского дела,</w:t>
      </w:r>
    </w:p>
    <w:p w:rsidR="00A77379" w:rsidRDefault="00A77379" w:rsidP="00A77379">
      <w:pPr>
        <w:pStyle w:val="a3"/>
        <w:spacing w:before="1"/>
        <w:ind w:right="221"/>
      </w:pPr>
      <w:r>
        <w:t>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A77379" w:rsidRDefault="00A77379" w:rsidP="00A77379">
      <w:pPr>
        <w:pStyle w:val="a3"/>
        <w:ind w:right="223" w:firstLine="705"/>
      </w:pPr>
      <w:r>
        <w:rPr>
          <w:b/>
        </w:rPr>
        <w:t xml:space="preserve">День студента. </w:t>
      </w:r>
      <w: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p w:rsidR="00A77379" w:rsidRDefault="00A77379" w:rsidP="00A77379">
      <w:pPr>
        <w:pStyle w:val="a3"/>
        <w:ind w:right="222" w:firstLine="705"/>
      </w:pPr>
      <w:r>
        <w:rPr>
          <w:b/>
        </w:rPr>
        <w:t xml:space="preserve">БРИКС (тема о международных отношениях). </w:t>
      </w:r>
      <w: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w:t>
      </w:r>
      <w:r>
        <w:rPr>
          <w:spacing w:val="-5"/>
        </w:rPr>
        <w:t xml:space="preserve"> </w:t>
      </w:r>
      <w:r>
        <w:t>и</w:t>
      </w:r>
      <w:r>
        <w:rPr>
          <w:spacing w:val="-1"/>
        </w:rPr>
        <w:t xml:space="preserve"> </w:t>
      </w:r>
      <w:r>
        <w:t>экономику, обмениваться знаниями</w:t>
      </w:r>
      <w:r>
        <w:rPr>
          <w:spacing w:val="-3"/>
        </w:rPr>
        <w:t xml:space="preserve"> </w:t>
      </w:r>
      <w:r>
        <w:t>и</w:t>
      </w:r>
      <w:r>
        <w:rPr>
          <w:spacing w:val="-1"/>
        </w:rPr>
        <w:t xml:space="preserve"> </w:t>
      </w:r>
      <w:r>
        <w:t>опытом в</w:t>
      </w:r>
      <w:r>
        <w:rPr>
          <w:spacing w:val="-3"/>
        </w:rPr>
        <w:t xml:space="preserve"> </w:t>
      </w:r>
      <w:r>
        <w:t>различных</w:t>
      </w:r>
      <w:r>
        <w:rPr>
          <w:spacing w:val="-18"/>
        </w:rPr>
        <w:t xml:space="preserve"> </w:t>
      </w:r>
      <w:r>
        <w:t>сферах жизни общества. Россия успешно развивает контакты с широким кругом союзников и партнёров. Значение российской культуры для всего мира.</w:t>
      </w:r>
    </w:p>
    <w:p w:rsidR="00A77379" w:rsidRDefault="00A77379" w:rsidP="00A77379">
      <w:pPr>
        <w:pStyle w:val="a3"/>
        <w:ind w:right="221" w:firstLine="705"/>
      </w:pPr>
      <w:r>
        <w:rPr>
          <w:b/>
        </w:rPr>
        <w:t xml:space="preserve">Бизнес и технологическое предпринимательство. </w:t>
      </w:r>
      <w: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A77379" w:rsidRDefault="00A77379" w:rsidP="00A77379">
      <w:pPr>
        <w:ind w:left="473" w:right="221" w:firstLine="705"/>
        <w:jc w:val="both"/>
        <w:rPr>
          <w:sz w:val="28"/>
        </w:rPr>
      </w:pPr>
      <w:r>
        <w:rPr>
          <w:b/>
          <w:sz w:val="28"/>
        </w:rPr>
        <w:t xml:space="preserve">Искусственный интеллект и человек. Стратегия взаимодействия. </w:t>
      </w:r>
      <w:r>
        <w:rPr>
          <w:sz w:val="28"/>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w:t>
      </w:r>
      <w:r>
        <w:rPr>
          <w:spacing w:val="40"/>
          <w:sz w:val="28"/>
        </w:rPr>
        <w:t xml:space="preserve"> </w:t>
      </w:r>
      <w:r>
        <w:rPr>
          <w:sz w:val="28"/>
        </w:rPr>
        <w:t>– помощник</w:t>
      </w:r>
      <w:r>
        <w:rPr>
          <w:spacing w:val="40"/>
          <w:sz w:val="28"/>
        </w:rPr>
        <w:t xml:space="preserve"> </w:t>
      </w:r>
      <w:r>
        <w:rPr>
          <w:sz w:val="28"/>
        </w:rPr>
        <w:t>человека. ИИ</w:t>
      </w:r>
      <w:r>
        <w:rPr>
          <w:spacing w:val="40"/>
          <w:sz w:val="28"/>
        </w:rPr>
        <w:t xml:space="preserve"> </w:t>
      </w:r>
      <w:r>
        <w:rPr>
          <w:sz w:val="28"/>
        </w:rPr>
        <w:t>помогает только</w:t>
      </w:r>
      <w:r>
        <w:rPr>
          <w:spacing w:val="40"/>
          <w:sz w:val="28"/>
        </w:rPr>
        <w:t xml:space="preserve"> </w:t>
      </w:r>
      <w:r>
        <w:rPr>
          <w:sz w:val="28"/>
        </w:rPr>
        <w:t>при</w:t>
      </w:r>
      <w:r>
        <w:rPr>
          <w:spacing w:val="40"/>
          <w:sz w:val="28"/>
        </w:rPr>
        <w:t xml:space="preserve"> </w:t>
      </w:r>
      <w:r>
        <w:rPr>
          <w:sz w:val="28"/>
        </w:rPr>
        <w:t>условии,</w:t>
      </w:r>
      <w:r>
        <w:rPr>
          <w:spacing w:val="40"/>
          <w:sz w:val="28"/>
        </w:rPr>
        <w:t xml:space="preserve"> </w:t>
      </w:r>
      <w:r>
        <w:rPr>
          <w:sz w:val="28"/>
        </w:rPr>
        <w:t>если</w:t>
      </w:r>
      <w:r>
        <w:rPr>
          <w:spacing w:val="40"/>
          <w:sz w:val="28"/>
        </w:rPr>
        <w:t xml:space="preserve"> </w:t>
      </w:r>
      <w:r>
        <w:rPr>
          <w:sz w:val="28"/>
        </w:rPr>
        <w:t>сам</w:t>
      </w:r>
    </w:p>
    <w:p w:rsidR="00A77379" w:rsidRDefault="00A77379" w:rsidP="00A77379">
      <w:pPr>
        <w:jc w:val="both"/>
        <w:rPr>
          <w:sz w:val="28"/>
        </w:rPr>
        <w:sectPr w:rsidR="00A77379">
          <w:pgSz w:w="11920" w:h="16860"/>
          <w:pgMar w:top="780" w:right="340" w:bottom="900" w:left="660" w:header="0" w:footer="608" w:gutter="0"/>
          <w:cols w:space="720"/>
        </w:sectPr>
      </w:pPr>
    </w:p>
    <w:p w:rsidR="00A77379" w:rsidRDefault="00A77379" w:rsidP="00A77379">
      <w:pPr>
        <w:pStyle w:val="a3"/>
        <w:spacing w:before="61"/>
        <w:ind w:right="226"/>
      </w:pPr>
      <w:r>
        <w:lastRenderedPageBreak/>
        <w:t>человек обладает хорошими знаниями и критическим мышлением. Степень ответственности тех, кто обучает ИИ.</w:t>
      </w:r>
    </w:p>
    <w:p w:rsidR="00A77379" w:rsidRDefault="00A77379" w:rsidP="00A77379">
      <w:pPr>
        <w:pStyle w:val="a3"/>
        <w:ind w:right="221" w:firstLine="705"/>
      </w:pPr>
      <w:r>
        <w:rPr>
          <w:b/>
        </w:rPr>
        <w:t>Что</w:t>
      </w:r>
      <w:r>
        <w:rPr>
          <w:b/>
          <w:spacing w:val="-18"/>
        </w:rPr>
        <w:t xml:space="preserve"> </w:t>
      </w:r>
      <w:r>
        <w:rPr>
          <w:b/>
        </w:rPr>
        <w:t>значит</w:t>
      </w:r>
      <w:r>
        <w:rPr>
          <w:b/>
          <w:spacing w:val="-12"/>
        </w:rPr>
        <w:t xml:space="preserve"> </w:t>
      </w:r>
      <w:r>
        <w:rPr>
          <w:b/>
        </w:rPr>
        <w:t>служить</w:t>
      </w:r>
      <w:r>
        <w:rPr>
          <w:b/>
          <w:spacing w:val="-8"/>
        </w:rPr>
        <w:t xml:space="preserve"> </w:t>
      </w:r>
      <w:r>
        <w:rPr>
          <w:b/>
        </w:rPr>
        <w:t>Отечеству?</w:t>
      </w:r>
      <w:r>
        <w:rPr>
          <w:b/>
          <w:spacing w:val="-8"/>
        </w:rPr>
        <w:t xml:space="preserve"> </w:t>
      </w:r>
      <w:r>
        <w:rPr>
          <w:b/>
        </w:rPr>
        <w:t>280</w:t>
      </w:r>
      <w:r>
        <w:rPr>
          <w:b/>
          <w:spacing w:val="-8"/>
        </w:rPr>
        <w:t xml:space="preserve"> </w:t>
      </w:r>
      <w:r>
        <w:rPr>
          <w:b/>
        </w:rPr>
        <w:t>лет</w:t>
      </w:r>
      <w:r>
        <w:rPr>
          <w:b/>
          <w:spacing w:val="-8"/>
        </w:rPr>
        <w:t xml:space="preserve"> </w:t>
      </w:r>
      <w:r>
        <w:rPr>
          <w:b/>
        </w:rPr>
        <w:t>со</w:t>
      </w:r>
      <w:r>
        <w:rPr>
          <w:b/>
          <w:spacing w:val="-9"/>
        </w:rPr>
        <w:t xml:space="preserve"> </w:t>
      </w:r>
      <w:r>
        <w:rPr>
          <w:b/>
        </w:rPr>
        <w:t>дня</w:t>
      </w:r>
      <w:r>
        <w:rPr>
          <w:b/>
          <w:spacing w:val="-10"/>
        </w:rPr>
        <w:t xml:space="preserve"> </w:t>
      </w:r>
      <w:r>
        <w:rPr>
          <w:b/>
        </w:rPr>
        <w:t>рождения</w:t>
      </w:r>
      <w:r>
        <w:rPr>
          <w:b/>
          <w:spacing w:val="-10"/>
        </w:rPr>
        <w:t xml:space="preserve"> </w:t>
      </w:r>
      <w:r>
        <w:rPr>
          <w:b/>
        </w:rPr>
        <w:t>Ф.</w:t>
      </w:r>
      <w:r>
        <w:rPr>
          <w:b/>
          <w:spacing w:val="-9"/>
        </w:rPr>
        <w:t xml:space="preserve"> </w:t>
      </w:r>
      <w:r>
        <w:rPr>
          <w:b/>
        </w:rPr>
        <w:t>Ушакова.</w:t>
      </w:r>
      <w:r>
        <w:rPr>
          <w:b/>
          <w:spacing w:val="-18"/>
        </w:rPr>
        <w:t xml:space="preserve"> </w:t>
      </w:r>
      <w:r>
        <w:t>День защитника</w:t>
      </w:r>
      <w:r>
        <w:rPr>
          <w:spacing w:val="-7"/>
        </w:rPr>
        <w:t xml:space="preserve"> </w:t>
      </w:r>
      <w:r>
        <w:t>Отечества:</w:t>
      </w:r>
      <w:r>
        <w:rPr>
          <w:spacing w:val="-3"/>
        </w:rPr>
        <w:t xml:space="preserve"> </w:t>
      </w:r>
      <w:r>
        <w:t>исторические</w:t>
      </w:r>
      <w:r>
        <w:rPr>
          <w:spacing w:val="-6"/>
        </w:rPr>
        <w:t xml:space="preserve"> </w:t>
      </w:r>
      <w:r>
        <w:t>традиции. Профессия военного:</w:t>
      </w:r>
      <w:r>
        <w:rPr>
          <w:spacing w:val="-4"/>
        </w:rPr>
        <w:t xml:space="preserve"> </w:t>
      </w:r>
      <w:r>
        <w:t>кто её</w:t>
      </w:r>
      <w:r>
        <w:rPr>
          <w:spacing w:val="-18"/>
        </w:rPr>
        <w:t xml:space="preserve"> </w:t>
      </w:r>
      <w:r>
        <w:t>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A77379" w:rsidRDefault="00A77379" w:rsidP="00A77379">
      <w:pPr>
        <w:pStyle w:val="a3"/>
        <w:ind w:right="222" w:firstLine="705"/>
      </w:pPr>
      <w:r>
        <w:rPr>
          <w:b/>
        </w:rPr>
        <w:t xml:space="preserve">Арктика – территория развития. </w:t>
      </w:r>
      <w:r>
        <w:t>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A77379" w:rsidRDefault="00A77379" w:rsidP="00A77379">
      <w:pPr>
        <w:pStyle w:val="a3"/>
        <w:spacing w:before="1"/>
        <w:ind w:right="223" w:firstLine="705"/>
      </w:pPr>
      <w:r>
        <w:rPr>
          <w:b/>
        </w:rPr>
        <w:t xml:space="preserve">Международный женский день. </w:t>
      </w:r>
      <w:r>
        <w:t>Международный женский день – праздник благодарности</w:t>
      </w:r>
      <w:r>
        <w:rPr>
          <w:spacing w:val="-1"/>
        </w:rPr>
        <w:t xml:space="preserve"> </w:t>
      </w:r>
      <w:r>
        <w:t>и</w:t>
      </w:r>
      <w:r>
        <w:rPr>
          <w:spacing w:val="-1"/>
        </w:rPr>
        <w:t xml:space="preserve"> </w:t>
      </w:r>
      <w:r>
        <w:t>любви</w:t>
      </w:r>
      <w:r>
        <w:rPr>
          <w:spacing w:val="-1"/>
        </w:rPr>
        <w:t xml:space="preserve"> </w:t>
      </w:r>
      <w:r>
        <w:t>к</w:t>
      </w:r>
      <w:r>
        <w:rPr>
          <w:spacing w:val="-2"/>
        </w:rPr>
        <w:t xml:space="preserve"> </w:t>
      </w:r>
      <w:r>
        <w:t>женщине.</w:t>
      </w:r>
      <w:r>
        <w:rPr>
          <w:spacing w:val="-2"/>
        </w:rPr>
        <w:t xml:space="preserve"> </w:t>
      </w:r>
      <w:r>
        <w:t>Женщина</w:t>
      </w:r>
      <w:r>
        <w:rPr>
          <w:spacing w:val="-1"/>
        </w:rPr>
        <w:t xml:space="preserve"> </w:t>
      </w:r>
      <w:r>
        <w:t>в</w:t>
      </w:r>
      <w:r>
        <w:rPr>
          <w:spacing w:val="-3"/>
        </w:rPr>
        <w:t xml:space="preserve"> </w:t>
      </w:r>
      <w:r>
        <w:t>современном</w:t>
      </w:r>
      <w:r>
        <w:rPr>
          <w:spacing w:val="-1"/>
        </w:rPr>
        <w:t xml:space="preserve"> </w:t>
      </w:r>
      <w:r>
        <w:t>обществе</w:t>
      </w:r>
      <w:r>
        <w:rPr>
          <w:spacing w:val="-2"/>
        </w:rPr>
        <w:t xml:space="preserve"> </w:t>
      </w:r>
      <w:r>
        <w:t>–</w:t>
      </w:r>
      <w:r>
        <w:rPr>
          <w:spacing w:val="-1"/>
        </w:rPr>
        <w:t xml:space="preserve"> </w:t>
      </w:r>
      <w:r>
        <w:t>труженица, мать, воспитатель детей. Великие женщины в истории России. Выдающиеся женщины ХХ века, прославившие Россию.</w:t>
      </w:r>
    </w:p>
    <w:p w:rsidR="00A77379" w:rsidRDefault="00A77379" w:rsidP="00A77379">
      <w:pPr>
        <w:pStyle w:val="a3"/>
        <w:ind w:right="223" w:firstLine="705"/>
      </w:pPr>
      <w:r>
        <w:rPr>
          <w:b/>
        </w:rPr>
        <w:t>Массовый</w:t>
      </w:r>
      <w:r>
        <w:rPr>
          <w:b/>
          <w:spacing w:val="-17"/>
        </w:rPr>
        <w:t xml:space="preserve"> </w:t>
      </w:r>
      <w:r>
        <w:rPr>
          <w:b/>
        </w:rPr>
        <w:t xml:space="preserve">спорт в России. </w:t>
      </w:r>
      <w:r>
        <w:t>Развитие</w:t>
      </w:r>
      <w:r>
        <w:rPr>
          <w:spacing w:val="-5"/>
        </w:rPr>
        <w:t xml:space="preserve"> </w:t>
      </w:r>
      <w:r>
        <w:t>массового</w:t>
      </w:r>
      <w:r>
        <w:rPr>
          <w:spacing w:val="-5"/>
        </w:rPr>
        <w:t xml:space="preserve"> </w:t>
      </w:r>
      <w:r>
        <w:t>спорта</w:t>
      </w:r>
      <w:r>
        <w:rPr>
          <w:spacing w:val="-1"/>
        </w:rPr>
        <w:t xml:space="preserve"> </w:t>
      </w:r>
      <w:r>
        <w:t>–</w:t>
      </w:r>
      <w:r>
        <w:rPr>
          <w:spacing w:val="-4"/>
        </w:rPr>
        <w:t xml:space="preserve"> </w:t>
      </w:r>
      <w:r>
        <w:t>вклад</w:t>
      </w:r>
      <w:r>
        <w:rPr>
          <w:spacing w:val="-18"/>
        </w:rPr>
        <w:t xml:space="preserve"> </w:t>
      </w:r>
      <w:r>
        <w:t>в</w:t>
      </w:r>
      <w:r>
        <w:rPr>
          <w:spacing w:val="-5"/>
        </w:rPr>
        <w:t xml:space="preserve"> </w:t>
      </w:r>
      <w:r>
        <w:t>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A77379" w:rsidRDefault="00A77379" w:rsidP="00A77379">
      <w:pPr>
        <w:ind w:left="473" w:right="222" w:firstLine="705"/>
        <w:jc w:val="both"/>
        <w:rPr>
          <w:sz w:val="28"/>
        </w:rPr>
      </w:pPr>
      <w:r>
        <w:rPr>
          <w:b/>
          <w:sz w:val="28"/>
        </w:rPr>
        <w:t xml:space="preserve">День воссоединения Крыма и Севастополя с Россией. 100-летие Артека. </w:t>
      </w:r>
      <w:r>
        <w:rPr>
          <w:sz w:val="28"/>
        </w:rPr>
        <w:t>История</w:t>
      </w:r>
      <w:r>
        <w:rPr>
          <w:spacing w:val="76"/>
          <w:sz w:val="28"/>
        </w:rPr>
        <w:t xml:space="preserve">  </w:t>
      </w:r>
      <w:r>
        <w:rPr>
          <w:sz w:val="28"/>
        </w:rPr>
        <w:t>и</w:t>
      </w:r>
      <w:r>
        <w:rPr>
          <w:spacing w:val="78"/>
          <w:w w:val="150"/>
          <w:sz w:val="28"/>
        </w:rPr>
        <w:t xml:space="preserve">  </w:t>
      </w:r>
      <w:r>
        <w:rPr>
          <w:sz w:val="28"/>
        </w:rPr>
        <w:t>традиции</w:t>
      </w:r>
      <w:r>
        <w:rPr>
          <w:spacing w:val="75"/>
          <w:sz w:val="28"/>
        </w:rPr>
        <w:t xml:space="preserve">  </w:t>
      </w:r>
      <w:r>
        <w:rPr>
          <w:sz w:val="28"/>
        </w:rPr>
        <w:t>Артека.</w:t>
      </w:r>
      <w:r>
        <w:rPr>
          <w:spacing w:val="76"/>
          <w:sz w:val="28"/>
        </w:rPr>
        <w:t xml:space="preserve">  </w:t>
      </w:r>
      <w:r>
        <w:rPr>
          <w:sz w:val="28"/>
        </w:rPr>
        <w:t>После</w:t>
      </w:r>
      <w:r>
        <w:rPr>
          <w:spacing w:val="76"/>
          <w:sz w:val="28"/>
        </w:rPr>
        <w:t xml:space="preserve">  </w:t>
      </w:r>
      <w:r>
        <w:rPr>
          <w:sz w:val="28"/>
        </w:rPr>
        <w:t>воссоединения</w:t>
      </w:r>
      <w:r>
        <w:rPr>
          <w:spacing w:val="76"/>
          <w:sz w:val="28"/>
        </w:rPr>
        <w:t xml:space="preserve">  </w:t>
      </w:r>
      <w:r>
        <w:rPr>
          <w:sz w:val="28"/>
        </w:rPr>
        <w:t>Крыма</w:t>
      </w:r>
      <w:r>
        <w:rPr>
          <w:spacing w:val="15"/>
          <w:sz w:val="28"/>
        </w:rPr>
        <w:t xml:space="preserve"> </w:t>
      </w:r>
      <w:r>
        <w:rPr>
          <w:sz w:val="28"/>
        </w:rPr>
        <w:t xml:space="preserve">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w:t>
      </w:r>
      <w:r>
        <w:rPr>
          <w:spacing w:val="-2"/>
          <w:sz w:val="28"/>
        </w:rPr>
        <w:t>самореализации.</w:t>
      </w:r>
    </w:p>
    <w:p w:rsidR="00A77379" w:rsidRDefault="00A77379" w:rsidP="00A77379">
      <w:pPr>
        <w:spacing w:before="1"/>
        <w:ind w:left="473" w:right="221" w:firstLine="705"/>
        <w:jc w:val="both"/>
        <w:rPr>
          <w:sz w:val="28"/>
        </w:rPr>
      </w:pPr>
      <w:r>
        <w:rPr>
          <w:b/>
          <w:sz w:val="28"/>
        </w:rPr>
        <w:t>Служение творчеством. Зачем людям искусство? 185 лет со дня рождения П.И.</w:t>
      </w:r>
      <w:r>
        <w:rPr>
          <w:b/>
          <w:spacing w:val="-10"/>
          <w:sz w:val="28"/>
        </w:rPr>
        <w:t xml:space="preserve"> </w:t>
      </w:r>
      <w:r>
        <w:rPr>
          <w:b/>
          <w:sz w:val="28"/>
        </w:rPr>
        <w:t>Чайковского.</w:t>
      </w:r>
      <w:r>
        <w:rPr>
          <w:b/>
          <w:spacing w:val="-4"/>
          <w:sz w:val="28"/>
        </w:rPr>
        <w:t xml:space="preserve"> </w:t>
      </w:r>
      <w:r>
        <w:rPr>
          <w:sz w:val="28"/>
        </w:rPr>
        <w:t>Искусство</w:t>
      </w:r>
      <w:r>
        <w:rPr>
          <w:spacing w:val="-8"/>
          <w:sz w:val="28"/>
        </w:rPr>
        <w:t xml:space="preserve"> </w:t>
      </w:r>
      <w:r>
        <w:rPr>
          <w:sz w:val="28"/>
        </w:rPr>
        <w:t>–</w:t>
      </w:r>
      <w:r>
        <w:rPr>
          <w:spacing w:val="-11"/>
          <w:sz w:val="28"/>
        </w:rPr>
        <w:t xml:space="preserve"> </w:t>
      </w:r>
      <w:r>
        <w:rPr>
          <w:sz w:val="28"/>
        </w:rPr>
        <w:t>это</w:t>
      </w:r>
      <w:r>
        <w:rPr>
          <w:spacing w:val="-11"/>
          <w:sz w:val="28"/>
        </w:rPr>
        <w:t xml:space="preserve"> </w:t>
      </w:r>
      <w:r>
        <w:rPr>
          <w:sz w:val="28"/>
        </w:rPr>
        <w:t>способ</w:t>
      </w:r>
      <w:r>
        <w:rPr>
          <w:spacing w:val="-11"/>
          <w:sz w:val="28"/>
        </w:rPr>
        <w:t xml:space="preserve"> </w:t>
      </w:r>
      <w:r>
        <w:rPr>
          <w:sz w:val="28"/>
        </w:rPr>
        <w:t>общения</w:t>
      </w:r>
      <w:r>
        <w:rPr>
          <w:spacing w:val="-14"/>
          <w:sz w:val="28"/>
        </w:rPr>
        <w:t xml:space="preserve"> </w:t>
      </w:r>
      <w:r>
        <w:rPr>
          <w:sz w:val="28"/>
        </w:rPr>
        <w:t>и</w:t>
      </w:r>
      <w:r>
        <w:rPr>
          <w:spacing w:val="-18"/>
          <w:sz w:val="28"/>
        </w:rPr>
        <w:t xml:space="preserve"> </w:t>
      </w:r>
      <w:r>
        <w:rPr>
          <w:sz w:val="28"/>
        </w:rPr>
        <w:t>диалога</w:t>
      </w:r>
      <w:r>
        <w:rPr>
          <w:spacing w:val="-17"/>
          <w:sz w:val="28"/>
        </w:rPr>
        <w:t xml:space="preserve"> </w:t>
      </w:r>
      <w:r>
        <w:rPr>
          <w:sz w:val="28"/>
        </w:rPr>
        <w:t>междупоколениями</w:t>
      </w:r>
      <w:r>
        <w:rPr>
          <w:spacing w:val="40"/>
          <w:sz w:val="28"/>
        </w:rPr>
        <w:t xml:space="preserve"> </w:t>
      </w:r>
      <w:r>
        <w:rPr>
          <w:sz w:val="28"/>
        </w:rPr>
        <w:t>и народами.</w:t>
      </w:r>
      <w:r>
        <w:rPr>
          <w:spacing w:val="40"/>
          <w:sz w:val="28"/>
        </w:rPr>
        <w:t xml:space="preserve"> </w:t>
      </w:r>
      <w:r>
        <w:rPr>
          <w:sz w:val="28"/>
        </w:rPr>
        <w:t>Роль</w:t>
      </w:r>
      <w:r>
        <w:rPr>
          <w:spacing w:val="40"/>
          <w:sz w:val="28"/>
        </w:rPr>
        <w:t xml:space="preserve"> </w:t>
      </w:r>
      <w:r>
        <w:rPr>
          <w:sz w:val="28"/>
        </w:rPr>
        <w:t>музыки</w:t>
      </w:r>
      <w:r>
        <w:rPr>
          <w:spacing w:val="40"/>
          <w:sz w:val="28"/>
        </w:rPr>
        <w:t xml:space="preserve"> </w:t>
      </w:r>
      <w:r>
        <w:rPr>
          <w:sz w:val="28"/>
        </w:rPr>
        <w:t>в жизни человека:</w:t>
      </w:r>
      <w:r>
        <w:rPr>
          <w:spacing w:val="40"/>
          <w:sz w:val="28"/>
        </w:rPr>
        <w:t xml:space="preserve"> </w:t>
      </w:r>
      <w:r>
        <w:rPr>
          <w:sz w:val="28"/>
        </w:rPr>
        <w:t>музыка</w:t>
      </w:r>
    </w:p>
    <w:p w:rsidR="00A77379" w:rsidRDefault="00A77379" w:rsidP="00A77379">
      <w:pPr>
        <w:pStyle w:val="a3"/>
        <w:ind w:right="223"/>
      </w:pPr>
      <w:r>
        <w:t>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A77379" w:rsidRDefault="00A77379" w:rsidP="00A77379">
      <w:pPr>
        <w:pStyle w:val="a3"/>
        <w:ind w:right="223" w:firstLine="705"/>
      </w:pPr>
      <w:r>
        <w:rPr>
          <w:b/>
        </w:rPr>
        <w:t xml:space="preserve">Моя малая Родина (региональный и местный компонент). </w:t>
      </w:r>
      <w:r>
        <w:t>Россия –</w:t>
      </w:r>
      <w:r>
        <w:rPr>
          <w:spacing w:val="40"/>
        </w:rPr>
        <w:t xml:space="preserve"> </w:t>
      </w:r>
      <w:r>
        <w:t>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A77379" w:rsidRDefault="00A77379" w:rsidP="00A77379">
      <w:pPr>
        <w:pStyle w:val="a3"/>
        <w:ind w:right="222" w:firstLine="705"/>
      </w:pPr>
      <w:r>
        <w:rPr>
          <w:b/>
        </w:rPr>
        <w:t xml:space="preserve">Герои космической отрасли. </w:t>
      </w:r>
      <w: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w:t>
      </w:r>
      <w:r>
        <w:rPr>
          <w:spacing w:val="-2"/>
        </w:rPr>
        <w:t xml:space="preserve"> </w:t>
      </w:r>
      <w:r>
        <w:t>пространства.</w:t>
      </w:r>
      <w:r>
        <w:rPr>
          <w:spacing w:val="-1"/>
        </w:rPr>
        <w:t xml:space="preserve"> </w:t>
      </w:r>
      <w:r>
        <w:t>В условиях</w:t>
      </w:r>
      <w:r>
        <w:rPr>
          <w:spacing w:val="-2"/>
        </w:rPr>
        <w:t xml:space="preserve"> </w:t>
      </w:r>
      <w:r>
        <w:t>невесомости</w:t>
      </w:r>
      <w:r>
        <w:rPr>
          <w:spacing w:val="-2"/>
        </w:rPr>
        <w:t xml:space="preserve"> </w:t>
      </w:r>
      <w:r>
        <w:t>космонавты проводят</w:t>
      </w:r>
      <w:r>
        <w:rPr>
          <w:spacing w:val="-1"/>
        </w:rPr>
        <w:t xml:space="preserve"> </w:t>
      </w:r>
      <w:r>
        <w:t>сложные научные эксперименты, что позволяет российской науке продвигаться в освоении новых материалов и создании новых технологий.</w:t>
      </w:r>
    </w:p>
    <w:p w:rsidR="00A77379" w:rsidRDefault="00A77379" w:rsidP="00A77379">
      <w:pPr>
        <w:sectPr w:rsidR="00A77379">
          <w:pgSz w:w="11920" w:h="16860"/>
          <w:pgMar w:top="780" w:right="340" w:bottom="900" w:left="660" w:header="0" w:footer="608" w:gutter="0"/>
          <w:cols w:space="720"/>
        </w:sectPr>
      </w:pPr>
    </w:p>
    <w:p w:rsidR="00A77379" w:rsidRDefault="00A77379" w:rsidP="00A77379">
      <w:pPr>
        <w:pStyle w:val="a3"/>
        <w:spacing w:before="61"/>
        <w:ind w:right="222" w:firstLine="705"/>
      </w:pPr>
      <w:r>
        <w:rPr>
          <w:b/>
        </w:rPr>
        <w:lastRenderedPageBreak/>
        <w:t xml:space="preserve">Гражданская авиация России. </w:t>
      </w:r>
      <w: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w:t>
      </w:r>
      <w:r>
        <w:rPr>
          <w:spacing w:val="-2"/>
        </w:rPr>
        <w:t xml:space="preserve"> </w:t>
      </w:r>
      <w:r>
        <w:t>российских самолётов.</w:t>
      </w:r>
      <w:r>
        <w:rPr>
          <w:spacing w:val="-2"/>
        </w:rPr>
        <w:t xml:space="preserve"> </w:t>
      </w:r>
      <w:r>
        <w:t>Мировые рекорды российских лётчиков. Современное авиастроение. Профессии, связанные с авиацией.</w:t>
      </w:r>
    </w:p>
    <w:p w:rsidR="00A77379" w:rsidRDefault="00A77379" w:rsidP="00A77379">
      <w:pPr>
        <w:pStyle w:val="a3"/>
        <w:tabs>
          <w:tab w:val="left" w:pos="2721"/>
          <w:tab w:val="left" w:pos="2792"/>
          <w:tab w:val="left" w:pos="4042"/>
          <w:tab w:val="left" w:pos="4114"/>
          <w:tab w:val="left" w:pos="5226"/>
          <w:tab w:val="left" w:pos="5290"/>
          <w:tab w:val="left" w:pos="6577"/>
          <w:tab w:val="left" w:pos="7183"/>
          <w:tab w:val="left" w:pos="7866"/>
          <w:tab w:val="left" w:pos="9009"/>
          <w:tab w:val="left" w:pos="9431"/>
        </w:tabs>
        <w:ind w:right="220" w:firstLine="705"/>
      </w:pPr>
      <w:r>
        <w:rPr>
          <w:b/>
          <w:spacing w:val="-2"/>
        </w:rPr>
        <w:t>Медицина</w:t>
      </w:r>
      <w:r>
        <w:rPr>
          <w:b/>
        </w:rPr>
        <w:tab/>
      </w:r>
      <w:r>
        <w:rPr>
          <w:b/>
        </w:rPr>
        <w:tab/>
      </w:r>
      <w:r>
        <w:rPr>
          <w:b/>
          <w:spacing w:val="-2"/>
        </w:rPr>
        <w:t>России.</w:t>
      </w:r>
      <w:r>
        <w:rPr>
          <w:b/>
        </w:rPr>
        <w:tab/>
      </w:r>
      <w:r>
        <w:rPr>
          <w:spacing w:val="-2"/>
        </w:rPr>
        <w:t>Охрана</w:t>
      </w:r>
      <w:r>
        <w:tab/>
      </w:r>
      <w:r>
        <w:rPr>
          <w:spacing w:val="-2"/>
        </w:rPr>
        <w:t>здоровья</w:t>
      </w:r>
      <w:r>
        <w:tab/>
      </w:r>
      <w:r>
        <w:rPr>
          <w:spacing w:val="-2"/>
        </w:rPr>
        <w:t>граждан</w:t>
      </w:r>
      <w:r>
        <w:tab/>
      </w:r>
      <w:r>
        <w:rPr>
          <w:spacing w:val="-2"/>
        </w:rPr>
        <w:t>России</w:t>
      </w:r>
      <w:r>
        <w:tab/>
      </w:r>
      <w:r>
        <w:rPr>
          <w:spacing w:val="-10"/>
        </w:rPr>
        <w:t>–</w:t>
      </w:r>
      <w:r>
        <w:tab/>
      </w:r>
      <w:r>
        <w:rPr>
          <w:spacing w:val="-54"/>
        </w:rPr>
        <w:t xml:space="preserve"> </w:t>
      </w:r>
      <w:r>
        <w:t xml:space="preserve">приоритет </w:t>
      </w:r>
      <w:r>
        <w:rPr>
          <w:spacing w:val="-2"/>
        </w:rPr>
        <w:t>государственной</w:t>
      </w:r>
      <w:r>
        <w:tab/>
      </w:r>
      <w:r>
        <w:rPr>
          <w:spacing w:val="-2"/>
        </w:rPr>
        <w:t>политики</w:t>
      </w:r>
      <w:r>
        <w:tab/>
      </w:r>
      <w:r>
        <w:tab/>
      </w:r>
      <w:r>
        <w:rPr>
          <w:spacing w:val="-2"/>
        </w:rPr>
        <w:t>страны.</w:t>
      </w:r>
      <w:r>
        <w:tab/>
      </w:r>
      <w:r>
        <w:tab/>
      </w:r>
      <w:r>
        <w:rPr>
          <w:spacing w:val="-2"/>
        </w:rPr>
        <w:t>Современные</w:t>
      </w:r>
      <w:r>
        <w:tab/>
      </w:r>
      <w:r>
        <w:rPr>
          <w:spacing w:val="-2"/>
        </w:rPr>
        <w:t>поликлиники</w:t>
      </w:r>
      <w:r>
        <w:tab/>
      </w:r>
      <w:r>
        <w:rPr>
          <w:spacing w:val="-52"/>
        </w:rPr>
        <w:t xml:space="preserve"> </w:t>
      </w:r>
      <w:r>
        <w:t>и</w:t>
      </w:r>
      <w:r>
        <w:tab/>
      </w:r>
      <w:r>
        <w:rPr>
          <w:spacing w:val="-2"/>
        </w:rPr>
        <w:t xml:space="preserve">больницы. </w:t>
      </w:r>
      <w:r>
        <w:t>Достижения</w:t>
      </w:r>
      <w:r>
        <w:rPr>
          <w:spacing w:val="40"/>
        </w:rPr>
        <w:t xml:space="preserve"> </w:t>
      </w:r>
      <w:r>
        <w:t>российской</w:t>
      </w:r>
      <w:r>
        <w:rPr>
          <w:spacing w:val="40"/>
        </w:rPr>
        <w:t xml:space="preserve"> </w:t>
      </w:r>
      <w:r>
        <w:t>медицины.</w:t>
      </w:r>
      <w:r>
        <w:rPr>
          <w:spacing w:val="40"/>
        </w:rPr>
        <w:t xml:space="preserve"> </w:t>
      </w:r>
      <w:r>
        <w:t>Технологии</w:t>
      </w:r>
      <w:r>
        <w:rPr>
          <w:spacing w:val="40"/>
        </w:rPr>
        <w:t xml:space="preserve"> </w:t>
      </w:r>
      <w:r>
        <w:t>будущего</w:t>
      </w:r>
      <w:r>
        <w:rPr>
          <w:spacing w:val="40"/>
        </w:rPr>
        <w:t xml:space="preserve"> </w:t>
      </w:r>
      <w:r>
        <w:t>в</w:t>
      </w:r>
      <w:r>
        <w:rPr>
          <w:spacing w:val="40"/>
        </w:rPr>
        <w:t xml:space="preserve"> </w:t>
      </w:r>
      <w:r>
        <w:t>области</w:t>
      </w:r>
      <w:r>
        <w:rPr>
          <w:spacing w:val="40"/>
        </w:rPr>
        <w:t xml:space="preserve"> </w:t>
      </w:r>
      <w:r>
        <w:t>медицины.</w:t>
      </w:r>
      <w:r>
        <w:rPr>
          <w:spacing w:val="80"/>
        </w:rPr>
        <w:t xml:space="preserve"> </w:t>
      </w:r>
      <w:r>
        <w:t>Профессия</w:t>
      </w:r>
      <w:r>
        <w:rPr>
          <w:spacing w:val="80"/>
        </w:rPr>
        <w:t xml:space="preserve"> </w:t>
      </w:r>
      <w:r>
        <w:t>врача</w:t>
      </w:r>
      <w:r>
        <w:rPr>
          <w:spacing w:val="80"/>
        </w:rPr>
        <w:t xml:space="preserve"> </w:t>
      </w:r>
      <w:r>
        <w:t>играет</w:t>
      </w:r>
      <w:r>
        <w:rPr>
          <w:spacing w:val="80"/>
        </w:rPr>
        <w:t xml:space="preserve"> </w:t>
      </w:r>
      <w:r>
        <w:t>ключевую</w:t>
      </w:r>
      <w:r>
        <w:rPr>
          <w:spacing w:val="40"/>
        </w:rPr>
        <w:t xml:space="preserve"> </w:t>
      </w:r>
      <w:r>
        <w:t>роль</w:t>
      </w:r>
      <w:r>
        <w:rPr>
          <w:spacing w:val="80"/>
        </w:rPr>
        <w:t xml:space="preserve"> </w:t>
      </w:r>
      <w:r>
        <w:t>в</w:t>
      </w:r>
      <w:r>
        <w:rPr>
          <w:spacing w:val="80"/>
        </w:rPr>
        <w:t xml:space="preserve"> </w:t>
      </w:r>
      <w:r>
        <w:t>поддержании</w:t>
      </w:r>
      <w:r>
        <w:rPr>
          <w:spacing w:val="79"/>
        </w:rPr>
        <w:t xml:space="preserve"> </w:t>
      </w:r>
      <w:r>
        <w:t>и</w:t>
      </w:r>
      <w:r>
        <w:rPr>
          <w:spacing w:val="80"/>
        </w:rPr>
        <w:t xml:space="preserve"> </w:t>
      </w:r>
      <w:r>
        <w:t>улучшении</w:t>
      </w:r>
      <w:r>
        <w:rPr>
          <w:spacing w:val="80"/>
        </w:rPr>
        <w:t xml:space="preserve"> </w:t>
      </w:r>
      <w:r>
        <w:t>здоровья людей</w:t>
      </w:r>
      <w:r>
        <w:rPr>
          <w:spacing w:val="-17"/>
        </w:rPr>
        <w:t xml:space="preserve"> </w:t>
      </w:r>
      <w:r>
        <w:t>и их</w:t>
      </w:r>
      <w:r>
        <w:rPr>
          <w:spacing w:val="-3"/>
        </w:rPr>
        <w:t xml:space="preserve"> </w:t>
      </w:r>
      <w:r>
        <w:t>уровня</w:t>
      </w:r>
      <w:r>
        <w:rPr>
          <w:spacing w:val="-29"/>
        </w:rPr>
        <w:t xml:space="preserve"> </w:t>
      </w:r>
      <w:r>
        <w:t>жизни.</w:t>
      </w:r>
      <w:r>
        <w:rPr>
          <w:spacing w:val="-5"/>
        </w:rPr>
        <w:t xml:space="preserve"> </w:t>
      </w:r>
      <w:r>
        <w:t>Врач</w:t>
      </w:r>
      <w:r>
        <w:rPr>
          <w:spacing w:val="-11"/>
        </w:rPr>
        <w:t xml:space="preserve"> </w:t>
      </w:r>
      <w:r>
        <w:t>–</w:t>
      </w:r>
      <w:r>
        <w:rPr>
          <w:spacing w:val="-3"/>
        </w:rPr>
        <w:t xml:space="preserve"> </w:t>
      </w:r>
      <w:r>
        <w:t>не</w:t>
      </w:r>
      <w:r>
        <w:rPr>
          <w:spacing w:val="-20"/>
        </w:rPr>
        <w:t xml:space="preserve"> </w:t>
      </w:r>
      <w:r>
        <w:t>просто профессия,</w:t>
      </w:r>
      <w:r>
        <w:rPr>
          <w:spacing w:val="-6"/>
        </w:rPr>
        <w:t xml:space="preserve"> </w:t>
      </w:r>
      <w:r>
        <w:t>это</w:t>
      </w:r>
      <w:r>
        <w:rPr>
          <w:spacing w:val="-2"/>
        </w:rPr>
        <w:t xml:space="preserve"> </w:t>
      </w:r>
      <w:r>
        <w:t>настоящее</w:t>
      </w:r>
      <w:r>
        <w:rPr>
          <w:spacing w:val="-20"/>
        </w:rPr>
        <w:t xml:space="preserve"> </w:t>
      </w:r>
      <w:r>
        <w:t>призвание, требующее</w:t>
      </w:r>
      <w:r>
        <w:rPr>
          <w:spacing w:val="33"/>
        </w:rPr>
        <w:t xml:space="preserve"> </w:t>
      </w:r>
      <w:r>
        <w:t>не</w:t>
      </w:r>
      <w:r>
        <w:rPr>
          <w:spacing w:val="32"/>
        </w:rPr>
        <w:t xml:space="preserve"> </w:t>
      </w:r>
      <w:r>
        <w:t>только</w:t>
      </w:r>
      <w:r>
        <w:rPr>
          <w:spacing w:val="34"/>
        </w:rPr>
        <w:t xml:space="preserve"> </w:t>
      </w:r>
      <w:r>
        <w:t>знаний,</w:t>
      </w:r>
      <w:r>
        <w:rPr>
          <w:spacing w:val="32"/>
        </w:rPr>
        <w:t xml:space="preserve"> </w:t>
      </w:r>
      <w:r>
        <w:t>но</w:t>
      </w:r>
      <w:r>
        <w:rPr>
          <w:spacing w:val="33"/>
        </w:rPr>
        <w:t xml:space="preserve"> </w:t>
      </w:r>
      <w:r>
        <w:t>и</w:t>
      </w:r>
      <w:r>
        <w:rPr>
          <w:spacing w:val="33"/>
        </w:rPr>
        <w:t xml:space="preserve"> </w:t>
      </w:r>
      <w:r>
        <w:t>человеческого</w:t>
      </w:r>
      <w:r>
        <w:rPr>
          <w:spacing w:val="34"/>
        </w:rPr>
        <w:t xml:space="preserve"> </w:t>
      </w:r>
      <w:r>
        <w:t>сочувствия,</w:t>
      </w:r>
      <w:r>
        <w:rPr>
          <w:spacing w:val="33"/>
        </w:rPr>
        <w:t xml:space="preserve"> </w:t>
      </w:r>
      <w:r>
        <w:t>служения</w:t>
      </w:r>
      <w:r>
        <w:rPr>
          <w:spacing w:val="33"/>
        </w:rPr>
        <w:t xml:space="preserve"> </w:t>
      </w:r>
      <w:r>
        <w:t>обществу. Волонтёры-медики.</w:t>
      </w:r>
      <w:r>
        <w:rPr>
          <w:spacing w:val="40"/>
        </w:rPr>
        <w:t xml:space="preserve"> </w:t>
      </w:r>
      <w:r>
        <w:t>Преемственность</w:t>
      </w:r>
      <w:r>
        <w:rPr>
          <w:spacing w:val="40"/>
        </w:rPr>
        <w:t xml:space="preserve"> </w:t>
      </w:r>
      <w:r>
        <w:t>поколений</w:t>
      </w:r>
      <w:r>
        <w:rPr>
          <w:spacing w:val="40"/>
        </w:rPr>
        <w:t xml:space="preserve"> </w:t>
      </w:r>
      <w:r>
        <w:t>и</w:t>
      </w:r>
      <w:r>
        <w:rPr>
          <w:spacing w:val="40"/>
        </w:rPr>
        <w:t xml:space="preserve"> </w:t>
      </w:r>
      <w:r>
        <w:t>профессия</w:t>
      </w:r>
      <w:r>
        <w:rPr>
          <w:spacing w:val="40"/>
        </w:rPr>
        <w:t xml:space="preserve"> </w:t>
      </w:r>
      <w:r>
        <w:t>человека:</w:t>
      </w:r>
      <w:r>
        <w:rPr>
          <w:spacing w:val="40"/>
        </w:rPr>
        <w:t xml:space="preserve"> </w:t>
      </w:r>
      <w:r>
        <w:t>семейные династии врачей России.</w:t>
      </w:r>
    </w:p>
    <w:p w:rsidR="00A77379" w:rsidRDefault="00A77379" w:rsidP="00A77379">
      <w:pPr>
        <w:pStyle w:val="a3"/>
        <w:spacing w:before="1"/>
        <w:ind w:right="222" w:firstLine="705"/>
      </w:pPr>
      <w:r>
        <w:rPr>
          <w:b/>
        </w:rPr>
        <w:t>Что</w:t>
      </w:r>
      <w:r>
        <w:rPr>
          <w:b/>
          <w:spacing w:val="40"/>
        </w:rPr>
        <w:t xml:space="preserve"> </w:t>
      </w:r>
      <w:r>
        <w:rPr>
          <w:b/>
        </w:rPr>
        <w:t>такое</w:t>
      </w:r>
      <w:r>
        <w:rPr>
          <w:b/>
          <w:spacing w:val="40"/>
        </w:rPr>
        <w:t xml:space="preserve"> </w:t>
      </w:r>
      <w:r>
        <w:rPr>
          <w:b/>
        </w:rPr>
        <w:t>успех?</w:t>
      </w:r>
      <w:r>
        <w:rPr>
          <w:b/>
          <w:spacing w:val="40"/>
        </w:rPr>
        <w:t xml:space="preserve"> </w:t>
      </w:r>
      <w:r>
        <w:rPr>
          <w:b/>
        </w:rPr>
        <w:t>(ко</w:t>
      </w:r>
      <w:r>
        <w:rPr>
          <w:b/>
          <w:spacing w:val="40"/>
        </w:rPr>
        <w:t xml:space="preserve"> </w:t>
      </w:r>
      <w:r>
        <w:rPr>
          <w:b/>
        </w:rPr>
        <w:t>Дню</w:t>
      </w:r>
      <w:r>
        <w:rPr>
          <w:b/>
          <w:spacing w:val="40"/>
        </w:rPr>
        <w:t xml:space="preserve"> </w:t>
      </w:r>
      <w:r>
        <w:rPr>
          <w:b/>
        </w:rPr>
        <w:t>труда).</w:t>
      </w:r>
      <w:r>
        <w:rPr>
          <w:b/>
          <w:spacing w:val="40"/>
        </w:rPr>
        <w:t xml:space="preserve"> </w:t>
      </w:r>
      <w:r>
        <w:t>Труд</w:t>
      </w:r>
      <w:r>
        <w:rPr>
          <w:spacing w:val="40"/>
        </w:rPr>
        <w:t xml:space="preserve"> </w:t>
      </w:r>
      <w:r>
        <w:t>–</w:t>
      </w:r>
      <w:r>
        <w:rPr>
          <w:spacing w:val="40"/>
        </w:rPr>
        <w:t xml:space="preserve"> </w:t>
      </w:r>
      <w:r>
        <w:t>основа</w:t>
      </w:r>
      <w:r>
        <w:rPr>
          <w:spacing w:val="40"/>
        </w:rPr>
        <w:t xml:space="preserve"> </w:t>
      </w:r>
      <w:r>
        <w:t>жизни</w:t>
      </w:r>
      <w:r>
        <w:rPr>
          <w:spacing w:val="40"/>
        </w:rPr>
        <w:t xml:space="preserve"> </w:t>
      </w:r>
      <w:r>
        <w:t>человека</w:t>
      </w:r>
      <w:r>
        <w:rPr>
          <w:spacing w:val="40"/>
        </w:rPr>
        <w:t xml:space="preserve"> </w:t>
      </w:r>
      <w:r>
        <w:t>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w:t>
      </w:r>
      <w:r>
        <w:rPr>
          <w:spacing w:val="-1"/>
        </w:rPr>
        <w:t xml:space="preserve"> </w:t>
      </w:r>
      <w:r>
        <w:t>добиться долгосрочного успеха, нужно много трудиться. Профессии будущего: что будет нужно стране, когда я вырасту?</w:t>
      </w:r>
    </w:p>
    <w:p w:rsidR="00A77379" w:rsidRDefault="00A77379" w:rsidP="00A77379">
      <w:pPr>
        <w:pStyle w:val="a3"/>
        <w:ind w:right="220" w:firstLine="705"/>
      </w:pPr>
      <w:r>
        <w:rPr>
          <w:b/>
        </w:rPr>
        <w:t xml:space="preserve">80-летие Победы в Великой Отечественной войне. </w:t>
      </w:r>
      <w: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A77379" w:rsidRDefault="00A77379" w:rsidP="00A77379">
      <w:pPr>
        <w:pStyle w:val="a3"/>
        <w:ind w:right="222" w:firstLine="705"/>
      </w:pPr>
      <w:r>
        <w:rPr>
          <w:b/>
        </w:rPr>
        <w:t xml:space="preserve">Жизнь в Движении. </w:t>
      </w:r>
      <w:r>
        <w:t>19 мая – День детских общественных организаций. Детские общественные организации разных поколений объединяли и объединяют активных,</w:t>
      </w:r>
      <w:r>
        <w:rPr>
          <w:spacing w:val="40"/>
        </w:rPr>
        <w:t xml:space="preserve"> </w:t>
      </w:r>
      <w:r>
        <w:t>целеустремлённых</w:t>
      </w:r>
      <w:r>
        <w:rPr>
          <w:spacing w:val="40"/>
        </w:rPr>
        <w:t xml:space="preserve"> </w:t>
      </w:r>
      <w:r>
        <w:t>ребят.</w:t>
      </w:r>
      <w:r>
        <w:rPr>
          <w:spacing w:val="40"/>
        </w:rPr>
        <w:t xml:space="preserve"> </w:t>
      </w:r>
      <w:r>
        <w:t>Участники</w:t>
      </w:r>
      <w:r>
        <w:rPr>
          <w:spacing w:val="40"/>
        </w:rPr>
        <w:t xml:space="preserve"> </w:t>
      </w:r>
      <w:r>
        <w:t>детских</w:t>
      </w:r>
      <w:r>
        <w:rPr>
          <w:spacing w:val="40"/>
        </w:rPr>
        <w:t xml:space="preserve"> </w:t>
      </w:r>
      <w:r>
        <w:t>общественных организаций</w:t>
      </w:r>
      <w:r>
        <w:rPr>
          <w:spacing w:val="40"/>
        </w:rPr>
        <w:t xml:space="preserve"> </w:t>
      </w:r>
      <w:r>
        <w:t>находят</w:t>
      </w:r>
      <w:r>
        <w:rPr>
          <w:spacing w:val="40"/>
        </w:rPr>
        <w:t xml:space="preserve"> </w:t>
      </w:r>
      <w:r>
        <w:t>друзей,</w:t>
      </w:r>
      <w:r>
        <w:rPr>
          <w:spacing w:val="40"/>
        </w:rPr>
        <w:t xml:space="preserve"> </w:t>
      </w:r>
      <w:r>
        <w:t>вместе</w:t>
      </w:r>
      <w:r>
        <w:rPr>
          <w:spacing w:val="40"/>
        </w:rPr>
        <w:t xml:space="preserve"> </w:t>
      </w:r>
      <w:r>
        <w:t>делают</w:t>
      </w:r>
      <w:r>
        <w:rPr>
          <w:spacing w:val="40"/>
        </w:rPr>
        <w:t xml:space="preserve"> </w:t>
      </w:r>
      <w:r>
        <w:t>полезные</w:t>
      </w:r>
      <w:r>
        <w:rPr>
          <w:spacing w:val="40"/>
        </w:rPr>
        <w:t xml:space="preserve"> </w:t>
      </w:r>
      <w:r>
        <w:t>дела</w:t>
      </w:r>
      <w:r>
        <w:rPr>
          <w:spacing w:val="40"/>
        </w:rPr>
        <w:t xml:space="preserve"> </w:t>
      </w:r>
      <w:r>
        <w:t>и</w:t>
      </w:r>
      <w:r>
        <w:rPr>
          <w:spacing w:val="40"/>
        </w:rPr>
        <w:t xml:space="preserve"> </w:t>
      </w:r>
      <w:r>
        <w:t>ощущают</w:t>
      </w:r>
      <w:r>
        <w:rPr>
          <w:spacing w:val="40"/>
        </w:rPr>
        <w:t xml:space="preserve"> </w:t>
      </w:r>
      <w:r>
        <w:t>себя частью</w:t>
      </w:r>
      <w:r>
        <w:rPr>
          <w:spacing w:val="-5"/>
        </w:rPr>
        <w:t xml:space="preserve"> </w:t>
      </w:r>
      <w:r>
        <w:t>большого</w:t>
      </w:r>
      <w:r>
        <w:rPr>
          <w:spacing w:val="-2"/>
        </w:rPr>
        <w:t xml:space="preserve"> </w:t>
      </w:r>
      <w:r>
        <w:t>коллектива.</w:t>
      </w:r>
      <w:r>
        <w:rPr>
          <w:spacing w:val="-3"/>
        </w:rPr>
        <w:t xml:space="preserve"> </w:t>
      </w:r>
      <w:r>
        <w:t>Участие</w:t>
      </w:r>
      <w:r>
        <w:rPr>
          <w:spacing w:val="-2"/>
        </w:rPr>
        <w:t xml:space="preserve"> </w:t>
      </w:r>
      <w:r>
        <w:t>в</w:t>
      </w:r>
      <w:r>
        <w:rPr>
          <w:spacing w:val="-4"/>
        </w:rPr>
        <w:t xml:space="preserve"> </w:t>
      </w:r>
      <w:r>
        <w:t>общественном</w:t>
      </w:r>
      <w:r>
        <w:rPr>
          <w:spacing w:val="-2"/>
        </w:rPr>
        <w:t xml:space="preserve"> </w:t>
      </w:r>
      <w:r>
        <w:t>движении детей и молодежи, знакомство с различными проектами.</w:t>
      </w:r>
    </w:p>
    <w:p w:rsidR="00A77379" w:rsidRDefault="00A77379" w:rsidP="00A77379">
      <w:pPr>
        <w:pStyle w:val="a3"/>
        <w:ind w:right="223" w:firstLine="705"/>
      </w:pPr>
      <w:r>
        <w:rPr>
          <w:b/>
        </w:rPr>
        <w:t xml:space="preserve">Ценности, которые нас объединяют. </w:t>
      </w:r>
      <w:r>
        <w:t>Ценности – это важнейшие нравственные ориентиры для человека и общества. Духовно -нравственные</w:t>
      </w:r>
      <w:r>
        <w:rPr>
          <w:spacing w:val="40"/>
        </w:rPr>
        <w:t xml:space="preserve"> </w:t>
      </w:r>
      <w:r>
        <w:t>ценности России, объединяющие всех граждан страны.</w:t>
      </w:r>
    </w:p>
    <w:p w:rsidR="00A77379" w:rsidRDefault="00A77379" w:rsidP="00A77379">
      <w:pPr>
        <w:pStyle w:val="a3"/>
        <w:spacing w:before="1"/>
      </w:pPr>
    </w:p>
    <w:p w:rsidR="00A77379" w:rsidRDefault="00A77379" w:rsidP="00A77379">
      <w:pPr>
        <w:pStyle w:val="1"/>
        <w:ind w:right="2225"/>
      </w:pPr>
      <w:r>
        <w:t>ПЛАНИРУЕМЫЕ</w:t>
      </w:r>
      <w:r>
        <w:rPr>
          <w:spacing w:val="40"/>
        </w:rPr>
        <w:t xml:space="preserve"> </w:t>
      </w:r>
      <w:r>
        <w:t>РЕЗУЛЬТАТЫ</w:t>
      </w:r>
      <w:r>
        <w:rPr>
          <w:spacing w:val="40"/>
        </w:rPr>
        <w:t xml:space="preserve"> </w:t>
      </w:r>
      <w:r>
        <w:t>ОСВОЕНИЯ</w:t>
      </w:r>
      <w:r>
        <w:rPr>
          <w:spacing w:val="40"/>
        </w:rPr>
        <w:t xml:space="preserve"> </w:t>
      </w:r>
      <w:r>
        <w:t>КУРСА СРЕДНЕЕ</w:t>
      </w:r>
      <w:r>
        <w:rPr>
          <w:spacing w:val="40"/>
        </w:rPr>
        <w:t xml:space="preserve"> </w:t>
      </w:r>
      <w:r>
        <w:t>ОБЩЕЕ</w:t>
      </w:r>
      <w:r>
        <w:rPr>
          <w:spacing w:val="40"/>
        </w:rPr>
        <w:t xml:space="preserve"> </w:t>
      </w:r>
      <w:r>
        <w:t>ОБРАЗОВАНИЕ</w:t>
      </w:r>
    </w:p>
    <w:p w:rsidR="00A77379" w:rsidRDefault="00A77379" w:rsidP="00A77379">
      <w:pPr>
        <w:pStyle w:val="a3"/>
        <w:ind w:right="225" w:firstLine="705"/>
      </w:pPr>
      <w: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rsidR="00A77379" w:rsidRDefault="00A77379" w:rsidP="00A77379">
      <w:pPr>
        <w:pStyle w:val="a3"/>
      </w:pPr>
    </w:p>
    <w:p w:rsidR="00A77379" w:rsidRDefault="00A77379" w:rsidP="00A77379">
      <w:pPr>
        <w:pStyle w:val="1"/>
        <w:spacing w:line="322" w:lineRule="exact"/>
      </w:pPr>
      <w:r>
        <w:t>ЛИЧНОСТНЫЕ</w:t>
      </w:r>
      <w:r>
        <w:rPr>
          <w:spacing w:val="27"/>
        </w:rPr>
        <w:t xml:space="preserve">  </w:t>
      </w:r>
      <w:r>
        <w:rPr>
          <w:spacing w:val="-2"/>
        </w:rPr>
        <w:t>РЕЗУЛЬТАТЫ</w:t>
      </w:r>
    </w:p>
    <w:p w:rsidR="00A77379" w:rsidRDefault="00A77379" w:rsidP="00A77379">
      <w:pPr>
        <w:pStyle w:val="a3"/>
        <w:ind w:right="222" w:firstLine="705"/>
      </w:pPr>
      <w: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w:t>
      </w:r>
      <w:r>
        <w:rPr>
          <w:spacing w:val="38"/>
        </w:rPr>
        <w:t xml:space="preserve"> </w:t>
      </w:r>
      <w:r>
        <w:t>ценностей</w:t>
      </w:r>
      <w:r>
        <w:rPr>
          <w:spacing w:val="37"/>
        </w:rPr>
        <w:t xml:space="preserve"> </w:t>
      </w:r>
      <w:r>
        <w:t>народов</w:t>
      </w:r>
      <w:r>
        <w:rPr>
          <w:spacing w:val="35"/>
        </w:rPr>
        <w:t xml:space="preserve"> </w:t>
      </w:r>
      <w:r>
        <w:t>Российской</w:t>
      </w:r>
      <w:r>
        <w:rPr>
          <w:spacing w:val="37"/>
        </w:rPr>
        <w:t xml:space="preserve"> </w:t>
      </w:r>
      <w:r>
        <w:t>Федерации,</w:t>
      </w:r>
      <w:r>
        <w:rPr>
          <w:spacing w:val="36"/>
        </w:rPr>
        <w:t xml:space="preserve"> </w:t>
      </w:r>
      <w:r>
        <w:t>исторических</w:t>
      </w:r>
      <w:r>
        <w:rPr>
          <w:spacing w:val="38"/>
        </w:rPr>
        <w:t xml:space="preserve"> </w:t>
      </w:r>
      <w:r>
        <w:t>и</w:t>
      </w:r>
    </w:p>
    <w:p w:rsidR="00A77379" w:rsidRDefault="00A77379" w:rsidP="00A77379">
      <w:pPr>
        <w:sectPr w:rsidR="00A77379">
          <w:pgSz w:w="11920" w:h="16860"/>
          <w:pgMar w:top="780" w:right="340" w:bottom="900" w:left="660" w:header="0" w:footer="608" w:gutter="0"/>
          <w:cols w:space="720"/>
        </w:sectPr>
      </w:pPr>
    </w:p>
    <w:p w:rsidR="00A77379" w:rsidRDefault="00A77379" w:rsidP="00A77379">
      <w:pPr>
        <w:pStyle w:val="a3"/>
        <w:spacing w:before="61"/>
        <w:ind w:right="222"/>
      </w:pPr>
      <w:r>
        <w:lastRenderedPageBreak/>
        <w:t>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w:t>
      </w:r>
      <w:r>
        <w:rPr>
          <w:spacing w:val="-18"/>
        </w:rPr>
        <w:t xml:space="preserve"> </w:t>
      </w:r>
      <w:r>
        <w:t>опыта деятельности на её основе и в процессе реализации основных направлений воспитательной деятельности, в том числе в части: гражданского воспитания,</w:t>
      </w:r>
    </w:p>
    <w:p w:rsidR="00A77379" w:rsidRDefault="00A77379" w:rsidP="00A77379">
      <w:pPr>
        <w:pStyle w:val="a3"/>
        <w:spacing w:before="1"/>
        <w:ind w:right="222"/>
      </w:pPr>
      <w:r>
        <w:t xml:space="preserve">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A77379" w:rsidRDefault="00A77379" w:rsidP="00A77379">
      <w:pPr>
        <w:pStyle w:val="a3"/>
      </w:pPr>
    </w:p>
    <w:p w:rsidR="00A77379" w:rsidRDefault="00A77379" w:rsidP="00A77379">
      <w:pPr>
        <w:pStyle w:val="1"/>
        <w:spacing w:line="322" w:lineRule="exact"/>
        <w:jc w:val="both"/>
      </w:pPr>
      <w:r>
        <w:t>МЕТАПРЕДМЕТНЫЕ</w:t>
      </w:r>
      <w:r>
        <w:rPr>
          <w:spacing w:val="31"/>
        </w:rPr>
        <w:t xml:space="preserve">  </w:t>
      </w:r>
      <w:r>
        <w:rPr>
          <w:spacing w:val="-2"/>
        </w:rPr>
        <w:t>РЕЗУЛЬТАТЫ</w:t>
      </w:r>
    </w:p>
    <w:p w:rsidR="00A77379" w:rsidRDefault="00A77379" w:rsidP="00A77379">
      <w:pPr>
        <w:pStyle w:val="a3"/>
        <w:tabs>
          <w:tab w:val="left" w:pos="9772"/>
        </w:tabs>
        <w:ind w:right="223" w:firstLine="705"/>
      </w:pPr>
      <w:r>
        <w:rPr>
          <w:i/>
        </w:rPr>
        <w:t xml:space="preserve">В сфере овладения познавательными универсальными учебными действиями: </w:t>
      </w:r>
      <w:r>
        <w:t>владеть навыками познавательной, учебно-исследовательской и проектной деятельности,</w:t>
      </w:r>
      <w:r>
        <w:rPr>
          <w:spacing w:val="-2"/>
        </w:rPr>
        <w:t xml:space="preserve"> </w:t>
      </w:r>
      <w:r>
        <w:t>навыками</w:t>
      </w:r>
      <w:r>
        <w:rPr>
          <w:spacing w:val="-2"/>
        </w:rPr>
        <w:t xml:space="preserve"> </w:t>
      </w:r>
      <w:r>
        <w:t>разрешения</w:t>
      </w:r>
      <w:r>
        <w:rPr>
          <w:spacing w:val="-2"/>
        </w:rPr>
        <w:t xml:space="preserve"> </w:t>
      </w:r>
      <w:r>
        <w:t>проблем;</w:t>
      </w:r>
      <w:r>
        <w:rPr>
          <w:spacing w:val="-2"/>
        </w:rPr>
        <w:t xml:space="preserve"> </w:t>
      </w:r>
      <w:r>
        <w:t>проявлять</w:t>
      </w:r>
      <w:r>
        <w:rPr>
          <w:spacing w:val="-4"/>
        </w:rPr>
        <w:t xml:space="preserve"> </w:t>
      </w:r>
      <w:r>
        <w:t>способность</w:t>
      </w:r>
      <w:r>
        <w:rPr>
          <w:spacing w:val="-4"/>
        </w:rPr>
        <w:t xml:space="preserve"> </w:t>
      </w:r>
      <w:r>
        <w:t>и</w:t>
      </w:r>
      <w:r>
        <w:rPr>
          <w:spacing w:val="-3"/>
        </w:rPr>
        <w:t xml:space="preserve"> </w:t>
      </w:r>
      <w:r>
        <w:t>готовность</w:t>
      </w:r>
      <w:r>
        <w:rPr>
          <w:spacing w:val="-4"/>
        </w:rPr>
        <w:t xml:space="preserve"> </w:t>
      </w:r>
      <w:r>
        <w:t>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w:t>
      </w:r>
      <w:r>
        <w:rPr>
          <w:spacing w:val="40"/>
        </w:rPr>
        <w:t xml:space="preserve">  </w:t>
      </w:r>
      <w:r>
        <w:t>информационно-познавательной</w:t>
      </w:r>
      <w:r>
        <w:rPr>
          <w:spacing w:val="40"/>
        </w:rPr>
        <w:t xml:space="preserve">  </w:t>
      </w:r>
      <w:r>
        <w:t>деятельности,</w:t>
      </w:r>
      <w:r>
        <w:tab/>
      </w:r>
      <w:r>
        <w:rPr>
          <w:spacing w:val="-2"/>
        </w:rPr>
        <w:t xml:space="preserve">владеть </w:t>
      </w:r>
      <w:r>
        <w:t>навыками</w:t>
      </w:r>
      <w:r>
        <w:rPr>
          <w:spacing w:val="80"/>
        </w:rPr>
        <w:t xml:space="preserve">  </w:t>
      </w:r>
      <w:r>
        <w:t>получения</w:t>
      </w:r>
      <w:r>
        <w:rPr>
          <w:spacing w:val="80"/>
        </w:rPr>
        <w:t xml:space="preserve">  </w:t>
      </w:r>
      <w:r>
        <w:t>необходимой</w:t>
      </w:r>
      <w:r>
        <w:rPr>
          <w:spacing w:val="80"/>
        </w:rPr>
        <w:t xml:space="preserve">  </w:t>
      </w:r>
      <w:r>
        <w:t>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w:t>
      </w:r>
    </w:p>
    <w:p w:rsidR="00A77379" w:rsidRDefault="00A77379" w:rsidP="00A77379">
      <w:pPr>
        <w:pStyle w:val="a3"/>
        <w:ind w:right="222" w:firstLine="705"/>
      </w:pPr>
      <w:r>
        <w:rPr>
          <w:i/>
        </w:rPr>
        <w:t xml:space="preserve">В сфере овладения коммуникативными универсальными учебными действиями: </w:t>
      </w:r>
      <w:r>
        <w:t>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w:t>
      </w:r>
      <w:r>
        <w:rPr>
          <w:spacing w:val="40"/>
        </w:rPr>
        <w:t xml:space="preserve"> </w:t>
      </w:r>
      <w:r>
        <w:t>– уметь ясно, логично и точно излагать свою точку зрения, использовать адекватные языковые средства.</w:t>
      </w:r>
    </w:p>
    <w:p w:rsidR="00A77379" w:rsidRDefault="00A77379" w:rsidP="00A77379">
      <w:pPr>
        <w:pStyle w:val="a3"/>
        <w:spacing w:before="1"/>
        <w:ind w:right="222" w:firstLine="705"/>
      </w:pPr>
      <w:r>
        <w:rPr>
          <w:i/>
        </w:rPr>
        <w:t xml:space="preserve">В сфере овладения регулятивными универсальными учебными действиями: </w:t>
      </w:r>
      <w:r>
        <w:t>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77379" w:rsidRDefault="00A77379" w:rsidP="00A77379">
      <w:pPr>
        <w:pStyle w:val="a3"/>
        <w:spacing w:before="1"/>
      </w:pPr>
    </w:p>
    <w:p w:rsidR="00A77379" w:rsidRDefault="00A77379" w:rsidP="00A77379">
      <w:pPr>
        <w:pStyle w:val="1"/>
        <w:jc w:val="both"/>
      </w:pPr>
      <w:r>
        <w:t>ПРЕДМЕТНЫЕ</w:t>
      </w:r>
      <w:r>
        <w:rPr>
          <w:spacing w:val="28"/>
        </w:rPr>
        <w:t xml:space="preserve">  </w:t>
      </w:r>
      <w:r>
        <w:rPr>
          <w:spacing w:val="-2"/>
        </w:rPr>
        <w:t>РЕЗУЛЬТАТЫ</w:t>
      </w:r>
    </w:p>
    <w:p w:rsidR="00A77379" w:rsidRDefault="00A77379" w:rsidP="00A77379">
      <w:pPr>
        <w:jc w:val="both"/>
        <w:sectPr w:rsidR="00A77379">
          <w:pgSz w:w="11920" w:h="16860"/>
          <w:pgMar w:top="780" w:right="340" w:bottom="900" w:left="660" w:header="0" w:footer="608" w:gutter="0"/>
          <w:cols w:space="720"/>
        </w:sectPr>
      </w:pPr>
    </w:p>
    <w:p w:rsidR="00A77379" w:rsidRDefault="00A77379" w:rsidP="00A77379">
      <w:pPr>
        <w:pStyle w:val="a3"/>
        <w:spacing w:before="61"/>
        <w:ind w:right="223" w:firstLine="705"/>
      </w:pPr>
      <w:r>
        <w:lastRenderedPageBreak/>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A77379" w:rsidRDefault="00A77379" w:rsidP="00A77379">
      <w:pPr>
        <w:pStyle w:val="a3"/>
        <w:ind w:right="222" w:firstLine="705"/>
      </w:pPr>
      <w:r>
        <w:rPr>
          <w:i/>
        </w:rPr>
        <w:t xml:space="preserve">Русский язык и литература: </w:t>
      </w:r>
      <w:r>
        <w:t>формирование понятий о нормах русского литературного</w:t>
      </w:r>
      <w:r>
        <w:rPr>
          <w:spacing w:val="-1"/>
        </w:rPr>
        <w:t xml:space="preserve"> </w:t>
      </w:r>
      <w:r>
        <w:t>языка</w:t>
      </w:r>
      <w:r>
        <w:rPr>
          <w:spacing w:val="-1"/>
        </w:rPr>
        <w:t xml:space="preserve"> </w:t>
      </w:r>
      <w:r>
        <w:t>и развитие умения</w:t>
      </w:r>
      <w:r>
        <w:rPr>
          <w:spacing w:val="-1"/>
        </w:rPr>
        <w:t xml:space="preserve"> </w:t>
      </w:r>
      <w:r>
        <w:t>применять знания</w:t>
      </w:r>
      <w:r>
        <w:rPr>
          <w:spacing w:val="-1"/>
        </w:rPr>
        <w:t xml:space="preserve"> </w:t>
      </w:r>
      <w:r>
        <w:t>о них в</w:t>
      </w:r>
      <w:r>
        <w:rPr>
          <w:spacing w:val="-2"/>
        </w:rPr>
        <w:t xml:space="preserve"> </w:t>
      </w:r>
      <w:r>
        <w:t>речевой практике; владение</w:t>
      </w:r>
      <w:r>
        <w:rPr>
          <w:spacing w:val="-16"/>
        </w:rPr>
        <w:t xml:space="preserve"> </w:t>
      </w:r>
      <w:r>
        <w:t>навыками</w:t>
      </w:r>
      <w:r>
        <w:rPr>
          <w:spacing w:val="-5"/>
        </w:rPr>
        <w:t xml:space="preserve"> </w:t>
      </w:r>
      <w:r>
        <w:t>самоанализа</w:t>
      </w:r>
      <w:r>
        <w:rPr>
          <w:spacing w:val="-6"/>
        </w:rPr>
        <w:t xml:space="preserve"> </w:t>
      </w:r>
      <w:r>
        <w:t>и</w:t>
      </w:r>
      <w:r>
        <w:rPr>
          <w:spacing w:val="-5"/>
        </w:rPr>
        <w:t xml:space="preserve"> </w:t>
      </w:r>
      <w:r>
        <w:t>самооценки</w:t>
      </w:r>
      <w:r>
        <w:rPr>
          <w:spacing w:val="-5"/>
        </w:rPr>
        <w:t xml:space="preserve"> </w:t>
      </w:r>
      <w:r>
        <w:t>на</w:t>
      </w:r>
      <w:r>
        <w:rPr>
          <w:spacing w:val="-8"/>
        </w:rPr>
        <w:t xml:space="preserve"> </w:t>
      </w:r>
      <w:r>
        <w:t>основе</w:t>
      </w:r>
      <w:r>
        <w:rPr>
          <w:spacing w:val="-5"/>
        </w:rPr>
        <w:t xml:space="preserve"> </w:t>
      </w:r>
      <w:r>
        <w:t>наблюдений</w:t>
      </w:r>
      <w:r>
        <w:rPr>
          <w:spacing w:val="-18"/>
        </w:rPr>
        <w:t xml:space="preserve"> </w:t>
      </w:r>
      <w:r>
        <w:t>за</w:t>
      </w:r>
      <w:r>
        <w:rPr>
          <w:spacing w:val="-5"/>
        </w:rPr>
        <w:t xml:space="preserve"> </w:t>
      </w:r>
      <w:r>
        <w:t>собственной речью; владение</w:t>
      </w:r>
      <w:r>
        <w:rPr>
          <w:spacing w:val="-1"/>
        </w:rPr>
        <w:t xml:space="preserve"> </w:t>
      </w:r>
      <w:r>
        <w:t>умением</w:t>
      </w:r>
      <w:r>
        <w:rPr>
          <w:spacing w:val="-1"/>
        </w:rPr>
        <w:t xml:space="preserve"> </w:t>
      </w:r>
      <w:r>
        <w:t>анализировать</w:t>
      </w:r>
      <w:r>
        <w:rPr>
          <w:spacing w:val="-2"/>
        </w:rPr>
        <w:t xml:space="preserve"> </w:t>
      </w:r>
      <w:r>
        <w:t>текст</w:t>
      </w:r>
      <w:r>
        <w:rPr>
          <w:spacing w:val="-2"/>
        </w:rPr>
        <w:t xml:space="preserve"> </w:t>
      </w:r>
      <w:r>
        <w:t>с</w:t>
      </w:r>
      <w:r>
        <w:rPr>
          <w:spacing w:val="-1"/>
        </w:rPr>
        <w:t xml:space="preserve"> </w:t>
      </w:r>
      <w:r>
        <w:t>точки</w:t>
      </w:r>
      <w:r>
        <w:rPr>
          <w:spacing w:val="-1"/>
        </w:rPr>
        <w:t xml:space="preserve"> </w:t>
      </w:r>
      <w:r>
        <w:t>зрения наличия в</w:t>
      </w:r>
      <w:r>
        <w:rPr>
          <w:spacing w:val="-2"/>
        </w:rPr>
        <w:t xml:space="preserve"> </w:t>
      </w:r>
      <w:r>
        <w:t>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w:t>
      </w:r>
      <w:r>
        <w:rPr>
          <w:spacing w:val="40"/>
        </w:rPr>
        <w:t xml:space="preserve"> </w:t>
      </w:r>
      <w:r>
        <w:t>и</w:t>
      </w:r>
      <w:r>
        <w:rPr>
          <w:spacing w:val="40"/>
        </w:rPr>
        <w:t xml:space="preserve"> </w:t>
      </w:r>
      <w:r>
        <w:t>мировой</w:t>
      </w:r>
      <w:r>
        <w:rPr>
          <w:spacing w:val="40"/>
        </w:rPr>
        <w:t xml:space="preserve"> </w:t>
      </w:r>
      <w:r>
        <w:t>классической литературы, их историко-культурного и нравственно-ценностного влияния на формирование национальной и мировой</w:t>
      </w:r>
      <w:r>
        <w:rPr>
          <w:spacing w:val="-13"/>
        </w:rPr>
        <w:t xml:space="preserve"> </w:t>
      </w:r>
      <w:r>
        <w:t>культуры; формирование представлений об изобразительно-выразительных возможностях русского языка; формирование умений учитывать исторический, историко-культурный</w:t>
      </w:r>
      <w:r>
        <w:rPr>
          <w:spacing w:val="40"/>
        </w:rPr>
        <w:t xml:space="preserve"> </w:t>
      </w:r>
      <w:r>
        <w:t>контекст и</w:t>
      </w:r>
      <w:r>
        <w:rPr>
          <w:spacing w:val="40"/>
        </w:rPr>
        <w:t xml:space="preserve"> </w:t>
      </w:r>
      <w:r>
        <w:t>контекст творчества писателя в процессе анализа художественного произведения; способность</w:t>
      </w:r>
      <w:r>
        <w:rPr>
          <w:spacing w:val="80"/>
        </w:rPr>
        <w:t xml:space="preserve"> </w:t>
      </w:r>
      <w:r>
        <w:t>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rsidR="00A77379" w:rsidRDefault="00A77379" w:rsidP="00A77379">
      <w:pPr>
        <w:pStyle w:val="a3"/>
        <w:ind w:right="222" w:firstLine="705"/>
      </w:pPr>
      <w:r>
        <w:rPr>
          <w:i/>
        </w:rPr>
        <w:t xml:space="preserve">Иностранный язык: </w:t>
      </w:r>
      <w:r>
        <w:t>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w:t>
      </w:r>
      <w:r>
        <w:rPr>
          <w:spacing w:val="80"/>
        </w:rPr>
        <w:t xml:space="preserve"> </w:t>
      </w:r>
      <w:r>
        <w:t>иноязычных источников в образовательных и самообразовательных целях.</w:t>
      </w:r>
    </w:p>
    <w:p w:rsidR="00A77379" w:rsidRDefault="00A77379" w:rsidP="00A77379">
      <w:pPr>
        <w:pStyle w:val="a3"/>
        <w:ind w:right="221" w:firstLine="705"/>
      </w:pPr>
      <w:r>
        <w:rPr>
          <w:i/>
        </w:rPr>
        <w:t>Информатика:</w:t>
      </w:r>
      <w:r>
        <w:rPr>
          <w:i/>
          <w:spacing w:val="40"/>
        </w:rPr>
        <w:t xml:space="preserve"> </w:t>
      </w:r>
      <w:r>
        <w:t>формирование представлений</w:t>
      </w:r>
      <w:r>
        <w:rPr>
          <w:spacing w:val="40"/>
        </w:rPr>
        <w:t xml:space="preserve"> </w:t>
      </w:r>
      <w:r>
        <w:t>о</w:t>
      </w:r>
      <w:r>
        <w:rPr>
          <w:spacing w:val="40"/>
        </w:rPr>
        <w:t xml:space="preserve"> </w:t>
      </w:r>
      <w:r>
        <w:t>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w:t>
      </w:r>
      <w:r>
        <w:rPr>
          <w:spacing w:val="40"/>
        </w:rPr>
        <w:t xml:space="preserve"> </w:t>
      </w:r>
      <w:r>
        <w:t>аспектов</w:t>
      </w:r>
      <w:r>
        <w:rPr>
          <w:spacing w:val="40"/>
        </w:rPr>
        <w:t xml:space="preserve"> </w:t>
      </w:r>
      <w:r>
        <w:t>использования</w:t>
      </w:r>
      <w:r>
        <w:rPr>
          <w:spacing w:val="40"/>
        </w:rPr>
        <w:t xml:space="preserve"> </w:t>
      </w:r>
      <w:r>
        <w:t>компьютерных</w:t>
      </w:r>
      <w:r>
        <w:rPr>
          <w:spacing w:val="40"/>
        </w:rPr>
        <w:t xml:space="preserve"> </w:t>
      </w:r>
      <w:r>
        <w:t>программ</w:t>
      </w:r>
      <w:r>
        <w:rPr>
          <w:spacing w:val="40"/>
        </w:rPr>
        <w:t xml:space="preserve"> </w:t>
      </w:r>
      <w:r>
        <w:t>и</w:t>
      </w:r>
      <w:r>
        <w:rPr>
          <w:spacing w:val="80"/>
        </w:rPr>
        <w:t xml:space="preserve">  </w:t>
      </w:r>
      <w:r>
        <w:t>работы</w:t>
      </w:r>
      <w:r>
        <w:rPr>
          <w:spacing w:val="40"/>
        </w:rPr>
        <w:t xml:space="preserve"> </w:t>
      </w:r>
      <w:r>
        <w:t xml:space="preserve">в </w:t>
      </w:r>
      <w:r>
        <w:rPr>
          <w:spacing w:val="-2"/>
        </w:rPr>
        <w:t>Интернете.</w:t>
      </w:r>
    </w:p>
    <w:p w:rsidR="00A77379" w:rsidRDefault="00A77379" w:rsidP="00A77379">
      <w:pPr>
        <w:pStyle w:val="a3"/>
        <w:spacing w:before="1"/>
        <w:ind w:right="221" w:firstLine="705"/>
      </w:pPr>
      <w:r>
        <w:rPr>
          <w:i/>
        </w:rPr>
        <w:t>История:</w:t>
      </w:r>
      <w:r>
        <w:rPr>
          <w:i/>
          <w:spacing w:val="-5"/>
        </w:rPr>
        <w:t xml:space="preserve"> </w:t>
      </w:r>
      <w:r>
        <w:t>формирование</w:t>
      </w:r>
      <w:r>
        <w:rPr>
          <w:spacing w:val="-4"/>
        </w:rPr>
        <w:t xml:space="preserve"> </w:t>
      </w:r>
      <w:r>
        <w:t>представлений</w:t>
      </w:r>
      <w:r>
        <w:rPr>
          <w:spacing w:val="-5"/>
        </w:rPr>
        <w:t xml:space="preserve"> </w:t>
      </w:r>
      <w:r>
        <w:t>о</w:t>
      </w:r>
      <w:r>
        <w:rPr>
          <w:spacing w:val="-5"/>
        </w:rPr>
        <w:t xml:space="preserve"> </w:t>
      </w:r>
      <w:r>
        <w:t>современной</w:t>
      </w:r>
      <w:r>
        <w:rPr>
          <w:spacing w:val="-4"/>
        </w:rPr>
        <w:t xml:space="preserve"> </w:t>
      </w:r>
      <w:r>
        <w:t>исторической</w:t>
      </w:r>
      <w:r>
        <w:rPr>
          <w:spacing w:val="-4"/>
        </w:rPr>
        <w:t xml:space="preserve"> </w:t>
      </w:r>
      <w:r>
        <w:t>науке,</w:t>
      </w:r>
      <w:r>
        <w:rPr>
          <w:spacing w:val="-7"/>
        </w:rPr>
        <w:t xml:space="preserve"> </w:t>
      </w:r>
      <w:r>
        <w:t>её специфике,</w:t>
      </w:r>
      <w:r>
        <w:rPr>
          <w:spacing w:val="-8"/>
        </w:rPr>
        <w:t xml:space="preserve"> </w:t>
      </w:r>
      <w:r>
        <w:t>методах</w:t>
      </w:r>
      <w:r>
        <w:rPr>
          <w:spacing w:val="-8"/>
        </w:rPr>
        <w:t xml:space="preserve"> </w:t>
      </w:r>
      <w:r>
        <w:t>исторического</w:t>
      </w:r>
      <w:r>
        <w:rPr>
          <w:spacing w:val="-7"/>
        </w:rPr>
        <w:t xml:space="preserve"> </w:t>
      </w:r>
      <w:r>
        <w:t>познания</w:t>
      </w:r>
      <w:r>
        <w:rPr>
          <w:spacing w:val="-7"/>
        </w:rPr>
        <w:t xml:space="preserve"> </w:t>
      </w:r>
      <w:r>
        <w:t>и</w:t>
      </w:r>
      <w:r>
        <w:rPr>
          <w:spacing w:val="-9"/>
        </w:rPr>
        <w:t xml:space="preserve"> </w:t>
      </w:r>
      <w:r>
        <w:t>роли</w:t>
      </w:r>
      <w:r>
        <w:rPr>
          <w:spacing w:val="-7"/>
        </w:rPr>
        <w:t xml:space="preserve"> </w:t>
      </w:r>
      <w:r>
        <w:t>в</w:t>
      </w:r>
      <w:r>
        <w:rPr>
          <w:spacing w:val="-10"/>
        </w:rPr>
        <w:t xml:space="preserve"> </w:t>
      </w:r>
      <w:r>
        <w:t>решении</w:t>
      </w:r>
      <w:r>
        <w:rPr>
          <w:spacing w:val="-7"/>
        </w:rPr>
        <w:t xml:space="preserve"> </w:t>
      </w:r>
      <w:r>
        <w:t>задач прогрессивного развития России в глобальном мире; владение комплексом знаний об истории России и человечества в</w:t>
      </w:r>
      <w:r>
        <w:rPr>
          <w:spacing w:val="40"/>
        </w:rPr>
        <w:t xml:space="preserve"> </w:t>
      </w:r>
      <w:r>
        <w:t>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w:t>
      </w:r>
    </w:p>
    <w:p w:rsidR="00A77379" w:rsidRDefault="00A77379" w:rsidP="00A77379">
      <w:pPr>
        <w:pStyle w:val="a3"/>
        <w:ind w:right="222" w:firstLine="705"/>
      </w:pPr>
      <w:r>
        <w:rPr>
          <w:i/>
        </w:rPr>
        <w:t xml:space="preserve">Обществознание: </w:t>
      </w:r>
      <w:r>
        <w:t>овладение знаниями об обществе как целостной развивающейся системе</w:t>
      </w:r>
      <w:r>
        <w:rPr>
          <w:spacing w:val="40"/>
        </w:rPr>
        <w:t xml:space="preserve"> </w:t>
      </w:r>
      <w:r>
        <w:t>в</w:t>
      </w:r>
      <w:r>
        <w:rPr>
          <w:spacing w:val="40"/>
        </w:rPr>
        <w:t xml:space="preserve"> </w:t>
      </w:r>
      <w:r>
        <w:t>единстве и</w:t>
      </w:r>
      <w:r>
        <w:rPr>
          <w:spacing w:val="40"/>
        </w:rPr>
        <w:t xml:space="preserve"> </w:t>
      </w:r>
      <w:r>
        <w:t>взаимодействии его основных сфер и институтов; владение умениями выявлять причинно-следственные,</w:t>
      </w:r>
      <w:r>
        <w:rPr>
          <w:spacing w:val="40"/>
        </w:rPr>
        <w:t xml:space="preserve"> </w:t>
      </w:r>
      <w:r>
        <w:t>функциональные,</w:t>
      </w:r>
      <w:r>
        <w:rPr>
          <w:spacing w:val="40"/>
        </w:rPr>
        <w:t xml:space="preserve"> </w:t>
      </w:r>
      <w:r>
        <w:t>иерархические</w:t>
      </w:r>
      <w:r>
        <w:rPr>
          <w:spacing w:val="40"/>
        </w:rPr>
        <w:t xml:space="preserve"> </w:t>
      </w:r>
      <w:r>
        <w:t>и</w:t>
      </w:r>
      <w:r>
        <w:rPr>
          <w:spacing w:val="40"/>
        </w:rPr>
        <w:t xml:space="preserve"> </w:t>
      </w:r>
      <w:r>
        <w:t>другие</w:t>
      </w:r>
      <w:r>
        <w:rPr>
          <w:spacing w:val="40"/>
        </w:rPr>
        <w:t xml:space="preserve"> </w:t>
      </w:r>
      <w:r>
        <w:t>связи</w:t>
      </w:r>
      <w:r>
        <w:rPr>
          <w:spacing w:val="40"/>
        </w:rPr>
        <w:t xml:space="preserve"> </w:t>
      </w:r>
      <w:r>
        <w:t>социальных</w:t>
      </w:r>
      <w:r>
        <w:rPr>
          <w:spacing w:val="40"/>
        </w:rPr>
        <w:t xml:space="preserve"> </w:t>
      </w:r>
      <w:r>
        <w:t>объектов</w:t>
      </w:r>
      <w:r>
        <w:rPr>
          <w:spacing w:val="-5"/>
        </w:rPr>
        <w:t xml:space="preserve"> </w:t>
      </w:r>
      <w:r>
        <w:t>и</w:t>
      </w:r>
      <w:r>
        <w:rPr>
          <w:spacing w:val="40"/>
        </w:rPr>
        <w:t xml:space="preserve"> </w:t>
      </w:r>
      <w:r>
        <w:t>процессов;</w:t>
      </w:r>
      <w:r>
        <w:rPr>
          <w:spacing w:val="80"/>
          <w:w w:val="150"/>
        </w:rPr>
        <w:t xml:space="preserve"> </w:t>
      </w:r>
      <w:r>
        <w:t>формирование</w:t>
      </w:r>
      <w:r>
        <w:rPr>
          <w:spacing w:val="80"/>
          <w:w w:val="150"/>
        </w:rPr>
        <w:t xml:space="preserve"> </w:t>
      </w:r>
      <w:r>
        <w:t>представлений</w:t>
      </w:r>
      <w:r>
        <w:rPr>
          <w:spacing w:val="80"/>
          <w:w w:val="150"/>
        </w:rPr>
        <w:t xml:space="preserve"> </w:t>
      </w:r>
      <w:r>
        <w:t>об</w:t>
      </w:r>
      <w:r>
        <w:rPr>
          <w:spacing w:val="40"/>
        </w:rPr>
        <w:t xml:space="preserve">  </w:t>
      </w:r>
      <w:r>
        <w:t>основных</w:t>
      </w:r>
      <w:r>
        <w:rPr>
          <w:spacing w:val="80"/>
          <w:w w:val="150"/>
        </w:rPr>
        <w:t xml:space="preserve"> </w:t>
      </w:r>
      <w:r>
        <w:t>тенденциях и возможных перспективах развития мирового сообщества в глобальном мире; формирование представлений о</w:t>
      </w:r>
      <w:r>
        <w:rPr>
          <w:spacing w:val="40"/>
        </w:rPr>
        <w:t xml:space="preserve"> </w:t>
      </w:r>
      <w:r>
        <w:t>методах познания</w:t>
      </w:r>
      <w:r>
        <w:rPr>
          <w:spacing w:val="40"/>
        </w:rPr>
        <w:t xml:space="preserve"> </w:t>
      </w:r>
      <w:r>
        <w:t>социальных явлений и</w:t>
      </w:r>
      <w:r>
        <w:rPr>
          <w:spacing w:val="40"/>
        </w:rPr>
        <w:t xml:space="preserve"> </w:t>
      </w:r>
      <w:r>
        <w:t>процессов; владение умениями применять полученные знания в повседневной жизни, прогнозировать последствия принимаемых решений; развитие навыков оценивания</w:t>
      </w:r>
      <w:r>
        <w:rPr>
          <w:spacing w:val="63"/>
          <w:w w:val="150"/>
        </w:rPr>
        <w:t xml:space="preserve">   </w:t>
      </w:r>
      <w:r>
        <w:t>социальной</w:t>
      </w:r>
      <w:r>
        <w:rPr>
          <w:spacing w:val="70"/>
        </w:rPr>
        <w:t xml:space="preserve">   </w:t>
      </w:r>
      <w:r>
        <w:t>информации,</w:t>
      </w:r>
      <w:r>
        <w:rPr>
          <w:spacing w:val="69"/>
        </w:rPr>
        <w:t xml:space="preserve">   </w:t>
      </w:r>
      <w:r>
        <w:t>умений</w:t>
      </w:r>
      <w:r>
        <w:rPr>
          <w:spacing w:val="62"/>
          <w:w w:val="150"/>
        </w:rPr>
        <w:t xml:space="preserve">   </w:t>
      </w:r>
      <w:r>
        <w:t>поиска</w:t>
      </w:r>
      <w:r>
        <w:rPr>
          <w:spacing w:val="62"/>
          <w:w w:val="150"/>
        </w:rPr>
        <w:t xml:space="preserve">   </w:t>
      </w:r>
      <w:r>
        <w:t>информации</w:t>
      </w:r>
      <w:r>
        <w:rPr>
          <w:spacing w:val="28"/>
        </w:rPr>
        <w:t xml:space="preserve"> </w:t>
      </w:r>
      <w:r>
        <w:t>в</w:t>
      </w:r>
    </w:p>
    <w:p w:rsidR="00A77379" w:rsidRDefault="00A77379" w:rsidP="00A77379">
      <w:pPr>
        <w:sectPr w:rsidR="00A77379">
          <w:pgSz w:w="11920" w:h="16860"/>
          <w:pgMar w:top="780" w:right="340" w:bottom="900" w:left="660" w:header="0" w:footer="608" w:gutter="0"/>
          <w:cols w:space="720"/>
        </w:sectPr>
      </w:pPr>
    </w:p>
    <w:p w:rsidR="00A77379" w:rsidRDefault="00A77379" w:rsidP="00A77379">
      <w:pPr>
        <w:pStyle w:val="a3"/>
        <w:spacing w:before="61"/>
        <w:ind w:right="221"/>
      </w:pPr>
      <w:r>
        <w:lastRenderedPageBreak/>
        <w:t>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A77379" w:rsidRDefault="00A77379" w:rsidP="00A77379">
      <w:pPr>
        <w:pStyle w:val="a3"/>
        <w:ind w:right="222" w:firstLine="705"/>
      </w:pPr>
      <w:r>
        <w:rPr>
          <w:i/>
        </w:rPr>
        <w:t xml:space="preserve">География: </w:t>
      </w:r>
      <w:r>
        <w:t>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w:t>
      </w:r>
      <w:r>
        <w:rPr>
          <w:spacing w:val="-4"/>
        </w:rPr>
        <w:t xml:space="preserve"> </w:t>
      </w:r>
      <w:r>
        <w:t>объектами, процессами</w:t>
      </w:r>
      <w:r>
        <w:rPr>
          <w:spacing w:val="-18"/>
        </w:rPr>
        <w:t xml:space="preserve"> </w:t>
      </w:r>
      <w:r>
        <w:t>и явлениями, их изменениями в результате природных и антропогенных воздействий; владение умениями использовать карты разного</w:t>
      </w:r>
      <w:r>
        <w:rPr>
          <w:spacing w:val="40"/>
        </w:rPr>
        <w:t xml:space="preserve"> </w:t>
      </w:r>
      <w:r>
        <w:t>содержания для выявления закономерностей и тенденций, получения</w:t>
      </w:r>
      <w:r>
        <w:rPr>
          <w:spacing w:val="40"/>
        </w:rPr>
        <w:t xml:space="preserve"> </w:t>
      </w:r>
      <w:r>
        <w:t>нового географического знания о</w:t>
      </w:r>
      <w:r>
        <w:rPr>
          <w:spacing w:val="40"/>
        </w:rPr>
        <w:t xml:space="preserve"> </w:t>
      </w:r>
      <w:r>
        <w:t>природных социально-экономических и экологических</w:t>
      </w:r>
      <w:r>
        <w:rPr>
          <w:spacing w:val="-6"/>
        </w:rPr>
        <w:t xml:space="preserve"> </w:t>
      </w:r>
      <w:r>
        <w:t>процессах</w:t>
      </w:r>
      <w:r>
        <w:rPr>
          <w:spacing w:val="-6"/>
        </w:rPr>
        <w:t xml:space="preserve"> </w:t>
      </w:r>
      <w:r>
        <w:t>и</w:t>
      </w:r>
      <w:r>
        <w:rPr>
          <w:spacing w:val="-3"/>
        </w:rPr>
        <w:t xml:space="preserve"> </w:t>
      </w:r>
      <w:r>
        <w:t>явлениях;</w:t>
      </w:r>
      <w:r>
        <w:rPr>
          <w:spacing w:val="-5"/>
        </w:rPr>
        <w:t xml:space="preserve"> </w:t>
      </w:r>
      <w:r>
        <w:t>владение</w:t>
      </w:r>
      <w:r>
        <w:rPr>
          <w:spacing w:val="-7"/>
        </w:rPr>
        <w:t xml:space="preserve"> </w:t>
      </w:r>
      <w:r>
        <w:t>умениями</w:t>
      </w:r>
      <w:r>
        <w:rPr>
          <w:spacing w:val="-5"/>
        </w:rPr>
        <w:t xml:space="preserve"> </w:t>
      </w:r>
      <w:r>
        <w:t>географического анализа</w:t>
      </w:r>
      <w:r>
        <w:rPr>
          <w:spacing w:val="-7"/>
        </w:rPr>
        <w:t xml:space="preserve"> </w:t>
      </w:r>
      <w:r>
        <w:t>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w:t>
      </w:r>
      <w:r>
        <w:rPr>
          <w:spacing w:val="80"/>
        </w:rPr>
        <w:t xml:space="preserve"> </w:t>
      </w:r>
      <w:r>
        <w:t>знаний об основных проблемах взаимодействия природы и общества, о природных и социально-экономических аспектах экологических проблем.</w:t>
      </w:r>
    </w:p>
    <w:p w:rsidR="00A77379" w:rsidRDefault="00A77379" w:rsidP="00A77379">
      <w:pPr>
        <w:pStyle w:val="a3"/>
        <w:spacing w:before="1"/>
        <w:ind w:right="223" w:firstLine="705"/>
      </w:pPr>
      <w:r>
        <w:rPr>
          <w:i/>
        </w:rPr>
        <w:t>Биология</w:t>
      </w:r>
      <w:r>
        <w:t>: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A77379" w:rsidRDefault="00A77379" w:rsidP="00A77379">
      <w:pPr>
        <w:sectPr w:rsidR="00A77379">
          <w:pgSz w:w="11920" w:h="16860"/>
          <w:pgMar w:top="780" w:right="340" w:bottom="900" w:left="660" w:header="0" w:footer="608" w:gutter="0"/>
          <w:cols w:space="720"/>
        </w:sectPr>
      </w:pPr>
    </w:p>
    <w:p w:rsidR="00A77379" w:rsidRDefault="00A77379" w:rsidP="00A77379">
      <w:pPr>
        <w:pStyle w:val="1"/>
        <w:spacing w:before="61"/>
        <w:ind w:left="132"/>
      </w:pPr>
      <w:r>
        <w:lastRenderedPageBreak/>
        <w:t>ТЕМАТИЧЕСКОЕ</w:t>
      </w:r>
      <w:r>
        <w:rPr>
          <w:spacing w:val="53"/>
          <w:w w:val="150"/>
        </w:rPr>
        <w:t xml:space="preserve"> </w:t>
      </w:r>
      <w:r>
        <w:rPr>
          <w:spacing w:val="-2"/>
        </w:rPr>
        <w:t>ПЛАНИРОВАНИЕ</w:t>
      </w:r>
    </w:p>
    <w:p w:rsidR="00A77379" w:rsidRDefault="00A77379" w:rsidP="00A77379">
      <w:pPr>
        <w:spacing w:before="321" w:line="322" w:lineRule="exact"/>
        <w:ind w:left="132"/>
        <w:rPr>
          <w:b/>
          <w:sz w:val="28"/>
        </w:rPr>
      </w:pPr>
      <w:r>
        <w:rPr>
          <w:b/>
          <w:sz w:val="28"/>
        </w:rPr>
        <w:t>СРЕДНЕЕ</w:t>
      </w:r>
      <w:r>
        <w:rPr>
          <w:b/>
          <w:spacing w:val="61"/>
          <w:sz w:val="28"/>
        </w:rPr>
        <w:t xml:space="preserve"> </w:t>
      </w:r>
      <w:r>
        <w:rPr>
          <w:b/>
          <w:sz w:val="28"/>
        </w:rPr>
        <w:t>ОБЩЕЕ</w:t>
      </w:r>
      <w:r>
        <w:rPr>
          <w:b/>
          <w:spacing w:val="62"/>
          <w:sz w:val="28"/>
        </w:rPr>
        <w:t xml:space="preserve"> </w:t>
      </w:r>
      <w:r>
        <w:rPr>
          <w:b/>
          <w:spacing w:val="-2"/>
          <w:sz w:val="28"/>
        </w:rPr>
        <w:t>ОБРАЗОВАНИЕ</w:t>
      </w:r>
    </w:p>
    <w:p w:rsidR="00A77379" w:rsidRDefault="00A77379" w:rsidP="00A77379">
      <w:pPr>
        <w:pStyle w:val="a3"/>
        <w:ind w:left="132"/>
      </w:pPr>
      <w:r>
        <w:t>(10–11</w:t>
      </w:r>
      <w:r>
        <w:rPr>
          <w:spacing w:val="1"/>
        </w:rPr>
        <w:t xml:space="preserve"> </w:t>
      </w:r>
      <w:r>
        <w:rPr>
          <w:spacing w:val="-2"/>
        </w:rPr>
        <w:t>классы)</w:t>
      </w:r>
    </w:p>
    <w:p w:rsidR="00A77379" w:rsidRDefault="00A77379" w:rsidP="00A77379">
      <w:pPr>
        <w:pStyle w:val="a3"/>
        <w:spacing w:before="48"/>
        <w:rPr>
          <w:sz w:val="20"/>
        </w:r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551"/>
        </w:trPr>
        <w:tc>
          <w:tcPr>
            <w:tcW w:w="346" w:type="dxa"/>
          </w:tcPr>
          <w:p w:rsidR="00A77379" w:rsidRDefault="00A77379" w:rsidP="00AA7146">
            <w:pPr>
              <w:pStyle w:val="TableParagraph"/>
              <w:spacing w:line="276" w:lineRule="exact"/>
              <w:ind w:left="16" w:firstLine="40"/>
              <w:rPr>
                <w:i/>
                <w:sz w:val="24"/>
              </w:rPr>
            </w:pPr>
            <w:r>
              <w:rPr>
                <w:i/>
                <w:spacing w:val="-10"/>
                <w:sz w:val="24"/>
              </w:rPr>
              <w:t xml:space="preserve">№ </w:t>
            </w:r>
            <w:r>
              <w:rPr>
                <w:i/>
                <w:spacing w:val="-4"/>
                <w:sz w:val="24"/>
              </w:rPr>
              <w:t>п/п</w:t>
            </w:r>
          </w:p>
        </w:tc>
        <w:tc>
          <w:tcPr>
            <w:tcW w:w="2806" w:type="dxa"/>
            <w:tcBorders>
              <w:right w:val="single" w:sz="8" w:space="0" w:color="000000"/>
            </w:tcBorders>
          </w:tcPr>
          <w:p w:rsidR="00A77379" w:rsidRDefault="00A77379" w:rsidP="00AA7146">
            <w:pPr>
              <w:pStyle w:val="TableParagraph"/>
              <w:spacing w:line="275" w:lineRule="exact"/>
              <w:ind w:left="654"/>
              <w:rPr>
                <w:i/>
                <w:sz w:val="24"/>
              </w:rPr>
            </w:pPr>
            <w:r>
              <w:rPr>
                <w:i/>
                <w:sz w:val="24"/>
              </w:rPr>
              <w:t>Темы</w:t>
            </w:r>
            <w:r>
              <w:rPr>
                <w:i/>
                <w:spacing w:val="18"/>
                <w:sz w:val="24"/>
              </w:rPr>
              <w:t xml:space="preserve"> </w:t>
            </w:r>
            <w:r>
              <w:rPr>
                <w:i/>
                <w:spacing w:val="-2"/>
                <w:sz w:val="24"/>
              </w:rPr>
              <w:t>занятий</w:t>
            </w:r>
          </w:p>
        </w:tc>
        <w:tc>
          <w:tcPr>
            <w:tcW w:w="1316" w:type="dxa"/>
            <w:tcBorders>
              <w:left w:val="single" w:sz="8" w:space="0" w:color="000000"/>
            </w:tcBorders>
          </w:tcPr>
          <w:p w:rsidR="00A77379" w:rsidRDefault="00A77379" w:rsidP="00AA7146">
            <w:pPr>
              <w:pStyle w:val="TableParagraph"/>
              <w:spacing w:line="276" w:lineRule="exact"/>
              <w:ind w:left="371" w:right="30" w:hanging="332"/>
              <w:rPr>
                <w:i/>
                <w:sz w:val="24"/>
              </w:rPr>
            </w:pPr>
            <w:r>
              <w:rPr>
                <w:i/>
                <w:spacing w:val="-2"/>
                <w:sz w:val="24"/>
              </w:rPr>
              <w:t xml:space="preserve">Количество </w:t>
            </w:r>
            <w:r>
              <w:rPr>
                <w:i/>
                <w:spacing w:val="-4"/>
                <w:sz w:val="24"/>
              </w:rPr>
              <w:t>часов</w:t>
            </w:r>
          </w:p>
        </w:tc>
        <w:tc>
          <w:tcPr>
            <w:tcW w:w="5175" w:type="dxa"/>
          </w:tcPr>
          <w:p w:rsidR="00A77379" w:rsidRDefault="00A77379" w:rsidP="00AA7146">
            <w:pPr>
              <w:pStyle w:val="TableParagraph"/>
              <w:spacing w:line="275" w:lineRule="exact"/>
              <w:ind w:left="1407"/>
              <w:rPr>
                <w:i/>
                <w:sz w:val="24"/>
              </w:rPr>
            </w:pPr>
            <w:r>
              <w:rPr>
                <w:i/>
                <w:sz w:val="24"/>
              </w:rPr>
              <w:t>Основное</w:t>
            </w:r>
            <w:r>
              <w:rPr>
                <w:i/>
                <w:spacing w:val="51"/>
                <w:sz w:val="24"/>
              </w:rPr>
              <w:t xml:space="preserve"> </w:t>
            </w:r>
            <w:r>
              <w:rPr>
                <w:i/>
                <w:spacing w:val="-2"/>
                <w:sz w:val="24"/>
              </w:rPr>
              <w:t>содержание</w:t>
            </w:r>
          </w:p>
        </w:tc>
        <w:tc>
          <w:tcPr>
            <w:tcW w:w="3085" w:type="dxa"/>
          </w:tcPr>
          <w:p w:rsidR="00A77379" w:rsidRDefault="00A77379" w:rsidP="00AA7146">
            <w:pPr>
              <w:pStyle w:val="TableParagraph"/>
              <w:spacing w:line="275" w:lineRule="exact"/>
              <w:ind w:left="1511"/>
              <w:rPr>
                <w:i/>
                <w:sz w:val="24"/>
              </w:rPr>
            </w:pPr>
            <w:r>
              <w:rPr>
                <w:i/>
                <w:spacing w:val="-4"/>
                <w:sz w:val="24"/>
              </w:rPr>
              <w:t>Виды</w:t>
            </w:r>
          </w:p>
          <w:p w:rsidR="00A77379" w:rsidRDefault="00A77379" w:rsidP="00AA7146">
            <w:pPr>
              <w:pStyle w:val="TableParagraph"/>
              <w:spacing w:line="257" w:lineRule="exact"/>
              <w:ind w:left="85"/>
              <w:rPr>
                <w:i/>
                <w:sz w:val="24"/>
              </w:rPr>
            </w:pPr>
            <w:r>
              <w:rPr>
                <w:i/>
                <w:sz w:val="24"/>
              </w:rPr>
              <w:t>деятельности</w:t>
            </w:r>
            <w:r>
              <w:rPr>
                <w:i/>
                <w:spacing w:val="-4"/>
                <w:sz w:val="24"/>
              </w:rPr>
              <w:t xml:space="preserve"> </w:t>
            </w:r>
            <w:r>
              <w:rPr>
                <w:i/>
                <w:spacing w:val="-2"/>
                <w:sz w:val="24"/>
              </w:rPr>
              <w:t>обучающихся</w:t>
            </w:r>
          </w:p>
        </w:tc>
        <w:tc>
          <w:tcPr>
            <w:tcW w:w="2439" w:type="dxa"/>
          </w:tcPr>
          <w:p w:rsidR="00A77379" w:rsidRDefault="00A77379" w:rsidP="00AA7146">
            <w:pPr>
              <w:pStyle w:val="TableParagraph"/>
              <w:spacing w:line="275" w:lineRule="exact"/>
              <w:ind w:left="8" w:right="2"/>
              <w:jc w:val="center"/>
              <w:rPr>
                <w:i/>
                <w:sz w:val="24"/>
              </w:rPr>
            </w:pPr>
            <w:r>
              <w:rPr>
                <w:i/>
                <w:sz w:val="24"/>
              </w:rPr>
              <w:t>Электронные</w:t>
            </w:r>
            <w:r>
              <w:rPr>
                <w:i/>
                <w:spacing w:val="73"/>
                <w:sz w:val="24"/>
              </w:rPr>
              <w:t xml:space="preserve"> </w:t>
            </w:r>
            <w:r>
              <w:rPr>
                <w:i/>
                <w:spacing w:val="-2"/>
                <w:sz w:val="24"/>
              </w:rPr>
              <w:t>ресурсы</w:t>
            </w:r>
          </w:p>
        </w:tc>
      </w:tr>
      <w:tr w:rsidR="00A77379" w:rsidTr="00AA7146">
        <w:trPr>
          <w:trHeight w:val="4139"/>
        </w:trPr>
        <w:tc>
          <w:tcPr>
            <w:tcW w:w="346" w:type="dxa"/>
          </w:tcPr>
          <w:p w:rsidR="00A77379" w:rsidRDefault="00A77379" w:rsidP="00AA7146">
            <w:pPr>
              <w:pStyle w:val="TableParagraph"/>
              <w:spacing w:line="274" w:lineRule="exact"/>
              <w:ind w:left="4"/>
              <w:rPr>
                <w:sz w:val="24"/>
              </w:rPr>
            </w:pPr>
            <w:r>
              <w:rPr>
                <w:spacing w:val="-10"/>
                <w:sz w:val="24"/>
              </w:rPr>
              <w:t>1</w:t>
            </w:r>
          </w:p>
        </w:tc>
        <w:tc>
          <w:tcPr>
            <w:tcW w:w="2806" w:type="dxa"/>
            <w:tcBorders>
              <w:right w:val="single" w:sz="8" w:space="0" w:color="000000"/>
            </w:tcBorders>
          </w:tcPr>
          <w:p w:rsidR="00A77379" w:rsidRDefault="00A77379" w:rsidP="00AA7146">
            <w:pPr>
              <w:pStyle w:val="TableParagraph"/>
              <w:ind w:left="6"/>
              <w:rPr>
                <w:sz w:val="24"/>
              </w:rPr>
            </w:pPr>
            <w:r>
              <w:rPr>
                <w:sz w:val="24"/>
              </w:rPr>
              <w:t>Образ</w:t>
            </w:r>
            <w:r>
              <w:rPr>
                <w:spacing w:val="-10"/>
                <w:sz w:val="24"/>
              </w:rPr>
              <w:t xml:space="preserve"> </w:t>
            </w:r>
            <w:r>
              <w:rPr>
                <w:sz w:val="24"/>
              </w:rPr>
              <w:t xml:space="preserve">будущего.Ко Дню </w:t>
            </w:r>
            <w:r>
              <w:rPr>
                <w:spacing w:val="-2"/>
                <w:sz w:val="24"/>
              </w:rPr>
              <w:t>знаний</w:t>
            </w:r>
          </w:p>
        </w:tc>
        <w:tc>
          <w:tcPr>
            <w:tcW w:w="1316" w:type="dxa"/>
            <w:tcBorders>
              <w:left w:val="single" w:sz="8" w:space="0" w:color="000000"/>
            </w:tcBorders>
          </w:tcPr>
          <w:p w:rsidR="00A77379" w:rsidRDefault="00A77379" w:rsidP="00AA7146">
            <w:pPr>
              <w:pStyle w:val="TableParagraph"/>
              <w:spacing w:line="274"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Иметь</w:t>
            </w:r>
            <w:r>
              <w:rPr>
                <w:spacing w:val="38"/>
                <w:sz w:val="24"/>
              </w:rPr>
              <w:t xml:space="preserve"> </w:t>
            </w:r>
            <w:r>
              <w:rPr>
                <w:sz w:val="24"/>
              </w:rPr>
              <w:t>образ будущего</w:t>
            </w:r>
            <w:r>
              <w:rPr>
                <w:spacing w:val="36"/>
                <w:sz w:val="24"/>
              </w:rPr>
              <w:t xml:space="preserve"> </w:t>
            </w:r>
            <w:r>
              <w:rPr>
                <w:sz w:val="24"/>
              </w:rPr>
              <w:t>–</w:t>
            </w:r>
            <w:r>
              <w:rPr>
                <w:spacing w:val="23"/>
                <w:sz w:val="24"/>
              </w:rPr>
              <w:t xml:space="preserve"> </w:t>
            </w:r>
            <w:r>
              <w:rPr>
                <w:sz w:val="24"/>
              </w:rPr>
              <w:t>значитиметь</w:t>
            </w:r>
            <w:r>
              <w:rPr>
                <w:spacing w:val="-5"/>
                <w:sz w:val="24"/>
              </w:rPr>
              <w:t xml:space="preserve"> </w:t>
            </w:r>
            <w:r>
              <w:rPr>
                <w:sz w:val="24"/>
              </w:rPr>
              <w:t>ориентир, направление движения, позитивный образ будущего задаёт жизни определённость и наполняет её смыслами.</w:t>
            </w:r>
          </w:p>
          <w:p w:rsidR="00A77379" w:rsidRDefault="00A77379" w:rsidP="00AA7146">
            <w:pPr>
              <w:pStyle w:val="TableParagraph"/>
              <w:ind w:left="3" w:right="62"/>
              <w:rPr>
                <w:sz w:val="24"/>
              </w:rPr>
            </w:pPr>
            <w:r>
              <w:rPr>
                <w:sz w:val="24"/>
              </w:rPr>
              <w:t>Образ</w:t>
            </w:r>
            <w:r>
              <w:rPr>
                <w:spacing w:val="24"/>
                <w:sz w:val="24"/>
              </w:rPr>
              <w:t xml:space="preserve"> </w:t>
            </w:r>
            <w:r>
              <w:rPr>
                <w:sz w:val="24"/>
              </w:rPr>
              <w:t>будущего</w:t>
            </w:r>
            <w:r>
              <w:rPr>
                <w:spacing w:val="27"/>
                <w:sz w:val="24"/>
              </w:rPr>
              <w:t xml:space="preserve"> </w:t>
            </w:r>
            <w:r>
              <w:rPr>
                <w:sz w:val="24"/>
              </w:rPr>
              <w:t>страны –</w:t>
            </w:r>
            <w:r>
              <w:rPr>
                <w:spacing w:val="29"/>
                <w:sz w:val="24"/>
              </w:rPr>
              <w:t xml:space="preserve"> </w:t>
            </w:r>
            <w:r>
              <w:rPr>
                <w:sz w:val="24"/>
              </w:rPr>
              <w:t>сильнаяи</w:t>
            </w:r>
            <w:r>
              <w:rPr>
                <w:spacing w:val="-4"/>
                <w:sz w:val="24"/>
              </w:rPr>
              <w:t xml:space="preserve"> </w:t>
            </w:r>
            <w:r>
              <w:rPr>
                <w:sz w:val="24"/>
              </w:rPr>
              <w:t>независимая Россия. Будущее страны зависит от каждого из нас уже сейчас.</w:t>
            </w:r>
          </w:p>
          <w:p w:rsidR="00A77379" w:rsidRDefault="00A77379" w:rsidP="00AA7146">
            <w:pPr>
              <w:pStyle w:val="TableParagraph"/>
              <w:ind w:left="3" w:right="62"/>
              <w:rPr>
                <w:sz w:val="24"/>
              </w:rPr>
            </w:pPr>
            <w:r>
              <w:rPr>
                <w:sz w:val="24"/>
              </w:rPr>
              <w:t>Образование – фундамент будущего. Знания</w:t>
            </w:r>
            <w:r>
              <w:rPr>
                <w:spacing w:val="40"/>
                <w:sz w:val="24"/>
              </w:rPr>
              <w:t xml:space="preserve"> </w:t>
            </w:r>
            <w:r>
              <w:rPr>
                <w:sz w:val="24"/>
              </w:rPr>
              <w:t>– это</w:t>
            </w:r>
            <w:r>
              <w:rPr>
                <w:spacing w:val="34"/>
                <w:sz w:val="24"/>
              </w:rPr>
              <w:t xml:space="preserve"> </w:t>
            </w:r>
            <w:r>
              <w:rPr>
                <w:sz w:val="24"/>
              </w:rPr>
              <w:t>возможность найти</w:t>
            </w:r>
            <w:r>
              <w:rPr>
                <w:spacing w:val="22"/>
                <w:sz w:val="24"/>
              </w:rPr>
              <w:t xml:space="preserve"> </w:t>
            </w:r>
            <w:r>
              <w:rPr>
                <w:sz w:val="24"/>
              </w:rPr>
              <w:t>своёместо</w:t>
            </w:r>
            <w:r>
              <w:rPr>
                <w:spacing w:val="-6"/>
                <w:sz w:val="24"/>
              </w:rPr>
              <w:t xml:space="preserve"> </w:t>
            </w:r>
            <w:r>
              <w:rPr>
                <w:sz w:val="24"/>
              </w:rPr>
              <w:t>в</w:t>
            </w:r>
            <w:r>
              <w:rPr>
                <w:spacing w:val="-7"/>
                <w:sz w:val="24"/>
              </w:rPr>
              <w:t xml:space="preserve"> </w:t>
            </w:r>
            <w:r>
              <w:rPr>
                <w:sz w:val="24"/>
              </w:rPr>
              <w:t>обществе</w:t>
            </w:r>
            <w:r>
              <w:rPr>
                <w:spacing w:val="-4"/>
                <w:sz w:val="24"/>
              </w:rPr>
              <w:t xml:space="preserve"> </w:t>
            </w:r>
            <w:r>
              <w:rPr>
                <w:sz w:val="24"/>
              </w:rPr>
              <w:t>и быть полезным людям и стране.</w:t>
            </w:r>
          </w:p>
          <w:p w:rsidR="00A77379" w:rsidRDefault="00A77379" w:rsidP="00AA7146">
            <w:pPr>
              <w:pStyle w:val="TableParagraph"/>
              <w:ind w:left="3"/>
              <w:rPr>
                <w:sz w:val="24"/>
              </w:rPr>
            </w:pPr>
            <w:r>
              <w:rPr>
                <w:sz w:val="24"/>
              </w:rPr>
              <w:t>Россия</w:t>
            </w:r>
            <w:r>
              <w:rPr>
                <w:spacing w:val="40"/>
                <w:sz w:val="24"/>
              </w:rPr>
              <w:t xml:space="preserve"> </w:t>
            </w:r>
            <w:r>
              <w:rPr>
                <w:sz w:val="24"/>
              </w:rPr>
              <w:t>–</w:t>
            </w:r>
            <w:r>
              <w:rPr>
                <w:spacing w:val="40"/>
                <w:sz w:val="24"/>
              </w:rPr>
              <w:t xml:space="preserve"> </w:t>
            </w:r>
            <w:r>
              <w:rPr>
                <w:sz w:val="24"/>
              </w:rPr>
              <w:t>страна</w:t>
            </w:r>
            <w:r>
              <w:rPr>
                <w:spacing w:val="40"/>
                <w:sz w:val="24"/>
              </w:rPr>
              <w:t xml:space="preserve"> </w:t>
            </w:r>
            <w:r>
              <w:rPr>
                <w:sz w:val="24"/>
              </w:rPr>
              <w:t>возможностей, где каждый может</w:t>
            </w:r>
            <w:r>
              <w:rPr>
                <w:spacing w:val="-7"/>
                <w:sz w:val="24"/>
              </w:rPr>
              <w:t xml:space="preserve"> </w:t>
            </w:r>
            <w:r>
              <w:rPr>
                <w:sz w:val="24"/>
              </w:rPr>
              <w:t>реализовать</w:t>
            </w:r>
            <w:r>
              <w:rPr>
                <w:spacing w:val="-6"/>
                <w:sz w:val="24"/>
              </w:rPr>
              <w:t xml:space="preserve"> </w:t>
            </w:r>
            <w:r>
              <w:rPr>
                <w:sz w:val="24"/>
              </w:rPr>
              <w:t>свои способности и внести вкладв будущее страны.</w:t>
            </w:r>
          </w:p>
          <w:p w:rsidR="00A77379" w:rsidRDefault="00A77379" w:rsidP="00AA7146">
            <w:pPr>
              <w:pStyle w:val="TableParagraph"/>
              <w:spacing w:line="270" w:lineRule="atLeast"/>
              <w:ind w:left="3" w:right="1018"/>
              <w:rPr>
                <w:i/>
                <w:sz w:val="24"/>
              </w:rPr>
            </w:pPr>
            <w:r>
              <w:rPr>
                <w:i/>
                <w:sz w:val="24"/>
              </w:rPr>
              <w:t>Формирующиеся</w:t>
            </w:r>
            <w:r>
              <w:rPr>
                <w:i/>
                <w:spacing w:val="40"/>
                <w:sz w:val="24"/>
              </w:rPr>
              <w:t xml:space="preserve"> </w:t>
            </w:r>
            <w:r>
              <w:rPr>
                <w:i/>
                <w:sz w:val="24"/>
              </w:rPr>
              <w:t>ценности: патриотизм,</w:t>
            </w:r>
            <w:r>
              <w:rPr>
                <w:i/>
                <w:spacing w:val="17"/>
                <w:sz w:val="24"/>
              </w:rPr>
              <w:t xml:space="preserve"> </w:t>
            </w:r>
            <w:r>
              <w:rPr>
                <w:i/>
                <w:sz w:val="24"/>
              </w:rPr>
              <w:t>созидательный</w:t>
            </w:r>
            <w:r>
              <w:rPr>
                <w:i/>
                <w:spacing w:val="32"/>
                <w:sz w:val="24"/>
              </w:rPr>
              <w:t xml:space="preserve"> </w:t>
            </w:r>
            <w:r>
              <w:rPr>
                <w:i/>
                <w:sz w:val="24"/>
              </w:rPr>
              <w:t>труд</w:t>
            </w:r>
          </w:p>
        </w:tc>
        <w:tc>
          <w:tcPr>
            <w:tcW w:w="3085" w:type="dxa"/>
          </w:tcPr>
          <w:p w:rsidR="00A77379" w:rsidRDefault="00A77379" w:rsidP="00AA7146">
            <w:pPr>
              <w:pStyle w:val="TableParagraph"/>
              <w:spacing w:line="274"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4" w:lineRule="exact"/>
              <w:ind w:left="8"/>
              <w:jc w:val="center"/>
              <w:rPr>
                <w:sz w:val="24"/>
              </w:rPr>
            </w:pPr>
            <w:hyperlink r:id="rId877">
              <w:r w:rsidR="00A77379">
                <w:rPr>
                  <w:spacing w:val="-2"/>
                  <w:sz w:val="24"/>
                  <w:u w:val="single" w:color="0461C1"/>
                </w:rPr>
                <w:t>https://razgovor.edsoo.ru</w:t>
              </w:r>
            </w:hyperlink>
          </w:p>
        </w:tc>
      </w:tr>
      <w:tr w:rsidR="00A77379" w:rsidTr="00AA7146">
        <w:trPr>
          <w:trHeight w:val="3588"/>
        </w:trPr>
        <w:tc>
          <w:tcPr>
            <w:tcW w:w="346" w:type="dxa"/>
          </w:tcPr>
          <w:p w:rsidR="00A77379" w:rsidRDefault="00A77379" w:rsidP="00AA7146">
            <w:pPr>
              <w:pStyle w:val="TableParagraph"/>
              <w:spacing w:line="275" w:lineRule="exact"/>
              <w:ind w:left="4"/>
              <w:rPr>
                <w:sz w:val="24"/>
              </w:rPr>
            </w:pPr>
            <w:r>
              <w:rPr>
                <w:spacing w:val="-10"/>
                <w:sz w:val="24"/>
              </w:rPr>
              <w:lastRenderedPageBreak/>
              <w:t>2</w:t>
            </w:r>
          </w:p>
        </w:tc>
        <w:tc>
          <w:tcPr>
            <w:tcW w:w="2806" w:type="dxa"/>
            <w:tcBorders>
              <w:right w:val="single" w:sz="8" w:space="0" w:color="000000"/>
            </w:tcBorders>
          </w:tcPr>
          <w:p w:rsidR="00A77379" w:rsidRDefault="00A77379" w:rsidP="00AA7146">
            <w:pPr>
              <w:pStyle w:val="TableParagraph"/>
              <w:ind w:left="6"/>
              <w:rPr>
                <w:sz w:val="24"/>
              </w:rPr>
            </w:pPr>
            <w:r>
              <w:rPr>
                <w:sz w:val="24"/>
              </w:rPr>
              <w:t>Век</w:t>
            </w:r>
            <w:r>
              <w:rPr>
                <w:spacing w:val="-15"/>
                <w:sz w:val="24"/>
              </w:rPr>
              <w:t xml:space="preserve"> </w:t>
            </w:r>
            <w:r>
              <w:rPr>
                <w:sz w:val="24"/>
              </w:rPr>
              <w:t>информации.120</w:t>
            </w:r>
            <w:r>
              <w:rPr>
                <w:spacing w:val="-15"/>
                <w:sz w:val="24"/>
              </w:rPr>
              <w:t xml:space="preserve"> </w:t>
            </w:r>
            <w:r>
              <w:rPr>
                <w:sz w:val="24"/>
              </w:rPr>
              <w:t xml:space="preserve">лет </w:t>
            </w:r>
            <w:r>
              <w:rPr>
                <w:spacing w:val="-2"/>
                <w:sz w:val="24"/>
              </w:rPr>
              <w:t>Информационному</w:t>
            </w:r>
          </w:p>
          <w:p w:rsidR="00A77379" w:rsidRDefault="00A77379" w:rsidP="00AA7146">
            <w:pPr>
              <w:pStyle w:val="TableParagraph"/>
              <w:ind w:left="6"/>
              <w:rPr>
                <w:sz w:val="24"/>
              </w:rPr>
            </w:pPr>
            <w:r>
              <w:rPr>
                <w:sz w:val="24"/>
              </w:rPr>
              <w:t>агентству</w:t>
            </w:r>
            <w:r>
              <w:rPr>
                <w:spacing w:val="-4"/>
                <w:sz w:val="24"/>
              </w:rPr>
              <w:t xml:space="preserve"> </w:t>
            </w:r>
            <w:r>
              <w:rPr>
                <w:sz w:val="24"/>
              </w:rPr>
              <w:t>России</w:t>
            </w:r>
            <w:r>
              <w:rPr>
                <w:spacing w:val="-1"/>
                <w:sz w:val="24"/>
              </w:rPr>
              <w:t xml:space="preserve"> </w:t>
            </w:r>
            <w:r>
              <w:rPr>
                <w:spacing w:val="-4"/>
                <w:sz w:val="24"/>
              </w:rPr>
              <w:t>ТАСС</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105"/>
              <w:rPr>
                <w:sz w:val="24"/>
              </w:rPr>
            </w:pPr>
            <w:r>
              <w:rPr>
                <w:sz w:val="24"/>
              </w:rPr>
              <w:t>Информационное</w:t>
            </w:r>
            <w:r>
              <w:rPr>
                <w:spacing w:val="-9"/>
                <w:sz w:val="24"/>
              </w:rPr>
              <w:t xml:space="preserve"> </w:t>
            </w:r>
            <w:r>
              <w:rPr>
                <w:sz w:val="24"/>
              </w:rPr>
              <w:t>телеграфное</w:t>
            </w:r>
            <w:r>
              <w:rPr>
                <w:spacing w:val="-9"/>
                <w:sz w:val="24"/>
              </w:rPr>
              <w:t xml:space="preserve"> </w:t>
            </w:r>
            <w:r>
              <w:rPr>
                <w:sz w:val="24"/>
              </w:rPr>
              <w:t>агентство</w:t>
            </w:r>
            <w:r>
              <w:rPr>
                <w:spacing w:val="40"/>
                <w:sz w:val="24"/>
              </w:rPr>
              <w:t xml:space="preserve"> </w:t>
            </w:r>
            <w:r>
              <w:rPr>
                <w:sz w:val="24"/>
              </w:rPr>
              <w:t>России (ИТАР-ТАСС)</w:t>
            </w:r>
            <w:r>
              <w:rPr>
                <w:spacing w:val="80"/>
                <w:sz w:val="24"/>
              </w:rPr>
              <w:t xml:space="preserve"> </w:t>
            </w:r>
            <w:r>
              <w:rPr>
                <w:sz w:val="24"/>
              </w:rPr>
              <w:t>– это крупнейшее мировое</w:t>
            </w:r>
          </w:p>
          <w:p w:rsidR="00A77379" w:rsidRDefault="00A77379" w:rsidP="00AA7146">
            <w:pPr>
              <w:pStyle w:val="TableParagraph"/>
              <w:ind w:left="3" w:right="105"/>
              <w:rPr>
                <w:sz w:val="24"/>
              </w:rPr>
            </w:pPr>
            <w:r>
              <w:rPr>
                <w:sz w:val="24"/>
              </w:rPr>
              <w:t>агентство, одна из</w:t>
            </w:r>
            <w:r>
              <w:rPr>
                <w:spacing w:val="40"/>
                <w:sz w:val="24"/>
              </w:rPr>
              <w:t xml:space="preserve"> </w:t>
            </w:r>
            <w:r>
              <w:rPr>
                <w:sz w:val="24"/>
              </w:rPr>
              <w:t>самых</w:t>
            </w:r>
            <w:r>
              <w:rPr>
                <w:spacing w:val="40"/>
                <w:sz w:val="24"/>
              </w:rPr>
              <w:t xml:space="preserve"> </w:t>
            </w:r>
            <w:r>
              <w:rPr>
                <w:sz w:val="24"/>
              </w:rPr>
              <w:t>цитируемых новостных служб страны. Агентство неоднократно</w:t>
            </w:r>
            <w:r>
              <w:rPr>
                <w:spacing w:val="-8"/>
                <w:sz w:val="24"/>
              </w:rPr>
              <w:t xml:space="preserve"> </w:t>
            </w:r>
            <w:r>
              <w:rPr>
                <w:sz w:val="24"/>
              </w:rPr>
              <w:t>меняло</w:t>
            </w:r>
            <w:r>
              <w:rPr>
                <w:spacing w:val="-9"/>
                <w:sz w:val="24"/>
              </w:rPr>
              <w:t xml:space="preserve"> </w:t>
            </w:r>
            <w:r>
              <w:rPr>
                <w:sz w:val="24"/>
              </w:rPr>
              <w:t>названия,</w:t>
            </w:r>
            <w:r>
              <w:rPr>
                <w:spacing w:val="-8"/>
                <w:sz w:val="24"/>
              </w:rPr>
              <w:t xml:space="preserve"> </w:t>
            </w:r>
            <w:r>
              <w:rPr>
                <w:sz w:val="24"/>
              </w:rPr>
              <w:t>но</w:t>
            </w:r>
            <w:r>
              <w:rPr>
                <w:spacing w:val="-10"/>
                <w:sz w:val="24"/>
              </w:rPr>
              <w:t xml:space="preserve"> </w:t>
            </w:r>
            <w:r>
              <w:rPr>
                <w:sz w:val="24"/>
              </w:rPr>
              <w:t>всегда</w:t>
            </w:r>
          </w:p>
          <w:p w:rsidR="00A77379" w:rsidRDefault="00A77379" w:rsidP="00AA7146">
            <w:pPr>
              <w:pStyle w:val="TableParagraph"/>
              <w:ind w:left="3"/>
              <w:rPr>
                <w:sz w:val="24"/>
              </w:rPr>
            </w:pPr>
            <w:r>
              <w:rPr>
                <w:sz w:val="24"/>
              </w:rPr>
              <w:t>неизменными</w:t>
            </w:r>
            <w:r>
              <w:rPr>
                <w:spacing w:val="-10"/>
                <w:sz w:val="24"/>
              </w:rPr>
              <w:t xml:space="preserve"> </w:t>
            </w:r>
            <w:r>
              <w:rPr>
                <w:sz w:val="24"/>
              </w:rPr>
              <w:t>оставались</w:t>
            </w:r>
            <w:r>
              <w:rPr>
                <w:spacing w:val="-11"/>
                <w:sz w:val="24"/>
              </w:rPr>
              <w:t xml:space="preserve"> </w:t>
            </w:r>
            <w:r>
              <w:rPr>
                <w:sz w:val="24"/>
              </w:rPr>
              <w:t>его</w:t>
            </w:r>
            <w:r>
              <w:rPr>
                <w:spacing w:val="-13"/>
                <w:sz w:val="24"/>
              </w:rPr>
              <w:t xml:space="preserve"> </w:t>
            </w:r>
            <w:r>
              <w:rPr>
                <w:sz w:val="24"/>
              </w:rPr>
              <w:t>государственный статус</w:t>
            </w:r>
            <w:r>
              <w:rPr>
                <w:spacing w:val="40"/>
                <w:sz w:val="24"/>
              </w:rPr>
              <w:t xml:space="preserve"> </w:t>
            </w:r>
            <w:r>
              <w:rPr>
                <w:sz w:val="24"/>
              </w:rPr>
              <w:t>и функции –быть источником</w:t>
            </w:r>
          </w:p>
          <w:p w:rsidR="00A77379" w:rsidRDefault="00A77379" w:rsidP="00AA7146">
            <w:pPr>
              <w:pStyle w:val="TableParagraph"/>
              <w:ind w:left="3"/>
              <w:rPr>
                <w:sz w:val="24"/>
              </w:rPr>
            </w:pPr>
            <w:r>
              <w:rPr>
                <w:sz w:val="24"/>
              </w:rPr>
              <w:t>достоверной информации о России для всего мира. В</w:t>
            </w:r>
            <w:r>
              <w:rPr>
                <w:spacing w:val="22"/>
                <w:sz w:val="24"/>
              </w:rPr>
              <w:t xml:space="preserve"> </w:t>
            </w:r>
            <w:r>
              <w:rPr>
                <w:sz w:val="24"/>
              </w:rPr>
              <w:t>век</w:t>
            </w:r>
            <w:r>
              <w:rPr>
                <w:spacing w:val="25"/>
                <w:sz w:val="24"/>
              </w:rPr>
              <w:t xml:space="preserve"> </w:t>
            </w:r>
            <w:r>
              <w:rPr>
                <w:sz w:val="24"/>
              </w:rPr>
              <w:t>информации</w:t>
            </w:r>
            <w:r>
              <w:rPr>
                <w:spacing w:val="29"/>
                <w:sz w:val="24"/>
              </w:rPr>
              <w:t xml:space="preserve"> </w:t>
            </w:r>
            <w:r>
              <w:rPr>
                <w:sz w:val="24"/>
              </w:rPr>
              <w:t>крайневажен</w:t>
            </w:r>
            <w:r>
              <w:rPr>
                <w:spacing w:val="-6"/>
                <w:sz w:val="24"/>
              </w:rPr>
              <w:t xml:space="preserve"> </w:t>
            </w:r>
            <w:r>
              <w:rPr>
                <w:sz w:val="24"/>
              </w:rPr>
              <w:t>навык критического мышления. Необходимо уметь анализировать и оценивать информацию,</w:t>
            </w:r>
          </w:p>
          <w:p w:rsidR="00A77379" w:rsidRDefault="00A77379" w:rsidP="00AA7146">
            <w:pPr>
              <w:pStyle w:val="TableParagraph"/>
              <w:ind w:left="3"/>
              <w:rPr>
                <w:sz w:val="24"/>
              </w:rPr>
            </w:pPr>
            <w:r>
              <w:rPr>
                <w:sz w:val="24"/>
              </w:rPr>
              <w:t>распознавать</w:t>
            </w:r>
            <w:r>
              <w:rPr>
                <w:spacing w:val="29"/>
                <w:sz w:val="24"/>
              </w:rPr>
              <w:t xml:space="preserve"> </w:t>
            </w:r>
            <w:r>
              <w:rPr>
                <w:sz w:val="24"/>
              </w:rPr>
              <w:t>фейки</w:t>
            </w:r>
            <w:r>
              <w:rPr>
                <w:spacing w:val="-4"/>
                <w:sz w:val="24"/>
              </w:rPr>
              <w:t xml:space="preserve"> </w:t>
            </w:r>
            <w:r>
              <w:rPr>
                <w:sz w:val="24"/>
              </w:rPr>
              <w:t>и</w:t>
            </w:r>
            <w:r>
              <w:rPr>
                <w:spacing w:val="-2"/>
                <w:sz w:val="24"/>
              </w:rPr>
              <w:t xml:space="preserve"> </w:t>
            </w:r>
            <w:r>
              <w:rPr>
                <w:sz w:val="24"/>
              </w:rPr>
              <w:t>не</w:t>
            </w:r>
            <w:r>
              <w:rPr>
                <w:spacing w:val="-4"/>
                <w:sz w:val="24"/>
              </w:rPr>
              <w:t xml:space="preserve"> </w:t>
            </w:r>
            <w:r>
              <w:rPr>
                <w:sz w:val="24"/>
              </w:rPr>
              <w:t>распространять</w:t>
            </w:r>
            <w:r>
              <w:rPr>
                <w:spacing w:val="-2"/>
                <w:sz w:val="24"/>
              </w:rPr>
              <w:t xml:space="preserve"> </w:t>
            </w:r>
            <w:r>
              <w:rPr>
                <w:spacing w:val="-5"/>
                <w:sz w:val="24"/>
              </w:rPr>
              <w:t>их.</w:t>
            </w:r>
          </w:p>
          <w:p w:rsidR="00A77379" w:rsidRDefault="00A77379" w:rsidP="00AA7146">
            <w:pPr>
              <w:pStyle w:val="TableParagraph"/>
              <w:spacing w:line="257" w:lineRule="exact"/>
              <w:ind w:left="3"/>
              <w:rPr>
                <w:i/>
                <w:sz w:val="24"/>
              </w:rPr>
            </w:pPr>
            <w:r>
              <w:rPr>
                <w:i/>
                <w:sz w:val="24"/>
              </w:rPr>
              <w:t>Формирующиеся</w:t>
            </w:r>
            <w:r>
              <w:rPr>
                <w:i/>
                <w:spacing w:val="-5"/>
                <w:sz w:val="24"/>
              </w:rPr>
              <w:t xml:space="preserve"> </w:t>
            </w:r>
            <w:r>
              <w:rPr>
                <w:i/>
                <w:sz w:val="24"/>
              </w:rPr>
              <w:t>ценности:</w:t>
            </w:r>
            <w:r>
              <w:rPr>
                <w:i/>
                <w:spacing w:val="-6"/>
                <w:sz w:val="24"/>
              </w:rPr>
              <w:t xml:space="preserve"> </w:t>
            </w:r>
            <w:r>
              <w:rPr>
                <w:i/>
                <w:spacing w:val="-2"/>
                <w:sz w:val="24"/>
              </w:rPr>
              <w:t>историческая</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78">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footerReference w:type="default" r:id="rId879"/>
          <w:pgSz w:w="16860" w:h="11920" w:orient="landscape"/>
          <w:pgMar w:top="780" w:right="720" w:bottom="90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345"/>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spacing w:line="275" w:lineRule="exact"/>
              <w:ind w:left="3"/>
              <w:rPr>
                <w:i/>
                <w:sz w:val="24"/>
              </w:rPr>
            </w:pPr>
            <w:r>
              <w:rPr>
                <w:i/>
                <w:sz w:val="24"/>
              </w:rPr>
              <w:t>память</w:t>
            </w:r>
            <w:r>
              <w:rPr>
                <w:i/>
                <w:spacing w:val="9"/>
                <w:sz w:val="24"/>
              </w:rPr>
              <w:t xml:space="preserve"> </w:t>
            </w:r>
            <w:r>
              <w:rPr>
                <w:i/>
                <w:sz w:val="24"/>
              </w:rPr>
              <w:t>и</w:t>
            </w:r>
            <w:r>
              <w:rPr>
                <w:i/>
                <w:spacing w:val="-3"/>
                <w:sz w:val="24"/>
              </w:rPr>
              <w:t xml:space="preserve"> </w:t>
            </w:r>
            <w:r>
              <w:rPr>
                <w:i/>
                <w:sz w:val="24"/>
              </w:rPr>
              <w:t>преемственность</w:t>
            </w:r>
            <w:r>
              <w:rPr>
                <w:i/>
                <w:spacing w:val="36"/>
                <w:sz w:val="24"/>
              </w:rPr>
              <w:t xml:space="preserve"> </w:t>
            </w:r>
            <w:r>
              <w:rPr>
                <w:i/>
                <w:spacing w:val="-2"/>
                <w:sz w:val="24"/>
              </w:rPr>
              <w:t>поколений</w:t>
            </w: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r w:rsidR="00A77379" w:rsidTr="00AA7146">
        <w:trPr>
          <w:trHeight w:val="4140"/>
        </w:trPr>
        <w:tc>
          <w:tcPr>
            <w:tcW w:w="346" w:type="dxa"/>
          </w:tcPr>
          <w:p w:rsidR="00A77379" w:rsidRDefault="00A77379" w:rsidP="00AA7146">
            <w:pPr>
              <w:pStyle w:val="TableParagraph"/>
              <w:spacing w:line="275" w:lineRule="exact"/>
              <w:ind w:left="4"/>
              <w:rPr>
                <w:sz w:val="24"/>
              </w:rPr>
            </w:pPr>
            <w:r>
              <w:rPr>
                <w:spacing w:val="-10"/>
                <w:sz w:val="24"/>
              </w:rPr>
              <w:t>3</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Дорогами</w:t>
            </w:r>
            <w:r>
              <w:rPr>
                <w:spacing w:val="22"/>
                <w:sz w:val="24"/>
              </w:rPr>
              <w:t xml:space="preserve"> </w:t>
            </w:r>
            <w:r>
              <w:rPr>
                <w:spacing w:val="-2"/>
                <w:sz w:val="24"/>
              </w:rPr>
              <w:t>России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«Российские</w:t>
            </w:r>
            <w:r>
              <w:rPr>
                <w:spacing w:val="27"/>
                <w:sz w:val="24"/>
              </w:rPr>
              <w:t xml:space="preserve"> </w:t>
            </w:r>
            <w:r>
              <w:rPr>
                <w:sz w:val="24"/>
              </w:rPr>
              <w:t>железные</w:t>
            </w:r>
            <w:r>
              <w:rPr>
                <w:spacing w:val="24"/>
                <w:sz w:val="24"/>
              </w:rPr>
              <w:t xml:space="preserve"> </w:t>
            </w:r>
            <w:r>
              <w:rPr>
                <w:sz w:val="24"/>
              </w:rPr>
              <w:t>дороги»</w:t>
            </w:r>
            <w:r>
              <w:rPr>
                <w:spacing w:val="40"/>
                <w:sz w:val="24"/>
              </w:rPr>
              <w:t xml:space="preserve"> </w:t>
            </w:r>
            <w:r>
              <w:rPr>
                <w:spacing w:val="-10"/>
                <w:sz w:val="24"/>
              </w:rPr>
              <w:t>–</w:t>
            </w:r>
          </w:p>
          <w:p w:rsidR="00A77379" w:rsidRDefault="00A77379" w:rsidP="00AA7146">
            <w:pPr>
              <w:pStyle w:val="TableParagraph"/>
              <w:ind w:left="3"/>
              <w:rPr>
                <w:sz w:val="24"/>
              </w:rPr>
            </w:pPr>
            <w:r>
              <w:rPr>
                <w:sz w:val="24"/>
              </w:rPr>
              <w:t>крупнейшая</w:t>
            </w:r>
            <w:r>
              <w:rPr>
                <w:spacing w:val="40"/>
                <w:sz w:val="24"/>
              </w:rPr>
              <w:t xml:space="preserve"> </w:t>
            </w:r>
            <w:r>
              <w:rPr>
                <w:sz w:val="24"/>
              </w:rPr>
              <w:t>российская</w:t>
            </w:r>
            <w:r>
              <w:rPr>
                <w:spacing w:val="23"/>
                <w:sz w:val="24"/>
              </w:rPr>
              <w:t xml:space="preserve"> </w:t>
            </w:r>
            <w:r>
              <w:rPr>
                <w:sz w:val="24"/>
              </w:rPr>
              <w:t>компания,</w:t>
            </w:r>
            <w:r>
              <w:rPr>
                <w:spacing w:val="-7"/>
                <w:sz w:val="24"/>
              </w:rPr>
              <w:t xml:space="preserve"> </w:t>
            </w:r>
            <w:r>
              <w:rPr>
                <w:sz w:val="24"/>
              </w:rPr>
              <w:t>с</w:t>
            </w:r>
            <w:r>
              <w:rPr>
                <w:spacing w:val="-3"/>
                <w:sz w:val="24"/>
              </w:rPr>
              <w:t xml:space="preserve"> </w:t>
            </w:r>
            <w:r>
              <w:rPr>
                <w:sz w:val="24"/>
              </w:rPr>
              <w:t>большой историей, обеспечивающая</w:t>
            </w:r>
            <w:r>
              <w:rPr>
                <w:spacing w:val="40"/>
                <w:sz w:val="24"/>
              </w:rPr>
              <w:t xml:space="preserve"> </w:t>
            </w:r>
            <w:r>
              <w:rPr>
                <w:sz w:val="24"/>
              </w:rPr>
              <w:t>пассажирскиеи транспортные перевозки.</w:t>
            </w:r>
          </w:p>
          <w:p w:rsidR="00A77379" w:rsidRDefault="00A77379" w:rsidP="00AA7146">
            <w:pPr>
              <w:pStyle w:val="TableParagraph"/>
              <w:ind w:left="3"/>
              <w:rPr>
                <w:sz w:val="24"/>
              </w:rPr>
            </w:pPr>
            <w:r>
              <w:rPr>
                <w:sz w:val="24"/>
              </w:rPr>
              <w:t>Российские</w:t>
            </w:r>
            <w:r>
              <w:rPr>
                <w:spacing w:val="-11"/>
                <w:sz w:val="24"/>
              </w:rPr>
              <w:t xml:space="preserve"> </w:t>
            </w:r>
            <w:r>
              <w:rPr>
                <w:sz w:val="24"/>
              </w:rPr>
              <w:t>железные</w:t>
            </w:r>
            <w:r>
              <w:rPr>
                <w:spacing w:val="-11"/>
                <w:sz w:val="24"/>
              </w:rPr>
              <w:t xml:space="preserve"> </w:t>
            </w:r>
            <w:r>
              <w:rPr>
                <w:sz w:val="24"/>
              </w:rPr>
              <w:t>дорогивносят огромный вклад</w:t>
            </w:r>
            <w:r>
              <w:rPr>
                <w:spacing w:val="-3"/>
                <w:sz w:val="24"/>
              </w:rPr>
              <w:t xml:space="preserve"> </w:t>
            </w:r>
            <w:r>
              <w:rPr>
                <w:sz w:val="24"/>
              </w:rPr>
              <w:t>в</w:t>
            </w:r>
            <w:r>
              <w:rPr>
                <w:spacing w:val="-4"/>
                <w:sz w:val="24"/>
              </w:rPr>
              <w:t xml:space="preserve"> </w:t>
            </w:r>
            <w:r>
              <w:rPr>
                <w:sz w:val="24"/>
              </w:rPr>
              <w:t>совершенствование</w:t>
            </w:r>
            <w:r>
              <w:rPr>
                <w:spacing w:val="-2"/>
                <w:sz w:val="24"/>
              </w:rPr>
              <w:t xml:space="preserve"> экономикистраны.</w:t>
            </w:r>
          </w:p>
          <w:p w:rsidR="00A77379" w:rsidRDefault="00A77379" w:rsidP="00AA7146">
            <w:pPr>
              <w:pStyle w:val="TableParagraph"/>
              <w:ind w:left="3"/>
              <w:rPr>
                <w:sz w:val="24"/>
              </w:rPr>
            </w:pPr>
            <w:r>
              <w:rPr>
                <w:sz w:val="24"/>
              </w:rPr>
              <w:t>Железнодорожный</w:t>
            </w:r>
            <w:r>
              <w:rPr>
                <w:spacing w:val="-4"/>
                <w:sz w:val="24"/>
              </w:rPr>
              <w:t xml:space="preserve"> </w:t>
            </w:r>
            <w:r>
              <w:rPr>
                <w:sz w:val="24"/>
              </w:rPr>
              <w:t>транспорт</w:t>
            </w:r>
            <w:r>
              <w:rPr>
                <w:spacing w:val="58"/>
                <w:sz w:val="24"/>
              </w:rPr>
              <w:t xml:space="preserve"> </w:t>
            </w:r>
            <w:r>
              <w:rPr>
                <w:sz w:val="24"/>
              </w:rPr>
              <w:t>–</w:t>
            </w:r>
            <w:r>
              <w:rPr>
                <w:spacing w:val="57"/>
                <w:sz w:val="24"/>
              </w:rPr>
              <w:t xml:space="preserve"> </w:t>
            </w:r>
            <w:r>
              <w:rPr>
                <w:spacing w:val="-2"/>
                <w:sz w:val="24"/>
              </w:rPr>
              <w:t>самый</w:t>
            </w:r>
          </w:p>
          <w:p w:rsidR="00A77379" w:rsidRDefault="00A77379" w:rsidP="00AA7146">
            <w:pPr>
              <w:pStyle w:val="TableParagraph"/>
              <w:ind w:left="3"/>
              <w:rPr>
                <w:sz w:val="24"/>
              </w:rPr>
            </w:pPr>
            <w:r>
              <w:rPr>
                <w:sz w:val="24"/>
              </w:rPr>
              <w:t>устойчивый</w:t>
            </w:r>
            <w:r>
              <w:rPr>
                <w:spacing w:val="-1"/>
                <w:sz w:val="24"/>
              </w:rPr>
              <w:t xml:space="preserve"> </w:t>
            </w:r>
            <w:r>
              <w:rPr>
                <w:sz w:val="24"/>
              </w:rPr>
              <w:t>и</w:t>
            </w:r>
            <w:r>
              <w:rPr>
                <w:spacing w:val="-2"/>
                <w:sz w:val="24"/>
              </w:rPr>
              <w:t xml:space="preserve"> </w:t>
            </w:r>
            <w:r>
              <w:rPr>
                <w:sz w:val="24"/>
              </w:rPr>
              <w:t>надёжный</w:t>
            </w:r>
            <w:r>
              <w:rPr>
                <w:spacing w:val="-1"/>
                <w:sz w:val="24"/>
              </w:rPr>
              <w:t xml:space="preserve"> </w:t>
            </w:r>
            <w:r>
              <w:rPr>
                <w:sz w:val="24"/>
              </w:rPr>
              <w:t>для</w:t>
            </w:r>
            <w:r>
              <w:rPr>
                <w:spacing w:val="-1"/>
                <w:sz w:val="24"/>
              </w:rPr>
              <w:t xml:space="preserve"> </w:t>
            </w:r>
            <w:r>
              <w:rPr>
                <w:spacing w:val="-2"/>
                <w:sz w:val="24"/>
              </w:rPr>
              <w:t>пассажиров:</w:t>
            </w:r>
          </w:p>
          <w:p w:rsidR="00A77379" w:rsidRDefault="00A77379" w:rsidP="00AA7146">
            <w:pPr>
              <w:pStyle w:val="TableParagraph"/>
              <w:ind w:left="3"/>
              <w:rPr>
                <w:sz w:val="24"/>
              </w:rPr>
            </w:pPr>
            <w:r>
              <w:rPr>
                <w:sz w:val="24"/>
              </w:rPr>
              <w:t>всепогодный,</w:t>
            </w:r>
            <w:r>
              <w:rPr>
                <w:spacing w:val="11"/>
                <w:sz w:val="24"/>
              </w:rPr>
              <w:t xml:space="preserve"> </w:t>
            </w:r>
            <w:r>
              <w:rPr>
                <w:sz w:val="24"/>
              </w:rPr>
              <w:t>безопасный</w:t>
            </w:r>
            <w:r>
              <w:rPr>
                <w:spacing w:val="-2"/>
                <w:sz w:val="24"/>
              </w:rPr>
              <w:t xml:space="preserve"> </w:t>
            </w:r>
            <w:r>
              <w:rPr>
                <w:sz w:val="24"/>
              </w:rPr>
              <w:t>и</w:t>
            </w:r>
            <w:r>
              <w:rPr>
                <w:spacing w:val="34"/>
                <w:sz w:val="24"/>
              </w:rPr>
              <w:t xml:space="preserve"> </w:t>
            </w:r>
            <w:r>
              <w:rPr>
                <w:spacing w:val="-2"/>
                <w:sz w:val="24"/>
              </w:rPr>
              <w:t>круглогодичный.</w:t>
            </w:r>
          </w:p>
          <w:p w:rsidR="00A77379" w:rsidRDefault="00A77379" w:rsidP="00AA7146">
            <w:pPr>
              <w:pStyle w:val="TableParagraph"/>
              <w:spacing w:before="1"/>
              <w:ind w:left="3"/>
              <w:rPr>
                <w:sz w:val="24"/>
              </w:rPr>
            </w:pPr>
            <w:r>
              <w:rPr>
                <w:sz w:val="24"/>
              </w:rPr>
              <w:t>Развитие</w:t>
            </w:r>
            <w:r>
              <w:rPr>
                <w:spacing w:val="-4"/>
                <w:sz w:val="24"/>
              </w:rPr>
              <w:t xml:space="preserve"> </w:t>
            </w:r>
            <w:r>
              <w:rPr>
                <w:sz w:val="24"/>
              </w:rPr>
              <w:t>транспортной</w:t>
            </w:r>
            <w:r>
              <w:rPr>
                <w:spacing w:val="-6"/>
                <w:sz w:val="24"/>
              </w:rPr>
              <w:t xml:space="preserve"> </w:t>
            </w:r>
            <w:r>
              <w:rPr>
                <w:sz w:val="24"/>
              </w:rPr>
              <w:t>сферы</w:t>
            </w:r>
            <w:r>
              <w:rPr>
                <w:spacing w:val="-2"/>
                <w:sz w:val="24"/>
              </w:rPr>
              <w:t xml:space="preserve"> стратегически</w:t>
            </w:r>
          </w:p>
          <w:p w:rsidR="00A77379" w:rsidRDefault="00A77379" w:rsidP="00AA7146">
            <w:pPr>
              <w:pStyle w:val="TableParagraph"/>
              <w:ind w:left="3"/>
              <w:rPr>
                <w:sz w:val="24"/>
              </w:rPr>
            </w:pPr>
            <w:r>
              <w:rPr>
                <w:sz w:val="24"/>
              </w:rPr>
              <w:t>важно для</w:t>
            </w:r>
            <w:r>
              <w:rPr>
                <w:spacing w:val="30"/>
                <w:sz w:val="24"/>
              </w:rPr>
              <w:t xml:space="preserve"> </w:t>
            </w:r>
            <w:r>
              <w:rPr>
                <w:sz w:val="24"/>
              </w:rPr>
              <w:t>будущегостраны, а профессии</w:t>
            </w:r>
            <w:r>
              <w:rPr>
                <w:spacing w:val="-6"/>
                <w:sz w:val="24"/>
              </w:rPr>
              <w:t xml:space="preserve"> </w:t>
            </w:r>
            <w:r>
              <w:rPr>
                <w:sz w:val="24"/>
              </w:rPr>
              <w:t>в этих направлениях</w:t>
            </w:r>
            <w:r>
              <w:rPr>
                <w:spacing w:val="40"/>
                <w:sz w:val="24"/>
              </w:rPr>
              <w:t xml:space="preserve"> </w:t>
            </w:r>
            <w:r>
              <w:rPr>
                <w:sz w:val="24"/>
              </w:rPr>
              <w:t>очень</w:t>
            </w:r>
            <w:r>
              <w:rPr>
                <w:spacing w:val="40"/>
                <w:sz w:val="24"/>
              </w:rPr>
              <w:t xml:space="preserve"> </w:t>
            </w:r>
            <w:r>
              <w:rPr>
                <w:sz w:val="24"/>
              </w:rPr>
              <w:t>перспективны и</w:t>
            </w:r>
          </w:p>
          <w:p w:rsidR="00A77379" w:rsidRDefault="00A77379" w:rsidP="00AA7146">
            <w:pPr>
              <w:pStyle w:val="TableParagraph"/>
              <w:ind w:left="3"/>
              <w:rPr>
                <w:sz w:val="24"/>
              </w:rPr>
            </w:pPr>
            <w:r>
              <w:rPr>
                <w:spacing w:val="-2"/>
                <w:sz w:val="24"/>
              </w:rPr>
              <w:t>востребованы.</w:t>
            </w:r>
          </w:p>
          <w:p w:rsidR="00A77379" w:rsidRDefault="00A77379" w:rsidP="00AA7146">
            <w:pPr>
              <w:pStyle w:val="TableParagraph"/>
              <w:spacing w:line="270" w:lineRule="atLeast"/>
              <w:ind w:left="3"/>
              <w:rPr>
                <w:i/>
                <w:sz w:val="24"/>
              </w:rPr>
            </w:pPr>
            <w:r>
              <w:rPr>
                <w:i/>
                <w:sz w:val="24"/>
              </w:rPr>
              <w:t>Формирующиеся</w:t>
            </w:r>
            <w:r>
              <w:rPr>
                <w:i/>
                <w:spacing w:val="27"/>
                <w:sz w:val="24"/>
              </w:rPr>
              <w:t xml:space="preserve"> </w:t>
            </w:r>
            <w:r>
              <w:rPr>
                <w:i/>
                <w:sz w:val="24"/>
              </w:rPr>
              <w:t>ценности:</w:t>
            </w:r>
            <w:r>
              <w:rPr>
                <w:i/>
                <w:spacing w:val="-15"/>
                <w:sz w:val="24"/>
              </w:rPr>
              <w:t xml:space="preserve"> </w:t>
            </w:r>
            <w:r>
              <w:rPr>
                <w:i/>
                <w:sz w:val="24"/>
              </w:rPr>
              <w:t>коллективизм, патриотизм,единство народов России</w:t>
            </w:r>
          </w:p>
        </w:tc>
        <w:tc>
          <w:tcPr>
            <w:tcW w:w="3085" w:type="dxa"/>
          </w:tcPr>
          <w:p w:rsidR="00A77379" w:rsidRDefault="00A77379" w:rsidP="00AA7146">
            <w:pPr>
              <w:pStyle w:val="TableParagraph"/>
              <w:spacing w:line="275" w:lineRule="exact"/>
              <w:ind w:left="6"/>
              <w:rPr>
                <w:sz w:val="24"/>
              </w:rPr>
            </w:pPr>
            <w:r>
              <w:rPr>
                <w:spacing w:val="-2"/>
                <w:sz w:val="24"/>
              </w:rPr>
              <w:t>Эвристическая</w:t>
            </w:r>
          </w:p>
          <w:p w:rsidR="00A77379" w:rsidRDefault="00A77379" w:rsidP="00AA7146">
            <w:pPr>
              <w:pStyle w:val="TableParagraph"/>
              <w:ind w:left="6"/>
              <w:rPr>
                <w:sz w:val="24"/>
              </w:rPr>
            </w:pPr>
            <w:r>
              <w:rPr>
                <w:sz w:val="24"/>
              </w:rPr>
              <w:t xml:space="preserve">беседа, просмотр </w:t>
            </w:r>
            <w:r>
              <w:rPr>
                <w:spacing w:val="-2"/>
                <w:sz w:val="24"/>
              </w:rPr>
              <w:t>видеофрагментов,</w:t>
            </w:r>
          </w:p>
          <w:p w:rsidR="00A77379" w:rsidRDefault="00A77379" w:rsidP="00AA7146">
            <w:pPr>
              <w:pStyle w:val="TableParagraph"/>
              <w:ind w:left="6" w:right="190"/>
              <w:rPr>
                <w:sz w:val="24"/>
              </w:rPr>
            </w:pPr>
            <w:r>
              <w:rPr>
                <w:sz w:val="24"/>
              </w:rPr>
              <w:t>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80">
              <w:r w:rsidR="00A77379">
                <w:rPr>
                  <w:spacing w:val="-2"/>
                  <w:sz w:val="24"/>
                  <w:u w:val="single" w:color="0461C1"/>
                </w:rPr>
                <w:t>https://razgovor.edsoo.ru</w:t>
              </w:r>
            </w:hyperlink>
          </w:p>
        </w:tc>
      </w:tr>
      <w:tr w:rsidR="00A77379" w:rsidTr="00AA7146">
        <w:trPr>
          <w:trHeight w:val="4968"/>
        </w:trPr>
        <w:tc>
          <w:tcPr>
            <w:tcW w:w="346" w:type="dxa"/>
          </w:tcPr>
          <w:p w:rsidR="00A77379" w:rsidRDefault="00A77379" w:rsidP="00AA7146">
            <w:pPr>
              <w:pStyle w:val="TableParagraph"/>
              <w:spacing w:line="275" w:lineRule="exact"/>
              <w:ind w:left="4"/>
              <w:rPr>
                <w:sz w:val="24"/>
              </w:rPr>
            </w:pPr>
            <w:r>
              <w:rPr>
                <w:spacing w:val="-10"/>
                <w:sz w:val="24"/>
              </w:rPr>
              <w:lastRenderedPageBreak/>
              <w:t>4</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Путь</w:t>
            </w:r>
            <w:r>
              <w:rPr>
                <w:spacing w:val="27"/>
                <w:sz w:val="24"/>
              </w:rPr>
              <w:t xml:space="preserve"> </w:t>
            </w:r>
            <w:r>
              <w:rPr>
                <w:spacing w:val="-2"/>
                <w:sz w:val="24"/>
              </w:rPr>
              <w:t>зерна</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Российское</w:t>
            </w:r>
            <w:r>
              <w:rPr>
                <w:spacing w:val="-4"/>
                <w:sz w:val="24"/>
              </w:rPr>
              <w:t xml:space="preserve"> </w:t>
            </w:r>
            <w:r>
              <w:rPr>
                <w:sz w:val="24"/>
              </w:rPr>
              <w:t>сельское</w:t>
            </w:r>
            <w:r>
              <w:rPr>
                <w:spacing w:val="-2"/>
                <w:sz w:val="24"/>
              </w:rPr>
              <w:t xml:space="preserve"> </w:t>
            </w:r>
            <w:r>
              <w:rPr>
                <w:sz w:val="24"/>
              </w:rPr>
              <w:t>хозяйство</w:t>
            </w:r>
            <w:r>
              <w:rPr>
                <w:spacing w:val="-1"/>
                <w:sz w:val="24"/>
              </w:rPr>
              <w:t xml:space="preserve"> </w:t>
            </w:r>
            <w:r>
              <w:rPr>
                <w:sz w:val="24"/>
              </w:rPr>
              <w:t>–</w:t>
            </w:r>
            <w:r>
              <w:rPr>
                <w:spacing w:val="-2"/>
                <w:sz w:val="24"/>
              </w:rPr>
              <w:t xml:space="preserve"> ключевая</w:t>
            </w:r>
          </w:p>
          <w:p w:rsidR="00A77379" w:rsidRDefault="00A77379" w:rsidP="00AA7146">
            <w:pPr>
              <w:pStyle w:val="TableParagraph"/>
              <w:ind w:left="3"/>
              <w:rPr>
                <w:sz w:val="24"/>
              </w:rPr>
            </w:pPr>
            <w:r>
              <w:rPr>
                <w:sz w:val="24"/>
              </w:rPr>
              <w:t>отрасль</w:t>
            </w:r>
            <w:r>
              <w:rPr>
                <w:spacing w:val="-8"/>
                <w:sz w:val="24"/>
              </w:rPr>
              <w:t xml:space="preserve"> </w:t>
            </w:r>
            <w:r>
              <w:rPr>
                <w:sz w:val="24"/>
              </w:rPr>
              <w:t>промышленности</w:t>
            </w:r>
            <w:r>
              <w:rPr>
                <w:spacing w:val="26"/>
                <w:sz w:val="24"/>
              </w:rPr>
              <w:t xml:space="preserve"> </w:t>
            </w:r>
            <w:r>
              <w:rPr>
                <w:sz w:val="24"/>
              </w:rPr>
              <w:t>нашей</w:t>
            </w:r>
            <w:r>
              <w:rPr>
                <w:spacing w:val="40"/>
                <w:sz w:val="24"/>
              </w:rPr>
              <w:t xml:space="preserve"> </w:t>
            </w:r>
            <w:r>
              <w:rPr>
                <w:sz w:val="24"/>
              </w:rPr>
              <w:t>страны,главной задачей</w:t>
            </w:r>
            <w:r>
              <w:rPr>
                <w:spacing w:val="40"/>
                <w:sz w:val="24"/>
              </w:rPr>
              <w:t xml:space="preserve"> </w:t>
            </w:r>
            <w:r>
              <w:rPr>
                <w:sz w:val="24"/>
              </w:rPr>
              <w:t>которой является производство</w:t>
            </w:r>
          </w:p>
          <w:p w:rsidR="00A77379" w:rsidRDefault="00A77379" w:rsidP="00AA7146">
            <w:pPr>
              <w:pStyle w:val="TableParagraph"/>
              <w:ind w:left="3"/>
              <w:rPr>
                <w:sz w:val="24"/>
              </w:rPr>
            </w:pPr>
            <w:r>
              <w:rPr>
                <w:sz w:val="24"/>
              </w:rPr>
              <w:t>продуктов</w:t>
            </w:r>
            <w:r>
              <w:rPr>
                <w:spacing w:val="57"/>
                <w:sz w:val="24"/>
              </w:rPr>
              <w:t xml:space="preserve"> </w:t>
            </w:r>
            <w:r>
              <w:rPr>
                <w:spacing w:val="-2"/>
                <w:sz w:val="24"/>
              </w:rPr>
              <w:t>питания.</w:t>
            </w:r>
          </w:p>
          <w:p w:rsidR="00A77379" w:rsidRDefault="00A77379" w:rsidP="00AA7146">
            <w:pPr>
              <w:pStyle w:val="TableParagraph"/>
              <w:tabs>
                <w:tab w:val="left" w:pos="2453"/>
              </w:tabs>
              <w:ind w:left="3"/>
              <w:rPr>
                <w:sz w:val="24"/>
              </w:rPr>
            </w:pPr>
            <w:r>
              <w:rPr>
                <w:spacing w:val="-2"/>
                <w:sz w:val="24"/>
              </w:rPr>
              <w:t>Агропромышленный</w:t>
            </w:r>
            <w:r>
              <w:rPr>
                <w:sz w:val="24"/>
              </w:rPr>
              <w:tab/>
            </w:r>
            <w:r>
              <w:rPr>
                <w:spacing w:val="-2"/>
                <w:sz w:val="24"/>
              </w:rPr>
              <w:t>комплексРоссии</w:t>
            </w:r>
          </w:p>
          <w:p w:rsidR="00A77379" w:rsidRDefault="00A77379" w:rsidP="00AA7146">
            <w:pPr>
              <w:pStyle w:val="TableParagraph"/>
              <w:ind w:left="3"/>
              <w:rPr>
                <w:sz w:val="24"/>
              </w:rPr>
            </w:pPr>
            <w:r>
              <w:rPr>
                <w:sz w:val="24"/>
              </w:rPr>
              <w:t>выполняет</w:t>
            </w:r>
            <w:r>
              <w:rPr>
                <w:spacing w:val="40"/>
                <w:sz w:val="24"/>
              </w:rPr>
              <w:t xml:space="preserve"> </w:t>
            </w:r>
            <w:r>
              <w:rPr>
                <w:sz w:val="24"/>
              </w:rPr>
              <w:t>важнейшуюмиссию</w:t>
            </w:r>
            <w:r>
              <w:rPr>
                <w:spacing w:val="40"/>
                <w:sz w:val="24"/>
              </w:rPr>
              <w:t xml:space="preserve"> </w:t>
            </w:r>
            <w:r>
              <w:rPr>
                <w:sz w:val="24"/>
              </w:rPr>
              <w:t>по</w:t>
            </w:r>
            <w:r>
              <w:rPr>
                <w:spacing w:val="40"/>
                <w:sz w:val="24"/>
              </w:rPr>
              <w:t xml:space="preserve"> </w:t>
            </w:r>
            <w:r>
              <w:rPr>
                <w:sz w:val="24"/>
              </w:rPr>
              <w:t>обеспечению всехроссиян продовольствием, а егомощности позволяютобеспечивать</w:t>
            </w:r>
            <w:r>
              <w:rPr>
                <w:spacing w:val="80"/>
                <w:sz w:val="24"/>
              </w:rPr>
              <w:t xml:space="preserve"> </w:t>
            </w:r>
            <w:r>
              <w:rPr>
                <w:sz w:val="24"/>
              </w:rPr>
              <w:t>пшеницей</w:t>
            </w:r>
            <w:r>
              <w:rPr>
                <w:spacing w:val="40"/>
                <w:sz w:val="24"/>
              </w:rPr>
              <w:t xml:space="preserve"> </w:t>
            </w:r>
            <w:r>
              <w:rPr>
                <w:sz w:val="24"/>
              </w:rPr>
              <w:t>третьвсего населения планеты. Сельскоехозяйство</w:t>
            </w:r>
            <w:r>
              <w:rPr>
                <w:spacing w:val="40"/>
                <w:sz w:val="24"/>
              </w:rPr>
              <w:t xml:space="preserve"> </w:t>
            </w:r>
            <w:r>
              <w:rPr>
                <w:sz w:val="24"/>
              </w:rPr>
              <w:t>- это</w:t>
            </w:r>
          </w:p>
          <w:p w:rsidR="00A77379" w:rsidRDefault="00A77379" w:rsidP="00AA7146">
            <w:pPr>
              <w:pStyle w:val="TableParagraph"/>
              <w:tabs>
                <w:tab w:val="left" w:pos="3996"/>
              </w:tabs>
              <w:spacing w:before="1"/>
              <w:ind w:left="3" w:right="191"/>
              <w:rPr>
                <w:sz w:val="24"/>
              </w:rPr>
            </w:pPr>
            <w:r>
              <w:rPr>
                <w:sz w:val="24"/>
              </w:rPr>
              <w:t>отрасль,</w:t>
            </w:r>
            <w:r>
              <w:rPr>
                <w:spacing w:val="40"/>
                <w:sz w:val="24"/>
              </w:rPr>
              <w:t xml:space="preserve"> </w:t>
            </w:r>
            <w:r>
              <w:rPr>
                <w:sz w:val="24"/>
              </w:rPr>
              <w:t>котораяобъединила в</w:t>
            </w:r>
            <w:r>
              <w:rPr>
                <w:spacing w:val="40"/>
                <w:sz w:val="24"/>
              </w:rPr>
              <w:t xml:space="preserve"> </w:t>
            </w:r>
            <w:r>
              <w:rPr>
                <w:sz w:val="24"/>
              </w:rPr>
              <w:t>себе</w:t>
            </w:r>
            <w:r>
              <w:rPr>
                <w:sz w:val="24"/>
              </w:rPr>
              <w:tab/>
            </w:r>
            <w:r>
              <w:rPr>
                <w:spacing w:val="-2"/>
                <w:sz w:val="24"/>
              </w:rPr>
              <w:t xml:space="preserve">традиции </w:t>
            </w:r>
            <w:r>
              <w:rPr>
                <w:sz w:val="24"/>
              </w:rPr>
              <w:t>нашего</w:t>
            </w:r>
            <w:r>
              <w:rPr>
                <w:spacing w:val="40"/>
                <w:sz w:val="24"/>
              </w:rPr>
              <w:t xml:space="preserve"> </w:t>
            </w:r>
            <w:r>
              <w:rPr>
                <w:sz w:val="24"/>
              </w:rPr>
              <w:t>народа с современнымитехнологиями: роботами, информационными</w:t>
            </w:r>
            <w:r>
              <w:rPr>
                <w:spacing w:val="80"/>
                <w:sz w:val="24"/>
              </w:rPr>
              <w:t xml:space="preserve"> </w:t>
            </w:r>
            <w:r>
              <w:rPr>
                <w:sz w:val="24"/>
              </w:rPr>
              <w:t>системами,</w:t>
            </w:r>
          </w:p>
          <w:p w:rsidR="00A77379" w:rsidRDefault="00A77379" w:rsidP="00AA7146">
            <w:pPr>
              <w:pStyle w:val="TableParagraph"/>
              <w:tabs>
                <w:tab w:val="left" w:pos="1512"/>
              </w:tabs>
              <w:ind w:left="3" w:right="433"/>
              <w:rPr>
                <w:sz w:val="24"/>
              </w:rPr>
            </w:pPr>
            <w:r>
              <w:rPr>
                <w:spacing w:val="-2"/>
                <w:sz w:val="24"/>
              </w:rPr>
              <w:t>цифровыми</w:t>
            </w:r>
            <w:r>
              <w:rPr>
                <w:sz w:val="24"/>
              </w:rPr>
              <w:tab/>
            </w:r>
            <w:r>
              <w:rPr>
                <w:spacing w:val="-2"/>
                <w:sz w:val="24"/>
              </w:rPr>
              <w:t xml:space="preserve">устройствами.Разноплановость </w:t>
            </w:r>
            <w:r>
              <w:rPr>
                <w:sz w:val="24"/>
              </w:rPr>
              <w:t>ивостребованность сельскохозяйственных</w:t>
            </w:r>
          </w:p>
          <w:p w:rsidR="00A77379" w:rsidRDefault="00A77379" w:rsidP="00AA7146">
            <w:pPr>
              <w:pStyle w:val="TableParagraph"/>
              <w:tabs>
                <w:tab w:val="left" w:pos="2371"/>
              </w:tabs>
              <w:ind w:left="3" w:right="368"/>
              <w:rPr>
                <w:sz w:val="24"/>
              </w:rPr>
            </w:pPr>
            <w:r>
              <w:rPr>
                <w:sz w:val="24"/>
              </w:rPr>
              <w:t xml:space="preserve">профессий,технологичность и экономическая </w:t>
            </w:r>
            <w:r>
              <w:rPr>
                <w:spacing w:val="-2"/>
                <w:sz w:val="24"/>
              </w:rPr>
              <w:t>привлекательность</w:t>
            </w:r>
            <w:r>
              <w:rPr>
                <w:sz w:val="24"/>
              </w:rPr>
              <w:tab/>
              <w:t>отрасли</w:t>
            </w:r>
            <w:r>
              <w:rPr>
                <w:spacing w:val="-17"/>
                <w:sz w:val="24"/>
              </w:rPr>
              <w:t xml:space="preserve"> </w:t>
            </w:r>
            <w:r>
              <w:rPr>
                <w:sz w:val="24"/>
              </w:rPr>
              <w:t>(агрохолдинги, фермерские</w:t>
            </w:r>
            <w:r>
              <w:rPr>
                <w:spacing w:val="40"/>
                <w:sz w:val="24"/>
              </w:rPr>
              <w:t xml:space="preserve"> </w:t>
            </w:r>
            <w:r>
              <w:rPr>
                <w:sz w:val="24"/>
              </w:rPr>
              <w:t>хозяйства и т. п.).</w:t>
            </w:r>
          </w:p>
          <w:p w:rsidR="00A77379" w:rsidRDefault="00A77379" w:rsidP="00AA7146">
            <w:pPr>
              <w:pStyle w:val="TableParagraph"/>
              <w:spacing w:line="257" w:lineRule="exact"/>
              <w:ind w:left="3"/>
              <w:rPr>
                <w:i/>
                <w:sz w:val="24"/>
              </w:rPr>
            </w:pPr>
            <w:r>
              <w:rPr>
                <w:i/>
                <w:sz w:val="24"/>
              </w:rPr>
              <w:t>Формирующиеся</w:t>
            </w:r>
            <w:r>
              <w:rPr>
                <w:i/>
                <w:spacing w:val="-6"/>
                <w:sz w:val="24"/>
              </w:rPr>
              <w:t xml:space="preserve"> </w:t>
            </w:r>
            <w:r>
              <w:rPr>
                <w:i/>
                <w:sz w:val="24"/>
              </w:rPr>
              <w:t>ценности:созидательный</w:t>
            </w:r>
            <w:r>
              <w:rPr>
                <w:i/>
                <w:spacing w:val="1"/>
                <w:sz w:val="24"/>
              </w:rPr>
              <w:t xml:space="preserve"> </w:t>
            </w:r>
            <w:r>
              <w:rPr>
                <w:i/>
                <w:spacing w:val="-4"/>
                <w:sz w:val="24"/>
              </w:rPr>
              <w:t>труд</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работав группах,</w:t>
            </w:r>
          </w:p>
          <w:p w:rsidR="00A77379" w:rsidRDefault="00A77379" w:rsidP="00AA7146">
            <w:pPr>
              <w:pStyle w:val="TableParagraph"/>
              <w:ind w:left="6" w:right="602"/>
              <w:jc w:val="both"/>
              <w:rPr>
                <w:sz w:val="24"/>
              </w:rPr>
            </w:pPr>
            <w:r>
              <w:rPr>
                <w:sz w:val="24"/>
              </w:rPr>
              <w:t>выполнение</w:t>
            </w:r>
            <w:r>
              <w:rPr>
                <w:spacing w:val="-15"/>
                <w:sz w:val="24"/>
              </w:rPr>
              <w:t xml:space="preserve"> </w:t>
            </w:r>
            <w:r>
              <w:rPr>
                <w:sz w:val="24"/>
              </w:rPr>
              <w:t xml:space="preserve">творческих </w:t>
            </w: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881">
              <w:r w:rsidR="00A77379">
                <w:rPr>
                  <w:spacing w:val="-2"/>
                  <w:sz w:val="24"/>
                  <w:u w:val="single" w:color="0461C1"/>
                </w:rPr>
                <w:t>https://razgovor.edsoo.ru</w:t>
              </w:r>
            </w:hyperlink>
          </w:p>
        </w:tc>
      </w:tr>
      <w:tr w:rsidR="00A77379" w:rsidTr="00AA7146">
        <w:trPr>
          <w:trHeight w:val="553"/>
        </w:trPr>
        <w:tc>
          <w:tcPr>
            <w:tcW w:w="346" w:type="dxa"/>
          </w:tcPr>
          <w:p w:rsidR="00A77379" w:rsidRDefault="00A77379" w:rsidP="00AA7146">
            <w:pPr>
              <w:pStyle w:val="TableParagraph"/>
              <w:spacing w:line="275" w:lineRule="exact"/>
              <w:ind w:left="4"/>
              <w:rPr>
                <w:sz w:val="24"/>
              </w:rPr>
            </w:pPr>
            <w:r>
              <w:rPr>
                <w:spacing w:val="-10"/>
                <w:sz w:val="24"/>
              </w:rPr>
              <w:t>5</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День</w:t>
            </w:r>
            <w:r>
              <w:rPr>
                <w:spacing w:val="23"/>
                <w:sz w:val="24"/>
              </w:rPr>
              <w:t xml:space="preserve"> </w:t>
            </w:r>
            <w:r>
              <w:rPr>
                <w:spacing w:val="-2"/>
                <w:sz w:val="24"/>
              </w:rPr>
              <w:t>учителя</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6" w:lineRule="exact"/>
              <w:ind w:left="3"/>
              <w:rPr>
                <w:sz w:val="24"/>
              </w:rPr>
            </w:pPr>
            <w:r>
              <w:rPr>
                <w:sz w:val="24"/>
              </w:rPr>
              <w:t>Учитель – одна из</w:t>
            </w:r>
            <w:r>
              <w:rPr>
                <w:spacing w:val="40"/>
                <w:sz w:val="24"/>
              </w:rPr>
              <w:t xml:space="preserve"> </w:t>
            </w:r>
            <w:r>
              <w:rPr>
                <w:sz w:val="24"/>
              </w:rPr>
              <w:t>важнейших в</w:t>
            </w:r>
            <w:r>
              <w:rPr>
                <w:spacing w:val="40"/>
                <w:sz w:val="24"/>
              </w:rPr>
              <w:t xml:space="preserve"> </w:t>
            </w:r>
            <w:r>
              <w:rPr>
                <w:sz w:val="24"/>
              </w:rPr>
              <w:t>обществе профессий.</w:t>
            </w:r>
            <w:r>
              <w:rPr>
                <w:spacing w:val="13"/>
                <w:sz w:val="24"/>
              </w:rPr>
              <w:t xml:space="preserve"> </w:t>
            </w:r>
            <w:r>
              <w:rPr>
                <w:sz w:val="24"/>
              </w:rPr>
              <w:t>Назначениеучителя</w:t>
            </w:r>
            <w:r>
              <w:rPr>
                <w:spacing w:val="-11"/>
                <w:sz w:val="24"/>
              </w:rPr>
              <w:t xml:space="preserve"> </w:t>
            </w:r>
            <w:r>
              <w:rPr>
                <w:sz w:val="24"/>
              </w:rPr>
              <w:t>–</w:t>
            </w:r>
            <w:r>
              <w:rPr>
                <w:spacing w:val="-11"/>
                <w:sz w:val="24"/>
              </w:rPr>
              <w:t xml:space="preserve"> </w:t>
            </w:r>
            <w:r>
              <w:rPr>
                <w:sz w:val="24"/>
              </w:rPr>
              <w:t>социальное</w:t>
            </w:r>
          </w:p>
        </w:tc>
        <w:tc>
          <w:tcPr>
            <w:tcW w:w="3085" w:type="dxa"/>
          </w:tcPr>
          <w:p w:rsidR="00A77379" w:rsidRDefault="00A77379" w:rsidP="00AA7146">
            <w:pPr>
              <w:pStyle w:val="TableParagraph"/>
              <w:spacing w:line="275" w:lineRule="exact"/>
              <w:ind w:left="6"/>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spacing w:line="259" w:lineRule="exact"/>
              <w:ind w:left="6"/>
              <w:rPr>
                <w:sz w:val="24"/>
              </w:rPr>
            </w:pPr>
            <w:r>
              <w:rPr>
                <w:sz w:val="24"/>
              </w:rPr>
              <w:t>просмотр</w:t>
            </w:r>
            <w:r>
              <w:rPr>
                <w:spacing w:val="-2"/>
                <w:sz w:val="24"/>
              </w:rPr>
              <w:t xml:space="preserve"> видеофрагментов,</w:t>
            </w:r>
          </w:p>
        </w:tc>
        <w:tc>
          <w:tcPr>
            <w:tcW w:w="2439" w:type="dxa"/>
          </w:tcPr>
          <w:p w:rsidR="00A77379" w:rsidRDefault="001541A7" w:rsidP="00AA7146">
            <w:pPr>
              <w:pStyle w:val="TableParagraph"/>
              <w:spacing w:line="275" w:lineRule="exact"/>
              <w:ind w:left="8"/>
              <w:jc w:val="center"/>
              <w:rPr>
                <w:sz w:val="24"/>
              </w:rPr>
            </w:pPr>
            <w:hyperlink r:id="rId882">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0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2483"/>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ind w:left="3"/>
              <w:rPr>
                <w:sz w:val="24"/>
              </w:rPr>
            </w:pPr>
            <w:r>
              <w:rPr>
                <w:sz w:val="24"/>
              </w:rPr>
              <w:t>служение,</w:t>
            </w:r>
            <w:r>
              <w:rPr>
                <w:spacing w:val="-12"/>
                <w:sz w:val="24"/>
              </w:rPr>
              <w:t xml:space="preserve"> </w:t>
            </w:r>
            <w:r>
              <w:rPr>
                <w:sz w:val="24"/>
              </w:rPr>
              <w:t>образование</w:t>
            </w:r>
            <w:r>
              <w:rPr>
                <w:spacing w:val="-5"/>
                <w:sz w:val="24"/>
              </w:rPr>
              <w:t xml:space="preserve"> </w:t>
            </w:r>
            <w:r>
              <w:rPr>
                <w:sz w:val="24"/>
              </w:rPr>
              <w:t>и</w:t>
            </w:r>
            <w:r>
              <w:rPr>
                <w:spacing w:val="-11"/>
                <w:sz w:val="24"/>
              </w:rPr>
              <w:t xml:space="preserve"> </w:t>
            </w:r>
            <w:r>
              <w:rPr>
                <w:sz w:val="24"/>
              </w:rPr>
              <w:t>воспитание подрастающего поколения.</w:t>
            </w:r>
          </w:p>
          <w:p w:rsidR="00A77379" w:rsidRDefault="00A77379" w:rsidP="00AA7146">
            <w:pPr>
              <w:pStyle w:val="TableParagraph"/>
              <w:ind w:left="3"/>
              <w:rPr>
                <w:sz w:val="24"/>
              </w:rPr>
            </w:pPr>
            <w:r>
              <w:rPr>
                <w:sz w:val="24"/>
              </w:rPr>
              <w:t>В</w:t>
            </w:r>
            <w:r>
              <w:rPr>
                <w:spacing w:val="36"/>
                <w:sz w:val="24"/>
              </w:rPr>
              <w:t xml:space="preserve"> </w:t>
            </w:r>
            <w:r>
              <w:rPr>
                <w:sz w:val="24"/>
              </w:rPr>
              <w:t>разные</w:t>
            </w:r>
            <w:r>
              <w:rPr>
                <w:spacing w:val="30"/>
                <w:sz w:val="24"/>
              </w:rPr>
              <w:t xml:space="preserve"> </w:t>
            </w:r>
            <w:r>
              <w:rPr>
                <w:sz w:val="24"/>
              </w:rPr>
              <w:t>исторические</w:t>
            </w:r>
            <w:r>
              <w:rPr>
                <w:spacing w:val="29"/>
                <w:sz w:val="24"/>
              </w:rPr>
              <w:t xml:space="preserve"> </w:t>
            </w:r>
            <w:r>
              <w:rPr>
                <w:sz w:val="24"/>
              </w:rPr>
              <w:t>времена</w:t>
            </w:r>
            <w:r>
              <w:rPr>
                <w:spacing w:val="31"/>
                <w:sz w:val="24"/>
              </w:rPr>
              <w:t xml:space="preserve"> </w:t>
            </w:r>
            <w:r>
              <w:rPr>
                <w:spacing w:val="-2"/>
                <w:sz w:val="24"/>
              </w:rPr>
              <w:t>трудучителя</w:t>
            </w:r>
          </w:p>
          <w:p w:rsidR="00A77379" w:rsidRDefault="00A77379" w:rsidP="00AA7146">
            <w:pPr>
              <w:pStyle w:val="TableParagraph"/>
              <w:ind w:left="3"/>
              <w:rPr>
                <w:sz w:val="24"/>
              </w:rPr>
            </w:pPr>
            <w:r>
              <w:rPr>
                <w:sz w:val="24"/>
              </w:rPr>
              <w:t>уважаем,</w:t>
            </w:r>
            <w:r>
              <w:rPr>
                <w:spacing w:val="-8"/>
                <w:sz w:val="24"/>
              </w:rPr>
              <w:t xml:space="preserve"> </w:t>
            </w:r>
            <w:r>
              <w:rPr>
                <w:sz w:val="24"/>
              </w:rPr>
              <w:t>социально</w:t>
            </w:r>
            <w:r>
              <w:rPr>
                <w:spacing w:val="-9"/>
                <w:sz w:val="24"/>
              </w:rPr>
              <w:t xml:space="preserve"> </w:t>
            </w:r>
            <w:r>
              <w:rPr>
                <w:sz w:val="24"/>
              </w:rPr>
              <w:t>значим,оказывает</w:t>
            </w:r>
            <w:r>
              <w:rPr>
                <w:spacing w:val="-9"/>
                <w:sz w:val="24"/>
              </w:rPr>
              <w:t xml:space="preserve"> </w:t>
            </w:r>
            <w:r>
              <w:rPr>
                <w:sz w:val="24"/>
              </w:rPr>
              <w:t>влияние</w:t>
            </w:r>
            <w:r>
              <w:rPr>
                <w:spacing w:val="-10"/>
                <w:sz w:val="24"/>
              </w:rPr>
              <w:t xml:space="preserve"> </w:t>
            </w:r>
            <w:r>
              <w:rPr>
                <w:sz w:val="24"/>
              </w:rPr>
              <w:t>на развитие образования членов общества.</w:t>
            </w:r>
          </w:p>
          <w:p w:rsidR="00A77379" w:rsidRDefault="00A77379" w:rsidP="00AA7146">
            <w:pPr>
              <w:pStyle w:val="TableParagraph"/>
              <w:ind w:left="3"/>
              <w:rPr>
                <w:i/>
                <w:sz w:val="24"/>
              </w:rPr>
            </w:pPr>
            <w:r>
              <w:rPr>
                <w:sz w:val="24"/>
              </w:rPr>
              <w:t>Учитель –</w:t>
            </w:r>
            <w:r>
              <w:rPr>
                <w:spacing w:val="40"/>
                <w:sz w:val="24"/>
              </w:rPr>
              <w:t xml:space="preserve"> </w:t>
            </w:r>
            <w:r>
              <w:rPr>
                <w:sz w:val="24"/>
              </w:rPr>
              <w:t>советчик,</w:t>
            </w:r>
            <w:r>
              <w:rPr>
                <w:spacing w:val="40"/>
                <w:sz w:val="24"/>
              </w:rPr>
              <w:t xml:space="preserve"> </w:t>
            </w:r>
            <w:r>
              <w:rPr>
                <w:sz w:val="24"/>
              </w:rPr>
              <w:t>помощник,участник познавательной</w:t>
            </w:r>
            <w:r>
              <w:rPr>
                <w:spacing w:val="-15"/>
                <w:sz w:val="24"/>
              </w:rPr>
              <w:t xml:space="preserve"> </w:t>
            </w:r>
            <w:r>
              <w:rPr>
                <w:sz w:val="24"/>
              </w:rPr>
              <w:t>деятельности</w:t>
            </w:r>
            <w:r>
              <w:rPr>
                <w:spacing w:val="-15"/>
                <w:sz w:val="24"/>
              </w:rPr>
              <w:t xml:space="preserve"> </w:t>
            </w:r>
            <w:r>
              <w:rPr>
                <w:sz w:val="24"/>
              </w:rPr>
              <w:t xml:space="preserve">школьников. </w:t>
            </w:r>
            <w:r>
              <w:rPr>
                <w:i/>
                <w:sz w:val="24"/>
              </w:rPr>
              <w:t>Формирующиеся</w:t>
            </w:r>
            <w:r>
              <w:rPr>
                <w:i/>
                <w:spacing w:val="40"/>
                <w:sz w:val="24"/>
              </w:rPr>
              <w:t xml:space="preserve"> </w:t>
            </w:r>
            <w:r>
              <w:rPr>
                <w:i/>
                <w:sz w:val="24"/>
              </w:rPr>
              <w:t>ценности:</w:t>
            </w:r>
          </w:p>
          <w:p w:rsidR="00A77379" w:rsidRDefault="00A77379" w:rsidP="00AA7146">
            <w:pPr>
              <w:pStyle w:val="TableParagraph"/>
              <w:spacing w:line="257" w:lineRule="exact"/>
              <w:ind w:left="3"/>
              <w:rPr>
                <w:i/>
                <w:sz w:val="24"/>
              </w:rPr>
            </w:pPr>
            <w:r>
              <w:rPr>
                <w:i/>
                <w:sz w:val="24"/>
              </w:rPr>
              <w:t>патриотизм,</w:t>
            </w:r>
            <w:r>
              <w:rPr>
                <w:i/>
                <w:spacing w:val="36"/>
                <w:sz w:val="24"/>
              </w:rPr>
              <w:t xml:space="preserve"> </w:t>
            </w:r>
            <w:r>
              <w:rPr>
                <w:i/>
                <w:spacing w:val="-2"/>
                <w:sz w:val="24"/>
              </w:rPr>
              <w:t>гражданственность</w:t>
            </w:r>
          </w:p>
        </w:tc>
        <w:tc>
          <w:tcPr>
            <w:tcW w:w="3085" w:type="dxa"/>
          </w:tcPr>
          <w:p w:rsidR="00A77379" w:rsidRDefault="00A77379" w:rsidP="00AA7146">
            <w:pPr>
              <w:pStyle w:val="TableParagraph"/>
              <w:ind w:left="6" w:right="190"/>
              <w:rPr>
                <w:sz w:val="24"/>
              </w:rPr>
            </w:pPr>
            <w:r>
              <w:rPr>
                <w:sz w:val="24"/>
              </w:rPr>
              <w:t>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A77379" w:rsidP="00AA7146">
            <w:pPr>
              <w:pStyle w:val="TableParagraph"/>
              <w:rPr>
                <w:sz w:val="24"/>
              </w:rPr>
            </w:pPr>
          </w:p>
        </w:tc>
      </w:tr>
      <w:tr w:rsidR="00A77379" w:rsidTr="00AA7146">
        <w:trPr>
          <w:trHeight w:val="2760"/>
        </w:trPr>
        <w:tc>
          <w:tcPr>
            <w:tcW w:w="346" w:type="dxa"/>
          </w:tcPr>
          <w:p w:rsidR="00A77379" w:rsidRDefault="00A77379" w:rsidP="00AA7146">
            <w:pPr>
              <w:pStyle w:val="TableParagraph"/>
              <w:spacing w:line="275" w:lineRule="exact"/>
              <w:ind w:left="4"/>
              <w:rPr>
                <w:sz w:val="24"/>
              </w:rPr>
            </w:pPr>
            <w:r>
              <w:rPr>
                <w:spacing w:val="-10"/>
                <w:sz w:val="24"/>
              </w:rPr>
              <w:lastRenderedPageBreak/>
              <w:t>6</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Легенды</w:t>
            </w:r>
            <w:r>
              <w:rPr>
                <w:spacing w:val="4"/>
                <w:sz w:val="24"/>
              </w:rPr>
              <w:t xml:space="preserve"> </w:t>
            </w:r>
            <w:r>
              <w:rPr>
                <w:sz w:val="24"/>
              </w:rPr>
              <w:t>о</w:t>
            </w:r>
            <w:r>
              <w:rPr>
                <w:spacing w:val="25"/>
                <w:sz w:val="24"/>
              </w:rPr>
              <w:t xml:space="preserve"> </w:t>
            </w:r>
            <w:r>
              <w:rPr>
                <w:spacing w:val="-2"/>
                <w:sz w:val="24"/>
              </w:rPr>
              <w:t>России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Любовь</w:t>
            </w:r>
            <w:r>
              <w:rPr>
                <w:spacing w:val="3"/>
                <w:sz w:val="24"/>
              </w:rPr>
              <w:t xml:space="preserve"> </w:t>
            </w:r>
            <w:r>
              <w:rPr>
                <w:sz w:val="24"/>
              </w:rPr>
              <w:t>к</w:t>
            </w:r>
            <w:r>
              <w:rPr>
                <w:spacing w:val="-2"/>
                <w:sz w:val="24"/>
              </w:rPr>
              <w:t xml:space="preserve"> </w:t>
            </w:r>
            <w:r>
              <w:rPr>
                <w:sz w:val="24"/>
              </w:rPr>
              <w:t>Родине,</w:t>
            </w:r>
            <w:r>
              <w:rPr>
                <w:spacing w:val="13"/>
                <w:sz w:val="24"/>
              </w:rPr>
              <w:t xml:space="preserve"> </w:t>
            </w:r>
            <w:r>
              <w:rPr>
                <w:sz w:val="24"/>
              </w:rPr>
              <w:t>патриотизм</w:t>
            </w:r>
            <w:r>
              <w:rPr>
                <w:spacing w:val="44"/>
                <w:sz w:val="24"/>
              </w:rPr>
              <w:t xml:space="preserve"> </w:t>
            </w:r>
            <w:r>
              <w:rPr>
                <w:sz w:val="24"/>
              </w:rPr>
              <w:t>–</w:t>
            </w:r>
            <w:r>
              <w:rPr>
                <w:spacing w:val="-1"/>
                <w:sz w:val="24"/>
              </w:rPr>
              <w:t xml:space="preserve"> </w:t>
            </w:r>
            <w:r>
              <w:rPr>
                <w:spacing w:val="-2"/>
                <w:sz w:val="24"/>
              </w:rPr>
              <w:t>качества</w:t>
            </w:r>
          </w:p>
          <w:p w:rsidR="00A77379" w:rsidRDefault="00A77379" w:rsidP="00AA7146">
            <w:pPr>
              <w:pStyle w:val="TableParagraph"/>
              <w:ind w:left="3"/>
              <w:rPr>
                <w:sz w:val="24"/>
              </w:rPr>
            </w:pPr>
            <w:r>
              <w:rPr>
                <w:sz w:val="24"/>
              </w:rPr>
              <w:t>гражданина</w:t>
            </w:r>
            <w:r>
              <w:rPr>
                <w:spacing w:val="40"/>
                <w:sz w:val="24"/>
              </w:rPr>
              <w:t xml:space="preserve"> </w:t>
            </w:r>
            <w:r>
              <w:rPr>
                <w:sz w:val="24"/>
              </w:rPr>
              <w:t>России.</w:t>
            </w:r>
            <w:r>
              <w:rPr>
                <w:spacing w:val="40"/>
                <w:sz w:val="24"/>
              </w:rPr>
              <w:t xml:space="preserve"> </w:t>
            </w:r>
            <w:r>
              <w:rPr>
                <w:sz w:val="24"/>
              </w:rPr>
              <w:t>Знаниеистории страны, историческая</w:t>
            </w:r>
            <w:r>
              <w:rPr>
                <w:spacing w:val="-11"/>
                <w:sz w:val="24"/>
              </w:rPr>
              <w:t xml:space="preserve"> </w:t>
            </w:r>
            <w:r>
              <w:rPr>
                <w:sz w:val="24"/>
              </w:rPr>
              <w:t>правда,</w:t>
            </w:r>
            <w:r>
              <w:rPr>
                <w:spacing w:val="-1"/>
                <w:sz w:val="24"/>
              </w:rPr>
              <w:t xml:space="preserve"> </w:t>
            </w:r>
            <w:r>
              <w:rPr>
                <w:sz w:val="24"/>
              </w:rPr>
              <w:t>сохранение исторической памяти – основа мировоззренческого</w:t>
            </w:r>
          </w:p>
          <w:p w:rsidR="00A77379" w:rsidRDefault="00A77379" w:rsidP="00AA7146">
            <w:pPr>
              <w:pStyle w:val="TableParagraph"/>
              <w:ind w:left="3"/>
              <w:rPr>
                <w:sz w:val="24"/>
              </w:rPr>
            </w:pPr>
            <w:r>
              <w:rPr>
                <w:sz w:val="24"/>
              </w:rPr>
              <w:t xml:space="preserve">суверенитета </w:t>
            </w:r>
            <w:r>
              <w:rPr>
                <w:spacing w:val="-2"/>
                <w:sz w:val="24"/>
              </w:rPr>
              <w:t>страны.</w:t>
            </w:r>
          </w:p>
          <w:p w:rsidR="00A77379" w:rsidRDefault="00A77379" w:rsidP="00AA7146">
            <w:pPr>
              <w:pStyle w:val="TableParagraph"/>
              <w:ind w:left="3" w:right="62"/>
              <w:rPr>
                <w:sz w:val="24"/>
              </w:rPr>
            </w:pPr>
            <w:r>
              <w:rPr>
                <w:sz w:val="24"/>
              </w:rPr>
              <w:t>Попытки исказить</w:t>
            </w:r>
            <w:r>
              <w:rPr>
                <w:spacing w:val="40"/>
                <w:sz w:val="24"/>
              </w:rPr>
              <w:t xml:space="preserve"> </w:t>
            </w:r>
            <w:r>
              <w:rPr>
                <w:sz w:val="24"/>
              </w:rPr>
              <w:t>роль Россиив мировой истории – одна</w:t>
            </w:r>
            <w:r>
              <w:rPr>
                <w:spacing w:val="-8"/>
                <w:sz w:val="24"/>
              </w:rPr>
              <w:t xml:space="preserve"> </w:t>
            </w:r>
            <w:r>
              <w:rPr>
                <w:sz w:val="24"/>
              </w:rPr>
              <w:t>из</w:t>
            </w:r>
            <w:r>
              <w:rPr>
                <w:spacing w:val="-7"/>
                <w:sz w:val="24"/>
              </w:rPr>
              <w:t xml:space="preserve"> </w:t>
            </w:r>
            <w:r>
              <w:rPr>
                <w:sz w:val="24"/>
              </w:rPr>
              <w:t>стратегий</w:t>
            </w:r>
            <w:r>
              <w:rPr>
                <w:spacing w:val="-5"/>
                <w:sz w:val="24"/>
              </w:rPr>
              <w:t xml:space="preserve"> </w:t>
            </w:r>
            <w:r>
              <w:rPr>
                <w:sz w:val="24"/>
              </w:rPr>
              <w:t>информационной войныпротив нашей страны.</w:t>
            </w:r>
          </w:p>
          <w:p w:rsidR="00A77379" w:rsidRDefault="00A77379" w:rsidP="00AA7146">
            <w:pPr>
              <w:pStyle w:val="TableParagraph"/>
              <w:spacing w:line="270" w:lineRule="atLeast"/>
              <w:ind w:left="3" w:right="1018"/>
              <w:rPr>
                <w:i/>
                <w:sz w:val="24"/>
              </w:rPr>
            </w:pPr>
            <w:r>
              <w:rPr>
                <w:i/>
                <w:sz w:val="24"/>
              </w:rPr>
              <w:t>Формирующиеся</w:t>
            </w:r>
            <w:r>
              <w:rPr>
                <w:i/>
                <w:spacing w:val="13"/>
                <w:sz w:val="24"/>
              </w:rPr>
              <w:t xml:space="preserve"> </w:t>
            </w:r>
            <w:r>
              <w:rPr>
                <w:i/>
                <w:sz w:val="24"/>
              </w:rPr>
              <w:t xml:space="preserve">ценности: </w:t>
            </w:r>
            <w:r>
              <w:rPr>
                <w:i/>
                <w:spacing w:val="-2"/>
                <w:sz w:val="24"/>
              </w:rPr>
              <w:t>патриотизм</w:t>
            </w:r>
          </w:p>
        </w:tc>
        <w:tc>
          <w:tcPr>
            <w:tcW w:w="3085" w:type="dxa"/>
          </w:tcPr>
          <w:p w:rsidR="00A77379" w:rsidRDefault="00A77379" w:rsidP="00AA7146">
            <w:pPr>
              <w:pStyle w:val="TableParagraph"/>
              <w:spacing w:line="275" w:lineRule="exact"/>
              <w:ind w:left="6"/>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1"/>
              <w:rPr>
                <w:sz w:val="24"/>
              </w:rPr>
            </w:pPr>
            <w:r>
              <w:rPr>
                <w:sz w:val="24"/>
              </w:rPr>
              <w:t>просмотр</w:t>
            </w:r>
            <w:r>
              <w:rPr>
                <w:spacing w:val="-15"/>
                <w:sz w:val="24"/>
              </w:rPr>
              <w:t xml:space="preserve"> </w:t>
            </w:r>
            <w:r>
              <w:rPr>
                <w:sz w:val="24"/>
              </w:rPr>
              <w:t xml:space="preserve">видеофрагментов, </w:t>
            </w:r>
            <w:r>
              <w:rPr>
                <w:spacing w:val="-2"/>
                <w:sz w:val="24"/>
              </w:rPr>
              <w:t>выполнение</w:t>
            </w:r>
          </w:p>
          <w:p w:rsidR="00A77379" w:rsidRDefault="00A77379" w:rsidP="00AA7146">
            <w:pPr>
              <w:pStyle w:val="TableParagraph"/>
              <w:ind w:left="6"/>
              <w:rPr>
                <w:sz w:val="24"/>
              </w:rPr>
            </w:pPr>
            <w:r>
              <w:rPr>
                <w:sz w:val="24"/>
              </w:rPr>
              <w:t>интерактивных</w:t>
            </w:r>
            <w:r>
              <w:rPr>
                <w:spacing w:val="-5"/>
                <w:sz w:val="24"/>
              </w:rPr>
              <w:t xml:space="preserve"> </w:t>
            </w:r>
            <w:r>
              <w:rPr>
                <w:spacing w:val="-2"/>
                <w:sz w:val="24"/>
              </w:rPr>
              <w:t>заданий,</w:t>
            </w:r>
          </w:p>
          <w:p w:rsidR="00A77379" w:rsidRDefault="00A77379" w:rsidP="00AA7146">
            <w:pPr>
              <w:pStyle w:val="TableParagraph"/>
              <w:ind w:left="6"/>
              <w:rPr>
                <w:sz w:val="24"/>
              </w:rPr>
            </w:pPr>
            <w:r>
              <w:rPr>
                <w:sz w:val="24"/>
              </w:rPr>
              <w:t>работав</w:t>
            </w:r>
            <w:r>
              <w:rPr>
                <w:spacing w:val="-5"/>
                <w:sz w:val="24"/>
              </w:rPr>
              <w:t xml:space="preserve"> </w:t>
            </w:r>
            <w:r>
              <w:rPr>
                <w:sz w:val="24"/>
              </w:rPr>
              <w:t>группах,</w:t>
            </w:r>
            <w:r>
              <w:rPr>
                <w:spacing w:val="-14"/>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83">
              <w:r w:rsidR="00A77379">
                <w:rPr>
                  <w:spacing w:val="-2"/>
                  <w:sz w:val="24"/>
                  <w:u w:val="single" w:color="0461C1"/>
                </w:rPr>
                <w:t>https://razgovor.edsoo.ru</w:t>
              </w:r>
            </w:hyperlink>
          </w:p>
        </w:tc>
      </w:tr>
      <w:tr w:rsidR="00A77379" w:rsidTr="00AA7146">
        <w:trPr>
          <w:trHeight w:val="2760"/>
        </w:trPr>
        <w:tc>
          <w:tcPr>
            <w:tcW w:w="346" w:type="dxa"/>
          </w:tcPr>
          <w:p w:rsidR="00A77379" w:rsidRDefault="00A77379" w:rsidP="00AA7146">
            <w:pPr>
              <w:pStyle w:val="TableParagraph"/>
              <w:spacing w:line="275" w:lineRule="exact"/>
              <w:ind w:left="4"/>
              <w:rPr>
                <w:sz w:val="24"/>
              </w:rPr>
            </w:pPr>
            <w:r>
              <w:rPr>
                <w:spacing w:val="-10"/>
                <w:sz w:val="24"/>
              </w:rPr>
              <w:t>7</w:t>
            </w:r>
          </w:p>
        </w:tc>
        <w:tc>
          <w:tcPr>
            <w:tcW w:w="2806" w:type="dxa"/>
            <w:tcBorders>
              <w:right w:val="single" w:sz="8" w:space="0" w:color="000000"/>
            </w:tcBorders>
          </w:tcPr>
          <w:p w:rsidR="00A77379" w:rsidRDefault="00A77379" w:rsidP="00AA7146">
            <w:pPr>
              <w:pStyle w:val="TableParagraph"/>
              <w:ind w:left="6" w:right="80"/>
              <w:rPr>
                <w:sz w:val="24"/>
              </w:rPr>
            </w:pPr>
            <w:r>
              <w:rPr>
                <w:sz w:val="24"/>
              </w:rPr>
              <w:t>Что значит</w:t>
            </w:r>
            <w:r>
              <w:rPr>
                <w:spacing w:val="-4"/>
                <w:sz w:val="24"/>
              </w:rPr>
              <w:t xml:space="preserve"> </w:t>
            </w:r>
            <w:r>
              <w:rPr>
                <w:sz w:val="24"/>
              </w:rPr>
              <w:t xml:space="preserve">быть </w:t>
            </w:r>
            <w:r>
              <w:rPr>
                <w:spacing w:val="-2"/>
                <w:sz w:val="24"/>
              </w:rPr>
              <w:t>взрослым?</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382"/>
              <w:jc w:val="both"/>
              <w:rPr>
                <w:sz w:val="24"/>
              </w:rPr>
            </w:pPr>
            <w:r>
              <w:rPr>
                <w:sz w:val="24"/>
              </w:rPr>
              <w:t>Быть</w:t>
            </w:r>
            <w:r>
              <w:rPr>
                <w:spacing w:val="-5"/>
                <w:sz w:val="24"/>
              </w:rPr>
              <w:t xml:space="preserve"> </w:t>
            </w:r>
            <w:r>
              <w:rPr>
                <w:sz w:val="24"/>
              </w:rPr>
              <w:t>взрослым</w:t>
            </w:r>
            <w:r>
              <w:rPr>
                <w:spacing w:val="-7"/>
                <w:sz w:val="24"/>
              </w:rPr>
              <w:t xml:space="preserve"> </w:t>
            </w:r>
            <w:r>
              <w:rPr>
                <w:sz w:val="24"/>
              </w:rPr>
              <w:t>–</w:t>
            </w:r>
            <w:r>
              <w:rPr>
                <w:spacing w:val="-6"/>
                <w:sz w:val="24"/>
              </w:rPr>
              <w:t xml:space="preserve"> </w:t>
            </w:r>
            <w:r>
              <w:rPr>
                <w:sz w:val="24"/>
              </w:rPr>
              <w:t>это</w:t>
            </w:r>
            <w:r>
              <w:rPr>
                <w:spacing w:val="-6"/>
                <w:sz w:val="24"/>
              </w:rPr>
              <w:t xml:space="preserve"> </w:t>
            </w:r>
            <w:r>
              <w:rPr>
                <w:sz w:val="24"/>
              </w:rPr>
              <w:t>нести</w:t>
            </w:r>
            <w:r>
              <w:rPr>
                <w:spacing w:val="-4"/>
                <w:sz w:val="24"/>
              </w:rPr>
              <w:t xml:space="preserve"> </w:t>
            </w:r>
            <w:r>
              <w:rPr>
                <w:sz w:val="24"/>
              </w:rPr>
              <w:t>ответственность</w:t>
            </w:r>
            <w:r>
              <w:rPr>
                <w:spacing w:val="-4"/>
                <w:sz w:val="24"/>
              </w:rPr>
              <w:t xml:space="preserve"> </w:t>
            </w:r>
            <w:r>
              <w:rPr>
                <w:sz w:val="24"/>
              </w:rPr>
              <w:t>за себя, своихблизких и свою страну.</w:t>
            </w:r>
          </w:p>
          <w:p w:rsidR="00A77379" w:rsidRDefault="00A77379" w:rsidP="00AA7146">
            <w:pPr>
              <w:pStyle w:val="TableParagraph"/>
              <w:ind w:left="3" w:right="454"/>
              <w:jc w:val="both"/>
              <w:rPr>
                <w:sz w:val="24"/>
              </w:rPr>
            </w:pPr>
            <w:r>
              <w:rPr>
                <w:sz w:val="24"/>
              </w:rPr>
              <w:t>Активная</w:t>
            </w:r>
            <w:r>
              <w:rPr>
                <w:spacing w:val="-12"/>
                <w:sz w:val="24"/>
              </w:rPr>
              <w:t xml:space="preserve"> </w:t>
            </w:r>
            <w:r>
              <w:rPr>
                <w:sz w:val="24"/>
              </w:rPr>
              <w:t>жизненная</w:t>
            </w:r>
            <w:r>
              <w:rPr>
                <w:spacing w:val="-11"/>
                <w:sz w:val="24"/>
              </w:rPr>
              <w:t xml:space="preserve"> </w:t>
            </w:r>
            <w:r>
              <w:rPr>
                <w:sz w:val="24"/>
              </w:rPr>
              <w:t>позиция,</w:t>
            </w:r>
            <w:r>
              <w:rPr>
                <w:spacing w:val="-12"/>
                <w:sz w:val="24"/>
              </w:rPr>
              <w:t xml:space="preserve"> </w:t>
            </w:r>
            <w:r>
              <w:rPr>
                <w:sz w:val="24"/>
              </w:rPr>
              <w:t>созидательный подход</w:t>
            </w:r>
            <w:r>
              <w:rPr>
                <w:spacing w:val="40"/>
                <w:sz w:val="24"/>
              </w:rPr>
              <w:t xml:space="preserve"> </w:t>
            </w:r>
            <w:r>
              <w:rPr>
                <w:sz w:val="24"/>
              </w:rPr>
              <w:t>к жизни,умение принимать решения</w:t>
            </w:r>
          </w:p>
          <w:p w:rsidR="00A77379" w:rsidRDefault="00A77379" w:rsidP="00AA7146">
            <w:pPr>
              <w:pStyle w:val="TableParagraph"/>
              <w:ind w:left="3" w:right="89"/>
              <w:jc w:val="both"/>
              <w:rPr>
                <w:sz w:val="24"/>
              </w:rPr>
            </w:pPr>
            <w:r>
              <w:rPr>
                <w:sz w:val="24"/>
              </w:rPr>
              <w:t>и осознавать их значение, житьв соответствии</w:t>
            </w:r>
            <w:r>
              <w:rPr>
                <w:spacing w:val="-1"/>
                <w:sz w:val="24"/>
              </w:rPr>
              <w:t xml:space="preserve"> </w:t>
            </w:r>
            <w:r>
              <w:rPr>
                <w:sz w:val="24"/>
              </w:rPr>
              <w:t>с духовно-</w:t>
            </w:r>
            <w:r>
              <w:rPr>
                <w:spacing w:val="-10"/>
                <w:sz w:val="24"/>
              </w:rPr>
              <w:t xml:space="preserve"> </w:t>
            </w:r>
            <w:r>
              <w:rPr>
                <w:sz w:val="24"/>
              </w:rPr>
              <w:t>нравственными</w:t>
            </w:r>
            <w:r>
              <w:rPr>
                <w:spacing w:val="-8"/>
                <w:sz w:val="24"/>
              </w:rPr>
              <w:t xml:space="preserve"> </w:t>
            </w:r>
            <w:r>
              <w:rPr>
                <w:sz w:val="24"/>
              </w:rPr>
              <w:t>ценностями</w:t>
            </w:r>
            <w:r>
              <w:rPr>
                <w:spacing w:val="-7"/>
                <w:sz w:val="24"/>
              </w:rPr>
              <w:t xml:space="preserve"> </w:t>
            </w:r>
            <w:r>
              <w:rPr>
                <w:sz w:val="24"/>
              </w:rPr>
              <w:t>общества</w:t>
            </w:r>
            <w:r>
              <w:rPr>
                <w:spacing w:val="-10"/>
                <w:sz w:val="24"/>
              </w:rPr>
              <w:t xml:space="preserve"> </w:t>
            </w:r>
            <w:r>
              <w:rPr>
                <w:sz w:val="24"/>
              </w:rPr>
              <w:t>– основа взрослого человека. Финансовая</w:t>
            </w:r>
          </w:p>
          <w:p w:rsidR="00A77379" w:rsidRDefault="00A77379" w:rsidP="00AA7146">
            <w:pPr>
              <w:pStyle w:val="TableParagraph"/>
              <w:spacing w:line="270" w:lineRule="atLeast"/>
              <w:ind w:left="3"/>
              <w:rPr>
                <w:i/>
                <w:sz w:val="24"/>
              </w:rPr>
            </w:pPr>
            <w:r>
              <w:rPr>
                <w:sz w:val="24"/>
              </w:rPr>
              <w:t>самостоятельность</w:t>
            </w:r>
            <w:r>
              <w:rPr>
                <w:spacing w:val="38"/>
                <w:sz w:val="24"/>
              </w:rPr>
              <w:t xml:space="preserve"> </w:t>
            </w:r>
            <w:r>
              <w:rPr>
                <w:sz w:val="24"/>
              </w:rPr>
              <w:t xml:space="preserve">финансовая грамотность. </w:t>
            </w:r>
            <w:r>
              <w:rPr>
                <w:i/>
                <w:sz w:val="24"/>
              </w:rPr>
              <w:t>Формирующиеся ценности: высокие нравственные</w:t>
            </w:r>
            <w:r>
              <w:rPr>
                <w:i/>
                <w:spacing w:val="40"/>
                <w:sz w:val="24"/>
              </w:rPr>
              <w:t xml:space="preserve"> </w:t>
            </w:r>
            <w:r>
              <w:rPr>
                <w:i/>
                <w:sz w:val="24"/>
              </w:rPr>
              <w:t>идеалы</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84">
              <w:r w:rsidR="00A77379">
                <w:rPr>
                  <w:spacing w:val="-2"/>
                  <w:sz w:val="24"/>
                  <w:u w:val="single" w:color="0461C1"/>
                </w:rPr>
                <w:t>https://razgovor.edsoo.ru</w:t>
              </w:r>
            </w:hyperlink>
          </w:p>
        </w:tc>
      </w:tr>
      <w:tr w:rsidR="00A77379" w:rsidTr="00AA7146">
        <w:trPr>
          <w:trHeight w:val="1931"/>
        </w:trPr>
        <w:tc>
          <w:tcPr>
            <w:tcW w:w="346" w:type="dxa"/>
          </w:tcPr>
          <w:p w:rsidR="00A77379" w:rsidRDefault="00A77379" w:rsidP="00AA7146">
            <w:pPr>
              <w:pStyle w:val="TableParagraph"/>
              <w:spacing w:line="275" w:lineRule="exact"/>
              <w:ind w:left="4"/>
              <w:rPr>
                <w:sz w:val="24"/>
              </w:rPr>
            </w:pPr>
            <w:r>
              <w:rPr>
                <w:spacing w:val="-10"/>
                <w:sz w:val="24"/>
              </w:rPr>
              <w:t>8</w:t>
            </w:r>
          </w:p>
        </w:tc>
        <w:tc>
          <w:tcPr>
            <w:tcW w:w="2806" w:type="dxa"/>
            <w:tcBorders>
              <w:right w:val="single" w:sz="8" w:space="0" w:color="000000"/>
            </w:tcBorders>
          </w:tcPr>
          <w:p w:rsidR="00A77379" w:rsidRDefault="00A77379" w:rsidP="00AA7146">
            <w:pPr>
              <w:pStyle w:val="TableParagraph"/>
              <w:ind w:left="6"/>
              <w:rPr>
                <w:sz w:val="24"/>
              </w:rPr>
            </w:pPr>
            <w:r>
              <w:rPr>
                <w:sz w:val="24"/>
              </w:rPr>
              <w:t>Как</w:t>
            </w:r>
            <w:r>
              <w:rPr>
                <w:spacing w:val="23"/>
                <w:sz w:val="24"/>
              </w:rPr>
              <w:t xml:space="preserve"> </w:t>
            </w:r>
            <w:r>
              <w:rPr>
                <w:sz w:val="24"/>
              </w:rPr>
              <w:t xml:space="preserve">создать крепкую </w:t>
            </w:r>
            <w:r>
              <w:rPr>
                <w:spacing w:val="-2"/>
                <w:sz w:val="24"/>
              </w:rPr>
              <w:t>семью</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Семья как ценность для каждого гражданина страны. Знания и навыкидля построения крепкой семьи в</w:t>
            </w:r>
            <w:r>
              <w:rPr>
                <w:spacing w:val="40"/>
                <w:sz w:val="24"/>
              </w:rPr>
              <w:t xml:space="preserve"> </w:t>
            </w:r>
            <w:r>
              <w:rPr>
                <w:sz w:val="24"/>
              </w:rPr>
              <w:t>будущем. Почему</w:t>
            </w:r>
            <w:r>
              <w:rPr>
                <w:spacing w:val="40"/>
                <w:sz w:val="24"/>
              </w:rPr>
              <w:t xml:space="preserve"> </w:t>
            </w:r>
            <w:r>
              <w:rPr>
                <w:sz w:val="24"/>
              </w:rPr>
              <w:t>важна</w:t>
            </w:r>
            <w:r>
              <w:rPr>
                <w:spacing w:val="39"/>
                <w:sz w:val="24"/>
              </w:rPr>
              <w:t xml:space="preserve"> </w:t>
            </w:r>
            <w:r>
              <w:rPr>
                <w:sz w:val="24"/>
              </w:rPr>
              <w:t>крепкаясемья? Преемственность поколений:</w:t>
            </w:r>
            <w:r>
              <w:rPr>
                <w:spacing w:val="-3"/>
                <w:sz w:val="24"/>
              </w:rPr>
              <w:t xml:space="preserve"> </w:t>
            </w:r>
            <w:r>
              <w:rPr>
                <w:sz w:val="24"/>
              </w:rPr>
              <w:t>семейные</w:t>
            </w:r>
            <w:r>
              <w:rPr>
                <w:spacing w:val="-6"/>
                <w:sz w:val="24"/>
              </w:rPr>
              <w:t xml:space="preserve"> </w:t>
            </w:r>
            <w:r>
              <w:rPr>
                <w:sz w:val="24"/>
              </w:rPr>
              <w:t>ценности и</w:t>
            </w:r>
            <w:r>
              <w:rPr>
                <w:spacing w:val="-7"/>
                <w:sz w:val="24"/>
              </w:rPr>
              <w:t xml:space="preserve"> </w:t>
            </w:r>
            <w:r>
              <w:rPr>
                <w:sz w:val="24"/>
              </w:rPr>
              <w:t>традиции</w:t>
            </w:r>
            <w:r>
              <w:rPr>
                <w:spacing w:val="-7"/>
                <w:sz w:val="24"/>
              </w:rPr>
              <w:t xml:space="preserve"> </w:t>
            </w:r>
            <w:r>
              <w:rPr>
                <w:sz w:val="24"/>
              </w:rPr>
              <w:t>(любовь,</w:t>
            </w:r>
            <w:r>
              <w:rPr>
                <w:spacing w:val="-8"/>
                <w:sz w:val="24"/>
              </w:rPr>
              <w:t xml:space="preserve"> </w:t>
            </w:r>
            <w:r>
              <w:rPr>
                <w:sz w:val="24"/>
              </w:rPr>
              <w:t>взаимопонимание,</w:t>
            </w:r>
            <w:r>
              <w:rPr>
                <w:spacing w:val="40"/>
                <w:sz w:val="24"/>
              </w:rPr>
              <w:t xml:space="preserve"> </w:t>
            </w:r>
            <w:r>
              <w:rPr>
                <w:sz w:val="24"/>
              </w:rPr>
              <w:t>участиев семейном хозяйстве, воспитании детей).</w:t>
            </w:r>
          </w:p>
          <w:p w:rsidR="00A77379" w:rsidRDefault="00A77379" w:rsidP="00AA7146">
            <w:pPr>
              <w:pStyle w:val="TableParagraph"/>
              <w:spacing w:line="257" w:lineRule="exact"/>
              <w:ind w:left="3"/>
              <w:rPr>
                <w:sz w:val="24"/>
              </w:rPr>
            </w:pPr>
            <w:r>
              <w:rPr>
                <w:sz w:val="24"/>
              </w:rPr>
              <w:t>Память</w:t>
            </w:r>
            <w:r>
              <w:rPr>
                <w:spacing w:val="-4"/>
                <w:sz w:val="24"/>
              </w:rPr>
              <w:t xml:space="preserve"> </w:t>
            </w:r>
            <w:r>
              <w:rPr>
                <w:sz w:val="24"/>
              </w:rPr>
              <w:t>о</w:t>
            </w:r>
            <w:r>
              <w:rPr>
                <w:spacing w:val="-3"/>
                <w:sz w:val="24"/>
              </w:rPr>
              <w:t xml:space="preserve"> </w:t>
            </w:r>
            <w:r>
              <w:rPr>
                <w:sz w:val="24"/>
              </w:rPr>
              <w:t>предшествующих</w:t>
            </w:r>
            <w:r>
              <w:rPr>
                <w:spacing w:val="-3"/>
                <w:sz w:val="24"/>
              </w:rPr>
              <w:t xml:space="preserve"> </w:t>
            </w:r>
            <w:r>
              <w:rPr>
                <w:sz w:val="24"/>
              </w:rPr>
              <w:t>поколениях</w:t>
            </w:r>
            <w:r>
              <w:rPr>
                <w:spacing w:val="12"/>
                <w:sz w:val="24"/>
              </w:rPr>
              <w:t xml:space="preserve"> </w:t>
            </w:r>
            <w:r>
              <w:rPr>
                <w:spacing w:val="-2"/>
                <w:sz w:val="24"/>
              </w:rPr>
              <w:t>семьи.</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85">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6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1379"/>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spacing w:line="275" w:lineRule="exact"/>
              <w:ind w:left="3"/>
              <w:rPr>
                <w:sz w:val="24"/>
              </w:rPr>
            </w:pPr>
            <w:r>
              <w:rPr>
                <w:sz w:val="24"/>
              </w:rPr>
              <w:t>Особое</w:t>
            </w:r>
            <w:r>
              <w:rPr>
                <w:spacing w:val="-3"/>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старшему</w:t>
            </w:r>
            <w:r>
              <w:rPr>
                <w:spacing w:val="-1"/>
                <w:sz w:val="24"/>
              </w:rPr>
              <w:t xml:space="preserve"> </w:t>
            </w:r>
            <w:r>
              <w:rPr>
                <w:spacing w:val="-2"/>
                <w:sz w:val="24"/>
              </w:rPr>
              <w:t>поколению,</w:t>
            </w:r>
          </w:p>
          <w:p w:rsidR="00A77379" w:rsidRDefault="00A77379" w:rsidP="00AA7146">
            <w:pPr>
              <w:pStyle w:val="TableParagraph"/>
              <w:ind w:left="3"/>
              <w:rPr>
                <w:sz w:val="24"/>
              </w:rPr>
            </w:pPr>
            <w:r>
              <w:rPr>
                <w:sz w:val="24"/>
              </w:rPr>
              <w:t>проявление</w:t>
            </w:r>
            <w:r>
              <w:rPr>
                <w:spacing w:val="-12"/>
                <w:sz w:val="24"/>
              </w:rPr>
              <w:t xml:space="preserve"> </w:t>
            </w:r>
            <w:r>
              <w:rPr>
                <w:sz w:val="24"/>
              </w:rPr>
              <w:t>действенного</w:t>
            </w:r>
            <w:r>
              <w:rPr>
                <w:spacing w:val="-11"/>
                <w:sz w:val="24"/>
              </w:rPr>
              <w:t xml:space="preserve"> </w:t>
            </w:r>
            <w:r>
              <w:rPr>
                <w:sz w:val="24"/>
              </w:rPr>
              <w:t>уважения,внимания</w:t>
            </w:r>
            <w:r>
              <w:rPr>
                <w:spacing w:val="-13"/>
                <w:sz w:val="24"/>
              </w:rPr>
              <w:t xml:space="preserve"> </w:t>
            </w:r>
            <w:r>
              <w:rPr>
                <w:sz w:val="24"/>
              </w:rPr>
              <w:t>к бабушкам и дедушкам, забота о них.</w:t>
            </w:r>
          </w:p>
          <w:p w:rsidR="00A77379" w:rsidRDefault="00A77379" w:rsidP="00AA7146">
            <w:pPr>
              <w:pStyle w:val="TableParagraph"/>
              <w:spacing w:line="270" w:lineRule="atLeast"/>
              <w:ind w:left="3" w:right="1018"/>
              <w:rPr>
                <w:i/>
                <w:sz w:val="24"/>
              </w:rPr>
            </w:pPr>
            <w:r>
              <w:rPr>
                <w:i/>
                <w:sz w:val="24"/>
              </w:rPr>
              <w:t>Формирующиеся</w:t>
            </w:r>
            <w:r>
              <w:rPr>
                <w:i/>
                <w:spacing w:val="29"/>
                <w:sz w:val="24"/>
              </w:rPr>
              <w:t xml:space="preserve"> </w:t>
            </w:r>
            <w:r>
              <w:rPr>
                <w:i/>
                <w:sz w:val="24"/>
              </w:rPr>
              <w:t>ценности:</w:t>
            </w:r>
            <w:r>
              <w:rPr>
                <w:i/>
                <w:spacing w:val="40"/>
                <w:sz w:val="24"/>
              </w:rPr>
              <w:t xml:space="preserve"> </w:t>
            </w:r>
            <w:r>
              <w:rPr>
                <w:i/>
                <w:sz w:val="24"/>
              </w:rPr>
              <w:t xml:space="preserve">крепкая </w:t>
            </w:r>
            <w:r>
              <w:rPr>
                <w:i/>
                <w:spacing w:val="-2"/>
                <w:sz w:val="24"/>
              </w:rPr>
              <w:lastRenderedPageBreak/>
              <w:t>семья</w:t>
            </w: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r w:rsidR="00A77379" w:rsidTr="00AA7146">
        <w:trPr>
          <w:trHeight w:val="2760"/>
        </w:trPr>
        <w:tc>
          <w:tcPr>
            <w:tcW w:w="346" w:type="dxa"/>
          </w:tcPr>
          <w:p w:rsidR="00A77379" w:rsidRDefault="00A77379" w:rsidP="00AA7146">
            <w:pPr>
              <w:pStyle w:val="TableParagraph"/>
              <w:spacing w:line="275" w:lineRule="exact"/>
              <w:ind w:left="4"/>
              <w:rPr>
                <w:sz w:val="24"/>
              </w:rPr>
            </w:pPr>
            <w:r>
              <w:rPr>
                <w:spacing w:val="-10"/>
                <w:sz w:val="24"/>
              </w:rPr>
              <w:lastRenderedPageBreak/>
              <w:t>9</w:t>
            </w:r>
          </w:p>
        </w:tc>
        <w:tc>
          <w:tcPr>
            <w:tcW w:w="2806" w:type="dxa"/>
            <w:tcBorders>
              <w:right w:val="single" w:sz="8" w:space="0" w:color="000000"/>
            </w:tcBorders>
          </w:tcPr>
          <w:p w:rsidR="00A77379" w:rsidRDefault="00A77379" w:rsidP="00AA7146">
            <w:pPr>
              <w:pStyle w:val="TableParagraph"/>
              <w:ind w:left="6"/>
              <w:rPr>
                <w:sz w:val="24"/>
              </w:rPr>
            </w:pPr>
            <w:r>
              <w:rPr>
                <w:sz w:val="24"/>
              </w:rPr>
              <w:t>Гостеприимная</w:t>
            </w:r>
            <w:r>
              <w:rPr>
                <w:spacing w:val="-15"/>
                <w:sz w:val="24"/>
              </w:rPr>
              <w:t xml:space="preserve"> </w:t>
            </w:r>
            <w:r>
              <w:rPr>
                <w:sz w:val="24"/>
              </w:rPr>
              <w:t>Россия.</w:t>
            </w:r>
            <w:r>
              <w:rPr>
                <w:spacing w:val="-9"/>
                <w:sz w:val="24"/>
              </w:rPr>
              <w:t xml:space="preserve"> </w:t>
            </w:r>
            <w:r>
              <w:rPr>
                <w:sz w:val="24"/>
              </w:rPr>
              <w:t>Ко Дню народного единства</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705"/>
              <w:jc w:val="both"/>
              <w:rPr>
                <w:sz w:val="24"/>
              </w:rPr>
            </w:pPr>
            <w:r>
              <w:rPr>
                <w:sz w:val="24"/>
              </w:rPr>
              <w:t>Путешествие</w:t>
            </w:r>
            <w:r>
              <w:rPr>
                <w:spacing w:val="-6"/>
                <w:sz w:val="24"/>
              </w:rPr>
              <w:t xml:space="preserve"> </w:t>
            </w:r>
            <w:r>
              <w:rPr>
                <w:sz w:val="24"/>
              </w:rPr>
              <w:t>по</w:t>
            </w:r>
            <w:r>
              <w:rPr>
                <w:spacing w:val="-6"/>
                <w:sz w:val="24"/>
              </w:rPr>
              <w:t xml:space="preserve"> </w:t>
            </w:r>
            <w:r>
              <w:rPr>
                <w:sz w:val="24"/>
              </w:rPr>
              <w:t>России</w:t>
            </w:r>
            <w:r>
              <w:rPr>
                <w:spacing w:val="-4"/>
                <w:sz w:val="24"/>
              </w:rPr>
              <w:t xml:space="preserve"> </w:t>
            </w:r>
            <w:r>
              <w:rPr>
                <w:sz w:val="24"/>
              </w:rPr>
              <w:t>–</w:t>
            </w:r>
            <w:r>
              <w:rPr>
                <w:spacing w:val="-5"/>
                <w:sz w:val="24"/>
              </w:rPr>
              <w:t xml:space="preserve"> </w:t>
            </w:r>
            <w:r>
              <w:rPr>
                <w:sz w:val="24"/>
              </w:rPr>
              <w:t>это</w:t>
            </w:r>
            <w:r>
              <w:rPr>
                <w:spacing w:val="-5"/>
                <w:sz w:val="24"/>
              </w:rPr>
              <w:t xml:space="preserve"> </w:t>
            </w:r>
            <w:r>
              <w:rPr>
                <w:sz w:val="24"/>
              </w:rPr>
              <w:t>знакомство</w:t>
            </w:r>
            <w:r>
              <w:rPr>
                <w:spacing w:val="31"/>
                <w:sz w:val="24"/>
              </w:rPr>
              <w:t xml:space="preserve"> </w:t>
            </w:r>
            <w:r>
              <w:rPr>
                <w:sz w:val="24"/>
              </w:rPr>
              <w:t xml:space="preserve">с культурой, историейи традициями разных </w:t>
            </w:r>
            <w:r>
              <w:rPr>
                <w:spacing w:val="-2"/>
                <w:sz w:val="24"/>
              </w:rPr>
              <w:t>народов.</w:t>
            </w:r>
          </w:p>
          <w:p w:rsidR="00A77379" w:rsidRDefault="00A77379" w:rsidP="00AA7146">
            <w:pPr>
              <w:pStyle w:val="TableParagraph"/>
              <w:ind w:left="3"/>
              <w:jc w:val="both"/>
              <w:rPr>
                <w:sz w:val="24"/>
              </w:rPr>
            </w:pPr>
            <w:r>
              <w:rPr>
                <w:sz w:val="24"/>
              </w:rPr>
              <w:t>Гастрономический</w:t>
            </w:r>
            <w:r>
              <w:rPr>
                <w:spacing w:val="-3"/>
                <w:sz w:val="24"/>
              </w:rPr>
              <w:t xml:space="preserve"> </w:t>
            </w:r>
            <w:r>
              <w:rPr>
                <w:sz w:val="24"/>
              </w:rPr>
              <w:t>туризм</w:t>
            </w:r>
            <w:r>
              <w:rPr>
                <w:spacing w:val="-2"/>
                <w:sz w:val="24"/>
              </w:rPr>
              <w:t xml:space="preserve"> </w:t>
            </w:r>
            <w:r>
              <w:rPr>
                <w:sz w:val="24"/>
              </w:rPr>
              <w:t>–</w:t>
            </w:r>
            <w:r>
              <w:rPr>
                <w:spacing w:val="-2"/>
                <w:sz w:val="24"/>
              </w:rPr>
              <w:t xml:space="preserve"> </w:t>
            </w:r>
            <w:r>
              <w:rPr>
                <w:sz w:val="24"/>
              </w:rPr>
              <w:t>это</w:t>
            </w:r>
            <w:r>
              <w:rPr>
                <w:spacing w:val="-2"/>
                <w:sz w:val="24"/>
              </w:rPr>
              <w:t xml:space="preserve"> </w:t>
            </w:r>
            <w:r>
              <w:rPr>
                <w:spacing w:val="-5"/>
                <w:sz w:val="24"/>
              </w:rPr>
              <w:t>вид</w:t>
            </w:r>
          </w:p>
          <w:p w:rsidR="00A77379" w:rsidRDefault="00A77379" w:rsidP="00AA7146">
            <w:pPr>
              <w:pStyle w:val="TableParagraph"/>
              <w:ind w:left="3"/>
              <w:jc w:val="both"/>
              <w:rPr>
                <w:sz w:val="24"/>
              </w:rPr>
            </w:pPr>
            <w:r>
              <w:rPr>
                <w:sz w:val="24"/>
              </w:rPr>
              <w:t>путешествий,</w:t>
            </w:r>
            <w:r>
              <w:rPr>
                <w:spacing w:val="-3"/>
                <w:sz w:val="24"/>
              </w:rPr>
              <w:t xml:space="preserve"> </w:t>
            </w:r>
            <w:r>
              <w:rPr>
                <w:sz w:val="24"/>
              </w:rPr>
              <w:t>основой</w:t>
            </w:r>
            <w:r>
              <w:rPr>
                <w:spacing w:val="-5"/>
                <w:sz w:val="24"/>
              </w:rPr>
              <w:t xml:space="preserve"> </w:t>
            </w:r>
            <w:r>
              <w:rPr>
                <w:sz w:val="24"/>
              </w:rPr>
              <w:t>которого</w:t>
            </w:r>
            <w:r>
              <w:rPr>
                <w:spacing w:val="-1"/>
                <w:sz w:val="24"/>
              </w:rPr>
              <w:t xml:space="preserve"> </w:t>
            </w:r>
            <w:r>
              <w:rPr>
                <w:spacing w:val="-2"/>
                <w:sz w:val="24"/>
              </w:rPr>
              <w:t>являются</w:t>
            </w:r>
          </w:p>
          <w:p w:rsidR="00A77379" w:rsidRDefault="00A77379" w:rsidP="00AA7146">
            <w:pPr>
              <w:pStyle w:val="TableParagraph"/>
              <w:ind w:left="3" w:right="125"/>
              <w:rPr>
                <w:sz w:val="24"/>
              </w:rPr>
            </w:pPr>
            <w:r>
              <w:rPr>
                <w:sz w:val="24"/>
              </w:rPr>
              <w:t>поездки</w:t>
            </w:r>
            <w:r>
              <w:rPr>
                <w:spacing w:val="34"/>
                <w:sz w:val="24"/>
              </w:rPr>
              <w:t xml:space="preserve"> </w:t>
            </w:r>
            <w:r>
              <w:rPr>
                <w:sz w:val="24"/>
              </w:rPr>
              <w:t>туристов по</w:t>
            </w:r>
            <w:r>
              <w:rPr>
                <w:spacing w:val="40"/>
                <w:sz w:val="24"/>
              </w:rPr>
              <w:t xml:space="preserve"> </w:t>
            </w:r>
            <w:r>
              <w:rPr>
                <w:sz w:val="24"/>
              </w:rPr>
              <w:t>странес целью знакомства с</w:t>
            </w:r>
            <w:r>
              <w:rPr>
                <w:spacing w:val="40"/>
                <w:sz w:val="24"/>
              </w:rPr>
              <w:t xml:space="preserve"> </w:t>
            </w:r>
            <w:r>
              <w:rPr>
                <w:sz w:val="24"/>
              </w:rPr>
              <w:t xml:space="preserve">особенностями местной кухни и кулинарных </w:t>
            </w:r>
            <w:r>
              <w:rPr>
                <w:spacing w:val="-2"/>
                <w:sz w:val="24"/>
              </w:rPr>
              <w:t>традиций.</w:t>
            </w:r>
          </w:p>
          <w:p w:rsidR="00A77379" w:rsidRDefault="00A77379" w:rsidP="00AA7146">
            <w:pPr>
              <w:pStyle w:val="TableParagraph"/>
              <w:ind w:left="3"/>
              <w:rPr>
                <w:i/>
                <w:sz w:val="24"/>
              </w:rPr>
            </w:pPr>
            <w:r>
              <w:rPr>
                <w:i/>
                <w:sz w:val="24"/>
              </w:rPr>
              <w:t>Формирующиеся</w:t>
            </w:r>
            <w:r>
              <w:rPr>
                <w:i/>
                <w:spacing w:val="43"/>
                <w:sz w:val="24"/>
              </w:rPr>
              <w:t xml:space="preserve"> </w:t>
            </w:r>
            <w:r>
              <w:rPr>
                <w:i/>
                <w:spacing w:val="-2"/>
                <w:sz w:val="24"/>
              </w:rPr>
              <w:t>ценности:</w:t>
            </w:r>
          </w:p>
          <w:p w:rsidR="00A77379" w:rsidRDefault="00A77379" w:rsidP="00AA7146">
            <w:pPr>
              <w:pStyle w:val="TableParagraph"/>
              <w:spacing w:line="257" w:lineRule="exact"/>
              <w:ind w:left="3"/>
              <w:rPr>
                <w:i/>
                <w:sz w:val="24"/>
              </w:rPr>
            </w:pPr>
            <w:r>
              <w:rPr>
                <w:i/>
                <w:sz w:val="24"/>
              </w:rPr>
              <w:t>единство</w:t>
            </w:r>
            <w:r>
              <w:rPr>
                <w:i/>
                <w:spacing w:val="52"/>
                <w:sz w:val="24"/>
              </w:rPr>
              <w:t xml:space="preserve"> </w:t>
            </w:r>
            <w:r>
              <w:rPr>
                <w:i/>
                <w:sz w:val="24"/>
              </w:rPr>
              <w:t>народов</w:t>
            </w:r>
            <w:r>
              <w:rPr>
                <w:i/>
                <w:spacing w:val="31"/>
                <w:sz w:val="24"/>
              </w:rPr>
              <w:t xml:space="preserve"> </w:t>
            </w:r>
            <w:r>
              <w:rPr>
                <w:i/>
                <w:sz w:val="24"/>
              </w:rPr>
              <w:t>России,</w:t>
            </w:r>
            <w:r>
              <w:rPr>
                <w:i/>
                <w:spacing w:val="34"/>
                <w:sz w:val="24"/>
              </w:rPr>
              <w:t xml:space="preserve"> </w:t>
            </w:r>
            <w:r>
              <w:rPr>
                <w:i/>
                <w:spacing w:val="-2"/>
                <w:sz w:val="24"/>
              </w:rPr>
              <w:t>крепкаясемья</w:t>
            </w:r>
          </w:p>
        </w:tc>
        <w:tc>
          <w:tcPr>
            <w:tcW w:w="3085" w:type="dxa"/>
          </w:tcPr>
          <w:p w:rsidR="00A77379" w:rsidRDefault="00A77379" w:rsidP="00AA7146">
            <w:pPr>
              <w:pStyle w:val="TableParagraph"/>
              <w:spacing w:line="275" w:lineRule="exact"/>
              <w:ind w:left="6"/>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1"/>
              <w:rPr>
                <w:sz w:val="24"/>
              </w:rPr>
            </w:pPr>
            <w:r>
              <w:rPr>
                <w:sz w:val="24"/>
              </w:rPr>
              <w:t>просмотр</w:t>
            </w:r>
            <w:r>
              <w:rPr>
                <w:spacing w:val="-15"/>
                <w:sz w:val="24"/>
              </w:rPr>
              <w:t xml:space="preserve"> </w:t>
            </w:r>
            <w:r>
              <w:rPr>
                <w:sz w:val="24"/>
              </w:rPr>
              <w:t xml:space="preserve">видеофрагментов, </w:t>
            </w:r>
            <w:r>
              <w:rPr>
                <w:spacing w:val="-2"/>
                <w:sz w:val="24"/>
              </w:rPr>
              <w:t>выполнение</w:t>
            </w:r>
          </w:p>
          <w:p w:rsidR="00A77379" w:rsidRDefault="00A77379" w:rsidP="00AA7146">
            <w:pPr>
              <w:pStyle w:val="TableParagraph"/>
              <w:ind w:left="6"/>
              <w:rPr>
                <w:sz w:val="24"/>
              </w:rPr>
            </w:pPr>
            <w:r>
              <w:rPr>
                <w:sz w:val="24"/>
              </w:rPr>
              <w:t>интерактивных</w:t>
            </w:r>
            <w:r>
              <w:rPr>
                <w:spacing w:val="-5"/>
                <w:sz w:val="24"/>
              </w:rPr>
              <w:t xml:space="preserve"> </w:t>
            </w:r>
            <w:r>
              <w:rPr>
                <w:spacing w:val="-2"/>
                <w:sz w:val="24"/>
              </w:rPr>
              <w:t>заданий,</w:t>
            </w:r>
          </w:p>
          <w:p w:rsidR="00A77379" w:rsidRDefault="00A77379" w:rsidP="00AA7146">
            <w:pPr>
              <w:pStyle w:val="TableParagraph"/>
              <w:ind w:left="6"/>
              <w:rPr>
                <w:sz w:val="24"/>
              </w:rPr>
            </w:pPr>
            <w:r>
              <w:rPr>
                <w:sz w:val="24"/>
              </w:rPr>
              <w:t>работав</w:t>
            </w:r>
            <w:r>
              <w:rPr>
                <w:spacing w:val="-5"/>
                <w:sz w:val="24"/>
              </w:rPr>
              <w:t xml:space="preserve"> </w:t>
            </w:r>
            <w:r>
              <w:rPr>
                <w:sz w:val="24"/>
              </w:rPr>
              <w:t>группах,</w:t>
            </w:r>
            <w:r>
              <w:rPr>
                <w:spacing w:val="-14"/>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86">
              <w:r w:rsidR="00A77379">
                <w:rPr>
                  <w:spacing w:val="-2"/>
                  <w:sz w:val="24"/>
                  <w:u w:val="single" w:color="0461C1"/>
                </w:rPr>
                <w:t>https://razgovor.edsoo.ru</w:t>
              </w:r>
            </w:hyperlink>
          </w:p>
        </w:tc>
      </w:tr>
      <w:tr w:rsidR="00A77379" w:rsidTr="00AA7146">
        <w:trPr>
          <w:trHeight w:val="3312"/>
        </w:trPr>
        <w:tc>
          <w:tcPr>
            <w:tcW w:w="346" w:type="dxa"/>
          </w:tcPr>
          <w:p w:rsidR="00A77379" w:rsidRDefault="00A77379" w:rsidP="00AA7146">
            <w:pPr>
              <w:pStyle w:val="TableParagraph"/>
              <w:spacing w:line="275" w:lineRule="exact"/>
              <w:ind w:left="4"/>
              <w:rPr>
                <w:sz w:val="24"/>
              </w:rPr>
            </w:pPr>
            <w:r>
              <w:rPr>
                <w:spacing w:val="-5"/>
                <w:sz w:val="24"/>
              </w:rPr>
              <w:t>10</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Твой</w:t>
            </w:r>
            <w:r>
              <w:rPr>
                <w:spacing w:val="30"/>
                <w:sz w:val="24"/>
              </w:rPr>
              <w:t xml:space="preserve"> </w:t>
            </w:r>
            <w:r>
              <w:rPr>
                <w:sz w:val="24"/>
              </w:rPr>
              <w:t>вклад</w:t>
            </w:r>
            <w:r>
              <w:rPr>
                <w:spacing w:val="18"/>
                <w:sz w:val="24"/>
              </w:rPr>
              <w:t xml:space="preserve"> </w:t>
            </w:r>
            <w:r>
              <w:rPr>
                <w:sz w:val="24"/>
              </w:rPr>
              <w:t>в</w:t>
            </w:r>
            <w:r>
              <w:rPr>
                <w:spacing w:val="29"/>
                <w:sz w:val="24"/>
              </w:rPr>
              <w:t xml:space="preserve"> </w:t>
            </w:r>
            <w:r>
              <w:rPr>
                <w:spacing w:val="-2"/>
                <w:sz w:val="24"/>
              </w:rPr>
              <w:t>общеедело</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Уплата</w:t>
            </w:r>
            <w:r>
              <w:rPr>
                <w:spacing w:val="36"/>
                <w:sz w:val="24"/>
              </w:rPr>
              <w:t xml:space="preserve"> </w:t>
            </w:r>
            <w:r>
              <w:rPr>
                <w:sz w:val="24"/>
              </w:rPr>
              <w:t>налогов – это коллективнаяи</w:t>
            </w:r>
            <w:r>
              <w:rPr>
                <w:spacing w:val="-4"/>
                <w:sz w:val="24"/>
              </w:rPr>
              <w:t xml:space="preserve"> </w:t>
            </w:r>
            <w:r>
              <w:rPr>
                <w:sz w:val="24"/>
              </w:rPr>
              <w:t>личная ответственность, вклад гражданина в благополучие государства и общества.</w:t>
            </w:r>
          </w:p>
          <w:p w:rsidR="00A77379" w:rsidRDefault="00A77379" w:rsidP="00AA7146">
            <w:pPr>
              <w:pStyle w:val="TableParagraph"/>
              <w:ind w:left="3"/>
              <w:rPr>
                <w:sz w:val="24"/>
              </w:rPr>
            </w:pPr>
            <w:r>
              <w:rPr>
                <w:sz w:val="24"/>
              </w:rPr>
              <w:t>Ни</w:t>
            </w:r>
            <w:r>
              <w:rPr>
                <w:spacing w:val="32"/>
                <w:sz w:val="24"/>
              </w:rPr>
              <w:t xml:space="preserve"> </w:t>
            </w:r>
            <w:r>
              <w:rPr>
                <w:sz w:val="24"/>
              </w:rPr>
              <w:t>одно</w:t>
            </w:r>
            <w:r>
              <w:rPr>
                <w:spacing w:val="25"/>
                <w:sz w:val="24"/>
              </w:rPr>
              <w:t xml:space="preserve"> </w:t>
            </w:r>
            <w:r>
              <w:rPr>
                <w:sz w:val="24"/>
              </w:rPr>
              <w:t>государство</w:t>
            </w:r>
            <w:r>
              <w:rPr>
                <w:spacing w:val="23"/>
                <w:sz w:val="24"/>
              </w:rPr>
              <w:t xml:space="preserve"> </w:t>
            </w:r>
            <w:r>
              <w:rPr>
                <w:sz w:val="24"/>
              </w:rPr>
              <w:t>не</w:t>
            </w:r>
            <w:r>
              <w:rPr>
                <w:spacing w:val="23"/>
                <w:sz w:val="24"/>
              </w:rPr>
              <w:t xml:space="preserve"> </w:t>
            </w:r>
            <w:r>
              <w:rPr>
                <w:spacing w:val="-4"/>
                <w:sz w:val="24"/>
              </w:rPr>
              <w:t>может</w:t>
            </w:r>
          </w:p>
          <w:p w:rsidR="00A77379" w:rsidRDefault="00A77379" w:rsidP="00AA7146">
            <w:pPr>
              <w:pStyle w:val="TableParagraph"/>
              <w:ind w:left="3" w:right="105"/>
              <w:rPr>
                <w:sz w:val="24"/>
              </w:rPr>
            </w:pPr>
            <w:r>
              <w:rPr>
                <w:sz w:val="24"/>
              </w:rPr>
              <w:t>обойтись</w:t>
            </w:r>
            <w:r>
              <w:rPr>
                <w:spacing w:val="-8"/>
                <w:sz w:val="24"/>
              </w:rPr>
              <w:t xml:space="preserve"> </w:t>
            </w:r>
            <w:r>
              <w:rPr>
                <w:sz w:val="24"/>
              </w:rPr>
              <w:t>без</w:t>
            </w:r>
            <w:r>
              <w:rPr>
                <w:spacing w:val="-8"/>
                <w:sz w:val="24"/>
              </w:rPr>
              <w:t xml:space="preserve"> </w:t>
            </w:r>
            <w:r>
              <w:rPr>
                <w:sz w:val="24"/>
              </w:rPr>
              <w:t>налогов,</w:t>
            </w:r>
            <w:r>
              <w:rPr>
                <w:spacing w:val="-8"/>
                <w:sz w:val="24"/>
              </w:rPr>
              <w:t xml:space="preserve"> </w:t>
            </w:r>
            <w:r>
              <w:rPr>
                <w:sz w:val="24"/>
              </w:rPr>
              <w:t>это</w:t>
            </w:r>
            <w:r>
              <w:rPr>
                <w:spacing w:val="-7"/>
                <w:sz w:val="24"/>
              </w:rPr>
              <w:t xml:space="preserve"> </w:t>
            </w:r>
            <w:r>
              <w:rPr>
                <w:sz w:val="24"/>
              </w:rPr>
              <w:t>основа</w:t>
            </w:r>
            <w:r>
              <w:rPr>
                <w:spacing w:val="-9"/>
                <w:sz w:val="24"/>
              </w:rPr>
              <w:t xml:space="preserve"> </w:t>
            </w:r>
            <w:r>
              <w:rPr>
                <w:sz w:val="24"/>
              </w:rPr>
              <w:t>бюджета страны, основной источникдохода.</w:t>
            </w:r>
          </w:p>
          <w:p w:rsidR="00A77379" w:rsidRDefault="00A77379" w:rsidP="00AA7146">
            <w:pPr>
              <w:pStyle w:val="TableParagraph"/>
              <w:ind w:left="3"/>
              <w:rPr>
                <w:sz w:val="24"/>
              </w:rPr>
            </w:pPr>
            <w:r>
              <w:rPr>
                <w:sz w:val="24"/>
              </w:rPr>
              <w:t>Своим</w:t>
            </w:r>
            <w:r>
              <w:rPr>
                <w:spacing w:val="38"/>
                <w:sz w:val="24"/>
              </w:rPr>
              <w:t xml:space="preserve"> </w:t>
            </w:r>
            <w:r>
              <w:rPr>
                <w:sz w:val="24"/>
              </w:rPr>
              <w:t>небольшим</w:t>
            </w:r>
            <w:r>
              <w:rPr>
                <w:spacing w:val="21"/>
                <w:sz w:val="24"/>
              </w:rPr>
              <w:t xml:space="preserve"> </w:t>
            </w:r>
            <w:r>
              <w:rPr>
                <w:sz w:val="24"/>
              </w:rPr>
              <w:t>вкладом</w:t>
            </w:r>
            <w:r>
              <w:rPr>
                <w:spacing w:val="20"/>
                <w:sz w:val="24"/>
              </w:rPr>
              <w:t xml:space="preserve"> </w:t>
            </w:r>
            <w:r>
              <w:rPr>
                <w:spacing w:val="-5"/>
                <w:sz w:val="24"/>
              </w:rPr>
              <w:t>мы</w:t>
            </w:r>
          </w:p>
          <w:p w:rsidR="00A77379" w:rsidRDefault="00A77379" w:rsidP="00AA7146">
            <w:pPr>
              <w:pStyle w:val="TableParagraph"/>
              <w:ind w:left="3"/>
              <w:rPr>
                <w:i/>
                <w:sz w:val="24"/>
              </w:rPr>
            </w:pPr>
            <w:r>
              <w:rPr>
                <w:sz w:val="24"/>
              </w:rPr>
              <w:t>создаём</w:t>
            </w:r>
            <w:r>
              <w:rPr>
                <w:spacing w:val="40"/>
                <w:sz w:val="24"/>
              </w:rPr>
              <w:t xml:space="preserve"> </w:t>
            </w:r>
            <w:r>
              <w:rPr>
                <w:sz w:val="24"/>
              </w:rPr>
              <w:t>будущее</w:t>
            </w:r>
            <w:r>
              <w:rPr>
                <w:spacing w:val="40"/>
                <w:sz w:val="24"/>
              </w:rPr>
              <w:t xml:space="preserve"> </w:t>
            </w:r>
            <w:r>
              <w:rPr>
                <w:sz w:val="24"/>
              </w:rPr>
              <w:t>страны, процветание России. Каким</w:t>
            </w:r>
            <w:r>
              <w:rPr>
                <w:spacing w:val="40"/>
                <w:sz w:val="24"/>
              </w:rPr>
              <w:t xml:space="preserve"> </w:t>
            </w:r>
            <w:r>
              <w:rPr>
                <w:sz w:val="24"/>
              </w:rPr>
              <w:t xml:space="preserve">будет мой личный вклад в общее дело? </w:t>
            </w:r>
            <w:r>
              <w:rPr>
                <w:i/>
                <w:sz w:val="24"/>
              </w:rPr>
              <w:t>Формирующиеся</w:t>
            </w:r>
            <w:r>
              <w:rPr>
                <w:i/>
                <w:spacing w:val="-15"/>
                <w:sz w:val="24"/>
              </w:rPr>
              <w:t xml:space="preserve"> </w:t>
            </w:r>
            <w:r>
              <w:rPr>
                <w:i/>
                <w:sz w:val="24"/>
              </w:rPr>
              <w:t>ценности:</w:t>
            </w:r>
            <w:r>
              <w:rPr>
                <w:i/>
                <w:spacing w:val="-15"/>
                <w:sz w:val="24"/>
              </w:rPr>
              <w:t xml:space="preserve"> </w:t>
            </w:r>
            <w:r>
              <w:rPr>
                <w:i/>
                <w:sz w:val="24"/>
              </w:rPr>
              <w:t>гражданственность, взаимопомощьи взаимоуважение, единство</w:t>
            </w:r>
          </w:p>
          <w:p w:rsidR="00A77379" w:rsidRDefault="00A77379" w:rsidP="00AA7146">
            <w:pPr>
              <w:pStyle w:val="TableParagraph"/>
              <w:spacing w:line="257" w:lineRule="exact"/>
              <w:ind w:left="3"/>
              <w:rPr>
                <w:i/>
                <w:sz w:val="24"/>
              </w:rPr>
            </w:pPr>
            <w:r>
              <w:rPr>
                <w:i/>
                <w:sz w:val="24"/>
              </w:rPr>
              <w:t>народов</w:t>
            </w:r>
            <w:r>
              <w:rPr>
                <w:i/>
                <w:spacing w:val="17"/>
                <w:sz w:val="24"/>
              </w:rPr>
              <w:t xml:space="preserve"> </w:t>
            </w:r>
            <w:r>
              <w:rPr>
                <w:i/>
                <w:spacing w:val="-2"/>
                <w:sz w:val="24"/>
              </w:rPr>
              <w:t>России</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Pr>
                <w:sz w:val="24"/>
              </w:rPr>
            </w:pPr>
            <w:r>
              <w:rPr>
                <w:sz w:val="24"/>
              </w:rPr>
              <w:t>в</w:t>
            </w:r>
            <w:r>
              <w:rPr>
                <w:spacing w:val="-15"/>
                <w:sz w:val="24"/>
              </w:rPr>
              <w:t xml:space="preserve"> </w:t>
            </w:r>
            <w:r>
              <w:rPr>
                <w:sz w:val="24"/>
              </w:rPr>
              <w:t>группах,</w:t>
            </w:r>
            <w:r>
              <w:rPr>
                <w:spacing w:val="-15"/>
                <w:sz w:val="24"/>
              </w:rPr>
              <w:t xml:space="preserve"> </w:t>
            </w:r>
            <w:r>
              <w:rPr>
                <w:sz w:val="24"/>
              </w:rPr>
              <w:t xml:space="preserve">выполнение </w:t>
            </w:r>
            <w:r>
              <w:rPr>
                <w:spacing w:val="-2"/>
                <w:sz w:val="24"/>
              </w:rPr>
              <w:t>творческих</w:t>
            </w:r>
          </w:p>
          <w:p w:rsidR="00A77379" w:rsidRDefault="00A77379" w:rsidP="00AA7146">
            <w:pPr>
              <w:pStyle w:val="TableParagraph"/>
              <w:ind w:left="6"/>
              <w:rPr>
                <w:sz w:val="24"/>
              </w:rPr>
            </w:pP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887">
              <w:r w:rsidR="00A77379">
                <w:rPr>
                  <w:spacing w:val="-2"/>
                  <w:sz w:val="24"/>
                  <w:u w:val="single" w:color="0461C1"/>
                </w:rPr>
                <w:t>https://razgovor.edsoo.ru</w:t>
              </w:r>
            </w:hyperlink>
          </w:p>
        </w:tc>
      </w:tr>
      <w:tr w:rsidR="00A77379" w:rsidTr="00AA7146">
        <w:trPr>
          <w:trHeight w:val="2483"/>
        </w:trPr>
        <w:tc>
          <w:tcPr>
            <w:tcW w:w="346" w:type="dxa"/>
          </w:tcPr>
          <w:p w:rsidR="00A77379" w:rsidRDefault="00A77379" w:rsidP="00AA7146">
            <w:pPr>
              <w:pStyle w:val="TableParagraph"/>
              <w:spacing w:line="275" w:lineRule="exact"/>
              <w:ind w:left="4"/>
              <w:rPr>
                <w:sz w:val="24"/>
              </w:rPr>
            </w:pPr>
            <w:r>
              <w:rPr>
                <w:spacing w:val="-5"/>
                <w:sz w:val="24"/>
              </w:rPr>
              <w:lastRenderedPageBreak/>
              <w:t>11</w:t>
            </w:r>
          </w:p>
        </w:tc>
        <w:tc>
          <w:tcPr>
            <w:tcW w:w="2806" w:type="dxa"/>
            <w:tcBorders>
              <w:right w:val="single" w:sz="8" w:space="0" w:color="000000"/>
            </w:tcBorders>
          </w:tcPr>
          <w:p w:rsidR="00A77379" w:rsidRDefault="00A77379" w:rsidP="00AA7146">
            <w:pPr>
              <w:pStyle w:val="TableParagraph"/>
              <w:ind w:left="6"/>
              <w:rPr>
                <w:sz w:val="24"/>
              </w:rPr>
            </w:pPr>
            <w:r>
              <w:rPr>
                <w:sz w:val="24"/>
              </w:rPr>
              <w:t xml:space="preserve">С заботой к себеи </w:t>
            </w:r>
            <w:r>
              <w:rPr>
                <w:spacing w:val="-2"/>
                <w:sz w:val="24"/>
              </w:rPr>
              <w:t>окружающим</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105"/>
              <w:rPr>
                <w:sz w:val="24"/>
              </w:rPr>
            </w:pPr>
            <w:r>
              <w:rPr>
                <w:sz w:val="24"/>
              </w:rPr>
              <w:t>Доброта и забота – качества настоящего человека,</w:t>
            </w:r>
            <w:r>
              <w:rPr>
                <w:spacing w:val="-8"/>
                <w:sz w:val="24"/>
              </w:rPr>
              <w:t xml:space="preserve"> </w:t>
            </w:r>
            <w:r>
              <w:rPr>
                <w:sz w:val="24"/>
              </w:rPr>
              <w:t>способного</w:t>
            </w:r>
            <w:r>
              <w:rPr>
                <w:spacing w:val="-10"/>
                <w:sz w:val="24"/>
              </w:rPr>
              <w:t xml:space="preserve"> </w:t>
            </w:r>
            <w:r>
              <w:rPr>
                <w:sz w:val="24"/>
              </w:rPr>
              <w:t>оказывать</w:t>
            </w:r>
            <w:r>
              <w:rPr>
                <w:spacing w:val="-8"/>
                <w:sz w:val="24"/>
              </w:rPr>
              <w:t xml:space="preserve"> </w:t>
            </w:r>
            <w:r>
              <w:rPr>
                <w:sz w:val="24"/>
              </w:rPr>
              <w:t>помощь</w:t>
            </w:r>
            <w:r>
              <w:rPr>
                <w:spacing w:val="-10"/>
                <w:sz w:val="24"/>
              </w:rPr>
              <w:t xml:space="preserve"> </w:t>
            </w:r>
            <w:r>
              <w:rPr>
                <w:sz w:val="24"/>
              </w:rPr>
              <w:t>и</w:t>
            </w:r>
          </w:p>
          <w:p w:rsidR="00A77379" w:rsidRDefault="00A77379" w:rsidP="00AA7146">
            <w:pPr>
              <w:pStyle w:val="TableParagraph"/>
              <w:ind w:left="3"/>
              <w:rPr>
                <w:sz w:val="24"/>
              </w:rPr>
            </w:pPr>
            <w:r>
              <w:rPr>
                <w:sz w:val="24"/>
              </w:rPr>
              <w:t>поддержку,</w:t>
            </w:r>
            <w:r>
              <w:rPr>
                <w:spacing w:val="-6"/>
                <w:sz w:val="24"/>
              </w:rPr>
              <w:t xml:space="preserve"> </w:t>
            </w:r>
            <w:r>
              <w:rPr>
                <w:sz w:val="24"/>
              </w:rPr>
              <w:t>проявлять</w:t>
            </w:r>
            <w:r>
              <w:rPr>
                <w:spacing w:val="39"/>
                <w:sz w:val="24"/>
              </w:rPr>
              <w:t xml:space="preserve"> </w:t>
            </w:r>
            <w:r>
              <w:rPr>
                <w:sz w:val="24"/>
              </w:rPr>
              <w:t>милосердие.</w:t>
            </w:r>
            <w:r>
              <w:rPr>
                <w:spacing w:val="30"/>
                <w:sz w:val="24"/>
              </w:rPr>
              <w:t xml:space="preserve"> </w:t>
            </w:r>
            <w:r>
              <w:rPr>
                <w:sz w:val="24"/>
              </w:rPr>
              <w:t>Добрые</w:t>
            </w:r>
            <w:r>
              <w:rPr>
                <w:spacing w:val="40"/>
                <w:sz w:val="24"/>
              </w:rPr>
              <w:t xml:space="preserve"> </w:t>
            </w:r>
            <w:r>
              <w:rPr>
                <w:sz w:val="24"/>
              </w:rPr>
              <w:t>дела граждан</w:t>
            </w:r>
            <w:r>
              <w:rPr>
                <w:spacing w:val="40"/>
                <w:sz w:val="24"/>
              </w:rPr>
              <w:t xml:space="preserve"> </w:t>
            </w:r>
            <w:r>
              <w:rPr>
                <w:sz w:val="24"/>
              </w:rPr>
              <w:t>России: благотворительность</w:t>
            </w:r>
          </w:p>
          <w:p w:rsidR="00A77379" w:rsidRDefault="00A77379" w:rsidP="00AA7146">
            <w:pPr>
              <w:pStyle w:val="TableParagraph"/>
              <w:ind w:left="3"/>
              <w:rPr>
                <w:sz w:val="24"/>
              </w:rPr>
            </w:pPr>
            <w:r>
              <w:rPr>
                <w:sz w:val="24"/>
              </w:rPr>
              <w:t>и</w:t>
            </w:r>
            <w:r>
              <w:rPr>
                <w:spacing w:val="-6"/>
                <w:sz w:val="24"/>
              </w:rPr>
              <w:t xml:space="preserve"> </w:t>
            </w:r>
            <w:r>
              <w:rPr>
                <w:sz w:val="24"/>
              </w:rPr>
              <w:t>пожертвование</w:t>
            </w:r>
            <w:r>
              <w:rPr>
                <w:spacing w:val="-8"/>
                <w:sz w:val="24"/>
              </w:rPr>
              <w:t xml:space="preserve"> </w:t>
            </w:r>
            <w:r>
              <w:rPr>
                <w:sz w:val="24"/>
              </w:rPr>
              <w:t>как</w:t>
            </w:r>
            <w:r>
              <w:rPr>
                <w:spacing w:val="-6"/>
                <w:sz w:val="24"/>
              </w:rPr>
              <w:t xml:space="preserve"> </w:t>
            </w:r>
            <w:r>
              <w:rPr>
                <w:sz w:val="24"/>
              </w:rPr>
              <w:t>проявлениедобрых</w:t>
            </w:r>
            <w:r>
              <w:rPr>
                <w:spacing w:val="-1"/>
                <w:sz w:val="24"/>
              </w:rPr>
              <w:t xml:space="preserve"> </w:t>
            </w:r>
            <w:r>
              <w:rPr>
                <w:sz w:val="24"/>
              </w:rPr>
              <w:t>чувств</w:t>
            </w:r>
            <w:r>
              <w:rPr>
                <w:spacing w:val="-8"/>
                <w:sz w:val="24"/>
              </w:rPr>
              <w:t xml:space="preserve"> </w:t>
            </w:r>
            <w:r>
              <w:rPr>
                <w:sz w:val="24"/>
              </w:rPr>
              <w:t>и заботы об</w:t>
            </w:r>
            <w:r>
              <w:rPr>
                <w:spacing w:val="40"/>
                <w:sz w:val="24"/>
              </w:rPr>
              <w:t xml:space="preserve"> </w:t>
            </w:r>
            <w:r>
              <w:rPr>
                <w:sz w:val="24"/>
              </w:rPr>
              <w:t>окружающих. Здоровый образ жизни как</w:t>
            </w:r>
            <w:r>
              <w:rPr>
                <w:spacing w:val="40"/>
                <w:sz w:val="24"/>
              </w:rPr>
              <w:t xml:space="preserve"> </w:t>
            </w:r>
            <w:r>
              <w:rPr>
                <w:sz w:val="24"/>
              </w:rPr>
              <w:t>заботао себе и об окружающих.</w:t>
            </w:r>
          </w:p>
          <w:p w:rsidR="00A77379" w:rsidRDefault="00A77379" w:rsidP="00AA7146">
            <w:pPr>
              <w:pStyle w:val="TableParagraph"/>
              <w:spacing w:line="270" w:lineRule="atLeast"/>
              <w:ind w:left="3"/>
              <w:rPr>
                <w:i/>
                <w:sz w:val="24"/>
              </w:rPr>
            </w:pPr>
            <w:r>
              <w:rPr>
                <w:i/>
                <w:sz w:val="24"/>
              </w:rPr>
              <w:t>Формирующиеся</w:t>
            </w:r>
            <w:r>
              <w:rPr>
                <w:i/>
                <w:spacing w:val="37"/>
                <w:sz w:val="24"/>
              </w:rPr>
              <w:t xml:space="preserve"> </w:t>
            </w:r>
            <w:r>
              <w:rPr>
                <w:i/>
                <w:sz w:val="24"/>
              </w:rPr>
              <w:t>ценности: жизнь, взаимопомощь, взаимоуважение,</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88">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6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345"/>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spacing w:line="275" w:lineRule="exact"/>
              <w:ind w:left="3"/>
              <w:rPr>
                <w:i/>
                <w:sz w:val="24"/>
              </w:rPr>
            </w:pPr>
            <w:r>
              <w:rPr>
                <w:i/>
                <w:spacing w:val="-2"/>
                <w:sz w:val="24"/>
              </w:rPr>
              <w:t>коллективизм</w:t>
            </w: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r w:rsidR="00A77379" w:rsidTr="00AA7146">
        <w:trPr>
          <w:trHeight w:val="3588"/>
        </w:trPr>
        <w:tc>
          <w:tcPr>
            <w:tcW w:w="346" w:type="dxa"/>
          </w:tcPr>
          <w:p w:rsidR="00A77379" w:rsidRDefault="00A77379" w:rsidP="00AA7146">
            <w:pPr>
              <w:pStyle w:val="TableParagraph"/>
              <w:spacing w:line="275" w:lineRule="exact"/>
              <w:ind w:right="81"/>
              <w:jc w:val="center"/>
              <w:rPr>
                <w:sz w:val="24"/>
              </w:rPr>
            </w:pPr>
            <w:r>
              <w:rPr>
                <w:spacing w:val="-5"/>
                <w:sz w:val="24"/>
              </w:rPr>
              <w:t>12</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День</w:t>
            </w:r>
            <w:r>
              <w:rPr>
                <w:spacing w:val="19"/>
                <w:sz w:val="24"/>
              </w:rPr>
              <w:t xml:space="preserve"> </w:t>
            </w:r>
            <w:r>
              <w:rPr>
                <w:spacing w:val="-2"/>
                <w:sz w:val="24"/>
              </w:rPr>
              <w:t>матери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62"/>
              <w:rPr>
                <w:sz w:val="24"/>
              </w:rPr>
            </w:pPr>
            <w:r>
              <w:rPr>
                <w:sz w:val="24"/>
              </w:rPr>
              <w:t>Мать,</w:t>
            </w:r>
            <w:r>
              <w:rPr>
                <w:spacing w:val="-5"/>
                <w:sz w:val="24"/>
              </w:rPr>
              <w:t xml:space="preserve"> </w:t>
            </w:r>
            <w:r>
              <w:rPr>
                <w:sz w:val="24"/>
              </w:rPr>
              <w:t>мама</w:t>
            </w:r>
            <w:r>
              <w:rPr>
                <w:spacing w:val="-6"/>
                <w:sz w:val="24"/>
              </w:rPr>
              <w:t xml:space="preserve"> </w:t>
            </w:r>
            <w:r>
              <w:rPr>
                <w:sz w:val="24"/>
              </w:rPr>
              <w:t>–</w:t>
            </w:r>
            <w:r>
              <w:rPr>
                <w:spacing w:val="-5"/>
                <w:sz w:val="24"/>
              </w:rPr>
              <w:t xml:space="preserve"> </w:t>
            </w:r>
            <w:r>
              <w:rPr>
                <w:sz w:val="24"/>
              </w:rPr>
              <w:t>главные</w:t>
            </w:r>
            <w:r>
              <w:rPr>
                <w:spacing w:val="-4"/>
                <w:sz w:val="24"/>
              </w:rPr>
              <w:t xml:space="preserve"> </w:t>
            </w:r>
            <w:r>
              <w:rPr>
                <w:sz w:val="24"/>
              </w:rPr>
              <w:t>в</w:t>
            </w:r>
            <w:r>
              <w:rPr>
                <w:spacing w:val="-4"/>
                <w:sz w:val="24"/>
              </w:rPr>
              <w:t xml:space="preserve"> </w:t>
            </w:r>
            <w:r>
              <w:rPr>
                <w:sz w:val="24"/>
              </w:rPr>
              <w:t>жизни</w:t>
            </w:r>
            <w:r>
              <w:rPr>
                <w:spacing w:val="-4"/>
                <w:sz w:val="24"/>
              </w:rPr>
              <w:t xml:space="preserve"> </w:t>
            </w:r>
            <w:r>
              <w:rPr>
                <w:sz w:val="24"/>
              </w:rPr>
              <w:t>человека</w:t>
            </w:r>
            <w:r>
              <w:rPr>
                <w:spacing w:val="23"/>
                <w:sz w:val="24"/>
              </w:rPr>
              <w:t xml:space="preserve"> </w:t>
            </w:r>
            <w:r>
              <w:rPr>
                <w:sz w:val="24"/>
              </w:rPr>
              <w:t>слова. Мать</w:t>
            </w:r>
            <w:r>
              <w:rPr>
                <w:spacing w:val="40"/>
                <w:sz w:val="24"/>
              </w:rPr>
              <w:t xml:space="preserve"> </w:t>
            </w:r>
            <w:r>
              <w:rPr>
                <w:sz w:val="24"/>
              </w:rPr>
              <w:t>–</w:t>
            </w:r>
            <w:r>
              <w:rPr>
                <w:spacing w:val="40"/>
                <w:sz w:val="24"/>
              </w:rPr>
              <w:t xml:space="preserve"> </w:t>
            </w:r>
            <w:r>
              <w:rPr>
                <w:sz w:val="24"/>
              </w:rPr>
              <w:t>хозяйка в</w:t>
            </w:r>
            <w:r>
              <w:rPr>
                <w:spacing w:val="40"/>
                <w:sz w:val="24"/>
              </w:rPr>
              <w:t xml:space="preserve"> </w:t>
            </w:r>
            <w:r>
              <w:rPr>
                <w:sz w:val="24"/>
              </w:rPr>
              <w:t>доме, хранительница семейного очага, воспитательница детей.У</w:t>
            </w:r>
          </w:p>
          <w:p w:rsidR="00A77379" w:rsidRDefault="00A77379" w:rsidP="00AA7146">
            <w:pPr>
              <w:pStyle w:val="TableParagraph"/>
              <w:ind w:left="3"/>
              <w:rPr>
                <w:sz w:val="24"/>
              </w:rPr>
            </w:pPr>
            <w:r>
              <w:rPr>
                <w:sz w:val="24"/>
              </w:rPr>
              <w:t>России женское лицо,</w:t>
            </w:r>
            <w:r>
              <w:rPr>
                <w:spacing w:val="24"/>
                <w:sz w:val="24"/>
              </w:rPr>
              <w:t xml:space="preserve"> </w:t>
            </w:r>
            <w:r>
              <w:rPr>
                <w:sz w:val="24"/>
              </w:rPr>
              <w:t>образ</w:t>
            </w:r>
            <w:r>
              <w:rPr>
                <w:spacing w:val="-6"/>
                <w:sz w:val="24"/>
              </w:rPr>
              <w:t xml:space="preserve"> </w:t>
            </w:r>
            <w:r>
              <w:rPr>
                <w:sz w:val="24"/>
              </w:rPr>
              <w:t>«Родины–матери». Материнство</w:t>
            </w:r>
            <w:r>
              <w:rPr>
                <w:spacing w:val="40"/>
                <w:sz w:val="24"/>
              </w:rPr>
              <w:t xml:space="preserve"> </w:t>
            </w:r>
            <w:r>
              <w:rPr>
                <w:sz w:val="24"/>
              </w:rPr>
              <w:t>– это</w:t>
            </w:r>
            <w:r>
              <w:rPr>
                <w:spacing w:val="40"/>
                <w:sz w:val="24"/>
              </w:rPr>
              <w:t xml:space="preserve"> </w:t>
            </w:r>
            <w:r>
              <w:rPr>
                <w:sz w:val="24"/>
              </w:rPr>
              <w:t>счастье и ответственность.</w:t>
            </w:r>
          </w:p>
          <w:p w:rsidR="00A77379" w:rsidRDefault="00A77379" w:rsidP="00AA7146">
            <w:pPr>
              <w:pStyle w:val="TableParagraph"/>
              <w:ind w:left="3"/>
              <w:rPr>
                <w:sz w:val="24"/>
              </w:rPr>
            </w:pPr>
            <w:r>
              <w:rPr>
                <w:sz w:val="24"/>
              </w:rPr>
              <w:t>Многодетныематери: примеры из истории</w:t>
            </w:r>
            <w:r>
              <w:rPr>
                <w:spacing w:val="-9"/>
                <w:sz w:val="24"/>
              </w:rPr>
              <w:t xml:space="preserve"> </w:t>
            </w:r>
            <w:r>
              <w:rPr>
                <w:sz w:val="24"/>
              </w:rPr>
              <w:t>и современной жизни.</w:t>
            </w:r>
          </w:p>
          <w:p w:rsidR="00A77379" w:rsidRDefault="00A77379" w:rsidP="00AA7146">
            <w:pPr>
              <w:pStyle w:val="TableParagraph"/>
              <w:ind w:left="3"/>
              <w:rPr>
                <w:sz w:val="24"/>
              </w:rPr>
            </w:pPr>
            <w:r>
              <w:rPr>
                <w:sz w:val="24"/>
              </w:rPr>
              <w:t>«Мать-героиня»</w:t>
            </w:r>
            <w:r>
              <w:rPr>
                <w:spacing w:val="27"/>
                <w:sz w:val="24"/>
              </w:rPr>
              <w:t xml:space="preserve"> </w:t>
            </w:r>
            <w:r>
              <w:rPr>
                <w:sz w:val="24"/>
              </w:rPr>
              <w:t>–</w:t>
            </w:r>
            <w:r>
              <w:rPr>
                <w:spacing w:val="23"/>
                <w:sz w:val="24"/>
              </w:rPr>
              <w:t xml:space="preserve"> </w:t>
            </w:r>
            <w:r>
              <w:rPr>
                <w:sz w:val="24"/>
              </w:rPr>
              <w:t xml:space="preserve">высшее званиеРоссийской </w:t>
            </w:r>
            <w:r>
              <w:rPr>
                <w:spacing w:val="-2"/>
                <w:sz w:val="24"/>
              </w:rPr>
              <w:t>Федерации.</w:t>
            </w:r>
          </w:p>
          <w:p w:rsidR="00A77379" w:rsidRDefault="00A77379" w:rsidP="00AA7146">
            <w:pPr>
              <w:pStyle w:val="TableParagraph"/>
              <w:ind w:left="3"/>
              <w:rPr>
                <w:sz w:val="24"/>
              </w:rPr>
            </w:pPr>
            <w:r>
              <w:rPr>
                <w:sz w:val="24"/>
              </w:rPr>
              <w:t>Материнство</w:t>
            </w:r>
            <w:r>
              <w:rPr>
                <w:spacing w:val="40"/>
                <w:sz w:val="24"/>
              </w:rPr>
              <w:t xml:space="preserve"> </w:t>
            </w:r>
            <w:r>
              <w:rPr>
                <w:sz w:val="24"/>
              </w:rPr>
              <w:t>как</w:t>
            </w:r>
            <w:r>
              <w:rPr>
                <w:spacing w:val="40"/>
                <w:sz w:val="24"/>
              </w:rPr>
              <w:t xml:space="preserve"> </w:t>
            </w:r>
            <w:r>
              <w:rPr>
                <w:sz w:val="24"/>
              </w:rPr>
              <w:t>особая</w:t>
            </w:r>
            <w:r>
              <w:rPr>
                <w:spacing w:val="40"/>
                <w:sz w:val="24"/>
              </w:rPr>
              <w:t xml:space="preserve"> </w:t>
            </w:r>
            <w:r>
              <w:rPr>
                <w:sz w:val="24"/>
              </w:rPr>
              <w:t>миссия.</w:t>
            </w:r>
            <w:r>
              <w:rPr>
                <w:spacing w:val="-6"/>
                <w:sz w:val="24"/>
              </w:rPr>
              <w:t xml:space="preserve"> </w:t>
            </w:r>
            <w:r>
              <w:rPr>
                <w:sz w:val="24"/>
              </w:rPr>
              <w:t>Роль материнства</w:t>
            </w:r>
            <w:r>
              <w:rPr>
                <w:spacing w:val="40"/>
                <w:sz w:val="24"/>
              </w:rPr>
              <w:t xml:space="preserve"> </w:t>
            </w:r>
            <w:r>
              <w:rPr>
                <w:sz w:val="24"/>
              </w:rPr>
              <w:t>в будущем страны.</w:t>
            </w:r>
          </w:p>
          <w:p w:rsidR="00A77379" w:rsidRDefault="00A77379" w:rsidP="00AA7146">
            <w:pPr>
              <w:pStyle w:val="TableParagraph"/>
              <w:ind w:left="3"/>
              <w:rPr>
                <w:sz w:val="24"/>
              </w:rPr>
            </w:pPr>
            <w:r>
              <w:rPr>
                <w:sz w:val="24"/>
              </w:rPr>
              <w:t>Защита</w:t>
            </w:r>
            <w:r>
              <w:rPr>
                <w:spacing w:val="37"/>
                <w:sz w:val="24"/>
              </w:rPr>
              <w:t xml:space="preserve"> </w:t>
            </w:r>
            <w:r>
              <w:rPr>
                <w:sz w:val="24"/>
              </w:rPr>
              <w:t>материнства</w:t>
            </w:r>
            <w:r>
              <w:rPr>
                <w:spacing w:val="-3"/>
                <w:sz w:val="24"/>
              </w:rPr>
              <w:t xml:space="preserve"> </w:t>
            </w:r>
            <w:r>
              <w:rPr>
                <w:sz w:val="24"/>
              </w:rPr>
              <w:t>на</w:t>
            </w:r>
            <w:r>
              <w:rPr>
                <w:spacing w:val="8"/>
                <w:sz w:val="24"/>
              </w:rPr>
              <w:t xml:space="preserve"> </w:t>
            </w:r>
            <w:r>
              <w:rPr>
                <w:sz w:val="24"/>
              </w:rPr>
              <w:t>государственном</w:t>
            </w:r>
            <w:r>
              <w:rPr>
                <w:spacing w:val="5"/>
                <w:sz w:val="24"/>
              </w:rPr>
              <w:t xml:space="preserve"> </w:t>
            </w:r>
            <w:r>
              <w:rPr>
                <w:spacing w:val="-2"/>
                <w:sz w:val="24"/>
              </w:rPr>
              <w:t>уровне.</w:t>
            </w:r>
          </w:p>
          <w:p w:rsidR="00A77379" w:rsidRDefault="00A77379" w:rsidP="00AA7146">
            <w:pPr>
              <w:pStyle w:val="TableParagraph"/>
              <w:spacing w:line="257" w:lineRule="exact"/>
              <w:ind w:left="3"/>
              <w:rPr>
                <w:i/>
                <w:sz w:val="24"/>
              </w:rPr>
            </w:pPr>
            <w:r>
              <w:rPr>
                <w:i/>
                <w:sz w:val="24"/>
              </w:rPr>
              <w:t>Формирующиеся</w:t>
            </w:r>
            <w:r>
              <w:rPr>
                <w:i/>
                <w:spacing w:val="-5"/>
                <w:sz w:val="24"/>
              </w:rPr>
              <w:t xml:space="preserve"> </w:t>
            </w:r>
            <w:r>
              <w:rPr>
                <w:i/>
                <w:sz w:val="24"/>
              </w:rPr>
              <w:t>ценности:</w:t>
            </w:r>
            <w:r>
              <w:rPr>
                <w:i/>
                <w:spacing w:val="-6"/>
                <w:sz w:val="24"/>
              </w:rPr>
              <w:t xml:space="preserve"> </w:t>
            </w:r>
            <w:r>
              <w:rPr>
                <w:i/>
                <w:spacing w:val="-2"/>
                <w:sz w:val="24"/>
              </w:rPr>
              <w:t>крепкаясемья</w:t>
            </w:r>
          </w:p>
        </w:tc>
        <w:tc>
          <w:tcPr>
            <w:tcW w:w="3085" w:type="dxa"/>
          </w:tcPr>
          <w:p w:rsidR="00A77379" w:rsidRDefault="00A77379" w:rsidP="00AA7146">
            <w:pPr>
              <w:pStyle w:val="TableParagraph"/>
              <w:spacing w:line="275" w:lineRule="exact"/>
              <w:ind w:left="6"/>
              <w:rPr>
                <w:sz w:val="24"/>
              </w:rPr>
            </w:pPr>
            <w:r>
              <w:rPr>
                <w:spacing w:val="-2"/>
                <w:sz w:val="24"/>
              </w:rPr>
              <w:t>Эвристическая</w:t>
            </w:r>
          </w:p>
          <w:p w:rsidR="00A77379" w:rsidRDefault="00A77379" w:rsidP="00AA7146">
            <w:pPr>
              <w:pStyle w:val="TableParagraph"/>
              <w:ind w:left="6"/>
              <w:rPr>
                <w:sz w:val="24"/>
              </w:rPr>
            </w:pPr>
            <w:r>
              <w:rPr>
                <w:sz w:val="24"/>
              </w:rPr>
              <w:t xml:space="preserve">беседа, просмотр </w:t>
            </w:r>
            <w:r>
              <w:rPr>
                <w:spacing w:val="-2"/>
                <w:sz w:val="24"/>
              </w:rPr>
              <w:t>видеофрагментов,</w:t>
            </w:r>
          </w:p>
          <w:p w:rsidR="00A77379" w:rsidRDefault="00A77379" w:rsidP="00AA7146">
            <w:pPr>
              <w:pStyle w:val="TableParagraph"/>
              <w:ind w:left="6" w:right="190"/>
              <w:rPr>
                <w:sz w:val="24"/>
              </w:rPr>
            </w:pPr>
            <w:r>
              <w:rPr>
                <w:sz w:val="24"/>
              </w:rPr>
              <w:t>выполнение</w:t>
            </w:r>
            <w:r>
              <w:rPr>
                <w:spacing w:val="-15"/>
                <w:sz w:val="24"/>
              </w:rPr>
              <w:t xml:space="preserve"> </w:t>
            </w:r>
            <w:r>
              <w:rPr>
                <w:sz w:val="24"/>
              </w:rPr>
              <w:t>интерактивных заданий, работав группах,</w:t>
            </w:r>
          </w:p>
          <w:p w:rsidR="00A77379" w:rsidRDefault="00A77379" w:rsidP="00AA7146">
            <w:pPr>
              <w:pStyle w:val="TableParagraph"/>
              <w:ind w:left="6" w:right="600"/>
              <w:rPr>
                <w:sz w:val="24"/>
              </w:rPr>
            </w:pPr>
            <w:r>
              <w:rPr>
                <w:sz w:val="24"/>
              </w:rPr>
              <w:t>выполнение</w:t>
            </w:r>
            <w:r>
              <w:rPr>
                <w:spacing w:val="-15"/>
                <w:sz w:val="24"/>
              </w:rPr>
              <w:t xml:space="preserve"> </w:t>
            </w:r>
            <w:r>
              <w:rPr>
                <w:sz w:val="24"/>
              </w:rPr>
              <w:t xml:space="preserve">творческих </w:t>
            </w: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889">
              <w:r w:rsidR="00A77379">
                <w:rPr>
                  <w:spacing w:val="-2"/>
                  <w:sz w:val="24"/>
                  <w:u w:val="single" w:color="0461C1"/>
                </w:rPr>
                <w:t>https://razgovor.edsoo.ru</w:t>
              </w:r>
            </w:hyperlink>
          </w:p>
        </w:tc>
      </w:tr>
      <w:tr w:rsidR="00A77379" w:rsidTr="00AA7146">
        <w:trPr>
          <w:trHeight w:val="2759"/>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13</w:t>
            </w:r>
          </w:p>
        </w:tc>
        <w:tc>
          <w:tcPr>
            <w:tcW w:w="2806" w:type="dxa"/>
            <w:tcBorders>
              <w:right w:val="single" w:sz="8" w:space="0" w:color="000000"/>
            </w:tcBorders>
          </w:tcPr>
          <w:p w:rsidR="00A77379" w:rsidRDefault="00A77379" w:rsidP="00AA7146">
            <w:pPr>
              <w:pStyle w:val="TableParagraph"/>
              <w:ind w:left="6"/>
              <w:rPr>
                <w:sz w:val="24"/>
              </w:rPr>
            </w:pPr>
            <w:r>
              <w:rPr>
                <w:sz w:val="24"/>
              </w:rPr>
              <w:t>Миссия-милосердие</w:t>
            </w:r>
            <w:r>
              <w:rPr>
                <w:spacing w:val="-15"/>
                <w:sz w:val="24"/>
              </w:rPr>
              <w:t xml:space="preserve"> </w:t>
            </w:r>
            <w:r>
              <w:rPr>
                <w:sz w:val="24"/>
              </w:rPr>
              <w:t>(ко Дню</w:t>
            </w:r>
            <w:r>
              <w:rPr>
                <w:spacing w:val="40"/>
                <w:sz w:val="24"/>
              </w:rPr>
              <w:t xml:space="preserve"> </w:t>
            </w:r>
            <w:r>
              <w:rPr>
                <w:sz w:val="24"/>
              </w:rPr>
              <w:t>волонтёра)</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105"/>
              <w:rPr>
                <w:sz w:val="24"/>
              </w:rPr>
            </w:pPr>
            <w:r>
              <w:rPr>
                <w:sz w:val="24"/>
              </w:rPr>
              <w:t>Кто</w:t>
            </w:r>
            <w:r>
              <w:rPr>
                <w:spacing w:val="-9"/>
                <w:sz w:val="24"/>
              </w:rPr>
              <w:t xml:space="preserve"> </w:t>
            </w:r>
            <w:r>
              <w:rPr>
                <w:sz w:val="24"/>
              </w:rPr>
              <w:t>такой</w:t>
            </w:r>
            <w:r>
              <w:rPr>
                <w:spacing w:val="-7"/>
                <w:sz w:val="24"/>
              </w:rPr>
              <w:t xml:space="preserve"> </w:t>
            </w:r>
            <w:r>
              <w:rPr>
                <w:sz w:val="24"/>
              </w:rPr>
              <w:t>волонтёр?</w:t>
            </w:r>
            <w:r>
              <w:rPr>
                <w:spacing w:val="-11"/>
                <w:sz w:val="24"/>
              </w:rPr>
              <w:t xml:space="preserve"> </w:t>
            </w:r>
            <w:r>
              <w:rPr>
                <w:sz w:val="24"/>
              </w:rPr>
              <w:t>Деятельность</w:t>
            </w:r>
            <w:r>
              <w:rPr>
                <w:spacing w:val="-7"/>
                <w:sz w:val="24"/>
              </w:rPr>
              <w:t xml:space="preserve"> </w:t>
            </w:r>
            <w:r>
              <w:rPr>
                <w:sz w:val="24"/>
              </w:rPr>
              <w:t>волонтёров как</w:t>
            </w:r>
            <w:r>
              <w:rPr>
                <w:spacing w:val="37"/>
                <w:sz w:val="24"/>
              </w:rPr>
              <w:t xml:space="preserve"> </w:t>
            </w:r>
            <w:r>
              <w:rPr>
                <w:sz w:val="24"/>
              </w:rPr>
              <w:t>социальное</w:t>
            </w:r>
            <w:r>
              <w:rPr>
                <w:spacing w:val="40"/>
                <w:sz w:val="24"/>
              </w:rPr>
              <w:t xml:space="preserve"> </w:t>
            </w:r>
            <w:r>
              <w:rPr>
                <w:sz w:val="24"/>
              </w:rPr>
              <w:t>служениев</w:t>
            </w:r>
            <w:r>
              <w:rPr>
                <w:spacing w:val="-2"/>
                <w:sz w:val="24"/>
              </w:rPr>
              <w:t xml:space="preserve"> </w:t>
            </w:r>
            <w:r>
              <w:rPr>
                <w:sz w:val="24"/>
              </w:rPr>
              <w:t>военное</w:t>
            </w:r>
            <w:r>
              <w:rPr>
                <w:spacing w:val="40"/>
                <w:sz w:val="24"/>
              </w:rPr>
              <w:t xml:space="preserve"> </w:t>
            </w:r>
            <w:r>
              <w:rPr>
                <w:sz w:val="24"/>
              </w:rPr>
              <w:t>и</w:t>
            </w:r>
            <w:r>
              <w:rPr>
                <w:spacing w:val="-1"/>
                <w:sz w:val="24"/>
              </w:rPr>
              <w:t xml:space="preserve"> </w:t>
            </w:r>
            <w:r>
              <w:rPr>
                <w:sz w:val="24"/>
              </w:rPr>
              <w:t xml:space="preserve">мирное время: примеры из истории и современной </w:t>
            </w:r>
            <w:r>
              <w:rPr>
                <w:spacing w:val="-2"/>
                <w:sz w:val="24"/>
              </w:rPr>
              <w:t>жизни.</w:t>
            </w:r>
          </w:p>
          <w:p w:rsidR="00A77379" w:rsidRDefault="00A77379" w:rsidP="00AA7146">
            <w:pPr>
              <w:pStyle w:val="TableParagraph"/>
              <w:ind w:left="3"/>
              <w:rPr>
                <w:sz w:val="24"/>
              </w:rPr>
            </w:pPr>
            <w:r>
              <w:rPr>
                <w:sz w:val="24"/>
              </w:rPr>
              <w:t>Милосердие</w:t>
            </w:r>
            <w:r>
              <w:rPr>
                <w:spacing w:val="-10"/>
                <w:sz w:val="24"/>
              </w:rPr>
              <w:t xml:space="preserve"> </w:t>
            </w:r>
            <w:r>
              <w:rPr>
                <w:sz w:val="24"/>
              </w:rPr>
              <w:t>и</w:t>
            </w:r>
            <w:r>
              <w:rPr>
                <w:spacing w:val="-9"/>
                <w:sz w:val="24"/>
              </w:rPr>
              <w:t xml:space="preserve"> </w:t>
            </w:r>
            <w:r>
              <w:rPr>
                <w:sz w:val="24"/>
              </w:rPr>
              <w:t>забота</w:t>
            </w:r>
            <w:r>
              <w:rPr>
                <w:spacing w:val="-9"/>
                <w:sz w:val="24"/>
              </w:rPr>
              <w:t xml:space="preserve"> </w:t>
            </w:r>
            <w:r>
              <w:rPr>
                <w:sz w:val="24"/>
              </w:rPr>
              <w:t>–</w:t>
            </w:r>
            <w:r>
              <w:rPr>
                <w:spacing w:val="-9"/>
                <w:sz w:val="24"/>
              </w:rPr>
              <w:t xml:space="preserve"> </w:t>
            </w:r>
            <w:r>
              <w:rPr>
                <w:sz w:val="24"/>
              </w:rPr>
              <w:t>качестваволонтёров. Направления</w:t>
            </w:r>
            <w:r>
              <w:rPr>
                <w:spacing w:val="40"/>
                <w:sz w:val="24"/>
              </w:rPr>
              <w:t xml:space="preserve"> </w:t>
            </w:r>
            <w:r>
              <w:rPr>
                <w:sz w:val="24"/>
              </w:rPr>
              <w:t>волонтёрской деятельности:</w:t>
            </w:r>
          </w:p>
          <w:p w:rsidR="00A77379" w:rsidRDefault="00A77379" w:rsidP="00AA7146">
            <w:pPr>
              <w:pStyle w:val="TableParagraph"/>
              <w:ind w:left="3"/>
              <w:rPr>
                <w:sz w:val="24"/>
              </w:rPr>
            </w:pPr>
            <w:r>
              <w:rPr>
                <w:sz w:val="24"/>
              </w:rPr>
              <w:t>экологическое,</w:t>
            </w:r>
            <w:r>
              <w:rPr>
                <w:spacing w:val="-15"/>
                <w:sz w:val="24"/>
              </w:rPr>
              <w:t xml:space="preserve"> </w:t>
            </w:r>
            <w:r>
              <w:rPr>
                <w:sz w:val="24"/>
              </w:rPr>
              <w:t>социальное, медицинское, цифровое и т. д.</w:t>
            </w:r>
          </w:p>
          <w:p w:rsidR="00A77379" w:rsidRDefault="00A77379" w:rsidP="00AA7146">
            <w:pPr>
              <w:pStyle w:val="TableParagraph"/>
              <w:spacing w:line="270" w:lineRule="atLeast"/>
              <w:ind w:left="3"/>
              <w:rPr>
                <w:i/>
                <w:sz w:val="24"/>
              </w:rPr>
            </w:pPr>
            <w:r>
              <w:rPr>
                <w:i/>
                <w:sz w:val="24"/>
              </w:rPr>
              <w:t>Формирующиеся</w:t>
            </w:r>
            <w:r>
              <w:rPr>
                <w:i/>
                <w:spacing w:val="-15"/>
                <w:sz w:val="24"/>
              </w:rPr>
              <w:t xml:space="preserve"> </w:t>
            </w:r>
            <w:r>
              <w:rPr>
                <w:i/>
                <w:sz w:val="24"/>
              </w:rPr>
              <w:t>ценности:</w:t>
            </w:r>
            <w:r>
              <w:rPr>
                <w:i/>
                <w:spacing w:val="-15"/>
                <w:sz w:val="24"/>
              </w:rPr>
              <w:t xml:space="preserve"> </w:t>
            </w:r>
            <w:r>
              <w:rPr>
                <w:i/>
                <w:sz w:val="24"/>
              </w:rPr>
              <w:t>милосердие, взаимопомощь и взаимоуважение</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jc w:val="both"/>
              <w:rPr>
                <w:sz w:val="24"/>
              </w:rPr>
            </w:pPr>
            <w:r>
              <w:rPr>
                <w:sz w:val="24"/>
              </w:rPr>
              <w:t>в</w:t>
            </w:r>
            <w:r>
              <w:rPr>
                <w:spacing w:val="30"/>
                <w:sz w:val="24"/>
              </w:rPr>
              <w:t xml:space="preserve"> </w:t>
            </w:r>
            <w:r>
              <w:rPr>
                <w:spacing w:val="-2"/>
                <w:sz w:val="24"/>
              </w:rPr>
              <w:t>группах,</w:t>
            </w:r>
          </w:p>
          <w:p w:rsidR="00A77379" w:rsidRDefault="00A77379" w:rsidP="00AA7146">
            <w:pPr>
              <w:pStyle w:val="TableParagraph"/>
              <w:ind w:left="6" w:right="605"/>
              <w:jc w:val="both"/>
              <w:rPr>
                <w:sz w:val="24"/>
              </w:rPr>
            </w:pPr>
            <w:r>
              <w:rPr>
                <w:sz w:val="24"/>
              </w:rPr>
              <w:t>выполнение</w:t>
            </w:r>
            <w:r>
              <w:rPr>
                <w:spacing w:val="-15"/>
                <w:sz w:val="24"/>
              </w:rPr>
              <w:t xml:space="preserve"> </w:t>
            </w:r>
            <w:r>
              <w:rPr>
                <w:sz w:val="24"/>
              </w:rPr>
              <w:t xml:space="preserve">творческих </w:t>
            </w: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890">
              <w:r w:rsidR="00A77379">
                <w:rPr>
                  <w:spacing w:val="-2"/>
                  <w:sz w:val="24"/>
                  <w:u w:val="single" w:color="0461C1"/>
                </w:rPr>
                <w:t>https://razgovor.edsoo.ru</w:t>
              </w:r>
            </w:hyperlink>
          </w:p>
        </w:tc>
      </w:tr>
      <w:tr w:rsidR="00A77379" w:rsidTr="00AA7146">
        <w:trPr>
          <w:trHeight w:val="3314"/>
        </w:trPr>
        <w:tc>
          <w:tcPr>
            <w:tcW w:w="346" w:type="dxa"/>
          </w:tcPr>
          <w:p w:rsidR="00A77379" w:rsidRDefault="00A77379" w:rsidP="00AA7146">
            <w:pPr>
              <w:pStyle w:val="TableParagraph"/>
              <w:spacing w:before="1"/>
              <w:ind w:right="81"/>
              <w:jc w:val="center"/>
              <w:rPr>
                <w:sz w:val="24"/>
              </w:rPr>
            </w:pPr>
            <w:r>
              <w:rPr>
                <w:spacing w:val="-5"/>
                <w:sz w:val="24"/>
              </w:rPr>
              <w:t>14</w:t>
            </w:r>
          </w:p>
        </w:tc>
        <w:tc>
          <w:tcPr>
            <w:tcW w:w="2806" w:type="dxa"/>
            <w:tcBorders>
              <w:right w:val="single" w:sz="8" w:space="0" w:color="000000"/>
            </w:tcBorders>
          </w:tcPr>
          <w:p w:rsidR="00A77379" w:rsidRDefault="00A77379" w:rsidP="00AA7146">
            <w:pPr>
              <w:pStyle w:val="TableParagraph"/>
              <w:spacing w:before="1"/>
              <w:ind w:left="6"/>
              <w:rPr>
                <w:sz w:val="24"/>
              </w:rPr>
            </w:pPr>
            <w:r>
              <w:rPr>
                <w:sz w:val="24"/>
              </w:rPr>
              <w:t>День</w:t>
            </w:r>
            <w:r>
              <w:rPr>
                <w:spacing w:val="-1"/>
                <w:sz w:val="24"/>
              </w:rPr>
              <w:t xml:space="preserve"> </w:t>
            </w:r>
            <w:r>
              <w:rPr>
                <w:spacing w:val="-2"/>
                <w:sz w:val="24"/>
              </w:rPr>
              <w:t>ГероевОтечества</w:t>
            </w:r>
          </w:p>
        </w:tc>
        <w:tc>
          <w:tcPr>
            <w:tcW w:w="1316" w:type="dxa"/>
            <w:tcBorders>
              <w:left w:val="single" w:sz="8" w:space="0" w:color="000000"/>
            </w:tcBorders>
          </w:tcPr>
          <w:p w:rsidR="00A77379" w:rsidRDefault="00A77379" w:rsidP="00AA7146">
            <w:pPr>
              <w:pStyle w:val="TableParagraph"/>
              <w:spacing w:before="1"/>
              <w:ind w:left="10" w:right="5"/>
              <w:jc w:val="center"/>
              <w:rPr>
                <w:sz w:val="24"/>
              </w:rPr>
            </w:pPr>
            <w:r>
              <w:rPr>
                <w:spacing w:val="-10"/>
                <w:sz w:val="24"/>
              </w:rPr>
              <w:t>1</w:t>
            </w:r>
          </w:p>
        </w:tc>
        <w:tc>
          <w:tcPr>
            <w:tcW w:w="5175" w:type="dxa"/>
          </w:tcPr>
          <w:p w:rsidR="00A77379" w:rsidRDefault="00A77379" w:rsidP="00AA7146">
            <w:pPr>
              <w:pStyle w:val="TableParagraph"/>
              <w:spacing w:before="1"/>
              <w:ind w:left="3"/>
              <w:rPr>
                <w:sz w:val="24"/>
              </w:rPr>
            </w:pPr>
            <w:r>
              <w:rPr>
                <w:sz w:val="24"/>
              </w:rPr>
              <w:t>Герои</w:t>
            </w:r>
            <w:r>
              <w:rPr>
                <w:spacing w:val="-7"/>
                <w:sz w:val="24"/>
              </w:rPr>
              <w:t xml:space="preserve"> </w:t>
            </w:r>
            <w:r>
              <w:rPr>
                <w:sz w:val="24"/>
              </w:rPr>
              <w:t>Отечества</w:t>
            </w:r>
            <w:r>
              <w:rPr>
                <w:spacing w:val="6"/>
                <w:sz w:val="24"/>
              </w:rPr>
              <w:t xml:space="preserve"> </w:t>
            </w:r>
            <w:r>
              <w:rPr>
                <w:sz w:val="24"/>
              </w:rPr>
              <w:t>–</w:t>
            </w:r>
            <w:r>
              <w:rPr>
                <w:spacing w:val="4"/>
                <w:sz w:val="24"/>
              </w:rPr>
              <w:t xml:space="preserve"> </w:t>
            </w:r>
            <w:r>
              <w:rPr>
                <w:sz w:val="24"/>
              </w:rPr>
              <w:t>это самоотверженные</w:t>
            </w:r>
            <w:r>
              <w:rPr>
                <w:spacing w:val="-3"/>
                <w:sz w:val="24"/>
              </w:rPr>
              <w:t xml:space="preserve"> </w:t>
            </w:r>
            <w:r>
              <w:rPr>
                <w:spacing w:val="-10"/>
                <w:sz w:val="24"/>
              </w:rPr>
              <w:t>и</w:t>
            </w:r>
          </w:p>
          <w:p w:rsidR="00A77379" w:rsidRDefault="00A77379" w:rsidP="00AA7146">
            <w:pPr>
              <w:pStyle w:val="TableParagraph"/>
              <w:spacing w:before="3" w:line="237" w:lineRule="auto"/>
              <w:ind w:left="3"/>
              <w:rPr>
                <w:sz w:val="24"/>
              </w:rPr>
            </w:pPr>
            <w:r>
              <w:rPr>
                <w:sz w:val="24"/>
              </w:rPr>
              <w:t>мужественныелюди,</w:t>
            </w:r>
            <w:r>
              <w:rPr>
                <w:spacing w:val="-9"/>
                <w:sz w:val="24"/>
              </w:rPr>
              <w:t xml:space="preserve"> </w:t>
            </w:r>
            <w:r>
              <w:rPr>
                <w:sz w:val="24"/>
              </w:rPr>
              <w:t>которые</w:t>
            </w:r>
            <w:r>
              <w:rPr>
                <w:spacing w:val="-9"/>
                <w:sz w:val="24"/>
              </w:rPr>
              <w:t xml:space="preserve"> </w:t>
            </w:r>
            <w:r>
              <w:rPr>
                <w:sz w:val="24"/>
              </w:rPr>
              <w:t>любят</w:t>
            </w:r>
            <w:r>
              <w:rPr>
                <w:spacing w:val="-9"/>
                <w:sz w:val="24"/>
              </w:rPr>
              <w:t xml:space="preserve"> </w:t>
            </w:r>
            <w:r>
              <w:rPr>
                <w:sz w:val="24"/>
              </w:rPr>
              <w:t>свою</w:t>
            </w:r>
            <w:r>
              <w:rPr>
                <w:spacing w:val="-8"/>
                <w:sz w:val="24"/>
              </w:rPr>
              <w:t xml:space="preserve"> </w:t>
            </w:r>
            <w:r>
              <w:rPr>
                <w:sz w:val="24"/>
              </w:rPr>
              <w:t>Родину и трудятся во благо Отчизны.</w:t>
            </w:r>
          </w:p>
          <w:p w:rsidR="00A77379" w:rsidRDefault="00A77379" w:rsidP="00AA7146">
            <w:pPr>
              <w:pStyle w:val="TableParagraph"/>
              <w:spacing w:before="1"/>
              <w:ind w:left="3"/>
              <w:rPr>
                <w:sz w:val="24"/>
              </w:rPr>
            </w:pPr>
            <w:r>
              <w:rPr>
                <w:sz w:val="24"/>
              </w:rPr>
              <w:t>Качества</w:t>
            </w:r>
            <w:r>
              <w:rPr>
                <w:spacing w:val="40"/>
                <w:sz w:val="24"/>
              </w:rPr>
              <w:t xml:space="preserve"> </w:t>
            </w:r>
            <w:r>
              <w:rPr>
                <w:sz w:val="24"/>
              </w:rPr>
              <w:t>героя</w:t>
            </w:r>
            <w:r>
              <w:rPr>
                <w:spacing w:val="40"/>
                <w:sz w:val="24"/>
              </w:rPr>
              <w:t xml:space="preserve"> </w:t>
            </w:r>
            <w:r>
              <w:rPr>
                <w:sz w:val="24"/>
              </w:rPr>
              <w:t>–</w:t>
            </w:r>
            <w:r>
              <w:rPr>
                <w:spacing w:val="40"/>
                <w:sz w:val="24"/>
              </w:rPr>
              <w:t xml:space="preserve"> </w:t>
            </w:r>
            <w:r>
              <w:rPr>
                <w:sz w:val="24"/>
              </w:rPr>
              <w:t>человека, ценоюсобственной жизни</w:t>
            </w:r>
            <w:r>
              <w:rPr>
                <w:spacing w:val="-3"/>
                <w:sz w:val="24"/>
              </w:rPr>
              <w:t xml:space="preserve"> </w:t>
            </w:r>
            <w:r>
              <w:rPr>
                <w:sz w:val="24"/>
              </w:rPr>
              <w:t>и</w:t>
            </w:r>
            <w:r>
              <w:rPr>
                <w:spacing w:val="-3"/>
                <w:sz w:val="24"/>
              </w:rPr>
              <w:t xml:space="preserve"> </w:t>
            </w:r>
            <w:r>
              <w:rPr>
                <w:sz w:val="24"/>
              </w:rPr>
              <w:t>здоровья</w:t>
            </w:r>
            <w:r>
              <w:rPr>
                <w:spacing w:val="-4"/>
                <w:sz w:val="24"/>
              </w:rPr>
              <w:t xml:space="preserve"> </w:t>
            </w:r>
            <w:r>
              <w:rPr>
                <w:sz w:val="24"/>
              </w:rPr>
              <w:t>спасающего других: смелость</w:t>
            </w:r>
            <w:r>
              <w:rPr>
                <w:spacing w:val="-3"/>
                <w:sz w:val="24"/>
              </w:rPr>
              <w:t xml:space="preserve"> </w:t>
            </w:r>
            <w:r>
              <w:rPr>
                <w:sz w:val="24"/>
              </w:rPr>
              <w:t>и отвага, самопожертвование и</w:t>
            </w:r>
            <w:r>
              <w:rPr>
                <w:spacing w:val="40"/>
                <w:sz w:val="24"/>
              </w:rPr>
              <w:t xml:space="preserve"> </w:t>
            </w:r>
            <w:r>
              <w:rPr>
                <w:sz w:val="24"/>
              </w:rPr>
              <w:t>ответственность</w:t>
            </w:r>
            <w:r>
              <w:rPr>
                <w:spacing w:val="40"/>
                <w:sz w:val="24"/>
              </w:rPr>
              <w:t xml:space="preserve"> </w:t>
            </w:r>
            <w:r>
              <w:rPr>
                <w:sz w:val="24"/>
              </w:rPr>
              <w:t>за судьбу</w:t>
            </w:r>
            <w:r>
              <w:rPr>
                <w:spacing w:val="40"/>
                <w:sz w:val="24"/>
              </w:rPr>
              <w:t xml:space="preserve"> </w:t>
            </w:r>
            <w:r>
              <w:rPr>
                <w:sz w:val="24"/>
              </w:rPr>
              <w:t>других.Проявление уважения к героям,</w:t>
            </w:r>
          </w:p>
          <w:p w:rsidR="00A77379" w:rsidRDefault="00A77379" w:rsidP="00AA7146">
            <w:pPr>
              <w:pStyle w:val="TableParagraph"/>
              <w:ind w:left="3"/>
              <w:rPr>
                <w:sz w:val="24"/>
              </w:rPr>
            </w:pPr>
            <w:r>
              <w:rPr>
                <w:sz w:val="24"/>
              </w:rPr>
              <w:t>стремление</w:t>
            </w:r>
            <w:r>
              <w:rPr>
                <w:spacing w:val="8"/>
                <w:sz w:val="24"/>
              </w:rPr>
              <w:t xml:space="preserve"> </w:t>
            </w:r>
            <w:r>
              <w:rPr>
                <w:sz w:val="24"/>
              </w:rPr>
              <w:t>воспитывать</w:t>
            </w:r>
            <w:r>
              <w:rPr>
                <w:spacing w:val="39"/>
                <w:sz w:val="24"/>
              </w:rPr>
              <w:t xml:space="preserve"> </w:t>
            </w:r>
            <w:r>
              <w:rPr>
                <w:sz w:val="24"/>
              </w:rPr>
              <w:t>у</w:t>
            </w:r>
            <w:r>
              <w:rPr>
                <w:spacing w:val="9"/>
                <w:sz w:val="24"/>
              </w:rPr>
              <w:t xml:space="preserve"> </w:t>
            </w:r>
            <w:r>
              <w:rPr>
                <w:sz w:val="24"/>
              </w:rPr>
              <w:t>себя</w:t>
            </w:r>
            <w:r>
              <w:rPr>
                <w:spacing w:val="-1"/>
                <w:sz w:val="24"/>
              </w:rPr>
              <w:t xml:space="preserve"> </w:t>
            </w:r>
            <w:r>
              <w:rPr>
                <w:spacing w:val="-2"/>
                <w:sz w:val="24"/>
              </w:rPr>
              <w:t>волевые</w:t>
            </w:r>
          </w:p>
          <w:p w:rsidR="00A77379" w:rsidRDefault="00A77379" w:rsidP="00AA7146">
            <w:pPr>
              <w:pStyle w:val="TableParagraph"/>
              <w:ind w:left="3"/>
              <w:rPr>
                <w:sz w:val="24"/>
              </w:rPr>
            </w:pPr>
            <w:r>
              <w:rPr>
                <w:sz w:val="24"/>
              </w:rPr>
              <w:t>качества:</w:t>
            </w:r>
            <w:r>
              <w:rPr>
                <w:spacing w:val="-4"/>
                <w:sz w:val="24"/>
              </w:rPr>
              <w:t xml:space="preserve"> </w:t>
            </w:r>
            <w:r>
              <w:rPr>
                <w:sz w:val="24"/>
              </w:rPr>
              <w:t>смелость,</w:t>
            </w:r>
            <w:r>
              <w:rPr>
                <w:spacing w:val="-12"/>
                <w:sz w:val="24"/>
              </w:rPr>
              <w:t xml:space="preserve"> </w:t>
            </w:r>
            <w:r>
              <w:rPr>
                <w:sz w:val="24"/>
              </w:rPr>
              <w:t>решительность,</w:t>
            </w:r>
            <w:r>
              <w:rPr>
                <w:spacing w:val="-11"/>
                <w:sz w:val="24"/>
              </w:rPr>
              <w:t xml:space="preserve"> </w:t>
            </w:r>
            <w:r>
              <w:rPr>
                <w:sz w:val="24"/>
              </w:rPr>
              <w:t>стремление прийти на помощь.</w:t>
            </w:r>
          </w:p>
          <w:p w:rsidR="00A77379" w:rsidRDefault="00A77379" w:rsidP="00AA7146">
            <w:pPr>
              <w:pStyle w:val="TableParagraph"/>
              <w:ind w:left="3"/>
              <w:rPr>
                <w:sz w:val="24"/>
              </w:rPr>
            </w:pPr>
            <w:r>
              <w:rPr>
                <w:sz w:val="24"/>
              </w:rPr>
              <w:t>Участники</w:t>
            </w:r>
            <w:r>
              <w:rPr>
                <w:spacing w:val="33"/>
                <w:sz w:val="24"/>
              </w:rPr>
              <w:t xml:space="preserve"> </w:t>
            </w:r>
            <w:r>
              <w:rPr>
                <w:sz w:val="24"/>
              </w:rPr>
              <w:t>СВО</w:t>
            </w:r>
            <w:r>
              <w:rPr>
                <w:spacing w:val="36"/>
                <w:sz w:val="24"/>
              </w:rPr>
              <w:t xml:space="preserve"> </w:t>
            </w:r>
            <w:r>
              <w:rPr>
                <w:sz w:val="24"/>
              </w:rPr>
              <w:t>–</w:t>
            </w:r>
            <w:r>
              <w:rPr>
                <w:spacing w:val="12"/>
                <w:sz w:val="24"/>
              </w:rPr>
              <w:t xml:space="preserve"> </w:t>
            </w:r>
            <w:r>
              <w:rPr>
                <w:spacing w:val="-2"/>
                <w:sz w:val="24"/>
              </w:rPr>
              <w:t>защитники</w:t>
            </w:r>
          </w:p>
          <w:p w:rsidR="00A77379" w:rsidRDefault="00A77379" w:rsidP="00AA7146">
            <w:pPr>
              <w:pStyle w:val="TableParagraph"/>
              <w:spacing w:line="259" w:lineRule="exact"/>
              <w:ind w:left="3"/>
              <w:rPr>
                <w:i/>
                <w:sz w:val="24"/>
              </w:rPr>
            </w:pPr>
            <w:r>
              <w:rPr>
                <w:sz w:val="24"/>
              </w:rPr>
              <w:t>будущего</w:t>
            </w:r>
            <w:r>
              <w:rPr>
                <w:spacing w:val="28"/>
                <w:sz w:val="24"/>
              </w:rPr>
              <w:t xml:space="preserve"> </w:t>
            </w:r>
            <w:r>
              <w:rPr>
                <w:sz w:val="24"/>
              </w:rPr>
              <w:t>нашей</w:t>
            </w:r>
            <w:r>
              <w:rPr>
                <w:spacing w:val="20"/>
                <w:sz w:val="24"/>
              </w:rPr>
              <w:t xml:space="preserve"> </w:t>
            </w:r>
            <w:r>
              <w:rPr>
                <w:sz w:val="24"/>
              </w:rPr>
              <w:t>страны.</w:t>
            </w:r>
            <w:r>
              <w:rPr>
                <w:spacing w:val="-2"/>
                <w:sz w:val="24"/>
              </w:rPr>
              <w:t xml:space="preserve"> </w:t>
            </w:r>
            <w:r>
              <w:rPr>
                <w:i/>
                <w:spacing w:val="-2"/>
                <w:sz w:val="24"/>
              </w:rPr>
              <w:t>Формирующиеся</w:t>
            </w:r>
          </w:p>
        </w:tc>
        <w:tc>
          <w:tcPr>
            <w:tcW w:w="3085" w:type="dxa"/>
          </w:tcPr>
          <w:p w:rsidR="00A77379" w:rsidRDefault="00A77379" w:rsidP="00AA7146">
            <w:pPr>
              <w:pStyle w:val="TableParagraph"/>
              <w:spacing w:before="1"/>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spacing w:before="1"/>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before="1"/>
              <w:ind w:left="8"/>
              <w:jc w:val="center"/>
              <w:rPr>
                <w:sz w:val="24"/>
              </w:rPr>
            </w:pPr>
            <w:hyperlink r:id="rId891">
              <w:r w:rsidR="00A77379">
                <w:rPr>
                  <w:spacing w:val="-2"/>
                  <w:sz w:val="24"/>
                  <w:u w:val="single" w:color="0461C1"/>
                </w:rPr>
                <w:t>https://razgovor.edsoo.ru</w:t>
              </w:r>
            </w:hyperlink>
          </w:p>
        </w:tc>
      </w:tr>
    </w:tbl>
    <w:p w:rsidR="00A77379" w:rsidRDefault="00A77379" w:rsidP="00A77379">
      <w:pPr>
        <w:jc w:val="center"/>
        <w:rPr>
          <w:sz w:val="24"/>
        </w:rPr>
        <w:sectPr w:rsidR="00A77379">
          <w:type w:val="continuous"/>
          <w:pgSz w:w="16860" w:h="11920" w:orient="landscape"/>
          <w:pgMar w:top="820" w:right="720" w:bottom="90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551"/>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spacing w:line="276" w:lineRule="exact"/>
              <w:ind w:left="3"/>
              <w:rPr>
                <w:i/>
                <w:sz w:val="24"/>
              </w:rPr>
            </w:pPr>
            <w:r>
              <w:rPr>
                <w:i/>
                <w:sz w:val="24"/>
              </w:rPr>
              <w:t>ценности:</w:t>
            </w:r>
            <w:r>
              <w:rPr>
                <w:i/>
                <w:spacing w:val="-9"/>
                <w:sz w:val="24"/>
              </w:rPr>
              <w:t xml:space="preserve"> </w:t>
            </w:r>
            <w:r>
              <w:rPr>
                <w:i/>
                <w:sz w:val="24"/>
              </w:rPr>
              <w:t>патриотизм, служение</w:t>
            </w:r>
            <w:r>
              <w:rPr>
                <w:i/>
                <w:spacing w:val="27"/>
                <w:sz w:val="24"/>
              </w:rPr>
              <w:t xml:space="preserve"> </w:t>
            </w:r>
            <w:r>
              <w:rPr>
                <w:i/>
                <w:sz w:val="24"/>
              </w:rPr>
              <w:t>Отечеству</w:t>
            </w:r>
            <w:r>
              <w:rPr>
                <w:i/>
                <w:spacing w:val="-7"/>
                <w:sz w:val="24"/>
              </w:rPr>
              <w:t xml:space="preserve"> </w:t>
            </w:r>
            <w:r>
              <w:rPr>
                <w:i/>
                <w:sz w:val="24"/>
              </w:rPr>
              <w:t>и ответственность</w:t>
            </w:r>
            <w:r>
              <w:rPr>
                <w:i/>
                <w:spacing w:val="40"/>
                <w:sz w:val="24"/>
              </w:rPr>
              <w:t xml:space="preserve"> </w:t>
            </w:r>
            <w:r>
              <w:rPr>
                <w:i/>
                <w:sz w:val="24"/>
              </w:rPr>
              <w:t>за его судьбу</w:t>
            </w: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r w:rsidR="00A77379" w:rsidTr="00AA7146">
        <w:trPr>
          <w:trHeight w:val="2484"/>
        </w:trPr>
        <w:tc>
          <w:tcPr>
            <w:tcW w:w="346" w:type="dxa"/>
          </w:tcPr>
          <w:p w:rsidR="00A77379" w:rsidRDefault="00A77379" w:rsidP="00AA7146">
            <w:pPr>
              <w:pStyle w:val="TableParagraph"/>
              <w:spacing w:line="275" w:lineRule="exact"/>
              <w:ind w:right="81"/>
              <w:jc w:val="center"/>
              <w:rPr>
                <w:sz w:val="24"/>
              </w:rPr>
            </w:pPr>
            <w:r>
              <w:rPr>
                <w:spacing w:val="-5"/>
                <w:sz w:val="24"/>
              </w:rPr>
              <w:t>15</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Как</w:t>
            </w:r>
            <w:r>
              <w:rPr>
                <w:spacing w:val="20"/>
                <w:sz w:val="24"/>
              </w:rPr>
              <w:t xml:space="preserve"> </w:t>
            </w:r>
            <w:r>
              <w:rPr>
                <w:sz w:val="24"/>
              </w:rPr>
              <w:t>пишут</w:t>
            </w:r>
            <w:r>
              <w:rPr>
                <w:spacing w:val="33"/>
                <w:sz w:val="24"/>
              </w:rPr>
              <w:t xml:space="preserve"> </w:t>
            </w:r>
            <w:r>
              <w:rPr>
                <w:spacing w:val="-2"/>
                <w:sz w:val="24"/>
              </w:rPr>
              <w:t>законы?</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Для</w:t>
            </w:r>
            <w:r>
              <w:rPr>
                <w:spacing w:val="-3"/>
                <w:sz w:val="24"/>
              </w:rPr>
              <w:t xml:space="preserve"> </w:t>
            </w:r>
            <w:r>
              <w:rPr>
                <w:sz w:val="24"/>
              </w:rPr>
              <w:t>чего</w:t>
            </w:r>
            <w:r>
              <w:rPr>
                <w:spacing w:val="-2"/>
                <w:sz w:val="24"/>
              </w:rPr>
              <w:t xml:space="preserve"> </w:t>
            </w:r>
            <w:r>
              <w:rPr>
                <w:sz w:val="24"/>
              </w:rPr>
              <w:t>нужны</w:t>
            </w:r>
            <w:r>
              <w:rPr>
                <w:spacing w:val="-1"/>
                <w:sz w:val="24"/>
              </w:rPr>
              <w:t xml:space="preserve"> </w:t>
            </w:r>
            <w:r>
              <w:rPr>
                <w:sz w:val="24"/>
              </w:rPr>
              <w:t>законы?</w:t>
            </w:r>
            <w:r>
              <w:rPr>
                <w:spacing w:val="-4"/>
                <w:sz w:val="24"/>
              </w:rPr>
              <w:t xml:space="preserve"> </w:t>
            </w:r>
            <w:r>
              <w:rPr>
                <w:sz w:val="24"/>
              </w:rPr>
              <w:t>Как менялся</w:t>
            </w:r>
            <w:r>
              <w:rPr>
                <w:spacing w:val="1"/>
                <w:sz w:val="24"/>
              </w:rPr>
              <w:t xml:space="preserve"> </w:t>
            </w:r>
            <w:r>
              <w:rPr>
                <w:spacing w:val="-4"/>
                <w:sz w:val="24"/>
              </w:rPr>
              <w:t>свод</w:t>
            </w:r>
          </w:p>
          <w:p w:rsidR="00A77379" w:rsidRDefault="00A77379" w:rsidP="00AA7146">
            <w:pPr>
              <w:pStyle w:val="TableParagraph"/>
              <w:ind w:left="3"/>
              <w:rPr>
                <w:sz w:val="24"/>
              </w:rPr>
            </w:pPr>
            <w:r>
              <w:rPr>
                <w:sz w:val="24"/>
              </w:rPr>
              <w:t>российских</w:t>
            </w:r>
            <w:r>
              <w:rPr>
                <w:spacing w:val="40"/>
                <w:sz w:val="24"/>
              </w:rPr>
              <w:t xml:space="preserve"> </w:t>
            </w:r>
            <w:r>
              <w:rPr>
                <w:sz w:val="24"/>
              </w:rPr>
              <w:t>законовот древних времён до наших дней.Законодательная власть</w:t>
            </w:r>
            <w:r>
              <w:rPr>
                <w:spacing w:val="40"/>
                <w:sz w:val="24"/>
              </w:rPr>
              <w:t xml:space="preserve"> </w:t>
            </w:r>
            <w:r>
              <w:rPr>
                <w:sz w:val="24"/>
              </w:rPr>
              <w:t>в</w:t>
            </w:r>
            <w:r>
              <w:rPr>
                <w:spacing w:val="40"/>
                <w:sz w:val="24"/>
              </w:rPr>
              <w:t xml:space="preserve"> </w:t>
            </w:r>
            <w:r>
              <w:rPr>
                <w:sz w:val="24"/>
              </w:rPr>
              <w:t>России.</w:t>
            </w:r>
          </w:p>
          <w:p w:rsidR="00A77379" w:rsidRDefault="00A77379" w:rsidP="00AA7146">
            <w:pPr>
              <w:pStyle w:val="TableParagraph"/>
              <w:ind w:left="3"/>
              <w:rPr>
                <w:sz w:val="24"/>
              </w:rPr>
            </w:pPr>
            <w:r>
              <w:rPr>
                <w:sz w:val="24"/>
              </w:rPr>
              <w:t>От инициативы людей до закона: какпоявляется закон? Работа депутатов: от проблемы – к</w:t>
            </w:r>
          </w:p>
          <w:p w:rsidR="00A77379" w:rsidRDefault="00A77379" w:rsidP="00AA7146">
            <w:pPr>
              <w:pStyle w:val="TableParagraph"/>
              <w:ind w:left="3"/>
              <w:rPr>
                <w:sz w:val="24"/>
              </w:rPr>
            </w:pPr>
            <w:r>
              <w:rPr>
                <w:sz w:val="24"/>
              </w:rPr>
              <w:t>решению</w:t>
            </w:r>
            <w:r>
              <w:rPr>
                <w:spacing w:val="-11"/>
                <w:sz w:val="24"/>
              </w:rPr>
              <w:t xml:space="preserve"> </w:t>
            </w:r>
            <w:r>
              <w:rPr>
                <w:sz w:val="24"/>
              </w:rPr>
              <w:t>(позитивные</w:t>
            </w:r>
            <w:r>
              <w:rPr>
                <w:spacing w:val="-12"/>
                <w:sz w:val="24"/>
              </w:rPr>
              <w:t xml:space="preserve"> </w:t>
            </w:r>
            <w:r>
              <w:rPr>
                <w:sz w:val="24"/>
              </w:rPr>
              <w:t>примеры).</w:t>
            </w:r>
            <w:r>
              <w:rPr>
                <w:spacing w:val="-11"/>
                <w:sz w:val="24"/>
              </w:rPr>
              <w:t xml:space="preserve"> </w:t>
            </w:r>
            <w:r>
              <w:rPr>
                <w:sz w:val="24"/>
              </w:rPr>
              <w:t>Участие молодёжи в законотворческом процессе.</w:t>
            </w:r>
          </w:p>
          <w:p w:rsidR="00A77379" w:rsidRDefault="00A77379" w:rsidP="00AA7146">
            <w:pPr>
              <w:pStyle w:val="TableParagraph"/>
              <w:spacing w:line="270" w:lineRule="atLeast"/>
              <w:ind w:left="3" w:right="1018"/>
              <w:rPr>
                <w:i/>
                <w:sz w:val="24"/>
              </w:rPr>
            </w:pPr>
            <w:r>
              <w:rPr>
                <w:i/>
                <w:sz w:val="24"/>
              </w:rPr>
              <w:lastRenderedPageBreak/>
              <w:t>Формирующиеся ценности:</w:t>
            </w:r>
            <w:r>
              <w:rPr>
                <w:i/>
                <w:spacing w:val="33"/>
                <w:sz w:val="24"/>
              </w:rPr>
              <w:t xml:space="preserve"> </w:t>
            </w:r>
            <w:r>
              <w:rPr>
                <w:i/>
                <w:sz w:val="24"/>
              </w:rPr>
              <w:t>жизнь</w:t>
            </w:r>
            <w:r>
              <w:rPr>
                <w:i/>
                <w:spacing w:val="24"/>
                <w:sz w:val="24"/>
              </w:rPr>
              <w:t xml:space="preserve"> </w:t>
            </w:r>
            <w:r>
              <w:rPr>
                <w:i/>
                <w:sz w:val="24"/>
              </w:rPr>
              <w:t xml:space="preserve">и </w:t>
            </w:r>
            <w:r>
              <w:rPr>
                <w:i/>
                <w:spacing w:val="-2"/>
                <w:sz w:val="24"/>
              </w:rPr>
              <w:t>остоинство</w:t>
            </w:r>
          </w:p>
        </w:tc>
        <w:tc>
          <w:tcPr>
            <w:tcW w:w="3085" w:type="dxa"/>
          </w:tcPr>
          <w:p w:rsidR="00A77379" w:rsidRDefault="00A77379" w:rsidP="00AA7146">
            <w:pPr>
              <w:pStyle w:val="TableParagraph"/>
              <w:spacing w:line="275" w:lineRule="exact"/>
              <w:ind w:left="6"/>
              <w:jc w:val="both"/>
              <w:rPr>
                <w:sz w:val="24"/>
              </w:rPr>
            </w:pPr>
            <w:r>
              <w:rPr>
                <w:sz w:val="24"/>
              </w:rPr>
              <w:lastRenderedPageBreak/>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92">
              <w:r w:rsidR="00A77379">
                <w:rPr>
                  <w:spacing w:val="-2"/>
                  <w:sz w:val="24"/>
                  <w:u w:val="single" w:color="0461C1"/>
                </w:rPr>
                <w:t>https://razgovor.edsoo.ru</w:t>
              </w:r>
            </w:hyperlink>
          </w:p>
        </w:tc>
      </w:tr>
      <w:tr w:rsidR="00A77379" w:rsidTr="00AA7146">
        <w:trPr>
          <w:trHeight w:val="2759"/>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16</w:t>
            </w:r>
          </w:p>
        </w:tc>
        <w:tc>
          <w:tcPr>
            <w:tcW w:w="2806" w:type="dxa"/>
            <w:tcBorders>
              <w:right w:val="single" w:sz="8" w:space="0" w:color="000000"/>
            </w:tcBorders>
          </w:tcPr>
          <w:p w:rsidR="00A77379" w:rsidRDefault="00A77379" w:rsidP="00AA7146">
            <w:pPr>
              <w:pStyle w:val="TableParagraph"/>
              <w:ind w:left="6"/>
              <w:rPr>
                <w:sz w:val="24"/>
              </w:rPr>
            </w:pPr>
            <w:r>
              <w:rPr>
                <w:sz w:val="24"/>
              </w:rPr>
              <w:t>Одна</w:t>
            </w:r>
            <w:r>
              <w:rPr>
                <w:spacing w:val="-13"/>
                <w:sz w:val="24"/>
              </w:rPr>
              <w:t xml:space="preserve"> </w:t>
            </w:r>
            <w:r>
              <w:rPr>
                <w:sz w:val="24"/>
              </w:rPr>
              <w:t>страна</w:t>
            </w:r>
            <w:r>
              <w:rPr>
                <w:spacing w:val="-13"/>
                <w:sz w:val="24"/>
              </w:rPr>
              <w:t xml:space="preserve"> </w:t>
            </w:r>
            <w:r>
              <w:rPr>
                <w:sz w:val="24"/>
              </w:rPr>
              <w:t>–</w:t>
            </w:r>
            <w:r>
              <w:rPr>
                <w:spacing w:val="-12"/>
                <w:sz w:val="24"/>
              </w:rPr>
              <w:t xml:space="preserve"> </w:t>
            </w:r>
            <w:r>
              <w:rPr>
                <w:sz w:val="24"/>
              </w:rPr>
              <w:t xml:space="preserve">одни </w:t>
            </w:r>
            <w:r>
              <w:rPr>
                <w:spacing w:val="-2"/>
                <w:sz w:val="24"/>
              </w:rPr>
              <w:t>традиции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Новогодние</w:t>
            </w:r>
            <w:r>
              <w:rPr>
                <w:spacing w:val="-5"/>
                <w:sz w:val="24"/>
              </w:rPr>
              <w:t xml:space="preserve"> </w:t>
            </w:r>
            <w:r>
              <w:rPr>
                <w:sz w:val="24"/>
              </w:rPr>
              <w:t>традиции,</w:t>
            </w:r>
            <w:r>
              <w:rPr>
                <w:spacing w:val="-10"/>
                <w:sz w:val="24"/>
              </w:rPr>
              <w:t xml:space="preserve"> </w:t>
            </w:r>
            <w:r>
              <w:rPr>
                <w:sz w:val="24"/>
              </w:rPr>
              <w:t>объединяющие</w:t>
            </w:r>
            <w:r>
              <w:rPr>
                <w:spacing w:val="-8"/>
                <w:sz w:val="24"/>
              </w:rPr>
              <w:t xml:space="preserve"> </w:t>
            </w:r>
            <w:r>
              <w:rPr>
                <w:sz w:val="24"/>
              </w:rPr>
              <w:t>все</w:t>
            </w:r>
            <w:r>
              <w:rPr>
                <w:spacing w:val="-9"/>
                <w:sz w:val="24"/>
              </w:rPr>
              <w:t xml:space="preserve"> </w:t>
            </w:r>
            <w:r>
              <w:rPr>
                <w:sz w:val="24"/>
              </w:rPr>
              <w:t>народы России.Новый год – любимый семейный</w:t>
            </w:r>
          </w:p>
          <w:p w:rsidR="00A77379" w:rsidRDefault="00A77379" w:rsidP="00AA7146">
            <w:pPr>
              <w:pStyle w:val="TableParagraph"/>
              <w:ind w:left="3"/>
              <w:rPr>
                <w:sz w:val="24"/>
              </w:rPr>
            </w:pPr>
            <w:r>
              <w:rPr>
                <w:sz w:val="24"/>
              </w:rPr>
              <w:t>праздник.</w:t>
            </w:r>
            <w:r>
              <w:rPr>
                <w:spacing w:val="-11"/>
                <w:sz w:val="24"/>
              </w:rPr>
              <w:t xml:space="preserve"> </w:t>
            </w:r>
            <w:r>
              <w:rPr>
                <w:sz w:val="24"/>
              </w:rPr>
              <w:t>История</w:t>
            </w:r>
            <w:r>
              <w:rPr>
                <w:spacing w:val="-12"/>
                <w:sz w:val="24"/>
              </w:rPr>
              <w:t xml:space="preserve"> </w:t>
            </w:r>
            <w:r>
              <w:rPr>
                <w:sz w:val="24"/>
              </w:rPr>
              <w:t>возникновения</w:t>
            </w:r>
            <w:r>
              <w:rPr>
                <w:spacing w:val="-11"/>
                <w:sz w:val="24"/>
              </w:rPr>
              <w:t xml:space="preserve"> </w:t>
            </w:r>
            <w:r>
              <w:rPr>
                <w:sz w:val="24"/>
              </w:rPr>
              <w:t>новогоднего праздника в России.</w:t>
            </w:r>
          </w:p>
          <w:p w:rsidR="00A77379" w:rsidRDefault="00A77379" w:rsidP="00AA7146">
            <w:pPr>
              <w:pStyle w:val="TableParagraph"/>
              <w:ind w:left="3"/>
              <w:rPr>
                <w:sz w:val="24"/>
              </w:rPr>
            </w:pPr>
            <w:r>
              <w:rPr>
                <w:sz w:val="24"/>
              </w:rPr>
              <w:t>Участие детей</w:t>
            </w:r>
            <w:r>
              <w:rPr>
                <w:spacing w:val="27"/>
                <w:sz w:val="24"/>
              </w:rPr>
              <w:t xml:space="preserve"> </w:t>
            </w:r>
            <w:r>
              <w:rPr>
                <w:sz w:val="24"/>
              </w:rPr>
              <w:t>в подготовке</w:t>
            </w:r>
            <w:r>
              <w:rPr>
                <w:spacing w:val="-6"/>
                <w:sz w:val="24"/>
              </w:rPr>
              <w:t xml:space="preserve"> </w:t>
            </w:r>
            <w:r>
              <w:rPr>
                <w:sz w:val="24"/>
              </w:rPr>
              <w:t>и</w:t>
            </w:r>
            <w:r>
              <w:rPr>
                <w:spacing w:val="27"/>
                <w:sz w:val="24"/>
              </w:rPr>
              <w:t xml:space="preserve"> </w:t>
            </w:r>
            <w:r>
              <w:rPr>
                <w:sz w:val="24"/>
              </w:rPr>
              <w:t>встрече Нового года. Подарки и</w:t>
            </w:r>
            <w:r>
              <w:rPr>
                <w:spacing w:val="40"/>
                <w:sz w:val="24"/>
              </w:rPr>
              <w:t xml:space="preserve"> </w:t>
            </w:r>
            <w:r>
              <w:rPr>
                <w:sz w:val="24"/>
              </w:rPr>
              <w:t>пожелания на Новый</w:t>
            </w:r>
            <w:r>
              <w:rPr>
                <w:spacing w:val="40"/>
                <w:sz w:val="24"/>
              </w:rPr>
              <w:t xml:space="preserve"> </w:t>
            </w:r>
            <w:r>
              <w:rPr>
                <w:sz w:val="24"/>
              </w:rPr>
              <w:t>год.</w:t>
            </w:r>
          </w:p>
          <w:p w:rsidR="00A77379" w:rsidRDefault="00A77379" w:rsidP="00AA7146">
            <w:pPr>
              <w:pStyle w:val="TableParagraph"/>
              <w:ind w:left="3" w:right="1018"/>
              <w:rPr>
                <w:sz w:val="24"/>
              </w:rPr>
            </w:pPr>
            <w:r>
              <w:rPr>
                <w:sz w:val="24"/>
              </w:rPr>
              <w:t>Историясоздания</w:t>
            </w:r>
            <w:r>
              <w:rPr>
                <w:spacing w:val="-8"/>
                <w:sz w:val="24"/>
              </w:rPr>
              <w:t xml:space="preserve"> </w:t>
            </w:r>
            <w:r>
              <w:rPr>
                <w:sz w:val="24"/>
              </w:rPr>
              <w:t>новогодних</w:t>
            </w:r>
            <w:r>
              <w:rPr>
                <w:spacing w:val="-4"/>
                <w:sz w:val="24"/>
              </w:rPr>
              <w:t xml:space="preserve"> </w:t>
            </w:r>
            <w:r>
              <w:rPr>
                <w:sz w:val="24"/>
              </w:rPr>
              <w:t>игрушек. О чём люди мечтают в Новый год.</w:t>
            </w:r>
          </w:p>
          <w:p w:rsidR="00A77379" w:rsidRDefault="00A77379" w:rsidP="00AA7146">
            <w:pPr>
              <w:pStyle w:val="TableParagraph"/>
              <w:spacing w:line="270" w:lineRule="atLeast"/>
              <w:ind w:left="3"/>
              <w:rPr>
                <w:i/>
                <w:sz w:val="24"/>
              </w:rPr>
            </w:pPr>
            <w:r>
              <w:rPr>
                <w:i/>
                <w:sz w:val="24"/>
              </w:rPr>
              <w:t>Формирующиеся</w:t>
            </w:r>
            <w:r>
              <w:rPr>
                <w:i/>
                <w:spacing w:val="-15"/>
                <w:sz w:val="24"/>
              </w:rPr>
              <w:t xml:space="preserve"> </w:t>
            </w:r>
            <w:r>
              <w:rPr>
                <w:i/>
                <w:sz w:val="24"/>
              </w:rPr>
              <w:t>ценности:</w:t>
            </w:r>
            <w:r>
              <w:rPr>
                <w:i/>
                <w:spacing w:val="-15"/>
                <w:sz w:val="24"/>
              </w:rPr>
              <w:t xml:space="preserve"> </w:t>
            </w:r>
            <w:r>
              <w:rPr>
                <w:i/>
                <w:sz w:val="24"/>
              </w:rPr>
              <w:t>крепкаясемья, единство</w:t>
            </w:r>
            <w:r>
              <w:rPr>
                <w:i/>
                <w:spacing w:val="40"/>
                <w:sz w:val="24"/>
              </w:rPr>
              <w:t xml:space="preserve"> </w:t>
            </w:r>
            <w:r>
              <w:rPr>
                <w:i/>
                <w:sz w:val="24"/>
              </w:rPr>
              <w:t>народов России</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jc w:val="both"/>
              <w:rPr>
                <w:sz w:val="24"/>
              </w:rPr>
            </w:pPr>
            <w:r>
              <w:rPr>
                <w:sz w:val="24"/>
              </w:rPr>
              <w:t>в</w:t>
            </w:r>
            <w:r>
              <w:rPr>
                <w:spacing w:val="30"/>
                <w:sz w:val="24"/>
              </w:rPr>
              <w:t xml:space="preserve"> </w:t>
            </w:r>
            <w:r>
              <w:rPr>
                <w:spacing w:val="-2"/>
                <w:sz w:val="24"/>
              </w:rPr>
              <w:t>группах,</w:t>
            </w:r>
          </w:p>
          <w:p w:rsidR="00A77379" w:rsidRDefault="00A77379" w:rsidP="00AA7146">
            <w:pPr>
              <w:pStyle w:val="TableParagraph"/>
              <w:ind w:left="6" w:right="605"/>
              <w:jc w:val="both"/>
              <w:rPr>
                <w:sz w:val="24"/>
              </w:rPr>
            </w:pPr>
            <w:r>
              <w:rPr>
                <w:sz w:val="24"/>
              </w:rPr>
              <w:t>выполнение</w:t>
            </w:r>
            <w:r>
              <w:rPr>
                <w:spacing w:val="-15"/>
                <w:sz w:val="24"/>
              </w:rPr>
              <w:t xml:space="preserve"> </w:t>
            </w:r>
            <w:r>
              <w:rPr>
                <w:sz w:val="24"/>
              </w:rPr>
              <w:t xml:space="preserve">творческих </w:t>
            </w: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893">
              <w:r w:rsidR="00A77379">
                <w:rPr>
                  <w:spacing w:val="-2"/>
                  <w:sz w:val="24"/>
                  <w:u w:val="single" w:color="0461C1"/>
                </w:rPr>
                <w:t>https://razgovor.edsoo.ru</w:t>
              </w:r>
            </w:hyperlink>
          </w:p>
        </w:tc>
      </w:tr>
      <w:tr w:rsidR="00A77379" w:rsidTr="00AA7146">
        <w:trPr>
          <w:trHeight w:val="3864"/>
        </w:trPr>
        <w:tc>
          <w:tcPr>
            <w:tcW w:w="346" w:type="dxa"/>
          </w:tcPr>
          <w:p w:rsidR="00A77379" w:rsidRDefault="00A77379" w:rsidP="00AA7146">
            <w:pPr>
              <w:pStyle w:val="TableParagraph"/>
              <w:spacing w:line="275" w:lineRule="exact"/>
              <w:ind w:right="81"/>
              <w:jc w:val="center"/>
              <w:rPr>
                <w:sz w:val="24"/>
              </w:rPr>
            </w:pPr>
            <w:r>
              <w:rPr>
                <w:spacing w:val="-5"/>
                <w:sz w:val="24"/>
              </w:rPr>
              <w:t>17</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День</w:t>
            </w:r>
            <w:r>
              <w:rPr>
                <w:spacing w:val="-1"/>
                <w:sz w:val="24"/>
              </w:rPr>
              <w:t xml:space="preserve"> </w:t>
            </w:r>
            <w:r>
              <w:rPr>
                <w:spacing w:val="-2"/>
                <w:sz w:val="24"/>
              </w:rPr>
              <w:t>российскойпечати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Праздник</w:t>
            </w:r>
            <w:r>
              <w:rPr>
                <w:spacing w:val="-8"/>
                <w:sz w:val="24"/>
              </w:rPr>
              <w:t xml:space="preserve"> </w:t>
            </w:r>
            <w:r>
              <w:rPr>
                <w:sz w:val="24"/>
              </w:rPr>
              <w:t>посвящён</w:t>
            </w:r>
            <w:r>
              <w:rPr>
                <w:spacing w:val="-8"/>
                <w:sz w:val="24"/>
              </w:rPr>
              <w:t xml:space="preserve"> </w:t>
            </w:r>
            <w:r>
              <w:rPr>
                <w:sz w:val="24"/>
              </w:rPr>
              <w:t>работникампечати,</w:t>
            </w:r>
            <w:r>
              <w:rPr>
                <w:spacing w:val="-9"/>
                <w:sz w:val="24"/>
              </w:rPr>
              <w:t xml:space="preserve"> </w:t>
            </w:r>
            <w:r>
              <w:rPr>
                <w:sz w:val="24"/>
              </w:rPr>
              <w:t>в</w:t>
            </w:r>
            <w:r>
              <w:rPr>
                <w:spacing w:val="-10"/>
                <w:sz w:val="24"/>
              </w:rPr>
              <w:t xml:space="preserve"> </w:t>
            </w:r>
            <w:r>
              <w:rPr>
                <w:sz w:val="24"/>
              </w:rPr>
              <w:t>том числе редакторам,журналистам, издателям, корректорам, – всем, кто</w:t>
            </w:r>
            <w:r>
              <w:rPr>
                <w:spacing w:val="40"/>
                <w:sz w:val="24"/>
              </w:rPr>
              <w:t xml:space="preserve"> </w:t>
            </w:r>
            <w:r>
              <w:rPr>
                <w:sz w:val="24"/>
              </w:rPr>
              <w:t>в той</w:t>
            </w:r>
          </w:p>
          <w:p w:rsidR="00A77379" w:rsidRDefault="00A77379" w:rsidP="00AA7146">
            <w:pPr>
              <w:pStyle w:val="TableParagraph"/>
              <w:ind w:left="3" w:right="-15"/>
              <w:jc w:val="both"/>
              <w:rPr>
                <w:sz w:val="24"/>
              </w:rPr>
            </w:pPr>
            <w:r>
              <w:rPr>
                <w:sz w:val="24"/>
              </w:rPr>
              <w:t xml:space="preserve">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w:t>
            </w:r>
            <w:r>
              <w:rPr>
                <w:spacing w:val="-2"/>
                <w:sz w:val="24"/>
              </w:rPr>
              <w:t>журналиста.</w:t>
            </w:r>
          </w:p>
          <w:p w:rsidR="00A77379" w:rsidRDefault="00A77379" w:rsidP="00AA7146">
            <w:pPr>
              <w:pStyle w:val="TableParagraph"/>
              <w:ind w:left="3"/>
              <w:rPr>
                <w:sz w:val="24"/>
              </w:rPr>
            </w:pPr>
            <w:r>
              <w:rPr>
                <w:sz w:val="24"/>
              </w:rPr>
              <w:t>Издание печатных</w:t>
            </w:r>
            <w:r>
              <w:rPr>
                <w:spacing w:val="40"/>
                <w:sz w:val="24"/>
              </w:rPr>
              <w:t xml:space="preserve"> </w:t>
            </w:r>
            <w:r>
              <w:rPr>
                <w:sz w:val="24"/>
              </w:rPr>
              <w:t>средств информации</w:t>
            </w:r>
            <w:r>
              <w:rPr>
                <w:spacing w:val="40"/>
                <w:sz w:val="24"/>
              </w:rPr>
              <w:t xml:space="preserve"> </w:t>
            </w:r>
            <w:r>
              <w:rPr>
                <w:sz w:val="24"/>
              </w:rPr>
              <w:t>– коллективный трудлюдей многих</w:t>
            </w:r>
            <w:r>
              <w:rPr>
                <w:spacing w:val="-4"/>
                <w:sz w:val="24"/>
              </w:rPr>
              <w:t xml:space="preserve"> </w:t>
            </w:r>
            <w:r>
              <w:rPr>
                <w:sz w:val="24"/>
              </w:rPr>
              <w:t>профессий.</w:t>
            </w:r>
          </w:p>
          <w:p w:rsidR="00A77379" w:rsidRDefault="00A77379" w:rsidP="00AA7146">
            <w:pPr>
              <w:pStyle w:val="TableParagraph"/>
              <w:ind w:left="3"/>
              <w:rPr>
                <w:sz w:val="24"/>
              </w:rPr>
            </w:pPr>
            <w:r>
              <w:rPr>
                <w:sz w:val="24"/>
              </w:rPr>
              <w:t>Зачем</w:t>
            </w:r>
            <w:r>
              <w:rPr>
                <w:spacing w:val="18"/>
                <w:sz w:val="24"/>
              </w:rPr>
              <w:t xml:space="preserve"> </w:t>
            </w:r>
            <w:r>
              <w:rPr>
                <w:sz w:val="24"/>
              </w:rPr>
              <w:t>нужны</w:t>
            </w:r>
            <w:r>
              <w:rPr>
                <w:spacing w:val="6"/>
                <w:sz w:val="24"/>
              </w:rPr>
              <w:t xml:space="preserve"> </w:t>
            </w:r>
            <w:r>
              <w:rPr>
                <w:sz w:val="24"/>
              </w:rPr>
              <w:t>школьные</w:t>
            </w:r>
            <w:r>
              <w:rPr>
                <w:spacing w:val="6"/>
                <w:sz w:val="24"/>
              </w:rPr>
              <w:t xml:space="preserve"> </w:t>
            </w:r>
            <w:r>
              <w:rPr>
                <w:spacing w:val="-2"/>
                <w:sz w:val="24"/>
              </w:rPr>
              <w:t>газеты?Школьные</w:t>
            </w:r>
          </w:p>
          <w:p w:rsidR="00A77379" w:rsidRDefault="00A77379" w:rsidP="00AA7146">
            <w:pPr>
              <w:pStyle w:val="TableParagraph"/>
              <w:ind w:left="3"/>
              <w:rPr>
                <w:i/>
                <w:sz w:val="24"/>
              </w:rPr>
            </w:pPr>
            <w:r>
              <w:rPr>
                <w:sz w:val="24"/>
              </w:rPr>
              <w:t>средства массовой</w:t>
            </w:r>
            <w:r>
              <w:rPr>
                <w:spacing w:val="-11"/>
                <w:sz w:val="24"/>
              </w:rPr>
              <w:t xml:space="preserve"> </w:t>
            </w:r>
            <w:r>
              <w:rPr>
                <w:sz w:val="24"/>
              </w:rPr>
              <w:t>информации.</w:t>
            </w:r>
            <w:r>
              <w:rPr>
                <w:spacing w:val="-11"/>
                <w:sz w:val="24"/>
              </w:rPr>
              <w:t xml:space="preserve"> </w:t>
            </w:r>
            <w:r>
              <w:rPr>
                <w:i/>
                <w:sz w:val="24"/>
              </w:rPr>
              <w:t>Формирующиеся ценности:</w:t>
            </w:r>
            <w:r>
              <w:rPr>
                <w:i/>
                <w:spacing w:val="40"/>
                <w:sz w:val="24"/>
              </w:rPr>
              <w:t xml:space="preserve"> </w:t>
            </w:r>
            <w:r>
              <w:rPr>
                <w:i/>
                <w:sz w:val="24"/>
              </w:rPr>
              <w:t>высокие нравственные</w:t>
            </w:r>
            <w:r>
              <w:rPr>
                <w:i/>
                <w:spacing w:val="40"/>
                <w:sz w:val="24"/>
              </w:rPr>
              <w:t xml:space="preserve"> </w:t>
            </w:r>
            <w:r>
              <w:rPr>
                <w:i/>
                <w:sz w:val="24"/>
              </w:rPr>
              <w:t>идеалы,</w:t>
            </w:r>
          </w:p>
          <w:p w:rsidR="00A77379" w:rsidRDefault="00A77379" w:rsidP="00AA7146">
            <w:pPr>
              <w:pStyle w:val="TableParagraph"/>
              <w:spacing w:line="257" w:lineRule="exact"/>
              <w:ind w:left="3"/>
              <w:rPr>
                <w:i/>
                <w:sz w:val="24"/>
              </w:rPr>
            </w:pPr>
            <w:r>
              <w:rPr>
                <w:i/>
                <w:spacing w:val="-2"/>
                <w:sz w:val="24"/>
              </w:rPr>
              <w:lastRenderedPageBreak/>
              <w:t>гуманизм</w:t>
            </w:r>
          </w:p>
        </w:tc>
        <w:tc>
          <w:tcPr>
            <w:tcW w:w="3085" w:type="dxa"/>
          </w:tcPr>
          <w:p w:rsidR="00A77379" w:rsidRDefault="00A77379" w:rsidP="00AA7146">
            <w:pPr>
              <w:pStyle w:val="TableParagraph"/>
              <w:spacing w:line="275" w:lineRule="exact"/>
              <w:ind w:left="6"/>
              <w:jc w:val="both"/>
              <w:rPr>
                <w:sz w:val="24"/>
              </w:rPr>
            </w:pPr>
            <w:r>
              <w:rPr>
                <w:sz w:val="24"/>
              </w:rPr>
              <w:lastRenderedPageBreak/>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94">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6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3588"/>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18</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День</w:t>
            </w:r>
            <w:r>
              <w:rPr>
                <w:spacing w:val="18"/>
                <w:sz w:val="24"/>
              </w:rPr>
              <w:t xml:space="preserve"> </w:t>
            </w:r>
            <w:r>
              <w:rPr>
                <w:spacing w:val="-2"/>
                <w:sz w:val="24"/>
              </w:rPr>
              <w:t>студента</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jc w:val="both"/>
              <w:rPr>
                <w:sz w:val="24"/>
              </w:rPr>
            </w:pPr>
            <w:r>
              <w:rPr>
                <w:sz w:val="24"/>
              </w:rPr>
              <w:t>День</w:t>
            </w:r>
            <w:r>
              <w:rPr>
                <w:spacing w:val="-4"/>
                <w:sz w:val="24"/>
              </w:rPr>
              <w:t xml:space="preserve"> </w:t>
            </w:r>
            <w:r>
              <w:rPr>
                <w:sz w:val="24"/>
              </w:rPr>
              <w:t>российского</w:t>
            </w:r>
            <w:r>
              <w:rPr>
                <w:spacing w:val="-3"/>
                <w:sz w:val="24"/>
              </w:rPr>
              <w:t xml:space="preserve"> </w:t>
            </w:r>
            <w:r>
              <w:rPr>
                <w:sz w:val="24"/>
              </w:rPr>
              <w:t>студенчества:</w:t>
            </w:r>
            <w:r>
              <w:rPr>
                <w:spacing w:val="-2"/>
                <w:sz w:val="24"/>
              </w:rPr>
              <w:t xml:space="preserve"> история</w:t>
            </w:r>
          </w:p>
          <w:p w:rsidR="00A77379" w:rsidRDefault="00A77379" w:rsidP="00AA7146">
            <w:pPr>
              <w:pStyle w:val="TableParagraph"/>
              <w:ind w:left="3" w:right="452"/>
              <w:jc w:val="both"/>
              <w:rPr>
                <w:sz w:val="24"/>
              </w:rPr>
            </w:pPr>
            <w:r>
              <w:rPr>
                <w:sz w:val="24"/>
              </w:rPr>
              <w:t>праздника</w:t>
            </w:r>
            <w:r>
              <w:rPr>
                <w:spacing w:val="-9"/>
                <w:sz w:val="24"/>
              </w:rPr>
              <w:t xml:space="preserve"> </w:t>
            </w:r>
            <w:r>
              <w:rPr>
                <w:sz w:val="24"/>
              </w:rPr>
              <w:t>и</w:t>
            </w:r>
            <w:r>
              <w:rPr>
                <w:spacing w:val="-9"/>
                <w:sz w:val="24"/>
              </w:rPr>
              <w:t xml:space="preserve"> </w:t>
            </w:r>
            <w:r>
              <w:rPr>
                <w:sz w:val="24"/>
              </w:rPr>
              <w:t>его</w:t>
            </w:r>
            <w:r>
              <w:rPr>
                <w:spacing w:val="-9"/>
                <w:sz w:val="24"/>
              </w:rPr>
              <w:t xml:space="preserve"> </w:t>
            </w:r>
            <w:r>
              <w:rPr>
                <w:sz w:val="24"/>
              </w:rPr>
              <w:t>традиции.История</w:t>
            </w:r>
            <w:r>
              <w:rPr>
                <w:spacing w:val="-9"/>
                <w:sz w:val="24"/>
              </w:rPr>
              <w:t xml:space="preserve"> </w:t>
            </w:r>
            <w:r>
              <w:rPr>
                <w:sz w:val="24"/>
              </w:rPr>
              <w:t>основания Московского</w:t>
            </w:r>
            <w:r>
              <w:rPr>
                <w:spacing w:val="-1"/>
                <w:sz w:val="24"/>
              </w:rPr>
              <w:t xml:space="preserve"> </w:t>
            </w:r>
            <w:r>
              <w:rPr>
                <w:sz w:val="24"/>
              </w:rPr>
              <w:t>государственного</w:t>
            </w:r>
            <w:r>
              <w:rPr>
                <w:spacing w:val="-1"/>
                <w:sz w:val="24"/>
              </w:rPr>
              <w:t xml:space="preserve"> </w:t>
            </w:r>
            <w:r>
              <w:rPr>
                <w:sz w:val="24"/>
              </w:rPr>
              <w:t>университета имени М.В. Ломоносова.</w:t>
            </w:r>
          </w:p>
          <w:p w:rsidR="00A77379" w:rsidRDefault="00A77379" w:rsidP="00AA7146">
            <w:pPr>
              <w:pStyle w:val="TableParagraph"/>
              <w:ind w:left="3"/>
              <w:rPr>
                <w:sz w:val="24"/>
              </w:rPr>
            </w:pPr>
            <w:r>
              <w:rPr>
                <w:sz w:val="24"/>
              </w:rPr>
              <w:t>Студенческие годы – это</w:t>
            </w:r>
            <w:r>
              <w:rPr>
                <w:spacing w:val="40"/>
                <w:sz w:val="24"/>
              </w:rPr>
              <w:t xml:space="preserve"> </w:t>
            </w:r>
            <w:r>
              <w:rPr>
                <w:sz w:val="24"/>
              </w:rPr>
              <w:t>путьк овладению профессией,</w:t>
            </w:r>
            <w:r>
              <w:rPr>
                <w:spacing w:val="-6"/>
                <w:sz w:val="24"/>
              </w:rPr>
              <w:t xml:space="preserve"> </w:t>
            </w:r>
            <w:r>
              <w:rPr>
                <w:sz w:val="24"/>
              </w:rPr>
              <w:t>возможность</w:t>
            </w:r>
            <w:r>
              <w:rPr>
                <w:spacing w:val="40"/>
                <w:sz w:val="24"/>
              </w:rPr>
              <w:t xml:space="preserve"> </w:t>
            </w:r>
            <w:r>
              <w:rPr>
                <w:sz w:val="24"/>
              </w:rPr>
              <w:t>для</w:t>
            </w:r>
            <w:r>
              <w:rPr>
                <w:spacing w:val="40"/>
                <w:sz w:val="24"/>
              </w:rPr>
              <w:t xml:space="preserve"> </w:t>
            </w:r>
            <w:r>
              <w:rPr>
                <w:sz w:val="24"/>
              </w:rPr>
              <w:t>творчества</w:t>
            </w:r>
            <w:r>
              <w:rPr>
                <w:spacing w:val="-7"/>
                <w:sz w:val="24"/>
              </w:rPr>
              <w:t xml:space="preserve"> </w:t>
            </w:r>
            <w:r>
              <w:rPr>
                <w:sz w:val="24"/>
              </w:rPr>
              <w:t xml:space="preserve">и </w:t>
            </w:r>
            <w:r>
              <w:rPr>
                <w:spacing w:val="-2"/>
                <w:sz w:val="24"/>
              </w:rPr>
              <w:t>самореализации.</w:t>
            </w:r>
          </w:p>
          <w:p w:rsidR="00A77379" w:rsidRDefault="00A77379" w:rsidP="00AA7146">
            <w:pPr>
              <w:pStyle w:val="TableParagraph"/>
              <w:ind w:left="3" w:right="-15"/>
              <w:jc w:val="both"/>
              <w:rPr>
                <w:sz w:val="24"/>
              </w:rPr>
            </w:pPr>
            <w:r>
              <w:rPr>
                <w:sz w:val="24"/>
              </w:rPr>
              <w:t>Перспективы получения высшего образования. Как сделать выбор? Студенчество и технологический прорыв.</w:t>
            </w:r>
          </w:p>
          <w:p w:rsidR="00A77379" w:rsidRDefault="00A77379" w:rsidP="00AA7146">
            <w:pPr>
              <w:pStyle w:val="TableParagraph"/>
              <w:spacing w:before="1"/>
              <w:ind w:left="3" w:right="15"/>
              <w:jc w:val="both"/>
              <w:rPr>
                <w:i/>
                <w:sz w:val="24"/>
              </w:rPr>
            </w:pPr>
            <w:r>
              <w:rPr>
                <w:i/>
                <w:sz w:val="24"/>
              </w:rPr>
              <w:t>Формирующиеся</w:t>
            </w:r>
            <w:r>
              <w:rPr>
                <w:i/>
                <w:spacing w:val="-4"/>
                <w:sz w:val="24"/>
              </w:rPr>
              <w:t xml:space="preserve"> </w:t>
            </w:r>
            <w:r>
              <w:rPr>
                <w:i/>
                <w:sz w:val="24"/>
              </w:rPr>
              <w:t>ценности:</w:t>
            </w:r>
            <w:r>
              <w:rPr>
                <w:i/>
                <w:spacing w:val="-12"/>
                <w:sz w:val="24"/>
              </w:rPr>
              <w:t xml:space="preserve"> </w:t>
            </w:r>
            <w:r>
              <w:rPr>
                <w:i/>
                <w:sz w:val="24"/>
              </w:rPr>
              <w:t>служение</w:t>
            </w:r>
            <w:r>
              <w:rPr>
                <w:i/>
                <w:spacing w:val="-14"/>
                <w:sz w:val="24"/>
              </w:rPr>
              <w:t xml:space="preserve"> </w:t>
            </w:r>
            <w:r>
              <w:rPr>
                <w:i/>
                <w:sz w:val="24"/>
              </w:rPr>
              <w:t>Отечеству и ответственность</w:t>
            </w:r>
            <w:r>
              <w:rPr>
                <w:i/>
                <w:spacing w:val="40"/>
                <w:sz w:val="24"/>
              </w:rPr>
              <w:t xml:space="preserve"> </w:t>
            </w:r>
            <w:r>
              <w:rPr>
                <w:i/>
                <w:sz w:val="24"/>
              </w:rPr>
              <w:t>за</w:t>
            </w:r>
            <w:r>
              <w:rPr>
                <w:i/>
                <w:spacing w:val="40"/>
                <w:sz w:val="24"/>
              </w:rPr>
              <w:t xml:space="preserve"> </w:t>
            </w:r>
            <w:r>
              <w:rPr>
                <w:i/>
                <w:sz w:val="24"/>
              </w:rPr>
              <w:t>его</w:t>
            </w:r>
            <w:r>
              <w:rPr>
                <w:i/>
                <w:spacing w:val="40"/>
                <w:sz w:val="24"/>
              </w:rPr>
              <w:t xml:space="preserve"> </w:t>
            </w:r>
            <w:r>
              <w:rPr>
                <w:i/>
                <w:sz w:val="24"/>
              </w:rPr>
              <w:t>судьбу,</w:t>
            </w:r>
          </w:p>
          <w:p w:rsidR="00A77379" w:rsidRDefault="00A77379" w:rsidP="00AA7146">
            <w:pPr>
              <w:pStyle w:val="TableParagraph"/>
              <w:spacing w:line="257" w:lineRule="exact"/>
              <w:ind w:left="3"/>
              <w:rPr>
                <w:i/>
                <w:sz w:val="24"/>
              </w:rPr>
            </w:pPr>
            <w:r>
              <w:rPr>
                <w:i/>
                <w:spacing w:val="-2"/>
                <w:sz w:val="24"/>
              </w:rPr>
              <w:t>коллективизм</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95">
              <w:r w:rsidR="00A77379">
                <w:rPr>
                  <w:spacing w:val="-2"/>
                  <w:sz w:val="24"/>
                  <w:u w:val="single" w:color="0461C1"/>
                </w:rPr>
                <w:t>https://razgovor.edsoo.ru</w:t>
              </w:r>
            </w:hyperlink>
          </w:p>
        </w:tc>
      </w:tr>
      <w:tr w:rsidR="00A77379" w:rsidTr="00AA7146">
        <w:trPr>
          <w:trHeight w:val="3035"/>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19</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БРИКС</w:t>
            </w:r>
            <w:r>
              <w:rPr>
                <w:spacing w:val="47"/>
                <w:sz w:val="24"/>
              </w:rPr>
              <w:t xml:space="preserve"> </w:t>
            </w:r>
            <w:r>
              <w:rPr>
                <w:spacing w:val="-2"/>
                <w:sz w:val="24"/>
              </w:rPr>
              <w:t>(тема</w:t>
            </w:r>
          </w:p>
          <w:p w:rsidR="00A77379" w:rsidRDefault="00A77379" w:rsidP="00AA7146">
            <w:pPr>
              <w:pStyle w:val="TableParagraph"/>
              <w:ind w:left="6"/>
              <w:rPr>
                <w:sz w:val="24"/>
              </w:rPr>
            </w:pPr>
            <w:r>
              <w:rPr>
                <w:sz w:val="24"/>
              </w:rPr>
              <w:t>о</w:t>
            </w:r>
            <w:r>
              <w:rPr>
                <w:spacing w:val="-15"/>
                <w:sz w:val="24"/>
              </w:rPr>
              <w:t xml:space="preserve"> </w:t>
            </w:r>
            <w:r>
              <w:rPr>
                <w:sz w:val="24"/>
              </w:rPr>
              <w:t xml:space="preserve">международных </w:t>
            </w:r>
            <w:r>
              <w:rPr>
                <w:spacing w:val="-2"/>
                <w:sz w:val="24"/>
              </w:rPr>
              <w:t>отношениях)</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62"/>
              <w:rPr>
                <w:sz w:val="24"/>
              </w:rPr>
            </w:pPr>
            <w:r>
              <w:rPr>
                <w:sz w:val="24"/>
              </w:rPr>
              <w:t>Роль нашей</w:t>
            </w:r>
            <w:r>
              <w:rPr>
                <w:spacing w:val="38"/>
                <w:sz w:val="24"/>
              </w:rPr>
              <w:t xml:space="preserve"> </w:t>
            </w:r>
            <w:r>
              <w:rPr>
                <w:sz w:val="24"/>
              </w:rPr>
              <w:t>страны</w:t>
            </w:r>
            <w:r>
              <w:rPr>
                <w:spacing w:val="27"/>
                <w:sz w:val="24"/>
              </w:rPr>
              <w:t xml:space="preserve"> </w:t>
            </w:r>
            <w:r>
              <w:rPr>
                <w:sz w:val="24"/>
              </w:rPr>
              <w:t>в современноммире.</w:t>
            </w:r>
            <w:r>
              <w:rPr>
                <w:spacing w:val="-5"/>
                <w:sz w:val="24"/>
              </w:rPr>
              <w:t xml:space="preserve"> </w:t>
            </w:r>
            <w:r>
              <w:rPr>
                <w:sz w:val="24"/>
              </w:rPr>
              <w:t>БРИКС – символ многополярности мира. Единство и многообразие стран БРИКС. Взаимная</w:t>
            </w:r>
          </w:p>
          <w:p w:rsidR="00A77379" w:rsidRDefault="00A77379" w:rsidP="00AA7146">
            <w:pPr>
              <w:pStyle w:val="TableParagraph"/>
              <w:ind w:left="3"/>
              <w:rPr>
                <w:sz w:val="24"/>
              </w:rPr>
            </w:pPr>
            <w:r>
              <w:rPr>
                <w:sz w:val="24"/>
              </w:rPr>
              <w:t>поддержка помогает государствам</w:t>
            </w:r>
            <w:r>
              <w:rPr>
                <w:spacing w:val="40"/>
                <w:sz w:val="24"/>
              </w:rPr>
              <w:t xml:space="preserve"> </w:t>
            </w:r>
            <w:r>
              <w:rPr>
                <w:sz w:val="24"/>
              </w:rPr>
              <w:t>развивать торговлю</w:t>
            </w:r>
            <w:r>
              <w:rPr>
                <w:spacing w:val="-6"/>
                <w:sz w:val="24"/>
              </w:rPr>
              <w:t xml:space="preserve"> </w:t>
            </w:r>
            <w:r>
              <w:rPr>
                <w:sz w:val="24"/>
              </w:rPr>
              <w:t>и</w:t>
            </w:r>
            <w:r>
              <w:rPr>
                <w:spacing w:val="-6"/>
                <w:sz w:val="24"/>
              </w:rPr>
              <w:t xml:space="preserve"> </w:t>
            </w:r>
            <w:r>
              <w:rPr>
                <w:sz w:val="24"/>
              </w:rPr>
              <w:t>экономику,</w:t>
            </w:r>
            <w:r>
              <w:rPr>
                <w:spacing w:val="40"/>
                <w:sz w:val="24"/>
              </w:rPr>
              <w:t xml:space="preserve"> </w:t>
            </w:r>
            <w:r>
              <w:rPr>
                <w:sz w:val="24"/>
              </w:rPr>
              <w:t>обмениваться</w:t>
            </w:r>
            <w:r>
              <w:rPr>
                <w:spacing w:val="-7"/>
                <w:sz w:val="24"/>
              </w:rPr>
              <w:t xml:space="preserve"> </w:t>
            </w:r>
            <w:r>
              <w:rPr>
                <w:sz w:val="24"/>
              </w:rPr>
              <w:t>знаниямии опытом</w:t>
            </w:r>
            <w:r>
              <w:rPr>
                <w:spacing w:val="40"/>
                <w:sz w:val="24"/>
              </w:rPr>
              <w:t xml:space="preserve"> </w:t>
            </w:r>
            <w:r>
              <w:rPr>
                <w:sz w:val="24"/>
              </w:rPr>
              <w:t>в различных сферах жизни общества.</w:t>
            </w:r>
          </w:p>
          <w:p w:rsidR="00A77379" w:rsidRDefault="00A77379" w:rsidP="00AA7146">
            <w:pPr>
              <w:pStyle w:val="TableParagraph"/>
              <w:ind w:left="3"/>
              <w:rPr>
                <w:sz w:val="24"/>
              </w:rPr>
            </w:pPr>
            <w:r>
              <w:rPr>
                <w:sz w:val="24"/>
              </w:rPr>
              <w:t>Россия</w:t>
            </w:r>
            <w:r>
              <w:rPr>
                <w:spacing w:val="-7"/>
                <w:sz w:val="24"/>
              </w:rPr>
              <w:t xml:space="preserve"> </w:t>
            </w:r>
            <w:r>
              <w:rPr>
                <w:sz w:val="24"/>
              </w:rPr>
              <w:t>успешно</w:t>
            </w:r>
            <w:r>
              <w:rPr>
                <w:spacing w:val="-7"/>
                <w:sz w:val="24"/>
              </w:rPr>
              <w:t xml:space="preserve"> </w:t>
            </w:r>
            <w:r>
              <w:rPr>
                <w:sz w:val="24"/>
              </w:rPr>
              <w:t>развивает</w:t>
            </w:r>
            <w:r>
              <w:rPr>
                <w:spacing w:val="-6"/>
                <w:sz w:val="24"/>
              </w:rPr>
              <w:t xml:space="preserve"> </w:t>
            </w:r>
            <w:r>
              <w:rPr>
                <w:sz w:val="24"/>
              </w:rPr>
              <w:t>контакты</w:t>
            </w:r>
            <w:r>
              <w:rPr>
                <w:spacing w:val="-7"/>
                <w:sz w:val="24"/>
              </w:rPr>
              <w:t xml:space="preserve"> </w:t>
            </w:r>
            <w:r>
              <w:rPr>
                <w:sz w:val="24"/>
              </w:rPr>
              <w:t>с</w:t>
            </w:r>
            <w:r>
              <w:rPr>
                <w:spacing w:val="-8"/>
                <w:sz w:val="24"/>
              </w:rPr>
              <w:t xml:space="preserve"> </w:t>
            </w:r>
            <w:r>
              <w:rPr>
                <w:sz w:val="24"/>
              </w:rPr>
              <w:t>широким кругом союзников и партнёров.</w:t>
            </w:r>
          </w:p>
          <w:p w:rsidR="00A77379" w:rsidRDefault="00A77379" w:rsidP="00AA7146">
            <w:pPr>
              <w:pStyle w:val="TableParagraph"/>
              <w:spacing w:line="270" w:lineRule="atLeast"/>
              <w:ind w:left="3"/>
              <w:rPr>
                <w:i/>
                <w:sz w:val="24"/>
              </w:rPr>
            </w:pPr>
            <w:r>
              <w:rPr>
                <w:sz w:val="24"/>
              </w:rPr>
              <w:t xml:space="preserve">Значение российской культурыдля всего мира. </w:t>
            </w:r>
            <w:r>
              <w:rPr>
                <w:i/>
                <w:sz w:val="24"/>
              </w:rPr>
              <w:t>Формирующиеся</w:t>
            </w:r>
            <w:r>
              <w:rPr>
                <w:i/>
                <w:spacing w:val="27"/>
                <w:sz w:val="24"/>
              </w:rPr>
              <w:t xml:space="preserve"> </w:t>
            </w:r>
            <w:r>
              <w:rPr>
                <w:i/>
                <w:sz w:val="24"/>
              </w:rPr>
              <w:t>ценности:</w:t>
            </w:r>
            <w:r>
              <w:rPr>
                <w:i/>
                <w:spacing w:val="-15"/>
                <w:sz w:val="24"/>
              </w:rPr>
              <w:t xml:space="preserve"> </w:t>
            </w:r>
            <w:r>
              <w:rPr>
                <w:i/>
                <w:sz w:val="24"/>
              </w:rPr>
              <w:t xml:space="preserve">многонациональное </w:t>
            </w:r>
            <w:r>
              <w:rPr>
                <w:i/>
                <w:spacing w:val="-2"/>
                <w:sz w:val="24"/>
              </w:rPr>
              <w:t>единство</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работав группах,</w:t>
            </w:r>
          </w:p>
          <w:p w:rsidR="00A77379" w:rsidRDefault="00A77379" w:rsidP="00AA7146">
            <w:pPr>
              <w:pStyle w:val="TableParagraph"/>
              <w:ind w:left="6" w:right="602"/>
              <w:jc w:val="both"/>
              <w:rPr>
                <w:sz w:val="24"/>
              </w:rPr>
            </w:pPr>
            <w:r>
              <w:rPr>
                <w:sz w:val="24"/>
              </w:rPr>
              <w:t>выполнение</w:t>
            </w:r>
            <w:r>
              <w:rPr>
                <w:spacing w:val="-15"/>
                <w:sz w:val="24"/>
              </w:rPr>
              <w:t xml:space="preserve"> </w:t>
            </w:r>
            <w:r>
              <w:rPr>
                <w:sz w:val="24"/>
              </w:rPr>
              <w:t xml:space="preserve">творческих </w:t>
            </w: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896">
              <w:r w:rsidR="00A77379">
                <w:rPr>
                  <w:spacing w:val="-2"/>
                  <w:sz w:val="24"/>
                  <w:u w:val="single" w:color="0461C1"/>
                </w:rPr>
                <w:t>https://razgovor.edsoo.ru</w:t>
              </w:r>
            </w:hyperlink>
          </w:p>
        </w:tc>
      </w:tr>
      <w:tr w:rsidR="00A77379" w:rsidTr="00AA7146">
        <w:trPr>
          <w:trHeight w:val="3312"/>
        </w:trPr>
        <w:tc>
          <w:tcPr>
            <w:tcW w:w="346" w:type="dxa"/>
          </w:tcPr>
          <w:p w:rsidR="00A77379" w:rsidRDefault="00A77379" w:rsidP="00AA7146">
            <w:pPr>
              <w:pStyle w:val="TableParagraph"/>
              <w:spacing w:line="275" w:lineRule="exact"/>
              <w:ind w:right="81"/>
              <w:jc w:val="center"/>
              <w:rPr>
                <w:sz w:val="24"/>
              </w:rPr>
            </w:pPr>
            <w:r>
              <w:rPr>
                <w:spacing w:val="-5"/>
                <w:sz w:val="24"/>
              </w:rPr>
              <w:t>20</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pacing w:val="-2"/>
                <w:sz w:val="24"/>
              </w:rPr>
              <w:t>Бизнес</w:t>
            </w:r>
          </w:p>
          <w:p w:rsidR="00A77379" w:rsidRDefault="00A77379" w:rsidP="00AA7146">
            <w:pPr>
              <w:pStyle w:val="TableParagraph"/>
              <w:ind w:left="6"/>
              <w:rPr>
                <w:sz w:val="24"/>
              </w:rPr>
            </w:pPr>
            <w:r>
              <w:rPr>
                <w:sz w:val="24"/>
              </w:rPr>
              <w:t>и</w:t>
            </w:r>
            <w:r>
              <w:rPr>
                <w:spacing w:val="1"/>
                <w:sz w:val="24"/>
              </w:rPr>
              <w:t xml:space="preserve"> </w:t>
            </w:r>
            <w:r>
              <w:rPr>
                <w:spacing w:val="-2"/>
                <w:sz w:val="24"/>
              </w:rPr>
              <w:t>технологическое</w:t>
            </w:r>
          </w:p>
          <w:p w:rsidR="00A77379" w:rsidRDefault="00A77379" w:rsidP="00AA7146">
            <w:pPr>
              <w:pStyle w:val="TableParagraph"/>
              <w:ind w:left="6"/>
              <w:rPr>
                <w:sz w:val="24"/>
              </w:rPr>
            </w:pPr>
            <w:r>
              <w:rPr>
                <w:spacing w:val="-2"/>
                <w:sz w:val="24"/>
              </w:rPr>
              <w:t>предпринимательство</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Экономика:</w:t>
            </w:r>
            <w:r>
              <w:rPr>
                <w:spacing w:val="40"/>
                <w:sz w:val="24"/>
              </w:rPr>
              <w:t xml:space="preserve"> </w:t>
            </w:r>
            <w:r>
              <w:rPr>
                <w:sz w:val="24"/>
              </w:rPr>
              <w:t>от</w:t>
            </w:r>
            <w:r>
              <w:rPr>
                <w:spacing w:val="24"/>
                <w:sz w:val="24"/>
              </w:rPr>
              <w:t xml:space="preserve"> </w:t>
            </w:r>
            <w:r>
              <w:rPr>
                <w:sz w:val="24"/>
              </w:rPr>
              <w:t>структуры</w:t>
            </w:r>
            <w:r>
              <w:rPr>
                <w:spacing w:val="26"/>
                <w:sz w:val="24"/>
              </w:rPr>
              <w:t xml:space="preserve"> </w:t>
            </w:r>
            <w:r>
              <w:rPr>
                <w:sz w:val="24"/>
              </w:rPr>
              <w:t>хозяйствак управленческим решениям.</w:t>
            </w:r>
          </w:p>
          <w:p w:rsidR="00A77379" w:rsidRDefault="00A77379" w:rsidP="00AA7146">
            <w:pPr>
              <w:pStyle w:val="TableParagraph"/>
              <w:ind w:left="3"/>
              <w:rPr>
                <w:sz w:val="24"/>
              </w:rPr>
            </w:pPr>
            <w:r>
              <w:rPr>
                <w:sz w:val="24"/>
              </w:rPr>
              <w:t>Что</w:t>
            </w:r>
            <w:r>
              <w:rPr>
                <w:spacing w:val="40"/>
                <w:sz w:val="24"/>
              </w:rPr>
              <w:t xml:space="preserve"> </w:t>
            </w:r>
            <w:r>
              <w:rPr>
                <w:sz w:val="24"/>
              </w:rPr>
              <w:t>сегодня делается</w:t>
            </w:r>
            <w:r>
              <w:rPr>
                <w:spacing w:val="24"/>
                <w:sz w:val="24"/>
              </w:rPr>
              <w:t xml:space="preserve"> </w:t>
            </w:r>
            <w:r>
              <w:rPr>
                <w:sz w:val="24"/>
              </w:rPr>
              <w:t>для успешногоразвития экономики России?</w:t>
            </w:r>
          </w:p>
          <w:p w:rsidR="00A77379" w:rsidRDefault="00A77379" w:rsidP="00AA7146">
            <w:pPr>
              <w:pStyle w:val="TableParagraph"/>
              <w:ind w:left="3" w:right="105"/>
              <w:rPr>
                <w:sz w:val="24"/>
              </w:rPr>
            </w:pPr>
            <w:r>
              <w:rPr>
                <w:sz w:val="24"/>
              </w:rPr>
              <w:t>Цифровая экономика – это деятельность, в основе</w:t>
            </w:r>
            <w:r>
              <w:rPr>
                <w:spacing w:val="40"/>
                <w:sz w:val="24"/>
              </w:rPr>
              <w:t xml:space="preserve"> </w:t>
            </w:r>
            <w:r>
              <w:rPr>
                <w:sz w:val="24"/>
              </w:rPr>
              <w:t>которой</w:t>
            </w:r>
            <w:r>
              <w:rPr>
                <w:spacing w:val="-5"/>
                <w:sz w:val="24"/>
              </w:rPr>
              <w:t xml:space="preserve"> </w:t>
            </w:r>
            <w:r>
              <w:rPr>
                <w:sz w:val="24"/>
              </w:rPr>
              <w:t>лежит работа с цифровыми технологиями.</w:t>
            </w:r>
            <w:r>
              <w:rPr>
                <w:spacing w:val="40"/>
                <w:sz w:val="24"/>
              </w:rPr>
              <w:t xml:space="preserve"> </w:t>
            </w:r>
            <w:r>
              <w:rPr>
                <w:sz w:val="24"/>
              </w:rPr>
              <w:t>Какое</w:t>
            </w:r>
            <w:r>
              <w:rPr>
                <w:spacing w:val="40"/>
                <w:sz w:val="24"/>
              </w:rPr>
              <w:t xml:space="preserve"> </w:t>
            </w:r>
            <w:r>
              <w:rPr>
                <w:sz w:val="24"/>
              </w:rPr>
              <w:t>значение</w:t>
            </w:r>
            <w:r>
              <w:rPr>
                <w:spacing w:val="40"/>
                <w:sz w:val="24"/>
              </w:rPr>
              <w:t xml:space="preserve"> </w:t>
            </w:r>
            <w:r>
              <w:rPr>
                <w:sz w:val="24"/>
              </w:rPr>
              <w:t>имеет</w:t>
            </w:r>
          </w:p>
          <w:p w:rsidR="00A77379" w:rsidRDefault="00A77379" w:rsidP="00AA7146">
            <w:pPr>
              <w:pStyle w:val="TableParagraph"/>
              <w:ind w:left="3"/>
              <w:rPr>
                <w:sz w:val="24"/>
              </w:rPr>
            </w:pPr>
            <w:r>
              <w:rPr>
                <w:sz w:val="24"/>
              </w:rPr>
              <w:t>использование</w:t>
            </w:r>
            <w:r>
              <w:rPr>
                <w:spacing w:val="-8"/>
                <w:sz w:val="24"/>
              </w:rPr>
              <w:t xml:space="preserve"> </w:t>
            </w:r>
            <w:r>
              <w:rPr>
                <w:sz w:val="24"/>
              </w:rPr>
              <w:t>цифровой</w:t>
            </w:r>
            <w:r>
              <w:rPr>
                <w:spacing w:val="-8"/>
                <w:sz w:val="24"/>
              </w:rPr>
              <w:t xml:space="preserve"> </w:t>
            </w:r>
            <w:r>
              <w:rPr>
                <w:sz w:val="24"/>
              </w:rPr>
              <w:t>экономики</w:t>
            </w:r>
            <w:r>
              <w:rPr>
                <w:spacing w:val="-7"/>
                <w:sz w:val="24"/>
              </w:rPr>
              <w:t xml:space="preserve"> </w:t>
            </w:r>
            <w:r>
              <w:rPr>
                <w:sz w:val="24"/>
              </w:rPr>
              <w:t>для</w:t>
            </w:r>
            <w:r>
              <w:rPr>
                <w:spacing w:val="-1"/>
                <w:sz w:val="24"/>
              </w:rPr>
              <w:t xml:space="preserve"> </w:t>
            </w:r>
            <w:r>
              <w:rPr>
                <w:sz w:val="24"/>
              </w:rPr>
              <w:t>развития страны? Механизмы цифровой</w:t>
            </w:r>
            <w:r>
              <w:rPr>
                <w:spacing w:val="40"/>
                <w:sz w:val="24"/>
              </w:rPr>
              <w:t xml:space="preserve"> </w:t>
            </w:r>
            <w:r>
              <w:rPr>
                <w:sz w:val="24"/>
              </w:rPr>
              <w:t>экономики.</w:t>
            </w:r>
          </w:p>
          <w:p w:rsidR="00A77379" w:rsidRDefault="00A77379" w:rsidP="00AA7146">
            <w:pPr>
              <w:pStyle w:val="TableParagraph"/>
              <w:spacing w:line="270" w:lineRule="atLeast"/>
              <w:ind w:left="3" w:right="62"/>
              <w:rPr>
                <w:sz w:val="24"/>
              </w:rPr>
            </w:pPr>
            <w:r>
              <w:rPr>
                <w:sz w:val="24"/>
              </w:rPr>
              <w:t>Технологическое предпринимательство как особая сфера бизнеса. Значимость технологического</w:t>
            </w:r>
            <w:r>
              <w:rPr>
                <w:spacing w:val="-15"/>
                <w:sz w:val="24"/>
              </w:rPr>
              <w:t xml:space="preserve"> </w:t>
            </w:r>
            <w:r>
              <w:rPr>
                <w:sz w:val="24"/>
              </w:rPr>
              <w:t>предпринимательства</w:t>
            </w:r>
            <w:r>
              <w:rPr>
                <w:spacing w:val="-12"/>
                <w:sz w:val="24"/>
              </w:rPr>
              <w:t xml:space="preserve"> </w:t>
            </w:r>
            <w:r>
              <w:rPr>
                <w:sz w:val="24"/>
              </w:rPr>
              <w:t>для</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97">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6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1103"/>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ind w:left="3"/>
              <w:rPr>
                <w:sz w:val="24"/>
              </w:rPr>
            </w:pPr>
            <w:r>
              <w:rPr>
                <w:sz w:val="24"/>
              </w:rPr>
              <w:t>будущегостраны</w:t>
            </w:r>
            <w:r>
              <w:rPr>
                <w:spacing w:val="-13"/>
                <w:sz w:val="24"/>
              </w:rPr>
              <w:t xml:space="preserve"> </w:t>
            </w:r>
            <w:r>
              <w:rPr>
                <w:sz w:val="24"/>
              </w:rPr>
              <w:t>и</w:t>
            </w:r>
            <w:r>
              <w:rPr>
                <w:spacing w:val="-12"/>
                <w:sz w:val="24"/>
              </w:rPr>
              <w:t xml:space="preserve"> </w:t>
            </w:r>
            <w:r>
              <w:rPr>
                <w:sz w:val="24"/>
              </w:rPr>
              <w:t>её</w:t>
            </w:r>
            <w:r>
              <w:rPr>
                <w:spacing w:val="-13"/>
                <w:sz w:val="24"/>
              </w:rPr>
              <w:t xml:space="preserve"> </w:t>
            </w:r>
            <w:r>
              <w:rPr>
                <w:sz w:val="24"/>
              </w:rPr>
              <w:t xml:space="preserve">технологического </w:t>
            </w:r>
            <w:r>
              <w:rPr>
                <w:spacing w:val="-2"/>
                <w:sz w:val="24"/>
              </w:rPr>
              <w:t>суверенитета.</w:t>
            </w:r>
          </w:p>
          <w:p w:rsidR="00A77379" w:rsidRDefault="00A77379" w:rsidP="00AA7146">
            <w:pPr>
              <w:pStyle w:val="TableParagraph"/>
              <w:spacing w:line="270" w:lineRule="atLeast"/>
              <w:ind w:left="3"/>
              <w:rPr>
                <w:i/>
                <w:sz w:val="24"/>
              </w:rPr>
            </w:pPr>
            <w:r>
              <w:rPr>
                <w:i/>
                <w:sz w:val="24"/>
              </w:rPr>
              <w:t>Формирующиеся</w:t>
            </w:r>
            <w:r>
              <w:rPr>
                <w:i/>
                <w:spacing w:val="25"/>
                <w:sz w:val="24"/>
              </w:rPr>
              <w:t xml:space="preserve"> </w:t>
            </w:r>
            <w:r>
              <w:rPr>
                <w:i/>
                <w:sz w:val="24"/>
              </w:rPr>
              <w:t>ценности:</w:t>
            </w:r>
            <w:r>
              <w:rPr>
                <w:i/>
                <w:spacing w:val="-15"/>
                <w:sz w:val="24"/>
              </w:rPr>
              <w:t xml:space="preserve"> </w:t>
            </w:r>
            <w:r>
              <w:rPr>
                <w:i/>
                <w:sz w:val="24"/>
              </w:rPr>
              <w:t>патриотизм, созидательный</w:t>
            </w:r>
            <w:r>
              <w:rPr>
                <w:i/>
                <w:spacing w:val="40"/>
                <w:sz w:val="24"/>
              </w:rPr>
              <w:t xml:space="preserve"> </w:t>
            </w:r>
            <w:r>
              <w:rPr>
                <w:i/>
                <w:sz w:val="24"/>
              </w:rPr>
              <w:t>труд</w:t>
            </w: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r w:rsidR="00A77379" w:rsidTr="00AA7146">
        <w:trPr>
          <w:trHeight w:val="2760"/>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21</w:t>
            </w:r>
          </w:p>
        </w:tc>
        <w:tc>
          <w:tcPr>
            <w:tcW w:w="2806" w:type="dxa"/>
            <w:tcBorders>
              <w:right w:val="single" w:sz="8" w:space="0" w:color="000000"/>
            </w:tcBorders>
          </w:tcPr>
          <w:p w:rsidR="00A77379" w:rsidRDefault="00A77379" w:rsidP="00AA7146">
            <w:pPr>
              <w:pStyle w:val="TableParagraph"/>
              <w:ind w:left="6" w:right="80"/>
              <w:rPr>
                <w:sz w:val="24"/>
              </w:rPr>
            </w:pPr>
            <w:r>
              <w:rPr>
                <w:sz w:val="24"/>
              </w:rPr>
              <w:t>Искусственный</w:t>
            </w:r>
            <w:r>
              <w:rPr>
                <w:spacing w:val="-15"/>
                <w:sz w:val="24"/>
              </w:rPr>
              <w:t xml:space="preserve"> </w:t>
            </w:r>
            <w:r>
              <w:rPr>
                <w:sz w:val="24"/>
              </w:rPr>
              <w:t>интеллект и</w:t>
            </w:r>
            <w:r>
              <w:rPr>
                <w:spacing w:val="40"/>
                <w:sz w:val="24"/>
              </w:rPr>
              <w:t xml:space="preserve"> </w:t>
            </w:r>
            <w:r>
              <w:rPr>
                <w:sz w:val="24"/>
              </w:rPr>
              <w:t xml:space="preserve">человек.Стратегия </w:t>
            </w:r>
            <w:r>
              <w:rPr>
                <w:spacing w:val="-2"/>
                <w:sz w:val="24"/>
              </w:rPr>
              <w:t>взаимодействия</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Искусственный</w:t>
            </w:r>
            <w:r>
              <w:rPr>
                <w:spacing w:val="-3"/>
                <w:sz w:val="24"/>
              </w:rPr>
              <w:t xml:space="preserve"> </w:t>
            </w:r>
            <w:r>
              <w:rPr>
                <w:sz w:val="24"/>
              </w:rPr>
              <w:t>интеллект</w:t>
            </w:r>
            <w:r>
              <w:rPr>
                <w:spacing w:val="-2"/>
                <w:sz w:val="24"/>
              </w:rPr>
              <w:t xml:space="preserve"> </w:t>
            </w:r>
            <w:r>
              <w:rPr>
                <w:sz w:val="24"/>
              </w:rPr>
              <w:t>–</w:t>
            </w:r>
            <w:r>
              <w:rPr>
                <w:spacing w:val="-3"/>
                <w:sz w:val="24"/>
              </w:rPr>
              <w:t xml:space="preserve"> </w:t>
            </w:r>
            <w:r>
              <w:rPr>
                <w:spacing w:val="-2"/>
                <w:sz w:val="24"/>
              </w:rPr>
              <w:t>стратегическая</w:t>
            </w:r>
          </w:p>
          <w:p w:rsidR="00A77379" w:rsidRDefault="00A77379" w:rsidP="00AA7146">
            <w:pPr>
              <w:pStyle w:val="TableParagraph"/>
              <w:ind w:left="3" w:right="433"/>
              <w:rPr>
                <w:sz w:val="24"/>
              </w:rPr>
            </w:pPr>
            <w:r>
              <w:rPr>
                <w:sz w:val="24"/>
              </w:rPr>
              <w:t>отрасль</w:t>
            </w:r>
            <w:r>
              <w:rPr>
                <w:spacing w:val="-3"/>
                <w:sz w:val="24"/>
              </w:rPr>
              <w:t xml:space="preserve"> </w:t>
            </w:r>
            <w:r>
              <w:rPr>
                <w:sz w:val="24"/>
              </w:rPr>
              <w:t>в</w:t>
            </w:r>
            <w:r>
              <w:rPr>
                <w:spacing w:val="-5"/>
                <w:sz w:val="24"/>
              </w:rPr>
              <w:t xml:space="preserve"> </w:t>
            </w:r>
            <w:r>
              <w:rPr>
                <w:sz w:val="24"/>
              </w:rPr>
              <w:t>России,оптимизирующая</w:t>
            </w:r>
            <w:r>
              <w:rPr>
                <w:spacing w:val="20"/>
                <w:sz w:val="24"/>
              </w:rPr>
              <w:t xml:space="preserve"> </w:t>
            </w:r>
            <w:r>
              <w:rPr>
                <w:sz w:val="24"/>
              </w:rPr>
              <w:t>процессы и</w:t>
            </w:r>
            <w:r>
              <w:rPr>
                <w:spacing w:val="-2"/>
                <w:sz w:val="24"/>
              </w:rPr>
              <w:t xml:space="preserve"> </w:t>
            </w:r>
            <w:r>
              <w:rPr>
                <w:sz w:val="24"/>
              </w:rPr>
              <w:t>повышающая</w:t>
            </w:r>
            <w:r>
              <w:rPr>
                <w:spacing w:val="-2"/>
                <w:sz w:val="24"/>
              </w:rPr>
              <w:t xml:space="preserve"> </w:t>
            </w:r>
            <w:r>
              <w:rPr>
                <w:sz w:val="24"/>
              </w:rPr>
              <w:t>эффективность</w:t>
            </w:r>
            <w:r>
              <w:rPr>
                <w:spacing w:val="1"/>
                <w:sz w:val="24"/>
              </w:rPr>
              <w:t xml:space="preserve"> </w:t>
            </w:r>
            <w:r>
              <w:rPr>
                <w:spacing w:val="-2"/>
                <w:sz w:val="24"/>
              </w:rPr>
              <w:t>производства.</w:t>
            </w:r>
          </w:p>
          <w:p w:rsidR="00A77379" w:rsidRDefault="00A77379" w:rsidP="00AA7146">
            <w:pPr>
              <w:pStyle w:val="TableParagraph"/>
              <w:ind w:left="3"/>
              <w:rPr>
                <w:sz w:val="24"/>
              </w:rPr>
            </w:pPr>
            <w:r>
              <w:rPr>
                <w:sz w:val="24"/>
              </w:rPr>
              <w:t>Искусственный</w:t>
            </w:r>
            <w:r>
              <w:rPr>
                <w:spacing w:val="-9"/>
                <w:sz w:val="24"/>
              </w:rPr>
              <w:t xml:space="preserve"> </w:t>
            </w:r>
            <w:r>
              <w:rPr>
                <w:sz w:val="24"/>
              </w:rPr>
              <w:t>интеллект</w:t>
            </w:r>
            <w:r>
              <w:rPr>
                <w:spacing w:val="-9"/>
                <w:sz w:val="24"/>
              </w:rPr>
              <w:t xml:space="preserve"> </w:t>
            </w:r>
            <w:r>
              <w:rPr>
                <w:sz w:val="24"/>
              </w:rPr>
              <w:t>–</w:t>
            </w:r>
            <w:r>
              <w:rPr>
                <w:spacing w:val="-10"/>
                <w:sz w:val="24"/>
              </w:rPr>
              <w:t xml:space="preserve"> </w:t>
            </w:r>
            <w:r>
              <w:rPr>
                <w:sz w:val="24"/>
              </w:rPr>
              <w:t>помощник</w:t>
            </w:r>
            <w:r>
              <w:rPr>
                <w:spacing w:val="-8"/>
                <w:sz w:val="24"/>
              </w:rPr>
              <w:t xml:space="preserve"> </w:t>
            </w:r>
            <w:r>
              <w:rPr>
                <w:sz w:val="24"/>
              </w:rPr>
              <w:t>человека. ИИ</w:t>
            </w:r>
            <w:r>
              <w:rPr>
                <w:spacing w:val="40"/>
                <w:sz w:val="24"/>
              </w:rPr>
              <w:t xml:space="preserve"> </w:t>
            </w:r>
            <w:r>
              <w:rPr>
                <w:sz w:val="24"/>
              </w:rPr>
              <w:t>помогает только</w:t>
            </w:r>
            <w:r>
              <w:rPr>
                <w:spacing w:val="40"/>
                <w:sz w:val="24"/>
              </w:rPr>
              <w:t xml:space="preserve"> </w:t>
            </w:r>
            <w:r>
              <w:rPr>
                <w:sz w:val="24"/>
              </w:rPr>
              <w:t>при условии,</w:t>
            </w:r>
            <w:r>
              <w:rPr>
                <w:spacing w:val="40"/>
                <w:sz w:val="24"/>
              </w:rPr>
              <w:t xml:space="preserve"> </w:t>
            </w:r>
            <w:r>
              <w:rPr>
                <w:sz w:val="24"/>
              </w:rPr>
              <w:t>если</w:t>
            </w:r>
            <w:r>
              <w:rPr>
                <w:spacing w:val="40"/>
                <w:sz w:val="24"/>
              </w:rPr>
              <w:t xml:space="preserve"> </w:t>
            </w:r>
            <w:r>
              <w:rPr>
                <w:sz w:val="24"/>
              </w:rPr>
              <w:t>сам человек</w:t>
            </w:r>
            <w:r>
              <w:rPr>
                <w:spacing w:val="40"/>
                <w:sz w:val="24"/>
              </w:rPr>
              <w:t xml:space="preserve"> </w:t>
            </w:r>
            <w:r>
              <w:rPr>
                <w:sz w:val="24"/>
              </w:rPr>
              <w:t>обладает хорошими</w:t>
            </w:r>
            <w:r>
              <w:rPr>
                <w:spacing w:val="80"/>
                <w:sz w:val="24"/>
              </w:rPr>
              <w:t xml:space="preserve"> </w:t>
            </w:r>
            <w:r>
              <w:rPr>
                <w:sz w:val="24"/>
              </w:rPr>
              <w:t>знаниями</w:t>
            </w:r>
            <w:r>
              <w:rPr>
                <w:spacing w:val="40"/>
                <w:sz w:val="24"/>
              </w:rPr>
              <w:t xml:space="preserve"> </w:t>
            </w:r>
            <w:r>
              <w:rPr>
                <w:sz w:val="24"/>
              </w:rPr>
              <w:t xml:space="preserve">и </w:t>
            </w:r>
            <w:r>
              <w:rPr>
                <w:spacing w:val="-2"/>
                <w:sz w:val="24"/>
              </w:rPr>
              <w:t>критическиммышлением.</w:t>
            </w:r>
          </w:p>
          <w:p w:rsidR="00A77379" w:rsidRDefault="00A77379" w:rsidP="00AA7146">
            <w:pPr>
              <w:pStyle w:val="TableParagraph"/>
              <w:ind w:left="3"/>
              <w:rPr>
                <w:sz w:val="24"/>
              </w:rPr>
            </w:pPr>
            <w:r>
              <w:rPr>
                <w:sz w:val="24"/>
              </w:rPr>
              <w:t>Степень</w:t>
            </w:r>
            <w:r>
              <w:rPr>
                <w:spacing w:val="27"/>
                <w:sz w:val="24"/>
              </w:rPr>
              <w:t xml:space="preserve"> </w:t>
            </w:r>
            <w:r>
              <w:rPr>
                <w:sz w:val="24"/>
              </w:rPr>
              <w:t>ответственности</w:t>
            </w:r>
            <w:r>
              <w:rPr>
                <w:spacing w:val="40"/>
                <w:sz w:val="24"/>
              </w:rPr>
              <w:t xml:space="preserve"> </w:t>
            </w:r>
            <w:r>
              <w:rPr>
                <w:sz w:val="24"/>
              </w:rPr>
              <w:t>тех,</w:t>
            </w:r>
            <w:r>
              <w:rPr>
                <w:spacing w:val="19"/>
                <w:sz w:val="24"/>
              </w:rPr>
              <w:t xml:space="preserve"> </w:t>
            </w:r>
            <w:r>
              <w:rPr>
                <w:sz w:val="24"/>
              </w:rPr>
              <w:t>кто</w:t>
            </w:r>
            <w:r>
              <w:rPr>
                <w:spacing w:val="28"/>
                <w:sz w:val="24"/>
              </w:rPr>
              <w:t xml:space="preserve">  </w:t>
            </w:r>
            <w:r>
              <w:rPr>
                <w:sz w:val="24"/>
              </w:rPr>
              <w:t>обучает</w:t>
            </w:r>
            <w:r>
              <w:rPr>
                <w:spacing w:val="11"/>
                <w:sz w:val="24"/>
              </w:rPr>
              <w:t xml:space="preserve"> </w:t>
            </w:r>
            <w:r>
              <w:rPr>
                <w:spacing w:val="-5"/>
                <w:sz w:val="24"/>
              </w:rPr>
              <w:t>ИИ.</w:t>
            </w:r>
          </w:p>
          <w:p w:rsidR="00A77379" w:rsidRDefault="00A77379" w:rsidP="00AA7146">
            <w:pPr>
              <w:pStyle w:val="TableParagraph"/>
              <w:spacing w:line="270" w:lineRule="atLeast"/>
              <w:ind w:left="3" w:right="105"/>
              <w:rPr>
                <w:i/>
                <w:sz w:val="24"/>
              </w:rPr>
            </w:pPr>
            <w:r>
              <w:rPr>
                <w:i/>
                <w:sz w:val="24"/>
              </w:rPr>
              <w:t>Формирующиеся</w:t>
            </w:r>
            <w:r>
              <w:rPr>
                <w:i/>
                <w:spacing w:val="-15"/>
                <w:sz w:val="24"/>
              </w:rPr>
              <w:t xml:space="preserve"> </w:t>
            </w:r>
            <w:r>
              <w:rPr>
                <w:i/>
                <w:sz w:val="24"/>
              </w:rPr>
              <w:t>ценности:</w:t>
            </w:r>
            <w:r>
              <w:rPr>
                <w:i/>
                <w:spacing w:val="-15"/>
                <w:sz w:val="24"/>
              </w:rPr>
              <w:t xml:space="preserve"> </w:t>
            </w:r>
            <w:r>
              <w:rPr>
                <w:i/>
                <w:sz w:val="24"/>
              </w:rPr>
              <w:t>патриотизм, высокие</w:t>
            </w:r>
            <w:r>
              <w:rPr>
                <w:i/>
                <w:spacing w:val="40"/>
                <w:sz w:val="24"/>
              </w:rPr>
              <w:t xml:space="preserve"> </w:t>
            </w:r>
            <w:r>
              <w:rPr>
                <w:i/>
                <w:sz w:val="24"/>
              </w:rPr>
              <w:t>нравственные идеалы</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98">
              <w:r w:rsidR="00A77379">
                <w:rPr>
                  <w:spacing w:val="-2"/>
                  <w:sz w:val="24"/>
                  <w:u w:val="single" w:color="0461C1"/>
                </w:rPr>
                <w:t>https://razgovor.edsoo.ru</w:t>
              </w:r>
            </w:hyperlink>
          </w:p>
        </w:tc>
      </w:tr>
      <w:tr w:rsidR="00A77379" w:rsidTr="00AA7146">
        <w:trPr>
          <w:trHeight w:val="3588"/>
        </w:trPr>
        <w:tc>
          <w:tcPr>
            <w:tcW w:w="346" w:type="dxa"/>
          </w:tcPr>
          <w:p w:rsidR="00A77379" w:rsidRDefault="00A77379" w:rsidP="00AA7146">
            <w:pPr>
              <w:pStyle w:val="TableParagraph"/>
              <w:spacing w:line="275" w:lineRule="exact"/>
              <w:ind w:right="81"/>
              <w:jc w:val="center"/>
              <w:rPr>
                <w:sz w:val="24"/>
              </w:rPr>
            </w:pPr>
            <w:r>
              <w:rPr>
                <w:spacing w:val="-5"/>
                <w:sz w:val="24"/>
              </w:rPr>
              <w:t>22</w:t>
            </w:r>
          </w:p>
        </w:tc>
        <w:tc>
          <w:tcPr>
            <w:tcW w:w="2806" w:type="dxa"/>
            <w:tcBorders>
              <w:right w:val="single" w:sz="8" w:space="0" w:color="000000"/>
            </w:tcBorders>
          </w:tcPr>
          <w:p w:rsidR="00A77379" w:rsidRDefault="00A77379" w:rsidP="00AA7146">
            <w:pPr>
              <w:pStyle w:val="TableParagraph"/>
              <w:ind w:left="6" w:right="-15"/>
              <w:jc w:val="both"/>
              <w:rPr>
                <w:sz w:val="24"/>
              </w:rPr>
            </w:pPr>
            <w:r>
              <w:rPr>
                <w:sz w:val="24"/>
              </w:rPr>
              <w:t xml:space="preserve">Что значит служить Отечеству? 280 лет со дня </w:t>
            </w:r>
            <w:r>
              <w:rPr>
                <w:spacing w:val="-2"/>
                <w:sz w:val="24"/>
              </w:rPr>
              <w:t>рождения</w:t>
            </w:r>
          </w:p>
          <w:p w:rsidR="00A77379" w:rsidRDefault="00A77379" w:rsidP="00AA7146">
            <w:pPr>
              <w:pStyle w:val="TableParagraph"/>
              <w:ind w:left="6"/>
              <w:jc w:val="both"/>
              <w:rPr>
                <w:sz w:val="24"/>
              </w:rPr>
            </w:pPr>
            <w:r>
              <w:rPr>
                <w:sz w:val="24"/>
              </w:rPr>
              <w:t>Ф.</w:t>
            </w:r>
            <w:r>
              <w:rPr>
                <w:spacing w:val="16"/>
                <w:sz w:val="24"/>
              </w:rPr>
              <w:t xml:space="preserve"> </w:t>
            </w:r>
            <w:r>
              <w:rPr>
                <w:spacing w:val="-2"/>
                <w:sz w:val="24"/>
              </w:rPr>
              <w:t>Ушакова</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День защитника Отечества: исторические традиции.</w:t>
            </w:r>
            <w:r>
              <w:rPr>
                <w:spacing w:val="-7"/>
                <w:sz w:val="24"/>
              </w:rPr>
              <w:t xml:space="preserve"> </w:t>
            </w:r>
            <w:r>
              <w:rPr>
                <w:sz w:val="24"/>
              </w:rPr>
              <w:t>Профессия</w:t>
            </w:r>
            <w:r>
              <w:rPr>
                <w:spacing w:val="-7"/>
                <w:sz w:val="24"/>
              </w:rPr>
              <w:t xml:space="preserve"> </w:t>
            </w:r>
            <w:r>
              <w:rPr>
                <w:sz w:val="24"/>
              </w:rPr>
              <w:t>военного:</w:t>
            </w:r>
            <w:r>
              <w:rPr>
                <w:spacing w:val="-6"/>
                <w:sz w:val="24"/>
              </w:rPr>
              <w:t xml:space="preserve"> </w:t>
            </w:r>
            <w:r>
              <w:rPr>
                <w:sz w:val="24"/>
              </w:rPr>
              <w:t>кто</w:t>
            </w:r>
            <w:r>
              <w:rPr>
                <w:spacing w:val="-7"/>
                <w:sz w:val="24"/>
              </w:rPr>
              <w:t xml:space="preserve"> </w:t>
            </w:r>
            <w:r>
              <w:rPr>
                <w:sz w:val="24"/>
              </w:rPr>
              <w:t>её</w:t>
            </w:r>
            <w:r>
              <w:rPr>
                <w:spacing w:val="-8"/>
                <w:sz w:val="24"/>
              </w:rPr>
              <w:t xml:space="preserve"> </w:t>
            </w:r>
            <w:r>
              <w:rPr>
                <w:sz w:val="24"/>
              </w:rPr>
              <w:t>выбирает сегодня. Защита</w:t>
            </w:r>
            <w:r>
              <w:rPr>
                <w:spacing w:val="40"/>
                <w:sz w:val="24"/>
              </w:rPr>
              <w:t xml:space="preserve"> </w:t>
            </w:r>
            <w:r>
              <w:rPr>
                <w:sz w:val="24"/>
              </w:rPr>
              <w:t>Отечества – обязанность</w:t>
            </w:r>
          </w:p>
          <w:p w:rsidR="00A77379" w:rsidRDefault="00A77379" w:rsidP="00AA7146">
            <w:pPr>
              <w:pStyle w:val="TableParagraph"/>
              <w:ind w:left="3"/>
              <w:rPr>
                <w:sz w:val="24"/>
              </w:rPr>
            </w:pPr>
            <w:r>
              <w:rPr>
                <w:sz w:val="24"/>
              </w:rPr>
              <w:t>гражданина</w:t>
            </w:r>
            <w:r>
              <w:rPr>
                <w:spacing w:val="40"/>
                <w:sz w:val="24"/>
              </w:rPr>
              <w:t xml:space="preserve"> </w:t>
            </w:r>
            <w:r>
              <w:rPr>
                <w:sz w:val="24"/>
              </w:rPr>
              <w:t>Российской Федерации,проявление любви</w:t>
            </w:r>
            <w:r>
              <w:rPr>
                <w:spacing w:val="-4"/>
                <w:sz w:val="24"/>
              </w:rPr>
              <w:t xml:space="preserve"> </w:t>
            </w:r>
            <w:r>
              <w:rPr>
                <w:sz w:val="24"/>
              </w:rPr>
              <w:t>к</w:t>
            </w:r>
            <w:r>
              <w:rPr>
                <w:spacing w:val="-5"/>
                <w:sz w:val="24"/>
              </w:rPr>
              <w:t xml:space="preserve"> </w:t>
            </w:r>
            <w:r>
              <w:rPr>
                <w:sz w:val="24"/>
              </w:rPr>
              <w:t>родной</w:t>
            </w:r>
            <w:r>
              <w:rPr>
                <w:spacing w:val="-5"/>
                <w:sz w:val="24"/>
              </w:rPr>
              <w:t xml:space="preserve"> </w:t>
            </w:r>
            <w:r>
              <w:rPr>
                <w:sz w:val="24"/>
              </w:rPr>
              <w:t>земле,</w:t>
            </w:r>
            <w:r>
              <w:rPr>
                <w:spacing w:val="-4"/>
                <w:sz w:val="24"/>
              </w:rPr>
              <w:t xml:space="preserve"> </w:t>
            </w:r>
            <w:r>
              <w:rPr>
                <w:sz w:val="24"/>
              </w:rPr>
              <w:t>Родине. Честь и</w:t>
            </w:r>
            <w:r>
              <w:rPr>
                <w:spacing w:val="-4"/>
                <w:sz w:val="24"/>
              </w:rPr>
              <w:t xml:space="preserve"> </w:t>
            </w:r>
            <w:r>
              <w:rPr>
                <w:sz w:val="24"/>
              </w:rPr>
              <w:t xml:space="preserve">воинский </w:t>
            </w:r>
            <w:r>
              <w:rPr>
                <w:spacing w:val="-2"/>
                <w:sz w:val="24"/>
              </w:rPr>
              <w:t>долг.</w:t>
            </w:r>
          </w:p>
          <w:p w:rsidR="00A77379" w:rsidRDefault="00A77379" w:rsidP="00AA7146">
            <w:pPr>
              <w:pStyle w:val="TableParagraph"/>
              <w:ind w:left="3"/>
              <w:rPr>
                <w:sz w:val="24"/>
              </w:rPr>
            </w:pPr>
            <w:r>
              <w:rPr>
                <w:sz w:val="24"/>
              </w:rPr>
              <w:t>280-летие</w:t>
            </w:r>
            <w:r>
              <w:rPr>
                <w:spacing w:val="-10"/>
                <w:sz w:val="24"/>
              </w:rPr>
              <w:t xml:space="preserve"> </w:t>
            </w:r>
            <w:r>
              <w:rPr>
                <w:sz w:val="24"/>
              </w:rPr>
              <w:t>со</w:t>
            </w:r>
            <w:r>
              <w:rPr>
                <w:spacing w:val="-9"/>
                <w:sz w:val="24"/>
              </w:rPr>
              <w:t xml:space="preserve"> </w:t>
            </w:r>
            <w:r>
              <w:rPr>
                <w:sz w:val="24"/>
              </w:rPr>
              <w:t>дня</w:t>
            </w:r>
            <w:r>
              <w:rPr>
                <w:spacing w:val="-9"/>
                <w:sz w:val="24"/>
              </w:rPr>
              <w:t xml:space="preserve"> </w:t>
            </w:r>
            <w:r>
              <w:rPr>
                <w:sz w:val="24"/>
              </w:rPr>
              <w:t>рождения</w:t>
            </w:r>
            <w:r>
              <w:rPr>
                <w:spacing w:val="-9"/>
                <w:sz w:val="24"/>
              </w:rPr>
              <w:t xml:space="preserve"> </w:t>
            </w:r>
            <w:r>
              <w:rPr>
                <w:sz w:val="24"/>
              </w:rPr>
              <w:t>великогорусского флотоводца Ф.Ф.</w:t>
            </w:r>
            <w:r>
              <w:rPr>
                <w:spacing w:val="40"/>
                <w:sz w:val="24"/>
              </w:rPr>
              <w:t xml:space="preserve"> </w:t>
            </w:r>
            <w:r>
              <w:rPr>
                <w:sz w:val="24"/>
              </w:rPr>
              <w:t>Ушакова.Качества</w:t>
            </w:r>
          </w:p>
          <w:p w:rsidR="00A77379" w:rsidRDefault="00A77379" w:rsidP="00AA7146">
            <w:pPr>
              <w:pStyle w:val="TableParagraph"/>
              <w:ind w:left="3"/>
              <w:rPr>
                <w:sz w:val="24"/>
              </w:rPr>
            </w:pPr>
            <w:r>
              <w:rPr>
                <w:sz w:val="24"/>
              </w:rPr>
              <w:t>российского</w:t>
            </w:r>
            <w:r>
              <w:rPr>
                <w:spacing w:val="-3"/>
                <w:sz w:val="24"/>
              </w:rPr>
              <w:t xml:space="preserve"> </w:t>
            </w:r>
            <w:r>
              <w:rPr>
                <w:sz w:val="24"/>
              </w:rPr>
              <w:t>воина:</w:t>
            </w:r>
            <w:r>
              <w:rPr>
                <w:spacing w:val="-11"/>
                <w:sz w:val="24"/>
              </w:rPr>
              <w:t xml:space="preserve"> </w:t>
            </w:r>
            <w:r>
              <w:rPr>
                <w:sz w:val="24"/>
              </w:rPr>
              <w:t>смелость,</w:t>
            </w:r>
            <w:r>
              <w:rPr>
                <w:spacing w:val="-12"/>
                <w:sz w:val="24"/>
              </w:rPr>
              <w:t xml:space="preserve"> </w:t>
            </w:r>
            <w:r>
              <w:rPr>
                <w:sz w:val="24"/>
              </w:rPr>
              <w:t xml:space="preserve">героизм, </w:t>
            </w:r>
            <w:r>
              <w:rPr>
                <w:spacing w:val="-2"/>
                <w:sz w:val="24"/>
              </w:rPr>
              <w:t>самопожертвование.</w:t>
            </w:r>
          </w:p>
          <w:p w:rsidR="00A77379" w:rsidRDefault="00A77379" w:rsidP="00AA7146">
            <w:pPr>
              <w:pStyle w:val="TableParagraph"/>
              <w:ind w:left="3"/>
              <w:rPr>
                <w:i/>
                <w:sz w:val="24"/>
              </w:rPr>
            </w:pPr>
            <w:r>
              <w:rPr>
                <w:i/>
                <w:sz w:val="24"/>
              </w:rPr>
              <w:t>Формирующиеся</w:t>
            </w:r>
            <w:r>
              <w:rPr>
                <w:i/>
                <w:spacing w:val="-15"/>
                <w:sz w:val="24"/>
              </w:rPr>
              <w:t xml:space="preserve"> </w:t>
            </w:r>
            <w:r>
              <w:rPr>
                <w:i/>
                <w:sz w:val="24"/>
              </w:rPr>
              <w:t>ценности:</w:t>
            </w:r>
            <w:r>
              <w:rPr>
                <w:i/>
                <w:spacing w:val="-15"/>
                <w:sz w:val="24"/>
              </w:rPr>
              <w:t xml:space="preserve"> </w:t>
            </w:r>
            <w:r>
              <w:rPr>
                <w:i/>
                <w:sz w:val="24"/>
              </w:rPr>
              <w:t>патриотизм, служение</w:t>
            </w:r>
            <w:r>
              <w:rPr>
                <w:i/>
                <w:spacing w:val="40"/>
                <w:sz w:val="24"/>
              </w:rPr>
              <w:t xml:space="preserve"> </w:t>
            </w:r>
            <w:r>
              <w:rPr>
                <w:i/>
                <w:sz w:val="24"/>
              </w:rPr>
              <w:t>Отечеству и</w:t>
            </w:r>
          </w:p>
          <w:p w:rsidR="00A77379" w:rsidRDefault="00A77379" w:rsidP="00AA7146">
            <w:pPr>
              <w:pStyle w:val="TableParagraph"/>
              <w:spacing w:line="257" w:lineRule="exact"/>
              <w:ind w:left="3"/>
              <w:rPr>
                <w:i/>
                <w:sz w:val="24"/>
              </w:rPr>
            </w:pPr>
            <w:r>
              <w:rPr>
                <w:i/>
                <w:sz w:val="24"/>
              </w:rPr>
              <w:t>ответственность</w:t>
            </w:r>
            <w:r>
              <w:rPr>
                <w:i/>
                <w:spacing w:val="75"/>
                <w:sz w:val="24"/>
              </w:rPr>
              <w:t xml:space="preserve"> </w:t>
            </w:r>
            <w:r>
              <w:rPr>
                <w:i/>
                <w:sz w:val="24"/>
              </w:rPr>
              <w:t>за</w:t>
            </w:r>
            <w:r>
              <w:rPr>
                <w:i/>
                <w:spacing w:val="23"/>
                <w:sz w:val="24"/>
              </w:rPr>
              <w:t xml:space="preserve"> </w:t>
            </w:r>
            <w:r>
              <w:rPr>
                <w:i/>
                <w:sz w:val="24"/>
              </w:rPr>
              <w:t>его</w:t>
            </w:r>
            <w:r>
              <w:rPr>
                <w:i/>
                <w:spacing w:val="21"/>
                <w:sz w:val="24"/>
              </w:rPr>
              <w:t xml:space="preserve"> </w:t>
            </w:r>
            <w:r>
              <w:rPr>
                <w:i/>
                <w:spacing w:val="-2"/>
                <w:sz w:val="24"/>
              </w:rPr>
              <w:t>судьбу</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899">
              <w:r w:rsidR="00A77379">
                <w:rPr>
                  <w:spacing w:val="-2"/>
                  <w:sz w:val="24"/>
                  <w:u w:val="single" w:color="0461C1"/>
                </w:rPr>
                <w:t>https://razgovor.edsoo.ru</w:t>
              </w:r>
            </w:hyperlink>
          </w:p>
        </w:tc>
      </w:tr>
      <w:tr w:rsidR="00A77379" w:rsidTr="00AA7146">
        <w:trPr>
          <w:trHeight w:val="2483"/>
        </w:trPr>
        <w:tc>
          <w:tcPr>
            <w:tcW w:w="346" w:type="dxa"/>
          </w:tcPr>
          <w:p w:rsidR="00A77379" w:rsidRDefault="00A77379" w:rsidP="00AA7146">
            <w:pPr>
              <w:pStyle w:val="TableParagraph"/>
              <w:spacing w:line="275" w:lineRule="exact"/>
              <w:ind w:right="81"/>
              <w:jc w:val="center"/>
              <w:rPr>
                <w:sz w:val="24"/>
              </w:rPr>
            </w:pPr>
            <w:r>
              <w:rPr>
                <w:spacing w:val="-5"/>
                <w:sz w:val="24"/>
              </w:rPr>
              <w:t>23</w:t>
            </w:r>
          </w:p>
        </w:tc>
        <w:tc>
          <w:tcPr>
            <w:tcW w:w="2806" w:type="dxa"/>
            <w:tcBorders>
              <w:right w:val="single" w:sz="8" w:space="0" w:color="000000"/>
            </w:tcBorders>
          </w:tcPr>
          <w:p w:rsidR="00A77379" w:rsidRDefault="00A77379" w:rsidP="00AA7146">
            <w:pPr>
              <w:pStyle w:val="TableParagraph"/>
              <w:ind w:left="6"/>
              <w:rPr>
                <w:sz w:val="24"/>
              </w:rPr>
            </w:pPr>
            <w:r>
              <w:rPr>
                <w:sz w:val="24"/>
              </w:rPr>
              <w:t>Арктика</w:t>
            </w:r>
            <w:r>
              <w:rPr>
                <w:spacing w:val="36"/>
                <w:sz w:val="24"/>
              </w:rPr>
              <w:t xml:space="preserve"> </w:t>
            </w:r>
            <w:r>
              <w:rPr>
                <w:sz w:val="24"/>
              </w:rPr>
              <w:t xml:space="preserve">– территория </w:t>
            </w:r>
            <w:r>
              <w:rPr>
                <w:spacing w:val="-2"/>
                <w:sz w:val="24"/>
              </w:rPr>
              <w:t>развития</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Арктика</w:t>
            </w:r>
            <w:r>
              <w:rPr>
                <w:spacing w:val="40"/>
                <w:sz w:val="24"/>
              </w:rPr>
              <w:t xml:space="preserve"> </w:t>
            </w:r>
            <w:r>
              <w:rPr>
                <w:sz w:val="24"/>
              </w:rPr>
              <w:t>–</w:t>
            </w:r>
            <w:r>
              <w:rPr>
                <w:spacing w:val="40"/>
                <w:sz w:val="24"/>
              </w:rPr>
              <w:t xml:space="preserve"> </w:t>
            </w:r>
            <w:r>
              <w:rPr>
                <w:sz w:val="24"/>
              </w:rPr>
              <w:t>стратегическая</w:t>
            </w:r>
            <w:r>
              <w:rPr>
                <w:spacing w:val="-6"/>
                <w:sz w:val="24"/>
              </w:rPr>
              <w:t xml:space="preserve"> </w:t>
            </w:r>
            <w:r>
              <w:rPr>
                <w:sz w:val="24"/>
              </w:rPr>
              <w:t>территория</w:t>
            </w:r>
            <w:r>
              <w:rPr>
                <w:spacing w:val="40"/>
                <w:sz w:val="24"/>
              </w:rPr>
              <w:t xml:space="preserve"> </w:t>
            </w:r>
            <w:r>
              <w:rPr>
                <w:sz w:val="24"/>
              </w:rPr>
              <w:t>развития страны. Почему</w:t>
            </w:r>
            <w:r>
              <w:rPr>
                <w:spacing w:val="40"/>
                <w:sz w:val="24"/>
              </w:rPr>
              <w:t xml:space="preserve"> </w:t>
            </w:r>
            <w:r>
              <w:rPr>
                <w:sz w:val="24"/>
              </w:rPr>
              <w:t>для России</w:t>
            </w:r>
            <w:r>
              <w:rPr>
                <w:spacing w:val="40"/>
                <w:sz w:val="24"/>
              </w:rPr>
              <w:t xml:space="preserve"> </w:t>
            </w:r>
            <w:r>
              <w:rPr>
                <w:sz w:val="24"/>
              </w:rPr>
              <w:t>важно</w:t>
            </w:r>
            <w:r>
              <w:rPr>
                <w:spacing w:val="40"/>
                <w:sz w:val="24"/>
              </w:rPr>
              <w:t xml:space="preserve"> </w:t>
            </w:r>
            <w:r>
              <w:rPr>
                <w:sz w:val="24"/>
              </w:rPr>
              <w:t>осваивать Арктику?</w:t>
            </w:r>
            <w:r>
              <w:rPr>
                <w:spacing w:val="40"/>
                <w:sz w:val="24"/>
              </w:rPr>
              <w:t xml:space="preserve"> </w:t>
            </w:r>
            <w:r>
              <w:rPr>
                <w:sz w:val="24"/>
              </w:rPr>
              <w:t>Артика</w:t>
            </w:r>
            <w:r>
              <w:rPr>
                <w:spacing w:val="40"/>
                <w:sz w:val="24"/>
              </w:rPr>
              <w:t xml:space="preserve"> </w:t>
            </w:r>
            <w:r>
              <w:rPr>
                <w:sz w:val="24"/>
              </w:rPr>
              <w:t>– ресурсная база</w:t>
            </w:r>
            <w:r>
              <w:rPr>
                <w:spacing w:val="40"/>
                <w:sz w:val="24"/>
              </w:rPr>
              <w:t xml:space="preserve"> </w:t>
            </w:r>
            <w:r>
              <w:rPr>
                <w:sz w:val="24"/>
              </w:rPr>
              <w:t>России.</w:t>
            </w:r>
          </w:p>
          <w:p w:rsidR="00A77379" w:rsidRDefault="00A77379" w:rsidP="00AA7146">
            <w:pPr>
              <w:pStyle w:val="TableParagraph"/>
              <w:ind w:left="3"/>
              <w:rPr>
                <w:sz w:val="24"/>
              </w:rPr>
            </w:pPr>
            <w:r>
              <w:rPr>
                <w:sz w:val="24"/>
              </w:rPr>
              <w:t>Российские</w:t>
            </w:r>
            <w:r>
              <w:rPr>
                <w:spacing w:val="-11"/>
                <w:sz w:val="24"/>
              </w:rPr>
              <w:t xml:space="preserve"> </w:t>
            </w:r>
            <w:r>
              <w:rPr>
                <w:sz w:val="24"/>
              </w:rPr>
              <w:t>исследователи</w:t>
            </w:r>
            <w:r>
              <w:rPr>
                <w:spacing w:val="-10"/>
                <w:sz w:val="24"/>
              </w:rPr>
              <w:t xml:space="preserve"> </w:t>
            </w:r>
            <w:r>
              <w:rPr>
                <w:sz w:val="24"/>
              </w:rPr>
              <w:t>Арктики.Россия</w:t>
            </w:r>
            <w:r>
              <w:rPr>
                <w:spacing w:val="-1"/>
                <w:sz w:val="24"/>
              </w:rPr>
              <w:t xml:space="preserve"> </w:t>
            </w:r>
            <w:r>
              <w:rPr>
                <w:sz w:val="24"/>
              </w:rPr>
              <w:t>– мировой лидер</w:t>
            </w:r>
            <w:r>
              <w:rPr>
                <w:spacing w:val="40"/>
                <w:sz w:val="24"/>
              </w:rPr>
              <w:t xml:space="preserve"> </w:t>
            </w:r>
            <w:r>
              <w:rPr>
                <w:sz w:val="24"/>
              </w:rPr>
              <w:t>атомной отрасли. Атомный</w:t>
            </w:r>
          </w:p>
          <w:p w:rsidR="00A77379" w:rsidRDefault="00A77379" w:rsidP="00AA7146">
            <w:pPr>
              <w:pStyle w:val="TableParagraph"/>
              <w:ind w:left="3" w:right="28"/>
              <w:jc w:val="both"/>
              <w:rPr>
                <w:i/>
                <w:sz w:val="24"/>
              </w:rPr>
            </w:pPr>
            <w:r>
              <w:rPr>
                <w:sz w:val="24"/>
              </w:rPr>
              <w:t>ледокольный флот, развитие Северного морского пути.</w:t>
            </w:r>
            <w:r>
              <w:rPr>
                <w:spacing w:val="-7"/>
                <w:sz w:val="24"/>
              </w:rPr>
              <w:t xml:space="preserve"> </w:t>
            </w:r>
            <w:r>
              <w:rPr>
                <w:sz w:val="24"/>
              </w:rPr>
              <w:t xml:space="preserve">Знакомство с проектами развитияАрктики. </w:t>
            </w:r>
            <w:r>
              <w:rPr>
                <w:i/>
                <w:sz w:val="24"/>
              </w:rPr>
              <w:t>Формирующиеся</w:t>
            </w:r>
            <w:r>
              <w:rPr>
                <w:i/>
                <w:spacing w:val="40"/>
                <w:sz w:val="24"/>
              </w:rPr>
              <w:t xml:space="preserve"> </w:t>
            </w:r>
            <w:r>
              <w:rPr>
                <w:i/>
                <w:sz w:val="24"/>
              </w:rPr>
              <w:t>ценности:</w:t>
            </w:r>
          </w:p>
          <w:p w:rsidR="00A77379" w:rsidRDefault="00A77379" w:rsidP="00AA7146">
            <w:pPr>
              <w:pStyle w:val="TableParagraph"/>
              <w:spacing w:line="257" w:lineRule="exact"/>
              <w:ind w:left="3"/>
              <w:rPr>
                <w:i/>
                <w:sz w:val="24"/>
              </w:rPr>
            </w:pPr>
            <w:r>
              <w:rPr>
                <w:i/>
                <w:spacing w:val="-2"/>
                <w:sz w:val="24"/>
              </w:rPr>
              <w:lastRenderedPageBreak/>
              <w:t>патриотизм</w:t>
            </w:r>
          </w:p>
        </w:tc>
        <w:tc>
          <w:tcPr>
            <w:tcW w:w="3085" w:type="dxa"/>
          </w:tcPr>
          <w:p w:rsidR="00A77379" w:rsidRDefault="00A77379" w:rsidP="00AA7146">
            <w:pPr>
              <w:pStyle w:val="TableParagraph"/>
              <w:spacing w:line="275" w:lineRule="exact"/>
              <w:ind w:left="6"/>
              <w:rPr>
                <w:sz w:val="24"/>
              </w:rPr>
            </w:pPr>
            <w:r>
              <w:rPr>
                <w:sz w:val="24"/>
              </w:rPr>
              <w:lastRenderedPageBreak/>
              <w:t>Эвристическая</w:t>
            </w:r>
            <w:r>
              <w:rPr>
                <w:spacing w:val="-7"/>
                <w:sz w:val="24"/>
              </w:rPr>
              <w:t xml:space="preserve"> </w:t>
            </w:r>
            <w:r>
              <w:rPr>
                <w:spacing w:val="-2"/>
                <w:sz w:val="24"/>
              </w:rPr>
              <w:t>беседа,</w:t>
            </w:r>
          </w:p>
          <w:p w:rsidR="00A77379" w:rsidRDefault="00A77379" w:rsidP="00AA7146">
            <w:pPr>
              <w:pStyle w:val="TableParagraph"/>
              <w:ind w:left="6" w:right="171"/>
              <w:rPr>
                <w:sz w:val="24"/>
              </w:rPr>
            </w:pPr>
            <w:r>
              <w:rPr>
                <w:sz w:val="24"/>
              </w:rPr>
              <w:t>просмотр</w:t>
            </w:r>
            <w:r>
              <w:rPr>
                <w:spacing w:val="-15"/>
                <w:sz w:val="24"/>
              </w:rPr>
              <w:t xml:space="preserve"> </w:t>
            </w:r>
            <w:r>
              <w:rPr>
                <w:sz w:val="24"/>
              </w:rPr>
              <w:t xml:space="preserve">видеофрагментов, </w:t>
            </w:r>
            <w:r>
              <w:rPr>
                <w:spacing w:val="-2"/>
                <w:sz w:val="24"/>
              </w:rPr>
              <w:t>выполнение</w:t>
            </w:r>
          </w:p>
          <w:p w:rsidR="00A77379" w:rsidRDefault="00A77379" w:rsidP="00AA7146">
            <w:pPr>
              <w:pStyle w:val="TableParagraph"/>
              <w:ind w:left="6"/>
              <w:rPr>
                <w:sz w:val="24"/>
              </w:rPr>
            </w:pPr>
            <w:r>
              <w:rPr>
                <w:sz w:val="24"/>
              </w:rPr>
              <w:t>интерактивных</w:t>
            </w:r>
            <w:r>
              <w:rPr>
                <w:spacing w:val="-5"/>
                <w:sz w:val="24"/>
              </w:rPr>
              <w:t xml:space="preserve"> </w:t>
            </w:r>
            <w:r>
              <w:rPr>
                <w:spacing w:val="-2"/>
                <w:sz w:val="24"/>
              </w:rPr>
              <w:t>заданий,</w:t>
            </w:r>
          </w:p>
          <w:p w:rsidR="00A77379" w:rsidRDefault="00A77379" w:rsidP="00AA7146">
            <w:pPr>
              <w:pStyle w:val="TableParagraph"/>
              <w:ind w:left="6"/>
              <w:rPr>
                <w:sz w:val="24"/>
              </w:rPr>
            </w:pPr>
            <w:r>
              <w:rPr>
                <w:sz w:val="24"/>
              </w:rPr>
              <w:t>работав</w:t>
            </w:r>
            <w:r>
              <w:rPr>
                <w:spacing w:val="-5"/>
                <w:sz w:val="24"/>
              </w:rPr>
              <w:t xml:space="preserve"> </w:t>
            </w:r>
            <w:r>
              <w:rPr>
                <w:sz w:val="24"/>
              </w:rPr>
              <w:t>группах,</w:t>
            </w:r>
            <w:r>
              <w:rPr>
                <w:spacing w:val="-14"/>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00">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6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2207"/>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24</w:t>
            </w:r>
          </w:p>
        </w:tc>
        <w:tc>
          <w:tcPr>
            <w:tcW w:w="2806" w:type="dxa"/>
            <w:tcBorders>
              <w:right w:val="single" w:sz="8" w:space="0" w:color="000000"/>
            </w:tcBorders>
          </w:tcPr>
          <w:p w:rsidR="00A77379" w:rsidRDefault="00A77379" w:rsidP="00AA7146">
            <w:pPr>
              <w:pStyle w:val="TableParagraph"/>
              <w:ind w:left="6"/>
              <w:rPr>
                <w:sz w:val="24"/>
              </w:rPr>
            </w:pPr>
            <w:r>
              <w:rPr>
                <w:sz w:val="24"/>
              </w:rPr>
              <w:t>Международный</w:t>
            </w:r>
            <w:r>
              <w:rPr>
                <w:spacing w:val="-15"/>
                <w:sz w:val="24"/>
              </w:rPr>
              <w:t xml:space="preserve"> </w:t>
            </w:r>
            <w:r>
              <w:rPr>
                <w:sz w:val="24"/>
              </w:rPr>
              <w:t xml:space="preserve">женский </w:t>
            </w:r>
            <w:r>
              <w:rPr>
                <w:spacing w:val="-4"/>
                <w:sz w:val="24"/>
              </w:rPr>
              <w:t>день</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tabs>
                <w:tab w:val="left" w:pos="1999"/>
                <w:tab w:val="left" w:pos="3128"/>
                <w:tab w:val="left" w:pos="3851"/>
                <w:tab w:val="left" w:pos="4221"/>
              </w:tabs>
              <w:ind w:left="3" w:right="-15"/>
              <w:rPr>
                <w:sz w:val="24"/>
              </w:rPr>
            </w:pPr>
            <w:r>
              <w:rPr>
                <w:spacing w:val="-2"/>
                <w:sz w:val="24"/>
              </w:rPr>
              <w:t>Международный</w:t>
            </w:r>
            <w:r>
              <w:rPr>
                <w:sz w:val="24"/>
              </w:rPr>
              <w:tab/>
            </w:r>
            <w:r>
              <w:rPr>
                <w:spacing w:val="-2"/>
                <w:sz w:val="24"/>
              </w:rPr>
              <w:t>женский</w:t>
            </w:r>
            <w:r>
              <w:rPr>
                <w:sz w:val="24"/>
              </w:rPr>
              <w:tab/>
            </w:r>
            <w:r>
              <w:rPr>
                <w:spacing w:val="-4"/>
                <w:sz w:val="24"/>
              </w:rPr>
              <w:t>день</w:t>
            </w:r>
            <w:r>
              <w:rPr>
                <w:sz w:val="24"/>
              </w:rPr>
              <w:tab/>
            </w:r>
            <w:r>
              <w:rPr>
                <w:spacing w:val="-10"/>
                <w:sz w:val="24"/>
              </w:rPr>
              <w:t>–</w:t>
            </w:r>
            <w:r>
              <w:rPr>
                <w:sz w:val="24"/>
              </w:rPr>
              <w:tab/>
            </w:r>
            <w:r>
              <w:rPr>
                <w:spacing w:val="-2"/>
                <w:sz w:val="24"/>
              </w:rPr>
              <w:t xml:space="preserve">праздник </w:t>
            </w:r>
            <w:r>
              <w:rPr>
                <w:sz w:val="24"/>
              </w:rPr>
              <w:t>благодарности и любви к женщине.</w:t>
            </w:r>
          </w:p>
          <w:p w:rsidR="00A77379" w:rsidRDefault="00A77379" w:rsidP="00AA7146">
            <w:pPr>
              <w:pStyle w:val="TableParagraph"/>
              <w:ind w:left="3"/>
              <w:rPr>
                <w:sz w:val="24"/>
              </w:rPr>
            </w:pPr>
            <w:r>
              <w:rPr>
                <w:sz w:val="24"/>
              </w:rPr>
              <w:t>Женщина в современном обществе –труженица, мать, воспитатель детей. Великие</w:t>
            </w:r>
            <w:r>
              <w:rPr>
                <w:spacing w:val="40"/>
                <w:sz w:val="24"/>
              </w:rPr>
              <w:t xml:space="preserve"> </w:t>
            </w:r>
            <w:r>
              <w:rPr>
                <w:sz w:val="24"/>
              </w:rPr>
              <w:t>женщины</w:t>
            </w:r>
            <w:r>
              <w:rPr>
                <w:spacing w:val="40"/>
                <w:sz w:val="24"/>
              </w:rPr>
              <w:t xml:space="preserve"> </w:t>
            </w:r>
            <w:r>
              <w:rPr>
                <w:sz w:val="24"/>
              </w:rPr>
              <w:t>в истории</w:t>
            </w:r>
            <w:r>
              <w:rPr>
                <w:spacing w:val="20"/>
                <w:sz w:val="24"/>
              </w:rPr>
              <w:t xml:space="preserve"> </w:t>
            </w:r>
            <w:r>
              <w:rPr>
                <w:sz w:val="24"/>
              </w:rPr>
              <w:t>России.Выдающиеся</w:t>
            </w:r>
            <w:r>
              <w:rPr>
                <w:spacing w:val="-8"/>
                <w:sz w:val="24"/>
              </w:rPr>
              <w:t xml:space="preserve"> </w:t>
            </w:r>
            <w:r>
              <w:rPr>
                <w:sz w:val="24"/>
              </w:rPr>
              <w:t>женщины</w:t>
            </w:r>
            <w:r>
              <w:rPr>
                <w:spacing w:val="-8"/>
                <w:sz w:val="24"/>
              </w:rPr>
              <w:t xml:space="preserve"> </w:t>
            </w:r>
            <w:r>
              <w:rPr>
                <w:sz w:val="24"/>
              </w:rPr>
              <w:t>ХХ</w:t>
            </w:r>
            <w:r>
              <w:rPr>
                <w:spacing w:val="-9"/>
                <w:sz w:val="24"/>
              </w:rPr>
              <w:t xml:space="preserve"> </w:t>
            </w:r>
            <w:r>
              <w:rPr>
                <w:sz w:val="24"/>
              </w:rPr>
              <w:t>века, прославившие Россию.</w:t>
            </w:r>
          </w:p>
          <w:p w:rsidR="00A77379" w:rsidRDefault="00A77379" w:rsidP="00AA7146">
            <w:pPr>
              <w:pStyle w:val="TableParagraph"/>
              <w:spacing w:line="270" w:lineRule="atLeast"/>
              <w:ind w:left="3"/>
              <w:rPr>
                <w:i/>
                <w:sz w:val="24"/>
              </w:rPr>
            </w:pPr>
            <w:r>
              <w:rPr>
                <w:i/>
                <w:sz w:val="24"/>
              </w:rPr>
              <w:t>Формирующиеся</w:t>
            </w:r>
            <w:r>
              <w:rPr>
                <w:i/>
                <w:spacing w:val="-15"/>
                <w:sz w:val="24"/>
              </w:rPr>
              <w:t xml:space="preserve"> </w:t>
            </w:r>
            <w:r>
              <w:rPr>
                <w:i/>
                <w:sz w:val="24"/>
              </w:rPr>
              <w:t>ценности:приоритет</w:t>
            </w:r>
            <w:r>
              <w:rPr>
                <w:i/>
                <w:spacing w:val="-9"/>
                <w:sz w:val="24"/>
              </w:rPr>
              <w:t xml:space="preserve"> </w:t>
            </w:r>
            <w:r>
              <w:rPr>
                <w:i/>
                <w:sz w:val="24"/>
              </w:rPr>
              <w:t>духовного над</w:t>
            </w:r>
            <w:r>
              <w:rPr>
                <w:i/>
                <w:spacing w:val="40"/>
                <w:sz w:val="24"/>
              </w:rPr>
              <w:t xml:space="preserve"> </w:t>
            </w:r>
            <w:r>
              <w:rPr>
                <w:i/>
                <w:sz w:val="24"/>
              </w:rPr>
              <w:t>атериальным</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01">
              <w:r w:rsidR="00A77379">
                <w:rPr>
                  <w:spacing w:val="-2"/>
                  <w:sz w:val="24"/>
                  <w:u w:val="single" w:color="0461C1"/>
                </w:rPr>
                <w:t>https://razgovor.edsoo.ru</w:t>
              </w:r>
            </w:hyperlink>
          </w:p>
        </w:tc>
      </w:tr>
      <w:tr w:rsidR="00A77379" w:rsidTr="00AA7146">
        <w:trPr>
          <w:trHeight w:val="2208"/>
        </w:trPr>
        <w:tc>
          <w:tcPr>
            <w:tcW w:w="346" w:type="dxa"/>
          </w:tcPr>
          <w:p w:rsidR="00A77379" w:rsidRDefault="00A77379" w:rsidP="00AA7146">
            <w:pPr>
              <w:pStyle w:val="TableParagraph"/>
              <w:spacing w:line="275" w:lineRule="exact"/>
              <w:ind w:right="81"/>
              <w:jc w:val="center"/>
              <w:rPr>
                <w:sz w:val="24"/>
              </w:rPr>
            </w:pPr>
            <w:r>
              <w:rPr>
                <w:spacing w:val="-5"/>
                <w:sz w:val="24"/>
              </w:rPr>
              <w:t>25</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Массовый</w:t>
            </w:r>
            <w:r>
              <w:rPr>
                <w:spacing w:val="3"/>
                <w:sz w:val="24"/>
              </w:rPr>
              <w:t xml:space="preserve"> </w:t>
            </w:r>
            <w:r>
              <w:rPr>
                <w:sz w:val="24"/>
              </w:rPr>
              <w:t>спортв</w:t>
            </w:r>
            <w:r>
              <w:rPr>
                <w:spacing w:val="9"/>
                <w:sz w:val="24"/>
              </w:rPr>
              <w:t xml:space="preserve"> </w:t>
            </w:r>
            <w:r>
              <w:rPr>
                <w:spacing w:val="-2"/>
                <w:sz w:val="24"/>
              </w:rPr>
              <w:t>России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Развитие</w:t>
            </w:r>
            <w:r>
              <w:rPr>
                <w:spacing w:val="40"/>
                <w:sz w:val="24"/>
              </w:rPr>
              <w:t xml:space="preserve"> </w:t>
            </w:r>
            <w:r>
              <w:rPr>
                <w:sz w:val="24"/>
              </w:rPr>
              <w:t>массового спорта</w:t>
            </w:r>
            <w:r>
              <w:rPr>
                <w:spacing w:val="40"/>
                <w:sz w:val="24"/>
              </w:rPr>
              <w:t xml:space="preserve"> </w:t>
            </w:r>
            <w:r>
              <w:rPr>
                <w:sz w:val="24"/>
              </w:rPr>
              <w:t>– вклад в благополучие</w:t>
            </w:r>
            <w:r>
              <w:rPr>
                <w:spacing w:val="23"/>
                <w:sz w:val="24"/>
              </w:rPr>
              <w:t xml:space="preserve"> </w:t>
            </w:r>
            <w:r>
              <w:rPr>
                <w:sz w:val="24"/>
              </w:rPr>
              <w:t>и здоровье</w:t>
            </w:r>
            <w:r>
              <w:rPr>
                <w:spacing w:val="23"/>
                <w:sz w:val="24"/>
              </w:rPr>
              <w:t xml:space="preserve"> </w:t>
            </w:r>
            <w:r>
              <w:rPr>
                <w:sz w:val="24"/>
              </w:rPr>
              <w:t>нации,будущие поколения страны.</w:t>
            </w:r>
          </w:p>
          <w:p w:rsidR="00A77379" w:rsidRDefault="00A77379" w:rsidP="00AA7146">
            <w:pPr>
              <w:pStyle w:val="TableParagraph"/>
              <w:spacing w:line="270" w:lineRule="atLeast"/>
              <w:ind w:left="3"/>
              <w:rPr>
                <w:i/>
                <w:sz w:val="24"/>
              </w:rPr>
            </w:pPr>
            <w:r>
              <w:rPr>
                <w:sz w:val="24"/>
              </w:rPr>
              <w:t>Здоровый образ</w:t>
            </w:r>
            <w:r>
              <w:rPr>
                <w:spacing w:val="22"/>
                <w:sz w:val="24"/>
              </w:rPr>
              <w:t xml:space="preserve"> </w:t>
            </w:r>
            <w:r>
              <w:rPr>
                <w:sz w:val="24"/>
              </w:rPr>
              <w:t>жизни, забота</w:t>
            </w:r>
            <w:r>
              <w:rPr>
                <w:spacing w:val="-7"/>
                <w:sz w:val="24"/>
              </w:rPr>
              <w:t xml:space="preserve"> </w:t>
            </w:r>
            <w:r>
              <w:rPr>
                <w:sz w:val="24"/>
              </w:rPr>
              <w:t>о</w:t>
            </w:r>
            <w:r>
              <w:rPr>
                <w:spacing w:val="-6"/>
                <w:sz w:val="24"/>
              </w:rPr>
              <w:t xml:space="preserve"> </w:t>
            </w:r>
            <w:r>
              <w:rPr>
                <w:sz w:val="24"/>
              </w:rPr>
              <w:t>собственном здоровье, спорт как важнейшая часть</w:t>
            </w:r>
            <w:r>
              <w:rPr>
                <w:spacing w:val="40"/>
                <w:sz w:val="24"/>
              </w:rPr>
              <w:t xml:space="preserve"> </w:t>
            </w:r>
            <w:r>
              <w:rPr>
                <w:sz w:val="24"/>
              </w:rPr>
              <w:t>жизни современного человека. Условия развития массового</w:t>
            </w:r>
            <w:r>
              <w:rPr>
                <w:spacing w:val="40"/>
                <w:sz w:val="24"/>
              </w:rPr>
              <w:t xml:space="preserve"> </w:t>
            </w:r>
            <w:r>
              <w:rPr>
                <w:sz w:val="24"/>
              </w:rPr>
              <w:t>спорта</w:t>
            </w:r>
            <w:r>
              <w:rPr>
                <w:spacing w:val="40"/>
                <w:sz w:val="24"/>
              </w:rPr>
              <w:t xml:space="preserve"> </w:t>
            </w:r>
            <w:r>
              <w:rPr>
                <w:sz w:val="24"/>
              </w:rPr>
              <w:t>в России.</w:t>
            </w:r>
            <w:r>
              <w:rPr>
                <w:i/>
                <w:sz w:val="24"/>
              </w:rPr>
              <w:t>Формирующиеся ценности:</w:t>
            </w:r>
            <w:r>
              <w:rPr>
                <w:i/>
                <w:spacing w:val="40"/>
                <w:sz w:val="24"/>
              </w:rPr>
              <w:t xml:space="preserve"> </w:t>
            </w:r>
            <w:r>
              <w:rPr>
                <w:i/>
                <w:sz w:val="24"/>
              </w:rPr>
              <w:t>жизнь</w:t>
            </w:r>
          </w:p>
        </w:tc>
        <w:tc>
          <w:tcPr>
            <w:tcW w:w="3085" w:type="dxa"/>
          </w:tcPr>
          <w:p w:rsidR="00A77379" w:rsidRDefault="00A77379" w:rsidP="00AA7146">
            <w:pPr>
              <w:pStyle w:val="TableParagraph"/>
              <w:spacing w:line="275" w:lineRule="exact"/>
              <w:ind w:left="6"/>
              <w:rPr>
                <w:sz w:val="24"/>
              </w:rPr>
            </w:pPr>
            <w:r>
              <w:rPr>
                <w:spacing w:val="-2"/>
                <w:sz w:val="24"/>
              </w:rPr>
              <w:t>Эвристическая</w:t>
            </w:r>
          </w:p>
          <w:p w:rsidR="00A77379" w:rsidRDefault="00A77379" w:rsidP="00AA7146">
            <w:pPr>
              <w:pStyle w:val="TableParagraph"/>
              <w:ind w:left="6"/>
              <w:rPr>
                <w:sz w:val="24"/>
              </w:rPr>
            </w:pPr>
            <w:r>
              <w:rPr>
                <w:sz w:val="24"/>
              </w:rPr>
              <w:t xml:space="preserve">беседа, просмотр </w:t>
            </w:r>
            <w:r>
              <w:rPr>
                <w:spacing w:val="-2"/>
                <w:sz w:val="24"/>
              </w:rPr>
              <w:t>видеофрагментов,</w:t>
            </w:r>
          </w:p>
          <w:p w:rsidR="00A77379" w:rsidRDefault="00A77379" w:rsidP="00AA7146">
            <w:pPr>
              <w:pStyle w:val="TableParagraph"/>
              <w:ind w:left="6" w:right="190"/>
              <w:rPr>
                <w:sz w:val="24"/>
              </w:rPr>
            </w:pPr>
            <w:r>
              <w:rPr>
                <w:sz w:val="24"/>
              </w:rPr>
              <w:t>выполнение</w:t>
            </w:r>
            <w:r>
              <w:rPr>
                <w:spacing w:val="-15"/>
                <w:sz w:val="24"/>
              </w:rPr>
              <w:t xml:space="preserve"> </w:t>
            </w:r>
            <w:r>
              <w:rPr>
                <w:sz w:val="24"/>
              </w:rPr>
              <w:t>интерактивных заданий, работав группах,</w:t>
            </w:r>
          </w:p>
          <w:p w:rsidR="00A77379" w:rsidRDefault="00A77379" w:rsidP="00AA7146">
            <w:pPr>
              <w:pStyle w:val="TableParagraph"/>
              <w:ind w:left="6" w:right="600"/>
              <w:rPr>
                <w:sz w:val="24"/>
              </w:rPr>
            </w:pPr>
            <w:r>
              <w:rPr>
                <w:sz w:val="24"/>
              </w:rPr>
              <w:t>выполнение</w:t>
            </w:r>
            <w:r>
              <w:rPr>
                <w:spacing w:val="-15"/>
                <w:sz w:val="24"/>
              </w:rPr>
              <w:t xml:space="preserve"> </w:t>
            </w:r>
            <w:r>
              <w:rPr>
                <w:sz w:val="24"/>
              </w:rPr>
              <w:t xml:space="preserve">творческих </w:t>
            </w: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902">
              <w:r w:rsidR="00A77379">
                <w:rPr>
                  <w:spacing w:val="-2"/>
                  <w:sz w:val="24"/>
                  <w:u w:val="single" w:color="0461C1"/>
                </w:rPr>
                <w:t>https://razgovor.edsoo.ru</w:t>
              </w:r>
            </w:hyperlink>
          </w:p>
        </w:tc>
      </w:tr>
      <w:tr w:rsidR="00A77379" w:rsidTr="00AA7146">
        <w:trPr>
          <w:trHeight w:val="2207"/>
        </w:trPr>
        <w:tc>
          <w:tcPr>
            <w:tcW w:w="346" w:type="dxa"/>
          </w:tcPr>
          <w:p w:rsidR="00A77379" w:rsidRDefault="00A77379" w:rsidP="00AA7146">
            <w:pPr>
              <w:pStyle w:val="TableParagraph"/>
              <w:spacing w:line="275" w:lineRule="exact"/>
              <w:ind w:right="81"/>
              <w:jc w:val="center"/>
              <w:rPr>
                <w:sz w:val="24"/>
              </w:rPr>
            </w:pPr>
            <w:r>
              <w:rPr>
                <w:spacing w:val="-5"/>
                <w:sz w:val="24"/>
              </w:rPr>
              <w:t>26</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День</w:t>
            </w:r>
            <w:r>
              <w:rPr>
                <w:spacing w:val="-1"/>
                <w:sz w:val="24"/>
              </w:rPr>
              <w:t xml:space="preserve"> </w:t>
            </w:r>
            <w:r>
              <w:rPr>
                <w:spacing w:val="-2"/>
                <w:sz w:val="24"/>
              </w:rPr>
              <w:t>воссоединения</w:t>
            </w:r>
          </w:p>
          <w:p w:rsidR="00A77379" w:rsidRDefault="00A77379" w:rsidP="00AA7146">
            <w:pPr>
              <w:pStyle w:val="TableParagraph"/>
              <w:ind w:left="6"/>
              <w:rPr>
                <w:sz w:val="24"/>
              </w:rPr>
            </w:pPr>
            <w:r>
              <w:rPr>
                <w:sz w:val="24"/>
              </w:rPr>
              <w:t>Крыма</w:t>
            </w:r>
            <w:r>
              <w:rPr>
                <w:spacing w:val="40"/>
                <w:sz w:val="24"/>
              </w:rPr>
              <w:t xml:space="preserve"> </w:t>
            </w:r>
            <w:r>
              <w:rPr>
                <w:sz w:val="24"/>
              </w:rPr>
              <w:t>и</w:t>
            </w:r>
            <w:r>
              <w:rPr>
                <w:spacing w:val="40"/>
                <w:sz w:val="24"/>
              </w:rPr>
              <w:t xml:space="preserve"> </w:t>
            </w:r>
            <w:r>
              <w:rPr>
                <w:sz w:val="24"/>
              </w:rPr>
              <w:t>Севастополяс Россией.</w:t>
            </w:r>
            <w:r>
              <w:rPr>
                <w:spacing w:val="-15"/>
                <w:sz w:val="24"/>
              </w:rPr>
              <w:t xml:space="preserve"> </w:t>
            </w:r>
            <w:r>
              <w:rPr>
                <w:sz w:val="24"/>
              </w:rPr>
              <w:t>100-летие</w:t>
            </w:r>
            <w:r>
              <w:rPr>
                <w:spacing w:val="-15"/>
                <w:sz w:val="24"/>
              </w:rPr>
              <w:t xml:space="preserve"> </w:t>
            </w:r>
            <w:r>
              <w:rPr>
                <w:sz w:val="24"/>
              </w:rPr>
              <w:t>Артека</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История</w:t>
            </w:r>
            <w:r>
              <w:rPr>
                <w:spacing w:val="-4"/>
                <w:sz w:val="24"/>
              </w:rPr>
              <w:t xml:space="preserve"> </w:t>
            </w:r>
            <w:r>
              <w:rPr>
                <w:sz w:val="24"/>
              </w:rPr>
              <w:t>и</w:t>
            </w:r>
            <w:r>
              <w:rPr>
                <w:spacing w:val="-3"/>
                <w:sz w:val="24"/>
              </w:rPr>
              <w:t xml:space="preserve"> </w:t>
            </w:r>
            <w:r>
              <w:rPr>
                <w:sz w:val="24"/>
              </w:rPr>
              <w:t>традиции</w:t>
            </w:r>
            <w:r>
              <w:rPr>
                <w:spacing w:val="-1"/>
                <w:sz w:val="24"/>
              </w:rPr>
              <w:t xml:space="preserve"> </w:t>
            </w:r>
            <w:r>
              <w:rPr>
                <w:sz w:val="24"/>
              </w:rPr>
              <w:t>Артека.</w:t>
            </w:r>
            <w:r>
              <w:rPr>
                <w:spacing w:val="-3"/>
                <w:sz w:val="24"/>
              </w:rPr>
              <w:t xml:space="preserve"> </w:t>
            </w:r>
            <w:r>
              <w:rPr>
                <w:spacing w:val="-4"/>
                <w:sz w:val="24"/>
              </w:rPr>
              <w:t>После</w:t>
            </w:r>
          </w:p>
          <w:p w:rsidR="00A77379" w:rsidRDefault="00A77379" w:rsidP="00AA7146">
            <w:pPr>
              <w:pStyle w:val="TableParagraph"/>
              <w:ind w:left="3"/>
              <w:rPr>
                <w:sz w:val="24"/>
              </w:rPr>
            </w:pPr>
            <w:r>
              <w:rPr>
                <w:sz w:val="24"/>
              </w:rPr>
              <w:t>воссоединения</w:t>
            </w:r>
            <w:r>
              <w:rPr>
                <w:spacing w:val="27"/>
                <w:sz w:val="24"/>
              </w:rPr>
              <w:t xml:space="preserve"> </w:t>
            </w:r>
            <w:r>
              <w:rPr>
                <w:sz w:val="24"/>
              </w:rPr>
              <w:t>Крыма</w:t>
            </w:r>
            <w:r>
              <w:rPr>
                <w:spacing w:val="32"/>
                <w:sz w:val="24"/>
              </w:rPr>
              <w:t xml:space="preserve"> </w:t>
            </w:r>
            <w:r>
              <w:rPr>
                <w:sz w:val="24"/>
              </w:rPr>
              <w:t>и</w:t>
            </w:r>
            <w:r>
              <w:rPr>
                <w:spacing w:val="40"/>
                <w:sz w:val="24"/>
              </w:rPr>
              <w:t xml:space="preserve"> </w:t>
            </w:r>
            <w:r>
              <w:rPr>
                <w:sz w:val="24"/>
              </w:rPr>
              <w:t>Севастополяс Россией Артек</w:t>
            </w:r>
            <w:r>
              <w:rPr>
                <w:spacing w:val="40"/>
                <w:sz w:val="24"/>
              </w:rPr>
              <w:t xml:space="preserve"> </w:t>
            </w:r>
            <w:r>
              <w:rPr>
                <w:sz w:val="24"/>
              </w:rPr>
              <w:t>– это уникальный и</w:t>
            </w:r>
            <w:r>
              <w:rPr>
                <w:spacing w:val="40"/>
                <w:sz w:val="24"/>
              </w:rPr>
              <w:t xml:space="preserve"> </w:t>
            </w:r>
            <w:r>
              <w:rPr>
                <w:sz w:val="24"/>
              </w:rPr>
              <w:t>современный</w:t>
            </w:r>
          </w:p>
          <w:p w:rsidR="00A77379" w:rsidRDefault="00A77379" w:rsidP="00AA7146">
            <w:pPr>
              <w:pStyle w:val="TableParagraph"/>
              <w:ind w:left="3"/>
              <w:rPr>
                <w:sz w:val="24"/>
              </w:rPr>
            </w:pPr>
            <w:r>
              <w:rPr>
                <w:sz w:val="24"/>
              </w:rPr>
              <w:t>комплекс</w:t>
            </w:r>
            <w:r>
              <w:rPr>
                <w:spacing w:val="40"/>
                <w:sz w:val="24"/>
              </w:rPr>
              <w:t xml:space="preserve"> </w:t>
            </w:r>
            <w:r>
              <w:rPr>
                <w:sz w:val="24"/>
              </w:rPr>
              <w:t>из</w:t>
            </w:r>
            <w:r>
              <w:rPr>
                <w:spacing w:val="-6"/>
                <w:sz w:val="24"/>
              </w:rPr>
              <w:t xml:space="preserve"> </w:t>
            </w:r>
            <w:r>
              <w:rPr>
                <w:sz w:val="24"/>
              </w:rPr>
              <w:t>9</w:t>
            </w:r>
            <w:r>
              <w:rPr>
                <w:spacing w:val="-6"/>
                <w:sz w:val="24"/>
              </w:rPr>
              <w:t xml:space="preserve"> </w:t>
            </w:r>
            <w:r>
              <w:rPr>
                <w:sz w:val="24"/>
              </w:rPr>
              <w:t>лагерей,</w:t>
            </w:r>
            <w:r>
              <w:rPr>
                <w:spacing w:val="-6"/>
                <w:sz w:val="24"/>
              </w:rPr>
              <w:t xml:space="preserve"> </w:t>
            </w:r>
            <w:r>
              <w:rPr>
                <w:sz w:val="24"/>
              </w:rPr>
              <w:t>работающих</w:t>
            </w:r>
            <w:r>
              <w:rPr>
                <w:spacing w:val="-5"/>
                <w:sz w:val="24"/>
              </w:rPr>
              <w:t xml:space="preserve"> </w:t>
            </w:r>
            <w:r>
              <w:rPr>
                <w:sz w:val="24"/>
              </w:rPr>
              <w:t>круглыйгод. Артек</w:t>
            </w:r>
            <w:r>
              <w:rPr>
                <w:spacing w:val="40"/>
                <w:sz w:val="24"/>
              </w:rPr>
              <w:t xml:space="preserve"> </w:t>
            </w:r>
            <w:r>
              <w:rPr>
                <w:sz w:val="24"/>
              </w:rPr>
              <w:t>– пространство</w:t>
            </w:r>
            <w:r>
              <w:rPr>
                <w:spacing w:val="80"/>
                <w:sz w:val="24"/>
              </w:rPr>
              <w:t xml:space="preserve"> </w:t>
            </w:r>
            <w:r>
              <w:rPr>
                <w:sz w:val="24"/>
              </w:rPr>
              <w:t>для творчества,</w:t>
            </w:r>
          </w:p>
          <w:p w:rsidR="00A77379" w:rsidRDefault="00A77379" w:rsidP="00AA7146">
            <w:pPr>
              <w:pStyle w:val="TableParagraph"/>
              <w:ind w:left="3"/>
              <w:rPr>
                <w:sz w:val="24"/>
              </w:rPr>
            </w:pPr>
            <w:r>
              <w:rPr>
                <w:sz w:val="24"/>
              </w:rPr>
              <w:t>саморазвитияи</w:t>
            </w:r>
            <w:r>
              <w:rPr>
                <w:spacing w:val="10"/>
                <w:sz w:val="24"/>
              </w:rPr>
              <w:t xml:space="preserve"> </w:t>
            </w:r>
            <w:r>
              <w:rPr>
                <w:spacing w:val="-2"/>
                <w:sz w:val="24"/>
              </w:rPr>
              <w:t>самореализации.</w:t>
            </w:r>
          </w:p>
          <w:p w:rsidR="00A77379" w:rsidRDefault="00A77379" w:rsidP="00AA7146">
            <w:pPr>
              <w:pStyle w:val="TableParagraph"/>
              <w:spacing w:line="270" w:lineRule="atLeast"/>
              <w:ind w:left="3"/>
              <w:rPr>
                <w:i/>
                <w:sz w:val="24"/>
              </w:rPr>
            </w:pPr>
            <w:r>
              <w:rPr>
                <w:i/>
                <w:sz w:val="24"/>
              </w:rPr>
              <w:t>Формирующиеся</w:t>
            </w:r>
            <w:r>
              <w:rPr>
                <w:i/>
                <w:spacing w:val="-15"/>
                <w:sz w:val="24"/>
              </w:rPr>
              <w:t xml:space="preserve"> </w:t>
            </w:r>
            <w:r>
              <w:rPr>
                <w:i/>
                <w:sz w:val="24"/>
              </w:rPr>
              <w:t>ценности:историческая</w:t>
            </w:r>
            <w:r>
              <w:rPr>
                <w:i/>
                <w:spacing w:val="-10"/>
                <w:sz w:val="24"/>
              </w:rPr>
              <w:t xml:space="preserve"> </w:t>
            </w:r>
            <w:r>
              <w:rPr>
                <w:i/>
                <w:sz w:val="24"/>
              </w:rPr>
              <w:t xml:space="preserve">память </w:t>
            </w:r>
            <w:r>
              <w:rPr>
                <w:i/>
                <w:sz w:val="24"/>
              </w:rPr>
              <w:lastRenderedPageBreak/>
              <w:t>и преемственность</w:t>
            </w:r>
            <w:r>
              <w:rPr>
                <w:i/>
                <w:spacing w:val="40"/>
                <w:sz w:val="24"/>
              </w:rPr>
              <w:t xml:space="preserve"> </w:t>
            </w:r>
            <w:r>
              <w:rPr>
                <w:i/>
                <w:sz w:val="24"/>
              </w:rPr>
              <w:t>поколений</w:t>
            </w:r>
          </w:p>
        </w:tc>
        <w:tc>
          <w:tcPr>
            <w:tcW w:w="3085" w:type="dxa"/>
          </w:tcPr>
          <w:p w:rsidR="00A77379" w:rsidRDefault="00A77379" w:rsidP="00AA7146">
            <w:pPr>
              <w:pStyle w:val="TableParagraph"/>
              <w:spacing w:line="275" w:lineRule="exact"/>
              <w:ind w:left="6"/>
              <w:jc w:val="both"/>
              <w:rPr>
                <w:sz w:val="24"/>
              </w:rPr>
            </w:pPr>
            <w:r>
              <w:rPr>
                <w:sz w:val="24"/>
              </w:rPr>
              <w:lastRenderedPageBreak/>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03">
              <w:r w:rsidR="00A77379">
                <w:rPr>
                  <w:spacing w:val="-2"/>
                  <w:sz w:val="24"/>
                  <w:u w:val="single" w:color="0461C1"/>
                </w:rPr>
                <w:t>https://razgovor.edsoo.ru</w:t>
              </w:r>
            </w:hyperlink>
          </w:p>
        </w:tc>
      </w:tr>
      <w:tr w:rsidR="00A77379" w:rsidTr="00AA7146">
        <w:trPr>
          <w:trHeight w:val="3312"/>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27</w:t>
            </w:r>
          </w:p>
        </w:tc>
        <w:tc>
          <w:tcPr>
            <w:tcW w:w="2806" w:type="dxa"/>
            <w:tcBorders>
              <w:right w:val="single" w:sz="8" w:space="0" w:color="000000"/>
            </w:tcBorders>
          </w:tcPr>
          <w:p w:rsidR="00A77379" w:rsidRDefault="00A77379" w:rsidP="00AA7146">
            <w:pPr>
              <w:pStyle w:val="TableParagraph"/>
              <w:ind w:left="6" w:right="248"/>
              <w:jc w:val="both"/>
              <w:rPr>
                <w:sz w:val="24"/>
              </w:rPr>
            </w:pPr>
            <w:r>
              <w:rPr>
                <w:sz w:val="24"/>
              </w:rPr>
              <w:t>Служение творчеством. Зачемлюдям искусство? 185</w:t>
            </w:r>
            <w:r>
              <w:rPr>
                <w:spacing w:val="-2"/>
                <w:sz w:val="24"/>
              </w:rPr>
              <w:t xml:space="preserve"> </w:t>
            </w:r>
            <w:r>
              <w:rPr>
                <w:sz w:val="24"/>
              </w:rPr>
              <w:t>лет</w:t>
            </w:r>
            <w:r>
              <w:rPr>
                <w:spacing w:val="-15"/>
                <w:sz w:val="24"/>
              </w:rPr>
              <w:t xml:space="preserve"> </w:t>
            </w:r>
            <w:r>
              <w:rPr>
                <w:sz w:val="24"/>
              </w:rPr>
              <w:t>со</w:t>
            </w:r>
            <w:r>
              <w:rPr>
                <w:spacing w:val="-2"/>
                <w:sz w:val="24"/>
              </w:rPr>
              <w:t xml:space="preserve"> </w:t>
            </w:r>
            <w:r>
              <w:rPr>
                <w:sz w:val="24"/>
              </w:rPr>
              <w:t>дня</w:t>
            </w:r>
            <w:r>
              <w:rPr>
                <w:spacing w:val="-9"/>
                <w:sz w:val="24"/>
              </w:rPr>
              <w:t xml:space="preserve"> </w:t>
            </w:r>
            <w:r>
              <w:rPr>
                <w:sz w:val="24"/>
              </w:rPr>
              <w:t>рождения П. И. Чайковского</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ight="62"/>
              <w:rPr>
                <w:sz w:val="24"/>
              </w:rPr>
            </w:pPr>
            <w:r>
              <w:rPr>
                <w:sz w:val="24"/>
              </w:rPr>
              <w:t>Искусство – это способ общенияи диалога</w:t>
            </w:r>
            <w:r>
              <w:rPr>
                <w:spacing w:val="80"/>
                <w:sz w:val="24"/>
              </w:rPr>
              <w:t xml:space="preserve"> </w:t>
            </w:r>
            <w:r>
              <w:rPr>
                <w:sz w:val="24"/>
              </w:rPr>
              <w:t>между поколениями и народами. Роль музыки в жизни</w:t>
            </w:r>
            <w:r>
              <w:rPr>
                <w:spacing w:val="-8"/>
                <w:sz w:val="24"/>
              </w:rPr>
              <w:t xml:space="preserve"> </w:t>
            </w:r>
            <w:r>
              <w:rPr>
                <w:sz w:val="24"/>
              </w:rPr>
              <w:t>человека:</w:t>
            </w:r>
            <w:r>
              <w:rPr>
                <w:spacing w:val="-6"/>
                <w:sz w:val="24"/>
              </w:rPr>
              <w:t xml:space="preserve"> </w:t>
            </w:r>
            <w:r>
              <w:rPr>
                <w:sz w:val="24"/>
              </w:rPr>
              <w:t>музыка</w:t>
            </w:r>
            <w:r>
              <w:rPr>
                <w:spacing w:val="-3"/>
                <w:sz w:val="24"/>
              </w:rPr>
              <w:t xml:space="preserve"> </w:t>
            </w:r>
            <w:r>
              <w:rPr>
                <w:sz w:val="24"/>
              </w:rPr>
              <w:t>сопровождаетчеловека с рождения до концажизни.</w:t>
            </w:r>
            <w:r>
              <w:rPr>
                <w:spacing w:val="-2"/>
                <w:sz w:val="24"/>
              </w:rPr>
              <w:t xml:space="preserve"> </w:t>
            </w:r>
            <w:r>
              <w:rPr>
                <w:sz w:val="24"/>
              </w:rPr>
              <w:t>Способность слушать, воспринимать и понимать музыку.Россия – страна с богатым культурным наследием, страна великих композиторов, писателей,художников, признанных во всём мире. Произведения П.И.</w:t>
            </w:r>
          </w:p>
          <w:p w:rsidR="00A77379" w:rsidRDefault="00A77379" w:rsidP="00AA7146">
            <w:pPr>
              <w:pStyle w:val="TableParagraph"/>
              <w:ind w:left="3" w:right="1018"/>
              <w:rPr>
                <w:sz w:val="24"/>
              </w:rPr>
            </w:pPr>
            <w:r>
              <w:rPr>
                <w:sz w:val="24"/>
              </w:rPr>
              <w:t>Чайковского,</w:t>
            </w:r>
            <w:r>
              <w:rPr>
                <w:spacing w:val="19"/>
                <w:sz w:val="24"/>
              </w:rPr>
              <w:t xml:space="preserve"> </w:t>
            </w:r>
            <w:r>
              <w:rPr>
                <w:sz w:val="24"/>
              </w:rPr>
              <w:t xml:space="preserve">служение своейстране </w:t>
            </w:r>
            <w:r>
              <w:rPr>
                <w:spacing w:val="-2"/>
                <w:sz w:val="24"/>
              </w:rPr>
              <w:t>творчеством.</w:t>
            </w:r>
          </w:p>
          <w:p w:rsidR="00A77379" w:rsidRDefault="00A77379" w:rsidP="00AA7146">
            <w:pPr>
              <w:pStyle w:val="TableParagraph"/>
              <w:ind w:left="3"/>
              <w:rPr>
                <w:i/>
                <w:sz w:val="24"/>
              </w:rPr>
            </w:pPr>
            <w:r>
              <w:rPr>
                <w:i/>
                <w:sz w:val="24"/>
              </w:rPr>
              <w:t>Формирующиеся</w:t>
            </w:r>
            <w:r>
              <w:rPr>
                <w:i/>
                <w:spacing w:val="43"/>
                <w:sz w:val="24"/>
              </w:rPr>
              <w:t xml:space="preserve"> </w:t>
            </w:r>
            <w:r>
              <w:rPr>
                <w:i/>
                <w:spacing w:val="-2"/>
                <w:sz w:val="24"/>
              </w:rPr>
              <w:t>ценности:</w:t>
            </w:r>
          </w:p>
          <w:p w:rsidR="00A77379" w:rsidRDefault="00A77379" w:rsidP="00AA7146">
            <w:pPr>
              <w:pStyle w:val="TableParagraph"/>
              <w:spacing w:line="257" w:lineRule="exact"/>
              <w:ind w:left="3"/>
              <w:rPr>
                <w:i/>
                <w:sz w:val="24"/>
              </w:rPr>
            </w:pPr>
            <w:r>
              <w:rPr>
                <w:i/>
                <w:sz w:val="24"/>
              </w:rPr>
              <w:t>приоритет</w:t>
            </w:r>
            <w:r>
              <w:rPr>
                <w:i/>
                <w:spacing w:val="35"/>
                <w:sz w:val="24"/>
              </w:rPr>
              <w:t xml:space="preserve"> </w:t>
            </w:r>
            <w:r>
              <w:rPr>
                <w:i/>
                <w:sz w:val="24"/>
              </w:rPr>
              <w:t>духовного</w:t>
            </w:r>
            <w:r>
              <w:rPr>
                <w:i/>
                <w:spacing w:val="62"/>
                <w:sz w:val="24"/>
              </w:rPr>
              <w:t xml:space="preserve"> </w:t>
            </w:r>
            <w:r>
              <w:rPr>
                <w:i/>
                <w:spacing w:val="-2"/>
                <w:sz w:val="24"/>
              </w:rPr>
              <w:t>надматериальным</w:t>
            </w:r>
          </w:p>
        </w:tc>
        <w:tc>
          <w:tcPr>
            <w:tcW w:w="3085" w:type="dxa"/>
          </w:tcPr>
          <w:p w:rsidR="00A77379" w:rsidRDefault="00A77379" w:rsidP="00AA7146">
            <w:pPr>
              <w:pStyle w:val="TableParagraph"/>
              <w:spacing w:line="275" w:lineRule="exact"/>
              <w:ind w:left="6"/>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1"/>
              <w:rPr>
                <w:sz w:val="24"/>
              </w:rPr>
            </w:pPr>
            <w:r>
              <w:rPr>
                <w:sz w:val="24"/>
              </w:rPr>
              <w:t>просмотр</w:t>
            </w:r>
            <w:r>
              <w:rPr>
                <w:spacing w:val="-15"/>
                <w:sz w:val="24"/>
              </w:rPr>
              <w:t xml:space="preserve"> </w:t>
            </w:r>
            <w:r>
              <w:rPr>
                <w:sz w:val="24"/>
              </w:rPr>
              <w:t xml:space="preserve">видеофрагментов, </w:t>
            </w:r>
            <w:r>
              <w:rPr>
                <w:spacing w:val="-2"/>
                <w:sz w:val="24"/>
              </w:rPr>
              <w:t>выполнение</w:t>
            </w:r>
          </w:p>
          <w:p w:rsidR="00A77379" w:rsidRDefault="00A77379" w:rsidP="00AA7146">
            <w:pPr>
              <w:pStyle w:val="TableParagraph"/>
              <w:ind w:left="6"/>
              <w:rPr>
                <w:sz w:val="24"/>
              </w:rPr>
            </w:pPr>
            <w:r>
              <w:rPr>
                <w:sz w:val="24"/>
              </w:rPr>
              <w:t>интерактивных</w:t>
            </w:r>
            <w:r>
              <w:rPr>
                <w:spacing w:val="-5"/>
                <w:sz w:val="24"/>
              </w:rPr>
              <w:t xml:space="preserve"> </w:t>
            </w:r>
            <w:r>
              <w:rPr>
                <w:spacing w:val="-2"/>
                <w:sz w:val="24"/>
              </w:rPr>
              <w:t>заданий,</w:t>
            </w:r>
          </w:p>
          <w:p w:rsidR="00A77379" w:rsidRDefault="00A77379" w:rsidP="00AA7146">
            <w:pPr>
              <w:pStyle w:val="TableParagraph"/>
              <w:ind w:left="6"/>
              <w:rPr>
                <w:sz w:val="24"/>
              </w:rPr>
            </w:pPr>
            <w:r>
              <w:rPr>
                <w:sz w:val="24"/>
              </w:rPr>
              <w:t>работав</w:t>
            </w:r>
            <w:r>
              <w:rPr>
                <w:spacing w:val="-5"/>
                <w:sz w:val="24"/>
              </w:rPr>
              <w:t xml:space="preserve"> </w:t>
            </w:r>
            <w:r>
              <w:rPr>
                <w:sz w:val="24"/>
              </w:rPr>
              <w:t>группах,</w:t>
            </w:r>
            <w:r>
              <w:rPr>
                <w:spacing w:val="-14"/>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04">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6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3036"/>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28</w:t>
            </w:r>
          </w:p>
        </w:tc>
        <w:tc>
          <w:tcPr>
            <w:tcW w:w="2806" w:type="dxa"/>
            <w:tcBorders>
              <w:right w:val="single" w:sz="8" w:space="0" w:color="000000"/>
            </w:tcBorders>
          </w:tcPr>
          <w:p w:rsidR="00A77379" w:rsidRDefault="00A77379" w:rsidP="00AA7146">
            <w:pPr>
              <w:pStyle w:val="TableParagraph"/>
              <w:ind w:left="6"/>
              <w:rPr>
                <w:sz w:val="24"/>
              </w:rPr>
            </w:pPr>
            <w:r>
              <w:rPr>
                <w:sz w:val="24"/>
              </w:rPr>
              <w:t xml:space="preserve">Моя малая Родина </w:t>
            </w:r>
            <w:r>
              <w:rPr>
                <w:spacing w:val="-2"/>
                <w:sz w:val="24"/>
              </w:rPr>
              <w:t>(региональный</w:t>
            </w:r>
          </w:p>
          <w:p w:rsidR="00A77379" w:rsidRDefault="00A77379" w:rsidP="00AA7146">
            <w:pPr>
              <w:pStyle w:val="TableParagraph"/>
              <w:ind w:left="6"/>
              <w:rPr>
                <w:sz w:val="24"/>
              </w:rPr>
            </w:pPr>
            <w:r>
              <w:rPr>
                <w:sz w:val="24"/>
              </w:rPr>
              <w:t>и</w:t>
            </w:r>
            <w:r>
              <w:rPr>
                <w:spacing w:val="17"/>
                <w:sz w:val="24"/>
              </w:rPr>
              <w:t xml:space="preserve"> </w:t>
            </w:r>
            <w:r>
              <w:rPr>
                <w:sz w:val="24"/>
              </w:rPr>
              <w:t xml:space="preserve">местный </w:t>
            </w:r>
            <w:r>
              <w:rPr>
                <w:spacing w:val="-2"/>
                <w:sz w:val="24"/>
              </w:rPr>
              <w:t>компонент)</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tabs>
                <w:tab w:val="left" w:pos="1613"/>
              </w:tabs>
              <w:ind w:left="3" w:right="41"/>
              <w:rPr>
                <w:sz w:val="24"/>
              </w:rPr>
            </w:pPr>
            <w:r>
              <w:rPr>
                <w:sz w:val="24"/>
              </w:rPr>
              <w:t>Россия</w:t>
            </w:r>
            <w:r>
              <w:rPr>
                <w:spacing w:val="-5"/>
                <w:sz w:val="24"/>
              </w:rPr>
              <w:t xml:space="preserve"> </w:t>
            </w:r>
            <w:r>
              <w:rPr>
                <w:sz w:val="24"/>
              </w:rPr>
              <w:t>–</w:t>
            </w:r>
            <w:r>
              <w:rPr>
                <w:spacing w:val="-5"/>
                <w:sz w:val="24"/>
              </w:rPr>
              <w:t xml:space="preserve"> </w:t>
            </w:r>
            <w:r>
              <w:rPr>
                <w:sz w:val="24"/>
              </w:rPr>
              <w:t>великая</w:t>
            </w:r>
            <w:r>
              <w:rPr>
                <w:spacing w:val="-5"/>
                <w:sz w:val="24"/>
              </w:rPr>
              <w:t xml:space="preserve"> </w:t>
            </w:r>
            <w:r>
              <w:rPr>
                <w:sz w:val="24"/>
              </w:rPr>
              <w:t>и</w:t>
            </w:r>
            <w:r>
              <w:rPr>
                <w:spacing w:val="-5"/>
                <w:sz w:val="24"/>
              </w:rPr>
              <w:t xml:space="preserve"> </w:t>
            </w:r>
            <w:r>
              <w:rPr>
                <w:sz w:val="24"/>
              </w:rPr>
              <w:t>уникальная</w:t>
            </w:r>
            <w:r>
              <w:rPr>
                <w:spacing w:val="-4"/>
                <w:sz w:val="24"/>
              </w:rPr>
              <w:t xml:space="preserve"> </w:t>
            </w:r>
            <w:r>
              <w:rPr>
                <w:sz w:val="24"/>
              </w:rPr>
              <w:t>страна,</w:t>
            </w:r>
            <w:r>
              <w:rPr>
                <w:spacing w:val="-5"/>
                <w:sz w:val="24"/>
              </w:rPr>
              <w:t xml:space="preserve"> </w:t>
            </w:r>
            <w:r>
              <w:rPr>
                <w:sz w:val="24"/>
              </w:rPr>
              <w:t>каждый</w:t>
            </w:r>
            <w:r>
              <w:rPr>
                <w:spacing w:val="-4"/>
                <w:sz w:val="24"/>
              </w:rPr>
              <w:t xml:space="preserve"> </w:t>
            </w:r>
            <w:r>
              <w:rPr>
                <w:sz w:val="24"/>
              </w:rPr>
              <w:t>из её регионов прекрасен</w:t>
            </w:r>
            <w:r>
              <w:rPr>
                <w:spacing w:val="40"/>
                <w:sz w:val="24"/>
              </w:rPr>
              <w:t xml:space="preserve"> </w:t>
            </w:r>
            <w:r>
              <w:rPr>
                <w:sz w:val="24"/>
              </w:rPr>
              <w:t>и</w:t>
            </w:r>
            <w:r>
              <w:rPr>
                <w:spacing w:val="40"/>
                <w:sz w:val="24"/>
              </w:rPr>
              <w:t xml:space="preserve"> </w:t>
            </w:r>
            <w:r>
              <w:rPr>
                <w:sz w:val="24"/>
              </w:rPr>
              <w:t>неповторим</w:t>
            </w:r>
            <w:r>
              <w:rPr>
                <w:spacing w:val="40"/>
                <w:sz w:val="24"/>
              </w:rPr>
              <w:t xml:space="preserve"> </w:t>
            </w:r>
            <w:r>
              <w:rPr>
                <w:sz w:val="24"/>
              </w:rPr>
              <w:t xml:space="preserve">своими </w:t>
            </w:r>
            <w:r>
              <w:rPr>
                <w:spacing w:val="-2"/>
                <w:sz w:val="24"/>
              </w:rPr>
              <w:t>природными,</w:t>
            </w:r>
            <w:r>
              <w:rPr>
                <w:sz w:val="24"/>
              </w:rPr>
              <w:tab/>
              <w:t>экономическими и другими</w:t>
            </w:r>
          </w:p>
          <w:p w:rsidR="00A77379" w:rsidRDefault="00A77379" w:rsidP="00AA7146">
            <w:pPr>
              <w:pStyle w:val="TableParagraph"/>
              <w:ind w:left="3"/>
              <w:rPr>
                <w:sz w:val="24"/>
              </w:rPr>
            </w:pPr>
            <w:r>
              <w:rPr>
                <w:spacing w:val="-2"/>
                <w:sz w:val="24"/>
              </w:rPr>
              <w:t>ресурсами.</w:t>
            </w:r>
          </w:p>
          <w:p w:rsidR="00A77379" w:rsidRDefault="00A77379" w:rsidP="00AA7146">
            <w:pPr>
              <w:pStyle w:val="TableParagraph"/>
              <w:ind w:left="3"/>
              <w:rPr>
                <w:sz w:val="24"/>
              </w:rPr>
            </w:pPr>
            <w:r>
              <w:rPr>
                <w:sz w:val="24"/>
              </w:rPr>
              <w:t>Любовь</w:t>
            </w:r>
            <w:r>
              <w:rPr>
                <w:spacing w:val="29"/>
                <w:sz w:val="24"/>
              </w:rPr>
              <w:t xml:space="preserve"> </w:t>
            </w:r>
            <w:r>
              <w:rPr>
                <w:sz w:val="24"/>
              </w:rPr>
              <w:t>к</w:t>
            </w:r>
            <w:r>
              <w:rPr>
                <w:spacing w:val="19"/>
                <w:sz w:val="24"/>
              </w:rPr>
              <w:t xml:space="preserve"> </w:t>
            </w:r>
            <w:r>
              <w:rPr>
                <w:sz w:val="24"/>
              </w:rPr>
              <w:t>родному</w:t>
            </w:r>
            <w:r>
              <w:rPr>
                <w:spacing w:val="36"/>
                <w:sz w:val="24"/>
              </w:rPr>
              <w:t xml:space="preserve"> </w:t>
            </w:r>
            <w:r>
              <w:rPr>
                <w:spacing w:val="-2"/>
                <w:sz w:val="24"/>
              </w:rPr>
              <w:t>краю,способность</w:t>
            </w:r>
          </w:p>
          <w:p w:rsidR="00A77379" w:rsidRDefault="00A77379" w:rsidP="00AA7146">
            <w:pPr>
              <w:pStyle w:val="TableParagraph"/>
              <w:ind w:left="3" w:right="41"/>
              <w:rPr>
                <w:sz w:val="24"/>
              </w:rPr>
            </w:pPr>
            <w:r>
              <w:rPr>
                <w:sz w:val="24"/>
              </w:rPr>
              <w:t>любоваться</w:t>
            </w:r>
            <w:r>
              <w:rPr>
                <w:spacing w:val="-4"/>
                <w:sz w:val="24"/>
              </w:rPr>
              <w:t xml:space="preserve"> </w:t>
            </w:r>
            <w:r>
              <w:rPr>
                <w:sz w:val="24"/>
              </w:rPr>
              <w:t>природой</w:t>
            </w:r>
            <w:r>
              <w:rPr>
                <w:spacing w:val="-4"/>
                <w:sz w:val="24"/>
              </w:rPr>
              <w:t xml:space="preserve"> </w:t>
            </w:r>
            <w:r>
              <w:rPr>
                <w:sz w:val="24"/>
              </w:rPr>
              <w:t>и</w:t>
            </w:r>
            <w:r>
              <w:rPr>
                <w:spacing w:val="-6"/>
                <w:sz w:val="24"/>
              </w:rPr>
              <w:t xml:space="preserve"> </w:t>
            </w:r>
            <w:r>
              <w:rPr>
                <w:sz w:val="24"/>
              </w:rPr>
              <w:t>беречь</w:t>
            </w:r>
            <w:r>
              <w:rPr>
                <w:spacing w:val="-3"/>
                <w:sz w:val="24"/>
              </w:rPr>
              <w:t xml:space="preserve"> </w:t>
            </w:r>
            <w:r>
              <w:rPr>
                <w:sz w:val="24"/>
              </w:rPr>
              <w:t>её</w:t>
            </w:r>
            <w:r>
              <w:rPr>
                <w:spacing w:val="40"/>
                <w:sz w:val="24"/>
              </w:rPr>
              <w:t xml:space="preserve"> </w:t>
            </w:r>
            <w:r>
              <w:rPr>
                <w:sz w:val="24"/>
              </w:rPr>
              <w:t>–</w:t>
            </w:r>
            <w:r>
              <w:rPr>
                <w:spacing w:val="40"/>
                <w:sz w:val="24"/>
              </w:rPr>
              <w:t xml:space="preserve"> </w:t>
            </w:r>
            <w:r>
              <w:rPr>
                <w:sz w:val="24"/>
              </w:rPr>
              <w:t>часть</w:t>
            </w:r>
            <w:r>
              <w:rPr>
                <w:spacing w:val="40"/>
                <w:sz w:val="24"/>
              </w:rPr>
              <w:t xml:space="preserve"> </w:t>
            </w:r>
            <w:r>
              <w:rPr>
                <w:sz w:val="24"/>
              </w:rPr>
              <w:t>любви к</w:t>
            </w:r>
            <w:r>
              <w:rPr>
                <w:spacing w:val="40"/>
                <w:sz w:val="24"/>
              </w:rPr>
              <w:t xml:space="preserve"> </w:t>
            </w:r>
            <w:r>
              <w:rPr>
                <w:sz w:val="24"/>
              </w:rPr>
              <w:t>Отчизне.</w:t>
            </w:r>
            <w:r>
              <w:rPr>
                <w:spacing w:val="40"/>
                <w:sz w:val="24"/>
              </w:rPr>
              <w:t xml:space="preserve"> </w:t>
            </w:r>
            <w:r>
              <w:rPr>
                <w:sz w:val="24"/>
              </w:rPr>
              <w:t>Патриот</w:t>
            </w:r>
            <w:r>
              <w:rPr>
                <w:spacing w:val="40"/>
                <w:sz w:val="24"/>
              </w:rPr>
              <w:t xml:space="preserve"> </w:t>
            </w:r>
            <w:r>
              <w:rPr>
                <w:sz w:val="24"/>
              </w:rPr>
              <w:t>честно</w:t>
            </w:r>
            <w:r>
              <w:rPr>
                <w:spacing w:val="40"/>
                <w:sz w:val="24"/>
              </w:rPr>
              <w:t xml:space="preserve"> </w:t>
            </w:r>
            <w:r>
              <w:rPr>
                <w:sz w:val="24"/>
              </w:rPr>
              <w:t>трудится, заботится о процветании</w:t>
            </w:r>
            <w:r>
              <w:rPr>
                <w:spacing w:val="40"/>
                <w:sz w:val="24"/>
              </w:rPr>
              <w:t xml:space="preserve"> </w:t>
            </w:r>
            <w:r>
              <w:rPr>
                <w:sz w:val="24"/>
              </w:rPr>
              <w:t>своей страны,</w:t>
            </w:r>
            <w:r>
              <w:rPr>
                <w:spacing w:val="40"/>
                <w:sz w:val="24"/>
              </w:rPr>
              <w:t xml:space="preserve"> </w:t>
            </w:r>
            <w:r>
              <w:rPr>
                <w:sz w:val="24"/>
              </w:rPr>
              <w:t>уважает её историюи культуру.</w:t>
            </w:r>
          </w:p>
          <w:p w:rsidR="00A77379" w:rsidRDefault="00A77379" w:rsidP="00AA7146">
            <w:pPr>
              <w:pStyle w:val="TableParagraph"/>
              <w:spacing w:line="270" w:lineRule="atLeast"/>
              <w:ind w:left="3"/>
              <w:rPr>
                <w:i/>
                <w:sz w:val="24"/>
              </w:rPr>
            </w:pPr>
            <w:r>
              <w:rPr>
                <w:i/>
                <w:sz w:val="24"/>
              </w:rPr>
              <w:t>Формирующиеся ценности:</w:t>
            </w:r>
            <w:r>
              <w:rPr>
                <w:i/>
                <w:spacing w:val="-6"/>
                <w:sz w:val="24"/>
              </w:rPr>
              <w:t xml:space="preserve"> </w:t>
            </w:r>
            <w:r>
              <w:rPr>
                <w:i/>
                <w:sz w:val="24"/>
              </w:rPr>
              <w:t>патриотизм, приоритет духовного</w:t>
            </w:r>
            <w:r>
              <w:rPr>
                <w:i/>
                <w:spacing w:val="-1"/>
                <w:sz w:val="24"/>
              </w:rPr>
              <w:t xml:space="preserve"> </w:t>
            </w:r>
            <w:r>
              <w:rPr>
                <w:i/>
                <w:sz w:val="24"/>
              </w:rPr>
              <w:t>над</w:t>
            </w:r>
            <w:r>
              <w:rPr>
                <w:i/>
                <w:spacing w:val="29"/>
                <w:sz w:val="24"/>
              </w:rPr>
              <w:t xml:space="preserve"> </w:t>
            </w:r>
            <w:r>
              <w:rPr>
                <w:i/>
                <w:spacing w:val="-2"/>
                <w:sz w:val="24"/>
              </w:rPr>
              <w:t>материальным</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Pr>
                <w:sz w:val="24"/>
              </w:rPr>
            </w:pPr>
            <w:r>
              <w:rPr>
                <w:sz w:val="24"/>
              </w:rPr>
              <w:t>в</w:t>
            </w:r>
            <w:r>
              <w:rPr>
                <w:spacing w:val="-15"/>
                <w:sz w:val="24"/>
              </w:rPr>
              <w:t xml:space="preserve"> </w:t>
            </w:r>
            <w:r>
              <w:rPr>
                <w:sz w:val="24"/>
              </w:rPr>
              <w:t>группах,</w:t>
            </w:r>
            <w:r>
              <w:rPr>
                <w:spacing w:val="-15"/>
                <w:sz w:val="24"/>
              </w:rPr>
              <w:t xml:space="preserve"> </w:t>
            </w:r>
            <w:r>
              <w:rPr>
                <w:sz w:val="24"/>
              </w:rPr>
              <w:t xml:space="preserve">выполнение </w:t>
            </w:r>
            <w:r>
              <w:rPr>
                <w:spacing w:val="-2"/>
                <w:sz w:val="24"/>
              </w:rPr>
              <w:t>творческих</w:t>
            </w:r>
          </w:p>
          <w:p w:rsidR="00A77379" w:rsidRDefault="00A77379" w:rsidP="00AA7146">
            <w:pPr>
              <w:pStyle w:val="TableParagraph"/>
              <w:ind w:left="6"/>
              <w:rPr>
                <w:sz w:val="24"/>
              </w:rPr>
            </w:pP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905">
              <w:r w:rsidR="00A77379">
                <w:rPr>
                  <w:spacing w:val="-2"/>
                  <w:sz w:val="24"/>
                  <w:u w:val="single" w:color="0461C1"/>
                </w:rPr>
                <w:t>https://razgovor.edsoo.ru</w:t>
              </w:r>
            </w:hyperlink>
          </w:p>
        </w:tc>
      </w:tr>
      <w:tr w:rsidR="00A77379" w:rsidTr="00AA7146">
        <w:trPr>
          <w:trHeight w:val="3863"/>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29</w:t>
            </w:r>
          </w:p>
        </w:tc>
        <w:tc>
          <w:tcPr>
            <w:tcW w:w="2806" w:type="dxa"/>
            <w:tcBorders>
              <w:right w:val="single" w:sz="8" w:space="0" w:color="000000"/>
            </w:tcBorders>
          </w:tcPr>
          <w:p w:rsidR="00A77379" w:rsidRDefault="00A77379" w:rsidP="00AA7146">
            <w:pPr>
              <w:pStyle w:val="TableParagraph"/>
              <w:ind w:left="6" w:right="80"/>
              <w:rPr>
                <w:sz w:val="24"/>
              </w:rPr>
            </w:pPr>
            <w:r>
              <w:rPr>
                <w:sz w:val="24"/>
              </w:rPr>
              <w:t>Герои</w:t>
            </w:r>
            <w:r>
              <w:rPr>
                <w:spacing w:val="-15"/>
                <w:sz w:val="24"/>
              </w:rPr>
              <w:t xml:space="preserve"> </w:t>
            </w:r>
            <w:r>
              <w:rPr>
                <w:sz w:val="24"/>
              </w:rPr>
              <w:t xml:space="preserve">космической </w:t>
            </w:r>
            <w:r>
              <w:rPr>
                <w:spacing w:val="-2"/>
                <w:sz w:val="24"/>
              </w:rPr>
              <w:t>отрасли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Исследования</w:t>
            </w:r>
            <w:r>
              <w:rPr>
                <w:spacing w:val="40"/>
                <w:sz w:val="24"/>
              </w:rPr>
              <w:t xml:space="preserve"> </w:t>
            </w:r>
            <w:r>
              <w:rPr>
                <w:sz w:val="24"/>
              </w:rPr>
              <w:t>космоса помогаютнам</w:t>
            </w:r>
            <w:r>
              <w:rPr>
                <w:spacing w:val="-1"/>
                <w:sz w:val="24"/>
              </w:rPr>
              <w:t xml:space="preserve"> </w:t>
            </w:r>
            <w:r>
              <w:rPr>
                <w:sz w:val="24"/>
              </w:rPr>
              <w:t>понять,</w:t>
            </w:r>
            <w:r>
              <w:rPr>
                <w:spacing w:val="25"/>
                <w:sz w:val="24"/>
              </w:rPr>
              <w:t xml:space="preserve"> </w:t>
            </w:r>
            <w:r>
              <w:rPr>
                <w:sz w:val="24"/>
              </w:rPr>
              <w:t>как возникла наша Вселенная. Россия</w:t>
            </w:r>
            <w:r>
              <w:rPr>
                <w:spacing w:val="40"/>
                <w:sz w:val="24"/>
              </w:rPr>
              <w:t xml:space="preserve"> </w:t>
            </w:r>
            <w:r>
              <w:rPr>
                <w:sz w:val="24"/>
              </w:rPr>
              <w:t>– лидер в</w:t>
            </w:r>
          </w:p>
          <w:p w:rsidR="00A77379" w:rsidRDefault="00A77379" w:rsidP="00AA7146">
            <w:pPr>
              <w:pStyle w:val="TableParagraph"/>
              <w:ind w:left="3"/>
              <w:rPr>
                <w:sz w:val="24"/>
              </w:rPr>
            </w:pPr>
            <w:r>
              <w:rPr>
                <w:sz w:val="24"/>
              </w:rPr>
              <w:t>развитии</w:t>
            </w:r>
            <w:r>
              <w:rPr>
                <w:spacing w:val="45"/>
                <w:sz w:val="24"/>
              </w:rPr>
              <w:t xml:space="preserve"> </w:t>
            </w:r>
            <w:r>
              <w:rPr>
                <w:spacing w:val="-2"/>
                <w:sz w:val="24"/>
              </w:rPr>
              <w:t>космическойотрасли.</w:t>
            </w:r>
          </w:p>
          <w:p w:rsidR="00A77379" w:rsidRDefault="00A77379" w:rsidP="00AA7146">
            <w:pPr>
              <w:pStyle w:val="TableParagraph"/>
              <w:ind w:left="3"/>
              <w:rPr>
                <w:sz w:val="24"/>
              </w:rPr>
            </w:pPr>
            <w:r>
              <w:rPr>
                <w:sz w:val="24"/>
              </w:rPr>
              <w:t>Полёты</w:t>
            </w:r>
            <w:r>
              <w:rPr>
                <w:spacing w:val="-5"/>
                <w:sz w:val="24"/>
              </w:rPr>
              <w:t xml:space="preserve"> </w:t>
            </w:r>
            <w:r>
              <w:rPr>
                <w:sz w:val="24"/>
              </w:rPr>
              <w:t>в</w:t>
            </w:r>
            <w:r>
              <w:rPr>
                <w:spacing w:val="-6"/>
                <w:sz w:val="24"/>
              </w:rPr>
              <w:t xml:space="preserve"> </w:t>
            </w:r>
            <w:r>
              <w:rPr>
                <w:sz w:val="24"/>
              </w:rPr>
              <w:t>космос</w:t>
            </w:r>
            <w:r>
              <w:rPr>
                <w:spacing w:val="-4"/>
                <w:sz w:val="24"/>
              </w:rPr>
              <w:t xml:space="preserve"> </w:t>
            </w:r>
            <w:r>
              <w:rPr>
                <w:sz w:val="24"/>
              </w:rPr>
              <w:t>–</w:t>
            </w:r>
            <w:r>
              <w:rPr>
                <w:spacing w:val="-5"/>
                <w:sz w:val="24"/>
              </w:rPr>
              <w:t xml:space="preserve"> </w:t>
            </w:r>
            <w:r>
              <w:rPr>
                <w:sz w:val="24"/>
              </w:rPr>
              <w:t>это</w:t>
            </w:r>
            <w:r>
              <w:rPr>
                <w:spacing w:val="-5"/>
                <w:sz w:val="24"/>
              </w:rPr>
              <w:t xml:space="preserve"> </w:t>
            </w:r>
            <w:r>
              <w:rPr>
                <w:sz w:val="24"/>
              </w:rPr>
              <w:t>результат</w:t>
            </w:r>
            <w:r>
              <w:rPr>
                <w:spacing w:val="-4"/>
                <w:sz w:val="24"/>
              </w:rPr>
              <w:t xml:space="preserve"> </w:t>
            </w:r>
            <w:r>
              <w:rPr>
                <w:sz w:val="24"/>
              </w:rPr>
              <w:t>огромного труда большого коллектива учёных, рабочих,</w:t>
            </w:r>
          </w:p>
          <w:p w:rsidR="00A77379" w:rsidRDefault="00A77379" w:rsidP="00AA7146">
            <w:pPr>
              <w:pStyle w:val="TableParagraph"/>
              <w:ind w:left="3"/>
              <w:rPr>
                <w:sz w:val="24"/>
              </w:rPr>
            </w:pPr>
            <w:r>
              <w:rPr>
                <w:sz w:val="24"/>
              </w:rPr>
              <w:t>космонавтов,</w:t>
            </w:r>
            <w:r>
              <w:rPr>
                <w:spacing w:val="-15"/>
                <w:sz w:val="24"/>
              </w:rPr>
              <w:t xml:space="preserve"> </w:t>
            </w:r>
            <w:r>
              <w:rPr>
                <w:sz w:val="24"/>
              </w:rPr>
              <w:t>которые</w:t>
            </w:r>
            <w:r>
              <w:rPr>
                <w:spacing w:val="-15"/>
                <w:sz w:val="24"/>
              </w:rPr>
              <w:t xml:space="preserve"> </w:t>
            </w:r>
            <w:r>
              <w:rPr>
                <w:sz w:val="24"/>
              </w:rPr>
              <w:t>обеспечилипервенство нашей Родины в</w:t>
            </w:r>
            <w:r>
              <w:rPr>
                <w:spacing w:val="40"/>
                <w:sz w:val="24"/>
              </w:rPr>
              <w:t xml:space="preserve"> </w:t>
            </w:r>
            <w:r>
              <w:rPr>
                <w:sz w:val="24"/>
              </w:rPr>
              <w:t>освоении</w:t>
            </w:r>
            <w:r>
              <w:rPr>
                <w:spacing w:val="40"/>
                <w:sz w:val="24"/>
              </w:rPr>
              <w:t xml:space="preserve"> </w:t>
            </w:r>
            <w:r>
              <w:rPr>
                <w:sz w:val="24"/>
              </w:rPr>
              <w:t>космического</w:t>
            </w:r>
          </w:p>
          <w:p w:rsidR="00A77379" w:rsidRDefault="00A77379" w:rsidP="00AA7146">
            <w:pPr>
              <w:pStyle w:val="TableParagraph"/>
              <w:ind w:left="3"/>
              <w:rPr>
                <w:sz w:val="24"/>
              </w:rPr>
            </w:pPr>
            <w:r>
              <w:rPr>
                <w:spacing w:val="-2"/>
                <w:sz w:val="24"/>
              </w:rPr>
              <w:t>пространства.</w:t>
            </w:r>
          </w:p>
          <w:p w:rsidR="00A77379" w:rsidRDefault="00A77379" w:rsidP="00AA7146">
            <w:pPr>
              <w:pStyle w:val="TableParagraph"/>
              <w:ind w:left="3" w:right="237"/>
              <w:jc w:val="both"/>
              <w:rPr>
                <w:sz w:val="24"/>
              </w:rPr>
            </w:pPr>
            <w:r>
              <w:rPr>
                <w:sz w:val="24"/>
              </w:rPr>
              <w:t>В условиях невесомости космонавтыпроводят сложные</w:t>
            </w:r>
            <w:r>
              <w:rPr>
                <w:spacing w:val="-2"/>
                <w:sz w:val="24"/>
              </w:rPr>
              <w:t xml:space="preserve"> </w:t>
            </w:r>
            <w:r>
              <w:rPr>
                <w:sz w:val="24"/>
              </w:rPr>
              <w:t>научные</w:t>
            </w:r>
            <w:r>
              <w:rPr>
                <w:spacing w:val="-10"/>
                <w:sz w:val="24"/>
              </w:rPr>
              <w:t xml:space="preserve"> </w:t>
            </w:r>
            <w:r>
              <w:rPr>
                <w:sz w:val="24"/>
              </w:rPr>
              <w:t>эксперименты,</w:t>
            </w:r>
            <w:r>
              <w:rPr>
                <w:spacing w:val="-8"/>
                <w:sz w:val="24"/>
              </w:rPr>
              <w:t xml:space="preserve"> </w:t>
            </w:r>
            <w:r>
              <w:rPr>
                <w:sz w:val="24"/>
              </w:rPr>
              <w:t>что</w:t>
            </w:r>
            <w:r>
              <w:rPr>
                <w:spacing w:val="-9"/>
                <w:sz w:val="24"/>
              </w:rPr>
              <w:t xml:space="preserve"> </w:t>
            </w:r>
            <w:r>
              <w:rPr>
                <w:sz w:val="24"/>
              </w:rPr>
              <w:t>позволяет российской науке продвигаться в</w:t>
            </w:r>
            <w:r>
              <w:rPr>
                <w:spacing w:val="40"/>
                <w:sz w:val="24"/>
              </w:rPr>
              <w:t xml:space="preserve"> </w:t>
            </w:r>
            <w:r>
              <w:rPr>
                <w:sz w:val="24"/>
              </w:rPr>
              <w:t>освоении</w:t>
            </w:r>
          </w:p>
          <w:p w:rsidR="00A77379" w:rsidRDefault="00A77379" w:rsidP="00AA7146">
            <w:pPr>
              <w:pStyle w:val="TableParagraph"/>
              <w:ind w:left="3" w:right="1018"/>
              <w:rPr>
                <w:i/>
                <w:sz w:val="24"/>
              </w:rPr>
            </w:pPr>
            <w:r>
              <w:rPr>
                <w:sz w:val="24"/>
              </w:rPr>
              <w:t>новых</w:t>
            </w:r>
            <w:r>
              <w:rPr>
                <w:spacing w:val="21"/>
                <w:sz w:val="24"/>
              </w:rPr>
              <w:t xml:space="preserve"> </w:t>
            </w:r>
            <w:r>
              <w:rPr>
                <w:sz w:val="24"/>
              </w:rPr>
              <w:t>материалов</w:t>
            </w:r>
            <w:r>
              <w:rPr>
                <w:spacing w:val="-7"/>
                <w:sz w:val="24"/>
              </w:rPr>
              <w:t xml:space="preserve"> </w:t>
            </w:r>
            <w:r>
              <w:rPr>
                <w:sz w:val="24"/>
              </w:rPr>
              <w:t>и</w:t>
            </w:r>
            <w:r>
              <w:rPr>
                <w:spacing w:val="26"/>
                <w:sz w:val="24"/>
              </w:rPr>
              <w:t xml:space="preserve"> </w:t>
            </w:r>
            <w:r>
              <w:rPr>
                <w:sz w:val="24"/>
              </w:rPr>
              <w:t xml:space="preserve">создании новых технологий. </w:t>
            </w:r>
            <w:r>
              <w:rPr>
                <w:i/>
                <w:sz w:val="24"/>
              </w:rPr>
              <w:t>Формирующиеся</w:t>
            </w:r>
          </w:p>
          <w:p w:rsidR="00A77379" w:rsidRDefault="00A77379" w:rsidP="00AA7146">
            <w:pPr>
              <w:pStyle w:val="TableParagraph"/>
              <w:spacing w:line="257" w:lineRule="exact"/>
              <w:ind w:left="3"/>
              <w:rPr>
                <w:i/>
                <w:sz w:val="24"/>
              </w:rPr>
            </w:pPr>
            <w:r>
              <w:rPr>
                <w:i/>
                <w:sz w:val="24"/>
              </w:rPr>
              <w:t>ценности:патриотизм,</w:t>
            </w:r>
            <w:r>
              <w:rPr>
                <w:i/>
                <w:spacing w:val="20"/>
                <w:sz w:val="24"/>
              </w:rPr>
              <w:t xml:space="preserve"> </w:t>
            </w:r>
            <w:r>
              <w:rPr>
                <w:i/>
                <w:sz w:val="24"/>
              </w:rPr>
              <w:t>служение</w:t>
            </w:r>
            <w:r>
              <w:rPr>
                <w:i/>
                <w:spacing w:val="36"/>
                <w:sz w:val="24"/>
              </w:rPr>
              <w:t xml:space="preserve"> </w:t>
            </w:r>
            <w:r>
              <w:rPr>
                <w:i/>
                <w:spacing w:val="-2"/>
                <w:sz w:val="24"/>
              </w:rPr>
              <w:t>Отечеству</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06">
              <w:r w:rsidR="00A77379">
                <w:rPr>
                  <w:spacing w:val="-2"/>
                  <w:sz w:val="24"/>
                  <w:u w:val="single" w:color="0461C1"/>
                </w:rPr>
                <w:t>https://razgovor.edsoo.ru</w:t>
              </w:r>
            </w:hyperlink>
          </w:p>
        </w:tc>
      </w:tr>
      <w:tr w:rsidR="00A77379" w:rsidTr="00AA7146">
        <w:trPr>
          <w:trHeight w:val="3036"/>
        </w:trPr>
        <w:tc>
          <w:tcPr>
            <w:tcW w:w="346" w:type="dxa"/>
          </w:tcPr>
          <w:p w:rsidR="00A77379" w:rsidRDefault="00A77379" w:rsidP="00AA7146">
            <w:pPr>
              <w:pStyle w:val="TableParagraph"/>
              <w:spacing w:line="275" w:lineRule="exact"/>
              <w:ind w:right="81"/>
              <w:jc w:val="center"/>
              <w:rPr>
                <w:sz w:val="24"/>
              </w:rPr>
            </w:pPr>
            <w:r>
              <w:rPr>
                <w:spacing w:val="-5"/>
                <w:sz w:val="24"/>
              </w:rPr>
              <w:t>30</w:t>
            </w:r>
          </w:p>
        </w:tc>
        <w:tc>
          <w:tcPr>
            <w:tcW w:w="2806" w:type="dxa"/>
            <w:tcBorders>
              <w:right w:val="single" w:sz="8" w:space="0" w:color="000000"/>
            </w:tcBorders>
          </w:tcPr>
          <w:p w:rsidR="00A77379" w:rsidRDefault="00A77379" w:rsidP="00AA7146">
            <w:pPr>
              <w:pStyle w:val="TableParagraph"/>
              <w:ind w:left="6"/>
              <w:rPr>
                <w:sz w:val="24"/>
              </w:rPr>
            </w:pPr>
            <w:r>
              <w:rPr>
                <w:sz w:val="24"/>
              </w:rPr>
              <w:t>Гражданская</w:t>
            </w:r>
            <w:r>
              <w:rPr>
                <w:spacing w:val="-15"/>
                <w:sz w:val="24"/>
              </w:rPr>
              <w:t xml:space="preserve"> </w:t>
            </w:r>
            <w:r>
              <w:rPr>
                <w:sz w:val="24"/>
              </w:rPr>
              <w:t xml:space="preserve">авиация </w:t>
            </w:r>
            <w:r>
              <w:rPr>
                <w:spacing w:val="-2"/>
                <w:sz w:val="24"/>
              </w:rPr>
              <w:t>России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Значение</w:t>
            </w:r>
            <w:r>
              <w:rPr>
                <w:spacing w:val="-6"/>
                <w:sz w:val="24"/>
              </w:rPr>
              <w:t xml:space="preserve"> </w:t>
            </w:r>
            <w:r>
              <w:rPr>
                <w:sz w:val="24"/>
              </w:rPr>
              <w:t>авиации</w:t>
            </w:r>
            <w:r>
              <w:rPr>
                <w:spacing w:val="-5"/>
                <w:sz w:val="24"/>
              </w:rPr>
              <w:t xml:space="preserve"> </w:t>
            </w:r>
            <w:r>
              <w:rPr>
                <w:sz w:val="24"/>
              </w:rPr>
              <w:t>для</w:t>
            </w:r>
            <w:r>
              <w:rPr>
                <w:spacing w:val="-6"/>
                <w:sz w:val="24"/>
              </w:rPr>
              <w:t xml:space="preserve"> </w:t>
            </w:r>
            <w:r>
              <w:rPr>
                <w:sz w:val="24"/>
              </w:rPr>
              <w:t>жизни</w:t>
            </w:r>
            <w:r>
              <w:rPr>
                <w:spacing w:val="-4"/>
                <w:sz w:val="24"/>
              </w:rPr>
              <w:t xml:space="preserve"> </w:t>
            </w:r>
            <w:r>
              <w:rPr>
                <w:sz w:val="24"/>
              </w:rPr>
              <w:t>общества</w:t>
            </w:r>
            <w:r>
              <w:rPr>
                <w:spacing w:val="-6"/>
                <w:sz w:val="24"/>
              </w:rPr>
              <w:t xml:space="preserve"> </w:t>
            </w:r>
            <w:r>
              <w:rPr>
                <w:sz w:val="24"/>
              </w:rPr>
              <w:t>и</w:t>
            </w:r>
            <w:r>
              <w:rPr>
                <w:spacing w:val="40"/>
                <w:sz w:val="24"/>
              </w:rPr>
              <w:t xml:space="preserve"> </w:t>
            </w:r>
            <w:r>
              <w:rPr>
                <w:sz w:val="24"/>
              </w:rPr>
              <w:t>каждого человека. Как мечта летать</w:t>
            </w:r>
            <w:r>
              <w:rPr>
                <w:spacing w:val="40"/>
                <w:sz w:val="24"/>
              </w:rPr>
              <w:t xml:space="preserve"> </w:t>
            </w:r>
            <w:r>
              <w:rPr>
                <w:sz w:val="24"/>
              </w:rPr>
              <w:t>изменила</w:t>
            </w:r>
            <w:r>
              <w:rPr>
                <w:spacing w:val="40"/>
                <w:sz w:val="24"/>
              </w:rPr>
              <w:t xml:space="preserve"> </w:t>
            </w:r>
            <w:r>
              <w:rPr>
                <w:sz w:val="24"/>
              </w:rPr>
              <w:t>жизнь</w:t>
            </w:r>
          </w:p>
          <w:p w:rsidR="00A77379" w:rsidRDefault="00A77379" w:rsidP="00AA7146">
            <w:pPr>
              <w:pStyle w:val="TableParagraph"/>
              <w:ind w:left="3"/>
              <w:rPr>
                <w:sz w:val="24"/>
              </w:rPr>
            </w:pPr>
            <w:r>
              <w:rPr>
                <w:spacing w:val="-2"/>
                <w:sz w:val="24"/>
              </w:rPr>
              <w:t>человека.</w:t>
            </w:r>
          </w:p>
          <w:p w:rsidR="00A77379" w:rsidRDefault="00A77379" w:rsidP="00AA7146">
            <w:pPr>
              <w:pStyle w:val="TableParagraph"/>
              <w:ind w:left="3"/>
              <w:rPr>
                <w:sz w:val="24"/>
              </w:rPr>
            </w:pPr>
            <w:r>
              <w:rPr>
                <w:sz w:val="24"/>
              </w:rPr>
              <w:t>Легендарная</w:t>
            </w:r>
            <w:r>
              <w:rPr>
                <w:spacing w:val="3"/>
                <w:sz w:val="24"/>
              </w:rPr>
              <w:t xml:space="preserve"> </w:t>
            </w:r>
            <w:r>
              <w:rPr>
                <w:sz w:val="24"/>
              </w:rPr>
              <w:t>история</w:t>
            </w:r>
            <w:r>
              <w:rPr>
                <w:spacing w:val="7"/>
                <w:sz w:val="24"/>
              </w:rPr>
              <w:t xml:space="preserve"> </w:t>
            </w:r>
            <w:r>
              <w:rPr>
                <w:sz w:val="24"/>
              </w:rPr>
              <w:t>развития</w:t>
            </w:r>
            <w:r>
              <w:rPr>
                <w:spacing w:val="-3"/>
                <w:sz w:val="24"/>
              </w:rPr>
              <w:t xml:space="preserve"> </w:t>
            </w:r>
            <w:r>
              <w:rPr>
                <w:spacing w:val="-2"/>
                <w:sz w:val="24"/>
              </w:rPr>
              <w:t>российской</w:t>
            </w:r>
          </w:p>
          <w:p w:rsidR="00A77379" w:rsidRDefault="00A77379" w:rsidP="00AA7146">
            <w:pPr>
              <w:pStyle w:val="TableParagraph"/>
              <w:ind w:left="3"/>
              <w:rPr>
                <w:sz w:val="24"/>
              </w:rPr>
            </w:pPr>
            <w:r>
              <w:rPr>
                <w:sz w:val="24"/>
              </w:rPr>
              <w:t>гражданской</w:t>
            </w:r>
            <w:r>
              <w:rPr>
                <w:spacing w:val="-10"/>
                <w:sz w:val="24"/>
              </w:rPr>
              <w:t xml:space="preserve"> </w:t>
            </w:r>
            <w:r>
              <w:rPr>
                <w:sz w:val="24"/>
              </w:rPr>
              <w:t>авиации.</w:t>
            </w:r>
            <w:r>
              <w:rPr>
                <w:spacing w:val="-11"/>
                <w:sz w:val="24"/>
              </w:rPr>
              <w:t xml:space="preserve"> </w:t>
            </w:r>
            <w:r>
              <w:rPr>
                <w:sz w:val="24"/>
              </w:rPr>
              <w:t>Героизм</w:t>
            </w:r>
            <w:r>
              <w:rPr>
                <w:spacing w:val="-12"/>
                <w:sz w:val="24"/>
              </w:rPr>
              <w:t xml:space="preserve"> </w:t>
            </w:r>
            <w:r>
              <w:rPr>
                <w:sz w:val="24"/>
              </w:rPr>
              <w:t>конструкторов, инженерови лётчиков-испытателей</w:t>
            </w:r>
            <w:r>
              <w:rPr>
                <w:spacing w:val="40"/>
                <w:sz w:val="24"/>
              </w:rPr>
              <w:t xml:space="preserve"> </w:t>
            </w:r>
            <w:r>
              <w:rPr>
                <w:sz w:val="24"/>
              </w:rPr>
              <w:t>первых</w:t>
            </w:r>
          </w:p>
          <w:p w:rsidR="00A77379" w:rsidRDefault="00A77379" w:rsidP="00AA7146">
            <w:pPr>
              <w:pStyle w:val="TableParagraph"/>
              <w:ind w:left="3"/>
              <w:rPr>
                <w:sz w:val="24"/>
              </w:rPr>
            </w:pPr>
            <w:r>
              <w:rPr>
                <w:sz w:val="24"/>
              </w:rPr>
              <w:t>российских</w:t>
            </w:r>
            <w:r>
              <w:rPr>
                <w:spacing w:val="5"/>
                <w:sz w:val="24"/>
              </w:rPr>
              <w:t xml:space="preserve"> </w:t>
            </w:r>
            <w:r>
              <w:rPr>
                <w:spacing w:val="-2"/>
                <w:sz w:val="24"/>
              </w:rPr>
              <w:t>самолётов.</w:t>
            </w:r>
          </w:p>
          <w:p w:rsidR="00A77379" w:rsidRDefault="00A77379" w:rsidP="00AA7146">
            <w:pPr>
              <w:pStyle w:val="TableParagraph"/>
              <w:ind w:left="3" w:right="968"/>
              <w:jc w:val="both"/>
              <w:rPr>
                <w:sz w:val="24"/>
              </w:rPr>
            </w:pPr>
            <w:r>
              <w:rPr>
                <w:sz w:val="24"/>
              </w:rPr>
              <w:t>Мировые</w:t>
            </w:r>
            <w:r>
              <w:rPr>
                <w:spacing w:val="-12"/>
                <w:sz w:val="24"/>
              </w:rPr>
              <w:t xml:space="preserve"> </w:t>
            </w:r>
            <w:r>
              <w:rPr>
                <w:sz w:val="24"/>
              </w:rPr>
              <w:t>рекорды</w:t>
            </w:r>
            <w:r>
              <w:rPr>
                <w:spacing w:val="-11"/>
                <w:sz w:val="24"/>
              </w:rPr>
              <w:t xml:space="preserve"> </w:t>
            </w:r>
            <w:r>
              <w:rPr>
                <w:sz w:val="24"/>
              </w:rPr>
              <w:t>российских</w:t>
            </w:r>
            <w:r>
              <w:rPr>
                <w:spacing w:val="-10"/>
                <w:sz w:val="24"/>
              </w:rPr>
              <w:t xml:space="preserve"> </w:t>
            </w:r>
            <w:r>
              <w:rPr>
                <w:sz w:val="24"/>
              </w:rPr>
              <w:t>лётчиков. Современное авиастроение. Профессии, связанныес авиацией.</w:t>
            </w:r>
          </w:p>
          <w:p w:rsidR="00A77379" w:rsidRDefault="00A77379" w:rsidP="00AA7146">
            <w:pPr>
              <w:pStyle w:val="TableParagraph"/>
              <w:spacing w:line="257" w:lineRule="exact"/>
              <w:ind w:left="3"/>
              <w:jc w:val="both"/>
              <w:rPr>
                <w:i/>
                <w:sz w:val="24"/>
              </w:rPr>
            </w:pPr>
            <w:r>
              <w:rPr>
                <w:i/>
                <w:sz w:val="24"/>
              </w:rPr>
              <w:t>Формирующиеся</w:t>
            </w:r>
            <w:r>
              <w:rPr>
                <w:i/>
                <w:spacing w:val="43"/>
                <w:sz w:val="24"/>
              </w:rPr>
              <w:t xml:space="preserve"> </w:t>
            </w:r>
            <w:r>
              <w:rPr>
                <w:i/>
                <w:spacing w:val="-2"/>
                <w:sz w:val="24"/>
              </w:rPr>
              <w:t>ценности:</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07">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6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345"/>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spacing w:line="275" w:lineRule="exact"/>
              <w:ind w:left="3"/>
              <w:rPr>
                <w:i/>
                <w:sz w:val="24"/>
              </w:rPr>
            </w:pPr>
            <w:r>
              <w:rPr>
                <w:i/>
                <w:sz w:val="24"/>
              </w:rPr>
              <w:t>служение</w:t>
            </w:r>
            <w:r>
              <w:rPr>
                <w:i/>
                <w:spacing w:val="22"/>
                <w:sz w:val="24"/>
              </w:rPr>
              <w:t xml:space="preserve"> </w:t>
            </w:r>
            <w:r>
              <w:rPr>
                <w:i/>
                <w:spacing w:val="-2"/>
                <w:sz w:val="24"/>
              </w:rPr>
              <w:t>Отечеству</w:t>
            </w: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r w:rsidR="00A77379" w:rsidTr="00AA7146">
        <w:trPr>
          <w:trHeight w:val="4692"/>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31</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Медицина</w:t>
            </w:r>
            <w:r>
              <w:rPr>
                <w:spacing w:val="36"/>
                <w:sz w:val="24"/>
              </w:rPr>
              <w:t xml:space="preserve"> </w:t>
            </w:r>
            <w:r>
              <w:rPr>
                <w:spacing w:val="-2"/>
                <w:sz w:val="24"/>
              </w:rPr>
              <w:t>России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Охрана</w:t>
            </w:r>
            <w:r>
              <w:rPr>
                <w:spacing w:val="32"/>
                <w:sz w:val="24"/>
              </w:rPr>
              <w:t xml:space="preserve"> </w:t>
            </w:r>
            <w:r>
              <w:rPr>
                <w:sz w:val="24"/>
              </w:rPr>
              <w:t>здоровья</w:t>
            </w:r>
            <w:r>
              <w:rPr>
                <w:spacing w:val="28"/>
                <w:sz w:val="24"/>
              </w:rPr>
              <w:t xml:space="preserve"> </w:t>
            </w:r>
            <w:r>
              <w:rPr>
                <w:sz w:val="24"/>
              </w:rPr>
              <w:t>граждан</w:t>
            </w:r>
            <w:r>
              <w:rPr>
                <w:spacing w:val="36"/>
                <w:sz w:val="24"/>
              </w:rPr>
              <w:t xml:space="preserve"> </w:t>
            </w:r>
            <w:r>
              <w:rPr>
                <w:sz w:val="24"/>
              </w:rPr>
              <w:t>России</w:t>
            </w:r>
            <w:r>
              <w:rPr>
                <w:spacing w:val="28"/>
                <w:sz w:val="24"/>
              </w:rPr>
              <w:t xml:space="preserve"> </w:t>
            </w:r>
            <w:r>
              <w:rPr>
                <w:spacing w:val="-2"/>
                <w:sz w:val="24"/>
              </w:rPr>
              <w:t>–приоритет</w:t>
            </w:r>
          </w:p>
          <w:p w:rsidR="00A77379" w:rsidRDefault="00A77379" w:rsidP="00AA7146">
            <w:pPr>
              <w:pStyle w:val="TableParagraph"/>
              <w:ind w:left="3"/>
              <w:rPr>
                <w:sz w:val="24"/>
              </w:rPr>
            </w:pPr>
            <w:r>
              <w:rPr>
                <w:sz w:val="24"/>
              </w:rPr>
              <w:t>государственной</w:t>
            </w:r>
            <w:r>
              <w:rPr>
                <w:spacing w:val="-8"/>
                <w:sz w:val="24"/>
              </w:rPr>
              <w:t xml:space="preserve"> </w:t>
            </w:r>
            <w:r>
              <w:rPr>
                <w:sz w:val="24"/>
              </w:rPr>
              <w:t>политики</w:t>
            </w:r>
            <w:r>
              <w:rPr>
                <w:spacing w:val="36"/>
                <w:sz w:val="24"/>
              </w:rPr>
              <w:t xml:space="preserve"> </w:t>
            </w:r>
            <w:r>
              <w:rPr>
                <w:sz w:val="24"/>
              </w:rPr>
              <w:t>страны. Современные поликлиники</w:t>
            </w:r>
            <w:r>
              <w:rPr>
                <w:spacing w:val="40"/>
                <w:sz w:val="24"/>
              </w:rPr>
              <w:t xml:space="preserve"> </w:t>
            </w:r>
            <w:r>
              <w:rPr>
                <w:sz w:val="24"/>
              </w:rPr>
              <w:t>и больницы.</w:t>
            </w:r>
          </w:p>
          <w:p w:rsidR="00A77379" w:rsidRDefault="00A77379" w:rsidP="00AA7146">
            <w:pPr>
              <w:pStyle w:val="TableParagraph"/>
              <w:ind w:left="3"/>
              <w:rPr>
                <w:sz w:val="24"/>
              </w:rPr>
            </w:pPr>
            <w:r>
              <w:rPr>
                <w:sz w:val="24"/>
              </w:rPr>
              <w:t>Достижения</w:t>
            </w:r>
            <w:r>
              <w:rPr>
                <w:spacing w:val="34"/>
                <w:sz w:val="24"/>
              </w:rPr>
              <w:t xml:space="preserve"> </w:t>
            </w:r>
            <w:r>
              <w:rPr>
                <w:sz w:val="24"/>
              </w:rPr>
              <w:t>российской медициныТехнологии будущего в областимедицины.</w:t>
            </w:r>
          </w:p>
          <w:p w:rsidR="00A77379" w:rsidRDefault="00A77379" w:rsidP="00AA7146">
            <w:pPr>
              <w:pStyle w:val="TableParagraph"/>
              <w:ind w:left="3"/>
              <w:rPr>
                <w:sz w:val="24"/>
              </w:rPr>
            </w:pPr>
            <w:r>
              <w:rPr>
                <w:sz w:val="24"/>
              </w:rPr>
              <w:t>Профессия</w:t>
            </w:r>
            <w:r>
              <w:rPr>
                <w:spacing w:val="-3"/>
                <w:sz w:val="24"/>
              </w:rPr>
              <w:t xml:space="preserve"> </w:t>
            </w:r>
            <w:r>
              <w:rPr>
                <w:sz w:val="24"/>
              </w:rPr>
              <w:t>врача</w:t>
            </w:r>
            <w:r>
              <w:rPr>
                <w:spacing w:val="-1"/>
                <w:sz w:val="24"/>
              </w:rPr>
              <w:t xml:space="preserve"> </w:t>
            </w:r>
            <w:r>
              <w:rPr>
                <w:sz w:val="24"/>
              </w:rPr>
              <w:t>играет</w:t>
            </w:r>
            <w:r>
              <w:rPr>
                <w:spacing w:val="-2"/>
                <w:sz w:val="24"/>
              </w:rPr>
              <w:t xml:space="preserve"> </w:t>
            </w:r>
            <w:r>
              <w:rPr>
                <w:sz w:val="24"/>
              </w:rPr>
              <w:t>ключевую</w:t>
            </w:r>
            <w:r>
              <w:rPr>
                <w:spacing w:val="-1"/>
                <w:sz w:val="24"/>
              </w:rPr>
              <w:t xml:space="preserve"> </w:t>
            </w:r>
            <w:r>
              <w:rPr>
                <w:sz w:val="24"/>
              </w:rPr>
              <w:t>роль</w:t>
            </w:r>
            <w:r>
              <w:rPr>
                <w:spacing w:val="13"/>
                <w:sz w:val="24"/>
              </w:rPr>
              <w:t xml:space="preserve"> </w:t>
            </w:r>
            <w:r>
              <w:rPr>
                <w:spacing w:val="-10"/>
                <w:sz w:val="24"/>
              </w:rPr>
              <w:t>в</w:t>
            </w:r>
          </w:p>
          <w:p w:rsidR="00A77379" w:rsidRDefault="00A77379" w:rsidP="00AA7146">
            <w:pPr>
              <w:pStyle w:val="TableParagraph"/>
              <w:ind w:left="3"/>
              <w:rPr>
                <w:sz w:val="24"/>
              </w:rPr>
            </w:pPr>
            <w:r>
              <w:rPr>
                <w:sz w:val="24"/>
              </w:rPr>
              <w:t>поддержании и улучшении здоровья людей и их уровня жизни.Врач – не просто профессия, это настоящее призвание,</w:t>
            </w:r>
            <w:r>
              <w:rPr>
                <w:spacing w:val="40"/>
                <w:sz w:val="24"/>
              </w:rPr>
              <w:t xml:space="preserve"> </w:t>
            </w:r>
            <w:r>
              <w:rPr>
                <w:sz w:val="24"/>
              </w:rPr>
              <w:t>требующее</w:t>
            </w:r>
            <w:r>
              <w:rPr>
                <w:spacing w:val="40"/>
                <w:sz w:val="24"/>
              </w:rPr>
              <w:t xml:space="preserve"> </w:t>
            </w:r>
            <w:r>
              <w:rPr>
                <w:sz w:val="24"/>
              </w:rPr>
              <w:t>не только знаний, но и</w:t>
            </w:r>
            <w:r>
              <w:rPr>
                <w:spacing w:val="22"/>
                <w:sz w:val="24"/>
              </w:rPr>
              <w:t xml:space="preserve"> </w:t>
            </w:r>
            <w:r>
              <w:rPr>
                <w:sz w:val="24"/>
              </w:rPr>
              <w:t>человеческогосочувствия,</w:t>
            </w:r>
            <w:r>
              <w:rPr>
                <w:spacing w:val="-2"/>
                <w:sz w:val="24"/>
              </w:rPr>
              <w:t xml:space="preserve"> </w:t>
            </w:r>
            <w:r>
              <w:rPr>
                <w:sz w:val="24"/>
              </w:rPr>
              <w:t xml:space="preserve">служения </w:t>
            </w:r>
            <w:r>
              <w:rPr>
                <w:spacing w:val="-2"/>
                <w:sz w:val="24"/>
              </w:rPr>
              <w:t>обществу.</w:t>
            </w:r>
          </w:p>
          <w:p w:rsidR="00A77379" w:rsidRDefault="00A77379" w:rsidP="00AA7146">
            <w:pPr>
              <w:pStyle w:val="TableParagraph"/>
              <w:spacing w:before="1"/>
              <w:ind w:left="3" w:right="62"/>
              <w:rPr>
                <w:sz w:val="24"/>
              </w:rPr>
            </w:pPr>
            <w:r>
              <w:rPr>
                <w:sz w:val="24"/>
              </w:rPr>
              <w:t>Волонтёры-медики.</w:t>
            </w:r>
            <w:r>
              <w:rPr>
                <w:spacing w:val="-15"/>
                <w:sz w:val="24"/>
              </w:rPr>
              <w:t xml:space="preserve"> </w:t>
            </w:r>
            <w:r>
              <w:rPr>
                <w:sz w:val="24"/>
              </w:rPr>
              <w:t>Преемственность</w:t>
            </w:r>
            <w:r>
              <w:rPr>
                <w:spacing w:val="20"/>
                <w:sz w:val="24"/>
              </w:rPr>
              <w:t xml:space="preserve"> </w:t>
            </w:r>
            <w:r>
              <w:rPr>
                <w:sz w:val="24"/>
              </w:rPr>
              <w:t>поколений и</w:t>
            </w:r>
            <w:r>
              <w:rPr>
                <w:spacing w:val="40"/>
                <w:sz w:val="24"/>
              </w:rPr>
              <w:t xml:space="preserve"> </w:t>
            </w:r>
            <w:r>
              <w:rPr>
                <w:sz w:val="24"/>
              </w:rPr>
              <w:t>профессия</w:t>
            </w:r>
            <w:r>
              <w:rPr>
                <w:spacing w:val="40"/>
                <w:sz w:val="24"/>
              </w:rPr>
              <w:t xml:space="preserve"> </w:t>
            </w:r>
            <w:r>
              <w:rPr>
                <w:sz w:val="24"/>
              </w:rPr>
              <w:t>человека:</w:t>
            </w:r>
            <w:r>
              <w:rPr>
                <w:spacing w:val="40"/>
                <w:sz w:val="24"/>
              </w:rPr>
              <w:t xml:space="preserve"> </w:t>
            </w:r>
            <w:r>
              <w:rPr>
                <w:sz w:val="24"/>
              </w:rPr>
              <w:t>семейныединастии</w:t>
            </w:r>
          </w:p>
          <w:p w:rsidR="00A77379" w:rsidRDefault="00A77379" w:rsidP="00AA7146">
            <w:pPr>
              <w:pStyle w:val="TableParagraph"/>
              <w:ind w:left="3"/>
              <w:rPr>
                <w:sz w:val="24"/>
              </w:rPr>
            </w:pPr>
            <w:r>
              <w:rPr>
                <w:sz w:val="24"/>
              </w:rPr>
              <w:t>врачей</w:t>
            </w:r>
            <w:r>
              <w:rPr>
                <w:spacing w:val="-4"/>
                <w:sz w:val="24"/>
              </w:rPr>
              <w:t xml:space="preserve"> </w:t>
            </w:r>
            <w:r>
              <w:rPr>
                <w:spacing w:val="-2"/>
                <w:sz w:val="24"/>
              </w:rPr>
              <w:t>России.</w:t>
            </w:r>
          </w:p>
          <w:p w:rsidR="00A77379" w:rsidRDefault="00A77379" w:rsidP="00AA7146">
            <w:pPr>
              <w:pStyle w:val="TableParagraph"/>
              <w:ind w:left="3" w:right="105"/>
              <w:rPr>
                <w:i/>
                <w:sz w:val="24"/>
              </w:rPr>
            </w:pPr>
            <w:r>
              <w:rPr>
                <w:i/>
                <w:sz w:val="24"/>
              </w:rPr>
              <w:t>Формирующиеся</w:t>
            </w:r>
            <w:r>
              <w:rPr>
                <w:i/>
                <w:spacing w:val="-15"/>
                <w:sz w:val="24"/>
              </w:rPr>
              <w:t xml:space="preserve"> </w:t>
            </w:r>
            <w:r>
              <w:rPr>
                <w:i/>
                <w:sz w:val="24"/>
              </w:rPr>
              <w:t>ценности:</w:t>
            </w:r>
            <w:r>
              <w:rPr>
                <w:i/>
                <w:spacing w:val="-15"/>
                <w:sz w:val="24"/>
              </w:rPr>
              <w:t xml:space="preserve"> </w:t>
            </w:r>
            <w:r>
              <w:rPr>
                <w:i/>
                <w:sz w:val="24"/>
              </w:rPr>
              <w:t>историческая память и преемственность</w:t>
            </w:r>
            <w:r>
              <w:rPr>
                <w:i/>
                <w:spacing w:val="40"/>
                <w:sz w:val="24"/>
              </w:rPr>
              <w:t xml:space="preserve"> </w:t>
            </w:r>
            <w:r>
              <w:rPr>
                <w:i/>
                <w:sz w:val="24"/>
              </w:rPr>
              <w:t>поколений,</w:t>
            </w:r>
          </w:p>
          <w:p w:rsidR="00A77379" w:rsidRDefault="00A77379" w:rsidP="00AA7146">
            <w:pPr>
              <w:pStyle w:val="TableParagraph"/>
              <w:spacing w:line="257" w:lineRule="exact"/>
              <w:ind w:left="3"/>
              <w:rPr>
                <w:sz w:val="24"/>
              </w:rPr>
            </w:pPr>
            <w:r>
              <w:rPr>
                <w:i/>
                <w:spacing w:val="-2"/>
                <w:sz w:val="24"/>
              </w:rPr>
              <w:t>милосердие</w:t>
            </w:r>
            <w:r>
              <w:rPr>
                <w:spacing w:val="-2"/>
                <w:sz w:val="24"/>
              </w:rPr>
              <w:t>.</w:t>
            </w:r>
          </w:p>
        </w:tc>
        <w:tc>
          <w:tcPr>
            <w:tcW w:w="3085" w:type="dxa"/>
          </w:tcPr>
          <w:p w:rsidR="00A77379" w:rsidRDefault="00A77379" w:rsidP="00AA7146">
            <w:pPr>
              <w:pStyle w:val="TableParagraph"/>
              <w:spacing w:line="275" w:lineRule="exact"/>
              <w:ind w:left="6"/>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1"/>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w:t>
            </w:r>
            <w:r>
              <w:rPr>
                <w:spacing w:val="40"/>
                <w:sz w:val="24"/>
              </w:rPr>
              <w:t xml:space="preserve"> </w:t>
            </w:r>
            <w:r>
              <w:rPr>
                <w:sz w:val="24"/>
              </w:rPr>
              <w:t xml:space="preserve">работа в группах, </w:t>
            </w:r>
            <w:r>
              <w:rPr>
                <w:spacing w:val="-2"/>
                <w:sz w:val="24"/>
              </w:rPr>
              <w:t>выполнениетворческих</w:t>
            </w:r>
          </w:p>
          <w:p w:rsidR="00A77379" w:rsidRDefault="00A77379" w:rsidP="00AA7146">
            <w:pPr>
              <w:pStyle w:val="TableParagraph"/>
              <w:ind w:left="6"/>
              <w:rPr>
                <w:sz w:val="24"/>
              </w:rPr>
            </w:pP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908">
              <w:r w:rsidR="00A77379">
                <w:rPr>
                  <w:spacing w:val="-2"/>
                  <w:sz w:val="24"/>
                  <w:u w:val="single" w:color="0461C1"/>
                </w:rPr>
                <w:t>https://razgovor.edsoo.ru</w:t>
              </w:r>
            </w:hyperlink>
          </w:p>
        </w:tc>
      </w:tr>
      <w:tr w:rsidR="00A77379" w:rsidTr="00AA7146">
        <w:trPr>
          <w:trHeight w:val="3036"/>
        </w:trPr>
        <w:tc>
          <w:tcPr>
            <w:tcW w:w="346" w:type="dxa"/>
          </w:tcPr>
          <w:p w:rsidR="00A77379" w:rsidRDefault="00A77379" w:rsidP="00AA7146">
            <w:pPr>
              <w:pStyle w:val="TableParagraph"/>
              <w:spacing w:line="275" w:lineRule="exact"/>
              <w:ind w:right="81"/>
              <w:jc w:val="center"/>
              <w:rPr>
                <w:sz w:val="24"/>
              </w:rPr>
            </w:pPr>
            <w:r>
              <w:rPr>
                <w:spacing w:val="-5"/>
                <w:sz w:val="24"/>
              </w:rPr>
              <w:t>32</w:t>
            </w:r>
          </w:p>
        </w:tc>
        <w:tc>
          <w:tcPr>
            <w:tcW w:w="2806" w:type="dxa"/>
            <w:tcBorders>
              <w:right w:val="single" w:sz="8" w:space="0" w:color="000000"/>
            </w:tcBorders>
          </w:tcPr>
          <w:p w:rsidR="00A77379" w:rsidRDefault="00A77379" w:rsidP="00AA7146">
            <w:pPr>
              <w:pStyle w:val="TableParagraph"/>
              <w:ind w:left="6"/>
              <w:rPr>
                <w:sz w:val="24"/>
              </w:rPr>
            </w:pPr>
            <w:r>
              <w:rPr>
                <w:sz w:val="24"/>
              </w:rPr>
              <w:t>Что</w:t>
            </w:r>
            <w:r>
              <w:rPr>
                <w:spacing w:val="31"/>
                <w:sz w:val="24"/>
              </w:rPr>
              <w:t xml:space="preserve"> </w:t>
            </w:r>
            <w:r>
              <w:rPr>
                <w:sz w:val="24"/>
              </w:rPr>
              <w:t xml:space="preserve">такое успех?(ко Дню </w:t>
            </w:r>
            <w:r>
              <w:rPr>
                <w:spacing w:val="-2"/>
                <w:sz w:val="24"/>
              </w:rPr>
              <w:t>труда)</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Труд – основа жизни</w:t>
            </w:r>
            <w:r>
              <w:rPr>
                <w:spacing w:val="31"/>
                <w:sz w:val="24"/>
              </w:rPr>
              <w:t xml:space="preserve"> </w:t>
            </w:r>
            <w:r>
              <w:rPr>
                <w:sz w:val="24"/>
              </w:rPr>
              <w:t xml:space="preserve">человекаи развития </w:t>
            </w:r>
            <w:r>
              <w:rPr>
                <w:spacing w:val="-2"/>
                <w:sz w:val="24"/>
              </w:rPr>
              <w:t>общества.</w:t>
            </w:r>
          </w:p>
          <w:p w:rsidR="00A77379" w:rsidRDefault="00A77379" w:rsidP="00AA7146">
            <w:pPr>
              <w:pStyle w:val="TableParagraph"/>
              <w:ind w:left="3"/>
              <w:rPr>
                <w:sz w:val="24"/>
              </w:rPr>
            </w:pPr>
            <w:r>
              <w:rPr>
                <w:sz w:val="24"/>
              </w:rPr>
              <w:t>Человек должен</w:t>
            </w:r>
            <w:r>
              <w:rPr>
                <w:spacing w:val="23"/>
                <w:sz w:val="24"/>
              </w:rPr>
              <w:t xml:space="preserve"> </w:t>
            </w:r>
            <w:r>
              <w:rPr>
                <w:sz w:val="24"/>
              </w:rPr>
              <w:t>иметь</w:t>
            </w:r>
            <w:r>
              <w:rPr>
                <w:spacing w:val="31"/>
                <w:sz w:val="24"/>
              </w:rPr>
              <w:t xml:space="preserve"> </w:t>
            </w:r>
            <w:r>
              <w:rPr>
                <w:sz w:val="24"/>
              </w:rPr>
              <w:t>знанияи умения,</w:t>
            </w:r>
            <w:r>
              <w:rPr>
                <w:spacing w:val="-6"/>
                <w:sz w:val="24"/>
              </w:rPr>
              <w:t xml:space="preserve"> </w:t>
            </w:r>
            <w:r>
              <w:rPr>
                <w:sz w:val="24"/>
              </w:rPr>
              <w:t>быть терпеливым</w:t>
            </w:r>
            <w:r>
              <w:rPr>
                <w:spacing w:val="40"/>
                <w:sz w:val="24"/>
              </w:rPr>
              <w:t xml:space="preserve"> </w:t>
            </w:r>
            <w:r>
              <w:rPr>
                <w:sz w:val="24"/>
              </w:rPr>
              <w:t>и настойчивым, не</w:t>
            </w:r>
            <w:r>
              <w:rPr>
                <w:spacing w:val="40"/>
                <w:sz w:val="24"/>
              </w:rPr>
              <w:t xml:space="preserve"> </w:t>
            </w:r>
            <w:r>
              <w:rPr>
                <w:sz w:val="24"/>
              </w:rPr>
              <w:t>бояться</w:t>
            </w:r>
          </w:p>
          <w:p w:rsidR="00A77379" w:rsidRDefault="00A77379" w:rsidP="00AA7146">
            <w:pPr>
              <w:pStyle w:val="TableParagraph"/>
              <w:ind w:left="3" w:right="105"/>
              <w:rPr>
                <w:sz w:val="24"/>
              </w:rPr>
            </w:pPr>
            <w:r>
              <w:rPr>
                <w:sz w:val="24"/>
              </w:rPr>
              <w:t>трудностей (труд и трудно –однокоренные слова), находить путиих преодоления. Чтобы добиться</w:t>
            </w:r>
            <w:r>
              <w:rPr>
                <w:spacing w:val="-9"/>
                <w:sz w:val="24"/>
              </w:rPr>
              <w:t xml:space="preserve"> </w:t>
            </w:r>
            <w:r>
              <w:rPr>
                <w:sz w:val="24"/>
              </w:rPr>
              <w:t>долгосрочного</w:t>
            </w:r>
            <w:r>
              <w:rPr>
                <w:spacing w:val="-9"/>
                <w:sz w:val="24"/>
              </w:rPr>
              <w:t xml:space="preserve"> </w:t>
            </w:r>
            <w:r>
              <w:rPr>
                <w:sz w:val="24"/>
              </w:rPr>
              <w:t>успеха,</w:t>
            </w:r>
            <w:r>
              <w:rPr>
                <w:spacing w:val="-7"/>
                <w:sz w:val="24"/>
              </w:rPr>
              <w:t xml:space="preserve"> </w:t>
            </w:r>
            <w:r>
              <w:rPr>
                <w:sz w:val="24"/>
              </w:rPr>
              <w:t>нужно</w:t>
            </w:r>
            <w:r>
              <w:rPr>
                <w:spacing w:val="-9"/>
                <w:sz w:val="24"/>
              </w:rPr>
              <w:t xml:space="preserve"> </w:t>
            </w:r>
            <w:r>
              <w:rPr>
                <w:sz w:val="24"/>
              </w:rPr>
              <w:t xml:space="preserve">много </w:t>
            </w:r>
            <w:r>
              <w:rPr>
                <w:spacing w:val="-2"/>
                <w:sz w:val="24"/>
              </w:rPr>
              <w:t>трудиться.</w:t>
            </w:r>
          </w:p>
          <w:p w:rsidR="00A77379" w:rsidRDefault="00A77379" w:rsidP="00AA7146">
            <w:pPr>
              <w:pStyle w:val="TableParagraph"/>
              <w:ind w:left="3"/>
              <w:rPr>
                <w:i/>
                <w:sz w:val="24"/>
              </w:rPr>
            </w:pPr>
            <w:r>
              <w:rPr>
                <w:sz w:val="24"/>
              </w:rPr>
              <w:t>Профессии</w:t>
            </w:r>
            <w:r>
              <w:rPr>
                <w:spacing w:val="27"/>
                <w:sz w:val="24"/>
              </w:rPr>
              <w:t xml:space="preserve"> </w:t>
            </w:r>
            <w:r>
              <w:rPr>
                <w:sz w:val="24"/>
              </w:rPr>
              <w:t>будущего:</w:t>
            </w:r>
            <w:r>
              <w:rPr>
                <w:spacing w:val="34"/>
                <w:sz w:val="24"/>
              </w:rPr>
              <w:t xml:space="preserve"> </w:t>
            </w:r>
            <w:r>
              <w:rPr>
                <w:sz w:val="24"/>
              </w:rPr>
              <w:t>что</w:t>
            </w:r>
            <w:r>
              <w:rPr>
                <w:spacing w:val="40"/>
                <w:sz w:val="24"/>
              </w:rPr>
              <w:t xml:space="preserve"> </w:t>
            </w:r>
            <w:r>
              <w:rPr>
                <w:sz w:val="24"/>
              </w:rPr>
              <w:t>будетнужно</w:t>
            </w:r>
            <w:r>
              <w:rPr>
                <w:spacing w:val="-6"/>
                <w:sz w:val="24"/>
              </w:rPr>
              <w:t xml:space="preserve"> </w:t>
            </w:r>
            <w:r>
              <w:rPr>
                <w:sz w:val="24"/>
              </w:rPr>
              <w:t>стране, когда я вырасту?</w:t>
            </w:r>
            <w:r>
              <w:rPr>
                <w:i/>
                <w:sz w:val="24"/>
              </w:rPr>
              <w:t>Формирующиеся ценности:</w:t>
            </w:r>
          </w:p>
          <w:p w:rsidR="00A77379" w:rsidRDefault="00A77379" w:rsidP="00AA7146">
            <w:pPr>
              <w:pStyle w:val="TableParagraph"/>
              <w:spacing w:line="257" w:lineRule="exact"/>
              <w:ind w:left="3"/>
              <w:rPr>
                <w:i/>
                <w:sz w:val="24"/>
              </w:rPr>
            </w:pPr>
            <w:r>
              <w:rPr>
                <w:i/>
                <w:sz w:val="24"/>
              </w:rPr>
              <w:t>созидательный</w:t>
            </w:r>
            <w:r>
              <w:rPr>
                <w:i/>
                <w:spacing w:val="36"/>
                <w:sz w:val="24"/>
              </w:rPr>
              <w:t xml:space="preserve"> </w:t>
            </w:r>
            <w:r>
              <w:rPr>
                <w:i/>
                <w:spacing w:val="-4"/>
                <w:sz w:val="24"/>
              </w:rPr>
              <w:t>труд</w:t>
            </w:r>
          </w:p>
        </w:tc>
        <w:tc>
          <w:tcPr>
            <w:tcW w:w="3085" w:type="dxa"/>
          </w:tcPr>
          <w:p w:rsidR="00A77379" w:rsidRDefault="00A77379" w:rsidP="00AA7146">
            <w:pPr>
              <w:pStyle w:val="TableParagraph"/>
              <w:spacing w:line="275" w:lineRule="exact"/>
              <w:ind w:left="6"/>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1"/>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w:t>
            </w:r>
            <w:r>
              <w:rPr>
                <w:spacing w:val="40"/>
                <w:sz w:val="24"/>
              </w:rPr>
              <w:t xml:space="preserve"> </w:t>
            </w:r>
            <w:r>
              <w:rPr>
                <w:sz w:val="24"/>
              </w:rPr>
              <w:t xml:space="preserve">работа в группах, </w:t>
            </w:r>
            <w:r>
              <w:rPr>
                <w:spacing w:val="-2"/>
                <w:sz w:val="24"/>
              </w:rPr>
              <w:t>выполнениетворческих</w:t>
            </w:r>
          </w:p>
          <w:p w:rsidR="00A77379" w:rsidRDefault="00A77379" w:rsidP="00AA7146">
            <w:pPr>
              <w:pStyle w:val="TableParagraph"/>
              <w:ind w:left="6"/>
              <w:rPr>
                <w:sz w:val="24"/>
              </w:rPr>
            </w:pPr>
            <w:r>
              <w:rPr>
                <w:spacing w:val="-2"/>
                <w:sz w:val="24"/>
              </w:rPr>
              <w:t>заданий</w:t>
            </w:r>
          </w:p>
        </w:tc>
        <w:tc>
          <w:tcPr>
            <w:tcW w:w="2439" w:type="dxa"/>
          </w:tcPr>
          <w:p w:rsidR="00A77379" w:rsidRDefault="001541A7" w:rsidP="00AA7146">
            <w:pPr>
              <w:pStyle w:val="TableParagraph"/>
              <w:spacing w:line="275" w:lineRule="exact"/>
              <w:ind w:left="8"/>
              <w:jc w:val="center"/>
              <w:rPr>
                <w:sz w:val="24"/>
              </w:rPr>
            </w:pPr>
            <w:hyperlink r:id="rId909">
              <w:r w:rsidR="00A77379">
                <w:rPr>
                  <w:spacing w:val="-2"/>
                  <w:sz w:val="24"/>
                  <w:u w:val="single" w:color="0461C1"/>
                </w:rPr>
                <w:t>https://razgovor.edsoo.ru</w:t>
              </w:r>
            </w:hyperlink>
          </w:p>
        </w:tc>
      </w:tr>
      <w:tr w:rsidR="00A77379" w:rsidTr="00AA7146">
        <w:trPr>
          <w:trHeight w:val="1934"/>
        </w:trPr>
        <w:tc>
          <w:tcPr>
            <w:tcW w:w="346" w:type="dxa"/>
          </w:tcPr>
          <w:p w:rsidR="00A77379" w:rsidRDefault="00A77379" w:rsidP="00AA7146">
            <w:pPr>
              <w:pStyle w:val="TableParagraph"/>
              <w:spacing w:line="275" w:lineRule="exact"/>
              <w:ind w:right="81"/>
              <w:jc w:val="center"/>
              <w:rPr>
                <w:sz w:val="24"/>
              </w:rPr>
            </w:pPr>
            <w:r>
              <w:rPr>
                <w:spacing w:val="-5"/>
                <w:sz w:val="24"/>
              </w:rPr>
              <w:lastRenderedPageBreak/>
              <w:t>33</w:t>
            </w:r>
          </w:p>
        </w:tc>
        <w:tc>
          <w:tcPr>
            <w:tcW w:w="2806" w:type="dxa"/>
            <w:tcBorders>
              <w:right w:val="single" w:sz="8" w:space="0" w:color="000000"/>
            </w:tcBorders>
          </w:tcPr>
          <w:p w:rsidR="00A77379" w:rsidRDefault="00A77379" w:rsidP="00AA7146">
            <w:pPr>
              <w:pStyle w:val="TableParagraph"/>
              <w:ind w:left="6" w:right="912"/>
              <w:rPr>
                <w:sz w:val="24"/>
              </w:rPr>
            </w:pPr>
            <w:r>
              <w:rPr>
                <w:sz w:val="24"/>
              </w:rPr>
              <w:t>80-летие</w:t>
            </w:r>
            <w:r>
              <w:rPr>
                <w:spacing w:val="-15"/>
                <w:sz w:val="24"/>
              </w:rPr>
              <w:t xml:space="preserve"> </w:t>
            </w:r>
            <w:r>
              <w:rPr>
                <w:sz w:val="24"/>
              </w:rPr>
              <w:t xml:space="preserve">Победыв </w:t>
            </w:r>
            <w:r>
              <w:rPr>
                <w:spacing w:val="-2"/>
                <w:sz w:val="24"/>
              </w:rPr>
              <w:t>Великой</w:t>
            </w:r>
          </w:p>
          <w:p w:rsidR="00A77379" w:rsidRDefault="00A77379" w:rsidP="00AA7146">
            <w:pPr>
              <w:pStyle w:val="TableParagraph"/>
              <w:ind w:left="6"/>
              <w:rPr>
                <w:sz w:val="24"/>
              </w:rPr>
            </w:pPr>
            <w:r>
              <w:rPr>
                <w:sz w:val="24"/>
              </w:rPr>
              <w:t>Отечественной</w:t>
            </w:r>
            <w:r>
              <w:rPr>
                <w:spacing w:val="35"/>
                <w:sz w:val="24"/>
              </w:rPr>
              <w:t xml:space="preserve"> </w:t>
            </w:r>
            <w:r>
              <w:rPr>
                <w:spacing w:val="-2"/>
                <w:sz w:val="24"/>
              </w:rPr>
              <w:t>войне</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sz w:val="24"/>
              </w:rPr>
            </w:pPr>
            <w:r>
              <w:rPr>
                <w:sz w:val="24"/>
              </w:rPr>
              <w:t>День</w:t>
            </w:r>
            <w:r>
              <w:rPr>
                <w:spacing w:val="-6"/>
                <w:sz w:val="24"/>
              </w:rPr>
              <w:t xml:space="preserve"> </w:t>
            </w:r>
            <w:r>
              <w:rPr>
                <w:sz w:val="24"/>
              </w:rPr>
              <w:t>Победы</w:t>
            </w:r>
            <w:r>
              <w:rPr>
                <w:spacing w:val="-6"/>
                <w:sz w:val="24"/>
              </w:rPr>
              <w:t xml:space="preserve"> </w:t>
            </w:r>
            <w:r>
              <w:rPr>
                <w:sz w:val="24"/>
              </w:rPr>
              <w:t>–</w:t>
            </w:r>
            <w:r>
              <w:rPr>
                <w:spacing w:val="-4"/>
                <w:sz w:val="24"/>
              </w:rPr>
              <w:t xml:space="preserve"> </w:t>
            </w:r>
            <w:r>
              <w:rPr>
                <w:sz w:val="24"/>
              </w:rPr>
              <w:t>священная</w:t>
            </w:r>
            <w:r>
              <w:rPr>
                <w:spacing w:val="-6"/>
                <w:sz w:val="24"/>
              </w:rPr>
              <w:t xml:space="preserve"> </w:t>
            </w:r>
            <w:r>
              <w:rPr>
                <w:sz w:val="24"/>
              </w:rPr>
              <w:t>дата,память</w:t>
            </w:r>
            <w:r>
              <w:rPr>
                <w:spacing w:val="24"/>
                <w:sz w:val="24"/>
              </w:rPr>
              <w:t xml:space="preserve"> </w:t>
            </w:r>
            <w:r>
              <w:rPr>
                <w:sz w:val="24"/>
              </w:rPr>
              <w:t>о которой передаётся от поколения</w:t>
            </w:r>
            <w:r>
              <w:rPr>
                <w:spacing w:val="40"/>
                <w:sz w:val="24"/>
              </w:rPr>
              <w:t xml:space="preserve"> </w:t>
            </w:r>
            <w:r>
              <w:rPr>
                <w:sz w:val="24"/>
              </w:rPr>
              <w:t>к поколению.</w:t>
            </w:r>
          </w:p>
          <w:p w:rsidR="00A77379" w:rsidRDefault="00A77379" w:rsidP="00AA7146">
            <w:pPr>
              <w:pStyle w:val="TableParagraph"/>
              <w:ind w:left="3"/>
              <w:rPr>
                <w:sz w:val="24"/>
              </w:rPr>
            </w:pPr>
            <w:r>
              <w:rPr>
                <w:sz w:val="24"/>
              </w:rPr>
              <w:t>Историческая</w:t>
            </w:r>
            <w:r>
              <w:rPr>
                <w:spacing w:val="20"/>
                <w:sz w:val="24"/>
              </w:rPr>
              <w:t xml:space="preserve"> </w:t>
            </w:r>
            <w:r>
              <w:rPr>
                <w:sz w:val="24"/>
              </w:rPr>
              <w:t>память:</w:t>
            </w:r>
            <w:r>
              <w:rPr>
                <w:spacing w:val="44"/>
                <w:sz w:val="24"/>
              </w:rPr>
              <w:t xml:space="preserve"> </w:t>
            </w:r>
            <w:r>
              <w:rPr>
                <w:spacing w:val="-2"/>
                <w:sz w:val="24"/>
              </w:rPr>
              <w:t>память</w:t>
            </w:r>
          </w:p>
          <w:p w:rsidR="00A77379" w:rsidRDefault="00A77379" w:rsidP="00AA7146">
            <w:pPr>
              <w:pStyle w:val="TableParagraph"/>
              <w:ind w:left="3"/>
              <w:rPr>
                <w:sz w:val="24"/>
              </w:rPr>
            </w:pPr>
            <w:r>
              <w:rPr>
                <w:sz w:val="24"/>
              </w:rPr>
              <w:t>о</w:t>
            </w:r>
            <w:r>
              <w:rPr>
                <w:spacing w:val="22"/>
                <w:sz w:val="24"/>
              </w:rPr>
              <w:t xml:space="preserve"> </w:t>
            </w:r>
            <w:r>
              <w:rPr>
                <w:sz w:val="24"/>
              </w:rPr>
              <w:t>подвиге</w:t>
            </w:r>
            <w:r>
              <w:rPr>
                <w:spacing w:val="22"/>
                <w:sz w:val="24"/>
              </w:rPr>
              <w:t xml:space="preserve"> </w:t>
            </w:r>
            <w:r>
              <w:rPr>
                <w:sz w:val="24"/>
              </w:rPr>
              <w:t>нашего</w:t>
            </w:r>
            <w:r>
              <w:rPr>
                <w:spacing w:val="42"/>
                <w:sz w:val="24"/>
              </w:rPr>
              <w:t xml:space="preserve"> </w:t>
            </w:r>
            <w:r>
              <w:rPr>
                <w:sz w:val="24"/>
              </w:rPr>
              <w:t>народа</w:t>
            </w:r>
            <w:r>
              <w:rPr>
                <w:spacing w:val="22"/>
                <w:sz w:val="24"/>
              </w:rPr>
              <w:t xml:space="preserve"> </w:t>
            </w:r>
            <w:r>
              <w:rPr>
                <w:sz w:val="24"/>
              </w:rPr>
              <w:t>в</w:t>
            </w:r>
            <w:r>
              <w:rPr>
                <w:spacing w:val="12"/>
                <w:sz w:val="24"/>
              </w:rPr>
              <w:t xml:space="preserve"> </w:t>
            </w:r>
            <w:r>
              <w:rPr>
                <w:spacing w:val="-2"/>
                <w:sz w:val="24"/>
              </w:rPr>
              <w:t>годыВеликой</w:t>
            </w:r>
          </w:p>
          <w:p w:rsidR="00A77379" w:rsidRDefault="00A77379" w:rsidP="00AA7146">
            <w:pPr>
              <w:pStyle w:val="TableParagraph"/>
              <w:spacing w:line="270" w:lineRule="atLeast"/>
              <w:ind w:left="3"/>
              <w:rPr>
                <w:sz w:val="24"/>
              </w:rPr>
            </w:pPr>
            <w:r>
              <w:rPr>
                <w:sz w:val="24"/>
              </w:rPr>
              <w:t>Отечественной войны. Важно</w:t>
            </w:r>
            <w:r>
              <w:rPr>
                <w:spacing w:val="40"/>
                <w:sz w:val="24"/>
              </w:rPr>
              <w:t xml:space="preserve"> </w:t>
            </w:r>
            <w:r>
              <w:rPr>
                <w:sz w:val="24"/>
              </w:rPr>
              <w:t>помнить</w:t>
            </w:r>
            <w:r>
              <w:rPr>
                <w:spacing w:val="40"/>
                <w:sz w:val="24"/>
              </w:rPr>
              <w:t xml:space="preserve"> </w:t>
            </w:r>
            <w:r>
              <w:rPr>
                <w:sz w:val="24"/>
              </w:rPr>
              <w:t>нашу историю</w:t>
            </w:r>
            <w:r>
              <w:rPr>
                <w:spacing w:val="-6"/>
                <w:sz w:val="24"/>
              </w:rPr>
              <w:t xml:space="preserve"> </w:t>
            </w:r>
            <w:r>
              <w:rPr>
                <w:sz w:val="24"/>
              </w:rPr>
              <w:t>и</w:t>
            </w:r>
            <w:r>
              <w:rPr>
                <w:spacing w:val="-7"/>
                <w:sz w:val="24"/>
              </w:rPr>
              <w:t xml:space="preserve"> </w:t>
            </w:r>
            <w:r>
              <w:rPr>
                <w:sz w:val="24"/>
              </w:rPr>
              <w:t>чтить</w:t>
            </w:r>
            <w:r>
              <w:rPr>
                <w:spacing w:val="-5"/>
                <w:sz w:val="24"/>
              </w:rPr>
              <w:t xml:space="preserve"> </w:t>
            </w:r>
            <w:r>
              <w:rPr>
                <w:sz w:val="24"/>
              </w:rPr>
              <w:t>память</w:t>
            </w:r>
            <w:r>
              <w:rPr>
                <w:spacing w:val="-6"/>
                <w:sz w:val="24"/>
              </w:rPr>
              <w:t xml:space="preserve"> </w:t>
            </w:r>
            <w:r>
              <w:rPr>
                <w:sz w:val="24"/>
              </w:rPr>
              <w:t>всех</w:t>
            </w:r>
            <w:r>
              <w:rPr>
                <w:spacing w:val="-7"/>
                <w:sz w:val="24"/>
              </w:rPr>
              <w:t xml:space="preserve"> </w:t>
            </w:r>
            <w:r>
              <w:rPr>
                <w:sz w:val="24"/>
              </w:rPr>
              <w:t>людей,</w:t>
            </w:r>
            <w:r>
              <w:rPr>
                <w:spacing w:val="-7"/>
                <w:sz w:val="24"/>
              </w:rPr>
              <w:t xml:space="preserve"> </w:t>
            </w:r>
            <w:r>
              <w:rPr>
                <w:sz w:val="24"/>
              </w:rPr>
              <w:t>перенёсших тяготы войны.</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10">
              <w:r w:rsidR="00A77379">
                <w:rPr>
                  <w:spacing w:val="-2"/>
                  <w:sz w:val="24"/>
                  <w:u w:val="single" w:color="0461C1"/>
                </w:rPr>
                <w:t>https://razgovor.edsoo.ru</w:t>
              </w:r>
            </w:hyperlink>
          </w:p>
        </w:tc>
      </w:tr>
    </w:tbl>
    <w:p w:rsidR="00A77379" w:rsidRDefault="00A77379" w:rsidP="00A77379">
      <w:pPr>
        <w:spacing w:line="275" w:lineRule="exact"/>
        <w:jc w:val="center"/>
        <w:rPr>
          <w:sz w:val="24"/>
        </w:rPr>
        <w:sectPr w:rsidR="00A77379">
          <w:type w:val="continuous"/>
          <w:pgSz w:w="16860" w:h="11920" w:orient="landscape"/>
          <w:pgMar w:top="820" w:right="720" w:bottom="900" w:left="720" w:header="0" w:footer="704" w:gutter="0"/>
          <w:cols w:space="720"/>
        </w:sectPr>
      </w:pPr>
    </w:p>
    <w:tbl>
      <w:tblPr>
        <w:tblStyle w:val="TableNormal"/>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2806"/>
        <w:gridCol w:w="1316"/>
        <w:gridCol w:w="5175"/>
        <w:gridCol w:w="3085"/>
        <w:gridCol w:w="2439"/>
      </w:tblGrid>
      <w:tr w:rsidR="00A77379" w:rsidTr="00AA7146">
        <w:trPr>
          <w:trHeight w:val="1379"/>
        </w:trPr>
        <w:tc>
          <w:tcPr>
            <w:tcW w:w="346" w:type="dxa"/>
          </w:tcPr>
          <w:p w:rsidR="00A77379" w:rsidRDefault="00A77379" w:rsidP="00AA7146">
            <w:pPr>
              <w:pStyle w:val="TableParagraph"/>
              <w:rPr>
                <w:sz w:val="24"/>
              </w:rPr>
            </w:pPr>
          </w:p>
        </w:tc>
        <w:tc>
          <w:tcPr>
            <w:tcW w:w="2806" w:type="dxa"/>
            <w:tcBorders>
              <w:right w:val="single" w:sz="8" w:space="0" w:color="000000"/>
            </w:tcBorders>
          </w:tcPr>
          <w:p w:rsidR="00A77379" w:rsidRDefault="00A77379" w:rsidP="00AA7146">
            <w:pPr>
              <w:pStyle w:val="TableParagraph"/>
              <w:rPr>
                <w:sz w:val="24"/>
              </w:rPr>
            </w:pPr>
          </w:p>
        </w:tc>
        <w:tc>
          <w:tcPr>
            <w:tcW w:w="1316" w:type="dxa"/>
            <w:tcBorders>
              <w:left w:val="single" w:sz="8" w:space="0" w:color="000000"/>
            </w:tcBorders>
          </w:tcPr>
          <w:p w:rsidR="00A77379" w:rsidRDefault="00A77379" w:rsidP="00AA7146">
            <w:pPr>
              <w:pStyle w:val="TableParagraph"/>
              <w:rPr>
                <w:sz w:val="24"/>
              </w:rPr>
            </w:pPr>
          </w:p>
        </w:tc>
        <w:tc>
          <w:tcPr>
            <w:tcW w:w="5175" w:type="dxa"/>
          </w:tcPr>
          <w:p w:rsidR="00A77379" w:rsidRDefault="00A77379" w:rsidP="00AA7146">
            <w:pPr>
              <w:pStyle w:val="TableParagraph"/>
              <w:ind w:left="3"/>
              <w:rPr>
                <w:sz w:val="24"/>
              </w:rPr>
            </w:pPr>
            <w:r>
              <w:rPr>
                <w:sz w:val="24"/>
              </w:rPr>
              <w:t>Бессмертный</w:t>
            </w:r>
            <w:r>
              <w:rPr>
                <w:spacing w:val="-12"/>
                <w:sz w:val="24"/>
              </w:rPr>
              <w:t xml:space="preserve"> </w:t>
            </w:r>
            <w:r>
              <w:rPr>
                <w:sz w:val="24"/>
              </w:rPr>
              <w:t>полк.</w:t>
            </w:r>
            <w:r>
              <w:rPr>
                <w:spacing w:val="-12"/>
                <w:sz w:val="24"/>
              </w:rPr>
              <w:t xml:space="preserve"> </w:t>
            </w:r>
            <w:r>
              <w:rPr>
                <w:sz w:val="24"/>
              </w:rPr>
              <w:t>Страницы</w:t>
            </w:r>
            <w:r>
              <w:rPr>
                <w:spacing w:val="-12"/>
                <w:sz w:val="24"/>
              </w:rPr>
              <w:t xml:space="preserve"> </w:t>
            </w:r>
            <w:r>
              <w:rPr>
                <w:sz w:val="24"/>
              </w:rPr>
              <w:t>героического прошлого, которыенельзя забывать.</w:t>
            </w:r>
          </w:p>
          <w:p w:rsidR="00A77379" w:rsidRDefault="00A77379" w:rsidP="00AA7146">
            <w:pPr>
              <w:pStyle w:val="TableParagraph"/>
              <w:ind w:left="3"/>
              <w:rPr>
                <w:i/>
                <w:sz w:val="24"/>
              </w:rPr>
            </w:pPr>
            <w:r>
              <w:rPr>
                <w:i/>
                <w:sz w:val="24"/>
              </w:rPr>
              <w:t>Формирующиеся</w:t>
            </w:r>
            <w:r>
              <w:rPr>
                <w:i/>
                <w:spacing w:val="43"/>
                <w:sz w:val="24"/>
              </w:rPr>
              <w:t xml:space="preserve"> </w:t>
            </w:r>
            <w:r>
              <w:rPr>
                <w:i/>
                <w:spacing w:val="-2"/>
                <w:sz w:val="24"/>
              </w:rPr>
              <w:t>ценности:</w:t>
            </w:r>
          </w:p>
          <w:p w:rsidR="00A77379" w:rsidRDefault="00A77379" w:rsidP="00AA7146">
            <w:pPr>
              <w:pStyle w:val="TableParagraph"/>
              <w:spacing w:line="270" w:lineRule="atLeast"/>
              <w:ind w:left="3"/>
              <w:rPr>
                <w:i/>
                <w:sz w:val="24"/>
              </w:rPr>
            </w:pPr>
            <w:r>
              <w:rPr>
                <w:i/>
                <w:sz w:val="24"/>
              </w:rPr>
              <w:t>единство</w:t>
            </w:r>
            <w:r>
              <w:rPr>
                <w:i/>
                <w:spacing w:val="26"/>
                <w:sz w:val="24"/>
              </w:rPr>
              <w:t xml:space="preserve"> </w:t>
            </w:r>
            <w:r>
              <w:rPr>
                <w:i/>
                <w:sz w:val="24"/>
              </w:rPr>
              <w:t>народов России,</w:t>
            </w:r>
            <w:r>
              <w:rPr>
                <w:i/>
                <w:spacing w:val="-7"/>
                <w:sz w:val="24"/>
              </w:rPr>
              <w:t xml:space="preserve"> </w:t>
            </w:r>
            <w:r>
              <w:rPr>
                <w:i/>
                <w:sz w:val="24"/>
              </w:rPr>
              <w:t>историческая</w:t>
            </w:r>
            <w:r>
              <w:rPr>
                <w:i/>
                <w:spacing w:val="20"/>
                <w:sz w:val="24"/>
              </w:rPr>
              <w:t xml:space="preserve"> </w:t>
            </w:r>
            <w:r>
              <w:rPr>
                <w:i/>
                <w:sz w:val="24"/>
              </w:rPr>
              <w:t>память и преемственность</w:t>
            </w:r>
            <w:r>
              <w:rPr>
                <w:i/>
                <w:spacing w:val="40"/>
                <w:sz w:val="24"/>
              </w:rPr>
              <w:t xml:space="preserve"> </w:t>
            </w:r>
            <w:r>
              <w:rPr>
                <w:i/>
                <w:sz w:val="24"/>
              </w:rPr>
              <w:t>поколений</w:t>
            </w: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r w:rsidR="00A77379" w:rsidTr="00AA7146">
        <w:trPr>
          <w:trHeight w:val="3036"/>
        </w:trPr>
        <w:tc>
          <w:tcPr>
            <w:tcW w:w="346" w:type="dxa"/>
          </w:tcPr>
          <w:p w:rsidR="00A77379" w:rsidRDefault="00A77379" w:rsidP="00AA7146">
            <w:pPr>
              <w:pStyle w:val="TableParagraph"/>
              <w:spacing w:line="275" w:lineRule="exact"/>
              <w:ind w:right="81"/>
              <w:jc w:val="center"/>
              <w:rPr>
                <w:sz w:val="24"/>
              </w:rPr>
            </w:pPr>
            <w:r>
              <w:rPr>
                <w:spacing w:val="-5"/>
                <w:sz w:val="24"/>
              </w:rPr>
              <w:t>34</w:t>
            </w:r>
          </w:p>
        </w:tc>
        <w:tc>
          <w:tcPr>
            <w:tcW w:w="2806" w:type="dxa"/>
            <w:tcBorders>
              <w:right w:val="single" w:sz="8" w:space="0" w:color="000000"/>
            </w:tcBorders>
          </w:tcPr>
          <w:p w:rsidR="00A77379" w:rsidRDefault="00A77379" w:rsidP="00AA7146">
            <w:pPr>
              <w:pStyle w:val="TableParagraph"/>
              <w:spacing w:line="275" w:lineRule="exact"/>
              <w:ind w:left="6"/>
              <w:rPr>
                <w:sz w:val="24"/>
              </w:rPr>
            </w:pPr>
            <w:r>
              <w:rPr>
                <w:sz w:val="24"/>
              </w:rPr>
              <w:t>Жизнь</w:t>
            </w:r>
            <w:r>
              <w:rPr>
                <w:spacing w:val="28"/>
                <w:sz w:val="24"/>
              </w:rPr>
              <w:t xml:space="preserve"> </w:t>
            </w:r>
            <w:r>
              <w:rPr>
                <w:sz w:val="24"/>
              </w:rPr>
              <w:t>в</w:t>
            </w:r>
            <w:r>
              <w:rPr>
                <w:spacing w:val="23"/>
                <w:sz w:val="24"/>
              </w:rPr>
              <w:t xml:space="preserve"> </w:t>
            </w:r>
            <w:r>
              <w:rPr>
                <w:spacing w:val="-2"/>
                <w:sz w:val="24"/>
              </w:rPr>
              <w:t>Движении</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spacing w:line="275" w:lineRule="exact"/>
              <w:ind w:left="3"/>
              <w:rPr>
                <w:sz w:val="24"/>
              </w:rPr>
            </w:pPr>
            <w:r>
              <w:rPr>
                <w:sz w:val="24"/>
              </w:rPr>
              <w:t>19</w:t>
            </w:r>
            <w:r>
              <w:rPr>
                <w:spacing w:val="24"/>
                <w:sz w:val="24"/>
              </w:rPr>
              <w:t xml:space="preserve"> </w:t>
            </w:r>
            <w:r>
              <w:rPr>
                <w:sz w:val="24"/>
              </w:rPr>
              <w:t>мая</w:t>
            </w:r>
            <w:r>
              <w:rPr>
                <w:spacing w:val="23"/>
                <w:sz w:val="24"/>
              </w:rPr>
              <w:t xml:space="preserve"> </w:t>
            </w:r>
            <w:r>
              <w:rPr>
                <w:sz w:val="24"/>
              </w:rPr>
              <w:t>–</w:t>
            </w:r>
            <w:r>
              <w:rPr>
                <w:spacing w:val="24"/>
                <w:sz w:val="24"/>
              </w:rPr>
              <w:t xml:space="preserve"> </w:t>
            </w:r>
            <w:r>
              <w:rPr>
                <w:sz w:val="24"/>
              </w:rPr>
              <w:t>День</w:t>
            </w:r>
            <w:r>
              <w:rPr>
                <w:spacing w:val="21"/>
                <w:sz w:val="24"/>
              </w:rPr>
              <w:t xml:space="preserve"> </w:t>
            </w:r>
            <w:r>
              <w:rPr>
                <w:sz w:val="24"/>
              </w:rPr>
              <w:t>детских</w:t>
            </w:r>
            <w:r>
              <w:rPr>
                <w:spacing w:val="23"/>
                <w:sz w:val="24"/>
              </w:rPr>
              <w:t xml:space="preserve"> </w:t>
            </w:r>
            <w:r>
              <w:rPr>
                <w:spacing w:val="-2"/>
                <w:sz w:val="24"/>
              </w:rPr>
              <w:t>общественных</w:t>
            </w:r>
          </w:p>
          <w:p w:rsidR="00A77379" w:rsidRDefault="00A77379" w:rsidP="00AA7146">
            <w:pPr>
              <w:pStyle w:val="TableParagraph"/>
              <w:ind w:left="3"/>
              <w:rPr>
                <w:sz w:val="24"/>
              </w:rPr>
            </w:pPr>
            <w:r>
              <w:rPr>
                <w:sz w:val="24"/>
              </w:rPr>
              <w:t>организаций.</w:t>
            </w:r>
            <w:r>
              <w:rPr>
                <w:spacing w:val="-10"/>
                <w:sz w:val="24"/>
              </w:rPr>
              <w:t xml:space="preserve"> </w:t>
            </w:r>
            <w:r>
              <w:rPr>
                <w:sz w:val="24"/>
              </w:rPr>
              <w:t>Детские</w:t>
            </w:r>
            <w:r>
              <w:rPr>
                <w:spacing w:val="-12"/>
                <w:sz w:val="24"/>
              </w:rPr>
              <w:t xml:space="preserve"> </w:t>
            </w:r>
            <w:r>
              <w:rPr>
                <w:sz w:val="24"/>
              </w:rPr>
              <w:t>общественные</w:t>
            </w:r>
            <w:r>
              <w:rPr>
                <w:spacing w:val="-12"/>
                <w:sz w:val="24"/>
              </w:rPr>
              <w:t xml:space="preserve"> </w:t>
            </w:r>
            <w:r>
              <w:rPr>
                <w:sz w:val="24"/>
              </w:rPr>
              <w:t>организации разных поколений объединяли и объединяют активных,целеустремлённых ребят. Участники</w:t>
            </w:r>
          </w:p>
          <w:p w:rsidR="00A77379" w:rsidRDefault="00A77379" w:rsidP="00AA7146">
            <w:pPr>
              <w:pStyle w:val="TableParagraph"/>
              <w:ind w:left="3"/>
              <w:rPr>
                <w:sz w:val="24"/>
              </w:rPr>
            </w:pPr>
            <w:r>
              <w:rPr>
                <w:sz w:val="24"/>
              </w:rPr>
              <w:t>детских общественных организаций находят друзей,</w:t>
            </w:r>
            <w:r>
              <w:rPr>
                <w:spacing w:val="-4"/>
                <w:sz w:val="24"/>
              </w:rPr>
              <w:t xml:space="preserve"> </w:t>
            </w:r>
            <w:r>
              <w:rPr>
                <w:sz w:val="24"/>
              </w:rPr>
              <w:t>вместе делают</w:t>
            </w:r>
            <w:r>
              <w:rPr>
                <w:spacing w:val="-3"/>
                <w:sz w:val="24"/>
              </w:rPr>
              <w:t xml:space="preserve"> </w:t>
            </w:r>
            <w:r>
              <w:rPr>
                <w:sz w:val="24"/>
              </w:rPr>
              <w:t>полезные дела и</w:t>
            </w:r>
            <w:r>
              <w:rPr>
                <w:spacing w:val="-1"/>
                <w:sz w:val="24"/>
              </w:rPr>
              <w:t xml:space="preserve"> </w:t>
            </w:r>
            <w:r>
              <w:rPr>
                <w:sz w:val="24"/>
              </w:rPr>
              <w:t>ощущают себя частью большого коллектива.</w:t>
            </w:r>
          </w:p>
          <w:p w:rsidR="00A77379" w:rsidRDefault="00A77379" w:rsidP="00AA7146">
            <w:pPr>
              <w:pStyle w:val="TableParagraph"/>
              <w:ind w:left="3"/>
              <w:rPr>
                <w:sz w:val="24"/>
              </w:rPr>
            </w:pPr>
            <w:r>
              <w:rPr>
                <w:sz w:val="24"/>
              </w:rPr>
              <w:t>Участие</w:t>
            </w:r>
            <w:r>
              <w:rPr>
                <w:spacing w:val="-4"/>
                <w:sz w:val="24"/>
              </w:rPr>
              <w:t xml:space="preserve"> </w:t>
            </w:r>
            <w:r>
              <w:rPr>
                <w:sz w:val="24"/>
              </w:rPr>
              <w:t>в</w:t>
            </w:r>
            <w:r>
              <w:rPr>
                <w:spacing w:val="-2"/>
                <w:sz w:val="24"/>
              </w:rPr>
              <w:t xml:space="preserve"> </w:t>
            </w:r>
            <w:r>
              <w:rPr>
                <w:sz w:val="24"/>
              </w:rPr>
              <w:t>общественном</w:t>
            </w:r>
            <w:r>
              <w:rPr>
                <w:spacing w:val="-4"/>
                <w:sz w:val="24"/>
              </w:rPr>
              <w:t xml:space="preserve"> </w:t>
            </w:r>
            <w:r>
              <w:rPr>
                <w:sz w:val="24"/>
              </w:rPr>
              <w:t>движениидетей</w:t>
            </w:r>
            <w:r>
              <w:rPr>
                <w:spacing w:val="2"/>
                <w:sz w:val="24"/>
              </w:rPr>
              <w:t xml:space="preserve"> </w:t>
            </w:r>
            <w:r>
              <w:rPr>
                <w:spacing w:val="-10"/>
                <w:sz w:val="24"/>
              </w:rPr>
              <w:t>и</w:t>
            </w:r>
          </w:p>
          <w:p w:rsidR="00A77379" w:rsidRDefault="00A77379" w:rsidP="00AA7146">
            <w:pPr>
              <w:pStyle w:val="TableParagraph"/>
              <w:spacing w:line="270" w:lineRule="atLeast"/>
              <w:ind w:left="3"/>
              <w:rPr>
                <w:i/>
                <w:sz w:val="24"/>
              </w:rPr>
            </w:pPr>
            <w:r>
              <w:rPr>
                <w:sz w:val="24"/>
              </w:rPr>
              <w:t>молодежи,</w:t>
            </w:r>
            <w:r>
              <w:rPr>
                <w:spacing w:val="-6"/>
                <w:sz w:val="24"/>
              </w:rPr>
              <w:t xml:space="preserve"> </w:t>
            </w:r>
            <w:r>
              <w:rPr>
                <w:sz w:val="24"/>
              </w:rPr>
              <w:t>знакомство</w:t>
            </w:r>
            <w:r>
              <w:rPr>
                <w:spacing w:val="-8"/>
                <w:sz w:val="24"/>
              </w:rPr>
              <w:t xml:space="preserve"> </w:t>
            </w:r>
            <w:r>
              <w:rPr>
                <w:sz w:val="24"/>
              </w:rPr>
              <w:t>с</w:t>
            </w:r>
            <w:r>
              <w:rPr>
                <w:spacing w:val="21"/>
                <w:sz w:val="24"/>
              </w:rPr>
              <w:t xml:space="preserve"> </w:t>
            </w:r>
            <w:r>
              <w:rPr>
                <w:sz w:val="24"/>
              </w:rPr>
              <w:t xml:space="preserve">различными проектами. </w:t>
            </w:r>
            <w:r>
              <w:rPr>
                <w:i/>
                <w:sz w:val="24"/>
              </w:rPr>
              <w:t xml:space="preserve">Формирующиеся ценности: дружба, </w:t>
            </w:r>
            <w:r>
              <w:rPr>
                <w:i/>
                <w:spacing w:val="-2"/>
                <w:sz w:val="24"/>
              </w:rPr>
              <w:t>коллективизм</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ind w:left="6" w:right="702"/>
              <w:jc w:val="both"/>
              <w:rPr>
                <w:sz w:val="24"/>
              </w:rPr>
            </w:pPr>
            <w:r>
              <w:rPr>
                <w:sz w:val="24"/>
              </w:rPr>
              <w:t>в</w:t>
            </w:r>
            <w:r>
              <w:rPr>
                <w:spacing w:val="-15"/>
                <w:sz w:val="24"/>
              </w:rPr>
              <w:t xml:space="preserve"> </w:t>
            </w:r>
            <w:r>
              <w:rPr>
                <w:sz w:val="24"/>
              </w:rPr>
              <w:t>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11">
              <w:r w:rsidR="00A77379">
                <w:rPr>
                  <w:spacing w:val="-2"/>
                  <w:sz w:val="24"/>
                  <w:u w:val="single" w:color="0461C1"/>
                </w:rPr>
                <w:t>https://razgovor.edsoo.ru</w:t>
              </w:r>
            </w:hyperlink>
          </w:p>
        </w:tc>
      </w:tr>
      <w:tr w:rsidR="00A77379" w:rsidTr="00AA7146">
        <w:trPr>
          <w:trHeight w:val="1655"/>
        </w:trPr>
        <w:tc>
          <w:tcPr>
            <w:tcW w:w="346" w:type="dxa"/>
          </w:tcPr>
          <w:p w:rsidR="00A77379" w:rsidRDefault="00A77379" w:rsidP="00AA7146">
            <w:pPr>
              <w:pStyle w:val="TableParagraph"/>
              <w:spacing w:line="275" w:lineRule="exact"/>
              <w:ind w:right="81"/>
              <w:jc w:val="center"/>
              <w:rPr>
                <w:sz w:val="24"/>
              </w:rPr>
            </w:pPr>
            <w:r>
              <w:rPr>
                <w:spacing w:val="-5"/>
                <w:sz w:val="24"/>
              </w:rPr>
              <w:t>35</w:t>
            </w:r>
          </w:p>
        </w:tc>
        <w:tc>
          <w:tcPr>
            <w:tcW w:w="2806" w:type="dxa"/>
            <w:tcBorders>
              <w:right w:val="single" w:sz="8" w:space="0" w:color="000000"/>
            </w:tcBorders>
          </w:tcPr>
          <w:p w:rsidR="00A77379" w:rsidRDefault="00A77379" w:rsidP="00AA7146">
            <w:pPr>
              <w:pStyle w:val="TableParagraph"/>
              <w:ind w:left="6"/>
              <w:rPr>
                <w:sz w:val="24"/>
              </w:rPr>
            </w:pPr>
            <w:r>
              <w:rPr>
                <w:sz w:val="24"/>
              </w:rPr>
              <w:t>Ценности,</w:t>
            </w:r>
            <w:r>
              <w:rPr>
                <w:spacing w:val="-15"/>
                <w:sz w:val="24"/>
              </w:rPr>
              <w:t xml:space="preserve"> </w:t>
            </w:r>
            <w:r>
              <w:rPr>
                <w:sz w:val="24"/>
              </w:rPr>
              <w:t xml:space="preserve">которыенас </w:t>
            </w:r>
            <w:r>
              <w:rPr>
                <w:spacing w:val="-2"/>
                <w:sz w:val="24"/>
              </w:rPr>
              <w:t>объединяют</w:t>
            </w:r>
          </w:p>
        </w:tc>
        <w:tc>
          <w:tcPr>
            <w:tcW w:w="1316" w:type="dxa"/>
            <w:tcBorders>
              <w:left w:val="single" w:sz="8" w:space="0" w:color="000000"/>
            </w:tcBorders>
          </w:tcPr>
          <w:p w:rsidR="00A77379" w:rsidRDefault="00A77379" w:rsidP="00AA7146">
            <w:pPr>
              <w:pStyle w:val="TableParagraph"/>
              <w:spacing w:line="275" w:lineRule="exact"/>
              <w:ind w:left="10" w:right="5"/>
              <w:jc w:val="center"/>
              <w:rPr>
                <w:sz w:val="24"/>
              </w:rPr>
            </w:pPr>
            <w:r>
              <w:rPr>
                <w:spacing w:val="-10"/>
                <w:sz w:val="24"/>
              </w:rPr>
              <w:t>1</w:t>
            </w:r>
          </w:p>
        </w:tc>
        <w:tc>
          <w:tcPr>
            <w:tcW w:w="5175" w:type="dxa"/>
          </w:tcPr>
          <w:p w:rsidR="00A77379" w:rsidRDefault="00A77379" w:rsidP="00AA7146">
            <w:pPr>
              <w:pStyle w:val="TableParagraph"/>
              <w:ind w:left="3"/>
              <w:rPr>
                <w:i/>
                <w:sz w:val="24"/>
              </w:rPr>
            </w:pPr>
            <w:r>
              <w:rPr>
                <w:sz w:val="24"/>
              </w:rPr>
              <w:t>Ценности – это</w:t>
            </w:r>
            <w:r>
              <w:rPr>
                <w:spacing w:val="40"/>
                <w:sz w:val="24"/>
              </w:rPr>
              <w:t xml:space="preserve"> </w:t>
            </w:r>
            <w:r>
              <w:rPr>
                <w:sz w:val="24"/>
              </w:rPr>
              <w:t>важнейшиенравственные ориентиры</w:t>
            </w:r>
            <w:r>
              <w:rPr>
                <w:spacing w:val="80"/>
                <w:sz w:val="24"/>
              </w:rPr>
              <w:t xml:space="preserve"> </w:t>
            </w:r>
            <w:r>
              <w:rPr>
                <w:sz w:val="24"/>
              </w:rPr>
              <w:t>для</w:t>
            </w:r>
            <w:r>
              <w:rPr>
                <w:spacing w:val="-5"/>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общества.</w:t>
            </w:r>
            <w:r>
              <w:rPr>
                <w:spacing w:val="-5"/>
                <w:sz w:val="24"/>
              </w:rPr>
              <w:t xml:space="preserve"> </w:t>
            </w:r>
            <w:r>
              <w:rPr>
                <w:sz w:val="24"/>
              </w:rPr>
              <w:t>Духовно- нравственные</w:t>
            </w:r>
            <w:r>
              <w:rPr>
                <w:spacing w:val="-6"/>
                <w:sz w:val="24"/>
              </w:rPr>
              <w:t xml:space="preserve"> </w:t>
            </w:r>
            <w:r>
              <w:rPr>
                <w:sz w:val="24"/>
              </w:rPr>
              <w:t>ценности</w:t>
            </w:r>
            <w:r>
              <w:rPr>
                <w:spacing w:val="-6"/>
                <w:sz w:val="24"/>
              </w:rPr>
              <w:t xml:space="preserve"> </w:t>
            </w:r>
            <w:r>
              <w:rPr>
                <w:sz w:val="24"/>
              </w:rPr>
              <w:t>России,</w:t>
            </w:r>
            <w:r>
              <w:rPr>
                <w:spacing w:val="-4"/>
                <w:sz w:val="24"/>
              </w:rPr>
              <w:t xml:space="preserve"> </w:t>
            </w:r>
            <w:r>
              <w:rPr>
                <w:sz w:val="24"/>
              </w:rPr>
              <w:t>объединяющие всех</w:t>
            </w:r>
            <w:r>
              <w:rPr>
                <w:spacing w:val="40"/>
                <w:sz w:val="24"/>
              </w:rPr>
              <w:t xml:space="preserve"> </w:t>
            </w:r>
            <w:r>
              <w:rPr>
                <w:sz w:val="24"/>
              </w:rPr>
              <w:t>граждан</w:t>
            </w:r>
            <w:r>
              <w:rPr>
                <w:spacing w:val="40"/>
                <w:sz w:val="24"/>
              </w:rPr>
              <w:t xml:space="preserve"> </w:t>
            </w:r>
            <w:r>
              <w:rPr>
                <w:sz w:val="24"/>
              </w:rPr>
              <w:t xml:space="preserve">страны. </w:t>
            </w:r>
            <w:r>
              <w:rPr>
                <w:i/>
                <w:sz w:val="24"/>
              </w:rPr>
              <w:t>Формирующиеся</w:t>
            </w:r>
          </w:p>
          <w:p w:rsidR="00A77379" w:rsidRDefault="00A77379" w:rsidP="00AA7146">
            <w:pPr>
              <w:pStyle w:val="TableParagraph"/>
              <w:spacing w:line="270" w:lineRule="atLeast"/>
              <w:ind w:left="3"/>
              <w:rPr>
                <w:i/>
                <w:sz w:val="24"/>
              </w:rPr>
            </w:pPr>
            <w:r>
              <w:rPr>
                <w:i/>
                <w:sz w:val="24"/>
              </w:rPr>
              <w:t>ценности:</w:t>
            </w:r>
            <w:r>
              <w:rPr>
                <w:i/>
                <w:spacing w:val="-11"/>
                <w:sz w:val="24"/>
              </w:rPr>
              <w:t xml:space="preserve"> </w:t>
            </w:r>
            <w:r>
              <w:rPr>
                <w:i/>
                <w:sz w:val="24"/>
              </w:rPr>
              <w:t>традиционные российские духовно- нравственные</w:t>
            </w:r>
            <w:r>
              <w:rPr>
                <w:i/>
                <w:spacing w:val="40"/>
                <w:sz w:val="24"/>
              </w:rPr>
              <w:t xml:space="preserve"> </w:t>
            </w:r>
            <w:r>
              <w:rPr>
                <w:i/>
                <w:sz w:val="24"/>
              </w:rPr>
              <w:t>ценности</w:t>
            </w:r>
          </w:p>
        </w:tc>
        <w:tc>
          <w:tcPr>
            <w:tcW w:w="3085" w:type="dxa"/>
          </w:tcPr>
          <w:p w:rsidR="00A77379" w:rsidRDefault="00A77379" w:rsidP="00AA7146">
            <w:pPr>
              <w:pStyle w:val="TableParagraph"/>
              <w:spacing w:line="275" w:lineRule="exact"/>
              <w:ind w:left="6"/>
              <w:jc w:val="both"/>
              <w:rPr>
                <w:sz w:val="24"/>
              </w:rPr>
            </w:pPr>
            <w:r>
              <w:rPr>
                <w:sz w:val="24"/>
              </w:rPr>
              <w:t>Эвристическая</w:t>
            </w:r>
            <w:r>
              <w:rPr>
                <w:spacing w:val="-7"/>
                <w:sz w:val="24"/>
              </w:rPr>
              <w:t xml:space="preserve"> </w:t>
            </w:r>
            <w:r>
              <w:rPr>
                <w:spacing w:val="-2"/>
                <w:sz w:val="24"/>
              </w:rPr>
              <w:t>беседа,</w:t>
            </w:r>
          </w:p>
          <w:p w:rsidR="00A77379" w:rsidRDefault="00A77379" w:rsidP="00AA7146">
            <w:pPr>
              <w:pStyle w:val="TableParagraph"/>
              <w:ind w:left="6" w:right="173"/>
              <w:jc w:val="both"/>
              <w:rPr>
                <w:sz w:val="24"/>
              </w:rPr>
            </w:pPr>
            <w:r>
              <w:rPr>
                <w:sz w:val="24"/>
              </w:rPr>
              <w:t>просмотр</w:t>
            </w:r>
            <w:r>
              <w:rPr>
                <w:spacing w:val="-15"/>
                <w:sz w:val="24"/>
              </w:rPr>
              <w:t xml:space="preserve"> </w:t>
            </w:r>
            <w:r>
              <w:rPr>
                <w:sz w:val="24"/>
              </w:rPr>
              <w:t>видеофрагментов, выполнение</w:t>
            </w:r>
            <w:r>
              <w:rPr>
                <w:spacing w:val="-15"/>
                <w:sz w:val="24"/>
              </w:rPr>
              <w:t xml:space="preserve"> </w:t>
            </w:r>
            <w:r>
              <w:rPr>
                <w:sz w:val="24"/>
              </w:rPr>
              <w:t>интерактивных заданий, работа</w:t>
            </w:r>
          </w:p>
          <w:p w:rsidR="00A77379" w:rsidRDefault="00A77379" w:rsidP="00AA7146">
            <w:pPr>
              <w:pStyle w:val="TableParagraph"/>
              <w:spacing w:line="270" w:lineRule="atLeast"/>
              <w:ind w:left="6" w:right="674"/>
              <w:jc w:val="both"/>
              <w:rPr>
                <w:sz w:val="24"/>
              </w:rPr>
            </w:pPr>
            <w:r>
              <w:rPr>
                <w:sz w:val="24"/>
              </w:rPr>
              <w:t>в группах,</w:t>
            </w:r>
            <w:r>
              <w:rPr>
                <w:spacing w:val="-15"/>
                <w:sz w:val="24"/>
              </w:rPr>
              <w:t xml:space="preserve"> </w:t>
            </w:r>
            <w:r>
              <w:rPr>
                <w:sz w:val="24"/>
              </w:rPr>
              <w:t>выполнение творческих заданий</w:t>
            </w:r>
          </w:p>
        </w:tc>
        <w:tc>
          <w:tcPr>
            <w:tcW w:w="2439" w:type="dxa"/>
          </w:tcPr>
          <w:p w:rsidR="00A77379" w:rsidRDefault="001541A7" w:rsidP="00AA7146">
            <w:pPr>
              <w:pStyle w:val="TableParagraph"/>
              <w:spacing w:line="275" w:lineRule="exact"/>
              <w:ind w:left="8"/>
              <w:jc w:val="center"/>
              <w:rPr>
                <w:sz w:val="24"/>
              </w:rPr>
            </w:pPr>
            <w:hyperlink r:id="rId912">
              <w:r w:rsidR="00A77379">
                <w:rPr>
                  <w:spacing w:val="-2"/>
                  <w:sz w:val="24"/>
                  <w:u w:val="single" w:color="0461C1"/>
                </w:rPr>
                <w:t>https://razgovor.edsoo.ru</w:t>
              </w:r>
            </w:hyperlink>
          </w:p>
        </w:tc>
      </w:tr>
      <w:tr w:rsidR="00A77379" w:rsidTr="00AA7146">
        <w:trPr>
          <w:trHeight w:val="553"/>
        </w:trPr>
        <w:tc>
          <w:tcPr>
            <w:tcW w:w="3152" w:type="dxa"/>
            <w:gridSpan w:val="2"/>
            <w:tcBorders>
              <w:right w:val="single" w:sz="8" w:space="0" w:color="000000"/>
            </w:tcBorders>
          </w:tcPr>
          <w:p w:rsidR="00A77379" w:rsidRDefault="00A77379" w:rsidP="00AA7146">
            <w:pPr>
              <w:pStyle w:val="TableParagraph"/>
              <w:spacing w:line="275" w:lineRule="exact"/>
              <w:ind w:left="4"/>
              <w:rPr>
                <w:sz w:val="24"/>
              </w:rPr>
            </w:pPr>
            <w:r>
              <w:rPr>
                <w:sz w:val="24"/>
              </w:rPr>
              <w:t>ОБЩЕЕ</w:t>
            </w:r>
            <w:r>
              <w:rPr>
                <w:spacing w:val="19"/>
                <w:sz w:val="24"/>
              </w:rPr>
              <w:t xml:space="preserve"> </w:t>
            </w:r>
            <w:r>
              <w:rPr>
                <w:spacing w:val="-2"/>
                <w:sz w:val="24"/>
              </w:rPr>
              <w:t>КОЛИЧЕСТВО</w:t>
            </w:r>
          </w:p>
          <w:p w:rsidR="00A77379" w:rsidRDefault="00A77379" w:rsidP="00AA7146">
            <w:pPr>
              <w:pStyle w:val="TableParagraph"/>
              <w:spacing w:line="259" w:lineRule="exact"/>
              <w:ind w:left="4"/>
              <w:rPr>
                <w:sz w:val="24"/>
              </w:rPr>
            </w:pPr>
            <w:r>
              <w:rPr>
                <w:sz w:val="24"/>
              </w:rPr>
              <w:lastRenderedPageBreak/>
              <w:t>ЧАСОВ</w:t>
            </w:r>
            <w:r>
              <w:rPr>
                <w:spacing w:val="38"/>
                <w:sz w:val="24"/>
              </w:rPr>
              <w:t xml:space="preserve"> </w:t>
            </w:r>
            <w:r>
              <w:rPr>
                <w:sz w:val="24"/>
              </w:rPr>
              <w:t>ПО</w:t>
            </w:r>
            <w:r>
              <w:rPr>
                <w:spacing w:val="6"/>
                <w:sz w:val="24"/>
              </w:rPr>
              <w:t xml:space="preserve"> </w:t>
            </w:r>
            <w:r>
              <w:rPr>
                <w:spacing w:val="-2"/>
                <w:sz w:val="24"/>
              </w:rPr>
              <w:t>ПРОГРАММЕ</w:t>
            </w:r>
          </w:p>
        </w:tc>
        <w:tc>
          <w:tcPr>
            <w:tcW w:w="1316" w:type="dxa"/>
            <w:tcBorders>
              <w:left w:val="single" w:sz="8" w:space="0" w:color="000000"/>
            </w:tcBorders>
          </w:tcPr>
          <w:p w:rsidR="00A77379" w:rsidRDefault="00A77379" w:rsidP="00AA7146">
            <w:pPr>
              <w:pStyle w:val="TableParagraph"/>
              <w:spacing w:line="275" w:lineRule="exact"/>
              <w:ind w:left="10"/>
              <w:jc w:val="center"/>
              <w:rPr>
                <w:sz w:val="24"/>
              </w:rPr>
            </w:pPr>
            <w:r>
              <w:rPr>
                <w:spacing w:val="-5"/>
                <w:sz w:val="24"/>
              </w:rPr>
              <w:lastRenderedPageBreak/>
              <w:t>35</w:t>
            </w:r>
          </w:p>
        </w:tc>
        <w:tc>
          <w:tcPr>
            <w:tcW w:w="5175" w:type="dxa"/>
          </w:tcPr>
          <w:p w:rsidR="00A77379" w:rsidRDefault="00A77379" w:rsidP="00AA7146">
            <w:pPr>
              <w:pStyle w:val="TableParagraph"/>
              <w:rPr>
                <w:sz w:val="24"/>
              </w:rPr>
            </w:pPr>
          </w:p>
        </w:tc>
        <w:tc>
          <w:tcPr>
            <w:tcW w:w="3085" w:type="dxa"/>
          </w:tcPr>
          <w:p w:rsidR="00A77379" w:rsidRDefault="00A77379" w:rsidP="00AA7146">
            <w:pPr>
              <w:pStyle w:val="TableParagraph"/>
              <w:rPr>
                <w:sz w:val="24"/>
              </w:rPr>
            </w:pPr>
          </w:p>
        </w:tc>
        <w:tc>
          <w:tcPr>
            <w:tcW w:w="2439" w:type="dxa"/>
          </w:tcPr>
          <w:p w:rsidR="00A77379" w:rsidRDefault="00A77379" w:rsidP="00AA7146">
            <w:pPr>
              <w:pStyle w:val="TableParagraph"/>
              <w:rPr>
                <w:sz w:val="24"/>
              </w:rPr>
            </w:pPr>
          </w:p>
        </w:tc>
      </w:tr>
    </w:tbl>
    <w:p w:rsidR="00A77379" w:rsidRDefault="00A77379" w:rsidP="00A77379">
      <w:pPr>
        <w:rPr>
          <w:sz w:val="24"/>
        </w:rPr>
        <w:sectPr w:rsidR="00A77379">
          <w:type w:val="continuous"/>
          <w:pgSz w:w="16860" w:h="11920" w:orient="landscape"/>
          <w:pgMar w:top="820" w:right="720" w:bottom="960" w:left="720" w:header="0" w:footer="704" w:gutter="0"/>
          <w:cols w:space="720"/>
        </w:sectPr>
      </w:pPr>
    </w:p>
    <w:p w:rsidR="00A77379" w:rsidRDefault="00A77379" w:rsidP="00A77379">
      <w:pPr>
        <w:pStyle w:val="2"/>
        <w:numPr>
          <w:ilvl w:val="2"/>
          <w:numId w:val="174"/>
        </w:numPr>
        <w:tabs>
          <w:tab w:val="left" w:pos="4772"/>
        </w:tabs>
        <w:spacing w:before="61"/>
        <w:ind w:left="4772" w:hanging="629"/>
        <w:jc w:val="left"/>
      </w:pPr>
      <w:r>
        <w:lastRenderedPageBreak/>
        <w:t>Россия</w:t>
      </w:r>
      <w:r>
        <w:rPr>
          <w:spacing w:val="-2"/>
        </w:rPr>
        <w:t xml:space="preserve"> </w:t>
      </w:r>
      <w:r>
        <w:t>–</w:t>
      </w:r>
      <w:r>
        <w:rPr>
          <w:spacing w:val="-2"/>
        </w:rPr>
        <w:t xml:space="preserve"> </w:t>
      </w:r>
      <w:r>
        <w:t>мои</w:t>
      </w:r>
      <w:r>
        <w:rPr>
          <w:spacing w:val="-4"/>
        </w:rPr>
        <w:t xml:space="preserve"> </w:t>
      </w:r>
      <w:r>
        <w:rPr>
          <w:spacing w:val="-2"/>
        </w:rPr>
        <w:t>горизонты</w:t>
      </w:r>
    </w:p>
    <w:p w:rsidR="00A77379" w:rsidRDefault="00A77379" w:rsidP="00A77379">
      <w:pPr>
        <w:pStyle w:val="a3"/>
        <w:rPr>
          <w:b/>
        </w:rPr>
      </w:pPr>
    </w:p>
    <w:p w:rsidR="00A77379" w:rsidRDefault="00A77379" w:rsidP="00A77379">
      <w:pPr>
        <w:spacing w:line="322" w:lineRule="exact"/>
        <w:ind w:left="1241"/>
        <w:jc w:val="both"/>
        <w:rPr>
          <w:b/>
          <w:sz w:val="28"/>
        </w:rPr>
      </w:pPr>
      <w:r>
        <w:rPr>
          <w:b/>
          <w:spacing w:val="-2"/>
          <w:sz w:val="28"/>
        </w:rPr>
        <w:t>Пояснительная</w:t>
      </w:r>
      <w:r>
        <w:rPr>
          <w:b/>
          <w:spacing w:val="7"/>
          <w:sz w:val="28"/>
        </w:rPr>
        <w:t xml:space="preserve"> </w:t>
      </w:r>
      <w:r>
        <w:rPr>
          <w:b/>
          <w:spacing w:val="-2"/>
          <w:sz w:val="28"/>
        </w:rPr>
        <w:t>записка</w:t>
      </w:r>
    </w:p>
    <w:p w:rsidR="00A77379" w:rsidRDefault="00A77379" w:rsidP="00A77379">
      <w:pPr>
        <w:pStyle w:val="a3"/>
        <w:ind w:left="533" w:right="224"/>
      </w:pPr>
      <w:r>
        <w:t>Рабочая программа курса внеурочной деятельности «Россия – мои горизонты»</w:t>
      </w:r>
      <w:r>
        <w:rPr>
          <w:spacing w:val="40"/>
        </w:rPr>
        <w:t xml:space="preserve"> </w:t>
      </w:r>
      <w:r>
        <w:t>(далее – Программа) составлена на основе:</w:t>
      </w:r>
    </w:p>
    <w:p w:rsidR="00A77379" w:rsidRDefault="00A77379" w:rsidP="00A77379">
      <w:pPr>
        <w:pStyle w:val="a5"/>
        <w:numPr>
          <w:ilvl w:val="0"/>
          <w:numId w:val="164"/>
        </w:numPr>
        <w:tabs>
          <w:tab w:val="left" w:pos="1778"/>
        </w:tabs>
        <w:spacing w:line="242" w:lineRule="auto"/>
        <w:ind w:right="223" w:firstLine="708"/>
        <w:rPr>
          <w:sz w:val="28"/>
        </w:rPr>
      </w:pPr>
      <w:r>
        <w:rPr>
          <w:sz w:val="28"/>
        </w:rPr>
        <w:t>Федерального</w:t>
      </w:r>
      <w:r>
        <w:rPr>
          <w:spacing w:val="40"/>
          <w:sz w:val="28"/>
        </w:rPr>
        <w:t xml:space="preserve"> </w:t>
      </w:r>
      <w:r>
        <w:rPr>
          <w:sz w:val="28"/>
        </w:rPr>
        <w:t>закона</w:t>
      </w:r>
      <w:r>
        <w:rPr>
          <w:spacing w:val="40"/>
          <w:sz w:val="28"/>
        </w:rPr>
        <w:t xml:space="preserve"> </w:t>
      </w:r>
      <w:r>
        <w:rPr>
          <w:sz w:val="28"/>
        </w:rPr>
        <w:t>от</w:t>
      </w:r>
      <w:r>
        <w:rPr>
          <w:spacing w:val="40"/>
          <w:sz w:val="28"/>
        </w:rPr>
        <w:t xml:space="preserve"> </w:t>
      </w:r>
      <w:r>
        <w:rPr>
          <w:sz w:val="28"/>
        </w:rPr>
        <w:t>29</w:t>
      </w:r>
      <w:r>
        <w:rPr>
          <w:spacing w:val="40"/>
          <w:sz w:val="28"/>
        </w:rPr>
        <w:t xml:space="preserve"> </w:t>
      </w:r>
      <w:r>
        <w:rPr>
          <w:sz w:val="28"/>
        </w:rPr>
        <w:t>декабря</w:t>
      </w:r>
      <w:r>
        <w:rPr>
          <w:spacing w:val="40"/>
          <w:sz w:val="28"/>
        </w:rPr>
        <w:t xml:space="preserve"> </w:t>
      </w:r>
      <w:r>
        <w:rPr>
          <w:sz w:val="28"/>
        </w:rPr>
        <w:t>2012</w:t>
      </w:r>
      <w:r>
        <w:rPr>
          <w:spacing w:val="40"/>
          <w:sz w:val="28"/>
        </w:rPr>
        <w:t xml:space="preserve"> </w:t>
      </w:r>
      <w:r>
        <w:rPr>
          <w:sz w:val="28"/>
        </w:rPr>
        <w:t>г.</w:t>
      </w:r>
      <w:r>
        <w:rPr>
          <w:spacing w:val="40"/>
          <w:sz w:val="28"/>
        </w:rPr>
        <w:t xml:space="preserve"> </w:t>
      </w:r>
      <w:r>
        <w:rPr>
          <w:sz w:val="28"/>
        </w:rPr>
        <w:t>№</w:t>
      </w:r>
      <w:r>
        <w:rPr>
          <w:spacing w:val="40"/>
          <w:sz w:val="28"/>
        </w:rPr>
        <w:t xml:space="preserve"> </w:t>
      </w:r>
      <w:r>
        <w:rPr>
          <w:sz w:val="28"/>
        </w:rPr>
        <w:t>273-ФЗ</w:t>
      </w:r>
      <w:r>
        <w:rPr>
          <w:spacing w:val="40"/>
          <w:sz w:val="28"/>
        </w:rPr>
        <w:t xml:space="preserve"> </w:t>
      </w:r>
      <w:r>
        <w:rPr>
          <w:sz w:val="28"/>
        </w:rPr>
        <w:t>«Об</w:t>
      </w:r>
      <w:r>
        <w:rPr>
          <w:spacing w:val="40"/>
          <w:sz w:val="28"/>
        </w:rPr>
        <w:t xml:space="preserve"> </w:t>
      </w:r>
      <w:r>
        <w:rPr>
          <w:spacing w:val="-2"/>
          <w:sz w:val="28"/>
        </w:rPr>
        <w:t>образованиив</w:t>
      </w:r>
      <w:r>
        <w:rPr>
          <w:spacing w:val="-16"/>
          <w:sz w:val="28"/>
        </w:rPr>
        <w:t xml:space="preserve"> </w:t>
      </w:r>
      <w:r>
        <w:rPr>
          <w:spacing w:val="-2"/>
          <w:sz w:val="28"/>
        </w:rPr>
        <w:t>Российской̆</w:t>
      </w:r>
      <w:r>
        <w:rPr>
          <w:spacing w:val="-15"/>
          <w:sz w:val="28"/>
        </w:rPr>
        <w:t xml:space="preserve"> </w:t>
      </w:r>
      <w:r>
        <w:rPr>
          <w:spacing w:val="-2"/>
          <w:sz w:val="28"/>
        </w:rPr>
        <w:t>Федерации»,</w:t>
      </w:r>
    </w:p>
    <w:p w:rsidR="00A77379" w:rsidRDefault="00A77379" w:rsidP="00A77379">
      <w:pPr>
        <w:pStyle w:val="a5"/>
        <w:numPr>
          <w:ilvl w:val="0"/>
          <w:numId w:val="164"/>
        </w:numPr>
        <w:tabs>
          <w:tab w:val="left" w:pos="1778"/>
        </w:tabs>
        <w:ind w:right="224" w:firstLine="708"/>
        <w:rPr>
          <w:sz w:val="28"/>
        </w:rPr>
      </w:pPr>
      <w:r>
        <w:rPr>
          <w:sz w:val="28"/>
        </w:rPr>
        <w:t>Федерального закона от 24 июля 1998 г. № 124-ФЗ «Об основных гарантияхправ ребенка в Российской Федерации»,</w:t>
      </w:r>
    </w:p>
    <w:p w:rsidR="00A77379" w:rsidRDefault="00A77379" w:rsidP="00A77379">
      <w:pPr>
        <w:pStyle w:val="a5"/>
        <w:numPr>
          <w:ilvl w:val="0"/>
          <w:numId w:val="164"/>
        </w:numPr>
        <w:tabs>
          <w:tab w:val="left" w:pos="1778"/>
        </w:tabs>
        <w:ind w:right="224" w:firstLine="708"/>
        <w:rPr>
          <w:sz w:val="28"/>
        </w:rPr>
      </w:pPr>
      <w:r>
        <w:rPr>
          <w:sz w:val="28"/>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A77379" w:rsidRDefault="00A77379" w:rsidP="00A77379">
      <w:pPr>
        <w:pStyle w:val="a5"/>
        <w:numPr>
          <w:ilvl w:val="0"/>
          <w:numId w:val="164"/>
        </w:numPr>
        <w:tabs>
          <w:tab w:val="left" w:pos="1778"/>
        </w:tabs>
        <w:ind w:right="224" w:firstLine="708"/>
        <w:rPr>
          <w:sz w:val="28"/>
        </w:rPr>
      </w:pPr>
      <w:r>
        <w:rPr>
          <w:sz w:val="28"/>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rsidR="00A77379" w:rsidRDefault="00A77379" w:rsidP="00A77379">
      <w:pPr>
        <w:pStyle w:val="a5"/>
        <w:numPr>
          <w:ilvl w:val="0"/>
          <w:numId w:val="164"/>
        </w:numPr>
        <w:tabs>
          <w:tab w:val="left" w:pos="1778"/>
        </w:tabs>
        <w:ind w:right="223" w:firstLine="708"/>
        <w:rPr>
          <w:sz w:val="28"/>
        </w:rPr>
      </w:pPr>
      <w:r>
        <w:rPr>
          <w:sz w:val="28"/>
        </w:rPr>
        <w:t>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w:t>
      </w:r>
    </w:p>
    <w:p w:rsidR="00A77379" w:rsidRDefault="00A77379" w:rsidP="00A77379">
      <w:pPr>
        <w:pStyle w:val="a5"/>
        <w:numPr>
          <w:ilvl w:val="0"/>
          <w:numId w:val="164"/>
        </w:numPr>
        <w:tabs>
          <w:tab w:val="left" w:pos="1778"/>
        </w:tabs>
        <w:ind w:right="223" w:firstLine="708"/>
        <w:rPr>
          <w:sz w:val="28"/>
        </w:rPr>
      </w:pPr>
      <w:r>
        <w:rPr>
          <w:sz w:val="28"/>
        </w:rPr>
        <w:t>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w:t>
      </w:r>
    </w:p>
    <w:p w:rsidR="00A77379" w:rsidRDefault="00A77379" w:rsidP="00A77379">
      <w:pPr>
        <w:pStyle w:val="a5"/>
        <w:numPr>
          <w:ilvl w:val="0"/>
          <w:numId w:val="164"/>
        </w:numPr>
        <w:tabs>
          <w:tab w:val="left" w:pos="1778"/>
        </w:tabs>
        <w:ind w:right="221" w:firstLine="708"/>
        <w:rPr>
          <w:sz w:val="28"/>
        </w:rPr>
      </w:pPr>
      <w:r>
        <w:rPr>
          <w:sz w:val="28"/>
        </w:rPr>
        <w:t>Методических</w:t>
      </w:r>
      <w:r>
        <w:rPr>
          <w:spacing w:val="80"/>
          <w:sz w:val="28"/>
        </w:rPr>
        <w:t xml:space="preserve"> </w:t>
      </w:r>
      <w:r>
        <w:rPr>
          <w:sz w:val="28"/>
        </w:rPr>
        <w:t>рекомендаций</w:t>
      </w:r>
      <w:r>
        <w:rPr>
          <w:spacing w:val="80"/>
          <w:sz w:val="28"/>
        </w:rPr>
        <w:t xml:space="preserve"> </w:t>
      </w:r>
      <w:r>
        <w:rPr>
          <w:sz w:val="28"/>
        </w:rPr>
        <w:t>по</w:t>
      </w:r>
      <w:r>
        <w:rPr>
          <w:spacing w:val="80"/>
          <w:sz w:val="28"/>
        </w:rPr>
        <w:t xml:space="preserve"> </w:t>
      </w:r>
      <w:r>
        <w:rPr>
          <w:sz w:val="28"/>
        </w:rPr>
        <w:t>реализации</w:t>
      </w:r>
      <w:r>
        <w:rPr>
          <w:spacing w:val="80"/>
          <w:sz w:val="28"/>
        </w:rPr>
        <w:t xml:space="preserve"> </w:t>
      </w:r>
      <w:r>
        <w:rPr>
          <w:sz w:val="28"/>
        </w:rPr>
        <w:t>проекта</w:t>
      </w:r>
      <w:r>
        <w:rPr>
          <w:spacing w:val="80"/>
          <w:sz w:val="28"/>
        </w:rPr>
        <w:t xml:space="preserve"> </w:t>
      </w:r>
      <w:r>
        <w:rPr>
          <w:sz w:val="28"/>
        </w:rPr>
        <w:t>«Билет</w:t>
      </w:r>
      <w:r>
        <w:rPr>
          <w:spacing w:val="80"/>
          <w:sz w:val="28"/>
        </w:rPr>
        <w:t xml:space="preserve"> </w:t>
      </w:r>
      <w:r>
        <w:rPr>
          <w:sz w:val="28"/>
        </w:rPr>
        <w:t>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A77379" w:rsidRDefault="00A77379" w:rsidP="00A77379">
      <w:pPr>
        <w:pStyle w:val="a5"/>
        <w:numPr>
          <w:ilvl w:val="0"/>
          <w:numId w:val="164"/>
        </w:numPr>
        <w:tabs>
          <w:tab w:val="left" w:pos="1778"/>
        </w:tabs>
        <w:ind w:right="222" w:firstLine="708"/>
        <w:rPr>
          <w:sz w:val="28"/>
        </w:rPr>
      </w:pPr>
      <w:r>
        <w:rPr>
          <w:sz w:val="28"/>
        </w:rPr>
        <w:t>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A77379" w:rsidRDefault="00A77379" w:rsidP="00A77379">
      <w:pPr>
        <w:pStyle w:val="a3"/>
        <w:ind w:left="533" w:right="223"/>
      </w:pPr>
      <w:r>
        <w:t>В</w:t>
      </w:r>
      <w:r>
        <w:rPr>
          <w:spacing w:val="40"/>
        </w:rPr>
        <w:t xml:space="preserve"> </w:t>
      </w:r>
      <w:r>
        <w:t>Стратегии</w:t>
      </w:r>
      <w:r>
        <w:rPr>
          <w:spacing w:val="80"/>
          <w:w w:val="150"/>
        </w:rPr>
        <w:t xml:space="preserve"> </w:t>
      </w:r>
      <w:r>
        <w:t>развития</w:t>
      </w:r>
      <w:r>
        <w:rPr>
          <w:spacing w:val="80"/>
          <w:w w:val="150"/>
        </w:rPr>
        <w:t xml:space="preserve"> </w:t>
      </w:r>
      <w:r>
        <w:t>воспитания</w:t>
      </w:r>
      <w:r>
        <w:rPr>
          <w:spacing w:val="40"/>
        </w:rPr>
        <w:t xml:space="preserve"> </w:t>
      </w:r>
      <w:r>
        <w:t>в</w:t>
      </w:r>
      <w:r>
        <w:rPr>
          <w:spacing w:val="40"/>
        </w:rPr>
        <w:t xml:space="preserve"> </w:t>
      </w:r>
      <w:r>
        <w:t>Российской Федерации на</w:t>
      </w:r>
      <w:r>
        <w:rPr>
          <w:spacing w:val="40"/>
        </w:rPr>
        <w:t xml:space="preserve"> </w:t>
      </w:r>
      <w:r>
        <w:t>период до 2025 года одним из направлений является трудовое воспитание и профессиональное самоопределение, которое реализуется посредством</w:t>
      </w:r>
    </w:p>
    <w:p w:rsidR="00A77379" w:rsidRDefault="00A77379" w:rsidP="00A77379">
      <w:pPr>
        <w:pStyle w:val="a3"/>
        <w:ind w:left="533" w:right="228"/>
      </w:pPr>
      <w:r>
        <w:t>«воспитания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A77379" w:rsidRDefault="00A77379" w:rsidP="00A77379">
      <w:pPr>
        <w:pStyle w:val="a3"/>
        <w:ind w:left="533" w:right="222"/>
      </w:pPr>
      <w:r>
        <w:t>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w:t>
      </w:r>
    </w:p>
    <w:p w:rsidR="00A77379" w:rsidRDefault="00A77379" w:rsidP="00A77379">
      <w:pPr>
        <w:pStyle w:val="a3"/>
        <w:ind w:left="533" w:right="223"/>
      </w:pPr>
      <w:r>
        <w:t>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w:t>
      </w:r>
    </w:p>
    <w:p w:rsidR="00A77379" w:rsidRDefault="00A77379" w:rsidP="00A77379">
      <w:pPr>
        <w:pStyle w:val="a3"/>
        <w:ind w:left="533" w:right="223"/>
      </w:pPr>
      <w:r>
        <w:t>План внеурочной деятельности наряду с учебным планом является обязательной частью</w:t>
      </w:r>
      <w:r>
        <w:rPr>
          <w:spacing w:val="-9"/>
        </w:rPr>
        <w:t xml:space="preserve"> </w:t>
      </w:r>
      <w:r>
        <w:t>образовательных</w:t>
      </w:r>
      <w:r>
        <w:rPr>
          <w:spacing w:val="-5"/>
        </w:rPr>
        <w:t xml:space="preserve"> </w:t>
      </w:r>
      <w:r>
        <w:t>программ</w:t>
      </w:r>
      <w:r>
        <w:rPr>
          <w:spacing w:val="-8"/>
        </w:rPr>
        <w:t xml:space="preserve"> </w:t>
      </w:r>
      <w:r>
        <w:t>начального</w:t>
      </w:r>
      <w:r>
        <w:rPr>
          <w:spacing w:val="-6"/>
        </w:rPr>
        <w:t xml:space="preserve"> </w:t>
      </w:r>
      <w:r>
        <w:t>общего,</w:t>
      </w:r>
      <w:r>
        <w:rPr>
          <w:spacing w:val="-8"/>
        </w:rPr>
        <w:t xml:space="preserve"> </w:t>
      </w:r>
      <w:r>
        <w:t>основного</w:t>
      </w:r>
      <w:r>
        <w:rPr>
          <w:spacing w:val="-6"/>
        </w:rPr>
        <w:t xml:space="preserve"> </w:t>
      </w:r>
      <w:r>
        <w:t>общего</w:t>
      </w:r>
      <w:r>
        <w:rPr>
          <w:spacing w:val="-7"/>
        </w:rPr>
        <w:t xml:space="preserve"> </w:t>
      </w:r>
      <w:r>
        <w:t>и</w:t>
      </w:r>
      <w:r>
        <w:rPr>
          <w:spacing w:val="-7"/>
        </w:rPr>
        <w:t xml:space="preserve"> </w:t>
      </w:r>
      <w:r>
        <w:t>среднего общего образования и формируется с учетом интересов обучающихся и возможностей образовательной организации.</w:t>
      </w:r>
    </w:p>
    <w:p w:rsidR="00A77379" w:rsidRDefault="00A77379" w:rsidP="00A77379">
      <w:pPr>
        <w:sectPr w:rsidR="00A77379">
          <w:footerReference w:type="default" r:id="rId913"/>
          <w:pgSz w:w="11920" w:h="16860"/>
          <w:pgMar w:top="780" w:right="340" w:bottom="960" w:left="600" w:header="0" w:footer="765" w:gutter="0"/>
          <w:cols w:space="720"/>
        </w:sectPr>
      </w:pPr>
    </w:p>
    <w:p w:rsidR="00A77379" w:rsidRDefault="00A77379" w:rsidP="00A77379">
      <w:pPr>
        <w:pStyle w:val="a3"/>
        <w:spacing w:before="61"/>
        <w:ind w:left="533" w:right="222"/>
      </w:pPr>
      <w:r>
        <w:lastRenderedPageBreak/>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A77379" w:rsidRDefault="00A77379" w:rsidP="00A77379">
      <w:pPr>
        <w:pStyle w:val="a3"/>
        <w:ind w:left="533" w:right="222"/>
      </w:pPr>
      <w: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w:t>
      </w:r>
      <w:r>
        <w:rPr>
          <w:spacing w:val="80"/>
        </w:rPr>
        <w:t xml:space="preserve"> </w:t>
      </w:r>
      <w:r>
        <w:t>народов</w:t>
      </w:r>
      <w:r>
        <w:rPr>
          <w:spacing w:val="80"/>
        </w:rPr>
        <w:t xml:space="preserve"> </w:t>
      </w:r>
      <w:r>
        <w:t>Российской</w:t>
      </w:r>
      <w:r>
        <w:rPr>
          <w:spacing w:val="80"/>
        </w:rPr>
        <w:t xml:space="preserve"> </w:t>
      </w:r>
      <w:r>
        <w:t>Федерации,</w:t>
      </w:r>
      <w:r>
        <w:rPr>
          <w:spacing w:val="80"/>
        </w:rPr>
        <w:t xml:space="preserve"> </w:t>
      </w:r>
      <w:r>
        <w:t>профессиональными</w:t>
      </w:r>
      <w:r>
        <w:rPr>
          <w:spacing w:val="80"/>
          <w:w w:val="150"/>
        </w:rPr>
        <w:t xml:space="preserve"> </w:t>
      </w:r>
      <w:r>
        <w:t>навыками</w:t>
      </w:r>
      <w:r>
        <w:rPr>
          <w:spacing w:val="40"/>
        </w:rPr>
        <w:t xml:space="preserve"> </w:t>
      </w:r>
      <w:r>
        <w:t>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A77379" w:rsidRDefault="00A77379" w:rsidP="00A77379">
      <w:pPr>
        <w:pStyle w:val="a3"/>
        <w:spacing w:before="1"/>
        <w:ind w:left="533" w:right="222"/>
      </w:pPr>
      <w:r>
        <w:t>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rsidR="00A77379" w:rsidRDefault="00A77379" w:rsidP="00A77379">
      <w:pPr>
        <w:pStyle w:val="a3"/>
        <w:tabs>
          <w:tab w:val="left" w:pos="5295"/>
        </w:tabs>
        <w:ind w:left="533" w:right="222"/>
      </w:pPr>
      <w:r>
        <w:t>Содержание</w:t>
      </w:r>
      <w:r>
        <w:rPr>
          <w:spacing w:val="-5"/>
        </w:rPr>
        <w:t xml:space="preserve"> </w:t>
      </w:r>
      <w:r>
        <w:t>Программы</w:t>
      </w:r>
      <w:r>
        <w:rPr>
          <w:spacing w:val="-4"/>
        </w:rPr>
        <w:t xml:space="preserve"> </w:t>
      </w:r>
      <w:r>
        <w:t>учитывает</w:t>
      </w:r>
      <w:r>
        <w:rPr>
          <w:spacing w:val="-6"/>
        </w:rPr>
        <w:t xml:space="preserve"> </w:t>
      </w:r>
      <w:r>
        <w:t>системную</w:t>
      </w:r>
      <w:r>
        <w:rPr>
          <w:spacing w:val="-6"/>
        </w:rPr>
        <w:t xml:space="preserve"> </w:t>
      </w:r>
      <w:r>
        <w:t>модель</w:t>
      </w:r>
      <w:r>
        <w:rPr>
          <w:spacing w:val="-7"/>
        </w:rPr>
        <w:t xml:space="preserve"> </w:t>
      </w:r>
      <w:r>
        <w:t>содействия</w:t>
      </w:r>
      <w:r>
        <w:rPr>
          <w:spacing w:val="-5"/>
        </w:rPr>
        <w:t xml:space="preserve"> </w:t>
      </w:r>
      <w:r>
        <w:t xml:space="preserve">самоопределению обучающихся общеобразовательных организаций, основанную на сочетании </w:t>
      </w:r>
      <w:r>
        <w:rPr>
          <w:spacing w:val="-2"/>
        </w:rPr>
        <w:t>мотивационно-активизирующего,</w:t>
      </w:r>
      <w:r>
        <w:tab/>
        <w:t>информационно-обучающего, практико- ориентированного и диагностико-консультативного подходов к формированию готовности к профессиональному самоопределению.</w:t>
      </w:r>
    </w:p>
    <w:p w:rsidR="00A77379" w:rsidRDefault="00A77379" w:rsidP="00A77379">
      <w:pPr>
        <w:pStyle w:val="a3"/>
        <w:ind w:left="533" w:right="223"/>
      </w:pPr>
      <w:r>
        <w:t>Программа должна, в том числе, обеспечивать информированность обучающихся об особенностях различных сфер профессиональной деятельности, в том числе</w:t>
      </w:r>
      <w:r>
        <w:rPr>
          <w:spacing w:val="80"/>
        </w:rPr>
        <w:t xml:space="preserve"> </w:t>
      </w:r>
      <w:r>
        <w:t>с учетом имеющихся потребностей</w:t>
      </w:r>
      <w:r>
        <w:rPr>
          <w:spacing w:val="80"/>
        </w:rPr>
        <w:t xml:space="preserve"> </w:t>
      </w:r>
      <w:r>
        <w:t xml:space="preserve">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w:t>
      </w:r>
      <w:r>
        <w:rPr>
          <w:spacing w:val="-2"/>
        </w:rPr>
        <w:t>организациями.</w:t>
      </w:r>
    </w:p>
    <w:p w:rsidR="00A77379" w:rsidRDefault="00A77379" w:rsidP="00A77379">
      <w:pPr>
        <w:pStyle w:val="a3"/>
        <w:ind w:left="533" w:right="224"/>
      </w:pPr>
      <w:r>
        <w:t>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A77379" w:rsidRDefault="00A77379" w:rsidP="00A77379">
      <w:pPr>
        <w:pStyle w:val="a3"/>
        <w:spacing w:before="1"/>
        <w:ind w:left="533" w:right="224"/>
      </w:pPr>
      <w: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w:t>
      </w:r>
      <w:r>
        <w:rPr>
          <w:spacing w:val="-2"/>
        </w:rPr>
        <w:t>самоопределения.</w:t>
      </w:r>
    </w:p>
    <w:p w:rsidR="00A77379" w:rsidRDefault="00A77379" w:rsidP="00A77379">
      <w:pPr>
        <w:pStyle w:val="2"/>
        <w:spacing w:before="321"/>
        <w:ind w:left="533" w:firstLine="708"/>
      </w:pPr>
      <w:r>
        <w:t>Цели</w:t>
      </w:r>
      <w:r>
        <w:rPr>
          <w:spacing w:val="40"/>
        </w:rPr>
        <w:t xml:space="preserve"> </w:t>
      </w:r>
      <w:r>
        <w:t>и</w:t>
      </w:r>
      <w:r>
        <w:rPr>
          <w:spacing w:val="40"/>
        </w:rPr>
        <w:t xml:space="preserve"> </w:t>
      </w:r>
      <w:r>
        <w:t>задачи</w:t>
      </w:r>
      <w:r>
        <w:rPr>
          <w:spacing w:val="40"/>
        </w:rPr>
        <w:t xml:space="preserve"> </w:t>
      </w:r>
      <w:r>
        <w:t>изучения</w:t>
      </w:r>
      <w:r>
        <w:rPr>
          <w:spacing w:val="40"/>
        </w:rPr>
        <w:t xml:space="preserve"> </w:t>
      </w:r>
      <w:r>
        <w:t>курса</w:t>
      </w:r>
      <w:r>
        <w:rPr>
          <w:spacing w:val="40"/>
        </w:rPr>
        <w:t xml:space="preserve"> </w:t>
      </w:r>
      <w:r>
        <w:t>внеурочной</w:t>
      </w:r>
      <w:r>
        <w:rPr>
          <w:spacing w:val="40"/>
        </w:rPr>
        <w:t xml:space="preserve"> </w:t>
      </w:r>
      <w:r>
        <w:t>деятельности</w:t>
      </w:r>
      <w:r>
        <w:rPr>
          <w:spacing w:val="40"/>
        </w:rPr>
        <w:t xml:space="preserve"> </w:t>
      </w:r>
      <w:r>
        <w:t>«Россия</w:t>
      </w:r>
      <w:r>
        <w:rPr>
          <w:spacing w:val="40"/>
        </w:rPr>
        <w:t xml:space="preserve"> </w:t>
      </w:r>
      <w:r>
        <w:t>–</w:t>
      </w:r>
      <w:r>
        <w:rPr>
          <w:spacing w:val="40"/>
        </w:rPr>
        <w:t xml:space="preserve"> </w:t>
      </w:r>
      <w:r>
        <w:t xml:space="preserve">мои </w:t>
      </w:r>
      <w:r>
        <w:rPr>
          <w:spacing w:val="-2"/>
        </w:rPr>
        <w:t>горизонты»</w:t>
      </w:r>
    </w:p>
    <w:p w:rsidR="00A77379" w:rsidRDefault="00A77379" w:rsidP="00A77379">
      <w:pPr>
        <w:pStyle w:val="a3"/>
        <w:spacing w:before="1"/>
        <w:ind w:left="533"/>
      </w:pPr>
      <w:r>
        <w:rPr>
          <w:b/>
        </w:rPr>
        <w:t>Цель:</w:t>
      </w:r>
      <w:r>
        <w:rPr>
          <w:b/>
          <w:spacing w:val="80"/>
        </w:rPr>
        <w:t xml:space="preserve"> </w:t>
      </w:r>
      <w:r>
        <w:t>формирование</w:t>
      </w:r>
      <w:r>
        <w:rPr>
          <w:spacing w:val="80"/>
        </w:rPr>
        <w:t xml:space="preserve"> </w:t>
      </w:r>
      <w:r>
        <w:t>готовности</w:t>
      </w:r>
      <w:r>
        <w:rPr>
          <w:spacing w:val="80"/>
        </w:rPr>
        <w:t xml:space="preserve"> </w:t>
      </w:r>
      <w:r>
        <w:t>к</w:t>
      </w:r>
      <w:r>
        <w:rPr>
          <w:spacing w:val="80"/>
        </w:rPr>
        <w:t xml:space="preserve"> </w:t>
      </w:r>
      <w:r>
        <w:t>профессиональному</w:t>
      </w:r>
      <w:r>
        <w:rPr>
          <w:spacing w:val="80"/>
        </w:rPr>
        <w:t xml:space="preserve"> </w:t>
      </w:r>
      <w:r>
        <w:t>самоопределению (далее – ГПС) обучающихся 10–11 классов общеобразовательных организаций.</w:t>
      </w:r>
    </w:p>
    <w:p w:rsidR="00A77379" w:rsidRDefault="00A77379" w:rsidP="00A77379">
      <w:pPr>
        <w:pStyle w:val="2"/>
        <w:spacing w:line="321" w:lineRule="exact"/>
        <w:ind w:left="1241"/>
      </w:pPr>
      <w:r>
        <w:rPr>
          <w:spacing w:val="-2"/>
        </w:rPr>
        <w:t>Задачи:</w:t>
      </w:r>
    </w:p>
    <w:p w:rsidR="00A77379" w:rsidRDefault="00A77379" w:rsidP="00A77379">
      <w:pPr>
        <w:pStyle w:val="a5"/>
        <w:numPr>
          <w:ilvl w:val="0"/>
          <w:numId w:val="164"/>
        </w:numPr>
        <w:tabs>
          <w:tab w:val="left" w:pos="1778"/>
          <w:tab w:val="left" w:pos="3579"/>
          <w:tab w:val="left" w:pos="6466"/>
          <w:tab w:val="left" w:pos="9088"/>
        </w:tabs>
        <w:ind w:right="224" w:firstLine="708"/>
        <w:jc w:val="left"/>
        <w:rPr>
          <w:sz w:val="28"/>
        </w:rPr>
      </w:pPr>
      <w:r>
        <w:rPr>
          <w:spacing w:val="-2"/>
          <w:sz w:val="28"/>
        </w:rPr>
        <w:t>содействие</w:t>
      </w:r>
      <w:r>
        <w:rPr>
          <w:sz w:val="28"/>
        </w:rPr>
        <w:tab/>
      </w:r>
      <w:r>
        <w:rPr>
          <w:spacing w:val="-2"/>
          <w:sz w:val="28"/>
        </w:rPr>
        <w:t>профессиональному</w:t>
      </w:r>
      <w:r>
        <w:rPr>
          <w:sz w:val="28"/>
        </w:rPr>
        <w:tab/>
      </w:r>
      <w:r>
        <w:rPr>
          <w:spacing w:val="-2"/>
          <w:sz w:val="28"/>
        </w:rPr>
        <w:t>самоопределению</w:t>
      </w:r>
      <w:r>
        <w:rPr>
          <w:sz w:val="28"/>
        </w:rPr>
        <w:tab/>
      </w:r>
      <w:r>
        <w:rPr>
          <w:spacing w:val="-2"/>
          <w:sz w:val="28"/>
        </w:rPr>
        <w:t xml:space="preserve">обучающихся </w:t>
      </w:r>
      <w:r>
        <w:rPr>
          <w:sz w:val="28"/>
        </w:rPr>
        <w:t>общеобразовательных организаций;</w:t>
      </w:r>
    </w:p>
    <w:p w:rsidR="00A77379" w:rsidRDefault="00A77379" w:rsidP="00A77379">
      <w:pPr>
        <w:pStyle w:val="a5"/>
        <w:numPr>
          <w:ilvl w:val="0"/>
          <w:numId w:val="164"/>
        </w:numPr>
        <w:tabs>
          <w:tab w:val="left" w:pos="1778"/>
          <w:tab w:val="left" w:pos="3869"/>
          <w:tab w:val="left" w:pos="5919"/>
          <w:tab w:val="left" w:pos="6668"/>
          <w:tab w:val="left" w:pos="7359"/>
          <w:tab w:val="left" w:pos="8665"/>
          <w:tab w:val="left" w:pos="8826"/>
          <w:tab w:val="left" w:pos="9240"/>
          <w:tab w:val="left" w:pos="9297"/>
        </w:tabs>
        <w:spacing w:line="242" w:lineRule="auto"/>
        <w:ind w:right="222" w:firstLine="708"/>
        <w:jc w:val="left"/>
        <w:rPr>
          <w:sz w:val="28"/>
        </w:rPr>
      </w:pPr>
      <w:r>
        <w:rPr>
          <w:spacing w:val="-2"/>
          <w:sz w:val="28"/>
        </w:rPr>
        <w:t>формирование</w:t>
      </w:r>
      <w:r>
        <w:rPr>
          <w:sz w:val="28"/>
        </w:rPr>
        <w:tab/>
      </w:r>
      <w:r>
        <w:rPr>
          <w:spacing w:val="-2"/>
          <w:sz w:val="28"/>
        </w:rPr>
        <w:t>рекомендаций</w:t>
      </w:r>
      <w:r>
        <w:rPr>
          <w:sz w:val="28"/>
        </w:rPr>
        <w:tab/>
      </w:r>
      <w:r>
        <w:rPr>
          <w:spacing w:val="-4"/>
          <w:sz w:val="28"/>
        </w:rPr>
        <w:t>для</w:t>
      </w:r>
      <w:r>
        <w:rPr>
          <w:sz w:val="28"/>
        </w:rPr>
        <w:tab/>
      </w:r>
      <w:r>
        <w:rPr>
          <w:spacing w:val="-2"/>
          <w:sz w:val="28"/>
        </w:rPr>
        <w:t>обучающихся</w:t>
      </w:r>
      <w:r>
        <w:rPr>
          <w:sz w:val="28"/>
        </w:rPr>
        <w:tab/>
      </w:r>
      <w:r>
        <w:rPr>
          <w:spacing w:val="-6"/>
          <w:sz w:val="28"/>
        </w:rPr>
        <w:t>по</w:t>
      </w:r>
      <w:r>
        <w:rPr>
          <w:sz w:val="28"/>
        </w:rPr>
        <w:tab/>
      </w:r>
      <w:r>
        <w:rPr>
          <w:sz w:val="28"/>
        </w:rPr>
        <w:tab/>
      </w:r>
      <w:r>
        <w:rPr>
          <w:spacing w:val="-2"/>
          <w:sz w:val="28"/>
        </w:rPr>
        <w:t xml:space="preserve">построению </w:t>
      </w:r>
      <w:r>
        <w:rPr>
          <w:sz w:val="28"/>
        </w:rPr>
        <w:t>индивидуального</w:t>
      </w:r>
      <w:r>
        <w:rPr>
          <w:spacing w:val="37"/>
          <w:sz w:val="28"/>
        </w:rPr>
        <w:t xml:space="preserve"> </w:t>
      </w:r>
      <w:r>
        <w:rPr>
          <w:sz w:val="28"/>
        </w:rPr>
        <w:t>образовательно-</w:t>
      </w:r>
      <w:r>
        <w:rPr>
          <w:spacing w:val="-2"/>
          <w:sz w:val="28"/>
        </w:rPr>
        <w:t>профессионального</w:t>
      </w:r>
      <w:r>
        <w:rPr>
          <w:sz w:val="28"/>
        </w:rPr>
        <w:tab/>
      </w:r>
      <w:r>
        <w:rPr>
          <w:spacing w:val="-2"/>
          <w:sz w:val="28"/>
        </w:rPr>
        <w:t>маршрута</w:t>
      </w:r>
      <w:r>
        <w:rPr>
          <w:sz w:val="28"/>
        </w:rPr>
        <w:tab/>
      </w:r>
      <w:r>
        <w:rPr>
          <w:sz w:val="28"/>
        </w:rPr>
        <w:tab/>
      </w:r>
      <w:r>
        <w:rPr>
          <w:spacing w:val="-10"/>
          <w:sz w:val="28"/>
        </w:rPr>
        <w:t>в</w:t>
      </w:r>
      <w:r>
        <w:rPr>
          <w:sz w:val="28"/>
        </w:rPr>
        <w:tab/>
      </w:r>
      <w:r>
        <w:rPr>
          <w:spacing w:val="-2"/>
          <w:sz w:val="28"/>
        </w:rPr>
        <w:t>зависимости</w:t>
      </w:r>
    </w:p>
    <w:p w:rsidR="00A77379" w:rsidRDefault="00A77379" w:rsidP="00A77379">
      <w:pPr>
        <w:spacing w:line="242" w:lineRule="auto"/>
        <w:rPr>
          <w:sz w:val="28"/>
        </w:rPr>
        <w:sectPr w:rsidR="00A77379">
          <w:pgSz w:w="11920" w:h="16860"/>
          <w:pgMar w:top="780" w:right="340" w:bottom="960" w:left="600" w:header="0" w:footer="765" w:gutter="0"/>
          <w:cols w:space="720"/>
        </w:sectPr>
      </w:pPr>
    </w:p>
    <w:p w:rsidR="00A77379" w:rsidRDefault="00A77379" w:rsidP="00A77379">
      <w:pPr>
        <w:pStyle w:val="a3"/>
        <w:spacing w:before="61" w:line="322" w:lineRule="exact"/>
        <w:ind w:left="533"/>
      </w:pPr>
      <w:r>
        <w:lastRenderedPageBreak/>
        <w:t>от</w:t>
      </w:r>
      <w:r>
        <w:rPr>
          <w:spacing w:val="-11"/>
        </w:rPr>
        <w:t xml:space="preserve"> </w:t>
      </w:r>
      <w:r>
        <w:t>интересов,</w:t>
      </w:r>
      <w:r>
        <w:rPr>
          <w:spacing w:val="-8"/>
        </w:rPr>
        <w:t xml:space="preserve"> </w:t>
      </w:r>
      <w:r>
        <w:t>способностей,</w:t>
      </w:r>
      <w:r>
        <w:rPr>
          <w:spacing w:val="-7"/>
        </w:rPr>
        <w:t xml:space="preserve"> </w:t>
      </w:r>
      <w:r>
        <w:t>доступных</w:t>
      </w:r>
      <w:r>
        <w:rPr>
          <w:spacing w:val="-6"/>
        </w:rPr>
        <w:t xml:space="preserve"> </w:t>
      </w:r>
      <w:r>
        <w:t>им</w:t>
      </w:r>
      <w:r>
        <w:rPr>
          <w:spacing w:val="-5"/>
        </w:rPr>
        <w:t xml:space="preserve"> </w:t>
      </w:r>
      <w:r>
        <w:rPr>
          <w:spacing w:val="-2"/>
        </w:rPr>
        <w:t>возможностей;</w:t>
      </w:r>
    </w:p>
    <w:p w:rsidR="00A77379" w:rsidRDefault="00A77379" w:rsidP="00A77379">
      <w:pPr>
        <w:pStyle w:val="a5"/>
        <w:numPr>
          <w:ilvl w:val="0"/>
          <w:numId w:val="164"/>
        </w:numPr>
        <w:tabs>
          <w:tab w:val="left" w:pos="1778"/>
        </w:tabs>
        <w:ind w:right="222" w:firstLine="708"/>
        <w:rPr>
          <w:sz w:val="28"/>
        </w:rPr>
      </w:pPr>
      <w:r>
        <w:rPr>
          <w:sz w:val="28"/>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w:t>
      </w:r>
    </w:p>
    <w:p w:rsidR="00A77379" w:rsidRDefault="00A77379" w:rsidP="00A77379">
      <w:pPr>
        <w:pStyle w:val="a5"/>
        <w:numPr>
          <w:ilvl w:val="0"/>
          <w:numId w:val="164"/>
        </w:numPr>
        <w:tabs>
          <w:tab w:val="left" w:pos="1778"/>
        </w:tabs>
        <w:ind w:right="222" w:firstLine="708"/>
        <w:rPr>
          <w:sz w:val="28"/>
        </w:rPr>
      </w:pPr>
      <w:r>
        <w:rPr>
          <w:sz w:val="28"/>
        </w:rPr>
        <w:t>формирование у обучающихся</w:t>
      </w:r>
      <w:r>
        <w:rPr>
          <w:spacing w:val="80"/>
          <w:sz w:val="28"/>
        </w:rPr>
        <w:t xml:space="preserve"> </w:t>
      </w:r>
      <w:r>
        <w:rPr>
          <w:sz w:val="28"/>
        </w:rPr>
        <w:t>навыков и умений, необходимых для осуществления всех этапов карьерной самонавигации, приобретения</w:t>
      </w:r>
      <w:r>
        <w:rPr>
          <w:spacing w:val="-1"/>
          <w:sz w:val="28"/>
        </w:rPr>
        <w:t xml:space="preserve"> </w:t>
      </w:r>
      <w:r>
        <w:rPr>
          <w:sz w:val="28"/>
        </w:rPr>
        <w:t>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w:t>
      </w:r>
      <w:r>
        <w:rPr>
          <w:spacing w:val="80"/>
          <w:sz w:val="28"/>
        </w:rPr>
        <w:t xml:space="preserve"> </w:t>
      </w:r>
      <w:r>
        <w:rPr>
          <w:sz w:val="28"/>
        </w:rPr>
        <w:t>образовательно-профессионального</w:t>
      </w:r>
      <w:r>
        <w:rPr>
          <w:spacing w:val="80"/>
          <w:w w:val="150"/>
          <w:sz w:val="28"/>
        </w:rPr>
        <w:t xml:space="preserve"> </w:t>
      </w:r>
      <w:r>
        <w:rPr>
          <w:sz w:val="28"/>
        </w:rPr>
        <w:t>маршрута</w:t>
      </w:r>
      <w:r>
        <w:rPr>
          <w:spacing w:val="80"/>
          <w:w w:val="150"/>
          <w:sz w:val="28"/>
        </w:rPr>
        <w:t xml:space="preserve"> </w:t>
      </w:r>
      <w:r>
        <w:rPr>
          <w:sz w:val="28"/>
        </w:rPr>
        <w:t>и</w:t>
      </w:r>
      <w:r>
        <w:rPr>
          <w:spacing w:val="80"/>
          <w:w w:val="150"/>
          <w:sz w:val="28"/>
        </w:rPr>
        <w:t xml:space="preserve"> </w:t>
      </w:r>
      <w:r>
        <w:rPr>
          <w:sz w:val="28"/>
        </w:rPr>
        <w:t>ее</w:t>
      </w:r>
      <w:r>
        <w:rPr>
          <w:spacing w:val="80"/>
          <w:w w:val="150"/>
          <w:sz w:val="28"/>
        </w:rPr>
        <w:t xml:space="preserve"> </w:t>
      </w:r>
      <w:r>
        <w:rPr>
          <w:sz w:val="28"/>
        </w:rPr>
        <w:t>адаптация с учетом имеющихся компетенций и возможностей среды;</w:t>
      </w:r>
    </w:p>
    <w:p w:rsidR="00A77379" w:rsidRDefault="00A77379" w:rsidP="00A77379">
      <w:pPr>
        <w:pStyle w:val="a5"/>
        <w:numPr>
          <w:ilvl w:val="0"/>
          <w:numId w:val="164"/>
        </w:numPr>
        <w:tabs>
          <w:tab w:val="left" w:pos="1778"/>
        </w:tabs>
        <w:ind w:right="224" w:firstLine="708"/>
        <w:rPr>
          <w:sz w:val="28"/>
        </w:rPr>
      </w:pPr>
      <w:r>
        <w:rPr>
          <w:sz w:val="28"/>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A77379" w:rsidRDefault="00A77379" w:rsidP="00A77379">
      <w:pPr>
        <w:pStyle w:val="a3"/>
        <w:spacing w:before="1"/>
      </w:pPr>
    </w:p>
    <w:p w:rsidR="00A77379" w:rsidRDefault="00A77379" w:rsidP="00A77379">
      <w:pPr>
        <w:pStyle w:val="2"/>
        <w:ind w:left="533" w:firstLine="708"/>
      </w:pPr>
      <w:r>
        <w:t>Место и роль курса внеурочной деятельности «Россия – мои</w:t>
      </w:r>
      <w:r>
        <w:rPr>
          <w:spacing w:val="-28"/>
        </w:rPr>
        <w:t xml:space="preserve"> </w:t>
      </w:r>
      <w:r>
        <w:t>горизонты» в плане внеурочной деятельности</w:t>
      </w:r>
    </w:p>
    <w:p w:rsidR="00A77379" w:rsidRDefault="00A77379" w:rsidP="00A77379">
      <w:pPr>
        <w:pStyle w:val="a3"/>
        <w:ind w:left="533"/>
      </w:pPr>
      <w:r>
        <w:t>Настоящая</w:t>
      </w:r>
      <w:r>
        <w:rPr>
          <w:spacing w:val="40"/>
        </w:rPr>
        <w:t xml:space="preserve"> </w:t>
      </w:r>
      <w:r>
        <w:t>Программа</w:t>
      </w:r>
      <w:r>
        <w:rPr>
          <w:spacing w:val="40"/>
        </w:rPr>
        <w:t xml:space="preserve"> </w:t>
      </w:r>
      <w:r>
        <w:t>является</w:t>
      </w:r>
      <w:r>
        <w:rPr>
          <w:spacing w:val="40"/>
        </w:rPr>
        <w:t xml:space="preserve"> </w:t>
      </w:r>
      <w:r>
        <w:t>частью</w:t>
      </w:r>
      <w:r>
        <w:rPr>
          <w:spacing w:val="40"/>
        </w:rPr>
        <w:t xml:space="preserve"> </w:t>
      </w:r>
      <w:r>
        <w:t>образовательных</w:t>
      </w:r>
      <w:r>
        <w:rPr>
          <w:spacing w:val="40"/>
        </w:rPr>
        <w:t xml:space="preserve"> </w:t>
      </w:r>
      <w:r>
        <w:t>программ</w:t>
      </w:r>
      <w:r>
        <w:rPr>
          <w:spacing w:val="40"/>
        </w:rPr>
        <w:t xml:space="preserve"> </w:t>
      </w:r>
      <w:r>
        <w:t>основного</w:t>
      </w:r>
      <w:r>
        <w:rPr>
          <w:spacing w:val="40"/>
        </w:rPr>
        <w:t xml:space="preserve"> </w:t>
      </w:r>
      <w:r>
        <w:t>и</w:t>
      </w:r>
      <w:r>
        <w:rPr>
          <w:spacing w:val="80"/>
        </w:rPr>
        <w:t xml:space="preserve"> </w:t>
      </w:r>
      <w:r>
        <w:t>среднего общего образования и состоит из:</w:t>
      </w:r>
    </w:p>
    <w:p w:rsidR="00A77379" w:rsidRDefault="00A77379" w:rsidP="00A77379">
      <w:pPr>
        <w:pStyle w:val="a5"/>
        <w:numPr>
          <w:ilvl w:val="0"/>
          <w:numId w:val="163"/>
        </w:numPr>
        <w:tabs>
          <w:tab w:val="left" w:pos="1778"/>
        </w:tabs>
        <w:spacing w:before="1" w:line="322" w:lineRule="exact"/>
        <w:ind w:hanging="1245"/>
        <w:jc w:val="left"/>
        <w:rPr>
          <w:sz w:val="28"/>
        </w:rPr>
      </w:pPr>
      <w:r>
        <w:rPr>
          <w:sz w:val="28"/>
        </w:rPr>
        <w:t>планируемых</w:t>
      </w:r>
      <w:r>
        <w:rPr>
          <w:spacing w:val="-11"/>
          <w:sz w:val="28"/>
        </w:rPr>
        <w:t xml:space="preserve"> </w:t>
      </w:r>
      <w:r>
        <w:rPr>
          <w:sz w:val="28"/>
        </w:rPr>
        <w:t>результатов</w:t>
      </w:r>
      <w:r>
        <w:rPr>
          <w:spacing w:val="-13"/>
          <w:sz w:val="28"/>
        </w:rPr>
        <w:t xml:space="preserve"> </w:t>
      </w:r>
      <w:r>
        <w:rPr>
          <w:sz w:val="28"/>
        </w:rPr>
        <w:t>освоения</w:t>
      </w:r>
      <w:r>
        <w:rPr>
          <w:spacing w:val="-11"/>
          <w:sz w:val="28"/>
        </w:rPr>
        <w:t xml:space="preserve"> </w:t>
      </w:r>
      <w:r>
        <w:rPr>
          <w:sz w:val="28"/>
        </w:rPr>
        <w:t>курса</w:t>
      </w:r>
      <w:r>
        <w:rPr>
          <w:spacing w:val="-9"/>
          <w:sz w:val="28"/>
        </w:rPr>
        <w:t xml:space="preserve"> </w:t>
      </w:r>
      <w:r>
        <w:rPr>
          <w:sz w:val="28"/>
        </w:rPr>
        <w:t>внеурочной</w:t>
      </w:r>
      <w:r>
        <w:rPr>
          <w:spacing w:val="-13"/>
          <w:sz w:val="28"/>
        </w:rPr>
        <w:t xml:space="preserve"> </w:t>
      </w:r>
      <w:r>
        <w:rPr>
          <w:spacing w:val="-2"/>
          <w:sz w:val="28"/>
        </w:rPr>
        <w:t>деятельности,</w:t>
      </w:r>
    </w:p>
    <w:p w:rsidR="00A77379" w:rsidRDefault="00A77379" w:rsidP="00A77379">
      <w:pPr>
        <w:pStyle w:val="a5"/>
        <w:numPr>
          <w:ilvl w:val="0"/>
          <w:numId w:val="163"/>
        </w:numPr>
        <w:tabs>
          <w:tab w:val="left" w:pos="1778"/>
        </w:tabs>
        <w:spacing w:line="322" w:lineRule="exact"/>
        <w:ind w:hanging="1245"/>
        <w:jc w:val="left"/>
        <w:rPr>
          <w:sz w:val="28"/>
        </w:rPr>
      </w:pPr>
      <w:r>
        <w:rPr>
          <w:sz w:val="28"/>
        </w:rPr>
        <w:t>содержания</w:t>
      </w:r>
      <w:r>
        <w:rPr>
          <w:spacing w:val="-12"/>
          <w:sz w:val="28"/>
        </w:rPr>
        <w:t xml:space="preserve"> </w:t>
      </w:r>
      <w:r>
        <w:rPr>
          <w:sz w:val="28"/>
        </w:rPr>
        <w:t>курса</w:t>
      </w:r>
      <w:r>
        <w:rPr>
          <w:spacing w:val="-8"/>
          <w:sz w:val="28"/>
        </w:rPr>
        <w:t xml:space="preserve"> </w:t>
      </w:r>
      <w:r>
        <w:rPr>
          <w:sz w:val="28"/>
        </w:rPr>
        <w:t>внеурочной</w:t>
      </w:r>
      <w:r>
        <w:rPr>
          <w:spacing w:val="-9"/>
          <w:sz w:val="28"/>
        </w:rPr>
        <w:t xml:space="preserve"> </w:t>
      </w:r>
      <w:r>
        <w:rPr>
          <w:spacing w:val="-2"/>
          <w:sz w:val="28"/>
        </w:rPr>
        <w:t>деятельности,</w:t>
      </w:r>
    </w:p>
    <w:p w:rsidR="00A77379" w:rsidRDefault="00A77379" w:rsidP="00A77379">
      <w:pPr>
        <w:pStyle w:val="a5"/>
        <w:numPr>
          <w:ilvl w:val="0"/>
          <w:numId w:val="163"/>
        </w:numPr>
        <w:tabs>
          <w:tab w:val="left" w:pos="1778"/>
        </w:tabs>
        <w:spacing w:line="322" w:lineRule="exact"/>
        <w:ind w:hanging="1245"/>
        <w:jc w:val="left"/>
        <w:rPr>
          <w:sz w:val="28"/>
        </w:rPr>
      </w:pPr>
      <w:r>
        <w:rPr>
          <w:sz w:val="28"/>
        </w:rPr>
        <w:t>тематического</w:t>
      </w:r>
      <w:r>
        <w:rPr>
          <w:spacing w:val="-11"/>
          <w:sz w:val="28"/>
        </w:rPr>
        <w:t xml:space="preserve"> </w:t>
      </w:r>
      <w:r>
        <w:rPr>
          <w:spacing w:val="-2"/>
          <w:sz w:val="28"/>
        </w:rPr>
        <w:t>планирования.</w:t>
      </w:r>
    </w:p>
    <w:p w:rsidR="00A77379" w:rsidRDefault="00A77379" w:rsidP="00A77379">
      <w:pPr>
        <w:pStyle w:val="a3"/>
        <w:ind w:left="533"/>
      </w:pPr>
      <w:r>
        <w:t>Программа разработана с учетом преемственности профориентационных задач при переходе обучающихся с 6 по 11 классы.</w:t>
      </w:r>
    </w:p>
    <w:p w:rsidR="00A77379" w:rsidRDefault="00A77379" w:rsidP="00A77379">
      <w:pPr>
        <w:pStyle w:val="a3"/>
        <w:ind w:left="533"/>
      </w:pPr>
      <w:r>
        <w:t>Программа</w:t>
      </w:r>
      <w:r>
        <w:rPr>
          <w:spacing w:val="80"/>
        </w:rPr>
        <w:t xml:space="preserve"> </w:t>
      </w:r>
      <w:r>
        <w:t>может</w:t>
      </w:r>
      <w:r>
        <w:rPr>
          <w:spacing w:val="80"/>
        </w:rPr>
        <w:t xml:space="preserve"> </w:t>
      </w:r>
      <w:r>
        <w:t>быть</w:t>
      </w:r>
      <w:r>
        <w:rPr>
          <w:spacing w:val="80"/>
        </w:rPr>
        <w:t xml:space="preserve"> </w:t>
      </w:r>
      <w:r>
        <w:t>реализована</w:t>
      </w:r>
      <w:r>
        <w:rPr>
          <w:spacing w:val="80"/>
        </w:rPr>
        <w:t xml:space="preserve"> </w:t>
      </w:r>
      <w:r>
        <w:t>в</w:t>
      </w:r>
      <w:r>
        <w:rPr>
          <w:spacing w:val="80"/>
        </w:rPr>
        <w:t xml:space="preserve"> </w:t>
      </w:r>
      <w:r>
        <w:t>работе</w:t>
      </w:r>
      <w:r>
        <w:rPr>
          <w:spacing w:val="80"/>
        </w:rPr>
        <w:t xml:space="preserve"> </w:t>
      </w:r>
      <w:r>
        <w:t>с</w:t>
      </w:r>
      <w:r>
        <w:rPr>
          <w:spacing w:val="80"/>
        </w:rPr>
        <w:t xml:space="preserve"> </w:t>
      </w:r>
      <w:r>
        <w:t>обучающимися</w:t>
      </w:r>
      <w:r>
        <w:rPr>
          <w:spacing w:val="80"/>
        </w:rPr>
        <w:t xml:space="preserve"> </w:t>
      </w:r>
      <w:r>
        <w:t>10-11</w:t>
      </w:r>
      <w:r>
        <w:rPr>
          <w:spacing w:val="80"/>
        </w:rPr>
        <w:t xml:space="preserve"> </w:t>
      </w:r>
      <w:r>
        <w:t>классов</w:t>
      </w:r>
      <w:r>
        <w:rPr>
          <w:spacing w:val="40"/>
        </w:rPr>
        <w:t xml:space="preserve"> </w:t>
      </w:r>
      <w:r>
        <w:t>среднего общего образования.</w:t>
      </w:r>
    </w:p>
    <w:p w:rsidR="00A77379" w:rsidRDefault="00A77379" w:rsidP="00A77379">
      <w:pPr>
        <w:pStyle w:val="a3"/>
        <w:spacing w:before="1" w:line="322" w:lineRule="exact"/>
        <w:ind w:left="533"/>
      </w:pPr>
      <w:r>
        <w:t>Программа</w:t>
      </w:r>
      <w:r>
        <w:rPr>
          <w:spacing w:val="-9"/>
        </w:rPr>
        <w:t xml:space="preserve"> </w:t>
      </w:r>
      <w:r>
        <w:t>рассчитана</w:t>
      </w:r>
      <w:r>
        <w:rPr>
          <w:spacing w:val="-5"/>
        </w:rPr>
        <w:t xml:space="preserve"> </w:t>
      </w:r>
      <w:r>
        <w:t>на</w:t>
      </w:r>
      <w:r>
        <w:rPr>
          <w:spacing w:val="-7"/>
        </w:rPr>
        <w:t xml:space="preserve"> </w:t>
      </w:r>
      <w:r>
        <w:t>34</w:t>
      </w:r>
      <w:r>
        <w:rPr>
          <w:spacing w:val="-4"/>
        </w:rPr>
        <w:t xml:space="preserve"> </w:t>
      </w:r>
      <w:r>
        <w:t>часа</w:t>
      </w:r>
      <w:r>
        <w:rPr>
          <w:spacing w:val="-6"/>
        </w:rPr>
        <w:t xml:space="preserve"> </w:t>
      </w:r>
      <w:r>
        <w:rPr>
          <w:spacing w:val="-2"/>
        </w:rPr>
        <w:t>(ежегодно).</w:t>
      </w:r>
    </w:p>
    <w:p w:rsidR="00A77379" w:rsidRDefault="00A77379" w:rsidP="00A77379">
      <w:pPr>
        <w:pStyle w:val="a3"/>
        <w:ind w:left="533" w:right="226"/>
      </w:pPr>
      <w:r>
        <w:t>Программа состоит из занятий разных видов – профориентационных</w:t>
      </w:r>
      <w:r>
        <w:rPr>
          <w:spacing w:val="40"/>
        </w:rPr>
        <w:t xml:space="preserve"> </w:t>
      </w:r>
      <w:r>
        <w:t>(тематических), отраслевых, практико-ориентированных и иных.</w:t>
      </w:r>
    </w:p>
    <w:p w:rsidR="00A77379" w:rsidRDefault="00A77379" w:rsidP="00A77379">
      <w:pPr>
        <w:pStyle w:val="a3"/>
        <w:ind w:left="533" w:right="223"/>
      </w:pPr>
      <w:r>
        <w:t>Программа для каждого класса может быть реализована в течение одного</w:t>
      </w:r>
      <w:r>
        <w:rPr>
          <w:spacing w:val="-8"/>
        </w:rPr>
        <w:t xml:space="preserve"> </w:t>
      </w:r>
      <w:r>
        <w:t>учебного года со школьниками 10-11 классов, если занятия проводятся 1 раз в неделю, в течение учебного года в периоды: сентябрь – декабрь, январь – май.</w:t>
      </w:r>
    </w:p>
    <w:p w:rsidR="00A77379" w:rsidRDefault="00A77379" w:rsidP="00A77379">
      <w:pPr>
        <w:pStyle w:val="a3"/>
      </w:pPr>
    </w:p>
    <w:p w:rsidR="00A77379" w:rsidRDefault="00A77379" w:rsidP="00A77379">
      <w:pPr>
        <w:ind w:left="533"/>
        <w:jc w:val="both"/>
        <w:rPr>
          <w:b/>
          <w:sz w:val="28"/>
        </w:rPr>
      </w:pPr>
      <w:r>
        <w:rPr>
          <w:b/>
          <w:sz w:val="28"/>
        </w:rPr>
        <w:t>Планируемые</w:t>
      </w:r>
      <w:r>
        <w:rPr>
          <w:b/>
          <w:spacing w:val="61"/>
          <w:sz w:val="28"/>
        </w:rPr>
        <w:t xml:space="preserve"> </w:t>
      </w:r>
      <w:r>
        <w:rPr>
          <w:b/>
          <w:sz w:val="28"/>
        </w:rPr>
        <w:t>результаты</w:t>
      </w:r>
      <w:r>
        <w:rPr>
          <w:b/>
          <w:spacing w:val="63"/>
          <w:sz w:val="28"/>
        </w:rPr>
        <w:t xml:space="preserve"> </w:t>
      </w:r>
      <w:r>
        <w:rPr>
          <w:b/>
          <w:sz w:val="28"/>
        </w:rPr>
        <w:t>освоения</w:t>
      </w:r>
      <w:r>
        <w:rPr>
          <w:b/>
          <w:spacing w:val="61"/>
          <w:sz w:val="28"/>
        </w:rPr>
        <w:t xml:space="preserve"> </w:t>
      </w:r>
      <w:r>
        <w:rPr>
          <w:b/>
          <w:sz w:val="28"/>
        </w:rPr>
        <w:t>курса</w:t>
      </w:r>
      <w:r>
        <w:rPr>
          <w:b/>
          <w:spacing w:val="64"/>
          <w:sz w:val="28"/>
        </w:rPr>
        <w:t xml:space="preserve"> </w:t>
      </w:r>
      <w:r>
        <w:rPr>
          <w:b/>
          <w:sz w:val="28"/>
        </w:rPr>
        <w:t>внеурочной</w:t>
      </w:r>
      <w:r>
        <w:rPr>
          <w:b/>
          <w:spacing w:val="63"/>
          <w:sz w:val="28"/>
        </w:rPr>
        <w:t xml:space="preserve"> </w:t>
      </w:r>
      <w:r>
        <w:rPr>
          <w:b/>
          <w:sz w:val="28"/>
        </w:rPr>
        <w:t>деятельности</w:t>
      </w:r>
      <w:r>
        <w:rPr>
          <w:b/>
          <w:spacing w:val="-3"/>
          <w:sz w:val="28"/>
        </w:rPr>
        <w:t xml:space="preserve"> </w:t>
      </w:r>
      <w:r>
        <w:rPr>
          <w:b/>
          <w:spacing w:val="-2"/>
          <w:sz w:val="28"/>
        </w:rPr>
        <w:t>«Россия</w:t>
      </w:r>
    </w:p>
    <w:p w:rsidR="00A77379" w:rsidRDefault="00A77379" w:rsidP="00A77379">
      <w:pPr>
        <w:pStyle w:val="a5"/>
        <w:numPr>
          <w:ilvl w:val="0"/>
          <w:numId w:val="163"/>
        </w:numPr>
        <w:tabs>
          <w:tab w:val="left" w:pos="743"/>
        </w:tabs>
        <w:ind w:left="743" w:hanging="210"/>
        <w:rPr>
          <w:b/>
          <w:sz w:val="28"/>
        </w:rPr>
      </w:pPr>
      <w:r>
        <w:rPr>
          <w:b/>
          <w:sz w:val="28"/>
        </w:rPr>
        <w:t>мои</w:t>
      </w:r>
      <w:r>
        <w:rPr>
          <w:b/>
          <w:spacing w:val="-6"/>
          <w:sz w:val="28"/>
        </w:rPr>
        <w:t xml:space="preserve"> </w:t>
      </w:r>
      <w:r>
        <w:rPr>
          <w:b/>
          <w:spacing w:val="-2"/>
          <w:sz w:val="28"/>
        </w:rPr>
        <w:t>горизонты»</w:t>
      </w:r>
    </w:p>
    <w:p w:rsidR="00A77379" w:rsidRDefault="00A77379" w:rsidP="00A77379">
      <w:pPr>
        <w:spacing w:before="321" w:line="322" w:lineRule="exact"/>
        <w:ind w:left="533"/>
        <w:rPr>
          <w:b/>
          <w:sz w:val="28"/>
        </w:rPr>
      </w:pPr>
      <w:r>
        <w:rPr>
          <w:b/>
          <w:sz w:val="28"/>
        </w:rPr>
        <w:t>Личностные</w:t>
      </w:r>
      <w:r>
        <w:rPr>
          <w:b/>
          <w:spacing w:val="-14"/>
          <w:sz w:val="28"/>
        </w:rPr>
        <w:t xml:space="preserve"> </w:t>
      </w:r>
      <w:r>
        <w:rPr>
          <w:b/>
          <w:spacing w:val="-2"/>
          <w:sz w:val="28"/>
        </w:rPr>
        <w:t>результаты</w:t>
      </w:r>
    </w:p>
    <w:p w:rsidR="00A77379" w:rsidRDefault="00A77379" w:rsidP="00A77379">
      <w:pPr>
        <w:pStyle w:val="a5"/>
        <w:numPr>
          <w:ilvl w:val="2"/>
          <w:numId w:val="162"/>
        </w:numPr>
        <w:tabs>
          <w:tab w:val="left" w:pos="1228"/>
        </w:tabs>
        <w:spacing w:line="322" w:lineRule="exact"/>
        <w:ind w:left="1228" w:hanging="695"/>
        <w:rPr>
          <w:b/>
          <w:sz w:val="28"/>
        </w:rPr>
      </w:pPr>
      <w:r>
        <w:rPr>
          <w:b/>
          <w:sz w:val="28"/>
        </w:rPr>
        <w:t>Для</w:t>
      </w:r>
      <w:r>
        <w:rPr>
          <w:b/>
          <w:spacing w:val="-11"/>
          <w:sz w:val="28"/>
        </w:rPr>
        <w:t xml:space="preserve"> </w:t>
      </w:r>
      <w:r>
        <w:rPr>
          <w:b/>
          <w:sz w:val="28"/>
        </w:rPr>
        <w:t>ФГОС</w:t>
      </w:r>
      <w:r>
        <w:rPr>
          <w:b/>
          <w:spacing w:val="-6"/>
          <w:sz w:val="28"/>
        </w:rPr>
        <w:t xml:space="preserve"> </w:t>
      </w:r>
      <w:r>
        <w:rPr>
          <w:b/>
          <w:spacing w:val="-4"/>
          <w:sz w:val="28"/>
        </w:rPr>
        <w:t>СОО:</w:t>
      </w:r>
    </w:p>
    <w:p w:rsidR="00A77379" w:rsidRDefault="00A77379" w:rsidP="00A77379">
      <w:pPr>
        <w:pStyle w:val="a3"/>
        <w:ind w:left="533"/>
      </w:pPr>
      <w:r>
        <w:t>В</w:t>
      </w:r>
      <w:r>
        <w:rPr>
          <w:spacing w:val="-17"/>
        </w:rPr>
        <w:t xml:space="preserve"> </w:t>
      </w:r>
      <w:r>
        <w:t>сфере</w:t>
      </w:r>
      <w:r>
        <w:rPr>
          <w:spacing w:val="-13"/>
        </w:rPr>
        <w:t xml:space="preserve"> </w:t>
      </w:r>
      <w:r>
        <w:t>гражданского</w:t>
      </w:r>
      <w:r>
        <w:rPr>
          <w:spacing w:val="-12"/>
        </w:rPr>
        <w:t xml:space="preserve"> </w:t>
      </w:r>
      <w:r>
        <w:rPr>
          <w:spacing w:val="-2"/>
        </w:rPr>
        <w:t>воспитания:</w:t>
      </w:r>
    </w:p>
    <w:p w:rsidR="00A77379" w:rsidRDefault="00A77379" w:rsidP="00A77379">
      <w:pPr>
        <w:pStyle w:val="a5"/>
        <w:numPr>
          <w:ilvl w:val="3"/>
          <w:numId w:val="162"/>
        </w:numPr>
        <w:tabs>
          <w:tab w:val="left" w:pos="1778"/>
          <w:tab w:val="left" w:pos="3226"/>
          <w:tab w:val="left" w:pos="4145"/>
          <w:tab w:val="left" w:pos="6531"/>
          <w:tab w:val="left" w:pos="7312"/>
          <w:tab w:val="left" w:pos="7698"/>
          <w:tab w:val="left" w:pos="9609"/>
        </w:tabs>
        <w:spacing w:before="2"/>
        <w:ind w:right="222" w:firstLine="708"/>
        <w:jc w:val="left"/>
        <w:rPr>
          <w:sz w:val="28"/>
        </w:rPr>
      </w:pPr>
      <w:r>
        <w:rPr>
          <w:spacing w:val="-2"/>
          <w:sz w:val="28"/>
        </w:rPr>
        <w:t>осознание</w:t>
      </w:r>
      <w:r>
        <w:rPr>
          <w:sz w:val="28"/>
        </w:rPr>
        <w:tab/>
      </w:r>
      <w:r>
        <w:rPr>
          <w:spacing w:val="-4"/>
          <w:sz w:val="28"/>
        </w:rPr>
        <w:t>своих</w:t>
      </w:r>
      <w:r>
        <w:rPr>
          <w:sz w:val="28"/>
        </w:rPr>
        <w:tab/>
      </w:r>
      <w:r>
        <w:rPr>
          <w:spacing w:val="-2"/>
          <w:sz w:val="28"/>
        </w:rPr>
        <w:t>конституционных</w:t>
      </w:r>
      <w:r>
        <w:rPr>
          <w:sz w:val="28"/>
        </w:rPr>
        <w:tab/>
      </w:r>
      <w:r>
        <w:rPr>
          <w:spacing w:val="-4"/>
          <w:sz w:val="28"/>
        </w:rPr>
        <w:t>прав</w:t>
      </w:r>
      <w:r>
        <w:rPr>
          <w:sz w:val="28"/>
        </w:rPr>
        <w:tab/>
      </w:r>
      <w:r>
        <w:rPr>
          <w:spacing w:val="-10"/>
          <w:sz w:val="28"/>
        </w:rPr>
        <w:t>и</w:t>
      </w:r>
      <w:r>
        <w:rPr>
          <w:sz w:val="28"/>
        </w:rPr>
        <w:tab/>
      </w:r>
      <w:r>
        <w:rPr>
          <w:spacing w:val="-2"/>
          <w:sz w:val="28"/>
        </w:rPr>
        <w:t>обязанностей,</w:t>
      </w:r>
      <w:r>
        <w:rPr>
          <w:sz w:val="28"/>
        </w:rPr>
        <w:tab/>
      </w:r>
      <w:r>
        <w:rPr>
          <w:spacing w:val="-2"/>
          <w:sz w:val="28"/>
        </w:rPr>
        <w:t xml:space="preserve">уважение </w:t>
      </w:r>
      <w:r>
        <w:rPr>
          <w:sz w:val="28"/>
        </w:rPr>
        <w:t>законаи правопорядка;</w:t>
      </w:r>
    </w:p>
    <w:p w:rsidR="00A77379" w:rsidRDefault="00A77379" w:rsidP="00A77379">
      <w:pPr>
        <w:pStyle w:val="a5"/>
        <w:numPr>
          <w:ilvl w:val="3"/>
          <w:numId w:val="162"/>
        </w:numPr>
        <w:tabs>
          <w:tab w:val="left" w:pos="1778"/>
          <w:tab w:val="left" w:pos="4512"/>
          <w:tab w:val="left" w:pos="6567"/>
          <w:tab w:val="left" w:pos="8087"/>
          <w:tab w:val="left" w:pos="10348"/>
        </w:tabs>
        <w:ind w:right="222" w:firstLine="708"/>
        <w:jc w:val="left"/>
        <w:rPr>
          <w:sz w:val="28"/>
        </w:rPr>
      </w:pPr>
      <w:r>
        <w:rPr>
          <w:spacing w:val="-2"/>
          <w:sz w:val="28"/>
        </w:rPr>
        <w:t>сформированность</w:t>
      </w:r>
      <w:r>
        <w:rPr>
          <w:sz w:val="28"/>
        </w:rPr>
        <w:tab/>
      </w:r>
      <w:r>
        <w:rPr>
          <w:spacing w:val="-2"/>
          <w:sz w:val="28"/>
        </w:rPr>
        <w:t>гражданской</w:t>
      </w:r>
      <w:r>
        <w:rPr>
          <w:sz w:val="28"/>
        </w:rPr>
        <w:tab/>
      </w:r>
      <w:r>
        <w:rPr>
          <w:spacing w:val="-2"/>
          <w:sz w:val="28"/>
        </w:rPr>
        <w:t>позиции</w:t>
      </w:r>
      <w:r>
        <w:rPr>
          <w:sz w:val="28"/>
        </w:rPr>
        <w:tab/>
      </w:r>
      <w:r>
        <w:rPr>
          <w:spacing w:val="-2"/>
          <w:sz w:val="28"/>
        </w:rPr>
        <w:t>обучающегося</w:t>
      </w:r>
      <w:r>
        <w:rPr>
          <w:sz w:val="28"/>
        </w:rPr>
        <w:tab/>
      </w:r>
      <w:r>
        <w:rPr>
          <w:spacing w:val="-4"/>
          <w:sz w:val="28"/>
        </w:rPr>
        <w:t xml:space="preserve">как </w:t>
      </w:r>
      <w:r>
        <w:rPr>
          <w:sz w:val="28"/>
        </w:rPr>
        <w:t>активногои ответственного члена российского общества.</w:t>
      </w:r>
    </w:p>
    <w:p w:rsidR="00A77379" w:rsidRDefault="00A77379" w:rsidP="00A77379">
      <w:pPr>
        <w:pStyle w:val="a3"/>
        <w:spacing w:line="321" w:lineRule="exact"/>
        <w:ind w:left="533"/>
      </w:pPr>
      <w:r>
        <w:t>В</w:t>
      </w:r>
      <w:r>
        <w:rPr>
          <w:spacing w:val="-16"/>
        </w:rPr>
        <w:t xml:space="preserve"> </w:t>
      </w:r>
      <w:r>
        <w:t>сфере</w:t>
      </w:r>
      <w:r>
        <w:rPr>
          <w:spacing w:val="-16"/>
        </w:rPr>
        <w:t xml:space="preserve"> </w:t>
      </w:r>
      <w:r>
        <w:t>патриотического</w:t>
      </w:r>
      <w:r>
        <w:rPr>
          <w:spacing w:val="-10"/>
        </w:rPr>
        <w:t xml:space="preserve"> </w:t>
      </w:r>
      <w:r>
        <w:rPr>
          <w:spacing w:val="-2"/>
        </w:rPr>
        <w:t>воспитания:</w:t>
      </w:r>
    </w:p>
    <w:p w:rsidR="00A77379" w:rsidRDefault="00A77379" w:rsidP="00A77379">
      <w:pPr>
        <w:pStyle w:val="a5"/>
        <w:numPr>
          <w:ilvl w:val="3"/>
          <w:numId w:val="162"/>
        </w:numPr>
        <w:tabs>
          <w:tab w:val="left" w:pos="1778"/>
        </w:tabs>
        <w:ind w:left="1778" w:hanging="537"/>
        <w:jc w:val="left"/>
        <w:rPr>
          <w:sz w:val="28"/>
        </w:rPr>
      </w:pPr>
      <w:r>
        <w:rPr>
          <w:sz w:val="28"/>
        </w:rPr>
        <w:t>осознание</w:t>
      </w:r>
      <w:r>
        <w:rPr>
          <w:spacing w:val="-15"/>
          <w:sz w:val="28"/>
        </w:rPr>
        <w:t xml:space="preserve"> </w:t>
      </w:r>
      <w:r>
        <w:rPr>
          <w:sz w:val="28"/>
        </w:rPr>
        <w:t>духовных</w:t>
      </w:r>
      <w:r>
        <w:rPr>
          <w:spacing w:val="-15"/>
          <w:sz w:val="28"/>
        </w:rPr>
        <w:t xml:space="preserve"> </w:t>
      </w:r>
      <w:r>
        <w:rPr>
          <w:sz w:val="28"/>
        </w:rPr>
        <w:t>ценностей</w:t>
      </w:r>
      <w:r>
        <w:rPr>
          <w:spacing w:val="-16"/>
          <w:sz w:val="28"/>
        </w:rPr>
        <w:t xml:space="preserve"> </w:t>
      </w:r>
      <w:r>
        <w:rPr>
          <w:sz w:val="28"/>
        </w:rPr>
        <w:t>российского</w:t>
      </w:r>
      <w:r>
        <w:rPr>
          <w:spacing w:val="-11"/>
          <w:sz w:val="28"/>
        </w:rPr>
        <w:t xml:space="preserve"> </w:t>
      </w:r>
      <w:r>
        <w:rPr>
          <w:spacing w:val="-2"/>
          <w:sz w:val="28"/>
        </w:rPr>
        <w:t>народа;</w:t>
      </w:r>
    </w:p>
    <w:p w:rsidR="00A77379" w:rsidRDefault="00A77379" w:rsidP="00A77379">
      <w:pPr>
        <w:pStyle w:val="a5"/>
        <w:numPr>
          <w:ilvl w:val="3"/>
          <w:numId w:val="162"/>
        </w:numPr>
        <w:tabs>
          <w:tab w:val="left" w:pos="1778"/>
          <w:tab w:val="left" w:pos="4832"/>
          <w:tab w:val="left" w:pos="5192"/>
          <w:tab w:val="left" w:pos="7508"/>
          <w:tab w:val="left" w:pos="8959"/>
        </w:tabs>
        <w:spacing w:before="2"/>
        <w:ind w:left="1778" w:hanging="537"/>
        <w:jc w:val="left"/>
        <w:rPr>
          <w:sz w:val="28"/>
        </w:rPr>
      </w:pPr>
      <w:r>
        <w:rPr>
          <w:sz w:val="28"/>
        </w:rPr>
        <w:t>ценностное</w:t>
      </w:r>
      <w:r>
        <w:rPr>
          <w:spacing w:val="62"/>
          <w:sz w:val="28"/>
        </w:rPr>
        <w:t xml:space="preserve"> </w:t>
      </w:r>
      <w:r>
        <w:rPr>
          <w:spacing w:val="-2"/>
          <w:sz w:val="28"/>
        </w:rPr>
        <w:t>отношение</w:t>
      </w:r>
      <w:r>
        <w:rPr>
          <w:sz w:val="28"/>
        </w:rPr>
        <w:tab/>
      </w:r>
      <w:r>
        <w:rPr>
          <w:spacing w:val="-10"/>
          <w:sz w:val="28"/>
        </w:rPr>
        <w:t>к</w:t>
      </w:r>
      <w:r>
        <w:rPr>
          <w:sz w:val="28"/>
        </w:rPr>
        <w:tab/>
      </w:r>
      <w:r>
        <w:rPr>
          <w:spacing w:val="-2"/>
          <w:sz w:val="28"/>
        </w:rPr>
        <w:t>государственным</w:t>
      </w:r>
      <w:r>
        <w:rPr>
          <w:sz w:val="28"/>
        </w:rPr>
        <w:tab/>
      </w:r>
      <w:r>
        <w:rPr>
          <w:spacing w:val="-2"/>
          <w:sz w:val="28"/>
        </w:rPr>
        <w:t>символам,</w:t>
      </w:r>
      <w:r>
        <w:rPr>
          <w:sz w:val="28"/>
        </w:rPr>
        <w:tab/>
      </w:r>
      <w:r>
        <w:rPr>
          <w:spacing w:val="-2"/>
          <w:sz w:val="28"/>
        </w:rPr>
        <w:t>историческому</w:t>
      </w:r>
    </w:p>
    <w:p w:rsidR="00A77379" w:rsidRDefault="00A77379" w:rsidP="00A77379">
      <w:pPr>
        <w:rPr>
          <w:sz w:val="28"/>
        </w:rPr>
        <w:sectPr w:rsidR="00A77379">
          <w:pgSz w:w="11920" w:h="16860"/>
          <w:pgMar w:top="780" w:right="340" w:bottom="960" w:left="600" w:header="0" w:footer="765" w:gutter="0"/>
          <w:cols w:space="720"/>
        </w:sectPr>
      </w:pPr>
    </w:p>
    <w:p w:rsidR="00A77379" w:rsidRDefault="00A77379" w:rsidP="00A77379">
      <w:pPr>
        <w:pStyle w:val="a3"/>
        <w:spacing w:before="61"/>
        <w:ind w:left="533" w:right="223"/>
      </w:pPr>
      <w:r>
        <w:lastRenderedPageBreak/>
        <w:t>и природному наследию, памятникам, традициям народов России, достижениям России в науке, искусстве, спорте, технологиях и труде;</w:t>
      </w:r>
    </w:p>
    <w:p w:rsidR="00A77379" w:rsidRDefault="00A77379" w:rsidP="00A77379">
      <w:pPr>
        <w:pStyle w:val="a5"/>
        <w:numPr>
          <w:ilvl w:val="3"/>
          <w:numId w:val="162"/>
        </w:numPr>
        <w:tabs>
          <w:tab w:val="left" w:pos="1778"/>
        </w:tabs>
        <w:ind w:right="222" w:firstLine="708"/>
        <w:rPr>
          <w:sz w:val="28"/>
        </w:rPr>
      </w:pPr>
      <w:r>
        <w:rPr>
          <w:sz w:val="28"/>
        </w:rPr>
        <w:t>сформированность российской гражданской идентичности, патриотизма, уважения</w:t>
      </w:r>
      <w:r>
        <w:rPr>
          <w:spacing w:val="-7"/>
          <w:sz w:val="28"/>
        </w:rPr>
        <w:t xml:space="preserve"> </w:t>
      </w:r>
      <w:r>
        <w:rPr>
          <w:sz w:val="28"/>
        </w:rPr>
        <w:t>к</w:t>
      </w:r>
      <w:r>
        <w:rPr>
          <w:spacing w:val="-7"/>
          <w:sz w:val="28"/>
        </w:rPr>
        <w:t xml:space="preserve"> </w:t>
      </w:r>
      <w:r>
        <w:rPr>
          <w:sz w:val="28"/>
        </w:rPr>
        <w:t>своему</w:t>
      </w:r>
      <w:r>
        <w:rPr>
          <w:spacing w:val="-8"/>
          <w:sz w:val="28"/>
        </w:rPr>
        <w:t xml:space="preserve"> </w:t>
      </w:r>
      <w:r>
        <w:rPr>
          <w:sz w:val="28"/>
        </w:rPr>
        <w:t>народу,</w:t>
      </w:r>
      <w:r>
        <w:rPr>
          <w:spacing w:val="-7"/>
          <w:sz w:val="28"/>
        </w:rPr>
        <w:t xml:space="preserve"> </w:t>
      </w:r>
      <w:r>
        <w:rPr>
          <w:sz w:val="28"/>
        </w:rPr>
        <w:t>чувства</w:t>
      </w:r>
      <w:r>
        <w:rPr>
          <w:spacing w:val="-10"/>
          <w:sz w:val="28"/>
        </w:rPr>
        <w:t xml:space="preserve"> </w:t>
      </w:r>
      <w:r>
        <w:rPr>
          <w:sz w:val="28"/>
        </w:rPr>
        <w:t>ответственности</w:t>
      </w:r>
      <w:r>
        <w:rPr>
          <w:spacing w:val="-5"/>
          <w:sz w:val="28"/>
        </w:rPr>
        <w:t xml:space="preserve"> </w:t>
      </w:r>
      <w:r>
        <w:rPr>
          <w:sz w:val="28"/>
        </w:rPr>
        <w:t>перед</w:t>
      </w:r>
      <w:r>
        <w:rPr>
          <w:spacing w:val="-8"/>
          <w:sz w:val="28"/>
        </w:rPr>
        <w:t xml:space="preserve"> </w:t>
      </w:r>
      <w:r>
        <w:rPr>
          <w:sz w:val="28"/>
        </w:rPr>
        <w:t>Родиной,</w:t>
      </w:r>
      <w:r>
        <w:rPr>
          <w:spacing w:val="-7"/>
          <w:sz w:val="28"/>
        </w:rPr>
        <w:t xml:space="preserve"> </w:t>
      </w:r>
      <w:r>
        <w:rPr>
          <w:sz w:val="28"/>
        </w:rPr>
        <w:t>гордости</w:t>
      </w:r>
      <w:r>
        <w:rPr>
          <w:spacing w:val="-6"/>
          <w:sz w:val="28"/>
        </w:rPr>
        <w:t xml:space="preserve"> </w:t>
      </w:r>
      <w:r>
        <w:rPr>
          <w:sz w:val="28"/>
        </w:rPr>
        <w:t>за</w:t>
      </w:r>
      <w:r>
        <w:rPr>
          <w:spacing w:val="-5"/>
          <w:sz w:val="28"/>
        </w:rPr>
        <w:t xml:space="preserve"> </w:t>
      </w:r>
      <w:r>
        <w:rPr>
          <w:sz w:val="28"/>
        </w:rPr>
        <w:t>свой край,</w:t>
      </w:r>
      <w:r>
        <w:rPr>
          <w:spacing w:val="-7"/>
          <w:sz w:val="28"/>
        </w:rPr>
        <w:t xml:space="preserve"> </w:t>
      </w:r>
      <w:r>
        <w:rPr>
          <w:sz w:val="28"/>
        </w:rPr>
        <w:t>свою</w:t>
      </w:r>
      <w:r>
        <w:rPr>
          <w:spacing w:val="-8"/>
          <w:sz w:val="28"/>
        </w:rPr>
        <w:t xml:space="preserve"> </w:t>
      </w:r>
      <w:r>
        <w:rPr>
          <w:sz w:val="28"/>
        </w:rPr>
        <w:t>Родину,</w:t>
      </w:r>
      <w:r>
        <w:rPr>
          <w:spacing w:val="-10"/>
          <w:sz w:val="28"/>
        </w:rPr>
        <w:t xml:space="preserve"> </w:t>
      </w:r>
      <w:r>
        <w:rPr>
          <w:sz w:val="28"/>
        </w:rPr>
        <w:t>свой</w:t>
      </w:r>
      <w:r>
        <w:rPr>
          <w:spacing w:val="-8"/>
          <w:sz w:val="28"/>
        </w:rPr>
        <w:t xml:space="preserve"> </w:t>
      </w:r>
      <w:r>
        <w:rPr>
          <w:sz w:val="28"/>
        </w:rPr>
        <w:t>язык</w:t>
      </w:r>
      <w:r>
        <w:rPr>
          <w:spacing w:val="-10"/>
          <w:sz w:val="28"/>
        </w:rPr>
        <w:t xml:space="preserve"> </w:t>
      </w:r>
      <w:r>
        <w:rPr>
          <w:sz w:val="28"/>
        </w:rPr>
        <w:t>и</w:t>
      </w:r>
      <w:r>
        <w:rPr>
          <w:spacing w:val="-7"/>
          <w:sz w:val="28"/>
        </w:rPr>
        <w:t xml:space="preserve"> </w:t>
      </w:r>
      <w:r>
        <w:rPr>
          <w:sz w:val="28"/>
        </w:rPr>
        <w:t>культуру,</w:t>
      </w:r>
      <w:r>
        <w:rPr>
          <w:spacing w:val="-7"/>
          <w:sz w:val="28"/>
        </w:rPr>
        <w:t xml:space="preserve"> </w:t>
      </w:r>
      <w:r>
        <w:rPr>
          <w:sz w:val="28"/>
        </w:rPr>
        <w:t>прошлое</w:t>
      </w:r>
      <w:r>
        <w:rPr>
          <w:spacing w:val="-9"/>
          <w:sz w:val="28"/>
        </w:rPr>
        <w:t xml:space="preserve"> </w:t>
      </w:r>
      <w:r>
        <w:rPr>
          <w:sz w:val="28"/>
        </w:rPr>
        <w:t>и</w:t>
      </w:r>
      <w:r>
        <w:rPr>
          <w:spacing w:val="-9"/>
          <w:sz w:val="28"/>
        </w:rPr>
        <w:t xml:space="preserve"> </w:t>
      </w:r>
      <w:r>
        <w:rPr>
          <w:sz w:val="28"/>
        </w:rPr>
        <w:t>настоящее</w:t>
      </w:r>
      <w:r>
        <w:rPr>
          <w:spacing w:val="-6"/>
          <w:sz w:val="28"/>
        </w:rPr>
        <w:t xml:space="preserve"> </w:t>
      </w:r>
      <w:r>
        <w:rPr>
          <w:sz w:val="28"/>
        </w:rPr>
        <w:t>многонационального народа России.</w:t>
      </w:r>
    </w:p>
    <w:p w:rsidR="00A77379" w:rsidRDefault="00A77379" w:rsidP="00A77379">
      <w:pPr>
        <w:pStyle w:val="a3"/>
        <w:spacing w:before="1" w:line="322" w:lineRule="exact"/>
        <w:ind w:left="533"/>
      </w:pPr>
      <w:r>
        <w:t>В</w:t>
      </w:r>
      <w:r>
        <w:rPr>
          <w:spacing w:val="-18"/>
        </w:rPr>
        <w:t xml:space="preserve"> </w:t>
      </w:r>
      <w:r>
        <w:t>сфере</w:t>
      </w:r>
      <w:r>
        <w:rPr>
          <w:spacing w:val="-17"/>
        </w:rPr>
        <w:t xml:space="preserve"> </w:t>
      </w:r>
      <w:r>
        <w:t>духовно-нравственного</w:t>
      </w:r>
      <w:r>
        <w:rPr>
          <w:spacing w:val="-16"/>
        </w:rPr>
        <w:t xml:space="preserve"> </w:t>
      </w:r>
      <w:r>
        <w:rPr>
          <w:spacing w:val="-2"/>
        </w:rPr>
        <w:t>воспитания:</w:t>
      </w:r>
    </w:p>
    <w:p w:rsidR="00A77379" w:rsidRDefault="00A77379" w:rsidP="00A77379">
      <w:pPr>
        <w:pStyle w:val="a5"/>
        <w:numPr>
          <w:ilvl w:val="3"/>
          <w:numId w:val="162"/>
        </w:numPr>
        <w:tabs>
          <w:tab w:val="left" w:pos="1778"/>
        </w:tabs>
        <w:ind w:right="222" w:firstLine="708"/>
        <w:rPr>
          <w:sz w:val="28"/>
        </w:rPr>
      </w:pPr>
      <w:r>
        <w:rPr>
          <w:sz w:val="28"/>
        </w:rPr>
        <w:t>способность оценивать ситуацию и принимать осознанные решения, ориентируясь на морально-нравственные нормы и ценности.</w:t>
      </w:r>
    </w:p>
    <w:p w:rsidR="00A77379" w:rsidRDefault="00A77379" w:rsidP="00A77379">
      <w:pPr>
        <w:pStyle w:val="a3"/>
        <w:spacing w:line="321" w:lineRule="exact"/>
        <w:ind w:left="533"/>
      </w:pPr>
      <w:r>
        <w:t>В</w:t>
      </w:r>
      <w:r>
        <w:rPr>
          <w:spacing w:val="-10"/>
        </w:rPr>
        <w:t xml:space="preserve"> </w:t>
      </w:r>
      <w:r>
        <w:t>сфере</w:t>
      </w:r>
      <w:r>
        <w:rPr>
          <w:spacing w:val="-9"/>
        </w:rPr>
        <w:t xml:space="preserve"> </w:t>
      </w:r>
      <w:r>
        <w:t>эстетического</w:t>
      </w:r>
      <w:r>
        <w:rPr>
          <w:spacing w:val="-5"/>
        </w:rPr>
        <w:t xml:space="preserve"> </w:t>
      </w:r>
      <w:r>
        <w:rPr>
          <w:spacing w:val="-2"/>
        </w:rPr>
        <w:t>воспитания:</w:t>
      </w:r>
    </w:p>
    <w:p w:rsidR="00A77379" w:rsidRDefault="00A77379" w:rsidP="00A77379">
      <w:pPr>
        <w:pStyle w:val="a5"/>
        <w:numPr>
          <w:ilvl w:val="3"/>
          <w:numId w:val="162"/>
        </w:numPr>
        <w:tabs>
          <w:tab w:val="left" w:pos="1778"/>
        </w:tabs>
        <w:ind w:right="222" w:firstLine="708"/>
        <w:rPr>
          <w:sz w:val="28"/>
        </w:rPr>
      </w:pPr>
      <w:r>
        <w:rPr>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sz w:val="28"/>
        </w:rPr>
        <w:t>искусства;</w:t>
      </w:r>
    </w:p>
    <w:p w:rsidR="00A77379" w:rsidRDefault="00A77379" w:rsidP="00A77379">
      <w:pPr>
        <w:pStyle w:val="a5"/>
        <w:numPr>
          <w:ilvl w:val="3"/>
          <w:numId w:val="162"/>
        </w:numPr>
        <w:tabs>
          <w:tab w:val="left" w:pos="1778"/>
        </w:tabs>
        <w:spacing w:before="2"/>
        <w:ind w:right="225" w:firstLine="708"/>
        <w:rPr>
          <w:sz w:val="28"/>
        </w:rPr>
      </w:pPr>
      <w:r>
        <w:rPr>
          <w:sz w:val="28"/>
        </w:rPr>
        <w:t>готовность к самовыражению в разных видах искусства, стремление проявлять качества творческой личности;</w:t>
      </w:r>
    </w:p>
    <w:p w:rsidR="00A77379" w:rsidRDefault="00A77379" w:rsidP="00A77379">
      <w:pPr>
        <w:pStyle w:val="a5"/>
        <w:numPr>
          <w:ilvl w:val="3"/>
          <w:numId w:val="162"/>
        </w:numPr>
        <w:tabs>
          <w:tab w:val="left" w:pos="1778"/>
        </w:tabs>
        <w:ind w:right="222" w:firstLine="708"/>
        <w:rPr>
          <w:sz w:val="28"/>
        </w:rPr>
      </w:pPr>
      <w:r>
        <w:rPr>
          <w:sz w:val="28"/>
        </w:rPr>
        <w:t>эстетическое отношение к миру, включая эстетику быта, научного и технического творчества, спорта, труда и общественных отношений.</w:t>
      </w:r>
    </w:p>
    <w:p w:rsidR="00A77379" w:rsidRDefault="00A77379" w:rsidP="00A77379">
      <w:pPr>
        <w:pStyle w:val="a3"/>
        <w:spacing w:line="321" w:lineRule="exact"/>
        <w:ind w:left="533"/>
      </w:pPr>
      <w:r>
        <w:t>В</w:t>
      </w:r>
      <w:r>
        <w:rPr>
          <w:spacing w:val="-14"/>
        </w:rPr>
        <w:t xml:space="preserve"> </w:t>
      </w:r>
      <w:r>
        <w:t>сфере</w:t>
      </w:r>
      <w:r>
        <w:rPr>
          <w:spacing w:val="-15"/>
        </w:rPr>
        <w:t xml:space="preserve"> </w:t>
      </w:r>
      <w:r>
        <w:t>трудового</w:t>
      </w:r>
      <w:r>
        <w:rPr>
          <w:spacing w:val="-11"/>
        </w:rPr>
        <w:t xml:space="preserve"> </w:t>
      </w:r>
      <w:r>
        <w:rPr>
          <w:spacing w:val="-2"/>
        </w:rPr>
        <w:t>воспитания:</w:t>
      </w:r>
    </w:p>
    <w:p w:rsidR="00A77379" w:rsidRDefault="00A77379" w:rsidP="00A77379">
      <w:pPr>
        <w:pStyle w:val="a5"/>
        <w:numPr>
          <w:ilvl w:val="3"/>
          <w:numId w:val="162"/>
        </w:numPr>
        <w:tabs>
          <w:tab w:val="left" w:pos="1778"/>
        </w:tabs>
        <w:ind w:left="1778" w:hanging="537"/>
        <w:rPr>
          <w:sz w:val="28"/>
        </w:rPr>
      </w:pPr>
      <w:r>
        <w:rPr>
          <w:sz w:val="28"/>
        </w:rPr>
        <w:t>готовность</w:t>
      </w:r>
      <w:r>
        <w:rPr>
          <w:spacing w:val="-1"/>
          <w:sz w:val="28"/>
        </w:rPr>
        <w:t xml:space="preserve"> </w:t>
      </w:r>
      <w:r>
        <w:rPr>
          <w:sz w:val="28"/>
        </w:rPr>
        <w:t>к</w:t>
      </w:r>
      <w:r>
        <w:rPr>
          <w:spacing w:val="2"/>
          <w:sz w:val="28"/>
        </w:rPr>
        <w:t xml:space="preserve"> </w:t>
      </w:r>
      <w:r>
        <w:rPr>
          <w:sz w:val="28"/>
        </w:rPr>
        <w:t>труду,</w:t>
      </w:r>
      <w:r>
        <w:rPr>
          <w:spacing w:val="1"/>
          <w:sz w:val="28"/>
        </w:rPr>
        <w:t xml:space="preserve"> </w:t>
      </w:r>
      <w:r>
        <w:rPr>
          <w:sz w:val="28"/>
        </w:rPr>
        <w:t>осознание ценности</w:t>
      </w:r>
      <w:r>
        <w:rPr>
          <w:spacing w:val="2"/>
          <w:sz w:val="28"/>
        </w:rPr>
        <w:t xml:space="preserve"> </w:t>
      </w:r>
      <w:r>
        <w:rPr>
          <w:sz w:val="28"/>
        </w:rPr>
        <w:t>мастерства,</w:t>
      </w:r>
      <w:r>
        <w:rPr>
          <w:spacing w:val="2"/>
          <w:sz w:val="28"/>
        </w:rPr>
        <w:t xml:space="preserve"> </w:t>
      </w:r>
      <w:r>
        <w:rPr>
          <w:spacing w:val="-2"/>
          <w:sz w:val="28"/>
        </w:rPr>
        <w:t>трудолюбие;</w:t>
      </w:r>
    </w:p>
    <w:p w:rsidR="00A77379" w:rsidRDefault="00A77379" w:rsidP="00A77379">
      <w:pPr>
        <w:pStyle w:val="a5"/>
        <w:numPr>
          <w:ilvl w:val="3"/>
          <w:numId w:val="162"/>
        </w:numPr>
        <w:tabs>
          <w:tab w:val="left" w:pos="1778"/>
        </w:tabs>
        <w:spacing w:before="1"/>
        <w:ind w:right="223" w:firstLine="708"/>
        <w:rPr>
          <w:sz w:val="28"/>
        </w:rPr>
      </w:pPr>
      <w:r>
        <w:rPr>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77379" w:rsidRDefault="00A77379" w:rsidP="00A77379">
      <w:pPr>
        <w:pStyle w:val="a5"/>
        <w:numPr>
          <w:ilvl w:val="3"/>
          <w:numId w:val="162"/>
        </w:numPr>
        <w:tabs>
          <w:tab w:val="left" w:pos="1778"/>
        </w:tabs>
        <w:ind w:right="223" w:firstLine="708"/>
        <w:rPr>
          <w:sz w:val="28"/>
        </w:rPr>
      </w:pPr>
      <w:r>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77379" w:rsidRDefault="00A77379" w:rsidP="00A77379">
      <w:pPr>
        <w:pStyle w:val="a5"/>
        <w:numPr>
          <w:ilvl w:val="3"/>
          <w:numId w:val="162"/>
        </w:numPr>
        <w:tabs>
          <w:tab w:val="left" w:pos="1778"/>
        </w:tabs>
        <w:spacing w:line="242" w:lineRule="auto"/>
        <w:ind w:right="221" w:firstLine="708"/>
        <w:rPr>
          <w:sz w:val="28"/>
        </w:rPr>
      </w:pPr>
      <w:r>
        <w:rPr>
          <w:sz w:val="28"/>
        </w:rPr>
        <w:t>готовность и способность к образованию и самообразованию на протяжениивсей жизни.</w:t>
      </w:r>
    </w:p>
    <w:p w:rsidR="00A77379" w:rsidRDefault="00A77379" w:rsidP="00A77379">
      <w:pPr>
        <w:pStyle w:val="a3"/>
        <w:spacing w:line="317" w:lineRule="exact"/>
        <w:ind w:left="533"/>
      </w:pPr>
      <w:r>
        <w:t>В</w:t>
      </w:r>
      <w:r>
        <w:rPr>
          <w:spacing w:val="-18"/>
        </w:rPr>
        <w:t xml:space="preserve"> </w:t>
      </w:r>
      <w:r>
        <w:t>сфере</w:t>
      </w:r>
      <w:r>
        <w:rPr>
          <w:spacing w:val="-17"/>
        </w:rPr>
        <w:t xml:space="preserve"> </w:t>
      </w:r>
      <w:r>
        <w:t>экологического</w:t>
      </w:r>
      <w:r>
        <w:rPr>
          <w:spacing w:val="-13"/>
        </w:rPr>
        <w:t xml:space="preserve"> </w:t>
      </w:r>
      <w:r>
        <w:rPr>
          <w:spacing w:val="-2"/>
        </w:rPr>
        <w:t>воспитания:</w:t>
      </w:r>
    </w:p>
    <w:p w:rsidR="00A77379" w:rsidRDefault="00A77379" w:rsidP="00A77379">
      <w:pPr>
        <w:pStyle w:val="a5"/>
        <w:numPr>
          <w:ilvl w:val="3"/>
          <w:numId w:val="162"/>
        </w:numPr>
        <w:tabs>
          <w:tab w:val="left" w:pos="1778"/>
        </w:tabs>
        <w:ind w:right="225" w:firstLine="708"/>
        <w:rPr>
          <w:sz w:val="28"/>
        </w:rPr>
      </w:pPr>
      <w:r>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77379" w:rsidRDefault="00A77379" w:rsidP="00A77379">
      <w:pPr>
        <w:pStyle w:val="a5"/>
        <w:numPr>
          <w:ilvl w:val="3"/>
          <w:numId w:val="162"/>
        </w:numPr>
        <w:tabs>
          <w:tab w:val="left" w:pos="1778"/>
        </w:tabs>
        <w:spacing w:line="242" w:lineRule="auto"/>
        <w:ind w:right="224" w:firstLine="708"/>
        <w:rPr>
          <w:sz w:val="28"/>
        </w:rPr>
      </w:pPr>
      <w:r>
        <w:rPr>
          <w:sz w:val="28"/>
        </w:rPr>
        <w:t>умение прогнозировать неблагоприятные экологические последствия предпринимаемых действий, предотвращать их;</w:t>
      </w:r>
    </w:p>
    <w:p w:rsidR="00A77379" w:rsidRDefault="00A77379" w:rsidP="00A77379">
      <w:pPr>
        <w:pStyle w:val="a5"/>
        <w:numPr>
          <w:ilvl w:val="3"/>
          <w:numId w:val="162"/>
        </w:numPr>
        <w:tabs>
          <w:tab w:val="left" w:pos="1778"/>
        </w:tabs>
        <w:ind w:right="232" w:firstLine="708"/>
        <w:rPr>
          <w:sz w:val="28"/>
        </w:rPr>
      </w:pPr>
      <w:r>
        <w:rPr>
          <w:sz w:val="28"/>
        </w:rPr>
        <w:t>планирование и осуществление действий в окружающей среде на основе знания целей устойчивого развития человечества.</w:t>
      </w:r>
    </w:p>
    <w:p w:rsidR="00A77379" w:rsidRDefault="00A77379" w:rsidP="00A77379">
      <w:pPr>
        <w:pStyle w:val="a3"/>
        <w:spacing w:line="322" w:lineRule="exact"/>
        <w:ind w:left="533"/>
      </w:pPr>
      <w:r>
        <w:t>В</w:t>
      </w:r>
      <w:r>
        <w:rPr>
          <w:spacing w:val="-10"/>
        </w:rPr>
        <w:t xml:space="preserve"> </w:t>
      </w:r>
      <w:r>
        <w:t>сфере</w:t>
      </w:r>
      <w:r>
        <w:rPr>
          <w:spacing w:val="-11"/>
        </w:rPr>
        <w:t xml:space="preserve"> </w:t>
      </w:r>
      <w:r>
        <w:t>ценности</w:t>
      </w:r>
      <w:r>
        <w:rPr>
          <w:spacing w:val="-8"/>
        </w:rPr>
        <w:t xml:space="preserve"> </w:t>
      </w:r>
      <w:r>
        <w:t>научного</w:t>
      </w:r>
      <w:r>
        <w:rPr>
          <w:spacing w:val="-9"/>
        </w:rPr>
        <w:t xml:space="preserve"> </w:t>
      </w:r>
      <w:r>
        <w:rPr>
          <w:spacing w:val="-2"/>
        </w:rPr>
        <w:t>познания:</w:t>
      </w:r>
    </w:p>
    <w:p w:rsidR="00A77379" w:rsidRDefault="00A77379" w:rsidP="00A77379">
      <w:pPr>
        <w:pStyle w:val="a5"/>
        <w:numPr>
          <w:ilvl w:val="3"/>
          <w:numId w:val="162"/>
        </w:numPr>
        <w:tabs>
          <w:tab w:val="left" w:pos="1778"/>
        </w:tabs>
        <w:ind w:right="221" w:firstLine="708"/>
        <w:rPr>
          <w:sz w:val="28"/>
        </w:rPr>
      </w:pPr>
      <w:r>
        <w:rPr>
          <w:sz w:val="28"/>
        </w:rPr>
        <w:t>совершенствование языковой и читательской культуры как средства взаимодействия между людьми и познания мира;</w:t>
      </w:r>
    </w:p>
    <w:p w:rsidR="00A77379" w:rsidRDefault="00A77379" w:rsidP="00A77379">
      <w:pPr>
        <w:pStyle w:val="a5"/>
        <w:numPr>
          <w:ilvl w:val="3"/>
          <w:numId w:val="162"/>
        </w:numPr>
        <w:tabs>
          <w:tab w:val="left" w:pos="1778"/>
        </w:tabs>
        <w:spacing w:line="242" w:lineRule="auto"/>
        <w:ind w:right="224" w:firstLine="708"/>
        <w:rPr>
          <w:sz w:val="28"/>
        </w:rPr>
      </w:pPr>
      <w:r>
        <w:rPr>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A77379" w:rsidRDefault="00A77379" w:rsidP="00A77379">
      <w:pPr>
        <w:pStyle w:val="a5"/>
        <w:numPr>
          <w:ilvl w:val="3"/>
          <w:numId w:val="162"/>
        </w:numPr>
        <w:tabs>
          <w:tab w:val="left" w:pos="1778"/>
        </w:tabs>
        <w:ind w:right="224" w:firstLine="708"/>
        <w:rPr>
          <w:sz w:val="28"/>
        </w:rPr>
      </w:pPr>
      <w:r>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7379" w:rsidRDefault="00A77379" w:rsidP="00A77379">
      <w:pPr>
        <w:pStyle w:val="2"/>
        <w:spacing w:before="306"/>
        <w:ind w:left="533"/>
      </w:pPr>
      <w:r>
        <w:rPr>
          <w:spacing w:val="-2"/>
        </w:rPr>
        <w:t>Метапредметные</w:t>
      </w:r>
      <w:r>
        <w:rPr>
          <w:spacing w:val="5"/>
        </w:rPr>
        <w:t xml:space="preserve"> </w:t>
      </w:r>
      <w:r>
        <w:rPr>
          <w:spacing w:val="-2"/>
        </w:rPr>
        <w:t>результаты</w:t>
      </w:r>
    </w:p>
    <w:p w:rsidR="00A77379" w:rsidRDefault="00A77379" w:rsidP="00A77379">
      <w:pPr>
        <w:sectPr w:rsidR="00A77379">
          <w:pgSz w:w="11920" w:h="16860"/>
          <w:pgMar w:top="780" w:right="340" w:bottom="960" w:left="600" w:header="0" w:footer="765" w:gutter="0"/>
          <w:cols w:space="720"/>
        </w:sectPr>
      </w:pPr>
    </w:p>
    <w:p w:rsidR="00A77379" w:rsidRDefault="00A77379" w:rsidP="00A77379">
      <w:pPr>
        <w:spacing w:before="61" w:line="322" w:lineRule="exact"/>
        <w:ind w:left="533"/>
        <w:jc w:val="both"/>
        <w:rPr>
          <w:b/>
          <w:sz w:val="28"/>
        </w:rPr>
      </w:pPr>
      <w:r>
        <w:rPr>
          <w:b/>
          <w:sz w:val="28"/>
        </w:rPr>
        <w:lastRenderedPageBreak/>
        <w:t>Для</w:t>
      </w:r>
      <w:r>
        <w:rPr>
          <w:b/>
          <w:spacing w:val="-9"/>
          <w:sz w:val="28"/>
        </w:rPr>
        <w:t xml:space="preserve"> </w:t>
      </w:r>
      <w:r>
        <w:rPr>
          <w:b/>
          <w:sz w:val="28"/>
        </w:rPr>
        <w:t>ФГОС</w:t>
      </w:r>
      <w:r>
        <w:rPr>
          <w:b/>
          <w:spacing w:val="-6"/>
          <w:sz w:val="28"/>
        </w:rPr>
        <w:t xml:space="preserve"> </w:t>
      </w:r>
      <w:r>
        <w:rPr>
          <w:b/>
          <w:spacing w:val="-4"/>
          <w:sz w:val="28"/>
        </w:rPr>
        <w:t>СОО:</w:t>
      </w:r>
    </w:p>
    <w:p w:rsidR="00A77379" w:rsidRDefault="00A77379" w:rsidP="00A77379">
      <w:pPr>
        <w:pStyle w:val="a3"/>
        <w:ind w:left="533"/>
      </w:pPr>
      <w:r>
        <w:t>В</w:t>
      </w:r>
      <w:r>
        <w:rPr>
          <w:spacing w:val="-14"/>
        </w:rPr>
        <w:t xml:space="preserve"> </w:t>
      </w:r>
      <w:r>
        <w:t>сфере</w:t>
      </w:r>
      <w:r>
        <w:rPr>
          <w:spacing w:val="-13"/>
        </w:rPr>
        <w:t xml:space="preserve"> </w:t>
      </w:r>
      <w:r>
        <w:t>овладения</w:t>
      </w:r>
      <w:r>
        <w:rPr>
          <w:spacing w:val="-15"/>
        </w:rPr>
        <w:t xml:space="preserve"> </w:t>
      </w:r>
      <w:r>
        <w:t>универсальными</w:t>
      </w:r>
      <w:r>
        <w:rPr>
          <w:spacing w:val="-12"/>
        </w:rPr>
        <w:t xml:space="preserve"> </w:t>
      </w:r>
      <w:r>
        <w:t>познавательными</w:t>
      </w:r>
      <w:r>
        <w:rPr>
          <w:spacing w:val="-14"/>
        </w:rPr>
        <w:t xml:space="preserve"> </w:t>
      </w:r>
      <w:r>
        <w:rPr>
          <w:spacing w:val="-2"/>
        </w:rPr>
        <w:t>действиями:</w:t>
      </w:r>
    </w:p>
    <w:p w:rsidR="00A77379" w:rsidRDefault="00A77379" w:rsidP="00A77379">
      <w:pPr>
        <w:pStyle w:val="a5"/>
        <w:numPr>
          <w:ilvl w:val="3"/>
          <w:numId w:val="162"/>
        </w:numPr>
        <w:tabs>
          <w:tab w:val="left" w:pos="1778"/>
        </w:tabs>
        <w:ind w:right="225" w:firstLine="708"/>
        <w:rPr>
          <w:sz w:val="28"/>
        </w:rPr>
      </w:pPr>
      <w:r>
        <w:rPr>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7379" w:rsidRDefault="00A77379" w:rsidP="00A77379">
      <w:pPr>
        <w:pStyle w:val="a5"/>
        <w:numPr>
          <w:ilvl w:val="3"/>
          <w:numId w:val="162"/>
        </w:numPr>
        <w:tabs>
          <w:tab w:val="left" w:pos="1778"/>
        </w:tabs>
        <w:spacing w:line="242" w:lineRule="auto"/>
        <w:ind w:right="225" w:firstLine="708"/>
        <w:rPr>
          <w:sz w:val="28"/>
        </w:rPr>
      </w:pPr>
      <w:r>
        <w:rPr>
          <w:sz w:val="28"/>
        </w:rPr>
        <w:t>самостоятельно формулировать и актуализировать проблему, рассматривать ее всесторонне;</w:t>
      </w:r>
    </w:p>
    <w:p w:rsidR="00A77379" w:rsidRDefault="00A77379" w:rsidP="00A77379">
      <w:pPr>
        <w:pStyle w:val="a5"/>
        <w:numPr>
          <w:ilvl w:val="3"/>
          <w:numId w:val="162"/>
        </w:numPr>
        <w:tabs>
          <w:tab w:val="left" w:pos="1778"/>
        </w:tabs>
        <w:spacing w:line="317" w:lineRule="exact"/>
        <w:ind w:left="1778" w:hanging="537"/>
        <w:rPr>
          <w:sz w:val="28"/>
        </w:rPr>
      </w:pPr>
      <w:r>
        <w:rPr>
          <w:sz w:val="28"/>
        </w:rPr>
        <w:t>выявлять</w:t>
      </w:r>
      <w:r>
        <w:rPr>
          <w:spacing w:val="-15"/>
          <w:sz w:val="28"/>
        </w:rPr>
        <w:t xml:space="preserve"> </w:t>
      </w:r>
      <w:r>
        <w:rPr>
          <w:sz w:val="28"/>
        </w:rPr>
        <w:t>закономерности</w:t>
      </w:r>
      <w:r>
        <w:rPr>
          <w:spacing w:val="-11"/>
          <w:sz w:val="28"/>
        </w:rPr>
        <w:t xml:space="preserve"> </w:t>
      </w:r>
      <w:r>
        <w:rPr>
          <w:sz w:val="28"/>
        </w:rPr>
        <w:t>и</w:t>
      </w:r>
      <w:r>
        <w:rPr>
          <w:spacing w:val="-11"/>
          <w:sz w:val="28"/>
        </w:rPr>
        <w:t xml:space="preserve"> </w:t>
      </w:r>
      <w:r>
        <w:rPr>
          <w:sz w:val="28"/>
        </w:rPr>
        <w:t>противоречия</w:t>
      </w:r>
      <w:r>
        <w:rPr>
          <w:spacing w:val="-8"/>
          <w:sz w:val="28"/>
        </w:rPr>
        <w:t xml:space="preserve"> </w:t>
      </w:r>
      <w:r>
        <w:rPr>
          <w:sz w:val="28"/>
        </w:rPr>
        <w:t>в</w:t>
      </w:r>
      <w:r>
        <w:rPr>
          <w:spacing w:val="-13"/>
          <w:sz w:val="28"/>
        </w:rPr>
        <w:t xml:space="preserve"> </w:t>
      </w:r>
      <w:r>
        <w:rPr>
          <w:sz w:val="28"/>
        </w:rPr>
        <w:t>рассматриваемых</w:t>
      </w:r>
      <w:r>
        <w:rPr>
          <w:spacing w:val="-8"/>
          <w:sz w:val="28"/>
        </w:rPr>
        <w:t xml:space="preserve"> </w:t>
      </w:r>
      <w:r>
        <w:rPr>
          <w:spacing w:val="-2"/>
          <w:sz w:val="28"/>
        </w:rPr>
        <w:t>явлениях;</w:t>
      </w:r>
    </w:p>
    <w:p w:rsidR="00A77379" w:rsidRDefault="00A77379" w:rsidP="00A77379">
      <w:pPr>
        <w:pStyle w:val="a5"/>
        <w:numPr>
          <w:ilvl w:val="3"/>
          <w:numId w:val="162"/>
        </w:numPr>
        <w:tabs>
          <w:tab w:val="left" w:pos="1778"/>
        </w:tabs>
        <w:ind w:right="229" w:firstLine="708"/>
        <w:rPr>
          <w:sz w:val="28"/>
        </w:rPr>
      </w:pPr>
      <w:r>
        <w:rPr>
          <w:sz w:val="28"/>
        </w:rPr>
        <w:t>анализировать</w:t>
      </w:r>
      <w:r>
        <w:rPr>
          <w:spacing w:val="-6"/>
          <w:sz w:val="28"/>
        </w:rPr>
        <w:t xml:space="preserve"> </w:t>
      </w:r>
      <w:r>
        <w:rPr>
          <w:sz w:val="28"/>
        </w:rPr>
        <w:t>полученные</w:t>
      </w:r>
      <w:r>
        <w:rPr>
          <w:spacing w:val="-4"/>
          <w:sz w:val="28"/>
        </w:rPr>
        <w:t xml:space="preserve"> </w:t>
      </w:r>
      <w:r>
        <w:rPr>
          <w:sz w:val="28"/>
        </w:rPr>
        <w:t>в</w:t>
      </w:r>
      <w:r>
        <w:rPr>
          <w:spacing w:val="-5"/>
          <w:sz w:val="28"/>
        </w:rPr>
        <w:t xml:space="preserve"> </w:t>
      </w:r>
      <w:r>
        <w:rPr>
          <w:sz w:val="28"/>
        </w:rPr>
        <w:t>ходе</w:t>
      </w:r>
      <w:r>
        <w:rPr>
          <w:spacing w:val="-4"/>
          <w:sz w:val="28"/>
        </w:rPr>
        <w:t xml:space="preserve"> </w:t>
      </w:r>
      <w:r>
        <w:rPr>
          <w:sz w:val="28"/>
        </w:rPr>
        <w:t>решения</w:t>
      </w:r>
      <w:r>
        <w:rPr>
          <w:spacing w:val="-4"/>
          <w:sz w:val="28"/>
        </w:rPr>
        <w:t xml:space="preserve"> </w:t>
      </w:r>
      <w:r>
        <w:rPr>
          <w:sz w:val="28"/>
        </w:rPr>
        <w:t>задачи</w:t>
      </w:r>
      <w:r>
        <w:rPr>
          <w:spacing w:val="-4"/>
          <w:sz w:val="28"/>
        </w:rPr>
        <w:t xml:space="preserve"> </w:t>
      </w:r>
      <w:r>
        <w:rPr>
          <w:sz w:val="28"/>
        </w:rPr>
        <w:t>результаты,</w:t>
      </w:r>
      <w:r>
        <w:rPr>
          <w:spacing w:val="-4"/>
          <w:sz w:val="28"/>
        </w:rPr>
        <w:t xml:space="preserve"> </w:t>
      </w:r>
      <w:r>
        <w:rPr>
          <w:sz w:val="28"/>
        </w:rPr>
        <w:t>критически оценивать их достоверность, прогнозировать изменение в новых условиях;</w:t>
      </w:r>
    </w:p>
    <w:p w:rsidR="00A77379" w:rsidRDefault="00A77379" w:rsidP="00A77379">
      <w:pPr>
        <w:pStyle w:val="a5"/>
        <w:numPr>
          <w:ilvl w:val="3"/>
          <w:numId w:val="162"/>
        </w:numPr>
        <w:tabs>
          <w:tab w:val="left" w:pos="1778"/>
        </w:tabs>
        <w:ind w:right="222" w:firstLine="708"/>
        <w:rPr>
          <w:sz w:val="28"/>
        </w:rPr>
      </w:pPr>
      <w:r>
        <w:rPr>
          <w:sz w:val="28"/>
        </w:rPr>
        <w:t>использовать средства информационных и коммуникационных технологий</w:t>
      </w:r>
      <w:r>
        <w:rPr>
          <w:spacing w:val="-2"/>
          <w:sz w:val="28"/>
        </w:rPr>
        <w:t xml:space="preserve"> </w:t>
      </w:r>
      <w:r>
        <w:rPr>
          <w:sz w:val="28"/>
        </w:rPr>
        <w:t xml:space="preserve">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8"/>
        </w:rPr>
        <w:t>безопасности;</w:t>
      </w:r>
    </w:p>
    <w:p w:rsidR="00A77379" w:rsidRDefault="00A77379" w:rsidP="00A77379">
      <w:pPr>
        <w:pStyle w:val="a5"/>
        <w:numPr>
          <w:ilvl w:val="3"/>
          <w:numId w:val="162"/>
        </w:numPr>
        <w:tabs>
          <w:tab w:val="left" w:pos="1778"/>
        </w:tabs>
        <w:ind w:right="226" w:firstLine="708"/>
        <w:rPr>
          <w:sz w:val="28"/>
        </w:rPr>
      </w:pPr>
      <w:r>
        <w:rPr>
          <w:sz w:val="28"/>
        </w:rPr>
        <w:t>разрабатывать план решения проблемы с учетом анализа имеющихся материальных и нематериальных ресурсов.</w:t>
      </w:r>
    </w:p>
    <w:p w:rsidR="00A77379" w:rsidRDefault="00A77379" w:rsidP="00A77379">
      <w:pPr>
        <w:pStyle w:val="a3"/>
        <w:spacing w:line="321" w:lineRule="exact"/>
        <w:ind w:left="533"/>
      </w:pPr>
      <w:r>
        <w:t>В</w:t>
      </w:r>
      <w:r>
        <w:rPr>
          <w:spacing w:val="-20"/>
        </w:rPr>
        <w:t xml:space="preserve"> </w:t>
      </w:r>
      <w:r>
        <w:t>сфере</w:t>
      </w:r>
      <w:r>
        <w:rPr>
          <w:spacing w:val="-17"/>
        </w:rPr>
        <w:t xml:space="preserve"> </w:t>
      </w:r>
      <w:r>
        <w:t>овладения</w:t>
      </w:r>
      <w:r>
        <w:rPr>
          <w:spacing w:val="-17"/>
        </w:rPr>
        <w:t xml:space="preserve"> </w:t>
      </w:r>
      <w:r>
        <w:t>универсальными</w:t>
      </w:r>
      <w:r>
        <w:rPr>
          <w:spacing w:val="-17"/>
        </w:rPr>
        <w:t xml:space="preserve"> </w:t>
      </w:r>
      <w:r>
        <w:t>коммуникативными</w:t>
      </w:r>
      <w:r>
        <w:rPr>
          <w:spacing w:val="-13"/>
        </w:rPr>
        <w:t xml:space="preserve"> </w:t>
      </w:r>
      <w:r>
        <w:rPr>
          <w:spacing w:val="-2"/>
        </w:rPr>
        <w:t>действиями:</w:t>
      </w:r>
    </w:p>
    <w:p w:rsidR="00A77379" w:rsidRDefault="00A77379" w:rsidP="00A77379">
      <w:pPr>
        <w:pStyle w:val="a5"/>
        <w:numPr>
          <w:ilvl w:val="3"/>
          <w:numId w:val="162"/>
        </w:numPr>
        <w:tabs>
          <w:tab w:val="left" w:pos="1778"/>
        </w:tabs>
        <w:ind w:left="1778" w:hanging="537"/>
        <w:rPr>
          <w:sz w:val="28"/>
        </w:rPr>
      </w:pPr>
      <w:r>
        <w:rPr>
          <w:sz w:val="28"/>
        </w:rPr>
        <w:t>владеть</w:t>
      </w:r>
      <w:r>
        <w:rPr>
          <w:spacing w:val="-14"/>
          <w:sz w:val="28"/>
        </w:rPr>
        <w:t xml:space="preserve"> </w:t>
      </w:r>
      <w:r>
        <w:rPr>
          <w:sz w:val="28"/>
        </w:rPr>
        <w:t>различными</w:t>
      </w:r>
      <w:r>
        <w:rPr>
          <w:spacing w:val="-10"/>
          <w:sz w:val="28"/>
        </w:rPr>
        <w:t xml:space="preserve"> </w:t>
      </w:r>
      <w:r>
        <w:rPr>
          <w:sz w:val="28"/>
        </w:rPr>
        <w:t>способами</w:t>
      </w:r>
      <w:r>
        <w:rPr>
          <w:spacing w:val="-8"/>
          <w:sz w:val="28"/>
        </w:rPr>
        <w:t xml:space="preserve"> </w:t>
      </w:r>
      <w:r>
        <w:rPr>
          <w:sz w:val="28"/>
        </w:rPr>
        <w:t>общения</w:t>
      </w:r>
      <w:r>
        <w:rPr>
          <w:spacing w:val="-8"/>
          <w:sz w:val="28"/>
        </w:rPr>
        <w:t xml:space="preserve"> </w:t>
      </w:r>
      <w:r>
        <w:rPr>
          <w:sz w:val="28"/>
        </w:rPr>
        <w:t>и</w:t>
      </w:r>
      <w:r>
        <w:rPr>
          <w:spacing w:val="-7"/>
          <w:sz w:val="28"/>
        </w:rPr>
        <w:t xml:space="preserve"> </w:t>
      </w:r>
      <w:r>
        <w:rPr>
          <w:spacing w:val="-2"/>
          <w:sz w:val="28"/>
        </w:rPr>
        <w:t>взаимодействия;</w:t>
      </w:r>
    </w:p>
    <w:p w:rsidR="00A77379" w:rsidRDefault="00A77379" w:rsidP="00A77379">
      <w:pPr>
        <w:pStyle w:val="a5"/>
        <w:numPr>
          <w:ilvl w:val="3"/>
          <w:numId w:val="162"/>
        </w:numPr>
        <w:tabs>
          <w:tab w:val="left" w:pos="1778"/>
        </w:tabs>
        <w:spacing w:before="1"/>
        <w:ind w:right="223" w:firstLine="708"/>
        <w:rPr>
          <w:sz w:val="28"/>
        </w:rPr>
      </w:pPr>
      <w:r>
        <w:rPr>
          <w:sz w:val="28"/>
        </w:rPr>
        <w:t>развернуто и логично излагать свою точку зрения с использованием языковых средств;</w:t>
      </w:r>
    </w:p>
    <w:p w:rsidR="00A77379" w:rsidRDefault="00A77379" w:rsidP="00A77379">
      <w:pPr>
        <w:pStyle w:val="a5"/>
        <w:numPr>
          <w:ilvl w:val="3"/>
          <w:numId w:val="162"/>
        </w:numPr>
        <w:tabs>
          <w:tab w:val="left" w:pos="1778"/>
        </w:tabs>
        <w:ind w:right="222" w:firstLine="708"/>
        <w:rPr>
          <w:sz w:val="28"/>
        </w:rPr>
      </w:pPr>
      <w:r>
        <w:rPr>
          <w:sz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8"/>
        </w:rPr>
        <w:t>конфликты;</w:t>
      </w:r>
    </w:p>
    <w:p w:rsidR="00A77379" w:rsidRDefault="00A77379" w:rsidP="00A77379">
      <w:pPr>
        <w:pStyle w:val="a5"/>
        <w:numPr>
          <w:ilvl w:val="3"/>
          <w:numId w:val="162"/>
        </w:numPr>
        <w:tabs>
          <w:tab w:val="left" w:pos="1778"/>
        </w:tabs>
        <w:ind w:right="226" w:firstLine="708"/>
        <w:rPr>
          <w:sz w:val="28"/>
        </w:rPr>
      </w:pPr>
      <w:r>
        <w:rPr>
          <w:sz w:val="28"/>
        </w:rPr>
        <w:t>выбирать тематику и методы совместных действий с учетом общих интересов и возможностей каждого члена коллектива;</w:t>
      </w:r>
    </w:p>
    <w:p w:rsidR="00A77379" w:rsidRDefault="00A77379" w:rsidP="00A77379">
      <w:pPr>
        <w:pStyle w:val="a5"/>
        <w:numPr>
          <w:ilvl w:val="3"/>
          <w:numId w:val="162"/>
        </w:numPr>
        <w:tabs>
          <w:tab w:val="left" w:pos="1778"/>
        </w:tabs>
        <w:ind w:right="224" w:firstLine="708"/>
        <w:rPr>
          <w:sz w:val="28"/>
        </w:rPr>
      </w:pPr>
      <w:r>
        <w:rPr>
          <w:sz w:val="28"/>
        </w:rPr>
        <w:t>осуществлять позитивное стратегическое поведение в различных ситуациях, проявлять творчество и воображение, быть инициативным;</w:t>
      </w:r>
    </w:p>
    <w:p w:rsidR="00A77379" w:rsidRDefault="00A77379" w:rsidP="00A77379">
      <w:pPr>
        <w:pStyle w:val="a5"/>
        <w:numPr>
          <w:ilvl w:val="3"/>
          <w:numId w:val="162"/>
        </w:numPr>
        <w:tabs>
          <w:tab w:val="left" w:pos="1778"/>
        </w:tabs>
        <w:ind w:right="227" w:firstLine="708"/>
        <w:rPr>
          <w:sz w:val="28"/>
        </w:rPr>
      </w:pPr>
      <w:r>
        <w:rPr>
          <w:sz w:val="28"/>
        </w:rPr>
        <w:t xml:space="preserve">понимать и использовать преимущества командной и индивидуальной </w:t>
      </w:r>
      <w:r>
        <w:rPr>
          <w:spacing w:val="-2"/>
          <w:sz w:val="28"/>
        </w:rPr>
        <w:t>работы;</w:t>
      </w:r>
    </w:p>
    <w:p w:rsidR="00A77379" w:rsidRDefault="00A77379" w:rsidP="00A77379">
      <w:pPr>
        <w:pStyle w:val="a5"/>
        <w:numPr>
          <w:ilvl w:val="3"/>
          <w:numId w:val="162"/>
        </w:numPr>
        <w:tabs>
          <w:tab w:val="left" w:pos="1778"/>
        </w:tabs>
        <w:ind w:right="222" w:firstLine="708"/>
        <w:rPr>
          <w:sz w:val="28"/>
        </w:rPr>
      </w:pPr>
      <w:r>
        <w:rPr>
          <w:sz w:val="28"/>
        </w:rPr>
        <w:t>принимать</w:t>
      </w:r>
      <w:r>
        <w:rPr>
          <w:spacing w:val="40"/>
          <w:sz w:val="28"/>
        </w:rPr>
        <w:t xml:space="preserve"> </w:t>
      </w:r>
      <w:r>
        <w:rPr>
          <w:sz w:val="28"/>
        </w:rPr>
        <w:t xml:space="preserve">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w:t>
      </w:r>
      <w:r>
        <w:rPr>
          <w:spacing w:val="-2"/>
          <w:sz w:val="28"/>
        </w:rPr>
        <w:t>работы.</w:t>
      </w:r>
    </w:p>
    <w:p w:rsidR="00A77379" w:rsidRDefault="00A77379" w:rsidP="00A77379">
      <w:pPr>
        <w:pStyle w:val="a3"/>
        <w:spacing w:line="322" w:lineRule="exact"/>
        <w:ind w:left="533"/>
      </w:pPr>
      <w:r>
        <w:t>В</w:t>
      </w:r>
      <w:r>
        <w:rPr>
          <w:spacing w:val="-17"/>
        </w:rPr>
        <w:t xml:space="preserve"> </w:t>
      </w:r>
      <w:r>
        <w:t>сфере</w:t>
      </w:r>
      <w:r>
        <w:rPr>
          <w:spacing w:val="-13"/>
        </w:rPr>
        <w:t xml:space="preserve"> </w:t>
      </w:r>
      <w:r>
        <w:t>овладения</w:t>
      </w:r>
      <w:r>
        <w:rPr>
          <w:spacing w:val="-14"/>
        </w:rPr>
        <w:t xml:space="preserve"> </w:t>
      </w:r>
      <w:r>
        <w:t>универсальными</w:t>
      </w:r>
      <w:r>
        <w:rPr>
          <w:spacing w:val="-13"/>
        </w:rPr>
        <w:t xml:space="preserve"> </w:t>
      </w:r>
      <w:r>
        <w:t>регулятивными</w:t>
      </w:r>
      <w:r>
        <w:rPr>
          <w:spacing w:val="-14"/>
        </w:rPr>
        <w:t xml:space="preserve"> </w:t>
      </w:r>
      <w:r>
        <w:rPr>
          <w:spacing w:val="-2"/>
        </w:rPr>
        <w:t>действиями:</w:t>
      </w:r>
    </w:p>
    <w:p w:rsidR="00A77379" w:rsidRDefault="00A77379" w:rsidP="00A77379">
      <w:pPr>
        <w:pStyle w:val="a5"/>
        <w:numPr>
          <w:ilvl w:val="3"/>
          <w:numId w:val="162"/>
        </w:numPr>
        <w:tabs>
          <w:tab w:val="left" w:pos="1778"/>
        </w:tabs>
        <w:ind w:right="223" w:firstLine="708"/>
        <w:rPr>
          <w:sz w:val="28"/>
        </w:rPr>
      </w:pPr>
      <w:r>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7379" w:rsidRDefault="00A77379" w:rsidP="00A77379">
      <w:pPr>
        <w:pStyle w:val="a5"/>
        <w:numPr>
          <w:ilvl w:val="3"/>
          <w:numId w:val="162"/>
        </w:numPr>
        <w:tabs>
          <w:tab w:val="left" w:pos="1778"/>
        </w:tabs>
        <w:spacing w:line="242" w:lineRule="auto"/>
        <w:ind w:right="233" w:firstLine="708"/>
        <w:rPr>
          <w:sz w:val="28"/>
        </w:rPr>
      </w:pPr>
      <w:r>
        <w:rPr>
          <w:sz w:val="28"/>
        </w:rPr>
        <w:t>самостоятельно составлять план решения проблемы с учетом имеющихся ресурсов, собственных возможностей и предпочтений;</w:t>
      </w:r>
    </w:p>
    <w:p w:rsidR="00A77379" w:rsidRDefault="00A77379" w:rsidP="00A77379">
      <w:pPr>
        <w:pStyle w:val="a5"/>
        <w:numPr>
          <w:ilvl w:val="3"/>
          <w:numId w:val="162"/>
        </w:numPr>
        <w:tabs>
          <w:tab w:val="left" w:pos="1778"/>
        </w:tabs>
        <w:ind w:right="222" w:firstLine="708"/>
        <w:rPr>
          <w:sz w:val="28"/>
        </w:rPr>
      </w:pPr>
      <w:r>
        <w:rPr>
          <w:sz w:val="28"/>
        </w:rPr>
        <w:t>делать осознанный</w:t>
      </w:r>
      <w:r>
        <w:rPr>
          <w:spacing w:val="40"/>
          <w:sz w:val="28"/>
        </w:rPr>
        <w:t xml:space="preserve"> </w:t>
      </w:r>
      <w:r>
        <w:rPr>
          <w:sz w:val="28"/>
        </w:rPr>
        <w:t>выбор,</w:t>
      </w:r>
      <w:r>
        <w:rPr>
          <w:spacing w:val="40"/>
          <w:sz w:val="28"/>
        </w:rPr>
        <w:t xml:space="preserve"> </w:t>
      </w:r>
      <w:r>
        <w:rPr>
          <w:sz w:val="28"/>
        </w:rPr>
        <w:t>аргументировать</w:t>
      </w:r>
      <w:r>
        <w:rPr>
          <w:spacing w:val="40"/>
          <w:sz w:val="28"/>
        </w:rPr>
        <w:t xml:space="preserve"> </w:t>
      </w:r>
      <w:r>
        <w:rPr>
          <w:sz w:val="28"/>
        </w:rPr>
        <w:t>его,</w:t>
      </w:r>
      <w:r>
        <w:rPr>
          <w:spacing w:val="40"/>
          <w:sz w:val="28"/>
        </w:rPr>
        <w:t xml:space="preserve"> </w:t>
      </w:r>
      <w:r>
        <w:rPr>
          <w:sz w:val="28"/>
        </w:rPr>
        <w:t>брать</w:t>
      </w:r>
      <w:r>
        <w:rPr>
          <w:spacing w:val="40"/>
          <w:sz w:val="28"/>
        </w:rPr>
        <w:t xml:space="preserve"> </w:t>
      </w:r>
      <w:r>
        <w:rPr>
          <w:sz w:val="28"/>
        </w:rPr>
        <w:t>ответственность за решение;</w:t>
      </w:r>
    </w:p>
    <w:p w:rsidR="00A77379" w:rsidRDefault="00A77379" w:rsidP="00A77379">
      <w:pPr>
        <w:pStyle w:val="a5"/>
        <w:numPr>
          <w:ilvl w:val="3"/>
          <w:numId w:val="162"/>
        </w:numPr>
        <w:tabs>
          <w:tab w:val="left" w:pos="1778"/>
        </w:tabs>
        <w:ind w:right="231" w:firstLine="708"/>
        <w:rPr>
          <w:sz w:val="28"/>
        </w:rPr>
      </w:pPr>
      <w:r>
        <w:rPr>
          <w:sz w:val="28"/>
        </w:rPr>
        <w:t>владеть навыками познавательной рефлексии как осознания совершаемых действий и мыслительных процессов, их результатов и оснований;</w:t>
      </w:r>
    </w:p>
    <w:p w:rsidR="00A77379" w:rsidRDefault="00A77379" w:rsidP="00A77379">
      <w:pPr>
        <w:pStyle w:val="a5"/>
        <w:numPr>
          <w:ilvl w:val="3"/>
          <w:numId w:val="162"/>
        </w:numPr>
        <w:tabs>
          <w:tab w:val="left" w:pos="1778"/>
        </w:tabs>
        <w:spacing w:line="242" w:lineRule="auto"/>
        <w:ind w:right="225" w:firstLine="708"/>
        <w:rPr>
          <w:sz w:val="28"/>
        </w:rPr>
      </w:pPr>
      <w:r>
        <w:rPr>
          <w:sz w:val="28"/>
        </w:rPr>
        <w:t>давать оценку новым ситуациям, вносить коррективы в деятельность, оценивать соответствие результатов целям;</w:t>
      </w:r>
    </w:p>
    <w:p w:rsidR="00A77379" w:rsidRDefault="00A77379" w:rsidP="00A77379">
      <w:pPr>
        <w:spacing w:line="242" w:lineRule="auto"/>
        <w:jc w:val="both"/>
        <w:rPr>
          <w:sz w:val="28"/>
        </w:rPr>
        <w:sectPr w:rsidR="00A77379">
          <w:pgSz w:w="11920" w:h="16860"/>
          <w:pgMar w:top="780" w:right="340" w:bottom="960" w:left="600" w:header="0" w:footer="765" w:gutter="0"/>
          <w:cols w:space="720"/>
        </w:sectPr>
      </w:pPr>
    </w:p>
    <w:p w:rsidR="00A77379" w:rsidRDefault="00A77379" w:rsidP="00A77379">
      <w:pPr>
        <w:pStyle w:val="a3"/>
        <w:tabs>
          <w:tab w:val="left" w:pos="533"/>
        </w:tabs>
        <w:spacing w:before="61"/>
        <w:ind w:left="107"/>
      </w:pPr>
      <w:r>
        <w:rPr>
          <w:spacing w:val="-10"/>
        </w:rPr>
        <w:lastRenderedPageBreak/>
        <w:t>–</w:t>
      </w:r>
      <w:r>
        <w:tab/>
        <w:t>оценивать</w:t>
      </w:r>
      <w:r>
        <w:rPr>
          <w:spacing w:val="-18"/>
        </w:rPr>
        <w:t xml:space="preserve"> </w:t>
      </w:r>
      <w:r>
        <w:t>приобретенный</w:t>
      </w:r>
      <w:r>
        <w:rPr>
          <w:spacing w:val="-16"/>
        </w:rPr>
        <w:t xml:space="preserve"> </w:t>
      </w:r>
      <w:r>
        <w:rPr>
          <w:spacing w:val="-2"/>
        </w:rPr>
        <w:t>опыт.</w:t>
      </w:r>
    </w:p>
    <w:p w:rsidR="00A77379" w:rsidRDefault="00A77379" w:rsidP="00A77379">
      <w:pPr>
        <w:pStyle w:val="a3"/>
      </w:pPr>
    </w:p>
    <w:p w:rsidR="00A77379" w:rsidRDefault="00A77379" w:rsidP="00A77379">
      <w:pPr>
        <w:pStyle w:val="2"/>
        <w:ind w:left="533"/>
      </w:pPr>
      <w:r>
        <w:t>Содержание</w:t>
      </w:r>
      <w:r>
        <w:rPr>
          <w:spacing w:val="-9"/>
        </w:rPr>
        <w:t xml:space="preserve"> </w:t>
      </w:r>
      <w:r>
        <w:t>курса</w:t>
      </w:r>
      <w:r>
        <w:rPr>
          <w:spacing w:val="-10"/>
        </w:rPr>
        <w:t xml:space="preserve"> </w:t>
      </w:r>
      <w:r>
        <w:t>по</w:t>
      </w:r>
      <w:r>
        <w:rPr>
          <w:spacing w:val="-6"/>
        </w:rPr>
        <w:t xml:space="preserve"> </w:t>
      </w:r>
      <w:r>
        <w:t>профориентации</w:t>
      </w:r>
      <w:r>
        <w:rPr>
          <w:spacing w:val="-9"/>
        </w:rPr>
        <w:t xml:space="preserve"> </w:t>
      </w:r>
      <w:r>
        <w:t>«Россия</w:t>
      </w:r>
      <w:r>
        <w:rPr>
          <w:spacing w:val="-10"/>
        </w:rPr>
        <w:t xml:space="preserve"> </w:t>
      </w:r>
      <w:r>
        <w:t>–</w:t>
      </w:r>
      <w:r>
        <w:rPr>
          <w:spacing w:val="-8"/>
        </w:rPr>
        <w:t xml:space="preserve"> </w:t>
      </w:r>
      <w:r>
        <w:t>мои</w:t>
      </w:r>
      <w:r>
        <w:rPr>
          <w:spacing w:val="-9"/>
        </w:rPr>
        <w:t xml:space="preserve"> </w:t>
      </w:r>
      <w:r>
        <w:rPr>
          <w:spacing w:val="-2"/>
        </w:rPr>
        <w:t>горизонты»</w:t>
      </w:r>
    </w:p>
    <w:p w:rsidR="00A77379" w:rsidRDefault="00A77379" w:rsidP="00A77379">
      <w:pPr>
        <w:ind w:left="533" w:right="223"/>
        <w:rPr>
          <w:b/>
          <w:sz w:val="28"/>
        </w:rPr>
      </w:pPr>
      <w:r>
        <w:rPr>
          <w:b/>
          <w:sz w:val="28"/>
        </w:rPr>
        <w:t>Тема 1. Установочное занятие «Моя Россия – мои горизонты, мои достижения» (1 час)</w:t>
      </w:r>
    </w:p>
    <w:p w:rsidR="00A77379" w:rsidRDefault="00A77379" w:rsidP="00A77379">
      <w:pPr>
        <w:pStyle w:val="a3"/>
        <w:ind w:left="533"/>
      </w:pPr>
      <w:r>
        <w:t>Россия – страна безграничных возможностей и профессионального развития. Познавательные</w:t>
      </w:r>
      <w:r>
        <w:rPr>
          <w:spacing w:val="-8"/>
        </w:rPr>
        <w:t xml:space="preserve"> </w:t>
      </w:r>
      <w:r>
        <w:t>цифры</w:t>
      </w:r>
      <w:r>
        <w:rPr>
          <w:spacing w:val="-4"/>
        </w:rPr>
        <w:t xml:space="preserve"> </w:t>
      </w:r>
      <w:r>
        <w:t>и</w:t>
      </w:r>
      <w:r>
        <w:rPr>
          <w:spacing w:val="-3"/>
        </w:rPr>
        <w:t xml:space="preserve"> </w:t>
      </w:r>
      <w:r>
        <w:t>факты</w:t>
      </w:r>
      <w:r>
        <w:rPr>
          <w:spacing w:val="-3"/>
        </w:rPr>
        <w:t xml:space="preserve"> </w:t>
      </w:r>
      <w:r>
        <w:t>о</w:t>
      </w:r>
      <w:r>
        <w:rPr>
          <w:spacing w:val="-3"/>
        </w:rPr>
        <w:t xml:space="preserve"> </w:t>
      </w:r>
      <w:r>
        <w:t>развитии</w:t>
      </w:r>
      <w:r>
        <w:rPr>
          <w:spacing w:val="-3"/>
        </w:rPr>
        <w:t xml:space="preserve"> </w:t>
      </w:r>
      <w:r>
        <w:t>и</w:t>
      </w:r>
      <w:r>
        <w:rPr>
          <w:spacing w:val="-3"/>
        </w:rPr>
        <w:t xml:space="preserve"> </w:t>
      </w:r>
      <w:r>
        <w:t>достижениях</w:t>
      </w:r>
      <w:r>
        <w:rPr>
          <w:spacing w:val="-4"/>
        </w:rPr>
        <w:t xml:space="preserve"> </w:t>
      </w:r>
      <w:r>
        <w:t>страны.</w:t>
      </w:r>
      <w:r>
        <w:rPr>
          <w:spacing w:val="-4"/>
        </w:rPr>
        <w:t xml:space="preserve"> </w:t>
      </w:r>
      <w:r>
        <w:t>Разделение</w:t>
      </w:r>
      <w:r>
        <w:rPr>
          <w:spacing w:val="-20"/>
        </w:rPr>
        <w:t xml:space="preserve"> </w:t>
      </w:r>
      <w:r>
        <w:t>труда как условие его эффективности. Разнообразие отраслей.</w:t>
      </w:r>
    </w:p>
    <w:p w:rsidR="00A77379" w:rsidRDefault="00A77379" w:rsidP="00A77379">
      <w:pPr>
        <w:pStyle w:val="a3"/>
        <w:ind w:left="533"/>
      </w:pPr>
      <w:r>
        <w:t>Цели</w:t>
      </w:r>
      <w:r>
        <w:rPr>
          <w:spacing w:val="40"/>
        </w:rPr>
        <w:t xml:space="preserve"> </w:t>
      </w:r>
      <w:r>
        <w:t>и</w:t>
      </w:r>
      <w:r>
        <w:rPr>
          <w:spacing w:val="75"/>
        </w:rPr>
        <w:t xml:space="preserve"> </w:t>
      </w:r>
      <w:r>
        <w:t>возможности</w:t>
      </w:r>
      <w:r>
        <w:rPr>
          <w:spacing w:val="75"/>
        </w:rPr>
        <w:t xml:space="preserve"> </w:t>
      </w:r>
      <w:r>
        <w:t>курса</w:t>
      </w:r>
      <w:r>
        <w:rPr>
          <w:spacing w:val="40"/>
        </w:rPr>
        <w:t xml:space="preserve"> </w:t>
      </w:r>
      <w:r>
        <w:t>“Россия</w:t>
      </w:r>
      <w:r>
        <w:rPr>
          <w:spacing w:val="80"/>
        </w:rPr>
        <w:t xml:space="preserve"> </w:t>
      </w:r>
      <w:r>
        <w:t>-</w:t>
      </w:r>
      <w:r>
        <w:rPr>
          <w:spacing w:val="40"/>
        </w:rPr>
        <w:t xml:space="preserve"> </w:t>
      </w:r>
      <w:r>
        <w:t>мои</w:t>
      </w:r>
      <w:r>
        <w:rPr>
          <w:spacing w:val="75"/>
        </w:rPr>
        <w:t xml:space="preserve"> </w:t>
      </w:r>
      <w:r>
        <w:t>горизонты”,</w:t>
      </w:r>
      <w:r>
        <w:rPr>
          <w:spacing w:val="40"/>
        </w:rPr>
        <w:t xml:space="preserve"> </w:t>
      </w:r>
      <w:r>
        <w:t>виды</w:t>
      </w:r>
      <w:r>
        <w:rPr>
          <w:spacing w:val="75"/>
        </w:rPr>
        <w:t xml:space="preserve"> </w:t>
      </w:r>
      <w:r>
        <w:t>занятий,</w:t>
      </w:r>
      <w:r>
        <w:rPr>
          <w:spacing w:val="40"/>
        </w:rPr>
        <w:t xml:space="preserve"> </w:t>
      </w:r>
      <w:r>
        <w:t>основные образовательные формы, правила взаимодействия.</w:t>
      </w:r>
    </w:p>
    <w:p w:rsidR="00A77379" w:rsidRDefault="00A77379" w:rsidP="00A77379">
      <w:pPr>
        <w:pStyle w:val="a3"/>
        <w:ind w:left="533"/>
      </w:pPr>
      <w:r>
        <w:t>Платформа</w:t>
      </w:r>
      <w:r>
        <w:rPr>
          <w:spacing w:val="40"/>
        </w:rPr>
        <w:t xml:space="preserve"> </w:t>
      </w:r>
      <w:r>
        <w:t>«Билет</w:t>
      </w:r>
      <w:r>
        <w:rPr>
          <w:spacing w:val="40"/>
        </w:rPr>
        <w:t xml:space="preserve"> </w:t>
      </w:r>
      <w:r>
        <w:t>в</w:t>
      </w:r>
      <w:r>
        <w:rPr>
          <w:spacing w:val="40"/>
        </w:rPr>
        <w:t xml:space="preserve"> </w:t>
      </w:r>
      <w:r>
        <w:t>будущее»</w:t>
      </w:r>
      <w:r>
        <w:rPr>
          <w:spacing w:val="40"/>
        </w:rPr>
        <w:t xml:space="preserve"> </w:t>
      </w:r>
      <w:hyperlink r:id="rId914">
        <w:r>
          <w:rPr>
            <w:u w:val="single" w:color="0461C1"/>
          </w:rPr>
          <w:t>https://bvbinfo.ru/</w:t>
        </w:r>
      </w:hyperlink>
      <w:r>
        <w:rPr>
          <w:spacing w:val="40"/>
        </w:rPr>
        <w:t xml:space="preserve"> </w:t>
      </w:r>
      <w:r>
        <w:t>,</w:t>
      </w:r>
      <w:r>
        <w:rPr>
          <w:spacing w:val="40"/>
        </w:rPr>
        <w:t xml:space="preserve"> </w:t>
      </w:r>
      <w:r>
        <w:t>возможности</w:t>
      </w:r>
      <w:r>
        <w:rPr>
          <w:spacing w:val="40"/>
        </w:rPr>
        <w:t xml:space="preserve"> </w:t>
      </w:r>
      <w:r>
        <w:t xml:space="preserve">личного кабинета </w:t>
      </w:r>
      <w:r>
        <w:rPr>
          <w:spacing w:val="-2"/>
        </w:rPr>
        <w:t>обучающегося.</w:t>
      </w:r>
    </w:p>
    <w:p w:rsidR="00A77379" w:rsidRDefault="00A77379" w:rsidP="00A77379">
      <w:pPr>
        <w:pStyle w:val="2"/>
        <w:spacing w:line="242" w:lineRule="auto"/>
        <w:ind w:left="533" w:right="223"/>
      </w:pPr>
      <w:r>
        <w:t>Тема 2. Тематическое профориентационное занятие «Открой свое</w:t>
      </w:r>
      <w:r>
        <w:rPr>
          <w:spacing w:val="-4"/>
        </w:rPr>
        <w:t xml:space="preserve"> </w:t>
      </w:r>
      <w:r>
        <w:t xml:space="preserve">будущее» (1 </w:t>
      </w:r>
      <w:r>
        <w:rPr>
          <w:spacing w:val="-4"/>
        </w:rPr>
        <w:t>час)</w:t>
      </w:r>
    </w:p>
    <w:p w:rsidR="00A77379" w:rsidRDefault="00A77379" w:rsidP="00A77379">
      <w:pPr>
        <w:pStyle w:val="a3"/>
        <w:ind w:left="533"/>
      </w:pPr>
      <w:r>
        <w:rPr>
          <w:i/>
        </w:rPr>
        <w:t>10кл.</w:t>
      </w:r>
      <w:r>
        <w:rPr>
          <w:i/>
          <w:spacing w:val="40"/>
        </w:rPr>
        <w:t xml:space="preserve"> </w:t>
      </w:r>
      <w:r>
        <w:t>Различные</w:t>
      </w:r>
      <w:r>
        <w:rPr>
          <w:spacing w:val="40"/>
        </w:rPr>
        <w:t xml:space="preserve"> </w:t>
      </w:r>
      <w:r>
        <w:t>жизненные</w:t>
      </w:r>
      <w:r>
        <w:rPr>
          <w:spacing w:val="40"/>
        </w:rPr>
        <w:t xml:space="preserve"> </w:t>
      </w:r>
      <w:r>
        <w:t>сценарии</w:t>
      </w:r>
      <w:r>
        <w:rPr>
          <w:spacing w:val="40"/>
        </w:rPr>
        <w:t xml:space="preserve"> </w:t>
      </w:r>
      <w:r>
        <w:t>и</w:t>
      </w:r>
      <w:r>
        <w:rPr>
          <w:spacing w:val="40"/>
        </w:rPr>
        <w:t xml:space="preserve"> </w:t>
      </w:r>
      <w:r>
        <w:t>профессиональные</w:t>
      </w:r>
      <w:r>
        <w:rPr>
          <w:spacing w:val="40"/>
        </w:rPr>
        <w:t xml:space="preserve"> </w:t>
      </w:r>
      <w:r>
        <w:t>пути</w:t>
      </w:r>
      <w:r>
        <w:rPr>
          <w:spacing w:val="-34"/>
        </w:rPr>
        <w:t xml:space="preserve"> </w:t>
      </w:r>
      <w:r>
        <w:t>после</w:t>
      </w:r>
      <w:r>
        <w:rPr>
          <w:spacing w:val="-6"/>
        </w:rPr>
        <w:t xml:space="preserve"> </w:t>
      </w:r>
      <w:r>
        <w:t xml:space="preserve">окончания </w:t>
      </w:r>
      <w:r>
        <w:rPr>
          <w:spacing w:val="-2"/>
        </w:rPr>
        <w:t>школы.</w:t>
      </w:r>
    </w:p>
    <w:p w:rsidR="00A77379" w:rsidRDefault="00A77379" w:rsidP="00A77379">
      <w:pPr>
        <w:pStyle w:val="a3"/>
        <w:ind w:left="533"/>
      </w:pPr>
      <w:r>
        <w:t>Персональный карьерный путь – выбор и развитие. Приемы построения маршрутов карьерного развития.</w:t>
      </w:r>
    </w:p>
    <w:p w:rsidR="00A77379" w:rsidRDefault="00A77379" w:rsidP="00A77379">
      <w:pPr>
        <w:pStyle w:val="a3"/>
        <w:ind w:left="533" w:right="222"/>
      </w:pPr>
      <w:r>
        <w:t>Выбор образовательной организации: образовательной организации высшего образования</w:t>
      </w:r>
      <w:r>
        <w:rPr>
          <w:spacing w:val="40"/>
        </w:rPr>
        <w:t xml:space="preserve"> </w:t>
      </w:r>
      <w:r>
        <w:t>(ООВО),</w:t>
      </w:r>
      <w:r>
        <w:rPr>
          <w:spacing w:val="40"/>
        </w:rPr>
        <w:t xml:space="preserve"> </w:t>
      </w:r>
      <w:r>
        <w:t>профессиональной</w:t>
      </w:r>
      <w:r>
        <w:rPr>
          <w:spacing w:val="40"/>
        </w:rPr>
        <w:t xml:space="preserve"> </w:t>
      </w:r>
      <w:r>
        <w:t>образовательной</w:t>
      </w:r>
      <w:r>
        <w:rPr>
          <w:spacing w:val="40"/>
        </w:rPr>
        <w:t xml:space="preserve"> </w:t>
      </w:r>
      <w:r>
        <w:t>организации</w:t>
      </w:r>
      <w:r>
        <w:rPr>
          <w:spacing w:val="80"/>
        </w:rPr>
        <w:t xml:space="preserve">  </w:t>
      </w:r>
      <w:r>
        <w:t>(ПОО) как первого шага для формирования персонального образовательно- профессионального маршрута.</w:t>
      </w:r>
    </w:p>
    <w:p w:rsidR="00A77379" w:rsidRDefault="00A77379" w:rsidP="00A77379">
      <w:pPr>
        <w:tabs>
          <w:tab w:val="left" w:pos="1291"/>
          <w:tab w:val="left" w:pos="3768"/>
          <w:tab w:val="left" w:pos="5687"/>
          <w:tab w:val="left" w:pos="6305"/>
          <w:tab w:val="left" w:pos="7937"/>
          <w:tab w:val="left" w:pos="9122"/>
          <w:tab w:val="left" w:pos="9597"/>
        </w:tabs>
        <w:ind w:left="533" w:right="224"/>
        <w:rPr>
          <w:sz w:val="28"/>
        </w:rPr>
      </w:pPr>
      <w:r>
        <w:rPr>
          <w:b/>
          <w:sz w:val="28"/>
        </w:rPr>
        <w:t xml:space="preserve">Тема 3. Тематическое профориентационное занятие «Познаю себя» (1 час) </w:t>
      </w:r>
      <w:r>
        <w:rPr>
          <w:sz w:val="28"/>
        </w:rPr>
        <w:t>Составляющие</w:t>
      </w:r>
      <w:r>
        <w:rPr>
          <w:spacing w:val="40"/>
          <w:sz w:val="28"/>
        </w:rPr>
        <w:t xml:space="preserve"> </w:t>
      </w:r>
      <w:r>
        <w:rPr>
          <w:sz w:val="28"/>
        </w:rPr>
        <w:t>готовности</w:t>
      </w:r>
      <w:r>
        <w:rPr>
          <w:spacing w:val="40"/>
          <w:sz w:val="28"/>
        </w:rPr>
        <w:t xml:space="preserve"> </w:t>
      </w:r>
      <w:r>
        <w:rPr>
          <w:sz w:val="28"/>
        </w:rPr>
        <w:t>к</w:t>
      </w:r>
      <w:r>
        <w:rPr>
          <w:spacing w:val="40"/>
          <w:sz w:val="28"/>
        </w:rPr>
        <w:t xml:space="preserve"> </w:t>
      </w:r>
      <w:r>
        <w:rPr>
          <w:sz w:val="28"/>
        </w:rPr>
        <w:t>профессиональному</w:t>
      </w:r>
      <w:r>
        <w:rPr>
          <w:spacing w:val="40"/>
          <w:sz w:val="28"/>
        </w:rPr>
        <w:t xml:space="preserve"> </w:t>
      </w:r>
      <w:r>
        <w:rPr>
          <w:sz w:val="28"/>
        </w:rPr>
        <w:t>выбору,</w:t>
      </w:r>
      <w:r>
        <w:rPr>
          <w:spacing w:val="40"/>
          <w:sz w:val="28"/>
        </w:rPr>
        <w:t xml:space="preserve"> </w:t>
      </w:r>
      <w:r>
        <w:rPr>
          <w:sz w:val="28"/>
        </w:rPr>
        <w:t>особенности</w:t>
      </w:r>
      <w:r>
        <w:rPr>
          <w:spacing w:val="40"/>
          <w:sz w:val="28"/>
        </w:rPr>
        <w:t xml:space="preserve"> </w:t>
      </w:r>
      <w:r>
        <w:rPr>
          <w:sz w:val="28"/>
        </w:rPr>
        <w:t xml:space="preserve">диагностик </w:t>
      </w:r>
      <w:r>
        <w:rPr>
          <w:spacing w:val="-4"/>
          <w:sz w:val="28"/>
        </w:rPr>
        <w:t>для</w:t>
      </w:r>
      <w:r>
        <w:rPr>
          <w:sz w:val="28"/>
        </w:rPr>
        <w:tab/>
      </w:r>
      <w:r>
        <w:rPr>
          <w:spacing w:val="-2"/>
          <w:sz w:val="28"/>
        </w:rPr>
        <w:t>самостоятельного</w:t>
      </w:r>
      <w:r>
        <w:rPr>
          <w:sz w:val="28"/>
        </w:rPr>
        <w:tab/>
      </w:r>
      <w:r>
        <w:rPr>
          <w:spacing w:val="-2"/>
          <w:sz w:val="28"/>
        </w:rPr>
        <w:t>прохождения</w:t>
      </w:r>
      <w:r>
        <w:rPr>
          <w:sz w:val="28"/>
        </w:rPr>
        <w:tab/>
      </w:r>
      <w:r>
        <w:rPr>
          <w:spacing w:val="-6"/>
          <w:sz w:val="28"/>
        </w:rPr>
        <w:t>на</w:t>
      </w:r>
      <w:r>
        <w:rPr>
          <w:sz w:val="28"/>
        </w:rPr>
        <w:tab/>
      </w:r>
      <w:r>
        <w:rPr>
          <w:spacing w:val="-2"/>
          <w:sz w:val="28"/>
        </w:rPr>
        <w:t>платформе</w:t>
      </w:r>
      <w:r>
        <w:rPr>
          <w:sz w:val="28"/>
        </w:rPr>
        <w:tab/>
      </w:r>
      <w:r>
        <w:rPr>
          <w:spacing w:val="-2"/>
          <w:sz w:val="28"/>
        </w:rPr>
        <w:t>«Билет</w:t>
      </w:r>
      <w:r>
        <w:rPr>
          <w:sz w:val="28"/>
        </w:rPr>
        <w:tab/>
      </w:r>
      <w:r>
        <w:rPr>
          <w:spacing w:val="-10"/>
          <w:sz w:val="28"/>
        </w:rPr>
        <w:t>в</w:t>
      </w:r>
      <w:r>
        <w:rPr>
          <w:sz w:val="28"/>
        </w:rPr>
        <w:tab/>
      </w:r>
      <w:r>
        <w:rPr>
          <w:spacing w:val="-4"/>
          <w:sz w:val="28"/>
        </w:rPr>
        <w:t xml:space="preserve">будущее» </w:t>
      </w:r>
      <w:hyperlink r:id="rId915">
        <w:r>
          <w:rPr>
            <w:spacing w:val="-2"/>
            <w:sz w:val="28"/>
            <w:u w:val="single" w:color="0461C1"/>
          </w:rPr>
          <w:t>https://bvbinfo.ru/</w:t>
        </w:r>
      </w:hyperlink>
    </w:p>
    <w:p w:rsidR="00A77379" w:rsidRDefault="00A77379" w:rsidP="00A77379">
      <w:pPr>
        <w:spacing w:line="322" w:lineRule="exact"/>
        <w:ind w:left="533"/>
        <w:rPr>
          <w:sz w:val="28"/>
        </w:rPr>
      </w:pPr>
      <w:r>
        <w:rPr>
          <w:i/>
          <w:sz w:val="28"/>
        </w:rPr>
        <w:t>10</w:t>
      </w:r>
      <w:r>
        <w:rPr>
          <w:i/>
          <w:spacing w:val="-6"/>
          <w:sz w:val="28"/>
        </w:rPr>
        <w:t xml:space="preserve"> </w:t>
      </w:r>
      <w:r>
        <w:rPr>
          <w:i/>
          <w:sz w:val="28"/>
        </w:rPr>
        <w:t>кл.</w:t>
      </w:r>
      <w:r>
        <w:rPr>
          <w:i/>
          <w:spacing w:val="-7"/>
          <w:sz w:val="28"/>
        </w:rPr>
        <w:t xml:space="preserve"> </w:t>
      </w:r>
      <w:r>
        <w:rPr>
          <w:sz w:val="28"/>
        </w:rPr>
        <w:t>Диагностика</w:t>
      </w:r>
      <w:r>
        <w:rPr>
          <w:spacing w:val="-7"/>
          <w:sz w:val="28"/>
        </w:rPr>
        <w:t xml:space="preserve"> </w:t>
      </w:r>
      <w:r>
        <w:rPr>
          <w:sz w:val="28"/>
        </w:rPr>
        <w:t>«Мои</w:t>
      </w:r>
      <w:r>
        <w:rPr>
          <w:spacing w:val="-7"/>
          <w:sz w:val="28"/>
        </w:rPr>
        <w:t xml:space="preserve"> </w:t>
      </w:r>
      <w:r>
        <w:rPr>
          <w:spacing w:val="-2"/>
          <w:sz w:val="28"/>
        </w:rPr>
        <w:t>интересы».</w:t>
      </w:r>
    </w:p>
    <w:p w:rsidR="00A77379" w:rsidRDefault="00A77379" w:rsidP="00A77379">
      <w:pPr>
        <w:pStyle w:val="a3"/>
        <w:spacing w:line="322" w:lineRule="exact"/>
        <w:ind w:left="533"/>
      </w:pPr>
      <w:r>
        <w:rPr>
          <w:i/>
        </w:rPr>
        <w:t>11</w:t>
      </w:r>
      <w:r>
        <w:rPr>
          <w:i/>
          <w:spacing w:val="-5"/>
        </w:rPr>
        <w:t xml:space="preserve"> </w:t>
      </w:r>
      <w:r>
        <w:rPr>
          <w:i/>
        </w:rPr>
        <w:t>кл.</w:t>
      </w:r>
      <w:r>
        <w:rPr>
          <w:i/>
          <w:spacing w:val="-6"/>
        </w:rPr>
        <w:t xml:space="preserve"> </w:t>
      </w:r>
      <w:r>
        <w:t>Диагностика</w:t>
      </w:r>
      <w:r>
        <w:rPr>
          <w:spacing w:val="-6"/>
        </w:rPr>
        <w:t xml:space="preserve"> </w:t>
      </w:r>
      <w:r>
        <w:t>«Мои</w:t>
      </w:r>
      <w:r>
        <w:rPr>
          <w:spacing w:val="-8"/>
        </w:rPr>
        <w:t xml:space="preserve"> </w:t>
      </w:r>
      <w:r>
        <w:rPr>
          <w:spacing w:val="-2"/>
        </w:rPr>
        <w:t>ориентиры».</w:t>
      </w:r>
    </w:p>
    <w:p w:rsidR="00A77379" w:rsidRDefault="00A77379" w:rsidP="00A77379">
      <w:pPr>
        <w:pStyle w:val="2"/>
        <w:ind w:left="533"/>
      </w:pPr>
      <w:r>
        <w:t>Тема</w:t>
      </w:r>
      <w:r>
        <w:rPr>
          <w:spacing w:val="-9"/>
        </w:rPr>
        <w:t xml:space="preserve"> </w:t>
      </w:r>
      <w:r>
        <w:t>4.</w:t>
      </w:r>
      <w:r>
        <w:rPr>
          <w:spacing w:val="-12"/>
        </w:rPr>
        <w:t xml:space="preserve"> </w:t>
      </w:r>
      <w:r>
        <w:t>Россия</w:t>
      </w:r>
      <w:r>
        <w:rPr>
          <w:spacing w:val="-12"/>
        </w:rPr>
        <w:t xml:space="preserve"> </w:t>
      </w:r>
      <w:r>
        <w:t>аграрная:</w:t>
      </w:r>
      <w:r>
        <w:rPr>
          <w:spacing w:val="-9"/>
        </w:rPr>
        <w:t xml:space="preserve"> </w:t>
      </w:r>
      <w:r>
        <w:t>растениеводство,</w:t>
      </w:r>
      <w:r>
        <w:rPr>
          <w:spacing w:val="-8"/>
        </w:rPr>
        <w:t xml:space="preserve"> </w:t>
      </w:r>
      <w:r>
        <w:t>садоводство</w:t>
      </w:r>
      <w:r>
        <w:rPr>
          <w:spacing w:val="-8"/>
        </w:rPr>
        <w:t xml:space="preserve"> </w:t>
      </w:r>
      <w:r>
        <w:t>(1</w:t>
      </w:r>
      <w:r>
        <w:rPr>
          <w:spacing w:val="-6"/>
        </w:rPr>
        <w:t xml:space="preserve"> </w:t>
      </w:r>
      <w:r>
        <w:rPr>
          <w:spacing w:val="-4"/>
        </w:rPr>
        <w:t>час)</w:t>
      </w:r>
    </w:p>
    <w:p w:rsidR="00A77379" w:rsidRDefault="00A77379" w:rsidP="00A77379">
      <w:pPr>
        <w:pStyle w:val="a3"/>
        <w:ind w:left="533" w:right="224"/>
      </w:pPr>
      <w:r>
        <w:t>Знакомство обучающихся с ролью сельского хозяйства в экономике нашей страны. Достижения</w:t>
      </w:r>
      <w:r>
        <w:rPr>
          <w:spacing w:val="80"/>
        </w:rPr>
        <w:t xml:space="preserve"> </w:t>
      </w:r>
      <w:r>
        <w:t>России</w:t>
      </w:r>
      <w:r>
        <w:rPr>
          <w:spacing w:val="80"/>
        </w:rPr>
        <w:t xml:space="preserve"> </w:t>
      </w:r>
      <w:r>
        <w:t>в</w:t>
      </w:r>
      <w:r>
        <w:rPr>
          <w:spacing w:val="80"/>
        </w:rPr>
        <w:t xml:space="preserve"> </w:t>
      </w:r>
      <w:r>
        <w:t>отраслях</w:t>
      </w:r>
      <w:r>
        <w:rPr>
          <w:spacing w:val="80"/>
        </w:rPr>
        <w:t xml:space="preserve"> </w:t>
      </w:r>
      <w:r>
        <w:t>аграрной</w:t>
      </w:r>
      <w:r>
        <w:rPr>
          <w:spacing w:val="80"/>
        </w:rPr>
        <w:t xml:space="preserve"> </w:t>
      </w:r>
      <w:r>
        <w:t>сферы,</w:t>
      </w:r>
      <w:r>
        <w:rPr>
          <w:spacing w:val="40"/>
        </w:rPr>
        <w:t xml:space="preserve"> </w:t>
      </w:r>
      <w:r>
        <w:t>актуальные</w:t>
      </w:r>
      <w:r>
        <w:rPr>
          <w:spacing w:val="80"/>
        </w:rPr>
        <w:t xml:space="preserve"> </w:t>
      </w:r>
      <w:r>
        <w:t>задачи и перспективы</w:t>
      </w:r>
      <w:r>
        <w:rPr>
          <w:spacing w:val="40"/>
        </w:rPr>
        <w:t xml:space="preserve"> </w:t>
      </w:r>
      <w:r>
        <w:t>развития.</w:t>
      </w:r>
      <w:r>
        <w:rPr>
          <w:spacing w:val="40"/>
        </w:rPr>
        <w:t xml:space="preserve"> </w:t>
      </w:r>
      <w:r>
        <w:t>Крупнейшие</w:t>
      </w:r>
      <w:r>
        <w:rPr>
          <w:spacing w:val="40"/>
        </w:rPr>
        <w:t xml:space="preserve"> </w:t>
      </w:r>
      <w:r>
        <w:t>работодатели:</w:t>
      </w:r>
      <w:r>
        <w:rPr>
          <w:spacing w:val="40"/>
        </w:rPr>
        <w:t xml:space="preserve"> </w:t>
      </w:r>
      <w:r>
        <w:t>агрохолдинги,</w:t>
      </w:r>
      <w:r>
        <w:rPr>
          <w:spacing w:val="-11"/>
        </w:rPr>
        <w:t xml:space="preserve"> </w:t>
      </w:r>
      <w:r>
        <w:t>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rsidR="00A77379" w:rsidRDefault="00A77379" w:rsidP="00A77379">
      <w:pPr>
        <w:pStyle w:val="a3"/>
        <w:ind w:left="533" w:right="221"/>
      </w:pPr>
      <w:r>
        <w:rPr>
          <w:i/>
        </w:rPr>
        <w:t xml:space="preserve">10-11 кл. </w:t>
      </w:r>
      <w:r>
        <w:t xml:space="preserve">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w:t>
      </w:r>
      <w:r>
        <w:rPr>
          <w:spacing w:val="-2"/>
        </w:rPr>
        <w:t>садоводство.</w:t>
      </w:r>
    </w:p>
    <w:p w:rsidR="00A77379" w:rsidRDefault="00A77379" w:rsidP="00A77379">
      <w:pPr>
        <w:pStyle w:val="2"/>
        <w:ind w:left="533"/>
      </w:pPr>
      <w:r>
        <w:t>Тема</w:t>
      </w:r>
      <w:r>
        <w:rPr>
          <w:spacing w:val="-8"/>
        </w:rPr>
        <w:t xml:space="preserve"> </w:t>
      </w:r>
      <w:r>
        <w:t>5.</w:t>
      </w:r>
      <w:r>
        <w:rPr>
          <w:spacing w:val="-11"/>
        </w:rPr>
        <w:t xml:space="preserve"> </w:t>
      </w:r>
      <w:r>
        <w:t>Россия</w:t>
      </w:r>
      <w:r>
        <w:rPr>
          <w:spacing w:val="-12"/>
        </w:rPr>
        <w:t xml:space="preserve"> </w:t>
      </w:r>
      <w:r>
        <w:t>индустриальная:</w:t>
      </w:r>
      <w:r>
        <w:rPr>
          <w:spacing w:val="-12"/>
        </w:rPr>
        <w:t xml:space="preserve"> </w:t>
      </w:r>
      <w:r>
        <w:t>атомная</w:t>
      </w:r>
      <w:r>
        <w:rPr>
          <w:spacing w:val="-10"/>
        </w:rPr>
        <w:t xml:space="preserve"> </w:t>
      </w:r>
      <w:r>
        <w:t>промышленность</w:t>
      </w:r>
      <w:r>
        <w:rPr>
          <w:spacing w:val="-6"/>
        </w:rPr>
        <w:t xml:space="preserve"> </w:t>
      </w:r>
      <w:r>
        <w:t>(1</w:t>
      </w:r>
      <w:r>
        <w:rPr>
          <w:spacing w:val="-7"/>
        </w:rPr>
        <w:t xml:space="preserve"> </w:t>
      </w:r>
      <w:r>
        <w:rPr>
          <w:spacing w:val="-4"/>
        </w:rPr>
        <w:t>час)</w:t>
      </w:r>
    </w:p>
    <w:p w:rsidR="00A77379" w:rsidRDefault="00A77379" w:rsidP="00A77379">
      <w:pPr>
        <w:pStyle w:val="a3"/>
        <w:ind w:left="533" w:right="222"/>
      </w:pPr>
      <w:r>
        <w:t>Знакомство обучающихся с ролью атомной промышленности в экономике нашей страны.</w:t>
      </w:r>
      <w:r>
        <w:rPr>
          <w:spacing w:val="-3"/>
        </w:rPr>
        <w:t xml:space="preserve"> </w:t>
      </w:r>
      <w:r>
        <w:t>Достижения</w:t>
      </w:r>
      <w:r>
        <w:rPr>
          <w:spacing w:val="-2"/>
        </w:rPr>
        <w:t xml:space="preserve"> </w:t>
      </w:r>
      <w:r>
        <w:t>России</w:t>
      </w:r>
      <w:r>
        <w:rPr>
          <w:spacing w:val="-2"/>
        </w:rPr>
        <w:t xml:space="preserve"> </w:t>
      </w:r>
      <w:r>
        <w:t>в</w:t>
      </w:r>
      <w:r>
        <w:rPr>
          <w:spacing w:val="-3"/>
        </w:rPr>
        <w:t xml:space="preserve"> </w:t>
      </w:r>
      <w:r>
        <w:t>сфере</w:t>
      </w:r>
      <w:r>
        <w:rPr>
          <w:spacing w:val="-4"/>
        </w:rPr>
        <w:t xml:space="preserve"> </w:t>
      </w:r>
      <w:r>
        <w:t>атомной</w:t>
      </w:r>
      <w:r>
        <w:rPr>
          <w:spacing w:val="-4"/>
        </w:rPr>
        <w:t xml:space="preserve"> </w:t>
      </w:r>
      <w:r>
        <w:t>промышленности,</w:t>
      </w:r>
      <w:r>
        <w:rPr>
          <w:spacing w:val="-3"/>
        </w:rPr>
        <w:t xml:space="preserve"> </w:t>
      </w:r>
      <w:r>
        <w:t>актуальные задачи</w:t>
      </w:r>
      <w:r>
        <w:rPr>
          <w:spacing w:val="-4"/>
        </w:rPr>
        <w:t xml:space="preserve"> </w:t>
      </w:r>
      <w:r>
        <w:t>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w:t>
      </w:r>
      <w:r>
        <w:rPr>
          <w:spacing w:val="80"/>
        </w:rPr>
        <w:t xml:space="preserve"> </w:t>
      </w:r>
      <w:r>
        <w:t>профессии</w:t>
      </w:r>
      <w:r>
        <w:rPr>
          <w:spacing w:val="80"/>
        </w:rPr>
        <w:t xml:space="preserve"> </w:t>
      </w:r>
      <w:r>
        <w:t>и</w:t>
      </w:r>
      <w:r>
        <w:rPr>
          <w:spacing w:val="80"/>
        </w:rPr>
        <w:t xml:space="preserve"> </w:t>
      </w:r>
      <w:r>
        <w:t>содержание</w:t>
      </w:r>
      <w:r>
        <w:rPr>
          <w:spacing w:val="80"/>
        </w:rPr>
        <w:t xml:space="preserve"> </w:t>
      </w:r>
      <w:r>
        <w:t>профессиональной</w:t>
      </w:r>
      <w:r>
        <w:rPr>
          <w:spacing w:val="80"/>
        </w:rPr>
        <w:t xml:space="preserve"> </w:t>
      </w:r>
      <w:r>
        <w:t>деятельности.</w:t>
      </w:r>
      <w:r>
        <w:rPr>
          <w:spacing w:val="80"/>
        </w:rPr>
        <w:t xml:space="preserve"> </w:t>
      </w:r>
      <w:r>
        <w:t>Варианты</w:t>
      </w:r>
    </w:p>
    <w:p w:rsidR="00A77379" w:rsidRDefault="00A77379" w:rsidP="00A77379">
      <w:pPr>
        <w:sectPr w:rsidR="00A77379">
          <w:pgSz w:w="11920" w:h="16860"/>
          <w:pgMar w:top="780" w:right="340" w:bottom="960" w:left="600" w:header="0" w:footer="765" w:gutter="0"/>
          <w:cols w:space="720"/>
        </w:sectPr>
      </w:pPr>
    </w:p>
    <w:p w:rsidR="00A77379" w:rsidRDefault="00A77379" w:rsidP="00A77379">
      <w:pPr>
        <w:pStyle w:val="a3"/>
        <w:spacing w:before="61" w:line="322" w:lineRule="exact"/>
        <w:ind w:left="533"/>
      </w:pPr>
      <w:r>
        <w:lastRenderedPageBreak/>
        <w:t>профессионального</w:t>
      </w:r>
      <w:r>
        <w:rPr>
          <w:spacing w:val="-15"/>
        </w:rPr>
        <w:t xml:space="preserve"> </w:t>
      </w:r>
      <w:r>
        <w:rPr>
          <w:spacing w:val="-2"/>
        </w:rPr>
        <w:t>образования.</w:t>
      </w:r>
    </w:p>
    <w:p w:rsidR="00A77379" w:rsidRDefault="00A77379" w:rsidP="00A77379">
      <w:pPr>
        <w:pStyle w:val="a3"/>
        <w:ind w:left="533" w:right="222"/>
      </w:pPr>
      <w:r>
        <w:rPr>
          <w:i/>
        </w:rPr>
        <w:t>10-11</w:t>
      </w:r>
      <w:r>
        <w:rPr>
          <w:i/>
          <w:spacing w:val="80"/>
          <w:w w:val="150"/>
        </w:rPr>
        <w:t xml:space="preserve"> </w:t>
      </w:r>
      <w:r>
        <w:rPr>
          <w:i/>
        </w:rPr>
        <w:t>кл</w:t>
      </w:r>
      <w:r>
        <w:t>. Профессионально важные качества, характерные для профессий в</w:t>
      </w:r>
      <w:r>
        <w:rPr>
          <w:spacing w:val="40"/>
        </w:rPr>
        <w:t xml:space="preserve"> </w:t>
      </w:r>
      <w:r>
        <w:t>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w:t>
      </w:r>
    </w:p>
    <w:p w:rsidR="00A77379" w:rsidRDefault="00A77379" w:rsidP="00A77379">
      <w:pPr>
        <w:pStyle w:val="2"/>
        <w:spacing w:line="321" w:lineRule="exact"/>
        <w:ind w:left="533"/>
      </w:pPr>
      <w:r>
        <w:t>Тема</w:t>
      </w:r>
      <w:r>
        <w:rPr>
          <w:spacing w:val="-8"/>
        </w:rPr>
        <w:t xml:space="preserve"> </w:t>
      </w:r>
      <w:r>
        <w:t>6.</w:t>
      </w:r>
      <w:r>
        <w:rPr>
          <w:spacing w:val="-12"/>
        </w:rPr>
        <w:t xml:space="preserve"> </w:t>
      </w:r>
      <w:r>
        <w:t>Практико-ориентированное</w:t>
      </w:r>
      <w:r>
        <w:rPr>
          <w:spacing w:val="-10"/>
        </w:rPr>
        <w:t xml:space="preserve"> </w:t>
      </w:r>
      <w:r>
        <w:t>занятие</w:t>
      </w:r>
      <w:r>
        <w:rPr>
          <w:spacing w:val="-9"/>
        </w:rPr>
        <w:t xml:space="preserve"> </w:t>
      </w:r>
      <w:r>
        <w:t>(1</w:t>
      </w:r>
      <w:r>
        <w:rPr>
          <w:spacing w:val="-9"/>
        </w:rPr>
        <w:t xml:space="preserve"> </w:t>
      </w:r>
      <w:r>
        <w:rPr>
          <w:spacing w:val="-4"/>
        </w:rPr>
        <w:t>час)</w:t>
      </w:r>
    </w:p>
    <w:p w:rsidR="00A77379" w:rsidRDefault="00A77379" w:rsidP="00A77379">
      <w:pPr>
        <w:pStyle w:val="a3"/>
        <w:spacing w:before="2"/>
        <w:ind w:left="533" w:right="225"/>
      </w:pPr>
      <w:r>
        <w:t>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p w:rsidR="00A77379" w:rsidRDefault="00A77379" w:rsidP="00A77379">
      <w:pPr>
        <w:pStyle w:val="2"/>
        <w:ind w:left="533" w:right="224"/>
      </w:pPr>
      <w:r>
        <w:t>Тема</w:t>
      </w:r>
      <w:r>
        <w:rPr>
          <w:spacing w:val="-5"/>
        </w:rPr>
        <w:t xml:space="preserve"> </w:t>
      </w:r>
      <w:r>
        <w:t>7.</w:t>
      </w:r>
      <w:r>
        <w:rPr>
          <w:spacing w:val="-2"/>
        </w:rPr>
        <w:t xml:space="preserve"> </w:t>
      </w:r>
      <w:r>
        <w:t>Россия</w:t>
      </w:r>
      <w:r>
        <w:rPr>
          <w:spacing w:val="-3"/>
        </w:rPr>
        <w:t xml:space="preserve"> </w:t>
      </w:r>
      <w:r>
        <w:t>аграрная: пищевая промышленность и</w:t>
      </w:r>
      <w:r>
        <w:rPr>
          <w:spacing w:val="-3"/>
        </w:rPr>
        <w:t xml:space="preserve"> </w:t>
      </w:r>
      <w:r>
        <w:t>общественное</w:t>
      </w:r>
      <w:r>
        <w:rPr>
          <w:spacing w:val="-18"/>
        </w:rPr>
        <w:t xml:space="preserve"> </w:t>
      </w:r>
      <w:r>
        <w:t xml:space="preserve">питание (1 </w:t>
      </w:r>
      <w:r>
        <w:rPr>
          <w:spacing w:val="-4"/>
        </w:rPr>
        <w:t>час)</w:t>
      </w:r>
    </w:p>
    <w:p w:rsidR="00A77379" w:rsidRDefault="00A77379" w:rsidP="00A77379">
      <w:pPr>
        <w:pStyle w:val="a3"/>
        <w:ind w:left="533" w:right="221"/>
      </w:pPr>
      <w:r>
        <w:t>Продолжение</w:t>
      </w:r>
      <w:r>
        <w:rPr>
          <w:spacing w:val="40"/>
        </w:rPr>
        <w:t xml:space="preserve"> </w:t>
      </w:r>
      <w:r>
        <w:t>знакомства</w:t>
      </w:r>
      <w:r>
        <w:rPr>
          <w:spacing w:val="80"/>
        </w:rPr>
        <w:t xml:space="preserve"> </w:t>
      </w:r>
      <w:r>
        <w:t>обучающихся</w:t>
      </w:r>
      <w:r>
        <w:rPr>
          <w:spacing w:val="80"/>
        </w:rPr>
        <w:t xml:space="preserve"> </w:t>
      </w:r>
      <w:r>
        <w:t>с</w:t>
      </w:r>
      <w:r>
        <w:rPr>
          <w:spacing w:val="80"/>
        </w:rPr>
        <w:t xml:space="preserve"> </w:t>
      </w:r>
      <w:r>
        <w:t>ролью</w:t>
      </w:r>
      <w:r>
        <w:rPr>
          <w:spacing w:val="80"/>
        </w:rPr>
        <w:t xml:space="preserve"> </w:t>
      </w:r>
      <w:r>
        <w:t>сельского</w:t>
      </w:r>
      <w:r>
        <w:rPr>
          <w:spacing w:val="80"/>
        </w:rPr>
        <w:t xml:space="preserve"> </w:t>
      </w:r>
      <w:r>
        <w:t>хозяйства в экономике</w:t>
      </w:r>
      <w:r>
        <w:rPr>
          <w:spacing w:val="-5"/>
        </w:rPr>
        <w:t xml:space="preserve"> </w:t>
      </w:r>
      <w:r>
        <w:t>нашей</w:t>
      </w:r>
      <w:r>
        <w:rPr>
          <w:spacing w:val="-5"/>
        </w:rPr>
        <w:t xml:space="preserve"> </w:t>
      </w:r>
      <w:r>
        <w:t>страны.</w:t>
      </w:r>
      <w:r>
        <w:rPr>
          <w:spacing w:val="-5"/>
        </w:rPr>
        <w:t xml:space="preserve"> </w:t>
      </w:r>
      <w:r>
        <w:t>Достижения</w:t>
      </w:r>
      <w:r>
        <w:rPr>
          <w:spacing w:val="-4"/>
        </w:rPr>
        <w:t xml:space="preserve"> </w:t>
      </w:r>
      <w:r>
        <w:t>России</w:t>
      </w:r>
      <w:r>
        <w:rPr>
          <w:spacing w:val="-4"/>
        </w:rPr>
        <w:t xml:space="preserve"> </w:t>
      </w:r>
      <w:r>
        <w:t>в</w:t>
      </w:r>
      <w:r>
        <w:rPr>
          <w:spacing w:val="-6"/>
        </w:rPr>
        <w:t xml:space="preserve"> </w:t>
      </w:r>
      <w:r>
        <w:t>рассматриваемых</w:t>
      </w:r>
      <w:r>
        <w:rPr>
          <w:spacing w:val="-4"/>
        </w:rPr>
        <w:t xml:space="preserve"> </w:t>
      </w:r>
      <w:r>
        <w:t>отраслях</w:t>
      </w:r>
      <w:r>
        <w:rPr>
          <w:spacing w:val="-4"/>
        </w:rPr>
        <w:t xml:space="preserve"> </w:t>
      </w:r>
      <w:r>
        <w:t>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w:t>
      </w:r>
      <w:r>
        <w:rPr>
          <w:spacing w:val="40"/>
        </w:rPr>
        <w:t xml:space="preserve"> </w:t>
      </w:r>
      <w:r>
        <w:t>такие</w:t>
      </w:r>
      <w:r>
        <w:rPr>
          <w:spacing w:val="40"/>
        </w:rPr>
        <w:t xml:space="preserve"> </w:t>
      </w:r>
      <w:r>
        <w:t>направления,</w:t>
      </w:r>
      <w:r>
        <w:rPr>
          <w:spacing w:val="40"/>
        </w:rPr>
        <w:t xml:space="preserve"> </w:t>
      </w:r>
      <w:r>
        <w:t>как</w:t>
      </w:r>
      <w:r>
        <w:rPr>
          <w:spacing w:val="40"/>
        </w:rPr>
        <w:t xml:space="preserve"> </w:t>
      </w:r>
      <w:r>
        <w:t>пищевая</w:t>
      </w:r>
      <w:r>
        <w:rPr>
          <w:spacing w:val="40"/>
        </w:rPr>
        <w:t xml:space="preserve"> </w:t>
      </w:r>
      <w:r>
        <w:t>промышленность и общественное питание.</w:t>
      </w:r>
    </w:p>
    <w:p w:rsidR="00A77379" w:rsidRDefault="00A77379" w:rsidP="00A77379">
      <w:pPr>
        <w:pStyle w:val="a3"/>
        <w:spacing w:before="1"/>
        <w:ind w:left="533" w:right="225"/>
      </w:pPr>
      <w:r>
        <w:rPr>
          <w:i/>
        </w:rPr>
        <w:t>10-11 кл</w:t>
      </w:r>
      <w:r>
        <w:t>.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rsidR="00A77379" w:rsidRDefault="00A77379" w:rsidP="00A77379">
      <w:pPr>
        <w:pStyle w:val="2"/>
        <w:spacing w:line="321" w:lineRule="exact"/>
        <w:ind w:left="533"/>
      </w:pPr>
      <w:r>
        <w:t>Тема</w:t>
      </w:r>
      <w:r>
        <w:rPr>
          <w:spacing w:val="-6"/>
        </w:rPr>
        <w:t xml:space="preserve"> </w:t>
      </w:r>
      <w:r>
        <w:t>8.</w:t>
      </w:r>
      <w:r>
        <w:rPr>
          <w:spacing w:val="-10"/>
        </w:rPr>
        <w:t xml:space="preserve"> </w:t>
      </w:r>
      <w:r>
        <w:t>Россия</w:t>
      </w:r>
      <w:r>
        <w:rPr>
          <w:spacing w:val="-11"/>
        </w:rPr>
        <w:t xml:space="preserve"> </w:t>
      </w:r>
      <w:r>
        <w:t>здоровая:</w:t>
      </w:r>
      <w:r>
        <w:rPr>
          <w:spacing w:val="-11"/>
        </w:rPr>
        <w:t xml:space="preserve"> </w:t>
      </w:r>
      <w:r>
        <w:t>биотехнологии,</w:t>
      </w:r>
      <w:r>
        <w:rPr>
          <w:spacing w:val="-8"/>
        </w:rPr>
        <w:t xml:space="preserve"> </w:t>
      </w:r>
      <w:r>
        <w:t>экология</w:t>
      </w:r>
      <w:r>
        <w:rPr>
          <w:spacing w:val="-7"/>
        </w:rPr>
        <w:t xml:space="preserve"> </w:t>
      </w:r>
      <w:r>
        <w:t>(1</w:t>
      </w:r>
      <w:r>
        <w:rPr>
          <w:spacing w:val="-5"/>
        </w:rPr>
        <w:t xml:space="preserve"> </w:t>
      </w:r>
      <w:r>
        <w:rPr>
          <w:spacing w:val="-4"/>
        </w:rPr>
        <w:t>час)</w:t>
      </w:r>
    </w:p>
    <w:p w:rsidR="00A77379" w:rsidRDefault="00A77379" w:rsidP="00A77379">
      <w:pPr>
        <w:pStyle w:val="a3"/>
        <w:ind w:left="533" w:right="222"/>
      </w:pPr>
      <w:r>
        <w:t>Знакомство обучающихся с ролью рассматриваемых отраслей в экономике нашей страны.</w:t>
      </w:r>
      <w:r>
        <w:rPr>
          <w:spacing w:val="40"/>
        </w:rPr>
        <w:t xml:space="preserve"> </w:t>
      </w:r>
      <w:r>
        <w:t>Достижения</w:t>
      </w:r>
      <w:r>
        <w:rPr>
          <w:spacing w:val="40"/>
        </w:rPr>
        <w:t xml:space="preserve"> </w:t>
      </w:r>
      <w:r>
        <w:t>России</w:t>
      </w:r>
      <w:r>
        <w:rPr>
          <w:spacing w:val="40"/>
        </w:rPr>
        <w:t xml:space="preserve"> </w:t>
      </w:r>
      <w:r>
        <w:t>в</w:t>
      </w:r>
      <w:r>
        <w:rPr>
          <w:spacing w:val="40"/>
        </w:rPr>
        <w:t xml:space="preserve"> </w:t>
      </w:r>
      <w:r>
        <w:t>отраслях</w:t>
      </w:r>
      <w:r>
        <w:rPr>
          <w:spacing w:val="40"/>
        </w:rPr>
        <w:t xml:space="preserve"> </w:t>
      </w:r>
      <w:r>
        <w:t>«биотехнологии»,</w:t>
      </w:r>
      <w:r>
        <w:rPr>
          <w:spacing w:val="40"/>
        </w:rPr>
        <w:t xml:space="preserve"> </w:t>
      </w:r>
      <w:r>
        <w:t>«экология»,</w:t>
      </w:r>
    </w:p>
    <w:p w:rsidR="00A77379" w:rsidRDefault="00A77379" w:rsidP="00A77379">
      <w:pPr>
        <w:pStyle w:val="a3"/>
        <w:ind w:left="533" w:right="223"/>
      </w:pPr>
      <w:r>
        <w:t>актуальные</w:t>
      </w:r>
      <w:r>
        <w:rPr>
          <w:spacing w:val="40"/>
        </w:rPr>
        <w:t xml:space="preserve">  </w:t>
      </w:r>
      <w:r>
        <w:t>задачи</w:t>
      </w:r>
      <w:r>
        <w:rPr>
          <w:spacing w:val="80"/>
        </w:rPr>
        <w:t xml:space="preserve">  </w:t>
      </w:r>
      <w:r>
        <w:t>и</w:t>
      </w:r>
      <w:r>
        <w:rPr>
          <w:spacing w:val="80"/>
        </w:rPr>
        <w:t xml:space="preserve">  </w:t>
      </w:r>
      <w:r>
        <w:t>перспективы</w:t>
      </w:r>
      <w:r>
        <w:rPr>
          <w:spacing w:val="80"/>
        </w:rPr>
        <w:t xml:space="preserve">  </w:t>
      </w:r>
      <w:r>
        <w:t>развития.</w:t>
      </w:r>
      <w:r>
        <w:rPr>
          <w:spacing w:val="80"/>
        </w:rPr>
        <w:t xml:space="preserve">  </w:t>
      </w:r>
      <w:r>
        <w:t>Особенности</w:t>
      </w:r>
      <w:r>
        <w:rPr>
          <w:spacing w:val="80"/>
        </w:rPr>
        <w:t xml:space="preserve">  </w:t>
      </w:r>
      <w:r>
        <w:t>работодателей, их</w:t>
      </w:r>
      <w:r>
        <w:rPr>
          <w:spacing w:val="-18"/>
        </w:rPr>
        <w:t xml:space="preserve"> </w:t>
      </w:r>
      <w:r>
        <w:t>географическая</w:t>
      </w:r>
      <w:r>
        <w:rPr>
          <w:spacing w:val="-17"/>
        </w:rPr>
        <w:t xml:space="preserve"> </w:t>
      </w:r>
      <w:r>
        <w:t>представленность,</w:t>
      </w:r>
      <w:r>
        <w:rPr>
          <w:spacing w:val="-18"/>
        </w:rPr>
        <w:t xml:space="preserve"> </w:t>
      </w:r>
      <w:r>
        <w:t>перспективная</w:t>
      </w:r>
      <w:r>
        <w:rPr>
          <w:spacing w:val="-17"/>
        </w:rPr>
        <w:t xml:space="preserve"> </w:t>
      </w:r>
      <w:r>
        <w:t>потребность</w:t>
      </w:r>
      <w:r>
        <w:rPr>
          <w:spacing w:val="-18"/>
        </w:rPr>
        <w:t xml:space="preserve"> </w:t>
      </w:r>
      <w:r>
        <w:t>в</w:t>
      </w:r>
      <w:r>
        <w:rPr>
          <w:spacing w:val="-17"/>
        </w:rPr>
        <w:t xml:space="preserve"> </w:t>
      </w:r>
      <w:r>
        <w:t>кадрах.</w:t>
      </w:r>
      <w:r>
        <w:rPr>
          <w:spacing w:val="-18"/>
        </w:rPr>
        <w:t xml:space="preserve"> </w:t>
      </w:r>
      <w:r>
        <w:t>Основные профессии и содержание профессиональной деятельности. Варианты профессионального образования.</w:t>
      </w:r>
    </w:p>
    <w:p w:rsidR="00A77379" w:rsidRDefault="00A77379" w:rsidP="00A77379">
      <w:pPr>
        <w:pStyle w:val="a3"/>
        <w:ind w:left="533" w:right="225"/>
      </w:pPr>
      <w:r>
        <w:rPr>
          <w:i/>
        </w:rPr>
        <w:t>10-11 кл</w:t>
      </w:r>
      <w:r>
        <w:t>. Профессионально важные качества и особенности построения карьеры в сфере здоровья. Возможности высшего и среднего профессионального образования</w:t>
      </w:r>
      <w:r>
        <w:rPr>
          <w:spacing w:val="40"/>
        </w:rPr>
        <w:t xml:space="preserve"> </w:t>
      </w:r>
      <w:r>
        <w:t>в подготовке специалистов для рассматриваемых.</w:t>
      </w:r>
    </w:p>
    <w:p w:rsidR="00A77379" w:rsidRDefault="00A77379" w:rsidP="00A77379">
      <w:pPr>
        <w:pStyle w:val="2"/>
        <w:spacing w:before="2"/>
        <w:ind w:left="533" w:right="231"/>
      </w:pPr>
      <w:r>
        <w:t>Тема 9. Россия безопасная: полиция, противопожарная служба, служба спасения, охрана (1 час)</w:t>
      </w:r>
    </w:p>
    <w:p w:rsidR="00A77379" w:rsidRDefault="00A77379" w:rsidP="00A77379">
      <w:pPr>
        <w:pStyle w:val="a3"/>
        <w:ind w:left="533" w:right="222"/>
      </w:pPr>
      <w:r>
        <w:t>Знакомство обучающихся с ролью служб безопасности в экономике нашей страны. Достижения</w:t>
      </w:r>
      <w:r>
        <w:rPr>
          <w:spacing w:val="40"/>
        </w:rPr>
        <w:t xml:space="preserve"> </w:t>
      </w:r>
      <w:r>
        <w:t>России</w:t>
      </w:r>
      <w:r>
        <w:rPr>
          <w:spacing w:val="40"/>
        </w:rPr>
        <w:t xml:space="preserve"> </w:t>
      </w:r>
      <w:r>
        <w:t>в</w:t>
      </w:r>
      <w:r>
        <w:rPr>
          <w:spacing w:val="40"/>
        </w:rPr>
        <w:t xml:space="preserve"> </w:t>
      </w:r>
      <w:r>
        <w:t>рассматриваемых</w:t>
      </w:r>
      <w:r>
        <w:rPr>
          <w:spacing w:val="40"/>
        </w:rPr>
        <w:t xml:space="preserve"> </w:t>
      </w:r>
      <w:r>
        <w:t>отраслях,</w:t>
      </w:r>
      <w:r>
        <w:rPr>
          <w:spacing w:val="40"/>
        </w:rPr>
        <w:t xml:space="preserve"> </w:t>
      </w:r>
      <w:r>
        <w:t>актуальные</w:t>
      </w:r>
      <w:r>
        <w:rPr>
          <w:spacing w:val="40"/>
        </w:rPr>
        <w:t xml:space="preserve"> </w:t>
      </w:r>
      <w:r>
        <w:t>задачи и перспективы развития. Особенности работодателей, их географическая представленность,</w:t>
      </w:r>
      <w:r>
        <w:rPr>
          <w:spacing w:val="40"/>
        </w:rPr>
        <w:t xml:space="preserve"> </w:t>
      </w:r>
      <w:r>
        <w:t>перспективная</w:t>
      </w:r>
      <w:r>
        <w:rPr>
          <w:spacing w:val="40"/>
        </w:rPr>
        <w:t xml:space="preserve"> </w:t>
      </w:r>
      <w:r>
        <w:t>потребность</w:t>
      </w:r>
      <w:r>
        <w:rPr>
          <w:spacing w:val="40"/>
        </w:rPr>
        <w:t xml:space="preserve">  </w:t>
      </w:r>
      <w:r>
        <w:t>в</w:t>
      </w:r>
      <w:r>
        <w:rPr>
          <w:spacing w:val="40"/>
        </w:rPr>
        <w:t xml:space="preserve">  </w:t>
      </w:r>
      <w:r>
        <w:t>кадрах.</w:t>
      </w:r>
      <w:r>
        <w:rPr>
          <w:spacing w:val="40"/>
        </w:rPr>
        <w:t xml:space="preserve">  </w:t>
      </w:r>
      <w:r>
        <w:t>Основные</w:t>
      </w:r>
      <w:r>
        <w:rPr>
          <w:spacing w:val="40"/>
        </w:rPr>
        <w:t xml:space="preserve">  </w:t>
      </w:r>
      <w:r>
        <w:t>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p w:rsidR="00A77379" w:rsidRDefault="00A77379" w:rsidP="00A77379">
      <w:pPr>
        <w:pStyle w:val="a3"/>
        <w:ind w:left="533" w:right="221"/>
      </w:pPr>
      <w:r>
        <w:rPr>
          <w:i/>
        </w:rPr>
        <w:t xml:space="preserve">10-11 кл. </w:t>
      </w:r>
      <w:r>
        <w:t>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отраслей.</w:t>
      </w:r>
    </w:p>
    <w:p w:rsidR="00A77379" w:rsidRDefault="00A77379" w:rsidP="00A77379">
      <w:pPr>
        <w:pStyle w:val="2"/>
        <w:spacing w:line="321" w:lineRule="exact"/>
        <w:ind w:left="533"/>
      </w:pPr>
      <w:r>
        <w:t>Тема</w:t>
      </w:r>
      <w:r>
        <w:rPr>
          <w:spacing w:val="-11"/>
        </w:rPr>
        <w:t xml:space="preserve"> </w:t>
      </w:r>
      <w:r>
        <w:t>10.</w:t>
      </w:r>
      <w:r>
        <w:rPr>
          <w:spacing w:val="-10"/>
        </w:rPr>
        <w:t xml:space="preserve"> </w:t>
      </w:r>
      <w:r>
        <w:t>Практико-ориентированное</w:t>
      </w:r>
      <w:r>
        <w:rPr>
          <w:spacing w:val="-12"/>
        </w:rPr>
        <w:t xml:space="preserve"> </w:t>
      </w:r>
      <w:r>
        <w:t>занятие</w:t>
      </w:r>
      <w:r>
        <w:rPr>
          <w:spacing w:val="-10"/>
        </w:rPr>
        <w:t xml:space="preserve"> </w:t>
      </w:r>
      <w:r>
        <w:t>(1</w:t>
      </w:r>
      <w:r>
        <w:rPr>
          <w:spacing w:val="-6"/>
        </w:rPr>
        <w:t xml:space="preserve"> </w:t>
      </w:r>
      <w:r>
        <w:rPr>
          <w:spacing w:val="-4"/>
        </w:rPr>
        <w:t>час)</w:t>
      </w:r>
    </w:p>
    <w:p w:rsidR="00A77379" w:rsidRDefault="00A77379" w:rsidP="00A77379">
      <w:pPr>
        <w:pStyle w:val="a3"/>
        <w:spacing w:before="2"/>
        <w:ind w:left="533"/>
      </w:pPr>
      <w:r>
        <w:t>Занятие</w:t>
      </w:r>
      <w:r>
        <w:rPr>
          <w:spacing w:val="74"/>
          <w:w w:val="150"/>
        </w:rPr>
        <w:t xml:space="preserve"> </w:t>
      </w:r>
      <w:r>
        <w:t>направлено</w:t>
      </w:r>
      <w:r>
        <w:rPr>
          <w:spacing w:val="78"/>
          <w:w w:val="150"/>
        </w:rPr>
        <w:t xml:space="preserve"> </w:t>
      </w:r>
      <w:r>
        <w:t>на</w:t>
      </w:r>
      <w:r>
        <w:rPr>
          <w:spacing w:val="76"/>
          <w:w w:val="150"/>
        </w:rPr>
        <w:t xml:space="preserve"> </w:t>
      </w:r>
      <w:r>
        <w:t>углубление</w:t>
      </w:r>
      <w:r>
        <w:rPr>
          <w:spacing w:val="77"/>
          <w:w w:val="150"/>
        </w:rPr>
        <w:t xml:space="preserve"> </w:t>
      </w:r>
      <w:r>
        <w:t>представлений</w:t>
      </w:r>
      <w:r>
        <w:rPr>
          <w:spacing w:val="78"/>
          <w:w w:val="150"/>
        </w:rPr>
        <w:t xml:space="preserve"> </w:t>
      </w:r>
      <w:r>
        <w:t>о</w:t>
      </w:r>
      <w:r>
        <w:rPr>
          <w:spacing w:val="77"/>
          <w:w w:val="150"/>
        </w:rPr>
        <w:t xml:space="preserve"> </w:t>
      </w:r>
      <w:r>
        <w:t>профессиях</w:t>
      </w:r>
      <w:r>
        <w:rPr>
          <w:spacing w:val="22"/>
        </w:rPr>
        <w:t xml:space="preserve">  </w:t>
      </w:r>
      <w:r>
        <w:t>в</w:t>
      </w:r>
      <w:r>
        <w:rPr>
          <w:spacing w:val="78"/>
          <w:w w:val="150"/>
        </w:rPr>
        <w:t xml:space="preserve"> </w:t>
      </w:r>
      <w:r>
        <w:rPr>
          <w:spacing w:val="-2"/>
        </w:rPr>
        <w:t>изученных</w:t>
      </w:r>
    </w:p>
    <w:p w:rsidR="00A77379" w:rsidRDefault="00A77379" w:rsidP="00A77379">
      <w:pPr>
        <w:sectPr w:rsidR="00A77379">
          <w:pgSz w:w="11920" w:h="16860"/>
          <w:pgMar w:top="780" w:right="340" w:bottom="960" w:left="600" w:header="0" w:footer="765" w:gutter="0"/>
          <w:cols w:space="720"/>
        </w:sectPr>
      </w:pPr>
    </w:p>
    <w:p w:rsidR="00A77379" w:rsidRDefault="00A77379" w:rsidP="00A77379">
      <w:pPr>
        <w:pStyle w:val="a3"/>
        <w:tabs>
          <w:tab w:val="left" w:pos="926"/>
          <w:tab w:val="left" w:pos="2361"/>
          <w:tab w:val="left" w:pos="2402"/>
          <w:tab w:val="left" w:pos="2748"/>
          <w:tab w:val="left" w:pos="4517"/>
          <w:tab w:val="left" w:pos="4613"/>
          <w:tab w:val="left" w:pos="4892"/>
          <w:tab w:val="left" w:pos="4988"/>
          <w:tab w:val="left" w:pos="5031"/>
          <w:tab w:val="left" w:pos="6243"/>
          <w:tab w:val="left" w:pos="6594"/>
          <w:tab w:val="left" w:pos="6795"/>
          <w:tab w:val="left" w:pos="7126"/>
          <w:tab w:val="left" w:pos="7425"/>
          <w:tab w:val="left" w:pos="8589"/>
          <w:tab w:val="left" w:pos="8749"/>
          <w:tab w:val="left" w:pos="9109"/>
          <w:tab w:val="left" w:pos="10070"/>
        </w:tabs>
        <w:spacing w:before="61"/>
        <w:ind w:left="533" w:right="223"/>
      </w:pPr>
      <w:r>
        <w:lastRenderedPageBreak/>
        <w:t>областях. Педагогу предлагается выбор в тематике занятия из двух возможных. Обучающиеся</w:t>
      </w:r>
      <w:r>
        <w:rPr>
          <w:spacing w:val="40"/>
        </w:rPr>
        <w:t xml:space="preserve"> </w:t>
      </w:r>
      <w:r>
        <w:t>получают</w:t>
      </w:r>
      <w:r>
        <w:rPr>
          <w:spacing w:val="40"/>
        </w:rPr>
        <w:t xml:space="preserve"> </w:t>
      </w:r>
      <w:r>
        <w:t>задания</w:t>
      </w:r>
      <w:r>
        <w:rPr>
          <w:spacing w:val="40"/>
        </w:rPr>
        <w:t xml:space="preserve"> </w:t>
      </w:r>
      <w:r>
        <w:t>от</w:t>
      </w:r>
      <w:r>
        <w:rPr>
          <w:spacing w:val="40"/>
        </w:rPr>
        <w:t xml:space="preserve"> </w:t>
      </w:r>
      <w:r>
        <w:t>специалиста</w:t>
      </w:r>
      <w:r>
        <w:rPr>
          <w:spacing w:val="40"/>
        </w:rPr>
        <w:t xml:space="preserve"> </w:t>
      </w:r>
      <w:r>
        <w:t>(в</w:t>
      </w:r>
      <w:r>
        <w:rPr>
          <w:spacing w:val="40"/>
        </w:rPr>
        <w:t xml:space="preserve"> </w:t>
      </w:r>
      <w:r>
        <w:t>видеоролике</w:t>
      </w:r>
      <w:r>
        <w:rPr>
          <w:spacing w:val="40"/>
        </w:rPr>
        <w:t xml:space="preserve"> </w:t>
      </w:r>
      <w:r>
        <w:t>или</w:t>
      </w:r>
      <w:r>
        <w:rPr>
          <w:spacing w:val="40"/>
        </w:rPr>
        <w:t xml:space="preserve"> </w:t>
      </w:r>
      <w:r>
        <w:t>в</w:t>
      </w:r>
      <w:r>
        <w:rPr>
          <w:spacing w:val="40"/>
        </w:rPr>
        <w:t xml:space="preserve"> </w:t>
      </w:r>
      <w:r>
        <w:t>формате</w:t>
      </w:r>
      <w:r>
        <w:rPr>
          <w:spacing w:val="80"/>
          <w:w w:val="150"/>
        </w:rPr>
        <w:t xml:space="preserve"> </w:t>
      </w:r>
      <w:r>
        <w:rPr>
          <w:spacing w:val="-2"/>
        </w:rPr>
        <w:t>презентации,</w:t>
      </w:r>
      <w:r>
        <w:tab/>
      </w:r>
      <w:r>
        <w:rPr>
          <w:spacing w:val="-10"/>
        </w:rPr>
        <w:t>в</w:t>
      </w:r>
      <w:r>
        <w:tab/>
      </w:r>
      <w:r>
        <w:rPr>
          <w:spacing w:val="-2"/>
        </w:rPr>
        <w:t>зависимости</w:t>
      </w:r>
      <w:r>
        <w:tab/>
      </w:r>
      <w:r>
        <w:rPr>
          <w:spacing w:val="-6"/>
        </w:rPr>
        <w:t>от</w:t>
      </w:r>
      <w:r>
        <w:tab/>
      </w:r>
      <w:r>
        <w:tab/>
      </w:r>
      <w:r>
        <w:tab/>
      </w:r>
      <w:r>
        <w:rPr>
          <w:spacing w:val="-2"/>
        </w:rPr>
        <w:t>технических</w:t>
      </w:r>
      <w:r>
        <w:tab/>
      </w:r>
      <w:r>
        <w:tab/>
      </w:r>
      <w:r>
        <w:rPr>
          <w:spacing w:val="-2"/>
        </w:rPr>
        <w:t>возможностей</w:t>
      </w:r>
      <w:r>
        <w:tab/>
      </w:r>
      <w:r>
        <w:tab/>
      </w:r>
      <w:r>
        <w:rPr>
          <w:spacing w:val="-2"/>
        </w:rPr>
        <w:t xml:space="preserve">образовательной </w:t>
      </w:r>
      <w:r>
        <w:t>организации)</w:t>
      </w:r>
      <w:r>
        <w:rPr>
          <w:spacing w:val="40"/>
        </w:rPr>
        <w:t xml:space="preserve"> </w:t>
      </w:r>
      <w:r>
        <w:t>и,</w:t>
      </w:r>
      <w:r>
        <w:rPr>
          <w:spacing w:val="40"/>
        </w:rPr>
        <w:t xml:space="preserve"> </w:t>
      </w:r>
      <w:r>
        <w:t>благодаря</w:t>
      </w:r>
      <w:r>
        <w:rPr>
          <w:spacing w:val="40"/>
        </w:rPr>
        <w:t xml:space="preserve"> </w:t>
      </w:r>
      <w:r>
        <w:t>их</w:t>
      </w:r>
      <w:r>
        <w:rPr>
          <w:spacing w:val="40"/>
        </w:rPr>
        <w:t xml:space="preserve"> </w:t>
      </w:r>
      <w:r>
        <w:t>выполнению,</w:t>
      </w:r>
      <w:r>
        <w:rPr>
          <w:spacing w:val="40"/>
        </w:rPr>
        <w:t xml:space="preserve"> </w:t>
      </w:r>
      <w:r>
        <w:t>уточняют</w:t>
      </w:r>
      <w:r>
        <w:rPr>
          <w:spacing w:val="40"/>
        </w:rPr>
        <w:t xml:space="preserve"> </w:t>
      </w:r>
      <w:r>
        <w:t>свои</w:t>
      </w:r>
      <w:r>
        <w:rPr>
          <w:spacing w:val="40"/>
        </w:rPr>
        <w:t xml:space="preserve"> </w:t>
      </w:r>
      <w:r>
        <w:t>гипотезы</w:t>
      </w:r>
      <w:r>
        <w:rPr>
          <w:spacing w:val="40"/>
        </w:rPr>
        <w:t xml:space="preserve"> </w:t>
      </w:r>
      <w:r>
        <w:t>о</w:t>
      </w:r>
      <w:r>
        <w:rPr>
          <w:spacing w:val="40"/>
        </w:rPr>
        <w:t xml:space="preserve"> </w:t>
      </w:r>
      <w:r>
        <w:t>предмете</w:t>
      </w:r>
      <w:r>
        <w:rPr>
          <w:spacing w:val="40"/>
        </w:rPr>
        <w:t xml:space="preserve"> </w:t>
      </w:r>
      <w:r>
        <w:t>профессиональной</w:t>
      </w:r>
      <w:r>
        <w:rPr>
          <w:spacing w:val="40"/>
        </w:rPr>
        <w:t xml:space="preserve"> </w:t>
      </w:r>
      <w:r>
        <w:t>деятельности,</w:t>
      </w:r>
      <w:r>
        <w:tab/>
      </w:r>
      <w:r>
        <w:tab/>
      </w:r>
      <w:r>
        <w:rPr>
          <w:spacing w:val="-2"/>
        </w:rPr>
        <w:t>условиях</w:t>
      </w:r>
      <w:r>
        <w:tab/>
      </w:r>
      <w:r>
        <w:rPr>
          <w:spacing w:val="-2"/>
        </w:rPr>
        <w:t>работы,</w:t>
      </w:r>
      <w:r>
        <w:tab/>
      </w:r>
      <w:r>
        <w:rPr>
          <w:spacing w:val="-2"/>
        </w:rPr>
        <w:t>личных</w:t>
      </w:r>
      <w:r>
        <w:tab/>
      </w:r>
      <w:r>
        <w:rPr>
          <w:spacing w:val="-2"/>
        </w:rPr>
        <w:t>качествах,</w:t>
      </w:r>
      <w:r>
        <w:tab/>
      </w:r>
      <w:r>
        <w:rPr>
          <w:spacing w:val="-2"/>
        </w:rPr>
        <w:t xml:space="preserve">целях </w:t>
      </w:r>
      <w:r>
        <w:rPr>
          <w:spacing w:val="-10"/>
        </w:rPr>
        <w:t>и</w:t>
      </w:r>
      <w:r>
        <w:tab/>
      </w:r>
      <w:r>
        <w:rPr>
          <w:spacing w:val="-2"/>
        </w:rPr>
        <w:t>ценностях</w:t>
      </w:r>
      <w:r>
        <w:tab/>
      </w:r>
      <w:r>
        <w:tab/>
      </w:r>
      <w:r>
        <w:rPr>
          <w:spacing w:val="-2"/>
        </w:rPr>
        <w:t>профессионалов</w:t>
      </w:r>
      <w:r>
        <w:tab/>
      </w:r>
      <w:r>
        <w:tab/>
      </w:r>
      <w:r>
        <w:rPr>
          <w:spacing w:val="-10"/>
        </w:rPr>
        <w:t>в</w:t>
      </w:r>
      <w:r>
        <w:tab/>
      </w:r>
      <w:r>
        <w:tab/>
      </w:r>
      <w:r>
        <w:rPr>
          <w:spacing w:val="-2"/>
        </w:rPr>
        <w:t>профессии,</w:t>
      </w:r>
      <w:r>
        <w:tab/>
      </w:r>
      <w:r>
        <w:rPr>
          <w:spacing w:val="-6"/>
        </w:rPr>
        <w:t>их</w:t>
      </w:r>
      <w:r>
        <w:tab/>
      </w:r>
      <w:r>
        <w:rPr>
          <w:spacing w:val="-2"/>
        </w:rPr>
        <w:t>компетенциях,</w:t>
      </w:r>
      <w:r>
        <w:tab/>
      </w:r>
      <w:r>
        <w:rPr>
          <w:spacing w:val="-2"/>
        </w:rPr>
        <w:t>особенностях образования.</w:t>
      </w:r>
    </w:p>
    <w:p w:rsidR="00A77379" w:rsidRDefault="00A77379" w:rsidP="00A77379">
      <w:pPr>
        <w:spacing w:before="1" w:line="322" w:lineRule="exact"/>
        <w:ind w:left="533"/>
        <w:rPr>
          <w:sz w:val="28"/>
        </w:rPr>
      </w:pPr>
      <w:r>
        <w:rPr>
          <w:sz w:val="28"/>
        </w:rPr>
        <w:t>На</w:t>
      </w:r>
      <w:r>
        <w:rPr>
          <w:spacing w:val="-10"/>
          <w:sz w:val="28"/>
        </w:rPr>
        <w:t xml:space="preserve"> </w:t>
      </w:r>
      <w:r>
        <w:rPr>
          <w:sz w:val="28"/>
        </w:rPr>
        <w:t>материале</w:t>
      </w:r>
      <w:r>
        <w:rPr>
          <w:spacing w:val="-10"/>
          <w:sz w:val="28"/>
        </w:rPr>
        <w:t xml:space="preserve"> </w:t>
      </w:r>
      <w:r>
        <w:rPr>
          <w:sz w:val="28"/>
        </w:rPr>
        <w:t>профессий</w:t>
      </w:r>
      <w:r>
        <w:rPr>
          <w:spacing w:val="-5"/>
          <w:sz w:val="28"/>
        </w:rPr>
        <w:t xml:space="preserve"> </w:t>
      </w:r>
      <w:r>
        <w:rPr>
          <w:sz w:val="28"/>
        </w:rPr>
        <w:t>из</w:t>
      </w:r>
      <w:r>
        <w:rPr>
          <w:spacing w:val="-8"/>
          <w:sz w:val="28"/>
        </w:rPr>
        <w:t xml:space="preserve"> </w:t>
      </w:r>
      <w:r>
        <w:rPr>
          <w:sz w:val="28"/>
        </w:rPr>
        <w:t>отраслей</w:t>
      </w:r>
      <w:r>
        <w:rPr>
          <w:spacing w:val="-3"/>
          <w:sz w:val="28"/>
        </w:rPr>
        <w:t xml:space="preserve"> </w:t>
      </w:r>
      <w:r>
        <w:rPr>
          <w:i/>
          <w:sz w:val="28"/>
        </w:rPr>
        <w:t>(на</w:t>
      </w:r>
      <w:r>
        <w:rPr>
          <w:i/>
          <w:spacing w:val="-8"/>
          <w:sz w:val="28"/>
        </w:rPr>
        <w:t xml:space="preserve"> </w:t>
      </w:r>
      <w:r>
        <w:rPr>
          <w:i/>
          <w:spacing w:val="-2"/>
          <w:sz w:val="28"/>
        </w:rPr>
        <w:t>выбор)</w:t>
      </w:r>
      <w:r>
        <w:rPr>
          <w:spacing w:val="-2"/>
          <w:sz w:val="28"/>
        </w:rPr>
        <w:t>:</w:t>
      </w:r>
    </w:p>
    <w:p w:rsidR="00A77379" w:rsidRDefault="00A77379" w:rsidP="00A77379">
      <w:pPr>
        <w:pStyle w:val="a5"/>
        <w:numPr>
          <w:ilvl w:val="0"/>
          <w:numId w:val="161"/>
        </w:numPr>
        <w:tabs>
          <w:tab w:val="left" w:pos="532"/>
        </w:tabs>
        <w:spacing w:line="322" w:lineRule="exact"/>
        <w:ind w:left="532" w:hanging="163"/>
        <w:jc w:val="left"/>
        <w:rPr>
          <w:sz w:val="28"/>
        </w:rPr>
      </w:pPr>
      <w:r>
        <w:rPr>
          <w:sz w:val="28"/>
        </w:rPr>
        <w:t>пищевая</w:t>
      </w:r>
      <w:r>
        <w:rPr>
          <w:spacing w:val="-12"/>
          <w:sz w:val="28"/>
        </w:rPr>
        <w:t xml:space="preserve"> </w:t>
      </w:r>
      <w:r>
        <w:rPr>
          <w:sz w:val="28"/>
        </w:rPr>
        <w:t>промышленность</w:t>
      </w:r>
      <w:r>
        <w:rPr>
          <w:spacing w:val="-9"/>
          <w:sz w:val="28"/>
        </w:rPr>
        <w:t xml:space="preserve"> </w:t>
      </w:r>
      <w:r>
        <w:rPr>
          <w:sz w:val="28"/>
        </w:rPr>
        <w:t>и</w:t>
      </w:r>
      <w:r>
        <w:rPr>
          <w:spacing w:val="-13"/>
          <w:sz w:val="28"/>
        </w:rPr>
        <w:t xml:space="preserve"> </w:t>
      </w:r>
      <w:r>
        <w:rPr>
          <w:sz w:val="28"/>
        </w:rPr>
        <w:t>общественное</w:t>
      </w:r>
      <w:r>
        <w:rPr>
          <w:spacing w:val="-11"/>
          <w:sz w:val="28"/>
        </w:rPr>
        <w:t xml:space="preserve"> </w:t>
      </w:r>
      <w:r>
        <w:rPr>
          <w:spacing w:val="-2"/>
          <w:sz w:val="28"/>
        </w:rPr>
        <w:t>питание;</w:t>
      </w:r>
    </w:p>
    <w:p w:rsidR="00A77379" w:rsidRDefault="00A77379" w:rsidP="00A77379">
      <w:pPr>
        <w:pStyle w:val="a5"/>
        <w:numPr>
          <w:ilvl w:val="0"/>
          <w:numId w:val="161"/>
        </w:numPr>
        <w:tabs>
          <w:tab w:val="left" w:pos="532"/>
        </w:tabs>
        <w:spacing w:line="322" w:lineRule="exact"/>
        <w:ind w:left="532" w:hanging="163"/>
        <w:jc w:val="left"/>
        <w:rPr>
          <w:i/>
          <w:sz w:val="28"/>
        </w:rPr>
      </w:pPr>
      <w:r>
        <w:rPr>
          <w:sz w:val="28"/>
        </w:rPr>
        <w:t>биотехнологии</w:t>
      </w:r>
      <w:r>
        <w:rPr>
          <w:spacing w:val="-8"/>
          <w:sz w:val="28"/>
        </w:rPr>
        <w:t xml:space="preserve"> </w:t>
      </w:r>
      <w:r>
        <w:rPr>
          <w:sz w:val="28"/>
        </w:rPr>
        <w:t>и</w:t>
      </w:r>
      <w:r>
        <w:rPr>
          <w:spacing w:val="-8"/>
          <w:sz w:val="28"/>
        </w:rPr>
        <w:t xml:space="preserve"> </w:t>
      </w:r>
      <w:r>
        <w:rPr>
          <w:spacing w:val="-2"/>
          <w:sz w:val="28"/>
        </w:rPr>
        <w:t>экология</w:t>
      </w:r>
      <w:r>
        <w:rPr>
          <w:i/>
          <w:spacing w:val="-2"/>
          <w:sz w:val="28"/>
        </w:rPr>
        <w:t>.</w:t>
      </w:r>
    </w:p>
    <w:p w:rsidR="00A77379" w:rsidRDefault="00A77379" w:rsidP="00A77379">
      <w:pPr>
        <w:pStyle w:val="2"/>
        <w:ind w:left="533"/>
      </w:pPr>
      <w:r>
        <w:t>Тема</w:t>
      </w:r>
      <w:r>
        <w:rPr>
          <w:spacing w:val="-7"/>
        </w:rPr>
        <w:t xml:space="preserve"> </w:t>
      </w:r>
      <w:r>
        <w:t>11.</w:t>
      </w:r>
      <w:r>
        <w:rPr>
          <w:spacing w:val="-8"/>
        </w:rPr>
        <w:t xml:space="preserve"> </w:t>
      </w:r>
      <w:r>
        <w:t>Россия</w:t>
      </w:r>
      <w:r>
        <w:rPr>
          <w:spacing w:val="-12"/>
        </w:rPr>
        <w:t xml:space="preserve"> </w:t>
      </w:r>
      <w:r>
        <w:t>комфортная:</w:t>
      </w:r>
      <w:r>
        <w:rPr>
          <w:spacing w:val="-6"/>
        </w:rPr>
        <w:t xml:space="preserve"> </w:t>
      </w:r>
      <w:r>
        <w:t>транспорт</w:t>
      </w:r>
      <w:r>
        <w:rPr>
          <w:spacing w:val="-5"/>
        </w:rPr>
        <w:t xml:space="preserve"> </w:t>
      </w:r>
      <w:r>
        <w:t>(1</w:t>
      </w:r>
      <w:r>
        <w:rPr>
          <w:spacing w:val="-6"/>
        </w:rPr>
        <w:t xml:space="preserve"> </w:t>
      </w:r>
      <w:r>
        <w:rPr>
          <w:spacing w:val="-4"/>
        </w:rPr>
        <w:t>час)</w:t>
      </w:r>
    </w:p>
    <w:p w:rsidR="00A77379" w:rsidRDefault="00A77379" w:rsidP="00A77379">
      <w:pPr>
        <w:pStyle w:val="a3"/>
        <w:ind w:left="533" w:right="222"/>
      </w:pPr>
      <w:r>
        <w:t>Знакомство обучающихся с ролью комфортной среды в экономике нашей страны. Достижения России в отраслях комфортной среды, актуальные задачи и</w:t>
      </w:r>
      <w:r>
        <w:rPr>
          <w:spacing w:val="40"/>
        </w:rPr>
        <w:t xml:space="preserve"> </w:t>
      </w:r>
      <w:r>
        <w:t>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ind w:left="533" w:right="221"/>
      </w:pPr>
      <w:r>
        <w:rPr>
          <w:i/>
        </w:rPr>
        <w:t>10-11 кл</w:t>
      </w:r>
      <w:r>
        <w:t>. Профессионально важные качества и особенности построения карьеры в сфере отрасли. Возможности высшего и среднего профессионального</w:t>
      </w:r>
      <w:r>
        <w:rPr>
          <w:spacing w:val="-18"/>
        </w:rPr>
        <w:t xml:space="preserve"> </w:t>
      </w:r>
      <w:r>
        <w:t>образования в подготовке специалистов для отрасли.</w:t>
      </w:r>
    </w:p>
    <w:p w:rsidR="00A77379" w:rsidRDefault="00A77379" w:rsidP="00A77379">
      <w:pPr>
        <w:pStyle w:val="2"/>
        <w:spacing w:before="2"/>
        <w:ind w:left="533"/>
      </w:pPr>
      <w:r>
        <w:t>Тема</w:t>
      </w:r>
      <w:r>
        <w:rPr>
          <w:spacing w:val="-5"/>
        </w:rPr>
        <w:t xml:space="preserve"> </w:t>
      </w:r>
      <w:r>
        <w:t>12.</w:t>
      </w:r>
      <w:r>
        <w:rPr>
          <w:spacing w:val="-9"/>
        </w:rPr>
        <w:t xml:space="preserve"> </w:t>
      </w:r>
      <w:r>
        <w:t>Россия</w:t>
      </w:r>
      <w:r>
        <w:rPr>
          <w:spacing w:val="-8"/>
        </w:rPr>
        <w:t xml:space="preserve"> </w:t>
      </w:r>
      <w:r>
        <w:t>здоровая:</w:t>
      </w:r>
      <w:r>
        <w:rPr>
          <w:spacing w:val="-5"/>
        </w:rPr>
        <w:t xml:space="preserve"> </w:t>
      </w:r>
      <w:r>
        <w:t>медицина</w:t>
      </w:r>
      <w:r>
        <w:rPr>
          <w:spacing w:val="-3"/>
        </w:rPr>
        <w:t xml:space="preserve"> </w:t>
      </w:r>
      <w:r>
        <w:t>и</w:t>
      </w:r>
      <w:r>
        <w:rPr>
          <w:spacing w:val="-9"/>
        </w:rPr>
        <w:t xml:space="preserve"> </w:t>
      </w:r>
      <w:r>
        <w:t>фармация</w:t>
      </w:r>
      <w:r>
        <w:rPr>
          <w:spacing w:val="-8"/>
        </w:rPr>
        <w:t xml:space="preserve"> </w:t>
      </w:r>
      <w:r>
        <w:t>(1</w:t>
      </w:r>
      <w:r>
        <w:rPr>
          <w:spacing w:val="-3"/>
        </w:rPr>
        <w:t xml:space="preserve"> </w:t>
      </w:r>
      <w:r>
        <w:rPr>
          <w:spacing w:val="-4"/>
        </w:rPr>
        <w:t>час)</w:t>
      </w:r>
    </w:p>
    <w:p w:rsidR="00A77379" w:rsidRDefault="00A77379" w:rsidP="00A77379">
      <w:pPr>
        <w:pStyle w:val="a3"/>
        <w:ind w:left="533" w:right="223"/>
      </w:pPr>
      <w: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A77379" w:rsidRDefault="00A77379" w:rsidP="00A77379">
      <w:pPr>
        <w:pStyle w:val="a3"/>
        <w:ind w:left="533" w:right="221"/>
      </w:pPr>
      <w:r>
        <w:rPr>
          <w:i/>
        </w:rPr>
        <w:t xml:space="preserve">10-11 кл. </w:t>
      </w:r>
      <w:r>
        <w:t>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p w:rsidR="00A77379" w:rsidRDefault="00A77379" w:rsidP="00A77379">
      <w:pPr>
        <w:pStyle w:val="2"/>
        <w:spacing w:line="321" w:lineRule="exact"/>
        <w:ind w:left="533"/>
      </w:pPr>
      <w:r>
        <w:t>Тема</w:t>
      </w:r>
      <w:r>
        <w:rPr>
          <w:spacing w:val="-8"/>
        </w:rPr>
        <w:t xml:space="preserve"> </w:t>
      </w:r>
      <w:r>
        <w:t>13.</w:t>
      </w:r>
      <w:r>
        <w:rPr>
          <w:spacing w:val="-10"/>
        </w:rPr>
        <w:t xml:space="preserve"> </w:t>
      </w:r>
      <w:r>
        <w:t>Россия</w:t>
      </w:r>
      <w:r>
        <w:rPr>
          <w:spacing w:val="-14"/>
        </w:rPr>
        <w:t xml:space="preserve"> </w:t>
      </w:r>
      <w:r>
        <w:t>деловая:</w:t>
      </w:r>
      <w:r>
        <w:rPr>
          <w:spacing w:val="-10"/>
        </w:rPr>
        <w:t xml:space="preserve"> </w:t>
      </w:r>
      <w:r>
        <w:t>предпринимательство</w:t>
      </w:r>
      <w:r>
        <w:rPr>
          <w:spacing w:val="-5"/>
        </w:rPr>
        <w:t xml:space="preserve"> </w:t>
      </w:r>
      <w:r>
        <w:t>(1</w:t>
      </w:r>
      <w:r>
        <w:rPr>
          <w:spacing w:val="-6"/>
        </w:rPr>
        <w:t xml:space="preserve"> </w:t>
      </w:r>
      <w:r>
        <w:rPr>
          <w:spacing w:val="-4"/>
        </w:rPr>
        <w:t>час)</w:t>
      </w:r>
    </w:p>
    <w:p w:rsidR="00A77379" w:rsidRDefault="00A77379" w:rsidP="00A77379">
      <w:pPr>
        <w:pStyle w:val="a3"/>
        <w:ind w:left="533" w:right="220"/>
      </w:pPr>
      <w:r>
        <w:t>Знакомство обучающихся с ролью деловой сферы в экономике нашей страны. Достижения</w:t>
      </w:r>
      <w:r>
        <w:rPr>
          <w:spacing w:val="61"/>
        </w:rPr>
        <w:t xml:space="preserve">  </w:t>
      </w:r>
      <w:r>
        <w:t>России</w:t>
      </w:r>
      <w:r>
        <w:rPr>
          <w:spacing w:val="80"/>
        </w:rPr>
        <w:t xml:space="preserve">  </w:t>
      </w:r>
      <w:r>
        <w:t>в</w:t>
      </w:r>
      <w:r>
        <w:rPr>
          <w:spacing w:val="80"/>
        </w:rPr>
        <w:t xml:space="preserve">  </w:t>
      </w:r>
      <w:r>
        <w:t>отрасли</w:t>
      </w:r>
      <w:r>
        <w:rPr>
          <w:spacing w:val="80"/>
        </w:rPr>
        <w:t xml:space="preserve">  </w:t>
      </w:r>
      <w:r>
        <w:t>предпринимательства,</w:t>
      </w:r>
      <w:r>
        <w:rPr>
          <w:spacing w:val="80"/>
        </w:rPr>
        <w:t xml:space="preserve">  </w:t>
      </w:r>
      <w:r>
        <w:t>актуальные</w:t>
      </w:r>
      <w:r>
        <w:rPr>
          <w:spacing w:val="80"/>
        </w:rPr>
        <w:t xml:space="preserve">  </w:t>
      </w:r>
      <w:r>
        <w:t>задачи</w:t>
      </w:r>
      <w:r>
        <w:rPr>
          <w:spacing w:val="80"/>
        </w:rPr>
        <w:t xml:space="preserve"> </w:t>
      </w:r>
      <w:r>
        <w:t>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rsidR="00A77379" w:rsidRDefault="00A77379" w:rsidP="00A77379">
      <w:pPr>
        <w:pStyle w:val="a3"/>
        <w:spacing w:before="1"/>
        <w:ind w:left="533" w:right="221"/>
      </w:pPr>
      <w:r>
        <w:rPr>
          <w:i/>
        </w:rPr>
        <w:t xml:space="preserve">10-11 кл. </w:t>
      </w:r>
      <w:r>
        <w:t>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w:t>
      </w:r>
    </w:p>
    <w:p w:rsidR="00A77379" w:rsidRDefault="00A77379" w:rsidP="00A77379">
      <w:pPr>
        <w:pStyle w:val="2"/>
        <w:spacing w:before="1"/>
        <w:ind w:left="533"/>
      </w:pPr>
      <w:r>
        <w:t>Тема</w:t>
      </w:r>
      <w:r>
        <w:rPr>
          <w:spacing w:val="-7"/>
        </w:rPr>
        <w:t xml:space="preserve"> </w:t>
      </w:r>
      <w:r>
        <w:t>14.</w:t>
      </w:r>
      <w:r>
        <w:rPr>
          <w:spacing w:val="-8"/>
        </w:rPr>
        <w:t xml:space="preserve"> </w:t>
      </w:r>
      <w:r>
        <w:t>Россия</w:t>
      </w:r>
      <w:r>
        <w:rPr>
          <w:spacing w:val="-11"/>
        </w:rPr>
        <w:t xml:space="preserve"> </w:t>
      </w:r>
      <w:r>
        <w:t>комфортная:</w:t>
      </w:r>
      <w:r>
        <w:rPr>
          <w:spacing w:val="-9"/>
        </w:rPr>
        <w:t xml:space="preserve"> </w:t>
      </w:r>
      <w:r>
        <w:t>энергетика</w:t>
      </w:r>
      <w:r>
        <w:rPr>
          <w:spacing w:val="-4"/>
        </w:rPr>
        <w:t xml:space="preserve"> </w:t>
      </w:r>
      <w:r>
        <w:t>(1</w:t>
      </w:r>
      <w:r>
        <w:rPr>
          <w:spacing w:val="-4"/>
        </w:rPr>
        <w:t xml:space="preserve"> час)</w:t>
      </w:r>
    </w:p>
    <w:p w:rsidR="00A77379" w:rsidRDefault="00A77379" w:rsidP="00A77379">
      <w:pPr>
        <w:pStyle w:val="a3"/>
        <w:ind w:left="533" w:right="222"/>
      </w:pPr>
      <w:r>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spacing w:before="1"/>
        <w:ind w:left="533"/>
      </w:pPr>
      <w:r>
        <w:rPr>
          <w:i/>
        </w:rPr>
        <w:t>10-11</w:t>
      </w:r>
      <w:r>
        <w:rPr>
          <w:i/>
          <w:spacing w:val="32"/>
        </w:rPr>
        <w:t xml:space="preserve"> </w:t>
      </w:r>
      <w:r>
        <w:rPr>
          <w:i/>
        </w:rPr>
        <w:t>кл</w:t>
      </w:r>
      <w:r>
        <w:t>.</w:t>
      </w:r>
      <w:r>
        <w:rPr>
          <w:spacing w:val="31"/>
        </w:rPr>
        <w:t xml:space="preserve"> </w:t>
      </w:r>
      <w:r>
        <w:t>Профессионально</w:t>
      </w:r>
      <w:r>
        <w:rPr>
          <w:spacing w:val="37"/>
        </w:rPr>
        <w:t xml:space="preserve"> </w:t>
      </w:r>
      <w:r>
        <w:t>важные</w:t>
      </w:r>
      <w:r>
        <w:rPr>
          <w:spacing w:val="35"/>
        </w:rPr>
        <w:t xml:space="preserve"> </w:t>
      </w:r>
      <w:r>
        <w:t>качества</w:t>
      </w:r>
      <w:r>
        <w:rPr>
          <w:spacing w:val="34"/>
        </w:rPr>
        <w:t xml:space="preserve"> </w:t>
      </w:r>
      <w:r>
        <w:t>и</w:t>
      </w:r>
      <w:r>
        <w:rPr>
          <w:spacing w:val="32"/>
        </w:rPr>
        <w:t xml:space="preserve"> </w:t>
      </w:r>
      <w:r>
        <w:t>особенности</w:t>
      </w:r>
      <w:r>
        <w:rPr>
          <w:spacing w:val="36"/>
        </w:rPr>
        <w:t xml:space="preserve"> </w:t>
      </w:r>
      <w:r>
        <w:t>построения</w:t>
      </w:r>
      <w:r>
        <w:rPr>
          <w:spacing w:val="35"/>
        </w:rPr>
        <w:t xml:space="preserve"> </w:t>
      </w:r>
      <w:r>
        <w:t>карьеры</w:t>
      </w:r>
      <w:r>
        <w:rPr>
          <w:spacing w:val="36"/>
        </w:rPr>
        <w:t xml:space="preserve"> </w:t>
      </w:r>
      <w:r>
        <w:rPr>
          <w:spacing w:val="-10"/>
        </w:rPr>
        <w:t>в</w:t>
      </w:r>
    </w:p>
    <w:p w:rsidR="00A77379" w:rsidRDefault="00A77379" w:rsidP="00A77379">
      <w:pPr>
        <w:sectPr w:rsidR="00A77379">
          <w:pgSz w:w="11920" w:h="16860"/>
          <w:pgMar w:top="780" w:right="340" w:bottom="960" w:left="600" w:header="0" w:footer="765" w:gutter="0"/>
          <w:cols w:space="720"/>
        </w:sectPr>
      </w:pPr>
    </w:p>
    <w:p w:rsidR="00A77379" w:rsidRDefault="00A77379" w:rsidP="00A77379">
      <w:pPr>
        <w:pStyle w:val="a3"/>
        <w:spacing w:before="61"/>
        <w:ind w:left="533" w:right="221"/>
      </w:pPr>
      <w:r>
        <w:lastRenderedPageBreak/>
        <w:t>энергетике. Возможности высшего и среднего профессионального образования в подготовке специалистов для отрасли.</w:t>
      </w:r>
    </w:p>
    <w:p w:rsidR="00A77379" w:rsidRDefault="00A77379" w:rsidP="00A77379">
      <w:pPr>
        <w:pStyle w:val="2"/>
        <w:spacing w:line="321" w:lineRule="exact"/>
        <w:ind w:left="533"/>
      </w:pPr>
      <w:r>
        <w:t>Тема</w:t>
      </w:r>
      <w:r>
        <w:rPr>
          <w:spacing w:val="-14"/>
        </w:rPr>
        <w:t xml:space="preserve"> </w:t>
      </w:r>
      <w:r>
        <w:t>15.</w:t>
      </w:r>
      <w:r>
        <w:rPr>
          <w:spacing w:val="-15"/>
        </w:rPr>
        <w:t xml:space="preserve"> </w:t>
      </w:r>
      <w:r>
        <w:t>Практико-ориентированное</w:t>
      </w:r>
      <w:r>
        <w:rPr>
          <w:spacing w:val="-17"/>
        </w:rPr>
        <w:t xml:space="preserve"> </w:t>
      </w:r>
      <w:r>
        <w:t>занятие</w:t>
      </w:r>
      <w:r>
        <w:rPr>
          <w:spacing w:val="-14"/>
        </w:rPr>
        <w:t xml:space="preserve"> </w:t>
      </w:r>
      <w:r>
        <w:t>(1</w:t>
      </w:r>
      <w:r>
        <w:rPr>
          <w:spacing w:val="-11"/>
        </w:rPr>
        <w:t xml:space="preserve"> </w:t>
      </w:r>
      <w:r>
        <w:rPr>
          <w:spacing w:val="-4"/>
        </w:rPr>
        <w:t>час)</w:t>
      </w:r>
    </w:p>
    <w:p w:rsidR="00A77379" w:rsidRDefault="00A77379" w:rsidP="00A77379">
      <w:pPr>
        <w:pStyle w:val="a3"/>
        <w:ind w:left="533" w:right="236"/>
      </w:pPr>
      <w: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A77379" w:rsidRDefault="00A77379" w:rsidP="00A77379">
      <w:pPr>
        <w:pStyle w:val="a3"/>
        <w:ind w:left="533" w:right="225"/>
      </w:pPr>
      <w: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Pr>
          <w:spacing w:val="80"/>
          <w:w w:val="150"/>
        </w:rPr>
        <w:t xml:space="preserve"> </w:t>
      </w:r>
      <w:r>
        <w:t>деятельности,</w:t>
      </w:r>
      <w:r>
        <w:rPr>
          <w:spacing w:val="80"/>
          <w:w w:val="150"/>
        </w:rPr>
        <w:t xml:space="preserve"> </w:t>
      </w:r>
      <w:r>
        <w:t>условиях</w:t>
      </w:r>
      <w:r>
        <w:rPr>
          <w:spacing w:val="40"/>
        </w:rPr>
        <w:t xml:space="preserve">  </w:t>
      </w:r>
      <w:r>
        <w:t>работы,</w:t>
      </w:r>
      <w:r>
        <w:rPr>
          <w:spacing w:val="80"/>
          <w:w w:val="150"/>
        </w:rPr>
        <w:t xml:space="preserve"> </w:t>
      </w:r>
      <w:r>
        <w:t>личных</w:t>
      </w:r>
      <w:r>
        <w:rPr>
          <w:spacing w:val="77"/>
        </w:rPr>
        <w:t xml:space="preserve">  </w:t>
      </w:r>
      <w:r>
        <w:t>качествах,</w:t>
      </w:r>
      <w:r>
        <w:rPr>
          <w:spacing w:val="80"/>
          <w:w w:val="150"/>
        </w:rPr>
        <w:t xml:space="preserve"> </w:t>
      </w:r>
      <w:r>
        <w:t>целях</w:t>
      </w:r>
      <w:r>
        <w:rPr>
          <w:spacing w:val="40"/>
        </w:rPr>
        <w:t xml:space="preserve"> </w:t>
      </w:r>
      <w:r>
        <w:t xml:space="preserve">и ценностях профессионалов в профессии, их компетенциях, особенностях </w:t>
      </w:r>
      <w:r>
        <w:rPr>
          <w:spacing w:val="-2"/>
        </w:rPr>
        <w:t>образования.</w:t>
      </w:r>
    </w:p>
    <w:p w:rsidR="00A77379" w:rsidRDefault="00A77379" w:rsidP="00A77379">
      <w:pPr>
        <w:spacing w:line="322" w:lineRule="exact"/>
        <w:ind w:left="533"/>
        <w:jc w:val="both"/>
        <w:rPr>
          <w:sz w:val="28"/>
        </w:rPr>
      </w:pPr>
      <w:r>
        <w:rPr>
          <w:sz w:val="28"/>
        </w:rPr>
        <w:t>На</w:t>
      </w:r>
      <w:r>
        <w:rPr>
          <w:spacing w:val="-7"/>
          <w:sz w:val="28"/>
        </w:rPr>
        <w:t xml:space="preserve"> </w:t>
      </w:r>
      <w:r>
        <w:rPr>
          <w:sz w:val="28"/>
        </w:rPr>
        <w:t>материале</w:t>
      </w:r>
      <w:r>
        <w:rPr>
          <w:spacing w:val="-9"/>
          <w:sz w:val="28"/>
        </w:rPr>
        <w:t xml:space="preserve"> </w:t>
      </w:r>
      <w:r>
        <w:rPr>
          <w:sz w:val="28"/>
        </w:rPr>
        <w:t>профессий</w:t>
      </w:r>
      <w:r>
        <w:rPr>
          <w:spacing w:val="-5"/>
          <w:sz w:val="28"/>
        </w:rPr>
        <w:t xml:space="preserve"> </w:t>
      </w:r>
      <w:r>
        <w:rPr>
          <w:sz w:val="28"/>
        </w:rPr>
        <w:t>из</w:t>
      </w:r>
      <w:r>
        <w:rPr>
          <w:spacing w:val="-7"/>
          <w:sz w:val="28"/>
        </w:rPr>
        <w:t xml:space="preserve"> </w:t>
      </w:r>
      <w:r>
        <w:rPr>
          <w:sz w:val="28"/>
        </w:rPr>
        <w:t>отраслей</w:t>
      </w:r>
      <w:r>
        <w:rPr>
          <w:spacing w:val="-3"/>
          <w:sz w:val="28"/>
        </w:rPr>
        <w:t xml:space="preserve"> </w:t>
      </w:r>
      <w:r>
        <w:rPr>
          <w:i/>
          <w:sz w:val="28"/>
        </w:rPr>
        <w:t>(на</w:t>
      </w:r>
      <w:r>
        <w:rPr>
          <w:i/>
          <w:spacing w:val="-7"/>
          <w:sz w:val="28"/>
        </w:rPr>
        <w:t xml:space="preserve"> </w:t>
      </w:r>
      <w:r>
        <w:rPr>
          <w:i/>
          <w:spacing w:val="-2"/>
          <w:sz w:val="28"/>
        </w:rPr>
        <w:t>выбор)</w:t>
      </w:r>
      <w:r>
        <w:rPr>
          <w:spacing w:val="-2"/>
          <w:sz w:val="28"/>
        </w:rPr>
        <w:t>:</w:t>
      </w:r>
    </w:p>
    <w:p w:rsidR="00A77379" w:rsidRDefault="00A77379" w:rsidP="00A77379">
      <w:pPr>
        <w:pStyle w:val="a5"/>
        <w:numPr>
          <w:ilvl w:val="0"/>
          <w:numId w:val="161"/>
        </w:numPr>
        <w:tabs>
          <w:tab w:val="left" w:pos="532"/>
        </w:tabs>
        <w:ind w:left="532" w:hanging="163"/>
        <w:jc w:val="left"/>
        <w:rPr>
          <w:sz w:val="28"/>
        </w:rPr>
      </w:pPr>
      <w:r>
        <w:rPr>
          <w:sz w:val="28"/>
        </w:rPr>
        <w:t>транспорт</w:t>
      </w:r>
      <w:r>
        <w:rPr>
          <w:spacing w:val="-9"/>
          <w:sz w:val="28"/>
        </w:rPr>
        <w:t xml:space="preserve"> </w:t>
      </w:r>
      <w:r>
        <w:rPr>
          <w:sz w:val="28"/>
        </w:rPr>
        <w:t>и</w:t>
      </w:r>
      <w:r>
        <w:rPr>
          <w:spacing w:val="-6"/>
          <w:sz w:val="28"/>
        </w:rPr>
        <w:t xml:space="preserve"> </w:t>
      </w:r>
      <w:r>
        <w:rPr>
          <w:spacing w:val="-2"/>
          <w:sz w:val="28"/>
        </w:rPr>
        <w:t>энергетика;</w:t>
      </w:r>
    </w:p>
    <w:p w:rsidR="00A77379" w:rsidRDefault="00A77379" w:rsidP="00A77379">
      <w:pPr>
        <w:pStyle w:val="a5"/>
        <w:numPr>
          <w:ilvl w:val="0"/>
          <w:numId w:val="161"/>
        </w:numPr>
        <w:tabs>
          <w:tab w:val="left" w:pos="532"/>
        </w:tabs>
        <w:spacing w:before="2" w:line="322" w:lineRule="exact"/>
        <w:ind w:left="532" w:hanging="163"/>
        <w:jc w:val="left"/>
        <w:rPr>
          <w:sz w:val="28"/>
        </w:rPr>
      </w:pPr>
      <w:r>
        <w:rPr>
          <w:sz w:val="28"/>
        </w:rPr>
        <w:t>медицина</w:t>
      </w:r>
      <w:r>
        <w:rPr>
          <w:spacing w:val="-9"/>
          <w:sz w:val="28"/>
        </w:rPr>
        <w:t xml:space="preserve"> </w:t>
      </w:r>
      <w:r>
        <w:rPr>
          <w:sz w:val="28"/>
        </w:rPr>
        <w:t>и</w:t>
      </w:r>
      <w:r>
        <w:rPr>
          <w:spacing w:val="-4"/>
          <w:sz w:val="28"/>
        </w:rPr>
        <w:t xml:space="preserve"> </w:t>
      </w:r>
      <w:r>
        <w:rPr>
          <w:spacing w:val="-2"/>
          <w:sz w:val="28"/>
        </w:rPr>
        <w:t>фармация;</w:t>
      </w:r>
    </w:p>
    <w:p w:rsidR="00A77379" w:rsidRDefault="00A77379" w:rsidP="00A77379">
      <w:pPr>
        <w:pStyle w:val="a5"/>
        <w:numPr>
          <w:ilvl w:val="0"/>
          <w:numId w:val="161"/>
        </w:numPr>
        <w:tabs>
          <w:tab w:val="left" w:pos="532"/>
        </w:tabs>
        <w:spacing w:line="322" w:lineRule="exact"/>
        <w:ind w:left="532" w:hanging="163"/>
        <w:jc w:val="left"/>
        <w:rPr>
          <w:sz w:val="28"/>
        </w:rPr>
      </w:pPr>
      <w:r>
        <w:rPr>
          <w:spacing w:val="-2"/>
          <w:sz w:val="28"/>
        </w:rPr>
        <w:t>предпринимательство.</w:t>
      </w:r>
    </w:p>
    <w:p w:rsidR="00A77379" w:rsidRDefault="00A77379" w:rsidP="00A77379">
      <w:pPr>
        <w:pStyle w:val="2"/>
        <w:ind w:left="533"/>
      </w:pPr>
      <w:r>
        <w:t>Тема</w:t>
      </w:r>
      <w:r>
        <w:rPr>
          <w:spacing w:val="-4"/>
        </w:rPr>
        <w:t xml:space="preserve"> </w:t>
      </w:r>
      <w:r>
        <w:t>16.</w:t>
      </w:r>
      <w:r>
        <w:rPr>
          <w:spacing w:val="-9"/>
        </w:rPr>
        <w:t xml:space="preserve"> </w:t>
      </w:r>
      <w:r>
        <w:t>Проектное</w:t>
      </w:r>
      <w:r>
        <w:rPr>
          <w:spacing w:val="-4"/>
        </w:rPr>
        <w:t xml:space="preserve"> </w:t>
      </w:r>
      <w:r>
        <w:t>занятие</w:t>
      </w:r>
      <w:r>
        <w:rPr>
          <w:spacing w:val="-8"/>
        </w:rPr>
        <w:t xml:space="preserve"> </w:t>
      </w:r>
      <w:r>
        <w:t>(1</w:t>
      </w:r>
      <w:r>
        <w:rPr>
          <w:spacing w:val="-3"/>
        </w:rPr>
        <w:t xml:space="preserve"> </w:t>
      </w:r>
      <w:r>
        <w:rPr>
          <w:spacing w:val="-4"/>
        </w:rPr>
        <w:t>час)</w:t>
      </w:r>
    </w:p>
    <w:p w:rsidR="00A77379" w:rsidRDefault="00A77379" w:rsidP="00A77379">
      <w:pPr>
        <w:pStyle w:val="a3"/>
        <w:ind w:left="533" w:right="222"/>
      </w:pPr>
      <w:r>
        <w:t>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w:t>
      </w:r>
    </w:p>
    <w:p w:rsidR="00A77379" w:rsidRDefault="00A77379" w:rsidP="00A77379">
      <w:pPr>
        <w:pStyle w:val="a3"/>
        <w:spacing w:before="1"/>
        <w:ind w:left="533" w:right="222"/>
      </w:pPr>
      <w: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w:t>
      </w:r>
      <w:r>
        <w:rPr>
          <w:spacing w:val="-2"/>
        </w:rPr>
        <w:t>взрослыми).</w:t>
      </w:r>
    </w:p>
    <w:p w:rsidR="00A77379" w:rsidRDefault="00A77379" w:rsidP="00A77379">
      <w:pPr>
        <w:pStyle w:val="a3"/>
        <w:ind w:left="533" w:right="223"/>
      </w:pPr>
      <w: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w:t>
      </w:r>
      <w:r>
        <w:rPr>
          <w:spacing w:val="-2"/>
        </w:rPr>
        <w:t>интервью.</w:t>
      </w:r>
    </w:p>
    <w:p w:rsidR="00A77379" w:rsidRDefault="00A77379" w:rsidP="00A77379">
      <w:pPr>
        <w:pStyle w:val="a3"/>
        <w:spacing w:line="242" w:lineRule="auto"/>
        <w:ind w:left="533" w:right="232"/>
      </w:pPr>
      <w:r>
        <w:t xml:space="preserve">Материалы занятия могут быть использованы учениками в самостоятельной </w:t>
      </w:r>
      <w:r>
        <w:rPr>
          <w:spacing w:val="-2"/>
        </w:rPr>
        <w:t>деятельности.</w:t>
      </w:r>
    </w:p>
    <w:p w:rsidR="00A77379" w:rsidRDefault="00A77379" w:rsidP="00A77379">
      <w:pPr>
        <w:pStyle w:val="2"/>
        <w:spacing w:line="317" w:lineRule="exact"/>
        <w:ind w:left="533"/>
      </w:pPr>
      <w:r>
        <w:t>Тема</w:t>
      </w:r>
      <w:r>
        <w:rPr>
          <w:spacing w:val="46"/>
        </w:rPr>
        <w:t xml:space="preserve"> </w:t>
      </w:r>
      <w:r>
        <w:t>17.</w:t>
      </w:r>
      <w:r>
        <w:rPr>
          <w:spacing w:val="42"/>
        </w:rPr>
        <w:t xml:space="preserve"> </w:t>
      </w:r>
      <w:r>
        <w:t>Профориентационное</w:t>
      </w:r>
      <w:r>
        <w:rPr>
          <w:spacing w:val="75"/>
          <w:w w:val="150"/>
        </w:rPr>
        <w:t xml:space="preserve"> </w:t>
      </w:r>
      <w:r>
        <w:t>тематическое</w:t>
      </w:r>
      <w:r>
        <w:rPr>
          <w:spacing w:val="78"/>
          <w:w w:val="150"/>
        </w:rPr>
        <w:t xml:space="preserve"> </w:t>
      </w:r>
      <w:r>
        <w:t>занятие</w:t>
      </w:r>
      <w:r>
        <w:rPr>
          <w:spacing w:val="73"/>
          <w:w w:val="150"/>
        </w:rPr>
        <w:t xml:space="preserve"> </w:t>
      </w:r>
      <w:r>
        <w:t>«Мое</w:t>
      </w:r>
      <w:r>
        <w:rPr>
          <w:spacing w:val="73"/>
          <w:w w:val="150"/>
        </w:rPr>
        <w:t xml:space="preserve"> </w:t>
      </w:r>
      <w:r>
        <w:t>будущее»(1</w:t>
      </w:r>
      <w:r>
        <w:rPr>
          <w:spacing w:val="-2"/>
        </w:rPr>
        <w:t xml:space="preserve"> </w:t>
      </w:r>
      <w:r>
        <w:rPr>
          <w:spacing w:val="-4"/>
        </w:rPr>
        <w:t>час)</w:t>
      </w:r>
    </w:p>
    <w:p w:rsidR="00A77379" w:rsidRDefault="00A77379" w:rsidP="00A77379">
      <w:pPr>
        <w:spacing w:line="322" w:lineRule="exact"/>
        <w:ind w:left="533"/>
        <w:jc w:val="both"/>
        <w:rPr>
          <w:i/>
          <w:sz w:val="28"/>
        </w:rPr>
      </w:pPr>
      <w:r>
        <w:rPr>
          <w:i/>
          <w:sz w:val="28"/>
        </w:rPr>
        <w:t>10</w:t>
      </w:r>
      <w:r>
        <w:rPr>
          <w:i/>
          <w:spacing w:val="1"/>
          <w:sz w:val="28"/>
        </w:rPr>
        <w:t xml:space="preserve"> </w:t>
      </w:r>
      <w:r>
        <w:rPr>
          <w:i/>
          <w:spacing w:val="-5"/>
          <w:sz w:val="28"/>
        </w:rPr>
        <w:t>кл.</w:t>
      </w:r>
    </w:p>
    <w:p w:rsidR="00A77379" w:rsidRDefault="00A77379" w:rsidP="00A77379">
      <w:pPr>
        <w:pStyle w:val="a3"/>
        <w:ind w:left="533" w:right="223"/>
      </w:pPr>
      <w: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w:t>
      </w:r>
      <w:r>
        <w:rPr>
          <w:spacing w:val="-2"/>
        </w:rPr>
        <w:t>становлении.</w:t>
      </w:r>
    </w:p>
    <w:p w:rsidR="00A77379" w:rsidRDefault="00A77379" w:rsidP="00A77379">
      <w:pPr>
        <w:pStyle w:val="a3"/>
        <w:ind w:left="533" w:right="225"/>
      </w:pPr>
      <w:r>
        <w:t>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w:t>
      </w:r>
    </w:p>
    <w:p w:rsidR="00A77379" w:rsidRDefault="00A77379" w:rsidP="00A77379">
      <w:pPr>
        <w:pStyle w:val="a3"/>
        <w:ind w:left="533" w:right="225"/>
      </w:pPr>
      <w:r>
        <w:rPr>
          <w:i/>
        </w:rPr>
        <w:t>10 кл</w:t>
      </w:r>
      <w:r>
        <w:t>. Обсуждение темы универсальных компетенций, их влияние на профессиональное становление профессионала.</w:t>
      </w:r>
    </w:p>
    <w:p w:rsidR="00A77379" w:rsidRDefault="00A77379" w:rsidP="00A77379">
      <w:pPr>
        <w:spacing w:line="321" w:lineRule="exact"/>
        <w:ind w:left="533"/>
        <w:jc w:val="both"/>
        <w:rPr>
          <w:i/>
          <w:sz w:val="28"/>
        </w:rPr>
      </w:pPr>
      <w:r>
        <w:rPr>
          <w:i/>
          <w:sz w:val="28"/>
        </w:rPr>
        <w:t>11</w:t>
      </w:r>
      <w:r>
        <w:rPr>
          <w:i/>
          <w:spacing w:val="1"/>
          <w:sz w:val="28"/>
        </w:rPr>
        <w:t xml:space="preserve"> </w:t>
      </w:r>
      <w:r>
        <w:rPr>
          <w:i/>
          <w:spacing w:val="-5"/>
          <w:sz w:val="28"/>
        </w:rPr>
        <w:t>кл.</w:t>
      </w:r>
    </w:p>
    <w:p w:rsidR="00A77379" w:rsidRDefault="00A77379" w:rsidP="00A77379">
      <w:pPr>
        <w:pStyle w:val="a3"/>
        <w:spacing w:before="1"/>
        <w:ind w:left="533" w:right="222"/>
      </w:pPr>
      <w:r>
        <w:t>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w:t>
      </w:r>
      <w:r>
        <w:rPr>
          <w:spacing w:val="40"/>
        </w:rPr>
        <w:t xml:space="preserve"> </w:t>
      </w:r>
      <w:r>
        <w:t>выбор профессии. Повышение мотивации к самопознанию, профессиональному самоопределению. Анонс возможности самостоятельного</w:t>
      </w:r>
      <w:r>
        <w:rPr>
          <w:spacing w:val="40"/>
        </w:rPr>
        <w:t xml:space="preserve"> </w:t>
      </w:r>
      <w:r>
        <w:t>участия в диагностике профессиональных</w:t>
      </w:r>
      <w:r>
        <w:rPr>
          <w:spacing w:val="80"/>
          <w:w w:val="150"/>
        </w:rPr>
        <w:t xml:space="preserve"> </w:t>
      </w:r>
      <w:r>
        <w:t>интересов</w:t>
      </w:r>
      <w:r>
        <w:rPr>
          <w:spacing w:val="80"/>
          <w:w w:val="150"/>
        </w:rPr>
        <w:t xml:space="preserve"> </w:t>
      </w:r>
      <w:r>
        <w:t>и</w:t>
      </w:r>
      <w:r>
        <w:rPr>
          <w:spacing w:val="80"/>
          <w:w w:val="150"/>
        </w:rPr>
        <w:t xml:space="preserve"> </w:t>
      </w:r>
      <w:r>
        <w:t>их</w:t>
      </w:r>
      <w:r>
        <w:rPr>
          <w:spacing w:val="78"/>
          <w:w w:val="150"/>
        </w:rPr>
        <w:t xml:space="preserve"> </w:t>
      </w:r>
      <w:r>
        <w:t>возможного</w:t>
      </w:r>
      <w:r>
        <w:rPr>
          <w:spacing w:val="80"/>
          <w:w w:val="150"/>
        </w:rPr>
        <w:t xml:space="preserve"> </w:t>
      </w:r>
      <w:r>
        <w:t>соотнесения</w:t>
      </w:r>
      <w:r>
        <w:rPr>
          <w:spacing w:val="80"/>
          <w:w w:val="150"/>
        </w:rPr>
        <w:t xml:space="preserve"> </w:t>
      </w:r>
      <w:r>
        <w:t>с</w:t>
      </w:r>
      <w:r>
        <w:rPr>
          <w:spacing w:val="77"/>
          <w:w w:val="150"/>
        </w:rPr>
        <w:t xml:space="preserve"> </w:t>
      </w:r>
      <w:r>
        <w:t>профильностью</w:t>
      </w:r>
    </w:p>
    <w:p w:rsidR="00A77379" w:rsidRDefault="00A77379" w:rsidP="00A77379">
      <w:pPr>
        <w:sectPr w:rsidR="00A77379">
          <w:pgSz w:w="11920" w:h="16860"/>
          <w:pgMar w:top="780" w:right="340" w:bottom="960" w:left="600" w:header="0" w:footer="765" w:gutter="0"/>
          <w:cols w:space="720"/>
        </w:sectPr>
      </w:pPr>
    </w:p>
    <w:p w:rsidR="00A77379" w:rsidRDefault="00A77379" w:rsidP="00A77379">
      <w:pPr>
        <w:pStyle w:val="a3"/>
        <w:spacing w:before="61" w:line="322" w:lineRule="exact"/>
        <w:ind w:left="533"/>
      </w:pPr>
      <w:r>
        <w:rPr>
          <w:spacing w:val="-2"/>
        </w:rPr>
        <w:lastRenderedPageBreak/>
        <w:t>обучения</w:t>
      </w:r>
      <w:r>
        <w:rPr>
          <w:spacing w:val="-6"/>
        </w:rPr>
        <w:t xml:space="preserve"> </w:t>
      </w:r>
      <w:r>
        <w:rPr>
          <w:spacing w:val="-2"/>
        </w:rPr>
        <w:t>«Мои</w:t>
      </w:r>
      <w:r>
        <w:rPr>
          <w:spacing w:val="-6"/>
        </w:rPr>
        <w:t xml:space="preserve"> </w:t>
      </w:r>
      <w:r>
        <w:rPr>
          <w:spacing w:val="-2"/>
        </w:rPr>
        <w:t>качества».</w:t>
      </w:r>
    </w:p>
    <w:p w:rsidR="00A77379" w:rsidRDefault="00A77379" w:rsidP="00A77379">
      <w:pPr>
        <w:pStyle w:val="2"/>
        <w:ind w:left="533"/>
      </w:pPr>
      <w:r>
        <w:t>Тема</w:t>
      </w:r>
      <w:r>
        <w:rPr>
          <w:spacing w:val="-3"/>
        </w:rPr>
        <w:t xml:space="preserve"> </w:t>
      </w:r>
      <w:r>
        <w:t>18.</w:t>
      </w:r>
      <w:r>
        <w:rPr>
          <w:spacing w:val="-10"/>
        </w:rPr>
        <w:t xml:space="preserve"> </w:t>
      </w:r>
      <w:r>
        <w:t>Россия</w:t>
      </w:r>
      <w:r>
        <w:rPr>
          <w:spacing w:val="-11"/>
        </w:rPr>
        <w:t xml:space="preserve"> </w:t>
      </w:r>
      <w:r>
        <w:t>индустриальная:</w:t>
      </w:r>
      <w:r>
        <w:rPr>
          <w:spacing w:val="-5"/>
        </w:rPr>
        <w:t xml:space="preserve"> </w:t>
      </w:r>
      <w:r>
        <w:t>добыча</w:t>
      </w:r>
      <w:r>
        <w:rPr>
          <w:spacing w:val="-3"/>
        </w:rPr>
        <w:t xml:space="preserve"> </w:t>
      </w:r>
      <w:r>
        <w:t>и</w:t>
      </w:r>
      <w:r>
        <w:rPr>
          <w:spacing w:val="-11"/>
        </w:rPr>
        <w:t xml:space="preserve"> </w:t>
      </w:r>
      <w:r>
        <w:t>переработка</w:t>
      </w:r>
      <w:r>
        <w:rPr>
          <w:spacing w:val="-8"/>
        </w:rPr>
        <w:t xml:space="preserve"> </w:t>
      </w:r>
      <w:r>
        <w:t>(1</w:t>
      </w:r>
      <w:r>
        <w:rPr>
          <w:spacing w:val="-3"/>
        </w:rPr>
        <w:t xml:space="preserve"> </w:t>
      </w:r>
      <w:r>
        <w:rPr>
          <w:spacing w:val="-4"/>
        </w:rPr>
        <w:t>час)</w:t>
      </w:r>
    </w:p>
    <w:p w:rsidR="00A77379" w:rsidRDefault="00A77379" w:rsidP="00A77379">
      <w:pPr>
        <w:pStyle w:val="a3"/>
        <w:ind w:left="533" w:right="222"/>
      </w:pPr>
      <w:r>
        <w:t>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w:t>
      </w:r>
      <w:r>
        <w:rPr>
          <w:spacing w:val="80"/>
        </w:rPr>
        <w:t xml:space="preserve"> </w:t>
      </w:r>
      <w:r>
        <w:t>перспективная</w:t>
      </w:r>
      <w:r>
        <w:rPr>
          <w:spacing w:val="80"/>
          <w:w w:val="150"/>
        </w:rPr>
        <w:t xml:space="preserve"> </w:t>
      </w:r>
      <w:r>
        <w:t>потребность</w:t>
      </w:r>
      <w:r>
        <w:rPr>
          <w:spacing w:val="80"/>
          <w:w w:val="150"/>
        </w:rPr>
        <w:t xml:space="preserve"> </w:t>
      </w:r>
      <w:r>
        <w:t>в</w:t>
      </w:r>
      <w:r>
        <w:rPr>
          <w:spacing w:val="80"/>
          <w:w w:val="150"/>
        </w:rPr>
        <w:t xml:space="preserve"> </w:t>
      </w:r>
      <w:r>
        <w:t>кадрах.</w:t>
      </w:r>
      <w:r>
        <w:rPr>
          <w:spacing w:val="80"/>
          <w:w w:val="150"/>
        </w:rPr>
        <w:t xml:space="preserve"> </w:t>
      </w:r>
      <w:r>
        <w:t>Основные</w:t>
      </w:r>
      <w:r>
        <w:rPr>
          <w:spacing w:val="80"/>
          <w:w w:val="150"/>
        </w:rPr>
        <w:t xml:space="preserve"> </w:t>
      </w:r>
      <w:r>
        <w:t>профессии</w:t>
      </w:r>
      <w:r>
        <w:rPr>
          <w:spacing w:val="40"/>
        </w:rPr>
        <w:t xml:space="preserve"> </w:t>
      </w:r>
      <w:r>
        <w:t>и содержание профессиональной деятельности. Варианты профессионального образования.</w:t>
      </w:r>
      <w:r>
        <w:rPr>
          <w:spacing w:val="40"/>
        </w:rPr>
        <w:t xml:space="preserve"> </w:t>
      </w:r>
      <w:r>
        <w:t>Рассматриваются такие направления, как добыча и переработка.</w:t>
      </w:r>
    </w:p>
    <w:p w:rsidR="00A77379" w:rsidRDefault="00A77379" w:rsidP="00A77379">
      <w:pPr>
        <w:pStyle w:val="a3"/>
        <w:ind w:left="533" w:right="221"/>
      </w:pPr>
      <w:r>
        <w:rPr>
          <w:i/>
        </w:rPr>
        <w:t xml:space="preserve">10-11 кл. </w:t>
      </w:r>
      <w: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w:t>
      </w:r>
      <w:r>
        <w:rPr>
          <w:spacing w:val="40"/>
        </w:rPr>
        <w:t xml:space="preserve"> </w:t>
      </w:r>
      <w:r>
        <w:t>в</w:t>
      </w:r>
      <w:r>
        <w:rPr>
          <w:spacing w:val="40"/>
        </w:rPr>
        <w:t xml:space="preserve"> </w:t>
      </w:r>
      <w:r>
        <w:t>подготовке</w:t>
      </w:r>
      <w:r>
        <w:rPr>
          <w:spacing w:val="40"/>
        </w:rPr>
        <w:t xml:space="preserve"> </w:t>
      </w:r>
      <w:r>
        <w:t>специалистов</w:t>
      </w:r>
      <w:r>
        <w:rPr>
          <w:spacing w:val="40"/>
        </w:rPr>
        <w:t xml:space="preserve"> </w:t>
      </w:r>
      <w:r>
        <w:t>для</w:t>
      </w:r>
      <w:r>
        <w:rPr>
          <w:spacing w:val="40"/>
        </w:rPr>
        <w:t xml:space="preserve"> </w:t>
      </w:r>
      <w:r>
        <w:t>отраслей</w:t>
      </w:r>
      <w:r>
        <w:rPr>
          <w:spacing w:val="40"/>
        </w:rPr>
        <w:t xml:space="preserve"> </w:t>
      </w:r>
      <w:r>
        <w:t>добычии переработки.</w:t>
      </w:r>
    </w:p>
    <w:p w:rsidR="00A77379" w:rsidRDefault="00A77379" w:rsidP="00A77379">
      <w:pPr>
        <w:pStyle w:val="2"/>
        <w:spacing w:line="321" w:lineRule="exact"/>
        <w:ind w:left="533"/>
      </w:pPr>
      <w:r>
        <w:t>Тема</w:t>
      </w:r>
      <w:r>
        <w:rPr>
          <w:spacing w:val="-7"/>
        </w:rPr>
        <w:t xml:space="preserve"> </w:t>
      </w:r>
      <w:r>
        <w:t>19.</w:t>
      </w:r>
      <w:r>
        <w:rPr>
          <w:spacing w:val="-9"/>
        </w:rPr>
        <w:t xml:space="preserve"> </w:t>
      </w:r>
      <w:r>
        <w:t>Россия</w:t>
      </w:r>
      <w:r>
        <w:rPr>
          <w:spacing w:val="-12"/>
        </w:rPr>
        <w:t xml:space="preserve"> </w:t>
      </w:r>
      <w:r>
        <w:t>индустриальная:</w:t>
      </w:r>
      <w:r>
        <w:rPr>
          <w:spacing w:val="-12"/>
        </w:rPr>
        <w:t xml:space="preserve"> </w:t>
      </w:r>
      <w:r>
        <w:t>легкая</w:t>
      </w:r>
      <w:r>
        <w:rPr>
          <w:spacing w:val="-9"/>
        </w:rPr>
        <w:t xml:space="preserve"> </w:t>
      </w:r>
      <w:r>
        <w:t>промышленность</w:t>
      </w:r>
      <w:r>
        <w:rPr>
          <w:spacing w:val="-6"/>
        </w:rPr>
        <w:t xml:space="preserve"> </w:t>
      </w:r>
      <w:r>
        <w:t>(1</w:t>
      </w:r>
      <w:r>
        <w:rPr>
          <w:spacing w:val="-7"/>
        </w:rPr>
        <w:t xml:space="preserve"> </w:t>
      </w:r>
      <w:r>
        <w:rPr>
          <w:spacing w:val="-4"/>
        </w:rPr>
        <w:t>час)</w:t>
      </w:r>
    </w:p>
    <w:p w:rsidR="00A77379" w:rsidRDefault="00A77379" w:rsidP="00A77379">
      <w:pPr>
        <w:pStyle w:val="a3"/>
        <w:ind w:left="533" w:right="223"/>
      </w:pPr>
      <w:r>
        <w:t>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w:t>
      </w:r>
      <w:r>
        <w:rPr>
          <w:spacing w:val="40"/>
        </w:rPr>
        <w:t xml:space="preserve"> </w:t>
      </w:r>
      <w:r>
        <w:t>их</w:t>
      </w:r>
      <w:r>
        <w:rPr>
          <w:spacing w:val="80"/>
        </w:rPr>
        <w:t xml:space="preserve"> </w:t>
      </w:r>
      <w:r>
        <w:t>географическая</w:t>
      </w:r>
      <w:r>
        <w:rPr>
          <w:spacing w:val="80"/>
        </w:rPr>
        <w:t xml:space="preserve"> </w:t>
      </w:r>
      <w:r>
        <w:t>представленность,</w:t>
      </w:r>
      <w:r>
        <w:rPr>
          <w:spacing w:val="80"/>
        </w:rPr>
        <w:t xml:space="preserve"> </w:t>
      </w:r>
      <w:r>
        <w:t>перспективная</w:t>
      </w:r>
      <w:r>
        <w:rPr>
          <w:spacing w:val="80"/>
        </w:rPr>
        <w:t xml:space="preserve"> </w:t>
      </w:r>
      <w:r>
        <w:t>потребность</w:t>
      </w:r>
      <w:r>
        <w:rPr>
          <w:spacing w:val="80"/>
        </w:rPr>
        <w:t xml:space="preserve"> </w:t>
      </w:r>
      <w:r>
        <w:t>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spacing w:before="1"/>
        <w:ind w:left="533" w:right="221"/>
      </w:pPr>
      <w:r>
        <w:rPr>
          <w:i/>
        </w:rPr>
        <w:t xml:space="preserve">10-11 кл. </w:t>
      </w:r>
      <w: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w:t>
      </w:r>
    </w:p>
    <w:p w:rsidR="00A77379" w:rsidRDefault="00A77379" w:rsidP="00A77379">
      <w:pPr>
        <w:pStyle w:val="2"/>
        <w:spacing w:before="2"/>
        <w:ind w:left="533"/>
      </w:pPr>
      <w:r>
        <w:t>Тема</w:t>
      </w:r>
      <w:r>
        <w:rPr>
          <w:spacing w:val="-3"/>
        </w:rPr>
        <w:t xml:space="preserve"> </w:t>
      </w:r>
      <w:r>
        <w:t>20.</w:t>
      </w:r>
      <w:r>
        <w:rPr>
          <w:spacing w:val="-10"/>
        </w:rPr>
        <w:t xml:space="preserve"> </w:t>
      </w:r>
      <w:r>
        <w:t>Россия</w:t>
      </w:r>
      <w:r>
        <w:rPr>
          <w:spacing w:val="-11"/>
        </w:rPr>
        <w:t xml:space="preserve"> </w:t>
      </w:r>
      <w:r>
        <w:t>умная:</w:t>
      </w:r>
      <w:r>
        <w:rPr>
          <w:spacing w:val="-6"/>
        </w:rPr>
        <w:t xml:space="preserve"> </w:t>
      </w:r>
      <w:r>
        <w:t>наука</w:t>
      </w:r>
      <w:r>
        <w:rPr>
          <w:spacing w:val="-4"/>
        </w:rPr>
        <w:t xml:space="preserve"> </w:t>
      </w:r>
      <w:r>
        <w:t>и</w:t>
      </w:r>
      <w:r>
        <w:rPr>
          <w:spacing w:val="-11"/>
        </w:rPr>
        <w:t xml:space="preserve"> </w:t>
      </w:r>
      <w:r>
        <w:t>образование</w:t>
      </w:r>
      <w:r>
        <w:rPr>
          <w:spacing w:val="-4"/>
        </w:rPr>
        <w:t xml:space="preserve"> </w:t>
      </w:r>
      <w:r>
        <w:t>(1</w:t>
      </w:r>
      <w:r>
        <w:rPr>
          <w:spacing w:val="-2"/>
        </w:rPr>
        <w:t xml:space="preserve"> </w:t>
      </w:r>
      <w:r>
        <w:rPr>
          <w:spacing w:val="-4"/>
        </w:rPr>
        <w:t>час)</w:t>
      </w:r>
    </w:p>
    <w:p w:rsidR="00A77379" w:rsidRDefault="00A77379" w:rsidP="00A77379">
      <w:pPr>
        <w:pStyle w:val="a3"/>
        <w:ind w:left="533" w:right="222"/>
      </w:pPr>
      <w:r>
        <w:t>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ind w:left="533" w:right="221"/>
      </w:pPr>
      <w: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w:t>
      </w:r>
      <w:r>
        <w:rPr>
          <w:spacing w:val="-2"/>
        </w:rPr>
        <w:t>образовании.</w:t>
      </w:r>
    </w:p>
    <w:p w:rsidR="00A77379" w:rsidRDefault="00A77379" w:rsidP="00A77379">
      <w:pPr>
        <w:pStyle w:val="a3"/>
        <w:ind w:left="533" w:right="221"/>
      </w:pPr>
      <w:r>
        <w:rPr>
          <w:i/>
        </w:rPr>
        <w:t xml:space="preserve">10-11 кл. </w:t>
      </w:r>
      <w:r>
        <w:t>Профессионально важные качества и особенности построения карьеры в науке и образовании. Возможности высшего и среднего профессионального образования в подготовке специалистов для изучаемых отраслей</w:t>
      </w:r>
    </w:p>
    <w:p w:rsidR="00A77379" w:rsidRDefault="00A77379" w:rsidP="00A77379">
      <w:pPr>
        <w:pStyle w:val="2"/>
        <w:spacing w:before="1"/>
        <w:ind w:left="533"/>
      </w:pPr>
      <w:r>
        <w:t>Тема</w:t>
      </w:r>
      <w:r>
        <w:rPr>
          <w:spacing w:val="-11"/>
        </w:rPr>
        <w:t xml:space="preserve"> </w:t>
      </w:r>
      <w:r>
        <w:t>21.</w:t>
      </w:r>
      <w:r>
        <w:rPr>
          <w:spacing w:val="-10"/>
        </w:rPr>
        <w:t xml:space="preserve"> </w:t>
      </w:r>
      <w:r>
        <w:t>Практико-ориентированное</w:t>
      </w:r>
      <w:r>
        <w:rPr>
          <w:spacing w:val="-12"/>
        </w:rPr>
        <w:t xml:space="preserve"> </w:t>
      </w:r>
      <w:r>
        <w:t>занятие</w:t>
      </w:r>
      <w:r>
        <w:rPr>
          <w:spacing w:val="-10"/>
        </w:rPr>
        <w:t xml:space="preserve"> </w:t>
      </w:r>
      <w:r>
        <w:t>(1</w:t>
      </w:r>
      <w:r>
        <w:rPr>
          <w:spacing w:val="-6"/>
        </w:rPr>
        <w:t xml:space="preserve"> </w:t>
      </w:r>
      <w:r>
        <w:rPr>
          <w:spacing w:val="-4"/>
        </w:rPr>
        <w:t>час)</w:t>
      </w:r>
    </w:p>
    <w:p w:rsidR="00A77379" w:rsidRDefault="00A77379" w:rsidP="00A77379">
      <w:pPr>
        <w:pStyle w:val="a3"/>
        <w:ind w:left="533" w:right="236"/>
      </w:pPr>
      <w: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A77379" w:rsidRDefault="00A77379" w:rsidP="00A77379">
      <w:pPr>
        <w:pStyle w:val="a3"/>
        <w:ind w:left="533" w:right="223"/>
      </w:pPr>
      <w: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Pr>
          <w:spacing w:val="80"/>
        </w:rPr>
        <w:t xml:space="preserve"> </w:t>
      </w:r>
      <w:r>
        <w:t>деятельности,</w:t>
      </w:r>
      <w:r>
        <w:rPr>
          <w:spacing w:val="40"/>
        </w:rPr>
        <w:t xml:space="preserve">  </w:t>
      </w:r>
      <w:r>
        <w:t>условиях</w:t>
      </w:r>
      <w:r>
        <w:rPr>
          <w:spacing w:val="40"/>
        </w:rPr>
        <w:t xml:space="preserve">  </w:t>
      </w:r>
      <w:r>
        <w:t>работы,</w:t>
      </w:r>
      <w:r>
        <w:rPr>
          <w:spacing w:val="40"/>
        </w:rPr>
        <w:t xml:space="preserve">  </w:t>
      </w:r>
      <w:r>
        <w:t>личных</w:t>
      </w:r>
      <w:r>
        <w:rPr>
          <w:spacing w:val="40"/>
        </w:rPr>
        <w:t xml:space="preserve">  </w:t>
      </w:r>
      <w:r>
        <w:t>качествах,</w:t>
      </w:r>
      <w:r>
        <w:rPr>
          <w:spacing w:val="40"/>
        </w:rPr>
        <w:t xml:space="preserve">  </w:t>
      </w:r>
      <w:r>
        <w:t>целях</w:t>
      </w:r>
      <w:r>
        <w:rPr>
          <w:spacing w:val="40"/>
        </w:rPr>
        <w:t xml:space="preserve"> </w:t>
      </w:r>
      <w:r>
        <w:t xml:space="preserve">и ценностях профессионалов в профессии, их компетенциях, особенностях </w:t>
      </w:r>
      <w:r>
        <w:rPr>
          <w:spacing w:val="-2"/>
        </w:rPr>
        <w:t>образования.</w:t>
      </w:r>
    </w:p>
    <w:p w:rsidR="00A77379" w:rsidRDefault="00A77379" w:rsidP="00A77379">
      <w:pPr>
        <w:spacing w:line="322" w:lineRule="exact"/>
        <w:ind w:left="533"/>
        <w:jc w:val="both"/>
        <w:rPr>
          <w:sz w:val="28"/>
        </w:rPr>
      </w:pPr>
      <w:r>
        <w:rPr>
          <w:sz w:val="28"/>
        </w:rPr>
        <w:t>На</w:t>
      </w:r>
      <w:r>
        <w:rPr>
          <w:spacing w:val="-7"/>
          <w:sz w:val="28"/>
        </w:rPr>
        <w:t xml:space="preserve"> </w:t>
      </w:r>
      <w:r>
        <w:rPr>
          <w:sz w:val="28"/>
        </w:rPr>
        <w:t>материале</w:t>
      </w:r>
      <w:r>
        <w:rPr>
          <w:spacing w:val="-9"/>
          <w:sz w:val="28"/>
        </w:rPr>
        <w:t xml:space="preserve"> </w:t>
      </w:r>
      <w:r>
        <w:rPr>
          <w:sz w:val="28"/>
        </w:rPr>
        <w:t>профессий</w:t>
      </w:r>
      <w:r>
        <w:rPr>
          <w:spacing w:val="-5"/>
          <w:sz w:val="28"/>
        </w:rPr>
        <w:t xml:space="preserve"> </w:t>
      </w:r>
      <w:r>
        <w:rPr>
          <w:sz w:val="28"/>
        </w:rPr>
        <w:t>из</w:t>
      </w:r>
      <w:r>
        <w:rPr>
          <w:spacing w:val="-7"/>
          <w:sz w:val="28"/>
        </w:rPr>
        <w:t xml:space="preserve"> </w:t>
      </w:r>
      <w:r>
        <w:rPr>
          <w:sz w:val="28"/>
        </w:rPr>
        <w:t>отраслей</w:t>
      </w:r>
      <w:r>
        <w:rPr>
          <w:spacing w:val="-3"/>
          <w:sz w:val="28"/>
        </w:rPr>
        <w:t xml:space="preserve"> </w:t>
      </w:r>
      <w:r>
        <w:rPr>
          <w:i/>
          <w:sz w:val="28"/>
        </w:rPr>
        <w:t>(на</w:t>
      </w:r>
      <w:r>
        <w:rPr>
          <w:i/>
          <w:spacing w:val="-7"/>
          <w:sz w:val="28"/>
        </w:rPr>
        <w:t xml:space="preserve"> </w:t>
      </w:r>
      <w:r>
        <w:rPr>
          <w:i/>
          <w:spacing w:val="-2"/>
          <w:sz w:val="28"/>
        </w:rPr>
        <w:t>выбор)</w:t>
      </w:r>
      <w:r>
        <w:rPr>
          <w:spacing w:val="-2"/>
          <w:sz w:val="28"/>
        </w:rPr>
        <w:t>:</w:t>
      </w:r>
    </w:p>
    <w:p w:rsidR="00A77379" w:rsidRDefault="00A77379" w:rsidP="00A77379">
      <w:pPr>
        <w:pStyle w:val="a5"/>
        <w:numPr>
          <w:ilvl w:val="0"/>
          <w:numId w:val="161"/>
        </w:numPr>
        <w:tabs>
          <w:tab w:val="left" w:pos="532"/>
        </w:tabs>
        <w:ind w:left="532" w:hanging="163"/>
        <w:rPr>
          <w:sz w:val="28"/>
        </w:rPr>
      </w:pPr>
      <w:r>
        <w:rPr>
          <w:sz w:val="28"/>
        </w:rPr>
        <w:t>добыча</w:t>
      </w:r>
      <w:r>
        <w:rPr>
          <w:spacing w:val="-10"/>
          <w:sz w:val="28"/>
        </w:rPr>
        <w:t xml:space="preserve"> </w:t>
      </w:r>
      <w:r>
        <w:rPr>
          <w:sz w:val="28"/>
        </w:rPr>
        <w:t>и</w:t>
      </w:r>
      <w:r>
        <w:rPr>
          <w:spacing w:val="-9"/>
          <w:sz w:val="28"/>
        </w:rPr>
        <w:t xml:space="preserve"> </w:t>
      </w:r>
      <w:r>
        <w:rPr>
          <w:sz w:val="28"/>
        </w:rPr>
        <w:t>переработка,</w:t>
      </w:r>
      <w:r>
        <w:rPr>
          <w:spacing w:val="-5"/>
          <w:sz w:val="28"/>
        </w:rPr>
        <w:t xml:space="preserve"> </w:t>
      </w:r>
      <w:r>
        <w:rPr>
          <w:sz w:val="28"/>
        </w:rPr>
        <w:t>легкая</w:t>
      </w:r>
      <w:r>
        <w:rPr>
          <w:spacing w:val="-11"/>
          <w:sz w:val="28"/>
        </w:rPr>
        <w:t xml:space="preserve"> </w:t>
      </w:r>
      <w:r>
        <w:rPr>
          <w:spacing w:val="-2"/>
          <w:sz w:val="28"/>
        </w:rPr>
        <w:t>промышленность;</w:t>
      </w:r>
    </w:p>
    <w:p w:rsidR="00A77379" w:rsidRDefault="00A77379" w:rsidP="00A77379">
      <w:pPr>
        <w:pStyle w:val="a5"/>
        <w:numPr>
          <w:ilvl w:val="0"/>
          <w:numId w:val="161"/>
        </w:numPr>
        <w:tabs>
          <w:tab w:val="left" w:pos="532"/>
        </w:tabs>
        <w:spacing w:before="1"/>
        <w:ind w:left="532" w:hanging="163"/>
        <w:rPr>
          <w:i/>
          <w:sz w:val="28"/>
        </w:rPr>
      </w:pPr>
      <w:r>
        <w:rPr>
          <w:sz w:val="28"/>
        </w:rPr>
        <w:t>наука</w:t>
      </w:r>
      <w:r>
        <w:rPr>
          <w:spacing w:val="-4"/>
          <w:sz w:val="28"/>
        </w:rPr>
        <w:t xml:space="preserve"> </w:t>
      </w:r>
      <w:r>
        <w:rPr>
          <w:sz w:val="28"/>
        </w:rPr>
        <w:t>и</w:t>
      </w:r>
      <w:r>
        <w:rPr>
          <w:spacing w:val="-5"/>
          <w:sz w:val="28"/>
        </w:rPr>
        <w:t xml:space="preserve"> </w:t>
      </w:r>
      <w:r>
        <w:rPr>
          <w:spacing w:val="-2"/>
          <w:sz w:val="28"/>
        </w:rPr>
        <w:t>образование</w:t>
      </w:r>
      <w:r>
        <w:rPr>
          <w:i/>
          <w:spacing w:val="-2"/>
          <w:sz w:val="28"/>
        </w:rPr>
        <w:t>.</w:t>
      </w:r>
    </w:p>
    <w:p w:rsidR="00A77379" w:rsidRDefault="00A77379" w:rsidP="00A77379">
      <w:pPr>
        <w:jc w:val="both"/>
        <w:rPr>
          <w:sz w:val="28"/>
        </w:rPr>
        <w:sectPr w:rsidR="00A77379">
          <w:pgSz w:w="11920" w:h="16860"/>
          <w:pgMar w:top="780" w:right="340" w:bottom="960" w:left="600" w:header="0" w:footer="765" w:gutter="0"/>
          <w:cols w:space="720"/>
        </w:sectPr>
      </w:pPr>
    </w:p>
    <w:p w:rsidR="00A77379" w:rsidRDefault="00A77379" w:rsidP="00A77379">
      <w:pPr>
        <w:pStyle w:val="2"/>
        <w:spacing w:before="61"/>
        <w:ind w:left="533" w:right="225" w:firstLine="708"/>
      </w:pPr>
      <w:r>
        <w:lastRenderedPageBreak/>
        <w:t>Тема 22. Россия индустриальная: тяжелая промышленность, машиностроение (1 час)</w:t>
      </w:r>
    </w:p>
    <w:p w:rsidR="00A77379" w:rsidRDefault="00A77379" w:rsidP="00A77379">
      <w:pPr>
        <w:pStyle w:val="a3"/>
        <w:ind w:left="533" w:right="223"/>
      </w:pPr>
      <w:r>
        <w:t>Знакомство обучающихся с</w:t>
      </w:r>
      <w:r>
        <w:rPr>
          <w:spacing w:val="40"/>
        </w:rPr>
        <w:t xml:space="preserve"> </w:t>
      </w:r>
      <w:r>
        <w:t>ролью тяжелой промышленности</w:t>
      </w:r>
      <w:r>
        <w:rPr>
          <w:spacing w:val="-3"/>
        </w:rPr>
        <w:t xml:space="preserve"> </w:t>
      </w:r>
      <w:r>
        <w:t>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ind w:left="533" w:right="221"/>
      </w:pPr>
      <w:r>
        <w:rPr>
          <w:i/>
        </w:rPr>
        <w:t xml:space="preserve">10-11 кл. </w:t>
      </w:r>
      <w:r>
        <w:t xml:space="preserve">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w:t>
      </w:r>
      <w:r>
        <w:rPr>
          <w:spacing w:val="-2"/>
        </w:rPr>
        <w:t>машиностроения.</w:t>
      </w:r>
    </w:p>
    <w:p w:rsidR="00A77379" w:rsidRDefault="00A77379" w:rsidP="00A77379">
      <w:pPr>
        <w:pStyle w:val="a3"/>
        <w:tabs>
          <w:tab w:val="left" w:pos="2217"/>
          <w:tab w:val="left" w:pos="2273"/>
          <w:tab w:val="left" w:pos="2871"/>
          <w:tab w:val="left" w:pos="4276"/>
          <w:tab w:val="left" w:pos="4724"/>
          <w:tab w:val="left" w:pos="4820"/>
          <w:tab w:val="left" w:pos="5992"/>
          <w:tab w:val="left" w:pos="7439"/>
          <w:tab w:val="left" w:pos="9308"/>
          <w:tab w:val="left" w:pos="9561"/>
        </w:tabs>
        <w:ind w:left="533" w:right="223"/>
      </w:pPr>
      <w:r>
        <w:rPr>
          <w:b/>
        </w:rPr>
        <w:t xml:space="preserve">Тема 23. Россия безопасная: военно-промышленный комплекс (1 час) </w:t>
      </w:r>
      <w:r>
        <w:rPr>
          <w:spacing w:val="-2"/>
        </w:rPr>
        <w:t>Знакомство</w:t>
      </w:r>
      <w:r>
        <w:tab/>
      </w:r>
      <w:r>
        <w:rPr>
          <w:spacing w:val="-2"/>
        </w:rPr>
        <w:t>обучающихся</w:t>
      </w:r>
      <w:r>
        <w:tab/>
      </w:r>
      <w:r>
        <w:rPr>
          <w:spacing w:val="-10"/>
        </w:rPr>
        <w:t>с</w:t>
      </w:r>
      <w:r>
        <w:tab/>
      </w:r>
      <w:r>
        <w:tab/>
      </w:r>
      <w:r>
        <w:rPr>
          <w:spacing w:val="-4"/>
        </w:rPr>
        <w:t>ролью</w:t>
      </w:r>
      <w:r>
        <w:tab/>
      </w:r>
      <w:r>
        <w:rPr>
          <w:spacing w:val="-2"/>
        </w:rPr>
        <w:t>военно-промышленного</w:t>
      </w:r>
      <w:r>
        <w:tab/>
        <w:t>комплекса</w:t>
      </w:r>
      <w:r>
        <w:rPr>
          <w:spacing w:val="-18"/>
        </w:rPr>
        <w:t xml:space="preserve"> </w:t>
      </w:r>
      <w:r>
        <w:t>в экономике</w:t>
      </w:r>
      <w:r>
        <w:rPr>
          <w:spacing w:val="40"/>
        </w:rPr>
        <w:t xml:space="preserve"> </w:t>
      </w:r>
      <w:r>
        <w:t>нашей</w:t>
      </w:r>
      <w:r>
        <w:rPr>
          <w:spacing w:val="40"/>
        </w:rPr>
        <w:t xml:space="preserve"> </w:t>
      </w:r>
      <w:r>
        <w:t>страны.</w:t>
      </w:r>
      <w:r>
        <w:rPr>
          <w:spacing w:val="40"/>
        </w:rPr>
        <w:t xml:space="preserve"> </w:t>
      </w:r>
      <w:r>
        <w:t>Достижения</w:t>
      </w:r>
      <w:r>
        <w:rPr>
          <w:spacing w:val="40"/>
        </w:rPr>
        <w:t xml:space="preserve"> </w:t>
      </w:r>
      <w:r>
        <w:t>России</w:t>
      </w:r>
      <w:r>
        <w:rPr>
          <w:spacing w:val="40"/>
        </w:rPr>
        <w:t xml:space="preserve"> </w:t>
      </w:r>
      <w:r>
        <w:t>в</w:t>
      </w:r>
      <w:r>
        <w:rPr>
          <w:spacing w:val="40"/>
        </w:rPr>
        <w:t xml:space="preserve"> </w:t>
      </w:r>
      <w:r>
        <w:t>отраслях</w:t>
      </w:r>
      <w:r>
        <w:rPr>
          <w:spacing w:val="40"/>
        </w:rPr>
        <w:t xml:space="preserve"> </w:t>
      </w:r>
      <w:r>
        <w:t>военно-промышленного комплекса, актуальные задачи</w:t>
      </w:r>
      <w:r>
        <w:rPr>
          <w:spacing w:val="25"/>
        </w:rPr>
        <w:t xml:space="preserve"> </w:t>
      </w:r>
      <w:r>
        <w:t>и</w:t>
      </w:r>
      <w:r>
        <w:rPr>
          <w:spacing w:val="25"/>
        </w:rPr>
        <w:t xml:space="preserve"> </w:t>
      </w:r>
      <w:r>
        <w:t>перспективы развития. Крупнейшие работодатели, их</w:t>
      </w:r>
      <w:r>
        <w:rPr>
          <w:spacing w:val="-18"/>
        </w:rPr>
        <w:t xml:space="preserve"> </w:t>
      </w:r>
      <w:r>
        <w:t>географическая</w:t>
      </w:r>
      <w:r>
        <w:rPr>
          <w:spacing w:val="-17"/>
        </w:rPr>
        <w:t xml:space="preserve"> </w:t>
      </w:r>
      <w:r>
        <w:t>представленность,</w:t>
      </w:r>
      <w:r>
        <w:rPr>
          <w:spacing w:val="-18"/>
        </w:rPr>
        <w:t xml:space="preserve"> </w:t>
      </w:r>
      <w:r>
        <w:t>перспективная</w:t>
      </w:r>
      <w:r>
        <w:rPr>
          <w:spacing w:val="-17"/>
        </w:rPr>
        <w:t xml:space="preserve"> </w:t>
      </w:r>
      <w:r>
        <w:t>потребность</w:t>
      </w:r>
      <w:r>
        <w:rPr>
          <w:spacing w:val="-18"/>
        </w:rPr>
        <w:t xml:space="preserve"> </w:t>
      </w:r>
      <w:r>
        <w:t>в</w:t>
      </w:r>
      <w:r>
        <w:rPr>
          <w:spacing w:val="-17"/>
        </w:rPr>
        <w:t xml:space="preserve"> </w:t>
      </w:r>
      <w:r>
        <w:t>кадрах.</w:t>
      </w:r>
      <w:r>
        <w:rPr>
          <w:spacing w:val="-18"/>
        </w:rPr>
        <w:t xml:space="preserve"> </w:t>
      </w:r>
      <w:r>
        <w:t xml:space="preserve">Основные </w:t>
      </w:r>
      <w:r>
        <w:rPr>
          <w:spacing w:val="-2"/>
        </w:rPr>
        <w:t>профессии</w:t>
      </w:r>
      <w:r>
        <w:tab/>
      </w:r>
      <w:r>
        <w:tab/>
      </w:r>
      <w:r>
        <w:rPr>
          <w:spacing w:val="-10"/>
        </w:rPr>
        <w:t>и</w:t>
      </w:r>
      <w:r>
        <w:tab/>
      </w:r>
      <w:r>
        <w:rPr>
          <w:spacing w:val="-2"/>
        </w:rPr>
        <w:t>содержание</w:t>
      </w:r>
      <w:r>
        <w:tab/>
      </w:r>
      <w:r>
        <w:rPr>
          <w:spacing w:val="-2"/>
        </w:rPr>
        <w:t>профессиональной</w:t>
      </w:r>
      <w:r>
        <w:tab/>
      </w:r>
      <w:r>
        <w:rPr>
          <w:spacing w:val="-2"/>
        </w:rPr>
        <w:t>деятельности.</w:t>
      </w:r>
      <w:r>
        <w:tab/>
      </w:r>
      <w:r>
        <w:tab/>
      </w:r>
      <w:r>
        <w:rPr>
          <w:spacing w:val="-2"/>
        </w:rPr>
        <w:t xml:space="preserve">Варианты </w:t>
      </w:r>
      <w:r>
        <w:t>профессионального образования.</w:t>
      </w:r>
    </w:p>
    <w:p w:rsidR="00A77379" w:rsidRDefault="00A77379" w:rsidP="00A77379">
      <w:pPr>
        <w:pStyle w:val="a3"/>
        <w:spacing w:before="2"/>
        <w:ind w:left="533" w:right="221"/>
      </w:pPr>
      <w:r>
        <w:rPr>
          <w:i/>
        </w:rPr>
        <w:t xml:space="preserve">10-11 кл. </w:t>
      </w:r>
      <w:r>
        <w:t>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w:t>
      </w:r>
    </w:p>
    <w:p w:rsidR="00A77379" w:rsidRDefault="00A77379" w:rsidP="00A77379">
      <w:pPr>
        <w:pStyle w:val="2"/>
        <w:spacing w:line="321" w:lineRule="exact"/>
        <w:ind w:left="533"/>
      </w:pPr>
      <w:r>
        <w:t>Тема</w:t>
      </w:r>
      <w:r>
        <w:rPr>
          <w:spacing w:val="-11"/>
        </w:rPr>
        <w:t xml:space="preserve"> </w:t>
      </w:r>
      <w:r>
        <w:t>24.</w:t>
      </w:r>
      <w:r>
        <w:rPr>
          <w:spacing w:val="-10"/>
        </w:rPr>
        <w:t xml:space="preserve"> </w:t>
      </w:r>
      <w:r>
        <w:t>Практико-ориентированное</w:t>
      </w:r>
      <w:r>
        <w:rPr>
          <w:spacing w:val="-12"/>
        </w:rPr>
        <w:t xml:space="preserve"> </w:t>
      </w:r>
      <w:r>
        <w:t>занятие</w:t>
      </w:r>
      <w:r>
        <w:rPr>
          <w:spacing w:val="-10"/>
        </w:rPr>
        <w:t xml:space="preserve"> </w:t>
      </w:r>
      <w:r>
        <w:t>(1</w:t>
      </w:r>
      <w:r>
        <w:rPr>
          <w:spacing w:val="-6"/>
        </w:rPr>
        <w:t xml:space="preserve"> </w:t>
      </w:r>
      <w:r>
        <w:rPr>
          <w:spacing w:val="-4"/>
        </w:rPr>
        <w:t>час)</w:t>
      </w:r>
    </w:p>
    <w:p w:rsidR="00A77379" w:rsidRDefault="00A77379" w:rsidP="00A77379">
      <w:pPr>
        <w:pStyle w:val="a3"/>
        <w:ind w:left="533" w:right="236"/>
      </w:pPr>
      <w: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A77379" w:rsidRDefault="00A77379" w:rsidP="00A77379">
      <w:pPr>
        <w:pStyle w:val="a3"/>
        <w:ind w:left="533" w:right="223"/>
      </w:pPr>
      <w: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Pr>
          <w:spacing w:val="80"/>
        </w:rPr>
        <w:t xml:space="preserve"> </w:t>
      </w:r>
      <w:r>
        <w:t>деятельности,</w:t>
      </w:r>
      <w:r>
        <w:rPr>
          <w:spacing w:val="40"/>
        </w:rPr>
        <w:t xml:space="preserve">  </w:t>
      </w:r>
      <w:r>
        <w:t>условиях</w:t>
      </w:r>
      <w:r>
        <w:rPr>
          <w:spacing w:val="40"/>
        </w:rPr>
        <w:t xml:space="preserve">  </w:t>
      </w:r>
      <w:r>
        <w:t>работы,</w:t>
      </w:r>
      <w:r>
        <w:rPr>
          <w:spacing w:val="40"/>
        </w:rPr>
        <w:t xml:space="preserve">  </w:t>
      </w:r>
      <w:r>
        <w:t>личных</w:t>
      </w:r>
      <w:r>
        <w:rPr>
          <w:spacing w:val="40"/>
        </w:rPr>
        <w:t xml:space="preserve">  </w:t>
      </w:r>
      <w:r>
        <w:t>качествах,</w:t>
      </w:r>
      <w:r>
        <w:rPr>
          <w:spacing w:val="40"/>
        </w:rPr>
        <w:t xml:space="preserve">  </w:t>
      </w:r>
      <w:r>
        <w:t>целях</w:t>
      </w:r>
      <w:r>
        <w:rPr>
          <w:spacing w:val="40"/>
        </w:rPr>
        <w:t xml:space="preserve"> </w:t>
      </w:r>
      <w:r>
        <w:t xml:space="preserve">и ценностях профессионалов в профессии, их компетенциях, особенностях </w:t>
      </w:r>
      <w:r>
        <w:rPr>
          <w:spacing w:val="-2"/>
        </w:rPr>
        <w:t>образования.</w:t>
      </w:r>
    </w:p>
    <w:p w:rsidR="00A77379" w:rsidRDefault="00A77379" w:rsidP="00A77379">
      <w:pPr>
        <w:ind w:left="533"/>
        <w:jc w:val="both"/>
        <w:rPr>
          <w:sz w:val="28"/>
        </w:rPr>
      </w:pPr>
      <w:r>
        <w:rPr>
          <w:sz w:val="28"/>
        </w:rPr>
        <w:t>На</w:t>
      </w:r>
      <w:r>
        <w:rPr>
          <w:spacing w:val="-7"/>
          <w:sz w:val="28"/>
        </w:rPr>
        <w:t xml:space="preserve"> </w:t>
      </w:r>
      <w:r>
        <w:rPr>
          <w:sz w:val="28"/>
        </w:rPr>
        <w:t>материале</w:t>
      </w:r>
      <w:r>
        <w:rPr>
          <w:spacing w:val="-9"/>
          <w:sz w:val="28"/>
        </w:rPr>
        <w:t xml:space="preserve"> </w:t>
      </w:r>
      <w:r>
        <w:rPr>
          <w:sz w:val="28"/>
        </w:rPr>
        <w:t>профессий</w:t>
      </w:r>
      <w:r>
        <w:rPr>
          <w:spacing w:val="-5"/>
          <w:sz w:val="28"/>
        </w:rPr>
        <w:t xml:space="preserve"> </w:t>
      </w:r>
      <w:r>
        <w:rPr>
          <w:sz w:val="28"/>
        </w:rPr>
        <w:t>из</w:t>
      </w:r>
      <w:r>
        <w:rPr>
          <w:spacing w:val="-7"/>
          <w:sz w:val="28"/>
        </w:rPr>
        <w:t xml:space="preserve"> </w:t>
      </w:r>
      <w:r>
        <w:rPr>
          <w:sz w:val="28"/>
        </w:rPr>
        <w:t>отраслей</w:t>
      </w:r>
      <w:r>
        <w:rPr>
          <w:spacing w:val="-3"/>
          <w:sz w:val="28"/>
        </w:rPr>
        <w:t xml:space="preserve"> </w:t>
      </w:r>
      <w:r>
        <w:rPr>
          <w:i/>
          <w:sz w:val="28"/>
        </w:rPr>
        <w:t>(на</w:t>
      </w:r>
      <w:r>
        <w:rPr>
          <w:i/>
          <w:spacing w:val="-7"/>
          <w:sz w:val="28"/>
        </w:rPr>
        <w:t xml:space="preserve"> </w:t>
      </w:r>
      <w:r>
        <w:rPr>
          <w:i/>
          <w:spacing w:val="-2"/>
          <w:sz w:val="28"/>
        </w:rPr>
        <w:t>выбор)</w:t>
      </w:r>
      <w:r>
        <w:rPr>
          <w:spacing w:val="-2"/>
          <w:sz w:val="28"/>
        </w:rPr>
        <w:t>:</w:t>
      </w:r>
    </w:p>
    <w:p w:rsidR="00A77379" w:rsidRDefault="00A77379" w:rsidP="00A77379">
      <w:pPr>
        <w:pStyle w:val="a5"/>
        <w:numPr>
          <w:ilvl w:val="0"/>
          <w:numId w:val="161"/>
        </w:numPr>
        <w:tabs>
          <w:tab w:val="left" w:pos="532"/>
        </w:tabs>
        <w:spacing w:before="1" w:line="322" w:lineRule="exact"/>
        <w:ind w:left="532" w:hanging="163"/>
        <w:rPr>
          <w:sz w:val="28"/>
        </w:rPr>
      </w:pPr>
      <w:r>
        <w:rPr>
          <w:sz w:val="28"/>
        </w:rPr>
        <w:t>тяжелая</w:t>
      </w:r>
      <w:r>
        <w:rPr>
          <w:spacing w:val="-12"/>
          <w:sz w:val="28"/>
        </w:rPr>
        <w:t xml:space="preserve"> </w:t>
      </w:r>
      <w:r>
        <w:rPr>
          <w:sz w:val="28"/>
        </w:rPr>
        <w:t>промышленность</w:t>
      </w:r>
      <w:r>
        <w:rPr>
          <w:spacing w:val="-9"/>
          <w:sz w:val="28"/>
        </w:rPr>
        <w:t xml:space="preserve"> </w:t>
      </w:r>
      <w:r>
        <w:rPr>
          <w:sz w:val="28"/>
        </w:rPr>
        <w:t>и</w:t>
      </w:r>
      <w:r>
        <w:rPr>
          <w:spacing w:val="-5"/>
          <w:sz w:val="28"/>
        </w:rPr>
        <w:t xml:space="preserve"> </w:t>
      </w:r>
      <w:r>
        <w:rPr>
          <w:spacing w:val="-2"/>
          <w:sz w:val="28"/>
        </w:rPr>
        <w:t>машиностроение;</w:t>
      </w:r>
    </w:p>
    <w:p w:rsidR="00A77379" w:rsidRDefault="00A77379" w:rsidP="00A77379">
      <w:pPr>
        <w:pStyle w:val="a5"/>
        <w:numPr>
          <w:ilvl w:val="0"/>
          <w:numId w:val="161"/>
        </w:numPr>
        <w:tabs>
          <w:tab w:val="left" w:pos="532"/>
        </w:tabs>
        <w:ind w:left="532" w:hanging="163"/>
        <w:rPr>
          <w:i/>
          <w:sz w:val="28"/>
        </w:rPr>
      </w:pPr>
      <w:r>
        <w:rPr>
          <w:spacing w:val="-2"/>
          <w:sz w:val="28"/>
        </w:rPr>
        <w:t>военно-промышленный</w:t>
      </w:r>
      <w:r>
        <w:rPr>
          <w:spacing w:val="17"/>
          <w:sz w:val="28"/>
        </w:rPr>
        <w:t xml:space="preserve"> </w:t>
      </w:r>
      <w:r>
        <w:rPr>
          <w:spacing w:val="-2"/>
          <w:sz w:val="28"/>
        </w:rPr>
        <w:t>комплекс</w:t>
      </w:r>
      <w:r>
        <w:rPr>
          <w:i/>
          <w:spacing w:val="-2"/>
          <w:sz w:val="28"/>
        </w:rPr>
        <w:t>.</w:t>
      </w:r>
    </w:p>
    <w:p w:rsidR="00A77379" w:rsidRDefault="00A77379" w:rsidP="00A77379">
      <w:pPr>
        <w:pStyle w:val="a3"/>
        <w:tabs>
          <w:tab w:val="left" w:pos="2273"/>
          <w:tab w:val="left" w:pos="2871"/>
          <w:tab w:val="left" w:pos="3960"/>
          <w:tab w:val="left" w:pos="4316"/>
          <w:tab w:val="left" w:pos="4724"/>
          <w:tab w:val="left" w:pos="5298"/>
          <w:tab w:val="left" w:pos="7439"/>
          <w:tab w:val="left" w:pos="7804"/>
          <w:tab w:val="left" w:pos="8185"/>
          <w:tab w:val="left" w:pos="9561"/>
        </w:tabs>
        <w:ind w:left="533" w:right="222"/>
      </w:pPr>
      <w:r>
        <w:rPr>
          <w:b/>
        </w:rPr>
        <w:t xml:space="preserve">Тема 25. Россия умная: программирование и телекоммуникации (1 час) </w:t>
      </w:r>
      <w:r>
        <w:t>Знакомство</w:t>
      </w:r>
      <w:r>
        <w:rPr>
          <w:spacing w:val="80"/>
        </w:rPr>
        <w:t xml:space="preserve"> </w:t>
      </w:r>
      <w:r>
        <w:t>обучающихся</w:t>
      </w:r>
      <w:r>
        <w:tab/>
      </w:r>
      <w:r>
        <w:rPr>
          <w:spacing w:val="-10"/>
        </w:rPr>
        <w:t>с</w:t>
      </w:r>
      <w:r>
        <w:tab/>
      </w:r>
      <w:r>
        <w:rPr>
          <w:spacing w:val="-4"/>
        </w:rPr>
        <w:t>ролью</w:t>
      </w:r>
      <w:r>
        <w:tab/>
      </w:r>
      <w:r>
        <w:rPr>
          <w:spacing w:val="-2"/>
        </w:rPr>
        <w:t>программирования</w:t>
      </w:r>
      <w:r>
        <w:tab/>
      </w:r>
      <w:r>
        <w:rPr>
          <w:spacing w:val="-10"/>
        </w:rPr>
        <w:t>и</w:t>
      </w:r>
      <w:r>
        <w:tab/>
        <w:t>телекоммуникаций</w:t>
      </w:r>
      <w:r>
        <w:rPr>
          <w:spacing w:val="40"/>
        </w:rPr>
        <w:t xml:space="preserve"> </w:t>
      </w:r>
      <w:r>
        <w:t>в экономике</w:t>
      </w:r>
      <w:r>
        <w:rPr>
          <w:spacing w:val="80"/>
        </w:rPr>
        <w:t xml:space="preserve"> </w:t>
      </w:r>
      <w:r>
        <w:t>нашей</w:t>
      </w:r>
      <w:r>
        <w:rPr>
          <w:spacing w:val="80"/>
        </w:rPr>
        <w:t xml:space="preserve"> </w:t>
      </w:r>
      <w:r>
        <w:t>страны.</w:t>
      </w:r>
      <w:r>
        <w:rPr>
          <w:spacing w:val="80"/>
        </w:rPr>
        <w:t xml:space="preserve"> </w:t>
      </w:r>
      <w:r>
        <w:t>Достижения</w:t>
      </w:r>
      <w:r>
        <w:rPr>
          <w:spacing w:val="80"/>
        </w:rPr>
        <w:t xml:space="preserve"> </w:t>
      </w:r>
      <w:r>
        <w:t>России</w:t>
      </w:r>
      <w:r>
        <w:rPr>
          <w:spacing w:val="80"/>
        </w:rPr>
        <w:t xml:space="preserve"> </w:t>
      </w:r>
      <w:r>
        <w:t>в</w:t>
      </w:r>
      <w:r>
        <w:rPr>
          <w:spacing w:val="80"/>
        </w:rPr>
        <w:t xml:space="preserve"> </w:t>
      </w:r>
      <w:r>
        <w:t>отраслях</w:t>
      </w:r>
      <w:r>
        <w:rPr>
          <w:spacing w:val="80"/>
        </w:rPr>
        <w:t xml:space="preserve"> </w:t>
      </w:r>
      <w:r>
        <w:t>программирования и телекоммуникаций,</w:t>
      </w:r>
      <w:r>
        <w:rPr>
          <w:spacing w:val="34"/>
        </w:rPr>
        <w:t xml:space="preserve"> </w:t>
      </w:r>
      <w:r>
        <w:t>актуальные</w:t>
      </w:r>
      <w:r>
        <w:rPr>
          <w:spacing w:val="36"/>
        </w:rPr>
        <w:t xml:space="preserve"> </w:t>
      </w:r>
      <w:r>
        <w:t>задачи</w:t>
      </w:r>
      <w:r>
        <w:rPr>
          <w:spacing w:val="40"/>
        </w:rPr>
        <w:t xml:space="preserve"> </w:t>
      </w:r>
      <w:r>
        <w:t>и</w:t>
      </w:r>
      <w:r>
        <w:rPr>
          <w:spacing w:val="40"/>
        </w:rPr>
        <w:t xml:space="preserve"> </w:t>
      </w:r>
      <w:r>
        <w:t>перспективы</w:t>
      </w:r>
      <w:r>
        <w:rPr>
          <w:spacing w:val="40"/>
        </w:rPr>
        <w:t xml:space="preserve"> </w:t>
      </w:r>
      <w:r>
        <w:t>развития.</w:t>
      </w:r>
      <w:r>
        <w:rPr>
          <w:spacing w:val="40"/>
        </w:rPr>
        <w:t xml:space="preserve"> </w:t>
      </w:r>
      <w:r>
        <w:t>Работодатели, их географическая</w:t>
      </w:r>
      <w:r>
        <w:rPr>
          <w:spacing w:val="37"/>
        </w:rPr>
        <w:t xml:space="preserve"> </w:t>
      </w:r>
      <w:r>
        <w:t>представленность,</w:t>
      </w:r>
      <w:r>
        <w:rPr>
          <w:spacing w:val="39"/>
        </w:rPr>
        <w:t xml:space="preserve"> </w:t>
      </w:r>
      <w:r>
        <w:t>перспективная</w:t>
      </w:r>
      <w:r>
        <w:rPr>
          <w:spacing w:val="38"/>
        </w:rPr>
        <w:t xml:space="preserve"> </w:t>
      </w:r>
      <w:r>
        <w:t>потребность</w:t>
      </w:r>
      <w:r>
        <w:rPr>
          <w:spacing w:val="38"/>
        </w:rPr>
        <w:t xml:space="preserve"> </w:t>
      </w:r>
      <w:r>
        <w:t>в</w:t>
      </w:r>
      <w:r>
        <w:rPr>
          <w:spacing w:val="38"/>
        </w:rPr>
        <w:t xml:space="preserve"> </w:t>
      </w:r>
      <w:r>
        <w:t>кадрах.</w:t>
      </w:r>
      <w:r>
        <w:rPr>
          <w:spacing w:val="37"/>
        </w:rPr>
        <w:t xml:space="preserve"> </w:t>
      </w:r>
      <w:r>
        <w:t xml:space="preserve">Основные </w:t>
      </w:r>
      <w:r>
        <w:rPr>
          <w:spacing w:val="-2"/>
        </w:rPr>
        <w:t>профессии</w:t>
      </w:r>
      <w:r>
        <w:tab/>
      </w:r>
      <w:r>
        <w:rPr>
          <w:spacing w:val="-10"/>
        </w:rPr>
        <w:t>и</w:t>
      </w:r>
      <w:r>
        <w:tab/>
      </w:r>
      <w:r>
        <w:rPr>
          <w:spacing w:val="-2"/>
        </w:rPr>
        <w:t>содержание</w:t>
      </w:r>
      <w:r>
        <w:tab/>
      </w:r>
      <w:r>
        <w:tab/>
      </w:r>
      <w:r>
        <w:rPr>
          <w:spacing w:val="-2"/>
        </w:rPr>
        <w:t>профессиональной</w:t>
      </w:r>
      <w:r>
        <w:tab/>
      </w:r>
      <w:r>
        <w:rPr>
          <w:spacing w:val="-2"/>
        </w:rPr>
        <w:t>деятельности.</w:t>
      </w:r>
      <w:r>
        <w:tab/>
      </w:r>
      <w:r>
        <w:rPr>
          <w:spacing w:val="-2"/>
        </w:rPr>
        <w:t xml:space="preserve">Варианты </w:t>
      </w:r>
      <w:r>
        <w:t>профессионального образования.</w:t>
      </w:r>
    </w:p>
    <w:p w:rsidR="00A77379" w:rsidRDefault="00A77379" w:rsidP="00A77379">
      <w:pPr>
        <w:pStyle w:val="a3"/>
        <w:ind w:left="533" w:right="221"/>
      </w:pPr>
      <w:r>
        <w:rPr>
          <w:i/>
        </w:rPr>
        <w:t xml:space="preserve">10-11 кл. </w:t>
      </w:r>
      <w:r>
        <w:t>Профессионально важные качества и особенности построения карьеры</w:t>
      </w:r>
      <w:r>
        <w:rPr>
          <w:spacing w:val="40"/>
        </w:rPr>
        <w:t xml:space="preserve"> </w:t>
      </w:r>
      <w:r>
        <w:t>в программировании и телекоммуникации. Возможности высшего и среднего профессионального образования в подготовке специалистов для изучаемых</w:t>
      </w:r>
      <w:r>
        <w:rPr>
          <w:spacing w:val="40"/>
        </w:rPr>
        <w:t xml:space="preserve"> </w:t>
      </w:r>
      <w:r>
        <w:rPr>
          <w:spacing w:val="-2"/>
        </w:rPr>
        <w:t>отраслей.</w:t>
      </w:r>
    </w:p>
    <w:p w:rsidR="00A77379" w:rsidRDefault="00A77379" w:rsidP="00A77379">
      <w:pPr>
        <w:pStyle w:val="2"/>
        <w:spacing w:before="1"/>
        <w:ind w:left="533"/>
      </w:pPr>
      <w:r>
        <w:t>Тема</w:t>
      </w:r>
      <w:r>
        <w:rPr>
          <w:spacing w:val="-9"/>
        </w:rPr>
        <w:t xml:space="preserve"> </w:t>
      </w:r>
      <w:r>
        <w:t>26.</w:t>
      </w:r>
      <w:r>
        <w:rPr>
          <w:spacing w:val="-10"/>
        </w:rPr>
        <w:t xml:space="preserve"> </w:t>
      </w:r>
      <w:r>
        <w:t>Россия</w:t>
      </w:r>
      <w:r>
        <w:rPr>
          <w:spacing w:val="-11"/>
        </w:rPr>
        <w:t xml:space="preserve"> </w:t>
      </w:r>
      <w:r>
        <w:t>комфортная:</w:t>
      </w:r>
      <w:r>
        <w:rPr>
          <w:spacing w:val="-10"/>
        </w:rPr>
        <w:t xml:space="preserve"> </w:t>
      </w:r>
      <w:r>
        <w:t>строительство</w:t>
      </w:r>
      <w:r>
        <w:rPr>
          <w:spacing w:val="-5"/>
        </w:rPr>
        <w:t xml:space="preserve"> </w:t>
      </w:r>
      <w:r>
        <w:t>и</w:t>
      </w:r>
      <w:r>
        <w:rPr>
          <w:spacing w:val="-11"/>
        </w:rPr>
        <w:t xml:space="preserve"> </w:t>
      </w:r>
      <w:r>
        <w:t>архитектура</w:t>
      </w:r>
      <w:r>
        <w:rPr>
          <w:spacing w:val="-4"/>
        </w:rPr>
        <w:t xml:space="preserve"> </w:t>
      </w:r>
      <w:r>
        <w:t>(1</w:t>
      </w:r>
      <w:r>
        <w:rPr>
          <w:spacing w:val="-6"/>
        </w:rPr>
        <w:t xml:space="preserve"> </w:t>
      </w:r>
      <w:r>
        <w:rPr>
          <w:spacing w:val="-4"/>
        </w:rPr>
        <w:t>час)</w:t>
      </w:r>
    </w:p>
    <w:p w:rsidR="00A77379" w:rsidRDefault="00A77379" w:rsidP="00A77379">
      <w:pPr>
        <w:sectPr w:rsidR="00A77379">
          <w:pgSz w:w="11920" w:h="16860"/>
          <w:pgMar w:top="780" w:right="340" w:bottom="960" w:left="600" w:header="0" w:footer="765" w:gutter="0"/>
          <w:cols w:space="720"/>
        </w:sectPr>
      </w:pPr>
    </w:p>
    <w:p w:rsidR="00A77379" w:rsidRDefault="00A77379" w:rsidP="00A77379">
      <w:pPr>
        <w:pStyle w:val="a3"/>
        <w:spacing w:before="61"/>
        <w:ind w:left="533" w:right="224"/>
      </w:pPr>
      <w:r>
        <w:lastRenderedPageBreak/>
        <w:t>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w:t>
      </w:r>
      <w:r>
        <w:rPr>
          <w:spacing w:val="80"/>
          <w:w w:val="150"/>
        </w:rPr>
        <w:t xml:space="preserve"> </w:t>
      </w:r>
      <w:r>
        <w:t>и</w:t>
      </w:r>
      <w:r>
        <w:rPr>
          <w:spacing w:val="80"/>
          <w:w w:val="150"/>
        </w:rPr>
        <w:t xml:space="preserve"> </w:t>
      </w:r>
      <w:r>
        <w:t>перспективы</w:t>
      </w:r>
      <w:r>
        <w:rPr>
          <w:spacing w:val="80"/>
        </w:rPr>
        <w:t xml:space="preserve">  </w:t>
      </w:r>
      <w:r>
        <w:t>развития.</w:t>
      </w:r>
      <w:r>
        <w:rPr>
          <w:spacing w:val="80"/>
        </w:rPr>
        <w:t xml:space="preserve">  </w:t>
      </w:r>
      <w:r>
        <w:t>Крупнейшие</w:t>
      </w:r>
      <w:r>
        <w:rPr>
          <w:spacing w:val="80"/>
        </w:rPr>
        <w:t xml:space="preserve">  </w:t>
      </w:r>
      <w:r>
        <w:t>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spacing w:before="1"/>
        <w:ind w:left="533" w:right="221"/>
      </w:pPr>
      <w: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строительства и архитектуры.</w:t>
      </w:r>
    </w:p>
    <w:p w:rsidR="00A77379" w:rsidRDefault="00A77379" w:rsidP="00A77379">
      <w:pPr>
        <w:pStyle w:val="a3"/>
        <w:ind w:left="533" w:right="221"/>
      </w:pPr>
      <w:r>
        <w:rPr>
          <w:i/>
        </w:rPr>
        <w:t xml:space="preserve">10-11 кл. </w:t>
      </w:r>
      <w:r>
        <w:t>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p w:rsidR="00A77379" w:rsidRDefault="00A77379" w:rsidP="00A77379">
      <w:pPr>
        <w:pStyle w:val="2"/>
        <w:ind w:left="533"/>
      </w:pPr>
      <w:r>
        <w:t>Тема</w:t>
      </w:r>
      <w:r>
        <w:rPr>
          <w:spacing w:val="-7"/>
        </w:rPr>
        <w:t xml:space="preserve"> </w:t>
      </w:r>
      <w:r>
        <w:t>27.</w:t>
      </w:r>
      <w:r>
        <w:rPr>
          <w:spacing w:val="-11"/>
        </w:rPr>
        <w:t xml:space="preserve"> </w:t>
      </w:r>
      <w:r>
        <w:t>Практико-ориентированное</w:t>
      </w:r>
      <w:r>
        <w:rPr>
          <w:spacing w:val="-11"/>
        </w:rPr>
        <w:t xml:space="preserve"> </w:t>
      </w:r>
      <w:r>
        <w:t>занятие</w:t>
      </w:r>
      <w:r>
        <w:rPr>
          <w:spacing w:val="-10"/>
        </w:rPr>
        <w:t xml:space="preserve"> </w:t>
      </w:r>
      <w:r>
        <w:t>(1</w:t>
      </w:r>
      <w:r>
        <w:rPr>
          <w:spacing w:val="-6"/>
        </w:rPr>
        <w:t xml:space="preserve"> </w:t>
      </w:r>
      <w:r>
        <w:rPr>
          <w:spacing w:val="-4"/>
        </w:rPr>
        <w:t>час)</w:t>
      </w:r>
    </w:p>
    <w:p w:rsidR="00A77379" w:rsidRDefault="00A77379" w:rsidP="00A77379">
      <w:pPr>
        <w:pStyle w:val="a3"/>
        <w:ind w:left="533" w:right="236"/>
      </w:pPr>
      <w: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A77379" w:rsidRDefault="00A77379" w:rsidP="00A77379">
      <w:pPr>
        <w:pStyle w:val="a3"/>
        <w:ind w:left="533" w:right="223"/>
      </w:pPr>
      <w: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Pr>
          <w:spacing w:val="80"/>
        </w:rPr>
        <w:t xml:space="preserve"> </w:t>
      </w:r>
      <w:r>
        <w:t>деятельности,</w:t>
      </w:r>
      <w:r>
        <w:rPr>
          <w:spacing w:val="40"/>
        </w:rPr>
        <w:t xml:space="preserve">  </w:t>
      </w:r>
      <w:r>
        <w:t>условиях</w:t>
      </w:r>
      <w:r>
        <w:rPr>
          <w:spacing w:val="40"/>
        </w:rPr>
        <w:t xml:space="preserve">  </w:t>
      </w:r>
      <w:r>
        <w:t>работы,</w:t>
      </w:r>
      <w:r>
        <w:rPr>
          <w:spacing w:val="40"/>
        </w:rPr>
        <w:t xml:space="preserve">  </w:t>
      </w:r>
      <w:r>
        <w:t>личных</w:t>
      </w:r>
      <w:r>
        <w:rPr>
          <w:spacing w:val="40"/>
        </w:rPr>
        <w:t xml:space="preserve">  </w:t>
      </w:r>
      <w:r>
        <w:t>качествах,</w:t>
      </w:r>
      <w:r>
        <w:rPr>
          <w:spacing w:val="40"/>
        </w:rPr>
        <w:t xml:space="preserve">  </w:t>
      </w:r>
      <w:r>
        <w:t>целях</w:t>
      </w:r>
      <w:r>
        <w:rPr>
          <w:spacing w:val="40"/>
        </w:rPr>
        <w:t xml:space="preserve"> </w:t>
      </w:r>
      <w:r>
        <w:t xml:space="preserve">и ценностях профессионалов в профессии, их компетенциях, особенностях </w:t>
      </w:r>
      <w:r>
        <w:rPr>
          <w:spacing w:val="-2"/>
        </w:rPr>
        <w:t>образования.</w:t>
      </w:r>
    </w:p>
    <w:p w:rsidR="00A77379" w:rsidRDefault="00A77379" w:rsidP="00A77379">
      <w:pPr>
        <w:ind w:left="533"/>
        <w:jc w:val="both"/>
        <w:rPr>
          <w:sz w:val="28"/>
        </w:rPr>
      </w:pPr>
      <w:r>
        <w:rPr>
          <w:sz w:val="28"/>
        </w:rPr>
        <w:t>На</w:t>
      </w:r>
      <w:r>
        <w:rPr>
          <w:spacing w:val="-7"/>
          <w:sz w:val="28"/>
        </w:rPr>
        <w:t xml:space="preserve"> </w:t>
      </w:r>
      <w:r>
        <w:rPr>
          <w:sz w:val="28"/>
        </w:rPr>
        <w:t>материале</w:t>
      </w:r>
      <w:r>
        <w:rPr>
          <w:spacing w:val="-9"/>
          <w:sz w:val="28"/>
        </w:rPr>
        <w:t xml:space="preserve"> </w:t>
      </w:r>
      <w:r>
        <w:rPr>
          <w:sz w:val="28"/>
        </w:rPr>
        <w:t>профессий</w:t>
      </w:r>
      <w:r>
        <w:rPr>
          <w:spacing w:val="-5"/>
          <w:sz w:val="28"/>
        </w:rPr>
        <w:t xml:space="preserve"> </w:t>
      </w:r>
      <w:r>
        <w:rPr>
          <w:sz w:val="28"/>
        </w:rPr>
        <w:t>из</w:t>
      </w:r>
      <w:r>
        <w:rPr>
          <w:spacing w:val="-7"/>
          <w:sz w:val="28"/>
        </w:rPr>
        <w:t xml:space="preserve"> </w:t>
      </w:r>
      <w:r>
        <w:rPr>
          <w:sz w:val="28"/>
        </w:rPr>
        <w:t>отраслей</w:t>
      </w:r>
      <w:r>
        <w:rPr>
          <w:spacing w:val="-3"/>
          <w:sz w:val="28"/>
        </w:rPr>
        <w:t xml:space="preserve"> </w:t>
      </w:r>
      <w:r>
        <w:rPr>
          <w:i/>
          <w:sz w:val="28"/>
        </w:rPr>
        <w:t>(на</w:t>
      </w:r>
      <w:r>
        <w:rPr>
          <w:i/>
          <w:spacing w:val="-7"/>
          <w:sz w:val="28"/>
        </w:rPr>
        <w:t xml:space="preserve"> </w:t>
      </w:r>
      <w:r>
        <w:rPr>
          <w:i/>
          <w:spacing w:val="-2"/>
          <w:sz w:val="28"/>
        </w:rPr>
        <w:t>выбор)</w:t>
      </w:r>
      <w:r>
        <w:rPr>
          <w:spacing w:val="-2"/>
          <w:sz w:val="28"/>
        </w:rPr>
        <w:t>:</w:t>
      </w:r>
    </w:p>
    <w:p w:rsidR="00A77379" w:rsidRDefault="00A77379" w:rsidP="00A77379">
      <w:pPr>
        <w:pStyle w:val="a5"/>
        <w:numPr>
          <w:ilvl w:val="0"/>
          <w:numId w:val="161"/>
        </w:numPr>
        <w:tabs>
          <w:tab w:val="left" w:pos="532"/>
        </w:tabs>
        <w:spacing w:line="322" w:lineRule="exact"/>
        <w:ind w:left="532" w:hanging="163"/>
        <w:rPr>
          <w:sz w:val="28"/>
        </w:rPr>
      </w:pPr>
      <w:r>
        <w:rPr>
          <w:sz w:val="28"/>
        </w:rPr>
        <w:t>программирование</w:t>
      </w:r>
      <w:r>
        <w:rPr>
          <w:spacing w:val="-14"/>
          <w:sz w:val="28"/>
        </w:rPr>
        <w:t xml:space="preserve"> </w:t>
      </w:r>
      <w:r>
        <w:rPr>
          <w:sz w:val="28"/>
        </w:rPr>
        <w:t>и</w:t>
      </w:r>
      <w:r>
        <w:rPr>
          <w:spacing w:val="-12"/>
          <w:sz w:val="28"/>
        </w:rPr>
        <w:t xml:space="preserve"> </w:t>
      </w:r>
      <w:r>
        <w:rPr>
          <w:spacing w:val="-2"/>
          <w:sz w:val="28"/>
        </w:rPr>
        <w:t>телекоммуникации;</w:t>
      </w:r>
    </w:p>
    <w:p w:rsidR="00A77379" w:rsidRDefault="00A77379" w:rsidP="00A77379">
      <w:pPr>
        <w:pStyle w:val="a5"/>
        <w:numPr>
          <w:ilvl w:val="0"/>
          <w:numId w:val="161"/>
        </w:numPr>
        <w:tabs>
          <w:tab w:val="left" w:pos="532"/>
        </w:tabs>
        <w:ind w:left="532" w:hanging="163"/>
        <w:rPr>
          <w:i/>
          <w:sz w:val="28"/>
        </w:rPr>
      </w:pPr>
      <w:r>
        <w:rPr>
          <w:sz w:val="28"/>
        </w:rPr>
        <w:t>строительство</w:t>
      </w:r>
      <w:r>
        <w:rPr>
          <w:spacing w:val="-7"/>
          <w:sz w:val="28"/>
        </w:rPr>
        <w:t xml:space="preserve"> </w:t>
      </w:r>
      <w:r>
        <w:rPr>
          <w:sz w:val="28"/>
        </w:rPr>
        <w:t>и</w:t>
      </w:r>
      <w:r>
        <w:rPr>
          <w:spacing w:val="-7"/>
          <w:sz w:val="28"/>
        </w:rPr>
        <w:t xml:space="preserve"> </w:t>
      </w:r>
      <w:r>
        <w:rPr>
          <w:spacing w:val="-2"/>
          <w:sz w:val="28"/>
        </w:rPr>
        <w:t>архитектура</w:t>
      </w:r>
      <w:r>
        <w:rPr>
          <w:i/>
          <w:spacing w:val="-2"/>
          <w:sz w:val="28"/>
        </w:rPr>
        <w:t>.</w:t>
      </w:r>
    </w:p>
    <w:p w:rsidR="00A77379" w:rsidRDefault="00A77379" w:rsidP="00A77379">
      <w:pPr>
        <w:pStyle w:val="2"/>
        <w:spacing w:before="1"/>
        <w:ind w:left="533"/>
      </w:pPr>
      <w:r>
        <w:t>Тема</w:t>
      </w:r>
      <w:r>
        <w:rPr>
          <w:spacing w:val="-4"/>
        </w:rPr>
        <w:t xml:space="preserve"> </w:t>
      </w:r>
      <w:r>
        <w:t>28.</w:t>
      </w:r>
      <w:r>
        <w:rPr>
          <w:spacing w:val="-8"/>
        </w:rPr>
        <w:t xml:space="preserve"> </w:t>
      </w:r>
      <w:r>
        <w:t>Россия</w:t>
      </w:r>
      <w:r>
        <w:rPr>
          <w:spacing w:val="-7"/>
        </w:rPr>
        <w:t xml:space="preserve"> </w:t>
      </w:r>
      <w:r>
        <w:t>социальная:</w:t>
      </w:r>
      <w:r>
        <w:rPr>
          <w:spacing w:val="-6"/>
        </w:rPr>
        <w:t xml:space="preserve"> </w:t>
      </w:r>
      <w:r>
        <w:t>сервис</w:t>
      </w:r>
      <w:r>
        <w:rPr>
          <w:spacing w:val="-9"/>
        </w:rPr>
        <w:t xml:space="preserve"> </w:t>
      </w:r>
      <w:r>
        <w:t>и</w:t>
      </w:r>
      <w:r>
        <w:rPr>
          <w:spacing w:val="-8"/>
        </w:rPr>
        <w:t xml:space="preserve"> </w:t>
      </w:r>
      <w:r>
        <w:t>туризм</w:t>
      </w:r>
      <w:r>
        <w:rPr>
          <w:spacing w:val="-4"/>
        </w:rPr>
        <w:t xml:space="preserve"> </w:t>
      </w:r>
      <w:r>
        <w:t>(1</w:t>
      </w:r>
      <w:r>
        <w:rPr>
          <w:spacing w:val="-3"/>
        </w:rPr>
        <w:t xml:space="preserve"> </w:t>
      </w:r>
      <w:r>
        <w:rPr>
          <w:spacing w:val="-4"/>
        </w:rPr>
        <w:t>час)</w:t>
      </w:r>
    </w:p>
    <w:p w:rsidR="00A77379" w:rsidRDefault="00A77379" w:rsidP="00A77379">
      <w:pPr>
        <w:pStyle w:val="a3"/>
        <w:ind w:left="533" w:right="224"/>
      </w:pPr>
      <w:r>
        <w:t>Знакомство обучающихся с ролью изучаемых отраслей в экономике нашей страны. Достижения России в сервисе и туризме, актуальные задачи и перспективы</w:t>
      </w:r>
      <w:r>
        <w:rPr>
          <w:spacing w:val="40"/>
        </w:rPr>
        <w:t xml:space="preserve"> </w:t>
      </w:r>
      <w:r>
        <w:t>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spacing w:before="1"/>
        <w:ind w:left="533" w:right="225"/>
      </w:pPr>
      <w:r>
        <w:rPr>
          <w:i/>
        </w:rPr>
        <w:t>10-11 кл</w:t>
      </w:r>
      <w:r>
        <w:t>. 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w:t>
      </w:r>
    </w:p>
    <w:p w:rsidR="00A77379" w:rsidRDefault="00A77379" w:rsidP="00A77379">
      <w:pPr>
        <w:pStyle w:val="2"/>
        <w:spacing w:line="321" w:lineRule="exact"/>
        <w:ind w:left="533"/>
      </w:pPr>
      <w:r>
        <w:t>Тема</w:t>
      </w:r>
      <w:r>
        <w:rPr>
          <w:spacing w:val="-3"/>
        </w:rPr>
        <w:t xml:space="preserve"> </w:t>
      </w:r>
      <w:r>
        <w:t>29.</w:t>
      </w:r>
      <w:r>
        <w:rPr>
          <w:spacing w:val="-8"/>
        </w:rPr>
        <w:t xml:space="preserve"> </w:t>
      </w:r>
      <w:r>
        <w:t>Россия</w:t>
      </w:r>
      <w:r>
        <w:rPr>
          <w:spacing w:val="-7"/>
        </w:rPr>
        <w:t xml:space="preserve"> </w:t>
      </w:r>
      <w:r>
        <w:t>креативная:</w:t>
      </w:r>
      <w:r>
        <w:rPr>
          <w:spacing w:val="-6"/>
        </w:rPr>
        <w:t xml:space="preserve"> </w:t>
      </w:r>
      <w:r>
        <w:t>искусство</w:t>
      </w:r>
      <w:r>
        <w:rPr>
          <w:spacing w:val="-3"/>
        </w:rPr>
        <w:t xml:space="preserve"> </w:t>
      </w:r>
      <w:r>
        <w:t>и</w:t>
      </w:r>
      <w:r>
        <w:rPr>
          <w:spacing w:val="-7"/>
        </w:rPr>
        <w:t xml:space="preserve"> </w:t>
      </w:r>
      <w:r>
        <w:t>дизайн</w:t>
      </w:r>
      <w:r>
        <w:rPr>
          <w:spacing w:val="-8"/>
        </w:rPr>
        <w:t xml:space="preserve"> </w:t>
      </w:r>
      <w:r>
        <w:t>(1</w:t>
      </w:r>
      <w:r>
        <w:rPr>
          <w:spacing w:val="-2"/>
        </w:rPr>
        <w:t xml:space="preserve"> </w:t>
      </w:r>
      <w:r>
        <w:rPr>
          <w:spacing w:val="-4"/>
        </w:rPr>
        <w:t>час)</w:t>
      </w:r>
    </w:p>
    <w:p w:rsidR="00A77379" w:rsidRDefault="00A77379" w:rsidP="00A77379">
      <w:pPr>
        <w:pStyle w:val="a3"/>
        <w:ind w:left="533" w:right="222"/>
      </w:pPr>
      <w:r>
        <w:t>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w:t>
      </w:r>
      <w:r>
        <w:rPr>
          <w:spacing w:val="-18"/>
        </w:rPr>
        <w:t xml:space="preserve"> </w:t>
      </w:r>
      <w:r>
        <w:t>развития.</w:t>
      </w:r>
      <w:r>
        <w:rPr>
          <w:spacing w:val="-10"/>
        </w:rPr>
        <w:t xml:space="preserve"> </w:t>
      </w:r>
      <w:r>
        <w:t>Крупнейшие</w:t>
      </w:r>
      <w:r>
        <w:rPr>
          <w:spacing w:val="40"/>
        </w:rPr>
        <w:t xml:space="preserve"> </w:t>
      </w:r>
      <w:r>
        <w:t>работодатели:</w:t>
      </w:r>
      <w:r>
        <w:rPr>
          <w:spacing w:val="-7"/>
        </w:rPr>
        <w:t xml:space="preserve"> </w:t>
      </w:r>
      <w:r>
        <w:t>агрохолдинги,</w:t>
      </w:r>
      <w:r>
        <w:rPr>
          <w:spacing w:val="-18"/>
        </w:rPr>
        <w:t xml:space="preserve"> </w:t>
      </w:r>
      <w:r>
        <w:t>их</w:t>
      </w:r>
      <w:r>
        <w:rPr>
          <w:spacing w:val="-12"/>
        </w:rPr>
        <w:t xml:space="preserve"> </w:t>
      </w:r>
      <w:r>
        <w:t xml:space="preserve">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w:t>
      </w:r>
      <w:r>
        <w:rPr>
          <w:spacing w:val="-2"/>
        </w:rPr>
        <w:t>образования.</w:t>
      </w:r>
    </w:p>
    <w:p w:rsidR="00A77379" w:rsidRDefault="00A77379" w:rsidP="00A77379">
      <w:pPr>
        <w:pStyle w:val="a3"/>
        <w:ind w:left="533" w:right="221"/>
      </w:pPr>
      <w:r>
        <w:rPr>
          <w:i/>
        </w:rPr>
        <w:t>10-11 кл</w:t>
      </w:r>
      <w:r>
        <w:t>.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p>
    <w:p w:rsidR="00A77379" w:rsidRDefault="00A77379" w:rsidP="00A77379">
      <w:pPr>
        <w:pStyle w:val="2"/>
        <w:spacing w:before="1"/>
        <w:ind w:left="533"/>
      </w:pPr>
      <w:r>
        <w:t>Тема</w:t>
      </w:r>
      <w:r>
        <w:rPr>
          <w:spacing w:val="-5"/>
        </w:rPr>
        <w:t xml:space="preserve"> </w:t>
      </w:r>
      <w:r>
        <w:t>32.</w:t>
      </w:r>
      <w:r>
        <w:rPr>
          <w:spacing w:val="-6"/>
        </w:rPr>
        <w:t xml:space="preserve"> </w:t>
      </w:r>
      <w:r>
        <w:t>Россия</w:t>
      </w:r>
      <w:r>
        <w:rPr>
          <w:spacing w:val="-7"/>
        </w:rPr>
        <w:t xml:space="preserve"> </w:t>
      </w:r>
      <w:r>
        <w:t>безопасная:</w:t>
      </w:r>
      <w:r>
        <w:rPr>
          <w:spacing w:val="-6"/>
        </w:rPr>
        <w:t xml:space="preserve"> </w:t>
      </w:r>
      <w:r>
        <w:t>вооруженные</w:t>
      </w:r>
      <w:r>
        <w:rPr>
          <w:spacing w:val="-5"/>
        </w:rPr>
        <w:t xml:space="preserve"> </w:t>
      </w:r>
      <w:r>
        <w:t>силы,</w:t>
      </w:r>
      <w:r>
        <w:rPr>
          <w:spacing w:val="-6"/>
        </w:rPr>
        <w:t xml:space="preserve"> </w:t>
      </w:r>
      <w:r>
        <w:t>гражданская</w:t>
      </w:r>
      <w:r>
        <w:rPr>
          <w:spacing w:val="-6"/>
        </w:rPr>
        <w:t xml:space="preserve"> </w:t>
      </w:r>
      <w:r>
        <w:t>оборона(1</w:t>
      </w:r>
      <w:r>
        <w:rPr>
          <w:spacing w:val="-4"/>
        </w:rPr>
        <w:t xml:space="preserve"> час)</w:t>
      </w:r>
    </w:p>
    <w:p w:rsidR="00A77379" w:rsidRDefault="00A77379" w:rsidP="00A77379">
      <w:pPr>
        <w:sectPr w:rsidR="00A77379">
          <w:pgSz w:w="11920" w:h="16860"/>
          <w:pgMar w:top="780" w:right="340" w:bottom="960" w:left="600" w:header="0" w:footer="765" w:gutter="0"/>
          <w:cols w:space="720"/>
        </w:sectPr>
      </w:pPr>
    </w:p>
    <w:p w:rsidR="00A77379" w:rsidRDefault="00A77379" w:rsidP="00A77379">
      <w:pPr>
        <w:pStyle w:val="a3"/>
        <w:spacing w:before="61"/>
        <w:ind w:left="533" w:right="221"/>
      </w:pPr>
      <w:r>
        <w:lastRenderedPageBreak/>
        <w:t>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A77379" w:rsidRDefault="00A77379" w:rsidP="00A77379">
      <w:pPr>
        <w:pStyle w:val="a3"/>
        <w:ind w:left="533" w:right="222"/>
      </w:pPr>
      <w:r>
        <w:rPr>
          <w:i/>
        </w:rPr>
        <w:t xml:space="preserve">10-11 кл. </w:t>
      </w:r>
      <w:r>
        <w:t>Профессионально важные качества и особенности построения карьеры. Возможности</w:t>
      </w:r>
      <w:r>
        <w:rPr>
          <w:spacing w:val="80"/>
          <w:w w:val="150"/>
        </w:rPr>
        <w:t xml:space="preserve"> </w:t>
      </w:r>
      <w:r>
        <w:t>высшего</w:t>
      </w:r>
      <w:r>
        <w:rPr>
          <w:spacing w:val="80"/>
          <w:w w:val="150"/>
        </w:rPr>
        <w:t xml:space="preserve"> </w:t>
      </w:r>
      <w:r>
        <w:t>и</w:t>
      </w:r>
      <w:r>
        <w:rPr>
          <w:spacing w:val="80"/>
          <w:w w:val="150"/>
        </w:rPr>
        <w:t xml:space="preserve"> </w:t>
      </w:r>
      <w:r>
        <w:t>среднего</w:t>
      </w:r>
      <w:r>
        <w:rPr>
          <w:spacing w:val="80"/>
          <w:w w:val="150"/>
        </w:rPr>
        <w:t xml:space="preserve"> </w:t>
      </w:r>
      <w:r>
        <w:t>профессионального</w:t>
      </w:r>
      <w:r>
        <w:rPr>
          <w:spacing w:val="80"/>
          <w:w w:val="150"/>
        </w:rPr>
        <w:t xml:space="preserve"> </w:t>
      </w:r>
      <w:r>
        <w:t>образования в подготовке специалистов для вооруженных сил и гражданской обороны.</w:t>
      </w:r>
    </w:p>
    <w:p w:rsidR="00A77379" w:rsidRDefault="00A77379" w:rsidP="00A77379">
      <w:pPr>
        <w:pStyle w:val="2"/>
        <w:ind w:left="533"/>
      </w:pPr>
      <w:r>
        <w:t>Тема</w:t>
      </w:r>
      <w:r>
        <w:rPr>
          <w:spacing w:val="-11"/>
        </w:rPr>
        <w:t xml:space="preserve"> </w:t>
      </w:r>
      <w:r>
        <w:t>33.</w:t>
      </w:r>
      <w:r>
        <w:rPr>
          <w:spacing w:val="-10"/>
        </w:rPr>
        <w:t xml:space="preserve"> </w:t>
      </w:r>
      <w:r>
        <w:t>Практико-ориентированное</w:t>
      </w:r>
      <w:r>
        <w:rPr>
          <w:spacing w:val="-12"/>
        </w:rPr>
        <w:t xml:space="preserve"> </w:t>
      </w:r>
      <w:r>
        <w:t>занятие</w:t>
      </w:r>
      <w:r>
        <w:rPr>
          <w:spacing w:val="-10"/>
        </w:rPr>
        <w:t xml:space="preserve"> </w:t>
      </w:r>
      <w:r>
        <w:t>(1</w:t>
      </w:r>
      <w:r>
        <w:rPr>
          <w:spacing w:val="-6"/>
        </w:rPr>
        <w:t xml:space="preserve"> </w:t>
      </w:r>
      <w:r>
        <w:rPr>
          <w:spacing w:val="-4"/>
        </w:rPr>
        <w:t>час)</w:t>
      </w:r>
    </w:p>
    <w:p w:rsidR="00A77379" w:rsidRDefault="00A77379" w:rsidP="00A77379">
      <w:pPr>
        <w:pStyle w:val="a3"/>
        <w:ind w:left="533" w:right="231"/>
      </w:pPr>
      <w: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A77379" w:rsidRDefault="00A77379" w:rsidP="00A77379">
      <w:pPr>
        <w:pStyle w:val="a3"/>
        <w:ind w:left="533" w:right="223"/>
      </w:pPr>
      <w: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Pr>
          <w:spacing w:val="80"/>
        </w:rPr>
        <w:t xml:space="preserve"> </w:t>
      </w:r>
      <w:r>
        <w:t>деятельности,</w:t>
      </w:r>
      <w:r>
        <w:rPr>
          <w:spacing w:val="40"/>
        </w:rPr>
        <w:t xml:space="preserve">  </w:t>
      </w:r>
      <w:r>
        <w:t>условиях</w:t>
      </w:r>
      <w:r>
        <w:rPr>
          <w:spacing w:val="40"/>
        </w:rPr>
        <w:t xml:space="preserve">  </w:t>
      </w:r>
      <w:r>
        <w:t>работы,</w:t>
      </w:r>
      <w:r>
        <w:rPr>
          <w:spacing w:val="40"/>
        </w:rPr>
        <w:t xml:space="preserve">  </w:t>
      </w:r>
      <w:r>
        <w:t>личных</w:t>
      </w:r>
      <w:r>
        <w:rPr>
          <w:spacing w:val="40"/>
        </w:rPr>
        <w:t xml:space="preserve">  </w:t>
      </w:r>
      <w:r>
        <w:t>качествах,</w:t>
      </w:r>
      <w:r>
        <w:rPr>
          <w:spacing w:val="40"/>
        </w:rPr>
        <w:t xml:space="preserve">  </w:t>
      </w:r>
      <w:r>
        <w:t>целях</w:t>
      </w:r>
      <w:r>
        <w:rPr>
          <w:spacing w:val="40"/>
        </w:rPr>
        <w:t xml:space="preserve"> </w:t>
      </w:r>
      <w:r>
        <w:t xml:space="preserve">и ценностях профессионалов в профессии, их компетенциях, особенностях </w:t>
      </w:r>
      <w:r>
        <w:rPr>
          <w:spacing w:val="-2"/>
        </w:rPr>
        <w:t>образования.</w:t>
      </w:r>
    </w:p>
    <w:p w:rsidR="00A77379" w:rsidRDefault="00A77379" w:rsidP="00A77379">
      <w:pPr>
        <w:spacing w:line="322" w:lineRule="exact"/>
        <w:ind w:left="533"/>
        <w:jc w:val="both"/>
        <w:rPr>
          <w:sz w:val="28"/>
        </w:rPr>
      </w:pPr>
      <w:r>
        <w:rPr>
          <w:sz w:val="28"/>
        </w:rPr>
        <w:t>На</w:t>
      </w:r>
      <w:r>
        <w:rPr>
          <w:spacing w:val="-7"/>
          <w:sz w:val="28"/>
        </w:rPr>
        <w:t xml:space="preserve"> </w:t>
      </w:r>
      <w:r>
        <w:rPr>
          <w:sz w:val="28"/>
        </w:rPr>
        <w:t>материале</w:t>
      </w:r>
      <w:r>
        <w:rPr>
          <w:spacing w:val="-9"/>
          <w:sz w:val="28"/>
        </w:rPr>
        <w:t xml:space="preserve"> </w:t>
      </w:r>
      <w:r>
        <w:rPr>
          <w:sz w:val="28"/>
        </w:rPr>
        <w:t>профессий</w:t>
      </w:r>
      <w:r>
        <w:rPr>
          <w:spacing w:val="-5"/>
          <w:sz w:val="28"/>
        </w:rPr>
        <w:t xml:space="preserve"> </w:t>
      </w:r>
      <w:r>
        <w:rPr>
          <w:sz w:val="28"/>
        </w:rPr>
        <w:t>из</w:t>
      </w:r>
      <w:r>
        <w:rPr>
          <w:spacing w:val="-7"/>
          <w:sz w:val="28"/>
        </w:rPr>
        <w:t xml:space="preserve"> </w:t>
      </w:r>
      <w:r>
        <w:rPr>
          <w:sz w:val="28"/>
        </w:rPr>
        <w:t>отраслей</w:t>
      </w:r>
      <w:r>
        <w:rPr>
          <w:spacing w:val="-3"/>
          <w:sz w:val="28"/>
        </w:rPr>
        <w:t xml:space="preserve"> </w:t>
      </w:r>
      <w:r>
        <w:rPr>
          <w:i/>
          <w:sz w:val="28"/>
        </w:rPr>
        <w:t>(на</w:t>
      </w:r>
      <w:r>
        <w:rPr>
          <w:i/>
          <w:spacing w:val="-7"/>
          <w:sz w:val="28"/>
        </w:rPr>
        <w:t xml:space="preserve"> </w:t>
      </w:r>
      <w:r>
        <w:rPr>
          <w:i/>
          <w:spacing w:val="-2"/>
          <w:sz w:val="28"/>
        </w:rPr>
        <w:t>выбор)</w:t>
      </w:r>
      <w:r>
        <w:rPr>
          <w:spacing w:val="-2"/>
          <w:sz w:val="28"/>
        </w:rPr>
        <w:t>:</w:t>
      </w:r>
    </w:p>
    <w:p w:rsidR="00A77379" w:rsidRDefault="00A77379" w:rsidP="00A77379">
      <w:pPr>
        <w:pStyle w:val="a5"/>
        <w:numPr>
          <w:ilvl w:val="0"/>
          <w:numId w:val="161"/>
        </w:numPr>
        <w:tabs>
          <w:tab w:val="left" w:pos="532"/>
        </w:tabs>
        <w:ind w:left="532" w:hanging="163"/>
        <w:rPr>
          <w:sz w:val="28"/>
        </w:rPr>
      </w:pPr>
      <w:r>
        <w:rPr>
          <w:sz w:val="28"/>
        </w:rPr>
        <w:t>животноводство,</w:t>
      </w:r>
      <w:r>
        <w:rPr>
          <w:spacing w:val="-12"/>
          <w:sz w:val="28"/>
        </w:rPr>
        <w:t xml:space="preserve"> </w:t>
      </w:r>
      <w:r>
        <w:rPr>
          <w:sz w:val="28"/>
        </w:rPr>
        <w:t>селекция</w:t>
      </w:r>
      <w:r>
        <w:rPr>
          <w:spacing w:val="-9"/>
          <w:sz w:val="28"/>
        </w:rPr>
        <w:t xml:space="preserve"> </w:t>
      </w:r>
      <w:r>
        <w:rPr>
          <w:sz w:val="28"/>
        </w:rPr>
        <w:t>и</w:t>
      </w:r>
      <w:r>
        <w:rPr>
          <w:spacing w:val="-9"/>
          <w:sz w:val="28"/>
        </w:rPr>
        <w:t xml:space="preserve"> </w:t>
      </w:r>
      <w:r>
        <w:rPr>
          <w:spacing w:val="-2"/>
          <w:sz w:val="28"/>
        </w:rPr>
        <w:t>генетика;</w:t>
      </w:r>
    </w:p>
    <w:p w:rsidR="00A77379" w:rsidRDefault="00A77379" w:rsidP="00A77379">
      <w:pPr>
        <w:pStyle w:val="a5"/>
        <w:numPr>
          <w:ilvl w:val="0"/>
          <w:numId w:val="161"/>
        </w:numPr>
        <w:tabs>
          <w:tab w:val="left" w:pos="163"/>
        </w:tabs>
        <w:spacing w:before="2" w:line="322" w:lineRule="exact"/>
        <w:ind w:left="163" w:right="5021" w:hanging="163"/>
        <w:jc w:val="center"/>
        <w:rPr>
          <w:i/>
          <w:sz w:val="28"/>
        </w:rPr>
      </w:pPr>
      <w:r>
        <w:rPr>
          <w:sz w:val="28"/>
        </w:rPr>
        <w:t>вооруженные</w:t>
      </w:r>
      <w:r>
        <w:rPr>
          <w:spacing w:val="-8"/>
          <w:sz w:val="28"/>
        </w:rPr>
        <w:t xml:space="preserve"> </w:t>
      </w:r>
      <w:r>
        <w:rPr>
          <w:sz w:val="28"/>
        </w:rPr>
        <w:t>силы,</w:t>
      </w:r>
      <w:r>
        <w:rPr>
          <w:spacing w:val="-10"/>
          <w:sz w:val="28"/>
        </w:rPr>
        <w:t xml:space="preserve"> </w:t>
      </w:r>
      <w:r>
        <w:rPr>
          <w:sz w:val="28"/>
        </w:rPr>
        <w:t>гражданская</w:t>
      </w:r>
      <w:r>
        <w:rPr>
          <w:spacing w:val="-9"/>
          <w:sz w:val="28"/>
        </w:rPr>
        <w:t xml:space="preserve"> </w:t>
      </w:r>
      <w:r>
        <w:rPr>
          <w:spacing w:val="-2"/>
          <w:sz w:val="28"/>
        </w:rPr>
        <w:t>оборона</w:t>
      </w:r>
      <w:r>
        <w:rPr>
          <w:i/>
          <w:spacing w:val="-2"/>
          <w:sz w:val="28"/>
        </w:rPr>
        <w:t>.</w:t>
      </w:r>
    </w:p>
    <w:p w:rsidR="00A77379" w:rsidRDefault="00A77379" w:rsidP="00A77379">
      <w:pPr>
        <w:pStyle w:val="2"/>
        <w:ind w:left="0" w:right="5040"/>
        <w:jc w:val="center"/>
      </w:pPr>
      <w:r>
        <w:t>Тема</w:t>
      </w:r>
      <w:r>
        <w:rPr>
          <w:spacing w:val="-7"/>
        </w:rPr>
        <w:t xml:space="preserve"> </w:t>
      </w:r>
      <w:r>
        <w:t>34.</w:t>
      </w:r>
      <w:r>
        <w:rPr>
          <w:spacing w:val="-9"/>
        </w:rPr>
        <w:t xml:space="preserve"> </w:t>
      </w:r>
      <w:r>
        <w:t>Рефлексивное</w:t>
      </w:r>
      <w:r>
        <w:rPr>
          <w:spacing w:val="-6"/>
        </w:rPr>
        <w:t xml:space="preserve"> </w:t>
      </w:r>
      <w:r>
        <w:t>занятие</w:t>
      </w:r>
      <w:r>
        <w:rPr>
          <w:spacing w:val="-8"/>
        </w:rPr>
        <w:t xml:space="preserve"> </w:t>
      </w:r>
      <w:r>
        <w:t>(1</w:t>
      </w:r>
      <w:r>
        <w:rPr>
          <w:spacing w:val="-6"/>
        </w:rPr>
        <w:t xml:space="preserve"> </w:t>
      </w:r>
      <w:r>
        <w:rPr>
          <w:spacing w:val="-4"/>
        </w:rPr>
        <w:t>час)</w:t>
      </w:r>
    </w:p>
    <w:p w:rsidR="00A77379" w:rsidRDefault="00A77379" w:rsidP="00A77379">
      <w:pPr>
        <w:pStyle w:val="a3"/>
        <w:ind w:left="533" w:right="224"/>
      </w:pPr>
      <w:r>
        <w:t>Итоги изучения курса за год. Что было самым важные и впечатляющим. Какие действия</w:t>
      </w:r>
      <w:r>
        <w:rPr>
          <w:spacing w:val="66"/>
        </w:rPr>
        <w:t xml:space="preserve">  </w:t>
      </w:r>
      <w:r>
        <w:t>в</w:t>
      </w:r>
      <w:r>
        <w:rPr>
          <w:spacing w:val="60"/>
        </w:rPr>
        <w:t xml:space="preserve"> </w:t>
      </w:r>
      <w:r>
        <w:t>области</w:t>
      </w:r>
      <w:r>
        <w:rPr>
          <w:spacing w:val="64"/>
        </w:rPr>
        <w:t xml:space="preserve"> </w:t>
      </w:r>
      <w:r>
        <w:t>выбора</w:t>
      </w:r>
      <w:r>
        <w:rPr>
          <w:spacing w:val="62"/>
        </w:rPr>
        <w:t xml:space="preserve"> </w:t>
      </w:r>
      <w:r>
        <w:t>профессии</w:t>
      </w:r>
      <w:r>
        <w:rPr>
          <w:spacing w:val="64"/>
        </w:rPr>
        <w:t xml:space="preserve"> </w:t>
      </w:r>
      <w:r>
        <w:t>совершили</w:t>
      </w:r>
      <w:r>
        <w:rPr>
          <w:spacing w:val="61"/>
        </w:rPr>
        <w:t xml:space="preserve"> </w:t>
      </w:r>
      <w:r>
        <w:t>ученики</w:t>
      </w:r>
      <w:r>
        <w:rPr>
          <w:spacing w:val="59"/>
        </w:rPr>
        <w:t xml:space="preserve"> </w:t>
      </w:r>
      <w:r>
        <w:t>за</w:t>
      </w:r>
      <w:r>
        <w:rPr>
          <w:spacing w:val="40"/>
        </w:rPr>
        <w:t xml:space="preserve"> </w:t>
      </w:r>
      <w:r>
        <w:t>год</w:t>
      </w:r>
      <w:r>
        <w:rPr>
          <w:spacing w:val="61"/>
        </w:rPr>
        <w:t xml:space="preserve">  </w:t>
      </w:r>
      <w:r>
        <w:t>(в</w:t>
      </w:r>
      <w:r>
        <w:rPr>
          <w:spacing w:val="59"/>
        </w:rPr>
        <w:t xml:space="preserve">  </w:t>
      </w:r>
      <w:r>
        <w:t>урочной и внеурочной деятельности, практико-ориентированном модуле, дополнительном образовании и т. д.).</w:t>
      </w:r>
    </w:p>
    <w:p w:rsidR="00A77379" w:rsidRDefault="00A77379" w:rsidP="00A77379">
      <w:pPr>
        <w:pStyle w:val="a3"/>
        <w:spacing w:line="321" w:lineRule="exact"/>
        <w:ind w:left="533"/>
      </w:pPr>
      <w:r>
        <w:t>Самооценка</w:t>
      </w:r>
      <w:r>
        <w:rPr>
          <w:spacing w:val="-15"/>
        </w:rPr>
        <w:t xml:space="preserve"> </w:t>
      </w:r>
      <w:r>
        <w:t>собственных</w:t>
      </w:r>
      <w:r>
        <w:rPr>
          <w:spacing w:val="-17"/>
        </w:rPr>
        <w:t xml:space="preserve"> </w:t>
      </w:r>
      <w:r>
        <w:rPr>
          <w:spacing w:val="-2"/>
        </w:rPr>
        <w:t>результатов.</w:t>
      </w:r>
    </w:p>
    <w:p w:rsidR="00A77379" w:rsidRDefault="00A77379" w:rsidP="00A77379">
      <w:pPr>
        <w:pStyle w:val="a3"/>
        <w:spacing w:before="2"/>
        <w:ind w:left="533"/>
      </w:pPr>
      <w:r>
        <w:t>Оценка</w:t>
      </w:r>
      <w:r>
        <w:rPr>
          <w:spacing w:val="-13"/>
        </w:rPr>
        <w:t xml:space="preserve"> </w:t>
      </w:r>
      <w:r>
        <w:t>курса</w:t>
      </w:r>
      <w:r>
        <w:rPr>
          <w:spacing w:val="-12"/>
        </w:rPr>
        <w:t xml:space="preserve"> </w:t>
      </w:r>
      <w:r>
        <w:t>обучающимися,</w:t>
      </w:r>
      <w:r>
        <w:rPr>
          <w:spacing w:val="-13"/>
        </w:rPr>
        <w:t xml:space="preserve"> </w:t>
      </w:r>
      <w:r>
        <w:t>их</w:t>
      </w:r>
      <w:r>
        <w:rPr>
          <w:spacing w:val="-12"/>
        </w:rPr>
        <w:t xml:space="preserve"> </w:t>
      </w:r>
      <w:r>
        <w:rPr>
          <w:spacing w:val="-2"/>
        </w:rPr>
        <w:t>предложения.</w:t>
      </w:r>
    </w:p>
    <w:p w:rsidR="00A77379" w:rsidRDefault="00A77379" w:rsidP="00A77379">
      <w:pPr>
        <w:pStyle w:val="2"/>
        <w:numPr>
          <w:ilvl w:val="2"/>
          <w:numId w:val="174"/>
        </w:numPr>
        <w:tabs>
          <w:tab w:val="left" w:pos="3828"/>
        </w:tabs>
        <w:spacing w:before="3" w:line="640" w:lineRule="atLeast"/>
        <w:ind w:left="1241" w:right="2183" w:firstLine="1958"/>
        <w:jc w:val="both"/>
      </w:pPr>
      <w:r>
        <w:t>Основы</w:t>
      </w:r>
      <w:r>
        <w:rPr>
          <w:spacing w:val="-15"/>
        </w:rPr>
        <w:t xml:space="preserve"> </w:t>
      </w:r>
      <w:r>
        <w:t>функциональной</w:t>
      </w:r>
      <w:r>
        <w:rPr>
          <w:spacing w:val="-14"/>
        </w:rPr>
        <w:t xml:space="preserve"> </w:t>
      </w:r>
      <w:r>
        <w:t>грамотности Пояснительная записка</w:t>
      </w:r>
    </w:p>
    <w:p w:rsidR="00A77379" w:rsidRDefault="00A77379" w:rsidP="00A77379">
      <w:pPr>
        <w:pStyle w:val="a3"/>
        <w:spacing w:before="3" w:line="242" w:lineRule="auto"/>
        <w:ind w:left="533" w:right="231"/>
      </w:pPr>
      <w:r>
        <w:t>Рабочая программа данного учебного курса внеурочной деятельности разработана в соответствии с требованиями:</w:t>
      </w:r>
    </w:p>
    <w:p w:rsidR="00A77379" w:rsidRDefault="00A77379" w:rsidP="00A77379">
      <w:pPr>
        <w:pStyle w:val="a5"/>
        <w:numPr>
          <w:ilvl w:val="0"/>
          <w:numId w:val="160"/>
        </w:numPr>
        <w:tabs>
          <w:tab w:val="left" w:pos="1949"/>
        </w:tabs>
        <w:ind w:right="232" w:firstLine="708"/>
        <w:rPr>
          <w:rFonts w:ascii="Symbol" w:hAnsi="Symbol"/>
          <w:sz w:val="20"/>
        </w:rPr>
      </w:pPr>
      <w:r>
        <w:rPr>
          <w:sz w:val="28"/>
        </w:rPr>
        <w:t>Федерального закона от 29.12.2012 № 273 «Об образовании в</w:t>
      </w:r>
      <w:r>
        <w:rPr>
          <w:spacing w:val="40"/>
          <w:sz w:val="28"/>
        </w:rPr>
        <w:t xml:space="preserve"> </w:t>
      </w:r>
      <w:r>
        <w:rPr>
          <w:sz w:val="28"/>
        </w:rPr>
        <w:t>Российской Федерации»;</w:t>
      </w:r>
    </w:p>
    <w:p w:rsidR="00A77379" w:rsidRDefault="00A77379" w:rsidP="00A77379">
      <w:pPr>
        <w:pStyle w:val="a5"/>
        <w:numPr>
          <w:ilvl w:val="0"/>
          <w:numId w:val="160"/>
        </w:numPr>
        <w:tabs>
          <w:tab w:val="left" w:pos="1949"/>
        </w:tabs>
        <w:ind w:right="231" w:firstLine="708"/>
        <w:rPr>
          <w:rFonts w:ascii="Symbol" w:hAnsi="Symbol"/>
          <w:sz w:val="20"/>
        </w:rPr>
      </w:pPr>
      <w:r>
        <w:rPr>
          <w:sz w:val="28"/>
        </w:rPr>
        <w:t xml:space="preserve">приказа Минпросвещения от 31.05.2021 № 287 «Об утверждении федерального государственного образовательного стандарта основного общего </w:t>
      </w:r>
      <w:r>
        <w:rPr>
          <w:spacing w:val="-2"/>
          <w:sz w:val="28"/>
        </w:rPr>
        <w:t>образования»;</w:t>
      </w:r>
    </w:p>
    <w:p w:rsidR="00A77379" w:rsidRDefault="00A77379" w:rsidP="00A77379">
      <w:pPr>
        <w:pStyle w:val="a5"/>
        <w:numPr>
          <w:ilvl w:val="0"/>
          <w:numId w:val="160"/>
        </w:numPr>
        <w:tabs>
          <w:tab w:val="left" w:pos="1949"/>
        </w:tabs>
        <w:ind w:right="230" w:firstLine="708"/>
        <w:rPr>
          <w:rFonts w:ascii="Symbol" w:hAnsi="Symbol"/>
          <w:sz w:val="20"/>
        </w:rPr>
      </w:pPr>
      <w:r>
        <w:rPr>
          <w:sz w:val="28"/>
        </w:rPr>
        <w:t>Методических рекомендаций по использованию и включению в содержание</w:t>
      </w:r>
      <w:r>
        <w:rPr>
          <w:spacing w:val="-4"/>
          <w:sz w:val="28"/>
        </w:rPr>
        <w:t xml:space="preserve"> </w:t>
      </w:r>
      <w:r>
        <w:rPr>
          <w:sz w:val="28"/>
        </w:rPr>
        <w:t>процесса</w:t>
      </w:r>
      <w:r>
        <w:rPr>
          <w:spacing w:val="-4"/>
          <w:sz w:val="28"/>
        </w:rPr>
        <w:t xml:space="preserve"> </w:t>
      </w:r>
      <w:r>
        <w:rPr>
          <w:sz w:val="28"/>
        </w:rPr>
        <w:t>обучения</w:t>
      </w:r>
      <w:r>
        <w:rPr>
          <w:spacing w:val="-4"/>
          <w:sz w:val="28"/>
        </w:rPr>
        <w:t xml:space="preserve"> </w:t>
      </w:r>
      <w:r>
        <w:rPr>
          <w:sz w:val="28"/>
        </w:rPr>
        <w:t>и</w:t>
      </w:r>
      <w:r>
        <w:rPr>
          <w:spacing w:val="-4"/>
          <w:sz w:val="28"/>
        </w:rPr>
        <w:t xml:space="preserve"> </w:t>
      </w:r>
      <w:r>
        <w:rPr>
          <w:sz w:val="28"/>
        </w:rPr>
        <w:t>воспитания</w:t>
      </w:r>
      <w:r>
        <w:rPr>
          <w:spacing w:val="-4"/>
          <w:sz w:val="28"/>
        </w:rPr>
        <w:t xml:space="preserve"> </w:t>
      </w:r>
      <w:r>
        <w:rPr>
          <w:sz w:val="28"/>
        </w:rPr>
        <w:t>государственных</w:t>
      </w:r>
      <w:r>
        <w:rPr>
          <w:spacing w:val="-3"/>
          <w:sz w:val="28"/>
        </w:rPr>
        <w:t xml:space="preserve"> </w:t>
      </w:r>
      <w:r>
        <w:rPr>
          <w:sz w:val="28"/>
        </w:rPr>
        <w:t>символов</w:t>
      </w:r>
      <w:r>
        <w:rPr>
          <w:spacing w:val="-5"/>
          <w:sz w:val="28"/>
        </w:rPr>
        <w:t xml:space="preserve"> </w:t>
      </w:r>
      <w:r>
        <w:rPr>
          <w:sz w:val="28"/>
        </w:rPr>
        <w:t>Российской Федерации, направленных письмом Минпросвещения от 15.04.2022 № СК-295/06;</w:t>
      </w:r>
    </w:p>
    <w:p w:rsidR="00A77379" w:rsidRDefault="00A77379" w:rsidP="00A77379">
      <w:pPr>
        <w:pStyle w:val="a5"/>
        <w:numPr>
          <w:ilvl w:val="0"/>
          <w:numId w:val="160"/>
        </w:numPr>
        <w:tabs>
          <w:tab w:val="left" w:pos="1949"/>
        </w:tabs>
        <w:ind w:right="231" w:firstLine="708"/>
        <w:rPr>
          <w:rFonts w:ascii="Symbol" w:hAnsi="Symbol"/>
          <w:sz w:val="20"/>
        </w:rPr>
      </w:pPr>
      <w:r>
        <w:rPr>
          <w:sz w:val="28"/>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A77379" w:rsidRDefault="00A77379" w:rsidP="00A77379">
      <w:pPr>
        <w:pStyle w:val="a5"/>
        <w:numPr>
          <w:ilvl w:val="0"/>
          <w:numId w:val="160"/>
        </w:numPr>
        <w:tabs>
          <w:tab w:val="left" w:pos="1949"/>
        </w:tabs>
        <w:ind w:left="1949"/>
        <w:rPr>
          <w:rFonts w:ascii="Symbol" w:hAnsi="Symbol"/>
          <w:sz w:val="20"/>
        </w:rPr>
      </w:pPr>
      <w:r>
        <w:rPr>
          <w:sz w:val="28"/>
        </w:rPr>
        <w:t>Стратегии</w:t>
      </w:r>
      <w:r>
        <w:rPr>
          <w:spacing w:val="32"/>
          <w:sz w:val="28"/>
        </w:rPr>
        <w:t xml:space="preserve"> </w:t>
      </w:r>
      <w:r>
        <w:rPr>
          <w:sz w:val="28"/>
        </w:rPr>
        <w:t>развития</w:t>
      </w:r>
      <w:r>
        <w:rPr>
          <w:spacing w:val="29"/>
          <w:sz w:val="28"/>
        </w:rPr>
        <w:t xml:space="preserve"> </w:t>
      </w:r>
      <w:r>
        <w:rPr>
          <w:sz w:val="28"/>
        </w:rPr>
        <w:t>воспитания</w:t>
      </w:r>
      <w:r>
        <w:rPr>
          <w:spacing w:val="33"/>
          <w:sz w:val="28"/>
        </w:rPr>
        <w:t xml:space="preserve"> </w:t>
      </w:r>
      <w:r>
        <w:rPr>
          <w:sz w:val="28"/>
        </w:rPr>
        <w:t>в</w:t>
      </w:r>
      <w:r>
        <w:rPr>
          <w:spacing w:val="31"/>
          <w:sz w:val="28"/>
        </w:rPr>
        <w:t xml:space="preserve"> </w:t>
      </w:r>
      <w:r>
        <w:rPr>
          <w:sz w:val="28"/>
        </w:rPr>
        <w:t>Российской</w:t>
      </w:r>
      <w:r>
        <w:rPr>
          <w:spacing w:val="32"/>
          <w:sz w:val="28"/>
        </w:rPr>
        <w:t xml:space="preserve"> </w:t>
      </w:r>
      <w:r>
        <w:rPr>
          <w:sz w:val="28"/>
        </w:rPr>
        <w:t>Федерации</w:t>
      </w:r>
      <w:r>
        <w:rPr>
          <w:spacing w:val="33"/>
          <w:sz w:val="28"/>
        </w:rPr>
        <w:t xml:space="preserve"> </w:t>
      </w:r>
      <w:r>
        <w:rPr>
          <w:sz w:val="28"/>
        </w:rPr>
        <w:t>на</w:t>
      </w:r>
      <w:r>
        <w:rPr>
          <w:spacing w:val="31"/>
          <w:sz w:val="28"/>
        </w:rPr>
        <w:t xml:space="preserve"> </w:t>
      </w:r>
      <w:r>
        <w:rPr>
          <w:sz w:val="28"/>
        </w:rPr>
        <w:t>период</w:t>
      </w:r>
      <w:r>
        <w:rPr>
          <w:spacing w:val="33"/>
          <w:sz w:val="28"/>
        </w:rPr>
        <w:t xml:space="preserve"> </w:t>
      </w:r>
      <w:r>
        <w:rPr>
          <w:spacing w:val="-5"/>
          <w:sz w:val="28"/>
        </w:rPr>
        <w:t>до</w:t>
      </w:r>
    </w:p>
    <w:p w:rsidR="00A77379" w:rsidRDefault="00A77379" w:rsidP="00A77379">
      <w:pPr>
        <w:jc w:val="both"/>
        <w:rPr>
          <w:rFonts w:ascii="Symbol" w:hAnsi="Symbol"/>
          <w:sz w:val="20"/>
        </w:rPr>
        <w:sectPr w:rsidR="00A77379">
          <w:pgSz w:w="11920" w:h="16860"/>
          <w:pgMar w:top="780" w:right="340" w:bottom="960" w:left="600" w:header="0" w:footer="765" w:gutter="0"/>
          <w:cols w:space="720"/>
        </w:sectPr>
      </w:pPr>
    </w:p>
    <w:p w:rsidR="00A77379" w:rsidRDefault="00A77379" w:rsidP="00A77379">
      <w:pPr>
        <w:pStyle w:val="a3"/>
        <w:spacing w:before="61" w:line="322" w:lineRule="exact"/>
        <w:ind w:left="533"/>
      </w:pPr>
      <w:r>
        <w:lastRenderedPageBreak/>
        <w:t>2025</w:t>
      </w:r>
      <w:r>
        <w:rPr>
          <w:spacing w:val="-7"/>
        </w:rPr>
        <w:t xml:space="preserve"> </w:t>
      </w:r>
      <w:r>
        <w:t>года,</w:t>
      </w:r>
      <w:r>
        <w:rPr>
          <w:spacing w:val="-6"/>
        </w:rPr>
        <w:t xml:space="preserve"> </w:t>
      </w:r>
      <w:r>
        <w:t>утвержденной</w:t>
      </w:r>
      <w:r>
        <w:rPr>
          <w:spacing w:val="-9"/>
        </w:rPr>
        <w:t xml:space="preserve"> </w:t>
      </w:r>
      <w:r>
        <w:t>распоряжением</w:t>
      </w:r>
      <w:r>
        <w:rPr>
          <w:spacing w:val="-5"/>
        </w:rPr>
        <w:t xml:space="preserve"> </w:t>
      </w:r>
      <w:r>
        <w:t>Правительства</w:t>
      </w:r>
      <w:r>
        <w:rPr>
          <w:spacing w:val="-9"/>
        </w:rPr>
        <w:t xml:space="preserve"> </w:t>
      </w:r>
      <w:r>
        <w:t>от</w:t>
      </w:r>
      <w:r>
        <w:rPr>
          <w:spacing w:val="-10"/>
        </w:rPr>
        <w:t xml:space="preserve"> </w:t>
      </w:r>
      <w:r>
        <w:t>29.05.2015</w:t>
      </w:r>
      <w:r>
        <w:rPr>
          <w:spacing w:val="-4"/>
        </w:rPr>
        <w:t xml:space="preserve"> </w:t>
      </w:r>
      <w:r>
        <w:t>№</w:t>
      </w:r>
      <w:r>
        <w:rPr>
          <w:spacing w:val="-8"/>
        </w:rPr>
        <w:t xml:space="preserve"> </w:t>
      </w:r>
      <w:r>
        <w:t>996-</w:t>
      </w:r>
      <w:r>
        <w:rPr>
          <w:spacing w:val="-5"/>
        </w:rPr>
        <w:t>р;</w:t>
      </w:r>
    </w:p>
    <w:p w:rsidR="00A77379" w:rsidRDefault="00A77379" w:rsidP="00A77379">
      <w:pPr>
        <w:pStyle w:val="a5"/>
        <w:numPr>
          <w:ilvl w:val="0"/>
          <w:numId w:val="160"/>
        </w:numPr>
        <w:tabs>
          <w:tab w:val="left" w:pos="1949"/>
        </w:tabs>
        <w:ind w:left="1949"/>
        <w:rPr>
          <w:rFonts w:ascii="Symbol" w:hAnsi="Symbol"/>
          <w:sz w:val="20"/>
        </w:rPr>
      </w:pPr>
      <w:r>
        <w:rPr>
          <w:sz w:val="28"/>
        </w:rPr>
        <w:t>СП</w:t>
      </w:r>
      <w:r>
        <w:rPr>
          <w:spacing w:val="-7"/>
          <w:sz w:val="28"/>
        </w:rPr>
        <w:t xml:space="preserve"> </w:t>
      </w:r>
      <w:r>
        <w:rPr>
          <w:sz w:val="28"/>
        </w:rPr>
        <w:t>2.4.3648-</w:t>
      </w:r>
      <w:r>
        <w:rPr>
          <w:spacing w:val="-5"/>
          <w:sz w:val="28"/>
        </w:rPr>
        <w:t>20;</w:t>
      </w:r>
    </w:p>
    <w:p w:rsidR="00A77379" w:rsidRDefault="00A77379" w:rsidP="00A77379">
      <w:pPr>
        <w:pStyle w:val="a5"/>
        <w:numPr>
          <w:ilvl w:val="0"/>
          <w:numId w:val="160"/>
        </w:numPr>
        <w:tabs>
          <w:tab w:val="left" w:pos="1949"/>
        </w:tabs>
        <w:spacing w:line="322" w:lineRule="exact"/>
        <w:ind w:left="1949"/>
        <w:rPr>
          <w:rFonts w:ascii="Symbol" w:hAnsi="Symbol"/>
          <w:sz w:val="20"/>
        </w:rPr>
      </w:pPr>
      <w:r>
        <w:rPr>
          <w:sz w:val="28"/>
        </w:rPr>
        <w:t>СанПиН</w:t>
      </w:r>
      <w:r>
        <w:rPr>
          <w:spacing w:val="-13"/>
          <w:sz w:val="28"/>
        </w:rPr>
        <w:t xml:space="preserve"> </w:t>
      </w:r>
      <w:r>
        <w:rPr>
          <w:sz w:val="28"/>
        </w:rPr>
        <w:t>1.2.3685-</w:t>
      </w:r>
      <w:r>
        <w:rPr>
          <w:spacing w:val="-5"/>
          <w:sz w:val="28"/>
        </w:rPr>
        <w:t>21;</w:t>
      </w:r>
    </w:p>
    <w:p w:rsidR="00A77379" w:rsidRDefault="00A77379" w:rsidP="00A77379">
      <w:pPr>
        <w:pStyle w:val="a5"/>
        <w:numPr>
          <w:ilvl w:val="0"/>
          <w:numId w:val="160"/>
        </w:numPr>
        <w:tabs>
          <w:tab w:val="left" w:pos="1949"/>
        </w:tabs>
        <w:ind w:right="232" w:firstLine="708"/>
        <w:rPr>
          <w:rFonts w:ascii="Symbol" w:hAnsi="Symbol"/>
          <w:sz w:val="20"/>
        </w:rPr>
      </w:pPr>
      <w:r>
        <w:rPr>
          <w:sz w:val="28"/>
        </w:rPr>
        <w:t>основной образовательной программы М</w:t>
      </w:r>
      <w:r w:rsidR="00AA7146">
        <w:rPr>
          <w:sz w:val="28"/>
        </w:rPr>
        <w:t>БО</w:t>
      </w:r>
      <w:r>
        <w:rPr>
          <w:sz w:val="28"/>
        </w:rPr>
        <w:t>У «</w:t>
      </w:r>
      <w:r w:rsidR="00AA7146">
        <w:rPr>
          <w:sz w:val="28"/>
        </w:rPr>
        <w:t>Сагарчинская СОШ».</w:t>
      </w:r>
    </w:p>
    <w:p w:rsidR="00A77379" w:rsidRDefault="00A77379" w:rsidP="00A77379">
      <w:pPr>
        <w:pStyle w:val="a3"/>
        <w:ind w:left="533" w:right="224"/>
      </w:pPr>
      <w:r>
        <w:rPr>
          <w:b/>
        </w:rPr>
        <w:t>Цель курса</w:t>
      </w:r>
      <w:r>
        <w:t xml:space="preserve">: развитие функциональной грамотности учащихся 10-11 классов как индикатора качества и эффективности образования, равенства доступа к </w:t>
      </w:r>
      <w:r>
        <w:rPr>
          <w:spacing w:val="-2"/>
        </w:rPr>
        <w:t>образованию.</w:t>
      </w:r>
    </w:p>
    <w:p w:rsidR="00A77379" w:rsidRDefault="00A77379" w:rsidP="00A77379">
      <w:pPr>
        <w:pStyle w:val="a3"/>
        <w:spacing w:before="1"/>
        <w:ind w:left="1241"/>
      </w:pPr>
      <w:r>
        <w:t>Программа</w:t>
      </w:r>
      <w:r>
        <w:rPr>
          <w:spacing w:val="-6"/>
        </w:rPr>
        <w:t xml:space="preserve"> </w:t>
      </w:r>
      <w:r>
        <w:t>нацелена</w:t>
      </w:r>
      <w:r>
        <w:rPr>
          <w:spacing w:val="-5"/>
        </w:rPr>
        <w:t xml:space="preserve"> </w:t>
      </w:r>
      <w:r>
        <w:t>на</w:t>
      </w:r>
      <w:r>
        <w:rPr>
          <w:spacing w:val="-5"/>
        </w:rPr>
        <w:t xml:space="preserve"> </w:t>
      </w:r>
      <w:r>
        <w:rPr>
          <w:spacing w:val="-2"/>
        </w:rPr>
        <w:t>развитие:</w:t>
      </w:r>
    </w:p>
    <w:p w:rsidR="00A77379" w:rsidRDefault="00A77379" w:rsidP="00A77379">
      <w:pPr>
        <w:pStyle w:val="a5"/>
        <w:numPr>
          <w:ilvl w:val="0"/>
          <w:numId w:val="160"/>
        </w:numPr>
        <w:tabs>
          <w:tab w:val="left" w:pos="1948"/>
        </w:tabs>
        <w:spacing w:before="1"/>
        <w:ind w:right="229" w:firstLine="708"/>
        <w:rPr>
          <w:rFonts w:ascii="Symbol" w:hAnsi="Symbol"/>
          <w:sz w:val="28"/>
        </w:rPr>
      </w:pPr>
      <w:r>
        <w:rPr>
          <w:sz w:val="28"/>
        </w:rPr>
        <w:t>способности человека формулировать, применять и интерпретировать математику в разнообразных контекстах. Эта способность</w:t>
      </w:r>
      <w:r>
        <w:rPr>
          <w:spacing w:val="-3"/>
          <w:sz w:val="28"/>
        </w:rPr>
        <w:t xml:space="preserve"> </w:t>
      </w:r>
      <w:r>
        <w:rPr>
          <w:sz w:val="28"/>
        </w:rPr>
        <w:t>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w:t>
      </w:r>
    </w:p>
    <w:p w:rsidR="00A77379" w:rsidRDefault="00A77379" w:rsidP="00A77379">
      <w:pPr>
        <w:pStyle w:val="a5"/>
        <w:numPr>
          <w:ilvl w:val="0"/>
          <w:numId w:val="160"/>
        </w:numPr>
        <w:tabs>
          <w:tab w:val="left" w:pos="1948"/>
        </w:tabs>
        <w:ind w:right="231" w:firstLine="708"/>
        <w:rPr>
          <w:rFonts w:ascii="Symbol" w:hAnsi="Symbol"/>
          <w:sz w:val="28"/>
        </w:rPr>
      </w:pPr>
      <w:r>
        <w:rPr>
          <w:sz w:val="28"/>
        </w:rPr>
        <w:t>конструктивному, активному и размышляющему гражданину (математическая грамотность);</w:t>
      </w:r>
    </w:p>
    <w:p w:rsidR="00A77379" w:rsidRDefault="00A77379" w:rsidP="00A77379">
      <w:pPr>
        <w:pStyle w:val="a5"/>
        <w:numPr>
          <w:ilvl w:val="0"/>
          <w:numId w:val="160"/>
        </w:numPr>
        <w:tabs>
          <w:tab w:val="left" w:pos="1948"/>
        </w:tabs>
        <w:ind w:right="229" w:firstLine="708"/>
        <w:rPr>
          <w:rFonts w:ascii="Symbol" w:hAnsi="Symbol"/>
          <w:sz w:val="28"/>
        </w:rPr>
      </w:pPr>
      <w:r>
        <w:rPr>
          <w:sz w:val="28"/>
        </w:rPr>
        <w:t>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rsidR="00A77379" w:rsidRDefault="00A77379" w:rsidP="00A77379">
      <w:pPr>
        <w:pStyle w:val="a5"/>
        <w:numPr>
          <w:ilvl w:val="0"/>
          <w:numId w:val="160"/>
        </w:numPr>
        <w:tabs>
          <w:tab w:val="left" w:pos="1948"/>
        </w:tabs>
        <w:ind w:right="228" w:firstLine="708"/>
        <w:rPr>
          <w:rFonts w:ascii="Symbol" w:hAnsi="Symbol"/>
          <w:sz w:val="28"/>
        </w:rPr>
      </w:pPr>
      <w:r>
        <w:rPr>
          <w:sz w:val="28"/>
        </w:rP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w:t>
      </w:r>
      <w:r>
        <w:rPr>
          <w:spacing w:val="40"/>
          <w:sz w:val="28"/>
        </w:rPr>
        <w:t xml:space="preserve"> </w:t>
      </w:r>
      <w:r>
        <w:rPr>
          <w:sz w:val="28"/>
        </w:rPr>
        <w:t>научных доказательствах выводов в связи с естественнонаучной проблематикой; понимать основные особенности естествознания как формы человеческого</w:t>
      </w:r>
      <w:r>
        <w:rPr>
          <w:spacing w:val="40"/>
          <w:sz w:val="28"/>
        </w:rPr>
        <w:t xml:space="preserve"> </w:t>
      </w:r>
      <w:r>
        <w:rPr>
          <w:sz w:val="28"/>
        </w:rPr>
        <w:t>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w:t>
      </w:r>
    </w:p>
    <w:p w:rsidR="00A77379" w:rsidRDefault="00A77379" w:rsidP="00A77379">
      <w:pPr>
        <w:ind w:left="533" w:right="225" w:firstLine="708"/>
        <w:jc w:val="both"/>
        <w:rPr>
          <w:sz w:val="28"/>
        </w:rPr>
      </w:pPr>
      <w:r>
        <w:rPr>
          <w:b/>
          <w:sz w:val="28"/>
        </w:rPr>
        <w:t>Место курса в плане внеурочной деятельности М</w:t>
      </w:r>
      <w:r w:rsidR="00AA7146">
        <w:rPr>
          <w:b/>
          <w:sz w:val="28"/>
        </w:rPr>
        <w:t>БО</w:t>
      </w:r>
      <w:r>
        <w:rPr>
          <w:b/>
          <w:sz w:val="28"/>
        </w:rPr>
        <w:t>У «</w:t>
      </w:r>
      <w:r w:rsidR="00AA7146">
        <w:rPr>
          <w:b/>
          <w:sz w:val="28"/>
        </w:rPr>
        <w:t>Сагарчинская СОШ</w:t>
      </w:r>
      <w:r>
        <w:rPr>
          <w:b/>
          <w:sz w:val="28"/>
        </w:rPr>
        <w:t xml:space="preserve">»: </w:t>
      </w:r>
      <w:r>
        <w:rPr>
          <w:sz w:val="28"/>
        </w:rPr>
        <w:t>учебный курс предназначен для обучающихся 10–11-х классов; рассчитан на 1 час в неделю/34 часа в год в каждом классе.</w:t>
      </w:r>
    </w:p>
    <w:p w:rsidR="00A77379" w:rsidRDefault="00A77379" w:rsidP="00A77379">
      <w:pPr>
        <w:ind w:left="1241" w:right="1036"/>
        <w:jc w:val="both"/>
        <w:rPr>
          <w:b/>
          <w:sz w:val="28"/>
        </w:rPr>
      </w:pPr>
      <w:r>
        <w:rPr>
          <w:b/>
          <w:sz w:val="28"/>
        </w:rPr>
        <w:t>Планируемые</w:t>
      </w:r>
      <w:r>
        <w:rPr>
          <w:b/>
          <w:spacing w:val="-5"/>
          <w:sz w:val="28"/>
        </w:rPr>
        <w:t xml:space="preserve"> </w:t>
      </w:r>
      <w:r>
        <w:rPr>
          <w:b/>
          <w:sz w:val="28"/>
        </w:rPr>
        <w:t>результаты</w:t>
      </w:r>
      <w:r>
        <w:rPr>
          <w:b/>
          <w:spacing w:val="-6"/>
          <w:sz w:val="28"/>
        </w:rPr>
        <w:t xml:space="preserve"> </w:t>
      </w:r>
      <w:r>
        <w:rPr>
          <w:b/>
          <w:sz w:val="28"/>
        </w:rPr>
        <w:t>освоения</w:t>
      </w:r>
      <w:r>
        <w:rPr>
          <w:b/>
          <w:spacing w:val="-7"/>
          <w:sz w:val="28"/>
        </w:rPr>
        <w:t xml:space="preserve"> </w:t>
      </w:r>
      <w:r>
        <w:rPr>
          <w:b/>
          <w:sz w:val="28"/>
        </w:rPr>
        <w:t>курса</w:t>
      </w:r>
      <w:r>
        <w:rPr>
          <w:b/>
          <w:spacing w:val="-4"/>
          <w:sz w:val="28"/>
        </w:rPr>
        <w:t xml:space="preserve"> </w:t>
      </w:r>
      <w:r>
        <w:rPr>
          <w:b/>
          <w:sz w:val="28"/>
        </w:rPr>
        <w:t>внеурочной</w:t>
      </w:r>
      <w:r>
        <w:rPr>
          <w:b/>
          <w:spacing w:val="-6"/>
          <w:sz w:val="28"/>
        </w:rPr>
        <w:t xml:space="preserve"> </w:t>
      </w:r>
      <w:r>
        <w:rPr>
          <w:b/>
          <w:sz w:val="28"/>
        </w:rPr>
        <w:t>деятельности 10-11 класс:</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2085"/>
        <w:gridCol w:w="1863"/>
        <w:gridCol w:w="2175"/>
        <w:gridCol w:w="2151"/>
      </w:tblGrid>
      <w:tr w:rsidR="00A77379" w:rsidTr="00AA7146">
        <w:trPr>
          <w:trHeight w:val="652"/>
        </w:trPr>
        <w:tc>
          <w:tcPr>
            <w:tcW w:w="2154" w:type="dxa"/>
          </w:tcPr>
          <w:p w:rsidR="00A77379" w:rsidRDefault="00A77379" w:rsidP="00AA7146">
            <w:pPr>
              <w:pStyle w:val="TableParagraph"/>
              <w:spacing w:line="322" w:lineRule="exact"/>
              <w:ind w:left="593" w:right="458" w:hanging="120"/>
              <w:rPr>
                <w:b/>
                <w:sz w:val="28"/>
              </w:rPr>
            </w:pPr>
            <w:r>
              <w:rPr>
                <w:b/>
                <w:spacing w:val="-2"/>
                <w:sz w:val="28"/>
              </w:rPr>
              <w:t>Название раздела</w:t>
            </w:r>
          </w:p>
        </w:tc>
        <w:tc>
          <w:tcPr>
            <w:tcW w:w="3948" w:type="dxa"/>
            <w:gridSpan w:val="2"/>
          </w:tcPr>
          <w:p w:rsidR="00A77379" w:rsidRDefault="00A77379" w:rsidP="00AA7146">
            <w:pPr>
              <w:pStyle w:val="TableParagraph"/>
              <w:spacing w:line="319" w:lineRule="exact"/>
              <w:ind w:left="407"/>
              <w:rPr>
                <w:b/>
                <w:sz w:val="28"/>
              </w:rPr>
            </w:pPr>
            <w:r>
              <w:rPr>
                <w:b/>
                <w:sz w:val="28"/>
              </w:rPr>
              <w:t>Предметные</w:t>
            </w:r>
            <w:r>
              <w:rPr>
                <w:b/>
                <w:spacing w:val="-3"/>
                <w:sz w:val="28"/>
              </w:rPr>
              <w:t xml:space="preserve"> </w:t>
            </w:r>
            <w:r>
              <w:rPr>
                <w:b/>
                <w:spacing w:val="-2"/>
                <w:sz w:val="28"/>
              </w:rPr>
              <w:t>результаты</w:t>
            </w:r>
          </w:p>
        </w:tc>
        <w:tc>
          <w:tcPr>
            <w:tcW w:w="2175" w:type="dxa"/>
          </w:tcPr>
          <w:p w:rsidR="00A77379" w:rsidRDefault="00A77379" w:rsidP="00AA7146">
            <w:pPr>
              <w:pStyle w:val="TableParagraph"/>
              <w:spacing w:line="322" w:lineRule="exact"/>
              <w:ind w:left="146" w:right="24" w:firstLine="9"/>
              <w:rPr>
                <w:b/>
                <w:sz w:val="28"/>
              </w:rPr>
            </w:pPr>
            <w:r>
              <w:rPr>
                <w:b/>
                <w:spacing w:val="-2"/>
                <w:sz w:val="28"/>
              </w:rPr>
              <w:t xml:space="preserve">Метапредметн </w:t>
            </w:r>
            <w:r>
              <w:rPr>
                <w:b/>
                <w:sz w:val="28"/>
              </w:rPr>
              <w:t>ые</w:t>
            </w:r>
            <w:r>
              <w:rPr>
                <w:b/>
                <w:spacing w:val="-1"/>
                <w:sz w:val="28"/>
              </w:rPr>
              <w:t xml:space="preserve"> </w:t>
            </w:r>
            <w:r>
              <w:rPr>
                <w:b/>
                <w:spacing w:val="-2"/>
                <w:sz w:val="28"/>
              </w:rPr>
              <w:t>результаты</w:t>
            </w:r>
          </w:p>
        </w:tc>
        <w:tc>
          <w:tcPr>
            <w:tcW w:w="2151" w:type="dxa"/>
          </w:tcPr>
          <w:p w:rsidR="00A77379" w:rsidRDefault="00A77379" w:rsidP="00AA7146">
            <w:pPr>
              <w:pStyle w:val="TableParagraph"/>
              <w:spacing w:line="322" w:lineRule="exact"/>
              <w:ind w:left="338" w:right="210" w:hanging="63"/>
              <w:rPr>
                <w:b/>
                <w:sz w:val="28"/>
              </w:rPr>
            </w:pPr>
            <w:r>
              <w:rPr>
                <w:b/>
                <w:spacing w:val="-2"/>
                <w:sz w:val="28"/>
              </w:rPr>
              <w:t>Личностные результаты</w:t>
            </w:r>
          </w:p>
        </w:tc>
      </w:tr>
      <w:tr w:rsidR="00A77379" w:rsidTr="00AA7146">
        <w:trPr>
          <w:trHeight w:val="966"/>
        </w:trPr>
        <w:tc>
          <w:tcPr>
            <w:tcW w:w="2154" w:type="dxa"/>
          </w:tcPr>
          <w:p w:rsidR="00A77379" w:rsidRDefault="00A77379" w:rsidP="00AA7146">
            <w:pPr>
              <w:pStyle w:val="TableParagraph"/>
              <w:ind w:left="108" w:right="497"/>
              <w:rPr>
                <w:b/>
                <w:sz w:val="28"/>
              </w:rPr>
            </w:pPr>
            <w:r>
              <w:rPr>
                <w:b/>
                <w:spacing w:val="-2"/>
                <w:sz w:val="28"/>
              </w:rPr>
              <w:t>Основы финансовой</w:t>
            </w:r>
          </w:p>
          <w:p w:rsidR="00A77379" w:rsidRDefault="00A77379" w:rsidP="00AA7146">
            <w:pPr>
              <w:pStyle w:val="TableParagraph"/>
              <w:spacing w:line="304" w:lineRule="exact"/>
              <w:ind w:left="108"/>
              <w:rPr>
                <w:b/>
                <w:sz w:val="28"/>
              </w:rPr>
            </w:pPr>
            <w:r>
              <w:rPr>
                <w:b/>
                <w:spacing w:val="-2"/>
                <w:sz w:val="28"/>
              </w:rPr>
              <w:t>грамотности</w:t>
            </w:r>
          </w:p>
        </w:tc>
        <w:tc>
          <w:tcPr>
            <w:tcW w:w="2085" w:type="dxa"/>
            <w:vMerge w:val="restart"/>
          </w:tcPr>
          <w:p w:rsidR="00A77379" w:rsidRDefault="00A77379" w:rsidP="00A77379">
            <w:pPr>
              <w:pStyle w:val="TableParagraph"/>
              <w:numPr>
                <w:ilvl w:val="0"/>
                <w:numId w:val="159"/>
              </w:numPr>
              <w:tabs>
                <w:tab w:val="left" w:pos="277"/>
              </w:tabs>
              <w:spacing w:before="0"/>
              <w:ind w:right="544" w:firstLine="0"/>
              <w:rPr>
                <w:sz w:val="28"/>
              </w:rPr>
            </w:pPr>
            <w:r>
              <w:rPr>
                <w:spacing w:val="-2"/>
                <w:sz w:val="28"/>
              </w:rPr>
              <w:t xml:space="preserve">оценивать </w:t>
            </w:r>
            <w:r>
              <w:rPr>
                <w:sz w:val="28"/>
              </w:rPr>
              <w:t xml:space="preserve">форму и </w:t>
            </w:r>
            <w:r>
              <w:rPr>
                <w:spacing w:val="-2"/>
                <w:sz w:val="28"/>
              </w:rPr>
              <w:t xml:space="preserve">содержание </w:t>
            </w:r>
            <w:r>
              <w:rPr>
                <w:sz w:val="28"/>
              </w:rPr>
              <w:t>текста в</w:t>
            </w:r>
          </w:p>
          <w:p w:rsidR="00A77379" w:rsidRDefault="00A77379" w:rsidP="00AA7146">
            <w:pPr>
              <w:pStyle w:val="TableParagraph"/>
              <w:ind w:left="114" w:right="432"/>
              <w:rPr>
                <w:sz w:val="28"/>
              </w:rPr>
            </w:pPr>
            <w:r>
              <w:rPr>
                <w:spacing w:val="-2"/>
                <w:sz w:val="28"/>
              </w:rPr>
              <w:t>рамках предметного содержания</w:t>
            </w:r>
          </w:p>
          <w:p w:rsidR="00A77379" w:rsidRDefault="00A77379" w:rsidP="00A77379">
            <w:pPr>
              <w:pStyle w:val="TableParagraph"/>
              <w:numPr>
                <w:ilvl w:val="0"/>
                <w:numId w:val="159"/>
              </w:numPr>
              <w:tabs>
                <w:tab w:val="left" w:pos="277"/>
              </w:tabs>
              <w:spacing w:before="0" w:line="324" w:lineRule="exact"/>
              <w:ind w:right="574" w:firstLine="0"/>
              <w:rPr>
                <w:sz w:val="28"/>
              </w:rPr>
            </w:pPr>
            <w:r>
              <w:rPr>
                <w:spacing w:val="-2"/>
                <w:sz w:val="28"/>
              </w:rPr>
              <w:t xml:space="preserve">оценивать </w:t>
            </w:r>
            <w:r>
              <w:rPr>
                <w:sz w:val="28"/>
              </w:rPr>
              <w:t>форму и</w:t>
            </w:r>
          </w:p>
        </w:tc>
        <w:tc>
          <w:tcPr>
            <w:tcW w:w="1863" w:type="dxa"/>
            <w:vMerge w:val="restart"/>
          </w:tcPr>
          <w:p w:rsidR="00A77379" w:rsidRDefault="00A77379" w:rsidP="00AA7146">
            <w:pPr>
              <w:pStyle w:val="TableParagraph"/>
              <w:tabs>
                <w:tab w:val="left" w:pos="1817"/>
              </w:tabs>
              <w:spacing w:line="319" w:lineRule="exact"/>
              <w:ind w:left="108" w:right="-231"/>
              <w:rPr>
                <w:sz w:val="28"/>
              </w:rPr>
            </w:pPr>
            <w:r>
              <w:rPr>
                <w:spacing w:val="-10"/>
                <w:sz w:val="28"/>
              </w:rPr>
              <w:t>–</w:t>
            </w:r>
            <w:r>
              <w:rPr>
                <w:sz w:val="28"/>
              </w:rPr>
              <w:tab/>
            </w:r>
            <w:r>
              <w:rPr>
                <w:spacing w:val="-5"/>
                <w:sz w:val="28"/>
                <w:u w:val="single"/>
              </w:rPr>
              <w:t>гу</w:t>
            </w:r>
          </w:p>
          <w:p w:rsidR="00A77379" w:rsidRDefault="00A77379" w:rsidP="00AA7146">
            <w:pPr>
              <w:pStyle w:val="TableParagraph"/>
              <w:ind w:left="108" w:right="118"/>
              <w:rPr>
                <w:sz w:val="28"/>
              </w:rPr>
            </w:pPr>
            <w:r>
              <w:rPr>
                <w:spacing w:val="-2"/>
                <w:sz w:val="28"/>
              </w:rPr>
              <w:t xml:space="preserve">формулирова </w:t>
            </w:r>
            <w:r>
              <w:rPr>
                <w:sz w:val="28"/>
              </w:rPr>
              <w:t xml:space="preserve">ть научную </w:t>
            </w:r>
            <w:r>
              <w:rPr>
                <w:spacing w:val="-2"/>
                <w:sz w:val="28"/>
              </w:rPr>
              <w:t xml:space="preserve">гипотезу, </w:t>
            </w:r>
            <w:r>
              <w:rPr>
                <w:sz w:val="28"/>
              </w:rPr>
              <w:t>ставить цель в рамках</w:t>
            </w:r>
          </w:p>
          <w:p w:rsidR="00A77379" w:rsidRDefault="00A77379" w:rsidP="00AA7146">
            <w:pPr>
              <w:pStyle w:val="TableParagraph"/>
              <w:spacing w:line="322" w:lineRule="exact"/>
              <w:ind w:left="108"/>
              <w:rPr>
                <w:sz w:val="28"/>
              </w:rPr>
            </w:pPr>
            <w:r>
              <w:rPr>
                <w:spacing w:val="-2"/>
                <w:sz w:val="28"/>
              </w:rPr>
              <w:t>исследования</w:t>
            </w:r>
          </w:p>
          <w:p w:rsidR="00A77379" w:rsidRDefault="00A77379" w:rsidP="00AA7146">
            <w:pPr>
              <w:pStyle w:val="TableParagraph"/>
              <w:spacing w:line="324" w:lineRule="exact"/>
              <w:ind w:left="108" w:right="-231"/>
              <w:rPr>
                <w:sz w:val="28"/>
              </w:rPr>
            </w:pPr>
            <w:r>
              <w:rPr>
                <w:sz w:val="28"/>
              </w:rPr>
              <w:t xml:space="preserve">, исходя из </w:t>
            </w:r>
            <w:r>
              <w:rPr>
                <w:spacing w:val="-2"/>
                <w:sz w:val="28"/>
              </w:rPr>
              <w:t>культурной</w:t>
            </w:r>
          </w:p>
        </w:tc>
        <w:tc>
          <w:tcPr>
            <w:tcW w:w="2175" w:type="dxa"/>
            <w:vMerge w:val="restart"/>
          </w:tcPr>
          <w:p w:rsidR="00A77379" w:rsidRDefault="00A77379" w:rsidP="00AA7146">
            <w:pPr>
              <w:pStyle w:val="TableParagraph"/>
              <w:ind w:left="49" w:right="24" w:firstLine="161"/>
              <w:rPr>
                <w:sz w:val="28"/>
              </w:rPr>
            </w:pPr>
            <w:r>
              <w:rPr>
                <w:sz w:val="28"/>
                <w:u w:val="single"/>
              </w:rPr>
              <w:t>лятивные</w:t>
            </w:r>
            <w:r>
              <w:rPr>
                <w:spacing w:val="-18"/>
                <w:sz w:val="28"/>
                <w:u w:val="single"/>
              </w:rPr>
              <w:t xml:space="preserve"> </w:t>
            </w:r>
            <w:r>
              <w:rPr>
                <w:sz w:val="28"/>
                <w:u w:val="single"/>
              </w:rPr>
              <w:t>УУД</w:t>
            </w:r>
            <w:r>
              <w:rPr>
                <w:sz w:val="28"/>
              </w:rPr>
              <w:t xml:space="preserve"> </w:t>
            </w:r>
            <w:r>
              <w:rPr>
                <w:spacing w:val="-2"/>
                <w:sz w:val="28"/>
              </w:rPr>
              <w:t>пускник научится:</w:t>
            </w:r>
          </w:p>
          <w:p w:rsidR="00A77379" w:rsidRDefault="00A77379" w:rsidP="00A77379">
            <w:pPr>
              <w:pStyle w:val="TableParagraph"/>
              <w:numPr>
                <w:ilvl w:val="0"/>
                <w:numId w:val="158"/>
              </w:numPr>
              <w:tabs>
                <w:tab w:val="left" w:pos="818"/>
              </w:tabs>
              <w:spacing w:before="0"/>
              <w:ind w:right="137" w:firstLine="0"/>
              <w:rPr>
                <w:sz w:val="28"/>
              </w:rPr>
            </w:pPr>
            <w:r>
              <w:rPr>
                <w:spacing w:val="-2"/>
                <w:sz w:val="28"/>
              </w:rPr>
              <w:t xml:space="preserve">самостоят ельно определять </w:t>
            </w:r>
            <w:r>
              <w:rPr>
                <w:sz w:val="28"/>
              </w:rPr>
              <w:t>цели, задавать параметры и критерии, по</w:t>
            </w:r>
          </w:p>
        </w:tc>
        <w:tc>
          <w:tcPr>
            <w:tcW w:w="2151" w:type="dxa"/>
            <w:vMerge w:val="restart"/>
          </w:tcPr>
          <w:p w:rsidR="00A77379" w:rsidRDefault="00A77379" w:rsidP="00AA7146">
            <w:pPr>
              <w:pStyle w:val="TableParagraph"/>
              <w:ind w:left="107" w:right="210"/>
              <w:rPr>
                <w:sz w:val="28"/>
              </w:rPr>
            </w:pPr>
            <w:r>
              <w:rPr>
                <w:b/>
                <w:sz w:val="28"/>
              </w:rPr>
              <w:t xml:space="preserve">В сфере </w:t>
            </w:r>
            <w:r>
              <w:rPr>
                <w:b/>
                <w:spacing w:val="-2"/>
                <w:sz w:val="28"/>
              </w:rPr>
              <w:t xml:space="preserve">отношения обучающихся </w:t>
            </w:r>
            <w:r>
              <w:rPr>
                <w:b/>
                <w:sz w:val="28"/>
              </w:rPr>
              <w:t>к</w:t>
            </w:r>
            <w:r>
              <w:rPr>
                <w:b/>
                <w:spacing w:val="-17"/>
                <w:sz w:val="28"/>
              </w:rPr>
              <w:t xml:space="preserve"> </w:t>
            </w:r>
            <w:r>
              <w:rPr>
                <w:b/>
                <w:sz w:val="28"/>
              </w:rPr>
              <w:t>себе,</w:t>
            </w:r>
            <w:r>
              <w:rPr>
                <w:b/>
                <w:spacing w:val="-17"/>
                <w:sz w:val="28"/>
              </w:rPr>
              <w:t xml:space="preserve"> </w:t>
            </w:r>
            <w:r>
              <w:rPr>
                <w:b/>
                <w:sz w:val="28"/>
              </w:rPr>
              <w:t xml:space="preserve">своему </w:t>
            </w:r>
            <w:r>
              <w:rPr>
                <w:b/>
                <w:spacing w:val="-2"/>
                <w:sz w:val="28"/>
              </w:rPr>
              <w:t>здоровью, познанию себя</w:t>
            </w:r>
            <w:r>
              <w:rPr>
                <w:spacing w:val="-2"/>
                <w:sz w:val="28"/>
              </w:rPr>
              <w:t>: ориентация обучающихся</w:t>
            </w:r>
          </w:p>
        </w:tc>
      </w:tr>
      <w:tr w:rsidR="00A77379" w:rsidTr="00AA7146">
        <w:trPr>
          <w:trHeight w:val="964"/>
        </w:trPr>
        <w:tc>
          <w:tcPr>
            <w:tcW w:w="2154" w:type="dxa"/>
          </w:tcPr>
          <w:p w:rsidR="00A77379" w:rsidRDefault="00A77379" w:rsidP="00AA7146">
            <w:pPr>
              <w:pStyle w:val="TableParagraph"/>
              <w:spacing w:line="322" w:lineRule="exact"/>
              <w:ind w:left="108"/>
              <w:rPr>
                <w:b/>
                <w:sz w:val="28"/>
              </w:rPr>
            </w:pPr>
            <w:r>
              <w:rPr>
                <w:b/>
                <w:spacing w:val="-2"/>
                <w:sz w:val="28"/>
              </w:rPr>
              <w:t>Основы читательской грамотности</w:t>
            </w:r>
          </w:p>
        </w:tc>
        <w:tc>
          <w:tcPr>
            <w:tcW w:w="2085" w:type="dxa"/>
            <w:vMerge/>
            <w:tcBorders>
              <w:top w:val="nil"/>
            </w:tcBorders>
          </w:tcPr>
          <w:p w:rsidR="00A77379" w:rsidRDefault="00A77379" w:rsidP="00AA7146">
            <w:pPr>
              <w:rPr>
                <w:sz w:val="2"/>
                <w:szCs w:val="2"/>
              </w:rPr>
            </w:pPr>
          </w:p>
        </w:tc>
        <w:tc>
          <w:tcPr>
            <w:tcW w:w="1863" w:type="dxa"/>
            <w:vMerge/>
            <w:tcBorders>
              <w:top w:val="nil"/>
            </w:tcBorders>
          </w:tcPr>
          <w:p w:rsidR="00A77379" w:rsidRDefault="00A77379" w:rsidP="00AA7146">
            <w:pPr>
              <w:rPr>
                <w:sz w:val="2"/>
                <w:szCs w:val="2"/>
              </w:rPr>
            </w:pPr>
          </w:p>
        </w:tc>
        <w:tc>
          <w:tcPr>
            <w:tcW w:w="2175" w:type="dxa"/>
            <w:vMerge/>
            <w:tcBorders>
              <w:top w:val="nil"/>
            </w:tcBorders>
          </w:tcPr>
          <w:p w:rsidR="00A77379" w:rsidRDefault="00A77379" w:rsidP="00AA7146">
            <w:pPr>
              <w:rPr>
                <w:sz w:val="2"/>
                <w:szCs w:val="2"/>
              </w:rPr>
            </w:pPr>
          </w:p>
        </w:tc>
        <w:tc>
          <w:tcPr>
            <w:tcW w:w="2151" w:type="dxa"/>
            <w:vMerge/>
            <w:tcBorders>
              <w:top w:val="nil"/>
            </w:tcBorders>
          </w:tcPr>
          <w:p w:rsidR="00A77379" w:rsidRDefault="00A77379" w:rsidP="00AA7146">
            <w:pPr>
              <w:rPr>
                <w:sz w:val="2"/>
                <w:szCs w:val="2"/>
              </w:rPr>
            </w:pPr>
          </w:p>
        </w:tc>
      </w:tr>
      <w:tr w:rsidR="00A77379" w:rsidTr="00AA7146">
        <w:trPr>
          <w:trHeight w:val="965"/>
        </w:trPr>
        <w:tc>
          <w:tcPr>
            <w:tcW w:w="2154" w:type="dxa"/>
          </w:tcPr>
          <w:p w:rsidR="00A77379" w:rsidRDefault="00A77379" w:rsidP="00AA7146">
            <w:pPr>
              <w:pStyle w:val="TableParagraph"/>
              <w:spacing w:line="320" w:lineRule="exact"/>
              <w:ind w:left="108"/>
              <w:rPr>
                <w:b/>
                <w:sz w:val="28"/>
              </w:rPr>
            </w:pPr>
            <w:r>
              <w:rPr>
                <w:b/>
                <w:spacing w:val="-2"/>
                <w:sz w:val="28"/>
              </w:rPr>
              <w:t>Основы</w:t>
            </w:r>
          </w:p>
          <w:p w:rsidR="00A77379" w:rsidRDefault="00A77379" w:rsidP="00AA7146">
            <w:pPr>
              <w:pStyle w:val="TableParagraph"/>
              <w:spacing w:line="322" w:lineRule="exact"/>
              <w:ind w:left="108"/>
              <w:rPr>
                <w:b/>
                <w:sz w:val="28"/>
              </w:rPr>
            </w:pPr>
            <w:r>
              <w:rPr>
                <w:b/>
                <w:spacing w:val="-2"/>
                <w:sz w:val="28"/>
              </w:rPr>
              <w:t xml:space="preserve">математическо </w:t>
            </w:r>
            <w:r>
              <w:rPr>
                <w:b/>
                <w:sz w:val="28"/>
              </w:rPr>
              <w:t>й грамотности</w:t>
            </w:r>
          </w:p>
        </w:tc>
        <w:tc>
          <w:tcPr>
            <w:tcW w:w="2085" w:type="dxa"/>
            <w:vMerge/>
            <w:tcBorders>
              <w:top w:val="nil"/>
            </w:tcBorders>
          </w:tcPr>
          <w:p w:rsidR="00A77379" w:rsidRDefault="00A77379" w:rsidP="00AA7146">
            <w:pPr>
              <w:rPr>
                <w:sz w:val="2"/>
                <w:szCs w:val="2"/>
              </w:rPr>
            </w:pPr>
          </w:p>
        </w:tc>
        <w:tc>
          <w:tcPr>
            <w:tcW w:w="1863" w:type="dxa"/>
            <w:vMerge/>
            <w:tcBorders>
              <w:top w:val="nil"/>
            </w:tcBorders>
          </w:tcPr>
          <w:p w:rsidR="00A77379" w:rsidRDefault="00A77379" w:rsidP="00AA7146">
            <w:pPr>
              <w:rPr>
                <w:sz w:val="2"/>
                <w:szCs w:val="2"/>
              </w:rPr>
            </w:pPr>
          </w:p>
        </w:tc>
        <w:tc>
          <w:tcPr>
            <w:tcW w:w="2175" w:type="dxa"/>
            <w:vMerge/>
            <w:tcBorders>
              <w:top w:val="nil"/>
            </w:tcBorders>
          </w:tcPr>
          <w:p w:rsidR="00A77379" w:rsidRDefault="00A77379" w:rsidP="00AA7146">
            <w:pPr>
              <w:rPr>
                <w:sz w:val="2"/>
                <w:szCs w:val="2"/>
              </w:rPr>
            </w:pPr>
          </w:p>
        </w:tc>
        <w:tc>
          <w:tcPr>
            <w:tcW w:w="2151" w:type="dxa"/>
            <w:vMerge/>
            <w:tcBorders>
              <w:top w:val="nil"/>
            </w:tcBorders>
          </w:tcPr>
          <w:p w:rsidR="00A77379" w:rsidRDefault="00A77379" w:rsidP="00AA7146">
            <w:pPr>
              <w:rPr>
                <w:sz w:val="2"/>
                <w:szCs w:val="2"/>
              </w:rPr>
            </w:pPr>
          </w:p>
        </w:tc>
      </w:tr>
    </w:tbl>
    <w:p w:rsidR="00A77379" w:rsidRDefault="00A77379" w:rsidP="00A77379">
      <w:pPr>
        <w:rPr>
          <w:sz w:val="2"/>
          <w:szCs w:val="2"/>
        </w:rPr>
        <w:sectPr w:rsidR="00A77379">
          <w:pgSz w:w="11920" w:h="16860"/>
          <w:pgMar w:top="78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ind w:left="108" w:right="225"/>
              <w:rPr>
                <w:b/>
                <w:sz w:val="28"/>
              </w:rPr>
            </w:pPr>
            <w:r>
              <w:rPr>
                <w:b/>
                <w:spacing w:val="-2"/>
                <w:sz w:val="28"/>
              </w:rPr>
              <w:lastRenderedPageBreak/>
              <w:t>Основы естественнона учной грамотности</w:t>
            </w:r>
          </w:p>
        </w:tc>
        <w:tc>
          <w:tcPr>
            <w:tcW w:w="2081" w:type="dxa"/>
          </w:tcPr>
          <w:p w:rsidR="00A77379" w:rsidRDefault="00A77379" w:rsidP="00AA7146">
            <w:pPr>
              <w:pStyle w:val="TableParagraph"/>
              <w:ind w:left="110"/>
              <w:rPr>
                <w:sz w:val="28"/>
              </w:rPr>
            </w:pPr>
            <w:r>
              <w:rPr>
                <w:spacing w:val="-2"/>
                <w:sz w:val="28"/>
              </w:rPr>
              <w:t xml:space="preserve">содержание </w:t>
            </w:r>
            <w:r>
              <w:rPr>
                <w:sz w:val="28"/>
              </w:rPr>
              <w:t>текста в</w:t>
            </w:r>
          </w:p>
          <w:p w:rsidR="00A77379" w:rsidRDefault="00A77379" w:rsidP="00AA7146">
            <w:pPr>
              <w:pStyle w:val="TableParagraph"/>
              <w:ind w:left="110"/>
              <w:rPr>
                <w:sz w:val="28"/>
              </w:rPr>
            </w:pPr>
            <w:r>
              <w:rPr>
                <w:spacing w:val="-2"/>
                <w:sz w:val="28"/>
              </w:rPr>
              <w:t xml:space="preserve">рамках метапредметно </w:t>
            </w:r>
            <w:r>
              <w:rPr>
                <w:sz w:val="28"/>
              </w:rPr>
              <w:t>го содержания</w:t>
            </w:r>
          </w:p>
          <w:p w:rsidR="00A77379" w:rsidRDefault="00A77379" w:rsidP="00AA7146">
            <w:pPr>
              <w:pStyle w:val="TableParagraph"/>
              <w:spacing w:before="1" w:line="322" w:lineRule="exact"/>
              <w:ind w:left="110"/>
              <w:rPr>
                <w:sz w:val="28"/>
              </w:rPr>
            </w:pPr>
            <w:r>
              <w:rPr>
                <w:spacing w:val="-10"/>
                <w:sz w:val="28"/>
              </w:rPr>
              <w:t>-</w:t>
            </w:r>
          </w:p>
          <w:p w:rsidR="00A77379" w:rsidRDefault="00A77379" w:rsidP="00AA7146">
            <w:pPr>
              <w:pStyle w:val="TableParagraph"/>
              <w:ind w:left="110" w:right="160"/>
              <w:rPr>
                <w:sz w:val="28"/>
              </w:rPr>
            </w:pPr>
            <w:r>
              <w:rPr>
                <w:spacing w:val="-2"/>
                <w:sz w:val="28"/>
              </w:rPr>
              <w:t xml:space="preserve">интерпретиров </w:t>
            </w:r>
            <w:r>
              <w:rPr>
                <w:sz w:val="28"/>
              </w:rPr>
              <w:t xml:space="preserve">ать и </w:t>
            </w:r>
            <w:r>
              <w:rPr>
                <w:spacing w:val="-2"/>
                <w:sz w:val="28"/>
              </w:rPr>
              <w:t xml:space="preserve">оценивать математически </w:t>
            </w:r>
            <w:r>
              <w:rPr>
                <w:sz w:val="28"/>
              </w:rPr>
              <w:t xml:space="preserve">е данные в </w:t>
            </w:r>
            <w:r>
              <w:rPr>
                <w:spacing w:val="-2"/>
                <w:sz w:val="28"/>
              </w:rPr>
              <w:t>контексте лично</w:t>
            </w:r>
          </w:p>
          <w:p w:rsidR="00A77379" w:rsidRDefault="00A77379" w:rsidP="00AA7146">
            <w:pPr>
              <w:pStyle w:val="TableParagraph"/>
              <w:ind w:left="110" w:right="814"/>
              <w:rPr>
                <w:sz w:val="28"/>
              </w:rPr>
            </w:pPr>
            <w:r>
              <w:rPr>
                <w:spacing w:val="-2"/>
                <w:sz w:val="28"/>
              </w:rPr>
              <w:t>значимой ситуации</w:t>
            </w:r>
          </w:p>
          <w:p w:rsidR="00A77379" w:rsidRDefault="00A77379" w:rsidP="00AA7146">
            <w:pPr>
              <w:pStyle w:val="TableParagraph"/>
              <w:spacing w:line="321" w:lineRule="exact"/>
              <w:ind w:left="110"/>
              <w:rPr>
                <w:sz w:val="28"/>
              </w:rPr>
            </w:pPr>
            <w:r>
              <w:rPr>
                <w:spacing w:val="-10"/>
                <w:sz w:val="28"/>
              </w:rPr>
              <w:t>-</w:t>
            </w:r>
          </w:p>
          <w:p w:rsidR="00A77379" w:rsidRDefault="00A77379" w:rsidP="00AA7146">
            <w:pPr>
              <w:pStyle w:val="TableParagraph"/>
              <w:ind w:left="110" w:right="165"/>
              <w:rPr>
                <w:sz w:val="28"/>
              </w:rPr>
            </w:pPr>
            <w:r>
              <w:rPr>
                <w:spacing w:val="-2"/>
                <w:sz w:val="28"/>
              </w:rPr>
              <w:t xml:space="preserve">интерпретиров </w:t>
            </w:r>
            <w:r>
              <w:rPr>
                <w:sz w:val="28"/>
              </w:rPr>
              <w:t xml:space="preserve">ать и </w:t>
            </w:r>
            <w:r>
              <w:rPr>
                <w:spacing w:val="-2"/>
                <w:sz w:val="28"/>
              </w:rPr>
              <w:t xml:space="preserve">оценивать математически </w:t>
            </w:r>
            <w:r>
              <w:rPr>
                <w:sz w:val="28"/>
              </w:rPr>
              <w:t xml:space="preserve">е результаты в </w:t>
            </w:r>
            <w:r>
              <w:rPr>
                <w:spacing w:val="-2"/>
                <w:sz w:val="28"/>
              </w:rPr>
              <w:t xml:space="preserve">контексте национальной </w:t>
            </w:r>
            <w:r>
              <w:rPr>
                <w:spacing w:val="-4"/>
                <w:sz w:val="28"/>
              </w:rPr>
              <w:t xml:space="preserve">или </w:t>
            </w:r>
            <w:r>
              <w:rPr>
                <w:spacing w:val="-2"/>
                <w:sz w:val="28"/>
              </w:rPr>
              <w:t>глобальной ситуации</w:t>
            </w:r>
          </w:p>
          <w:p w:rsidR="00A77379" w:rsidRDefault="00A77379" w:rsidP="00AA7146">
            <w:pPr>
              <w:pStyle w:val="TableParagraph"/>
              <w:spacing w:before="1" w:line="322" w:lineRule="exact"/>
              <w:ind w:left="110"/>
              <w:rPr>
                <w:sz w:val="28"/>
              </w:rPr>
            </w:pPr>
            <w:r>
              <w:rPr>
                <w:spacing w:val="-10"/>
                <w:sz w:val="28"/>
              </w:rPr>
              <w:t>-</w:t>
            </w:r>
          </w:p>
          <w:p w:rsidR="00A77379" w:rsidRDefault="00A77379" w:rsidP="00AA7146">
            <w:pPr>
              <w:pStyle w:val="TableParagraph"/>
              <w:ind w:left="110" w:right="169"/>
              <w:rPr>
                <w:sz w:val="28"/>
              </w:rPr>
            </w:pPr>
            <w:r>
              <w:rPr>
                <w:spacing w:val="-2"/>
                <w:sz w:val="28"/>
              </w:rPr>
              <w:t xml:space="preserve">интерпретиров </w:t>
            </w:r>
            <w:r>
              <w:rPr>
                <w:sz w:val="28"/>
              </w:rPr>
              <w:t xml:space="preserve">ать и </w:t>
            </w:r>
            <w:r>
              <w:rPr>
                <w:spacing w:val="-2"/>
                <w:sz w:val="28"/>
              </w:rPr>
              <w:t>оценивать личные, местные, национальные, глобальные</w:t>
            </w:r>
          </w:p>
          <w:p w:rsidR="00A77379" w:rsidRDefault="00A77379" w:rsidP="00AA7146">
            <w:pPr>
              <w:pStyle w:val="TableParagraph"/>
              <w:ind w:left="110"/>
              <w:rPr>
                <w:sz w:val="28"/>
              </w:rPr>
            </w:pPr>
            <w:r>
              <w:rPr>
                <w:spacing w:val="-2"/>
                <w:sz w:val="28"/>
              </w:rPr>
              <w:t xml:space="preserve">естественнонау </w:t>
            </w:r>
            <w:r>
              <w:rPr>
                <w:spacing w:val="-4"/>
                <w:sz w:val="28"/>
              </w:rPr>
              <w:t>чные</w:t>
            </w:r>
          </w:p>
          <w:p w:rsidR="00A77379" w:rsidRDefault="00A77379" w:rsidP="00AA7146">
            <w:pPr>
              <w:pStyle w:val="TableParagraph"/>
              <w:ind w:left="110"/>
              <w:rPr>
                <w:sz w:val="28"/>
              </w:rPr>
            </w:pPr>
            <w:r>
              <w:rPr>
                <w:sz w:val="28"/>
              </w:rPr>
              <w:t xml:space="preserve">проблемы в </w:t>
            </w:r>
            <w:r>
              <w:rPr>
                <w:spacing w:val="-2"/>
                <w:sz w:val="28"/>
              </w:rPr>
              <w:t xml:space="preserve">различном </w:t>
            </w:r>
            <w:r>
              <w:rPr>
                <w:sz w:val="28"/>
              </w:rPr>
              <w:t xml:space="preserve">контексте в </w:t>
            </w:r>
            <w:r>
              <w:rPr>
                <w:spacing w:val="-2"/>
                <w:sz w:val="28"/>
              </w:rPr>
              <w:t>рамках предметного содержания</w:t>
            </w:r>
          </w:p>
          <w:p w:rsidR="00A77379" w:rsidRDefault="00A77379" w:rsidP="00AA7146">
            <w:pPr>
              <w:pStyle w:val="TableParagraph"/>
              <w:spacing w:line="322" w:lineRule="exact"/>
              <w:ind w:left="110"/>
              <w:rPr>
                <w:sz w:val="28"/>
              </w:rPr>
            </w:pPr>
            <w:r>
              <w:rPr>
                <w:spacing w:val="-10"/>
                <w:sz w:val="28"/>
              </w:rPr>
              <w:t>-</w:t>
            </w:r>
          </w:p>
          <w:p w:rsidR="00A77379" w:rsidRDefault="00A77379" w:rsidP="00AA7146">
            <w:pPr>
              <w:pStyle w:val="TableParagraph"/>
              <w:spacing w:line="322" w:lineRule="exact"/>
              <w:ind w:left="110"/>
              <w:rPr>
                <w:sz w:val="28"/>
              </w:rPr>
            </w:pPr>
            <w:r>
              <w:rPr>
                <w:spacing w:val="-2"/>
                <w:sz w:val="28"/>
              </w:rPr>
              <w:lastRenderedPageBreak/>
              <w:t>интерпретиров</w:t>
            </w:r>
          </w:p>
          <w:p w:rsidR="00A77379" w:rsidRDefault="00A77379" w:rsidP="00AA7146">
            <w:pPr>
              <w:pStyle w:val="TableParagraph"/>
              <w:spacing w:line="320" w:lineRule="atLeast"/>
              <w:ind w:left="110" w:right="169"/>
              <w:rPr>
                <w:sz w:val="28"/>
              </w:rPr>
            </w:pPr>
            <w:r>
              <w:rPr>
                <w:sz w:val="28"/>
              </w:rPr>
              <w:t xml:space="preserve">ать и </w:t>
            </w:r>
            <w:r>
              <w:rPr>
                <w:spacing w:val="-2"/>
                <w:sz w:val="28"/>
              </w:rPr>
              <w:t>оценивать,</w:t>
            </w:r>
          </w:p>
        </w:tc>
        <w:tc>
          <w:tcPr>
            <w:tcW w:w="1862" w:type="dxa"/>
          </w:tcPr>
          <w:p w:rsidR="00A77379" w:rsidRDefault="00A77379" w:rsidP="00AA7146">
            <w:pPr>
              <w:pStyle w:val="TableParagraph"/>
              <w:ind w:left="108" w:right="95"/>
              <w:rPr>
                <w:sz w:val="28"/>
              </w:rPr>
            </w:pPr>
            <w:r>
              <w:rPr>
                <w:sz w:val="28"/>
              </w:rPr>
              <w:lastRenderedPageBreak/>
              <w:t>нормы и сообразуясь</w:t>
            </w:r>
            <w:r>
              <w:rPr>
                <w:spacing w:val="-18"/>
                <w:sz w:val="28"/>
              </w:rPr>
              <w:t xml:space="preserve"> </w:t>
            </w:r>
            <w:r>
              <w:rPr>
                <w:sz w:val="28"/>
              </w:rPr>
              <w:t xml:space="preserve">с </w:t>
            </w:r>
            <w:r>
              <w:rPr>
                <w:spacing w:val="-2"/>
                <w:sz w:val="28"/>
              </w:rPr>
              <w:t xml:space="preserve">представлени </w:t>
            </w:r>
            <w:r>
              <w:rPr>
                <w:sz w:val="28"/>
              </w:rPr>
              <w:t>ями об</w:t>
            </w:r>
          </w:p>
          <w:p w:rsidR="00A77379" w:rsidRDefault="00A77379" w:rsidP="00AA7146">
            <w:pPr>
              <w:pStyle w:val="TableParagraph"/>
              <w:spacing w:line="242" w:lineRule="auto"/>
              <w:ind w:left="108" w:right="95"/>
              <w:rPr>
                <w:sz w:val="28"/>
              </w:rPr>
            </w:pPr>
            <w:r>
              <w:rPr>
                <w:sz w:val="28"/>
              </w:rPr>
              <w:t>общем</w:t>
            </w:r>
            <w:r>
              <w:rPr>
                <w:spacing w:val="-18"/>
                <w:sz w:val="28"/>
              </w:rPr>
              <w:t xml:space="preserve"> </w:t>
            </w:r>
            <w:r>
              <w:rPr>
                <w:sz w:val="28"/>
              </w:rPr>
              <w:t xml:space="preserve">благе; </w:t>
            </w:r>
            <w:r>
              <w:rPr>
                <w:spacing w:val="-10"/>
                <w:sz w:val="28"/>
              </w:rPr>
              <w:t>–</w:t>
            </w:r>
          </w:p>
          <w:p w:rsidR="00A77379" w:rsidRDefault="00A77379" w:rsidP="00AA7146">
            <w:pPr>
              <w:pStyle w:val="TableParagraph"/>
              <w:ind w:left="108" w:right="95"/>
              <w:rPr>
                <w:sz w:val="28"/>
              </w:rPr>
            </w:pPr>
            <w:r>
              <w:rPr>
                <w:spacing w:val="-2"/>
                <w:sz w:val="28"/>
              </w:rPr>
              <w:t xml:space="preserve">восстанавлив </w:t>
            </w:r>
            <w:r>
              <w:rPr>
                <w:spacing w:val="-4"/>
                <w:sz w:val="28"/>
              </w:rPr>
              <w:t>ать</w:t>
            </w:r>
            <w:r>
              <w:rPr>
                <w:spacing w:val="40"/>
                <w:sz w:val="28"/>
              </w:rPr>
              <w:t xml:space="preserve"> </w:t>
            </w:r>
            <w:r>
              <w:rPr>
                <w:sz w:val="28"/>
              </w:rPr>
              <w:t xml:space="preserve">контексты и </w:t>
            </w:r>
            <w:r>
              <w:rPr>
                <w:spacing w:val="-4"/>
                <w:sz w:val="28"/>
              </w:rPr>
              <w:t>пути</w:t>
            </w:r>
            <w:r>
              <w:rPr>
                <w:spacing w:val="40"/>
                <w:sz w:val="28"/>
              </w:rPr>
              <w:t xml:space="preserve"> </w:t>
            </w:r>
            <w:r>
              <w:rPr>
                <w:sz w:val="28"/>
              </w:rPr>
              <w:t>развития</w:t>
            </w:r>
            <w:r>
              <w:rPr>
                <w:spacing w:val="-18"/>
                <w:sz w:val="28"/>
              </w:rPr>
              <w:t xml:space="preserve"> </w:t>
            </w:r>
            <w:r>
              <w:rPr>
                <w:sz w:val="28"/>
              </w:rPr>
              <w:t>того или иного</w:t>
            </w:r>
          </w:p>
          <w:p w:rsidR="00A77379" w:rsidRDefault="00A77379" w:rsidP="00AA7146">
            <w:pPr>
              <w:pStyle w:val="TableParagraph"/>
              <w:ind w:left="108" w:right="95"/>
              <w:rPr>
                <w:sz w:val="28"/>
              </w:rPr>
            </w:pPr>
            <w:r>
              <w:rPr>
                <w:sz w:val="28"/>
              </w:rPr>
              <w:t>вида</w:t>
            </w:r>
            <w:r>
              <w:rPr>
                <w:spacing w:val="-18"/>
                <w:sz w:val="28"/>
              </w:rPr>
              <w:t xml:space="preserve"> </w:t>
            </w:r>
            <w:r>
              <w:rPr>
                <w:sz w:val="28"/>
              </w:rPr>
              <w:t xml:space="preserve">научной </w:t>
            </w:r>
            <w:r>
              <w:rPr>
                <w:spacing w:val="-2"/>
                <w:sz w:val="28"/>
              </w:rPr>
              <w:t>деятельности</w:t>
            </w:r>
          </w:p>
          <w:p w:rsidR="00A77379" w:rsidRDefault="00A77379" w:rsidP="00AA7146">
            <w:pPr>
              <w:pStyle w:val="TableParagraph"/>
              <w:ind w:left="108" w:right="95"/>
              <w:rPr>
                <w:sz w:val="28"/>
              </w:rPr>
            </w:pPr>
            <w:r>
              <w:rPr>
                <w:sz w:val="28"/>
              </w:rPr>
              <w:t xml:space="preserve">, определяя место своего </w:t>
            </w:r>
            <w:r>
              <w:rPr>
                <w:spacing w:val="-2"/>
                <w:sz w:val="28"/>
              </w:rPr>
              <w:t xml:space="preserve">исследования </w:t>
            </w:r>
            <w:r>
              <w:rPr>
                <w:sz w:val="28"/>
              </w:rPr>
              <w:t xml:space="preserve">в общем </w:t>
            </w:r>
            <w:r>
              <w:rPr>
                <w:spacing w:val="-2"/>
                <w:sz w:val="28"/>
              </w:rPr>
              <w:t>культурном пространстве</w:t>
            </w:r>
          </w:p>
          <w:p w:rsidR="00A77379" w:rsidRDefault="00A77379" w:rsidP="00AA7146">
            <w:pPr>
              <w:pStyle w:val="TableParagraph"/>
              <w:spacing w:line="322" w:lineRule="exact"/>
              <w:ind w:left="108"/>
              <w:rPr>
                <w:sz w:val="28"/>
              </w:rPr>
            </w:pPr>
            <w:r>
              <w:rPr>
                <w:spacing w:val="-10"/>
                <w:sz w:val="28"/>
              </w:rPr>
              <w:t>;</w:t>
            </w:r>
          </w:p>
          <w:p w:rsidR="00A77379" w:rsidRDefault="00A77379" w:rsidP="00AA7146">
            <w:pPr>
              <w:pStyle w:val="TableParagraph"/>
              <w:spacing w:line="322" w:lineRule="exact"/>
              <w:ind w:left="108"/>
              <w:rPr>
                <w:sz w:val="28"/>
              </w:rPr>
            </w:pPr>
            <w:r>
              <w:rPr>
                <w:spacing w:val="-10"/>
                <w:sz w:val="28"/>
              </w:rPr>
              <w:t>–</w:t>
            </w:r>
          </w:p>
          <w:p w:rsidR="00A77379" w:rsidRDefault="00A77379" w:rsidP="00AA7146">
            <w:pPr>
              <w:pStyle w:val="TableParagraph"/>
              <w:ind w:left="108" w:right="135"/>
              <w:rPr>
                <w:sz w:val="28"/>
              </w:rPr>
            </w:pPr>
            <w:r>
              <w:rPr>
                <w:spacing w:val="-2"/>
                <w:sz w:val="28"/>
              </w:rPr>
              <w:t xml:space="preserve">отслеживать </w:t>
            </w:r>
            <w:r>
              <w:rPr>
                <w:sz w:val="28"/>
              </w:rPr>
              <w:t>и</w:t>
            </w:r>
            <w:r>
              <w:rPr>
                <w:spacing w:val="-18"/>
                <w:sz w:val="28"/>
              </w:rPr>
              <w:t xml:space="preserve"> </w:t>
            </w:r>
            <w:r>
              <w:rPr>
                <w:sz w:val="28"/>
              </w:rPr>
              <w:t>принимать во</w:t>
            </w:r>
            <w:r>
              <w:rPr>
                <w:spacing w:val="-18"/>
                <w:sz w:val="28"/>
              </w:rPr>
              <w:t xml:space="preserve"> </w:t>
            </w:r>
            <w:r>
              <w:rPr>
                <w:sz w:val="28"/>
              </w:rPr>
              <w:t xml:space="preserve">внимание тренды и </w:t>
            </w:r>
            <w:r>
              <w:rPr>
                <w:spacing w:val="-2"/>
                <w:sz w:val="28"/>
              </w:rPr>
              <w:t>тенденции развития различных</w:t>
            </w:r>
          </w:p>
          <w:p w:rsidR="00A77379" w:rsidRDefault="00A77379" w:rsidP="00AA7146">
            <w:pPr>
              <w:pStyle w:val="TableParagraph"/>
              <w:ind w:left="108" w:right="95"/>
              <w:rPr>
                <w:sz w:val="28"/>
              </w:rPr>
            </w:pPr>
            <w:r>
              <w:rPr>
                <w:spacing w:val="-2"/>
                <w:sz w:val="28"/>
              </w:rPr>
              <w:t>видов деятельности</w:t>
            </w:r>
          </w:p>
          <w:p w:rsidR="00A77379" w:rsidRDefault="00A77379" w:rsidP="00AA7146">
            <w:pPr>
              <w:pStyle w:val="TableParagraph"/>
              <w:ind w:left="108" w:right="95"/>
              <w:rPr>
                <w:sz w:val="28"/>
              </w:rPr>
            </w:pPr>
            <w:r>
              <w:rPr>
                <w:sz w:val="28"/>
              </w:rPr>
              <w:t xml:space="preserve">, в том числе </w:t>
            </w:r>
            <w:r>
              <w:rPr>
                <w:spacing w:val="-2"/>
                <w:sz w:val="28"/>
              </w:rPr>
              <w:t xml:space="preserve">научных, </w:t>
            </w:r>
            <w:r>
              <w:rPr>
                <w:sz w:val="28"/>
              </w:rPr>
              <w:t>учитывать</w:t>
            </w:r>
            <w:r>
              <w:rPr>
                <w:spacing w:val="-18"/>
                <w:sz w:val="28"/>
              </w:rPr>
              <w:t xml:space="preserve"> </w:t>
            </w:r>
            <w:r>
              <w:rPr>
                <w:sz w:val="28"/>
              </w:rPr>
              <w:t xml:space="preserve">их </w:t>
            </w:r>
            <w:r>
              <w:rPr>
                <w:spacing w:val="-4"/>
                <w:sz w:val="28"/>
              </w:rPr>
              <w:t>при</w:t>
            </w:r>
          </w:p>
          <w:p w:rsidR="00A77379" w:rsidRDefault="00A77379" w:rsidP="00AA7146">
            <w:pPr>
              <w:pStyle w:val="TableParagraph"/>
              <w:ind w:left="108" w:right="95"/>
              <w:rPr>
                <w:sz w:val="28"/>
              </w:rPr>
            </w:pPr>
            <w:r>
              <w:rPr>
                <w:spacing w:val="-2"/>
                <w:sz w:val="28"/>
              </w:rPr>
              <w:t>постановке собственных целей;</w:t>
            </w:r>
          </w:p>
          <w:p w:rsidR="00A77379" w:rsidRDefault="00A77379" w:rsidP="00AA7146">
            <w:pPr>
              <w:pStyle w:val="TableParagraph"/>
              <w:ind w:left="108" w:right="95"/>
              <w:rPr>
                <w:sz w:val="28"/>
              </w:rPr>
            </w:pPr>
            <w:r>
              <w:rPr>
                <w:spacing w:val="-2"/>
                <w:sz w:val="28"/>
              </w:rPr>
              <w:t xml:space="preserve">–оценивать </w:t>
            </w:r>
            <w:r>
              <w:rPr>
                <w:sz w:val="28"/>
              </w:rPr>
              <w:t xml:space="preserve">ресурсы, в том числе и </w:t>
            </w:r>
            <w:r>
              <w:rPr>
                <w:spacing w:val="-2"/>
                <w:sz w:val="28"/>
              </w:rPr>
              <w:t xml:space="preserve">нематериаль </w:t>
            </w:r>
            <w:r>
              <w:rPr>
                <w:sz w:val="28"/>
              </w:rPr>
              <w:t xml:space="preserve">ные (такие, </w:t>
            </w:r>
            <w:r>
              <w:rPr>
                <w:sz w:val="28"/>
              </w:rPr>
              <w:lastRenderedPageBreak/>
              <w:t>как время),</w:t>
            </w:r>
          </w:p>
          <w:p w:rsidR="00A77379" w:rsidRDefault="00A77379" w:rsidP="00AA7146">
            <w:pPr>
              <w:pStyle w:val="TableParagraph"/>
              <w:spacing w:line="320" w:lineRule="atLeast"/>
              <w:ind w:left="108" w:right="95"/>
              <w:rPr>
                <w:sz w:val="28"/>
              </w:rPr>
            </w:pPr>
            <w:r>
              <w:rPr>
                <w:spacing w:val="-2"/>
                <w:sz w:val="28"/>
              </w:rPr>
              <w:t xml:space="preserve">необходимые </w:t>
            </w:r>
            <w:r>
              <w:rPr>
                <w:spacing w:val="-4"/>
                <w:sz w:val="28"/>
              </w:rPr>
              <w:t>для</w:t>
            </w:r>
          </w:p>
        </w:tc>
        <w:tc>
          <w:tcPr>
            <w:tcW w:w="2174" w:type="dxa"/>
          </w:tcPr>
          <w:p w:rsidR="00A77379" w:rsidRDefault="00A77379" w:rsidP="00AA7146">
            <w:pPr>
              <w:pStyle w:val="TableParagraph"/>
              <w:ind w:left="111" w:right="136"/>
              <w:rPr>
                <w:sz w:val="28"/>
              </w:rPr>
            </w:pPr>
            <w:r>
              <w:rPr>
                <w:sz w:val="28"/>
              </w:rPr>
              <w:lastRenderedPageBreak/>
              <w:t>которым</w:t>
            </w:r>
            <w:r>
              <w:rPr>
                <w:spacing w:val="-18"/>
                <w:sz w:val="28"/>
              </w:rPr>
              <w:t xml:space="preserve"> </w:t>
            </w:r>
            <w:r>
              <w:rPr>
                <w:sz w:val="28"/>
              </w:rPr>
              <w:t>можно определить,</w:t>
            </w:r>
            <w:r>
              <w:rPr>
                <w:spacing w:val="-18"/>
                <w:sz w:val="28"/>
              </w:rPr>
              <w:t xml:space="preserve"> </w:t>
            </w:r>
            <w:r>
              <w:rPr>
                <w:sz w:val="28"/>
              </w:rPr>
              <w:t xml:space="preserve">что </w:t>
            </w:r>
            <w:r>
              <w:rPr>
                <w:spacing w:val="-4"/>
                <w:sz w:val="28"/>
              </w:rPr>
              <w:t xml:space="preserve">цель </w:t>
            </w:r>
            <w:r>
              <w:rPr>
                <w:spacing w:val="-2"/>
                <w:sz w:val="28"/>
              </w:rPr>
              <w:t>достигнута;</w:t>
            </w:r>
          </w:p>
          <w:p w:rsidR="00A77379" w:rsidRDefault="00A77379" w:rsidP="00A77379">
            <w:pPr>
              <w:pStyle w:val="TableParagraph"/>
              <w:numPr>
                <w:ilvl w:val="0"/>
                <w:numId w:val="157"/>
              </w:numPr>
              <w:tabs>
                <w:tab w:val="left" w:pos="708"/>
              </w:tabs>
              <w:spacing w:before="0"/>
              <w:ind w:right="232" w:firstLine="0"/>
              <w:rPr>
                <w:sz w:val="28"/>
              </w:rPr>
            </w:pPr>
            <w:r>
              <w:rPr>
                <w:spacing w:val="-2"/>
                <w:sz w:val="28"/>
              </w:rPr>
              <w:t xml:space="preserve">оценивать возможные последствия достижения поставленной </w:t>
            </w:r>
            <w:r>
              <w:rPr>
                <w:sz w:val="28"/>
              </w:rPr>
              <w:t xml:space="preserve">цели в </w:t>
            </w:r>
            <w:r>
              <w:rPr>
                <w:spacing w:val="-2"/>
                <w:sz w:val="28"/>
              </w:rPr>
              <w:t xml:space="preserve">деятельности, собственной </w:t>
            </w:r>
            <w:r>
              <w:rPr>
                <w:sz w:val="28"/>
              </w:rPr>
              <w:t>жизни</w:t>
            </w:r>
            <w:r>
              <w:rPr>
                <w:spacing w:val="-7"/>
                <w:sz w:val="28"/>
              </w:rPr>
              <w:t xml:space="preserve"> </w:t>
            </w:r>
            <w:r>
              <w:rPr>
                <w:sz w:val="28"/>
              </w:rPr>
              <w:t>и</w:t>
            </w:r>
            <w:r>
              <w:rPr>
                <w:spacing w:val="-10"/>
                <w:sz w:val="28"/>
              </w:rPr>
              <w:t xml:space="preserve"> </w:t>
            </w:r>
            <w:r>
              <w:rPr>
                <w:sz w:val="28"/>
              </w:rPr>
              <w:t xml:space="preserve">жизни </w:t>
            </w:r>
            <w:r>
              <w:rPr>
                <w:spacing w:val="-2"/>
                <w:sz w:val="28"/>
              </w:rPr>
              <w:t>окружающих людей,</w:t>
            </w:r>
          </w:p>
          <w:p w:rsidR="00A77379" w:rsidRDefault="00A77379" w:rsidP="00AA7146">
            <w:pPr>
              <w:pStyle w:val="TableParagraph"/>
              <w:ind w:left="111" w:right="132"/>
              <w:rPr>
                <w:sz w:val="28"/>
              </w:rPr>
            </w:pPr>
            <w:r>
              <w:rPr>
                <w:sz w:val="28"/>
              </w:rPr>
              <w:t xml:space="preserve">основываясь на </w:t>
            </w:r>
            <w:r>
              <w:rPr>
                <w:spacing w:val="-2"/>
                <w:sz w:val="28"/>
              </w:rPr>
              <w:t xml:space="preserve">соображениях </w:t>
            </w:r>
            <w:r>
              <w:rPr>
                <w:sz w:val="28"/>
              </w:rPr>
              <w:t>этики</w:t>
            </w:r>
            <w:r>
              <w:rPr>
                <w:spacing w:val="-18"/>
                <w:sz w:val="28"/>
              </w:rPr>
              <w:t xml:space="preserve"> </w:t>
            </w:r>
            <w:r>
              <w:rPr>
                <w:sz w:val="28"/>
              </w:rPr>
              <w:t>и</w:t>
            </w:r>
            <w:r>
              <w:rPr>
                <w:spacing w:val="-17"/>
                <w:sz w:val="28"/>
              </w:rPr>
              <w:t xml:space="preserve"> </w:t>
            </w:r>
            <w:r>
              <w:rPr>
                <w:sz w:val="28"/>
              </w:rPr>
              <w:t>морали;</w:t>
            </w:r>
          </w:p>
          <w:p w:rsidR="00A77379" w:rsidRDefault="00A77379" w:rsidP="00A77379">
            <w:pPr>
              <w:pStyle w:val="TableParagraph"/>
              <w:numPr>
                <w:ilvl w:val="0"/>
                <w:numId w:val="157"/>
              </w:numPr>
              <w:tabs>
                <w:tab w:val="left" w:pos="708"/>
              </w:tabs>
              <w:spacing w:before="1"/>
              <w:ind w:right="232" w:firstLine="0"/>
              <w:rPr>
                <w:sz w:val="28"/>
              </w:rPr>
            </w:pPr>
            <w:r>
              <w:rPr>
                <w:spacing w:val="-2"/>
                <w:sz w:val="28"/>
              </w:rPr>
              <w:t xml:space="preserve">оценивать </w:t>
            </w:r>
            <w:r>
              <w:rPr>
                <w:sz w:val="28"/>
              </w:rPr>
              <w:t xml:space="preserve">ресурсы, в том числе время и </w:t>
            </w:r>
            <w:r>
              <w:rPr>
                <w:spacing w:val="-2"/>
                <w:sz w:val="28"/>
              </w:rPr>
              <w:t>другие</w:t>
            </w:r>
          </w:p>
          <w:p w:rsidR="00A77379" w:rsidRDefault="00A77379" w:rsidP="00AA7146">
            <w:pPr>
              <w:pStyle w:val="TableParagraph"/>
              <w:ind w:left="111" w:right="132"/>
              <w:rPr>
                <w:sz w:val="28"/>
              </w:rPr>
            </w:pPr>
            <w:r>
              <w:rPr>
                <w:spacing w:val="-2"/>
                <w:sz w:val="28"/>
              </w:rPr>
              <w:t xml:space="preserve">нематериальны </w:t>
            </w:r>
            <w:r>
              <w:rPr>
                <w:sz w:val="28"/>
              </w:rPr>
              <w:t xml:space="preserve">е ресурсы, </w:t>
            </w:r>
            <w:r>
              <w:rPr>
                <w:spacing w:val="-2"/>
                <w:sz w:val="28"/>
              </w:rPr>
              <w:t xml:space="preserve">необходимые </w:t>
            </w:r>
            <w:r>
              <w:rPr>
                <w:sz w:val="28"/>
              </w:rPr>
              <w:t>для</w:t>
            </w:r>
            <w:r>
              <w:rPr>
                <w:spacing w:val="-18"/>
                <w:sz w:val="28"/>
              </w:rPr>
              <w:t xml:space="preserve"> </w:t>
            </w:r>
            <w:r>
              <w:rPr>
                <w:sz w:val="28"/>
              </w:rPr>
              <w:t xml:space="preserve">достижения </w:t>
            </w:r>
            <w:r>
              <w:rPr>
                <w:spacing w:val="-2"/>
                <w:sz w:val="28"/>
              </w:rPr>
              <w:t>поставленной цели;</w:t>
            </w:r>
          </w:p>
          <w:p w:rsidR="00A77379" w:rsidRDefault="00A77379" w:rsidP="00A77379">
            <w:pPr>
              <w:pStyle w:val="TableParagraph"/>
              <w:numPr>
                <w:ilvl w:val="0"/>
                <w:numId w:val="157"/>
              </w:numPr>
              <w:tabs>
                <w:tab w:val="left" w:pos="567"/>
              </w:tabs>
              <w:spacing w:before="0"/>
              <w:ind w:right="465" w:firstLine="0"/>
              <w:rPr>
                <w:sz w:val="28"/>
              </w:rPr>
            </w:pPr>
            <w:r>
              <w:rPr>
                <w:spacing w:val="-2"/>
                <w:sz w:val="28"/>
              </w:rPr>
              <w:t xml:space="preserve">выбирать </w:t>
            </w:r>
            <w:r>
              <w:rPr>
                <w:spacing w:val="-4"/>
                <w:sz w:val="28"/>
              </w:rPr>
              <w:t>путь</w:t>
            </w:r>
          </w:p>
          <w:p w:rsidR="00A77379" w:rsidRDefault="00A77379" w:rsidP="00AA7146">
            <w:pPr>
              <w:pStyle w:val="TableParagraph"/>
              <w:ind w:left="111" w:right="132"/>
              <w:rPr>
                <w:sz w:val="28"/>
              </w:rPr>
            </w:pPr>
            <w:r>
              <w:rPr>
                <w:spacing w:val="-2"/>
                <w:sz w:val="28"/>
              </w:rPr>
              <w:t>достижения цели, планировать решение поставленных задач, оптимизируя</w:t>
            </w:r>
          </w:p>
          <w:p w:rsidR="00A77379" w:rsidRDefault="00A77379" w:rsidP="00AA7146">
            <w:pPr>
              <w:pStyle w:val="TableParagraph"/>
              <w:ind w:left="111" w:right="136"/>
              <w:jc w:val="both"/>
              <w:rPr>
                <w:sz w:val="28"/>
              </w:rPr>
            </w:pPr>
            <w:r>
              <w:rPr>
                <w:sz w:val="28"/>
              </w:rPr>
              <w:t>материальные</w:t>
            </w:r>
            <w:r>
              <w:rPr>
                <w:spacing w:val="-18"/>
                <w:sz w:val="28"/>
              </w:rPr>
              <w:t xml:space="preserve"> </w:t>
            </w:r>
            <w:r>
              <w:rPr>
                <w:sz w:val="28"/>
              </w:rPr>
              <w:t xml:space="preserve">и </w:t>
            </w:r>
            <w:r>
              <w:rPr>
                <w:spacing w:val="-2"/>
                <w:sz w:val="28"/>
              </w:rPr>
              <w:t xml:space="preserve">нематериальны </w:t>
            </w:r>
            <w:r>
              <w:rPr>
                <w:sz w:val="28"/>
              </w:rPr>
              <w:t>е затраты;</w:t>
            </w:r>
          </w:p>
          <w:p w:rsidR="00A77379" w:rsidRDefault="00A77379" w:rsidP="00A77379">
            <w:pPr>
              <w:pStyle w:val="TableParagraph"/>
              <w:numPr>
                <w:ilvl w:val="0"/>
                <w:numId w:val="157"/>
              </w:numPr>
              <w:tabs>
                <w:tab w:val="left" w:pos="566"/>
              </w:tabs>
              <w:spacing w:before="0"/>
              <w:ind w:right="204" w:firstLine="0"/>
              <w:jc w:val="both"/>
              <w:rPr>
                <w:sz w:val="28"/>
              </w:rPr>
            </w:pPr>
            <w:r>
              <w:rPr>
                <w:spacing w:val="-2"/>
                <w:sz w:val="28"/>
              </w:rPr>
              <w:t xml:space="preserve">организовы </w:t>
            </w:r>
            <w:r>
              <w:rPr>
                <w:spacing w:val="-4"/>
                <w:sz w:val="28"/>
              </w:rPr>
              <w:t>вать</w:t>
            </w:r>
          </w:p>
          <w:p w:rsidR="00A77379" w:rsidRDefault="00A77379" w:rsidP="00AA7146">
            <w:pPr>
              <w:pStyle w:val="TableParagraph"/>
              <w:ind w:left="111" w:right="132"/>
              <w:rPr>
                <w:sz w:val="28"/>
              </w:rPr>
            </w:pPr>
            <w:r>
              <w:rPr>
                <w:spacing w:val="-2"/>
                <w:sz w:val="28"/>
              </w:rPr>
              <w:t xml:space="preserve">эффективный </w:t>
            </w:r>
            <w:r>
              <w:rPr>
                <w:sz w:val="28"/>
              </w:rPr>
              <w:t>поиск</w:t>
            </w:r>
            <w:r>
              <w:rPr>
                <w:spacing w:val="-18"/>
                <w:sz w:val="28"/>
              </w:rPr>
              <w:t xml:space="preserve"> </w:t>
            </w:r>
            <w:r>
              <w:rPr>
                <w:sz w:val="28"/>
              </w:rPr>
              <w:t xml:space="preserve">ресурсов, </w:t>
            </w:r>
            <w:r>
              <w:rPr>
                <w:spacing w:val="-2"/>
                <w:sz w:val="28"/>
              </w:rPr>
              <w:lastRenderedPageBreak/>
              <w:t>необходимых</w:t>
            </w:r>
          </w:p>
          <w:p w:rsidR="00A77379" w:rsidRDefault="00A77379" w:rsidP="00AA7146">
            <w:pPr>
              <w:pStyle w:val="TableParagraph"/>
              <w:spacing w:before="1" w:line="301" w:lineRule="exact"/>
              <w:ind w:left="111"/>
              <w:rPr>
                <w:sz w:val="28"/>
              </w:rPr>
            </w:pPr>
            <w:r>
              <w:rPr>
                <w:sz w:val="28"/>
              </w:rPr>
              <w:t>для</w:t>
            </w:r>
            <w:r>
              <w:rPr>
                <w:spacing w:val="-1"/>
                <w:sz w:val="28"/>
              </w:rPr>
              <w:t xml:space="preserve"> </w:t>
            </w:r>
            <w:r>
              <w:rPr>
                <w:spacing w:val="-2"/>
                <w:sz w:val="28"/>
              </w:rPr>
              <w:t>достижения</w:t>
            </w:r>
          </w:p>
        </w:tc>
        <w:tc>
          <w:tcPr>
            <w:tcW w:w="2150" w:type="dxa"/>
          </w:tcPr>
          <w:p w:rsidR="00A77379" w:rsidRDefault="00A77379" w:rsidP="00AA7146">
            <w:pPr>
              <w:pStyle w:val="TableParagraph"/>
              <w:ind w:left="110" w:right="95"/>
              <w:rPr>
                <w:sz w:val="28"/>
              </w:rPr>
            </w:pPr>
            <w:r>
              <w:rPr>
                <w:sz w:val="28"/>
              </w:rPr>
              <w:lastRenderedPageBreak/>
              <w:t xml:space="preserve">на достижение </w:t>
            </w:r>
            <w:r>
              <w:rPr>
                <w:spacing w:val="-2"/>
                <w:sz w:val="28"/>
              </w:rPr>
              <w:t xml:space="preserve">личного счастья, реализацию позитивных жизненных перспектив, </w:t>
            </w:r>
            <w:r>
              <w:rPr>
                <w:sz w:val="28"/>
              </w:rPr>
              <w:t xml:space="preserve">готовность и способность к </w:t>
            </w:r>
            <w:r>
              <w:rPr>
                <w:spacing w:val="-2"/>
                <w:sz w:val="28"/>
              </w:rPr>
              <w:t xml:space="preserve">личностному самоопределен </w:t>
            </w:r>
            <w:r>
              <w:rPr>
                <w:spacing w:val="-4"/>
                <w:sz w:val="28"/>
              </w:rPr>
              <w:t>ию,</w:t>
            </w:r>
            <w:r>
              <w:rPr>
                <w:spacing w:val="40"/>
                <w:sz w:val="28"/>
              </w:rPr>
              <w:t xml:space="preserve"> </w:t>
            </w:r>
            <w:r>
              <w:rPr>
                <w:spacing w:val="-2"/>
                <w:sz w:val="28"/>
              </w:rPr>
              <w:t xml:space="preserve">способность </w:t>
            </w:r>
            <w:r>
              <w:rPr>
                <w:sz w:val="28"/>
              </w:rPr>
              <w:t xml:space="preserve">ставить цели и </w:t>
            </w:r>
            <w:r>
              <w:rPr>
                <w:spacing w:val="-2"/>
                <w:sz w:val="28"/>
              </w:rPr>
              <w:t xml:space="preserve">строить жизненные планы; </w:t>
            </w:r>
            <w:r>
              <w:rPr>
                <w:sz w:val="28"/>
              </w:rPr>
              <w:t xml:space="preserve">готовность и </w:t>
            </w:r>
            <w:r>
              <w:rPr>
                <w:spacing w:val="-2"/>
                <w:sz w:val="28"/>
              </w:rPr>
              <w:t xml:space="preserve">способность </w:t>
            </w:r>
            <w:r>
              <w:rPr>
                <w:sz w:val="28"/>
              </w:rPr>
              <w:t>обеспечить</w:t>
            </w:r>
            <w:r>
              <w:rPr>
                <w:spacing w:val="-18"/>
                <w:sz w:val="28"/>
              </w:rPr>
              <w:t xml:space="preserve"> </w:t>
            </w:r>
            <w:r>
              <w:rPr>
                <w:sz w:val="28"/>
              </w:rPr>
              <w:t>себе и своим</w:t>
            </w:r>
          </w:p>
          <w:p w:rsidR="00A77379" w:rsidRDefault="00A77379" w:rsidP="00AA7146">
            <w:pPr>
              <w:pStyle w:val="TableParagraph"/>
              <w:ind w:left="110" w:right="95"/>
              <w:rPr>
                <w:sz w:val="28"/>
              </w:rPr>
            </w:pPr>
            <w:r>
              <w:rPr>
                <w:spacing w:val="-2"/>
                <w:sz w:val="28"/>
              </w:rPr>
              <w:t xml:space="preserve">близким достойную </w:t>
            </w:r>
            <w:r>
              <w:rPr>
                <w:sz w:val="28"/>
              </w:rPr>
              <w:t xml:space="preserve">жизнь в </w:t>
            </w:r>
            <w:r>
              <w:rPr>
                <w:spacing w:val="-2"/>
                <w:sz w:val="28"/>
              </w:rPr>
              <w:t>процессе</w:t>
            </w:r>
          </w:p>
          <w:p w:rsidR="00A77379" w:rsidRDefault="00A77379" w:rsidP="00AA7146">
            <w:pPr>
              <w:pStyle w:val="TableParagraph"/>
              <w:spacing w:before="1"/>
              <w:ind w:left="110" w:right="95"/>
              <w:rPr>
                <w:sz w:val="28"/>
              </w:rPr>
            </w:pPr>
            <w:r>
              <w:rPr>
                <w:spacing w:val="-2"/>
                <w:sz w:val="28"/>
              </w:rPr>
              <w:t xml:space="preserve">самостоятельно </w:t>
            </w:r>
            <w:r>
              <w:rPr>
                <w:sz w:val="28"/>
              </w:rPr>
              <w:t>й,</w:t>
            </w:r>
            <w:r>
              <w:rPr>
                <w:spacing w:val="-6"/>
                <w:sz w:val="28"/>
              </w:rPr>
              <w:t xml:space="preserve"> </w:t>
            </w:r>
            <w:r>
              <w:rPr>
                <w:sz w:val="28"/>
              </w:rPr>
              <w:t>творческой</w:t>
            </w:r>
            <w:r>
              <w:rPr>
                <w:spacing w:val="-5"/>
                <w:sz w:val="28"/>
              </w:rPr>
              <w:t xml:space="preserve"> </w:t>
            </w:r>
            <w:r>
              <w:rPr>
                <w:sz w:val="28"/>
              </w:rPr>
              <w:t xml:space="preserve">и </w:t>
            </w:r>
            <w:r>
              <w:rPr>
                <w:spacing w:val="-2"/>
                <w:sz w:val="28"/>
              </w:rPr>
              <w:t xml:space="preserve">ответственной деятельности; </w:t>
            </w:r>
            <w:r>
              <w:rPr>
                <w:sz w:val="28"/>
              </w:rPr>
              <w:t xml:space="preserve">готовность и </w:t>
            </w:r>
            <w:r>
              <w:rPr>
                <w:spacing w:val="-2"/>
                <w:sz w:val="28"/>
              </w:rPr>
              <w:t xml:space="preserve">способность </w:t>
            </w:r>
            <w:r>
              <w:rPr>
                <w:sz w:val="28"/>
              </w:rPr>
              <w:t>обучающихся</w:t>
            </w:r>
            <w:r>
              <w:rPr>
                <w:spacing w:val="-13"/>
                <w:sz w:val="28"/>
              </w:rPr>
              <w:t xml:space="preserve"> </w:t>
            </w:r>
            <w:r>
              <w:rPr>
                <w:sz w:val="28"/>
              </w:rPr>
              <w:t xml:space="preserve">к </w:t>
            </w:r>
            <w:r>
              <w:rPr>
                <w:spacing w:val="-2"/>
                <w:sz w:val="28"/>
              </w:rPr>
              <w:t>отстаиванию личного достоинства, собственного</w:t>
            </w:r>
          </w:p>
          <w:p w:rsidR="00A77379" w:rsidRDefault="00A77379" w:rsidP="00AA7146">
            <w:pPr>
              <w:pStyle w:val="TableParagraph"/>
              <w:ind w:left="110" w:right="322"/>
              <w:rPr>
                <w:sz w:val="28"/>
              </w:rPr>
            </w:pPr>
            <w:r>
              <w:rPr>
                <w:spacing w:val="-2"/>
                <w:sz w:val="28"/>
              </w:rPr>
              <w:t xml:space="preserve">мнения, </w:t>
            </w:r>
            <w:r>
              <w:rPr>
                <w:sz w:val="28"/>
              </w:rPr>
              <w:t xml:space="preserve">готовность и </w:t>
            </w:r>
            <w:r>
              <w:rPr>
                <w:spacing w:val="-2"/>
                <w:sz w:val="28"/>
              </w:rPr>
              <w:t xml:space="preserve">способность вырабатывать собственную </w:t>
            </w:r>
            <w:r>
              <w:rPr>
                <w:sz w:val="28"/>
              </w:rPr>
              <w:t xml:space="preserve">позицию по отношению к </w:t>
            </w:r>
            <w:r>
              <w:rPr>
                <w:spacing w:val="-2"/>
                <w:sz w:val="28"/>
              </w:rPr>
              <w:t>общественно- политическим</w:t>
            </w:r>
          </w:p>
          <w:p w:rsidR="00A77379" w:rsidRDefault="00A77379" w:rsidP="00AA7146">
            <w:pPr>
              <w:pStyle w:val="TableParagraph"/>
              <w:spacing w:before="1" w:line="301" w:lineRule="exact"/>
              <w:ind w:left="110"/>
              <w:rPr>
                <w:sz w:val="28"/>
              </w:rPr>
            </w:pPr>
            <w:r>
              <w:rPr>
                <w:spacing w:val="-2"/>
                <w:sz w:val="28"/>
              </w:rPr>
              <w:lastRenderedPageBreak/>
              <w:t>событиям</w:t>
            </w:r>
          </w:p>
        </w:tc>
      </w:tr>
    </w:tbl>
    <w:p w:rsidR="00A77379" w:rsidRDefault="00A77379" w:rsidP="00A77379">
      <w:pPr>
        <w:spacing w:line="301" w:lineRule="exact"/>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ind w:left="110" w:right="66"/>
              <w:rPr>
                <w:sz w:val="28"/>
              </w:rPr>
            </w:pPr>
            <w:r>
              <w:rPr>
                <w:sz w:val="28"/>
              </w:rPr>
              <w:t>делать</w:t>
            </w:r>
            <w:r>
              <w:rPr>
                <w:spacing w:val="-9"/>
                <w:sz w:val="28"/>
              </w:rPr>
              <w:t xml:space="preserve"> </w:t>
            </w:r>
            <w:r>
              <w:rPr>
                <w:sz w:val="28"/>
              </w:rPr>
              <w:t xml:space="preserve">выводы и строить прогнозы о </w:t>
            </w:r>
            <w:r>
              <w:rPr>
                <w:spacing w:val="-2"/>
                <w:sz w:val="28"/>
              </w:rPr>
              <w:t>личных, местных, национальных, глобальных</w:t>
            </w:r>
          </w:p>
          <w:p w:rsidR="00A77379" w:rsidRDefault="00A77379" w:rsidP="00AA7146">
            <w:pPr>
              <w:pStyle w:val="TableParagraph"/>
              <w:ind w:left="110"/>
              <w:rPr>
                <w:sz w:val="28"/>
              </w:rPr>
            </w:pPr>
            <w:r>
              <w:rPr>
                <w:spacing w:val="-2"/>
                <w:sz w:val="28"/>
              </w:rPr>
              <w:t xml:space="preserve">естественнонау </w:t>
            </w:r>
            <w:r>
              <w:rPr>
                <w:spacing w:val="-4"/>
                <w:sz w:val="28"/>
              </w:rPr>
              <w:t>чных</w:t>
            </w:r>
          </w:p>
          <w:p w:rsidR="00A77379" w:rsidRDefault="00A77379" w:rsidP="00AA7146">
            <w:pPr>
              <w:pStyle w:val="TableParagraph"/>
              <w:ind w:left="110"/>
              <w:rPr>
                <w:sz w:val="28"/>
              </w:rPr>
            </w:pPr>
            <w:r>
              <w:rPr>
                <w:sz w:val="28"/>
              </w:rPr>
              <w:t>проблемах</w:t>
            </w:r>
            <w:r>
              <w:rPr>
                <w:spacing w:val="-18"/>
                <w:sz w:val="28"/>
              </w:rPr>
              <w:t xml:space="preserve"> </w:t>
            </w:r>
            <w:r>
              <w:rPr>
                <w:sz w:val="28"/>
              </w:rPr>
              <w:t xml:space="preserve">в </w:t>
            </w:r>
            <w:r>
              <w:rPr>
                <w:spacing w:val="-2"/>
                <w:sz w:val="28"/>
              </w:rPr>
              <w:t xml:space="preserve">различном </w:t>
            </w:r>
            <w:r>
              <w:rPr>
                <w:sz w:val="28"/>
              </w:rPr>
              <w:t xml:space="preserve">контексте в </w:t>
            </w:r>
            <w:r>
              <w:rPr>
                <w:spacing w:val="-2"/>
                <w:sz w:val="28"/>
              </w:rPr>
              <w:t>рамках</w:t>
            </w:r>
          </w:p>
          <w:p w:rsidR="00A77379" w:rsidRDefault="00A77379" w:rsidP="00AA7146">
            <w:pPr>
              <w:pStyle w:val="TableParagraph"/>
              <w:spacing w:before="1"/>
              <w:ind w:left="110"/>
              <w:rPr>
                <w:sz w:val="28"/>
              </w:rPr>
            </w:pPr>
            <w:r>
              <w:rPr>
                <w:spacing w:val="-2"/>
                <w:sz w:val="28"/>
              </w:rPr>
              <w:t xml:space="preserve">метапредметно </w:t>
            </w:r>
            <w:r>
              <w:rPr>
                <w:sz w:val="28"/>
              </w:rPr>
              <w:t>го содержания</w:t>
            </w:r>
          </w:p>
          <w:p w:rsidR="00A77379" w:rsidRDefault="00A77379" w:rsidP="00A77379">
            <w:pPr>
              <w:pStyle w:val="TableParagraph"/>
              <w:numPr>
                <w:ilvl w:val="0"/>
                <w:numId w:val="156"/>
              </w:numPr>
              <w:tabs>
                <w:tab w:val="left" w:pos="273"/>
              </w:tabs>
              <w:spacing w:before="0"/>
              <w:ind w:right="493" w:firstLine="0"/>
              <w:rPr>
                <w:sz w:val="28"/>
              </w:rPr>
            </w:pPr>
            <w:r>
              <w:rPr>
                <w:spacing w:val="-2"/>
                <w:sz w:val="28"/>
              </w:rPr>
              <w:t xml:space="preserve">оценивать финансовые </w:t>
            </w:r>
            <w:r>
              <w:rPr>
                <w:sz w:val="28"/>
              </w:rPr>
              <w:t xml:space="preserve">проблемы в </w:t>
            </w:r>
            <w:r>
              <w:rPr>
                <w:spacing w:val="-2"/>
                <w:sz w:val="28"/>
              </w:rPr>
              <w:t>различном контексте</w:t>
            </w:r>
          </w:p>
          <w:p w:rsidR="00A77379" w:rsidRDefault="00A77379" w:rsidP="00A77379">
            <w:pPr>
              <w:pStyle w:val="TableParagraph"/>
              <w:numPr>
                <w:ilvl w:val="0"/>
                <w:numId w:val="156"/>
              </w:numPr>
              <w:tabs>
                <w:tab w:val="left" w:pos="273"/>
              </w:tabs>
              <w:spacing w:before="0"/>
              <w:ind w:right="113" w:firstLine="0"/>
              <w:rPr>
                <w:sz w:val="28"/>
              </w:rPr>
            </w:pPr>
            <w:r>
              <w:rPr>
                <w:spacing w:val="-2"/>
                <w:sz w:val="28"/>
              </w:rPr>
              <w:t xml:space="preserve">оценивать финансовые проблемы, </w:t>
            </w:r>
            <w:r>
              <w:rPr>
                <w:sz w:val="28"/>
              </w:rPr>
              <w:t>делать</w:t>
            </w:r>
            <w:r>
              <w:rPr>
                <w:spacing w:val="-18"/>
                <w:sz w:val="28"/>
              </w:rPr>
              <w:t xml:space="preserve"> </w:t>
            </w:r>
            <w:r>
              <w:rPr>
                <w:sz w:val="28"/>
              </w:rPr>
              <w:t xml:space="preserve">выводы, </w:t>
            </w:r>
            <w:r>
              <w:rPr>
                <w:spacing w:val="-2"/>
                <w:sz w:val="28"/>
              </w:rPr>
              <w:t xml:space="preserve">строить прогнозы, предлагать </w:t>
            </w:r>
            <w:r>
              <w:rPr>
                <w:sz w:val="28"/>
              </w:rPr>
              <w:t>пути решения.</w:t>
            </w:r>
          </w:p>
        </w:tc>
        <w:tc>
          <w:tcPr>
            <w:tcW w:w="1862" w:type="dxa"/>
          </w:tcPr>
          <w:p w:rsidR="00A77379" w:rsidRDefault="00A77379" w:rsidP="00AA7146">
            <w:pPr>
              <w:pStyle w:val="TableParagraph"/>
              <w:ind w:left="108" w:right="95"/>
              <w:rPr>
                <w:sz w:val="28"/>
              </w:rPr>
            </w:pPr>
            <w:r>
              <w:rPr>
                <w:spacing w:val="-2"/>
                <w:sz w:val="28"/>
              </w:rPr>
              <w:t>достижения поставленной цели;</w:t>
            </w:r>
          </w:p>
          <w:p w:rsidR="00A77379" w:rsidRDefault="00A77379" w:rsidP="00AA7146">
            <w:pPr>
              <w:pStyle w:val="TableParagraph"/>
              <w:ind w:left="108" w:right="95"/>
              <w:rPr>
                <w:sz w:val="28"/>
              </w:rPr>
            </w:pPr>
            <w:r>
              <w:rPr>
                <w:spacing w:val="-2"/>
                <w:sz w:val="28"/>
              </w:rPr>
              <w:t xml:space="preserve">–находить различные источники материальны </w:t>
            </w:r>
            <w:r>
              <w:rPr>
                <w:sz w:val="28"/>
              </w:rPr>
              <w:t>х и</w:t>
            </w:r>
          </w:p>
          <w:p w:rsidR="00A77379" w:rsidRDefault="00A77379" w:rsidP="00AA7146">
            <w:pPr>
              <w:pStyle w:val="TableParagraph"/>
              <w:ind w:left="108" w:right="95"/>
              <w:rPr>
                <w:sz w:val="28"/>
              </w:rPr>
            </w:pPr>
            <w:r>
              <w:rPr>
                <w:spacing w:val="-2"/>
                <w:sz w:val="28"/>
              </w:rPr>
              <w:t xml:space="preserve">нематериаль </w:t>
            </w:r>
            <w:r>
              <w:rPr>
                <w:spacing w:val="-4"/>
                <w:sz w:val="28"/>
              </w:rPr>
              <w:t>ных</w:t>
            </w:r>
          </w:p>
          <w:p w:rsidR="00A77379" w:rsidRDefault="00A77379" w:rsidP="00AA7146">
            <w:pPr>
              <w:pStyle w:val="TableParagraph"/>
              <w:ind w:left="108" w:right="95"/>
              <w:rPr>
                <w:sz w:val="28"/>
              </w:rPr>
            </w:pPr>
            <w:r>
              <w:rPr>
                <w:spacing w:val="-2"/>
                <w:sz w:val="28"/>
              </w:rPr>
              <w:t xml:space="preserve">ресурсов, предоставля </w:t>
            </w:r>
            <w:r>
              <w:rPr>
                <w:spacing w:val="-4"/>
                <w:sz w:val="28"/>
              </w:rPr>
              <w:t>ющих</w:t>
            </w:r>
          </w:p>
          <w:p w:rsidR="00A77379" w:rsidRDefault="00A77379" w:rsidP="00AA7146">
            <w:pPr>
              <w:pStyle w:val="TableParagraph"/>
              <w:spacing w:before="1"/>
              <w:ind w:left="108" w:right="135"/>
              <w:rPr>
                <w:sz w:val="28"/>
              </w:rPr>
            </w:pPr>
            <w:r>
              <w:rPr>
                <w:sz w:val="28"/>
              </w:rPr>
              <w:t xml:space="preserve">средства для </w:t>
            </w:r>
            <w:r>
              <w:rPr>
                <w:spacing w:val="-2"/>
                <w:sz w:val="28"/>
              </w:rPr>
              <w:t xml:space="preserve">проведения исследовани </w:t>
            </w:r>
            <w:r>
              <w:rPr>
                <w:sz w:val="28"/>
              </w:rPr>
              <w:t xml:space="preserve">й и </w:t>
            </w:r>
            <w:r>
              <w:rPr>
                <w:spacing w:val="-2"/>
                <w:sz w:val="28"/>
              </w:rPr>
              <w:t xml:space="preserve">реализации </w:t>
            </w:r>
            <w:r>
              <w:rPr>
                <w:sz w:val="28"/>
              </w:rPr>
              <w:t xml:space="preserve">проектов в </w:t>
            </w:r>
            <w:r>
              <w:rPr>
                <w:spacing w:val="-2"/>
                <w:sz w:val="28"/>
              </w:rPr>
              <w:t>различных областях деятельности человека;</w:t>
            </w:r>
          </w:p>
          <w:p w:rsidR="00A77379" w:rsidRDefault="00A77379" w:rsidP="00AA7146">
            <w:pPr>
              <w:pStyle w:val="TableParagraph"/>
              <w:ind w:left="108" w:right="95"/>
              <w:rPr>
                <w:sz w:val="28"/>
              </w:rPr>
            </w:pPr>
            <w:r>
              <w:rPr>
                <w:sz w:val="28"/>
              </w:rPr>
              <w:t xml:space="preserve">–вступать в </w:t>
            </w:r>
            <w:r>
              <w:rPr>
                <w:spacing w:val="-2"/>
                <w:sz w:val="28"/>
              </w:rPr>
              <w:t xml:space="preserve">коммуникаци </w:t>
            </w:r>
            <w:r>
              <w:rPr>
                <w:sz w:val="28"/>
              </w:rPr>
              <w:t>ю с</w:t>
            </w:r>
          </w:p>
          <w:p w:rsidR="00A77379" w:rsidRDefault="00A77379" w:rsidP="00AA7146">
            <w:pPr>
              <w:pStyle w:val="TableParagraph"/>
              <w:ind w:left="108" w:right="95"/>
              <w:rPr>
                <w:sz w:val="28"/>
              </w:rPr>
            </w:pPr>
            <w:r>
              <w:rPr>
                <w:spacing w:val="-2"/>
                <w:sz w:val="28"/>
              </w:rPr>
              <w:t>держателями различных типов</w:t>
            </w:r>
          </w:p>
          <w:p w:rsidR="00A77379" w:rsidRDefault="00A77379" w:rsidP="00AA7146">
            <w:pPr>
              <w:pStyle w:val="TableParagraph"/>
              <w:ind w:left="108" w:right="95"/>
              <w:rPr>
                <w:sz w:val="28"/>
              </w:rPr>
            </w:pPr>
            <w:r>
              <w:rPr>
                <w:spacing w:val="-2"/>
                <w:sz w:val="28"/>
              </w:rPr>
              <w:t xml:space="preserve">ресурсов, </w:t>
            </w:r>
            <w:r>
              <w:rPr>
                <w:sz w:val="28"/>
              </w:rPr>
              <w:t xml:space="preserve">точно и </w:t>
            </w:r>
            <w:r>
              <w:rPr>
                <w:spacing w:val="-2"/>
                <w:sz w:val="28"/>
              </w:rPr>
              <w:t xml:space="preserve">объективно презентуя </w:t>
            </w:r>
            <w:r>
              <w:rPr>
                <w:sz w:val="28"/>
              </w:rPr>
              <w:t>свой</w:t>
            </w:r>
            <w:r>
              <w:rPr>
                <w:spacing w:val="-18"/>
                <w:sz w:val="28"/>
              </w:rPr>
              <w:t xml:space="preserve"> </w:t>
            </w:r>
            <w:r>
              <w:rPr>
                <w:sz w:val="28"/>
              </w:rPr>
              <w:t xml:space="preserve">проект </w:t>
            </w:r>
            <w:r>
              <w:rPr>
                <w:spacing w:val="-4"/>
                <w:sz w:val="28"/>
              </w:rPr>
              <w:t xml:space="preserve">или </w:t>
            </w:r>
            <w:r>
              <w:rPr>
                <w:spacing w:val="-2"/>
                <w:sz w:val="28"/>
              </w:rPr>
              <w:t>возможные результаты</w:t>
            </w:r>
          </w:p>
          <w:p w:rsidR="00A77379" w:rsidRDefault="00A77379" w:rsidP="00AA7146">
            <w:pPr>
              <w:pStyle w:val="TableParagraph"/>
              <w:ind w:left="108"/>
              <w:rPr>
                <w:sz w:val="28"/>
              </w:rPr>
            </w:pPr>
            <w:r>
              <w:rPr>
                <w:spacing w:val="-2"/>
                <w:sz w:val="28"/>
              </w:rPr>
              <w:t>исследования</w:t>
            </w:r>
          </w:p>
          <w:p w:rsidR="00A77379" w:rsidRDefault="00A77379" w:rsidP="00AA7146">
            <w:pPr>
              <w:pStyle w:val="TableParagraph"/>
              <w:spacing w:before="1"/>
              <w:ind w:left="108" w:right="95"/>
              <w:rPr>
                <w:sz w:val="28"/>
              </w:rPr>
            </w:pPr>
            <w:r>
              <w:rPr>
                <w:sz w:val="28"/>
              </w:rPr>
              <w:t xml:space="preserve">, с целью </w:t>
            </w:r>
            <w:r>
              <w:rPr>
                <w:spacing w:val="-2"/>
                <w:sz w:val="28"/>
              </w:rPr>
              <w:t xml:space="preserve">обеспечения продуктивно </w:t>
            </w:r>
            <w:r>
              <w:rPr>
                <w:spacing w:val="-6"/>
                <w:sz w:val="28"/>
              </w:rPr>
              <w:t xml:space="preserve">го </w:t>
            </w:r>
            <w:r>
              <w:rPr>
                <w:spacing w:val="-2"/>
                <w:sz w:val="28"/>
              </w:rPr>
              <w:t xml:space="preserve">взаимовыгод </w:t>
            </w:r>
            <w:r>
              <w:rPr>
                <w:spacing w:val="-4"/>
                <w:sz w:val="28"/>
              </w:rPr>
              <w:t xml:space="preserve">ного </w:t>
            </w:r>
            <w:r>
              <w:rPr>
                <w:spacing w:val="-2"/>
                <w:sz w:val="28"/>
              </w:rPr>
              <w:lastRenderedPageBreak/>
              <w:t>сотрудничест</w:t>
            </w:r>
          </w:p>
          <w:p w:rsidR="00A77379" w:rsidRDefault="00A77379" w:rsidP="00AA7146">
            <w:pPr>
              <w:pStyle w:val="TableParagraph"/>
              <w:spacing w:line="301" w:lineRule="exact"/>
              <w:ind w:left="108"/>
              <w:rPr>
                <w:sz w:val="28"/>
              </w:rPr>
            </w:pPr>
            <w:r>
              <w:rPr>
                <w:spacing w:val="-5"/>
                <w:sz w:val="28"/>
              </w:rPr>
              <w:t>ва;</w:t>
            </w:r>
          </w:p>
        </w:tc>
        <w:tc>
          <w:tcPr>
            <w:tcW w:w="2174" w:type="dxa"/>
          </w:tcPr>
          <w:p w:rsidR="00A77379" w:rsidRDefault="00A77379" w:rsidP="00AA7146">
            <w:pPr>
              <w:pStyle w:val="TableParagraph"/>
              <w:ind w:left="111" w:right="132"/>
              <w:rPr>
                <w:sz w:val="28"/>
              </w:rPr>
            </w:pPr>
            <w:r>
              <w:rPr>
                <w:spacing w:val="-2"/>
                <w:sz w:val="28"/>
              </w:rPr>
              <w:lastRenderedPageBreak/>
              <w:t>поставленной цели;</w:t>
            </w:r>
          </w:p>
          <w:p w:rsidR="00A77379" w:rsidRDefault="00A77379" w:rsidP="00A77379">
            <w:pPr>
              <w:pStyle w:val="TableParagraph"/>
              <w:numPr>
                <w:ilvl w:val="0"/>
                <w:numId w:val="155"/>
              </w:numPr>
              <w:tabs>
                <w:tab w:val="left" w:pos="567"/>
              </w:tabs>
              <w:spacing w:before="0"/>
              <w:ind w:right="145" w:firstLine="0"/>
              <w:rPr>
                <w:sz w:val="28"/>
              </w:rPr>
            </w:pPr>
            <w:r>
              <w:rPr>
                <w:spacing w:val="-2"/>
                <w:sz w:val="28"/>
              </w:rPr>
              <w:t xml:space="preserve">сопоставлят </w:t>
            </w:r>
            <w:r>
              <w:rPr>
                <w:sz w:val="28"/>
              </w:rPr>
              <w:t xml:space="preserve">ь полученный </w:t>
            </w:r>
            <w:r>
              <w:rPr>
                <w:spacing w:val="-2"/>
                <w:sz w:val="28"/>
              </w:rPr>
              <w:t xml:space="preserve">результат </w:t>
            </w:r>
            <w:r>
              <w:rPr>
                <w:sz w:val="28"/>
              </w:rPr>
              <w:t xml:space="preserve">деятельности с </w:t>
            </w:r>
            <w:r>
              <w:rPr>
                <w:spacing w:val="-2"/>
                <w:sz w:val="28"/>
              </w:rPr>
              <w:t>поставленной</w:t>
            </w:r>
          </w:p>
          <w:p w:rsidR="00A77379" w:rsidRDefault="00A77379" w:rsidP="00AA7146">
            <w:pPr>
              <w:pStyle w:val="TableParagraph"/>
              <w:ind w:left="111" w:right="132"/>
              <w:rPr>
                <w:sz w:val="28"/>
              </w:rPr>
            </w:pPr>
            <w:r>
              <w:rPr>
                <w:sz w:val="28"/>
              </w:rPr>
              <w:t>заранее</w:t>
            </w:r>
            <w:r>
              <w:rPr>
                <w:spacing w:val="-18"/>
                <w:sz w:val="28"/>
              </w:rPr>
              <w:t xml:space="preserve"> </w:t>
            </w:r>
            <w:r>
              <w:rPr>
                <w:sz w:val="28"/>
              </w:rPr>
              <w:t xml:space="preserve">целью. </w:t>
            </w:r>
            <w:r>
              <w:rPr>
                <w:spacing w:val="-2"/>
                <w:sz w:val="28"/>
              </w:rPr>
              <w:t>Выпускник получит возможность научиться:</w:t>
            </w:r>
          </w:p>
          <w:p w:rsidR="00A77379" w:rsidRDefault="00A77379" w:rsidP="00A77379">
            <w:pPr>
              <w:pStyle w:val="TableParagraph"/>
              <w:numPr>
                <w:ilvl w:val="0"/>
                <w:numId w:val="155"/>
              </w:numPr>
              <w:tabs>
                <w:tab w:val="left" w:pos="567"/>
              </w:tabs>
              <w:spacing w:before="0"/>
              <w:ind w:right="125" w:firstLine="0"/>
              <w:rPr>
                <w:sz w:val="28"/>
              </w:rPr>
            </w:pPr>
            <w:r>
              <w:rPr>
                <w:spacing w:val="-2"/>
                <w:sz w:val="28"/>
              </w:rPr>
              <w:t xml:space="preserve">самостоятел </w:t>
            </w:r>
            <w:r>
              <w:rPr>
                <w:sz w:val="28"/>
              </w:rPr>
              <w:t>ьно ставить и</w:t>
            </w:r>
          </w:p>
          <w:p w:rsidR="00A77379" w:rsidRDefault="00A77379" w:rsidP="00AA7146">
            <w:pPr>
              <w:pStyle w:val="TableParagraph"/>
              <w:ind w:left="111" w:right="132"/>
              <w:rPr>
                <w:sz w:val="28"/>
              </w:rPr>
            </w:pPr>
            <w:r>
              <w:rPr>
                <w:spacing w:val="-2"/>
                <w:sz w:val="28"/>
              </w:rPr>
              <w:t>формулировать собственные</w:t>
            </w:r>
          </w:p>
          <w:p w:rsidR="00A77379" w:rsidRDefault="00A77379" w:rsidP="00AA7146">
            <w:pPr>
              <w:pStyle w:val="TableParagraph"/>
              <w:ind w:left="111" w:right="132"/>
              <w:rPr>
                <w:sz w:val="28"/>
              </w:rPr>
            </w:pPr>
            <w:r>
              <w:rPr>
                <w:sz w:val="28"/>
              </w:rPr>
              <w:t xml:space="preserve">задачи в </w:t>
            </w:r>
            <w:r>
              <w:rPr>
                <w:spacing w:val="-2"/>
                <w:sz w:val="28"/>
              </w:rPr>
              <w:t xml:space="preserve">образовательно </w:t>
            </w:r>
            <w:r>
              <w:rPr>
                <w:sz w:val="28"/>
              </w:rPr>
              <w:t xml:space="preserve">й деятельности и жизненных </w:t>
            </w:r>
            <w:r>
              <w:rPr>
                <w:spacing w:val="-2"/>
                <w:sz w:val="28"/>
              </w:rPr>
              <w:t>ситуациях;</w:t>
            </w:r>
          </w:p>
          <w:p w:rsidR="00A77379" w:rsidRDefault="00A77379" w:rsidP="00A77379">
            <w:pPr>
              <w:pStyle w:val="TableParagraph"/>
              <w:numPr>
                <w:ilvl w:val="0"/>
                <w:numId w:val="155"/>
              </w:numPr>
              <w:tabs>
                <w:tab w:val="left" w:pos="708"/>
              </w:tabs>
              <w:spacing w:before="0"/>
              <w:ind w:right="212" w:firstLine="0"/>
              <w:rPr>
                <w:sz w:val="28"/>
              </w:rPr>
            </w:pPr>
            <w:r>
              <w:rPr>
                <w:spacing w:val="-2"/>
                <w:sz w:val="28"/>
              </w:rPr>
              <w:t xml:space="preserve">построени </w:t>
            </w:r>
            <w:r>
              <w:rPr>
                <w:sz w:val="28"/>
              </w:rPr>
              <w:t>ю жизненных планов во</w:t>
            </w:r>
          </w:p>
          <w:p w:rsidR="00A77379" w:rsidRDefault="00A77379" w:rsidP="00AA7146">
            <w:pPr>
              <w:pStyle w:val="TableParagraph"/>
              <w:spacing w:line="242" w:lineRule="auto"/>
              <w:ind w:left="111" w:right="132"/>
              <w:rPr>
                <w:sz w:val="28"/>
              </w:rPr>
            </w:pPr>
            <w:r>
              <w:rPr>
                <w:spacing w:val="-2"/>
                <w:sz w:val="28"/>
              </w:rPr>
              <w:t>временной перспективе;</w:t>
            </w:r>
          </w:p>
          <w:p w:rsidR="00A77379" w:rsidRDefault="00A77379" w:rsidP="00A77379">
            <w:pPr>
              <w:pStyle w:val="TableParagraph"/>
              <w:numPr>
                <w:ilvl w:val="0"/>
                <w:numId w:val="155"/>
              </w:numPr>
              <w:tabs>
                <w:tab w:val="left" w:pos="708"/>
              </w:tabs>
              <w:spacing w:before="0"/>
              <w:ind w:right="93" w:firstLine="0"/>
              <w:rPr>
                <w:sz w:val="28"/>
              </w:rPr>
            </w:pPr>
            <w:r>
              <w:rPr>
                <w:spacing w:val="-4"/>
                <w:sz w:val="28"/>
              </w:rPr>
              <w:t xml:space="preserve">при </w:t>
            </w:r>
            <w:r>
              <w:rPr>
                <w:spacing w:val="-2"/>
                <w:sz w:val="28"/>
              </w:rPr>
              <w:t xml:space="preserve">планировании достижения целей самостоятельно, </w:t>
            </w:r>
            <w:r>
              <w:rPr>
                <w:sz w:val="28"/>
              </w:rPr>
              <w:t>полно и</w:t>
            </w:r>
          </w:p>
          <w:p w:rsidR="00A77379" w:rsidRDefault="00A77379" w:rsidP="00AA7146">
            <w:pPr>
              <w:pStyle w:val="TableParagraph"/>
              <w:ind w:left="111"/>
              <w:rPr>
                <w:sz w:val="28"/>
              </w:rPr>
            </w:pPr>
            <w:r>
              <w:rPr>
                <w:spacing w:val="-2"/>
                <w:sz w:val="28"/>
              </w:rPr>
              <w:t xml:space="preserve">адекватно учитывать </w:t>
            </w:r>
            <w:r>
              <w:rPr>
                <w:sz w:val="28"/>
              </w:rPr>
              <w:t xml:space="preserve">условия и средства их </w:t>
            </w:r>
            <w:r>
              <w:rPr>
                <w:spacing w:val="-2"/>
                <w:sz w:val="28"/>
              </w:rPr>
              <w:t>достижения;</w:t>
            </w:r>
          </w:p>
          <w:p w:rsidR="00A77379" w:rsidRDefault="00A77379" w:rsidP="00A77379">
            <w:pPr>
              <w:pStyle w:val="TableParagraph"/>
              <w:numPr>
                <w:ilvl w:val="0"/>
                <w:numId w:val="155"/>
              </w:numPr>
              <w:tabs>
                <w:tab w:val="left" w:pos="567"/>
              </w:tabs>
              <w:spacing w:before="0"/>
              <w:ind w:right="129" w:firstLine="0"/>
              <w:rPr>
                <w:sz w:val="28"/>
              </w:rPr>
            </w:pPr>
            <w:r>
              <w:rPr>
                <w:spacing w:val="-2"/>
                <w:sz w:val="28"/>
              </w:rPr>
              <w:t>выделять альтернативные способы</w:t>
            </w:r>
          </w:p>
          <w:p w:rsidR="00A77379" w:rsidRDefault="00A77379" w:rsidP="00AA7146">
            <w:pPr>
              <w:pStyle w:val="TableParagraph"/>
              <w:ind w:left="111" w:right="132"/>
              <w:rPr>
                <w:sz w:val="28"/>
              </w:rPr>
            </w:pPr>
            <w:r>
              <w:rPr>
                <w:spacing w:val="-2"/>
                <w:sz w:val="28"/>
              </w:rPr>
              <w:t xml:space="preserve">достижения </w:t>
            </w:r>
            <w:r>
              <w:rPr>
                <w:sz w:val="28"/>
              </w:rPr>
              <w:t>цели и</w:t>
            </w:r>
          </w:p>
          <w:p w:rsidR="00A77379" w:rsidRDefault="00A77379" w:rsidP="00AA7146">
            <w:pPr>
              <w:pStyle w:val="TableParagraph"/>
              <w:ind w:left="111" w:right="132"/>
              <w:rPr>
                <w:sz w:val="28"/>
              </w:rPr>
            </w:pPr>
            <w:r>
              <w:rPr>
                <w:spacing w:val="-2"/>
                <w:sz w:val="28"/>
              </w:rPr>
              <w:t>выбирать наиболее</w:t>
            </w:r>
          </w:p>
          <w:p w:rsidR="00A77379" w:rsidRDefault="00A77379" w:rsidP="00AA7146">
            <w:pPr>
              <w:pStyle w:val="TableParagraph"/>
              <w:spacing w:line="320" w:lineRule="atLeast"/>
              <w:ind w:left="111" w:right="132"/>
              <w:rPr>
                <w:sz w:val="28"/>
              </w:rPr>
            </w:pPr>
            <w:r>
              <w:rPr>
                <w:spacing w:val="-2"/>
                <w:sz w:val="28"/>
              </w:rPr>
              <w:lastRenderedPageBreak/>
              <w:t>эффективный способ;</w:t>
            </w:r>
          </w:p>
        </w:tc>
        <w:tc>
          <w:tcPr>
            <w:tcW w:w="2150" w:type="dxa"/>
          </w:tcPr>
          <w:p w:rsidR="00A77379" w:rsidRDefault="00A77379" w:rsidP="00AA7146">
            <w:pPr>
              <w:pStyle w:val="TableParagraph"/>
              <w:ind w:left="110" w:right="95"/>
              <w:rPr>
                <w:sz w:val="28"/>
              </w:rPr>
            </w:pPr>
            <w:r>
              <w:rPr>
                <w:sz w:val="28"/>
              </w:rPr>
              <w:lastRenderedPageBreak/>
              <w:t>прошлого и настоящего</w:t>
            </w:r>
            <w:r>
              <w:rPr>
                <w:spacing w:val="-18"/>
                <w:sz w:val="28"/>
              </w:rPr>
              <w:t xml:space="preserve"> </w:t>
            </w:r>
            <w:r>
              <w:rPr>
                <w:sz w:val="28"/>
              </w:rPr>
              <w:t xml:space="preserve">на </w:t>
            </w:r>
            <w:r>
              <w:rPr>
                <w:spacing w:val="-2"/>
                <w:sz w:val="28"/>
              </w:rPr>
              <w:t>основе</w:t>
            </w:r>
          </w:p>
          <w:p w:rsidR="00A77379" w:rsidRDefault="00A77379" w:rsidP="00AA7146">
            <w:pPr>
              <w:pStyle w:val="TableParagraph"/>
              <w:ind w:left="110" w:right="95"/>
              <w:rPr>
                <w:sz w:val="28"/>
              </w:rPr>
            </w:pPr>
            <w:r>
              <w:rPr>
                <w:sz w:val="28"/>
              </w:rPr>
              <w:t xml:space="preserve">осознания и </w:t>
            </w:r>
            <w:r>
              <w:rPr>
                <w:spacing w:val="-2"/>
                <w:sz w:val="28"/>
              </w:rPr>
              <w:t xml:space="preserve">осмысления истории, духовных </w:t>
            </w:r>
            <w:r>
              <w:rPr>
                <w:sz w:val="28"/>
              </w:rPr>
              <w:t xml:space="preserve">ценностей и </w:t>
            </w:r>
            <w:r>
              <w:rPr>
                <w:spacing w:val="-2"/>
                <w:sz w:val="28"/>
              </w:rPr>
              <w:t xml:space="preserve">достижений </w:t>
            </w:r>
            <w:r>
              <w:rPr>
                <w:sz w:val="28"/>
              </w:rPr>
              <w:t>нашей</w:t>
            </w:r>
            <w:r>
              <w:rPr>
                <w:spacing w:val="-18"/>
                <w:sz w:val="28"/>
              </w:rPr>
              <w:t xml:space="preserve"> </w:t>
            </w:r>
            <w:r>
              <w:rPr>
                <w:sz w:val="28"/>
              </w:rPr>
              <w:t xml:space="preserve">страны; готовность и </w:t>
            </w:r>
            <w:r>
              <w:rPr>
                <w:spacing w:val="-2"/>
                <w:sz w:val="28"/>
              </w:rPr>
              <w:t>способность</w:t>
            </w:r>
          </w:p>
          <w:p w:rsidR="00A77379" w:rsidRDefault="00A77379" w:rsidP="00AA7146">
            <w:pPr>
              <w:pStyle w:val="TableParagraph"/>
              <w:ind w:left="110" w:right="95"/>
              <w:rPr>
                <w:sz w:val="28"/>
              </w:rPr>
            </w:pPr>
            <w:r>
              <w:rPr>
                <w:sz w:val="28"/>
              </w:rPr>
              <w:t>обучающихся к саморазвитию</w:t>
            </w:r>
            <w:r>
              <w:rPr>
                <w:spacing w:val="-18"/>
                <w:sz w:val="28"/>
              </w:rPr>
              <w:t xml:space="preserve"> </w:t>
            </w:r>
            <w:r>
              <w:rPr>
                <w:sz w:val="28"/>
              </w:rPr>
              <w:t xml:space="preserve">и </w:t>
            </w:r>
            <w:r>
              <w:rPr>
                <w:spacing w:val="-2"/>
                <w:sz w:val="28"/>
              </w:rPr>
              <w:t xml:space="preserve">самовоспитани </w:t>
            </w:r>
            <w:r>
              <w:rPr>
                <w:sz w:val="28"/>
              </w:rPr>
              <w:t xml:space="preserve">ю в соответствии с </w:t>
            </w:r>
            <w:r>
              <w:rPr>
                <w:spacing w:val="-2"/>
                <w:sz w:val="28"/>
              </w:rPr>
              <w:t xml:space="preserve">общечеловечес </w:t>
            </w:r>
            <w:r>
              <w:rPr>
                <w:spacing w:val="-4"/>
                <w:sz w:val="28"/>
              </w:rPr>
              <w:t>кими</w:t>
            </w:r>
          </w:p>
          <w:p w:rsidR="00A77379" w:rsidRDefault="00A77379" w:rsidP="00AA7146">
            <w:pPr>
              <w:pStyle w:val="TableParagraph"/>
              <w:spacing w:before="1"/>
              <w:ind w:left="110" w:right="95"/>
              <w:rPr>
                <w:sz w:val="28"/>
              </w:rPr>
            </w:pPr>
            <w:r>
              <w:rPr>
                <w:sz w:val="28"/>
              </w:rPr>
              <w:t>ценностями</w:t>
            </w:r>
            <w:r>
              <w:rPr>
                <w:spacing w:val="-18"/>
                <w:sz w:val="28"/>
              </w:rPr>
              <w:t xml:space="preserve"> </w:t>
            </w:r>
            <w:r>
              <w:rPr>
                <w:sz w:val="28"/>
              </w:rPr>
              <w:t xml:space="preserve">и </w:t>
            </w:r>
            <w:r>
              <w:rPr>
                <w:spacing w:val="-2"/>
                <w:sz w:val="28"/>
              </w:rPr>
              <w:t>идеалами</w:t>
            </w:r>
          </w:p>
          <w:p w:rsidR="00A77379" w:rsidRDefault="00A77379" w:rsidP="00AA7146">
            <w:pPr>
              <w:pStyle w:val="TableParagraph"/>
              <w:ind w:left="110" w:right="99"/>
              <w:rPr>
                <w:sz w:val="28"/>
              </w:rPr>
            </w:pPr>
            <w:r>
              <w:rPr>
                <w:spacing w:val="-2"/>
                <w:sz w:val="28"/>
              </w:rPr>
              <w:t xml:space="preserve">гражданского общества; </w:t>
            </w:r>
            <w:r>
              <w:rPr>
                <w:sz w:val="28"/>
              </w:rPr>
              <w:t xml:space="preserve">принятие и </w:t>
            </w:r>
            <w:r>
              <w:rPr>
                <w:spacing w:val="-2"/>
                <w:sz w:val="28"/>
              </w:rPr>
              <w:t xml:space="preserve">реализация ценностей </w:t>
            </w:r>
            <w:r>
              <w:rPr>
                <w:sz w:val="28"/>
              </w:rPr>
              <w:t xml:space="preserve">здорового и </w:t>
            </w:r>
            <w:r>
              <w:rPr>
                <w:spacing w:val="-2"/>
                <w:sz w:val="28"/>
              </w:rPr>
              <w:t xml:space="preserve">безопасного </w:t>
            </w:r>
            <w:r>
              <w:rPr>
                <w:sz w:val="28"/>
              </w:rPr>
              <w:t xml:space="preserve">образа жизни, </w:t>
            </w:r>
            <w:r>
              <w:rPr>
                <w:spacing w:val="-2"/>
                <w:sz w:val="28"/>
              </w:rPr>
              <w:t xml:space="preserve">бережное, </w:t>
            </w:r>
            <w:r>
              <w:rPr>
                <w:sz w:val="28"/>
              </w:rPr>
              <w:t>ответственное</w:t>
            </w:r>
            <w:r>
              <w:rPr>
                <w:spacing w:val="-18"/>
                <w:sz w:val="28"/>
              </w:rPr>
              <w:t xml:space="preserve"> </w:t>
            </w:r>
            <w:r>
              <w:rPr>
                <w:sz w:val="28"/>
              </w:rPr>
              <w:t xml:space="preserve">и </w:t>
            </w:r>
            <w:r>
              <w:rPr>
                <w:spacing w:val="-2"/>
                <w:sz w:val="28"/>
              </w:rPr>
              <w:t xml:space="preserve">компетентное </w:t>
            </w:r>
            <w:r>
              <w:rPr>
                <w:sz w:val="28"/>
              </w:rPr>
              <w:t xml:space="preserve">отношение к </w:t>
            </w:r>
            <w:r>
              <w:rPr>
                <w:spacing w:val="-2"/>
                <w:sz w:val="28"/>
              </w:rPr>
              <w:t xml:space="preserve">собственному </w:t>
            </w:r>
            <w:r>
              <w:rPr>
                <w:sz w:val="28"/>
              </w:rPr>
              <w:t xml:space="preserve">физическому и </w:t>
            </w:r>
            <w:r>
              <w:rPr>
                <w:spacing w:val="-2"/>
                <w:sz w:val="28"/>
              </w:rPr>
              <w:t xml:space="preserve">психологическо </w:t>
            </w:r>
            <w:r>
              <w:rPr>
                <w:sz w:val="28"/>
              </w:rPr>
              <w:t>му здоровью;</w:t>
            </w:r>
          </w:p>
          <w:p w:rsidR="00A77379" w:rsidRDefault="00A77379" w:rsidP="00AA7146">
            <w:pPr>
              <w:pStyle w:val="TableParagraph"/>
              <w:ind w:left="110" w:right="147"/>
              <w:rPr>
                <w:b/>
                <w:sz w:val="28"/>
              </w:rPr>
            </w:pPr>
            <w:r>
              <w:rPr>
                <w:b/>
                <w:sz w:val="28"/>
              </w:rPr>
              <w:t xml:space="preserve">В сфере </w:t>
            </w:r>
            <w:r>
              <w:rPr>
                <w:b/>
                <w:spacing w:val="-2"/>
                <w:sz w:val="28"/>
              </w:rPr>
              <w:t xml:space="preserve">отношения обучающихся </w:t>
            </w:r>
            <w:r>
              <w:rPr>
                <w:b/>
                <w:sz w:val="28"/>
              </w:rPr>
              <w:t>к</w:t>
            </w:r>
            <w:r>
              <w:rPr>
                <w:b/>
                <w:spacing w:val="-12"/>
                <w:sz w:val="28"/>
              </w:rPr>
              <w:t xml:space="preserve"> </w:t>
            </w:r>
            <w:r>
              <w:rPr>
                <w:b/>
                <w:sz w:val="28"/>
              </w:rPr>
              <w:t>России</w:t>
            </w:r>
            <w:r>
              <w:rPr>
                <w:b/>
                <w:spacing w:val="-13"/>
                <w:sz w:val="28"/>
              </w:rPr>
              <w:t xml:space="preserve"> </w:t>
            </w:r>
            <w:r>
              <w:rPr>
                <w:b/>
                <w:sz w:val="28"/>
              </w:rPr>
              <w:t>как</w:t>
            </w:r>
            <w:r>
              <w:rPr>
                <w:b/>
                <w:spacing w:val="-12"/>
                <w:sz w:val="28"/>
              </w:rPr>
              <w:t xml:space="preserve"> </w:t>
            </w:r>
            <w:r>
              <w:rPr>
                <w:b/>
                <w:sz w:val="28"/>
              </w:rPr>
              <w:t xml:space="preserve">к </w:t>
            </w:r>
            <w:r>
              <w:rPr>
                <w:b/>
                <w:spacing w:val="-2"/>
                <w:sz w:val="28"/>
              </w:rPr>
              <w:t>Родине</w:t>
            </w:r>
          </w:p>
          <w:p w:rsidR="00A77379" w:rsidRDefault="00A77379" w:rsidP="00AA7146">
            <w:pPr>
              <w:pStyle w:val="TableParagraph"/>
              <w:ind w:left="110" w:right="95"/>
              <w:rPr>
                <w:sz w:val="28"/>
              </w:rPr>
            </w:pPr>
            <w:r>
              <w:rPr>
                <w:b/>
                <w:spacing w:val="-2"/>
                <w:sz w:val="28"/>
              </w:rPr>
              <w:t>(Отечеству)</w:t>
            </w:r>
            <w:r>
              <w:rPr>
                <w:spacing w:val="-2"/>
                <w:sz w:val="28"/>
              </w:rPr>
              <w:t xml:space="preserve">: российская </w:t>
            </w:r>
            <w:r>
              <w:rPr>
                <w:spacing w:val="-2"/>
                <w:sz w:val="28"/>
              </w:rPr>
              <w:lastRenderedPageBreak/>
              <w:t>идентичность,</w:t>
            </w:r>
          </w:p>
          <w:p w:rsidR="00A77379" w:rsidRDefault="00A77379" w:rsidP="00AA7146">
            <w:pPr>
              <w:pStyle w:val="TableParagraph"/>
              <w:spacing w:before="1" w:line="301" w:lineRule="exact"/>
              <w:ind w:left="110"/>
              <w:rPr>
                <w:sz w:val="28"/>
              </w:rPr>
            </w:pPr>
            <w:r>
              <w:rPr>
                <w:sz w:val="28"/>
              </w:rPr>
              <w:t>способность</w:t>
            </w:r>
            <w:r>
              <w:rPr>
                <w:spacing w:val="-10"/>
                <w:sz w:val="28"/>
              </w:rPr>
              <w:t xml:space="preserve"> к</w:t>
            </w:r>
          </w:p>
        </w:tc>
      </w:tr>
    </w:tbl>
    <w:p w:rsidR="00A77379" w:rsidRDefault="00A77379" w:rsidP="00A77379">
      <w:pPr>
        <w:spacing w:line="301" w:lineRule="exact"/>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spacing w:line="322" w:lineRule="exact"/>
              <w:ind w:left="108"/>
              <w:rPr>
                <w:sz w:val="28"/>
              </w:rPr>
            </w:pPr>
            <w:r>
              <w:rPr>
                <w:spacing w:val="-10"/>
                <w:sz w:val="28"/>
              </w:rPr>
              <w:t>–</w:t>
            </w:r>
          </w:p>
          <w:p w:rsidR="00A77379" w:rsidRDefault="00A77379" w:rsidP="00AA7146">
            <w:pPr>
              <w:pStyle w:val="TableParagraph"/>
              <w:ind w:left="108" w:right="95"/>
              <w:rPr>
                <w:sz w:val="28"/>
              </w:rPr>
            </w:pPr>
            <w:r>
              <w:rPr>
                <w:spacing w:val="-2"/>
                <w:sz w:val="28"/>
              </w:rPr>
              <w:t xml:space="preserve">самостоятель </w:t>
            </w:r>
            <w:r>
              <w:rPr>
                <w:sz w:val="28"/>
              </w:rPr>
              <w:t xml:space="preserve">но и совместно с </w:t>
            </w:r>
            <w:r>
              <w:rPr>
                <w:spacing w:val="-2"/>
                <w:sz w:val="28"/>
              </w:rPr>
              <w:t xml:space="preserve">другими авторами разрабатыват </w:t>
            </w:r>
            <w:r>
              <w:rPr>
                <w:sz w:val="28"/>
              </w:rPr>
              <w:t>ь систему параметров</w:t>
            </w:r>
            <w:r>
              <w:rPr>
                <w:spacing w:val="-18"/>
                <w:sz w:val="28"/>
              </w:rPr>
              <w:t xml:space="preserve"> </w:t>
            </w:r>
            <w:r>
              <w:rPr>
                <w:sz w:val="28"/>
              </w:rPr>
              <w:t xml:space="preserve">и </w:t>
            </w:r>
            <w:r>
              <w:rPr>
                <w:spacing w:val="-2"/>
                <w:sz w:val="28"/>
              </w:rPr>
              <w:t>критериев оценки</w:t>
            </w:r>
          </w:p>
          <w:p w:rsidR="00A77379" w:rsidRDefault="00A77379" w:rsidP="00AA7146">
            <w:pPr>
              <w:pStyle w:val="TableParagraph"/>
              <w:ind w:left="108" w:right="95"/>
              <w:rPr>
                <w:sz w:val="28"/>
              </w:rPr>
            </w:pPr>
            <w:r>
              <w:rPr>
                <w:spacing w:val="-2"/>
                <w:sz w:val="28"/>
              </w:rPr>
              <w:t xml:space="preserve">эффективнос </w:t>
            </w:r>
            <w:r>
              <w:rPr>
                <w:sz w:val="28"/>
              </w:rPr>
              <w:t xml:space="preserve">ти и </w:t>
            </w:r>
            <w:r>
              <w:rPr>
                <w:spacing w:val="-2"/>
                <w:sz w:val="28"/>
              </w:rPr>
              <w:t xml:space="preserve">продуктивно </w:t>
            </w:r>
            <w:r>
              <w:rPr>
                <w:spacing w:val="-4"/>
                <w:sz w:val="28"/>
              </w:rPr>
              <w:t xml:space="preserve">сти </w:t>
            </w:r>
            <w:r>
              <w:rPr>
                <w:spacing w:val="-2"/>
                <w:sz w:val="28"/>
              </w:rPr>
              <w:t xml:space="preserve">реализации </w:t>
            </w:r>
            <w:r>
              <w:rPr>
                <w:sz w:val="28"/>
              </w:rPr>
              <w:t xml:space="preserve">проекта или </w:t>
            </w:r>
            <w:r>
              <w:rPr>
                <w:spacing w:val="-2"/>
                <w:sz w:val="28"/>
              </w:rPr>
              <w:t xml:space="preserve">исследования </w:t>
            </w:r>
            <w:r>
              <w:rPr>
                <w:sz w:val="28"/>
              </w:rPr>
              <w:t>на каждом</w:t>
            </w:r>
          </w:p>
          <w:p w:rsidR="00A77379" w:rsidRDefault="00A77379" w:rsidP="00AA7146">
            <w:pPr>
              <w:pStyle w:val="TableParagraph"/>
              <w:spacing w:before="1"/>
              <w:ind w:left="108" w:right="159"/>
              <w:rPr>
                <w:sz w:val="28"/>
              </w:rPr>
            </w:pPr>
            <w:r>
              <w:rPr>
                <w:spacing w:val="-2"/>
                <w:sz w:val="28"/>
              </w:rPr>
              <w:t xml:space="preserve">этапе </w:t>
            </w:r>
            <w:r>
              <w:rPr>
                <w:sz w:val="28"/>
              </w:rPr>
              <w:t>реализации</w:t>
            </w:r>
            <w:r>
              <w:rPr>
                <w:spacing w:val="-18"/>
                <w:sz w:val="28"/>
              </w:rPr>
              <w:t xml:space="preserve"> </w:t>
            </w:r>
            <w:r>
              <w:rPr>
                <w:sz w:val="28"/>
              </w:rPr>
              <w:t xml:space="preserve">и </w:t>
            </w:r>
            <w:r>
              <w:rPr>
                <w:spacing w:val="-6"/>
                <w:sz w:val="28"/>
              </w:rPr>
              <w:t>по</w:t>
            </w:r>
          </w:p>
          <w:p w:rsidR="00A77379" w:rsidRDefault="00A77379" w:rsidP="00AA7146">
            <w:pPr>
              <w:pStyle w:val="TableParagraph"/>
              <w:ind w:left="108" w:right="95"/>
              <w:rPr>
                <w:sz w:val="28"/>
              </w:rPr>
            </w:pPr>
            <w:r>
              <w:rPr>
                <w:spacing w:val="-2"/>
                <w:sz w:val="28"/>
              </w:rPr>
              <w:t>завершении работы;</w:t>
            </w:r>
          </w:p>
          <w:p w:rsidR="00A77379" w:rsidRDefault="00A77379" w:rsidP="00AA7146">
            <w:pPr>
              <w:pStyle w:val="TableParagraph"/>
              <w:ind w:left="108" w:right="111"/>
              <w:rPr>
                <w:sz w:val="28"/>
              </w:rPr>
            </w:pPr>
            <w:r>
              <w:rPr>
                <w:spacing w:val="-2"/>
                <w:sz w:val="28"/>
              </w:rPr>
              <w:t xml:space="preserve">–адекватно оценивать риски реализации </w:t>
            </w:r>
            <w:r>
              <w:rPr>
                <w:sz w:val="28"/>
              </w:rPr>
              <w:t xml:space="preserve">проекта и </w:t>
            </w:r>
            <w:r>
              <w:rPr>
                <w:spacing w:val="-2"/>
                <w:sz w:val="28"/>
              </w:rPr>
              <w:t xml:space="preserve">проведения исследования </w:t>
            </w:r>
            <w:r>
              <w:rPr>
                <w:spacing w:val="-10"/>
                <w:sz w:val="28"/>
              </w:rPr>
              <w:t xml:space="preserve">и </w:t>
            </w:r>
            <w:r>
              <w:rPr>
                <w:spacing w:val="-2"/>
                <w:sz w:val="28"/>
              </w:rPr>
              <w:t xml:space="preserve">предусматри </w:t>
            </w:r>
            <w:r>
              <w:rPr>
                <w:sz w:val="28"/>
              </w:rPr>
              <w:t>вать пути</w:t>
            </w:r>
          </w:p>
          <w:p w:rsidR="00A77379" w:rsidRDefault="00A77379" w:rsidP="00AA7146">
            <w:pPr>
              <w:pStyle w:val="TableParagraph"/>
              <w:ind w:left="108" w:right="95"/>
              <w:rPr>
                <w:sz w:val="28"/>
              </w:rPr>
            </w:pPr>
            <w:r>
              <w:rPr>
                <w:spacing w:val="-2"/>
                <w:sz w:val="28"/>
              </w:rPr>
              <w:t xml:space="preserve">минимизации </w:t>
            </w:r>
            <w:r>
              <w:rPr>
                <w:sz w:val="28"/>
              </w:rPr>
              <w:t>этих рисков;</w:t>
            </w:r>
          </w:p>
          <w:p w:rsidR="00A77379" w:rsidRDefault="00A77379" w:rsidP="00AA7146">
            <w:pPr>
              <w:pStyle w:val="TableParagraph"/>
              <w:ind w:left="108" w:right="95"/>
              <w:rPr>
                <w:sz w:val="28"/>
              </w:rPr>
            </w:pPr>
            <w:r>
              <w:rPr>
                <w:spacing w:val="-2"/>
                <w:sz w:val="28"/>
              </w:rPr>
              <w:t>–адекватно оценивать последствия реализации своего проекта</w:t>
            </w:r>
          </w:p>
          <w:p w:rsidR="00A77379" w:rsidRDefault="00A77379" w:rsidP="00AA7146">
            <w:pPr>
              <w:pStyle w:val="TableParagraph"/>
              <w:ind w:left="108" w:right="312"/>
              <w:jc w:val="both"/>
              <w:rPr>
                <w:sz w:val="28"/>
              </w:rPr>
            </w:pPr>
            <w:r>
              <w:rPr>
                <w:spacing w:val="-2"/>
                <w:sz w:val="28"/>
              </w:rPr>
              <w:t xml:space="preserve">(изменения, </w:t>
            </w:r>
            <w:r>
              <w:rPr>
                <w:sz w:val="28"/>
              </w:rPr>
              <w:t xml:space="preserve">которые он </w:t>
            </w:r>
            <w:r>
              <w:rPr>
                <w:sz w:val="28"/>
              </w:rPr>
              <w:lastRenderedPageBreak/>
              <w:t>повлечет в</w:t>
            </w:r>
          </w:p>
          <w:p w:rsidR="00A77379" w:rsidRDefault="00A77379" w:rsidP="00AA7146">
            <w:pPr>
              <w:pStyle w:val="TableParagraph"/>
              <w:spacing w:before="1" w:line="301" w:lineRule="exact"/>
              <w:ind w:left="108"/>
              <w:rPr>
                <w:sz w:val="28"/>
              </w:rPr>
            </w:pPr>
            <w:r>
              <w:rPr>
                <w:spacing w:val="-2"/>
                <w:sz w:val="28"/>
              </w:rPr>
              <w:t>жизни</w:t>
            </w:r>
          </w:p>
        </w:tc>
        <w:tc>
          <w:tcPr>
            <w:tcW w:w="2174" w:type="dxa"/>
          </w:tcPr>
          <w:p w:rsidR="00A77379" w:rsidRDefault="00A77379" w:rsidP="00A77379">
            <w:pPr>
              <w:pStyle w:val="TableParagraph"/>
              <w:numPr>
                <w:ilvl w:val="0"/>
                <w:numId w:val="154"/>
              </w:numPr>
              <w:tabs>
                <w:tab w:val="left" w:pos="819"/>
              </w:tabs>
              <w:spacing w:before="0"/>
              <w:ind w:right="166" w:firstLine="0"/>
              <w:rPr>
                <w:sz w:val="28"/>
              </w:rPr>
            </w:pPr>
            <w:r>
              <w:rPr>
                <w:spacing w:val="-2"/>
                <w:sz w:val="28"/>
              </w:rPr>
              <w:lastRenderedPageBreak/>
              <w:t xml:space="preserve">основам саморегуляции </w:t>
            </w:r>
            <w:r>
              <w:rPr>
                <w:sz w:val="28"/>
              </w:rPr>
              <w:t xml:space="preserve">в учебной и </w:t>
            </w:r>
            <w:r>
              <w:rPr>
                <w:spacing w:val="-2"/>
                <w:sz w:val="28"/>
              </w:rPr>
              <w:t xml:space="preserve">познавательной </w:t>
            </w:r>
            <w:r>
              <w:rPr>
                <w:sz w:val="28"/>
              </w:rPr>
              <w:t xml:space="preserve">деятельности в </w:t>
            </w:r>
            <w:r>
              <w:rPr>
                <w:spacing w:val="-2"/>
                <w:sz w:val="28"/>
              </w:rPr>
              <w:t>форме</w:t>
            </w:r>
          </w:p>
          <w:p w:rsidR="00A77379" w:rsidRDefault="00A77379" w:rsidP="00AA7146">
            <w:pPr>
              <w:pStyle w:val="TableParagraph"/>
              <w:ind w:left="111"/>
              <w:rPr>
                <w:sz w:val="28"/>
              </w:rPr>
            </w:pPr>
            <w:r>
              <w:rPr>
                <w:spacing w:val="-2"/>
                <w:sz w:val="28"/>
              </w:rPr>
              <w:t>осознанного управления своим</w:t>
            </w:r>
          </w:p>
          <w:p w:rsidR="00A77379" w:rsidRDefault="00A77379" w:rsidP="00AA7146">
            <w:pPr>
              <w:pStyle w:val="TableParagraph"/>
              <w:ind w:left="111" w:right="169"/>
              <w:rPr>
                <w:sz w:val="28"/>
              </w:rPr>
            </w:pPr>
            <w:r>
              <w:rPr>
                <w:sz w:val="28"/>
              </w:rPr>
              <w:t xml:space="preserve">поведением и </w:t>
            </w:r>
            <w:r>
              <w:rPr>
                <w:spacing w:val="-2"/>
                <w:sz w:val="28"/>
              </w:rPr>
              <w:t xml:space="preserve">деятельностью, направленной </w:t>
            </w:r>
            <w:r>
              <w:rPr>
                <w:sz w:val="28"/>
              </w:rPr>
              <w:t xml:space="preserve">на достижение </w:t>
            </w:r>
            <w:r>
              <w:rPr>
                <w:spacing w:val="-2"/>
                <w:sz w:val="28"/>
              </w:rPr>
              <w:t>поставленных целей;</w:t>
            </w:r>
          </w:p>
          <w:p w:rsidR="00A77379" w:rsidRDefault="00A77379" w:rsidP="00A77379">
            <w:pPr>
              <w:pStyle w:val="TableParagraph"/>
              <w:numPr>
                <w:ilvl w:val="0"/>
                <w:numId w:val="154"/>
              </w:numPr>
              <w:tabs>
                <w:tab w:val="left" w:pos="819"/>
              </w:tabs>
              <w:spacing w:before="0"/>
              <w:ind w:right="104" w:firstLine="0"/>
              <w:rPr>
                <w:sz w:val="28"/>
              </w:rPr>
            </w:pPr>
            <w:r>
              <w:rPr>
                <w:spacing w:val="-2"/>
                <w:sz w:val="28"/>
              </w:rPr>
              <w:t xml:space="preserve">осуществ </w:t>
            </w:r>
            <w:r>
              <w:rPr>
                <w:spacing w:val="-4"/>
                <w:sz w:val="28"/>
              </w:rPr>
              <w:t xml:space="preserve">лять </w:t>
            </w:r>
            <w:r>
              <w:rPr>
                <w:spacing w:val="-2"/>
                <w:sz w:val="28"/>
              </w:rPr>
              <w:t xml:space="preserve">познавательную </w:t>
            </w:r>
            <w:r>
              <w:rPr>
                <w:sz w:val="28"/>
              </w:rPr>
              <w:t xml:space="preserve">рефлексию в </w:t>
            </w:r>
            <w:r>
              <w:rPr>
                <w:spacing w:val="-2"/>
                <w:sz w:val="28"/>
              </w:rPr>
              <w:t xml:space="preserve">отношении </w:t>
            </w:r>
            <w:r>
              <w:rPr>
                <w:sz w:val="28"/>
              </w:rPr>
              <w:t>действий по</w:t>
            </w:r>
          </w:p>
          <w:p w:rsidR="00A77379" w:rsidRDefault="00A77379" w:rsidP="00AA7146">
            <w:pPr>
              <w:pStyle w:val="TableParagraph"/>
              <w:ind w:left="111" w:right="132"/>
              <w:rPr>
                <w:sz w:val="28"/>
              </w:rPr>
            </w:pPr>
            <w:r>
              <w:rPr>
                <w:spacing w:val="-2"/>
                <w:sz w:val="28"/>
              </w:rPr>
              <w:t xml:space="preserve">решению </w:t>
            </w:r>
            <w:r>
              <w:rPr>
                <w:sz w:val="28"/>
              </w:rPr>
              <w:t>учебных</w:t>
            </w:r>
            <w:r>
              <w:rPr>
                <w:spacing w:val="-5"/>
                <w:sz w:val="28"/>
              </w:rPr>
              <w:t xml:space="preserve"> </w:t>
            </w:r>
            <w:r>
              <w:rPr>
                <w:spacing w:val="-12"/>
                <w:sz w:val="28"/>
              </w:rPr>
              <w:t>и</w:t>
            </w:r>
          </w:p>
          <w:p w:rsidR="00A77379" w:rsidRDefault="00A77379" w:rsidP="00AA7146">
            <w:pPr>
              <w:pStyle w:val="TableParagraph"/>
              <w:ind w:left="111"/>
              <w:rPr>
                <w:sz w:val="28"/>
              </w:rPr>
            </w:pPr>
            <w:r>
              <w:rPr>
                <w:spacing w:val="-2"/>
                <w:sz w:val="28"/>
              </w:rPr>
              <w:t>познавательных задач;</w:t>
            </w:r>
          </w:p>
          <w:p w:rsidR="00A77379" w:rsidRDefault="00A77379" w:rsidP="00A77379">
            <w:pPr>
              <w:pStyle w:val="TableParagraph"/>
              <w:numPr>
                <w:ilvl w:val="0"/>
                <w:numId w:val="154"/>
              </w:numPr>
              <w:tabs>
                <w:tab w:val="left" w:pos="567"/>
              </w:tabs>
              <w:spacing w:before="1"/>
              <w:ind w:right="214" w:firstLine="0"/>
              <w:rPr>
                <w:sz w:val="28"/>
              </w:rPr>
            </w:pPr>
            <w:r>
              <w:rPr>
                <w:spacing w:val="-2"/>
                <w:sz w:val="28"/>
              </w:rPr>
              <w:t xml:space="preserve">адекватно </w:t>
            </w:r>
            <w:r>
              <w:rPr>
                <w:sz w:val="28"/>
              </w:rPr>
              <w:t>оценивать</w:t>
            </w:r>
            <w:r>
              <w:rPr>
                <w:spacing w:val="-18"/>
                <w:sz w:val="28"/>
              </w:rPr>
              <w:t xml:space="preserve"> </w:t>
            </w:r>
            <w:r>
              <w:rPr>
                <w:sz w:val="28"/>
              </w:rPr>
              <w:t xml:space="preserve">свои </w:t>
            </w:r>
            <w:r>
              <w:rPr>
                <w:spacing w:val="-2"/>
                <w:sz w:val="28"/>
              </w:rPr>
              <w:t xml:space="preserve">возможности достижения </w:t>
            </w:r>
            <w:r>
              <w:rPr>
                <w:spacing w:val="-4"/>
                <w:sz w:val="28"/>
              </w:rPr>
              <w:t xml:space="preserve">цели </w:t>
            </w:r>
            <w:r>
              <w:rPr>
                <w:spacing w:val="-2"/>
                <w:sz w:val="28"/>
              </w:rPr>
              <w:t xml:space="preserve">определенной </w:t>
            </w:r>
            <w:r>
              <w:rPr>
                <w:sz w:val="28"/>
              </w:rPr>
              <w:t xml:space="preserve">сложности в </w:t>
            </w:r>
            <w:r>
              <w:rPr>
                <w:spacing w:val="-2"/>
                <w:sz w:val="28"/>
              </w:rPr>
              <w:t>различных сферах</w:t>
            </w:r>
          </w:p>
          <w:p w:rsidR="00A77379" w:rsidRDefault="00A77379" w:rsidP="00AA7146">
            <w:pPr>
              <w:pStyle w:val="TableParagraph"/>
              <w:ind w:left="111" w:right="132"/>
              <w:rPr>
                <w:sz w:val="28"/>
              </w:rPr>
            </w:pPr>
            <w:r>
              <w:rPr>
                <w:spacing w:val="-2"/>
                <w:sz w:val="28"/>
              </w:rPr>
              <w:t xml:space="preserve">самостоятельно </w:t>
            </w:r>
            <w:r>
              <w:rPr>
                <w:sz w:val="28"/>
              </w:rPr>
              <w:t xml:space="preserve">й </w:t>
            </w:r>
            <w:r>
              <w:rPr>
                <w:spacing w:val="-2"/>
                <w:sz w:val="28"/>
              </w:rPr>
              <w:t>деятельности;</w:t>
            </w:r>
          </w:p>
          <w:p w:rsidR="00A77379" w:rsidRDefault="00A77379" w:rsidP="00A77379">
            <w:pPr>
              <w:pStyle w:val="TableParagraph"/>
              <w:numPr>
                <w:ilvl w:val="0"/>
                <w:numId w:val="154"/>
              </w:numPr>
              <w:tabs>
                <w:tab w:val="left" w:pos="111"/>
                <w:tab w:val="left" w:pos="708"/>
              </w:tabs>
              <w:spacing w:before="0"/>
              <w:ind w:right="165" w:hanging="32"/>
              <w:rPr>
                <w:sz w:val="28"/>
              </w:rPr>
            </w:pPr>
            <w:r>
              <w:rPr>
                <w:spacing w:val="-2"/>
                <w:sz w:val="28"/>
              </w:rPr>
              <w:t xml:space="preserve">прилагать </w:t>
            </w:r>
            <w:r>
              <w:rPr>
                <w:sz w:val="28"/>
              </w:rPr>
              <w:t>волевые</w:t>
            </w:r>
            <w:r>
              <w:rPr>
                <w:spacing w:val="-18"/>
                <w:sz w:val="28"/>
              </w:rPr>
              <w:t xml:space="preserve"> </w:t>
            </w:r>
            <w:r>
              <w:rPr>
                <w:sz w:val="28"/>
              </w:rPr>
              <w:t xml:space="preserve">усилия и преодолевать трудности и препятствия на </w:t>
            </w:r>
            <w:r>
              <w:rPr>
                <w:spacing w:val="-4"/>
                <w:sz w:val="28"/>
              </w:rPr>
              <w:t>пути</w:t>
            </w:r>
          </w:p>
          <w:p w:rsidR="00A77379" w:rsidRDefault="00A77379" w:rsidP="00AA7146">
            <w:pPr>
              <w:pStyle w:val="TableParagraph"/>
              <w:ind w:left="111" w:right="132"/>
              <w:rPr>
                <w:sz w:val="28"/>
              </w:rPr>
            </w:pPr>
            <w:r>
              <w:rPr>
                <w:spacing w:val="-2"/>
                <w:sz w:val="28"/>
              </w:rPr>
              <w:t>достижения целей.</w:t>
            </w:r>
          </w:p>
          <w:p w:rsidR="00A77379" w:rsidRDefault="00A77379" w:rsidP="00AA7146">
            <w:pPr>
              <w:pStyle w:val="TableParagraph"/>
              <w:spacing w:line="320" w:lineRule="atLeast"/>
              <w:ind w:left="111" w:hanging="32"/>
              <w:rPr>
                <w:sz w:val="28"/>
              </w:rPr>
            </w:pPr>
            <w:r>
              <w:rPr>
                <w:spacing w:val="-2"/>
                <w:sz w:val="28"/>
                <w:u w:val="single"/>
              </w:rPr>
              <w:lastRenderedPageBreak/>
              <w:t>Познавательные</w:t>
            </w:r>
            <w:r>
              <w:rPr>
                <w:spacing w:val="-2"/>
                <w:sz w:val="28"/>
              </w:rPr>
              <w:t xml:space="preserve"> </w:t>
            </w:r>
            <w:r>
              <w:rPr>
                <w:spacing w:val="-4"/>
                <w:sz w:val="28"/>
                <w:u w:val="single"/>
              </w:rPr>
              <w:t>УУД</w:t>
            </w:r>
          </w:p>
        </w:tc>
        <w:tc>
          <w:tcPr>
            <w:tcW w:w="2150" w:type="dxa"/>
          </w:tcPr>
          <w:p w:rsidR="00A77379" w:rsidRDefault="00A77379" w:rsidP="00AA7146">
            <w:pPr>
              <w:pStyle w:val="TableParagraph"/>
              <w:ind w:left="110" w:right="95"/>
              <w:rPr>
                <w:sz w:val="28"/>
              </w:rPr>
            </w:pPr>
            <w:r>
              <w:rPr>
                <w:spacing w:val="-2"/>
                <w:sz w:val="28"/>
              </w:rPr>
              <w:lastRenderedPageBreak/>
              <w:t xml:space="preserve">осознанию российской </w:t>
            </w:r>
            <w:r>
              <w:rPr>
                <w:sz w:val="28"/>
              </w:rPr>
              <w:t>идентичности</w:t>
            </w:r>
            <w:r>
              <w:rPr>
                <w:spacing w:val="-18"/>
                <w:sz w:val="28"/>
              </w:rPr>
              <w:t xml:space="preserve"> </w:t>
            </w:r>
            <w:r>
              <w:rPr>
                <w:sz w:val="28"/>
              </w:rPr>
              <w:t xml:space="preserve">в </w:t>
            </w:r>
            <w:r>
              <w:rPr>
                <w:spacing w:val="-2"/>
                <w:sz w:val="28"/>
              </w:rPr>
              <w:t xml:space="preserve">поликультурно </w:t>
            </w:r>
            <w:r>
              <w:rPr>
                <w:sz w:val="28"/>
              </w:rPr>
              <w:t xml:space="preserve">м социуме, </w:t>
            </w:r>
            <w:r>
              <w:rPr>
                <w:spacing w:val="-2"/>
                <w:sz w:val="28"/>
              </w:rPr>
              <w:t>чувство</w:t>
            </w:r>
          </w:p>
          <w:p w:rsidR="00A77379" w:rsidRDefault="00A77379" w:rsidP="00AA7146">
            <w:pPr>
              <w:pStyle w:val="TableParagraph"/>
              <w:ind w:left="110" w:right="113"/>
              <w:rPr>
                <w:sz w:val="28"/>
              </w:rPr>
            </w:pPr>
            <w:r>
              <w:rPr>
                <w:sz w:val="28"/>
              </w:rPr>
              <w:t xml:space="preserve">причастности к </w:t>
            </w:r>
            <w:r>
              <w:rPr>
                <w:spacing w:val="-2"/>
                <w:sz w:val="28"/>
              </w:rPr>
              <w:t xml:space="preserve">историко- культурной общности российского </w:t>
            </w:r>
            <w:r>
              <w:rPr>
                <w:sz w:val="28"/>
              </w:rPr>
              <w:t>народа</w:t>
            </w:r>
            <w:r>
              <w:rPr>
                <w:spacing w:val="-18"/>
                <w:sz w:val="28"/>
              </w:rPr>
              <w:t xml:space="preserve"> </w:t>
            </w:r>
            <w:r>
              <w:rPr>
                <w:sz w:val="28"/>
              </w:rPr>
              <w:t>и</w:t>
            </w:r>
            <w:r>
              <w:rPr>
                <w:spacing w:val="-17"/>
                <w:sz w:val="28"/>
              </w:rPr>
              <w:t xml:space="preserve"> </w:t>
            </w:r>
            <w:r>
              <w:rPr>
                <w:sz w:val="28"/>
              </w:rPr>
              <w:t xml:space="preserve">судьбе </w:t>
            </w:r>
            <w:r>
              <w:rPr>
                <w:spacing w:val="-2"/>
                <w:sz w:val="28"/>
              </w:rPr>
              <w:t xml:space="preserve">России, патриотизм, </w:t>
            </w:r>
            <w:r>
              <w:rPr>
                <w:sz w:val="28"/>
              </w:rPr>
              <w:t>готовность к</w:t>
            </w:r>
          </w:p>
          <w:p w:rsidR="00A77379" w:rsidRDefault="00A77379" w:rsidP="00AA7146">
            <w:pPr>
              <w:pStyle w:val="TableParagraph"/>
              <w:spacing w:line="321" w:lineRule="exact"/>
              <w:ind w:left="110"/>
              <w:rPr>
                <w:sz w:val="28"/>
              </w:rPr>
            </w:pPr>
            <w:r>
              <w:rPr>
                <w:spacing w:val="-2"/>
                <w:sz w:val="28"/>
              </w:rPr>
              <w:t>служению</w:t>
            </w:r>
          </w:p>
          <w:p w:rsidR="00A77379" w:rsidRDefault="00A77379" w:rsidP="00AA7146">
            <w:pPr>
              <w:pStyle w:val="TableParagraph"/>
              <w:ind w:left="110" w:right="95"/>
              <w:rPr>
                <w:sz w:val="28"/>
              </w:rPr>
            </w:pPr>
            <w:r>
              <w:rPr>
                <w:sz w:val="28"/>
              </w:rPr>
              <w:t>Отечеству,</w:t>
            </w:r>
            <w:r>
              <w:rPr>
                <w:spacing w:val="-18"/>
                <w:sz w:val="28"/>
              </w:rPr>
              <w:t xml:space="preserve"> </w:t>
            </w:r>
            <w:r>
              <w:rPr>
                <w:sz w:val="28"/>
              </w:rPr>
              <w:t xml:space="preserve">его </w:t>
            </w:r>
            <w:r>
              <w:rPr>
                <w:spacing w:val="-2"/>
                <w:sz w:val="28"/>
              </w:rPr>
              <w:t>защите;</w:t>
            </w:r>
          </w:p>
          <w:p w:rsidR="00A77379" w:rsidRDefault="00A77379" w:rsidP="00AA7146">
            <w:pPr>
              <w:pStyle w:val="TableParagraph"/>
              <w:spacing w:before="2" w:line="322" w:lineRule="exact"/>
              <w:ind w:left="110"/>
              <w:rPr>
                <w:sz w:val="28"/>
              </w:rPr>
            </w:pPr>
            <w:r>
              <w:rPr>
                <w:sz w:val="28"/>
              </w:rPr>
              <w:t>уважение</w:t>
            </w:r>
            <w:r>
              <w:rPr>
                <w:spacing w:val="-5"/>
                <w:sz w:val="28"/>
              </w:rPr>
              <w:t xml:space="preserve"> </w:t>
            </w:r>
            <w:r>
              <w:rPr>
                <w:spacing w:val="-10"/>
                <w:sz w:val="28"/>
              </w:rPr>
              <w:t>к</w:t>
            </w:r>
          </w:p>
          <w:p w:rsidR="00A77379" w:rsidRDefault="00A77379" w:rsidP="00AA7146">
            <w:pPr>
              <w:pStyle w:val="TableParagraph"/>
              <w:ind w:left="110" w:right="113"/>
              <w:rPr>
                <w:sz w:val="28"/>
              </w:rPr>
            </w:pPr>
            <w:r>
              <w:rPr>
                <w:sz w:val="28"/>
              </w:rPr>
              <w:t xml:space="preserve">своему народу, </w:t>
            </w:r>
            <w:r>
              <w:rPr>
                <w:spacing w:val="-2"/>
                <w:sz w:val="28"/>
              </w:rPr>
              <w:t xml:space="preserve">чувство ответственност </w:t>
            </w:r>
            <w:r>
              <w:rPr>
                <w:sz w:val="28"/>
              </w:rPr>
              <w:t xml:space="preserve">и перед </w:t>
            </w:r>
            <w:r>
              <w:rPr>
                <w:spacing w:val="-2"/>
                <w:sz w:val="28"/>
              </w:rPr>
              <w:t xml:space="preserve">Родиной, </w:t>
            </w:r>
            <w:r>
              <w:rPr>
                <w:sz w:val="28"/>
              </w:rPr>
              <w:t>гордости за свой</w:t>
            </w:r>
            <w:r>
              <w:rPr>
                <w:spacing w:val="-18"/>
                <w:sz w:val="28"/>
              </w:rPr>
              <w:t xml:space="preserve"> </w:t>
            </w:r>
            <w:r>
              <w:rPr>
                <w:sz w:val="28"/>
              </w:rPr>
              <w:t>край,</w:t>
            </w:r>
            <w:r>
              <w:rPr>
                <w:spacing w:val="-17"/>
                <w:sz w:val="28"/>
              </w:rPr>
              <w:t xml:space="preserve"> </w:t>
            </w:r>
            <w:r>
              <w:rPr>
                <w:sz w:val="28"/>
              </w:rPr>
              <w:t xml:space="preserve">свою </w:t>
            </w:r>
            <w:r>
              <w:rPr>
                <w:spacing w:val="-2"/>
                <w:sz w:val="28"/>
              </w:rPr>
              <w:t xml:space="preserve">Родину, </w:t>
            </w:r>
            <w:r>
              <w:rPr>
                <w:sz w:val="28"/>
              </w:rPr>
              <w:t xml:space="preserve">прошлое и </w:t>
            </w:r>
            <w:r>
              <w:rPr>
                <w:spacing w:val="-2"/>
                <w:sz w:val="28"/>
              </w:rPr>
              <w:t xml:space="preserve">настоящее многонационал </w:t>
            </w:r>
            <w:r>
              <w:rPr>
                <w:sz w:val="28"/>
              </w:rPr>
              <w:t xml:space="preserve">ьного народа </w:t>
            </w:r>
            <w:r>
              <w:rPr>
                <w:spacing w:val="-2"/>
                <w:sz w:val="28"/>
              </w:rPr>
              <w:t>России,</w:t>
            </w:r>
          </w:p>
          <w:p w:rsidR="00A77379" w:rsidRDefault="00A77379" w:rsidP="00AA7146">
            <w:pPr>
              <w:pStyle w:val="TableParagraph"/>
              <w:ind w:left="110" w:right="95"/>
              <w:rPr>
                <w:sz w:val="28"/>
              </w:rPr>
            </w:pPr>
            <w:r>
              <w:rPr>
                <w:sz w:val="28"/>
              </w:rPr>
              <w:t xml:space="preserve">уважение к </w:t>
            </w:r>
            <w:r>
              <w:rPr>
                <w:spacing w:val="-2"/>
                <w:sz w:val="28"/>
              </w:rPr>
              <w:t xml:space="preserve">государственны </w:t>
            </w:r>
            <w:r>
              <w:rPr>
                <w:sz w:val="28"/>
              </w:rPr>
              <w:t xml:space="preserve">м символам (гербу, флагу, </w:t>
            </w:r>
            <w:r>
              <w:rPr>
                <w:spacing w:val="-2"/>
                <w:sz w:val="28"/>
              </w:rPr>
              <w:t xml:space="preserve">гимну); формирование </w:t>
            </w:r>
            <w:r>
              <w:rPr>
                <w:sz w:val="28"/>
              </w:rPr>
              <w:t>уважения к</w:t>
            </w:r>
          </w:p>
          <w:p w:rsidR="00A77379" w:rsidRDefault="00A77379" w:rsidP="00AA7146">
            <w:pPr>
              <w:pStyle w:val="TableParagraph"/>
              <w:ind w:left="110" w:right="95"/>
              <w:rPr>
                <w:sz w:val="28"/>
              </w:rPr>
            </w:pPr>
            <w:r>
              <w:rPr>
                <w:sz w:val="28"/>
              </w:rPr>
              <w:t>русскому</w:t>
            </w:r>
            <w:r>
              <w:rPr>
                <w:spacing w:val="-18"/>
                <w:sz w:val="28"/>
              </w:rPr>
              <w:t xml:space="preserve"> </w:t>
            </w:r>
            <w:r>
              <w:rPr>
                <w:sz w:val="28"/>
              </w:rPr>
              <w:t xml:space="preserve">языку </w:t>
            </w:r>
            <w:r>
              <w:rPr>
                <w:spacing w:val="-4"/>
                <w:sz w:val="28"/>
              </w:rPr>
              <w:t xml:space="preserve">как </w:t>
            </w:r>
            <w:r>
              <w:rPr>
                <w:spacing w:val="-2"/>
                <w:sz w:val="28"/>
              </w:rPr>
              <w:t xml:space="preserve">государственно </w:t>
            </w:r>
            <w:r>
              <w:rPr>
                <w:sz w:val="28"/>
              </w:rPr>
              <w:t>му языку</w:t>
            </w:r>
          </w:p>
          <w:p w:rsidR="00A77379" w:rsidRDefault="00A77379" w:rsidP="00AA7146">
            <w:pPr>
              <w:pStyle w:val="TableParagraph"/>
              <w:spacing w:line="320" w:lineRule="exact"/>
              <w:ind w:left="110"/>
              <w:rPr>
                <w:sz w:val="28"/>
              </w:rPr>
            </w:pPr>
            <w:r>
              <w:rPr>
                <w:spacing w:val="-2"/>
                <w:sz w:val="28"/>
              </w:rPr>
              <w:t>Российской</w:t>
            </w:r>
          </w:p>
          <w:p w:rsidR="00A77379" w:rsidRDefault="00A77379" w:rsidP="00AA7146">
            <w:pPr>
              <w:pStyle w:val="TableParagraph"/>
              <w:spacing w:line="320" w:lineRule="atLeast"/>
              <w:ind w:left="110" w:right="95"/>
              <w:rPr>
                <w:sz w:val="28"/>
              </w:rPr>
            </w:pPr>
            <w:r>
              <w:rPr>
                <w:spacing w:val="-2"/>
                <w:sz w:val="28"/>
              </w:rPr>
              <w:lastRenderedPageBreak/>
              <w:t>Федерации, являющемуся</w:t>
            </w:r>
          </w:p>
        </w:tc>
      </w:tr>
    </w:tbl>
    <w:p w:rsidR="00A77379" w:rsidRDefault="00A77379" w:rsidP="00A77379">
      <w:pPr>
        <w:spacing w:line="320" w:lineRule="atLeast"/>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ind w:left="108" w:right="135"/>
              <w:rPr>
                <w:sz w:val="28"/>
              </w:rPr>
            </w:pPr>
            <w:r>
              <w:rPr>
                <w:spacing w:val="-2"/>
                <w:sz w:val="28"/>
              </w:rPr>
              <w:t>других людей, сообществ); –адекватно оценивать дальнейшее развитие</w:t>
            </w:r>
          </w:p>
          <w:p w:rsidR="00A77379" w:rsidRDefault="00A77379" w:rsidP="00AA7146">
            <w:pPr>
              <w:pStyle w:val="TableParagraph"/>
              <w:ind w:left="108" w:right="95"/>
              <w:rPr>
                <w:sz w:val="28"/>
              </w:rPr>
            </w:pPr>
            <w:r>
              <w:rPr>
                <w:spacing w:val="-2"/>
                <w:sz w:val="28"/>
              </w:rPr>
              <w:t xml:space="preserve">своего </w:t>
            </w:r>
            <w:r>
              <w:rPr>
                <w:sz w:val="28"/>
              </w:rPr>
              <w:t xml:space="preserve">проекта или </w:t>
            </w:r>
            <w:r>
              <w:rPr>
                <w:spacing w:val="-2"/>
                <w:sz w:val="28"/>
              </w:rPr>
              <w:t>исследования</w:t>
            </w:r>
          </w:p>
          <w:p w:rsidR="00A77379" w:rsidRDefault="00A77379" w:rsidP="00AA7146">
            <w:pPr>
              <w:pStyle w:val="TableParagraph"/>
              <w:ind w:left="108" w:right="95"/>
              <w:rPr>
                <w:sz w:val="28"/>
              </w:rPr>
            </w:pPr>
            <w:r>
              <w:rPr>
                <w:sz w:val="28"/>
              </w:rPr>
              <w:t xml:space="preserve">, видеть </w:t>
            </w:r>
            <w:r>
              <w:rPr>
                <w:spacing w:val="-2"/>
                <w:sz w:val="28"/>
              </w:rPr>
              <w:t>возможные варианты применения результатов.</w:t>
            </w:r>
          </w:p>
        </w:tc>
        <w:tc>
          <w:tcPr>
            <w:tcW w:w="2174" w:type="dxa"/>
          </w:tcPr>
          <w:p w:rsidR="00A77379" w:rsidRDefault="00A77379" w:rsidP="00AA7146">
            <w:pPr>
              <w:pStyle w:val="TableParagraph"/>
              <w:ind w:left="111" w:right="132" w:hanging="32"/>
              <w:rPr>
                <w:sz w:val="28"/>
              </w:rPr>
            </w:pPr>
            <w:r>
              <w:rPr>
                <w:spacing w:val="-2"/>
                <w:sz w:val="28"/>
              </w:rPr>
              <w:t>Выпускник научится:</w:t>
            </w:r>
          </w:p>
          <w:p w:rsidR="00A77379" w:rsidRDefault="00A77379" w:rsidP="00A77379">
            <w:pPr>
              <w:pStyle w:val="TableParagraph"/>
              <w:numPr>
                <w:ilvl w:val="0"/>
                <w:numId w:val="153"/>
              </w:numPr>
              <w:tabs>
                <w:tab w:val="left" w:pos="111"/>
                <w:tab w:val="left" w:pos="708"/>
              </w:tabs>
              <w:spacing w:before="0"/>
              <w:ind w:right="446" w:hanging="32"/>
              <w:rPr>
                <w:sz w:val="28"/>
              </w:rPr>
            </w:pPr>
            <w:r>
              <w:rPr>
                <w:sz w:val="28"/>
              </w:rPr>
              <w:t>искать</w:t>
            </w:r>
            <w:r>
              <w:rPr>
                <w:spacing w:val="-18"/>
                <w:sz w:val="28"/>
              </w:rPr>
              <w:t xml:space="preserve"> </w:t>
            </w:r>
            <w:r>
              <w:rPr>
                <w:sz w:val="28"/>
              </w:rPr>
              <w:t xml:space="preserve">и </w:t>
            </w:r>
            <w:r>
              <w:rPr>
                <w:spacing w:val="-2"/>
                <w:sz w:val="28"/>
              </w:rPr>
              <w:t>находить обобщенные способы</w:t>
            </w:r>
          </w:p>
          <w:p w:rsidR="00A77379" w:rsidRDefault="00A77379" w:rsidP="00AA7146">
            <w:pPr>
              <w:pStyle w:val="TableParagraph"/>
              <w:ind w:left="111" w:right="132"/>
              <w:rPr>
                <w:sz w:val="28"/>
              </w:rPr>
            </w:pPr>
            <w:r>
              <w:rPr>
                <w:sz w:val="28"/>
              </w:rPr>
              <w:t xml:space="preserve">решения задач, в том числе </w:t>
            </w:r>
            <w:r>
              <w:rPr>
                <w:spacing w:val="-2"/>
                <w:sz w:val="28"/>
              </w:rPr>
              <w:t xml:space="preserve">осуществлять развернутый информационн </w:t>
            </w:r>
            <w:r>
              <w:rPr>
                <w:sz w:val="28"/>
              </w:rPr>
              <w:t xml:space="preserve">ый поиск и ставить на его основе новые (учебные и </w:t>
            </w:r>
            <w:r>
              <w:rPr>
                <w:spacing w:val="-2"/>
                <w:sz w:val="28"/>
              </w:rPr>
              <w:t>познавательные</w:t>
            </w:r>
          </w:p>
          <w:p w:rsidR="00A77379" w:rsidRDefault="00A77379" w:rsidP="00AA7146">
            <w:pPr>
              <w:pStyle w:val="TableParagraph"/>
              <w:spacing w:line="321" w:lineRule="exact"/>
              <w:ind w:left="111"/>
              <w:rPr>
                <w:sz w:val="28"/>
              </w:rPr>
            </w:pPr>
            <w:r>
              <w:rPr>
                <w:sz w:val="28"/>
              </w:rPr>
              <w:t xml:space="preserve">) </w:t>
            </w:r>
            <w:r>
              <w:rPr>
                <w:spacing w:val="-2"/>
                <w:sz w:val="28"/>
              </w:rPr>
              <w:t>задачи;</w:t>
            </w:r>
          </w:p>
          <w:p w:rsidR="00A77379" w:rsidRDefault="00A77379" w:rsidP="00A77379">
            <w:pPr>
              <w:pStyle w:val="TableParagraph"/>
              <w:numPr>
                <w:ilvl w:val="0"/>
                <w:numId w:val="153"/>
              </w:numPr>
              <w:tabs>
                <w:tab w:val="left" w:pos="620"/>
              </w:tabs>
              <w:spacing w:before="0"/>
              <w:ind w:right="139" w:firstLine="0"/>
              <w:rPr>
                <w:sz w:val="28"/>
              </w:rPr>
            </w:pPr>
            <w:r>
              <w:rPr>
                <w:spacing w:val="-2"/>
                <w:sz w:val="28"/>
              </w:rPr>
              <w:t xml:space="preserve">критически </w:t>
            </w:r>
            <w:r>
              <w:rPr>
                <w:sz w:val="28"/>
              </w:rPr>
              <w:t xml:space="preserve">оценивать и </w:t>
            </w:r>
            <w:r>
              <w:rPr>
                <w:spacing w:val="-2"/>
                <w:sz w:val="28"/>
              </w:rPr>
              <w:t xml:space="preserve">интерпретирова </w:t>
            </w:r>
            <w:r>
              <w:rPr>
                <w:sz w:val="28"/>
              </w:rPr>
              <w:t>ть</w:t>
            </w:r>
            <w:r>
              <w:rPr>
                <w:spacing w:val="-18"/>
                <w:sz w:val="28"/>
              </w:rPr>
              <w:t xml:space="preserve"> </w:t>
            </w:r>
            <w:r>
              <w:rPr>
                <w:sz w:val="28"/>
              </w:rPr>
              <w:t xml:space="preserve">информацию с разных </w:t>
            </w:r>
            <w:r>
              <w:rPr>
                <w:spacing w:val="-2"/>
                <w:sz w:val="28"/>
              </w:rPr>
              <w:t>позиций,</w:t>
            </w:r>
          </w:p>
          <w:p w:rsidR="00A77379" w:rsidRDefault="00A77379" w:rsidP="00AA7146">
            <w:pPr>
              <w:pStyle w:val="TableParagraph"/>
              <w:ind w:left="111" w:right="132"/>
              <w:rPr>
                <w:sz w:val="28"/>
              </w:rPr>
            </w:pPr>
            <w:r>
              <w:rPr>
                <w:sz w:val="28"/>
              </w:rPr>
              <w:t xml:space="preserve">распознавать и </w:t>
            </w:r>
            <w:r>
              <w:rPr>
                <w:spacing w:val="-2"/>
                <w:sz w:val="28"/>
              </w:rPr>
              <w:t xml:space="preserve">фиксировать </w:t>
            </w:r>
            <w:r>
              <w:rPr>
                <w:sz w:val="28"/>
              </w:rPr>
              <w:t>противоречия</w:t>
            </w:r>
            <w:r>
              <w:rPr>
                <w:spacing w:val="-18"/>
                <w:sz w:val="28"/>
              </w:rPr>
              <w:t xml:space="preserve"> </w:t>
            </w:r>
            <w:r>
              <w:rPr>
                <w:sz w:val="28"/>
              </w:rPr>
              <w:t xml:space="preserve">в </w:t>
            </w:r>
            <w:r>
              <w:rPr>
                <w:spacing w:val="-2"/>
                <w:sz w:val="28"/>
              </w:rPr>
              <w:t xml:space="preserve">информационн </w:t>
            </w:r>
            <w:r>
              <w:rPr>
                <w:sz w:val="28"/>
              </w:rPr>
              <w:t>ых</w:t>
            </w:r>
            <w:r>
              <w:rPr>
                <w:spacing w:val="-18"/>
                <w:sz w:val="28"/>
              </w:rPr>
              <w:t xml:space="preserve"> </w:t>
            </w:r>
            <w:r>
              <w:rPr>
                <w:sz w:val="28"/>
              </w:rPr>
              <w:t>источниках;</w:t>
            </w:r>
          </w:p>
          <w:p w:rsidR="00A77379" w:rsidRDefault="00A77379" w:rsidP="00A77379">
            <w:pPr>
              <w:pStyle w:val="TableParagraph"/>
              <w:numPr>
                <w:ilvl w:val="0"/>
                <w:numId w:val="153"/>
              </w:numPr>
              <w:tabs>
                <w:tab w:val="left" w:pos="819"/>
              </w:tabs>
              <w:spacing w:before="1"/>
              <w:ind w:right="126" w:firstLine="0"/>
              <w:rPr>
                <w:sz w:val="28"/>
              </w:rPr>
            </w:pPr>
            <w:r>
              <w:rPr>
                <w:spacing w:val="-2"/>
                <w:sz w:val="28"/>
              </w:rPr>
              <w:t xml:space="preserve">использов </w:t>
            </w:r>
            <w:r>
              <w:rPr>
                <w:sz w:val="28"/>
              </w:rPr>
              <w:t xml:space="preserve">ать различные </w:t>
            </w:r>
            <w:r>
              <w:rPr>
                <w:spacing w:val="-2"/>
                <w:sz w:val="28"/>
              </w:rPr>
              <w:t xml:space="preserve">модельно- схематические </w:t>
            </w:r>
            <w:r>
              <w:rPr>
                <w:sz w:val="28"/>
              </w:rPr>
              <w:t xml:space="preserve">средства для </w:t>
            </w:r>
            <w:r>
              <w:rPr>
                <w:spacing w:val="-2"/>
                <w:sz w:val="28"/>
              </w:rPr>
              <w:t xml:space="preserve">представления существенных </w:t>
            </w:r>
            <w:r>
              <w:rPr>
                <w:sz w:val="28"/>
              </w:rPr>
              <w:t>связей и</w:t>
            </w:r>
          </w:p>
          <w:p w:rsidR="00A77379" w:rsidRDefault="00A77379" w:rsidP="00AA7146">
            <w:pPr>
              <w:pStyle w:val="TableParagraph"/>
              <w:ind w:left="111" w:right="132"/>
              <w:rPr>
                <w:sz w:val="28"/>
              </w:rPr>
            </w:pPr>
            <w:r>
              <w:rPr>
                <w:sz w:val="28"/>
              </w:rPr>
              <w:t xml:space="preserve">отношений, а </w:t>
            </w:r>
            <w:r>
              <w:rPr>
                <w:spacing w:val="-2"/>
                <w:sz w:val="28"/>
              </w:rPr>
              <w:t xml:space="preserve">также противоречий, </w:t>
            </w:r>
            <w:r>
              <w:rPr>
                <w:sz w:val="28"/>
              </w:rPr>
              <w:t>выявленных в</w:t>
            </w:r>
          </w:p>
          <w:p w:rsidR="00A77379" w:rsidRDefault="00A77379" w:rsidP="00AA7146">
            <w:pPr>
              <w:pStyle w:val="TableParagraph"/>
              <w:spacing w:before="1"/>
              <w:ind w:left="111" w:right="132"/>
              <w:rPr>
                <w:sz w:val="28"/>
              </w:rPr>
            </w:pPr>
            <w:r>
              <w:rPr>
                <w:spacing w:val="-2"/>
                <w:sz w:val="28"/>
              </w:rPr>
              <w:t xml:space="preserve">информационн </w:t>
            </w:r>
            <w:r>
              <w:rPr>
                <w:sz w:val="28"/>
              </w:rPr>
              <w:t>ых</w:t>
            </w:r>
            <w:r>
              <w:rPr>
                <w:spacing w:val="-3"/>
                <w:sz w:val="28"/>
              </w:rPr>
              <w:t xml:space="preserve"> </w:t>
            </w:r>
            <w:r>
              <w:rPr>
                <w:spacing w:val="-2"/>
                <w:sz w:val="28"/>
              </w:rPr>
              <w:t>источниках;</w:t>
            </w:r>
          </w:p>
          <w:p w:rsidR="00A77379" w:rsidRDefault="00A77379" w:rsidP="00A77379">
            <w:pPr>
              <w:pStyle w:val="TableParagraph"/>
              <w:numPr>
                <w:ilvl w:val="0"/>
                <w:numId w:val="153"/>
              </w:numPr>
              <w:tabs>
                <w:tab w:val="left" w:pos="819"/>
              </w:tabs>
              <w:spacing w:before="0"/>
              <w:ind w:right="242" w:firstLine="0"/>
              <w:rPr>
                <w:sz w:val="28"/>
              </w:rPr>
            </w:pPr>
            <w:r>
              <w:rPr>
                <w:spacing w:val="-2"/>
                <w:sz w:val="28"/>
              </w:rPr>
              <w:t xml:space="preserve">находить </w:t>
            </w:r>
            <w:r>
              <w:rPr>
                <w:sz w:val="28"/>
              </w:rPr>
              <w:t xml:space="preserve">и приводить </w:t>
            </w:r>
            <w:r>
              <w:rPr>
                <w:spacing w:val="-2"/>
                <w:sz w:val="28"/>
              </w:rPr>
              <w:t>критические</w:t>
            </w:r>
          </w:p>
          <w:p w:rsidR="00A77379" w:rsidRDefault="00A77379" w:rsidP="00AA7146">
            <w:pPr>
              <w:pStyle w:val="TableParagraph"/>
              <w:spacing w:before="1" w:line="301" w:lineRule="exact"/>
              <w:ind w:left="111"/>
              <w:rPr>
                <w:sz w:val="28"/>
              </w:rPr>
            </w:pPr>
            <w:r>
              <w:rPr>
                <w:sz w:val="28"/>
              </w:rPr>
              <w:lastRenderedPageBreak/>
              <w:t>аргументы</w:t>
            </w:r>
            <w:r>
              <w:rPr>
                <w:spacing w:val="-5"/>
                <w:sz w:val="28"/>
              </w:rPr>
              <w:t xml:space="preserve"> </w:t>
            </w:r>
            <w:r>
              <w:rPr>
                <w:spacing w:val="-10"/>
                <w:sz w:val="28"/>
              </w:rPr>
              <w:t>в</w:t>
            </w:r>
          </w:p>
        </w:tc>
        <w:tc>
          <w:tcPr>
            <w:tcW w:w="2150" w:type="dxa"/>
          </w:tcPr>
          <w:p w:rsidR="00A77379" w:rsidRDefault="00A77379" w:rsidP="00AA7146">
            <w:pPr>
              <w:pStyle w:val="TableParagraph"/>
              <w:ind w:left="110" w:right="95"/>
              <w:rPr>
                <w:sz w:val="28"/>
              </w:rPr>
            </w:pPr>
            <w:r>
              <w:rPr>
                <w:spacing w:val="-2"/>
                <w:sz w:val="28"/>
              </w:rPr>
              <w:lastRenderedPageBreak/>
              <w:t xml:space="preserve">основой российской </w:t>
            </w:r>
            <w:r>
              <w:rPr>
                <w:sz w:val="28"/>
              </w:rPr>
              <w:t>идентичности</w:t>
            </w:r>
            <w:r>
              <w:rPr>
                <w:spacing w:val="-18"/>
                <w:sz w:val="28"/>
              </w:rPr>
              <w:t xml:space="preserve"> </w:t>
            </w:r>
            <w:r>
              <w:rPr>
                <w:sz w:val="28"/>
              </w:rPr>
              <w:t xml:space="preserve">и </w:t>
            </w:r>
            <w:r>
              <w:rPr>
                <w:spacing w:val="-2"/>
                <w:sz w:val="28"/>
              </w:rPr>
              <w:t>главным</w:t>
            </w:r>
          </w:p>
          <w:p w:rsidR="00A77379" w:rsidRDefault="00A77379" w:rsidP="00AA7146">
            <w:pPr>
              <w:pStyle w:val="TableParagraph"/>
              <w:ind w:left="110" w:right="95"/>
              <w:rPr>
                <w:sz w:val="28"/>
              </w:rPr>
            </w:pPr>
            <w:r>
              <w:rPr>
                <w:spacing w:val="-2"/>
                <w:sz w:val="28"/>
              </w:rPr>
              <w:t xml:space="preserve">фактором национального самоопределен </w:t>
            </w:r>
            <w:r>
              <w:rPr>
                <w:spacing w:val="-4"/>
                <w:sz w:val="28"/>
              </w:rPr>
              <w:t>ия;</w:t>
            </w:r>
          </w:p>
          <w:p w:rsidR="00A77379" w:rsidRDefault="00A77379" w:rsidP="00AA7146">
            <w:pPr>
              <w:pStyle w:val="TableParagraph"/>
              <w:ind w:left="110" w:right="658"/>
              <w:jc w:val="both"/>
              <w:rPr>
                <w:sz w:val="28"/>
              </w:rPr>
            </w:pPr>
            <w:r>
              <w:rPr>
                <w:spacing w:val="-2"/>
                <w:sz w:val="28"/>
              </w:rPr>
              <w:t xml:space="preserve">воспитание </w:t>
            </w:r>
            <w:r>
              <w:rPr>
                <w:sz w:val="28"/>
              </w:rPr>
              <w:t>уважения</w:t>
            </w:r>
            <w:r>
              <w:rPr>
                <w:spacing w:val="-17"/>
                <w:sz w:val="28"/>
              </w:rPr>
              <w:t xml:space="preserve"> </w:t>
            </w:r>
            <w:r>
              <w:rPr>
                <w:sz w:val="28"/>
              </w:rPr>
              <w:t xml:space="preserve">к </w:t>
            </w:r>
            <w:r>
              <w:rPr>
                <w:spacing w:val="-2"/>
                <w:sz w:val="28"/>
              </w:rPr>
              <w:t>культуре,</w:t>
            </w:r>
          </w:p>
          <w:p w:rsidR="00A77379" w:rsidRDefault="00A77379" w:rsidP="00AA7146">
            <w:pPr>
              <w:pStyle w:val="TableParagraph"/>
              <w:ind w:left="110" w:right="199"/>
              <w:rPr>
                <w:sz w:val="28"/>
              </w:rPr>
            </w:pPr>
            <w:r>
              <w:rPr>
                <w:spacing w:val="-2"/>
                <w:sz w:val="28"/>
              </w:rPr>
              <w:t xml:space="preserve">языкам, </w:t>
            </w:r>
            <w:r>
              <w:rPr>
                <w:sz w:val="28"/>
              </w:rPr>
              <w:t xml:space="preserve">традициям и </w:t>
            </w:r>
            <w:r>
              <w:rPr>
                <w:spacing w:val="-2"/>
                <w:sz w:val="28"/>
              </w:rPr>
              <w:t xml:space="preserve">обычаям народов, проживающих </w:t>
            </w:r>
            <w:r>
              <w:rPr>
                <w:sz w:val="28"/>
              </w:rPr>
              <w:t xml:space="preserve">в Российской </w:t>
            </w:r>
            <w:r>
              <w:rPr>
                <w:spacing w:val="-2"/>
                <w:sz w:val="28"/>
              </w:rPr>
              <w:t>Федерации.</w:t>
            </w:r>
          </w:p>
          <w:p w:rsidR="00A77379" w:rsidRDefault="00A77379" w:rsidP="00AA7146">
            <w:pPr>
              <w:pStyle w:val="TableParagraph"/>
              <w:spacing w:before="1"/>
              <w:ind w:left="110" w:right="199"/>
              <w:rPr>
                <w:sz w:val="28"/>
              </w:rPr>
            </w:pPr>
            <w:r>
              <w:rPr>
                <w:b/>
                <w:sz w:val="28"/>
              </w:rPr>
              <w:t xml:space="preserve">В сфере </w:t>
            </w:r>
            <w:r>
              <w:rPr>
                <w:b/>
                <w:spacing w:val="-2"/>
                <w:sz w:val="28"/>
              </w:rPr>
              <w:t xml:space="preserve">отношения обучающихся </w:t>
            </w:r>
            <w:r>
              <w:rPr>
                <w:b/>
                <w:sz w:val="28"/>
              </w:rPr>
              <w:t xml:space="preserve">к закону, государству и </w:t>
            </w:r>
            <w:r>
              <w:rPr>
                <w:b/>
                <w:spacing w:val="-10"/>
                <w:sz w:val="28"/>
              </w:rPr>
              <w:t xml:space="preserve">к </w:t>
            </w:r>
            <w:r>
              <w:rPr>
                <w:b/>
                <w:spacing w:val="-2"/>
                <w:sz w:val="28"/>
              </w:rPr>
              <w:t>гражданскому обществу</w:t>
            </w:r>
            <w:r>
              <w:rPr>
                <w:spacing w:val="-2"/>
                <w:sz w:val="28"/>
              </w:rPr>
              <w:t>:</w:t>
            </w:r>
          </w:p>
          <w:p w:rsidR="00A77379" w:rsidRDefault="00A77379" w:rsidP="00AA7146">
            <w:pPr>
              <w:pStyle w:val="TableParagraph"/>
              <w:ind w:left="110" w:right="95"/>
              <w:rPr>
                <w:sz w:val="28"/>
              </w:rPr>
            </w:pPr>
            <w:r>
              <w:rPr>
                <w:spacing w:val="-2"/>
                <w:sz w:val="28"/>
              </w:rPr>
              <w:t xml:space="preserve">гражданственно </w:t>
            </w:r>
            <w:r>
              <w:rPr>
                <w:spacing w:val="-4"/>
                <w:sz w:val="28"/>
              </w:rPr>
              <w:t>сть,</w:t>
            </w:r>
          </w:p>
          <w:p w:rsidR="00A77379" w:rsidRDefault="00A77379" w:rsidP="00AA7146">
            <w:pPr>
              <w:pStyle w:val="TableParagraph"/>
              <w:ind w:left="110" w:right="95"/>
              <w:rPr>
                <w:sz w:val="28"/>
              </w:rPr>
            </w:pPr>
            <w:r>
              <w:rPr>
                <w:spacing w:val="-2"/>
                <w:sz w:val="28"/>
              </w:rPr>
              <w:t xml:space="preserve">гражданская позиция </w:t>
            </w:r>
            <w:r>
              <w:rPr>
                <w:sz w:val="28"/>
              </w:rPr>
              <w:t xml:space="preserve">активного и </w:t>
            </w:r>
            <w:r>
              <w:rPr>
                <w:spacing w:val="-2"/>
                <w:sz w:val="28"/>
              </w:rPr>
              <w:t>ответственного члена</w:t>
            </w:r>
          </w:p>
          <w:p w:rsidR="00A77379" w:rsidRDefault="00A77379" w:rsidP="00AA7146">
            <w:pPr>
              <w:pStyle w:val="TableParagraph"/>
              <w:ind w:left="110" w:right="95"/>
              <w:rPr>
                <w:sz w:val="28"/>
              </w:rPr>
            </w:pPr>
            <w:r>
              <w:rPr>
                <w:spacing w:val="-2"/>
                <w:sz w:val="28"/>
              </w:rPr>
              <w:t xml:space="preserve">российского общества, осознающего </w:t>
            </w:r>
            <w:r>
              <w:rPr>
                <w:spacing w:val="-4"/>
                <w:sz w:val="28"/>
              </w:rPr>
              <w:t>свои</w:t>
            </w:r>
          </w:p>
          <w:p w:rsidR="00A77379" w:rsidRDefault="00A77379" w:rsidP="00AA7146">
            <w:pPr>
              <w:pStyle w:val="TableParagraph"/>
              <w:ind w:left="110" w:right="95"/>
              <w:rPr>
                <w:sz w:val="28"/>
              </w:rPr>
            </w:pPr>
            <w:r>
              <w:rPr>
                <w:spacing w:val="-2"/>
                <w:sz w:val="28"/>
              </w:rPr>
              <w:t xml:space="preserve">конституционн </w:t>
            </w:r>
            <w:r>
              <w:rPr>
                <w:sz w:val="28"/>
              </w:rPr>
              <w:t xml:space="preserve">ые права и </w:t>
            </w:r>
            <w:r>
              <w:rPr>
                <w:spacing w:val="-2"/>
                <w:sz w:val="28"/>
              </w:rPr>
              <w:t xml:space="preserve">обязанности, уважающего </w:t>
            </w:r>
            <w:r>
              <w:rPr>
                <w:sz w:val="28"/>
              </w:rPr>
              <w:t xml:space="preserve">закон и </w:t>
            </w:r>
            <w:r>
              <w:rPr>
                <w:spacing w:val="-2"/>
                <w:sz w:val="28"/>
              </w:rPr>
              <w:t>правопорядок, осознанно</w:t>
            </w:r>
          </w:p>
          <w:p w:rsidR="00A77379" w:rsidRDefault="00A77379" w:rsidP="00AA7146">
            <w:pPr>
              <w:pStyle w:val="TableParagraph"/>
              <w:spacing w:line="320" w:lineRule="atLeast"/>
              <w:ind w:left="110" w:right="95"/>
              <w:rPr>
                <w:sz w:val="28"/>
              </w:rPr>
            </w:pPr>
            <w:r>
              <w:rPr>
                <w:spacing w:val="-2"/>
                <w:sz w:val="28"/>
              </w:rPr>
              <w:lastRenderedPageBreak/>
              <w:t>принимающего традиционные</w:t>
            </w:r>
          </w:p>
        </w:tc>
      </w:tr>
    </w:tbl>
    <w:p w:rsidR="00A77379" w:rsidRDefault="00A77379" w:rsidP="00A77379">
      <w:pPr>
        <w:spacing w:line="320" w:lineRule="atLeast"/>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rPr>
                <w:sz w:val="28"/>
              </w:rPr>
            </w:pPr>
          </w:p>
        </w:tc>
        <w:tc>
          <w:tcPr>
            <w:tcW w:w="2174" w:type="dxa"/>
          </w:tcPr>
          <w:p w:rsidR="00A77379" w:rsidRDefault="00A77379" w:rsidP="00AA7146">
            <w:pPr>
              <w:pStyle w:val="TableParagraph"/>
              <w:ind w:left="111" w:right="132"/>
              <w:rPr>
                <w:sz w:val="28"/>
              </w:rPr>
            </w:pPr>
            <w:r>
              <w:rPr>
                <w:spacing w:val="-2"/>
                <w:sz w:val="28"/>
              </w:rPr>
              <w:t xml:space="preserve">отношении </w:t>
            </w:r>
            <w:r>
              <w:rPr>
                <w:sz w:val="28"/>
              </w:rPr>
              <w:t xml:space="preserve">действий и </w:t>
            </w:r>
            <w:r>
              <w:rPr>
                <w:spacing w:val="-2"/>
                <w:sz w:val="28"/>
              </w:rPr>
              <w:t xml:space="preserve">суждений другого; </w:t>
            </w:r>
            <w:r>
              <w:rPr>
                <w:sz w:val="28"/>
              </w:rPr>
              <w:t xml:space="preserve">спокойно и </w:t>
            </w:r>
            <w:r>
              <w:rPr>
                <w:spacing w:val="-2"/>
                <w:sz w:val="28"/>
              </w:rPr>
              <w:t xml:space="preserve">разумно </w:t>
            </w:r>
            <w:r>
              <w:rPr>
                <w:sz w:val="28"/>
              </w:rPr>
              <w:t xml:space="preserve">относиться к </w:t>
            </w:r>
            <w:r>
              <w:rPr>
                <w:spacing w:val="-2"/>
                <w:sz w:val="28"/>
              </w:rPr>
              <w:t xml:space="preserve">критическим </w:t>
            </w:r>
            <w:r>
              <w:rPr>
                <w:sz w:val="28"/>
              </w:rPr>
              <w:t>замечаниям</w:t>
            </w:r>
            <w:r>
              <w:rPr>
                <w:spacing w:val="-18"/>
                <w:sz w:val="28"/>
              </w:rPr>
              <w:t xml:space="preserve"> </w:t>
            </w:r>
            <w:r>
              <w:rPr>
                <w:sz w:val="28"/>
              </w:rPr>
              <w:t xml:space="preserve">в </w:t>
            </w:r>
            <w:r>
              <w:rPr>
                <w:spacing w:val="-2"/>
                <w:sz w:val="28"/>
              </w:rPr>
              <w:t>отношении собственного суждения,</w:t>
            </w:r>
          </w:p>
          <w:p w:rsidR="00A77379" w:rsidRDefault="00A77379" w:rsidP="00AA7146">
            <w:pPr>
              <w:pStyle w:val="TableParagraph"/>
              <w:ind w:left="111" w:right="132"/>
              <w:rPr>
                <w:sz w:val="28"/>
              </w:rPr>
            </w:pPr>
            <w:r>
              <w:rPr>
                <w:spacing w:val="-2"/>
                <w:sz w:val="28"/>
              </w:rPr>
              <w:t xml:space="preserve">рассматривать </w:t>
            </w:r>
            <w:r>
              <w:rPr>
                <w:sz w:val="28"/>
              </w:rPr>
              <w:t xml:space="preserve">их как ресурс </w:t>
            </w:r>
            <w:r>
              <w:rPr>
                <w:spacing w:val="-2"/>
                <w:sz w:val="28"/>
              </w:rPr>
              <w:t>собственного развития;</w:t>
            </w:r>
          </w:p>
          <w:p w:rsidR="00A77379" w:rsidRDefault="00A77379" w:rsidP="00A77379">
            <w:pPr>
              <w:pStyle w:val="TableParagraph"/>
              <w:numPr>
                <w:ilvl w:val="0"/>
                <w:numId w:val="152"/>
              </w:numPr>
              <w:tabs>
                <w:tab w:val="left" w:pos="819"/>
              </w:tabs>
              <w:spacing w:before="0"/>
              <w:ind w:right="196" w:firstLine="0"/>
              <w:rPr>
                <w:sz w:val="28"/>
              </w:rPr>
            </w:pPr>
            <w:r>
              <w:rPr>
                <w:spacing w:val="-2"/>
                <w:sz w:val="28"/>
              </w:rPr>
              <w:t xml:space="preserve">выходить </w:t>
            </w:r>
            <w:r>
              <w:rPr>
                <w:sz w:val="28"/>
              </w:rPr>
              <w:t>за рамки</w:t>
            </w:r>
          </w:p>
          <w:p w:rsidR="00A77379" w:rsidRDefault="00A77379" w:rsidP="00AA7146">
            <w:pPr>
              <w:pStyle w:val="TableParagraph"/>
              <w:spacing w:before="1"/>
              <w:ind w:left="111" w:right="116"/>
              <w:rPr>
                <w:sz w:val="28"/>
              </w:rPr>
            </w:pPr>
            <w:r>
              <w:rPr>
                <w:spacing w:val="-2"/>
                <w:sz w:val="28"/>
              </w:rPr>
              <w:t xml:space="preserve">учебного </w:t>
            </w:r>
            <w:r>
              <w:rPr>
                <w:sz w:val="28"/>
              </w:rPr>
              <w:t xml:space="preserve">предмета и </w:t>
            </w:r>
            <w:r>
              <w:rPr>
                <w:spacing w:val="-2"/>
                <w:sz w:val="28"/>
              </w:rPr>
              <w:t xml:space="preserve">осуществлять целенаправленн </w:t>
            </w:r>
            <w:r>
              <w:rPr>
                <w:sz w:val="28"/>
              </w:rPr>
              <w:t xml:space="preserve">ый поиск </w:t>
            </w:r>
            <w:r>
              <w:rPr>
                <w:spacing w:val="-2"/>
                <w:sz w:val="28"/>
              </w:rPr>
              <w:t xml:space="preserve">возможностей </w:t>
            </w:r>
            <w:r>
              <w:rPr>
                <w:sz w:val="28"/>
              </w:rPr>
              <w:t xml:space="preserve">для широкого </w:t>
            </w:r>
            <w:r>
              <w:rPr>
                <w:spacing w:val="-2"/>
                <w:sz w:val="28"/>
              </w:rPr>
              <w:t xml:space="preserve">переноса </w:t>
            </w:r>
            <w:r>
              <w:rPr>
                <w:sz w:val="28"/>
              </w:rPr>
              <w:t xml:space="preserve">средств и </w:t>
            </w:r>
            <w:r>
              <w:rPr>
                <w:spacing w:val="-2"/>
                <w:sz w:val="28"/>
              </w:rPr>
              <w:t>способов</w:t>
            </w:r>
          </w:p>
          <w:p w:rsidR="00A77379" w:rsidRDefault="00A77379" w:rsidP="00AA7146">
            <w:pPr>
              <w:pStyle w:val="TableParagraph"/>
              <w:spacing w:line="321" w:lineRule="exact"/>
              <w:ind w:left="111"/>
              <w:rPr>
                <w:sz w:val="28"/>
              </w:rPr>
            </w:pPr>
            <w:r>
              <w:rPr>
                <w:spacing w:val="-2"/>
                <w:sz w:val="28"/>
              </w:rPr>
              <w:t>действия;</w:t>
            </w:r>
          </w:p>
          <w:p w:rsidR="00A77379" w:rsidRDefault="00A77379" w:rsidP="00A77379">
            <w:pPr>
              <w:pStyle w:val="TableParagraph"/>
              <w:numPr>
                <w:ilvl w:val="0"/>
                <w:numId w:val="152"/>
              </w:numPr>
              <w:tabs>
                <w:tab w:val="left" w:pos="819"/>
              </w:tabs>
              <w:spacing w:before="0"/>
              <w:ind w:right="101" w:firstLine="0"/>
              <w:rPr>
                <w:sz w:val="28"/>
              </w:rPr>
            </w:pPr>
            <w:r>
              <w:rPr>
                <w:spacing w:val="-2"/>
                <w:sz w:val="28"/>
              </w:rPr>
              <w:t xml:space="preserve">выстраива </w:t>
            </w:r>
            <w:r>
              <w:rPr>
                <w:spacing w:val="-6"/>
                <w:sz w:val="28"/>
              </w:rPr>
              <w:t xml:space="preserve">ть </w:t>
            </w:r>
            <w:r>
              <w:rPr>
                <w:spacing w:val="-2"/>
                <w:sz w:val="28"/>
              </w:rPr>
              <w:t xml:space="preserve">индивидуальну </w:t>
            </w:r>
            <w:r>
              <w:rPr>
                <w:spacing w:val="-10"/>
                <w:sz w:val="28"/>
              </w:rPr>
              <w:t xml:space="preserve">ю </w:t>
            </w:r>
            <w:r>
              <w:rPr>
                <w:spacing w:val="-2"/>
                <w:sz w:val="28"/>
              </w:rPr>
              <w:t xml:space="preserve">образовательну </w:t>
            </w:r>
            <w:r>
              <w:rPr>
                <w:sz w:val="28"/>
              </w:rPr>
              <w:t xml:space="preserve">ю траекторию, </w:t>
            </w:r>
            <w:r>
              <w:rPr>
                <w:spacing w:val="-2"/>
                <w:sz w:val="28"/>
              </w:rPr>
              <w:t xml:space="preserve">учитывая </w:t>
            </w:r>
            <w:r>
              <w:rPr>
                <w:sz w:val="28"/>
              </w:rPr>
              <w:t>ограничения со стороны других участников и</w:t>
            </w:r>
          </w:p>
          <w:p w:rsidR="00A77379" w:rsidRDefault="00A77379" w:rsidP="00AA7146">
            <w:pPr>
              <w:pStyle w:val="TableParagraph"/>
              <w:spacing w:before="2"/>
              <w:ind w:left="111" w:right="132"/>
              <w:rPr>
                <w:sz w:val="28"/>
              </w:rPr>
            </w:pPr>
            <w:r>
              <w:rPr>
                <w:spacing w:val="-2"/>
                <w:sz w:val="28"/>
              </w:rPr>
              <w:t>ресурсные ограничения;</w:t>
            </w:r>
          </w:p>
          <w:p w:rsidR="00A77379" w:rsidRDefault="00A77379" w:rsidP="00A77379">
            <w:pPr>
              <w:pStyle w:val="TableParagraph"/>
              <w:numPr>
                <w:ilvl w:val="0"/>
                <w:numId w:val="152"/>
              </w:numPr>
              <w:tabs>
                <w:tab w:val="left" w:pos="819"/>
              </w:tabs>
              <w:spacing w:before="0"/>
              <w:ind w:right="143" w:firstLine="0"/>
              <w:rPr>
                <w:sz w:val="28"/>
              </w:rPr>
            </w:pPr>
            <w:r>
              <w:rPr>
                <w:sz w:val="28"/>
              </w:rPr>
              <w:t xml:space="preserve">менять и </w:t>
            </w:r>
            <w:r>
              <w:rPr>
                <w:spacing w:val="-2"/>
                <w:sz w:val="28"/>
              </w:rPr>
              <w:t xml:space="preserve">удерживать </w:t>
            </w:r>
            <w:r>
              <w:rPr>
                <w:sz w:val="28"/>
              </w:rPr>
              <w:t>разные</w:t>
            </w:r>
            <w:r>
              <w:rPr>
                <w:spacing w:val="-18"/>
                <w:sz w:val="28"/>
              </w:rPr>
              <w:t xml:space="preserve"> </w:t>
            </w:r>
            <w:r>
              <w:rPr>
                <w:sz w:val="28"/>
              </w:rPr>
              <w:t xml:space="preserve">позиции </w:t>
            </w:r>
            <w:r>
              <w:rPr>
                <w:spacing w:val="-10"/>
                <w:sz w:val="28"/>
              </w:rPr>
              <w:t>в</w:t>
            </w:r>
          </w:p>
          <w:p w:rsidR="00A77379" w:rsidRDefault="00A77379" w:rsidP="00AA7146">
            <w:pPr>
              <w:pStyle w:val="TableParagraph"/>
              <w:spacing w:line="301" w:lineRule="exact"/>
              <w:ind w:left="111"/>
              <w:rPr>
                <w:sz w:val="28"/>
              </w:rPr>
            </w:pPr>
            <w:r>
              <w:rPr>
                <w:spacing w:val="-2"/>
                <w:sz w:val="28"/>
              </w:rPr>
              <w:lastRenderedPageBreak/>
              <w:t>познавательной</w:t>
            </w:r>
          </w:p>
        </w:tc>
        <w:tc>
          <w:tcPr>
            <w:tcW w:w="2150" w:type="dxa"/>
          </w:tcPr>
          <w:p w:rsidR="00A77379" w:rsidRDefault="00A77379" w:rsidP="00AA7146">
            <w:pPr>
              <w:pStyle w:val="TableParagraph"/>
              <w:ind w:left="110" w:right="216"/>
              <w:rPr>
                <w:sz w:val="28"/>
              </w:rPr>
            </w:pPr>
            <w:r>
              <w:rPr>
                <w:spacing w:val="-2"/>
                <w:sz w:val="28"/>
              </w:rPr>
              <w:lastRenderedPageBreak/>
              <w:t xml:space="preserve">национальные </w:t>
            </w:r>
            <w:r>
              <w:rPr>
                <w:spacing w:val="-10"/>
                <w:sz w:val="28"/>
              </w:rPr>
              <w:t>и</w:t>
            </w:r>
          </w:p>
          <w:p w:rsidR="00A77379" w:rsidRDefault="00A77379" w:rsidP="00AA7146">
            <w:pPr>
              <w:pStyle w:val="TableParagraph"/>
              <w:ind w:left="110" w:right="95"/>
              <w:rPr>
                <w:sz w:val="28"/>
              </w:rPr>
            </w:pPr>
            <w:r>
              <w:rPr>
                <w:spacing w:val="-2"/>
                <w:sz w:val="28"/>
              </w:rPr>
              <w:t xml:space="preserve">общечеловечес </w:t>
            </w:r>
            <w:r>
              <w:rPr>
                <w:spacing w:val="-4"/>
                <w:sz w:val="28"/>
              </w:rPr>
              <w:t>кие</w:t>
            </w:r>
          </w:p>
          <w:p w:rsidR="00A77379" w:rsidRDefault="00A77379" w:rsidP="00AA7146">
            <w:pPr>
              <w:pStyle w:val="TableParagraph"/>
              <w:spacing w:line="242" w:lineRule="auto"/>
              <w:ind w:left="110" w:right="95"/>
              <w:rPr>
                <w:sz w:val="28"/>
              </w:rPr>
            </w:pPr>
            <w:r>
              <w:rPr>
                <w:spacing w:val="-2"/>
                <w:sz w:val="28"/>
              </w:rPr>
              <w:t xml:space="preserve">гуманистически </w:t>
            </w:r>
            <w:r>
              <w:rPr>
                <w:sz w:val="28"/>
              </w:rPr>
              <w:t>е и</w:t>
            </w:r>
          </w:p>
          <w:p w:rsidR="00A77379" w:rsidRDefault="00A77379" w:rsidP="00AA7146">
            <w:pPr>
              <w:pStyle w:val="TableParagraph"/>
              <w:ind w:left="110" w:right="95"/>
              <w:rPr>
                <w:sz w:val="28"/>
              </w:rPr>
            </w:pPr>
            <w:r>
              <w:rPr>
                <w:spacing w:val="-2"/>
                <w:sz w:val="28"/>
              </w:rPr>
              <w:t xml:space="preserve">демократически </w:t>
            </w:r>
            <w:r>
              <w:rPr>
                <w:sz w:val="28"/>
              </w:rPr>
              <w:t>е ценности, готового к участию в</w:t>
            </w:r>
          </w:p>
          <w:p w:rsidR="00A77379" w:rsidRDefault="00A77379" w:rsidP="00AA7146">
            <w:pPr>
              <w:pStyle w:val="TableParagraph"/>
              <w:ind w:left="110" w:right="95"/>
              <w:rPr>
                <w:sz w:val="28"/>
              </w:rPr>
            </w:pPr>
            <w:r>
              <w:rPr>
                <w:spacing w:val="-2"/>
                <w:sz w:val="28"/>
              </w:rPr>
              <w:t xml:space="preserve">общественной жизни; мировоззрение, соответствующ </w:t>
            </w:r>
            <w:r>
              <w:rPr>
                <w:spacing w:val="-6"/>
                <w:sz w:val="28"/>
              </w:rPr>
              <w:t>ее</w:t>
            </w:r>
          </w:p>
          <w:p w:rsidR="00A77379" w:rsidRDefault="00A77379" w:rsidP="00AA7146">
            <w:pPr>
              <w:pStyle w:val="TableParagraph"/>
              <w:ind w:left="110" w:right="92"/>
              <w:rPr>
                <w:sz w:val="28"/>
              </w:rPr>
            </w:pPr>
            <w:r>
              <w:rPr>
                <w:spacing w:val="-2"/>
                <w:sz w:val="28"/>
              </w:rPr>
              <w:t xml:space="preserve">современному уровню </w:t>
            </w:r>
            <w:r>
              <w:rPr>
                <w:sz w:val="28"/>
              </w:rPr>
              <w:t>развития науки и</w:t>
            </w:r>
            <w:r>
              <w:rPr>
                <w:spacing w:val="-18"/>
                <w:sz w:val="28"/>
              </w:rPr>
              <w:t xml:space="preserve"> </w:t>
            </w:r>
            <w:r>
              <w:rPr>
                <w:sz w:val="28"/>
              </w:rPr>
              <w:t xml:space="preserve">общественной </w:t>
            </w:r>
            <w:r>
              <w:rPr>
                <w:spacing w:val="-2"/>
                <w:sz w:val="28"/>
              </w:rPr>
              <w:t xml:space="preserve">практики, </w:t>
            </w:r>
            <w:r>
              <w:rPr>
                <w:sz w:val="28"/>
              </w:rPr>
              <w:t xml:space="preserve">основанное на </w:t>
            </w:r>
            <w:r>
              <w:rPr>
                <w:spacing w:val="-2"/>
                <w:sz w:val="28"/>
              </w:rPr>
              <w:t xml:space="preserve">диалоге </w:t>
            </w:r>
            <w:r>
              <w:rPr>
                <w:sz w:val="28"/>
              </w:rPr>
              <w:t>культур, а</w:t>
            </w:r>
          </w:p>
          <w:p w:rsidR="00A77379" w:rsidRDefault="00A77379" w:rsidP="00AA7146">
            <w:pPr>
              <w:pStyle w:val="TableParagraph"/>
              <w:ind w:left="110" w:right="322"/>
              <w:rPr>
                <w:sz w:val="28"/>
              </w:rPr>
            </w:pPr>
            <w:r>
              <w:rPr>
                <w:spacing w:val="-2"/>
                <w:sz w:val="28"/>
              </w:rPr>
              <w:t xml:space="preserve">также различных </w:t>
            </w:r>
            <w:r>
              <w:rPr>
                <w:spacing w:val="-4"/>
                <w:sz w:val="28"/>
              </w:rPr>
              <w:t>форм</w:t>
            </w:r>
          </w:p>
          <w:p w:rsidR="00A77379" w:rsidRDefault="00A77379" w:rsidP="00AA7146">
            <w:pPr>
              <w:pStyle w:val="TableParagraph"/>
              <w:ind w:left="110" w:right="95"/>
              <w:rPr>
                <w:sz w:val="28"/>
              </w:rPr>
            </w:pPr>
            <w:r>
              <w:rPr>
                <w:spacing w:val="-2"/>
                <w:sz w:val="28"/>
              </w:rPr>
              <w:t>общественного сознания; готовность обучающихся противостоять коррупции.</w:t>
            </w:r>
          </w:p>
          <w:p w:rsidR="00A77379" w:rsidRDefault="00A77379" w:rsidP="00AA7146">
            <w:pPr>
              <w:pStyle w:val="TableParagraph"/>
              <w:ind w:left="110" w:right="122"/>
              <w:rPr>
                <w:sz w:val="28"/>
              </w:rPr>
            </w:pPr>
            <w:r>
              <w:rPr>
                <w:b/>
                <w:sz w:val="28"/>
              </w:rPr>
              <w:t xml:space="preserve">В сфере </w:t>
            </w:r>
            <w:r>
              <w:rPr>
                <w:b/>
                <w:spacing w:val="-2"/>
                <w:sz w:val="28"/>
              </w:rPr>
              <w:t>отношений обучающихся</w:t>
            </w:r>
            <w:r>
              <w:rPr>
                <w:b/>
                <w:spacing w:val="80"/>
                <w:sz w:val="28"/>
              </w:rPr>
              <w:t xml:space="preserve"> </w:t>
            </w:r>
            <w:r>
              <w:rPr>
                <w:b/>
                <w:spacing w:val="-10"/>
                <w:sz w:val="28"/>
              </w:rPr>
              <w:t xml:space="preserve">с </w:t>
            </w:r>
            <w:r>
              <w:rPr>
                <w:b/>
                <w:spacing w:val="-2"/>
                <w:sz w:val="28"/>
              </w:rPr>
              <w:t>окружающими людьми</w:t>
            </w:r>
            <w:r>
              <w:rPr>
                <w:spacing w:val="-2"/>
                <w:sz w:val="28"/>
              </w:rPr>
              <w:t xml:space="preserve">: нравственное </w:t>
            </w:r>
            <w:r>
              <w:rPr>
                <w:sz w:val="28"/>
              </w:rPr>
              <w:t>сознание и</w:t>
            </w:r>
          </w:p>
          <w:p w:rsidR="00A77379" w:rsidRDefault="00A77379" w:rsidP="00AA7146">
            <w:pPr>
              <w:pStyle w:val="TableParagraph"/>
              <w:ind w:left="110" w:right="199"/>
              <w:rPr>
                <w:sz w:val="28"/>
              </w:rPr>
            </w:pPr>
            <w:r>
              <w:rPr>
                <w:sz w:val="28"/>
              </w:rPr>
              <w:t xml:space="preserve">поведение на </w:t>
            </w:r>
            <w:r>
              <w:rPr>
                <w:spacing w:val="-2"/>
                <w:sz w:val="28"/>
              </w:rPr>
              <w:t xml:space="preserve">основе усвоения </w:t>
            </w:r>
            <w:r>
              <w:rPr>
                <w:spacing w:val="-2"/>
                <w:sz w:val="28"/>
              </w:rPr>
              <w:lastRenderedPageBreak/>
              <w:t xml:space="preserve">общечеловечес </w:t>
            </w:r>
            <w:r>
              <w:rPr>
                <w:sz w:val="28"/>
              </w:rPr>
              <w:t>ких</w:t>
            </w:r>
            <w:r>
              <w:rPr>
                <w:spacing w:val="-2"/>
                <w:sz w:val="28"/>
              </w:rPr>
              <w:t xml:space="preserve"> ценностей.</w:t>
            </w:r>
          </w:p>
          <w:p w:rsidR="00A77379" w:rsidRDefault="00A77379" w:rsidP="00AA7146">
            <w:pPr>
              <w:pStyle w:val="TableParagraph"/>
              <w:spacing w:line="301" w:lineRule="exact"/>
              <w:ind w:left="110"/>
              <w:rPr>
                <w:b/>
                <w:sz w:val="28"/>
              </w:rPr>
            </w:pPr>
            <w:r>
              <w:rPr>
                <w:b/>
                <w:sz w:val="28"/>
              </w:rPr>
              <w:t xml:space="preserve">В </w:t>
            </w:r>
            <w:r>
              <w:rPr>
                <w:b/>
                <w:spacing w:val="-2"/>
                <w:sz w:val="28"/>
              </w:rPr>
              <w:t>сфере</w:t>
            </w:r>
          </w:p>
        </w:tc>
      </w:tr>
    </w:tbl>
    <w:p w:rsidR="00A77379" w:rsidRDefault="00A77379" w:rsidP="00A77379">
      <w:pPr>
        <w:spacing w:line="301" w:lineRule="exact"/>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rPr>
                <w:sz w:val="28"/>
              </w:rPr>
            </w:pPr>
          </w:p>
        </w:tc>
        <w:tc>
          <w:tcPr>
            <w:tcW w:w="2174" w:type="dxa"/>
          </w:tcPr>
          <w:p w:rsidR="00A77379" w:rsidRDefault="00A77379" w:rsidP="00AA7146">
            <w:pPr>
              <w:pStyle w:val="TableParagraph"/>
              <w:ind w:left="111" w:right="132"/>
              <w:rPr>
                <w:sz w:val="28"/>
              </w:rPr>
            </w:pPr>
            <w:r>
              <w:rPr>
                <w:spacing w:val="-2"/>
                <w:sz w:val="28"/>
              </w:rPr>
              <w:t xml:space="preserve">деятельности. Выпускник получит возможность научиться: ставить проблему, аргументироват </w:t>
            </w:r>
            <w:r>
              <w:rPr>
                <w:sz w:val="28"/>
              </w:rPr>
              <w:t xml:space="preserve">ь ее </w:t>
            </w:r>
            <w:r>
              <w:rPr>
                <w:spacing w:val="-2"/>
                <w:sz w:val="28"/>
              </w:rPr>
              <w:t>актуальность; самостоятельно проводить</w:t>
            </w:r>
          </w:p>
          <w:p w:rsidR="00A77379" w:rsidRDefault="00A77379" w:rsidP="00AA7146">
            <w:pPr>
              <w:pStyle w:val="TableParagraph"/>
              <w:ind w:left="111" w:right="197"/>
              <w:rPr>
                <w:sz w:val="28"/>
              </w:rPr>
            </w:pPr>
            <w:r>
              <w:rPr>
                <w:spacing w:val="-2"/>
                <w:sz w:val="28"/>
              </w:rPr>
              <w:t xml:space="preserve">исследование </w:t>
            </w:r>
            <w:r>
              <w:rPr>
                <w:sz w:val="28"/>
              </w:rPr>
              <w:t xml:space="preserve">на основе </w:t>
            </w:r>
            <w:r>
              <w:rPr>
                <w:spacing w:val="-2"/>
                <w:sz w:val="28"/>
              </w:rPr>
              <w:t>применения методов</w:t>
            </w:r>
          </w:p>
          <w:p w:rsidR="00A77379" w:rsidRDefault="00A77379" w:rsidP="00AA7146">
            <w:pPr>
              <w:pStyle w:val="TableParagraph"/>
              <w:ind w:left="111" w:right="132"/>
              <w:rPr>
                <w:sz w:val="28"/>
              </w:rPr>
            </w:pPr>
            <w:r>
              <w:rPr>
                <w:sz w:val="28"/>
              </w:rPr>
              <w:t xml:space="preserve">наблюдения и </w:t>
            </w:r>
            <w:r>
              <w:rPr>
                <w:spacing w:val="-2"/>
                <w:sz w:val="28"/>
              </w:rPr>
              <w:t>эксперимента;</w:t>
            </w:r>
          </w:p>
          <w:p w:rsidR="00A77379" w:rsidRDefault="00A77379" w:rsidP="00A77379">
            <w:pPr>
              <w:pStyle w:val="TableParagraph"/>
              <w:numPr>
                <w:ilvl w:val="0"/>
                <w:numId w:val="151"/>
              </w:numPr>
              <w:tabs>
                <w:tab w:val="left" w:pos="620"/>
              </w:tabs>
              <w:spacing w:before="1"/>
              <w:ind w:right="141" w:firstLine="0"/>
              <w:rPr>
                <w:sz w:val="28"/>
              </w:rPr>
            </w:pPr>
            <w:r>
              <w:rPr>
                <w:spacing w:val="-2"/>
                <w:sz w:val="28"/>
              </w:rPr>
              <w:t xml:space="preserve">выдвигать </w:t>
            </w:r>
            <w:r>
              <w:rPr>
                <w:sz w:val="28"/>
              </w:rPr>
              <w:t xml:space="preserve">гипотезы о связях и </w:t>
            </w:r>
            <w:r>
              <w:rPr>
                <w:spacing w:val="-2"/>
                <w:sz w:val="28"/>
              </w:rPr>
              <w:t xml:space="preserve">закономерностя </w:t>
            </w:r>
            <w:r>
              <w:rPr>
                <w:sz w:val="28"/>
              </w:rPr>
              <w:t xml:space="preserve">х событий, </w:t>
            </w:r>
            <w:r>
              <w:rPr>
                <w:spacing w:val="-2"/>
                <w:sz w:val="28"/>
              </w:rPr>
              <w:t>процессов, объектов;</w:t>
            </w:r>
          </w:p>
          <w:p w:rsidR="00A77379" w:rsidRDefault="00A77379" w:rsidP="00A77379">
            <w:pPr>
              <w:pStyle w:val="TableParagraph"/>
              <w:numPr>
                <w:ilvl w:val="0"/>
                <w:numId w:val="151"/>
              </w:numPr>
              <w:tabs>
                <w:tab w:val="left" w:pos="620"/>
              </w:tabs>
              <w:spacing w:before="0"/>
              <w:ind w:right="152" w:firstLine="0"/>
              <w:rPr>
                <w:sz w:val="28"/>
              </w:rPr>
            </w:pPr>
            <w:r>
              <w:rPr>
                <w:spacing w:val="-2"/>
                <w:sz w:val="28"/>
              </w:rPr>
              <w:t xml:space="preserve">организовы </w:t>
            </w:r>
            <w:r>
              <w:rPr>
                <w:spacing w:val="-4"/>
                <w:sz w:val="28"/>
              </w:rPr>
              <w:t>вать</w:t>
            </w:r>
          </w:p>
          <w:p w:rsidR="00A77379" w:rsidRDefault="00A77379" w:rsidP="00AA7146">
            <w:pPr>
              <w:pStyle w:val="TableParagraph"/>
              <w:ind w:left="111" w:right="116"/>
              <w:rPr>
                <w:sz w:val="28"/>
              </w:rPr>
            </w:pPr>
            <w:r>
              <w:rPr>
                <w:sz w:val="28"/>
              </w:rPr>
              <w:t>исследование с целью</w:t>
            </w:r>
            <w:r>
              <w:rPr>
                <w:spacing w:val="-18"/>
                <w:sz w:val="28"/>
              </w:rPr>
              <w:t xml:space="preserve"> </w:t>
            </w:r>
            <w:r>
              <w:rPr>
                <w:sz w:val="28"/>
              </w:rPr>
              <w:t xml:space="preserve">проверки гипотез, делать </w:t>
            </w:r>
            <w:r>
              <w:rPr>
                <w:spacing w:val="-2"/>
                <w:sz w:val="28"/>
              </w:rPr>
              <w:t xml:space="preserve">умозаключения </w:t>
            </w:r>
            <w:r>
              <w:rPr>
                <w:sz w:val="28"/>
              </w:rPr>
              <w:t xml:space="preserve">(индуктивное и по аналогии) и выводы на </w:t>
            </w:r>
            <w:r>
              <w:rPr>
                <w:spacing w:val="-2"/>
                <w:sz w:val="28"/>
              </w:rPr>
              <w:t>основе</w:t>
            </w:r>
          </w:p>
          <w:p w:rsidR="00A77379" w:rsidRDefault="00A77379" w:rsidP="00AA7146">
            <w:pPr>
              <w:pStyle w:val="TableParagraph"/>
              <w:ind w:left="111"/>
              <w:rPr>
                <w:sz w:val="28"/>
              </w:rPr>
            </w:pPr>
            <w:r>
              <w:rPr>
                <w:spacing w:val="-2"/>
                <w:sz w:val="28"/>
              </w:rPr>
              <w:t xml:space="preserve">аргументации. </w:t>
            </w:r>
            <w:r>
              <w:rPr>
                <w:spacing w:val="-2"/>
                <w:sz w:val="28"/>
                <w:u w:val="single"/>
              </w:rPr>
              <w:t>Коммуникативн</w:t>
            </w:r>
            <w:r>
              <w:rPr>
                <w:spacing w:val="-2"/>
                <w:sz w:val="28"/>
              </w:rPr>
              <w:t xml:space="preserve"> </w:t>
            </w:r>
            <w:r>
              <w:rPr>
                <w:sz w:val="28"/>
                <w:u w:val="single"/>
              </w:rPr>
              <w:t>ые УУД</w:t>
            </w:r>
          </w:p>
          <w:p w:rsidR="00A77379" w:rsidRDefault="00A77379" w:rsidP="00AA7146">
            <w:pPr>
              <w:pStyle w:val="TableParagraph"/>
              <w:spacing w:before="1"/>
              <w:ind w:left="111" w:right="132"/>
              <w:rPr>
                <w:sz w:val="28"/>
              </w:rPr>
            </w:pPr>
            <w:r>
              <w:rPr>
                <w:spacing w:val="-2"/>
                <w:sz w:val="28"/>
              </w:rPr>
              <w:t>Выпускник научится: осуществлять деловую</w:t>
            </w:r>
          </w:p>
          <w:p w:rsidR="00A77379" w:rsidRDefault="00A77379" w:rsidP="00AA7146">
            <w:pPr>
              <w:pStyle w:val="TableParagraph"/>
              <w:ind w:left="111" w:right="132"/>
              <w:rPr>
                <w:sz w:val="28"/>
              </w:rPr>
            </w:pPr>
            <w:r>
              <w:rPr>
                <w:spacing w:val="-2"/>
                <w:sz w:val="28"/>
              </w:rPr>
              <w:t xml:space="preserve">коммуникацию </w:t>
            </w:r>
            <w:r>
              <w:rPr>
                <w:sz w:val="28"/>
              </w:rPr>
              <w:t xml:space="preserve">как со </w:t>
            </w:r>
            <w:r>
              <w:rPr>
                <w:spacing w:val="-2"/>
                <w:sz w:val="28"/>
              </w:rPr>
              <w:lastRenderedPageBreak/>
              <w:t>сверстниками,</w:t>
            </w:r>
          </w:p>
          <w:p w:rsidR="00A77379" w:rsidRDefault="00A77379" w:rsidP="00AA7146">
            <w:pPr>
              <w:pStyle w:val="TableParagraph"/>
              <w:spacing w:line="301" w:lineRule="exact"/>
              <w:ind w:left="111"/>
              <w:rPr>
                <w:sz w:val="28"/>
              </w:rPr>
            </w:pPr>
            <w:r>
              <w:rPr>
                <w:sz w:val="28"/>
              </w:rPr>
              <w:t xml:space="preserve">так и </w:t>
            </w:r>
            <w:r>
              <w:rPr>
                <w:spacing w:val="-5"/>
                <w:sz w:val="28"/>
              </w:rPr>
              <w:t>со</w:t>
            </w:r>
          </w:p>
        </w:tc>
        <w:tc>
          <w:tcPr>
            <w:tcW w:w="2150" w:type="dxa"/>
          </w:tcPr>
          <w:p w:rsidR="00A77379" w:rsidRDefault="00A77379" w:rsidP="00AA7146">
            <w:pPr>
              <w:pStyle w:val="TableParagraph"/>
              <w:ind w:left="110" w:right="169"/>
              <w:rPr>
                <w:sz w:val="28"/>
              </w:rPr>
            </w:pPr>
            <w:r>
              <w:rPr>
                <w:b/>
                <w:spacing w:val="-2"/>
                <w:sz w:val="28"/>
              </w:rPr>
              <w:lastRenderedPageBreak/>
              <w:t xml:space="preserve">отношения обучающихся </w:t>
            </w:r>
            <w:r>
              <w:rPr>
                <w:b/>
                <w:spacing w:val="-10"/>
                <w:sz w:val="28"/>
              </w:rPr>
              <w:t xml:space="preserve">к </w:t>
            </w:r>
            <w:r>
              <w:rPr>
                <w:b/>
                <w:spacing w:val="-2"/>
                <w:sz w:val="28"/>
              </w:rPr>
              <w:t xml:space="preserve">окружающему </w:t>
            </w:r>
            <w:r>
              <w:rPr>
                <w:b/>
                <w:sz w:val="28"/>
              </w:rPr>
              <w:t>миру,</w:t>
            </w:r>
            <w:r>
              <w:rPr>
                <w:b/>
                <w:spacing w:val="-8"/>
                <w:sz w:val="28"/>
              </w:rPr>
              <w:t xml:space="preserve"> </w:t>
            </w:r>
            <w:r>
              <w:rPr>
                <w:b/>
                <w:sz w:val="28"/>
              </w:rPr>
              <w:t>к</w:t>
            </w:r>
            <w:r>
              <w:rPr>
                <w:b/>
                <w:spacing w:val="-8"/>
                <w:sz w:val="28"/>
              </w:rPr>
              <w:t xml:space="preserve"> </w:t>
            </w:r>
            <w:r>
              <w:rPr>
                <w:b/>
                <w:sz w:val="28"/>
              </w:rPr>
              <w:t xml:space="preserve">живой </w:t>
            </w:r>
            <w:r>
              <w:rPr>
                <w:b/>
                <w:spacing w:val="-2"/>
                <w:sz w:val="28"/>
              </w:rPr>
              <w:t>природе</w:t>
            </w:r>
            <w:r>
              <w:rPr>
                <w:spacing w:val="-2"/>
                <w:sz w:val="28"/>
              </w:rPr>
              <w:t xml:space="preserve">: мировоззрение, соответствующ </w:t>
            </w:r>
            <w:r>
              <w:rPr>
                <w:spacing w:val="-6"/>
                <w:sz w:val="28"/>
              </w:rPr>
              <w:t>ее</w:t>
            </w:r>
          </w:p>
          <w:p w:rsidR="00A77379" w:rsidRDefault="00A77379" w:rsidP="00AA7146">
            <w:pPr>
              <w:pStyle w:val="TableParagraph"/>
              <w:ind w:left="110" w:right="95"/>
              <w:rPr>
                <w:sz w:val="28"/>
              </w:rPr>
            </w:pPr>
            <w:r>
              <w:rPr>
                <w:spacing w:val="-2"/>
                <w:sz w:val="28"/>
              </w:rPr>
              <w:t xml:space="preserve">современному уровню </w:t>
            </w:r>
            <w:r>
              <w:rPr>
                <w:sz w:val="28"/>
              </w:rPr>
              <w:t>развития</w:t>
            </w:r>
            <w:r>
              <w:rPr>
                <w:spacing w:val="-18"/>
                <w:sz w:val="28"/>
              </w:rPr>
              <w:t xml:space="preserve"> </w:t>
            </w:r>
            <w:r>
              <w:rPr>
                <w:sz w:val="28"/>
              </w:rPr>
              <w:t xml:space="preserve">науки, </w:t>
            </w:r>
            <w:r>
              <w:rPr>
                <w:spacing w:val="-2"/>
                <w:sz w:val="28"/>
              </w:rPr>
              <w:t>осознание</w:t>
            </w:r>
          </w:p>
          <w:p w:rsidR="00A77379" w:rsidRDefault="00A77379" w:rsidP="00AA7146">
            <w:pPr>
              <w:pStyle w:val="TableParagraph"/>
              <w:spacing w:before="1"/>
              <w:ind w:left="110" w:right="182"/>
              <w:rPr>
                <w:sz w:val="28"/>
              </w:rPr>
            </w:pPr>
            <w:r>
              <w:rPr>
                <w:spacing w:val="-2"/>
                <w:sz w:val="28"/>
              </w:rPr>
              <w:t xml:space="preserve">значимости науки, </w:t>
            </w:r>
            <w:r>
              <w:rPr>
                <w:sz w:val="28"/>
              </w:rPr>
              <w:t xml:space="preserve">готовность к </w:t>
            </w:r>
            <w:r>
              <w:rPr>
                <w:spacing w:val="-2"/>
                <w:sz w:val="28"/>
              </w:rPr>
              <w:t xml:space="preserve">научно- техническому творчеству, владение достоверной </w:t>
            </w:r>
            <w:r>
              <w:rPr>
                <w:sz w:val="28"/>
              </w:rPr>
              <w:t>информацией</w:t>
            </w:r>
            <w:r>
              <w:rPr>
                <w:spacing w:val="-18"/>
                <w:sz w:val="28"/>
              </w:rPr>
              <w:t xml:space="preserve"> </w:t>
            </w:r>
            <w:r>
              <w:rPr>
                <w:sz w:val="28"/>
              </w:rPr>
              <w:t xml:space="preserve">о </w:t>
            </w:r>
            <w:r>
              <w:rPr>
                <w:spacing w:val="-2"/>
                <w:sz w:val="28"/>
              </w:rPr>
              <w:t>передовых</w:t>
            </w:r>
          </w:p>
          <w:p w:rsidR="00A77379" w:rsidRDefault="00A77379" w:rsidP="00AA7146">
            <w:pPr>
              <w:pStyle w:val="TableParagraph"/>
              <w:ind w:left="110" w:right="95"/>
              <w:rPr>
                <w:sz w:val="28"/>
              </w:rPr>
            </w:pPr>
            <w:r>
              <w:rPr>
                <w:sz w:val="28"/>
              </w:rPr>
              <w:t>достижениях</w:t>
            </w:r>
            <w:r>
              <w:rPr>
                <w:spacing w:val="-18"/>
                <w:sz w:val="28"/>
              </w:rPr>
              <w:t xml:space="preserve"> </w:t>
            </w:r>
            <w:r>
              <w:rPr>
                <w:sz w:val="28"/>
              </w:rPr>
              <w:t xml:space="preserve">и </w:t>
            </w:r>
            <w:r>
              <w:rPr>
                <w:spacing w:val="-2"/>
                <w:sz w:val="28"/>
              </w:rPr>
              <w:t xml:space="preserve">открытиях </w:t>
            </w:r>
            <w:r>
              <w:rPr>
                <w:sz w:val="28"/>
              </w:rPr>
              <w:t>мировой и</w:t>
            </w:r>
          </w:p>
          <w:p w:rsidR="00A77379" w:rsidRDefault="00A77379" w:rsidP="00AA7146">
            <w:pPr>
              <w:pStyle w:val="TableParagraph"/>
              <w:ind w:left="110" w:right="95"/>
              <w:rPr>
                <w:sz w:val="28"/>
              </w:rPr>
            </w:pPr>
            <w:r>
              <w:rPr>
                <w:spacing w:val="-2"/>
                <w:sz w:val="28"/>
              </w:rPr>
              <w:t>отечественной науки,</w:t>
            </w:r>
          </w:p>
          <w:p w:rsidR="00A77379" w:rsidRDefault="00A77379" w:rsidP="00AA7146">
            <w:pPr>
              <w:pStyle w:val="TableParagraph"/>
              <w:ind w:left="110" w:right="95"/>
              <w:rPr>
                <w:sz w:val="28"/>
              </w:rPr>
            </w:pPr>
            <w:r>
              <w:rPr>
                <w:spacing w:val="-2"/>
                <w:sz w:val="28"/>
              </w:rPr>
              <w:t xml:space="preserve">заинтересованн </w:t>
            </w:r>
            <w:r>
              <w:rPr>
                <w:sz w:val="28"/>
              </w:rPr>
              <w:t>ость в</w:t>
            </w:r>
          </w:p>
          <w:p w:rsidR="00A77379" w:rsidRDefault="00A77379" w:rsidP="00AA7146">
            <w:pPr>
              <w:pStyle w:val="TableParagraph"/>
              <w:ind w:left="110" w:right="322"/>
              <w:rPr>
                <w:sz w:val="28"/>
              </w:rPr>
            </w:pPr>
            <w:r>
              <w:rPr>
                <w:spacing w:val="-2"/>
                <w:sz w:val="28"/>
              </w:rPr>
              <w:t xml:space="preserve">получении научных </w:t>
            </w:r>
            <w:r>
              <w:rPr>
                <w:sz w:val="28"/>
              </w:rPr>
              <w:t xml:space="preserve">знаний об </w:t>
            </w:r>
            <w:r>
              <w:rPr>
                <w:spacing w:val="-2"/>
                <w:sz w:val="28"/>
              </w:rPr>
              <w:t xml:space="preserve">устройстве </w:t>
            </w:r>
            <w:r>
              <w:rPr>
                <w:sz w:val="28"/>
              </w:rPr>
              <w:t xml:space="preserve">мира и </w:t>
            </w:r>
            <w:r>
              <w:rPr>
                <w:spacing w:val="-2"/>
                <w:sz w:val="28"/>
              </w:rPr>
              <w:t>общества;</w:t>
            </w:r>
          </w:p>
          <w:p w:rsidR="00A77379" w:rsidRDefault="00A77379" w:rsidP="00AA7146">
            <w:pPr>
              <w:pStyle w:val="TableParagraph"/>
              <w:ind w:left="110" w:right="95"/>
              <w:rPr>
                <w:sz w:val="28"/>
              </w:rPr>
            </w:pPr>
            <w:r>
              <w:rPr>
                <w:sz w:val="28"/>
              </w:rPr>
              <w:t xml:space="preserve">готовность и способность к образованию, в том числе </w:t>
            </w:r>
            <w:r>
              <w:rPr>
                <w:spacing w:val="-2"/>
                <w:sz w:val="28"/>
              </w:rPr>
              <w:t xml:space="preserve">самообразовани </w:t>
            </w:r>
            <w:r>
              <w:rPr>
                <w:sz w:val="28"/>
              </w:rPr>
              <w:t>ю, на</w:t>
            </w:r>
          </w:p>
          <w:p w:rsidR="00A77379" w:rsidRDefault="00A77379" w:rsidP="00AA7146">
            <w:pPr>
              <w:pStyle w:val="TableParagraph"/>
              <w:ind w:left="110" w:right="449"/>
              <w:jc w:val="both"/>
              <w:rPr>
                <w:sz w:val="28"/>
              </w:rPr>
            </w:pPr>
            <w:r>
              <w:rPr>
                <w:spacing w:val="-2"/>
                <w:sz w:val="28"/>
              </w:rPr>
              <w:t xml:space="preserve">протяжении </w:t>
            </w:r>
            <w:r>
              <w:rPr>
                <w:sz w:val="28"/>
              </w:rPr>
              <w:t xml:space="preserve">всей жизни; </w:t>
            </w:r>
            <w:r>
              <w:rPr>
                <w:spacing w:val="-2"/>
                <w:sz w:val="28"/>
              </w:rPr>
              <w:lastRenderedPageBreak/>
              <w:t>сознательное</w:t>
            </w:r>
          </w:p>
          <w:p w:rsidR="00A77379" w:rsidRDefault="00A77379" w:rsidP="00AA7146">
            <w:pPr>
              <w:pStyle w:val="TableParagraph"/>
              <w:spacing w:before="1" w:line="301" w:lineRule="exact"/>
              <w:ind w:left="110"/>
              <w:jc w:val="both"/>
              <w:rPr>
                <w:sz w:val="28"/>
              </w:rPr>
            </w:pPr>
            <w:r>
              <w:rPr>
                <w:sz w:val="28"/>
              </w:rPr>
              <w:t>отношение</w:t>
            </w:r>
            <w:r>
              <w:rPr>
                <w:spacing w:val="-8"/>
                <w:sz w:val="28"/>
              </w:rPr>
              <w:t xml:space="preserve"> </w:t>
            </w:r>
            <w:r>
              <w:rPr>
                <w:spacing w:val="-10"/>
                <w:sz w:val="28"/>
              </w:rPr>
              <w:t>к</w:t>
            </w:r>
          </w:p>
        </w:tc>
      </w:tr>
    </w:tbl>
    <w:p w:rsidR="00A77379" w:rsidRDefault="00A77379" w:rsidP="00A77379">
      <w:pPr>
        <w:spacing w:line="301" w:lineRule="exact"/>
        <w:jc w:val="both"/>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rPr>
                <w:sz w:val="28"/>
              </w:rPr>
            </w:pPr>
          </w:p>
        </w:tc>
        <w:tc>
          <w:tcPr>
            <w:tcW w:w="2174" w:type="dxa"/>
          </w:tcPr>
          <w:p w:rsidR="00A77379" w:rsidRDefault="00A77379" w:rsidP="00AA7146">
            <w:pPr>
              <w:pStyle w:val="TableParagraph"/>
              <w:ind w:left="111" w:right="132"/>
              <w:rPr>
                <w:sz w:val="28"/>
              </w:rPr>
            </w:pPr>
            <w:r>
              <w:rPr>
                <w:sz w:val="28"/>
              </w:rPr>
              <w:t>взрослыми</w:t>
            </w:r>
            <w:r>
              <w:rPr>
                <w:spacing w:val="-18"/>
                <w:sz w:val="28"/>
              </w:rPr>
              <w:t xml:space="preserve"> </w:t>
            </w:r>
            <w:r>
              <w:rPr>
                <w:sz w:val="28"/>
              </w:rPr>
              <w:t xml:space="preserve">(как </w:t>
            </w:r>
            <w:r>
              <w:rPr>
                <w:spacing w:val="-2"/>
                <w:sz w:val="28"/>
              </w:rPr>
              <w:t xml:space="preserve">внутри образовательно </w:t>
            </w:r>
            <w:r>
              <w:rPr>
                <w:sz w:val="28"/>
              </w:rPr>
              <w:t xml:space="preserve">й организации, так и за ее </w:t>
            </w:r>
            <w:r>
              <w:rPr>
                <w:spacing w:val="-2"/>
                <w:sz w:val="28"/>
              </w:rPr>
              <w:t xml:space="preserve">пределами), подбирать </w:t>
            </w:r>
            <w:r>
              <w:rPr>
                <w:sz w:val="28"/>
              </w:rPr>
              <w:t xml:space="preserve">партнеров для </w:t>
            </w:r>
            <w:r>
              <w:rPr>
                <w:spacing w:val="-2"/>
                <w:sz w:val="28"/>
              </w:rPr>
              <w:t>деловой</w:t>
            </w:r>
          </w:p>
          <w:p w:rsidR="00A77379" w:rsidRDefault="00A77379" w:rsidP="00AA7146">
            <w:pPr>
              <w:pStyle w:val="TableParagraph"/>
              <w:ind w:left="111" w:right="132"/>
              <w:rPr>
                <w:sz w:val="28"/>
              </w:rPr>
            </w:pPr>
            <w:r>
              <w:rPr>
                <w:spacing w:val="-2"/>
                <w:sz w:val="28"/>
              </w:rPr>
              <w:t xml:space="preserve">коммуникации </w:t>
            </w:r>
            <w:r>
              <w:rPr>
                <w:sz w:val="28"/>
              </w:rPr>
              <w:t xml:space="preserve">исходя из </w:t>
            </w:r>
            <w:r>
              <w:rPr>
                <w:spacing w:val="-2"/>
                <w:sz w:val="28"/>
              </w:rPr>
              <w:t xml:space="preserve">соображений результативнос </w:t>
            </w:r>
            <w:r>
              <w:rPr>
                <w:spacing w:val="-6"/>
                <w:sz w:val="28"/>
              </w:rPr>
              <w:t xml:space="preserve">ти </w:t>
            </w:r>
            <w:r>
              <w:rPr>
                <w:spacing w:val="-2"/>
                <w:sz w:val="28"/>
              </w:rPr>
              <w:t>взаимодействия</w:t>
            </w:r>
          </w:p>
          <w:p w:rsidR="00A77379" w:rsidRDefault="00A77379" w:rsidP="00AA7146">
            <w:pPr>
              <w:pStyle w:val="TableParagraph"/>
              <w:ind w:left="111" w:right="132"/>
              <w:rPr>
                <w:sz w:val="28"/>
              </w:rPr>
            </w:pPr>
            <w:r>
              <w:rPr>
                <w:sz w:val="28"/>
              </w:rPr>
              <w:t>,</w:t>
            </w:r>
            <w:r>
              <w:rPr>
                <w:spacing w:val="-13"/>
                <w:sz w:val="28"/>
              </w:rPr>
              <w:t xml:space="preserve"> </w:t>
            </w:r>
            <w:r>
              <w:rPr>
                <w:sz w:val="28"/>
              </w:rPr>
              <w:t>а</w:t>
            </w:r>
            <w:r>
              <w:rPr>
                <w:spacing w:val="-13"/>
                <w:sz w:val="28"/>
              </w:rPr>
              <w:t xml:space="preserve"> </w:t>
            </w:r>
            <w:r>
              <w:rPr>
                <w:sz w:val="28"/>
              </w:rPr>
              <w:t>не</w:t>
            </w:r>
            <w:r>
              <w:rPr>
                <w:spacing w:val="-13"/>
                <w:sz w:val="28"/>
              </w:rPr>
              <w:t xml:space="preserve"> </w:t>
            </w:r>
            <w:r>
              <w:rPr>
                <w:sz w:val="28"/>
              </w:rPr>
              <w:t xml:space="preserve">личных </w:t>
            </w:r>
            <w:r>
              <w:rPr>
                <w:spacing w:val="-2"/>
                <w:sz w:val="28"/>
              </w:rPr>
              <w:t>симпатий;</w:t>
            </w:r>
          </w:p>
          <w:p w:rsidR="00A77379" w:rsidRDefault="00A77379" w:rsidP="00A77379">
            <w:pPr>
              <w:pStyle w:val="TableParagraph"/>
              <w:numPr>
                <w:ilvl w:val="0"/>
                <w:numId w:val="150"/>
              </w:numPr>
              <w:tabs>
                <w:tab w:val="left" w:pos="620"/>
              </w:tabs>
              <w:spacing w:before="0"/>
              <w:ind w:right="214" w:firstLine="0"/>
              <w:rPr>
                <w:sz w:val="28"/>
              </w:rPr>
            </w:pPr>
            <w:r>
              <w:rPr>
                <w:spacing w:val="-4"/>
                <w:sz w:val="28"/>
              </w:rPr>
              <w:t xml:space="preserve">при </w:t>
            </w:r>
            <w:r>
              <w:rPr>
                <w:spacing w:val="-2"/>
                <w:sz w:val="28"/>
              </w:rPr>
              <w:t xml:space="preserve">осуществлении групповой </w:t>
            </w:r>
            <w:r>
              <w:rPr>
                <w:sz w:val="28"/>
              </w:rPr>
              <w:t>работы быть</w:t>
            </w:r>
          </w:p>
          <w:p w:rsidR="00A77379" w:rsidRDefault="00A77379" w:rsidP="00AA7146">
            <w:pPr>
              <w:pStyle w:val="TableParagraph"/>
              <w:ind w:left="111" w:right="169"/>
              <w:rPr>
                <w:sz w:val="28"/>
              </w:rPr>
            </w:pPr>
            <w:r>
              <w:rPr>
                <w:spacing w:val="-4"/>
                <w:sz w:val="28"/>
              </w:rPr>
              <w:t xml:space="preserve">как </w:t>
            </w:r>
            <w:r>
              <w:rPr>
                <w:spacing w:val="-2"/>
                <w:sz w:val="28"/>
              </w:rPr>
              <w:t xml:space="preserve">руководителем, </w:t>
            </w:r>
            <w:r>
              <w:rPr>
                <w:sz w:val="28"/>
              </w:rPr>
              <w:t xml:space="preserve">так и членом команды в разных ролях </w:t>
            </w:r>
            <w:r>
              <w:rPr>
                <w:spacing w:val="-2"/>
                <w:sz w:val="28"/>
              </w:rPr>
              <w:t xml:space="preserve">(генератор </w:t>
            </w:r>
            <w:r>
              <w:rPr>
                <w:sz w:val="28"/>
              </w:rPr>
              <w:t xml:space="preserve">идей, критик, </w:t>
            </w:r>
            <w:r>
              <w:rPr>
                <w:spacing w:val="-2"/>
                <w:sz w:val="28"/>
              </w:rPr>
              <w:t xml:space="preserve">выступающий, </w:t>
            </w:r>
            <w:r>
              <w:rPr>
                <w:sz w:val="28"/>
              </w:rPr>
              <w:t>эксперт</w:t>
            </w:r>
            <w:r>
              <w:rPr>
                <w:spacing w:val="-4"/>
                <w:sz w:val="28"/>
              </w:rPr>
              <w:t xml:space="preserve"> </w:t>
            </w:r>
            <w:r>
              <w:rPr>
                <w:sz w:val="28"/>
              </w:rPr>
              <w:t>и</w:t>
            </w:r>
            <w:r>
              <w:rPr>
                <w:spacing w:val="-2"/>
                <w:sz w:val="28"/>
              </w:rPr>
              <w:t xml:space="preserve"> </w:t>
            </w:r>
            <w:r>
              <w:rPr>
                <w:sz w:val="28"/>
              </w:rPr>
              <w:t>т.</w:t>
            </w:r>
            <w:r>
              <w:rPr>
                <w:spacing w:val="-3"/>
                <w:sz w:val="28"/>
              </w:rPr>
              <w:t xml:space="preserve"> </w:t>
            </w:r>
            <w:r>
              <w:rPr>
                <w:spacing w:val="-4"/>
                <w:sz w:val="28"/>
              </w:rPr>
              <w:t>д.);</w:t>
            </w:r>
          </w:p>
          <w:p w:rsidR="00A77379" w:rsidRDefault="00A77379" w:rsidP="00A77379">
            <w:pPr>
              <w:pStyle w:val="TableParagraph"/>
              <w:numPr>
                <w:ilvl w:val="0"/>
                <w:numId w:val="150"/>
              </w:numPr>
              <w:tabs>
                <w:tab w:val="left" w:pos="620"/>
              </w:tabs>
              <w:spacing w:before="0"/>
              <w:ind w:right="113" w:firstLine="0"/>
              <w:rPr>
                <w:sz w:val="28"/>
              </w:rPr>
            </w:pPr>
            <w:r>
              <w:rPr>
                <w:spacing w:val="-2"/>
                <w:sz w:val="28"/>
              </w:rPr>
              <w:t xml:space="preserve">координиро </w:t>
            </w:r>
            <w:r>
              <w:rPr>
                <w:sz w:val="28"/>
              </w:rPr>
              <w:t xml:space="preserve">вать и </w:t>
            </w:r>
            <w:r>
              <w:rPr>
                <w:spacing w:val="-2"/>
                <w:sz w:val="28"/>
              </w:rPr>
              <w:t xml:space="preserve">выполнять </w:t>
            </w:r>
            <w:r>
              <w:rPr>
                <w:sz w:val="28"/>
              </w:rPr>
              <w:t xml:space="preserve">работу в </w:t>
            </w:r>
            <w:r>
              <w:rPr>
                <w:spacing w:val="-2"/>
                <w:sz w:val="28"/>
              </w:rPr>
              <w:t xml:space="preserve">условиях реального, </w:t>
            </w:r>
            <w:r>
              <w:rPr>
                <w:sz w:val="28"/>
              </w:rPr>
              <w:t xml:space="preserve">виртуального и </w:t>
            </w:r>
            <w:r>
              <w:rPr>
                <w:spacing w:val="-2"/>
                <w:sz w:val="28"/>
              </w:rPr>
              <w:t xml:space="preserve">комбинированн </w:t>
            </w:r>
            <w:r>
              <w:rPr>
                <w:spacing w:val="-4"/>
                <w:sz w:val="28"/>
              </w:rPr>
              <w:t xml:space="preserve">ого </w:t>
            </w:r>
            <w:r>
              <w:rPr>
                <w:spacing w:val="-2"/>
                <w:sz w:val="28"/>
              </w:rPr>
              <w:t>взаимодействия</w:t>
            </w:r>
          </w:p>
          <w:p w:rsidR="00A77379" w:rsidRDefault="00A77379" w:rsidP="00AA7146">
            <w:pPr>
              <w:pStyle w:val="TableParagraph"/>
              <w:spacing w:before="1" w:line="322" w:lineRule="exact"/>
              <w:ind w:left="111"/>
              <w:rPr>
                <w:sz w:val="28"/>
              </w:rPr>
            </w:pPr>
            <w:r>
              <w:rPr>
                <w:spacing w:val="-10"/>
                <w:sz w:val="28"/>
              </w:rPr>
              <w:t>;</w:t>
            </w:r>
          </w:p>
          <w:p w:rsidR="00A77379" w:rsidRDefault="00A77379" w:rsidP="00A77379">
            <w:pPr>
              <w:pStyle w:val="TableParagraph"/>
              <w:numPr>
                <w:ilvl w:val="0"/>
                <w:numId w:val="150"/>
              </w:numPr>
              <w:tabs>
                <w:tab w:val="left" w:pos="531"/>
              </w:tabs>
              <w:spacing w:before="0"/>
              <w:ind w:right="234" w:firstLine="0"/>
              <w:rPr>
                <w:sz w:val="28"/>
              </w:rPr>
            </w:pPr>
            <w:r>
              <w:rPr>
                <w:spacing w:val="-2"/>
                <w:sz w:val="28"/>
              </w:rPr>
              <w:t xml:space="preserve">развернуто, </w:t>
            </w:r>
            <w:r>
              <w:rPr>
                <w:sz w:val="28"/>
              </w:rPr>
              <w:t>логично и точно излагать свою точку</w:t>
            </w:r>
          </w:p>
          <w:p w:rsidR="00A77379" w:rsidRDefault="00A77379" w:rsidP="00AA7146">
            <w:pPr>
              <w:pStyle w:val="TableParagraph"/>
              <w:spacing w:before="1" w:line="301" w:lineRule="exact"/>
              <w:ind w:left="111"/>
              <w:rPr>
                <w:sz w:val="28"/>
              </w:rPr>
            </w:pPr>
            <w:r>
              <w:rPr>
                <w:sz w:val="28"/>
              </w:rPr>
              <w:lastRenderedPageBreak/>
              <w:t xml:space="preserve">зрения </w:t>
            </w:r>
            <w:r>
              <w:rPr>
                <w:spacing w:val="-10"/>
                <w:sz w:val="28"/>
              </w:rPr>
              <w:t>с</w:t>
            </w:r>
          </w:p>
        </w:tc>
        <w:tc>
          <w:tcPr>
            <w:tcW w:w="2150" w:type="dxa"/>
          </w:tcPr>
          <w:p w:rsidR="00A77379" w:rsidRDefault="00A77379" w:rsidP="00AA7146">
            <w:pPr>
              <w:pStyle w:val="TableParagraph"/>
              <w:ind w:left="110" w:right="147"/>
              <w:rPr>
                <w:sz w:val="28"/>
              </w:rPr>
            </w:pPr>
            <w:r>
              <w:rPr>
                <w:spacing w:val="-2"/>
                <w:sz w:val="28"/>
              </w:rPr>
              <w:lastRenderedPageBreak/>
              <w:t xml:space="preserve">непрерывному образованию </w:t>
            </w:r>
            <w:r>
              <w:rPr>
                <w:sz w:val="28"/>
              </w:rPr>
              <w:t xml:space="preserve">как условию </w:t>
            </w:r>
            <w:r>
              <w:rPr>
                <w:spacing w:val="-2"/>
                <w:sz w:val="28"/>
              </w:rPr>
              <w:t>успешной</w:t>
            </w:r>
          </w:p>
          <w:p w:rsidR="00A77379" w:rsidRDefault="00A77379" w:rsidP="00AA7146">
            <w:pPr>
              <w:pStyle w:val="TableParagraph"/>
              <w:spacing w:line="242" w:lineRule="auto"/>
              <w:ind w:left="110" w:right="95"/>
              <w:rPr>
                <w:sz w:val="28"/>
              </w:rPr>
            </w:pPr>
            <w:r>
              <w:rPr>
                <w:spacing w:val="-2"/>
                <w:sz w:val="28"/>
              </w:rPr>
              <w:t xml:space="preserve">профессиональ </w:t>
            </w:r>
            <w:r>
              <w:rPr>
                <w:sz w:val="28"/>
              </w:rPr>
              <w:t>ной и</w:t>
            </w:r>
          </w:p>
          <w:p w:rsidR="00A77379" w:rsidRDefault="00A77379" w:rsidP="00AA7146">
            <w:pPr>
              <w:pStyle w:val="TableParagraph"/>
              <w:ind w:left="110" w:right="95"/>
              <w:rPr>
                <w:sz w:val="28"/>
              </w:rPr>
            </w:pPr>
            <w:r>
              <w:rPr>
                <w:spacing w:val="-2"/>
                <w:sz w:val="28"/>
              </w:rPr>
              <w:t xml:space="preserve">общественной деятельности; экологическая культура, бережное </w:t>
            </w:r>
            <w:r>
              <w:rPr>
                <w:sz w:val="28"/>
              </w:rPr>
              <w:t xml:space="preserve">отношение к родной земле, </w:t>
            </w:r>
            <w:r>
              <w:rPr>
                <w:spacing w:val="-2"/>
                <w:sz w:val="28"/>
              </w:rPr>
              <w:t>природным богатствам</w:t>
            </w:r>
          </w:p>
          <w:p w:rsidR="00A77379" w:rsidRDefault="00A77379" w:rsidP="00AA7146">
            <w:pPr>
              <w:pStyle w:val="TableParagraph"/>
              <w:ind w:left="110" w:right="199"/>
              <w:rPr>
                <w:sz w:val="28"/>
              </w:rPr>
            </w:pPr>
            <w:r>
              <w:rPr>
                <w:sz w:val="28"/>
              </w:rPr>
              <w:t>России</w:t>
            </w:r>
            <w:r>
              <w:rPr>
                <w:spacing w:val="-4"/>
                <w:sz w:val="28"/>
              </w:rPr>
              <w:t xml:space="preserve"> </w:t>
            </w:r>
            <w:r>
              <w:rPr>
                <w:sz w:val="28"/>
              </w:rPr>
              <w:t>и</w:t>
            </w:r>
            <w:r>
              <w:rPr>
                <w:spacing w:val="-1"/>
                <w:sz w:val="28"/>
              </w:rPr>
              <w:t xml:space="preserve"> </w:t>
            </w:r>
            <w:r>
              <w:rPr>
                <w:sz w:val="28"/>
              </w:rPr>
              <w:t xml:space="preserve">мира, </w:t>
            </w:r>
            <w:r>
              <w:rPr>
                <w:spacing w:val="-2"/>
                <w:sz w:val="28"/>
              </w:rPr>
              <w:t xml:space="preserve">понимание влияния социально- экономических </w:t>
            </w:r>
            <w:r>
              <w:rPr>
                <w:sz w:val="28"/>
              </w:rPr>
              <w:t xml:space="preserve">процессов на </w:t>
            </w:r>
            <w:r>
              <w:rPr>
                <w:spacing w:val="-2"/>
                <w:sz w:val="28"/>
              </w:rPr>
              <w:t xml:space="preserve">состояние </w:t>
            </w:r>
            <w:r>
              <w:rPr>
                <w:sz w:val="28"/>
              </w:rPr>
              <w:t xml:space="preserve">природной и </w:t>
            </w:r>
            <w:r>
              <w:rPr>
                <w:spacing w:val="-2"/>
                <w:sz w:val="28"/>
              </w:rPr>
              <w:t>социальной среды;</w:t>
            </w:r>
          </w:p>
          <w:p w:rsidR="00A77379" w:rsidRDefault="00A77379" w:rsidP="00AA7146">
            <w:pPr>
              <w:pStyle w:val="TableParagraph"/>
              <w:ind w:left="110" w:right="99"/>
              <w:rPr>
                <w:sz w:val="28"/>
              </w:rPr>
            </w:pPr>
            <w:r>
              <w:rPr>
                <w:spacing w:val="-2"/>
                <w:sz w:val="28"/>
              </w:rPr>
              <w:t xml:space="preserve">осознание ответственност </w:t>
            </w:r>
            <w:r>
              <w:rPr>
                <w:sz w:val="28"/>
              </w:rPr>
              <w:t xml:space="preserve">и за состояние </w:t>
            </w:r>
            <w:r>
              <w:rPr>
                <w:spacing w:val="-2"/>
                <w:sz w:val="28"/>
              </w:rPr>
              <w:t>природных</w:t>
            </w:r>
          </w:p>
          <w:p w:rsidR="00A77379" w:rsidRDefault="00A77379" w:rsidP="00AA7146">
            <w:pPr>
              <w:pStyle w:val="TableParagraph"/>
              <w:ind w:left="110" w:right="95"/>
              <w:rPr>
                <w:sz w:val="28"/>
              </w:rPr>
            </w:pPr>
            <w:r>
              <w:rPr>
                <w:spacing w:val="-2"/>
                <w:sz w:val="28"/>
              </w:rPr>
              <w:t xml:space="preserve">ресурсов; </w:t>
            </w:r>
            <w:r>
              <w:rPr>
                <w:sz w:val="28"/>
              </w:rPr>
              <w:t xml:space="preserve">умения и </w:t>
            </w:r>
            <w:r>
              <w:rPr>
                <w:spacing w:val="-2"/>
                <w:sz w:val="28"/>
              </w:rPr>
              <w:t>навыки разумного</w:t>
            </w:r>
          </w:p>
          <w:p w:rsidR="00A77379" w:rsidRDefault="00A77379" w:rsidP="00AA7146">
            <w:pPr>
              <w:pStyle w:val="TableParagraph"/>
              <w:ind w:left="110" w:right="95"/>
              <w:rPr>
                <w:sz w:val="28"/>
              </w:rPr>
            </w:pPr>
            <w:r>
              <w:rPr>
                <w:spacing w:val="-2"/>
                <w:sz w:val="28"/>
              </w:rPr>
              <w:t>природопользо вания,</w:t>
            </w:r>
          </w:p>
          <w:p w:rsidR="00A77379" w:rsidRDefault="00A77379" w:rsidP="00AA7146">
            <w:pPr>
              <w:pStyle w:val="TableParagraph"/>
              <w:ind w:left="110" w:right="95"/>
              <w:rPr>
                <w:sz w:val="28"/>
              </w:rPr>
            </w:pPr>
            <w:r>
              <w:rPr>
                <w:spacing w:val="-2"/>
                <w:sz w:val="28"/>
              </w:rPr>
              <w:t xml:space="preserve">нетерпимое </w:t>
            </w:r>
            <w:r>
              <w:rPr>
                <w:sz w:val="28"/>
              </w:rPr>
              <w:t>отношение</w:t>
            </w:r>
            <w:r>
              <w:rPr>
                <w:spacing w:val="-18"/>
                <w:sz w:val="28"/>
              </w:rPr>
              <w:t xml:space="preserve"> </w:t>
            </w:r>
            <w:r>
              <w:rPr>
                <w:sz w:val="28"/>
              </w:rPr>
              <w:t xml:space="preserve">к </w:t>
            </w:r>
            <w:r>
              <w:rPr>
                <w:spacing w:val="-2"/>
                <w:sz w:val="28"/>
              </w:rPr>
              <w:t>действиям, приносящим</w:t>
            </w:r>
          </w:p>
          <w:p w:rsidR="00A77379" w:rsidRDefault="00A77379" w:rsidP="00AA7146">
            <w:pPr>
              <w:pStyle w:val="TableParagraph"/>
              <w:ind w:left="110" w:right="95"/>
              <w:rPr>
                <w:sz w:val="28"/>
              </w:rPr>
            </w:pPr>
            <w:r>
              <w:rPr>
                <w:sz w:val="28"/>
              </w:rPr>
              <w:t>вред</w:t>
            </w:r>
            <w:r>
              <w:rPr>
                <w:spacing w:val="-18"/>
                <w:sz w:val="28"/>
              </w:rPr>
              <w:t xml:space="preserve"> </w:t>
            </w:r>
            <w:r>
              <w:rPr>
                <w:sz w:val="28"/>
              </w:rPr>
              <w:t xml:space="preserve">экологии; </w:t>
            </w:r>
            <w:r>
              <w:rPr>
                <w:spacing w:val="-2"/>
                <w:sz w:val="28"/>
              </w:rPr>
              <w:t xml:space="preserve">приобретение опыта экологически </w:t>
            </w:r>
            <w:r>
              <w:rPr>
                <w:spacing w:val="-2"/>
                <w:sz w:val="28"/>
              </w:rPr>
              <w:lastRenderedPageBreak/>
              <w:t>направленной деятельности;</w:t>
            </w:r>
          </w:p>
          <w:p w:rsidR="00A77379" w:rsidRDefault="00A77379" w:rsidP="00AA7146">
            <w:pPr>
              <w:pStyle w:val="TableParagraph"/>
              <w:spacing w:line="301" w:lineRule="exact"/>
              <w:ind w:left="110"/>
              <w:rPr>
                <w:sz w:val="28"/>
              </w:rPr>
            </w:pPr>
            <w:r>
              <w:rPr>
                <w:spacing w:val="-2"/>
                <w:sz w:val="28"/>
              </w:rPr>
              <w:t>эстетическое</w:t>
            </w:r>
          </w:p>
        </w:tc>
      </w:tr>
    </w:tbl>
    <w:p w:rsidR="00A77379" w:rsidRDefault="00A77379" w:rsidP="00A77379">
      <w:pPr>
        <w:spacing w:line="301" w:lineRule="exact"/>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rPr>
                <w:sz w:val="28"/>
              </w:rPr>
            </w:pPr>
          </w:p>
        </w:tc>
        <w:tc>
          <w:tcPr>
            <w:tcW w:w="2174" w:type="dxa"/>
          </w:tcPr>
          <w:p w:rsidR="00A77379" w:rsidRDefault="00A77379" w:rsidP="00AA7146">
            <w:pPr>
              <w:pStyle w:val="TableParagraph"/>
              <w:ind w:left="111"/>
              <w:rPr>
                <w:sz w:val="28"/>
              </w:rPr>
            </w:pPr>
            <w:r>
              <w:rPr>
                <w:spacing w:val="-2"/>
                <w:sz w:val="28"/>
              </w:rPr>
              <w:t xml:space="preserve">использованием адекватных </w:t>
            </w:r>
            <w:r>
              <w:rPr>
                <w:sz w:val="28"/>
              </w:rPr>
              <w:t>(устных и</w:t>
            </w:r>
          </w:p>
          <w:p w:rsidR="00A77379" w:rsidRDefault="00A77379" w:rsidP="00AA7146">
            <w:pPr>
              <w:pStyle w:val="TableParagraph"/>
              <w:ind w:left="111" w:right="132"/>
              <w:rPr>
                <w:sz w:val="28"/>
              </w:rPr>
            </w:pPr>
            <w:r>
              <w:rPr>
                <w:spacing w:val="-2"/>
                <w:sz w:val="28"/>
              </w:rPr>
              <w:t>письменных) языковых средств;</w:t>
            </w:r>
          </w:p>
          <w:p w:rsidR="00A77379" w:rsidRDefault="00A77379" w:rsidP="00A77379">
            <w:pPr>
              <w:pStyle w:val="TableParagraph"/>
              <w:numPr>
                <w:ilvl w:val="0"/>
                <w:numId w:val="149"/>
              </w:numPr>
              <w:tabs>
                <w:tab w:val="left" w:pos="819"/>
              </w:tabs>
              <w:spacing w:before="0"/>
              <w:ind w:right="145" w:firstLine="0"/>
              <w:rPr>
                <w:sz w:val="28"/>
              </w:rPr>
            </w:pPr>
            <w:r>
              <w:rPr>
                <w:spacing w:val="-2"/>
                <w:sz w:val="28"/>
              </w:rPr>
              <w:t xml:space="preserve">распознав </w:t>
            </w:r>
            <w:r>
              <w:rPr>
                <w:spacing w:val="-4"/>
                <w:sz w:val="28"/>
              </w:rPr>
              <w:t xml:space="preserve">ать </w:t>
            </w:r>
            <w:r>
              <w:rPr>
                <w:spacing w:val="-2"/>
                <w:sz w:val="28"/>
              </w:rPr>
              <w:t xml:space="preserve">конфликтогенн </w:t>
            </w:r>
            <w:r>
              <w:rPr>
                <w:sz w:val="28"/>
              </w:rPr>
              <w:t xml:space="preserve">ые ситуации и </w:t>
            </w:r>
            <w:r>
              <w:rPr>
                <w:spacing w:val="-2"/>
                <w:sz w:val="28"/>
              </w:rPr>
              <w:t xml:space="preserve">предотвращать </w:t>
            </w:r>
            <w:r>
              <w:rPr>
                <w:sz w:val="28"/>
              </w:rPr>
              <w:t>конфликты до их активной</w:t>
            </w:r>
          </w:p>
          <w:p w:rsidR="00A77379" w:rsidRDefault="00A77379" w:rsidP="00AA7146">
            <w:pPr>
              <w:pStyle w:val="TableParagraph"/>
              <w:spacing w:before="1"/>
              <w:ind w:left="111" w:right="132"/>
              <w:rPr>
                <w:sz w:val="28"/>
              </w:rPr>
            </w:pPr>
            <w:r>
              <w:rPr>
                <w:spacing w:val="-2"/>
                <w:sz w:val="28"/>
              </w:rPr>
              <w:t xml:space="preserve">фазы, выстраивать </w:t>
            </w:r>
            <w:r>
              <w:rPr>
                <w:sz w:val="28"/>
              </w:rPr>
              <w:t xml:space="preserve">деловую и </w:t>
            </w:r>
            <w:r>
              <w:rPr>
                <w:spacing w:val="-2"/>
                <w:sz w:val="28"/>
              </w:rPr>
              <w:t xml:space="preserve">образовательну </w:t>
            </w:r>
            <w:r>
              <w:rPr>
                <w:spacing w:val="-10"/>
                <w:sz w:val="28"/>
              </w:rPr>
              <w:t>ю</w:t>
            </w:r>
          </w:p>
          <w:p w:rsidR="00A77379" w:rsidRDefault="00A77379" w:rsidP="00AA7146">
            <w:pPr>
              <w:pStyle w:val="TableParagraph"/>
              <w:ind w:left="111" w:right="132"/>
              <w:rPr>
                <w:sz w:val="28"/>
              </w:rPr>
            </w:pPr>
            <w:r>
              <w:rPr>
                <w:spacing w:val="-2"/>
                <w:sz w:val="28"/>
              </w:rPr>
              <w:t>коммуникацию, избегая личностных оценочных суждений.</w:t>
            </w:r>
          </w:p>
          <w:p w:rsidR="00A77379" w:rsidRDefault="00A77379" w:rsidP="00AA7146">
            <w:pPr>
              <w:pStyle w:val="TableParagraph"/>
              <w:ind w:left="111" w:right="132"/>
              <w:rPr>
                <w:sz w:val="28"/>
              </w:rPr>
            </w:pPr>
            <w:r>
              <w:rPr>
                <w:spacing w:val="-2"/>
                <w:sz w:val="28"/>
              </w:rPr>
              <w:t>Выпускник получит возможность научиться:</w:t>
            </w:r>
          </w:p>
          <w:p w:rsidR="00A77379" w:rsidRDefault="00A77379" w:rsidP="00A77379">
            <w:pPr>
              <w:pStyle w:val="TableParagraph"/>
              <w:numPr>
                <w:ilvl w:val="0"/>
                <w:numId w:val="149"/>
              </w:numPr>
              <w:tabs>
                <w:tab w:val="left" w:pos="831"/>
              </w:tabs>
              <w:spacing w:before="0"/>
              <w:ind w:right="93" w:firstLine="0"/>
              <w:rPr>
                <w:sz w:val="28"/>
              </w:rPr>
            </w:pPr>
            <w:r>
              <w:rPr>
                <w:spacing w:val="-2"/>
                <w:sz w:val="28"/>
              </w:rPr>
              <w:t xml:space="preserve">учитыват </w:t>
            </w:r>
            <w:r>
              <w:rPr>
                <w:sz w:val="28"/>
              </w:rPr>
              <w:t xml:space="preserve">ь и </w:t>
            </w:r>
            <w:r>
              <w:rPr>
                <w:spacing w:val="-2"/>
                <w:sz w:val="28"/>
              </w:rPr>
              <w:t xml:space="preserve">координировать </w:t>
            </w:r>
            <w:r>
              <w:rPr>
                <w:sz w:val="28"/>
              </w:rPr>
              <w:t xml:space="preserve">отличные от </w:t>
            </w:r>
            <w:r>
              <w:rPr>
                <w:spacing w:val="-2"/>
                <w:sz w:val="28"/>
              </w:rPr>
              <w:t xml:space="preserve">собственной </w:t>
            </w:r>
            <w:r>
              <w:rPr>
                <w:sz w:val="28"/>
              </w:rPr>
              <w:t xml:space="preserve">позиции других людей в </w:t>
            </w:r>
            <w:r>
              <w:rPr>
                <w:spacing w:val="-2"/>
                <w:sz w:val="28"/>
              </w:rPr>
              <w:t>сотрудничестве;</w:t>
            </w:r>
          </w:p>
          <w:p w:rsidR="00A77379" w:rsidRDefault="00A77379" w:rsidP="00A77379">
            <w:pPr>
              <w:pStyle w:val="TableParagraph"/>
              <w:numPr>
                <w:ilvl w:val="0"/>
                <w:numId w:val="149"/>
              </w:numPr>
              <w:tabs>
                <w:tab w:val="left" w:pos="831"/>
              </w:tabs>
              <w:spacing w:before="0"/>
              <w:ind w:right="207" w:firstLine="0"/>
              <w:rPr>
                <w:sz w:val="28"/>
              </w:rPr>
            </w:pPr>
            <w:r>
              <w:rPr>
                <w:spacing w:val="-2"/>
                <w:sz w:val="28"/>
              </w:rPr>
              <w:t xml:space="preserve">учитыват </w:t>
            </w:r>
            <w:r>
              <w:rPr>
                <w:sz w:val="28"/>
              </w:rPr>
              <w:t>ь разные</w:t>
            </w:r>
          </w:p>
          <w:p w:rsidR="00A77379" w:rsidRDefault="00A77379" w:rsidP="00AA7146">
            <w:pPr>
              <w:pStyle w:val="TableParagraph"/>
              <w:spacing w:line="242" w:lineRule="auto"/>
              <w:ind w:left="111" w:right="132"/>
              <w:rPr>
                <w:sz w:val="28"/>
              </w:rPr>
            </w:pPr>
            <w:r>
              <w:rPr>
                <w:sz w:val="28"/>
              </w:rPr>
              <w:t>мнения и интересы</w:t>
            </w:r>
            <w:r>
              <w:rPr>
                <w:spacing w:val="-18"/>
                <w:sz w:val="28"/>
              </w:rPr>
              <w:t xml:space="preserve"> </w:t>
            </w:r>
            <w:r>
              <w:rPr>
                <w:sz w:val="28"/>
              </w:rPr>
              <w:t>и</w:t>
            </w:r>
          </w:p>
          <w:p w:rsidR="00A77379" w:rsidRDefault="00A77379" w:rsidP="00AA7146">
            <w:pPr>
              <w:pStyle w:val="TableParagraph"/>
              <w:ind w:left="111" w:right="132"/>
              <w:rPr>
                <w:sz w:val="28"/>
              </w:rPr>
            </w:pPr>
            <w:r>
              <w:rPr>
                <w:spacing w:val="-2"/>
                <w:sz w:val="28"/>
              </w:rPr>
              <w:t>обосновывать собственную позицию;</w:t>
            </w:r>
          </w:p>
          <w:p w:rsidR="00A77379" w:rsidRDefault="00A77379" w:rsidP="00A77379">
            <w:pPr>
              <w:pStyle w:val="TableParagraph"/>
              <w:numPr>
                <w:ilvl w:val="0"/>
                <w:numId w:val="149"/>
              </w:numPr>
              <w:tabs>
                <w:tab w:val="left" w:pos="819"/>
              </w:tabs>
              <w:spacing w:before="0"/>
              <w:ind w:right="220" w:firstLine="0"/>
              <w:rPr>
                <w:sz w:val="28"/>
              </w:rPr>
            </w:pPr>
            <w:r>
              <w:rPr>
                <w:spacing w:val="-2"/>
                <w:sz w:val="28"/>
              </w:rPr>
              <w:t xml:space="preserve">продукти </w:t>
            </w:r>
            <w:r>
              <w:rPr>
                <w:sz w:val="28"/>
              </w:rPr>
              <w:t xml:space="preserve">вно разрешать </w:t>
            </w:r>
            <w:r>
              <w:rPr>
                <w:sz w:val="28"/>
              </w:rPr>
              <w:lastRenderedPageBreak/>
              <w:t>конфликты на</w:t>
            </w:r>
          </w:p>
          <w:p w:rsidR="00A77379" w:rsidRDefault="00A77379" w:rsidP="00AA7146">
            <w:pPr>
              <w:pStyle w:val="TableParagraph"/>
              <w:spacing w:line="301" w:lineRule="exact"/>
              <w:ind w:left="111"/>
              <w:rPr>
                <w:sz w:val="28"/>
              </w:rPr>
            </w:pPr>
            <w:r>
              <w:rPr>
                <w:sz w:val="28"/>
              </w:rPr>
              <w:t>основе</w:t>
            </w:r>
            <w:r>
              <w:rPr>
                <w:spacing w:val="-7"/>
                <w:sz w:val="28"/>
              </w:rPr>
              <w:t xml:space="preserve"> </w:t>
            </w:r>
            <w:r>
              <w:rPr>
                <w:spacing w:val="-4"/>
                <w:sz w:val="28"/>
              </w:rPr>
              <w:t>учета</w:t>
            </w:r>
          </w:p>
        </w:tc>
        <w:tc>
          <w:tcPr>
            <w:tcW w:w="2150" w:type="dxa"/>
          </w:tcPr>
          <w:p w:rsidR="00A77379" w:rsidRDefault="00A77379" w:rsidP="00AA7146">
            <w:pPr>
              <w:pStyle w:val="TableParagraph"/>
              <w:ind w:left="110" w:right="95"/>
              <w:rPr>
                <w:sz w:val="28"/>
              </w:rPr>
            </w:pPr>
            <w:r>
              <w:rPr>
                <w:sz w:val="28"/>
              </w:rPr>
              <w:lastRenderedPageBreak/>
              <w:t>отношение</w:t>
            </w:r>
            <w:r>
              <w:rPr>
                <w:spacing w:val="-18"/>
                <w:sz w:val="28"/>
              </w:rPr>
              <w:t xml:space="preserve"> </w:t>
            </w:r>
            <w:r>
              <w:rPr>
                <w:sz w:val="28"/>
              </w:rPr>
              <w:t xml:space="preserve">к </w:t>
            </w:r>
            <w:r>
              <w:rPr>
                <w:spacing w:val="-2"/>
                <w:sz w:val="28"/>
              </w:rPr>
              <w:t xml:space="preserve">миру, </w:t>
            </w:r>
            <w:r>
              <w:rPr>
                <w:sz w:val="28"/>
              </w:rPr>
              <w:t>готовность</w:t>
            </w:r>
            <w:r>
              <w:rPr>
                <w:spacing w:val="-18"/>
                <w:sz w:val="28"/>
              </w:rPr>
              <w:t xml:space="preserve"> </w:t>
            </w:r>
            <w:r>
              <w:rPr>
                <w:sz w:val="28"/>
              </w:rPr>
              <w:t>к</w:t>
            </w:r>
          </w:p>
          <w:p w:rsidR="00A77379" w:rsidRDefault="00A77379" w:rsidP="00AA7146">
            <w:pPr>
              <w:pStyle w:val="TableParagraph"/>
              <w:ind w:left="110" w:right="95"/>
              <w:rPr>
                <w:sz w:val="28"/>
              </w:rPr>
            </w:pPr>
            <w:r>
              <w:rPr>
                <w:spacing w:val="-2"/>
                <w:sz w:val="28"/>
              </w:rPr>
              <w:t>эстетическому обустройству собственного быта.</w:t>
            </w:r>
          </w:p>
          <w:p w:rsidR="00A77379" w:rsidRDefault="00A77379" w:rsidP="00AA7146">
            <w:pPr>
              <w:pStyle w:val="TableParagraph"/>
              <w:ind w:left="110" w:right="570"/>
              <w:rPr>
                <w:b/>
                <w:sz w:val="28"/>
              </w:rPr>
            </w:pPr>
            <w:r>
              <w:rPr>
                <w:b/>
                <w:sz w:val="28"/>
              </w:rPr>
              <w:t>В сфере трудовых</w:t>
            </w:r>
            <w:r>
              <w:rPr>
                <w:b/>
                <w:spacing w:val="-18"/>
                <w:sz w:val="28"/>
              </w:rPr>
              <w:t xml:space="preserve"> </w:t>
            </w:r>
            <w:r>
              <w:rPr>
                <w:b/>
                <w:sz w:val="28"/>
              </w:rPr>
              <w:t xml:space="preserve">и </w:t>
            </w:r>
            <w:r>
              <w:rPr>
                <w:b/>
                <w:spacing w:val="-2"/>
                <w:sz w:val="28"/>
              </w:rPr>
              <w:t>социально-</w:t>
            </w:r>
          </w:p>
          <w:p w:rsidR="00A77379" w:rsidRDefault="00A77379" w:rsidP="00AA7146">
            <w:pPr>
              <w:pStyle w:val="TableParagraph"/>
              <w:ind w:left="110" w:right="147"/>
              <w:rPr>
                <w:sz w:val="28"/>
              </w:rPr>
            </w:pPr>
            <w:r>
              <w:rPr>
                <w:b/>
                <w:spacing w:val="-2"/>
                <w:sz w:val="28"/>
              </w:rPr>
              <w:t xml:space="preserve">экономически </w:t>
            </w:r>
            <w:r>
              <w:rPr>
                <w:b/>
                <w:sz w:val="28"/>
              </w:rPr>
              <w:t>х отношений</w:t>
            </w:r>
            <w:r>
              <w:rPr>
                <w:sz w:val="28"/>
              </w:rPr>
              <w:t xml:space="preserve">: уважение всех </w:t>
            </w:r>
            <w:r>
              <w:rPr>
                <w:spacing w:val="-4"/>
                <w:sz w:val="28"/>
              </w:rPr>
              <w:t xml:space="preserve">форм </w:t>
            </w:r>
            <w:r>
              <w:rPr>
                <w:spacing w:val="-2"/>
                <w:sz w:val="28"/>
              </w:rPr>
              <w:t xml:space="preserve">собственности, </w:t>
            </w:r>
            <w:r>
              <w:rPr>
                <w:sz w:val="28"/>
              </w:rPr>
              <w:t>готовность к</w:t>
            </w:r>
          </w:p>
          <w:p w:rsidR="00A77379" w:rsidRDefault="00A77379" w:rsidP="00AA7146">
            <w:pPr>
              <w:pStyle w:val="TableParagraph"/>
              <w:ind w:left="110" w:right="95"/>
              <w:rPr>
                <w:sz w:val="28"/>
              </w:rPr>
            </w:pPr>
            <w:r>
              <w:rPr>
                <w:sz w:val="28"/>
              </w:rPr>
              <w:t xml:space="preserve">защите своей </w:t>
            </w:r>
            <w:r>
              <w:rPr>
                <w:spacing w:val="-2"/>
                <w:sz w:val="28"/>
              </w:rPr>
              <w:t>собственности; осознанный</w:t>
            </w:r>
          </w:p>
          <w:p w:rsidR="00A77379" w:rsidRDefault="00A77379" w:rsidP="00AA7146">
            <w:pPr>
              <w:pStyle w:val="TableParagraph"/>
              <w:spacing w:before="1"/>
              <w:ind w:left="110" w:right="95"/>
              <w:rPr>
                <w:sz w:val="28"/>
              </w:rPr>
            </w:pPr>
            <w:r>
              <w:rPr>
                <w:sz w:val="28"/>
              </w:rPr>
              <w:t>выбор</w:t>
            </w:r>
            <w:r>
              <w:rPr>
                <w:spacing w:val="-18"/>
                <w:sz w:val="28"/>
              </w:rPr>
              <w:t xml:space="preserve"> </w:t>
            </w:r>
            <w:r>
              <w:rPr>
                <w:sz w:val="28"/>
              </w:rPr>
              <w:t xml:space="preserve">будущей профессии как путь и способ </w:t>
            </w:r>
            <w:r>
              <w:rPr>
                <w:spacing w:val="-2"/>
                <w:sz w:val="28"/>
              </w:rPr>
              <w:t xml:space="preserve">реализации собственных жизненных планов; готовность </w:t>
            </w:r>
            <w:r>
              <w:rPr>
                <w:sz w:val="28"/>
              </w:rPr>
              <w:t>обучающихся</w:t>
            </w:r>
            <w:r>
              <w:rPr>
                <w:spacing w:val="-18"/>
                <w:sz w:val="28"/>
              </w:rPr>
              <w:t xml:space="preserve"> </w:t>
            </w:r>
            <w:r>
              <w:rPr>
                <w:sz w:val="28"/>
              </w:rPr>
              <w:t xml:space="preserve">к </w:t>
            </w:r>
            <w:r>
              <w:rPr>
                <w:spacing w:val="-2"/>
                <w:sz w:val="28"/>
              </w:rPr>
              <w:t>трудовой</w:t>
            </w:r>
          </w:p>
          <w:p w:rsidR="00A77379" w:rsidRDefault="00A77379" w:rsidP="00AA7146">
            <w:pPr>
              <w:pStyle w:val="TableParagraph"/>
              <w:ind w:left="110" w:right="95"/>
              <w:rPr>
                <w:sz w:val="28"/>
              </w:rPr>
            </w:pPr>
            <w:r>
              <w:rPr>
                <w:spacing w:val="-2"/>
                <w:sz w:val="28"/>
              </w:rPr>
              <w:t xml:space="preserve">профессиональ </w:t>
            </w:r>
            <w:r>
              <w:rPr>
                <w:spacing w:val="-4"/>
                <w:sz w:val="28"/>
              </w:rPr>
              <w:t xml:space="preserve">ной </w:t>
            </w:r>
            <w:r>
              <w:rPr>
                <w:spacing w:val="-2"/>
                <w:sz w:val="28"/>
              </w:rPr>
              <w:t>деятельности</w:t>
            </w:r>
          </w:p>
          <w:p w:rsidR="00A77379" w:rsidRDefault="00A77379" w:rsidP="00AA7146">
            <w:pPr>
              <w:pStyle w:val="TableParagraph"/>
              <w:ind w:left="110" w:right="95"/>
              <w:rPr>
                <w:sz w:val="28"/>
              </w:rPr>
            </w:pPr>
            <w:r>
              <w:rPr>
                <w:sz w:val="28"/>
              </w:rPr>
              <w:t xml:space="preserve">как к </w:t>
            </w:r>
            <w:r>
              <w:rPr>
                <w:spacing w:val="-2"/>
                <w:sz w:val="28"/>
              </w:rPr>
              <w:t xml:space="preserve">возможности </w:t>
            </w:r>
            <w:r>
              <w:rPr>
                <w:sz w:val="28"/>
              </w:rPr>
              <w:t>участия в</w:t>
            </w:r>
          </w:p>
          <w:p w:rsidR="00A77379" w:rsidRDefault="00A77379" w:rsidP="00AA7146">
            <w:pPr>
              <w:pStyle w:val="TableParagraph"/>
              <w:ind w:left="110" w:right="970"/>
              <w:rPr>
                <w:sz w:val="28"/>
              </w:rPr>
            </w:pPr>
            <w:r>
              <w:rPr>
                <w:spacing w:val="-2"/>
                <w:sz w:val="28"/>
              </w:rPr>
              <w:t>решении личных,</w:t>
            </w:r>
          </w:p>
          <w:p w:rsidR="00A77379" w:rsidRDefault="00A77379" w:rsidP="00AA7146">
            <w:pPr>
              <w:pStyle w:val="TableParagraph"/>
              <w:ind w:left="110" w:right="95"/>
              <w:rPr>
                <w:sz w:val="28"/>
              </w:rPr>
            </w:pPr>
            <w:r>
              <w:rPr>
                <w:spacing w:val="-2"/>
                <w:sz w:val="28"/>
              </w:rPr>
              <w:t xml:space="preserve">общественных, государственны </w:t>
            </w:r>
            <w:r>
              <w:rPr>
                <w:spacing w:val="-6"/>
                <w:sz w:val="28"/>
              </w:rPr>
              <w:t xml:space="preserve">х, </w:t>
            </w:r>
            <w:r>
              <w:rPr>
                <w:spacing w:val="-2"/>
                <w:sz w:val="28"/>
              </w:rPr>
              <w:t xml:space="preserve">общенациональ </w:t>
            </w:r>
            <w:r>
              <w:rPr>
                <w:sz w:val="28"/>
              </w:rPr>
              <w:t xml:space="preserve">ных проблем; </w:t>
            </w:r>
            <w:r>
              <w:rPr>
                <w:spacing w:val="-2"/>
                <w:sz w:val="28"/>
              </w:rPr>
              <w:t xml:space="preserve">потребность </w:t>
            </w:r>
            <w:r>
              <w:rPr>
                <w:spacing w:val="-2"/>
                <w:sz w:val="28"/>
              </w:rPr>
              <w:lastRenderedPageBreak/>
              <w:t>трудиться,</w:t>
            </w:r>
          </w:p>
          <w:p w:rsidR="00A77379" w:rsidRDefault="00A77379" w:rsidP="00AA7146">
            <w:pPr>
              <w:pStyle w:val="TableParagraph"/>
              <w:spacing w:line="320" w:lineRule="atLeast"/>
              <w:ind w:left="110" w:right="95"/>
              <w:rPr>
                <w:sz w:val="28"/>
              </w:rPr>
            </w:pPr>
            <w:r>
              <w:rPr>
                <w:sz w:val="28"/>
              </w:rPr>
              <w:t>уважение к труду</w:t>
            </w:r>
            <w:r>
              <w:rPr>
                <w:spacing w:val="-18"/>
                <w:sz w:val="28"/>
              </w:rPr>
              <w:t xml:space="preserve"> </w:t>
            </w:r>
            <w:r>
              <w:rPr>
                <w:sz w:val="28"/>
              </w:rPr>
              <w:t>и</w:t>
            </w:r>
            <w:r>
              <w:rPr>
                <w:spacing w:val="-17"/>
                <w:sz w:val="28"/>
              </w:rPr>
              <w:t xml:space="preserve"> </w:t>
            </w:r>
            <w:r>
              <w:rPr>
                <w:sz w:val="28"/>
              </w:rPr>
              <w:t>людям</w:t>
            </w:r>
          </w:p>
        </w:tc>
      </w:tr>
    </w:tbl>
    <w:p w:rsidR="00A77379" w:rsidRDefault="00A77379" w:rsidP="00A77379">
      <w:pPr>
        <w:spacing w:line="320" w:lineRule="atLeast"/>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rPr>
                <w:sz w:val="28"/>
              </w:rPr>
            </w:pPr>
          </w:p>
        </w:tc>
        <w:tc>
          <w:tcPr>
            <w:tcW w:w="2174" w:type="dxa"/>
          </w:tcPr>
          <w:p w:rsidR="00A77379" w:rsidRDefault="00A77379" w:rsidP="00AA7146">
            <w:pPr>
              <w:pStyle w:val="TableParagraph"/>
              <w:ind w:left="111" w:right="116"/>
              <w:rPr>
                <w:sz w:val="28"/>
              </w:rPr>
            </w:pPr>
            <w:r>
              <w:rPr>
                <w:sz w:val="28"/>
              </w:rPr>
              <w:t xml:space="preserve">интересов и позиций всех </w:t>
            </w:r>
            <w:r>
              <w:rPr>
                <w:spacing w:val="-2"/>
                <w:sz w:val="28"/>
              </w:rPr>
              <w:t xml:space="preserve">участников, </w:t>
            </w:r>
            <w:r>
              <w:rPr>
                <w:sz w:val="28"/>
              </w:rPr>
              <w:t>поиска и</w:t>
            </w:r>
            <w:r>
              <w:rPr>
                <w:spacing w:val="40"/>
                <w:sz w:val="28"/>
              </w:rPr>
              <w:t xml:space="preserve"> </w:t>
            </w:r>
            <w:r>
              <w:rPr>
                <w:spacing w:val="-2"/>
                <w:sz w:val="28"/>
              </w:rPr>
              <w:t>оценки альтернативных способов</w:t>
            </w:r>
          </w:p>
          <w:p w:rsidR="00A77379" w:rsidRDefault="00A77379" w:rsidP="00AA7146">
            <w:pPr>
              <w:pStyle w:val="TableParagraph"/>
              <w:ind w:left="111" w:right="132"/>
              <w:rPr>
                <w:sz w:val="28"/>
              </w:rPr>
            </w:pPr>
            <w:r>
              <w:rPr>
                <w:spacing w:val="-2"/>
                <w:sz w:val="28"/>
              </w:rPr>
              <w:t xml:space="preserve">разрешения конфликтов; договариваться </w:t>
            </w:r>
            <w:r>
              <w:rPr>
                <w:sz w:val="28"/>
              </w:rPr>
              <w:t xml:space="preserve">и приходить к </w:t>
            </w:r>
            <w:r>
              <w:rPr>
                <w:spacing w:val="-2"/>
                <w:sz w:val="28"/>
              </w:rPr>
              <w:t>общему</w:t>
            </w:r>
          </w:p>
          <w:p w:rsidR="00A77379" w:rsidRDefault="00A77379" w:rsidP="00AA7146">
            <w:pPr>
              <w:pStyle w:val="TableParagraph"/>
              <w:ind w:left="111" w:right="132"/>
              <w:rPr>
                <w:sz w:val="28"/>
              </w:rPr>
            </w:pPr>
            <w:r>
              <w:rPr>
                <w:sz w:val="28"/>
              </w:rPr>
              <w:t xml:space="preserve">решению в </w:t>
            </w:r>
            <w:r>
              <w:rPr>
                <w:spacing w:val="-2"/>
                <w:sz w:val="28"/>
              </w:rPr>
              <w:t xml:space="preserve">совместной </w:t>
            </w:r>
            <w:r>
              <w:rPr>
                <w:sz w:val="28"/>
              </w:rPr>
              <w:t>деятельности,</w:t>
            </w:r>
            <w:r>
              <w:rPr>
                <w:spacing w:val="-18"/>
                <w:sz w:val="28"/>
              </w:rPr>
              <w:t xml:space="preserve"> </w:t>
            </w:r>
            <w:r>
              <w:rPr>
                <w:sz w:val="28"/>
              </w:rPr>
              <w:t xml:space="preserve">в том числе в </w:t>
            </w:r>
            <w:r>
              <w:rPr>
                <w:spacing w:val="-2"/>
                <w:sz w:val="28"/>
              </w:rPr>
              <w:t>ситуации столкновения интересов;</w:t>
            </w:r>
          </w:p>
          <w:p w:rsidR="00A77379" w:rsidRDefault="00A77379" w:rsidP="00A77379">
            <w:pPr>
              <w:pStyle w:val="TableParagraph"/>
              <w:numPr>
                <w:ilvl w:val="0"/>
                <w:numId w:val="148"/>
              </w:numPr>
              <w:tabs>
                <w:tab w:val="left" w:pos="641"/>
              </w:tabs>
              <w:spacing w:before="1"/>
              <w:ind w:right="429" w:firstLine="0"/>
              <w:rPr>
                <w:sz w:val="28"/>
              </w:rPr>
            </w:pPr>
            <w:r>
              <w:rPr>
                <w:sz w:val="28"/>
              </w:rPr>
              <w:t xml:space="preserve">брать на </w:t>
            </w:r>
            <w:r>
              <w:rPr>
                <w:spacing w:val="-4"/>
                <w:sz w:val="28"/>
              </w:rPr>
              <w:t xml:space="preserve">себя </w:t>
            </w:r>
            <w:r>
              <w:rPr>
                <w:sz w:val="28"/>
              </w:rPr>
              <w:t>инициативу</w:t>
            </w:r>
            <w:r>
              <w:rPr>
                <w:spacing w:val="-18"/>
                <w:sz w:val="28"/>
              </w:rPr>
              <w:t xml:space="preserve"> </w:t>
            </w:r>
            <w:r>
              <w:rPr>
                <w:sz w:val="28"/>
              </w:rPr>
              <w:t xml:space="preserve">в </w:t>
            </w:r>
            <w:r>
              <w:rPr>
                <w:spacing w:val="-2"/>
                <w:sz w:val="28"/>
              </w:rPr>
              <w:t>организации совместного действия</w:t>
            </w:r>
          </w:p>
          <w:p w:rsidR="00A77379" w:rsidRDefault="00A77379" w:rsidP="00AA7146">
            <w:pPr>
              <w:pStyle w:val="TableParagraph"/>
              <w:ind w:left="111" w:right="132"/>
              <w:rPr>
                <w:sz w:val="28"/>
              </w:rPr>
            </w:pPr>
            <w:r>
              <w:rPr>
                <w:spacing w:val="-2"/>
                <w:sz w:val="28"/>
              </w:rPr>
              <w:t>(деловое лидерство);</w:t>
            </w:r>
          </w:p>
          <w:p w:rsidR="00A77379" w:rsidRDefault="00A77379" w:rsidP="00A77379">
            <w:pPr>
              <w:pStyle w:val="TableParagraph"/>
              <w:numPr>
                <w:ilvl w:val="0"/>
                <w:numId w:val="148"/>
              </w:numPr>
              <w:tabs>
                <w:tab w:val="left" w:pos="641"/>
              </w:tabs>
              <w:spacing w:before="0"/>
              <w:ind w:right="149" w:firstLine="0"/>
              <w:rPr>
                <w:sz w:val="28"/>
              </w:rPr>
            </w:pPr>
            <w:r>
              <w:rPr>
                <w:spacing w:val="-2"/>
                <w:sz w:val="28"/>
              </w:rPr>
              <w:t xml:space="preserve">оказывать </w:t>
            </w:r>
            <w:r>
              <w:rPr>
                <w:sz w:val="28"/>
              </w:rPr>
              <w:t>поддержку и содействие</w:t>
            </w:r>
            <w:r>
              <w:rPr>
                <w:spacing w:val="-18"/>
                <w:sz w:val="28"/>
              </w:rPr>
              <w:t xml:space="preserve"> </w:t>
            </w:r>
            <w:r>
              <w:rPr>
                <w:sz w:val="28"/>
              </w:rPr>
              <w:t xml:space="preserve">тем, от кого зависит </w:t>
            </w:r>
            <w:r>
              <w:rPr>
                <w:spacing w:val="-2"/>
                <w:sz w:val="28"/>
              </w:rPr>
              <w:t xml:space="preserve">достижение </w:t>
            </w:r>
            <w:r>
              <w:rPr>
                <w:sz w:val="28"/>
              </w:rPr>
              <w:t xml:space="preserve">цели в </w:t>
            </w:r>
            <w:r>
              <w:rPr>
                <w:spacing w:val="-2"/>
                <w:sz w:val="28"/>
              </w:rPr>
              <w:t>совместной деятельности;</w:t>
            </w:r>
          </w:p>
          <w:p w:rsidR="00A77379" w:rsidRDefault="00A77379" w:rsidP="00A77379">
            <w:pPr>
              <w:pStyle w:val="TableParagraph"/>
              <w:numPr>
                <w:ilvl w:val="0"/>
                <w:numId w:val="148"/>
              </w:numPr>
              <w:tabs>
                <w:tab w:val="left" w:pos="641"/>
              </w:tabs>
              <w:spacing w:before="0"/>
              <w:ind w:right="240" w:firstLine="0"/>
              <w:rPr>
                <w:sz w:val="28"/>
              </w:rPr>
            </w:pPr>
            <w:r>
              <w:rPr>
                <w:sz w:val="28"/>
              </w:rPr>
              <w:t>в</w:t>
            </w:r>
            <w:r>
              <w:rPr>
                <w:spacing w:val="-18"/>
                <w:sz w:val="28"/>
              </w:rPr>
              <w:t xml:space="preserve"> </w:t>
            </w:r>
            <w:r>
              <w:rPr>
                <w:sz w:val="28"/>
              </w:rPr>
              <w:t xml:space="preserve">процессе </w:t>
            </w:r>
            <w:r>
              <w:rPr>
                <w:spacing w:val="-2"/>
                <w:sz w:val="28"/>
              </w:rPr>
              <w:t>коммуникации достаточно точно,</w:t>
            </w:r>
          </w:p>
          <w:p w:rsidR="00A77379" w:rsidRDefault="00A77379" w:rsidP="00AA7146">
            <w:pPr>
              <w:pStyle w:val="TableParagraph"/>
              <w:spacing w:before="1"/>
              <w:ind w:left="111" w:right="132"/>
              <w:rPr>
                <w:sz w:val="28"/>
              </w:rPr>
            </w:pPr>
            <w:r>
              <w:rPr>
                <w:spacing w:val="-2"/>
                <w:sz w:val="28"/>
              </w:rPr>
              <w:t xml:space="preserve">последовательн </w:t>
            </w:r>
            <w:r>
              <w:rPr>
                <w:sz w:val="28"/>
              </w:rPr>
              <w:t>о и полно</w:t>
            </w:r>
          </w:p>
          <w:p w:rsidR="00A77379" w:rsidRDefault="00A77379" w:rsidP="00AA7146">
            <w:pPr>
              <w:pStyle w:val="TableParagraph"/>
              <w:ind w:left="111"/>
              <w:rPr>
                <w:sz w:val="28"/>
              </w:rPr>
            </w:pPr>
            <w:r>
              <w:rPr>
                <w:spacing w:val="-2"/>
                <w:sz w:val="28"/>
              </w:rPr>
              <w:t>передавать партнеру необходимую информацию</w:t>
            </w:r>
          </w:p>
          <w:p w:rsidR="00A77379" w:rsidRDefault="00A77379" w:rsidP="00AA7146">
            <w:pPr>
              <w:pStyle w:val="TableParagraph"/>
              <w:spacing w:line="301" w:lineRule="exact"/>
              <w:ind w:left="111"/>
              <w:rPr>
                <w:sz w:val="28"/>
              </w:rPr>
            </w:pPr>
            <w:r>
              <w:rPr>
                <w:sz w:val="28"/>
              </w:rPr>
              <w:lastRenderedPageBreak/>
              <w:t xml:space="preserve">как </w:t>
            </w:r>
            <w:r>
              <w:rPr>
                <w:spacing w:val="-2"/>
                <w:sz w:val="28"/>
              </w:rPr>
              <w:t>ориентир</w:t>
            </w:r>
          </w:p>
        </w:tc>
        <w:tc>
          <w:tcPr>
            <w:tcW w:w="2150" w:type="dxa"/>
          </w:tcPr>
          <w:p w:rsidR="00A77379" w:rsidRDefault="00A77379" w:rsidP="00AA7146">
            <w:pPr>
              <w:pStyle w:val="TableParagraph"/>
              <w:ind w:left="110" w:right="322"/>
              <w:rPr>
                <w:sz w:val="28"/>
              </w:rPr>
            </w:pPr>
            <w:r>
              <w:rPr>
                <w:spacing w:val="-2"/>
                <w:sz w:val="28"/>
              </w:rPr>
              <w:lastRenderedPageBreak/>
              <w:t>труда, трудовым</w:t>
            </w:r>
          </w:p>
          <w:p w:rsidR="00A77379" w:rsidRDefault="00A77379" w:rsidP="00AA7146">
            <w:pPr>
              <w:pStyle w:val="TableParagraph"/>
              <w:ind w:left="110" w:right="95"/>
              <w:rPr>
                <w:sz w:val="28"/>
              </w:rPr>
            </w:pPr>
            <w:r>
              <w:rPr>
                <w:spacing w:val="-2"/>
                <w:sz w:val="28"/>
              </w:rPr>
              <w:t>достижениям, добросовестное</w:t>
            </w:r>
          </w:p>
          <w:p w:rsidR="00A77379" w:rsidRDefault="00A77379" w:rsidP="00AA7146">
            <w:pPr>
              <w:pStyle w:val="TableParagraph"/>
              <w:ind w:left="110" w:right="95"/>
              <w:rPr>
                <w:sz w:val="28"/>
              </w:rPr>
            </w:pPr>
            <w:r>
              <w:rPr>
                <w:sz w:val="28"/>
              </w:rPr>
              <w:t>,</w:t>
            </w:r>
            <w:r>
              <w:rPr>
                <w:spacing w:val="-18"/>
                <w:sz w:val="28"/>
              </w:rPr>
              <w:t xml:space="preserve"> </w:t>
            </w:r>
            <w:r>
              <w:rPr>
                <w:sz w:val="28"/>
              </w:rPr>
              <w:t xml:space="preserve">ответственное и творческое отношение к разным видам </w:t>
            </w:r>
            <w:r>
              <w:rPr>
                <w:spacing w:val="-2"/>
                <w:sz w:val="28"/>
              </w:rPr>
              <w:t xml:space="preserve">трудовой деятельности; </w:t>
            </w:r>
            <w:r>
              <w:rPr>
                <w:sz w:val="28"/>
              </w:rPr>
              <w:t xml:space="preserve">готовность к </w:t>
            </w:r>
            <w:r>
              <w:rPr>
                <w:spacing w:val="-2"/>
                <w:sz w:val="28"/>
              </w:rPr>
              <w:t xml:space="preserve">самообслужива </w:t>
            </w:r>
            <w:r>
              <w:rPr>
                <w:sz w:val="28"/>
              </w:rPr>
              <w:t xml:space="preserve">нию, включая обучение и </w:t>
            </w:r>
            <w:r>
              <w:rPr>
                <w:spacing w:val="-2"/>
                <w:sz w:val="28"/>
              </w:rPr>
              <w:t>выполнение домашних обязанностей.</w:t>
            </w:r>
          </w:p>
        </w:tc>
      </w:tr>
    </w:tbl>
    <w:p w:rsidR="00A77379" w:rsidRDefault="00A77379" w:rsidP="00A77379">
      <w:pPr>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14812"/>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rPr>
                <w:sz w:val="28"/>
              </w:rPr>
            </w:pPr>
          </w:p>
        </w:tc>
        <w:tc>
          <w:tcPr>
            <w:tcW w:w="2174" w:type="dxa"/>
          </w:tcPr>
          <w:p w:rsidR="00A77379" w:rsidRDefault="00A77379" w:rsidP="00AA7146">
            <w:pPr>
              <w:pStyle w:val="TableParagraph"/>
              <w:ind w:left="111" w:right="132"/>
              <w:rPr>
                <w:sz w:val="28"/>
              </w:rPr>
            </w:pPr>
            <w:r>
              <w:rPr>
                <w:sz w:val="28"/>
              </w:rPr>
              <w:t>для</w:t>
            </w:r>
            <w:r>
              <w:rPr>
                <w:spacing w:val="-18"/>
                <w:sz w:val="28"/>
              </w:rPr>
              <w:t xml:space="preserve"> </w:t>
            </w:r>
            <w:r>
              <w:rPr>
                <w:sz w:val="28"/>
              </w:rPr>
              <w:t xml:space="preserve">построения </w:t>
            </w:r>
            <w:r>
              <w:rPr>
                <w:spacing w:val="-2"/>
                <w:sz w:val="28"/>
              </w:rPr>
              <w:t>действия;</w:t>
            </w:r>
          </w:p>
          <w:p w:rsidR="00A77379" w:rsidRDefault="00A77379" w:rsidP="00A77379">
            <w:pPr>
              <w:pStyle w:val="TableParagraph"/>
              <w:numPr>
                <w:ilvl w:val="0"/>
                <w:numId w:val="147"/>
              </w:numPr>
              <w:tabs>
                <w:tab w:val="left" w:pos="531"/>
              </w:tabs>
              <w:spacing w:before="0"/>
              <w:ind w:right="149" w:firstLine="0"/>
              <w:rPr>
                <w:sz w:val="28"/>
              </w:rPr>
            </w:pPr>
            <w:r>
              <w:rPr>
                <w:sz w:val="28"/>
              </w:rPr>
              <w:t xml:space="preserve">вступать в диалог, а также участвовать в </w:t>
            </w:r>
            <w:r>
              <w:rPr>
                <w:spacing w:val="-2"/>
                <w:sz w:val="28"/>
              </w:rPr>
              <w:t xml:space="preserve">коллективном обсуждении проблем, </w:t>
            </w:r>
            <w:r>
              <w:rPr>
                <w:sz w:val="28"/>
              </w:rPr>
              <w:t xml:space="preserve">участвовать в дискуссии и </w:t>
            </w:r>
            <w:r>
              <w:rPr>
                <w:spacing w:val="-2"/>
                <w:sz w:val="28"/>
              </w:rPr>
              <w:t xml:space="preserve">аргументироват </w:t>
            </w:r>
            <w:r>
              <w:rPr>
                <w:sz w:val="28"/>
              </w:rPr>
              <w:t xml:space="preserve">ь свою </w:t>
            </w:r>
            <w:r>
              <w:rPr>
                <w:spacing w:val="-2"/>
                <w:sz w:val="28"/>
              </w:rPr>
              <w:t>позицию,</w:t>
            </w:r>
          </w:p>
          <w:p w:rsidR="00A77379" w:rsidRDefault="00A77379" w:rsidP="00AA7146">
            <w:pPr>
              <w:pStyle w:val="TableParagraph"/>
              <w:spacing w:before="1"/>
              <w:ind w:left="111" w:right="132"/>
              <w:rPr>
                <w:sz w:val="28"/>
              </w:rPr>
            </w:pPr>
            <w:r>
              <w:rPr>
                <w:spacing w:val="-2"/>
                <w:sz w:val="28"/>
              </w:rPr>
              <w:t xml:space="preserve">владеть монологическо </w:t>
            </w:r>
            <w:r>
              <w:rPr>
                <w:sz w:val="28"/>
              </w:rPr>
              <w:t>й и</w:t>
            </w:r>
          </w:p>
          <w:p w:rsidR="00A77379" w:rsidRDefault="00A77379" w:rsidP="00AA7146">
            <w:pPr>
              <w:pStyle w:val="TableParagraph"/>
              <w:ind w:left="111"/>
              <w:rPr>
                <w:sz w:val="28"/>
              </w:rPr>
            </w:pPr>
            <w:r>
              <w:rPr>
                <w:spacing w:val="-2"/>
                <w:sz w:val="28"/>
              </w:rPr>
              <w:t xml:space="preserve">диалогической </w:t>
            </w:r>
            <w:r>
              <w:rPr>
                <w:sz w:val="28"/>
              </w:rPr>
              <w:t>формами</w:t>
            </w:r>
            <w:r>
              <w:rPr>
                <w:spacing w:val="-18"/>
                <w:sz w:val="28"/>
              </w:rPr>
              <w:t xml:space="preserve"> </w:t>
            </w:r>
            <w:r>
              <w:rPr>
                <w:sz w:val="28"/>
              </w:rPr>
              <w:t>речи</w:t>
            </w:r>
            <w:r>
              <w:rPr>
                <w:spacing w:val="-17"/>
                <w:sz w:val="28"/>
              </w:rPr>
              <w:t xml:space="preserve"> </w:t>
            </w:r>
            <w:r>
              <w:rPr>
                <w:sz w:val="28"/>
              </w:rPr>
              <w:t xml:space="preserve">в соответствии с </w:t>
            </w:r>
            <w:r>
              <w:rPr>
                <w:spacing w:val="-2"/>
                <w:sz w:val="28"/>
              </w:rPr>
              <w:t xml:space="preserve">грамматически </w:t>
            </w:r>
            <w:r>
              <w:rPr>
                <w:sz w:val="28"/>
              </w:rPr>
              <w:t>ми и</w:t>
            </w:r>
          </w:p>
          <w:p w:rsidR="00A77379" w:rsidRDefault="00A77379" w:rsidP="00AA7146">
            <w:pPr>
              <w:pStyle w:val="TableParagraph"/>
              <w:ind w:left="111" w:right="17"/>
              <w:rPr>
                <w:sz w:val="28"/>
              </w:rPr>
            </w:pPr>
            <w:r>
              <w:rPr>
                <w:spacing w:val="-2"/>
                <w:sz w:val="28"/>
              </w:rPr>
              <w:t xml:space="preserve">синтаксическим </w:t>
            </w:r>
            <w:r>
              <w:rPr>
                <w:sz w:val="28"/>
              </w:rPr>
              <w:t>и нормами родного языка;</w:t>
            </w:r>
          </w:p>
          <w:p w:rsidR="00A77379" w:rsidRDefault="00A77379" w:rsidP="00A77379">
            <w:pPr>
              <w:pStyle w:val="TableParagraph"/>
              <w:numPr>
                <w:ilvl w:val="0"/>
                <w:numId w:val="147"/>
              </w:numPr>
              <w:tabs>
                <w:tab w:val="left" w:pos="531"/>
              </w:tabs>
              <w:spacing w:before="0" w:line="242" w:lineRule="auto"/>
              <w:ind w:right="450" w:firstLine="0"/>
              <w:rPr>
                <w:sz w:val="28"/>
              </w:rPr>
            </w:pPr>
            <w:r>
              <w:rPr>
                <w:spacing w:val="-2"/>
                <w:sz w:val="28"/>
              </w:rPr>
              <w:t>следовать морально-</w:t>
            </w:r>
          </w:p>
          <w:p w:rsidR="00A77379" w:rsidRDefault="00A77379" w:rsidP="00AA7146">
            <w:pPr>
              <w:pStyle w:val="TableParagraph"/>
              <w:ind w:left="111" w:right="116"/>
              <w:rPr>
                <w:sz w:val="28"/>
              </w:rPr>
            </w:pPr>
            <w:r>
              <w:rPr>
                <w:sz w:val="28"/>
              </w:rPr>
              <w:t xml:space="preserve">этическим и </w:t>
            </w:r>
            <w:r>
              <w:rPr>
                <w:spacing w:val="-2"/>
                <w:sz w:val="28"/>
              </w:rPr>
              <w:t xml:space="preserve">психологически </w:t>
            </w:r>
            <w:r>
              <w:rPr>
                <w:sz w:val="28"/>
              </w:rPr>
              <w:t xml:space="preserve">м принципам общения и </w:t>
            </w:r>
            <w:r>
              <w:rPr>
                <w:spacing w:val="-2"/>
                <w:sz w:val="28"/>
              </w:rPr>
              <w:t xml:space="preserve">сотрудничества </w:t>
            </w:r>
            <w:r>
              <w:rPr>
                <w:sz w:val="28"/>
              </w:rPr>
              <w:t>на основе</w:t>
            </w:r>
          </w:p>
          <w:p w:rsidR="00A77379" w:rsidRDefault="00A77379" w:rsidP="00AA7146">
            <w:pPr>
              <w:pStyle w:val="TableParagraph"/>
              <w:ind w:left="111" w:right="132"/>
              <w:rPr>
                <w:sz w:val="28"/>
              </w:rPr>
            </w:pPr>
            <w:r>
              <w:rPr>
                <w:spacing w:val="-2"/>
                <w:sz w:val="28"/>
              </w:rPr>
              <w:t xml:space="preserve">уважительного </w:t>
            </w:r>
            <w:r>
              <w:rPr>
                <w:sz w:val="28"/>
              </w:rPr>
              <w:t xml:space="preserve">отношения к </w:t>
            </w:r>
            <w:r>
              <w:rPr>
                <w:spacing w:val="-2"/>
                <w:sz w:val="28"/>
              </w:rPr>
              <w:t xml:space="preserve">партнерам, </w:t>
            </w:r>
            <w:r>
              <w:rPr>
                <w:sz w:val="28"/>
              </w:rPr>
              <w:t xml:space="preserve">внимания к </w:t>
            </w:r>
            <w:r>
              <w:rPr>
                <w:spacing w:val="-2"/>
                <w:sz w:val="28"/>
              </w:rPr>
              <w:t>личности другого,</w:t>
            </w:r>
          </w:p>
          <w:p w:rsidR="00A77379" w:rsidRDefault="00A77379" w:rsidP="00AA7146">
            <w:pPr>
              <w:pStyle w:val="TableParagraph"/>
              <w:spacing w:line="322" w:lineRule="exact"/>
              <w:ind w:left="111"/>
              <w:rPr>
                <w:sz w:val="28"/>
              </w:rPr>
            </w:pPr>
            <w:r>
              <w:rPr>
                <w:spacing w:val="-2"/>
                <w:sz w:val="28"/>
              </w:rPr>
              <w:t>адекватного</w:t>
            </w:r>
          </w:p>
          <w:p w:rsidR="00A77379" w:rsidRDefault="00A77379" w:rsidP="00AA7146">
            <w:pPr>
              <w:pStyle w:val="TableParagraph"/>
              <w:ind w:left="111" w:right="132"/>
              <w:rPr>
                <w:sz w:val="28"/>
              </w:rPr>
            </w:pPr>
            <w:r>
              <w:rPr>
                <w:spacing w:val="-2"/>
                <w:sz w:val="28"/>
              </w:rPr>
              <w:t xml:space="preserve">межличностног </w:t>
            </w:r>
            <w:r>
              <w:rPr>
                <w:sz w:val="28"/>
              </w:rPr>
              <w:t xml:space="preserve">о восприятия, </w:t>
            </w:r>
            <w:r>
              <w:rPr>
                <w:spacing w:val="-2"/>
                <w:sz w:val="28"/>
              </w:rPr>
              <w:t>готовности</w:t>
            </w:r>
          </w:p>
          <w:p w:rsidR="00A77379" w:rsidRDefault="00A77379" w:rsidP="00AA7146">
            <w:pPr>
              <w:pStyle w:val="TableParagraph"/>
              <w:ind w:left="111" w:right="132"/>
              <w:rPr>
                <w:sz w:val="28"/>
              </w:rPr>
            </w:pPr>
            <w:r>
              <w:rPr>
                <w:spacing w:val="-2"/>
                <w:sz w:val="28"/>
              </w:rPr>
              <w:t xml:space="preserve">адекватно </w:t>
            </w:r>
            <w:r>
              <w:rPr>
                <w:sz w:val="28"/>
              </w:rPr>
              <w:t>реагировать</w:t>
            </w:r>
            <w:r>
              <w:rPr>
                <w:spacing w:val="-18"/>
                <w:sz w:val="28"/>
              </w:rPr>
              <w:t xml:space="preserve"> </w:t>
            </w:r>
            <w:r>
              <w:rPr>
                <w:sz w:val="28"/>
              </w:rPr>
              <w:t xml:space="preserve">на </w:t>
            </w:r>
            <w:r>
              <w:rPr>
                <w:sz w:val="28"/>
              </w:rPr>
              <w:lastRenderedPageBreak/>
              <w:t>нужды</w:t>
            </w:r>
            <w:r>
              <w:rPr>
                <w:spacing w:val="-3"/>
                <w:sz w:val="28"/>
              </w:rPr>
              <w:t xml:space="preserve"> </w:t>
            </w:r>
            <w:r>
              <w:rPr>
                <w:spacing w:val="-2"/>
                <w:sz w:val="28"/>
              </w:rPr>
              <w:t>других,</w:t>
            </w:r>
          </w:p>
          <w:p w:rsidR="00A77379" w:rsidRDefault="00A77379" w:rsidP="00AA7146">
            <w:pPr>
              <w:pStyle w:val="TableParagraph"/>
              <w:spacing w:line="301" w:lineRule="exact"/>
              <w:ind w:left="111"/>
              <w:rPr>
                <w:sz w:val="28"/>
              </w:rPr>
            </w:pPr>
            <w:r>
              <w:rPr>
                <w:sz w:val="28"/>
              </w:rPr>
              <w:t>в</w:t>
            </w:r>
            <w:r>
              <w:rPr>
                <w:spacing w:val="-1"/>
                <w:sz w:val="28"/>
              </w:rPr>
              <w:t xml:space="preserve"> </w:t>
            </w:r>
            <w:r>
              <w:rPr>
                <w:spacing w:val="-2"/>
                <w:sz w:val="28"/>
              </w:rPr>
              <w:t>частности</w:t>
            </w:r>
          </w:p>
        </w:tc>
        <w:tc>
          <w:tcPr>
            <w:tcW w:w="2150" w:type="dxa"/>
          </w:tcPr>
          <w:p w:rsidR="00A77379" w:rsidRDefault="00A77379" w:rsidP="00AA7146">
            <w:pPr>
              <w:pStyle w:val="TableParagraph"/>
              <w:rPr>
                <w:sz w:val="28"/>
              </w:rPr>
            </w:pPr>
          </w:p>
        </w:tc>
      </w:tr>
    </w:tbl>
    <w:p w:rsidR="00A77379" w:rsidRDefault="00A77379" w:rsidP="00A77379">
      <w:pPr>
        <w:rPr>
          <w:sz w:val="28"/>
        </w:rPr>
        <w:sectPr w:rsidR="00A77379">
          <w:type w:val="continuous"/>
          <w:pgSz w:w="11920" w:h="16860"/>
          <w:pgMar w:top="820" w:right="340" w:bottom="960" w:left="600" w:header="0" w:footer="76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2081"/>
        <w:gridCol w:w="1862"/>
        <w:gridCol w:w="2174"/>
        <w:gridCol w:w="2150"/>
      </w:tblGrid>
      <w:tr w:rsidR="00A77379" w:rsidTr="00AA7146">
        <w:trPr>
          <w:trHeight w:val="3218"/>
        </w:trPr>
        <w:tc>
          <w:tcPr>
            <w:tcW w:w="2158" w:type="dxa"/>
          </w:tcPr>
          <w:p w:rsidR="00A77379" w:rsidRDefault="00A77379" w:rsidP="00AA7146">
            <w:pPr>
              <w:pStyle w:val="TableParagraph"/>
              <w:rPr>
                <w:sz w:val="28"/>
              </w:rPr>
            </w:pPr>
          </w:p>
        </w:tc>
        <w:tc>
          <w:tcPr>
            <w:tcW w:w="2081" w:type="dxa"/>
          </w:tcPr>
          <w:p w:rsidR="00A77379" w:rsidRDefault="00A77379" w:rsidP="00AA7146">
            <w:pPr>
              <w:pStyle w:val="TableParagraph"/>
              <w:rPr>
                <w:sz w:val="28"/>
              </w:rPr>
            </w:pPr>
          </w:p>
        </w:tc>
        <w:tc>
          <w:tcPr>
            <w:tcW w:w="1862" w:type="dxa"/>
          </w:tcPr>
          <w:p w:rsidR="00A77379" w:rsidRDefault="00A77379" w:rsidP="00AA7146">
            <w:pPr>
              <w:pStyle w:val="TableParagraph"/>
              <w:rPr>
                <w:sz w:val="28"/>
              </w:rPr>
            </w:pPr>
          </w:p>
        </w:tc>
        <w:tc>
          <w:tcPr>
            <w:tcW w:w="2174" w:type="dxa"/>
          </w:tcPr>
          <w:p w:rsidR="00A77379" w:rsidRDefault="00A77379" w:rsidP="00AA7146">
            <w:pPr>
              <w:pStyle w:val="TableParagraph"/>
              <w:ind w:left="111"/>
              <w:rPr>
                <w:sz w:val="28"/>
              </w:rPr>
            </w:pPr>
            <w:r>
              <w:rPr>
                <w:spacing w:val="-2"/>
                <w:sz w:val="28"/>
              </w:rPr>
              <w:t xml:space="preserve">оказывать </w:t>
            </w:r>
            <w:r>
              <w:rPr>
                <w:sz w:val="28"/>
              </w:rPr>
              <w:t xml:space="preserve">помощь и </w:t>
            </w:r>
            <w:r>
              <w:rPr>
                <w:spacing w:val="-2"/>
                <w:sz w:val="28"/>
              </w:rPr>
              <w:t xml:space="preserve">эмоциональную поддержку </w:t>
            </w:r>
            <w:r>
              <w:rPr>
                <w:sz w:val="28"/>
              </w:rPr>
              <w:t xml:space="preserve">партнерам в </w:t>
            </w:r>
            <w:r>
              <w:rPr>
                <w:spacing w:val="-2"/>
                <w:sz w:val="28"/>
              </w:rPr>
              <w:t>процессе</w:t>
            </w:r>
          </w:p>
          <w:p w:rsidR="00A77379" w:rsidRDefault="00A77379" w:rsidP="00AA7146">
            <w:pPr>
              <w:pStyle w:val="TableParagraph"/>
              <w:spacing w:line="322" w:lineRule="exact"/>
              <w:ind w:left="111" w:right="132"/>
              <w:rPr>
                <w:sz w:val="28"/>
              </w:rPr>
            </w:pPr>
            <w:r>
              <w:rPr>
                <w:spacing w:val="-2"/>
                <w:sz w:val="28"/>
              </w:rPr>
              <w:t xml:space="preserve">достижения </w:t>
            </w:r>
            <w:r>
              <w:rPr>
                <w:sz w:val="28"/>
              </w:rPr>
              <w:t xml:space="preserve">общей цели </w:t>
            </w:r>
            <w:r>
              <w:rPr>
                <w:spacing w:val="-2"/>
                <w:sz w:val="28"/>
              </w:rPr>
              <w:t>совместной деятельности</w:t>
            </w:r>
          </w:p>
        </w:tc>
        <w:tc>
          <w:tcPr>
            <w:tcW w:w="2150" w:type="dxa"/>
          </w:tcPr>
          <w:p w:rsidR="00A77379" w:rsidRDefault="00A77379" w:rsidP="00AA7146">
            <w:pPr>
              <w:pStyle w:val="TableParagraph"/>
              <w:rPr>
                <w:sz w:val="28"/>
              </w:rPr>
            </w:pPr>
          </w:p>
        </w:tc>
      </w:tr>
    </w:tbl>
    <w:p w:rsidR="00A77379" w:rsidRDefault="00A77379" w:rsidP="00A77379">
      <w:pPr>
        <w:pStyle w:val="a3"/>
        <w:spacing w:before="23"/>
        <w:rPr>
          <w:b/>
        </w:rPr>
      </w:pPr>
    </w:p>
    <w:p w:rsidR="00A77379" w:rsidRDefault="00A77379" w:rsidP="00A77379">
      <w:pPr>
        <w:pStyle w:val="a5"/>
        <w:numPr>
          <w:ilvl w:val="0"/>
          <w:numId w:val="146"/>
        </w:numPr>
        <w:tabs>
          <w:tab w:val="left" w:pos="1592"/>
        </w:tabs>
        <w:spacing w:before="1" w:line="322" w:lineRule="exact"/>
        <w:ind w:left="1592" w:hanging="351"/>
        <w:jc w:val="both"/>
        <w:rPr>
          <w:b/>
          <w:sz w:val="28"/>
        </w:rPr>
      </w:pPr>
      <w:r>
        <w:rPr>
          <w:b/>
          <w:spacing w:val="-2"/>
          <w:sz w:val="28"/>
        </w:rPr>
        <w:t>класс</w:t>
      </w:r>
    </w:p>
    <w:p w:rsidR="00A77379" w:rsidRDefault="00A77379" w:rsidP="00A77379">
      <w:pPr>
        <w:ind w:left="1241"/>
        <w:jc w:val="both"/>
        <w:rPr>
          <w:b/>
          <w:sz w:val="28"/>
        </w:rPr>
      </w:pPr>
      <w:r>
        <w:rPr>
          <w:b/>
          <w:sz w:val="28"/>
        </w:rPr>
        <w:t>Модуль</w:t>
      </w:r>
      <w:r>
        <w:rPr>
          <w:b/>
          <w:spacing w:val="-12"/>
          <w:sz w:val="28"/>
        </w:rPr>
        <w:t xml:space="preserve"> </w:t>
      </w:r>
      <w:r>
        <w:rPr>
          <w:b/>
          <w:sz w:val="28"/>
        </w:rPr>
        <w:t>«Основы</w:t>
      </w:r>
      <w:r>
        <w:rPr>
          <w:b/>
          <w:spacing w:val="-9"/>
          <w:sz w:val="28"/>
        </w:rPr>
        <w:t xml:space="preserve"> </w:t>
      </w:r>
      <w:r>
        <w:rPr>
          <w:b/>
          <w:sz w:val="28"/>
        </w:rPr>
        <w:t>читательской</w:t>
      </w:r>
      <w:r>
        <w:rPr>
          <w:b/>
          <w:spacing w:val="-5"/>
          <w:sz w:val="28"/>
        </w:rPr>
        <w:t xml:space="preserve"> </w:t>
      </w:r>
      <w:r>
        <w:rPr>
          <w:b/>
          <w:spacing w:val="-2"/>
          <w:sz w:val="28"/>
        </w:rPr>
        <w:t>грамотности»</w:t>
      </w:r>
    </w:p>
    <w:p w:rsidR="00A77379" w:rsidRDefault="00A77379" w:rsidP="00A77379">
      <w:pPr>
        <w:pStyle w:val="a3"/>
        <w:ind w:left="533" w:right="223"/>
      </w:pPr>
      <w:r>
        <w:t>Определение основной темы и идеи в драматическом произведении. Учебный текст как источник информации. Сопоставление содержания текстов официально – делового стиля. Деловые ситуации в текстах. Применение информации из текста в изменённой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w:t>
      </w:r>
    </w:p>
    <w:p w:rsidR="00A77379" w:rsidRDefault="00A77379" w:rsidP="00A77379">
      <w:pPr>
        <w:pStyle w:val="2"/>
        <w:ind w:left="1241"/>
      </w:pPr>
      <w:r>
        <w:t>Модуль</w:t>
      </w:r>
      <w:r>
        <w:rPr>
          <w:spacing w:val="-13"/>
        </w:rPr>
        <w:t xml:space="preserve"> </w:t>
      </w:r>
      <w:r>
        <w:t>«Основы</w:t>
      </w:r>
      <w:r>
        <w:rPr>
          <w:spacing w:val="-12"/>
        </w:rPr>
        <w:t xml:space="preserve"> </w:t>
      </w:r>
      <w:r>
        <w:t>математической</w:t>
      </w:r>
      <w:r>
        <w:rPr>
          <w:spacing w:val="-8"/>
        </w:rPr>
        <w:t xml:space="preserve"> </w:t>
      </w:r>
      <w:r>
        <w:rPr>
          <w:spacing w:val="-2"/>
        </w:rPr>
        <w:t>грамотности»</w:t>
      </w:r>
    </w:p>
    <w:p w:rsidR="00A77379" w:rsidRDefault="00A77379" w:rsidP="00A77379">
      <w:pPr>
        <w:pStyle w:val="a3"/>
        <w:ind w:left="533" w:right="230"/>
      </w:pPr>
      <w:r>
        <w:t>Информация в форме таблиц, диаграмм столбчатой или круговой, схем. Применение формул в повседневной жизни. Формулировка ситуации на языке математики. Применение математических понятий, фактов. Интерпретация, использование и оценивание математических результатов.</w:t>
      </w:r>
    </w:p>
    <w:p w:rsidR="00A77379" w:rsidRDefault="00A77379" w:rsidP="00A77379">
      <w:pPr>
        <w:pStyle w:val="2"/>
        <w:spacing w:before="1"/>
        <w:ind w:left="1241"/>
      </w:pPr>
      <w:r>
        <w:t>Модуль</w:t>
      </w:r>
      <w:r>
        <w:rPr>
          <w:spacing w:val="-10"/>
        </w:rPr>
        <w:t xml:space="preserve"> </w:t>
      </w:r>
      <w:r>
        <w:t>«Основы</w:t>
      </w:r>
      <w:r>
        <w:rPr>
          <w:spacing w:val="-9"/>
        </w:rPr>
        <w:t xml:space="preserve"> </w:t>
      </w:r>
      <w:r>
        <w:t>финансовой</w:t>
      </w:r>
      <w:r>
        <w:rPr>
          <w:spacing w:val="-5"/>
        </w:rPr>
        <w:t xml:space="preserve"> </w:t>
      </w:r>
      <w:r>
        <w:rPr>
          <w:spacing w:val="-2"/>
        </w:rPr>
        <w:t>грамотности»</w:t>
      </w:r>
    </w:p>
    <w:p w:rsidR="00A77379" w:rsidRDefault="00A77379" w:rsidP="00A77379">
      <w:pPr>
        <w:pStyle w:val="a3"/>
        <w:ind w:left="533" w:right="224"/>
      </w:pPr>
      <w:r>
        <w:t>Потребление</w:t>
      </w:r>
      <w:r>
        <w:rPr>
          <w:spacing w:val="-5"/>
        </w:rPr>
        <w:t xml:space="preserve"> </w:t>
      </w:r>
      <w:r>
        <w:t>или</w:t>
      </w:r>
      <w:r>
        <w:rPr>
          <w:spacing w:val="-2"/>
        </w:rPr>
        <w:t xml:space="preserve"> </w:t>
      </w:r>
      <w:r>
        <w:t>инвестиции?</w:t>
      </w:r>
      <w:r>
        <w:rPr>
          <w:spacing w:val="-2"/>
        </w:rPr>
        <w:t xml:space="preserve"> </w:t>
      </w:r>
      <w:r>
        <w:t>Активы</w:t>
      </w:r>
      <w:r>
        <w:rPr>
          <w:spacing w:val="-2"/>
        </w:rPr>
        <w:t xml:space="preserve"> </w:t>
      </w:r>
      <w:r>
        <w:t>в</w:t>
      </w:r>
      <w:r>
        <w:rPr>
          <w:spacing w:val="-3"/>
        </w:rPr>
        <w:t xml:space="preserve"> </w:t>
      </w:r>
      <w:r>
        <w:t>трех</w:t>
      </w:r>
      <w:r>
        <w:rPr>
          <w:spacing w:val="-4"/>
        </w:rPr>
        <w:t xml:space="preserve"> </w:t>
      </w:r>
      <w:r>
        <w:t>измерениях.</w:t>
      </w:r>
      <w:r>
        <w:rPr>
          <w:spacing w:val="-3"/>
        </w:rPr>
        <w:t xml:space="preserve"> </w:t>
      </w:r>
      <w:r>
        <w:t>Как</w:t>
      </w:r>
      <w:r>
        <w:rPr>
          <w:spacing w:val="-2"/>
        </w:rPr>
        <w:t xml:space="preserve"> </w:t>
      </w:r>
      <w:r>
        <w:t>сберечь</w:t>
      </w:r>
      <w:r>
        <w:rPr>
          <w:spacing w:val="-3"/>
        </w:rPr>
        <w:t xml:space="preserve"> </w:t>
      </w:r>
      <w:r>
        <w:t>личный капитал? Модель трех капиталов. Как сберечь личный капитал. Риски предпринимательства. Бизнес-инкубатор. Бизнес-план. Государство и малый бизнес. Бизнес подростков и идеи. Молодые предприниматели. Кредит и депозит. Расчетно- кассовые операции и риски, связанные с ними.</w:t>
      </w:r>
    </w:p>
    <w:p w:rsidR="00A77379" w:rsidRDefault="00A77379" w:rsidP="00A77379">
      <w:pPr>
        <w:pStyle w:val="2"/>
        <w:ind w:left="1241"/>
      </w:pPr>
      <w:r>
        <w:t>Модуль</w:t>
      </w:r>
      <w:r>
        <w:rPr>
          <w:spacing w:val="-14"/>
        </w:rPr>
        <w:t xml:space="preserve"> </w:t>
      </w:r>
      <w:r>
        <w:t>«Основы</w:t>
      </w:r>
      <w:r>
        <w:rPr>
          <w:spacing w:val="-10"/>
        </w:rPr>
        <w:t xml:space="preserve"> </w:t>
      </w:r>
      <w:r>
        <w:t>естественнонаучной</w:t>
      </w:r>
      <w:r>
        <w:rPr>
          <w:spacing w:val="-12"/>
        </w:rPr>
        <w:t xml:space="preserve"> </w:t>
      </w:r>
      <w:r>
        <w:rPr>
          <w:spacing w:val="-2"/>
        </w:rPr>
        <w:t>грамотности»</w:t>
      </w:r>
    </w:p>
    <w:p w:rsidR="00A77379" w:rsidRDefault="00A77379" w:rsidP="00A77379">
      <w:pPr>
        <w:pStyle w:val="a3"/>
        <w:ind w:left="533" w:right="233"/>
      </w:pPr>
      <w:r>
        <w:t>Применение естественнонаучных знаний для объяснения различных явлений. Распознавание, использование и создание объяснительных моделей и представлений. Научное обоснование прогнозов о протекании процесса или</w:t>
      </w:r>
      <w:r>
        <w:rPr>
          <w:spacing w:val="40"/>
        </w:rPr>
        <w:t xml:space="preserve"> </w:t>
      </w:r>
      <w:r>
        <w:t>явления. Объяснение принципа действия технического устройства или технологии.</w:t>
      </w:r>
    </w:p>
    <w:p w:rsidR="00A77379" w:rsidRDefault="00A77379" w:rsidP="00A77379">
      <w:pPr>
        <w:pStyle w:val="2"/>
        <w:numPr>
          <w:ilvl w:val="0"/>
          <w:numId w:val="146"/>
        </w:numPr>
        <w:tabs>
          <w:tab w:val="left" w:pos="1592"/>
        </w:tabs>
        <w:spacing w:before="1" w:line="322" w:lineRule="exact"/>
        <w:ind w:left="1592" w:hanging="351"/>
        <w:jc w:val="both"/>
      </w:pPr>
      <w:r>
        <w:rPr>
          <w:spacing w:val="-2"/>
        </w:rPr>
        <w:t>класс</w:t>
      </w:r>
    </w:p>
    <w:p w:rsidR="00A77379" w:rsidRDefault="00A77379" w:rsidP="00A77379">
      <w:pPr>
        <w:spacing w:line="322" w:lineRule="exact"/>
        <w:ind w:left="1241"/>
        <w:jc w:val="both"/>
        <w:rPr>
          <w:b/>
          <w:sz w:val="28"/>
        </w:rPr>
      </w:pPr>
      <w:r>
        <w:rPr>
          <w:b/>
          <w:sz w:val="28"/>
        </w:rPr>
        <w:t>Модуль</w:t>
      </w:r>
      <w:r>
        <w:rPr>
          <w:b/>
          <w:spacing w:val="-12"/>
          <w:sz w:val="28"/>
        </w:rPr>
        <w:t xml:space="preserve"> </w:t>
      </w:r>
      <w:r>
        <w:rPr>
          <w:b/>
          <w:sz w:val="28"/>
        </w:rPr>
        <w:t>«Основы</w:t>
      </w:r>
      <w:r>
        <w:rPr>
          <w:b/>
          <w:spacing w:val="-9"/>
          <w:sz w:val="28"/>
        </w:rPr>
        <w:t xml:space="preserve"> </w:t>
      </w:r>
      <w:r>
        <w:rPr>
          <w:b/>
          <w:sz w:val="28"/>
        </w:rPr>
        <w:t>читательской</w:t>
      </w:r>
      <w:r>
        <w:rPr>
          <w:b/>
          <w:spacing w:val="-8"/>
          <w:sz w:val="28"/>
        </w:rPr>
        <w:t xml:space="preserve"> </w:t>
      </w:r>
      <w:r>
        <w:rPr>
          <w:b/>
          <w:spacing w:val="-2"/>
          <w:sz w:val="28"/>
        </w:rPr>
        <w:t>грамотности»</w:t>
      </w:r>
    </w:p>
    <w:p w:rsidR="00A77379" w:rsidRDefault="00A77379" w:rsidP="00A77379">
      <w:pPr>
        <w:pStyle w:val="a3"/>
        <w:ind w:left="533" w:right="233"/>
      </w:pPr>
      <w:r>
        <w:t>Формирование читательских умений с опорой на текст и внетекстовые знания. Электронный текст как источник информации. Сопоставление содержания текстов научного стиля. Образовательные ситуации в текстах.</w:t>
      </w:r>
    </w:p>
    <w:p w:rsidR="00A77379" w:rsidRDefault="00A77379" w:rsidP="00A77379">
      <w:pPr>
        <w:pStyle w:val="a3"/>
        <w:ind w:left="533" w:right="227"/>
      </w:pPr>
      <w:r>
        <w:t>Критическая оценка степени достоверности, содержащейся в тексте информации. Типы текстов: текст-аргументация (комментарий, научное обоснование). Составление плана на основе исходного текста. Типы задач на грамотность. Аналитические (конструирующие) задачи. Работа со смешанным текстом. Составные тексты.</w:t>
      </w:r>
    </w:p>
    <w:p w:rsidR="00A77379" w:rsidRDefault="00A77379" w:rsidP="00A77379">
      <w:pPr>
        <w:sectPr w:rsidR="00A77379">
          <w:type w:val="continuous"/>
          <w:pgSz w:w="11920" w:h="16860"/>
          <w:pgMar w:top="820" w:right="340" w:bottom="960" w:left="600" w:header="0" w:footer="765" w:gutter="0"/>
          <w:cols w:space="720"/>
        </w:sectPr>
      </w:pPr>
    </w:p>
    <w:p w:rsidR="00A77379" w:rsidRDefault="00A77379" w:rsidP="00A77379">
      <w:pPr>
        <w:pStyle w:val="2"/>
        <w:spacing w:before="61"/>
        <w:ind w:left="1241"/>
      </w:pPr>
      <w:r>
        <w:lastRenderedPageBreak/>
        <w:t>Модуль</w:t>
      </w:r>
      <w:r>
        <w:rPr>
          <w:spacing w:val="-13"/>
        </w:rPr>
        <w:t xml:space="preserve"> </w:t>
      </w:r>
      <w:r>
        <w:t>«Основы</w:t>
      </w:r>
      <w:r>
        <w:rPr>
          <w:spacing w:val="-12"/>
        </w:rPr>
        <w:t xml:space="preserve"> </w:t>
      </w:r>
      <w:r>
        <w:t>математической</w:t>
      </w:r>
      <w:r>
        <w:rPr>
          <w:spacing w:val="-8"/>
        </w:rPr>
        <w:t xml:space="preserve"> </w:t>
      </w:r>
      <w:r>
        <w:rPr>
          <w:spacing w:val="-2"/>
        </w:rPr>
        <w:t>грамотности»</w:t>
      </w:r>
    </w:p>
    <w:p w:rsidR="00A77379" w:rsidRDefault="00A77379" w:rsidP="00A77379">
      <w:pPr>
        <w:pStyle w:val="a3"/>
        <w:ind w:left="533" w:right="226"/>
      </w:pPr>
      <w:r>
        <w:t>Представление данных в виде таблиц. Простые и сложные вопросы. Количественные рассуждения, связанные со смыслом числа, различными представлениями чисел, изяществом вычислений, вычислениями в уме, оценкой разумности результатов. Решение стереометрических задач. Вероятностные, статистические зависимости.</w:t>
      </w:r>
    </w:p>
    <w:p w:rsidR="00A77379" w:rsidRDefault="00A77379" w:rsidP="00A77379">
      <w:pPr>
        <w:pStyle w:val="2"/>
        <w:spacing w:before="1"/>
        <w:ind w:left="1241"/>
      </w:pPr>
      <w:r>
        <w:t>Модуль</w:t>
      </w:r>
      <w:r>
        <w:rPr>
          <w:spacing w:val="-10"/>
        </w:rPr>
        <w:t xml:space="preserve"> </w:t>
      </w:r>
      <w:r>
        <w:t>«Основы</w:t>
      </w:r>
      <w:r>
        <w:rPr>
          <w:spacing w:val="-9"/>
        </w:rPr>
        <w:t xml:space="preserve"> </w:t>
      </w:r>
      <w:r>
        <w:t>финансовой</w:t>
      </w:r>
      <w:r>
        <w:rPr>
          <w:spacing w:val="-5"/>
        </w:rPr>
        <w:t xml:space="preserve"> </w:t>
      </w:r>
      <w:r>
        <w:rPr>
          <w:spacing w:val="-2"/>
        </w:rPr>
        <w:t>грамотности»</w:t>
      </w:r>
    </w:p>
    <w:p w:rsidR="00A77379" w:rsidRDefault="00A77379" w:rsidP="00A77379">
      <w:pPr>
        <w:pStyle w:val="a3"/>
        <w:ind w:left="533" w:right="232"/>
      </w:pPr>
      <w:r>
        <w:t>Облигации и ценные бумаги. Векселя. Риски акций и управление ими. Гибридные инструменты. Биржа и брокеры. Фондовые индексы. Паевые инвестиционные фонды. Риски и управление ими. Инвестиционное</w:t>
      </w:r>
      <w:r>
        <w:rPr>
          <w:spacing w:val="40"/>
        </w:rPr>
        <w:t xml:space="preserve"> </w:t>
      </w:r>
      <w:r>
        <w:t>профилирование. Формирование инвестиционного портфеля и его пересмотр. Типичные ошибки инвесторов. Страхование для страхового рынка физических лиц. Государственное и негосударственное пенсионное страхование.</w:t>
      </w:r>
    </w:p>
    <w:p w:rsidR="00A77379" w:rsidRDefault="00A77379" w:rsidP="00A77379">
      <w:pPr>
        <w:pStyle w:val="2"/>
        <w:spacing w:before="1"/>
        <w:ind w:left="1241"/>
      </w:pPr>
      <w:r>
        <w:t>Модуль</w:t>
      </w:r>
      <w:r>
        <w:rPr>
          <w:spacing w:val="-14"/>
        </w:rPr>
        <w:t xml:space="preserve"> </w:t>
      </w:r>
      <w:r>
        <w:t>«Основы</w:t>
      </w:r>
      <w:r>
        <w:rPr>
          <w:spacing w:val="-10"/>
        </w:rPr>
        <w:t xml:space="preserve"> </w:t>
      </w:r>
      <w:r>
        <w:t>естественнонаучной</w:t>
      </w:r>
      <w:r>
        <w:rPr>
          <w:spacing w:val="-12"/>
        </w:rPr>
        <w:t xml:space="preserve"> </w:t>
      </w:r>
      <w:r>
        <w:rPr>
          <w:spacing w:val="-2"/>
        </w:rPr>
        <w:t>грамотности»</w:t>
      </w:r>
    </w:p>
    <w:p w:rsidR="00A77379" w:rsidRDefault="00A77379" w:rsidP="00A77379">
      <w:pPr>
        <w:pStyle w:val="a3"/>
        <w:ind w:left="533" w:right="231"/>
      </w:pPr>
      <w:r>
        <w:t>Анализ, интерпретация данных. Преобразование одной формы представления данных в другую. Распознавание допущения, доказательства и рассуждения в научных текстах. Оценивание c научной точки зрения аргументов и доказательств</w:t>
      </w:r>
      <w:r>
        <w:rPr>
          <w:spacing w:val="80"/>
        </w:rPr>
        <w:t xml:space="preserve"> </w:t>
      </w:r>
      <w:r>
        <w:t>из различных источников.</w:t>
      </w:r>
    </w:p>
    <w:p w:rsidR="00A77379" w:rsidRDefault="00A77379" w:rsidP="00A77379">
      <w:pPr>
        <w:pStyle w:val="a3"/>
      </w:pPr>
    </w:p>
    <w:p w:rsidR="004C32D0" w:rsidRDefault="004C32D0" w:rsidP="004C32D0">
      <w:pPr>
        <w:spacing w:before="76"/>
        <w:ind w:left="399"/>
        <w:rPr>
          <w:b/>
          <w:sz w:val="24"/>
        </w:rPr>
      </w:pPr>
    </w:p>
    <w:tbl>
      <w:tblPr>
        <w:tblW w:w="1128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63"/>
        <w:gridCol w:w="3843"/>
        <w:gridCol w:w="3489"/>
        <w:gridCol w:w="851"/>
        <w:gridCol w:w="1559"/>
        <w:gridCol w:w="675"/>
      </w:tblGrid>
      <w:tr w:rsidR="000F2C1E" w:rsidTr="000F2C1E">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F2C1E" w:rsidRDefault="000F2C1E">
            <w:pPr>
              <w:spacing w:after="125"/>
              <w:rPr>
                <w:color w:val="000000"/>
                <w:sz w:val="24"/>
                <w:szCs w:val="24"/>
              </w:rPr>
            </w:pPr>
            <w:r>
              <w:rPr>
                <w:color w:val="000000"/>
                <w:sz w:val="24"/>
                <w:szCs w:val="24"/>
              </w:rPr>
              <w:t>33-34</w:t>
            </w:r>
          </w:p>
        </w:tc>
        <w:tc>
          <w:tcPr>
            <w:tcW w:w="3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F2C1E" w:rsidRDefault="000F2C1E">
            <w:pPr>
              <w:spacing w:after="125"/>
              <w:rPr>
                <w:color w:val="000000"/>
                <w:sz w:val="24"/>
                <w:szCs w:val="24"/>
              </w:rPr>
            </w:pPr>
            <w:r>
              <w:rPr>
                <w:color w:val="000000"/>
                <w:sz w:val="24"/>
                <w:szCs w:val="24"/>
              </w:rPr>
              <w:t>Перед нами все двери открыты</w:t>
            </w:r>
          </w:p>
        </w:tc>
        <w:tc>
          <w:tcPr>
            <w:tcW w:w="34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F2C1E" w:rsidRDefault="000F2C1E">
            <w:pPr>
              <w:spacing w:after="125"/>
              <w:rPr>
                <w:color w:val="000000"/>
                <w:sz w:val="24"/>
                <w:szCs w:val="24"/>
              </w:rPr>
            </w:pPr>
            <w:r>
              <w:rPr>
                <w:color w:val="000000"/>
                <w:sz w:val="24"/>
                <w:szCs w:val="24"/>
              </w:rPr>
              <w:t>Творческий флешмоб</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F2C1E" w:rsidRDefault="000F2C1E">
            <w:pPr>
              <w:spacing w:after="125"/>
              <w:rPr>
                <w:color w:val="000000"/>
                <w:sz w:val="24"/>
                <w:szCs w:val="24"/>
              </w:rPr>
            </w:pPr>
            <w:r>
              <w:rPr>
                <w:color w:val="000000"/>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F2C1E" w:rsidRDefault="000F2C1E">
            <w:pPr>
              <w:rPr>
                <w:color w:val="000000"/>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F2C1E" w:rsidRDefault="000F2C1E">
            <w:pPr>
              <w:spacing w:line="276" w:lineRule="auto"/>
            </w:pPr>
          </w:p>
        </w:tc>
      </w:tr>
    </w:tbl>
    <w:p w:rsidR="000F2C1E" w:rsidRDefault="000F2C1E" w:rsidP="000F2C1E">
      <w:pPr>
        <w:rPr>
          <w:rFonts w:eastAsiaTheme="minorEastAsia"/>
          <w:sz w:val="24"/>
          <w:szCs w:val="24"/>
        </w:rPr>
      </w:pPr>
      <w:r>
        <w:rPr>
          <w:sz w:val="24"/>
          <w:szCs w:val="24"/>
        </w:rPr>
        <w:t xml:space="preserve"> </w:t>
      </w:r>
    </w:p>
    <w:p w:rsidR="000F2C1E" w:rsidRDefault="000F2C1E" w:rsidP="000F2C1E">
      <w:pPr>
        <w:ind w:left="1420"/>
        <w:rPr>
          <w:b/>
          <w:bCs/>
          <w:i/>
          <w:iCs/>
          <w:sz w:val="24"/>
          <w:szCs w:val="24"/>
        </w:rPr>
      </w:pPr>
      <w:r>
        <w:rPr>
          <w:b/>
          <w:bCs/>
          <w:i/>
          <w:iCs/>
          <w:sz w:val="24"/>
          <w:szCs w:val="24"/>
        </w:rPr>
        <w:t>Курс внеурочной деятельности «Волейбол»</w:t>
      </w:r>
    </w:p>
    <w:p w:rsidR="004C32D0" w:rsidRPr="004C32D0" w:rsidRDefault="004C32D0" w:rsidP="000F2C1E">
      <w:pPr>
        <w:rPr>
          <w:b/>
          <w:bCs/>
          <w:i/>
          <w:iCs/>
          <w:sz w:val="24"/>
          <w:szCs w:val="24"/>
        </w:rPr>
      </w:pPr>
    </w:p>
    <w:p w:rsidR="004C32D0" w:rsidRDefault="004C32D0" w:rsidP="004C32D0">
      <w:pPr>
        <w:shd w:val="clear" w:color="auto" w:fill="FFFFFF"/>
        <w:spacing w:after="150"/>
        <w:rPr>
          <w:rFonts w:ascii="Arial" w:hAnsi="Arial" w:cs="Arial"/>
          <w:color w:val="000000"/>
          <w:sz w:val="21"/>
          <w:szCs w:val="21"/>
          <w:lang w:eastAsia="ru-RU"/>
        </w:rPr>
      </w:pPr>
    </w:p>
    <w:p w:rsidR="004C32D0" w:rsidRDefault="004C32D0" w:rsidP="004C32D0">
      <w:pPr>
        <w:rPr>
          <w:rFonts w:asciiTheme="minorHAnsi" w:eastAsiaTheme="minorHAnsi" w:hAnsiTheme="minorHAnsi" w:cstheme="minorBidi"/>
        </w:rPr>
      </w:pPr>
    </w:p>
    <w:p w:rsidR="000F2C1E" w:rsidRPr="00D22125" w:rsidRDefault="000F2C1E" w:rsidP="000F2C1E">
      <w:pPr>
        <w:jc w:val="center"/>
        <w:rPr>
          <w:sz w:val="28"/>
          <w:szCs w:val="28"/>
        </w:rPr>
      </w:pPr>
      <w:r w:rsidRPr="00D22125">
        <w:rPr>
          <w:b/>
          <w:bCs/>
          <w:color w:val="000000"/>
          <w:sz w:val="28"/>
          <w:szCs w:val="28"/>
        </w:rPr>
        <w:t>I. Пояснительная записка</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color w:val="000000"/>
          <w:sz w:val="28"/>
          <w:szCs w:val="28"/>
        </w:rPr>
        <w:t xml:space="preserve">Внеурочная деятельность обучающихся </w:t>
      </w:r>
      <w:r w:rsidRPr="00D22125">
        <w:rPr>
          <w:color w:val="000000"/>
          <w:sz w:val="28"/>
          <w:szCs w:val="28"/>
        </w:rPr>
        <w:lastRenderedPageBreak/>
        <w:t>общеобразовательных учреждений объединяет все виды деятельности обучающихся (кроме учебной деятельности), в которых возможно и целесообразно решение задач их воспитания и социализации.</w:t>
      </w:r>
    </w:p>
    <w:p w:rsidR="000F2C1E" w:rsidRPr="00D22125" w:rsidRDefault="000F2C1E" w:rsidP="000F2C1E">
      <w:pPr>
        <w:spacing w:after="150"/>
        <w:rPr>
          <w:color w:val="000000"/>
          <w:sz w:val="28"/>
          <w:szCs w:val="28"/>
        </w:rPr>
      </w:pPr>
      <w:r w:rsidRPr="00D22125">
        <w:rPr>
          <w:color w:val="000000"/>
          <w:sz w:val="28"/>
          <w:szCs w:val="28"/>
        </w:rPr>
        <w:t>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Время, отводимое на внеурочную деятельность, используется по желанию обучающихся и в формах, отличных от урочной системы обучения. В Базисном учебном плане общеобразовательных учреждений Российской Федерации в числе основных направлений внеурочной деятельности выделено физкультурно-спортивное и оздоровительное направление.</w:t>
      </w:r>
    </w:p>
    <w:p w:rsidR="000F2C1E" w:rsidRPr="00D22125" w:rsidRDefault="000F2C1E" w:rsidP="000F2C1E">
      <w:pPr>
        <w:spacing w:after="150"/>
        <w:rPr>
          <w:color w:val="000000"/>
          <w:sz w:val="28"/>
          <w:szCs w:val="28"/>
        </w:rPr>
      </w:pPr>
      <w:r w:rsidRPr="00D22125">
        <w:rPr>
          <w:color w:val="000000"/>
          <w:sz w:val="28"/>
          <w:szCs w:val="28"/>
        </w:rPr>
        <w:t>Рабочая программа внеурочной деятельности «Волейбол» предназначена для физкультурно-спортивной и оздоровительной работы с обучающимися, проявляющими интерес к ф</w:t>
      </w:r>
      <w:r>
        <w:rPr>
          <w:color w:val="000000"/>
          <w:sz w:val="28"/>
          <w:szCs w:val="28"/>
        </w:rPr>
        <w:t xml:space="preserve">изической культуре и спорту, в </w:t>
      </w:r>
      <w:r w:rsidRPr="00D22125">
        <w:rPr>
          <w:color w:val="000000"/>
          <w:sz w:val="28"/>
          <w:szCs w:val="28"/>
        </w:rPr>
        <w:t>10</w:t>
      </w:r>
      <w:r>
        <w:rPr>
          <w:color w:val="000000"/>
          <w:sz w:val="28"/>
          <w:szCs w:val="28"/>
        </w:rPr>
        <w:t xml:space="preserve"> – 11 </w:t>
      </w:r>
      <w:r w:rsidRPr="00D22125">
        <w:rPr>
          <w:color w:val="000000"/>
          <w:sz w:val="28"/>
          <w:szCs w:val="28"/>
        </w:rPr>
        <w:t xml:space="preserve"> классах.</w:t>
      </w:r>
    </w:p>
    <w:p w:rsidR="000F2C1E" w:rsidRPr="00D22125" w:rsidRDefault="000F2C1E" w:rsidP="000F2C1E">
      <w:pPr>
        <w:spacing w:after="150"/>
        <w:rPr>
          <w:color w:val="000000"/>
          <w:sz w:val="28"/>
          <w:szCs w:val="28"/>
        </w:rPr>
      </w:pPr>
      <w:r w:rsidRPr="00D22125">
        <w:rPr>
          <w:color w:val="000000"/>
          <w:sz w:val="28"/>
          <w:szCs w:val="28"/>
        </w:rPr>
        <w:t>Волейбол – один из игровых видов спорта в программах физического воспитания обучающихся общеобразовательных учреждений. Он включён в урочные занятия, широко практикуется во внеклассной и внешкольной работе – это занятия в спортивной секции по волейболу, физкультурно-массовые и спортивные мероприятия (соревнования в общеобразовательном учреждении, на уровне района, округа, матчевые встречи и т.п.).</w:t>
      </w:r>
    </w:p>
    <w:p w:rsidR="000F2C1E" w:rsidRPr="00D22125" w:rsidRDefault="000F2C1E" w:rsidP="000F2C1E">
      <w:pPr>
        <w:spacing w:after="150"/>
        <w:rPr>
          <w:color w:val="000000"/>
          <w:sz w:val="28"/>
          <w:szCs w:val="28"/>
        </w:rPr>
      </w:pPr>
      <w:r w:rsidRPr="00D22125">
        <w:rPr>
          <w:color w:val="000000"/>
          <w:sz w:val="28"/>
          <w:szCs w:val="28"/>
        </w:rPr>
        <w:lastRenderedPageBreak/>
        <w:t>Чтобы играть в волейбол, необходимо уметь быстро выполнять двигательные действия, высоко прыгать, мгновенно менять направление и скорость движения, обладать ловкостью и выносливостью. Занятия волейболом улучшают работу сердечнососудистой и дыхательной систем, укрепляют костную систему, развивают подвижность суставов, увеличивают силу и эластичность мышц. Постоянное взаимодействие с мячом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волейбол требует от занимающихся максимального проявления физических возможностей, волевых усилий и умения пользоваться приобретёнными навыками. Проявляются положительные эмоции: жизнерадостность, бодрость, желание победить. Развивается чувство ответственности, коллективизма, скорость принятия решений. Благодаря своей эмоциональности игра в волейбол представляет собой средство не только физического развития, но и активного отдыха. Широкому распространению волейбола содействует несложное оборудование: небольшая площадка, сетка, мяч.</w:t>
      </w:r>
    </w:p>
    <w:p w:rsidR="000F2C1E" w:rsidRPr="00D22125" w:rsidRDefault="000F2C1E" w:rsidP="000F2C1E">
      <w:pPr>
        <w:spacing w:after="150"/>
        <w:rPr>
          <w:color w:val="000000"/>
          <w:sz w:val="28"/>
          <w:szCs w:val="28"/>
        </w:rPr>
      </w:pPr>
      <w:r w:rsidRPr="00D22125">
        <w:rPr>
          <w:color w:val="000000"/>
          <w:sz w:val="28"/>
          <w:szCs w:val="28"/>
        </w:rPr>
        <w:t>В программе представлены доступные для обучающихся упражнения, способствующие овладению элементами техники и тактики игры в волейбол, развитию физических способностей.</w:t>
      </w:r>
    </w:p>
    <w:p w:rsidR="000F2C1E" w:rsidRPr="00D22125" w:rsidRDefault="000F2C1E" w:rsidP="000F2C1E">
      <w:pPr>
        <w:spacing w:after="150"/>
        <w:rPr>
          <w:color w:val="000000"/>
          <w:sz w:val="28"/>
          <w:szCs w:val="28"/>
        </w:rPr>
      </w:pPr>
      <w:r w:rsidRPr="00D22125">
        <w:rPr>
          <w:color w:val="000000"/>
          <w:sz w:val="28"/>
          <w:szCs w:val="28"/>
        </w:rPr>
        <w:t xml:space="preserve">Нормативно-правовой и документальной базой программы внеурочной деятельности по формированию культуры здоровья обучающихся </w:t>
      </w:r>
      <w:r w:rsidRPr="00D22125">
        <w:rPr>
          <w:color w:val="000000"/>
          <w:sz w:val="28"/>
          <w:szCs w:val="28"/>
        </w:rPr>
        <w:lastRenderedPageBreak/>
        <w:t>являются:</w:t>
      </w:r>
    </w:p>
    <w:p w:rsidR="000F2C1E" w:rsidRPr="00D22125" w:rsidRDefault="000F2C1E" w:rsidP="00A77379">
      <w:pPr>
        <w:widowControl/>
        <w:numPr>
          <w:ilvl w:val="0"/>
          <w:numId w:val="64"/>
        </w:numPr>
        <w:autoSpaceDE/>
        <w:autoSpaceDN/>
        <w:spacing w:after="150"/>
        <w:rPr>
          <w:color w:val="000000"/>
          <w:sz w:val="28"/>
          <w:szCs w:val="28"/>
        </w:rPr>
      </w:pPr>
      <w:r w:rsidRPr="00D22125">
        <w:rPr>
          <w:color w:val="000000"/>
          <w:sz w:val="28"/>
          <w:szCs w:val="28"/>
        </w:rPr>
        <w:t>Закон Российской Федерации «Об образовании»;</w:t>
      </w:r>
    </w:p>
    <w:p w:rsidR="000F2C1E" w:rsidRPr="00D22125" w:rsidRDefault="000F2C1E" w:rsidP="00A77379">
      <w:pPr>
        <w:widowControl/>
        <w:numPr>
          <w:ilvl w:val="0"/>
          <w:numId w:val="64"/>
        </w:numPr>
        <w:autoSpaceDE/>
        <w:autoSpaceDN/>
        <w:spacing w:after="150"/>
        <w:rPr>
          <w:color w:val="000000"/>
          <w:sz w:val="28"/>
          <w:szCs w:val="28"/>
        </w:rPr>
      </w:pPr>
      <w:r w:rsidRPr="00D22125">
        <w:rPr>
          <w:color w:val="000000"/>
          <w:sz w:val="28"/>
          <w:szCs w:val="28"/>
        </w:rPr>
        <w:t>Федеральный государственный образовательный стандарт;</w:t>
      </w:r>
    </w:p>
    <w:p w:rsidR="000F2C1E" w:rsidRPr="00D22125" w:rsidRDefault="000F2C1E" w:rsidP="00A77379">
      <w:pPr>
        <w:widowControl/>
        <w:numPr>
          <w:ilvl w:val="0"/>
          <w:numId w:val="64"/>
        </w:numPr>
        <w:autoSpaceDE/>
        <w:autoSpaceDN/>
        <w:spacing w:after="150"/>
        <w:rPr>
          <w:color w:val="000000"/>
          <w:sz w:val="28"/>
          <w:szCs w:val="28"/>
        </w:rPr>
      </w:pPr>
      <w:r w:rsidRPr="00D22125">
        <w:rPr>
          <w:color w:val="000000"/>
          <w:sz w:val="28"/>
          <w:szCs w:val="28"/>
        </w:rPr>
        <w:t>СанПиН, 2.4.2.1178-02 «Гигиенические требования к режиму учебно-воспитательного процесса» (Приказ Минздрава от 28.11.2002) раздел 2.9.;</w:t>
      </w:r>
    </w:p>
    <w:p w:rsidR="000F2C1E" w:rsidRPr="00D22125" w:rsidRDefault="000F2C1E" w:rsidP="00A77379">
      <w:pPr>
        <w:widowControl/>
        <w:numPr>
          <w:ilvl w:val="0"/>
          <w:numId w:val="64"/>
        </w:numPr>
        <w:autoSpaceDE/>
        <w:autoSpaceDN/>
        <w:spacing w:after="150"/>
        <w:rPr>
          <w:color w:val="000000"/>
          <w:sz w:val="28"/>
          <w:szCs w:val="28"/>
        </w:rPr>
      </w:pPr>
      <w:r w:rsidRPr="00D22125">
        <w:rPr>
          <w:color w:val="000000"/>
          <w:sz w:val="28"/>
          <w:szCs w:val="28"/>
        </w:rPr>
        <w:t>Федеральный закон от 20.03.1999 №52-ФЗ «О санитарно-эпидемиологическом благополучии населения»,</w:t>
      </w:r>
    </w:p>
    <w:p w:rsidR="000F2C1E" w:rsidRPr="00D22125" w:rsidRDefault="000F2C1E" w:rsidP="00A77379">
      <w:pPr>
        <w:widowControl/>
        <w:numPr>
          <w:ilvl w:val="0"/>
          <w:numId w:val="64"/>
        </w:numPr>
        <w:autoSpaceDE/>
        <w:autoSpaceDN/>
        <w:spacing w:after="150"/>
        <w:rPr>
          <w:color w:val="000000"/>
          <w:sz w:val="28"/>
          <w:szCs w:val="28"/>
        </w:rPr>
      </w:pPr>
      <w:r w:rsidRPr="00D22125">
        <w:rPr>
          <w:color w:val="000000"/>
          <w:sz w:val="28"/>
          <w:szCs w:val="28"/>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0F2C1E" w:rsidRPr="00D22125" w:rsidRDefault="000F2C1E" w:rsidP="00A77379">
      <w:pPr>
        <w:widowControl/>
        <w:numPr>
          <w:ilvl w:val="0"/>
          <w:numId w:val="64"/>
        </w:numPr>
        <w:autoSpaceDE/>
        <w:autoSpaceDN/>
        <w:spacing w:after="150"/>
        <w:rPr>
          <w:color w:val="000000"/>
          <w:sz w:val="28"/>
          <w:szCs w:val="28"/>
        </w:rPr>
      </w:pPr>
      <w:r w:rsidRPr="00D22125">
        <w:rPr>
          <w:color w:val="000000"/>
          <w:sz w:val="28"/>
          <w:szCs w:val="28"/>
        </w:rPr>
        <w:t>О недопустимости перегрузок обучающихся в школе (Письмо МО РФ № 220/11-13 от 20.02.1999);</w:t>
      </w:r>
    </w:p>
    <w:p w:rsidR="000F2C1E" w:rsidRPr="00D22125" w:rsidRDefault="000F2C1E" w:rsidP="00A77379">
      <w:pPr>
        <w:widowControl/>
        <w:numPr>
          <w:ilvl w:val="0"/>
          <w:numId w:val="64"/>
        </w:numPr>
        <w:autoSpaceDE/>
        <w:autoSpaceDN/>
        <w:spacing w:after="150"/>
        <w:rPr>
          <w:color w:val="000000"/>
          <w:sz w:val="28"/>
          <w:szCs w:val="28"/>
        </w:rPr>
      </w:pPr>
      <w:r w:rsidRPr="00D22125">
        <w:rPr>
          <w:color w:val="000000"/>
          <w:sz w:val="28"/>
          <w:szCs w:val="28"/>
        </w:rPr>
        <w:t>Гигиенические требования к условиям реализации основной образовательной программы начального общего образования (2009г.).</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b/>
          <w:bCs/>
          <w:color w:val="000000"/>
          <w:sz w:val="28"/>
          <w:szCs w:val="28"/>
        </w:rPr>
        <w:t>Цель и задачи обучения</w:t>
      </w:r>
      <w:r w:rsidRPr="00D22125">
        <w:rPr>
          <w:color w:val="000000"/>
          <w:sz w:val="28"/>
          <w:szCs w:val="28"/>
        </w:rPr>
        <w:t xml:space="preserve">, воспитания и развития детей по физкультурно-спортивному и оздоровительному направлению внеурочной </w:t>
      </w:r>
      <w:r w:rsidRPr="00D22125">
        <w:rPr>
          <w:color w:val="000000"/>
          <w:sz w:val="28"/>
          <w:szCs w:val="28"/>
        </w:rPr>
        <w:lastRenderedPageBreak/>
        <w:t>деятельности</w:t>
      </w:r>
    </w:p>
    <w:p w:rsidR="000F2C1E" w:rsidRPr="00D22125" w:rsidRDefault="000F2C1E" w:rsidP="000F2C1E">
      <w:pPr>
        <w:spacing w:after="150"/>
        <w:rPr>
          <w:color w:val="000000"/>
          <w:sz w:val="28"/>
          <w:szCs w:val="28"/>
        </w:rPr>
      </w:pPr>
      <w:r w:rsidRPr="00D22125">
        <w:rPr>
          <w:color w:val="000000"/>
          <w:sz w:val="28"/>
          <w:szCs w:val="28"/>
        </w:rPr>
        <w:t>Программа внеурочной деятельности по физкультурно-спортивному и оздоровительному направлению «Волейбол»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0F2C1E" w:rsidRPr="00D22125" w:rsidRDefault="000F2C1E" w:rsidP="000F2C1E">
      <w:pPr>
        <w:spacing w:after="150"/>
        <w:rPr>
          <w:color w:val="000000"/>
          <w:sz w:val="28"/>
          <w:szCs w:val="28"/>
        </w:rPr>
      </w:pPr>
      <w:r w:rsidRPr="00D22125">
        <w:rPr>
          <w:color w:val="000000"/>
          <w:sz w:val="28"/>
          <w:szCs w:val="28"/>
        </w:rPr>
        <w:t>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 Программа внеурочной деятельности по физкультурно-спортивному и оздоровительному направлению «Волейбол» носит образовательно-воспитательный характер и направлена на осуществление следующей цели: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b/>
          <w:bCs/>
          <w:color w:val="000000"/>
          <w:sz w:val="28"/>
          <w:szCs w:val="28"/>
        </w:rPr>
        <w:t>Цель конкретизирована следующими задачами:</w:t>
      </w:r>
    </w:p>
    <w:p w:rsidR="000F2C1E" w:rsidRPr="00D22125" w:rsidRDefault="000F2C1E" w:rsidP="00A77379">
      <w:pPr>
        <w:widowControl/>
        <w:numPr>
          <w:ilvl w:val="0"/>
          <w:numId w:val="65"/>
        </w:numPr>
        <w:autoSpaceDE/>
        <w:autoSpaceDN/>
        <w:spacing w:after="150"/>
        <w:rPr>
          <w:color w:val="000000"/>
          <w:sz w:val="28"/>
          <w:szCs w:val="28"/>
        </w:rPr>
      </w:pPr>
      <w:r w:rsidRPr="00D22125">
        <w:rPr>
          <w:color w:val="000000"/>
          <w:sz w:val="28"/>
          <w:szCs w:val="28"/>
        </w:rPr>
        <w:t>пропаганда здорового образа жизни, укрепление здоровья, содействие гармоническому физическому развитию занимающихся;</w:t>
      </w:r>
    </w:p>
    <w:p w:rsidR="000F2C1E" w:rsidRPr="00D22125" w:rsidRDefault="000F2C1E" w:rsidP="00A77379">
      <w:pPr>
        <w:widowControl/>
        <w:numPr>
          <w:ilvl w:val="0"/>
          <w:numId w:val="65"/>
        </w:numPr>
        <w:autoSpaceDE/>
        <w:autoSpaceDN/>
        <w:spacing w:after="150"/>
        <w:rPr>
          <w:color w:val="000000"/>
          <w:sz w:val="28"/>
          <w:szCs w:val="28"/>
        </w:rPr>
      </w:pPr>
      <w:r w:rsidRPr="00D22125">
        <w:rPr>
          <w:color w:val="000000"/>
          <w:sz w:val="28"/>
          <w:szCs w:val="28"/>
        </w:rPr>
        <w:lastRenderedPageBreak/>
        <w:t>популяризация волейбола как вида спорта и активного отдыха;</w:t>
      </w:r>
    </w:p>
    <w:p w:rsidR="000F2C1E" w:rsidRPr="00D22125" w:rsidRDefault="000F2C1E" w:rsidP="00A77379">
      <w:pPr>
        <w:widowControl/>
        <w:numPr>
          <w:ilvl w:val="0"/>
          <w:numId w:val="65"/>
        </w:numPr>
        <w:autoSpaceDE/>
        <w:autoSpaceDN/>
        <w:spacing w:after="150"/>
        <w:rPr>
          <w:color w:val="000000"/>
          <w:sz w:val="28"/>
          <w:szCs w:val="28"/>
        </w:rPr>
      </w:pPr>
      <w:r w:rsidRPr="00D22125">
        <w:rPr>
          <w:color w:val="000000"/>
          <w:sz w:val="28"/>
          <w:szCs w:val="28"/>
        </w:rPr>
        <w:t>формирование у обучающихся устойчивого интереса к занятиям волейболом;</w:t>
      </w:r>
    </w:p>
    <w:p w:rsidR="000F2C1E" w:rsidRPr="00D22125" w:rsidRDefault="000F2C1E" w:rsidP="00A77379">
      <w:pPr>
        <w:widowControl/>
        <w:numPr>
          <w:ilvl w:val="0"/>
          <w:numId w:val="65"/>
        </w:numPr>
        <w:autoSpaceDE/>
        <w:autoSpaceDN/>
        <w:spacing w:after="150"/>
        <w:rPr>
          <w:color w:val="000000"/>
          <w:sz w:val="28"/>
          <w:szCs w:val="28"/>
        </w:rPr>
      </w:pPr>
      <w:r w:rsidRPr="00D22125">
        <w:rPr>
          <w:color w:val="000000"/>
          <w:sz w:val="28"/>
          <w:szCs w:val="28"/>
        </w:rPr>
        <w:t>обучение технике и тактике игры в волейбол;</w:t>
      </w:r>
    </w:p>
    <w:p w:rsidR="000F2C1E" w:rsidRPr="00D22125" w:rsidRDefault="000F2C1E" w:rsidP="00A77379">
      <w:pPr>
        <w:widowControl/>
        <w:numPr>
          <w:ilvl w:val="0"/>
          <w:numId w:val="65"/>
        </w:numPr>
        <w:autoSpaceDE/>
        <w:autoSpaceDN/>
        <w:spacing w:after="150"/>
        <w:rPr>
          <w:color w:val="000000"/>
          <w:sz w:val="28"/>
          <w:szCs w:val="28"/>
        </w:rPr>
      </w:pPr>
      <w:r w:rsidRPr="00D22125">
        <w:rPr>
          <w:color w:val="000000"/>
          <w:sz w:val="28"/>
          <w:szCs w:val="28"/>
        </w:rPr>
        <w:t>развитие физических способностей (силовых, скоростных, скоростно-силовых, координационных, выносливости, гибкости);</w:t>
      </w:r>
    </w:p>
    <w:p w:rsidR="000F2C1E" w:rsidRPr="00D22125" w:rsidRDefault="000F2C1E" w:rsidP="00A77379">
      <w:pPr>
        <w:widowControl/>
        <w:numPr>
          <w:ilvl w:val="0"/>
          <w:numId w:val="65"/>
        </w:numPr>
        <w:autoSpaceDE/>
        <w:autoSpaceDN/>
        <w:spacing w:after="150"/>
        <w:rPr>
          <w:color w:val="000000"/>
          <w:sz w:val="28"/>
          <w:szCs w:val="28"/>
        </w:rPr>
      </w:pPr>
      <w:r w:rsidRPr="00D22125">
        <w:rPr>
          <w:color w:val="000000"/>
          <w:sz w:val="28"/>
          <w:szCs w:val="28"/>
        </w:rPr>
        <w:t>формирование у обучающихся необходимых теоретических знаний;</w:t>
      </w:r>
    </w:p>
    <w:p w:rsidR="000F2C1E" w:rsidRPr="00D22125" w:rsidRDefault="000F2C1E" w:rsidP="00A77379">
      <w:pPr>
        <w:widowControl/>
        <w:numPr>
          <w:ilvl w:val="0"/>
          <w:numId w:val="65"/>
        </w:numPr>
        <w:autoSpaceDE/>
        <w:autoSpaceDN/>
        <w:spacing w:after="150"/>
        <w:rPr>
          <w:color w:val="000000"/>
          <w:sz w:val="28"/>
          <w:szCs w:val="28"/>
        </w:rPr>
      </w:pPr>
      <w:r w:rsidRPr="00D22125">
        <w:rPr>
          <w:color w:val="000000"/>
          <w:sz w:val="28"/>
          <w:szCs w:val="28"/>
        </w:rPr>
        <w:t>воспитание моральных и волевых качеств.</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b/>
          <w:bCs/>
          <w:color w:val="000000"/>
          <w:sz w:val="28"/>
          <w:szCs w:val="28"/>
        </w:rPr>
        <w:t>Целью</w:t>
      </w:r>
      <w:r w:rsidRPr="00D22125">
        <w:rPr>
          <w:color w:val="000000"/>
          <w:sz w:val="28"/>
          <w:szCs w:val="28"/>
        </w:rPr>
        <w:t>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0F2C1E" w:rsidRPr="00D22125" w:rsidRDefault="000F2C1E" w:rsidP="000F2C1E">
      <w:pPr>
        <w:spacing w:after="150"/>
        <w:rPr>
          <w:color w:val="000000"/>
          <w:sz w:val="28"/>
          <w:szCs w:val="28"/>
        </w:rPr>
      </w:pPr>
      <w:r w:rsidRPr="00D22125">
        <w:rPr>
          <w:color w:val="000000"/>
          <w:sz w:val="28"/>
          <w:szCs w:val="28"/>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b/>
          <w:bCs/>
          <w:color w:val="000000"/>
          <w:sz w:val="28"/>
          <w:szCs w:val="28"/>
        </w:rPr>
        <w:t xml:space="preserve">Особенности реализации программы внеурочной </w:t>
      </w:r>
      <w:r w:rsidRPr="00D22125">
        <w:rPr>
          <w:b/>
          <w:bCs/>
          <w:color w:val="000000"/>
          <w:sz w:val="28"/>
          <w:szCs w:val="28"/>
        </w:rPr>
        <w:lastRenderedPageBreak/>
        <w:t>деятельности: количество часов и место проведения занятий.</w:t>
      </w:r>
    </w:p>
    <w:p w:rsidR="000F2C1E" w:rsidRPr="00D22125" w:rsidRDefault="000F2C1E" w:rsidP="000F2C1E">
      <w:pPr>
        <w:spacing w:after="150"/>
        <w:rPr>
          <w:color w:val="000000"/>
          <w:sz w:val="28"/>
          <w:szCs w:val="28"/>
        </w:rPr>
      </w:pPr>
      <w:r w:rsidRPr="00D22125">
        <w:rPr>
          <w:color w:val="000000"/>
          <w:sz w:val="28"/>
          <w:szCs w:val="28"/>
        </w:rPr>
        <w:t>Программа внеурочной деятельности по физкультурно-спортивному и оздоровительному направлению «Волейбол»</w:t>
      </w:r>
      <w:r>
        <w:rPr>
          <w:color w:val="000000"/>
          <w:sz w:val="28"/>
          <w:szCs w:val="28"/>
        </w:rPr>
        <w:t xml:space="preserve"> предназначена для обучающихся 10 – 11 </w:t>
      </w:r>
      <w:r w:rsidRPr="00D22125">
        <w:rPr>
          <w:color w:val="000000"/>
          <w:sz w:val="28"/>
          <w:szCs w:val="28"/>
        </w:rPr>
        <w:t xml:space="preserve"> классов.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СанПиН, т.е. 45 минут.</w:t>
      </w:r>
    </w:p>
    <w:p w:rsidR="000F2C1E" w:rsidRPr="00D22125" w:rsidRDefault="000F2C1E" w:rsidP="000F2C1E">
      <w:pPr>
        <w:spacing w:after="150"/>
        <w:rPr>
          <w:color w:val="000000"/>
          <w:sz w:val="28"/>
          <w:szCs w:val="28"/>
        </w:rPr>
      </w:pPr>
      <w:r w:rsidRPr="00D22125">
        <w:rPr>
          <w:color w:val="000000"/>
          <w:sz w:val="28"/>
          <w:szCs w:val="28"/>
        </w:rPr>
        <w:t>Занятия проводятся в спортивном зале или на пришкольной спортивной площадке. 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color w:val="000000"/>
          <w:sz w:val="28"/>
          <w:szCs w:val="28"/>
        </w:rPr>
        <w:t>Таблица 1</w:t>
      </w:r>
    </w:p>
    <w:p w:rsidR="000F2C1E" w:rsidRPr="00D22125" w:rsidRDefault="000F2C1E" w:rsidP="000F2C1E">
      <w:pPr>
        <w:spacing w:after="150"/>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1"/>
        <w:gridCol w:w="3341"/>
      </w:tblGrid>
      <w:tr w:rsidR="000F2C1E" w:rsidRPr="0070783D" w:rsidTr="00454EF5">
        <w:tc>
          <w:tcPr>
            <w:tcW w:w="9571" w:type="dxa"/>
            <w:gridSpan w:val="2"/>
          </w:tcPr>
          <w:p w:rsidR="000F2C1E" w:rsidRPr="0070783D" w:rsidRDefault="000F2C1E" w:rsidP="00454EF5">
            <w:pPr>
              <w:spacing w:after="150"/>
              <w:rPr>
                <w:color w:val="000000"/>
                <w:sz w:val="28"/>
                <w:szCs w:val="28"/>
              </w:rPr>
            </w:pPr>
            <w:r w:rsidRPr="0070783D">
              <w:rPr>
                <w:color w:val="000000"/>
                <w:sz w:val="28"/>
                <w:szCs w:val="28"/>
              </w:rPr>
              <w:t xml:space="preserve">                                              Формы проведения занятия и виды деятельности</w:t>
            </w:r>
          </w:p>
        </w:tc>
      </w:tr>
      <w:tr w:rsidR="000F2C1E" w:rsidRPr="0070783D" w:rsidTr="00454EF5">
        <w:tc>
          <w:tcPr>
            <w:tcW w:w="4785" w:type="dxa"/>
          </w:tcPr>
          <w:p w:rsidR="000F2C1E" w:rsidRPr="0070783D" w:rsidRDefault="000F2C1E" w:rsidP="00454EF5">
            <w:pPr>
              <w:spacing w:after="150"/>
              <w:rPr>
                <w:color w:val="000000"/>
                <w:sz w:val="28"/>
                <w:szCs w:val="28"/>
              </w:rPr>
            </w:pPr>
            <w:r w:rsidRPr="0070783D">
              <w:rPr>
                <w:color w:val="000000"/>
                <w:sz w:val="28"/>
                <w:szCs w:val="28"/>
              </w:rPr>
              <w:t>Однонаправленные занятия</w:t>
            </w:r>
          </w:p>
        </w:tc>
        <w:tc>
          <w:tcPr>
            <w:tcW w:w="4786" w:type="dxa"/>
          </w:tcPr>
          <w:p w:rsidR="000F2C1E" w:rsidRPr="0070783D" w:rsidRDefault="000F2C1E" w:rsidP="00454EF5">
            <w:pPr>
              <w:spacing w:after="150"/>
              <w:rPr>
                <w:color w:val="000000"/>
                <w:sz w:val="28"/>
                <w:szCs w:val="28"/>
              </w:rPr>
            </w:pPr>
            <w:r w:rsidRPr="0070783D">
              <w:rPr>
                <w:color w:val="000000"/>
                <w:sz w:val="28"/>
                <w:szCs w:val="28"/>
              </w:rPr>
              <w:t>Посвящены только одному из компонентов подготовки волейболиста: техникой, тактикой или физической</w:t>
            </w:r>
          </w:p>
        </w:tc>
      </w:tr>
      <w:tr w:rsidR="000F2C1E" w:rsidRPr="0070783D" w:rsidTr="00454EF5">
        <w:tc>
          <w:tcPr>
            <w:tcW w:w="4785" w:type="dxa"/>
          </w:tcPr>
          <w:p w:rsidR="000F2C1E" w:rsidRPr="0070783D" w:rsidRDefault="000F2C1E" w:rsidP="00454EF5">
            <w:pPr>
              <w:spacing w:after="150"/>
              <w:rPr>
                <w:color w:val="000000"/>
                <w:sz w:val="28"/>
                <w:szCs w:val="28"/>
              </w:rPr>
            </w:pPr>
            <w:r w:rsidRPr="0070783D">
              <w:rPr>
                <w:color w:val="000000"/>
                <w:sz w:val="28"/>
                <w:szCs w:val="28"/>
              </w:rPr>
              <w:t xml:space="preserve">Комбинированные </w:t>
            </w:r>
            <w:r w:rsidRPr="0070783D">
              <w:rPr>
                <w:color w:val="000000"/>
                <w:sz w:val="28"/>
                <w:szCs w:val="28"/>
              </w:rPr>
              <w:lastRenderedPageBreak/>
              <w:t>занятия</w:t>
            </w:r>
          </w:p>
        </w:tc>
        <w:tc>
          <w:tcPr>
            <w:tcW w:w="4786" w:type="dxa"/>
          </w:tcPr>
          <w:p w:rsidR="000F2C1E" w:rsidRPr="0070783D" w:rsidRDefault="000F2C1E" w:rsidP="00454EF5">
            <w:pPr>
              <w:spacing w:after="150"/>
              <w:rPr>
                <w:color w:val="000000"/>
                <w:sz w:val="28"/>
                <w:szCs w:val="28"/>
              </w:rPr>
            </w:pPr>
            <w:r w:rsidRPr="0070783D">
              <w:rPr>
                <w:color w:val="000000"/>
                <w:sz w:val="28"/>
                <w:szCs w:val="28"/>
              </w:rPr>
              <w:lastRenderedPageBreak/>
              <w:t xml:space="preserve">Включают два-три </w:t>
            </w:r>
            <w:r w:rsidRPr="0070783D">
              <w:rPr>
                <w:color w:val="000000"/>
                <w:sz w:val="28"/>
                <w:szCs w:val="28"/>
              </w:rPr>
              <w:lastRenderedPageBreak/>
              <w:t>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0F2C1E" w:rsidRPr="0070783D" w:rsidTr="00454EF5">
        <w:tc>
          <w:tcPr>
            <w:tcW w:w="4785" w:type="dxa"/>
          </w:tcPr>
          <w:p w:rsidR="000F2C1E" w:rsidRPr="0070783D" w:rsidRDefault="000F2C1E" w:rsidP="00454EF5">
            <w:pPr>
              <w:spacing w:after="150"/>
              <w:rPr>
                <w:color w:val="000000"/>
                <w:sz w:val="28"/>
                <w:szCs w:val="28"/>
              </w:rPr>
            </w:pPr>
            <w:r w:rsidRPr="0070783D">
              <w:rPr>
                <w:color w:val="000000"/>
                <w:sz w:val="28"/>
                <w:szCs w:val="28"/>
              </w:rPr>
              <w:lastRenderedPageBreak/>
              <w:t>Целостно-игровые занятия</w:t>
            </w:r>
          </w:p>
        </w:tc>
        <w:tc>
          <w:tcPr>
            <w:tcW w:w="4786" w:type="dxa"/>
          </w:tcPr>
          <w:p w:rsidR="000F2C1E" w:rsidRPr="0070783D" w:rsidRDefault="000F2C1E" w:rsidP="00454EF5">
            <w:pPr>
              <w:spacing w:after="150"/>
              <w:rPr>
                <w:color w:val="000000"/>
                <w:sz w:val="28"/>
                <w:szCs w:val="28"/>
              </w:rPr>
            </w:pPr>
            <w:r w:rsidRPr="0070783D">
              <w:rPr>
                <w:color w:val="000000"/>
                <w:sz w:val="28"/>
                <w:szCs w:val="28"/>
              </w:rPr>
              <w:t>Построены на учебной двухсторонней игре в волейбол по упрощенным правилам, с соблюдением основных правил.</w:t>
            </w:r>
          </w:p>
        </w:tc>
      </w:tr>
      <w:tr w:rsidR="000F2C1E" w:rsidRPr="0070783D" w:rsidTr="00454EF5">
        <w:tc>
          <w:tcPr>
            <w:tcW w:w="4785" w:type="dxa"/>
          </w:tcPr>
          <w:p w:rsidR="000F2C1E" w:rsidRPr="0070783D" w:rsidRDefault="000F2C1E" w:rsidP="00454EF5">
            <w:pPr>
              <w:spacing w:after="150"/>
              <w:rPr>
                <w:color w:val="000000"/>
                <w:sz w:val="28"/>
                <w:szCs w:val="28"/>
              </w:rPr>
            </w:pPr>
            <w:r w:rsidRPr="0070783D">
              <w:rPr>
                <w:color w:val="000000"/>
                <w:sz w:val="28"/>
                <w:szCs w:val="28"/>
              </w:rPr>
              <w:t>Контрольные занятия</w:t>
            </w:r>
          </w:p>
        </w:tc>
        <w:tc>
          <w:tcPr>
            <w:tcW w:w="4786" w:type="dxa"/>
          </w:tcPr>
          <w:p w:rsidR="000F2C1E" w:rsidRPr="0070783D" w:rsidRDefault="000F2C1E" w:rsidP="00454EF5">
            <w:pPr>
              <w:spacing w:after="150"/>
              <w:rPr>
                <w:color w:val="000000"/>
                <w:sz w:val="28"/>
                <w:szCs w:val="28"/>
              </w:rPr>
            </w:pPr>
            <w:r w:rsidRPr="0070783D">
              <w:rPr>
                <w:color w:val="000000"/>
                <w:sz w:val="28"/>
                <w:szCs w:val="28"/>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color w:val="000000"/>
          <w:sz w:val="28"/>
          <w:szCs w:val="28"/>
        </w:rPr>
        <w:t xml:space="preserve">Подобная реализация программы внеурочной деятельности по физкультурно-спортивному и оздоровительному направлению «Волейбол» соответствует возрастным особенностям обучающихся, способствует формированию личной </w:t>
      </w:r>
      <w:r w:rsidRPr="00D22125">
        <w:rPr>
          <w:color w:val="000000"/>
          <w:sz w:val="28"/>
          <w:szCs w:val="28"/>
        </w:rPr>
        <w:lastRenderedPageBreak/>
        <w:t>культуры здоровья обучающихся через организацию здоровьесберегающих практик.</w:t>
      </w:r>
    </w:p>
    <w:p w:rsidR="000F2C1E" w:rsidRDefault="000F2C1E" w:rsidP="000F2C1E">
      <w:pPr>
        <w:spacing w:after="150"/>
        <w:rPr>
          <w:color w:val="000000"/>
          <w:sz w:val="28"/>
          <w:szCs w:val="28"/>
        </w:rPr>
      </w:pP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b/>
          <w:bCs/>
          <w:color w:val="000000"/>
          <w:sz w:val="28"/>
          <w:szCs w:val="28"/>
        </w:rPr>
        <w:t>Планируемые результаты освоения обучающимися программы внеурочной деятельности</w:t>
      </w:r>
    </w:p>
    <w:p w:rsidR="000F2C1E" w:rsidRPr="00D22125" w:rsidRDefault="000F2C1E" w:rsidP="000F2C1E">
      <w:pPr>
        <w:spacing w:after="150"/>
        <w:jc w:val="center"/>
        <w:rPr>
          <w:color w:val="000000"/>
          <w:sz w:val="28"/>
          <w:szCs w:val="28"/>
        </w:rPr>
      </w:pPr>
    </w:p>
    <w:p w:rsidR="000F2C1E" w:rsidRPr="00D22125" w:rsidRDefault="000F2C1E" w:rsidP="000F2C1E">
      <w:pPr>
        <w:spacing w:after="150"/>
        <w:rPr>
          <w:color w:val="000000"/>
          <w:sz w:val="28"/>
          <w:szCs w:val="28"/>
        </w:rPr>
      </w:pPr>
      <w:r w:rsidRPr="00D22125">
        <w:rPr>
          <w:color w:val="000000"/>
          <w:sz w:val="28"/>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0F2C1E" w:rsidRPr="00D22125" w:rsidRDefault="000F2C1E" w:rsidP="000F2C1E">
      <w:pPr>
        <w:spacing w:after="150"/>
        <w:rPr>
          <w:color w:val="000000"/>
          <w:sz w:val="28"/>
          <w:szCs w:val="28"/>
        </w:rPr>
      </w:pPr>
      <w:r w:rsidRPr="00D22125">
        <w:rPr>
          <w:color w:val="000000"/>
          <w:sz w:val="28"/>
          <w:szCs w:val="28"/>
        </w:rPr>
        <w:t>Основная образовательная программа учреждения предусматривает достижение следующих результатов образования:</w:t>
      </w:r>
    </w:p>
    <w:p w:rsidR="000F2C1E" w:rsidRPr="00D22125" w:rsidRDefault="000F2C1E" w:rsidP="00A77379">
      <w:pPr>
        <w:widowControl/>
        <w:numPr>
          <w:ilvl w:val="0"/>
          <w:numId w:val="66"/>
        </w:numPr>
        <w:autoSpaceDE/>
        <w:autoSpaceDN/>
        <w:spacing w:after="150"/>
        <w:rPr>
          <w:color w:val="000000"/>
          <w:sz w:val="28"/>
          <w:szCs w:val="28"/>
        </w:rPr>
      </w:pPr>
      <w:r w:rsidRPr="00D22125">
        <w:rPr>
          <w:color w:val="000000"/>
          <w:sz w:val="28"/>
          <w:szCs w:val="28"/>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0F2C1E" w:rsidRPr="00D22125" w:rsidRDefault="000F2C1E" w:rsidP="00A77379">
      <w:pPr>
        <w:widowControl/>
        <w:numPr>
          <w:ilvl w:val="0"/>
          <w:numId w:val="66"/>
        </w:numPr>
        <w:autoSpaceDE/>
        <w:autoSpaceDN/>
        <w:spacing w:after="150"/>
        <w:rPr>
          <w:color w:val="000000"/>
          <w:sz w:val="28"/>
          <w:szCs w:val="28"/>
        </w:rPr>
      </w:pPr>
      <w:r w:rsidRPr="00D22125">
        <w:rPr>
          <w:color w:val="000000"/>
          <w:sz w:val="28"/>
          <w:szCs w:val="28"/>
        </w:rPr>
        <w:t xml:space="preserve">метапредметные результаты – освоенные обучающимися универсальные учебные </w:t>
      </w:r>
      <w:r w:rsidRPr="00D22125">
        <w:rPr>
          <w:color w:val="000000"/>
          <w:sz w:val="28"/>
          <w:szCs w:val="28"/>
        </w:rPr>
        <w:lastRenderedPageBreak/>
        <w:t>действия (познавательные, регулятивные и коммуникативные);</w:t>
      </w:r>
    </w:p>
    <w:p w:rsidR="000F2C1E" w:rsidRPr="00D22125" w:rsidRDefault="000F2C1E" w:rsidP="00A77379">
      <w:pPr>
        <w:widowControl/>
        <w:numPr>
          <w:ilvl w:val="0"/>
          <w:numId w:val="66"/>
        </w:numPr>
        <w:autoSpaceDE/>
        <w:autoSpaceDN/>
        <w:spacing w:after="150"/>
        <w:rPr>
          <w:color w:val="000000"/>
          <w:sz w:val="28"/>
          <w:szCs w:val="28"/>
        </w:rPr>
      </w:pPr>
      <w:r w:rsidRPr="00D22125">
        <w:rPr>
          <w:color w:val="000000"/>
          <w:sz w:val="28"/>
          <w:szCs w:val="28"/>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color w:val="000000"/>
          <w:sz w:val="28"/>
          <w:szCs w:val="28"/>
        </w:rPr>
        <w:t>Личностными результатами программы внеурочной деятельности по спортивно-оздоровительному направлению «Волейбол» является формирование следующих умений:</w:t>
      </w:r>
    </w:p>
    <w:p w:rsidR="000F2C1E" w:rsidRPr="00D22125" w:rsidRDefault="000F2C1E" w:rsidP="00A77379">
      <w:pPr>
        <w:widowControl/>
        <w:numPr>
          <w:ilvl w:val="0"/>
          <w:numId w:val="67"/>
        </w:numPr>
        <w:autoSpaceDE/>
        <w:autoSpaceDN/>
        <w:spacing w:after="150"/>
        <w:rPr>
          <w:color w:val="000000"/>
          <w:sz w:val="28"/>
          <w:szCs w:val="28"/>
        </w:rPr>
      </w:pPr>
      <w:r w:rsidRPr="00D22125">
        <w:rPr>
          <w:i/>
          <w:iCs/>
          <w:color w:val="000000"/>
          <w:sz w:val="28"/>
          <w:szCs w:val="28"/>
        </w:rPr>
        <w:t>Определять </w:t>
      </w:r>
      <w:r w:rsidRPr="00D22125">
        <w:rPr>
          <w:color w:val="000000"/>
          <w:sz w:val="28"/>
          <w:szCs w:val="28"/>
        </w:rPr>
        <w:t>и</w:t>
      </w:r>
      <w:r w:rsidRPr="00D22125">
        <w:rPr>
          <w:i/>
          <w:iCs/>
          <w:color w:val="000000"/>
          <w:sz w:val="28"/>
          <w:szCs w:val="28"/>
        </w:rPr>
        <w:t> высказывать</w:t>
      </w:r>
      <w:r w:rsidRPr="00D22125">
        <w:rPr>
          <w:color w:val="000000"/>
          <w:sz w:val="28"/>
          <w:szCs w:val="28"/>
        </w:rPr>
        <w:t> простые и общие для всех людей правила поведения при сотрудничестве (этические нормы);</w:t>
      </w:r>
    </w:p>
    <w:p w:rsidR="000F2C1E" w:rsidRPr="00D22125" w:rsidRDefault="000F2C1E" w:rsidP="00A77379">
      <w:pPr>
        <w:widowControl/>
        <w:numPr>
          <w:ilvl w:val="0"/>
          <w:numId w:val="67"/>
        </w:numPr>
        <w:autoSpaceDE/>
        <w:autoSpaceDN/>
        <w:spacing w:after="150"/>
        <w:rPr>
          <w:color w:val="000000"/>
          <w:sz w:val="28"/>
          <w:szCs w:val="28"/>
        </w:rPr>
      </w:pPr>
      <w:r w:rsidRPr="00D22125">
        <w:rPr>
          <w:color w:val="000000"/>
          <w:sz w:val="28"/>
          <w:szCs w:val="28"/>
        </w:rPr>
        <w:t>В предложенных педагогом ситуациях общения и сотрудничества, опираясь на общие для всех простые правила поведения, </w:t>
      </w:r>
      <w:r w:rsidRPr="00D22125">
        <w:rPr>
          <w:i/>
          <w:iCs/>
          <w:color w:val="000000"/>
          <w:sz w:val="28"/>
          <w:szCs w:val="28"/>
        </w:rPr>
        <w:t>делать выбор,</w:t>
      </w:r>
      <w:r w:rsidRPr="00D22125">
        <w:rPr>
          <w:color w:val="000000"/>
          <w:sz w:val="28"/>
          <w:szCs w:val="28"/>
        </w:rPr>
        <w:t> при поддержке других участников группы и педагога, как поступить.</w:t>
      </w:r>
    </w:p>
    <w:p w:rsidR="000F2C1E" w:rsidRPr="00D22125" w:rsidRDefault="000F2C1E" w:rsidP="000F2C1E">
      <w:pPr>
        <w:spacing w:after="150"/>
        <w:rPr>
          <w:color w:val="000000"/>
          <w:sz w:val="28"/>
          <w:szCs w:val="28"/>
        </w:rPr>
      </w:pPr>
      <w:r w:rsidRPr="00D22125">
        <w:rPr>
          <w:color w:val="000000"/>
          <w:sz w:val="28"/>
          <w:szCs w:val="28"/>
        </w:rPr>
        <w:t>Метапредметными результатами программы внеурочной деятельности по спортивно-оздоровительному направлению «Волейбол» - является формирование следующих универсальных учебных действий (УУД):</w:t>
      </w:r>
    </w:p>
    <w:p w:rsidR="000F2C1E" w:rsidRPr="00D22125" w:rsidRDefault="000F2C1E" w:rsidP="00A77379">
      <w:pPr>
        <w:widowControl/>
        <w:numPr>
          <w:ilvl w:val="0"/>
          <w:numId w:val="68"/>
        </w:numPr>
        <w:autoSpaceDE/>
        <w:autoSpaceDN/>
        <w:spacing w:after="150"/>
        <w:rPr>
          <w:color w:val="000000"/>
          <w:sz w:val="28"/>
          <w:szCs w:val="28"/>
        </w:rPr>
      </w:pPr>
      <w:r w:rsidRPr="00D22125">
        <w:rPr>
          <w:i/>
          <w:iCs/>
          <w:color w:val="000000"/>
          <w:sz w:val="28"/>
          <w:szCs w:val="28"/>
        </w:rPr>
        <w:lastRenderedPageBreak/>
        <w:t>Регулятивные УУД:</w:t>
      </w:r>
    </w:p>
    <w:p w:rsidR="000F2C1E" w:rsidRPr="00D22125" w:rsidRDefault="000F2C1E" w:rsidP="00A77379">
      <w:pPr>
        <w:widowControl/>
        <w:numPr>
          <w:ilvl w:val="0"/>
          <w:numId w:val="69"/>
        </w:numPr>
        <w:autoSpaceDE/>
        <w:autoSpaceDN/>
        <w:spacing w:after="150"/>
        <w:rPr>
          <w:color w:val="000000"/>
          <w:sz w:val="28"/>
          <w:szCs w:val="28"/>
        </w:rPr>
      </w:pPr>
      <w:r w:rsidRPr="00D22125">
        <w:rPr>
          <w:i/>
          <w:iCs/>
          <w:color w:val="000000"/>
          <w:sz w:val="28"/>
          <w:szCs w:val="28"/>
        </w:rPr>
        <w:t>Определять и формулировать</w:t>
      </w:r>
      <w:r w:rsidRPr="00D22125">
        <w:rPr>
          <w:color w:val="000000"/>
          <w:sz w:val="28"/>
          <w:szCs w:val="28"/>
        </w:rPr>
        <w:t> цель деятельности на занятии с помощью учителя, а далее самостоятельно.</w:t>
      </w:r>
    </w:p>
    <w:p w:rsidR="000F2C1E" w:rsidRPr="00D22125" w:rsidRDefault="000F2C1E" w:rsidP="00A77379">
      <w:pPr>
        <w:widowControl/>
        <w:numPr>
          <w:ilvl w:val="0"/>
          <w:numId w:val="69"/>
        </w:numPr>
        <w:autoSpaceDE/>
        <w:autoSpaceDN/>
        <w:spacing w:after="150"/>
        <w:rPr>
          <w:color w:val="000000"/>
          <w:sz w:val="28"/>
          <w:szCs w:val="28"/>
        </w:rPr>
      </w:pPr>
      <w:r w:rsidRPr="00D22125">
        <w:rPr>
          <w:i/>
          <w:iCs/>
          <w:color w:val="000000"/>
          <w:sz w:val="28"/>
          <w:szCs w:val="28"/>
        </w:rPr>
        <w:t>Проговаривать</w:t>
      </w:r>
      <w:r w:rsidRPr="00D22125">
        <w:rPr>
          <w:color w:val="000000"/>
          <w:sz w:val="28"/>
          <w:szCs w:val="28"/>
        </w:rPr>
        <w:t> последовательность действий.</w:t>
      </w:r>
    </w:p>
    <w:p w:rsidR="000F2C1E" w:rsidRPr="00D22125" w:rsidRDefault="000F2C1E" w:rsidP="00A77379">
      <w:pPr>
        <w:widowControl/>
        <w:numPr>
          <w:ilvl w:val="0"/>
          <w:numId w:val="69"/>
        </w:numPr>
        <w:autoSpaceDE/>
        <w:autoSpaceDN/>
        <w:spacing w:after="150"/>
        <w:rPr>
          <w:color w:val="000000"/>
          <w:sz w:val="28"/>
          <w:szCs w:val="28"/>
        </w:rPr>
      </w:pPr>
      <w:r w:rsidRPr="00D22125">
        <w:rPr>
          <w:color w:val="000000"/>
          <w:sz w:val="28"/>
          <w:szCs w:val="28"/>
        </w:rPr>
        <w:t>Учить </w:t>
      </w:r>
      <w:r w:rsidRPr="00D22125">
        <w:rPr>
          <w:i/>
          <w:iCs/>
          <w:color w:val="000000"/>
          <w:sz w:val="28"/>
          <w:szCs w:val="28"/>
        </w:rPr>
        <w:t>высказывать </w:t>
      </w:r>
      <w:r w:rsidRPr="00D22125">
        <w:rPr>
          <w:color w:val="000000"/>
          <w:sz w:val="28"/>
          <w:szCs w:val="28"/>
        </w:rPr>
        <w:t>своё предположение (версию) на основе данного задания, учить </w:t>
      </w:r>
      <w:r w:rsidRPr="00D22125">
        <w:rPr>
          <w:i/>
          <w:iCs/>
          <w:color w:val="000000"/>
          <w:sz w:val="28"/>
          <w:szCs w:val="28"/>
        </w:rPr>
        <w:t>работать</w:t>
      </w:r>
      <w:r w:rsidRPr="00D22125">
        <w:rPr>
          <w:color w:val="000000"/>
          <w:sz w:val="28"/>
          <w:szCs w:val="28"/>
        </w:rPr>
        <w:t> по предложенному учителем плану, а в дальнейшем уметь самостоятельно планировать свою деятельность.</w:t>
      </w:r>
    </w:p>
    <w:p w:rsidR="000F2C1E" w:rsidRPr="00D22125" w:rsidRDefault="000F2C1E" w:rsidP="00A77379">
      <w:pPr>
        <w:widowControl/>
        <w:numPr>
          <w:ilvl w:val="0"/>
          <w:numId w:val="69"/>
        </w:numPr>
        <w:autoSpaceDE/>
        <w:autoSpaceDN/>
        <w:spacing w:after="150"/>
        <w:rPr>
          <w:color w:val="000000"/>
          <w:sz w:val="28"/>
          <w:szCs w:val="28"/>
        </w:rPr>
      </w:pPr>
      <w:r w:rsidRPr="00D22125">
        <w:rPr>
          <w:color w:val="000000"/>
          <w:sz w:val="28"/>
          <w:szCs w:val="28"/>
        </w:rPr>
        <w:t>Средством формирования этих действий служит технология проблемного диалога на этапе изучения нового материала.</w:t>
      </w:r>
    </w:p>
    <w:p w:rsidR="000F2C1E" w:rsidRPr="00D22125" w:rsidRDefault="000F2C1E" w:rsidP="00A77379">
      <w:pPr>
        <w:widowControl/>
        <w:numPr>
          <w:ilvl w:val="0"/>
          <w:numId w:val="69"/>
        </w:numPr>
        <w:autoSpaceDE/>
        <w:autoSpaceDN/>
        <w:spacing w:after="150"/>
        <w:rPr>
          <w:color w:val="000000"/>
          <w:sz w:val="28"/>
          <w:szCs w:val="28"/>
        </w:rPr>
      </w:pPr>
      <w:r w:rsidRPr="00D22125">
        <w:rPr>
          <w:color w:val="000000"/>
          <w:sz w:val="28"/>
          <w:szCs w:val="28"/>
        </w:rPr>
        <w:t>Учиться совместно с учителем и другими воспитанниками </w:t>
      </w:r>
      <w:r w:rsidRPr="00D22125">
        <w:rPr>
          <w:i/>
          <w:iCs/>
          <w:color w:val="000000"/>
          <w:sz w:val="28"/>
          <w:szCs w:val="28"/>
        </w:rPr>
        <w:t>давать</w:t>
      </w:r>
      <w:r w:rsidRPr="00D22125">
        <w:rPr>
          <w:color w:val="000000"/>
          <w:sz w:val="28"/>
          <w:szCs w:val="28"/>
        </w:rPr>
        <w:t> эмоциональную </w:t>
      </w:r>
      <w:r w:rsidRPr="00D22125">
        <w:rPr>
          <w:i/>
          <w:iCs/>
          <w:color w:val="000000"/>
          <w:sz w:val="28"/>
          <w:szCs w:val="28"/>
        </w:rPr>
        <w:t>оценку </w:t>
      </w:r>
      <w:r w:rsidRPr="00D22125">
        <w:rPr>
          <w:color w:val="000000"/>
          <w:sz w:val="28"/>
          <w:szCs w:val="28"/>
        </w:rPr>
        <w:t>деятельности команды на занятии.</w:t>
      </w:r>
    </w:p>
    <w:p w:rsidR="000F2C1E" w:rsidRPr="00D22125" w:rsidRDefault="000F2C1E" w:rsidP="00A77379">
      <w:pPr>
        <w:widowControl/>
        <w:numPr>
          <w:ilvl w:val="0"/>
          <w:numId w:val="69"/>
        </w:numPr>
        <w:autoSpaceDE/>
        <w:autoSpaceDN/>
        <w:spacing w:after="150"/>
        <w:rPr>
          <w:color w:val="000000"/>
          <w:sz w:val="28"/>
          <w:szCs w:val="28"/>
        </w:rPr>
      </w:pPr>
      <w:r w:rsidRPr="00D22125">
        <w:rPr>
          <w:color w:val="000000"/>
          <w:sz w:val="28"/>
          <w:szCs w:val="28"/>
        </w:rPr>
        <w:t>Средством формирования этих действий служит технология оценивания образовательных достижений (учебных успехов).</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i/>
          <w:iCs/>
          <w:color w:val="000000"/>
          <w:sz w:val="28"/>
          <w:szCs w:val="28"/>
        </w:rPr>
        <w:t>2. Познавательные УУД:</w:t>
      </w:r>
    </w:p>
    <w:p w:rsidR="000F2C1E" w:rsidRPr="00D22125" w:rsidRDefault="000F2C1E" w:rsidP="00A77379">
      <w:pPr>
        <w:widowControl/>
        <w:numPr>
          <w:ilvl w:val="0"/>
          <w:numId w:val="70"/>
        </w:numPr>
        <w:autoSpaceDE/>
        <w:autoSpaceDN/>
        <w:spacing w:after="150"/>
        <w:rPr>
          <w:color w:val="000000"/>
          <w:sz w:val="28"/>
          <w:szCs w:val="28"/>
        </w:rPr>
      </w:pPr>
      <w:r w:rsidRPr="00D22125">
        <w:rPr>
          <w:color w:val="000000"/>
          <w:sz w:val="28"/>
          <w:szCs w:val="28"/>
        </w:rPr>
        <w:t>Добывать новые знания: </w:t>
      </w:r>
      <w:r w:rsidRPr="00D22125">
        <w:rPr>
          <w:i/>
          <w:iCs/>
          <w:color w:val="000000"/>
          <w:sz w:val="28"/>
          <w:szCs w:val="28"/>
        </w:rPr>
        <w:t>находить ответы</w:t>
      </w:r>
      <w:r w:rsidRPr="00D22125">
        <w:rPr>
          <w:color w:val="000000"/>
          <w:sz w:val="28"/>
          <w:szCs w:val="28"/>
        </w:rPr>
        <w:t> на вопросы, используя разные источники информации, свой жизненный опыт и информацию, полученную на занятии.</w:t>
      </w:r>
    </w:p>
    <w:p w:rsidR="000F2C1E" w:rsidRPr="00D22125" w:rsidRDefault="000F2C1E" w:rsidP="00A77379">
      <w:pPr>
        <w:widowControl/>
        <w:numPr>
          <w:ilvl w:val="0"/>
          <w:numId w:val="70"/>
        </w:numPr>
        <w:autoSpaceDE/>
        <w:autoSpaceDN/>
        <w:spacing w:after="150"/>
        <w:rPr>
          <w:color w:val="000000"/>
          <w:sz w:val="28"/>
          <w:szCs w:val="28"/>
        </w:rPr>
      </w:pPr>
      <w:r w:rsidRPr="00D22125">
        <w:rPr>
          <w:color w:val="000000"/>
          <w:sz w:val="28"/>
          <w:szCs w:val="28"/>
        </w:rPr>
        <w:t>Перерабатывать полученную информацию: </w:t>
      </w:r>
      <w:r w:rsidRPr="00D22125">
        <w:rPr>
          <w:i/>
          <w:iCs/>
          <w:color w:val="000000"/>
          <w:sz w:val="28"/>
          <w:szCs w:val="28"/>
        </w:rPr>
        <w:t>делать</w:t>
      </w:r>
      <w:r w:rsidRPr="00D22125">
        <w:rPr>
          <w:color w:val="000000"/>
          <w:sz w:val="28"/>
          <w:szCs w:val="28"/>
        </w:rPr>
        <w:t> выводы в результате совместной работы всей команды.</w:t>
      </w:r>
    </w:p>
    <w:p w:rsidR="000F2C1E" w:rsidRPr="00D22125" w:rsidRDefault="000F2C1E" w:rsidP="00A77379">
      <w:pPr>
        <w:widowControl/>
        <w:numPr>
          <w:ilvl w:val="0"/>
          <w:numId w:val="70"/>
        </w:numPr>
        <w:autoSpaceDE/>
        <w:autoSpaceDN/>
        <w:spacing w:after="150"/>
        <w:rPr>
          <w:color w:val="000000"/>
          <w:sz w:val="28"/>
          <w:szCs w:val="28"/>
        </w:rPr>
      </w:pPr>
      <w:r w:rsidRPr="00D22125">
        <w:rPr>
          <w:color w:val="000000"/>
          <w:sz w:val="28"/>
          <w:szCs w:val="28"/>
        </w:rPr>
        <w:lastRenderedPageBreak/>
        <w:t>Средством формирования этих действий служит учебный материал и задания.</w:t>
      </w:r>
    </w:p>
    <w:p w:rsidR="000F2C1E" w:rsidRPr="00D22125" w:rsidRDefault="000F2C1E" w:rsidP="000F2C1E">
      <w:pPr>
        <w:spacing w:after="150"/>
        <w:rPr>
          <w:color w:val="000000"/>
          <w:sz w:val="28"/>
          <w:szCs w:val="28"/>
        </w:rPr>
      </w:pPr>
      <w:r w:rsidRPr="00D22125">
        <w:rPr>
          <w:i/>
          <w:iCs/>
          <w:color w:val="000000"/>
          <w:sz w:val="28"/>
          <w:szCs w:val="28"/>
        </w:rPr>
        <w:t>3. Коммуникативные УУД:</w:t>
      </w:r>
    </w:p>
    <w:p w:rsidR="000F2C1E" w:rsidRPr="00D22125" w:rsidRDefault="000F2C1E" w:rsidP="00A77379">
      <w:pPr>
        <w:widowControl/>
        <w:numPr>
          <w:ilvl w:val="0"/>
          <w:numId w:val="71"/>
        </w:numPr>
        <w:autoSpaceDE/>
        <w:autoSpaceDN/>
        <w:spacing w:after="150"/>
        <w:rPr>
          <w:color w:val="000000"/>
          <w:sz w:val="28"/>
          <w:szCs w:val="28"/>
        </w:rPr>
      </w:pPr>
      <w:r w:rsidRPr="00D22125">
        <w:rPr>
          <w:color w:val="000000"/>
          <w:sz w:val="28"/>
          <w:szCs w:val="28"/>
        </w:rPr>
        <w:t>Умение донести свою позицию до других: оформлять свою мысль. </w:t>
      </w:r>
      <w:r w:rsidRPr="00D22125">
        <w:rPr>
          <w:i/>
          <w:iCs/>
          <w:color w:val="000000"/>
          <w:sz w:val="28"/>
          <w:szCs w:val="28"/>
        </w:rPr>
        <w:t>Слушать </w:t>
      </w:r>
      <w:r w:rsidRPr="00D22125">
        <w:rPr>
          <w:color w:val="000000"/>
          <w:sz w:val="28"/>
          <w:szCs w:val="28"/>
        </w:rPr>
        <w:t>и</w:t>
      </w:r>
      <w:r w:rsidRPr="00D22125">
        <w:rPr>
          <w:i/>
          <w:iCs/>
          <w:color w:val="000000"/>
          <w:sz w:val="28"/>
          <w:szCs w:val="28"/>
        </w:rPr>
        <w:t> понимать</w:t>
      </w:r>
      <w:r w:rsidRPr="00D22125">
        <w:rPr>
          <w:color w:val="000000"/>
          <w:sz w:val="28"/>
          <w:szCs w:val="28"/>
        </w:rPr>
        <w:t> речь других.</w:t>
      </w:r>
    </w:p>
    <w:p w:rsidR="000F2C1E" w:rsidRPr="00D22125" w:rsidRDefault="000F2C1E" w:rsidP="00A77379">
      <w:pPr>
        <w:widowControl/>
        <w:numPr>
          <w:ilvl w:val="0"/>
          <w:numId w:val="71"/>
        </w:numPr>
        <w:autoSpaceDE/>
        <w:autoSpaceDN/>
        <w:spacing w:after="150"/>
        <w:rPr>
          <w:color w:val="000000"/>
          <w:sz w:val="28"/>
          <w:szCs w:val="28"/>
        </w:rPr>
      </w:pPr>
      <w:r w:rsidRPr="00D22125">
        <w:rPr>
          <w:color w:val="000000"/>
          <w:sz w:val="28"/>
          <w:szCs w:val="28"/>
        </w:rPr>
        <w:t>Совместно договариваться о правилах общения и поведения в игре и следовать им.</w:t>
      </w:r>
    </w:p>
    <w:p w:rsidR="000F2C1E" w:rsidRPr="00D22125" w:rsidRDefault="000F2C1E" w:rsidP="00A77379">
      <w:pPr>
        <w:widowControl/>
        <w:numPr>
          <w:ilvl w:val="0"/>
          <w:numId w:val="71"/>
        </w:numPr>
        <w:autoSpaceDE/>
        <w:autoSpaceDN/>
        <w:spacing w:after="150"/>
        <w:rPr>
          <w:color w:val="000000"/>
          <w:sz w:val="28"/>
          <w:szCs w:val="28"/>
        </w:rPr>
      </w:pPr>
      <w:r w:rsidRPr="00D22125">
        <w:rPr>
          <w:color w:val="000000"/>
          <w:sz w:val="28"/>
          <w:szCs w:val="28"/>
        </w:rPr>
        <w:t>Учиться выполнять различные роли в группе (лидера, исполнителя, критика).</w:t>
      </w:r>
    </w:p>
    <w:p w:rsidR="000F2C1E" w:rsidRPr="00D22125" w:rsidRDefault="000F2C1E" w:rsidP="00A77379">
      <w:pPr>
        <w:widowControl/>
        <w:numPr>
          <w:ilvl w:val="0"/>
          <w:numId w:val="72"/>
        </w:numPr>
        <w:autoSpaceDE/>
        <w:autoSpaceDN/>
        <w:spacing w:after="150"/>
        <w:rPr>
          <w:color w:val="000000"/>
          <w:sz w:val="28"/>
          <w:szCs w:val="28"/>
        </w:rPr>
      </w:pPr>
      <w:r w:rsidRPr="00D22125">
        <w:rPr>
          <w:color w:val="000000"/>
          <w:sz w:val="28"/>
          <w:szCs w:val="28"/>
        </w:rPr>
        <w:t>Средством формирования этих действий служит организация работы в парах и малых группах.</w:t>
      </w:r>
    </w:p>
    <w:p w:rsidR="000F2C1E" w:rsidRPr="00D22125" w:rsidRDefault="000F2C1E" w:rsidP="000F2C1E">
      <w:pPr>
        <w:spacing w:after="150"/>
        <w:rPr>
          <w:color w:val="000000"/>
          <w:sz w:val="28"/>
          <w:szCs w:val="28"/>
        </w:rPr>
      </w:pPr>
    </w:p>
    <w:p w:rsidR="000F2C1E" w:rsidRPr="00D22125" w:rsidRDefault="000F2C1E" w:rsidP="000F2C1E">
      <w:pPr>
        <w:spacing w:after="150"/>
        <w:rPr>
          <w:color w:val="000000"/>
          <w:sz w:val="28"/>
          <w:szCs w:val="28"/>
        </w:rPr>
      </w:pPr>
      <w:r w:rsidRPr="00D22125">
        <w:rPr>
          <w:i/>
          <w:iCs/>
          <w:color w:val="000000"/>
          <w:sz w:val="28"/>
          <w:szCs w:val="28"/>
        </w:rPr>
        <w:t>Оздоровительные результаты программы внеурочной деятельности:</w:t>
      </w:r>
    </w:p>
    <w:p w:rsidR="000F2C1E" w:rsidRPr="00D22125" w:rsidRDefault="000F2C1E" w:rsidP="00A77379">
      <w:pPr>
        <w:widowControl/>
        <w:numPr>
          <w:ilvl w:val="0"/>
          <w:numId w:val="73"/>
        </w:numPr>
        <w:autoSpaceDE/>
        <w:autoSpaceDN/>
        <w:spacing w:after="150"/>
        <w:rPr>
          <w:color w:val="000000"/>
          <w:sz w:val="28"/>
          <w:szCs w:val="28"/>
        </w:rPr>
      </w:pPr>
      <w:r w:rsidRPr="00D22125">
        <w:rPr>
          <w:color w:val="000000"/>
          <w:sz w:val="28"/>
          <w:szCs w:val="28"/>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0F2C1E" w:rsidRPr="00D22125" w:rsidRDefault="000F2C1E" w:rsidP="00A77379">
      <w:pPr>
        <w:widowControl/>
        <w:numPr>
          <w:ilvl w:val="0"/>
          <w:numId w:val="73"/>
        </w:numPr>
        <w:autoSpaceDE/>
        <w:autoSpaceDN/>
        <w:spacing w:after="150"/>
        <w:rPr>
          <w:color w:val="000000"/>
          <w:sz w:val="28"/>
          <w:szCs w:val="28"/>
        </w:rPr>
      </w:pPr>
      <w:r w:rsidRPr="00D22125">
        <w:rPr>
          <w:color w:val="000000"/>
          <w:sz w:val="28"/>
          <w:szCs w:val="28"/>
        </w:rPr>
        <w:t>социальная адаптация детей, расширение сферы общения, приобретение опыта взаимодействия с окружающим миром.</w:t>
      </w:r>
    </w:p>
    <w:p w:rsidR="000F2C1E" w:rsidRPr="00D22125" w:rsidRDefault="000F2C1E" w:rsidP="000F2C1E">
      <w:pPr>
        <w:spacing w:after="150"/>
        <w:rPr>
          <w:color w:val="000000"/>
          <w:sz w:val="28"/>
          <w:szCs w:val="28"/>
        </w:rPr>
      </w:pPr>
      <w:r w:rsidRPr="00D22125">
        <w:rPr>
          <w:color w:val="000000"/>
          <w:sz w:val="28"/>
          <w:szCs w:val="28"/>
        </w:rPr>
        <w:t xml:space="preserve">Первостепенным результатом реализации программы внеурочной деятельности будет сознательное </w:t>
      </w:r>
      <w:r w:rsidRPr="00D22125">
        <w:rPr>
          <w:color w:val="000000"/>
          <w:sz w:val="28"/>
          <w:szCs w:val="28"/>
        </w:rPr>
        <w:lastRenderedPageBreak/>
        <w:t>отношение обучающихся к собственному здоровью.</w:t>
      </w:r>
    </w:p>
    <w:p w:rsidR="000F2C1E" w:rsidRDefault="000F2C1E" w:rsidP="000F2C1E">
      <w:pPr>
        <w:spacing w:after="150"/>
        <w:rPr>
          <w:b/>
          <w:bCs/>
          <w:color w:val="000000"/>
          <w:sz w:val="28"/>
          <w:szCs w:val="28"/>
        </w:rPr>
      </w:pPr>
    </w:p>
    <w:p w:rsidR="000F2C1E" w:rsidRPr="00D22125" w:rsidRDefault="000F2C1E" w:rsidP="000F2C1E">
      <w:pPr>
        <w:spacing w:after="150"/>
        <w:rPr>
          <w:color w:val="000000"/>
          <w:sz w:val="28"/>
          <w:szCs w:val="28"/>
        </w:rPr>
      </w:pPr>
      <w:r>
        <w:rPr>
          <w:b/>
          <w:bCs/>
          <w:color w:val="000000"/>
          <w:sz w:val="28"/>
          <w:szCs w:val="28"/>
        </w:rPr>
        <w:t>Тематическое планирование, 10</w:t>
      </w:r>
      <w:r w:rsidRPr="00D22125">
        <w:rPr>
          <w:b/>
          <w:bCs/>
          <w:color w:val="000000"/>
          <w:sz w:val="28"/>
          <w:szCs w:val="28"/>
        </w:rPr>
        <w:t xml:space="preserve"> </w:t>
      </w:r>
      <w:r>
        <w:rPr>
          <w:b/>
          <w:bCs/>
          <w:color w:val="000000"/>
          <w:sz w:val="28"/>
          <w:szCs w:val="28"/>
        </w:rPr>
        <w:t xml:space="preserve">– 11 </w:t>
      </w:r>
      <w:r w:rsidRPr="00D22125">
        <w:rPr>
          <w:b/>
          <w:bCs/>
          <w:color w:val="000000"/>
          <w:sz w:val="28"/>
          <w:szCs w:val="28"/>
        </w:rPr>
        <w:t>класс</w:t>
      </w:r>
    </w:p>
    <w:p w:rsidR="000F2C1E" w:rsidRDefault="000F2C1E" w:rsidP="000F2C1E">
      <w:pPr>
        <w:spacing w:after="150"/>
        <w:rPr>
          <w:color w:val="000000"/>
          <w:sz w:val="28"/>
          <w:szCs w:val="28"/>
        </w:rPr>
      </w:pPr>
    </w:p>
    <w:tbl>
      <w:tblPr>
        <w:tblW w:w="9135" w:type="dxa"/>
        <w:tblCellMar>
          <w:top w:w="105" w:type="dxa"/>
          <w:left w:w="105" w:type="dxa"/>
          <w:bottom w:w="105" w:type="dxa"/>
          <w:right w:w="105" w:type="dxa"/>
        </w:tblCellMar>
        <w:tblLook w:val="00A0" w:firstRow="1" w:lastRow="0" w:firstColumn="1" w:lastColumn="0" w:noHBand="0" w:noVBand="0"/>
      </w:tblPr>
      <w:tblGrid>
        <w:gridCol w:w="631"/>
        <w:gridCol w:w="7259"/>
        <w:gridCol w:w="1245"/>
      </w:tblGrid>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b/>
                <w:bCs/>
                <w:color w:val="000000"/>
                <w:sz w:val="28"/>
                <w:szCs w:val="28"/>
              </w:rPr>
              <w:t>Тема</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b/>
                <w:bCs/>
                <w:color w:val="000000"/>
                <w:sz w:val="28"/>
                <w:szCs w:val="28"/>
              </w:rPr>
              <w:t>Кол-во часов</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1</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Верхняя передача двумя руками в прыжке</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5</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2</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Прямой нападающий удар</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5</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3</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Верхняя, нижняя передача двумя руками назад</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6</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4</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Совершенствование приёма мяча с подачи и в защите</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4</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5</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Двусторонняя учебная игра</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7</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6</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Одиночное блокирование и страховка</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4</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7</w:t>
            </w: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Командные тактические действия в нападении и защите</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3</w:t>
            </w: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Физическая подготовка в процессе занятия</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p>
        </w:tc>
      </w:tr>
      <w:tr w:rsidR="000F2C1E" w:rsidRPr="0070783D" w:rsidTr="00454EF5">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p>
        </w:tc>
        <w:tc>
          <w:tcPr>
            <w:tcW w:w="6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Итого</w:t>
            </w:r>
          </w:p>
        </w:tc>
        <w:tc>
          <w:tcPr>
            <w:tcW w:w="11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0F2C1E" w:rsidRPr="00D22125" w:rsidRDefault="000F2C1E" w:rsidP="00454EF5">
            <w:pPr>
              <w:spacing w:after="150"/>
              <w:rPr>
                <w:color w:val="000000"/>
                <w:sz w:val="28"/>
                <w:szCs w:val="28"/>
              </w:rPr>
            </w:pPr>
            <w:r w:rsidRPr="00D22125">
              <w:rPr>
                <w:color w:val="000000"/>
                <w:sz w:val="28"/>
                <w:szCs w:val="28"/>
              </w:rPr>
              <w:t>34</w:t>
            </w:r>
          </w:p>
        </w:tc>
      </w:tr>
    </w:tbl>
    <w:p w:rsidR="000F2C1E" w:rsidRPr="00D22125" w:rsidRDefault="000F2C1E" w:rsidP="000F2C1E">
      <w:pPr>
        <w:spacing w:after="150"/>
        <w:rPr>
          <w:color w:val="000000"/>
          <w:sz w:val="28"/>
          <w:szCs w:val="28"/>
        </w:rPr>
      </w:pPr>
    </w:p>
    <w:p w:rsidR="000F2C1E" w:rsidRPr="00D22125" w:rsidRDefault="000F2C1E" w:rsidP="000F2C1E">
      <w:pPr>
        <w:spacing w:after="150"/>
        <w:rPr>
          <w:b/>
          <w:color w:val="000000"/>
          <w:sz w:val="28"/>
          <w:szCs w:val="28"/>
        </w:rPr>
      </w:pPr>
      <w:r w:rsidRPr="00D22125">
        <w:rPr>
          <w:b/>
          <w:bCs/>
          <w:color w:val="000000"/>
          <w:sz w:val="28"/>
          <w:szCs w:val="28"/>
        </w:rPr>
        <w:t>Календарно-тематическое планирование 10</w:t>
      </w:r>
      <w:r>
        <w:rPr>
          <w:b/>
          <w:bCs/>
          <w:color w:val="000000"/>
          <w:sz w:val="28"/>
          <w:szCs w:val="28"/>
        </w:rPr>
        <w:t xml:space="preserve"> – 11 </w:t>
      </w:r>
      <w:r w:rsidRPr="00D22125">
        <w:rPr>
          <w:b/>
          <w:bCs/>
          <w:color w:val="000000"/>
          <w:sz w:val="28"/>
          <w:szCs w:val="28"/>
        </w:rPr>
        <w:t xml:space="preserve">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
        <w:gridCol w:w="2924"/>
        <w:gridCol w:w="1339"/>
        <w:gridCol w:w="1776"/>
      </w:tblGrid>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w:t>
            </w:r>
          </w:p>
        </w:tc>
        <w:tc>
          <w:tcPr>
            <w:tcW w:w="3684" w:type="dxa"/>
            <w:vAlign w:val="center"/>
          </w:tcPr>
          <w:p w:rsidR="000F2C1E" w:rsidRPr="0070783D" w:rsidRDefault="000F2C1E" w:rsidP="00454EF5">
            <w:pPr>
              <w:spacing w:after="150"/>
              <w:jc w:val="center"/>
              <w:rPr>
                <w:color w:val="000000"/>
                <w:sz w:val="28"/>
                <w:szCs w:val="28"/>
              </w:rPr>
            </w:pPr>
            <w:r w:rsidRPr="0070783D">
              <w:rPr>
                <w:b/>
                <w:bCs/>
                <w:color w:val="000000"/>
                <w:sz w:val="28"/>
                <w:szCs w:val="28"/>
              </w:rPr>
              <w:t>Тема занятия</w:t>
            </w:r>
          </w:p>
        </w:tc>
        <w:tc>
          <w:tcPr>
            <w:tcW w:w="2393" w:type="dxa"/>
            <w:vAlign w:val="center"/>
          </w:tcPr>
          <w:p w:rsidR="000F2C1E" w:rsidRPr="0070783D" w:rsidRDefault="000F2C1E" w:rsidP="00454EF5">
            <w:pPr>
              <w:spacing w:after="150"/>
              <w:jc w:val="center"/>
              <w:rPr>
                <w:color w:val="000000"/>
                <w:sz w:val="28"/>
                <w:szCs w:val="28"/>
              </w:rPr>
            </w:pPr>
            <w:r w:rsidRPr="0070783D">
              <w:rPr>
                <w:b/>
                <w:bCs/>
                <w:color w:val="000000"/>
                <w:sz w:val="28"/>
                <w:szCs w:val="28"/>
              </w:rPr>
              <w:t>Кол-во часов</w:t>
            </w:r>
          </w:p>
        </w:tc>
        <w:tc>
          <w:tcPr>
            <w:tcW w:w="2002" w:type="dxa"/>
          </w:tcPr>
          <w:p w:rsidR="000F2C1E" w:rsidRPr="0070783D" w:rsidRDefault="000F2C1E" w:rsidP="00454EF5">
            <w:pPr>
              <w:spacing w:after="150"/>
              <w:jc w:val="center"/>
              <w:rPr>
                <w:b/>
                <w:bCs/>
                <w:color w:val="000000"/>
                <w:sz w:val="28"/>
                <w:szCs w:val="28"/>
              </w:rPr>
            </w:pPr>
            <w:r w:rsidRPr="0070783D">
              <w:rPr>
                <w:b/>
                <w:bCs/>
                <w:color w:val="000000"/>
                <w:sz w:val="28"/>
                <w:szCs w:val="28"/>
              </w:rPr>
              <w:t xml:space="preserve">Дата </w:t>
            </w:r>
          </w:p>
          <w:p w:rsidR="000F2C1E" w:rsidRPr="0070783D" w:rsidRDefault="000F2C1E" w:rsidP="00454EF5">
            <w:pPr>
              <w:spacing w:after="150"/>
              <w:jc w:val="center"/>
              <w:rPr>
                <w:b/>
                <w:bCs/>
                <w:color w:val="000000"/>
                <w:sz w:val="28"/>
                <w:szCs w:val="28"/>
              </w:rPr>
            </w:pPr>
            <w:r w:rsidRPr="0070783D">
              <w:rPr>
                <w:b/>
                <w:bCs/>
                <w:color w:val="000000"/>
                <w:sz w:val="28"/>
                <w:szCs w:val="28"/>
              </w:rPr>
              <w:t>проведения</w:t>
            </w: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3684" w:type="dxa"/>
            <w:vAlign w:val="center"/>
          </w:tcPr>
          <w:p w:rsidR="000F2C1E" w:rsidRPr="0070783D" w:rsidRDefault="000F2C1E" w:rsidP="00454EF5">
            <w:pPr>
              <w:spacing w:after="150"/>
              <w:rPr>
                <w:color w:val="000000"/>
                <w:sz w:val="28"/>
                <w:szCs w:val="28"/>
              </w:rPr>
            </w:pPr>
            <w:r w:rsidRPr="0070783D">
              <w:rPr>
                <w:color w:val="000000"/>
                <w:sz w:val="28"/>
                <w:szCs w:val="28"/>
              </w:rPr>
              <w:t>Стойки игрока.</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3684" w:type="dxa"/>
            <w:vAlign w:val="center"/>
          </w:tcPr>
          <w:p w:rsidR="000F2C1E" w:rsidRPr="0070783D" w:rsidRDefault="000F2C1E" w:rsidP="00454EF5">
            <w:pPr>
              <w:spacing w:after="150"/>
              <w:rPr>
                <w:color w:val="000000"/>
                <w:sz w:val="28"/>
                <w:szCs w:val="28"/>
              </w:rPr>
            </w:pPr>
            <w:r w:rsidRPr="0070783D">
              <w:rPr>
                <w:color w:val="000000"/>
                <w:sz w:val="28"/>
                <w:szCs w:val="28"/>
              </w:rPr>
              <w:t xml:space="preserve">Перемещения в стойке приставными </w:t>
            </w:r>
            <w:r w:rsidRPr="0070783D">
              <w:rPr>
                <w:color w:val="000000"/>
                <w:sz w:val="28"/>
                <w:szCs w:val="28"/>
              </w:rPr>
              <w:lastRenderedPageBreak/>
              <w:t>шагами: правым, левым боком, лицом вперёд.</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lastRenderedPageBreak/>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lastRenderedPageBreak/>
              <w:t>3</w:t>
            </w:r>
          </w:p>
        </w:tc>
        <w:tc>
          <w:tcPr>
            <w:tcW w:w="3684" w:type="dxa"/>
            <w:vAlign w:val="center"/>
          </w:tcPr>
          <w:p w:rsidR="000F2C1E" w:rsidRPr="0070783D" w:rsidRDefault="000F2C1E" w:rsidP="00454EF5">
            <w:pPr>
              <w:spacing w:after="150"/>
              <w:rPr>
                <w:color w:val="000000"/>
                <w:sz w:val="28"/>
                <w:szCs w:val="28"/>
              </w:rPr>
            </w:pPr>
            <w:r w:rsidRPr="0070783D">
              <w:rPr>
                <w:color w:val="000000"/>
                <w:sz w:val="28"/>
                <w:szCs w:val="28"/>
              </w:rPr>
              <w:t>Игры, развивающие физические способности.</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4</w:t>
            </w:r>
          </w:p>
        </w:tc>
        <w:tc>
          <w:tcPr>
            <w:tcW w:w="3684" w:type="dxa"/>
          </w:tcPr>
          <w:p w:rsidR="000F2C1E" w:rsidRPr="0070783D" w:rsidRDefault="000F2C1E" w:rsidP="00454EF5">
            <w:pPr>
              <w:spacing w:after="150"/>
              <w:rPr>
                <w:color w:val="000000"/>
                <w:sz w:val="28"/>
                <w:szCs w:val="28"/>
              </w:rPr>
            </w:pPr>
            <w:r w:rsidRPr="0070783D">
              <w:rPr>
                <w:color w:val="000000"/>
                <w:sz w:val="28"/>
                <w:szCs w:val="28"/>
              </w:rPr>
              <w:t>Сочетания способов перемещений (бег, остановки, повороты, прыжки вверх).</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5</w:t>
            </w:r>
          </w:p>
        </w:tc>
        <w:tc>
          <w:tcPr>
            <w:tcW w:w="3684" w:type="dxa"/>
          </w:tcPr>
          <w:p w:rsidR="000F2C1E" w:rsidRPr="0070783D" w:rsidRDefault="000F2C1E" w:rsidP="00454EF5">
            <w:pPr>
              <w:spacing w:after="150"/>
              <w:rPr>
                <w:color w:val="000000"/>
                <w:sz w:val="28"/>
                <w:szCs w:val="28"/>
              </w:rPr>
            </w:pPr>
            <w:r w:rsidRPr="0070783D">
              <w:rPr>
                <w:color w:val="000000"/>
                <w:sz w:val="28"/>
                <w:szCs w:val="28"/>
              </w:rPr>
              <w:t>Совершенствование передачи сверху двумя руками вперёд-вверх.</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6-7</w:t>
            </w:r>
          </w:p>
        </w:tc>
        <w:tc>
          <w:tcPr>
            <w:tcW w:w="3684" w:type="dxa"/>
            <w:vAlign w:val="center"/>
          </w:tcPr>
          <w:p w:rsidR="000F2C1E" w:rsidRPr="0070783D" w:rsidRDefault="000F2C1E" w:rsidP="00454EF5">
            <w:pPr>
              <w:spacing w:after="150"/>
              <w:rPr>
                <w:color w:val="000000"/>
                <w:sz w:val="28"/>
                <w:szCs w:val="28"/>
              </w:rPr>
            </w:pPr>
            <w:r w:rsidRPr="0070783D">
              <w:rPr>
                <w:color w:val="000000"/>
                <w:sz w:val="28"/>
                <w:szCs w:val="28"/>
              </w:rPr>
              <w:t>Разучивание передачи сверху двумя руками в прыжке (вдоль сетки и через сетку).</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8</w:t>
            </w:r>
          </w:p>
        </w:tc>
        <w:tc>
          <w:tcPr>
            <w:tcW w:w="3684" w:type="dxa"/>
            <w:vAlign w:val="center"/>
          </w:tcPr>
          <w:p w:rsidR="000F2C1E" w:rsidRPr="0070783D" w:rsidRDefault="000F2C1E" w:rsidP="00454EF5">
            <w:pPr>
              <w:spacing w:after="150"/>
              <w:rPr>
                <w:color w:val="000000"/>
                <w:sz w:val="28"/>
                <w:szCs w:val="28"/>
              </w:rPr>
            </w:pPr>
            <w:r w:rsidRPr="0070783D">
              <w:rPr>
                <w:color w:val="000000"/>
                <w:sz w:val="28"/>
                <w:szCs w:val="28"/>
              </w:rPr>
              <w:t>Разучивание передачи сверху двумя руками, стоя спиной в направлении передачи.</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9</w:t>
            </w:r>
          </w:p>
        </w:tc>
        <w:tc>
          <w:tcPr>
            <w:tcW w:w="3684" w:type="dxa"/>
          </w:tcPr>
          <w:p w:rsidR="000F2C1E" w:rsidRPr="0070783D" w:rsidRDefault="000F2C1E" w:rsidP="00454EF5">
            <w:pPr>
              <w:spacing w:after="150"/>
              <w:rPr>
                <w:color w:val="000000"/>
                <w:sz w:val="28"/>
                <w:szCs w:val="28"/>
              </w:rPr>
            </w:pPr>
            <w:r w:rsidRPr="0070783D">
              <w:rPr>
                <w:color w:val="000000"/>
                <w:sz w:val="28"/>
                <w:szCs w:val="28"/>
              </w:rPr>
              <w:t>Передача снизу двумя руками над собой.</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10</w:t>
            </w:r>
          </w:p>
        </w:tc>
        <w:tc>
          <w:tcPr>
            <w:tcW w:w="3684" w:type="dxa"/>
          </w:tcPr>
          <w:p w:rsidR="000F2C1E" w:rsidRPr="0070783D" w:rsidRDefault="000F2C1E" w:rsidP="00454EF5">
            <w:pPr>
              <w:spacing w:after="150"/>
              <w:rPr>
                <w:color w:val="000000"/>
                <w:sz w:val="28"/>
                <w:szCs w:val="28"/>
              </w:rPr>
            </w:pPr>
            <w:r w:rsidRPr="0070783D">
              <w:rPr>
                <w:color w:val="000000"/>
                <w:sz w:val="28"/>
                <w:szCs w:val="28"/>
              </w:rPr>
              <w:t>Передача снизу двумя руками в парах.</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11</w:t>
            </w:r>
          </w:p>
        </w:tc>
        <w:tc>
          <w:tcPr>
            <w:tcW w:w="3684" w:type="dxa"/>
          </w:tcPr>
          <w:p w:rsidR="000F2C1E" w:rsidRPr="0070783D" w:rsidRDefault="000F2C1E" w:rsidP="00454EF5">
            <w:pPr>
              <w:spacing w:after="150"/>
              <w:rPr>
                <w:color w:val="000000"/>
                <w:sz w:val="28"/>
                <w:szCs w:val="28"/>
              </w:rPr>
            </w:pPr>
            <w:r w:rsidRPr="0070783D">
              <w:rPr>
                <w:color w:val="000000"/>
                <w:sz w:val="28"/>
                <w:szCs w:val="28"/>
              </w:rPr>
              <w:t xml:space="preserve">Совершенствование </w:t>
            </w:r>
            <w:r w:rsidRPr="0070783D">
              <w:rPr>
                <w:color w:val="000000"/>
                <w:sz w:val="28"/>
                <w:szCs w:val="28"/>
              </w:rPr>
              <w:lastRenderedPageBreak/>
              <w:t>верхней прямой подачи.</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lastRenderedPageBreak/>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lastRenderedPageBreak/>
              <w:t>12-13</w:t>
            </w:r>
          </w:p>
        </w:tc>
        <w:tc>
          <w:tcPr>
            <w:tcW w:w="3684" w:type="dxa"/>
          </w:tcPr>
          <w:p w:rsidR="000F2C1E" w:rsidRPr="0070783D" w:rsidRDefault="000F2C1E" w:rsidP="00454EF5">
            <w:pPr>
              <w:spacing w:after="150"/>
              <w:rPr>
                <w:color w:val="000000"/>
                <w:sz w:val="28"/>
                <w:szCs w:val="28"/>
              </w:rPr>
            </w:pPr>
            <w:r w:rsidRPr="0070783D">
              <w:rPr>
                <w:color w:val="000000"/>
                <w:sz w:val="28"/>
                <w:szCs w:val="28"/>
              </w:rPr>
              <w:t>Разучивание подачи в прыжке.</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14</w:t>
            </w:r>
          </w:p>
        </w:tc>
        <w:tc>
          <w:tcPr>
            <w:tcW w:w="3684" w:type="dxa"/>
          </w:tcPr>
          <w:p w:rsidR="000F2C1E" w:rsidRPr="0070783D" w:rsidRDefault="000F2C1E" w:rsidP="00454EF5">
            <w:pPr>
              <w:spacing w:after="150"/>
              <w:rPr>
                <w:color w:val="000000"/>
                <w:sz w:val="28"/>
                <w:szCs w:val="28"/>
              </w:rPr>
            </w:pPr>
            <w:r w:rsidRPr="0070783D">
              <w:rPr>
                <w:color w:val="000000"/>
                <w:sz w:val="28"/>
                <w:szCs w:val="28"/>
              </w:rPr>
              <w:t>Развитие физических качеств.</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15</w:t>
            </w:r>
          </w:p>
        </w:tc>
        <w:tc>
          <w:tcPr>
            <w:tcW w:w="3684" w:type="dxa"/>
          </w:tcPr>
          <w:p w:rsidR="000F2C1E" w:rsidRPr="0070783D" w:rsidRDefault="000F2C1E" w:rsidP="00454EF5">
            <w:pPr>
              <w:spacing w:after="150"/>
              <w:rPr>
                <w:color w:val="000000"/>
                <w:sz w:val="28"/>
                <w:szCs w:val="28"/>
              </w:rPr>
            </w:pPr>
            <w:r w:rsidRPr="0070783D">
              <w:rPr>
                <w:color w:val="000000"/>
                <w:sz w:val="28"/>
                <w:szCs w:val="28"/>
              </w:rPr>
              <w:t>Закрепление прямого нападающего удара.</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16-17</w:t>
            </w:r>
          </w:p>
        </w:tc>
        <w:tc>
          <w:tcPr>
            <w:tcW w:w="3684" w:type="dxa"/>
          </w:tcPr>
          <w:p w:rsidR="000F2C1E" w:rsidRPr="0070783D" w:rsidRDefault="000F2C1E" w:rsidP="00454EF5">
            <w:pPr>
              <w:spacing w:after="150"/>
              <w:rPr>
                <w:color w:val="000000"/>
                <w:sz w:val="28"/>
                <w:szCs w:val="28"/>
              </w:rPr>
            </w:pPr>
            <w:r w:rsidRPr="0070783D">
              <w:rPr>
                <w:color w:val="000000"/>
                <w:sz w:val="28"/>
                <w:szCs w:val="28"/>
              </w:rPr>
              <w:t>Разучивание нападающего удара с переводом вправо (влево).</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18</w:t>
            </w:r>
          </w:p>
        </w:tc>
        <w:tc>
          <w:tcPr>
            <w:tcW w:w="3684" w:type="dxa"/>
          </w:tcPr>
          <w:p w:rsidR="000F2C1E" w:rsidRPr="0070783D" w:rsidRDefault="000F2C1E" w:rsidP="00454EF5">
            <w:pPr>
              <w:spacing w:after="150"/>
              <w:rPr>
                <w:color w:val="000000"/>
                <w:sz w:val="28"/>
                <w:szCs w:val="28"/>
              </w:rPr>
            </w:pPr>
            <w:r w:rsidRPr="0070783D">
              <w:rPr>
                <w:color w:val="000000"/>
                <w:sz w:val="28"/>
                <w:szCs w:val="28"/>
              </w:rPr>
              <w:t>Эстафеты на закрепление и совершенствование технических приёмов и тактических действий.</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19</w:t>
            </w:r>
          </w:p>
        </w:tc>
        <w:tc>
          <w:tcPr>
            <w:tcW w:w="3684" w:type="dxa"/>
          </w:tcPr>
          <w:p w:rsidR="000F2C1E" w:rsidRPr="0070783D" w:rsidRDefault="000F2C1E" w:rsidP="00454EF5">
            <w:pPr>
              <w:spacing w:after="150"/>
              <w:rPr>
                <w:color w:val="000000"/>
                <w:sz w:val="28"/>
                <w:szCs w:val="28"/>
              </w:rPr>
            </w:pPr>
            <w:r w:rsidRPr="0070783D">
              <w:rPr>
                <w:color w:val="000000"/>
                <w:sz w:val="28"/>
                <w:szCs w:val="28"/>
              </w:rPr>
              <w:t>Приём мяча снизу, сверху двумя руками.</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20-21</w:t>
            </w:r>
          </w:p>
        </w:tc>
        <w:tc>
          <w:tcPr>
            <w:tcW w:w="3684" w:type="dxa"/>
          </w:tcPr>
          <w:p w:rsidR="000F2C1E" w:rsidRPr="0070783D" w:rsidRDefault="000F2C1E" w:rsidP="00454EF5">
            <w:pPr>
              <w:spacing w:after="150"/>
              <w:rPr>
                <w:color w:val="000000"/>
                <w:sz w:val="28"/>
                <w:szCs w:val="28"/>
              </w:rPr>
            </w:pPr>
            <w:r w:rsidRPr="0070783D">
              <w:rPr>
                <w:color w:val="000000"/>
                <w:sz w:val="28"/>
                <w:szCs w:val="28"/>
              </w:rPr>
              <w:t>Закрепление приёма мяча, отражённого сеткой.</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22</w:t>
            </w:r>
          </w:p>
        </w:tc>
        <w:tc>
          <w:tcPr>
            <w:tcW w:w="3684" w:type="dxa"/>
          </w:tcPr>
          <w:p w:rsidR="000F2C1E" w:rsidRPr="0070783D" w:rsidRDefault="000F2C1E" w:rsidP="00454EF5">
            <w:pPr>
              <w:spacing w:after="150"/>
              <w:rPr>
                <w:color w:val="000000"/>
                <w:sz w:val="28"/>
                <w:szCs w:val="28"/>
              </w:rPr>
            </w:pPr>
            <w:r w:rsidRPr="0070783D">
              <w:rPr>
                <w:color w:val="000000"/>
                <w:sz w:val="28"/>
                <w:szCs w:val="28"/>
              </w:rPr>
              <w:t>Игры, развивающие физические способности.</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23</w:t>
            </w:r>
          </w:p>
        </w:tc>
        <w:tc>
          <w:tcPr>
            <w:tcW w:w="3684" w:type="dxa"/>
          </w:tcPr>
          <w:p w:rsidR="000F2C1E" w:rsidRPr="0070783D" w:rsidRDefault="000F2C1E" w:rsidP="00454EF5">
            <w:pPr>
              <w:spacing w:after="150"/>
              <w:rPr>
                <w:color w:val="000000"/>
                <w:sz w:val="28"/>
                <w:szCs w:val="28"/>
              </w:rPr>
            </w:pPr>
            <w:r w:rsidRPr="0070783D">
              <w:rPr>
                <w:color w:val="000000"/>
                <w:sz w:val="28"/>
                <w:szCs w:val="28"/>
              </w:rPr>
              <w:t xml:space="preserve">Совершенствование одиночного </w:t>
            </w:r>
            <w:r w:rsidRPr="0070783D">
              <w:rPr>
                <w:color w:val="000000"/>
                <w:sz w:val="28"/>
                <w:szCs w:val="28"/>
              </w:rPr>
              <w:lastRenderedPageBreak/>
              <w:t>блокирования.</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lastRenderedPageBreak/>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lastRenderedPageBreak/>
              <w:t>24-25</w:t>
            </w:r>
          </w:p>
        </w:tc>
        <w:tc>
          <w:tcPr>
            <w:tcW w:w="3684" w:type="dxa"/>
          </w:tcPr>
          <w:p w:rsidR="000F2C1E" w:rsidRPr="0070783D" w:rsidRDefault="000F2C1E" w:rsidP="00454EF5">
            <w:pPr>
              <w:spacing w:after="150"/>
              <w:rPr>
                <w:color w:val="000000"/>
                <w:sz w:val="28"/>
                <w:szCs w:val="28"/>
              </w:rPr>
            </w:pPr>
            <w:r w:rsidRPr="0070783D">
              <w:rPr>
                <w:color w:val="000000"/>
                <w:sz w:val="28"/>
                <w:szCs w:val="28"/>
              </w:rPr>
              <w:t>Совершенствование группового блокирования (вдвоём, втроём).</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26</w:t>
            </w:r>
          </w:p>
        </w:tc>
        <w:tc>
          <w:tcPr>
            <w:tcW w:w="3684" w:type="dxa"/>
          </w:tcPr>
          <w:p w:rsidR="000F2C1E" w:rsidRPr="0070783D" w:rsidRDefault="000F2C1E" w:rsidP="00454EF5">
            <w:pPr>
              <w:spacing w:after="150"/>
              <w:rPr>
                <w:color w:val="000000"/>
                <w:sz w:val="28"/>
                <w:szCs w:val="28"/>
              </w:rPr>
            </w:pPr>
            <w:r w:rsidRPr="0070783D">
              <w:rPr>
                <w:color w:val="000000"/>
                <w:sz w:val="28"/>
                <w:szCs w:val="28"/>
              </w:rPr>
              <w:t>Совершенствование страховки при блокировании.</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27-28</w:t>
            </w:r>
          </w:p>
        </w:tc>
        <w:tc>
          <w:tcPr>
            <w:tcW w:w="3684" w:type="dxa"/>
          </w:tcPr>
          <w:p w:rsidR="000F2C1E" w:rsidRPr="0070783D" w:rsidRDefault="000F2C1E" w:rsidP="00454EF5">
            <w:pPr>
              <w:spacing w:after="150"/>
              <w:rPr>
                <w:color w:val="000000"/>
                <w:sz w:val="28"/>
                <w:szCs w:val="28"/>
              </w:rPr>
            </w:pPr>
            <w:r w:rsidRPr="0070783D">
              <w:rPr>
                <w:color w:val="000000"/>
                <w:sz w:val="28"/>
                <w:szCs w:val="28"/>
              </w:rPr>
              <w:t>Совершенствование индивидуальных тактических действия в нападении, защите.</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29-30</w:t>
            </w:r>
          </w:p>
        </w:tc>
        <w:tc>
          <w:tcPr>
            <w:tcW w:w="3684" w:type="dxa"/>
          </w:tcPr>
          <w:p w:rsidR="000F2C1E" w:rsidRPr="0070783D" w:rsidRDefault="000F2C1E" w:rsidP="00454EF5">
            <w:pPr>
              <w:spacing w:after="150"/>
              <w:rPr>
                <w:color w:val="000000"/>
                <w:sz w:val="28"/>
                <w:szCs w:val="28"/>
              </w:rPr>
            </w:pPr>
            <w:r w:rsidRPr="0070783D">
              <w:rPr>
                <w:color w:val="000000"/>
                <w:sz w:val="28"/>
                <w:szCs w:val="28"/>
              </w:rPr>
              <w:t>Совершенствование групповых тактических действий в нападении, защите.</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31-32</w:t>
            </w:r>
          </w:p>
        </w:tc>
        <w:tc>
          <w:tcPr>
            <w:tcW w:w="3684" w:type="dxa"/>
          </w:tcPr>
          <w:p w:rsidR="000F2C1E" w:rsidRPr="0070783D" w:rsidRDefault="000F2C1E" w:rsidP="00454EF5">
            <w:pPr>
              <w:spacing w:after="150"/>
              <w:rPr>
                <w:color w:val="000000"/>
                <w:sz w:val="28"/>
                <w:szCs w:val="28"/>
              </w:rPr>
            </w:pPr>
            <w:r w:rsidRPr="0070783D">
              <w:rPr>
                <w:color w:val="000000"/>
                <w:sz w:val="28"/>
                <w:szCs w:val="28"/>
              </w:rPr>
              <w:t>Закрепление командных тактических действий в нападении, защите.</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2</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33</w:t>
            </w:r>
          </w:p>
        </w:tc>
        <w:tc>
          <w:tcPr>
            <w:tcW w:w="3684" w:type="dxa"/>
          </w:tcPr>
          <w:p w:rsidR="000F2C1E" w:rsidRPr="0070783D" w:rsidRDefault="000F2C1E" w:rsidP="00454EF5">
            <w:pPr>
              <w:spacing w:after="150"/>
              <w:rPr>
                <w:color w:val="000000"/>
                <w:sz w:val="28"/>
                <w:szCs w:val="28"/>
              </w:rPr>
            </w:pPr>
            <w:r w:rsidRPr="0070783D">
              <w:rPr>
                <w:color w:val="000000"/>
                <w:sz w:val="28"/>
                <w:szCs w:val="28"/>
              </w:rPr>
              <w:t>Судейство учебной игры в волейбол.</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r w:rsidR="000F2C1E" w:rsidRPr="0070783D" w:rsidTr="00454EF5">
        <w:tc>
          <w:tcPr>
            <w:tcW w:w="1101" w:type="dxa"/>
            <w:vAlign w:val="center"/>
          </w:tcPr>
          <w:p w:rsidR="000F2C1E" w:rsidRPr="0070783D" w:rsidRDefault="000F2C1E" w:rsidP="00454EF5">
            <w:pPr>
              <w:spacing w:after="150"/>
              <w:jc w:val="center"/>
              <w:rPr>
                <w:color w:val="000000"/>
                <w:sz w:val="28"/>
                <w:szCs w:val="28"/>
              </w:rPr>
            </w:pPr>
            <w:r w:rsidRPr="0070783D">
              <w:rPr>
                <w:color w:val="000000"/>
                <w:sz w:val="28"/>
                <w:szCs w:val="28"/>
              </w:rPr>
              <w:t>34</w:t>
            </w:r>
          </w:p>
        </w:tc>
        <w:tc>
          <w:tcPr>
            <w:tcW w:w="3684" w:type="dxa"/>
          </w:tcPr>
          <w:p w:rsidR="000F2C1E" w:rsidRPr="0070783D" w:rsidRDefault="000F2C1E" w:rsidP="00454EF5">
            <w:pPr>
              <w:spacing w:after="150"/>
              <w:rPr>
                <w:color w:val="000000"/>
                <w:sz w:val="28"/>
                <w:szCs w:val="28"/>
              </w:rPr>
            </w:pPr>
            <w:r w:rsidRPr="0070783D">
              <w:rPr>
                <w:color w:val="000000"/>
                <w:sz w:val="28"/>
                <w:szCs w:val="28"/>
              </w:rPr>
              <w:t>Двусторонняя учебная игра.</w:t>
            </w:r>
          </w:p>
        </w:tc>
        <w:tc>
          <w:tcPr>
            <w:tcW w:w="2393" w:type="dxa"/>
            <w:vAlign w:val="center"/>
          </w:tcPr>
          <w:p w:rsidR="000F2C1E" w:rsidRPr="0070783D" w:rsidRDefault="000F2C1E" w:rsidP="00454EF5">
            <w:pPr>
              <w:spacing w:after="150"/>
              <w:jc w:val="center"/>
              <w:rPr>
                <w:color w:val="000000"/>
                <w:sz w:val="28"/>
                <w:szCs w:val="28"/>
              </w:rPr>
            </w:pPr>
            <w:r w:rsidRPr="0070783D">
              <w:rPr>
                <w:color w:val="000000"/>
                <w:sz w:val="28"/>
                <w:szCs w:val="28"/>
              </w:rPr>
              <w:t>1</w:t>
            </w:r>
          </w:p>
        </w:tc>
        <w:tc>
          <w:tcPr>
            <w:tcW w:w="2002" w:type="dxa"/>
          </w:tcPr>
          <w:p w:rsidR="000F2C1E" w:rsidRPr="0070783D" w:rsidRDefault="000F2C1E" w:rsidP="00454EF5">
            <w:pPr>
              <w:spacing w:after="150"/>
              <w:jc w:val="center"/>
              <w:rPr>
                <w:b/>
                <w:bCs/>
                <w:color w:val="000000"/>
                <w:sz w:val="28"/>
                <w:szCs w:val="28"/>
              </w:rPr>
            </w:pPr>
          </w:p>
        </w:tc>
      </w:tr>
    </w:tbl>
    <w:p w:rsidR="000F2C1E" w:rsidRPr="00D22125" w:rsidRDefault="000F2C1E" w:rsidP="000F2C1E">
      <w:pPr>
        <w:spacing w:after="150"/>
        <w:rPr>
          <w:color w:val="000000"/>
          <w:sz w:val="28"/>
          <w:szCs w:val="28"/>
        </w:rPr>
      </w:pPr>
    </w:p>
    <w:p w:rsidR="004C32D0" w:rsidRDefault="000F2C1E" w:rsidP="00A14F1A">
      <w:pPr>
        <w:pStyle w:val="a3"/>
        <w:spacing w:before="6"/>
        <w:rPr>
          <w:b/>
          <w:sz w:val="19"/>
        </w:rPr>
      </w:pPr>
      <w:r>
        <w:rPr>
          <w:b/>
          <w:sz w:val="19"/>
        </w:rPr>
        <w:t>Курс внеурочной деятельности «Правовая грамотность»</w:t>
      </w:r>
    </w:p>
    <w:p w:rsidR="000F2C1E" w:rsidRPr="00A03378" w:rsidRDefault="000F2C1E" w:rsidP="000F2C1E">
      <w:pPr>
        <w:ind w:firstLine="709"/>
        <w:jc w:val="center"/>
        <w:rPr>
          <w:rFonts w:eastAsia="Calibri"/>
          <w:sz w:val="24"/>
          <w:szCs w:val="24"/>
        </w:rPr>
      </w:pPr>
      <w:r w:rsidRPr="00A03378">
        <w:rPr>
          <w:b/>
          <w:sz w:val="24"/>
          <w:szCs w:val="24"/>
        </w:rPr>
        <w:t>1.Планируемые  результаты</w:t>
      </w:r>
    </w:p>
    <w:p w:rsidR="000F2C1E" w:rsidRDefault="000F2C1E" w:rsidP="000F2C1E">
      <w:pPr>
        <w:shd w:val="clear" w:color="auto" w:fill="FFFFFF"/>
        <w:jc w:val="both"/>
        <w:rPr>
          <w:color w:val="00000A"/>
          <w:sz w:val="24"/>
          <w:szCs w:val="24"/>
        </w:rPr>
      </w:pPr>
      <w:r w:rsidRPr="00A03378">
        <w:rPr>
          <w:color w:val="00000A"/>
          <w:sz w:val="24"/>
          <w:szCs w:val="24"/>
        </w:rPr>
        <w:t xml:space="preserve">Правовая грамотность - требования к предметным результатам освоения углубленного курса права должны включать </w:t>
      </w:r>
      <w:r w:rsidRPr="00A03378">
        <w:rPr>
          <w:color w:val="00000A"/>
          <w:sz w:val="24"/>
          <w:szCs w:val="24"/>
        </w:rPr>
        <w:lastRenderedPageBreak/>
        <w:t>требования к результатам освоения базового курса и дополнительно отражать:</w:t>
      </w:r>
    </w:p>
    <w:p w:rsidR="000F2C1E" w:rsidRPr="00A03378" w:rsidRDefault="000F2C1E" w:rsidP="000F2C1E">
      <w:pPr>
        <w:shd w:val="clear" w:color="auto" w:fill="FFFFFF"/>
        <w:jc w:val="both"/>
        <w:rPr>
          <w:color w:val="00000A"/>
          <w:sz w:val="24"/>
          <w:szCs w:val="24"/>
        </w:rPr>
      </w:pPr>
      <w:r w:rsidRPr="00A03378">
        <w:rPr>
          <w:color w:val="00000A"/>
          <w:sz w:val="24"/>
          <w:szCs w:val="24"/>
        </w:rPr>
        <w:t>1) сформированность представлений о роли и значении права как важнейшего социального регулятора и элемента культуры общества;</w:t>
      </w:r>
    </w:p>
    <w:p w:rsidR="000F2C1E" w:rsidRPr="00A03378" w:rsidRDefault="000F2C1E" w:rsidP="000F2C1E">
      <w:pPr>
        <w:shd w:val="clear" w:color="auto" w:fill="FFFFFF"/>
        <w:jc w:val="both"/>
        <w:rPr>
          <w:color w:val="00000A"/>
          <w:sz w:val="24"/>
          <w:szCs w:val="24"/>
        </w:rPr>
      </w:pPr>
      <w:r w:rsidRPr="00A03378">
        <w:rPr>
          <w:color w:val="00000A"/>
          <w:sz w:val="24"/>
          <w:szCs w:val="24"/>
        </w:rPr>
        <w:t>2) владение знаниями об основных правовых принципах, действующих в демократическом обществе;</w:t>
      </w:r>
    </w:p>
    <w:p w:rsidR="000F2C1E" w:rsidRPr="00A03378" w:rsidRDefault="000F2C1E" w:rsidP="000F2C1E">
      <w:pPr>
        <w:shd w:val="clear" w:color="auto" w:fill="FFFFFF"/>
        <w:jc w:val="both"/>
        <w:rPr>
          <w:color w:val="00000A"/>
          <w:sz w:val="24"/>
          <w:szCs w:val="24"/>
        </w:rPr>
      </w:pPr>
      <w:r w:rsidRPr="00A03378">
        <w:rPr>
          <w:color w:val="00000A"/>
          <w:sz w:val="24"/>
          <w:szCs w:val="24"/>
        </w:rPr>
        <w:t>3) сформированность представлений о системе и структуре права, правоотношениях, правонарушениях и юридической ответственности;</w:t>
      </w:r>
    </w:p>
    <w:p w:rsidR="000F2C1E" w:rsidRPr="00A03378" w:rsidRDefault="000F2C1E" w:rsidP="000F2C1E">
      <w:pPr>
        <w:shd w:val="clear" w:color="auto" w:fill="FFFFFF"/>
        <w:jc w:val="both"/>
        <w:rPr>
          <w:color w:val="00000A"/>
          <w:sz w:val="24"/>
          <w:szCs w:val="24"/>
        </w:rPr>
      </w:pPr>
      <w:r w:rsidRPr="00A03378">
        <w:rPr>
          <w:color w:val="00000A"/>
          <w:sz w:val="24"/>
          <w:szCs w:val="24"/>
        </w:rPr>
        <w:t>4) владение знаниями о российской правовой системе, особенностях ее развития;</w:t>
      </w:r>
    </w:p>
    <w:p w:rsidR="000F2C1E" w:rsidRPr="00A03378" w:rsidRDefault="000F2C1E" w:rsidP="000F2C1E">
      <w:pPr>
        <w:shd w:val="clear" w:color="auto" w:fill="FFFFFF"/>
        <w:jc w:val="both"/>
        <w:rPr>
          <w:color w:val="00000A"/>
          <w:sz w:val="24"/>
          <w:szCs w:val="24"/>
        </w:rPr>
      </w:pPr>
      <w:r w:rsidRPr="00A03378">
        <w:rPr>
          <w:color w:val="00000A"/>
          <w:sz w:val="24"/>
          <w:szCs w:val="24"/>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0F2C1E" w:rsidRPr="00A03378" w:rsidRDefault="000F2C1E" w:rsidP="000F2C1E">
      <w:pPr>
        <w:shd w:val="clear" w:color="auto" w:fill="FFFFFF"/>
        <w:jc w:val="both"/>
        <w:rPr>
          <w:color w:val="00000A"/>
          <w:sz w:val="24"/>
          <w:szCs w:val="24"/>
        </w:rPr>
      </w:pPr>
      <w:r w:rsidRPr="00A03378">
        <w:rPr>
          <w:color w:val="00000A"/>
          <w:sz w:val="24"/>
          <w:szCs w:val="24"/>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F2C1E" w:rsidRPr="00A03378" w:rsidRDefault="000F2C1E" w:rsidP="000F2C1E">
      <w:pPr>
        <w:shd w:val="clear" w:color="auto" w:fill="FFFFFF"/>
        <w:jc w:val="both"/>
        <w:rPr>
          <w:color w:val="00000A"/>
          <w:sz w:val="24"/>
          <w:szCs w:val="24"/>
        </w:rPr>
      </w:pPr>
      <w:r w:rsidRPr="00A03378">
        <w:rPr>
          <w:color w:val="00000A"/>
          <w:sz w:val="24"/>
          <w:szCs w:val="24"/>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0F2C1E" w:rsidRPr="00A03378" w:rsidRDefault="000F2C1E" w:rsidP="000F2C1E">
      <w:pPr>
        <w:shd w:val="clear" w:color="auto" w:fill="FFFFFF"/>
        <w:jc w:val="both"/>
        <w:rPr>
          <w:color w:val="00000A"/>
          <w:sz w:val="24"/>
          <w:szCs w:val="24"/>
        </w:rPr>
      </w:pPr>
      <w:r w:rsidRPr="00A03378">
        <w:rPr>
          <w:color w:val="00000A"/>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0F2C1E" w:rsidRPr="00A03378" w:rsidRDefault="000F2C1E" w:rsidP="000F2C1E">
      <w:pPr>
        <w:shd w:val="clear" w:color="auto" w:fill="FFFFFF"/>
        <w:jc w:val="both"/>
        <w:rPr>
          <w:color w:val="00000A"/>
          <w:sz w:val="24"/>
          <w:szCs w:val="24"/>
        </w:rPr>
      </w:pPr>
      <w:r w:rsidRPr="00A03378">
        <w:rPr>
          <w:color w:val="00000A"/>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0F2C1E" w:rsidRPr="00A03378" w:rsidRDefault="000F2C1E" w:rsidP="000F2C1E">
      <w:pPr>
        <w:shd w:val="clear" w:color="auto" w:fill="FFFFFF"/>
        <w:jc w:val="both"/>
        <w:rPr>
          <w:color w:val="00000A"/>
          <w:sz w:val="24"/>
          <w:szCs w:val="24"/>
        </w:rPr>
      </w:pPr>
      <w:r w:rsidRPr="00A03378">
        <w:rPr>
          <w:color w:val="00000A"/>
          <w:sz w:val="24"/>
          <w:szCs w:val="24"/>
        </w:rPr>
        <w:t>В результате изучения учебного предмета «Право» на уровне среднего общего образования:</w:t>
      </w:r>
    </w:p>
    <w:p w:rsidR="000F2C1E" w:rsidRPr="00A03378" w:rsidRDefault="000F2C1E" w:rsidP="000F2C1E">
      <w:pPr>
        <w:shd w:val="clear" w:color="auto" w:fill="FFFFFF"/>
        <w:jc w:val="both"/>
        <w:rPr>
          <w:color w:val="00000A"/>
          <w:sz w:val="24"/>
          <w:szCs w:val="24"/>
        </w:rPr>
      </w:pPr>
      <w:r w:rsidRPr="00A03378">
        <w:rPr>
          <w:color w:val="00000A"/>
          <w:sz w:val="24"/>
          <w:szCs w:val="24"/>
        </w:rPr>
        <w:t>Ученики научатся:</w:t>
      </w:r>
    </w:p>
    <w:p w:rsidR="000F2C1E" w:rsidRPr="00A03378" w:rsidRDefault="000F2C1E" w:rsidP="000F2C1E">
      <w:pPr>
        <w:shd w:val="clear" w:color="auto" w:fill="FFFFFF"/>
        <w:jc w:val="both"/>
        <w:rPr>
          <w:color w:val="00000A"/>
          <w:sz w:val="24"/>
          <w:szCs w:val="24"/>
        </w:rPr>
      </w:pPr>
      <w:r w:rsidRPr="00A03378">
        <w:rPr>
          <w:color w:val="00000A"/>
          <w:sz w:val="24"/>
          <w:szCs w:val="24"/>
        </w:rPr>
        <w:lastRenderedPageBreak/>
        <w:t>– выделять содержание различных теорий происхождения государства;</w:t>
      </w:r>
    </w:p>
    <w:p w:rsidR="000F2C1E" w:rsidRPr="00A03378" w:rsidRDefault="000F2C1E" w:rsidP="000F2C1E">
      <w:pPr>
        <w:shd w:val="clear" w:color="auto" w:fill="FFFFFF"/>
        <w:jc w:val="both"/>
        <w:rPr>
          <w:color w:val="00000A"/>
          <w:sz w:val="24"/>
          <w:szCs w:val="24"/>
        </w:rPr>
      </w:pPr>
      <w:r w:rsidRPr="00A03378">
        <w:rPr>
          <w:color w:val="00000A"/>
          <w:sz w:val="24"/>
          <w:szCs w:val="24"/>
        </w:rPr>
        <w:t>– сравнивать различные формы государства;</w:t>
      </w:r>
    </w:p>
    <w:p w:rsidR="000F2C1E" w:rsidRPr="00A03378" w:rsidRDefault="000F2C1E" w:rsidP="000F2C1E">
      <w:pPr>
        <w:shd w:val="clear" w:color="auto" w:fill="FFFFFF"/>
        <w:jc w:val="both"/>
        <w:rPr>
          <w:color w:val="00000A"/>
          <w:sz w:val="24"/>
          <w:szCs w:val="24"/>
        </w:rPr>
      </w:pPr>
      <w:r w:rsidRPr="00A03378">
        <w:rPr>
          <w:color w:val="00000A"/>
          <w:sz w:val="24"/>
          <w:szCs w:val="24"/>
        </w:rPr>
        <w:t>– приводить примеры различных элементов государственного механизма и их место в общей структуре;</w:t>
      </w:r>
    </w:p>
    <w:p w:rsidR="000F2C1E" w:rsidRPr="00A03378" w:rsidRDefault="000F2C1E" w:rsidP="000F2C1E">
      <w:pPr>
        <w:shd w:val="clear" w:color="auto" w:fill="FFFFFF"/>
        <w:jc w:val="both"/>
        <w:rPr>
          <w:color w:val="00000A"/>
          <w:sz w:val="24"/>
          <w:szCs w:val="24"/>
        </w:rPr>
      </w:pPr>
      <w:r w:rsidRPr="00A03378">
        <w:rPr>
          <w:color w:val="00000A"/>
          <w:sz w:val="24"/>
          <w:szCs w:val="24"/>
        </w:rPr>
        <w:t>– соотносить основные черты гражданского общества и правового государства;</w:t>
      </w:r>
    </w:p>
    <w:p w:rsidR="000F2C1E" w:rsidRPr="00A03378" w:rsidRDefault="000F2C1E" w:rsidP="000F2C1E">
      <w:pPr>
        <w:shd w:val="clear" w:color="auto" w:fill="FFFFFF"/>
        <w:jc w:val="both"/>
        <w:rPr>
          <w:color w:val="00000A"/>
          <w:sz w:val="24"/>
          <w:szCs w:val="24"/>
        </w:rPr>
      </w:pPr>
      <w:r w:rsidRPr="00A03378">
        <w:rPr>
          <w:color w:val="00000A"/>
          <w:sz w:val="24"/>
          <w:szCs w:val="24"/>
        </w:rPr>
        <w:t>–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0F2C1E" w:rsidRPr="00A03378" w:rsidRDefault="000F2C1E" w:rsidP="000F2C1E">
      <w:pPr>
        <w:shd w:val="clear" w:color="auto" w:fill="FFFFFF"/>
        <w:jc w:val="both"/>
        <w:rPr>
          <w:color w:val="00000A"/>
          <w:sz w:val="24"/>
          <w:szCs w:val="24"/>
        </w:rPr>
      </w:pPr>
      <w:r w:rsidRPr="00A03378">
        <w:rPr>
          <w:color w:val="00000A"/>
          <w:sz w:val="24"/>
          <w:szCs w:val="24"/>
        </w:rPr>
        <w:t>– оценивать роль и значение права как важного социального регулятора и элемента культуры общества;</w:t>
      </w:r>
    </w:p>
    <w:p w:rsidR="000F2C1E" w:rsidRPr="00A03378" w:rsidRDefault="000F2C1E" w:rsidP="000F2C1E">
      <w:pPr>
        <w:shd w:val="clear" w:color="auto" w:fill="FFFFFF"/>
        <w:jc w:val="both"/>
        <w:rPr>
          <w:color w:val="00000A"/>
          <w:sz w:val="24"/>
          <w:szCs w:val="24"/>
        </w:rPr>
      </w:pPr>
      <w:r w:rsidRPr="00A03378">
        <w:rPr>
          <w:color w:val="00000A"/>
          <w:sz w:val="24"/>
          <w:szCs w:val="24"/>
        </w:rPr>
        <w:t>– сравнивать и выделять особенности и достоинства различных правовых систем (семей);</w:t>
      </w:r>
    </w:p>
    <w:p w:rsidR="000F2C1E" w:rsidRPr="00A03378" w:rsidRDefault="000F2C1E" w:rsidP="000F2C1E">
      <w:pPr>
        <w:shd w:val="clear" w:color="auto" w:fill="FFFFFF"/>
        <w:jc w:val="both"/>
        <w:rPr>
          <w:color w:val="00000A"/>
          <w:sz w:val="24"/>
          <w:szCs w:val="24"/>
        </w:rPr>
      </w:pPr>
      <w:r w:rsidRPr="00A03378">
        <w:rPr>
          <w:color w:val="00000A"/>
          <w:sz w:val="24"/>
          <w:szCs w:val="24"/>
        </w:rPr>
        <w:t>– проводить сравнительный анализ правовых норм с другими социальными нормами, выявлять их соотношение, взаимосвязь и взаимовлияние;</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особенности системы российского права;</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формы реализации права;</w:t>
      </w:r>
    </w:p>
    <w:p w:rsidR="000F2C1E" w:rsidRPr="00A03378" w:rsidRDefault="000F2C1E" w:rsidP="000F2C1E">
      <w:pPr>
        <w:shd w:val="clear" w:color="auto" w:fill="FFFFFF"/>
        <w:jc w:val="both"/>
        <w:rPr>
          <w:color w:val="00000A"/>
          <w:sz w:val="24"/>
          <w:szCs w:val="24"/>
        </w:rPr>
      </w:pPr>
      <w:r w:rsidRPr="00A03378">
        <w:rPr>
          <w:color w:val="00000A"/>
          <w:sz w:val="24"/>
          <w:szCs w:val="24"/>
        </w:rPr>
        <w:t>– выявлять зависимость уровня правосознания от уровня правовой культуры;</w:t>
      </w:r>
    </w:p>
    <w:p w:rsidR="000F2C1E" w:rsidRPr="00A03378" w:rsidRDefault="000F2C1E" w:rsidP="000F2C1E">
      <w:pPr>
        <w:shd w:val="clear" w:color="auto" w:fill="FFFFFF"/>
        <w:jc w:val="both"/>
        <w:rPr>
          <w:color w:val="00000A"/>
          <w:sz w:val="24"/>
          <w:szCs w:val="24"/>
        </w:rPr>
      </w:pPr>
      <w:r w:rsidRPr="00A03378">
        <w:rPr>
          <w:color w:val="00000A"/>
          <w:sz w:val="24"/>
          <w:szCs w:val="24"/>
        </w:rPr>
        <w:t>– оценивать собственный возможный вклад в становление и развитие правопорядка и законности в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F2C1E" w:rsidRPr="00A03378" w:rsidRDefault="000F2C1E" w:rsidP="000F2C1E">
      <w:pPr>
        <w:shd w:val="clear" w:color="auto" w:fill="FFFFFF"/>
        <w:jc w:val="both"/>
        <w:rPr>
          <w:color w:val="00000A"/>
          <w:sz w:val="24"/>
          <w:szCs w:val="24"/>
        </w:rPr>
      </w:pPr>
      <w:r w:rsidRPr="00A03378">
        <w:rPr>
          <w:color w:val="00000A"/>
          <w:sz w:val="24"/>
          <w:szCs w:val="24"/>
        </w:rPr>
        <w:t>– выявлять общественную опасность коррупции для гражданина, общества и государства;</w:t>
      </w:r>
    </w:p>
    <w:p w:rsidR="000F2C1E" w:rsidRPr="00A03378" w:rsidRDefault="000F2C1E" w:rsidP="000F2C1E">
      <w:pPr>
        <w:shd w:val="clear" w:color="auto" w:fill="FFFFFF"/>
        <w:jc w:val="both"/>
        <w:rPr>
          <w:color w:val="00000A"/>
          <w:sz w:val="24"/>
          <w:szCs w:val="24"/>
        </w:rPr>
      </w:pPr>
      <w:r w:rsidRPr="00A03378">
        <w:rPr>
          <w:color w:val="00000A"/>
          <w:sz w:val="24"/>
          <w:szCs w:val="24"/>
        </w:rPr>
        <w:t>–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сравнивать воинскую обязанность и альтернативную гражданскую службу;</w:t>
      </w:r>
    </w:p>
    <w:p w:rsidR="000F2C1E" w:rsidRPr="00A03378" w:rsidRDefault="000F2C1E" w:rsidP="000F2C1E">
      <w:pPr>
        <w:shd w:val="clear" w:color="auto" w:fill="FFFFFF"/>
        <w:jc w:val="both"/>
        <w:rPr>
          <w:color w:val="00000A"/>
          <w:sz w:val="24"/>
          <w:szCs w:val="24"/>
        </w:rPr>
      </w:pPr>
      <w:r w:rsidRPr="00A03378">
        <w:rPr>
          <w:color w:val="00000A"/>
          <w:sz w:val="24"/>
          <w:szCs w:val="24"/>
        </w:rPr>
        <w:lastRenderedPageBreak/>
        <w:t>– 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систему органов государственной власти Российской Федерации в их единстве и системном взаимодействии;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0F2C1E" w:rsidRPr="00A03378" w:rsidRDefault="000F2C1E" w:rsidP="000F2C1E">
      <w:pPr>
        <w:shd w:val="clear" w:color="auto" w:fill="FFFFFF"/>
        <w:jc w:val="both"/>
        <w:rPr>
          <w:color w:val="00000A"/>
          <w:sz w:val="24"/>
          <w:szCs w:val="24"/>
        </w:rPr>
      </w:pPr>
      <w:r w:rsidRPr="00A03378">
        <w:rPr>
          <w:color w:val="00000A"/>
          <w:sz w:val="24"/>
          <w:szCs w:val="24"/>
        </w:rPr>
        <w:t>– дифференцировать функции Совета Федерации и Государственной Думы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судебную систему и систему правоохранительных органов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этапы законодательного процесса и субъектов законодательной инициативы;</w:t>
      </w:r>
    </w:p>
    <w:p w:rsidR="000F2C1E" w:rsidRPr="00A03378" w:rsidRDefault="000F2C1E" w:rsidP="000F2C1E">
      <w:pPr>
        <w:shd w:val="clear" w:color="auto" w:fill="FFFFFF"/>
        <w:jc w:val="both"/>
        <w:rPr>
          <w:color w:val="00000A"/>
          <w:sz w:val="24"/>
          <w:szCs w:val="24"/>
        </w:rPr>
      </w:pPr>
      <w:r w:rsidRPr="00A03378">
        <w:rPr>
          <w:color w:val="00000A"/>
          <w:sz w:val="24"/>
          <w:szCs w:val="24"/>
        </w:rPr>
        <w:t>– выделять особенности избирательного процесса в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систему органов местного самоуправления как одну из основ конституционного строя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определять место международного права в отраслевой системе права; характеризовать субъектов международного права;</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способы мирного разрешения споров;</w:t>
      </w:r>
    </w:p>
    <w:p w:rsidR="000F2C1E" w:rsidRPr="00A03378" w:rsidRDefault="000F2C1E" w:rsidP="000F2C1E">
      <w:pPr>
        <w:shd w:val="clear" w:color="auto" w:fill="FFFFFF"/>
        <w:jc w:val="both"/>
        <w:rPr>
          <w:color w:val="00000A"/>
          <w:sz w:val="24"/>
          <w:szCs w:val="24"/>
        </w:rPr>
      </w:pPr>
      <w:r w:rsidRPr="00A03378">
        <w:rPr>
          <w:color w:val="00000A"/>
          <w:sz w:val="24"/>
          <w:szCs w:val="24"/>
        </w:rPr>
        <w:t>– оценивать социальную значимость соблюдения прав человека;</w:t>
      </w:r>
    </w:p>
    <w:p w:rsidR="000F2C1E" w:rsidRPr="00A03378" w:rsidRDefault="000F2C1E" w:rsidP="000F2C1E">
      <w:pPr>
        <w:shd w:val="clear" w:color="auto" w:fill="FFFFFF"/>
        <w:jc w:val="both"/>
        <w:rPr>
          <w:color w:val="00000A"/>
          <w:sz w:val="24"/>
          <w:szCs w:val="24"/>
        </w:rPr>
      </w:pPr>
      <w:r w:rsidRPr="00A03378">
        <w:rPr>
          <w:color w:val="00000A"/>
          <w:sz w:val="24"/>
          <w:szCs w:val="24"/>
        </w:rPr>
        <w:t>– сравнивать механизмы универсального и регионального сотрудничества и контроля в области международной защиты прав человека;</w:t>
      </w:r>
    </w:p>
    <w:p w:rsidR="000F2C1E" w:rsidRPr="00A03378" w:rsidRDefault="000F2C1E" w:rsidP="000F2C1E">
      <w:pPr>
        <w:shd w:val="clear" w:color="auto" w:fill="FFFFFF"/>
        <w:jc w:val="both"/>
        <w:rPr>
          <w:color w:val="00000A"/>
          <w:sz w:val="24"/>
          <w:szCs w:val="24"/>
        </w:rPr>
      </w:pPr>
      <w:r w:rsidRPr="00A03378">
        <w:rPr>
          <w:color w:val="00000A"/>
          <w:sz w:val="24"/>
          <w:szCs w:val="24"/>
        </w:rPr>
        <w:t>– дифференцировать участников вооруженных конфликтов;</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0F2C1E" w:rsidRPr="00A03378" w:rsidRDefault="000F2C1E" w:rsidP="000F2C1E">
      <w:pPr>
        <w:shd w:val="clear" w:color="auto" w:fill="FFFFFF"/>
        <w:jc w:val="both"/>
        <w:rPr>
          <w:color w:val="00000A"/>
          <w:sz w:val="24"/>
          <w:szCs w:val="24"/>
        </w:rPr>
      </w:pPr>
      <w:r w:rsidRPr="00A03378">
        <w:rPr>
          <w:color w:val="00000A"/>
          <w:sz w:val="24"/>
          <w:szCs w:val="24"/>
        </w:rPr>
        <w:t xml:space="preserve">– выделять структурные элементы системы российского </w:t>
      </w:r>
      <w:r w:rsidRPr="00A03378">
        <w:rPr>
          <w:color w:val="00000A"/>
          <w:sz w:val="24"/>
          <w:szCs w:val="24"/>
        </w:rPr>
        <w:lastRenderedPageBreak/>
        <w:t>законодательства;</w:t>
      </w:r>
    </w:p>
    <w:p w:rsidR="000F2C1E" w:rsidRPr="00A03378" w:rsidRDefault="000F2C1E" w:rsidP="000F2C1E">
      <w:pPr>
        <w:shd w:val="clear" w:color="auto" w:fill="FFFFFF"/>
        <w:jc w:val="both"/>
        <w:rPr>
          <w:color w:val="00000A"/>
          <w:sz w:val="24"/>
          <w:szCs w:val="24"/>
        </w:rPr>
      </w:pPr>
      <w:r w:rsidRPr="00A03378">
        <w:rPr>
          <w:color w:val="00000A"/>
          <w:sz w:val="24"/>
          <w:szCs w:val="24"/>
        </w:rPr>
        <w:t>– анализировать различные гражданско-правовые явления, юридические факты и правоотношения в сфере гражданского права;</w:t>
      </w:r>
    </w:p>
    <w:p w:rsidR="000F2C1E" w:rsidRPr="00A03378" w:rsidRDefault="000F2C1E" w:rsidP="000F2C1E">
      <w:pPr>
        <w:shd w:val="clear" w:color="auto" w:fill="FFFFFF"/>
        <w:jc w:val="both"/>
        <w:rPr>
          <w:color w:val="00000A"/>
          <w:sz w:val="24"/>
          <w:szCs w:val="24"/>
        </w:rPr>
      </w:pPr>
      <w:r w:rsidRPr="00A03378">
        <w:rPr>
          <w:color w:val="00000A"/>
          <w:sz w:val="24"/>
          <w:szCs w:val="24"/>
        </w:rPr>
        <w:t>– проводить сравнительный анализ организационно-правовых форм предпринимательской деятельности, выявлять их преимущества и недостатки;</w:t>
      </w:r>
    </w:p>
    <w:p w:rsidR="000F2C1E" w:rsidRPr="00A03378" w:rsidRDefault="000F2C1E" w:rsidP="000F2C1E">
      <w:pPr>
        <w:shd w:val="clear" w:color="auto" w:fill="FFFFFF"/>
        <w:jc w:val="both"/>
        <w:rPr>
          <w:color w:val="00000A"/>
          <w:sz w:val="24"/>
          <w:szCs w:val="24"/>
        </w:rPr>
      </w:pPr>
      <w:r w:rsidRPr="00A03378">
        <w:rPr>
          <w:color w:val="00000A"/>
          <w:sz w:val="24"/>
          <w:szCs w:val="24"/>
        </w:rPr>
        <w:t>– целостно описывать порядок заключения гражданско-правового договора;</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формы наследования;</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виды и формы сделок в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выявлять способы защиты гражданских прав; характеризовать особенности защиты прав на результаты интеллектуальной деятельности;</w:t>
      </w:r>
    </w:p>
    <w:p w:rsidR="000F2C1E" w:rsidRPr="00A03378" w:rsidRDefault="000F2C1E" w:rsidP="000F2C1E">
      <w:pPr>
        <w:shd w:val="clear" w:color="auto" w:fill="FFFFFF"/>
        <w:jc w:val="both"/>
        <w:rPr>
          <w:color w:val="00000A"/>
          <w:sz w:val="24"/>
          <w:szCs w:val="24"/>
        </w:rPr>
      </w:pPr>
      <w:r w:rsidRPr="00A03378">
        <w:rPr>
          <w:color w:val="00000A"/>
          <w:sz w:val="24"/>
          <w:szCs w:val="24"/>
        </w:rPr>
        <w:t>– анализировать условия вступления в брак, характеризовать порядок и условия регистрации и расторжения брака;</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формы воспитания детей, оставшихся без попечения родителей;</w:t>
      </w:r>
    </w:p>
    <w:p w:rsidR="000F2C1E" w:rsidRPr="00A03378" w:rsidRDefault="000F2C1E" w:rsidP="000F2C1E">
      <w:pPr>
        <w:shd w:val="clear" w:color="auto" w:fill="FFFFFF"/>
        <w:jc w:val="both"/>
        <w:rPr>
          <w:color w:val="00000A"/>
          <w:sz w:val="24"/>
          <w:szCs w:val="24"/>
        </w:rPr>
      </w:pPr>
      <w:r w:rsidRPr="00A03378">
        <w:rPr>
          <w:color w:val="00000A"/>
          <w:sz w:val="24"/>
          <w:szCs w:val="24"/>
        </w:rPr>
        <w:t>– выделять права и обязанности членов семьи;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0F2C1E" w:rsidRPr="00A03378" w:rsidRDefault="000F2C1E" w:rsidP="000F2C1E">
      <w:pPr>
        <w:shd w:val="clear" w:color="auto" w:fill="FFFFFF"/>
        <w:jc w:val="both"/>
        <w:rPr>
          <w:color w:val="00000A"/>
          <w:sz w:val="24"/>
          <w:szCs w:val="24"/>
        </w:rPr>
      </w:pPr>
      <w:r w:rsidRPr="00A03378">
        <w:rPr>
          <w:color w:val="00000A"/>
          <w:sz w:val="24"/>
          <w:szCs w:val="24"/>
        </w:rPr>
        <w:t>– проводить сравнительный анализ гражданско-правового и трудового договоров;</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рабочее время и время отдыха, разрешать трудовые споры правовыми способами;</w:t>
      </w:r>
    </w:p>
    <w:p w:rsidR="000F2C1E" w:rsidRPr="00A03378" w:rsidRDefault="000F2C1E" w:rsidP="000F2C1E">
      <w:pPr>
        <w:shd w:val="clear" w:color="auto" w:fill="FFFFFF"/>
        <w:jc w:val="both"/>
        <w:rPr>
          <w:color w:val="00000A"/>
          <w:sz w:val="24"/>
          <w:szCs w:val="24"/>
        </w:rPr>
      </w:pPr>
      <w:r w:rsidRPr="00A03378">
        <w:rPr>
          <w:color w:val="00000A"/>
          <w:sz w:val="24"/>
          <w:szCs w:val="24"/>
        </w:rPr>
        <w:t>– дифференцировать уголовные и административные правонарушения и наказание за них;</w:t>
      </w:r>
    </w:p>
    <w:p w:rsidR="000F2C1E" w:rsidRPr="00A03378" w:rsidRDefault="000F2C1E" w:rsidP="000F2C1E">
      <w:pPr>
        <w:shd w:val="clear" w:color="auto" w:fill="FFFFFF"/>
        <w:jc w:val="both"/>
        <w:rPr>
          <w:color w:val="00000A"/>
          <w:sz w:val="24"/>
          <w:szCs w:val="24"/>
        </w:rPr>
      </w:pPr>
      <w:r w:rsidRPr="00A03378">
        <w:rPr>
          <w:color w:val="00000A"/>
          <w:sz w:val="24"/>
          <w:szCs w:val="24"/>
        </w:rPr>
        <w:t>– 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0F2C1E" w:rsidRPr="00A03378" w:rsidRDefault="000F2C1E" w:rsidP="000F2C1E">
      <w:pPr>
        <w:shd w:val="clear" w:color="auto" w:fill="FFFFFF"/>
        <w:jc w:val="both"/>
        <w:rPr>
          <w:color w:val="00000A"/>
          <w:sz w:val="24"/>
          <w:szCs w:val="24"/>
        </w:rPr>
      </w:pPr>
      <w:r w:rsidRPr="00A03378">
        <w:rPr>
          <w:color w:val="00000A"/>
          <w:sz w:val="24"/>
          <w:szCs w:val="24"/>
        </w:rPr>
        <w:t>– целостно описывать структуру банковской системы Российской Федерации;</w:t>
      </w:r>
    </w:p>
    <w:p w:rsidR="000F2C1E" w:rsidRPr="00A03378" w:rsidRDefault="000F2C1E" w:rsidP="000F2C1E">
      <w:pPr>
        <w:shd w:val="clear" w:color="auto" w:fill="FFFFFF"/>
        <w:jc w:val="both"/>
        <w:rPr>
          <w:color w:val="00000A"/>
          <w:sz w:val="24"/>
          <w:szCs w:val="24"/>
        </w:rPr>
      </w:pPr>
      <w:r w:rsidRPr="00A03378">
        <w:rPr>
          <w:color w:val="00000A"/>
          <w:sz w:val="24"/>
          <w:szCs w:val="24"/>
        </w:rPr>
        <w:t>– 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0F2C1E" w:rsidRPr="00A03378" w:rsidRDefault="000F2C1E" w:rsidP="000F2C1E">
      <w:pPr>
        <w:shd w:val="clear" w:color="auto" w:fill="FFFFFF"/>
        <w:jc w:val="both"/>
        <w:rPr>
          <w:color w:val="00000A"/>
          <w:sz w:val="24"/>
          <w:szCs w:val="24"/>
        </w:rPr>
      </w:pPr>
      <w:r w:rsidRPr="00A03378">
        <w:rPr>
          <w:color w:val="00000A"/>
          <w:sz w:val="24"/>
          <w:szCs w:val="24"/>
        </w:rPr>
        <w:t xml:space="preserve">– соотносить виды налоговых правонарушений с </w:t>
      </w:r>
      <w:r w:rsidRPr="00A03378">
        <w:rPr>
          <w:color w:val="00000A"/>
          <w:sz w:val="24"/>
          <w:szCs w:val="24"/>
        </w:rPr>
        <w:lastRenderedPageBreak/>
        <w:t>ответственностью за их совершение;</w:t>
      </w:r>
    </w:p>
    <w:p w:rsidR="000F2C1E" w:rsidRPr="00A03378" w:rsidRDefault="000F2C1E" w:rsidP="000F2C1E">
      <w:pPr>
        <w:shd w:val="clear" w:color="auto" w:fill="FFFFFF"/>
        <w:jc w:val="both"/>
        <w:rPr>
          <w:color w:val="00000A"/>
          <w:sz w:val="24"/>
          <w:szCs w:val="24"/>
        </w:rPr>
      </w:pPr>
      <w:r w:rsidRPr="00A03378">
        <w:rPr>
          <w:color w:val="00000A"/>
          <w:sz w:val="24"/>
          <w:szCs w:val="24"/>
        </w:rPr>
        <w:t>– применять нормы жилищного законодательства в процессе осуществления своего права на жилище;</w:t>
      </w:r>
    </w:p>
    <w:p w:rsidR="000F2C1E" w:rsidRPr="00A03378" w:rsidRDefault="000F2C1E" w:rsidP="000F2C1E">
      <w:pPr>
        <w:shd w:val="clear" w:color="auto" w:fill="FFFFFF"/>
        <w:jc w:val="both"/>
        <w:rPr>
          <w:color w:val="00000A"/>
          <w:sz w:val="24"/>
          <w:szCs w:val="24"/>
        </w:rPr>
      </w:pPr>
      <w:r w:rsidRPr="00A03378">
        <w:rPr>
          <w:color w:val="00000A"/>
          <w:sz w:val="24"/>
          <w:szCs w:val="24"/>
        </w:rPr>
        <w:t>– дифференцировать права и обязанности участников образовательного процесса;</w:t>
      </w:r>
    </w:p>
    <w:p w:rsidR="000F2C1E" w:rsidRPr="00A03378" w:rsidRDefault="000F2C1E" w:rsidP="000F2C1E">
      <w:pPr>
        <w:shd w:val="clear" w:color="auto" w:fill="FFFFFF"/>
        <w:jc w:val="both"/>
        <w:rPr>
          <w:color w:val="00000A"/>
          <w:sz w:val="24"/>
          <w:szCs w:val="24"/>
        </w:rPr>
      </w:pPr>
      <w:r w:rsidRPr="00A03378">
        <w:rPr>
          <w:color w:val="00000A"/>
          <w:sz w:val="24"/>
          <w:szCs w:val="24"/>
        </w:rPr>
        <w:t>–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0F2C1E" w:rsidRPr="00A03378" w:rsidRDefault="000F2C1E" w:rsidP="000F2C1E">
      <w:pPr>
        <w:shd w:val="clear" w:color="auto" w:fill="FFFFFF"/>
        <w:jc w:val="both"/>
        <w:rPr>
          <w:color w:val="00000A"/>
          <w:sz w:val="24"/>
          <w:szCs w:val="24"/>
        </w:rPr>
      </w:pPr>
      <w:r w:rsidRPr="00A03378">
        <w:rPr>
          <w:color w:val="00000A"/>
          <w:sz w:val="24"/>
          <w:szCs w:val="24"/>
        </w:rPr>
        <w:t>– давать на примерах квалификацию возникающих в сфере процессуального права правоотношений;</w:t>
      </w:r>
    </w:p>
    <w:p w:rsidR="000F2C1E" w:rsidRPr="00A03378" w:rsidRDefault="000F2C1E" w:rsidP="000F2C1E">
      <w:pPr>
        <w:shd w:val="clear" w:color="auto" w:fill="FFFFFF"/>
        <w:jc w:val="both"/>
        <w:rPr>
          <w:color w:val="00000A"/>
          <w:sz w:val="24"/>
          <w:szCs w:val="24"/>
        </w:rPr>
      </w:pPr>
      <w:r w:rsidRPr="00A03378">
        <w:rPr>
          <w:color w:val="00000A"/>
          <w:sz w:val="24"/>
          <w:szCs w:val="24"/>
        </w:rPr>
        <w:t>– применять правовые знания для аргументации собственной позиции в конкретных правовых ситуациях с использованием нормативных актов;</w:t>
      </w:r>
    </w:p>
    <w:p w:rsidR="000F2C1E" w:rsidRPr="00A03378" w:rsidRDefault="000F2C1E" w:rsidP="000F2C1E">
      <w:pPr>
        <w:shd w:val="clear" w:color="auto" w:fill="FFFFFF"/>
        <w:jc w:val="both"/>
        <w:rPr>
          <w:color w:val="00000A"/>
          <w:sz w:val="24"/>
          <w:szCs w:val="24"/>
        </w:rPr>
      </w:pPr>
      <w:r w:rsidRPr="00A03378">
        <w:rPr>
          <w:color w:val="00000A"/>
          <w:sz w:val="24"/>
          <w:szCs w:val="24"/>
        </w:rPr>
        <w:t>– выявлять особенности и специфику различных юридических профессий.</w:t>
      </w:r>
    </w:p>
    <w:p w:rsidR="000F2C1E" w:rsidRPr="00A03378" w:rsidRDefault="000F2C1E" w:rsidP="000F2C1E">
      <w:pPr>
        <w:shd w:val="clear" w:color="auto" w:fill="FFFFFF"/>
        <w:jc w:val="both"/>
        <w:rPr>
          <w:color w:val="00000A"/>
          <w:sz w:val="24"/>
          <w:szCs w:val="24"/>
        </w:rPr>
      </w:pPr>
      <w:r w:rsidRPr="00A03378">
        <w:rPr>
          <w:color w:val="00000A"/>
          <w:sz w:val="24"/>
          <w:szCs w:val="24"/>
        </w:rPr>
        <w:t>Выпускники получят возможность научиться:</w:t>
      </w:r>
    </w:p>
    <w:p w:rsidR="000F2C1E" w:rsidRPr="00A03378" w:rsidRDefault="000F2C1E" w:rsidP="000F2C1E">
      <w:pPr>
        <w:shd w:val="clear" w:color="auto" w:fill="FFFFFF"/>
        <w:jc w:val="both"/>
        <w:rPr>
          <w:color w:val="00000A"/>
          <w:sz w:val="24"/>
          <w:szCs w:val="24"/>
        </w:rPr>
      </w:pPr>
      <w:r w:rsidRPr="00A03378">
        <w:rPr>
          <w:color w:val="00000A"/>
          <w:sz w:val="24"/>
          <w:szCs w:val="24"/>
        </w:rPr>
        <w:t>– проводить сравнительный анализ различных теорий государства и права;</w:t>
      </w:r>
    </w:p>
    <w:p w:rsidR="000F2C1E" w:rsidRPr="00A03378" w:rsidRDefault="000F2C1E" w:rsidP="000F2C1E">
      <w:pPr>
        <w:shd w:val="clear" w:color="auto" w:fill="FFFFFF"/>
        <w:jc w:val="both"/>
        <w:rPr>
          <w:color w:val="00000A"/>
          <w:sz w:val="24"/>
          <w:szCs w:val="24"/>
        </w:rPr>
      </w:pPr>
      <w:r w:rsidRPr="00A03378">
        <w:rPr>
          <w:color w:val="00000A"/>
          <w:sz w:val="24"/>
          <w:szCs w:val="24"/>
        </w:rPr>
        <w:t>– дифференцировать теории сущности государства по источнику государственной власти;</w:t>
      </w:r>
    </w:p>
    <w:p w:rsidR="000F2C1E" w:rsidRPr="00A03378" w:rsidRDefault="000F2C1E" w:rsidP="000F2C1E">
      <w:pPr>
        <w:shd w:val="clear" w:color="auto" w:fill="FFFFFF"/>
        <w:jc w:val="both"/>
        <w:rPr>
          <w:color w:val="00000A"/>
          <w:sz w:val="24"/>
          <w:szCs w:val="24"/>
        </w:rPr>
      </w:pPr>
      <w:r w:rsidRPr="00A03378">
        <w:rPr>
          <w:color w:val="00000A"/>
          <w:sz w:val="24"/>
          <w:szCs w:val="24"/>
        </w:rPr>
        <w:t>– сравнивать достоинства и недостатки различных видов и способов толкования права;</w:t>
      </w:r>
    </w:p>
    <w:p w:rsidR="000F2C1E" w:rsidRPr="00A03378" w:rsidRDefault="000F2C1E" w:rsidP="000F2C1E">
      <w:pPr>
        <w:shd w:val="clear" w:color="auto" w:fill="FFFFFF"/>
        <w:jc w:val="both"/>
        <w:rPr>
          <w:color w:val="00000A"/>
          <w:sz w:val="24"/>
          <w:szCs w:val="24"/>
        </w:rPr>
      </w:pPr>
      <w:r w:rsidRPr="00A03378">
        <w:rPr>
          <w:color w:val="00000A"/>
          <w:sz w:val="24"/>
          <w:szCs w:val="24"/>
        </w:rPr>
        <w:t>– оценивать тенденции развития государства и права на современном этапе;</w:t>
      </w:r>
    </w:p>
    <w:p w:rsidR="000F2C1E" w:rsidRPr="00A03378" w:rsidRDefault="000F2C1E" w:rsidP="000F2C1E">
      <w:pPr>
        <w:shd w:val="clear" w:color="auto" w:fill="FFFFFF"/>
        <w:jc w:val="both"/>
        <w:rPr>
          <w:color w:val="00000A"/>
          <w:sz w:val="24"/>
          <w:szCs w:val="24"/>
        </w:rPr>
      </w:pPr>
      <w:r w:rsidRPr="00A03378">
        <w:rPr>
          <w:color w:val="00000A"/>
          <w:sz w:val="24"/>
          <w:szCs w:val="24"/>
        </w:rPr>
        <w:t>– понимать необходимость правового воспитания и противодействия правовому нигилизму;</w:t>
      </w:r>
    </w:p>
    <w:p w:rsidR="000F2C1E" w:rsidRPr="00A03378" w:rsidRDefault="000F2C1E" w:rsidP="000F2C1E">
      <w:pPr>
        <w:shd w:val="clear" w:color="auto" w:fill="FFFFFF"/>
        <w:jc w:val="both"/>
        <w:rPr>
          <w:color w:val="00000A"/>
          <w:sz w:val="24"/>
          <w:szCs w:val="24"/>
        </w:rPr>
      </w:pPr>
      <w:r w:rsidRPr="00A03378">
        <w:rPr>
          <w:color w:val="00000A"/>
          <w:sz w:val="24"/>
          <w:szCs w:val="24"/>
        </w:rPr>
        <w:t>– классифицировать виды конституций по форме выражения, по субъектам принятия, по порядку принятия и изменения;</w:t>
      </w:r>
    </w:p>
    <w:p w:rsidR="000F2C1E" w:rsidRPr="00A03378" w:rsidRDefault="000F2C1E" w:rsidP="000F2C1E">
      <w:pPr>
        <w:shd w:val="clear" w:color="auto" w:fill="FFFFFF"/>
        <w:jc w:val="both"/>
        <w:rPr>
          <w:color w:val="00000A"/>
          <w:sz w:val="24"/>
          <w:szCs w:val="24"/>
        </w:rPr>
      </w:pPr>
      <w:r w:rsidRPr="00A03378">
        <w:rPr>
          <w:color w:val="00000A"/>
          <w:sz w:val="24"/>
          <w:szCs w:val="24"/>
        </w:rPr>
        <w:t>– толковать государственно-правовые явления и процессы;</w:t>
      </w:r>
    </w:p>
    <w:p w:rsidR="000F2C1E" w:rsidRPr="00A03378" w:rsidRDefault="000F2C1E" w:rsidP="000F2C1E">
      <w:pPr>
        <w:shd w:val="clear" w:color="auto" w:fill="FFFFFF"/>
        <w:jc w:val="both"/>
        <w:rPr>
          <w:color w:val="00000A"/>
          <w:sz w:val="24"/>
          <w:szCs w:val="24"/>
        </w:rPr>
      </w:pPr>
      <w:r w:rsidRPr="00A03378">
        <w:rPr>
          <w:color w:val="00000A"/>
          <w:sz w:val="24"/>
          <w:szCs w:val="24"/>
        </w:rPr>
        <w:t>– проводить сравнительный анализ особенностей российской правовой системы и правовых систем других государств;</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принципы и виды правотворчества;</w:t>
      </w:r>
    </w:p>
    <w:p w:rsidR="000F2C1E" w:rsidRPr="00A03378" w:rsidRDefault="000F2C1E" w:rsidP="000F2C1E">
      <w:pPr>
        <w:shd w:val="clear" w:color="auto" w:fill="FFFFFF"/>
        <w:jc w:val="both"/>
        <w:rPr>
          <w:color w:val="00000A"/>
          <w:sz w:val="24"/>
          <w:szCs w:val="24"/>
        </w:rPr>
      </w:pPr>
      <w:r w:rsidRPr="00A03378">
        <w:rPr>
          <w:color w:val="00000A"/>
          <w:sz w:val="24"/>
          <w:szCs w:val="24"/>
        </w:rPr>
        <w:t>– описывать этапы становления парламентаризма в России;</w:t>
      </w:r>
    </w:p>
    <w:p w:rsidR="000F2C1E" w:rsidRPr="00A03378" w:rsidRDefault="000F2C1E" w:rsidP="000F2C1E">
      <w:pPr>
        <w:shd w:val="clear" w:color="auto" w:fill="FFFFFF"/>
        <w:jc w:val="both"/>
        <w:rPr>
          <w:color w:val="00000A"/>
          <w:sz w:val="24"/>
          <w:szCs w:val="24"/>
        </w:rPr>
      </w:pPr>
      <w:r w:rsidRPr="00A03378">
        <w:rPr>
          <w:color w:val="00000A"/>
          <w:sz w:val="24"/>
          <w:szCs w:val="24"/>
        </w:rPr>
        <w:t>– сравнивать различные виды избирательных систем;</w:t>
      </w:r>
    </w:p>
    <w:p w:rsidR="000F2C1E" w:rsidRPr="00A03378" w:rsidRDefault="000F2C1E" w:rsidP="000F2C1E">
      <w:pPr>
        <w:shd w:val="clear" w:color="auto" w:fill="FFFFFF"/>
        <w:jc w:val="both"/>
        <w:rPr>
          <w:color w:val="00000A"/>
          <w:sz w:val="24"/>
          <w:szCs w:val="24"/>
        </w:rPr>
      </w:pPr>
      <w:r w:rsidRPr="00A03378">
        <w:rPr>
          <w:color w:val="00000A"/>
          <w:sz w:val="24"/>
          <w:szCs w:val="24"/>
        </w:rPr>
        <w:t>– анализировать с точки зрения международного права проблемы, возникающие в современных международных отношениях;</w:t>
      </w:r>
    </w:p>
    <w:p w:rsidR="000F2C1E" w:rsidRPr="00A03378" w:rsidRDefault="000F2C1E" w:rsidP="000F2C1E">
      <w:pPr>
        <w:shd w:val="clear" w:color="auto" w:fill="FFFFFF"/>
        <w:jc w:val="both"/>
        <w:rPr>
          <w:color w:val="00000A"/>
          <w:sz w:val="24"/>
          <w:szCs w:val="24"/>
        </w:rPr>
      </w:pPr>
      <w:r w:rsidRPr="00A03378">
        <w:rPr>
          <w:color w:val="00000A"/>
          <w:sz w:val="24"/>
          <w:szCs w:val="24"/>
        </w:rPr>
        <w:lastRenderedPageBreak/>
        <w:t>– анализировать институт международно-правового признания;</w:t>
      </w:r>
    </w:p>
    <w:p w:rsidR="000F2C1E" w:rsidRPr="00A03378" w:rsidRDefault="000F2C1E" w:rsidP="000F2C1E">
      <w:pPr>
        <w:shd w:val="clear" w:color="auto" w:fill="FFFFFF"/>
        <w:jc w:val="both"/>
        <w:rPr>
          <w:color w:val="00000A"/>
          <w:sz w:val="24"/>
          <w:szCs w:val="24"/>
        </w:rPr>
      </w:pPr>
      <w:r w:rsidRPr="00A03378">
        <w:rPr>
          <w:color w:val="00000A"/>
          <w:sz w:val="24"/>
          <w:szCs w:val="24"/>
        </w:rPr>
        <w:t>– выявлять особенности международно-правовой ответственности;</w:t>
      </w:r>
    </w:p>
    <w:p w:rsidR="000F2C1E" w:rsidRPr="00A03378" w:rsidRDefault="000F2C1E" w:rsidP="000F2C1E">
      <w:pPr>
        <w:shd w:val="clear" w:color="auto" w:fill="FFFFFF"/>
        <w:jc w:val="both"/>
        <w:rPr>
          <w:color w:val="00000A"/>
          <w:sz w:val="24"/>
          <w:szCs w:val="24"/>
        </w:rPr>
      </w:pPr>
      <w:r w:rsidRPr="00A03378">
        <w:rPr>
          <w:color w:val="00000A"/>
          <w:sz w:val="24"/>
          <w:szCs w:val="24"/>
        </w:rPr>
        <w:t>– выделять основные международно-правовые акты, регулирующие отношения государств в рамках международного гуманитарного права;</w:t>
      </w:r>
    </w:p>
    <w:p w:rsidR="000F2C1E" w:rsidRPr="00A03378" w:rsidRDefault="000F2C1E" w:rsidP="000F2C1E">
      <w:pPr>
        <w:shd w:val="clear" w:color="auto" w:fill="FFFFFF"/>
        <w:jc w:val="both"/>
        <w:rPr>
          <w:color w:val="00000A"/>
          <w:sz w:val="24"/>
          <w:szCs w:val="24"/>
        </w:rPr>
      </w:pPr>
      <w:r w:rsidRPr="00A03378">
        <w:rPr>
          <w:color w:val="00000A"/>
          <w:sz w:val="24"/>
          <w:szCs w:val="24"/>
        </w:rPr>
        <w:t>– оценивать роль неправительственных организаций в деятельности по защите прав человека в условиях военного времени;</w:t>
      </w:r>
    </w:p>
    <w:p w:rsidR="000F2C1E" w:rsidRPr="00A03378" w:rsidRDefault="000F2C1E" w:rsidP="000F2C1E">
      <w:pPr>
        <w:shd w:val="clear" w:color="auto" w:fill="FFFFFF"/>
        <w:jc w:val="both"/>
        <w:rPr>
          <w:color w:val="00000A"/>
          <w:sz w:val="24"/>
          <w:szCs w:val="24"/>
        </w:rPr>
      </w:pPr>
      <w:r w:rsidRPr="00A03378">
        <w:rPr>
          <w:color w:val="00000A"/>
          <w:sz w:val="24"/>
          <w:szCs w:val="24"/>
        </w:rPr>
        <w:t>– формулировать особенности страхования в Российской Федерации, различать виды страхования;</w:t>
      </w:r>
    </w:p>
    <w:p w:rsidR="000F2C1E" w:rsidRPr="00A03378" w:rsidRDefault="000F2C1E" w:rsidP="000F2C1E">
      <w:pPr>
        <w:shd w:val="clear" w:color="auto" w:fill="FFFFFF"/>
        <w:jc w:val="both"/>
        <w:rPr>
          <w:color w:val="00000A"/>
          <w:sz w:val="24"/>
          <w:szCs w:val="24"/>
        </w:rPr>
      </w:pPr>
      <w:r w:rsidRPr="00A03378">
        <w:rPr>
          <w:color w:val="00000A"/>
          <w:sz w:val="24"/>
          <w:szCs w:val="24"/>
        </w:rPr>
        <w:t>– различать опеку и попечительство;</w:t>
      </w:r>
    </w:p>
    <w:p w:rsidR="000F2C1E" w:rsidRPr="00A03378" w:rsidRDefault="000F2C1E" w:rsidP="000F2C1E">
      <w:pPr>
        <w:shd w:val="clear" w:color="auto" w:fill="FFFFFF"/>
        <w:jc w:val="both"/>
        <w:rPr>
          <w:color w:val="00000A"/>
          <w:sz w:val="24"/>
          <w:szCs w:val="24"/>
        </w:rPr>
      </w:pPr>
      <w:r w:rsidRPr="00A03378">
        <w:rPr>
          <w:color w:val="00000A"/>
          <w:sz w:val="24"/>
          <w:szCs w:val="24"/>
        </w:rPr>
        <w:t>– находить наиболее оптимальные варианты разрешения правовых споров, возникающих в процессе трудовой деятельности;</w:t>
      </w:r>
    </w:p>
    <w:p w:rsidR="000F2C1E" w:rsidRPr="00A03378" w:rsidRDefault="000F2C1E" w:rsidP="000F2C1E">
      <w:pPr>
        <w:shd w:val="clear" w:color="auto" w:fill="FFFFFF"/>
        <w:jc w:val="both"/>
        <w:rPr>
          <w:color w:val="00000A"/>
          <w:sz w:val="24"/>
          <w:szCs w:val="24"/>
        </w:rPr>
      </w:pPr>
      <w:r w:rsidRPr="00A03378">
        <w:rPr>
          <w:color w:val="00000A"/>
          <w:sz w:val="24"/>
          <w:szCs w:val="24"/>
        </w:rPr>
        <w:t>– определять применимость норм финансового права в конкретной правовой ситуации;</w:t>
      </w:r>
    </w:p>
    <w:p w:rsidR="000F2C1E" w:rsidRPr="00A03378" w:rsidRDefault="000F2C1E" w:rsidP="000F2C1E">
      <w:pPr>
        <w:shd w:val="clear" w:color="auto" w:fill="FFFFFF"/>
        <w:jc w:val="both"/>
        <w:rPr>
          <w:color w:val="00000A"/>
          <w:sz w:val="24"/>
          <w:szCs w:val="24"/>
        </w:rPr>
      </w:pPr>
      <w:r w:rsidRPr="00A03378">
        <w:rPr>
          <w:color w:val="00000A"/>
          <w:sz w:val="24"/>
          <w:szCs w:val="24"/>
        </w:rPr>
        <w:t>– характеризовать аудит как деятельность по проведению проверки финансовой отчетности;</w:t>
      </w:r>
    </w:p>
    <w:p w:rsidR="000F2C1E" w:rsidRDefault="000F2C1E" w:rsidP="000F2C1E">
      <w:pPr>
        <w:shd w:val="clear" w:color="auto" w:fill="FFFFFF"/>
        <w:jc w:val="both"/>
        <w:rPr>
          <w:color w:val="00000A"/>
          <w:sz w:val="24"/>
          <w:szCs w:val="24"/>
        </w:rPr>
      </w:pPr>
      <w:r w:rsidRPr="00A03378">
        <w:rPr>
          <w:color w:val="00000A"/>
          <w:sz w:val="24"/>
          <w:szCs w:val="24"/>
        </w:rPr>
        <w:t>– определять судебную компетенцию, стратегию и тактику ведения процесса.</w:t>
      </w:r>
    </w:p>
    <w:p w:rsidR="000F2C1E" w:rsidRPr="00A03378" w:rsidRDefault="000F2C1E" w:rsidP="000F2C1E">
      <w:pPr>
        <w:shd w:val="clear" w:color="auto" w:fill="FFFFFF"/>
        <w:jc w:val="center"/>
        <w:rPr>
          <w:color w:val="00000A"/>
          <w:sz w:val="24"/>
          <w:szCs w:val="24"/>
        </w:rPr>
      </w:pPr>
      <w:r w:rsidRPr="00A03378">
        <w:rPr>
          <w:b/>
          <w:color w:val="00000A"/>
          <w:sz w:val="24"/>
          <w:szCs w:val="24"/>
        </w:rPr>
        <w:t>2. Содержание курса</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ТЕМА I</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«Гражданское право» (11ч.)</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Понятие и источники гражданского права. Гражданский кодекс РФ, его содержание и особенности.</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Обязательственное право. Понятие обязательства. Понятие сделки, договора. Стороны договора. Виды договоров.</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Право собственности. Понятие собственности. Виды собственности.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Гражданская правоспособность и дееспособность. Признание гражданина недееспособным или ограниченно дееспособным. Гражданские права несовершеннолетних. Эмансипация.</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Предприниматель и предпринимательская деятельность. Виды предприятий.</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lastRenderedPageBreak/>
        <w:t>Нематериальные блага, пути их защиты. Причинение и возмещение вреда.</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Способы защиты гражданских прав. Практическое занятие.</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ТЕМА II</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«Семейное право» (4ч.)</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Понятие и источники семейного права. Семейный кодекс РФ. Понятие семьи. Члены семьи. Семейные правоотношения.</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Брак, условия его заключения. Порядок регистрации брака.</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Права и обязанности супругов. Личные права. Имущественные права и обязанности. Брачный договор. Прекращение брака.</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Права и обязанности родителей и детей. Лишение родительских прав. Алименты. Усыновление. Опека, попечительство. Практическое занятие.</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ТЕМА III</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«Жилищное право» (2ч.)</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Что такое жилищное право. Жилищные правоотношения.</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ТЕМА IV</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«Трудовое право» (6ч.)</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Понятие и источники трудового права. Трудовой кодекс РФ. Трудовые правоотношения. Права и обязанности работника и работодателя.</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Трудовой договор. Трудовая книжка. Основания прекращения трудового договора. Коллективный договор. Стороны и порядок заключения коллективного договора.</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Оплата труда. Заработная плата в производственной сфере. Системы оплаты труда: повременная, сдельная, дополнительная. Охрана труда. Государственный надзор и контроль за соблюдением законов об охране труда. Охрана труда и здоровья женщин и несовершеннолетних.</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Дисциплина труда. Правила внутреннего трудового распорядка. Дисциплинарная и материальная ответственность работников. Порядки возмещения ущерба. Практическое занятие.</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ТЕМА V</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«Административное право» (3ч.)</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 xml:space="preserve">Что такое административное право. Административные правонарушения. Административная ответственность, меры </w:t>
      </w:r>
      <w:r w:rsidRPr="00A03378">
        <w:rPr>
          <w:color w:val="00000A"/>
          <w:sz w:val="24"/>
          <w:szCs w:val="24"/>
        </w:rPr>
        <w:lastRenderedPageBreak/>
        <w:t>административного наказания.</w:t>
      </w:r>
    </w:p>
    <w:p w:rsidR="000F2C1E" w:rsidRPr="00A03378" w:rsidRDefault="000F2C1E" w:rsidP="000F2C1E">
      <w:pPr>
        <w:shd w:val="clear" w:color="auto" w:fill="FFFFFF"/>
        <w:ind w:left="120"/>
        <w:jc w:val="both"/>
        <w:rPr>
          <w:b/>
          <w:color w:val="00000A"/>
          <w:sz w:val="24"/>
          <w:szCs w:val="24"/>
        </w:rPr>
      </w:pPr>
      <w:r w:rsidRPr="00A03378">
        <w:rPr>
          <w:b/>
          <w:color w:val="00000A"/>
          <w:sz w:val="24"/>
          <w:szCs w:val="24"/>
        </w:rPr>
        <w:t>ТЕМА VI</w:t>
      </w:r>
    </w:p>
    <w:p w:rsidR="000F2C1E" w:rsidRPr="00A03378" w:rsidRDefault="000F2C1E" w:rsidP="000F2C1E">
      <w:pPr>
        <w:shd w:val="clear" w:color="auto" w:fill="FFFFFF"/>
        <w:ind w:left="120"/>
        <w:jc w:val="both"/>
        <w:rPr>
          <w:b/>
          <w:color w:val="00000A"/>
          <w:sz w:val="24"/>
          <w:szCs w:val="24"/>
        </w:rPr>
      </w:pPr>
      <w:r>
        <w:rPr>
          <w:b/>
          <w:color w:val="00000A"/>
          <w:sz w:val="24"/>
          <w:szCs w:val="24"/>
        </w:rPr>
        <w:t>«Уголовное право» (7</w:t>
      </w:r>
      <w:r w:rsidRPr="00A03378">
        <w:rPr>
          <w:b/>
          <w:color w:val="00000A"/>
          <w:sz w:val="24"/>
          <w:szCs w:val="24"/>
        </w:rPr>
        <w:t>ч.)</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Понятие и источники уголовного права. Принципы российского уголовного права. Уголовный кодекс РФ, его особенности.</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Понятие преступления. Состав преступления. Категории преступлений. Неоднократность преступлений. Совокупность преступлений. Рецидив преступлений. Основные группы преступлений.</w:t>
      </w:r>
    </w:p>
    <w:p w:rsidR="000F2C1E" w:rsidRPr="00A03378" w:rsidRDefault="000F2C1E" w:rsidP="000F2C1E">
      <w:pPr>
        <w:shd w:val="clear" w:color="auto" w:fill="FFFFFF"/>
        <w:ind w:left="120"/>
        <w:jc w:val="both"/>
        <w:rPr>
          <w:color w:val="00000A"/>
          <w:sz w:val="24"/>
          <w:szCs w:val="24"/>
        </w:rPr>
      </w:pPr>
      <w:r w:rsidRPr="00A03378">
        <w:rPr>
          <w:color w:val="00000A"/>
          <w:sz w:val="24"/>
          <w:szCs w:val="24"/>
        </w:rPr>
        <w:t xml:space="preserve">Уголовная ответственность. Уголовное наказание, его цели. Виды наказания. Наказания основные и дополнительные. Уголовная ответственность несовершеннолетних. </w:t>
      </w:r>
    </w:p>
    <w:p w:rsidR="000F2C1E" w:rsidRPr="00A03378" w:rsidRDefault="000F2C1E" w:rsidP="000F2C1E">
      <w:pPr>
        <w:shd w:val="clear" w:color="auto" w:fill="FFFFFF"/>
        <w:jc w:val="center"/>
        <w:rPr>
          <w:color w:val="00000A"/>
          <w:sz w:val="24"/>
          <w:szCs w:val="24"/>
        </w:rPr>
      </w:pPr>
      <w:r w:rsidRPr="00A03378">
        <w:rPr>
          <w:b/>
          <w:color w:val="00000A"/>
          <w:sz w:val="24"/>
          <w:szCs w:val="24"/>
        </w:rPr>
        <w:t>3. Календарно – тематическое планирование</w:t>
      </w:r>
    </w:p>
    <w:tbl>
      <w:tblPr>
        <w:tblW w:w="10774" w:type="dxa"/>
        <w:tblInd w:w="-42" w:type="dxa"/>
        <w:tblBorders>
          <w:top w:val="nil"/>
          <w:left w:val="nil"/>
          <w:bottom w:val="nil"/>
          <w:right w:val="nil"/>
          <w:insideH w:val="nil"/>
          <w:insideV w:val="nil"/>
        </w:tblBorders>
        <w:tblLayout w:type="fixed"/>
        <w:tblLook w:val="0600" w:firstRow="0" w:lastRow="0" w:firstColumn="0" w:lastColumn="0" w:noHBand="1" w:noVBand="1"/>
      </w:tblPr>
      <w:tblGrid>
        <w:gridCol w:w="657"/>
        <w:gridCol w:w="5155"/>
        <w:gridCol w:w="1276"/>
        <w:gridCol w:w="1843"/>
        <w:gridCol w:w="1843"/>
      </w:tblGrid>
      <w:tr w:rsidR="000F2C1E" w:rsidRPr="00A03378" w:rsidTr="00454EF5">
        <w:trPr>
          <w:trHeight w:val="605"/>
        </w:trPr>
        <w:tc>
          <w:tcPr>
            <w:tcW w:w="657" w:type="dxa"/>
            <w:vMerge w:val="restart"/>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tcPr>
          <w:p w:rsidR="000F2C1E" w:rsidRPr="00A03378" w:rsidRDefault="000F2C1E" w:rsidP="00454EF5">
            <w:pPr>
              <w:jc w:val="center"/>
              <w:rPr>
                <w:b/>
                <w:color w:val="00000A"/>
                <w:sz w:val="24"/>
                <w:szCs w:val="24"/>
              </w:rPr>
            </w:pPr>
            <w:r w:rsidRPr="00A03378">
              <w:rPr>
                <w:b/>
                <w:color w:val="00000A"/>
                <w:sz w:val="24"/>
                <w:szCs w:val="24"/>
              </w:rPr>
              <w:t>№</w:t>
            </w:r>
          </w:p>
          <w:p w:rsidR="000F2C1E" w:rsidRPr="00A03378" w:rsidRDefault="000F2C1E" w:rsidP="00454EF5">
            <w:pPr>
              <w:jc w:val="center"/>
              <w:rPr>
                <w:b/>
                <w:color w:val="00000A"/>
                <w:sz w:val="24"/>
                <w:szCs w:val="24"/>
              </w:rPr>
            </w:pPr>
            <w:r w:rsidRPr="00A03378">
              <w:rPr>
                <w:b/>
                <w:color w:val="00000A"/>
                <w:sz w:val="24"/>
                <w:szCs w:val="24"/>
              </w:rPr>
              <w:t>п/п</w:t>
            </w:r>
          </w:p>
        </w:tc>
        <w:tc>
          <w:tcPr>
            <w:tcW w:w="5155" w:type="dxa"/>
            <w:vMerge w:val="restart"/>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tcPr>
          <w:p w:rsidR="000F2C1E" w:rsidRPr="00A03378" w:rsidRDefault="000F2C1E" w:rsidP="00454EF5">
            <w:pPr>
              <w:jc w:val="center"/>
              <w:rPr>
                <w:b/>
                <w:color w:val="00000A"/>
                <w:sz w:val="24"/>
                <w:szCs w:val="24"/>
              </w:rPr>
            </w:pPr>
            <w:r w:rsidRPr="00A03378">
              <w:rPr>
                <w:b/>
                <w:color w:val="00000A"/>
                <w:sz w:val="24"/>
                <w:szCs w:val="24"/>
              </w:rPr>
              <w:t>Название раздела, темы</w:t>
            </w:r>
          </w:p>
        </w:tc>
        <w:tc>
          <w:tcPr>
            <w:tcW w:w="1276" w:type="dxa"/>
            <w:vMerge w:val="restart"/>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tcPr>
          <w:p w:rsidR="000F2C1E" w:rsidRPr="00A03378" w:rsidRDefault="000F2C1E" w:rsidP="00454EF5">
            <w:pPr>
              <w:jc w:val="center"/>
              <w:rPr>
                <w:b/>
                <w:color w:val="00000A"/>
                <w:sz w:val="24"/>
                <w:szCs w:val="24"/>
              </w:rPr>
            </w:pPr>
            <w:r w:rsidRPr="00A03378">
              <w:rPr>
                <w:b/>
                <w:color w:val="00000A"/>
                <w:sz w:val="24"/>
                <w:szCs w:val="24"/>
              </w:rPr>
              <w:t>Кол-во</w:t>
            </w:r>
          </w:p>
          <w:p w:rsidR="000F2C1E" w:rsidRPr="00A03378" w:rsidRDefault="000F2C1E" w:rsidP="00454EF5">
            <w:pPr>
              <w:jc w:val="center"/>
              <w:rPr>
                <w:b/>
                <w:color w:val="00000A"/>
                <w:sz w:val="24"/>
                <w:szCs w:val="24"/>
              </w:rPr>
            </w:pPr>
            <w:r w:rsidRPr="00A03378">
              <w:rPr>
                <w:b/>
                <w:color w:val="00000A"/>
                <w:sz w:val="24"/>
                <w:szCs w:val="24"/>
              </w:rPr>
              <w:t>часов</w:t>
            </w:r>
          </w:p>
        </w:tc>
        <w:tc>
          <w:tcPr>
            <w:tcW w:w="3686" w:type="dxa"/>
            <w:gridSpan w:val="2"/>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tcPr>
          <w:p w:rsidR="000F2C1E" w:rsidRPr="00A03378" w:rsidRDefault="000F2C1E" w:rsidP="00454EF5">
            <w:pPr>
              <w:jc w:val="center"/>
              <w:rPr>
                <w:b/>
                <w:color w:val="00000A"/>
                <w:sz w:val="24"/>
                <w:szCs w:val="24"/>
              </w:rPr>
            </w:pPr>
            <w:r w:rsidRPr="00A03378">
              <w:rPr>
                <w:b/>
                <w:color w:val="00000A"/>
                <w:sz w:val="24"/>
                <w:szCs w:val="24"/>
              </w:rPr>
              <w:t>Дата проведения занятий</w:t>
            </w:r>
          </w:p>
        </w:tc>
      </w:tr>
      <w:tr w:rsidR="000F2C1E" w:rsidRPr="00A03378" w:rsidTr="00454EF5">
        <w:trPr>
          <w:trHeight w:val="418"/>
        </w:trPr>
        <w:tc>
          <w:tcPr>
            <w:tcW w:w="657" w:type="dxa"/>
            <w:vMerge/>
            <w:tcBorders>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pBdr>
                <w:top w:val="nil"/>
                <w:left w:val="nil"/>
                <w:bottom w:val="nil"/>
                <w:right w:val="nil"/>
                <w:between w:val="nil"/>
              </w:pBdr>
              <w:jc w:val="center"/>
              <w:rPr>
                <w:color w:val="252525"/>
                <w:sz w:val="24"/>
                <w:szCs w:val="24"/>
              </w:rPr>
            </w:pPr>
          </w:p>
        </w:tc>
        <w:tc>
          <w:tcPr>
            <w:tcW w:w="5155" w:type="dxa"/>
            <w:vMerge/>
            <w:tcBorders>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pBdr>
                <w:top w:val="nil"/>
                <w:left w:val="nil"/>
                <w:bottom w:val="nil"/>
                <w:right w:val="nil"/>
                <w:between w:val="nil"/>
              </w:pBdr>
              <w:jc w:val="center"/>
              <w:rPr>
                <w:color w:val="252525"/>
                <w:sz w:val="24"/>
                <w:szCs w:val="24"/>
              </w:rPr>
            </w:pPr>
          </w:p>
        </w:tc>
        <w:tc>
          <w:tcPr>
            <w:tcW w:w="1276" w:type="dxa"/>
            <w:vMerge/>
            <w:tcBorders>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pBdr>
                <w:top w:val="nil"/>
                <w:left w:val="nil"/>
                <w:bottom w:val="nil"/>
                <w:right w:val="nil"/>
                <w:between w:val="nil"/>
              </w:pBdr>
              <w:jc w:val="center"/>
              <w:rPr>
                <w:color w:val="252525"/>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center"/>
              <w:rPr>
                <w:b/>
                <w:color w:val="00000A"/>
                <w:sz w:val="24"/>
                <w:szCs w:val="24"/>
              </w:rPr>
            </w:pPr>
            <w:r w:rsidRPr="00A03378">
              <w:rPr>
                <w:b/>
                <w:color w:val="00000A"/>
                <w:sz w:val="24"/>
                <w:szCs w:val="24"/>
              </w:rPr>
              <w:t>Планируемая</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center"/>
              <w:rPr>
                <w:b/>
                <w:color w:val="00000A"/>
                <w:sz w:val="24"/>
                <w:szCs w:val="24"/>
              </w:rPr>
            </w:pPr>
            <w:r w:rsidRPr="00A03378">
              <w:rPr>
                <w:b/>
                <w:color w:val="00000A"/>
                <w:sz w:val="24"/>
                <w:szCs w:val="24"/>
              </w:rPr>
              <w:t>Фактическая</w:t>
            </w:r>
          </w:p>
        </w:tc>
      </w:tr>
      <w:tr w:rsidR="000F2C1E" w:rsidRPr="00A03378" w:rsidTr="00454EF5">
        <w:trPr>
          <w:trHeight w:val="35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«Гражданское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11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34"/>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Гражданское право как отрасль российского права.</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505"/>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1.2</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Субъекты гражданско – правовых отношений.</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50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1.3</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Понятие сделки и её виды.</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340"/>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1.4</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Формы сделок.</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0"/>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1.5</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Обязательственное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50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1.6</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Понятие и сущность договора. Виды договоров.</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0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lastRenderedPageBreak/>
              <w:t>1.7</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Право собственности и его виды.</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743"/>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1.8</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Общая собственность и порядок защиты права собственности. Защита неимущественных прав.</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28"/>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1.9</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Что такое гражданско – правовая ответственность и её виды.</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8"/>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1.10</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Способы защиты гражданских прав.</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8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1.11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Практическое занятие.</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505"/>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2</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«Семейное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4</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28"/>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2.1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Правовые нормы института брака.</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4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2.2</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Родители и дети: правовые основы взаимоотношений.</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6"/>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2.3</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Законодательство о правах детей.</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2"/>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2.4</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Практическое занятие.</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89"/>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3</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«Жилищное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2</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9"/>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3.1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Что такое жилищное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4"/>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3.2</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Жилищные правоотношения.</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0"/>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lastRenderedPageBreak/>
              <w:t>4</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«Трудовое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6</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87"/>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4.1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Понятие трудового права.</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51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4.2</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Занятость и трудоустройство.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78"/>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4.3</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Рабочее время и время отдыха.</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44"/>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4.4</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Правовое регулирование труда несовершеннолетних.</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784"/>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4.5</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Каковы льготы для несовершеннолетних в сфере трудовых отношений.</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29"/>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4.6</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Практическое занятие.</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0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5</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«Административное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3</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4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5.1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Что такое административное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24"/>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5.2</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Административные правонарушения.</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37"/>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5.3</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Административная ответственность, меры административного наказания.</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2"/>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6</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«Уголовное право»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Pr>
                <w:b/>
                <w:color w:val="00000A"/>
                <w:sz w:val="24"/>
                <w:szCs w:val="24"/>
              </w:rPr>
              <w:t>7</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44"/>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6. 1</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Что такое уголовное право. Принципы уголовного права.</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331"/>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lastRenderedPageBreak/>
              <w:t>6.2</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Понятие преступления.</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509"/>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6.3</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Основные виды преступлений.</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0"/>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6.4</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Ответственность по уголовному праву.</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358"/>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6.5</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Виды наказаний.</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36"/>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6.6</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Уголовная ответственность несовершеннолетних.</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634"/>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6.7</w:t>
            </w: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Особенности уголовного процесса по делам несовершеннолетних.</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r w:rsidRPr="00A03378">
              <w:rPr>
                <w:color w:val="00000A"/>
                <w:sz w:val="24"/>
                <w:szCs w:val="24"/>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r w:rsidR="000F2C1E" w:rsidRPr="00A03378" w:rsidTr="00454EF5">
        <w:trPr>
          <w:trHeight w:val="490"/>
        </w:trPr>
        <w:tc>
          <w:tcPr>
            <w:tcW w:w="657"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5155"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Итого</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b/>
                <w:color w:val="00000A"/>
                <w:sz w:val="24"/>
                <w:szCs w:val="24"/>
              </w:rPr>
            </w:pPr>
            <w:r w:rsidRPr="00A03378">
              <w:rPr>
                <w:b/>
                <w:color w:val="00000A"/>
                <w:sz w:val="24"/>
                <w:szCs w:val="24"/>
              </w:rPr>
              <w:t>3</w:t>
            </w:r>
            <w:r>
              <w:rPr>
                <w:b/>
                <w:color w:val="00000A"/>
                <w:sz w:val="24"/>
                <w:szCs w:val="24"/>
              </w:rPr>
              <w:t>3</w:t>
            </w: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auto"/>
            <w:tcMar>
              <w:top w:w="100" w:type="dxa"/>
              <w:left w:w="100" w:type="dxa"/>
              <w:bottom w:w="100" w:type="dxa"/>
              <w:right w:w="100" w:type="dxa"/>
            </w:tcMar>
          </w:tcPr>
          <w:p w:rsidR="000F2C1E" w:rsidRPr="00A03378" w:rsidRDefault="000F2C1E" w:rsidP="00454EF5">
            <w:pPr>
              <w:jc w:val="both"/>
              <w:rPr>
                <w:color w:val="00000A"/>
                <w:sz w:val="24"/>
                <w:szCs w:val="24"/>
              </w:rPr>
            </w:pPr>
          </w:p>
        </w:tc>
      </w:tr>
    </w:tbl>
    <w:p w:rsidR="000F2C1E" w:rsidRDefault="000F2C1E" w:rsidP="00A14F1A">
      <w:pPr>
        <w:pStyle w:val="a3"/>
        <w:spacing w:before="6"/>
        <w:rPr>
          <w:b/>
          <w:sz w:val="19"/>
        </w:rPr>
      </w:pPr>
    </w:p>
    <w:p w:rsidR="001541A7" w:rsidRPr="00BB312B" w:rsidRDefault="001541A7" w:rsidP="001541A7">
      <w:pPr>
        <w:pStyle w:val="1"/>
        <w:rPr>
          <w:b/>
          <w:i/>
          <w:spacing w:val="-2"/>
          <w:w w:val="80"/>
          <w:sz w:val="20"/>
          <w:szCs w:val="24"/>
        </w:rPr>
      </w:pPr>
      <w:r w:rsidRPr="00BB312B">
        <w:rPr>
          <w:b/>
          <w:i/>
          <w:noProof/>
          <w:sz w:val="20"/>
          <w:szCs w:val="24"/>
          <w:lang w:eastAsia="ru-RU"/>
        </w:rPr>
        <mc:AlternateContent>
          <mc:Choice Requires="wps">
            <w:drawing>
              <wp:anchor distT="0" distB="0" distL="0" distR="0" simplePos="0" relativeHeight="487625728" behindDoc="0" locked="0" layoutInCell="1" allowOverlap="1" wp14:anchorId="2DCA16BD" wp14:editId="3CD70D6D">
                <wp:simplePos x="0" y="0"/>
                <wp:positionH relativeFrom="page">
                  <wp:posOffset>468000</wp:posOffset>
                </wp:positionH>
                <wp:positionV relativeFrom="paragraph">
                  <wp:posOffset>277418</wp:posOffset>
                </wp:positionV>
                <wp:extent cx="4032250" cy="1270"/>
                <wp:effectExtent l="0" t="0" r="0" b="0"/>
                <wp:wrapNone/>
                <wp:docPr id="2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0" cy="1270"/>
                        </a:xfrm>
                        <a:custGeom>
                          <a:avLst/>
                          <a:gdLst/>
                          <a:ahLst/>
                          <a:cxnLst/>
                          <a:rect l="l" t="t" r="r" b="b"/>
                          <a:pathLst>
                            <a:path w="4032250">
                              <a:moveTo>
                                <a:pt x="0" y="0"/>
                              </a:moveTo>
                              <a:lnTo>
                                <a:pt x="403199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 o:spid="_x0000_s1026" style="position:absolute;margin-left:36.85pt;margin-top:21.85pt;width:317.5pt;height:.1pt;z-index:487625728;visibility:visible;mso-wrap-style:square;mso-wrap-distance-left:0;mso-wrap-distance-top:0;mso-wrap-distance-right:0;mso-wrap-distance-bottom:0;mso-position-horizontal:absolute;mso-position-horizontal-relative:page;mso-position-vertical:absolute;mso-position-vertical-relative:text;v-text-anchor:top" coordsize="403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" path="m,l4031996,e" filled="f" strokeweight=".5pt">
                <v:path arrowok="t"/>
                <w10:wrap anchorx="page"/>
              </v:shape>
            </w:pict>
          </mc:Fallback>
        </mc:AlternateContent>
      </w:r>
      <w:r w:rsidRPr="00BB312B">
        <w:rPr>
          <w:b/>
          <w:i/>
          <w:spacing w:val="-2"/>
          <w:w w:val="80"/>
          <w:sz w:val="20"/>
          <w:szCs w:val="24"/>
        </w:rPr>
        <w:t>Курс внеурочной деятельности «Начальная военная подготовка»</w:t>
      </w:r>
    </w:p>
    <w:p w:rsidR="001541A7" w:rsidRPr="00BB312B" w:rsidRDefault="001541A7" w:rsidP="001541A7">
      <w:pPr>
        <w:pStyle w:val="1"/>
        <w:rPr>
          <w:sz w:val="20"/>
          <w:szCs w:val="24"/>
        </w:rPr>
      </w:pPr>
      <w:r w:rsidRPr="00BB312B">
        <w:rPr>
          <w:spacing w:val="-2"/>
          <w:w w:val="80"/>
          <w:sz w:val="20"/>
          <w:szCs w:val="24"/>
        </w:rPr>
        <w:t>СОДЕРЖАНИЕ</w:t>
      </w:r>
    </w:p>
    <w:sdt>
      <w:sdtPr>
        <w:rPr>
          <w:rFonts w:eastAsia="Bookman Old Style"/>
          <w:b/>
          <w:bCs/>
          <w:sz w:val="20"/>
          <w:szCs w:val="24"/>
        </w:rPr>
        <w:id w:val="-1353640241"/>
        <w:docPartObj>
          <w:docPartGallery w:val="Table of Contents"/>
          <w:docPartUnique/>
        </w:docPartObj>
      </w:sdtPr>
      <w:sdtEndPr>
        <w:rPr>
          <w:rFonts w:eastAsia="Times New Roman"/>
          <w:b w:val="0"/>
          <w:bCs w:val="0"/>
        </w:rPr>
      </w:sdtEndPr>
      <w:sdtContent>
        <w:p w:rsidR="001541A7" w:rsidRPr="00BB312B" w:rsidRDefault="001541A7" w:rsidP="001541A7">
          <w:pPr>
            <w:pStyle w:val="1a"/>
            <w:tabs>
              <w:tab w:val="left" w:leader="dot" w:pos="6259"/>
            </w:tabs>
            <w:spacing w:before="218" w:line="241" w:lineRule="exact"/>
            <w:ind w:left="29"/>
            <w:rPr>
              <w:b/>
              <w:sz w:val="20"/>
              <w:szCs w:val="24"/>
            </w:rPr>
          </w:pPr>
          <w:hyperlink w:anchor="_TOC_250014" w:history="1">
            <w:r w:rsidRPr="00BB312B">
              <w:rPr>
                <w:sz w:val="20"/>
                <w:szCs w:val="24"/>
              </w:rPr>
              <w:t>Пояснительная</w:t>
            </w:r>
            <w:r w:rsidRPr="00BB312B">
              <w:rPr>
                <w:spacing w:val="52"/>
                <w:sz w:val="20"/>
                <w:szCs w:val="24"/>
              </w:rPr>
              <w:t xml:space="preserve"> </w:t>
            </w:r>
            <w:r w:rsidRPr="00BB312B">
              <w:rPr>
                <w:spacing w:val="-2"/>
                <w:sz w:val="20"/>
                <w:szCs w:val="24"/>
              </w:rPr>
              <w:t>записка</w:t>
            </w:r>
            <w:r w:rsidRPr="00BB312B">
              <w:rPr>
                <w:sz w:val="20"/>
                <w:szCs w:val="24"/>
              </w:rPr>
              <w:tab/>
            </w:r>
            <w:r w:rsidRPr="00BB312B">
              <w:rPr>
                <w:spacing w:val="-10"/>
                <w:sz w:val="20"/>
                <w:szCs w:val="24"/>
              </w:rPr>
              <w:t>4</w:t>
            </w:r>
          </w:hyperlink>
        </w:p>
        <w:p w:rsidR="001541A7" w:rsidRPr="00BB312B" w:rsidRDefault="001541A7" w:rsidP="001541A7">
          <w:pPr>
            <w:pStyle w:val="36"/>
            <w:tabs>
              <w:tab w:val="left" w:leader="dot" w:pos="6259"/>
            </w:tabs>
            <w:spacing w:line="234" w:lineRule="exact"/>
            <w:rPr>
              <w:sz w:val="20"/>
              <w:szCs w:val="24"/>
            </w:rPr>
          </w:pPr>
          <w:hyperlink w:anchor="_TOC_250013" w:history="1">
            <w:r w:rsidRPr="00BB312B">
              <w:rPr>
                <w:sz w:val="20"/>
                <w:szCs w:val="24"/>
              </w:rPr>
              <w:t>Актуальность</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назначение</w:t>
            </w:r>
            <w:r w:rsidRPr="00BB312B">
              <w:rPr>
                <w:spacing w:val="3"/>
                <w:sz w:val="20"/>
                <w:szCs w:val="24"/>
              </w:rPr>
              <w:t xml:space="preserve"> </w:t>
            </w:r>
            <w:r w:rsidRPr="00BB312B">
              <w:rPr>
                <w:spacing w:val="-2"/>
                <w:sz w:val="20"/>
                <w:szCs w:val="24"/>
              </w:rPr>
              <w:t>программы</w:t>
            </w:r>
            <w:r w:rsidRPr="00BB312B">
              <w:rPr>
                <w:sz w:val="20"/>
                <w:szCs w:val="24"/>
              </w:rPr>
              <w:tab/>
            </w:r>
            <w:r w:rsidRPr="00BB312B">
              <w:rPr>
                <w:spacing w:val="-10"/>
                <w:sz w:val="20"/>
                <w:szCs w:val="24"/>
              </w:rPr>
              <w:t>4</w:t>
            </w:r>
          </w:hyperlink>
        </w:p>
        <w:p w:rsidR="001541A7" w:rsidRPr="00BB312B" w:rsidRDefault="001541A7" w:rsidP="001541A7">
          <w:pPr>
            <w:pStyle w:val="36"/>
            <w:rPr>
              <w:sz w:val="20"/>
              <w:szCs w:val="24"/>
            </w:rPr>
          </w:pPr>
          <w:hyperlink w:anchor="_TOC_250012" w:history="1">
            <w:r w:rsidRPr="00BB312B">
              <w:rPr>
                <w:sz w:val="20"/>
                <w:szCs w:val="24"/>
              </w:rPr>
              <w:t>Цели</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задачи</w:t>
            </w:r>
            <w:r w:rsidRPr="00BB312B">
              <w:rPr>
                <w:spacing w:val="-2"/>
                <w:sz w:val="20"/>
                <w:szCs w:val="24"/>
              </w:rPr>
              <w:t xml:space="preserve"> </w:t>
            </w:r>
            <w:r w:rsidRPr="00BB312B">
              <w:rPr>
                <w:sz w:val="20"/>
                <w:szCs w:val="24"/>
              </w:rPr>
              <w:t>курса</w:t>
            </w:r>
            <w:r w:rsidRPr="00BB312B">
              <w:rPr>
                <w:spacing w:val="-3"/>
                <w:sz w:val="20"/>
                <w:szCs w:val="24"/>
              </w:rPr>
              <w:t xml:space="preserve"> </w:t>
            </w:r>
            <w:r w:rsidRPr="00BB312B">
              <w:rPr>
                <w:sz w:val="20"/>
                <w:szCs w:val="24"/>
              </w:rPr>
              <w:t>внеурочной</w:t>
            </w:r>
            <w:r w:rsidRPr="00BB312B">
              <w:rPr>
                <w:spacing w:val="-3"/>
                <w:sz w:val="20"/>
                <w:szCs w:val="24"/>
              </w:rPr>
              <w:t xml:space="preserve"> </w:t>
            </w:r>
            <w:r w:rsidRPr="00BB312B">
              <w:rPr>
                <w:spacing w:val="-2"/>
                <w:sz w:val="20"/>
                <w:szCs w:val="24"/>
              </w:rPr>
              <w:t>деятельности</w:t>
            </w:r>
          </w:hyperlink>
        </w:p>
        <w:p w:rsidR="001541A7" w:rsidRPr="00BB312B" w:rsidRDefault="001541A7" w:rsidP="001541A7">
          <w:pPr>
            <w:pStyle w:val="36"/>
            <w:tabs>
              <w:tab w:val="left" w:leader="dot" w:pos="6258"/>
            </w:tabs>
            <w:rPr>
              <w:sz w:val="20"/>
              <w:szCs w:val="24"/>
            </w:rPr>
          </w:pPr>
          <w:hyperlink w:anchor="_TOC_250011" w:history="1">
            <w:r w:rsidRPr="00BB312B">
              <w:rPr>
                <w:sz w:val="20"/>
                <w:szCs w:val="24"/>
              </w:rPr>
              <w:t>«Начальная</w:t>
            </w:r>
            <w:r w:rsidRPr="00BB312B">
              <w:rPr>
                <w:spacing w:val="16"/>
                <w:sz w:val="20"/>
                <w:szCs w:val="24"/>
              </w:rPr>
              <w:t xml:space="preserve"> </w:t>
            </w:r>
            <w:r w:rsidRPr="00BB312B">
              <w:rPr>
                <w:sz w:val="20"/>
                <w:szCs w:val="24"/>
              </w:rPr>
              <w:t>военная</w:t>
            </w:r>
            <w:r w:rsidRPr="00BB312B">
              <w:rPr>
                <w:spacing w:val="17"/>
                <w:sz w:val="20"/>
                <w:szCs w:val="24"/>
              </w:rPr>
              <w:t xml:space="preserve"> </w:t>
            </w:r>
            <w:r w:rsidRPr="00BB312B">
              <w:rPr>
                <w:spacing w:val="-2"/>
                <w:sz w:val="20"/>
                <w:szCs w:val="24"/>
              </w:rPr>
              <w:t>подготовка»</w:t>
            </w:r>
            <w:r w:rsidRPr="00BB312B">
              <w:rPr>
                <w:sz w:val="20"/>
                <w:szCs w:val="24"/>
              </w:rPr>
              <w:tab/>
            </w:r>
            <w:r w:rsidRPr="00BB312B">
              <w:rPr>
                <w:spacing w:val="-10"/>
                <w:sz w:val="20"/>
                <w:szCs w:val="24"/>
              </w:rPr>
              <w:t>5</w:t>
            </w:r>
          </w:hyperlink>
        </w:p>
        <w:p w:rsidR="001541A7" w:rsidRPr="00BB312B" w:rsidRDefault="001541A7" w:rsidP="001541A7">
          <w:pPr>
            <w:pStyle w:val="36"/>
            <w:rPr>
              <w:sz w:val="20"/>
              <w:szCs w:val="24"/>
            </w:rPr>
          </w:pPr>
          <w:hyperlink w:anchor="_TOC_250010" w:history="1">
            <w:r w:rsidRPr="00BB312B">
              <w:rPr>
                <w:sz w:val="20"/>
                <w:szCs w:val="24"/>
              </w:rPr>
              <w:t>Место</w:t>
            </w:r>
            <w:r w:rsidRPr="00BB312B">
              <w:rPr>
                <w:spacing w:val="-15"/>
                <w:sz w:val="20"/>
                <w:szCs w:val="24"/>
              </w:rPr>
              <w:t xml:space="preserve"> </w:t>
            </w:r>
            <w:r w:rsidRPr="00BB312B">
              <w:rPr>
                <w:sz w:val="20"/>
                <w:szCs w:val="24"/>
              </w:rPr>
              <w:t>курса</w:t>
            </w:r>
            <w:r w:rsidRPr="00BB312B">
              <w:rPr>
                <w:spacing w:val="-14"/>
                <w:sz w:val="20"/>
                <w:szCs w:val="24"/>
              </w:rPr>
              <w:t xml:space="preserve"> </w:t>
            </w:r>
            <w:r w:rsidRPr="00BB312B">
              <w:rPr>
                <w:sz w:val="20"/>
                <w:szCs w:val="24"/>
              </w:rPr>
              <w:t>внеурочной</w:t>
            </w:r>
            <w:r w:rsidRPr="00BB312B">
              <w:rPr>
                <w:spacing w:val="-14"/>
                <w:sz w:val="20"/>
                <w:szCs w:val="24"/>
              </w:rPr>
              <w:t xml:space="preserve"> </w:t>
            </w:r>
            <w:r w:rsidRPr="00BB312B">
              <w:rPr>
                <w:spacing w:val="-2"/>
                <w:sz w:val="20"/>
                <w:szCs w:val="24"/>
              </w:rPr>
              <w:t>деятельности</w:t>
            </w:r>
          </w:hyperlink>
        </w:p>
        <w:p w:rsidR="001541A7" w:rsidRPr="00BB312B" w:rsidRDefault="001541A7" w:rsidP="001541A7">
          <w:pPr>
            <w:pStyle w:val="36"/>
            <w:tabs>
              <w:tab w:val="left" w:leader="dot" w:pos="6258"/>
            </w:tabs>
            <w:spacing w:before="6"/>
            <w:rPr>
              <w:sz w:val="20"/>
              <w:szCs w:val="24"/>
            </w:rPr>
          </w:pPr>
          <w:hyperlink w:anchor="_TOC_250009" w:history="1">
            <w:r w:rsidRPr="00BB312B">
              <w:rPr>
                <w:sz w:val="20"/>
                <w:szCs w:val="24"/>
              </w:rPr>
              <w:t>«Начальная</w:t>
            </w:r>
            <w:r w:rsidRPr="00BB312B">
              <w:rPr>
                <w:spacing w:val="6"/>
                <w:sz w:val="20"/>
                <w:szCs w:val="24"/>
              </w:rPr>
              <w:t xml:space="preserve"> </w:t>
            </w:r>
            <w:r w:rsidRPr="00BB312B">
              <w:rPr>
                <w:sz w:val="20"/>
                <w:szCs w:val="24"/>
              </w:rPr>
              <w:t>военная</w:t>
            </w:r>
            <w:r w:rsidRPr="00BB312B">
              <w:rPr>
                <w:spacing w:val="7"/>
                <w:sz w:val="20"/>
                <w:szCs w:val="24"/>
              </w:rPr>
              <w:t xml:space="preserve"> </w:t>
            </w:r>
            <w:r w:rsidRPr="00BB312B">
              <w:rPr>
                <w:sz w:val="20"/>
                <w:szCs w:val="24"/>
              </w:rPr>
              <w:t>подготовка»</w:t>
            </w:r>
            <w:r w:rsidRPr="00BB312B">
              <w:rPr>
                <w:spacing w:val="6"/>
                <w:sz w:val="20"/>
                <w:szCs w:val="24"/>
              </w:rPr>
              <w:t xml:space="preserve"> </w:t>
            </w:r>
            <w:r w:rsidRPr="00BB312B">
              <w:rPr>
                <w:sz w:val="20"/>
                <w:szCs w:val="24"/>
              </w:rPr>
              <w:t>в</w:t>
            </w:r>
            <w:r w:rsidRPr="00BB312B">
              <w:rPr>
                <w:spacing w:val="7"/>
                <w:sz w:val="20"/>
                <w:szCs w:val="24"/>
              </w:rPr>
              <w:t xml:space="preserve"> </w:t>
            </w:r>
            <w:r w:rsidRPr="00BB312B">
              <w:rPr>
                <w:sz w:val="20"/>
                <w:szCs w:val="24"/>
              </w:rPr>
              <w:t>учебном</w:t>
            </w:r>
            <w:r w:rsidRPr="00BB312B">
              <w:rPr>
                <w:spacing w:val="6"/>
                <w:sz w:val="20"/>
                <w:szCs w:val="24"/>
              </w:rPr>
              <w:t xml:space="preserve"> </w:t>
            </w:r>
            <w:r w:rsidRPr="00BB312B">
              <w:rPr>
                <w:spacing w:val="-4"/>
                <w:sz w:val="20"/>
                <w:szCs w:val="24"/>
              </w:rPr>
              <w:t>плане</w:t>
            </w:r>
            <w:r w:rsidRPr="00BB312B">
              <w:rPr>
                <w:sz w:val="20"/>
                <w:szCs w:val="24"/>
              </w:rPr>
              <w:tab/>
            </w:r>
            <w:r w:rsidRPr="00BB312B">
              <w:rPr>
                <w:spacing w:val="-10"/>
                <w:sz w:val="20"/>
                <w:szCs w:val="24"/>
              </w:rPr>
              <w:t>7</w:t>
            </w:r>
          </w:hyperlink>
        </w:p>
        <w:p w:rsidR="001541A7" w:rsidRPr="00BB312B" w:rsidRDefault="001541A7" w:rsidP="001541A7">
          <w:pPr>
            <w:pStyle w:val="36"/>
            <w:rPr>
              <w:sz w:val="20"/>
              <w:szCs w:val="24"/>
            </w:rPr>
          </w:pPr>
          <w:hyperlink w:anchor="_TOC_250008" w:history="1">
            <w:r w:rsidRPr="00BB312B">
              <w:rPr>
                <w:w w:val="90"/>
                <w:sz w:val="20"/>
                <w:szCs w:val="24"/>
              </w:rPr>
              <w:t>Подходы</w:t>
            </w:r>
            <w:r w:rsidRPr="00BB312B">
              <w:rPr>
                <w:spacing w:val="8"/>
                <w:sz w:val="20"/>
                <w:szCs w:val="24"/>
              </w:rPr>
              <w:t xml:space="preserve"> </w:t>
            </w:r>
            <w:r w:rsidRPr="00BB312B">
              <w:rPr>
                <w:w w:val="90"/>
                <w:sz w:val="20"/>
                <w:szCs w:val="24"/>
              </w:rPr>
              <w:t>к</w:t>
            </w:r>
            <w:r w:rsidRPr="00BB312B">
              <w:rPr>
                <w:spacing w:val="9"/>
                <w:sz w:val="20"/>
                <w:szCs w:val="24"/>
              </w:rPr>
              <w:t xml:space="preserve"> </w:t>
            </w:r>
            <w:r w:rsidRPr="00BB312B">
              <w:rPr>
                <w:w w:val="90"/>
                <w:sz w:val="20"/>
                <w:szCs w:val="24"/>
              </w:rPr>
              <w:t>работе</w:t>
            </w:r>
            <w:r w:rsidRPr="00BB312B">
              <w:rPr>
                <w:spacing w:val="8"/>
                <w:sz w:val="20"/>
                <w:szCs w:val="24"/>
              </w:rPr>
              <w:t xml:space="preserve"> </w:t>
            </w:r>
            <w:r w:rsidRPr="00BB312B">
              <w:rPr>
                <w:w w:val="90"/>
                <w:sz w:val="20"/>
                <w:szCs w:val="24"/>
              </w:rPr>
              <w:t>с</w:t>
            </w:r>
            <w:r w:rsidRPr="00BB312B">
              <w:rPr>
                <w:spacing w:val="9"/>
                <w:sz w:val="20"/>
                <w:szCs w:val="24"/>
              </w:rPr>
              <w:t xml:space="preserve"> </w:t>
            </w:r>
            <w:r w:rsidRPr="00BB312B">
              <w:rPr>
                <w:w w:val="90"/>
                <w:sz w:val="20"/>
                <w:szCs w:val="24"/>
              </w:rPr>
              <w:t>программой</w:t>
            </w:r>
            <w:proofErr w:type="gramStart"/>
            <w:r w:rsidRPr="00BB312B">
              <w:rPr>
                <w:spacing w:val="56"/>
                <w:w w:val="150"/>
                <w:sz w:val="20"/>
                <w:szCs w:val="24"/>
              </w:rPr>
              <w:t xml:space="preserve"> </w:t>
            </w:r>
            <w:r w:rsidRPr="00BB312B">
              <w:rPr>
                <w:w w:val="80"/>
                <w:sz w:val="20"/>
                <w:szCs w:val="24"/>
              </w:rPr>
              <w:t>.</w:t>
            </w:r>
            <w:proofErr w:type="gramEnd"/>
            <w:r w:rsidRPr="00BB312B">
              <w:rPr>
                <w:spacing w:val="66"/>
                <w:sz w:val="20"/>
                <w:szCs w:val="24"/>
              </w:rPr>
              <w:t xml:space="preserve"> </w:t>
            </w:r>
            <w:r w:rsidRPr="00BB312B">
              <w:rPr>
                <w:w w:val="80"/>
                <w:sz w:val="20"/>
                <w:szCs w:val="24"/>
              </w:rPr>
              <w:t>.</w:t>
            </w:r>
            <w:r w:rsidRPr="00BB312B">
              <w:rPr>
                <w:spacing w:val="67"/>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7"/>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6"/>
                <w:sz w:val="20"/>
                <w:szCs w:val="24"/>
              </w:rPr>
              <w:t xml:space="preserve"> </w:t>
            </w:r>
            <w:r w:rsidRPr="00BB312B">
              <w:rPr>
                <w:w w:val="80"/>
                <w:sz w:val="20"/>
                <w:szCs w:val="24"/>
              </w:rPr>
              <w:t>.</w:t>
            </w:r>
            <w:r w:rsidRPr="00BB312B">
              <w:rPr>
                <w:spacing w:val="67"/>
                <w:sz w:val="20"/>
                <w:szCs w:val="24"/>
              </w:rPr>
              <w:t xml:space="preserve"> </w:t>
            </w:r>
            <w:r w:rsidRPr="00BB312B">
              <w:rPr>
                <w:w w:val="80"/>
                <w:sz w:val="20"/>
                <w:szCs w:val="24"/>
              </w:rPr>
              <w:t>.</w:t>
            </w:r>
            <w:r w:rsidRPr="00BB312B">
              <w:rPr>
                <w:spacing w:val="66"/>
                <w:sz w:val="20"/>
                <w:szCs w:val="24"/>
              </w:rPr>
              <w:t xml:space="preserve"> </w:t>
            </w:r>
            <w:r w:rsidRPr="00BB312B">
              <w:rPr>
                <w:spacing w:val="-10"/>
                <w:w w:val="80"/>
                <w:sz w:val="20"/>
                <w:szCs w:val="24"/>
              </w:rPr>
              <w:t>.</w:t>
            </w:r>
          </w:hyperlink>
        </w:p>
        <w:p w:rsidR="001541A7" w:rsidRPr="00BB312B" w:rsidRDefault="001541A7" w:rsidP="001541A7">
          <w:pPr>
            <w:pStyle w:val="1a"/>
            <w:tabs>
              <w:tab w:val="left" w:leader="dot" w:pos="6139"/>
            </w:tabs>
            <w:spacing w:before="125"/>
            <w:ind w:right="169"/>
            <w:rPr>
              <w:b/>
              <w:sz w:val="20"/>
              <w:szCs w:val="24"/>
            </w:rPr>
          </w:pPr>
          <w:r w:rsidRPr="00BB312B">
            <w:rPr>
              <w:sz w:val="20"/>
              <w:szCs w:val="24"/>
            </w:rPr>
            <w:t>Планируемые результаты освоения курса внеурочной деятельности</w:t>
          </w:r>
          <w:r w:rsidRPr="00BB312B">
            <w:rPr>
              <w:spacing w:val="50"/>
              <w:sz w:val="20"/>
              <w:szCs w:val="24"/>
            </w:rPr>
            <w:t xml:space="preserve"> </w:t>
          </w:r>
          <w:r w:rsidRPr="00BB312B">
            <w:rPr>
              <w:sz w:val="20"/>
              <w:szCs w:val="24"/>
            </w:rPr>
            <w:t>«Начальная</w:t>
          </w:r>
          <w:r w:rsidRPr="00BB312B">
            <w:rPr>
              <w:spacing w:val="50"/>
              <w:sz w:val="20"/>
              <w:szCs w:val="24"/>
            </w:rPr>
            <w:t xml:space="preserve"> </w:t>
          </w:r>
          <w:r w:rsidRPr="00BB312B">
            <w:rPr>
              <w:sz w:val="20"/>
              <w:szCs w:val="24"/>
            </w:rPr>
            <w:t>военная</w:t>
          </w:r>
          <w:r w:rsidRPr="00BB312B">
            <w:rPr>
              <w:spacing w:val="51"/>
              <w:sz w:val="20"/>
              <w:szCs w:val="24"/>
            </w:rPr>
            <w:t xml:space="preserve"> </w:t>
          </w:r>
          <w:r w:rsidRPr="00BB312B">
            <w:rPr>
              <w:spacing w:val="-2"/>
              <w:sz w:val="20"/>
              <w:szCs w:val="24"/>
            </w:rPr>
            <w:t>подготовка»</w:t>
          </w:r>
          <w:r w:rsidRPr="00BB312B">
            <w:rPr>
              <w:sz w:val="20"/>
              <w:szCs w:val="24"/>
            </w:rPr>
            <w:tab/>
          </w:r>
          <w:r w:rsidRPr="00BB312B">
            <w:rPr>
              <w:spacing w:val="-7"/>
              <w:sz w:val="20"/>
              <w:szCs w:val="24"/>
            </w:rPr>
            <w:t>10</w:t>
          </w:r>
        </w:p>
        <w:p w:rsidR="001541A7" w:rsidRPr="00BB312B" w:rsidRDefault="001541A7" w:rsidP="001541A7">
          <w:pPr>
            <w:pStyle w:val="36"/>
            <w:tabs>
              <w:tab w:val="left" w:leader="dot" w:pos="6139"/>
            </w:tabs>
            <w:spacing w:line="232" w:lineRule="exact"/>
            <w:rPr>
              <w:sz w:val="20"/>
              <w:szCs w:val="24"/>
            </w:rPr>
          </w:pPr>
          <w:hyperlink w:anchor="_TOC_250007" w:history="1">
            <w:r w:rsidRPr="00BB312B">
              <w:rPr>
                <w:sz w:val="20"/>
                <w:szCs w:val="24"/>
              </w:rPr>
              <w:t>Личностные</w:t>
            </w:r>
            <w:r w:rsidRPr="00BB312B">
              <w:rPr>
                <w:spacing w:val="-2"/>
                <w:sz w:val="20"/>
                <w:szCs w:val="24"/>
              </w:rPr>
              <w:t xml:space="preserve"> результаты</w:t>
            </w:r>
            <w:r w:rsidRPr="00BB312B">
              <w:rPr>
                <w:sz w:val="20"/>
                <w:szCs w:val="24"/>
              </w:rPr>
              <w:tab/>
            </w:r>
            <w:r w:rsidRPr="00BB312B">
              <w:rPr>
                <w:spacing w:val="-5"/>
                <w:sz w:val="20"/>
                <w:szCs w:val="24"/>
              </w:rPr>
              <w:t>10</w:t>
            </w:r>
          </w:hyperlink>
        </w:p>
        <w:p w:rsidR="001541A7" w:rsidRPr="00BB312B" w:rsidRDefault="001541A7" w:rsidP="001541A7">
          <w:pPr>
            <w:pStyle w:val="36"/>
            <w:tabs>
              <w:tab w:val="left" w:leader="dot" w:pos="6139"/>
            </w:tabs>
            <w:spacing w:before="6"/>
            <w:rPr>
              <w:sz w:val="20"/>
              <w:szCs w:val="24"/>
            </w:rPr>
          </w:pPr>
          <w:hyperlink w:anchor="_TOC_250006" w:history="1">
            <w:r w:rsidRPr="00BB312B">
              <w:rPr>
                <w:spacing w:val="-5"/>
                <w:sz w:val="20"/>
                <w:szCs w:val="24"/>
              </w:rPr>
              <w:t>Метапредметные</w:t>
            </w:r>
            <w:r w:rsidRPr="00BB312B">
              <w:rPr>
                <w:spacing w:val="11"/>
                <w:sz w:val="20"/>
                <w:szCs w:val="24"/>
              </w:rPr>
              <w:t xml:space="preserve"> </w:t>
            </w:r>
            <w:r w:rsidRPr="00BB312B">
              <w:rPr>
                <w:spacing w:val="-2"/>
                <w:sz w:val="20"/>
                <w:szCs w:val="24"/>
              </w:rPr>
              <w:t>результаты</w:t>
            </w:r>
            <w:r w:rsidRPr="00BB312B">
              <w:rPr>
                <w:sz w:val="20"/>
                <w:szCs w:val="24"/>
              </w:rPr>
              <w:tab/>
            </w:r>
            <w:r w:rsidRPr="00BB312B">
              <w:rPr>
                <w:spacing w:val="-5"/>
                <w:sz w:val="20"/>
                <w:szCs w:val="24"/>
              </w:rPr>
              <w:t>11</w:t>
            </w:r>
          </w:hyperlink>
        </w:p>
        <w:p w:rsidR="001541A7" w:rsidRPr="00BB312B" w:rsidRDefault="001541A7" w:rsidP="001541A7">
          <w:pPr>
            <w:pStyle w:val="36"/>
            <w:tabs>
              <w:tab w:val="left" w:leader="dot" w:pos="6139"/>
            </w:tabs>
            <w:rPr>
              <w:sz w:val="20"/>
              <w:szCs w:val="24"/>
            </w:rPr>
          </w:pPr>
          <w:hyperlink w:anchor="_TOC_250005" w:history="1">
            <w:r w:rsidRPr="00BB312B">
              <w:rPr>
                <w:spacing w:val="-2"/>
                <w:sz w:val="20"/>
                <w:szCs w:val="24"/>
              </w:rPr>
              <w:t>Предметные</w:t>
            </w:r>
            <w:r w:rsidRPr="00BB312B">
              <w:rPr>
                <w:spacing w:val="-4"/>
                <w:sz w:val="20"/>
                <w:szCs w:val="24"/>
              </w:rPr>
              <w:t xml:space="preserve"> </w:t>
            </w:r>
            <w:r w:rsidRPr="00BB312B">
              <w:rPr>
                <w:spacing w:val="-2"/>
                <w:sz w:val="20"/>
                <w:szCs w:val="24"/>
              </w:rPr>
              <w:t>результаты</w:t>
            </w:r>
            <w:r w:rsidRPr="00BB312B">
              <w:rPr>
                <w:sz w:val="20"/>
                <w:szCs w:val="24"/>
              </w:rPr>
              <w:tab/>
            </w:r>
            <w:r w:rsidRPr="00BB312B">
              <w:rPr>
                <w:spacing w:val="-5"/>
                <w:sz w:val="20"/>
                <w:szCs w:val="24"/>
              </w:rPr>
              <w:t>15</w:t>
            </w:r>
          </w:hyperlink>
        </w:p>
        <w:p w:rsidR="001541A7" w:rsidRPr="00BB312B" w:rsidRDefault="001541A7" w:rsidP="001541A7">
          <w:pPr>
            <w:pStyle w:val="1a"/>
            <w:spacing w:before="126"/>
            <w:rPr>
              <w:sz w:val="20"/>
              <w:szCs w:val="24"/>
            </w:rPr>
          </w:pPr>
          <w:hyperlink w:anchor="_TOC_250004" w:history="1">
            <w:r w:rsidRPr="00BB312B">
              <w:rPr>
                <w:sz w:val="20"/>
                <w:szCs w:val="24"/>
              </w:rPr>
              <w:t>Содержание</w:t>
            </w:r>
            <w:r w:rsidRPr="00BB312B">
              <w:rPr>
                <w:spacing w:val="18"/>
                <w:sz w:val="20"/>
                <w:szCs w:val="24"/>
              </w:rPr>
              <w:t xml:space="preserve"> </w:t>
            </w:r>
            <w:r w:rsidRPr="00BB312B">
              <w:rPr>
                <w:sz w:val="20"/>
                <w:szCs w:val="24"/>
              </w:rPr>
              <w:t>курса</w:t>
            </w:r>
            <w:r w:rsidRPr="00BB312B">
              <w:rPr>
                <w:spacing w:val="19"/>
                <w:sz w:val="20"/>
                <w:szCs w:val="24"/>
              </w:rPr>
              <w:t xml:space="preserve"> </w:t>
            </w:r>
            <w:r w:rsidRPr="00BB312B">
              <w:rPr>
                <w:sz w:val="20"/>
                <w:szCs w:val="24"/>
              </w:rPr>
              <w:t>внеурочной</w:t>
            </w:r>
            <w:r w:rsidRPr="00BB312B">
              <w:rPr>
                <w:spacing w:val="19"/>
                <w:sz w:val="20"/>
                <w:szCs w:val="24"/>
              </w:rPr>
              <w:t xml:space="preserve"> </w:t>
            </w:r>
            <w:r w:rsidRPr="00BB312B">
              <w:rPr>
                <w:spacing w:val="-2"/>
                <w:sz w:val="20"/>
                <w:szCs w:val="24"/>
              </w:rPr>
              <w:t>деятельности</w:t>
            </w:r>
          </w:hyperlink>
        </w:p>
        <w:p w:rsidR="001541A7" w:rsidRPr="00BB312B" w:rsidRDefault="001541A7" w:rsidP="001541A7">
          <w:pPr>
            <w:pStyle w:val="1a"/>
            <w:tabs>
              <w:tab w:val="left" w:leader="dot" w:pos="6139"/>
            </w:tabs>
            <w:rPr>
              <w:b/>
              <w:sz w:val="20"/>
              <w:szCs w:val="24"/>
            </w:rPr>
          </w:pPr>
          <w:hyperlink w:anchor="_TOC_250003" w:history="1">
            <w:r w:rsidRPr="00BB312B">
              <w:rPr>
                <w:sz w:val="20"/>
                <w:szCs w:val="24"/>
              </w:rPr>
              <w:t>«Начальная</w:t>
            </w:r>
            <w:r w:rsidRPr="00BB312B">
              <w:rPr>
                <w:spacing w:val="59"/>
                <w:sz w:val="20"/>
                <w:szCs w:val="24"/>
              </w:rPr>
              <w:t xml:space="preserve"> </w:t>
            </w:r>
            <w:r w:rsidRPr="00BB312B">
              <w:rPr>
                <w:sz w:val="20"/>
                <w:szCs w:val="24"/>
              </w:rPr>
              <w:t>военная</w:t>
            </w:r>
            <w:r w:rsidRPr="00BB312B">
              <w:rPr>
                <w:spacing w:val="59"/>
                <w:sz w:val="20"/>
                <w:szCs w:val="24"/>
              </w:rPr>
              <w:t xml:space="preserve"> </w:t>
            </w:r>
            <w:r w:rsidRPr="00BB312B">
              <w:rPr>
                <w:spacing w:val="-2"/>
                <w:sz w:val="20"/>
                <w:szCs w:val="24"/>
              </w:rPr>
              <w:t>подготовка»</w:t>
            </w:r>
            <w:r w:rsidRPr="00BB312B">
              <w:rPr>
                <w:sz w:val="20"/>
                <w:szCs w:val="24"/>
              </w:rPr>
              <w:tab/>
            </w:r>
            <w:r w:rsidRPr="00BB312B">
              <w:rPr>
                <w:spacing w:val="-5"/>
                <w:sz w:val="20"/>
                <w:szCs w:val="24"/>
              </w:rPr>
              <w:t>23</w:t>
            </w:r>
          </w:hyperlink>
        </w:p>
        <w:p w:rsidR="001541A7" w:rsidRPr="00BB312B" w:rsidRDefault="001541A7" w:rsidP="001541A7">
          <w:pPr>
            <w:pStyle w:val="36"/>
            <w:tabs>
              <w:tab w:val="left" w:leader="dot" w:pos="6139"/>
            </w:tabs>
            <w:spacing w:line="234" w:lineRule="exact"/>
            <w:rPr>
              <w:sz w:val="20"/>
              <w:szCs w:val="24"/>
            </w:rPr>
          </w:pPr>
          <w:hyperlink w:anchor="_TOC_250002" w:history="1">
            <w:r w:rsidRPr="00BB312B">
              <w:rPr>
                <w:spacing w:val="-2"/>
                <w:sz w:val="20"/>
                <w:szCs w:val="24"/>
              </w:rPr>
              <w:t>Базовый</w:t>
            </w:r>
            <w:r w:rsidRPr="00BB312B">
              <w:rPr>
                <w:spacing w:val="-12"/>
                <w:sz w:val="20"/>
                <w:szCs w:val="24"/>
              </w:rPr>
              <w:t xml:space="preserve"> </w:t>
            </w:r>
            <w:r w:rsidRPr="00BB312B">
              <w:rPr>
                <w:spacing w:val="-4"/>
                <w:sz w:val="20"/>
                <w:szCs w:val="24"/>
              </w:rPr>
              <w:t>блок</w:t>
            </w:r>
            <w:r w:rsidRPr="00BB312B">
              <w:rPr>
                <w:sz w:val="20"/>
                <w:szCs w:val="24"/>
              </w:rPr>
              <w:tab/>
            </w:r>
            <w:r w:rsidRPr="00BB312B">
              <w:rPr>
                <w:spacing w:val="-5"/>
                <w:sz w:val="20"/>
                <w:szCs w:val="24"/>
              </w:rPr>
              <w:t>23</w:t>
            </w:r>
          </w:hyperlink>
        </w:p>
        <w:p w:rsidR="001541A7" w:rsidRPr="00BB312B" w:rsidRDefault="001541A7" w:rsidP="001541A7">
          <w:pPr>
            <w:pStyle w:val="36"/>
            <w:tabs>
              <w:tab w:val="left" w:leader="dot" w:pos="6139"/>
            </w:tabs>
            <w:rPr>
              <w:sz w:val="20"/>
              <w:szCs w:val="24"/>
            </w:rPr>
          </w:pPr>
          <w:r w:rsidRPr="00BB312B">
            <w:rPr>
              <w:spacing w:val="-2"/>
              <w:sz w:val="20"/>
              <w:szCs w:val="24"/>
            </w:rPr>
            <w:t>Тематический</w:t>
          </w:r>
          <w:r w:rsidRPr="00BB312B">
            <w:rPr>
              <w:spacing w:val="-8"/>
              <w:sz w:val="20"/>
              <w:szCs w:val="24"/>
            </w:rPr>
            <w:t xml:space="preserve"> </w:t>
          </w:r>
          <w:r w:rsidRPr="00BB312B">
            <w:rPr>
              <w:spacing w:val="-4"/>
              <w:sz w:val="20"/>
              <w:szCs w:val="24"/>
            </w:rPr>
            <w:t>блок</w:t>
          </w:r>
          <w:r w:rsidRPr="00BB312B">
            <w:rPr>
              <w:sz w:val="20"/>
              <w:szCs w:val="24"/>
            </w:rPr>
            <w:tab/>
          </w:r>
          <w:r w:rsidRPr="00BB312B">
            <w:rPr>
              <w:spacing w:val="-5"/>
              <w:sz w:val="20"/>
              <w:szCs w:val="24"/>
            </w:rPr>
            <w:t>27</w:t>
          </w:r>
        </w:p>
        <w:p w:rsidR="001541A7" w:rsidRPr="00BB312B" w:rsidRDefault="001541A7" w:rsidP="001541A7">
          <w:pPr>
            <w:pStyle w:val="36"/>
            <w:tabs>
              <w:tab w:val="left" w:leader="dot" w:pos="6139"/>
            </w:tabs>
            <w:rPr>
              <w:sz w:val="20"/>
              <w:szCs w:val="24"/>
            </w:rPr>
          </w:pPr>
          <w:hyperlink w:anchor="_TOC_250001" w:history="1">
            <w:r w:rsidRPr="00BB312B">
              <w:rPr>
                <w:sz w:val="20"/>
                <w:szCs w:val="24"/>
              </w:rPr>
              <w:t>Расчёт</w:t>
            </w:r>
            <w:r w:rsidRPr="00BB312B">
              <w:rPr>
                <w:spacing w:val="-10"/>
                <w:sz w:val="20"/>
                <w:szCs w:val="24"/>
              </w:rPr>
              <w:t xml:space="preserve"> </w:t>
            </w:r>
            <w:r w:rsidRPr="00BB312B">
              <w:rPr>
                <w:sz w:val="20"/>
                <w:szCs w:val="24"/>
              </w:rPr>
              <w:t>часов</w:t>
            </w:r>
            <w:r w:rsidRPr="00BB312B">
              <w:rPr>
                <w:spacing w:val="-9"/>
                <w:sz w:val="20"/>
                <w:szCs w:val="24"/>
              </w:rPr>
              <w:t xml:space="preserve"> </w:t>
            </w:r>
            <w:r w:rsidRPr="00BB312B">
              <w:rPr>
                <w:sz w:val="20"/>
                <w:szCs w:val="24"/>
              </w:rPr>
              <w:t>по</w:t>
            </w:r>
            <w:r w:rsidRPr="00BB312B">
              <w:rPr>
                <w:spacing w:val="-9"/>
                <w:sz w:val="20"/>
                <w:szCs w:val="24"/>
              </w:rPr>
              <w:t xml:space="preserve"> </w:t>
            </w:r>
            <w:r w:rsidRPr="00BB312B">
              <w:rPr>
                <w:sz w:val="20"/>
                <w:szCs w:val="24"/>
              </w:rPr>
              <w:t>учебным</w:t>
            </w:r>
            <w:r w:rsidRPr="00BB312B">
              <w:rPr>
                <w:spacing w:val="-9"/>
                <w:sz w:val="20"/>
                <w:szCs w:val="24"/>
              </w:rPr>
              <w:t xml:space="preserve"> </w:t>
            </w:r>
            <w:r w:rsidRPr="00BB312B">
              <w:rPr>
                <w:spacing w:val="-2"/>
                <w:sz w:val="20"/>
                <w:szCs w:val="24"/>
              </w:rPr>
              <w:t>модулям</w:t>
            </w:r>
            <w:r w:rsidRPr="00BB312B">
              <w:rPr>
                <w:sz w:val="20"/>
                <w:szCs w:val="24"/>
              </w:rPr>
              <w:tab/>
            </w:r>
            <w:r w:rsidRPr="00BB312B">
              <w:rPr>
                <w:spacing w:val="-5"/>
                <w:sz w:val="20"/>
                <w:szCs w:val="24"/>
              </w:rPr>
              <w:t>29</w:t>
            </w:r>
          </w:hyperlink>
        </w:p>
        <w:p w:rsidR="001541A7" w:rsidRPr="00BB312B" w:rsidRDefault="001541A7" w:rsidP="001541A7">
          <w:pPr>
            <w:pStyle w:val="1a"/>
            <w:spacing w:before="126"/>
            <w:rPr>
              <w:sz w:val="20"/>
              <w:szCs w:val="24"/>
            </w:rPr>
          </w:pPr>
          <w:r w:rsidRPr="00BB312B">
            <w:rPr>
              <w:sz w:val="20"/>
              <w:szCs w:val="24"/>
            </w:rPr>
            <w:t>Тематическое</w:t>
          </w:r>
          <w:r w:rsidRPr="00BB312B">
            <w:rPr>
              <w:spacing w:val="35"/>
              <w:sz w:val="20"/>
              <w:szCs w:val="24"/>
            </w:rPr>
            <w:t xml:space="preserve"> </w:t>
          </w:r>
          <w:r w:rsidRPr="00BB312B">
            <w:rPr>
              <w:sz w:val="20"/>
              <w:szCs w:val="24"/>
            </w:rPr>
            <w:t>планирование</w:t>
          </w:r>
          <w:r w:rsidRPr="00BB312B">
            <w:rPr>
              <w:spacing w:val="36"/>
              <w:sz w:val="20"/>
              <w:szCs w:val="24"/>
            </w:rPr>
            <w:t xml:space="preserve"> </w:t>
          </w:r>
          <w:r w:rsidRPr="00BB312B">
            <w:rPr>
              <w:sz w:val="20"/>
              <w:szCs w:val="24"/>
            </w:rPr>
            <w:t>курса</w:t>
          </w:r>
          <w:r w:rsidRPr="00BB312B">
            <w:rPr>
              <w:spacing w:val="36"/>
              <w:sz w:val="20"/>
              <w:szCs w:val="24"/>
            </w:rPr>
            <w:t xml:space="preserve"> </w:t>
          </w:r>
          <w:proofErr w:type="gramStart"/>
          <w:r w:rsidRPr="00BB312B">
            <w:rPr>
              <w:spacing w:val="-2"/>
              <w:sz w:val="20"/>
              <w:szCs w:val="24"/>
            </w:rPr>
            <w:t>внеурочной</w:t>
          </w:r>
          <w:proofErr w:type="gramEnd"/>
        </w:p>
        <w:p w:rsidR="001541A7" w:rsidRPr="00BB312B" w:rsidRDefault="001541A7" w:rsidP="001541A7">
          <w:pPr>
            <w:pStyle w:val="1a"/>
            <w:tabs>
              <w:tab w:val="left" w:leader="dot" w:pos="6139"/>
            </w:tabs>
            <w:spacing w:line="241" w:lineRule="exact"/>
            <w:rPr>
              <w:b/>
              <w:sz w:val="20"/>
              <w:szCs w:val="24"/>
            </w:rPr>
          </w:pPr>
          <w:r w:rsidRPr="00BB312B">
            <w:rPr>
              <w:sz w:val="20"/>
              <w:szCs w:val="24"/>
            </w:rPr>
            <w:t>деятельности</w:t>
          </w:r>
          <w:r w:rsidRPr="00BB312B">
            <w:rPr>
              <w:spacing w:val="50"/>
              <w:sz w:val="20"/>
              <w:szCs w:val="24"/>
            </w:rPr>
            <w:t xml:space="preserve"> </w:t>
          </w:r>
          <w:r w:rsidRPr="00BB312B">
            <w:rPr>
              <w:sz w:val="20"/>
              <w:szCs w:val="24"/>
            </w:rPr>
            <w:t>«Начальная</w:t>
          </w:r>
          <w:r w:rsidRPr="00BB312B">
            <w:rPr>
              <w:spacing w:val="50"/>
              <w:sz w:val="20"/>
              <w:szCs w:val="24"/>
            </w:rPr>
            <w:t xml:space="preserve"> </w:t>
          </w:r>
          <w:r w:rsidRPr="00BB312B">
            <w:rPr>
              <w:sz w:val="20"/>
              <w:szCs w:val="24"/>
            </w:rPr>
            <w:t>военная</w:t>
          </w:r>
          <w:r w:rsidRPr="00BB312B">
            <w:rPr>
              <w:spacing w:val="51"/>
              <w:sz w:val="20"/>
              <w:szCs w:val="24"/>
            </w:rPr>
            <w:t xml:space="preserve"> </w:t>
          </w:r>
          <w:r w:rsidRPr="00BB312B">
            <w:rPr>
              <w:spacing w:val="-2"/>
              <w:sz w:val="20"/>
              <w:szCs w:val="24"/>
            </w:rPr>
            <w:t>подготовка»</w:t>
          </w:r>
          <w:r w:rsidRPr="00BB312B">
            <w:rPr>
              <w:sz w:val="20"/>
              <w:szCs w:val="24"/>
            </w:rPr>
            <w:tab/>
          </w:r>
          <w:r w:rsidRPr="00BB312B">
            <w:rPr>
              <w:spacing w:val="-5"/>
              <w:sz w:val="20"/>
              <w:szCs w:val="24"/>
            </w:rPr>
            <w:t>31</w:t>
          </w:r>
        </w:p>
        <w:p w:rsidR="001541A7" w:rsidRPr="00BB312B" w:rsidRDefault="001541A7" w:rsidP="001541A7">
          <w:pPr>
            <w:pStyle w:val="2c"/>
            <w:rPr>
              <w:sz w:val="20"/>
              <w:szCs w:val="24"/>
            </w:rPr>
          </w:pPr>
          <w:hyperlink w:anchor="_TOC_250000" w:history="1">
            <w:r w:rsidRPr="00BB312B">
              <w:rPr>
                <w:b/>
                <w:w w:val="90"/>
                <w:sz w:val="20"/>
                <w:szCs w:val="24"/>
              </w:rPr>
              <w:t>Приложения</w:t>
            </w:r>
            <w:proofErr w:type="gramStart"/>
            <w:r w:rsidRPr="00BB312B">
              <w:rPr>
                <w:spacing w:val="64"/>
                <w:w w:val="150"/>
                <w:sz w:val="20"/>
                <w:szCs w:val="24"/>
              </w:rPr>
              <w:t xml:space="preserve"> </w:t>
            </w:r>
            <w:r w:rsidRPr="00BB312B">
              <w:rPr>
                <w:w w:val="65"/>
                <w:sz w:val="20"/>
                <w:szCs w:val="24"/>
              </w:rPr>
              <w:t>.</w:t>
            </w:r>
            <w:proofErr w:type="gramEnd"/>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3"/>
                <w:sz w:val="20"/>
                <w:szCs w:val="24"/>
              </w:rPr>
              <w:t xml:space="preserve"> </w:t>
            </w:r>
            <w:r w:rsidRPr="00BB312B">
              <w:rPr>
                <w:w w:val="65"/>
                <w:sz w:val="20"/>
                <w:szCs w:val="24"/>
              </w:rPr>
              <w:t>.</w:t>
            </w:r>
            <w:r w:rsidRPr="00BB312B">
              <w:rPr>
                <w:spacing w:val="64"/>
                <w:sz w:val="20"/>
                <w:szCs w:val="24"/>
              </w:rPr>
              <w:t xml:space="preserve"> </w:t>
            </w:r>
            <w:r w:rsidRPr="00BB312B">
              <w:rPr>
                <w:spacing w:val="-10"/>
                <w:w w:val="65"/>
                <w:sz w:val="20"/>
                <w:szCs w:val="24"/>
              </w:rPr>
              <w:t>.</w:t>
            </w:r>
          </w:hyperlink>
        </w:p>
        <w:p w:rsidR="001541A7" w:rsidRPr="00BB312B" w:rsidRDefault="001541A7" w:rsidP="001541A7">
          <w:pPr>
            <w:pStyle w:val="36"/>
            <w:spacing w:line="234" w:lineRule="exact"/>
            <w:rPr>
              <w:sz w:val="20"/>
              <w:szCs w:val="24"/>
            </w:rPr>
          </w:pPr>
          <w:r w:rsidRPr="00BB312B">
            <w:rPr>
              <w:sz w:val="20"/>
              <w:szCs w:val="24"/>
            </w:rPr>
            <w:t>Приложение</w:t>
          </w:r>
          <w:r w:rsidRPr="00BB312B">
            <w:rPr>
              <w:spacing w:val="-4"/>
              <w:sz w:val="20"/>
              <w:szCs w:val="24"/>
            </w:rPr>
            <w:t xml:space="preserve"> </w:t>
          </w:r>
          <w:r w:rsidRPr="00BB312B">
            <w:rPr>
              <w:sz w:val="20"/>
              <w:szCs w:val="24"/>
            </w:rPr>
            <w:t>№</w:t>
          </w:r>
          <w:r w:rsidRPr="00BB312B">
            <w:rPr>
              <w:spacing w:val="-3"/>
              <w:sz w:val="20"/>
              <w:szCs w:val="24"/>
            </w:rPr>
            <w:t xml:space="preserve"> </w:t>
          </w:r>
          <w:r w:rsidRPr="00BB312B">
            <w:rPr>
              <w:sz w:val="20"/>
              <w:szCs w:val="24"/>
            </w:rPr>
            <w:t>1</w:t>
          </w:r>
          <w:r w:rsidRPr="00BB312B">
            <w:rPr>
              <w:spacing w:val="56"/>
              <w:sz w:val="20"/>
              <w:szCs w:val="24"/>
            </w:rPr>
            <w:t xml:space="preserve"> </w:t>
          </w:r>
          <w:r w:rsidRPr="00BB312B">
            <w:rPr>
              <w:sz w:val="20"/>
              <w:szCs w:val="24"/>
            </w:rPr>
            <w:t>Примерный</w:t>
          </w:r>
          <w:r w:rsidRPr="00BB312B">
            <w:rPr>
              <w:spacing w:val="-4"/>
              <w:sz w:val="20"/>
              <w:szCs w:val="24"/>
            </w:rPr>
            <w:t xml:space="preserve"> </w:t>
          </w:r>
          <w:r w:rsidRPr="00BB312B">
            <w:rPr>
              <w:sz w:val="20"/>
              <w:szCs w:val="24"/>
            </w:rPr>
            <w:t>распорядок</w:t>
          </w:r>
          <w:r w:rsidRPr="00BB312B">
            <w:rPr>
              <w:spacing w:val="-3"/>
              <w:sz w:val="20"/>
              <w:szCs w:val="24"/>
            </w:rPr>
            <w:t xml:space="preserve"> </w:t>
          </w:r>
          <w:r w:rsidRPr="00BB312B">
            <w:rPr>
              <w:spacing w:val="-5"/>
              <w:sz w:val="20"/>
              <w:szCs w:val="24"/>
            </w:rPr>
            <w:t>дня</w:t>
          </w:r>
        </w:p>
        <w:p w:rsidR="001541A7" w:rsidRPr="00BB312B" w:rsidRDefault="001541A7" w:rsidP="001541A7">
          <w:pPr>
            <w:pStyle w:val="36"/>
            <w:tabs>
              <w:tab w:val="left" w:leader="dot" w:pos="6139"/>
            </w:tabs>
            <w:rPr>
              <w:sz w:val="20"/>
              <w:szCs w:val="24"/>
            </w:rPr>
          </w:pPr>
          <w:r w:rsidRPr="00BB312B">
            <w:rPr>
              <w:sz w:val="20"/>
              <w:szCs w:val="24"/>
            </w:rPr>
            <w:t>учебных</w:t>
          </w:r>
          <w:r w:rsidRPr="00BB312B">
            <w:rPr>
              <w:spacing w:val="6"/>
              <w:sz w:val="20"/>
              <w:szCs w:val="24"/>
            </w:rPr>
            <w:t xml:space="preserve"> </w:t>
          </w:r>
          <w:r w:rsidRPr="00BB312B">
            <w:rPr>
              <w:spacing w:val="-2"/>
              <w:sz w:val="20"/>
              <w:szCs w:val="24"/>
            </w:rPr>
            <w:t>сборов</w:t>
          </w:r>
          <w:r w:rsidRPr="00BB312B">
            <w:rPr>
              <w:sz w:val="20"/>
              <w:szCs w:val="24"/>
            </w:rPr>
            <w:tab/>
          </w:r>
          <w:r w:rsidRPr="00BB312B">
            <w:rPr>
              <w:spacing w:val="-5"/>
              <w:sz w:val="20"/>
              <w:szCs w:val="24"/>
            </w:rPr>
            <w:t>47</w:t>
          </w:r>
        </w:p>
        <w:p w:rsidR="001541A7" w:rsidRPr="00BB312B" w:rsidRDefault="001541A7" w:rsidP="001541A7">
          <w:pPr>
            <w:pStyle w:val="36"/>
            <w:tabs>
              <w:tab w:val="left" w:leader="dot" w:pos="6139"/>
            </w:tabs>
            <w:spacing w:before="6"/>
            <w:rPr>
              <w:sz w:val="20"/>
              <w:szCs w:val="24"/>
            </w:rPr>
          </w:pPr>
          <w:r w:rsidRPr="00BB312B">
            <w:rPr>
              <w:sz w:val="20"/>
              <w:szCs w:val="24"/>
            </w:rPr>
            <w:t>Приложение</w:t>
          </w:r>
          <w:r w:rsidRPr="00BB312B">
            <w:rPr>
              <w:spacing w:val="-14"/>
              <w:sz w:val="20"/>
              <w:szCs w:val="24"/>
            </w:rPr>
            <w:t xml:space="preserve"> </w:t>
          </w:r>
          <w:r w:rsidRPr="00BB312B">
            <w:rPr>
              <w:sz w:val="20"/>
              <w:szCs w:val="24"/>
            </w:rPr>
            <w:t>№</w:t>
          </w:r>
          <w:r w:rsidRPr="00BB312B">
            <w:rPr>
              <w:spacing w:val="-7"/>
              <w:sz w:val="20"/>
              <w:szCs w:val="24"/>
            </w:rPr>
            <w:t xml:space="preserve"> </w:t>
          </w:r>
          <w:r w:rsidRPr="00BB312B">
            <w:rPr>
              <w:sz w:val="20"/>
              <w:szCs w:val="24"/>
            </w:rPr>
            <w:t>2</w:t>
          </w:r>
          <w:r w:rsidRPr="00BB312B">
            <w:rPr>
              <w:spacing w:val="-28"/>
              <w:sz w:val="20"/>
              <w:szCs w:val="24"/>
            </w:rPr>
            <w:t xml:space="preserve"> </w:t>
          </w:r>
          <w:r w:rsidRPr="00BB312B">
            <w:rPr>
              <w:w w:val="95"/>
              <w:sz w:val="20"/>
              <w:szCs w:val="24"/>
            </w:rPr>
            <w:t>.</w:t>
          </w:r>
          <w:r w:rsidRPr="00BB312B">
            <w:rPr>
              <w:spacing w:val="-4"/>
              <w:w w:val="95"/>
              <w:sz w:val="20"/>
              <w:szCs w:val="24"/>
            </w:rPr>
            <w:t xml:space="preserve"> </w:t>
          </w:r>
          <w:r w:rsidRPr="00BB312B">
            <w:rPr>
              <w:sz w:val="20"/>
              <w:szCs w:val="24"/>
            </w:rPr>
            <w:t>Обучение</w:t>
          </w:r>
          <w:r w:rsidRPr="00BB312B">
            <w:rPr>
              <w:spacing w:val="-6"/>
              <w:sz w:val="20"/>
              <w:szCs w:val="24"/>
            </w:rPr>
            <w:t xml:space="preserve"> </w:t>
          </w:r>
          <w:r w:rsidRPr="00BB312B">
            <w:rPr>
              <w:spacing w:val="-2"/>
              <w:sz w:val="20"/>
              <w:szCs w:val="24"/>
            </w:rPr>
            <w:t>стрельбе</w:t>
          </w:r>
          <w:r w:rsidRPr="00BB312B">
            <w:rPr>
              <w:sz w:val="20"/>
              <w:szCs w:val="24"/>
            </w:rPr>
            <w:tab/>
          </w:r>
          <w:r w:rsidRPr="00BB312B">
            <w:rPr>
              <w:spacing w:val="-5"/>
              <w:sz w:val="20"/>
              <w:szCs w:val="24"/>
            </w:rPr>
            <w:t>49</w:t>
          </w:r>
        </w:p>
        <w:p w:rsidR="001541A7" w:rsidRPr="00BB312B" w:rsidRDefault="001541A7" w:rsidP="001541A7">
          <w:pPr>
            <w:pStyle w:val="36"/>
            <w:rPr>
              <w:sz w:val="20"/>
              <w:szCs w:val="24"/>
            </w:rPr>
          </w:pPr>
          <w:r w:rsidRPr="00BB312B">
            <w:rPr>
              <w:sz w:val="20"/>
              <w:szCs w:val="24"/>
            </w:rPr>
            <w:t>Приложение</w:t>
          </w:r>
          <w:r w:rsidRPr="00BB312B">
            <w:rPr>
              <w:spacing w:val="1"/>
              <w:sz w:val="20"/>
              <w:szCs w:val="24"/>
            </w:rPr>
            <w:t xml:space="preserve"> </w:t>
          </w:r>
          <w:r w:rsidRPr="00BB312B">
            <w:rPr>
              <w:sz w:val="20"/>
              <w:szCs w:val="24"/>
            </w:rPr>
            <w:t>№</w:t>
          </w:r>
          <w:r w:rsidRPr="00BB312B">
            <w:rPr>
              <w:spacing w:val="1"/>
              <w:sz w:val="20"/>
              <w:szCs w:val="24"/>
            </w:rPr>
            <w:t xml:space="preserve"> </w:t>
          </w:r>
          <w:r w:rsidRPr="00BB312B">
            <w:rPr>
              <w:sz w:val="20"/>
              <w:szCs w:val="24"/>
            </w:rPr>
            <w:t>3</w:t>
          </w:r>
          <w:r w:rsidRPr="00BB312B">
            <w:rPr>
              <w:spacing w:val="64"/>
              <w:sz w:val="20"/>
              <w:szCs w:val="24"/>
            </w:rPr>
            <w:t xml:space="preserve"> </w:t>
          </w:r>
          <w:r w:rsidRPr="00BB312B">
            <w:rPr>
              <w:sz w:val="20"/>
              <w:szCs w:val="24"/>
            </w:rPr>
            <w:t>Требования</w:t>
          </w:r>
          <w:r w:rsidRPr="00BB312B">
            <w:rPr>
              <w:spacing w:val="1"/>
              <w:sz w:val="20"/>
              <w:szCs w:val="24"/>
            </w:rPr>
            <w:t xml:space="preserve"> </w:t>
          </w:r>
          <w:r w:rsidRPr="00BB312B">
            <w:rPr>
              <w:spacing w:val="-2"/>
              <w:sz w:val="20"/>
              <w:szCs w:val="24"/>
            </w:rPr>
            <w:t>безопасности</w:t>
          </w:r>
        </w:p>
        <w:p w:rsidR="001541A7" w:rsidRPr="00BB312B" w:rsidRDefault="001541A7" w:rsidP="001541A7">
          <w:pPr>
            <w:pStyle w:val="36"/>
            <w:tabs>
              <w:tab w:val="left" w:leader="dot" w:pos="6139"/>
            </w:tabs>
            <w:rPr>
              <w:sz w:val="20"/>
              <w:szCs w:val="24"/>
            </w:rPr>
          </w:pPr>
          <w:r w:rsidRPr="00BB312B">
            <w:rPr>
              <w:spacing w:val="-4"/>
              <w:sz w:val="20"/>
              <w:szCs w:val="24"/>
            </w:rPr>
            <w:t>при</w:t>
          </w:r>
          <w:r w:rsidRPr="00BB312B">
            <w:rPr>
              <w:spacing w:val="-2"/>
              <w:sz w:val="20"/>
              <w:szCs w:val="24"/>
            </w:rPr>
            <w:t xml:space="preserve"> </w:t>
          </w:r>
          <w:r w:rsidRPr="00BB312B">
            <w:rPr>
              <w:spacing w:val="-4"/>
              <w:sz w:val="20"/>
              <w:szCs w:val="24"/>
            </w:rPr>
            <w:t>проведении</w:t>
          </w:r>
          <w:r w:rsidRPr="00BB312B">
            <w:rPr>
              <w:spacing w:val="-1"/>
              <w:sz w:val="20"/>
              <w:szCs w:val="24"/>
            </w:rPr>
            <w:t xml:space="preserve"> </w:t>
          </w:r>
          <w:r w:rsidRPr="00BB312B">
            <w:rPr>
              <w:spacing w:val="-4"/>
              <w:sz w:val="20"/>
              <w:szCs w:val="24"/>
            </w:rPr>
            <w:t>стрельб</w:t>
          </w:r>
          <w:r w:rsidRPr="00BB312B">
            <w:rPr>
              <w:sz w:val="20"/>
              <w:szCs w:val="24"/>
            </w:rPr>
            <w:tab/>
          </w:r>
          <w:r w:rsidRPr="00BB312B">
            <w:rPr>
              <w:spacing w:val="-5"/>
              <w:sz w:val="20"/>
              <w:szCs w:val="24"/>
            </w:rPr>
            <w:t>51</w:t>
          </w:r>
        </w:p>
        <w:p w:rsidR="001541A7" w:rsidRPr="00BB312B" w:rsidRDefault="001541A7" w:rsidP="001541A7">
          <w:pPr>
            <w:pStyle w:val="36"/>
            <w:rPr>
              <w:sz w:val="20"/>
              <w:szCs w:val="24"/>
            </w:rPr>
          </w:pPr>
          <w:r w:rsidRPr="00BB312B">
            <w:rPr>
              <w:sz w:val="20"/>
              <w:szCs w:val="24"/>
            </w:rPr>
            <w:t>Приложение</w:t>
          </w:r>
          <w:r w:rsidRPr="00BB312B">
            <w:rPr>
              <w:spacing w:val="-1"/>
              <w:sz w:val="20"/>
              <w:szCs w:val="24"/>
            </w:rPr>
            <w:t xml:space="preserve"> </w:t>
          </w:r>
          <w:r w:rsidRPr="00BB312B">
            <w:rPr>
              <w:sz w:val="20"/>
              <w:szCs w:val="24"/>
            </w:rPr>
            <w:t>№</w:t>
          </w:r>
          <w:r w:rsidRPr="00BB312B">
            <w:rPr>
              <w:spacing w:val="-1"/>
              <w:sz w:val="20"/>
              <w:szCs w:val="24"/>
            </w:rPr>
            <w:t xml:space="preserve"> </w:t>
          </w:r>
          <w:r w:rsidRPr="00BB312B">
            <w:rPr>
              <w:sz w:val="20"/>
              <w:szCs w:val="24"/>
            </w:rPr>
            <w:t>4</w:t>
          </w:r>
          <w:r w:rsidRPr="00BB312B">
            <w:rPr>
              <w:spacing w:val="60"/>
              <w:sz w:val="20"/>
              <w:szCs w:val="24"/>
            </w:rPr>
            <w:t xml:space="preserve"> </w:t>
          </w:r>
          <w:r w:rsidRPr="00BB312B">
            <w:rPr>
              <w:sz w:val="20"/>
              <w:szCs w:val="24"/>
            </w:rPr>
            <w:t>Организация</w:t>
          </w:r>
          <w:r w:rsidRPr="00BB312B">
            <w:rPr>
              <w:spacing w:val="-1"/>
              <w:sz w:val="20"/>
              <w:szCs w:val="24"/>
            </w:rPr>
            <w:t xml:space="preserve"> </w:t>
          </w:r>
          <w:proofErr w:type="gramStart"/>
          <w:r w:rsidRPr="00BB312B">
            <w:rPr>
              <w:spacing w:val="-2"/>
              <w:sz w:val="20"/>
              <w:szCs w:val="24"/>
            </w:rPr>
            <w:t>спортивной</w:t>
          </w:r>
          <w:proofErr w:type="gramEnd"/>
        </w:p>
        <w:p w:rsidR="001541A7" w:rsidRPr="00BB312B" w:rsidRDefault="001541A7" w:rsidP="001541A7">
          <w:pPr>
            <w:pStyle w:val="36"/>
            <w:tabs>
              <w:tab w:val="left" w:leader="dot" w:pos="6139"/>
            </w:tabs>
            <w:spacing w:before="6"/>
            <w:rPr>
              <w:sz w:val="20"/>
              <w:szCs w:val="24"/>
            </w:rPr>
          </w:pPr>
          <w:r w:rsidRPr="00BB312B">
            <w:rPr>
              <w:spacing w:val="-2"/>
              <w:sz w:val="20"/>
              <w:szCs w:val="24"/>
            </w:rPr>
            <w:t>подготовки</w:t>
          </w:r>
          <w:r w:rsidRPr="00BB312B">
            <w:rPr>
              <w:sz w:val="20"/>
              <w:szCs w:val="24"/>
            </w:rPr>
            <w:tab/>
          </w:r>
          <w:r w:rsidRPr="00BB312B">
            <w:rPr>
              <w:spacing w:val="-5"/>
              <w:sz w:val="20"/>
              <w:szCs w:val="24"/>
            </w:rPr>
            <w:t>53</w:t>
          </w:r>
        </w:p>
      </w:sdtContent>
    </w:sdt>
    <w:p w:rsidR="001541A7" w:rsidRPr="00BB312B" w:rsidRDefault="001541A7" w:rsidP="001541A7">
      <w:pPr>
        <w:pStyle w:val="36"/>
        <w:rPr>
          <w:sz w:val="20"/>
          <w:szCs w:val="24"/>
        </w:rPr>
        <w:sectPr w:rsidR="001541A7" w:rsidRPr="00BB312B">
          <w:footerReference w:type="even" r:id="rId916"/>
          <w:footerReference w:type="default" r:id="rId917"/>
          <w:pgSz w:w="7830" w:h="12020"/>
          <w:pgMar w:top="560" w:right="566" w:bottom="900" w:left="708" w:header="0" w:footer="708" w:gutter="0"/>
          <w:pgNumType w:start="3"/>
          <w:cols w:space="720"/>
        </w:sectPr>
      </w:pPr>
    </w:p>
    <w:p w:rsidR="001541A7" w:rsidRPr="00BB312B" w:rsidRDefault="001541A7" w:rsidP="001541A7">
      <w:pPr>
        <w:pStyle w:val="1"/>
        <w:rPr>
          <w:sz w:val="20"/>
          <w:szCs w:val="24"/>
        </w:rPr>
      </w:pPr>
      <w:r w:rsidRPr="00BB312B">
        <w:rPr>
          <w:noProof/>
          <w:sz w:val="20"/>
          <w:szCs w:val="24"/>
          <w:lang w:eastAsia="ru-RU"/>
        </w:rPr>
        <w:lastRenderedPageBreak/>
        <mc:AlternateContent>
          <mc:Choice Requires="wps">
            <w:drawing>
              <wp:anchor distT="0" distB="0" distL="0" distR="0" simplePos="0" relativeHeight="487645184" behindDoc="1" locked="0" layoutInCell="1" allowOverlap="1" wp14:anchorId="7B8CACAF" wp14:editId="5EC9B03B">
                <wp:simplePos x="0" y="0"/>
                <wp:positionH relativeFrom="page">
                  <wp:posOffset>468000</wp:posOffset>
                </wp:positionH>
                <wp:positionV relativeFrom="paragraph">
                  <wp:posOffset>277418</wp:posOffset>
                </wp:positionV>
                <wp:extent cx="403225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0" cy="1270"/>
                        </a:xfrm>
                        <a:custGeom>
                          <a:avLst/>
                          <a:gdLst/>
                          <a:ahLst/>
                          <a:cxnLst/>
                          <a:rect l="l" t="t" r="r" b="b"/>
                          <a:pathLst>
                            <a:path w="4032250">
                              <a:moveTo>
                                <a:pt x="0" y="0"/>
                              </a:moveTo>
                              <a:lnTo>
                                <a:pt x="403199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0" o:spid="_x0000_s1026" style="position:absolute;margin-left:36.85pt;margin-top:21.85pt;width:317.5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403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" path="m,l4031996,e" filled="f" strokeweight=".5pt">
                <v:path arrowok="t"/>
                <w10:wrap type="topAndBottom" anchorx="page"/>
              </v:shape>
            </w:pict>
          </mc:Fallback>
        </mc:AlternateContent>
      </w:r>
      <w:bookmarkStart w:id="100" w:name="_TOC_250014"/>
      <w:r w:rsidRPr="00BB312B">
        <w:rPr>
          <w:spacing w:val="2"/>
          <w:w w:val="70"/>
          <w:sz w:val="20"/>
          <w:szCs w:val="24"/>
        </w:rPr>
        <w:t>ПОЯСНИТЕЛЬНАЯ</w:t>
      </w:r>
      <w:r w:rsidRPr="00BB312B">
        <w:rPr>
          <w:spacing w:val="75"/>
          <w:sz w:val="20"/>
          <w:szCs w:val="24"/>
        </w:rPr>
        <w:t xml:space="preserve"> </w:t>
      </w:r>
      <w:bookmarkEnd w:id="100"/>
      <w:r w:rsidRPr="00BB312B">
        <w:rPr>
          <w:spacing w:val="-2"/>
          <w:w w:val="80"/>
          <w:sz w:val="20"/>
          <w:szCs w:val="24"/>
        </w:rPr>
        <w:t>ЗАПИСКА</w:t>
      </w:r>
    </w:p>
    <w:p w:rsidR="001541A7" w:rsidRPr="00BB312B" w:rsidRDefault="001541A7" w:rsidP="001541A7">
      <w:pPr>
        <w:pStyle w:val="2"/>
        <w:spacing w:before="169"/>
        <w:rPr>
          <w:rFonts w:ascii="Times New Roman" w:hAnsi="Times New Roman" w:cs="Times New Roman"/>
          <w:sz w:val="20"/>
          <w:szCs w:val="24"/>
        </w:rPr>
      </w:pPr>
      <w:bookmarkStart w:id="101" w:name="_TOC_250013"/>
      <w:r w:rsidRPr="00BB312B">
        <w:rPr>
          <w:rFonts w:ascii="Times New Roman" w:hAnsi="Times New Roman" w:cs="Times New Roman"/>
          <w:w w:val="90"/>
          <w:sz w:val="20"/>
          <w:szCs w:val="24"/>
        </w:rPr>
        <w:t>АКТУАЛЬНОСТЬ</w:t>
      </w:r>
      <w:r w:rsidRPr="00BB312B">
        <w:rPr>
          <w:rFonts w:ascii="Times New Roman" w:hAnsi="Times New Roman" w:cs="Times New Roman"/>
          <w:spacing w:val="26"/>
          <w:sz w:val="20"/>
          <w:szCs w:val="24"/>
        </w:rPr>
        <w:t xml:space="preserve"> </w:t>
      </w:r>
      <w:r w:rsidRPr="00BB312B">
        <w:rPr>
          <w:rFonts w:ascii="Times New Roman" w:hAnsi="Times New Roman" w:cs="Times New Roman"/>
          <w:w w:val="90"/>
          <w:sz w:val="20"/>
          <w:szCs w:val="24"/>
        </w:rPr>
        <w:t>И</w:t>
      </w:r>
      <w:r w:rsidRPr="00BB312B">
        <w:rPr>
          <w:rFonts w:ascii="Times New Roman" w:hAnsi="Times New Roman" w:cs="Times New Roman"/>
          <w:spacing w:val="27"/>
          <w:sz w:val="20"/>
          <w:szCs w:val="24"/>
        </w:rPr>
        <w:t xml:space="preserve"> </w:t>
      </w:r>
      <w:r w:rsidRPr="00BB312B">
        <w:rPr>
          <w:rFonts w:ascii="Times New Roman" w:hAnsi="Times New Roman" w:cs="Times New Roman"/>
          <w:w w:val="90"/>
          <w:sz w:val="20"/>
          <w:szCs w:val="24"/>
        </w:rPr>
        <w:t>НАЗНАЧЕНИЕ</w:t>
      </w:r>
      <w:r w:rsidRPr="00BB312B">
        <w:rPr>
          <w:rFonts w:ascii="Times New Roman" w:hAnsi="Times New Roman" w:cs="Times New Roman"/>
          <w:spacing w:val="27"/>
          <w:sz w:val="20"/>
          <w:szCs w:val="24"/>
        </w:rPr>
        <w:t xml:space="preserve"> </w:t>
      </w:r>
      <w:bookmarkEnd w:id="101"/>
      <w:r w:rsidRPr="00BB312B">
        <w:rPr>
          <w:rFonts w:ascii="Times New Roman" w:hAnsi="Times New Roman" w:cs="Times New Roman"/>
          <w:spacing w:val="-2"/>
          <w:w w:val="90"/>
          <w:sz w:val="20"/>
          <w:szCs w:val="24"/>
        </w:rPr>
        <w:t>ПРОГРАММЫ</w:t>
      </w:r>
    </w:p>
    <w:p w:rsidR="001541A7" w:rsidRPr="00BB312B" w:rsidRDefault="001541A7" w:rsidP="001541A7">
      <w:pPr>
        <w:pStyle w:val="a3"/>
        <w:spacing w:before="122" w:line="252" w:lineRule="auto"/>
        <w:ind w:left="28" w:right="168" w:firstLine="226"/>
        <w:rPr>
          <w:sz w:val="20"/>
          <w:szCs w:val="24"/>
        </w:rPr>
      </w:pPr>
      <w:r w:rsidRPr="00BB312B">
        <w:rPr>
          <w:sz w:val="20"/>
          <w:szCs w:val="24"/>
        </w:rPr>
        <w:t>Российская</w:t>
      </w:r>
      <w:r w:rsidRPr="00BB312B">
        <w:rPr>
          <w:spacing w:val="-3"/>
          <w:sz w:val="20"/>
          <w:szCs w:val="24"/>
        </w:rPr>
        <w:t xml:space="preserve"> </w:t>
      </w:r>
      <w:r w:rsidRPr="00BB312B">
        <w:rPr>
          <w:sz w:val="20"/>
          <w:szCs w:val="24"/>
        </w:rPr>
        <w:t>Федерация</w:t>
      </w:r>
      <w:r w:rsidRPr="00BB312B">
        <w:rPr>
          <w:spacing w:val="-3"/>
          <w:sz w:val="20"/>
          <w:szCs w:val="24"/>
        </w:rPr>
        <w:t xml:space="preserve"> </w:t>
      </w:r>
      <w:r w:rsidRPr="00BB312B">
        <w:rPr>
          <w:sz w:val="20"/>
          <w:szCs w:val="24"/>
        </w:rPr>
        <w:t>занимает</w:t>
      </w:r>
      <w:r w:rsidRPr="00BB312B">
        <w:rPr>
          <w:spacing w:val="-3"/>
          <w:sz w:val="20"/>
          <w:szCs w:val="24"/>
        </w:rPr>
        <w:t xml:space="preserve"> </w:t>
      </w:r>
      <w:r w:rsidRPr="00BB312B">
        <w:rPr>
          <w:sz w:val="20"/>
          <w:szCs w:val="24"/>
        </w:rPr>
        <w:t>ведущее</w:t>
      </w:r>
      <w:r w:rsidRPr="00BB312B">
        <w:rPr>
          <w:spacing w:val="-3"/>
          <w:sz w:val="20"/>
          <w:szCs w:val="24"/>
        </w:rPr>
        <w:t xml:space="preserve"> </w:t>
      </w:r>
      <w:r w:rsidRPr="00BB312B">
        <w:rPr>
          <w:sz w:val="20"/>
          <w:szCs w:val="24"/>
        </w:rPr>
        <w:t>место</w:t>
      </w:r>
      <w:r w:rsidRPr="00BB312B">
        <w:rPr>
          <w:spacing w:val="-3"/>
          <w:sz w:val="20"/>
          <w:szCs w:val="24"/>
        </w:rPr>
        <w:t xml:space="preserve"> </w:t>
      </w:r>
      <w:r w:rsidRPr="00BB312B">
        <w:rPr>
          <w:sz w:val="20"/>
          <w:szCs w:val="24"/>
        </w:rPr>
        <w:t>среди</w:t>
      </w:r>
      <w:r w:rsidRPr="00BB312B">
        <w:rPr>
          <w:spacing w:val="-3"/>
          <w:sz w:val="20"/>
          <w:szCs w:val="24"/>
        </w:rPr>
        <w:t xml:space="preserve"> </w:t>
      </w:r>
      <w:r w:rsidRPr="00BB312B">
        <w:rPr>
          <w:sz w:val="20"/>
          <w:szCs w:val="24"/>
        </w:rPr>
        <w:t>гос</w:t>
      </w:r>
      <w:proofErr w:type="gramStart"/>
      <w:r w:rsidRPr="00BB312B">
        <w:rPr>
          <w:sz w:val="20"/>
          <w:szCs w:val="24"/>
        </w:rPr>
        <w:t>у-</w:t>
      </w:r>
      <w:proofErr w:type="gramEnd"/>
      <w:r w:rsidRPr="00BB312B">
        <w:rPr>
          <w:sz w:val="20"/>
          <w:szCs w:val="24"/>
        </w:rPr>
        <w:t xml:space="preserve"> дарств,</w:t>
      </w:r>
      <w:r w:rsidRPr="00BB312B">
        <w:rPr>
          <w:spacing w:val="-14"/>
          <w:sz w:val="20"/>
          <w:szCs w:val="24"/>
        </w:rPr>
        <w:t xml:space="preserve"> </w:t>
      </w:r>
      <w:r w:rsidRPr="00BB312B">
        <w:rPr>
          <w:sz w:val="20"/>
          <w:szCs w:val="24"/>
        </w:rPr>
        <w:t>твёрдо</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последовательно</w:t>
      </w:r>
      <w:r w:rsidRPr="00BB312B">
        <w:rPr>
          <w:spacing w:val="-14"/>
          <w:sz w:val="20"/>
          <w:szCs w:val="24"/>
        </w:rPr>
        <w:t xml:space="preserve"> </w:t>
      </w:r>
      <w:r w:rsidRPr="00BB312B">
        <w:rPr>
          <w:sz w:val="20"/>
          <w:szCs w:val="24"/>
        </w:rPr>
        <w:t>отстаивающих</w:t>
      </w:r>
      <w:r w:rsidRPr="00BB312B">
        <w:rPr>
          <w:spacing w:val="-14"/>
          <w:sz w:val="20"/>
          <w:szCs w:val="24"/>
        </w:rPr>
        <w:t xml:space="preserve"> </w:t>
      </w:r>
      <w:r w:rsidRPr="00BB312B">
        <w:rPr>
          <w:sz w:val="20"/>
          <w:szCs w:val="24"/>
        </w:rPr>
        <w:t>свой</w:t>
      </w:r>
      <w:r w:rsidRPr="00BB312B">
        <w:rPr>
          <w:spacing w:val="-14"/>
          <w:sz w:val="20"/>
          <w:szCs w:val="24"/>
        </w:rPr>
        <w:t xml:space="preserve"> </w:t>
      </w:r>
      <w:r w:rsidRPr="00BB312B">
        <w:rPr>
          <w:sz w:val="20"/>
          <w:szCs w:val="24"/>
        </w:rPr>
        <w:t>полити- ческий,</w:t>
      </w:r>
      <w:r w:rsidRPr="00BB312B">
        <w:rPr>
          <w:spacing w:val="-13"/>
          <w:sz w:val="20"/>
          <w:szCs w:val="24"/>
        </w:rPr>
        <w:t xml:space="preserve"> </w:t>
      </w:r>
      <w:r w:rsidRPr="00BB312B">
        <w:rPr>
          <w:sz w:val="20"/>
          <w:szCs w:val="24"/>
        </w:rPr>
        <w:t>экономический,</w:t>
      </w:r>
      <w:r w:rsidRPr="00BB312B">
        <w:rPr>
          <w:spacing w:val="-13"/>
          <w:sz w:val="20"/>
          <w:szCs w:val="24"/>
        </w:rPr>
        <w:t xml:space="preserve"> </w:t>
      </w:r>
      <w:r w:rsidRPr="00BB312B">
        <w:rPr>
          <w:sz w:val="20"/>
          <w:szCs w:val="24"/>
        </w:rPr>
        <w:t>культурный</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духовно-нравственный суверенитет</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z w:val="20"/>
          <w:szCs w:val="24"/>
        </w:rPr>
        <w:t>Этот процесс сопровождается возрастающим противоде</w:t>
      </w:r>
      <w:proofErr w:type="gramStart"/>
      <w:r w:rsidRPr="00BB312B">
        <w:rPr>
          <w:sz w:val="20"/>
          <w:szCs w:val="24"/>
        </w:rPr>
        <w:t>й-</w:t>
      </w:r>
      <w:proofErr w:type="gramEnd"/>
      <w:r w:rsidRPr="00BB312B">
        <w:rPr>
          <w:sz w:val="20"/>
          <w:szCs w:val="24"/>
        </w:rPr>
        <w:t xml:space="preserve"> ствием</w:t>
      </w:r>
      <w:r w:rsidRPr="00BB312B">
        <w:rPr>
          <w:spacing w:val="-16"/>
          <w:sz w:val="20"/>
          <w:szCs w:val="24"/>
        </w:rPr>
        <w:t xml:space="preserve"> </w:t>
      </w:r>
      <w:r w:rsidRPr="00BB312B">
        <w:rPr>
          <w:sz w:val="20"/>
          <w:szCs w:val="24"/>
        </w:rPr>
        <w:t>со</w:t>
      </w:r>
      <w:r w:rsidRPr="00BB312B">
        <w:rPr>
          <w:spacing w:val="-16"/>
          <w:sz w:val="20"/>
          <w:szCs w:val="24"/>
        </w:rPr>
        <w:t xml:space="preserve"> </w:t>
      </w:r>
      <w:r w:rsidRPr="00BB312B">
        <w:rPr>
          <w:sz w:val="20"/>
          <w:szCs w:val="24"/>
        </w:rPr>
        <w:t>стороны</w:t>
      </w:r>
      <w:r w:rsidRPr="00BB312B">
        <w:rPr>
          <w:spacing w:val="-16"/>
          <w:sz w:val="20"/>
          <w:szCs w:val="24"/>
        </w:rPr>
        <w:t xml:space="preserve"> </w:t>
      </w:r>
      <w:r w:rsidRPr="00BB312B">
        <w:rPr>
          <w:sz w:val="20"/>
          <w:szCs w:val="24"/>
        </w:rPr>
        <w:t>США</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их</w:t>
      </w:r>
      <w:r w:rsidRPr="00BB312B">
        <w:rPr>
          <w:spacing w:val="-16"/>
          <w:sz w:val="20"/>
          <w:szCs w:val="24"/>
        </w:rPr>
        <w:t xml:space="preserve"> </w:t>
      </w:r>
      <w:r w:rsidRPr="00BB312B">
        <w:rPr>
          <w:sz w:val="20"/>
          <w:szCs w:val="24"/>
        </w:rPr>
        <w:t>союзников,</w:t>
      </w:r>
      <w:r w:rsidRPr="00BB312B">
        <w:rPr>
          <w:spacing w:val="-16"/>
          <w:sz w:val="20"/>
          <w:szCs w:val="24"/>
        </w:rPr>
        <w:t xml:space="preserve"> </w:t>
      </w:r>
      <w:r w:rsidRPr="00BB312B">
        <w:rPr>
          <w:sz w:val="20"/>
          <w:szCs w:val="24"/>
        </w:rPr>
        <w:t>которые</w:t>
      </w:r>
      <w:r w:rsidRPr="00BB312B">
        <w:rPr>
          <w:spacing w:val="-16"/>
          <w:sz w:val="20"/>
          <w:szCs w:val="24"/>
        </w:rPr>
        <w:t xml:space="preserve"> </w:t>
      </w:r>
      <w:r w:rsidRPr="00BB312B">
        <w:rPr>
          <w:sz w:val="20"/>
          <w:szCs w:val="24"/>
        </w:rPr>
        <w:t>для</w:t>
      </w:r>
      <w:r w:rsidRPr="00BB312B">
        <w:rPr>
          <w:spacing w:val="-16"/>
          <w:sz w:val="20"/>
          <w:szCs w:val="24"/>
        </w:rPr>
        <w:t xml:space="preserve"> </w:t>
      </w:r>
      <w:r w:rsidRPr="00BB312B">
        <w:rPr>
          <w:sz w:val="20"/>
          <w:szCs w:val="24"/>
        </w:rPr>
        <w:t>сохране- ния своего глобального доминирования развернули масштаб- ную кампанию, направленную на разрушение Российского государства,</w:t>
      </w:r>
      <w:r w:rsidRPr="00BB312B">
        <w:rPr>
          <w:spacing w:val="-10"/>
          <w:sz w:val="20"/>
          <w:szCs w:val="24"/>
        </w:rPr>
        <w:t xml:space="preserve"> </w:t>
      </w:r>
      <w:r w:rsidRPr="00BB312B">
        <w:rPr>
          <w:sz w:val="20"/>
          <w:szCs w:val="24"/>
        </w:rPr>
        <w:t>разложение</w:t>
      </w:r>
      <w:r w:rsidRPr="00BB312B">
        <w:rPr>
          <w:spacing w:val="-10"/>
          <w:sz w:val="20"/>
          <w:szCs w:val="24"/>
        </w:rPr>
        <w:t xml:space="preserve"> </w:t>
      </w:r>
      <w:r w:rsidRPr="00BB312B">
        <w:rPr>
          <w:sz w:val="20"/>
          <w:szCs w:val="24"/>
        </w:rPr>
        <w:t>гражданского</w:t>
      </w:r>
      <w:r w:rsidRPr="00BB312B">
        <w:rPr>
          <w:spacing w:val="-10"/>
          <w:sz w:val="20"/>
          <w:szCs w:val="24"/>
        </w:rPr>
        <w:t xml:space="preserve"> </w:t>
      </w:r>
      <w:r w:rsidRPr="00BB312B">
        <w:rPr>
          <w:sz w:val="20"/>
          <w:szCs w:val="24"/>
        </w:rPr>
        <w:t>общества</w:t>
      </w:r>
      <w:r w:rsidRPr="00BB312B">
        <w:rPr>
          <w:spacing w:val="-10"/>
          <w:sz w:val="20"/>
          <w:szCs w:val="24"/>
        </w:rPr>
        <w:t xml:space="preserve"> </w:t>
      </w:r>
      <w:r w:rsidRPr="00BB312B">
        <w:rPr>
          <w:sz w:val="20"/>
          <w:szCs w:val="24"/>
        </w:rPr>
        <w:t>и</w:t>
      </w:r>
      <w:r w:rsidRPr="00BB312B">
        <w:rPr>
          <w:spacing w:val="-11"/>
          <w:sz w:val="20"/>
          <w:szCs w:val="24"/>
        </w:rPr>
        <w:t xml:space="preserve"> </w:t>
      </w:r>
      <w:r w:rsidRPr="00BB312B">
        <w:rPr>
          <w:sz w:val="20"/>
          <w:szCs w:val="24"/>
        </w:rPr>
        <w:t xml:space="preserve">уничтоже- ние культурно-исторической самобытности российских наро- </w:t>
      </w:r>
      <w:r w:rsidRPr="00BB312B">
        <w:rPr>
          <w:spacing w:val="-2"/>
          <w:sz w:val="20"/>
          <w:szCs w:val="24"/>
        </w:rPr>
        <w:t>дов,</w:t>
      </w:r>
      <w:r w:rsidRPr="00BB312B">
        <w:rPr>
          <w:spacing w:val="-13"/>
          <w:sz w:val="20"/>
          <w:szCs w:val="24"/>
        </w:rPr>
        <w:t xml:space="preserve"> </w:t>
      </w:r>
      <w:r w:rsidRPr="00BB312B">
        <w:rPr>
          <w:spacing w:val="-2"/>
          <w:sz w:val="20"/>
          <w:szCs w:val="24"/>
        </w:rPr>
        <w:t>основанной</w:t>
      </w:r>
      <w:r w:rsidRPr="00BB312B">
        <w:rPr>
          <w:spacing w:val="-13"/>
          <w:sz w:val="20"/>
          <w:szCs w:val="24"/>
        </w:rPr>
        <w:t xml:space="preserve"> </w:t>
      </w:r>
      <w:r w:rsidRPr="00BB312B">
        <w:rPr>
          <w:spacing w:val="-2"/>
          <w:sz w:val="20"/>
          <w:szCs w:val="24"/>
        </w:rPr>
        <w:t>на</w:t>
      </w:r>
      <w:r w:rsidRPr="00BB312B">
        <w:rPr>
          <w:spacing w:val="-13"/>
          <w:sz w:val="20"/>
          <w:szCs w:val="24"/>
        </w:rPr>
        <w:t xml:space="preserve"> </w:t>
      </w:r>
      <w:r w:rsidRPr="00BB312B">
        <w:rPr>
          <w:spacing w:val="-2"/>
          <w:sz w:val="20"/>
          <w:szCs w:val="24"/>
        </w:rPr>
        <w:t>традиционных</w:t>
      </w:r>
      <w:r w:rsidRPr="00BB312B">
        <w:rPr>
          <w:spacing w:val="-13"/>
          <w:sz w:val="20"/>
          <w:szCs w:val="24"/>
        </w:rPr>
        <w:t xml:space="preserve"> </w:t>
      </w:r>
      <w:r w:rsidRPr="00BB312B">
        <w:rPr>
          <w:spacing w:val="-2"/>
          <w:sz w:val="20"/>
          <w:szCs w:val="24"/>
        </w:rPr>
        <w:t>духовно-нравственных</w:t>
      </w:r>
      <w:r w:rsidRPr="00BB312B">
        <w:rPr>
          <w:spacing w:val="-13"/>
          <w:sz w:val="20"/>
          <w:szCs w:val="24"/>
        </w:rPr>
        <w:t xml:space="preserve"> </w:t>
      </w:r>
      <w:r w:rsidRPr="00BB312B">
        <w:rPr>
          <w:spacing w:val="-2"/>
          <w:sz w:val="20"/>
          <w:szCs w:val="24"/>
        </w:rPr>
        <w:t xml:space="preserve">цен- </w:t>
      </w:r>
      <w:r w:rsidRPr="00BB312B">
        <w:rPr>
          <w:sz w:val="20"/>
          <w:szCs w:val="24"/>
        </w:rPr>
        <w:t>ностях</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pacing w:val="-6"/>
          <w:sz w:val="20"/>
          <w:szCs w:val="24"/>
        </w:rPr>
        <w:t>Современные вызовы и угрозы диктуют необходимость укре</w:t>
      </w:r>
      <w:proofErr w:type="gramStart"/>
      <w:r w:rsidRPr="00BB312B">
        <w:rPr>
          <w:spacing w:val="-6"/>
          <w:sz w:val="20"/>
          <w:szCs w:val="24"/>
        </w:rPr>
        <w:t>п-</w:t>
      </w:r>
      <w:proofErr w:type="gramEnd"/>
      <w:r w:rsidRPr="00BB312B">
        <w:rPr>
          <w:spacing w:val="-6"/>
          <w:sz w:val="20"/>
          <w:szCs w:val="24"/>
        </w:rPr>
        <w:t xml:space="preserve"> </w:t>
      </w:r>
      <w:r w:rsidRPr="00BB312B">
        <w:rPr>
          <w:spacing w:val="-4"/>
          <w:sz w:val="20"/>
          <w:szCs w:val="24"/>
        </w:rPr>
        <w:t>ления</w:t>
      </w:r>
      <w:r w:rsidRPr="00BB312B">
        <w:rPr>
          <w:spacing w:val="-7"/>
          <w:sz w:val="20"/>
          <w:szCs w:val="24"/>
        </w:rPr>
        <w:t xml:space="preserve"> </w:t>
      </w:r>
      <w:r w:rsidRPr="00BB312B">
        <w:rPr>
          <w:spacing w:val="-4"/>
          <w:sz w:val="20"/>
          <w:szCs w:val="24"/>
        </w:rPr>
        <w:t>обороноспособности</w:t>
      </w:r>
      <w:r w:rsidRPr="00BB312B">
        <w:rPr>
          <w:spacing w:val="-7"/>
          <w:sz w:val="20"/>
          <w:szCs w:val="24"/>
        </w:rPr>
        <w:t xml:space="preserve"> </w:t>
      </w:r>
      <w:r w:rsidRPr="00BB312B">
        <w:rPr>
          <w:spacing w:val="-4"/>
          <w:sz w:val="20"/>
          <w:szCs w:val="24"/>
        </w:rPr>
        <w:t>нашей</w:t>
      </w:r>
      <w:r w:rsidRPr="00BB312B">
        <w:rPr>
          <w:spacing w:val="-7"/>
          <w:sz w:val="20"/>
          <w:szCs w:val="24"/>
        </w:rPr>
        <w:t xml:space="preserve"> </w:t>
      </w:r>
      <w:r w:rsidRPr="00BB312B">
        <w:rPr>
          <w:spacing w:val="-4"/>
          <w:sz w:val="20"/>
          <w:szCs w:val="24"/>
        </w:rPr>
        <w:t>Родины</w:t>
      </w:r>
      <w:r w:rsidRPr="00BB312B">
        <w:rPr>
          <w:spacing w:val="-7"/>
          <w:sz w:val="20"/>
          <w:szCs w:val="24"/>
        </w:rPr>
        <w:t xml:space="preserve"> </w:t>
      </w:r>
      <w:r w:rsidRPr="00BB312B">
        <w:rPr>
          <w:spacing w:val="-4"/>
          <w:sz w:val="20"/>
          <w:szCs w:val="24"/>
        </w:rPr>
        <w:t>и</w:t>
      </w:r>
      <w:r w:rsidRPr="00BB312B">
        <w:rPr>
          <w:spacing w:val="-7"/>
          <w:sz w:val="20"/>
          <w:szCs w:val="24"/>
        </w:rPr>
        <w:t xml:space="preserve"> </w:t>
      </w:r>
      <w:r w:rsidRPr="00BB312B">
        <w:rPr>
          <w:spacing w:val="-4"/>
          <w:sz w:val="20"/>
          <w:szCs w:val="24"/>
        </w:rPr>
        <w:t>повышения</w:t>
      </w:r>
      <w:r w:rsidRPr="00BB312B">
        <w:rPr>
          <w:spacing w:val="-7"/>
          <w:sz w:val="20"/>
          <w:szCs w:val="24"/>
        </w:rPr>
        <w:t xml:space="preserve"> </w:t>
      </w:r>
      <w:r w:rsidRPr="00BB312B">
        <w:rPr>
          <w:spacing w:val="-4"/>
          <w:sz w:val="20"/>
          <w:szCs w:val="24"/>
        </w:rPr>
        <w:t xml:space="preserve">боеспо- </w:t>
      </w:r>
      <w:r w:rsidRPr="00BB312B">
        <w:rPr>
          <w:sz w:val="20"/>
          <w:szCs w:val="24"/>
        </w:rPr>
        <w:t>собности</w:t>
      </w:r>
      <w:r w:rsidRPr="00BB312B">
        <w:rPr>
          <w:spacing w:val="-16"/>
          <w:sz w:val="20"/>
          <w:szCs w:val="24"/>
        </w:rPr>
        <w:t xml:space="preserve"> </w:t>
      </w:r>
      <w:r w:rsidRPr="00BB312B">
        <w:rPr>
          <w:sz w:val="20"/>
          <w:szCs w:val="24"/>
        </w:rPr>
        <w:t>её вооружённых защитников</w:t>
      </w:r>
      <w:r w:rsidRPr="00BB312B">
        <w:rPr>
          <w:spacing w:val="-16"/>
          <w:sz w:val="20"/>
          <w:szCs w:val="24"/>
        </w:rPr>
        <w:t xml:space="preserve"> </w:t>
      </w:r>
      <w:r w:rsidRPr="00BB312B">
        <w:rPr>
          <w:w w:val="95"/>
          <w:sz w:val="20"/>
          <w:szCs w:val="24"/>
        </w:rPr>
        <w:t xml:space="preserve">. </w:t>
      </w:r>
      <w:r w:rsidRPr="00BB312B">
        <w:rPr>
          <w:sz w:val="20"/>
          <w:szCs w:val="24"/>
        </w:rPr>
        <w:t>В этих условиях в си- стеме военно-патриотического воспитания на первый план выходят такие задачи, как формирование у подрастающего поколения</w:t>
      </w:r>
      <w:r w:rsidRPr="00BB312B">
        <w:rPr>
          <w:spacing w:val="-12"/>
          <w:sz w:val="20"/>
          <w:szCs w:val="24"/>
        </w:rPr>
        <w:t xml:space="preserve"> </w:t>
      </w:r>
      <w:r w:rsidRPr="00BB312B">
        <w:rPr>
          <w:sz w:val="20"/>
          <w:szCs w:val="24"/>
        </w:rPr>
        <w:t>возвышенного</w:t>
      </w:r>
      <w:r w:rsidRPr="00BB312B">
        <w:rPr>
          <w:spacing w:val="-12"/>
          <w:sz w:val="20"/>
          <w:szCs w:val="24"/>
        </w:rPr>
        <w:t xml:space="preserve"> </w:t>
      </w:r>
      <w:r w:rsidRPr="00BB312B">
        <w:rPr>
          <w:sz w:val="20"/>
          <w:szCs w:val="24"/>
        </w:rPr>
        <w:t>чувства</w:t>
      </w:r>
      <w:r w:rsidRPr="00BB312B">
        <w:rPr>
          <w:spacing w:val="-12"/>
          <w:sz w:val="20"/>
          <w:szCs w:val="24"/>
        </w:rPr>
        <w:t xml:space="preserve"> </w:t>
      </w:r>
      <w:r w:rsidRPr="00BB312B">
        <w:rPr>
          <w:sz w:val="20"/>
          <w:szCs w:val="24"/>
        </w:rPr>
        <w:t>верности</w:t>
      </w:r>
      <w:r w:rsidRPr="00BB312B">
        <w:rPr>
          <w:spacing w:val="-12"/>
          <w:sz w:val="20"/>
          <w:szCs w:val="24"/>
        </w:rPr>
        <w:t xml:space="preserve"> </w:t>
      </w:r>
      <w:r w:rsidRPr="00BB312B">
        <w:rPr>
          <w:sz w:val="20"/>
          <w:szCs w:val="24"/>
        </w:rPr>
        <w:t>своему</w:t>
      </w:r>
      <w:r w:rsidRPr="00BB312B">
        <w:rPr>
          <w:spacing w:val="-12"/>
          <w:sz w:val="20"/>
          <w:szCs w:val="24"/>
        </w:rPr>
        <w:t xml:space="preserve"> </w:t>
      </w:r>
      <w:r w:rsidRPr="00BB312B">
        <w:rPr>
          <w:sz w:val="20"/>
          <w:szCs w:val="24"/>
        </w:rPr>
        <w:t>Отечеству, готовности</w:t>
      </w:r>
      <w:r w:rsidRPr="00BB312B">
        <w:rPr>
          <w:spacing w:val="40"/>
          <w:sz w:val="20"/>
          <w:szCs w:val="24"/>
        </w:rPr>
        <w:t xml:space="preserve"> </w:t>
      </w:r>
      <w:r w:rsidRPr="00BB312B">
        <w:rPr>
          <w:sz w:val="20"/>
          <w:szCs w:val="24"/>
        </w:rPr>
        <w:t>к</w:t>
      </w:r>
      <w:r w:rsidRPr="00BB312B">
        <w:rPr>
          <w:spacing w:val="40"/>
          <w:sz w:val="20"/>
          <w:szCs w:val="24"/>
        </w:rPr>
        <w:t xml:space="preserve"> </w:t>
      </w:r>
      <w:r w:rsidRPr="00BB312B">
        <w:rPr>
          <w:sz w:val="20"/>
          <w:szCs w:val="24"/>
        </w:rPr>
        <w:t>достойному</w:t>
      </w:r>
      <w:r w:rsidRPr="00BB312B">
        <w:rPr>
          <w:spacing w:val="40"/>
          <w:sz w:val="20"/>
          <w:szCs w:val="24"/>
        </w:rPr>
        <w:t xml:space="preserve"> </w:t>
      </w:r>
      <w:r w:rsidRPr="00BB312B">
        <w:rPr>
          <w:sz w:val="20"/>
          <w:szCs w:val="24"/>
        </w:rPr>
        <w:t>служению</w:t>
      </w:r>
      <w:r w:rsidRPr="00BB312B">
        <w:rPr>
          <w:spacing w:val="40"/>
          <w:sz w:val="20"/>
          <w:szCs w:val="24"/>
        </w:rPr>
        <w:t xml:space="preserve"> </w:t>
      </w:r>
      <w:r w:rsidRPr="00BB312B">
        <w:rPr>
          <w:sz w:val="20"/>
          <w:szCs w:val="24"/>
        </w:rPr>
        <w:t>обществу,</w:t>
      </w:r>
      <w:r w:rsidRPr="00BB312B">
        <w:rPr>
          <w:spacing w:val="40"/>
          <w:sz w:val="20"/>
          <w:szCs w:val="24"/>
        </w:rPr>
        <w:t xml:space="preserve"> </w:t>
      </w:r>
      <w:r w:rsidRPr="00BB312B">
        <w:rPr>
          <w:sz w:val="20"/>
          <w:szCs w:val="24"/>
        </w:rPr>
        <w:t>государству</w:t>
      </w:r>
      <w:r w:rsidRPr="00BB312B">
        <w:rPr>
          <w:spacing w:val="40"/>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подготовки</w:t>
      </w:r>
      <w:r w:rsidRPr="00BB312B">
        <w:rPr>
          <w:spacing w:val="-14"/>
          <w:sz w:val="20"/>
          <w:szCs w:val="24"/>
        </w:rPr>
        <w:t xml:space="preserve"> </w:t>
      </w:r>
      <w:r w:rsidRPr="00BB312B">
        <w:rPr>
          <w:spacing w:val="-2"/>
          <w:sz w:val="20"/>
          <w:szCs w:val="24"/>
        </w:rPr>
        <w:t>старшеклассников</w:t>
      </w:r>
      <w:r w:rsidRPr="00BB312B">
        <w:rPr>
          <w:spacing w:val="-14"/>
          <w:sz w:val="20"/>
          <w:szCs w:val="24"/>
        </w:rPr>
        <w:t xml:space="preserve"> </w:t>
      </w:r>
      <w:r w:rsidRPr="00BB312B">
        <w:rPr>
          <w:spacing w:val="-2"/>
          <w:sz w:val="20"/>
          <w:szCs w:val="24"/>
        </w:rPr>
        <w:t>к</w:t>
      </w:r>
      <w:r w:rsidRPr="00BB312B">
        <w:rPr>
          <w:spacing w:val="-14"/>
          <w:sz w:val="20"/>
          <w:szCs w:val="24"/>
        </w:rPr>
        <w:t xml:space="preserve"> </w:t>
      </w:r>
      <w:r w:rsidRPr="00BB312B">
        <w:rPr>
          <w:spacing w:val="-2"/>
          <w:sz w:val="20"/>
          <w:szCs w:val="24"/>
        </w:rPr>
        <w:t>честному</w:t>
      </w:r>
      <w:r w:rsidRPr="00BB312B">
        <w:rPr>
          <w:spacing w:val="-14"/>
          <w:sz w:val="20"/>
          <w:szCs w:val="24"/>
        </w:rPr>
        <w:t xml:space="preserve"> </w:t>
      </w:r>
      <w:r w:rsidRPr="00BB312B">
        <w:rPr>
          <w:spacing w:val="-2"/>
          <w:sz w:val="20"/>
          <w:szCs w:val="24"/>
        </w:rPr>
        <w:t>выполнению</w:t>
      </w:r>
      <w:r w:rsidRPr="00BB312B">
        <w:rPr>
          <w:spacing w:val="-14"/>
          <w:sz w:val="20"/>
          <w:szCs w:val="24"/>
        </w:rPr>
        <w:t xml:space="preserve"> </w:t>
      </w:r>
      <w:r w:rsidRPr="00BB312B">
        <w:rPr>
          <w:spacing w:val="-2"/>
          <w:sz w:val="20"/>
          <w:szCs w:val="24"/>
        </w:rPr>
        <w:t xml:space="preserve">воин- </w:t>
      </w:r>
      <w:r w:rsidRPr="00BB312B">
        <w:rPr>
          <w:sz w:val="20"/>
          <w:szCs w:val="24"/>
        </w:rPr>
        <w:t>ского долга</w:t>
      </w:r>
      <w:r w:rsidRPr="00BB312B">
        <w:rPr>
          <w:spacing w:val="-7"/>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pacing w:val="-2"/>
          <w:sz w:val="20"/>
          <w:szCs w:val="24"/>
        </w:rPr>
        <w:t>Растёт</w:t>
      </w:r>
      <w:r w:rsidRPr="00BB312B">
        <w:rPr>
          <w:spacing w:val="-14"/>
          <w:sz w:val="20"/>
          <w:szCs w:val="24"/>
        </w:rPr>
        <w:t xml:space="preserve"> </w:t>
      </w:r>
      <w:r w:rsidRPr="00BB312B">
        <w:rPr>
          <w:spacing w:val="-2"/>
          <w:sz w:val="20"/>
          <w:szCs w:val="24"/>
        </w:rPr>
        <w:t>общественный</w:t>
      </w:r>
      <w:r w:rsidRPr="00BB312B">
        <w:rPr>
          <w:spacing w:val="-14"/>
          <w:sz w:val="20"/>
          <w:szCs w:val="24"/>
        </w:rPr>
        <w:t xml:space="preserve"> </w:t>
      </w:r>
      <w:r w:rsidRPr="00BB312B">
        <w:rPr>
          <w:spacing w:val="-2"/>
          <w:sz w:val="20"/>
          <w:szCs w:val="24"/>
        </w:rPr>
        <w:t>запрос</w:t>
      </w:r>
      <w:r w:rsidRPr="00BB312B">
        <w:rPr>
          <w:spacing w:val="-14"/>
          <w:sz w:val="20"/>
          <w:szCs w:val="24"/>
        </w:rPr>
        <w:t xml:space="preserve"> </w:t>
      </w:r>
      <w:r w:rsidRPr="00BB312B">
        <w:rPr>
          <w:spacing w:val="-2"/>
          <w:sz w:val="20"/>
          <w:szCs w:val="24"/>
        </w:rPr>
        <w:t>на</w:t>
      </w:r>
      <w:r w:rsidRPr="00BB312B">
        <w:rPr>
          <w:spacing w:val="-14"/>
          <w:sz w:val="20"/>
          <w:szCs w:val="24"/>
        </w:rPr>
        <w:t xml:space="preserve"> </w:t>
      </w:r>
      <w:r w:rsidRPr="00BB312B">
        <w:rPr>
          <w:spacing w:val="-2"/>
          <w:sz w:val="20"/>
          <w:szCs w:val="24"/>
        </w:rPr>
        <w:t>качественное</w:t>
      </w:r>
      <w:r w:rsidRPr="00BB312B">
        <w:rPr>
          <w:spacing w:val="-14"/>
          <w:sz w:val="20"/>
          <w:szCs w:val="24"/>
        </w:rPr>
        <w:t xml:space="preserve"> </w:t>
      </w:r>
      <w:r w:rsidRPr="00BB312B">
        <w:rPr>
          <w:spacing w:val="-2"/>
          <w:sz w:val="20"/>
          <w:szCs w:val="24"/>
        </w:rPr>
        <w:t>совершенств</w:t>
      </w:r>
      <w:proofErr w:type="gramStart"/>
      <w:r w:rsidRPr="00BB312B">
        <w:rPr>
          <w:spacing w:val="-2"/>
          <w:sz w:val="20"/>
          <w:szCs w:val="24"/>
        </w:rPr>
        <w:t>о-</w:t>
      </w:r>
      <w:proofErr w:type="gramEnd"/>
      <w:r w:rsidRPr="00BB312B">
        <w:rPr>
          <w:spacing w:val="-2"/>
          <w:sz w:val="20"/>
          <w:szCs w:val="24"/>
        </w:rPr>
        <w:t xml:space="preserve"> </w:t>
      </w:r>
      <w:r w:rsidRPr="00BB312B">
        <w:rPr>
          <w:sz w:val="20"/>
          <w:szCs w:val="24"/>
        </w:rPr>
        <w:t>вание</w:t>
      </w:r>
      <w:r w:rsidRPr="00BB312B">
        <w:rPr>
          <w:spacing w:val="-16"/>
          <w:sz w:val="20"/>
          <w:szCs w:val="24"/>
        </w:rPr>
        <w:t xml:space="preserve"> </w:t>
      </w:r>
      <w:r w:rsidRPr="00BB312B">
        <w:rPr>
          <w:sz w:val="20"/>
          <w:szCs w:val="24"/>
        </w:rPr>
        <w:t>системы</w:t>
      </w:r>
      <w:r w:rsidRPr="00BB312B">
        <w:rPr>
          <w:spacing w:val="-16"/>
          <w:sz w:val="20"/>
          <w:szCs w:val="24"/>
        </w:rPr>
        <w:t xml:space="preserve"> </w:t>
      </w:r>
      <w:r w:rsidRPr="00BB312B">
        <w:rPr>
          <w:sz w:val="20"/>
          <w:szCs w:val="24"/>
        </w:rPr>
        <w:t>военно-патриотического</w:t>
      </w:r>
      <w:r w:rsidRPr="00BB312B">
        <w:rPr>
          <w:spacing w:val="-16"/>
          <w:sz w:val="20"/>
          <w:szCs w:val="24"/>
        </w:rPr>
        <w:t xml:space="preserve"> </w:t>
      </w:r>
      <w:r w:rsidRPr="00BB312B">
        <w:rPr>
          <w:sz w:val="20"/>
          <w:szCs w:val="24"/>
        </w:rPr>
        <w:t>воспитания,</w:t>
      </w:r>
      <w:r w:rsidRPr="00BB312B">
        <w:rPr>
          <w:spacing w:val="-16"/>
          <w:sz w:val="20"/>
          <w:szCs w:val="24"/>
        </w:rPr>
        <w:t xml:space="preserve"> </w:t>
      </w:r>
      <w:r w:rsidRPr="00BB312B">
        <w:rPr>
          <w:sz w:val="20"/>
          <w:szCs w:val="24"/>
        </w:rPr>
        <w:t xml:space="preserve">наполне- </w:t>
      </w:r>
      <w:r w:rsidRPr="00BB312B">
        <w:rPr>
          <w:spacing w:val="-2"/>
          <w:sz w:val="20"/>
          <w:szCs w:val="24"/>
        </w:rPr>
        <w:t>ние</w:t>
      </w:r>
      <w:r w:rsidRPr="00BB312B">
        <w:rPr>
          <w:spacing w:val="-15"/>
          <w:sz w:val="20"/>
          <w:szCs w:val="24"/>
        </w:rPr>
        <w:t xml:space="preserve"> </w:t>
      </w:r>
      <w:r w:rsidRPr="00BB312B">
        <w:rPr>
          <w:spacing w:val="-2"/>
          <w:sz w:val="20"/>
          <w:szCs w:val="24"/>
        </w:rPr>
        <w:t>её</w:t>
      </w:r>
      <w:r w:rsidRPr="00BB312B">
        <w:rPr>
          <w:spacing w:val="-13"/>
          <w:sz w:val="20"/>
          <w:szCs w:val="24"/>
        </w:rPr>
        <w:t xml:space="preserve"> </w:t>
      </w:r>
      <w:r w:rsidRPr="00BB312B">
        <w:rPr>
          <w:spacing w:val="-2"/>
          <w:sz w:val="20"/>
          <w:szCs w:val="24"/>
        </w:rPr>
        <w:t>конкретным</w:t>
      </w:r>
      <w:r w:rsidRPr="00BB312B">
        <w:rPr>
          <w:spacing w:val="-13"/>
          <w:sz w:val="20"/>
          <w:szCs w:val="24"/>
        </w:rPr>
        <w:t xml:space="preserve"> </w:t>
      </w:r>
      <w:r w:rsidRPr="00BB312B">
        <w:rPr>
          <w:spacing w:val="-2"/>
          <w:sz w:val="20"/>
          <w:szCs w:val="24"/>
        </w:rPr>
        <w:t>содержанием,</w:t>
      </w:r>
      <w:r w:rsidRPr="00BB312B">
        <w:rPr>
          <w:spacing w:val="-13"/>
          <w:sz w:val="20"/>
          <w:szCs w:val="24"/>
        </w:rPr>
        <w:t xml:space="preserve"> </w:t>
      </w:r>
      <w:r w:rsidRPr="00BB312B">
        <w:rPr>
          <w:spacing w:val="-2"/>
          <w:sz w:val="20"/>
          <w:szCs w:val="24"/>
        </w:rPr>
        <w:t>обучение</w:t>
      </w:r>
      <w:r w:rsidRPr="00BB312B">
        <w:rPr>
          <w:spacing w:val="-13"/>
          <w:sz w:val="20"/>
          <w:szCs w:val="24"/>
        </w:rPr>
        <w:t xml:space="preserve"> </w:t>
      </w:r>
      <w:r w:rsidRPr="00BB312B">
        <w:rPr>
          <w:spacing w:val="-2"/>
          <w:sz w:val="20"/>
          <w:szCs w:val="24"/>
        </w:rPr>
        <w:t>допризывной</w:t>
      </w:r>
      <w:r w:rsidRPr="00BB312B">
        <w:rPr>
          <w:spacing w:val="-13"/>
          <w:sz w:val="20"/>
          <w:szCs w:val="24"/>
        </w:rPr>
        <w:t xml:space="preserve"> </w:t>
      </w:r>
      <w:r w:rsidRPr="00BB312B">
        <w:rPr>
          <w:spacing w:val="-2"/>
          <w:sz w:val="20"/>
          <w:szCs w:val="24"/>
        </w:rPr>
        <w:t xml:space="preserve">моло- </w:t>
      </w:r>
      <w:r w:rsidRPr="00BB312B">
        <w:rPr>
          <w:sz w:val="20"/>
          <w:szCs w:val="24"/>
        </w:rPr>
        <w:t>дёжи</w:t>
      </w:r>
      <w:r w:rsidRPr="00BB312B">
        <w:rPr>
          <w:spacing w:val="-10"/>
          <w:sz w:val="20"/>
          <w:szCs w:val="24"/>
        </w:rPr>
        <w:t xml:space="preserve"> </w:t>
      </w:r>
      <w:r w:rsidRPr="00BB312B">
        <w:rPr>
          <w:sz w:val="20"/>
          <w:szCs w:val="24"/>
        </w:rPr>
        <w:t>знаниям,</w:t>
      </w:r>
      <w:r w:rsidRPr="00BB312B">
        <w:rPr>
          <w:spacing w:val="-10"/>
          <w:sz w:val="20"/>
          <w:szCs w:val="24"/>
        </w:rPr>
        <w:t xml:space="preserve"> </w:t>
      </w:r>
      <w:r w:rsidRPr="00BB312B">
        <w:rPr>
          <w:sz w:val="20"/>
          <w:szCs w:val="24"/>
        </w:rPr>
        <w:t>умениям</w:t>
      </w:r>
      <w:r w:rsidRPr="00BB312B">
        <w:rPr>
          <w:spacing w:val="-10"/>
          <w:sz w:val="20"/>
          <w:szCs w:val="24"/>
        </w:rPr>
        <w:t xml:space="preserve"> </w:t>
      </w:r>
      <w:r w:rsidRPr="00BB312B">
        <w:rPr>
          <w:sz w:val="20"/>
          <w:szCs w:val="24"/>
        </w:rPr>
        <w:t>и</w:t>
      </w:r>
      <w:r w:rsidRPr="00BB312B">
        <w:rPr>
          <w:spacing w:val="-10"/>
          <w:sz w:val="20"/>
          <w:szCs w:val="24"/>
        </w:rPr>
        <w:t xml:space="preserve"> </w:t>
      </w:r>
      <w:r w:rsidRPr="00BB312B">
        <w:rPr>
          <w:sz w:val="20"/>
          <w:szCs w:val="24"/>
        </w:rPr>
        <w:t>навыкам,</w:t>
      </w:r>
      <w:r w:rsidRPr="00BB312B">
        <w:rPr>
          <w:spacing w:val="-10"/>
          <w:sz w:val="20"/>
          <w:szCs w:val="24"/>
        </w:rPr>
        <w:t xml:space="preserve"> </w:t>
      </w:r>
      <w:r w:rsidRPr="00BB312B">
        <w:rPr>
          <w:sz w:val="20"/>
          <w:szCs w:val="24"/>
        </w:rPr>
        <w:t>отвечающим</w:t>
      </w:r>
      <w:r w:rsidRPr="00BB312B">
        <w:rPr>
          <w:spacing w:val="-10"/>
          <w:sz w:val="20"/>
          <w:szCs w:val="24"/>
        </w:rPr>
        <w:t xml:space="preserve"> </w:t>
      </w:r>
      <w:r w:rsidRPr="00BB312B">
        <w:rPr>
          <w:sz w:val="20"/>
          <w:szCs w:val="24"/>
        </w:rPr>
        <w:t>актуальным потребностям</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уровню</w:t>
      </w:r>
      <w:r w:rsidRPr="00BB312B">
        <w:rPr>
          <w:spacing w:val="-16"/>
          <w:sz w:val="20"/>
          <w:szCs w:val="24"/>
        </w:rPr>
        <w:t xml:space="preserve"> </w:t>
      </w:r>
      <w:r w:rsidRPr="00BB312B">
        <w:rPr>
          <w:sz w:val="20"/>
          <w:szCs w:val="24"/>
        </w:rPr>
        <w:t>развития</w:t>
      </w:r>
      <w:r w:rsidRPr="00BB312B">
        <w:rPr>
          <w:spacing w:val="-16"/>
          <w:sz w:val="20"/>
          <w:szCs w:val="24"/>
        </w:rPr>
        <w:t xml:space="preserve"> </w:t>
      </w:r>
      <w:r w:rsidRPr="00BB312B">
        <w:rPr>
          <w:sz w:val="20"/>
          <w:szCs w:val="24"/>
        </w:rPr>
        <w:t>современной</w:t>
      </w:r>
      <w:r w:rsidRPr="00BB312B">
        <w:rPr>
          <w:spacing w:val="-16"/>
          <w:sz w:val="20"/>
          <w:szCs w:val="24"/>
        </w:rPr>
        <w:t xml:space="preserve"> </w:t>
      </w:r>
      <w:r w:rsidRPr="00BB312B">
        <w:rPr>
          <w:sz w:val="20"/>
          <w:szCs w:val="24"/>
        </w:rPr>
        <w:t>Российской</w:t>
      </w:r>
      <w:r w:rsidRPr="00BB312B">
        <w:rPr>
          <w:spacing w:val="-16"/>
          <w:sz w:val="20"/>
          <w:szCs w:val="24"/>
        </w:rPr>
        <w:t xml:space="preserve"> </w:t>
      </w:r>
      <w:r w:rsidRPr="00BB312B">
        <w:rPr>
          <w:sz w:val="20"/>
          <w:szCs w:val="24"/>
        </w:rPr>
        <w:t>ар- мии и соответствующим решаемым ею сегодня задачам</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pacing w:val="-4"/>
          <w:sz w:val="20"/>
          <w:szCs w:val="24"/>
        </w:rPr>
        <w:t>Также</w:t>
      </w:r>
      <w:r w:rsidRPr="00BB312B">
        <w:rPr>
          <w:spacing w:val="-9"/>
          <w:sz w:val="20"/>
          <w:szCs w:val="24"/>
        </w:rPr>
        <w:t xml:space="preserve"> </w:t>
      </w:r>
      <w:r w:rsidRPr="00BB312B">
        <w:rPr>
          <w:spacing w:val="-4"/>
          <w:sz w:val="20"/>
          <w:szCs w:val="24"/>
        </w:rPr>
        <w:t>имеется</w:t>
      </w:r>
      <w:r w:rsidRPr="00BB312B">
        <w:rPr>
          <w:spacing w:val="-9"/>
          <w:sz w:val="20"/>
          <w:szCs w:val="24"/>
        </w:rPr>
        <w:t xml:space="preserve"> </w:t>
      </w:r>
      <w:r w:rsidRPr="00BB312B">
        <w:rPr>
          <w:spacing w:val="-4"/>
          <w:sz w:val="20"/>
          <w:szCs w:val="24"/>
        </w:rPr>
        <w:t>необходимость</w:t>
      </w:r>
      <w:r w:rsidRPr="00BB312B">
        <w:rPr>
          <w:spacing w:val="-9"/>
          <w:sz w:val="20"/>
          <w:szCs w:val="24"/>
        </w:rPr>
        <w:t xml:space="preserve"> </w:t>
      </w:r>
      <w:r w:rsidRPr="00BB312B">
        <w:rPr>
          <w:spacing w:val="-4"/>
          <w:sz w:val="20"/>
          <w:szCs w:val="24"/>
        </w:rPr>
        <w:t>приведения</w:t>
      </w:r>
      <w:r w:rsidRPr="00BB312B">
        <w:rPr>
          <w:spacing w:val="-9"/>
          <w:sz w:val="20"/>
          <w:szCs w:val="24"/>
        </w:rPr>
        <w:t xml:space="preserve"> </w:t>
      </w:r>
      <w:r w:rsidRPr="00BB312B">
        <w:rPr>
          <w:spacing w:val="-4"/>
          <w:sz w:val="20"/>
          <w:szCs w:val="24"/>
        </w:rPr>
        <w:t>существующей</w:t>
      </w:r>
      <w:r w:rsidRPr="00BB312B">
        <w:rPr>
          <w:spacing w:val="-9"/>
          <w:sz w:val="20"/>
          <w:szCs w:val="24"/>
        </w:rPr>
        <w:t xml:space="preserve"> </w:t>
      </w:r>
      <w:r w:rsidRPr="00BB312B">
        <w:rPr>
          <w:spacing w:val="-4"/>
          <w:sz w:val="20"/>
          <w:szCs w:val="24"/>
        </w:rPr>
        <w:t>с</w:t>
      </w:r>
      <w:proofErr w:type="gramStart"/>
      <w:r w:rsidRPr="00BB312B">
        <w:rPr>
          <w:spacing w:val="-4"/>
          <w:sz w:val="20"/>
          <w:szCs w:val="24"/>
        </w:rPr>
        <w:t>и-</w:t>
      </w:r>
      <w:proofErr w:type="gramEnd"/>
      <w:r w:rsidRPr="00BB312B">
        <w:rPr>
          <w:spacing w:val="-4"/>
          <w:sz w:val="20"/>
          <w:szCs w:val="24"/>
        </w:rPr>
        <w:t xml:space="preserve"> </w:t>
      </w:r>
      <w:r w:rsidRPr="00BB312B">
        <w:rPr>
          <w:sz w:val="20"/>
          <w:szCs w:val="24"/>
        </w:rPr>
        <w:t>стемы</w:t>
      </w:r>
      <w:r w:rsidRPr="00BB312B">
        <w:rPr>
          <w:spacing w:val="-16"/>
          <w:sz w:val="20"/>
          <w:szCs w:val="24"/>
        </w:rPr>
        <w:t xml:space="preserve"> </w:t>
      </w:r>
      <w:r w:rsidRPr="00BB312B">
        <w:rPr>
          <w:sz w:val="20"/>
          <w:szCs w:val="24"/>
        </w:rPr>
        <w:t>обучения</w:t>
      </w:r>
      <w:r w:rsidRPr="00BB312B">
        <w:rPr>
          <w:spacing w:val="-16"/>
          <w:sz w:val="20"/>
          <w:szCs w:val="24"/>
        </w:rPr>
        <w:t xml:space="preserve"> </w:t>
      </w:r>
      <w:r w:rsidRPr="00BB312B">
        <w:rPr>
          <w:sz w:val="20"/>
          <w:szCs w:val="24"/>
        </w:rPr>
        <w:t>граждан</w:t>
      </w:r>
      <w:r w:rsidRPr="00BB312B">
        <w:rPr>
          <w:spacing w:val="-16"/>
          <w:sz w:val="20"/>
          <w:szCs w:val="24"/>
        </w:rPr>
        <w:t xml:space="preserve"> </w:t>
      </w:r>
      <w:r w:rsidRPr="00BB312B">
        <w:rPr>
          <w:sz w:val="20"/>
          <w:szCs w:val="24"/>
        </w:rPr>
        <w:t>начальным</w:t>
      </w:r>
      <w:r w:rsidRPr="00BB312B">
        <w:rPr>
          <w:spacing w:val="-16"/>
          <w:sz w:val="20"/>
          <w:szCs w:val="24"/>
        </w:rPr>
        <w:t xml:space="preserve"> </w:t>
      </w:r>
      <w:r w:rsidRPr="00BB312B">
        <w:rPr>
          <w:sz w:val="20"/>
          <w:szCs w:val="24"/>
        </w:rPr>
        <w:t>знаниям</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области</w:t>
      </w:r>
      <w:r w:rsidRPr="00BB312B">
        <w:rPr>
          <w:spacing w:val="-16"/>
          <w:sz w:val="20"/>
          <w:szCs w:val="24"/>
        </w:rPr>
        <w:t xml:space="preserve"> </w:t>
      </w:r>
      <w:r w:rsidRPr="00BB312B">
        <w:rPr>
          <w:sz w:val="20"/>
          <w:szCs w:val="24"/>
        </w:rPr>
        <w:t xml:space="preserve">оборо- </w:t>
      </w:r>
      <w:r w:rsidRPr="00BB312B">
        <w:rPr>
          <w:spacing w:val="-2"/>
          <w:sz w:val="20"/>
          <w:szCs w:val="24"/>
        </w:rPr>
        <w:t>ны</w:t>
      </w:r>
      <w:r w:rsidRPr="00BB312B">
        <w:rPr>
          <w:spacing w:val="-13"/>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их</w:t>
      </w:r>
      <w:r w:rsidRPr="00BB312B">
        <w:rPr>
          <w:spacing w:val="-13"/>
          <w:sz w:val="20"/>
          <w:szCs w:val="24"/>
        </w:rPr>
        <w:t xml:space="preserve"> </w:t>
      </w:r>
      <w:r w:rsidRPr="00BB312B">
        <w:rPr>
          <w:spacing w:val="-2"/>
          <w:sz w:val="20"/>
          <w:szCs w:val="24"/>
        </w:rPr>
        <w:t>подготовки</w:t>
      </w:r>
      <w:r w:rsidRPr="00BB312B">
        <w:rPr>
          <w:spacing w:val="-13"/>
          <w:sz w:val="20"/>
          <w:szCs w:val="24"/>
        </w:rPr>
        <w:t xml:space="preserve"> </w:t>
      </w:r>
      <w:r w:rsidRPr="00BB312B">
        <w:rPr>
          <w:spacing w:val="-2"/>
          <w:sz w:val="20"/>
          <w:szCs w:val="24"/>
        </w:rPr>
        <w:t>по</w:t>
      </w:r>
      <w:r w:rsidRPr="00BB312B">
        <w:rPr>
          <w:spacing w:val="-13"/>
          <w:sz w:val="20"/>
          <w:szCs w:val="24"/>
        </w:rPr>
        <w:t xml:space="preserve"> </w:t>
      </w:r>
      <w:r w:rsidRPr="00BB312B">
        <w:rPr>
          <w:spacing w:val="-2"/>
          <w:sz w:val="20"/>
          <w:szCs w:val="24"/>
        </w:rPr>
        <w:t>основам</w:t>
      </w:r>
      <w:r w:rsidRPr="00BB312B">
        <w:rPr>
          <w:spacing w:val="-13"/>
          <w:sz w:val="20"/>
          <w:szCs w:val="24"/>
        </w:rPr>
        <w:t xml:space="preserve"> </w:t>
      </w:r>
      <w:r w:rsidRPr="00BB312B">
        <w:rPr>
          <w:spacing w:val="-2"/>
          <w:sz w:val="20"/>
          <w:szCs w:val="24"/>
        </w:rPr>
        <w:t>военной</w:t>
      </w:r>
      <w:r w:rsidRPr="00BB312B">
        <w:rPr>
          <w:spacing w:val="-13"/>
          <w:sz w:val="20"/>
          <w:szCs w:val="24"/>
        </w:rPr>
        <w:t xml:space="preserve"> </w:t>
      </w:r>
      <w:r w:rsidRPr="00BB312B">
        <w:rPr>
          <w:spacing w:val="-2"/>
          <w:sz w:val="20"/>
          <w:szCs w:val="24"/>
        </w:rPr>
        <w:t>службы</w:t>
      </w:r>
      <w:r w:rsidRPr="00BB312B">
        <w:rPr>
          <w:spacing w:val="-13"/>
          <w:sz w:val="20"/>
          <w:szCs w:val="24"/>
        </w:rPr>
        <w:t xml:space="preserve"> </w:t>
      </w:r>
      <w:r w:rsidRPr="00BB312B">
        <w:rPr>
          <w:spacing w:val="-2"/>
          <w:sz w:val="20"/>
          <w:szCs w:val="24"/>
        </w:rPr>
        <w:t>в</w:t>
      </w:r>
      <w:r w:rsidRPr="00BB312B">
        <w:rPr>
          <w:spacing w:val="-13"/>
          <w:sz w:val="20"/>
          <w:szCs w:val="24"/>
        </w:rPr>
        <w:t xml:space="preserve"> </w:t>
      </w:r>
      <w:r w:rsidRPr="00BB312B">
        <w:rPr>
          <w:spacing w:val="-2"/>
          <w:sz w:val="20"/>
          <w:szCs w:val="24"/>
        </w:rPr>
        <w:t>соответствие с</w:t>
      </w:r>
      <w:r w:rsidRPr="00BB312B">
        <w:rPr>
          <w:spacing w:val="-14"/>
          <w:sz w:val="20"/>
          <w:szCs w:val="24"/>
        </w:rPr>
        <w:t xml:space="preserve"> </w:t>
      </w:r>
      <w:r w:rsidRPr="00BB312B">
        <w:rPr>
          <w:spacing w:val="-2"/>
          <w:sz w:val="20"/>
          <w:szCs w:val="24"/>
        </w:rPr>
        <w:t>требованиями</w:t>
      </w:r>
      <w:r w:rsidRPr="00BB312B">
        <w:rPr>
          <w:spacing w:val="-14"/>
          <w:sz w:val="20"/>
          <w:szCs w:val="24"/>
        </w:rPr>
        <w:t xml:space="preserve"> </w:t>
      </w:r>
      <w:r w:rsidRPr="00BB312B">
        <w:rPr>
          <w:spacing w:val="-2"/>
          <w:sz w:val="20"/>
          <w:szCs w:val="24"/>
        </w:rPr>
        <w:t>новой</w:t>
      </w:r>
      <w:r w:rsidRPr="00BB312B">
        <w:rPr>
          <w:spacing w:val="-14"/>
          <w:sz w:val="20"/>
          <w:szCs w:val="24"/>
        </w:rPr>
        <w:t xml:space="preserve"> </w:t>
      </w:r>
      <w:r w:rsidRPr="00BB312B">
        <w:rPr>
          <w:spacing w:val="-2"/>
          <w:sz w:val="20"/>
          <w:szCs w:val="24"/>
        </w:rPr>
        <w:t>редакции</w:t>
      </w:r>
      <w:r w:rsidRPr="00BB312B">
        <w:rPr>
          <w:spacing w:val="-14"/>
          <w:sz w:val="20"/>
          <w:szCs w:val="24"/>
        </w:rPr>
        <w:t xml:space="preserve"> </w:t>
      </w:r>
      <w:r w:rsidRPr="00BB312B">
        <w:rPr>
          <w:spacing w:val="-2"/>
          <w:sz w:val="20"/>
          <w:szCs w:val="24"/>
        </w:rPr>
        <w:t>Федерального</w:t>
      </w:r>
      <w:r w:rsidRPr="00BB312B">
        <w:rPr>
          <w:spacing w:val="-14"/>
          <w:sz w:val="20"/>
          <w:szCs w:val="24"/>
        </w:rPr>
        <w:t xml:space="preserve"> </w:t>
      </w:r>
      <w:r w:rsidRPr="00BB312B">
        <w:rPr>
          <w:spacing w:val="-2"/>
          <w:sz w:val="20"/>
          <w:szCs w:val="24"/>
        </w:rPr>
        <w:t xml:space="preserve">государственно- </w:t>
      </w:r>
      <w:r w:rsidRPr="00BB312B">
        <w:rPr>
          <w:sz w:val="20"/>
          <w:szCs w:val="24"/>
        </w:rPr>
        <w:t>го</w:t>
      </w:r>
      <w:r w:rsidRPr="00BB312B">
        <w:rPr>
          <w:spacing w:val="-15"/>
          <w:sz w:val="20"/>
          <w:szCs w:val="24"/>
        </w:rPr>
        <w:t xml:space="preserve"> </w:t>
      </w:r>
      <w:r w:rsidRPr="00BB312B">
        <w:rPr>
          <w:sz w:val="20"/>
          <w:szCs w:val="24"/>
        </w:rPr>
        <w:t>образовательного</w:t>
      </w:r>
      <w:r w:rsidRPr="00BB312B">
        <w:rPr>
          <w:spacing w:val="-7"/>
          <w:sz w:val="20"/>
          <w:szCs w:val="24"/>
        </w:rPr>
        <w:t xml:space="preserve"> </w:t>
      </w:r>
      <w:r w:rsidRPr="00BB312B">
        <w:rPr>
          <w:sz w:val="20"/>
          <w:szCs w:val="24"/>
        </w:rPr>
        <w:t>стандарта</w:t>
      </w:r>
      <w:r w:rsidRPr="00BB312B">
        <w:rPr>
          <w:spacing w:val="-8"/>
          <w:sz w:val="20"/>
          <w:szCs w:val="24"/>
        </w:rPr>
        <w:t xml:space="preserve"> </w:t>
      </w:r>
      <w:r w:rsidRPr="00BB312B">
        <w:rPr>
          <w:sz w:val="20"/>
          <w:szCs w:val="24"/>
        </w:rPr>
        <w:t>среднего</w:t>
      </w:r>
      <w:r w:rsidRPr="00BB312B">
        <w:rPr>
          <w:spacing w:val="-8"/>
          <w:sz w:val="20"/>
          <w:szCs w:val="24"/>
        </w:rPr>
        <w:t xml:space="preserve"> </w:t>
      </w:r>
      <w:r w:rsidRPr="00BB312B">
        <w:rPr>
          <w:sz w:val="20"/>
          <w:szCs w:val="24"/>
        </w:rPr>
        <w:t>общего</w:t>
      </w:r>
      <w:r w:rsidRPr="00BB312B">
        <w:rPr>
          <w:spacing w:val="-8"/>
          <w:sz w:val="20"/>
          <w:szCs w:val="24"/>
        </w:rPr>
        <w:t xml:space="preserve"> </w:t>
      </w:r>
      <w:r w:rsidRPr="00BB312B">
        <w:rPr>
          <w:sz w:val="20"/>
          <w:szCs w:val="24"/>
        </w:rPr>
        <w:t>образования</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pacing w:val="-2"/>
          <w:sz w:val="20"/>
          <w:szCs w:val="24"/>
        </w:rPr>
        <w:t>Расширить</w:t>
      </w:r>
      <w:r w:rsidRPr="00BB312B">
        <w:rPr>
          <w:spacing w:val="-6"/>
          <w:sz w:val="20"/>
          <w:szCs w:val="24"/>
        </w:rPr>
        <w:t xml:space="preserve"> </w:t>
      </w:r>
      <w:r w:rsidRPr="00BB312B">
        <w:rPr>
          <w:spacing w:val="-2"/>
          <w:sz w:val="20"/>
          <w:szCs w:val="24"/>
        </w:rPr>
        <w:t>знания</w:t>
      </w:r>
      <w:r w:rsidRPr="00BB312B">
        <w:rPr>
          <w:spacing w:val="-6"/>
          <w:sz w:val="20"/>
          <w:szCs w:val="24"/>
        </w:rPr>
        <w:t xml:space="preserve"> </w:t>
      </w:r>
      <w:r w:rsidRPr="00BB312B">
        <w:rPr>
          <w:spacing w:val="-2"/>
          <w:sz w:val="20"/>
          <w:szCs w:val="24"/>
        </w:rPr>
        <w:t>обучающихся</w:t>
      </w:r>
      <w:r w:rsidRPr="00BB312B">
        <w:rPr>
          <w:spacing w:val="-6"/>
          <w:sz w:val="20"/>
          <w:szCs w:val="24"/>
        </w:rPr>
        <w:t xml:space="preserve"> </w:t>
      </w:r>
      <w:r w:rsidRPr="00BB312B">
        <w:rPr>
          <w:spacing w:val="-2"/>
          <w:sz w:val="20"/>
          <w:szCs w:val="24"/>
        </w:rPr>
        <w:t>об</w:t>
      </w:r>
      <w:r w:rsidRPr="00BB312B">
        <w:rPr>
          <w:spacing w:val="-6"/>
          <w:sz w:val="20"/>
          <w:szCs w:val="24"/>
        </w:rPr>
        <w:t xml:space="preserve"> </w:t>
      </w:r>
      <w:r w:rsidRPr="00BB312B">
        <w:rPr>
          <w:spacing w:val="-2"/>
          <w:sz w:val="20"/>
          <w:szCs w:val="24"/>
        </w:rPr>
        <w:t>обороне</w:t>
      </w:r>
      <w:r w:rsidRPr="00BB312B">
        <w:rPr>
          <w:spacing w:val="-6"/>
          <w:sz w:val="20"/>
          <w:szCs w:val="24"/>
        </w:rPr>
        <w:t xml:space="preserve"> </w:t>
      </w:r>
      <w:r w:rsidRPr="00BB312B">
        <w:rPr>
          <w:spacing w:val="-2"/>
          <w:sz w:val="20"/>
          <w:szCs w:val="24"/>
        </w:rPr>
        <w:t>государства,</w:t>
      </w:r>
      <w:r w:rsidRPr="00BB312B">
        <w:rPr>
          <w:spacing w:val="-6"/>
          <w:sz w:val="20"/>
          <w:szCs w:val="24"/>
        </w:rPr>
        <w:t xml:space="preserve"> </w:t>
      </w:r>
      <w:r w:rsidRPr="00BB312B">
        <w:rPr>
          <w:spacing w:val="-2"/>
          <w:sz w:val="20"/>
          <w:szCs w:val="24"/>
        </w:rPr>
        <w:t>с</w:t>
      </w:r>
      <w:proofErr w:type="gramStart"/>
      <w:r w:rsidRPr="00BB312B">
        <w:rPr>
          <w:spacing w:val="-2"/>
          <w:sz w:val="20"/>
          <w:szCs w:val="24"/>
        </w:rPr>
        <w:t>о-</w:t>
      </w:r>
      <w:proofErr w:type="gramEnd"/>
      <w:r w:rsidRPr="00BB312B">
        <w:rPr>
          <w:spacing w:val="-2"/>
          <w:sz w:val="20"/>
          <w:szCs w:val="24"/>
        </w:rPr>
        <w:t xml:space="preserve"> </w:t>
      </w:r>
      <w:r w:rsidRPr="00BB312B">
        <w:rPr>
          <w:sz w:val="20"/>
          <w:szCs w:val="24"/>
        </w:rPr>
        <w:t>ставе и структуре Вооружённых Сил Российской Федерации, овладеть начальными элементами тактической, инженерной и</w:t>
      </w:r>
      <w:r w:rsidRPr="00BB312B">
        <w:rPr>
          <w:spacing w:val="-1"/>
          <w:sz w:val="20"/>
          <w:szCs w:val="24"/>
        </w:rPr>
        <w:t xml:space="preserve"> </w:t>
      </w:r>
      <w:r w:rsidRPr="00BB312B">
        <w:rPr>
          <w:sz w:val="20"/>
          <w:szCs w:val="24"/>
        </w:rPr>
        <w:t>технической</w:t>
      </w:r>
      <w:r w:rsidRPr="00BB312B">
        <w:rPr>
          <w:spacing w:val="-1"/>
          <w:sz w:val="20"/>
          <w:szCs w:val="24"/>
        </w:rPr>
        <w:t xml:space="preserve"> </w:t>
      </w:r>
      <w:r w:rsidRPr="00BB312B">
        <w:rPr>
          <w:sz w:val="20"/>
          <w:szCs w:val="24"/>
        </w:rPr>
        <w:t>подготовки,</w:t>
      </w:r>
      <w:r w:rsidRPr="00BB312B">
        <w:rPr>
          <w:spacing w:val="-1"/>
          <w:sz w:val="20"/>
          <w:szCs w:val="24"/>
        </w:rPr>
        <w:t xml:space="preserve"> </w:t>
      </w:r>
      <w:r w:rsidRPr="00BB312B">
        <w:rPr>
          <w:sz w:val="20"/>
          <w:szCs w:val="24"/>
        </w:rPr>
        <w:t>приобрести</w:t>
      </w:r>
      <w:r w:rsidRPr="00BB312B">
        <w:rPr>
          <w:spacing w:val="-1"/>
          <w:sz w:val="20"/>
          <w:szCs w:val="24"/>
        </w:rPr>
        <w:t xml:space="preserve"> </w:t>
      </w:r>
      <w:r w:rsidRPr="00BB312B">
        <w:rPr>
          <w:sz w:val="20"/>
          <w:szCs w:val="24"/>
        </w:rPr>
        <w:t>практические</w:t>
      </w:r>
      <w:r w:rsidRPr="00BB312B">
        <w:rPr>
          <w:spacing w:val="-1"/>
          <w:sz w:val="20"/>
          <w:szCs w:val="24"/>
        </w:rPr>
        <w:t xml:space="preserve"> </w:t>
      </w:r>
      <w:r w:rsidRPr="00BB312B">
        <w:rPr>
          <w:sz w:val="20"/>
          <w:szCs w:val="24"/>
        </w:rPr>
        <w:t>навыки обращения с оружием, оказания первой помощи на поле боя, действий</w:t>
      </w:r>
      <w:r w:rsidRPr="00BB312B">
        <w:rPr>
          <w:spacing w:val="7"/>
          <w:sz w:val="20"/>
          <w:szCs w:val="24"/>
        </w:rPr>
        <w:t xml:space="preserve"> </w:t>
      </w:r>
      <w:r w:rsidRPr="00BB312B">
        <w:rPr>
          <w:sz w:val="20"/>
          <w:szCs w:val="24"/>
        </w:rPr>
        <w:t>в</w:t>
      </w:r>
      <w:r w:rsidRPr="00BB312B">
        <w:rPr>
          <w:spacing w:val="7"/>
          <w:sz w:val="20"/>
          <w:szCs w:val="24"/>
        </w:rPr>
        <w:t xml:space="preserve"> </w:t>
      </w:r>
      <w:r w:rsidRPr="00BB312B">
        <w:rPr>
          <w:sz w:val="20"/>
          <w:szCs w:val="24"/>
        </w:rPr>
        <w:t>условиях</w:t>
      </w:r>
      <w:r w:rsidRPr="00BB312B">
        <w:rPr>
          <w:spacing w:val="7"/>
          <w:sz w:val="20"/>
          <w:szCs w:val="24"/>
        </w:rPr>
        <w:t xml:space="preserve"> </w:t>
      </w:r>
      <w:r w:rsidRPr="00BB312B">
        <w:rPr>
          <w:sz w:val="20"/>
          <w:szCs w:val="24"/>
        </w:rPr>
        <w:t>радиационного,</w:t>
      </w:r>
      <w:r w:rsidRPr="00BB312B">
        <w:rPr>
          <w:spacing w:val="7"/>
          <w:sz w:val="20"/>
          <w:szCs w:val="24"/>
        </w:rPr>
        <w:t xml:space="preserve"> </w:t>
      </w:r>
      <w:r w:rsidRPr="00BB312B">
        <w:rPr>
          <w:sz w:val="20"/>
          <w:szCs w:val="24"/>
        </w:rPr>
        <w:t>химического</w:t>
      </w:r>
      <w:r w:rsidRPr="00BB312B">
        <w:rPr>
          <w:spacing w:val="7"/>
          <w:sz w:val="20"/>
          <w:szCs w:val="24"/>
        </w:rPr>
        <w:t xml:space="preserve"> </w:t>
      </w:r>
      <w:r w:rsidRPr="00BB312B">
        <w:rPr>
          <w:sz w:val="20"/>
          <w:szCs w:val="24"/>
        </w:rPr>
        <w:t>и</w:t>
      </w:r>
      <w:r w:rsidRPr="00BB312B">
        <w:rPr>
          <w:spacing w:val="7"/>
          <w:sz w:val="20"/>
          <w:szCs w:val="24"/>
        </w:rPr>
        <w:t xml:space="preserve"> </w:t>
      </w:r>
      <w:r w:rsidRPr="00BB312B">
        <w:rPr>
          <w:spacing w:val="-2"/>
          <w:sz w:val="20"/>
          <w:szCs w:val="24"/>
        </w:rPr>
        <w:t>биологи-</w:t>
      </w:r>
    </w:p>
    <w:p w:rsidR="001541A7" w:rsidRPr="00BB312B" w:rsidRDefault="001541A7" w:rsidP="001541A7">
      <w:pPr>
        <w:pStyle w:val="a3"/>
        <w:spacing w:line="252" w:lineRule="auto"/>
        <w:rPr>
          <w:sz w:val="20"/>
          <w:szCs w:val="24"/>
        </w:rPr>
        <w:sectPr w:rsidR="001541A7" w:rsidRPr="00BB312B">
          <w:pgSz w:w="7830" w:h="12020"/>
          <w:pgMar w:top="560" w:right="566" w:bottom="900" w:left="708" w:header="0" w:footer="709" w:gutter="0"/>
          <w:cols w:space="720"/>
        </w:sectPr>
      </w:pPr>
    </w:p>
    <w:p w:rsidR="001541A7" w:rsidRPr="00BB312B" w:rsidRDefault="001541A7" w:rsidP="001541A7">
      <w:pPr>
        <w:pStyle w:val="a3"/>
        <w:spacing w:before="68" w:line="252" w:lineRule="auto"/>
        <w:ind w:left="29" w:right="168"/>
        <w:rPr>
          <w:sz w:val="20"/>
          <w:szCs w:val="24"/>
        </w:rPr>
      </w:pPr>
      <w:r w:rsidRPr="00BB312B">
        <w:rPr>
          <w:sz w:val="20"/>
          <w:szCs w:val="24"/>
        </w:rPr>
        <w:lastRenderedPageBreak/>
        <w:t>ческого</w:t>
      </w:r>
      <w:r w:rsidRPr="00BB312B">
        <w:rPr>
          <w:spacing w:val="-4"/>
          <w:sz w:val="20"/>
          <w:szCs w:val="24"/>
        </w:rPr>
        <w:t xml:space="preserve"> </w:t>
      </w:r>
      <w:r w:rsidRPr="00BB312B">
        <w:rPr>
          <w:sz w:val="20"/>
          <w:szCs w:val="24"/>
        </w:rPr>
        <w:t>заражения</w:t>
      </w:r>
      <w:r w:rsidRPr="00BB312B">
        <w:rPr>
          <w:spacing w:val="-4"/>
          <w:sz w:val="20"/>
          <w:szCs w:val="24"/>
        </w:rPr>
        <w:t xml:space="preserve"> </w:t>
      </w:r>
      <w:r w:rsidRPr="00BB312B">
        <w:rPr>
          <w:sz w:val="20"/>
          <w:szCs w:val="24"/>
        </w:rPr>
        <w:t>местности,</w:t>
      </w:r>
      <w:r w:rsidRPr="00BB312B">
        <w:rPr>
          <w:spacing w:val="-4"/>
          <w:sz w:val="20"/>
          <w:szCs w:val="24"/>
        </w:rPr>
        <w:t xml:space="preserve"> </w:t>
      </w:r>
      <w:r w:rsidRPr="00BB312B">
        <w:rPr>
          <w:sz w:val="20"/>
          <w:szCs w:val="24"/>
        </w:rPr>
        <w:t>получить</w:t>
      </w:r>
      <w:r w:rsidRPr="00BB312B">
        <w:rPr>
          <w:spacing w:val="-4"/>
          <w:sz w:val="20"/>
          <w:szCs w:val="24"/>
        </w:rPr>
        <w:t xml:space="preserve"> </w:t>
      </w:r>
      <w:r w:rsidRPr="00BB312B">
        <w:rPr>
          <w:sz w:val="20"/>
          <w:szCs w:val="24"/>
        </w:rPr>
        <w:t>физическую</w:t>
      </w:r>
      <w:r w:rsidRPr="00BB312B">
        <w:rPr>
          <w:spacing w:val="-4"/>
          <w:sz w:val="20"/>
          <w:szCs w:val="24"/>
        </w:rPr>
        <w:t xml:space="preserve"> </w:t>
      </w:r>
      <w:r w:rsidRPr="00BB312B">
        <w:rPr>
          <w:sz w:val="20"/>
          <w:szCs w:val="24"/>
        </w:rPr>
        <w:t>и</w:t>
      </w:r>
      <w:r w:rsidRPr="00BB312B">
        <w:rPr>
          <w:spacing w:val="-4"/>
          <w:sz w:val="20"/>
          <w:szCs w:val="24"/>
        </w:rPr>
        <w:t xml:space="preserve"> </w:t>
      </w:r>
      <w:r w:rsidRPr="00BB312B">
        <w:rPr>
          <w:sz w:val="20"/>
          <w:szCs w:val="24"/>
        </w:rPr>
        <w:t>псих</w:t>
      </w:r>
      <w:proofErr w:type="gramStart"/>
      <w:r w:rsidRPr="00BB312B">
        <w:rPr>
          <w:sz w:val="20"/>
          <w:szCs w:val="24"/>
        </w:rPr>
        <w:t>о-</w:t>
      </w:r>
      <w:proofErr w:type="gramEnd"/>
      <w:r w:rsidRPr="00BB312B">
        <w:rPr>
          <w:sz w:val="20"/>
          <w:szCs w:val="24"/>
        </w:rPr>
        <w:t xml:space="preserve"> логическую закалку позволит проведение учебных сборов по программе</w:t>
      </w:r>
      <w:r w:rsidRPr="00BB312B">
        <w:rPr>
          <w:spacing w:val="-14"/>
          <w:sz w:val="20"/>
          <w:szCs w:val="24"/>
        </w:rPr>
        <w:t xml:space="preserve"> </w:t>
      </w:r>
      <w:r w:rsidRPr="00BB312B">
        <w:rPr>
          <w:sz w:val="20"/>
          <w:szCs w:val="24"/>
        </w:rPr>
        <w:t>внеурочной</w:t>
      </w:r>
      <w:r w:rsidRPr="00BB312B">
        <w:rPr>
          <w:spacing w:val="-14"/>
          <w:sz w:val="20"/>
          <w:szCs w:val="24"/>
        </w:rPr>
        <w:t xml:space="preserve"> </w:t>
      </w:r>
      <w:r w:rsidRPr="00BB312B">
        <w:rPr>
          <w:sz w:val="20"/>
          <w:szCs w:val="24"/>
        </w:rPr>
        <w:t>деятельности</w:t>
      </w:r>
      <w:r w:rsidRPr="00BB312B">
        <w:rPr>
          <w:spacing w:val="-14"/>
          <w:sz w:val="20"/>
          <w:szCs w:val="24"/>
        </w:rPr>
        <w:t xml:space="preserve"> </w:t>
      </w:r>
      <w:r w:rsidRPr="00BB312B">
        <w:rPr>
          <w:sz w:val="20"/>
          <w:szCs w:val="24"/>
        </w:rPr>
        <w:t>«Начальная</w:t>
      </w:r>
      <w:r w:rsidRPr="00BB312B">
        <w:rPr>
          <w:spacing w:val="-14"/>
          <w:sz w:val="20"/>
          <w:szCs w:val="24"/>
        </w:rPr>
        <w:t xml:space="preserve"> </w:t>
      </w:r>
      <w:r w:rsidRPr="00BB312B">
        <w:rPr>
          <w:sz w:val="20"/>
          <w:szCs w:val="24"/>
        </w:rPr>
        <w:t>военная</w:t>
      </w:r>
      <w:r w:rsidRPr="00BB312B">
        <w:rPr>
          <w:spacing w:val="-14"/>
          <w:sz w:val="20"/>
          <w:szCs w:val="24"/>
        </w:rPr>
        <w:t xml:space="preserve"> </w:t>
      </w:r>
      <w:r w:rsidRPr="00BB312B">
        <w:rPr>
          <w:sz w:val="20"/>
          <w:szCs w:val="24"/>
        </w:rPr>
        <w:t>под- готовка» (далее — программа)</w:t>
      </w:r>
      <w:r w:rsidRPr="00BB312B">
        <w:rPr>
          <w:spacing w:val="-6"/>
          <w:sz w:val="20"/>
          <w:szCs w:val="24"/>
        </w:rPr>
        <w:t xml:space="preserve"> </w:t>
      </w:r>
      <w:r w:rsidRPr="00BB312B">
        <w:rPr>
          <w:w w:val="95"/>
          <w:sz w:val="20"/>
          <w:szCs w:val="24"/>
        </w:rPr>
        <w:t>.</w:t>
      </w:r>
    </w:p>
    <w:p w:rsidR="001541A7" w:rsidRPr="00BB312B" w:rsidRDefault="001541A7" w:rsidP="001541A7">
      <w:pPr>
        <w:pStyle w:val="a3"/>
        <w:spacing w:line="252" w:lineRule="auto"/>
        <w:ind w:left="29" w:right="169" w:firstLine="226"/>
        <w:rPr>
          <w:sz w:val="20"/>
          <w:szCs w:val="24"/>
        </w:rPr>
      </w:pPr>
      <w:r w:rsidRPr="00BB312B">
        <w:rPr>
          <w:sz w:val="20"/>
          <w:szCs w:val="24"/>
        </w:rPr>
        <w:t>Учебные сборы по основам военной службы организуются</w:t>
      </w:r>
      <w:r w:rsidRPr="00BB312B">
        <w:rPr>
          <w:spacing w:val="40"/>
          <w:sz w:val="20"/>
          <w:szCs w:val="24"/>
        </w:rPr>
        <w:t xml:space="preserve"> </w:t>
      </w:r>
      <w:r w:rsidRPr="00BB312B">
        <w:rPr>
          <w:sz w:val="20"/>
          <w:szCs w:val="24"/>
        </w:rPr>
        <w:t>в</w:t>
      </w:r>
      <w:r w:rsidRPr="00BB312B">
        <w:rPr>
          <w:spacing w:val="16"/>
          <w:sz w:val="20"/>
          <w:szCs w:val="24"/>
        </w:rPr>
        <w:t xml:space="preserve"> </w:t>
      </w:r>
      <w:r w:rsidRPr="00BB312B">
        <w:rPr>
          <w:sz w:val="20"/>
          <w:szCs w:val="24"/>
        </w:rPr>
        <w:t>соответствии</w:t>
      </w:r>
      <w:r w:rsidRPr="00BB312B">
        <w:rPr>
          <w:spacing w:val="23"/>
          <w:sz w:val="20"/>
          <w:szCs w:val="24"/>
        </w:rPr>
        <w:t xml:space="preserve"> </w:t>
      </w:r>
      <w:r w:rsidRPr="00BB312B">
        <w:rPr>
          <w:sz w:val="20"/>
          <w:szCs w:val="24"/>
        </w:rPr>
        <w:t>с</w:t>
      </w:r>
      <w:r w:rsidRPr="00BB312B">
        <w:rPr>
          <w:spacing w:val="22"/>
          <w:sz w:val="20"/>
          <w:szCs w:val="24"/>
        </w:rPr>
        <w:t xml:space="preserve"> </w:t>
      </w:r>
      <w:r w:rsidRPr="00BB312B">
        <w:rPr>
          <w:sz w:val="20"/>
          <w:szCs w:val="24"/>
        </w:rPr>
        <w:t>Федеральным</w:t>
      </w:r>
      <w:r w:rsidRPr="00BB312B">
        <w:rPr>
          <w:spacing w:val="23"/>
          <w:sz w:val="20"/>
          <w:szCs w:val="24"/>
        </w:rPr>
        <w:t xml:space="preserve"> </w:t>
      </w:r>
      <w:r w:rsidRPr="00BB312B">
        <w:rPr>
          <w:sz w:val="20"/>
          <w:szCs w:val="24"/>
        </w:rPr>
        <w:t>законом</w:t>
      </w:r>
      <w:r w:rsidRPr="00BB312B">
        <w:rPr>
          <w:spacing w:val="22"/>
          <w:sz w:val="20"/>
          <w:szCs w:val="24"/>
        </w:rPr>
        <w:t xml:space="preserve"> </w:t>
      </w:r>
      <w:r w:rsidRPr="00BB312B">
        <w:rPr>
          <w:sz w:val="20"/>
          <w:szCs w:val="24"/>
        </w:rPr>
        <w:t>от</w:t>
      </w:r>
      <w:r w:rsidRPr="00BB312B">
        <w:rPr>
          <w:spacing w:val="23"/>
          <w:sz w:val="20"/>
          <w:szCs w:val="24"/>
        </w:rPr>
        <w:t xml:space="preserve"> </w:t>
      </w:r>
      <w:r w:rsidRPr="00BB312B">
        <w:rPr>
          <w:sz w:val="20"/>
          <w:szCs w:val="24"/>
        </w:rPr>
        <w:t>28</w:t>
      </w:r>
      <w:r w:rsidRPr="00BB312B">
        <w:rPr>
          <w:spacing w:val="22"/>
          <w:sz w:val="20"/>
          <w:szCs w:val="24"/>
        </w:rPr>
        <w:t xml:space="preserve"> </w:t>
      </w:r>
      <w:r w:rsidRPr="00BB312B">
        <w:rPr>
          <w:sz w:val="20"/>
          <w:szCs w:val="24"/>
        </w:rPr>
        <w:t>марта</w:t>
      </w:r>
      <w:r w:rsidRPr="00BB312B">
        <w:rPr>
          <w:spacing w:val="23"/>
          <w:sz w:val="20"/>
          <w:szCs w:val="24"/>
        </w:rPr>
        <w:t xml:space="preserve"> </w:t>
      </w:r>
      <w:r w:rsidRPr="00BB312B">
        <w:rPr>
          <w:sz w:val="20"/>
          <w:szCs w:val="24"/>
        </w:rPr>
        <w:t>1998</w:t>
      </w:r>
      <w:r w:rsidRPr="00BB312B">
        <w:rPr>
          <w:spacing w:val="22"/>
          <w:sz w:val="20"/>
          <w:szCs w:val="24"/>
        </w:rPr>
        <w:t xml:space="preserve"> </w:t>
      </w:r>
      <w:r w:rsidRPr="00BB312B">
        <w:rPr>
          <w:sz w:val="20"/>
          <w:szCs w:val="24"/>
        </w:rPr>
        <w:t>г</w:t>
      </w:r>
      <w:proofErr w:type="gramStart"/>
      <w:r w:rsidRPr="00BB312B">
        <w:rPr>
          <w:spacing w:val="-29"/>
          <w:sz w:val="20"/>
          <w:szCs w:val="24"/>
        </w:rPr>
        <w:t xml:space="preserve"> </w:t>
      </w:r>
      <w:r w:rsidRPr="00BB312B">
        <w:rPr>
          <w:spacing w:val="-10"/>
          <w:w w:val="95"/>
          <w:sz w:val="20"/>
          <w:szCs w:val="24"/>
        </w:rPr>
        <w:t>.</w:t>
      </w:r>
      <w:proofErr w:type="gramEnd"/>
    </w:p>
    <w:p w:rsidR="001541A7" w:rsidRPr="00BB312B" w:rsidRDefault="001541A7" w:rsidP="001541A7">
      <w:pPr>
        <w:pStyle w:val="a3"/>
        <w:spacing w:line="252" w:lineRule="auto"/>
        <w:ind w:left="29" w:right="168"/>
        <w:rPr>
          <w:sz w:val="20"/>
          <w:szCs w:val="24"/>
        </w:rPr>
      </w:pPr>
      <w:r w:rsidRPr="00BB312B">
        <w:rPr>
          <w:sz w:val="20"/>
          <w:szCs w:val="24"/>
        </w:rPr>
        <w:t>№ 53-ФЗ «О воинской обязанности и военной службе», пост</w:t>
      </w:r>
      <w:proofErr w:type="gramStart"/>
      <w:r w:rsidRPr="00BB312B">
        <w:rPr>
          <w:sz w:val="20"/>
          <w:szCs w:val="24"/>
        </w:rPr>
        <w:t>а-</w:t>
      </w:r>
      <w:proofErr w:type="gramEnd"/>
      <w:r w:rsidRPr="00BB312B">
        <w:rPr>
          <w:sz w:val="20"/>
          <w:szCs w:val="24"/>
        </w:rPr>
        <w:t xml:space="preserve"> новлением Правительства Российской Федерации от 31 дека- бря</w:t>
      </w:r>
      <w:r w:rsidRPr="00BB312B">
        <w:rPr>
          <w:spacing w:val="-16"/>
          <w:sz w:val="20"/>
          <w:szCs w:val="24"/>
        </w:rPr>
        <w:t xml:space="preserve"> </w:t>
      </w:r>
      <w:r w:rsidRPr="00BB312B">
        <w:rPr>
          <w:sz w:val="20"/>
          <w:szCs w:val="24"/>
        </w:rPr>
        <w:t>1999</w:t>
      </w:r>
      <w:r w:rsidRPr="00BB312B">
        <w:rPr>
          <w:spacing w:val="-16"/>
          <w:sz w:val="20"/>
          <w:szCs w:val="24"/>
        </w:rPr>
        <w:t xml:space="preserve"> </w:t>
      </w:r>
      <w:r w:rsidRPr="00BB312B">
        <w:rPr>
          <w:sz w:val="20"/>
          <w:szCs w:val="24"/>
        </w:rPr>
        <w:t>г</w:t>
      </w:r>
      <w:r w:rsidRPr="00BB312B">
        <w:rPr>
          <w:spacing w:val="-16"/>
          <w:sz w:val="20"/>
          <w:szCs w:val="24"/>
        </w:rPr>
        <w:t xml:space="preserve"> </w:t>
      </w:r>
      <w:r w:rsidRPr="00BB312B">
        <w:rPr>
          <w:w w:val="95"/>
          <w:sz w:val="20"/>
          <w:szCs w:val="24"/>
        </w:rPr>
        <w:t>.</w:t>
      </w:r>
      <w:r w:rsidRPr="00BB312B">
        <w:rPr>
          <w:spacing w:val="-11"/>
          <w:w w:val="95"/>
          <w:sz w:val="20"/>
          <w:szCs w:val="24"/>
        </w:rPr>
        <w:t xml:space="preserve"> </w:t>
      </w:r>
      <w:r w:rsidRPr="00BB312B">
        <w:rPr>
          <w:sz w:val="20"/>
          <w:szCs w:val="24"/>
        </w:rPr>
        <w:t>№</w:t>
      </w:r>
      <w:r w:rsidRPr="00BB312B">
        <w:rPr>
          <w:spacing w:val="-9"/>
          <w:sz w:val="20"/>
          <w:szCs w:val="24"/>
        </w:rPr>
        <w:t xml:space="preserve"> </w:t>
      </w:r>
      <w:r w:rsidRPr="00BB312B">
        <w:rPr>
          <w:sz w:val="20"/>
          <w:szCs w:val="24"/>
        </w:rPr>
        <w:t>1441</w:t>
      </w:r>
      <w:r w:rsidRPr="00BB312B">
        <w:rPr>
          <w:spacing w:val="-9"/>
          <w:sz w:val="20"/>
          <w:szCs w:val="24"/>
        </w:rPr>
        <w:t xml:space="preserve"> </w:t>
      </w:r>
      <w:r w:rsidRPr="00BB312B">
        <w:rPr>
          <w:sz w:val="20"/>
          <w:szCs w:val="24"/>
        </w:rPr>
        <w:t>«Об</w:t>
      </w:r>
      <w:r w:rsidRPr="00BB312B">
        <w:rPr>
          <w:spacing w:val="-9"/>
          <w:sz w:val="20"/>
          <w:szCs w:val="24"/>
        </w:rPr>
        <w:t xml:space="preserve"> </w:t>
      </w:r>
      <w:r w:rsidRPr="00BB312B">
        <w:rPr>
          <w:sz w:val="20"/>
          <w:szCs w:val="24"/>
        </w:rPr>
        <w:t>утверждении</w:t>
      </w:r>
      <w:r w:rsidRPr="00BB312B">
        <w:rPr>
          <w:spacing w:val="-9"/>
          <w:sz w:val="20"/>
          <w:szCs w:val="24"/>
        </w:rPr>
        <w:t xml:space="preserve"> </w:t>
      </w:r>
      <w:r w:rsidRPr="00BB312B">
        <w:rPr>
          <w:sz w:val="20"/>
          <w:szCs w:val="24"/>
        </w:rPr>
        <w:t>Положения</w:t>
      </w:r>
      <w:r w:rsidRPr="00BB312B">
        <w:rPr>
          <w:spacing w:val="-9"/>
          <w:sz w:val="20"/>
          <w:szCs w:val="24"/>
        </w:rPr>
        <w:t xml:space="preserve"> </w:t>
      </w:r>
      <w:r w:rsidRPr="00BB312B">
        <w:rPr>
          <w:sz w:val="20"/>
          <w:szCs w:val="24"/>
        </w:rPr>
        <w:t>о</w:t>
      </w:r>
      <w:r w:rsidRPr="00BB312B">
        <w:rPr>
          <w:spacing w:val="-9"/>
          <w:sz w:val="20"/>
          <w:szCs w:val="24"/>
        </w:rPr>
        <w:t xml:space="preserve"> </w:t>
      </w:r>
      <w:r w:rsidRPr="00BB312B">
        <w:rPr>
          <w:sz w:val="20"/>
          <w:szCs w:val="24"/>
        </w:rPr>
        <w:t>подготовке граждан Российской Федерации к военной службе», Концеп- цией федеральной системы подготовки граждан Российской Федерации</w:t>
      </w:r>
      <w:r w:rsidRPr="00BB312B">
        <w:rPr>
          <w:spacing w:val="-8"/>
          <w:sz w:val="20"/>
          <w:szCs w:val="24"/>
        </w:rPr>
        <w:t xml:space="preserve"> </w:t>
      </w:r>
      <w:r w:rsidRPr="00BB312B">
        <w:rPr>
          <w:sz w:val="20"/>
          <w:szCs w:val="24"/>
        </w:rPr>
        <w:t>к</w:t>
      </w:r>
      <w:r w:rsidRPr="00BB312B">
        <w:rPr>
          <w:spacing w:val="-8"/>
          <w:sz w:val="20"/>
          <w:szCs w:val="24"/>
        </w:rPr>
        <w:t xml:space="preserve"> </w:t>
      </w:r>
      <w:r w:rsidRPr="00BB312B">
        <w:rPr>
          <w:sz w:val="20"/>
          <w:szCs w:val="24"/>
        </w:rPr>
        <w:t>военной</w:t>
      </w:r>
      <w:r w:rsidRPr="00BB312B">
        <w:rPr>
          <w:spacing w:val="-8"/>
          <w:sz w:val="20"/>
          <w:szCs w:val="24"/>
        </w:rPr>
        <w:t xml:space="preserve"> </w:t>
      </w:r>
      <w:r w:rsidRPr="00BB312B">
        <w:rPr>
          <w:sz w:val="20"/>
          <w:szCs w:val="24"/>
        </w:rPr>
        <w:t>службе</w:t>
      </w:r>
      <w:r w:rsidRPr="00BB312B">
        <w:rPr>
          <w:spacing w:val="-8"/>
          <w:sz w:val="20"/>
          <w:szCs w:val="24"/>
        </w:rPr>
        <w:t xml:space="preserve"> </w:t>
      </w:r>
      <w:r w:rsidRPr="00BB312B">
        <w:rPr>
          <w:sz w:val="20"/>
          <w:szCs w:val="24"/>
        </w:rPr>
        <w:t>на</w:t>
      </w:r>
      <w:r w:rsidRPr="00BB312B">
        <w:rPr>
          <w:spacing w:val="-8"/>
          <w:sz w:val="20"/>
          <w:szCs w:val="24"/>
        </w:rPr>
        <w:t xml:space="preserve"> </w:t>
      </w:r>
      <w:r w:rsidRPr="00BB312B">
        <w:rPr>
          <w:sz w:val="20"/>
          <w:szCs w:val="24"/>
        </w:rPr>
        <w:t>период</w:t>
      </w:r>
      <w:r w:rsidRPr="00BB312B">
        <w:rPr>
          <w:spacing w:val="-8"/>
          <w:sz w:val="20"/>
          <w:szCs w:val="24"/>
        </w:rPr>
        <w:t xml:space="preserve"> </w:t>
      </w:r>
      <w:r w:rsidRPr="00BB312B">
        <w:rPr>
          <w:sz w:val="20"/>
          <w:szCs w:val="24"/>
        </w:rPr>
        <w:t>до</w:t>
      </w:r>
      <w:r w:rsidRPr="00BB312B">
        <w:rPr>
          <w:spacing w:val="-8"/>
          <w:sz w:val="20"/>
          <w:szCs w:val="24"/>
        </w:rPr>
        <w:t xml:space="preserve"> </w:t>
      </w:r>
      <w:r w:rsidRPr="00BB312B">
        <w:rPr>
          <w:sz w:val="20"/>
          <w:szCs w:val="24"/>
        </w:rPr>
        <w:t>2030</w:t>
      </w:r>
      <w:r w:rsidRPr="00BB312B">
        <w:rPr>
          <w:spacing w:val="-8"/>
          <w:sz w:val="20"/>
          <w:szCs w:val="24"/>
        </w:rPr>
        <w:t xml:space="preserve"> </w:t>
      </w:r>
      <w:r w:rsidRPr="00BB312B">
        <w:rPr>
          <w:sz w:val="20"/>
          <w:szCs w:val="24"/>
        </w:rPr>
        <w:t>года,</w:t>
      </w:r>
      <w:r w:rsidRPr="00BB312B">
        <w:rPr>
          <w:spacing w:val="-8"/>
          <w:sz w:val="20"/>
          <w:szCs w:val="24"/>
        </w:rPr>
        <w:t xml:space="preserve"> </w:t>
      </w:r>
      <w:r w:rsidRPr="00BB312B">
        <w:rPr>
          <w:sz w:val="20"/>
          <w:szCs w:val="24"/>
        </w:rPr>
        <w:t xml:space="preserve">утверж- </w:t>
      </w:r>
      <w:r w:rsidRPr="00BB312B">
        <w:rPr>
          <w:spacing w:val="-2"/>
          <w:sz w:val="20"/>
          <w:szCs w:val="24"/>
        </w:rPr>
        <w:t xml:space="preserve">дённой распоряжением Правительства Российской Федерации </w:t>
      </w:r>
      <w:r w:rsidRPr="00BB312B">
        <w:rPr>
          <w:spacing w:val="-6"/>
          <w:sz w:val="20"/>
          <w:szCs w:val="24"/>
        </w:rPr>
        <w:t>от</w:t>
      </w:r>
      <w:r w:rsidRPr="00BB312B">
        <w:rPr>
          <w:spacing w:val="-10"/>
          <w:sz w:val="20"/>
          <w:szCs w:val="24"/>
        </w:rPr>
        <w:t xml:space="preserve"> </w:t>
      </w:r>
      <w:r w:rsidRPr="00BB312B">
        <w:rPr>
          <w:spacing w:val="-6"/>
          <w:sz w:val="20"/>
          <w:szCs w:val="24"/>
        </w:rPr>
        <w:t>3</w:t>
      </w:r>
      <w:r w:rsidRPr="00BB312B">
        <w:rPr>
          <w:spacing w:val="-8"/>
          <w:sz w:val="20"/>
          <w:szCs w:val="24"/>
        </w:rPr>
        <w:t xml:space="preserve"> </w:t>
      </w:r>
      <w:r w:rsidRPr="00BB312B">
        <w:rPr>
          <w:spacing w:val="-6"/>
          <w:sz w:val="20"/>
          <w:szCs w:val="24"/>
        </w:rPr>
        <w:t>февраля 2010 г</w:t>
      </w:r>
      <w:r w:rsidRPr="00BB312B">
        <w:rPr>
          <w:spacing w:val="-10"/>
          <w:sz w:val="20"/>
          <w:szCs w:val="24"/>
        </w:rPr>
        <w:t xml:space="preserve"> </w:t>
      </w:r>
      <w:r w:rsidRPr="00BB312B">
        <w:rPr>
          <w:spacing w:val="-6"/>
          <w:sz w:val="20"/>
          <w:szCs w:val="24"/>
        </w:rPr>
        <w:t xml:space="preserve">. № 134-р, Приказом Министерства обороны </w:t>
      </w:r>
      <w:r w:rsidRPr="00BB312B">
        <w:rPr>
          <w:sz w:val="20"/>
          <w:szCs w:val="24"/>
        </w:rPr>
        <w:t>Российской Федерации и Министерства образования и науки Российской</w:t>
      </w:r>
      <w:r w:rsidRPr="00BB312B">
        <w:rPr>
          <w:spacing w:val="-2"/>
          <w:sz w:val="20"/>
          <w:szCs w:val="24"/>
        </w:rPr>
        <w:t xml:space="preserve"> </w:t>
      </w:r>
      <w:r w:rsidRPr="00BB312B">
        <w:rPr>
          <w:sz w:val="20"/>
          <w:szCs w:val="24"/>
        </w:rPr>
        <w:t>Федерации от 24 февраля 2010 г</w:t>
      </w:r>
      <w:r w:rsidRPr="00BB312B">
        <w:rPr>
          <w:spacing w:val="-16"/>
          <w:sz w:val="20"/>
          <w:szCs w:val="24"/>
        </w:rPr>
        <w:t xml:space="preserve"> </w:t>
      </w:r>
      <w:r w:rsidRPr="00BB312B">
        <w:rPr>
          <w:w w:val="95"/>
          <w:sz w:val="20"/>
          <w:szCs w:val="24"/>
        </w:rPr>
        <w:t xml:space="preserve">. </w:t>
      </w:r>
      <w:r w:rsidRPr="00BB312B">
        <w:rPr>
          <w:sz w:val="20"/>
          <w:szCs w:val="24"/>
        </w:rPr>
        <w:t xml:space="preserve">№ 96/134 «Об утверждении инструкции об организации обучения граждан </w:t>
      </w:r>
      <w:r w:rsidRPr="00BB312B">
        <w:rPr>
          <w:spacing w:val="-2"/>
          <w:sz w:val="20"/>
          <w:szCs w:val="24"/>
        </w:rPr>
        <w:t>Российской</w:t>
      </w:r>
      <w:r w:rsidRPr="00BB312B">
        <w:rPr>
          <w:spacing w:val="-6"/>
          <w:sz w:val="20"/>
          <w:szCs w:val="24"/>
        </w:rPr>
        <w:t xml:space="preserve"> </w:t>
      </w:r>
      <w:r w:rsidRPr="00BB312B">
        <w:rPr>
          <w:spacing w:val="-2"/>
          <w:sz w:val="20"/>
          <w:szCs w:val="24"/>
        </w:rPr>
        <w:t>Федерации</w:t>
      </w:r>
      <w:r w:rsidRPr="00BB312B">
        <w:rPr>
          <w:spacing w:val="-6"/>
          <w:sz w:val="20"/>
          <w:szCs w:val="24"/>
        </w:rPr>
        <w:t xml:space="preserve"> </w:t>
      </w:r>
      <w:r w:rsidRPr="00BB312B">
        <w:rPr>
          <w:spacing w:val="-2"/>
          <w:sz w:val="20"/>
          <w:szCs w:val="24"/>
        </w:rPr>
        <w:t>начальным</w:t>
      </w:r>
      <w:r w:rsidRPr="00BB312B">
        <w:rPr>
          <w:spacing w:val="-6"/>
          <w:sz w:val="20"/>
          <w:szCs w:val="24"/>
        </w:rPr>
        <w:t xml:space="preserve"> </w:t>
      </w:r>
      <w:r w:rsidRPr="00BB312B">
        <w:rPr>
          <w:spacing w:val="-2"/>
          <w:sz w:val="20"/>
          <w:szCs w:val="24"/>
        </w:rPr>
        <w:t>знаниям</w:t>
      </w:r>
      <w:r w:rsidRPr="00BB312B">
        <w:rPr>
          <w:spacing w:val="-6"/>
          <w:sz w:val="20"/>
          <w:szCs w:val="24"/>
        </w:rPr>
        <w:t xml:space="preserve"> </w:t>
      </w:r>
      <w:r w:rsidRPr="00BB312B">
        <w:rPr>
          <w:spacing w:val="-2"/>
          <w:sz w:val="20"/>
          <w:szCs w:val="24"/>
        </w:rPr>
        <w:t>в</w:t>
      </w:r>
      <w:r w:rsidRPr="00BB312B">
        <w:rPr>
          <w:spacing w:val="-6"/>
          <w:sz w:val="20"/>
          <w:szCs w:val="24"/>
        </w:rPr>
        <w:t xml:space="preserve"> </w:t>
      </w:r>
      <w:r w:rsidRPr="00BB312B">
        <w:rPr>
          <w:spacing w:val="-2"/>
          <w:sz w:val="20"/>
          <w:szCs w:val="24"/>
        </w:rPr>
        <w:t>области</w:t>
      </w:r>
      <w:r w:rsidRPr="00BB312B">
        <w:rPr>
          <w:spacing w:val="-6"/>
          <w:sz w:val="20"/>
          <w:szCs w:val="24"/>
        </w:rPr>
        <w:t xml:space="preserve"> </w:t>
      </w:r>
      <w:r w:rsidRPr="00BB312B">
        <w:rPr>
          <w:spacing w:val="-2"/>
          <w:sz w:val="20"/>
          <w:szCs w:val="24"/>
        </w:rPr>
        <w:t xml:space="preserve">обороны </w:t>
      </w:r>
      <w:r w:rsidRPr="00BB312B">
        <w:rPr>
          <w:sz w:val="20"/>
          <w:szCs w:val="24"/>
        </w:rPr>
        <w:t>и их подготовки по основам военной службы в образовател</w:t>
      </w:r>
      <w:proofErr w:type="gramStart"/>
      <w:r w:rsidRPr="00BB312B">
        <w:rPr>
          <w:sz w:val="20"/>
          <w:szCs w:val="24"/>
        </w:rPr>
        <w:t>ь-</w:t>
      </w:r>
      <w:proofErr w:type="gramEnd"/>
      <w:r w:rsidRPr="00BB312B">
        <w:rPr>
          <w:sz w:val="20"/>
          <w:szCs w:val="24"/>
        </w:rPr>
        <w:t xml:space="preserve"> ных учреждениях среднего (полного) общего образования, об- разовательных учреждениях профессионального и среднего профессионального образования и учебных пунктах»</w:t>
      </w:r>
      <w:r w:rsidRPr="00BB312B">
        <w:rPr>
          <w:spacing w:val="-19"/>
          <w:sz w:val="20"/>
          <w:szCs w:val="24"/>
        </w:rPr>
        <w:t xml:space="preserve"> </w:t>
      </w:r>
      <w:r w:rsidRPr="00BB312B">
        <w:rPr>
          <w:w w:val="95"/>
          <w:sz w:val="20"/>
          <w:szCs w:val="24"/>
        </w:rPr>
        <w:t>.</w:t>
      </w:r>
    </w:p>
    <w:p w:rsidR="001541A7" w:rsidRPr="00BB312B" w:rsidRDefault="001541A7" w:rsidP="001541A7">
      <w:pPr>
        <w:pStyle w:val="a3"/>
        <w:spacing w:line="252" w:lineRule="auto"/>
        <w:ind w:left="29" w:right="168" w:firstLine="226"/>
        <w:rPr>
          <w:sz w:val="20"/>
          <w:szCs w:val="24"/>
        </w:rPr>
      </w:pPr>
      <w:r w:rsidRPr="00BB312B">
        <w:rPr>
          <w:spacing w:val="-2"/>
          <w:sz w:val="20"/>
          <w:szCs w:val="24"/>
        </w:rPr>
        <w:t>В</w:t>
      </w:r>
      <w:r w:rsidRPr="00BB312B">
        <w:rPr>
          <w:spacing w:val="-9"/>
          <w:sz w:val="20"/>
          <w:szCs w:val="24"/>
        </w:rPr>
        <w:t xml:space="preserve"> </w:t>
      </w:r>
      <w:r w:rsidRPr="00BB312B">
        <w:rPr>
          <w:spacing w:val="-2"/>
          <w:sz w:val="20"/>
          <w:szCs w:val="24"/>
        </w:rPr>
        <w:t>программе</w:t>
      </w:r>
      <w:r w:rsidRPr="00BB312B">
        <w:rPr>
          <w:spacing w:val="-9"/>
          <w:sz w:val="20"/>
          <w:szCs w:val="24"/>
        </w:rPr>
        <w:t xml:space="preserve"> </w:t>
      </w:r>
      <w:r w:rsidRPr="00BB312B">
        <w:rPr>
          <w:spacing w:val="-2"/>
          <w:sz w:val="20"/>
          <w:szCs w:val="24"/>
        </w:rPr>
        <w:t>конкретизируется</w:t>
      </w:r>
      <w:r w:rsidRPr="00BB312B">
        <w:rPr>
          <w:spacing w:val="-9"/>
          <w:sz w:val="20"/>
          <w:szCs w:val="24"/>
        </w:rPr>
        <w:t xml:space="preserve"> </w:t>
      </w:r>
      <w:r w:rsidRPr="00BB312B">
        <w:rPr>
          <w:spacing w:val="-2"/>
          <w:sz w:val="20"/>
          <w:szCs w:val="24"/>
        </w:rPr>
        <w:t>содержание</w:t>
      </w:r>
      <w:r w:rsidRPr="00BB312B">
        <w:rPr>
          <w:spacing w:val="-9"/>
          <w:sz w:val="20"/>
          <w:szCs w:val="24"/>
        </w:rPr>
        <w:t xml:space="preserve"> </w:t>
      </w:r>
      <w:r w:rsidRPr="00BB312B">
        <w:rPr>
          <w:spacing w:val="-2"/>
          <w:sz w:val="20"/>
          <w:szCs w:val="24"/>
        </w:rPr>
        <w:t>тем</w:t>
      </w:r>
      <w:r w:rsidRPr="00BB312B">
        <w:rPr>
          <w:spacing w:val="-9"/>
          <w:sz w:val="20"/>
          <w:szCs w:val="24"/>
        </w:rPr>
        <w:t xml:space="preserve"> </w:t>
      </w:r>
      <w:r w:rsidRPr="00BB312B">
        <w:rPr>
          <w:spacing w:val="-2"/>
          <w:sz w:val="20"/>
          <w:szCs w:val="24"/>
        </w:rPr>
        <w:t>и</w:t>
      </w:r>
      <w:r w:rsidRPr="00BB312B">
        <w:rPr>
          <w:spacing w:val="-9"/>
          <w:sz w:val="20"/>
          <w:szCs w:val="24"/>
        </w:rPr>
        <w:t xml:space="preserve"> </w:t>
      </w:r>
      <w:r w:rsidRPr="00BB312B">
        <w:rPr>
          <w:spacing w:val="-2"/>
          <w:sz w:val="20"/>
          <w:szCs w:val="24"/>
        </w:rPr>
        <w:t>приводи</w:t>
      </w:r>
      <w:proofErr w:type="gramStart"/>
      <w:r w:rsidRPr="00BB312B">
        <w:rPr>
          <w:spacing w:val="-2"/>
          <w:sz w:val="20"/>
          <w:szCs w:val="24"/>
        </w:rPr>
        <w:t>т-</w:t>
      </w:r>
      <w:proofErr w:type="gramEnd"/>
      <w:r w:rsidRPr="00BB312B">
        <w:rPr>
          <w:spacing w:val="-2"/>
          <w:sz w:val="20"/>
          <w:szCs w:val="24"/>
        </w:rPr>
        <w:t xml:space="preserve"> </w:t>
      </w:r>
      <w:r w:rsidRPr="00BB312B">
        <w:rPr>
          <w:sz w:val="20"/>
          <w:szCs w:val="24"/>
        </w:rPr>
        <w:t>ся последовательность их изучения с учётом межпредметных и внутрипредметных связей, логики учебного процесса, воз- растных особенностей обучающихся</w:t>
      </w:r>
      <w:r w:rsidRPr="00BB312B">
        <w:rPr>
          <w:spacing w:val="-16"/>
          <w:sz w:val="20"/>
          <w:szCs w:val="24"/>
        </w:rPr>
        <w:t xml:space="preserve"> </w:t>
      </w:r>
      <w:r w:rsidRPr="00BB312B">
        <w:rPr>
          <w:w w:val="95"/>
          <w:sz w:val="20"/>
          <w:szCs w:val="24"/>
        </w:rPr>
        <w:t>.</w:t>
      </w:r>
    </w:p>
    <w:p w:rsidR="001541A7" w:rsidRPr="00BB312B" w:rsidRDefault="001541A7" w:rsidP="001541A7">
      <w:pPr>
        <w:pStyle w:val="a3"/>
        <w:spacing w:line="252" w:lineRule="auto"/>
        <w:ind w:left="29" w:right="168" w:firstLine="226"/>
        <w:rPr>
          <w:sz w:val="20"/>
          <w:szCs w:val="24"/>
        </w:rPr>
      </w:pPr>
      <w:r w:rsidRPr="00BB312B">
        <w:rPr>
          <w:sz w:val="20"/>
          <w:szCs w:val="24"/>
        </w:rPr>
        <w:t>Программа</w:t>
      </w:r>
      <w:r w:rsidRPr="00BB312B">
        <w:rPr>
          <w:spacing w:val="-4"/>
          <w:sz w:val="20"/>
          <w:szCs w:val="24"/>
        </w:rPr>
        <w:t xml:space="preserve"> </w:t>
      </w:r>
      <w:r w:rsidRPr="00BB312B">
        <w:rPr>
          <w:sz w:val="20"/>
          <w:szCs w:val="24"/>
        </w:rPr>
        <w:t>предусматривает</w:t>
      </w:r>
      <w:r w:rsidRPr="00BB312B">
        <w:rPr>
          <w:spacing w:val="-4"/>
          <w:sz w:val="20"/>
          <w:szCs w:val="24"/>
        </w:rPr>
        <w:t xml:space="preserve"> </w:t>
      </w:r>
      <w:r w:rsidRPr="00BB312B">
        <w:rPr>
          <w:sz w:val="20"/>
          <w:szCs w:val="24"/>
        </w:rPr>
        <w:t>изучение</w:t>
      </w:r>
      <w:r w:rsidRPr="00BB312B">
        <w:rPr>
          <w:spacing w:val="-4"/>
          <w:sz w:val="20"/>
          <w:szCs w:val="24"/>
        </w:rPr>
        <w:t xml:space="preserve"> </w:t>
      </w:r>
      <w:r w:rsidRPr="00BB312B">
        <w:rPr>
          <w:sz w:val="20"/>
          <w:szCs w:val="24"/>
        </w:rPr>
        <w:t>военного</w:t>
      </w:r>
      <w:r w:rsidRPr="00BB312B">
        <w:rPr>
          <w:spacing w:val="-4"/>
          <w:sz w:val="20"/>
          <w:szCs w:val="24"/>
        </w:rPr>
        <w:t xml:space="preserve"> </w:t>
      </w:r>
      <w:r w:rsidRPr="00BB312B">
        <w:rPr>
          <w:sz w:val="20"/>
          <w:szCs w:val="24"/>
        </w:rPr>
        <w:t>дела</w:t>
      </w:r>
      <w:r w:rsidRPr="00BB312B">
        <w:rPr>
          <w:spacing w:val="-4"/>
          <w:sz w:val="20"/>
          <w:szCs w:val="24"/>
        </w:rPr>
        <w:t xml:space="preserve"> </w:t>
      </w:r>
      <w:r w:rsidRPr="00BB312B">
        <w:rPr>
          <w:sz w:val="20"/>
          <w:szCs w:val="24"/>
        </w:rPr>
        <w:t>в</w:t>
      </w:r>
      <w:r w:rsidRPr="00BB312B">
        <w:rPr>
          <w:spacing w:val="-4"/>
          <w:sz w:val="20"/>
          <w:szCs w:val="24"/>
        </w:rPr>
        <w:t xml:space="preserve"> </w:t>
      </w:r>
      <w:r w:rsidRPr="00BB312B">
        <w:rPr>
          <w:sz w:val="20"/>
          <w:szCs w:val="24"/>
        </w:rPr>
        <w:t>об</w:t>
      </w:r>
      <w:proofErr w:type="gramStart"/>
      <w:r w:rsidRPr="00BB312B">
        <w:rPr>
          <w:sz w:val="20"/>
          <w:szCs w:val="24"/>
        </w:rPr>
        <w:t>ъ-</w:t>
      </w:r>
      <w:proofErr w:type="gramEnd"/>
      <w:r w:rsidRPr="00BB312B">
        <w:rPr>
          <w:sz w:val="20"/>
          <w:szCs w:val="24"/>
        </w:rPr>
        <w:t xml:space="preserve"> ёме</w:t>
      </w:r>
      <w:r w:rsidRPr="00BB312B">
        <w:rPr>
          <w:spacing w:val="-2"/>
          <w:sz w:val="20"/>
          <w:szCs w:val="24"/>
        </w:rPr>
        <w:t xml:space="preserve"> </w:t>
      </w:r>
      <w:r w:rsidRPr="00BB312B">
        <w:rPr>
          <w:sz w:val="20"/>
          <w:szCs w:val="24"/>
        </w:rPr>
        <w:t>одиночной</w:t>
      </w:r>
      <w:r w:rsidRPr="00BB312B">
        <w:rPr>
          <w:spacing w:val="-2"/>
          <w:sz w:val="20"/>
          <w:szCs w:val="24"/>
        </w:rPr>
        <w:t xml:space="preserve"> </w:t>
      </w:r>
      <w:r w:rsidRPr="00BB312B">
        <w:rPr>
          <w:sz w:val="20"/>
          <w:szCs w:val="24"/>
        </w:rPr>
        <w:t>подготовки</w:t>
      </w:r>
      <w:r w:rsidRPr="00BB312B">
        <w:rPr>
          <w:spacing w:val="-2"/>
          <w:sz w:val="20"/>
          <w:szCs w:val="24"/>
        </w:rPr>
        <w:t xml:space="preserve"> </w:t>
      </w:r>
      <w:r w:rsidRPr="00BB312B">
        <w:rPr>
          <w:sz w:val="20"/>
          <w:szCs w:val="24"/>
        </w:rPr>
        <w:t>военнослужащего</w:t>
      </w:r>
      <w:r w:rsidRPr="00BB312B">
        <w:rPr>
          <w:spacing w:val="-2"/>
          <w:sz w:val="20"/>
          <w:szCs w:val="24"/>
        </w:rPr>
        <w:t xml:space="preserve"> </w:t>
      </w:r>
      <w:r w:rsidRPr="00BB312B">
        <w:rPr>
          <w:sz w:val="20"/>
          <w:szCs w:val="24"/>
        </w:rPr>
        <w:t xml:space="preserve">мотострелковых </w:t>
      </w:r>
      <w:r w:rsidRPr="00BB312B">
        <w:rPr>
          <w:spacing w:val="-2"/>
          <w:sz w:val="20"/>
          <w:szCs w:val="24"/>
        </w:rPr>
        <w:t>войск,</w:t>
      </w:r>
      <w:r w:rsidRPr="00BB312B">
        <w:rPr>
          <w:spacing w:val="-14"/>
          <w:sz w:val="20"/>
          <w:szCs w:val="24"/>
        </w:rPr>
        <w:t xml:space="preserve"> </w:t>
      </w:r>
      <w:r w:rsidRPr="00BB312B">
        <w:rPr>
          <w:spacing w:val="-2"/>
          <w:sz w:val="20"/>
          <w:szCs w:val="24"/>
        </w:rPr>
        <w:t>что</w:t>
      </w:r>
      <w:r w:rsidRPr="00BB312B">
        <w:rPr>
          <w:spacing w:val="-14"/>
          <w:sz w:val="20"/>
          <w:szCs w:val="24"/>
        </w:rPr>
        <w:t xml:space="preserve"> </w:t>
      </w:r>
      <w:r w:rsidRPr="00BB312B">
        <w:rPr>
          <w:spacing w:val="-2"/>
          <w:sz w:val="20"/>
          <w:szCs w:val="24"/>
        </w:rPr>
        <w:t>позволяет</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короткие</w:t>
      </w:r>
      <w:r w:rsidRPr="00BB312B">
        <w:rPr>
          <w:spacing w:val="-14"/>
          <w:sz w:val="20"/>
          <w:szCs w:val="24"/>
        </w:rPr>
        <w:t xml:space="preserve"> </w:t>
      </w:r>
      <w:r w:rsidRPr="00BB312B">
        <w:rPr>
          <w:spacing w:val="-2"/>
          <w:sz w:val="20"/>
          <w:szCs w:val="24"/>
        </w:rPr>
        <w:t>сроки</w:t>
      </w:r>
      <w:r w:rsidRPr="00BB312B">
        <w:rPr>
          <w:spacing w:val="-14"/>
          <w:sz w:val="20"/>
          <w:szCs w:val="24"/>
        </w:rPr>
        <w:t xml:space="preserve"> </w:t>
      </w:r>
      <w:r w:rsidRPr="00BB312B">
        <w:rPr>
          <w:spacing w:val="-2"/>
          <w:sz w:val="20"/>
          <w:szCs w:val="24"/>
        </w:rPr>
        <w:t>овладеть</w:t>
      </w:r>
      <w:r w:rsidRPr="00BB312B">
        <w:rPr>
          <w:spacing w:val="-14"/>
          <w:sz w:val="20"/>
          <w:szCs w:val="24"/>
        </w:rPr>
        <w:t xml:space="preserve"> </w:t>
      </w:r>
      <w:r w:rsidRPr="00BB312B">
        <w:rPr>
          <w:spacing w:val="-2"/>
          <w:sz w:val="20"/>
          <w:szCs w:val="24"/>
        </w:rPr>
        <w:t>знаниями</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 xml:space="preserve">на- </w:t>
      </w:r>
      <w:r w:rsidRPr="00BB312B">
        <w:rPr>
          <w:sz w:val="20"/>
          <w:szCs w:val="24"/>
        </w:rPr>
        <w:t>выками,</w:t>
      </w:r>
      <w:r w:rsidRPr="00BB312B">
        <w:rPr>
          <w:spacing w:val="-16"/>
          <w:sz w:val="20"/>
          <w:szCs w:val="24"/>
        </w:rPr>
        <w:t xml:space="preserve"> </w:t>
      </w:r>
      <w:r w:rsidRPr="00BB312B">
        <w:rPr>
          <w:sz w:val="20"/>
          <w:szCs w:val="24"/>
        </w:rPr>
        <w:t>необходимыми</w:t>
      </w:r>
      <w:r w:rsidRPr="00BB312B">
        <w:rPr>
          <w:spacing w:val="-16"/>
          <w:sz w:val="20"/>
          <w:szCs w:val="24"/>
        </w:rPr>
        <w:t xml:space="preserve"> </w:t>
      </w:r>
      <w:r w:rsidRPr="00BB312B">
        <w:rPr>
          <w:sz w:val="20"/>
          <w:szCs w:val="24"/>
        </w:rPr>
        <w:t>для</w:t>
      </w:r>
      <w:r w:rsidRPr="00BB312B">
        <w:rPr>
          <w:spacing w:val="-16"/>
          <w:sz w:val="20"/>
          <w:szCs w:val="24"/>
        </w:rPr>
        <w:t xml:space="preserve"> </w:t>
      </w:r>
      <w:r w:rsidRPr="00BB312B">
        <w:rPr>
          <w:sz w:val="20"/>
          <w:szCs w:val="24"/>
        </w:rPr>
        <w:t>скорейшей</w:t>
      </w:r>
      <w:r w:rsidRPr="00BB312B">
        <w:rPr>
          <w:spacing w:val="-16"/>
          <w:sz w:val="20"/>
          <w:szCs w:val="24"/>
        </w:rPr>
        <w:t xml:space="preserve"> </w:t>
      </w:r>
      <w:r w:rsidRPr="00BB312B">
        <w:rPr>
          <w:sz w:val="20"/>
          <w:szCs w:val="24"/>
        </w:rPr>
        <w:t>адаптации</w:t>
      </w:r>
      <w:r w:rsidRPr="00BB312B">
        <w:rPr>
          <w:spacing w:val="-16"/>
          <w:sz w:val="20"/>
          <w:szCs w:val="24"/>
        </w:rPr>
        <w:t xml:space="preserve"> </w:t>
      </w:r>
      <w:r w:rsidRPr="00BB312B">
        <w:rPr>
          <w:sz w:val="20"/>
          <w:szCs w:val="24"/>
        </w:rPr>
        <w:t>при</w:t>
      </w:r>
      <w:r w:rsidRPr="00BB312B">
        <w:rPr>
          <w:spacing w:val="-16"/>
          <w:sz w:val="20"/>
          <w:szCs w:val="24"/>
        </w:rPr>
        <w:t xml:space="preserve"> </w:t>
      </w:r>
      <w:r w:rsidRPr="00BB312B">
        <w:rPr>
          <w:sz w:val="20"/>
          <w:szCs w:val="24"/>
        </w:rPr>
        <w:t>призы- ве на военную службу и при поступлении в высшие учебные заведения Минобороны России, Россгвардии, МВД России, МЧС России, ФСБ России</w:t>
      </w:r>
      <w:r w:rsidRPr="00BB312B">
        <w:rPr>
          <w:spacing w:val="-5"/>
          <w:sz w:val="20"/>
          <w:szCs w:val="24"/>
        </w:rPr>
        <w:t xml:space="preserve"> </w:t>
      </w:r>
      <w:r w:rsidRPr="00BB312B">
        <w:rPr>
          <w:w w:val="95"/>
          <w:sz w:val="20"/>
          <w:szCs w:val="24"/>
        </w:rPr>
        <w:t>.</w:t>
      </w:r>
    </w:p>
    <w:p w:rsidR="001541A7" w:rsidRPr="00BB312B" w:rsidRDefault="001541A7" w:rsidP="001541A7">
      <w:pPr>
        <w:pStyle w:val="2"/>
        <w:spacing w:before="221" w:line="251" w:lineRule="exact"/>
        <w:jc w:val="both"/>
        <w:rPr>
          <w:rFonts w:ascii="Times New Roman" w:hAnsi="Times New Roman" w:cs="Times New Roman"/>
          <w:sz w:val="20"/>
          <w:szCs w:val="24"/>
        </w:rPr>
      </w:pPr>
      <w:bookmarkStart w:id="102" w:name="_TOC_250012"/>
      <w:r w:rsidRPr="00BB312B">
        <w:rPr>
          <w:rFonts w:ascii="Times New Roman" w:hAnsi="Times New Roman" w:cs="Times New Roman"/>
          <w:spacing w:val="-6"/>
          <w:sz w:val="20"/>
          <w:szCs w:val="24"/>
        </w:rPr>
        <w:t>ЦЕЛИ</w:t>
      </w:r>
      <w:r w:rsidRPr="00BB312B">
        <w:rPr>
          <w:rFonts w:ascii="Times New Roman" w:hAnsi="Times New Roman" w:cs="Times New Roman"/>
          <w:spacing w:val="-7"/>
          <w:sz w:val="20"/>
          <w:szCs w:val="24"/>
        </w:rPr>
        <w:t xml:space="preserve"> </w:t>
      </w:r>
      <w:r w:rsidRPr="00BB312B">
        <w:rPr>
          <w:rFonts w:ascii="Times New Roman" w:hAnsi="Times New Roman" w:cs="Times New Roman"/>
          <w:spacing w:val="-6"/>
          <w:sz w:val="20"/>
          <w:szCs w:val="24"/>
        </w:rPr>
        <w:t>И</w:t>
      </w:r>
      <w:r w:rsidRPr="00BB312B">
        <w:rPr>
          <w:rFonts w:ascii="Times New Roman" w:hAnsi="Times New Roman" w:cs="Times New Roman"/>
          <w:spacing w:val="-7"/>
          <w:sz w:val="20"/>
          <w:szCs w:val="24"/>
        </w:rPr>
        <w:t xml:space="preserve"> </w:t>
      </w:r>
      <w:r w:rsidRPr="00BB312B">
        <w:rPr>
          <w:rFonts w:ascii="Times New Roman" w:hAnsi="Times New Roman" w:cs="Times New Roman"/>
          <w:spacing w:val="-6"/>
          <w:sz w:val="20"/>
          <w:szCs w:val="24"/>
        </w:rPr>
        <w:t>ЗАДАЧИ</w:t>
      </w:r>
      <w:r w:rsidRPr="00BB312B">
        <w:rPr>
          <w:rFonts w:ascii="Times New Roman" w:hAnsi="Times New Roman" w:cs="Times New Roman"/>
          <w:spacing w:val="-7"/>
          <w:sz w:val="20"/>
          <w:szCs w:val="24"/>
        </w:rPr>
        <w:t xml:space="preserve"> </w:t>
      </w:r>
      <w:r w:rsidRPr="00BB312B">
        <w:rPr>
          <w:rFonts w:ascii="Times New Roman" w:hAnsi="Times New Roman" w:cs="Times New Roman"/>
          <w:spacing w:val="-6"/>
          <w:sz w:val="20"/>
          <w:szCs w:val="24"/>
        </w:rPr>
        <w:t>КУРСА</w:t>
      </w:r>
      <w:r w:rsidRPr="00BB312B">
        <w:rPr>
          <w:rFonts w:ascii="Times New Roman" w:hAnsi="Times New Roman" w:cs="Times New Roman"/>
          <w:spacing w:val="-7"/>
          <w:sz w:val="20"/>
          <w:szCs w:val="24"/>
        </w:rPr>
        <w:t xml:space="preserve"> </w:t>
      </w:r>
      <w:r w:rsidRPr="00BB312B">
        <w:rPr>
          <w:rFonts w:ascii="Times New Roman" w:hAnsi="Times New Roman" w:cs="Times New Roman"/>
          <w:spacing w:val="-6"/>
          <w:sz w:val="20"/>
          <w:szCs w:val="24"/>
        </w:rPr>
        <w:t>ВНЕУРОЧНОЙ</w:t>
      </w:r>
      <w:r w:rsidRPr="00BB312B">
        <w:rPr>
          <w:rFonts w:ascii="Times New Roman" w:hAnsi="Times New Roman" w:cs="Times New Roman"/>
          <w:spacing w:val="-7"/>
          <w:sz w:val="20"/>
          <w:szCs w:val="24"/>
        </w:rPr>
        <w:t xml:space="preserve"> </w:t>
      </w:r>
      <w:bookmarkEnd w:id="102"/>
      <w:r w:rsidRPr="00BB312B">
        <w:rPr>
          <w:rFonts w:ascii="Times New Roman" w:hAnsi="Times New Roman" w:cs="Times New Roman"/>
          <w:spacing w:val="-6"/>
          <w:sz w:val="20"/>
          <w:szCs w:val="24"/>
        </w:rPr>
        <w:t>ДЕЯТЕЛЬНОСТИ</w:t>
      </w:r>
    </w:p>
    <w:p w:rsidR="001541A7" w:rsidRPr="00BB312B" w:rsidRDefault="001541A7" w:rsidP="001541A7">
      <w:pPr>
        <w:pStyle w:val="2"/>
        <w:spacing w:line="251" w:lineRule="exact"/>
        <w:ind w:left="29"/>
        <w:jc w:val="both"/>
        <w:rPr>
          <w:rFonts w:ascii="Times New Roman" w:hAnsi="Times New Roman" w:cs="Times New Roman"/>
          <w:sz w:val="20"/>
          <w:szCs w:val="24"/>
        </w:rPr>
      </w:pPr>
      <w:bookmarkStart w:id="103" w:name="_TOC_250011"/>
      <w:r w:rsidRPr="00BB312B">
        <w:rPr>
          <w:rFonts w:ascii="Times New Roman" w:hAnsi="Times New Roman" w:cs="Times New Roman"/>
          <w:spacing w:val="-4"/>
          <w:sz w:val="20"/>
          <w:szCs w:val="24"/>
        </w:rPr>
        <w:t>«НАЧАЛЬНАЯ</w:t>
      </w:r>
      <w:r w:rsidRPr="00BB312B">
        <w:rPr>
          <w:rFonts w:ascii="Times New Roman" w:hAnsi="Times New Roman" w:cs="Times New Roman"/>
          <w:spacing w:val="-5"/>
          <w:sz w:val="20"/>
          <w:szCs w:val="24"/>
        </w:rPr>
        <w:t xml:space="preserve"> </w:t>
      </w:r>
      <w:r w:rsidRPr="00BB312B">
        <w:rPr>
          <w:rFonts w:ascii="Times New Roman" w:hAnsi="Times New Roman" w:cs="Times New Roman"/>
          <w:spacing w:val="-4"/>
          <w:sz w:val="20"/>
          <w:szCs w:val="24"/>
        </w:rPr>
        <w:t>ВОЕННАЯ</w:t>
      </w:r>
      <w:r w:rsidRPr="00BB312B">
        <w:rPr>
          <w:rFonts w:ascii="Times New Roman" w:hAnsi="Times New Roman" w:cs="Times New Roman"/>
          <w:spacing w:val="-5"/>
          <w:sz w:val="20"/>
          <w:szCs w:val="24"/>
        </w:rPr>
        <w:t xml:space="preserve"> </w:t>
      </w:r>
      <w:bookmarkEnd w:id="103"/>
      <w:r w:rsidRPr="00BB312B">
        <w:rPr>
          <w:rFonts w:ascii="Times New Roman" w:hAnsi="Times New Roman" w:cs="Times New Roman"/>
          <w:spacing w:val="-4"/>
          <w:sz w:val="20"/>
          <w:szCs w:val="24"/>
        </w:rPr>
        <w:t>ПОДГОТОВКА»</w:t>
      </w:r>
    </w:p>
    <w:p w:rsidR="001541A7" w:rsidRPr="00BB312B" w:rsidRDefault="001541A7" w:rsidP="001541A7">
      <w:pPr>
        <w:pStyle w:val="a3"/>
        <w:spacing w:before="122" w:line="249" w:lineRule="auto"/>
        <w:ind w:left="28" w:right="168" w:firstLine="226"/>
        <w:rPr>
          <w:sz w:val="20"/>
          <w:szCs w:val="24"/>
        </w:rPr>
      </w:pPr>
      <w:r w:rsidRPr="00BB312B">
        <w:rPr>
          <w:b/>
          <w:sz w:val="20"/>
          <w:szCs w:val="24"/>
        </w:rPr>
        <w:t xml:space="preserve">Цель </w:t>
      </w:r>
      <w:r w:rsidRPr="00BB312B">
        <w:rPr>
          <w:sz w:val="20"/>
          <w:szCs w:val="24"/>
        </w:rPr>
        <w:t>— расширение и практическое закрепление знаний, умений и навыков военного дела, полученных при освоении раздела «Основы военной службы» федеральной рабочей пр</w:t>
      </w:r>
      <w:proofErr w:type="gramStart"/>
      <w:r w:rsidRPr="00BB312B">
        <w:rPr>
          <w:sz w:val="20"/>
          <w:szCs w:val="24"/>
        </w:rPr>
        <w:t>о-</w:t>
      </w:r>
      <w:proofErr w:type="gramEnd"/>
      <w:r w:rsidRPr="00BB312B">
        <w:rPr>
          <w:sz w:val="20"/>
          <w:szCs w:val="24"/>
        </w:rPr>
        <w:t xml:space="preserve"> граммы среднего общего образования «Основы безопасности жизнедеятельности»</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49" w:lineRule="auto"/>
        <w:rPr>
          <w:sz w:val="20"/>
          <w:szCs w:val="24"/>
        </w:rPr>
        <w:sectPr w:rsidR="001541A7" w:rsidRPr="00BB312B">
          <w:footerReference w:type="even" r:id="rId918"/>
          <w:footerReference w:type="default" r:id="rId919"/>
          <w:pgSz w:w="7830" w:h="12020"/>
          <w:pgMar w:top="620" w:right="566" w:bottom="900" w:left="708" w:header="0" w:footer="709" w:gutter="0"/>
          <w:pgNumType w:start="5"/>
          <w:cols w:space="720"/>
        </w:sectPr>
      </w:pPr>
    </w:p>
    <w:p w:rsidR="001541A7" w:rsidRPr="00BB312B" w:rsidRDefault="001541A7" w:rsidP="001541A7">
      <w:pPr>
        <w:spacing w:before="68"/>
        <w:ind w:left="255" w:right="386"/>
        <w:jc w:val="both"/>
        <w:rPr>
          <w:b/>
          <w:sz w:val="20"/>
          <w:szCs w:val="24"/>
        </w:rPr>
      </w:pPr>
      <w:r w:rsidRPr="00BB312B">
        <w:rPr>
          <w:sz w:val="20"/>
          <w:szCs w:val="24"/>
        </w:rPr>
        <w:lastRenderedPageBreak/>
        <w:t>На</w:t>
      </w:r>
      <w:r w:rsidRPr="00BB312B">
        <w:rPr>
          <w:spacing w:val="-2"/>
          <w:sz w:val="20"/>
          <w:szCs w:val="24"/>
        </w:rPr>
        <w:t xml:space="preserve"> </w:t>
      </w:r>
      <w:r w:rsidRPr="00BB312B">
        <w:rPr>
          <w:sz w:val="20"/>
          <w:szCs w:val="24"/>
        </w:rPr>
        <w:t>достижение</w:t>
      </w:r>
      <w:r w:rsidRPr="00BB312B">
        <w:rPr>
          <w:spacing w:val="-2"/>
          <w:sz w:val="20"/>
          <w:szCs w:val="24"/>
        </w:rPr>
        <w:t xml:space="preserve"> </w:t>
      </w:r>
      <w:r w:rsidRPr="00BB312B">
        <w:rPr>
          <w:sz w:val="20"/>
          <w:szCs w:val="24"/>
        </w:rPr>
        <w:t>этой</w:t>
      </w:r>
      <w:r w:rsidRPr="00BB312B">
        <w:rPr>
          <w:spacing w:val="-2"/>
          <w:sz w:val="20"/>
          <w:szCs w:val="24"/>
        </w:rPr>
        <w:t xml:space="preserve"> </w:t>
      </w:r>
      <w:r w:rsidRPr="00BB312B">
        <w:rPr>
          <w:sz w:val="20"/>
          <w:szCs w:val="24"/>
        </w:rPr>
        <w:t>цели</w:t>
      </w:r>
      <w:r w:rsidRPr="00BB312B">
        <w:rPr>
          <w:spacing w:val="-2"/>
          <w:sz w:val="20"/>
          <w:szCs w:val="24"/>
        </w:rPr>
        <w:t xml:space="preserve"> </w:t>
      </w:r>
      <w:r w:rsidRPr="00BB312B">
        <w:rPr>
          <w:sz w:val="20"/>
          <w:szCs w:val="24"/>
        </w:rPr>
        <w:t>направлены</w:t>
      </w:r>
      <w:r w:rsidRPr="00BB312B">
        <w:rPr>
          <w:spacing w:val="-2"/>
          <w:sz w:val="20"/>
          <w:szCs w:val="24"/>
        </w:rPr>
        <w:t xml:space="preserve"> </w:t>
      </w:r>
      <w:r w:rsidRPr="00BB312B">
        <w:rPr>
          <w:sz w:val="20"/>
          <w:szCs w:val="24"/>
        </w:rPr>
        <w:t>следующие</w:t>
      </w:r>
      <w:r w:rsidRPr="00BB312B">
        <w:rPr>
          <w:spacing w:val="-2"/>
          <w:sz w:val="20"/>
          <w:szCs w:val="24"/>
        </w:rPr>
        <w:t xml:space="preserve"> </w:t>
      </w:r>
      <w:r w:rsidRPr="00BB312B">
        <w:rPr>
          <w:b/>
          <w:sz w:val="20"/>
          <w:szCs w:val="24"/>
        </w:rPr>
        <w:t>задачи</w:t>
      </w:r>
      <w:r w:rsidRPr="00BB312B">
        <w:rPr>
          <w:sz w:val="20"/>
          <w:szCs w:val="24"/>
        </w:rPr>
        <w:t xml:space="preserve">: </w:t>
      </w:r>
      <w:r w:rsidRPr="00BB312B">
        <w:rPr>
          <w:b/>
          <w:spacing w:val="-2"/>
          <w:sz w:val="20"/>
          <w:szCs w:val="24"/>
        </w:rPr>
        <w:t>Образовательные:</w:t>
      </w:r>
    </w:p>
    <w:p w:rsidR="001541A7" w:rsidRPr="00BB312B" w:rsidRDefault="001541A7" w:rsidP="001541A7">
      <w:pPr>
        <w:pStyle w:val="a3"/>
        <w:spacing w:line="244" w:lineRule="auto"/>
        <w:ind w:left="28" w:right="168" w:firstLine="226"/>
        <w:rPr>
          <w:sz w:val="20"/>
          <w:szCs w:val="24"/>
        </w:rPr>
      </w:pPr>
      <w:r w:rsidRPr="00BB312B">
        <w:rPr>
          <w:sz w:val="20"/>
          <w:szCs w:val="24"/>
        </w:rPr>
        <w:t>1</w:t>
      </w:r>
      <w:r w:rsidRPr="00BB312B">
        <w:rPr>
          <w:spacing w:val="-16"/>
          <w:sz w:val="20"/>
          <w:szCs w:val="24"/>
        </w:rPr>
        <w:t xml:space="preserve"> </w:t>
      </w:r>
      <w:r w:rsidRPr="00BB312B">
        <w:rPr>
          <w:w w:val="95"/>
          <w:sz w:val="20"/>
          <w:szCs w:val="24"/>
        </w:rPr>
        <w:t>.</w:t>
      </w:r>
      <w:r w:rsidRPr="00BB312B">
        <w:rPr>
          <w:spacing w:val="-12"/>
          <w:w w:val="95"/>
          <w:sz w:val="20"/>
          <w:szCs w:val="24"/>
        </w:rPr>
        <w:t xml:space="preserve"> </w:t>
      </w:r>
      <w:r w:rsidRPr="00BB312B">
        <w:rPr>
          <w:sz w:val="20"/>
          <w:szCs w:val="24"/>
        </w:rPr>
        <w:t>Создать</w:t>
      </w:r>
      <w:r w:rsidRPr="00BB312B">
        <w:rPr>
          <w:spacing w:val="-12"/>
          <w:sz w:val="20"/>
          <w:szCs w:val="24"/>
        </w:rPr>
        <w:t xml:space="preserve"> </w:t>
      </w:r>
      <w:r w:rsidRPr="00BB312B">
        <w:rPr>
          <w:sz w:val="20"/>
          <w:szCs w:val="24"/>
        </w:rPr>
        <w:t>условия</w:t>
      </w:r>
      <w:r w:rsidRPr="00BB312B">
        <w:rPr>
          <w:spacing w:val="-13"/>
          <w:sz w:val="20"/>
          <w:szCs w:val="24"/>
        </w:rPr>
        <w:t xml:space="preserve"> </w:t>
      </w:r>
      <w:r w:rsidRPr="00BB312B">
        <w:rPr>
          <w:sz w:val="20"/>
          <w:szCs w:val="24"/>
        </w:rPr>
        <w:t>для</w:t>
      </w:r>
      <w:r w:rsidRPr="00BB312B">
        <w:rPr>
          <w:spacing w:val="-13"/>
          <w:sz w:val="20"/>
          <w:szCs w:val="24"/>
        </w:rPr>
        <w:t xml:space="preserve"> </w:t>
      </w:r>
      <w:r w:rsidRPr="00BB312B">
        <w:rPr>
          <w:sz w:val="20"/>
          <w:szCs w:val="24"/>
        </w:rPr>
        <w:t>приобретения</w:t>
      </w:r>
      <w:r w:rsidRPr="00BB312B">
        <w:rPr>
          <w:spacing w:val="-13"/>
          <w:sz w:val="20"/>
          <w:szCs w:val="24"/>
        </w:rPr>
        <w:t xml:space="preserve"> </w:t>
      </w:r>
      <w:r w:rsidRPr="00BB312B">
        <w:rPr>
          <w:sz w:val="20"/>
          <w:szCs w:val="24"/>
        </w:rPr>
        <w:t>обучающимися</w:t>
      </w:r>
      <w:r w:rsidRPr="00BB312B">
        <w:rPr>
          <w:spacing w:val="-13"/>
          <w:sz w:val="20"/>
          <w:szCs w:val="24"/>
        </w:rPr>
        <w:t xml:space="preserve"> </w:t>
      </w:r>
      <w:r w:rsidRPr="00BB312B">
        <w:rPr>
          <w:sz w:val="20"/>
          <w:szCs w:val="24"/>
        </w:rPr>
        <w:t>новых знаний, умений, навыков и компетенций в области обороны</w:t>
      </w:r>
      <w:r w:rsidRPr="00BB312B">
        <w:rPr>
          <w:spacing w:val="40"/>
          <w:sz w:val="20"/>
          <w:szCs w:val="24"/>
        </w:rPr>
        <w:t xml:space="preserve"> </w:t>
      </w:r>
      <w:r w:rsidRPr="00BB312B">
        <w:rPr>
          <w:sz w:val="20"/>
          <w:szCs w:val="24"/>
        </w:rPr>
        <w:t>и основ безопасности жизнедеятельности</w:t>
      </w:r>
      <w:r w:rsidRPr="00BB312B">
        <w:rPr>
          <w:spacing w:val="-23"/>
          <w:sz w:val="20"/>
          <w:szCs w:val="24"/>
        </w:rPr>
        <w:t xml:space="preserve"> </w:t>
      </w:r>
      <w:r w:rsidRPr="00BB312B">
        <w:rPr>
          <w:w w:val="95"/>
          <w:sz w:val="20"/>
          <w:szCs w:val="24"/>
        </w:rPr>
        <w:t>.</w:t>
      </w:r>
    </w:p>
    <w:p w:rsidR="001541A7" w:rsidRPr="00BB312B" w:rsidRDefault="001541A7" w:rsidP="001541A7">
      <w:pPr>
        <w:pStyle w:val="a3"/>
        <w:spacing w:before="2" w:line="247" w:lineRule="auto"/>
        <w:ind w:left="28" w:right="168" w:firstLine="226"/>
        <w:rPr>
          <w:sz w:val="20"/>
          <w:szCs w:val="24"/>
        </w:rPr>
      </w:pPr>
      <w:r w:rsidRPr="00BB312B">
        <w:rPr>
          <w:sz w:val="20"/>
          <w:szCs w:val="24"/>
        </w:rPr>
        <w:t>2</w:t>
      </w:r>
      <w:r w:rsidRPr="00BB312B">
        <w:rPr>
          <w:spacing w:val="-16"/>
          <w:sz w:val="20"/>
          <w:szCs w:val="24"/>
        </w:rPr>
        <w:t xml:space="preserve"> </w:t>
      </w:r>
      <w:r w:rsidRPr="00BB312B">
        <w:rPr>
          <w:w w:val="95"/>
          <w:sz w:val="20"/>
          <w:szCs w:val="24"/>
        </w:rPr>
        <w:t>.</w:t>
      </w:r>
      <w:r w:rsidRPr="00BB312B">
        <w:rPr>
          <w:spacing w:val="-2"/>
          <w:w w:val="95"/>
          <w:sz w:val="20"/>
          <w:szCs w:val="24"/>
        </w:rPr>
        <w:t xml:space="preserve"> </w:t>
      </w:r>
      <w:r w:rsidRPr="00BB312B">
        <w:rPr>
          <w:sz w:val="20"/>
          <w:szCs w:val="24"/>
        </w:rPr>
        <w:t>Углубить и обеспечить практическое закрепление теор</w:t>
      </w:r>
      <w:proofErr w:type="gramStart"/>
      <w:r w:rsidRPr="00BB312B">
        <w:rPr>
          <w:sz w:val="20"/>
          <w:szCs w:val="24"/>
        </w:rPr>
        <w:t>е-</w:t>
      </w:r>
      <w:proofErr w:type="gramEnd"/>
      <w:r w:rsidRPr="00BB312B">
        <w:rPr>
          <w:sz w:val="20"/>
          <w:szCs w:val="24"/>
        </w:rPr>
        <w:t xml:space="preserve"> тических</w:t>
      </w:r>
      <w:r w:rsidRPr="00BB312B">
        <w:rPr>
          <w:spacing w:val="-12"/>
          <w:sz w:val="20"/>
          <w:szCs w:val="24"/>
        </w:rPr>
        <w:t xml:space="preserve"> </w:t>
      </w:r>
      <w:r w:rsidRPr="00BB312B">
        <w:rPr>
          <w:sz w:val="20"/>
          <w:szCs w:val="24"/>
        </w:rPr>
        <w:t>знаний,</w:t>
      </w:r>
      <w:r w:rsidRPr="00BB312B">
        <w:rPr>
          <w:spacing w:val="-12"/>
          <w:sz w:val="20"/>
          <w:szCs w:val="24"/>
        </w:rPr>
        <w:t xml:space="preserve"> </w:t>
      </w:r>
      <w:r w:rsidRPr="00BB312B">
        <w:rPr>
          <w:sz w:val="20"/>
          <w:szCs w:val="24"/>
        </w:rPr>
        <w:t>полученных</w:t>
      </w:r>
      <w:r w:rsidRPr="00BB312B">
        <w:rPr>
          <w:spacing w:val="-12"/>
          <w:sz w:val="20"/>
          <w:szCs w:val="24"/>
        </w:rPr>
        <w:t xml:space="preserve"> </w:t>
      </w:r>
      <w:r w:rsidRPr="00BB312B">
        <w:rPr>
          <w:sz w:val="20"/>
          <w:szCs w:val="24"/>
        </w:rPr>
        <w:t>на</w:t>
      </w:r>
      <w:r w:rsidRPr="00BB312B">
        <w:rPr>
          <w:spacing w:val="-12"/>
          <w:sz w:val="20"/>
          <w:szCs w:val="24"/>
        </w:rPr>
        <w:t xml:space="preserve"> </w:t>
      </w:r>
      <w:r w:rsidRPr="00BB312B">
        <w:rPr>
          <w:sz w:val="20"/>
          <w:szCs w:val="24"/>
        </w:rPr>
        <w:t>занятиях</w:t>
      </w:r>
      <w:r w:rsidRPr="00BB312B">
        <w:rPr>
          <w:spacing w:val="-12"/>
          <w:sz w:val="20"/>
          <w:szCs w:val="24"/>
        </w:rPr>
        <w:t xml:space="preserve"> </w:t>
      </w:r>
      <w:r w:rsidRPr="00BB312B">
        <w:rPr>
          <w:sz w:val="20"/>
          <w:szCs w:val="24"/>
        </w:rPr>
        <w:t>по</w:t>
      </w:r>
      <w:r w:rsidRPr="00BB312B">
        <w:rPr>
          <w:spacing w:val="-12"/>
          <w:sz w:val="20"/>
          <w:szCs w:val="24"/>
        </w:rPr>
        <w:t xml:space="preserve"> </w:t>
      </w:r>
      <w:r w:rsidRPr="00BB312B">
        <w:rPr>
          <w:sz w:val="20"/>
          <w:szCs w:val="24"/>
        </w:rPr>
        <w:t>предмету</w:t>
      </w:r>
      <w:r w:rsidRPr="00BB312B">
        <w:rPr>
          <w:spacing w:val="-12"/>
          <w:sz w:val="20"/>
          <w:szCs w:val="24"/>
        </w:rPr>
        <w:t xml:space="preserve"> </w:t>
      </w:r>
      <w:r w:rsidRPr="00BB312B">
        <w:rPr>
          <w:sz w:val="20"/>
          <w:szCs w:val="24"/>
        </w:rPr>
        <w:t>«Осно- вы</w:t>
      </w:r>
      <w:r w:rsidRPr="00BB312B">
        <w:rPr>
          <w:spacing w:val="-13"/>
          <w:sz w:val="20"/>
          <w:szCs w:val="24"/>
        </w:rPr>
        <w:t xml:space="preserve"> </w:t>
      </w:r>
      <w:r w:rsidRPr="00BB312B">
        <w:rPr>
          <w:sz w:val="20"/>
          <w:szCs w:val="24"/>
        </w:rPr>
        <w:t>безопасности</w:t>
      </w:r>
      <w:r w:rsidRPr="00BB312B">
        <w:rPr>
          <w:spacing w:val="-13"/>
          <w:sz w:val="20"/>
          <w:szCs w:val="24"/>
        </w:rPr>
        <w:t xml:space="preserve"> </w:t>
      </w:r>
      <w:r w:rsidRPr="00BB312B">
        <w:rPr>
          <w:sz w:val="20"/>
          <w:szCs w:val="24"/>
        </w:rPr>
        <w:t>жизнедеятельности»</w:t>
      </w:r>
      <w:r w:rsidRPr="00BB312B">
        <w:rPr>
          <w:spacing w:val="-13"/>
          <w:sz w:val="20"/>
          <w:szCs w:val="24"/>
        </w:rPr>
        <w:t xml:space="preserve"> </w:t>
      </w:r>
      <w:r w:rsidRPr="00BB312B">
        <w:rPr>
          <w:sz w:val="20"/>
          <w:szCs w:val="24"/>
        </w:rPr>
        <w:t>в</w:t>
      </w:r>
      <w:r w:rsidRPr="00BB312B">
        <w:rPr>
          <w:spacing w:val="-13"/>
          <w:sz w:val="20"/>
          <w:szCs w:val="24"/>
        </w:rPr>
        <w:t xml:space="preserve"> </w:t>
      </w:r>
      <w:r w:rsidRPr="00BB312B">
        <w:rPr>
          <w:sz w:val="20"/>
          <w:szCs w:val="24"/>
        </w:rPr>
        <w:t>образовательных</w:t>
      </w:r>
      <w:r w:rsidRPr="00BB312B">
        <w:rPr>
          <w:spacing w:val="-13"/>
          <w:sz w:val="20"/>
          <w:szCs w:val="24"/>
        </w:rPr>
        <w:t xml:space="preserve"> </w:t>
      </w:r>
      <w:r w:rsidRPr="00BB312B">
        <w:rPr>
          <w:sz w:val="20"/>
          <w:szCs w:val="24"/>
        </w:rPr>
        <w:t xml:space="preserve">орга- </w:t>
      </w:r>
      <w:r w:rsidRPr="00BB312B">
        <w:rPr>
          <w:spacing w:val="-2"/>
          <w:sz w:val="20"/>
          <w:szCs w:val="24"/>
        </w:rPr>
        <w:t>низациях, приобретение практических навыков, необходимых юношам</w:t>
      </w:r>
      <w:r w:rsidRPr="00BB312B">
        <w:rPr>
          <w:spacing w:val="-14"/>
          <w:sz w:val="20"/>
          <w:szCs w:val="24"/>
        </w:rPr>
        <w:t xml:space="preserve"> </w:t>
      </w:r>
      <w:r w:rsidRPr="00BB312B">
        <w:rPr>
          <w:spacing w:val="-2"/>
          <w:sz w:val="20"/>
          <w:szCs w:val="24"/>
        </w:rPr>
        <w:t>для</w:t>
      </w:r>
      <w:r w:rsidRPr="00BB312B">
        <w:rPr>
          <w:spacing w:val="-12"/>
          <w:sz w:val="20"/>
          <w:szCs w:val="24"/>
        </w:rPr>
        <w:t xml:space="preserve"> </w:t>
      </w:r>
      <w:r w:rsidRPr="00BB312B">
        <w:rPr>
          <w:spacing w:val="-2"/>
          <w:sz w:val="20"/>
          <w:szCs w:val="24"/>
        </w:rPr>
        <w:t>быстрой</w:t>
      </w:r>
      <w:r w:rsidRPr="00BB312B">
        <w:rPr>
          <w:spacing w:val="-12"/>
          <w:sz w:val="20"/>
          <w:szCs w:val="24"/>
        </w:rPr>
        <w:t xml:space="preserve"> </w:t>
      </w:r>
      <w:r w:rsidRPr="00BB312B">
        <w:rPr>
          <w:spacing w:val="-2"/>
          <w:sz w:val="20"/>
          <w:szCs w:val="24"/>
        </w:rPr>
        <w:t>адаптации</w:t>
      </w:r>
      <w:r w:rsidRPr="00BB312B">
        <w:rPr>
          <w:spacing w:val="-12"/>
          <w:sz w:val="20"/>
          <w:szCs w:val="24"/>
        </w:rPr>
        <w:t xml:space="preserve"> </w:t>
      </w:r>
      <w:r w:rsidRPr="00BB312B">
        <w:rPr>
          <w:spacing w:val="-2"/>
          <w:sz w:val="20"/>
          <w:szCs w:val="24"/>
        </w:rPr>
        <w:t>к</w:t>
      </w:r>
      <w:r w:rsidRPr="00BB312B">
        <w:rPr>
          <w:spacing w:val="-12"/>
          <w:sz w:val="20"/>
          <w:szCs w:val="24"/>
        </w:rPr>
        <w:t xml:space="preserve"> </w:t>
      </w:r>
      <w:r w:rsidRPr="00BB312B">
        <w:rPr>
          <w:spacing w:val="-2"/>
          <w:sz w:val="20"/>
          <w:szCs w:val="24"/>
        </w:rPr>
        <w:t>военной</w:t>
      </w:r>
      <w:r w:rsidRPr="00BB312B">
        <w:rPr>
          <w:spacing w:val="-12"/>
          <w:sz w:val="20"/>
          <w:szCs w:val="24"/>
        </w:rPr>
        <w:t xml:space="preserve"> </w:t>
      </w:r>
      <w:r w:rsidRPr="00BB312B">
        <w:rPr>
          <w:spacing w:val="-2"/>
          <w:sz w:val="20"/>
          <w:szCs w:val="24"/>
        </w:rPr>
        <w:t>службе,</w:t>
      </w:r>
      <w:r w:rsidRPr="00BB312B">
        <w:rPr>
          <w:spacing w:val="-12"/>
          <w:sz w:val="20"/>
          <w:szCs w:val="24"/>
        </w:rPr>
        <w:t xml:space="preserve"> </w:t>
      </w:r>
      <w:r w:rsidRPr="00BB312B">
        <w:rPr>
          <w:spacing w:val="-2"/>
          <w:sz w:val="20"/>
          <w:szCs w:val="24"/>
        </w:rPr>
        <w:t>знакомство с</w:t>
      </w:r>
      <w:r w:rsidRPr="00BB312B">
        <w:rPr>
          <w:spacing w:val="-14"/>
          <w:sz w:val="20"/>
          <w:szCs w:val="24"/>
        </w:rPr>
        <w:t xml:space="preserve"> </w:t>
      </w:r>
      <w:r w:rsidRPr="00BB312B">
        <w:rPr>
          <w:spacing w:val="-2"/>
          <w:sz w:val="20"/>
          <w:szCs w:val="24"/>
        </w:rPr>
        <w:t>вооружением</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военной</w:t>
      </w:r>
      <w:r w:rsidRPr="00BB312B">
        <w:rPr>
          <w:spacing w:val="-14"/>
          <w:sz w:val="20"/>
          <w:szCs w:val="24"/>
        </w:rPr>
        <w:t xml:space="preserve"> </w:t>
      </w:r>
      <w:r w:rsidRPr="00BB312B">
        <w:rPr>
          <w:spacing w:val="-2"/>
          <w:sz w:val="20"/>
          <w:szCs w:val="24"/>
        </w:rPr>
        <w:t>техникой,</w:t>
      </w:r>
      <w:r w:rsidRPr="00BB312B">
        <w:rPr>
          <w:spacing w:val="-14"/>
          <w:sz w:val="20"/>
          <w:szCs w:val="24"/>
        </w:rPr>
        <w:t xml:space="preserve"> </w:t>
      </w:r>
      <w:r w:rsidRPr="00BB312B">
        <w:rPr>
          <w:spacing w:val="-2"/>
          <w:sz w:val="20"/>
          <w:szCs w:val="24"/>
        </w:rPr>
        <w:t>основными</w:t>
      </w:r>
      <w:r w:rsidRPr="00BB312B">
        <w:rPr>
          <w:spacing w:val="-14"/>
          <w:sz w:val="20"/>
          <w:szCs w:val="24"/>
        </w:rPr>
        <w:t xml:space="preserve"> </w:t>
      </w:r>
      <w:r w:rsidRPr="00BB312B">
        <w:rPr>
          <w:spacing w:val="-2"/>
          <w:sz w:val="20"/>
          <w:szCs w:val="24"/>
        </w:rPr>
        <w:t>видами</w:t>
      </w:r>
      <w:r w:rsidRPr="00BB312B">
        <w:rPr>
          <w:spacing w:val="-14"/>
          <w:sz w:val="20"/>
          <w:szCs w:val="24"/>
        </w:rPr>
        <w:t xml:space="preserve"> </w:t>
      </w:r>
      <w:r w:rsidRPr="00BB312B">
        <w:rPr>
          <w:spacing w:val="-2"/>
          <w:sz w:val="20"/>
          <w:szCs w:val="24"/>
        </w:rPr>
        <w:t xml:space="preserve">боевых </w:t>
      </w:r>
      <w:r w:rsidRPr="00BB312B">
        <w:rPr>
          <w:sz w:val="20"/>
          <w:szCs w:val="24"/>
        </w:rPr>
        <w:t>действий</w:t>
      </w:r>
      <w:r w:rsidRPr="00BB312B">
        <w:rPr>
          <w:spacing w:val="-10"/>
          <w:sz w:val="20"/>
          <w:szCs w:val="24"/>
        </w:rPr>
        <w:t xml:space="preserve"> </w:t>
      </w:r>
      <w:r w:rsidRPr="00BB312B">
        <w:rPr>
          <w:sz w:val="20"/>
          <w:szCs w:val="24"/>
        </w:rPr>
        <w:t>и</w:t>
      </w:r>
      <w:r w:rsidRPr="00BB312B">
        <w:rPr>
          <w:spacing w:val="-10"/>
          <w:sz w:val="20"/>
          <w:szCs w:val="24"/>
        </w:rPr>
        <w:t xml:space="preserve"> </w:t>
      </w:r>
      <w:r w:rsidRPr="00BB312B">
        <w:rPr>
          <w:sz w:val="20"/>
          <w:szCs w:val="24"/>
        </w:rPr>
        <w:t>действиями</w:t>
      </w:r>
      <w:r w:rsidRPr="00BB312B">
        <w:rPr>
          <w:spacing w:val="-10"/>
          <w:sz w:val="20"/>
          <w:szCs w:val="24"/>
        </w:rPr>
        <w:t xml:space="preserve"> </w:t>
      </w:r>
      <w:r w:rsidRPr="00BB312B">
        <w:rPr>
          <w:sz w:val="20"/>
          <w:szCs w:val="24"/>
        </w:rPr>
        <w:t>военнослужащих</w:t>
      </w:r>
      <w:r w:rsidRPr="00BB312B">
        <w:rPr>
          <w:spacing w:val="-10"/>
          <w:sz w:val="20"/>
          <w:szCs w:val="24"/>
        </w:rPr>
        <w:t xml:space="preserve"> </w:t>
      </w:r>
      <w:r w:rsidRPr="00BB312B">
        <w:rPr>
          <w:sz w:val="20"/>
          <w:szCs w:val="24"/>
        </w:rPr>
        <w:t>в</w:t>
      </w:r>
      <w:r w:rsidRPr="00BB312B">
        <w:rPr>
          <w:spacing w:val="-10"/>
          <w:sz w:val="20"/>
          <w:szCs w:val="24"/>
        </w:rPr>
        <w:t xml:space="preserve"> </w:t>
      </w:r>
      <w:r w:rsidRPr="00BB312B">
        <w:rPr>
          <w:sz w:val="20"/>
          <w:szCs w:val="24"/>
        </w:rPr>
        <w:t>различных</w:t>
      </w:r>
      <w:r w:rsidRPr="00BB312B">
        <w:rPr>
          <w:spacing w:val="-10"/>
          <w:sz w:val="20"/>
          <w:szCs w:val="24"/>
        </w:rPr>
        <w:t xml:space="preserve"> </w:t>
      </w:r>
      <w:r w:rsidRPr="00BB312B">
        <w:rPr>
          <w:sz w:val="20"/>
          <w:szCs w:val="24"/>
        </w:rPr>
        <w:t>услови- ях, выполнение практических стрельб</w:t>
      </w:r>
      <w:r w:rsidRPr="00BB312B">
        <w:rPr>
          <w:spacing w:val="-12"/>
          <w:sz w:val="20"/>
          <w:szCs w:val="24"/>
        </w:rPr>
        <w:t xml:space="preserve"> </w:t>
      </w:r>
      <w:r w:rsidRPr="00BB312B">
        <w:rPr>
          <w:w w:val="95"/>
          <w:sz w:val="20"/>
          <w:szCs w:val="24"/>
        </w:rPr>
        <w:t>.</w:t>
      </w:r>
    </w:p>
    <w:p w:rsidR="001541A7" w:rsidRPr="00BB312B" w:rsidRDefault="001541A7" w:rsidP="001541A7">
      <w:pPr>
        <w:pStyle w:val="a3"/>
        <w:spacing w:before="8" w:line="247" w:lineRule="auto"/>
        <w:ind w:left="28" w:right="168" w:firstLine="226"/>
        <w:rPr>
          <w:sz w:val="20"/>
          <w:szCs w:val="24"/>
        </w:rPr>
      </w:pPr>
      <w:r w:rsidRPr="00BB312B">
        <w:rPr>
          <w:sz w:val="20"/>
          <w:szCs w:val="24"/>
        </w:rPr>
        <w:t>3</w:t>
      </w:r>
      <w:r w:rsidRPr="00BB312B">
        <w:rPr>
          <w:spacing w:val="-16"/>
          <w:sz w:val="20"/>
          <w:szCs w:val="24"/>
        </w:rPr>
        <w:t xml:space="preserve"> </w:t>
      </w:r>
      <w:r w:rsidRPr="00BB312B">
        <w:rPr>
          <w:w w:val="95"/>
          <w:sz w:val="20"/>
          <w:szCs w:val="24"/>
        </w:rPr>
        <w:t>.</w:t>
      </w:r>
      <w:r w:rsidRPr="00BB312B">
        <w:rPr>
          <w:spacing w:val="-1"/>
          <w:w w:val="95"/>
          <w:sz w:val="20"/>
          <w:szCs w:val="24"/>
        </w:rPr>
        <w:t xml:space="preserve"> </w:t>
      </w:r>
      <w:r w:rsidRPr="00BB312B">
        <w:rPr>
          <w:sz w:val="20"/>
          <w:szCs w:val="24"/>
        </w:rPr>
        <w:t xml:space="preserve">Расширить знания об истории, назначении и структуре Вооружённых Сил Российской Федерации, дать участникам </w:t>
      </w:r>
      <w:r w:rsidRPr="00BB312B">
        <w:rPr>
          <w:spacing w:val="-4"/>
          <w:sz w:val="20"/>
          <w:szCs w:val="24"/>
        </w:rPr>
        <w:t>сборов</w:t>
      </w:r>
      <w:r w:rsidRPr="00BB312B">
        <w:rPr>
          <w:spacing w:val="-12"/>
          <w:sz w:val="20"/>
          <w:szCs w:val="24"/>
        </w:rPr>
        <w:t xml:space="preserve"> </w:t>
      </w:r>
      <w:r w:rsidRPr="00BB312B">
        <w:rPr>
          <w:spacing w:val="-4"/>
          <w:sz w:val="20"/>
          <w:szCs w:val="24"/>
        </w:rPr>
        <w:t>необходимые</w:t>
      </w:r>
      <w:r w:rsidRPr="00BB312B">
        <w:rPr>
          <w:spacing w:val="-12"/>
          <w:sz w:val="20"/>
          <w:szCs w:val="24"/>
        </w:rPr>
        <w:t xml:space="preserve"> </w:t>
      </w:r>
      <w:r w:rsidRPr="00BB312B">
        <w:rPr>
          <w:spacing w:val="-4"/>
          <w:sz w:val="20"/>
          <w:szCs w:val="24"/>
        </w:rPr>
        <w:t>знания</w:t>
      </w:r>
      <w:r w:rsidRPr="00BB312B">
        <w:rPr>
          <w:spacing w:val="-12"/>
          <w:sz w:val="20"/>
          <w:szCs w:val="24"/>
        </w:rPr>
        <w:t xml:space="preserve"> </w:t>
      </w:r>
      <w:r w:rsidRPr="00BB312B">
        <w:rPr>
          <w:spacing w:val="-4"/>
          <w:sz w:val="20"/>
          <w:szCs w:val="24"/>
        </w:rPr>
        <w:t>о</w:t>
      </w:r>
      <w:r w:rsidRPr="00BB312B">
        <w:rPr>
          <w:spacing w:val="-12"/>
          <w:sz w:val="20"/>
          <w:szCs w:val="24"/>
        </w:rPr>
        <w:t xml:space="preserve"> </w:t>
      </w:r>
      <w:r w:rsidRPr="00BB312B">
        <w:rPr>
          <w:spacing w:val="-4"/>
          <w:sz w:val="20"/>
          <w:szCs w:val="24"/>
        </w:rPr>
        <w:t>повседневной</w:t>
      </w:r>
      <w:r w:rsidRPr="00BB312B">
        <w:rPr>
          <w:spacing w:val="-12"/>
          <w:sz w:val="20"/>
          <w:szCs w:val="24"/>
        </w:rPr>
        <w:t xml:space="preserve"> </w:t>
      </w:r>
      <w:r w:rsidRPr="00BB312B">
        <w:rPr>
          <w:spacing w:val="-4"/>
          <w:sz w:val="20"/>
          <w:szCs w:val="24"/>
        </w:rPr>
        <w:t>жизни</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быте</w:t>
      </w:r>
      <w:r w:rsidRPr="00BB312B">
        <w:rPr>
          <w:spacing w:val="-12"/>
          <w:sz w:val="20"/>
          <w:szCs w:val="24"/>
        </w:rPr>
        <w:t xml:space="preserve"> </w:t>
      </w:r>
      <w:r w:rsidRPr="00BB312B">
        <w:rPr>
          <w:spacing w:val="-4"/>
          <w:sz w:val="20"/>
          <w:szCs w:val="24"/>
        </w:rPr>
        <w:t>вое</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нослужащих и практические навыки в этом направлении, сформировать</w:t>
      </w:r>
      <w:r w:rsidRPr="00BB312B">
        <w:rPr>
          <w:spacing w:val="-3"/>
          <w:sz w:val="20"/>
          <w:szCs w:val="24"/>
        </w:rPr>
        <w:t xml:space="preserve"> </w:t>
      </w:r>
      <w:r w:rsidRPr="00BB312B">
        <w:rPr>
          <w:sz w:val="20"/>
          <w:szCs w:val="24"/>
        </w:rPr>
        <w:t>понимание</w:t>
      </w:r>
      <w:r w:rsidRPr="00BB312B">
        <w:rPr>
          <w:spacing w:val="-3"/>
          <w:sz w:val="20"/>
          <w:szCs w:val="24"/>
        </w:rPr>
        <w:t xml:space="preserve"> </w:t>
      </w:r>
      <w:r w:rsidRPr="00BB312B">
        <w:rPr>
          <w:sz w:val="20"/>
          <w:szCs w:val="24"/>
        </w:rPr>
        <w:t>роли</w:t>
      </w:r>
      <w:r w:rsidRPr="00BB312B">
        <w:rPr>
          <w:spacing w:val="-3"/>
          <w:sz w:val="20"/>
          <w:szCs w:val="24"/>
        </w:rPr>
        <w:t xml:space="preserve"> </w:t>
      </w:r>
      <w:r w:rsidRPr="00BB312B">
        <w:rPr>
          <w:sz w:val="20"/>
          <w:szCs w:val="24"/>
        </w:rPr>
        <w:t>дисциплины</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воинских</w:t>
      </w:r>
      <w:r w:rsidRPr="00BB312B">
        <w:rPr>
          <w:spacing w:val="-3"/>
          <w:sz w:val="20"/>
          <w:szCs w:val="24"/>
        </w:rPr>
        <w:t xml:space="preserve"> </w:t>
      </w:r>
      <w:r w:rsidRPr="00BB312B">
        <w:rPr>
          <w:sz w:val="20"/>
          <w:szCs w:val="24"/>
        </w:rPr>
        <w:t>уста- вов в жизни Вооружённых Сил Российской Федерации</w:t>
      </w:r>
      <w:r w:rsidRPr="00BB312B">
        <w:rPr>
          <w:spacing w:val="-23"/>
          <w:sz w:val="20"/>
          <w:szCs w:val="24"/>
        </w:rPr>
        <w:t xml:space="preserve"> </w:t>
      </w:r>
      <w:r w:rsidRPr="00BB312B">
        <w:rPr>
          <w:w w:val="95"/>
          <w:sz w:val="20"/>
          <w:szCs w:val="24"/>
        </w:rPr>
        <w:t>.</w:t>
      </w:r>
    </w:p>
    <w:p w:rsidR="001541A7" w:rsidRPr="00BB312B" w:rsidRDefault="001541A7" w:rsidP="001541A7">
      <w:pPr>
        <w:pStyle w:val="a3"/>
        <w:spacing w:before="6" w:line="247" w:lineRule="auto"/>
        <w:ind w:left="28" w:right="168" w:firstLine="226"/>
        <w:rPr>
          <w:sz w:val="20"/>
          <w:szCs w:val="24"/>
        </w:rPr>
      </w:pPr>
      <w:r w:rsidRPr="00BB312B">
        <w:rPr>
          <w:sz w:val="20"/>
          <w:szCs w:val="24"/>
        </w:rPr>
        <w:t>4</w:t>
      </w:r>
      <w:r w:rsidRPr="00BB312B">
        <w:rPr>
          <w:spacing w:val="-16"/>
          <w:sz w:val="20"/>
          <w:szCs w:val="24"/>
        </w:rPr>
        <w:t xml:space="preserve"> </w:t>
      </w:r>
      <w:r w:rsidRPr="00BB312B">
        <w:rPr>
          <w:w w:val="95"/>
          <w:sz w:val="20"/>
          <w:szCs w:val="24"/>
        </w:rPr>
        <w:t>.</w:t>
      </w:r>
      <w:r w:rsidRPr="00BB312B">
        <w:rPr>
          <w:spacing w:val="-1"/>
          <w:w w:val="95"/>
          <w:sz w:val="20"/>
          <w:szCs w:val="24"/>
        </w:rPr>
        <w:t xml:space="preserve"> </w:t>
      </w:r>
      <w:r w:rsidRPr="00BB312B">
        <w:rPr>
          <w:sz w:val="20"/>
          <w:szCs w:val="24"/>
        </w:rPr>
        <w:t>Обеспечить изучение основных положений законод</w:t>
      </w:r>
      <w:proofErr w:type="gramStart"/>
      <w:r w:rsidRPr="00BB312B">
        <w:rPr>
          <w:sz w:val="20"/>
          <w:szCs w:val="24"/>
        </w:rPr>
        <w:t>а-</w:t>
      </w:r>
      <w:proofErr w:type="gramEnd"/>
      <w:r w:rsidRPr="00BB312B">
        <w:rPr>
          <w:sz w:val="20"/>
          <w:szCs w:val="24"/>
        </w:rPr>
        <w:t xml:space="preserve"> тельства Российской Федерации в области обороны государ- ства:</w:t>
      </w:r>
      <w:r w:rsidRPr="00BB312B">
        <w:rPr>
          <w:spacing w:val="-6"/>
          <w:sz w:val="20"/>
          <w:szCs w:val="24"/>
        </w:rPr>
        <w:t xml:space="preserve"> </w:t>
      </w:r>
      <w:r w:rsidRPr="00BB312B">
        <w:rPr>
          <w:sz w:val="20"/>
          <w:szCs w:val="24"/>
        </w:rPr>
        <w:t>о</w:t>
      </w:r>
      <w:r w:rsidRPr="00BB312B">
        <w:rPr>
          <w:spacing w:val="-6"/>
          <w:sz w:val="20"/>
          <w:szCs w:val="24"/>
        </w:rPr>
        <w:t xml:space="preserve"> </w:t>
      </w:r>
      <w:r w:rsidRPr="00BB312B">
        <w:rPr>
          <w:sz w:val="20"/>
          <w:szCs w:val="24"/>
        </w:rPr>
        <w:t>воинской</w:t>
      </w:r>
      <w:r w:rsidRPr="00BB312B">
        <w:rPr>
          <w:spacing w:val="-6"/>
          <w:sz w:val="20"/>
          <w:szCs w:val="24"/>
        </w:rPr>
        <w:t xml:space="preserve"> </w:t>
      </w:r>
      <w:r w:rsidRPr="00BB312B">
        <w:rPr>
          <w:sz w:val="20"/>
          <w:szCs w:val="24"/>
        </w:rPr>
        <w:t>обязанности</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воинском</w:t>
      </w:r>
      <w:r w:rsidRPr="00BB312B">
        <w:rPr>
          <w:spacing w:val="-6"/>
          <w:sz w:val="20"/>
          <w:szCs w:val="24"/>
        </w:rPr>
        <w:t xml:space="preserve"> </w:t>
      </w:r>
      <w:r w:rsidRPr="00BB312B">
        <w:rPr>
          <w:sz w:val="20"/>
          <w:szCs w:val="24"/>
        </w:rPr>
        <w:t>учёте,</w:t>
      </w:r>
      <w:r w:rsidRPr="00BB312B">
        <w:rPr>
          <w:spacing w:val="-6"/>
          <w:sz w:val="20"/>
          <w:szCs w:val="24"/>
        </w:rPr>
        <w:t xml:space="preserve"> </w:t>
      </w:r>
      <w:r w:rsidRPr="00BB312B">
        <w:rPr>
          <w:sz w:val="20"/>
          <w:szCs w:val="24"/>
        </w:rPr>
        <w:t xml:space="preserve">обязательной и добровольной подготовке к военной службе, прохождении </w:t>
      </w:r>
      <w:r w:rsidRPr="00BB312B">
        <w:rPr>
          <w:spacing w:val="-2"/>
          <w:sz w:val="20"/>
          <w:szCs w:val="24"/>
        </w:rPr>
        <w:t>военной</w:t>
      </w:r>
      <w:r w:rsidRPr="00BB312B">
        <w:rPr>
          <w:spacing w:val="-13"/>
          <w:sz w:val="20"/>
          <w:szCs w:val="24"/>
        </w:rPr>
        <w:t xml:space="preserve"> </w:t>
      </w:r>
      <w:r w:rsidRPr="00BB312B">
        <w:rPr>
          <w:spacing w:val="-2"/>
          <w:sz w:val="20"/>
          <w:szCs w:val="24"/>
        </w:rPr>
        <w:t>службы</w:t>
      </w:r>
      <w:r w:rsidRPr="00BB312B">
        <w:rPr>
          <w:spacing w:val="-13"/>
          <w:sz w:val="20"/>
          <w:szCs w:val="24"/>
        </w:rPr>
        <w:t xml:space="preserve"> </w:t>
      </w:r>
      <w:r w:rsidRPr="00BB312B">
        <w:rPr>
          <w:spacing w:val="-2"/>
          <w:sz w:val="20"/>
          <w:szCs w:val="24"/>
        </w:rPr>
        <w:t>по</w:t>
      </w:r>
      <w:r w:rsidRPr="00BB312B">
        <w:rPr>
          <w:spacing w:val="-13"/>
          <w:sz w:val="20"/>
          <w:szCs w:val="24"/>
        </w:rPr>
        <w:t xml:space="preserve"> </w:t>
      </w:r>
      <w:r w:rsidRPr="00BB312B">
        <w:rPr>
          <w:spacing w:val="-2"/>
          <w:sz w:val="20"/>
          <w:szCs w:val="24"/>
        </w:rPr>
        <w:t>призыву</w:t>
      </w:r>
      <w:r w:rsidRPr="00BB312B">
        <w:rPr>
          <w:spacing w:val="-13"/>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в</w:t>
      </w:r>
      <w:r w:rsidRPr="00BB312B">
        <w:rPr>
          <w:spacing w:val="-13"/>
          <w:sz w:val="20"/>
          <w:szCs w:val="24"/>
        </w:rPr>
        <w:t xml:space="preserve"> </w:t>
      </w:r>
      <w:r w:rsidRPr="00BB312B">
        <w:rPr>
          <w:spacing w:val="-2"/>
          <w:sz w:val="20"/>
          <w:szCs w:val="24"/>
        </w:rPr>
        <w:t>добровольном</w:t>
      </w:r>
      <w:r w:rsidRPr="00BB312B">
        <w:rPr>
          <w:spacing w:val="-13"/>
          <w:sz w:val="20"/>
          <w:szCs w:val="24"/>
        </w:rPr>
        <w:t xml:space="preserve"> </w:t>
      </w:r>
      <w:r w:rsidRPr="00BB312B">
        <w:rPr>
          <w:spacing w:val="-2"/>
          <w:sz w:val="20"/>
          <w:szCs w:val="24"/>
        </w:rPr>
        <w:t>порядке</w:t>
      </w:r>
      <w:r w:rsidRPr="00BB312B">
        <w:rPr>
          <w:spacing w:val="-13"/>
          <w:sz w:val="20"/>
          <w:szCs w:val="24"/>
        </w:rPr>
        <w:t xml:space="preserve"> </w:t>
      </w:r>
      <w:r w:rsidRPr="00BB312B">
        <w:rPr>
          <w:spacing w:val="-2"/>
          <w:sz w:val="20"/>
          <w:szCs w:val="24"/>
        </w:rPr>
        <w:t>(по</w:t>
      </w:r>
      <w:r w:rsidRPr="00BB312B">
        <w:rPr>
          <w:spacing w:val="-14"/>
          <w:sz w:val="20"/>
          <w:szCs w:val="24"/>
        </w:rPr>
        <w:t xml:space="preserve"> </w:t>
      </w:r>
      <w:r w:rsidRPr="00BB312B">
        <w:rPr>
          <w:spacing w:val="-2"/>
          <w:sz w:val="20"/>
          <w:szCs w:val="24"/>
        </w:rPr>
        <w:t xml:space="preserve">кон- </w:t>
      </w:r>
      <w:r w:rsidRPr="00BB312B">
        <w:rPr>
          <w:sz w:val="20"/>
          <w:szCs w:val="24"/>
        </w:rPr>
        <w:t>тракту), пребывании в запасе, правах, обязанностях и ответ- ственности военнослужащих и граждан, находящихся в за- пасе</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8" w:line="247" w:lineRule="auto"/>
        <w:ind w:left="28" w:right="168" w:firstLine="226"/>
        <w:rPr>
          <w:sz w:val="20"/>
          <w:szCs w:val="24"/>
        </w:rPr>
      </w:pPr>
      <w:r w:rsidRPr="00BB312B">
        <w:rPr>
          <w:spacing w:val="-4"/>
          <w:sz w:val="20"/>
          <w:szCs w:val="24"/>
        </w:rPr>
        <w:t>5</w:t>
      </w:r>
      <w:r w:rsidRPr="00BB312B">
        <w:rPr>
          <w:spacing w:val="-12"/>
          <w:sz w:val="20"/>
          <w:szCs w:val="24"/>
        </w:rPr>
        <w:t xml:space="preserve"> </w:t>
      </w:r>
      <w:r w:rsidRPr="00BB312B">
        <w:rPr>
          <w:spacing w:val="-4"/>
          <w:sz w:val="20"/>
          <w:szCs w:val="24"/>
        </w:rPr>
        <w:t>.</w:t>
      </w:r>
      <w:r w:rsidRPr="00BB312B">
        <w:rPr>
          <w:spacing w:val="30"/>
          <w:sz w:val="20"/>
          <w:szCs w:val="24"/>
        </w:rPr>
        <w:t xml:space="preserve"> </w:t>
      </w:r>
      <w:r w:rsidRPr="00BB312B">
        <w:rPr>
          <w:spacing w:val="-4"/>
          <w:sz w:val="20"/>
          <w:szCs w:val="24"/>
        </w:rPr>
        <w:t>Создать</w:t>
      </w:r>
      <w:r w:rsidRPr="00BB312B">
        <w:rPr>
          <w:spacing w:val="-12"/>
          <w:sz w:val="20"/>
          <w:szCs w:val="24"/>
        </w:rPr>
        <w:t xml:space="preserve"> </w:t>
      </w:r>
      <w:r w:rsidRPr="00BB312B">
        <w:rPr>
          <w:spacing w:val="-4"/>
          <w:sz w:val="20"/>
          <w:szCs w:val="24"/>
        </w:rPr>
        <w:t>условия</w:t>
      </w:r>
      <w:r w:rsidRPr="00BB312B">
        <w:rPr>
          <w:spacing w:val="-12"/>
          <w:sz w:val="20"/>
          <w:szCs w:val="24"/>
        </w:rPr>
        <w:t xml:space="preserve"> </w:t>
      </w:r>
      <w:r w:rsidRPr="00BB312B">
        <w:rPr>
          <w:spacing w:val="-4"/>
          <w:sz w:val="20"/>
          <w:szCs w:val="24"/>
        </w:rPr>
        <w:t>для</w:t>
      </w:r>
      <w:r w:rsidRPr="00BB312B">
        <w:rPr>
          <w:spacing w:val="-12"/>
          <w:sz w:val="20"/>
          <w:szCs w:val="24"/>
        </w:rPr>
        <w:t xml:space="preserve"> </w:t>
      </w:r>
      <w:r w:rsidRPr="00BB312B">
        <w:rPr>
          <w:spacing w:val="-4"/>
          <w:sz w:val="20"/>
          <w:szCs w:val="24"/>
        </w:rPr>
        <w:t>изучения</w:t>
      </w:r>
      <w:r w:rsidRPr="00BB312B">
        <w:rPr>
          <w:spacing w:val="-12"/>
          <w:sz w:val="20"/>
          <w:szCs w:val="24"/>
        </w:rPr>
        <w:t xml:space="preserve"> </w:t>
      </w:r>
      <w:r w:rsidRPr="00BB312B">
        <w:rPr>
          <w:spacing w:val="-4"/>
          <w:sz w:val="20"/>
          <w:szCs w:val="24"/>
        </w:rPr>
        <w:t>основ</w:t>
      </w:r>
      <w:r w:rsidRPr="00BB312B">
        <w:rPr>
          <w:spacing w:val="-12"/>
          <w:sz w:val="20"/>
          <w:szCs w:val="24"/>
        </w:rPr>
        <w:t xml:space="preserve"> </w:t>
      </w:r>
      <w:r w:rsidRPr="00BB312B">
        <w:rPr>
          <w:spacing w:val="-4"/>
          <w:sz w:val="20"/>
          <w:szCs w:val="24"/>
        </w:rPr>
        <w:t>безопасности</w:t>
      </w:r>
      <w:r w:rsidRPr="00BB312B">
        <w:rPr>
          <w:spacing w:val="-12"/>
          <w:sz w:val="20"/>
          <w:szCs w:val="24"/>
        </w:rPr>
        <w:t xml:space="preserve"> </w:t>
      </w:r>
      <w:r w:rsidRPr="00BB312B">
        <w:rPr>
          <w:spacing w:val="-4"/>
          <w:sz w:val="20"/>
          <w:szCs w:val="24"/>
        </w:rPr>
        <w:t xml:space="preserve">военной </w:t>
      </w:r>
      <w:r w:rsidRPr="00BB312B">
        <w:rPr>
          <w:sz w:val="20"/>
          <w:szCs w:val="24"/>
        </w:rPr>
        <w:t>службы, конструкции и правил обращения с боевым ручным стрелковым</w:t>
      </w:r>
      <w:r w:rsidRPr="00BB312B">
        <w:rPr>
          <w:spacing w:val="-9"/>
          <w:sz w:val="20"/>
          <w:szCs w:val="24"/>
        </w:rPr>
        <w:t xml:space="preserve"> </w:t>
      </w:r>
      <w:r w:rsidRPr="00BB312B">
        <w:rPr>
          <w:sz w:val="20"/>
          <w:szCs w:val="24"/>
        </w:rPr>
        <w:t>оружием,</w:t>
      </w:r>
      <w:r w:rsidRPr="00BB312B">
        <w:rPr>
          <w:spacing w:val="-9"/>
          <w:sz w:val="20"/>
          <w:szCs w:val="24"/>
        </w:rPr>
        <w:t xml:space="preserve"> </w:t>
      </w:r>
      <w:r w:rsidRPr="00BB312B">
        <w:rPr>
          <w:sz w:val="20"/>
          <w:szCs w:val="24"/>
        </w:rPr>
        <w:t>основ</w:t>
      </w:r>
      <w:r w:rsidRPr="00BB312B">
        <w:rPr>
          <w:spacing w:val="-9"/>
          <w:sz w:val="20"/>
          <w:szCs w:val="24"/>
        </w:rPr>
        <w:t xml:space="preserve"> </w:t>
      </w:r>
      <w:r w:rsidRPr="00BB312B">
        <w:rPr>
          <w:sz w:val="20"/>
          <w:szCs w:val="24"/>
        </w:rPr>
        <w:t>тактической,</w:t>
      </w:r>
      <w:r w:rsidRPr="00BB312B">
        <w:rPr>
          <w:spacing w:val="-9"/>
          <w:sz w:val="20"/>
          <w:szCs w:val="24"/>
        </w:rPr>
        <w:t xml:space="preserve"> </w:t>
      </w:r>
      <w:r w:rsidRPr="00BB312B">
        <w:rPr>
          <w:sz w:val="20"/>
          <w:szCs w:val="24"/>
        </w:rPr>
        <w:t>строевой,</w:t>
      </w:r>
      <w:r w:rsidRPr="00BB312B">
        <w:rPr>
          <w:spacing w:val="-9"/>
          <w:sz w:val="20"/>
          <w:szCs w:val="24"/>
        </w:rPr>
        <w:t xml:space="preserve"> </w:t>
      </w:r>
      <w:r w:rsidRPr="00BB312B">
        <w:rPr>
          <w:sz w:val="20"/>
          <w:szCs w:val="24"/>
        </w:rPr>
        <w:t>инжене</w:t>
      </w:r>
      <w:proofErr w:type="gramStart"/>
      <w:r w:rsidRPr="00BB312B">
        <w:rPr>
          <w:sz w:val="20"/>
          <w:szCs w:val="24"/>
        </w:rPr>
        <w:t>р-</w:t>
      </w:r>
      <w:proofErr w:type="gramEnd"/>
      <w:r w:rsidRPr="00BB312B">
        <w:rPr>
          <w:sz w:val="20"/>
          <w:szCs w:val="24"/>
        </w:rPr>
        <w:t xml:space="preserve"> ной</w:t>
      </w:r>
      <w:r w:rsidRPr="00BB312B">
        <w:rPr>
          <w:spacing w:val="-14"/>
          <w:sz w:val="20"/>
          <w:szCs w:val="24"/>
        </w:rPr>
        <w:t xml:space="preserve"> </w:t>
      </w:r>
      <w:r w:rsidRPr="00BB312B">
        <w:rPr>
          <w:sz w:val="20"/>
          <w:szCs w:val="24"/>
        </w:rPr>
        <w:t>подготовки,</w:t>
      </w:r>
      <w:r w:rsidRPr="00BB312B">
        <w:rPr>
          <w:spacing w:val="-14"/>
          <w:sz w:val="20"/>
          <w:szCs w:val="24"/>
        </w:rPr>
        <w:t xml:space="preserve"> </w:t>
      </w:r>
      <w:r w:rsidRPr="00BB312B">
        <w:rPr>
          <w:sz w:val="20"/>
          <w:szCs w:val="24"/>
        </w:rPr>
        <w:t>основ</w:t>
      </w:r>
      <w:r w:rsidRPr="00BB312B">
        <w:rPr>
          <w:spacing w:val="-14"/>
          <w:sz w:val="20"/>
          <w:szCs w:val="24"/>
        </w:rPr>
        <w:t xml:space="preserve"> </w:t>
      </w:r>
      <w:r w:rsidRPr="00BB312B">
        <w:rPr>
          <w:sz w:val="20"/>
          <w:szCs w:val="24"/>
        </w:rPr>
        <w:t>оказания</w:t>
      </w:r>
      <w:r w:rsidRPr="00BB312B">
        <w:rPr>
          <w:spacing w:val="-14"/>
          <w:sz w:val="20"/>
          <w:szCs w:val="24"/>
        </w:rPr>
        <w:t xml:space="preserve"> </w:t>
      </w:r>
      <w:r w:rsidRPr="00BB312B">
        <w:rPr>
          <w:sz w:val="20"/>
          <w:szCs w:val="24"/>
        </w:rPr>
        <w:t>первой</w:t>
      </w:r>
      <w:r w:rsidRPr="00BB312B">
        <w:rPr>
          <w:spacing w:val="-14"/>
          <w:sz w:val="20"/>
          <w:szCs w:val="24"/>
        </w:rPr>
        <w:t xml:space="preserve"> </w:t>
      </w:r>
      <w:r w:rsidRPr="00BB312B">
        <w:rPr>
          <w:sz w:val="20"/>
          <w:szCs w:val="24"/>
        </w:rPr>
        <w:t>помощи,</w:t>
      </w:r>
      <w:r w:rsidRPr="00BB312B">
        <w:rPr>
          <w:spacing w:val="-14"/>
          <w:sz w:val="20"/>
          <w:szCs w:val="24"/>
        </w:rPr>
        <w:t xml:space="preserve"> </w:t>
      </w:r>
      <w:r w:rsidRPr="00BB312B">
        <w:rPr>
          <w:sz w:val="20"/>
          <w:szCs w:val="24"/>
        </w:rPr>
        <w:t>вопросов</w:t>
      </w:r>
      <w:r w:rsidRPr="00BB312B">
        <w:rPr>
          <w:spacing w:val="-14"/>
          <w:sz w:val="20"/>
          <w:szCs w:val="24"/>
        </w:rPr>
        <w:t xml:space="preserve"> </w:t>
      </w:r>
      <w:r w:rsidRPr="00BB312B">
        <w:rPr>
          <w:sz w:val="20"/>
          <w:szCs w:val="24"/>
        </w:rPr>
        <w:t>ра- диационной,</w:t>
      </w:r>
      <w:r w:rsidRPr="00BB312B">
        <w:rPr>
          <w:spacing w:val="-11"/>
          <w:sz w:val="20"/>
          <w:szCs w:val="24"/>
        </w:rPr>
        <w:t xml:space="preserve"> </w:t>
      </w:r>
      <w:r w:rsidRPr="00BB312B">
        <w:rPr>
          <w:sz w:val="20"/>
          <w:szCs w:val="24"/>
        </w:rPr>
        <w:t>химической</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биологической</w:t>
      </w:r>
      <w:r w:rsidRPr="00BB312B">
        <w:rPr>
          <w:spacing w:val="-11"/>
          <w:sz w:val="20"/>
          <w:szCs w:val="24"/>
        </w:rPr>
        <w:t xml:space="preserve"> </w:t>
      </w:r>
      <w:r w:rsidRPr="00BB312B">
        <w:rPr>
          <w:sz w:val="20"/>
          <w:szCs w:val="24"/>
        </w:rPr>
        <w:t>защиты</w:t>
      </w:r>
      <w:r w:rsidRPr="00BB312B">
        <w:rPr>
          <w:spacing w:val="-11"/>
          <w:sz w:val="20"/>
          <w:szCs w:val="24"/>
        </w:rPr>
        <w:t xml:space="preserve"> </w:t>
      </w:r>
      <w:r w:rsidRPr="00BB312B">
        <w:rPr>
          <w:sz w:val="20"/>
          <w:szCs w:val="24"/>
        </w:rPr>
        <w:t>войск</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ос- нов связи</w:t>
      </w:r>
      <w:r w:rsidRPr="00BB312B">
        <w:rPr>
          <w:spacing w:val="-7"/>
          <w:sz w:val="20"/>
          <w:szCs w:val="24"/>
        </w:rPr>
        <w:t xml:space="preserve"> </w:t>
      </w:r>
      <w:r w:rsidRPr="00BB312B">
        <w:rPr>
          <w:w w:val="95"/>
          <w:sz w:val="20"/>
          <w:szCs w:val="24"/>
        </w:rPr>
        <w:t>.</w:t>
      </w:r>
    </w:p>
    <w:p w:rsidR="001541A7" w:rsidRPr="00BB312B" w:rsidRDefault="001541A7" w:rsidP="001541A7">
      <w:pPr>
        <w:pStyle w:val="4"/>
        <w:spacing w:before="6"/>
        <w:ind w:left="255"/>
        <w:rPr>
          <w:rFonts w:ascii="Times New Roman" w:hAnsi="Times New Roman"/>
          <w:sz w:val="20"/>
          <w:szCs w:val="24"/>
        </w:rPr>
      </w:pPr>
      <w:r w:rsidRPr="00BB312B">
        <w:rPr>
          <w:rFonts w:ascii="Times New Roman" w:hAnsi="Times New Roman"/>
          <w:spacing w:val="-2"/>
          <w:sz w:val="20"/>
          <w:szCs w:val="24"/>
        </w:rPr>
        <w:t>Воспитательные:</w:t>
      </w:r>
    </w:p>
    <w:p w:rsidR="001541A7" w:rsidRPr="00BB312B" w:rsidRDefault="001541A7" w:rsidP="001541A7">
      <w:pPr>
        <w:pStyle w:val="a3"/>
        <w:spacing w:before="2" w:line="247" w:lineRule="auto"/>
        <w:ind w:left="28" w:right="168" w:firstLine="226"/>
        <w:rPr>
          <w:sz w:val="20"/>
          <w:szCs w:val="24"/>
        </w:rPr>
      </w:pPr>
      <w:r w:rsidRPr="00BB312B">
        <w:rPr>
          <w:sz w:val="20"/>
          <w:szCs w:val="24"/>
        </w:rPr>
        <w:t>1</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Содействовать</w:t>
      </w:r>
      <w:r w:rsidRPr="00BB312B">
        <w:rPr>
          <w:spacing w:val="40"/>
          <w:sz w:val="20"/>
          <w:szCs w:val="24"/>
        </w:rPr>
        <w:t xml:space="preserve"> </w:t>
      </w:r>
      <w:r w:rsidRPr="00BB312B">
        <w:rPr>
          <w:sz w:val="20"/>
          <w:szCs w:val="24"/>
        </w:rPr>
        <w:t>формированию</w:t>
      </w:r>
      <w:r w:rsidRPr="00BB312B">
        <w:rPr>
          <w:spacing w:val="40"/>
          <w:sz w:val="20"/>
          <w:szCs w:val="24"/>
        </w:rPr>
        <w:t xml:space="preserve"> </w:t>
      </w:r>
      <w:r w:rsidRPr="00BB312B">
        <w:rPr>
          <w:sz w:val="20"/>
          <w:szCs w:val="24"/>
        </w:rPr>
        <w:t xml:space="preserve">морально-политических </w:t>
      </w:r>
      <w:r w:rsidRPr="00BB312B">
        <w:rPr>
          <w:spacing w:val="-2"/>
          <w:sz w:val="20"/>
          <w:szCs w:val="24"/>
        </w:rPr>
        <w:t>и</w:t>
      </w:r>
      <w:r w:rsidRPr="00BB312B">
        <w:rPr>
          <w:spacing w:val="-11"/>
          <w:sz w:val="20"/>
          <w:szCs w:val="24"/>
        </w:rPr>
        <w:t xml:space="preserve"> </w:t>
      </w:r>
      <w:r w:rsidRPr="00BB312B">
        <w:rPr>
          <w:spacing w:val="-2"/>
          <w:sz w:val="20"/>
          <w:szCs w:val="24"/>
        </w:rPr>
        <w:t>психологических</w:t>
      </w:r>
      <w:r w:rsidRPr="00BB312B">
        <w:rPr>
          <w:spacing w:val="-11"/>
          <w:sz w:val="20"/>
          <w:szCs w:val="24"/>
        </w:rPr>
        <w:t xml:space="preserve"> </w:t>
      </w:r>
      <w:r w:rsidRPr="00BB312B">
        <w:rPr>
          <w:spacing w:val="-2"/>
          <w:sz w:val="20"/>
          <w:szCs w:val="24"/>
        </w:rPr>
        <w:t>качеств</w:t>
      </w:r>
      <w:r w:rsidRPr="00BB312B">
        <w:rPr>
          <w:spacing w:val="-11"/>
          <w:sz w:val="20"/>
          <w:szCs w:val="24"/>
        </w:rPr>
        <w:t xml:space="preserve"> </w:t>
      </w:r>
      <w:r w:rsidRPr="00BB312B">
        <w:rPr>
          <w:spacing w:val="-2"/>
          <w:sz w:val="20"/>
          <w:szCs w:val="24"/>
        </w:rPr>
        <w:t>гражданина,</w:t>
      </w:r>
      <w:r w:rsidRPr="00BB312B">
        <w:rPr>
          <w:spacing w:val="-11"/>
          <w:sz w:val="20"/>
          <w:szCs w:val="24"/>
        </w:rPr>
        <w:t xml:space="preserve"> </w:t>
      </w:r>
      <w:r w:rsidRPr="00BB312B">
        <w:rPr>
          <w:spacing w:val="-2"/>
          <w:sz w:val="20"/>
          <w:szCs w:val="24"/>
        </w:rPr>
        <w:t>необходимых</w:t>
      </w:r>
      <w:r w:rsidRPr="00BB312B">
        <w:rPr>
          <w:spacing w:val="-11"/>
          <w:sz w:val="20"/>
          <w:szCs w:val="24"/>
        </w:rPr>
        <w:t xml:space="preserve"> </w:t>
      </w:r>
      <w:r w:rsidRPr="00BB312B">
        <w:rPr>
          <w:spacing w:val="-2"/>
          <w:sz w:val="20"/>
          <w:szCs w:val="24"/>
        </w:rPr>
        <w:t>для</w:t>
      </w:r>
      <w:r w:rsidRPr="00BB312B">
        <w:rPr>
          <w:spacing w:val="-11"/>
          <w:sz w:val="20"/>
          <w:szCs w:val="24"/>
        </w:rPr>
        <w:t xml:space="preserve"> </w:t>
      </w:r>
      <w:r w:rsidRPr="00BB312B">
        <w:rPr>
          <w:spacing w:val="-2"/>
          <w:sz w:val="20"/>
          <w:szCs w:val="24"/>
        </w:rPr>
        <w:t>пр</w:t>
      </w:r>
      <w:proofErr w:type="gramStart"/>
      <w:r w:rsidRPr="00BB312B">
        <w:rPr>
          <w:spacing w:val="-2"/>
          <w:sz w:val="20"/>
          <w:szCs w:val="24"/>
        </w:rPr>
        <w:t>о-</w:t>
      </w:r>
      <w:proofErr w:type="gramEnd"/>
      <w:r w:rsidRPr="00BB312B">
        <w:rPr>
          <w:spacing w:val="-2"/>
          <w:sz w:val="20"/>
          <w:szCs w:val="24"/>
        </w:rPr>
        <w:t xml:space="preserve"> </w:t>
      </w:r>
      <w:r w:rsidRPr="00BB312B">
        <w:rPr>
          <w:sz w:val="20"/>
          <w:szCs w:val="24"/>
        </w:rPr>
        <w:t>хождения военной службы</w:t>
      </w:r>
      <w:r w:rsidRPr="00BB312B">
        <w:rPr>
          <w:spacing w:val="-5"/>
          <w:sz w:val="20"/>
          <w:szCs w:val="24"/>
        </w:rPr>
        <w:t xml:space="preserve"> </w:t>
      </w:r>
      <w:r w:rsidRPr="00BB312B">
        <w:rPr>
          <w:w w:val="95"/>
          <w:sz w:val="20"/>
          <w:szCs w:val="24"/>
        </w:rPr>
        <w:t>.</w:t>
      </w:r>
    </w:p>
    <w:p w:rsidR="001541A7" w:rsidRPr="00BB312B" w:rsidRDefault="001541A7" w:rsidP="001541A7">
      <w:pPr>
        <w:pStyle w:val="a3"/>
        <w:spacing w:before="3" w:line="247" w:lineRule="auto"/>
        <w:ind w:left="28" w:right="168" w:firstLine="226"/>
        <w:rPr>
          <w:sz w:val="20"/>
          <w:szCs w:val="24"/>
        </w:rPr>
      </w:pPr>
      <w:r w:rsidRPr="00BB312B">
        <w:rPr>
          <w:spacing w:val="-2"/>
          <w:sz w:val="20"/>
          <w:szCs w:val="24"/>
        </w:rPr>
        <w:t>2</w:t>
      </w:r>
      <w:r w:rsidRPr="00BB312B">
        <w:rPr>
          <w:spacing w:val="-14"/>
          <w:sz w:val="20"/>
          <w:szCs w:val="24"/>
        </w:rPr>
        <w:t xml:space="preserve"> </w:t>
      </w:r>
      <w:r w:rsidRPr="00BB312B">
        <w:rPr>
          <w:spacing w:val="-2"/>
          <w:w w:val="95"/>
          <w:sz w:val="20"/>
          <w:szCs w:val="24"/>
        </w:rPr>
        <w:t>.</w:t>
      </w:r>
      <w:r w:rsidRPr="00BB312B">
        <w:rPr>
          <w:spacing w:val="3"/>
          <w:sz w:val="20"/>
          <w:szCs w:val="24"/>
        </w:rPr>
        <w:t xml:space="preserve"> </w:t>
      </w:r>
      <w:r w:rsidRPr="00BB312B">
        <w:rPr>
          <w:spacing w:val="-2"/>
          <w:sz w:val="20"/>
          <w:szCs w:val="24"/>
        </w:rPr>
        <w:t>Обеспечить</w:t>
      </w:r>
      <w:r w:rsidRPr="00BB312B">
        <w:rPr>
          <w:spacing w:val="-8"/>
          <w:sz w:val="20"/>
          <w:szCs w:val="24"/>
        </w:rPr>
        <w:t xml:space="preserve"> </w:t>
      </w:r>
      <w:r w:rsidRPr="00BB312B">
        <w:rPr>
          <w:spacing w:val="-2"/>
          <w:sz w:val="20"/>
          <w:szCs w:val="24"/>
        </w:rPr>
        <w:t>воспитание</w:t>
      </w:r>
      <w:r w:rsidRPr="00BB312B">
        <w:rPr>
          <w:spacing w:val="-8"/>
          <w:sz w:val="20"/>
          <w:szCs w:val="24"/>
        </w:rPr>
        <w:t xml:space="preserve"> </w:t>
      </w:r>
      <w:r w:rsidRPr="00BB312B">
        <w:rPr>
          <w:spacing w:val="-2"/>
          <w:sz w:val="20"/>
          <w:szCs w:val="24"/>
        </w:rPr>
        <w:t>у</w:t>
      </w:r>
      <w:r w:rsidRPr="00BB312B">
        <w:rPr>
          <w:spacing w:val="-8"/>
          <w:sz w:val="20"/>
          <w:szCs w:val="24"/>
        </w:rPr>
        <w:t xml:space="preserve"> </w:t>
      </w:r>
      <w:r w:rsidRPr="00BB312B">
        <w:rPr>
          <w:spacing w:val="-2"/>
          <w:sz w:val="20"/>
          <w:szCs w:val="24"/>
        </w:rPr>
        <w:t>обучающихся</w:t>
      </w:r>
      <w:r w:rsidRPr="00BB312B">
        <w:rPr>
          <w:spacing w:val="-8"/>
          <w:sz w:val="20"/>
          <w:szCs w:val="24"/>
        </w:rPr>
        <w:t xml:space="preserve"> </w:t>
      </w:r>
      <w:r w:rsidRPr="00BB312B">
        <w:rPr>
          <w:spacing w:val="-2"/>
          <w:sz w:val="20"/>
          <w:szCs w:val="24"/>
        </w:rPr>
        <w:t>патриотизма,</w:t>
      </w:r>
      <w:r w:rsidRPr="00BB312B">
        <w:rPr>
          <w:spacing w:val="-8"/>
          <w:sz w:val="20"/>
          <w:szCs w:val="24"/>
        </w:rPr>
        <w:t xml:space="preserve"> </w:t>
      </w:r>
      <w:r w:rsidRPr="00BB312B">
        <w:rPr>
          <w:spacing w:val="-2"/>
          <w:sz w:val="20"/>
          <w:szCs w:val="24"/>
        </w:rPr>
        <w:t>гл</w:t>
      </w:r>
      <w:proofErr w:type="gramStart"/>
      <w:r w:rsidRPr="00BB312B">
        <w:rPr>
          <w:spacing w:val="-2"/>
          <w:sz w:val="20"/>
          <w:szCs w:val="24"/>
        </w:rPr>
        <w:t>у-</w:t>
      </w:r>
      <w:proofErr w:type="gramEnd"/>
      <w:r w:rsidRPr="00BB312B">
        <w:rPr>
          <w:spacing w:val="-2"/>
          <w:sz w:val="20"/>
          <w:szCs w:val="24"/>
        </w:rPr>
        <w:t xml:space="preserve"> бокого</w:t>
      </w:r>
      <w:r w:rsidRPr="00BB312B">
        <w:rPr>
          <w:spacing w:val="-7"/>
          <w:sz w:val="20"/>
          <w:szCs w:val="24"/>
        </w:rPr>
        <w:t xml:space="preserve"> </w:t>
      </w:r>
      <w:r w:rsidRPr="00BB312B">
        <w:rPr>
          <w:spacing w:val="-2"/>
          <w:sz w:val="20"/>
          <w:szCs w:val="24"/>
        </w:rPr>
        <w:t>уважения</w:t>
      </w:r>
      <w:r w:rsidRPr="00BB312B">
        <w:rPr>
          <w:spacing w:val="-7"/>
          <w:sz w:val="20"/>
          <w:szCs w:val="24"/>
        </w:rPr>
        <w:t xml:space="preserve"> </w:t>
      </w:r>
      <w:r w:rsidRPr="00BB312B">
        <w:rPr>
          <w:spacing w:val="-2"/>
          <w:sz w:val="20"/>
          <w:szCs w:val="24"/>
        </w:rPr>
        <w:t>к</w:t>
      </w:r>
      <w:r w:rsidRPr="00BB312B">
        <w:rPr>
          <w:spacing w:val="-7"/>
          <w:sz w:val="20"/>
          <w:szCs w:val="24"/>
        </w:rPr>
        <w:t xml:space="preserve"> </w:t>
      </w:r>
      <w:r w:rsidRPr="00BB312B">
        <w:rPr>
          <w:spacing w:val="-2"/>
          <w:sz w:val="20"/>
          <w:szCs w:val="24"/>
        </w:rPr>
        <w:t>государственным</w:t>
      </w:r>
      <w:r w:rsidRPr="00BB312B">
        <w:rPr>
          <w:spacing w:val="-7"/>
          <w:sz w:val="20"/>
          <w:szCs w:val="24"/>
        </w:rPr>
        <w:t xml:space="preserve"> </w:t>
      </w:r>
      <w:r w:rsidRPr="00BB312B">
        <w:rPr>
          <w:spacing w:val="-2"/>
          <w:sz w:val="20"/>
          <w:szCs w:val="24"/>
        </w:rPr>
        <w:t>символам</w:t>
      </w:r>
      <w:r w:rsidRPr="00BB312B">
        <w:rPr>
          <w:spacing w:val="-7"/>
          <w:sz w:val="20"/>
          <w:szCs w:val="24"/>
        </w:rPr>
        <w:t xml:space="preserve"> </w:t>
      </w:r>
      <w:r w:rsidRPr="00BB312B">
        <w:rPr>
          <w:spacing w:val="-2"/>
          <w:sz w:val="20"/>
          <w:szCs w:val="24"/>
        </w:rPr>
        <w:t>Российской</w:t>
      </w:r>
      <w:r w:rsidRPr="00BB312B">
        <w:rPr>
          <w:spacing w:val="-7"/>
          <w:sz w:val="20"/>
          <w:szCs w:val="24"/>
        </w:rPr>
        <w:t xml:space="preserve"> </w:t>
      </w:r>
      <w:r w:rsidRPr="00BB312B">
        <w:rPr>
          <w:spacing w:val="-2"/>
          <w:sz w:val="20"/>
          <w:szCs w:val="24"/>
        </w:rPr>
        <w:t xml:space="preserve">Фе- </w:t>
      </w:r>
      <w:r w:rsidRPr="00BB312B">
        <w:rPr>
          <w:sz w:val="20"/>
          <w:szCs w:val="24"/>
        </w:rPr>
        <w:t>дерации,</w:t>
      </w:r>
      <w:r w:rsidRPr="00BB312B">
        <w:rPr>
          <w:spacing w:val="-16"/>
          <w:sz w:val="20"/>
          <w:szCs w:val="24"/>
        </w:rPr>
        <w:t xml:space="preserve"> </w:t>
      </w:r>
      <w:r w:rsidRPr="00BB312B">
        <w:rPr>
          <w:sz w:val="20"/>
          <w:szCs w:val="24"/>
        </w:rPr>
        <w:t>историческому</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культурному</w:t>
      </w:r>
      <w:r w:rsidRPr="00BB312B">
        <w:rPr>
          <w:spacing w:val="-16"/>
          <w:sz w:val="20"/>
          <w:szCs w:val="24"/>
        </w:rPr>
        <w:t xml:space="preserve"> </w:t>
      </w:r>
      <w:r w:rsidRPr="00BB312B">
        <w:rPr>
          <w:sz w:val="20"/>
          <w:szCs w:val="24"/>
        </w:rPr>
        <w:t>прошлому</w:t>
      </w:r>
      <w:r w:rsidRPr="00BB312B">
        <w:rPr>
          <w:spacing w:val="-16"/>
          <w:sz w:val="20"/>
          <w:szCs w:val="24"/>
        </w:rPr>
        <w:t xml:space="preserve"> </w:t>
      </w:r>
      <w:r w:rsidRPr="00BB312B">
        <w:rPr>
          <w:sz w:val="20"/>
          <w:szCs w:val="24"/>
        </w:rPr>
        <w:t>России,</w:t>
      </w:r>
      <w:r w:rsidRPr="00BB312B">
        <w:rPr>
          <w:spacing w:val="-16"/>
          <w:sz w:val="20"/>
          <w:szCs w:val="24"/>
        </w:rPr>
        <w:t xml:space="preserve"> </w:t>
      </w:r>
      <w:r w:rsidRPr="00BB312B">
        <w:rPr>
          <w:sz w:val="20"/>
          <w:szCs w:val="24"/>
        </w:rPr>
        <w:t xml:space="preserve">гор- </w:t>
      </w:r>
      <w:r w:rsidRPr="00BB312B">
        <w:rPr>
          <w:spacing w:val="-6"/>
          <w:sz w:val="20"/>
          <w:szCs w:val="24"/>
        </w:rPr>
        <w:t>дости</w:t>
      </w:r>
      <w:r w:rsidRPr="00BB312B">
        <w:rPr>
          <w:spacing w:val="-10"/>
          <w:sz w:val="20"/>
          <w:szCs w:val="24"/>
        </w:rPr>
        <w:t xml:space="preserve"> </w:t>
      </w:r>
      <w:r w:rsidRPr="00BB312B">
        <w:rPr>
          <w:spacing w:val="-6"/>
          <w:sz w:val="20"/>
          <w:szCs w:val="24"/>
        </w:rPr>
        <w:t>за</w:t>
      </w:r>
      <w:r w:rsidRPr="00BB312B">
        <w:rPr>
          <w:spacing w:val="-10"/>
          <w:sz w:val="20"/>
          <w:szCs w:val="24"/>
        </w:rPr>
        <w:t xml:space="preserve"> </w:t>
      </w:r>
      <w:r w:rsidRPr="00BB312B">
        <w:rPr>
          <w:spacing w:val="-6"/>
          <w:sz w:val="20"/>
          <w:szCs w:val="24"/>
        </w:rPr>
        <w:t>свою</w:t>
      </w:r>
      <w:r w:rsidRPr="00BB312B">
        <w:rPr>
          <w:spacing w:val="-10"/>
          <w:sz w:val="20"/>
          <w:szCs w:val="24"/>
        </w:rPr>
        <w:t xml:space="preserve"> </w:t>
      </w:r>
      <w:r w:rsidRPr="00BB312B">
        <w:rPr>
          <w:spacing w:val="-6"/>
          <w:sz w:val="20"/>
          <w:szCs w:val="24"/>
        </w:rPr>
        <w:t>страну,</w:t>
      </w:r>
      <w:r w:rsidRPr="00BB312B">
        <w:rPr>
          <w:spacing w:val="-10"/>
          <w:sz w:val="20"/>
          <w:szCs w:val="24"/>
        </w:rPr>
        <w:t xml:space="preserve"> </w:t>
      </w:r>
      <w:r w:rsidRPr="00BB312B">
        <w:rPr>
          <w:spacing w:val="-6"/>
          <w:sz w:val="20"/>
          <w:szCs w:val="24"/>
        </w:rPr>
        <w:t>Вооружённые</w:t>
      </w:r>
      <w:r w:rsidRPr="00BB312B">
        <w:rPr>
          <w:spacing w:val="-10"/>
          <w:sz w:val="20"/>
          <w:szCs w:val="24"/>
        </w:rPr>
        <w:t xml:space="preserve"> </w:t>
      </w:r>
      <w:r w:rsidRPr="00BB312B">
        <w:rPr>
          <w:spacing w:val="-6"/>
          <w:sz w:val="20"/>
          <w:szCs w:val="24"/>
        </w:rPr>
        <w:t>Силы</w:t>
      </w:r>
      <w:r w:rsidRPr="00BB312B">
        <w:rPr>
          <w:spacing w:val="-10"/>
          <w:sz w:val="20"/>
          <w:szCs w:val="24"/>
        </w:rPr>
        <w:t xml:space="preserve"> </w:t>
      </w:r>
      <w:r w:rsidRPr="00BB312B">
        <w:rPr>
          <w:spacing w:val="-6"/>
          <w:sz w:val="20"/>
          <w:szCs w:val="24"/>
        </w:rPr>
        <w:t>и</w:t>
      </w:r>
      <w:r w:rsidRPr="00BB312B">
        <w:rPr>
          <w:spacing w:val="-10"/>
          <w:sz w:val="20"/>
          <w:szCs w:val="24"/>
        </w:rPr>
        <w:t xml:space="preserve"> </w:t>
      </w:r>
      <w:r w:rsidRPr="00BB312B">
        <w:rPr>
          <w:spacing w:val="-6"/>
          <w:sz w:val="20"/>
          <w:szCs w:val="24"/>
        </w:rPr>
        <w:t>их</w:t>
      </w:r>
      <w:r w:rsidRPr="00BB312B">
        <w:rPr>
          <w:spacing w:val="-10"/>
          <w:sz w:val="20"/>
          <w:szCs w:val="24"/>
        </w:rPr>
        <w:t xml:space="preserve"> </w:t>
      </w:r>
      <w:r w:rsidRPr="00BB312B">
        <w:rPr>
          <w:spacing w:val="-6"/>
          <w:sz w:val="20"/>
          <w:szCs w:val="24"/>
        </w:rPr>
        <w:t>боевые</w:t>
      </w:r>
      <w:r w:rsidRPr="00BB312B">
        <w:rPr>
          <w:spacing w:val="-10"/>
          <w:sz w:val="20"/>
          <w:szCs w:val="24"/>
        </w:rPr>
        <w:t xml:space="preserve"> </w:t>
      </w:r>
      <w:r w:rsidRPr="00BB312B">
        <w:rPr>
          <w:spacing w:val="-6"/>
          <w:sz w:val="20"/>
          <w:szCs w:val="24"/>
        </w:rPr>
        <w:t xml:space="preserve">традиции, </w:t>
      </w:r>
      <w:r w:rsidRPr="00BB312B">
        <w:rPr>
          <w:sz w:val="20"/>
          <w:szCs w:val="24"/>
        </w:rPr>
        <w:t>готовности к службе в их рядах и защите своей Родины</w:t>
      </w:r>
      <w:r w:rsidRPr="00BB312B">
        <w:rPr>
          <w:spacing w:val="-25"/>
          <w:sz w:val="20"/>
          <w:szCs w:val="24"/>
        </w:rPr>
        <w:t xml:space="preserve"> </w:t>
      </w:r>
      <w:r w:rsidRPr="00BB312B">
        <w:rPr>
          <w:w w:val="95"/>
          <w:sz w:val="20"/>
          <w:szCs w:val="24"/>
        </w:rPr>
        <w:t>.</w:t>
      </w:r>
    </w:p>
    <w:p w:rsidR="001541A7" w:rsidRPr="00BB312B" w:rsidRDefault="001541A7" w:rsidP="001541A7">
      <w:pPr>
        <w:pStyle w:val="a3"/>
        <w:spacing w:line="247"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line="249" w:lineRule="auto"/>
        <w:ind w:left="28" w:right="168" w:firstLine="226"/>
        <w:rPr>
          <w:sz w:val="20"/>
          <w:szCs w:val="24"/>
        </w:rPr>
      </w:pPr>
      <w:r w:rsidRPr="00BB312B">
        <w:rPr>
          <w:sz w:val="20"/>
          <w:szCs w:val="24"/>
        </w:rPr>
        <w:lastRenderedPageBreak/>
        <w:t>3</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Способствовать</w:t>
      </w:r>
      <w:r w:rsidRPr="00BB312B">
        <w:rPr>
          <w:spacing w:val="-16"/>
          <w:sz w:val="20"/>
          <w:szCs w:val="24"/>
        </w:rPr>
        <w:t xml:space="preserve"> </w:t>
      </w:r>
      <w:r w:rsidRPr="00BB312B">
        <w:rPr>
          <w:sz w:val="20"/>
          <w:szCs w:val="24"/>
        </w:rPr>
        <w:t>профессиональной</w:t>
      </w:r>
      <w:r w:rsidRPr="00BB312B">
        <w:rPr>
          <w:spacing w:val="-16"/>
          <w:sz w:val="20"/>
          <w:szCs w:val="24"/>
        </w:rPr>
        <w:t xml:space="preserve"> </w:t>
      </w:r>
      <w:r w:rsidRPr="00BB312B">
        <w:rPr>
          <w:sz w:val="20"/>
          <w:szCs w:val="24"/>
        </w:rPr>
        <w:t>ориентации,</w:t>
      </w:r>
      <w:r w:rsidRPr="00BB312B">
        <w:rPr>
          <w:spacing w:val="-16"/>
          <w:sz w:val="20"/>
          <w:szCs w:val="24"/>
        </w:rPr>
        <w:t xml:space="preserve"> </w:t>
      </w:r>
      <w:r w:rsidRPr="00BB312B">
        <w:rPr>
          <w:sz w:val="20"/>
          <w:szCs w:val="24"/>
        </w:rPr>
        <w:t>укрепл</w:t>
      </w:r>
      <w:proofErr w:type="gramStart"/>
      <w:r w:rsidRPr="00BB312B">
        <w:rPr>
          <w:sz w:val="20"/>
          <w:szCs w:val="24"/>
        </w:rPr>
        <w:t>е-</w:t>
      </w:r>
      <w:proofErr w:type="gramEnd"/>
      <w:r w:rsidRPr="00BB312B">
        <w:rPr>
          <w:sz w:val="20"/>
          <w:szCs w:val="24"/>
        </w:rPr>
        <w:t xml:space="preserve"> нию</w:t>
      </w:r>
      <w:r w:rsidRPr="00BB312B">
        <w:rPr>
          <w:spacing w:val="-12"/>
          <w:sz w:val="20"/>
          <w:szCs w:val="24"/>
        </w:rPr>
        <w:t xml:space="preserve"> </w:t>
      </w:r>
      <w:r w:rsidRPr="00BB312B">
        <w:rPr>
          <w:sz w:val="20"/>
          <w:szCs w:val="24"/>
        </w:rPr>
        <w:t>нравственных</w:t>
      </w:r>
      <w:r w:rsidRPr="00BB312B">
        <w:rPr>
          <w:spacing w:val="-12"/>
          <w:sz w:val="20"/>
          <w:szCs w:val="24"/>
        </w:rPr>
        <w:t xml:space="preserve"> </w:t>
      </w:r>
      <w:r w:rsidRPr="00BB312B">
        <w:rPr>
          <w:sz w:val="20"/>
          <w:szCs w:val="24"/>
        </w:rPr>
        <w:t>ориентиров</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формированию</w:t>
      </w:r>
      <w:r w:rsidRPr="00BB312B">
        <w:rPr>
          <w:spacing w:val="-12"/>
          <w:sz w:val="20"/>
          <w:szCs w:val="24"/>
        </w:rPr>
        <w:t xml:space="preserve"> </w:t>
      </w:r>
      <w:r w:rsidRPr="00BB312B">
        <w:rPr>
          <w:sz w:val="20"/>
          <w:szCs w:val="24"/>
        </w:rPr>
        <w:t>положитель- ной мотивации к профессии защитника Родины</w:t>
      </w:r>
      <w:r w:rsidRPr="00BB312B">
        <w:rPr>
          <w:spacing w:val="-27"/>
          <w:sz w:val="20"/>
          <w:szCs w:val="24"/>
        </w:rPr>
        <w:t xml:space="preserve"> </w:t>
      </w:r>
      <w:r w:rsidRPr="00BB312B">
        <w:rPr>
          <w:w w:val="95"/>
          <w:sz w:val="20"/>
          <w:szCs w:val="24"/>
        </w:rPr>
        <w:t>.</w:t>
      </w:r>
    </w:p>
    <w:p w:rsidR="001541A7" w:rsidRPr="00BB312B" w:rsidRDefault="001541A7" w:rsidP="001541A7">
      <w:pPr>
        <w:pStyle w:val="4"/>
        <w:spacing w:before="3"/>
        <w:ind w:left="255"/>
        <w:rPr>
          <w:rFonts w:ascii="Times New Roman" w:hAnsi="Times New Roman"/>
          <w:sz w:val="20"/>
          <w:szCs w:val="24"/>
        </w:rPr>
      </w:pPr>
      <w:r w:rsidRPr="00BB312B">
        <w:rPr>
          <w:rFonts w:ascii="Times New Roman" w:hAnsi="Times New Roman"/>
          <w:spacing w:val="-2"/>
          <w:w w:val="105"/>
          <w:sz w:val="20"/>
          <w:szCs w:val="24"/>
        </w:rPr>
        <w:t>Развивающие:</w:t>
      </w:r>
    </w:p>
    <w:p w:rsidR="001541A7" w:rsidRPr="00BB312B" w:rsidRDefault="001541A7" w:rsidP="001541A7">
      <w:pPr>
        <w:pStyle w:val="a3"/>
        <w:spacing w:before="4" w:line="249" w:lineRule="auto"/>
        <w:ind w:left="28" w:right="168" w:firstLine="226"/>
        <w:rPr>
          <w:sz w:val="20"/>
          <w:szCs w:val="24"/>
        </w:rPr>
      </w:pPr>
      <w:r w:rsidRPr="00BB312B">
        <w:rPr>
          <w:sz w:val="20"/>
          <w:szCs w:val="24"/>
        </w:rPr>
        <w:t>1</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Способствовать</w:t>
      </w:r>
      <w:r w:rsidRPr="00BB312B">
        <w:rPr>
          <w:spacing w:val="-12"/>
          <w:sz w:val="20"/>
          <w:szCs w:val="24"/>
        </w:rPr>
        <w:t xml:space="preserve"> </w:t>
      </w:r>
      <w:r w:rsidRPr="00BB312B">
        <w:rPr>
          <w:sz w:val="20"/>
          <w:szCs w:val="24"/>
        </w:rPr>
        <w:t>формированию у</w:t>
      </w:r>
      <w:r w:rsidRPr="00BB312B">
        <w:rPr>
          <w:spacing w:val="-1"/>
          <w:sz w:val="20"/>
          <w:szCs w:val="24"/>
        </w:rPr>
        <w:t xml:space="preserve"> </w:t>
      </w:r>
      <w:r w:rsidRPr="00BB312B">
        <w:rPr>
          <w:sz w:val="20"/>
          <w:szCs w:val="24"/>
        </w:rPr>
        <w:t>обучающихся</w:t>
      </w:r>
      <w:r w:rsidRPr="00BB312B">
        <w:rPr>
          <w:spacing w:val="-1"/>
          <w:sz w:val="20"/>
          <w:szCs w:val="24"/>
        </w:rPr>
        <w:t xml:space="preserve"> </w:t>
      </w:r>
      <w:r w:rsidRPr="00BB312B">
        <w:rPr>
          <w:sz w:val="20"/>
          <w:szCs w:val="24"/>
        </w:rPr>
        <w:t>социал</w:t>
      </w:r>
      <w:proofErr w:type="gramStart"/>
      <w:r w:rsidRPr="00BB312B">
        <w:rPr>
          <w:sz w:val="20"/>
          <w:szCs w:val="24"/>
        </w:rPr>
        <w:t>ь-</w:t>
      </w:r>
      <w:proofErr w:type="gramEnd"/>
      <w:r w:rsidRPr="00BB312B">
        <w:rPr>
          <w:sz w:val="20"/>
          <w:szCs w:val="24"/>
        </w:rPr>
        <w:t xml:space="preserve"> ной активности</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2" w:line="249" w:lineRule="auto"/>
        <w:ind w:left="28" w:right="168" w:firstLine="226"/>
        <w:rPr>
          <w:sz w:val="20"/>
          <w:szCs w:val="24"/>
        </w:rPr>
      </w:pPr>
      <w:r w:rsidRPr="00BB312B">
        <w:rPr>
          <w:spacing w:val="-2"/>
          <w:sz w:val="20"/>
          <w:szCs w:val="24"/>
        </w:rPr>
        <w:t>2</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Содействовать</w:t>
      </w:r>
      <w:r w:rsidRPr="00BB312B">
        <w:rPr>
          <w:spacing w:val="-14"/>
          <w:sz w:val="20"/>
          <w:szCs w:val="24"/>
        </w:rPr>
        <w:t xml:space="preserve"> </w:t>
      </w:r>
      <w:r w:rsidRPr="00BB312B">
        <w:rPr>
          <w:spacing w:val="-2"/>
          <w:sz w:val="20"/>
          <w:szCs w:val="24"/>
        </w:rPr>
        <w:t>формированию</w:t>
      </w:r>
      <w:r w:rsidRPr="00BB312B">
        <w:rPr>
          <w:spacing w:val="-14"/>
          <w:sz w:val="20"/>
          <w:szCs w:val="24"/>
        </w:rPr>
        <w:t xml:space="preserve"> </w:t>
      </w:r>
      <w:r w:rsidRPr="00BB312B">
        <w:rPr>
          <w:spacing w:val="-2"/>
          <w:sz w:val="20"/>
          <w:szCs w:val="24"/>
        </w:rPr>
        <w:t>знаний</w:t>
      </w:r>
      <w:r w:rsidRPr="00BB312B">
        <w:rPr>
          <w:spacing w:val="-14"/>
          <w:sz w:val="20"/>
          <w:szCs w:val="24"/>
        </w:rPr>
        <w:t xml:space="preserve"> </w:t>
      </w:r>
      <w:r w:rsidRPr="00BB312B">
        <w:rPr>
          <w:spacing w:val="-2"/>
          <w:sz w:val="20"/>
          <w:szCs w:val="24"/>
        </w:rPr>
        <w:t>о</w:t>
      </w:r>
      <w:r w:rsidRPr="00BB312B">
        <w:rPr>
          <w:spacing w:val="-14"/>
          <w:sz w:val="20"/>
          <w:szCs w:val="24"/>
        </w:rPr>
        <w:t xml:space="preserve"> </w:t>
      </w:r>
      <w:r w:rsidRPr="00BB312B">
        <w:rPr>
          <w:spacing w:val="-2"/>
          <w:sz w:val="20"/>
          <w:szCs w:val="24"/>
        </w:rPr>
        <w:t>правилах</w:t>
      </w:r>
      <w:r w:rsidRPr="00BB312B">
        <w:rPr>
          <w:spacing w:val="-14"/>
          <w:sz w:val="20"/>
          <w:szCs w:val="24"/>
        </w:rPr>
        <w:t xml:space="preserve"> </w:t>
      </w:r>
      <w:r w:rsidRPr="00BB312B">
        <w:rPr>
          <w:spacing w:val="-2"/>
          <w:sz w:val="20"/>
          <w:szCs w:val="24"/>
        </w:rPr>
        <w:t>повед</w:t>
      </w:r>
      <w:proofErr w:type="gramStart"/>
      <w:r w:rsidRPr="00BB312B">
        <w:rPr>
          <w:spacing w:val="-2"/>
          <w:sz w:val="20"/>
          <w:szCs w:val="24"/>
        </w:rPr>
        <w:t>е-</w:t>
      </w:r>
      <w:proofErr w:type="gramEnd"/>
      <w:r w:rsidRPr="00BB312B">
        <w:rPr>
          <w:spacing w:val="-2"/>
          <w:sz w:val="20"/>
          <w:szCs w:val="24"/>
        </w:rPr>
        <w:t xml:space="preserve"> ния</w:t>
      </w:r>
      <w:r w:rsidRPr="00BB312B">
        <w:rPr>
          <w:spacing w:val="-5"/>
          <w:sz w:val="20"/>
          <w:szCs w:val="24"/>
        </w:rPr>
        <w:t xml:space="preserve"> </w:t>
      </w:r>
      <w:r w:rsidRPr="00BB312B">
        <w:rPr>
          <w:spacing w:val="-2"/>
          <w:sz w:val="20"/>
          <w:szCs w:val="24"/>
        </w:rPr>
        <w:t>военнослужащих,</w:t>
      </w:r>
      <w:r w:rsidRPr="00BB312B">
        <w:rPr>
          <w:spacing w:val="-5"/>
          <w:sz w:val="20"/>
          <w:szCs w:val="24"/>
        </w:rPr>
        <w:t xml:space="preserve"> </w:t>
      </w:r>
      <w:r w:rsidRPr="00BB312B">
        <w:rPr>
          <w:spacing w:val="-2"/>
          <w:sz w:val="20"/>
          <w:szCs w:val="24"/>
        </w:rPr>
        <w:t>воинской</w:t>
      </w:r>
      <w:r w:rsidRPr="00BB312B">
        <w:rPr>
          <w:spacing w:val="-5"/>
          <w:sz w:val="20"/>
          <w:szCs w:val="24"/>
        </w:rPr>
        <w:t xml:space="preserve"> </w:t>
      </w:r>
      <w:r w:rsidRPr="00BB312B">
        <w:rPr>
          <w:spacing w:val="-2"/>
          <w:sz w:val="20"/>
          <w:szCs w:val="24"/>
        </w:rPr>
        <w:t>вежливости,</w:t>
      </w:r>
      <w:r w:rsidRPr="00BB312B">
        <w:rPr>
          <w:spacing w:val="-5"/>
          <w:sz w:val="20"/>
          <w:szCs w:val="24"/>
        </w:rPr>
        <w:t xml:space="preserve"> </w:t>
      </w:r>
      <w:r w:rsidRPr="00BB312B">
        <w:rPr>
          <w:spacing w:val="-2"/>
          <w:sz w:val="20"/>
          <w:szCs w:val="24"/>
        </w:rPr>
        <w:t>основах</w:t>
      </w:r>
      <w:r w:rsidRPr="00BB312B">
        <w:rPr>
          <w:spacing w:val="-5"/>
          <w:sz w:val="20"/>
          <w:szCs w:val="24"/>
        </w:rPr>
        <w:t xml:space="preserve"> </w:t>
      </w:r>
      <w:r w:rsidRPr="00BB312B">
        <w:rPr>
          <w:spacing w:val="-2"/>
          <w:sz w:val="20"/>
          <w:szCs w:val="24"/>
        </w:rPr>
        <w:t xml:space="preserve">воинско- </w:t>
      </w:r>
      <w:r w:rsidRPr="00BB312B">
        <w:rPr>
          <w:sz w:val="20"/>
          <w:szCs w:val="24"/>
        </w:rPr>
        <w:t>го этикета и выполнения воинских ритуалов</w:t>
      </w:r>
      <w:r w:rsidRPr="00BB312B">
        <w:rPr>
          <w:spacing w:val="-22"/>
          <w:sz w:val="20"/>
          <w:szCs w:val="24"/>
        </w:rPr>
        <w:t xml:space="preserve"> </w:t>
      </w:r>
      <w:r w:rsidRPr="00BB312B">
        <w:rPr>
          <w:w w:val="95"/>
          <w:sz w:val="20"/>
          <w:szCs w:val="24"/>
        </w:rPr>
        <w:t>.</w:t>
      </w:r>
    </w:p>
    <w:p w:rsidR="001541A7" w:rsidRPr="00BB312B" w:rsidRDefault="001541A7" w:rsidP="001541A7">
      <w:pPr>
        <w:pStyle w:val="a3"/>
        <w:spacing w:before="2" w:line="249" w:lineRule="auto"/>
        <w:ind w:left="28" w:right="168" w:firstLine="226"/>
        <w:rPr>
          <w:sz w:val="20"/>
          <w:szCs w:val="24"/>
        </w:rPr>
      </w:pPr>
      <w:r w:rsidRPr="00BB312B">
        <w:rPr>
          <w:w w:val="95"/>
          <w:sz w:val="20"/>
          <w:szCs w:val="24"/>
        </w:rPr>
        <w:t>3</w:t>
      </w:r>
      <w:r w:rsidRPr="00BB312B">
        <w:rPr>
          <w:spacing w:val="-13"/>
          <w:w w:val="95"/>
          <w:sz w:val="20"/>
          <w:szCs w:val="24"/>
        </w:rPr>
        <w:t xml:space="preserve"> </w:t>
      </w:r>
      <w:r w:rsidRPr="00BB312B">
        <w:rPr>
          <w:w w:val="95"/>
          <w:sz w:val="20"/>
          <w:szCs w:val="24"/>
        </w:rPr>
        <w:t>. Способствовать военно-профессиональной ориентации на овладение военно-учётными специальностями и выбору пр</w:t>
      </w:r>
      <w:proofErr w:type="gramStart"/>
      <w:r w:rsidRPr="00BB312B">
        <w:rPr>
          <w:w w:val="95"/>
          <w:sz w:val="20"/>
          <w:szCs w:val="24"/>
        </w:rPr>
        <w:t>о-</w:t>
      </w:r>
      <w:proofErr w:type="gramEnd"/>
      <w:r w:rsidRPr="00BB312B">
        <w:rPr>
          <w:w w:val="95"/>
          <w:sz w:val="20"/>
          <w:szCs w:val="24"/>
        </w:rPr>
        <w:t xml:space="preserve"> фессии офицера</w:t>
      </w:r>
      <w:r w:rsidRPr="00BB312B">
        <w:rPr>
          <w:spacing w:val="-4"/>
          <w:w w:val="95"/>
          <w:sz w:val="20"/>
          <w:szCs w:val="24"/>
        </w:rPr>
        <w:t xml:space="preserve"> </w:t>
      </w:r>
      <w:r w:rsidRPr="00BB312B">
        <w:rPr>
          <w:w w:val="95"/>
          <w:sz w:val="20"/>
          <w:szCs w:val="24"/>
        </w:rPr>
        <w:t>.</w:t>
      </w:r>
    </w:p>
    <w:p w:rsidR="001541A7" w:rsidRPr="00BB312B" w:rsidRDefault="001541A7" w:rsidP="001541A7">
      <w:pPr>
        <w:pStyle w:val="a3"/>
        <w:spacing w:before="3" w:line="249" w:lineRule="auto"/>
        <w:ind w:left="28" w:right="168" w:firstLine="226"/>
        <w:rPr>
          <w:sz w:val="20"/>
          <w:szCs w:val="24"/>
        </w:rPr>
      </w:pPr>
      <w:r w:rsidRPr="00BB312B">
        <w:rPr>
          <w:sz w:val="20"/>
          <w:szCs w:val="24"/>
        </w:rPr>
        <w:t>4</w:t>
      </w:r>
      <w:r w:rsidRPr="00BB312B">
        <w:rPr>
          <w:spacing w:val="-16"/>
          <w:sz w:val="20"/>
          <w:szCs w:val="24"/>
        </w:rPr>
        <w:t xml:space="preserve"> </w:t>
      </w:r>
      <w:r w:rsidRPr="00BB312B">
        <w:rPr>
          <w:w w:val="95"/>
          <w:sz w:val="20"/>
          <w:szCs w:val="24"/>
        </w:rPr>
        <w:t xml:space="preserve">. </w:t>
      </w:r>
      <w:r w:rsidRPr="00BB312B">
        <w:rPr>
          <w:sz w:val="20"/>
          <w:szCs w:val="24"/>
        </w:rPr>
        <w:t>Создать условия для формирования у обучающихся п</w:t>
      </w:r>
      <w:proofErr w:type="gramStart"/>
      <w:r w:rsidRPr="00BB312B">
        <w:rPr>
          <w:sz w:val="20"/>
          <w:szCs w:val="24"/>
        </w:rPr>
        <w:t>о-</w:t>
      </w:r>
      <w:proofErr w:type="gramEnd"/>
      <w:r w:rsidRPr="00BB312B">
        <w:rPr>
          <w:sz w:val="20"/>
          <w:szCs w:val="24"/>
        </w:rPr>
        <w:t xml:space="preserve"> требности</w:t>
      </w:r>
      <w:r w:rsidRPr="00BB312B">
        <w:rPr>
          <w:spacing w:val="-11"/>
          <w:sz w:val="20"/>
          <w:szCs w:val="24"/>
        </w:rPr>
        <w:t xml:space="preserve"> </w:t>
      </w:r>
      <w:r w:rsidRPr="00BB312B">
        <w:rPr>
          <w:sz w:val="20"/>
          <w:szCs w:val="24"/>
        </w:rPr>
        <w:t>в</w:t>
      </w:r>
      <w:r w:rsidRPr="00BB312B">
        <w:rPr>
          <w:spacing w:val="-12"/>
          <w:sz w:val="20"/>
          <w:szCs w:val="24"/>
        </w:rPr>
        <w:t xml:space="preserve"> </w:t>
      </w:r>
      <w:r w:rsidRPr="00BB312B">
        <w:rPr>
          <w:sz w:val="20"/>
          <w:szCs w:val="24"/>
        </w:rPr>
        <w:t>здоровом</w:t>
      </w:r>
      <w:r w:rsidRPr="00BB312B">
        <w:rPr>
          <w:spacing w:val="-12"/>
          <w:sz w:val="20"/>
          <w:szCs w:val="24"/>
        </w:rPr>
        <w:t xml:space="preserve"> </w:t>
      </w:r>
      <w:r w:rsidRPr="00BB312B">
        <w:rPr>
          <w:sz w:val="20"/>
          <w:szCs w:val="24"/>
        </w:rPr>
        <w:t>образе</w:t>
      </w:r>
      <w:r w:rsidRPr="00BB312B">
        <w:rPr>
          <w:spacing w:val="-12"/>
          <w:sz w:val="20"/>
          <w:szCs w:val="24"/>
        </w:rPr>
        <w:t xml:space="preserve"> </w:t>
      </w:r>
      <w:r w:rsidRPr="00BB312B">
        <w:rPr>
          <w:sz w:val="20"/>
          <w:szCs w:val="24"/>
        </w:rPr>
        <w:t>жизни</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желания</w:t>
      </w:r>
      <w:r w:rsidRPr="00BB312B">
        <w:rPr>
          <w:spacing w:val="-12"/>
          <w:sz w:val="20"/>
          <w:szCs w:val="24"/>
        </w:rPr>
        <w:t xml:space="preserve"> </w:t>
      </w:r>
      <w:r w:rsidRPr="00BB312B">
        <w:rPr>
          <w:sz w:val="20"/>
          <w:szCs w:val="24"/>
        </w:rPr>
        <w:t>быть</w:t>
      </w:r>
      <w:r w:rsidRPr="00BB312B">
        <w:rPr>
          <w:spacing w:val="-12"/>
          <w:sz w:val="20"/>
          <w:szCs w:val="24"/>
        </w:rPr>
        <w:t xml:space="preserve"> </w:t>
      </w:r>
      <w:r w:rsidRPr="00BB312B">
        <w:rPr>
          <w:sz w:val="20"/>
          <w:szCs w:val="24"/>
        </w:rPr>
        <w:t>полезным своей Родине</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2" w:line="249" w:lineRule="auto"/>
        <w:ind w:left="28" w:right="168" w:firstLine="226"/>
        <w:rPr>
          <w:sz w:val="20"/>
          <w:szCs w:val="24"/>
        </w:rPr>
      </w:pPr>
      <w:r w:rsidRPr="00BB312B">
        <w:rPr>
          <w:w w:val="95"/>
          <w:sz w:val="20"/>
          <w:szCs w:val="24"/>
        </w:rPr>
        <w:t>5</w:t>
      </w:r>
      <w:r w:rsidRPr="00BB312B">
        <w:rPr>
          <w:spacing w:val="-13"/>
          <w:w w:val="95"/>
          <w:sz w:val="20"/>
          <w:szCs w:val="24"/>
        </w:rPr>
        <w:t xml:space="preserve"> </w:t>
      </w:r>
      <w:r w:rsidRPr="00BB312B">
        <w:rPr>
          <w:w w:val="95"/>
          <w:sz w:val="20"/>
          <w:szCs w:val="24"/>
        </w:rPr>
        <w:t>. Создать условия для самореализации личности путём включения в разнообразные виды деятельности</w:t>
      </w:r>
      <w:proofErr w:type="gramStart"/>
      <w:r w:rsidRPr="00BB312B">
        <w:rPr>
          <w:w w:val="95"/>
          <w:sz w:val="20"/>
          <w:szCs w:val="24"/>
        </w:rPr>
        <w:t xml:space="preserve"> .</w:t>
      </w:r>
      <w:proofErr w:type="gramEnd"/>
    </w:p>
    <w:p w:rsidR="001541A7" w:rsidRPr="00BB312B" w:rsidRDefault="001541A7" w:rsidP="001541A7">
      <w:pPr>
        <w:pStyle w:val="a3"/>
        <w:spacing w:before="2" w:line="249" w:lineRule="auto"/>
        <w:ind w:left="28" w:right="168" w:firstLine="226"/>
        <w:rPr>
          <w:sz w:val="20"/>
          <w:szCs w:val="24"/>
        </w:rPr>
      </w:pPr>
      <w:r w:rsidRPr="00BB312B">
        <w:rPr>
          <w:sz w:val="20"/>
          <w:szCs w:val="24"/>
        </w:rPr>
        <w:t>6</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Способствовать</w:t>
      </w:r>
      <w:r w:rsidRPr="00BB312B">
        <w:rPr>
          <w:spacing w:val="-13"/>
          <w:sz w:val="20"/>
          <w:szCs w:val="24"/>
        </w:rPr>
        <w:t xml:space="preserve"> </w:t>
      </w:r>
      <w:r w:rsidRPr="00BB312B">
        <w:rPr>
          <w:sz w:val="20"/>
          <w:szCs w:val="24"/>
        </w:rPr>
        <w:t>формированию и развитию навыков о</w:t>
      </w:r>
      <w:proofErr w:type="gramStart"/>
      <w:r w:rsidRPr="00BB312B">
        <w:rPr>
          <w:sz w:val="20"/>
          <w:szCs w:val="24"/>
        </w:rPr>
        <w:t>б-</w:t>
      </w:r>
      <w:proofErr w:type="gramEnd"/>
      <w:r w:rsidRPr="00BB312B">
        <w:rPr>
          <w:sz w:val="20"/>
          <w:szCs w:val="24"/>
        </w:rPr>
        <w:t xml:space="preserve"> щения</w:t>
      </w:r>
      <w:r w:rsidRPr="00BB312B">
        <w:rPr>
          <w:spacing w:val="-8"/>
          <w:sz w:val="20"/>
          <w:szCs w:val="24"/>
        </w:rPr>
        <w:t xml:space="preserve"> </w:t>
      </w:r>
      <w:r w:rsidRPr="00BB312B">
        <w:rPr>
          <w:sz w:val="20"/>
          <w:szCs w:val="24"/>
        </w:rPr>
        <w:t>и</w:t>
      </w:r>
      <w:r w:rsidRPr="00BB312B">
        <w:rPr>
          <w:spacing w:val="-8"/>
          <w:sz w:val="20"/>
          <w:szCs w:val="24"/>
        </w:rPr>
        <w:t xml:space="preserve"> </w:t>
      </w:r>
      <w:r w:rsidRPr="00BB312B">
        <w:rPr>
          <w:sz w:val="20"/>
          <w:szCs w:val="24"/>
        </w:rPr>
        <w:t>взаимодействия</w:t>
      </w:r>
      <w:r w:rsidRPr="00BB312B">
        <w:rPr>
          <w:spacing w:val="-8"/>
          <w:sz w:val="20"/>
          <w:szCs w:val="24"/>
        </w:rPr>
        <w:t xml:space="preserve"> </w:t>
      </w:r>
      <w:r w:rsidRPr="00BB312B">
        <w:rPr>
          <w:sz w:val="20"/>
          <w:szCs w:val="24"/>
        </w:rPr>
        <w:t>в</w:t>
      </w:r>
      <w:r w:rsidRPr="00BB312B">
        <w:rPr>
          <w:spacing w:val="-8"/>
          <w:sz w:val="20"/>
          <w:szCs w:val="24"/>
        </w:rPr>
        <w:t xml:space="preserve"> </w:t>
      </w:r>
      <w:r w:rsidRPr="00BB312B">
        <w:rPr>
          <w:sz w:val="20"/>
          <w:szCs w:val="24"/>
        </w:rPr>
        <w:t>совместной</w:t>
      </w:r>
      <w:r w:rsidRPr="00BB312B">
        <w:rPr>
          <w:spacing w:val="-7"/>
          <w:sz w:val="20"/>
          <w:szCs w:val="24"/>
        </w:rPr>
        <w:t xml:space="preserve"> </w:t>
      </w:r>
      <w:r w:rsidRPr="00BB312B">
        <w:rPr>
          <w:sz w:val="20"/>
          <w:szCs w:val="24"/>
        </w:rPr>
        <w:t>коллективной</w:t>
      </w:r>
      <w:r w:rsidRPr="00BB312B">
        <w:rPr>
          <w:spacing w:val="-8"/>
          <w:sz w:val="20"/>
          <w:szCs w:val="24"/>
        </w:rPr>
        <w:t xml:space="preserve"> </w:t>
      </w:r>
      <w:r w:rsidRPr="00BB312B">
        <w:rPr>
          <w:sz w:val="20"/>
          <w:szCs w:val="24"/>
        </w:rPr>
        <w:t>деятель- ности</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33"/>
        <w:rPr>
          <w:sz w:val="20"/>
          <w:szCs w:val="24"/>
        </w:rPr>
      </w:pPr>
    </w:p>
    <w:p w:rsidR="001541A7" w:rsidRPr="00BB312B" w:rsidRDefault="001541A7" w:rsidP="001541A7">
      <w:pPr>
        <w:pStyle w:val="2"/>
        <w:spacing w:line="250" w:lineRule="exact"/>
        <w:rPr>
          <w:rFonts w:ascii="Times New Roman" w:hAnsi="Times New Roman" w:cs="Times New Roman"/>
          <w:sz w:val="20"/>
          <w:szCs w:val="24"/>
        </w:rPr>
      </w:pPr>
      <w:bookmarkStart w:id="104" w:name="_TOC_250010"/>
      <w:r w:rsidRPr="00BB312B">
        <w:rPr>
          <w:rFonts w:ascii="Times New Roman" w:hAnsi="Times New Roman" w:cs="Times New Roman"/>
          <w:w w:val="90"/>
          <w:sz w:val="20"/>
          <w:szCs w:val="24"/>
        </w:rPr>
        <w:t>МЕСТО</w:t>
      </w:r>
      <w:r w:rsidRPr="00BB312B">
        <w:rPr>
          <w:rFonts w:ascii="Times New Roman" w:hAnsi="Times New Roman" w:cs="Times New Roman"/>
          <w:spacing w:val="11"/>
          <w:sz w:val="20"/>
          <w:szCs w:val="24"/>
        </w:rPr>
        <w:t xml:space="preserve"> </w:t>
      </w:r>
      <w:r w:rsidRPr="00BB312B">
        <w:rPr>
          <w:rFonts w:ascii="Times New Roman" w:hAnsi="Times New Roman" w:cs="Times New Roman"/>
          <w:w w:val="90"/>
          <w:sz w:val="20"/>
          <w:szCs w:val="24"/>
        </w:rPr>
        <w:t>КУРСА</w:t>
      </w:r>
      <w:r w:rsidRPr="00BB312B">
        <w:rPr>
          <w:rFonts w:ascii="Times New Roman" w:hAnsi="Times New Roman" w:cs="Times New Roman"/>
          <w:spacing w:val="12"/>
          <w:sz w:val="20"/>
          <w:szCs w:val="24"/>
        </w:rPr>
        <w:t xml:space="preserve"> </w:t>
      </w:r>
      <w:r w:rsidRPr="00BB312B">
        <w:rPr>
          <w:rFonts w:ascii="Times New Roman" w:hAnsi="Times New Roman" w:cs="Times New Roman"/>
          <w:w w:val="90"/>
          <w:sz w:val="20"/>
          <w:szCs w:val="24"/>
        </w:rPr>
        <w:t>ВНЕУРОЧНОЙ</w:t>
      </w:r>
      <w:r w:rsidRPr="00BB312B">
        <w:rPr>
          <w:rFonts w:ascii="Times New Roman" w:hAnsi="Times New Roman" w:cs="Times New Roman"/>
          <w:spacing w:val="12"/>
          <w:sz w:val="20"/>
          <w:szCs w:val="24"/>
        </w:rPr>
        <w:t xml:space="preserve"> </w:t>
      </w:r>
      <w:bookmarkEnd w:id="104"/>
      <w:r w:rsidRPr="00BB312B">
        <w:rPr>
          <w:rFonts w:ascii="Times New Roman" w:hAnsi="Times New Roman" w:cs="Times New Roman"/>
          <w:spacing w:val="-2"/>
          <w:w w:val="90"/>
          <w:sz w:val="20"/>
          <w:szCs w:val="24"/>
        </w:rPr>
        <w:t>ДЕЯТЕЛЬНОСТИ</w:t>
      </w:r>
    </w:p>
    <w:p w:rsidR="001541A7" w:rsidRPr="00BB312B" w:rsidRDefault="001541A7" w:rsidP="001541A7">
      <w:pPr>
        <w:pStyle w:val="2"/>
        <w:spacing w:line="250" w:lineRule="exact"/>
        <w:ind w:left="29"/>
        <w:rPr>
          <w:rFonts w:ascii="Times New Roman" w:hAnsi="Times New Roman" w:cs="Times New Roman"/>
          <w:sz w:val="20"/>
          <w:szCs w:val="24"/>
        </w:rPr>
      </w:pPr>
      <w:bookmarkStart w:id="105" w:name="_TOC_250009"/>
      <w:r w:rsidRPr="00BB312B">
        <w:rPr>
          <w:rFonts w:ascii="Times New Roman" w:hAnsi="Times New Roman" w:cs="Times New Roman"/>
          <w:spacing w:val="-6"/>
          <w:sz w:val="20"/>
          <w:szCs w:val="24"/>
        </w:rPr>
        <w:t>«НАЧАЛЬНАЯ</w:t>
      </w:r>
      <w:r w:rsidRPr="00BB312B">
        <w:rPr>
          <w:rFonts w:ascii="Times New Roman" w:hAnsi="Times New Roman" w:cs="Times New Roman"/>
          <w:spacing w:val="-9"/>
          <w:sz w:val="20"/>
          <w:szCs w:val="24"/>
        </w:rPr>
        <w:t xml:space="preserve"> </w:t>
      </w:r>
      <w:r w:rsidRPr="00BB312B">
        <w:rPr>
          <w:rFonts w:ascii="Times New Roman" w:hAnsi="Times New Roman" w:cs="Times New Roman"/>
          <w:spacing w:val="-6"/>
          <w:sz w:val="20"/>
          <w:szCs w:val="24"/>
        </w:rPr>
        <w:t>ВОЕННАЯ</w:t>
      </w:r>
      <w:r w:rsidRPr="00BB312B">
        <w:rPr>
          <w:rFonts w:ascii="Times New Roman" w:hAnsi="Times New Roman" w:cs="Times New Roman"/>
          <w:spacing w:val="-9"/>
          <w:sz w:val="20"/>
          <w:szCs w:val="24"/>
        </w:rPr>
        <w:t xml:space="preserve"> </w:t>
      </w:r>
      <w:r w:rsidRPr="00BB312B">
        <w:rPr>
          <w:rFonts w:ascii="Times New Roman" w:hAnsi="Times New Roman" w:cs="Times New Roman"/>
          <w:spacing w:val="-6"/>
          <w:sz w:val="20"/>
          <w:szCs w:val="24"/>
        </w:rPr>
        <w:t>ПОДГОТОВКА»</w:t>
      </w:r>
      <w:r w:rsidRPr="00BB312B">
        <w:rPr>
          <w:rFonts w:ascii="Times New Roman" w:hAnsi="Times New Roman" w:cs="Times New Roman"/>
          <w:spacing w:val="-10"/>
          <w:sz w:val="20"/>
          <w:szCs w:val="24"/>
        </w:rPr>
        <w:t xml:space="preserve"> </w:t>
      </w:r>
      <w:r w:rsidRPr="00BB312B">
        <w:rPr>
          <w:rFonts w:ascii="Times New Roman" w:hAnsi="Times New Roman" w:cs="Times New Roman"/>
          <w:spacing w:val="-6"/>
          <w:sz w:val="20"/>
          <w:szCs w:val="24"/>
        </w:rPr>
        <w:t>В</w:t>
      </w:r>
      <w:r w:rsidRPr="00BB312B">
        <w:rPr>
          <w:rFonts w:ascii="Times New Roman" w:hAnsi="Times New Roman" w:cs="Times New Roman"/>
          <w:spacing w:val="-9"/>
          <w:sz w:val="20"/>
          <w:szCs w:val="24"/>
        </w:rPr>
        <w:t xml:space="preserve"> </w:t>
      </w:r>
      <w:r w:rsidRPr="00BB312B">
        <w:rPr>
          <w:rFonts w:ascii="Times New Roman" w:hAnsi="Times New Roman" w:cs="Times New Roman"/>
          <w:spacing w:val="-6"/>
          <w:sz w:val="20"/>
          <w:szCs w:val="24"/>
        </w:rPr>
        <w:t>УЧЕБНОМ</w:t>
      </w:r>
      <w:r w:rsidRPr="00BB312B">
        <w:rPr>
          <w:rFonts w:ascii="Times New Roman" w:hAnsi="Times New Roman" w:cs="Times New Roman"/>
          <w:spacing w:val="-8"/>
          <w:sz w:val="20"/>
          <w:szCs w:val="24"/>
        </w:rPr>
        <w:t xml:space="preserve"> </w:t>
      </w:r>
      <w:bookmarkEnd w:id="105"/>
      <w:r w:rsidRPr="00BB312B">
        <w:rPr>
          <w:rFonts w:ascii="Times New Roman" w:hAnsi="Times New Roman" w:cs="Times New Roman"/>
          <w:spacing w:val="-6"/>
          <w:sz w:val="20"/>
          <w:szCs w:val="24"/>
        </w:rPr>
        <w:t>ПЛАНЕ</w:t>
      </w:r>
    </w:p>
    <w:p w:rsidR="001541A7" w:rsidRPr="00BB312B" w:rsidRDefault="001541A7" w:rsidP="001541A7">
      <w:pPr>
        <w:pStyle w:val="a3"/>
        <w:spacing w:before="121" w:line="249" w:lineRule="auto"/>
        <w:ind w:left="28" w:right="168" w:firstLine="226"/>
        <w:rPr>
          <w:sz w:val="20"/>
          <w:szCs w:val="24"/>
        </w:rPr>
      </w:pPr>
      <w:r w:rsidRPr="00BB312B">
        <w:rPr>
          <w:spacing w:val="-4"/>
          <w:sz w:val="20"/>
          <w:szCs w:val="24"/>
        </w:rPr>
        <w:t>Программа</w:t>
      </w:r>
      <w:r w:rsidRPr="00BB312B">
        <w:rPr>
          <w:spacing w:val="-7"/>
          <w:sz w:val="20"/>
          <w:szCs w:val="24"/>
        </w:rPr>
        <w:t xml:space="preserve"> </w:t>
      </w:r>
      <w:r w:rsidRPr="00BB312B">
        <w:rPr>
          <w:spacing w:val="-4"/>
          <w:sz w:val="20"/>
          <w:szCs w:val="24"/>
        </w:rPr>
        <w:t>ориентирована</w:t>
      </w:r>
      <w:r w:rsidRPr="00BB312B">
        <w:rPr>
          <w:spacing w:val="-7"/>
          <w:sz w:val="20"/>
          <w:szCs w:val="24"/>
        </w:rPr>
        <w:t xml:space="preserve"> </w:t>
      </w:r>
      <w:r w:rsidRPr="00BB312B">
        <w:rPr>
          <w:spacing w:val="-4"/>
          <w:sz w:val="20"/>
          <w:szCs w:val="24"/>
        </w:rPr>
        <w:t>на</w:t>
      </w:r>
      <w:r w:rsidRPr="00BB312B">
        <w:rPr>
          <w:spacing w:val="-7"/>
          <w:sz w:val="20"/>
          <w:szCs w:val="24"/>
        </w:rPr>
        <w:t xml:space="preserve"> </w:t>
      </w:r>
      <w:r w:rsidRPr="00BB312B">
        <w:rPr>
          <w:spacing w:val="-4"/>
          <w:sz w:val="20"/>
          <w:szCs w:val="24"/>
        </w:rPr>
        <w:t>обучающихся</w:t>
      </w:r>
      <w:r w:rsidRPr="00BB312B">
        <w:rPr>
          <w:spacing w:val="-7"/>
          <w:sz w:val="20"/>
          <w:szCs w:val="24"/>
        </w:rPr>
        <w:t xml:space="preserve"> </w:t>
      </w:r>
      <w:r w:rsidRPr="00BB312B">
        <w:rPr>
          <w:spacing w:val="-4"/>
          <w:sz w:val="20"/>
          <w:szCs w:val="24"/>
        </w:rPr>
        <w:t>10</w:t>
      </w:r>
      <w:r w:rsidRPr="00BB312B">
        <w:rPr>
          <w:spacing w:val="-7"/>
          <w:sz w:val="20"/>
          <w:szCs w:val="24"/>
        </w:rPr>
        <w:t xml:space="preserve"> </w:t>
      </w:r>
      <w:r w:rsidRPr="00BB312B">
        <w:rPr>
          <w:spacing w:val="-4"/>
          <w:sz w:val="20"/>
          <w:szCs w:val="24"/>
        </w:rPr>
        <w:t>классов</w:t>
      </w:r>
      <w:r w:rsidRPr="00BB312B">
        <w:rPr>
          <w:spacing w:val="-7"/>
          <w:sz w:val="20"/>
          <w:szCs w:val="24"/>
        </w:rPr>
        <w:t xml:space="preserve"> </w:t>
      </w:r>
      <w:r w:rsidRPr="00BB312B">
        <w:rPr>
          <w:spacing w:val="-4"/>
          <w:sz w:val="20"/>
          <w:szCs w:val="24"/>
        </w:rPr>
        <w:t>общ</w:t>
      </w:r>
      <w:proofErr w:type="gramStart"/>
      <w:r w:rsidRPr="00BB312B">
        <w:rPr>
          <w:spacing w:val="-4"/>
          <w:sz w:val="20"/>
          <w:szCs w:val="24"/>
        </w:rPr>
        <w:t>е-</w:t>
      </w:r>
      <w:proofErr w:type="gramEnd"/>
      <w:r w:rsidRPr="00BB312B">
        <w:rPr>
          <w:spacing w:val="-4"/>
          <w:sz w:val="20"/>
          <w:szCs w:val="24"/>
        </w:rPr>
        <w:t xml:space="preserve"> </w:t>
      </w:r>
      <w:r w:rsidRPr="00BB312B">
        <w:rPr>
          <w:spacing w:val="-2"/>
          <w:sz w:val="20"/>
          <w:szCs w:val="24"/>
        </w:rPr>
        <w:t>образовательных</w:t>
      </w:r>
      <w:r w:rsidRPr="00BB312B">
        <w:rPr>
          <w:spacing w:val="-14"/>
          <w:sz w:val="20"/>
          <w:szCs w:val="24"/>
        </w:rPr>
        <w:t xml:space="preserve"> </w:t>
      </w:r>
      <w:r w:rsidRPr="00BB312B">
        <w:rPr>
          <w:spacing w:val="-2"/>
          <w:sz w:val="20"/>
          <w:szCs w:val="24"/>
        </w:rPr>
        <w:t>организаций,</w:t>
      </w:r>
      <w:r w:rsidRPr="00BB312B">
        <w:rPr>
          <w:spacing w:val="-14"/>
          <w:sz w:val="20"/>
          <w:szCs w:val="24"/>
        </w:rPr>
        <w:t xml:space="preserve"> </w:t>
      </w:r>
      <w:r w:rsidRPr="00BB312B">
        <w:rPr>
          <w:spacing w:val="-2"/>
          <w:sz w:val="20"/>
          <w:szCs w:val="24"/>
        </w:rPr>
        <w:t>обучающихся</w:t>
      </w:r>
      <w:r w:rsidRPr="00BB312B">
        <w:rPr>
          <w:spacing w:val="-14"/>
          <w:sz w:val="20"/>
          <w:szCs w:val="24"/>
        </w:rPr>
        <w:t xml:space="preserve"> </w:t>
      </w:r>
      <w:r w:rsidRPr="00BB312B">
        <w:rPr>
          <w:spacing w:val="-2"/>
          <w:sz w:val="20"/>
          <w:szCs w:val="24"/>
        </w:rPr>
        <w:t>1-го</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2-го</w:t>
      </w:r>
      <w:r w:rsidRPr="00BB312B">
        <w:rPr>
          <w:spacing w:val="-14"/>
          <w:sz w:val="20"/>
          <w:szCs w:val="24"/>
        </w:rPr>
        <w:t xml:space="preserve"> </w:t>
      </w:r>
      <w:r w:rsidRPr="00BB312B">
        <w:rPr>
          <w:spacing w:val="-2"/>
          <w:sz w:val="20"/>
          <w:szCs w:val="24"/>
        </w:rPr>
        <w:t>курсов образовательных</w:t>
      </w:r>
      <w:r w:rsidRPr="00BB312B">
        <w:rPr>
          <w:spacing w:val="-14"/>
          <w:sz w:val="20"/>
          <w:szCs w:val="24"/>
        </w:rPr>
        <w:t xml:space="preserve"> </w:t>
      </w:r>
      <w:r w:rsidRPr="00BB312B">
        <w:rPr>
          <w:spacing w:val="-2"/>
          <w:sz w:val="20"/>
          <w:szCs w:val="24"/>
        </w:rPr>
        <w:t>организаций</w:t>
      </w:r>
      <w:r w:rsidRPr="00BB312B">
        <w:rPr>
          <w:spacing w:val="-14"/>
          <w:sz w:val="20"/>
          <w:szCs w:val="24"/>
        </w:rPr>
        <w:t xml:space="preserve"> </w:t>
      </w:r>
      <w:r w:rsidRPr="00BB312B">
        <w:rPr>
          <w:spacing w:val="-2"/>
          <w:sz w:val="20"/>
          <w:szCs w:val="24"/>
        </w:rPr>
        <w:t>среднего</w:t>
      </w:r>
      <w:r w:rsidRPr="00BB312B">
        <w:rPr>
          <w:spacing w:val="-14"/>
          <w:sz w:val="20"/>
          <w:szCs w:val="24"/>
        </w:rPr>
        <w:t xml:space="preserve"> </w:t>
      </w:r>
      <w:r w:rsidRPr="00BB312B">
        <w:rPr>
          <w:spacing w:val="-2"/>
          <w:sz w:val="20"/>
          <w:szCs w:val="24"/>
        </w:rPr>
        <w:t>профессионального</w:t>
      </w:r>
      <w:r w:rsidRPr="00BB312B">
        <w:rPr>
          <w:spacing w:val="-14"/>
          <w:sz w:val="20"/>
          <w:szCs w:val="24"/>
        </w:rPr>
        <w:t xml:space="preserve"> </w:t>
      </w:r>
      <w:r w:rsidRPr="00BB312B">
        <w:rPr>
          <w:spacing w:val="-2"/>
          <w:sz w:val="20"/>
          <w:szCs w:val="24"/>
        </w:rPr>
        <w:t xml:space="preserve">об- </w:t>
      </w:r>
      <w:r w:rsidRPr="00BB312B">
        <w:rPr>
          <w:sz w:val="20"/>
          <w:szCs w:val="24"/>
        </w:rPr>
        <w:t>разования</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3" w:line="249" w:lineRule="auto"/>
        <w:ind w:left="28" w:right="168" w:firstLine="226"/>
        <w:rPr>
          <w:sz w:val="20"/>
          <w:szCs w:val="24"/>
        </w:rPr>
      </w:pPr>
      <w:r w:rsidRPr="00BB312B">
        <w:rPr>
          <w:sz w:val="20"/>
          <w:szCs w:val="24"/>
        </w:rPr>
        <w:t>Программа</w:t>
      </w:r>
      <w:r w:rsidRPr="00BB312B">
        <w:rPr>
          <w:spacing w:val="-16"/>
          <w:sz w:val="20"/>
          <w:szCs w:val="24"/>
        </w:rPr>
        <w:t xml:space="preserve"> </w:t>
      </w:r>
      <w:r w:rsidRPr="00BB312B">
        <w:rPr>
          <w:sz w:val="20"/>
          <w:szCs w:val="24"/>
        </w:rPr>
        <w:t>рассчитана</w:t>
      </w:r>
      <w:r w:rsidRPr="00BB312B">
        <w:rPr>
          <w:spacing w:val="-16"/>
          <w:sz w:val="20"/>
          <w:szCs w:val="24"/>
        </w:rPr>
        <w:t xml:space="preserve"> </w:t>
      </w:r>
      <w:r w:rsidRPr="00BB312B">
        <w:rPr>
          <w:sz w:val="20"/>
          <w:szCs w:val="24"/>
        </w:rPr>
        <w:t>на</w:t>
      </w:r>
      <w:r w:rsidRPr="00BB312B">
        <w:rPr>
          <w:spacing w:val="-16"/>
          <w:sz w:val="20"/>
          <w:szCs w:val="24"/>
        </w:rPr>
        <w:t xml:space="preserve"> </w:t>
      </w:r>
      <w:r w:rsidRPr="00BB312B">
        <w:rPr>
          <w:sz w:val="20"/>
          <w:szCs w:val="24"/>
        </w:rPr>
        <w:t>35</w:t>
      </w:r>
      <w:r w:rsidRPr="00BB312B">
        <w:rPr>
          <w:spacing w:val="-16"/>
          <w:sz w:val="20"/>
          <w:szCs w:val="24"/>
        </w:rPr>
        <w:t xml:space="preserve"> </w:t>
      </w:r>
      <w:r w:rsidRPr="00BB312B">
        <w:rPr>
          <w:sz w:val="20"/>
          <w:szCs w:val="24"/>
        </w:rPr>
        <w:t>часов,</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рамках</w:t>
      </w:r>
      <w:r w:rsidRPr="00BB312B">
        <w:rPr>
          <w:spacing w:val="-16"/>
          <w:sz w:val="20"/>
          <w:szCs w:val="24"/>
        </w:rPr>
        <w:t xml:space="preserve"> </w:t>
      </w:r>
      <w:r w:rsidRPr="00BB312B">
        <w:rPr>
          <w:sz w:val="20"/>
          <w:szCs w:val="24"/>
        </w:rPr>
        <w:t>которых</w:t>
      </w:r>
      <w:r w:rsidRPr="00BB312B">
        <w:rPr>
          <w:spacing w:val="-16"/>
          <w:sz w:val="20"/>
          <w:szCs w:val="24"/>
        </w:rPr>
        <w:t xml:space="preserve"> </w:t>
      </w:r>
      <w:r w:rsidRPr="00BB312B">
        <w:rPr>
          <w:sz w:val="20"/>
          <w:szCs w:val="24"/>
        </w:rPr>
        <w:t>пре</w:t>
      </w:r>
      <w:proofErr w:type="gramStart"/>
      <w:r w:rsidRPr="00BB312B">
        <w:rPr>
          <w:sz w:val="20"/>
          <w:szCs w:val="24"/>
        </w:rPr>
        <w:t>д-</w:t>
      </w:r>
      <w:proofErr w:type="gramEnd"/>
      <w:r w:rsidRPr="00BB312B">
        <w:rPr>
          <w:sz w:val="20"/>
          <w:szCs w:val="24"/>
        </w:rPr>
        <w:t xml:space="preserve"> </w:t>
      </w:r>
      <w:r w:rsidRPr="00BB312B">
        <w:rPr>
          <w:spacing w:val="-2"/>
          <w:sz w:val="20"/>
          <w:szCs w:val="24"/>
        </w:rPr>
        <w:t>усмотрены</w:t>
      </w:r>
      <w:r w:rsidRPr="00BB312B">
        <w:rPr>
          <w:spacing w:val="-14"/>
          <w:sz w:val="20"/>
          <w:szCs w:val="24"/>
        </w:rPr>
        <w:t xml:space="preserve"> </w:t>
      </w:r>
      <w:r w:rsidRPr="00BB312B">
        <w:rPr>
          <w:spacing w:val="-2"/>
          <w:sz w:val="20"/>
          <w:szCs w:val="24"/>
        </w:rPr>
        <w:t>такие</w:t>
      </w:r>
      <w:r w:rsidRPr="00BB312B">
        <w:rPr>
          <w:spacing w:val="-14"/>
          <w:sz w:val="20"/>
          <w:szCs w:val="24"/>
        </w:rPr>
        <w:t xml:space="preserve"> </w:t>
      </w:r>
      <w:r w:rsidRPr="00BB312B">
        <w:rPr>
          <w:spacing w:val="-2"/>
          <w:sz w:val="20"/>
          <w:szCs w:val="24"/>
        </w:rPr>
        <w:t>формы</w:t>
      </w:r>
      <w:r w:rsidRPr="00BB312B">
        <w:rPr>
          <w:spacing w:val="-14"/>
          <w:sz w:val="20"/>
          <w:szCs w:val="24"/>
        </w:rPr>
        <w:t xml:space="preserve"> </w:t>
      </w:r>
      <w:r w:rsidRPr="00BB312B">
        <w:rPr>
          <w:spacing w:val="-2"/>
          <w:sz w:val="20"/>
          <w:szCs w:val="24"/>
        </w:rPr>
        <w:t>работы,</w:t>
      </w:r>
      <w:r w:rsidRPr="00BB312B">
        <w:rPr>
          <w:spacing w:val="-14"/>
          <w:sz w:val="20"/>
          <w:szCs w:val="24"/>
        </w:rPr>
        <w:t xml:space="preserve"> </w:t>
      </w:r>
      <w:r w:rsidRPr="00BB312B">
        <w:rPr>
          <w:spacing w:val="-2"/>
          <w:sz w:val="20"/>
          <w:szCs w:val="24"/>
        </w:rPr>
        <w:t>как</w:t>
      </w:r>
      <w:r w:rsidRPr="00BB312B">
        <w:rPr>
          <w:spacing w:val="-14"/>
          <w:sz w:val="20"/>
          <w:szCs w:val="24"/>
        </w:rPr>
        <w:t xml:space="preserve"> </w:t>
      </w:r>
      <w:r w:rsidRPr="00BB312B">
        <w:rPr>
          <w:spacing w:val="-2"/>
          <w:sz w:val="20"/>
          <w:szCs w:val="24"/>
        </w:rPr>
        <w:t>теоретические,</w:t>
      </w:r>
      <w:r w:rsidRPr="00BB312B">
        <w:rPr>
          <w:spacing w:val="-14"/>
          <w:sz w:val="20"/>
          <w:szCs w:val="24"/>
        </w:rPr>
        <w:t xml:space="preserve"> </w:t>
      </w:r>
      <w:r w:rsidRPr="00BB312B">
        <w:rPr>
          <w:spacing w:val="-2"/>
          <w:sz w:val="20"/>
          <w:szCs w:val="24"/>
        </w:rPr>
        <w:t xml:space="preserve">практиче- </w:t>
      </w:r>
      <w:r w:rsidRPr="00BB312B">
        <w:rPr>
          <w:sz w:val="20"/>
          <w:szCs w:val="24"/>
        </w:rPr>
        <w:t>ские</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комплексные</w:t>
      </w:r>
      <w:r w:rsidRPr="00BB312B">
        <w:rPr>
          <w:spacing w:val="-16"/>
          <w:sz w:val="20"/>
          <w:szCs w:val="24"/>
        </w:rPr>
        <w:t xml:space="preserve"> </w:t>
      </w:r>
      <w:r w:rsidRPr="00BB312B">
        <w:rPr>
          <w:sz w:val="20"/>
          <w:szCs w:val="24"/>
        </w:rPr>
        <w:t>занятия,</w:t>
      </w:r>
      <w:r w:rsidRPr="00BB312B">
        <w:rPr>
          <w:spacing w:val="-16"/>
          <w:sz w:val="20"/>
          <w:szCs w:val="24"/>
        </w:rPr>
        <w:t xml:space="preserve"> </w:t>
      </w:r>
      <w:r w:rsidRPr="00BB312B">
        <w:rPr>
          <w:sz w:val="20"/>
          <w:szCs w:val="24"/>
        </w:rPr>
        <w:t>беседы</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встречи</w:t>
      </w:r>
      <w:r w:rsidRPr="00BB312B">
        <w:rPr>
          <w:spacing w:val="-16"/>
          <w:sz w:val="20"/>
          <w:szCs w:val="24"/>
        </w:rPr>
        <w:t xml:space="preserve"> </w:t>
      </w:r>
      <w:r w:rsidRPr="00BB312B">
        <w:rPr>
          <w:sz w:val="20"/>
          <w:szCs w:val="24"/>
        </w:rPr>
        <w:t>с</w:t>
      </w:r>
      <w:r w:rsidRPr="00BB312B">
        <w:rPr>
          <w:spacing w:val="-16"/>
          <w:sz w:val="20"/>
          <w:szCs w:val="24"/>
        </w:rPr>
        <w:t xml:space="preserve"> </w:t>
      </w:r>
      <w:r w:rsidRPr="00BB312B">
        <w:rPr>
          <w:sz w:val="20"/>
          <w:szCs w:val="24"/>
        </w:rPr>
        <w:t>военнослужа- щими</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ветеранами,</w:t>
      </w:r>
      <w:r w:rsidRPr="00BB312B">
        <w:rPr>
          <w:spacing w:val="-14"/>
          <w:sz w:val="20"/>
          <w:szCs w:val="24"/>
        </w:rPr>
        <w:t xml:space="preserve"> </w:t>
      </w:r>
      <w:r w:rsidRPr="00BB312B">
        <w:rPr>
          <w:sz w:val="20"/>
          <w:szCs w:val="24"/>
        </w:rPr>
        <w:t>показные</w:t>
      </w:r>
      <w:r w:rsidRPr="00BB312B">
        <w:rPr>
          <w:spacing w:val="-14"/>
          <w:sz w:val="20"/>
          <w:szCs w:val="24"/>
        </w:rPr>
        <w:t xml:space="preserve"> </w:t>
      </w:r>
      <w:r w:rsidRPr="00BB312B">
        <w:rPr>
          <w:sz w:val="20"/>
          <w:szCs w:val="24"/>
        </w:rPr>
        <w:t>занятия,</w:t>
      </w:r>
      <w:r w:rsidRPr="00BB312B">
        <w:rPr>
          <w:spacing w:val="-14"/>
          <w:sz w:val="20"/>
          <w:szCs w:val="24"/>
        </w:rPr>
        <w:t xml:space="preserve"> </w:t>
      </w:r>
      <w:r w:rsidRPr="00BB312B">
        <w:rPr>
          <w:sz w:val="20"/>
          <w:szCs w:val="24"/>
        </w:rPr>
        <w:t>экскурсии</w:t>
      </w:r>
      <w:r w:rsidRPr="00BB312B">
        <w:rPr>
          <w:spacing w:val="-14"/>
          <w:sz w:val="20"/>
          <w:szCs w:val="24"/>
        </w:rPr>
        <w:t xml:space="preserve"> </w:t>
      </w:r>
      <w:r w:rsidRPr="00BB312B">
        <w:rPr>
          <w:sz w:val="20"/>
          <w:szCs w:val="24"/>
        </w:rPr>
        <w:t>в</w:t>
      </w:r>
      <w:r w:rsidRPr="00BB312B">
        <w:rPr>
          <w:spacing w:val="-14"/>
          <w:sz w:val="20"/>
          <w:szCs w:val="24"/>
        </w:rPr>
        <w:t xml:space="preserve"> </w:t>
      </w:r>
      <w:r w:rsidRPr="00BB312B">
        <w:rPr>
          <w:sz w:val="20"/>
          <w:szCs w:val="24"/>
        </w:rPr>
        <w:t>воинские части</w:t>
      </w:r>
      <w:r w:rsidRPr="00BB312B">
        <w:rPr>
          <w:spacing w:val="-5"/>
          <w:sz w:val="20"/>
          <w:szCs w:val="24"/>
        </w:rPr>
        <w:t xml:space="preserve"> </w:t>
      </w:r>
      <w:r w:rsidRPr="00BB312B">
        <w:rPr>
          <w:sz w:val="20"/>
          <w:szCs w:val="24"/>
        </w:rPr>
        <w:t>(на</w:t>
      </w:r>
      <w:r w:rsidRPr="00BB312B">
        <w:rPr>
          <w:spacing w:val="-5"/>
          <w:sz w:val="20"/>
          <w:szCs w:val="24"/>
        </w:rPr>
        <w:t xml:space="preserve"> </w:t>
      </w:r>
      <w:r w:rsidRPr="00BB312B">
        <w:rPr>
          <w:sz w:val="20"/>
          <w:szCs w:val="24"/>
        </w:rPr>
        <w:t>корабли),</w:t>
      </w:r>
      <w:r w:rsidRPr="00BB312B">
        <w:rPr>
          <w:spacing w:val="-5"/>
          <w:sz w:val="20"/>
          <w:szCs w:val="24"/>
        </w:rPr>
        <w:t xml:space="preserve"> </w:t>
      </w:r>
      <w:r w:rsidRPr="00BB312B">
        <w:rPr>
          <w:sz w:val="20"/>
          <w:szCs w:val="24"/>
        </w:rPr>
        <w:t>военно-тактические</w:t>
      </w:r>
      <w:r w:rsidRPr="00BB312B">
        <w:rPr>
          <w:spacing w:val="-5"/>
          <w:sz w:val="20"/>
          <w:szCs w:val="24"/>
        </w:rPr>
        <w:t xml:space="preserve"> </w:t>
      </w:r>
      <w:r w:rsidRPr="00BB312B">
        <w:rPr>
          <w:sz w:val="20"/>
          <w:szCs w:val="24"/>
        </w:rPr>
        <w:t>и</w:t>
      </w:r>
      <w:r w:rsidRPr="00BB312B">
        <w:rPr>
          <w:spacing w:val="-5"/>
          <w:sz w:val="20"/>
          <w:szCs w:val="24"/>
        </w:rPr>
        <w:t xml:space="preserve"> </w:t>
      </w:r>
      <w:r w:rsidRPr="00BB312B">
        <w:rPr>
          <w:sz w:val="20"/>
          <w:szCs w:val="24"/>
        </w:rPr>
        <w:t>военно-спортивные игры</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5" w:line="249" w:lineRule="auto"/>
        <w:ind w:left="28" w:right="168" w:firstLine="226"/>
        <w:rPr>
          <w:sz w:val="20"/>
          <w:szCs w:val="24"/>
        </w:rPr>
      </w:pPr>
      <w:r w:rsidRPr="00BB312B">
        <w:rPr>
          <w:sz w:val="20"/>
          <w:szCs w:val="24"/>
        </w:rPr>
        <w:t>Учебный</w:t>
      </w:r>
      <w:r w:rsidRPr="00BB312B">
        <w:rPr>
          <w:spacing w:val="-8"/>
          <w:sz w:val="20"/>
          <w:szCs w:val="24"/>
        </w:rPr>
        <w:t xml:space="preserve"> </w:t>
      </w:r>
      <w:r w:rsidRPr="00BB312B">
        <w:rPr>
          <w:sz w:val="20"/>
          <w:szCs w:val="24"/>
        </w:rPr>
        <w:t>процесс</w:t>
      </w:r>
      <w:r w:rsidRPr="00BB312B">
        <w:rPr>
          <w:spacing w:val="-8"/>
          <w:sz w:val="20"/>
          <w:szCs w:val="24"/>
        </w:rPr>
        <w:t xml:space="preserve"> </w:t>
      </w:r>
      <w:r w:rsidRPr="00BB312B">
        <w:rPr>
          <w:sz w:val="20"/>
          <w:szCs w:val="24"/>
        </w:rPr>
        <w:t>осуществляется</w:t>
      </w:r>
      <w:r w:rsidRPr="00BB312B">
        <w:rPr>
          <w:spacing w:val="-8"/>
          <w:sz w:val="20"/>
          <w:szCs w:val="24"/>
        </w:rPr>
        <w:t xml:space="preserve"> </w:t>
      </w:r>
      <w:r w:rsidRPr="00BB312B">
        <w:rPr>
          <w:sz w:val="20"/>
          <w:szCs w:val="24"/>
        </w:rPr>
        <w:t>в</w:t>
      </w:r>
      <w:r w:rsidRPr="00BB312B">
        <w:rPr>
          <w:spacing w:val="-8"/>
          <w:sz w:val="20"/>
          <w:szCs w:val="24"/>
        </w:rPr>
        <w:t xml:space="preserve"> </w:t>
      </w:r>
      <w:r w:rsidRPr="00BB312B">
        <w:rPr>
          <w:sz w:val="20"/>
          <w:szCs w:val="24"/>
        </w:rPr>
        <w:t>соответствии</w:t>
      </w:r>
      <w:r w:rsidRPr="00BB312B">
        <w:rPr>
          <w:spacing w:val="-8"/>
          <w:sz w:val="20"/>
          <w:szCs w:val="24"/>
        </w:rPr>
        <w:t xml:space="preserve"> </w:t>
      </w:r>
      <w:r w:rsidRPr="00BB312B">
        <w:rPr>
          <w:sz w:val="20"/>
          <w:szCs w:val="24"/>
        </w:rPr>
        <w:t>с</w:t>
      </w:r>
      <w:r w:rsidRPr="00BB312B">
        <w:rPr>
          <w:spacing w:val="-8"/>
          <w:sz w:val="20"/>
          <w:szCs w:val="24"/>
        </w:rPr>
        <w:t xml:space="preserve"> </w:t>
      </w:r>
      <w:r w:rsidRPr="00BB312B">
        <w:rPr>
          <w:sz w:val="20"/>
          <w:szCs w:val="24"/>
        </w:rPr>
        <w:t>учебным планом,</w:t>
      </w:r>
      <w:r w:rsidRPr="00BB312B">
        <w:rPr>
          <w:spacing w:val="-16"/>
          <w:sz w:val="20"/>
          <w:szCs w:val="24"/>
        </w:rPr>
        <w:t xml:space="preserve"> </w:t>
      </w:r>
      <w:r w:rsidRPr="00BB312B">
        <w:rPr>
          <w:sz w:val="20"/>
          <w:szCs w:val="24"/>
        </w:rPr>
        <w:t>распорядком</w:t>
      </w:r>
      <w:r w:rsidRPr="00BB312B">
        <w:rPr>
          <w:spacing w:val="-16"/>
          <w:sz w:val="20"/>
          <w:szCs w:val="24"/>
        </w:rPr>
        <w:t xml:space="preserve"> </w:t>
      </w:r>
      <w:r w:rsidRPr="00BB312B">
        <w:rPr>
          <w:sz w:val="20"/>
          <w:szCs w:val="24"/>
        </w:rPr>
        <w:t>дня</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предполагает</w:t>
      </w:r>
      <w:r w:rsidRPr="00BB312B">
        <w:rPr>
          <w:spacing w:val="-16"/>
          <w:sz w:val="20"/>
          <w:szCs w:val="24"/>
        </w:rPr>
        <w:t xml:space="preserve"> </w:t>
      </w:r>
      <w:r w:rsidRPr="00BB312B">
        <w:rPr>
          <w:sz w:val="20"/>
          <w:szCs w:val="24"/>
        </w:rPr>
        <w:t>геймификацию</w:t>
      </w:r>
      <w:r w:rsidRPr="00BB312B">
        <w:rPr>
          <w:spacing w:val="-16"/>
          <w:sz w:val="20"/>
          <w:szCs w:val="24"/>
        </w:rPr>
        <w:t xml:space="preserve"> </w:t>
      </w:r>
      <w:r w:rsidRPr="00BB312B">
        <w:rPr>
          <w:sz w:val="20"/>
          <w:szCs w:val="24"/>
        </w:rPr>
        <w:t>(об</w:t>
      </w:r>
      <w:proofErr w:type="gramStart"/>
      <w:r w:rsidRPr="00BB312B">
        <w:rPr>
          <w:sz w:val="20"/>
          <w:szCs w:val="24"/>
        </w:rPr>
        <w:t>ъ-</w:t>
      </w:r>
      <w:proofErr w:type="gramEnd"/>
      <w:r w:rsidRPr="00BB312B">
        <w:rPr>
          <w:sz w:val="20"/>
          <w:szCs w:val="24"/>
        </w:rPr>
        <w:t xml:space="preserve"> единение всех элементов образовательно-воспитательного процесса в единый игровой сценарий)</w:t>
      </w:r>
      <w:r w:rsidRPr="00BB312B">
        <w:rPr>
          <w:spacing w:val="-16"/>
          <w:sz w:val="20"/>
          <w:szCs w:val="24"/>
        </w:rPr>
        <w:t xml:space="preserve"> </w:t>
      </w:r>
      <w:r w:rsidRPr="00BB312B">
        <w:rPr>
          <w:w w:val="95"/>
          <w:sz w:val="20"/>
          <w:szCs w:val="24"/>
        </w:rPr>
        <w:t>.</w:t>
      </w:r>
      <w:r w:rsidRPr="00BB312B">
        <w:rPr>
          <w:sz w:val="20"/>
          <w:szCs w:val="24"/>
        </w:rPr>
        <w:t xml:space="preserve"> Занятия проводятся</w:t>
      </w:r>
      <w:r w:rsidRPr="00BB312B">
        <w:rPr>
          <w:spacing w:val="40"/>
          <w:sz w:val="20"/>
          <w:szCs w:val="24"/>
        </w:rPr>
        <w:t xml:space="preserve"> </w:t>
      </w:r>
      <w:r w:rsidRPr="00BB312B">
        <w:rPr>
          <w:spacing w:val="-4"/>
          <w:sz w:val="20"/>
          <w:szCs w:val="24"/>
        </w:rPr>
        <w:t>в</w:t>
      </w:r>
      <w:r w:rsidRPr="00BB312B">
        <w:rPr>
          <w:spacing w:val="-12"/>
          <w:sz w:val="20"/>
          <w:szCs w:val="24"/>
        </w:rPr>
        <w:t xml:space="preserve"> </w:t>
      </w:r>
      <w:r w:rsidRPr="00BB312B">
        <w:rPr>
          <w:spacing w:val="-4"/>
          <w:sz w:val="20"/>
          <w:szCs w:val="24"/>
        </w:rPr>
        <w:t>практико-ориентированном</w:t>
      </w:r>
      <w:r w:rsidRPr="00BB312B">
        <w:rPr>
          <w:spacing w:val="-12"/>
          <w:sz w:val="20"/>
          <w:szCs w:val="24"/>
        </w:rPr>
        <w:t xml:space="preserve"> </w:t>
      </w:r>
      <w:r w:rsidRPr="00BB312B">
        <w:rPr>
          <w:spacing w:val="-4"/>
          <w:sz w:val="20"/>
          <w:szCs w:val="24"/>
        </w:rPr>
        <w:t>формате</w:t>
      </w:r>
      <w:r w:rsidRPr="00BB312B">
        <w:rPr>
          <w:spacing w:val="-12"/>
          <w:sz w:val="20"/>
          <w:szCs w:val="24"/>
        </w:rPr>
        <w:t xml:space="preserve"> </w:t>
      </w:r>
      <w:r w:rsidRPr="00BB312B">
        <w:rPr>
          <w:spacing w:val="-4"/>
          <w:sz w:val="20"/>
          <w:szCs w:val="24"/>
        </w:rPr>
        <w:t>.</w:t>
      </w:r>
      <w:r w:rsidRPr="00BB312B">
        <w:rPr>
          <w:spacing w:val="-12"/>
          <w:sz w:val="20"/>
          <w:szCs w:val="24"/>
        </w:rPr>
        <w:t xml:space="preserve"> </w:t>
      </w:r>
      <w:r w:rsidRPr="00BB312B">
        <w:rPr>
          <w:spacing w:val="-4"/>
          <w:sz w:val="20"/>
          <w:szCs w:val="24"/>
        </w:rPr>
        <w:t>По</w:t>
      </w:r>
      <w:r w:rsidRPr="00BB312B">
        <w:rPr>
          <w:spacing w:val="-12"/>
          <w:sz w:val="20"/>
          <w:szCs w:val="24"/>
        </w:rPr>
        <w:t xml:space="preserve"> </w:t>
      </w:r>
      <w:r w:rsidRPr="00BB312B">
        <w:rPr>
          <w:spacing w:val="-4"/>
          <w:sz w:val="20"/>
          <w:szCs w:val="24"/>
        </w:rPr>
        <w:t>итогам</w:t>
      </w:r>
      <w:r w:rsidRPr="00BB312B">
        <w:rPr>
          <w:spacing w:val="-12"/>
          <w:sz w:val="20"/>
          <w:szCs w:val="24"/>
        </w:rPr>
        <w:t xml:space="preserve"> </w:t>
      </w:r>
      <w:r w:rsidRPr="00BB312B">
        <w:rPr>
          <w:spacing w:val="-4"/>
          <w:sz w:val="20"/>
          <w:szCs w:val="24"/>
        </w:rPr>
        <w:t>обучения</w:t>
      </w:r>
      <w:r w:rsidRPr="00BB312B">
        <w:rPr>
          <w:spacing w:val="-12"/>
          <w:sz w:val="20"/>
          <w:szCs w:val="24"/>
        </w:rPr>
        <w:t xml:space="preserve"> </w:t>
      </w:r>
      <w:r w:rsidRPr="00BB312B">
        <w:rPr>
          <w:spacing w:val="-4"/>
          <w:sz w:val="20"/>
          <w:szCs w:val="24"/>
        </w:rPr>
        <w:t xml:space="preserve">це- </w:t>
      </w:r>
      <w:r w:rsidRPr="00BB312B">
        <w:rPr>
          <w:sz w:val="20"/>
          <w:szCs w:val="24"/>
        </w:rPr>
        <w:t>лесообразно</w:t>
      </w:r>
      <w:r w:rsidRPr="00BB312B">
        <w:rPr>
          <w:spacing w:val="-3"/>
          <w:sz w:val="20"/>
          <w:szCs w:val="24"/>
        </w:rPr>
        <w:t xml:space="preserve"> </w:t>
      </w:r>
      <w:r w:rsidRPr="00BB312B">
        <w:rPr>
          <w:sz w:val="20"/>
          <w:szCs w:val="24"/>
        </w:rPr>
        <w:t>проведение</w:t>
      </w:r>
      <w:r w:rsidRPr="00BB312B">
        <w:rPr>
          <w:spacing w:val="-4"/>
          <w:sz w:val="20"/>
          <w:szCs w:val="24"/>
        </w:rPr>
        <w:t xml:space="preserve"> </w:t>
      </w:r>
      <w:r w:rsidRPr="00BB312B">
        <w:rPr>
          <w:sz w:val="20"/>
          <w:szCs w:val="24"/>
        </w:rPr>
        <w:t>комплексного</w:t>
      </w:r>
      <w:r w:rsidRPr="00BB312B">
        <w:rPr>
          <w:spacing w:val="-3"/>
          <w:sz w:val="20"/>
          <w:szCs w:val="24"/>
        </w:rPr>
        <w:t xml:space="preserve"> </w:t>
      </w:r>
      <w:r w:rsidRPr="00BB312B">
        <w:rPr>
          <w:sz w:val="20"/>
          <w:szCs w:val="24"/>
        </w:rPr>
        <w:t>занятия,</w:t>
      </w:r>
      <w:r w:rsidRPr="00BB312B">
        <w:rPr>
          <w:spacing w:val="-4"/>
          <w:sz w:val="20"/>
          <w:szCs w:val="24"/>
        </w:rPr>
        <w:t xml:space="preserve"> </w:t>
      </w:r>
      <w:r w:rsidRPr="00BB312B">
        <w:rPr>
          <w:sz w:val="20"/>
          <w:szCs w:val="24"/>
        </w:rPr>
        <w:t xml:space="preserve">предусматри- </w:t>
      </w:r>
      <w:r w:rsidRPr="00BB312B">
        <w:rPr>
          <w:spacing w:val="-2"/>
          <w:sz w:val="20"/>
          <w:szCs w:val="24"/>
        </w:rPr>
        <w:t>вающего</w:t>
      </w:r>
      <w:r w:rsidRPr="00BB312B">
        <w:rPr>
          <w:spacing w:val="-14"/>
          <w:sz w:val="20"/>
          <w:szCs w:val="24"/>
        </w:rPr>
        <w:t xml:space="preserve"> </w:t>
      </w:r>
      <w:r w:rsidRPr="00BB312B">
        <w:rPr>
          <w:spacing w:val="-2"/>
          <w:sz w:val="20"/>
          <w:szCs w:val="24"/>
        </w:rPr>
        <w:t>демонстрацию</w:t>
      </w:r>
      <w:r w:rsidRPr="00BB312B">
        <w:rPr>
          <w:spacing w:val="-14"/>
          <w:sz w:val="20"/>
          <w:szCs w:val="24"/>
        </w:rPr>
        <w:t xml:space="preserve"> </w:t>
      </w:r>
      <w:r w:rsidRPr="00BB312B">
        <w:rPr>
          <w:spacing w:val="-2"/>
          <w:sz w:val="20"/>
          <w:szCs w:val="24"/>
        </w:rPr>
        <w:t>обучающимися</w:t>
      </w:r>
      <w:r w:rsidRPr="00BB312B">
        <w:rPr>
          <w:spacing w:val="-14"/>
          <w:sz w:val="20"/>
          <w:szCs w:val="24"/>
        </w:rPr>
        <w:t xml:space="preserve"> </w:t>
      </w:r>
      <w:r w:rsidRPr="00BB312B">
        <w:rPr>
          <w:spacing w:val="-2"/>
          <w:sz w:val="20"/>
          <w:szCs w:val="24"/>
        </w:rPr>
        <w:t>компетенций,</w:t>
      </w:r>
      <w:r w:rsidRPr="00BB312B">
        <w:rPr>
          <w:spacing w:val="-14"/>
          <w:sz w:val="20"/>
          <w:szCs w:val="24"/>
        </w:rPr>
        <w:t xml:space="preserve"> </w:t>
      </w:r>
      <w:r w:rsidRPr="00BB312B">
        <w:rPr>
          <w:spacing w:val="-2"/>
          <w:sz w:val="20"/>
          <w:szCs w:val="24"/>
        </w:rPr>
        <w:t xml:space="preserve">сформи- </w:t>
      </w:r>
      <w:r w:rsidRPr="00BB312B">
        <w:rPr>
          <w:sz w:val="20"/>
          <w:szCs w:val="24"/>
        </w:rPr>
        <w:t>рованных в ходе освоения учебной программы</w:t>
      </w:r>
      <w:r w:rsidRPr="00BB312B">
        <w:rPr>
          <w:spacing w:val="-27"/>
          <w:sz w:val="20"/>
          <w:szCs w:val="24"/>
        </w:rPr>
        <w:t xml:space="preserve"> </w:t>
      </w:r>
      <w:r w:rsidRPr="00BB312B">
        <w:rPr>
          <w:w w:val="95"/>
          <w:sz w:val="20"/>
          <w:szCs w:val="24"/>
        </w:rPr>
        <w:t>.</w:t>
      </w:r>
    </w:p>
    <w:p w:rsidR="001541A7" w:rsidRPr="00BB312B" w:rsidRDefault="001541A7" w:rsidP="001541A7">
      <w:pPr>
        <w:pStyle w:val="a3"/>
        <w:spacing w:line="249"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2"/>
        <w:spacing w:before="71"/>
        <w:rPr>
          <w:rFonts w:ascii="Times New Roman" w:hAnsi="Times New Roman" w:cs="Times New Roman"/>
          <w:sz w:val="20"/>
          <w:szCs w:val="24"/>
        </w:rPr>
      </w:pPr>
      <w:bookmarkStart w:id="106" w:name="_TOC_250008"/>
      <w:r w:rsidRPr="00BB312B">
        <w:rPr>
          <w:rFonts w:ascii="Times New Roman" w:hAnsi="Times New Roman" w:cs="Times New Roman"/>
          <w:w w:val="90"/>
          <w:sz w:val="20"/>
          <w:szCs w:val="24"/>
        </w:rPr>
        <w:lastRenderedPageBreak/>
        <w:t>ПОДХОДЫ</w:t>
      </w:r>
      <w:r w:rsidRPr="00BB312B">
        <w:rPr>
          <w:rFonts w:ascii="Times New Roman" w:hAnsi="Times New Roman" w:cs="Times New Roman"/>
          <w:spacing w:val="8"/>
          <w:sz w:val="20"/>
          <w:szCs w:val="24"/>
        </w:rPr>
        <w:t xml:space="preserve"> </w:t>
      </w:r>
      <w:r w:rsidRPr="00BB312B">
        <w:rPr>
          <w:rFonts w:ascii="Times New Roman" w:hAnsi="Times New Roman" w:cs="Times New Roman"/>
          <w:w w:val="90"/>
          <w:sz w:val="20"/>
          <w:szCs w:val="24"/>
        </w:rPr>
        <w:t>К</w:t>
      </w:r>
      <w:r w:rsidRPr="00BB312B">
        <w:rPr>
          <w:rFonts w:ascii="Times New Roman" w:hAnsi="Times New Roman" w:cs="Times New Roman"/>
          <w:spacing w:val="7"/>
          <w:sz w:val="20"/>
          <w:szCs w:val="24"/>
        </w:rPr>
        <w:t xml:space="preserve"> </w:t>
      </w:r>
      <w:r w:rsidRPr="00BB312B">
        <w:rPr>
          <w:rFonts w:ascii="Times New Roman" w:hAnsi="Times New Roman" w:cs="Times New Roman"/>
          <w:w w:val="90"/>
          <w:sz w:val="20"/>
          <w:szCs w:val="24"/>
        </w:rPr>
        <w:t>РАБОТЕ</w:t>
      </w:r>
      <w:r w:rsidRPr="00BB312B">
        <w:rPr>
          <w:rFonts w:ascii="Times New Roman" w:hAnsi="Times New Roman" w:cs="Times New Roman"/>
          <w:spacing w:val="8"/>
          <w:sz w:val="20"/>
          <w:szCs w:val="24"/>
        </w:rPr>
        <w:t xml:space="preserve"> </w:t>
      </w:r>
      <w:r w:rsidRPr="00BB312B">
        <w:rPr>
          <w:rFonts w:ascii="Times New Roman" w:hAnsi="Times New Roman" w:cs="Times New Roman"/>
          <w:w w:val="90"/>
          <w:sz w:val="20"/>
          <w:szCs w:val="24"/>
        </w:rPr>
        <w:t>С</w:t>
      </w:r>
      <w:r w:rsidRPr="00BB312B">
        <w:rPr>
          <w:rFonts w:ascii="Times New Roman" w:hAnsi="Times New Roman" w:cs="Times New Roman"/>
          <w:spacing w:val="8"/>
          <w:sz w:val="20"/>
          <w:szCs w:val="24"/>
        </w:rPr>
        <w:t xml:space="preserve"> </w:t>
      </w:r>
      <w:bookmarkEnd w:id="106"/>
      <w:r w:rsidRPr="00BB312B">
        <w:rPr>
          <w:rFonts w:ascii="Times New Roman" w:hAnsi="Times New Roman" w:cs="Times New Roman"/>
          <w:spacing w:val="-2"/>
          <w:w w:val="90"/>
          <w:sz w:val="20"/>
          <w:szCs w:val="24"/>
        </w:rPr>
        <w:t>ПРОГРАММОЙ</w:t>
      </w:r>
    </w:p>
    <w:p w:rsidR="001541A7" w:rsidRPr="00BB312B" w:rsidRDefault="001541A7" w:rsidP="001541A7">
      <w:pPr>
        <w:pStyle w:val="a3"/>
        <w:spacing w:before="116" w:line="244" w:lineRule="auto"/>
        <w:ind w:left="28" w:right="169" w:firstLine="226"/>
        <w:rPr>
          <w:sz w:val="20"/>
          <w:szCs w:val="24"/>
        </w:rPr>
      </w:pPr>
      <w:r w:rsidRPr="00BB312B">
        <w:rPr>
          <w:sz w:val="20"/>
          <w:szCs w:val="24"/>
        </w:rPr>
        <w:t>Поставленные</w:t>
      </w:r>
      <w:r w:rsidRPr="00BB312B">
        <w:rPr>
          <w:spacing w:val="-4"/>
          <w:sz w:val="20"/>
          <w:szCs w:val="24"/>
        </w:rPr>
        <w:t xml:space="preserve"> </w:t>
      </w:r>
      <w:r w:rsidRPr="00BB312B">
        <w:rPr>
          <w:sz w:val="20"/>
          <w:szCs w:val="24"/>
        </w:rPr>
        <w:t>задачи</w:t>
      </w:r>
      <w:r w:rsidRPr="00BB312B">
        <w:rPr>
          <w:spacing w:val="-4"/>
          <w:sz w:val="20"/>
          <w:szCs w:val="24"/>
        </w:rPr>
        <w:t xml:space="preserve"> </w:t>
      </w:r>
      <w:r w:rsidRPr="00BB312B">
        <w:rPr>
          <w:sz w:val="20"/>
          <w:szCs w:val="24"/>
        </w:rPr>
        <w:t>достигаются</w:t>
      </w:r>
      <w:r w:rsidRPr="00BB312B">
        <w:rPr>
          <w:spacing w:val="-4"/>
          <w:sz w:val="20"/>
          <w:szCs w:val="24"/>
        </w:rPr>
        <w:t xml:space="preserve"> </w:t>
      </w:r>
      <w:r w:rsidRPr="00BB312B">
        <w:rPr>
          <w:sz w:val="20"/>
          <w:szCs w:val="24"/>
        </w:rPr>
        <w:t>через</w:t>
      </w:r>
      <w:r w:rsidRPr="00BB312B">
        <w:rPr>
          <w:spacing w:val="-4"/>
          <w:sz w:val="20"/>
          <w:szCs w:val="24"/>
        </w:rPr>
        <w:t xml:space="preserve"> </w:t>
      </w:r>
      <w:r w:rsidRPr="00BB312B">
        <w:rPr>
          <w:sz w:val="20"/>
          <w:szCs w:val="24"/>
        </w:rPr>
        <w:t>комплексный</w:t>
      </w:r>
      <w:r w:rsidRPr="00BB312B">
        <w:rPr>
          <w:spacing w:val="-4"/>
          <w:sz w:val="20"/>
          <w:szCs w:val="24"/>
        </w:rPr>
        <w:t xml:space="preserve"> </w:t>
      </w:r>
      <w:r w:rsidRPr="00BB312B">
        <w:rPr>
          <w:sz w:val="20"/>
          <w:szCs w:val="24"/>
        </w:rPr>
        <w:t>по</w:t>
      </w:r>
      <w:proofErr w:type="gramStart"/>
      <w:r w:rsidRPr="00BB312B">
        <w:rPr>
          <w:sz w:val="20"/>
          <w:szCs w:val="24"/>
        </w:rPr>
        <w:t>д-</w:t>
      </w:r>
      <w:proofErr w:type="gramEnd"/>
      <w:r w:rsidRPr="00BB312B">
        <w:rPr>
          <w:sz w:val="20"/>
          <w:szCs w:val="24"/>
        </w:rPr>
        <w:t xml:space="preserve"> ход,</w:t>
      </w:r>
      <w:r w:rsidRPr="00BB312B">
        <w:rPr>
          <w:spacing w:val="-16"/>
          <w:sz w:val="20"/>
          <w:szCs w:val="24"/>
        </w:rPr>
        <w:t xml:space="preserve"> </w:t>
      </w:r>
      <w:r w:rsidRPr="00BB312B">
        <w:rPr>
          <w:sz w:val="20"/>
          <w:szCs w:val="24"/>
        </w:rPr>
        <w:t>объединяющий</w:t>
      </w:r>
      <w:r w:rsidRPr="00BB312B">
        <w:rPr>
          <w:spacing w:val="-16"/>
          <w:sz w:val="20"/>
          <w:szCs w:val="24"/>
        </w:rPr>
        <w:t xml:space="preserve"> </w:t>
      </w:r>
      <w:r w:rsidRPr="00BB312B">
        <w:rPr>
          <w:sz w:val="20"/>
          <w:szCs w:val="24"/>
        </w:rPr>
        <w:t>содержательные</w:t>
      </w:r>
      <w:r w:rsidRPr="00BB312B">
        <w:rPr>
          <w:spacing w:val="-16"/>
          <w:sz w:val="20"/>
          <w:szCs w:val="24"/>
        </w:rPr>
        <w:t xml:space="preserve"> </w:t>
      </w:r>
      <w:r w:rsidRPr="00BB312B">
        <w:rPr>
          <w:sz w:val="20"/>
          <w:szCs w:val="24"/>
        </w:rPr>
        <w:t>блоки:</w:t>
      </w:r>
      <w:r w:rsidRPr="00BB312B">
        <w:rPr>
          <w:spacing w:val="-16"/>
          <w:sz w:val="20"/>
          <w:szCs w:val="24"/>
        </w:rPr>
        <w:t xml:space="preserve"> </w:t>
      </w:r>
      <w:r w:rsidRPr="00BB312B">
        <w:rPr>
          <w:sz w:val="20"/>
          <w:szCs w:val="24"/>
        </w:rPr>
        <w:t>базовый</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темати- ческий</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1" w:line="244" w:lineRule="auto"/>
        <w:ind w:left="28" w:right="168" w:firstLine="226"/>
        <w:rPr>
          <w:sz w:val="20"/>
          <w:szCs w:val="24"/>
        </w:rPr>
      </w:pPr>
      <w:r w:rsidRPr="00BB312B">
        <w:rPr>
          <w:b/>
          <w:sz w:val="20"/>
          <w:szCs w:val="24"/>
        </w:rPr>
        <w:t xml:space="preserve">Базовый блок </w:t>
      </w:r>
      <w:r w:rsidRPr="00BB312B">
        <w:rPr>
          <w:sz w:val="20"/>
          <w:szCs w:val="24"/>
        </w:rPr>
        <w:t>предусматривает решение традиционных з</w:t>
      </w:r>
      <w:proofErr w:type="gramStart"/>
      <w:r w:rsidRPr="00BB312B">
        <w:rPr>
          <w:sz w:val="20"/>
          <w:szCs w:val="24"/>
        </w:rPr>
        <w:t>а-</w:t>
      </w:r>
      <w:proofErr w:type="gramEnd"/>
      <w:r w:rsidRPr="00BB312B">
        <w:rPr>
          <w:sz w:val="20"/>
          <w:szCs w:val="24"/>
        </w:rPr>
        <w:t xml:space="preserve"> дач</w:t>
      </w:r>
      <w:r w:rsidRPr="00BB312B">
        <w:rPr>
          <w:spacing w:val="-4"/>
          <w:sz w:val="20"/>
          <w:szCs w:val="24"/>
        </w:rPr>
        <w:t xml:space="preserve"> </w:t>
      </w:r>
      <w:r w:rsidRPr="00BB312B">
        <w:rPr>
          <w:sz w:val="20"/>
          <w:szCs w:val="24"/>
        </w:rPr>
        <w:t>приобретения</w:t>
      </w:r>
      <w:r w:rsidRPr="00BB312B">
        <w:rPr>
          <w:spacing w:val="-4"/>
          <w:sz w:val="20"/>
          <w:szCs w:val="24"/>
        </w:rPr>
        <w:t xml:space="preserve"> </w:t>
      </w:r>
      <w:r w:rsidRPr="00BB312B">
        <w:rPr>
          <w:sz w:val="20"/>
          <w:szCs w:val="24"/>
        </w:rPr>
        <w:t>обучающимися</w:t>
      </w:r>
      <w:r w:rsidRPr="00BB312B">
        <w:rPr>
          <w:spacing w:val="-4"/>
          <w:sz w:val="20"/>
          <w:szCs w:val="24"/>
        </w:rPr>
        <w:t xml:space="preserve"> </w:t>
      </w:r>
      <w:r w:rsidRPr="00BB312B">
        <w:rPr>
          <w:sz w:val="20"/>
          <w:szCs w:val="24"/>
        </w:rPr>
        <w:t>знаний,</w:t>
      </w:r>
      <w:r w:rsidRPr="00BB312B">
        <w:rPr>
          <w:spacing w:val="-4"/>
          <w:sz w:val="20"/>
          <w:szCs w:val="24"/>
        </w:rPr>
        <w:t xml:space="preserve"> </w:t>
      </w:r>
      <w:r w:rsidRPr="00BB312B">
        <w:rPr>
          <w:sz w:val="20"/>
          <w:szCs w:val="24"/>
        </w:rPr>
        <w:t>умений</w:t>
      </w:r>
      <w:r w:rsidRPr="00BB312B">
        <w:rPr>
          <w:spacing w:val="-4"/>
          <w:sz w:val="20"/>
          <w:szCs w:val="24"/>
        </w:rPr>
        <w:t xml:space="preserve"> </w:t>
      </w:r>
      <w:r w:rsidRPr="00BB312B">
        <w:rPr>
          <w:sz w:val="20"/>
          <w:szCs w:val="24"/>
        </w:rPr>
        <w:t>и</w:t>
      </w:r>
      <w:r w:rsidRPr="00BB312B">
        <w:rPr>
          <w:spacing w:val="-4"/>
          <w:sz w:val="20"/>
          <w:szCs w:val="24"/>
        </w:rPr>
        <w:t xml:space="preserve"> </w:t>
      </w:r>
      <w:r w:rsidRPr="00BB312B">
        <w:rPr>
          <w:sz w:val="20"/>
          <w:szCs w:val="24"/>
        </w:rPr>
        <w:t>навыков, необходимых</w:t>
      </w:r>
      <w:r w:rsidRPr="00BB312B">
        <w:rPr>
          <w:spacing w:val="-13"/>
          <w:sz w:val="20"/>
          <w:szCs w:val="24"/>
        </w:rPr>
        <w:t xml:space="preserve"> </w:t>
      </w:r>
      <w:r w:rsidRPr="00BB312B">
        <w:rPr>
          <w:sz w:val="20"/>
          <w:szCs w:val="24"/>
        </w:rPr>
        <w:t>для</w:t>
      </w:r>
      <w:r w:rsidRPr="00BB312B">
        <w:rPr>
          <w:spacing w:val="-13"/>
          <w:sz w:val="20"/>
          <w:szCs w:val="24"/>
        </w:rPr>
        <w:t xml:space="preserve"> </w:t>
      </w:r>
      <w:r w:rsidRPr="00BB312B">
        <w:rPr>
          <w:sz w:val="20"/>
          <w:szCs w:val="24"/>
        </w:rPr>
        <w:t>личностной</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профессиональной</w:t>
      </w:r>
      <w:r w:rsidRPr="00BB312B">
        <w:rPr>
          <w:spacing w:val="-13"/>
          <w:sz w:val="20"/>
          <w:szCs w:val="24"/>
        </w:rPr>
        <w:t xml:space="preserve"> </w:t>
      </w:r>
      <w:r w:rsidRPr="00BB312B">
        <w:rPr>
          <w:sz w:val="20"/>
          <w:szCs w:val="24"/>
        </w:rPr>
        <w:t>самореали- зации старшеклассника в рамках освоения учебной програм- мы</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44" w:lineRule="auto"/>
        <w:ind w:left="28" w:right="168" w:firstLine="226"/>
        <w:rPr>
          <w:sz w:val="20"/>
          <w:szCs w:val="24"/>
        </w:rPr>
      </w:pPr>
      <w:r w:rsidRPr="00BB312B">
        <w:rPr>
          <w:b/>
          <w:sz w:val="20"/>
          <w:szCs w:val="24"/>
        </w:rPr>
        <w:t xml:space="preserve">Учебный план программы сборов </w:t>
      </w:r>
      <w:r w:rsidRPr="00BB312B">
        <w:rPr>
          <w:sz w:val="20"/>
          <w:szCs w:val="24"/>
        </w:rPr>
        <w:t>выполняется</w:t>
      </w:r>
      <w:r w:rsidRPr="00BB312B">
        <w:rPr>
          <w:spacing w:val="-2"/>
          <w:sz w:val="20"/>
          <w:szCs w:val="24"/>
        </w:rPr>
        <w:t xml:space="preserve"> </w:t>
      </w:r>
      <w:r w:rsidRPr="00BB312B">
        <w:rPr>
          <w:sz w:val="20"/>
          <w:szCs w:val="24"/>
        </w:rPr>
        <w:t>через</w:t>
      </w:r>
      <w:r w:rsidRPr="00BB312B">
        <w:rPr>
          <w:spacing w:val="-2"/>
          <w:sz w:val="20"/>
          <w:szCs w:val="24"/>
        </w:rPr>
        <w:t xml:space="preserve"> </w:t>
      </w:r>
      <w:r w:rsidRPr="00BB312B">
        <w:rPr>
          <w:sz w:val="20"/>
          <w:szCs w:val="24"/>
        </w:rPr>
        <w:t>осно</w:t>
      </w:r>
      <w:proofErr w:type="gramStart"/>
      <w:r w:rsidRPr="00BB312B">
        <w:rPr>
          <w:sz w:val="20"/>
          <w:szCs w:val="24"/>
        </w:rPr>
        <w:t>в-</w:t>
      </w:r>
      <w:proofErr w:type="gramEnd"/>
      <w:r w:rsidRPr="00BB312B">
        <w:rPr>
          <w:sz w:val="20"/>
          <w:szCs w:val="24"/>
        </w:rPr>
        <w:t xml:space="preserve"> ные</w:t>
      </w:r>
      <w:r w:rsidRPr="00BB312B">
        <w:rPr>
          <w:spacing w:val="-2"/>
          <w:sz w:val="20"/>
          <w:szCs w:val="24"/>
        </w:rPr>
        <w:t xml:space="preserve"> </w:t>
      </w:r>
      <w:r w:rsidRPr="00BB312B">
        <w:rPr>
          <w:sz w:val="20"/>
          <w:szCs w:val="24"/>
        </w:rPr>
        <w:t>занятия</w:t>
      </w:r>
      <w:r w:rsidRPr="00BB312B">
        <w:rPr>
          <w:spacing w:val="-2"/>
          <w:sz w:val="20"/>
          <w:szCs w:val="24"/>
        </w:rPr>
        <w:t xml:space="preserve"> </w:t>
      </w:r>
      <w:r w:rsidRPr="00BB312B">
        <w:rPr>
          <w:sz w:val="20"/>
          <w:szCs w:val="24"/>
        </w:rPr>
        <w:t>по</w:t>
      </w:r>
      <w:r w:rsidRPr="00BB312B">
        <w:rPr>
          <w:spacing w:val="-2"/>
          <w:sz w:val="20"/>
          <w:szCs w:val="24"/>
        </w:rPr>
        <w:t xml:space="preserve"> </w:t>
      </w:r>
      <w:r w:rsidRPr="00BB312B">
        <w:rPr>
          <w:sz w:val="20"/>
          <w:szCs w:val="24"/>
        </w:rPr>
        <w:t>девяти</w:t>
      </w:r>
      <w:r w:rsidRPr="00BB312B">
        <w:rPr>
          <w:spacing w:val="-2"/>
          <w:sz w:val="20"/>
          <w:szCs w:val="24"/>
        </w:rPr>
        <w:t xml:space="preserve"> </w:t>
      </w:r>
      <w:r w:rsidRPr="00BB312B">
        <w:rPr>
          <w:sz w:val="20"/>
          <w:szCs w:val="24"/>
        </w:rPr>
        <w:t>учебным</w:t>
      </w:r>
      <w:r w:rsidRPr="00BB312B">
        <w:rPr>
          <w:spacing w:val="-2"/>
          <w:sz w:val="20"/>
          <w:szCs w:val="24"/>
        </w:rPr>
        <w:t xml:space="preserve"> </w:t>
      </w:r>
      <w:r w:rsidRPr="00BB312B">
        <w:rPr>
          <w:sz w:val="20"/>
          <w:szCs w:val="24"/>
        </w:rPr>
        <w:t>модулям:</w:t>
      </w:r>
      <w:r w:rsidRPr="00BB312B">
        <w:rPr>
          <w:spacing w:val="-2"/>
          <w:sz w:val="20"/>
          <w:szCs w:val="24"/>
        </w:rPr>
        <w:t xml:space="preserve"> </w:t>
      </w:r>
      <w:r w:rsidRPr="00BB312B">
        <w:rPr>
          <w:sz w:val="20"/>
          <w:szCs w:val="24"/>
        </w:rPr>
        <w:t>тактическая</w:t>
      </w:r>
      <w:r w:rsidRPr="00BB312B">
        <w:rPr>
          <w:spacing w:val="-2"/>
          <w:sz w:val="20"/>
          <w:szCs w:val="24"/>
        </w:rPr>
        <w:t xml:space="preserve"> </w:t>
      </w:r>
      <w:r w:rsidRPr="00BB312B">
        <w:rPr>
          <w:sz w:val="20"/>
          <w:szCs w:val="24"/>
        </w:rPr>
        <w:t>подго- товка, огневая подготовка, основы технической подготовки</w:t>
      </w:r>
      <w:r w:rsidRPr="00BB312B">
        <w:rPr>
          <w:spacing w:val="80"/>
          <w:sz w:val="20"/>
          <w:szCs w:val="24"/>
        </w:rPr>
        <w:t xml:space="preserve"> </w:t>
      </w:r>
      <w:r w:rsidRPr="00BB312B">
        <w:rPr>
          <w:sz w:val="20"/>
          <w:szCs w:val="24"/>
        </w:rPr>
        <w:t xml:space="preserve">и связи, инженерная подготовка, радиационная, химическая </w:t>
      </w:r>
      <w:r w:rsidRPr="00BB312B">
        <w:rPr>
          <w:spacing w:val="-2"/>
          <w:sz w:val="20"/>
          <w:szCs w:val="24"/>
        </w:rPr>
        <w:t>и</w:t>
      </w:r>
      <w:r w:rsidRPr="00BB312B">
        <w:rPr>
          <w:spacing w:val="-11"/>
          <w:sz w:val="20"/>
          <w:szCs w:val="24"/>
        </w:rPr>
        <w:t xml:space="preserve"> </w:t>
      </w:r>
      <w:r w:rsidRPr="00BB312B">
        <w:rPr>
          <w:spacing w:val="-2"/>
          <w:sz w:val="20"/>
          <w:szCs w:val="24"/>
        </w:rPr>
        <w:t>биологическая</w:t>
      </w:r>
      <w:r w:rsidRPr="00BB312B">
        <w:rPr>
          <w:spacing w:val="-10"/>
          <w:sz w:val="20"/>
          <w:szCs w:val="24"/>
        </w:rPr>
        <w:t xml:space="preserve"> </w:t>
      </w:r>
      <w:r w:rsidRPr="00BB312B">
        <w:rPr>
          <w:spacing w:val="-2"/>
          <w:sz w:val="20"/>
          <w:szCs w:val="24"/>
        </w:rPr>
        <w:t>защита,</w:t>
      </w:r>
      <w:r w:rsidRPr="00BB312B">
        <w:rPr>
          <w:spacing w:val="-10"/>
          <w:sz w:val="20"/>
          <w:szCs w:val="24"/>
        </w:rPr>
        <w:t xml:space="preserve"> </w:t>
      </w:r>
      <w:r w:rsidRPr="00BB312B">
        <w:rPr>
          <w:spacing w:val="-2"/>
          <w:sz w:val="20"/>
          <w:szCs w:val="24"/>
        </w:rPr>
        <w:t>первая</w:t>
      </w:r>
      <w:r w:rsidRPr="00BB312B">
        <w:rPr>
          <w:spacing w:val="-10"/>
          <w:sz w:val="20"/>
          <w:szCs w:val="24"/>
        </w:rPr>
        <w:t xml:space="preserve"> </w:t>
      </w:r>
      <w:r w:rsidRPr="00BB312B">
        <w:rPr>
          <w:spacing w:val="-2"/>
          <w:sz w:val="20"/>
          <w:szCs w:val="24"/>
        </w:rPr>
        <w:t>помощь</w:t>
      </w:r>
      <w:r w:rsidRPr="00BB312B">
        <w:rPr>
          <w:spacing w:val="-10"/>
          <w:sz w:val="20"/>
          <w:szCs w:val="24"/>
        </w:rPr>
        <w:t xml:space="preserve"> </w:t>
      </w:r>
      <w:r w:rsidRPr="00BB312B">
        <w:rPr>
          <w:spacing w:val="-2"/>
          <w:sz w:val="20"/>
          <w:szCs w:val="24"/>
        </w:rPr>
        <w:t>(тактическая</w:t>
      </w:r>
      <w:r w:rsidRPr="00BB312B">
        <w:rPr>
          <w:spacing w:val="-10"/>
          <w:sz w:val="20"/>
          <w:szCs w:val="24"/>
        </w:rPr>
        <w:t xml:space="preserve"> </w:t>
      </w:r>
      <w:r w:rsidRPr="00BB312B">
        <w:rPr>
          <w:spacing w:val="-2"/>
          <w:sz w:val="20"/>
          <w:szCs w:val="24"/>
        </w:rPr>
        <w:t xml:space="preserve">медици- </w:t>
      </w:r>
      <w:r w:rsidRPr="00BB312B">
        <w:rPr>
          <w:sz w:val="20"/>
          <w:szCs w:val="24"/>
        </w:rPr>
        <w:t>на),</w:t>
      </w:r>
      <w:r w:rsidRPr="00BB312B">
        <w:rPr>
          <w:spacing w:val="-6"/>
          <w:sz w:val="20"/>
          <w:szCs w:val="24"/>
        </w:rPr>
        <w:t xml:space="preserve"> </w:t>
      </w:r>
      <w:r w:rsidRPr="00BB312B">
        <w:rPr>
          <w:sz w:val="20"/>
          <w:szCs w:val="24"/>
        </w:rPr>
        <w:t>общевоинские</w:t>
      </w:r>
      <w:r w:rsidRPr="00BB312B">
        <w:rPr>
          <w:spacing w:val="-6"/>
          <w:sz w:val="20"/>
          <w:szCs w:val="24"/>
        </w:rPr>
        <w:t xml:space="preserve"> </w:t>
      </w:r>
      <w:r w:rsidRPr="00BB312B">
        <w:rPr>
          <w:sz w:val="20"/>
          <w:szCs w:val="24"/>
        </w:rPr>
        <w:t>уставы,</w:t>
      </w:r>
      <w:r w:rsidRPr="00BB312B">
        <w:rPr>
          <w:spacing w:val="-6"/>
          <w:sz w:val="20"/>
          <w:szCs w:val="24"/>
        </w:rPr>
        <w:t xml:space="preserve"> </w:t>
      </w:r>
      <w:r w:rsidRPr="00BB312B">
        <w:rPr>
          <w:sz w:val="20"/>
          <w:szCs w:val="24"/>
        </w:rPr>
        <w:t>строевая</w:t>
      </w:r>
      <w:r w:rsidRPr="00BB312B">
        <w:rPr>
          <w:spacing w:val="-6"/>
          <w:sz w:val="20"/>
          <w:szCs w:val="24"/>
        </w:rPr>
        <w:t xml:space="preserve"> </w:t>
      </w:r>
      <w:r w:rsidRPr="00BB312B">
        <w:rPr>
          <w:sz w:val="20"/>
          <w:szCs w:val="24"/>
        </w:rPr>
        <w:t>подготовка,</w:t>
      </w:r>
      <w:r w:rsidRPr="00BB312B">
        <w:rPr>
          <w:spacing w:val="-6"/>
          <w:sz w:val="20"/>
          <w:szCs w:val="24"/>
        </w:rPr>
        <w:t xml:space="preserve"> </w:t>
      </w:r>
      <w:r w:rsidRPr="00BB312B">
        <w:rPr>
          <w:sz w:val="20"/>
          <w:szCs w:val="24"/>
        </w:rPr>
        <w:t>основы</w:t>
      </w:r>
      <w:r w:rsidRPr="00BB312B">
        <w:rPr>
          <w:spacing w:val="-6"/>
          <w:sz w:val="20"/>
          <w:szCs w:val="24"/>
        </w:rPr>
        <w:t xml:space="preserve"> </w:t>
      </w:r>
      <w:r w:rsidRPr="00BB312B">
        <w:rPr>
          <w:sz w:val="20"/>
          <w:szCs w:val="24"/>
        </w:rPr>
        <w:t>безо- пасности военной службы</w:t>
      </w:r>
      <w:r w:rsidRPr="00BB312B">
        <w:rPr>
          <w:spacing w:val="-11"/>
          <w:sz w:val="20"/>
          <w:szCs w:val="24"/>
        </w:rPr>
        <w:t xml:space="preserve"> </w:t>
      </w:r>
      <w:r w:rsidRPr="00BB312B">
        <w:rPr>
          <w:w w:val="95"/>
          <w:sz w:val="20"/>
          <w:szCs w:val="24"/>
        </w:rPr>
        <w:t>.</w:t>
      </w:r>
    </w:p>
    <w:p w:rsidR="001541A7" w:rsidRPr="00BB312B" w:rsidRDefault="001541A7" w:rsidP="001541A7">
      <w:pPr>
        <w:spacing w:line="242" w:lineRule="auto"/>
        <w:ind w:left="28" w:right="168" w:firstLine="226"/>
        <w:jc w:val="both"/>
        <w:rPr>
          <w:sz w:val="20"/>
          <w:szCs w:val="24"/>
        </w:rPr>
      </w:pPr>
      <w:r w:rsidRPr="00BB312B">
        <w:rPr>
          <w:b/>
          <w:sz w:val="20"/>
          <w:szCs w:val="24"/>
        </w:rPr>
        <w:t>Тематический блок (вариативный компонент образовател</w:t>
      </w:r>
      <w:proofErr w:type="gramStart"/>
      <w:r w:rsidRPr="00BB312B">
        <w:rPr>
          <w:b/>
          <w:sz w:val="20"/>
          <w:szCs w:val="24"/>
        </w:rPr>
        <w:t>ь-</w:t>
      </w:r>
      <w:proofErr w:type="gramEnd"/>
      <w:r w:rsidRPr="00BB312B">
        <w:rPr>
          <w:b/>
          <w:sz w:val="20"/>
          <w:szCs w:val="24"/>
        </w:rPr>
        <w:t xml:space="preserve"> ной программы «Патриотическое воспитание и профессио- нальная ориентация») </w:t>
      </w:r>
      <w:r w:rsidRPr="00BB312B">
        <w:rPr>
          <w:sz w:val="20"/>
          <w:szCs w:val="24"/>
        </w:rPr>
        <w:t>реализуется в форме комплекса меро- приятий патриотического воспитания, спортивно-массовой</w:t>
      </w:r>
      <w:r w:rsidRPr="00BB312B">
        <w:rPr>
          <w:spacing w:val="80"/>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культурно-досуговой</w:t>
      </w:r>
      <w:r w:rsidRPr="00BB312B">
        <w:rPr>
          <w:spacing w:val="-14"/>
          <w:sz w:val="20"/>
          <w:szCs w:val="24"/>
        </w:rPr>
        <w:t xml:space="preserve"> </w:t>
      </w:r>
      <w:r w:rsidRPr="00BB312B">
        <w:rPr>
          <w:spacing w:val="-2"/>
          <w:sz w:val="20"/>
          <w:szCs w:val="24"/>
        </w:rPr>
        <w:t>работы,</w:t>
      </w:r>
      <w:r w:rsidRPr="00BB312B">
        <w:rPr>
          <w:spacing w:val="-14"/>
          <w:sz w:val="20"/>
          <w:szCs w:val="24"/>
        </w:rPr>
        <w:t xml:space="preserve"> </w:t>
      </w:r>
      <w:r w:rsidRPr="00BB312B">
        <w:rPr>
          <w:spacing w:val="-2"/>
          <w:sz w:val="20"/>
          <w:szCs w:val="24"/>
        </w:rPr>
        <w:t>а</w:t>
      </w:r>
      <w:r w:rsidRPr="00BB312B">
        <w:rPr>
          <w:spacing w:val="-14"/>
          <w:sz w:val="20"/>
          <w:szCs w:val="24"/>
        </w:rPr>
        <w:t xml:space="preserve"> </w:t>
      </w:r>
      <w:r w:rsidRPr="00BB312B">
        <w:rPr>
          <w:spacing w:val="-2"/>
          <w:sz w:val="20"/>
          <w:szCs w:val="24"/>
        </w:rPr>
        <w:t>также</w:t>
      </w:r>
      <w:r w:rsidRPr="00BB312B">
        <w:rPr>
          <w:spacing w:val="-14"/>
          <w:sz w:val="20"/>
          <w:szCs w:val="24"/>
        </w:rPr>
        <w:t xml:space="preserve"> </w:t>
      </w:r>
      <w:r w:rsidRPr="00BB312B">
        <w:rPr>
          <w:spacing w:val="-2"/>
          <w:sz w:val="20"/>
          <w:szCs w:val="24"/>
        </w:rPr>
        <w:t>профессиональной</w:t>
      </w:r>
      <w:r w:rsidRPr="00BB312B">
        <w:rPr>
          <w:spacing w:val="-14"/>
          <w:sz w:val="20"/>
          <w:szCs w:val="24"/>
        </w:rPr>
        <w:t xml:space="preserve"> </w:t>
      </w:r>
      <w:r w:rsidRPr="00BB312B">
        <w:rPr>
          <w:spacing w:val="-2"/>
          <w:sz w:val="20"/>
          <w:szCs w:val="24"/>
        </w:rPr>
        <w:t xml:space="preserve">ори- </w:t>
      </w:r>
      <w:r w:rsidRPr="00BB312B">
        <w:rPr>
          <w:sz w:val="20"/>
          <w:szCs w:val="24"/>
        </w:rPr>
        <w:t>ентации</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44" w:lineRule="auto"/>
        <w:ind w:left="28" w:right="168" w:firstLine="226"/>
        <w:rPr>
          <w:sz w:val="20"/>
          <w:szCs w:val="24"/>
        </w:rPr>
      </w:pPr>
      <w:r w:rsidRPr="00BB312B">
        <w:rPr>
          <w:sz w:val="20"/>
          <w:szCs w:val="24"/>
        </w:rPr>
        <w:t xml:space="preserve">В целях обеспечения соблюдения требований безопасности </w:t>
      </w:r>
      <w:r w:rsidRPr="00BB312B">
        <w:rPr>
          <w:spacing w:val="-2"/>
          <w:sz w:val="20"/>
          <w:szCs w:val="24"/>
        </w:rPr>
        <w:t>обучающимися</w:t>
      </w:r>
      <w:r w:rsidRPr="00BB312B">
        <w:rPr>
          <w:spacing w:val="-3"/>
          <w:sz w:val="20"/>
          <w:szCs w:val="24"/>
        </w:rPr>
        <w:t xml:space="preserve"> </w:t>
      </w:r>
      <w:r w:rsidRPr="00BB312B">
        <w:rPr>
          <w:spacing w:val="-2"/>
          <w:sz w:val="20"/>
          <w:szCs w:val="24"/>
        </w:rPr>
        <w:t>предусмотрен</w:t>
      </w:r>
      <w:r w:rsidRPr="00BB312B">
        <w:rPr>
          <w:spacing w:val="-3"/>
          <w:sz w:val="20"/>
          <w:szCs w:val="24"/>
        </w:rPr>
        <w:t xml:space="preserve"> </w:t>
      </w:r>
      <w:r w:rsidRPr="00BB312B">
        <w:rPr>
          <w:spacing w:val="-2"/>
          <w:sz w:val="20"/>
          <w:szCs w:val="24"/>
        </w:rPr>
        <w:t>комплекс</w:t>
      </w:r>
      <w:r w:rsidRPr="00BB312B">
        <w:rPr>
          <w:spacing w:val="-3"/>
          <w:sz w:val="20"/>
          <w:szCs w:val="24"/>
        </w:rPr>
        <w:t xml:space="preserve"> </w:t>
      </w:r>
      <w:r w:rsidRPr="00BB312B">
        <w:rPr>
          <w:spacing w:val="-2"/>
          <w:sz w:val="20"/>
          <w:szCs w:val="24"/>
        </w:rPr>
        <w:t>мероприятий,</w:t>
      </w:r>
      <w:r w:rsidRPr="00BB312B">
        <w:rPr>
          <w:spacing w:val="-3"/>
          <w:sz w:val="20"/>
          <w:szCs w:val="24"/>
        </w:rPr>
        <w:t xml:space="preserve"> </w:t>
      </w:r>
      <w:r w:rsidRPr="00BB312B">
        <w:rPr>
          <w:spacing w:val="-2"/>
          <w:sz w:val="20"/>
          <w:szCs w:val="24"/>
        </w:rPr>
        <w:t>включ</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ющий</w:t>
      </w:r>
      <w:r w:rsidRPr="00BB312B">
        <w:rPr>
          <w:spacing w:val="-15"/>
          <w:sz w:val="20"/>
          <w:szCs w:val="24"/>
        </w:rPr>
        <w:t xml:space="preserve"> </w:t>
      </w:r>
      <w:r w:rsidRPr="00BB312B">
        <w:rPr>
          <w:sz w:val="20"/>
          <w:szCs w:val="24"/>
        </w:rPr>
        <w:t>в</w:t>
      </w:r>
      <w:r w:rsidRPr="00BB312B">
        <w:rPr>
          <w:spacing w:val="-15"/>
          <w:sz w:val="20"/>
          <w:szCs w:val="24"/>
        </w:rPr>
        <w:t xml:space="preserve"> </w:t>
      </w:r>
      <w:r w:rsidRPr="00BB312B">
        <w:rPr>
          <w:sz w:val="20"/>
          <w:szCs w:val="24"/>
        </w:rPr>
        <w:t>себя</w:t>
      </w:r>
      <w:r w:rsidRPr="00BB312B">
        <w:rPr>
          <w:spacing w:val="-15"/>
          <w:sz w:val="20"/>
          <w:szCs w:val="24"/>
        </w:rPr>
        <w:t xml:space="preserve"> </w:t>
      </w:r>
      <w:r w:rsidRPr="00BB312B">
        <w:rPr>
          <w:sz w:val="20"/>
          <w:szCs w:val="24"/>
        </w:rPr>
        <w:t>инструктаж</w:t>
      </w:r>
      <w:r w:rsidRPr="00BB312B">
        <w:rPr>
          <w:spacing w:val="-15"/>
          <w:sz w:val="20"/>
          <w:szCs w:val="24"/>
        </w:rPr>
        <w:t xml:space="preserve"> </w:t>
      </w:r>
      <w:r w:rsidRPr="00BB312B">
        <w:rPr>
          <w:sz w:val="20"/>
          <w:szCs w:val="24"/>
        </w:rPr>
        <w:t>в</w:t>
      </w:r>
      <w:r w:rsidRPr="00BB312B">
        <w:rPr>
          <w:spacing w:val="-15"/>
          <w:sz w:val="20"/>
          <w:szCs w:val="24"/>
        </w:rPr>
        <w:t xml:space="preserve"> </w:t>
      </w:r>
      <w:r w:rsidRPr="00BB312B">
        <w:rPr>
          <w:sz w:val="20"/>
          <w:szCs w:val="24"/>
        </w:rPr>
        <w:t>ходе</w:t>
      </w:r>
      <w:r w:rsidRPr="00BB312B">
        <w:rPr>
          <w:spacing w:val="-15"/>
          <w:sz w:val="20"/>
          <w:szCs w:val="24"/>
        </w:rPr>
        <w:t xml:space="preserve"> </w:t>
      </w:r>
      <w:r w:rsidRPr="00BB312B">
        <w:rPr>
          <w:sz w:val="20"/>
          <w:szCs w:val="24"/>
        </w:rPr>
        <w:t>вводного</w:t>
      </w:r>
      <w:r w:rsidRPr="00BB312B">
        <w:rPr>
          <w:spacing w:val="-15"/>
          <w:sz w:val="20"/>
          <w:szCs w:val="24"/>
        </w:rPr>
        <w:t xml:space="preserve"> </w:t>
      </w:r>
      <w:r w:rsidRPr="00BB312B">
        <w:rPr>
          <w:sz w:val="20"/>
          <w:szCs w:val="24"/>
        </w:rPr>
        <w:t>занятия</w:t>
      </w:r>
      <w:r w:rsidRPr="00BB312B">
        <w:rPr>
          <w:spacing w:val="-15"/>
          <w:sz w:val="20"/>
          <w:szCs w:val="24"/>
        </w:rPr>
        <w:t xml:space="preserve"> </w:t>
      </w:r>
      <w:r w:rsidRPr="00BB312B">
        <w:rPr>
          <w:sz w:val="20"/>
          <w:szCs w:val="24"/>
        </w:rPr>
        <w:t>(в</w:t>
      </w:r>
      <w:r w:rsidRPr="00BB312B">
        <w:rPr>
          <w:spacing w:val="-15"/>
          <w:sz w:val="20"/>
          <w:szCs w:val="24"/>
        </w:rPr>
        <w:t xml:space="preserve"> </w:t>
      </w:r>
      <w:r w:rsidRPr="00BB312B">
        <w:rPr>
          <w:sz w:val="20"/>
          <w:szCs w:val="24"/>
        </w:rPr>
        <w:t>день</w:t>
      </w:r>
      <w:r w:rsidRPr="00BB312B">
        <w:rPr>
          <w:spacing w:val="-15"/>
          <w:sz w:val="20"/>
          <w:szCs w:val="24"/>
        </w:rPr>
        <w:t xml:space="preserve"> </w:t>
      </w:r>
      <w:r w:rsidRPr="00BB312B">
        <w:rPr>
          <w:sz w:val="20"/>
          <w:szCs w:val="24"/>
        </w:rPr>
        <w:t xml:space="preserve">заез- </w:t>
      </w:r>
      <w:r w:rsidRPr="00BB312B">
        <w:rPr>
          <w:spacing w:val="-2"/>
          <w:sz w:val="20"/>
          <w:szCs w:val="24"/>
        </w:rPr>
        <w:t>да),</w:t>
      </w:r>
      <w:r w:rsidRPr="00BB312B">
        <w:rPr>
          <w:spacing w:val="-13"/>
          <w:sz w:val="20"/>
          <w:szCs w:val="24"/>
        </w:rPr>
        <w:t xml:space="preserve"> </w:t>
      </w:r>
      <w:r w:rsidRPr="00BB312B">
        <w:rPr>
          <w:spacing w:val="-2"/>
          <w:sz w:val="20"/>
          <w:szCs w:val="24"/>
        </w:rPr>
        <w:t>ознакомление</w:t>
      </w:r>
      <w:r w:rsidRPr="00BB312B">
        <w:rPr>
          <w:spacing w:val="-13"/>
          <w:sz w:val="20"/>
          <w:szCs w:val="24"/>
        </w:rPr>
        <w:t xml:space="preserve"> </w:t>
      </w:r>
      <w:r w:rsidRPr="00BB312B">
        <w:rPr>
          <w:spacing w:val="-2"/>
          <w:sz w:val="20"/>
          <w:szCs w:val="24"/>
        </w:rPr>
        <w:t>с</w:t>
      </w:r>
      <w:r w:rsidRPr="00BB312B">
        <w:rPr>
          <w:spacing w:val="-13"/>
          <w:sz w:val="20"/>
          <w:szCs w:val="24"/>
        </w:rPr>
        <w:t xml:space="preserve"> </w:t>
      </w:r>
      <w:r w:rsidRPr="00BB312B">
        <w:rPr>
          <w:spacing w:val="-2"/>
          <w:sz w:val="20"/>
          <w:szCs w:val="24"/>
        </w:rPr>
        <w:t>требованиями</w:t>
      </w:r>
      <w:r w:rsidRPr="00BB312B">
        <w:rPr>
          <w:spacing w:val="-13"/>
          <w:sz w:val="20"/>
          <w:szCs w:val="24"/>
        </w:rPr>
        <w:t xml:space="preserve"> </w:t>
      </w:r>
      <w:r w:rsidRPr="00BB312B">
        <w:rPr>
          <w:spacing w:val="-2"/>
          <w:sz w:val="20"/>
          <w:szCs w:val="24"/>
        </w:rPr>
        <w:t>безопасности</w:t>
      </w:r>
      <w:r w:rsidRPr="00BB312B">
        <w:rPr>
          <w:spacing w:val="-13"/>
          <w:sz w:val="20"/>
          <w:szCs w:val="24"/>
        </w:rPr>
        <w:t xml:space="preserve"> </w:t>
      </w:r>
      <w:r w:rsidRPr="00BB312B">
        <w:rPr>
          <w:spacing w:val="-2"/>
          <w:sz w:val="20"/>
          <w:szCs w:val="24"/>
        </w:rPr>
        <w:t>перед</w:t>
      </w:r>
      <w:r w:rsidRPr="00BB312B">
        <w:rPr>
          <w:spacing w:val="-13"/>
          <w:sz w:val="20"/>
          <w:szCs w:val="24"/>
        </w:rPr>
        <w:t xml:space="preserve"> </w:t>
      </w:r>
      <w:r w:rsidRPr="00BB312B">
        <w:rPr>
          <w:spacing w:val="-2"/>
          <w:sz w:val="20"/>
          <w:szCs w:val="24"/>
        </w:rPr>
        <w:t>каждым занятием</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Кроме</w:t>
      </w:r>
      <w:r w:rsidRPr="00BB312B">
        <w:rPr>
          <w:spacing w:val="-12"/>
          <w:sz w:val="20"/>
          <w:szCs w:val="24"/>
        </w:rPr>
        <w:t xml:space="preserve"> </w:t>
      </w:r>
      <w:r w:rsidRPr="00BB312B">
        <w:rPr>
          <w:spacing w:val="-2"/>
          <w:sz w:val="20"/>
          <w:szCs w:val="24"/>
        </w:rPr>
        <w:t>того, запланировано</w:t>
      </w:r>
      <w:r w:rsidRPr="00BB312B">
        <w:rPr>
          <w:spacing w:val="-3"/>
          <w:sz w:val="20"/>
          <w:szCs w:val="24"/>
        </w:rPr>
        <w:t xml:space="preserve"> </w:t>
      </w:r>
      <w:r w:rsidRPr="00BB312B">
        <w:rPr>
          <w:spacing w:val="-2"/>
          <w:sz w:val="20"/>
          <w:szCs w:val="24"/>
        </w:rPr>
        <w:t>изучение</w:t>
      </w:r>
      <w:r w:rsidRPr="00BB312B">
        <w:rPr>
          <w:spacing w:val="-3"/>
          <w:sz w:val="20"/>
          <w:szCs w:val="24"/>
        </w:rPr>
        <w:t xml:space="preserve"> </w:t>
      </w:r>
      <w:r w:rsidRPr="00BB312B">
        <w:rPr>
          <w:spacing w:val="-2"/>
          <w:sz w:val="20"/>
          <w:szCs w:val="24"/>
        </w:rPr>
        <w:t>вопросов</w:t>
      </w:r>
      <w:r w:rsidRPr="00BB312B">
        <w:rPr>
          <w:spacing w:val="-3"/>
          <w:sz w:val="20"/>
          <w:szCs w:val="24"/>
        </w:rPr>
        <w:t xml:space="preserve"> </w:t>
      </w:r>
      <w:r w:rsidRPr="00BB312B">
        <w:rPr>
          <w:spacing w:val="-2"/>
          <w:sz w:val="20"/>
          <w:szCs w:val="24"/>
        </w:rPr>
        <w:t xml:space="preserve">безо- </w:t>
      </w:r>
      <w:r w:rsidRPr="00BB312B">
        <w:rPr>
          <w:sz w:val="20"/>
          <w:szCs w:val="24"/>
        </w:rPr>
        <w:t>пасного обращения с оружием</w:t>
      </w:r>
      <w:r w:rsidRPr="00BB312B">
        <w:rPr>
          <w:spacing w:val="-20"/>
          <w:sz w:val="20"/>
          <w:szCs w:val="24"/>
        </w:rPr>
        <w:t xml:space="preserve"> </w:t>
      </w:r>
      <w:r w:rsidRPr="00BB312B">
        <w:rPr>
          <w:w w:val="95"/>
          <w:sz w:val="20"/>
          <w:szCs w:val="24"/>
        </w:rPr>
        <w:t>.</w:t>
      </w:r>
    </w:p>
    <w:p w:rsidR="001541A7" w:rsidRPr="00BB312B" w:rsidRDefault="001541A7" w:rsidP="001541A7">
      <w:pPr>
        <w:pStyle w:val="a3"/>
        <w:spacing w:line="244" w:lineRule="auto"/>
        <w:ind w:left="28" w:right="168" w:firstLine="226"/>
        <w:rPr>
          <w:sz w:val="20"/>
          <w:szCs w:val="24"/>
        </w:rPr>
      </w:pPr>
      <w:r w:rsidRPr="00BB312B">
        <w:rPr>
          <w:sz w:val="20"/>
          <w:szCs w:val="24"/>
        </w:rPr>
        <w:t>Программа</w:t>
      </w:r>
      <w:r w:rsidRPr="00BB312B">
        <w:rPr>
          <w:spacing w:val="-3"/>
          <w:sz w:val="20"/>
          <w:szCs w:val="24"/>
        </w:rPr>
        <w:t xml:space="preserve"> </w:t>
      </w:r>
      <w:r w:rsidRPr="00BB312B">
        <w:rPr>
          <w:sz w:val="20"/>
          <w:szCs w:val="24"/>
        </w:rPr>
        <w:t>может</w:t>
      </w:r>
      <w:r w:rsidRPr="00BB312B">
        <w:rPr>
          <w:spacing w:val="-3"/>
          <w:sz w:val="20"/>
          <w:szCs w:val="24"/>
        </w:rPr>
        <w:t xml:space="preserve"> </w:t>
      </w:r>
      <w:r w:rsidRPr="00BB312B">
        <w:rPr>
          <w:sz w:val="20"/>
          <w:szCs w:val="24"/>
        </w:rPr>
        <w:t>быть</w:t>
      </w:r>
      <w:r w:rsidRPr="00BB312B">
        <w:rPr>
          <w:spacing w:val="-3"/>
          <w:sz w:val="20"/>
          <w:szCs w:val="24"/>
        </w:rPr>
        <w:t xml:space="preserve"> </w:t>
      </w:r>
      <w:r w:rsidRPr="00BB312B">
        <w:rPr>
          <w:sz w:val="20"/>
          <w:szCs w:val="24"/>
        </w:rPr>
        <w:t>реализована</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течение</w:t>
      </w:r>
      <w:r w:rsidRPr="00BB312B">
        <w:rPr>
          <w:spacing w:val="-3"/>
          <w:sz w:val="20"/>
          <w:szCs w:val="24"/>
        </w:rPr>
        <w:t xml:space="preserve"> </w:t>
      </w:r>
      <w:r w:rsidRPr="00BB312B">
        <w:rPr>
          <w:sz w:val="20"/>
          <w:szCs w:val="24"/>
        </w:rPr>
        <w:t>одного</w:t>
      </w:r>
      <w:r w:rsidRPr="00BB312B">
        <w:rPr>
          <w:spacing w:val="-3"/>
          <w:sz w:val="20"/>
          <w:szCs w:val="24"/>
        </w:rPr>
        <w:t xml:space="preserve"> </w:t>
      </w:r>
      <w:r w:rsidRPr="00BB312B">
        <w:rPr>
          <w:sz w:val="20"/>
          <w:szCs w:val="24"/>
        </w:rPr>
        <w:t>уче</w:t>
      </w:r>
      <w:proofErr w:type="gramStart"/>
      <w:r w:rsidRPr="00BB312B">
        <w:rPr>
          <w:sz w:val="20"/>
          <w:szCs w:val="24"/>
        </w:rPr>
        <w:t>б-</w:t>
      </w:r>
      <w:proofErr w:type="gramEnd"/>
      <w:r w:rsidRPr="00BB312B">
        <w:rPr>
          <w:sz w:val="20"/>
          <w:szCs w:val="24"/>
        </w:rPr>
        <w:t xml:space="preserve"> ного года в форме проведения 5-дневных учебных сборов на базе учебно-методических центров военно-патриотического воспитания</w:t>
      </w:r>
      <w:r w:rsidRPr="00BB312B">
        <w:rPr>
          <w:spacing w:val="-6"/>
          <w:sz w:val="20"/>
          <w:szCs w:val="24"/>
        </w:rPr>
        <w:t xml:space="preserve"> </w:t>
      </w:r>
      <w:r w:rsidRPr="00BB312B">
        <w:rPr>
          <w:sz w:val="20"/>
          <w:szCs w:val="24"/>
        </w:rPr>
        <w:t>молодёжи</w:t>
      </w:r>
      <w:r w:rsidRPr="00BB312B">
        <w:rPr>
          <w:spacing w:val="-6"/>
          <w:sz w:val="20"/>
          <w:szCs w:val="24"/>
        </w:rPr>
        <w:t xml:space="preserve"> </w:t>
      </w:r>
      <w:r w:rsidRPr="00BB312B">
        <w:rPr>
          <w:sz w:val="20"/>
          <w:szCs w:val="24"/>
        </w:rPr>
        <w:t>«Авангард»,</w:t>
      </w:r>
      <w:r w:rsidRPr="00BB312B">
        <w:rPr>
          <w:spacing w:val="-6"/>
          <w:sz w:val="20"/>
          <w:szCs w:val="24"/>
        </w:rPr>
        <w:t xml:space="preserve"> </w:t>
      </w:r>
      <w:r w:rsidRPr="00BB312B">
        <w:rPr>
          <w:sz w:val="20"/>
          <w:szCs w:val="24"/>
        </w:rPr>
        <w:t>соединений</w:t>
      </w:r>
      <w:r w:rsidRPr="00BB312B">
        <w:rPr>
          <w:spacing w:val="-6"/>
          <w:sz w:val="20"/>
          <w:szCs w:val="24"/>
        </w:rPr>
        <w:t xml:space="preserve"> </w:t>
      </w:r>
      <w:r w:rsidRPr="00BB312B">
        <w:rPr>
          <w:sz w:val="20"/>
          <w:szCs w:val="24"/>
        </w:rPr>
        <w:t>и</w:t>
      </w:r>
      <w:r w:rsidRPr="00BB312B">
        <w:rPr>
          <w:spacing w:val="-7"/>
          <w:sz w:val="20"/>
          <w:szCs w:val="24"/>
        </w:rPr>
        <w:t xml:space="preserve"> </w:t>
      </w:r>
      <w:r w:rsidRPr="00BB312B">
        <w:rPr>
          <w:sz w:val="20"/>
          <w:szCs w:val="24"/>
        </w:rPr>
        <w:t>воинских</w:t>
      </w:r>
      <w:r w:rsidRPr="00BB312B">
        <w:rPr>
          <w:spacing w:val="-6"/>
          <w:sz w:val="20"/>
          <w:szCs w:val="24"/>
        </w:rPr>
        <w:t xml:space="preserve"> </w:t>
      </w:r>
      <w:r w:rsidRPr="00BB312B">
        <w:rPr>
          <w:sz w:val="20"/>
          <w:szCs w:val="24"/>
        </w:rPr>
        <w:t>ча- стей</w:t>
      </w:r>
      <w:r w:rsidRPr="00BB312B">
        <w:rPr>
          <w:spacing w:val="-2"/>
          <w:sz w:val="20"/>
          <w:szCs w:val="24"/>
        </w:rPr>
        <w:t xml:space="preserve"> </w:t>
      </w:r>
      <w:r w:rsidRPr="00BB312B">
        <w:rPr>
          <w:sz w:val="20"/>
          <w:szCs w:val="24"/>
        </w:rPr>
        <w:t>Вооружённых</w:t>
      </w:r>
      <w:r w:rsidRPr="00BB312B">
        <w:rPr>
          <w:spacing w:val="-2"/>
          <w:sz w:val="20"/>
          <w:szCs w:val="24"/>
        </w:rPr>
        <w:t xml:space="preserve"> </w:t>
      </w:r>
      <w:r w:rsidRPr="00BB312B">
        <w:rPr>
          <w:sz w:val="20"/>
          <w:szCs w:val="24"/>
        </w:rPr>
        <w:t>Сил</w:t>
      </w:r>
      <w:r w:rsidRPr="00BB312B">
        <w:rPr>
          <w:spacing w:val="-2"/>
          <w:sz w:val="20"/>
          <w:szCs w:val="24"/>
        </w:rPr>
        <w:t xml:space="preserve"> </w:t>
      </w:r>
      <w:r w:rsidRPr="00BB312B">
        <w:rPr>
          <w:sz w:val="20"/>
          <w:szCs w:val="24"/>
        </w:rPr>
        <w:t>Российской</w:t>
      </w:r>
      <w:r w:rsidRPr="00BB312B">
        <w:rPr>
          <w:spacing w:val="-2"/>
          <w:sz w:val="20"/>
          <w:szCs w:val="24"/>
        </w:rPr>
        <w:t xml:space="preserve"> </w:t>
      </w:r>
      <w:r w:rsidRPr="00BB312B">
        <w:rPr>
          <w:sz w:val="20"/>
          <w:szCs w:val="24"/>
        </w:rPr>
        <w:t>Федерации,</w:t>
      </w:r>
      <w:r w:rsidRPr="00BB312B">
        <w:rPr>
          <w:spacing w:val="-2"/>
          <w:sz w:val="20"/>
          <w:szCs w:val="24"/>
        </w:rPr>
        <w:t xml:space="preserve"> </w:t>
      </w:r>
      <w:r w:rsidRPr="00BB312B">
        <w:rPr>
          <w:sz w:val="20"/>
          <w:szCs w:val="24"/>
        </w:rPr>
        <w:t>других</w:t>
      </w:r>
      <w:r w:rsidRPr="00BB312B">
        <w:rPr>
          <w:spacing w:val="-2"/>
          <w:sz w:val="20"/>
          <w:szCs w:val="24"/>
        </w:rPr>
        <w:t xml:space="preserve"> </w:t>
      </w:r>
      <w:r w:rsidRPr="00BB312B">
        <w:rPr>
          <w:sz w:val="20"/>
          <w:szCs w:val="24"/>
        </w:rPr>
        <w:t>войск, воинских</w:t>
      </w:r>
      <w:r w:rsidRPr="00BB312B">
        <w:rPr>
          <w:spacing w:val="-16"/>
          <w:sz w:val="20"/>
          <w:szCs w:val="24"/>
        </w:rPr>
        <w:t xml:space="preserve"> </w:t>
      </w:r>
      <w:r w:rsidRPr="00BB312B">
        <w:rPr>
          <w:sz w:val="20"/>
          <w:szCs w:val="24"/>
        </w:rPr>
        <w:t>формирований</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органов</w:t>
      </w:r>
      <w:r w:rsidRPr="00BB312B">
        <w:rPr>
          <w:spacing w:val="-16"/>
          <w:sz w:val="20"/>
          <w:szCs w:val="24"/>
        </w:rPr>
        <w:t xml:space="preserve"> </w:t>
      </w:r>
      <w:r w:rsidRPr="00BB312B">
        <w:rPr>
          <w:w w:val="95"/>
          <w:sz w:val="20"/>
          <w:szCs w:val="24"/>
        </w:rPr>
        <w:t>.</w:t>
      </w:r>
      <w:r w:rsidRPr="00BB312B">
        <w:rPr>
          <w:spacing w:val="-11"/>
          <w:w w:val="95"/>
          <w:sz w:val="20"/>
          <w:szCs w:val="24"/>
        </w:rPr>
        <w:t xml:space="preserve"> </w:t>
      </w:r>
      <w:r w:rsidRPr="00BB312B">
        <w:rPr>
          <w:sz w:val="20"/>
          <w:szCs w:val="24"/>
        </w:rPr>
        <w:t>В</w:t>
      </w:r>
      <w:r w:rsidRPr="00BB312B">
        <w:rPr>
          <w:spacing w:val="-9"/>
          <w:sz w:val="20"/>
          <w:szCs w:val="24"/>
        </w:rPr>
        <w:t xml:space="preserve"> </w:t>
      </w:r>
      <w:r w:rsidRPr="00BB312B">
        <w:rPr>
          <w:sz w:val="20"/>
          <w:szCs w:val="24"/>
        </w:rPr>
        <w:t>местах,</w:t>
      </w:r>
      <w:r w:rsidRPr="00BB312B">
        <w:rPr>
          <w:spacing w:val="-10"/>
          <w:sz w:val="20"/>
          <w:szCs w:val="24"/>
        </w:rPr>
        <w:t xml:space="preserve"> </w:t>
      </w:r>
      <w:r w:rsidRPr="00BB312B">
        <w:rPr>
          <w:sz w:val="20"/>
          <w:szCs w:val="24"/>
        </w:rPr>
        <w:t>где</w:t>
      </w:r>
      <w:r w:rsidRPr="00BB312B">
        <w:rPr>
          <w:spacing w:val="-10"/>
          <w:sz w:val="20"/>
          <w:szCs w:val="24"/>
        </w:rPr>
        <w:t xml:space="preserve"> </w:t>
      </w:r>
      <w:r w:rsidRPr="00BB312B">
        <w:rPr>
          <w:sz w:val="20"/>
          <w:szCs w:val="24"/>
        </w:rPr>
        <w:t>соединения и воинские части отсутствуют, учебные сборы организуются при образовательных организациях</w:t>
      </w:r>
      <w:r w:rsidRPr="00BB312B">
        <w:rPr>
          <w:spacing w:val="-12"/>
          <w:sz w:val="20"/>
          <w:szCs w:val="24"/>
        </w:rPr>
        <w:t xml:space="preserve"> </w:t>
      </w:r>
      <w:r w:rsidRPr="00BB312B">
        <w:rPr>
          <w:w w:val="95"/>
          <w:sz w:val="20"/>
          <w:szCs w:val="24"/>
        </w:rPr>
        <w:t>.</w:t>
      </w:r>
    </w:p>
    <w:p w:rsidR="001541A7" w:rsidRPr="00BB312B" w:rsidRDefault="001541A7" w:rsidP="001541A7">
      <w:pPr>
        <w:pStyle w:val="a3"/>
        <w:spacing w:line="244" w:lineRule="auto"/>
        <w:rPr>
          <w:sz w:val="20"/>
          <w:szCs w:val="24"/>
        </w:rPr>
        <w:sectPr w:rsidR="001541A7" w:rsidRPr="00BB312B">
          <w:pgSz w:w="7830" w:h="12020"/>
          <w:pgMar w:top="600" w:right="566" w:bottom="900" w:left="708" w:header="0" w:footer="709" w:gutter="0"/>
          <w:cols w:space="720"/>
        </w:sectPr>
      </w:pPr>
    </w:p>
    <w:p w:rsidR="001541A7" w:rsidRPr="00BB312B" w:rsidRDefault="001541A7" w:rsidP="001541A7">
      <w:pPr>
        <w:pStyle w:val="1"/>
        <w:spacing w:before="144" w:line="170" w:lineRule="auto"/>
        <w:ind w:right="136"/>
        <w:rPr>
          <w:sz w:val="20"/>
          <w:szCs w:val="24"/>
        </w:rPr>
      </w:pPr>
      <w:r w:rsidRPr="00BB312B">
        <w:rPr>
          <w:w w:val="75"/>
          <w:sz w:val="20"/>
          <w:szCs w:val="24"/>
        </w:rPr>
        <w:lastRenderedPageBreak/>
        <w:t>ПЛАНИРУЕМЫЕ</w:t>
      </w:r>
      <w:r w:rsidRPr="00BB312B">
        <w:rPr>
          <w:spacing w:val="-16"/>
          <w:sz w:val="20"/>
          <w:szCs w:val="24"/>
        </w:rPr>
        <w:t xml:space="preserve"> </w:t>
      </w:r>
      <w:r w:rsidRPr="00BB312B">
        <w:rPr>
          <w:w w:val="75"/>
          <w:sz w:val="20"/>
          <w:szCs w:val="24"/>
        </w:rPr>
        <w:t>РЕЗУЛЬТАТЫ</w:t>
      </w:r>
      <w:r w:rsidRPr="00BB312B">
        <w:rPr>
          <w:spacing w:val="-16"/>
          <w:sz w:val="20"/>
          <w:szCs w:val="24"/>
        </w:rPr>
        <w:t xml:space="preserve"> </w:t>
      </w:r>
      <w:r w:rsidRPr="00BB312B">
        <w:rPr>
          <w:w w:val="75"/>
          <w:sz w:val="20"/>
          <w:szCs w:val="24"/>
        </w:rPr>
        <w:t>ОСВОЕНИЯ КУРСА ВНЕУРОЧНОЙ ДЕЯТЕЛЬНОСТИ</w:t>
      </w:r>
    </w:p>
    <w:p w:rsidR="001541A7" w:rsidRPr="00BB312B" w:rsidRDefault="001541A7" w:rsidP="001541A7">
      <w:pPr>
        <w:spacing w:line="261" w:lineRule="exact"/>
        <w:ind w:left="29"/>
        <w:rPr>
          <w:sz w:val="20"/>
          <w:szCs w:val="24"/>
        </w:rPr>
      </w:pPr>
      <w:r w:rsidRPr="00BB312B">
        <w:rPr>
          <w:noProof/>
          <w:sz w:val="20"/>
          <w:szCs w:val="24"/>
          <w:lang w:eastAsia="ru-RU"/>
        </w:rPr>
        <mc:AlternateContent>
          <mc:Choice Requires="wps">
            <w:drawing>
              <wp:anchor distT="0" distB="0" distL="0" distR="0" simplePos="0" relativeHeight="487646208" behindDoc="1" locked="0" layoutInCell="1" allowOverlap="1" wp14:anchorId="5D97A65B" wp14:editId="1DD5C7FA">
                <wp:simplePos x="0" y="0"/>
                <wp:positionH relativeFrom="page">
                  <wp:posOffset>468000</wp:posOffset>
                </wp:positionH>
                <wp:positionV relativeFrom="paragraph">
                  <wp:posOffset>185609</wp:posOffset>
                </wp:positionV>
                <wp:extent cx="403225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0" cy="1270"/>
                        </a:xfrm>
                        <a:custGeom>
                          <a:avLst/>
                          <a:gdLst/>
                          <a:ahLst/>
                          <a:cxnLst/>
                          <a:rect l="l" t="t" r="r" b="b"/>
                          <a:pathLst>
                            <a:path w="4032250">
                              <a:moveTo>
                                <a:pt x="0" y="0"/>
                              </a:moveTo>
                              <a:lnTo>
                                <a:pt x="403199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 o:spid="_x0000_s1026" style="position:absolute;margin-left:36.85pt;margin-top:14.6pt;width:317.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403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" path="m,l4031996,e" filled="f" strokeweight=".5pt">
                <v:path arrowok="t"/>
                <w10:wrap type="topAndBottom" anchorx="page"/>
              </v:shape>
            </w:pict>
          </mc:Fallback>
        </mc:AlternateContent>
      </w:r>
      <w:r w:rsidRPr="00BB312B">
        <w:rPr>
          <w:w w:val="75"/>
          <w:sz w:val="20"/>
          <w:szCs w:val="24"/>
        </w:rPr>
        <w:t>«НАЧАЛЬНАЯ</w:t>
      </w:r>
      <w:r w:rsidRPr="00BB312B">
        <w:rPr>
          <w:spacing w:val="26"/>
          <w:sz w:val="20"/>
          <w:szCs w:val="24"/>
        </w:rPr>
        <w:t xml:space="preserve"> </w:t>
      </w:r>
      <w:r w:rsidRPr="00BB312B">
        <w:rPr>
          <w:w w:val="75"/>
          <w:sz w:val="20"/>
          <w:szCs w:val="24"/>
        </w:rPr>
        <w:t>ВОЕННАЯ</w:t>
      </w:r>
      <w:r w:rsidRPr="00BB312B">
        <w:rPr>
          <w:spacing w:val="26"/>
          <w:sz w:val="20"/>
          <w:szCs w:val="24"/>
        </w:rPr>
        <w:t xml:space="preserve"> </w:t>
      </w:r>
      <w:r w:rsidRPr="00BB312B">
        <w:rPr>
          <w:spacing w:val="-2"/>
          <w:w w:val="75"/>
          <w:sz w:val="20"/>
          <w:szCs w:val="24"/>
        </w:rPr>
        <w:t>ПОДГОТОВКА»</w:t>
      </w:r>
    </w:p>
    <w:p w:rsidR="001541A7" w:rsidRPr="00BB312B" w:rsidRDefault="001541A7" w:rsidP="001541A7">
      <w:pPr>
        <w:pStyle w:val="a3"/>
        <w:spacing w:before="181" w:line="244" w:lineRule="auto"/>
        <w:ind w:left="28" w:right="168" w:firstLine="226"/>
        <w:rPr>
          <w:sz w:val="20"/>
          <w:szCs w:val="24"/>
        </w:rPr>
      </w:pPr>
      <w:r w:rsidRPr="00BB312B">
        <w:rPr>
          <w:spacing w:val="-2"/>
          <w:sz w:val="20"/>
          <w:szCs w:val="24"/>
        </w:rPr>
        <w:t>Занятия</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рамках</w:t>
      </w:r>
      <w:r w:rsidRPr="00BB312B">
        <w:rPr>
          <w:spacing w:val="-14"/>
          <w:sz w:val="20"/>
          <w:szCs w:val="24"/>
        </w:rPr>
        <w:t xml:space="preserve"> </w:t>
      </w:r>
      <w:r w:rsidRPr="00BB312B">
        <w:rPr>
          <w:spacing w:val="-2"/>
          <w:sz w:val="20"/>
          <w:szCs w:val="24"/>
        </w:rPr>
        <w:t>курса</w:t>
      </w:r>
      <w:r w:rsidRPr="00BB312B">
        <w:rPr>
          <w:spacing w:val="-14"/>
          <w:sz w:val="20"/>
          <w:szCs w:val="24"/>
        </w:rPr>
        <w:t xml:space="preserve"> </w:t>
      </w:r>
      <w:r w:rsidRPr="00BB312B">
        <w:rPr>
          <w:spacing w:val="-2"/>
          <w:sz w:val="20"/>
          <w:szCs w:val="24"/>
        </w:rPr>
        <w:t>направлены</w:t>
      </w:r>
      <w:r w:rsidRPr="00BB312B">
        <w:rPr>
          <w:spacing w:val="-14"/>
          <w:sz w:val="20"/>
          <w:szCs w:val="24"/>
        </w:rPr>
        <w:t xml:space="preserve"> </w:t>
      </w:r>
      <w:r w:rsidRPr="00BB312B">
        <w:rPr>
          <w:spacing w:val="-2"/>
          <w:sz w:val="20"/>
          <w:szCs w:val="24"/>
        </w:rPr>
        <w:t>на</w:t>
      </w:r>
      <w:r w:rsidRPr="00BB312B">
        <w:rPr>
          <w:spacing w:val="-14"/>
          <w:sz w:val="20"/>
          <w:szCs w:val="24"/>
        </w:rPr>
        <w:t xml:space="preserve"> </w:t>
      </w:r>
      <w:r w:rsidRPr="00BB312B">
        <w:rPr>
          <w:spacing w:val="-2"/>
          <w:sz w:val="20"/>
          <w:szCs w:val="24"/>
        </w:rPr>
        <w:t>выполнение</w:t>
      </w:r>
      <w:r w:rsidRPr="00BB312B">
        <w:rPr>
          <w:spacing w:val="-14"/>
          <w:sz w:val="20"/>
          <w:szCs w:val="24"/>
        </w:rPr>
        <w:t xml:space="preserve"> </w:t>
      </w:r>
      <w:r w:rsidRPr="00BB312B">
        <w:rPr>
          <w:spacing w:val="-2"/>
          <w:sz w:val="20"/>
          <w:szCs w:val="24"/>
        </w:rPr>
        <w:t>требов</w:t>
      </w:r>
      <w:proofErr w:type="gramStart"/>
      <w:r w:rsidRPr="00BB312B">
        <w:rPr>
          <w:spacing w:val="-2"/>
          <w:sz w:val="20"/>
          <w:szCs w:val="24"/>
        </w:rPr>
        <w:t>а-</w:t>
      </w:r>
      <w:proofErr w:type="gramEnd"/>
      <w:r w:rsidRPr="00BB312B">
        <w:rPr>
          <w:spacing w:val="-2"/>
          <w:sz w:val="20"/>
          <w:szCs w:val="24"/>
        </w:rPr>
        <w:t xml:space="preserve"> ний,</w:t>
      </w:r>
      <w:r w:rsidRPr="00BB312B">
        <w:rPr>
          <w:spacing w:val="-6"/>
          <w:sz w:val="20"/>
          <w:szCs w:val="24"/>
        </w:rPr>
        <w:t xml:space="preserve"> </w:t>
      </w:r>
      <w:r w:rsidRPr="00BB312B">
        <w:rPr>
          <w:spacing w:val="-2"/>
          <w:sz w:val="20"/>
          <w:szCs w:val="24"/>
        </w:rPr>
        <w:t>устанавливаемых</w:t>
      </w:r>
      <w:r w:rsidRPr="00BB312B">
        <w:rPr>
          <w:spacing w:val="-6"/>
          <w:sz w:val="20"/>
          <w:szCs w:val="24"/>
        </w:rPr>
        <w:t xml:space="preserve"> </w:t>
      </w:r>
      <w:r w:rsidRPr="00BB312B">
        <w:rPr>
          <w:spacing w:val="-2"/>
          <w:sz w:val="20"/>
          <w:szCs w:val="24"/>
        </w:rPr>
        <w:t>ФГОС</w:t>
      </w:r>
      <w:r w:rsidRPr="00BB312B">
        <w:rPr>
          <w:spacing w:val="-6"/>
          <w:sz w:val="20"/>
          <w:szCs w:val="24"/>
        </w:rPr>
        <w:t xml:space="preserve"> </w:t>
      </w:r>
      <w:r w:rsidRPr="00BB312B">
        <w:rPr>
          <w:spacing w:val="-2"/>
          <w:sz w:val="20"/>
          <w:szCs w:val="24"/>
        </w:rPr>
        <w:t>к</w:t>
      </w:r>
      <w:r w:rsidRPr="00BB312B">
        <w:rPr>
          <w:spacing w:val="-6"/>
          <w:sz w:val="20"/>
          <w:szCs w:val="24"/>
        </w:rPr>
        <w:t xml:space="preserve"> </w:t>
      </w:r>
      <w:r w:rsidRPr="00BB312B">
        <w:rPr>
          <w:spacing w:val="-2"/>
          <w:sz w:val="20"/>
          <w:szCs w:val="24"/>
        </w:rPr>
        <w:t>результатам</w:t>
      </w:r>
      <w:r w:rsidRPr="00BB312B">
        <w:rPr>
          <w:spacing w:val="-6"/>
          <w:sz w:val="20"/>
          <w:szCs w:val="24"/>
        </w:rPr>
        <w:t xml:space="preserve"> </w:t>
      </w:r>
      <w:r w:rsidRPr="00BB312B">
        <w:rPr>
          <w:spacing w:val="-2"/>
          <w:sz w:val="20"/>
          <w:szCs w:val="24"/>
        </w:rPr>
        <w:t>освоения</w:t>
      </w:r>
      <w:r w:rsidRPr="00BB312B">
        <w:rPr>
          <w:spacing w:val="-6"/>
          <w:sz w:val="20"/>
          <w:szCs w:val="24"/>
        </w:rPr>
        <w:t xml:space="preserve"> </w:t>
      </w:r>
      <w:r w:rsidRPr="00BB312B">
        <w:rPr>
          <w:spacing w:val="-2"/>
          <w:sz w:val="20"/>
          <w:szCs w:val="24"/>
        </w:rPr>
        <w:t xml:space="preserve">основной </w:t>
      </w:r>
      <w:r w:rsidRPr="00BB312B">
        <w:rPr>
          <w:sz w:val="20"/>
          <w:szCs w:val="24"/>
        </w:rPr>
        <w:t>образовательной программы (личностным, метапредметным</w:t>
      </w:r>
      <w:r w:rsidRPr="00BB312B">
        <w:rPr>
          <w:spacing w:val="40"/>
          <w:sz w:val="20"/>
          <w:szCs w:val="24"/>
        </w:rPr>
        <w:t xml:space="preserve"> </w:t>
      </w:r>
      <w:r w:rsidRPr="00BB312B">
        <w:rPr>
          <w:spacing w:val="-4"/>
          <w:sz w:val="20"/>
          <w:szCs w:val="24"/>
        </w:rPr>
        <w:t xml:space="preserve">и предметным), которые должны демонстрировать выпускники </w:t>
      </w:r>
      <w:r w:rsidRPr="00BB312B">
        <w:rPr>
          <w:sz w:val="20"/>
          <w:szCs w:val="24"/>
        </w:rPr>
        <w:t>по завершении обучения</w:t>
      </w:r>
      <w:r w:rsidRPr="00BB312B">
        <w:rPr>
          <w:spacing w:val="-14"/>
          <w:sz w:val="20"/>
          <w:szCs w:val="24"/>
        </w:rPr>
        <w:t xml:space="preserve"> </w:t>
      </w:r>
      <w:r w:rsidRPr="00BB312B">
        <w:rPr>
          <w:w w:val="95"/>
          <w:sz w:val="20"/>
          <w:szCs w:val="24"/>
        </w:rPr>
        <w:t>.</w:t>
      </w:r>
    </w:p>
    <w:p w:rsidR="001541A7" w:rsidRPr="00BB312B" w:rsidRDefault="001541A7" w:rsidP="001541A7">
      <w:pPr>
        <w:pStyle w:val="a3"/>
        <w:spacing w:before="5"/>
        <w:rPr>
          <w:sz w:val="20"/>
          <w:szCs w:val="24"/>
        </w:rPr>
      </w:pPr>
    </w:p>
    <w:p w:rsidR="001541A7" w:rsidRPr="00BB312B" w:rsidRDefault="001541A7" w:rsidP="001541A7">
      <w:pPr>
        <w:pStyle w:val="2"/>
        <w:rPr>
          <w:rFonts w:ascii="Times New Roman" w:hAnsi="Times New Roman" w:cs="Times New Roman"/>
          <w:sz w:val="20"/>
          <w:szCs w:val="24"/>
        </w:rPr>
      </w:pPr>
      <w:bookmarkStart w:id="107" w:name="_TOC_250007"/>
      <w:r w:rsidRPr="00BB312B">
        <w:rPr>
          <w:rFonts w:ascii="Times New Roman" w:hAnsi="Times New Roman" w:cs="Times New Roman"/>
          <w:w w:val="90"/>
          <w:sz w:val="20"/>
          <w:szCs w:val="24"/>
        </w:rPr>
        <w:t>ЛИЧНОСТНЫЕ</w:t>
      </w:r>
      <w:r w:rsidRPr="00BB312B">
        <w:rPr>
          <w:rFonts w:ascii="Times New Roman" w:hAnsi="Times New Roman" w:cs="Times New Roman"/>
          <w:spacing w:val="26"/>
          <w:sz w:val="20"/>
          <w:szCs w:val="24"/>
        </w:rPr>
        <w:t xml:space="preserve"> </w:t>
      </w:r>
      <w:bookmarkEnd w:id="107"/>
      <w:r w:rsidRPr="00BB312B">
        <w:rPr>
          <w:rFonts w:ascii="Times New Roman" w:hAnsi="Times New Roman" w:cs="Times New Roman"/>
          <w:spacing w:val="-2"/>
          <w:sz w:val="20"/>
          <w:szCs w:val="24"/>
        </w:rPr>
        <w:t>РЕЗУЛЬТАТЫ</w:t>
      </w:r>
    </w:p>
    <w:p w:rsidR="001541A7" w:rsidRPr="00BB312B" w:rsidRDefault="001541A7" w:rsidP="001541A7">
      <w:pPr>
        <w:pStyle w:val="a3"/>
        <w:spacing w:before="116" w:line="244" w:lineRule="auto"/>
        <w:ind w:left="28" w:right="168" w:firstLine="226"/>
        <w:rPr>
          <w:sz w:val="20"/>
          <w:szCs w:val="24"/>
        </w:rPr>
      </w:pPr>
      <w:r w:rsidRPr="00BB312B">
        <w:rPr>
          <w:sz w:val="20"/>
          <w:szCs w:val="24"/>
        </w:rPr>
        <w:t>Личностные</w:t>
      </w:r>
      <w:r w:rsidRPr="00BB312B">
        <w:rPr>
          <w:spacing w:val="40"/>
          <w:sz w:val="20"/>
          <w:szCs w:val="24"/>
        </w:rPr>
        <w:t xml:space="preserve"> </w:t>
      </w:r>
      <w:r w:rsidRPr="00BB312B">
        <w:rPr>
          <w:sz w:val="20"/>
          <w:szCs w:val="24"/>
        </w:rPr>
        <w:t>результаты</w:t>
      </w:r>
      <w:r w:rsidRPr="00BB312B">
        <w:rPr>
          <w:spacing w:val="40"/>
          <w:sz w:val="20"/>
          <w:szCs w:val="24"/>
        </w:rPr>
        <w:t xml:space="preserve"> </w:t>
      </w:r>
      <w:r w:rsidRPr="00BB312B">
        <w:rPr>
          <w:sz w:val="20"/>
          <w:szCs w:val="24"/>
        </w:rPr>
        <w:t>достигаются</w:t>
      </w:r>
      <w:r w:rsidRPr="00BB312B">
        <w:rPr>
          <w:spacing w:val="40"/>
          <w:sz w:val="20"/>
          <w:szCs w:val="24"/>
        </w:rPr>
        <w:t xml:space="preserve"> </w:t>
      </w:r>
      <w:r w:rsidRPr="00BB312B">
        <w:rPr>
          <w:sz w:val="20"/>
          <w:szCs w:val="24"/>
        </w:rPr>
        <w:t>в</w:t>
      </w:r>
      <w:r w:rsidRPr="00BB312B">
        <w:rPr>
          <w:spacing w:val="40"/>
          <w:sz w:val="20"/>
          <w:szCs w:val="24"/>
        </w:rPr>
        <w:t xml:space="preserve"> </w:t>
      </w:r>
      <w:r w:rsidRPr="00BB312B">
        <w:rPr>
          <w:sz w:val="20"/>
          <w:szCs w:val="24"/>
        </w:rPr>
        <w:t>единстве</w:t>
      </w:r>
      <w:r w:rsidRPr="00BB312B">
        <w:rPr>
          <w:spacing w:val="40"/>
          <w:sz w:val="20"/>
          <w:szCs w:val="24"/>
        </w:rPr>
        <w:t xml:space="preserve"> </w:t>
      </w:r>
      <w:r w:rsidRPr="00BB312B">
        <w:rPr>
          <w:sz w:val="20"/>
          <w:szCs w:val="24"/>
        </w:rPr>
        <w:t xml:space="preserve">учебной </w:t>
      </w:r>
      <w:r w:rsidRPr="00BB312B">
        <w:rPr>
          <w:spacing w:val="-2"/>
          <w:sz w:val="20"/>
          <w:szCs w:val="24"/>
        </w:rPr>
        <w:t>и</w:t>
      </w:r>
      <w:r w:rsidRPr="00BB312B">
        <w:rPr>
          <w:spacing w:val="-14"/>
          <w:sz w:val="20"/>
          <w:szCs w:val="24"/>
        </w:rPr>
        <w:t xml:space="preserve"> </w:t>
      </w:r>
      <w:r w:rsidRPr="00BB312B">
        <w:rPr>
          <w:spacing w:val="-2"/>
          <w:sz w:val="20"/>
          <w:szCs w:val="24"/>
        </w:rPr>
        <w:t>воспитательной</w:t>
      </w:r>
      <w:r w:rsidRPr="00BB312B">
        <w:rPr>
          <w:spacing w:val="-14"/>
          <w:sz w:val="20"/>
          <w:szCs w:val="24"/>
        </w:rPr>
        <w:t xml:space="preserve"> </w:t>
      </w:r>
      <w:r w:rsidRPr="00BB312B">
        <w:rPr>
          <w:spacing w:val="-2"/>
          <w:sz w:val="20"/>
          <w:szCs w:val="24"/>
        </w:rPr>
        <w:t>деятельности</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соответствии</w:t>
      </w:r>
      <w:r w:rsidRPr="00BB312B">
        <w:rPr>
          <w:spacing w:val="-14"/>
          <w:sz w:val="20"/>
          <w:szCs w:val="24"/>
        </w:rPr>
        <w:t xml:space="preserve"> </w:t>
      </w:r>
      <w:r w:rsidRPr="00BB312B">
        <w:rPr>
          <w:spacing w:val="-2"/>
          <w:sz w:val="20"/>
          <w:szCs w:val="24"/>
        </w:rPr>
        <w:t>с</w:t>
      </w:r>
      <w:r w:rsidRPr="00BB312B">
        <w:rPr>
          <w:spacing w:val="-14"/>
          <w:sz w:val="20"/>
          <w:szCs w:val="24"/>
        </w:rPr>
        <w:t xml:space="preserve"> </w:t>
      </w:r>
      <w:r w:rsidRPr="00BB312B">
        <w:rPr>
          <w:spacing w:val="-2"/>
          <w:sz w:val="20"/>
          <w:szCs w:val="24"/>
        </w:rPr>
        <w:t>традиционн</w:t>
      </w:r>
      <w:proofErr w:type="gramStart"/>
      <w:r w:rsidRPr="00BB312B">
        <w:rPr>
          <w:spacing w:val="-2"/>
          <w:sz w:val="20"/>
          <w:szCs w:val="24"/>
        </w:rPr>
        <w:t>ы-</w:t>
      </w:r>
      <w:proofErr w:type="gramEnd"/>
      <w:r w:rsidRPr="00BB312B">
        <w:rPr>
          <w:spacing w:val="-2"/>
          <w:sz w:val="20"/>
          <w:szCs w:val="24"/>
        </w:rPr>
        <w:t xml:space="preserve"> ми</w:t>
      </w:r>
      <w:r w:rsidRPr="00BB312B">
        <w:rPr>
          <w:spacing w:val="-12"/>
          <w:sz w:val="20"/>
          <w:szCs w:val="24"/>
        </w:rPr>
        <w:t xml:space="preserve"> </w:t>
      </w:r>
      <w:r w:rsidRPr="00BB312B">
        <w:rPr>
          <w:spacing w:val="-2"/>
          <w:sz w:val="20"/>
          <w:szCs w:val="24"/>
        </w:rPr>
        <w:t>российскими</w:t>
      </w:r>
      <w:r w:rsidRPr="00BB312B">
        <w:rPr>
          <w:spacing w:val="-13"/>
          <w:sz w:val="20"/>
          <w:szCs w:val="24"/>
        </w:rPr>
        <w:t xml:space="preserve"> </w:t>
      </w:r>
      <w:r w:rsidRPr="00BB312B">
        <w:rPr>
          <w:spacing w:val="-2"/>
          <w:sz w:val="20"/>
          <w:szCs w:val="24"/>
        </w:rPr>
        <w:t>социокультурными</w:t>
      </w:r>
      <w:r w:rsidRPr="00BB312B">
        <w:rPr>
          <w:spacing w:val="-12"/>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 xml:space="preserve">духовно-нравственными </w:t>
      </w:r>
      <w:r w:rsidRPr="00BB312B">
        <w:rPr>
          <w:sz w:val="20"/>
          <w:szCs w:val="24"/>
        </w:rPr>
        <w:t>ценностями, принятыми в российском обществе правилами</w:t>
      </w:r>
      <w:r w:rsidRPr="00BB312B">
        <w:rPr>
          <w:spacing w:val="80"/>
          <w:sz w:val="20"/>
          <w:szCs w:val="24"/>
        </w:rPr>
        <w:t xml:space="preserve"> </w:t>
      </w:r>
      <w:r w:rsidRPr="00BB312B">
        <w:rPr>
          <w:sz w:val="20"/>
          <w:szCs w:val="24"/>
        </w:rPr>
        <w:t>и нормами поведения</w:t>
      </w:r>
      <w:r w:rsidRPr="00BB312B">
        <w:rPr>
          <w:spacing w:val="-16"/>
          <w:sz w:val="20"/>
          <w:szCs w:val="24"/>
        </w:rPr>
        <w:t xml:space="preserve"> </w:t>
      </w:r>
      <w:r w:rsidRPr="00BB312B">
        <w:rPr>
          <w:w w:val="95"/>
          <w:sz w:val="20"/>
          <w:szCs w:val="24"/>
        </w:rPr>
        <w:t>.</w:t>
      </w:r>
    </w:p>
    <w:p w:rsidR="001541A7" w:rsidRPr="00BB312B" w:rsidRDefault="001541A7" w:rsidP="001541A7">
      <w:pPr>
        <w:pStyle w:val="a3"/>
        <w:spacing w:before="3" w:line="244" w:lineRule="auto"/>
        <w:ind w:left="28" w:right="168" w:firstLine="226"/>
        <w:rPr>
          <w:sz w:val="20"/>
          <w:szCs w:val="24"/>
        </w:rPr>
      </w:pPr>
      <w:r w:rsidRPr="00BB312B">
        <w:rPr>
          <w:sz w:val="20"/>
          <w:szCs w:val="24"/>
        </w:rPr>
        <w:t>Личностные</w:t>
      </w:r>
      <w:r w:rsidRPr="00BB312B">
        <w:rPr>
          <w:spacing w:val="-16"/>
          <w:sz w:val="20"/>
          <w:szCs w:val="24"/>
        </w:rPr>
        <w:t xml:space="preserve"> </w:t>
      </w:r>
      <w:r w:rsidRPr="00BB312B">
        <w:rPr>
          <w:sz w:val="20"/>
          <w:szCs w:val="24"/>
        </w:rPr>
        <w:t>результаты,</w:t>
      </w:r>
      <w:r w:rsidRPr="00BB312B">
        <w:rPr>
          <w:spacing w:val="-16"/>
          <w:sz w:val="20"/>
          <w:szCs w:val="24"/>
        </w:rPr>
        <w:t xml:space="preserve"> </w:t>
      </w:r>
      <w:r w:rsidRPr="00BB312B">
        <w:rPr>
          <w:sz w:val="20"/>
          <w:szCs w:val="24"/>
        </w:rPr>
        <w:t>формируемые</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ходе</w:t>
      </w:r>
      <w:r w:rsidRPr="00BB312B">
        <w:rPr>
          <w:spacing w:val="-16"/>
          <w:sz w:val="20"/>
          <w:szCs w:val="24"/>
        </w:rPr>
        <w:t xml:space="preserve"> </w:t>
      </w:r>
      <w:r w:rsidRPr="00BB312B">
        <w:rPr>
          <w:sz w:val="20"/>
          <w:szCs w:val="24"/>
        </w:rPr>
        <w:t>изучения</w:t>
      </w:r>
      <w:r w:rsidRPr="00BB312B">
        <w:rPr>
          <w:spacing w:val="-16"/>
          <w:sz w:val="20"/>
          <w:szCs w:val="24"/>
        </w:rPr>
        <w:t xml:space="preserve"> </w:t>
      </w:r>
      <w:r w:rsidRPr="00BB312B">
        <w:rPr>
          <w:sz w:val="20"/>
          <w:szCs w:val="24"/>
        </w:rPr>
        <w:t>ку</w:t>
      </w:r>
      <w:proofErr w:type="gramStart"/>
      <w:r w:rsidRPr="00BB312B">
        <w:rPr>
          <w:sz w:val="20"/>
          <w:szCs w:val="24"/>
        </w:rPr>
        <w:t>р-</w:t>
      </w:r>
      <w:proofErr w:type="gramEnd"/>
      <w:r w:rsidRPr="00BB312B">
        <w:rPr>
          <w:sz w:val="20"/>
          <w:szCs w:val="24"/>
        </w:rPr>
        <w:t xml:space="preserve"> са «Начальная военная подготовка», должны способствовать </w:t>
      </w:r>
      <w:r w:rsidRPr="00BB312B">
        <w:rPr>
          <w:spacing w:val="-4"/>
          <w:sz w:val="20"/>
          <w:szCs w:val="24"/>
        </w:rPr>
        <w:t>процессам</w:t>
      </w:r>
      <w:r w:rsidRPr="00BB312B">
        <w:rPr>
          <w:spacing w:val="-12"/>
          <w:sz w:val="20"/>
          <w:szCs w:val="24"/>
        </w:rPr>
        <w:t xml:space="preserve"> </w:t>
      </w:r>
      <w:r w:rsidRPr="00BB312B">
        <w:rPr>
          <w:spacing w:val="-4"/>
          <w:sz w:val="20"/>
          <w:szCs w:val="24"/>
        </w:rPr>
        <w:t>самопознания,</w:t>
      </w:r>
      <w:r w:rsidRPr="00BB312B">
        <w:rPr>
          <w:spacing w:val="-12"/>
          <w:sz w:val="20"/>
          <w:szCs w:val="24"/>
        </w:rPr>
        <w:t xml:space="preserve"> </w:t>
      </w:r>
      <w:r w:rsidRPr="00BB312B">
        <w:rPr>
          <w:spacing w:val="-4"/>
          <w:sz w:val="20"/>
          <w:szCs w:val="24"/>
        </w:rPr>
        <w:t>самовоспитания</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саморазвития,</w:t>
      </w:r>
      <w:r w:rsidRPr="00BB312B">
        <w:rPr>
          <w:spacing w:val="-12"/>
          <w:sz w:val="20"/>
          <w:szCs w:val="24"/>
        </w:rPr>
        <w:t xml:space="preserve"> </w:t>
      </w:r>
      <w:r w:rsidRPr="00BB312B">
        <w:rPr>
          <w:spacing w:val="-4"/>
          <w:sz w:val="20"/>
          <w:szCs w:val="24"/>
        </w:rPr>
        <w:t xml:space="preserve">раз- </w:t>
      </w:r>
      <w:r w:rsidRPr="00BB312B">
        <w:rPr>
          <w:sz w:val="20"/>
          <w:szCs w:val="24"/>
        </w:rPr>
        <w:t>вития внутренней позиции личности, патриотизма, граждан- ственности</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проявляться</w:t>
      </w:r>
      <w:r w:rsidRPr="00BB312B">
        <w:rPr>
          <w:spacing w:val="-3"/>
          <w:sz w:val="20"/>
          <w:szCs w:val="24"/>
        </w:rPr>
        <w:t xml:space="preserve"> </w:t>
      </w:r>
      <w:r w:rsidRPr="00BB312B">
        <w:rPr>
          <w:sz w:val="20"/>
          <w:szCs w:val="24"/>
        </w:rPr>
        <w:t>прежде</w:t>
      </w:r>
      <w:r w:rsidRPr="00BB312B">
        <w:rPr>
          <w:spacing w:val="-3"/>
          <w:sz w:val="20"/>
          <w:szCs w:val="24"/>
        </w:rPr>
        <w:t xml:space="preserve"> </w:t>
      </w:r>
      <w:r w:rsidRPr="00BB312B">
        <w:rPr>
          <w:sz w:val="20"/>
          <w:szCs w:val="24"/>
        </w:rPr>
        <w:t>всего</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уважении</w:t>
      </w:r>
      <w:r w:rsidRPr="00BB312B">
        <w:rPr>
          <w:spacing w:val="-3"/>
          <w:sz w:val="20"/>
          <w:szCs w:val="24"/>
        </w:rPr>
        <w:t xml:space="preserve"> </w:t>
      </w:r>
      <w:r w:rsidRPr="00BB312B">
        <w:rPr>
          <w:sz w:val="20"/>
          <w:szCs w:val="24"/>
        </w:rPr>
        <w:t>к</w:t>
      </w:r>
      <w:r w:rsidRPr="00BB312B">
        <w:rPr>
          <w:spacing w:val="-3"/>
          <w:sz w:val="20"/>
          <w:szCs w:val="24"/>
        </w:rPr>
        <w:t xml:space="preserve"> </w:t>
      </w:r>
      <w:r w:rsidRPr="00BB312B">
        <w:rPr>
          <w:sz w:val="20"/>
          <w:szCs w:val="24"/>
        </w:rPr>
        <w:t xml:space="preserve">памяти защитников Отечества и подвигам Героев Отечества, закону </w:t>
      </w:r>
      <w:r w:rsidRPr="00BB312B">
        <w:rPr>
          <w:spacing w:val="-2"/>
          <w:sz w:val="20"/>
          <w:szCs w:val="24"/>
        </w:rPr>
        <w:t>и</w:t>
      </w:r>
      <w:r w:rsidRPr="00BB312B">
        <w:rPr>
          <w:spacing w:val="-12"/>
          <w:sz w:val="20"/>
          <w:szCs w:val="24"/>
        </w:rPr>
        <w:t xml:space="preserve"> </w:t>
      </w:r>
      <w:r w:rsidRPr="00BB312B">
        <w:rPr>
          <w:spacing w:val="-2"/>
          <w:sz w:val="20"/>
          <w:szCs w:val="24"/>
        </w:rPr>
        <w:t>правопорядку,</w:t>
      </w:r>
      <w:r w:rsidRPr="00BB312B">
        <w:rPr>
          <w:spacing w:val="-12"/>
          <w:sz w:val="20"/>
          <w:szCs w:val="24"/>
        </w:rPr>
        <w:t xml:space="preserve"> </w:t>
      </w:r>
      <w:r w:rsidRPr="00BB312B">
        <w:rPr>
          <w:spacing w:val="-2"/>
          <w:sz w:val="20"/>
          <w:szCs w:val="24"/>
        </w:rPr>
        <w:t>человеку</w:t>
      </w:r>
      <w:r w:rsidRPr="00BB312B">
        <w:rPr>
          <w:spacing w:val="-12"/>
          <w:sz w:val="20"/>
          <w:szCs w:val="24"/>
        </w:rPr>
        <w:t xml:space="preserve"> </w:t>
      </w:r>
      <w:r w:rsidRPr="00BB312B">
        <w:rPr>
          <w:spacing w:val="-2"/>
          <w:sz w:val="20"/>
          <w:szCs w:val="24"/>
        </w:rPr>
        <w:t>труда</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старшему</w:t>
      </w:r>
      <w:r w:rsidRPr="00BB312B">
        <w:rPr>
          <w:spacing w:val="-12"/>
          <w:sz w:val="20"/>
          <w:szCs w:val="24"/>
        </w:rPr>
        <w:t xml:space="preserve"> </w:t>
      </w:r>
      <w:r w:rsidRPr="00BB312B">
        <w:rPr>
          <w:spacing w:val="-2"/>
          <w:sz w:val="20"/>
          <w:szCs w:val="24"/>
        </w:rPr>
        <w:t>поколению,</w:t>
      </w:r>
      <w:r w:rsidRPr="00BB312B">
        <w:rPr>
          <w:spacing w:val="-12"/>
          <w:sz w:val="20"/>
          <w:szCs w:val="24"/>
        </w:rPr>
        <w:t xml:space="preserve"> </w:t>
      </w:r>
      <w:r w:rsidRPr="00BB312B">
        <w:rPr>
          <w:spacing w:val="-2"/>
          <w:sz w:val="20"/>
          <w:szCs w:val="24"/>
        </w:rPr>
        <w:t xml:space="preserve">гордо- </w:t>
      </w:r>
      <w:r w:rsidRPr="00BB312B">
        <w:rPr>
          <w:sz w:val="20"/>
          <w:szCs w:val="24"/>
        </w:rPr>
        <w:t xml:space="preserve">сти за российские достижения, бережном отношении к куль- турному наследию и традициям многонационального народа </w:t>
      </w:r>
      <w:r w:rsidRPr="00BB312B">
        <w:rPr>
          <w:spacing w:val="-2"/>
          <w:sz w:val="20"/>
          <w:szCs w:val="24"/>
        </w:rPr>
        <w:t>Российской</w:t>
      </w:r>
      <w:r w:rsidRPr="00BB312B">
        <w:rPr>
          <w:spacing w:val="-10"/>
          <w:sz w:val="20"/>
          <w:szCs w:val="24"/>
        </w:rPr>
        <w:t xml:space="preserve"> </w:t>
      </w:r>
      <w:r w:rsidRPr="00BB312B">
        <w:rPr>
          <w:spacing w:val="-2"/>
          <w:sz w:val="20"/>
          <w:szCs w:val="24"/>
        </w:rPr>
        <w:t>Федерации,</w:t>
      </w:r>
      <w:r w:rsidRPr="00BB312B">
        <w:rPr>
          <w:spacing w:val="-10"/>
          <w:sz w:val="20"/>
          <w:szCs w:val="24"/>
        </w:rPr>
        <w:t xml:space="preserve"> </w:t>
      </w:r>
      <w:r w:rsidRPr="00BB312B">
        <w:rPr>
          <w:spacing w:val="-2"/>
          <w:sz w:val="20"/>
          <w:szCs w:val="24"/>
        </w:rPr>
        <w:t>готовности</w:t>
      </w:r>
      <w:r w:rsidRPr="00BB312B">
        <w:rPr>
          <w:spacing w:val="-10"/>
          <w:sz w:val="20"/>
          <w:szCs w:val="24"/>
        </w:rPr>
        <w:t xml:space="preserve"> </w:t>
      </w:r>
      <w:r w:rsidRPr="00BB312B">
        <w:rPr>
          <w:spacing w:val="-2"/>
          <w:sz w:val="20"/>
          <w:szCs w:val="24"/>
        </w:rPr>
        <w:t>к</w:t>
      </w:r>
      <w:r w:rsidRPr="00BB312B">
        <w:rPr>
          <w:spacing w:val="-10"/>
          <w:sz w:val="20"/>
          <w:szCs w:val="24"/>
        </w:rPr>
        <w:t xml:space="preserve"> </w:t>
      </w:r>
      <w:r w:rsidRPr="00BB312B">
        <w:rPr>
          <w:spacing w:val="-2"/>
          <w:sz w:val="20"/>
          <w:szCs w:val="24"/>
        </w:rPr>
        <w:t>осознанному</w:t>
      </w:r>
      <w:r w:rsidRPr="00BB312B">
        <w:rPr>
          <w:spacing w:val="-10"/>
          <w:sz w:val="20"/>
          <w:szCs w:val="24"/>
        </w:rPr>
        <w:t xml:space="preserve"> </w:t>
      </w:r>
      <w:r w:rsidRPr="00BB312B">
        <w:rPr>
          <w:spacing w:val="-2"/>
          <w:sz w:val="20"/>
          <w:szCs w:val="24"/>
        </w:rPr>
        <w:t xml:space="preserve">исполнению </w:t>
      </w:r>
      <w:r w:rsidRPr="00BB312B">
        <w:rPr>
          <w:sz w:val="20"/>
          <w:szCs w:val="24"/>
        </w:rPr>
        <w:t>воинского долга и вооружённой защите Отечества</w:t>
      </w:r>
      <w:proofErr w:type="gramStart"/>
      <w:r w:rsidRPr="00BB312B">
        <w:rPr>
          <w:spacing w:val="-28"/>
          <w:sz w:val="20"/>
          <w:szCs w:val="24"/>
        </w:rPr>
        <w:t xml:space="preserve"> </w:t>
      </w:r>
      <w:r w:rsidRPr="00BB312B">
        <w:rPr>
          <w:w w:val="95"/>
          <w:sz w:val="20"/>
          <w:szCs w:val="24"/>
        </w:rPr>
        <w:t>.</w:t>
      </w:r>
      <w:proofErr w:type="gramEnd"/>
    </w:p>
    <w:p w:rsidR="001541A7" w:rsidRPr="00BB312B" w:rsidRDefault="001541A7" w:rsidP="001541A7">
      <w:pPr>
        <w:pStyle w:val="5"/>
        <w:spacing w:before="8"/>
        <w:rPr>
          <w:rFonts w:ascii="Times New Roman" w:hAnsi="Times New Roman"/>
          <w:sz w:val="20"/>
          <w:szCs w:val="24"/>
        </w:rPr>
      </w:pPr>
      <w:r w:rsidRPr="00BB312B">
        <w:rPr>
          <w:rFonts w:ascii="Times New Roman" w:hAnsi="Times New Roman"/>
          <w:w w:val="125"/>
          <w:sz w:val="20"/>
          <w:szCs w:val="24"/>
        </w:rPr>
        <w:t>Гражданское</w:t>
      </w:r>
      <w:r w:rsidRPr="00BB312B">
        <w:rPr>
          <w:rFonts w:ascii="Times New Roman" w:hAnsi="Times New Roman"/>
          <w:spacing w:val="-12"/>
          <w:w w:val="125"/>
          <w:sz w:val="20"/>
          <w:szCs w:val="24"/>
        </w:rPr>
        <w:t xml:space="preserve"> </w:t>
      </w:r>
      <w:r w:rsidRPr="00BB312B">
        <w:rPr>
          <w:rFonts w:ascii="Times New Roman" w:hAnsi="Times New Roman"/>
          <w:spacing w:val="-2"/>
          <w:w w:val="125"/>
          <w:sz w:val="20"/>
          <w:szCs w:val="24"/>
        </w:rPr>
        <w:t>воспитание:</w:t>
      </w:r>
    </w:p>
    <w:p w:rsidR="001541A7" w:rsidRPr="00BB312B" w:rsidRDefault="001541A7" w:rsidP="001541A7">
      <w:pPr>
        <w:pStyle w:val="a3"/>
        <w:spacing w:before="8" w:line="244" w:lineRule="auto"/>
        <w:ind w:right="168"/>
        <w:rPr>
          <w:sz w:val="20"/>
          <w:szCs w:val="24"/>
        </w:rPr>
      </w:pPr>
      <w:r w:rsidRPr="00BB312B">
        <w:rPr>
          <w:spacing w:val="-2"/>
          <w:position w:val="1"/>
          <w:sz w:val="20"/>
          <w:szCs w:val="24"/>
        </w:rPr>
        <w:t>6</w:t>
      </w:r>
      <w:r w:rsidRPr="00BB312B">
        <w:rPr>
          <w:spacing w:val="8"/>
          <w:position w:val="1"/>
          <w:sz w:val="20"/>
          <w:szCs w:val="24"/>
        </w:rPr>
        <w:t xml:space="preserve"> </w:t>
      </w:r>
      <w:r w:rsidRPr="00BB312B">
        <w:rPr>
          <w:spacing w:val="-2"/>
          <w:sz w:val="20"/>
          <w:szCs w:val="24"/>
        </w:rPr>
        <w:t>сформированность</w:t>
      </w:r>
      <w:r w:rsidRPr="00BB312B">
        <w:rPr>
          <w:spacing w:val="-8"/>
          <w:sz w:val="20"/>
          <w:szCs w:val="24"/>
        </w:rPr>
        <w:t xml:space="preserve"> </w:t>
      </w:r>
      <w:r w:rsidRPr="00BB312B">
        <w:rPr>
          <w:spacing w:val="-2"/>
          <w:sz w:val="20"/>
          <w:szCs w:val="24"/>
        </w:rPr>
        <w:t>осознанного</w:t>
      </w:r>
      <w:r w:rsidRPr="00BB312B">
        <w:rPr>
          <w:spacing w:val="-8"/>
          <w:sz w:val="20"/>
          <w:szCs w:val="24"/>
        </w:rPr>
        <w:t xml:space="preserve"> </w:t>
      </w:r>
      <w:r w:rsidRPr="00BB312B">
        <w:rPr>
          <w:spacing w:val="-2"/>
          <w:sz w:val="20"/>
          <w:szCs w:val="24"/>
        </w:rPr>
        <w:t>отношения</w:t>
      </w:r>
      <w:r w:rsidRPr="00BB312B">
        <w:rPr>
          <w:spacing w:val="-8"/>
          <w:sz w:val="20"/>
          <w:szCs w:val="24"/>
        </w:rPr>
        <w:t xml:space="preserve"> </w:t>
      </w:r>
      <w:r w:rsidRPr="00BB312B">
        <w:rPr>
          <w:spacing w:val="-2"/>
          <w:sz w:val="20"/>
          <w:szCs w:val="24"/>
        </w:rPr>
        <w:t>к</w:t>
      </w:r>
      <w:r w:rsidRPr="00BB312B">
        <w:rPr>
          <w:spacing w:val="-8"/>
          <w:sz w:val="20"/>
          <w:szCs w:val="24"/>
        </w:rPr>
        <w:t xml:space="preserve"> </w:t>
      </w:r>
      <w:r w:rsidRPr="00BB312B">
        <w:rPr>
          <w:spacing w:val="-2"/>
          <w:sz w:val="20"/>
          <w:szCs w:val="24"/>
        </w:rPr>
        <w:t xml:space="preserve">необходимости </w:t>
      </w:r>
      <w:r w:rsidRPr="00BB312B">
        <w:rPr>
          <w:sz w:val="20"/>
          <w:szCs w:val="24"/>
        </w:rPr>
        <w:t>защиты Отечества, соблюдению законодательства Росси</w:t>
      </w:r>
      <w:proofErr w:type="gramStart"/>
      <w:r w:rsidRPr="00BB312B">
        <w:rPr>
          <w:sz w:val="20"/>
          <w:szCs w:val="24"/>
        </w:rPr>
        <w:t>й-</w:t>
      </w:r>
      <w:proofErr w:type="gramEnd"/>
      <w:r w:rsidRPr="00BB312B">
        <w:rPr>
          <w:sz w:val="20"/>
          <w:szCs w:val="24"/>
        </w:rPr>
        <w:t xml:space="preserve"> ской Федерации в области обороны государства, воинской обязанности и военной службы;</w:t>
      </w:r>
    </w:p>
    <w:p w:rsidR="001541A7" w:rsidRPr="00BB312B" w:rsidRDefault="001541A7" w:rsidP="001541A7">
      <w:pPr>
        <w:pStyle w:val="a3"/>
        <w:spacing w:before="2" w:line="244" w:lineRule="auto"/>
        <w:ind w:right="168"/>
        <w:rPr>
          <w:sz w:val="20"/>
          <w:szCs w:val="24"/>
        </w:rPr>
      </w:pPr>
      <w:r w:rsidRPr="00BB312B">
        <w:rPr>
          <w:position w:val="1"/>
          <w:sz w:val="20"/>
          <w:szCs w:val="24"/>
        </w:rPr>
        <w:t xml:space="preserve">6 </w:t>
      </w:r>
      <w:r w:rsidRPr="00BB312B">
        <w:rPr>
          <w:sz w:val="20"/>
          <w:szCs w:val="24"/>
        </w:rPr>
        <w:t>осознание</w:t>
      </w:r>
      <w:r w:rsidRPr="00BB312B">
        <w:rPr>
          <w:spacing w:val="-11"/>
          <w:sz w:val="20"/>
          <w:szCs w:val="24"/>
        </w:rPr>
        <w:t xml:space="preserve"> </w:t>
      </w:r>
      <w:r w:rsidRPr="00BB312B">
        <w:rPr>
          <w:sz w:val="20"/>
          <w:szCs w:val="24"/>
        </w:rPr>
        <w:t>своих</w:t>
      </w:r>
      <w:r w:rsidRPr="00BB312B">
        <w:rPr>
          <w:spacing w:val="-11"/>
          <w:sz w:val="20"/>
          <w:szCs w:val="24"/>
        </w:rPr>
        <w:t xml:space="preserve"> </w:t>
      </w:r>
      <w:r w:rsidRPr="00BB312B">
        <w:rPr>
          <w:sz w:val="20"/>
          <w:szCs w:val="24"/>
        </w:rPr>
        <w:t>конституционных</w:t>
      </w:r>
      <w:r w:rsidRPr="00BB312B">
        <w:rPr>
          <w:spacing w:val="-11"/>
          <w:sz w:val="20"/>
          <w:szCs w:val="24"/>
        </w:rPr>
        <w:t xml:space="preserve"> </w:t>
      </w:r>
      <w:r w:rsidRPr="00BB312B">
        <w:rPr>
          <w:sz w:val="20"/>
          <w:szCs w:val="24"/>
        </w:rPr>
        <w:t>прав,</w:t>
      </w:r>
      <w:r w:rsidRPr="00BB312B">
        <w:rPr>
          <w:spacing w:val="-11"/>
          <w:sz w:val="20"/>
          <w:szCs w:val="24"/>
        </w:rPr>
        <w:t xml:space="preserve"> </w:t>
      </w:r>
      <w:r w:rsidRPr="00BB312B">
        <w:rPr>
          <w:sz w:val="20"/>
          <w:szCs w:val="24"/>
        </w:rPr>
        <w:t>обязанностей</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о</w:t>
      </w:r>
      <w:proofErr w:type="gramStart"/>
      <w:r w:rsidRPr="00BB312B">
        <w:rPr>
          <w:sz w:val="20"/>
          <w:szCs w:val="24"/>
        </w:rPr>
        <w:t>т-</w:t>
      </w:r>
      <w:proofErr w:type="gramEnd"/>
      <w:r w:rsidRPr="00BB312B">
        <w:rPr>
          <w:sz w:val="20"/>
          <w:szCs w:val="24"/>
        </w:rPr>
        <w:t xml:space="preserve"> ветственности по защите Отечества;</w:t>
      </w:r>
    </w:p>
    <w:p w:rsidR="001541A7" w:rsidRPr="00BB312B" w:rsidRDefault="001541A7" w:rsidP="001541A7">
      <w:pPr>
        <w:pStyle w:val="a3"/>
        <w:spacing w:before="1" w:line="244" w:lineRule="auto"/>
        <w:ind w:right="168"/>
        <w:rPr>
          <w:sz w:val="20"/>
          <w:szCs w:val="24"/>
        </w:rPr>
      </w:pPr>
      <w:r w:rsidRPr="00BB312B">
        <w:rPr>
          <w:spacing w:val="-4"/>
          <w:position w:val="1"/>
          <w:sz w:val="20"/>
          <w:szCs w:val="24"/>
        </w:rPr>
        <w:t>6</w:t>
      </w:r>
      <w:r w:rsidRPr="00BB312B">
        <w:rPr>
          <w:spacing w:val="17"/>
          <w:position w:val="1"/>
          <w:sz w:val="20"/>
          <w:szCs w:val="24"/>
        </w:rPr>
        <w:t xml:space="preserve"> </w:t>
      </w:r>
      <w:r w:rsidRPr="00BB312B">
        <w:rPr>
          <w:spacing w:val="-4"/>
          <w:sz w:val="20"/>
          <w:szCs w:val="24"/>
        </w:rPr>
        <w:t>готовность</w:t>
      </w:r>
      <w:r w:rsidRPr="00BB312B">
        <w:rPr>
          <w:spacing w:val="-12"/>
          <w:sz w:val="20"/>
          <w:szCs w:val="24"/>
        </w:rPr>
        <w:t xml:space="preserve"> </w:t>
      </w:r>
      <w:r w:rsidRPr="00BB312B">
        <w:rPr>
          <w:spacing w:val="-4"/>
          <w:sz w:val="20"/>
          <w:szCs w:val="24"/>
        </w:rPr>
        <w:t>противостоять</w:t>
      </w:r>
      <w:r w:rsidRPr="00BB312B">
        <w:rPr>
          <w:spacing w:val="-12"/>
          <w:sz w:val="20"/>
          <w:szCs w:val="24"/>
        </w:rPr>
        <w:t xml:space="preserve"> </w:t>
      </w:r>
      <w:r w:rsidRPr="00BB312B">
        <w:rPr>
          <w:spacing w:val="-4"/>
          <w:sz w:val="20"/>
          <w:szCs w:val="24"/>
        </w:rPr>
        <w:t>идеологии</w:t>
      </w:r>
      <w:r w:rsidRPr="00BB312B">
        <w:rPr>
          <w:spacing w:val="-12"/>
          <w:sz w:val="20"/>
          <w:szCs w:val="24"/>
        </w:rPr>
        <w:t xml:space="preserve"> </w:t>
      </w:r>
      <w:r w:rsidRPr="00BB312B">
        <w:rPr>
          <w:spacing w:val="-4"/>
          <w:sz w:val="20"/>
          <w:szCs w:val="24"/>
        </w:rPr>
        <w:t>экстремизма</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террори</w:t>
      </w:r>
      <w:proofErr w:type="gramStart"/>
      <w:r w:rsidRPr="00BB312B">
        <w:rPr>
          <w:spacing w:val="-4"/>
          <w:sz w:val="20"/>
          <w:szCs w:val="24"/>
        </w:rPr>
        <w:t>з-</w:t>
      </w:r>
      <w:proofErr w:type="gramEnd"/>
      <w:r w:rsidRPr="00BB312B">
        <w:rPr>
          <w:spacing w:val="-4"/>
          <w:sz w:val="20"/>
          <w:szCs w:val="24"/>
        </w:rPr>
        <w:t xml:space="preserve"> ма,</w:t>
      </w:r>
      <w:r w:rsidRPr="00BB312B">
        <w:rPr>
          <w:spacing w:val="-12"/>
          <w:sz w:val="20"/>
          <w:szCs w:val="24"/>
        </w:rPr>
        <w:t xml:space="preserve"> </w:t>
      </w:r>
      <w:r w:rsidRPr="00BB312B">
        <w:rPr>
          <w:spacing w:val="-4"/>
          <w:sz w:val="20"/>
          <w:szCs w:val="24"/>
        </w:rPr>
        <w:t>национализма</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ксенофобии,</w:t>
      </w:r>
      <w:r w:rsidRPr="00BB312B">
        <w:rPr>
          <w:spacing w:val="-12"/>
          <w:sz w:val="20"/>
          <w:szCs w:val="24"/>
        </w:rPr>
        <w:t xml:space="preserve"> </w:t>
      </w:r>
      <w:r w:rsidRPr="00BB312B">
        <w:rPr>
          <w:spacing w:val="-4"/>
          <w:sz w:val="20"/>
          <w:szCs w:val="24"/>
        </w:rPr>
        <w:t>дискриминации</w:t>
      </w:r>
      <w:r w:rsidRPr="00BB312B">
        <w:rPr>
          <w:spacing w:val="-12"/>
          <w:sz w:val="20"/>
          <w:szCs w:val="24"/>
        </w:rPr>
        <w:t xml:space="preserve"> </w:t>
      </w:r>
      <w:r w:rsidRPr="00BB312B">
        <w:rPr>
          <w:spacing w:val="-4"/>
          <w:sz w:val="20"/>
          <w:szCs w:val="24"/>
        </w:rPr>
        <w:t>по</w:t>
      </w:r>
      <w:r w:rsidRPr="00BB312B">
        <w:rPr>
          <w:spacing w:val="-12"/>
          <w:sz w:val="20"/>
          <w:szCs w:val="24"/>
        </w:rPr>
        <w:t xml:space="preserve"> </w:t>
      </w:r>
      <w:r w:rsidRPr="00BB312B">
        <w:rPr>
          <w:spacing w:val="-4"/>
          <w:sz w:val="20"/>
          <w:szCs w:val="24"/>
        </w:rPr>
        <w:t xml:space="preserve">социаль- </w:t>
      </w:r>
      <w:r w:rsidRPr="00BB312B">
        <w:rPr>
          <w:sz w:val="20"/>
          <w:szCs w:val="24"/>
        </w:rPr>
        <w:t>ным, религиозным, расовым, национальным признакам;</w:t>
      </w:r>
    </w:p>
    <w:p w:rsidR="001541A7" w:rsidRPr="00BB312B" w:rsidRDefault="001541A7" w:rsidP="001541A7">
      <w:pPr>
        <w:pStyle w:val="a3"/>
        <w:spacing w:before="2" w:line="244" w:lineRule="auto"/>
        <w:ind w:right="168"/>
        <w:rPr>
          <w:sz w:val="20"/>
          <w:szCs w:val="24"/>
        </w:rPr>
      </w:pPr>
      <w:r w:rsidRPr="00BB312B">
        <w:rPr>
          <w:position w:val="1"/>
          <w:sz w:val="20"/>
          <w:szCs w:val="24"/>
        </w:rPr>
        <w:t xml:space="preserve">6 </w:t>
      </w:r>
      <w:r w:rsidRPr="00BB312B">
        <w:rPr>
          <w:sz w:val="20"/>
          <w:szCs w:val="24"/>
        </w:rPr>
        <w:t xml:space="preserve">готовность к взаимодействию с обществом и государством </w:t>
      </w:r>
      <w:r w:rsidRPr="00BB312B">
        <w:rPr>
          <w:spacing w:val="-2"/>
          <w:sz w:val="20"/>
          <w:szCs w:val="24"/>
        </w:rPr>
        <w:t>в</w:t>
      </w:r>
      <w:r w:rsidRPr="00BB312B">
        <w:rPr>
          <w:spacing w:val="-5"/>
          <w:sz w:val="20"/>
          <w:szCs w:val="24"/>
        </w:rPr>
        <w:t xml:space="preserve"> </w:t>
      </w:r>
      <w:r w:rsidRPr="00BB312B">
        <w:rPr>
          <w:spacing w:val="-2"/>
          <w:sz w:val="20"/>
          <w:szCs w:val="24"/>
        </w:rPr>
        <w:t>интересах</w:t>
      </w:r>
      <w:r w:rsidRPr="00BB312B">
        <w:rPr>
          <w:spacing w:val="-5"/>
          <w:sz w:val="20"/>
          <w:szCs w:val="24"/>
        </w:rPr>
        <w:t xml:space="preserve"> </w:t>
      </w:r>
      <w:r w:rsidRPr="00BB312B">
        <w:rPr>
          <w:spacing w:val="-2"/>
          <w:sz w:val="20"/>
          <w:szCs w:val="24"/>
        </w:rPr>
        <w:t>обеспечения</w:t>
      </w:r>
      <w:r w:rsidRPr="00BB312B">
        <w:rPr>
          <w:spacing w:val="-5"/>
          <w:sz w:val="20"/>
          <w:szCs w:val="24"/>
        </w:rPr>
        <w:t xml:space="preserve"> </w:t>
      </w:r>
      <w:r w:rsidRPr="00BB312B">
        <w:rPr>
          <w:spacing w:val="-2"/>
          <w:sz w:val="20"/>
          <w:szCs w:val="24"/>
        </w:rPr>
        <w:t>военной</w:t>
      </w:r>
      <w:r w:rsidRPr="00BB312B">
        <w:rPr>
          <w:spacing w:val="-5"/>
          <w:sz w:val="20"/>
          <w:szCs w:val="24"/>
        </w:rPr>
        <w:t xml:space="preserve"> </w:t>
      </w:r>
      <w:r w:rsidRPr="00BB312B">
        <w:rPr>
          <w:spacing w:val="-2"/>
          <w:sz w:val="20"/>
          <w:szCs w:val="24"/>
        </w:rPr>
        <w:t>безопасности</w:t>
      </w:r>
      <w:r w:rsidRPr="00BB312B">
        <w:rPr>
          <w:spacing w:val="-5"/>
          <w:sz w:val="20"/>
          <w:szCs w:val="24"/>
        </w:rPr>
        <w:t xml:space="preserve"> </w:t>
      </w:r>
      <w:r w:rsidRPr="00BB312B">
        <w:rPr>
          <w:spacing w:val="-2"/>
          <w:sz w:val="20"/>
          <w:szCs w:val="24"/>
        </w:rPr>
        <w:t>государства;</w:t>
      </w:r>
    </w:p>
    <w:p w:rsidR="001541A7" w:rsidRPr="00BB312B" w:rsidRDefault="001541A7" w:rsidP="001541A7">
      <w:pPr>
        <w:pStyle w:val="a3"/>
        <w:spacing w:before="1" w:line="244" w:lineRule="auto"/>
        <w:ind w:right="168"/>
        <w:rPr>
          <w:sz w:val="20"/>
          <w:szCs w:val="24"/>
        </w:rPr>
      </w:pPr>
      <w:r w:rsidRPr="00BB312B">
        <w:rPr>
          <w:spacing w:val="-2"/>
          <w:position w:val="1"/>
          <w:sz w:val="20"/>
          <w:szCs w:val="24"/>
        </w:rPr>
        <w:t>6</w:t>
      </w:r>
      <w:r w:rsidRPr="00BB312B">
        <w:rPr>
          <w:spacing w:val="15"/>
          <w:position w:val="1"/>
          <w:sz w:val="20"/>
          <w:szCs w:val="24"/>
        </w:rPr>
        <w:t xml:space="preserve"> </w:t>
      </w:r>
      <w:r w:rsidRPr="00BB312B">
        <w:rPr>
          <w:spacing w:val="-2"/>
          <w:sz w:val="20"/>
          <w:szCs w:val="24"/>
        </w:rPr>
        <w:t>готовность</w:t>
      </w:r>
      <w:r w:rsidRPr="00BB312B">
        <w:rPr>
          <w:spacing w:val="-14"/>
          <w:sz w:val="20"/>
          <w:szCs w:val="24"/>
        </w:rPr>
        <w:t xml:space="preserve"> </w:t>
      </w:r>
      <w:r w:rsidRPr="00BB312B">
        <w:rPr>
          <w:spacing w:val="-2"/>
          <w:sz w:val="20"/>
          <w:szCs w:val="24"/>
        </w:rPr>
        <w:t>к</w:t>
      </w:r>
      <w:r w:rsidRPr="00BB312B">
        <w:rPr>
          <w:spacing w:val="-14"/>
          <w:sz w:val="20"/>
          <w:szCs w:val="24"/>
        </w:rPr>
        <w:t xml:space="preserve"> </w:t>
      </w:r>
      <w:r w:rsidRPr="00BB312B">
        <w:rPr>
          <w:spacing w:val="-2"/>
          <w:sz w:val="20"/>
          <w:szCs w:val="24"/>
        </w:rPr>
        <w:t>участию</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деятельности</w:t>
      </w:r>
      <w:r w:rsidRPr="00BB312B">
        <w:rPr>
          <w:spacing w:val="-14"/>
          <w:sz w:val="20"/>
          <w:szCs w:val="24"/>
        </w:rPr>
        <w:t xml:space="preserve"> </w:t>
      </w:r>
      <w:r w:rsidRPr="00BB312B">
        <w:rPr>
          <w:spacing w:val="-2"/>
          <w:sz w:val="20"/>
          <w:szCs w:val="24"/>
        </w:rPr>
        <w:t>государственных,</w:t>
      </w:r>
      <w:r w:rsidRPr="00BB312B">
        <w:rPr>
          <w:spacing w:val="-14"/>
          <w:sz w:val="20"/>
          <w:szCs w:val="24"/>
        </w:rPr>
        <w:t xml:space="preserve"> </w:t>
      </w:r>
      <w:r w:rsidRPr="00BB312B">
        <w:rPr>
          <w:spacing w:val="-2"/>
          <w:sz w:val="20"/>
          <w:szCs w:val="24"/>
        </w:rPr>
        <w:t>соц</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альных организаций и институтов гражданского общества в области обеспечения безопасности государства</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44" w:lineRule="auto"/>
        <w:rPr>
          <w:sz w:val="20"/>
          <w:szCs w:val="24"/>
        </w:rPr>
        <w:sectPr w:rsidR="001541A7" w:rsidRPr="00BB312B">
          <w:pgSz w:w="7830" w:h="12020"/>
          <w:pgMar w:top="560" w:right="566" w:bottom="900" w:left="708" w:header="0" w:footer="709" w:gutter="0"/>
          <w:cols w:space="720"/>
        </w:sectPr>
      </w:pPr>
    </w:p>
    <w:p w:rsidR="001541A7" w:rsidRPr="00BB312B" w:rsidRDefault="001541A7" w:rsidP="001541A7">
      <w:pPr>
        <w:pStyle w:val="5"/>
        <w:spacing w:before="70"/>
        <w:rPr>
          <w:rFonts w:ascii="Times New Roman" w:hAnsi="Times New Roman"/>
          <w:sz w:val="20"/>
          <w:szCs w:val="24"/>
        </w:rPr>
      </w:pPr>
      <w:r w:rsidRPr="00BB312B">
        <w:rPr>
          <w:rFonts w:ascii="Times New Roman" w:hAnsi="Times New Roman"/>
          <w:w w:val="125"/>
          <w:sz w:val="20"/>
          <w:szCs w:val="24"/>
        </w:rPr>
        <w:lastRenderedPageBreak/>
        <w:t>Патриотическое</w:t>
      </w:r>
      <w:r w:rsidRPr="00BB312B">
        <w:rPr>
          <w:rFonts w:ascii="Times New Roman" w:hAnsi="Times New Roman"/>
          <w:spacing w:val="36"/>
          <w:w w:val="125"/>
          <w:sz w:val="20"/>
          <w:szCs w:val="24"/>
        </w:rPr>
        <w:t xml:space="preserve"> </w:t>
      </w:r>
      <w:r w:rsidRPr="00BB312B">
        <w:rPr>
          <w:rFonts w:ascii="Times New Roman" w:hAnsi="Times New Roman"/>
          <w:spacing w:val="-2"/>
          <w:w w:val="125"/>
          <w:sz w:val="20"/>
          <w:szCs w:val="24"/>
        </w:rPr>
        <w:t>воспитание:</w:t>
      </w:r>
    </w:p>
    <w:p w:rsidR="001541A7" w:rsidRPr="00BB312B" w:rsidRDefault="001541A7" w:rsidP="001541A7">
      <w:pPr>
        <w:pStyle w:val="a3"/>
        <w:spacing w:before="11" w:line="247" w:lineRule="auto"/>
        <w:ind w:right="168"/>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сформированность</w:t>
      </w:r>
      <w:r w:rsidRPr="00BB312B">
        <w:rPr>
          <w:spacing w:val="-8"/>
          <w:sz w:val="20"/>
          <w:szCs w:val="24"/>
        </w:rPr>
        <w:t xml:space="preserve"> </w:t>
      </w:r>
      <w:r w:rsidRPr="00BB312B">
        <w:rPr>
          <w:sz w:val="20"/>
          <w:szCs w:val="24"/>
        </w:rPr>
        <w:t>российской</w:t>
      </w:r>
      <w:r w:rsidRPr="00BB312B">
        <w:rPr>
          <w:spacing w:val="-8"/>
          <w:sz w:val="20"/>
          <w:szCs w:val="24"/>
        </w:rPr>
        <w:t xml:space="preserve"> </w:t>
      </w:r>
      <w:r w:rsidRPr="00BB312B">
        <w:rPr>
          <w:sz w:val="20"/>
          <w:szCs w:val="24"/>
        </w:rPr>
        <w:t>гражданской</w:t>
      </w:r>
      <w:r w:rsidRPr="00BB312B">
        <w:rPr>
          <w:spacing w:val="-8"/>
          <w:sz w:val="20"/>
          <w:szCs w:val="24"/>
        </w:rPr>
        <w:t xml:space="preserve"> </w:t>
      </w:r>
      <w:r w:rsidRPr="00BB312B">
        <w:rPr>
          <w:sz w:val="20"/>
          <w:szCs w:val="24"/>
        </w:rPr>
        <w:t>идентичности, уважения</w:t>
      </w:r>
      <w:r w:rsidRPr="00BB312B">
        <w:rPr>
          <w:spacing w:val="40"/>
          <w:sz w:val="20"/>
          <w:szCs w:val="24"/>
        </w:rPr>
        <w:t xml:space="preserve"> </w:t>
      </w:r>
      <w:r w:rsidRPr="00BB312B">
        <w:rPr>
          <w:sz w:val="20"/>
          <w:szCs w:val="24"/>
        </w:rPr>
        <w:t>к</w:t>
      </w:r>
      <w:r w:rsidRPr="00BB312B">
        <w:rPr>
          <w:spacing w:val="40"/>
          <w:sz w:val="20"/>
          <w:szCs w:val="24"/>
        </w:rPr>
        <w:t xml:space="preserve"> </w:t>
      </w:r>
      <w:r w:rsidRPr="00BB312B">
        <w:rPr>
          <w:sz w:val="20"/>
          <w:szCs w:val="24"/>
        </w:rPr>
        <w:t>своему</w:t>
      </w:r>
      <w:r w:rsidRPr="00BB312B">
        <w:rPr>
          <w:spacing w:val="40"/>
          <w:sz w:val="20"/>
          <w:szCs w:val="24"/>
        </w:rPr>
        <w:t xml:space="preserve"> </w:t>
      </w:r>
      <w:r w:rsidRPr="00BB312B">
        <w:rPr>
          <w:sz w:val="20"/>
          <w:szCs w:val="24"/>
        </w:rPr>
        <w:t>народу,</w:t>
      </w:r>
      <w:r w:rsidRPr="00BB312B">
        <w:rPr>
          <w:spacing w:val="40"/>
          <w:sz w:val="20"/>
          <w:szCs w:val="24"/>
        </w:rPr>
        <w:t xml:space="preserve"> </w:t>
      </w:r>
      <w:r w:rsidRPr="00BB312B">
        <w:rPr>
          <w:sz w:val="20"/>
          <w:szCs w:val="24"/>
        </w:rPr>
        <w:t>памяти</w:t>
      </w:r>
      <w:r w:rsidRPr="00BB312B">
        <w:rPr>
          <w:spacing w:val="40"/>
          <w:sz w:val="20"/>
          <w:szCs w:val="24"/>
        </w:rPr>
        <w:t xml:space="preserve"> </w:t>
      </w:r>
      <w:r w:rsidRPr="00BB312B">
        <w:rPr>
          <w:sz w:val="20"/>
          <w:szCs w:val="24"/>
        </w:rPr>
        <w:t>защитников</w:t>
      </w:r>
      <w:r w:rsidRPr="00BB312B">
        <w:rPr>
          <w:spacing w:val="40"/>
          <w:sz w:val="20"/>
          <w:szCs w:val="24"/>
        </w:rPr>
        <w:t xml:space="preserve"> </w:t>
      </w:r>
      <w:r w:rsidRPr="00BB312B">
        <w:rPr>
          <w:sz w:val="20"/>
          <w:szCs w:val="24"/>
        </w:rPr>
        <w:t xml:space="preserve">Родины </w:t>
      </w:r>
      <w:r w:rsidRPr="00BB312B">
        <w:rPr>
          <w:spacing w:val="-4"/>
          <w:sz w:val="20"/>
          <w:szCs w:val="24"/>
        </w:rPr>
        <w:t>и</w:t>
      </w:r>
      <w:r w:rsidRPr="00BB312B">
        <w:rPr>
          <w:spacing w:val="-7"/>
          <w:sz w:val="20"/>
          <w:szCs w:val="24"/>
        </w:rPr>
        <w:t xml:space="preserve"> </w:t>
      </w:r>
      <w:r w:rsidRPr="00BB312B">
        <w:rPr>
          <w:spacing w:val="-4"/>
          <w:sz w:val="20"/>
          <w:szCs w:val="24"/>
        </w:rPr>
        <w:t>боевым</w:t>
      </w:r>
      <w:r w:rsidRPr="00BB312B">
        <w:rPr>
          <w:spacing w:val="-7"/>
          <w:sz w:val="20"/>
          <w:szCs w:val="24"/>
        </w:rPr>
        <w:t xml:space="preserve"> </w:t>
      </w:r>
      <w:r w:rsidRPr="00BB312B">
        <w:rPr>
          <w:spacing w:val="-4"/>
          <w:sz w:val="20"/>
          <w:szCs w:val="24"/>
        </w:rPr>
        <w:t>подвигам</w:t>
      </w:r>
      <w:r w:rsidRPr="00BB312B">
        <w:rPr>
          <w:spacing w:val="-7"/>
          <w:sz w:val="20"/>
          <w:szCs w:val="24"/>
        </w:rPr>
        <w:t xml:space="preserve"> </w:t>
      </w:r>
      <w:r w:rsidRPr="00BB312B">
        <w:rPr>
          <w:spacing w:val="-4"/>
          <w:sz w:val="20"/>
          <w:szCs w:val="24"/>
        </w:rPr>
        <w:t>Героев</w:t>
      </w:r>
      <w:r w:rsidRPr="00BB312B">
        <w:rPr>
          <w:spacing w:val="-7"/>
          <w:sz w:val="20"/>
          <w:szCs w:val="24"/>
        </w:rPr>
        <w:t xml:space="preserve"> </w:t>
      </w:r>
      <w:r w:rsidRPr="00BB312B">
        <w:rPr>
          <w:spacing w:val="-4"/>
          <w:sz w:val="20"/>
          <w:szCs w:val="24"/>
        </w:rPr>
        <w:t>Отечества,</w:t>
      </w:r>
      <w:r w:rsidRPr="00BB312B">
        <w:rPr>
          <w:spacing w:val="-7"/>
          <w:sz w:val="20"/>
          <w:szCs w:val="24"/>
        </w:rPr>
        <w:t xml:space="preserve"> </w:t>
      </w:r>
      <w:r w:rsidRPr="00BB312B">
        <w:rPr>
          <w:spacing w:val="-4"/>
          <w:sz w:val="20"/>
          <w:szCs w:val="24"/>
        </w:rPr>
        <w:t>гордости</w:t>
      </w:r>
      <w:r w:rsidRPr="00BB312B">
        <w:rPr>
          <w:spacing w:val="-7"/>
          <w:sz w:val="20"/>
          <w:szCs w:val="24"/>
        </w:rPr>
        <w:t xml:space="preserve"> </w:t>
      </w:r>
      <w:r w:rsidRPr="00BB312B">
        <w:rPr>
          <w:spacing w:val="-4"/>
          <w:sz w:val="20"/>
          <w:szCs w:val="24"/>
        </w:rPr>
        <w:t>за</w:t>
      </w:r>
      <w:r w:rsidRPr="00BB312B">
        <w:rPr>
          <w:spacing w:val="-7"/>
          <w:sz w:val="20"/>
          <w:szCs w:val="24"/>
        </w:rPr>
        <w:t xml:space="preserve"> </w:t>
      </w:r>
      <w:r w:rsidRPr="00BB312B">
        <w:rPr>
          <w:spacing w:val="-4"/>
          <w:sz w:val="20"/>
          <w:szCs w:val="24"/>
        </w:rPr>
        <w:t>свою</w:t>
      </w:r>
      <w:r w:rsidRPr="00BB312B">
        <w:rPr>
          <w:spacing w:val="-7"/>
          <w:sz w:val="20"/>
          <w:szCs w:val="24"/>
        </w:rPr>
        <w:t xml:space="preserve"> </w:t>
      </w:r>
      <w:r w:rsidRPr="00BB312B">
        <w:rPr>
          <w:spacing w:val="-4"/>
          <w:sz w:val="20"/>
          <w:szCs w:val="24"/>
        </w:rPr>
        <w:t>Род</w:t>
      </w:r>
      <w:proofErr w:type="gramStart"/>
      <w:r w:rsidRPr="00BB312B">
        <w:rPr>
          <w:spacing w:val="-4"/>
          <w:sz w:val="20"/>
          <w:szCs w:val="24"/>
        </w:rPr>
        <w:t>и-</w:t>
      </w:r>
      <w:proofErr w:type="gramEnd"/>
      <w:r w:rsidRPr="00BB312B">
        <w:rPr>
          <w:spacing w:val="-4"/>
          <w:sz w:val="20"/>
          <w:szCs w:val="24"/>
        </w:rPr>
        <w:t xml:space="preserve"> </w:t>
      </w:r>
      <w:r w:rsidRPr="00BB312B">
        <w:rPr>
          <w:sz w:val="20"/>
          <w:szCs w:val="24"/>
        </w:rPr>
        <w:t>ну и Вооружённые Силы Российской Федерации, прошлое</w:t>
      </w:r>
      <w:r w:rsidRPr="00BB312B">
        <w:rPr>
          <w:spacing w:val="80"/>
          <w:sz w:val="20"/>
          <w:szCs w:val="24"/>
        </w:rPr>
        <w:t xml:space="preserve"> </w:t>
      </w:r>
      <w:r w:rsidRPr="00BB312B">
        <w:rPr>
          <w:sz w:val="20"/>
          <w:szCs w:val="24"/>
        </w:rPr>
        <w:t>и настоящее российской армии и флота;</w:t>
      </w:r>
    </w:p>
    <w:p w:rsidR="001541A7" w:rsidRPr="00BB312B" w:rsidRDefault="001541A7" w:rsidP="001541A7">
      <w:pPr>
        <w:pStyle w:val="a3"/>
        <w:spacing w:before="5" w:line="247" w:lineRule="auto"/>
        <w:ind w:right="168"/>
        <w:rPr>
          <w:sz w:val="20"/>
          <w:szCs w:val="24"/>
        </w:rPr>
      </w:pPr>
      <w:r w:rsidRPr="00BB312B">
        <w:rPr>
          <w:spacing w:val="-2"/>
          <w:position w:val="1"/>
          <w:sz w:val="20"/>
          <w:szCs w:val="24"/>
        </w:rPr>
        <w:t>6</w:t>
      </w:r>
      <w:r w:rsidRPr="00BB312B">
        <w:rPr>
          <w:spacing w:val="-3"/>
          <w:position w:val="1"/>
          <w:sz w:val="20"/>
          <w:szCs w:val="24"/>
        </w:rPr>
        <w:t xml:space="preserve"> </w:t>
      </w:r>
      <w:r w:rsidRPr="00BB312B">
        <w:rPr>
          <w:spacing w:val="-2"/>
          <w:sz w:val="20"/>
          <w:szCs w:val="24"/>
        </w:rPr>
        <w:t>ценностное</w:t>
      </w:r>
      <w:r w:rsidRPr="00BB312B">
        <w:rPr>
          <w:spacing w:val="-14"/>
          <w:sz w:val="20"/>
          <w:szCs w:val="24"/>
        </w:rPr>
        <w:t xml:space="preserve"> </w:t>
      </w:r>
      <w:r w:rsidRPr="00BB312B">
        <w:rPr>
          <w:spacing w:val="-2"/>
          <w:sz w:val="20"/>
          <w:szCs w:val="24"/>
        </w:rPr>
        <w:t>отношение</w:t>
      </w:r>
      <w:r w:rsidRPr="00BB312B">
        <w:rPr>
          <w:spacing w:val="-14"/>
          <w:sz w:val="20"/>
          <w:szCs w:val="24"/>
        </w:rPr>
        <w:t xml:space="preserve"> </w:t>
      </w:r>
      <w:r w:rsidRPr="00BB312B">
        <w:rPr>
          <w:spacing w:val="-2"/>
          <w:sz w:val="20"/>
          <w:szCs w:val="24"/>
        </w:rPr>
        <w:t>к</w:t>
      </w:r>
      <w:r w:rsidRPr="00BB312B">
        <w:rPr>
          <w:spacing w:val="-14"/>
          <w:sz w:val="20"/>
          <w:szCs w:val="24"/>
        </w:rPr>
        <w:t xml:space="preserve"> </w:t>
      </w:r>
      <w:r w:rsidRPr="00BB312B">
        <w:rPr>
          <w:spacing w:val="-2"/>
          <w:sz w:val="20"/>
          <w:szCs w:val="24"/>
        </w:rPr>
        <w:t>государственным</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военным</w:t>
      </w:r>
      <w:r w:rsidRPr="00BB312B">
        <w:rPr>
          <w:spacing w:val="-14"/>
          <w:sz w:val="20"/>
          <w:szCs w:val="24"/>
        </w:rPr>
        <w:t xml:space="preserve"> </w:t>
      </w:r>
      <w:r w:rsidRPr="00BB312B">
        <w:rPr>
          <w:spacing w:val="-2"/>
          <w:sz w:val="20"/>
          <w:szCs w:val="24"/>
        </w:rPr>
        <w:t>симв</w:t>
      </w:r>
      <w:proofErr w:type="gramStart"/>
      <w:r w:rsidRPr="00BB312B">
        <w:rPr>
          <w:spacing w:val="-2"/>
          <w:sz w:val="20"/>
          <w:szCs w:val="24"/>
        </w:rPr>
        <w:t>о-</w:t>
      </w:r>
      <w:proofErr w:type="gramEnd"/>
      <w:r w:rsidRPr="00BB312B">
        <w:rPr>
          <w:spacing w:val="-2"/>
          <w:sz w:val="20"/>
          <w:szCs w:val="24"/>
        </w:rPr>
        <w:t xml:space="preserve"> лам,</w:t>
      </w:r>
      <w:r w:rsidRPr="00BB312B">
        <w:rPr>
          <w:spacing w:val="-14"/>
          <w:sz w:val="20"/>
          <w:szCs w:val="24"/>
        </w:rPr>
        <w:t xml:space="preserve"> </w:t>
      </w:r>
      <w:r w:rsidRPr="00BB312B">
        <w:rPr>
          <w:spacing w:val="-2"/>
          <w:sz w:val="20"/>
          <w:szCs w:val="24"/>
        </w:rPr>
        <w:t>историческому</w:t>
      </w:r>
      <w:r w:rsidRPr="00BB312B">
        <w:rPr>
          <w:spacing w:val="-14"/>
          <w:sz w:val="20"/>
          <w:szCs w:val="24"/>
        </w:rPr>
        <w:t xml:space="preserve"> </w:t>
      </w:r>
      <w:r w:rsidRPr="00BB312B">
        <w:rPr>
          <w:spacing w:val="-2"/>
          <w:sz w:val="20"/>
          <w:szCs w:val="24"/>
        </w:rPr>
        <w:t>наследию,</w:t>
      </w:r>
      <w:r w:rsidRPr="00BB312B">
        <w:rPr>
          <w:spacing w:val="-14"/>
          <w:sz w:val="20"/>
          <w:szCs w:val="24"/>
        </w:rPr>
        <w:t xml:space="preserve"> </w:t>
      </w:r>
      <w:r w:rsidRPr="00BB312B">
        <w:rPr>
          <w:spacing w:val="-2"/>
          <w:sz w:val="20"/>
          <w:szCs w:val="24"/>
        </w:rPr>
        <w:t>дням</w:t>
      </w:r>
      <w:r w:rsidRPr="00BB312B">
        <w:rPr>
          <w:spacing w:val="-14"/>
          <w:sz w:val="20"/>
          <w:szCs w:val="24"/>
        </w:rPr>
        <w:t xml:space="preserve"> </w:t>
      </w:r>
      <w:r w:rsidRPr="00BB312B">
        <w:rPr>
          <w:spacing w:val="-2"/>
          <w:sz w:val="20"/>
          <w:szCs w:val="24"/>
        </w:rPr>
        <w:t>воинской</w:t>
      </w:r>
      <w:r w:rsidRPr="00BB312B">
        <w:rPr>
          <w:spacing w:val="-14"/>
          <w:sz w:val="20"/>
          <w:szCs w:val="24"/>
        </w:rPr>
        <w:t xml:space="preserve"> </w:t>
      </w:r>
      <w:r w:rsidRPr="00BB312B">
        <w:rPr>
          <w:spacing w:val="-2"/>
          <w:sz w:val="20"/>
          <w:szCs w:val="24"/>
        </w:rPr>
        <w:t>славы,</w:t>
      </w:r>
      <w:r w:rsidRPr="00BB312B">
        <w:rPr>
          <w:spacing w:val="-14"/>
          <w:sz w:val="20"/>
          <w:szCs w:val="24"/>
        </w:rPr>
        <w:t xml:space="preserve"> </w:t>
      </w:r>
      <w:r w:rsidRPr="00BB312B">
        <w:rPr>
          <w:spacing w:val="-2"/>
          <w:sz w:val="20"/>
          <w:szCs w:val="24"/>
        </w:rPr>
        <w:t>боевым традициям</w:t>
      </w:r>
      <w:r w:rsidRPr="00BB312B">
        <w:rPr>
          <w:spacing w:val="-14"/>
          <w:sz w:val="20"/>
          <w:szCs w:val="24"/>
        </w:rPr>
        <w:t xml:space="preserve"> </w:t>
      </w:r>
      <w:r w:rsidRPr="00BB312B">
        <w:rPr>
          <w:spacing w:val="-2"/>
          <w:sz w:val="20"/>
          <w:szCs w:val="24"/>
        </w:rPr>
        <w:t>Вооружённых</w:t>
      </w:r>
      <w:r w:rsidRPr="00BB312B">
        <w:rPr>
          <w:spacing w:val="-14"/>
          <w:sz w:val="20"/>
          <w:szCs w:val="24"/>
        </w:rPr>
        <w:t xml:space="preserve"> </w:t>
      </w:r>
      <w:r w:rsidRPr="00BB312B">
        <w:rPr>
          <w:spacing w:val="-2"/>
          <w:sz w:val="20"/>
          <w:szCs w:val="24"/>
        </w:rPr>
        <w:t>Сил</w:t>
      </w:r>
      <w:r w:rsidRPr="00BB312B">
        <w:rPr>
          <w:spacing w:val="-14"/>
          <w:sz w:val="20"/>
          <w:szCs w:val="24"/>
        </w:rPr>
        <w:t xml:space="preserve"> </w:t>
      </w:r>
      <w:r w:rsidRPr="00BB312B">
        <w:rPr>
          <w:spacing w:val="-2"/>
          <w:sz w:val="20"/>
          <w:szCs w:val="24"/>
        </w:rPr>
        <w:t>Российской</w:t>
      </w:r>
      <w:r w:rsidRPr="00BB312B">
        <w:rPr>
          <w:spacing w:val="-14"/>
          <w:sz w:val="20"/>
          <w:szCs w:val="24"/>
        </w:rPr>
        <w:t xml:space="preserve"> </w:t>
      </w:r>
      <w:r w:rsidRPr="00BB312B">
        <w:rPr>
          <w:spacing w:val="-2"/>
          <w:sz w:val="20"/>
          <w:szCs w:val="24"/>
        </w:rPr>
        <w:t>Федерации,</w:t>
      </w:r>
      <w:r w:rsidRPr="00BB312B">
        <w:rPr>
          <w:spacing w:val="-14"/>
          <w:sz w:val="20"/>
          <w:szCs w:val="24"/>
        </w:rPr>
        <w:t xml:space="preserve"> </w:t>
      </w:r>
      <w:r w:rsidRPr="00BB312B">
        <w:rPr>
          <w:spacing w:val="-2"/>
          <w:sz w:val="20"/>
          <w:szCs w:val="24"/>
        </w:rPr>
        <w:t xml:space="preserve">дости- </w:t>
      </w:r>
      <w:r w:rsidRPr="00BB312B">
        <w:rPr>
          <w:sz w:val="20"/>
          <w:szCs w:val="24"/>
        </w:rPr>
        <w:t>жениям России в области обороны;</w:t>
      </w:r>
    </w:p>
    <w:p w:rsidR="001541A7" w:rsidRPr="00BB312B" w:rsidRDefault="001541A7" w:rsidP="001541A7">
      <w:pPr>
        <w:pStyle w:val="a3"/>
        <w:spacing w:before="4" w:line="247" w:lineRule="auto"/>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сформированность</w:t>
      </w:r>
      <w:r w:rsidRPr="00BB312B">
        <w:rPr>
          <w:spacing w:val="-16"/>
          <w:sz w:val="20"/>
          <w:szCs w:val="24"/>
        </w:rPr>
        <w:t xml:space="preserve"> </w:t>
      </w:r>
      <w:r w:rsidRPr="00BB312B">
        <w:rPr>
          <w:sz w:val="20"/>
          <w:szCs w:val="24"/>
        </w:rPr>
        <w:t>чувства</w:t>
      </w:r>
      <w:r w:rsidRPr="00BB312B">
        <w:rPr>
          <w:spacing w:val="-16"/>
          <w:sz w:val="20"/>
          <w:szCs w:val="24"/>
        </w:rPr>
        <w:t xml:space="preserve"> </w:t>
      </w:r>
      <w:r w:rsidRPr="00BB312B">
        <w:rPr>
          <w:sz w:val="20"/>
          <w:szCs w:val="24"/>
        </w:rPr>
        <w:t>ответственности</w:t>
      </w:r>
      <w:r w:rsidRPr="00BB312B">
        <w:rPr>
          <w:spacing w:val="-16"/>
          <w:sz w:val="20"/>
          <w:szCs w:val="24"/>
        </w:rPr>
        <w:t xml:space="preserve"> </w:t>
      </w:r>
      <w:r w:rsidRPr="00BB312B">
        <w:rPr>
          <w:sz w:val="20"/>
          <w:szCs w:val="24"/>
        </w:rPr>
        <w:t>перед</w:t>
      </w:r>
      <w:r w:rsidRPr="00BB312B">
        <w:rPr>
          <w:spacing w:val="-16"/>
          <w:sz w:val="20"/>
          <w:szCs w:val="24"/>
        </w:rPr>
        <w:t xml:space="preserve"> </w:t>
      </w:r>
      <w:r w:rsidRPr="00BB312B">
        <w:rPr>
          <w:sz w:val="20"/>
          <w:szCs w:val="24"/>
        </w:rPr>
        <w:t>Родиной, идейная убеждённость и готовность к служению и защите Отечества, ответственность за его судьбу</w:t>
      </w:r>
      <w:proofErr w:type="gramStart"/>
      <w:r w:rsidRPr="00BB312B">
        <w:rPr>
          <w:spacing w:val="-29"/>
          <w:sz w:val="20"/>
          <w:szCs w:val="24"/>
        </w:rPr>
        <w:t xml:space="preserve"> </w:t>
      </w:r>
      <w:r w:rsidRPr="00BB312B">
        <w:rPr>
          <w:w w:val="95"/>
          <w:sz w:val="20"/>
          <w:szCs w:val="24"/>
        </w:rPr>
        <w:t>.</w:t>
      </w:r>
      <w:proofErr w:type="gramEnd"/>
    </w:p>
    <w:p w:rsidR="001541A7" w:rsidRPr="00BB312B" w:rsidRDefault="001541A7" w:rsidP="001541A7">
      <w:pPr>
        <w:pStyle w:val="5"/>
        <w:spacing w:before="5"/>
        <w:rPr>
          <w:rFonts w:ascii="Times New Roman" w:hAnsi="Times New Roman"/>
          <w:sz w:val="20"/>
          <w:szCs w:val="24"/>
        </w:rPr>
      </w:pPr>
      <w:r w:rsidRPr="00BB312B">
        <w:rPr>
          <w:rFonts w:ascii="Times New Roman" w:hAnsi="Times New Roman"/>
          <w:w w:val="125"/>
          <w:sz w:val="20"/>
          <w:szCs w:val="24"/>
        </w:rPr>
        <w:t>Духовно-нравственное</w:t>
      </w:r>
      <w:r w:rsidRPr="00BB312B">
        <w:rPr>
          <w:rFonts w:ascii="Times New Roman" w:hAnsi="Times New Roman"/>
          <w:spacing w:val="76"/>
          <w:w w:val="125"/>
          <w:sz w:val="20"/>
          <w:szCs w:val="24"/>
        </w:rPr>
        <w:t xml:space="preserve"> </w:t>
      </w:r>
      <w:r w:rsidRPr="00BB312B">
        <w:rPr>
          <w:rFonts w:ascii="Times New Roman" w:hAnsi="Times New Roman"/>
          <w:spacing w:val="-2"/>
          <w:w w:val="125"/>
          <w:sz w:val="20"/>
          <w:szCs w:val="24"/>
        </w:rPr>
        <w:t>воспитание:</w:t>
      </w:r>
    </w:p>
    <w:p w:rsidR="001541A7" w:rsidRPr="00BB312B" w:rsidRDefault="001541A7" w:rsidP="001541A7">
      <w:pPr>
        <w:pStyle w:val="a3"/>
        <w:spacing w:before="11" w:line="247" w:lineRule="auto"/>
        <w:ind w:right="169"/>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осознание</w:t>
      </w:r>
      <w:r w:rsidRPr="00BB312B">
        <w:rPr>
          <w:spacing w:val="-14"/>
          <w:sz w:val="20"/>
          <w:szCs w:val="24"/>
        </w:rPr>
        <w:t xml:space="preserve"> </w:t>
      </w:r>
      <w:r w:rsidRPr="00BB312B">
        <w:rPr>
          <w:spacing w:val="-2"/>
          <w:sz w:val="20"/>
          <w:szCs w:val="24"/>
        </w:rPr>
        <w:t>духовных</w:t>
      </w:r>
      <w:r w:rsidRPr="00BB312B">
        <w:rPr>
          <w:spacing w:val="-14"/>
          <w:sz w:val="20"/>
          <w:szCs w:val="24"/>
        </w:rPr>
        <w:t xml:space="preserve"> </w:t>
      </w:r>
      <w:r w:rsidRPr="00BB312B">
        <w:rPr>
          <w:spacing w:val="-2"/>
          <w:sz w:val="20"/>
          <w:szCs w:val="24"/>
        </w:rPr>
        <w:t>ценностей</w:t>
      </w:r>
      <w:r w:rsidRPr="00BB312B">
        <w:rPr>
          <w:spacing w:val="-14"/>
          <w:sz w:val="20"/>
          <w:szCs w:val="24"/>
        </w:rPr>
        <w:t xml:space="preserve"> </w:t>
      </w:r>
      <w:r w:rsidRPr="00BB312B">
        <w:rPr>
          <w:spacing w:val="-2"/>
          <w:sz w:val="20"/>
          <w:szCs w:val="24"/>
        </w:rPr>
        <w:t>российского</w:t>
      </w:r>
      <w:r w:rsidRPr="00BB312B">
        <w:rPr>
          <w:spacing w:val="-14"/>
          <w:sz w:val="20"/>
          <w:szCs w:val="24"/>
        </w:rPr>
        <w:t xml:space="preserve"> </w:t>
      </w:r>
      <w:r w:rsidRPr="00BB312B">
        <w:rPr>
          <w:spacing w:val="-2"/>
          <w:sz w:val="20"/>
          <w:szCs w:val="24"/>
        </w:rPr>
        <w:t>народа</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росси</w:t>
      </w:r>
      <w:proofErr w:type="gramStart"/>
      <w:r w:rsidRPr="00BB312B">
        <w:rPr>
          <w:spacing w:val="-2"/>
          <w:sz w:val="20"/>
          <w:szCs w:val="24"/>
        </w:rPr>
        <w:t>й-</w:t>
      </w:r>
      <w:proofErr w:type="gramEnd"/>
      <w:r w:rsidRPr="00BB312B">
        <w:rPr>
          <w:spacing w:val="-2"/>
          <w:sz w:val="20"/>
          <w:szCs w:val="24"/>
        </w:rPr>
        <w:t xml:space="preserve"> </w:t>
      </w:r>
      <w:r w:rsidRPr="00BB312B">
        <w:rPr>
          <w:sz w:val="20"/>
          <w:szCs w:val="24"/>
        </w:rPr>
        <w:t>ского воинства;</w:t>
      </w:r>
    </w:p>
    <w:p w:rsidR="001541A7" w:rsidRPr="00BB312B" w:rsidRDefault="001541A7" w:rsidP="001541A7">
      <w:pPr>
        <w:pStyle w:val="a3"/>
        <w:spacing w:before="2" w:line="247" w:lineRule="auto"/>
        <w:ind w:right="168"/>
        <w:rPr>
          <w:sz w:val="20"/>
          <w:szCs w:val="24"/>
        </w:rPr>
      </w:pPr>
      <w:r w:rsidRPr="00BB312B">
        <w:rPr>
          <w:position w:val="1"/>
          <w:sz w:val="20"/>
          <w:szCs w:val="24"/>
        </w:rPr>
        <w:t xml:space="preserve">6 </w:t>
      </w:r>
      <w:r w:rsidRPr="00BB312B">
        <w:rPr>
          <w:sz w:val="20"/>
          <w:szCs w:val="24"/>
        </w:rPr>
        <w:t>сформированность представления о принципах гуманизма, правилах</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методах</w:t>
      </w:r>
      <w:r w:rsidRPr="00BB312B">
        <w:rPr>
          <w:spacing w:val="-16"/>
          <w:sz w:val="20"/>
          <w:szCs w:val="24"/>
        </w:rPr>
        <w:t xml:space="preserve"> </w:t>
      </w:r>
      <w:r w:rsidRPr="00BB312B">
        <w:rPr>
          <w:sz w:val="20"/>
          <w:szCs w:val="24"/>
        </w:rPr>
        <w:t>ведения</w:t>
      </w:r>
      <w:r w:rsidRPr="00BB312B">
        <w:rPr>
          <w:spacing w:val="-16"/>
          <w:sz w:val="20"/>
          <w:szCs w:val="24"/>
        </w:rPr>
        <w:t xml:space="preserve"> </w:t>
      </w:r>
      <w:r w:rsidRPr="00BB312B">
        <w:rPr>
          <w:sz w:val="20"/>
          <w:szCs w:val="24"/>
        </w:rPr>
        <w:t>войны,</w:t>
      </w:r>
      <w:r w:rsidRPr="00BB312B">
        <w:rPr>
          <w:spacing w:val="-16"/>
          <w:sz w:val="20"/>
          <w:szCs w:val="24"/>
        </w:rPr>
        <w:t xml:space="preserve"> </w:t>
      </w:r>
      <w:r w:rsidRPr="00BB312B">
        <w:rPr>
          <w:sz w:val="20"/>
          <w:szCs w:val="24"/>
        </w:rPr>
        <w:t>соблюдения</w:t>
      </w:r>
      <w:r w:rsidRPr="00BB312B">
        <w:rPr>
          <w:spacing w:val="-16"/>
          <w:sz w:val="20"/>
          <w:szCs w:val="24"/>
        </w:rPr>
        <w:t xml:space="preserve"> </w:t>
      </w:r>
      <w:r w:rsidRPr="00BB312B">
        <w:rPr>
          <w:sz w:val="20"/>
          <w:szCs w:val="24"/>
        </w:rPr>
        <w:t>прав</w:t>
      </w:r>
      <w:r w:rsidRPr="00BB312B">
        <w:rPr>
          <w:spacing w:val="-16"/>
          <w:sz w:val="20"/>
          <w:szCs w:val="24"/>
        </w:rPr>
        <w:t xml:space="preserve"> </w:t>
      </w:r>
      <w:r w:rsidRPr="00BB312B">
        <w:rPr>
          <w:sz w:val="20"/>
          <w:szCs w:val="24"/>
        </w:rPr>
        <w:t>учас</w:t>
      </w:r>
      <w:proofErr w:type="gramStart"/>
      <w:r w:rsidRPr="00BB312B">
        <w:rPr>
          <w:sz w:val="20"/>
          <w:szCs w:val="24"/>
        </w:rPr>
        <w:t>т-</w:t>
      </w:r>
      <w:proofErr w:type="gramEnd"/>
      <w:r w:rsidRPr="00BB312B">
        <w:rPr>
          <w:sz w:val="20"/>
          <w:szCs w:val="24"/>
        </w:rPr>
        <w:t xml:space="preserve"> ников</w:t>
      </w:r>
      <w:r w:rsidRPr="00BB312B">
        <w:rPr>
          <w:spacing w:val="40"/>
          <w:sz w:val="20"/>
          <w:szCs w:val="24"/>
        </w:rPr>
        <w:t xml:space="preserve"> </w:t>
      </w:r>
      <w:r w:rsidRPr="00BB312B">
        <w:rPr>
          <w:sz w:val="20"/>
          <w:szCs w:val="24"/>
        </w:rPr>
        <w:t>вооружённых</w:t>
      </w:r>
      <w:r w:rsidRPr="00BB312B">
        <w:rPr>
          <w:spacing w:val="40"/>
          <w:sz w:val="20"/>
          <w:szCs w:val="24"/>
        </w:rPr>
        <w:t xml:space="preserve"> </w:t>
      </w:r>
      <w:r w:rsidRPr="00BB312B">
        <w:rPr>
          <w:sz w:val="20"/>
          <w:szCs w:val="24"/>
        </w:rPr>
        <w:t>конфликтов,</w:t>
      </w:r>
      <w:r w:rsidRPr="00BB312B">
        <w:rPr>
          <w:spacing w:val="40"/>
          <w:sz w:val="20"/>
          <w:szCs w:val="24"/>
        </w:rPr>
        <w:t xml:space="preserve"> </w:t>
      </w:r>
      <w:r w:rsidRPr="00BB312B">
        <w:rPr>
          <w:sz w:val="20"/>
          <w:szCs w:val="24"/>
        </w:rPr>
        <w:t>осознанное</w:t>
      </w:r>
      <w:r w:rsidRPr="00BB312B">
        <w:rPr>
          <w:spacing w:val="40"/>
          <w:sz w:val="20"/>
          <w:szCs w:val="24"/>
        </w:rPr>
        <w:t xml:space="preserve"> </w:t>
      </w:r>
      <w:r w:rsidRPr="00BB312B">
        <w:rPr>
          <w:sz w:val="20"/>
          <w:szCs w:val="24"/>
        </w:rPr>
        <w:t>отношение</w:t>
      </w:r>
      <w:r w:rsidRPr="00BB312B">
        <w:rPr>
          <w:spacing w:val="40"/>
          <w:sz w:val="20"/>
          <w:szCs w:val="24"/>
        </w:rPr>
        <w:t xml:space="preserve"> </w:t>
      </w:r>
      <w:r w:rsidRPr="00BB312B">
        <w:rPr>
          <w:sz w:val="20"/>
          <w:szCs w:val="24"/>
        </w:rPr>
        <w:t>к</w:t>
      </w:r>
      <w:r w:rsidRPr="00BB312B">
        <w:rPr>
          <w:spacing w:val="-4"/>
          <w:sz w:val="20"/>
          <w:szCs w:val="24"/>
        </w:rPr>
        <w:t xml:space="preserve"> </w:t>
      </w:r>
      <w:r w:rsidRPr="00BB312B">
        <w:rPr>
          <w:sz w:val="20"/>
          <w:szCs w:val="24"/>
        </w:rPr>
        <w:t>соблюдению</w:t>
      </w:r>
      <w:r w:rsidRPr="00BB312B">
        <w:rPr>
          <w:spacing w:val="-4"/>
          <w:sz w:val="20"/>
          <w:szCs w:val="24"/>
        </w:rPr>
        <w:t xml:space="preserve"> </w:t>
      </w:r>
      <w:r w:rsidRPr="00BB312B">
        <w:rPr>
          <w:sz w:val="20"/>
          <w:szCs w:val="24"/>
        </w:rPr>
        <w:t>норм</w:t>
      </w:r>
      <w:r w:rsidRPr="00BB312B">
        <w:rPr>
          <w:spacing w:val="-4"/>
          <w:sz w:val="20"/>
          <w:szCs w:val="24"/>
        </w:rPr>
        <w:t xml:space="preserve"> </w:t>
      </w:r>
      <w:r w:rsidRPr="00BB312B">
        <w:rPr>
          <w:sz w:val="20"/>
          <w:szCs w:val="24"/>
        </w:rPr>
        <w:t>международного</w:t>
      </w:r>
      <w:r w:rsidRPr="00BB312B">
        <w:rPr>
          <w:spacing w:val="-4"/>
          <w:sz w:val="20"/>
          <w:szCs w:val="24"/>
        </w:rPr>
        <w:t xml:space="preserve"> </w:t>
      </w:r>
      <w:r w:rsidRPr="00BB312B">
        <w:rPr>
          <w:sz w:val="20"/>
          <w:szCs w:val="24"/>
        </w:rPr>
        <w:t>гуманитарного</w:t>
      </w:r>
      <w:r w:rsidRPr="00BB312B">
        <w:rPr>
          <w:spacing w:val="-4"/>
          <w:sz w:val="20"/>
          <w:szCs w:val="24"/>
        </w:rPr>
        <w:t xml:space="preserve"> </w:t>
      </w:r>
      <w:r w:rsidRPr="00BB312B">
        <w:rPr>
          <w:sz w:val="20"/>
          <w:szCs w:val="24"/>
        </w:rPr>
        <w:t>права;</w:t>
      </w:r>
    </w:p>
    <w:p w:rsidR="001541A7" w:rsidRPr="00BB312B" w:rsidRDefault="001541A7" w:rsidP="001541A7">
      <w:pPr>
        <w:pStyle w:val="a3"/>
        <w:spacing w:before="4" w:line="247" w:lineRule="auto"/>
        <w:ind w:right="168"/>
        <w:rPr>
          <w:sz w:val="20"/>
          <w:szCs w:val="24"/>
        </w:rPr>
      </w:pPr>
      <w:r w:rsidRPr="00BB312B">
        <w:rPr>
          <w:spacing w:val="-4"/>
          <w:position w:val="1"/>
          <w:sz w:val="20"/>
          <w:szCs w:val="24"/>
        </w:rPr>
        <w:t>6</w:t>
      </w:r>
      <w:r w:rsidRPr="00BB312B">
        <w:rPr>
          <w:spacing w:val="-5"/>
          <w:position w:val="1"/>
          <w:sz w:val="20"/>
          <w:szCs w:val="24"/>
        </w:rPr>
        <w:t xml:space="preserve"> </w:t>
      </w:r>
      <w:r w:rsidRPr="00BB312B">
        <w:rPr>
          <w:spacing w:val="-4"/>
          <w:sz w:val="20"/>
          <w:szCs w:val="24"/>
        </w:rPr>
        <w:t>сформированность</w:t>
      </w:r>
      <w:r w:rsidRPr="00BB312B">
        <w:rPr>
          <w:spacing w:val="-12"/>
          <w:sz w:val="20"/>
          <w:szCs w:val="24"/>
        </w:rPr>
        <w:t xml:space="preserve"> </w:t>
      </w:r>
      <w:r w:rsidRPr="00BB312B">
        <w:rPr>
          <w:spacing w:val="-4"/>
          <w:sz w:val="20"/>
          <w:szCs w:val="24"/>
        </w:rPr>
        <w:t>ценности</w:t>
      </w:r>
      <w:r w:rsidRPr="00BB312B">
        <w:rPr>
          <w:spacing w:val="-12"/>
          <w:sz w:val="20"/>
          <w:szCs w:val="24"/>
        </w:rPr>
        <w:t xml:space="preserve"> </w:t>
      </w:r>
      <w:r w:rsidRPr="00BB312B">
        <w:rPr>
          <w:spacing w:val="-4"/>
          <w:sz w:val="20"/>
          <w:szCs w:val="24"/>
        </w:rPr>
        <w:t>безопасного</w:t>
      </w:r>
      <w:r w:rsidRPr="00BB312B">
        <w:rPr>
          <w:spacing w:val="-12"/>
          <w:sz w:val="20"/>
          <w:szCs w:val="24"/>
        </w:rPr>
        <w:t xml:space="preserve"> </w:t>
      </w:r>
      <w:r w:rsidRPr="00BB312B">
        <w:rPr>
          <w:spacing w:val="-4"/>
          <w:sz w:val="20"/>
          <w:szCs w:val="24"/>
        </w:rPr>
        <w:t>поведения,</w:t>
      </w:r>
      <w:r w:rsidRPr="00BB312B">
        <w:rPr>
          <w:spacing w:val="-12"/>
          <w:sz w:val="20"/>
          <w:szCs w:val="24"/>
        </w:rPr>
        <w:t xml:space="preserve"> </w:t>
      </w:r>
      <w:r w:rsidRPr="00BB312B">
        <w:rPr>
          <w:spacing w:val="-4"/>
          <w:sz w:val="20"/>
          <w:szCs w:val="24"/>
        </w:rPr>
        <w:t>осозна</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ного и ответственного отношения к безопасности общества и государства;</w:t>
      </w:r>
    </w:p>
    <w:p w:rsidR="001541A7" w:rsidRPr="00BB312B" w:rsidRDefault="001541A7" w:rsidP="001541A7">
      <w:pPr>
        <w:pStyle w:val="a3"/>
        <w:spacing w:before="3" w:line="247" w:lineRule="auto"/>
        <w:ind w:right="168"/>
        <w:rPr>
          <w:sz w:val="20"/>
          <w:szCs w:val="24"/>
        </w:rPr>
      </w:pPr>
      <w:r w:rsidRPr="00BB312B">
        <w:rPr>
          <w:position w:val="1"/>
          <w:sz w:val="20"/>
          <w:szCs w:val="24"/>
        </w:rPr>
        <w:t xml:space="preserve">6 </w:t>
      </w:r>
      <w:r w:rsidRPr="00BB312B">
        <w:rPr>
          <w:sz w:val="20"/>
          <w:szCs w:val="24"/>
        </w:rPr>
        <w:t>ответственное</w:t>
      </w:r>
      <w:r w:rsidRPr="00BB312B">
        <w:rPr>
          <w:spacing w:val="-7"/>
          <w:sz w:val="20"/>
          <w:szCs w:val="24"/>
        </w:rPr>
        <w:t xml:space="preserve"> </w:t>
      </w:r>
      <w:r w:rsidRPr="00BB312B">
        <w:rPr>
          <w:sz w:val="20"/>
          <w:szCs w:val="24"/>
        </w:rPr>
        <w:t>отношение</w:t>
      </w:r>
      <w:r w:rsidRPr="00BB312B">
        <w:rPr>
          <w:spacing w:val="-7"/>
          <w:sz w:val="20"/>
          <w:szCs w:val="24"/>
        </w:rPr>
        <w:t xml:space="preserve"> </w:t>
      </w:r>
      <w:r w:rsidRPr="00BB312B">
        <w:rPr>
          <w:sz w:val="20"/>
          <w:szCs w:val="24"/>
        </w:rPr>
        <w:t>к</w:t>
      </w:r>
      <w:r w:rsidRPr="00BB312B">
        <w:rPr>
          <w:spacing w:val="-7"/>
          <w:sz w:val="20"/>
          <w:szCs w:val="24"/>
        </w:rPr>
        <w:t xml:space="preserve"> </w:t>
      </w:r>
      <w:r w:rsidRPr="00BB312B">
        <w:rPr>
          <w:sz w:val="20"/>
          <w:szCs w:val="24"/>
        </w:rPr>
        <w:t>своим</w:t>
      </w:r>
      <w:r w:rsidRPr="00BB312B">
        <w:rPr>
          <w:spacing w:val="-7"/>
          <w:sz w:val="20"/>
          <w:szCs w:val="24"/>
        </w:rPr>
        <w:t xml:space="preserve"> </w:t>
      </w:r>
      <w:r w:rsidRPr="00BB312B">
        <w:rPr>
          <w:sz w:val="20"/>
          <w:szCs w:val="24"/>
        </w:rPr>
        <w:t>родителям,</w:t>
      </w:r>
      <w:r w:rsidRPr="00BB312B">
        <w:rPr>
          <w:spacing w:val="-7"/>
          <w:sz w:val="20"/>
          <w:szCs w:val="24"/>
        </w:rPr>
        <w:t xml:space="preserve"> </w:t>
      </w:r>
      <w:r w:rsidRPr="00BB312B">
        <w:rPr>
          <w:sz w:val="20"/>
          <w:szCs w:val="24"/>
        </w:rPr>
        <w:t>старшему</w:t>
      </w:r>
      <w:r w:rsidRPr="00BB312B">
        <w:rPr>
          <w:spacing w:val="-7"/>
          <w:sz w:val="20"/>
          <w:szCs w:val="24"/>
        </w:rPr>
        <w:t xml:space="preserve"> </w:t>
      </w:r>
      <w:r w:rsidRPr="00BB312B">
        <w:rPr>
          <w:sz w:val="20"/>
          <w:szCs w:val="24"/>
        </w:rPr>
        <w:t>п</w:t>
      </w:r>
      <w:proofErr w:type="gramStart"/>
      <w:r w:rsidRPr="00BB312B">
        <w:rPr>
          <w:sz w:val="20"/>
          <w:szCs w:val="24"/>
        </w:rPr>
        <w:t>о-</w:t>
      </w:r>
      <w:proofErr w:type="gramEnd"/>
      <w:r w:rsidRPr="00BB312B">
        <w:rPr>
          <w:sz w:val="20"/>
          <w:szCs w:val="24"/>
        </w:rPr>
        <w:t xml:space="preserve"> колению,</w:t>
      </w:r>
      <w:r w:rsidRPr="00BB312B">
        <w:rPr>
          <w:spacing w:val="-16"/>
          <w:sz w:val="20"/>
          <w:szCs w:val="24"/>
        </w:rPr>
        <w:t xml:space="preserve"> </w:t>
      </w:r>
      <w:r w:rsidRPr="00BB312B">
        <w:rPr>
          <w:sz w:val="20"/>
          <w:szCs w:val="24"/>
        </w:rPr>
        <w:t>семье,</w:t>
      </w:r>
      <w:r w:rsidRPr="00BB312B">
        <w:rPr>
          <w:spacing w:val="-16"/>
          <w:sz w:val="20"/>
          <w:szCs w:val="24"/>
        </w:rPr>
        <w:t xml:space="preserve"> </w:t>
      </w:r>
      <w:r w:rsidRPr="00BB312B">
        <w:rPr>
          <w:sz w:val="20"/>
          <w:szCs w:val="24"/>
        </w:rPr>
        <w:t>культуре</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традициям</w:t>
      </w:r>
      <w:r w:rsidRPr="00BB312B">
        <w:rPr>
          <w:spacing w:val="-16"/>
          <w:sz w:val="20"/>
          <w:szCs w:val="24"/>
        </w:rPr>
        <w:t xml:space="preserve"> </w:t>
      </w:r>
      <w:r w:rsidRPr="00BB312B">
        <w:rPr>
          <w:sz w:val="20"/>
          <w:szCs w:val="24"/>
        </w:rPr>
        <w:t>народов</w:t>
      </w:r>
      <w:r w:rsidRPr="00BB312B">
        <w:rPr>
          <w:spacing w:val="-16"/>
          <w:sz w:val="20"/>
          <w:szCs w:val="24"/>
        </w:rPr>
        <w:t xml:space="preserve"> </w:t>
      </w:r>
      <w:r w:rsidRPr="00BB312B">
        <w:rPr>
          <w:sz w:val="20"/>
          <w:szCs w:val="24"/>
        </w:rPr>
        <w:t>России,</w:t>
      </w:r>
      <w:r w:rsidRPr="00BB312B">
        <w:rPr>
          <w:spacing w:val="-16"/>
          <w:sz w:val="20"/>
          <w:szCs w:val="24"/>
        </w:rPr>
        <w:t xml:space="preserve"> </w:t>
      </w:r>
      <w:r w:rsidRPr="00BB312B">
        <w:rPr>
          <w:sz w:val="20"/>
          <w:szCs w:val="24"/>
        </w:rPr>
        <w:t>при- нятие идей волонтёрства и добровольчества</w:t>
      </w:r>
      <w:r w:rsidRPr="00BB312B">
        <w:rPr>
          <w:spacing w:val="-28"/>
          <w:sz w:val="20"/>
          <w:szCs w:val="24"/>
        </w:rPr>
        <w:t xml:space="preserve"> </w:t>
      </w:r>
      <w:r w:rsidRPr="00BB312B">
        <w:rPr>
          <w:w w:val="95"/>
          <w:sz w:val="20"/>
          <w:szCs w:val="24"/>
        </w:rPr>
        <w:t>.</w:t>
      </w:r>
    </w:p>
    <w:p w:rsidR="001541A7" w:rsidRPr="00BB312B" w:rsidRDefault="001541A7" w:rsidP="001541A7">
      <w:pPr>
        <w:pStyle w:val="5"/>
        <w:spacing w:before="5"/>
        <w:rPr>
          <w:rFonts w:ascii="Times New Roman" w:hAnsi="Times New Roman"/>
          <w:sz w:val="20"/>
          <w:szCs w:val="24"/>
        </w:rPr>
      </w:pPr>
      <w:r w:rsidRPr="00BB312B">
        <w:rPr>
          <w:rFonts w:ascii="Times New Roman" w:hAnsi="Times New Roman"/>
          <w:w w:val="125"/>
          <w:sz w:val="20"/>
          <w:szCs w:val="24"/>
        </w:rPr>
        <w:t>Эстетическое</w:t>
      </w:r>
      <w:r w:rsidRPr="00BB312B">
        <w:rPr>
          <w:rFonts w:ascii="Times New Roman" w:hAnsi="Times New Roman"/>
          <w:spacing w:val="-3"/>
          <w:w w:val="125"/>
          <w:sz w:val="20"/>
          <w:szCs w:val="24"/>
        </w:rPr>
        <w:t xml:space="preserve"> </w:t>
      </w:r>
      <w:r w:rsidRPr="00BB312B">
        <w:rPr>
          <w:rFonts w:ascii="Times New Roman" w:hAnsi="Times New Roman"/>
          <w:spacing w:val="-2"/>
          <w:w w:val="125"/>
          <w:sz w:val="20"/>
          <w:szCs w:val="24"/>
        </w:rPr>
        <w:t>воспитание:</w:t>
      </w:r>
    </w:p>
    <w:p w:rsidR="001541A7" w:rsidRPr="00BB312B" w:rsidRDefault="001541A7" w:rsidP="001541A7">
      <w:pPr>
        <w:pStyle w:val="a3"/>
        <w:spacing w:before="11" w:line="247" w:lineRule="auto"/>
        <w:ind w:right="169"/>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эстетическое</w:t>
      </w:r>
      <w:r w:rsidRPr="00BB312B">
        <w:rPr>
          <w:spacing w:val="-14"/>
          <w:sz w:val="20"/>
          <w:szCs w:val="24"/>
        </w:rPr>
        <w:t xml:space="preserve"> </w:t>
      </w:r>
      <w:r w:rsidRPr="00BB312B">
        <w:rPr>
          <w:sz w:val="20"/>
          <w:szCs w:val="24"/>
        </w:rPr>
        <w:t>отношение</w:t>
      </w:r>
      <w:r w:rsidRPr="00BB312B">
        <w:rPr>
          <w:spacing w:val="-14"/>
          <w:sz w:val="20"/>
          <w:szCs w:val="24"/>
        </w:rPr>
        <w:t xml:space="preserve"> </w:t>
      </w:r>
      <w:r w:rsidRPr="00BB312B">
        <w:rPr>
          <w:sz w:val="20"/>
          <w:szCs w:val="24"/>
        </w:rPr>
        <w:t>к</w:t>
      </w:r>
      <w:r w:rsidRPr="00BB312B">
        <w:rPr>
          <w:spacing w:val="-14"/>
          <w:sz w:val="20"/>
          <w:szCs w:val="24"/>
        </w:rPr>
        <w:t xml:space="preserve"> </w:t>
      </w:r>
      <w:r w:rsidRPr="00BB312B">
        <w:rPr>
          <w:sz w:val="20"/>
          <w:szCs w:val="24"/>
        </w:rPr>
        <w:t>миру</w:t>
      </w:r>
      <w:r w:rsidRPr="00BB312B">
        <w:rPr>
          <w:spacing w:val="-14"/>
          <w:sz w:val="20"/>
          <w:szCs w:val="24"/>
        </w:rPr>
        <w:t xml:space="preserve"> </w:t>
      </w:r>
      <w:r w:rsidRPr="00BB312B">
        <w:rPr>
          <w:sz w:val="20"/>
          <w:szCs w:val="24"/>
        </w:rPr>
        <w:t>в</w:t>
      </w:r>
      <w:r w:rsidRPr="00BB312B">
        <w:rPr>
          <w:spacing w:val="-14"/>
          <w:sz w:val="20"/>
          <w:szCs w:val="24"/>
        </w:rPr>
        <w:t xml:space="preserve"> </w:t>
      </w:r>
      <w:r w:rsidRPr="00BB312B">
        <w:rPr>
          <w:sz w:val="20"/>
          <w:szCs w:val="24"/>
        </w:rPr>
        <w:t>сочетании</w:t>
      </w:r>
      <w:r w:rsidRPr="00BB312B">
        <w:rPr>
          <w:spacing w:val="-14"/>
          <w:sz w:val="20"/>
          <w:szCs w:val="24"/>
        </w:rPr>
        <w:t xml:space="preserve"> </w:t>
      </w:r>
      <w:r w:rsidRPr="00BB312B">
        <w:rPr>
          <w:sz w:val="20"/>
          <w:szCs w:val="24"/>
        </w:rPr>
        <w:t>с</w:t>
      </w:r>
      <w:r w:rsidRPr="00BB312B">
        <w:rPr>
          <w:spacing w:val="-14"/>
          <w:sz w:val="20"/>
          <w:szCs w:val="24"/>
        </w:rPr>
        <w:t xml:space="preserve"> </w:t>
      </w:r>
      <w:r w:rsidRPr="00BB312B">
        <w:rPr>
          <w:sz w:val="20"/>
          <w:szCs w:val="24"/>
        </w:rPr>
        <w:t>военной</w:t>
      </w:r>
      <w:r w:rsidRPr="00BB312B">
        <w:rPr>
          <w:spacing w:val="-14"/>
          <w:sz w:val="20"/>
          <w:szCs w:val="24"/>
        </w:rPr>
        <w:t xml:space="preserve"> </w:t>
      </w:r>
      <w:r w:rsidRPr="00BB312B">
        <w:rPr>
          <w:sz w:val="20"/>
          <w:szCs w:val="24"/>
        </w:rPr>
        <w:t>кул</w:t>
      </w:r>
      <w:proofErr w:type="gramStart"/>
      <w:r w:rsidRPr="00BB312B">
        <w:rPr>
          <w:sz w:val="20"/>
          <w:szCs w:val="24"/>
        </w:rPr>
        <w:t>ь-</w:t>
      </w:r>
      <w:proofErr w:type="gramEnd"/>
      <w:r w:rsidRPr="00BB312B">
        <w:rPr>
          <w:sz w:val="20"/>
          <w:szCs w:val="24"/>
        </w:rPr>
        <w:t xml:space="preserve"> </w:t>
      </w:r>
      <w:r w:rsidRPr="00BB312B">
        <w:rPr>
          <w:spacing w:val="-2"/>
          <w:sz w:val="20"/>
          <w:szCs w:val="24"/>
        </w:rPr>
        <w:t>турой;</w:t>
      </w:r>
    </w:p>
    <w:p w:rsidR="001541A7" w:rsidRPr="00BB312B" w:rsidRDefault="001541A7" w:rsidP="001541A7">
      <w:pPr>
        <w:pStyle w:val="a3"/>
        <w:spacing w:before="2" w:line="247" w:lineRule="auto"/>
        <w:ind w:right="169"/>
        <w:rPr>
          <w:sz w:val="20"/>
          <w:szCs w:val="24"/>
        </w:rPr>
      </w:pPr>
      <w:r w:rsidRPr="00BB312B">
        <w:rPr>
          <w:position w:val="1"/>
          <w:sz w:val="20"/>
          <w:szCs w:val="24"/>
        </w:rPr>
        <w:t xml:space="preserve">6 </w:t>
      </w:r>
      <w:r w:rsidRPr="00BB312B">
        <w:rPr>
          <w:sz w:val="20"/>
          <w:szCs w:val="24"/>
        </w:rPr>
        <w:t>понимание и принятие эстетики военной формы, воинских ритуалов и боевых традиций</w:t>
      </w:r>
      <w:proofErr w:type="gramStart"/>
      <w:r w:rsidRPr="00BB312B">
        <w:rPr>
          <w:spacing w:val="-17"/>
          <w:sz w:val="20"/>
          <w:szCs w:val="24"/>
        </w:rPr>
        <w:t xml:space="preserve"> </w:t>
      </w:r>
      <w:r w:rsidRPr="00BB312B">
        <w:rPr>
          <w:w w:val="95"/>
          <w:sz w:val="20"/>
          <w:szCs w:val="24"/>
        </w:rPr>
        <w:t>.</w:t>
      </w:r>
      <w:proofErr w:type="gramEnd"/>
    </w:p>
    <w:p w:rsidR="001541A7" w:rsidRPr="00BB312B" w:rsidRDefault="001541A7" w:rsidP="001541A7">
      <w:pPr>
        <w:pStyle w:val="5"/>
        <w:spacing w:before="3"/>
        <w:rPr>
          <w:rFonts w:ascii="Times New Roman" w:hAnsi="Times New Roman"/>
          <w:sz w:val="20"/>
          <w:szCs w:val="24"/>
        </w:rPr>
      </w:pPr>
      <w:r w:rsidRPr="00BB312B">
        <w:rPr>
          <w:rFonts w:ascii="Times New Roman" w:hAnsi="Times New Roman"/>
          <w:w w:val="125"/>
          <w:sz w:val="20"/>
          <w:szCs w:val="24"/>
        </w:rPr>
        <w:t>Физическое</w:t>
      </w:r>
      <w:r w:rsidRPr="00BB312B">
        <w:rPr>
          <w:rFonts w:ascii="Times New Roman" w:hAnsi="Times New Roman"/>
          <w:spacing w:val="17"/>
          <w:w w:val="125"/>
          <w:sz w:val="20"/>
          <w:szCs w:val="24"/>
        </w:rPr>
        <w:t xml:space="preserve"> </w:t>
      </w:r>
      <w:r w:rsidRPr="00BB312B">
        <w:rPr>
          <w:rFonts w:ascii="Times New Roman" w:hAnsi="Times New Roman"/>
          <w:spacing w:val="-2"/>
          <w:w w:val="125"/>
          <w:sz w:val="20"/>
          <w:szCs w:val="24"/>
        </w:rPr>
        <w:t>воспитание:</w:t>
      </w:r>
    </w:p>
    <w:p w:rsidR="001541A7" w:rsidRPr="00BB312B" w:rsidRDefault="001541A7" w:rsidP="001541A7">
      <w:pPr>
        <w:pStyle w:val="a3"/>
        <w:spacing w:before="11" w:line="247" w:lineRule="auto"/>
        <w:ind w:right="169"/>
        <w:rPr>
          <w:sz w:val="20"/>
          <w:szCs w:val="24"/>
        </w:rPr>
      </w:pPr>
      <w:r w:rsidRPr="00BB312B">
        <w:rPr>
          <w:spacing w:val="-4"/>
          <w:position w:val="1"/>
          <w:sz w:val="20"/>
          <w:szCs w:val="24"/>
        </w:rPr>
        <w:t>6</w:t>
      </w:r>
      <w:r w:rsidRPr="00BB312B">
        <w:rPr>
          <w:spacing w:val="22"/>
          <w:position w:val="1"/>
          <w:sz w:val="20"/>
          <w:szCs w:val="24"/>
        </w:rPr>
        <w:t xml:space="preserve"> </w:t>
      </w:r>
      <w:r w:rsidRPr="00BB312B">
        <w:rPr>
          <w:spacing w:val="-4"/>
          <w:sz w:val="20"/>
          <w:szCs w:val="24"/>
        </w:rPr>
        <w:t>осознание</w:t>
      </w:r>
      <w:r w:rsidRPr="00BB312B">
        <w:rPr>
          <w:spacing w:val="-10"/>
          <w:sz w:val="20"/>
          <w:szCs w:val="24"/>
        </w:rPr>
        <w:t xml:space="preserve"> </w:t>
      </w:r>
      <w:r w:rsidRPr="00BB312B">
        <w:rPr>
          <w:spacing w:val="-4"/>
          <w:sz w:val="20"/>
          <w:szCs w:val="24"/>
        </w:rPr>
        <w:t>ценности</w:t>
      </w:r>
      <w:r w:rsidRPr="00BB312B">
        <w:rPr>
          <w:spacing w:val="-10"/>
          <w:sz w:val="20"/>
          <w:szCs w:val="24"/>
        </w:rPr>
        <w:t xml:space="preserve"> </w:t>
      </w:r>
      <w:r w:rsidRPr="00BB312B">
        <w:rPr>
          <w:spacing w:val="-4"/>
          <w:sz w:val="20"/>
          <w:szCs w:val="24"/>
        </w:rPr>
        <w:t>жизни,</w:t>
      </w:r>
      <w:r w:rsidRPr="00BB312B">
        <w:rPr>
          <w:spacing w:val="-10"/>
          <w:sz w:val="20"/>
          <w:szCs w:val="24"/>
        </w:rPr>
        <w:t xml:space="preserve"> </w:t>
      </w:r>
      <w:r w:rsidRPr="00BB312B">
        <w:rPr>
          <w:spacing w:val="-4"/>
          <w:sz w:val="20"/>
          <w:szCs w:val="24"/>
        </w:rPr>
        <w:t>сформированность</w:t>
      </w:r>
      <w:r w:rsidRPr="00BB312B">
        <w:rPr>
          <w:spacing w:val="-10"/>
          <w:sz w:val="20"/>
          <w:szCs w:val="24"/>
        </w:rPr>
        <w:t xml:space="preserve"> </w:t>
      </w:r>
      <w:r w:rsidRPr="00BB312B">
        <w:rPr>
          <w:spacing w:val="-4"/>
          <w:sz w:val="20"/>
          <w:szCs w:val="24"/>
        </w:rPr>
        <w:t>ответственн</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го отношения к своему здоровью и здоровью окружающих;</w:t>
      </w:r>
    </w:p>
    <w:p w:rsidR="001541A7" w:rsidRPr="00BB312B" w:rsidRDefault="001541A7" w:rsidP="001541A7">
      <w:pPr>
        <w:pStyle w:val="a3"/>
        <w:spacing w:before="2" w:line="247" w:lineRule="auto"/>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знание</w:t>
      </w:r>
      <w:r w:rsidRPr="00BB312B">
        <w:rPr>
          <w:spacing w:val="-16"/>
          <w:sz w:val="20"/>
          <w:szCs w:val="24"/>
        </w:rPr>
        <w:t xml:space="preserve"> </w:t>
      </w:r>
      <w:r w:rsidRPr="00BB312B">
        <w:rPr>
          <w:sz w:val="20"/>
          <w:szCs w:val="24"/>
        </w:rPr>
        <w:t>приёмов</w:t>
      </w:r>
      <w:r w:rsidRPr="00BB312B">
        <w:rPr>
          <w:spacing w:val="-16"/>
          <w:sz w:val="20"/>
          <w:szCs w:val="24"/>
        </w:rPr>
        <w:t xml:space="preserve"> </w:t>
      </w:r>
      <w:r w:rsidRPr="00BB312B">
        <w:rPr>
          <w:sz w:val="20"/>
          <w:szCs w:val="24"/>
        </w:rPr>
        <w:t>оказания</w:t>
      </w:r>
      <w:r w:rsidRPr="00BB312B">
        <w:rPr>
          <w:spacing w:val="-16"/>
          <w:sz w:val="20"/>
          <w:szCs w:val="24"/>
        </w:rPr>
        <w:t xml:space="preserve"> </w:t>
      </w:r>
      <w:r w:rsidRPr="00BB312B">
        <w:rPr>
          <w:sz w:val="20"/>
          <w:szCs w:val="24"/>
        </w:rPr>
        <w:t>первой</w:t>
      </w:r>
      <w:r w:rsidRPr="00BB312B">
        <w:rPr>
          <w:spacing w:val="-16"/>
          <w:sz w:val="20"/>
          <w:szCs w:val="24"/>
        </w:rPr>
        <w:t xml:space="preserve"> </w:t>
      </w:r>
      <w:r w:rsidRPr="00BB312B">
        <w:rPr>
          <w:sz w:val="20"/>
          <w:szCs w:val="24"/>
        </w:rPr>
        <w:t>помощи</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тактической</w:t>
      </w:r>
      <w:r w:rsidRPr="00BB312B">
        <w:rPr>
          <w:spacing w:val="-16"/>
          <w:sz w:val="20"/>
          <w:szCs w:val="24"/>
        </w:rPr>
        <w:t xml:space="preserve"> </w:t>
      </w:r>
      <w:r w:rsidRPr="00BB312B">
        <w:rPr>
          <w:sz w:val="20"/>
          <w:szCs w:val="24"/>
        </w:rPr>
        <w:t>м</w:t>
      </w:r>
      <w:proofErr w:type="gramStart"/>
      <w:r w:rsidRPr="00BB312B">
        <w:rPr>
          <w:sz w:val="20"/>
          <w:szCs w:val="24"/>
        </w:rPr>
        <w:t>е-</w:t>
      </w:r>
      <w:proofErr w:type="gramEnd"/>
      <w:r w:rsidRPr="00BB312B">
        <w:rPr>
          <w:sz w:val="20"/>
          <w:szCs w:val="24"/>
        </w:rPr>
        <w:t xml:space="preserve"> дицины, готовность применять их в случае необходимости;</w:t>
      </w:r>
    </w:p>
    <w:p w:rsidR="001541A7" w:rsidRPr="00BB312B" w:rsidRDefault="001541A7" w:rsidP="001541A7">
      <w:pPr>
        <w:pStyle w:val="a3"/>
        <w:spacing w:before="2" w:line="247" w:lineRule="auto"/>
        <w:ind w:right="168"/>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потребность</w:t>
      </w:r>
      <w:r w:rsidRPr="00BB312B">
        <w:rPr>
          <w:spacing w:val="40"/>
          <w:sz w:val="20"/>
          <w:szCs w:val="24"/>
        </w:rPr>
        <w:t xml:space="preserve"> </w:t>
      </w:r>
      <w:r w:rsidRPr="00BB312B">
        <w:rPr>
          <w:sz w:val="20"/>
          <w:szCs w:val="24"/>
        </w:rPr>
        <w:t>в</w:t>
      </w:r>
      <w:r w:rsidRPr="00BB312B">
        <w:rPr>
          <w:spacing w:val="40"/>
          <w:sz w:val="20"/>
          <w:szCs w:val="24"/>
        </w:rPr>
        <w:t xml:space="preserve"> </w:t>
      </w:r>
      <w:r w:rsidRPr="00BB312B">
        <w:rPr>
          <w:sz w:val="20"/>
          <w:szCs w:val="24"/>
        </w:rPr>
        <w:t>физическом</w:t>
      </w:r>
      <w:r w:rsidRPr="00BB312B">
        <w:rPr>
          <w:spacing w:val="40"/>
          <w:sz w:val="20"/>
          <w:szCs w:val="24"/>
        </w:rPr>
        <w:t xml:space="preserve"> </w:t>
      </w:r>
      <w:r w:rsidRPr="00BB312B">
        <w:rPr>
          <w:sz w:val="20"/>
          <w:szCs w:val="24"/>
        </w:rPr>
        <w:t>совершенствовании,</w:t>
      </w:r>
      <w:r w:rsidRPr="00BB312B">
        <w:rPr>
          <w:spacing w:val="40"/>
          <w:sz w:val="20"/>
          <w:szCs w:val="24"/>
        </w:rPr>
        <w:t xml:space="preserve"> </w:t>
      </w:r>
      <w:r w:rsidRPr="00BB312B">
        <w:rPr>
          <w:sz w:val="20"/>
          <w:szCs w:val="24"/>
        </w:rPr>
        <w:t>занятиях спортивно-оздоровительной деятельностью;</w:t>
      </w:r>
    </w:p>
    <w:p w:rsidR="001541A7" w:rsidRPr="00BB312B" w:rsidRDefault="001541A7" w:rsidP="001541A7">
      <w:pPr>
        <w:pStyle w:val="a3"/>
        <w:spacing w:before="2"/>
        <w:ind w:left="114"/>
        <w:rPr>
          <w:sz w:val="20"/>
          <w:szCs w:val="24"/>
        </w:rPr>
      </w:pPr>
      <w:r w:rsidRPr="00BB312B">
        <w:rPr>
          <w:position w:val="1"/>
          <w:sz w:val="20"/>
          <w:szCs w:val="24"/>
        </w:rPr>
        <w:t>6</w:t>
      </w:r>
      <w:r w:rsidRPr="00BB312B">
        <w:rPr>
          <w:spacing w:val="4"/>
          <w:position w:val="1"/>
          <w:sz w:val="20"/>
          <w:szCs w:val="24"/>
        </w:rPr>
        <w:t xml:space="preserve"> </w:t>
      </w:r>
      <w:r w:rsidRPr="00BB312B">
        <w:rPr>
          <w:sz w:val="20"/>
          <w:szCs w:val="24"/>
        </w:rPr>
        <w:t>интерес</w:t>
      </w:r>
      <w:r w:rsidRPr="00BB312B">
        <w:rPr>
          <w:spacing w:val="-14"/>
          <w:sz w:val="20"/>
          <w:szCs w:val="24"/>
        </w:rPr>
        <w:t xml:space="preserve"> </w:t>
      </w:r>
      <w:r w:rsidRPr="00BB312B">
        <w:rPr>
          <w:sz w:val="20"/>
          <w:szCs w:val="24"/>
        </w:rPr>
        <w:t>к</w:t>
      </w:r>
      <w:r w:rsidRPr="00BB312B">
        <w:rPr>
          <w:spacing w:val="-15"/>
          <w:sz w:val="20"/>
          <w:szCs w:val="24"/>
        </w:rPr>
        <w:t xml:space="preserve"> </w:t>
      </w:r>
      <w:r w:rsidRPr="00BB312B">
        <w:rPr>
          <w:sz w:val="20"/>
          <w:szCs w:val="24"/>
        </w:rPr>
        <w:t>военно-прикладным</w:t>
      </w:r>
      <w:r w:rsidRPr="00BB312B">
        <w:rPr>
          <w:spacing w:val="-14"/>
          <w:sz w:val="20"/>
          <w:szCs w:val="24"/>
        </w:rPr>
        <w:t xml:space="preserve"> </w:t>
      </w:r>
      <w:r w:rsidRPr="00BB312B">
        <w:rPr>
          <w:sz w:val="20"/>
          <w:szCs w:val="24"/>
        </w:rPr>
        <w:t>видам</w:t>
      </w:r>
      <w:r w:rsidRPr="00BB312B">
        <w:rPr>
          <w:spacing w:val="-15"/>
          <w:sz w:val="20"/>
          <w:szCs w:val="24"/>
        </w:rPr>
        <w:t xml:space="preserve"> </w:t>
      </w:r>
      <w:r w:rsidRPr="00BB312B">
        <w:rPr>
          <w:spacing w:val="-2"/>
          <w:sz w:val="20"/>
          <w:szCs w:val="24"/>
        </w:rPr>
        <w:t>спорта;</w:t>
      </w:r>
    </w:p>
    <w:p w:rsidR="001541A7" w:rsidRPr="00BB312B" w:rsidRDefault="001541A7" w:rsidP="001541A7">
      <w:pPr>
        <w:pStyle w:val="a3"/>
        <w:spacing w:before="8" w:line="247" w:lineRule="auto"/>
        <w:ind w:right="168"/>
        <w:rPr>
          <w:sz w:val="20"/>
          <w:szCs w:val="24"/>
        </w:rPr>
      </w:pPr>
      <w:r w:rsidRPr="00BB312B">
        <w:rPr>
          <w:position w:val="1"/>
          <w:sz w:val="20"/>
          <w:szCs w:val="24"/>
        </w:rPr>
        <w:t xml:space="preserve">6 </w:t>
      </w:r>
      <w:r w:rsidRPr="00BB312B">
        <w:rPr>
          <w:sz w:val="20"/>
          <w:szCs w:val="24"/>
        </w:rPr>
        <w:t>осознание</w:t>
      </w:r>
      <w:r w:rsidRPr="00BB312B">
        <w:rPr>
          <w:spacing w:val="-9"/>
          <w:sz w:val="20"/>
          <w:szCs w:val="24"/>
        </w:rPr>
        <w:t xml:space="preserve"> </w:t>
      </w:r>
      <w:r w:rsidRPr="00BB312B">
        <w:rPr>
          <w:sz w:val="20"/>
          <w:szCs w:val="24"/>
        </w:rPr>
        <w:t>последствий</w:t>
      </w:r>
      <w:r w:rsidRPr="00BB312B">
        <w:rPr>
          <w:spacing w:val="-9"/>
          <w:sz w:val="20"/>
          <w:szCs w:val="24"/>
        </w:rPr>
        <w:t xml:space="preserve"> </w:t>
      </w:r>
      <w:r w:rsidRPr="00BB312B">
        <w:rPr>
          <w:sz w:val="20"/>
          <w:szCs w:val="24"/>
        </w:rPr>
        <w:t>и</w:t>
      </w:r>
      <w:r w:rsidRPr="00BB312B">
        <w:rPr>
          <w:spacing w:val="-9"/>
          <w:sz w:val="20"/>
          <w:szCs w:val="24"/>
        </w:rPr>
        <w:t xml:space="preserve"> </w:t>
      </w:r>
      <w:r w:rsidRPr="00BB312B">
        <w:rPr>
          <w:sz w:val="20"/>
          <w:szCs w:val="24"/>
        </w:rPr>
        <w:t>активное</w:t>
      </w:r>
      <w:r w:rsidRPr="00BB312B">
        <w:rPr>
          <w:spacing w:val="-9"/>
          <w:sz w:val="20"/>
          <w:szCs w:val="24"/>
        </w:rPr>
        <w:t xml:space="preserve"> </w:t>
      </w:r>
      <w:r w:rsidRPr="00BB312B">
        <w:rPr>
          <w:sz w:val="20"/>
          <w:szCs w:val="24"/>
        </w:rPr>
        <w:t>неприятие</w:t>
      </w:r>
      <w:r w:rsidRPr="00BB312B">
        <w:rPr>
          <w:spacing w:val="-9"/>
          <w:sz w:val="20"/>
          <w:szCs w:val="24"/>
        </w:rPr>
        <w:t xml:space="preserve"> </w:t>
      </w:r>
      <w:r w:rsidRPr="00BB312B">
        <w:rPr>
          <w:sz w:val="20"/>
          <w:szCs w:val="24"/>
        </w:rPr>
        <w:t>вредных</w:t>
      </w:r>
      <w:r w:rsidRPr="00BB312B">
        <w:rPr>
          <w:spacing w:val="-9"/>
          <w:sz w:val="20"/>
          <w:szCs w:val="24"/>
        </w:rPr>
        <w:t xml:space="preserve"> </w:t>
      </w:r>
      <w:r w:rsidRPr="00BB312B">
        <w:rPr>
          <w:sz w:val="20"/>
          <w:szCs w:val="24"/>
        </w:rPr>
        <w:t>пр</w:t>
      </w:r>
      <w:proofErr w:type="gramStart"/>
      <w:r w:rsidRPr="00BB312B">
        <w:rPr>
          <w:sz w:val="20"/>
          <w:szCs w:val="24"/>
        </w:rPr>
        <w:t>и-</w:t>
      </w:r>
      <w:proofErr w:type="gramEnd"/>
      <w:r w:rsidRPr="00BB312B">
        <w:rPr>
          <w:sz w:val="20"/>
          <w:szCs w:val="24"/>
        </w:rPr>
        <w:t xml:space="preserve"> вычек</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иных</w:t>
      </w:r>
      <w:r w:rsidRPr="00BB312B">
        <w:rPr>
          <w:spacing w:val="-3"/>
          <w:sz w:val="20"/>
          <w:szCs w:val="24"/>
        </w:rPr>
        <w:t xml:space="preserve"> </w:t>
      </w:r>
      <w:r w:rsidRPr="00BB312B">
        <w:rPr>
          <w:sz w:val="20"/>
          <w:szCs w:val="24"/>
        </w:rPr>
        <w:t>форм</w:t>
      </w:r>
      <w:r w:rsidRPr="00BB312B">
        <w:rPr>
          <w:spacing w:val="-3"/>
          <w:sz w:val="20"/>
          <w:szCs w:val="24"/>
        </w:rPr>
        <w:t xml:space="preserve"> </w:t>
      </w:r>
      <w:r w:rsidRPr="00BB312B">
        <w:rPr>
          <w:sz w:val="20"/>
          <w:szCs w:val="24"/>
        </w:rPr>
        <w:t>причинения</w:t>
      </w:r>
      <w:r w:rsidRPr="00BB312B">
        <w:rPr>
          <w:spacing w:val="-3"/>
          <w:sz w:val="20"/>
          <w:szCs w:val="24"/>
        </w:rPr>
        <w:t xml:space="preserve"> </w:t>
      </w:r>
      <w:r w:rsidRPr="00BB312B">
        <w:rPr>
          <w:sz w:val="20"/>
          <w:szCs w:val="24"/>
        </w:rPr>
        <w:t>вреда</w:t>
      </w:r>
      <w:r w:rsidRPr="00BB312B">
        <w:rPr>
          <w:spacing w:val="-3"/>
          <w:sz w:val="20"/>
          <w:szCs w:val="24"/>
        </w:rPr>
        <w:t xml:space="preserve"> </w:t>
      </w:r>
      <w:r w:rsidRPr="00BB312B">
        <w:rPr>
          <w:sz w:val="20"/>
          <w:szCs w:val="24"/>
        </w:rPr>
        <w:t>физическому</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пси- хическому здоровью</w:t>
      </w:r>
      <w:r w:rsidRPr="00BB312B">
        <w:rPr>
          <w:spacing w:val="-7"/>
          <w:sz w:val="20"/>
          <w:szCs w:val="24"/>
        </w:rPr>
        <w:t xml:space="preserve"> </w:t>
      </w:r>
      <w:r w:rsidRPr="00BB312B">
        <w:rPr>
          <w:w w:val="95"/>
          <w:sz w:val="20"/>
          <w:szCs w:val="24"/>
        </w:rPr>
        <w:t>.</w:t>
      </w:r>
    </w:p>
    <w:p w:rsidR="001541A7" w:rsidRPr="00BB312B" w:rsidRDefault="001541A7" w:rsidP="001541A7">
      <w:pPr>
        <w:pStyle w:val="a3"/>
        <w:spacing w:line="247"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5"/>
        <w:spacing w:before="70"/>
        <w:rPr>
          <w:rFonts w:ascii="Times New Roman" w:hAnsi="Times New Roman"/>
          <w:sz w:val="20"/>
          <w:szCs w:val="24"/>
        </w:rPr>
      </w:pPr>
      <w:r w:rsidRPr="00BB312B">
        <w:rPr>
          <w:rFonts w:ascii="Times New Roman" w:hAnsi="Times New Roman"/>
          <w:w w:val="130"/>
          <w:sz w:val="20"/>
          <w:szCs w:val="24"/>
        </w:rPr>
        <w:lastRenderedPageBreak/>
        <w:t>Трудовое</w:t>
      </w:r>
      <w:r w:rsidRPr="00BB312B">
        <w:rPr>
          <w:rFonts w:ascii="Times New Roman" w:hAnsi="Times New Roman"/>
          <w:spacing w:val="20"/>
          <w:w w:val="130"/>
          <w:sz w:val="20"/>
          <w:szCs w:val="24"/>
        </w:rPr>
        <w:t xml:space="preserve"> </w:t>
      </w:r>
      <w:r w:rsidRPr="00BB312B">
        <w:rPr>
          <w:rFonts w:ascii="Times New Roman" w:hAnsi="Times New Roman"/>
          <w:spacing w:val="-2"/>
          <w:w w:val="130"/>
          <w:sz w:val="20"/>
          <w:szCs w:val="24"/>
        </w:rPr>
        <w:t>воспитание:</w:t>
      </w:r>
    </w:p>
    <w:p w:rsidR="001541A7" w:rsidRPr="00BB312B" w:rsidRDefault="001541A7" w:rsidP="001541A7">
      <w:pPr>
        <w:pStyle w:val="a3"/>
        <w:spacing w:before="8" w:line="244" w:lineRule="auto"/>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готовность</w:t>
      </w:r>
      <w:r w:rsidRPr="00BB312B">
        <w:rPr>
          <w:spacing w:val="-16"/>
          <w:sz w:val="20"/>
          <w:szCs w:val="24"/>
        </w:rPr>
        <w:t xml:space="preserve"> </w:t>
      </w:r>
      <w:r w:rsidRPr="00BB312B">
        <w:rPr>
          <w:sz w:val="20"/>
          <w:szCs w:val="24"/>
        </w:rPr>
        <w:t>к</w:t>
      </w:r>
      <w:r w:rsidRPr="00BB312B">
        <w:rPr>
          <w:spacing w:val="-16"/>
          <w:sz w:val="20"/>
          <w:szCs w:val="24"/>
        </w:rPr>
        <w:t xml:space="preserve"> </w:t>
      </w:r>
      <w:r w:rsidRPr="00BB312B">
        <w:rPr>
          <w:sz w:val="20"/>
          <w:szCs w:val="24"/>
        </w:rPr>
        <w:t>труду,</w:t>
      </w:r>
      <w:r w:rsidRPr="00BB312B">
        <w:rPr>
          <w:spacing w:val="-16"/>
          <w:sz w:val="20"/>
          <w:szCs w:val="24"/>
        </w:rPr>
        <w:t xml:space="preserve"> </w:t>
      </w:r>
      <w:r w:rsidRPr="00BB312B">
        <w:rPr>
          <w:sz w:val="20"/>
          <w:szCs w:val="24"/>
        </w:rPr>
        <w:t>осознание</w:t>
      </w:r>
      <w:r w:rsidRPr="00BB312B">
        <w:rPr>
          <w:spacing w:val="-16"/>
          <w:sz w:val="20"/>
          <w:szCs w:val="24"/>
        </w:rPr>
        <w:t xml:space="preserve"> </w:t>
      </w:r>
      <w:r w:rsidRPr="00BB312B">
        <w:rPr>
          <w:sz w:val="20"/>
          <w:szCs w:val="24"/>
        </w:rPr>
        <w:t>значимости</w:t>
      </w:r>
      <w:r w:rsidRPr="00BB312B">
        <w:rPr>
          <w:spacing w:val="-16"/>
          <w:sz w:val="20"/>
          <w:szCs w:val="24"/>
        </w:rPr>
        <w:t xml:space="preserve"> </w:t>
      </w:r>
      <w:r w:rsidRPr="00BB312B">
        <w:rPr>
          <w:sz w:val="20"/>
          <w:szCs w:val="24"/>
        </w:rPr>
        <w:t>трудовой</w:t>
      </w:r>
      <w:r w:rsidRPr="00BB312B">
        <w:rPr>
          <w:spacing w:val="-16"/>
          <w:sz w:val="20"/>
          <w:szCs w:val="24"/>
        </w:rPr>
        <w:t xml:space="preserve"> </w:t>
      </w:r>
      <w:r w:rsidRPr="00BB312B">
        <w:rPr>
          <w:sz w:val="20"/>
          <w:szCs w:val="24"/>
        </w:rPr>
        <w:t>деятел</w:t>
      </w:r>
      <w:proofErr w:type="gramStart"/>
      <w:r w:rsidRPr="00BB312B">
        <w:rPr>
          <w:sz w:val="20"/>
          <w:szCs w:val="24"/>
        </w:rPr>
        <w:t>ь-</w:t>
      </w:r>
      <w:proofErr w:type="gramEnd"/>
      <w:r w:rsidRPr="00BB312B">
        <w:rPr>
          <w:sz w:val="20"/>
          <w:szCs w:val="24"/>
        </w:rPr>
        <w:t xml:space="preserve"> ности</w:t>
      </w:r>
      <w:r w:rsidRPr="00BB312B">
        <w:rPr>
          <w:spacing w:val="-15"/>
          <w:sz w:val="20"/>
          <w:szCs w:val="24"/>
        </w:rPr>
        <w:t xml:space="preserve"> </w:t>
      </w:r>
      <w:r w:rsidRPr="00BB312B">
        <w:rPr>
          <w:sz w:val="20"/>
          <w:szCs w:val="24"/>
        </w:rPr>
        <w:t>для</w:t>
      </w:r>
      <w:r w:rsidRPr="00BB312B">
        <w:rPr>
          <w:spacing w:val="-15"/>
          <w:sz w:val="20"/>
          <w:szCs w:val="24"/>
        </w:rPr>
        <w:t xml:space="preserve"> </w:t>
      </w:r>
      <w:r w:rsidRPr="00BB312B">
        <w:rPr>
          <w:sz w:val="20"/>
          <w:szCs w:val="24"/>
        </w:rPr>
        <w:t>развития</w:t>
      </w:r>
      <w:r w:rsidRPr="00BB312B">
        <w:rPr>
          <w:spacing w:val="-15"/>
          <w:sz w:val="20"/>
          <w:szCs w:val="24"/>
        </w:rPr>
        <w:t xml:space="preserve"> </w:t>
      </w:r>
      <w:r w:rsidRPr="00BB312B">
        <w:rPr>
          <w:sz w:val="20"/>
          <w:szCs w:val="24"/>
        </w:rPr>
        <w:t>личности,</w:t>
      </w:r>
      <w:r w:rsidRPr="00BB312B">
        <w:rPr>
          <w:spacing w:val="-15"/>
          <w:sz w:val="20"/>
          <w:szCs w:val="24"/>
        </w:rPr>
        <w:t xml:space="preserve"> </w:t>
      </w:r>
      <w:r w:rsidRPr="00BB312B">
        <w:rPr>
          <w:sz w:val="20"/>
          <w:szCs w:val="24"/>
        </w:rPr>
        <w:t>общества</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государства,</w:t>
      </w:r>
      <w:r w:rsidRPr="00BB312B">
        <w:rPr>
          <w:spacing w:val="-15"/>
          <w:sz w:val="20"/>
          <w:szCs w:val="24"/>
        </w:rPr>
        <w:t xml:space="preserve"> </w:t>
      </w:r>
      <w:r w:rsidRPr="00BB312B">
        <w:rPr>
          <w:sz w:val="20"/>
          <w:szCs w:val="24"/>
        </w:rPr>
        <w:t>обес- печения национальной безопасности;</w:t>
      </w:r>
    </w:p>
    <w:p w:rsidR="001541A7" w:rsidRPr="00BB312B" w:rsidRDefault="001541A7" w:rsidP="001541A7">
      <w:pPr>
        <w:pStyle w:val="a3"/>
        <w:spacing w:before="2" w:line="244" w:lineRule="auto"/>
        <w:ind w:right="168"/>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готовность</w:t>
      </w:r>
      <w:r w:rsidRPr="00BB312B">
        <w:rPr>
          <w:spacing w:val="-14"/>
          <w:sz w:val="20"/>
          <w:szCs w:val="24"/>
        </w:rPr>
        <w:t xml:space="preserve"> </w:t>
      </w:r>
      <w:r w:rsidRPr="00BB312B">
        <w:rPr>
          <w:spacing w:val="-2"/>
          <w:sz w:val="20"/>
          <w:szCs w:val="24"/>
        </w:rPr>
        <w:t>к</w:t>
      </w:r>
      <w:r w:rsidRPr="00BB312B">
        <w:rPr>
          <w:spacing w:val="-14"/>
          <w:sz w:val="20"/>
          <w:szCs w:val="24"/>
        </w:rPr>
        <w:t xml:space="preserve"> </w:t>
      </w:r>
      <w:r w:rsidRPr="00BB312B">
        <w:rPr>
          <w:spacing w:val="-2"/>
          <w:sz w:val="20"/>
          <w:szCs w:val="24"/>
        </w:rPr>
        <w:t>осознанному</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ответственному</w:t>
      </w:r>
      <w:r w:rsidRPr="00BB312B">
        <w:rPr>
          <w:spacing w:val="-14"/>
          <w:sz w:val="20"/>
          <w:szCs w:val="24"/>
        </w:rPr>
        <w:t xml:space="preserve"> </w:t>
      </w:r>
      <w:r w:rsidRPr="00BB312B">
        <w:rPr>
          <w:spacing w:val="-2"/>
          <w:sz w:val="20"/>
          <w:szCs w:val="24"/>
        </w:rPr>
        <w:t>соблюдению</w:t>
      </w:r>
      <w:r w:rsidRPr="00BB312B">
        <w:rPr>
          <w:spacing w:val="-14"/>
          <w:sz w:val="20"/>
          <w:szCs w:val="24"/>
        </w:rPr>
        <w:t xml:space="preserve"> </w:t>
      </w:r>
      <w:r w:rsidRPr="00BB312B">
        <w:rPr>
          <w:spacing w:val="-2"/>
          <w:sz w:val="20"/>
          <w:szCs w:val="24"/>
        </w:rPr>
        <w:t>тр</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бований безопасности в процессе военной службы;</w:t>
      </w:r>
    </w:p>
    <w:p w:rsidR="001541A7" w:rsidRPr="00BB312B" w:rsidRDefault="001541A7" w:rsidP="001541A7">
      <w:pPr>
        <w:pStyle w:val="a3"/>
        <w:spacing w:before="1" w:line="244" w:lineRule="auto"/>
        <w:ind w:right="168"/>
        <w:rPr>
          <w:sz w:val="20"/>
          <w:szCs w:val="24"/>
        </w:rPr>
      </w:pPr>
      <w:r w:rsidRPr="00BB312B">
        <w:rPr>
          <w:position w:val="1"/>
          <w:sz w:val="20"/>
          <w:szCs w:val="24"/>
        </w:rPr>
        <w:t xml:space="preserve">6 </w:t>
      </w:r>
      <w:r w:rsidRPr="00BB312B">
        <w:rPr>
          <w:sz w:val="20"/>
          <w:szCs w:val="24"/>
        </w:rPr>
        <w:t>интерес</w:t>
      </w:r>
      <w:r w:rsidRPr="00BB312B">
        <w:rPr>
          <w:spacing w:val="-6"/>
          <w:sz w:val="20"/>
          <w:szCs w:val="24"/>
        </w:rPr>
        <w:t xml:space="preserve"> </w:t>
      </w:r>
      <w:r w:rsidRPr="00BB312B">
        <w:rPr>
          <w:sz w:val="20"/>
          <w:szCs w:val="24"/>
        </w:rPr>
        <w:t>к</w:t>
      </w:r>
      <w:r w:rsidRPr="00BB312B">
        <w:rPr>
          <w:spacing w:val="-6"/>
          <w:sz w:val="20"/>
          <w:szCs w:val="24"/>
        </w:rPr>
        <w:t xml:space="preserve"> </w:t>
      </w:r>
      <w:r w:rsidRPr="00BB312B">
        <w:rPr>
          <w:sz w:val="20"/>
          <w:szCs w:val="24"/>
        </w:rPr>
        <w:t>различным</w:t>
      </w:r>
      <w:r w:rsidRPr="00BB312B">
        <w:rPr>
          <w:spacing w:val="-6"/>
          <w:sz w:val="20"/>
          <w:szCs w:val="24"/>
        </w:rPr>
        <w:t xml:space="preserve"> </w:t>
      </w:r>
      <w:r w:rsidRPr="00BB312B">
        <w:rPr>
          <w:sz w:val="20"/>
          <w:szCs w:val="24"/>
        </w:rPr>
        <w:t>сферам</w:t>
      </w:r>
      <w:r w:rsidRPr="00BB312B">
        <w:rPr>
          <w:spacing w:val="-6"/>
          <w:sz w:val="20"/>
          <w:szCs w:val="24"/>
        </w:rPr>
        <w:t xml:space="preserve"> </w:t>
      </w:r>
      <w:r w:rsidRPr="00BB312B">
        <w:rPr>
          <w:sz w:val="20"/>
          <w:szCs w:val="24"/>
        </w:rPr>
        <w:t>профессиональной</w:t>
      </w:r>
      <w:r w:rsidRPr="00BB312B">
        <w:rPr>
          <w:spacing w:val="-6"/>
          <w:sz w:val="20"/>
          <w:szCs w:val="24"/>
        </w:rPr>
        <w:t xml:space="preserve"> </w:t>
      </w:r>
      <w:r w:rsidRPr="00BB312B">
        <w:rPr>
          <w:sz w:val="20"/>
          <w:szCs w:val="24"/>
        </w:rPr>
        <w:t>деятельн</w:t>
      </w:r>
      <w:proofErr w:type="gramStart"/>
      <w:r w:rsidRPr="00BB312B">
        <w:rPr>
          <w:sz w:val="20"/>
          <w:szCs w:val="24"/>
        </w:rPr>
        <w:t>о-</w:t>
      </w:r>
      <w:proofErr w:type="gramEnd"/>
      <w:r w:rsidRPr="00BB312B">
        <w:rPr>
          <w:sz w:val="20"/>
          <w:szCs w:val="24"/>
        </w:rPr>
        <w:t xml:space="preserve"> сти, включая военно-профессиональную деятельность;</w:t>
      </w:r>
    </w:p>
    <w:p w:rsidR="001541A7" w:rsidRPr="00BB312B" w:rsidRDefault="001541A7" w:rsidP="001541A7">
      <w:pPr>
        <w:pStyle w:val="a3"/>
        <w:spacing w:before="1" w:line="244" w:lineRule="auto"/>
        <w:ind w:right="168"/>
        <w:rPr>
          <w:sz w:val="20"/>
          <w:szCs w:val="24"/>
        </w:rPr>
      </w:pPr>
      <w:r w:rsidRPr="00BB312B">
        <w:rPr>
          <w:spacing w:val="-2"/>
          <w:position w:val="1"/>
          <w:sz w:val="20"/>
          <w:szCs w:val="24"/>
        </w:rPr>
        <w:t>6</w:t>
      </w:r>
      <w:r w:rsidRPr="00BB312B">
        <w:rPr>
          <w:spacing w:val="10"/>
          <w:position w:val="1"/>
          <w:sz w:val="20"/>
          <w:szCs w:val="24"/>
        </w:rPr>
        <w:t xml:space="preserve"> </w:t>
      </w:r>
      <w:r w:rsidRPr="00BB312B">
        <w:rPr>
          <w:spacing w:val="-2"/>
          <w:sz w:val="20"/>
          <w:szCs w:val="24"/>
        </w:rPr>
        <w:t>готовность</w:t>
      </w:r>
      <w:r w:rsidRPr="00BB312B">
        <w:rPr>
          <w:spacing w:val="-8"/>
          <w:sz w:val="20"/>
          <w:szCs w:val="24"/>
        </w:rPr>
        <w:t xml:space="preserve"> </w:t>
      </w:r>
      <w:r w:rsidRPr="00BB312B">
        <w:rPr>
          <w:spacing w:val="-2"/>
          <w:sz w:val="20"/>
          <w:szCs w:val="24"/>
        </w:rPr>
        <w:t>и</w:t>
      </w:r>
      <w:r w:rsidRPr="00BB312B">
        <w:rPr>
          <w:spacing w:val="-8"/>
          <w:sz w:val="20"/>
          <w:szCs w:val="24"/>
        </w:rPr>
        <w:t xml:space="preserve"> </w:t>
      </w:r>
      <w:r w:rsidRPr="00BB312B">
        <w:rPr>
          <w:spacing w:val="-2"/>
          <w:sz w:val="20"/>
          <w:szCs w:val="24"/>
        </w:rPr>
        <w:t>способность</w:t>
      </w:r>
      <w:r w:rsidRPr="00BB312B">
        <w:rPr>
          <w:spacing w:val="-8"/>
          <w:sz w:val="20"/>
          <w:szCs w:val="24"/>
        </w:rPr>
        <w:t xml:space="preserve"> </w:t>
      </w:r>
      <w:r w:rsidRPr="00BB312B">
        <w:rPr>
          <w:spacing w:val="-2"/>
          <w:sz w:val="20"/>
          <w:szCs w:val="24"/>
        </w:rPr>
        <w:t>к</w:t>
      </w:r>
      <w:r w:rsidRPr="00BB312B">
        <w:rPr>
          <w:spacing w:val="-8"/>
          <w:sz w:val="20"/>
          <w:szCs w:val="24"/>
        </w:rPr>
        <w:t xml:space="preserve"> </w:t>
      </w:r>
      <w:r w:rsidRPr="00BB312B">
        <w:rPr>
          <w:spacing w:val="-2"/>
          <w:sz w:val="20"/>
          <w:szCs w:val="24"/>
        </w:rPr>
        <w:t>образованию</w:t>
      </w:r>
      <w:r w:rsidRPr="00BB312B">
        <w:rPr>
          <w:spacing w:val="-8"/>
          <w:sz w:val="20"/>
          <w:szCs w:val="24"/>
        </w:rPr>
        <w:t xml:space="preserve"> </w:t>
      </w:r>
      <w:r w:rsidRPr="00BB312B">
        <w:rPr>
          <w:spacing w:val="-2"/>
          <w:sz w:val="20"/>
          <w:szCs w:val="24"/>
        </w:rPr>
        <w:t>и</w:t>
      </w:r>
      <w:r w:rsidRPr="00BB312B">
        <w:rPr>
          <w:spacing w:val="-8"/>
          <w:sz w:val="20"/>
          <w:szCs w:val="24"/>
        </w:rPr>
        <w:t xml:space="preserve"> </w:t>
      </w:r>
      <w:r w:rsidRPr="00BB312B">
        <w:rPr>
          <w:spacing w:val="-2"/>
          <w:sz w:val="20"/>
          <w:szCs w:val="24"/>
        </w:rPr>
        <w:t xml:space="preserve">самообразованию </w:t>
      </w:r>
      <w:r w:rsidRPr="00BB312B">
        <w:rPr>
          <w:sz w:val="20"/>
          <w:szCs w:val="24"/>
        </w:rPr>
        <w:t>на протяжении всей жизни</w:t>
      </w:r>
      <w:proofErr w:type="gramStart"/>
      <w:r w:rsidRPr="00BB312B">
        <w:rPr>
          <w:spacing w:val="-18"/>
          <w:sz w:val="20"/>
          <w:szCs w:val="24"/>
        </w:rPr>
        <w:t xml:space="preserve"> </w:t>
      </w:r>
      <w:r w:rsidRPr="00BB312B">
        <w:rPr>
          <w:w w:val="95"/>
          <w:sz w:val="20"/>
          <w:szCs w:val="24"/>
        </w:rPr>
        <w:t>.</w:t>
      </w:r>
      <w:proofErr w:type="gramEnd"/>
    </w:p>
    <w:p w:rsidR="001541A7" w:rsidRPr="00BB312B" w:rsidRDefault="001541A7" w:rsidP="001541A7">
      <w:pPr>
        <w:pStyle w:val="5"/>
        <w:spacing w:before="3"/>
        <w:rPr>
          <w:rFonts w:ascii="Times New Roman" w:hAnsi="Times New Roman"/>
          <w:sz w:val="20"/>
          <w:szCs w:val="24"/>
        </w:rPr>
      </w:pPr>
      <w:r w:rsidRPr="00BB312B">
        <w:rPr>
          <w:rFonts w:ascii="Times New Roman" w:hAnsi="Times New Roman"/>
          <w:w w:val="125"/>
          <w:sz w:val="20"/>
          <w:szCs w:val="24"/>
        </w:rPr>
        <w:t>Экологическое</w:t>
      </w:r>
      <w:r w:rsidRPr="00BB312B">
        <w:rPr>
          <w:rFonts w:ascii="Times New Roman" w:hAnsi="Times New Roman"/>
          <w:spacing w:val="13"/>
          <w:w w:val="125"/>
          <w:sz w:val="20"/>
          <w:szCs w:val="24"/>
        </w:rPr>
        <w:t xml:space="preserve"> </w:t>
      </w:r>
      <w:r w:rsidRPr="00BB312B">
        <w:rPr>
          <w:rFonts w:ascii="Times New Roman" w:hAnsi="Times New Roman"/>
          <w:spacing w:val="-2"/>
          <w:w w:val="125"/>
          <w:sz w:val="20"/>
          <w:szCs w:val="24"/>
        </w:rPr>
        <w:t>воспитание:</w:t>
      </w:r>
    </w:p>
    <w:p w:rsidR="001541A7" w:rsidRPr="00BB312B" w:rsidRDefault="001541A7" w:rsidP="001541A7">
      <w:pPr>
        <w:pStyle w:val="a3"/>
        <w:spacing w:before="8" w:line="244" w:lineRule="auto"/>
        <w:ind w:right="168"/>
        <w:rPr>
          <w:sz w:val="20"/>
          <w:szCs w:val="24"/>
        </w:rPr>
      </w:pPr>
      <w:r w:rsidRPr="00BB312B">
        <w:rPr>
          <w:spacing w:val="-2"/>
          <w:position w:val="1"/>
          <w:sz w:val="20"/>
          <w:szCs w:val="24"/>
        </w:rPr>
        <w:t>6</w:t>
      </w:r>
      <w:r w:rsidRPr="00BB312B">
        <w:rPr>
          <w:spacing w:val="22"/>
          <w:position w:val="1"/>
          <w:sz w:val="20"/>
          <w:szCs w:val="24"/>
        </w:rPr>
        <w:t xml:space="preserve"> </w:t>
      </w:r>
      <w:r w:rsidRPr="00BB312B">
        <w:rPr>
          <w:spacing w:val="-2"/>
          <w:sz w:val="20"/>
          <w:szCs w:val="24"/>
        </w:rPr>
        <w:t>сформированность</w:t>
      </w:r>
      <w:r w:rsidRPr="00BB312B">
        <w:rPr>
          <w:spacing w:val="-11"/>
          <w:sz w:val="20"/>
          <w:szCs w:val="24"/>
        </w:rPr>
        <w:t xml:space="preserve"> </w:t>
      </w:r>
      <w:r w:rsidRPr="00BB312B">
        <w:rPr>
          <w:spacing w:val="-2"/>
          <w:sz w:val="20"/>
          <w:szCs w:val="24"/>
        </w:rPr>
        <w:t>экологической</w:t>
      </w:r>
      <w:r w:rsidRPr="00BB312B">
        <w:rPr>
          <w:spacing w:val="-11"/>
          <w:sz w:val="20"/>
          <w:szCs w:val="24"/>
        </w:rPr>
        <w:t xml:space="preserve"> </w:t>
      </w:r>
      <w:r w:rsidRPr="00BB312B">
        <w:rPr>
          <w:spacing w:val="-2"/>
          <w:sz w:val="20"/>
          <w:szCs w:val="24"/>
        </w:rPr>
        <w:t>культуры,</w:t>
      </w:r>
      <w:r w:rsidRPr="00BB312B">
        <w:rPr>
          <w:spacing w:val="-11"/>
          <w:sz w:val="20"/>
          <w:szCs w:val="24"/>
        </w:rPr>
        <w:t xml:space="preserve"> </w:t>
      </w:r>
      <w:r w:rsidRPr="00BB312B">
        <w:rPr>
          <w:spacing w:val="-2"/>
          <w:sz w:val="20"/>
          <w:szCs w:val="24"/>
        </w:rPr>
        <w:t>понимание</w:t>
      </w:r>
      <w:r w:rsidRPr="00BB312B">
        <w:rPr>
          <w:spacing w:val="-11"/>
          <w:sz w:val="20"/>
          <w:szCs w:val="24"/>
        </w:rPr>
        <w:t xml:space="preserve"> </w:t>
      </w:r>
      <w:r w:rsidRPr="00BB312B">
        <w:rPr>
          <w:spacing w:val="-2"/>
          <w:sz w:val="20"/>
          <w:szCs w:val="24"/>
        </w:rPr>
        <w:t>вл</w:t>
      </w:r>
      <w:proofErr w:type="gramStart"/>
      <w:r w:rsidRPr="00BB312B">
        <w:rPr>
          <w:spacing w:val="-2"/>
          <w:sz w:val="20"/>
          <w:szCs w:val="24"/>
        </w:rPr>
        <w:t>и-</w:t>
      </w:r>
      <w:proofErr w:type="gramEnd"/>
      <w:r w:rsidRPr="00BB312B">
        <w:rPr>
          <w:spacing w:val="-2"/>
          <w:sz w:val="20"/>
          <w:szCs w:val="24"/>
        </w:rPr>
        <w:t xml:space="preserve"> яния</w:t>
      </w:r>
      <w:r w:rsidRPr="00BB312B">
        <w:rPr>
          <w:spacing w:val="-14"/>
          <w:sz w:val="20"/>
          <w:szCs w:val="24"/>
        </w:rPr>
        <w:t xml:space="preserve"> </w:t>
      </w:r>
      <w:r w:rsidRPr="00BB312B">
        <w:rPr>
          <w:spacing w:val="-2"/>
          <w:sz w:val="20"/>
          <w:szCs w:val="24"/>
        </w:rPr>
        <w:t>социально-экономических</w:t>
      </w:r>
      <w:r w:rsidRPr="00BB312B">
        <w:rPr>
          <w:spacing w:val="-14"/>
          <w:sz w:val="20"/>
          <w:szCs w:val="24"/>
        </w:rPr>
        <w:t xml:space="preserve"> </w:t>
      </w:r>
      <w:r w:rsidRPr="00BB312B">
        <w:rPr>
          <w:spacing w:val="-2"/>
          <w:sz w:val="20"/>
          <w:szCs w:val="24"/>
        </w:rPr>
        <w:t>процессов</w:t>
      </w:r>
      <w:r w:rsidRPr="00BB312B">
        <w:rPr>
          <w:spacing w:val="-14"/>
          <w:sz w:val="20"/>
          <w:szCs w:val="24"/>
        </w:rPr>
        <w:t xml:space="preserve"> </w:t>
      </w:r>
      <w:r w:rsidRPr="00BB312B">
        <w:rPr>
          <w:spacing w:val="-2"/>
          <w:sz w:val="20"/>
          <w:szCs w:val="24"/>
        </w:rPr>
        <w:t>на</w:t>
      </w:r>
      <w:r w:rsidRPr="00BB312B">
        <w:rPr>
          <w:spacing w:val="-14"/>
          <w:sz w:val="20"/>
          <w:szCs w:val="24"/>
        </w:rPr>
        <w:t xml:space="preserve"> </w:t>
      </w:r>
      <w:r w:rsidRPr="00BB312B">
        <w:rPr>
          <w:spacing w:val="-2"/>
          <w:sz w:val="20"/>
          <w:szCs w:val="24"/>
        </w:rPr>
        <w:t>состояние</w:t>
      </w:r>
      <w:r w:rsidRPr="00BB312B">
        <w:rPr>
          <w:spacing w:val="-14"/>
          <w:sz w:val="20"/>
          <w:szCs w:val="24"/>
        </w:rPr>
        <w:t xml:space="preserve"> </w:t>
      </w:r>
      <w:r w:rsidRPr="00BB312B">
        <w:rPr>
          <w:spacing w:val="-2"/>
          <w:sz w:val="20"/>
          <w:szCs w:val="24"/>
        </w:rPr>
        <w:t xml:space="preserve">при- </w:t>
      </w:r>
      <w:r w:rsidRPr="00BB312B">
        <w:rPr>
          <w:sz w:val="20"/>
          <w:szCs w:val="24"/>
        </w:rPr>
        <w:t xml:space="preserve">родной среды, осознание глобального характера экологиче- </w:t>
      </w:r>
      <w:r w:rsidRPr="00BB312B">
        <w:rPr>
          <w:spacing w:val="-2"/>
          <w:sz w:val="20"/>
          <w:szCs w:val="24"/>
        </w:rPr>
        <w:t>ских</w:t>
      </w:r>
      <w:r w:rsidRPr="00BB312B">
        <w:rPr>
          <w:spacing w:val="-7"/>
          <w:sz w:val="20"/>
          <w:szCs w:val="24"/>
        </w:rPr>
        <w:t xml:space="preserve"> </w:t>
      </w:r>
      <w:r w:rsidRPr="00BB312B">
        <w:rPr>
          <w:spacing w:val="-2"/>
          <w:sz w:val="20"/>
          <w:szCs w:val="24"/>
        </w:rPr>
        <w:t>проблем,</w:t>
      </w:r>
      <w:r w:rsidRPr="00BB312B">
        <w:rPr>
          <w:spacing w:val="-7"/>
          <w:sz w:val="20"/>
          <w:szCs w:val="24"/>
        </w:rPr>
        <w:t xml:space="preserve"> </w:t>
      </w:r>
      <w:r w:rsidRPr="00BB312B">
        <w:rPr>
          <w:spacing w:val="-2"/>
          <w:sz w:val="20"/>
          <w:szCs w:val="24"/>
        </w:rPr>
        <w:t>их</w:t>
      </w:r>
      <w:r w:rsidRPr="00BB312B">
        <w:rPr>
          <w:spacing w:val="-7"/>
          <w:sz w:val="20"/>
          <w:szCs w:val="24"/>
        </w:rPr>
        <w:t xml:space="preserve"> </w:t>
      </w:r>
      <w:r w:rsidRPr="00BB312B">
        <w:rPr>
          <w:spacing w:val="-2"/>
          <w:sz w:val="20"/>
          <w:szCs w:val="24"/>
        </w:rPr>
        <w:t>роли</w:t>
      </w:r>
      <w:r w:rsidRPr="00BB312B">
        <w:rPr>
          <w:spacing w:val="-7"/>
          <w:sz w:val="20"/>
          <w:szCs w:val="24"/>
        </w:rPr>
        <w:t xml:space="preserve"> </w:t>
      </w:r>
      <w:r w:rsidRPr="00BB312B">
        <w:rPr>
          <w:spacing w:val="-2"/>
          <w:sz w:val="20"/>
          <w:szCs w:val="24"/>
        </w:rPr>
        <w:t>в</w:t>
      </w:r>
      <w:r w:rsidRPr="00BB312B">
        <w:rPr>
          <w:spacing w:val="-7"/>
          <w:sz w:val="20"/>
          <w:szCs w:val="24"/>
        </w:rPr>
        <w:t xml:space="preserve"> </w:t>
      </w:r>
      <w:r w:rsidRPr="00BB312B">
        <w:rPr>
          <w:spacing w:val="-2"/>
          <w:sz w:val="20"/>
          <w:szCs w:val="24"/>
        </w:rPr>
        <w:t>обеспечении</w:t>
      </w:r>
      <w:r w:rsidRPr="00BB312B">
        <w:rPr>
          <w:spacing w:val="-7"/>
          <w:sz w:val="20"/>
          <w:szCs w:val="24"/>
        </w:rPr>
        <w:t xml:space="preserve"> </w:t>
      </w:r>
      <w:r w:rsidRPr="00BB312B">
        <w:rPr>
          <w:spacing w:val="-2"/>
          <w:sz w:val="20"/>
          <w:szCs w:val="24"/>
        </w:rPr>
        <w:t>безопасности</w:t>
      </w:r>
      <w:r w:rsidRPr="00BB312B">
        <w:rPr>
          <w:spacing w:val="-7"/>
          <w:sz w:val="20"/>
          <w:szCs w:val="24"/>
        </w:rPr>
        <w:t xml:space="preserve"> </w:t>
      </w:r>
      <w:r w:rsidRPr="00BB312B">
        <w:rPr>
          <w:spacing w:val="-2"/>
          <w:sz w:val="20"/>
          <w:szCs w:val="24"/>
        </w:rPr>
        <w:t xml:space="preserve">общества </w:t>
      </w:r>
      <w:r w:rsidRPr="00BB312B">
        <w:rPr>
          <w:sz w:val="20"/>
          <w:szCs w:val="24"/>
        </w:rPr>
        <w:t>и государства;</w:t>
      </w:r>
    </w:p>
    <w:p w:rsidR="001541A7" w:rsidRPr="00BB312B" w:rsidRDefault="001541A7" w:rsidP="001541A7">
      <w:pPr>
        <w:pStyle w:val="a3"/>
        <w:spacing w:before="3" w:line="244" w:lineRule="auto"/>
        <w:ind w:right="168"/>
        <w:rPr>
          <w:sz w:val="20"/>
          <w:szCs w:val="24"/>
        </w:rPr>
      </w:pPr>
      <w:r w:rsidRPr="00BB312B">
        <w:rPr>
          <w:spacing w:val="-2"/>
          <w:position w:val="1"/>
          <w:sz w:val="20"/>
          <w:szCs w:val="24"/>
        </w:rPr>
        <w:t>6</w:t>
      </w:r>
      <w:r w:rsidRPr="00BB312B">
        <w:rPr>
          <w:spacing w:val="13"/>
          <w:position w:val="1"/>
          <w:sz w:val="20"/>
          <w:szCs w:val="24"/>
        </w:rPr>
        <w:t xml:space="preserve"> </w:t>
      </w:r>
      <w:r w:rsidRPr="00BB312B">
        <w:rPr>
          <w:spacing w:val="-2"/>
          <w:sz w:val="20"/>
          <w:szCs w:val="24"/>
        </w:rPr>
        <w:t>планирование</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осуществление</w:t>
      </w:r>
      <w:r w:rsidRPr="00BB312B">
        <w:rPr>
          <w:spacing w:val="-14"/>
          <w:sz w:val="20"/>
          <w:szCs w:val="24"/>
        </w:rPr>
        <w:t xml:space="preserve"> </w:t>
      </w:r>
      <w:r w:rsidRPr="00BB312B">
        <w:rPr>
          <w:spacing w:val="-2"/>
          <w:sz w:val="20"/>
          <w:szCs w:val="24"/>
        </w:rPr>
        <w:t>действий</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окружающей</w:t>
      </w:r>
      <w:r w:rsidRPr="00BB312B">
        <w:rPr>
          <w:spacing w:val="-14"/>
          <w:sz w:val="20"/>
          <w:szCs w:val="24"/>
        </w:rPr>
        <w:t xml:space="preserve"> </w:t>
      </w:r>
      <w:r w:rsidRPr="00BB312B">
        <w:rPr>
          <w:spacing w:val="-2"/>
          <w:sz w:val="20"/>
          <w:szCs w:val="24"/>
        </w:rPr>
        <w:t>ср</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де</w:t>
      </w:r>
      <w:r w:rsidRPr="00BB312B">
        <w:rPr>
          <w:spacing w:val="-2"/>
          <w:sz w:val="20"/>
          <w:szCs w:val="24"/>
        </w:rPr>
        <w:t xml:space="preserve"> </w:t>
      </w:r>
      <w:r w:rsidRPr="00BB312B">
        <w:rPr>
          <w:sz w:val="20"/>
          <w:szCs w:val="24"/>
        </w:rPr>
        <w:t>на</w:t>
      </w:r>
      <w:r w:rsidRPr="00BB312B">
        <w:rPr>
          <w:spacing w:val="-2"/>
          <w:sz w:val="20"/>
          <w:szCs w:val="24"/>
        </w:rPr>
        <w:t xml:space="preserve"> </w:t>
      </w:r>
      <w:r w:rsidRPr="00BB312B">
        <w:rPr>
          <w:sz w:val="20"/>
          <w:szCs w:val="24"/>
        </w:rPr>
        <w:t>основе</w:t>
      </w:r>
      <w:r w:rsidRPr="00BB312B">
        <w:rPr>
          <w:spacing w:val="-2"/>
          <w:sz w:val="20"/>
          <w:szCs w:val="24"/>
        </w:rPr>
        <w:t xml:space="preserve"> </w:t>
      </w:r>
      <w:r w:rsidRPr="00BB312B">
        <w:rPr>
          <w:sz w:val="20"/>
          <w:szCs w:val="24"/>
        </w:rPr>
        <w:t>соблюдения</w:t>
      </w:r>
      <w:r w:rsidRPr="00BB312B">
        <w:rPr>
          <w:spacing w:val="-2"/>
          <w:sz w:val="20"/>
          <w:szCs w:val="24"/>
        </w:rPr>
        <w:t xml:space="preserve"> </w:t>
      </w:r>
      <w:r w:rsidRPr="00BB312B">
        <w:rPr>
          <w:sz w:val="20"/>
          <w:szCs w:val="24"/>
        </w:rPr>
        <w:t>экологической</w:t>
      </w:r>
      <w:r w:rsidRPr="00BB312B">
        <w:rPr>
          <w:spacing w:val="-2"/>
          <w:sz w:val="20"/>
          <w:szCs w:val="24"/>
        </w:rPr>
        <w:t xml:space="preserve"> </w:t>
      </w:r>
      <w:r w:rsidRPr="00BB312B">
        <w:rPr>
          <w:sz w:val="20"/>
          <w:szCs w:val="24"/>
        </w:rPr>
        <w:t>грамотности</w:t>
      </w:r>
      <w:r w:rsidRPr="00BB312B">
        <w:rPr>
          <w:spacing w:val="-2"/>
          <w:sz w:val="20"/>
          <w:szCs w:val="24"/>
        </w:rPr>
        <w:t xml:space="preserve"> </w:t>
      </w:r>
      <w:r w:rsidRPr="00BB312B">
        <w:rPr>
          <w:sz w:val="20"/>
          <w:szCs w:val="24"/>
        </w:rPr>
        <w:t>и</w:t>
      </w:r>
      <w:r w:rsidRPr="00BB312B">
        <w:rPr>
          <w:spacing w:val="-2"/>
          <w:sz w:val="20"/>
          <w:szCs w:val="24"/>
        </w:rPr>
        <w:t xml:space="preserve"> </w:t>
      </w:r>
      <w:r w:rsidRPr="00BB312B">
        <w:rPr>
          <w:sz w:val="20"/>
          <w:szCs w:val="24"/>
        </w:rPr>
        <w:t>раз- умного природопользования в процессе военной службы;</w:t>
      </w:r>
    </w:p>
    <w:p w:rsidR="001541A7" w:rsidRPr="00BB312B" w:rsidRDefault="001541A7" w:rsidP="001541A7">
      <w:pPr>
        <w:pStyle w:val="a3"/>
        <w:spacing w:before="2" w:line="244" w:lineRule="auto"/>
        <w:ind w:right="168"/>
        <w:rPr>
          <w:sz w:val="20"/>
          <w:szCs w:val="24"/>
        </w:rPr>
      </w:pPr>
      <w:r w:rsidRPr="00BB312B">
        <w:rPr>
          <w:position w:val="1"/>
          <w:sz w:val="20"/>
          <w:szCs w:val="24"/>
        </w:rPr>
        <w:t xml:space="preserve">6 </w:t>
      </w:r>
      <w:r w:rsidRPr="00BB312B">
        <w:rPr>
          <w:sz w:val="20"/>
          <w:szCs w:val="24"/>
        </w:rPr>
        <w:t>активное неприятие действий, приносящих вред окружа</w:t>
      </w:r>
      <w:proofErr w:type="gramStart"/>
      <w:r w:rsidRPr="00BB312B">
        <w:rPr>
          <w:sz w:val="20"/>
          <w:szCs w:val="24"/>
        </w:rPr>
        <w:t>ю-</w:t>
      </w:r>
      <w:proofErr w:type="gramEnd"/>
      <w:r w:rsidRPr="00BB312B">
        <w:rPr>
          <w:sz w:val="20"/>
          <w:szCs w:val="24"/>
        </w:rPr>
        <w:t xml:space="preserve"> щей</w:t>
      </w:r>
      <w:r w:rsidRPr="00BB312B">
        <w:rPr>
          <w:spacing w:val="-2"/>
          <w:sz w:val="20"/>
          <w:szCs w:val="24"/>
        </w:rPr>
        <w:t xml:space="preserve"> </w:t>
      </w:r>
      <w:r w:rsidRPr="00BB312B">
        <w:rPr>
          <w:sz w:val="20"/>
          <w:szCs w:val="24"/>
        </w:rPr>
        <w:t>среде;</w:t>
      </w:r>
      <w:r w:rsidRPr="00BB312B">
        <w:rPr>
          <w:spacing w:val="-2"/>
          <w:sz w:val="20"/>
          <w:szCs w:val="24"/>
        </w:rPr>
        <w:t xml:space="preserve"> </w:t>
      </w:r>
      <w:r w:rsidRPr="00BB312B">
        <w:rPr>
          <w:sz w:val="20"/>
          <w:szCs w:val="24"/>
        </w:rPr>
        <w:t>умение</w:t>
      </w:r>
      <w:r w:rsidRPr="00BB312B">
        <w:rPr>
          <w:spacing w:val="-2"/>
          <w:sz w:val="20"/>
          <w:szCs w:val="24"/>
        </w:rPr>
        <w:t xml:space="preserve"> </w:t>
      </w:r>
      <w:r w:rsidRPr="00BB312B">
        <w:rPr>
          <w:sz w:val="20"/>
          <w:szCs w:val="24"/>
        </w:rPr>
        <w:t>прогнозировать</w:t>
      </w:r>
      <w:r w:rsidRPr="00BB312B">
        <w:rPr>
          <w:spacing w:val="-2"/>
          <w:sz w:val="20"/>
          <w:szCs w:val="24"/>
        </w:rPr>
        <w:t xml:space="preserve"> </w:t>
      </w:r>
      <w:r w:rsidRPr="00BB312B">
        <w:rPr>
          <w:sz w:val="20"/>
          <w:szCs w:val="24"/>
        </w:rPr>
        <w:t>неблагоприятные</w:t>
      </w:r>
      <w:r w:rsidRPr="00BB312B">
        <w:rPr>
          <w:spacing w:val="-2"/>
          <w:sz w:val="20"/>
          <w:szCs w:val="24"/>
        </w:rPr>
        <w:t xml:space="preserve"> </w:t>
      </w:r>
      <w:r w:rsidRPr="00BB312B">
        <w:rPr>
          <w:sz w:val="20"/>
          <w:szCs w:val="24"/>
        </w:rPr>
        <w:t xml:space="preserve">эколо- </w:t>
      </w:r>
      <w:r w:rsidRPr="00BB312B">
        <w:rPr>
          <w:spacing w:val="-2"/>
          <w:sz w:val="20"/>
          <w:szCs w:val="24"/>
        </w:rPr>
        <w:t>гические</w:t>
      </w:r>
      <w:r w:rsidRPr="00BB312B">
        <w:rPr>
          <w:spacing w:val="-12"/>
          <w:sz w:val="20"/>
          <w:szCs w:val="24"/>
        </w:rPr>
        <w:t xml:space="preserve"> </w:t>
      </w:r>
      <w:r w:rsidRPr="00BB312B">
        <w:rPr>
          <w:spacing w:val="-2"/>
          <w:sz w:val="20"/>
          <w:szCs w:val="24"/>
        </w:rPr>
        <w:t>последствия</w:t>
      </w:r>
      <w:r w:rsidRPr="00BB312B">
        <w:rPr>
          <w:spacing w:val="-12"/>
          <w:sz w:val="20"/>
          <w:szCs w:val="24"/>
        </w:rPr>
        <w:t xml:space="preserve"> </w:t>
      </w:r>
      <w:r w:rsidRPr="00BB312B">
        <w:rPr>
          <w:spacing w:val="-2"/>
          <w:sz w:val="20"/>
          <w:szCs w:val="24"/>
        </w:rPr>
        <w:t>предпринимаемых</w:t>
      </w:r>
      <w:r w:rsidRPr="00BB312B">
        <w:rPr>
          <w:spacing w:val="-12"/>
          <w:sz w:val="20"/>
          <w:szCs w:val="24"/>
        </w:rPr>
        <w:t xml:space="preserve"> </w:t>
      </w:r>
      <w:r w:rsidRPr="00BB312B">
        <w:rPr>
          <w:spacing w:val="-2"/>
          <w:sz w:val="20"/>
          <w:szCs w:val="24"/>
        </w:rPr>
        <w:t>действий</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предот- </w:t>
      </w:r>
      <w:r w:rsidRPr="00BB312B">
        <w:rPr>
          <w:sz w:val="20"/>
          <w:szCs w:val="24"/>
        </w:rPr>
        <w:t>вращать их;</w:t>
      </w:r>
    </w:p>
    <w:p w:rsidR="001541A7" w:rsidRPr="00BB312B" w:rsidRDefault="001541A7" w:rsidP="001541A7">
      <w:pPr>
        <w:pStyle w:val="a3"/>
        <w:spacing w:before="2" w:line="244" w:lineRule="auto"/>
        <w:ind w:right="169"/>
        <w:rPr>
          <w:sz w:val="20"/>
          <w:szCs w:val="24"/>
        </w:rPr>
      </w:pPr>
      <w:r w:rsidRPr="00BB312B">
        <w:rPr>
          <w:position w:val="1"/>
          <w:sz w:val="20"/>
          <w:szCs w:val="24"/>
        </w:rPr>
        <w:t xml:space="preserve">6 </w:t>
      </w:r>
      <w:r w:rsidRPr="00BB312B">
        <w:rPr>
          <w:sz w:val="20"/>
          <w:szCs w:val="24"/>
        </w:rPr>
        <w:t>расширение представлений о деятельности экологической направленности</w:t>
      </w:r>
      <w:proofErr w:type="gramStart"/>
      <w:r w:rsidRPr="00BB312B">
        <w:rPr>
          <w:spacing w:val="-29"/>
          <w:sz w:val="20"/>
          <w:szCs w:val="24"/>
        </w:rPr>
        <w:t xml:space="preserve"> </w:t>
      </w:r>
      <w:r w:rsidRPr="00BB312B">
        <w:rPr>
          <w:w w:val="95"/>
          <w:sz w:val="20"/>
          <w:szCs w:val="24"/>
        </w:rPr>
        <w:t>.</w:t>
      </w:r>
      <w:proofErr w:type="gramEnd"/>
    </w:p>
    <w:p w:rsidR="001541A7" w:rsidRPr="00BB312B" w:rsidRDefault="001541A7" w:rsidP="001541A7">
      <w:pPr>
        <w:pStyle w:val="5"/>
        <w:spacing w:before="3"/>
        <w:rPr>
          <w:rFonts w:ascii="Times New Roman" w:hAnsi="Times New Roman"/>
          <w:sz w:val="20"/>
          <w:szCs w:val="24"/>
        </w:rPr>
      </w:pPr>
      <w:r w:rsidRPr="00BB312B">
        <w:rPr>
          <w:rFonts w:ascii="Times New Roman" w:hAnsi="Times New Roman"/>
          <w:w w:val="125"/>
          <w:sz w:val="20"/>
          <w:szCs w:val="24"/>
        </w:rPr>
        <w:t>Ценности</w:t>
      </w:r>
      <w:r w:rsidRPr="00BB312B">
        <w:rPr>
          <w:rFonts w:ascii="Times New Roman" w:hAnsi="Times New Roman"/>
          <w:spacing w:val="35"/>
          <w:w w:val="125"/>
          <w:sz w:val="20"/>
          <w:szCs w:val="24"/>
        </w:rPr>
        <w:t xml:space="preserve"> </w:t>
      </w:r>
      <w:r w:rsidRPr="00BB312B">
        <w:rPr>
          <w:rFonts w:ascii="Times New Roman" w:hAnsi="Times New Roman"/>
          <w:w w:val="125"/>
          <w:sz w:val="20"/>
          <w:szCs w:val="24"/>
        </w:rPr>
        <w:t>научного</w:t>
      </w:r>
      <w:r w:rsidRPr="00BB312B">
        <w:rPr>
          <w:rFonts w:ascii="Times New Roman" w:hAnsi="Times New Roman"/>
          <w:spacing w:val="35"/>
          <w:w w:val="125"/>
          <w:sz w:val="20"/>
          <w:szCs w:val="24"/>
        </w:rPr>
        <w:t xml:space="preserve"> </w:t>
      </w:r>
      <w:r w:rsidRPr="00BB312B">
        <w:rPr>
          <w:rFonts w:ascii="Times New Roman" w:hAnsi="Times New Roman"/>
          <w:spacing w:val="-2"/>
          <w:w w:val="125"/>
          <w:sz w:val="20"/>
          <w:szCs w:val="24"/>
        </w:rPr>
        <w:t>познания:</w:t>
      </w:r>
    </w:p>
    <w:p w:rsidR="001541A7" w:rsidRPr="00BB312B" w:rsidRDefault="001541A7" w:rsidP="001541A7">
      <w:pPr>
        <w:pStyle w:val="a3"/>
        <w:spacing w:before="8" w:line="244" w:lineRule="auto"/>
        <w:ind w:right="169"/>
        <w:rPr>
          <w:sz w:val="20"/>
          <w:szCs w:val="24"/>
        </w:rPr>
      </w:pPr>
      <w:r w:rsidRPr="00BB312B">
        <w:rPr>
          <w:position w:val="1"/>
          <w:sz w:val="20"/>
          <w:szCs w:val="24"/>
        </w:rPr>
        <w:t>6</w:t>
      </w:r>
      <w:r w:rsidRPr="00BB312B">
        <w:rPr>
          <w:spacing w:val="-6"/>
          <w:position w:val="1"/>
          <w:sz w:val="20"/>
          <w:szCs w:val="24"/>
        </w:rPr>
        <w:t xml:space="preserve"> </w:t>
      </w:r>
      <w:r w:rsidRPr="00BB312B">
        <w:rPr>
          <w:sz w:val="20"/>
          <w:szCs w:val="24"/>
        </w:rPr>
        <w:t>сформированность</w:t>
      </w:r>
      <w:r w:rsidRPr="00BB312B">
        <w:rPr>
          <w:spacing w:val="-4"/>
          <w:sz w:val="20"/>
          <w:szCs w:val="24"/>
        </w:rPr>
        <w:t xml:space="preserve"> </w:t>
      </w:r>
      <w:r w:rsidRPr="00BB312B">
        <w:rPr>
          <w:sz w:val="20"/>
          <w:szCs w:val="24"/>
        </w:rPr>
        <w:t>мировоззрения,</w:t>
      </w:r>
      <w:r w:rsidRPr="00BB312B">
        <w:rPr>
          <w:spacing w:val="-4"/>
          <w:sz w:val="20"/>
          <w:szCs w:val="24"/>
        </w:rPr>
        <w:t xml:space="preserve"> </w:t>
      </w:r>
      <w:r w:rsidRPr="00BB312B">
        <w:rPr>
          <w:sz w:val="20"/>
          <w:szCs w:val="24"/>
        </w:rPr>
        <w:t>соответствующего</w:t>
      </w:r>
      <w:r w:rsidRPr="00BB312B">
        <w:rPr>
          <w:spacing w:val="-4"/>
          <w:sz w:val="20"/>
          <w:szCs w:val="24"/>
        </w:rPr>
        <w:t xml:space="preserve"> </w:t>
      </w:r>
      <w:r w:rsidRPr="00BB312B">
        <w:rPr>
          <w:sz w:val="20"/>
          <w:szCs w:val="24"/>
        </w:rPr>
        <w:t>тек</w:t>
      </w:r>
      <w:proofErr w:type="gramStart"/>
      <w:r w:rsidRPr="00BB312B">
        <w:rPr>
          <w:sz w:val="20"/>
          <w:szCs w:val="24"/>
        </w:rPr>
        <w:t>у-</w:t>
      </w:r>
      <w:proofErr w:type="gramEnd"/>
      <w:r w:rsidRPr="00BB312B">
        <w:rPr>
          <w:sz w:val="20"/>
          <w:szCs w:val="24"/>
        </w:rPr>
        <w:t xml:space="preserve"> щему уровню развития военной науки, современных пред- ставлений о воинской деятельности;</w:t>
      </w:r>
    </w:p>
    <w:p w:rsidR="001541A7" w:rsidRPr="00BB312B" w:rsidRDefault="001541A7" w:rsidP="001541A7">
      <w:pPr>
        <w:pStyle w:val="a3"/>
        <w:spacing w:before="2" w:line="244" w:lineRule="auto"/>
        <w:ind w:right="169"/>
        <w:rPr>
          <w:sz w:val="20"/>
          <w:szCs w:val="24"/>
        </w:rPr>
      </w:pPr>
      <w:r w:rsidRPr="00BB312B">
        <w:rPr>
          <w:position w:val="1"/>
          <w:sz w:val="20"/>
          <w:szCs w:val="24"/>
        </w:rPr>
        <w:t xml:space="preserve">6 </w:t>
      </w:r>
      <w:r w:rsidRPr="00BB312B">
        <w:rPr>
          <w:sz w:val="20"/>
          <w:szCs w:val="24"/>
        </w:rPr>
        <w:t xml:space="preserve">понимание научно-практических основ военной службы, </w:t>
      </w:r>
      <w:r w:rsidRPr="00BB312B">
        <w:rPr>
          <w:spacing w:val="-2"/>
          <w:sz w:val="20"/>
          <w:szCs w:val="24"/>
        </w:rPr>
        <w:t>осознание</w:t>
      </w:r>
      <w:r w:rsidRPr="00BB312B">
        <w:rPr>
          <w:spacing w:val="-8"/>
          <w:sz w:val="20"/>
          <w:szCs w:val="24"/>
        </w:rPr>
        <w:t xml:space="preserve"> </w:t>
      </w:r>
      <w:r w:rsidRPr="00BB312B">
        <w:rPr>
          <w:spacing w:val="-2"/>
          <w:sz w:val="20"/>
          <w:szCs w:val="24"/>
        </w:rPr>
        <w:t>значения</w:t>
      </w:r>
      <w:r w:rsidRPr="00BB312B">
        <w:rPr>
          <w:spacing w:val="-8"/>
          <w:sz w:val="20"/>
          <w:szCs w:val="24"/>
        </w:rPr>
        <w:t xml:space="preserve"> </w:t>
      </w:r>
      <w:r w:rsidRPr="00BB312B">
        <w:rPr>
          <w:spacing w:val="-2"/>
          <w:sz w:val="20"/>
          <w:szCs w:val="24"/>
        </w:rPr>
        <w:t>военно-профессиональной</w:t>
      </w:r>
      <w:r w:rsidRPr="00BB312B">
        <w:rPr>
          <w:spacing w:val="-8"/>
          <w:sz w:val="20"/>
          <w:szCs w:val="24"/>
        </w:rPr>
        <w:t xml:space="preserve"> </w:t>
      </w:r>
      <w:r w:rsidRPr="00BB312B">
        <w:rPr>
          <w:spacing w:val="-2"/>
          <w:sz w:val="20"/>
          <w:szCs w:val="24"/>
        </w:rPr>
        <w:t xml:space="preserve">деятельности </w:t>
      </w:r>
      <w:r w:rsidRPr="00BB312B">
        <w:rPr>
          <w:sz w:val="20"/>
          <w:szCs w:val="24"/>
        </w:rPr>
        <w:t>в жизни общества и государства;</w:t>
      </w:r>
    </w:p>
    <w:p w:rsidR="001541A7" w:rsidRPr="00BB312B" w:rsidRDefault="001541A7" w:rsidP="001541A7">
      <w:pPr>
        <w:pStyle w:val="a3"/>
        <w:spacing w:before="1" w:line="244" w:lineRule="auto"/>
        <w:ind w:right="168"/>
        <w:rPr>
          <w:sz w:val="20"/>
          <w:szCs w:val="24"/>
        </w:rPr>
      </w:pPr>
      <w:r w:rsidRPr="00BB312B">
        <w:rPr>
          <w:spacing w:val="-2"/>
          <w:position w:val="1"/>
          <w:sz w:val="20"/>
          <w:szCs w:val="24"/>
        </w:rPr>
        <w:t>6</w:t>
      </w:r>
      <w:r w:rsidRPr="00BB312B">
        <w:rPr>
          <w:spacing w:val="14"/>
          <w:position w:val="1"/>
          <w:sz w:val="20"/>
          <w:szCs w:val="24"/>
        </w:rPr>
        <w:t xml:space="preserve"> </w:t>
      </w:r>
      <w:r w:rsidRPr="00BB312B">
        <w:rPr>
          <w:spacing w:val="-2"/>
          <w:sz w:val="20"/>
          <w:szCs w:val="24"/>
        </w:rPr>
        <w:t>способность</w:t>
      </w:r>
      <w:r w:rsidRPr="00BB312B">
        <w:rPr>
          <w:spacing w:val="-12"/>
          <w:sz w:val="20"/>
          <w:szCs w:val="24"/>
        </w:rPr>
        <w:t xml:space="preserve"> </w:t>
      </w:r>
      <w:r w:rsidRPr="00BB312B">
        <w:rPr>
          <w:spacing w:val="-2"/>
          <w:sz w:val="20"/>
          <w:szCs w:val="24"/>
        </w:rPr>
        <w:t>применять</w:t>
      </w:r>
      <w:r w:rsidRPr="00BB312B">
        <w:rPr>
          <w:spacing w:val="-12"/>
          <w:sz w:val="20"/>
          <w:szCs w:val="24"/>
        </w:rPr>
        <w:t xml:space="preserve"> </w:t>
      </w:r>
      <w:r w:rsidRPr="00BB312B">
        <w:rPr>
          <w:spacing w:val="-2"/>
          <w:sz w:val="20"/>
          <w:szCs w:val="24"/>
        </w:rPr>
        <w:t>научные</w:t>
      </w:r>
      <w:r w:rsidRPr="00BB312B">
        <w:rPr>
          <w:spacing w:val="-12"/>
          <w:sz w:val="20"/>
          <w:szCs w:val="24"/>
        </w:rPr>
        <w:t xml:space="preserve"> </w:t>
      </w:r>
      <w:r w:rsidRPr="00BB312B">
        <w:rPr>
          <w:spacing w:val="-2"/>
          <w:sz w:val="20"/>
          <w:szCs w:val="24"/>
        </w:rPr>
        <w:t>знания</w:t>
      </w:r>
      <w:r w:rsidRPr="00BB312B">
        <w:rPr>
          <w:spacing w:val="-12"/>
          <w:sz w:val="20"/>
          <w:szCs w:val="24"/>
        </w:rPr>
        <w:t xml:space="preserve"> </w:t>
      </w:r>
      <w:r w:rsidRPr="00BB312B">
        <w:rPr>
          <w:spacing w:val="-2"/>
          <w:sz w:val="20"/>
          <w:szCs w:val="24"/>
        </w:rPr>
        <w:t>в</w:t>
      </w:r>
      <w:r w:rsidRPr="00BB312B">
        <w:rPr>
          <w:spacing w:val="-12"/>
          <w:sz w:val="20"/>
          <w:szCs w:val="24"/>
        </w:rPr>
        <w:t xml:space="preserve"> </w:t>
      </w:r>
      <w:r w:rsidRPr="00BB312B">
        <w:rPr>
          <w:spacing w:val="-2"/>
          <w:sz w:val="20"/>
          <w:szCs w:val="24"/>
        </w:rPr>
        <w:t>процессе</w:t>
      </w:r>
      <w:r w:rsidRPr="00BB312B">
        <w:rPr>
          <w:spacing w:val="-12"/>
          <w:sz w:val="20"/>
          <w:szCs w:val="24"/>
        </w:rPr>
        <w:t xml:space="preserve"> </w:t>
      </w:r>
      <w:r w:rsidRPr="00BB312B">
        <w:rPr>
          <w:spacing w:val="-2"/>
          <w:sz w:val="20"/>
          <w:szCs w:val="24"/>
        </w:rPr>
        <w:t>выполн</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ния</w:t>
      </w:r>
      <w:r w:rsidRPr="00BB312B">
        <w:rPr>
          <w:spacing w:val="-7"/>
          <w:sz w:val="20"/>
          <w:szCs w:val="24"/>
        </w:rPr>
        <w:t xml:space="preserve"> </w:t>
      </w:r>
      <w:r w:rsidRPr="00BB312B">
        <w:rPr>
          <w:sz w:val="20"/>
          <w:szCs w:val="24"/>
        </w:rPr>
        <w:t>обязанностей</w:t>
      </w:r>
      <w:r w:rsidRPr="00BB312B">
        <w:rPr>
          <w:spacing w:val="-7"/>
          <w:sz w:val="20"/>
          <w:szCs w:val="24"/>
        </w:rPr>
        <w:t xml:space="preserve"> </w:t>
      </w:r>
      <w:r w:rsidRPr="00BB312B">
        <w:rPr>
          <w:sz w:val="20"/>
          <w:szCs w:val="24"/>
        </w:rPr>
        <w:t>военной</w:t>
      </w:r>
      <w:r w:rsidRPr="00BB312B">
        <w:rPr>
          <w:spacing w:val="-7"/>
          <w:sz w:val="20"/>
          <w:szCs w:val="24"/>
        </w:rPr>
        <w:t xml:space="preserve"> </w:t>
      </w:r>
      <w:r w:rsidRPr="00BB312B">
        <w:rPr>
          <w:sz w:val="20"/>
          <w:szCs w:val="24"/>
        </w:rPr>
        <w:t>службы,</w:t>
      </w:r>
      <w:r w:rsidRPr="00BB312B">
        <w:rPr>
          <w:spacing w:val="-7"/>
          <w:sz w:val="20"/>
          <w:szCs w:val="24"/>
        </w:rPr>
        <w:t xml:space="preserve"> </w:t>
      </w:r>
      <w:r w:rsidRPr="00BB312B">
        <w:rPr>
          <w:sz w:val="20"/>
          <w:szCs w:val="24"/>
        </w:rPr>
        <w:t>в</w:t>
      </w:r>
      <w:r w:rsidRPr="00BB312B">
        <w:rPr>
          <w:spacing w:val="-7"/>
          <w:sz w:val="20"/>
          <w:szCs w:val="24"/>
        </w:rPr>
        <w:t xml:space="preserve"> </w:t>
      </w:r>
      <w:r w:rsidRPr="00BB312B">
        <w:rPr>
          <w:sz w:val="20"/>
          <w:szCs w:val="24"/>
        </w:rPr>
        <w:t>том</w:t>
      </w:r>
      <w:r w:rsidRPr="00BB312B">
        <w:rPr>
          <w:spacing w:val="-7"/>
          <w:sz w:val="20"/>
          <w:szCs w:val="24"/>
        </w:rPr>
        <w:t xml:space="preserve"> </w:t>
      </w:r>
      <w:r w:rsidRPr="00BB312B">
        <w:rPr>
          <w:sz w:val="20"/>
          <w:szCs w:val="24"/>
        </w:rPr>
        <w:t>числе</w:t>
      </w:r>
      <w:r w:rsidRPr="00BB312B">
        <w:rPr>
          <w:spacing w:val="-7"/>
          <w:sz w:val="20"/>
          <w:szCs w:val="24"/>
        </w:rPr>
        <w:t xml:space="preserve"> </w:t>
      </w:r>
      <w:r w:rsidRPr="00BB312B">
        <w:rPr>
          <w:sz w:val="20"/>
          <w:szCs w:val="24"/>
        </w:rPr>
        <w:t xml:space="preserve">способность </w:t>
      </w:r>
      <w:r w:rsidRPr="00BB312B">
        <w:rPr>
          <w:spacing w:val="-4"/>
          <w:sz w:val="20"/>
          <w:szCs w:val="24"/>
        </w:rPr>
        <w:t>обоснованно</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безопасно</w:t>
      </w:r>
      <w:r w:rsidRPr="00BB312B">
        <w:rPr>
          <w:spacing w:val="-12"/>
          <w:sz w:val="20"/>
          <w:szCs w:val="24"/>
        </w:rPr>
        <w:t xml:space="preserve"> </w:t>
      </w:r>
      <w:r w:rsidRPr="00BB312B">
        <w:rPr>
          <w:spacing w:val="-4"/>
          <w:sz w:val="20"/>
          <w:szCs w:val="24"/>
        </w:rPr>
        <w:t>действовать</w:t>
      </w:r>
      <w:r w:rsidRPr="00BB312B">
        <w:rPr>
          <w:spacing w:val="-12"/>
          <w:sz w:val="20"/>
          <w:szCs w:val="24"/>
        </w:rPr>
        <w:t xml:space="preserve"> </w:t>
      </w:r>
      <w:r w:rsidRPr="00BB312B">
        <w:rPr>
          <w:spacing w:val="-4"/>
          <w:sz w:val="20"/>
          <w:szCs w:val="24"/>
        </w:rPr>
        <w:t>в</w:t>
      </w:r>
      <w:r w:rsidRPr="00BB312B">
        <w:rPr>
          <w:spacing w:val="-12"/>
          <w:sz w:val="20"/>
          <w:szCs w:val="24"/>
        </w:rPr>
        <w:t xml:space="preserve"> </w:t>
      </w:r>
      <w:r w:rsidRPr="00BB312B">
        <w:rPr>
          <w:spacing w:val="-4"/>
          <w:sz w:val="20"/>
          <w:szCs w:val="24"/>
        </w:rPr>
        <w:t>условиях</w:t>
      </w:r>
      <w:r w:rsidRPr="00BB312B">
        <w:rPr>
          <w:spacing w:val="-12"/>
          <w:sz w:val="20"/>
          <w:szCs w:val="24"/>
        </w:rPr>
        <w:t xml:space="preserve"> </w:t>
      </w:r>
      <w:r w:rsidRPr="00BB312B">
        <w:rPr>
          <w:spacing w:val="-4"/>
          <w:sz w:val="20"/>
          <w:szCs w:val="24"/>
        </w:rPr>
        <w:t>ведения</w:t>
      </w:r>
      <w:r w:rsidRPr="00BB312B">
        <w:rPr>
          <w:spacing w:val="-12"/>
          <w:sz w:val="20"/>
          <w:szCs w:val="24"/>
        </w:rPr>
        <w:t xml:space="preserve"> </w:t>
      </w:r>
      <w:r w:rsidRPr="00BB312B">
        <w:rPr>
          <w:spacing w:val="-4"/>
          <w:sz w:val="20"/>
          <w:szCs w:val="24"/>
        </w:rPr>
        <w:t xml:space="preserve">бое- </w:t>
      </w:r>
      <w:r w:rsidRPr="00BB312B">
        <w:rPr>
          <w:sz w:val="20"/>
          <w:szCs w:val="24"/>
        </w:rPr>
        <w:t>вых действий</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4"/>
        <w:rPr>
          <w:sz w:val="20"/>
          <w:szCs w:val="24"/>
        </w:rPr>
      </w:pPr>
    </w:p>
    <w:p w:rsidR="001541A7" w:rsidRPr="00BB312B" w:rsidRDefault="001541A7" w:rsidP="001541A7">
      <w:pPr>
        <w:pStyle w:val="2"/>
        <w:spacing w:before="1"/>
        <w:rPr>
          <w:rFonts w:ascii="Times New Roman" w:hAnsi="Times New Roman" w:cs="Times New Roman"/>
          <w:sz w:val="20"/>
          <w:szCs w:val="24"/>
        </w:rPr>
      </w:pPr>
      <w:bookmarkStart w:id="108" w:name="_TOC_250006"/>
      <w:r w:rsidRPr="00BB312B">
        <w:rPr>
          <w:rFonts w:ascii="Times New Roman" w:hAnsi="Times New Roman" w:cs="Times New Roman"/>
          <w:spacing w:val="2"/>
          <w:w w:val="85"/>
          <w:sz w:val="20"/>
          <w:szCs w:val="24"/>
        </w:rPr>
        <w:t>МЕТАПРЕДМЕТНЫЕ</w:t>
      </w:r>
      <w:r w:rsidRPr="00BB312B">
        <w:rPr>
          <w:rFonts w:ascii="Times New Roman" w:hAnsi="Times New Roman" w:cs="Times New Roman"/>
          <w:spacing w:val="73"/>
          <w:sz w:val="20"/>
          <w:szCs w:val="24"/>
        </w:rPr>
        <w:t xml:space="preserve"> </w:t>
      </w:r>
      <w:bookmarkEnd w:id="108"/>
      <w:r w:rsidRPr="00BB312B">
        <w:rPr>
          <w:rFonts w:ascii="Times New Roman" w:hAnsi="Times New Roman" w:cs="Times New Roman"/>
          <w:spacing w:val="-2"/>
          <w:sz w:val="20"/>
          <w:szCs w:val="24"/>
        </w:rPr>
        <w:t>РЕЗУЛЬТАТЫ</w:t>
      </w:r>
    </w:p>
    <w:p w:rsidR="001541A7" w:rsidRPr="00BB312B" w:rsidRDefault="001541A7" w:rsidP="001541A7">
      <w:pPr>
        <w:pStyle w:val="a3"/>
        <w:spacing w:before="116" w:line="244" w:lineRule="auto"/>
        <w:ind w:left="28" w:right="168" w:firstLine="226"/>
        <w:rPr>
          <w:sz w:val="20"/>
          <w:szCs w:val="24"/>
        </w:rPr>
      </w:pPr>
      <w:r w:rsidRPr="00BB312B">
        <w:rPr>
          <w:sz w:val="20"/>
          <w:szCs w:val="24"/>
        </w:rPr>
        <w:t>Метапредметные</w:t>
      </w:r>
      <w:r w:rsidRPr="00BB312B">
        <w:rPr>
          <w:spacing w:val="-9"/>
          <w:sz w:val="20"/>
          <w:szCs w:val="24"/>
        </w:rPr>
        <w:t xml:space="preserve"> </w:t>
      </w:r>
      <w:r w:rsidRPr="00BB312B">
        <w:rPr>
          <w:sz w:val="20"/>
          <w:szCs w:val="24"/>
        </w:rPr>
        <w:t>результаты,</w:t>
      </w:r>
      <w:r w:rsidRPr="00BB312B">
        <w:rPr>
          <w:spacing w:val="-9"/>
          <w:sz w:val="20"/>
          <w:szCs w:val="24"/>
        </w:rPr>
        <w:t xml:space="preserve"> </w:t>
      </w:r>
      <w:r w:rsidRPr="00BB312B">
        <w:rPr>
          <w:sz w:val="20"/>
          <w:szCs w:val="24"/>
        </w:rPr>
        <w:t>формируемые</w:t>
      </w:r>
      <w:r w:rsidRPr="00BB312B">
        <w:rPr>
          <w:spacing w:val="-9"/>
          <w:sz w:val="20"/>
          <w:szCs w:val="24"/>
        </w:rPr>
        <w:t xml:space="preserve"> </w:t>
      </w:r>
      <w:r w:rsidRPr="00BB312B">
        <w:rPr>
          <w:sz w:val="20"/>
          <w:szCs w:val="24"/>
        </w:rPr>
        <w:t>в</w:t>
      </w:r>
      <w:r w:rsidRPr="00BB312B">
        <w:rPr>
          <w:spacing w:val="-9"/>
          <w:sz w:val="20"/>
          <w:szCs w:val="24"/>
        </w:rPr>
        <w:t xml:space="preserve"> </w:t>
      </w:r>
      <w:r w:rsidRPr="00BB312B">
        <w:rPr>
          <w:sz w:val="20"/>
          <w:szCs w:val="24"/>
        </w:rPr>
        <w:t>ходе</w:t>
      </w:r>
      <w:r w:rsidRPr="00BB312B">
        <w:rPr>
          <w:spacing w:val="-9"/>
          <w:sz w:val="20"/>
          <w:szCs w:val="24"/>
        </w:rPr>
        <w:t xml:space="preserve"> </w:t>
      </w:r>
      <w:r w:rsidRPr="00BB312B">
        <w:rPr>
          <w:sz w:val="20"/>
          <w:szCs w:val="24"/>
        </w:rPr>
        <w:t>реализ</w:t>
      </w:r>
      <w:proofErr w:type="gramStart"/>
      <w:r w:rsidRPr="00BB312B">
        <w:rPr>
          <w:sz w:val="20"/>
          <w:szCs w:val="24"/>
        </w:rPr>
        <w:t>а-</w:t>
      </w:r>
      <w:proofErr w:type="gramEnd"/>
      <w:r w:rsidRPr="00BB312B">
        <w:rPr>
          <w:sz w:val="20"/>
          <w:szCs w:val="24"/>
        </w:rPr>
        <w:t xml:space="preserve"> ции курса внеурочной деятельности «Начальная военная под- готовка», должны отражать овладение универсальными учеб- ными действиями</w:t>
      </w:r>
      <w:r w:rsidRPr="00BB312B">
        <w:rPr>
          <w:spacing w:val="-7"/>
          <w:sz w:val="20"/>
          <w:szCs w:val="24"/>
        </w:rPr>
        <w:t xml:space="preserve"> </w:t>
      </w:r>
      <w:r w:rsidRPr="00BB312B">
        <w:rPr>
          <w:w w:val="95"/>
          <w:sz w:val="20"/>
          <w:szCs w:val="24"/>
        </w:rPr>
        <w:t>.</w:t>
      </w:r>
    </w:p>
    <w:p w:rsidR="001541A7" w:rsidRPr="00BB312B" w:rsidRDefault="001541A7" w:rsidP="001541A7">
      <w:pPr>
        <w:pStyle w:val="a3"/>
        <w:spacing w:line="244"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3"/>
        <w:spacing w:before="75"/>
        <w:rPr>
          <w:sz w:val="20"/>
          <w:szCs w:val="24"/>
        </w:rPr>
      </w:pPr>
      <w:r w:rsidRPr="00BB312B">
        <w:rPr>
          <w:w w:val="75"/>
          <w:sz w:val="20"/>
          <w:szCs w:val="24"/>
        </w:rPr>
        <w:lastRenderedPageBreak/>
        <w:t>Овладение</w:t>
      </w:r>
      <w:r w:rsidRPr="00BB312B">
        <w:rPr>
          <w:spacing w:val="20"/>
          <w:sz w:val="20"/>
          <w:szCs w:val="24"/>
        </w:rPr>
        <w:t xml:space="preserve"> </w:t>
      </w:r>
      <w:r w:rsidRPr="00BB312B">
        <w:rPr>
          <w:w w:val="75"/>
          <w:sz w:val="20"/>
          <w:szCs w:val="24"/>
        </w:rPr>
        <w:t>универсальными</w:t>
      </w:r>
      <w:r w:rsidRPr="00BB312B">
        <w:rPr>
          <w:spacing w:val="20"/>
          <w:sz w:val="20"/>
          <w:szCs w:val="24"/>
        </w:rPr>
        <w:t xml:space="preserve"> </w:t>
      </w:r>
      <w:r w:rsidRPr="00BB312B">
        <w:rPr>
          <w:w w:val="75"/>
          <w:sz w:val="20"/>
          <w:szCs w:val="24"/>
        </w:rPr>
        <w:t>познавательными</w:t>
      </w:r>
      <w:r w:rsidRPr="00BB312B">
        <w:rPr>
          <w:spacing w:val="20"/>
          <w:sz w:val="20"/>
          <w:szCs w:val="24"/>
        </w:rPr>
        <w:t xml:space="preserve"> </w:t>
      </w:r>
      <w:r w:rsidRPr="00BB312B">
        <w:rPr>
          <w:spacing w:val="-2"/>
          <w:w w:val="75"/>
          <w:sz w:val="20"/>
          <w:szCs w:val="24"/>
        </w:rPr>
        <w:t>действиями</w:t>
      </w:r>
    </w:p>
    <w:p w:rsidR="001541A7" w:rsidRPr="00BB312B" w:rsidRDefault="001541A7" w:rsidP="001541A7">
      <w:pPr>
        <w:pStyle w:val="5"/>
        <w:spacing w:before="99"/>
        <w:rPr>
          <w:rFonts w:ascii="Times New Roman" w:hAnsi="Times New Roman"/>
          <w:sz w:val="20"/>
          <w:szCs w:val="24"/>
        </w:rPr>
      </w:pPr>
      <w:r w:rsidRPr="00BB312B">
        <w:rPr>
          <w:rFonts w:ascii="Times New Roman" w:hAnsi="Times New Roman"/>
          <w:w w:val="125"/>
          <w:sz w:val="20"/>
          <w:szCs w:val="24"/>
        </w:rPr>
        <w:t>Базовые</w:t>
      </w:r>
      <w:r w:rsidRPr="00BB312B">
        <w:rPr>
          <w:rFonts w:ascii="Times New Roman" w:hAnsi="Times New Roman"/>
          <w:spacing w:val="36"/>
          <w:w w:val="125"/>
          <w:sz w:val="20"/>
          <w:szCs w:val="24"/>
        </w:rPr>
        <w:t xml:space="preserve"> </w:t>
      </w:r>
      <w:r w:rsidRPr="00BB312B">
        <w:rPr>
          <w:rFonts w:ascii="Times New Roman" w:hAnsi="Times New Roman"/>
          <w:w w:val="125"/>
          <w:sz w:val="20"/>
          <w:szCs w:val="24"/>
        </w:rPr>
        <w:t>логические</w:t>
      </w:r>
      <w:r w:rsidRPr="00BB312B">
        <w:rPr>
          <w:rFonts w:ascii="Times New Roman" w:hAnsi="Times New Roman"/>
          <w:spacing w:val="36"/>
          <w:w w:val="125"/>
          <w:sz w:val="20"/>
          <w:szCs w:val="24"/>
        </w:rPr>
        <w:t xml:space="preserve"> </w:t>
      </w:r>
      <w:r w:rsidRPr="00BB312B">
        <w:rPr>
          <w:rFonts w:ascii="Times New Roman" w:hAnsi="Times New Roman"/>
          <w:spacing w:val="-2"/>
          <w:w w:val="125"/>
          <w:sz w:val="20"/>
          <w:szCs w:val="24"/>
        </w:rPr>
        <w:t>действия:</w:t>
      </w:r>
    </w:p>
    <w:p w:rsidR="001541A7" w:rsidRPr="00BB312B" w:rsidRDefault="001541A7" w:rsidP="001541A7">
      <w:pPr>
        <w:pStyle w:val="a3"/>
        <w:spacing w:before="8" w:line="244" w:lineRule="auto"/>
        <w:ind w:right="168"/>
        <w:rPr>
          <w:sz w:val="20"/>
          <w:szCs w:val="24"/>
        </w:rPr>
      </w:pPr>
      <w:r w:rsidRPr="00BB312B">
        <w:rPr>
          <w:spacing w:val="-2"/>
          <w:position w:val="1"/>
          <w:sz w:val="20"/>
          <w:szCs w:val="24"/>
        </w:rPr>
        <w:t>6</w:t>
      </w:r>
      <w:r w:rsidRPr="00BB312B">
        <w:rPr>
          <w:spacing w:val="27"/>
          <w:position w:val="1"/>
          <w:sz w:val="20"/>
          <w:szCs w:val="24"/>
        </w:rPr>
        <w:t xml:space="preserve"> </w:t>
      </w:r>
      <w:r w:rsidRPr="00BB312B">
        <w:rPr>
          <w:spacing w:val="-2"/>
          <w:sz w:val="20"/>
          <w:szCs w:val="24"/>
        </w:rPr>
        <w:t>самостоятельно</w:t>
      </w:r>
      <w:r w:rsidRPr="00BB312B">
        <w:rPr>
          <w:spacing w:val="-10"/>
          <w:sz w:val="20"/>
          <w:szCs w:val="24"/>
        </w:rPr>
        <w:t xml:space="preserve"> </w:t>
      </w:r>
      <w:r w:rsidRPr="00BB312B">
        <w:rPr>
          <w:spacing w:val="-2"/>
          <w:sz w:val="20"/>
          <w:szCs w:val="24"/>
        </w:rPr>
        <w:t>определять</w:t>
      </w:r>
      <w:r w:rsidRPr="00BB312B">
        <w:rPr>
          <w:spacing w:val="-10"/>
          <w:sz w:val="20"/>
          <w:szCs w:val="24"/>
        </w:rPr>
        <w:t xml:space="preserve"> </w:t>
      </w:r>
      <w:r w:rsidRPr="00BB312B">
        <w:rPr>
          <w:spacing w:val="-2"/>
          <w:sz w:val="20"/>
          <w:szCs w:val="24"/>
        </w:rPr>
        <w:t>актуальные</w:t>
      </w:r>
      <w:r w:rsidRPr="00BB312B">
        <w:rPr>
          <w:spacing w:val="-10"/>
          <w:sz w:val="20"/>
          <w:szCs w:val="24"/>
        </w:rPr>
        <w:t xml:space="preserve"> </w:t>
      </w:r>
      <w:r w:rsidRPr="00BB312B">
        <w:rPr>
          <w:spacing w:val="-2"/>
          <w:sz w:val="20"/>
          <w:szCs w:val="24"/>
        </w:rPr>
        <w:t>проблемные</w:t>
      </w:r>
      <w:r w:rsidRPr="00BB312B">
        <w:rPr>
          <w:spacing w:val="-10"/>
          <w:sz w:val="20"/>
          <w:szCs w:val="24"/>
        </w:rPr>
        <w:t xml:space="preserve"> </w:t>
      </w:r>
      <w:r w:rsidRPr="00BB312B">
        <w:rPr>
          <w:spacing w:val="-2"/>
          <w:sz w:val="20"/>
          <w:szCs w:val="24"/>
        </w:rPr>
        <w:t xml:space="preserve">вопросы </w:t>
      </w:r>
      <w:r w:rsidRPr="00BB312B">
        <w:rPr>
          <w:sz w:val="20"/>
          <w:szCs w:val="24"/>
        </w:rPr>
        <w:t>обеспечения военной безопасности государства, обоснов</w:t>
      </w:r>
      <w:proofErr w:type="gramStart"/>
      <w:r w:rsidRPr="00BB312B">
        <w:rPr>
          <w:sz w:val="20"/>
          <w:szCs w:val="24"/>
        </w:rPr>
        <w:t>ы-</w:t>
      </w:r>
      <w:proofErr w:type="gramEnd"/>
      <w:r w:rsidRPr="00BB312B">
        <w:rPr>
          <w:sz w:val="20"/>
          <w:szCs w:val="24"/>
        </w:rPr>
        <w:t xml:space="preserve"> вать их приоритет и всесторонне анализировать;</w:t>
      </w:r>
    </w:p>
    <w:p w:rsidR="001541A7" w:rsidRPr="00BB312B" w:rsidRDefault="001541A7" w:rsidP="001541A7">
      <w:pPr>
        <w:pStyle w:val="a3"/>
        <w:spacing w:before="1" w:line="244" w:lineRule="auto"/>
        <w:ind w:right="168"/>
        <w:rPr>
          <w:sz w:val="20"/>
          <w:szCs w:val="24"/>
        </w:rPr>
      </w:pPr>
      <w:r w:rsidRPr="00BB312B">
        <w:rPr>
          <w:position w:val="1"/>
          <w:sz w:val="20"/>
          <w:szCs w:val="24"/>
        </w:rPr>
        <w:t xml:space="preserve">6 </w:t>
      </w:r>
      <w:r w:rsidRPr="00BB312B">
        <w:rPr>
          <w:sz w:val="20"/>
          <w:szCs w:val="24"/>
        </w:rPr>
        <w:t xml:space="preserve">устанавливать существенный признак или основания для </w:t>
      </w:r>
      <w:r w:rsidRPr="00BB312B">
        <w:rPr>
          <w:spacing w:val="-4"/>
          <w:sz w:val="20"/>
          <w:szCs w:val="24"/>
        </w:rPr>
        <w:t>обобщения,</w:t>
      </w:r>
      <w:r w:rsidRPr="00BB312B">
        <w:rPr>
          <w:spacing w:val="-12"/>
          <w:sz w:val="20"/>
          <w:szCs w:val="24"/>
        </w:rPr>
        <w:t xml:space="preserve"> </w:t>
      </w:r>
      <w:r w:rsidRPr="00BB312B">
        <w:rPr>
          <w:spacing w:val="-4"/>
          <w:sz w:val="20"/>
          <w:szCs w:val="24"/>
        </w:rPr>
        <w:t>сравнения</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классификации</w:t>
      </w:r>
      <w:r w:rsidRPr="00BB312B">
        <w:rPr>
          <w:spacing w:val="-12"/>
          <w:sz w:val="20"/>
          <w:szCs w:val="24"/>
        </w:rPr>
        <w:t xml:space="preserve"> </w:t>
      </w:r>
      <w:r w:rsidRPr="00BB312B">
        <w:rPr>
          <w:spacing w:val="-4"/>
          <w:sz w:val="20"/>
          <w:szCs w:val="24"/>
        </w:rPr>
        <w:t>событий</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явлений</w:t>
      </w:r>
      <w:r w:rsidRPr="00BB312B">
        <w:rPr>
          <w:spacing w:val="-12"/>
          <w:sz w:val="20"/>
          <w:szCs w:val="24"/>
        </w:rPr>
        <w:t xml:space="preserve"> </w:t>
      </w:r>
      <w:r w:rsidRPr="00BB312B">
        <w:rPr>
          <w:spacing w:val="-4"/>
          <w:sz w:val="20"/>
          <w:szCs w:val="24"/>
        </w:rPr>
        <w:t>в военной</w:t>
      </w:r>
      <w:r w:rsidRPr="00BB312B">
        <w:rPr>
          <w:spacing w:val="-11"/>
          <w:sz w:val="20"/>
          <w:szCs w:val="24"/>
        </w:rPr>
        <w:t xml:space="preserve"> </w:t>
      </w:r>
      <w:r w:rsidRPr="00BB312B">
        <w:rPr>
          <w:spacing w:val="-4"/>
          <w:sz w:val="20"/>
          <w:szCs w:val="24"/>
        </w:rPr>
        <w:t>сфере,</w:t>
      </w:r>
      <w:r w:rsidRPr="00BB312B">
        <w:rPr>
          <w:spacing w:val="-11"/>
          <w:sz w:val="20"/>
          <w:szCs w:val="24"/>
        </w:rPr>
        <w:t xml:space="preserve"> </w:t>
      </w:r>
      <w:r w:rsidRPr="00BB312B">
        <w:rPr>
          <w:spacing w:val="-4"/>
          <w:sz w:val="20"/>
          <w:szCs w:val="24"/>
        </w:rPr>
        <w:t>выявлять</w:t>
      </w:r>
      <w:r w:rsidRPr="00BB312B">
        <w:rPr>
          <w:spacing w:val="-11"/>
          <w:sz w:val="20"/>
          <w:szCs w:val="24"/>
        </w:rPr>
        <w:t xml:space="preserve"> </w:t>
      </w:r>
      <w:r w:rsidRPr="00BB312B">
        <w:rPr>
          <w:spacing w:val="-4"/>
          <w:sz w:val="20"/>
          <w:szCs w:val="24"/>
        </w:rPr>
        <w:t>их</w:t>
      </w:r>
      <w:r w:rsidRPr="00BB312B">
        <w:rPr>
          <w:spacing w:val="-11"/>
          <w:sz w:val="20"/>
          <w:szCs w:val="24"/>
        </w:rPr>
        <w:t xml:space="preserve"> </w:t>
      </w:r>
      <w:r w:rsidRPr="00BB312B">
        <w:rPr>
          <w:spacing w:val="-4"/>
          <w:sz w:val="20"/>
          <w:szCs w:val="24"/>
        </w:rPr>
        <w:t>закономерности</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противоречия;</w:t>
      </w:r>
    </w:p>
    <w:p w:rsidR="001541A7" w:rsidRPr="00BB312B" w:rsidRDefault="001541A7" w:rsidP="001541A7">
      <w:pPr>
        <w:pStyle w:val="a3"/>
        <w:spacing w:before="2" w:line="244" w:lineRule="auto"/>
        <w:ind w:right="168"/>
        <w:rPr>
          <w:sz w:val="20"/>
          <w:szCs w:val="24"/>
        </w:rPr>
      </w:pPr>
      <w:r w:rsidRPr="00BB312B">
        <w:rPr>
          <w:position w:val="1"/>
          <w:sz w:val="20"/>
          <w:szCs w:val="24"/>
        </w:rPr>
        <w:t xml:space="preserve">6 </w:t>
      </w:r>
      <w:r w:rsidRPr="00BB312B">
        <w:rPr>
          <w:sz w:val="20"/>
          <w:szCs w:val="24"/>
        </w:rPr>
        <w:t>определять цели действий применительно к заданной (см</w:t>
      </w:r>
      <w:proofErr w:type="gramStart"/>
      <w:r w:rsidRPr="00BB312B">
        <w:rPr>
          <w:sz w:val="20"/>
          <w:szCs w:val="24"/>
        </w:rPr>
        <w:t>о-</w:t>
      </w:r>
      <w:proofErr w:type="gramEnd"/>
      <w:r w:rsidRPr="00BB312B">
        <w:rPr>
          <w:sz w:val="20"/>
          <w:szCs w:val="24"/>
        </w:rPr>
        <w:t xml:space="preserve"> делированной)</w:t>
      </w:r>
      <w:r w:rsidRPr="00BB312B">
        <w:rPr>
          <w:spacing w:val="-5"/>
          <w:sz w:val="20"/>
          <w:szCs w:val="24"/>
        </w:rPr>
        <w:t xml:space="preserve"> </w:t>
      </w:r>
      <w:r w:rsidRPr="00BB312B">
        <w:rPr>
          <w:sz w:val="20"/>
          <w:szCs w:val="24"/>
        </w:rPr>
        <w:t>ситуации,</w:t>
      </w:r>
      <w:r w:rsidRPr="00BB312B">
        <w:rPr>
          <w:spacing w:val="-5"/>
          <w:sz w:val="20"/>
          <w:szCs w:val="24"/>
        </w:rPr>
        <w:t xml:space="preserve"> </w:t>
      </w:r>
      <w:r w:rsidRPr="00BB312B">
        <w:rPr>
          <w:sz w:val="20"/>
          <w:szCs w:val="24"/>
        </w:rPr>
        <w:t>выбирать</w:t>
      </w:r>
      <w:r w:rsidRPr="00BB312B">
        <w:rPr>
          <w:spacing w:val="-5"/>
          <w:sz w:val="20"/>
          <w:szCs w:val="24"/>
        </w:rPr>
        <w:t xml:space="preserve"> </w:t>
      </w:r>
      <w:r w:rsidRPr="00BB312B">
        <w:rPr>
          <w:sz w:val="20"/>
          <w:szCs w:val="24"/>
        </w:rPr>
        <w:t>способы</w:t>
      </w:r>
      <w:r w:rsidRPr="00BB312B">
        <w:rPr>
          <w:spacing w:val="-5"/>
          <w:sz w:val="20"/>
          <w:szCs w:val="24"/>
        </w:rPr>
        <w:t xml:space="preserve"> </w:t>
      </w:r>
      <w:r w:rsidRPr="00BB312B">
        <w:rPr>
          <w:sz w:val="20"/>
          <w:szCs w:val="24"/>
        </w:rPr>
        <w:t>их</w:t>
      </w:r>
      <w:r w:rsidRPr="00BB312B">
        <w:rPr>
          <w:spacing w:val="-5"/>
          <w:sz w:val="20"/>
          <w:szCs w:val="24"/>
        </w:rPr>
        <w:t xml:space="preserve"> </w:t>
      </w:r>
      <w:r w:rsidRPr="00BB312B">
        <w:rPr>
          <w:sz w:val="20"/>
          <w:szCs w:val="24"/>
        </w:rPr>
        <w:t xml:space="preserve">достижения </w:t>
      </w:r>
      <w:r w:rsidRPr="00BB312B">
        <w:rPr>
          <w:spacing w:val="-2"/>
          <w:sz w:val="20"/>
          <w:szCs w:val="24"/>
        </w:rPr>
        <w:t>с</w:t>
      </w:r>
      <w:r w:rsidRPr="00BB312B">
        <w:rPr>
          <w:spacing w:val="-14"/>
          <w:sz w:val="20"/>
          <w:szCs w:val="24"/>
        </w:rPr>
        <w:t xml:space="preserve"> </w:t>
      </w:r>
      <w:r w:rsidRPr="00BB312B">
        <w:rPr>
          <w:spacing w:val="-2"/>
          <w:sz w:val="20"/>
          <w:szCs w:val="24"/>
        </w:rPr>
        <w:t>учётом</w:t>
      </w:r>
      <w:r w:rsidRPr="00BB312B">
        <w:rPr>
          <w:spacing w:val="-14"/>
          <w:sz w:val="20"/>
          <w:szCs w:val="24"/>
        </w:rPr>
        <w:t xml:space="preserve"> </w:t>
      </w:r>
      <w:r w:rsidRPr="00BB312B">
        <w:rPr>
          <w:spacing w:val="-2"/>
          <w:sz w:val="20"/>
          <w:szCs w:val="24"/>
        </w:rPr>
        <w:t>самостоятельно</w:t>
      </w:r>
      <w:r w:rsidRPr="00BB312B">
        <w:rPr>
          <w:spacing w:val="-14"/>
          <w:sz w:val="20"/>
          <w:szCs w:val="24"/>
        </w:rPr>
        <w:t xml:space="preserve"> </w:t>
      </w:r>
      <w:r w:rsidRPr="00BB312B">
        <w:rPr>
          <w:spacing w:val="-2"/>
          <w:sz w:val="20"/>
          <w:szCs w:val="24"/>
        </w:rPr>
        <w:t>выделенных</w:t>
      </w:r>
      <w:r w:rsidRPr="00BB312B">
        <w:rPr>
          <w:spacing w:val="-14"/>
          <w:sz w:val="20"/>
          <w:szCs w:val="24"/>
        </w:rPr>
        <w:t xml:space="preserve"> </w:t>
      </w:r>
      <w:r w:rsidRPr="00BB312B">
        <w:rPr>
          <w:spacing w:val="-2"/>
          <w:sz w:val="20"/>
          <w:szCs w:val="24"/>
        </w:rPr>
        <w:t>критериев</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 xml:space="preserve">парадигме </w:t>
      </w:r>
      <w:r w:rsidRPr="00BB312B">
        <w:rPr>
          <w:sz w:val="20"/>
          <w:szCs w:val="24"/>
        </w:rPr>
        <w:t>военной службы, оценивать риски возможных последствий собственных действий;</w:t>
      </w:r>
    </w:p>
    <w:p w:rsidR="001541A7" w:rsidRPr="00BB312B" w:rsidRDefault="001541A7" w:rsidP="001541A7">
      <w:pPr>
        <w:pStyle w:val="a3"/>
        <w:spacing w:before="3" w:line="244" w:lineRule="auto"/>
        <w:ind w:right="168"/>
        <w:rPr>
          <w:sz w:val="20"/>
          <w:szCs w:val="24"/>
        </w:rPr>
      </w:pPr>
      <w:r w:rsidRPr="00BB312B">
        <w:rPr>
          <w:spacing w:val="-2"/>
          <w:position w:val="1"/>
          <w:sz w:val="20"/>
          <w:szCs w:val="24"/>
        </w:rPr>
        <w:t>6</w:t>
      </w:r>
      <w:r w:rsidRPr="00BB312B">
        <w:rPr>
          <w:spacing w:val="28"/>
          <w:position w:val="1"/>
          <w:sz w:val="20"/>
          <w:szCs w:val="24"/>
        </w:rPr>
        <w:t xml:space="preserve"> </w:t>
      </w:r>
      <w:r w:rsidRPr="00BB312B">
        <w:rPr>
          <w:spacing w:val="-2"/>
          <w:sz w:val="20"/>
          <w:szCs w:val="24"/>
        </w:rPr>
        <w:t>моделировать</w:t>
      </w:r>
      <w:r w:rsidRPr="00BB312B">
        <w:rPr>
          <w:spacing w:val="-13"/>
          <w:sz w:val="20"/>
          <w:szCs w:val="24"/>
        </w:rPr>
        <w:t xml:space="preserve"> </w:t>
      </w:r>
      <w:r w:rsidRPr="00BB312B">
        <w:rPr>
          <w:spacing w:val="-2"/>
          <w:sz w:val="20"/>
          <w:szCs w:val="24"/>
        </w:rPr>
        <w:t>объекты</w:t>
      </w:r>
      <w:r w:rsidRPr="00BB312B">
        <w:rPr>
          <w:spacing w:val="-13"/>
          <w:sz w:val="20"/>
          <w:szCs w:val="24"/>
        </w:rPr>
        <w:t xml:space="preserve"> </w:t>
      </w:r>
      <w:r w:rsidRPr="00BB312B">
        <w:rPr>
          <w:spacing w:val="-2"/>
          <w:sz w:val="20"/>
          <w:szCs w:val="24"/>
        </w:rPr>
        <w:t>(события,</w:t>
      </w:r>
      <w:r w:rsidRPr="00BB312B">
        <w:rPr>
          <w:spacing w:val="-13"/>
          <w:sz w:val="20"/>
          <w:szCs w:val="24"/>
        </w:rPr>
        <w:t xml:space="preserve"> </w:t>
      </w:r>
      <w:r w:rsidRPr="00BB312B">
        <w:rPr>
          <w:spacing w:val="-2"/>
          <w:sz w:val="20"/>
          <w:szCs w:val="24"/>
        </w:rPr>
        <w:t>явления),</w:t>
      </w:r>
      <w:r w:rsidRPr="00BB312B">
        <w:rPr>
          <w:spacing w:val="-13"/>
          <w:sz w:val="20"/>
          <w:szCs w:val="24"/>
        </w:rPr>
        <w:t xml:space="preserve"> </w:t>
      </w:r>
      <w:r w:rsidRPr="00BB312B">
        <w:rPr>
          <w:spacing w:val="-2"/>
          <w:sz w:val="20"/>
          <w:szCs w:val="24"/>
        </w:rPr>
        <w:t>связанные</w:t>
      </w:r>
      <w:r w:rsidRPr="00BB312B">
        <w:rPr>
          <w:spacing w:val="-13"/>
          <w:sz w:val="20"/>
          <w:szCs w:val="24"/>
        </w:rPr>
        <w:t xml:space="preserve"> </w:t>
      </w:r>
      <w:r w:rsidRPr="00BB312B">
        <w:rPr>
          <w:spacing w:val="-2"/>
          <w:sz w:val="20"/>
          <w:szCs w:val="24"/>
        </w:rPr>
        <w:t>с</w:t>
      </w:r>
      <w:r w:rsidRPr="00BB312B">
        <w:rPr>
          <w:spacing w:val="-13"/>
          <w:sz w:val="20"/>
          <w:szCs w:val="24"/>
        </w:rPr>
        <w:t xml:space="preserve"> </w:t>
      </w:r>
      <w:r w:rsidRPr="00BB312B">
        <w:rPr>
          <w:spacing w:val="-2"/>
          <w:sz w:val="20"/>
          <w:szCs w:val="24"/>
        </w:rPr>
        <w:t>вое</w:t>
      </w:r>
      <w:proofErr w:type="gramStart"/>
      <w:r w:rsidRPr="00BB312B">
        <w:rPr>
          <w:spacing w:val="-2"/>
          <w:sz w:val="20"/>
          <w:szCs w:val="24"/>
        </w:rPr>
        <w:t>н-</w:t>
      </w:r>
      <w:proofErr w:type="gramEnd"/>
      <w:r w:rsidRPr="00BB312B">
        <w:rPr>
          <w:spacing w:val="-2"/>
          <w:sz w:val="20"/>
          <w:szCs w:val="24"/>
        </w:rPr>
        <w:t xml:space="preserve"> </w:t>
      </w:r>
      <w:r w:rsidRPr="00BB312B">
        <w:rPr>
          <w:sz w:val="20"/>
          <w:szCs w:val="24"/>
        </w:rPr>
        <w:t>ной службой, анализировать их различные состояния для решения практических задач, переносить приобретённые знания в повседневную жизнь;</w:t>
      </w:r>
    </w:p>
    <w:p w:rsidR="001541A7" w:rsidRPr="00BB312B" w:rsidRDefault="001541A7" w:rsidP="001541A7">
      <w:pPr>
        <w:pStyle w:val="a3"/>
        <w:spacing w:before="2" w:line="244" w:lineRule="auto"/>
        <w:ind w:right="168"/>
        <w:rPr>
          <w:sz w:val="20"/>
          <w:szCs w:val="24"/>
        </w:rPr>
      </w:pPr>
      <w:r w:rsidRPr="00BB312B">
        <w:rPr>
          <w:position w:val="1"/>
          <w:sz w:val="20"/>
          <w:szCs w:val="24"/>
        </w:rPr>
        <w:t xml:space="preserve">6 </w:t>
      </w:r>
      <w:r w:rsidRPr="00BB312B">
        <w:rPr>
          <w:sz w:val="20"/>
          <w:szCs w:val="24"/>
        </w:rPr>
        <w:t>планировать и осуществлять учебные действия в условиях дефицита</w:t>
      </w:r>
      <w:r w:rsidRPr="00BB312B">
        <w:rPr>
          <w:spacing w:val="-10"/>
          <w:sz w:val="20"/>
          <w:szCs w:val="24"/>
        </w:rPr>
        <w:t xml:space="preserve"> </w:t>
      </w:r>
      <w:r w:rsidRPr="00BB312B">
        <w:rPr>
          <w:sz w:val="20"/>
          <w:szCs w:val="24"/>
        </w:rPr>
        <w:t>информации,</w:t>
      </w:r>
      <w:r w:rsidRPr="00BB312B">
        <w:rPr>
          <w:spacing w:val="-10"/>
          <w:sz w:val="20"/>
          <w:szCs w:val="24"/>
        </w:rPr>
        <w:t xml:space="preserve"> </w:t>
      </w:r>
      <w:r w:rsidRPr="00BB312B">
        <w:rPr>
          <w:sz w:val="20"/>
          <w:szCs w:val="24"/>
        </w:rPr>
        <w:t>необходимой</w:t>
      </w:r>
      <w:r w:rsidRPr="00BB312B">
        <w:rPr>
          <w:spacing w:val="-10"/>
          <w:sz w:val="20"/>
          <w:szCs w:val="24"/>
        </w:rPr>
        <w:t xml:space="preserve"> </w:t>
      </w:r>
      <w:r w:rsidRPr="00BB312B">
        <w:rPr>
          <w:sz w:val="20"/>
          <w:szCs w:val="24"/>
        </w:rPr>
        <w:t>для</w:t>
      </w:r>
      <w:r w:rsidRPr="00BB312B">
        <w:rPr>
          <w:spacing w:val="-10"/>
          <w:sz w:val="20"/>
          <w:szCs w:val="24"/>
        </w:rPr>
        <w:t xml:space="preserve"> </w:t>
      </w:r>
      <w:r w:rsidRPr="00BB312B">
        <w:rPr>
          <w:sz w:val="20"/>
          <w:szCs w:val="24"/>
        </w:rPr>
        <w:t>решения</w:t>
      </w:r>
      <w:r w:rsidRPr="00BB312B">
        <w:rPr>
          <w:spacing w:val="-10"/>
          <w:sz w:val="20"/>
          <w:szCs w:val="24"/>
        </w:rPr>
        <w:t xml:space="preserve"> </w:t>
      </w:r>
      <w:r w:rsidRPr="00BB312B">
        <w:rPr>
          <w:sz w:val="20"/>
          <w:szCs w:val="24"/>
        </w:rPr>
        <w:t xml:space="preserve">стоящей </w:t>
      </w:r>
      <w:r w:rsidRPr="00BB312B">
        <w:rPr>
          <w:spacing w:val="-2"/>
          <w:sz w:val="20"/>
          <w:szCs w:val="24"/>
        </w:rPr>
        <w:t>задачи;</w:t>
      </w:r>
    </w:p>
    <w:p w:rsidR="001541A7" w:rsidRPr="00BB312B" w:rsidRDefault="001541A7" w:rsidP="001541A7">
      <w:pPr>
        <w:pStyle w:val="a3"/>
        <w:spacing w:before="1" w:line="244" w:lineRule="auto"/>
        <w:ind w:right="168"/>
        <w:rPr>
          <w:sz w:val="20"/>
          <w:szCs w:val="24"/>
        </w:rPr>
      </w:pPr>
      <w:r w:rsidRPr="00BB312B">
        <w:rPr>
          <w:w w:val="95"/>
          <w:position w:val="1"/>
          <w:sz w:val="20"/>
          <w:szCs w:val="24"/>
        </w:rPr>
        <w:t>6</w:t>
      </w:r>
      <w:r w:rsidRPr="00BB312B">
        <w:rPr>
          <w:spacing w:val="40"/>
          <w:position w:val="1"/>
          <w:sz w:val="20"/>
          <w:szCs w:val="24"/>
        </w:rPr>
        <w:t xml:space="preserve"> </w:t>
      </w:r>
      <w:r w:rsidRPr="00BB312B">
        <w:rPr>
          <w:w w:val="95"/>
          <w:sz w:val="20"/>
          <w:szCs w:val="24"/>
        </w:rPr>
        <w:t>развивать творческое мышление при решении ситуационных задач</w:t>
      </w:r>
      <w:proofErr w:type="gramStart"/>
      <w:r w:rsidRPr="00BB312B">
        <w:rPr>
          <w:spacing w:val="-26"/>
          <w:w w:val="95"/>
          <w:sz w:val="20"/>
          <w:szCs w:val="24"/>
        </w:rPr>
        <w:t xml:space="preserve"> </w:t>
      </w:r>
      <w:r w:rsidRPr="00BB312B">
        <w:rPr>
          <w:w w:val="95"/>
          <w:sz w:val="20"/>
          <w:szCs w:val="24"/>
        </w:rPr>
        <w:t>.</w:t>
      </w:r>
      <w:proofErr w:type="gramEnd"/>
    </w:p>
    <w:p w:rsidR="001541A7" w:rsidRPr="00BB312B" w:rsidRDefault="001541A7" w:rsidP="001541A7">
      <w:pPr>
        <w:pStyle w:val="5"/>
        <w:spacing w:before="3"/>
        <w:rPr>
          <w:rFonts w:ascii="Times New Roman" w:hAnsi="Times New Roman"/>
          <w:sz w:val="20"/>
          <w:szCs w:val="24"/>
        </w:rPr>
      </w:pPr>
      <w:r w:rsidRPr="00BB312B">
        <w:rPr>
          <w:rFonts w:ascii="Times New Roman" w:hAnsi="Times New Roman"/>
          <w:w w:val="125"/>
          <w:sz w:val="20"/>
          <w:szCs w:val="24"/>
        </w:rPr>
        <w:t>Базовые</w:t>
      </w:r>
      <w:r w:rsidRPr="00BB312B">
        <w:rPr>
          <w:rFonts w:ascii="Times New Roman" w:hAnsi="Times New Roman"/>
          <w:spacing w:val="43"/>
          <w:w w:val="125"/>
          <w:sz w:val="20"/>
          <w:szCs w:val="24"/>
        </w:rPr>
        <w:t xml:space="preserve"> </w:t>
      </w:r>
      <w:r w:rsidRPr="00BB312B">
        <w:rPr>
          <w:rFonts w:ascii="Times New Roman" w:hAnsi="Times New Roman"/>
          <w:w w:val="125"/>
          <w:sz w:val="20"/>
          <w:szCs w:val="24"/>
        </w:rPr>
        <w:t>исследовательские</w:t>
      </w:r>
      <w:r w:rsidRPr="00BB312B">
        <w:rPr>
          <w:rFonts w:ascii="Times New Roman" w:hAnsi="Times New Roman"/>
          <w:spacing w:val="43"/>
          <w:w w:val="125"/>
          <w:sz w:val="20"/>
          <w:szCs w:val="24"/>
        </w:rPr>
        <w:t xml:space="preserve"> </w:t>
      </w:r>
      <w:r w:rsidRPr="00BB312B">
        <w:rPr>
          <w:rFonts w:ascii="Times New Roman" w:hAnsi="Times New Roman"/>
          <w:spacing w:val="-2"/>
          <w:w w:val="125"/>
          <w:sz w:val="20"/>
          <w:szCs w:val="24"/>
        </w:rPr>
        <w:t>действия:</w:t>
      </w:r>
    </w:p>
    <w:p w:rsidR="001541A7" w:rsidRPr="00BB312B" w:rsidRDefault="001541A7" w:rsidP="001541A7">
      <w:pPr>
        <w:pStyle w:val="a3"/>
        <w:spacing w:before="8" w:line="244" w:lineRule="auto"/>
        <w:ind w:right="168"/>
        <w:rPr>
          <w:sz w:val="20"/>
          <w:szCs w:val="24"/>
        </w:rPr>
      </w:pPr>
      <w:r w:rsidRPr="00BB312B">
        <w:rPr>
          <w:position w:val="1"/>
          <w:sz w:val="20"/>
          <w:szCs w:val="24"/>
        </w:rPr>
        <w:t>6</w:t>
      </w:r>
      <w:r w:rsidRPr="00BB312B">
        <w:rPr>
          <w:spacing w:val="19"/>
          <w:position w:val="1"/>
          <w:sz w:val="20"/>
          <w:szCs w:val="24"/>
        </w:rPr>
        <w:t xml:space="preserve"> </w:t>
      </w:r>
      <w:r w:rsidRPr="00BB312B">
        <w:rPr>
          <w:sz w:val="20"/>
          <w:szCs w:val="24"/>
        </w:rPr>
        <w:t>владеть</w:t>
      </w:r>
      <w:r w:rsidRPr="00BB312B">
        <w:rPr>
          <w:spacing w:val="40"/>
          <w:sz w:val="20"/>
          <w:szCs w:val="24"/>
        </w:rPr>
        <w:t xml:space="preserve"> </w:t>
      </w:r>
      <w:r w:rsidRPr="00BB312B">
        <w:rPr>
          <w:sz w:val="20"/>
          <w:szCs w:val="24"/>
        </w:rPr>
        <w:t>научной</w:t>
      </w:r>
      <w:r w:rsidRPr="00BB312B">
        <w:rPr>
          <w:spacing w:val="40"/>
          <w:sz w:val="20"/>
          <w:szCs w:val="24"/>
        </w:rPr>
        <w:t xml:space="preserve"> </w:t>
      </w:r>
      <w:r w:rsidRPr="00BB312B">
        <w:rPr>
          <w:sz w:val="20"/>
          <w:szCs w:val="24"/>
        </w:rPr>
        <w:t>терминологией,</w:t>
      </w:r>
      <w:r w:rsidRPr="00BB312B">
        <w:rPr>
          <w:spacing w:val="40"/>
          <w:sz w:val="20"/>
          <w:szCs w:val="24"/>
        </w:rPr>
        <w:t xml:space="preserve"> </w:t>
      </w:r>
      <w:r w:rsidRPr="00BB312B">
        <w:rPr>
          <w:sz w:val="20"/>
          <w:szCs w:val="24"/>
        </w:rPr>
        <w:t>ключевыми</w:t>
      </w:r>
      <w:r w:rsidRPr="00BB312B">
        <w:rPr>
          <w:spacing w:val="40"/>
          <w:sz w:val="20"/>
          <w:szCs w:val="24"/>
        </w:rPr>
        <w:t xml:space="preserve"> </w:t>
      </w:r>
      <w:r w:rsidRPr="00BB312B">
        <w:rPr>
          <w:sz w:val="20"/>
          <w:szCs w:val="24"/>
        </w:rPr>
        <w:t>понятиями</w:t>
      </w:r>
      <w:r w:rsidRPr="00BB312B">
        <w:rPr>
          <w:spacing w:val="80"/>
          <w:sz w:val="20"/>
          <w:szCs w:val="24"/>
        </w:rPr>
        <w:t xml:space="preserve"> </w:t>
      </w:r>
      <w:r w:rsidRPr="00BB312B">
        <w:rPr>
          <w:sz w:val="20"/>
          <w:szCs w:val="24"/>
        </w:rPr>
        <w:t>и методами в военно-профессиональной сфере;</w:t>
      </w:r>
    </w:p>
    <w:p w:rsidR="001541A7" w:rsidRPr="00BB312B" w:rsidRDefault="001541A7" w:rsidP="001541A7">
      <w:pPr>
        <w:pStyle w:val="a3"/>
        <w:spacing w:before="2" w:line="244" w:lineRule="auto"/>
        <w:ind w:right="168"/>
        <w:rPr>
          <w:sz w:val="20"/>
          <w:szCs w:val="24"/>
        </w:rPr>
      </w:pPr>
      <w:r w:rsidRPr="00BB312B">
        <w:rPr>
          <w:position w:val="1"/>
          <w:sz w:val="20"/>
          <w:szCs w:val="24"/>
        </w:rPr>
        <w:t xml:space="preserve">6 </w:t>
      </w:r>
      <w:r w:rsidRPr="00BB312B">
        <w:rPr>
          <w:sz w:val="20"/>
          <w:szCs w:val="24"/>
        </w:rPr>
        <w:t>владеть видами деятельности по приобретению нового зн</w:t>
      </w:r>
      <w:proofErr w:type="gramStart"/>
      <w:r w:rsidRPr="00BB312B">
        <w:rPr>
          <w:sz w:val="20"/>
          <w:szCs w:val="24"/>
        </w:rPr>
        <w:t>а-</w:t>
      </w:r>
      <w:proofErr w:type="gramEnd"/>
      <w:r w:rsidRPr="00BB312B">
        <w:rPr>
          <w:sz w:val="20"/>
          <w:szCs w:val="24"/>
        </w:rPr>
        <w:t xml:space="preserve"> </w:t>
      </w:r>
      <w:r w:rsidRPr="00BB312B">
        <w:rPr>
          <w:spacing w:val="-4"/>
          <w:sz w:val="20"/>
          <w:szCs w:val="24"/>
        </w:rPr>
        <w:t>ния,</w:t>
      </w:r>
      <w:r w:rsidRPr="00BB312B">
        <w:rPr>
          <w:spacing w:val="-7"/>
          <w:sz w:val="20"/>
          <w:szCs w:val="24"/>
        </w:rPr>
        <w:t xml:space="preserve"> </w:t>
      </w:r>
      <w:r w:rsidRPr="00BB312B">
        <w:rPr>
          <w:spacing w:val="-4"/>
          <w:sz w:val="20"/>
          <w:szCs w:val="24"/>
        </w:rPr>
        <w:t>его</w:t>
      </w:r>
      <w:r w:rsidRPr="00BB312B">
        <w:rPr>
          <w:spacing w:val="-7"/>
          <w:sz w:val="20"/>
          <w:szCs w:val="24"/>
        </w:rPr>
        <w:t xml:space="preserve"> </w:t>
      </w:r>
      <w:r w:rsidRPr="00BB312B">
        <w:rPr>
          <w:spacing w:val="-4"/>
          <w:sz w:val="20"/>
          <w:szCs w:val="24"/>
        </w:rPr>
        <w:t>преобразованию</w:t>
      </w:r>
      <w:r w:rsidRPr="00BB312B">
        <w:rPr>
          <w:spacing w:val="-7"/>
          <w:sz w:val="20"/>
          <w:szCs w:val="24"/>
        </w:rPr>
        <w:t xml:space="preserve"> </w:t>
      </w:r>
      <w:r w:rsidRPr="00BB312B">
        <w:rPr>
          <w:spacing w:val="-4"/>
          <w:sz w:val="20"/>
          <w:szCs w:val="24"/>
        </w:rPr>
        <w:t>и</w:t>
      </w:r>
      <w:r w:rsidRPr="00BB312B">
        <w:rPr>
          <w:spacing w:val="-7"/>
          <w:sz w:val="20"/>
          <w:szCs w:val="24"/>
        </w:rPr>
        <w:t xml:space="preserve"> </w:t>
      </w:r>
      <w:r w:rsidRPr="00BB312B">
        <w:rPr>
          <w:spacing w:val="-4"/>
          <w:sz w:val="20"/>
          <w:szCs w:val="24"/>
        </w:rPr>
        <w:t>применению</w:t>
      </w:r>
      <w:r w:rsidRPr="00BB312B">
        <w:rPr>
          <w:spacing w:val="-7"/>
          <w:sz w:val="20"/>
          <w:szCs w:val="24"/>
        </w:rPr>
        <w:t xml:space="preserve"> </w:t>
      </w:r>
      <w:r w:rsidRPr="00BB312B">
        <w:rPr>
          <w:spacing w:val="-4"/>
          <w:sz w:val="20"/>
          <w:szCs w:val="24"/>
        </w:rPr>
        <w:t>для</w:t>
      </w:r>
      <w:r w:rsidRPr="00BB312B">
        <w:rPr>
          <w:spacing w:val="-7"/>
          <w:sz w:val="20"/>
          <w:szCs w:val="24"/>
        </w:rPr>
        <w:t xml:space="preserve"> </w:t>
      </w:r>
      <w:r w:rsidRPr="00BB312B">
        <w:rPr>
          <w:spacing w:val="-4"/>
          <w:sz w:val="20"/>
          <w:szCs w:val="24"/>
        </w:rPr>
        <w:t>решения</w:t>
      </w:r>
      <w:r w:rsidRPr="00BB312B">
        <w:rPr>
          <w:spacing w:val="-7"/>
          <w:sz w:val="20"/>
          <w:szCs w:val="24"/>
        </w:rPr>
        <w:t xml:space="preserve"> </w:t>
      </w:r>
      <w:r w:rsidRPr="00BB312B">
        <w:rPr>
          <w:spacing w:val="-4"/>
          <w:sz w:val="20"/>
          <w:szCs w:val="24"/>
        </w:rPr>
        <w:t xml:space="preserve">различ- </w:t>
      </w:r>
      <w:r w:rsidRPr="00BB312B">
        <w:rPr>
          <w:sz w:val="20"/>
          <w:szCs w:val="24"/>
        </w:rPr>
        <w:t>ных учебных задач;</w:t>
      </w:r>
    </w:p>
    <w:p w:rsidR="001541A7" w:rsidRPr="00BB312B" w:rsidRDefault="001541A7" w:rsidP="001541A7">
      <w:pPr>
        <w:pStyle w:val="a3"/>
        <w:spacing w:before="1" w:line="244" w:lineRule="auto"/>
        <w:ind w:right="169"/>
        <w:rPr>
          <w:sz w:val="20"/>
          <w:szCs w:val="24"/>
        </w:rPr>
      </w:pPr>
      <w:r w:rsidRPr="00BB312B">
        <w:rPr>
          <w:position w:val="1"/>
          <w:sz w:val="20"/>
          <w:szCs w:val="24"/>
        </w:rPr>
        <w:t xml:space="preserve">6 </w:t>
      </w:r>
      <w:r w:rsidRPr="00BB312B">
        <w:rPr>
          <w:sz w:val="20"/>
          <w:szCs w:val="24"/>
        </w:rPr>
        <w:t>анализировать</w:t>
      </w:r>
      <w:r w:rsidRPr="00BB312B">
        <w:rPr>
          <w:spacing w:val="40"/>
          <w:sz w:val="20"/>
          <w:szCs w:val="24"/>
        </w:rPr>
        <w:t xml:space="preserve"> </w:t>
      </w:r>
      <w:r w:rsidRPr="00BB312B">
        <w:rPr>
          <w:sz w:val="20"/>
          <w:szCs w:val="24"/>
        </w:rPr>
        <w:t>содержание</w:t>
      </w:r>
      <w:r w:rsidRPr="00BB312B">
        <w:rPr>
          <w:spacing w:val="40"/>
          <w:sz w:val="20"/>
          <w:szCs w:val="24"/>
        </w:rPr>
        <w:t xml:space="preserve"> </w:t>
      </w:r>
      <w:r w:rsidRPr="00BB312B">
        <w:rPr>
          <w:sz w:val="20"/>
          <w:szCs w:val="24"/>
        </w:rPr>
        <w:t>учебных</w:t>
      </w:r>
      <w:r w:rsidRPr="00BB312B">
        <w:rPr>
          <w:spacing w:val="40"/>
          <w:sz w:val="20"/>
          <w:szCs w:val="24"/>
        </w:rPr>
        <w:t xml:space="preserve"> </w:t>
      </w:r>
      <w:r w:rsidRPr="00BB312B">
        <w:rPr>
          <w:sz w:val="20"/>
          <w:szCs w:val="24"/>
        </w:rPr>
        <w:t>вопросов</w:t>
      </w:r>
      <w:r w:rsidRPr="00BB312B">
        <w:rPr>
          <w:spacing w:val="40"/>
          <w:sz w:val="20"/>
          <w:szCs w:val="24"/>
        </w:rPr>
        <w:t xml:space="preserve"> </w:t>
      </w:r>
      <w:r w:rsidRPr="00BB312B">
        <w:rPr>
          <w:sz w:val="20"/>
          <w:szCs w:val="24"/>
        </w:rPr>
        <w:t>и</w:t>
      </w:r>
      <w:r w:rsidRPr="00BB312B">
        <w:rPr>
          <w:spacing w:val="40"/>
          <w:sz w:val="20"/>
          <w:szCs w:val="24"/>
        </w:rPr>
        <w:t xml:space="preserve"> </w:t>
      </w:r>
      <w:r w:rsidRPr="00BB312B">
        <w:rPr>
          <w:sz w:val="20"/>
          <w:szCs w:val="24"/>
        </w:rPr>
        <w:t>заданий</w:t>
      </w:r>
      <w:r w:rsidRPr="00BB312B">
        <w:rPr>
          <w:spacing w:val="40"/>
          <w:sz w:val="20"/>
          <w:szCs w:val="24"/>
        </w:rPr>
        <w:t xml:space="preserve"> </w:t>
      </w:r>
      <w:r w:rsidRPr="00BB312B">
        <w:rPr>
          <w:sz w:val="20"/>
          <w:szCs w:val="24"/>
        </w:rPr>
        <w:t>и выдвигать новые идеи, самостоятельно выбирать опт</w:t>
      </w:r>
      <w:proofErr w:type="gramStart"/>
      <w:r w:rsidRPr="00BB312B">
        <w:rPr>
          <w:sz w:val="20"/>
          <w:szCs w:val="24"/>
        </w:rPr>
        <w:t>и-</w:t>
      </w:r>
      <w:proofErr w:type="gramEnd"/>
      <w:r w:rsidRPr="00BB312B">
        <w:rPr>
          <w:sz w:val="20"/>
          <w:szCs w:val="24"/>
        </w:rPr>
        <w:t xml:space="preserve"> мальный способ решения задач с учётом установленных (обоснованных) критериев;</w:t>
      </w:r>
    </w:p>
    <w:p w:rsidR="001541A7" w:rsidRPr="00BB312B" w:rsidRDefault="001541A7" w:rsidP="001541A7">
      <w:pPr>
        <w:pStyle w:val="a3"/>
        <w:spacing w:before="2" w:line="244" w:lineRule="auto"/>
        <w:ind w:right="169"/>
        <w:rPr>
          <w:sz w:val="20"/>
          <w:szCs w:val="24"/>
        </w:rPr>
      </w:pPr>
      <w:r w:rsidRPr="00BB312B">
        <w:rPr>
          <w:position w:val="1"/>
          <w:sz w:val="20"/>
          <w:szCs w:val="24"/>
        </w:rPr>
        <w:t xml:space="preserve">6 </w:t>
      </w:r>
      <w:r w:rsidRPr="00BB312B">
        <w:rPr>
          <w:sz w:val="20"/>
          <w:szCs w:val="24"/>
        </w:rPr>
        <w:t>раскрывать проблемные вопросы, отражающие несоотве</w:t>
      </w:r>
      <w:proofErr w:type="gramStart"/>
      <w:r w:rsidRPr="00BB312B">
        <w:rPr>
          <w:sz w:val="20"/>
          <w:szCs w:val="24"/>
        </w:rPr>
        <w:t>т-</w:t>
      </w:r>
      <w:proofErr w:type="gramEnd"/>
      <w:r w:rsidRPr="00BB312B">
        <w:rPr>
          <w:sz w:val="20"/>
          <w:szCs w:val="24"/>
        </w:rPr>
        <w:t xml:space="preserve"> ствие между реальным (заданным) и наиболее благоприят- ным состоянием объекта (явления) в повседневной жизни;</w:t>
      </w:r>
    </w:p>
    <w:p w:rsidR="001541A7" w:rsidRPr="00BB312B" w:rsidRDefault="001541A7" w:rsidP="001541A7">
      <w:pPr>
        <w:pStyle w:val="a3"/>
        <w:spacing w:before="2" w:line="244" w:lineRule="auto"/>
        <w:ind w:right="169"/>
        <w:rPr>
          <w:sz w:val="20"/>
          <w:szCs w:val="24"/>
        </w:rPr>
      </w:pPr>
      <w:r w:rsidRPr="00BB312B">
        <w:rPr>
          <w:position w:val="1"/>
          <w:sz w:val="20"/>
          <w:szCs w:val="24"/>
        </w:rPr>
        <w:t>6</w:t>
      </w:r>
      <w:r w:rsidRPr="00BB312B">
        <w:rPr>
          <w:spacing w:val="10"/>
          <w:position w:val="1"/>
          <w:sz w:val="20"/>
          <w:szCs w:val="24"/>
        </w:rPr>
        <w:t xml:space="preserve"> </w:t>
      </w:r>
      <w:r w:rsidRPr="00BB312B">
        <w:rPr>
          <w:sz w:val="20"/>
          <w:szCs w:val="24"/>
        </w:rPr>
        <w:t>критически</w:t>
      </w:r>
      <w:r w:rsidRPr="00BB312B">
        <w:rPr>
          <w:spacing w:val="-8"/>
          <w:sz w:val="20"/>
          <w:szCs w:val="24"/>
        </w:rPr>
        <w:t xml:space="preserve"> </w:t>
      </w:r>
      <w:r w:rsidRPr="00BB312B">
        <w:rPr>
          <w:sz w:val="20"/>
          <w:szCs w:val="24"/>
        </w:rPr>
        <w:t>оценивать</w:t>
      </w:r>
      <w:r w:rsidRPr="00BB312B">
        <w:rPr>
          <w:spacing w:val="-8"/>
          <w:sz w:val="20"/>
          <w:szCs w:val="24"/>
        </w:rPr>
        <w:t xml:space="preserve"> </w:t>
      </w:r>
      <w:r w:rsidRPr="00BB312B">
        <w:rPr>
          <w:sz w:val="20"/>
          <w:szCs w:val="24"/>
        </w:rPr>
        <w:t>полученные</w:t>
      </w:r>
      <w:r w:rsidRPr="00BB312B">
        <w:rPr>
          <w:spacing w:val="-8"/>
          <w:sz w:val="20"/>
          <w:szCs w:val="24"/>
        </w:rPr>
        <w:t xml:space="preserve"> </w:t>
      </w:r>
      <w:r w:rsidRPr="00BB312B">
        <w:rPr>
          <w:sz w:val="20"/>
          <w:szCs w:val="24"/>
        </w:rPr>
        <w:t>в</w:t>
      </w:r>
      <w:r w:rsidRPr="00BB312B">
        <w:rPr>
          <w:spacing w:val="-8"/>
          <w:sz w:val="20"/>
          <w:szCs w:val="24"/>
        </w:rPr>
        <w:t xml:space="preserve"> </w:t>
      </w:r>
      <w:r w:rsidRPr="00BB312B">
        <w:rPr>
          <w:sz w:val="20"/>
          <w:szCs w:val="24"/>
        </w:rPr>
        <w:t>ходе</w:t>
      </w:r>
      <w:r w:rsidRPr="00BB312B">
        <w:rPr>
          <w:spacing w:val="-8"/>
          <w:sz w:val="20"/>
          <w:szCs w:val="24"/>
        </w:rPr>
        <w:t xml:space="preserve"> </w:t>
      </w:r>
      <w:r w:rsidRPr="00BB312B">
        <w:rPr>
          <w:sz w:val="20"/>
          <w:szCs w:val="24"/>
        </w:rPr>
        <w:t>решения</w:t>
      </w:r>
      <w:r w:rsidRPr="00BB312B">
        <w:rPr>
          <w:spacing w:val="-8"/>
          <w:sz w:val="20"/>
          <w:szCs w:val="24"/>
        </w:rPr>
        <w:t xml:space="preserve"> </w:t>
      </w:r>
      <w:r w:rsidRPr="00BB312B">
        <w:rPr>
          <w:sz w:val="20"/>
          <w:szCs w:val="24"/>
        </w:rPr>
        <w:t>учебных задач</w:t>
      </w:r>
      <w:r w:rsidRPr="00BB312B">
        <w:rPr>
          <w:spacing w:val="-16"/>
          <w:sz w:val="20"/>
          <w:szCs w:val="24"/>
        </w:rPr>
        <w:t xml:space="preserve"> </w:t>
      </w:r>
      <w:r w:rsidRPr="00BB312B">
        <w:rPr>
          <w:sz w:val="20"/>
          <w:szCs w:val="24"/>
        </w:rPr>
        <w:t>результаты,</w:t>
      </w:r>
      <w:r w:rsidRPr="00BB312B">
        <w:rPr>
          <w:spacing w:val="-16"/>
          <w:sz w:val="20"/>
          <w:szCs w:val="24"/>
        </w:rPr>
        <w:t xml:space="preserve"> </w:t>
      </w:r>
      <w:r w:rsidRPr="00BB312B">
        <w:rPr>
          <w:sz w:val="20"/>
          <w:szCs w:val="24"/>
        </w:rPr>
        <w:t>обосновывать</w:t>
      </w:r>
      <w:r w:rsidRPr="00BB312B">
        <w:rPr>
          <w:spacing w:val="-16"/>
          <w:sz w:val="20"/>
          <w:szCs w:val="24"/>
        </w:rPr>
        <w:t xml:space="preserve"> </w:t>
      </w:r>
      <w:r w:rsidRPr="00BB312B">
        <w:rPr>
          <w:sz w:val="20"/>
          <w:szCs w:val="24"/>
        </w:rPr>
        <w:t>предложения</w:t>
      </w:r>
      <w:r w:rsidRPr="00BB312B">
        <w:rPr>
          <w:spacing w:val="-16"/>
          <w:sz w:val="20"/>
          <w:szCs w:val="24"/>
        </w:rPr>
        <w:t xml:space="preserve"> </w:t>
      </w:r>
      <w:proofErr w:type="gramStart"/>
      <w:r w:rsidRPr="00BB312B">
        <w:rPr>
          <w:sz w:val="20"/>
          <w:szCs w:val="24"/>
        </w:rPr>
        <w:t>по</w:t>
      </w:r>
      <w:proofErr w:type="gramEnd"/>
      <w:r w:rsidRPr="00BB312B">
        <w:rPr>
          <w:spacing w:val="-16"/>
          <w:sz w:val="20"/>
          <w:szCs w:val="24"/>
        </w:rPr>
        <w:t xml:space="preserve"> </w:t>
      </w:r>
      <w:proofErr w:type="gramStart"/>
      <w:r w:rsidRPr="00BB312B">
        <w:rPr>
          <w:sz w:val="20"/>
          <w:szCs w:val="24"/>
        </w:rPr>
        <w:t>их</w:t>
      </w:r>
      <w:proofErr w:type="gramEnd"/>
      <w:r w:rsidRPr="00BB312B">
        <w:rPr>
          <w:spacing w:val="-16"/>
          <w:sz w:val="20"/>
          <w:szCs w:val="24"/>
        </w:rPr>
        <w:t xml:space="preserve"> </w:t>
      </w:r>
      <w:r w:rsidRPr="00BB312B">
        <w:rPr>
          <w:sz w:val="20"/>
          <w:szCs w:val="24"/>
        </w:rPr>
        <w:t>коррек- тировке в новых условиях;</w:t>
      </w:r>
    </w:p>
    <w:p w:rsidR="001541A7" w:rsidRPr="00BB312B" w:rsidRDefault="001541A7" w:rsidP="001541A7">
      <w:pPr>
        <w:pStyle w:val="a3"/>
        <w:spacing w:before="2" w:line="244" w:lineRule="auto"/>
        <w:ind w:right="168"/>
        <w:rPr>
          <w:sz w:val="20"/>
          <w:szCs w:val="24"/>
        </w:rPr>
      </w:pPr>
      <w:r w:rsidRPr="00BB312B">
        <w:rPr>
          <w:position w:val="1"/>
          <w:sz w:val="20"/>
          <w:szCs w:val="24"/>
        </w:rPr>
        <w:t xml:space="preserve">6 </w:t>
      </w:r>
      <w:r w:rsidRPr="00BB312B">
        <w:rPr>
          <w:sz w:val="20"/>
          <w:szCs w:val="24"/>
        </w:rPr>
        <w:t>характеризовать приобретённые знания и навыки, оцен</w:t>
      </w:r>
      <w:proofErr w:type="gramStart"/>
      <w:r w:rsidRPr="00BB312B">
        <w:rPr>
          <w:sz w:val="20"/>
          <w:szCs w:val="24"/>
        </w:rPr>
        <w:t>и-</w:t>
      </w:r>
      <w:proofErr w:type="gramEnd"/>
      <w:r w:rsidRPr="00BB312B">
        <w:rPr>
          <w:sz w:val="20"/>
          <w:szCs w:val="24"/>
        </w:rPr>
        <w:t xml:space="preserve"> вать возможность их реализации в реальных ситуациях;</w:t>
      </w:r>
    </w:p>
    <w:p w:rsidR="001541A7" w:rsidRPr="00BB312B" w:rsidRDefault="001541A7" w:rsidP="001541A7">
      <w:pPr>
        <w:pStyle w:val="a3"/>
        <w:spacing w:before="1" w:line="244" w:lineRule="auto"/>
        <w:ind w:right="168"/>
        <w:rPr>
          <w:sz w:val="20"/>
          <w:szCs w:val="24"/>
        </w:rPr>
      </w:pPr>
      <w:r w:rsidRPr="00BB312B">
        <w:rPr>
          <w:position w:val="1"/>
          <w:sz w:val="20"/>
          <w:szCs w:val="24"/>
        </w:rPr>
        <w:t xml:space="preserve">6 </w:t>
      </w:r>
      <w:r w:rsidRPr="00BB312B">
        <w:rPr>
          <w:sz w:val="20"/>
          <w:szCs w:val="24"/>
        </w:rPr>
        <w:t>осуществлять</w:t>
      </w:r>
      <w:r w:rsidRPr="00BB312B">
        <w:rPr>
          <w:spacing w:val="40"/>
          <w:sz w:val="20"/>
          <w:szCs w:val="24"/>
        </w:rPr>
        <w:t xml:space="preserve"> </w:t>
      </w:r>
      <w:r w:rsidRPr="00BB312B">
        <w:rPr>
          <w:sz w:val="20"/>
          <w:szCs w:val="24"/>
        </w:rPr>
        <w:t>целенаправленный</w:t>
      </w:r>
      <w:r w:rsidRPr="00BB312B">
        <w:rPr>
          <w:spacing w:val="40"/>
          <w:sz w:val="20"/>
          <w:szCs w:val="24"/>
        </w:rPr>
        <w:t xml:space="preserve"> </w:t>
      </w:r>
      <w:r w:rsidRPr="00BB312B">
        <w:rPr>
          <w:sz w:val="20"/>
          <w:szCs w:val="24"/>
        </w:rPr>
        <w:t>поиск</w:t>
      </w:r>
      <w:r w:rsidRPr="00BB312B">
        <w:rPr>
          <w:spacing w:val="40"/>
          <w:sz w:val="20"/>
          <w:szCs w:val="24"/>
        </w:rPr>
        <w:t xml:space="preserve"> </w:t>
      </w:r>
      <w:r w:rsidRPr="00BB312B">
        <w:rPr>
          <w:sz w:val="20"/>
          <w:szCs w:val="24"/>
        </w:rPr>
        <w:t>переноса</w:t>
      </w:r>
      <w:r w:rsidRPr="00BB312B">
        <w:rPr>
          <w:spacing w:val="40"/>
          <w:sz w:val="20"/>
          <w:szCs w:val="24"/>
        </w:rPr>
        <w:t xml:space="preserve"> </w:t>
      </w:r>
      <w:r w:rsidRPr="00BB312B">
        <w:rPr>
          <w:sz w:val="20"/>
          <w:szCs w:val="24"/>
        </w:rPr>
        <w:t>средств и способов действия в профессиональную среду;</w:t>
      </w:r>
    </w:p>
    <w:p w:rsidR="001541A7" w:rsidRPr="00BB312B" w:rsidRDefault="001541A7" w:rsidP="001541A7">
      <w:pPr>
        <w:pStyle w:val="a3"/>
        <w:spacing w:line="244" w:lineRule="auto"/>
        <w:rPr>
          <w:sz w:val="20"/>
          <w:szCs w:val="24"/>
        </w:rPr>
        <w:sectPr w:rsidR="001541A7" w:rsidRPr="00BB312B">
          <w:pgSz w:w="7830" w:h="12020"/>
          <w:pgMar w:top="560" w:right="566" w:bottom="900" w:left="708" w:header="0" w:footer="709" w:gutter="0"/>
          <w:cols w:space="720"/>
        </w:sectPr>
      </w:pPr>
    </w:p>
    <w:p w:rsidR="001541A7" w:rsidRPr="00BB312B" w:rsidRDefault="001541A7" w:rsidP="001541A7">
      <w:pPr>
        <w:pStyle w:val="a3"/>
        <w:spacing w:before="68"/>
        <w:ind w:right="168"/>
        <w:rPr>
          <w:sz w:val="20"/>
          <w:szCs w:val="24"/>
        </w:rPr>
      </w:pPr>
      <w:r w:rsidRPr="00BB312B">
        <w:rPr>
          <w:position w:val="1"/>
          <w:sz w:val="20"/>
          <w:szCs w:val="24"/>
        </w:rPr>
        <w:lastRenderedPageBreak/>
        <w:t>6</w:t>
      </w:r>
      <w:r w:rsidRPr="00BB312B">
        <w:rPr>
          <w:spacing w:val="7"/>
          <w:position w:val="1"/>
          <w:sz w:val="20"/>
          <w:szCs w:val="24"/>
        </w:rPr>
        <w:t xml:space="preserve"> </w:t>
      </w:r>
      <w:r w:rsidRPr="00BB312B">
        <w:rPr>
          <w:sz w:val="20"/>
          <w:szCs w:val="24"/>
        </w:rPr>
        <w:t>уметь</w:t>
      </w:r>
      <w:r w:rsidRPr="00BB312B">
        <w:rPr>
          <w:spacing w:val="-12"/>
          <w:sz w:val="20"/>
          <w:szCs w:val="24"/>
        </w:rPr>
        <w:t xml:space="preserve"> </w:t>
      </w:r>
      <w:r w:rsidRPr="00BB312B">
        <w:rPr>
          <w:sz w:val="20"/>
          <w:szCs w:val="24"/>
        </w:rPr>
        <w:t>переносить</w:t>
      </w:r>
      <w:r w:rsidRPr="00BB312B">
        <w:rPr>
          <w:spacing w:val="-12"/>
          <w:sz w:val="20"/>
          <w:szCs w:val="24"/>
        </w:rPr>
        <w:t xml:space="preserve"> </w:t>
      </w:r>
      <w:r w:rsidRPr="00BB312B">
        <w:rPr>
          <w:sz w:val="20"/>
          <w:szCs w:val="24"/>
        </w:rPr>
        <w:t>знания</w:t>
      </w:r>
      <w:r w:rsidRPr="00BB312B">
        <w:rPr>
          <w:spacing w:val="-12"/>
          <w:sz w:val="20"/>
          <w:szCs w:val="24"/>
        </w:rPr>
        <w:t xml:space="preserve"> </w:t>
      </w:r>
      <w:r w:rsidRPr="00BB312B">
        <w:rPr>
          <w:sz w:val="20"/>
          <w:szCs w:val="24"/>
        </w:rPr>
        <w:t>в</w:t>
      </w:r>
      <w:r w:rsidRPr="00BB312B">
        <w:rPr>
          <w:spacing w:val="-12"/>
          <w:sz w:val="20"/>
          <w:szCs w:val="24"/>
        </w:rPr>
        <w:t xml:space="preserve"> </w:t>
      </w:r>
      <w:r w:rsidRPr="00BB312B">
        <w:rPr>
          <w:sz w:val="20"/>
          <w:szCs w:val="24"/>
        </w:rPr>
        <w:t>познавательную</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практическую области жизнедеятельности;</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уметь</w:t>
      </w:r>
      <w:r w:rsidRPr="00BB312B">
        <w:rPr>
          <w:spacing w:val="-14"/>
          <w:sz w:val="20"/>
          <w:szCs w:val="24"/>
        </w:rPr>
        <w:t xml:space="preserve"> </w:t>
      </w:r>
      <w:r w:rsidRPr="00BB312B">
        <w:rPr>
          <w:spacing w:val="-2"/>
          <w:sz w:val="20"/>
          <w:szCs w:val="24"/>
        </w:rPr>
        <w:t>интегрировать</w:t>
      </w:r>
      <w:r w:rsidRPr="00BB312B">
        <w:rPr>
          <w:spacing w:val="-14"/>
          <w:sz w:val="20"/>
          <w:szCs w:val="24"/>
        </w:rPr>
        <w:t xml:space="preserve"> </w:t>
      </w:r>
      <w:r w:rsidRPr="00BB312B">
        <w:rPr>
          <w:spacing w:val="-2"/>
          <w:sz w:val="20"/>
          <w:szCs w:val="24"/>
        </w:rPr>
        <w:t>знания</w:t>
      </w:r>
      <w:r w:rsidRPr="00BB312B">
        <w:rPr>
          <w:spacing w:val="-14"/>
          <w:sz w:val="20"/>
          <w:szCs w:val="24"/>
        </w:rPr>
        <w:t xml:space="preserve"> </w:t>
      </w:r>
      <w:r w:rsidRPr="00BB312B">
        <w:rPr>
          <w:spacing w:val="-2"/>
          <w:sz w:val="20"/>
          <w:szCs w:val="24"/>
        </w:rPr>
        <w:t>из</w:t>
      </w:r>
      <w:r w:rsidRPr="00BB312B">
        <w:rPr>
          <w:spacing w:val="-14"/>
          <w:sz w:val="20"/>
          <w:szCs w:val="24"/>
        </w:rPr>
        <w:t xml:space="preserve"> </w:t>
      </w:r>
      <w:r w:rsidRPr="00BB312B">
        <w:rPr>
          <w:spacing w:val="-2"/>
          <w:sz w:val="20"/>
          <w:szCs w:val="24"/>
        </w:rPr>
        <w:t>разных</w:t>
      </w:r>
      <w:r w:rsidRPr="00BB312B">
        <w:rPr>
          <w:spacing w:val="-14"/>
          <w:sz w:val="20"/>
          <w:szCs w:val="24"/>
        </w:rPr>
        <w:t xml:space="preserve"> </w:t>
      </w:r>
      <w:r w:rsidRPr="00BB312B">
        <w:rPr>
          <w:spacing w:val="-2"/>
          <w:sz w:val="20"/>
          <w:szCs w:val="24"/>
        </w:rPr>
        <w:t>предметных</w:t>
      </w:r>
      <w:r w:rsidRPr="00BB312B">
        <w:rPr>
          <w:spacing w:val="-14"/>
          <w:sz w:val="20"/>
          <w:szCs w:val="24"/>
        </w:rPr>
        <w:t xml:space="preserve"> </w:t>
      </w:r>
      <w:r w:rsidRPr="00BB312B">
        <w:rPr>
          <w:spacing w:val="-2"/>
          <w:sz w:val="20"/>
          <w:szCs w:val="24"/>
        </w:rPr>
        <w:t xml:space="preserve">областей; </w:t>
      </w:r>
      <w:r w:rsidRPr="00BB312B">
        <w:rPr>
          <w:sz w:val="20"/>
          <w:szCs w:val="24"/>
        </w:rPr>
        <w:t xml:space="preserve">выдвигать новые идеи, предлагать оригинальные подходы </w:t>
      </w:r>
      <w:r w:rsidRPr="00BB312B">
        <w:rPr>
          <w:spacing w:val="-2"/>
          <w:sz w:val="20"/>
          <w:szCs w:val="24"/>
        </w:rPr>
        <w:t>и</w:t>
      </w:r>
      <w:r w:rsidRPr="00BB312B">
        <w:rPr>
          <w:spacing w:val="-11"/>
          <w:sz w:val="20"/>
          <w:szCs w:val="24"/>
        </w:rPr>
        <w:t xml:space="preserve"> </w:t>
      </w:r>
      <w:r w:rsidRPr="00BB312B">
        <w:rPr>
          <w:spacing w:val="-2"/>
          <w:sz w:val="20"/>
          <w:szCs w:val="24"/>
        </w:rPr>
        <w:t>решения</w:t>
      </w:r>
      <w:r w:rsidRPr="00BB312B">
        <w:rPr>
          <w:spacing w:val="-11"/>
          <w:sz w:val="20"/>
          <w:szCs w:val="24"/>
        </w:rPr>
        <w:t xml:space="preserve"> </w:t>
      </w:r>
      <w:r w:rsidRPr="00BB312B">
        <w:rPr>
          <w:spacing w:val="-2"/>
          <w:sz w:val="20"/>
          <w:szCs w:val="24"/>
        </w:rPr>
        <w:t>учебных</w:t>
      </w:r>
      <w:r w:rsidRPr="00BB312B">
        <w:rPr>
          <w:spacing w:val="-11"/>
          <w:sz w:val="20"/>
          <w:szCs w:val="24"/>
        </w:rPr>
        <w:t xml:space="preserve"> </w:t>
      </w:r>
      <w:r w:rsidRPr="00BB312B">
        <w:rPr>
          <w:spacing w:val="-2"/>
          <w:sz w:val="20"/>
          <w:szCs w:val="24"/>
        </w:rPr>
        <w:t>задач,</w:t>
      </w:r>
      <w:r w:rsidRPr="00BB312B">
        <w:rPr>
          <w:spacing w:val="-11"/>
          <w:sz w:val="20"/>
          <w:szCs w:val="24"/>
        </w:rPr>
        <w:t xml:space="preserve"> </w:t>
      </w:r>
      <w:r w:rsidRPr="00BB312B">
        <w:rPr>
          <w:spacing w:val="-2"/>
          <w:sz w:val="20"/>
          <w:szCs w:val="24"/>
        </w:rPr>
        <w:t>связанных</w:t>
      </w:r>
      <w:r w:rsidRPr="00BB312B">
        <w:rPr>
          <w:spacing w:val="-11"/>
          <w:sz w:val="20"/>
          <w:szCs w:val="24"/>
        </w:rPr>
        <w:t xml:space="preserve"> </w:t>
      </w:r>
      <w:r w:rsidRPr="00BB312B">
        <w:rPr>
          <w:spacing w:val="-2"/>
          <w:sz w:val="20"/>
          <w:szCs w:val="24"/>
        </w:rPr>
        <w:t>с</w:t>
      </w:r>
      <w:r w:rsidRPr="00BB312B">
        <w:rPr>
          <w:spacing w:val="-11"/>
          <w:sz w:val="20"/>
          <w:szCs w:val="24"/>
        </w:rPr>
        <w:t xml:space="preserve"> </w:t>
      </w:r>
      <w:r w:rsidRPr="00BB312B">
        <w:rPr>
          <w:spacing w:val="-2"/>
          <w:sz w:val="20"/>
          <w:szCs w:val="24"/>
        </w:rPr>
        <w:t>военной</w:t>
      </w:r>
      <w:r w:rsidRPr="00BB312B">
        <w:rPr>
          <w:spacing w:val="-11"/>
          <w:sz w:val="20"/>
          <w:szCs w:val="24"/>
        </w:rPr>
        <w:t xml:space="preserve"> </w:t>
      </w:r>
      <w:r w:rsidRPr="00BB312B">
        <w:rPr>
          <w:spacing w:val="-2"/>
          <w:sz w:val="20"/>
          <w:szCs w:val="24"/>
        </w:rPr>
        <w:t>службой,</w:t>
      </w:r>
      <w:r w:rsidRPr="00BB312B">
        <w:rPr>
          <w:spacing w:val="-11"/>
          <w:sz w:val="20"/>
          <w:szCs w:val="24"/>
        </w:rPr>
        <w:t xml:space="preserve"> </w:t>
      </w:r>
      <w:r w:rsidRPr="00BB312B">
        <w:rPr>
          <w:spacing w:val="-2"/>
          <w:sz w:val="20"/>
          <w:szCs w:val="24"/>
        </w:rPr>
        <w:t>п</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реносить приобретённые знания и навыки в повседневную жизнь</w:t>
      </w:r>
      <w:r w:rsidRPr="00BB312B">
        <w:rPr>
          <w:spacing w:val="-29"/>
          <w:sz w:val="20"/>
          <w:szCs w:val="24"/>
        </w:rPr>
        <w:t xml:space="preserve"> </w:t>
      </w:r>
      <w:r w:rsidRPr="00BB312B">
        <w:rPr>
          <w:w w:val="95"/>
          <w:sz w:val="20"/>
          <w:szCs w:val="24"/>
        </w:rPr>
        <w:t>.</w:t>
      </w:r>
    </w:p>
    <w:p w:rsidR="001541A7" w:rsidRPr="00BB312B" w:rsidRDefault="001541A7" w:rsidP="001541A7">
      <w:pPr>
        <w:pStyle w:val="5"/>
        <w:spacing w:line="228" w:lineRule="exact"/>
        <w:rPr>
          <w:rFonts w:ascii="Times New Roman" w:hAnsi="Times New Roman"/>
          <w:sz w:val="20"/>
          <w:szCs w:val="24"/>
        </w:rPr>
      </w:pPr>
      <w:r w:rsidRPr="00BB312B">
        <w:rPr>
          <w:rFonts w:ascii="Times New Roman" w:hAnsi="Times New Roman"/>
          <w:w w:val="125"/>
          <w:sz w:val="20"/>
          <w:szCs w:val="24"/>
        </w:rPr>
        <w:t>Работа</w:t>
      </w:r>
      <w:r w:rsidRPr="00BB312B">
        <w:rPr>
          <w:rFonts w:ascii="Times New Roman" w:hAnsi="Times New Roman"/>
          <w:spacing w:val="20"/>
          <w:w w:val="125"/>
          <w:sz w:val="20"/>
          <w:szCs w:val="24"/>
        </w:rPr>
        <w:t xml:space="preserve"> </w:t>
      </w:r>
      <w:r w:rsidRPr="00BB312B">
        <w:rPr>
          <w:rFonts w:ascii="Times New Roman" w:hAnsi="Times New Roman"/>
          <w:w w:val="125"/>
          <w:sz w:val="20"/>
          <w:szCs w:val="24"/>
        </w:rPr>
        <w:t>с</w:t>
      </w:r>
      <w:r w:rsidRPr="00BB312B">
        <w:rPr>
          <w:rFonts w:ascii="Times New Roman" w:hAnsi="Times New Roman"/>
          <w:spacing w:val="21"/>
          <w:w w:val="125"/>
          <w:sz w:val="20"/>
          <w:szCs w:val="24"/>
        </w:rPr>
        <w:t xml:space="preserve"> </w:t>
      </w:r>
      <w:r w:rsidRPr="00BB312B">
        <w:rPr>
          <w:rFonts w:ascii="Times New Roman" w:hAnsi="Times New Roman"/>
          <w:spacing w:val="-2"/>
          <w:w w:val="125"/>
          <w:sz w:val="20"/>
          <w:szCs w:val="24"/>
        </w:rPr>
        <w:t>информацией:</w:t>
      </w:r>
    </w:p>
    <w:p w:rsidR="001541A7" w:rsidRPr="00BB312B" w:rsidRDefault="001541A7" w:rsidP="001541A7">
      <w:pPr>
        <w:pStyle w:val="a3"/>
        <w:spacing w:before="1"/>
        <w:ind w:right="168"/>
        <w:rPr>
          <w:sz w:val="20"/>
          <w:szCs w:val="24"/>
        </w:rPr>
      </w:pPr>
      <w:r w:rsidRPr="00BB312B">
        <w:rPr>
          <w:position w:val="1"/>
          <w:sz w:val="20"/>
          <w:szCs w:val="24"/>
        </w:rPr>
        <w:t xml:space="preserve">6 </w:t>
      </w:r>
      <w:r w:rsidRPr="00BB312B">
        <w:rPr>
          <w:sz w:val="20"/>
          <w:szCs w:val="24"/>
        </w:rPr>
        <w:t>владеть</w:t>
      </w:r>
      <w:r w:rsidRPr="00BB312B">
        <w:rPr>
          <w:spacing w:val="-9"/>
          <w:sz w:val="20"/>
          <w:szCs w:val="24"/>
        </w:rPr>
        <w:t xml:space="preserve"> </w:t>
      </w:r>
      <w:r w:rsidRPr="00BB312B">
        <w:rPr>
          <w:sz w:val="20"/>
          <w:szCs w:val="24"/>
        </w:rPr>
        <w:t>навыками</w:t>
      </w:r>
      <w:r w:rsidRPr="00BB312B">
        <w:rPr>
          <w:spacing w:val="-9"/>
          <w:sz w:val="20"/>
          <w:szCs w:val="24"/>
        </w:rPr>
        <w:t xml:space="preserve"> </w:t>
      </w:r>
      <w:r w:rsidRPr="00BB312B">
        <w:rPr>
          <w:sz w:val="20"/>
          <w:szCs w:val="24"/>
        </w:rPr>
        <w:t>самостоятельного</w:t>
      </w:r>
      <w:r w:rsidRPr="00BB312B">
        <w:rPr>
          <w:spacing w:val="-9"/>
          <w:sz w:val="20"/>
          <w:szCs w:val="24"/>
        </w:rPr>
        <w:t xml:space="preserve"> </w:t>
      </w:r>
      <w:r w:rsidRPr="00BB312B">
        <w:rPr>
          <w:sz w:val="20"/>
          <w:szCs w:val="24"/>
        </w:rPr>
        <w:t>поиска,</w:t>
      </w:r>
      <w:r w:rsidRPr="00BB312B">
        <w:rPr>
          <w:spacing w:val="-9"/>
          <w:sz w:val="20"/>
          <w:szCs w:val="24"/>
        </w:rPr>
        <w:t xml:space="preserve"> </w:t>
      </w:r>
      <w:r w:rsidRPr="00BB312B">
        <w:rPr>
          <w:sz w:val="20"/>
          <w:szCs w:val="24"/>
        </w:rPr>
        <w:t>сбора,</w:t>
      </w:r>
      <w:r w:rsidRPr="00BB312B">
        <w:rPr>
          <w:spacing w:val="-9"/>
          <w:sz w:val="20"/>
          <w:szCs w:val="24"/>
        </w:rPr>
        <w:t xml:space="preserve"> </w:t>
      </w:r>
      <w:r w:rsidRPr="00BB312B">
        <w:rPr>
          <w:sz w:val="20"/>
          <w:szCs w:val="24"/>
        </w:rPr>
        <w:t>обобщ</w:t>
      </w:r>
      <w:proofErr w:type="gramStart"/>
      <w:r w:rsidRPr="00BB312B">
        <w:rPr>
          <w:sz w:val="20"/>
          <w:szCs w:val="24"/>
        </w:rPr>
        <w:t>е-</w:t>
      </w:r>
      <w:proofErr w:type="gramEnd"/>
      <w:r w:rsidRPr="00BB312B">
        <w:rPr>
          <w:sz w:val="20"/>
          <w:szCs w:val="24"/>
        </w:rPr>
        <w:t xml:space="preserve"> ния</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анализа</w:t>
      </w:r>
      <w:r w:rsidRPr="00BB312B">
        <w:rPr>
          <w:spacing w:val="-15"/>
          <w:sz w:val="20"/>
          <w:szCs w:val="24"/>
        </w:rPr>
        <w:t xml:space="preserve"> </w:t>
      </w:r>
      <w:r w:rsidRPr="00BB312B">
        <w:rPr>
          <w:sz w:val="20"/>
          <w:szCs w:val="24"/>
        </w:rPr>
        <w:t>различных</w:t>
      </w:r>
      <w:r w:rsidRPr="00BB312B">
        <w:rPr>
          <w:spacing w:val="-15"/>
          <w:sz w:val="20"/>
          <w:szCs w:val="24"/>
        </w:rPr>
        <w:t xml:space="preserve"> </w:t>
      </w:r>
      <w:r w:rsidRPr="00BB312B">
        <w:rPr>
          <w:sz w:val="20"/>
          <w:szCs w:val="24"/>
        </w:rPr>
        <w:t>видов</w:t>
      </w:r>
      <w:r w:rsidRPr="00BB312B">
        <w:rPr>
          <w:spacing w:val="-15"/>
          <w:sz w:val="20"/>
          <w:szCs w:val="24"/>
        </w:rPr>
        <w:t xml:space="preserve"> </w:t>
      </w:r>
      <w:r w:rsidRPr="00BB312B">
        <w:rPr>
          <w:sz w:val="20"/>
          <w:szCs w:val="24"/>
        </w:rPr>
        <w:t>информации</w:t>
      </w:r>
      <w:r w:rsidRPr="00BB312B">
        <w:rPr>
          <w:spacing w:val="-15"/>
          <w:sz w:val="20"/>
          <w:szCs w:val="24"/>
        </w:rPr>
        <w:t xml:space="preserve"> </w:t>
      </w:r>
      <w:r w:rsidRPr="00BB312B">
        <w:rPr>
          <w:sz w:val="20"/>
          <w:szCs w:val="24"/>
        </w:rPr>
        <w:t>из</w:t>
      </w:r>
      <w:r w:rsidRPr="00BB312B">
        <w:rPr>
          <w:spacing w:val="-15"/>
          <w:sz w:val="20"/>
          <w:szCs w:val="24"/>
        </w:rPr>
        <w:t xml:space="preserve"> </w:t>
      </w:r>
      <w:r w:rsidRPr="00BB312B">
        <w:rPr>
          <w:sz w:val="20"/>
          <w:szCs w:val="24"/>
        </w:rPr>
        <w:t xml:space="preserve">источников разных типов при обеспечении условий информационной </w:t>
      </w:r>
      <w:r w:rsidRPr="00BB312B">
        <w:rPr>
          <w:spacing w:val="-2"/>
          <w:sz w:val="20"/>
          <w:szCs w:val="24"/>
        </w:rPr>
        <w:t>безопасности;</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создавать</w:t>
      </w:r>
      <w:r w:rsidRPr="00BB312B">
        <w:rPr>
          <w:spacing w:val="32"/>
          <w:sz w:val="20"/>
          <w:szCs w:val="24"/>
        </w:rPr>
        <w:t xml:space="preserve"> </w:t>
      </w:r>
      <w:r w:rsidRPr="00BB312B">
        <w:rPr>
          <w:sz w:val="20"/>
          <w:szCs w:val="24"/>
        </w:rPr>
        <w:t>информационные</w:t>
      </w:r>
      <w:r w:rsidRPr="00BB312B">
        <w:rPr>
          <w:spacing w:val="32"/>
          <w:sz w:val="20"/>
          <w:szCs w:val="24"/>
        </w:rPr>
        <w:t xml:space="preserve"> </w:t>
      </w:r>
      <w:r w:rsidRPr="00BB312B">
        <w:rPr>
          <w:sz w:val="20"/>
          <w:szCs w:val="24"/>
        </w:rPr>
        <w:t>блоки</w:t>
      </w:r>
      <w:r w:rsidRPr="00BB312B">
        <w:rPr>
          <w:spacing w:val="32"/>
          <w:sz w:val="20"/>
          <w:szCs w:val="24"/>
        </w:rPr>
        <w:t xml:space="preserve"> </w:t>
      </w:r>
      <w:r w:rsidRPr="00BB312B">
        <w:rPr>
          <w:sz w:val="20"/>
          <w:szCs w:val="24"/>
        </w:rPr>
        <w:t>в</w:t>
      </w:r>
      <w:r w:rsidRPr="00BB312B">
        <w:rPr>
          <w:spacing w:val="32"/>
          <w:sz w:val="20"/>
          <w:szCs w:val="24"/>
        </w:rPr>
        <w:t xml:space="preserve"> </w:t>
      </w:r>
      <w:r w:rsidRPr="00BB312B">
        <w:rPr>
          <w:sz w:val="20"/>
          <w:szCs w:val="24"/>
        </w:rPr>
        <w:t>различных</w:t>
      </w:r>
      <w:r w:rsidRPr="00BB312B">
        <w:rPr>
          <w:spacing w:val="32"/>
          <w:sz w:val="20"/>
          <w:szCs w:val="24"/>
        </w:rPr>
        <w:t xml:space="preserve"> </w:t>
      </w:r>
      <w:r w:rsidRPr="00BB312B">
        <w:rPr>
          <w:sz w:val="20"/>
          <w:szCs w:val="24"/>
        </w:rPr>
        <w:t xml:space="preserve">форматах </w:t>
      </w:r>
      <w:r w:rsidRPr="00BB312B">
        <w:rPr>
          <w:spacing w:val="-2"/>
          <w:sz w:val="20"/>
          <w:szCs w:val="24"/>
        </w:rPr>
        <w:t>с</w:t>
      </w:r>
      <w:r w:rsidRPr="00BB312B">
        <w:rPr>
          <w:spacing w:val="-12"/>
          <w:sz w:val="20"/>
          <w:szCs w:val="24"/>
        </w:rPr>
        <w:t xml:space="preserve"> </w:t>
      </w:r>
      <w:r w:rsidRPr="00BB312B">
        <w:rPr>
          <w:spacing w:val="-2"/>
          <w:sz w:val="20"/>
          <w:szCs w:val="24"/>
        </w:rPr>
        <w:t>учётом</w:t>
      </w:r>
      <w:r w:rsidRPr="00BB312B">
        <w:rPr>
          <w:spacing w:val="-11"/>
          <w:sz w:val="20"/>
          <w:szCs w:val="24"/>
        </w:rPr>
        <w:t xml:space="preserve"> </w:t>
      </w:r>
      <w:r w:rsidRPr="00BB312B">
        <w:rPr>
          <w:spacing w:val="-2"/>
          <w:sz w:val="20"/>
          <w:szCs w:val="24"/>
        </w:rPr>
        <w:t>характера</w:t>
      </w:r>
      <w:r w:rsidRPr="00BB312B">
        <w:rPr>
          <w:spacing w:val="-11"/>
          <w:sz w:val="20"/>
          <w:szCs w:val="24"/>
        </w:rPr>
        <w:t xml:space="preserve"> </w:t>
      </w:r>
      <w:r w:rsidRPr="00BB312B">
        <w:rPr>
          <w:spacing w:val="-2"/>
          <w:sz w:val="20"/>
          <w:szCs w:val="24"/>
        </w:rPr>
        <w:t>решаемой</w:t>
      </w:r>
      <w:r w:rsidRPr="00BB312B">
        <w:rPr>
          <w:spacing w:val="-11"/>
          <w:sz w:val="20"/>
          <w:szCs w:val="24"/>
        </w:rPr>
        <w:t xml:space="preserve"> </w:t>
      </w:r>
      <w:r w:rsidRPr="00BB312B">
        <w:rPr>
          <w:spacing w:val="-2"/>
          <w:sz w:val="20"/>
          <w:szCs w:val="24"/>
        </w:rPr>
        <w:t>учебной</w:t>
      </w:r>
      <w:r w:rsidRPr="00BB312B">
        <w:rPr>
          <w:spacing w:val="-11"/>
          <w:sz w:val="20"/>
          <w:szCs w:val="24"/>
        </w:rPr>
        <w:t xml:space="preserve"> </w:t>
      </w:r>
      <w:r w:rsidRPr="00BB312B">
        <w:rPr>
          <w:spacing w:val="-2"/>
          <w:sz w:val="20"/>
          <w:szCs w:val="24"/>
        </w:rPr>
        <w:t>задачи;</w:t>
      </w:r>
      <w:r w:rsidRPr="00BB312B">
        <w:rPr>
          <w:spacing w:val="-11"/>
          <w:sz w:val="20"/>
          <w:szCs w:val="24"/>
        </w:rPr>
        <w:t xml:space="preserve"> </w:t>
      </w:r>
      <w:r w:rsidRPr="00BB312B">
        <w:rPr>
          <w:spacing w:val="-2"/>
          <w:sz w:val="20"/>
          <w:szCs w:val="24"/>
        </w:rPr>
        <w:t>самостоятел</w:t>
      </w:r>
      <w:proofErr w:type="gramStart"/>
      <w:r w:rsidRPr="00BB312B">
        <w:rPr>
          <w:spacing w:val="-2"/>
          <w:sz w:val="20"/>
          <w:szCs w:val="24"/>
        </w:rPr>
        <w:t>ь-</w:t>
      </w:r>
      <w:proofErr w:type="gramEnd"/>
      <w:r w:rsidRPr="00BB312B">
        <w:rPr>
          <w:spacing w:val="-2"/>
          <w:sz w:val="20"/>
          <w:szCs w:val="24"/>
        </w:rPr>
        <w:t xml:space="preserve"> </w:t>
      </w:r>
      <w:r w:rsidRPr="00BB312B">
        <w:rPr>
          <w:sz w:val="20"/>
          <w:szCs w:val="24"/>
        </w:rPr>
        <w:t>но выбирать оптимальную форму их представления;</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оценивать</w:t>
      </w:r>
      <w:r w:rsidRPr="00BB312B">
        <w:rPr>
          <w:spacing w:val="-10"/>
          <w:sz w:val="20"/>
          <w:szCs w:val="24"/>
        </w:rPr>
        <w:t xml:space="preserve"> </w:t>
      </w:r>
      <w:r w:rsidRPr="00BB312B">
        <w:rPr>
          <w:sz w:val="20"/>
          <w:szCs w:val="24"/>
        </w:rPr>
        <w:t>достоверность,</w:t>
      </w:r>
      <w:r w:rsidRPr="00BB312B">
        <w:rPr>
          <w:spacing w:val="-10"/>
          <w:sz w:val="20"/>
          <w:szCs w:val="24"/>
        </w:rPr>
        <w:t xml:space="preserve"> </w:t>
      </w:r>
      <w:r w:rsidRPr="00BB312B">
        <w:rPr>
          <w:sz w:val="20"/>
          <w:szCs w:val="24"/>
        </w:rPr>
        <w:t>легитимность</w:t>
      </w:r>
      <w:r w:rsidRPr="00BB312B">
        <w:rPr>
          <w:spacing w:val="-10"/>
          <w:sz w:val="20"/>
          <w:szCs w:val="24"/>
        </w:rPr>
        <w:t xml:space="preserve"> </w:t>
      </w:r>
      <w:r w:rsidRPr="00BB312B">
        <w:rPr>
          <w:sz w:val="20"/>
          <w:szCs w:val="24"/>
        </w:rPr>
        <w:t>информации,</w:t>
      </w:r>
      <w:r w:rsidRPr="00BB312B">
        <w:rPr>
          <w:spacing w:val="-10"/>
          <w:sz w:val="20"/>
          <w:szCs w:val="24"/>
        </w:rPr>
        <w:t xml:space="preserve"> </w:t>
      </w:r>
      <w:r w:rsidRPr="00BB312B">
        <w:rPr>
          <w:sz w:val="20"/>
          <w:szCs w:val="24"/>
        </w:rPr>
        <w:t>её</w:t>
      </w:r>
      <w:r w:rsidRPr="00BB312B">
        <w:rPr>
          <w:spacing w:val="-10"/>
          <w:sz w:val="20"/>
          <w:szCs w:val="24"/>
        </w:rPr>
        <w:t xml:space="preserve"> </w:t>
      </w:r>
      <w:r w:rsidRPr="00BB312B">
        <w:rPr>
          <w:sz w:val="20"/>
          <w:szCs w:val="24"/>
        </w:rPr>
        <w:t>с</w:t>
      </w:r>
      <w:proofErr w:type="gramStart"/>
      <w:r w:rsidRPr="00BB312B">
        <w:rPr>
          <w:sz w:val="20"/>
          <w:szCs w:val="24"/>
        </w:rPr>
        <w:t>о-</w:t>
      </w:r>
      <w:proofErr w:type="gramEnd"/>
      <w:r w:rsidRPr="00BB312B">
        <w:rPr>
          <w:sz w:val="20"/>
          <w:szCs w:val="24"/>
        </w:rPr>
        <w:t xml:space="preserve"> ответствие правовым и морально-этическим нормам;</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11"/>
          <w:position w:val="1"/>
          <w:sz w:val="20"/>
          <w:szCs w:val="24"/>
        </w:rPr>
        <w:t xml:space="preserve"> </w:t>
      </w:r>
      <w:r w:rsidRPr="00BB312B">
        <w:rPr>
          <w:spacing w:val="-2"/>
          <w:sz w:val="20"/>
          <w:szCs w:val="24"/>
        </w:rPr>
        <w:t>владеть</w:t>
      </w:r>
      <w:r w:rsidRPr="00BB312B">
        <w:rPr>
          <w:spacing w:val="-11"/>
          <w:sz w:val="20"/>
          <w:szCs w:val="24"/>
        </w:rPr>
        <w:t xml:space="preserve"> </w:t>
      </w:r>
      <w:r w:rsidRPr="00BB312B">
        <w:rPr>
          <w:spacing w:val="-2"/>
          <w:sz w:val="20"/>
          <w:szCs w:val="24"/>
        </w:rPr>
        <w:t>навыками</w:t>
      </w:r>
      <w:r w:rsidRPr="00BB312B">
        <w:rPr>
          <w:spacing w:val="-11"/>
          <w:sz w:val="20"/>
          <w:szCs w:val="24"/>
        </w:rPr>
        <w:t xml:space="preserve"> </w:t>
      </w:r>
      <w:r w:rsidRPr="00BB312B">
        <w:rPr>
          <w:spacing w:val="-2"/>
          <w:sz w:val="20"/>
          <w:szCs w:val="24"/>
        </w:rPr>
        <w:t>по</w:t>
      </w:r>
      <w:r w:rsidRPr="00BB312B">
        <w:rPr>
          <w:spacing w:val="-11"/>
          <w:sz w:val="20"/>
          <w:szCs w:val="24"/>
        </w:rPr>
        <w:t xml:space="preserve"> </w:t>
      </w:r>
      <w:r w:rsidRPr="00BB312B">
        <w:rPr>
          <w:spacing w:val="-2"/>
          <w:sz w:val="20"/>
          <w:szCs w:val="24"/>
        </w:rPr>
        <w:t>предотвращению</w:t>
      </w:r>
      <w:r w:rsidRPr="00BB312B">
        <w:rPr>
          <w:spacing w:val="-11"/>
          <w:sz w:val="20"/>
          <w:szCs w:val="24"/>
        </w:rPr>
        <w:t xml:space="preserve"> </w:t>
      </w:r>
      <w:r w:rsidRPr="00BB312B">
        <w:rPr>
          <w:spacing w:val="-2"/>
          <w:sz w:val="20"/>
          <w:szCs w:val="24"/>
        </w:rPr>
        <w:t>рисков,</w:t>
      </w:r>
      <w:r w:rsidRPr="00BB312B">
        <w:rPr>
          <w:spacing w:val="-11"/>
          <w:sz w:val="20"/>
          <w:szCs w:val="24"/>
        </w:rPr>
        <w:t xml:space="preserve"> </w:t>
      </w:r>
      <w:r w:rsidRPr="00BB312B">
        <w:rPr>
          <w:spacing w:val="-2"/>
          <w:sz w:val="20"/>
          <w:szCs w:val="24"/>
        </w:rPr>
        <w:t>профилакт</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ке угроз и защите от опасностей цифровой среды;</w:t>
      </w:r>
    </w:p>
    <w:p w:rsidR="001541A7" w:rsidRPr="00BB312B" w:rsidRDefault="001541A7" w:rsidP="001541A7">
      <w:pPr>
        <w:pStyle w:val="a3"/>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использовать</w:t>
      </w:r>
      <w:r w:rsidRPr="00BB312B">
        <w:rPr>
          <w:spacing w:val="-16"/>
          <w:sz w:val="20"/>
          <w:szCs w:val="24"/>
        </w:rPr>
        <w:t xml:space="preserve"> </w:t>
      </w:r>
      <w:r w:rsidRPr="00BB312B">
        <w:rPr>
          <w:sz w:val="20"/>
          <w:szCs w:val="24"/>
        </w:rPr>
        <w:t>средства</w:t>
      </w:r>
      <w:r w:rsidRPr="00BB312B">
        <w:rPr>
          <w:spacing w:val="-16"/>
          <w:sz w:val="20"/>
          <w:szCs w:val="24"/>
        </w:rPr>
        <w:t xml:space="preserve"> </w:t>
      </w:r>
      <w:r w:rsidRPr="00BB312B">
        <w:rPr>
          <w:sz w:val="20"/>
          <w:szCs w:val="24"/>
        </w:rPr>
        <w:t>информационных</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коммуникацио</w:t>
      </w:r>
      <w:proofErr w:type="gramStart"/>
      <w:r w:rsidRPr="00BB312B">
        <w:rPr>
          <w:sz w:val="20"/>
          <w:szCs w:val="24"/>
        </w:rPr>
        <w:t>н-</w:t>
      </w:r>
      <w:proofErr w:type="gramEnd"/>
      <w:r w:rsidRPr="00BB312B">
        <w:rPr>
          <w:sz w:val="20"/>
          <w:szCs w:val="24"/>
        </w:rPr>
        <w:t xml:space="preserve"> ных</w:t>
      </w:r>
      <w:r w:rsidRPr="00BB312B">
        <w:rPr>
          <w:spacing w:val="-12"/>
          <w:sz w:val="20"/>
          <w:szCs w:val="24"/>
        </w:rPr>
        <w:t xml:space="preserve"> </w:t>
      </w:r>
      <w:r w:rsidRPr="00BB312B">
        <w:rPr>
          <w:sz w:val="20"/>
          <w:szCs w:val="24"/>
        </w:rPr>
        <w:t>технологий</w:t>
      </w:r>
      <w:r w:rsidRPr="00BB312B">
        <w:rPr>
          <w:spacing w:val="-12"/>
          <w:sz w:val="20"/>
          <w:szCs w:val="24"/>
        </w:rPr>
        <w:t xml:space="preserve"> </w:t>
      </w:r>
      <w:r w:rsidRPr="00BB312B">
        <w:rPr>
          <w:sz w:val="20"/>
          <w:szCs w:val="24"/>
        </w:rPr>
        <w:t>в</w:t>
      </w:r>
      <w:r w:rsidRPr="00BB312B">
        <w:rPr>
          <w:spacing w:val="-12"/>
          <w:sz w:val="20"/>
          <w:szCs w:val="24"/>
        </w:rPr>
        <w:t xml:space="preserve"> </w:t>
      </w:r>
      <w:r w:rsidRPr="00BB312B">
        <w:rPr>
          <w:sz w:val="20"/>
          <w:szCs w:val="24"/>
        </w:rPr>
        <w:t>учебном</w:t>
      </w:r>
      <w:r w:rsidRPr="00BB312B">
        <w:rPr>
          <w:spacing w:val="-12"/>
          <w:sz w:val="20"/>
          <w:szCs w:val="24"/>
        </w:rPr>
        <w:t xml:space="preserve"> </w:t>
      </w:r>
      <w:r w:rsidRPr="00BB312B">
        <w:rPr>
          <w:sz w:val="20"/>
          <w:szCs w:val="24"/>
        </w:rPr>
        <w:t>процессе</w:t>
      </w:r>
      <w:r w:rsidRPr="00BB312B">
        <w:rPr>
          <w:spacing w:val="-12"/>
          <w:sz w:val="20"/>
          <w:szCs w:val="24"/>
        </w:rPr>
        <w:t xml:space="preserve"> </w:t>
      </w:r>
      <w:r w:rsidRPr="00BB312B">
        <w:rPr>
          <w:sz w:val="20"/>
          <w:szCs w:val="24"/>
        </w:rPr>
        <w:t>с</w:t>
      </w:r>
      <w:r w:rsidRPr="00BB312B">
        <w:rPr>
          <w:spacing w:val="-12"/>
          <w:sz w:val="20"/>
          <w:szCs w:val="24"/>
        </w:rPr>
        <w:t xml:space="preserve"> </w:t>
      </w:r>
      <w:r w:rsidRPr="00BB312B">
        <w:rPr>
          <w:sz w:val="20"/>
          <w:szCs w:val="24"/>
        </w:rPr>
        <w:t>соблюдением</w:t>
      </w:r>
      <w:r w:rsidRPr="00BB312B">
        <w:rPr>
          <w:spacing w:val="-12"/>
          <w:sz w:val="20"/>
          <w:szCs w:val="24"/>
        </w:rPr>
        <w:t xml:space="preserve"> </w:t>
      </w:r>
      <w:r w:rsidRPr="00BB312B">
        <w:rPr>
          <w:sz w:val="20"/>
          <w:szCs w:val="24"/>
        </w:rPr>
        <w:t>требова- ний эргономики, техники безопасности и гигиены</w:t>
      </w:r>
      <w:r w:rsidRPr="00BB312B">
        <w:rPr>
          <w:spacing w:val="-23"/>
          <w:sz w:val="20"/>
          <w:szCs w:val="24"/>
        </w:rPr>
        <w:t xml:space="preserve"> </w:t>
      </w:r>
      <w:r w:rsidRPr="00BB312B">
        <w:rPr>
          <w:w w:val="95"/>
          <w:sz w:val="20"/>
          <w:szCs w:val="24"/>
        </w:rPr>
        <w:t>.</w:t>
      </w:r>
    </w:p>
    <w:p w:rsidR="001541A7" w:rsidRPr="00BB312B" w:rsidRDefault="001541A7" w:rsidP="001541A7">
      <w:pPr>
        <w:pStyle w:val="3"/>
        <w:spacing w:before="163"/>
        <w:rPr>
          <w:sz w:val="20"/>
          <w:szCs w:val="24"/>
        </w:rPr>
      </w:pPr>
      <w:r w:rsidRPr="00BB312B">
        <w:rPr>
          <w:w w:val="75"/>
          <w:sz w:val="20"/>
          <w:szCs w:val="24"/>
        </w:rPr>
        <w:t>Овладение</w:t>
      </w:r>
      <w:r w:rsidRPr="00BB312B">
        <w:rPr>
          <w:spacing w:val="35"/>
          <w:sz w:val="20"/>
          <w:szCs w:val="24"/>
        </w:rPr>
        <w:t xml:space="preserve"> </w:t>
      </w:r>
      <w:r w:rsidRPr="00BB312B">
        <w:rPr>
          <w:w w:val="75"/>
          <w:sz w:val="20"/>
          <w:szCs w:val="24"/>
        </w:rPr>
        <w:t>универсальными</w:t>
      </w:r>
      <w:r w:rsidRPr="00BB312B">
        <w:rPr>
          <w:spacing w:val="36"/>
          <w:sz w:val="20"/>
          <w:szCs w:val="24"/>
        </w:rPr>
        <w:t xml:space="preserve"> </w:t>
      </w:r>
      <w:r w:rsidRPr="00BB312B">
        <w:rPr>
          <w:w w:val="75"/>
          <w:sz w:val="20"/>
          <w:szCs w:val="24"/>
        </w:rPr>
        <w:t>коммуникативными</w:t>
      </w:r>
      <w:r w:rsidRPr="00BB312B">
        <w:rPr>
          <w:spacing w:val="36"/>
          <w:sz w:val="20"/>
          <w:szCs w:val="24"/>
        </w:rPr>
        <w:t xml:space="preserve"> </w:t>
      </w:r>
      <w:r w:rsidRPr="00BB312B">
        <w:rPr>
          <w:spacing w:val="-2"/>
          <w:w w:val="75"/>
          <w:sz w:val="20"/>
          <w:szCs w:val="24"/>
        </w:rPr>
        <w:t>действиями</w:t>
      </w:r>
    </w:p>
    <w:p w:rsidR="001541A7" w:rsidRPr="00BB312B" w:rsidRDefault="001541A7" w:rsidP="001541A7">
      <w:pPr>
        <w:pStyle w:val="5"/>
        <w:spacing w:before="92"/>
        <w:rPr>
          <w:rFonts w:ascii="Times New Roman" w:hAnsi="Times New Roman"/>
          <w:sz w:val="20"/>
          <w:szCs w:val="24"/>
        </w:rPr>
      </w:pPr>
      <w:r w:rsidRPr="00BB312B">
        <w:rPr>
          <w:rFonts w:ascii="Times New Roman" w:hAnsi="Times New Roman"/>
          <w:spacing w:val="-2"/>
          <w:w w:val="120"/>
          <w:sz w:val="20"/>
          <w:szCs w:val="24"/>
        </w:rPr>
        <w:t>Общение:</w:t>
      </w:r>
    </w:p>
    <w:p w:rsidR="001541A7" w:rsidRPr="00BB312B" w:rsidRDefault="001541A7" w:rsidP="001541A7">
      <w:pPr>
        <w:pStyle w:val="a3"/>
        <w:spacing w:before="2"/>
        <w:ind w:right="169"/>
        <w:rPr>
          <w:sz w:val="20"/>
          <w:szCs w:val="24"/>
        </w:rPr>
      </w:pPr>
      <w:r w:rsidRPr="00BB312B">
        <w:rPr>
          <w:position w:val="1"/>
          <w:sz w:val="20"/>
          <w:szCs w:val="24"/>
        </w:rPr>
        <w:t xml:space="preserve">6 </w:t>
      </w:r>
      <w:r w:rsidRPr="00BB312B">
        <w:rPr>
          <w:sz w:val="20"/>
          <w:szCs w:val="24"/>
        </w:rPr>
        <w:t>соблюдать правила воинской вежливости и субординации, понимать значение социальных ролей «начальник» — «по</w:t>
      </w:r>
      <w:proofErr w:type="gramStart"/>
      <w:r w:rsidRPr="00BB312B">
        <w:rPr>
          <w:sz w:val="20"/>
          <w:szCs w:val="24"/>
        </w:rPr>
        <w:t>д-</w:t>
      </w:r>
      <w:proofErr w:type="gramEnd"/>
      <w:r w:rsidRPr="00BB312B">
        <w:rPr>
          <w:sz w:val="20"/>
          <w:szCs w:val="24"/>
        </w:rPr>
        <w:t xml:space="preserve"> </w:t>
      </w:r>
      <w:r w:rsidRPr="00BB312B">
        <w:rPr>
          <w:spacing w:val="-2"/>
          <w:sz w:val="20"/>
          <w:szCs w:val="24"/>
        </w:rPr>
        <w:t>чинённый»;</w:t>
      </w:r>
    </w:p>
    <w:p w:rsidR="001541A7" w:rsidRPr="00BB312B" w:rsidRDefault="001541A7" w:rsidP="001541A7">
      <w:pPr>
        <w:pStyle w:val="a3"/>
        <w:ind w:right="170"/>
        <w:rPr>
          <w:sz w:val="20"/>
          <w:szCs w:val="24"/>
        </w:rPr>
      </w:pPr>
      <w:r w:rsidRPr="00BB312B">
        <w:rPr>
          <w:spacing w:val="-4"/>
          <w:position w:val="1"/>
          <w:sz w:val="20"/>
          <w:szCs w:val="24"/>
        </w:rPr>
        <w:t>6</w:t>
      </w:r>
      <w:r w:rsidRPr="00BB312B">
        <w:rPr>
          <w:spacing w:val="25"/>
          <w:position w:val="1"/>
          <w:sz w:val="20"/>
          <w:szCs w:val="24"/>
        </w:rPr>
        <w:t xml:space="preserve"> </w:t>
      </w:r>
      <w:r w:rsidRPr="00BB312B">
        <w:rPr>
          <w:spacing w:val="-4"/>
          <w:sz w:val="20"/>
          <w:szCs w:val="24"/>
        </w:rPr>
        <w:t>распознавать</w:t>
      </w:r>
      <w:r w:rsidRPr="00BB312B">
        <w:rPr>
          <w:spacing w:val="-12"/>
          <w:sz w:val="20"/>
          <w:szCs w:val="24"/>
        </w:rPr>
        <w:t xml:space="preserve"> </w:t>
      </w:r>
      <w:r w:rsidRPr="00BB312B">
        <w:rPr>
          <w:spacing w:val="-4"/>
          <w:sz w:val="20"/>
          <w:szCs w:val="24"/>
        </w:rPr>
        <w:t>невербальные</w:t>
      </w:r>
      <w:r w:rsidRPr="00BB312B">
        <w:rPr>
          <w:spacing w:val="-12"/>
          <w:sz w:val="20"/>
          <w:szCs w:val="24"/>
        </w:rPr>
        <w:t xml:space="preserve"> </w:t>
      </w:r>
      <w:r w:rsidRPr="00BB312B">
        <w:rPr>
          <w:spacing w:val="-4"/>
          <w:sz w:val="20"/>
          <w:szCs w:val="24"/>
        </w:rPr>
        <w:t>средства</w:t>
      </w:r>
      <w:r w:rsidRPr="00BB312B">
        <w:rPr>
          <w:spacing w:val="-12"/>
          <w:sz w:val="20"/>
          <w:szCs w:val="24"/>
        </w:rPr>
        <w:t xml:space="preserve"> </w:t>
      </w:r>
      <w:r w:rsidRPr="00BB312B">
        <w:rPr>
          <w:spacing w:val="-4"/>
          <w:sz w:val="20"/>
          <w:szCs w:val="24"/>
        </w:rPr>
        <w:t>общения,</w:t>
      </w:r>
      <w:r w:rsidRPr="00BB312B">
        <w:rPr>
          <w:spacing w:val="-12"/>
          <w:sz w:val="20"/>
          <w:szCs w:val="24"/>
        </w:rPr>
        <w:t xml:space="preserve"> </w:t>
      </w:r>
      <w:r w:rsidRPr="00BB312B">
        <w:rPr>
          <w:spacing w:val="-4"/>
          <w:sz w:val="20"/>
          <w:szCs w:val="24"/>
        </w:rPr>
        <w:t>понимать</w:t>
      </w:r>
      <w:r w:rsidRPr="00BB312B">
        <w:rPr>
          <w:spacing w:val="-12"/>
          <w:sz w:val="20"/>
          <w:szCs w:val="24"/>
        </w:rPr>
        <w:t xml:space="preserve"> </w:t>
      </w:r>
      <w:r w:rsidRPr="00BB312B">
        <w:rPr>
          <w:spacing w:val="-4"/>
          <w:sz w:val="20"/>
          <w:szCs w:val="24"/>
        </w:rPr>
        <w:t>зн</w:t>
      </w:r>
      <w:proofErr w:type="gramStart"/>
      <w:r w:rsidRPr="00BB312B">
        <w:rPr>
          <w:spacing w:val="-4"/>
          <w:sz w:val="20"/>
          <w:szCs w:val="24"/>
        </w:rPr>
        <w:t>а-</w:t>
      </w:r>
      <w:proofErr w:type="gramEnd"/>
      <w:r w:rsidRPr="00BB312B">
        <w:rPr>
          <w:spacing w:val="-4"/>
          <w:sz w:val="20"/>
          <w:szCs w:val="24"/>
        </w:rPr>
        <w:t xml:space="preserve"> </w:t>
      </w:r>
      <w:r w:rsidRPr="00BB312B">
        <w:rPr>
          <w:sz w:val="20"/>
          <w:szCs w:val="24"/>
        </w:rPr>
        <w:t>чение социальных знаков, распознавать предпосылки кон- фликтных ситуаций и смягчать конфликты;</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владеть</w:t>
      </w:r>
      <w:r w:rsidRPr="00BB312B">
        <w:rPr>
          <w:spacing w:val="-11"/>
          <w:sz w:val="20"/>
          <w:szCs w:val="24"/>
        </w:rPr>
        <w:t xml:space="preserve"> </w:t>
      </w:r>
      <w:r w:rsidRPr="00BB312B">
        <w:rPr>
          <w:sz w:val="20"/>
          <w:szCs w:val="24"/>
        </w:rPr>
        <w:t>различными</w:t>
      </w:r>
      <w:r w:rsidRPr="00BB312B">
        <w:rPr>
          <w:spacing w:val="-11"/>
          <w:sz w:val="20"/>
          <w:szCs w:val="24"/>
        </w:rPr>
        <w:t xml:space="preserve"> </w:t>
      </w:r>
      <w:r w:rsidRPr="00BB312B">
        <w:rPr>
          <w:sz w:val="20"/>
          <w:szCs w:val="24"/>
        </w:rPr>
        <w:t>способами</w:t>
      </w:r>
      <w:r w:rsidRPr="00BB312B">
        <w:rPr>
          <w:spacing w:val="-11"/>
          <w:sz w:val="20"/>
          <w:szCs w:val="24"/>
        </w:rPr>
        <w:t xml:space="preserve"> </w:t>
      </w:r>
      <w:r w:rsidRPr="00BB312B">
        <w:rPr>
          <w:sz w:val="20"/>
          <w:szCs w:val="24"/>
        </w:rPr>
        <w:t>общения</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взаимодействия; аргументированно вести диалог, уметь смягчать конфлик</w:t>
      </w:r>
      <w:proofErr w:type="gramStart"/>
      <w:r w:rsidRPr="00BB312B">
        <w:rPr>
          <w:sz w:val="20"/>
          <w:szCs w:val="24"/>
        </w:rPr>
        <w:t>т-</w:t>
      </w:r>
      <w:proofErr w:type="gramEnd"/>
      <w:r w:rsidRPr="00BB312B">
        <w:rPr>
          <w:sz w:val="20"/>
          <w:szCs w:val="24"/>
        </w:rPr>
        <w:t xml:space="preserve"> ные ситуации;</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развёрнуто и логично излагать свою точку зрения с испол</w:t>
      </w:r>
      <w:proofErr w:type="gramStart"/>
      <w:r w:rsidRPr="00BB312B">
        <w:rPr>
          <w:sz w:val="20"/>
          <w:szCs w:val="24"/>
        </w:rPr>
        <w:t>ь-</w:t>
      </w:r>
      <w:proofErr w:type="gramEnd"/>
      <w:r w:rsidRPr="00BB312B">
        <w:rPr>
          <w:sz w:val="20"/>
          <w:szCs w:val="24"/>
        </w:rPr>
        <w:t xml:space="preserve"> зованием языковых средств</w:t>
      </w:r>
      <w:r w:rsidRPr="00BB312B">
        <w:rPr>
          <w:spacing w:val="-16"/>
          <w:sz w:val="20"/>
          <w:szCs w:val="24"/>
        </w:rPr>
        <w:t xml:space="preserve"> </w:t>
      </w:r>
      <w:r w:rsidRPr="00BB312B">
        <w:rPr>
          <w:w w:val="95"/>
          <w:sz w:val="20"/>
          <w:szCs w:val="24"/>
        </w:rPr>
        <w:t>.</w:t>
      </w:r>
    </w:p>
    <w:p w:rsidR="001541A7" w:rsidRPr="00BB312B" w:rsidRDefault="001541A7" w:rsidP="001541A7">
      <w:pPr>
        <w:pStyle w:val="5"/>
        <w:rPr>
          <w:rFonts w:ascii="Times New Roman" w:hAnsi="Times New Roman"/>
          <w:sz w:val="20"/>
          <w:szCs w:val="24"/>
        </w:rPr>
      </w:pPr>
      <w:r w:rsidRPr="00BB312B">
        <w:rPr>
          <w:rFonts w:ascii="Times New Roman" w:hAnsi="Times New Roman"/>
          <w:w w:val="125"/>
          <w:sz w:val="20"/>
          <w:szCs w:val="24"/>
        </w:rPr>
        <w:t>Совместная</w:t>
      </w:r>
      <w:r w:rsidRPr="00BB312B">
        <w:rPr>
          <w:rFonts w:ascii="Times New Roman" w:hAnsi="Times New Roman"/>
          <w:spacing w:val="26"/>
          <w:w w:val="125"/>
          <w:sz w:val="20"/>
          <w:szCs w:val="24"/>
        </w:rPr>
        <w:t xml:space="preserve"> </w:t>
      </w:r>
      <w:r w:rsidRPr="00BB312B">
        <w:rPr>
          <w:rFonts w:ascii="Times New Roman" w:hAnsi="Times New Roman"/>
          <w:spacing w:val="-2"/>
          <w:w w:val="125"/>
          <w:sz w:val="20"/>
          <w:szCs w:val="24"/>
        </w:rPr>
        <w:t>деятельность:</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понимать</w:t>
      </w:r>
      <w:r w:rsidRPr="00BB312B">
        <w:rPr>
          <w:spacing w:val="-8"/>
          <w:sz w:val="20"/>
          <w:szCs w:val="24"/>
        </w:rPr>
        <w:t xml:space="preserve"> </w:t>
      </w:r>
      <w:r w:rsidRPr="00BB312B">
        <w:rPr>
          <w:sz w:val="20"/>
          <w:szCs w:val="24"/>
        </w:rPr>
        <w:t>и</w:t>
      </w:r>
      <w:r w:rsidRPr="00BB312B">
        <w:rPr>
          <w:spacing w:val="-8"/>
          <w:sz w:val="20"/>
          <w:szCs w:val="24"/>
        </w:rPr>
        <w:t xml:space="preserve"> </w:t>
      </w:r>
      <w:r w:rsidRPr="00BB312B">
        <w:rPr>
          <w:sz w:val="20"/>
          <w:szCs w:val="24"/>
        </w:rPr>
        <w:t>использовать</w:t>
      </w:r>
      <w:r w:rsidRPr="00BB312B">
        <w:rPr>
          <w:spacing w:val="-8"/>
          <w:sz w:val="20"/>
          <w:szCs w:val="24"/>
        </w:rPr>
        <w:t xml:space="preserve"> </w:t>
      </w:r>
      <w:r w:rsidRPr="00BB312B">
        <w:rPr>
          <w:sz w:val="20"/>
          <w:szCs w:val="24"/>
        </w:rPr>
        <w:t>преимущества</w:t>
      </w:r>
      <w:r w:rsidRPr="00BB312B">
        <w:rPr>
          <w:spacing w:val="-8"/>
          <w:sz w:val="20"/>
          <w:szCs w:val="24"/>
        </w:rPr>
        <w:t xml:space="preserve"> </w:t>
      </w:r>
      <w:r w:rsidRPr="00BB312B">
        <w:rPr>
          <w:sz w:val="20"/>
          <w:szCs w:val="24"/>
        </w:rPr>
        <w:t>командной</w:t>
      </w:r>
      <w:r w:rsidRPr="00BB312B">
        <w:rPr>
          <w:spacing w:val="-8"/>
          <w:sz w:val="20"/>
          <w:szCs w:val="24"/>
        </w:rPr>
        <w:t xml:space="preserve"> </w:t>
      </w:r>
      <w:r w:rsidRPr="00BB312B">
        <w:rPr>
          <w:sz w:val="20"/>
          <w:szCs w:val="24"/>
        </w:rPr>
        <w:t>и</w:t>
      </w:r>
      <w:r w:rsidRPr="00BB312B">
        <w:rPr>
          <w:spacing w:val="-8"/>
          <w:sz w:val="20"/>
          <w:szCs w:val="24"/>
        </w:rPr>
        <w:t xml:space="preserve"> </w:t>
      </w:r>
      <w:r w:rsidRPr="00BB312B">
        <w:rPr>
          <w:sz w:val="20"/>
          <w:szCs w:val="24"/>
        </w:rPr>
        <w:t>инд</w:t>
      </w:r>
      <w:proofErr w:type="gramStart"/>
      <w:r w:rsidRPr="00BB312B">
        <w:rPr>
          <w:sz w:val="20"/>
          <w:szCs w:val="24"/>
        </w:rPr>
        <w:t>и-</w:t>
      </w:r>
      <w:proofErr w:type="gramEnd"/>
      <w:r w:rsidRPr="00BB312B">
        <w:rPr>
          <w:sz w:val="20"/>
          <w:szCs w:val="24"/>
        </w:rPr>
        <w:t xml:space="preserve"> видуальной работы; выбирать тематику и методы совмест- ных действий с учётом общих интересов и возможностей каждого члена коллектива;</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принимать цели совместной деятельности, организовывать и</w:t>
      </w:r>
      <w:r w:rsidRPr="00BB312B">
        <w:rPr>
          <w:spacing w:val="15"/>
          <w:sz w:val="20"/>
          <w:szCs w:val="24"/>
        </w:rPr>
        <w:t xml:space="preserve"> </w:t>
      </w:r>
      <w:r w:rsidRPr="00BB312B">
        <w:rPr>
          <w:sz w:val="20"/>
          <w:szCs w:val="24"/>
        </w:rPr>
        <w:t>координировать</w:t>
      </w:r>
      <w:r w:rsidRPr="00BB312B">
        <w:rPr>
          <w:spacing w:val="15"/>
          <w:sz w:val="20"/>
          <w:szCs w:val="24"/>
        </w:rPr>
        <w:t xml:space="preserve"> </w:t>
      </w:r>
      <w:r w:rsidRPr="00BB312B">
        <w:rPr>
          <w:sz w:val="20"/>
          <w:szCs w:val="24"/>
        </w:rPr>
        <w:t>действия</w:t>
      </w:r>
      <w:r w:rsidRPr="00BB312B">
        <w:rPr>
          <w:spacing w:val="16"/>
          <w:sz w:val="20"/>
          <w:szCs w:val="24"/>
        </w:rPr>
        <w:t xml:space="preserve"> </w:t>
      </w:r>
      <w:r w:rsidRPr="00BB312B">
        <w:rPr>
          <w:sz w:val="20"/>
          <w:szCs w:val="24"/>
        </w:rPr>
        <w:t>по</w:t>
      </w:r>
      <w:r w:rsidRPr="00BB312B">
        <w:rPr>
          <w:spacing w:val="15"/>
          <w:sz w:val="20"/>
          <w:szCs w:val="24"/>
        </w:rPr>
        <w:t xml:space="preserve"> </w:t>
      </w:r>
      <w:r w:rsidRPr="00BB312B">
        <w:rPr>
          <w:sz w:val="20"/>
          <w:szCs w:val="24"/>
        </w:rPr>
        <w:t>её</w:t>
      </w:r>
      <w:r w:rsidRPr="00BB312B">
        <w:rPr>
          <w:spacing w:val="16"/>
          <w:sz w:val="20"/>
          <w:szCs w:val="24"/>
        </w:rPr>
        <w:t xml:space="preserve"> </w:t>
      </w:r>
      <w:r w:rsidRPr="00BB312B">
        <w:rPr>
          <w:sz w:val="20"/>
          <w:szCs w:val="24"/>
        </w:rPr>
        <w:t>достижению:</w:t>
      </w:r>
      <w:r w:rsidRPr="00BB312B">
        <w:rPr>
          <w:spacing w:val="15"/>
          <w:sz w:val="20"/>
          <w:szCs w:val="24"/>
        </w:rPr>
        <w:t xml:space="preserve"> </w:t>
      </w:r>
      <w:r w:rsidRPr="00BB312B">
        <w:rPr>
          <w:spacing w:val="-2"/>
          <w:sz w:val="20"/>
          <w:szCs w:val="24"/>
        </w:rPr>
        <w:t>составлять</w:t>
      </w:r>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ind w:right="168"/>
        <w:rPr>
          <w:sz w:val="20"/>
          <w:szCs w:val="24"/>
        </w:rPr>
      </w:pPr>
      <w:r w:rsidRPr="00BB312B">
        <w:rPr>
          <w:spacing w:val="-2"/>
          <w:sz w:val="20"/>
          <w:szCs w:val="24"/>
        </w:rPr>
        <w:lastRenderedPageBreak/>
        <w:t>план</w:t>
      </w:r>
      <w:r w:rsidRPr="00BB312B">
        <w:rPr>
          <w:spacing w:val="-7"/>
          <w:sz w:val="20"/>
          <w:szCs w:val="24"/>
        </w:rPr>
        <w:t xml:space="preserve"> </w:t>
      </w:r>
      <w:r w:rsidRPr="00BB312B">
        <w:rPr>
          <w:spacing w:val="-2"/>
          <w:sz w:val="20"/>
          <w:szCs w:val="24"/>
        </w:rPr>
        <w:t>действий,</w:t>
      </w:r>
      <w:r w:rsidRPr="00BB312B">
        <w:rPr>
          <w:spacing w:val="-7"/>
          <w:sz w:val="20"/>
          <w:szCs w:val="24"/>
        </w:rPr>
        <w:t xml:space="preserve"> </w:t>
      </w:r>
      <w:r w:rsidRPr="00BB312B">
        <w:rPr>
          <w:spacing w:val="-2"/>
          <w:sz w:val="20"/>
          <w:szCs w:val="24"/>
        </w:rPr>
        <w:t>распределять</w:t>
      </w:r>
      <w:r w:rsidRPr="00BB312B">
        <w:rPr>
          <w:spacing w:val="-7"/>
          <w:sz w:val="20"/>
          <w:szCs w:val="24"/>
        </w:rPr>
        <w:t xml:space="preserve"> </w:t>
      </w:r>
      <w:r w:rsidRPr="00BB312B">
        <w:rPr>
          <w:spacing w:val="-2"/>
          <w:sz w:val="20"/>
          <w:szCs w:val="24"/>
        </w:rPr>
        <w:t>роли</w:t>
      </w:r>
      <w:r w:rsidRPr="00BB312B">
        <w:rPr>
          <w:spacing w:val="-7"/>
          <w:sz w:val="20"/>
          <w:szCs w:val="24"/>
        </w:rPr>
        <w:t xml:space="preserve"> </w:t>
      </w:r>
      <w:r w:rsidRPr="00BB312B">
        <w:rPr>
          <w:spacing w:val="-2"/>
          <w:sz w:val="20"/>
          <w:szCs w:val="24"/>
        </w:rPr>
        <w:t>с</w:t>
      </w:r>
      <w:r w:rsidRPr="00BB312B">
        <w:rPr>
          <w:spacing w:val="-7"/>
          <w:sz w:val="20"/>
          <w:szCs w:val="24"/>
        </w:rPr>
        <w:t xml:space="preserve"> </w:t>
      </w:r>
      <w:r w:rsidRPr="00BB312B">
        <w:rPr>
          <w:spacing w:val="-2"/>
          <w:sz w:val="20"/>
          <w:szCs w:val="24"/>
        </w:rPr>
        <w:t>учётом</w:t>
      </w:r>
      <w:r w:rsidRPr="00BB312B">
        <w:rPr>
          <w:spacing w:val="-7"/>
          <w:sz w:val="20"/>
          <w:szCs w:val="24"/>
        </w:rPr>
        <w:t xml:space="preserve"> </w:t>
      </w:r>
      <w:r w:rsidRPr="00BB312B">
        <w:rPr>
          <w:spacing w:val="-2"/>
          <w:sz w:val="20"/>
          <w:szCs w:val="24"/>
        </w:rPr>
        <w:t>мнений</w:t>
      </w:r>
      <w:r w:rsidRPr="00BB312B">
        <w:rPr>
          <w:spacing w:val="-7"/>
          <w:sz w:val="20"/>
          <w:szCs w:val="24"/>
        </w:rPr>
        <w:t xml:space="preserve"> </w:t>
      </w:r>
      <w:r w:rsidRPr="00BB312B">
        <w:rPr>
          <w:spacing w:val="-2"/>
          <w:sz w:val="20"/>
          <w:szCs w:val="24"/>
        </w:rPr>
        <w:t>участн</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ков, обсуждать результаты совместной работы;</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оценивать качество своего вклада и каждого участника к</w:t>
      </w:r>
      <w:proofErr w:type="gramStart"/>
      <w:r w:rsidRPr="00BB312B">
        <w:rPr>
          <w:sz w:val="20"/>
          <w:szCs w:val="24"/>
        </w:rPr>
        <w:t>о-</w:t>
      </w:r>
      <w:proofErr w:type="gramEnd"/>
      <w:r w:rsidRPr="00BB312B">
        <w:rPr>
          <w:sz w:val="20"/>
          <w:szCs w:val="24"/>
        </w:rPr>
        <w:t xml:space="preserve"> манды в общий результат по разработанным критериям;</w:t>
      </w:r>
    </w:p>
    <w:p w:rsidR="001541A7" w:rsidRPr="00BB312B" w:rsidRDefault="001541A7" w:rsidP="001541A7">
      <w:pPr>
        <w:pStyle w:val="a3"/>
        <w:ind w:right="169"/>
        <w:rPr>
          <w:sz w:val="20"/>
          <w:szCs w:val="24"/>
        </w:rPr>
      </w:pPr>
      <w:r w:rsidRPr="00BB312B">
        <w:rPr>
          <w:position w:val="1"/>
          <w:sz w:val="20"/>
          <w:szCs w:val="24"/>
        </w:rPr>
        <w:t xml:space="preserve">6 </w:t>
      </w:r>
      <w:r w:rsidRPr="00BB312B">
        <w:rPr>
          <w:sz w:val="20"/>
          <w:szCs w:val="24"/>
        </w:rPr>
        <w:t>осуществлять позитивное стратегическое поведение в ра</w:t>
      </w:r>
      <w:proofErr w:type="gramStart"/>
      <w:r w:rsidRPr="00BB312B">
        <w:rPr>
          <w:sz w:val="20"/>
          <w:szCs w:val="24"/>
        </w:rPr>
        <w:t>з-</w:t>
      </w:r>
      <w:proofErr w:type="gramEnd"/>
      <w:r w:rsidRPr="00BB312B">
        <w:rPr>
          <w:sz w:val="20"/>
          <w:szCs w:val="24"/>
        </w:rPr>
        <w:t xml:space="preserve"> личных ситуациях, проявлять творчество и воображение, быть инициативным</w:t>
      </w:r>
      <w:r w:rsidRPr="00BB312B">
        <w:rPr>
          <w:spacing w:val="-7"/>
          <w:sz w:val="20"/>
          <w:szCs w:val="24"/>
        </w:rPr>
        <w:t xml:space="preserve"> </w:t>
      </w:r>
      <w:r w:rsidRPr="00BB312B">
        <w:rPr>
          <w:w w:val="95"/>
          <w:sz w:val="20"/>
          <w:szCs w:val="24"/>
        </w:rPr>
        <w:t>.</w:t>
      </w:r>
    </w:p>
    <w:p w:rsidR="001541A7" w:rsidRPr="00BB312B" w:rsidRDefault="001541A7" w:rsidP="001541A7">
      <w:pPr>
        <w:pStyle w:val="3"/>
        <w:spacing w:before="197"/>
        <w:jc w:val="both"/>
        <w:rPr>
          <w:sz w:val="20"/>
          <w:szCs w:val="24"/>
        </w:rPr>
      </w:pPr>
      <w:r w:rsidRPr="00BB312B">
        <w:rPr>
          <w:w w:val="75"/>
          <w:sz w:val="20"/>
          <w:szCs w:val="24"/>
        </w:rPr>
        <w:t>Овладение</w:t>
      </w:r>
      <w:r w:rsidRPr="00BB312B">
        <w:rPr>
          <w:spacing w:val="38"/>
          <w:sz w:val="20"/>
          <w:szCs w:val="24"/>
        </w:rPr>
        <w:t xml:space="preserve"> </w:t>
      </w:r>
      <w:r w:rsidRPr="00BB312B">
        <w:rPr>
          <w:w w:val="75"/>
          <w:sz w:val="20"/>
          <w:szCs w:val="24"/>
        </w:rPr>
        <w:t>универсальными</w:t>
      </w:r>
      <w:r w:rsidRPr="00BB312B">
        <w:rPr>
          <w:spacing w:val="39"/>
          <w:sz w:val="20"/>
          <w:szCs w:val="24"/>
        </w:rPr>
        <w:t xml:space="preserve"> </w:t>
      </w:r>
      <w:r w:rsidRPr="00BB312B">
        <w:rPr>
          <w:w w:val="75"/>
          <w:sz w:val="20"/>
          <w:szCs w:val="24"/>
        </w:rPr>
        <w:t>регулятивными</w:t>
      </w:r>
      <w:r w:rsidRPr="00BB312B">
        <w:rPr>
          <w:spacing w:val="39"/>
          <w:sz w:val="20"/>
          <w:szCs w:val="24"/>
        </w:rPr>
        <w:t xml:space="preserve"> </w:t>
      </w:r>
      <w:r w:rsidRPr="00BB312B">
        <w:rPr>
          <w:spacing w:val="-2"/>
          <w:w w:val="75"/>
          <w:sz w:val="20"/>
          <w:szCs w:val="24"/>
        </w:rPr>
        <w:t>действиями</w:t>
      </w:r>
    </w:p>
    <w:p w:rsidR="001541A7" w:rsidRPr="00BB312B" w:rsidRDefault="001541A7" w:rsidP="001541A7">
      <w:pPr>
        <w:pStyle w:val="5"/>
        <w:spacing w:before="92"/>
        <w:rPr>
          <w:rFonts w:ascii="Times New Roman" w:hAnsi="Times New Roman"/>
          <w:sz w:val="20"/>
          <w:szCs w:val="24"/>
        </w:rPr>
      </w:pPr>
      <w:r w:rsidRPr="00BB312B">
        <w:rPr>
          <w:rFonts w:ascii="Times New Roman" w:hAnsi="Times New Roman"/>
          <w:spacing w:val="-2"/>
          <w:w w:val="125"/>
          <w:sz w:val="20"/>
          <w:szCs w:val="24"/>
        </w:rPr>
        <w:t>Самоорганизация:</w:t>
      </w:r>
    </w:p>
    <w:p w:rsidR="001541A7" w:rsidRPr="00BB312B" w:rsidRDefault="001541A7" w:rsidP="001541A7">
      <w:pPr>
        <w:pStyle w:val="a3"/>
        <w:spacing w:before="2"/>
        <w:ind w:right="169"/>
        <w:rPr>
          <w:sz w:val="20"/>
          <w:szCs w:val="24"/>
        </w:rPr>
      </w:pPr>
      <w:r w:rsidRPr="00BB312B">
        <w:rPr>
          <w:position w:val="1"/>
          <w:sz w:val="20"/>
          <w:szCs w:val="24"/>
        </w:rPr>
        <w:t>6</w:t>
      </w:r>
      <w:r w:rsidRPr="00BB312B">
        <w:rPr>
          <w:spacing w:val="-10"/>
          <w:position w:val="1"/>
          <w:sz w:val="20"/>
          <w:szCs w:val="24"/>
        </w:rPr>
        <w:t xml:space="preserve"> </w:t>
      </w:r>
      <w:r w:rsidRPr="00BB312B">
        <w:rPr>
          <w:sz w:val="20"/>
          <w:szCs w:val="24"/>
        </w:rPr>
        <w:t>самостоятельно</w:t>
      </w:r>
      <w:r w:rsidRPr="00BB312B">
        <w:rPr>
          <w:spacing w:val="-16"/>
          <w:sz w:val="20"/>
          <w:szCs w:val="24"/>
        </w:rPr>
        <w:t xml:space="preserve"> </w:t>
      </w:r>
      <w:r w:rsidRPr="00BB312B">
        <w:rPr>
          <w:sz w:val="20"/>
          <w:szCs w:val="24"/>
        </w:rPr>
        <w:t>осуществлять</w:t>
      </w:r>
      <w:r w:rsidRPr="00BB312B">
        <w:rPr>
          <w:spacing w:val="-16"/>
          <w:sz w:val="20"/>
          <w:szCs w:val="24"/>
        </w:rPr>
        <w:t xml:space="preserve"> </w:t>
      </w:r>
      <w:r w:rsidRPr="00BB312B">
        <w:rPr>
          <w:sz w:val="20"/>
          <w:szCs w:val="24"/>
        </w:rPr>
        <w:t>познавательную</w:t>
      </w:r>
      <w:r w:rsidRPr="00BB312B">
        <w:rPr>
          <w:spacing w:val="-16"/>
          <w:sz w:val="20"/>
          <w:szCs w:val="24"/>
        </w:rPr>
        <w:t xml:space="preserve"> </w:t>
      </w:r>
      <w:r w:rsidRPr="00BB312B">
        <w:rPr>
          <w:sz w:val="20"/>
          <w:szCs w:val="24"/>
        </w:rPr>
        <w:t>деятельность, выявлять</w:t>
      </w:r>
      <w:r w:rsidRPr="00BB312B">
        <w:rPr>
          <w:spacing w:val="-6"/>
          <w:sz w:val="20"/>
          <w:szCs w:val="24"/>
        </w:rPr>
        <w:t xml:space="preserve"> </w:t>
      </w:r>
      <w:r w:rsidRPr="00BB312B">
        <w:rPr>
          <w:sz w:val="20"/>
          <w:szCs w:val="24"/>
        </w:rPr>
        <w:t>проблемы,</w:t>
      </w:r>
      <w:r w:rsidRPr="00BB312B">
        <w:rPr>
          <w:spacing w:val="-6"/>
          <w:sz w:val="20"/>
          <w:szCs w:val="24"/>
        </w:rPr>
        <w:t xml:space="preserve"> </w:t>
      </w:r>
      <w:r w:rsidRPr="00BB312B">
        <w:rPr>
          <w:sz w:val="20"/>
          <w:szCs w:val="24"/>
        </w:rPr>
        <w:t>ставить</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формулировать</w:t>
      </w:r>
      <w:r w:rsidRPr="00BB312B">
        <w:rPr>
          <w:spacing w:val="-6"/>
          <w:sz w:val="20"/>
          <w:szCs w:val="24"/>
        </w:rPr>
        <w:t xml:space="preserve"> </w:t>
      </w:r>
      <w:r w:rsidRPr="00BB312B">
        <w:rPr>
          <w:sz w:val="20"/>
          <w:szCs w:val="24"/>
        </w:rPr>
        <w:t>собственные задачи</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образовательной</w:t>
      </w:r>
      <w:r w:rsidRPr="00BB312B">
        <w:rPr>
          <w:spacing w:val="-16"/>
          <w:sz w:val="20"/>
          <w:szCs w:val="24"/>
        </w:rPr>
        <w:t xml:space="preserve"> </w:t>
      </w:r>
      <w:r w:rsidRPr="00BB312B">
        <w:rPr>
          <w:sz w:val="20"/>
          <w:szCs w:val="24"/>
        </w:rPr>
        <w:t>деятельности</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жизненных</w:t>
      </w:r>
      <w:r w:rsidRPr="00BB312B">
        <w:rPr>
          <w:spacing w:val="-16"/>
          <w:sz w:val="20"/>
          <w:szCs w:val="24"/>
        </w:rPr>
        <w:t xml:space="preserve"> </w:t>
      </w:r>
      <w:r w:rsidRPr="00BB312B">
        <w:rPr>
          <w:sz w:val="20"/>
          <w:szCs w:val="24"/>
        </w:rPr>
        <w:t>ситу</w:t>
      </w:r>
      <w:proofErr w:type="gramStart"/>
      <w:r w:rsidRPr="00BB312B">
        <w:rPr>
          <w:sz w:val="20"/>
          <w:szCs w:val="24"/>
        </w:rPr>
        <w:t>а-</w:t>
      </w:r>
      <w:proofErr w:type="gramEnd"/>
      <w:r w:rsidRPr="00BB312B">
        <w:rPr>
          <w:sz w:val="20"/>
          <w:szCs w:val="24"/>
        </w:rPr>
        <w:t xml:space="preserve"> </w:t>
      </w:r>
      <w:r w:rsidRPr="00BB312B">
        <w:rPr>
          <w:spacing w:val="-2"/>
          <w:sz w:val="20"/>
          <w:szCs w:val="24"/>
        </w:rPr>
        <w:t>циях;</w:t>
      </w:r>
    </w:p>
    <w:p w:rsidR="001541A7" w:rsidRPr="00BB312B" w:rsidRDefault="001541A7" w:rsidP="001541A7">
      <w:pPr>
        <w:pStyle w:val="a3"/>
        <w:ind w:right="170"/>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самостоятельно</w:t>
      </w:r>
      <w:r w:rsidRPr="00BB312B">
        <w:rPr>
          <w:spacing w:val="-16"/>
          <w:sz w:val="20"/>
          <w:szCs w:val="24"/>
        </w:rPr>
        <w:t xml:space="preserve"> </w:t>
      </w:r>
      <w:r w:rsidRPr="00BB312B">
        <w:rPr>
          <w:sz w:val="20"/>
          <w:szCs w:val="24"/>
        </w:rPr>
        <w:t>составлять</w:t>
      </w:r>
      <w:r w:rsidRPr="00BB312B">
        <w:rPr>
          <w:spacing w:val="-16"/>
          <w:sz w:val="20"/>
          <w:szCs w:val="24"/>
        </w:rPr>
        <w:t xml:space="preserve"> </w:t>
      </w:r>
      <w:r w:rsidRPr="00BB312B">
        <w:rPr>
          <w:sz w:val="20"/>
          <w:szCs w:val="24"/>
        </w:rPr>
        <w:t>план</w:t>
      </w:r>
      <w:r w:rsidRPr="00BB312B">
        <w:rPr>
          <w:spacing w:val="-16"/>
          <w:sz w:val="20"/>
          <w:szCs w:val="24"/>
        </w:rPr>
        <w:t xml:space="preserve"> </w:t>
      </w:r>
      <w:r w:rsidRPr="00BB312B">
        <w:rPr>
          <w:sz w:val="20"/>
          <w:szCs w:val="24"/>
        </w:rPr>
        <w:t>решения</w:t>
      </w:r>
      <w:r w:rsidRPr="00BB312B">
        <w:rPr>
          <w:spacing w:val="-16"/>
          <w:sz w:val="20"/>
          <w:szCs w:val="24"/>
        </w:rPr>
        <w:t xml:space="preserve"> </w:t>
      </w:r>
      <w:r w:rsidRPr="00BB312B">
        <w:rPr>
          <w:sz w:val="20"/>
          <w:szCs w:val="24"/>
        </w:rPr>
        <w:t>проблемы</w:t>
      </w:r>
      <w:r w:rsidRPr="00BB312B">
        <w:rPr>
          <w:spacing w:val="-16"/>
          <w:sz w:val="20"/>
          <w:szCs w:val="24"/>
        </w:rPr>
        <w:t xml:space="preserve"> </w:t>
      </w:r>
      <w:r w:rsidRPr="00BB312B">
        <w:rPr>
          <w:sz w:val="20"/>
          <w:szCs w:val="24"/>
        </w:rPr>
        <w:t>с</w:t>
      </w:r>
      <w:r w:rsidRPr="00BB312B">
        <w:rPr>
          <w:spacing w:val="-16"/>
          <w:sz w:val="20"/>
          <w:szCs w:val="24"/>
        </w:rPr>
        <w:t xml:space="preserve"> </w:t>
      </w:r>
      <w:r w:rsidRPr="00BB312B">
        <w:rPr>
          <w:sz w:val="20"/>
          <w:szCs w:val="24"/>
        </w:rPr>
        <w:t>учётом имеющихся</w:t>
      </w:r>
      <w:r w:rsidRPr="00BB312B">
        <w:rPr>
          <w:spacing w:val="-15"/>
          <w:sz w:val="20"/>
          <w:szCs w:val="24"/>
        </w:rPr>
        <w:t xml:space="preserve"> </w:t>
      </w:r>
      <w:r w:rsidRPr="00BB312B">
        <w:rPr>
          <w:sz w:val="20"/>
          <w:szCs w:val="24"/>
        </w:rPr>
        <w:t>ресурсов,</w:t>
      </w:r>
      <w:r w:rsidRPr="00BB312B">
        <w:rPr>
          <w:spacing w:val="-15"/>
          <w:sz w:val="20"/>
          <w:szCs w:val="24"/>
        </w:rPr>
        <w:t xml:space="preserve"> </w:t>
      </w:r>
      <w:r w:rsidRPr="00BB312B">
        <w:rPr>
          <w:sz w:val="20"/>
          <w:szCs w:val="24"/>
        </w:rPr>
        <w:t>собственных</w:t>
      </w:r>
      <w:r w:rsidRPr="00BB312B">
        <w:rPr>
          <w:spacing w:val="-15"/>
          <w:sz w:val="20"/>
          <w:szCs w:val="24"/>
        </w:rPr>
        <w:t xml:space="preserve"> </w:t>
      </w:r>
      <w:r w:rsidRPr="00BB312B">
        <w:rPr>
          <w:sz w:val="20"/>
          <w:szCs w:val="24"/>
        </w:rPr>
        <w:t>возможностей</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предп</w:t>
      </w:r>
      <w:proofErr w:type="gramStart"/>
      <w:r w:rsidRPr="00BB312B">
        <w:rPr>
          <w:sz w:val="20"/>
          <w:szCs w:val="24"/>
        </w:rPr>
        <w:t>о-</w:t>
      </w:r>
      <w:proofErr w:type="gramEnd"/>
      <w:r w:rsidRPr="00BB312B">
        <w:rPr>
          <w:sz w:val="20"/>
          <w:szCs w:val="24"/>
        </w:rPr>
        <w:t xml:space="preserve"> чтений, давать оценку новым ситуациям;</w:t>
      </w:r>
    </w:p>
    <w:p w:rsidR="001541A7" w:rsidRPr="00BB312B" w:rsidRDefault="001541A7" w:rsidP="001541A7">
      <w:pPr>
        <w:pStyle w:val="a3"/>
        <w:spacing w:line="232" w:lineRule="exact"/>
        <w:ind w:left="114"/>
        <w:rPr>
          <w:sz w:val="20"/>
          <w:szCs w:val="24"/>
        </w:rPr>
      </w:pPr>
      <w:r w:rsidRPr="00BB312B">
        <w:rPr>
          <w:spacing w:val="-2"/>
          <w:position w:val="1"/>
          <w:sz w:val="20"/>
          <w:szCs w:val="24"/>
        </w:rPr>
        <w:t>6</w:t>
      </w:r>
      <w:r w:rsidRPr="00BB312B">
        <w:rPr>
          <w:spacing w:val="10"/>
          <w:position w:val="1"/>
          <w:sz w:val="20"/>
          <w:szCs w:val="24"/>
        </w:rPr>
        <w:t xml:space="preserve"> </w:t>
      </w:r>
      <w:r w:rsidRPr="00BB312B">
        <w:rPr>
          <w:spacing w:val="-2"/>
          <w:sz w:val="20"/>
          <w:szCs w:val="24"/>
        </w:rPr>
        <w:t>оценивать</w:t>
      </w:r>
      <w:r w:rsidRPr="00BB312B">
        <w:rPr>
          <w:spacing w:val="-9"/>
          <w:sz w:val="20"/>
          <w:szCs w:val="24"/>
        </w:rPr>
        <w:t xml:space="preserve"> </w:t>
      </w:r>
      <w:r w:rsidRPr="00BB312B">
        <w:rPr>
          <w:spacing w:val="-2"/>
          <w:sz w:val="20"/>
          <w:szCs w:val="24"/>
        </w:rPr>
        <w:t>приобретённый</w:t>
      </w:r>
      <w:r w:rsidRPr="00BB312B">
        <w:rPr>
          <w:spacing w:val="-9"/>
          <w:sz w:val="20"/>
          <w:szCs w:val="24"/>
        </w:rPr>
        <w:t xml:space="preserve"> </w:t>
      </w:r>
      <w:r w:rsidRPr="00BB312B">
        <w:rPr>
          <w:spacing w:val="-2"/>
          <w:sz w:val="20"/>
          <w:szCs w:val="24"/>
        </w:rPr>
        <w:t>опыт;</w:t>
      </w:r>
    </w:p>
    <w:p w:rsidR="001541A7" w:rsidRPr="00BB312B" w:rsidRDefault="001541A7" w:rsidP="001541A7">
      <w:pPr>
        <w:pStyle w:val="a3"/>
        <w:ind w:right="168"/>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способствовать</w:t>
      </w:r>
      <w:r w:rsidRPr="00BB312B">
        <w:rPr>
          <w:spacing w:val="-12"/>
          <w:sz w:val="20"/>
          <w:szCs w:val="24"/>
        </w:rPr>
        <w:t xml:space="preserve"> </w:t>
      </w:r>
      <w:r w:rsidRPr="00BB312B">
        <w:rPr>
          <w:sz w:val="20"/>
          <w:szCs w:val="24"/>
        </w:rPr>
        <w:t>формированию</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проявлению</w:t>
      </w:r>
      <w:r w:rsidRPr="00BB312B">
        <w:rPr>
          <w:spacing w:val="-12"/>
          <w:sz w:val="20"/>
          <w:szCs w:val="24"/>
        </w:rPr>
        <w:t xml:space="preserve"> </w:t>
      </w:r>
      <w:r w:rsidRPr="00BB312B">
        <w:rPr>
          <w:sz w:val="20"/>
          <w:szCs w:val="24"/>
        </w:rPr>
        <w:t>широкой</w:t>
      </w:r>
      <w:r w:rsidRPr="00BB312B">
        <w:rPr>
          <w:spacing w:val="-12"/>
          <w:sz w:val="20"/>
          <w:szCs w:val="24"/>
        </w:rPr>
        <w:t xml:space="preserve"> </w:t>
      </w:r>
      <w:r w:rsidRPr="00BB312B">
        <w:rPr>
          <w:sz w:val="20"/>
          <w:szCs w:val="24"/>
        </w:rPr>
        <w:t>эр</w:t>
      </w:r>
      <w:proofErr w:type="gramStart"/>
      <w:r w:rsidRPr="00BB312B">
        <w:rPr>
          <w:sz w:val="20"/>
          <w:szCs w:val="24"/>
        </w:rPr>
        <w:t>у-</w:t>
      </w:r>
      <w:proofErr w:type="gramEnd"/>
      <w:r w:rsidRPr="00BB312B">
        <w:rPr>
          <w:sz w:val="20"/>
          <w:szCs w:val="24"/>
        </w:rPr>
        <w:t xml:space="preserve"> диции</w:t>
      </w:r>
      <w:r w:rsidRPr="00BB312B">
        <w:rPr>
          <w:spacing w:val="-14"/>
          <w:sz w:val="20"/>
          <w:szCs w:val="24"/>
        </w:rPr>
        <w:t xml:space="preserve"> </w:t>
      </w:r>
      <w:r w:rsidRPr="00BB312B">
        <w:rPr>
          <w:sz w:val="20"/>
          <w:szCs w:val="24"/>
        </w:rPr>
        <w:t>в</w:t>
      </w:r>
      <w:r w:rsidRPr="00BB312B">
        <w:rPr>
          <w:spacing w:val="-14"/>
          <w:sz w:val="20"/>
          <w:szCs w:val="24"/>
        </w:rPr>
        <w:t xml:space="preserve"> </w:t>
      </w:r>
      <w:r w:rsidRPr="00BB312B">
        <w:rPr>
          <w:sz w:val="20"/>
          <w:szCs w:val="24"/>
        </w:rPr>
        <w:t>разных</w:t>
      </w:r>
      <w:r w:rsidRPr="00BB312B">
        <w:rPr>
          <w:spacing w:val="-14"/>
          <w:sz w:val="20"/>
          <w:szCs w:val="24"/>
        </w:rPr>
        <w:t xml:space="preserve"> </w:t>
      </w:r>
      <w:r w:rsidRPr="00BB312B">
        <w:rPr>
          <w:sz w:val="20"/>
          <w:szCs w:val="24"/>
        </w:rPr>
        <w:t>областях</w:t>
      </w:r>
      <w:r w:rsidRPr="00BB312B">
        <w:rPr>
          <w:spacing w:val="-14"/>
          <w:sz w:val="20"/>
          <w:szCs w:val="24"/>
        </w:rPr>
        <w:t xml:space="preserve"> </w:t>
      </w:r>
      <w:r w:rsidRPr="00BB312B">
        <w:rPr>
          <w:sz w:val="20"/>
          <w:szCs w:val="24"/>
        </w:rPr>
        <w:t>знаний,</w:t>
      </w:r>
      <w:r w:rsidRPr="00BB312B">
        <w:rPr>
          <w:spacing w:val="-14"/>
          <w:sz w:val="20"/>
          <w:szCs w:val="24"/>
        </w:rPr>
        <w:t xml:space="preserve"> </w:t>
      </w:r>
      <w:r w:rsidRPr="00BB312B">
        <w:rPr>
          <w:sz w:val="20"/>
          <w:szCs w:val="24"/>
        </w:rPr>
        <w:t>постоянно</w:t>
      </w:r>
      <w:r w:rsidRPr="00BB312B">
        <w:rPr>
          <w:spacing w:val="-14"/>
          <w:sz w:val="20"/>
          <w:szCs w:val="24"/>
        </w:rPr>
        <w:t xml:space="preserve"> </w:t>
      </w:r>
      <w:r w:rsidRPr="00BB312B">
        <w:rPr>
          <w:sz w:val="20"/>
          <w:szCs w:val="24"/>
        </w:rPr>
        <w:t>повышать</w:t>
      </w:r>
      <w:r w:rsidRPr="00BB312B">
        <w:rPr>
          <w:spacing w:val="-14"/>
          <w:sz w:val="20"/>
          <w:szCs w:val="24"/>
        </w:rPr>
        <w:t xml:space="preserve"> </w:t>
      </w:r>
      <w:r w:rsidRPr="00BB312B">
        <w:rPr>
          <w:sz w:val="20"/>
          <w:szCs w:val="24"/>
        </w:rPr>
        <w:t>свой образовательный и культурный уровень</w:t>
      </w:r>
      <w:r w:rsidRPr="00BB312B">
        <w:rPr>
          <w:spacing w:val="-15"/>
          <w:sz w:val="20"/>
          <w:szCs w:val="24"/>
        </w:rPr>
        <w:t xml:space="preserve"> </w:t>
      </w:r>
      <w:r w:rsidRPr="00BB312B">
        <w:rPr>
          <w:w w:val="95"/>
          <w:sz w:val="20"/>
          <w:szCs w:val="24"/>
        </w:rPr>
        <w:t>.</w:t>
      </w:r>
    </w:p>
    <w:p w:rsidR="001541A7" w:rsidRPr="00BB312B" w:rsidRDefault="001541A7" w:rsidP="001541A7">
      <w:pPr>
        <w:pStyle w:val="5"/>
        <w:spacing w:line="230" w:lineRule="exact"/>
        <w:rPr>
          <w:rFonts w:ascii="Times New Roman" w:hAnsi="Times New Roman"/>
          <w:sz w:val="20"/>
          <w:szCs w:val="24"/>
        </w:rPr>
      </w:pPr>
      <w:r w:rsidRPr="00BB312B">
        <w:rPr>
          <w:rFonts w:ascii="Times New Roman" w:hAnsi="Times New Roman"/>
          <w:spacing w:val="-2"/>
          <w:w w:val="125"/>
          <w:sz w:val="20"/>
          <w:szCs w:val="24"/>
        </w:rPr>
        <w:t>Самоконтроль:</w:t>
      </w:r>
    </w:p>
    <w:p w:rsidR="001541A7" w:rsidRPr="00BB312B" w:rsidRDefault="001541A7" w:rsidP="001541A7">
      <w:pPr>
        <w:pStyle w:val="a3"/>
        <w:ind w:right="169"/>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давать</w:t>
      </w:r>
      <w:r w:rsidRPr="00BB312B">
        <w:rPr>
          <w:spacing w:val="-16"/>
          <w:sz w:val="20"/>
          <w:szCs w:val="24"/>
        </w:rPr>
        <w:t xml:space="preserve"> </w:t>
      </w:r>
      <w:r w:rsidRPr="00BB312B">
        <w:rPr>
          <w:sz w:val="20"/>
          <w:szCs w:val="24"/>
        </w:rPr>
        <w:t>оценку</w:t>
      </w:r>
      <w:r w:rsidRPr="00BB312B">
        <w:rPr>
          <w:spacing w:val="-16"/>
          <w:sz w:val="20"/>
          <w:szCs w:val="24"/>
        </w:rPr>
        <w:t xml:space="preserve"> </w:t>
      </w:r>
      <w:r w:rsidRPr="00BB312B">
        <w:rPr>
          <w:sz w:val="20"/>
          <w:szCs w:val="24"/>
        </w:rPr>
        <w:t>новым</w:t>
      </w:r>
      <w:r w:rsidRPr="00BB312B">
        <w:rPr>
          <w:spacing w:val="-16"/>
          <w:sz w:val="20"/>
          <w:szCs w:val="24"/>
        </w:rPr>
        <w:t xml:space="preserve"> </w:t>
      </w:r>
      <w:r w:rsidRPr="00BB312B">
        <w:rPr>
          <w:sz w:val="20"/>
          <w:szCs w:val="24"/>
        </w:rPr>
        <w:t>ситуациям,</w:t>
      </w:r>
      <w:r w:rsidRPr="00BB312B">
        <w:rPr>
          <w:spacing w:val="-16"/>
          <w:sz w:val="20"/>
          <w:szCs w:val="24"/>
        </w:rPr>
        <w:t xml:space="preserve"> </w:t>
      </w:r>
      <w:r w:rsidRPr="00BB312B">
        <w:rPr>
          <w:sz w:val="20"/>
          <w:szCs w:val="24"/>
        </w:rPr>
        <w:t>вносить</w:t>
      </w:r>
      <w:r w:rsidRPr="00BB312B">
        <w:rPr>
          <w:spacing w:val="-16"/>
          <w:sz w:val="20"/>
          <w:szCs w:val="24"/>
        </w:rPr>
        <w:t xml:space="preserve"> </w:t>
      </w:r>
      <w:r w:rsidRPr="00BB312B">
        <w:rPr>
          <w:sz w:val="20"/>
          <w:szCs w:val="24"/>
        </w:rPr>
        <w:t>коррективы</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де</w:t>
      </w:r>
      <w:proofErr w:type="gramStart"/>
      <w:r w:rsidRPr="00BB312B">
        <w:rPr>
          <w:sz w:val="20"/>
          <w:szCs w:val="24"/>
        </w:rPr>
        <w:t>я-</w:t>
      </w:r>
      <w:proofErr w:type="gramEnd"/>
      <w:r w:rsidRPr="00BB312B">
        <w:rPr>
          <w:sz w:val="20"/>
          <w:szCs w:val="24"/>
        </w:rPr>
        <w:t xml:space="preserve"> тельность, оценивать соответствие результатов целям;</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18"/>
          <w:position w:val="1"/>
          <w:sz w:val="20"/>
          <w:szCs w:val="24"/>
        </w:rPr>
        <w:t xml:space="preserve"> </w:t>
      </w:r>
      <w:r w:rsidRPr="00BB312B">
        <w:rPr>
          <w:spacing w:val="-2"/>
          <w:sz w:val="20"/>
          <w:szCs w:val="24"/>
        </w:rPr>
        <w:t>владеть</w:t>
      </w:r>
      <w:r w:rsidRPr="00BB312B">
        <w:rPr>
          <w:spacing w:val="-11"/>
          <w:sz w:val="20"/>
          <w:szCs w:val="24"/>
        </w:rPr>
        <w:t xml:space="preserve"> </w:t>
      </w:r>
      <w:r w:rsidRPr="00BB312B">
        <w:rPr>
          <w:spacing w:val="-2"/>
          <w:sz w:val="20"/>
          <w:szCs w:val="24"/>
        </w:rPr>
        <w:t>навыками</w:t>
      </w:r>
      <w:r w:rsidRPr="00BB312B">
        <w:rPr>
          <w:spacing w:val="-11"/>
          <w:sz w:val="20"/>
          <w:szCs w:val="24"/>
        </w:rPr>
        <w:t xml:space="preserve"> </w:t>
      </w:r>
      <w:r w:rsidRPr="00BB312B">
        <w:rPr>
          <w:spacing w:val="-2"/>
          <w:sz w:val="20"/>
          <w:szCs w:val="24"/>
        </w:rPr>
        <w:t>познавательной</w:t>
      </w:r>
      <w:r w:rsidRPr="00BB312B">
        <w:rPr>
          <w:spacing w:val="-11"/>
          <w:sz w:val="20"/>
          <w:szCs w:val="24"/>
        </w:rPr>
        <w:t xml:space="preserve"> </w:t>
      </w:r>
      <w:r w:rsidRPr="00BB312B">
        <w:rPr>
          <w:spacing w:val="-2"/>
          <w:sz w:val="20"/>
          <w:szCs w:val="24"/>
        </w:rPr>
        <w:t>рефлексии</w:t>
      </w:r>
      <w:r w:rsidRPr="00BB312B">
        <w:rPr>
          <w:spacing w:val="-11"/>
          <w:sz w:val="20"/>
          <w:szCs w:val="24"/>
        </w:rPr>
        <w:t xml:space="preserve"> </w:t>
      </w:r>
      <w:r w:rsidRPr="00BB312B">
        <w:rPr>
          <w:spacing w:val="-2"/>
          <w:sz w:val="20"/>
          <w:szCs w:val="24"/>
        </w:rPr>
        <w:t>как</w:t>
      </w:r>
      <w:r w:rsidRPr="00BB312B">
        <w:rPr>
          <w:spacing w:val="-11"/>
          <w:sz w:val="20"/>
          <w:szCs w:val="24"/>
        </w:rPr>
        <w:t xml:space="preserve"> </w:t>
      </w:r>
      <w:r w:rsidRPr="00BB312B">
        <w:rPr>
          <w:spacing w:val="-2"/>
          <w:sz w:val="20"/>
          <w:szCs w:val="24"/>
        </w:rPr>
        <w:t xml:space="preserve">осознания </w:t>
      </w:r>
      <w:r w:rsidRPr="00BB312B">
        <w:rPr>
          <w:sz w:val="20"/>
          <w:szCs w:val="24"/>
        </w:rPr>
        <w:t>совершаемых действий и мыслительных процессов, их р</w:t>
      </w:r>
      <w:proofErr w:type="gramStart"/>
      <w:r w:rsidRPr="00BB312B">
        <w:rPr>
          <w:sz w:val="20"/>
          <w:szCs w:val="24"/>
        </w:rPr>
        <w:t>е-</w:t>
      </w:r>
      <w:proofErr w:type="gramEnd"/>
      <w:r w:rsidRPr="00BB312B">
        <w:rPr>
          <w:sz w:val="20"/>
          <w:szCs w:val="24"/>
        </w:rPr>
        <w:t xml:space="preserve"> зультатов и оснований;</w:t>
      </w:r>
    </w:p>
    <w:p w:rsidR="001541A7" w:rsidRPr="00BB312B" w:rsidRDefault="001541A7" w:rsidP="001541A7">
      <w:pPr>
        <w:pStyle w:val="a3"/>
        <w:ind w:right="169"/>
        <w:rPr>
          <w:sz w:val="20"/>
          <w:szCs w:val="24"/>
        </w:rPr>
      </w:pPr>
      <w:r w:rsidRPr="00BB312B">
        <w:rPr>
          <w:position w:val="1"/>
          <w:sz w:val="20"/>
          <w:szCs w:val="24"/>
        </w:rPr>
        <w:t xml:space="preserve">6 </w:t>
      </w:r>
      <w:r w:rsidRPr="00BB312B">
        <w:rPr>
          <w:sz w:val="20"/>
          <w:szCs w:val="24"/>
        </w:rPr>
        <w:t>использовать приёмы рефлексии для оценки ситуации, в</w:t>
      </w:r>
      <w:proofErr w:type="gramStart"/>
      <w:r w:rsidRPr="00BB312B">
        <w:rPr>
          <w:sz w:val="20"/>
          <w:szCs w:val="24"/>
        </w:rPr>
        <w:t>ы-</w:t>
      </w:r>
      <w:proofErr w:type="gramEnd"/>
      <w:r w:rsidRPr="00BB312B">
        <w:rPr>
          <w:sz w:val="20"/>
          <w:szCs w:val="24"/>
        </w:rPr>
        <w:t xml:space="preserve"> бора верного решения;</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уметь</w:t>
      </w:r>
      <w:r w:rsidRPr="00BB312B">
        <w:rPr>
          <w:spacing w:val="-13"/>
          <w:sz w:val="20"/>
          <w:szCs w:val="24"/>
        </w:rPr>
        <w:t xml:space="preserve"> </w:t>
      </w:r>
      <w:r w:rsidRPr="00BB312B">
        <w:rPr>
          <w:sz w:val="20"/>
          <w:szCs w:val="24"/>
        </w:rPr>
        <w:t>оценивать</w:t>
      </w:r>
      <w:r w:rsidRPr="00BB312B">
        <w:rPr>
          <w:spacing w:val="-13"/>
          <w:sz w:val="20"/>
          <w:szCs w:val="24"/>
        </w:rPr>
        <w:t xml:space="preserve"> </w:t>
      </w:r>
      <w:r w:rsidRPr="00BB312B">
        <w:rPr>
          <w:sz w:val="20"/>
          <w:szCs w:val="24"/>
        </w:rPr>
        <w:t>риски</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своевременно</w:t>
      </w:r>
      <w:r w:rsidRPr="00BB312B">
        <w:rPr>
          <w:spacing w:val="-13"/>
          <w:sz w:val="20"/>
          <w:szCs w:val="24"/>
        </w:rPr>
        <w:t xml:space="preserve"> </w:t>
      </w:r>
      <w:r w:rsidRPr="00BB312B">
        <w:rPr>
          <w:sz w:val="20"/>
          <w:szCs w:val="24"/>
        </w:rPr>
        <w:t>принимать</w:t>
      </w:r>
      <w:r w:rsidRPr="00BB312B">
        <w:rPr>
          <w:spacing w:val="-13"/>
          <w:sz w:val="20"/>
          <w:szCs w:val="24"/>
        </w:rPr>
        <w:t xml:space="preserve"> </w:t>
      </w:r>
      <w:r w:rsidRPr="00BB312B">
        <w:rPr>
          <w:sz w:val="20"/>
          <w:szCs w:val="24"/>
        </w:rPr>
        <w:t>решения по их снижению</w:t>
      </w:r>
      <w:proofErr w:type="gramStart"/>
      <w:r w:rsidRPr="00BB312B">
        <w:rPr>
          <w:spacing w:val="-7"/>
          <w:sz w:val="20"/>
          <w:szCs w:val="24"/>
        </w:rPr>
        <w:t xml:space="preserve"> </w:t>
      </w:r>
      <w:r w:rsidRPr="00BB312B">
        <w:rPr>
          <w:w w:val="95"/>
          <w:sz w:val="20"/>
          <w:szCs w:val="24"/>
        </w:rPr>
        <w:t>.</w:t>
      </w:r>
      <w:proofErr w:type="gramEnd"/>
    </w:p>
    <w:p w:rsidR="001541A7" w:rsidRPr="00BB312B" w:rsidRDefault="001541A7" w:rsidP="001541A7">
      <w:pPr>
        <w:pStyle w:val="5"/>
        <w:spacing w:line="244" w:lineRule="auto"/>
        <w:ind w:left="28" w:firstLine="226"/>
        <w:rPr>
          <w:rFonts w:ascii="Times New Roman" w:hAnsi="Times New Roman"/>
          <w:sz w:val="20"/>
          <w:szCs w:val="24"/>
        </w:rPr>
      </w:pPr>
      <w:r w:rsidRPr="00BB312B">
        <w:rPr>
          <w:rFonts w:ascii="Times New Roman" w:hAnsi="Times New Roman"/>
          <w:w w:val="125"/>
          <w:sz w:val="20"/>
          <w:szCs w:val="24"/>
        </w:rPr>
        <w:t>Эмоциональный</w:t>
      </w:r>
      <w:r w:rsidRPr="00BB312B">
        <w:rPr>
          <w:rFonts w:ascii="Times New Roman" w:hAnsi="Times New Roman"/>
          <w:spacing w:val="40"/>
          <w:w w:val="125"/>
          <w:sz w:val="20"/>
          <w:szCs w:val="24"/>
        </w:rPr>
        <w:t xml:space="preserve"> </w:t>
      </w:r>
      <w:r w:rsidRPr="00BB312B">
        <w:rPr>
          <w:rFonts w:ascii="Times New Roman" w:hAnsi="Times New Roman"/>
          <w:w w:val="125"/>
          <w:sz w:val="20"/>
          <w:szCs w:val="24"/>
        </w:rPr>
        <w:t>интеллект,</w:t>
      </w:r>
      <w:r w:rsidRPr="00BB312B">
        <w:rPr>
          <w:rFonts w:ascii="Times New Roman" w:hAnsi="Times New Roman"/>
          <w:spacing w:val="40"/>
          <w:w w:val="125"/>
          <w:sz w:val="20"/>
          <w:szCs w:val="24"/>
        </w:rPr>
        <w:t xml:space="preserve"> </w:t>
      </w:r>
      <w:r w:rsidRPr="00BB312B">
        <w:rPr>
          <w:rFonts w:ascii="Times New Roman" w:hAnsi="Times New Roman"/>
          <w:w w:val="125"/>
          <w:sz w:val="20"/>
          <w:szCs w:val="24"/>
        </w:rPr>
        <w:t>предполагающий</w:t>
      </w:r>
      <w:r w:rsidRPr="00BB312B">
        <w:rPr>
          <w:rFonts w:ascii="Times New Roman" w:hAnsi="Times New Roman"/>
          <w:spacing w:val="40"/>
          <w:w w:val="125"/>
          <w:sz w:val="20"/>
          <w:szCs w:val="24"/>
        </w:rPr>
        <w:t xml:space="preserve"> </w:t>
      </w:r>
      <w:r w:rsidRPr="00BB312B">
        <w:rPr>
          <w:rFonts w:ascii="Times New Roman" w:hAnsi="Times New Roman"/>
          <w:w w:val="125"/>
          <w:sz w:val="20"/>
          <w:szCs w:val="24"/>
        </w:rPr>
        <w:t>сфо</w:t>
      </w:r>
      <w:proofErr w:type="gramStart"/>
      <w:r w:rsidRPr="00BB312B">
        <w:rPr>
          <w:rFonts w:ascii="Times New Roman" w:hAnsi="Times New Roman"/>
          <w:w w:val="125"/>
          <w:sz w:val="20"/>
          <w:szCs w:val="24"/>
        </w:rPr>
        <w:t>р-</w:t>
      </w:r>
      <w:proofErr w:type="gramEnd"/>
      <w:r w:rsidRPr="00BB312B">
        <w:rPr>
          <w:rFonts w:ascii="Times New Roman" w:hAnsi="Times New Roman"/>
          <w:w w:val="125"/>
          <w:sz w:val="20"/>
          <w:szCs w:val="24"/>
        </w:rPr>
        <w:t xml:space="preserve"> </w:t>
      </w:r>
      <w:r w:rsidRPr="00BB312B">
        <w:rPr>
          <w:rFonts w:ascii="Times New Roman" w:hAnsi="Times New Roman"/>
          <w:spacing w:val="-2"/>
          <w:w w:val="125"/>
          <w:sz w:val="20"/>
          <w:szCs w:val="24"/>
        </w:rPr>
        <w:t>мированность:</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самосознания,</w:t>
      </w:r>
      <w:r w:rsidRPr="00BB312B">
        <w:rPr>
          <w:spacing w:val="-14"/>
          <w:sz w:val="20"/>
          <w:szCs w:val="24"/>
        </w:rPr>
        <w:t xml:space="preserve"> </w:t>
      </w:r>
      <w:r w:rsidRPr="00BB312B">
        <w:rPr>
          <w:spacing w:val="-2"/>
          <w:sz w:val="20"/>
          <w:szCs w:val="24"/>
        </w:rPr>
        <w:t>включающего</w:t>
      </w:r>
      <w:r w:rsidRPr="00BB312B">
        <w:rPr>
          <w:spacing w:val="-14"/>
          <w:sz w:val="20"/>
          <w:szCs w:val="24"/>
        </w:rPr>
        <w:t xml:space="preserve"> </w:t>
      </w:r>
      <w:r w:rsidRPr="00BB312B">
        <w:rPr>
          <w:spacing w:val="-2"/>
          <w:sz w:val="20"/>
          <w:szCs w:val="24"/>
        </w:rPr>
        <w:t>способность</w:t>
      </w:r>
      <w:r w:rsidRPr="00BB312B">
        <w:rPr>
          <w:spacing w:val="-14"/>
          <w:sz w:val="20"/>
          <w:szCs w:val="24"/>
        </w:rPr>
        <w:t xml:space="preserve"> </w:t>
      </w:r>
      <w:r w:rsidRPr="00BB312B">
        <w:rPr>
          <w:spacing w:val="-2"/>
          <w:sz w:val="20"/>
          <w:szCs w:val="24"/>
        </w:rPr>
        <w:t>понимать</w:t>
      </w:r>
      <w:r w:rsidRPr="00BB312B">
        <w:rPr>
          <w:spacing w:val="-14"/>
          <w:sz w:val="20"/>
          <w:szCs w:val="24"/>
        </w:rPr>
        <w:t xml:space="preserve"> </w:t>
      </w:r>
      <w:r w:rsidRPr="00BB312B">
        <w:rPr>
          <w:spacing w:val="-2"/>
          <w:sz w:val="20"/>
          <w:szCs w:val="24"/>
        </w:rPr>
        <w:t>своё</w:t>
      </w:r>
      <w:r w:rsidRPr="00BB312B">
        <w:rPr>
          <w:spacing w:val="-14"/>
          <w:sz w:val="20"/>
          <w:szCs w:val="24"/>
        </w:rPr>
        <w:t xml:space="preserve"> </w:t>
      </w:r>
      <w:r w:rsidRPr="00BB312B">
        <w:rPr>
          <w:spacing w:val="-2"/>
          <w:sz w:val="20"/>
          <w:szCs w:val="24"/>
        </w:rPr>
        <w:t>эм</w:t>
      </w:r>
      <w:proofErr w:type="gramStart"/>
      <w:r w:rsidRPr="00BB312B">
        <w:rPr>
          <w:spacing w:val="-2"/>
          <w:sz w:val="20"/>
          <w:szCs w:val="24"/>
        </w:rPr>
        <w:t>о-</w:t>
      </w:r>
      <w:proofErr w:type="gramEnd"/>
      <w:r w:rsidRPr="00BB312B">
        <w:rPr>
          <w:spacing w:val="-2"/>
          <w:sz w:val="20"/>
          <w:szCs w:val="24"/>
        </w:rPr>
        <w:t xml:space="preserve"> </w:t>
      </w:r>
      <w:r w:rsidRPr="00BB312B">
        <w:rPr>
          <w:sz w:val="20"/>
          <w:szCs w:val="24"/>
        </w:rPr>
        <w:t>циональное состояние, видеть направления развития соб- ственной эмоциональной сферы, быть уверенным в себе;</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саморегулирования, включающего самоконтроль, умение принимать</w:t>
      </w:r>
      <w:r w:rsidRPr="00BB312B">
        <w:rPr>
          <w:spacing w:val="-5"/>
          <w:sz w:val="20"/>
          <w:szCs w:val="24"/>
        </w:rPr>
        <w:t xml:space="preserve"> </w:t>
      </w:r>
      <w:r w:rsidRPr="00BB312B">
        <w:rPr>
          <w:sz w:val="20"/>
          <w:szCs w:val="24"/>
        </w:rPr>
        <w:t>ответственность</w:t>
      </w:r>
      <w:r w:rsidRPr="00BB312B">
        <w:rPr>
          <w:spacing w:val="-5"/>
          <w:sz w:val="20"/>
          <w:szCs w:val="24"/>
        </w:rPr>
        <w:t xml:space="preserve"> </w:t>
      </w:r>
      <w:r w:rsidRPr="00BB312B">
        <w:rPr>
          <w:sz w:val="20"/>
          <w:szCs w:val="24"/>
        </w:rPr>
        <w:t>за</w:t>
      </w:r>
      <w:r w:rsidRPr="00BB312B">
        <w:rPr>
          <w:spacing w:val="-5"/>
          <w:sz w:val="20"/>
          <w:szCs w:val="24"/>
        </w:rPr>
        <w:t xml:space="preserve"> </w:t>
      </w:r>
      <w:r w:rsidRPr="00BB312B">
        <w:rPr>
          <w:sz w:val="20"/>
          <w:szCs w:val="24"/>
        </w:rPr>
        <w:t>своё</w:t>
      </w:r>
      <w:r w:rsidRPr="00BB312B">
        <w:rPr>
          <w:spacing w:val="-5"/>
          <w:sz w:val="20"/>
          <w:szCs w:val="24"/>
        </w:rPr>
        <w:t xml:space="preserve"> </w:t>
      </w:r>
      <w:r w:rsidRPr="00BB312B">
        <w:rPr>
          <w:sz w:val="20"/>
          <w:szCs w:val="24"/>
        </w:rPr>
        <w:t>поведение,</w:t>
      </w:r>
      <w:r w:rsidRPr="00BB312B">
        <w:rPr>
          <w:spacing w:val="-5"/>
          <w:sz w:val="20"/>
          <w:szCs w:val="24"/>
        </w:rPr>
        <w:t xml:space="preserve"> </w:t>
      </w:r>
      <w:r w:rsidRPr="00BB312B">
        <w:rPr>
          <w:sz w:val="20"/>
          <w:szCs w:val="24"/>
        </w:rPr>
        <w:t>способность адаптироваться</w:t>
      </w:r>
      <w:r w:rsidRPr="00BB312B">
        <w:rPr>
          <w:spacing w:val="-5"/>
          <w:sz w:val="20"/>
          <w:szCs w:val="24"/>
        </w:rPr>
        <w:t xml:space="preserve"> </w:t>
      </w:r>
      <w:r w:rsidRPr="00BB312B">
        <w:rPr>
          <w:sz w:val="20"/>
          <w:szCs w:val="24"/>
        </w:rPr>
        <w:t>к</w:t>
      </w:r>
      <w:r w:rsidRPr="00BB312B">
        <w:rPr>
          <w:spacing w:val="-5"/>
          <w:sz w:val="20"/>
          <w:szCs w:val="24"/>
        </w:rPr>
        <w:t xml:space="preserve"> </w:t>
      </w:r>
      <w:r w:rsidRPr="00BB312B">
        <w:rPr>
          <w:sz w:val="20"/>
          <w:szCs w:val="24"/>
        </w:rPr>
        <w:t>эмоциональным</w:t>
      </w:r>
      <w:r w:rsidRPr="00BB312B">
        <w:rPr>
          <w:spacing w:val="-5"/>
          <w:sz w:val="20"/>
          <w:szCs w:val="24"/>
        </w:rPr>
        <w:t xml:space="preserve"> </w:t>
      </w:r>
      <w:r w:rsidRPr="00BB312B">
        <w:rPr>
          <w:sz w:val="20"/>
          <w:szCs w:val="24"/>
        </w:rPr>
        <w:t>изменениям</w:t>
      </w:r>
      <w:r w:rsidRPr="00BB312B">
        <w:rPr>
          <w:spacing w:val="-5"/>
          <w:sz w:val="20"/>
          <w:szCs w:val="24"/>
        </w:rPr>
        <w:t xml:space="preserve"> </w:t>
      </w:r>
      <w:r w:rsidRPr="00BB312B">
        <w:rPr>
          <w:sz w:val="20"/>
          <w:szCs w:val="24"/>
        </w:rPr>
        <w:t>и</w:t>
      </w:r>
      <w:r w:rsidRPr="00BB312B">
        <w:rPr>
          <w:spacing w:val="-5"/>
          <w:sz w:val="20"/>
          <w:szCs w:val="24"/>
        </w:rPr>
        <w:t xml:space="preserve"> </w:t>
      </w:r>
      <w:r w:rsidRPr="00BB312B">
        <w:rPr>
          <w:sz w:val="20"/>
          <w:szCs w:val="24"/>
        </w:rPr>
        <w:t>проявлять гибкость, быть открытым новому;</w:t>
      </w:r>
    </w:p>
    <w:p w:rsidR="001541A7" w:rsidRPr="00BB312B" w:rsidRDefault="001541A7" w:rsidP="001541A7">
      <w:pPr>
        <w:pStyle w:val="a3"/>
        <w:ind w:right="169"/>
        <w:rPr>
          <w:sz w:val="20"/>
          <w:szCs w:val="24"/>
        </w:rPr>
      </w:pPr>
      <w:r w:rsidRPr="00BB312B">
        <w:rPr>
          <w:spacing w:val="-2"/>
          <w:position w:val="1"/>
          <w:sz w:val="20"/>
          <w:szCs w:val="24"/>
        </w:rPr>
        <w:t>6</w:t>
      </w:r>
      <w:r w:rsidRPr="00BB312B">
        <w:rPr>
          <w:spacing w:val="19"/>
          <w:position w:val="1"/>
          <w:sz w:val="20"/>
          <w:szCs w:val="24"/>
        </w:rPr>
        <w:t xml:space="preserve"> </w:t>
      </w:r>
      <w:r w:rsidRPr="00BB312B">
        <w:rPr>
          <w:spacing w:val="-2"/>
          <w:sz w:val="20"/>
          <w:szCs w:val="24"/>
        </w:rPr>
        <w:t>внутренней</w:t>
      </w:r>
      <w:r w:rsidRPr="00BB312B">
        <w:rPr>
          <w:spacing w:val="-10"/>
          <w:sz w:val="20"/>
          <w:szCs w:val="24"/>
        </w:rPr>
        <w:t xml:space="preserve"> </w:t>
      </w:r>
      <w:r w:rsidRPr="00BB312B">
        <w:rPr>
          <w:spacing w:val="-2"/>
          <w:sz w:val="20"/>
          <w:szCs w:val="24"/>
        </w:rPr>
        <w:t>мотивации,</w:t>
      </w:r>
      <w:r w:rsidRPr="00BB312B">
        <w:rPr>
          <w:spacing w:val="-10"/>
          <w:sz w:val="20"/>
          <w:szCs w:val="24"/>
        </w:rPr>
        <w:t xml:space="preserve"> </w:t>
      </w:r>
      <w:r w:rsidRPr="00BB312B">
        <w:rPr>
          <w:spacing w:val="-2"/>
          <w:sz w:val="20"/>
          <w:szCs w:val="24"/>
        </w:rPr>
        <w:t>включающей</w:t>
      </w:r>
      <w:r w:rsidRPr="00BB312B">
        <w:rPr>
          <w:spacing w:val="-10"/>
          <w:sz w:val="20"/>
          <w:szCs w:val="24"/>
        </w:rPr>
        <w:t xml:space="preserve"> </w:t>
      </w:r>
      <w:r w:rsidRPr="00BB312B">
        <w:rPr>
          <w:spacing w:val="-2"/>
          <w:sz w:val="20"/>
          <w:szCs w:val="24"/>
        </w:rPr>
        <w:t>стремление</w:t>
      </w:r>
      <w:r w:rsidRPr="00BB312B">
        <w:rPr>
          <w:spacing w:val="-10"/>
          <w:sz w:val="20"/>
          <w:szCs w:val="24"/>
        </w:rPr>
        <w:t xml:space="preserve"> </w:t>
      </w:r>
      <w:r w:rsidRPr="00BB312B">
        <w:rPr>
          <w:spacing w:val="-2"/>
          <w:sz w:val="20"/>
          <w:szCs w:val="24"/>
        </w:rPr>
        <w:t>к</w:t>
      </w:r>
      <w:r w:rsidRPr="00BB312B">
        <w:rPr>
          <w:spacing w:val="-10"/>
          <w:sz w:val="20"/>
          <w:szCs w:val="24"/>
        </w:rPr>
        <w:t xml:space="preserve"> </w:t>
      </w:r>
      <w:r w:rsidRPr="00BB312B">
        <w:rPr>
          <w:spacing w:val="-2"/>
          <w:sz w:val="20"/>
          <w:szCs w:val="24"/>
        </w:rPr>
        <w:t>достиж</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нию</w:t>
      </w:r>
      <w:r w:rsidRPr="00BB312B">
        <w:rPr>
          <w:spacing w:val="-13"/>
          <w:sz w:val="20"/>
          <w:szCs w:val="24"/>
        </w:rPr>
        <w:t xml:space="preserve"> </w:t>
      </w:r>
      <w:r w:rsidRPr="00BB312B">
        <w:rPr>
          <w:sz w:val="20"/>
          <w:szCs w:val="24"/>
        </w:rPr>
        <w:t>цели</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успеху,</w:t>
      </w:r>
      <w:r w:rsidRPr="00BB312B">
        <w:rPr>
          <w:spacing w:val="-13"/>
          <w:sz w:val="20"/>
          <w:szCs w:val="24"/>
        </w:rPr>
        <w:t xml:space="preserve"> </w:t>
      </w:r>
      <w:r w:rsidRPr="00BB312B">
        <w:rPr>
          <w:sz w:val="20"/>
          <w:szCs w:val="24"/>
        </w:rPr>
        <w:t>оптимизм,</w:t>
      </w:r>
      <w:r w:rsidRPr="00BB312B">
        <w:rPr>
          <w:spacing w:val="-13"/>
          <w:sz w:val="20"/>
          <w:szCs w:val="24"/>
        </w:rPr>
        <w:t xml:space="preserve"> </w:t>
      </w:r>
      <w:r w:rsidRPr="00BB312B">
        <w:rPr>
          <w:sz w:val="20"/>
          <w:szCs w:val="24"/>
        </w:rPr>
        <w:t>инициативность,</w:t>
      </w:r>
      <w:r w:rsidRPr="00BB312B">
        <w:rPr>
          <w:spacing w:val="-13"/>
          <w:sz w:val="20"/>
          <w:szCs w:val="24"/>
        </w:rPr>
        <w:t xml:space="preserve"> </w:t>
      </w:r>
      <w:r w:rsidRPr="00BB312B">
        <w:rPr>
          <w:sz w:val="20"/>
          <w:szCs w:val="24"/>
        </w:rPr>
        <w:t>умение</w:t>
      </w:r>
      <w:r w:rsidRPr="00BB312B">
        <w:rPr>
          <w:spacing w:val="-13"/>
          <w:sz w:val="20"/>
          <w:szCs w:val="24"/>
        </w:rPr>
        <w:t xml:space="preserve"> </w:t>
      </w:r>
      <w:r w:rsidRPr="00BB312B">
        <w:rPr>
          <w:sz w:val="20"/>
          <w:szCs w:val="24"/>
        </w:rPr>
        <w:t>дей- ствовать, исходя из своих возможностей;</w:t>
      </w:r>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ind w:right="168"/>
        <w:rPr>
          <w:sz w:val="20"/>
          <w:szCs w:val="24"/>
        </w:rPr>
      </w:pPr>
      <w:r w:rsidRPr="00BB312B">
        <w:rPr>
          <w:spacing w:val="-2"/>
          <w:position w:val="1"/>
          <w:sz w:val="20"/>
          <w:szCs w:val="24"/>
        </w:rPr>
        <w:lastRenderedPageBreak/>
        <w:t>6</w:t>
      </w:r>
      <w:r w:rsidRPr="00BB312B">
        <w:rPr>
          <w:spacing w:val="1"/>
          <w:position w:val="1"/>
          <w:sz w:val="20"/>
          <w:szCs w:val="24"/>
        </w:rPr>
        <w:t xml:space="preserve"> </w:t>
      </w:r>
      <w:r w:rsidRPr="00BB312B">
        <w:rPr>
          <w:spacing w:val="-2"/>
          <w:sz w:val="20"/>
          <w:szCs w:val="24"/>
        </w:rPr>
        <w:t>эмпатии,</w:t>
      </w:r>
      <w:r w:rsidRPr="00BB312B">
        <w:rPr>
          <w:spacing w:val="-14"/>
          <w:sz w:val="20"/>
          <w:szCs w:val="24"/>
        </w:rPr>
        <w:t xml:space="preserve"> </w:t>
      </w:r>
      <w:r w:rsidRPr="00BB312B">
        <w:rPr>
          <w:spacing w:val="-2"/>
          <w:sz w:val="20"/>
          <w:szCs w:val="24"/>
        </w:rPr>
        <w:t>включающей</w:t>
      </w:r>
      <w:r w:rsidRPr="00BB312B">
        <w:rPr>
          <w:spacing w:val="-14"/>
          <w:sz w:val="20"/>
          <w:szCs w:val="24"/>
        </w:rPr>
        <w:t xml:space="preserve"> </w:t>
      </w:r>
      <w:r w:rsidRPr="00BB312B">
        <w:rPr>
          <w:spacing w:val="-2"/>
          <w:sz w:val="20"/>
          <w:szCs w:val="24"/>
        </w:rPr>
        <w:t>способность</w:t>
      </w:r>
      <w:r w:rsidRPr="00BB312B">
        <w:rPr>
          <w:spacing w:val="-14"/>
          <w:sz w:val="20"/>
          <w:szCs w:val="24"/>
        </w:rPr>
        <w:t xml:space="preserve"> </w:t>
      </w:r>
      <w:r w:rsidRPr="00BB312B">
        <w:rPr>
          <w:spacing w:val="-2"/>
          <w:sz w:val="20"/>
          <w:szCs w:val="24"/>
        </w:rPr>
        <w:t>понимать</w:t>
      </w:r>
      <w:r w:rsidRPr="00BB312B">
        <w:rPr>
          <w:spacing w:val="-14"/>
          <w:sz w:val="20"/>
          <w:szCs w:val="24"/>
        </w:rPr>
        <w:t xml:space="preserve"> </w:t>
      </w:r>
      <w:r w:rsidRPr="00BB312B">
        <w:rPr>
          <w:spacing w:val="-2"/>
          <w:sz w:val="20"/>
          <w:szCs w:val="24"/>
        </w:rPr>
        <w:t xml:space="preserve">эмоциональное </w:t>
      </w:r>
      <w:r w:rsidRPr="00BB312B">
        <w:rPr>
          <w:sz w:val="20"/>
          <w:szCs w:val="24"/>
        </w:rPr>
        <w:t>состояние</w:t>
      </w:r>
      <w:r w:rsidRPr="00BB312B">
        <w:rPr>
          <w:spacing w:val="-15"/>
          <w:sz w:val="20"/>
          <w:szCs w:val="24"/>
        </w:rPr>
        <w:t xml:space="preserve"> </w:t>
      </w:r>
      <w:r w:rsidRPr="00BB312B">
        <w:rPr>
          <w:sz w:val="20"/>
          <w:szCs w:val="24"/>
        </w:rPr>
        <w:t>других,</w:t>
      </w:r>
      <w:r w:rsidRPr="00BB312B">
        <w:rPr>
          <w:spacing w:val="-15"/>
          <w:sz w:val="20"/>
          <w:szCs w:val="24"/>
        </w:rPr>
        <w:t xml:space="preserve"> </w:t>
      </w:r>
      <w:r w:rsidRPr="00BB312B">
        <w:rPr>
          <w:sz w:val="20"/>
          <w:szCs w:val="24"/>
        </w:rPr>
        <w:t>учитывать</w:t>
      </w:r>
      <w:r w:rsidRPr="00BB312B">
        <w:rPr>
          <w:spacing w:val="-15"/>
          <w:sz w:val="20"/>
          <w:szCs w:val="24"/>
        </w:rPr>
        <w:t xml:space="preserve"> </w:t>
      </w:r>
      <w:r w:rsidRPr="00BB312B">
        <w:rPr>
          <w:sz w:val="20"/>
          <w:szCs w:val="24"/>
        </w:rPr>
        <w:t>его</w:t>
      </w:r>
      <w:r w:rsidRPr="00BB312B">
        <w:rPr>
          <w:spacing w:val="-15"/>
          <w:sz w:val="20"/>
          <w:szCs w:val="24"/>
        </w:rPr>
        <w:t xml:space="preserve"> </w:t>
      </w:r>
      <w:r w:rsidRPr="00BB312B">
        <w:rPr>
          <w:sz w:val="20"/>
          <w:szCs w:val="24"/>
        </w:rPr>
        <w:t>при</w:t>
      </w:r>
      <w:r w:rsidRPr="00BB312B">
        <w:rPr>
          <w:spacing w:val="-15"/>
          <w:sz w:val="20"/>
          <w:szCs w:val="24"/>
        </w:rPr>
        <w:t xml:space="preserve"> </w:t>
      </w:r>
      <w:r w:rsidRPr="00BB312B">
        <w:rPr>
          <w:sz w:val="20"/>
          <w:szCs w:val="24"/>
        </w:rPr>
        <w:t>осуществлении</w:t>
      </w:r>
      <w:r w:rsidRPr="00BB312B">
        <w:rPr>
          <w:spacing w:val="-15"/>
          <w:sz w:val="20"/>
          <w:szCs w:val="24"/>
        </w:rPr>
        <w:t xml:space="preserve"> </w:t>
      </w:r>
      <w:r w:rsidRPr="00BB312B">
        <w:rPr>
          <w:sz w:val="20"/>
          <w:szCs w:val="24"/>
        </w:rPr>
        <w:t>комм</w:t>
      </w:r>
      <w:proofErr w:type="gramStart"/>
      <w:r w:rsidRPr="00BB312B">
        <w:rPr>
          <w:sz w:val="20"/>
          <w:szCs w:val="24"/>
        </w:rPr>
        <w:t>у-</w:t>
      </w:r>
      <w:proofErr w:type="gramEnd"/>
      <w:r w:rsidRPr="00BB312B">
        <w:rPr>
          <w:sz w:val="20"/>
          <w:szCs w:val="24"/>
        </w:rPr>
        <w:t xml:space="preserve"> никации, способность к сочувствию и сопереживанию;</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социальных навыков, включающих способность выстра</w:t>
      </w:r>
      <w:proofErr w:type="gramStart"/>
      <w:r w:rsidRPr="00BB312B">
        <w:rPr>
          <w:sz w:val="20"/>
          <w:szCs w:val="24"/>
        </w:rPr>
        <w:t>и-</w:t>
      </w:r>
      <w:proofErr w:type="gramEnd"/>
      <w:r w:rsidRPr="00BB312B">
        <w:rPr>
          <w:sz w:val="20"/>
          <w:szCs w:val="24"/>
        </w:rPr>
        <w:t xml:space="preserve"> вать отношения с другими людьми, заботиться, проявлять интерес и разрешать конфликты</w:t>
      </w:r>
      <w:r w:rsidRPr="00BB312B">
        <w:rPr>
          <w:spacing w:val="-20"/>
          <w:sz w:val="20"/>
          <w:szCs w:val="24"/>
        </w:rPr>
        <w:t xml:space="preserve"> </w:t>
      </w:r>
      <w:r w:rsidRPr="00BB312B">
        <w:rPr>
          <w:w w:val="95"/>
          <w:sz w:val="20"/>
          <w:szCs w:val="24"/>
        </w:rPr>
        <w:t>.</w:t>
      </w:r>
    </w:p>
    <w:p w:rsidR="001541A7" w:rsidRPr="00BB312B" w:rsidRDefault="001541A7" w:rsidP="001541A7">
      <w:pPr>
        <w:pStyle w:val="5"/>
        <w:spacing w:line="230" w:lineRule="exact"/>
        <w:rPr>
          <w:rFonts w:ascii="Times New Roman" w:hAnsi="Times New Roman"/>
          <w:sz w:val="20"/>
          <w:szCs w:val="24"/>
        </w:rPr>
      </w:pPr>
      <w:r w:rsidRPr="00BB312B">
        <w:rPr>
          <w:rFonts w:ascii="Times New Roman" w:hAnsi="Times New Roman"/>
          <w:w w:val="130"/>
          <w:sz w:val="20"/>
          <w:szCs w:val="24"/>
        </w:rPr>
        <w:t>Принятие</w:t>
      </w:r>
      <w:r w:rsidRPr="00BB312B">
        <w:rPr>
          <w:rFonts w:ascii="Times New Roman" w:hAnsi="Times New Roman"/>
          <w:spacing w:val="9"/>
          <w:w w:val="130"/>
          <w:sz w:val="20"/>
          <w:szCs w:val="24"/>
        </w:rPr>
        <w:t xml:space="preserve"> </w:t>
      </w:r>
      <w:r w:rsidRPr="00BB312B">
        <w:rPr>
          <w:rFonts w:ascii="Times New Roman" w:hAnsi="Times New Roman"/>
          <w:w w:val="130"/>
          <w:sz w:val="20"/>
          <w:szCs w:val="24"/>
        </w:rPr>
        <w:t>себя</w:t>
      </w:r>
      <w:r w:rsidRPr="00BB312B">
        <w:rPr>
          <w:rFonts w:ascii="Times New Roman" w:hAnsi="Times New Roman"/>
          <w:spacing w:val="9"/>
          <w:w w:val="130"/>
          <w:sz w:val="20"/>
          <w:szCs w:val="24"/>
        </w:rPr>
        <w:t xml:space="preserve"> </w:t>
      </w:r>
      <w:r w:rsidRPr="00BB312B">
        <w:rPr>
          <w:rFonts w:ascii="Times New Roman" w:hAnsi="Times New Roman"/>
          <w:w w:val="130"/>
          <w:sz w:val="20"/>
          <w:szCs w:val="24"/>
        </w:rPr>
        <w:t>и</w:t>
      </w:r>
      <w:r w:rsidRPr="00BB312B">
        <w:rPr>
          <w:rFonts w:ascii="Times New Roman" w:hAnsi="Times New Roman"/>
          <w:spacing w:val="9"/>
          <w:w w:val="130"/>
          <w:sz w:val="20"/>
          <w:szCs w:val="24"/>
        </w:rPr>
        <w:t xml:space="preserve"> </w:t>
      </w:r>
      <w:r w:rsidRPr="00BB312B">
        <w:rPr>
          <w:rFonts w:ascii="Times New Roman" w:hAnsi="Times New Roman"/>
          <w:w w:val="130"/>
          <w:sz w:val="20"/>
          <w:szCs w:val="24"/>
        </w:rPr>
        <w:t>других</w:t>
      </w:r>
      <w:r w:rsidRPr="00BB312B">
        <w:rPr>
          <w:rFonts w:ascii="Times New Roman" w:hAnsi="Times New Roman"/>
          <w:spacing w:val="9"/>
          <w:w w:val="130"/>
          <w:sz w:val="20"/>
          <w:szCs w:val="24"/>
        </w:rPr>
        <w:t xml:space="preserve"> </w:t>
      </w:r>
      <w:r w:rsidRPr="00BB312B">
        <w:rPr>
          <w:rFonts w:ascii="Times New Roman" w:hAnsi="Times New Roman"/>
          <w:spacing w:val="-2"/>
          <w:w w:val="130"/>
          <w:sz w:val="20"/>
          <w:szCs w:val="24"/>
        </w:rPr>
        <w:t>людей:</w:t>
      </w:r>
    </w:p>
    <w:p w:rsidR="001541A7" w:rsidRPr="00BB312B" w:rsidRDefault="001541A7" w:rsidP="001541A7">
      <w:pPr>
        <w:pStyle w:val="a3"/>
        <w:ind w:right="169"/>
        <w:rPr>
          <w:sz w:val="20"/>
          <w:szCs w:val="24"/>
        </w:rPr>
      </w:pPr>
      <w:r w:rsidRPr="00BB312B">
        <w:rPr>
          <w:position w:val="1"/>
          <w:sz w:val="20"/>
          <w:szCs w:val="24"/>
        </w:rPr>
        <w:t xml:space="preserve">6 </w:t>
      </w:r>
      <w:r w:rsidRPr="00BB312B">
        <w:rPr>
          <w:sz w:val="20"/>
          <w:szCs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признавать</w:t>
      </w:r>
      <w:r w:rsidRPr="00BB312B">
        <w:rPr>
          <w:spacing w:val="-14"/>
          <w:sz w:val="20"/>
          <w:szCs w:val="24"/>
        </w:rPr>
        <w:t xml:space="preserve"> </w:t>
      </w:r>
      <w:r w:rsidRPr="00BB312B">
        <w:rPr>
          <w:spacing w:val="-2"/>
          <w:sz w:val="20"/>
          <w:szCs w:val="24"/>
        </w:rPr>
        <w:t>своё</w:t>
      </w:r>
      <w:r w:rsidRPr="00BB312B">
        <w:rPr>
          <w:spacing w:val="-14"/>
          <w:sz w:val="20"/>
          <w:szCs w:val="24"/>
        </w:rPr>
        <w:t xml:space="preserve"> </w:t>
      </w:r>
      <w:r w:rsidRPr="00BB312B">
        <w:rPr>
          <w:spacing w:val="-2"/>
          <w:sz w:val="20"/>
          <w:szCs w:val="24"/>
        </w:rPr>
        <w:t>право</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право</w:t>
      </w:r>
      <w:r w:rsidRPr="00BB312B">
        <w:rPr>
          <w:spacing w:val="-14"/>
          <w:sz w:val="20"/>
          <w:szCs w:val="24"/>
        </w:rPr>
        <w:t xml:space="preserve"> </w:t>
      </w:r>
      <w:r w:rsidRPr="00BB312B">
        <w:rPr>
          <w:spacing w:val="-2"/>
          <w:sz w:val="20"/>
          <w:szCs w:val="24"/>
        </w:rPr>
        <w:t>других</w:t>
      </w:r>
      <w:r w:rsidRPr="00BB312B">
        <w:rPr>
          <w:spacing w:val="-14"/>
          <w:sz w:val="20"/>
          <w:szCs w:val="24"/>
        </w:rPr>
        <w:t xml:space="preserve"> </w:t>
      </w:r>
      <w:r w:rsidRPr="00BB312B">
        <w:rPr>
          <w:spacing w:val="-2"/>
          <w:sz w:val="20"/>
          <w:szCs w:val="24"/>
        </w:rPr>
        <w:t>людей</w:t>
      </w:r>
      <w:r w:rsidRPr="00BB312B">
        <w:rPr>
          <w:spacing w:val="-14"/>
          <w:sz w:val="20"/>
          <w:szCs w:val="24"/>
        </w:rPr>
        <w:t xml:space="preserve"> </w:t>
      </w:r>
      <w:r w:rsidRPr="00BB312B">
        <w:rPr>
          <w:spacing w:val="-2"/>
          <w:sz w:val="20"/>
          <w:szCs w:val="24"/>
        </w:rPr>
        <w:t>на</w:t>
      </w:r>
      <w:r w:rsidRPr="00BB312B">
        <w:rPr>
          <w:spacing w:val="-14"/>
          <w:sz w:val="20"/>
          <w:szCs w:val="24"/>
        </w:rPr>
        <w:t xml:space="preserve"> </w:t>
      </w:r>
      <w:r w:rsidRPr="00BB312B">
        <w:rPr>
          <w:spacing w:val="-2"/>
          <w:sz w:val="20"/>
          <w:szCs w:val="24"/>
        </w:rPr>
        <w:t>ошибки;</w:t>
      </w:r>
      <w:r w:rsidRPr="00BB312B">
        <w:rPr>
          <w:spacing w:val="-14"/>
          <w:sz w:val="20"/>
          <w:szCs w:val="24"/>
        </w:rPr>
        <w:t xml:space="preserve"> </w:t>
      </w:r>
      <w:r w:rsidRPr="00BB312B">
        <w:rPr>
          <w:spacing w:val="-2"/>
          <w:sz w:val="20"/>
          <w:szCs w:val="24"/>
        </w:rPr>
        <w:t>ра</w:t>
      </w:r>
      <w:proofErr w:type="gramStart"/>
      <w:r w:rsidRPr="00BB312B">
        <w:rPr>
          <w:spacing w:val="-2"/>
          <w:sz w:val="20"/>
          <w:szCs w:val="24"/>
        </w:rPr>
        <w:t>з-</w:t>
      </w:r>
      <w:proofErr w:type="gramEnd"/>
      <w:r w:rsidRPr="00BB312B">
        <w:rPr>
          <w:spacing w:val="-2"/>
          <w:sz w:val="20"/>
          <w:szCs w:val="24"/>
        </w:rPr>
        <w:t xml:space="preserve"> </w:t>
      </w:r>
      <w:r w:rsidRPr="00BB312B">
        <w:rPr>
          <w:spacing w:val="-6"/>
          <w:sz w:val="20"/>
          <w:szCs w:val="24"/>
        </w:rPr>
        <w:t>вивать</w:t>
      </w:r>
      <w:r w:rsidRPr="00BB312B">
        <w:rPr>
          <w:spacing w:val="-15"/>
          <w:sz w:val="20"/>
          <w:szCs w:val="24"/>
        </w:rPr>
        <w:t xml:space="preserve"> </w:t>
      </w:r>
      <w:r w:rsidRPr="00BB312B">
        <w:rPr>
          <w:spacing w:val="-6"/>
          <w:sz w:val="20"/>
          <w:szCs w:val="24"/>
        </w:rPr>
        <w:t>способность</w:t>
      </w:r>
      <w:r w:rsidRPr="00BB312B">
        <w:rPr>
          <w:spacing w:val="-13"/>
          <w:sz w:val="20"/>
          <w:szCs w:val="24"/>
        </w:rPr>
        <w:t xml:space="preserve"> </w:t>
      </w:r>
      <w:r w:rsidRPr="00BB312B">
        <w:rPr>
          <w:spacing w:val="-6"/>
          <w:sz w:val="20"/>
          <w:szCs w:val="24"/>
        </w:rPr>
        <w:t>понимать</w:t>
      </w:r>
      <w:r w:rsidRPr="00BB312B">
        <w:rPr>
          <w:spacing w:val="-13"/>
          <w:sz w:val="20"/>
          <w:szCs w:val="24"/>
        </w:rPr>
        <w:t xml:space="preserve"> </w:t>
      </w:r>
      <w:r w:rsidRPr="00BB312B">
        <w:rPr>
          <w:spacing w:val="-6"/>
          <w:sz w:val="20"/>
          <w:szCs w:val="24"/>
        </w:rPr>
        <w:t>мир</w:t>
      </w:r>
      <w:r w:rsidRPr="00BB312B">
        <w:rPr>
          <w:spacing w:val="-13"/>
          <w:sz w:val="20"/>
          <w:szCs w:val="24"/>
        </w:rPr>
        <w:t xml:space="preserve"> </w:t>
      </w:r>
      <w:r w:rsidRPr="00BB312B">
        <w:rPr>
          <w:spacing w:val="-6"/>
          <w:sz w:val="20"/>
          <w:szCs w:val="24"/>
        </w:rPr>
        <w:t>с</w:t>
      </w:r>
      <w:r w:rsidRPr="00BB312B">
        <w:rPr>
          <w:spacing w:val="-14"/>
          <w:sz w:val="20"/>
          <w:szCs w:val="24"/>
        </w:rPr>
        <w:t xml:space="preserve"> </w:t>
      </w:r>
      <w:r w:rsidRPr="00BB312B">
        <w:rPr>
          <w:spacing w:val="-6"/>
          <w:sz w:val="20"/>
          <w:szCs w:val="24"/>
        </w:rPr>
        <w:t>позиции</w:t>
      </w:r>
      <w:r w:rsidRPr="00BB312B">
        <w:rPr>
          <w:spacing w:val="-13"/>
          <w:sz w:val="20"/>
          <w:szCs w:val="24"/>
        </w:rPr>
        <w:t xml:space="preserve"> </w:t>
      </w:r>
      <w:r w:rsidRPr="00BB312B">
        <w:rPr>
          <w:spacing w:val="-6"/>
          <w:sz w:val="20"/>
          <w:szCs w:val="24"/>
        </w:rPr>
        <w:t>другого</w:t>
      </w:r>
      <w:r w:rsidRPr="00BB312B">
        <w:rPr>
          <w:spacing w:val="-13"/>
          <w:sz w:val="20"/>
          <w:szCs w:val="24"/>
        </w:rPr>
        <w:t xml:space="preserve"> </w:t>
      </w:r>
      <w:r w:rsidRPr="00BB312B">
        <w:rPr>
          <w:spacing w:val="-6"/>
          <w:sz w:val="20"/>
          <w:szCs w:val="24"/>
        </w:rPr>
        <w:t>человека</w:t>
      </w:r>
      <w:r w:rsidRPr="00BB312B">
        <w:rPr>
          <w:spacing w:val="-24"/>
          <w:sz w:val="20"/>
          <w:szCs w:val="24"/>
        </w:rPr>
        <w:t xml:space="preserve"> </w:t>
      </w:r>
      <w:r w:rsidRPr="00BB312B">
        <w:rPr>
          <w:spacing w:val="-10"/>
          <w:sz w:val="20"/>
          <w:szCs w:val="24"/>
        </w:rPr>
        <w:t>.</w:t>
      </w:r>
    </w:p>
    <w:p w:rsidR="001541A7" w:rsidRPr="00BB312B" w:rsidRDefault="001541A7" w:rsidP="001541A7">
      <w:pPr>
        <w:pStyle w:val="2"/>
        <w:spacing w:before="234"/>
        <w:rPr>
          <w:rFonts w:ascii="Times New Roman" w:hAnsi="Times New Roman" w:cs="Times New Roman"/>
          <w:sz w:val="20"/>
          <w:szCs w:val="24"/>
        </w:rPr>
      </w:pPr>
      <w:bookmarkStart w:id="109" w:name="_TOC_250005"/>
      <w:r w:rsidRPr="00BB312B">
        <w:rPr>
          <w:rFonts w:ascii="Times New Roman" w:hAnsi="Times New Roman" w:cs="Times New Roman"/>
          <w:w w:val="90"/>
          <w:sz w:val="20"/>
          <w:szCs w:val="24"/>
        </w:rPr>
        <w:t>ПРЕДМЕТНЫЕ</w:t>
      </w:r>
      <w:r w:rsidRPr="00BB312B">
        <w:rPr>
          <w:rFonts w:ascii="Times New Roman" w:hAnsi="Times New Roman" w:cs="Times New Roman"/>
          <w:spacing w:val="30"/>
          <w:sz w:val="20"/>
          <w:szCs w:val="24"/>
        </w:rPr>
        <w:t xml:space="preserve"> </w:t>
      </w:r>
      <w:bookmarkEnd w:id="109"/>
      <w:r w:rsidRPr="00BB312B">
        <w:rPr>
          <w:rFonts w:ascii="Times New Roman" w:hAnsi="Times New Roman" w:cs="Times New Roman"/>
          <w:spacing w:val="-2"/>
          <w:w w:val="95"/>
          <w:sz w:val="20"/>
          <w:szCs w:val="24"/>
        </w:rPr>
        <w:t>РЕЗУЛЬТАТЫ</w:t>
      </w:r>
    </w:p>
    <w:p w:rsidR="001541A7" w:rsidRPr="00BB312B" w:rsidRDefault="001541A7" w:rsidP="001541A7">
      <w:pPr>
        <w:pStyle w:val="a3"/>
        <w:spacing w:before="113" w:line="235" w:lineRule="auto"/>
        <w:ind w:left="28" w:right="169" w:firstLine="226"/>
        <w:rPr>
          <w:sz w:val="20"/>
          <w:szCs w:val="24"/>
        </w:rPr>
      </w:pPr>
      <w:r w:rsidRPr="00BB312B">
        <w:rPr>
          <w:b/>
          <w:sz w:val="20"/>
          <w:szCs w:val="24"/>
        </w:rPr>
        <w:t>Предметные</w:t>
      </w:r>
      <w:r w:rsidRPr="00BB312B">
        <w:rPr>
          <w:b/>
          <w:spacing w:val="-13"/>
          <w:sz w:val="20"/>
          <w:szCs w:val="24"/>
        </w:rPr>
        <w:t xml:space="preserve"> </w:t>
      </w:r>
      <w:r w:rsidRPr="00BB312B">
        <w:rPr>
          <w:b/>
          <w:sz w:val="20"/>
          <w:szCs w:val="24"/>
        </w:rPr>
        <w:t>результаты</w:t>
      </w:r>
      <w:r w:rsidRPr="00BB312B">
        <w:rPr>
          <w:b/>
          <w:spacing w:val="-12"/>
          <w:sz w:val="20"/>
          <w:szCs w:val="24"/>
        </w:rPr>
        <w:t xml:space="preserve"> </w:t>
      </w:r>
      <w:r w:rsidRPr="00BB312B">
        <w:rPr>
          <w:sz w:val="20"/>
          <w:szCs w:val="24"/>
        </w:rPr>
        <w:t>освоения</w:t>
      </w:r>
      <w:r w:rsidRPr="00BB312B">
        <w:rPr>
          <w:spacing w:val="-16"/>
          <w:sz w:val="20"/>
          <w:szCs w:val="24"/>
        </w:rPr>
        <w:t xml:space="preserve"> </w:t>
      </w:r>
      <w:r w:rsidRPr="00BB312B">
        <w:rPr>
          <w:sz w:val="20"/>
          <w:szCs w:val="24"/>
        </w:rPr>
        <w:t>Программы</w:t>
      </w:r>
      <w:r w:rsidRPr="00BB312B">
        <w:rPr>
          <w:spacing w:val="-16"/>
          <w:sz w:val="20"/>
          <w:szCs w:val="24"/>
        </w:rPr>
        <w:t xml:space="preserve"> </w:t>
      </w:r>
      <w:r w:rsidRPr="00BB312B">
        <w:rPr>
          <w:sz w:val="20"/>
          <w:szCs w:val="24"/>
        </w:rPr>
        <w:t>представлены с</w:t>
      </w:r>
      <w:r w:rsidRPr="00BB312B">
        <w:rPr>
          <w:spacing w:val="40"/>
          <w:sz w:val="20"/>
          <w:szCs w:val="24"/>
        </w:rPr>
        <w:t xml:space="preserve"> </w:t>
      </w:r>
      <w:r w:rsidRPr="00BB312B">
        <w:rPr>
          <w:sz w:val="20"/>
          <w:szCs w:val="24"/>
        </w:rPr>
        <w:t>учётом</w:t>
      </w:r>
      <w:r w:rsidRPr="00BB312B">
        <w:rPr>
          <w:spacing w:val="40"/>
          <w:sz w:val="20"/>
          <w:szCs w:val="24"/>
        </w:rPr>
        <w:t xml:space="preserve"> </w:t>
      </w:r>
      <w:r w:rsidRPr="00BB312B">
        <w:rPr>
          <w:sz w:val="20"/>
          <w:szCs w:val="24"/>
        </w:rPr>
        <w:t>специфики</w:t>
      </w:r>
      <w:r w:rsidRPr="00BB312B">
        <w:rPr>
          <w:spacing w:val="40"/>
          <w:sz w:val="20"/>
          <w:szCs w:val="24"/>
        </w:rPr>
        <w:t xml:space="preserve"> </w:t>
      </w:r>
      <w:r w:rsidRPr="00BB312B">
        <w:rPr>
          <w:sz w:val="20"/>
          <w:szCs w:val="24"/>
        </w:rPr>
        <w:t>содержания</w:t>
      </w:r>
      <w:r w:rsidRPr="00BB312B">
        <w:rPr>
          <w:spacing w:val="40"/>
          <w:sz w:val="20"/>
          <w:szCs w:val="24"/>
        </w:rPr>
        <w:t xml:space="preserve"> </w:t>
      </w:r>
      <w:r w:rsidRPr="00BB312B">
        <w:rPr>
          <w:sz w:val="20"/>
          <w:szCs w:val="24"/>
        </w:rPr>
        <w:t>вопросов,</w:t>
      </w:r>
      <w:r w:rsidRPr="00BB312B">
        <w:rPr>
          <w:spacing w:val="40"/>
          <w:sz w:val="20"/>
          <w:szCs w:val="24"/>
        </w:rPr>
        <w:t xml:space="preserve"> </w:t>
      </w:r>
      <w:r w:rsidRPr="00BB312B">
        <w:rPr>
          <w:sz w:val="20"/>
          <w:szCs w:val="24"/>
        </w:rPr>
        <w:t>затрагиваемых в ходе проведения учебных сборов</w:t>
      </w:r>
      <w:proofErr w:type="gramStart"/>
      <w:r w:rsidRPr="00BB312B">
        <w:rPr>
          <w:spacing w:val="-24"/>
          <w:sz w:val="20"/>
          <w:szCs w:val="24"/>
        </w:rPr>
        <w:t xml:space="preserve"> </w:t>
      </w:r>
      <w:r w:rsidRPr="00BB312B">
        <w:rPr>
          <w:w w:val="95"/>
          <w:sz w:val="20"/>
          <w:szCs w:val="24"/>
        </w:rPr>
        <w:t>.</w:t>
      </w:r>
      <w:proofErr w:type="gramEnd"/>
    </w:p>
    <w:p w:rsidR="001541A7" w:rsidRPr="00BB312B" w:rsidRDefault="001541A7" w:rsidP="001541A7">
      <w:pPr>
        <w:pStyle w:val="a3"/>
        <w:spacing w:before="2"/>
        <w:ind w:left="28" w:right="168" w:firstLine="226"/>
        <w:rPr>
          <w:sz w:val="20"/>
          <w:szCs w:val="24"/>
        </w:rPr>
      </w:pPr>
      <w:r w:rsidRPr="00BB312B">
        <w:rPr>
          <w:spacing w:val="-4"/>
          <w:sz w:val="20"/>
          <w:szCs w:val="24"/>
        </w:rPr>
        <w:t>В</w:t>
      </w:r>
      <w:r w:rsidRPr="00BB312B">
        <w:rPr>
          <w:spacing w:val="-6"/>
          <w:sz w:val="20"/>
          <w:szCs w:val="24"/>
        </w:rPr>
        <w:t xml:space="preserve"> </w:t>
      </w:r>
      <w:r w:rsidRPr="00BB312B">
        <w:rPr>
          <w:spacing w:val="-4"/>
          <w:sz w:val="20"/>
          <w:szCs w:val="24"/>
        </w:rPr>
        <w:t>период</w:t>
      </w:r>
      <w:r w:rsidRPr="00BB312B">
        <w:rPr>
          <w:spacing w:val="-6"/>
          <w:sz w:val="20"/>
          <w:szCs w:val="24"/>
        </w:rPr>
        <w:t xml:space="preserve"> </w:t>
      </w:r>
      <w:r w:rsidRPr="00BB312B">
        <w:rPr>
          <w:spacing w:val="-4"/>
          <w:sz w:val="20"/>
          <w:szCs w:val="24"/>
        </w:rPr>
        <w:t>проведения</w:t>
      </w:r>
      <w:r w:rsidRPr="00BB312B">
        <w:rPr>
          <w:spacing w:val="-6"/>
          <w:sz w:val="20"/>
          <w:szCs w:val="24"/>
        </w:rPr>
        <w:t xml:space="preserve"> </w:t>
      </w:r>
      <w:r w:rsidRPr="00BB312B">
        <w:rPr>
          <w:spacing w:val="-4"/>
          <w:sz w:val="20"/>
          <w:szCs w:val="24"/>
        </w:rPr>
        <w:t>учебных</w:t>
      </w:r>
      <w:r w:rsidRPr="00BB312B">
        <w:rPr>
          <w:spacing w:val="-6"/>
          <w:sz w:val="20"/>
          <w:szCs w:val="24"/>
        </w:rPr>
        <w:t xml:space="preserve"> </w:t>
      </w:r>
      <w:r w:rsidRPr="00BB312B">
        <w:rPr>
          <w:spacing w:val="-4"/>
          <w:sz w:val="20"/>
          <w:szCs w:val="24"/>
        </w:rPr>
        <w:t>сборов</w:t>
      </w:r>
      <w:r w:rsidRPr="00BB312B">
        <w:rPr>
          <w:spacing w:val="-6"/>
          <w:sz w:val="20"/>
          <w:szCs w:val="24"/>
        </w:rPr>
        <w:t xml:space="preserve"> </w:t>
      </w:r>
      <w:r w:rsidRPr="00BB312B">
        <w:rPr>
          <w:spacing w:val="-4"/>
          <w:sz w:val="20"/>
          <w:szCs w:val="24"/>
        </w:rPr>
        <w:t>обучающиеся</w:t>
      </w:r>
      <w:r w:rsidRPr="00BB312B">
        <w:rPr>
          <w:spacing w:val="-6"/>
          <w:sz w:val="20"/>
          <w:szCs w:val="24"/>
        </w:rPr>
        <w:t xml:space="preserve"> </w:t>
      </w:r>
      <w:r w:rsidRPr="00BB312B">
        <w:rPr>
          <w:spacing w:val="-4"/>
          <w:sz w:val="20"/>
          <w:szCs w:val="24"/>
        </w:rPr>
        <w:t xml:space="preserve">получают </w:t>
      </w:r>
      <w:r w:rsidRPr="00BB312B">
        <w:rPr>
          <w:sz w:val="20"/>
          <w:szCs w:val="24"/>
        </w:rPr>
        <w:t>ряд</w:t>
      </w:r>
      <w:r w:rsidRPr="00BB312B">
        <w:rPr>
          <w:spacing w:val="-16"/>
          <w:sz w:val="20"/>
          <w:szCs w:val="24"/>
        </w:rPr>
        <w:t xml:space="preserve"> </w:t>
      </w:r>
      <w:r w:rsidRPr="00BB312B">
        <w:rPr>
          <w:sz w:val="20"/>
          <w:szCs w:val="24"/>
        </w:rPr>
        <w:t>новых</w:t>
      </w:r>
      <w:r w:rsidRPr="00BB312B">
        <w:rPr>
          <w:spacing w:val="-16"/>
          <w:sz w:val="20"/>
          <w:szCs w:val="24"/>
        </w:rPr>
        <w:t xml:space="preserve"> </w:t>
      </w:r>
      <w:r w:rsidRPr="00BB312B">
        <w:rPr>
          <w:sz w:val="20"/>
          <w:szCs w:val="24"/>
        </w:rPr>
        <w:t>знаний,</w:t>
      </w:r>
      <w:r w:rsidRPr="00BB312B">
        <w:rPr>
          <w:spacing w:val="-15"/>
          <w:sz w:val="20"/>
          <w:szCs w:val="24"/>
        </w:rPr>
        <w:t xml:space="preserve"> </w:t>
      </w:r>
      <w:r w:rsidRPr="00BB312B">
        <w:rPr>
          <w:sz w:val="20"/>
          <w:szCs w:val="24"/>
        </w:rPr>
        <w:t>навыков</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умений,</w:t>
      </w:r>
      <w:r w:rsidRPr="00BB312B">
        <w:rPr>
          <w:spacing w:val="-16"/>
          <w:sz w:val="20"/>
          <w:szCs w:val="24"/>
        </w:rPr>
        <w:t xml:space="preserve"> </w:t>
      </w:r>
      <w:r w:rsidRPr="00BB312B">
        <w:rPr>
          <w:sz w:val="20"/>
          <w:szCs w:val="24"/>
        </w:rPr>
        <w:t>дополняющих</w:t>
      </w:r>
      <w:r w:rsidRPr="00BB312B">
        <w:rPr>
          <w:spacing w:val="-16"/>
          <w:sz w:val="20"/>
          <w:szCs w:val="24"/>
        </w:rPr>
        <w:t xml:space="preserve"> </w:t>
      </w:r>
      <w:r w:rsidRPr="00BB312B">
        <w:rPr>
          <w:sz w:val="20"/>
          <w:szCs w:val="24"/>
        </w:rPr>
        <w:t>содерж</w:t>
      </w:r>
      <w:proofErr w:type="gramStart"/>
      <w:r w:rsidRPr="00BB312B">
        <w:rPr>
          <w:sz w:val="20"/>
          <w:szCs w:val="24"/>
        </w:rPr>
        <w:t>а-</w:t>
      </w:r>
      <w:proofErr w:type="gramEnd"/>
      <w:r w:rsidRPr="00BB312B">
        <w:rPr>
          <w:sz w:val="20"/>
          <w:szCs w:val="24"/>
        </w:rPr>
        <w:t xml:space="preserve"> ние школьной программы, которые должны мотивировать их к получению военно-учётной специальности, способствовать </w:t>
      </w:r>
      <w:r w:rsidRPr="00BB312B">
        <w:rPr>
          <w:spacing w:val="-2"/>
          <w:sz w:val="20"/>
          <w:szCs w:val="24"/>
        </w:rPr>
        <w:t>быстрой</w:t>
      </w:r>
      <w:r w:rsidRPr="00BB312B">
        <w:rPr>
          <w:spacing w:val="-9"/>
          <w:sz w:val="20"/>
          <w:szCs w:val="24"/>
        </w:rPr>
        <w:t xml:space="preserve"> </w:t>
      </w:r>
      <w:r w:rsidRPr="00BB312B">
        <w:rPr>
          <w:spacing w:val="-2"/>
          <w:sz w:val="20"/>
          <w:szCs w:val="24"/>
        </w:rPr>
        <w:t>адаптации</w:t>
      </w:r>
      <w:r w:rsidRPr="00BB312B">
        <w:rPr>
          <w:spacing w:val="-9"/>
          <w:sz w:val="20"/>
          <w:szCs w:val="24"/>
        </w:rPr>
        <w:t xml:space="preserve"> </w:t>
      </w:r>
      <w:r w:rsidRPr="00BB312B">
        <w:rPr>
          <w:spacing w:val="-2"/>
          <w:sz w:val="20"/>
          <w:szCs w:val="24"/>
        </w:rPr>
        <w:t>к</w:t>
      </w:r>
      <w:r w:rsidRPr="00BB312B">
        <w:rPr>
          <w:spacing w:val="-9"/>
          <w:sz w:val="20"/>
          <w:szCs w:val="24"/>
        </w:rPr>
        <w:t xml:space="preserve"> </w:t>
      </w:r>
      <w:r w:rsidRPr="00BB312B">
        <w:rPr>
          <w:spacing w:val="-2"/>
          <w:sz w:val="20"/>
          <w:szCs w:val="24"/>
        </w:rPr>
        <w:t>службе</w:t>
      </w:r>
      <w:r w:rsidRPr="00BB312B">
        <w:rPr>
          <w:spacing w:val="-9"/>
          <w:sz w:val="20"/>
          <w:szCs w:val="24"/>
        </w:rPr>
        <w:t xml:space="preserve"> </w:t>
      </w:r>
      <w:r w:rsidRPr="00BB312B">
        <w:rPr>
          <w:spacing w:val="-2"/>
          <w:sz w:val="20"/>
          <w:szCs w:val="24"/>
        </w:rPr>
        <w:t>в</w:t>
      </w:r>
      <w:r w:rsidRPr="00BB312B">
        <w:rPr>
          <w:spacing w:val="-9"/>
          <w:sz w:val="20"/>
          <w:szCs w:val="24"/>
        </w:rPr>
        <w:t xml:space="preserve"> </w:t>
      </w:r>
      <w:r w:rsidRPr="00BB312B">
        <w:rPr>
          <w:spacing w:val="-2"/>
          <w:sz w:val="20"/>
          <w:szCs w:val="24"/>
        </w:rPr>
        <w:t>Вооружённых</w:t>
      </w:r>
      <w:r w:rsidRPr="00BB312B">
        <w:rPr>
          <w:spacing w:val="-9"/>
          <w:sz w:val="20"/>
          <w:szCs w:val="24"/>
        </w:rPr>
        <w:t xml:space="preserve"> </w:t>
      </w:r>
      <w:r w:rsidRPr="00BB312B">
        <w:rPr>
          <w:spacing w:val="-2"/>
          <w:sz w:val="20"/>
          <w:szCs w:val="24"/>
        </w:rPr>
        <w:t>Силах</w:t>
      </w:r>
      <w:r w:rsidRPr="00BB312B">
        <w:rPr>
          <w:spacing w:val="-9"/>
          <w:sz w:val="20"/>
          <w:szCs w:val="24"/>
        </w:rPr>
        <w:t xml:space="preserve"> </w:t>
      </w:r>
      <w:r w:rsidRPr="00BB312B">
        <w:rPr>
          <w:spacing w:val="-2"/>
          <w:sz w:val="20"/>
          <w:szCs w:val="24"/>
        </w:rPr>
        <w:t>и</w:t>
      </w:r>
      <w:r w:rsidRPr="00BB312B">
        <w:rPr>
          <w:spacing w:val="-9"/>
          <w:sz w:val="20"/>
          <w:szCs w:val="24"/>
        </w:rPr>
        <w:t xml:space="preserve"> </w:t>
      </w:r>
      <w:r w:rsidRPr="00BB312B">
        <w:rPr>
          <w:spacing w:val="-2"/>
          <w:sz w:val="20"/>
          <w:szCs w:val="24"/>
        </w:rPr>
        <w:t xml:space="preserve">помогать </w:t>
      </w:r>
      <w:r w:rsidRPr="00BB312B">
        <w:rPr>
          <w:sz w:val="20"/>
          <w:szCs w:val="24"/>
        </w:rPr>
        <w:t>в выборе будущей профессиональной деятельности</w:t>
      </w:r>
      <w:r w:rsidRPr="00BB312B">
        <w:rPr>
          <w:spacing w:val="-26"/>
          <w:sz w:val="20"/>
          <w:szCs w:val="24"/>
        </w:rPr>
        <w:t xml:space="preserve"> </w:t>
      </w:r>
      <w:r w:rsidRPr="00BB312B">
        <w:rPr>
          <w:w w:val="95"/>
          <w:sz w:val="20"/>
          <w:szCs w:val="24"/>
        </w:rPr>
        <w:t>.</w:t>
      </w:r>
    </w:p>
    <w:p w:rsidR="001541A7" w:rsidRPr="00BB312B" w:rsidRDefault="001541A7" w:rsidP="001541A7">
      <w:pPr>
        <w:spacing w:line="227" w:lineRule="exact"/>
        <w:ind w:left="255"/>
        <w:rPr>
          <w:i/>
          <w:sz w:val="20"/>
          <w:szCs w:val="24"/>
        </w:rPr>
      </w:pPr>
      <w:r w:rsidRPr="00BB312B">
        <w:rPr>
          <w:i/>
          <w:w w:val="115"/>
          <w:sz w:val="20"/>
          <w:szCs w:val="24"/>
        </w:rPr>
        <w:t>Обучающиеся</w:t>
      </w:r>
      <w:r w:rsidRPr="00BB312B">
        <w:rPr>
          <w:i/>
          <w:spacing w:val="15"/>
          <w:w w:val="115"/>
          <w:sz w:val="20"/>
          <w:szCs w:val="24"/>
        </w:rPr>
        <w:t xml:space="preserve"> </w:t>
      </w:r>
      <w:r w:rsidRPr="00BB312B">
        <w:rPr>
          <w:i/>
          <w:w w:val="115"/>
          <w:sz w:val="20"/>
          <w:szCs w:val="24"/>
        </w:rPr>
        <w:t>должны</w:t>
      </w:r>
      <w:r w:rsidRPr="00BB312B">
        <w:rPr>
          <w:i/>
          <w:spacing w:val="17"/>
          <w:w w:val="115"/>
          <w:sz w:val="20"/>
          <w:szCs w:val="24"/>
        </w:rPr>
        <w:t xml:space="preserve"> </w:t>
      </w:r>
      <w:r w:rsidRPr="00BB312B">
        <w:rPr>
          <w:i/>
          <w:spacing w:val="-2"/>
          <w:w w:val="115"/>
          <w:sz w:val="20"/>
          <w:szCs w:val="24"/>
        </w:rPr>
        <w:t>знать:</w:t>
      </w:r>
    </w:p>
    <w:p w:rsidR="001541A7" w:rsidRPr="00BB312B" w:rsidRDefault="001541A7" w:rsidP="001541A7">
      <w:pPr>
        <w:pStyle w:val="a3"/>
        <w:spacing w:before="2"/>
        <w:rPr>
          <w:sz w:val="20"/>
          <w:szCs w:val="24"/>
        </w:rPr>
      </w:pPr>
      <w:r w:rsidRPr="00BB312B">
        <w:rPr>
          <w:position w:val="1"/>
          <w:sz w:val="20"/>
          <w:szCs w:val="24"/>
        </w:rPr>
        <w:t>6</w:t>
      </w:r>
      <w:r w:rsidRPr="00BB312B">
        <w:rPr>
          <w:spacing w:val="12"/>
          <w:position w:val="1"/>
          <w:sz w:val="20"/>
          <w:szCs w:val="24"/>
        </w:rPr>
        <w:t xml:space="preserve"> </w:t>
      </w:r>
      <w:r w:rsidRPr="00BB312B">
        <w:rPr>
          <w:sz w:val="20"/>
          <w:szCs w:val="24"/>
        </w:rPr>
        <w:t>героическую</w:t>
      </w:r>
      <w:r w:rsidRPr="00BB312B">
        <w:rPr>
          <w:spacing w:val="65"/>
          <w:sz w:val="20"/>
          <w:szCs w:val="24"/>
        </w:rPr>
        <w:t xml:space="preserve"> </w:t>
      </w:r>
      <w:r w:rsidRPr="00BB312B">
        <w:rPr>
          <w:sz w:val="20"/>
          <w:szCs w:val="24"/>
        </w:rPr>
        <w:t>историю</w:t>
      </w:r>
      <w:r w:rsidRPr="00BB312B">
        <w:rPr>
          <w:spacing w:val="65"/>
          <w:sz w:val="20"/>
          <w:szCs w:val="24"/>
        </w:rPr>
        <w:t xml:space="preserve"> </w:t>
      </w:r>
      <w:r w:rsidRPr="00BB312B">
        <w:rPr>
          <w:sz w:val="20"/>
          <w:szCs w:val="24"/>
        </w:rPr>
        <w:t>Российского</w:t>
      </w:r>
      <w:r w:rsidRPr="00BB312B">
        <w:rPr>
          <w:spacing w:val="65"/>
          <w:sz w:val="20"/>
          <w:szCs w:val="24"/>
        </w:rPr>
        <w:t xml:space="preserve"> </w:t>
      </w:r>
      <w:r w:rsidRPr="00BB312B">
        <w:rPr>
          <w:sz w:val="20"/>
          <w:szCs w:val="24"/>
        </w:rPr>
        <w:t>государства,</w:t>
      </w:r>
      <w:r w:rsidRPr="00BB312B">
        <w:rPr>
          <w:spacing w:val="65"/>
          <w:sz w:val="20"/>
          <w:szCs w:val="24"/>
        </w:rPr>
        <w:t xml:space="preserve"> </w:t>
      </w:r>
      <w:r w:rsidRPr="00BB312B">
        <w:rPr>
          <w:sz w:val="20"/>
          <w:szCs w:val="24"/>
        </w:rPr>
        <w:t>Госуда</w:t>
      </w:r>
      <w:proofErr w:type="gramStart"/>
      <w:r w:rsidRPr="00BB312B">
        <w:rPr>
          <w:sz w:val="20"/>
          <w:szCs w:val="24"/>
        </w:rPr>
        <w:t>р-</w:t>
      </w:r>
      <w:proofErr w:type="gramEnd"/>
      <w:r w:rsidRPr="00BB312B">
        <w:rPr>
          <w:sz w:val="20"/>
          <w:szCs w:val="24"/>
        </w:rPr>
        <w:t xml:space="preserve"> ственные символы Российской Федерации;</w:t>
      </w:r>
    </w:p>
    <w:p w:rsidR="001541A7" w:rsidRPr="00BB312B" w:rsidRDefault="001541A7" w:rsidP="001541A7">
      <w:pPr>
        <w:pStyle w:val="a3"/>
        <w:rPr>
          <w:sz w:val="20"/>
          <w:szCs w:val="24"/>
        </w:rPr>
      </w:pPr>
      <w:r w:rsidRPr="00BB312B">
        <w:rPr>
          <w:position w:val="1"/>
          <w:sz w:val="20"/>
          <w:szCs w:val="24"/>
        </w:rPr>
        <w:t>6</w:t>
      </w:r>
      <w:r w:rsidRPr="00BB312B">
        <w:rPr>
          <w:spacing w:val="15"/>
          <w:position w:val="1"/>
          <w:sz w:val="20"/>
          <w:szCs w:val="24"/>
        </w:rPr>
        <w:t xml:space="preserve"> </w:t>
      </w:r>
      <w:r w:rsidRPr="00BB312B">
        <w:rPr>
          <w:sz w:val="20"/>
          <w:szCs w:val="24"/>
        </w:rPr>
        <w:t>историю</w:t>
      </w:r>
      <w:r w:rsidRPr="00BB312B">
        <w:rPr>
          <w:spacing w:val="39"/>
          <w:sz w:val="20"/>
          <w:szCs w:val="24"/>
        </w:rPr>
        <w:t xml:space="preserve"> </w:t>
      </w:r>
      <w:r w:rsidRPr="00BB312B">
        <w:rPr>
          <w:sz w:val="20"/>
          <w:szCs w:val="24"/>
        </w:rPr>
        <w:t>создания</w:t>
      </w:r>
      <w:r w:rsidRPr="00BB312B">
        <w:rPr>
          <w:spacing w:val="39"/>
          <w:sz w:val="20"/>
          <w:szCs w:val="24"/>
        </w:rPr>
        <w:t xml:space="preserve"> </w:t>
      </w:r>
      <w:r w:rsidRPr="00BB312B">
        <w:rPr>
          <w:sz w:val="20"/>
          <w:szCs w:val="24"/>
        </w:rPr>
        <w:t>Вооружённых</w:t>
      </w:r>
      <w:r w:rsidRPr="00BB312B">
        <w:rPr>
          <w:spacing w:val="39"/>
          <w:sz w:val="20"/>
          <w:szCs w:val="24"/>
        </w:rPr>
        <w:t xml:space="preserve"> </w:t>
      </w:r>
      <w:r w:rsidRPr="00BB312B">
        <w:rPr>
          <w:sz w:val="20"/>
          <w:szCs w:val="24"/>
        </w:rPr>
        <w:t>Сил</w:t>
      </w:r>
      <w:r w:rsidRPr="00BB312B">
        <w:rPr>
          <w:spacing w:val="39"/>
          <w:sz w:val="20"/>
          <w:szCs w:val="24"/>
        </w:rPr>
        <w:t xml:space="preserve"> </w:t>
      </w:r>
      <w:r w:rsidRPr="00BB312B">
        <w:rPr>
          <w:sz w:val="20"/>
          <w:szCs w:val="24"/>
        </w:rPr>
        <w:t>Российской</w:t>
      </w:r>
      <w:r w:rsidRPr="00BB312B">
        <w:rPr>
          <w:spacing w:val="39"/>
          <w:sz w:val="20"/>
          <w:szCs w:val="24"/>
        </w:rPr>
        <w:t xml:space="preserve"> </w:t>
      </w:r>
      <w:r w:rsidRPr="00BB312B">
        <w:rPr>
          <w:sz w:val="20"/>
          <w:szCs w:val="24"/>
        </w:rPr>
        <w:t>Федер</w:t>
      </w:r>
      <w:proofErr w:type="gramStart"/>
      <w:r w:rsidRPr="00BB312B">
        <w:rPr>
          <w:sz w:val="20"/>
          <w:szCs w:val="24"/>
        </w:rPr>
        <w:t>а-</w:t>
      </w:r>
      <w:proofErr w:type="gramEnd"/>
      <w:r w:rsidRPr="00BB312B">
        <w:rPr>
          <w:sz w:val="20"/>
          <w:szCs w:val="24"/>
        </w:rPr>
        <w:t xml:space="preserve"> ции, их основные традиции;</w:t>
      </w:r>
    </w:p>
    <w:p w:rsidR="001541A7" w:rsidRPr="00BB312B" w:rsidRDefault="001541A7" w:rsidP="001541A7">
      <w:pPr>
        <w:pStyle w:val="a3"/>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структуру</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задачи,</w:t>
      </w:r>
      <w:r w:rsidRPr="00BB312B">
        <w:rPr>
          <w:spacing w:val="-3"/>
          <w:sz w:val="20"/>
          <w:szCs w:val="24"/>
        </w:rPr>
        <w:t xml:space="preserve"> </w:t>
      </w:r>
      <w:r w:rsidRPr="00BB312B">
        <w:rPr>
          <w:sz w:val="20"/>
          <w:szCs w:val="24"/>
        </w:rPr>
        <w:t>решаемые</w:t>
      </w:r>
      <w:r w:rsidRPr="00BB312B">
        <w:rPr>
          <w:spacing w:val="-3"/>
          <w:sz w:val="20"/>
          <w:szCs w:val="24"/>
        </w:rPr>
        <w:t xml:space="preserve"> </w:t>
      </w:r>
      <w:r w:rsidRPr="00BB312B">
        <w:rPr>
          <w:sz w:val="20"/>
          <w:szCs w:val="24"/>
        </w:rPr>
        <w:t>Вооружёнными</w:t>
      </w:r>
      <w:r w:rsidRPr="00BB312B">
        <w:rPr>
          <w:spacing w:val="-3"/>
          <w:sz w:val="20"/>
          <w:szCs w:val="24"/>
        </w:rPr>
        <w:t xml:space="preserve"> </w:t>
      </w:r>
      <w:r w:rsidRPr="00BB312B">
        <w:rPr>
          <w:sz w:val="20"/>
          <w:szCs w:val="24"/>
        </w:rPr>
        <w:t>Силами</w:t>
      </w:r>
      <w:r w:rsidRPr="00BB312B">
        <w:rPr>
          <w:spacing w:val="-3"/>
          <w:sz w:val="20"/>
          <w:szCs w:val="24"/>
        </w:rPr>
        <w:t xml:space="preserve"> </w:t>
      </w:r>
      <w:r w:rsidRPr="00BB312B">
        <w:rPr>
          <w:sz w:val="20"/>
          <w:szCs w:val="24"/>
        </w:rPr>
        <w:t>Ро</w:t>
      </w:r>
      <w:proofErr w:type="gramStart"/>
      <w:r w:rsidRPr="00BB312B">
        <w:rPr>
          <w:sz w:val="20"/>
          <w:szCs w:val="24"/>
        </w:rPr>
        <w:t>с-</w:t>
      </w:r>
      <w:proofErr w:type="gramEnd"/>
      <w:r w:rsidRPr="00BB312B">
        <w:rPr>
          <w:sz w:val="20"/>
          <w:szCs w:val="24"/>
        </w:rPr>
        <w:t xml:space="preserve"> сийской Федерации;</w:t>
      </w:r>
    </w:p>
    <w:p w:rsidR="001541A7" w:rsidRPr="00BB312B" w:rsidRDefault="001541A7" w:rsidP="001541A7">
      <w:pPr>
        <w:pStyle w:val="a3"/>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назначение</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устройство</w:t>
      </w:r>
      <w:r w:rsidRPr="00BB312B">
        <w:rPr>
          <w:spacing w:val="12"/>
          <w:sz w:val="20"/>
          <w:szCs w:val="24"/>
        </w:rPr>
        <w:t xml:space="preserve"> </w:t>
      </w:r>
      <w:r w:rsidRPr="00BB312B">
        <w:rPr>
          <w:sz w:val="20"/>
          <w:szCs w:val="24"/>
        </w:rPr>
        <w:t>основных</w:t>
      </w:r>
      <w:r w:rsidRPr="00BB312B">
        <w:rPr>
          <w:spacing w:val="12"/>
          <w:sz w:val="20"/>
          <w:szCs w:val="24"/>
        </w:rPr>
        <w:t xml:space="preserve"> </w:t>
      </w:r>
      <w:r w:rsidRPr="00BB312B">
        <w:rPr>
          <w:sz w:val="20"/>
          <w:szCs w:val="24"/>
        </w:rPr>
        <w:t>видов</w:t>
      </w:r>
      <w:r w:rsidRPr="00BB312B">
        <w:rPr>
          <w:spacing w:val="12"/>
          <w:sz w:val="20"/>
          <w:szCs w:val="24"/>
        </w:rPr>
        <w:t xml:space="preserve"> </w:t>
      </w:r>
      <w:r w:rsidRPr="00BB312B">
        <w:rPr>
          <w:sz w:val="20"/>
          <w:szCs w:val="24"/>
        </w:rPr>
        <w:t>стрелкового</w:t>
      </w:r>
      <w:r w:rsidRPr="00BB312B">
        <w:rPr>
          <w:spacing w:val="12"/>
          <w:sz w:val="20"/>
          <w:szCs w:val="24"/>
        </w:rPr>
        <w:t xml:space="preserve"> </w:t>
      </w:r>
      <w:r w:rsidRPr="00BB312B">
        <w:rPr>
          <w:sz w:val="20"/>
          <w:szCs w:val="24"/>
        </w:rPr>
        <w:t>ор</w:t>
      </w:r>
      <w:proofErr w:type="gramStart"/>
      <w:r w:rsidRPr="00BB312B">
        <w:rPr>
          <w:sz w:val="20"/>
          <w:szCs w:val="24"/>
        </w:rPr>
        <w:t>у-</w:t>
      </w:r>
      <w:proofErr w:type="gramEnd"/>
      <w:r w:rsidRPr="00BB312B">
        <w:rPr>
          <w:sz w:val="20"/>
          <w:szCs w:val="24"/>
        </w:rPr>
        <w:t xml:space="preserve"> жия, состоящего на вооружении Сухопутных войск;</w:t>
      </w:r>
    </w:p>
    <w:p w:rsidR="001541A7" w:rsidRPr="00BB312B" w:rsidRDefault="001541A7" w:rsidP="001541A7">
      <w:pPr>
        <w:pStyle w:val="a3"/>
        <w:spacing w:line="233" w:lineRule="exact"/>
        <w:ind w:left="114"/>
        <w:rPr>
          <w:sz w:val="20"/>
          <w:szCs w:val="24"/>
        </w:rPr>
      </w:pPr>
      <w:r w:rsidRPr="00BB312B">
        <w:rPr>
          <w:position w:val="1"/>
          <w:sz w:val="20"/>
          <w:szCs w:val="24"/>
        </w:rPr>
        <w:t>6</w:t>
      </w:r>
      <w:r w:rsidRPr="00BB312B">
        <w:rPr>
          <w:spacing w:val="15"/>
          <w:position w:val="1"/>
          <w:sz w:val="20"/>
          <w:szCs w:val="24"/>
        </w:rPr>
        <w:t xml:space="preserve"> </w:t>
      </w:r>
      <w:r w:rsidRPr="00BB312B">
        <w:rPr>
          <w:sz w:val="20"/>
          <w:szCs w:val="24"/>
        </w:rPr>
        <w:t>порядок</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правила</w:t>
      </w:r>
      <w:r w:rsidRPr="00BB312B">
        <w:rPr>
          <w:spacing w:val="-3"/>
          <w:sz w:val="20"/>
          <w:szCs w:val="24"/>
        </w:rPr>
        <w:t xml:space="preserve"> </w:t>
      </w:r>
      <w:r w:rsidRPr="00BB312B">
        <w:rPr>
          <w:sz w:val="20"/>
          <w:szCs w:val="24"/>
        </w:rPr>
        <w:t>стрельбы</w:t>
      </w:r>
      <w:r w:rsidRPr="00BB312B">
        <w:rPr>
          <w:spacing w:val="-3"/>
          <w:sz w:val="20"/>
          <w:szCs w:val="24"/>
        </w:rPr>
        <w:t xml:space="preserve"> </w:t>
      </w:r>
      <w:r w:rsidRPr="00BB312B">
        <w:rPr>
          <w:sz w:val="20"/>
          <w:szCs w:val="24"/>
        </w:rPr>
        <w:t>из</w:t>
      </w:r>
      <w:r w:rsidRPr="00BB312B">
        <w:rPr>
          <w:spacing w:val="-3"/>
          <w:sz w:val="20"/>
          <w:szCs w:val="24"/>
        </w:rPr>
        <w:t xml:space="preserve"> </w:t>
      </w:r>
      <w:r w:rsidRPr="00BB312B">
        <w:rPr>
          <w:sz w:val="20"/>
          <w:szCs w:val="24"/>
        </w:rPr>
        <w:t>стрелкового</w:t>
      </w:r>
      <w:r w:rsidRPr="00BB312B">
        <w:rPr>
          <w:spacing w:val="-4"/>
          <w:sz w:val="20"/>
          <w:szCs w:val="24"/>
        </w:rPr>
        <w:t xml:space="preserve"> </w:t>
      </w:r>
      <w:r w:rsidRPr="00BB312B">
        <w:rPr>
          <w:spacing w:val="-2"/>
          <w:sz w:val="20"/>
          <w:szCs w:val="24"/>
        </w:rPr>
        <w:t>оружия;</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основы</w:t>
      </w:r>
      <w:r w:rsidRPr="00BB312B">
        <w:rPr>
          <w:spacing w:val="-8"/>
          <w:sz w:val="20"/>
          <w:szCs w:val="24"/>
        </w:rPr>
        <w:t xml:space="preserve"> </w:t>
      </w:r>
      <w:r w:rsidRPr="00BB312B">
        <w:rPr>
          <w:sz w:val="20"/>
          <w:szCs w:val="24"/>
        </w:rPr>
        <w:t>оказания</w:t>
      </w:r>
      <w:r w:rsidRPr="00BB312B">
        <w:rPr>
          <w:spacing w:val="-8"/>
          <w:sz w:val="20"/>
          <w:szCs w:val="24"/>
        </w:rPr>
        <w:t xml:space="preserve"> </w:t>
      </w:r>
      <w:r w:rsidRPr="00BB312B">
        <w:rPr>
          <w:sz w:val="20"/>
          <w:szCs w:val="24"/>
        </w:rPr>
        <w:t>первой</w:t>
      </w:r>
      <w:r w:rsidRPr="00BB312B">
        <w:rPr>
          <w:spacing w:val="-8"/>
          <w:sz w:val="20"/>
          <w:szCs w:val="24"/>
        </w:rPr>
        <w:t xml:space="preserve"> </w:t>
      </w:r>
      <w:r w:rsidRPr="00BB312B">
        <w:rPr>
          <w:sz w:val="20"/>
          <w:szCs w:val="24"/>
        </w:rPr>
        <w:t>помощи</w:t>
      </w:r>
      <w:r w:rsidRPr="00BB312B">
        <w:rPr>
          <w:spacing w:val="-8"/>
          <w:sz w:val="20"/>
          <w:szCs w:val="24"/>
        </w:rPr>
        <w:t xml:space="preserve"> </w:t>
      </w:r>
      <w:r w:rsidRPr="00BB312B">
        <w:rPr>
          <w:sz w:val="20"/>
          <w:szCs w:val="24"/>
        </w:rPr>
        <w:t>на</w:t>
      </w:r>
      <w:r w:rsidRPr="00BB312B">
        <w:rPr>
          <w:spacing w:val="-8"/>
          <w:sz w:val="20"/>
          <w:szCs w:val="24"/>
        </w:rPr>
        <w:t xml:space="preserve"> </w:t>
      </w:r>
      <w:r w:rsidRPr="00BB312B">
        <w:rPr>
          <w:sz w:val="20"/>
          <w:szCs w:val="24"/>
        </w:rPr>
        <w:t>поле</w:t>
      </w:r>
      <w:r w:rsidRPr="00BB312B">
        <w:rPr>
          <w:spacing w:val="-7"/>
          <w:sz w:val="20"/>
          <w:szCs w:val="24"/>
        </w:rPr>
        <w:t xml:space="preserve"> </w:t>
      </w:r>
      <w:r w:rsidRPr="00BB312B">
        <w:rPr>
          <w:spacing w:val="-4"/>
          <w:sz w:val="20"/>
          <w:szCs w:val="24"/>
        </w:rPr>
        <w:t>боя;</w:t>
      </w:r>
    </w:p>
    <w:p w:rsidR="001541A7" w:rsidRPr="00BB312B" w:rsidRDefault="001541A7" w:rsidP="001541A7">
      <w:pPr>
        <w:pStyle w:val="a3"/>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боевые</w:t>
      </w:r>
      <w:r w:rsidRPr="00BB312B">
        <w:rPr>
          <w:spacing w:val="24"/>
          <w:sz w:val="20"/>
          <w:szCs w:val="24"/>
        </w:rPr>
        <w:t xml:space="preserve"> </w:t>
      </w:r>
      <w:r w:rsidRPr="00BB312B">
        <w:rPr>
          <w:sz w:val="20"/>
          <w:szCs w:val="24"/>
        </w:rPr>
        <w:t>и</w:t>
      </w:r>
      <w:r w:rsidRPr="00BB312B">
        <w:rPr>
          <w:spacing w:val="24"/>
          <w:sz w:val="20"/>
          <w:szCs w:val="24"/>
        </w:rPr>
        <w:t xml:space="preserve"> </w:t>
      </w:r>
      <w:r w:rsidRPr="00BB312B">
        <w:rPr>
          <w:sz w:val="20"/>
          <w:szCs w:val="24"/>
        </w:rPr>
        <w:t>технические</w:t>
      </w:r>
      <w:r w:rsidRPr="00BB312B">
        <w:rPr>
          <w:spacing w:val="24"/>
          <w:sz w:val="20"/>
          <w:szCs w:val="24"/>
        </w:rPr>
        <w:t xml:space="preserve"> </w:t>
      </w:r>
      <w:r w:rsidRPr="00BB312B">
        <w:rPr>
          <w:sz w:val="20"/>
          <w:szCs w:val="24"/>
        </w:rPr>
        <w:t>характеристики</w:t>
      </w:r>
      <w:r w:rsidRPr="00BB312B">
        <w:rPr>
          <w:spacing w:val="24"/>
          <w:sz w:val="20"/>
          <w:szCs w:val="24"/>
        </w:rPr>
        <w:t xml:space="preserve"> </w:t>
      </w:r>
      <w:r w:rsidRPr="00BB312B">
        <w:rPr>
          <w:sz w:val="20"/>
          <w:szCs w:val="24"/>
        </w:rPr>
        <w:t>основных</w:t>
      </w:r>
      <w:r w:rsidRPr="00BB312B">
        <w:rPr>
          <w:spacing w:val="24"/>
          <w:sz w:val="20"/>
          <w:szCs w:val="24"/>
        </w:rPr>
        <w:t xml:space="preserve"> </w:t>
      </w:r>
      <w:r w:rsidRPr="00BB312B">
        <w:rPr>
          <w:sz w:val="20"/>
          <w:szCs w:val="24"/>
        </w:rPr>
        <w:t>образцов военной техники;</w:t>
      </w:r>
    </w:p>
    <w:p w:rsidR="001541A7" w:rsidRPr="00BB312B" w:rsidRDefault="001541A7" w:rsidP="001541A7">
      <w:pPr>
        <w:pStyle w:val="a3"/>
        <w:rPr>
          <w:sz w:val="20"/>
          <w:szCs w:val="24"/>
        </w:rPr>
      </w:pPr>
      <w:r w:rsidRPr="00BB312B">
        <w:rPr>
          <w:spacing w:val="-2"/>
          <w:position w:val="1"/>
          <w:sz w:val="20"/>
          <w:szCs w:val="24"/>
        </w:rPr>
        <w:t>6</w:t>
      </w:r>
      <w:r w:rsidRPr="00BB312B">
        <w:rPr>
          <w:spacing w:val="16"/>
          <w:position w:val="1"/>
          <w:sz w:val="20"/>
          <w:szCs w:val="24"/>
        </w:rPr>
        <w:t xml:space="preserve"> </w:t>
      </w:r>
      <w:r w:rsidRPr="00BB312B">
        <w:rPr>
          <w:spacing w:val="-2"/>
          <w:sz w:val="20"/>
          <w:szCs w:val="24"/>
        </w:rPr>
        <w:t>основы</w:t>
      </w:r>
      <w:r w:rsidRPr="00BB312B">
        <w:rPr>
          <w:spacing w:val="-14"/>
          <w:sz w:val="20"/>
          <w:szCs w:val="24"/>
        </w:rPr>
        <w:t xml:space="preserve"> </w:t>
      </w:r>
      <w:r w:rsidRPr="00BB312B">
        <w:rPr>
          <w:spacing w:val="-2"/>
          <w:sz w:val="20"/>
          <w:szCs w:val="24"/>
        </w:rPr>
        <w:t>тактической,</w:t>
      </w:r>
      <w:r w:rsidRPr="00BB312B">
        <w:rPr>
          <w:spacing w:val="-14"/>
          <w:sz w:val="20"/>
          <w:szCs w:val="24"/>
        </w:rPr>
        <w:t xml:space="preserve"> </w:t>
      </w:r>
      <w:r w:rsidRPr="00BB312B">
        <w:rPr>
          <w:spacing w:val="-2"/>
          <w:sz w:val="20"/>
          <w:szCs w:val="24"/>
        </w:rPr>
        <w:t>инженерной,</w:t>
      </w:r>
      <w:r w:rsidRPr="00BB312B">
        <w:rPr>
          <w:spacing w:val="-14"/>
          <w:sz w:val="20"/>
          <w:szCs w:val="24"/>
        </w:rPr>
        <w:t xml:space="preserve"> </w:t>
      </w:r>
      <w:r w:rsidRPr="00BB312B">
        <w:rPr>
          <w:spacing w:val="-2"/>
          <w:sz w:val="20"/>
          <w:szCs w:val="24"/>
        </w:rPr>
        <w:t>разведывательной,</w:t>
      </w:r>
      <w:r w:rsidRPr="00BB312B">
        <w:rPr>
          <w:spacing w:val="-14"/>
          <w:sz w:val="20"/>
          <w:szCs w:val="24"/>
        </w:rPr>
        <w:t xml:space="preserve"> </w:t>
      </w:r>
      <w:r w:rsidRPr="00BB312B">
        <w:rPr>
          <w:spacing w:val="-2"/>
          <w:sz w:val="20"/>
          <w:szCs w:val="24"/>
        </w:rPr>
        <w:t>техн</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ческой подготовки и связи;</w:t>
      </w:r>
    </w:p>
    <w:p w:rsidR="001541A7" w:rsidRPr="00BB312B" w:rsidRDefault="001541A7" w:rsidP="001541A7">
      <w:pPr>
        <w:pStyle w:val="a3"/>
        <w:spacing w:line="233" w:lineRule="exact"/>
        <w:ind w:left="114"/>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приёмы</w:t>
      </w:r>
      <w:r w:rsidRPr="00BB312B">
        <w:rPr>
          <w:spacing w:val="-9"/>
          <w:sz w:val="20"/>
          <w:szCs w:val="24"/>
        </w:rPr>
        <w:t xml:space="preserve"> </w:t>
      </w:r>
      <w:r w:rsidRPr="00BB312B">
        <w:rPr>
          <w:sz w:val="20"/>
          <w:szCs w:val="24"/>
        </w:rPr>
        <w:t>и</w:t>
      </w:r>
      <w:r w:rsidRPr="00BB312B">
        <w:rPr>
          <w:spacing w:val="-10"/>
          <w:sz w:val="20"/>
          <w:szCs w:val="24"/>
        </w:rPr>
        <w:t xml:space="preserve"> </w:t>
      </w:r>
      <w:r w:rsidRPr="00BB312B">
        <w:rPr>
          <w:sz w:val="20"/>
          <w:szCs w:val="24"/>
        </w:rPr>
        <w:t>правила</w:t>
      </w:r>
      <w:r w:rsidRPr="00BB312B">
        <w:rPr>
          <w:spacing w:val="-9"/>
          <w:sz w:val="20"/>
          <w:szCs w:val="24"/>
        </w:rPr>
        <w:t xml:space="preserve"> </w:t>
      </w:r>
      <w:r w:rsidRPr="00BB312B">
        <w:rPr>
          <w:sz w:val="20"/>
          <w:szCs w:val="24"/>
        </w:rPr>
        <w:t>выполнения</w:t>
      </w:r>
      <w:r w:rsidRPr="00BB312B">
        <w:rPr>
          <w:spacing w:val="-9"/>
          <w:sz w:val="20"/>
          <w:szCs w:val="24"/>
        </w:rPr>
        <w:t xml:space="preserve"> </w:t>
      </w:r>
      <w:r w:rsidRPr="00BB312B">
        <w:rPr>
          <w:sz w:val="20"/>
          <w:szCs w:val="24"/>
        </w:rPr>
        <w:t>действий</w:t>
      </w:r>
      <w:r w:rsidRPr="00BB312B">
        <w:rPr>
          <w:spacing w:val="-10"/>
          <w:sz w:val="20"/>
          <w:szCs w:val="24"/>
        </w:rPr>
        <w:t xml:space="preserve"> </w:t>
      </w:r>
      <w:r w:rsidRPr="00BB312B">
        <w:rPr>
          <w:sz w:val="20"/>
          <w:szCs w:val="24"/>
        </w:rPr>
        <w:t>солдата</w:t>
      </w:r>
      <w:r w:rsidRPr="00BB312B">
        <w:rPr>
          <w:spacing w:val="-9"/>
          <w:sz w:val="20"/>
          <w:szCs w:val="24"/>
        </w:rPr>
        <w:t xml:space="preserve"> </w:t>
      </w:r>
      <w:r w:rsidRPr="00BB312B">
        <w:rPr>
          <w:sz w:val="20"/>
          <w:szCs w:val="24"/>
        </w:rPr>
        <w:t>в</w:t>
      </w:r>
      <w:r w:rsidRPr="00BB312B">
        <w:rPr>
          <w:spacing w:val="-9"/>
          <w:sz w:val="20"/>
          <w:szCs w:val="24"/>
        </w:rPr>
        <w:t xml:space="preserve"> </w:t>
      </w:r>
      <w:r w:rsidRPr="00BB312B">
        <w:rPr>
          <w:spacing w:val="-4"/>
          <w:sz w:val="20"/>
          <w:szCs w:val="24"/>
        </w:rPr>
        <w:t>бою;</w:t>
      </w:r>
    </w:p>
    <w:p w:rsidR="001541A7" w:rsidRPr="00BB312B" w:rsidRDefault="001541A7" w:rsidP="001541A7">
      <w:pPr>
        <w:pStyle w:val="a3"/>
        <w:rPr>
          <w:sz w:val="20"/>
          <w:szCs w:val="24"/>
        </w:rPr>
      </w:pPr>
      <w:r w:rsidRPr="00BB312B">
        <w:rPr>
          <w:spacing w:val="-2"/>
          <w:position w:val="1"/>
          <w:sz w:val="20"/>
          <w:szCs w:val="24"/>
        </w:rPr>
        <w:t>6</w:t>
      </w:r>
      <w:r w:rsidRPr="00BB312B">
        <w:rPr>
          <w:spacing w:val="12"/>
          <w:position w:val="1"/>
          <w:sz w:val="20"/>
          <w:szCs w:val="24"/>
        </w:rPr>
        <w:t xml:space="preserve"> </w:t>
      </w:r>
      <w:r w:rsidRPr="00BB312B">
        <w:rPr>
          <w:spacing w:val="-2"/>
          <w:sz w:val="20"/>
          <w:szCs w:val="24"/>
        </w:rPr>
        <w:t>основные</w:t>
      </w:r>
      <w:r w:rsidRPr="00BB312B">
        <w:rPr>
          <w:spacing w:val="-14"/>
          <w:sz w:val="20"/>
          <w:szCs w:val="24"/>
        </w:rPr>
        <w:t xml:space="preserve"> </w:t>
      </w:r>
      <w:r w:rsidRPr="00BB312B">
        <w:rPr>
          <w:spacing w:val="-2"/>
          <w:sz w:val="20"/>
          <w:szCs w:val="24"/>
        </w:rPr>
        <w:t>положения</w:t>
      </w:r>
      <w:r w:rsidRPr="00BB312B">
        <w:rPr>
          <w:spacing w:val="-14"/>
          <w:sz w:val="20"/>
          <w:szCs w:val="24"/>
        </w:rPr>
        <w:t xml:space="preserve"> </w:t>
      </w:r>
      <w:r w:rsidRPr="00BB312B">
        <w:rPr>
          <w:spacing w:val="-2"/>
          <w:sz w:val="20"/>
          <w:szCs w:val="24"/>
        </w:rPr>
        <w:t>общевоинских</w:t>
      </w:r>
      <w:r w:rsidRPr="00BB312B">
        <w:rPr>
          <w:spacing w:val="-14"/>
          <w:sz w:val="20"/>
          <w:szCs w:val="24"/>
        </w:rPr>
        <w:t xml:space="preserve"> </w:t>
      </w:r>
      <w:r w:rsidRPr="00BB312B">
        <w:rPr>
          <w:spacing w:val="-2"/>
          <w:sz w:val="20"/>
          <w:szCs w:val="24"/>
        </w:rPr>
        <w:t>уставов,</w:t>
      </w:r>
      <w:r w:rsidRPr="00BB312B">
        <w:rPr>
          <w:spacing w:val="-14"/>
          <w:sz w:val="20"/>
          <w:szCs w:val="24"/>
        </w:rPr>
        <w:t xml:space="preserve"> </w:t>
      </w:r>
      <w:r w:rsidRPr="00BB312B">
        <w:rPr>
          <w:spacing w:val="-2"/>
          <w:sz w:val="20"/>
          <w:szCs w:val="24"/>
        </w:rPr>
        <w:t>права</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обяза</w:t>
      </w:r>
      <w:proofErr w:type="gramStart"/>
      <w:r w:rsidRPr="00BB312B">
        <w:rPr>
          <w:spacing w:val="-2"/>
          <w:sz w:val="20"/>
          <w:szCs w:val="24"/>
        </w:rPr>
        <w:t>н-</w:t>
      </w:r>
      <w:proofErr w:type="gramEnd"/>
      <w:r w:rsidRPr="00BB312B">
        <w:rPr>
          <w:spacing w:val="-2"/>
          <w:sz w:val="20"/>
          <w:szCs w:val="24"/>
        </w:rPr>
        <w:t xml:space="preserve"> </w:t>
      </w:r>
      <w:r w:rsidRPr="00BB312B">
        <w:rPr>
          <w:sz w:val="20"/>
          <w:szCs w:val="24"/>
        </w:rPr>
        <w:t>ности военнослужащих;</w:t>
      </w:r>
    </w:p>
    <w:p w:rsidR="001541A7" w:rsidRPr="00BB312B" w:rsidRDefault="001541A7" w:rsidP="001541A7">
      <w:pPr>
        <w:pStyle w:val="a3"/>
        <w:rPr>
          <w:sz w:val="20"/>
          <w:szCs w:val="24"/>
        </w:rPr>
      </w:pPr>
      <w:r w:rsidRPr="00BB312B">
        <w:rPr>
          <w:position w:val="1"/>
          <w:sz w:val="20"/>
          <w:szCs w:val="24"/>
        </w:rPr>
        <w:t>6</w:t>
      </w:r>
      <w:r w:rsidRPr="00BB312B">
        <w:rPr>
          <w:spacing w:val="6"/>
          <w:position w:val="1"/>
          <w:sz w:val="20"/>
          <w:szCs w:val="24"/>
        </w:rPr>
        <w:t xml:space="preserve"> </w:t>
      </w:r>
      <w:r w:rsidRPr="00BB312B">
        <w:rPr>
          <w:sz w:val="20"/>
          <w:szCs w:val="24"/>
        </w:rPr>
        <w:t>нормы</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правила</w:t>
      </w:r>
      <w:r w:rsidRPr="00BB312B">
        <w:rPr>
          <w:spacing w:val="-12"/>
          <w:sz w:val="20"/>
          <w:szCs w:val="24"/>
        </w:rPr>
        <w:t xml:space="preserve"> </w:t>
      </w:r>
      <w:r w:rsidRPr="00BB312B">
        <w:rPr>
          <w:sz w:val="20"/>
          <w:szCs w:val="24"/>
        </w:rPr>
        <w:t>повседневной</w:t>
      </w:r>
      <w:r w:rsidRPr="00BB312B">
        <w:rPr>
          <w:spacing w:val="-12"/>
          <w:sz w:val="20"/>
          <w:szCs w:val="24"/>
        </w:rPr>
        <w:t xml:space="preserve"> </w:t>
      </w:r>
      <w:r w:rsidRPr="00BB312B">
        <w:rPr>
          <w:sz w:val="20"/>
          <w:szCs w:val="24"/>
        </w:rPr>
        <w:t>жизни</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быта</w:t>
      </w:r>
      <w:r w:rsidRPr="00BB312B">
        <w:rPr>
          <w:spacing w:val="-12"/>
          <w:sz w:val="20"/>
          <w:szCs w:val="24"/>
        </w:rPr>
        <w:t xml:space="preserve"> </w:t>
      </w:r>
      <w:r w:rsidRPr="00BB312B">
        <w:rPr>
          <w:sz w:val="20"/>
          <w:szCs w:val="24"/>
        </w:rPr>
        <w:t>военнослуж</w:t>
      </w:r>
      <w:proofErr w:type="gramStart"/>
      <w:r w:rsidRPr="00BB312B">
        <w:rPr>
          <w:sz w:val="20"/>
          <w:szCs w:val="24"/>
        </w:rPr>
        <w:t>а-</w:t>
      </w:r>
      <w:proofErr w:type="gramEnd"/>
      <w:r w:rsidRPr="00BB312B">
        <w:rPr>
          <w:sz w:val="20"/>
          <w:szCs w:val="24"/>
        </w:rPr>
        <w:t xml:space="preserve"> щих</w:t>
      </w:r>
      <w:r w:rsidRPr="00BB312B">
        <w:rPr>
          <w:spacing w:val="-29"/>
          <w:sz w:val="20"/>
          <w:szCs w:val="24"/>
        </w:rPr>
        <w:t xml:space="preserve"> </w:t>
      </w:r>
      <w:r w:rsidRPr="00BB312B">
        <w:rPr>
          <w:w w:val="95"/>
          <w:sz w:val="20"/>
          <w:szCs w:val="24"/>
        </w:rPr>
        <w:t>.</w:t>
      </w:r>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spacing w:before="70"/>
        <w:ind w:left="255"/>
        <w:rPr>
          <w:i/>
          <w:sz w:val="20"/>
          <w:szCs w:val="24"/>
        </w:rPr>
      </w:pPr>
      <w:r w:rsidRPr="00BB312B">
        <w:rPr>
          <w:i/>
          <w:w w:val="115"/>
          <w:sz w:val="20"/>
          <w:szCs w:val="24"/>
        </w:rPr>
        <w:lastRenderedPageBreak/>
        <w:t>Обучающиеся</w:t>
      </w:r>
      <w:r w:rsidRPr="00BB312B">
        <w:rPr>
          <w:i/>
          <w:spacing w:val="23"/>
          <w:w w:val="115"/>
          <w:sz w:val="20"/>
          <w:szCs w:val="24"/>
        </w:rPr>
        <w:t xml:space="preserve"> </w:t>
      </w:r>
      <w:r w:rsidRPr="00BB312B">
        <w:rPr>
          <w:i/>
          <w:w w:val="115"/>
          <w:sz w:val="20"/>
          <w:szCs w:val="24"/>
        </w:rPr>
        <w:t>должны</w:t>
      </w:r>
      <w:r w:rsidRPr="00BB312B">
        <w:rPr>
          <w:i/>
          <w:spacing w:val="24"/>
          <w:w w:val="115"/>
          <w:sz w:val="20"/>
          <w:szCs w:val="24"/>
        </w:rPr>
        <w:t xml:space="preserve"> </w:t>
      </w:r>
      <w:r w:rsidRPr="00BB312B">
        <w:rPr>
          <w:i/>
          <w:w w:val="115"/>
          <w:sz w:val="20"/>
          <w:szCs w:val="24"/>
        </w:rPr>
        <w:t>иметь</w:t>
      </w:r>
      <w:r w:rsidRPr="00BB312B">
        <w:rPr>
          <w:i/>
          <w:spacing w:val="23"/>
          <w:w w:val="115"/>
          <w:sz w:val="20"/>
          <w:szCs w:val="24"/>
        </w:rPr>
        <w:t xml:space="preserve"> </w:t>
      </w:r>
      <w:r w:rsidRPr="00BB312B">
        <w:rPr>
          <w:i/>
          <w:spacing w:val="-2"/>
          <w:w w:val="115"/>
          <w:sz w:val="20"/>
          <w:szCs w:val="24"/>
        </w:rPr>
        <w:t>представление:</w:t>
      </w:r>
    </w:p>
    <w:p w:rsidR="001541A7" w:rsidRPr="00BB312B" w:rsidRDefault="001541A7" w:rsidP="001541A7">
      <w:pPr>
        <w:pStyle w:val="a3"/>
        <w:spacing w:before="2" w:line="234" w:lineRule="exact"/>
        <w:ind w:left="114"/>
        <w:rPr>
          <w:sz w:val="20"/>
          <w:szCs w:val="24"/>
        </w:rPr>
      </w:pPr>
      <w:r w:rsidRPr="00BB312B">
        <w:rPr>
          <w:position w:val="1"/>
          <w:sz w:val="20"/>
          <w:szCs w:val="24"/>
        </w:rPr>
        <w:t>6</w:t>
      </w:r>
      <w:r w:rsidRPr="00BB312B">
        <w:rPr>
          <w:spacing w:val="12"/>
          <w:position w:val="1"/>
          <w:sz w:val="20"/>
          <w:szCs w:val="24"/>
        </w:rPr>
        <w:t xml:space="preserve"> </w:t>
      </w:r>
      <w:r w:rsidRPr="00BB312B">
        <w:rPr>
          <w:sz w:val="20"/>
          <w:szCs w:val="24"/>
        </w:rPr>
        <w:t>о</w:t>
      </w:r>
      <w:r w:rsidRPr="00BB312B">
        <w:rPr>
          <w:spacing w:val="-6"/>
          <w:sz w:val="20"/>
          <w:szCs w:val="24"/>
        </w:rPr>
        <w:t xml:space="preserve"> </w:t>
      </w:r>
      <w:r w:rsidRPr="00BB312B">
        <w:rPr>
          <w:sz w:val="20"/>
          <w:szCs w:val="24"/>
        </w:rPr>
        <w:t>возможностях</w:t>
      </w:r>
      <w:r w:rsidRPr="00BB312B">
        <w:rPr>
          <w:spacing w:val="-6"/>
          <w:sz w:val="20"/>
          <w:szCs w:val="24"/>
        </w:rPr>
        <w:t xml:space="preserve"> </w:t>
      </w:r>
      <w:r w:rsidRPr="00BB312B">
        <w:rPr>
          <w:sz w:val="20"/>
          <w:szCs w:val="24"/>
        </w:rPr>
        <w:t>человеческого</w:t>
      </w:r>
      <w:r w:rsidRPr="00BB312B">
        <w:rPr>
          <w:spacing w:val="-6"/>
          <w:sz w:val="20"/>
          <w:szCs w:val="24"/>
        </w:rPr>
        <w:t xml:space="preserve"> </w:t>
      </w:r>
      <w:r w:rsidRPr="00BB312B">
        <w:rPr>
          <w:spacing w:val="-2"/>
          <w:sz w:val="20"/>
          <w:szCs w:val="24"/>
        </w:rPr>
        <w:t>организма;</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15"/>
          <w:position w:val="1"/>
          <w:sz w:val="20"/>
          <w:szCs w:val="24"/>
        </w:rPr>
        <w:t xml:space="preserve"> </w:t>
      </w:r>
      <w:r w:rsidRPr="00BB312B">
        <w:rPr>
          <w:sz w:val="20"/>
          <w:szCs w:val="24"/>
        </w:rPr>
        <w:t>о</w:t>
      </w:r>
      <w:r w:rsidRPr="00BB312B">
        <w:rPr>
          <w:spacing w:val="-3"/>
          <w:sz w:val="20"/>
          <w:szCs w:val="24"/>
        </w:rPr>
        <w:t xml:space="preserve"> </w:t>
      </w:r>
      <w:r w:rsidRPr="00BB312B">
        <w:rPr>
          <w:sz w:val="20"/>
          <w:szCs w:val="24"/>
        </w:rPr>
        <w:t>боевых</w:t>
      </w:r>
      <w:r w:rsidRPr="00BB312B">
        <w:rPr>
          <w:spacing w:val="-4"/>
          <w:sz w:val="20"/>
          <w:szCs w:val="24"/>
        </w:rPr>
        <w:t xml:space="preserve"> </w:t>
      </w:r>
      <w:r w:rsidRPr="00BB312B">
        <w:rPr>
          <w:sz w:val="20"/>
          <w:szCs w:val="24"/>
        </w:rPr>
        <w:t>и</w:t>
      </w:r>
      <w:r w:rsidRPr="00BB312B">
        <w:rPr>
          <w:spacing w:val="-3"/>
          <w:sz w:val="20"/>
          <w:szCs w:val="24"/>
        </w:rPr>
        <w:t xml:space="preserve"> </w:t>
      </w:r>
      <w:r w:rsidRPr="00BB312B">
        <w:rPr>
          <w:sz w:val="20"/>
          <w:szCs w:val="24"/>
        </w:rPr>
        <w:t>технических</w:t>
      </w:r>
      <w:r w:rsidRPr="00BB312B">
        <w:rPr>
          <w:spacing w:val="-3"/>
          <w:sz w:val="20"/>
          <w:szCs w:val="24"/>
        </w:rPr>
        <w:t xml:space="preserve"> </w:t>
      </w:r>
      <w:r w:rsidRPr="00BB312B">
        <w:rPr>
          <w:sz w:val="20"/>
          <w:szCs w:val="24"/>
        </w:rPr>
        <w:t>характеристиках</w:t>
      </w:r>
      <w:r w:rsidRPr="00BB312B">
        <w:rPr>
          <w:spacing w:val="-4"/>
          <w:sz w:val="20"/>
          <w:szCs w:val="24"/>
        </w:rPr>
        <w:t xml:space="preserve"> </w:t>
      </w:r>
      <w:r w:rsidRPr="00BB312B">
        <w:rPr>
          <w:sz w:val="20"/>
          <w:szCs w:val="24"/>
        </w:rPr>
        <w:t>боевой</w:t>
      </w:r>
      <w:r w:rsidRPr="00BB312B">
        <w:rPr>
          <w:spacing w:val="-3"/>
          <w:sz w:val="20"/>
          <w:szCs w:val="24"/>
        </w:rPr>
        <w:t xml:space="preserve"> </w:t>
      </w:r>
      <w:r w:rsidRPr="00BB312B">
        <w:rPr>
          <w:spacing w:val="-2"/>
          <w:sz w:val="20"/>
          <w:szCs w:val="24"/>
        </w:rPr>
        <w:t>техники;</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4"/>
          <w:position w:val="1"/>
          <w:sz w:val="20"/>
          <w:szCs w:val="24"/>
        </w:rPr>
        <w:t xml:space="preserve"> </w:t>
      </w:r>
      <w:r w:rsidRPr="00BB312B">
        <w:rPr>
          <w:sz w:val="20"/>
          <w:szCs w:val="24"/>
        </w:rPr>
        <w:t>об</w:t>
      </w:r>
      <w:r w:rsidRPr="00BB312B">
        <w:rPr>
          <w:spacing w:val="-14"/>
          <w:sz w:val="20"/>
          <w:szCs w:val="24"/>
        </w:rPr>
        <w:t xml:space="preserve"> </w:t>
      </w:r>
      <w:r w:rsidRPr="00BB312B">
        <w:rPr>
          <w:sz w:val="20"/>
          <w:szCs w:val="24"/>
        </w:rPr>
        <w:t>основах</w:t>
      </w:r>
      <w:r w:rsidRPr="00BB312B">
        <w:rPr>
          <w:spacing w:val="-15"/>
          <w:sz w:val="20"/>
          <w:szCs w:val="24"/>
        </w:rPr>
        <w:t xml:space="preserve"> </w:t>
      </w:r>
      <w:r w:rsidRPr="00BB312B">
        <w:rPr>
          <w:sz w:val="20"/>
          <w:szCs w:val="24"/>
        </w:rPr>
        <w:t>общевойскового</w:t>
      </w:r>
      <w:r w:rsidRPr="00BB312B">
        <w:rPr>
          <w:spacing w:val="-14"/>
          <w:sz w:val="20"/>
          <w:szCs w:val="24"/>
        </w:rPr>
        <w:t xml:space="preserve"> </w:t>
      </w:r>
      <w:r w:rsidRPr="00BB312B">
        <w:rPr>
          <w:spacing w:val="-4"/>
          <w:sz w:val="20"/>
          <w:szCs w:val="24"/>
        </w:rPr>
        <w:t>боя;</w:t>
      </w:r>
    </w:p>
    <w:p w:rsidR="001541A7" w:rsidRPr="00BB312B" w:rsidRDefault="001541A7" w:rsidP="001541A7">
      <w:pPr>
        <w:pStyle w:val="a3"/>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об</w:t>
      </w:r>
      <w:r w:rsidRPr="00BB312B">
        <w:rPr>
          <w:spacing w:val="37"/>
          <w:sz w:val="20"/>
          <w:szCs w:val="24"/>
        </w:rPr>
        <w:t xml:space="preserve"> </w:t>
      </w:r>
      <w:r w:rsidRPr="00BB312B">
        <w:rPr>
          <w:sz w:val="20"/>
          <w:szCs w:val="24"/>
        </w:rPr>
        <w:t>организации</w:t>
      </w:r>
      <w:r w:rsidRPr="00BB312B">
        <w:rPr>
          <w:spacing w:val="37"/>
          <w:sz w:val="20"/>
          <w:szCs w:val="24"/>
        </w:rPr>
        <w:t xml:space="preserve"> </w:t>
      </w:r>
      <w:r w:rsidRPr="00BB312B">
        <w:rPr>
          <w:sz w:val="20"/>
          <w:szCs w:val="24"/>
        </w:rPr>
        <w:t>и</w:t>
      </w:r>
      <w:r w:rsidRPr="00BB312B">
        <w:rPr>
          <w:spacing w:val="37"/>
          <w:sz w:val="20"/>
          <w:szCs w:val="24"/>
        </w:rPr>
        <w:t xml:space="preserve"> </w:t>
      </w:r>
      <w:r w:rsidRPr="00BB312B">
        <w:rPr>
          <w:sz w:val="20"/>
          <w:szCs w:val="24"/>
        </w:rPr>
        <w:t>тактике</w:t>
      </w:r>
      <w:r w:rsidRPr="00BB312B">
        <w:rPr>
          <w:spacing w:val="37"/>
          <w:sz w:val="20"/>
          <w:szCs w:val="24"/>
        </w:rPr>
        <w:t xml:space="preserve"> </w:t>
      </w:r>
      <w:r w:rsidRPr="00BB312B">
        <w:rPr>
          <w:sz w:val="20"/>
          <w:szCs w:val="24"/>
        </w:rPr>
        <w:t>действий</w:t>
      </w:r>
      <w:r w:rsidRPr="00BB312B">
        <w:rPr>
          <w:spacing w:val="37"/>
          <w:sz w:val="20"/>
          <w:szCs w:val="24"/>
        </w:rPr>
        <w:t xml:space="preserve"> </w:t>
      </w:r>
      <w:r w:rsidRPr="00BB312B">
        <w:rPr>
          <w:sz w:val="20"/>
          <w:szCs w:val="24"/>
        </w:rPr>
        <w:t>подразделений</w:t>
      </w:r>
      <w:r w:rsidRPr="00BB312B">
        <w:rPr>
          <w:spacing w:val="37"/>
          <w:sz w:val="20"/>
          <w:szCs w:val="24"/>
        </w:rPr>
        <w:t xml:space="preserve"> </w:t>
      </w:r>
      <w:r w:rsidRPr="00BB312B">
        <w:rPr>
          <w:sz w:val="20"/>
          <w:szCs w:val="24"/>
        </w:rPr>
        <w:t>мот</w:t>
      </w:r>
      <w:proofErr w:type="gramStart"/>
      <w:r w:rsidRPr="00BB312B">
        <w:rPr>
          <w:sz w:val="20"/>
          <w:szCs w:val="24"/>
        </w:rPr>
        <w:t>о-</w:t>
      </w:r>
      <w:proofErr w:type="gramEnd"/>
      <w:r w:rsidRPr="00BB312B">
        <w:rPr>
          <w:sz w:val="20"/>
          <w:szCs w:val="24"/>
        </w:rPr>
        <w:t xml:space="preserve"> стрелковых войск;</w:t>
      </w:r>
    </w:p>
    <w:p w:rsidR="001541A7" w:rsidRPr="00BB312B" w:rsidRDefault="001541A7" w:rsidP="001541A7">
      <w:pPr>
        <w:pStyle w:val="a3"/>
        <w:spacing w:line="233" w:lineRule="exact"/>
        <w:ind w:left="114"/>
        <w:rPr>
          <w:sz w:val="20"/>
          <w:szCs w:val="24"/>
        </w:rPr>
      </w:pPr>
      <w:r w:rsidRPr="00BB312B">
        <w:rPr>
          <w:position w:val="1"/>
          <w:sz w:val="20"/>
          <w:szCs w:val="24"/>
        </w:rPr>
        <w:t>6</w:t>
      </w:r>
      <w:r w:rsidRPr="00BB312B">
        <w:rPr>
          <w:spacing w:val="4"/>
          <w:position w:val="1"/>
          <w:sz w:val="20"/>
          <w:szCs w:val="24"/>
        </w:rPr>
        <w:t xml:space="preserve"> </w:t>
      </w:r>
      <w:r w:rsidRPr="00BB312B">
        <w:rPr>
          <w:sz w:val="20"/>
          <w:szCs w:val="24"/>
        </w:rPr>
        <w:t>о</w:t>
      </w:r>
      <w:r w:rsidRPr="00BB312B">
        <w:rPr>
          <w:spacing w:val="-16"/>
          <w:sz w:val="20"/>
          <w:szCs w:val="24"/>
        </w:rPr>
        <w:t xml:space="preserve"> </w:t>
      </w:r>
      <w:r w:rsidRPr="00BB312B">
        <w:rPr>
          <w:sz w:val="20"/>
          <w:szCs w:val="24"/>
        </w:rPr>
        <w:t>порядке</w:t>
      </w:r>
      <w:r w:rsidRPr="00BB312B">
        <w:rPr>
          <w:spacing w:val="-15"/>
          <w:sz w:val="20"/>
          <w:szCs w:val="24"/>
        </w:rPr>
        <w:t xml:space="preserve"> </w:t>
      </w:r>
      <w:r w:rsidRPr="00BB312B">
        <w:rPr>
          <w:sz w:val="20"/>
          <w:szCs w:val="24"/>
        </w:rPr>
        <w:t>инженерного</w:t>
      </w:r>
      <w:r w:rsidRPr="00BB312B">
        <w:rPr>
          <w:spacing w:val="-15"/>
          <w:sz w:val="20"/>
          <w:szCs w:val="24"/>
        </w:rPr>
        <w:t xml:space="preserve"> </w:t>
      </w:r>
      <w:r w:rsidRPr="00BB312B">
        <w:rPr>
          <w:sz w:val="20"/>
          <w:szCs w:val="24"/>
        </w:rPr>
        <w:t>оборудования</w:t>
      </w:r>
      <w:r w:rsidRPr="00BB312B">
        <w:rPr>
          <w:spacing w:val="-15"/>
          <w:sz w:val="20"/>
          <w:szCs w:val="24"/>
        </w:rPr>
        <w:t xml:space="preserve"> </w:t>
      </w:r>
      <w:r w:rsidRPr="00BB312B">
        <w:rPr>
          <w:sz w:val="20"/>
          <w:szCs w:val="24"/>
        </w:rPr>
        <w:t>позиции</w:t>
      </w:r>
      <w:r w:rsidRPr="00BB312B">
        <w:rPr>
          <w:spacing w:val="-15"/>
          <w:sz w:val="20"/>
          <w:szCs w:val="24"/>
        </w:rPr>
        <w:t xml:space="preserve"> </w:t>
      </w:r>
      <w:r w:rsidRPr="00BB312B">
        <w:rPr>
          <w:spacing w:val="-2"/>
          <w:sz w:val="20"/>
          <w:szCs w:val="24"/>
        </w:rPr>
        <w:t>отделения;</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19"/>
          <w:position w:val="1"/>
          <w:sz w:val="20"/>
          <w:szCs w:val="24"/>
        </w:rPr>
        <w:t xml:space="preserve"> </w:t>
      </w:r>
      <w:r w:rsidRPr="00BB312B">
        <w:rPr>
          <w:sz w:val="20"/>
          <w:szCs w:val="24"/>
        </w:rPr>
        <w:t>об</w:t>
      </w:r>
      <w:r w:rsidRPr="00BB312B">
        <w:rPr>
          <w:spacing w:val="4"/>
          <w:sz w:val="20"/>
          <w:szCs w:val="24"/>
        </w:rPr>
        <w:t xml:space="preserve"> </w:t>
      </w:r>
      <w:r w:rsidRPr="00BB312B">
        <w:rPr>
          <w:sz w:val="20"/>
          <w:szCs w:val="24"/>
        </w:rPr>
        <w:t>особенностях</w:t>
      </w:r>
      <w:r w:rsidRPr="00BB312B">
        <w:rPr>
          <w:spacing w:val="4"/>
          <w:sz w:val="20"/>
          <w:szCs w:val="24"/>
        </w:rPr>
        <w:t xml:space="preserve"> </w:t>
      </w:r>
      <w:r w:rsidRPr="00BB312B">
        <w:rPr>
          <w:sz w:val="20"/>
          <w:szCs w:val="24"/>
        </w:rPr>
        <w:t>применения</w:t>
      </w:r>
      <w:r w:rsidRPr="00BB312B">
        <w:rPr>
          <w:spacing w:val="4"/>
          <w:sz w:val="20"/>
          <w:szCs w:val="24"/>
        </w:rPr>
        <w:t xml:space="preserve"> </w:t>
      </w:r>
      <w:r w:rsidRPr="00BB312B">
        <w:rPr>
          <w:sz w:val="20"/>
          <w:szCs w:val="24"/>
        </w:rPr>
        <w:t>БПЛА</w:t>
      </w:r>
      <w:r w:rsidRPr="00BB312B">
        <w:rPr>
          <w:spacing w:val="3"/>
          <w:sz w:val="20"/>
          <w:szCs w:val="24"/>
        </w:rPr>
        <w:t xml:space="preserve"> </w:t>
      </w:r>
      <w:r w:rsidRPr="00BB312B">
        <w:rPr>
          <w:sz w:val="20"/>
          <w:szCs w:val="24"/>
        </w:rPr>
        <w:t>на</w:t>
      </w:r>
      <w:r w:rsidRPr="00BB312B">
        <w:rPr>
          <w:spacing w:val="4"/>
          <w:sz w:val="20"/>
          <w:szCs w:val="24"/>
        </w:rPr>
        <w:t xml:space="preserve"> </w:t>
      </w:r>
      <w:r w:rsidRPr="00BB312B">
        <w:rPr>
          <w:sz w:val="20"/>
          <w:szCs w:val="24"/>
        </w:rPr>
        <w:t>поле</w:t>
      </w:r>
      <w:r w:rsidRPr="00BB312B">
        <w:rPr>
          <w:spacing w:val="4"/>
          <w:sz w:val="20"/>
          <w:szCs w:val="24"/>
        </w:rPr>
        <w:t xml:space="preserve"> </w:t>
      </w:r>
      <w:r w:rsidRPr="00BB312B">
        <w:rPr>
          <w:sz w:val="20"/>
          <w:szCs w:val="24"/>
        </w:rPr>
        <w:t>боя</w:t>
      </w:r>
      <w:proofErr w:type="gramStart"/>
      <w:r w:rsidRPr="00BB312B">
        <w:rPr>
          <w:spacing w:val="-29"/>
          <w:sz w:val="20"/>
          <w:szCs w:val="24"/>
        </w:rPr>
        <w:t xml:space="preserve"> </w:t>
      </w:r>
      <w:r w:rsidRPr="00BB312B">
        <w:rPr>
          <w:spacing w:val="-10"/>
          <w:w w:val="95"/>
          <w:sz w:val="20"/>
          <w:szCs w:val="24"/>
        </w:rPr>
        <w:t>.</w:t>
      </w:r>
      <w:proofErr w:type="gramEnd"/>
    </w:p>
    <w:p w:rsidR="001541A7" w:rsidRPr="00BB312B" w:rsidRDefault="001541A7" w:rsidP="001541A7">
      <w:pPr>
        <w:pStyle w:val="a3"/>
        <w:rPr>
          <w:sz w:val="20"/>
          <w:szCs w:val="24"/>
        </w:rPr>
      </w:pPr>
    </w:p>
    <w:p w:rsidR="001541A7" w:rsidRPr="00BB312B" w:rsidRDefault="001541A7" w:rsidP="001541A7">
      <w:pPr>
        <w:ind w:left="255"/>
        <w:rPr>
          <w:i/>
          <w:sz w:val="20"/>
          <w:szCs w:val="24"/>
        </w:rPr>
      </w:pPr>
      <w:r w:rsidRPr="00BB312B">
        <w:rPr>
          <w:i/>
          <w:w w:val="115"/>
          <w:sz w:val="20"/>
          <w:szCs w:val="24"/>
        </w:rPr>
        <w:t>Обучающиеся</w:t>
      </w:r>
      <w:r w:rsidRPr="00BB312B">
        <w:rPr>
          <w:i/>
          <w:spacing w:val="15"/>
          <w:w w:val="115"/>
          <w:sz w:val="20"/>
          <w:szCs w:val="24"/>
        </w:rPr>
        <w:t xml:space="preserve"> </w:t>
      </w:r>
      <w:r w:rsidRPr="00BB312B">
        <w:rPr>
          <w:i/>
          <w:w w:val="115"/>
          <w:sz w:val="20"/>
          <w:szCs w:val="24"/>
        </w:rPr>
        <w:t>должны</w:t>
      </w:r>
      <w:r w:rsidRPr="00BB312B">
        <w:rPr>
          <w:i/>
          <w:spacing w:val="17"/>
          <w:w w:val="115"/>
          <w:sz w:val="20"/>
          <w:szCs w:val="24"/>
        </w:rPr>
        <w:t xml:space="preserve"> </w:t>
      </w:r>
      <w:r w:rsidRPr="00BB312B">
        <w:rPr>
          <w:i/>
          <w:spacing w:val="-2"/>
          <w:w w:val="115"/>
          <w:sz w:val="20"/>
          <w:szCs w:val="24"/>
        </w:rPr>
        <w:t>уметь:</w:t>
      </w:r>
    </w:p>
    <w:p w:rsidR="001541A7" w:rsidRPr="00BB312B" w:rsidRDefault="001541A7" w:rsidP="001541A7">
      <w:pPr>
        <w:pStyle w:val="a3"/>
        <w:spacing w:before="3" w:line="234" w:lineRule="exact"/>
        <w:ind w:left="114"/>
        <w:rPr>
          <w:sz w:val="20"/>
          <w:szCs w:val="24"/>
        </w:rPr>
      </w:pPr>
      <w:r w:rsidRPr="00BB312B">
        <w:rPr>
          <w:position w:val="1"/>
          <w:sz w:val="20"/>
          <w:szCs w:val="24"/>
        </w:rPr>
        <w:t>6</w:t>
      </w:r>
      <w:r w:rsidRPr="00BB312B">
        <w:rPr>
          <w:spacing w:val="16"/>
          <w:position w:val="1"/>
          <w:sz w:val="20"/>
          <w:szCs w:val="24"/>
        </w:rPr>
        <w:t xml:space="preserve"> </w:t>
      </w:r>
      <w:r w:rsidRPr="00BB312B">
        <w:rPr>
          <w:sz w:val="20"/>
          <w:szCs w:val="24"/>
        </w:rPr>
        <w:t>вести</w:t>
      </w:r>
      <w:r w:rsidRPr="00BB312B">
        <w:rPr>
          <w:spacing w:val="-3"/>
          <w:sz w:val="20"/>
          <w:szCs w:val="24"/>
        </w:rPr>
        <w:t xml:space="preserve"> </w:t>
      </w:r>
      <w:r w:rsidRPr="00BB312B">
        <w:rPr>
          <w:sz w:val="20"/>
          <w:szCs w:val="24"/>
        </w:rPr>
        <w:t>огонь</w:t>
      </w:r>
      <w:r w:rsidRPr="00BB312B">
        <w:rPr>
          <w:spacing w:val="-2"/>
          <w:sz w:val="20"/>
          <w:szCs w:val="24"/>
        </w:rPr>
        <w:t xml:space="preserve"> </w:t>
      </w:r>
      <w:r w:rsidRPr="00BB312B">
        <w:rPr>
          <w:sz w:val="20"/>
          <w:szCs w:val="24"/>
        </w:rPr>
        <w:t>из</w:t>
      </w:r>
      <w:r w:rsidRPr="00BB312B">
        <w:rPr>
          <w:spacing w:val="-3"/>
          <w:sz w:val="20"/>
          <w:szCs w:val="24"/>
        </w:rPr>
        <w:t xml:space="preserve"> </w:t>
      </w:r>
      <w:r w:rsidRPr="00BB312B">
        <w:rPr>
          <w:sz w:val="20"/>
          <w:szCs w:val="24"/>
        </w:rPr>
        <w:t>стрелкового</w:t>
      </w:r>
      <w:r w:rsidRPr="00BB312B">
        <w:rPr>
          <w:spacing w:val="-2"/>
          <w:sz w:val="20"/>
          <w:szCs w:val="24"/>
        </w:rPr>
        <w:t xml:space="preserve"> оружия;</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10"/>
          <w:position w:val="1"/>
          <w:sz w:val="20"/>
          <w:szCs w:val="24"/>
        </w:rPr>
        <w:t xml:space="preserve"> </w:t>
      </w:r>
      <w:r w:rsidRPr="00BB312B">
        <w:rPr>
          <w:sz w:val="20"/>
          <w:szCs w:val="24"/>
        </w:rPr>
        <w:t>выполнять</w:t>
      </w:r>
      <w:r w:rsidRPr="00BB312B">
        <w:rPr>
          <w:spacing w:val="-9"/>
          <w:sz w:val="20"/>
          <w:szCs w:val="24"/>
        </w:rPr>
        <w:t xml:space="preserve"> </w:t>
      </w:r>
      <w:r w:rsidRPr="00BB312B">
        <w:rPr>
          <w:sz w:val="20"/>
          <w:szCs w:val="24"/>
        </w:rPr>
        <w:t>строевые</w:t>
      </w:r>
      <w:r w:rsidRPr="00BB312B">
        <w:rPr>
          <w:spacing w:val="-8"/>
          <w:sz w:val="20"/>
          <w:szCs w:val="24"/>
        </w:rPr>
        <w:t xml:space="preserve"> </w:t>
      </w:r>
      <w:r w:rsidRPr="00BB312B">
        <w:rPr>
          <w:spacing w:val="-2"/>
          <w:sz w:val="20"/>
          <w:szCs w:val="24"/>
        </w:rPr>
        <w:t>приёмы;</w:t>
      </w:r>
    </w:p>
    <w:p w:rsidR="001541A7" w:rsidRPr="00BB312B" w:rsidRDefault="001541A7" w:rsidP="001541A7">
      <w:pPr>
        <w:pStyle w:val="a3"/>
        <w:spacing w:line="234" w:lineRule="exact"/>
        <w:ind w:left="114"/>
        <w:rPr>
          <w:sz w:val="20"/>
          <w:szCs w:val="24"/>
        </w:rPr>
      </w:pPr>
      <w:r w:rsidRPr="00BB312B">
        <w:rPr>
          <w:spacing w:val="-2"/>
          <w:position w:val="1"/>
          <w:sz w:val="20"/>
          <w:szCs w:val="24"/>
        </w:rPr>
        <w:t>6</w:t>
      </w:r>
      <w:r w:rsidRPr="00BB312B">
        <w:rPr>
          <w:spacing w:val="15"/>
          <w:position w:val="1"/>
          <w:sz w:val="20"/>
          <w:szCs w:val="24"/>
        </w:rPr>
        <w:t xml:space="preserve"> </w:t>
      </w:r>
      <w:r w:rsidRPr="00BB312B">
        <w:rPr>
          <w:spacing w:val="-2"/>
          <w:sz w:val="20"/>
          <w:szCs w:val="24"/>
        </w:rPr>
        <w:t>правильно</w:t>
      </w:r>
      <w:r w:rsidRPr="00BB312B">
        <w:rPr>
          <w:spacing w:val="-4"/>
          <w:sz w:val="20"/>
          <w:szCs w:val="24"/>
        </w:rPr>
        <w:t xml:space="preserve"> </w:t>
      </w:r>
      <w:r w:rsidRPr="00BB312B">
        <w:rPr>
          <w:spacing w:val="-2"/>
          <w:sz w:val="20"/>
          <w:szCs w:val="24"/>
        </w:rPr>
        <w:t>ориентироваться</w:t>
      </w:r>
      <w:r w:rsidRPr="00BB312B">
        <w:rPr>
          <w:spacing w:val="-3"/>
          <w:sz w:val="20"/>
          <w:szCs w:val="24"/>
        </w:rPr>
        <w:t xml:space="preserve"> </w:t>
      </w:r>
      <w:r w:rsidRPr="00BB312B">
        <w:rPr>
          <w:spacing w:val="-2"/>
          <w:sz w:val="20"/>
          <w:szCs w:val="24"/>
        </w:rPr>
        <w:t>на</w:t>
      </w:r>
      <w:r w:rsidRPr="00BB312B">
        <w:rPr>
          <w:spacing w:val="-3"/>
          <w:sz w:val="20"/>
          <w:szCs w:val="24"/>
        </w:rPr>
        <w:t xml:space="preserve"> </w:t>
      </w:r>
      <w:r w:rsidRPr="00BB312B">
        <w:rPr>
          <w:spacing w:val="-2"/>
          <w:sz w:val="20"/>
          <w:szCs w:val="24"/>
        </w:rPr>
        <w:t>местности;</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действовать</w:t>
      </w:r>
      <w:r w:rsidRPr="00BB312B">
        <w:rPr>
          <w:spacing w:val="-10"/>
          <w:sz w:val="20"/>
          <w:szCs w:val="24"/>
        </w:rPr>
        <w:t xml:space="preserve"> </w:t>
      </w:r>
      <w:r w:rsidRPr="00BB312B">
        <w:rPr>
          <w:sz w:val="20"/>
          <w:szCs w:val="24"/>
        </w:rPr>
        <w:t>на</w:t>
      </w:r>
      <w:r w:rsidRPr="00BB312B">
        <w:rPr>
          <w:spacing w:val="-10"/>
          <w:sz w:val="20"/>
          <w:szCs w:val="24"/>
        </w:rPr>
        <w:t xml:space="preserve"> </w:t>
      </w:r>
      <w:r w:rsidRPr="00BB312B">
        <w:rPr>
          <w:sz w:val="20"/>
          <w:szCs w:val="24"/>
        </w:rPr>
        <w:t>поле</w:t>
      </w:r>
      <w:r w:rsidRPr="00BB312B">
        <w:rPr>
          <w:spacing w:val="-10"/>
          <w:sz w:val="20"/>
          <w:szCs w:val="24"/>
        </w:rPr>
        <w:t xml:space="preserve"> </w:t>
      </w:r>
      <w:r w:rsidRPr="00BB312B">
        <w:rPr>
          <w:spacing w:val="-4"/>
          <w:sz w:val="20"/>
          <w:szCs w:val="24"/>
        </w:rPr>
        <w:t>боя;</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оборудовать</w:t>
      </w:r>
      <w:r w:rsidRPr="00BB312B">
        <w:rPr>
          <w:spacing w:val="-3"/>
          <w:sz w:val="20"/>
          <w:szCs w:val="24"/>
        </w:rPr>
        <w:t xml:space="preserve"> </w:t>
      </w:r>
      <w:r w:rsidRPr="00BB312B">
        <w:rPr>
          <w:sz w:val="20"/>
          <w:szCs w:val="24"/>
        </w:rPr>
        <w:t>окоп</w:t>
      </w:r>
      <w:r w:rsidRPr="00BB312B">
        <w:rPr>
          <w:spacing w:val="-4"/>
          <w:sz w:val="20"/>
          <w:szCs w:val="24"/>
        </w:rPr>
        <w:t xml:space="preserve"> </w:t>
      </w:r>
      <w:r w:rsidRPr="00BB312B">
        <w:rPr>
          <w:sz w:val="20"/>
          <w:szCs w:val="24"/>
        </w:rPr>
        <w:t>для</w:t>
      </w:r>
      <w:r w:rsidRPr="00BB312B">
        <w:rPr>
          <w:spacing w:val="-4"/>
          <w:sz w:val="20"/>
          <w:szCs w:val="24"/>
        </w:rPr>
        <w:t xml:space="preserve"> </w:t>
      </w:r>
      <w:r w:rsidRPr="00BB312B">
        <w:rPr>
          <w:sz w:val="20"/>
          <w:szCs w:val="24"/>
        </w:rPr>
        <w:t>стрельбы</w:t>
      </w:r>
      <w:r w:rsidRPr="00BB312B">
        <w:rPr>
          <w:spacing w:val="-3"/>
          <w:sz w:val="20"/>
          <w:szCs w:val="24"/>
        </w:rPr>
        <w:t xml:space="preserve"> </w:t>
      </w:r>
      <w:r w:rsidRPr="00BB312B">
        <w:rPr>
          <w:spacing w:val="-4"/>
          <w:sz w:val="20"/>
          <w:szCs w:val="24"/>
        </w:rPr>
        <w:t>лёжа;</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10"/>
          <w:position w:val="1"/>
          <w:sz w:val="20"/>
          <w:szCs w:val="24"/>
        </w:rPr>
        <w:t xml:space="preserve"> </w:t>
      </w:r>
      <w:r w:rsidRPr="00BB312B">
        <w:rPr>
          <w:sz w:val="20"/>
          <w:szCs w:val="24"/>
        </w:rPr>
        <w:t>оказать</w:t>
      </w:r>
      <w:r w:rsidRPr="00BB312B">
        <w:rPr>
          <w:spacing w:val="-8"/>
          <w:sz w:val="20"/>
          <w:szCs w:val="24"/>
        </w:rPr>
        <w:t xml:space="preserve"> </w:t>
      </w:r>
      <w:r w:rsidRPr="00BB312B">
        <w:rPr>
          <w:sz w:val="20"/>
          <w:szCs w:val="24"/>
        </w:rPr>
        <w:t>первую</w:t>
      </w:r>
      <w:r w:rsidRPr="00BB312B">
        <w:rPr>
          <w:spacing w:val="-8"/>
          <w:sz w:val="20"/>
          <w:szCs w:val="24"/>
        </w:rPr>
        <w:t xml:space="preserve"> </w:t>
      </w:r>
      <w:r w:rsidRPr="00BB312B">
        <w:rPr>
          <w:spacing w:val="-2"/>
          <w:sz w:val="20"/>
          <w:szCs w:val="24"/>
        </w:rPr>
        <w:t>помощь;</w:t>
      </w:r>
    </w:p>
    <w:p w:rsidR="001541A7" w:rsidRPr="00BB312B" w:rsidRDefault="001541A7" w:rsidP="001541A7">
      <w:pPr>
        <w:pStyle w:val="a3"/>
        <w:spacing w:line="234" w:lineRule="exact"/>
        <w:ind w:left="114"/>
        <w:rPr>
          <w:sz w:val="20"/>
          <w:szCs w:val="24"/>
        </w:rPr>
      </w:pPr>
      <w:r w:rsidRPr="00BB312B">
        <w:rPr>
          <w:spacing w:val="-2"/>
          <w:position w:val="1"/>
          <w:sz w:val="20"/>
          <w:szCs w:val="24"/>
        </w:rPr>
        <w:t>6</w:t>
      </w:r>
      <w:r w:rsidRPr="00BB312B">
        <w:rPr>
          <w:spacing w:val="14"/>
          <w:position w:val="1"/>
          <w:sz w:val="20"/>
          <w:szCs w:val="24"/>
        </w:rPr>
        <w:t xml:space="preserve"> </w:t>
      </w:r>
      <w:r w:rsidRPr="00BB312B">
        <w:rPr>
          <w:spacing w:val="-2"/>
          <w:sz w:val="20"/>
          <w:szCs w:val="24"/>
        </w:rPr>
        <w:t>пользоваться</w:t>
      </w:r>
      <w:r w:rsidRPr="00BB312B">
        <w:rPr>
          <w:spacing w:val="-3"/>
          <w:sz w:val="20"/>
          <w:szCs w:val="24"/>
        </w:rPr>
        <w:t xml:space="preserve"> </w:t>
      </w:r>
      <w:r w:rsidRPr="00BB312B">
        <w:rPr>
          <w:spacing w:val="-2"/>
          <w:sz w:val="20"/>
          <w:szCs w:val="24"/>
        </w:rPr>
        <w:t>средствами</w:t>
      </w:r>
      <w:r w:rsidRPr="00BB312B">
        <w:rPr>
          <w:spacing w:val="-4"/>
          <w:sz w:val="20"/>
          <w:szCs w:val="24"/>
        </w:rPr>
        <w:t xml:space="preserve"> </w:t>
      </w:r>
      <w:r w:rsidRPr="00BB312B">
        <w:rPr>
          <w:spacing w:val="-2"/>
          <w:sz w:val="20"/>
          <w:szCs w:val="24"/>
        </w:rPr>
        <w:t>радиосвязи,</w:t>
      </w:r>
      <w:r w:rsidRPr="00BB312B">
        <w:rPr>
          <w:spacing w:val="-3"/>
          <w:sz w:val="20"/>
          <w:szCs w:val="24"/>
        </w:rPr>
        <w:t xml:space="preserve"> </w:t>
      </w:r>
      <w:r w:rsidRPr="00BB312B">
        <w:rPr>
          <w:spacing w:val="-2"/>
          <w:sz w:val="20"/>
          <w:szCs w:val="24"/>
        </w:rPr>
        <w:t>вести</w:t>
      </w:r>
      <w:r w:rsidRPr="00BB312B">
        <w:rPr>
          <w:spacing w:val="-4"/>
          <w:sz w:val="20"/>
          <w:szCs w:val="24"/>
        </w:rPr>
        <w:t xml:space="preserve"> </w:t>
      </w:r>
      <w:r w:rsidRPr="00BB312B">
        <w:rPr>
          <w:spacing w:val="-2"/>
          <w:sz w:val="20"/>
          <w:szCs w:val="24"/>
        </w:rPr>
        <w:t>радиообмен;</w:t>
      </w:r>
    </w:p>
    <w:p w:rsidR="001541A7" w:rsidRPr="00BB312B" w:rsidRDefault="001541A7" w:rsidP="001541A7">
      <w:pPr>
        <w:pStyle w:val="a3"/>
        <w:rPr>
          <w:sz w:val="20"/>
          <w:szCs w:val="24"/>
        </w:rPr>
      </w:pPr>
      <w:r w:rsidRPr="00BB312B">
        <w:rPr>
          <w:w w:val="95"/>
          <w:position w:val="1"/>
          <w:sz w:val="20"/>
          <w:szCs w:val="24"/>
        </w:rPr>
        <w:t>6</w:t>
      </w:r>
      <w:r w:rsidRPr="00BB312B">
        <w:rPr>
          <w:spacing w:val="37"/>
          <w:position w:val="1"/>
          <w:sz w:val="20"/>
          <w:szCs w:val="24"/>
        </w:rPr>
        <w:t xml:space="preserve"> </w:t>
      </w:r>
      <w:r w:rsidRPr="00BB312B">
        <w:rPr>
          <w:w w:val="95"/>
          <w:sz w:val="20"/>
          <w:szCs w:val="24"/>
        </w:rPr>
        <w:t>демонстрировать</w:t>
      </w:r>
      <w:r w:rsidRPr="00BB312B">
        <w:rPr>
          <w:spacing w:val="80"/>
          <w:sz w:val="20"/>
          <w:szCs w:val="24"/>
        </w:rPr>
        <w:t xml:space="preserve"> </w:t>
      </w:r>
      <w:r w:rsidRPr="00BB312B">
        <w:rPr>
          <w:w w:val="95"/>
          <w:sz w:val="20"/>
          <w:szCs w:val="24"/>
        </w:rPr>
        <w:t>физическую</w:t>
      </w:r>
      <w:r w:rsidRPr="00BB312B">
        <w:rPr>
          <w:spacing w:val="80"/>
          <w:sz w:val="20"/>
          <w:szCs w:val="24"/>
        </w:rPr>
        <w:t xml:space="preserve"> </w:t>
      </w:r>
      <w:r w:rsidRPr="00BB312B">
        <w:rPr>
          <w:w w:val="95"/>
          <w:sz w:val="20"/>
          <w:szCs w:val="24"/>
        </w:rPr>
        <w:t>подготовку</w:t>
      </w:r>
      <w:r w:rsidRPr="00BB312B">
        <w:rPr>
          <w:spacing w:val="80"/>
          <w:sz w:val="20"/>
          <w:szCs w:val="24"/>
        </w:rPr>
        <w:t xml:space="preserve"> </w:t>
      </w:r>
      <w:r w:rsidRPr="00BB312B">
        <w:rPr>
          <w:w w:val="95"/>
          <w:sz w:val="20"/>
          <w:szCs w:val="24"/>
        </w:rPr>
        <w:t>и</w:t>
      </w:r>
      <w:r w:rsidRPr="00BB312B">
        <w:rPr>
          <w:spacing w:val="80"/>
          <w:sz w:val="20"/>
          <w:szCs w:val="24"/>
        </w:rPr>
        <w:t xml:space="preserve"> </w:t>
      </w:r>
      <w:r w:rsidRPr="00BB312B">
        <w:rPr>
          <w:w w:val="95"/>
          <w:sz w:val="20"/>
          <w:szCs w:val="24"/>
        </w:rPr>
        <w:t>военную</w:t>
      </w:r>
      <w:r w:rsidRPr="00BB312B">
        <w:rPr>
          <w:spacing w:val="80"/>
          <w:sz w:val="20"/>
          <w:szCs w:val="24"/>
        </w:rPr>
        <w:t xml:space="preserve"> </w:t>
      </w:r>
      <w:r w:rsidRPr="00BB312B">
        <w:rPr>
          <w:w w:val="95"/>
          <w:sz w:val="20"/>
          <w:szCs w:val="24"/>
        </w:rPr>
        <w:t>в</w:t>
      </w:r>
      <w:proofErr w:type="gramStart"/>
      <w:r w:rsidRPr="00BB312B">
        <w:rPr>
          <w:w w:val="95"/>
          <w:sz w:val="20"/>
          <w:szCs w:val="24"/>
        </w:rPr>
        <w:t>ы-</w:t>
      </w:r>
      <w:proofErr w:type="gramEnd"/>
      <w:r w:rsidRPr="00BB312B">
        <w:rPr>
          <w:w w:val="95"/>
          <w:sz w:val="20"/>
          <w:szCs w:val="24"/>
        </w:rPr>
        <w:t xml:space="preserve"> правку</w:t>
      </w:r>
      <w:r w:rsidRPr="00BB312B">
        <w:rPr>
          <w:spacing w:val="-26"/>
          <w:w w:val="95"/>
          <w:sz w:val="20"/>
          <w:szCs w:val="24"/>
        </w:rPr>
        <w:t xml:space="preserve"> </w:t>
      </w:r>
      <w:r w:rsidRPr="00BB312B">
        <w:rPr>
          <w:w w:val="95"/>
          <w:sz w:val="20"/>
          <w:szCs w:val="24"/>
        </w:rPr>
        <w:t>.</w:t>
      </w:r>
    </w:p>
    <w:p w:rsidR="001541A7" w:rsidRPr="00BB312B" w:rsidRDefault="001541A7" w:rsidP="001541A7">
      <w:pPr>
        <w:pStyle w:val="a3"/>
        <w:ind w:left="28" w:firstLine="226"/>
        <w:rPr>
          <w:sz w:val="20"/>
          <w:szCs w:val="24"/>
        </w:rPr>
      </w:pPr>
      <w:r w:rsidRPr="00BB312B">
        <w:rPr>
          <w:spacing w:val="-2"/>
          <w:sz w:val="20"/>
          <w:szCs w:val="24"/>
        </w:rPr>
        <w:t>Достижение</w:t>
      </w:r>
      <w:r w:rsidRPr="00BB312B">
        <w:rPr>
          <w:spacing w:val="-14"/>
          <w:sz w:val="20"/>
          <w:szCs w:val="24"/>
        </w:rPr>
        <w:t xml:space="preserve"> </w:t>
      </w:r>
      <w:r w:rsidRPr="00BB312B">
        <w:rPr>
          <w:spacing w:val="-2"/>
          <w:sz w:val="20"/>
          <w:szCs w:val="24"/>
        </w:rPr>
        <w:t>указанных</w:t>
      </w:r>
      <w:r w:rsidRPr="00BB312B">
        <w:rPr>
          <w:spacing w:val="-14"/>
          <w:sz w:val="20"/>
          <w:szCs w:val="24"/>
        </w:rPr>
        <w:t xml:space="preserve"> </w:t>
      </w:r>
      <w:r w:rsidRPr="00BB312B">
        <w:rPr>
          <w:spacing w:val="-2"/>
          <w:sz w:val="20"/>
          <w:szCs w:val="24"/>
        </w:rPr>
        <w:t>предметных</w:t>
      </w:r>
      <w:r w:rsidRPr="00BB312B">
        <w:rPr>
          <w:spacing w:val="-14"/>
          <w:sz w:val="20"/>
          <w:szCs w:val="24"/>
        </w:rPr>
        <w:t xml:space="preserve"> </w:t>
      </w:r>
      <w:r w:rsidRPr="00BB312B">
        <w:rPr>
          <w:spacing w:val="-2"/>
          <w:sz w:val="20"/>
          <w:szCs w:val="24"/>
        </w:rPr>
        <w:t>результатов</w:t>
      </w:r>
      <w:r w:rsidRPr="00BB312B">
        <w:rPr>
          <w:spacing w:val="-14"/>
          <w:sz w:val="20"/>
          <w:szCs w:val="24"/>
        </w:rPr>
        <w:t xml:space="preserve"> </w:t>
      </w:r>
      <w:r w:rsidRPr="00BB312B">
        <w:rPr>
          <w:spacing w:val="-2"/>
          <w:sz w:val="20"/>
          <w:szCs w:val="24"/>
        </w:rPr>
        <w:t>обеспечив</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ется их детальным раскрытием для каждого модуля курса</w:t>
      </w:r>
      <w:r w:rsidRPr="00BB312B">
        <w:rPr>
          <w:spacing w:val="-23"/>
          <w:sz w:val="20"/>
          <w:szCs w:val="24"/>
        </w:rPr>
        <w:t xml:space="preserve"> </w:t>
      </w:r>
      <w:r w:rsidRPr="00BB312B">
        <w:rPr>
          <w:w w:val="95"/>
          <w:sz w:val="20"/>
          <w:szCs w:val="24"/>
        </w:rPr>
        <w:t>.</w:t>
      </w:r>
    </w:p>
    <w:p w:rsidR="001541A7" w:rsidRPr="00BB312B" w:rsidRDefault="001541A7" w:rsidP="001541A7">
      <w:pPr>
        <w:pStyle w:val="3"/>
        <w:spacing w:before="169"/>
        <w:rPr>
          <w:sz w:val="20"/>
          <w:szCs w:val="24"/>
        </w:rPr>
      </w:pPr>
      <w:r w:rsidRPr="00BB312B">
        <w:rPr>
          <w:w w:val="75"/>
          <w:sz w:val="20"/>
          <w:szCs w:val="24"/>
        </w:rPr>
        <w:t>Модуль</w:t>
      </w:r>
      <w:r w:rsidRPr="00BB312B">
        <w:rPr>
          <w:spacing w:val="17"/>
          <w:sz w:val="20"/>
          <w:szCs w:val="24"/>
        </w:rPr>
        <w:t xml:space="preserve"> </w:t>
      </w:r>
      <w:r w:rsidRPr="00BB312B">
        <w:rPr>
          <w:w w:val="75"/>
          <w:sz w:val="20"/>
          <w:szCs w:val="24"/>
        </w:rPr>
        <w:t>№</w:t>
      </w:r>
      <w:r w:rsidRPr="00BB312B">
        <w:rPr>
          <w:spacing w:val="17"/>
          <w:sz w:val="20"/>
          <w:szCs w:val="24"/>
        </w:rPr>
        <w:t xml:space="preserve"> </w:t>
      </w:r>
      <w:r w:rsidRPr="00BB312B">
        <w:rPr>
          <w:w w:val="75"/>
          <w:sz w:val="20"/>
          <w:szCs w:val="24"/>
        </w:rPr>
        <w:t>1</w:t>
      </w:r>
      <w:r w:rsidRPr="00BB312B">
        <w:rPr>
          <w:spacing w:val="18"/>
          <w:sz w:val="20"/>
          <w:szCs w:val="24"/>
        </w:rPr>
        <w:t xml:space="preserve"> </w:t>
      </w:r>
      <w:r w:rsidRPr="00BB312B">
        <w:rPr>
          <w:w w:val="75"/>
          <w:sz w:val="20"/>
          <w:szCs w:val="24"/>
        </w:rPr>
        <w:t>«Тактическая</w:t>
      </w:r>
      <w:r w:rsidRPr="00BB312B">
        <w:rPr>
          <w:spacing w:val="17"/>
          <w:sz w:val="20"/>
          <w:szCs w:val="24"/>
        </w:rPr>
        <w:t xml:space="preserve"> </w:t>
      </w:r>
      <w:r w:rsidRPr="00BB312B">
        <w:rPr>
          <w:spacing w:val="-2"/>
          <w:w w:val="75"/>
          <w:sz w:val="20"/>
          <w:szCs w:val="24"/>
        </w:rPr>
        <w:t>подготовка»:</w:t>
      </w:r>
    </w:p>
    <w:p w:rsidR="001541A7" w:rsidRPr="00BB312B" w:rsidRDefault="001541A7" w:rsidP="001541A7">
      <w:pPr>
        <w:pStyle w:val="a3"/>
        <w:spacing w:before="91"/>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классифицировать</w:t>
      </w:r>
      <w:r w:rsidRPr="00BB312B">
        <w:rPr>
          <w:spacing w:val="40"/>
          <w:sz w:val="20"/>
          <w:szCs w:val="24"/>
        </w:rPr>
        <w:t xml:space="preserve"> </w:t>
      </w:r>
      <w:r w:rsidRPr="00BB312B">
        <w:rPr>
          <w:sz w:val="20"/>
          <w:szCs w:val="24"/>
        </w:rPr>
        <w:t>основные</w:t>
      </w:r>
      <w:r w:rsidRPr="00BB312B">
        <w:rPr>
          <w:spacing w:val="40"/>
          <w:sz w:val="20"/>
          <w:szCs w:val="24"/>
        </w:rPr>
        <w:t xml:space="preserve"> </w:t>
      </w:r>
      <w:r w:rsidRPr="00BB312B">
        <w:rPr>
          <w:sz w:val="20"/>
          <w:szCs w:val="24"/>
        </w:rPr>
        <w:t>виды</w:t>
      </w:r>
      <w:r w:rsidRPr="00BB312B">
        <w:rPr>
          <w:spacing w:val="40"/>
          <w:sz w:val="20"/>
          <w:szCs w:val="24"/>
        </w:rPr>
        <w:t xml:space="preserve"> </w:t>
      </w:r>
      <w:r w:rsidRPr="00BB312B">
        <w:rPr>
          <w:sz w:val="20"/>
          <w:szCs w:val="24"/>
        </w:rPr>
        <w:t>тактических</w:t>
      </w:r>
      <w:r w:rsidRPr="00BB312B">
        <w:rPr>
          <w:spacing w:val="40"/>
          <w:sz w:val="20"/>
          <w:szCs w:val="24"/>
        </w:rPr>
        <w:t xml:space="preserve"> </w:t>
      </w:r>
      <w:r w:rsidRPr="00BB312B">
        <w:rPr>
          <w:sz w:val="20"/>
          <w:szCs w:val="24"/>
        </w:rPr>
        <w:t xml:space="preserve">действий </w:t>
      </w:r>
      <w:r w:rsidRPr="00BB312B">
        <w:rPr>
          <w:spacing w:val="-2"/>
          <w:sz w:val="20"/>
          <w:szCs w:val="24"/>
        </w:rPr>
        <w:t>подразделений;</w:t>
      </w:r>
    </w:p>
    <w:p w:rsidR="001541A7" w:rsidRPr="00BB312B" w:rsidRDefault="001541A7" w:rsidP="001541A7">
      <w:pPr>
        <w:pStyle w:val="a3"/>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иметь</w:t>
      </w:r>
      <w:r w:rsidRPr="00BB312B">
        <w:rPr>
          <w:spacing w:val="-10"/>
          <w:sz w:val="20"/>
          <w:szCs w:val="24"/>
        </w:rPr>
        <w:t xml:space="preserve"> </w:t>
      </w:r>
      <w:r w:rsidRPr="00BB312B">
        <w:rPr>
          <w:sz w:val="20"/>
          <w:szCs w:val="24"/>
        </w:rPr>
        <w:t>представление</w:t>
      </w:r>
      <w:r w:rsidRPr="00BB312B">
        <w:rPr>
          <w:spacing w:val="-10"/>
          <w:sz w:val="20"/>
          <w:szCs w:val="24"/>
        </w:rPr>
        <w:t xml:space="preserve"> </w:t>
      </w:r>
      <w:r w:rsidRPr="00BB312B">
        <w:rPr>
          <w:sz w:val="20"/>
          <w:szCs w:val="24"/>
        </w:rPr>
        <w:t>об</w:t>
      </w:r>
      <w:r w:rsidRPr="00BB312B">
        <w:rPr>
          <w:spacing w:val="-10"/>
          <w:sz w:val="20"/>
          <w:szCs w:val="24"/>
        </w:rPr>
        <w:t xml:space="preserve"> </w:t>
      </w:r>
      <w:r w:rsidRPr="00BB312B">
        <w:rPr>
          <w:sz w:val="20"/>
          <w:szCs w:val="24"/>
        </w:rPr>
        <w:t>организационной</w:t>
      </w:r>
      <w:r w:rsidRPr="00BB312B">
        <w:rPr>
          <w:spacing w:val="-11"/>
          <w:sz w:val="20"/>
          <w:szCs w:val="24"/>
        </w:rPr>
        <w:t xml:space="preserve"> </w:t>
      </w:r>
      <w:r w:rsidRPr="00BB312B">
        <w:rPr>
          <w:sz w:val="20"/>
          <w:szCs w:val="24"/>
        </w:rPr>
        <w:t>структуре</w:t>
      </w:r>
      <w:r w:rsidRPr="00BB312B">
        <w:rPr>
          <w:spacing w:val="-10"/>
          <w:sz w:val="20"/>
          <w:szCs w:val="24"/>
        </w:rPr>
        <w:t xml:space="preserve"> </w:t>
      </w:r>
      <w:r w:rsidRPr="00BB312B">
        <w:rPr>
          <w:sz w:val="20"/>
          <w:szCs w:val="24"/>
        </w:rPr>
        <w:t>отдел</w:t>
      </w:r>
      <w:proofErr w:type="gramStart"/>
      <w:r w:rsidRPr="00BB312B">
        <w:rPr>
          <w:sz w:val="20"/>
          <w:szCs w:val="24"/>
        </w:rPr>
        <w:t>е-</w:t>
      </w:r>
      <w:proofErr w:type="gramEnd"/>
      <w:r w:rsidRPr="00BB312B">
        <w:rPr>
          <w:sz w:val="20"/>
          <w:szCs w:val="24"/>
        </w:rPr>
        <w:t xml:space="preserve"> ния и задачах личного состава в бою;</w:t>
      </w:r>
    </w:p>
    <w:p w:rsidR="001541A7" w:rsidRPr="00BB312B" w:rsidRDefault="001541A7" w:rsidP="001541A7">
      <w:pPr>
        <w:pStyle w:val="a3"/>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характеризовать</w:t>
      </w:r>
      <w:r w:rsidRPr="00BB312B">
        <w:rPr>
          <w:spacing w:val="61"/>
          <w:sz w:val="20"/>
          <w:szCs w:val="24"/>
        </w:rPr>
        <w:t xml:space="preserve"> </w:t>
      </w:r>
      <w:r w:rsidRPr="00BB312B">
        <w:rPr>
          <w:sz w:val="20"/>
          <w:szCs w:val="24"/>
        </w:rPr>
        <w:t>отличительные</w:t>
      </w:r>
      <w:r w:rsidRPr="00BB312B">
        <w:rPr>
          <w:spacing w:val="61"/>
          <w:sz w:val="20"/>
          <w:szCs w:val="24"/>
        </w:rPr>
        <w:t xml:space="preserve"> </w:t>
      </w:r>
      <w:r w:rsidRPr="00BB312B">
        <w:rPr>
          <w:sz w:val="20"/>
          <w:szCs w:val="24"/>
        </w:rPr>
        <w:t>признаки</w:t>
      </w:r>
      <w:r w:rsidRPr="00BB312B">
        <w:rPr>
          <w:spacing w:val="61"/>
          <w:sz w:val="20"/>
          <w:szCs w:val="24"/>
        </w:rPr>
        <w:t xml:space="preserve"> </w:t>
      </w:r>
      <w:r w:rsidRPr="00BB312B">
        <w:rPr>
          <w:sz w:val="20"/>
          <w:szCs w:val="24"/>
        </w:rPr>
        <w:t>подразделений иностранных армий;</w:t>
      </w:r>
    </w:p>
    <w:p w:rsidR="001541A7" w:rsidRPr="00BB312B" w:rsidRDefault="001541A7" w:rsidP="001541A7">
      <w:pPr>
        <w:pStyle w:val="a3"/>
        <w:spacing w:line="233" w:lineRule="exact"/>
        <w:ind w:left="114"/>
        <w:rPr>
          <w:sz w:val="20"/>
          <w:szCs w:val="24"/>
        </w:rPr>
      </w:pPr>
      <w:r w:rsidRPr="00BB312B">
        <w:rPr>
          <w:position w:val="1"/>
          <w:sz w:val="20"/>
          <w:szCs w:val="24"/>
        </w:rPr>
        <w:t>6</w:t>
      </w:r>
      <w:r w:rsidRPr="00BB312B">
        <w:rPr>
          <w:spacing w:val="5"/>
          <w:position w:val="1"/>
          <w:sz w:val="20"/>
          <w:szCs w:val="24"/>
        </w:rPr>
        <w:t xml:space="preserve"> </w:t>
      </w:r>
      <w:r w:rsidRPr="00BB312B">
        <w:rPr>
          <w:sz w:val="20"/>
          <w:szCs w:val="24"/>
        </w:rPr>
        <w:t>выработать</w:t>
      </w:r>
      <w:r w:rsidRPr="00BB312B">
        <w:rPr>
          <w:spacing w:val="-13"/>
          <w:sz w:val="20"/>
          <w:szCs w:val="24"/>
        </w:rPr>
        <w:t xml:space="preserve"> </w:t>
      </w:r>
      <w:r w:rsidRPr="00BB312B">
        <w:rPr>
          <w:sz w:val="20"/>
          <w:szCs w:val="24"/>
        </w:rPr>
        <w:t>алгоритм</w:t>
      </w:r>
      <w:r w:rsidRPr="00BB312B">
        <w:rPr>
          <w:spacing w:val="-13"/>
          <w:sz w:val="20"/>
          <w:szCs w:val="24"/>
        </w:rPr>
        <w:t xml:space="preserve"> </w:t>
      </w:r>
      <w:r w:rsidRPr="00BB312B">
        <w:rPr>
          <w:sz w:val="20"/>
          <w:szCs w:val="24"/>
        </w:rPr>
        <w:t>действий</w:t>
      </w:r>
      <w:r w:rsidRPr="00BB312B">
        <w:rPr>
          <w:spacing w:val="-14"/>
          <w:sz w:val="20"/>
          <w:szCs w:val="24"/>
        </w:rPr>
        <w:t xml:space="preserve"> </w:t>
      </w:r>
      <w:r w:rsidRPr="00BB312B">
        <w:rPr>
          <w:sz w:val="20"/>
          <w:szCs w:val="24"/>
        </w:rPr>
        <w:t>в</w:t>
      </w:r>
      <w:r w:rsidRPr="00BB312B">
        <w:rPr>
          <w:spacing w:val="-13"/>
          <w:sz w:val="20"/>
          <w:szCs w:val="24"/>
        </w:rPr>
        <w:t xml:space="preserve"> </w:t>
      </w:r>
      <w:r w:rsidRPr="00BB312B">
        <w:rPr>
          <w:spacing w:val="-4"/>
          <w:sz w:val="20"/>
          <w:szCs w:val="24"/>
        </w:rPr>
        <w:t>бою;</w:t>
      </w:r>
    </w:p>
    <w:p w:rsidR="001541A7" w:rsidRPr="00BB312B" w:rsidRDefault="001541A7" w:rsidP="001541A7">
      <w:pPr>
        <w:pStyle w:val="a3"/>
        <w:ind w:right="170"/>
        <w:rPr>
          <w:sz w:val="20"/>
          <w:szCs w:val="24"/>
        </w:rPr>
      </w:pPr>
      <w:r w:rsidRPr="00BB312B">
        <w:rPr>
          <w:position w:val="1"/>
          <w:sz w:val="20"/>
          <w:szCs w:val="24"/>
        </w:rPr>
        <w:t>6</w:t>
      </w:r>
      <w:r w:rsidRPr="00BB312B">
        <w:rPr>
          <w:spacing w:val="10"/>
          <w:position w:val="1"/>
          <w:sz w:val="20"/>
          <w:szCs w:val="24"/>
        </w:rPr>
        <w:t xml:space="preserve"> </w:t>
      </w:r>
      <w:r w:rsidRPr="00BB312B">
        <w:rPr>
          <w:sz w:val="20"/>
          <w:szCs w:val="24"/>
        </w:rPr>
        <w:t>знать</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объяснять</w:t>
      </w:r>
      <w:r w:rsidRPr="00BB312B">
        <w:rPr>
          <w:spacing w:val="-14"/>
          <w:sz w:val="20"/>
          <w:szCs w:val="24"/>
        </w:rPr>
        <w:t xml:space="preserve"> </w:t>
      </w:r>
      <w:r w:rsidRPr="00BB312B">
        <w:rPr>
          <w:sz w:val="20"/>
          <w:szCs w:val="24"/>
        </w:rPr>
        <w:t>боевой</w:t>
      </w:r>
      <w:r w:rsidRPr="00BB312B">
        <w:rPr>
          <w:spacing w:val="-14"/>
          <w:sz w:val="20"/>
          <w:szCs w:val="24"/>
        </w:rPr>
        <w:t xml:space="preserve"> </w:t>
      </w:r>
      <w:r w:rsidRPr="00BB312B">
        <w:rPr>
          <w:sz w:val="20"/>
          <w:szCs w:val="24"/>
        </w:rPr>
        <w:t>порядок</w:t>
      </w:r>
      <w:r w:rsidRPr="00BB312B">
        <w:rPr>
          <w:spacing w:val="-14"/>
          <w:sz w:val="20"/>
          <w:szCs w:val="24"/>
        </w:rPr>
        <w:t xml:space="preserve"> </w:t>
      </w:r>
      <w:r w:rsidRPr="00BB312B">
        <w:rPr>
          <w:sz w:val="20"/>
          <w:szCs w:val="24"/>
        </w:rPr>
        <w:t>отделения</w:t>
      </w:r>
      <w:r w:rsidRPr="00BB312B">
        <w:rPr>
          <w:spacing w:val="-14"/>
          <w:sz w:val="20"/>
          <w:szCs w:val="24"/>
        </w:rPr>
        <w:t xml:space="preserve"> </w:t>
      </w:r>
      <w:r w:rsidRPr="00BB312B">
        <w:rPr>
          <w:sz w:val="20"/>
          <w:szCs w:val="24"/>
        </w:rPr>
        <w:t>в</w:t>
      </w:r>
      <w:r w:rsidRPr="00BB312B">
        <w:rPr>
          <w:spacing w:val="-14"/>
          <w:sz w:val="20"/>
          <w:szCs w:val="24"/>
        </w:rPr>
        <w:t xml:space="preserve"> </w:t>
      </w:r>
      <w:r w:rsidRPr="00BB312B">
        <w:rPr>
          <w:sz w:val="20"/>
          <w:szCs w:val="24"/>
        </w:rPr>
        <w:t>обороне</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н</w:t>
      </w:r>
      <w:proofErr w:type="gramStart"/>
      <w:r w:rsidRPr="00BB312B">
        <w:rPr>
          <w:sz w:val="20"/>
          <w:szCs w:val="24"/>
        </w:rPr>
        <w:t>а-</w:t>
      </w:r>
      <w:proofErr w:type="gramEnd"/>
      <w:r w:rsidRPr="00BB312B">
        <w:rPr>
          <w:sz w:val="20"/>
          <w:szCs w:val="24"/>
        </w:rPr>
        <w:t xml:space="preserve"> </w:t>
      </w:r>
      <w:r w:rsidRPr="00BB312B">
        <w:rPr>
          <w:spacing w:val="-2"/>
          <w:sz w:val="20"/>
          <w:szCs w:val="24"/>
        </w:rPr>
        <w:t>ступлении;</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11"/>
          <w:position w:val="1"/>
          <w:sz w:val="20"/>
          <w:szCs w:val="24"/>
        </w:rPr>
        <w:t xml:space="preserve"> </w:t>
      </w:r>
      <w:r w:rsidRPr="00BB312B">
        <w:rPr>
          <w:spacing w:val="-2"/>
          <w:sz w:val="20"/>
          <w:szCs w:val="24"/>
        </w:rPr>
        <w:t>владеть</w:t>
      </w:r>
      <w:r w:rsidRPr="00BB312B">
        <w:rPr>
          <w:spacing w:val="-14"/>
          <w:sz w:val="20"/>
          <w:szCs w:val="24"/>
        </w:rPr>
        <w:t xml:space="preserve"> </w:t>
      </w:r>
      <w:r w:rsidRPr="00BB312B">
        <w:rPr>
          <w:spacing w:val="-2"/>
          <w:sz w:val="20"/>
          <w:szCs w:val="24"/>
        </w:rPr>
        <w:t>способами</w:t>
      </w:r>
      <w:r w:rsidRPr="00BB312B">
        <w:rPr>
          <w:spacing w:val="-14"/>
          <w:sz w:val="20"/>
          <w:szCs w:val="24"/>
        </w:rPr>
        <w:t xml:space="preserve"> </w:t>
      </w:r>
      <w:r w:rsidRPr="00BB312B">
        <w:rPr>
          <w:spacing w:val="-2"/>
          <w:sz w:val="20"/>
          <w:szCs w:val="24"/>
        </w:rPr>
        <w:t>действий</w:t>
      </w:r>
      <w:r w:rsidRPr="00BB312B">
        <w:rPr>
          <w:spacing w:val="-14"/>
          <w:sz w:val="20"/>
          <w:szCs w:val="24"/>
        </w:rPr>
        <w:t xml:space="preserve"> </w:t>
      </w:r>
      <w:r w:rsidRPr="00BB312B">
        <w:rPr>
          <w:spacing w:val="-2"/>
          <w:sz w:val="20"/>
          <w:szCs w:val="24"/>
        </w:rPr>
        <w:t>солдата</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обороне,</w:t>
      </w:r>
      <w:r w:rsidRPr="00BB312B">
        <w:rPr>
          <w:spacing w:val="-14"/>
          <w:sz w:val="20"/>
          <w:szCs w:val="24"/>
        </w:rPr>
        <w:t xml:space="preserve"> </w:t>
      </w:r>
      <w:r w:rsidRPr="00BB312B">
        <w:rPr>
          <w:spacing w:val="-2"/>
          <w:sz w:val="20"/>
          <w:szCs w:val="24"/>
        </w:rPr>
        <w:t>наступлении, при</w:t>
      </w:r>
      <w:r w:rsidRPr="00BB312B">
        <w:rPr>
          <w:spacing w:val="-14"/>
          <w:sz w:val="20"/>
          <w:szCs w:val="24"/>
        </w:rPr>
        <w:t xml:space="preserve"> </w:t>
      </w:r>
      <w:r w:rsidRPr="00BB312B">
        <w:rPr>
          <w:spacing w:val="-2"/>
          <w:sz w:val="20"/>
          <w:szCs w:val="24"/>
        </w:rPr>
        <w:t>ведении</w:t>
      </w:r>
      <w:r w:rsidRPr="00BB312B">
        <w:rPr>
          <w:spacing w:val="-14"/>
          <w:sz w:val="20"/>
          <w:szCs w:val="24"/>
        </w:rPr>
        <w:t xml:space="preserve"> </w:t>
      </w:r>
      <w:r w:rsidRPr="00BB312B">
        <w:rPr>
          <w:spacing w:val="-2"/>
          <w:sz w:val="20"/>
          <w:szCs w:val="24"/>
        </w:rPr>
        <w:t>наблюдения,</w:t>
      </w:r>
      <w:r w:rsidRPr="00BB312B">
        <w:rPr>
          <w:spacing w:val="-14"/>
          <w:sz w:val="20"/>
          <w:szCs w:val="24"/>
        </w:rPr>
        <w:t xml:space="preserve"> </w:t>
      </w:r>
      <w:r w:rsidRPr="00BB312B">
        <w:rPr>
          <w:spacing w:val="-2"/>
          <w:sz w:val="20"/>
          <w:szCs w:val="24"/>
        </w:rPr>
        <w:t>действовать</w:t>
      </w:r>
      <w:r w:rsidRPr="00BB312B">
        <w:rPr>
          <w:spacing w:val="-14"/>
          <w:sz w:val="20"/>
          <w:szCs w:val="24"/>
        </w:rPr>
        <w:t xml:space="preserve"> </w:t>
      </w:r>
      <w:r w:rsidRPr="00BB312B">
        <w:rPr>
          <w:spacing w:val="-2"/>
          <w:sz w:val="20"/>
          <w:szCs w:val="24"/>
        </w:rPr>
        <w:t>по</w:t>
      </w:r>
      <w:r w:rsidRPr="00BB312B">
        <w:rPr>
          <w:spacing w:val="-14"/>
          <w:sz w:val="20"/>
          <w:szCs w:val="24"/>
        </w:rPr>
        <w:t xml:space="preserve"> </w:t>
      </w:r>
      <w:r w:rsidRPr="00BB312B">
        <w:rPr>
          <w:spacing w:val="-2"/>
          <w:sz w:val="20"/>
          <w:szCs w:val="24"/>
        </w:rPr>
        <w:t>сигналам</w:t>
      </w:r>
      <w:r w:rsidRPr="00BB312B">
        <w:rPr>
          <w:spacing w:val="-14"/>
          <w:sz w:val="20"/>
          <w:szCs w:val="24"/>
        </w:rPr>
        <w:t xml:space="preserve"> </w:t>
      </w:r>
      <w:r w:rsidRPr="00BB312B">
        <w:rPr>
          <w:spacing w:val="-2"/>
          <w:sz w:val="20"/>
          <w:szCs w:val="24"/>
        </w:rPr>
        <w:t>оповещ</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ния и управления;</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действовать</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принимать</w:t>
      </w:r>
      <w:r w:rsidRPr="00BB312B">
        <w:rPr>
          <w:spacing w:val="-14"/>
          <w:sz w:val="20"/>
          <w:szCs w:val="24"/>
        </w:rPr>
        <w:t xml:space="preserve"> </w:t>
      </w:r>
      <w:r w:rsidRPr="00BB312B">
        <w:rPr>
          <w:spacing w:val="-2"/>
          <w:sz w:val="20"/>
          <w:szCs w:val="24"/>
        </w:rPr>
        <w:t>обоснованное</w:t>
      </w:r>
      <w:r w:rsidRPr="00BB312B">
        <w:rPr>
          <w:spacing w:val="-14"/>
          <w:sz w:val="20"/>
          <w:szCs w:val="24"/>
        </w:rPr>
        <w:t xml:space="preserve"> </w:t>
      </w:r>
      <w:r w:rsidRPr="00BB312B">
        <w:rPr>
          <w:spacing w:val="-2"/>
          <w:sz w:val="20"/>
          <w:szCs w:val="24"/>
        </w:rPr>
        <w:t>решение</w:t>
      </w:r>
      <w:r w:rsidRPr="00BB312B">
        <w:rPr>
          <w:spacing w:val="-14"/>
          <w:sz w:val="20"/>
          <w:szCs w:val="24"/>
        </w:rPr>
        <w:t xml:space="preserve"> </w:t>
      </w:r>
      <w:r w:rsidRPr="00BB312B">
        <w:rPr>
          <w:spacing w:val="-2"/>
          <w:sz w:val="20"/>
          <w:szCs w:val="24"/>
        </w:rPr>
        <w:t>при</w:t>
      </w:r>
      <w:r w:rsidRPr="00BB312B">
        <w:rPr>
          <w:spacing w:val="-14"/>
          <w:sz w:val="20"/>
          <w:szCs w:val="24"/>
        </w:rPr>
        <w:t xml:space="preserve"> </w:t>
      </w:r>
      <w:r w:rsidRPr="00BB312B">
        <w:rPr>
          <w:spacing w:val="-2"/>
          <w:sz w:val="20"/>
          <w:szCs w:val="24"/>
        </w:rPr>
        <w:t>внеза</w:t>
      </w:r>
      <w:proofErr w:type="gramStart"/>
      <w:r w:rsidRPr="00BB312B">
        <w:rPr>
          <w:spacing w:val="-2"/>
          <w:sz w:val="20"/>
          <w:szCs w:val="24"/>
        </w:rPr>
        <w:t>п-</w:t>
      </w:r>
      <w:proofErr w:type="gramEnd"/>
      <w:r w:rsidRPr="00BB312B">
        <w:rPr>
          <w:spacing w:val="-2"/>
          <w:sz w:val="20"/>
          <w:szCs w:val="24"/>
        </w:rPr>
        <w:t xml:space="preserve"> </w:t>
      </w:r>
      <w:r w:rsidRPr="00BB312B">
        <w:rPr>
          <w:sz w:val="20"/>
          <w:szCs w:val="24"/>
        </w:rPr>
        <w:t>ном нападении противника, решать ситуационные задачи;</w:t>
      </w:r>
    </w:p>
    <w:p w:rsidR="001541A7" w:rsidRPr="00BB312B" w:rsidRDefault="001541A7" w:rsidP="001541A7">
      <w:pPr>
        <w:pStyle w:val="a3"/>
        <w:rPr>
          <w:sz w:val="20"/>
          <w:szCs w:val="24"/>
        </w:rPr>
      </w:pPr>
      <w:r w:rsidRPr="00BB312B">
        <w:rPr>
          <w:position w:val="1"/>
          <w:sz w:val="20"/>
          <w:szCs w:val="24"/>
        </w:rPr>
        <w:t>6</w:t>
      </w:r>
      <w:r w:rsidRPr="00BB312B">
        <w:rPr>
          <w:spacing w:val="5"/>
          <w:position w:val="1"/>
          <w:sz w:val="20"/>
          <w:szCs w:val="24"/>
        </w:rPr>
        <w:t xml:space="preserve"> </w:t>
      </w:r>
      <w:r w:rsidRPr="00BB312B">
        <w:rPr>
          <w:sz w:val="20"/>
          <w:szCs w:val="24"/>
        </w:rPr>
        <w:t>выполнять</w:t>
      </w:r>
      <w:r w:rsidRPr="00BB312B">
        <w:rPr>
          <w:spacing w:val="-16"/>
          <w:sz w:val="20"/>
          <w:szCs w:val="24"/>
        </w:rPr>
        <w:t xml:space="preserve"> </w:t>
      </w:r>
      <w:r w:rsidRPr="00BB312B">
        <w:rPr>
          <w:sz w:val="20"/>
          <w:szCs w:val="24"/>
        </w:rPr>
        <w:t>тактические</w:t>
      </w:r>
      <w:r w:rsidRPr="00BB312B">
        <w:rPr>
          <w:spacing w:val="-16"/>
          <w:sz w:val="20"/>
          <w:szCs w:val="24"/>
        </w:rPr>
        <w:t xml:space="preserve"> </w:t>
      </w:r>
      <w:r w:rsidRPr="00BB312B">
        <w:rPr>
          <w:sz w:val="20"/>
          <w:szCs w:val="24"/>
        </w:rPr>
        <w:t>перемещения</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составе</w:t>
      </w:r>
      <w:r w:rsidRPr="00BB312B">
        <w:rPr>
          <w:spacing w:val="-16"/>
          <w:sz w:val="20"/>
          <w:szCs w:val="24"/>
        </w:rPr>
        <w:t xml:space="preserve"> </w:t>
      </w:r>
      <w:r w:rsidRPr="00BB312B">
        <w:rPr>
          <w:sz w:val="20"/>
          <w:szCs w:val="24"/>
        </w:rPr>
        <w:t>групп,</w:t>
      </w:r>
      <w:r w:rsidRPr="00BB312B">
        <w:rPr>
          <w:spacing w:val="-15"/>
          <w:sz w:val="20"/>
          <w:szCs w:val="24"/>
        </w:rPr>
        <w:t xml:space="preserve"> </w:t>
      </w:r>
      <w:r w:rsidRPr="00BB312B">
        <w:rPr>
          <w:sz w:val="20"/>
          <w:szCs w:val="24"/>
        </w:rPr>
        <w:t>зан</w:t>
      </w:r>
      <w:proofErr w:type="gramStart"/>
      <w:r w:rsidRPr="00BB312B">
        <w:rPr>
          <w:sz w:val="20"/>
          <w:szCs w:val="24"/>
        </w:rPr>
        <w:t>и-</w:t>
      </w:r>
      <w:proofErr w:type="gramEnd"/>
      <w:r w:rsidRPr="00BB312B">
        <w:rPr>
          <w:sz w:val="20"/>
          <w:szCs w:val="24"/>
        </w:rPr>
        <w:t xml:space="preserve"> мать позиции, преодолевать заграждения;</w:t>
      </w:r>
    </w:p>
    <w:p w:rsidR="001541A7" w:rsidRPr="00BB312B" w:rsidRDefault="001541A7" w:rsidP="001541A7">
      <w:pPr>
        <w:pStyle w:val="a3"/>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актуализировать</w:t>
      </w:r>
      <w:r w:rsidRPr="00BB312B">
        <w:rPr>
          <w:spacing w:val="-14"/>
          <w:sz w:val="20"/>
          <w:szCs w:val="24"/>
        </w:rPr>
        <w:t xml:space="preserve"> </w:t>
      </w:r>
      <w:r w:rsidRPr="00BB312B">
        <w:rPr>
          <w:sz w:val="20"/>
          <w:szCs w:val="24"/>
        </w:rPr>
        <w:t>информацию</w:t>
      </w:r>
      <w:r w:rsidRPr="00BB312B">
        <w:rPr>
          <w:spacing w:val="-13"/>
          <w:sz w:val="20"/>
          <w:szCs w:val="24"/>
        </w:rPr>
        <w:t xml:space="preserve"> </w:t>
      </w:r>
      <w:r w:rsidRPr="00BB312B">
        <w:rPr>
          <w:sz w:val="20"/>
          <w:szCs w:val="24"/>
        </w:rPr>
        <w:t>о</w:t>
      </w:r>
      <w:r w:rsidRPr="00BB312B">
        <w:rPr>
          <w:spacing w:val="-13"/>
          <w:sz w:val="20"/>
          <w:szCs w:val="24"/>
        </w:rPr>
        <w:t xml:space="preserve"> </w:t>
      </w:r>
      <w:r w:rsidRPr="00BB312B">
        <w:rPr>
          <w:sz w:val="20"/>
          <w:szCs w:val="24"/>
        </w:rPr>
        <w:t>военной</w:t>
      </w:r>
      <w:r w:rsidRPr="00BB312B">
        <w:rPr>
          <w:spacing w:val="-14"/>
          <w:sz w:val="20"/>
          <w:szCs w:val="24"/>
        </w:rPr>
        <w:t xml:space="preserve"> </w:t>
      </w:r>
      <w:r w:rsidRPr="00BB312B">
        <w:rPr>
          <w:sz w:val="20"/>
          <w:szCs w:val="24"/>
        </w:rPr>
        <w:t>топографии</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ор</w:t>
      </w:r>
      <w:proofErr w:type="gramStart"/>
      <w:r w:rsidRPr="00BB312B">
        <w:rPr>
          <w:sz w:val="20"/>
          <w:szCs w:val="24"/>
        </w:rPr>
        <w:t>и-</w:t>
      </w:r>
      <w:proofErr w:type="gramEnd"/>
      <w:r w:rsidRPr="00BB312B">
        <w:rPr>
          <w:sz w:val="20"/>
          <w:szCs w:val="24"/>
        </w:rPr>
        <w:t xml:space="preserve"> ентированию на местности;</w:t>
      </w:r>
    </w:p>
    <w:p w:rsidR="001541A7" w:rsidRPr="00BB312B" w:rsidRDefault="001541A7" w:rsidP="001541A7">
      <w:pPr>
        <w:pStyle w:val="a3"/>
        <w:rPr>
          <w:sz w:val="20"/>
          <w:szCs w:val="24"/>
        </w:rPr>
      </w:pPr>
      <w:r w:rsidRPr="00BB312B">
        <w:rPr>
          <w:spacing w:val="-2"/>
          <w:position w:val="1"/>
          <w:sz w:val="20"/>
          <w:szCs w:val="24"/>
        </w:rPr>
        <w:t>6</w:t>
      </w:r>
      <w:r w:rsidRPr="00BB312B">
        <w:rPr>
          <w:spacing w:val="15"/>
          <w:position w:val="1"/>
          <w:sz w:val="20"/>
          <w:szCs w:val="24"/>
        </w:rPr>
        <w:t xml:space="preserve"> </w:t>
      </w:r>
      <w:r w:rsidRPr="00BB312B">
        <w:rPr>
          <w:spacing w:val="-2"/>
          <w:sz w:val="20"/>
          <w:szCs w:val="24"/>
        </w:rPr>
        <w:t>знать</w:t>
      </w:r>
      <w:r w:rsidRPr="00BB312B">
        <w:rPr>
          <w:spacing w:val="-7"/>
          <w:sz w:val="20"/>
          <w:szCs w:val="24"/>
        </w:rPr>
        <w:t xml:space="preserve"> </w:t>
      </w:r>
      <w:r w:rsidRPr="00BB312B">
        <w:rPr>
          <w:spacing w:val="-2"/>
          <w:sz w:val="20"/>
          <w:szCs w:val="24"/>
        </w:rPr>
        <w:t>и</w:t>
      </w:r>
      <w:r w:rsidRPr="00BB312B">
        <w:rPr>
          <w:spacing w:val="-7"/>
          <w:sz w:val="20"/>
          <w:szCs w:val="24"/>
        </w:rPr>
        <w:t xml:space="preserve"> </w:t>
      </w:r>
      <w:r w:rsidRPr="00BB312B">
        <w:rPr>
          <w:spacing w:val="-2"/>
          <w:sz w:val="20"/>
          <w:szCs w:val="24"/>
        </w:rPr>
        <w:t>практически</w:t>
      </w:r>
      <w:r w:rsidRPr="00BB312B">
        <w:rPr>
          <w:spacing w:val="-7"/>
          <w:sz w:val="20"/>
          <w:szCs w:val="24"/>
        </w:rPr>
        <w:t xml:space="preserve"> </w:t>
      </w:r>
      <w:r w:rsidRPr="00BB312B">
        <w:rPr>
          <w:spacing w:val="-2"/>
          <w:sz w:val="20"/>
          <w:szCs w:val="24"/>
        </w:rPr>
        <w:t>применять</w:t>
      </w:r>
      <w:r w:rsidRPr="00BB312B">
        <w:rPr>
          <w:spacing w:val="-7"/>
          <w:sz w:val="20"/>
          <w:szCs w:val="24"/>
        </w:rPr>
        <w:t xml:space="preserve"> </w:t>
      </w:r>
      <w:r w:rsidRPr="00BB312B">
        <w:rPr>
          <w:spacing w:val="-2"/>
          <w:sz w:val="20"/>
          <w:szCs w:val="24"/>
        </w:rPr>
        <w:t>способы</w:t>
      </w:r>
      <w:r w:rsidRPr="00BB312B">
        <w:rPr>
          <w:spacing w:val="-7"/>
          <w:sz w:val="20"/>
          <w:szCs w:val="24"/>
        </w:rPr>
        <w:t xml:space="preserve"> </w:t>
      </w:r>
      <w:r w:rsidRPr="00BB312B">
        <w:rPr>
          <w:spacing w:val="-2"/>
          <w:sz w:val="20"/>
          <w:szCs w:val="24"/>
        </w:rPr>
        <w:t>ориентирования</w:t>
      </w:r>
      <w:r w:rsidRPr="00BB312B">
        <w:rPr>
          <w:spacing w:val="-7"/>
          <w:sz w:val="20"/>
          <w:szCs w:val="24"/>
        </w:rPr>
        <w:t xml:space="preserve"> </w:t>
      </w:r>
      <w:r w:rsidRPr="00BB312B">
        <w:rPr>
          <w:spacing w:val="-2"/>
          <w:sz w:val="20"/>
          <w:szCs w:val="24"/>
        </w:rPr>
        <w:t xml:space="preserve">на </w:t>
      </w:r>
      <w:r w:rsidRPr="00BB312B">
        <w:rPr>
          <w:sz w:val="20"/>
          <w:szCs w:val="24"/>
        </w:rPr>
        <w:t>местности, владеть приёмами выживания;</w:t>
      </w:r>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ind w:left="114"/>
        <w:rPr>
          <w:sz w:val="20"/>
          <w:szCs w:val="24"/>
        </w:rPr>
      </w:pPr>
      <w:r w:rsidRPr="00BB312B">
        <w:rPr>
          <w:spacing w:val="-2"/>
          <w:position w:val="1"/>
          <w:sz w:val="20"/>
          <w:szCs w:val="24"/>
        </w:rPr>
        <w:lastRenderedPageBreak/>
        <w:t>6</w:t>
      </w:r>
      <w:r w:rsidRPr="00BB312B">
        <w:rPr>
          <w:spacing w:val="10"/>
          <w:position w:val="1"/>
          <w:sz w:val="20"/>
          <w:szCs w:val="24"/>
        </w:rPr>
        <w:t xml:space="preserve"> </w:t>
      </w:r>
      <w:r w:rsidRPr="00BB312B">
        <w:rPr>
          <w:spacing w:val="-2"/>
          <w:sz w:val="20"/>
          <w:szCs w:val="24"/>
        </w:rPr>
        <w:t>классифицировать</w:t>
      </w:r>
      <w:r w:rsidRPr="00BB312B">
        <w:rPr>
          <w:spacing w:val="-9"/>
          <w:sz w:val="20"/>
          <w:szCs w:val="24"/>
        </w:rPr>
        <w:t xml:space="preserve"> </w:t>
      </w:r>
      <w:r w:rsidRPr="00BB312B">
        <w:rPr>
          <w:spacing w:val="-2"/>
          <w:sz w:val="20"/>
          <w:szCs w:val="24"/>
        </w:rPr>
        <w:t>приборы</w:t>
      </w:r>
      <w:r w:rsidRPr="00BB312B">
        <w:rPr>
          <w:spacing w:val="-9"/>
          <w:sz w:val="20"/>
          <w:szCs w:val="24"/>
        </w:rPr>
        <w:t xml:space="preserve"> </w:t>
      </w:r>
      <w:r w:rsidRPr="00BB312B">
        <w:rPr>
          <w:spacing w:val="-2"/>
          <w:sz w:val="20"/>
          <w:szCs w:val="24"/>
        </w:rPr>
        <w:t>наблюдения;</w:t>
      </w:r>
    </w:p>
    <w:p w:rsidR="001541A7" w:rsidRPr="00BB312B" w:rsidRDefault="001541A7" w:rsidP="001541A7">
      <w:pPr>
        <w:pStyle w:val="a3"/>
        <w:spacing w:before="3" w:line="242" w:lineRule="auto"/>
        <w:ind w:right="168"/>
        <w:rPr>
          <w:sz w:val="20"/>
          <w:szCs w:val="24"/>
        </w:rPr>
      </w:pPr>
      <w:r w:rsidRPr="00BB312B">
        <w:rPr>
          <w:position w:val="1"/>
          <w:sz w:val="20"/>
          <w:szCs w:val="24"/>
        </w:rPr>
        <w:t xml:space="preserve">6 </w:t>
      </w:r>
      <w:r w:rsidRPr="00BB312B">
        <w:rPr>
          <w:sz w:val="20"/>
          <w:szCs w:val="24"/>
        </w:rPr>
        <w:t>владеть</w:t>
      </w:r>
      <w:r w:rsidRPr="00BB312B">
        <w:rPr>
          <w:spacing w:val="-11"/>
          <w:sz w:val="20"/>
          <w:szCs w:val="24"/>
        </w:rPr>
        <w:t xml:space="preserve"> </w:t>
      </w:r>
      <w:r w:rsidRPr="00BB312B">
        <w:rPr>
          <w:sz w:val="20"/>
          <w:szCs w:val="24"/>
        </w:rPr>
        <w:t>способами</w:t>
      </w:r>
      <w:r w:rsidRPr="00BB312B">
        <w:rPr>
          <w:spacing w:val="-11"/>
          <w:sz w:val="20"/>
          <w:szCs w:val="24"/>
        </w:rPr>
        <w:t xml:space="preserve"> </w:t>
      </w:r>
      <w:r w:rsidRPr="00BB312B">
        <w:rPr>
          <w:sz w:val="20"/>
          <w:szCs w:val="24"/>
        </w:rPr>
        <w:t>действия</w:t>
      </w:r>
      <w:r w:rsidRPr="00BB312B">
        <w:rPr>
          <w:spacing w:val="-11"/>
          <w:sz w:val="20"/>
          <w:szCs w:val="24"/>
        </w:rPr>
        <w:t xml:space="preserve"> </w:t>
      </w:r>
      <w:r w:rsidRPr="00BB312B">
        <w:rPr>
          <w:sz w:val="20"/>
          <w:szCs w:val="24"/>
        </w:rPr>
        <w:t>разведчика</w:t>
      </w:r>
      <w:r w:rsidRPr="00BB312B">
        <w:rPr>
          <w:spacing w:val="-11"/>
          <w:sz w:val="20"/>
          <w:szCs w:val="24"/>
        </w:rPr>
        <w:t xml:space="preserve"> </w:t>
      </w:r>
      <w:r w:rsidRPr="00BB312B">
        <w:rPr>
          <w:sz w:val="20"/>
          <w:szCs w:val="24"/>
        </w:rPr>
        <w:t>при</w:t>
      </w:r>
      <w:r w:rsidRPr="00BB312B">
        <w:rPr>
          <w:spacing w:val="-11"/>
          <w:sz w:val="20"/>
          <w:szCs w:val="24"/>
        </w:rPr>
        <w:t xml:space="preserve"> </w:t>
      </w:r>
      <w:r w:rsidRPr="00BB312B">
        <w:rPr>
          <w:sz w:val="20"/>
          <w:szCs w:val="24"/>
        </w:rPr>
        <w:t>наблюдении</w:t>
      </w:r>
      <w:r w:rsidRPr="00BB312B">
        <w:rPr>
          <w:spacing w:val="-11"/>
          <w:sz w:val="20"/>
          <w:szCs w:val="24"/>
        </w:rPr>
        <w:t xml:space="preserve"> </w:t>
      </w:r>
      <w:r w:rsidRPr="00BB312B">
        <w:rPr>
          <w:sz w:val="20"/>
          <w:szCs w:val="24"/>
        </w:rPr>
        <w:t xml:space="preserve">за </w:t>
      </w:r>
      <w:r w:rsidRPr="00BB312B">
        <w:rPr>
          <w:spacing w:val="-2"/>
          <w:sz w:val="20"/>
          <w:szCs w:val="24"/>
        </w:rPr>
        <w:t>противником;</w:t>
      </w:r>
    </w:p>
    <w:p w:rsidR="001541A7" w:rsidRPr="00BB312B" w:rsidRDefault="001541A7" w:rsidP="001541A7">
      <w:pPr>
        <w:pStyle w:val="a3"/>
        <w:spacing w:line="242" w:lineRule="auto"/>
        <w:ind w:right="168"/>
        <w:rPr>
          <w:sz w:val="20"/>
          <w:szCs w:val="24"/>
        </w:rPr>
      </w:pPr>
      <w:r w:rsidRPr="00BB312B">
        <w:rPr>
          <w:position w:val="1"/>
          <w:sz w:val="20"/>
          <w:szCs w:val="24"/>
        </w:rPr>
        <w:t xml:space="preserve">6 </w:t>
      </w:r>
      <w:r w:rsidRPr="00BB312B">
        <w:rPr>
          <w:sz w:val="20"/>
          <w:szCs w:val="24"/>
        </w:rPr>
        <w:t>обоснованно</w:t>
      </w:r>
      <w:r w:rsidRPr="00BB312B">
        <w:rPr>
          <w:spacing w:val="-11"/>
          <w:sz w:val="20"/>
          <w:szCs w:val="24"/>
        </w:rPr>
        <w:t xml:space="preserve"> </w:t>
      </w:r>
      <w:r w:rsidRPr="00BB312B">
        <w:rPr>
          <w:sz w:val="20"/>
          <w:szCs w:val="24"/>
        </w:rPr>
        <w:t>действовать</w:t>
      </w:r>
      <w:r w:rsidRPr="00BB312B">
        <w:rPr>
          <w:spacing w:val="-11"/>
          <w:sz w:val="20"/>
          <w:szCs w:val="24"/>
        </w:rPr>
        <w:t xml:space="preserve"> </w:t>
      </w:r>
      <w:r w:rsidRPr="00BB312B">
        <w:rPr>
          <w:sz w:val="20"/>
          <w:szCs w:val="24"/>
        </w:rPr>
        <w:t>при</w:t>
      </w:r>
      <w:r w:rsidRPr="00BB312B">
        <w:rPr>
          <w:spacing w:val="-11"/>
          <w:sz w:val="20"/>
          <w:szCs w:val="24"/>
        </w:rPr>
        <w:t xml:space="preserve"> </w:t>
      </w:r>
      <w:r w:rsidRPr="00BB312B">
        <w:rPr>
          <w:sz w:val="20"/>
          <w:szCs w:val="24"/>
        </w:rPr>
        <w:t>получении</w:t>
      </w:r>
      <w:r w:rsidRPr="00BB312B">
        <w:rPr>
          <w:spacing w:val="-11"/>
          <w:sz w:val="20"/>
          <w:szCs w:val="24"/>
        </w:rPr>
        <w:t xml:space="preserve"> </w:t>
      </w:r>
      <w:r w:rsidRPr="00BB312B">
        <w:rPr>
          <w:sz w:val="20"/>
          <w:szCs w:val="24"/>
        </w:rPr>
        <w:t>оружия</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 xml:space="preserve">военного </w:t>
      </w:r>
      <w:r w:rsidRPr="00BB312B">
        <w:rPr>
          <w:spacing w:val="-2"/>
          <w:sz w:val="20"/>
          <w:szCs w:val="24"/>
        </w:rPr>
        <w:t>имущества;</w:t>
      </w:r>
    </w:p>
    <w:p w:rsidR="001541A7" w:rsidRPr="00BB312B" w:rsidRDefault="001541A7" w:rsidP="001541A7">
      <w:pPr>
        <w:pStyle w:val="a3"/>
        <w:spacing w:line="235" w:lineRule="exact"/>
        <w:ind w:left="114"/>
        <w:rPr>
          <w:sz w:val="20"/>
          <w:szCs w:val="24"/>
        </w:rPr>
      </w:pPr>
      <w:r w:rsidRPr="00BB312B">
        <w:rPr>
          <w:position w:val="1"/>
          <w:sz w:val="20"/>
          <w:szCs w:val="24"/>
        </w:rPr>
        <w:t>6</w:t>
      </w:r>
      <w:r w:rsidRPr="00BB312B">
        <w:rPr>
          <w:spacing w:val="3"/>
          <w:position w:val="1"/>
          <w:sz w:val="20"/>
          <w:szCs w:val="24"/>
        </w:rPr>
        <w:t xml:space="preserve"> </w:t>
      </w:r>
      <w:r w:rsidRPr="00BB312B">
        <w:rPr>
          <w:sz w:val="20"/>
          <w:szCs w:val="24"/>
        </w:rPr>
        <w:t>решать</w:t>
      </w:r>
      <w:r w:rsidRPr="00BB312B">
        <w:rPr>
          <w:spacing w:val="-15"/>
          <w:sz w:val="20"/>
          <w:szCs w:val="24"/>
        </w:rPr>
        <w:t xml:space="preserve"> </w:t>
      </w:r>
      <w:r w:rsidRPr="00BB312B">
        <w:rPr>
          <w:sz w:val="20"/>
          <w:szCs w:val="24"/>
        </w:rPr>
        <w:t>ситуационные</w:t>
      </w:r>
      <w:r w:rsidRPr="00BB312B">
        <w:rPr>
          <w:spacing w:val="-15"/>
          <w:sz w:val="20"/>
          <w:szCs w:val="24"/>
        </w:rPr>
        <w:t xml:space="preserve"> </w:t>
      </w:r>
      <w:r w:rsidRPr="00BB312B">
        <w:rPr>
          <w:spacing w:val="-2"/>
          <w:sz w:val="20"/>
          <w:szCs w:val="24"/>
        </w:rPr>
        <w:t>задачи;</w:t>
      </w:r>
    </w:p>
    <w:p w:rsidR="001541A7" w:rsidRPr="00BB312B" w:rsidRDefault="001541A7" w:rsidP="001541A7">
      <w:pPr>
        <w:pStyle w:val="a3"/>
        <w:spacing w:before="2" w:line="242" w:lineRule="auto"/>
        <w:ind w:right="169"/>
        <w:rPr>
          <w:sz w:val="20"/>
          <w:szCs w:val="24"/>
        </w:rPr>
      </w:pPr>
      <w:r w:rsidRPr="00BB312B">
        <w:rPr>
          <w:position w:val="1"/>
          <w:sz w:val="20"/>
          <w:szCs w:val="24"/>
        </w:rPr>
        <w:t xml:space="preserve">6 </w:t>
      </w:r>
      <w:r w:rsidRPr="00BB312B">
        <w:rPr>
          <w:sz w:val="20"/>
          <w:szCs w:val="24"/>
        </w:rPr>
        <w:t>выполнять</w:t>
      </w:r>
      <w:r w:rsidRPr="00BB312B">
        <w:rPr>
          <w:spacing w:val="-6"/>
          <w:sz w:val="20"/>
          <w:szCs w:val="24"/>
        </w:rPr>
        <w:t xml:space="preserve"> </w:t>
      </w:r>
      <w:r w:rsidRPr="00BB312B">
        <w:rPr>
          <w:sz w:val="20"/>
          <w:szCs w:val="24"/>
        </w:rPr>
        <w:t>практические</w:t>
      </w:r>
      <w:r w:rsidRPr="00BB312B">
        <w:rPr>
          <w:spacing w:val="-6"/>
          <w:sz w:val="20"/>
          <w:szCs w:val="24"/>
        </w:rPr>
        <w:t xml:space="preserve"> </w:t>
      </w:r>
      <w:r w:rsidRPr="00BB312B">
        <w:rPr>
          <w:sz w:val="20"/>
          <w:szCs w:val="24"/>
        </w:rPr>
        <w:t>действия</w:t>
      </w:r>
      <w:r w:rsidRPr="00BB312B">
        <w:rPr>
          <w:spacing w:val="-6"/>
          <w:sz w:val="20"/>
          <w:szCs w:val="24"/>
        </w:rPr>
        <w:t xml:space="preserve"> </w:t>
      </w:r>
      <w:r w:rsidRPr="00BB312B">
        <w:rPr>
          <w:sz w:val="20"/>
          <w:szCs w:val="24"/>
        </w:rPr>
        <w:t>при</w:t>
      </w:r>
      <w:r w:rsidRPr="00BB312B">
        <w:rPr>
          <w:spacing w:val="-6"/>
          <w:sz w:val="20"/>
          <w:szCs w:val="24"/>
        </w:rPr>
        <w:t xml:space="preserve"> </w:t>
      </w:r>
      <w:r w:rsidRPr="00BB312B">
        <w:rPr>
          <w:sz w:val="20"/>
          <w:szCs w:val="24"/>
        </w:rPr>
        <w:t>совершении</w:t>
      </w:r>
      <w:r w:rsidRPr="00BB312B">
        <w:rPr>
          <w:spacing w:val="-6"/>
          <w:sz w:val="20"/>
          <w:szCs w:val="24"/>
        </w:rPr>
        <w:t xml:space="preserve"> </w:t>
      </w:r>
      <w:r w:rsidRPr="00BB312B">
        <w:rPr>
          <w:sz w:val="20"/>
          <w:szCs w:val="24"/>
        </w:rPr>
        <w:t xml:space="preserve">марша, </w:t>
      </w:r>
      <w:r w:rsidRPr="00BB312B">
        <w:rPr>
          <w:spacing w:val="-4"/>
          <w:sz w:val="20"/>
          <w:szCs w:val="24"/>
        </w:rPr>
        <w:t>внезапном</w:t>
      </w:r>
      <w:r w:rsidRPr="00BB312B">
        <w:rPr>
          <w:spacing w:val="-12"/>
          <w:sz w:val="20"/>
          <w:szCs w:val="24"/>
        </w:rPr>
        <w:t xml:space="preserve"> </w:t>
      </w:r>
      <w:r w:rsidRPr="00BB312B">
        <w:rPr>
          <w:spacing w:val="-4"/>
          <w:sz w:val="20"/>
          <w:szCs w:val="24"/>
        </w:rPr>
        <w:t>нападении</w:t>
      </w:r>
      <w:r w:rsidRPr="00BB312B">
        <w:rPr>
          <w:spacing w:val="-12"/>
          <w:sz w:val="20"/>
          <w:szCs w:val="24"/>
        </w:rPr>
        <w:t xml:space="preserve"> </w:t>
      </w:r>
      <w:r w:rsidRPr="00BB312B">
        <w:rPr>
          <w:spacing w:val="-4"/>
          <w:sz w:val="20"/>
          <w:szCs w:val="24"/>
        </w:rPr>
        <w:t>противника,</w:t>
      </w:r>
      <w:r w:rsidRPr="00BB312B">
        <w:rPr>
          <w:spacing w:val="-12"/>
          <w:sz w:val="20"/>
          <w:szCs w:val="24"/>
        </w:rPr>
        <w:t xml:space="preserve"> </w:t>
      </w:r>
      <w:r w:rsidRPr="00BB312B">
        <w:rPr>
          <w:spacing w:val="-4"/>
          <w:sz w:val="20"/>
          <w:szCs w:val="24"/>
        </w:rPr>
        <w:t>преодолении</w:t>
      </w:r>
      <w:r w:rsidRPr="00BB312B">
        <w:rPr>
          <w:spacing w:val="-12"/>
          <w:sz w:val="20"/>
          <w:szCs w:val="24"/>
        </w:rPr>
        <w:t xml:space="preserve"> </w:t>
      </w:r>
      <w:r w:rsidRPr="00BB312B">
        <w:rPr>
          <w:spacing w:val="-4"/>
          <w:sz w:val="20"/>
          <w:szCs w:val="24"/>
        </w:rPr>
        <w:t xml:space="preserve">заражённого </w:t>
      </w:r>
      <w:r w:rsidRPr="00BB312B">
        <w:rPr>
          <w:sz w:val="20"/>
          <w:szCs w:val="24"/>
        </w:rPr>
        <w:t>участка местности</w:t>
      </w:r>
      <w:proofErr w:type="gramStart"/>
      <w:r w:rsidRPr="00BB312B">
        <w:rPr>
          <w:spacing w:val="-7"/>
          <w:sz w:val="20"/>
          <w:szCs w:val="24"/>
        </w:rPr>
        <w:t xml:space="preserve"> </w:t>
      </w:r>
      <w:r w:rsidRPr="00BB312B">
        <w:rPr>
          <w:w w:val="95"/>
          <w:sz w:val="20"/>
          <w:szCs w:val="24"/>
        </w:rPr>
        <w:t>.</w:t>
      </w:r>
      <w:proofErr w:type="gramEnd"/>
    </w:p>
    <w:p w:rsidR="001541A7" w:rsidRPr="00BB312B" w:rsidRDefault="001541A7" w:rsidP="001541A7">
      <w:pPr>
        <w:pStyle w:val="3"/>
        <w:spacing w:before="173"/>
        <w:jc w:val="both"/>
        <w:rPr>
          <w:sz w:val="20"/>
          <w:szCs w:val="24"/>
        </w:rPr>
      </w:pPr>
      <w:r w:rsidRPr="00BB312B">
        <w:rPr>
          <w:w w:val="80"/>
          <w:sz w:val="20"/>
          <w:szCs w:val="24"/>
        </w:rPr>
        <w:t>Модуль</w:t>
      </w:r>
      <w:r w:rsidRPr="00BB312B">
        <w:rPr>
          <w:spacing w:val="-10"/>
          <w:sz w:val="20"/>
          <w:szCs w:val="24"/>
        </w:rPr>
        <w:t xml:space="preserve"> </w:t>
      </w:r>
      <w:r w:rsidRPr="00BB312B">
        <w:rPr>
          <w:w w:val="80"/>
          <w:sz w:val="20"/>
          <w:szCs w:val="24"/>
        </w:rPr>
        <w:t>№</w:t>
      </w:r>
      <w:r w:rsidRPr="00BB312B">
        <w:rPr>
          <w:spacing w:val="-10"/>
          <w:sz w:val="20"/>
          <w:szCs w:val="24"/>
        </w:rPr>
        <w:t xml:space="preserve"> </w:t>
      </w:r>
      <w:r w:rsidRPr="00BB312B">
        <w:rPr>
          <w:w w:val="80"/>
          <w:sz w:val="20"/>
          <w:szCs w:val="24"/>
        </w:rPr>
        <w:t>2</w:t>
      </w:r>
      <w:r w:rsidRPr="00BB312B">
        <w:rPr>
          <w:spacing w:val="-10"/>
          <w:sz w:val="20"/>
          <w:szCs w:val="24"/>
        </w:rPr>
        <w:t xml:space="preserve"> </w:t>
      </w:r>
      <w:r w:rsidRPr="00BB312B">
        <w:rPr>
          <w:w w:val="80"/>
          <w:sz w:val="20"/>
          <w:szCs w:val="24"/>
        </w:rPr>
        <w:t>«Огневая</w:t>
      </w:r>
      <w:r w:rsidRPr="00BB312B">
        <w:rPr>
          <w:spacing w:val="-10"/>
          <w:sz w:val="20"/>
          <w:szCs w:val="24"/>
        </w:rPr>
        <w:t xml:space="preserve"> </w:t>
      </w:r>
      <w:r w:rsidRPr="00BB312B">
        <w:rPr>
          <w:spacing w:val="-2"/>
          <w:w w:val="80"/>
          <w:sz w:val="20"/>
          <w:szCs w:val="24"/>
        </w:rPr>
        <w:t>подготовка»:</w:t>
      </w:r>
    </w:p>
    <w:p w:rsidR="001541A7" w:rsidRPr="00BB312B" w:rsidRDefault="001541A7" w:rsidP="001541A7">
      <w:pPr>
        <w:pStyle w:val="a3"/>
        <w:spacing w:before="93" w:line="242" w:lineRule="auto"/>
        <w:ind w:right="170"/>
        <w:rPr>
          <w:sz w:val="20"/>
          <w:szCs w:val="24"/>
        </w:rPr>
      </w:pPr>
      <w:r w:rsidRPr="00BB312B">
        <w:rPr>
          <w:spacing w:val="-2"/>
          <w:position w:val="1"/>
          <w:sz w:val="20"/>
          <w:szCs w:val="24"/>
        </w:rPr>
        <w:t>6</w:t>
      </w:r>
      <w:r w:rsidRPr="00BB312B">
        <w:rPr>
          <w:spacing w:val="15"/>
          <w:position w:val="1"/>
          <w:sz w:val="20"/>
          <w:szCs w:val="24"/>
        </w:rPr>
        <w:t xml:space="preserve"> </w:t>
      </w:r>
      <w:r w:rsidRPr="00BB312B">
        <w:rPr>
          <w:spacing w:val="-2"/>
          <w:sz w:val="20"/>
          <w:szCs w:val="24"/>
        </w:rPr>
        <w:t>иметь</w:t>
      </w:r>
      <w:r w:rsidRPr="00BB312B">
        <w:rPr>
          <w:spacing w:val="-14"/>
          <w:sz w:val="20"/>
          <w:szCs w:val="24"/>
        </w:rPr>
        <w:t xml:space="preserve"> </w:t>
      </w:r>
      <w:r w:rsidRPr="00BB312B">
        <w:rPr>
          <w:spacing w:val="-2"/>
          <w:sz w:val="20"/>
          <w:szCs w:val="24"/>
        </w:rPr>
        <w:t>представление</w:t>
      </w:r>
      <w:r w:rsidRPr="00BB312B">
        <w:rPr>
          <w:spacing w:val="-14"/>
          <w:sz w:val="20"/>
          <w:szCs w:val="24"/>
        </w:rPr>
        <w:t xml:space="preserve"> </w:t>
      </w:r>
      <w:r w:rsidRPr="00BB312B">
        <w:rPr>
          <w:spacing w:val="-2"/>
          <w:sz w:val="20"/>
          <w:szCs w:val="24"/>
        </w:rPr>
        <w:t>о</w:t>
      </w:r>
      <w:r w:rsidRPr="00BB312B">
        <w:rPr>
          <w:spacing w:val="-14"/>
          <w:sz w:val="20"/>
          <w:szCs w:val="24"/>
        </w:rPr>
        <w:t xml:space="preserve"> </w:t>
      </w:r>
      <w:r w:rsidRPr="00BB312B">
        <w:rPr>
          <w:spacing w:val="-2"/>
          <w:sz w:val="20"/>
          <w:szCs w:val="24"/>
        </w:rPr>
        <w:t>вооружении</w:t>
      </w:r>
      <w:r w:rsidRPr="00BB312B">
        <w:rPr>
          <w:spacing w:val="-14"/>
          <w:sz w:val="20"/>
          <w:szCs w:val="24"/>
        </w:rPr>
        <w:t xml:space="preserve"> </w:t>
      </w:r>
      <w:r w:rsidRPr="00BB312B">
        <w:rPr>
          <w:spacing w:val="-2"/>
          <w:sz w:val="20"/>
          <w:szCs w:val="24"/>
        </w:rPr>
        <w:t>отделения</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тактико-те</w:t>
      </w:r>
      <w:proofErr w:type="gramStart"/>
      <w:r w:rsidRPr="00BB312B">
        <w:rPr>
          <w:spacing w:val="-2"/>
          <w:sz w:val="20"/>
          <w:szCs w:val="24"/>
        </w:rPr>
        <w:t>х-</w:t>
      </w:r>
      <w:proofErr w:type="gramEnd"/>
      <w:r w:rsidRPr="00BB312B">
        <w:rPr>
          <w:spacing w:val="-2"/>
          <w:sz w:val="20"/>
          <w:szCs w:val="24"/>
        </w:rPr>
        <w:t xml:space="preserve"> </w:t>
      </w:r>
      <w:r w:rsidRPr="00BB312B">
        <w:rPr>
          <w:sz w:val="20"/>
          <w:szCs w:val="24"/>
        </w:rPr>
        <w:t>нических характеристиках стрелкового оружия;</w:t>
      </w:r>
    </w:p>
    <w:p w:rsidR="001541A7" w:rsidRPr="00BB312B" w:rsidRDefault="001541A7" w:rsidP="001541A7">
      <w:pPr>
        <w:pStyle w:val="a3"/>
        <w:spacing w:line="235" w:lineRule="exact"/>
        <w:ind w:left="114"/>
        <w:rPr>
          <w:sz w:val="20"/>
          <w:szCs w:val="24"/>
        </w:rPr>
      </w:pPr>
      <w:r w:rsidRPr="00BB312B">
        <w:rPr>
          <w:spacing w:val="-6"/>
          <w:position w:val="1"/>
          <w:sz w:val="20"/>
          <w:szCs w:val="24"/>
        </w:rPr>
        <w:t>6</w:t>
      </w:r>
      <w:r w:rsidRPr="00BB312B">
        <w:rPr>
          <w:spacing w:val="34"/>
          <w:position w:val="1"/>
          <w:sz w:val="20"/>
          <w:szCs w:val="24"/>
        </w:rPr>
        <w:t xml:space="preserve"> </w:t>
      </w:r>
      <w:r w:rsidRPr="00BB312B">
        <w:rPr>
          <w:spacing w:val="-6"/>
          <w:sz w:val="20"/>
          <w:szCs w:val="24"/>
        </w:rPr>
        <w:t>классифицировать</w:t>
      </w:r>
      <w:r w:rsidRPr="00BB312B">
        <w:rPr>
          <w:spacing w:val="-14"/>
          <w:sz w:val="20"/>
          <w:szCs w:val="24"/>
        </w:rPr>
        <w:t xml:space="preserve"> </w:t>
      </w:r>
      <w:r w:rsidRPr="00BB312B">
        <w:rPr>
          <w:spacing w:val="-6"/>
          <w:sz w:val="20"/>
          <w:szCs w:val="24"/>
        </w:rPr>
        <w:t>виды</w:t>
      </w:r>
      <w:r w:rsidRPr="00BB312B">
        <w:rPr>
          <w:spacing w:val="-14"/>
          <w:sz w:val="20"/>
          <w:szCs w:val="24"/>
        </w:rPr>
        <w:t xml:space="preserve"> </w:t>
      </w:r>
      <w:r w:rsidRPr="00BB312B">
        <w:rPr>
          <w:spacing w:val="-6"/>
          <w:sz w:val="20"/>
          <w:szCs w:val="24"/>
        </w:rPr>
        <w:t>стрелкового</w:t>
      </w:r>
      <w:r w:rsidRPr="00BB312B">
        <w:rPr>
          <w:spacing w:val="-14"/>
          <w:sz w:val="20"/>
          <w:szCs w:val="24"/>
        </w:rPr>
        <w:t xml:space="preserve"> </w:t>
      </w:r>
      <w:r w:rsidRPr="00BB312B">
        <w:rPr>
          <w:spacing w:val="-6"/>
          <w:sz w:val="20"/>
          <w:szCs w:val="24"/>
        </w:rPr>
        <w:t>оружия</w:t>
      </w:r>
      <w:r w:rsidRPr="00BB312B">
        <w:rPr>
          <w:spacing w:val="-15"/>
          <w:sz w:val="20"/>
          <w:szCs w:val="24"/>
        </w:rPr>
        <w:t xml:space="preserve"> </w:t>
      </w:r>
      <w:r w:rsidRPr="00BB312B">
        <w:rPr>
          <w:spacing w:val="-6"/>
          <w:sz w:val="20"/>
          <w:szCs w:val="24"/>
        </w:rPr>
        <w:t>и</w:t>
      </w:r>
      <w:r w:rsidRPr="00BB312B">
        <w:rPr>
          <w:spacing w:val="-14"/>
          <w:sz w:val="20"/>
          <w:szCs w:val="24"/>
        </w:rPr>
        <w:t xml:space="preserve"> </w:t>
      </w:r>
      <w:r w:rsidRPr="00BB312B">
        <w:rPr>
          <w:spacing w:val="-6"/>
          <w:sz w:val="20"/>
          <w:szCs w:val="24"/>
        </w:rPr>
        <w:t>ручных</w:t>
      </w:r>
      <w:r w:rsidRPr="00BB312B">
        <w:rPr>
          <w:spacing w:val="-14"/>
          <w:sz w:val="20"/>
          <w:szCs w:val="24"/>
        </w:rPr>
        <w:t xml:space="preserve"> </w:t>
      </w:r>
      <w:r w:rsidRPr="00BB312B">
        <w:rPr>
          <w:spacing w:val="-6"/>
          <w:sz w:val="20"/>
          <w:szCs w:val="24"/>
        </w:rPr>
        <w:t>гранат;</w:t>
      </w:r>
    </w:p>
    <w:p w:rsidR="001541A7" w:rsidRPr="00BB312B" w:rsidRDefault="001541A7" w:rsidP="001541A7">
      <w:pPr>
        <w:pStyle w:val="a3"/>
        <w:spacing w:before="2" w:line="242" w:lineRule="auto"/>
        <w:ind w:right="170"/>
        <w:rPr>
          <w:sz w:val="20"/>
          <w:szCs w:val="24"/>
        </w:rPr>
      </w:pPr>
      <w:r w:rsidRPr="00BB312B">
        <w:rPr>
          <w:position w:val="1"/>
          <w:sz w:val="20"/>
          <w:szCs w:val="24"/>
        </w:rPr>
        <w:t xml:space="preserve">6 </w:t>
      </w:r>
      <w:r w:rsidRPr="00BB312B">
        <w:rPr>
          <w:sz w:val="20"/>
          <w:szCs w:val="24"/>
        </w:rPr>
        <w:t xml:space="preserve">иметь представление о перспективах развития стрелкового </w:t>
      </w:r>
      <w:r w:rsidRPr="00BB312B">
        <w:rPr>
          <w:spacing w:val="-2"/>
          <w:sz w:val="20"/>
          <w:szCs w:val="24"/>
        </w:rPr>
        <w:t>оружия;</w:t>
      </w:r>
    </w:p>
    <w:p w:rsidR="001541A7" w:rsidRPr="00BB312B" w:rsidRDefault="001541A7" w:rsidP="001541A7">
      <w:pPr>
        <w:pStyle w:val="a3"/>
        <w:spacing w:line="242" w:lineRule="auto"/>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знать</w:t>
      </w:r>
      <w:r w:rsidRPr="00BB312B">
        <w:rPr>
          <w:spacing w:val="-16"/>
          <w:sz w:val="20"/>
          <w:szCs w:val="24"/>
        </w:rPr>
        <w:t xml:space="preserve"> </w:t>
      </w:r>
      <w:r w:rsidRPr="00BB312B">
        <w:rPr>
          <w:sz w:val="20"/>
          <w:szCs w:val="24"/>
        </w:rPr>
        <w:t>назначение</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устройство</w:t>
      </w:r>
      <w:r w:rsidRPr="00BB312B">
        <w:rPr>
          <w:spacing w:val="-16"/>
          <w:sz w:val="20"/>
          <w:szCs w:val="24"/>
        </w:rPr>
        <w:t xml:space="preserve"> </w:t>
      </w:r>
      <w:r w:rsidRPr="00BB312B">
        <w:rPr>
          <w:sz w:val="20"/>
          <w:szCs w:val="24"/>
        </w:rPr>
        <w:t>частей</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механизмов</w:t>
      </w:r>
      <w:r w:rsidRPr="00BB312B">
        <w:rPr>
          <w:spacing w:val="-16"/>
          <w:sz w:val="20"/>
          <w:szCs w:val="24"/>
        </w:rPr>
        <w:t xml:space="preserve"> </w:t>
      </w:r>
      <w:r w:rsidRPr="00BB312B">
        <w:rPr>
          <w:sz w:val="20"/>
          <w:szCs w:val="24"/>
        </w:rPr>
        <w:t>автом</w:t>
      </w:r>
      <w:proofErr w:type="gramStart"/>
      <w:r w:rsidRPr="00BB312B">
        <w:rPr>
          <w:sz w:val="20"/>
          <w:szCs w:val="24"/>
        </w:rPr>
        <w:t>а-</w:t>
      </w:r>
      <w:proofErr w:type="gramEnd"/>
      <w:r w:rsidRPr="00BB312B">
        <w:rPr>
          <w:sz w:val="20"/>
          <w:szCs w:val="24"/>
        </w:rPr>
        <w:t xml:space="preserve"> та,</w:t>
      </w:r>
      <w:r w:rsidRPr="00BB312B">
        <w:rPr>
          <w:spacing w:val="-6"/>
          <w:sz w:val="20"/>
          <w:szCs w:val="24"/>
        </w:rPr>
        <w:t xml:space="preserve"> </w:t>
      </w:r>
      <w:r w:rsidRPr="00BB312B">
        <w:rPr>
          <w:sz w:val="20"/>
          <w:szCs w:val="24"/>
        </w:rPr>
        <w:t>патронов</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принадлежностей,</w:t>
      </w:r>
      <w:r w:rsidRPr="00BB312B">
        <w:rPr>
          <w:spacing w:val="-6"/>
          <w:sz w:val="20"/>
          <w:szCs w:val="24"/>
        </w:rPr>
        <w:t xml:space="preserve"> </w:t>
      </w:r>
      <w:r w:rsidRPr="00BB312B">
        <w:rPr>
          <w:sz w:val="20"/>
          <w:szCs w:val="24"/>
        </w:rPr>
        <w:t>общее</w:t>
      </w:r>
      <w:r w:rsidRPr="00BB312B">
        <w:rPr>
          <w:spacing w:val="-6"/>
          <w:sz w:val="20"/>
          <w:szCs w:val="24"/>
        </w:rPr>
        <w:t xml:space="preserve"> </w:t>
      </w:r>
      <w:r w:rsidRPr="00BB312B">
        <w:rPr>
          <w:sz w:val="20"/>
          <w:szCs w:val="24"/>
        </w:rPr>
        <w:t>устройство</w:t>
      </w:r>
      <w:r w:rsidRPr="00BB312B">
        <w:rPr>
          <w:spacing w:val="-6"/>
          <w:sz w:val="20"/>
          <w:szCs w:val="24"/>
        </w:rPr>
        <w:t xml:space="preserve"> </w:t>
      </w:r>
      <w:r w:rsidRPr="00BB312B">
        <w:rPr>
          <w:sz w:val="20"/>
          <w:szCs w:val="24"/>
        </w:rPr>
        <w:t xml:space="preserve">ручных </w:t>
      </w:r>
      <w:r w:rsidRPr="00BB312B">
        <w:rPr>
          <w:spacing w:val="-2"/>
          <w:sz w:val="20"/>
          <w:szCs w:val="24"/>
        </w:rPr>
        <w:t>гранат;</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7"/>
          <w:position w:val="1"/>
          <w:sz w:val="20"/>
          <w:szCs w:val="24"/>
        </w:rPr>
        <w:t xml:space="preserve"> </w:t>
      </w:r>
      <w:r w:rsidRPr="00BB312B">
        <w:rPr>
          <w:sz w:val="20"/>
          <w:szCs w:val="24"/>
        </w:rPr>
        <w:t>уверенно</w:t>
      </w:r>
      <w:r w:rsidRPr="00BB312B">
        <w:rPr>
          <w:spacing w:val="-11"/>
          <w:sz w:val="20"/>
          <w:szCs w:val="24"/>
        </w:rPr>
        <w:t xml:space="preserve"> </w:t>
      </w:r>
      <w:r w:rsidRPr="00BB312B">
        <w:rPr>
          <w:sz w:val="20"/>
          <w:szCs w:val="24"/>
        </w:rPr>
        <w:t>и</w:t>
      </w:r>
      <w:r w:rsidRPr="00BB312B">
        <w:rPr>
          <w:spacing w:val="-12"/>
          <w:sz w:val="20"/>
          <w:szCs w:val="24"/>
        </w:rPr>
        <w:t xml:space="preserve"> </w:t>
      </w:r>
      <w:r w:rsidRPr="00BB312B">
        <w:rPr>
          <w:sz w:val="20"/>
          <w:szCs w:val="24"/>
        </w:rPr>
        <w:t>безопасно</w:t>
      </w:r>
      <w:r w:rsidRPr="00BB312B">
        <w:rPr>
          <w:spacing w:val="-11"/>
          <w:sz w:val="20"/>
          <w:szCs w:val="24"/>
        </w:rPr>
        <w:t xml:space="preserve"> </w:t>
      </w:r>
      <w:r w:rsidRPr="00BB312B">
        <w:rPr>
          <w:sz w:val="20"/>
          <w:szCs w:val="24"/>
        </w:rPr>
        <w:t>обращаться</w:t>
      </w:r>
      <w:r w:rsidRPr="00BB312B">
        <w:rPr>
          <w:spacing w:val="-12"/>
          <w:sz w:val="20"/>
          <w:szCs w:val="24"/>
        </w:rPr>
        <w:t xml:space="preserve"> </w:t>
      </w:r>
      <w:r w:rsidRPr="00BB312B">
        <w:rPr>
          <w:sz w:val="20"/>
          <w:szCs w:val="24"/>
        </w:rPr>
        <w:t>с</w:t>
      </w:r>
      <w:r w:rsidRPr="00BB312B">
        <w:rPr>
          <w:spacing w:val="-11"/>
          <w:sz w:val="20"/>
          <w:szCs w:val="24"/>
        </w:rPr>
        <w:t xml:space="preserve"> </w:t>
      </w:r>
      <w:r w:rsidRPr="00BB312B">
        <w:rPr>
          <w:spacing w:val="-2"/>
          <w:sz w:val="20"/>
          <w:szCs w:val="24"/>
        </w:rPr>
        <w:t>оружием;</w:t>
      </w:r>
    </w:p>
    <w:p w:rsidR="001541A7" w:rsidRPr="00BB312B" w:rsidRDefault="001541A7" w:rsidP="001541A7">
      <w:pPr>
        <w:pStyle w:val="a3"/>
        <w:spacing w:before="2" w:line="242" w:lineRule="auto"/>
        <w:ind w:right="170"/>
        <w:rPr>
          <w:sz w:val="20"/>
          <w:szCs w:val="24"/>
        </w:rPr>
      </w:pPr>
      <w:r w:rsidRPr="00BB312B">
        <w:rPr>
          <w:position w:val="1"/>
          <w:sz w:val="20"/>
          <w:szCs w:val="24"/>
        </w:rPr>
        <w:t xml:space="preserve">6 </w:t>
      </w:r>
      <w:r w:rsidRPr="00BB312B">
        <w:rPr>
          <w:sz w:val="20"/>
          <w:szCs w:val="24"/>
        </w:rPr>
        <w:t>выполнять</w:t>
      </w:r>
      <w:r w:rsidRPr="00BB312B">
        <w:rPr>
          <w:spacing w:val="40"/>
          <w:sz w:val="20"/>
          <w:szCs w:val="24"/>
        </w:rPr>
        <w:t xml:space="preserve"> </w:t>
      </w:r>
      <w:r w:rsidRPr="00BB312B">
        <w:rPr>
          <w:sz w:val="20"/>
          <w:szCs w:val="24"/>
        </w:rPr>
        <w:t>практические</w:t>
      </w:r>
      <w:r w:rsidRPr="00BB312B">
        <w:rPr>
          <w:spacing w:val="40"/>
          <w:sz w:val="20"/>
          <w:szCs w:val="24"/>
        </w:rPr>
        <w:t xml:space="preserve"> </w:t>
      </w:r>
      <w:r w:rsidRPr="00BB312B">
        <w:rPr>
          <w:sz w:val="20"/>
          <w:szCs w:val="24"/>
        </w:rPr>
        <w:t>действия</w:t>
      </w:r>
      <w:r w:rsidRPr="00BB312B">
        <w:rPr>
          <w:spacing w:val="40"/>
          <w:sz w:val="20"/>
          <w:szCs w:val="24"/>
        </w:rPr>
        <w:t xml:space="preserve"> </w:t>
      </w:r>
      <w:r w:rsidRPr="00BB312B">
        <w:rPr>
          <w:sz w:val="20"/>
          <w:szCs w:val="24"/>
        </w:rPr>
        <w:t>по</w:t>
      </w:r>
      <w:r w:rsidRPr="00BB312B">
        <w:rPr>
          <w:spacing w:val="40"/>
          <w:sz w:val="20"/>
          <w:szCs w:val="24"/>
        </w:rPr>
        <w:t xml:space="preserve"> </w:t>
      </w:r>
      <w:r w:rsidRPr="00BB312B">
        <w:rPr>
          <w:sz w:val="20"/>
          <w:szCs w:val="24"/>
        </w:rPr>
        <w:t>неполной</w:t>
      </w:r>
      <w:r w:rsidRPr="00BB312B">
        <w:rPr>
          <w:spacing w:val="40"/>
          <w:sz w:val="20"/>
          <w:szCs w:val="24"/>
        </w:rPr>
        <w:t xml:space="preserve"> </w:t>
      </w:r>
      <w:r w:rsidRPr="00BB312B">
        <w:rPr>
          <w:sz w:val="20"/>
          <w:szCs w:val="24"/>
        </w:rPr>
        <w:t>разборке и сборке автомата Калашникова;</w:t>
      </w:r>
    </w:p>
    <w:p w:rsidR="001541A7" w:rsidRPr="00BB312B" w:rsidRDefault="001541A7" w:rsidP="001541A7">
      <w:pPr>
        <w:pStyle w:val="a3"/>
        <w:spacing w:line="235" w:lineRule="exact"/>
        <w:ind w:left="114"/>
        <w:rPr>
          <w:sz w:val="20"/>
          <w:szCs w:val="24"/>
        </w:rPr>
      </w:pPr>
      <w:r w:rsidRPr="00BB312B">
        <w:rPr>
          <w:position w:val="1"/>
          <w:sz w:val="20"/>
          <w:szCs w:val="24"/>
        </w:rPr>
        <w:t>6</w:t>
      </w:r>
      <w:r w:rsidRPr="00BB312B">
        <w:rPr>
          <w:spacing w:val="12"/>
          <w:position w:val="1"/>
          <w:sz w:val="20"/>
          <w:szCs w:val="24"/>
        </w:rPr>
        <w:t xml:space="preserve"> </w:t>
      </w:r>
      <w:r w:rsidRPr="00BB312B">
        <w:rPr>
          <w:sz w:val="20"/>
          <w:szCs w:val="24"/>
        </w:rPr>
        <w:t>знать</w:t>
      </w:r>
      <w:r w:rsidRPr="00BB312B">
        <w:rPr>
          <w:spacing w:val="-6"/>
          <w:sz w:val="20"/>
          <w:szCs w:val="24"/>
        </w:rPr>
        <w:t xml:space="preserve"> </w:t>
      </w:r>
      <w:r w:rsidRPr="00BB312B">
        <w:rPr>
          <w:sz w:val="20"/>
          <w:szCs w:val="24"/>
        </w:rPr>
        <w:t>порядок</w:t>
      </w:r>
      <w:r w:rsidRPr="00BB312B">
        <w:rPr>
          <w:spacing w:val="-5"/>
          <w:sz w:val="20"/>
          <w:szCs w:val="24"/>
        </w:rPr>
        <w:t xml:space="preserve"> </w:t>
      </w:r>
      <w:r w:rsidRPr="00BB312B">
        <w:rPr>
          <w:sz w:val="20"/>
          <w:szCs w:val="24"/>
        </w:rPr>
        <w:t>подготовки</w:t>
      </w:r>
      <w:r w:rsidRPr="00BB312B">
        <w:rPr>
          <w:spacing w:val="-6"/>
          <w:sz w:val="20"/>
          <w:szCs w:val="24"/>
        </w:rPr>
        <w:t xml:space="preserve"> </w:t>
      </w:r>
      <w:r w:rsidRPr="00BB312B">
        <w:rPr>
          <w:sz w:val="20"/>
          <w:szCs w:val="24"/>
        </w:rPr>
        <w:t>к</w:t>
      </w:r>
      <w:r w:rsidRPr="00BB312B">
        <w:rPr>
          <w:spacing w:val="-6"/>
          <w:sz w:val="20"/>
          <w:szCs w:val="24"/>
        </w:rPr>
        <w:t xml:space="preserve"> </w:t>
      </w:r>
      <w:r w:rsidRPr="00BB312B">
        <w:rPr>
          <w:sz w:val="20"/>
          <w:szCs w:val="24"/>
        </w:rPr>
        <w:t>бою</w:t>
      </w:r>
      <w:r w:rsidRPr="00BB312B">
        <w:rPr>
          <w:spacing w:val="-6"/>
          <w:sz w:val="20"/>
          <w:szCs w:val="24"/>
        </w:rPr>
        <w:t xml:space="preserve"> </w:t>
      </w:r>
      <w:r w:rsidRPr="00BB312B">
        <w:rPr>
          <w:sz w:val="20"/>
          <w:szCs w:val="24"/>
        </w:rPr>
        <w:t>ручных</w:t>
      </w:r>
      <w:r w:rsidRPr="00BB312B">
        <w:rPr>
          <w:spacing w:val="-6"/>
          <w:sz w:val="20"/>
          <w:szCs w:val="24"/>
        </w:rPr>
        <w:t xml:space="preserve"> </w:t>
      </w:r>
      <w:r w:rsidRPr="00BB312B">
        <w:rPr>
          <w:spacing w:val="-2"/>
          <w:sz w:val="20"/>
          <w:szCs w:val="24"/>
        </w:rPr>
        <w:t>гранат;</w:t>
      </w:r>
    </w:p>
    <w:p w:rsidR="001541A7" w:rsidRPr="00BB312B" w:rsidRDefault="001541A7" w:rsidP="001541A7">
      <w:pPr>
        <w:pStyle w:val="a3"/>
        <w:spacing w:before="3" w:line="242" w:lineRule="auto"/>
        <w:rPr>
          <w:sz w:val="20"/>
          <w:szCs w:val="24"/>
        </w:rPr>
      </w:pPr>
      <w:r w:rsidRPr="00BB312B">
        <w:rPr>
          <w:position w:val="1"/>
          <w:sz w:val="20"/>
          <w:szCs w:val="24"/>
        </w:rPr>
        <w:t>6</w:t>
      </w:r>
      <w:r w:rsidRPr="00BB312B">
        <w:rPr>
          <w:spacing w:val="4"/>
          <w:position w:val="1"/>
          <w:sz w:val="20"/>
          <w:szCs w:val="24"/>
        </w:rPr>
        <w:t xml:space="preserve"> </w:t>
      </w:r>
      <w:r w:rsidRPr="00BB312B">
        <w:rPr>
          <w:sz w:val="20"/>
          <w:szCs w:val="24"/>
        </w:rPr>
        <w:t>знать</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соблюдать</w:t>
      </w:r>
      <w:r w:rsidRPr="00BB312B">
        <w:rPr>
          <w:spacing w:val="-14"/>
          <w:sz w:val="20"/>
          <w:szCs w:val="24"/>
        </w:rPr>
        <w:t xml:space="preserve"> </w:t>
      </w:r>
      <w:r w:rsidRPr="00BB312B">
        <w:rPr>
          <w:sz w:val="20"/>
          <w:szCs w:val="24"/>
        </w:rPr>
        <w:t>меры</w:t>
      </w:r>
      <w:r w:rsidRPr="00BB312B">
        <w:rPr>
          <w:spacing w:val="-14"/>
          <w:sz w:val="20"/>
          <w:szCs w:val="24"/>
        </w:rPr>
        <w:t xml:space="preserve"> </w:t>
      </w:r>
      <w:r w:rsidRPr="00BB312B">
        <w:rPr>
          <w:sz w:val="20"/>
          <w:szCs w:val="24"/>
        </w:rPr>
        <w:t>безопасности</w:t>
      </w:r>
      <w:r w:rsidRPr="00BB312B">
        <w:rPr>
          <w:spacing w:val="-14"/>
          <w:sz w:val="20"/>
          <w:szCs w:val="24"/>
        </w:rPr>
        <w:t xml:space="preserve"> </w:t>
      </w:r>
      <w:r w:rsidRPr="00BB312B">
        <w:rPr>
          <w:sz w:val="20"/>
          <w:szCs w:val="24"/>
        </w:rPr>
        <w:t>при</w:t>
      </w:r>
      <w:r w:rsidRPr="00BB312B">
        <w:rPr>
          <w:spacing w:val="-14"/>
          <w:sz w:val="20"/>
          <w:szCs w:val="24"/>
        </w:rPr>
        <w:t xml:space="preserve"> </w:t>
      </w:r>
      <w:r w:rsidRPr="00BB312B">
        <w:rPr>
          <w:sz w:val="20"/>
          <w:szCs w:val="24"/>
        </w:rPr>
        <w:t>проведении</w:t>
      </w:r>
      <w:r w:rsidRPr="00BB312B">
        <w:rPr>
          <w:spacing w:val="-14"/>
          <w:sz w:val="20"/>
          <w:szCs w:val="24"/>
        </w:rPr>
        <w:t xml:space="preserve"> </w:t>
      </w:r>
      <w:r w:rsidRPr="00BB312B">
        <w:rPr>
          <w:sz w:val="20"/>
          <w:szCs w:val="24"/>
        </w:rPr>
        <w:t>зан</w:t>
      </w:r>
      <w:proofErr w:type="gramStart"/>
      <w:r w:rsidRPr="00BB312B">
        <w:rPr>
          <w:sz w:val="20"/>
          <w:szCs w:val="24"/>
        </w:rPr>
        <w:t>я-</w:t>
      </w:r>
      <w:proofErr w:type="gramEnd"/>
      <w:r w:rsidRPr="00BB312B">
        <w:rPr>
          <w:sz w:val="20"/>
          <w:szCs w:val="24"/>
        </w:rPr>
        <w:t xml:space="preserve"> тий по боевой подготовке и обращении с оружием;</w:t>
      </w:r>
    </w:p>
    <w:p w:rsidR="001541A7" w:rsidRPr="00BB312B" w:rsidRDefault="001541A7" w:rsidP="001541A7">
      <w:pPr>
        <w:pStyle w:val="a3"/>
        <w:spacing w:line="242" w:lineRule="auto"/>
        <w:rPr>
          <w:sz w:val="20"/>
          <w:szCs w:val="24"/>
        </w:rPr>
      </w:pPr>
      <w:r w:rsidRPr="00BB312B">
        <w:rPr>
          <w:position w:val="1"/>
          <w:sz w:val="20"/>
          <w:szCs w:val="24"/>
        </w:rPr>
        <w:t>6</w:t>
      </w:r>
      <w:r w:rsidRPr="00BB312B">
        <w:rPr>
          <w:spacing w:val="12"/>
          <w:position w:val="1"/>
          <w:sz w:val="20"/>
          <w:szCs w:val="24"/>
        </w:rPr>
        <w:t xml:space="preserve"> </w:t>
      </w:r>
      <w:r w:rsidRPr="00BB312B">
        <w:rPr>
          <w:sz w:val="20"/>
          <w:szCs w:val="24"/>
        </w:rPr>
        <w:t>самостоятельно</w:t>
      </w:r>
      <w:r w:rsidRPr="00BB312B">
        <w:rPr>
          <w:spacing w:val="15"/>
          <w:sz w:val="20"/>
          <w:szCs w:val="24"/>
        </w:rPr>
        <w:t xml:space="preserve"> </w:t>
      </w:r>
      <w:r w:rsidRPr="00BB312B">
        <w:rPr>
          <w:sz w:val="20"/>
          <w:szCs w:val="24"/>
        </w:rPr>
        <w:t>оценивать</w:t>
      </w:r>
      <w:r w:rsidRPr="00BB312B">
        <w:rPr>
          <w:spacing w:val="15"/>
          <w:sz w:val="20"/>
          <w:szCs w:val="24"/>
        </w:rPr>
        <w:t xml:space="preserve"> </w:t>
      </w:r>
      <w:r w:rsidRPr="00BB312B">
        <w:rPr>
          <w:sz w:val="20"/>
          <w:szCs w:val="24"/>
        </w:rPr>
        <w:t>риски</w:t>
      </w:r>
      <w:r w:rsidRPr="00BB312B">
        <w:rPr>
          <w:spacing w:val="15"/>
          <w:sz w:val="20"/>
          <w:szCs w:val="24"/>
        </w:rPr>
        <w:t xml:space="preserve"> </w:t>
      </w:r>
      <w:r w:rsidRPr="00BB312B">
        <w:rPr>
          <w:sz w:val="20"/>
          <w:szCs w:val="24"/>
        </w:rPr>
        <w:t>нарушения</w:t>
      </w:r>
      <w:r w:rsidRPr="00BB312B">
        <w:rPr>
          <w:spacing w:val="15"/>
          <w:sz w:val="20"/>
          <w:szCs w:val="24"/>
        </w:rPr>
        <w:t xml:space="preserve"> </w:t>
      </w:r>
      <w:r w:rsidRPr="00BB312B">
        <w:rPr>
          <w:sz w:val="20"/>
          <w:szCs w:val="24"/>
        </w:rPr>
        <w:t>правил</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 xml:space="preserve">мер </w:t>
      </w:r>
      <w:r w:rsidRPr="00BB312B">
        <w:rPr>
          <w:spacing w:val="-2"/>
          <w:sz w:val="20"/>
          <w:szCs w:val="24"/>
        </w:rPr>
        <w:t>безопасности;</w:t>
      </w:r>
    </w:p>
    <w:p w:rsidR="001541A7" w:rsidRPr="00BB312B" w:rsidRDefault="001541A7" w:rsidP="001541A7">
      <w:pPr>
        <w:pStyle w:val="a3"/>
        <w:spacing w:line="235" w:lineRule="exact"/>
        <w:ind w:left="114"/>
        <w:rPr>
          <w:sz w:val="20"/>
          <w:szCs w:val="24"/>
        </w:rPr>
      </w:pPr>
      <w:r w:rsidRPr="00BB312B">
        <w:rPr>
          <w:spacing w:val="-2"/>
          <w:position w:val="1"/>
          <w:sz w:val="20"/>
          <w:szCs w:val="24"/>
        </w:rPr>
        <w:t>6</w:t>
      </w:r>
      <w:r w:rsidRPr="00BB312B">
        <w:rPr>
          <w:spacing w:val="13"/>
          <w:position w:val="1"/>
          <w:sz w:val="20"/>
          <w:szCs w:val="24"/>
        </w:rPr>
        <w:t xml:space="preserve"> </w:t>
      </w:r>
      <w:r w:rsidRPr="00BB312B">
        <w:rPr>
          <w:spacing w:val="-2"/>
          <w:sz w:val="20"/>
          <w:szCs w:val="24"/>
        </w:rPr>
        <w:t>владеть</w:t>
      </w:r>
      <w:r w:rsidRPr="00BB312B">
        <w:rPr>
          <w:spacing w:val="-6"/>
          <w:sz w:val="20"/>
          <w:szCs w:val="24"/>
        </w:rPr>
        <w:t xml:space="preserve"> </w:t>
      </w:r>
      <w:r w:rsidRPr="00BB312B">
        <w:rPr>
          <w:spacing w:val="-2"/>
          <w:sz w:val="20"/>
          <w:szCs w:val="24"/>
        </w:rPr>
        <w:t>навыками</w:t>
      </w:r>
      <w:r w:rsidRPr="00BB312B">
        <w:rPr>
          <w:spacing w:val="-6"/>
          <w:sz w:val="20"/>
          <w:szCs w:val="24"/>
        </w:rPr>
        <w:t xml:space="preserve"> </w:t>
      </w:r>
      <w:r w:rsidRPr="00BB312B">
        <w:rPr>
          <w:spacing w:val="-2"/>
          <w:sz w:val="20"/>
          <w:szCs w:val="24"/>
        </w:rPr>
        <w:t>прицеливания</w:t>
      </w:r>
      <w:r w:rsidRPr="00BB312B">
        <w:rPr>
          <w:spacing w:val="-5"/>
          <w:sz w:val="20"/>
          <w:szCs w:val="24"/>
        </w:rPr>
        <w:t xml:space="preserve"> </w:t>
      </w:r>
      <w:r w:rsidRPr="00BB312B">
        <w:rPr>
          <w:spacing w:val="-2"/>
          <w:sz w:val="20"/>
          <w:szCs w:val="24"/>
        </w:rPr>
        <w:t>и</w:t>
      </w:r>
      <w:r w:rsidRPr="00BB312B">
        <w:rPr>
          <w:spacing w:val="-6"/>
          <w:sz w:val="20"/>
          <w:szCs w:val="24"/>
        </w:rPr>
        <w:t xml:space="preserve"> </w:t>
      </w:r>
      <w:r w:rsidRPr="00BB312B">
        <w:rPr>
          <w:spacing w:val="-2"/>
          <w:sz w:val="20"/>
          <w:szCs w:val="24"/>
        </w:rPr>
        <w:t>производства</w:t>
      </w:r>
      <w:r w:rsidRPr="00BB312B">
        <w:rPr>
          <w:spacing w:val="-6"/>
          <w:sz w:val="20"/>
          <w:szCs w:val="24"/>
        </w:rPr>
        <w:t xml:space="preserve"> </w:t>
      </w:r>
      <w:r w:rsidRPr="00BB312B">
        <w:rPr>
          <w:spacing w:val="-2"/>
          <w:sz w:val="20"/>
          <w:szCs w:val="24"/>
        </w:rPr>
        <w:t>выстрела;</w:t>
      </w:r>
    </w:p>
    <w:p w:rsidR="001541A7" w:rsidRPr="00BB312B" w:rsidRDefault="001541A7" w:rsidP="001541A7">
      <w:pPr>
        <w:pStyle w:val="a3"/>
        <w:spacing w:before="2" w:line="242" w:lineRule="auto"/>
        <w:ind w:right="169"/>
        <w:rPr>
          <w:sz w:val="20"/>
          <w:szCs w:val="24"/>
        </w:rPr>
      </w:pPr>
      <w:r w:rsidRPr="00BB312B">
        <w:rPr>
          <w:position w:val="1"/>
          <w:sz w:val="20"/>
          <w:szCs w:val="24"/>
        </w:rPr>
        <w:t>6</w:t>
      </w:r>
      <w:r w:rsidRPr="00BB312B">
        <w:rPr>
          <w:spacing w:val="13"/>
          <w:position w:val="1"/>
          <w:sz w:val="20"/>
          <w:szCs w:val="24"/>
        </w:rPr>
        <w:t xml:space="preserve"> </w:t>
      </w:r>
      <w:r w:rsidRPr="00BB312B">
        <w:rPr>
          <w:sz w:val="20"/>
          <w:szCs w:val="24"/>
        </w:rPr>
        <w:t>выполнять практические действия по изготовке к стрельбе из различных положений;</w:t>
      </w:r>
    </w:p>
    <w:p w:rsidR="001541A7" w:rsidRPr="00BB312B" w:rsidRDefault="001541A7" w:rsidP="001541A7">
      <w:pPr>
        <w:pStyle w:val="a3"/>
        <w:spacing w:line="242" w:lineRule="auto"/>
        <w:ind w:right="169"/>
        <w:rPr>
          <w:sz w:val="20"/>
          <w:szCs w:val="24"/>
        </w:rPr>
      </w:pPr>
      <w:r w:rsidRPr="00BB312B">
        <w:rPr>
          <w:position w:val="1"/>
          <w:sz w:val="20"/>
          <w:szCs w:val="24"/>
        </w:rPr>
        <w:t>6</w:t>
      </w:r>
      <w:r w:rsidRPr="00BB312B">
        <w:rPr>
          <w:spacing w:val="17"/>
          <w:position w:val="1"/>
          <w:sz w:val="20"/>
          <w:szCs w:val="24"/>
        </w:rPr>
        <w:t xml:space="preserve"> </w:t>
      </w:r>
      <w:r w:rsidRPr="00BB312B">
        <w:rPr>
          <w:sz w:val="20"/>
          <w:szCs w:val="24"/>
        </w:rPr>
        <w:t>знать условия выполнения упражнений начальных стрельб и метания ручных гранат;</w:t>
      </w:r>
    </w:p>
    <w:p w:rsidR="001541A7" w:rsidRPr="00BB312B" w:rsidRDefault="001541A7" w:rsidP="001541A7">
      <w:pPr>
        <w:pStyle w:val="a3"/>
        <w:spacing w:line="242" w:lineRule="auto"/>
        <w:rPr>
          <w:sz w:val="20"/>
          <w:szCs w:val="24"/>
        </w:rPr>
      </w:pPr>
      <w:r w:rsidRPr="00BB312B">
        <w:rPr>
          <w:spacing w:val="-2"/>
          <w:position w:val="1"/>
          <w:sz w:val="20"/>
          <w:szCs w:val="24"/>
        </w:rPr>
        <w:t>6</w:t>
      </w:r>
      <w:r w:rsidRPr="00BB312B">
        <w:rPr>
          <w:spacing w:val="2"/>
          <w:position w:val="1"/>
          <w:sz w:val="20"/>
          <w:szCs w:val="24"/>
        </w:rPr>
        <w:t xml:space="preserve"> </w:t>
      </w:r>
      <w:r w:rsidRPr="00BB312B">
        <w:rPr>
          <w:spacing w:val="-2"/>
          <w:sz w:val="20"/>
          <w:szCs w:val="24"/>
        </w:rPr>
        <w:t>выполнять</w:t>
      </w:r>
      <w:r w:rsidRPr="00BB312B">
        <w:rPr>
          <w:spacing w:val="-14"/>
          <w:sz w:val="20"/>
          <w:szCs w:val="24"/>
        </w:rPr>
        <w:t xml:space="preserve"> </w:t>
      </w:r>
      <w:r w:rsidRPr="00BB312B">
        <w:rPr>
          <w:spacing w:val="-2"/>
          <w:sz w:val="20"/>
          <w:szCs w:val="24"/>
        </w:rPr>
        <w:t>нормативы</w:t>
      </w:r>
      <w:r w:rsidRPr="00BB312B">
        <w:rPr>
          <w:spacing w:val="-14"/>
          <w:sz w:val="20"/>
          <w:szCs w:val="24"/>
        </w:rPr>
        <w:t xml:space="preserve"> </w:t>
      </w:r>
      <w:r w:rsidRPr="00BB312B">
        <w:rPr>
          <w:spacing w:val="-2"/>
          <w:sz w:val="20"/>
          <w:szCs w:val="24"/>
        </w:rPr>
        <w:t>по</w:t>
      </w:r>
      <w:r w:rsidRPr="00BB312B">
        <w:rPr>
          <w:spacing w:val="-14"/>
          <w:sz w:val="20"/>
          <w:szCs w:val="24"/>
        </w:rPr>
        <w:t xml:space="preserve"> </w:t>
      </w:r>
      <w:r w:rsidRPr="00BB312B">
        <w:rPr>
          <w:spacing w:val="-2"/>
          <w:sz w:val="20"/>
          <w:szCs w:val="24"/>
        </w:rPr>
        <w:t>снаряжению</w:t>
      </w:r>
      <w:r w:rsidRPr="00BB312B">
        <w:rPr>
          <w:spacing w:val="-14"/>
          <w:sz w:val="20"/>
          <w:szCs w:val="24"/>
        </w:rPr>
        <w:t xml:space="preserve"> </w:t>
      </w:r>
      <w:r w:rsidRPr="00BB312B">
        <w:rPr>
          <w:spacing w:val="-2"/>
          <w:sz w:val="20"/>
          <w:szCs w:val="24"/>
        </w:rPr>
        <w:t>магазина</w:t>
      </w:r>
      <w:r w:rsidRPr="00BB312B">
        <w:rPr>
          <w:spacing w:val="-14"/>
          <w:sz w:val="20"/>
          <w:szCs w:val="24"/>
        </w:rPr>
        <w:t xml:space="preserve"> </w:t>
      </w:r>
      <w:r w:rsidRPr="00BB312B">
        <w:rPr>
          <w:spacing w:val="-2"/>
          <w:sz w:val="20"/>
          <w:szCs w:val="24"/>
        </w:rPr>
        <w:t>боеприпас</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ми и изготовке для стрельбы из положения лёжа;</w:t>
      </w:r>
    </w:p>
    <w:p w:rsidR="001541A7" w:rsidRPr="00BB312B" w:rsidRDefault="001541A7" w:rsidP="001541A7">
      <w:pPr>
        <w:pStyle w:val="a3"/>
        <w:spacing w:line="242" w:lineRule="auto"/>
        <w:ind w:right="168"/>
        <w:rPr>
          <w:sz w:val="20"/>
          <w:szCs w:val="24"/>
        </w:rPr>
      </w:pPr>
      <w:r w:rsidRPr="00BB312B">
        <w:rPr>
          <w:position w:val="1"/>
          <w:sz w:val="20"/>
          <w:szCs w:val="24"/>
        </w:rPr>
        <w:t>6</w:t>
      </w:r>
      <w:r w:rsidRPr="00BB312B">
        <w:rPr>
          <w:spacing w:val="16"/>
          <w:position w:val="1"/>
          <w:sz w:val="20"/>
          <w:szCs w:val="24"/>
        </w:rPr>
        <w:t xml:space="preserve"> </w:t>
      </w:r>
      <w:r w:rsidRPr="00BB312B">
        <w:rPr>
          <w:sz w:val="20"/>
          <w:szCs w:val="24"/>
        </w:rPr>
        <w:t>выполнять упражнения начальных стрельб и метания уче</w:t>
      </w:r>
      <w:proofErr w:type="gramStart"/>
      <w:r w:rsidRPr="00BB312B">
        <w:rPr>
          <w:sz w:val="20"/>
          <w:szCs w:val="24"/>
        </w:rPr>
        <w:t>б-</w:t>
      </w:r>
      <w:proofErr w:type="gramEnd"/>
      <w:r w:rsidRPr="00BB312B">
        <w:rPr>
          <w:sz w:val="20"/>
          <w:szCs w:val="24"/>
        </w:rPr>
        <w:t xml:space="preserve"> но-имитационных ручных гранат</w:t>
      </w:r>
      <w:r w:rsidRPr="00BB312B">
        <w:rPr>
          <w:spacing w:val="-15"/>
          <w:sz w:val="20"/>
          <w:szCs w:val="24"/>
        </w:rPr>
        <w:t xml:space="preserve"> </w:t>
      </w:r>
      <w:r w:rsidRPr="00BB312B">
        <w:rPr>
          <w:w w:val="95"/>
          <w:sz w:val="20"/>
          <w:szCs w:val="24"/>
        </w:rPr>
        <w:t>.</w:t>
      </w:r>
    </w:p>
    <w:p w:rsidR="001541A7" w:rsidRPr="00BB312B" w:rsidRDefault="001541A7" w:rsidP="001541A7">
      <w:pPr>
        <w:pStyle w:val="3"/>
        <w:spacing w:before="172"/>
        <w:rPr>
          <w:sz w:val="20"/>
          <w:szCs w:val="24"/>
        </w:rPr>
      </w:pPr>
      <w:r w:rsidRPr="00BB312B">
        <w:rPr>
          <w:w w:val="75"/>
          <w:sz w:val="20"/>
          <w:szCs w:val="24"/>
        </w:rPr>
        <w:t>Модуль</w:t>
      </w:r>
      <w:r w:rsidRPr="00BB312B">
        <w:rPr>
          <w:spacing w:val="22"/>
          <w:sz w:val="20"/>
          <w:szCs w:val="24"/>
        </w:rPr>
        <w:t xml:space="preserve"> </w:t>
      </w:r>
      <w:r w:rsidRPr="00BB312B">
        <w:rPr>
          <w:w w:val="75"/>
          <w:sz w:val="20"/>
          <w:szCs w:val="24"/>
        </w:rPr>
        <w:t>№</w:t>
      </w:r>
      <w:r w:rsidRPr="00BB312B">
        <w:rPr>
          <w:spacing w:val="22"/>
          <w:sz w:val="20"/>
          <w:szCs w:val="24"/>
        </w:rPr>
        <w:t xml:space="preserve"> </w:t>
      </w:r>
      <w:r w:rsidRPr="00BB312B">
        <w:rPr>
          <w:w w:val="75"/>
          <w:sz w:val="20"/>
          <w:szCs w:val="24"/>
        </w:rPr>
        <w:t>3</w:t>
      </w:r>
      <w:r w:rsidRPr="00BB312B">
        <w:rPr>
          <w:spacing w:val="22"/>
          <w:sz w:val="20"/>
          <w:szCs w:val="24"/>
        </w:rPr>
        <w:t xml:space="preserve"> </w:t>
      </w:r>
      <w:r w:rsidRPr="00BB312B">
        <w:rPr>
          <w:w w:val="75"/>
          <w:sz w:val="20"/>
          <w:szCs w:val="24"/>
        </w:rPr>
        <w:t>«Основы</w:t>
      </w:r>
      <w:r w:rsidRPr="00BB312B">
        <w:rPr>
          <w:spacing w:val="22"/>
          <w:sz w:val="20"/>
          <w:szCs w:val="24"/>
        </w:rPr>
        <w:t xml:space="preserve"> </w:t>
      </w:r>
      <w:r w:rsidRPr="00BB312B">
        <w:rPr>
          <w:w w:val="75"/>
          <w:sz w:val="20"/>
          <w:szCs w:val="24"/>
        </w:rPr>
        <w:t>технической</w:t>
      </w:r>
      <w:r w:rsidRPr="00BB312B">
        <w:rPr>
          <w:spacing w:val="22"/>
          <w:sz w:val="20"/>
          <w:szCs w:val="24"/>
        </w:rPr>
        <w:t xml:space="preserve"> </w:t>
      </w:r>
      <w:r w:rsidRPr="00BB312B">
        <w:rPr>
          <w:w w:val="75"/>
          <w:sz w:val="20"/>
          <w:szCs w:val="24"/>
        </w:rPr>
        <w:t>подготовки</w:t>
      </w:r>
      <w:r w:rsidRPr="00BB312B">
        <w:rPr>
          <w:spacing w:val="22"/>
          <w:sz w:val="20"/>
          <w:szCs w:val="24"/>
        </w:rPr>
        <w:t xml:space="preserve"> </w:t>
      </w:r>
      <w:r w:rsidRPr="00BB312B">
        <w:rPr>
          <w:w w:val="75"/>
          <w:sz w:val="20"/>
          <w:szCs w:val="24"/>
        </w:rPr>
        <w:t>и</w:t>
      </w:r>
      <w:r w:rsidRPr="00BB312B">
        <w:rPr>
          <w:spacing w:val="22"/>
          <w:sz w:val="20"/>
          <w:szCs w:val="24"/>
        </w:rPr>
        <w:t xml:space="preserve"> </w:t>
      </w:r>
      <w:r w:rsidRPr="00BB312B">
        <w:rPr>
          <w:spacing w:val="-2"/>
          <w:w w:val="75"/>
          <w:sz w:val="20"/>
          <w:szCs w:val="24"/>
        </w:rPr>
        <w:t>связи»:</w:t>
      </w:r>
    </w:p>
    <w:p w:rsidR="001541A7" w:rsidRPr="00BB312B" w:rsidRDefault="001541A7" w:rsidP="001541A7">
      <w:pPr>
        <w:pStyle w:val="a3"/>
        <w:spacing w:before="94" w:line="242" w:lineRule="auto"/>
        <w:ind w:right="181"/>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иметь</w:t>
      </w:r>
      <w:r w:rsidRPr="00BB312B">
        <w:rPr>
          <w:spacing w:val="40"/>
          <w:sz w:val="20"/>
          <w:szCs w:val="24"/>
        </w:rPr>
        <w:t xml:space="preserve"> </w:t>
      </w:r>
      <w:r w:rsidRPr="00BB312B">
        <w:rPr>
          <w:sz w:val="20"/>
          <w:szCs w:val="24"/>
        </w:rPr>
        <w:t>представления</w:t>
      </w:r>
      <w:r w:rsidRPr="00BB312B">
        <w:rPr>
          <w:spacing w:val="40"/>
          <w:sz w:val="20"/>
          <w:szCs w:val="24"/>
        </w:rPr>
        <w:t xml:space="preserve"> </w:t>
      </w:r>
      <w:r w:rsidRPr="00BB312B">
        <w:rPr>
          <w:sz w:val="20"/>
          <w:szCs w:val="24"/>
        </w:rPr>
        <w:t>об</w:t>
      </w:r>
      <w:r w:rsidRPr="00BB312B">
        <w:rPr>
          <w:spacing w:val="40"/>
          <w:sz w:val="20"/>
          <w:szCs w:val="24"/>
        </w:rPr>
        <w:t xml:space="preserve"> </w:t>
      </w:r>
      <w:r w:rsidRPr="00BB312B">
        <w:rPr>
          <w:sz w:val="20"/>
          <w:szCs w:val="24"/>
        </w:rPr>
        <w:t>основных</w:t>
      </w:r>
      <w:r w:rsidRPr="00BB312B">
        <w:rPr>
          <w:spacing w:val="40"/>
          <w:sz w:val="20"/>
          <w:szCs w:val="24"/>
        </w:rPr>
        <w:t xml:space="preserve"> </w:t>
      </w:r>
      <w:r w:rsidRPr="00BB312B">
        <w:rPr>
          <w:sz w:val="20"/>
          <w:szCs w:val="24"/>
        </w:rPr>
        <w:t>образцах</w:t>
      </w:r>
      <w:r w:rsidRPr="00BB312B">
        <w:rPr>
          <w:spacing w:val="40"/>
          <w:sz w:val="20"/>
          <w:szCs w:val="24"/>
        </w:rPr>
        <w:t xml:space="preserve"> </w:t>
      </w:r>
      <w:r w:rsidRPr="00BB312B">
        <w:rPr>
          <w:sz w:val="20"/>
          <w:szCs w:val="24"/>
        </w:rPr>
        <w:t>вооружения</w:t>
      </w:r>
      <w:r w:rsidRPr="00BB312B">
        <w:rPr>
          <w:spacing w:val="40"/>
          <w:sz w:val="20"/>
          <w:szCs w:val="24"/>
        </w:rPr>
        <w:t xml:space="preserve"> </w:t>
      </w:r>
      <w:r w:rsidRPr="00BB312B">
        <w:rPr>
          <w:spacing w:val="-2"/>
          <w:sz w:val="20"/>
          <w:szCs w:val="24"/>
        </w:rPr>
        <w:t>и</w:t>
      </w:r>
      <w:r w:rsidRPr="00BB312B">
        <w:rPr>
          <w:spacing w:val="-3"/>
          <w:sz w:val="20"/>
          <w:szCs w:val="24"/>
        </w:rPr>
        <w:t xml:space="preserve"> </w:t>
      </w:r>
      <w:r w:rsidRPr="00BB312B">
        <w:rPr>
          <w:spacing w:val="-2"/>
          <w:sz w:val="20"/>
          <w:szCs w:val="24"/>
        </w:rPr>
        <w:t>военной</w:t>
      </w:r>
      <w:r w:rsidRPr="00BB312B">
        <w:rPr>
          <w:spacing w:val="-3"/>
          <w:sz w:val="20"/>
          <w:szCs w:val="24"/>
        </w:rPr>
        <w:t xml:space="preserve"> </w:t>
      </w:r>
      <w:r w:rsidRPr="00BB312B">
        <w:rPr>
          <w:spacing w:val="-2"/>
          <w:sz w:val="20"/>
          <w:szCs w:val="24"/>
        </w:rPr>
        <w:t>техники,</w:t>
      </w:r>
      <w:r w:rsidRPr="00BB312B">
        <w:rPr>
          <w:spacing w:val="-3"/>
          <w:sz w:val="20"/>
          <w:szCs w:val="24"/>
        </w:rPr>
        <w:t xml:space="preserve"> </w:t>
      </w:r>
      <w:r w:rsidRPr="00BB312B">
        <w:rPr>
          <w:spacing w:val="-2"/>
          <w:sz w:val="20"/>
          <w:szCs w:val="24"/>
        </w:rPr>
        <w:t>классифицировать</w:t>
      </w:r>
      <w:r w:rsidRPr="00BB312B">
        <w:rPr>
          <w:spacing w:val="-3"/>
          <w:sz w:val="20"/>
          <w:szCs w:val="24"/>
        </w:rPr>
        <w:t xml:space="preserve"> </w:t>
      </w:r>
      <w:r w:rsidRPr="00BB312B">
        <w:rPr>
          <w:spacing w:val="-2"/>
          <w:sz w:val="20"/>
          <w:szCs w:val="24"/>
        </w:rPr>
        <w:t>виды</w:t>
      </w:r>
      <w:r w:rsidRPr="00BB312B">
        <w:rPr>
          <w:spacing w:val="-3"/>
          <w:sz w:val="20"/>
          <w:szCs w:val="24"/>
        </w:rPr>
        <w:t xml:space="preserve"> </w:t>
      </w:r>
      <w:r w:rsidRPr="00BB312B">
        <w:rPr>
          <w:spacing w:val="-2"/>
          <w:sz w:val="20"/>
          <w:szCs w:val="24"/>
        </w:rPr>
        <w:t>боевых</w:t>
      </w:r>
      <w:r w:rsidRPr="00BB312B">
        <w:rPr>
          <w:spacing w:val="-3"/>
          <w:sz w:val="20"/>
          <w:szCs w:val="24"/>
        </w:rPr>
        <w:t xml:space="preserve"> </w:t>
      </w:r>
      <w:r w:rsidRPr="00BB312B">
        <w:rPr>
          <w:spacing w:val="-2"/>
          <w:sz w:val="20"/>
          <w:szCs w:val="24"/>
        </w:rPr>
        <w:t>машин;</w:t>
      </w:r>
    </w:p>
    <w:p w:rsidR="001541A7" w:rsidRPr="00BB312B" w:rsidRDefault="001541A7" w:rsidP="001541A7">
      <w:pPr>
        <w:pStyle w:val="a3"/>
        <w:spacing w:line="242" w:lineRule="auto"/>
        <w:rPr>
          <w:sz w:val="20"/>
          <w:szCs w:val="24"/>
        </w:rPr>
      </w:pPr>
      <w:r w:rsidRPr="00BB312B">
        <w:rPr>
          <w:position w:val="1"/>
          <w:sz w:val="20"/>
          <w:szCs w:val="24"/>
        </w:rPr>
        <w:t>6</w:t>
      </w:r>
      <w:r w:rsidRPr="00BB312B">
        <w:rPr>
          <w:spacing w:val="7"/>
          <w:position w:val="1"/>
          <w:sz w:val="20"/>
          <w:szCs w:val="24"/>
        </w:rPr>
        <w:t xml:space="preserve"> </w:t>
      </w:r>
      <w:r w:rsidRPr="00BB312B">
        <w:rPr>
          <w:sz w:val="20"/>
          <w:szCs w:val="24"/>
        </w:rPr>
        <w:t>знать</w:t>
      </w:r>
      <w:r w:rsidRPr="00BB312B">
        <w:rPr>
          <w:spacing w:val="25"/>
          <w:sz w:val="20"/>
          <w:szCs w:val="24"/>
        </w:rPr>
        <w:t xml:space="preserve"> </w:t>
      </w:r>
      <w:r w:rsidRPr="00BB312B">
        <w:rPr>
          <w:sz w:val="20"/>
          <w:szCs w:val="24"/>
        </w:rPr>
        <w:t>основные</w:t>
      </w:r>
      <w:r w:rsidRPr="00BB312B">
        <w:rPr>
          <w:spacing w:val="25"/>
          <w:sz w:val="20"/>
          <w:szCs w:val="24"/>
        </w:rPr>
        <w:t xml:space="preserve"> </w:t>
      </w:r>
      <w:r w:rsidRPr="00BB312B">
        <w:rPr>
          <w:sz w:val="20"/>
          <w:szCs w:val="24"/>
        </w:rPr>
        <w:t>тактико-технические</w:t>
      </w:r>
      <w:r w:rsidRPr="00BB312B">
        <w:rPr>
          <w:spacing w:val="25"/>
          <w:sz w:val="20"/>
          <w:szCs w:val="24"/>
        </w:rPr>
        <w:t xml:space="preserve"> </w:t>
      </w:r>
      <w:r w:rsidRPr="00BB312B">
        <w:rPr>
          <w:sz w:val="20"/>
          <w:szCs w:val="24"/>
        </w:rPr>
        <w:t>характеристики</w:t>
      </w:r>
      <w:r w:rsidRPr="00BB312B">
        <w:rPr>
          <w:spacing w:val="25"/>
          <w:sz w:val="20"/>
          <w:szCs w:val="24"/>
        </w:rPr>
        <w:t xml:space="preserve"> </w:t>
      </w:r>
      <w:r w:rsidRPr="00BB312B">
        <w:rPr>
          <w:sz w:val="20"/>
          <w:szCs w:val="24"/>
        </w:rPr>
        <w:t>бо</w:t>
      </w:r>
      <w:proofErr w:type="gramStart"/>
      <w:r w:rsidRPr="00BB312B">
        <w:rPr>
          <w:sz w:val="20"/>
          <w:szCs w:val="24"/>
        </w:rPr>
        <w:t>е-</w:t>
      </w:r>
      <w:proofErr w:type="gramEnd"/>
      <w:r w:rsidRPr="00BB312B">
        <w:rPr>
          <w:sz w:val="20"/>
          <w:szCs w:val="24"/>
        </w:rPr>
        <w:t xml:space="preserve"> вых машин;</w:t>
      </w:r>
    </w:p>
    <w:p w:rsidR="001541A7" w:rsidRPr="00BB312B" w:rsidRDefault="001541A7" w:rsidP="001541A7">
      <w:pPr>
        <w:pStyle w:val="a3"/>
        <w:spacing w:line="242"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70" w:line="237" w:lineRule="auto"/>
        <w:ind w:right="168"/>
        <w:rPr>
          <w:sz w:val="20"/>
          <w:szCs w:val="24"/>
        </w:rPr>
      </w:pPr>
      <w:r w:rsidRPr="00BB312B">
        <w:rPr>
          <w:position w:val="1"/>
          <w:sz w:val="20"/>
          <w:szCs w:val="24"/>
        </w:rPr>
        <w:lastRenderedPageBreak/>
        <w:t xml:space="preserve">6 </w:t>
      </w:r>
      <w:r w:rsidRPr="00BB312B">
        <w:rPr>
          <w:sz w:val="20"/>
          <w:szCs w:val="24"/>
        </w:rPr>
        <w:t>иметь</w:t>
      </w:r>
      <w:r w:rsidRPr="00BB312B">
        <w:rPr>
          <w:spacing w:val="-9"/>
          <w:sz w:val="20"/>
          <w:szCs w:val="24"/>
        </w:rPr>
        <w:t xml:space="preserve"> </w:t>
      </w:r>
      <w:r w:rsidRPr="00BB312B">
        <w:rPr>
          <w:sz w:val="20"/>
          <w:szCs w:val="24"/>
        </w:rPr>
        <w:t>представление</w:t>
      </w:r>
      <w:r w:rsidRPr="00BB312B">
        <w:rPr>
          <w:spacing w:val="-9"/>
          <w:sz w:val="20"/>
          <w:szCs w:val="24"/>
        </w:rPr>
        <w:t xml:space="preserve"> </w:t>
      </w:r>
      <w:r w:rsidRPr="00BB312B">
        <w:rPr>
          <w:sz w:val="20"/>
          <w:szCs w:val="24"/>
        </w:rPr>
        <w:t>о</w:t>
      </w:r>
      <w:r w:rsidRPr="00BB312B">
        <w:rPr>
          <w:spacing w:val="-9"/>
          <w:sz w:val="20"/>
          <w:szCs w:val="24"/>
        </w:rPr>
        <w:t xml:space="preserve"> </w:t>
      </w:r>
      <w:r w:rsidRPr="00BB312B">
        <w:rPr>
          <w:sz w:val="20"/>
          <w:szCs w:val="24"/>
        </w:rPr>
        <w:t>способах</w:t>
      </w:r>
      <w:r w:rsidRPr="00BB312B">
        <w:rPr>
          <w:spacing w:val="-9"/>
          <w:sz w:val="20"/>
          <w:szCs w:val="24"/>
        </w:rPr>
        <w:t xml:space="preserve"> </w:t>
      </w:r>
      <w:r w:rsidRPr="00BB312B">
        <w:rPr>
          <w:sz w:val="20"/>
          <w:szCs w:val="24"/>
        </w:rPr>
        <w:t>боевого</w:t>
      </w:r>
      <w:r w:rsidRPr="00BB312B">
        <w:rPr>
          <w:spacing w:val="-9"/>
          <w:sz w:val="20"/>
          <w:szCs w:val="24"/>
        </w:rPr>
        <w:t xml:space="preserve"> </w:t>
      </w:r>
      <w:r w:rsidRPr="00BB312B">
        <w:rPr>
          <w:sz w:val="20"/>
          <w:szCs w:val="24"/>
        </w:rPr>
        <w:t>применения</w:t>
      </w:r>
      <w:r w:rsidRPr="00BB312B">
        <w:rPr>
          <w:spacing w:val="-9"/>
          <w:sz w:val="20"/>
          <w:szCs w:val="24"/>
        </w:rPr>
        <w:t xml:space="preserve"> </w:t>
      </w:r>
      <w:r w:rsidRPr="00BB312B">
        <w:rPr>
          <w:sz w:val="20"/>
          <w:szCs w:val="24"/>
        </w:rPr>
        <w:t>бесп</w:t>
      </w:r>
      <w:proofErr w:type="gramStart"/>
      <w:r w:rsidRPr="00BB312B">
        <w:rPr>
          <w:sz w:val="20"/>
          <w:szCs w:val="24"/>
        </w:rPr>
        <w:t>и-</w:t>
      </w:r>
      <w:proofErr w:type="gramEnd"/>
      <w:r w:rsidRPr="00BB312B">
        <w:rPr>
          <w:sz w:val="20"/>
          <w:szCs w:val="24"/>
        </w:rPr>
        <w:t xml:space="preserve"> лотных летательных аппаратов (БПЛА) и ведения разведки местности с помощью БПЛА;</w:t>
      </w:r>
    </w:p>
    <w:p w:rsidR="001541A7" w:rsidRPr="00BB312B" w:rsidRDefault="001541A7" w:rsidP="001541A7">
      <w:pPr>
        <w:pStyle w:val="a3"/>
        <w:spacing w:line="230" w:lineRule="exact"/>
        <w:ind w:left="114"/>
        <w:rPr>
          <w:sz w:val="20"/>
          <w:szCs w:val="24"/>
        </w:rPr>
      </w:pPr>
      <w:r w:rsidRPr="00BB312B">
        <w:rPr>
          <w:position w:val="1"/>
          <w:sz w:val="20"/>
          <w:szCs w:val="24"/>
        </w:rPr>
        <w:t>6</w:t>
      </w:r>
      <w:r w:rsidRPr="00BB312B">
        <w:rPr>
          <w:spacing w:val="21"/>
          <w:position w:val="1"/>
          <w:sz w:val="20"/>
          <w:szCs w:val="24"/>
        </w:rPr>
        <w:t xml:space="preserve"> </w:t>
      </w:r>
      <w:r w:rsidRPr="00BB312B">
        <w:rPr>
          <w:sz w:val="20"/>
          <w:szCs w:val="24"/>
        </w:rPr>
        <w:t>знать</w:t>
      </w:r>
      <w:r w:rsidRPr="00BB312B">
        <w:rPr>
          <w:spacing w:val="3"/>
          <w:sz w:val="20"/>
          <w:szCs w:val="24"/>
        </w:rPr>
        <w:t xml:space="preserve"> </w:t>
      </w:r>
      <w:r w:rsidRPr="00BB312B">
        <w:rPr>
          <w:sz w:val="20"/>
          <w:szCs w:val="24"/>
        </w:rPr>
        <w:t>алгоритм</w:t>
      </w:r>
      <w:r w:rsidRPr="00BB312B">
        <w:rPr>
          <w:spacing w:val="3"/>
          <w:sz w:val="20"/>
          <w:szCs w:val="24"/>
        </w:rPr>
        <w:t xml:space="preserve"> </w:t>
      </w:r>
      <w:r w:rsidRPr="00BB312B">
        <w:rPr>
          <w:sz w:val="20"/>
          <w:szCs w:val="24"/>
        </w:rPr>
        <w:t>противодействия</w:t>
      </w:r>
      <w:r w:rsidRPr="00BB312B">
        <w:rPr>
          <w:spacing w:val="3"/>
          <w:sz w:val="20"/>
          <w:szCs w:val="24"/>
        </w:rPr>
        <w:t xml:space="preserve"> </w:t>
      </w:r>
      <w:r w:rsidRPr="00BB312B">
        <w:rPr>
          <w:sz w:val="20"/>
          <w:szCs w:val="24"/>
        </w:rPr>
        <w:t>БПЛА</w:t>
      </w:r>
      <w:r w:rsidRPr="00BB312B">
        <w:rPr>
          <w:spacing w:val="3"/>
          <w:sz w:val="20"/>
          <w:szCs w:val="24"/>
        </w:rPr>
        <w:t xml:space="preserve"> </w:t>
      </w:r>
      <w:r w:rsidRPr="00BB312B">
        <w:rPr>
          <w:spacing w:val="-2"/>
          <w:sz w:val="20"/>
          <w:szCs w:val="24"/>
        </w:rPr>
        <w:t>противника;</w:t>
      </w:r>
    </w:p>
    <w:p w:rsidR="001541A7" w:rsidRPr="00BB312B" w:rsidRDefault="001541A7" w:rsidP="001541A7">
      <w:pPr>
        <w:pStyle w:val="a3"/>
        <w:spacing w:line="232" w:lineRule="exact"/>
        <w:ind w:left="114"/>
        <w:rPr>
          <w:sz w:val="20"/>
          <w:szCs w:val="24"/>
        </w:rPr>
      </w:pPr>
      <w:r w:rsidRPr="00BB312B">
        <w:rPr>
          <w:position w:val="1"/>
          <w:sz w:val="20"/>
          <w:szCs w:val="24"/>
        </w:rPr>
        <w:t>6</w:t>
      </w:r>
      <w:r w:rsidRPr="00BB312B">
        <w:rPr>
          <w:spacing w:val="7"/>
          <w:position w:val="1"/>
          <w:sz w:val="20"/>
          <w:szCs w:val="24"/>
        </w:rPr>
        <w:t xml:space="preserve"> </w:t>
      </w:r>
      <w:r w:rsidRPr="00BB312B">
        <w:rPr>
          <w:sz w:val="20"/>
          <w:szCs w:val="24"/>
        </w:rPr>
        <w:t>выполнять</w:t>
      </w:r>
      <w:r w:rsidRPr="00BB312B">
        <w:rPr>
          <w:spacing w:val="-11"/>
          <w:sz w:val="20"/>
          <w:szCs w:val="24"/>
        </w:rPr>
        <w:t xml:space="preserve"> </w:t>
      </w:r>
      <w:r w:rsidRPr="00BB312B">
        <w:rPr>
          <w:sz w:val="20"/>
          <w:szCs w:val="24"/>
        </w:rPr>
        <w:t>практические</w:t>
      </w:r>
      <w:r w:rsidRPr="00BB312B">
        <w:rPr>
          <w:spacing w:val="-11"/>
          <w:sz w:val="20"/>
          <w:szCs w:val="24"/>
        </w:rPr>
        <w:t xml:space="preserve"> </w:t>
      </w:r>
      <w:r w:rsidRPr="00BB312B">
        <w:rPr>
          <w:sz w:val="20"/>
          <w:szCs w:val="24"/>
        </w:rPr>
        <w:t>действия</w:t>
      </w:r>
      <w:r w:rsidRPr="00BB312B">
        <w:rPr>
          <w:spacing w:val="-12"/>
          <w:sz w:val="20"/>
          <w:szCs w:val="24"/>
        </w:rPr>
        <w:t xml:space="preserve"> </w:t>
      </w:r>
      <w:r w:rsidRPr="00BB312B">
        <w:rPr>
          <w:sz w:val="20"/>
          <w:szCs w:val="24"/>
        </w:rPr>
        <w:t>по</w:t>
      </w:r>
      <w:r w:rsidRPr="00BB312B">
        <w:rPr>
          <w:spacing w:val="-11"/>
          <w:sz w:val="20"/>
          <w:szCs w:val="24"/>
        </w:rPr>
        <w:t xml:space="preserve"> </w:t>
      </w:r>
      <w:r w:rsidRPr="00BB312B">
        <w:rPr>
          <w:sz w:val="20"/>
          <w:szCs w:val="24"/>
        </w:rPr>
        <w:t>управлению</w:t>
      </w:r>
      <w:r w:rsidRPr="00BB312B">
        <w:rPr>
          <w:spacing w:val="-11"/>
          <w:sz w:val="20"/>
          <w:szCs w:val="24"/>
        </w:rPr>
        <w:t xml:space="preserve"> </w:t>
      </w:r>
      <w:r w:rsidRPr="00BB312B">
        <w:rPr>
          <w:spacing w:val="-2"/>
          <w:sz w:val="20"/>
          <w:szCs w:val="24"/>
        </w:rPr>
        <w:t>БПЛА;</w:t>
      </w:r>
    </w:p>
    <w:p w:rsidR="001541A7" w:rsidRPr="00BB312B" w:rsidRDefault="001541A7" w:rsidP="001541A7">
      <w:pPr>
        <w:pStyle w:val="a3"/>
        <w:spacing w:before="1" w:line="237" w:lineRule="auto"/>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иметь</w:t>
      </w:r>
      <w:r w:rsidRPr="00BB312B">
        <w:rPr>
          <w:spacing w:val="-16"/>
          <w:sz w:val="20"/>
          <w:szCs w:val="24"/>
        </w:rPr>
        <w:t xml:space="preserve"> </w:t>
      </w:r>
      <w:r w:rsidRPr="00BB312B">
        <w:rPr>
          <w:sz w:val="20"/>
          <w:szCs w:val="24"/>
        </w:rPr>
        <w:t>представление</w:t>
      </w:r>
      <w:r w:rsidRPr="00BB312B">
        <w:rPr>
          <w:spacing w:val="-16"/>
          <w:sz w:val="20"/>
          <w:szCs w:val="24"/>
        </w:rPr>
        <w:t xml:space="preserve"> </w:t>
      </w:r>
      <w:r w:rsidRPr="00BB312B">
        <w:rPr>
          <w:sz w:val="20"/>
          <w:szCs w:val="24"/>
        </w:rPr>
        <w:t>о</w:t>
      </w:r>
      <w:r w:rsidRPr="00BB312B">
        <w:rPr>
          <w:spacing w:val="-16"/>
          <w:sz w:val="20"/>
          <w:szCs w:val="24"/>
        </w:rPr>
        <w:t xml:space="preserve"> </w:t>
      </w:r>
      <w:r w:rsidRPr="00BB312B">
        <w:rPr>
          <w:sz w:val="20"/>
          <w:szCs w:val="24"/>
        </w:rPr>
        <w:t>видах,</w:t>
      </w:r>
      <w:r w:rsidRPr="00BB312B">
        <w:rPr>
          <w:spacing w:val="-16"/>
          <w:sz w:val="20"/>
          <w:szCs w:val="24"/>
        </w:rPr>
        <w:t xml:space="preserve"> </w:t>
      </w:r>
      <w:r w:rsidRPr="00BB312B">
        <w:rPr>
          <w:sz w:val="20"/>
          <w:szCs w:val="24"/>
        </w:rPr>
        <w:t>предназначении,</w:t>
      </w:r>
      <w:r w:rsidRPr="00BB312B">
        <w:rPr>
          <w:spacing w:val="-16"/>
          <w:sz w:val="20"/>
          <w:szCs w:val="24"/>
        </w:rPr>
        <w:t xml:space="preserve"> </w:t>
      </w:r>
      <w:r w:rsidRPr="00BB312B">
        <w:rPr>
          <w:sz w:val="20"/>
          <w:szCs w:val="24"/>
        </w:rPr>
        <w:t>тактико-те</w:t>
      </w:r>
      <w:proofErr w:type="gramStart"/>
      <w:r w:rsidRPr="00BB312B">
        <w:rPr>
          <w:sz w:val="20"/>
          <w:szCs w:val="24"/>
        </w:rPr>
        <w:t>х-</w:t>
      </w:r>
      <w:proofErr w:type="gramEnd"/>
      <w:r w:rsidRPr="00BB312B">
        <w:rPr>
          <w:sz w:val="20"/>
          <w:szCs w:val="24"/>
        </w:rPr>
        <w:t xml:space="preserve"> нических характеристиках средств связи;</w:t>
      </w:r>
    </w:p>
    <w:p w:rsidR="001541A7" w:rsidRPr="00BB312B" w:rsidRDefault="001541A7" w:rsidP="001541A7">
      <w:pPr>
        <w:pStyle w:val="a3"/>
        <w:spacing w:line="231" w:lineRule="exact"/>
        <w:ind w:left="114"/>
        <w:rPr>
          <w:sz w:val="20"/>
          <w:szCs w:val="24"/>
        </w:rPr>
      </w:pPr>
      <w:r w:rsidRPr="00BB312B">
        <w:rPr>
          <w:spacing w:val="-2"/>
          <w:position w:val="1"/>
          <w:sz w:val="20"/>
          <w:szCs w:val="24"/>
        </w:rPr>
        <w:t>6</w:t>
      </w:r>
      <w:r w:rsidRPr="00BB312B">
        <w:rPr>
          <w:spacing w:val="8"/>
          <w:position w:val="1"/>
          <w:sz w:val="20"/>
          <w:szCs w:val="24"/>
        </w:rPr>
        <w:t xml:space="preserve"> </w:t>
      </w:r>
      <w:r w:rsidRPr="00BB312B">
        <w:rPr>
          <w:spacing w:val="-2"/>
          <w:sz w:val="20"/>
          <w:szCs w:val="24"/>
        </w:rPr>
        <w:t>классифицировать</w:t>
      </w:r>
      <w:r w:rsidRPr="00BB312B">
        <w:rPr>
          <w:spacing w:val="-11"/>
          <w:sz w:val="20"/>
          <w:szCs w:val="24"/>
        </w:rPr>
        <w:t xml:space="preserve"> </w:t>
      </w:r>
      <w:r w:rsidRPr="00BB312B">
        <w:rPr>
          <w:spacing w:val="-2"/>
          <w:sz w:val="20"/>
          <w:szCs w:val="24"/>
        </w:rPr>
        <w:t>средства</w:t>
      </w:r>
      <w:r w:rsidRPr="00BB312B">
        <w:rPr>
          <w:spacing w:val="-11"/>
          <w:sz w:val="20"/>
          <w:szCs w:val="24"/>
        </w:rPr>
        <w:t xml:space="preserve"> </w:t>
      </w:r>
      <w:r w:rsidRPr="00BB312B">
        <w:rPr>
          <w:spacing w:val="-2"/>
          <w:sz w:val="20"/>
          <w:szCs w:val="24"/>
        </w:rPr>
        <w:t>связи</w:t>
      </w:r>
      <w:r w:rsidRPr="00BB312B">
        <w:rPr>
          <w:spacing w:val="-11"/>
          <w:sz w:val="20"/>
          <w:szCs w:val="24"/>
        </w:rPr>
        <w:t xml:space="preserve"> </w:t>
      </w:r>
      <w:r w:rsidRPr="00BB312B">
        <w:rPr>
          <w:spacing w:val="-2"/>
          <w:sz w:val="20"/>
          <w:szCs w:val="24"/>
        </w:rPr>
        <w:t>отделения;</w:t>
      </w:r>
    </w:p>
    <w:p w:rsidR="001541A7" w:rsidRPr="00BB312B" w:rsidRDefault="001541A7" w:rsidP="001541A7">
      <w:pPr>
        <w:pStyle w:val="a3"/>
        <w:spacing w:line="237" w:lineRule="auto"/>
        <w:ind w:right="169"/>
        <w:rPr>
          <w:sz w:val="20"/>
          <w:szCs w:val="24"/>
        </w:rPr>
      </w:pPr>
      <w:r w:rsidRPr="00BB312B">
        <w:rPr>
          <w:spacing w:val="-4"/>
          <w:position w:val="1"/>
          <w:sz w:val="20"/>
          <w:szCs w:val="24"/>
        </w:rPr>
        <w:t>6</w:t>
      </w:r>
      <w:r w:rsidRPr="00BB312B">
        <w:rPr>
          <w:spacing w:val="16"/>
          <w:position w:val="1"/>
          <w:sz w:val="20"/>
          <w:szCs w:val="24"/>
        </w:rPr>
        <w:t xml:space="preserve"> </w:t>
      </w:r>
      <w:r w:rsidRPr="00BB312B">
        <w:rPr>
          <w:spacing w:val="-4"/>
          <w:sz w:val="20"/>
          <w:szCs w:val="24"/>
        </w:rPr>
        <w:t>иметь</w:t>
      </w:r>
      <w:r w:rsidRPr="00BB312B">
        <w:rPr>
          <w:spacing w:val="-12"/>
          <w:sz w:val="20"/>
          <w:szCs w:val="24"/>
        </w:rPr>
        <w:t xml:space="preserve"> </w:t>
      </w:r>
      <w:r w:rsidRPr="00BB312B">
        <w:rPr>
          <w:spacing w:val="-4"/>
          <w:sz w:val="20"/>
          <w:szCs w:val="24"/>
        </w:rPr>
        <w:t>представление</w:t>
      </w:r>
      <w:r w:rsidRPr="00BB312B">
        <w:rPr>
          <w:spacing w:val="-12"/>
          <w:sz w:val="20"/>
          <w:szCs w:val="24"/>
        </w:rPr>
        <w:t xml:space="preserve"> </w:t>
      </w:r>
      <w:r w:rsidRPr="00BB312B">
        <w:rPr>
          <w:spacing w:val="-4"/>
          <w:sz w:val="20"/>
          <w:szCs w:val="24"/>
        </w:rPr>
        <w:t>об</w:t>
      </w:r>
      <w:r w:rsidRPr="00BB312B">
        <w:rPr>
          <w:spacing w:val="-12"/>
          <w:sz w:val="20"/>
          <w:szCs w:val="24"/>
        </w:rPr>
        <w:t xml:space="preserve"> </w:t>
      </w:r>
      <w:r w:rsidRPr="00BB312B">
        <w:rPr>
          <w:spacing w:val="-4"/>
          <w:sz w:val="20"/>
          <w:szCs w:val="24"/>
        </w:rPr>
        <w:t>устройстве</w:t>
      </w:r>
      <w:r w:rsidRPr="00BB312B">
        <w:rPr>
          <w:spacing w:val="-12"/>
          <w:sz w:val="20"/>
          <w:szCs w:val="24"/>
        </w:rPr>
        <w:t xml:space="preserve"> </w:t>
      </w:r>
      <w:r w:rsidRPr="00BB312B">
        <w:rPr>
          <w:spacing w:val="-4"/>
          <w:sz w:val="20"/>
          <w:szCs w:val="24"/>
        </w:rPr>
        <w:t>радиостанций</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подгото</w:t>
      </w:r>
      <w:proofErr w:type="gramStart"/>
      <w:r w:rsidRPr="00BB312B">
        <w:rPr>
          <w:spacing w:val="-4"/>
          <w:sz w:val="20"/>
          <w:szCs w:val="24"/>
        </w:rPr>
        <w:t>в-</w:t>
      </w:r>
      <w:proofErr w:type="gramEnd"/>
      <w:r w:rsidRPr="00BB312B">
        <w:rPr>
          <w:spacing w:val="-4"/>
          <w:sz w:val="20"/>
          <w:szCs w:val="24"/>
        </w:rPr>
        <w:t xml:space="preserve"> </w:t>
      </w:r>
      <w:r w:rsidRPr="00BB312B">
        <w:rPr>
          <w:sz w:val="20"/>
          <w:szCs w:val="24"/>
        </w:rPr>
        <w:t>ке их к работе;</w:t>
      </w:r>
    </w:p>
    <w:p w:rsidR="001541A7" w:rsidRPr="00BB312B" w:rsidRDefault="001541A7" w:rsidP="001541A7">
      <w:pPr>
        <w:pStyle w:val="a3"/>
        <w:spacing w:line="237" w:lineRule="auto"/>
        <w:rPr>
          <w:sz w:val="20"/>
          <w:szCs w:val="24"/>
        </w:rPr>
      </w:pPr>
      <w:r w:rsidRPr="00BB312B">
        <w:rPr>
          <w:spacing w:val="-4"/>
          <w:position w:val="1"/>
          <w:sz w:val="20"/>
          <w:szCs w:val="24"/>
        </w:rPr>
        <w:t>6</w:t>
      </w:r>
      <w:r w:rsidRPr="00BB312B">
        <w:rPr>
          <w:spacing w:val="24"/>
          <w:position w:val="1"/>
          <w:sz w:val="20"/>
          <w:szCs w:val="24"/>
        </w:rPr>
        <w:t xml:space="preserve"> </w:t>
      </w:r>
      <w:r w:rsidRPr="00BB312B">
        <w:rPr>
          <w:spacing w:val="-4"/>
          <w:sz w:val="20"/>
          <w:szCs w:val="24"/>
        </w:rPr>
        <w:t>знать</w:t>
      </w:r>
      <w:r w:rsidRPr="00BB312B">
        <w:rPr>
          <w:spacing w:val="-11"/>
          <w:sz w:val="20"/>
          <w:szCs w:val="24"/>
        </w:rPr>
        <w:t xml:space="preserve"> </w:t>
      </w:r>
      <w:r w:rsidRPr="00BB312B">
        <w:rPr>
          <w:spacing w:val="-4"/>
          <w:sz w:val="20"/>
          <w:szCs w:val="24"/>
        </w:rPr>
        <w:t>порядок</w:t>
      </w:r>
      <w:r w:rsidRPr="00BB312B">
        <w:rPr>
          <w:spacing w:val="-11"/>
          <w:sz w:val="20"/>
          <w:szCs w:val="24"/>
        </w:rPr>
        <w:t xml:space="preserve"> </w:t>
      </w:r>
      <w:r w:rsidRPr="00BB312B">
        <w:rPr>
          <w:spacing w:val="-4"/>
          <w:sz w:val="20"/>
          <w:szCs w:val="24"/>
        </w:rPr>
        <w:t>перехода</w:t>
      </w:r>
      <w:r w:rsidRPr="00BB312B">
        <w:rPr>
          <w:spacing w:val="-11"/>
          <w:sz w:val="20"/>
          <w:szCs w:val="24"/>
        </w:rPr>
        <w:t xml:space="preserve"> </w:t>
      </w:r>
      <w:r w:rsidRPr="00BB312B">
        <w:rPr>
          <w:spacing w:val="-4"/>
          <w:sz w:val="20"/>
          <w:szCs w:val="24"/>
        </w:rPr>
        <w:t>на</w:t>
      </w:r>
      <w:r w:rsidRPr="00BB312B">
        <w:rPr>
          <w:spacing w:val="-11"/>
          <w:sz w:val="20"/>
          <w:szCs w:val="24"/>
        </w:rPr>
        <w:t xml:space="preserve"> </w:t>
      </w:r>
      <w:r w:rsidRPr="00BB312B">
        <w:rPr>
          <w:spacing w:val="-4"/>
          <w:sz w:val="20"/>
          <w:szCs w:val="24"/>
        </w:rPr>
        <w:t>запасные</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резервные</w:t>
      </w:r>
      <w:r w:rsidRPr="00BB312B">
        <w:rPr>
          <w:spacing w:val="-11"/>
          <w:sz w:val="20"/>
          <w:szCs w:val="24"/>
        </w:rPr>
        <w:t xml:space="preserve"> </w:t>
      </w:r>
      <w:r w:rsidRPr="00BB312B">
        <w:rPr>
          <w:spacing w:val="-4"/>
          <w:sz w:val="20"/>
          <w:szCs w:val="24"/>
        </w:rPr>
        <w:t>частоты</w:t>
      </w:r>
      <w:r w:rsidRPr="00BB312B">
        <w:rPr>
          <w:spacing w:val="-11"/>
          <w:sz w:val="20"/>
          <w:szCs w:val="24"/>
        </w:rPr>
        <w:t xml:space="preserve"> </w:t>
      </w:r>
      <w:r w:rsidRPr="00BB312B">
        <w:rPr>
          <w:spacing w:val="-4"/>
          <w:sz w:val="20"/>
          <w:szCs w:val="24"/>
        </w:rPr>
        <w:t>р</w:t>
      </w:r>
      <w:proofErr w:type="gramStart"/>
      <w:r w:rsidRPr="00BB312B">
        <w:rPr>
          <w:spacing w:val="-4"/>
          <w:sz w:val="20"/>
          <w:szCs w:val="24"/>
        </w:rPr>
        <w:t>а-</w:t>
      </w:r>
      <w:proofErr w:type="gramEnd"/>
      <w:r w:rsidRPr="00BB312B">
        <w:rPr>
          <w:spacing w:val="-4"/>
          <w:sz w:val="20"/>
          <w:szCs w:val="24"/>
        </w:rPr>
        <w:t xml:space="preserve"> </w:t>
      </w:r>
      <w:r w:rsidRPr="00BB312B">
        <w:rPr>
          <w:spacing w:val="-2"/>
          <w:sz w:val="20"/>
          <w:szCs w:val="24"/>
        </w:rPr>
        <w:t>диостанций;</w:t>
      </w:r>
    </w:p>
    <w:p w:rsidR="001541A7" w:rsidRPr="00BB312B" w:rsidRDefault="001541A7" w:rsidP="001541A7">
      <w:pPr>
        <w:pStyle w:val="a3"/>
        <w:spacing w:line="231" w:lineRule="exact"/>
        <w:ind w:left="114"/>
        <w:rPr>
          <w:sz w:val="20"/>
          <w:szCs w:val="24"/>
        </w:rPr>
      </w:pPr>
      <w:r w:rsidRPr="00BB312B">
        <w:rPr>
          <w:position w:val="1"/>
          <w:sz w:val="20"/>
          <w:szCs w:val="24"/>
        </w:rPr>
        <w:t>6</w:t>
      </w:r>
      <w:r w:rsidRPr="00BB312B">
        <w:rPr>
          <w:spacing w:val="3"/>
          <w:position w:val="1"/>
          <w:sz w:val="20"/>
          <w:szCs w:val="24"/>
        </w:rPr>
        <w:t xml:space="preserve"> </w:t>
      </w:r>
      <w:r w:rsidRPr="00BB312B">
        <w:rPr>
          <w:sz w:val="20"/>
          <w:szCs w:val="24"/>
        </w:rPr>
        <w:t>знать</w:t>
      </w:r>
      <w:r w:rsidRPr="00BB312B">
        <w:rPr>
          <w:spacing w:val="-16"/>
          <w:sz w:val="20"/>
          <w:szCs w:val="24"/>
        </w:rPr>
        <w:t xml:space="preserve"> </w:t>
      </w:r>
      <w:r w:rsidRPr="00BB312B">
        <w:rPr>
          <w:sz w:val="20"/>
          <w:szCs w:val="24"/>
        </w:rPr>
        <w:t>основные</w:t>
      </w:r>
      <w:r w:rsidRPr="00BB312B">
        <w:rPr>
          <w:spacing w:val="-16"/>
          <w:sz w:val="20"/>
          <w:szCs w:val="24"/>
        </w:rPr>
        <w:t xml:space="preserve"> </w:t>
      </w:r>
      <w:r w:rsidRPr="00BB312B">
        <w:rPr>
          <w:sz w:val="20"/>
          <w:szCs w:val="24"/>
        </w:rPr>
        <w:t>требования</w:t>
      </w:r>
      <w:r w:rsidRPr="00BB312B">
        <w:rPr>
          <w:spacing w:val="-16"/>
          <w:sz w:val="20"/>
          <w:szCs w:val="24"/>
        </w:rPr>
        <w:t xml:space="preserve"> </w:t>
      </w:r>
      <w:r w:rsidRPr="00BB312B">
        <w:rPr>
          <w:sz w:val="20"/>
          <w:szCs w:val="24"/>
        </w:rPr>
        <w:t>к</w:t>
      </w:r>
      <w:r w:rsidRPr="00BB312B">
        <w:rPr>
          <w:spacing w:val="-15"/>
          <w:sz w:val="20"/>
          <w:szCs w:val="24"/>
        </w:rPr>
        <w:t xml:space="preserve"> </w:t>
      </w:r>
      <w:r w:rsidRPr="00BB312B">
        <w:rPr>
          <w:sz w:val="20"/>
          <w:szCs w:val="24"/>
        </w:rPr>
        <w:t>ведению</w:t>
      </w:r>
      <w:r w:rsidRPr="00BB312B">
        <w:rPr>
          <w:spacing w:val="-16"/>
          <w:sz w:val="20"/>
          <w:szCs w:val="24"/>
        </w:rPr>
        <w:t xml:space="preserve"> </w:t>
      </w:r>
      <w:r w:rsidRPr="00BB312B">
        <w:rPr>
          <w:spacing w:val="-2"/>
          <w:sz w:val="20"/>
          <w:szCs w:val="24"/>
        </w:rPr>
        <w:t>радиопереговоров;</w:t>
      </w:r>
    </w:p>
    <w:p w:rsidR="001541A7" w:rsidRPr="00BB312B" w:rsidRDefault="001541A7" w:rsidP="001541A7">
      <w:pPr>
        <w:pStyle w:val="a3"/>
        <w:spacing w:line="237" w:lineRule="auto"/>
        <w:rPr>
          <w:sz w:val="20"/>
          <w:szCs w:val="24"/>
        </w:rPr>
      </w:pPr>
      <w:r w:rsidRPr="00BB312B">
        <w:rPr>
          <w:position w:val="1"/>
          <w:sz w:val="20"/>
          <w:szCs w:val="24"/>
        </w:rPr>
        <w:t>6</w:t>
      </w:r>
      <w:r w:rsidRPr="00BB312B">
        <w:rPr>
          <w:spacing w:val="3"/>
          <w:position w:val="1"/>
          <w:sz w:val="20"/>
          <w:szCs w:val="24"/>
        </w:rPr>
        <w:t xml:space="preserve"> </w:t>
      </w:r>
      <w:r w:rsidRPr="00BB312B">
        <w:rPr>
          <w:sz w:val="20"/>
          <w:szCs w:val="24"/>
        </w:rPr>
        <w:t>иметь</w:t>
      </w:r>
      <w:r w:rsidRPr="00BB312B">
        <w:rPr>
          <w:spacing w:val="-12"/>
          <w:sz w:val="20"/>
          <w:szCs w:val="24"/>
        </w:rPr>
        <w:t xml:space="preserve"> </w:t>
      </w:r>
      <w:r w:rsidRPr="00BB312B">
        <w:rPr>
          <w:sz w:val="20"/>
          <w:szCs w:val="24"/>
        </w:rPr>
        <w:t>представление</w:t>
      </w:r>
      <w:r w:rsidRPr="00BB312B">
        <w:rPr>
          <w:spacing w:val="-12"/>
          <w:sz w:val="20"/>
          <w:szCs w:val="24"/>
        </w:rPr>
        <w:t xml:space="preserve"> </w:t>
      </w:r>
      <w:r w:rsidRPr="00BB312B">
        <w:rPr>
          <w:sz w:val="20"/>
          <w:szCs w:val="24"/>
        </w:rPr>
        <w:t>о</w:t>
      </w:r>
      <w:r w:rsidRPr="00BB312B">
        <w:rPr>
          <w:spacing w:val="-12"/>
          <w:sz w:val="20"/>
          <w:szCs w:val="24"/>
        </w:rPr>
        <w:t xml:space="preserve"> </w:t>
      </w:r>
      <w:r w:rsidRPr="00BB312B">
        <w:rPr>
          <w:sz w:val="20"/>
          <w:szCs w:val="24"/>
        </w:rPr>
        <w:t>способах</w:t>
      </w:r>
      <w:r w:rsidRPr="00BB312B">
        <w:rPr>
          <w:spacing w:val="-12"/>
          <w:sz w:val="20"/>
          <w:szCs w:val="24"/>
        </w:rPr>
        <w:t xml:space="preserve"> </w:t>
      </w:r>
      <w:r w:rsidRPr="00BB312B">
        <w:rPr>
          <w:sz w:val="20"/>
          <w:szCs w:val="24"/>
        </w:rPr>
        <w:t>обмана</w:t>
      </w:r>
      <w:r w:rsidRPr="00BB312B">
        <w:rPr>
          <w:spacing w:val="-12"/>
          <w:sz w:val="20"/>
          <w:szCs w:val="24"/>
        </w:rPr>
        <w:t xml:space="preserve"> </w:t>
      </w:r>
      <w:r w:rsidRPr="00BB312B">
        <w:rPr>
          <w:sz w:val="20"/>
          <w:szCs w:val="24"/>
        </w:rPr>
        <w:t>противника</w:t>
      </w:r>
      <w:r w:rsidRPr="00BB312B">
        <w:rPr>
          <w:spacing w:val="-12"/>
          <w:sz w:val="20"/>
          <w:szCs w:val="24"/>
        </w:rPr>
        <w:t xml:space="preserve"> </w:t>
      </w:r>
      <w:r w:rsidRPr="00BB312B">
        <w:rPr>
          <w:sz w:val="20"/>
          <w:szCs w:val="24"/>
        </w:rPr>
        <w:t>при</w:t>
      </w:r>
      <w:r w:rsidRPr="00BB312B">
        <w:rPr>
          <w:spacing w:val="-12"/>
          <w:sz w:val="20"/>
          <w:szCs w:val="24"/>
        </w:rPr>
        <w:t xml:space="preserve"> </w:t>
      </w:r>
      <w:r w:rsidRPr="00BB312B">
        <w:rPr>
          <w:sz w:val="20"/>
          <w:szCs w:val="24"/>
        </w:rPr>
        <w:t>в</w:t>
      </w:r>
      <w:proofErr w:type="gramStart"/>
      <w:r w:rsidRPr="00BB312B">
        <w:rPr>
          <w:sz w:val="20"/>
          <w:szCs w:val="24"/>
        </w:rPr>
        <w:t>е-</w:t>
      </w:r>
      <w:proofErr w:type="gramEnd"/>
      <w:r w:rsidRPr="00BB312B">
        <w:rPr>
          <w:sz w:val="20"/>
          <w:szCs w:val="24"/>
        </w:rPr>
        <w:t xml:space="preserve"> дении радиопереговоров;</w:t>
      </w:r>
    </w:p>
    <w:p w:rsidR="001541A7" w:rsidRPr="00BB312B" w:rsidRDefault="001541A7" w:rsidP="001541A7">
      <w:pPr>
        <w:pStyle w:val="a3"/>
        <w:spacing w:line="237" w:lineRule="auto"/>
        <w:rPr>
          <w:sz w:val="20"/>
          <w:szCs w:val="24"/>
        </w:rPr>
      </w:pPr>
      <w:r w:rsidRPr="00BB312B">
        <w:rPr>
          <w:spacing w:val="-2"/>
          <w:position w:val="1"/>
          <w:sz w:val="20"/>
          <w:szCs w:val="24"/>
        </w:rPr>
        <w:t>6</w:t>
      </w:r>
      <w:r w:rsidRPr="00BB312B">
        <w:rPr>
          <w:spacing w:val="11"/>
          <w:position w:val="1"/>
          <w:sz w:val="20"/>
          <w:szCs w:val="24"/>
        </w:rPr>
        <w:t xml:space="preserve"> </w:t>
      </w:r>
      <w:r w:rsidRPr="00BB312B">
        <w:rPr>
          <w:spacing w:val="-2"/>
          <w:sz w:val="20"/>
          <w:szCs w:val="24"/>
        </w:rPr>
        <w:t>выполнять</w:t>
      </w:r>
      <w:r w:rsidRPr="00BB312B">
        <w:rPr>
          <w:spacing w:val="-13"/>
          <w:sz w:val="20"/>
          <w:szCs w:val="24"/>
        </w:rPr>
        <w:t xml:space="preserve"> </w:t>
      </w:r>
      <w:r w:rsidRPr="00BB312B">
        <w:rPr>
          <w:spacing w:val="-2"/>
          <w:sz w:val="20"/>
          <w:szCs w:val="24"/>
        </w:rPr>
        <w:t>практические</w:t>
      </w:r>
      <w:r w:rsidRPr="00BB312B">
        <w:rPr>
          <w:spacing w:val="-13"/>
          <w:sz w:val="20"/>
          <w:szCs w:val="24"/>
        </w:rPr>
        <w:t xml:space="preserve"> </w:t>
      </w:r>
      <w:r w:rsidRPr="00BB312B">
        <w:rPr>
          <w:spacing w:val="-2"/>
          <w:sz w:val="20"/>
          <w:szCs w:val="24"/>
        </w:rPr>
        <w:t>действия</w:t>
      </w:r>
      <w:r w:rsidRPr="00BB312B">
        <w:rPr>
          <w:spacing w:val="-13"/>
          <w:sz w:val="20"/>
          <w:szCs w:val="24"/>
        </w:rPr>
        <w:t xml:space="preserve"> </w:t>
      </w:r>
      <w:r w:rsidRPr="00BB312B">
        <w:rPr>
          <w:spacing w:val="-2"/>
          <w:sz w:val="20"/>
          <w:szCs w:val="24"/>
        </w:rPr>
        <w:t>по</w:t>
      </w:r>
      <w:r w:rsidRPr="00BB312B">
        <w:rPr>
          <w:spacing w:val="-13"/>
          <w:sz w:val="20"/>
          <w:szCs w:val="24"/>
        </w:rPr>
        <w:t xml:space="preserve"> </w:t>
      </w:r>
      <w:r w:rsidRPr="00BB312B">
        <w:rPr>
          <w:spacing w:val="-2"/>
          <w:sz w:val="20"/>
          <w:szCs w:val="24"/>
        </w:rPr>
        <w:t>подготовке</w:t>
      </w:r>
      <w:r w:rsidRPr="00BB312B">
        <w:rPr>
          <w:spacing w:val="-13"/>
          <w:sz w:val="20"/>
          <w:szCs w:val="24"/>
        </w:rPr>
        <w:t xml:space="preserve"> </w:t>
      </w:r>
      <w:r w:rsidRPr="00BB312B">
        <w:rPr>
          <w:spacing w:val="-2"/>
          <w:sz w:val="20"/>
          <w:szCs w:val="24"/>
        </w:rPr>
        <w:t>радиоста</w:t>
      </w:r>
      <w:proofErr w:type="gramStart"/>
      <w:r w:rsidRPr="00BB312B">
        <w:rPr>
          <w:spacing w:val="-2"/>
          <w:sz w:val="20"/>
          <w:szCs w:val="24"/>
        </w:rPr>
        <w:t>н-</w:t>
      </w:r>
      <w:proofErr w:type="gramEnd"/>
      <w:r w:rsidRPr="00BB312B">
        <w:rPr>
          <w:spacing w:val="-2"/>
          <w:sz w:val="20"/>
          <w:szCs w:val="24"/>
        </w:rPr>
        <w:t xml:space="preserve"> </w:t>
      </w:r>
      <w:r w:rsidRPr="00BB312B">
        <w:rPr>
          <w:sz w:val="20"/>
          <w:szCs w:val="24"/>
        </w:rPr>
        <w:t>ции к применению и ведению радиопереговоров</w:t>
      </w:r>
      <w:r w:rsidRPr="00BB312B">
        <w:rPr>
          <w:spacing w:val="-29"/>
          <w:sz w:val="20"/>
          <w:szCs w:val="24"/>
        </w:rPr>
        <w:t xml:space="preserve"> </w:t>
      </w:r>
      <w:r w:rsidRPr="00BB312B">
        <w:rPr>
          <w:w w:val="95"/>
          <w:sz w:val="20"/>
          <w:szCs w:val="24"/>
        </w:rPr>
        <w:t>.</w:t>
      </w:r>
    </w:p>
    <w:p w:rsidR="001541A7" w:rsidRPr="00BB312B" w:rsidRDefault="001541A7" w:rsidP="001541A7">
      <w:pPr>
        <w:pStyle w:val="3"/>
        <w:spacing w:before="170"/>
        <w:rPr>
          <w:sz w:val="20"/>
          <w:szCs w:val="24"/>
        </w:rPr>
      </w:pPr>
      <w:r w:rsidRPr="00BB312B">
        <w:rPr>
          <w:w w:val="80"/>
          <w:sz w:val="20"/>
          <w:szCs w:val="24"/>
        </w:rPr>
        <w:t>Модуль</w:t>
      </w:r>
      <w:r w:rsidRPr="00BB312B">
        <w:rPr>
          <w:spacing w:val="-1"/>
          <w:w w:val="80"/>
          <w:sz w:val="20"/>
          <w:szCs w:val="24"/>
        </w:rPr>
        <w:t xml:space="preserve"> </w:t>
      </w:r>
      <w:r w:rsidRPr="00BB312B">
        <w:rPr>
          <w:w w:val="80"/>
          <w:sz w:val="20"/>
          <w:szCs w:val="24"/>
        </w:rPr>
        <w:t>№</w:t>
      </w:r>
      <w:r w:rsidRPr="00BB312B">
        <w:rPr>
          <w:spacing w:val="-1"/>
          <w:w w:val="80"/>
          <w:sz w:val="20"/>
          <w:szCs w:val="24"/>
        </w:rPr>
        <w:t xml:space="preserve"> </w:t>
      </w:r>
      <w:r w:rsidRPr="00BB312B">
        <w:rPr>
          <w:w w:val="80"/>
          <w:sz w:val="20"/>
          <w:szCs w:val="24"/>
        </w:rPr>
        <w:t>4</w:t>
      </w:r>
      <w:r w:rsidRPr="00BB312B">
        <w:rPr>
          <w:spacing w:val="-1"/>
          <w:w w:val="80"/>
          <w:sz w:val="20"/>
          <w:szCs w:val="24"/>
        </w:rPr>
        <w:t xml:space="preserve"> </w:t>
      </w:r>
      <w:r w:rsidRPr="00BB312B">
        <w:rPr>
          <w:w w:val="80"/>
          <w:sz w:val="20"/>
          <w:szCs w:val="24"/>
        </w:rPr>
        <w:t>«Инженерная</w:t>
      </w:r>
      <w:r w:rsidRPr="00BB312B">
        <w:rPr>
          <w:spacing w:val="-1"/>
          <w:w w:val="80"/>
          <w:sz w:val="20"/>
          <w:szCs w:val="24"/>
        </w:rPr>
        <w:t xml:space="preserve"> </w:t>
      </w:r>
      <w:r w:rsidRPr="00BB312B">
        <w:rPr>
          <w:spacing w:val="-2"/>
          <w:w w:val="80"/>
          <w:sz w:val="20"/>
          <w:szCs w:val="24"/>
        </w:rPr>
        <w:t>подготовка»:</w:t>
      </w:r>
    </w:p>
    <w:p w:rsidR="001541A7" w:rsidRPr="00BB312B" w:rsidRDefault="001541A7" w:rsidP="001541A7">
      <w:pPr>
        <w:pStyle w:val="a3"/>
        <w:spacing w:before="90" w:line="237" w:lineRule="auto"/>
        <w:rPr>
          <w:sz w:val="20"/>
          <w:szCs w:val="24"/>
        </w:rPr>
      </w:pPr>
      <w:r w:rsidRPr="00BB312B">
        <w:rPr>
          <w:spacing w:val="-2"/>
          <w:position w:val="1"/>
          <w:sz w:val="20"/>
          <w:szCs w:val="24"/>
        </w:rPr>
        <w:t>6</w:t>
      </w:r>
      <w:r w:rsidRPr="00BB312B">
        <w:rPr>
          <w:spacing w:val="17"/>
          <w:position w:val="1"/>
          <w:sz w:val="20"/>
          <w:szCs w:val="24"/>
        </w:rPr>
        <w:t xml:space="preserve"> </w:t>
      </w:r>
      <w:r w:rsidRPr="00BB312B">
        <w:rPr>
          <w:spacing w:val="-2"/>
          <w:sz w:val="20"/>
          <w:szCs w:val="24"/>
        </w:rPr>
        <w:t>иметь</w:t>
      </w:r>
      <w:r w:rsidRPr="00BB312B">
        <w:rPr>
          <w:spacing w:val="-14"/>
          <w:sz w:val="20"/>
          <w:szCs w:val="24"/>
        </w:rPr>
        <w:t xml:space="preserve"> </w:t>
      </w:r>
      <w:r w:rsidRPr="00BB312B">
        <w:rPr>
          <w:spacing w:val="-2"/>
          <w:sz w:val="20"/>
          <w:szCs w:val="24"/>
        </w:rPr>
        <w:t>представление</w:t>
      </w:r>
      <w:r w:rsidRPr="00BB312B">
        <w:rPr>
          <w:spacing w:val="-14"/>
          <w:sz w:val="20"/>
          <w:szCs w:val="24"/>
        </w:rPr>
        <w:t xml:space="preserve"> </w:t>
      </w:r>
      <w:r w:rsidRPr="00BB312B">
        <w:rPr>
          <w:spacing w:val="-2"/>
          <w:sz w:val="20"/>
          <w:szCs w:val="24"/>
        </w:rPr>
        <w:t>о</w:t>
      </w:r>
      <w:r w:rsidRPr="00BB312B">
        <w:rPr>
          <w:spacing w:val="-14"/>
          <w:sz w:val="20"/>
          <w:szCs w:val="24"/>
        </w:rPr>
        <w:t xml:space="preserve"> </w:t>
      </w:r>
      <w:r w:rsidRPr="00BB312B">
        <w:rPr>
          <w:spacing w:val="-2"/>
          <w:sz w:val="20"/>
          <w:szCs w:val="24"/>
        </w:rPr>
        <w:t>порядке</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сроках</w:t>
      </w:r>
      <w:r w:rsidRPr="00BB312B">
        <w:rPr>
          <w:spacing w:val="-14"/>
          <w:sz w:val="20"/>
          <w:szCs w:val="24"/>
        </w:rPr>
        <w:t xml:space="preserve"> </w:t>
      </w:r>
      <w:r w:rsidRPr="00BB312B">
        <w:rPr>
          <w:spacing w:val="-2"/>
          <w:sz w:val="20"/>
          <w:szCs w:val="24"/>
        </w:rPr>
        <w:t>инженерного</w:t>
      </w:r>
      <w:r w:rsidRPr="00BB312B">
        <w:rPr>
          <w:spacing w:val="-14"/>
          <w:sz w:val="20"/>
          <w:szCs w:val="24"/>
        </w:rPr>
        <w:t xml:space="preserve"> </w:t>
      </w:r>
      <w:r w:rsidRPr="00BB312B">
        <w:rPr>
          <w:spacing w:val="-2"/>
          <w:sz w:val="20"/>
          <w:szCs w:val="24"/>
        </w:rPr>
        <w:t>обор</w:t>
      </w:r>
      <w:proofErr w:type="gramStart"/>
      <w:r w:rsidRPr="00BB312B">
        <w:rPr>
          <w:spacing w:val="-2"/>
          <w:sz w:val="20"/>
          <w:szCs w:val="24"/>
        </w:rPr>
        <w:t>у-</w:t>
      </w:r>
      <w:proofErr w:type="gramEnd"/>
      <w:r w:rsidRPr="00BB312B">
        <w:rPr>
          <w:spacing w:val="-2"/>
          <w:sz w:val="20"/>
          <w:szCs w:val="24"/>
        </w:rPr>
        <w:t xml:space="preserve"> </w:t>
      </w:r>
      <w:r w:rsidRPr="00BB312B">
        <w:rPr>
          <w:sz w:val="20"/>
          <w:szCs w:val="24"/>
        </w:rPr>
        <w:t>дования позиции отделения и окопа для стрелка;</w:t>
      </w:r>
    </w:p>
    <w:p w:rsidR="001541A7" w:rsidRPr="00BB312B" w:rsidRDefault="001541A7" w:rsidP="001541A7">
      <w:pPr>
        <w:pStyle w:val="a3"/>
        <w:spacing w:line="237" w:lineRule="auto"/>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знать</w:t>
      </w:r>
      <w:r w:rsidRPr="00BB312B">
        <w:rPr>
          <w:spacing w:val="-16"/>
          <w:sz w:val="20"/>
          <w:szCs w:val="24"/>
        </w:rPr>
        <w:t xml:space="preserve"> </w:t>
      </w:r>
      <w:r w:rsidRPr="00BB312B">
        <w:rPr>
          <w:sz w:val="20"/>
          <w:szCs w:val="24"/>
        </w:rPr>
        <w:t>назначение</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порядок</w:t>
      </w:r>
      <w:r w:rsidRPr="00BB312B">
        <w:rPr>
          <w:spacing w:val="-16"/>
          <w:sz w:val="20"/>
          <w:szCs w:val="24"/>
        </w:rPr>
        <w:t xml:space="preserve"> </w:t>
      </w:r>
      <w:r w:rsidRPr="00BB312B">
        <w:rPr>
          <w:sz w:val="20"/>
          <w:szCs w:val="24"/>
        </w:rPr>
        <w:t>применения</w:t>
      </w:r>
      <w:r w:rsidRPr="00BB312B">
        <w:rPr>
          <w:spacing w:val="-16"/>
          <w:sz w:val="20"/>
          <w:szCs w:val="24"/>
        </w:rPr>
        <w:t xml:space="preserve"> </w:t>
      </w:r>
      <w:r w:rsidRPr="00BB312B">
        <w:rPr>
          <w:sz w:val="20"/>
          <w:szCs w:val="24"/>
        </w:rPr>
        <w:t>шанцевого</w:t>
      </w:r>
      <w:r w:rsidRPr="00BB312B">
        <w:rPr>
          <w:spacing w:val="-16"/>
          <w:sz w:val="20"/>
          <w:szCs w:val="24"/>
        </w:rPr>
        <w:t xml:space="preserve"> </w:t>
      </w:r>
      <w:r w:rsidRPr="00BB312B">
        <w:rPr>
          <w:sz w:val="20"/>
          <w:szCs w:val="24"/>
        </w:rPr>
        <w:t>инстр</w:t>
      </w:r>
      <w:proofErr w:type="gramStart"/>
      <w:r w:rsidRPr="00BB312B">
        <w:rPr>
          <w:sz w:val="20"/>
          <w:szCs w:val="24"/>
        </w:rPr>
        <w:t>у-</w:t>
      </w:r>
      <w:proofErr w:type="gramEnd"/>
      <w:r w:rsidRPr="00BB312B">
        <w:rPr>
          <w:sz w:val="20"/>
          <w:szCs w:val="24"/>
        </w:rPr>
        <w:t xml:space="preserve"> </w:t>
      </w:r>
      <w:r w:rsidRPr="00BB312B">
        <w:rPr>
          <w:spacing w:val="-2"/>
          <w:sz w:val="20"/>
          <w:szCs w:val="24"/>
        </w:rPr>
        <w:t>мента;</w:t>
      </w:r>
    </w:p>
    <w:p w:rsidR="001541A7" w:rsidRPr="00BB312B" w:rsidRDefault="001541A7" w:rsidP="001541A7">
      <w:pPr>
        <w:pStyle w:val="a3"/>
        <w:spacing w:line="237" w:lineRule="auto"/>
        <w:rPr>
          <w:sz w:val="20"/>
          <w:szCs w:val="24"/>
        </w:rPr>
      </w:pPr>
      <w:r w:rsidRPr="00BB312B">
        <w:rPr>
          <w:position w:val="1"/>
          <w:sz w:val="20"/>
          <w:szCs w:val="24"/>
        </w:rPr>
        <w:t>6</w:t>
      </w:r>
      <w:r w:rsidRPr="00BB312B">
        <w:rPr>
          <w:spacing w:val="17"/>
          <w:position w:val="1"/>
          <w:sz w:val="20"/>
          <w:szCs w:val="24"/>
        </w:rPr>
        <w:t xml:space="preserve"> </w:t>
      </w:r>
      <w:r w:rsidRPr="00BB312B">
        <w:rPr>
          <w:sz w:val="20"/>
          <w:szCs w:val="24"/>
        </w:rPr>
        <w:t>иметь</w:t>
      </w:r>
      <w:r w:rsidRPr="00BB312B">
        <w:rPr>
          <w:spacing w:val="40"/>
          <w:sz w:val="20"/>
          <w:szCs w:val="24"/>
        </w:rPr>
        <w:t xml:space="preserve"> </w:t>
      </w:r>
      <w:r w:rsidRPr="00BB312B">
        <w:rPr>
          <w:sz w:val="20"/>
          <w:szCs w:val="24"/>
        </w:rPr>
        <w:t>представление</w:t>
      </w:r>
      <w:r w:rsidRPr="00BB312B">
        <w:rPr>
          <w:spacing w:val="40"/>
          <w:sz w:val="20"/>
          <w:szCs w:val="24"/>
        </w:rPr>
        <w:t xml:space="preserve"> </w:t>
      </w:r>
      <w:r w:rsidRPr="00BB312B">
        <w:rPr>
          <w:sz w:val="20"/>
          <w:szCs w:val="24"/>
        </w:rPr>
        <w:t>о</w:t>
      </w:r>
      <w:r w:rsidRPr="00BB312B">
        <w:rPr>
          <w:spacing w:val="40"/>
          <w:sz w:val="20"/>
          <w:szCs w:val="24"/>
        </w:rPr>
        <w:t xml:space="preserve"> </w:t>
      </w:r>
      <w:r w:rsidRPr="00BB312B">
        <w:rPr>
          <w:sz w:val="20"/>
          <w:szCs w:val="24"/>
        </w:rPr>
        <w:t>способах</w:t>
      </w:r>
      <w:r w:rsidRPr="00BB312B">
        <w:rPr>
          <w:spacing w:val="40"/>
          <w:sz w:val="20"/>
          <w:szCs w:val="24"/>
        </w:rPr>
        <w:t xml:space="preserve"> </w:t>
      </w:r>
      <w:r w:rsidRPr="00BB312B">
        <w:rPr>
          <w:sz w:val="20"/>
          <w:szCs w:val="24"/>
        </w:rPr>
        <w:t>маскировки</w:t>
      </w:r>
      <w:r w:rsidRPr="00BB312B">
        <w:rPr>
          <w:spacing w:val="40"/>
          <w:sz w:val="20"/>
          <w:szCs w:val="24"/>
        </w:rPr>
        <w:t xml:space="preserve"> </w:t>
      </w:r>
      <w:r w:rsidRPr="00BB312B">
        <w:rPr>
          <w:sz w:val="20"/>
          <w:szCs w:val="24"/>
        </w:rPr>
        <w:t>окопа</w:t>
      </w:r>
      <w:r w:rsidRPr="00BB312B">
        <w:rPr>
          <w:spacing w:val="40"/>
          <w:sz w:val="20"/>
          <w:szCs w:val="24"/>
        </w:rPr>
        <w:t xml:space="preserve"> </w:t>
      </w:r>
      <w:r w:rsidRPr="00BB312B">
        <w:rPr>
          <w:sz w:val="20"/>
          <w:szCs w:val="24"/>
        </w:rPr>
        <w:t>для стрельбы лёжа;</w:t>
      </w:r>
    </w:p>
    <w:p w:rsidR="001541A7" w:rsidRPr="00BB312B" w:rsidRDefault="001541A7" w:rsidP="001541A7">
      <w:pPr>
        <w:pStyle w:val="a3"/>
        <w:spacing w:line="237" w:lineRule="auto"/>
        <w:rPr>
          <w:sz w:val="20"/>
          <w:szCs w:val="24"/>
        </w:rPr>
      </w:pPr>
      <w:r w:rsidRPr="00BB312B">
        <w:rPr>
          <w:position w:val="1"/>
          <w:sz w:val="20"/>
          <w:szCs w:val="24"/>
        </w:rPr>
        <w:t>6</w:t>
      </w:r>
      <w:r w:rsidRPr="00BB312B">
        <w:rPr>
          <w:spacing w:val="6"/>
          <w:position w:val="1"/>
          <w:sz w:val="20"/>
          <w:szCs w:val="24"/>
        </w:rPr>
        <w:t xml:space="preserve"> </w:t>
      </w:r>
      <w:r w:rsidRPr="00BB312B">
        <w:rPr>
          <w:sz w:val="20"/>
          <w:szCs w:val="24"/>
        </w:rPr>
        <w:t>выполнять</w:t>
      </w:r>
      <w:r w:rsidRPr="00BB312B">
        <w:rPr>
          <w:spacing w:val="10"/>
          <w:sz w:val="20"/>
          <w:szCs w:val="24"/>
        </w:rPr>
        <w:t xml:space="preserve"> </w:t>
      </w:r>
      <w:r w:rsidRPr="00BB312B">
        <w:rPr>
          <w:sz w:val="20"/>
          <w:szCs w:val="24"/>
        </w:rPr>
        <w:t>практические</w:t>
      </w:r>
      <w:r w:rsidRPr="00BB312B">
        <w:rPr>
          <w:spacing w:val="10"/>
          <w:sz w:val="20"/>
          <w:szCs w:val="24"/>
        </w:rPr>
        <w:t xml:space="preserve"> </w:t>
      </w:r>
      <w:r w:rsidRPr="00BB312B">
        <w:rPr>
          <w:sz w:val="20"/>
          <w:szCs w:val="24"/>
        </w:rPr>
        <w:t>действия</w:t>
      </w:r>
      <w:r w:rsidRPr="00BB312B">
        <w:rPr>
          <w:spacing w:val="10"/>
          <w:sz w:val="20"/>
          <w:szCs w:val="24"/>
        </w:rPr>
        <w:t xml:space="preserve"> </w:t>
      </w:r>
      <w:r w:rsidRPr="00BB312B">
        <w:rPr>
          <w:sz w:val="20"/>
          <w:szCs w:val="24"/>
        </w:rPr>
        <w:t>по</w:t>
      </w:r>
      <w:r w:rsidRPr="00BB312B">
        <w:rPr>
          <w:spacing w:val="10"/>
          <w:sz w:val="20"/>
          <w:szCs w:val="24"/>
        </w:rPr>
        <w:t xml:space="preserve"> </w:t>
      </w:r>
      <w:r w:rsidRPr="00BB312B">
        <w:rPr>
          <w:sz w:val="20"/>
          <w:szCs w:val="24"/>
        </w:rPr>
        <w:t>оборудованию</w:t>
      </w:r>
      <w:r w:rsidRPr="00BB312B">
        <w:rPr>
          <w:spacing w:val="10"/>
          <w:sz w:val="20"/>
          <w:szCs w:val="24"/>
        </w:rPr>
        <w:t xml:space="preserve"> </w:t>
      </w:r>
      <w:r w:rsidRPr="00BB312B">
        <w:rPr>
          <w:sz w:val="20"/>
          <w:szCs w:val="24"/>
        </w:rPr>
        <w:t>окопа для стрельбы лёжа;</w:t>
      </w:r>
    </w:p>
    <w:p w:rsidR="001541A7" w:rsidRPr="00BB312B" w:rsidRDefault="001541A7" w:rsidP="001541A7">
      <w:pPr>
        <w:pStyle w:val="a3"/>
        <w:spacing w:line="231" w:lineRule="exact"/>
        <w:ind w:left="114"/>
        <w:rPr>
          <w:sz w:val="20"/>
          <w:szCs w:val="24"/>
        </w:rPr>
      </w:pPr>
      <w:r w:rsidRPr="00BB312B">
        <w:rPr>
          <w:spacing w:val="-2"/>
          <w:position w:val="1"/>
          <w:sz w:val="20"/>
          <w:szCs w:val="24"/>
        </w:rPr>
        <w:t>6</w:t>
      </w:r>
      <w:r w:rsidRPr="00BB312B">
        <w:rPr>
          <w:spacing w:val="15"/>
          <w:position w:val="1"/>
          <w:sz w:val="20"/>
          <w:szCs w:val="24"/>
        </w:rPr>
        <w:t xml:space="preserve"> </w:t>
      </w:r>
      <w:r w:rsidRPr="00BB312B">
        <w:rPr>
          <w:spacing w:val="-2"/>
          <w:sz w:val="20"/>
          <w:szCs w:val="24"/>
        </w:rPr>
        <w:t>классифицировать</w:t>
      </w:r>
      <w:r w:rsidRPr="00BB312B">
        <w:rPr>
          <w:spacing w:val="-4"/>
          <w:sz w:val="20"/>
          <w:szCs w:val="24"/>
        </w:rPr>
        <w:t xml:space="preserve"> </w:t>
      </w:r>
      <w:r w:rsidRPr="00BB312B">
        <w:rPr>
          <w:spacing w:val="-2"/>
          <w:sz w:val="20"/>
          <w:szCs w:val="24"/>
        </w:rPr>
        <w:t>типы</w:t>
      </w:r>
      <w:r w:rsidRPr="00BB312B">
        <w:rPr>
          <w:spacing w:val="-3"/>
          <w:sz w:val="20"/>
          <w:szCs w:val="24"/>
        </w:rPr>
        <w:t xml:space="preserve"> </w:t>
      </w:r>
      <w:r w:rsidRPr="00BB312B">
        <w:rPr>
          <w:spacing w:val="-4"/>
          <w:sz w:val="20"/>
          <w:szCs w:val="24"/>
        </w:rPr>
        <w:t>мин;</w:t>
      </w:r>
    </w:p>
    <w:p w:rsidR="001541A7" w:rsidRPr="00BB312B" w:rsidRDefault="001541A7" w:rsidP="001541A7">
      <w:pPr>
        <w:pStyle w:val="a3"/>
        <w:spacing w:line="237" w:lineRule="auto"/>
        <w:rPr>
          <w:sz w:val="20"/>
          <w:szCs w:val="24"/>
        </w:rPr>
      </w:pPr>
      <w:r w:rsidRPr="00BB312B">
        <w:rPr>
          <w:position w:val="1"/>
          <w:sz w:val="20"/>
          <w:szCs w:val="24"/>
        </w:rPr>
        <w:t>6</w:t>
      </w:r>
      <w:r w:rsidRPr="00BB312B">
        <w:rPr>
          <w:spacing w:val="3"/>
          <w:position w:val="1"/>
          <w:sz w:val="20"/>
          <w:szCs w:val="24"/>
        </w:rPr>
        <w:t xml:space="preserve"> </w:t>
      </w:r>
      <w:r w:rsidRPr="00BB312B">
        <w:rPr>
          <w:sz w:val="20"/>
          <w:szCs w:val="24"/>
        </w:rPr>
        <w:t>знать</w:t>
      </w:r>
      <w:r w:rsidRPr="00BB312B">
        <w:rPr>
          <w:spacing w:val="-6"/>
          <w:sz w:val="20"/>
          <w:szCs w:val="24"/>
        </w:rPr>
        <w:t xml:space="preserve"> </w:t>
      </w:r>
      <w:r w:rsidRPr="00BB312B">
        <w:rPr>
          <w:sz w:val="20"/>
          <w:szCs w:val="24"/>
        </w:rPr>
        <w:t>общее</w:t>
      </w:r>
      <w:r w:rsidRPr="00BB312B">
        <w:rPr>
          <w:spacing w:val="-6"/>
          <w:sz w:val="20"/>
          <w:szCs w:val="24"/>
        </w:rPr>
        <w:t xml:space="preserve"> </w:t>
      </w:r>
      <w:r w:rsidRPr="00BB312B">
        <w:rPr>
          <w:sz w:val="20"/>
          <w:szCs w:val="24"/>
        </w:rPr>
        <w:t>устройство</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принцип</w:t>
      </w:r>
      <w:r w:rsidRPr="00BB312B">
        <w:rPr>
          <w:spacing w:val="-6"/>
          <w:sz w:val="20"/>
          <w:szCs w:val="24"/>
        </w:rPr>
        <w:t xml:space="preserve"> </w:t>
      </w:r>
      <w:r w:rsidRPr="00BB312B">
        <w:rPr>
          <w:sz w:val="20"/>
          <w:szCs w:val="24"/>
        </w:rPr>
        <w:t>действия</w:t>
      </w:r>
      <w:r w:rsidRPr="00BB312B">
        <w:rPr>
          <w:spacing w:val="-6"/>
          <w:sz w:val="20"/>
          <w:szCs w:val="24"/>
        </w:rPr>
        <w:t xml:space="preserve"> </w:t>
      </w:r>
      <w:r w:rsidRPr="00BB312B">
        <w:rPr>
          <w:sz w:val="20"/>
          <w:szCs w:val="24"/>
        </w:rPr>
        <w:t>противотанк</w:t>
      </w:r>
      <w:proofErr w:type="gramStart"/>
      <w:r w:rsidRPr="00BB312B">
        <w:rPr>
          <w:sz w:val="20"/>
          <w:szCs w:val="24"/>
        </w:rPr>
        <w:t>о-</w:t>
      </w:r>
      <w:proofErr w:type="gramEnd"/>
      <w:r w:rsidRPr="00BB312B">
        <w:rPr>
          <w:sz w:val="20"/>
          <w:szCs w:val="24"/>
        </w:rPr>
        <w:t xml:space="preserve"> вых и противопехотных мин;</w:t>
      </w:r>
    </w:p>
    <w:p w:rsidR="001541A7" w:rsidRPr="00BB312B" w:rsidRDefault="001541A7" w:rsidP="001541A7">
      <w:pPr>
        <w:pStyle w:val="a3"/>
        <w:spacing w:line="231" w:lineRule="exact"/>
        <w:ind w:left="114"/>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иметь</w:t>
      </w:r>
      <w:r w:rsidRPr="00BB312B">
        <w:rPr>
          <w:spacing w:val="-3"/>
          <w:sz w:val="20"/>
          <w:szCs w:val="24"/>
        </w:rPr>
        <w:t xml:space="preserve"> </w:t>
      </w:r>
      <w:r w:rsidRPr="00BB312B">
        <w:rPr>
          <w:sz w:val="20"/>
          <w:szCs w:val="24"/>
        </w:rPr>
        <w:t>представление</w:t>
      </w:r>
      <w:r w:rsidRPr="00BB312B">
        <w:rPr>
          <w:spacing w:val="-4"/>
          <w:sz w:val="20"/>
          <w:szCs w:val="24"/>
        </w:rPr>
        <w:t xml:space="preserve"> </w:t>
      </w:r>
      <w:r w:rsidRPr="00BB312B">
        <w:rPr>
          <w:sz w:val="20"/>
          <w:szCs w:val="24"/>
        </w:rPr>
        <w:t>о</w:t>
      </w:r>
      <w:r w:rsidRPr="00BB312B">
        <w:rPr>
          <w:spacing w:val="-4"/>
          <w:sz w:val="20"/>
          <w:szCs w:val="24"/>
        </w:rPr>
        <w:t xml:space="preserve"> </w:t>
      </w:r>
      <w:r w:rsidRPr="00BB312B">
        <w:rPr>
          <w:sz w:val="20"/>
          <w:szCs w:val="24"/>
        </w:rPr>
        <w:t>типах</w:t>
      </w:r>
      <w:r w:rsidRPr="00BB312B">
        <w:rPr>
          <w:spacing w:val="-4"/>
          <w:sz w:val="20"/>
          <w:szCs w:val="24"/>
        </w:rPr>
        <w:t xml:space="preserve"> </w:t>
      </w:r>
      <w:r w:rsidRPr="00BB312B">
        <w:rPr>
          <w:sz w:val="20"/>
          <w:szCs w:val="24"/>
        </w:rPr>
        <w:t>мин</w:t>
      </w:r>
      <w:r w:rsidRPr="00BB312B">
        <w:rPr>
          <w:spacing w:val="-3"/>
          <w:sz w:val="20"/>
          <w:szCs w:val="24"/>
        </w:rPr>
        <w:t xml:space="preserve"> </w:t>
      </w:r>
      <w:r w:rsidRPr="00BB312B">
        <w:rPr>
          <w:sz w:val="20"/>
          <w:szCs w:val="24"/>
        </w:rPr>
        <w:t>и</w:t>
      </w:r>
      <w:r w:rsidRPr="00BB312B">
        <w:rPr>
          <w:spacing w:val="-4"/>
          <w:sz w:val="20"/>
          <w:szCs w:val="24"/>
        </w:rPr>
        <w:t xml:space="preserve"> </w:t>
      </w:r>
      <w:r w:rsidRPr="00BB312B">
        <w:rPr>
          <w:sz w:val="20"/>
          <w:szCs w:val="24"/>
        </w:rPr>
        <w:t>порядке</w:t>
      </w:r>
      <w:r w:rsidRPr="00BB312B">
        <w:rPr>
          <w:spacing w:val="-4"/>
          <w:sz w:val="20"/>
          <w:szCs w:val="24"/>
        </w:rPr>
        <w:t xml:space="preserve"> </w:t>
      </w:r>
      <w:r w:rsidRPr="00BB312B">
        <w:rPr>
          <w:sz w:val="20"/>
          <w:szCs w:val="24"/>
        </w:rPr>
        <w:t>их</w:t>
      </w:r>
      <w:r w:rsidRPr="00BB312B">
        <w:rPr>
          <w:spacing w:val="-4"/>
          <w:sz w:val="20"/>
          <w:szCs w:val="24"/>
        </w:rPr>
        <w:t xml:space="preserve"> </w:t>
      </w:r>
      <w:r w:rsidRPr="00BB312B">
        <w:rPr>
          <w:spacing w:val="-2"/>
          <w:sz w:val="20"/>
          <w:szCs w:val="24"/>
        </w:rPr>
        <w:t>установки;</w:t>
      </w:r>
    </w:p>
    <w:p w:rsidR="001541A7" w:rsidRPr="00BB312B" w:rsidRDefault="001541A7" w:rsidP="001541A7">
      <w:pPr>
        <w:pStyle w:val="a3"/>
        <w:spacing w:line="237" w:lineRule="auto"/>
        <w:rPr>
          <w:sz w:val="20"/>
          <w:szCs w:val="24"/>
        </w:rPr>
      </w:pPr>
      <w:r w:rsidRPr="00BB312B">
        <w:rPr>
          <w:position w:val="1"/>
          <w:sz w:val="20"/>
          <w:szCs w:val="24"/>
        </w:rPr>
        <w:t>6</w:t>
      </w:r>
      <w:r w:rsidRPr="00BB312B">
        <w:rPr>
          <w:spacing w:val="3"/>
          <w:position w:val="1"/>
          <w:sz w:val="20"/>
          <w:szCs w:val="24"/>
        </w:rPr>
        <w:t xml:space="preserve"> </w:t>
      </w:r>
      <w:r w:rsidRPr="00BB312B">
        <w:rPr>
          <w:sz w:val="20"/>
          <w:szCs w:val="24"/>
        </w:rPr>
        <w:t>выполнять</w:t>
      </w:r>
      <w:r w:rsidRPr="00BB312B">
        <w:rPr>
          <w:spacing w:val="-15"/>
          <w:sz w:val="20"/>
          <w:szCs w:val="24"/>
        </w:rPr>
        <w:t xml:space="preserve"> </w:t>
      </w:r>
      <w:r w:rsidRPr="00BB312B">
        <w:rPr>
          <w:sz w:val="20"/>
          <w:szCs w:val="24"/>
        </w:rPr>
        <w:t>практические</w:t>
      </w:r>
      <w:r w:rsidRPr="00BB312B">
        <w:rPr>
          <w:spacing w:val="-15"/>
          <w:sz w:val="20"/>
          <w:szCs w:val="24"/>
        </w:rPr>
        <w:t xml:space="preserve"> </w:t>
      </w:r>
      <w:r w:rsidRPr="00BB312B">
        <w:rPr>
          <w:sz w:val="20"/>
          <w:szCs w:val="24"/>
        </w:rPr>
        <w:t>действия</w:t>
      </w:r>
      <w:r w:rsidRPr="00BB312B">
        <w:rPr>
          <w:spacing w:val="-15"/>
          <w:sz w:val="20"/>
          <w:szCs w:val="24"/>
        </w:rPr>
        <w:t xml:space="preserve"> </w:t>
      </w:r>
      <w:r w:rsidRPr="00BB312B">
        <w:rPr>
          <w:sz w:val="20"/>
          <w:szCs w:val="24"/>
        </w:rPr>
        <w:t>по</w:t>
      </w:r>
      <w:r w:rsidRPr="00BB312B">
        <w:rPr>
          <w:spacing w:val="-15"/>
          <w:sz w:val="20"/>
          <w:szCs w:val="24"/>
        </w:rPr>
        <w:t xml:space="preserve"> </w:t>
      </w:r>
      <w:r w:rsidRPr="00BB312B">
        <w:rPr>
          <w:sz w:val="20"/>
          <w:szCs w:val="24"/>
        </w:rPr>
        <w:t>подготовке</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устано</w:t>
      </w:r>
      <w:proofErr w:type="gramStart"/>
      <w:r w:rsidRPr="00BB312B">
        <w:rPr>
          <w:sz w:val="20"/>
          <w:szCs w:val="24"/>
        </w:rPr>
        <w:t>в-</w:t>
      </w:r>
      <w:proofErr w:type="gramEnd"/>
      <w:r w:rsidRPr="00BB312B">
        <w:rPr>
          <w:sz w:val="20"/>
          <w:szCs w:val="24"/>
        </w:rPr>
        <w:t xml:space="preserve"> лению противотанковых и противопехотных мин;</w:t>
      </w:r>
    </w:p>
    <w:p w:rsidR="001541A7" w:rsidRPr="00BB312B" w:rsidRDefault="001541A7" w:rsidP="001541A7">
      <w:pPr>
        <w:pStyle w:val="a3"/>
        <w:spacing w:line="231" w:lineRule="exact"/>
        <w:ind w:left="114"/>
        <w:rPr>
          <w:sz w:val="20"/>
          <w:szCs w:val="24"/>
        </w:rPr>
      </w:pPr>
      <w:r w:rsidRPr="00BB312B">
        <w:rPr>
          <w:spacing w:val="-2"/>
          <w:position w:val="1"/>
          <w:sz w:val="20"/>
          <w:szCs w:val="24"/>
        </w:rPr>
        <w:t>6</w:t>
      </w:r>
      <w:r w:rsidRPr="00BB312B">
        <w:rPr>
          <w:spacing w:val="14"/>
          <w:position w:val="1"/>
          <w:sz w:val="20"/>
          <w:szCs w:val="24"/>
        </w:rPr>
        <w:t xml:space="preserve"> </w:t>
      </w:r>
      <w:r w:rsidRPr="00BB312B">
        <w:rPr>
          <w:spacing w:val="-2"/>
          <w:sz w:val="20"/>
          <w:szCs w:val="24"/>
        </w:rPr>
        <w:t>знать</w:t>
      </w:r>
      <w:r w:rsidRPr="00BB312B">
        <w:rPr>
          <w:spacing w:val="-5"/>
          <w:sz w:val="20"/>
          <w:szCs w:val="24"/>
        </w:rPr>
        <w:t xml:space="preserve"> </w:t>
      </w:r>
      <w:r w:rsidRPr="00BB312B">
        <w:rPr>
          <w:spacing w:val="-2"/>
          <w:sz w:val="20"/>
          <w:szCs w:val="24"/>
        </w:rPr>
        <w:t>демаскирующие</w:t>
      </w:r>
      <w:r w:rsidRPr="00BB312B">
        <w:rPr>
          <w:spacing w:val="-4"/>
          <w:sz w:val="20"/>
          <w:szCs w:val="24"/>
        </w:rPr>
        <w:t xml:space="preserve"> </w:t>
      </w:r>
      <w:r w:rsidRPr="00BB312B">
        <w:rPr>
          <w:spacing w:val="-2"/>
          <w:sz w:val="20"/>
          <w:szCs w:val="24"/>
        </w:rPr>
        <w:t>признаки</w:t>
      </w:r>
      <w:r w:rsidRPr="00BB312B">
        <w:rPr>
          <w:spacing w:val="-5"/>
          <w:sz w:val="20"/>
          <w:szCs w:val="24"/>
        </w:rPr>
        <w:t xml:space="preserve"> </w:t>
      </w:r>
      <w:r w:rsidRPr="00BB312B">
        <w:rPr>
          <w:spacing w:val="-2"/>
          <w:sz w:val="20"/>
          <w:szCs w:val="24"/>
        </w:rPr>
        <w:t>установки</w:t>
      </w:r>
      <w:r w:rsidRPr="00BB312B">
        <w:rPr>
          <w:spacing w:val="-4"/>
          <w:sz w:val="20"/>
          <w:szCs w:val="24"/>
        </w:rPr>
        <w:t xml:space="preserve"> мин;</w:t>
      </w:r>
    </w:p>
    <w:p w:rsidR="001541A7" w:rsidRPr="00BB312B" w:rsidRDefault="001541A7" w:rsidP="001541A7">
      <w:pPr>
        <w:pStyle w:val="a3"/>
        <w:spacing w:line="237" w:lineRule="auto"/>
        <w:rPr>
          <w:sz w:val="20"/>
          <w:szCs w:val="24"/>
        </w:rPr>
      </w:pPr>
      <w:r w:rsidRPr="00BB312B">
        <w:rPr>
          <w:spacing w:val="-2"/>
          <w:position w:val="1"/>
          <w:sz w:val="20"/>
          <w:szCs w:val="24"/>
        </w:rPr>
        <w:t>6</w:t>
      </w:r>
      <w:r w:rsidRPr="00BB312B">
        <w:rPr>
          <w:spacing w:val="3"/>
          <w:position w:val="1"/>
          <w:sz w:val="20"/>
          <w:szCs w:val="24"/>
        </w:rPr>
        <w:t xml:space="preserve"> </w:t>
      </w:r>
      <w:r w:rsidRPr="00BB312B">
        <w:rPr>
          <w:spacing w:val="-2"/>
          <w:sz w:val="20"/>
          <w:szCs w:val="24"/>
        </w:rPr>
        <w:t>иметь</w:t>
      </w:r>
      <w:r w:rsidRPr="00BB312B">
        <w:rPr>
          <w:spacing w:val="-14"/>
          <w:sz w:val="20"/>
          <w:szCs w:val="24"/>
        </w:rPr>
        <w:t xml:space="preserve"> </w:t>
      </w:r>
      <w:r w:rsidRPr="00BB312B">
        <w:rPr>
          <w:spacing w:val="-2"/>
          <w:sz w:val="20"/>
          <w:szCs w:val="24"/>
        </w:rPr>
        <w:t>представление</w:t>
      </w:r>
      <w:r w:rsidRPr="00BB312B">
        <w:rPr>
          <w:spacing w:val="-14"/>
          <w:sz w:val="20"/>
          <w:szCs w:val="24"/>
        </w:rPr>
        <w:t xml:space="preserve"> </w:t>
      </w:r>
      <w:r w:rsidRPr="00BB312B">
        <w:rPr>
          <w:spacing w:val="-2"/>
          <w:sz w:val="20"/>
          <w:szCs w:val="24"/>
        </w:rPr>
        <w:t>о</w:t>
      </w:r>
      <w:r w:rsidRPr="00BB312B">
        <w:rPr>
          <w:spacing w:val="-14"/>
          <w:sz w:val="20"/>
          <w:szCs w:val="24"/>
        </w:rPr>
        <w:t xml:space="preserve"> </w:t>
      </w:r>
      <w:r w:rsidRPr="00BB312B">
        <w:rPr>
          <w:spacing w:val="-2"/>
          <w:sz w:val="20"/>
          <w:szCs w:val="24"/>
        </w:rPr>
        <w:t>порядке</w:t>
      </w:r>
      <w:r w:rsidRPr="00BB312B">
        <w:rPr>
          <w:spacing w:val="-14"/>
          <w:sz w:val="20"/>
          <w:szCs w:val="24"/>
        </w:rPr>
        <w:t xml:space="preserve"> </w:t>
      </w:r>
      <w:r w:rsidRPr="00BB312B">
        <w:rPr>
          <w:spacing w:val="-2"/>
          <w:sz w:val="20"/>
          <w:szCs w:val="24"/>
        </w:rPr>
        <w:t>обнаружения</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обезврежив</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ния взрывоопасных предметов;</w:t>
      </w:r>
    </w:p>
    <w:p w:rsidR="001541A7" w:rsidRPr="00BB312B" w:rsidRDefault="001541A7" w:rsidP="001541A7">
      <w:pPr>
        <w:pStyle w:val="a3"/>
        <w:spacing w:line="237" w:lineRule="auto"/>
        <w:ind w:right="191"/>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выполнять</w:t>
      </w:r>
      <w:r w:rsidRPr="00BB312B">
        <w:rPr>
          <w:spacing w:val="40"/>
          <w:sz w:val="20"/>
          <w:szCs w:val="24"/>
        </w:rPr>
        <w:t xml:space="preserve"> </w:t>
      </w:r>
      <w:r w:rsidRPr="00BB312B">
        <w:rPr>
          <w:sz w:val="20"/>
          <w:szCs w:val="24"/>
        </w:rPr>
        <w:t>практические</w:t>
      </w:r>
      <w:r w:rsidRPr="00BB312B">
        <w:rPr>
          <w:spacing w:val="40"/>
          <w:sz w:val="20"/>
          <w:szCs w:val="24"/>
        </w:rPr>
        <w:t xml:space="preserve"> </w:t>
      </w:r>
      <w:r w:rsidRPr="00BB312B">
        <w:rPr>
          <w:sz w:val="20"/>
          <w:szCs w:val="24"/>
        </w:rPr>
        <w:t>действия</w:t>
      </w:r>
      <w:r w:rsidRPr="00BB312B">
        <w:rPr>
          <w:spacing w:val="40"/>
          <w:sz w:val="20"/>
          <w:szCs w:val="24"/>
        </w:rPr>
        <w:t xml:space="preserve"> </w:t>
      </w:r>
      <w:r w:rsidRPr="00BB312B">
        <w:rPr>
          <w:sz w:val="20"/>
          <w:szCs w:val="24"/>
        </w:rPr>
        <w:t>по</w:t>
      </w:r>
      <w:r w:rsidRPr="00BB312B">
        <w:rPr>
          <w:spacing w:val="40"/>
          <w:sz w:val="20"/>
          <w:szCs w:val="24"/>
        </w:rPr>
        <w:t xml:space="preserve"> </w:t>
      </w:r>
      <w:r w:rsidRPr="00BB312B">
        <w:rPr>
          <w:sz w:val="20"/>
          <w:szCs w:val="24"/>
        </w:rPr>
        <w:t>обнаружению</w:t>
      </w:r>
      <w:r w:rsidRPr="00BB312B">
        <w:rPr>
          <w:spacing w:val="40"/>
          <w:sz w:val="20"/>
          <w:szCs w:val="24"/>
        </w:rPr>
        <w:t xml:space="preserve"> </w:t>
      </w:r>
      <w:r w:rsidRPr="00BB312B">
        <w:rPr>
          <w:sz w:val="20"/>
          <w:szCs w:val="24"/>
        </w:rPr>
        <w:t>мин с использованием миноискателя, щупа, кошки</w:t>
      </w:r>
      <w:proofErr w:type="gramStart"/>
      <w:r w:rsidRPr="00BB312B">
        <w:rPr>
          <w:spacing w:val="-17"/>
          <w:sz w:val="20"/>
          <w:szCs w:val="24"/>
        </w:rPr>
        <w:t xml:space="preserve"> </w:t>
      </w:r>
      <w:r w:rsidRPr="00BB312B">
        <w:rPr>
          <w:w w:val="95"/>
          <w:sz w:val="20"/>
          <w:szCs w:val="24"/>
        </w:rPr>
        <w:t>.</w:t>
      </w:r>
      <w:proofErr w:type="gramEnd"/>
    </w:p>
    <w:p w:rsidR="001541A7" w:rsidRPr="00BB312B" w:rsidRDefault="001541A7" w:rsidP="001541A7">
      <w:pPr>
        <w:pStyle w:val="3"/>
        <w:spacing w:before="229" w:line="180" w:lineRule="auto"/>
        <w:rPr>
          <w:sz w:val="20"/>
          <w:szCs w:val="24"/>
        </w:rPr>
      </w:pPr>
      <w:r w:rsidRPr="00BB312B">
        <w:rPr>
          <w:w w:val="75"/>
          <w:sz w:val="20"/>
          <w:szCs w:val="24"/>
        </w:rPr>
        <w:t>Модуль</w:t>
      </w:r>
      <w:r w:rsidRPr="00BB312B">
        <w:rPr>
          <w:sz w:val="20"/>
          <w:szCs w:val="24"/>
        </w:rPr>
        <w:t xml:space="preserve"> </w:t>
      </w:r>
      <w:r w:rsidRPr="00BB312B">
        <w:rPr>
          <w:w w:val="75"/>
          <w:sz w:val="20"/>
          <w:szCs w:val="24"/>
        </w:rPr>
        <w:t>№</w:t>
      </w:r>
      <w:r w:rsidRPr="00BB312B">
        <w:rPr>
          <w:sz w:val="20"/>
          <w:szCs w:val="24"/>
        </w:rPr>
        <w:t xml:space="preserve"> </w:t>
      </w:r>
      <w:r w:rsidRPr="00BB312B">
        <w:rPr>
          <w:w w:val="75"/>
          <w:sz w:val="20"/>
          <w:szCs w:val="24"/>
        </w:rPr>
        <w:t>5 «Радиационная,</w:t>
      </w:r>
      <w:r w:rsidRPr="00BB312B">
        <w:rPr>
          <w:sz w:val="20"/>
          <w:szCs w:val="24"/>
        </w:rPr>
        <w:t xml:space="preserve"> </w:t>
      </w:r>
      <w:r w:rsidRPr="00BB312B">
        <w:rPr>
          <w:w w:val="75"/>
          <w:sz w:val="20"/>
          <w:szCs w:val="24"/>
        </w:rPr>
        <w:t>химическая</w:t>
      </w:r>
      <w:r w:rsidRPr="00BB312B">
        <w:rPr>
          <w:sz w:val="20"/>
          <w:szCs w:val="24"/>
        </w:rPr>
        <w:t xml:space="preserve"> </w:t>
      </w:r>
      <w:r w:rsidRPr="00BB312B">
        <w:rPr>
          <w:w w:val="75"/>
          <w:sz w:val="20"/>
          <w:szCs w:val="24"/>
        </w:rPr>
        <w:t xml:space="preserve">и биологическая </w:t>
      </w:r>
      <w:r w:rsidRPr="00BB312B">
        <w:rPr>
          <w:spacing w:val="-2"/>
          <w:w w:val="90"/>
          <w:sz w:val="20"/>
          <w:szCs w:val="24"/>
        </w:rPr>
        <w:t>защита»:</w:t>
      </w:r>
    </w:p>
    <w:p w:rsidR="001541A7" w:rsidRPr="00BB312B" w:rsidRDefault="001541A7" w:rsidP="001541A7">
      <w:pPr>
        <w:pStyle w:val="a3"/>
        <w:spacing w:before="105" w:line="233" w:lineRule="exact"/>
        <w:ind w:left="114"/>
        <w:rPr>
          <w:sz w:val="20"/>
          <w:szCs w:val="24"/>
        </w:rPr>
      </w:pPr>
      <w:proofErr w:type="gramStart"/>
      <w:r w:rsidRPr="00BB312B">
        <w:rPr>
          <w:position w:val="1"/>
          <w:sz w:val="20"/>
          <w:szCs w:val="24"/>
        </w:rPr>
        <w:t>6</w:t>
      </w:r>
      <w:r w:rsidRPr="00BB312B">
        <w:rPr>
          <w:spacing w:val="6"/>
          <w:position w:val="1"/>
          <w:sz w:val="20"/>
          <w:szCs w:val="24"/>
        </w:rPr>
        <w:t xml:space="preserve"> </w:t>
      </w:r>
      <w:r w:rsidRPr="00BB312B">
        <w:rPr>
          <w:sz w:val="20"/>
          <w:szCs w:val="24"/>
        </w:rPr>
        <w:t>иметь</w:t>
      </w:r>
      <w:r w:rsidRPr="00BB312B">
        <w:rPr>
          <w:spacing w:val="-12"/>
          <w:sz w:val="20"/>
          <w:szCs w:val="24"/>
        </w:rPr>
        <w:t xml:space="preserve"> </w:t>
      </w:r>
      <w:r w:rsidRPr="00BB312B">
        <w:rPr>
          <w:sz w:val="20"/>
          <w:szCs w:val="24"/>
        </w:rPr>
        <w:t>представление</w:t>
      </w:r>
      <w:r w:rsidRPr="00BB312B">
        <w:rPr>
          <w:spacing w:val="-12"/>
          <w:sz w:val="20"/>
          <w:szCs w:val="24"/>
        </w:rPr>
        <w:t xml:space="preserve"> </w:t>
      </w:r>
      <w:r w:rsidRPr="00BB312B">
        <w:rPr>
          <w:sz w:val="20"/>
          <w:szCs w:val="24"/>
        </w:rPr>
        <w:t>о</w:t>
      </w:r>
      <w:r w:rsidRPr="00BB312B">
        <w:rPr>
          <w:spacing w:val="-13"/>
          <w:sz w:val="20"/>
          <w:szCs w:val="24"/>
        </w:rPr>
        <w:t xml:space="preserve"> </w:t>
      </w:r>
      <w:r w:rsidRPr="00BB312B">
        <w:rPr>
          <w:sz w:val="20"/>
          <w:szCs w:val="24"/>
        </w:rPr>
        <w:t>об</w:t>
      </w:r>
      <w:r w:rsidRPr="00BB312B">
        <w:rPr>
          <w:spacing w:val="-12"/>
          <w:sz w:val="20"/>
          <w:szCs w:val="24"/>
        </w:rPr>
        <w:t xml:space="preserve"> </w:t>
      </w:r>
      <w:r w:rsidRPr="00BB312B">
        <w:rPr>
          <w:sz w:val="20"/>
          <w:szCs w:val="24"/>
        </w:rPr>
        <w:t>оружии</w:t>
      </w:r>
      <w:r w:rsidRPr="00BB312B">
        <w:rPr>
          <w:spacing w:val="-12"/>
          <w:sz w:val="20"/>
          <w:szCs w:val="24"/>
        </w:rPr>
        <w:t xml:space="preserve"> </w:t>
      </w:r>
      <w:r w:rsidRPr="00BB312B">
        <w:rPr>
          <w:sz w:val="20"/>
          <w:szCs w:val="24"/>
        </w:rPr>
        <w:t>массового</w:t>
      </w:r>
      <w:r w:rsidRPr="00BB312B">
        <w:rPr>
          <w:spacing w:val="-13"/>
          <w:sz w:val="20"/>
          <w:szCs w:val="24"/>
        </w:rPr>
        <w:t xml:space="preserve"> </w:t>
      </w:r>
      <w:r w:rsidRPr="00BB312B">
        <w:rPr>
          <w:spacing w:val="-2"/>
          <w:sz w:val="20"/>
          <w:szCs w:val="24"/>
        </w:rPr>
        <w:t>поражения;</w:t>
      </w:r>
      <w:proofErr w:type="gramEnd"/>
    </w:p>
    <w:p w:rsidR="001541A7" w:rsidRPr="00BB312B" w:rsidRDefault="001541A7" w:rsidP="001541A7">
      <w:pPr>
        <w:pStyle w:val="a3"/>
        <w:spacing w:line="233" w:lineRule="exact"/>
        <w:ind w:left="114"/>
        <w:rPr>
          <w:sz w:val="20"/>
          <w:szCs w:val="24"/>
        </w:rPr>
      </w:pPr>
      <w:r w:rsidRPr="00BB312B">
        <w:rPr>
          <w:position w:val="1"/>
          <w:sz w:val="20"/>
          <w:szCs w:val="24"/>
        </w:rPr>
        <w:t>6</w:t>
      </w:r>
      <w:r w:rsidRPr="00BB312B">
        <w:rPr>
          <w:spacing w:val="3"/>
          <w:position w:val="1"/>
          <w:sz w:val="20"/>
          <w:szCs w:val="24"/>
        </w:rPr>
        <w:t xml:space="preserve"> </w:t>
      </w:r>
      <w:r w:rsidRPr="00BB312B">
        <w:rPr>
          <w:sz w:val="20"/>
          <w:szCs w:val="24"/>
        </w:rPr>
        <w:t>классифицировать</w:t>
      </w:r>
      <w:r w:rsidRPr="00BB312B">
        <w:rPr>
          <w:spacing w:val="-16"/>
          <w:sz w:val="20"/>
          <w:szCs w:val="24"/>
        </w:rPr>
        <w:t xml:space="preserve"> </w:t>
      </w:r>
      <w:r w:rsidRPr="00BB312B">
        <w:rPr>
          <w:sz w:val="20"/>
          <w:szCs w:val="24"/>
        </w:rPr>
        <w:t>виды</w:t>
      </w:r>
      <w:r w:rsidRPr="00BB312B">
        <w:rPr>
          <w:spacing w:val="-16"/>
          <w:sz w:val="20"/>
          <w:szCs w:val="24"/>
        </w:rPr>
        <w:t xml:space="preserve"> </w:t>
      </w:r>
      <w:r w:rsidRPr="00BB312B">
        <w:rPr>
          <w:sz w:val="20"/>
          <w:szCs w:val="24"/>
        </w:rPr>
        <w:t>ядерных</w:t>
      </w:r>
      <w:r w:rsidRPr="00BB312B">
        <w:rPr>
          <w:spacing w:val="-16"/>
          <w:sz w:val="20"/>
          <w:szCs w:val="24"/>
        </w:rPr>
        <w:t xml:space="preserve"> </w:t>
      </w:r>
      <w:r w:rsidRPr="00BB312B">
        <w:rPr>
          <w:spacing w:val="-2"/>
          <w:sz w:val="20"/>
          <w:szCs w:val="24"/>
        </w:rPr>
        <w:t>взрывов;</w:t>
      </w:r>
    </w:p>
    <w:p w:rsidR="001541A7" w:rsidRPr="00BB312B" w:rsidRDefault="001541A7" w:rsidP="001541A7">
      <w:pPr>
        <w:pStyle w:val="a3"/>
        <w:spacing w:line="233" w:lineRule="exact"/>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ind w:right="169"/>
        <w:rPr>
          <w:sz w:val="20"/>
          <w:szCs w:val="24"/>
        </w:rPr>
      </w:pPr>
      <w:r w:rsidRPr="00BB312B">
        <w:rPr>
          <w:position w:val="1"/>
          <w:sz w:val="20"/>
          <w:szCs w:val="24"/>
        </w:rPr>
        <w:lastRenderedPageBreak/>
        <w:t xml:space="preserve">6 </w:t>
      </w:r>
      <w:r w:rsidRPr="00BB312B">
        <w:rPr>
          <w:sz w:val="20"/>
          <w:szCs w:val="24"/>
        </w:rPr>
        <w:t>знать о поражающих свойствах ядерного взрыва, зажиг</w:t>
      </w:r>
      <w:proofErr w:type="gramStart"/>
      <w:r w:rsidRPr="00BB312B">
        <w:rPr>
          <w:sz w:val="20"/>
          <w:szCs w:val="24"/>
        </w:rPr>
        <w:t>а-</w:t>
      </w:r>
      <w:proofErr w:type="gramEnd"/>
      <w:r w:rsidRPr="00BB312B">
        <w:rPr>
          <w:sz w:val="20"/>
          <w:szCs w:val="24"/>
        </w:rPr>
        <w:t xml:space="preserve"> тельного оружия, признаках применения отравляющих ве- ществ и биологического оружия;</w:t>
      </w:r>
    </w:p>
    <w:p w:rsidR="001541A7" w:rsidRPr="00BB312B" w:rsidRDefault="001541A7" w:rsidP="001541A7">
      <w:pPr>
        <w:pStyle w:val="a3"/>
        <w:ind w:right="170"/>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уверенно</w:t>
      </w:r>
      <w:r w:rsidRPr="00BB312B">
        <w:rPr>
          <w:spacing w:val="-14"/>
          <w:sz w:val="20"/>
          <w:szCs w:val="24"/>
        </w:rPr>
        <w:t xml:space="preserve"> </w:t>
      </w:r>
      <w:r w:rsidRPr="00BB312B">
        <w:rPr>
          <w:spacing w:val="-2"/>
          <w:sz w:val="20"/>
          <w:szCs w:val="24"/>
        </w:rPr>
        <w:t>действовать</w:t>
      </w:r>
      <w:r w:rsidRPr="00BB312B">
        <w:rPr>
          <w:spacing w:val="-14"/>
          <w:sz w:val="20"/>
          <w:szCs w:val="24"/>
        </w:rPr>
        <w:t xml:space="preserve"> </w:t>
      </w:r>
      <w:r w:rsidRPr="00BB312B">
        <w:rPr>
          <w:spacing w:val="-2"/>
          <w:sz w:val="20"/>
          <w:szCs w:val="24"/>
        </w:rPr>
        <w:t>при</w:t>
      </w:r>
      <w:r w:rsidRPr="00BB312B">
        <w:rPr>
          <w:spacing w:val="-14"/>
          <w:sz w:val="20"/>
          <w:szCs w:val="24"/>
        </w:rPr>
        <w:t xml:space="preserve"> </w:t>
      </w:r>
      <w:r w:rsidRPr="00BB312B">
        <w:rPr>
          <w:spacing w:val="-2"/>
          <w:sz w:val="20"/>
          <w:szCs w:val="24"/>
        </w:rPr>
        <w:t>применении</w:t>
      </w:r>
      <w:r w:rsidRPr="00BB312B">
        <w:rPr>
          <w:spacing w:val="-14"/>
          <w:sz w:val="20"/>
          <w:szCs w:val="24"/>
        </w:rPr>
        <w:t xml:space="preserve"> </w:t>
      </w:r>
      <w:r w:rsidRPr="00BB312B">
        <w:rPr>
          <w:spacing w:val="-2"/>
          <w:sz w:val="20"/>
          <w:szCs w:val="24"/>
        </w:rPr>
        <w:t>противником</w:t>
      </w:r>
      <w:r w:rsidRPr="00BB312B">
        <w:rPr>
          <w:spacing w:val="-14"/>
          <w:sz w:val="20"/>
          <w:szCs w:val="24"/>
        </w:rPr>
        <w:t xml:space="preserve"> </w:t>
      </w:r>
      <w:r w:rsidRPr="00BB312B">
        <w:rPr>
          <w:spacing w:val="-2"/>
          <w:sz w:val="20"/>
          <w:szCs w:val="24"/>
        </w:rPr>
        <w:t xml:space="preserve">оружия </w:t>
      </w:r>
      <w:r w:rsidRPr="00BB312B">
        <w:rPr>
          <w:sz w:val="20"/>
          <w:szCs w:val="24"/>
        </w:rPr>
        <w:t>массового поражения;</w:t>
      </w:r>
    </w:p>
    <w:p w:rsidR="001541A7" w:rsidRPr="00BB312B" w:rsidRDefault="001541A7" w:rsidP="001541A7">
      <w:pPr>
        <w:pStyle w:val="a3"/>
        <w:ind w:right="169"/>
        <w:rPr>
          <w:sz w:val="20"/>
          <w:szCs w:val="24"/>
        </w:rPr>
      </w:pPr>
      <w:r w:rsidRPr="00BB312B">
        <w:rPr>
          <w:position w:val="1"/>
          <w:sz w:val="20"/>
          <w:szCs w:val="24"/>
        </w:rPr>
        <w:t xml:space="preserve">6 </w:t>
      </w:r>
      <w:r w:rsidRPr="00BB312B">
        <w:rPr>
          <w:sz w:val="20"/>
          <w:szCs w:val="24"/>
        </w:rPr>
        <w:t>знать</w:t>
      </w:r>
      <w:r w:rsidRPr="00BB312B">
        <w:rPr>
          <w:spacing w:val="-9"/>
          <w:sz w:val="20"/>
          <w:szCs w:val="24"/>
        </w:rPr>
        <w:t xml:space="preserve"> </w:t>
      </w:r>
      <w:r w:rsidRPr="00BB312B">
        <w:rPr>
          <w:sz w:val="20"/>
          <w:szCs w:val="24"/>
        </w:rPr>
        <w:t>назначение</w:t>
      </w:r>
      <w:r w:rsidRPr="00BB312B">
        <w:rPr>
          <w:spacing w:val="-9"/>
          <w:sz w:val="20"/>
          <w:szCs w:val="24"/>
        </w:rPr>
        <w:t xml:space="preserve"> </w:t>
      </w:r>
      <w:r w:rsidRPr="00BB312B">
        <w:rPr>
          <w:sz w:val="20"/>
          <w:szCs w:val="24"/>
        </w:rPr>
        <w:t>и</w:t>
      </w:r>
      <w:r w:rsidRPr="00BB312B">
        <w:rPr>
          <w:spacing w:val="-9"/>
          <w:sz w:val="20"/>
          <w:szCs w:val="24"/>
        </w:rPr>
        <w:t xml:space="preserve"> </w:t>
      </w:r>
      <w:r w:rsidRPr="00BB312B">
        <w:rPr>
          <w:sz w:val="20"/>
          <w:szCs w:val="24"/>
        </w:rPr>
        <w:t>общее</w:t>
      </w:r>
      <w:r w:rsidRPr="00BB312B">
        <w:rPr>
          <w:spacing w:val="-9"/>
          <w:sz w:val="20"/>
          <w:szCs w:val="24"/>
        </w:rPr>
        <w:t xml:space="preserve"> </w:t>
      </w:r>
      <w:r w:rsidRPr="00BB312B">
        <w:rPr>
          <w:sz w:val="20"/>
          <w:szCs w:val="24"/>
        </w:rPr>
        <w:t>устройство</w:t>
      </w:r>
      <w:r w:rsidRPr="00BB312B">
        <w:rPr>
          <w:spacing w:val="-9"/>
          <w:sz w:val="20"/>
          <w:szCs w:val="24"/>
        </w:rPr>
        <w:t xml:space="preserve"> </w:t>
      </w:r>
      <w:r w:rsidRPr="00BB312B">
        <w:rPr>
          <w:sz w:val="20"/>
          <w:szCs w:val="24"/>
        </w:rPr>
        <w:t>средств</w:t>
      </w:r>
      <w:r w:rsidRPr="00BB312B">
        <w:rPr>
          <w:spacing w:val="-9"/>
          <w:sz w:val="20"/>
          <w:szCs w:val="24"/>
        </w:rPr>
        <w:t xml:space="preserve"> </w:t>
      </w:r>
      <w:r w:rsidRPr="00BB312B">
        <w:rPr>
          <w:sz w:val="20"/>
          <w:szCs w:val="24"/>
        </w:rPr>
        <w:t>индивидуал</w:t>
      </w:r>
      <w:proofErr w:type="gramStart"/>
      <w:r w:rsidRPr="00BB312B">
        <w:rPr>
          <w:sz w:val="20"/>
          <w:szCs w:val="24"/>
        </w:rPr>
        <w:t>ь-</w:t>
      </w:r>
      <w:proofErr w:type="gramEnd"/>
      <w:r w:rsidRPr="00BB312B">
        <w:rPr>
          <w:sz w:val="20"/>
          <w:szCs w:val="24"/>
        </w:rPr>
        <w:t xml:space="preserve"> ной защиты;</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обладать навыком использования средств индивидуальной и коллективной защиты от оружия массового поражения;</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знать порядок оказания первой помощи при поражении ядерным, химическим и бактериологическим (биологич</w:t>
      </w:r>
      <w:proofErr w:type="gramStart"/>
      <w:r w:rsidRPr="00BB312B">
        <w:rPr>
          <w:sz w:val="20"/>
          <w:szCs w:val="24"/>
        </w:rPr>
        <w:t>е-</w:t>
      </w:r>
      <w:proofErr w:type="gramEnd"/>
      <w:r w:rsidRPr="00BB312B">
        <w:rPr>
          <w:sz w:val="20"/>
          <w:szCs w:val="24"/>
        </w:rPr>
        <w:t xml:space="preserve"> ским) оружием;</w:t>
      </w:r>
    </w:p>
    <w:p w:rsidR="001541A7" w:rsidRPr="00BB312B" w:rsidRDefault="001541A7" w:rsidP="001541A7">
      <w:pPr>
        <w:pStyle w:val="a3"/>
        <w:spacing w:line="232" w:lineRule="exact"/>
        <w:ind w:left="114"/>
        <w:rPr>
          <w:sz w:val="20"/>
          <w:szCs w:val="24"/>
        </w:rPr>
      </w:pPr>
      <w:r w:rsidRPr="00BB312B">
        <w:rPr>
          <w:position w:val="1"/>
          <w:sz w:val="20"/>
          <w:szCs w:val="24"/>
        </w:rPr>
        <w:t>6</w:t>
      </w:r>
      <w:r w:rsidRPr="00BB312B">
        <w:rPr>
          <w:spacing w:val="4"/>
          <w:position w:val="1"/>
          <w:sz w:val="20"/>
          <w:szCs w:val="24"/>
        </w:rPr>
        <w:t xml:space="preserve"> </w:t>
      </w:r>
      <w:r w:rsidRPr="00BB312B">
        <w:rPr>
          <w:sz w:val="20"/>
          <w:szCs w:val="24"/>
        </w:rPr>
        <w:t>знать</w:t>
      </w:r>
      <w:r w:rsidRPr="00BB312B">
        <w:rPr>
          <w:spacing w:val="-14"/>
          <w:sz w:val="20"/>
          <w:szCs w:val="24"/>
        </w:rPr>
        <w:t xml:space="preserve"> </w:t>
      </w:r>
      <w:r w:rsidRPr="00BB312B">
        <w:rPr>
          <w:sz w:val="20"/>
          <w:szCs w:val="24"/>
        </w:rPr>
        <w:t>правила</w:t>
      </w:r>
      <w:r w:rsidRPr="00BB312B">
        <w:rPr>
          <w:spacing w:val="-15"/>
          <w:sz w:val="20"/>
          <w:szCs w:val="24"/>
        </w:rPr>
        <w:t xml:space="preserve"> </w:t>
      </w:r>
      <w:r w:rsidRPr="00BB312B">
        <w:rPr>
          <w:sz w:val="20"/>
          <w:szCs w:val="24"/>
        </w:rPr>
        <w:t>поведения</w:t>
      </w:r>
      <w:r w:rsidRPr="00BB312B">
        <w:rPr>
          <w:spacing w:val="-15"/>
          <w:sz w:val="20"/>
          <w:szCs w:val="24"/>
        </w:rPr>
        <w:t xml:space="preserve"> </w:t>
      </w:r>
      <w:r w:rsidRPr="00BB312B">
        <w:rPr>
          <w:sz w:val="20"/>
          <w:szCs w:val="24"/>
        </w:rPr>
        <w:t>на</w:t>
      </w:r>
      <w:r w:rsidRPr="00BB312B">
        <w:rPr>
          <w:spacing w:val="-14"/>
          <w:sz w:val="20"/>
          <w:szCs w:val="24"/>
        </w:rPr>
        <w:t xml:space="preserve"> </w:t>
      </w:r>
      <w:r w:rsidRPr="00BB312B">
        <w:rPr>
          <w:sz w:val="20"/>
          <w:szCs w:val="24"/>
        </w:rPr>
        <w:t>заражённой</w:t>
      </w:r>
      <w:r w:rsidRPr="00BB312B">
        <w:rPr>
          <w:spacing w:val="-15"/>
          <w:sz w:val="20"/>
          <w:szCs w:val="24"/>
        </w:rPr>
        <w:t xml:space="preserve"> </w:t>
      </w:r>
      <w:r w:rsidRPr="00BB312B">
        <w:rPr>
          <w:spacing w:val="-2"/>
          <w:sz w:val="20"/>
          <w:szCs w:val="24"/>
        </w:rPr>
        <w:t>местности;</w:t>
      </w:r>
    </w:p>
    <w:p w:rsidR="001541A7" w:rsidRPr="00BB312B" w:rsidRDefault="001541A7" w:rsidP="001541A7">
      <w:pPr>
        <w:pStyle w:val="a3"/>
        <w:rPr>
          <w:sz w:val="20"/>
          <w:szCs w:val="24"/>
        </w:rPr>
      </w:pPr>
      <w:r w:rsidRPr="00BB312B">
        <w:rPr>
          <w:position w:val="1"/>
          <w:sz w:val="20"/>
          <w:szCs w:val="24"/>
        </w:rPr>
        <w:t>6</w:t>
      </w:r>
      <w:r w:rsidRPr="00BB312B">
        <w:rPr>
          <w:spacing w:val="6"/>
          <w:position w:val="1"/>
          <w:sz w:val="20"/>
          <w:szCs w:val="24"/>
        </w:rPr>
        <w:t xml:space="preserve"> </w:t>
      </w:r>
      <w:r w:rsidRPr="00BB312B">
        <w:rPr>
          <w:sz w:val="20"/>
          <w:szCs w:val="24"/>
        </w:rPr>
        <w:t>выполнять</w:t>
      </w:r>
      <w:r w:rsidRPr="00BB312B">
        <w:rPr>
          <w:spacing w:val="-13"/>
          <w:sz w:val="20"/>
          <w:szCs w:val="24"/>
        </w:rPr>
        <w:t xml:space="preserve"> </w:t>
      </w:r>
      <w:r w:rsidRPr="00BB312B">
        <w:rPr>
          <w:sz w:val="20"/>
          <w:szCs w:val="24"/>
        </w:rPr>
        <w:t>нормативы</w:t>
      </w:r>
      <w:r w:rsidRPr="00BB312B">
        <w:rPr>
          <w:spacing w:val="-13"/>
          <w:sz w:val="20"/>
          <w:szCs w:val="24"/>
        </w:rPr>
        <w:t xml:space="preserve"> </w:t>
      </w:r>
      <w:r w:rsidRPr="00BB312B">
        <w:rPr>
          <w:sz w:val="20"/>
          <w:szCs w:val="24"/>
        </w:rPr>
        <w:t>по</w:t>
      </w:r>
      <w:r w:rsidRPr="00BB312B">
        <w:rPr>
          <w:spacing w:val="-13"/>
          <w:sz w:val="20"/>
          <w:szCs w:val="24"/>
        </w:rPr>
        <w:t xml:space="preserve"> </w:t>
      </w:r>
      <w:r w:rsidRPr="00BB312B">
        <w:rPr>
          <w:sz w:val="20"/>
          <w:szCs w:val="24"/>
        </w:rPr>
        <w:t>радиационной,</w:t>
      </w:r>
      <w:r w:rsidRPr="00BB312B">
        <w:rPr>
          <w:spacing w:val="-13"/>
          <w:sz w:val="20"/>
          <w:szCs w:val="24"/>
        </w:rPr>
        <w:t xml:space="preserve"> </w:t>
      </w:r>
      <w:r w:rsidRPr="00BB312B">
        <w:rPr>
          <w:sz w:val="20"/>
          <w:szCs w:val="24"/>
        </w:rPr>
        <w:t>химической</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би</w:t>
      </w:r>
      <w:proofErr w:type="gramStart"/>
      <w:r w:rsidRPr="00BB312B">
        <w:rPr>
          <w:sz w:val="20"/>
          <w:szCs w:val="24"/>
        </w:rPr>
        <w:t>о-</w:t>
      </w:r>
      <w:proofErr w:type="gramEnd"/>
      <w:r w:rsidRPr="00BB312B">
        <w:rPr>
          <w:sz w:val="20"/>
          <w:szCs w:val="24"/>
        </w:rPr>
        <w:t xml:space="preserve"> логической защите;</w:t>
      </w:r>
    </w:p>
    <w:p w:rsidR="001541A7" w:rsidRPr="00BB312B" w:rsidRDefault="001541A7" w:rsidP="001541A7">
      <w:pPr>
        <w:pStyle w:val="a3"/>
        <w:ind w:right="167"/>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уметь</w:t>
      </w:r>
      <w:r w:rsidRPr="00BB312B">
        <w:rPr>
          <w:spacing w:val="-6"/>
          <w:sz w:val="20"/>
          <w:szCs w:val="24"/>
        </w:rPr>
        <w:t xml:space="preserve"> </w:t>
      </w:r>
      <w:r w:rsidRPr="00BB312B">
        <w:rPr>
          <w:sz w:val="20"/>
          <w:szCs w:val="24"/>
        </w:rPr>
        <w:t>пользоваться</w:t>
      </w:r>
      <w:r w:rsidRPr="00BB312B">
        <w:rPr>
          <w:spacing w:val="-5"/>
          <w:sz w:val="20"/>
          <w:szCs w:val="24"/>
        </w:rPr>
        <w:t xml:space="preserve"> </w:t>
      </w:r>
      <w:r w:rsidRPr="00BB312B">
        <w:rPr>
          <w:sz w:val="20"/>
          <w:szCs w:val="24"/>
        </w:rPr>
        <w:t>войсковыми</w:t>
      </w:r>
      <w:r w:rsidRPr="00BB312B">
        <w:rPr>
          <w:spacing w:val="-6"/>
          <w:sz w:val="20"/>
          <w:szCs w:val="24"/>
        </w:rPr>
        <w:t xml:space="preserve"> </w:t>
      </w:r>
      <w:r w:rsidRPr="00BB312B">
        <w:rPr>
          <w:sz w:val="20"/>
          <w:szCs w:val="24"/>
        </w:rPr>
        <w:t>средствами</w:t>
      </w:r>
      <w:r w:rsidRPr="00BB312B">
        <w:rPr>
          <w:spacing w:val="-5"/>
          <w:sz w:val="20"/>
          <w:szCs w:val="24"/>
        </w:rPr>
        <w:t xml:space="preserve"> </w:t>
      </w:r>
      <w:r w:rsidRPr="00BB312B">
        <w:rPr>
          <w:sz w:val="20"/>
          <w:szCs w:val="24"/>
        </w:rPr>
        <w:t>радиационного и химического контроля;</w:t>
      </w:r>
    </w:p>
    <w:p w:rsidR="001541A7" w:rsidRPr="00BB312B" w:rsidRDefault="001541A7" w:rsidP="001541A7">
      <w:pPr>
        <w:pStyle w:val="a3"/>
        <w:rPr>
          <w:sz w:val="20"/>
          <w:szCs w:val="24"/>
        </w:rPr>
      </w:pPr>
      <w:r w:rsidRPr="00BB312B">
        <w:rPr>
          <w:position w:val="1"/>
          <w:sz w:val="20"/>
          <w:szCs w:val="24"/>
        </w:rPr>
        <w:t>6</w:t>
      </w:r>
      <w:r w:rsidRPr="00BB312B">
        <w:rPr>
          <w:spacing w:val="12"/>
          <w:position w:val="1"/>
          <w:sz w:val="20"/>
          <w:szCs w:val="24"/>
        </w:rPr>
        <w:t xml:space="preserve"> </w:t>
      </w:r>
      <w:r w:rsidRPr="00BB312B">
        <w:rPr>
          <w:sz w:val="20"/>
          <w:szCs w:val="24"/>
        </w:rPr>
        <w:t>знать порядок подготовки к работе измерителей доз и во</w:t>
      </w:r>
      <w:proofErr w:type="gramStart"/>
      <w:r w:rsidRPr="00BB312B">
        <w:rPr>
          <w:sz w:val="20"/>
          <w:szCs w:val="24"/>
        </w:rPr>
        <w:t>й-</w:t>
      </w:r>
      <w:proofErr w:type="gramEnd"/>
      <w:r w:rsidRPr="00BB312B">
        <w:rPr>
          <w:sz w:val="20"/>
          <w:szCs w:val="24"/>
        </w:rPr>
        <w:t xml:space="preserve"> скового прибора химической разведки;</w:t>
      </w:r>
    </w:p>
    <w:p w:rsidR="001541A7" w:rsidRPr="00BB312B" w:rsidRDefault="001541A7" w:rsidP="001541A7">
      <w:pPr>
        <w:pStyle w:val="a3"/>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выполнять</w:t>
      </w:r>
      <w:r w:rsidRPr="00BB312B">
        <w:rPr>
          <w:spacing w:val="-16"/>
          <w:sz w:val="20"/>
          <w:szCs w:val="24"/>
        </w:rPr>
        <w:t xml:space="preserve"> </w:t>
      </w:r>
      <w:r w:rsidRPr="00BB312B">
        <w:rPr>
          <w:sz w:val="20"/>
          <w:szCs w:val="24"/>
        </w:rPr>
        <w:t>практические</w:t>
      </w:r>
      <w:r w:rsidRPr="00BB312B">
        <w:rPr>
          <w:spacing w:val="-16"/>
          <w:sz w:val="20"/>
          <w:szCs w:val="24"/>
        </w:rPr>
        <w:t xml:space="preserve"> </w:t>
      </w:r>
      <w:r w:rsidRPr="00BB312B">
        <w:rPr>
          <w:sz w:val="20"/>
          <w:szCs w:val="24"/>
        </w:rPr>
        <w:t>действия</w:t>
      </w:r>
      <w:r w:rsidRPr="00BB312B">
        <w:rPr>
          <w:spacing w:val="-16"/>
          <w:sz w:val="20"/>
          <w:szCs w:val="24"/>
        </w:rPr>
        <w:t xml:space="preserve"> </w:t>
      </w:r>
      <w:r w:rsidRPr="00BB312B">
        <w:rPr>
          <w:sz w:val="20"/>
          <w:szCs w:val="24"/>
        </w:rPr>
        <w:t>по</w:t>
      </w:r>
      <w:r w:rsidRPr="00BB312B">
        <w:rPr>
          <w:spacing w:val="-16"/>
          <w:sz w:val="20"/>
          <w:szCs w:val="24"/>
        </w:rPr>
        <w:t xml:space="preserve"> </w:t>
      </w:r>
      <w:r w:rsidRPr="00BB312B">
        <w:rPr>
          <w:sz w:val="20"/>
          <w:szCs w:val="24"/>
        </w:rPr>
        <w:t>измерению</w:t>
      </w:r>
      <w:r w:rsidRPr="00BB312B">
        <w:rPr>
          <w:spacing w:val="-16"/>
          <w:sz w:val="20"/>
          <w:szCs w:val="24"/>
        </w:rPr>
        <w:t xml:space="preserve"> </w:t>
      </w:r>
      <w:r w:rsidRPr="00BB312B">
        <w:rPr>
          <w:sz w:val="20"/>
          <w:szCs w:val="24"/>
        </w:rPr>
        <w:t>уровня</w:t>
      </w:r>
      <w:r w:rsidRPr="00BB312B">
        <w:rPr>
          <w:spacing w:val="-16"/>
          <w:sz w:val="20"/>
          <w:szCs w:val="24"/>
        </w:rPr>
        <w:t xml:space="preserve"> </w:t>
      </w:r>
      <w:r w:rsidRPr="00BB312B">
        <w:rPr>
          <w:sz w:val="20"/>
          <w:szCs w:val="24"/>
        </w:rPr>
        <w:t>р</w:t>
      </w:r>
      <w:proofErr w:type="gramStart"/>
      <w:r w:rsidRPr="00BB312B">
        <w:rPr>
          <w:sz w:val="20"/>
          <w:szCs w:val="24"/>
        </w:rPr>
        <w:t>а-</w:t>
      </w:r>
      <w:proofErr w:type="gramEnd"/>
      <w:r w:rsidRPr="00BB312B">
        <w:rPr>
          <w:sz w:val="20"/>
          <w:szCs w:val="24"/>
        </w:rPr>
        <w:t xml:space="preserve"> диационного фона</w:t>
      </w:r>
      <w:r w:rsidRPr="00BB312B">
        <w:rPr>
          <w:spacing w:val="-8"/>
          <w:sz w:val="20"/>
          <w:szCs w:val="24"/>
        </w:rPr>
        <w:t xml:space="preserve"> </w:t>
      </w:r>
      <w:r w:rsidRPr="00BB312B">
        <w:rPr>
          <w:w w:val="95"/>
          <w:sz w:val="20"/>
          <w:szCs w:val="24"/>
        </w:rPr>
        <w:t>.</w:t>
      </w:r>
    </w:p>
    <w:p w:rsidR="001541A7" w:rsidRPr="00BB312B" w:rsidRDefault="001541A7" w:rsidP="001541A7">
      <w:pPr>
        <w:pStyle w:val="3"/>
        <w:spacing w:before="160"/>
        <w:jc w:val="both"/>
        <w:rPr>
          <w:sz w:val="20"/>
          <w:szCs w:val="24"/>
        </w:rPr>
      </w:pPr>
      <w:r w:rsidRPr="00BB312B">
        <w:rPr>
          <w:w w:val="80"/>
          <w:sz w:val="20"/>
          <w:szCs w:val="24"/>
        </w:rPr>
        <w:t>Модуль</w:t>
      </w:r>
      <w:r w:rsidRPr="00BB312B">
        <w:rPr>
          <w:spacing w:val="-14"/>
          <w:sz w:val="20"/>
          <w:szCs w:val="24"/>
        </w:rPr>
        <w:t xml:space="preserve"> </w:t>
      </w:r>
      <w:r w:rsidRPr="00BB312B">
        <w:rPr>
          <w:w w:val="80"/>
          <w:sz w:val="20"/>
          <w:szCs w:val="24"/>
        </w:rPr>
        <w:t>№</w:t>
      </w:r>
      <w:r w:rsidRPr="00BB312B">
        <w:rPr>
          <w:spacing w:val="-13"/>
          <w:sz w:val="20"/>
          <w:szCs w:val="24"/>
        </w:rPr>
        <w:t xml:space="preserve"> </w:t>
      </w:r>
      <w:r w:rsidRPr="00BB312B">
        <w:rPr>
          <w:w w:val="80"/>
          <w:sz w:val="20"/>
          <w:szCs w:val="24"/>
        </w:rPr>
        <w:t>6</w:t>
      </w:r>
      <w:r w:rsidRPr="00BB312B">
        <w:rPr>
          <w:spacing w:val="-13"/>
          <w:sz w:val="20"/>
          <w:szCs w:val="24"/>
        </w:rPr>
        <w:t xml:space="preserve"> </w:t>
      </w:r>
      <w:r w:rsidRPr="00BB312B">
        <w:rPr>
          <w:w w:val="80"/>
          <w:sz w:val="20"/>
          <w:szCs w:val="24"/>
        </w:rPr>
        <w:t>«Первая</w:t>
      </w:r>
      <w:r w:rsidRPr="00BB312B">
        <w:rPr>
          <w:spacing w:val="-13"/>
          <w:sz w:val="20"/>
          <w:szCs w:val="24"/>
        </w:rPr>
        <w:t xml:space="preserve"> </w:t>
      </w:r>
      <w:r w:rsidRPr="00BB312B">
        <w:rPr>
          <w:w w:val="80"/>
          <w:sz w:val="20"/>
          <w:szCs w:val="24"/>
        </w:rPr>
        <w:t>помощь</w:t>
      </w:r>
      <w:r w:rsidRPr="00BB312B">
        <w:rPr>
          <w:spacing w:val="-13"/>
          <w:sz w:val="20"/>
          <w:szCs w:val="24"/>
        </w:rPr>
        <w:t xml:space="preserve"> </w:t>
      </w:r>
      <w:r w:rsidRPr="00BB312B">
        <w:rPr>
          <w:w w:val="80"/>
          <w:sz w:val="20"/>
          <w:szCs w:val="24"/>
        </w:rPr>
        <w:t>(Тактическая</w:t>
      </w:r>
      <w:r w:rsidRPr="00BB312B">
        <w:rPr>
          <w:spacing w:val="-13"/>
          <w:sz w:val="20"/>
          <w:szCs w:val="24"/>
        </w:rPr>
        <w:t xml:space="preserve"> </w:t>
      </w:r>
      <w:r w:rsidRPr="00BB312B">
        <w:rPr>
          <w:spacing w:val="-2"/>
          <w:w w:val="80"/>
          <w:sz w:val="20"/>
          <w:szCs w:val="24"/>
        </w:rPr>
        <w:t>медицина)»:</w:t>
      </w:r>
    </w:p>
    <w:p w:rsidR="001541A7" w:rsidRPr="00BB312B" w:rsidRDefault="001541A7" w:rsidP="001541A7">
      <w:pPr>
        <w:pStyle w:val="a3"/>
        <w:spacing w:before="91"/>
        <w:ind w:left="114" w:right="169"/>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иметь</w:t>
      </w:r>
      <w:r w:rsidRPr="00BB312B">
        <w:rPr>
          <w:spacing w:val="-10"/>
          <w:sz w:val="20"/>
          <w:szCs w:val="24"/>
        </w:rPr>
        <w:t xml:space="preserve"> </w:t>
      </w:r>
      <w:r w:rsidRPr="00BB312B">
        <w:rPr>
          <w:sz w:val="20"/>
          <w:szCs w:val="24"/>
        </w:rPr>
        <w:t>представление</w:t>
      </w:r>
      <w:r w:rsidRPr="00BB312B">
        <w:rPr>
          <w:spacing w:val="-10"/>
          <w:sz w:val="20"/>
          <w:szCs w:val="24"/>
        </w:rPr>
        <w:t xml:space="preserve"> </w:t>
      </w:r>
      <w:proofErr w:type="gramStart"/>
      <w:r w:rsidRPr="00BB312B">
        <w:rPr>
          <w:sz w:val="20"/>
          <w:szCs w:val="24"/>
        </w:rPr>
        <w:t>о</w:t>
      </w:r>
      <w:proofErr w:type="gramEnd"/>
      <w:r w:rsidRPr="00BB312B">
        <w:rPr>
          <w:spacing w:val="-10"/>
          <w:sz w:val="20"/>
          <w:szCs w:val="24"/>
        </w:rPr>
        <w:t xml:space="preserve"> </w:t>
      </w:r>
      <w:r w:rsidRPr="00BB312B">
        <w:rPr>
          <w:sz w:val="20"/>
          <w:szCs w:val="24"/>
        </w:rPr>
        <w:t>алгоритме</w:t>
      </w:r>
      <w:r w:rsidRPr="00BB312B">
        <w:rPr>
          <w:spacing w:val="-10"/>
          <w:sz w:val="20"/>
          <w:szCs w:val="24"/>
        </w:rPr>
        <w:t xml:space="preserve"> </w:t>
      </w:r>
      <w:r w:rsidRPr="00BB312B">
        <w:rPr>
          <w:sz w:val="20"/>
          <w:szCs w:val="24"/>
        </w:rPr>
        <w:t>оказания</w:t>
      </w:r>
      <w:r w:rsidRPr="00BB312B">
        <w:rPr>
          <w:spacing w:val="-10"/>
          <w:sz w:val="20"/>
          <w:szCs w:val="24"/>
        </w:rPr>
        <w:t xml:space="preserve"> </w:t>
      </w:r>
      <w:r w:rsidRPr="00BB312B">
        <w:rPr>
          <w:sz w:val="20"/>
          <w:szCs w:val="24"/>
        </w:rPr>
        <w:t>первой</w:t>
      </w:r>
      <w:r w:rsidRPr="00BB312B">
        <w:rPr>
          <w:spacing w:val="-10"/>
          <w:sz w:val="20"/>
          <w:szCs w:val="24"/>
        </w:rPr>
        <w:t xml:space="preserve"> </w:t>
      </w:r>
      <w:r w:rsidRPr="00BB312B">
        <w:rPr>
          <w:sz w:val="20"/>
          <w:szCs w:val="24"/>
        </w:rPr>
        <w:t xml:space="preserve">помощи; </w:t>
      </w:r>
      <w:r w:rsidRPr="00BB312B">
        <w:rPr>
          <w:spacing w:val="-2"/>
          <w:position w:val="1"/>
          <w:sz w:val="20"/>
          <w:szCs w:val="24"/>
        </w:rPr>
        <w:t>6</w:t>
      </w:r>
      <w:r w:rsidRPr="00BB312B">
        <w:rPr>
          <w:spacing w:val="12"/>
          <w:position w:val="1"/>
          <w:sz w:val="20"/>
          <w:szCs w:val="24"/>
        </w:rPr>
        <w:t xml:space="preserve"> </w:t>
      </w:r>
      <w:r w:rsidRPr="00BB312B">
        <w:rPr>
          <w:spacing w:val="-2"/>
          <w:sz w:val="20"/>
          <w:szCs w:val="24"/>
        </w:rPr>
        <w:t>знать</w:t>
      </w:r>
      <w:r w:rsidRPr="00BB312B">
        <w:rPr>
          <w:spacing w:val="-13"/>
          <w:sz w:val="20"/>
          <w:szCs w:val="24"/>
        </w:rPr>
        <w:t xml:space="preserve"> </w:t>
      </w:r>
      <w:r w:rsidRPr="00BB312B">
        <w:rPr>
          <w:spacing w:val="-2"/>
          <w:sz w:val="20"/>
          <w:szCs w:val="24"/>
        </w:rPr>
        <w:t>состав</w:t>
      </w:r>
      <w:r w:rsidRPr="00BB312B">
        <w:rPr>
          <w:spacing w:val="-13"/>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назначение</w:t>
      </w:r>
      <w:r w:rsidRPr="00BB312B">
        <w:rPr>
          <w:spacing w:val="-13"/>
          <w:sz w:val="20"/>
          <w:szCs w:val="24"/>
        </w:rPr>
        <w:t xml:space="preserve"> </w:t>
      </w:r>
      <w:r w:rsidRPr="00BB312B">
        <w:rPr>
          <w:spacing w:val="-2"/>
          <w:sz w:val="20"/>
          <w:szCs w:val="24"/>
        </w:rPr>
        <w:t>средств</w:t>
      </w:r>
      <w:r w:rsidRPr="00BB312B">
        <w:rPr>
          <w:spacing w:val="-13"/>
          <w:sz w:val="20"/>
          <w:szCs w:val="24"/>
        </w:rPr>
        <w:t xml:space="preserve"> </w:t>
      </w:r>
      <w:r w:rsidRPr="00BB312B">
        <w:rPr>
          <w:spacing w:val="-2"/>
          <w:sz w:val="20"/>
          <w:szCs w:val="24"/>
        </w:rPr>
        <w:t>оказания</w:t>
      </w:r>
      <w:r w:rsidRPr="00BB312B">
        <w:rPr>
          <w:spacing w:val="-13"/>
          <w:sz w:val="20"/>
          <w:szCs w:val="24"/>
        </w:rPr>
        <w:t xml:space="preserve"> </w:t>
      </w:r>
      <w:r w:rsidRPr="00BB312B">
        <w:rPr>
          <w:spacing w:val="-2"/>
          <w:sz w:val="20"/>
          <w:szCs w:val="24"/>
        </w:rPr>
        <w:t>первой</w:t>
      </w:r>
      <w:r w:rsidRPr="00BB312B">
        <w:rPr>
          <w:spacing w:val="-13"/>
          <w:sz w:val="20"/>
          <w:szCs w:val="24"/>
        </w:rPr>
        <w:t xml:space="preserve"> </w:t>
      </w:r>
      <w:r w:rsidRPr="00BB312B">
        <w:rPr>
          <w:spacing w:val="-2"/>
          <w:sz w:val="20"/>
          <w:szCs w:val="24"/>
        </w:rPr>
        <w:t xml:space="preserve">помощи; </w:t>
      </w:r>
      <w:r w:rsidRPr="00BB312B">
        <w:rPr>
          <w:position w:val="1"/>
          <w:sz w:val="20"/>
          <w:szCs w:val="24"/>
        </w:rPr>
        <w:t>6</w:t>
      </w:r>
      <w:r w:rsidRPr="00BB312B">
        <w:rPr>
          <w:spacing w:val="40"/>
          <w:position w:val="1"/>
          <w:sz w:val="20"/>
          <w:szCs w:val="24"/>
        </w:rPr>
        <w:t xml:space="preserve"> </w:t>
      </w:r>
      <w:r w:rsidRPr="00BB312B">
        <w:rPr>
          <w:sz w:val="20"/>
          <w:szCs w:val="24"/>
        </w:rPr>
        <w:t>классифицировать типы ранений;</w:t>
      </w:r>
    </w:p>
    <w:p w:rsidR="001541A7" w:rsidRPr="00BB312B" w:rsidRDefault="001541A7" w:rsidP="001541A7">
      <w:pPr>
        <w:pStyle w:val="a3"/>
        <w:ind w:right="168"/>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знать</w:t>
      </w:r>
      <w:r w:rsidRPr="00BB312B">
        <w:rPr>
          <w:spacing w:val="-12"/>
          <w:sz w:val="20"/>
          <w:szCs w:val="24"/>
        </w:rPr>
        <w:t xml:space="preserve"> </w:t>
      </w:r>
      <w:r w:rsidRPr="00BB312B">
        <w:rPr>
          <w:sz w:val="20"/>
          <w:szCs w:val="24"/>
        </w:rPr>
        <w:t>порядок</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условия</w:t>
      </w:r>
      <w:r w:rsidRPr="00BB312B">
        <w:rPr>
          <w:spacing w:val="-12"/>
          <w:sz w:val="20"/>
          <w:szCs w:val="24"/>
        </w:rPr>
        <w:t xml:space="preserve"> </w:t>
      </w:r>
      <w:r w:rsidRPr="00BB312B">
        <w:rPr>
          <w:sz w:val="20"/>
          <w:szCs w:val="24"/>
        </w:rPr>
        <w:t>остановки</w:t>
      </w:r>
      <w:r w:rsidRPr="00BB312B">
        <w:rPr>
          <w:spacing w:val="-12"/>
          <w:sz w:val="20"/>
          <w:szCs w:val="24"/>
        </w:rPr>
        <w:t xml:space="preserve"> </w:t>
      </w:r>
      <w:r w:rsidRPr="00BB312B">
        <w:rPr>
          <w:sz w:val="20"/>
          <w:szCs w:val="24"/>
        </w:rPr>
        <w:t>различных</w:t>
      </w:r>
      <w:r w:rsidRPr="00BB312B">
        <w:rPr>
          <w:spacing w:val="-12"/>
          <w:sz w:val="20"/>
          <w:szCs w:val="24"/>
        </w:rPr>
        <w:t xml:space="preserve"> </w:t>
      </w:r>
      <w:r w:rsidRPr="00BB312B">
        <w:rPr>
          <w:sz w:val="20"/>
          <w:szCs w:val="24"/>
        </w:rPr>
        <w:t>видов</w:t>
      </w:r>
      <w:r w:rsidRPr="00BB312B">
        <w:rPr>
          <w:spacing w:val="-12"/>
          <w:sz w:val="20"/>
          <w:szCs w:val="24"/>
        </w:rPr>
        <w:t xml:space="preserve"> </w:t>
      </w:r>
      <w:r w:rsidRPr="00BB312B">
        <w:rPr>
          <w:sz w:val="20"/>
          <w:szCs w:val="24"/>
        </w:rPr>
        <w:t>кров</w:t>
      </w:r>
      <w:proofErr w:type="gramStart"/>
      <w:r w:rsidRPr="00BB312B">
        <w:rPr>
          <w:sz w:val="20"/>
          <w:szCs w:val="24"/>
        </w:rPr>
        <w:t>о-</w:t>
      </w:r>
      <w:proofErr w:type="gramEnd"/>
      <w:r w:rsidRPr="00BB312B">
        <w:rPr>
          <w:sz w:val="20"/>
          <w:szCs w:val="24"/>
        </w:rPr>
        <w:t xml:space="preserve"> течений,</w:t>
      </w:r>
      <w:r w:rsidRPr="00BB312B">
        <w:rPr>
          <w:spacing w:val="-5"/>
          <w:sz w:val="20"/>
          <w:szCs w:val="24"/>
        </w:rPr>
        <w:t xml:space="preserve"> </w:t>
      </w:r>
      <w:r w:rsidRPr="00BB312B">
        <w:rPr>
          <w:sz w:val="20"/>
          <w:szCs w:val="24"/>
        </w:rPr>
        <w:t>иммобилизации</w:t>
      </w:r>
      <w:r w:rsidRPr="00BB312B">
        <w:rPr>
          <w:spacing w:val="-5"/>
          <w:sz w:val="20"/>
          <w:szCs w:val="24"/>
        </w:rPr>
        <w:t xml:space="preserve"> </w:t>
      </w:r>
      <w:r w:rsidRPr="00BB312B">
        <w:rPr>
          <w:sz w:val="20"/>
          <w:szCs w:val="24"/>
        </w:rPr>
        <w:t>конечностей,</w:t>
      </w:r>
      <w:r w:rsidRPr="00BB312B">
        <w:rPr>
          <w:spacing w:val="-5"/>
          <w:sz w:val="20"/>
          <w:szCs w:val="24"/>
        </w:rPr>
        <w:t xml:space="preserve"> </w:t>
      </w:r>
      <w:r w:rsidRPr="00BB312B">
        <w:rPr>
          <w:sz w:val="20"/>
          <w:szCs w:val="24"/>
        </w:rPr>
        <w:t>действий</w:t>
      </w:r>
      <w:r w:rsidRPr="00BB312B">
        <w:rPr>
          <w:spacing w:val="-5"/>
          <w:sz w:val="20"/>
          <w:szCs w:val="24"/>
        </w:rPr>
        <w:t xml:space="preserve"> </w:t>
      </w:r>
      <w:r w:rsidRPr="00BB312B">
        <w:rPr>
          <w:sz w:val="20"/>
          <w:szCs w:val="24"/>
        </w:rPr>
        <w:t>при</w:t>
      </w:r>
      <w:r w:rsidRPr="00BB312B">
        <w:rPr>
          <w:spacing w:val="-5"/>
          <w:sz w:val="20"/>
          <w:szCs w:val="24"/>
        </w:rPr>
        <w:t xml:space="preserve"> </w:t>
      </w:r>
      <w:r w:rsidRPr="00BB312B">
        <w:rPr>
          <w:sz w:val="20"/>
          <w:szCs w:val="24"/>
        </w:rPr>
        <w:t>отсут- ствии признаков жизни, нарушении проходимости дыха- тельных путей, общем переохлаждении и отморожении, перегревании и ожогах;</w:t>
      </w:r>
    </w:p>
    <w:p w:rsidR="001541A7" w:rsidRPr="00BB312B" w:rsidRDefault="001541A7" w:rsidP="001541A7">
      <w:pPr>
        <w:pStyle w:val="a3"/>
        <w:ind w:right="168"/>
        <w:rPr>
          <w:sz w:val="20"/>
          <w:szCs w:val="24"/>
        </w:rPr>
      </w:pPr>
      <w:r w:rsidRPr="00BB312B">
        <w:rPr>
          <w:spacing w:val="-4"/>
          <w:position w:val="1"/>
          <w:sz w:val="20"/>
          <w:szCs w:val="24"/>
        </w:rPr>
        <w:t>6</w:t>
      </w:r>
      <w:r w:rsidRPr="00BB312B">
        <w:rPr>
          <w:spacing w:val="28"/>
          <w:position w:val="1"/>
          <w:sz w:val="20"/>
          <w:szCs w:val="24"/>
        </w:rPr>
        <w:t xml:space="preserve"> </w:t>
      </w:r>
      <w:r w:rsidRPr="00BB312B">
        <w:rPr>
          <w:spacing w:val="-4"/>
          <w:sz w:val="20"/>
          <w:szCs w:val="24"/>
        </w:rPr>
        <w:t>выполнять</w:t>
      </w:r>
      <w:r w:rsidRPr="00BB312B">
        <w:rPr>
          <w:spacing w:val="-11"/>
          <w:sz w:val="20"/>
          <w:szCs w:val="24"/>
        </w:rPr>
        <w:t xml:space="preserve"> </w:t>
      </w:r>
      <w:r w:rsidRPr="00BB312B">
        <w:rPr>
          <w:spacing w:val="-4"/>
          <w:sz w:val="20"/>
          <w:szCs w:val="24"/>
        </w:rPr>
        <w:t>практические</w:t>
      </w:r>
      <w:r w:rsidRPr="00BB312B">
        <w:rPr>
          <w:spacing w:val="-11"/>
          <w:sz w:val="20"/>
          <w:szCs w:val="24"/>
        </w:rPr>
        <w:t xml:space="preserve"> </w:t>
      </w:r>
      <w:r w:rsidRPr="00BB312B">
        <w:rPr>
          <w:spacing w:val="-4"/>
          <w:sz w:val="20"/>
          <w:szCs w:val="24"/>
        </w:rPr>
        <w:t>действия</w:t>
      </w:r>
      <w:r w:rsidRPr="00BB312B">
        <w:rPr>
          <w:spacing w:val="-11"/>
          <w:sz w:val="20"/>
          <w:szCs w:val="24"/>
        </w:rPr>
        <w:t xml:space="preserve"> </w:t>
      </w:r>
      <w:r w:rsidRPr="00BB312B">
        <w:rPr>
          <w:spacing w:val="-4"/>
          <w:sz w:val="20"/>
          <w:szCs w:val="24"/>
        </w:rPr>
        <w:t>по</w:t>
      </w:r>
      <w:r w:rsidRPr="00BB312B">
        <w:rPr>
          <w:spacing w:val="-11"/>
          <w:sz w:val="20"/>
          <w:szCs w:val="24"/>
        </w:rPr>
        <w:t xml:space="preserve"> </w:t>
      </w:r>
      <w:r w:rsidRPr="00BB312B">
        <w:rPr>
          <w:spacing w:val="-4"/>
          <w:sz w:val="20"/>
          <w:szCs w:val="24"/>
        </w:rPr>
        <w:t>оказанию</w:t>
      </w:r>
      <w:r w:rsidRPr="00BB312B">
        <w:rPr>
          <w:spacing w:val="-11"/>
          <w:sz w:val="20"/>
          <w:szCs w:val="24"/>
        </w:rPr>
        <w:t xml:space="preserve"> </w:t>
      </w:r>
      <w:r w:rsidRPr="00BB312B">
        <w:rPr>
          <w:spacing w:val="-4"/>
          <w:sz w:val="20"/>
          <w:szCs w:val="24"/>
        </w:rPr>
        <w:t>первой</w:t>
      </w:r>
      <w:r w:rsidRPr="00BB312B">
        <w:rPr>
          <w:spacing w:val="-11"/>
          <w:sz w:val="20"/>
          <w:szCs w:val="24"/>
        </w:rPr>
        <w:t xml:space="preserve"> </w:t>
      </w:r>
      <w:r w:rsidRPr="00BB312B">
        <w:rPr>
          <w:spacing w:val="-4"/>
          <w:sz w:val="20"/>
          <w:szCs w:val="24"/>
        </w:rPr>
        <w:t>пом</w:t>
      </w:r>
      <w:proofErr w:type="gramStart"/>
      <w:r w:rsidRPr="00BB312B">
        <w:rPr>
          <w:spacing w:val="-4"/>
          <w:sz w:val="20"/>
          <w:szCs w:val="24"/>
        </w:rPr>
        <w:t>о-</w:t>
      </w:r>
      <w:proofErr w:type="gramEnd"/>
      <w:r w:rsidRPr="00BB312B">
        <w:rPr>
          <w:spacing w:val="-4"/>
          <w:sz w:val="20"/>
          <w:szCs w:val="24"/>
        </w:rPr>
        <w:t xml:space="preserve"> щи</w:t>
      </w:r>
      <w:r w:rsidRPr="00BB312B">
        <w:rPr>
          <w:spacing w:val="-11"/>
          <w:sz w:val="20"/>
          <w:szCs w:val="24"/>
        </w:rPr>
        <w:t xml:space="preserve"> </w:t>
      </w:r>
      <w:r w:rsidRPr="00BB312B">
        <w:rPr>
          <w:spacing w:val="-4"/>
          <w:sz w:val="20"/>
          <w:szCs w:val="24"/>
        </w:rPr>
        <w:t>(проведение</w:t>
      </w:r>
      <w:r w:rsidRPr="00BB312B">
        <w:rPr>
          <w:spacing w:val="-11"/>
          <w:sz w:val="20"/>
          <w:szCs w:val="24"/>
        </w:rPr>
        <w:t xml:space="preserve"> </w:t>
      </w:r>
      <w:r w:rsidRPr="00BB312B">
        <w:rPr>
          <w:spacing w:val="-4"/>
          <w:sz w:val="20"/>
          <w:szCs w:val="24"/>
        </w:rPr>
        <w:t>сердечно-лёгочной</w:t>
      </w:r>
      <w:r w:rsidRPr="00BB312B">
        <w:rPr>
          <w:spacing w:val="-11"/>
          <w:sz w:val="20"/>
          <w:szCs w:val="24"/>
        </w:rPr>
        <w:t xml:space="preserve"> </w:t>
      </w:r>
      <w:r w:rsidRPr="00BB312B">
        <w:rPr>
          <w:spacing w:val="-4"/>
          <w:sz w:val="20"/>
          <w:szCs w:val="24"/>
        </w:rPr>
        <w:t>реанимации,</w:t>
      </w:r>
      <w:r w:rsidRPr="00BB312B">
        <w:rPr>
          <w:spacing w:val="-11"/>
          <w:sz w:val="20"/>
          <w:szCs w:val="24"/>
        </w:rPr>
        <w:t xml:space="preserve"> </w:t>
      </w:r>
      <w:r w:rsidRPr="00BB312B">
        <w:rPr>
          <w:spacing w:val="-4"/>
          <w:sz w:val="20"/>
          <w:szCs w:val="24"/>
        </w:rPr>
        <w:t xml:space="preserve">восстановле- </w:t>
      </w:r>
      <w:r w:rsidRPr="00BB312B">
        <w:rPr>
          <w:spacing w:val="-2"/>
          <w:sz w:val="20"/>
          <w:szCs w:val="24"/>
        </w:rPr>
        <w:t>ние</w:t>
      </w:r>
      <w:r w:rsidRPr="00BB312B">
        <w:rPr>
          <w:spacing w:val="-11"/>
          <w:sz w:val="20"/>
          <w:szCs w:val="24"/>
        </w:rPr>
        <w:t xml:space="preserve"> </w:t>
      </w:r>
      <w:r w:rsidRPr="00BB312B">
        <w:rPr>
          <w:spacing w:val="-2"/>
          <w:sz w:val="20"/>
          <w:szCs w:val="24"/>
        </w:rPr>
        <w:t>проходимости</w:t>
      </w:r>
      <w:r w:rsidRPr="00BB312B">
        <w:rPr>
          <w:spacing w:val="-11"/>
          <w:sz w:val="20"/>
          <w:szCs w:val="24"/>
        </w:rPr>
        <w:t xml:space="preserve"> </w:t>
      </w:r>
      <w:r w:rsidRPr="00BB312B">
        <w:rPr>
          <w:spacing w:val="-2"/>
          <w:sz w:val="20"/>
          <w:szCs w:val="24"/>
        </w:rPr>
        <w:t>дыхательных</w:t>
      </w:r>
      <w:r w:rsidRPr="00BB312B">
        <w:rPr>
          <w:spacing w:val="-11"/>
          <w:sz w:val="20"/>
          <w:szCs w:val="24"/>
        </w:rPr>
        <w:t xml:space="preserve"> </w:t>
      </w:r>
      <w:r w:rsidRPr="00BB312B">
        <w:rPr>
          <w:spacing w:val="-2"/>
          <w:sz w:val="20"/>
          <w:szCs w:val="24"/>
        </w:rPr>
        <w:t>путей,</w:t>
      </w:r>
      <w:r w:rsidRPr="00BB312B">
        <w:rPr>
          <w:spacing w:val="-11"/>
          <w:sz w:val="20"/>
          <w:szCs w:val="24"/>
        </w:rPr>
        <w:t xml:space="preserve"> </w:t>
      </w:r>
      <w:r w:rsidRPr="00BB312B">
        <w:rPr>
          <w:spacing w:val="-2"/>
          <w:sz w:val="20"/>
          <w:szCs w:val="24"/>
        </w:rPr>
        <w:t>остановка</w:t>
      </w:r>
      <w:r w:rsidRPr="00BB312B">
        <w:rPr>
          <w:spacing w:val="-11"/>
          <w:sz w:val="20"/>
          <w:szCs w:val="24"/>
        </w:rPr>
        <w:t xml:space="preserve"> </w:t>
      </w:r>
      <w:r w:rsidRPr="00BB312B">
        <w:rPr>
          <w:spacing w:val="-2"/>
          <w:sz w:val="20"/>
          <w:szCs w:val="24"/>
        </w:rPr>
        <w:t xml:space="preserve">кровотече- </w:t>
      </w:r>
      <w:r w:rsidRPr="00BB312B">
        <w:rPr>
          <w:sz w:val="20"/>
          <w:szCs w:val="24"/>
        </w:rPr>
        <w:t xml:space="preserve">ния, наложение повязок, иммобилизация, психологическая </w:t>
      </w:r>
      <w:r w:rsidRPr="00BB312B">
        <w:rPr>
          <w:spacing w:val="-2"/>
          <w:sz w:val="20"/>
          <w:szCs w:val="24"/>
        </w:rPr>
        <w:t>поддержка);</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 xml:space="preserve">иметь представление о зонах эвакуации (красная, жёлтая, </w:t>
      </w:r>
      <w:r w:rsidRPr="00BB312B">
        <w:rPr>
          <w:spacing w:val="-2"/>
          <w:sz w:val="20"/>
          <w:szCs w:val="24"/>
        </w:rPr>
        <w:t>зелёная);</w:t>
      </w:r>
    </w:p>
    <w:p w:rsidR="001541A7" w:rsidRPr="00BB312B" w:rsidRDefault="001541A7" w:rsidP="001541A7">
      <w:pPr>
        <w:pStyle w:val="a3"/>
        <w:spacing w:line="233" w:lineRule="exact"/>
        <w:ind w:left="114"/>
        <w:rPr>
          <w:sz w:val="20"/>
          <w:szCs w:val="24"/>
        </w:rPr>
      </w:pPr>
      <w:r w:rsidRPr="00BB312B">
        <w:rPr>
          <w:spacing w:val="-4"/>
          <w:position w:val="1"/>
          <w:sz w:val="20"/>
          <w:szCs w:val="24"/>
        </w:rPr>
        <w:t>6</w:t>
      </w:r>
      <w:r w:rsidRPr="00BB312B">
        <w:rPr>
          <w:spacing w:val="10"/>
          <w:position w:val="1"/>
          <w:sz w:val="20"/>
          <w:szCs w:val="24"/>
        </w:rPr>
        <w:t xml:space="preserve"> </w:t>
      </w:r>
      <w:r w:rsidRPr="00BB312B">
        <w:rPr>
          <w:spacing w:val="-4"/>
          <w:sz w:val="20"/>
          <w:szCs w:val="24"/>
        </w:rPr>
        <w:t>знать</w:t>
      </w:r>
      <w:r w:rsidRPr="00BB312B">
        <w:rPr>
          <w:spacing w:val="-19"/>
          <w:sz w:val="20"/>
          <w:szCs w:val="24"/>
        </w:rPr>
        <w:t xml:space="preserve"> </w:t>
      </w:r>
      <w:r w:rsidRPr="00BB312B">
        <w:rPr>
          <w:spacing w:val="-4"/>
          <w:sz w:val="20"/>
          <w:szCs w:val="24"/>
        </w:rPr>
        <w:t>об</w:t>
      </w:r>
      <w:r w:rsidRPr="00BB312B">
        <w:rPr>
          <w:spacing w:val="-19"/>
          <w:sz w:val="20"/>
          <w:szCs w:val="24"/>
        </w:rPr>
        <w:t xml:space="preserve"> </w:t>
      </w:r>
      <w:r w:rsidRPr="00BB312B">
        <w:rPr>
          <w:spacing w:val="-4"/>
          <w:sz w:val="20"/>
          <w:szCs w:val="24"/>
        </w:rPr>
        <w:t>объёмах</w:t>
      </w:r>
      <w:r w:rsidRPr="00BB312B">
        <w:rPr>
          <w:spacing w:val="-19"/>
          <w:sz w:val="20"/>
          <w:szCs w:val="24"/>
        </w:rPr>
        <w:t xml:space="preserve"> </w:t>
      </w:r>
      <w:r w:rsidRPr="00BB312B">
        <w:rPr>
          <w:spacing w:val="-4"/>
          <w:sz w:val="20"/>
          <w:szCs w:val="24"/>
        </w:rPr>
        <w:t>оказания</w:t>
      </w:r>
      <w:r w:rsidRPr="00BB312B">
        <w:rPr>
          <w:spacing w:val="-19"/>
          <w:sz w:val="20"/>
          <w:szCs w:val="24"/>
        </w:rPr>
        <w:t xml:space="preserve"> </w:t>
      </w:r>
      <w:r w:rsidRPr="00BB312B">
        <w:rPr>
          <w:spacing w:val="-4"/>
          <w:sz w:val="20"/>
          <w:szCs w:val="24"/>
        </w:rPr>
        <w:t>первой</w:t>
      </w:r>
      <w:r w:rsidRPr="00BB312B">
        <w:rPr>
          <w:spacing w:val="-19"/>
          <w:sz w:val="20"/>
          <w:szCs w:val="24"/>
        </w:rPr>
        <w:t xml:space="preserve"> </w:t>
      </w:r>
      <w:r w:rsidRPr="00BB312B">
        <w:rPr>
          <w:spacing w:val="-4"/>
          <w:sz w:val="20"/>
          <w:szCs w:val="24"/>
        </w:rPr>
        <w:t>помощи</w:t>
      </w:r>
      <w:r w:rsidRPr="00BB312B">
        <w:rPr>
          <w:spacing w:val="-19"/>
          <w:sz w:val="20"/>
          <w:szCs w:val="24"/>
        </w:rPr>
        <w:t xml:space="preserve"> </w:t>
      </w:r>
      <w:r w:rsidRPr="00BB312B">
        <w:rPr>
          <w:spacing w:val="-4"/>
          <w:sz w:val="20"/>
          <w:szCs w:val="24"/>
        </w:rPr>
        <w:t>в</w:t>
      </w:r>
      <w:r w:rsidRPr="00BB312B">
        <w:rPr>
          <w:spacing w:val="-19"/>
          <w:sz w:val="20"/>
          <w:szCs w:val="24"/>
        </w:rPr>
        <w:t xml:space="preserve"> </w:t>
      </w:r>
      <w:r w:rsidRPr="00BB312B">
        <w:rPr>
          <w:spacing w:val="-4"/>
          <w:sz w:val="20"/>
          <w:szCs w:val="24"/>
        </w:rPr>
        <w:t>зонах</w:t>
      </w:r>
      <w:r w:rsidRPr="00BB312B">
        <w:rPr>
          <w:spacing w:val="-19"/>
          <w:sz w:val="20"/>
          <w:szCs w:val="24"/>
        </w:rPr>
        <w:t xml:space="preserve"> </w:t>
      </w:r>
      <w:r w:rsidRPr="00BB312B">
        <w:rPr>
          <w:spacing w:val="-4"/>
          <w:sz w:val="20"/>
          <w:szCs w:val="24"/>
        </w:rPr>
        <w:t>эвакуации;</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иметь представление о порядке использования штатных и подручных средств эвакуации;</w:t>
      </w:r>
    </w:p>
    <w:p w:rsidR="001541A7" w:rsidRPr="00BB312B" w:rsidRDefault="001541A7" w:rsidP="001541A7">
      <w:pPr>
        <w:pStyle w:val="a3"/>
        <w:ind w:right="170"/>
        <w:rPr>
          <w:sz w:val="20"/>
          <w:szCs w:val="24"/>
        </w:rPr>
      </w:pPr>
      <w:r w:rsidRPr="00BB312B">
        <w:rPr>
          <w:position w:val="1"/>
          <w:sz w:val="20"/>
          <w:szCs w:val="24"/>
        </w:rPr>
        <w:t xml:space="preserve">6 </w:t>
      </w:r>
      <w:r w:rsidRPr="00BB312B">
        <w:rPr>
          <w:sz w:val="20"/>
          <w:szCs w:val="24"/>
        </w:rPr>
        <w:t>выполнять</w:t>
      </w:r>
      <w:r w:rsidRPr="00BB312B">
        <w:rPr>
          <w:spacing w:val="29"/>
          <w:sz w:val="20"/>
          <w:szCs w:val="24"/>
        </w:rPr>
        <w:t xml:space="preserve"> </w:t>
      </w:r>
      <w:r w:rsidRPr="00BB312B">
        <w:rPr>
          <w:sz w:val="20"/>
          <w:szCs w:val="24"/>
        </w:rPr>
        <w:t>практические</w:t>
      </w:r>
      <w:r w:rsidRPr="00BB312B">
        <w:rPr>
          <w:spacing w:val="29"/>
          <w:sz w:val="20"/>
          <w:szCs w:val="24"/>
        </w:rPr>
        <w:t xml:space="preserve"> </w:t>
      </w:r>
      <w:r w:rsidRPr="00BB312B">
        <w:rPr>
          <w:sz w:val="20"/>
          <w:szCs w:val="24"/>
        </w:rPr>
        <w:t>действия</w:t>
      </w:r>
      <w:r w:rsidRPr="00BB312B">
        <w:rPr>
          <w:spacing w:val="29"/>
          <w:sz w:val="20"/>
          <w:szCs w:val="24"/>
        </w:rPr>
        <w:t xml:space="preserve"> </w:t>
      </w:r>
      <w:r w:rsidRPr="00BB312B">
        <w:rPr>
          <w:sz w:val="20"/>
          <w:szCs w:val="24"/>
        </w:rPr>
        <w:t>по</w:t>
      </w:r>
      <w:r w:rsidRPr="00BB312B">
        <w:rPr>
          <w:spacing w:val="29"/>
          <w:sz w:val="20"/>
          <w:szCs w:val="24"/>
        </w:rPr>
        <w:t xml:space="preserve"> </w:t>
      </w:r>
      <w:r w:rsidRPr="00BB312B">
        <w:rPr>
          <w:sz w:val="20"/>
          <w:szCs w:val="24"/>
        </w:rPr>
        <w:t>эвакуации</w:t>
      </w:r>
      <w:r w:rsidRPr="00BB312B">
        <w:rPr>
          <w:spacing w:val="29"/>
          <w:sz w:val="20"/>
          <w:szCs w:val="24"/>
        </w:rPr>
        <w:t xml:space="preserve"> </w:t>
      </w:r>
      <w:r w:rsidRPr="00BB312B">
        <w:rPr>
          <w:sz w:val="20"/>
          <w:szCs w:val="24"/>
        </w:rPr>
        <w:t>раненых с поля боя</w:t>
      </w:r>
      <w:proofErr w:type="gramStart"/>
      <w:r w:rsidRPr="00BB312B">
        <w:rPr>
          <w:spacing w:val="-2"/>
          <w:sz w:val="20"/>
          <w:szCs w:val="24"/>
        </w:rPr>
        <w:t xml:space="preserve"> </w:t>
      </w:r>
      <w:r w:rsidRPr="00BB312B">
        <w:rPr>
          <w:w w:val="95"/>
          <w:sz w:val="20"/>
          <w:szCs w:val="24"/>
        </w:rPr>
        <w:t>.</w:t>
      </w:r>
      <w:proofErr w:type="gramEnd"/>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3"/>
        <w:spacing w:before="75"/>
        <w:rPr>
          <w:sz w:val="20"/>
          <w:szCs w:val="24"/>
        </w:rPr>
      </w:pPr>
      <w:r w:rsidRPr="00BB312B">
        <w:rPr>
          <w:w w:val="75"/>
          <w:sz w:val="20"/>
          <w:szCs w:val="24"/>
        </w:rPr>
        <w:lastRenderedPageBreak/>
        <w:t>Модуль</w:t>
      </w:r>
      <w:r w:rsidRPr="00BB312B">
        <w:rPr>
          <w:spacing w:val="25"/>
          <w:sz w:val="20"/>
          <w:szCs w:val="24"/>
        </w:rPr>
        <w:t xml:space="preserve"> </w:t>
      </w:r>
      <w:r w:rsidRPr="00BB312B">
        <w:rPr>
          <w:w w:val="75"/>
          <w:sz w:val="20"/>
          <w:szCs w:val="24"/>
        </w:rPr>
        <w:t>№</w:t>
      </w:r>
      <w:r w:rsidRPr="00BB312B">
        <w:rPr>
          <w:spacing w:val="26"/>
          <w:sz w:val="20"/>
          <w:szCs w:val="24"/>
        </w:rPr>
        <w:t xml:space="preserve"> </w:t>
      </w:r>
      <w:r w:rsidRPr="00BB312B">
        <w:rPr>
          <w:w w:val="75"/>
          <w:sz w:val="20"/>
          <w:szCs w:val="24"/>
        </w:rPr>
        <w:t>7</w:t>
      </w:r>
      <w:r w:rsidRPr="00BB312B">
        <w:rPr>
          <w:spacing w:val="26"/>
          <w:sz w:val="20"/>
          <w:szCs w:val="24"/>
        </w:rPr>
        <w:t xml:space="preserve"> </w:t>
      </w:r>
      <w:r w:rsidRPr="00BB312B">
        <w:rPr>
          <w:w w:val="75"/>
          <w:sz w:val="20"/>
          <w:szCs w:val="24"/>
        </w:rPr>
        <w:t>«Общевоинские</w:t>
      </w:r>
      <w:r w:rsidRPr="00BB312B">
        <w:rPr>
          <w:spacing w:val="26"/>
          <w:sz w:val="20"/>
          <w:szCs w:val="24"/>
        </w:rPr>
        <w:t xml:space="preserve"> </w:t>
      </w:r>
      <w:r w:rsidRPr="00BB312B">
        <w:rPr>
          <w:spacing w:val="-2"/>
          <w:w w:val="75"/>
          <w:sz w:val="20"/>
          <w:szCs w:val="24"/>
        </w:rPr>
        <w:t>уставы»:</w:t>
      </w:r>
    </w:p>
    <w:p w:rsidR="001541A7" w:rsidRPr="00BB312B" w:rsidRDefault="001541A7" w:rsidP="001541A7">
      <w:pPr>
        <w:pStyle w:val="a3"/>
        <w:spacing w:before="91" w:line="234" w:lineRule="exact"/>
        <w:ind w:left="114"/>
        <w:rPr>
          <w:sz w:val="20"/>
          <w:szCs w:val="24"/>
        </w:rPr>
      </w:pPr>
      <w:r w:rsidRPr="00BB312B">
        <w:rPr>
          <w:position w:val="1"/>
          <w:sz w:val="20"/>
          <w:szCs w:val="24"/>
        </w:rPr>
        <w:t>6</w:t>
      </w:r>
      <w:r w:rsidRPr="00BB312B">
        <w:rPr>
          <w:spacing w:val="7"/>
          <w:position w:val="1"/>
          <w:sz w:val="20"/>
          <w:szCs w:val="24"/>
        </w:rPr>
        <w:t xml:space="preserve"> </w:t>
      </w:r>
      <w:r w:rsidRPr="00BB312B">
        <w:rPr>
          <w:sz w:val="20"/>
          <w:szCs w:val="24"/>
        </w:rPr>
        <w:t>знать</w:t>
      </w:r>
      <w:r w:rsidRPr="00BB312B">
        <w:rPr>
          <w:spacing w:val="-11"/>
          <w:sz w:val="20"/>
          <w:szCs w:val="24"/>
        </w:rPr>
        <w:t xml:space="preserve"> </w:t>
      </w:r>
      <w:r w:rsidRPr="00BB312B">
        <w:rPr>
          <w:sz w:val="20"/>
          <w:szCs w:val="24"/>
        </w:rPr>
        <w:t>права</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обязанности</w:t>
      </w:r>
      <w:r w:rsidRPr="00BB312B">
        <w:rPr>
          <w:spacing w:val="-12"/>
          <w:sz w:val="20"/>
          <w:szCs w:val="24"/>
        </w:rPr>
        <w:t xml:space="preserve"> </w:t>
      </w:r>
      <w:r w:rsidRPr="00BB312B">
        <w:rPr>
          <w:spacing w:val="-2"/>
          <w:sz w:val="20"/>
          <w:szCs w:val="24"/>
        </w:rPr>
        <w:t>военнослужащих;</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7"/>
          <w:position w:val="1"/>
          <w:sz w:val="20"/>
          <w:szCs w:val="24"/>
        </w:rPr>
        <w:t xml:space="preserve"> </w:t>
      </w:r>
      <w:r w:rsidRPr="00BB312B">
        <w:rPr>
          <w:sz w:val="20"/>
          <w:szCs w:val="24"/>
        </w:rPr>
        <w:t>иметь</w:t>
      </w:r>
      <w:r w:rsidRPr="00BB312B">
        <w:rPr>
          <w:spacing w:val="-12"/>
          <w:sz w:val="20"/>
          <w:szCs w:val="24"/>
        </w:rPr>
        <w:t xml:space="preserve"> </w:t>
      </w:r>
      <w:r w:rsidRPr="00BB312B">
        <w:rPr>
          <w:sz w:val="20"/>
          <w:szCs w:val="24"/>
        </w:rPr>
        <w:t>представление</w:t>
      </w:r>
      <w:r w:rsidRPr="00BB312B">
        <w:rPr>
          <w:spacing w:val="-12"/>
          <w:sz w:val="20"/>
          <w:szCs w:val="24"/>
        </w:rPr>
        <w:t xml:space="preserve"> </w:t>
      </w:r>
      <w:r w:rsidRPr="00BB312B">
        <w:rPr>
          <w:sz w:val="20"/>
          <w:szCs w:val="24"/>
        </w:rPr>
        <w:t>о</w:t>
      </w:r>
      <w:r w:rsidRPr="00BB312B">
        <w:rPr>
          <w:spacing w:val="-12"/>
          <w:sz w:val="20"/>
          <w:szCs w:val="24"/>
        </w:rPr>
        <w:t xml:space="preserve"> </w:t>
      </w:r>
      <w:r w:rsidRPr="00BB312B">
        <w:rPr>
          <w:sz w:val="20"/>
          <w:szCs w:val="24"/>
        </w:rPr>
        <w:t>принципах</w:t>
      </w:r>
      <w:r w:rsidRPr="00BB312B">
        <w:rPr>
          <w:spacing w:val="-12"/>
          <w:sz w:val="20"/>
          <w:szCs w:val="24"/>
        </w:rPr>
        <w:t xml:space="preserve"> </w:t>
      </w:r>
      <w:r w:rsidRPr="00BB312B">
        <w:rPr>
          <w:spacing w:val="-2"/>
          <w:sz w:val="20"/>
          <w:szCs w:val="24"/>
        </w:rPr>
        <w:t>единоначалия;</w:t>
      </w:r>
    </w:p>
    <w:p w:rsidR="001541A7" w:rsidRPr="00BB312B" w:rsidRDefault="001541A7" w:rsidP="001541A7">
      <w:pPr>
        <w:pStyle w:val="a3"/>
        <w:ind w:right="169"/>
        <w:rPr>
          <w:sz w:val="20"/>
          <w:szCs w:val="24"/>
        </w:rPr>
      </w:pPr>
      <w:r w:rsidRPr="00BB312B">
        <w:rPr>
          <w:position w:val="1"/>
          <w:sz w:val="20"/>
          <w:szCs w:val="24"/>
        </w:rPr>
        <w:t xml:space="preserve">6 </w:t>
      </w:r>
      <w:r w:rsidRPr="00BB312B">
        <w:rPr>
          <w:sz w:val="20"/>
          <w:szCs w:val="24"/>
        </w:rPr>
        <w:t xml:space="preserve">уверенно определять знаки различия и воинские звания </w:t>
      </w:r>
      <w:r w:rsidRPr="00BB312B">
        <w:rPr>
          <w:spacing w:val="-2"/>
          <w:sz w:val="20"/>
          <w:szCs w:val="24"/>
        </w:rPr>
        <w:t>военнослужащих;</w:t>
      </w:r>
    </w:p>
    <w:p w:rsidR="001541A7" w:rsidRPr="00BB312B" w:rsidRDefault="001541A7" w:rsidP="001541A7">
      <w:pPr>
        <w:pStyle w:val="a3"/>
        <w:ind w:right="168"/>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оценивать</w:t>
      </w:r>
      <w:r w:rsidRPr="00BB312B">
        <w:rPr>
          <w:spacing w:val="-14"/>
          <w:sz w:val="20"/>
          <w:szCs w:val="24"/>
        </w:rPr>
        <w:t xml:space="preserve"> </w:t>
      </w:r>
      <w:r w:rsidRPr="00BB312B">
        <w:rPr>
          <w:spacing w:val="-2"/>
          <w:sz w:val="20"/>
          <w:szCs w:val="24"/>
        </w:rPr>
        <w:t>риски</w:t>
      </w:r>
      <w:r w:rsidRPr="00BB312B">
        <w:rPr>
          <w:spacing w:val="-14"/>
          <w:sz w:val="20"/>
          <w:szCs w:val="24"/>
        </w:rPr>
        <w:t xml:space="preserve"> </w:t>
      </w:r>
      <w:r w:rsidRPr="00BB312B">
        <w:rPr>
          <w:spacing w:val="-2"/>
          <w:sz w:val="20"/>
          <w:szCs w:val="24"/>
        </w:rPr>
        <w:t>нарушения</w:t>
      </w:r>
      <w:r w:rsidRPr="00BB312B">
        <w:rPr>
          <w:spacing w:val="-14"/>
          <w:sz w:val="20"/>
          <w:szCs w:val="24"/>
        </w:rPr>
        <w:t xml:space="preserve"> </w:t>
      </w:r>
      <w:r w:rsidRPr="00BB312B">
        <w:rPr>
          <w:spacing w:val="-2"/>
          <w:sz w:val="20"/>
          <w:szCs w:val="24"/>
        </w:rPr>
        <w:t>воинской</w:t>
      </w:r>
      <w:r w:rsidRPr="00BB312B">
        <w:rPr>
          <w:spacing w:val="-14"/>
          <w:sz w:val="20"/>
          <w:szCs w:val="24"/>
        </w:rPr>
        <w:t xml:space="preserve"> </w:t>
      </w:r>
      <w:r w:rsidRPr="00BB312B">
        <w:rPr>
          <w:spacing w:val="-2"/>
          <w:sz w:val="20"/>
          <w:szCs w:val="24"/>
        </w:rPr>
        <w:t>дисциплины,</w:t>
      </w:r>
      <w:r w:rsidRPr="00BB312B">
        <w:rPr>
          <w:spacing w:val="-14"/>
          <w:sz w:val="20"/>
          <w:szCs w:val="24"/>
        </w:rPr>
        <w:t xml:space="preserve"> </w:t>
      </w:r>
      <w:r w:rsidRPr="00BB312B">
        <w:rPr>
          <w:spacing w:val="-2"/>
          <w:sz w:val="20"/>
          <w:szCs w:val="24"/>
        </w:rPr>
        <w:t>самост</w:t>
      </w:r>
      <w:proofErr w:type="gramStart"/>
      <w:r w:rsidRPr="00BB312B">
        <w:rPr>
          <w:spacing w:val="-2"/>
          <w:sz w:val="20"/>
          <w:szCs w:val="24"/>
        </w:rPr>
        <w:t>о-</w:t>
      </w:r>
      <w:proofErr w:type="gramEnd"/>
      <w:r w:rsidRPr="00BB312B">
        <w:rPr>
          <w:spacing w:val="-2"/>
          <w:sz w:val="20"/>
          <w:szCs w:val="24"/>
        </w:rPr>
        <w:t xml:space="preserve"> ятельно</w:t>
      </w:r>
      <w:r w:rsidRPr="00BB312B">
        <w:rPr>
          <w:spacing w:val="-9"/>
          <w:sz w:val="20"/>
          <w:szCs w:val="24"/>
        </w:rPr>
        <w:t xml:space="preserve"> </w:t>
      </w:r>
      <w:r w:rsidRPr="00BB312B">
        <w:rPr>
          <w:spacing w:val="-2"/>
          <w:sz w:val="20"/>
          <w:szCs w:val="24"/>
        </w:rPr>
        <w:t>вырабатывать</w:t>
      </w:r>
      <w:r w:rsidRPr="00BB312B">
        <w:rPr>
          <w:spacing w:val="-9"/>
          <w:sz w:val="20"/>
          <w:szCs w:val="24"/>
        </w:rPr>
        <w:t xml:space="preserve"> </w:t>
      </w:r>
      <w:r w:rsidRPr="00BB312B">
        <w:rPr>
          <w:spacing w:val="-2"/>
          <w:sz w:val="20"/>
          <w:szCs w:val="24"/>
        </w:rPr>
        <w:t>модель</w:t>
      </w:r>
      <w:r w:rsidRPr="00BB312B">
        <w:rPr>
          <w:spacing w:val="-9"/>
          <w:sz w:val="20"/>
          <w:szCs w:val="24"/>
        </w:rPr>
        <w:t xml:space="preserve"> </w:t>
      </w:r>
      <w:r w:rsidRPr="00BB312B">
        <w:rPr>
          <w:spacing w:val="-2"/>
          <w:sz w:val="20"/>
          <w:szCs w:val="24"/>
        </w:rPr>
        <w:t>поведения</w:t>
      </w:r>
      <w:r w:rsidRPr="00BB312B">
        <w:rPr>
          <w:spacing w:val="-9"/>
          <w:sz w:val="20"/>
          <w:szCs w:val="24"/>
        </w:rPr>
        <w:t xml:space="preserve"> </w:t>
      </w:r>
      <w:r w:rsidRPr="00BB312B">
        <w:rPr>
          <w:spacing w:val="-2"/>
          <w:sz w:val="20"/>
          <w:szCs w:val="24"/>
        </w:rPr>
        <w:t>в</w:t>
      </w:r>
      <w:r w:rsidRPr="00BB312B">
        <w:rPr>
          <w:spacing w:val="-9"/>
          <w:sz w:val="20"/>
          <w:szCs w:val="24"/>
        </w:rPr>
        <w:t xml:space="preserve"> </w:t>
      </w:r>
      <w:r w:rsidRPr="00BB312B">
        <w:rPr>
          <w:spacing w:val="-2"/>
          <w:sz w:val="20"/>
          <w:szCs w:val="24"/>
        </w:rPr>
        <w:t>воинском</w:t>
      </w:r>
      <w:r w:rsidRPr="00BB312B">
        <w:rPr>
          <w:spacing w:val="-9"/>
          <w:sz w:val="20"/>
          <w:szCs w:val="24"/>
        </w:rPr>
        <w:t xml:space="preserve"> </w:t>
      </w:r>
      <w:r w:rsidRPr="00BB312B">
        <w:rPr>
          <w:spacing w:val="-2"/>
          <w:sz w:val="20"/>
          <w:szCs w:val="24"/>
        </w:rPr>
        <w:t>коллек- тиве;</w:t>
      </w:r>
    </w:p>
    <w:p w:rsidR="001541A7" w:rsidRPr="00BB312B" w:rsidRDefault="001541A7" w:rsidP="001541A7">
      <w:pPr>
        <w:pStyle w:val="a3"/>
        <w:ind w:right="169"/>
        <w:rPr>
          <w:sz w:val="20"/>
          <w:szCs w:val="24"/>
        </w:rPr>
      </w:pPr>
      <w:r w:rsidRPr="00BB312B">
        <w:rPr>
          <w:position w:val="1"/>
          <w:sz w:val="20"/>
          <w:szCs w:val="24"/>
        </w:rPr>
        <w:t>6</w:t>
      </w:r>
      <w:r w:rsidRPr="00BB312B">
        <w:rPr>
          <w:spacing w:val="30"/>
          <w:position w:val="1"/>
          <w:sz w:val="20"/>
          <w:szCs w:val="24"/>
        </w:rPr>
        <w:t xml:space="preserve"> </w:t>
      </w:r>
      <w:r w:rsidRPr="00BB312B">
        <w:rPr>
          <w:sz w:val="20"/>
          <w:szCs w:val="24"/>
        </w:rPr>
        <w:t>знать</w:t>
      </w:r>
      <w:r w:rsidRPr="00BB312B">
        <w:rPr>
          <w:spacing w:val="-12"/>
          <w:sz w:val="20"/>
          <w:szCs w:val="24"/>
        </w:rPr>
        <w:t xml:space="preserve"> </w:t>
      </w:r>
      <w:r w:rsidRPr="00BB312B">
        <w:rPr>
          <w:sz w:val="20"/>
          <w:szCs w:val="24"/>
        </w:rPr>
        <w:t>смысл</w:t>
      </w:r>
      <w:r w:rsidRPr="00BB312B">
        <w:rPr>
          <w:spacing w:val="-12"/>
          <w:sz w:val="20"/>
          <w:szCs w:val="24"/>
        </w:rPr>
        <w:t xml:space="preserve"> </w:t>
      </w:r>
      <w:r w:rsidRPr="00BB312B">
        <w:rPr>
          <w:sz w:val="20"/>
          <w:szCs w:val="24"/>
        </w:rPr>
        <w:t>понятия</w:t>
      </w:r>
      <w:r w:rsidRPr="00BB312B">
        <w:rPr>
          <w:spacing w:val="-12"/>
          <w:sz w:val="20"/>
          <w:szCs w:val="24"/>
        </w:rPr>
        <w:t xml:space="preserve"> </w:t>
      </w:r>
      <w:r w:rsidRPr="00BB312B">
        <w:rPr>
          <w:sz w:val="20"/>
          <w:szCs w:val="24"/>
        </w:rPr>
        <w:t>«внутренний</w:t>
      </w:r>
      <w:r w:rsidRPr="00BB312B">
        <w:rPr>
          <w:spacing w:val="-12"/>
          <w:sz w:val="20"/>
          <w:szCs w:val="24"/>
        </w:rPr>
        <w:t xml:space="preserve"> </w:t>
      </w:r>
      <w:r w:rsidRPr="00BB312B">
        <w:rPr>
          <w:sz w:val="20"/>
          <w:szCs w:val="24"/>
        </w:rPr>
        <w:t>порядок»,</w:t>
      </w:r>
      <w:r w:rsidRPr="00BB312B">
        <w:rPr>
          <w:spacing w:val="-12"/>
          <w:sz w:val="20"/>
          <w:szCs w:val="24"/>
        </w:rPr>
        <w:t xml:space="preserve"> </w:t>
      </w:r>
      <w:r w:rsidRPr="00BB312B">
        <w:rPr>
          <w:sz w:val="20"/>
          <w:szCs w:val="24"/>
        </w:rPr>
        <w:t>роль</w:t>
      </w:r>
      <w:r w:rsidRPr="00BB312B">
        <w:rPr>
          <w:spacing w:val="-12"/>
          <w:sz w:val="20"/>
          <w:szCs w:val="24"/>
        </w:rPr>
        <w:t xml:space="preserve"> </w:t>
      </w:r>
      <w:r w:rsidRPr="00BB312B">
        <w:rPr>
          <w:sz w:val="20"/>
          <w:szCs w:val="24"/>
        </w:rPr>
        <w:t>лиц</w:t>
      </w:r>
      <w:r w:rsidRPr="00BB312B">
        <w:rPr>
          <w:spacing w:val="-12"/>
          <w:sz w:val="20"/>
          <w:szCs w:val="24"/>
        </w:rPr>
        <w:t xml:space="preserve"> </w:t>
      </w:r>
      <w:r w:rsidRPr="00BB312B">
        <w:rPr>
          <w:sz w:val="20"/>
          <w:szCs w:val="24"/>
        </w:rPr>
        <w:t>суто</w:t>
      </w:r>
      <w:proofErr w:type="gramStart"/>
      <w:r w:rsidRPr="00BB312B">
        <w:rPr>
          <w:sz w:val="20"/>
          <w:szCs w:val="24"/>
        </w:rPr>
        <w:t>ч-</w:t>
      </w:r>
      <w:proofErr w:type="gramEnd"/>
      <w:r w:rsidRPr="00BB312B">
        <w:rPr>
          <w:sz w:val="20"/>
          <w:szCs w:val="24"/>
        </w:rPr>
        <w:t xml:space="preserve"> ного наряда в его поддержании;</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иметь</w:t>
      </w:r>
      <w:r w:rsidRPr="00BB312B">
        <w:rPr>
          <w:spacing w:val="-7"/>
          <w:sz w:val="20"/>
          <w:szCs w:val="24"/>
        </w:rPr>
        <w:t xml:space="preserve"> </w:t>
      </w:r>
      <w:r w:rsidRPr="00BB312B">
        <w:rPr>
          <w:sz w:val="20"/>
          <w:szCs w:val="24"/>
        </w:rPr>
        <w:t>представление</w:t>
      </w:r>
      <w:r w:rsidRPr="00BB312B">
        <w:rPr>
          <w:spacing w:val="-7"/>
          <w:sz w:val="20"/>
          <w:szCs w:val="24"/>
        </w:rPr>
        <w:t xml:space="preserve"> </w:t>
      </w:r>
      <w:r w:rsidRPr="00BB312B">
        <w:rPr>
          <w:sz w:val="20"/>
          <w:szCs w:val="24"/>
        </w:rPr>
        <w:t>об</w:t>
      </w:r>
      <w:r w:rsidRPr="00BB312B">
        <w:rPr>
          <w:spacing w:val="-7"/>
          <w:sz w:val="20"/>
          <w:szCs w:val="24"/>
        </w:rPr>
        <w:t xml:space="preserve"> </w:t>
      </w:r>
      <w:r w:rsidRPr="00BB312B">
        <w:rPr>
          <w:sz w:val="20"/>
          <w:szCs w:val="24"/>
        </w:rPr>
        <w:t>обязанностях</w:t>
      </w:r>
      <w:r w:rsidRPr="00BB312B">
        <w:rPr>
          <w:spacing w:val="-7"/>
          <w:sz w:val="20"/>
          <w:szCs w:val="24"/>
        </w:rPr>
        <w:t xml:space="preserve"> </w:t>
      </w:r>
      <w:r w:rsidRPr="00BB312B">
        <w:rPr>
          <w:sz w:val="20"/>
          <w:szCs w:val="24"/>
        </w:rPr>
        <w:t>лиц</w:t>
      </w:r>
      <w:r w:rsidRPr="00BB312B">
        <w:rPr>
          <w:spacing w:val="-7"/>
          <w:sz w:val="20"/>
          <w:szCs w:val="24"/>
        </w:rPr>
        <w:t xml:space="preserve"> </w:t>
      </w:r>
      <w:r w:rsidRPr="00BB312B">
        <w:rPr>
          <w:sz w:val="20"/>
          <w:szCs w:val="24"/>
        </w:rPr>
        <w:t>суточного</w:t>
      </w:r>
      <w:r w:rsidRPr="00BB312B">
        <w:rPr>
          <w:spacing w:val="-7"/>
          <w:sz w:val="20"/>
          <w:szCs w:val="24"/>
        </w:rPr>
        <w:t xml:space="preserve"> </w:t>
      </w:r>
      <w:r w:rsidRPr="00BB312B">
        <w:rPr>
          <w:sz w:val="20"/>
          <w:szCs w:val="24"/>
        </w:rPr>
        <w:t>наряда по роте;</w:t>
      </w:r>
    </w:p>
    <w:p w:rsidR="001541A7" w:rsidRPr="00BB312B" w:rsidRDefault="001541A7" w:rsidP="001541A7">
      <w:pPr>
        <w:pStyle w:val="a3"/>
        <w:ind w:right="168"/>
        <w:rPr>
          <w:sz w:val="20"/>
          <w:szCs w:val="24"/>
        </w:rPr>
      </w:pPr>
      <w:r w:rsidRPr="00BB312B">
        <w:rPr>
          <w:position w:val="1"/>
          <w:sz w:val="20"/>
          <w:szCs w:val="24"/>
        </w:rPr>
        <w:t xml:space="preserve">6 </w:t>
      </w:r>
      <w:r w:rsidRPr="00BB312B">
        <w:rPr>
          <w:sz w:val="20"/>
          <w:szCs w:val="24"/>
        </w:rPr>
        <w:t>обладать</w:t>
      </w:r>
      <w:r w:rsidRPr="00BB312B">
        <w:rPr>
          <w:spacing w:val="-4"/>
          <w:sz w:val="20"/>
          <w:szCs w:val="24"/>
        </w:rPr>
        <w:t xml:space="preserve"> </w:t>
      </w:r>
      <w:r w:rsidRPr="00BB312B">
        <w:rPr>
          <w:sz w:val="20"/>
          <w:szCs w:val="24"/>
        </w:rPr>
        <w:t>навыками,</w:t>
      </w:r>
      <w:r w:rsidRPr="00BB312B">
        <w:rPr>
          <w:spacing w:val="-4"/>
          <w:sz w:val="20"/>
          <w:szCs w:val="24"/>
        </w:rPr>
        <w:t xml:space="preserve"> </w:t>
      </w:r>
      <w:r w:rsidRPr="00BB312B">
        <w:rPr>
          <w:sz w:val="20"/>
          <w:szCs w:val="24"/>
        </w:rPr>
        <w:t>необходимыми</w:t>
      </w:r>
      <w:r w:rsidRPr="00BB312B">
        <w:rPr>
          <w:spacing w:val="-4"/>
          <w:sz w:val="20"/>
          <w:szCs w:val="24"/>
        </w:rPr>
        <w:t xml:space="preserve"> </w:t>
      </w:r>
      <w:r w:rsidRPr="00BB312B">
        <w:rPr>
          <w:sz w:val="20"/>
          <w:szCs w:val="24"/>
        </w:rPr>
        <w:t>для</w:t>
      </w:r>
      <w:r w:rsidRPr="00BB312B">
        <w:rPr>
          <w:spacing w:val="-4"/>
          <w:sz w:val="20"/>
          <w:szCs w:val="24"/>
        </w:rPr>
        <w:t xml:space="preserve"> </w:t>
      </w:r>
      <w:r w:rsidRPr="00BB312B">
        <w:rPr>
          <w:sz w:val="20"/>
          <w:szCs w:val="24"/>
        </w:rPr>
        <w:t>освоения</w:t>
      </w:r>
      <w:r w:rsidRPr="00BB312B">
        <w:rPr>
          <w:spacing w:val="-4"/>
          <w:sz w:val="20"/>
          <w:szCs w:val="24"/>
        </w:rPr>
        <w:t xml:space="preserve"> </w:t>
      </w:r>
      <w:r w:rsidRPr="00BB312B">
        <w:rPr>
          <w:sz w:val="20"/>
          <w:szCs w:val="24"/>
        </w:rPr>
        <w:t>обязанн</w:t>
      </w:r>
      <w:proofErr w:type="gramStart"/>
      <w:r w:rsidRPr="00BB312B">
        <w:rPr>
          <w:sz w:val="20"/>
          <w:szCs w:val="24"/>
        </w:rPr>
        <w:t>о-</w:t>
      </w:r>
      <w:proofErr w:type="gramEnd"/>
      <w:r w:rsidRPr="00BB312B">
        <w:rPr>
          <w:sz w:val="20"/>
          <w:szCs w:val="24"/>
        </w:rPr>
        <w:t xml:space="preserve"> стей дневального по роте;</w:t>
      </w:r>
    </w:p>
    <w:p w:rsidR="001541A7" w:rsidRPr="00BB312B" w:rsidRDefault="001541A7" w:rsidP="001541A7">
      <w:pPr>
        <w:pStyle w:val="a3"/>
        <w:spacing w:line="233" w:lineRule="exact"/>
        <w:ind w:left="114"/>
        <w:rPr>
          <w:sz w:val="20"/>
          <w:szCs w:val="24"/>
        </w:rPr>
      </w:pPr>
      <w:r w:rsidRPr="00BB312B">
        <w:rPr>
          <w:position w:val="1"/>
          <w:sz w:val="20"/>
          <w:szCs w:val="24"/>
        </w:rPr>
        <w:t>6</w:t>
      </w:r>
      <w:r w:rsidRPr="00BB312B">
        <w:rPr>
          <w:spacing w:val="12"/>
          <w:position w:val="1"/>
          <w:sz w:val="20"/>
          <w:szCs w:val="24"/>
        </w:rPr>
        <w:t xml:space="preserve"> </w:t>
      </w:r>
      <w:r w:rsidRPr="00BB312B">
        <w:rPr>
          <w:sz w:val="20"/>
          <w:szCs w:val="24"/>
        </w:rPr>
        <w:t>классифицировать</w:t>
      </w:r>
      <w:r w:rsidRPr="00BB312B">
        <w:rPr>
          <w:spacing w:val="-7"/>
          <w:sz w:val="20"/>
          <w:szCs w:val="24"/>
        </w:rPr>
        <w:t xml:space="preserve"> </w:t>
      </w:r>
      <w:r w:rsidRPr="00BB312B">
        <w:rPr>
          <w:sz w:val="20"/>
          <w:szCs w:val="24"/>
        </w:rPr>
        <w:t>виды</w:t>
      </w:r>
      <w:r w:rsidRPr="00BB312B">
        <w:rPr>
          <w:spacing w:val="-7"/>
          <w:sz w:val="20"/>
          <w:szCs w:val="24"/>
        </w:rPr>
        <w:t xml:space="preserve"> </w:t>
      </w:r>
      <w:r w:rsidRPr="00BB312B">
        <w:rPr>
          <w:sz w:val="20"/>
          <w:szCs w:val="24"/>
        </w:rPr>
        <w:t>караулов</w:t>
      </w:r>
      <w:r w:rsidRPr="00BB312B">
        <w:rPr>
          <w:spacing w:val="-6"/>
          <w:sz w:val="20"/>
          <w:szCs w:val="24"/>
        </w:rPr>
        <w:t xml:space="preserve"> </w:t>
      </w:r>
      <w:r w:rsidRPr="00BB312B">
        <w:rPr>
          <w:sz w:val="20"/>
          <w:szCs w:val="24"/>
        </w:rPr>
        <w:t>и</w:t>
      </w:r>
      <w:r w:rsidRPr="00BB312B">
        <w:rPr>
          <w:spacing w:val="-7"/>
          <w:sz w:val="20"/>
          <w:szCs w:val="24"/>
        </w:rPr>
        <w:t xml:space="preserve"> </w:t>
      </w:r>
      <w:r w:rsidRPr="00BB312B">
        <w:rPr>
          <w:sz w:val="20"/>
          <w:szCs w:val="24"/>
        </w:rPr>
        <w:t>их</w:t>
      </w:r>
      <w:r w:rsidRPr="00BB312B">
        <w:rPr>
          <w:spacing w:val="-6"/>
          <w:sz w:val="20"/>
          <w:szCs w:val="24"/>
        </w:rPr>
        <w:t xml:space="preserve"> </w:t>
      </w:r>
      <w:r w:rsidRPr="00BB312B">
        <w:rPr>
          <w:spacing w:val="-2"/>
          <w:sz w:val="20"/>
          <w:szCs w:val="24"/>
        </w:rPr>
        <w:t>предназначение;</w:t>
      </w:r>
    </w:p>
    <w:p w:rsidR="001541A7" w:rsidRPr="00BB312B" w:rsidRDefault="001541A7" w:rsidP="001541A7">
      <w:pPr>
        <w:pStyle w:val="a3"/>
        <w:spacing w:line="234" w:lineRule="exact"/>
        <w:ind w:left="114"/>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знать</w:t>
      </w:r>
      <w:r w:rsidRPr="00BB312B">
        <w:rPr>
          <w:spacing w:val="-4"/>
          <w:sz w:val="20"/>
          <w:szCs w:val="24"/>
        </w:rPr>
        <w:t xml:space="preserve"> </w:t>
      </w:r>
      <w:r w:rsidRPr="00BB312B">
        <w:rPr>
          <w:sz w:val="20"/>
          <w:szCs w:val="24"/>
        </w:rPr>
        <w:t>смысл</w:t>
      </w:r>
      <w:r w:rsidRPr="00BB312B">
        <w:rPr>
          <w:spacing w:val="-3"/>
          <w:sz w:val="20"/>
          <w:szCs w:val="24"/>
        </w:rPr>
        <w:t xml:space="preserve"> </w:t>
      </w:r>
      <w:r w:rsidRPr="00BB312B">
        <w:rPr>
          <w:sz w:val="20"/>
          <w:szCs w:val="24"/>
        </w:rPr>
        <w:t>понятия</w:t>
      </w:r>
      <w:r w:rsidRPr="00BB312B">
        <w:rPr>
          <w:spacing w:val="-4"/>
          <w:sz w:val="20"/>
          <w:szCs w:val="24"/>
        </w:rPr>
        <w:t xml:space="preserve"> </w:t>
      </w:r>
      <w:r w:rsidRPr="00BB312B">
        <w:rPr>
          <w:sz w:val="20"/>
          <w:szCs w:val="24"/>
        </w:rPr>
        <w:t>«неприкосновенность</w:t>
      </w:r>
      <w:r w:rsidRPr="00BB312B">
        <w:rPr>
          <w:spacing w:val="-4"/>
          <w:sz w:val="20"/>
          <w:szCs w:val="24"/>
        </w:rPr>
        <w:t xml:space="preserve"> </w:t>
      </w:r>
      <w:r w:rsidRPr="00BB312B">
        <w:rPr>
          <w:spacing w:val="-2"/>
          <w:sz w:val="20"/>
          <w:szCs w:val="24"/>
        </w:rPr>
        <w:t>часового»;</w:t>
      </w:r>
    </w:p>
    <w:p w:rsidR="001541A7" w:rsidRPr="00BB312B" w:rsidRDefault="001541A7" w:rsidP="001541A7">
      <w:pPr>
        <w:pStyle w:val="a3"/>
        <w:ind w:right="169"/>
        <w:rPr>
          <w:sz w:val="20"/>
          <w:szCs w:val="24"/>
        </w:rPr>
      </w:pPr>
      <w:r w:rsidRPr="00BB312B">
        <w:rPr>
          <w:position w:val="1"/>
          <w:sz w:val="20"/>
          <w:szCs w:val="24"/>
        </w:rPr>
        <w:t xml:space="preserve">6 </w:t>
      </w:r>
      <w:r w:rsidRPr="00BB312B">
        <w:rPr>
          <w:sz w:val="20"/>
          <w:szCs w:val="24"/>
        </w:rPr>
        <w:t xml:space="preserve">понимать обязанности часового и особенности применения </w:t>
      </w:r>
      <w:r w:rsidRPr="00BB312B">
        <w:rPr>
          <w:spacing w:val="-2"/>
          <w:sz w:val="20"/>
          <w:szCs w:val="24"/>
        </w:rPr>
        <w:t>оружия;</w:t>
      </w:r>
    </w:p>
    <w:p w:rsidR="001541A7" w:rsidRPr="00BB312B" w:rsidRDefault="001541A7" w:rsidP="001541A7">
      <w:pPr>
        <w:pStyle w:val="a3"/>
        <w:ind w:right="169"/>
        <w:rPr>
          <w:sz w:val="20"/>
          <w:szCs w:val="24"/>
        </w:rPr>
      </w:pPr>
      <w:r w:rsidRPr="00BB312B">
        <w:rPr>
          <w:position w:val="1"/>
          <w:sz w:val="20"/>
          <w:szCs w:val="24"/>
        </w:rPr>
        <w:t xml:space="preserve">6 </w:t>
      </w:r>
      <w:r w:rsidRPr="00BB312B">
        <w:rPr>
          <w:sz w:val="20"/>
          <w:szCs w:val="24"/>
        </w:rPr>
        <w:t>оценивать риски нарушения порядка несения караульной службы, быть готовым к несению караульной службы</w:t>
      </w:r>
      <w:proofErr w:type="gramStart"/>
      <w:r w:rsidRPr="00BB312B">
        <w:rPr>
          <w:spacing w:val="-19"/>
          <w:sz w:val="20"/>
          <w:szCs w:val="24"/>
        </w:rPr>
        <w:t xml:space="preserve"> </w:t>
      </w:r>
      <w:r w:rsidRPr="00BB312B">
        <w:rPr>
          <w:w w:val="95"/>
          <w:sz w:val="20"/>
          <w:szCs w:val="24"/>
        </w:rPr>
        <w:t>.</w:t>
      </w:r>
      <w:proofErr w:type="gramEnd"/>
    </w:p>
    <w:p w:rsidR="001541A7" w:rsidRPr="00BB312B" w:rsidRDefault="001541A7" w:rsidP="001541A7">
      <w:pPr>
        <w:pStyle w:val="3"/>
        <w:spacing w:before="162"/>
        <w:rPr>
          <w:sz w:val="20"/>
          <w:szCs w:val="24"/>
        </w:rPr>
      </w:pPr>
      <w:r w:rsidRPr="00BB312B">
        <w:rPr>
          <w:w w:val="80"/>
          <w:sz w:val="20"/>
          <w:szCs w:val="24"/>
        </w:rPr>
        <w:t>Модуль</w:t>
      </w:r>
      <w:r w:rsidRPr="00BB312B">
        <w:rPr>
          <w:spacing w:val="-10"/>
          <w:sz w:val="20"/>
          <w:szCs w:val="24"/>
        </w:rPr>
        <w:t xml:space="preserve"> </w:t>
      </w:r>
      <w:r w:rsidRPr="00BB312B">
        <w:rPr>
          <w:w w:val="80"/>
          <w:sz w:val="20"/>
          <w:szCs w:val="24"/>
        </w:rPr>
        <w:t>№</w:t>
      </w:r>
      <w:r w:rsidRPr="00BB312B">
        <w:rPr>
          <w:spacing w:val="-9"/>
          <w:sz w:val="20"/>
          <w:szCs w:val="24"/>
        </w:rPr>
        <w:t xml:space="preserve"> </w:t>
      </w:r>
      <w:r w:rsidRPr="00BB312B">
        <w:rPr>
          <w:w w:val="80"/>
          <w:sz w:val="20"/>
          <w:szCs w:val="24"/>
        </w:rPr>
        <w:t>8</w:t>
      </w:r>
      <w:r w:rsidRPr="00BB312B">
        <w:rPr>
          <w:spacing w:val="-10"/>
          <w:sz w:val="20"/>
          <w:szCs w:val="24"/>
        </w:rPr>
        <w:t xml:space="preserve"> </w:t>
      </w:r>
      <w:r w:rsidRPr="00BB312B">
        <w:rPr>
          <w:w w:val="80"/>
          <w:sz w:val="20"/>
          <w:szCs w:val="24"/>
        </w:rPr>
        <w:t>«Строевая</w:t>
      </w:r>
      <w:r w:rsidRPr="00BB312B">
        <w:rPr>
          <w:spacing w:val="-9"/>
          <w:sz w:val="20"/>
          <w:szCs w:val="24"/>
        </w:rPr>
        <w:t xml:space="preserve"> </w:t>
      </w:r>
      <w:r w:rsidRPr="00BB312B">
        <w:rPr>
          <w:spacing w:val="-2"/>
          <w:w w:val="80"/>
          <w:sz w:val="20"/>
          <w:szCs w:val="24"/>
        </w:rPr>
        <w:t>подготовка»:</w:t>
      </w:r>
    </w:p>
    <w:p w:rsidR="001541A7" w:rsidRPr="00BB312B" w:rsidRDefault="001541A7" w:rsidP="001541A7">
      <w:pPr>
        <w:pStyle w:val="a3"/>
        <w:spacing w:before="91"/>
        <w:rPr>
          <w:sz w:val="20"/>
          <w:szCs w:val="24"/>
        </w:rPr>
      </w:pPr>
      <w:r w:rsidRPr="00BB312B">
        <w:rPr>
          <w:position w:val="1"/>
          <w:sz w:val="20"/>
          <w:szCs w:val="24"/>
        </w:rPr>
        <w:t>6</w:t>
      </w:r>
      <w:r w:rsidRPr="00BB312B">
        <w:rPr>
          <w:spacing w:val="15"/>
          <w:position w:val="1"/>
          <w:sz w:val="20"/>
          <w:szCs w:val="24"/>
        </w:rPr>
        <w:t xml:space="preserve"> </w:t>
      </w:r>
      <w:r w:rsidRPr="00BB312B">
        <w:rPr>
          <w:sz w:val="20"/>
          <w:szCs w:val="24"/>
        </w:rPr>
        <w:t>иметь</w:t>
      </w:r>
      <w:r w:rsidRPr="00BB312B">
        <w:rPr>
          <w:spacing w:val="40"/>
          <w:sz w:val="20"/>
          <w:szCs w:val="24"/>
        </w:rPr>
        <w:t xml:space="preserve"> </w:t>
      </w:r>
      <w:r w:rsidRPr="00BB312B">
        <w:rPr>
          <w:sz w:val="20"/>
          <w:szCs w:val="24"/>
        </w:rPr>
        <w:t>представление</w:t>
      </w:r>
      <w:r w:rsidRPr="00BB312B">
        <w:rPr>
          <w:spacing w:val="40"/>
          <w:sz w:val="20"/>
          <w:szCs w:val="24"/>
        </w:rPr>
        <w:t xml:space="preserve"> </w:t>
      </w:r>
      <w:r w:rsidRPr="00BB312B">
        <w:rPr>
          <w:sz w:val="20"/>
          <w:szCs w:val="24"/>
        </w:rPr>
        <w:t>об</w:t>
      </w:r>
      <w:r w:rsidRPr="00BB312B">
        <w:rPr>
          <w:spacing w:val="40"/>
          <w:sz w:val="20"/>
          <w:szCs w:val="24"/>
        </w:rPr>
        <w:t xml:space="preserve"> </w:t>
      </w:r>
      <w:r w:rsidRPr="00BB312B">
        <w:rPr>
          <w:sz w:val="20"/>
          <w:szCs w:val="24"/>
        </w:rPr>
        <w:t>основных</w:t>
      </w:r>
      <w:r w:rsidRPr="00BB312B">
        <w:rPr>
          <w:spacing w:val="40"/>
          <w:sz w:val="20"/>
          <w:szCs w:val="24"/>
        </w:rPr>
        <w:t xml:space="preserve"> </w:t>
      </w:r>
      <w:r w:rsidRPr="00BB312B">
        <w:rPr>
          <w:sz w:val="20"/>
          <w:szCs w:val="24"/>
        </w:rPr>
        <w:t>положениях</w:t>
      </w:r>
      <w:r w:rsidRPr="00BB312B">
        <w:rPr>
          <w:spacing w:val="40"/>
          <w:sz w:val="20"/>
          <w:szCs w:val="24"/>
        </w:rPr>
        <w:t xml:space="preserve"> </w:t>
      </w:r>
      <w:r w:rsidRPr="00BB312B">
        <w:rPr>
          <w:sz w:val="20"/>
          <w:szCs w:val="24"/>
        </w:rPr>
        <w:t xml:space="preserve">строевого </w:t>
      </w:r>
      <w:r w:rsidRPr="00BB312B">
        <w:rPr>
          <w:spacing w:val="-2"/>
          <w:sz w:val="20"/>
          <w:szCs w:val="24"/>
        </w:rPr>
        <w:t>устава;</w:t>
      </w:r>
    </w:p>
    <w:p w:rsidR="001541A7" w:rsidRPr="00BB312B" w:rsidRDefault="001541A7" w:rsidP="001541A7">
      <w:pPr>
        <w:pStyle w:val="a3"/>
        <w:spacing w:line="233" w:lineRule="exact"/>
        <w:ind w:left="114"/>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знать</w:t>
      </w:r>
      <w:r w:rsidRPr="00BB312B">
        <w:rPr>
          <w:spacing w:val="-10"/>
          <w:sz w:val="20"/>
          <w:szCs w:val="24"/>
        </w:rPr>
        <w:t xml:space="preserve"> </w:t>
      </w:r>
      <w:r w:rsidRPr="00BB312B">
        <w:rPr>
          <w:sz w:val="20"/>
          <w:szCs w:val="24"/>
        </w:rPr>
        <w:t>и</w:t>
      </w:r>
      <w:r w:rsidRPr="00BB312B">
        <w:rPr>
          <w:spacing w:val="-10"/>
          <w:sz w:val="20"/>
          <w:szCs w:val="24"/>
        </w:rPr>
        <w:t xml:space="preserve"> </w:t>
      </w:r>
      <w:r w:rsidRPr="00BB312B">
        <w:rPr>
          <w:sz w:val="20"/>
          <w:szCs w:val="24"/>
        </w:rPr>
        <w:t>практически</w:t>
      </w:r>
      <w:r w:rsidRPr="00BB312B">
        <w:rPr>
          <w:spacing w:val="-10"/>
          <w:sz w:val="20"/>
          <w:szCs w:val="24"/>
        </w:rPr>
        <w:t xml:space="preserve"> </w:t>
      </w:r>
      <w:r w:rsidRPr="00BB312B">
        <w:rPr>
          <w:sz w:val="20"/>
          <w:szCs w:val="24"/>
        </w:rPr>
        <w:t>выполнять</w:t>
      </w:r>
      <w:r w:rsidRPr="00BB312B">
        <w:rPr>
          <w:spacing w:val="-9"/>
          <w:sz w:val="20"/>
          <w:szCs w:val="24"/>
        </w:rPr>
        <w:t xml:space="preserve"> </w:t>
      </w:r>
      <w:r w:rsidRPr="00BB312B">
        <w:rPr>
          <w:sz w:val="20"/>
          <w:szCs w:val="24"/>
        </w:rPr>
        <w:t>строевые</w:t>
      </w:r>
      <w:r w:rsidRPr="00BB312B">
        <w:rPr>
          <w:spacing w:val="-10"/>
          <w:sz w:val="20"/>
          <w:szCs w:val="24"/>
        </w:rPr>
        <w:t xml:space="preserve"> </w:t>
      </w:r>
      <w:r w:rsidRPr="00BB312B">
        <w:rPr>
          <w:sz w:val="20"/>
          <w:szCs w:val="24"/>
        </w:rPr>
        <w:t>приёмы</w:t>
      </w:r>
      <w:r w:rsidRPr="00BB312B">
        <w:rPr>
          <w:spacing w:val="-10"/>
          <w:sz w:val="20"/>
          <w:szCs w:val="24"/>
        </w:rPr>
        <w:t xml:space="preserve"> </w:t>
      </w:r>
      <w:r w:rsidRPr="00BB312B">
        <w:rPr>
          <w:sz w:val="20"/>
          <w:szCs w:val="24"/>
        </w:rPr>
        <w:t>на</w:t>
      </w:r>
      <w:r w:rsidRPr="00BB312B">
        <w:rPr>
          <w:spacing w:val="-10"/>
          <w:sz w:val="20"/>
          <w:szCs w:val="24"/>
        </w:rPr>
        <w:t xml:space="preserve"> </w:t>
      </w:r>
      <w:r w:rsidRPr="00BB312B">
        <w:rPr>
          <w:spacing w:val="-2"/>
          <w:sz w:val="20"/>
          <w:szCs w:val="24"/>
        </w:rPr>
        <w:t>месте;</w:t>
      </w:r>
    </w:p>
    <w:p w:rsidR="001541A7" w:rsidRPr="00BB312B" w:rsidRDefault="001541A7" w:rsidP="001541A7">
      <w:pPr>
        <w:pStyle w:val="a3"/>
        <w:rPr>
          <w:sz w:val="20"/>
          <w:szCs w:val="24"/>
        </w:rPr>
      </w:pPr>
      <w:r w:rsidRPr="00BB312B">
        <w:rPr>
          <w:position w:val="1"/>
          <w:sz w:val="20"/>
          <w:szCs w:val="24"/>
        </w:rPr>
        <w:t>6</w:t>
      </w:r>
      <w:r w:rsidRPr="00BB312B">
        <w:rPr>
          <w:spacing w:val="5"/>
          <w:position w:val="1"/>
          <w:sz w:val="20"/>
          <w:szCs w:val="24"/>
        </w:rPr>
        <w:t xml:space="preserve"> </w:t>
      </w:r>
      <w:r w:rsidRPr="00BB312B">
        <w:rPr>
          <w:sz w:val="20"/>
          <w:szCs w:val="24"/>
        </w:rPr>
        <w:t>понимать</w:t>
      </w:r>
      <w:r w:rsidRPr="00BB312B">
        <w:rPr>
          <w:spacing w:val="-14"/>
          <w:sz w:val="20"/>
          <w:szCs w:val="24"/>
        </w:rPr>
        <w:t xml:space="preserve"> </w:t>
      </w:r>
      <w:r w:rsidRPr="00BB312B">
        <w:rPr>
          <w:sz w:val="20"/>
          <w:szCs w:val="24"/>
        </w:rPr>
        <w:t>алгоритм</w:t>
      </w:r>
      <w:r w:rsidRPr="00BB312B">
        <w:rPr>
          <w:spacing w:val="-14"/>
          <w:sz w:val="20"/>
          <w:szCs w:val="24"/>
        </w:rPr>
        <w:t xml:space="preserve"> </w:t>
      </w:r>
      <w:r w:rsidRPr="00BB312B">
        <w:rPr>
          <w:sz w:val="20"/>
          <w:szCs w:val="24"/>
        </w:rPr>
        <w:t>выполнения</w:t>
      </w:r>
      <w:r w:rsidRPr="00BB312B">
        <w:rPr>
          <w:spacing w:val="-14"/>
          <w:sz w:val="20"/>
          <w:szCs w:val="24"/>
        </w:rPr>
        <w:t xml:space="preserve"> </w:t>
      </w:r>
      <w:r w:rsidRPr="00BB312B">
        <w:rPr>
          <w:sz w:val="20"/>
          <w:szCs w:val="24"/>
        </w:rPr>
        <w:t>строевых</w:t>
      </w:r>
      <w:r w:rsidRPr="00BB312B">
        <w:rPr>
          <w:spacing w:val="-14"/>
          <w:sz w:val="20"/>
          <w:szCs w:val="24"/>
        </w:rPr>
        <w:t xml:space="preserve"> </w:t>
      </w:r>
      <w:r w:rsidRPr="00BB312B">
        <w:rPr>
          <w:sz w:val="20"/>
          <w:szCs w:val="24"/>
        </w:rPr>
        <w:t>приёмов</w:t>
      </w:r>
      <w:r w:rsidRPr="00BB312B">
        <w:rPr>
          <w:spacing w:val="-14"/>
          <w:sz w:val="20"/>
          <w:szCs w:val="24"/>
        </w:rPr>
        <w:t xml:space="preserve"> </w:t>
      </w:r>
      <w:r w:rsidRPr="00BB312B">
        <w:rPr>
          <w:sz w:val="20"/>
          <w:szCs w:val="24"/>
        </w:rPr>
        <w:t>в</w:t>
      </w:r>
      <w:r w:rsidRPr="00BB312B">
        <w:rPr>
          <w:spacing w:val="-14"/>
          <w:sz w:val="20"/>
          <w:szCs w:val="24"/>
        </w:rPr>
        <w:t xml:space="preserve"> </w:t>
      </w:r>
      <w:r w:rsidRPr="00BB312B">
        <w:rPr>
          <w:sz w:val="20"/>
          <w:szCs w:val="24"/>
        </w:rPr>
        <w:t>движ</w:t>
      </w:r>
      <w:proofErr w:type="gramStart"/>
      <w:r w:rsidRPr="00BB312B">
        <w:rPr>
          <w:sz w:val="20"/>
          <w:szCs w:val="24"/>
        </w:rPr>
        <w:t>е-</w:t>
      </w:r>
      <w:proofErr w:type="gramEnd"/>
      <w:r w:rsidRPr="00BB312B">
        <w:rPr>
          <w:sz w:val="20"/>
          <w:szCs w:val="24"/>
        </w:rPr>
        <w:t xml:space="preserve"> </w:t>
      </w:r>
      <w:r w:rsidRPr="00BB312B">
        <w:rPr>
          <w:spacing w:val="-4"/>
          <w:sz w:val="20"/>
          <w:szCs w:val="24"/>
        </w:rPr>
        <w:t>нии;</w:t>
      </w:r>
    </w:p>
    <w:p w:rsidR="001541A7" w:rsidRPr="00BB312B" w:rsidRDefault="001541A7" w:rsidP="001541A7">
      <w:pPr>
        <w:pStyle w:val="a3"/>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знать</w:t>
      </w:r>
      <w:r w:rsidRPr="00BB312B">
        <w:rPr>
          <w:spacing w:val="-1"/>
          <w:sz w:val="20"/>
          <w:szCs w:val="24"/>
        </w:rPr>
        <w:t xml:space="preserve"> </w:t>
      </w:r>
      <w:r w:rsidRPr="00BB312B">
        <w:rPr>
          <w:sz w:val="20"/>
          <w:szCs w:val="24"/>
        </w:rPr>
        <w:t>и</w:t>
      </w:r>
      <w:r w:rsidRPr="00BB312B">
        <w:rPr>
          <w:spacing w:val="-1"/>
          <w:sz w:val="20"/>
          <w:szCs w:val="24"/>
        </w:rPr>
        <w:t xml:space="preserve"> </w:t>
      </w:r>
      <w:r w:rsidRPr="00BB312B">
        <w:rPr>
          <w:sz w:val="20"/>
          <w:szCs w:val="24"/>
        </w:rPr>
        <w:t>практически</w:t>
      </w:r>
      <w:r w:rsidRPr="00BB312B">
        <w:rPr>
          <w:spacing w:val="-1"/>
          <w:sz w:val="20"/>
          <w:szCs w:val="24"/>
        </w:rPr>
        <w:t xml:space="preserve"> </w:t>
      </w:r>
      <w:r w:rsidRPr="00BB312B">
        <w:rPr>
          <w:sz w:val="20"/>
          <w:szCs w:val="24"/>
        </w:rPr>
        <w:t>выполнять</w:t>
      </w:r>
      <w:r w:rsidRPr="00BB312B">
        <w:rPr>
          <w:spacing w:val="-1"/>
          <w:sz w:val="20"/>
          <w:szCs w:val="24"/>
        </w:rPr>
        <w:t xml:space="preserve"> </w:t>
      </w:r>
      <w:r w:rsidRPr="00BB312B">
        <w:rPr>
          <w:sz w:val="20"/>
          <w:szCs w:val="24"/>
        </w:rPr>
        <w:t>строевые</w:t>
      </w:r>
      <w:r w:rsidRPr="00BB312B">
        <w:rPr>
          <w:spacing w:val="-1"/>
          <w:sz w:val="20"/>
          <w:szCs w:val="24"/>
        </w:rPr>
        <w:t xml:space="preserve"> </w:t>
      </w:r>
      <w:r w:rsidRPr="00BB312B">
        <w:rPr>
          <w:sz w:val="20"/>
          <w:szCs w:val="24"/>
        </w:rPr>
        <w:t>приёмы</w:t>
      </w:r>
      <w:r w:rsidRPr="00BB312B">
        <w:rPr>
          <w:spacing w:val="-1"/>
          <w:sz w:val="20"/>
          <w:szCs w:val="24"/>
        </w:rPr>
        <w:t xml:space="preserve"> </w:t>
      </w:r>
      <w:r w:rsidRPr="00BB312B">
        <w:rPr>
          <w:sz w:val="20"/>
          <w:szCs w:val="24"/>
        </w:rPr>
        <w:t>в</w:t>
      </w:r>
      <w:r w:rsidRPr="00BB312B">
        <w:rPr>
          <w:spacing w:val="-1"/>
          <w:sz w:val="20"/>
          <w:szCs w:val="24"/>
        </w:rPr>
        <w:t xml:space="preserve"> </w:t>
      </w:r>
      <w:r w:rsidRPr="00BB312B">
        <w:rPr>
          <w:sz w:val="20"/>
          <w:szCs w:val="24"/>
        </w:rPr>
        <w:t>движ</w:t>
      </w:r>
      <w:proofErr w:type="gramStart"/>
      <w:r w:rsidRPr="00BB312B">
        <w:rPr>
          <w:sz w:val="20"/>
          <w:szCs w:val="24"/>
        </w:rPr>
        <w:t>е-</w:t>
      </w:r>
      <w:proofErr w:type="gramEnd"/>
      <w:r w:rsidRPr="00BB312B">
        <w:rPr>
          <w:sz w:val="20"/>
          <w:szCs w:val="24"/>
        </w:rPr>
        <w:t xml:space="preserve"> нии без оружия;</w:t>
      </w:r>
    </w:p>
    <w:p w:rsidR="001541A7" w:rsidRPr="00BB312B" w:rsidRDefault="001541A7" w:rsidP="001541A7">
      <w:pPr>
        <w:pStyle w:val="a3"/>
        <w:spacing w:line="233" w:lineRule="exact"/>
        <w:ind w:left="114"/>
        <w:rPr>
          <w:sz w:val="20"/>
          <w:szCs w:val="24"/>
        </w:rPr>
      </w:pPr>
      <w:r w:rsidRPr="00BB312B">
        <w:rPr>
          <w:spacing w:val="-6"/>
          <w:position w:val="1"/>
          <w:sz w:val="20"/>
          <w:szCs w:val="24"/>
        </w:rPr>
        <w:t>6</w:t>
      </w:r>
      <w:r w:rsidRPr="00BB312B">
        <w:rPr>
          <w:spacing w:val="32"/>
          <w:position w:val="1"/>
          <w:sz w:val="20"/>
          <w:szCs w:val="24"/>
        </w:rPr>
        <w:t xml:space="preserve"> </w:t>
      </w:r>
      <w:r w:rsidRPr="00BB312B">
        <w:rPr>
          <w:spacing w:val="-6"/>
          <w:sz w:val="20"/>
          <w:szCs w:val="24"/>
        </w:rPr>
        <w:t>понимать</w:t>
      </w:r>
      <w:r w:rsidRPr="00BB312B">
        <w:rPr>
          <w:spacing w:val="-11"/>
          <w:sz w:val="20"/>
          <w:szCs w:val="24"/>
        </w:rPr>
        <w:t xml:space="preserve"> </w:t>
      </w:r>
      <w:r w:rsidRPr="00BB312B">
        <w:rPr>
          <w:spacing w:val="-6"/>
          <w:sz w:val="20"/>
          <w:szCs w:val="24"/>
        </w:rPr>
        <w:t>алгоритм</w:t>
      </w:r>
      <w:r w:rsidRPr="00BB312B">
        <w:rPr>
          <w:spacing w:val="-11"/>
          <w:sz w:val="20"/>
          <w:szCs w:val="24"/>
        </w:rPr>
        <w:t xml:space="preserve"> </w:t>
      </w:r>
      <w:r w:rsidRPr="00BB312B">
        <w:rPr>
          <w:spacing w:val="-6"/>
          <w:sz w:val="20"/>
          <w:szCs w:val="24"/>
        </w:rPr>
        <w:t>выполнения</w:t>
      </w:r>
      <w:r w:rsidRPr="00BB312B">
        <w:rPr>
          <w:spacing w:val="-12"/>
          <w:sz w:val="20"/>
          <w:szCs w:val="24"/>
        </w:rPr>
        <w:t xml:space="preserve"> </w:t>
      </w:r>
      <w:r w:rsidRPr="00BB312B">
        <w:rPr>
          <w:spacing w:val="-6"/>
          <w:sz w:val="20"/>
          <w:szCs w:val="24"/>
        </w:rPr>
        <w:t>строевых</w:t>
      </w:r>
      <w:r w:rsidRPr="00BB312B">
        <w:rPr>
          <w:spacing w:val="-11"/>
          <w:sz w:val="20"/>
          <w:szCs w:val="24"/>
        </w:rPr>
        <w:t xml:space="preserve"> </w:t>
      </w:r>
      <w:r w:rsidRPr="00BB312B">
        <w:rPr>
          <w:spacing w:val="-6"/>
          <w:sz w:val="20"/>
          <w:szCs w:val="24"/>
        </w:rPr>
        <w:t>приёмов</w:t>
      </w:r>
      <w:r w:rsidRPr="00BB312B">
        <w:rPr>
          <w:spacing w:val="-11"/>
          <w:sz w:val="20"/>
          <w:szCs w:val="24"/>
        </w:rPr>
        <w:t xml:space="preserve"> </w:t>
      </w:r>
      <w:r w:rsidRPr="00BB312B">
        <w:rPr>
          <w:spacing w:val="-6"/>
          <w:sz w:val="20"/>
          <w:szCs w:val="24"/>
        </w:rPr>
        <w:t>с</w:t>
      </w:r>
      <w:r w:rsidRPr="00BB312B">
        <w:rPr>
          <w:spacing w:val="-11"/>
          <w:sz w:val="20"/>
          <w:szCs w:val="24"/>
        </w:rPr>
        <w:t xml:space="preserve"> </w:t>
      </w:r>
      <w:r w:rsidRPr="00BB312B">
        <w:rPr>
          <w:spacing w:val="-6"/>
          <w:sz w:val="20"/>
          <w:szCs w:val="24"/>
        </w:rPr>
        <w:t>оружием;</w:t>
      </w:r>
    </w:p>
    <w:p w:rsidR="001541A7" w:rsidRPr="00BB312B" w:rsidRDefault="001541A7" w:rsidP="001541A7">
      <w:pPr>
        <w:pStyle w:val="a3"/>
        <w:rPr>
          <w:sz w:val="20"/>
          <w:szCs w:val="24"/>
        </w:rPr>
      </w:pPr>
      <w:r w:rsidRPr="00BB312B">
        <w:rPr>
          <w:spacing w:val="-2"/>
          <w:position w:val="1"/>
          <w:sz w:val="20"/>
          <w:szCs w:val="24"/>
        </w:rPr>
        <w:t>6</w:t>
      </w:r>
      <w:r w:rsidRPr="00BB312B">
        <w:rPr>
          <w:spacing w:val="19"/>
          <w:position w:val="1"/>
          <w:sz w:val="20"/>
          <w:szCs w:val="24"/>
        </w:rPr>
        <w:t xml:space="preserve"> </w:t>
      </w:r>
      <w:r w:rsidRPr="00BB312B">
        <w:rPr>
          <w:spacing w:val="-2"/>
          <w:sz w:val="20"/>
          <w:szCs w:val="24"/>
        </w:rPr>
        <w:t>знать</w:t>
      </w:r>
      <w:r w:rsidRPr="00BB312B">
        <w:rPr>
          <w:spacing w:val="-11"/>
          <w:sz w:val="20"/>
          <w:szCs w:val="24"/>
        </w:rPr>
        <w:t xml:space="preserve"> </w:t>
      </w:r>
      <w:r w:rsidRPr="00BB312B">
        <w:rPr>
          <w:spacing w:val="-2"/>
          <w:sz w:val="20"/>
          <w:szCs w:val="24"/>
        </w:rPr>
        <w:t>и</w:t>
      </w:r>
      <w:r w:rsidRPr="00BB312B">
        <w:rPr>
          <w:spacing w:val="-11"/>
          <w:sz w:val="20"/>
          <w:szCs w:val="24"/>
        </w:rPr>
        <w:t xml:space="preserve"> </w:t>
      </w:r>
      <w:r w:rsidRPr="00BB312B">
        <w:rPr>
          <w:spacing w:val="-2"/>
          <w:sz w:val="20"/>
          <w:szCs w:val="24"/>
        </w:rPr>
        <w:t>практически</w:t>
      </w:r>
      <w:r w:rsidRPr="00BB312B">
        <w:rPr>
          <w:spacing w:val="-11"/>
          <w:sz w:val="20"/>
          <w:szCs w:val="24"/>
        </w:rPr>
        <w:t xml:space="preserve"> </w:t>
      </w:r>
      <w:r w:rsidRPr="00BB312B">
        <w:rPr>
          <w:spacing w:val="-2"/>
          <w:sz w:val="20"/>
          <w:szCs w:val="24"/>
        </w:rPr>
        <w:t>выполнять</w:t>
      </w:r>
      <w:r w:rsidRPr="00BB312B">
        <w:rPr>
          <w:spacing w:val="-11"/>
          <w:sz w:val="20"/>
          <w:szCs w:val="24"/>
        </w:rPr>
        <w:t xml:space="preserve"> </w:t>
      </w:r>
      <w:r w:rsidRPr="00BB312B">
        <w:rPr>
          <w:spacing w:val="-2"/>
          <w:sz w:val="20"/>
          <w:szCs w:val="24"/>
        </w:rPr>
        <w:t>строевые</w:t>
      </w:r>
      <w:r w:rsidRPr="00BB312B">
        <w:rPr>
          <w:spacing w:val="-11"/>
          <w:sz w:val="20"/>
          <w:szCs w:val="24"/>
        </w:rPr>
        <w:t xml:space="preserve"> </w:t>
      </w:r>
      <w:r w:rsidRPr="00BB312B">
        <w:rPr>
          <w:spacing w:val="-2"/>
          <w:sz w:val="20"/>
          <w:szCs w:val="24"/>
        </w:rPr>
        <w:t>приёмы</w:t>
      </w:r>
      <w:r w:rsidRPr="00BB312B">
        <w:rPr>
          <w:spacing w:val="-11"/>
          <w:sz w:val="20"/>
          <w:szCs w:val="24"/>
        </w:rPr>
        <w:t xml:space="preserve"> </w:t>
      </w:r>
      <w:r w:rsidRPr="00BB312B">
        <w:rPr>
          <w:spacing w:val="-2"/>
          <w:sz w:val="20"/>
          <w:szCs w:val="24"/>
        </w:rPr>
        <w:t>с</w:t>
      </w:r>
      <w:r w:rsidRPr="00BB312B">
        <w:rPr>
          <w:spacing w:val="-11"/>
          <w:sz w:val="20"/>
          <w:szCs w:val="24"/>
        </w:rPr>
        <w:t xml:space="preserve"> </w:t>
      </w:r>
      <w:r w:rsidRPr="00BB312B">
        <w:rPr>
          <w:spacing w:val="-2"/>
          <w:sz w:val="20"/>
          <w:szCs w:val="24"/>
        </w:rPr>
        <w:t xml:space="preserve">оружием </w:t>
      </w:r>
      <w:r w:rsidRPr="00BB312B">
        <w:rPr>
          <w:sz w:val="20"/>
          <w:szCs w:val="24"/>
        </w:rPr>
        <w:t>на месте;</w:t>
      </w:r>
    </w:p>
    <w:p w:rsidR="001541A7" w:rsidRPr="00BB312B" w:rsidRDefault="001541A7" w:rsidP="001541A7">
      <w:pPr>
        <w:pStyle w:val="a3"/>
        <w:ind w:right="169"/>
        <w:rPr>
          <w:sz w:val="20"/>
          <w:szCs w:val="24"/>
        </w:rPr>
      </w:pPr>
      <w:r w:rsidRPr="00BB312B">
        <w:rPr>
          <w:w w:val="95"/>
          <w:position w:val="1"/>
          <w:sz w:val="20"/>
          <w:szCs w:val="24"/>
        </w:rPr>
        <w:t>6</w:t>
      </w:r>
      <w:r w:rsidRPr="00BB312B">
        <w:rPr>
          <w:spacing w:val="40"/>
          <w:position w:val="1"/>
          <w:sz w:val="20"/>
          <w:szCs w:val="24"/>
        </w:rPr>
        <w:t xml:space="preserve"> </w:t>
      </w:r>
      <w:r w:rsidRPr="00BB312B">
        <w:rPr>
          <w:w w:val="95"/>
          <w:sz w:val="20"/>
          <w:szCs w:val="24"/>
        </w:rPr>
        <w:t>знать</w:t>
      </w:r>
      <w:r w:rsidRPr="00BB312B">
        <w:rPr>
          <w:spacing w:val="32"/>
          <w:sz w:val="20"/>
          <w:szCs w:val="24"/>
        </w:rPr>
        <w:t xml:space="preserve"> </w:t>
      </w:r>
      <w:r w:rsidRPr="00BB312B">
        <w:rPr>
          <w:w w:val="95"/>
          <w:sz w:val="20"/>
          <w:szCs w:val="24"/>
        </w:rPr>
        <w:t>и</w:t>
      </w:r>
      <w:r w:rsidRPr="00BB312B">
        <w:rPr>
          <w:spacing w:val="32"/>
          <w:sz w:val="20"/>
          <w:szCs w:val="24"/>
        </w:rPr>
        <w:t xml:space="preserve"> </w:t>
      </w:r>
      <w:r w:rsidRPr="00BB312B">
        <w:rPr>
          <w:w w:val="95"/>
          <w:sz w:val="20"/>
          <w:szCs w:val="24"/>
        </w:rPr>
        <w:t>практически</w:t>
      </w:r>
      <w:r w:rsidRPr="00BB312B">
        <w:rPr>
          <w:spacing w:val="32"/>
          <w:sz w:val="20"/>
          <w:szCs w:val="24"/>
        </w:rPr>
        <w:t xml:space="preserve"> </w:t>
      </w:r>
      <w:r w:rsidRPr="00BB312B">
        <w:rPr>
          <w:w w:val="95"/>
          <w:sz w:val="20"/>
          <w:szCs w:val="24"/>
        </w:rPr>
        <w:t>выполнять</w:t>
      </w:r>
      <w:r w:rsidRPr="00BB312B">
        <w:rPr>
          <w:spacing w:val="32"/>
          <w:sz w:val="20"/>
          <w:szCs w:val="24"/>
        </w:rPr>
        <w:t xml:space="preserve"> </w:t>
      </w:r>
      <w:r w:rsidRPr="00BB312B">
        <w:rPr>
          <w:w w:val="95"/>
          <w:sz w:val="20"/>
          <w:szCs w:val="24"/>
        </w:rPr>
        <w:t>основные</w:t>
      </w:r>
      <w:r w:rsidRPr="00BB312B">
        <w:rPr>
          <w:spacing w:val="32"/>
          <w:sz w:val="20"/>
          <w:szCs w:val="24"/>
        </w:rPr>
        <w:t xml:space="preserve"> </w:t>
      </w:r>
      <w:r w:rsidRPr="00BB312B">
        <w:rPr>
          <w:w w:val="95"/>
          <w:sz w:val="20"/>
          <w:szCs w:val="24"/>
        </w:rPr>
        <w:t>строевые</w:t>
      </w:r>
      <w:r w:rsidRPr="00BB312B">
        <w:rPr>
          <w:spacing w:val="32"/>
          <w:sz w:val="20"/>
          <w:szCs w:val="24"/>
        </w:rPr>
        <w:t xml:space="preserve"> </w:t>
      </w:r>
      <w:r w:rsidRPr="00BB312B">
        <w:rPr>
          <w:w w:val="95"/>
          <w:sz w:val="20"/>
          <w:szCs w:val="24"/>
        </w:rPr>
        <w:t>приёмы в составе подразделения в движении</w:t>
      </w:r>
      <w:proofErr w:type="gramStart"/>
      <w:r w:rsidRPr="00BB312B">
        <w:rPr>
          <w:spacing w:val="-5"/>
          <w:w w:val="95"/>
          <w:sz w:val="20"/>
          <w:szCs w:val="24"/>
        </w:rPr>
        <w:t xml:space="preserve"> </w:t>
      </w:r>
      <w:r w:rsidRPr="00BB312B">
        <w:rPr>
          <w:w w:val="95"/>
          <w:sz w:val="20"/>
          <w:szCs w:val="24"/>
        </w:rPr>
        <w:t>.</w:t>
      </w:r>
      <w:proofErr w:type="gramEnd"/>
    </w:p>
    <w:p w:rsidR="001541A7" w:rsidRPr="00BB312B" w:rsidRDefault="001541A7" w:rsidP="001541A7">
      <w:pPr>
        <w:pStyle w:val="3"/>
        <w:spacing w:before="168"/>
        <w:rPr>
          <w:sz w:val="20"/>
          <w:szCs w:val="24"/>
        </w:rPr>
      </w:pPr>
      <w:r w:rsidRPr="00BB312B">
        <w:rPr>
          <w:w w:val="75"/>
          <w:sz w:val="20"/>
          <w:szCs w:val="24"/>
        </w:rPr>
        <w:t>Модуль</w:t>
      </w:r>
      <w:r w:rsidRPr="00BB312B">
        <w:rPr>
          <w:spacing w:val="14"/>
          <w:sz w:val="20"/>
          <w:szCs w:val="24"/>
        </w:rPr>
        <w:t xml:space="preserve"> </w:t>
      </w:r>
      <w:r w:rsidRPr="00BB312B">
        <w:rPr>
          <w:w w:val="75"/>
          <w:sz w:val="20"/>
          <w:szCs w:val="24"/>
        </w:rPr>
        <w:t>№</w:t>
      </w:r>
      <w:r w:rsidRPr="00BB312B">
        <w:rPr>
          <w:spacing w:val="14"/>
          <w:sz w:val="20"/>
          <w:szCs w:val="24"/>
        </w:rPr>
        <w:t xml:space="preserve"> </w:t>
      </w:r>
      <w:r w:rsidRPr="00BB312B">
        <w:rPr>
          <w:w w:val="75"/>
          <w:sz w:val="20"/>
          <w:szCs w:val="24"/>
        </w:rPr>
        <w:t>9</w:t>
      </w:r>
      <w:r w:rsidRPr="00BB312B">
        <w:rPr>
          <w:spacing w:val="15"/>
          <w:sz w:val="20"/>
          <w:szCs w:val="24"/>
        </w:rPr>
        <w:t xml:space="preserve"> </w:t>
      </w:r>
      <w:r w:rsidRPr="00BB312B">
        <w:rPr>
          <w:w w:val="75"/>
          <w:sz w:val="20"/>
          <w:szCs w:val="24"/>
        </w:rPr>
        <w:t>«Основы</w:t>
      </w:r>
      <w:r w:rsidRPr="00BB312B">
        <w:rPr>
          <w:spacing w:val="14"/>
          <w:sz w:val="20"/>
          <w:szCs w:val="24"/>
        </w:rPr>
        <w:t xml:space="preserve"> </w:t>
      </w:r>
      <w:r w:rsidRPr="00BB312B">
        <w:rPr>
          <w:w w:val="75"/>
          <w:sz w:val="20"/>
          <w:szCs w:val="24"/>
        </w:rPr>
        <w:t>безопасности</w:t>
      </w:r>
      <w:r w:rsidRPr="00BB312B">
        <w:rPr>
          <w:spacing w:val="15"/>
          <w:sz w:val="20"/>
          <w:szCs w:val="24"/>
        </w:rPr>
        <w:t xml:space="preserve"> </w:t>
      </w:r>
      <w:r w:rsidRPr="00BB312B">
        <w:rPr>
          <w:w w:val="75"/>
          <w:sz w:val="20"/>
          <w:szCs w:val="24"/>
        </w:rPr>
        <w:t>военной</w:t>
      </w:r>
      <w:r w:rsidRPr="00BB312B">
        <w:rPr>
          <w:spacing w:val="14"/>
          <w:sz w:val="20"/>
          <w:szCs w:val="24"/>
        </w:rPr>
        <w:t xml:space="preserve"> </w:t>
      </w:r>
      <w:r w:rsidRPr="00BB312B">
        <w:rPr>
          <w:spacing w:val="-2"/>
          <w:w w:val="75"/>
          <w:sz w:val="20"/>
          <w:szCs w:val="24"/>
        </w:rPr>
        <w:t>службы»:</w:t>
      </w:r>
    </w:p>
    <w:p w:rsidR="001541A7" w:rsidRPr="00BB312B" w:rsidRDefault="001541A7" w:rsidP="001541A7">
      <w:pPr>
        <w:pStyle w:val="a3"/>
        <w:spacing w:before="90"/>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классифицировать</w:t>
      </w:r>
      <w:r w:rsidRPr="00BB312B">
        <w:rPr>
          <w:spacing w:val="-16"/>
          <w:sz w:val="20"/>
          <w:szCs w:val="24"/>
        </w:rPr>
        <w:t xml:space="preserve"> </w:t>
      </w:r>
      <w:r w:rsidRPr="00BB312B">
        <w:rPr>
          <w:sz w:val="20"/>
          <w:szCs w:val="24"/>
        </w:rPr>
        <w:t>опасные</w:t>
      </w:r>
      <w:r w:rsidRPr="00BB312B">
        <w:rPr>
          <w:spacing w:val="-16"/>
          <w:sz w:val="20"/>
          <w:szCs w:val="24"/>
        </w:rPr>
        <w:t xml:space="preserve"> </w:t>
      </w:r>
      <w:r w:rsidRPr="00BB312B">
        <w:rPr>
          <w:sz w:val="20"/>
          <w:szCs w:val="24"/>
        </w:rPr>
        <w:t>факторы</w:t>
      </w:r>
      <w:r w:rsidRPr="00BB312B">
        <w:rPr>
          <w:spacing w:val="-16"/>
          <w:sz w:val="20"/>
          <w:szCs w:val="24"/>
        </w:rPr>
        <w:t xml:space="preserve"> </w:t>
      </w:r>
      <w:r w:rsidRPr="00BB312B">
        <w:rPr>
          <w:sz w:val="20"/>
          <w:szCs w:val="24"/>
        </w:rPr>
        <w:t>военной</w:t>
      </w:r>
      <w:r w:rsidRPr="00BB312B">
        <w:rPr>
          <w:spacing w:val="-16"/>
          <w:sz w:val="20"/>
          <w:szCs w:val="24"/>
        </w:rPr>
        <w:t xml:space="preserve"> </w:t>
      </w:r>
      <w:r w:rsidRPr="00BB312B">
        <w:rPr>
          <w:sz w:val="20"/>
          <w:szCs w:val="24"/>
        </w:rPr>
        <w:t>службы,</w:t>
      </w:r>
      <w:r w:rsidRPr="00BB312B">
        <w:rPr>
          <w:spacing w:val="-16"/>
          <w:sz w:val="20"/>
          <w:szCs w:val="24"/>
        </w:rPr>
        <w:t xml:space="preserve"> </w:t>
      </w:r>
      <w:r w:rsidRPr="00BB312B">
        <w:rPr>
          <w:sz w:val="20"/>
          <w:szCs w:val="24"/>
        </w:rPr>
        <w:t>виды нарушений правил и мер безопасности;</w:t>
      </w:r>
    </w:p>
    <w:p w:rsidR="001541A7" w:rsidRPr="00BB312B" w:rsidRDefault="001541A7" w:rsidP="001541A7">
      <w:pPr>
        <w:pStyle w:val="a3"/>
        <w:rPr>
          <w:sz w:val="20"/>
          <w:szCs w:val="24"/>
        </w:rPr>
      </w:pPr>
      <w:r w:rsidRPr="00BB312B">
        <w:rPr>
          <w:position w:val="1"/>
          <w:sz w:val="20"/>
          <w:szCs w:val="24"/>
        </w:rPr>
        <w:t>6</w:t>
      </w:r>
      <w:r w:rsidRPr="00BB312B">
        <w:rPr>
          <w:spacing w:val="4"/>
          <w:position w:val="1"/>
          <w:sz w:val="20"/>
          <w:szCs w:val="24"/>
        </w:rPr>
        <w:t xml:space="preserve"> </w:t>
      </w:r>
      <w:r w:rsidRPr="00BB312B">
        <w:rPr>
          <w:sz w:val="20"/>
          <w:szCs w:val="24"/>
        </w:rPr>
        <w:t>знать</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соблюдать</w:t>
      </w:r>
      <w:r w:rsidRPr="00BB312B">
        <w:rPr>
          <w:spacing w:val="-14"/>
          <w:sz w:val="20"/>
          <w:szCs w:val="24"/>
        </w:rPr>
        <w:t xml:space="preserve"> </w:t>
      </w:r>
      <w:r w:rsidRPr="00BB312B">
        <w:rPr>
          <w:sz w:val="20"/>
          <w:szCs w:val="24"/>
        </w:rPr>
        <w:t>меры</w:t>
      </w:r>
      <w:r w:rsidRPr="00BB312B">
        <w:rPr>
          <w:spacing w:val="-14"/>
          <w:sz w:val="20"/>
          <w:szCs w:val="24"/>
        </w:rPr>
        <w:t xml:space="preserve"> </w:t>
      </w:r>
      <w:r w:rsidRPr="00BB312B">
        <w:rPr>
          <w:sz w:val="20"/>
          <w:szCs w:val="24"/>
        </w:rPr>
        <w:t>безопасности</w:t>
      </w:r>
      <w:r w:rsidRPr="00BB312B">
        <w:rPr>
          <w:spacing w:val="-14"/>
          <w:sz w:val="20"/>
          <w:szCs w:val="24"/>
        </w:rPr>
        <w:t xml:space="preserve"> </w:t>
      </w:r>
      <w:r w:rsidRPr="00BB312B">
        <w:rPr>
          <w:sz w:val="20"/>
          <w:szCs w:val="24"/>
        </w:rPr>
        <w:t>при</w:t>
      </w:r>
      <w:r w:rsidRPr="00BB312B">
        <w:rPr>
          <w:spacing w:val="-14"/>
          <w:sz w:val="20"/>
          <w:szCs w:val="24"/>
        </w:rPr>
        <w:t xml:space="preserve"> </w:t>
      </w:r>
      <w:r w:rsidRPr="00BB312B">
        <w:rPr>
          <w:sz w:val="20"/>
          <w:szCs w:val="24"/>
        </w:rPr>
        <w:t>проведении</w:t>
      </w:r>
      <w:r w:rsidRPr="00BB312B">
        <w:rPr>
          <w:spacing w:val="-14"/>
          <w:sz w:val="20"/>
          <w:szCs w:val="24"/>
        </w:rPr>
        <w:t xml:space="preserve"> </w:t>
      </w:r>
      <w:r w:rsidRPr="00BB312B">
        <w:rPr>
          <w:sz w:val="20"/>
          <w:szCs w:val="24"/>
        </w:rPr>
        <w:t>зан</w:t>
      </w:r>
      <w:proofErr w:type="gramStart"/>
      <w:r w:rsidRPr="00BB312B">
        <w:rPr>
          <w:sz w:val="20"/>
          <w:szCs w:val="24"/>
        </w:rPr>
        <w:t>я-</w:t>
      </w:r>
      <w:proofErr w:type="gramEnd"/>
      <w:r w:rsidRPr="00BB312B">
        <w:rPr>
          <w:sz w:val="20"/>
          <w:szCs w:val="24"/>
        </w:rPr>
        <w:t xml:space="preserve"> тий по боевой подготовке и обращении с оружием;</w:t>
      </w:r>
    </w:p>
    <w:p w:rsidR="001541A7" w:rsidRPr="00BB312B" w:rsidRDefault="001541A7" w:rsidP="001541A7">
      <w:pPr>
        <w:pStyle w:val="a3"/>
        <w:rPr>
          <w:sz w:val="20"/>
          <w:szCs w:val="24"/>
        </w:rPr>
      </w:pPr>
      <w:r w:rsidRPr="00BB312B">
        <w:rPr>
          <w:position w:val="1"/>
          <w:sz w:val="20"/>
          <w:szCs w:val="24"/>
        </w:rPr>
        <w:t>6</w:t>
      </w:r>
      <w:r w:rsidRPr="00BB312B">
        <w:rPr>
          <w:spacing w:val="5"/>
          <w:position w:val="1"/>
          <w:sz w:val="20"/>
          <w:szCs w:val="24"/>
        </w:rPr>
        <w:t xml:space="preserve"> </w:t>
      </w:r>
      <w:r w:rsidRPr="00BB312B">
        <w:rPr>
          <w:sz w:val="20"/>
          <w:szCs w:val="24"/>
        </w:rPr>
        <w:t>оценивать</w:t>
      </w:r>
      <w:r w:rsidRPr="00BB312B">
        <w:rPr>
          <w:spacing w:val="-15"/>
          <w:sz w:val="20"/>
          <w:szCs w:val="24"/>
        </w:rPr>
        <w:t xml:space="preserve"> </w:t>
      </w:r>
      <w:r w:rsidRPr="00BB312B">
        <w:rPr>
          <w:sz w:val="20"/>
          <w:szCs w:val="24"/>
        </w:rPr>
        <w:t>риски</w:t>
      </w:r>
      <w:r w:rsidRPr="00BB312B">
        <w:rPr>
          <w:spacing w:val="-15"/>
          <w:sz w:val="20"/>
          <w:szCs w:val="24"/>
        </w:rPr>
        <w:t xml:space="preserve"> </w:t>
      </w:r>
      <w:r w:rsidRPr="00BB312B">
        <w:rPr>
          <w:sz w:val="20"/>
          <w:szCs w:val="24"/>
        </w:rPr>
        <w:t>нарушения</w:t>
      </w:r>
      <w:r w:rsidRPr="00BB312B">
        <w:rPr>
          <w:spacing w:val="-15"/>
          <w:sz w:val="20"/>
          <w:szCs w:val="24"/>
        </w:rPr>
        <w:t xml:space="preserve"> </w:t>
      </w:r>
      <w:r w:rsidRPr="00BB312B">
        <w:rPr>
          <w:sz w:val="20"/>
          <w:szCs w:val="24"/>
        </w:rPr>
        <w:t>правил</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мер</w:t>
      </w:r>
      <w:r w:rsidRPr="00BB312B">
        <w:rPr>
          <w:spacing w:val="-15"/>
          <w:sz w:val="20"/>
          <w:szCs w:val="24"/>
        </w:rPr>
        <w:t xml:space="preserve"> </w:t>
      </w:r>
      <w:r w:rsidRPr="00BB312B">
        <w:rPr>
          <w:sz w:val="20"/>
          <w:szCs w:val="24"/>
        </w:rPr>
        <w:t>безопасности,</w:t>
      </w:r>
      <w:r w:rsidRPr="00BB312B">
        <w:rPr>
          <w:spacing w:val="-15"/>
          <w:sz w:val="20"/>
          <w:szCs w:val="24"/>
        </w:rPr>
        <w:t xml:space="preserve"> </w:t>
      </w:r>
      <w:r w:rsidRPr="00BB312B">
        <w:rPr>
          <w:sz w:val="20"/>
          <w:szCs w:val="24"/>
        </w:rPr>
        <w:t>о</w:t>
      </w:r>
      <w:proofErr w:type="gramStart"/>
      <w:r w:rsidRPr="00BB312B">
        <w:rPr>
          <w:sz w:val="20"/>
          <w:szCs w:val="24"/>
        </w:rPr>
        <w:t>б-</w:t>
      </w:r>
      <w:proofErr w:type="gramEnd"/>
      <w:r w:rsidRPr="00BB312B">
        <w:rPr>
          <w:sz w:val="20"/>
          <w:szCs w:val="24"/>
        </w:rPr>
        <w:t xml:space="preserve"> ладать навыками минимизации рисков</w:t>
      </w:r>
      <w:r w:rsidRPr="00BB312B">
        <w:rPr>
          <w:spacing w:val="-22"/>
          <w:sz w:val="20"/>
          <w:szCs w:val="24"/>
        </w:rPr>
        <w:t xml:space="preserve"> </w:t>
      </w:r>
      <w:r w:rsidRPr="00BB312B">
        <w:rPr>
          <w:w w:val="95"/>
          <w:sz w:val="20"/>
          <w:szCs w:val="24"/>
        </w:rPr>
        <w:t>.</w:t>
      </w:r>
    </w:p>
    <w:p w:rsidR="001541A7" w:rsidRPr="00BB312B" w:rsidRDefault="001541A7" w:rsidP="001541A7">
      <w:pPr>
        <w:pStyle w:val="a3"/>
        <w:rPr>
          <w:sz w:val="20"/>
          <w:szCs w:val="24"/>
        </w:rPr>
        <w:sectPr w:rsidR="001541A7" w:rsidRPr="00BB312B">
          <w:pgSz w:w="7830" w:h="12020"/>
          <w:pgMar w:top="560" w:right="566" w:bottom="900" w:left="708" w:header="0" w:footer="709" w:gutter="0"/>
          <w:cols w:space="720"/>
        </w:sectPr>
      </w:pPr>
    </w:p>
    <w:p w:rsidR="001541A7" w:rsidRPr="00BB312B" w:rsidRDefault="001541A7" w:rsidP="001541A7">
      <w:pPr>
        <w:pStyle w:val="a3"/>
        <w:spacing w:before="68"/>
        <w:ind w:left="28" w:firstLine="226"/>
        <w:rPr>
          <w:sz w:val="20"/>
          <w:szCs w:val="24"/>
        </w:rPr>
      </w:pPr>
      <w:r w:rsidRPr="00BB312B">
        <w:rPr>
          <w:b/>
          <w:sz w:val="20"/>
          <w:szCs w:val="24"/>
        </w:rPr>
        <w:lastRenderedPageBreak/>
        <w:t xml:space="preserve">ТЕМАТИЧЕСКИЙ БЛОК </w:t>
      </w:r>
      <w:r w:rsidRPr="00BB312B">
        <w:rPr>
          <w:sz w:val="20"/>
          <w:szCs w:val="24"/>
        </w:rPr>
        <w:t>(вариативный</w:t>
      </w:r>
      <w:r w:rsidRPr="00BB312B">
        <w:rPr>
          <w:spacing w:val="-11"/>
          <w:sz w:val="20"/>
          <w:szCs w:val="24"/>
        </w:rPr>
        <w:t xml:space="preserve"> </w:t>
      </w:r>
      <w:r w:rsidRPr="00BB312B">
        <w:rPr>
          <w:sz w:val="20"/>
          <w:szCs w:val="24"/>
        </w:rPr>
        <w:t>компонент</w:t>
      </w:r>
      <w:r w:rsidRPr="00BB312B">
        <w:rPr>
          <w:spacing w:val="-11"/>
          <w:sz w:val="20"/>
          <w:szCs w:val="24"/>
        </w:rPr>
        <w:t xml:space="preserve"> </w:t>
      </w:r>
      <w:r w:rsidRPr="00BB312B">
        <w:rPr>
          <w:sz w:val="20"/>
          <w:szCs w:val="24"/>
        </w:rPr>
        <w:t>«Патри</w:t>
      </w:r>
      <w:proofErr w:type="gramStart"/>
      <w:r w:rsidRPr="00BB312B">
        <w:rPr>
          <w:sz w:val="20"/>
          <w:szCs w:val="24"/>
        </w:rPr>
        <w:t>о-</w:t>
      </w:r>
      <w:proofErr w:type="gramEnd"/>
      <w:r w:rsidRPr="00BB312B">
        <w:rPr>
          <w:sz w:val="20"/>
          <w:szCs w:val="24"/>
        </w:rPr>
        <w:t xml:space="preserve"> тическое воспитание и профессиональная ориентация»)</w:t>
      </w:r>
    </w:p>
    <w:p w:rsidR="001541A7" w:rsidRPr="00BB312B" w:rsidRDefault="001541A7" w:rsidP="001541A7">
      <w:pPr>
        <w:pStyle w:val="3"/>
        <w:spacing w:before="177" w:line="275" w:lineRule="exact"/>
        <w:rPr>
          <w:sz w:val="20"/>
          <w:szCs w:val="24"/>
        </w:rPr>
      </w:pPr>
      <w:r w:rsidRPr="00BB312B">
        <w:rPr>
          <w:w w:val="75"/>
          <w:sz w:val="20"/>
          <w:szCs w:val="24"/>
        </w:rPr>
        <w:t>Модуль</w:t>
      </w:r>
      <w:r w:rsidRPr="00BB312B">
        <w:rPr>
          <w:spacing w:val="42"/>
          <w:sz w:val="20"/>
          <w:szCs w:val="24"/>
        </w:rPr>
        <w:t xml:space="preserve"> </w:t>
      </w:r>
      <w:r w:rsidRPr="00BB312B">
        <w:rPr>
          <w:w w:val="75"/>
          <w:sz w:val="20"/>
          <w:szCs w:val="24"/>
        </w:rPr>
        <w:t>«Структура</w:t>
      </w:r>
      <w:r w:rsidRPr="00BB312B">
        <w:rPr>
          <w:spacing w:val="43"/>
          <w:sz w:val="20"/>
          <w:szCs w:val="24"/>
        </w:rPr>
        <w:t xml:space="preserve"> </w:t>
      </w:r>
      <w:r w:rsidRPr="00BB312B">
        <w:rPr>
          <w:w w:val="75"/>
          <w:sz w:val="20"/>
          <w:szCs w:val="24"/>
        </w:rPr>
        <w:t>органов</w:t>
      </w:r>
      <w:r w:rsidRPr="00BB312B">
        <w:rPr>
          <w:spacing w:val="43"/>
          <w:sz w:val="20"/>
          <w:szCs w:val="24"/>
        </w:rPr>
        <w:t xml:space="preserve"> </w:t>
      </w:r>
      <w:r w:rsidRPr="00BB312B">
        <w:rPr>
          <w:w w:val="75"/>
          <w:sz w:val="20"/>
          <w:szCs w:val="24"/>
        </w:rPr>
        <w:t>государственной</w:t>
      </w:r>
      <w:r w:rsidRPr="00BB312B">
        <w:rPr>
          <w:spacing w:val="43"/>
          <w:sz w:val="20"/>
          <w:szCs w:val="24"/>
        </w:rPr>
        <w:t xml:space="preserve"> </w:t>
      </w:r>
      <w:r w:rsidRPr="00BB312B">
        <w:rPr>
          <w:spacing w:val="-2"/>
          <w:w w:val="75"/>
          <w:sz w:val="20"/>
          <w:szCs w:val="24"/>
        </w:rPr>
        <w:t>власти.</w:t>
      </w:r>
    </w:p>
    <w:p w:rsidR="001541A7" w:rsidRPr="00BB312B" w:rsidRDefault="001541A7" w:rsidP="001541A7">
      <w:pPr>
        <w:spacing w:before="21" w:line="184" w:lineRule="auto"/>
        <w:ind w:left="29"/>
        <w:rPr>
          <w:sz w:val="20"/>
          <w:szCs w:val="24"/>
        </w:rPr>
      </w:pPr>
      <w:r w:rsidRPr="00BB312B">
        <w:rPr>
          <w:w w:val="75"/>
          <w:sz w:val="20"/>
          <w:szCs w:val="24"/>
        </w:rPr>
        <w:t>Права</w:t>
      </w:r>
      <w:r w:rsidRPr="00BB312B">
        <w:rPr>
          <w:sz w:val="20"/>
          <w:szCs w:val="24"/>
        </w:rPr>
        <w:t xml:space="preserve"> </w:t>
      </w:r>
      <w:r w:rsidRPr="00BB312B">
        <w:rPr>
          <w:w w:val="75"/>
          <w:sz w:val="20"/>
          <w:szCs w:val="24"/>
        </w:rPr>
        <w:t>и</w:t>
      </w:r>
      <w:r w:rsidRPr="00BB312B">
        <w:rPr>
          <w:sz w:val="20"/>
          <w:szCs w:val="24"/>
        </w:rPr>
        <w:t xml:space="preserve"> </w:t>
      </w:r>
      <w:r w:rsidRPr="00BB312B">
        <w:rPr>
          <w:w w:val="75"/>
          <w:sz w:val="20"/>
          <w:szCs w:val="24"/>
        </w:rPr>
        <w:t>обязанности граждан,</w:t>
      </w:r>
      <w:r w:rsidRPr="00BB312B">
        <w:rPr>
          <w:sz w:val="20"/>
          <w:szCs w:val="24"/>
        </w:rPr>
        <w:t xml:space="preserve"> </w:t>
      </w:r>
      <w:r w:rsidRPr="00BB312B">
        <w:rPr>
          <w:w w:val="75"/>
          <w:sz w:val="20"/>
          <w:szCs w:val="24"/>
        </w:rPr>
        <w:t>включая</w:t>
      </w:r>
      <w:r w:rsidRPr="00BB312B">
        <w:rPr>
          <w:sz w:val="20"/>
          <w:szCs w:val="24"/>
        </w:rPr>
        <w:t xml:space="preserve"> </w:t>
      </w:r>
      <w:r w:rsidRPr="00BB312B">
        <w:rPr>
          <w:w w:val="75"/>
          <w:sz w:val="20"/>
          <w:szCs w:val="24"/>
        </w:rPr>
        <w:t xml:space="preserve">воинскую обязанность. </w:t>
      </w:r>
      <w:r w:rsidRPr="00BB312B">
        <w:rPr>
          <w:w w:val="80"/>
          <w:sz w:val="20"/>
          <w:szCs w:val="24"/>
        </w:rPr>
        <w:t>Взаимодействие гражданина с государством и обществом, гражданские инициативы и волонтёрство»</w:t>
      </w:r>
    </w:p>
    <w:p w:rsidR="001541A7" w:rsidRPr="00BB312B" w:rsidRDefault="001541A7" w:rsidP="001541A7">
      <w:pPr>
        <w:pStyle w:val="a3"/>
        <w:spacing w:before="114"/>
        <w:rPr>
          <w:sz w:val="20"/>
          <w:szCs w:val="24"/>
        </w:rPr>
      </w:pPr>
      <w:r w:rsidRPr="00BB312B">
        <w:rPr>
          <w:sz w:val="20"/>
          <w:szCs w:val="24"/>
        </w:rPr>
        <w:t>Участники</w:t>
      </w:r>
      <w:r w:rsidRPr="00BB312B">
        <w:rPr>
          <w:spacing w:val="-12"/>
          <w:sz w:val="20"/>
          <w:szCs w:val="24"/>
        </w:rPr>
        <w:t xml:space="preserve"> </w:t>
      </w:r>
      <w:r w:rsidRPr="00BB312B">
        <w:rPr>
          <w:sz w:val="20"/>
          <w:szCs w:val="24"/>
        </w:rPr>
        <w:t>сборов</w:t>
      </w:r>
      <w:r w:rsidRPr="00BB312B">
        <w:rPr>
          <w:spacing w:val="-11"/>
          <w:sz w:val="20"/>
          <w:szCs w:val="24"/>
        </w:rPr>
        <w:t xml:space="preserve"> </w:t>
      </w:r>
      <w:r w:rsidRPr="00BB312B">
        <w:rPr>
          <w:sz w:val="20"/>
          <w:szCs w:val="24"/>
        </w:rPr>
        <w:t>получат</w:t>
      </w:r>
      <w:r w:rsidRPr="00BB312B">
        <w:rPr>
          <w:spacing w:val="-11"/>
          <w:sz w:val="20"/>
          <w:szCs w:val="24"/>
        </w:rPr>
        <w:t xml:space="preserve"> </w:t>
      </w:r>
      <w:r w:rsidRPr="00BB312B">
        <w:rPr>
          <w:spacing w:val="-2"/>
          <w:sz w:val="20"/>
          <w:szCs w:val="24"/>
        </w:rPr>
        <w:t>представление:</w:t>
      </w:r>
    </w:p>
    <w:p w:rsidR="001541A7" w:rsidRPr="00BB312B" w:rsidRDefault="001541A7" w:rsidP="001541A7">
      <w:pPr>
        <w:pStyle w:val="a3"/>
        <w:spacing w:before="6" w:line="244" w:lineRule="auto"/>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w:t>
      </w:r>
      <w:r w:rsidRPr="00BB312B">
        <w:rPr>
          <w:spacing w:val="-16"/>
          <w:sz w:val="20"/>
          <w:szCs w:val="24"/>
        </w:rPr>
        <w:t xml:space="preserve"> </w:t>
      </w:r>
      <w:r w:rsidRPr="00BB312B">
        <w:rPr>
          <w:sz w:val="20"/>
          <w:szCs w:val="24"/>
        </w:rPr>
        <w:t>структуре</w:t>
      </w:r>
      <w:r w:rsidRPr="00BB312B">
        <w:rPr>
          <w:spacing w:val="-16"/>
          <w:sz w:val="20"/>
          <w:szCs w:val="24"/>
        </w:rPr>
        <w:t xml:space="preserve"> </w:t>
      </w:r>
      <w:r w:rsidRPr="00BB312B">
        <w:rPr>
          <w:sz w:val="20"/>
          <w:szCs w:val="24"/>
        </w:rPr>
        <w:t>органов</w:t>
      </w:r>
      <w:r w:rsidRPr="00BB312B">
        <w:rPr>
          <w:spacing w:val="-16"/>
          <w:sz w:val="20"/>
          <w:szCs w:val="24"/>
        </w:rPr>
        <w:t xml:space="preserve"> </w:t>
      </w:r>
      <w:r w:rsidRPr="00BB312B">
        <w:rPr>
          <w:sz w:val="20"/>
          <w:szCs w:val="24"/>
        </w:rPr>
        <w:t>государственной</w:t>
      </w:r>
      <w:r w:rsidRPr="00BB312B">
        <w:rPr>
          <w:spacing w:val="-16"/>
          <w:sz w:val="20"/>
          <w:szCs w:val="24"/>
        </w:rPr>
        <w:t xml:space="preserve"> </w:t>
      </w:r>
      <w:r w:rsidRPr="00BB312B">
        <w:rPr>
          <w:sz w:val="20"/>
          <w:szCs w:val="24"/>
        </w:rPr>
        <w:t>власти</w:t>
      </w:r>
      <w:r w:rsidRPr="00BB312B">
        <w:rPr>
          <w:spacing w:val="-16"/>
          <w:sz w:val="20"/>
          <w:szCs w:val="24"/>
        </w:rPr>
        <w:t xml:space="preserve"> </w:t>
      </w:r>
      <w:r w:rsidRPr="00BB312B">
        <w:rPr>
          <w:sz w:val="20"/>
          <w:szCs w:val="24"/>
        </w:rPr>
        <w:t>Российский</w:t>
      </w:r>
      <w:r w:rsidRPr="00BB312B">
        <w:rPr>
          <w:spacing w:val="-16"/>
          <w:sz w:val="20"/>
          <w:szCs w:val="24"/>
        </w:rPr>
        <w:t xml:space="preserve"> </w:t>
      </w:r>
      <w:r w:rsidRPr="00BB312B">
        <w:rPr>
          <w:sz w:val="20"/>
          <w:szCs w:val="24"/>
        </w:rPr>
        <w:t>Ф</w:t>
      </w:r>
      <w:proofErr w:type="gramStart"/>
      <w:r w:rsidRPr="00BB312B">
        <w:rPr>
          <w:sz w:val="20"/>
          <w:szCs w:val="24"/>
        </w:rPr>
        <w:t>е-</w:t>
      </w:r>
      <w:proofErr w:type="gramEnd"/>
      <w:r w:rsidRPr="00BB312B">
        <w:rPr>
          <w:sz w:val="20"/>
          <w:szCs w:val="24"/>
        </w:rPr>
        <w:t xml:space="preserve"> </w:t>
      </w:r>
      <w:r w:rsidRPr="00BB312B">
        <w:rPr>
          <w:spacing w:val="-2"/>
          <w:sz w:val="20"/>
          <w:szCs w:val="24"/>
        </w:rPr>
        <w:t>дерации;</w:t>
      </w:r>
    </w:p>
    <w:p w:rsidR="001541A7" w:rsidRPr="00BB312B" w:rsidRDefault="001541A7" w:rsidP="001541A7">
      <w:pPr>
        <w:pStyle w:val="a3"/>
        <w:spacing w:before="1" w:line="244" w:lineRule="auto"/>
        <w:ind w:right="168"/>
        <w:rPr>
          <w:sz w:val="20"/>
          <w:szCs w:val="24"/>
        </w:rPr>
      </w:pPr>
      <w:r w:rsidRPr="00BB312B">
        <w:rPr>
          <w:position w:val="1"/>
          <w:sz w:val="20"/>
          <w:szCs w:val="24"/>
        </w:rPr>
        <w:t xml:space="preserve">6 </w:t>
      </w:r>
      <w:r w:rsidRPr="00BB312B">
        <w:rPr>
          <w:sz w:val="20"/>
          <w:szCs w:val="24"/>
        </w:rPr>
        <w:t xml:space="preserve">о конституционных гарантиях прав и свобод граждан, об </w:t>
      </w:r>
      <w:r w:rsidRPr="00BB312B">
        <w:rPr>
          <w:spacing w:val="-4"/>
          <w:sz w:val="20"/>
          <w:szCs w:val="24"/>
        </w:rPr>
        <w:t>обязанностях</w:t>
      </w:r>
      <w:r w:rsidRPr="00BB312B">
        <w:rPr>
          <w:spacing w:val="-10"/>
          <w:sz w:val="20"/>
          <w:szCs w:val="24"/>
        </w:rPr>
        <w:t xml:space="preserve"> </w:t>
      </w:r>
      <w:r w:rsidRPr="00BB312B">
        <w:rPr>
          <w:spacing w:val="-4"/>
          <w:sz w:val="20"/>
          <w:szCs w:val="24"/>
        </w:rPr>
        <w:t>граждан</w:t>
      </w:r>
      <w:r w:rsidRPr="00BB312B">
        <w:rPr>
          <w:spacing w:val="-10"/>
          <w:sz w:val="20"/>
          <w:szCs w:val="24"/>
        </w:rPr>
        <w:t xml:space="preserve"> </w:t>
      </w:r>
      <w:r w:rsidRPr="00BB312B">
        <w:rPr>
          <w:spacing w:val="-4"/>
          <w:sz w:val="20"/>
          <w:szCs w:val="24"/>
        </w:rPr>
        <w:t>перед</w:t>
      </w:r>
      <w:r w:rsidRPr="00BB312B">
        <w:rPr>
          <w:spacing w:val="-10"/>
          <w:sz w:val="20"/>
          <w:szCs w:val="24"/>
        </w:rPr>
        <w:t xml:space="preserve"> </w:t>
      </w:r>
      <w:r w:rsidRPr="00BB312B">
        <w:rPr>
          <w:spacing w:val="-4"/>
          <w:sz w:val="20"/>
          <w:szCs w:val="24"/>
        </w:rPr>
        <w:t>государством</w:t>
      </w:r>
      <w:r w:rsidRPr="00BB312B">
        <w:rPr>
          <w:spacing w:val="-10"/>
          <w:sz w:val="20"/>
          <w:szCs w:val="24"/>
        </w:rPr>
        <w:t xml:space="preserve"> </w:t>
      </w:r>
      <w:r w:rsidRPr="00BB312B">
        <w:rPr>
          <w:spacing w:val="-4"/>
          <w:sz w:val="20"/>
          <w:szCs w:val="24"/>
        </w:rPr>
        <w:t>и</w:t>
      </w:r>
      <w:r w:rsidRPr="00BB312B">
        <w:rPr>
          <w:spacing w:val="-10"/>
          <w:sz w:val="20"/>
          <w:szCs w:val="24"/>
        </w:rPr>
        <w:t xml:space="preserve"> </w:t>
      </w:r>
      <w:r w:rsidRPr="00BB312B">
        <w:rPr>
          <w:spacing w:val="-4"/>
          <w:sz w:val="20"/>
          <w:szCs w:val="24"/>
        </w:rPr>
        <w:t>обществом,</w:t>
      </w:r>
      <w:r w:rsidRPr="00BB312B">
        <w:rPr>
          <w:spacing w:val="-10"/>
          <w:sz w:val="20"/>
          <w:szCs w:val="24"/>
        </w:rPr>
        <w:t xml:space="preserve"> </w:t>
      </w:r>
      <w:r w:rsidRPr="00BB312B">
        <w:rPr>
          <w:spacing w:val="-4"/>
          <w:sz w:val="20"/>
          <w:szCs w:val="24"/>
        </w:rPr>
        <w:t>о</w:t>
      </w:r>
      <w:r w:rsidRPr="00BB312B">
        <w:rPr>
          <w:spacing w:val="-10"/>
          <w:sz w:val="20"/>
          <w:szCs w:val="24"/>
        </w:rPr>
        <w:t xml:space="preserve"> </w:t>
      </w:r>
      <w:r w:rsidRPr="00BB312B">
        <w:rPr>
          <w:spacing w:val="-4"/>
          <w:sz w:val="20"/>
          <w:szCs w:val="24"/>
        </w:rPr>
        <w:t>в</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инской обязанности;</w:t>
      </w:r>
    </w:p>
    <w:p w:rsidR="001541A7" w:rsidRPr="00BB312B" w:rsidRDefault="001541A7" w:rsidP="001541A7">
      <w:pPr>
        <w:pStyle w:val="a3"/>
        <w:spacing w:before="1"/>
        <w:ind w:left="114"/>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о</w:t>
      </w:r>
      <w:r w:rsidRPr="00BB312B">
        <w:rPr>
          <w:spacing w:val="-10"/>
          <w:sz w:val="20"/>
          <w:szCs w:val="24"/>
        </w:rPr>
        <w:t xml:space="preserve"> </w:t>
      </w:r>
      <w:r w:rsidRPr="00BB312B">
        <w:rPr>
          <w:sz w:val="20"/>
          <w:szCs w:val="24"/>
        </w:rPr>
        <w:t>гражданственности,</w:t>
      </w:r>
      <w:r w:rsidRPr="00BB312B">
        <w:rPr>
          <w:spacing w:val="-10"/>
          <w:sz w:val="20"/>
          <w:szCs w:val="24"/>
        </w:rPr>
        <w:t xml:space="preserve"> </w:t>
      </w:r>
      <w:r w:rsidRPr="00BB312B">
        <w:rPr>
          <w:sz w:val="20"/>
          <w:szCs w:val="24"/>
        </w:rPr>
        <w:t>патриотизме</w:t>
      </w:r>
      <w:r w:rsidRPr="00BB312B">
        <w:rPr>
          <w:spacing w:val="-10"/>
          <w:sz w:val="20"/>
          <w:szCs w:val="24"/>
        </w:rPr>
        <w:t xml:space="preserve"> </w:t>
      </w:r>
      <w:r w:rsidRPr="00BB312B">
        <w:rPr>
          <w:sz w:val="20"/>
          <w:szCs w:val="24"/>
        </w:rPr>
        <w:t>и</w:t>
      </w:r>
      <w:r w:rsidRPr="00BB312B">
        <w:rPr>
          <w:spacing w:val="-9"/>
          <w:sz w:val="20"/>
          <w:szCs w:val="24"/>
        </w:rPr>
        <w:t xml:space="preserve"> </w:t>
      </w:r>
      <w:r w:rsidRPr="00BB312B">
        <w:rPr>
          <w:sz w:val="20"/>
          <w:szCs w:val="24"/>
        </w:rPr>
        <w:t>их</w:t>
      </w:r>
      <w:r w:rsidRPr="00BB312B">
        <w:rPr>
          <w:spacing w:val="-10"/>
          <w:sz w:val="20"/>
          <w:szCs w:val="24"/>
        </w:rPr>
        <w:t xml:space="preserve"> </w:t>
      </w:r>
      <w:r w:rsidRPr="00BB312B">
        <w:rPr>
          <w:spacing w:val="-2"/>
          <w:sz w:val="20"/>
          <w:szCs w:val="24"/>
        </w:rPr>
        <w:t>взаимосвязи;</w:t>
      </w:r>
    </w:p>
    <w:p w:rsidR="001541A7" w:rsidRPr="00BB312B" w:rsidRDefault="001541A7" w:rsidP="001541A7">
      <w:pPr>
        <w:pStyle w:val="a3"/>
        <w:spacing w:before="6" w:line="244" w:lineRule="auto"/>
        <w:ind w:right="168"/>
        <w:rPr>
          <w:sz w:val="20"/>
          <w:szCs w:val="24"/>
        </w:rPr>
      </w:pPr>
      <w:r w:rsidRPr="00BB312B">
        <w:rPr>
          <w:spacing w:val="-4"/>
          <w:position w:val="1"/>
          <w:sz w:val="20"/>
          <w:szCs w:val="24"/>
        </w:rPr>
        <w:t>6</w:t>
      </w:r>
      <w:r w:rsidRPr="00BB312B">
        <w:rPr>
          <w:spacing w:val="26"/>
          <w:position w:val="1"/>
          <w:sz w:val="20"/>
          <w:szCs w:val="24"/>
        </w:rPr>
        <w:t xml:space="preserve"> </w:t>
      </w:r>
      <w:r w:rsidRPr="00BB312B">
        <w:rPr>
          <w:spacing w:val="-4"/>
          <w:sz w:val="20"/>
          <w:szCs w:val="24"/>
        </w:rPr>
        <w:t>о</w:t>
      </w:r>
      <w:r w:rsidRPr="00BB312B">
        <w:rPr>
          <w:spacing w:val="-11"/>
          <w:sz w:val="20"/>
          <w:szCs w:val="24"/>
        </w:rPr>
        <w:t xml:space="preserve"> </w:t>
      </w:r>
      <w:r w:rsidRPr="00BB312B">
        <w:rPr>
          <w:spacing w:val="-4"/>
          <w:sz w:val="20"/>
          <w:szCs w:val="24"/>
        </w:rPr>
        <w:t>правообразующих</w:t>
      </w:r>
      <w:r w:rsidRPr="00BB312B">
        <w:rPr>
          <w:spacing w:val="-11"/>
          <w:sz w:val="20"/>
          <w:szCs w:val="24"/>
        </w:rPr>
        <w:t xml:space="preserve"> </w:t>
      </w:r>
      <w:r w:rsidRPr="00BB312B">
        <w:rPr>
          <w:spacing w:val="-4"/>
          <w:sz w:val="20"/>
          <w:szCs w:val="24"/>
        </w:rPr>
        <w:t>принципах:</w:t>
      </w:r>
      <w:r w:rsidRPr="00BB312B">
        <w:rPr>
          <w:spacing w:val="-11"/>
          <w:sz w:val="20"/>
          <w:szCs w:val="24"/>
        </w:rPr>
        <w:t xml:space="preserve"> </w:t>
      </w:r>
      <w:r w:rsidRPr="00BB312B">
        <w:rPr>
          <w:spacing w:val="-4"/>
          <w:sz w:val="20"/>
          <w:szCs w:val="24"/>
        </w:rPr>
        <w:t>равенство,</w:t>
      </w:r>
      <w:r w:rsidRPr="00BB312B">
        <w:rPr>
          <w:spacing w:val="-11"/>
          <w:sz w:val="20"/>
          <w:szCs w:val="24"/>
        </w:rPr>
        <w:t xml:space="preserve"> </w:t>
      </w:r>
      <w:r w:rsidRPr="00BB312B">
        <w:rPr>
          <w:spacing w:val="-4"/>
          <w:sz w:val="20"/>
          <w:szCs w:val="24"/>
        </w:rPr>
        <w:t>свобода,</w:t>
      </w:r>
      <w:r w:rsidRPr="00BB312B">
        <w:rPr>
          <w:spacing w:val="-11"/>
          <w:sz w:val="20"/>
          <w:szCs w:val="24"/>
        </w:rPr>
        <w:t xml:space="preserve"> </w:t>
      </w:r>
      <w:r w:rsidRPr="00BB312B">
        <w:rPr>
          <w:spacing w:val="-4"/>
          <w:sz w:val="20"/>
          <w:szCs w:val="24"/>
        </w:rPr>
        <w:t>справе</w:t>
      </w:r>
      <w:proofErr w:type="gramStart"/>
      <w:r w:rsidRPr="00BB312B">
        <w:rPr>
          <w:spacing w:val="-4"/>
          <w:sz w:val="20"/>
          <w:szCs w:val="24"/>
        </w:rPr>
        <w:t>д-</w:t>
      </w:r>
      <w:proofErr w:type="gramEnd"/>
      <w:r w:rsidRPr="00BB312B">
        <w:rPr>
          <w:spacing w:val="-4"/>
          <w:sz w:val="20"/>
          <w:szCs w:val="24"/>
        </w:rPr>
        <w:t xml:space="preserve"> </w:t>
      </w:r>
      <w:r w:rsidRPr="00BB312B">
        <w:rPr>
          <w:spacing w:val="-2"/>
          <w:sz w:val="20"/>
          <w:szCs w:val="24"/>
        </w:rPr>
        <w:t>ливость,</w:t>
      </w:r>
      <w:r w:rsidRPr="00BB312B">
        <w:rPr>
          <w:spacing w:val="-9"/>
          <w:sz w:val="20"/>
          <w:szCs w:val="24"/>
        </w:rPr>
        <w:t xml:space="preserve"> </w:t>
      </w:r>
      <w:r w:rsidRPr="00BB312B">
        <w:rPr>
          <w:spacing w:val="-2"/>
          <w:sz w:val="20"/>
          <w:szCs w:val="24"/>
        </w:rPr>
        <w:t>о</w:t>
      </w:r>
      <w:r w:rsidRPr="00BB312B">
        <w:rPr>
          <w:spacing w:val="-9"/>
          <w:sz w:val="20"/>
          <w:szCs w:val="24"/>
        </w:rPr>
        <w:t xml:space="preserve"> </w:t>
      </w:r>
      <w:r w:rsidRPr="00BB312B">
        <w:rPr>
          <w:spacing w:val="-2"/>
          <w:sz w:val="20"/>
          <w:szCs w:val="24"/>
        </w:rPr>
        <w:t>сфере</w:t>
      </w:r>
      <w:r w:rsidRPr="00BB312B">
        <w:rPr>
          <w:spacing w:val="-9"/>
          <w:sz w:val="20"/>
          <w:szCs w:val="24"/>
        </w:rPr>
        <w:t xml:space="preserve"> </w:t>
      </w:r>
      <w:r w:rsidRPr="00BB312B">
        <w:rPr>
          <w:spacing w:val="-2"/>
          <w:sz w:val="20"/>
          <w:szCs w:val="24"/>
        </w:rPr>
        <w:t>правовых</w:t>
      </w:r>
      <w:r w:rsidRPr="00BB312B">
        <w:rPr>
          <w:spacing w:val="-9"/>
          <w:sz w:val="20"/>
          <w:szCs w:val="24"/>
        </w:rPr>
        <w:t xml:space="preserve"> </w:t>
      </w:r>
      <w:r w:rsidRPr="00BB312B">
        <w:rPr>
          <w:spacing w:val="-2"/>
          <w:sz w:val="20"/>
          <w:szCs w:val="24"/>
        </w:rPr>
        <w:t>отношений</w:t>
      </w:r>
      <w:r w:rsidRPr="00BB312B">
        <w:rPr>
          <w:spacing w:val="-9"/>
          <w:sz w:val="20"/>
          <w:szCs w:val="24"/>
        </w:rPr>
        <w:t xml:space="preserve"> </w:t>
      </w:r>
      <w:r w:rsidRPr="00BB312B">
        <w:rPr>
          <w:spacing w:val="-2"/>
          <w:sz w:val="20"/>
          <w:szCs w:val="24"/>
        </w:rPr>
        <w:t>между</w:t>
      </w:r>
      <w:r w:rsidRPr="00BB312B">
        <w:rPr>
          <w:spacing w:val="-9"/>
          <w:sz w:val="20"/>
          <w:szCs w:val="24"/>
        </w:rPr>
        <w:t xml:space="preserve"> </w:t>
      </w:r>
      <w:r w:rsidRPr="00BB312B">
        <w:rPr>
          <w:spacing w:val="-2"/>
          <w:sz w:val="20"/>
          <w:szCs w:val="24"/>
        </w:rPr>
        <w:t>людьми,</w:t>
      </w:r>
      <w:r w:rsidRPr="00BB312B">
        <w:rPr>
          <w:spacing w:val="-9"/>
          <w:sz w:val="20"/>
          <w:szCs w:val="24"/>
        </w:rPr>
        <w:t xml:space="preserve"> </w:t>
      </w:r>
      <w:r w:rsidRPr="00BB312B">
        <w:rPr>
          <w:spacing w:val="-2"/>
          <w:sz w:val="20"/>
          <w:szCs w:val="24"/>
        </w:rPr>
        <w:t>а</w:t>
      </w:r>
      <w:r w:rsidRPr="00BB312B">
        <w:rPr>
          <w:spacing w:val="-9"/>
          <w:sz w:val="20"/>
          <w:szCs w:val="24"/>
        </w:rPr>
        <w:t xml:space="preserve"> </w:t>
      </w:r>
      <w:r w:rsidRPr="00BB312B">
        <w:rPr>
          <w:spacing w:val="-2"/>
          <w:sz w:val="20"/>
          <w:szCs w:val="24"/>
        </w:rPr>
        <w:t>так- же</w:t>
      </w:r>
      <w:r w:rsidRPr="00BB312B">
        <w:rPr>
          <w:spacing w:val="-11"/>
          <w:sz w:val="20"/>
          <w:szCs w:val="24"/>
        </w:rPr>
        <w:t xml:space="preserve"> </w:t>
      </w:r>
      <w:r w:rsidRPr="00BB312B">
        <w:rPr>
          <w:spacing w:val="-2"/>
          <w:sz w:val="20"/>
          <w:szCs w:val="24"/>
        </w:rPr>
        <w:t>между</w:t>
      </w:r>
      <w:r w:rsidRPr="00BB312B">
        <w:rPr>
          <w:spacing w:val="-11"/>
          <w:sz w:val="20"/>
          <w:szCs w:val="24"/>
        </w:rPr>
        <w:t xml:space="preserve"> </w:t>
      </w:r>
      <w:r w:rsidRPr="00BB312B">
        <w:rPr>
          <w:spacing w:val="-2"/>
          <w:sz w:val="20"/>
          <w:szCs w:val="24"/>
        </w:rPr>
        <w:t>личностью</w:t>
      </w:r>
      <w:r w:rsidRPr="00BB312B">
        <w:rPr>
          <w:spacing w:val="-11"/>
          <w:sz w:val="20"/>
          <w:szCs w:val="24"/>
        </w:rPr>
        <w:t xml:space="preserve"> </w:t>
      </w:r>
      <w:r w:rsidRPr="00BB312B">
        <w:rPr>
          <w:spacing w:val="-2"/>
          <w:sz w:val="20"/>
          <w:szCs w:val="24"/>
        </w:rPr>
        <w:t>и</w:t>
      </w:r>
      <w:r w:rsidRPr="00BB312B">
        <w:rPr>
          <w:spacing w:val="-11"/>
          <w:sz w:val="20"/>
          <w:szCs w:val="24"/>
        </w:rPr>
        <w:t xml:space="preserve"> </w:t>
      </w:r>
      <w:r w:rsidRPr="00BB312B">
        <w:rPr>
          <w:spacing w:val="-2"/>
          <w:sz w:val="20"/>
          <w:szCs w:val="24"/>
        </w:rPr>
        <w:t>государством,</w:t>
      </w:r>
      <w:r w:rsidRPr="00BB312B">
        <w:rPr>
          <w:spacing w:val="-11"/>
          <w:sz w:val="20"/>
          <w:szCs w:val="24"/>
        </w:rPr>
        <w:t xml:space="preserve"> </w:t>
      </w:r>
      <w:r w:rsidRPr="00BB312B">
        <w:rPr>
          <w:spacing w:val="-2"/>
          <w:sz w:val="20"/>
          <w:szCs w:val="24"/>
        </w:rPr>
        <w:t>регулируемых</w:t>
      </w:r>
      <w:r w:rsidRPr="00BB312B">
        <w:rPr>
          <w:spacing w:val="-11"/>
          <w:sz w:val="20"/>
          <w:szCs w:val="24"/>
        </w:rPr>
        <w:t xml:space="preserve"> </w:t>
      </w:r>
      <w:r w:rsidRPr="00BB312B">
        <w:rPr>
          <w:spacing w:val="-2"/>
          <w:sz w:val="20"/>
          <w:szCs w:val="24"/>
        </w:rPr>
        <w:t xml:space="preserve">действу- </w:t>
      </w:r>
      <w:r w:rsidRPr="00BB312B">
        <w:rPr>
          <w:sz w:val="20"/>
          <w:szCs w:val="24"/>
        </w:rPr>
        <w:t>ющим правом;</w:t>
      </w:r>
    </w:p>
    <w:p w:rsidR="001541A7" w:rsidRPr="00BB312B" w:rsidRDefault="001541A7" w:rsidP="001541A7">
      <w:pPr>
        <w:pStyle w:val="a3"/>
        <w:spacing w:before="2" w:line="244" w:lineRule="auto"/>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об</w:t>
      </w:r>
      <w:r w:rsidRPr="00BB312B">
        <w:rPr>
          <w:spacing w:val="-16"/>
          <w:sz w:val="20"/>
          <w:szCs w:val="24"/>
        </w:rPr>
        <w:t xml:space="preserve"> </w:t>
      </w:r>
      <w:r w:rsidRPr="00BB312B">
        <w:rPr>
          <w:sz w:val="20"/>
          <w:szCs w:val="24"/>
        </w:rPr>
        <w:t>институтах</w:t>
      </w:r>
      <w:r w:rsidRPr="00BB312B">
        <w:rPr>
          <w:spacing w:val="-16"/>
          <w:sz w:val="20"/>
          <w:szCs w:val="24"/>
        </w:rPr>
        <w:t xml:space="preserve"> </w:t>
      </w:r>
      <w:r w:rsidRPr="00BB312B">
        <w:rPr>
          <w:sz w:val="20"/>
          <w:szCs w:val="24"/>
        </w:rPr>
        <w:t>гражданского</w:t>
      </w:r>
      <w:r w:rsidRPr="00BB312B">
        <w:rPr>
          <w:spacing w:val="-16"/>
          <w:sz w:val="20"/>
          <w:szCs w:val="24"/>
        </w:rPr>
        <w:t xml:space="preserve"> </w:t>
      </w:r>
      <w:r w:rsidRPr="00BB312B">
        <w:rPr>
          <w:sz w:val="20"/>
          <w:szCs w:val="24"/>
        </w:rPr>
        <w:t>общества,</w:t>
      </w:r>
      <w:r w:rsidRPr="00BB312B">
        <w:rPr>
          <w:spacing w:val="-16"/>
          <w:sz w:val="20"/>
          <w:szCs w:val="24"/>
        </w:rPr>
        <w:t xml:space="preserve"> </w:t>
      </w:r>
      <w:r w:rsidRPr="00BB312B">
        <w:rPr>
          <w:sz w:val="20"/>
          <w:szCs w:val="24"/>
        </w:rPr>
        <w:t>политических</w:t>
      </w:r>
      <w:r w:rsidRPr="00BB312B">
        <w:rPr>
          <w:spacing w:val="-16"/>
          <w:sz w:val="20"/>
          <w:szCs w:val="24"/>
        </w:rPr>
        <w:t xml:space="preserve"> </w:t>
      </w:r>
      <w:r w:rsidRPr="00BB312B">
        <w:rPr>
          <w:sz w:val="20"/>
          <w:szCs w:val="24"/>
        </w:rPr>
        <w:t>парт</w:t>
      </w:r>
      <w:proofErr w:type="gramStart"/>
      <w:r w:rsidRPr="00BB312B">
        <w:rPr>
          <w:sz w:val="20"/>
          <w:szCs w:val="24"/>
        </w:rPr>
        <w:t>и-</w:t>
      </w:r>
      <w:proofErr w:type="gramEnd"/>
      <w:r w:rsidRPr="00BB312B">
        <w:rPr>
          <w:sz w:val="20"/>
          <w:szCs w:val="24"/>
        </w:rPr>
        <w:t xml:space="preserve"> ях и общественных объединениях;</w:t>
      </w:r>
    </w:p>
    <w:p w:rsidR="001541A7" w:rsidRPr="00BB312B" w:rsidRDefault="001541A7" w:rsidP="001541A7">
      <w:pPr>
        <w:pStyle w:val="a3"/>
        <w:spacing w:before="1" w:line="244" w:lineRule="auto"/>
        <w:ind w:right="169"/>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w:t>
      </w:r>
      <w:r w:rsidRPr="00BB312B">
        <w:rPr>
          <w:spacing w:val="-16"/>
          <w:sz w:val="20"/>
          <w:szCs w:val="24"/>
        </w:rPr>
        <w:t xml:space="preserve"> </w:t>
      </w:r>
      <w:r w:rsidRPr="00BB312B">
        <w:rPr>
          <w:sz w:val="20"/>
          <w:szCs w:val="24"/>
        </w:rPr>
        <w:t>роли</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значении</w:t>
      </w:r>
      <w:r w:rsidRPr="00BB312B">
        <w:rPr>
          <w:spacing w:val="-16"/>
          <w:sz w:val="20"/>
          <w:szCs w:val="24"/>
        </w:rPr>
        <w:t xml:space="preserve"> </w:t>
      </w:r>
      <w:r w:rsidRPr="00BB312B">
        <w:rPr>
          <w:sz w:val="20"/>
          <w:szCs w:val="24"/>
        </w:rPr>
        <w:t>волонтёрской</w:t>
      </w:r>
      <w:r w:rsidRPr="00BB312B">
        <w:rPr>
          <w:spacing w:val="-16"/>
          <w:sz w:val="20"/>
          <w:szCs w:val="24"/>
        </w:rPr>
        <w:t xml:space="preserve"> </w:t>
      </w:r>
      <w:r w:rsidRPr="00BB312B">
        <w:rPr>
          <w:sz w:val="20"/>
          <w:szCs w:val="24"/>
        </w:rPr>
        <w:t>деятельности</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развитии</w:t>
      </w:r>
      <w:r w:rsidRPr="00BB312B">
        <w:rPr>
          <w:spacing w:val="-16"/>
          <w:sz w:val="20"/>
          <w:szCs w:val="24"/>
        </w:rPr>
        <w:t xml:space="preserve"> </w:t>
      </w:r>
      <w:r w:rsidRPr="00BB312B">
        <w:rPr>
          <w:sz w:val="20"/>
          <w:szCs w:val="24"/>
        </w:rPr>
        <w:t>о</w:t>
      </w:r>
      <w:proofErr w:type="gramStart"/>
      <w:r w:rsidRPr="00BB312B">
        <w:rPr>
          <w:sz w:val="20"/>
          <w:szCs w:val="24"/>
        </w:rPr>
        <w:t>б-</w:t>
      </w:r>
      <w:proofErr w:type="gramEnd"/>
      <w:r w:rsidRPr="00BB312B">
        <w:rPr>
          <w:sz w:val="20"/>
          <w:szCs w:val="24"/>
        </w:rPr>
        <w:t xml:space="preserve"> щества и государства</w:t>
      </w:r>
      <w:r w:rsidRPr="00BB312B">
        <w:rPr>
          <w:spacing w:val="-17"/>
          <w:sz w:val="20"/>
          <w:szCs w:val="24"/>
        </w:rPr>
        <w:t xml:space="preserve"> </w:t>
      </w:r>
      <w:r w:rsidRPr="00BB312B">
        <w:rPr>
          <w:w w:val="95"/>
          <w:sz w:val="20"/>
          <w:szCs w:val="24"/>
        </w:rPr>
        <w:t>.</w:t>
      </w:r>
    </w:p>
    <w:p w:rsidR="001541A7" w:rsidRPr="00BB312B" w:rsidRDefault="001541A7" w:rsidP="001541A7">
      <w:pPr>
        <w:pStyle w:val="3"/>
        <w:spacing w:before="230" w:line="184" w:lineRule="auto"/>
        <w:rPr>
          <w:sz w:val="20"/>
          <w:szCs w:val="24"/>
        </w:rPr>
      </w:pPr>
      <w:r w:rsidRPr="00BB312B">
        <w:rPr>
          <w:w w:val="80"/>
          <w:sz w:val="20"/>
          <w:szCs w:val="24"/>
        </w:rPr>
        <w:t xml:space="preserve">Профориентационный модуль «Профессии будущего — </w:t>
      </w:r>
      <w:r w:rsidRPr="00BB312B">
        <w:rPr>
          <w:w w:val="75"/>
          <w:sz w:val="20"/>
          <w:szCs w:val="24"/>
        </w:rPr>
        <w:t>современная</w:t>
      </w:r>
      <w:r w:rsidRPr="00BB312B">
        <w:rPr>
          <w:sz w:val="20"/>
          <w:szCs w:val="24"/>
        </w:rPr>
        <w:t xml:space="preserve"> </w:t>
      </w:r>
      <w:r w:rsidRPr="00BB312B">
        <w:rPr>
          <w:w w:val="75"/>
          <w:sz w:val="20"/>
          <w:szCs w:val="24"/>
        </w:rPr>
        <w:t>наука</w:t>
      </w:r>
      <w:r w:rsidRPr="00BB312B">
        <w:rPr>
          <w:sz w:val="20"/>
          <w:szCs w:val="24"/>
        </w:rPr>
        <w:t xml:space="preserve"> </w:t>
      </w:r>
      <w:r w:rsidRPr="00BB312B">
        <w:rPr>
          <w:w w:val="75"/>
          <w:sz w:val="20"/>
          <w:szCs w:val="24"/>
        </w:rPr>
        <w:t>и высокие</w:t>
      </w:r>
      <w:r w:rsidRPr="00BB312B">
        <w:rPr>
          <w:sz w:val="20"/>
          <w:szCs w:val="24"/>
        </w:rPr>
        <w:t xml:space="preserve"> </w:t>
      </w:r>
      <w:r w:rsidRPr="00BB312B">
        <w:rPr>
          <w:w w:val="75"/>
          <w:sz w:val="20"/>
          <w:szCs w:val="24"/>
        </w:rPr>
        <w:t>технологии</w:t>
      </w:r>
      <w:r w:rsidRPr="00BB312B">
        <w:rPr>
          <w:sz w:val="20"/>
          <w:szCs w:val="24"/>
        </w:rPr>
        <w:t xml:space="preserve"> </w:t>
      </w:r>
      <w:r w:rsidRPr="00BB312B">
        <w:rPr>
          <w:w w:val="75"/>
          <w:sz w:val="20"/>
          <w:szCs w:val="24"/>
        </w:rPr>
        <w:t xml:space="preserve">в военной сфере, </w:t>
      </w:r>
      <w:r w:rsidRPr="00BB312B">
        <w:rPr>
          <w:w w:val="80"/>
          <w:sz w:val="20"/>
          <w:szCs w:val="24"/>
        </w:rPr>
        <w:t>военные и гражданские специальности»</w:t>
      </w:r>
    </w:p>
    <w:p w:rsidR="001541A7" w:rsidRPr="00BB312B" w:rsidRDefault="001541A7" w:rsidP="001541A7">
      <w:pPr>
        <w:pStyle w:val="a3"/>
        <w:spacing w:before="114"/>
        <w:rPr>
          <w:sz w:val="20"/>
          <w:szCs w:val="24"/>
        </w:rPr>
      </w:pPr>
      <w:r w:rsidRPr="00BB312B">
        <w:rPr>
          <w:sz w:val="20"/>
          <w:szCs w:val="24"/>
        </w:rPr>
        <w:t>Участники</w:t>
      </w:r>
      <w:r w:rsidRPr="00BB312B">
        <w:rPr>
          <w:spacing w:val="-12"/>
          <w:sz w:val="20"/>
          <w:szCs w:val="24"/>
        </w:rPr>
        <w:t xml:space="preserve"> </w:t>
      </w:r>
      <w:r w:rsidRPr="00BB312B">
        <w:rPr>
          <w:sz w:val="20"/>
          <w:szCs w:val="24"/>
        </w:rPr>
        <w:t>сборов</w:t>
      </w:r>
      <w:r w:rsidRPr="00BB312B">
        <w:rPr>
          <w:spacing w:val="-11"/>
          <w:sz w:val="20"/>
          <w:szCs w:val="24"/>
        </w:rPr>
        <w:t xml:space="preserve"> </w:t>
      </w:r>
      <w:r w:rsidRPr="00BB312B">
        <w:rPr>
          <w:sz w:val="20"/>
          <w:szCs w:val="24"/>
        </w:rPr>
        <w:t>получат</w:t>
      </w:r>
      <w:r w:rsidRPr="00BB312B">
        <w:rPr>
          <w:spacing w:val="-11"/>
          <w:sz w:val="20"/>
          <w:szCs w:val="24"/>
        </w:rPr>
        <w:t xml:space="preserve"> </w:t>
      </w:r>
      <w:r w:rsidRPr="00BB312B">
        <w:rPr>
          <w:spacing w:val="-2"/>
          <w:sz w:val="20"/>
          <w:szCs w:val="24"/>
        </w:rPr>
        <w:t>представление:</w:t>
      </w:r>
    </w:p>
    <w:p w:rsidR="001541A7" w:rsidRPr="00BB312B" w:rsidRDefault="001541A7" w:rsidP="001541A7">
      <w:pPr>
        <w:pStyle w:val="a3"/>
        <w:spacing w:before="6"/>
        <w:ind w:left="114"/>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о</w:t>
      </w:r>
      <w:r w:rsidRPr="00BB312B">
        <w:rPr>
          <w:spacing w:val="-5"/>
          <w:sz w:val="20"/>
          <w:szCs w:val="24"/>
        </w:rPr>
        <w:t xml:space="preserve"> </w:t>
      </w:r>
      <w:r w:rsidRPr="00BB312B">
        <w:rPr>
          <w:sz w:val="20"/>
          <w:szCs w:val="24"/>
        </w:rPr>
        <w:t>тенденциях</w:t>
      </w:r>
      <w:r w:rsidRPr="00BB312B">
        <w:rPr>
          <w:spacing w:val="-5"/>
          <w:sz w:val="20"/>
          <w:szCs w:val="24"/>
        </w:rPr>
        <w:t xml:space="preserve"> </w:t>
      </w:r>
      <w:r w:rsidRPr="00BB312B">
        <w:rPr>
          <w:sz w:val="20"/>
          <w:szCs w:val="24"/>
        </w:rPr>
        <w:t>развития</w:t>
      </w:r>
      <w:r w:rsidRPr="00BB312B">
        <w:rPr>
          <w:spacing w:val="-4"/>
          <w:sz w:val="20"/>
          <w:szCs w:val="24"/>
        </w:rPr>
        <w:t xml:space="preserve"> </w:t>
      </w:r>
      <w:r w:rsidRPr="00BB312B">
        <w:rPr>
          <w:sz w:val="20"/>
          <w:szCs w:val="24"/>
        </w:rPr>
        <w:t>и</w:t>
      </w:r>
      <w:r w:rsidRPr="00BB312B">
        <w:rPr>
          <w:spacing w:val="-5"/>
          <w:sz w:val="20"/>
          <w:szCs w:val="24"/>
        </w:rPr>
        <w:t xml:space="preserve"> </w:t>
      </w:r>
      <w:r w:rsidRPr="00BB312B">
        <w:rPr>
          <w:sz w:val="20"/>
          <w:szCs w:val="24"/>
        </w:rPr>
        <w:t>изменениях</w:t>
      </w:r>
      <w:r w:rsidRPr="00BB312B">
        <w:rPr>
          <w:spacing w:val="-4"/>
          <w:sz w:val="20"/>
          <w:szCs w:val="24"/>
        </w:rPr>
        <w:t xml:space="preserve"> </w:t>
      </w:r>
      <w:r w:rsidRPr="00BB312B">
        <w:rPr>
          <w:sz w:val="20"/>
          <w:szCs w:val="24"/>
        </w:rPr>
        <w:t>на</w:t>
      </w:r>
      <w:r w:rsidRPr="00BB312B">
        <w:rPr>
          <w:spacing w:val="-5"/>
          <w:sz w:val="20"/>
          <w:szCs w:val="24"/>
        </w:rPr>
        <w:t xml:space="preserve"> </w:t>
      </w:r>
      <w:r w:rsidRPr="00BB312B">
        <w:rPr>
          <w:sz w:val="20"/>
          <w:szCs w:val="24"/>
        </w:rPr>
        <w:t>рынке</w:t>
      </w:r>
      <w:r w:rsidRPr="00BB312B">
        <w:rPr>
          <w:spacing w:val="-4"/>
          <w:sz w:val="20"/>
          <w:szCs w:val="24"/>
        </w:rPr>
        <w:t xml:space="preserve"> </w:t>
      </w:r>
      <w:r w:rsidRPr="00BB312B">
        <w:rPr>
          <w:spacing w:val="-2"/>
          <w:sz w:val="20"/>
          <w:szCs w:val="24"/>
        </w:rPr>
        <w:t>труда;</w:t>
      </w:r>
    </w:p>
    <w:p w:rsidR="001541A7" w:rsidRPr="00BB312B" w:rsidRDefault="001541A7" w:rsidP="001541A7">
      <w:pPr>
        <w:pStyle w:val="a3"/>
        <w:spacing w:before="5"/>
        <w:ind w:left="114"/>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w:t>
      </w:r>
      <w:r w:rsidRPr="00BB312B">
        <w:rPr>
          <w:spacing w:val="-7"/>
          <w:sz w:val="20"/>
          <w:szCs w:val="24"/>
        </w:rPr>
        <w:t xml:space="preserve"> </w:t>
      </w:r>
      <w:r w:rsidRPr="00BB312B">
        <w:rPr>
          <w:sz w:val="20"/>
          <w:szCs w:val="24"/>
        </w:rPr>
        <w:t>военно-учётных</w:t>
      </w:r>
      <w:r w:rsidRPr="00BB312B">
        <w:rPr>
          <w:spacing w:val="-7"/>
          <w:sz w:val="20"/>
          <w:szCs w:val="24"/>
        </w:rPr>
        <w:t xml:space="preserve"> </w:t>
      </w:r>
      <w:r w:rsidRPr="00BB312B">
        <w:rPr>
          <w:spacing w:val="-2"/>
          <w:sz w:val="20"/>
          <w:szCs w:val="24"/>
        </w:rPr>
        <w:t>специальностях;</w:t>
      </w:r>
    </w:p>
    <w:p w:rsidR="001541A7" w:rsidRPr="00BB312B" w:rsidRDefault="001541A7" w:rsidP="001541A7">
      <w:pPr>
        <w:pStyle w:val="a3"/>
        <w:spacing w:before="5" w:line="244" w:lineRule="auto"/>
        <w:ind w:right="169"/>
        <w:rPr>
          <w:sz w:val="20"/>
          <w:szCs w:val="24"/>
        </w:rPr>
      </w:pPr>
      <w:r w:rsidRPr="00BB312B">
        <w:rPr>
          <w:position w:val="1"/>
          <w:sz w:val="20"/>
          <w:szCs w:val="24"/>
        </w:rPr>
        <w:t xml:space="preserve">6 </w:t>
      </w:r>
      <w:r w:rsidRPr="00BB312B">
        <w:rPr>
          <w:sz w:val="20"/>
          <w:szCs w:val="24"/>
        </w:rPr>
        <w:t>об организации подготовки офицерских кадров для Воор</w:t>
      </w:r>
      <w:proofErr w:type="gramStart"/>
      <w:r w:rsidRPr="00BB312B">
        <w:rPr>
          <w:sz w:val="20"/>
          <w:szCs w:val="24"/>
        </w:rPr>
        <w:t>у-</w:t>
      </w:r>
      <w:proofErr w:type="gramEnd"/>
      <w:r w:rsidRPr="00BB312B">
        <w:rPr>
          <w:sz w:val="20"/>
          <w:szCs w:val="24"/>
        </w:rPr>
        <w:t xml:space="preserve"> жённых Сил Российской Федерации, МВД России, ФСБ, России, МЧС России, Росгвардии и др</w:t>
      </w:r>
      <w:r w:rsidRPr="00BB312B">
        <w:rPr>
          <w:spacing w:val="-17"/>
          <w:sz w:val="20"/>
          <w:szCs w:val="24"/>
        </w:rPr>
        <w:t xml:space="preserve"> </w:t>
      </w:r>
      <w:r w:rsidRPr="00BB312B">
        <w:rPr>
          <w:sz w:val="20"/>
          <w:szCs w:val="24"/>
        </w:rPr>
        <w:t>.;</w:t>
      </w:r>
    </w:p>
    <w:p w:rsidR="001541A7" w:rsidRPr="00BB312B" w:rsidRDefault="001541A7" w:rsidP="001541A7">
      <w:pPr>
        <w:pStyle w:val="a3"/>
        <w:spacing w:before="2"/>
        <w:ind w:left="114"/>
        <w:rPr>
          <w:sz w:val="20"/>
          <w:szCs w:val="24"/>
        </w:rPr>
      </w:pPr>
      <w:r w:rsidRPr="00BB312B">
        <w:rPr>
          <w:w w:val="95"/>
          <w:position w:val="1"/>
          <w:sz w:val="20"/>
          <w:szCs w:val="24"/>
        </w:rPr>
        <w:t>6</w:t>
      </w:r>
      <w:r w:rsidRPr="00BB312B">
        <w:rPr>
          <w:spacing w:val="41"/>
          <w:position w:val="1"/>
          <w:sz w:val="20"/>
          <w:szCs w:val="24"/>
        </w:rPr>
        <w:t xml:space="preserve"> </w:t>
      </w:r>
      <w:r w:rsidRPr="00BB312B">
        <w:rPr>
          <w:w w:val="95"/>
          <w:sz w:val="20"/>
          <w:szCs w:val="24"/>
        </w:rPr>
        <w:t>о</w:t>
      </w:r>
      <w:r w:rsidRPr="00BB312B">
        <w:rPr>
          <w:spacing w:val="24"/>
          <w:sz w:val="20"/>
          <w:szCs w:val="24"/>
        </w:rPr>
        <w:t xml:space="preserve"> </w:t>
      </w:r>
      <w:r w:rsidRPr="00BB312B">
        <w:rPr>
          <w:w w:val="95"/>
          <w:sz w:val="20"/>
          <w:szCs w:val="24"/>
        </w:rPr>
        <w:t>новых</w:t>
      </w:r>
      <w:r w:rsidRPr="00BB312B">
        <w:rPr>
          <w:spacing w:val="25"/>
          <w:sz w:val="20"/>
          <w:szCs w:val="24"/>
        </w:rPr>
        <w:t xml:space="preserve"> </w:t>
      </w:r>
      <w:r w:rsidRPr="00BB312B">
        <w:rPr>
          <w:w w:val="95"/>
          <w:sz w:val="20"/>
          <w:szCs w:val="24"/>
        </w:rPr>
        <w:t>и</w:t>
      </w:r>
      <w:r w:rsidRPr="00BB312B">
        <w:rPr>
          <w:spacing w:val="24"/>
          <w:sz w:val="20"/>
          <w:szCs w:val="24"/>
        </w:rPr>
        <w:t xml:space="preserve"> </w:t>
      </w:r>
      <w:r w:rsidRPr="00BB312B">
        <w:rPr>
          <w:w w:val="95"/>
          <w:sz w:val="20"/>
          <w:szCs w:val="24"/>
        </w:rPr>
        <w:t>перспективных</w:t>
      </w:r>
      <w:r w:rsidRPr="00BB312B">
        <w:rPr>
          <w:spacing w:val="25"/>
          <w:sz w:val="20"/>
          <w:szCs w:val="24"/>
        </w:rPr>
        <w:t xml:space="preserve"> </w:t>
      </w:r>
      <w:r w:rsidRPr="00BB312B">
        <w:rPr>
          <w:w w:val="95"/>
          <w:sz w:val="20"/>
          <w:szCs w:val="24"/>
        </w:rPr>
        <w:t>военных</w:t>
      </w:r>
      <w:r w:rsidRPr="00BB312B">
        <w:rPr>
          <w:spacing w:val="24"/>
          <w:sz w:val="20"/>
          <w:szCs w:val="24"/>
        </w:rPr>
        <w:t xml:space="preserve"> </w:t>
      </w:r>
      <w:r w:rsidRPr="00BB312B">
        <w:rPr>
          <w:w w:val="95"/>
          <w:sz w:val="20"/>
          <w:szCs w:val="24"/>
        </w:rPr>
        <w:t>профессиях</w:t>
      </w:r>
      <w:proofErr w:type="gramStart"/>
      <w:r w:rsidRPr="00BB312B">
        <w:rPr>
          <w:spacing w:val="-17"/>
          <w:w w:val="95"/>
          <w:sz w:val="20"/>
          <w:szCs w:val="24"/>
        </w:rPr>
        <w:t xml:space="preserve"> </w:t>
      </w:r>
      <w:r w:rsidRPr="00BB312B">
        <w:rPr>
          <w:spacing w:val="-10"/>
          <w:w w:val="95"/>
          <w:sz w:val="20"/>
          <w:szCs w:val="24"/>
        </w:rPr>
        <w:t>.</w:t>
      </w:r>
      <w:proofErr w:type="gramEnd"/>
    </w:p>
    <w:p w:rsidR="001541A7" w:rsidRPr="00BB312B" w:rsidRDefault="001541A7" w:rsidP="001541A7">
      <w:pPr>
        <w:pStyle w:val="3"/>
        <w:spacing w:before="178" w:line="275" w:lineRule="exact"/>
        <w:rPr>
          <w:sz w:val="20"/>
          <w:szCs w:val="24"/>
        </w:rPr>
      </w:pPr>
      <w:r w:rsidRPr="00BB312B">
        <w:rPr>
          <w:w w:val="75"/>
          <w:sz w:val="20"/>
          <w:szCs w:val="24"/>
        </w:rPr>
        <w:t>Модуль</w:t>
      </w:r>
      <w:r w:rsidRPr="00BB312B">
        <w:rPr>
          <w:spacing w:val="27"/>
          <w:sz w:val="20"/>
          <w:szCs w:val="24"/>
        </w:rPr>
        <w:t xml:space="preserve"> </w:t>
      </w:r>
      <w:r w:rsidRPr="00BB312B">
        <w:rPr>
          <w:w w:val="75"/>
          <w:sz w:val="20"/>
          <w:szCs w:val="24"/>
        </w:rPr>
        <w:t>«Гибридные</w:t>
      </w:r>
      <w:r w:rsidRPr="00BB312B">
        <w:rPr>
          <w:spacing w:val="28"/>
          <w:sz w:val="20"/>
          <w:szCs w:val="24"/>
        </w:rPr>
        <w:t xml:space="preserve"> </w:t>
      </w:r>
      <w:r w:rsidRPr="00BB312B">
        <w:rPr>
          <w:w w:val="75"/>
          <w:sz w:val="20"/>
          <w:szCs w:val="24"/>
        </w:rPr>
        <w:t>войны</w:t>
      </w:r>
      <w:r w:rsidRPr="00BB312B">
        <w:rPr>
          <w:spacing w:val="28"/>
          <w:sz w:val="20"/>
          <w:szCs w:val="24"/>
        </w:rPr>
        <w:t xml:space="preserve"> </w:t>
      </w:r>
      <w:r w:rsidRPr="00BB312B">
        <w:rPr>
          <w:w w:val="75"/>
          <w:sz w:val="20"/>
          <w:szCs w:val="24"/>
        </w:rPr>
        <w:t>и</w:t>
      </w:r>
      <w:r w:rsidRPr="00BB312B">
        <w:rPr>
          <w:spacing w:val="28"/>
          <w:sz w:val="20"/>
          <w:szCs w:val="24"/>
        </w:rPr>
        <w:t xml:space="preserve"> </w:t>
      </w:r>
      <w:r w:rsidRPr="00BB312B">
        <w:rPr>
          <w:w w:val="75"/>
          <w:sz w:val="20"/>
          <w:szCs w:val="24"/>
        </w:rPr>
        <w:t>невоенные</w:t>
      </w:r>
      <w:r w:rsidRPr="00BB312B">
        <w:rPr>
          <w:spacing w:val="28"/>
          <w:sz w:val="20"/>
          <w:szCs w:val="24"/>
        </w:rPr>
        <w:t xml:space="preserve"> </w:t>
      </w:r>
      <w:r w:rsidRPr="00BB312B">
        <w:rPr>
          <w:spacing w:val="-2"/>
          <w:w w:val="75"/>
          <w:sz w:val="20"/>
          <w:szCs w:val="24"/>
        </w:rPr>
        <w:t>конфликты</w:t>
      </w:r>
    </w:p>
    <w:p w:rsidR="001541A7" w:rsidRPr="00BB312B" w:rsidRDefault="001541A7" w:rsidP="001541A7">
      <w:pPr>
        <w:spacing w:before="21" w:line="184" w:lineRule="auto"/>
        <w:ind w:left="29" w:right="169"/>
        <w:rPr>
          <w:sz w:val="20"/>
          <w:szCs w:val="24"/>
        </w:rPr>
      </w:pPr>
      <w:r w:rsidRPr="00BB312B">
        <w:rPr>
          <w:w w:val="75"/>
          <w:sz w:val="20"/>
          <w:szCs w:val="24"/>
        </w:rPr>
        <w:t>в</w:t>
      </w:r>
      <w:r w:rsidRPr="00BB312B">
        <w:rPr>
          <w:spacing w:val="36"/>
          <w:sz w:val="20"/>
          <w:szCs w:val="24"/>
        </w:rPr>
        <w:t xml:space="preserve"> </w:t>
      </w:r>
      <w:r w:rsidRPr="00BB312B">
        <w:rPr>
          <w:w w:val="75"/>
          <w:sz w:val="20"/>
          <w:szCs w:val="24"/>
        </w:rPr>
        <w:t>современном</w:t>
      </w:r>
      <w:r w:rsidRPr="00BB312B">
        <w:rPr>
          <w:spacing w:val="36"/>
          <w:sz w:val="20"/>
          <w:szCs w:val="24"/>
        </w:rPr>
        <w:t xml:space="preserve"> </w:t>
      </w:r>
      <w:r w:rsidRPr="00BB312B">
        <w:rPr>
          <w:w w:val="75"/>
          <w:sz w:val="20"/>
          <w:szCs w:val="24"/>
        </w:rPr>
        <w:t>мире,</w:t>
      </w:r>
      <w:r w:rsidRPr="00BB312B">
        <w:rPr>
          <w:spacing w:val="36"/>
          <w:sz w:val="20"/>
          <w:szCs w:val="24"/>
        </w:rPr>
        <w:t xml:space="preserve"> </w:t>
      </w:r>
      <w:r w:rsidRPr="00BB312B">
        <w:rPr>
          <w:w w:val="75"/>
          <w:sz w:val="20"/>
          <w:szCs w:val="24"/>
        </w:rPr>
        <w:t>противодействие</w:t>
      </w:r>
      <w:r w:rsidRPr="00BB312B">
        <w:rPr>
          <w:spacing w:val="36"/>
          <w:sz w:val="20"/>
          <w:szCs w:val="24"/>
        </w:rPr>
        <w:t xml:space="preserve"> </w:t>
      </w:r>
      <w:r w:rsidRPr="00BB312B">
        <w:rPr>
          <w:w w:val="75"/>
          <w:sz w:val="20"/>
          <w:szCs w:val="24"/>
        </w:rPr>
        <w:t>негативным</w:t>
      </w:r>
      <w:r w:rsidRPr="00BB312B">
        <w:rPr>
          <w:spacing w:val="36"/>
          <w:sz w:val="20"/>
          <w:szCs w:val="24"/>
        </w:rPr>
        <w:t xml:space="preserve"> </w:t>
      </w:r>
      <w:r w:rsidRPr="00BB312B">
        <w:rPr>
          <w:w w:val="75"/>
          <w:sz w:val="20"/>
          <w:szCs w:val="24"/>
        </w:rPr>
        <w:t xml:space="preserve">тенденциям </w:t>
      </w:r>
      <w:r w:rsidRPr="00BB312B">
        <w:rPr>
          <w:w w:val="80"/>
          <w:sz w:val="20"/>
          <w:szCs w:val="24"/>
        </w:rPr>
        <w:t>в международных отношениях»</w:t>
      </w:r>
    </w:p>
    <w:p w:rsidR="001541A7" w:rsidRPr="00BB312B" w:rsidRDefault="001541A7" w:rsidP="001541A7">
      <w:pPr>
        <w:pStyle w:val="a3"/>
        <w:spacing w:before="113"/>
        <w:rPr>
          <w:sz w:val="20"/>
          <w:szCs w:val="24"/>
        </w:rPr>
      </w:pPr>
      <w:r w:rsidRPr="00BB312B">
        <w:rPr>
          <w:sz w:val="20"/>
          <w:szCs w:val="24"/>
        </w:rPr>
        <w:t>Участники</w:t>
      </w:r>
      <w:r w:rsidRPr="00BB312B">
        <w:rPr>
          <w:spacing w:val="-12"/>
          <w:sz w:val="20"/>
          <w:szCs w:val="24"/>
        </w:rPr>
        <w:t xml:space="preserve"> </w:t>
      </w:r>
      <w:r w:rsidRPr="00BB312B">
        <w:rPr>
          <w:sz w:val="20"/>
          <w:szCs w:val="24"/>
        </w:rPr>
        <w:t>сборов</w:t>
      </w:r>
      <w:r w:rsidRPr="00BB312B">
        <w:rPr>
          <w:spacing w:val="-11"/>
          <w:sz w:val="20"/>
          <w:szCs w:val="24"/>
        </w:rPr>
        <w:t xml:space="preserve"> </w:t>
      </w:r>
      <w:r w:rsidRPr="00BB312B">
        <w:rPr>
          <w:sz w:val="20"/>
          <w:szCs w:val="24"/>
        </w:rPr>
        <w:t>получат</w:t>
      </w:r>
      <w:r w:rsidRPr="00BB312B">
        <w:rPr>
          <w:spacing w:val="-11"/>
          <w:sz w:val="20"/>
          <w:szCs w:val="24"/>
        </w:rPr>
        <w:t xml:space="preserve"> </w:t>
      </w:r>
      <w:r w:rsidRPr="00BB312B">
        <w:rPr>
          <w:spacing w:val="-2"/>
          <w:sz w:val="20"/>
          <w:szCs w:val="24"/>
        </w:rPr>
        <w:t>представление:</w:t>
      </w:r>
    </w:p>
    <w:p w:rsidR="001541A7" w:rsidRPr="00BB312B" w:rsidRDefault="001541A7" w:rsidP="001541A7">
      <w:pPr>
        <w:pStyle w:val="a3"/>
        <w:spacing w:before="6"/>
        <w:ind w:left="114"/>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w:t>
      </w:r>
      <w:r w:rsidRPr="00BB312B">
        <w:rPr>
          <w:spacing w:val="-8"/>
          <w:sz w:val="20"/>
          <w:szCs w:val="24"/>
        </w:rPr>
        <w:t xml:space="preserve"> </w:t>
      </w:r>
      <w:r w:rsidRPr="00BB312B">
        <w:rPr>
          <w:sz w:val="20"/>
          <w:szCs w:val="24"/>
        </w:rPr>
        <w:t>конструктивных</w:t>
      </w:r>
      <w:r w:rsidRPr="00BB312B">
        <w:rPr>
          <w:spacing w:val="-8"/>
          <w:sz w:val="20"/>
          <w:szCs w:val="24"/>
        </w:rPr>
        <w:t xml:space="preserve"> </w:t>
      </w:r>
      <w:r w:rsidRPr="00BB312B">
        <w:rPr>
          <w:sz w:val="20"/>
          <w:szCs w:val="24"/>
        </w:rPr>
        <w:t>и</w:t>
      </w:r>
      <w:r w:rsidRPr="00BB312B">
        <w:rPr>
          <w:spacing w:val="-7"/>
          <w:sz w:val="20"/>
          <w:szCs w:val="24"/>
        </w:rPr>
        <w:t xml:space="preserve"> </w:t>
      </w:r>
      <w:r w:rsidRPr="00BB312B">
        <w:rPr>
          <w:sz w:val="20"/>
          <w:szCs w:val="24"/>
        </w:rPr>
        <w:t>деструктивных</w:t>
      </w:r>
      <w:r w:rsidRPr="00BB312B">
        <w:rPr>
          <w:spacing w:val="-8"/>
          <w:sz w:val="20"/>
          <w:szCs w:val="24"/>
        </w:rPr>
        <w:t xml:space="preserve"> </w:t>
      </w:r>
      <w:r w:rsidRPr="00BB312B">
        <w:rPr>
          <w:spacing w:val="-2"/>
          <w:sz w:val="20"/>
          <w:szCs w:val="24"/>
        </w:rPr>
        <w:t>ценностях;</w:t>
      </w:r>
    </w:p>
    <w:p w:rsidR="001541A7" w:rsidRPr="00BB312B" w:rsidRDefault="001541A7" w:rsidP="001541A7">
      <w:pPr>
        <w:pStyle w:val="a3"/>
        <w:spacing w:before="5"/>
        <w:ind w:left="114"/>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w:t>
      </w:r>
      <w:r w:rsidRPr="00BB312B">
        <w:rPr>
          <w:spacing w:val="-8"/>
          <w:sz w:val="20"/>
          <w:szCs w:val="24"/>
        </w:rPr>
        <w:t xml:space="preserve"> </w:t>
      </w:r>
      <w:r w:rsidRPr="00BB312B">
        <w:rPr>
          <w:sz w:val="20"/>
          <w:szCs w:val="24"/>
        </w:rPr>
        <w:t>том,</w:t>
      </w:r>
      <w:r w:rsidRPr="00BB312B">
        <w:rPr>
          <w:spacing w:val="-7"/>
          <w:sz w:val="20"/>
          <w:szCs w:val="24"/>
        </w:rPr>
        <w:t xml:space="preserve"> </w:t>
      </w:r>
      <w:r w:rsidRPr="00BB312B">
        <w:rPr>
          <w:sz w:val="20"/>
          <w:szCs w:val="24"/>
        </w:rPr>
        <w:t>как</w:t>
      </w:r>
      <w:r w:rsidRPr="00BB312B">
        <w:rPr>
          <w:spacing w:val="-8"/>
          <w:sz w:val="20"/>
          <w:szCs w:val="24"/>
        </w:rPr>
        <w:t xml:space="preserve"> </w:t>
      </w:r>
      <w:r w:rsidRPr="00BB312B">
        <w:rPr>
          <w:sz w:val="20"/>
          <w:szCs w:val="24"/>
        </w:rPr>
        <w:t>формируется</w:t>
      </w:r>
      <w:r w:rsidRPr="00BB312B">
        <w:rPr>
          <w:spacing w:val="-8"/>
          <w:sz w:val="20"/>
          <w:szCs w:val="24"/>
        </w:rPr>
        <w:t xml:space="preserve"> </w:t>
      </w:r>
      <w:r w:rsidRPr="00BB312B">
        <w:rPr>
          <w:sz w:val="20"/>
          <w:szCs w:val="24"/>
        </w:rPr>
        <w:t>личностная</w:t>
      </w:r>
      <w:r w:rsidRPr="00BB312B">
        <w:rPr>
          <w:spacing w:val="-7"/>
          <w:sz w:val="20"/>
          <w:szCs w:val="24"/>
        </w:rPr>
        <w:t xml:space="preserve"> </w:t>
      </w:r>
      <w:r w:rsidRPr="00BB312B">
        <w:rPr>
          <w:sz w:val="20"/>
          <w:szCs w:val="24"/>
        </w:rPr>
        <w:t>система</w:t>
      </w:r>
      <w:r w:rsidRPr="00BB312B">
        <w:rPr>
          <w:spacing w:val="-8"/>
          <w:sz w:val="20"/>
          <w:szCs w:val="24"/>
        </w:rPr>
        <w:t xml:space="preserve"> </w:t>
      </w:r>
      <w:r w:rsidRPr="00BB312B">
        <w:rPr>
          <w:spacing w:val="-2"/>
          <w:sz w:val="20"/>
          <w:szCs w:val="24"/>
        </w:rPr>
        <w:t>ценностей;</w:t>
      </w:r>
    </w:p>
    <w:p w:rsidR="001541A7" w:rsidRPr="00BB312B" w:rsidRDefault="001541A7" w:rsidP="001541A7">
      <w:pPr>
        <w:pStyle w:val="a3"/>
        <w:spacing w:before="5"/>
        <w:ind w:left="114"/>
        <w:rPr>
          <w:sz w:val="20"/>
          <w:szCs w:val="24"/>
        </w:rPr>
      </w:pPr>
      <w:r w:rsidRPr="00BB312B">
        <w:rPr>
          <w:position w:val="1"/>
          <w:sz w:val="20"/>
          <w:szCs w:val="24"/>
        </w:rPr>
        <w:t>6</w:t>
      </w:r>
      <w:r w:rsidRPr="00BB312B">
        <w:rPr>
          <w:spacing w:val="4"/>
          <w:position w:val="1"/>
          <w:sz w:val="20"/>
          <w:szCs w:val="24"/>
        </w:rPr>
        <w:t xml:space="preserve"> </w:t>
      </w:r>
      <w:r w:rsidRPr="00BB312B">
        <w:rPr>
          <w:sz w:val="20"/>
          <w:szCs w:val="24"/>
        </w:rPr>
        <w:t>о</w:t>
      </w:r>
      <w:r w:rsidRPr="00BB312B">
        <w:rPr>
          <w:spacing w:val="-14"/>
          <w:sz w:val="20"/>
          <w:szCs w:val="24"/>
        </w:rPr>
        <w:t xml:space="preserve"> </w:t>
      </w:r>
      <w:r w:rsidRPr="00BB312B">
        <w:rPr>
          <w:sz w:val="20"/>
          <w:szCs w:val="24"/>
        </w:rPr>
        <w:t>разных</w:t>
      </w:r>
      <w:r w:rsidRPr="00BB312B">
        <w:rPr>
          <w:spacing w:val="-14"/>
          <w:sz w:val="20"/>
          <w:szCs w:val="24"/>
        </w:rPr>
        <w:t xml:space="preserve"> </w:t>
      </w:r>
      <w:r w:rsidRPr="00BB312B">
        <w:rPr>
          <w:sz w:val="20"/>
          <w:szCs w:val="24"/>
        </w:rPr>
        <w:t>видах</w:t>
      </w:r>
      <w:r w:rsidRPr="00BB312B">
        <w:rPr>
          <w:spacing w:val="-15"/>
          <w:sz w:val="20"/>
          <w:szCs w:val="24"/>
        </w:rPr>
        <w:t xml:space="preserve"> </w:t>
      </w:r>
      <w:r w:rsidRPr="00BB312B">
        <w:rPr>
          <w:sz w:val="20"/>
          <w:szCs w:val="24"/>
        </w:rPr>
        <w:t>воздействий</w:t>
      </w:r>
      <w:r w:rsidRPr="00BB312B">
        <w:rPr>
          <w:spacing w:val="-14"/>
          <w:sz w:val="20"/>
          <w:szCs w:val="24"/>
        </w:rPr>
        <w:t xml:space="preserve"> </w:t>
      </w:r>
      <w:r w:rsidRPr="00BB312B">
        <w:rPr>
          <w:sz w:val="20"/>
          <w:szCs w:val="24"/>
        </w:rPr>
        <w:t>на</w:t>
      </w:r>
      <w:r w:rsidRPr="00BB312B">
        <w:rPr>
          <w:spacing w:val="-14"/>
          <w:sz w:val="20"/>
          <w:szCs w:val="24"/>
        </w:rPr>
        <w:t xml:space="preserve"> </w:t>
      </w:r>
      <w:r w:rsidRPr="00BB312B">
        <w:rPr>
          <w:sz w:val="20"/>
          <w:szCs w:val="24"/>
        </w:rPr>
        <w:t>общественное</w:t>
      </w:r>
      <w:r w:rsidRPr="00BB312B">
        <w:rPr>
          <w:spacing w:val="-15"/>
          <w:sz w:val="20"/>
          <w:szCs w:val="24"/>
        </w:rPr>
        <w:t xml:space="preserve"> </w:t>
      </w:r>
      <w:r w:rsidRPr="00BB312B">
        <w:rPr>
          <w:spacing w:val="-2"/>
          <w:sz w:val="20"/>
          <w:szCs w:val="24"/>
        </w:rPr>
        <w:t>сознание;</w:t>
      </w:r>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line="244" w:lineRule="auto"/>
        <w:ind w:right="169"/>
        <w:rPr>
          <w:sz w:val="20"/>
          <w:szCs w:val="24"/>
        </w:rPr>
      </w:pPr>
      <w:r w:rsidRPr="00BB312B">
        <w:rPr>
          <w:position w:val="1"/>
          <w:sz w:val="20"/>
          <w:szCs w:val="24"/>
        </w:rPr>
        <w:lastRenderedPageBreak/>
        <w:t>6</w:t>
      </w:r>
      <w:r w:rsidRPr="00BB312B">
        <w:rPr>
          <w:spacing w:val="6"/>
          <w:position w:val="1"/>
          <w:sz w:val="20"/>
          <w:szCs w:val="24"/>
        </w:rPr>
        <w:t xml:space="preserve"> </w:t>
      </w:r>
      <w:r w:rsidRPr="00BB312B">
        <w:rPr>
          <w:sz w:val="20"/>
          <w:szCs w:val="24"/>
        </w:rPr>
        <w:t>о</w:t>
      </w:r>
      <w:r w:rsidRPr="00BB312B">
        <w:rPr>
          <w:spacing w:val="8"/>
          <w:sz w:val="20"/>
          <w:szCs w:val="24"/>
        </w:rPr>
        <w:t xml:space="preserve"> </w:t>
      </w:r>
      <w:r w:rsidRPr="00BB312B">
        <w:rPr>
          <w:sz w:val="20"/>
          <w:szCs w:val="24"/>
        </w:rPr>
        <w:t>роли</w:t>
      </w:r>
      <w:r w:rsidRPr="00BB312B">
        <w:rPr>
          <w:spacing w:val="8"/>
          <w:sz w:val="20"/>
          <w:szCs w:val="24"/>
        </w:rPr>
        <w:t xml:space="preserve"> </w:t>
      </w:r>
      <w:r w:rsidRPr="00BB312B">
        <w:rPr>
          <w:sz w:val="20"/>
          <w:szCs w:val="24"/>
        </w:rPr>
        <w:t>средств</w:t>
      </w:r>
      <w:r w:rsidRPr="00BB312B">
        <w:rPr>
          <w:spacing w:val="8"/>
          <w:sz w:val="20"/>
          <w:szCs w:val="24"/>
        </w:rPr>
        <w:t xml:space="preserve"> </w:t>
      </w:r>
      <w:r w:rsidRPr="00BB312B">
        <w:rPr>
          <w:sz w:val="20"/>
          <w:szCs w:val="24"/>
        </w:rPr>
        <w:t>массовой</w:t>
      </w:r>
      <w:r w:rsidRPr="00BB312B">
        <w:rPr>
          <w:spacing w:val="8"/>
          <w:sz w:val="20"/>
          <w:szCs w:val="24"/>
        </w:rPr>
        <w:t xml:space="preserve"> </w:t>
      </w:r>
      <w:r w:rsidRPr="00BB312B">
        <w:rPr>
          <w:sz w:val="20"/>
          <w:szCs w:val="24"/>
        </w:rPr>
        <w:t>информации</w:t>
      </w:r>
      <w:r w:rsidRPr="00BB312B">
        <w:rPr>
          <w:spacing w:val="8"/>
          <w:sz w:val="20"/>
          <w:szCs w:val="24"/>
        </w:rPr>
        <w:t xml:space="preserve"> </w:t>
      </w:r>
      <w:r w:rsidRPr="00BB312B">
        <w:rPr>
          <w:sz w:val="20"/>
          <w:szCs w:val="24"/>
        </w:rPr>
        <w:t>в</w:t>
      </w:r>
      <w:r w:rsidRPr="00BB312B">
        <w:rPr>
          <w:spacing w:val="8"/>
          <w:sz w:val="20"/>
          <w:szCs w:val="24"/>
        </w:rPr>
        <w:t xml:space="preserve"> </w:t>
      </w:r>
      <w:r w:rsidRPr="00BB312B">
        <w:rPr>
          <w:sz w:val="20"/>
          <w:szCs w:val="24"/>
        </w:rPr>
        <w:t>современном</w:t>
      </w:r>
      <w:r w:rsidRPr="00BB312B">
        <w:rPr>
          <w:spacing w:val="8"/>
          <w:sz w:val="20"/>
          <w:szCs w:val="24"/>
        </w:rPr>
        <w:t xml:space="preserve"> </w:t>
      </w:r>
      <w:r w:rsidRPr="00BB312B">
        <w:rPr>
          <w:sz w:val="20"/>
          <w:szCs w:val="24"/>
        </w:rPr>
        <w:t>мире и об их влиянии на общество;</w:t>
      </w:r>
    </w:p>
    <w:p w:rsidR="001541A7" w:rsidRPr="00BB312B" w:rsidRDefault="001541A7" w:rsidP="001541A7">
      <w:pPr>
        <w:pStyle w:val="a3"/>
        <w:spacing w:before="2" w:line="244" w:lineRule="auto"/>
        <w:rPr>
          <w:sz w:val="20"/>
          <w:szCs w:val="24"/>
        </w:rPr>
      </w:pPr>
      <w:r w:rsidRPr="00BB312B">
        <w:rPr>
          <w:position w:val="1"/>
          <w:sz w:val="20"/>
          <w:szCs w:val="24"/>
        </w:rPr>
        <w:t>6</w:t>
      </w:r>
      <w:r w:rsidRPr="00BB312B">
        <w:rPr>
          <w:spacing w:val="2"/>
          <w:position w:val="1"/>
          <w:sz w:val="20"/>
          <w:szCs w:val="24"/>
        </w:rPr>
        <w:t xml:space="preserve"> </w:t>
      </w:r>
      <w:r w:rsidRPr="00BB312B">
        <w:rPr>
          <w:sz w:val="20"/>
          <w:szCs w:val="24"/>
        </w:rPr>
        <w:t>о</w:t>
      </w:r>
      <w:r w:rsidRPr="00BB312B">
        <w:rPr>
          <w:spacing w:val="-14"/>
          <w:sz w:val="20"/>
          <w:szCs w:val="24"/>
        </w:rPr>
        <w:t xml:space="preserve"> </w:t>
      </w:r>
      <w:r w:rsidRPr="00BB312B">
        <w:rPr>
          <w:sz w:val="20"/>
          <w:szCs w:val="24"/>
        </w:rPr>
        <w:t>роли</w:t>
      </w:r>
      <w:r w:rsidRPr="00BB312B">
        <w:rPr>
          <w:spacing w:val="-13"/>
          <w:sz w:val="20"/>
          <w:szCs w:val="24"/>
        </w:rPr>
        <w:t xml:space="preserve"> </w:t>
      </w:r>
      <w:r w:rsidRPr="00BB312B">
        <w:rPr>
          <w:sz w:val="20"/>
          <w:szCs w:val="24"/>
        </w:rPr>
        <w:t>пропаганды</w:t>
      </w:r>
      <w:r w:rsidRPr="00BB312B">
        <w:rPr>
          <w:spacing w:val="-13"/>
          <w:sz w:val="20"/>
          <w:szCs w:val="24"/>
        </w:rPr>
        <w:t xml:space="preserve"> </w:t>
      </w:r>
      <w:r w:rsidRPr="00BB312B">
        <w:rPr>
          <w:sz w:val="20"/>
          <w:szCs w:val="24"/>
        </w:rPr>
        <w:t>в</w:t>
      </w:r>
      <w:r w:rsidRPr="00BB312B">
        <w:rPr>
          <w:spacing w:val="-14"/>
          <w:sz w:val="20"/>
          <w:szCs w:val="24"/>
        </w:rPr>
        <w:t xml:space="preserve"> </w:t>
      </w:r>
      <w:r w:rsidRPr="00BB312B">
        <w:rPr>
          <w:sz w:val="20"/>
          <w:szCs w:val="24"/>
        </w:rPr>
        <w:t>информационно-психологическом</w:t>
      </w:r>
      <w:r w:rsidRPr="00BB312B">
        <w:rPr>
          <w:spacing w:val="-13"/>
          <w:sz w:val="20"/>
          <w:szCs w:val="24"/>
        </w:rPr>
        <w:t xml:space="preserve"> </w:t>
      </w:r>
      <w:r w:rsidRPr="00BB312B">
        <w:rPr>
          <w:sz w:val="20"/>
          <w:szCs w:val="24"/>
        </w:rPr>
        <w:t>пр</w:t>
      </w:r>
      <w:proofErr w:type="gramStart"/>
      <w:r w:rsidRPr="00BB312B">
        <w:rPr>
          <w:sz w:val="20"/>
          <w:szCs w:val="24"/>
        </w:rPr>
        <w:t>о-</w:t>
      </w:r>
      <w:proofErr w:type="gramEnd"/>
      <w:r w:rsidRPr="00BB312B">
        <w:rPr>
          <w:sz w:val="20"/>
          <w:szCs w:val="24"/>
        </w:rPr>
        <w:t xml:space="preserve"> тивостоянии на международной арене;</w:t>
      </w:r>
    </w:p>
    <w:p w:rsidR="001541A7" w:rsidRPr="00BB312B" w:rsidRDefault="001541A7" w:rsidP="001541A7">
      <w:pPr>
        <w:pStyle w:val="a3"/>
        <w:spacing w:before="1" w:line="244" w:lineRule="auto"/>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 xml:space="preserve">о невоенных мерах воздействия в системе международных </w:t>
      </w:r>
      <w:r w:rsidRPr="00BB312B">
        <w:rPr>
          <w:spacing w:val="-2"/>
          <w:sz w:val="20"/>
          <w:szCs w:val="24"/>
        </w:rPr>
        <w:t>отношений;</w:t>
      </w:r>
    </w:p>
    <w:p w:rsidR="001541A7" w:rsidRPr="00BB312B" w:rsidRDefault="001541A7" w:rsidP="001541A7">
      <w:pPr>
        <w:pStyle w:val="a3"/>
        <w:spacing w:before="1"/>
        <w:ind w:left="114"/>
        <w:rPr>
          <w:sz w:val="20"/>
          <w:szCs w:val="24"/>
        </w:rPr>
      </w:pPr>
      <w:r w:rsidRPr="00BB312B">
        <w:rPr>
          <w:position w:val="1"/>
          <w:sz w:val="20"/>
          <w:szCs w:val="24"/>
        </w:rPr>
        <w:t>6</w:t>
      </w:r>
      <w:r w:rsidRPr="00BB312B">
        <w:rPr>
          <w:spacing w:val="19"/>
          <w:position w:val="1"/>
          <w:sz w:val="20"/>
          <w:szCs w:val="24"/>
        </w:rPr>
        <w:t xml:space="preserve"> </w:t>
      </w:r>
      <w:r w:rsidRPr="00BB312B">
        <w:rPr>
          <w:sz w:val="20"/>
          <w:szCs w:val="24"/>
        </w:rPr>
        <w:t>о</w:t>
      </w:r>
      <w:r w:rsidRPr="00BB312B">
        <w:rPr>
          <w:spacing w:val="2"/>
          <w:sz w:val="20"/>
          <w:szCs w:val="24"/>
        </w:rPr>
        <w:t xml:space="preserve"> </w:t>
      </w:r>
      <w:r w:rsidRPr="00BB312B">
        <w:rPr>
          <w:sz w:val="20"/>
          <w:szCs w:val="24"/>
        </w:rPr>
        <w:t>технологиях</w:t>
      </w:r>
      <w:r w:rsidRPr="00BB312B">
        <w:rPr>
          <w:spacing w:val="2"/>
          <w:sz w:val="20"/>
          <w:szCs w:val="24"/>
        </w:rPr>
        <w:t xml:space="preserve"> </w:t>
      </w:r>
      <w:r w:rsidRPr="00BB312B">
        <w:rPr>
          <w:sz w:val="20"/>
          <w:szCs w:val="24"/>
        </w:rPr>
        <w:t>ведения</w:t>
      </w:r>
      <w:r w:rsidRPr="00BB312B">
        <w:rPr>
          <w:spacing w:val="1"/>
          <w:sz w:val="20"/>
          <w:szCs w:val="24"/>
        </w:rPr>
        <w:t xml:space="preserve"> </w:t>
      </w:r>
      <w:r w:rsidRPr="00BB312B">
        <w:rPr>
          <w:sz w:val="20"/>
          <w:szCs w:val="24"/>
        </w:rPr>
        <w:t>гибридных</w:t>
      </w:r>
      <w:r w:rsidRPr="00BB312B">
        <w:rPr>
          <w:spacing w:val="2"/>
          <w:sz w:val="20"/>
          <w:szCs w:val="24"/>
        </w:rPr>
        <w:t xml:space="preserve"> </w:t>
      </w:r>
      <w:r w:rsidRPr="00BB312B">
        <w:rPr>
          <w:spacing w:val="-2"/>
          <w:sz w:val="20"/>
          <w:szCs w:val="24"/>
        </w:rPr>
        <w:t>войн;</w:t>
      </w:r>
    </w:p>
    <w:p w:rsidR="001541A7" w:rsidRPr="00BB312B" w:rsidRDefault="001541A7" w:rsidP="001541A7">
      <w:pPr>
        <w:pStyle w:val="a3"/>
        <w:spacing w:before="5" w:line="244" w:lineRule="auto"/>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о</w:t>
      </w:r>
      <w:r w:rsidRPr="00BB312B">
        <w:rPr>
          <w:spacing w:val="23"/>
          <w:sz w:val="20"/>
          <w:szCs w:val="24"/>
        </w:rPr>
        <w:t xml:space="preserve"> </w:t>
      </w:r>
      <w:r w:rsidRPr="00BB312B">
        <w:rPr>
          <w:sz w:val="20"/>
          <w:szCs w:val="24"/>
        </w:rPr>
        <w:t>признаках</w:t>
      </w:r>
      <w:r w:rsidRPr="00BB312B">
        <w:rPr>
          <w:spacing w:val="23"/>
          <w:sz w:val="20"/>
          <w:szCs w:val="24"/>
        </w:rPr>
        <w:t xml:space="preserve"> </w:t>
      </w:r>
      <w:r w:rsidRPr="00BB312B">
        <w:rPr>
          <w:sz w:val="20"/>
          <w:szCs w:val="24"/>
        </w:rPr>
        <w:t>искажения</w:t>
      </w:r>
      <w:r w:rsidRPr="00BB312B">
        <w:rPr>
          <w:spacing w:val="23"/>
          <w:sz w:val="20"/>
          <w:szCs w:val="24"/>
        </w:rPr>
        <w:t xml:space="preserve"> </w:t>
      </w:r>
      <w:r w:rsidRPr="00BB312B">
        <w:rPr>
          <w:sz w:val="20"/>
          <w:szCs w:val="24"/>
        </w:rPr>
        <w:t>информации</w:t>
      </w:r>
      <w:r w:rsidRPr="00BB312B">
        <w:rPr>
          <w:spacing w:val="23"/>
          <w:sz w:val="20"/>
          <w:szCs w:val="24"/>
        </w:rPr>
        <w:t xml:space="preserve"> </w:t>
      </w:r>
      <w:r w:rsidRPr="00BB312B">
        <w:rPr>
          <w:sz w:val="20"/>
          <w:szCs w:val="24"/>
        </w:rPr>
        <w:t>в</w:t>
      </w:r>
      <w:r w:rsidRPr="00BB312B">
        <w:rPr>
          <w:spacing w:val="23"/>
          <w:sz w:val="20"/>
          <w:szCs w:val="24"/>
        </w:rPr>
        <w:t xml:space="preserve"> </w:t>
      </w:r>
      <w:r w:rsidRPr="00BB312B">
        <w:rPr>
          <w:sz w:val="20"/>
          <w:szCs w:val="24"/>
        </w:rPr>
        <w:t>целях</w:t>
      </w:r>
      <w:r w:rsidRPr="00BB312B">
        <w:rPr>
          <w:spacing w:val="23"/>
          <w:sz w:val="20"/>
          <w:szCs w:val="24"/>
        </w:rPr>
        <w:t xml:space="preserve"> </w:t>
      </w:r>
      <w:r w:rsidRPr="00BB312B">
        <w:rPr>
          <w:sz w:val="20"/>
          <w:szCs w:val="24"/>
        </w:rPr>
        <w:t>негативного воздействия на общество;</w:t>
      </w:r>
    </w:p>
    <w:p w:rsidR="001541A7" w:rsidRPr="00BB312B" w:rsidRDefault="001541A7" w:rsidP="001541A7">
      <w:pPr>
        <w:pStyle w:val="a3"/>
        <w:spacing w:before="1" w:line="244" w:lineRule="auto"/>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 методах и средствах воздействия на общество в целях д</w:t>
      </w:r>
      <w:proofErr w:type="gramStart"/>
      <w:r w:rsidRPr="00BB312B">
        <w:rPr>
          <w:sz w:val="20"/>
          <w:szCs w:val="24"/>
        </w:rPr>
        <w:t>е-</w:t>
      </w:r>
      <w:proofErr w:type="gramEnd"/>
      <w:r w:rsidRPr="00BB312B">
        <w:rPr>
          <w:sz w:val="20"/>
          <w:szCs w:val="24"/>
        </w:rPr>
        <w:t xml:space="preserve"> стабилизации</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23"/>
        <w:rPr>
          <w:sz w:val="20"/>
          <w:szCs w:val="24"/>
        </w:rPr>
      </w:pPr>
    </w:p>
    <w:p w:rsidR="001541A7" w:rsidRPr="00BB312B" w:rsidRDefault="001541A7" w:rsidP="001541A7">
      <w:pPr>
        <w:pStyle w:val="3"/>
        <w:spacing w:before="1" w:line="184" w:lineRule="auto"/>
        <w:ind w:right="291"/>
        <w:rPr>
          <w:sz w:val="20"/>
          <w:szCs w:val="24"/>
        </w:rPr>
      </w:pPr>
      <w:r w:rsidRPr="00BB312B">
        <w:rPr>
          <w:w w:val="75"/>
          <w:sz w:val="20"/>
          <w:szCs w:val="24"/>
        </w:rPr>
        <w:t>Модуль</w:t>
      </w:r>
      <w:r w:rsidRPr="00BB312B">
        <w:rPr>
          <w:spacing w:val="33"/>
          <w:sz w:val="20"/>
          <w:szCs w:val="24"/>
        </w:rPr>
        <w:t xml:space="preserve"> </w:t>
      </w:r>
      <w:r w:rsidRPr="00BB312B">
        <w:rPr>
          <w:w w:val="75"/>
          <w:sz w:val="20"/>
          <w:szCs w:val="24"/>
        </w:rPr>
        <w:t>«Ратные</w:t>
      </w:r>
      <w:r w:rsidRPr="00BB312B">
        <w:rPr>
          <w:spacing w:val="33"/>
          <w:sz w:val="20"/>
          <w:szCs w:val="24"/>
        </w:rPr>
        <w:t xml:space="preserve"> </w:t>
      </w:r>
      <w:r w:rsidRPr="00BB312B">
        <w:rPr>
          <w:w w:val="75"/>
          <w:sz w:val="20"/>
          <w:szCs w:val="24"/>
        </w:rPr>
        <w:t>страницы</w:t>
      </w:r>
      <w:r w:rsidRPr="00BB312B">
        <w:rPr>
          <w:spacing w:val="33"/>
          <w:sz w:val="20"/>
          <w:szCs w:val="24"/>
        </w:rPr>
        <w:t xml:space="preserve"> </w:t>
      </w:r>
      <w:r w:rsidRPr="00BB312B">
        <w:rPr>
          <w:w w:val="75"/>
          <w:sz w:val="20"/>
          <w:szCs w:val="24"/>
        </w:rPr>
        <w:t>истории</w:t>
      </w:r>
      <w:r w:rsidRPr="00BB312B">
        <w:rPr>
          <w:spacing w:val="33"/>
          <w:sz w:val="20"/>
          <w:szCs w:val="24"/>
        </w:rPr>
        <w:t xml:space="preserve"> </w:t>
      </w:r>
      <w:r w:rsidRPr="00BB312B">
        <w:rPr>
          <w:w w:val="75"/>
          <w:sz w:val="20"/>
          <w:szCs w:val="24"/>
        </w:rPr>
        <w:t>Отечества.</w:t>
      </w:r>
      <w:r w:rsidRPr="00BB312B">
        <w:rPr>
          <w:spacing w:val="33"/>
          <w:sz w:val="20"/>
          <w:szCs w:val="24"/>
        </w:rPr>
        <w:t xml:space="preserve"> </w:t>
      </w:r>
      <w:r w:rsidRPr="00BB312B">
        <w:rPr>
          <w:w w:val="75"/>
          <w:sz w:val="20"/>
          <w:szCs w:val="24"/>
        </w:rPr>
        <w:t>Подвиг</w:t>
      </w:r>
      <w:r w:rsidRPr="00BB312B">
        <w:rPr>
          <w:spacing w:val="33"/>
          <w:sz w:val="20"/>
          <w:szCs w:val="24"/>
        </w:rPr>
        <w:t xml:space="preserve"> </w:t>
      </w:r>
      <w:r w:rsidRPr="00BB312B">
        <w:rPr>
          <w:w w:val="75"/>
          <w:sz w:val="20"/>
          <w:szCs w:val="24"/>
        </w:rPr>
        <w:t xml:space="preserve">народа </w:t>
      </w:r>
      <w:r w:rsidRPr="00BB312B">
        <w:rPr>
          <w:w w:val="80"/>
          <w:sz w:val="20"/>
          <w:szCs w:val="24"/>
        </w:rPr>
        <w:t>в Великой Отечественной войне 1941—1945 годов»</w:t>
      </w:r>
    </w:p>
    <w:p w:rsidR="001541A7" w:rsidRPr="00BB312B" w:rsidRDefault="001541A7" w:rsidP="001541A7">
      <w:pPr>
        <w:pStyle w:val="a3"/>
        <w:spacing w:before="113"/>
        <w:rPr>
          <w:sz w:val="20"/>
          <w:szCs w:val="24"/>
        </w:rPr>
      </w:pPr>
      <w:r w:rsidRPr="00BB312B">
        <w:rPr>
          <w:sz w:val="20"/>
          <w:szCs w:val="24"/>
        </w:rPr>
        <w:t>Участники</w:t>
      </w:r>
      <w:r w:rsidRPr="00BB312B">
        <w:rPr>
          <w:spacing w:val="-12"/>
          <w:sz w:val="20"/>
          <w:szCs w:val="24"/>
        </w:rPr>
        <w:t xml:space="preserve"> </w:t>
      </w:r>
      <w:r w:rsidRPr="00BB312B">
        <w:rPr>
          <w:sz w:val="20"/>
          <w:szCs w:val="24"/>
        </w:rPr>
        <w:t>сборов</w:t>
      </w:r>
      <w:r w:rsidRPr="00BB312B">
        <w:rPr>
          <w:spacing w:val="-11"/>
          <w:sz w:val="20"/>
          <w:szCs w:val="24"/>
        </w:rPr>
        <w:t xml:space="preserve"> </w:t>
      </w:r>
      <w:r w:rsidRPr="00BB312B">
        <w:rPr>
          <w:sz w:val="20"/>
          <w:szCs w:val="24"/>
        </w:rPr>
        <w:t>получат</w:t>
      </w:r>
      <w:r w:rsidRPr="00BB312B">
        <w:rPr>
          <w:spacing w:val="-11"/>
          <w:sz w:val="20"/>
          <w:szCs w:val="24"/>
        </w:rPr>
        <w:t xml:space="preserve"> </w:t>
      </w:r>
      <w:r w:rsidRPr="00BB312B">
        <w:rPr>
          <w:spacing w:val="-2"/>
          <w:sz w:val="20"/>
          <w:szCs w:val="24"/>
        </w:rPr>
        <w:t>представление:</w:t>
      </w:r>
    </w:p>
    <w:p w:rsidR="001541A7" w:rsidRPr="00BB312B" w:rsidRDefault="001541A7" w:rsidP="001541A7">
      <w:pPr>
        <w:pStyle w:val="a3"/>
        <w:spacing w:before="5" w:line="244" w:lineRule="auto"/>
        <w:ind w:right="168"/>
        <w:rPr>
          <w:sz w:val="20"/>
          <w:szCs w:val="24"/>
        </w:rPr>
      </w:pPr>
      <w:r w:rsidRPr="00BB312B">
        <w:rPr>
          <w:position w:val="1"/>
          <w:sz w:val="20"/>
          <w:szCs w:val="24"/>
        </w:rPr>
        <w:t xml:space="preserve">6 </w:t>
      </w:r>
      <w:r w:rsidRPr="00BB312B">
        <w:rPr>
          <w:sz w:val="20"/>
          <w:szCs w:val="24"/>
        </w:rPr>
        <w:t>о событиях, ставших основой государственных праздников и памятных дат России;</w:t>
      </w:r>
    </w:p>
    <w:p w:rsidR="001541A7" w:rsidRPr="00BB312B" w:rsidRDefault="001541A7" w:rsidP="001541A7">
      <w:pPr>
        <w:pStyle w:val="a3"/>
        <w:spacing w:before="1" w:line="244" w:lineRule="auto"/>
        <w:ind w:right="168"/>
        <w:rPr>
          <w:sz w:val="20"/>
          <w:szCs w:val="24"/>
        </w:rPr>
      </w:pPr>
      <w:r w:rsidRPr="00BB312B">
        <w:rPr>
          <w:position w:val="1"/>
          <w:sz w:val="20"/>
          <w:szCs w:val="24"/>
        </w:rPr>
        <w:t>6</w:t>
      </w:r>
      <w:r w:rsidRPr="00BB312B">
        <w:rPr>
          <w:spacing w:val="11"/>
          <w:position w:val="1"/>
          <w:sz w:val="20"/>
          <w:szCs w:val="24"/>
        </w:rPr>
        <w:t xml:space="preserve"> </w:t>
      </w:r>
      <w:r w:rsidRPr="00BB312B">
        <w:rPr>
          <w:sz w:val="20"/>
          <w:szCs w:val="24"/>
        </w:rPr>
        <w:t>о</w:t>
      </w:r>
      <w:r w:rsidRPr="00BB312B">
        <w:rPr>
          <w:spacing w:val="-16"/>
          <w:sz w:val="20"/>
          <w:szCs w:val="24"/>
        </w:rPr>
        <w:t xml:space="preserve"> </w:t>
      </w:r>
      <w:r w:rsidRPr="00BB312B">
        <w:rPr>
          <w:sz w:val="20"/>
          <w:szCs w:val="24"/>
        </w:rPr>
        <w:t>причинах</w:t>
      </w:r>
      <w:r w:rsidRPr="00BB312B">
        <w:rPr>
          <w:spacing w:val="-16"/>
          <w:sz w:val="20"/>
          <w:szCs w:val="24"/>
        </w:rPr>
        <w:t xml:space="preserve"> </w:t>
      </w:r>
      <w:r w:rsidRPr="00BB312B">
        <w:rPr>
          <w:sz w:val="20"/>
          <w:szCs w:val="24"/>
        </w:rPr>
        <w:t>начала</w:t>
      </w:r>
      <w:r w:rsidRPr="00BB312B">
        <w:rPr>
          <w:spacing w:val="-16"/>
          <w:sz w:val="20"/>
          <w:szCs w:val="24"/>
        </w:rPr>
        <w:t xml:space="preserve"> </w:t>
      </w:r>
      <w:r w:rsidRPr="00BB312B">
        <w:rPr>
          <w:sz w:val="20"/>
          <w:szCs w:val="24"/>
        </w:rPr>
        <w:t>Великой</w:t>
      </w:r>
      <w:r w:rsidRPr="00BB312B">
        <w:rPr>
          <w:spacing w:val="-16"/>
          <w:sz w:val="20"/>
          <w:szCs w:val="24"/>
        </w:rPr>
        <w:t xml:space="preserve"> </w:t>
      </w:r>
      <w:r w:rsidRPr="00BB312B">
        <w:rPr>
          <w:sz w:val="20"/>
          <w:szCs w:val="24"/>
        </w:rPr>
        <w:t>Отечественной</w:t>
      </w:r>
      <w:r w:rsidRPr="00BB312B">
        <w:rPr>
          <w:spacing w:val="-16"/>
          <w:sz w:val="20"/>
          <w:szCs w:val="24"/>
        </w:rPr>
        <w:t xml:space="preserve"> </w:t>
      </w:r>
      <w:r w:rsidRPr="00BB312B">
        <w:rPr>
          <w:sz w:val="20"/>
          <w:szCs w:val="24"/>
        </w:rPr>
        <w:t>войны</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усилиях СССР по её предотвращению;</w:t>
      </w:r>
    </w:p>
    <w:p w:rsidR="001541A7" w:rsidRPr="00BB312B" w:rsidRDefault="001541A7" w:rsidP="001541A7">
      <w:pPr>
        <w:pStyle w:val="a3"/>
        <w:spacing w:before="1" w:line="244" w:lineRule="auto"/>
        <w:ind w:right="169"/>
        <w:rPr>
          <w:sz w:val="20"/>
          <w:szCs w:val="24"/>
        </w:rPr>
      </w:pPr>
      <w:r w:rsidRPr="00BB312B">
        <w:rPr>
          <w:spacing w:val="-4"/>
          <w:position w:val="1"/>
          <w:sz w:val="20"/>
          <w:szCs w:val="24"/>
        </w:rPr>
        <w:t>6</w:t>
      </w:r>
      <w:r w:rsidRPr="00BB312B">
        <w:rPr>
          <w:spacing w:val="26"/>
          <w:position w:val="1"/>
          <w:sz w:val="20"/>
          <w:szCs w:val="24"/>
        </w:rPr>
        <w:t xml:space="preserve"> </w:t>
      </w:r>
      <w:r w:rsidRPr="00BB312B">
        <w:rPr>
          <w:spacing w:val="-4"/>
          <w:sz w:val="20"/>
          <w:szCs w:val="24"/>
        </w:rPr>
        <w:t>об</w:t>
      </w:r>
      <w:r w:rsidRPr="00BB312B">
        <w:rPr>
          <w:spacing w:val="-12"/>
          <w:sz w:val="20"/>
          <w:szCs w:val="24"/>
        </w:rPr>
        <w:t xml:space="preserve"> </w:t>
      </w:r>
      <w:r w:rsidRPr="00BB312B">
        <w:rPr>
          <w:spacing w:val="-4"/>
          <w:sz w:val="20"/>
          <w:szCs w:val="24"/>
        </w:rPr>
        <w:t>основных</w:t>
      </w:r>
      <w:r w:rsidRPr="00BB312B">
        <w:rPr>
          <w:spacing w:val="-12"/>
          <w:sz w:val="20"/>
          <w:szCs w:val="24"/>
        </w:rPr>
        <w:t xml:space="preserve"> </w:t>
      </w:r>
      <w:r w:rsidRPr="00BB312B">
        <w:rPr>
          <w:spacing w:val="-4"/>
          <w:sz w:val="20"/>
          <w:szCs w:val="24"/>
        </w:rPr>
        <w:t>битвах</w:t>
      </w:r>
      <w:r w:rsidRPr="00BB312B">
        <w:rPr>
          <w:spacing w:val="-12"/>
          <w:sz w:val="20"/>
          <w:szCs w:val="24"/>
        </w:rPr>
        <w:t xml:space="preserve"> </w:t>
      </w:r>
      <w:r w:rsidRPr="00BB312B">
        <w:rPr>
          <w:spacing w:val="-4"/>
          <w:sz w:val="20"/>
          <w:szCs w:val="24"/>
        </w:rPr>
        <w:t>и</w:t>
      </w:r>
      <w:r w:rsidRPr="00BB312B">
        <w:rPr>
          <w:spacing w:val="-12"/>
          <w:sz w:val="20"/>
          <w:szCs w:val="24"/>
        </w:rPr>
        <w:t xml:space="preserve"> </w:t>
      </w:r>
      <w:r w:rsidRPr="00BB312B">
        <w:rPr>
          <w:spacing w:val="-4"/>
          <w:sz w:val="20"/>
          <w:szCs w:val="24"/>
        </w:rPr>
        <w:t>операциях</w:t>
      </w:r>
      <w:r w:rsidRPr="00BB312B">
        <w:rPr>
          <w:spacing w:val="-12"/>
          <w:sz w:val="20"/>
          <w:szCs w:val="24"/>
        </w:rPr>
        <w:t xml:space="preserve"> </w:t>
      </w:r>
      <w:r w:rsidRPr="00BB312B">
        <w:rPr>
          <w:spacing w:val="-4"/>
          <w:sz w:val="20"/>
          <w:szCs w:val="24"/>
        </w:rPr>
        <w:t>Великой</w:t>
      </w:r>
      <w:r w:rsidRPr="00BB312B">
        <w:rPr>
          <w:spacing w:val="-12"/>
          <w:sz w:val="20"/>
          <w:szCs w:val="24"/>
        </w:rPr>
        <w:t xml:space="preserve"> </w:t>
      </w:r>
      <w:r w:rsidRPr="00BB312B">
        <w:rPr>
          <w:spacing w:val="-4"/>
          <w:sz w:val="20"/>
          <w:szCs w:val="24"/>
        </w:rPr>
        <w:t>Отечественной</w:t>
      </w:r>
      <w:r w:rsidRPr="00BB312B">
        <w:rPr>
          <w:spacing w:val="-12"/>
          <w:sz w:val="20"/>
          <w:szCs w:val="24"/>
        </w:rPr>
        <w:t xml:space="preserve"> </w:t>
      </w:r>
      <w:r w:rsidRPr="00BB312B">
        <w:rPr>
          <w:spacing w:val="-4"/>
          <w:sz w:val="20"/>
          <w:szCs w:val="24"/>
        </w:rPr>
        <w:t>во</w:t>
      </w:r>
      <w:proofErr w:type="gramStart"/>
      <w:r w:rsidRPr="00BB312B">
        <w:rPr>
          <w:spacing w:val="-4"/>
          <w:sz w:val="20"/>
          <w:szCs w:val="24"/>
        </w:rPr>
        <w:t>й-</w:t>
      </w:r>
      <w:proofErr w:type="gramEnd"/>
      <w:r w:rsidRPr="00BB312B">
        <w:rPr>
          <w:spacing w:val="-4"/>
          <w:sz w:val="20"/>
          <w:szCs w:val="24"/>
        </w:rPr>
        <w:t xml:space="preserve"> </w:t>
      </w:r>
      <w:r w:rsidRPr="00BB312B">
        <w:rPr>
          <w:sz w:val="20"/>
          <w:szCs w:val="24"/>
        </w:rPr>
        <w:t>ны (Битва за Москву, Сталинградская битва, Курская дуга, битва</w:t>
      </w:r>
      <w:r w:rsidRPr="00BB312B">
        <w:rPr>
          <w:spacing w:val="-1"/>
          <w:sz w:val="20"/>
          <w:szCs w:val="24"/>
        </w:rPr>
        <w:t xml:space="preserve"> </w:t>
      </w:r>
      <w:r w:rsidRPr="00BB312B">
        <w:rPr>
          <w:sz w:val="20"/>
          <w:szCs w:val="24"/>
        </w:rPr>
        <w:t>за</w:t>
      </w:r>
      <w:r w:rsidRPr="00BB312B">
        <w:rPr>
          <w:spacing w:val="-1"/>
          <w:sz w:val="20"/>
          <w:szCs w:val="24"/>
        </w:rPr>
        <w:t xml:space="preserve"> </w:t>
      </w:r>
      <w:r w:rsidRPr="00BB312B">
        <w:rPr>
          <w:sz w:val="20"/>
          <w:szCs w:val="24"/>
        </w:rPr>
        <w:t>Кавказ,</w:t>
      </w:r>
      <w:r w:rsidRPr="00BB312B">
        <w:rPr>
          <w:spacing w:val="-1"/>
          <w:sz w:val="20"/>
          <w:szCs w:val="24"/>
        </w:rPr>
        <w:t xml:space="preserve"> </w:t>
      </w:r>
      <w:r w:rsidRPr="00BB312B">
        <w:rPr>
          <w:sz w:val="20"/>
          <w:szCs w:val="24"/>
        </w:rPr>
        <w:t>освобождение</w:t>
      </w:r>
      <w:r w:rsidRPr="00BB312B">
        <w:rPr>
          <w:spacing w:val="-1"/>
          <w:sz w:val="20"/>
          <w:szCs w:val="24"/>
        </w:rPr>
        <w:t xml:space="preserve"> </w:t>
      </w:r>
      <w:r w:rsidRPr="00BB312B">
        <w:rPr>
          <w:sz w:val="20"/>
          <w:szCs w:val="24"/>
        </w:rPr>
        <w:t>Украины,</w:t>
      </w:r>
      <w:r w:rsidRPr="00BB312B">
        <w:rPr>
          <w:spacing w:val="-1"/>
          <w:sz w:val="20"/>
          <w:szCs w:val="24"/>
        </w:rPr>
        <w:t xml:space="preserve"> </w:t>
      </w:r>
      <w:r w:rsidRPr="00BB312B">
        <w:rPr>
          <w:sz w:val="20"/>
          <w:szCs w:val="24"/>
        </w:rPr>
        <w:t>операция</w:t>
      </w:r>
      <w:r w:rsidRPr="00BB312B">
        <w:rPr>
          <w:spacing w:val="-1"/>
          <w:sz w:val="20"/>
          <w:szCs w:val="24"/>
        </w:rPr>
        <w:t xml:space="preserve"> </w:t>
      </w:r>
      <w:r w:rsidRPr="00BB312B">
        <w:rPr>
          <w:sz w:val="20"/>
          <w:szCs w:val="24"/>
        </w:rPr>
        <w:t>«Багра- тион», освобождение Европы, Берлинская операция);</w:t>
      </w:r>
    </w:p>
    <w:p w:rsidR="001541A7" w:rsidRPr="00BB312B" w:rsidRDefault="001541A7" w:rsidP="001541A7">
      <w:pPr>
        <w:pStyle w:val="a3"/>
        <w:spacing w:before="3"/>
        <w:ind w:left="114"/>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о</w:t>
      </w:r>
      <w:r w:rsidRPr="00BB312B">
        <w:rPr>
          <w:spacing w:val="-10"/>
          <w:sz w:val="20"/>
          <w:szCs w:val="24"/>
        </w:rPr>
        <w:t xml:space="preserve"> </w:t>
      </w:r>
      <w:r w:rsidRPr="00BB312B">
        <w:rPr>
          <w:sz w:val="20"/>
          <w:szCs w:val="24"/>
        </w:rPr>
        <w:t>вкладе</w:t>
      </w:r>
      <w:r w:rsidRPr="00BB312B">
        <w:rPr>
          <w:spacing w:val="-10"/>
          <w:sz w:val="20"/>
          <w:szCs w:val="24"/>
        </w:rPr>
        <w:t xml:space="preserve"> </w:t>
      </w:r>
      <w:r w:rsidRPr="00BB312B">
        <w:rPr>
          <w:sz w:val="20"/>
          <w:szCs w:val="24"/>
        </w:rPr>
        <w:t>народа</w:t>
      </w:r>
      <w:r w:rsidRPr="00BB312B">
        <w:rPr>
          <w:spacing w:val="-10"/>
          <w:sz w:val="20"/>
          <w:szCs w:val="24"/>
        </w:rPr>
        <w:t xml:space="preserve"> </w:t>
      </w:r>
      <w:r w:rsidRPr="00BB312B">
        <w:rPr>
          <w:sz w:val="20"/>
          <w:szCs w:val="24"/>
        </w:rPr>
        <w:t>в</w:t>
      </w:r>
      <w:r w:rsidRPr="00BB312B">
        <w:rPr>
          <w:spacing w:val="-10"/>
          <w:sz w:val="20"/>
          <w:szCs w:val="24"/>
        </w:rPr>
        <w:t xml:space="preserve"> </w:t>
      </w:r>
      <w:r w:rsidRPr="00BB312B">
        <w:rPr>
          <w:sz w:val="20"/>
          <w:szCs w:val="24"/>
        </w:rPr>
        <w:t>победу</w:t>
      </w:r>
      <w:r w:rsidRPr="00BB312B">
        <w:rPr>
          <w:spacing w:val="-11"/>
          <w:sz w:val="20"/>
          <w:szCs w:val="24"/>
        </w:rPr>
        <w:t xml:space="preserve"> </w:t>
      </w:r>
      <w:r w:rsidRPr="00BB312B">
        <w:rPr>
          <w:sz w:val="20"/>
          <w:szCs w:val="24"/>
        </w:rPr>
        <w:t>на</w:t>
      </w:r>
      <w:r w:rsidRPr="00BB312B">
        <w:rPr>
          <w:spacing w:val="-10"/>
          <w:sz w:val="20"/>
          <w:szCs w:val="24"/>
        </w:rPr>
        <w:t xml:space="preserve"> </w:t>
      </w:r>
      <w:r w:rsidRPr="00BB312B">
        <w:rPr>
          <w:sz w:val="20"/>
          <w:szCs w:val="24"/>
        </w:rPr>
        <w:t>трудовом</w:t>
      </w:r>
      <w:r w:rsidRPr="00BB312B">
        <w:rPr>
          <w:spacing w:val="-10"/>
          <w:sz w:val="20"/>
          <w:szCs w:val="24"/>
        </w:rPr>
        <w:t xml:space="preserve"> </w:t>
      </w:r>
      <w:r w:rsidRPr="00BB312B">
        <w:rPr>
          <w:spacing w:val="-2"/>
          <w:sz w:val="20"/>
          <w:szCs w:val="24"/>
        </w:rPr>
        <w:t>фронте;</w:t>
      </w:r>
    </w:p>
    <w:p w:rsidR="001541A7" w:rsidRPr="00BB312B" w:rsidRDefault="001541A7" w:rsidP="001541A7">
      <w:pPr>
        <w:pStyle w:val="a3"/>
        <w:spacing w:before="5"/>
        <w:ind w:left="114"/>
        <w:rPr>
          <w:sz w:val="20"/>
          <w:szCs w:val="24"/>
        </w:rPr>
      </w:pPr>
      <w:r w:rsidRPr="00BB312B">
        <w:rPr>
          <w:position w:val="1"/>
          <w:sz w:val="20"/>
          <w:szCs w:val="24"/>
        </w:rPr>
        <w:t>6</w:t>
      </w:r>
      <w:r w:rsidRPr="00BB312B">
        <w:rPr>
          <w:spacing w:val="13"/>
          <w:position w:val="1"/>
          <w:sz w:val="20"/>
          <w:szCs w:val="24"/>
        </w:rPr>
        <w:t xml:space="preserve"> </w:t>
      </w:r>
      <w:r w:rsidRPr="00BB312B">
        <w:rPr>
          <w:sz w:val="20"/>
          <w:szCs w:val="24"/>
        </w:rPr>
        <w:t>о</w:t>
      </w:r>
      <w:r w:rsidRPr="00BB312B">
        <w:rPr>
          <w:spacing w:val="-5"/>
          <w:sz w:val="20"/>
          <w:szCs w:val="24"/>
        </w:rPr>
        <w:t xml:space="preserve"> </w:t>
      </w:r>
      <w:r w:rsidRPr="00BB312B">
        <w:rPr>
          <w:sz w:val="20"/>
          <w:szCs w:val="24"/>
        </w:rPr>
        <w:t>героях</w:t>
      </w:r>
      <w:r w:rsidRPr="00BB312B">
        <w:rPr>
          <w:spacing w:val="-5"/>
          <w:sz w:val="20"/>
          <w:szCs w:val="24"/>
        </w:rPr>
        <w:t xml:space="preserve"> </w:t>
      </w:r>
      <w:r w:rsidRPr="00BB312B">
        <w:rPr>
          <w:sz w:val="20"/>
          <w:szCs w:val="24"/>
        </w:rPr>
        <w:t>Великой</w:t>
      </w:r>
      <w:r w:rsidRPr="00BB312B">
        <w:rPr>
          <w:spacing w:val="-5"/>
          <w:sz w:val="20"/>
          <w:szCs w:val="24"/>
        </w:rPr>
        <w:t xml:space="preserve"> </w:t>
      </w:r>
      <w:r w:rsidRPr="00BB312B">
        <w:rPr>
          <w:sz w:val="20"/>
          <w:szCs w:val="24"/>
        </w:rPr>
        <w:t>Отечественной</w:t>
      </w:r>
      <w:r w:rsidRPr="00BB312B">
        <w:rPr>
          <w:spacing w:val="-5"/>
          <w:sz w:val="20"/>
          <w:szCs w:val="24"/>
        </w:rPr>
        <w:t xml:space="preserve"> </w:t>
      </w:r>
      <w:r w:rsidRPr="00BB312B">
        <w:rPr>
          <w:spacing w:val="-2"/>
          <w:sz w:val="20"/>
          <w:szCs w:val="24"/>
        </w:rPr>
        <w:t>войны;</w:t>
      </w:r>
    </w:p>
    <w:p w:rsidR="001541A7" w:rsidRPr="00BB312B" w:rsidRDefault="001541A7" w:rsidP="001541A7">
      <w:pPr>
        <w:pStyle w:val="a3"/>
        <w:spacing w:before="5" w:line="244" w:lineRule="auto"/>
        <w:ind w:right="168"/>
        <w:rPr>
          <w:sz w:val="20"/>
          <w:szCs w:val="24"/>
        </w:rPr>
      </w:pPr>
      <w:r w:rsidRPr="00BB312B">
        <w:rPr>
          <w:position w:val="1"/>
          <w:sz w:val="20"/>
          <w:szCs w:val="24"/>
        </w:rPr>
        <w:t xml:space="preserve">6 </w:t>
      </w:r>
      <w:r w:rsidRPr="00BB312B">
        <w:rPr>
          <w:sz w:val="20"/>
          <w:szCs w:val="24"/>
        </w:rPr>
        <w:t>о значении Великой Отечественной войны в жизни каждой семьи участников сборов</w:t>
      </w:r>
      <w:proofErr w:type="gramStart"/>
      <w:r w:rsidRPr="00BB312B">
        <w:rPr>
          <w:spacing w:val="-17"/>
          <w:sz w:val="20"/>
          <w:szCs w:val="24"/>
        </w:rPr>
        <w:t xml:space="preserve"> </w:t>
      </w:r>
      <w:r w:rsidRPr="00BB312B">
        <w:rPr>
          <w:w w:val="95"/>
          <w:sz w:val="20"/>
          <w:szCs w:val="24"/>
        </w:rPr>
        <w:t>.</w:t>
      </w:r>
      <w:proofErr w:type="gramEnd"/>
    </w:p>
    <w:p w:rsidR="001541A7" w:rsidRPr="00BB312B" w:rsidRDefault="001541A7" w:rsidP="001541A7">
      <w:pPr>
        <w:spacing w:before="1"/>
        <w:ind w:left="28" w:right="168" w:firstLine="226"/>
        <w:jc w:val="both"/>
        <w:rPr>
          <w:sz w:val="20"/>
          <w:szCs w:val="24"/>
        </w:rPr>
      </w:pPr>
      <w:r w:rsidRPr="00BB312B">
        <w:rPr>
          <w:b/>
          <w:sz w:val="20"/>
          <w:szCs w:val="24"/>
        </w:rPr>
        <w:t xml:space="preserve">В ходе изучения спортивной программы </w:t>
      </w:r>
      <w:r w:rsidRPr="00BB312B">
        <w:rPr>
          <w:sz w:val="20"/>
          <w:szCs w:val="24"/>
        </w:rPr>
        <w:t>участники сборов получат представление:</w:t>
      </w:r>
    </w:p>
    <w:p w:rsidR="001541A7" w:rsidRPr="00BB312B" w:rsidRDefault="001541A7" w:rsidP="001541A7">
      <w:pPr>
        <w:pStyle w:val="a3"/>
        <w:spacing w:before="4" w:line="244" w:lineRule="auto"/>
        <w:ind w:right="169"/>
        <w:rPr>
          <w:sz w:val="20"/>
          <w:szCs w:val="24"/>
        </w:rPr>
      </w:pPr>
      <w:r w:rsidRPr="00BB312B">
        <w:rPr>
          <w:position w:val="1"/>
          <w:sz w:val="20"/>
          <w:szCs w:val="24"/>
        </w:rPr>
        <w:t xml:space="preserve">6 </w:t>
      </w:r>
      <w:r w:rsidRPr="00BB312B">
        <w:rPr>
          <w:sz w:val="20"/>
          <w:szCs w:val="24"/>
        </w:rPr>
        <w:t>о</w:t>
      </w:r>
      <w:r w:rsidRPr="00BB312B">
        <w:rPr>
          <w:spacing w:val="-3"/>
          <w:sz w:val="20"/>
          <w:szCs w:val="24"/>
        </w:rPr>
        <w:t xml:space="preserve"> </w:t>
      </w:r>
      <w:r w:rsidRPr="00BB312B">
        <w:rPr>
          <w:sz w:val="20"/>
          <w:szCs w:val="24"/>
        </w:rPr>
        <w:t>технике</w:t>
      </w:r>
      <w:r w:rsidRPr="00BB312B">
        <w:rPr>
          <w:spacing w:val="-3"/>
          <w:sz w:val="20"/>
          <w:szCs w:val="24"/>
        </w:rPr>
        <w:t xml:space="preserve"> </w:t>
      </w:r>
      <w:r w:rsidRPr="00BB312B">
        <w:rPr>
          <w:sz w:val="20"/>
          <w:szCs w:val="24"/>
        </w:rPr>
        <w:t>выполнения</w:t>
      </w:r>
      <w:r w:rsidRPr="00BB312B">
        <w:rPr>
          <w:spacing w:val="-3"/>
          <w:sz w:val="20"/>
          <w:szCs w:val="24"/>
        </w:rPr>
        <w:t xml:space="preserve"> </w:t>
      </w:r>
      <w:r w:rsidRPr="00BB312B">
        <w:rPr>
          <w:sz w:val="20"/>
          <w:szCs w:val="24"/>
        </w:rPr>
        <w:t>базовых</w:t>
      </w:r>
      <w:r w:rsidRPr="00BB312B">
        <w:rPr>
          <w:spacing w:val="-3"/>
          <w:sz w:val="20"/>
          <w:szCs w:val="24"/>
        </w:rPr>
        <w:t xml:space="preserve"> </w:t>
      </w:r>
      <w:r w:rsidRPr="00BB312B">
        <w:rPr>
          <w:sz w:val="20"/>
          <w:szCs w:val="24"/>
        </w:rPr>
        <w:t>упражнений</w:t>
      </w:r>
      <w:r w:rsidRPr="00BB312B">
        <w:rPr>
          <w:spacing w:val="-3"/>
          <w:sz w:val="20"/>
          <w:szCs w:val="24"/>
        </w:rPr>
        <w:t xml:space="preserve"> </w:t>
      </w:r>
      <w:r w:rsidRPr="00BB312B">
        <w:rPr>
          <w:sz w:val="20"/>
          <w:szCs w:val="24"/>
        </w:rPr>
        <w:t>общей</w:t>
      </w:r>
      <w:r w:rsidRPr="00BB312B">
        <w:rPr>
          <w:spacing w:val="-3"/>
          <w:sz w:val="20"/>
          <w:szCs w:val="24"/>
        </w:rPr>
        <w:t xml:space="preserve"> </w:t>
      </w:r>
      <w:r w:rsidRPr="00BB312B">
        <w:rPr>
          <w:sz w:val="20"/>
          <w:szCs w:val="24"/>
        </w:rPr>
        <w:t>физич</w:t>
      </w:r>
      <w:proofErr w:type="gramStart"/>
      <w:r w:rsidRPr="00BB312B">
        <w:rPr>
          <w:sz w:val="20"/>
          <w:szCs w:val="24"/>
        </w:rPr>
        <w:t>е-</w:t>
      </w:r>
      <w:proofErr w:type="gramEnd"/>
      <w:r w:rsidRPr="00BB312B">
        <w:rPr>
          <w:sz w:val="20"/>
          <w:szCs w:val="24"/>
        </w:rPr>
        <w:t xml:space="preserve"> ской подготовки (ОФП);</w:t>
      </w:r>
    </w:p>
    <w:p w:rsidR="001541A7" w:rsidRPr="00BB312B" w:rsidRDefault="001541A7" w:rsidP="001541A7">
      <w:pPr>
        <w:pStyle w:val="a3"/>
        <w:spacing w:before="1"/>
        <w:ind w:left="114"/>
        <w:rPr>
          <w:sz w:val="20"/>
          <w:szCs w:val="24"/>
        </w:rPr>
      </w:pPr>
      <w:r w:rsidRPr="00BB312B">
        <w:rPr>
          <w:spacing w:val="-2"/>
          <w:position w:val="1"/>
          <w:sz w:val="20"/>
          <w:szCs w:val="24"/>
        </w:rPr>
        <w:t>6</w:t>
      </w:r>
      <w:r w:rsidRPr="00BB312B">
        <w:rPr>
          <w:spacing w:val="17"/>
          <w:position w:val="1"/>
          <w:sz w:val="20"/>
          <w:szCs w:val="24"/>
        </w:rPr>
        <w:t xml:space="preserve"> </w:t>
      </w:r>
      <w:r w:rsidRPr="00BB312B">
        <w:rPr>
          <w:spacing w:val="-2"/>
          <w:sz w:val="20"/>
          <w:szCs w:val="24"/>
        </w:rPr>
        <w:t>о</w:t>
      </w:r>
      <w:r w:rsidRPr="00BB312B">
        <w:rPr>
          <w:spacing w:val="-15"/>
          <w:sz w:val="20"/>
          <w:szCs w:val="24"/>
        </w:rPr>
        <w:t xml:space="preserve"> </w:t>
      </w:r>
      <w:r w:rsidRPr="00BB312B">
        <w:rPr>
          <w:spacing w:val="-2"/>
          <w:sz w:val="20"/>
          <w:szCs w:val="24"/>
        </w:rPr>
        <w:t>технике</w:t>
      </w:r>
      <w:r w:rsidRPr="00BB312B">
        <w:rPr>
          <w:spacing w:val="-15"/>
          <w:sz w:val="20"/>
          <w:szCs w:val="24"/>
        </w:rPr>
        <w:t xml:space="preserve"> </w:t>
      </w:r>
      <w:r w:rsidRPr="00BB312B">
        <w:rPr>
          <w:spacing w:val="-2"/>
          <w:sz w:val="20"/>
          <w:szCs w:val="24"/>
        </w:rPr>
        <w:t>безопасности</w:t>
      </w:r>
      <w:r w:rsidRPr="00BB312B">
        <w:rPr>
          <w:spacing w:val="-15"/>
          <w:sz w:val="20"/>
          <w:szCs w:val="24"/>
        </w:rPr>
        <w:t xml:space="preserve"> </w:t>
      </w:r>
      <w:r w:rsidRPr="00BB312B">
        <w:rPr>
          <w:spacing w:val="-2"/>
          <w:sz w:val="20"/>
          <w:szCs w:val="24"/>
        </w:rPr>
        <w:t>при</w:t>
      </w:r>
      <w:r w:rsidRPr="00BB312B">
        <w:rPr>
          <w:spacing w:val="-15"/>
          <w:sz w:val="20"/>
          <w:szCs w:val="24"/>
        </w:rPr>
        <w:t xml:space="preserve"> </w:t>
      </w:r>
      <w:r w:rsidRPr="00BB312B">
        <w:rPr>
          <w:spacing w:val="-2"/>
          <w:sz w:val="20"/>
          <w:szCs w:val="24"/>
        </w:rPr>
        <w:t>занятиях</w:t>
      </w:r>
      <w:r w:rsidRPr="00BB312B">
        <w:rPr>
          <w:spacing w:val="-15"/>
          <w:sz w:val="20"/>
          <w:szCs w:val="24"/>
        </w:rPr>
        <w:t xml:space="preserve"> </w:t>
      </w:r>
      <w:r w:rsidRPr="00BB312B">
        <w:rPr>
          <w:spacing w:val="-2"/>
          <w:sz w:val="20"/>
          <w:szCs w:val="24"/>
        </w:rPr>
        <w:t>физической</w:t>
      </w:r>
      <w:r w:rsidRPr="00BB312B">
        <w:rPr>
          <w:spacing w:val="-15"/>
          <w:sz w:val="20"/>
          <w:szCs w:val="24"/>
        </w:rPr>
        <w:t xml:space="preserve"> </w:t>
      </w:r>
      <w:r w:rsidRPr="00BB312B">
        <w:rPr>
          <w:spacing w:val="-2"/>
          <w:sz w:val="20"/>
          <w:szCs w:val="24"/>
        </w:rPr>
        <w:t>культурой</w:t>
      </w:r>
      <w:proofErr w:type="gramStart"/>
      <w:r w:rsidRPr="00BB312B">
        <w:rPr>
          <w:spacing w:val="-29"/>
          <w:sz w:val="20"/>
          <w:szCs w:val="24"/>
        </w:rPr>
        <w:t xml:space="preserve"> </w:t>
      </w:r>
      <w:r w:rsidRPr="00BB312B">
        <w:rPr>
          <w:spacing w:val="-10"/>
          <w:sz w:val="20"/>
          <w:szCs w:val="24"/>
        </w:rPr>
        <w:t>.</w:t>
      </w:r>
      <w:proofErr w:type="gramEnd"/>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1"/>
        <w:rPr>
          <w:sz w:val="20"/>
          <w:szCs w:val="24"/>
        </w:rPr>
      </w:pPr>
      <w:bookmarkStart w:id="110" w:name="_TOC_250004"/>
      <w:r w:rsidRPr="00BB312B">
        <w:rPr>
          <w:w w:val="75"/>
          <w:sz w:val="20"/>
          <w:szCs w:val="24"/>
        </w:rPr>
        <w:lastRenderedPageBreak/>
        <w:t>СОДЕРЖАНИЕ</w:t>
      </w:r>
      <w:r w:rsidRPr="00BB312B">
        <w:rPr>
          <w:spacing w:val="4"/>
          <w:sz w:val="20"/>
          <w:szCs w:val="24"/>
        </w:rPr>
        <w:t xml:space="preserve"> </w:t>
      </w:r>
      <w:r w:rsidRPr="00BB312B">
        <w:rPr>
          <w:w w:val="75"/>
          <w:sz w:val="20"/>
          <w:szCs w:val="24"/>
        </w:rPr>
        <w:t>КУРСА</w:t>
      </w:r>
      <w:r w:rsidRPr="00BB312B">
        <w:rPr>
          <w:spacing w:val="5"/>
          <w:sz w:val="20"/>
          <w:szCs w:val="24"/>
        </w:rPr>
        <w:t xml:space="preserve"> </w:t>
      </w:r>
      <w:r w:rsidRPr="00BB312B">
        <w:rPr>
          <w:w w:val="75"/>
          <w:sz w:val="20"/>
          <w:szCs w:val="24"/>
        </w:rPr>
        <w:t>ВНЕУРОЧНОЙ</w:t>
      </w:r>
      <w:r w:rsidRPr="00BB312B">
        <w:rPr>
          <w:spacing w:val="4"/>
          <w:sz w:val="20"/>
          <w:szCs w:val="24"/>
        </w:rPr>
        <w:t xml:space="preserve"> </w:t>
      </w:r>
      <w:bookmarkEnd w:id="110"/>
      <w:r w:rsidRPr="00BB312B">
        <w:rPr>
          <w:spacing w:val="-2"/>
          <w:w w:val="75"/>
          <w:sz w:val="20"/>
          <w:szCs w:val="24"/>
        </w:rPr>
        <w:t>ДЕЯТЕЛЬНОСТИ</w:t>
      </w:r>
    </w:p>
    <w:p w:rsidR="001541A7" w:rsidRPr="00BB312B" w:rsidRDefault="001541A7" w:rsidP="001541A7">
      <w:pPr>
        <w:pStyle w:val="1"/>
        <w:ind w:left="29"/>
        <w:rPr>
          <w:sz w:val="20"/>
          <w:szCs w:val="24"/>
        </w:rPr>
      </w:pPr>
      <w:r w:rsidRPr="00BB312B">
        <w:rPr>
          <w:noProof/>
          <w:sz w:val="20"/>
          <w:szCs w:val="24"/>
          <w:lang w:eastAsia="ru-RU"/>
        </w:rPr>
        <mc:AlternateContent>
          <mc:Choice Requires="wps">
            <w:drawing>
              <wp:anchor distT="0" distB="0" distL="0" distR="0" simplePos="0" relativeHeight="487647232" behindDoc="1" locked="0" layoutInCell="1" allowOverlap="1" wp14:anchorId="6C3E8D8D" wp14:editId="36C94A77">
                <wp:simplePos x="0" y="0"/>
                <wp:positionH relativeFrom="page">
                  <wp:posOffset>468000</wp:posOffset>
                </wp:positionH>
                <wp:positionV relativeFrom="paragraph">
                  <wp:posOffset>203619</wp:posOffset>
                </wp:positionV>
                <wp:extent cx="4032250" cy="1270"/>
                <wp:effectExtent l="0" t="0" r="0" b="0"/>
                <wp:wrapTopAndBottom/>
                <wp:docPr id="28"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0" cy="1270"/>
                        </a:xfrm>
                        <a:custGeom>
                          <a:avLst/>
                          <a:gdLst/>
                          <a:ahLst/>
                          <a:cxnLst/>
                          <a:rect l="l" t="t" r="r" b="b"/>
                          <a:pathLst>
                            <a:path w="4032250">
                              <a:moveTo>
                                <a:pt x="0" y="0"/>
                              </a:moveTo>
                              <a:lnTo>
                                <a:pt x="403199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6" o:spid="_x0000_s1026" style="position:absolute;margin-left:36.85pt;margin-top:16.05pt;width:317.5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403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" path="m,l4031996,e" filled="f" strokeweight=".5pt">
                <v:path arrowok="t"/>
                <w10:wrap type="topAndBottom" anchorx="page"/>
              </v:shape>
            </w:pict>
          </mc:Fallback>
        </mc:AlternateContent>
      </w:r>
      <w:bookmarkStart w:id="111" w:name="_TOC_250003"/>
      <w:r w:rsidRPr="00BB312B">
        <w:rPr>
          <w:w w:val="75"/>
          <w:sz w:val="20"/>
          <w:szCs w:val="24"/>
        </w:rPr>
        <w:t>«НАЧАЛЬНАЯ</w:t>
      </w:r>
      <w:r w:rsidRPr="00BB312B">
        <w:rPr>
          <w:spacing w:val="26"/>
          <w:sz w:val="20"/>
          <w:szCs w:val="24"/>
        </w:rPr>
        <w:t xml:space="preserve"> </w:t>
      </w:r>
      <w:r w:rsidRPr="00BB312B">
        <w:rPr>
          <w:w w:val="75"/>
          <w:sz w:val="20"/>
          <w:szCs w:val="24"/>
        </w:rPr>
        <w:t>ВОЕННАЯ</w:t>
      </w:r>
      <w:r w:rsidRPr="00BB312B">
        <w:rPr>
          <w:spacing w:val="26"/>
          <w:sz w:val="20"/>
          <w:szCs w:val="24"/>
        </w:rPr>
        <w:t xml:space="preserve"> </w:t>
      </w:r>
      <w:bookmarkEnd w:id="111"/>
      <w:r w:rsidRPr="00BB312B">
        <w:rPr>
          <w:spacing w:val="-2"/>
          <w:w w:val="75"/>
          <w:sz w:val="20"/>
          <w:szCs w:val="24"/>
        </w:rPr>
        <w:t>ПОДГОТОВКА»</w:t>
      </w:r>
    </w:p>
    <w:p w:rsidR="001541A7" w:rsidRPr="00BB312B" w:rsidRDefault="001541A7" w:rsidP="001541A7">
      <w:pPr>
        <w:pStyle w:val="2"/>
        <w:spacing w:before="163"/>
        <w:rPr>
          <w:rFonts w:ascii="Times New Roman" w:hAnsi="Times New Roman" w:cs="Times New Roman"/>
          <w:sz w:val="20"/>
          <w:szCs w:val="24"/>
        </w:rPr>
      </w:pPr>
      <w:bookmarkStart w:id="112" w:name="_TOC_250002"/>
      <w:r w:rsidRPr="00BB312B">
        <w:rPr>
          <w:rFonts w:ascii="Times New Roman" w:hAnsi="Times New Roman" w:cs="Times New Roman"/>
          <w:spacing w:val="-2"/>
          <w:sz w:val="20"/>
          <w:szCs w:val="24"/>
        </w:rPr>
        <w:t>БАЗОВЫЙ</w:t>
      </w:r>
      <w:r w:rsidRPr="00BB312B">
        <w:rPr>
          <w:rFonts w:ascii="Times New Roman" w:hAnsi="Times New Roman" w:cs="Times New Roman"/>
          <w:spacing w:val="-6"/>
          <w:sz w:val="20"/>
          <w:szCs w:val="24"/>
        </w:rPr>
        <w:t xml:space="preserve"> </w:t>
      </w:r>
      <w:bookmarkEnd w:id="112"/>
      <w:r w:rsidRPr="00BB312B">
        <w:rPr>
          <w:rFonts w:ascii="Times New Roman" w:hAnsi="Times New Roman" w:cs="Times New Roman"/>
          <w:spacing w:val="-4"/>
          <w:sz w:val="20"/>
          <w:szCs w:val="24"/>
        </w:rPr>
        <w:t>БЛОК</w:t>
      </w:r>
    </w:p>
    <w:p w:rsidR="001541A7" w:rsidRPr="00BB312B" w:rsidRDefault="001541A7" w:rsidP="001541A7">
      <w:pPr>
        <w:pStyle w:val="3"/>
        <w:spacing w:before="183"/>
        <w:rPr>
          <w:sz w:val="20"/>
          <w:szCs w:val="24"/>
        </w:rPr>
      </w:pPr>
      <w:r w:rsidRPr="00BB312B">
        <w:rPr>
          <w:w w:val="75"/>
          <w:sz w:val="20"/>
          <w:szCs w:val="24"/>
        </w:rPr>
        <w:t>Модуль</w:t>
      </w:r>
      <w:r w:rsidRPr="00BB312B">
        <w:rPr>
          <w:spacing w:val="17"/>
          <w:sz w:val="20"/>
          <w:szCs w:val="24"/>
        </w:rPr>
        <w:t xml:space="preserve"> </w:t>
      </w:r>
      <w:r w:rsidRPr="00BB312B">
        <w:rPr>
          <w:w w:val="75"/>
          <w:sz w:val="20"/>
          <w:szCs w:val="24"/>
        </w:rPr>
        <w:t>№</w:t>
      </w:r>
      <w:r w:rsidRPr="00BB312B">
        <w:rPr>
          <w:spacing w:val="17"/>
          <w:sz w:val="20"/>
          <w:szCs w:val="24"/>
        </w:rPr>
        <w:t xml:space="preserve"> </w:t>
      </w:r>
      <w:r w:rsidRPr="00BB312B">
        <w:rPr>
          <w:w w:val="75"/>
          <w:sz w:val="20"/>
          <w:szCs w:val="24"/>
        </w:rPr>
        <w:t>1</w:t>
      </w:r>
      <w:r w:rsidRPr="00BB312B">
        <w:rPr>
          <w:spacing w:val="18"/>
          <w:sz w:val="20"/>
          <w:szCs w:val="24"/>
        </w:rPr>
        <w:t xml:space="preserve"> </w:t>
      </w:r>
      <w:r w:rsidRPr="00BB312B">
        <w:rPr>
          <w:w w:val="75"/>
          <w:sz w:val="20"/>
          <w:szCs w:val="24"/>
        </w:rPr>
        <w:t>«Тактическая</w:t>
      </w:r>
      <w:r w:rsidRPr="00BB312B">
        <w:rPr>
          <w:spacing w:val="17"/>
          <w:sz w:val="20"/>
          <w:szCs w:val="24"/>
        </w:rPr>
        <w:t xml:space="preserve"> </w:t>
      </w:r>
      <w:r w:rsidRPr="00BB312B">
        <w:rPr>
          <w:spacing w:val="-2"/>
          <w:w w:val="75"/>
          <w:sz w:val="20"/>
          <w:szCs w:val="24"/>
        </w:rPr>
        <w:t>подготовка»</w:t>
      </w:r>
    </w:p>
    <w:p w:rsidR="001541A7" w:rsidRPr="00BB312B" w:rsidRDefault="001541A7" w:rsidP="001541A7">
      <w:pPr>
        <w:pStyle w:val="a3"/>
        <w:spacing w:before="96" w:line="244" w:lineRule="auto"/>
        <w:ind w:left="28" w:right="169" w:firstLine="226"/>
        <w:rPr>
          <w:sz w:val="20"/>
          <w:szCs w:val="24"/>
        </w:rPr>
      </w:pPr>
      <w:r w:rsidRPr="00BB312B">
        <w:rPr>
          <w:w w:val="95"/>
          <w:sz w:val="20"/>
          <w:szCs w:val="24"/>
        </w:rPr>
        <w:t>Основы общевойскового боя</w:t>
      </w:r>
      <w:proofErr w:type="gramStart"/>
      <w:r w:rsidRPr="00BB312B">
        <w:rPr>
          <w:spacing w:val="-13"/>
          <w:w w:val="95"/>
          <w:sz w:val="20"/>
          <w:szCs w:val="24"/>
        </w:rPr>
        <w:t xml:space="preserve"> </w:t>
      </w:r>
      <w:r w:rsidRPr="00BB312B">
        <w:rPr>
          <w:w w:val="95"/>
          <w:sz w:val="20"/>
          <w:szCs w:val="24"/>
        </w:rPr>
        <w:t>.</w:t>
      </w:r>
      <w:proofErr w:type="gramEnd"/>
      <w:r w:rsidRPr="00BB312B">
        <w:rPr>
          <w:w w:val="95"/>
          <w:sz w:val="20"/>
          <w:szCs w:val="24"/>
        </w:rPr>
        <w:t xml:space="preserve"> Основные виды боя: оборона, наступление . Понятие тактических действий .</w:t>
      </w:r>
    </w:p>
    <w:p w:rsidR="001541A7" w:rsidRPr="00BB312B" w:rsidRDefault="001541A7" w:rsidP="001541A7">
      <w:pPr>
        <w:pStyle w:val="a3"/>
        <w:spacing w:before="1" w:line="244" w:lineRule="auto"/>
        <w:ind w:left="28" w:right="169" w:firstLine="226"/>
        <w:rPr>
          <w:sz w:val="20"/>
          <w:szCs w:val="24"/>
        </w:rPr>
      </w:pPr>
      <w:r w:rsidRPr="00BB312B">
        <w:rPr>
          <w:sz w:val="20"/>
          <w:szCs w:val="24"/>
        </w:rPr>
        <w:t>Организационно-штатная</w:t>
      </w:r>
      <w:r w:rsidRPr="00BB312B">
        <w:rPr>
          <w:spacing w:val="-11"/>
          <w:sz w:val="20"/>
          <w:szCs w:val="24"/>
        </w:rPr>
        <w:t xml:space="preserve"> </w:t>
      </w:r>
      <w:r w:rsidRPr="00BB312B">
        <w:rPr>
          <w:sz w:val="20"/>
          <w:szCs w:val="24"/>
        </w:rPr>
        <w:t>структура</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боевые</w:t>
      </w:r>
      <w:r w:rsidRPr="00BB312B">
        <w:rPr>
          <w:spacing w:val="-11"/>
          <w:sz w:val="20"/>
          <w:szCs w:val="24"/>
        </w:rPr>
        <w:t xml:space="preserve"> </w:t>
      </w:r>
      <w:r w:rsidRPr="00BB312B">
        <w:rPr>
          <w:sz w:val="20"/>
          <w:szCs w:val="24"/>
        </w:rPr>
        <w:t>возможности мотострелкового</w:t>
      </w:r>
      <w:r w:rsidRPr="00BB312B">
        <w:rPr>
          <w:spacing w:val="-12"/>
          <w:sz w:val="20"/>
          <w:szCs w:val="24"/>
        </w:rPr>
        <w:t xml:space="preserve"> </w:t>
      </w:r>
      <w:r w:rsidRPr="00BB312B">
        <w:rPr>
          <w:sz w:val="20"/>
          <w:szCs w:val="24"/>
        </w:rPr>
        <w:t>отделения</w:t>
      </w:r>
      <w:r w:rsidRPr="00BB312B">
        <w:rPr>
          <w:spacing w:val="-12"/>
          <w:sz w:val="20"/>
          <w:szCs w:val="24"/>
        </w:rPr>
        <w:t xml:space="preserve"> </w:t>
      </w:r>
      <w:r w:rsidRPr="00BB312B">
        <w:rPr>
          <w:sz w:val="20"/>
          <w:szCs w:val="24"/>
        </w:rPr>
        <w:t>Сухопутных</w:t>
      </w:r>
      <w:r w:rsidRPr="00BB312B">
        <w:rPr>
          <w:spacing w:val="-12"/>
          <w:sz w:val="20"/>
          <w:szCs w:val="24"/>
        </w:rPr>
        <w:t xml:space="preserve"> </w:t>
      </w:r>
      <w:r w:rsidRPr="00BB312B">
        <w:rPr>
          <w:sz w:val="20"/>
          <w:szCs w:val="24"/>
        </w:rPr>
        <w:t>войск</w:t>
      </w:r>
      <w:r w:rsidRPr="00BB312B">
        <w:rPr>
          <w:spacing w:val="-12"/>
          <w:sz w:val="20"/>
          <w:szCs w:val="24"/>
        </w:rPr>
        <w:t xml:space="preserve"> </w:t>
      </w:r>
      <w:r w:rsidRPr="00BB312B">
        <w:rPr>
          <w:sz w:val="20"/>
          <w:szCs w:val="24"/>
        </w:rPr>
        <w:t>Российской</w:t>
      </w:r>
      <w:r w:rsidRPr="00BB312B">
        <w:rPr>
          <w:spacing w:val="-12"/>
          <w:sz w:val="20"/>
          <w:szCs w:val="24"/>
        </w:rPr>
        <w:t xml:space="preserve"> </w:t>
      </w:r>
      <w:r w:rsidRPr="00BB312B">
        <w:rPr>
          <w:sz w:val="20"/>
          <w:szCs w:val="24"/>
        </w:rPr>
        <w:t>Ф</w:t>
      </w:r>
      <w:proofErr w:type="gramStart"/>
      <w:r w:rsidRPr="00BB312B">
        <w:rPr>
          <w:sz w:val="20"/>
          <w:szCs w:val="24"/>
        </w:rPr>
        <w:t>е-</w:t>
      </w:r>
      <w:proofErr w:type="gramEnd"/>
      <w:r w:rsidRPr="00BB312B">
        <w:rPr>
          <w:sz w:val="20"/>
          <w:szCs w:val="24"/>
        </w:rPr>
        <w:t xml:space="preserve"> дерации</w:t>
      </w:r>
      <w:r w:rsidRPr="00BB312B">
        <w:rPr>
          <w:spacing w:val="-28"/>
          <w:sz w:val="20"/>
          <w:szCs w:val="24"/>
        </w:rPr>
        <w:t xml:space="preserve"> </w:t>
      </w:r>
      <w:r w:rsidRPr="00BB312B">
        <w:rPr>
          <w:w w:val="95"/>
          <w:sz w:val="20"/>
          <w:szCs w:val="24"/>
        </w:rPr>
        <w:t xml:space="preserve">. </w:t>
      </w:r>
      <w:r w:rsidRPr="00BB312B">
        <w:rPr>
          <w:sz w:val="20"/>
          <w:szCs w:val="24"/>
        </w:rPr>
        <w:t>Задачи отделения в различных видах боя</w:t>
      </w:r>
      <w:r w:rsidRPr="00BB312B">
        <w:rPr>
          <w:spacing w:val="-28"/>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168" w:firstLine="226"/>
        <w:rPr>
          <w:sz w:val="20"/>
          <w:szCs w:val="24"/>
        </w:rPr>
      </w:pPr>
      <w:r w:rsidRPr="00BB312B">
        <w:rPr>
          <w:sz w:val="20"/>
          <w:szCs w:val="24"/>
        </w:rPr>
        <w:t>Ознакомление с организационно-штатной структурой по</w:t>
      </w:r>
      <w:proofErr w:type="gramStart"/>
      <w:r w:rsidRPr="00BB312B">
        <w:rPr>
          <w:sz w:val="20"/>
          <w:szCs w:val="24"/>
        </w:rPr>
        <w:t>д-</w:t>
      </w:r>
      <w:proofErr w:type="gramEnd"/>
      <w:r w:rsidRPr="00BB312B">
        <w:rPr>
          <w:sz w:val="20"/>
          <w:szCs w:val="24"/>
        </w:rPr>
        <w:t xml:space="preserve"> разделений иностранных армий (НАТО, КНР)</w:t>
      </w:r>
      <w:r w:rsidRPr="00BB312B">
        <w:rPr>
          <w:spacing w:val="-9"/>
          <w:sz w:val="20"/>
          <w:szCs w:val="24"/>
        </w:rPr>
        <w:t xml:space="preserve"> </w:t>
      </w:r>
      <w:r w:rsidRPr="00BB312B">
        <w:rPr>
          <w:w w:val="95"/>
          <w:sz w:val="20"/>
          <w:szCs w:val="24"/>
        </w:rPr>
        <w:t>.</w:t>
      </w:r>
    </w:p>
    <w:p w:rsidR="001541A7" w:rsidRPr="00BB312B" w:rsidRDefault="001541A7" w:rsidP="001541A7">
      <w:pPr>
        <w:pStyle w:val="a3"/>
        <w:spacing w:before="1" w:line="244" w:lineRule="auto"/>
        <w:ind w:left="28" w:right="169" w:firstLine="226"/>
        <w:rPr>
          <w:sz w:val="20"/>
          <w:szCs w:val="24"/>
        </w:rPr>
      </w:pPr>
      <w:r w:rsidRPr="00BB312B">
        <w:rPr>
          <w:sz w:val="20"/>
          <w:szCs w:val="24"/>
        </w:rPr>
        <w:t>Состав, назначение, характеристики, порядок размещения современных</w:t>
      </w:r>
      <w:r w:rsidRPr="00BB312B">
        <w:rPr>
          <w:spacing w:val="-6"/>
          <w:sz w:val="20"/>
          <w:szCs w:val="24"/>
        </w:rPr>
        <w:t xml:space="preserve"> </w:t>
      </w:r>
      <w:r w:rsidRPr="00BB312B">
        <w:rPr>
          <w:sz w:val="20"/>
          <w:szCs w:val="24"/>
        </w:rPr>
        <w:t>средств</w:t>
      </w:r>
      <w:r w:rsidRPr="00BB312B">
        <w:rPr>
          <w:spacing w:val="-6"/>
          <w:sz w:val="20"/>
          <w:szCs w:val="24"/>
        </w:rPr>
        <w:t xml:space="preserve"> </w:t>
      </w:r>
      <w:r w:rsidRPr="00BB312B">
        <w:rPr>
          <w:sz w:val="20"/>
          <w:szCs w:val="24"/>
        </w:rPr>
        <w:t>индивидуальной</w:t>
      </w:r>
      <w:r w:rsidRPr="00BB312B">
        <w:rPr>
          <w:spacing w:val="-6"/>
          <w:sz w:val="20"/>
          <w:szCs w:val="24"/>
        </w:rPr>
        <w:t xml:space="preserve"> </w:t>
      </w:r>
      <w:r w:rsidRPr="00BB312B">
        <w:rPr>
          <w:sz w:val="20"/>
          <w:szCs w:val="24"/>
        </w:rPr>
        <w:t>бронезащиты</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экип</w:t>
      </w:r>
      <w:proofErr w:type="gramStart"/>
      <w:r w:rsidRPr="00BB312B">
        <w:rPr>
          <w:sz w:val="20"/>
          <w:szCs w:val="24"/>
        </w:rPr>
        <w:t>и-</w:t>
      </w:r>
      <w:proofErr w:type="gramEnd"/>
      <w:r w:rsidRPr="00BB312B">
        <w:rPr>
          <w:sz w:val="20"/>
          <w:szCs w:val="24"/>
        </w:rPr>
        <w:t xml:space="preserve"> ровки</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168" w:firstLine="226"/>
        <w:rPr>
          <w:sz w:val="20"/>
          <w:szCs w:val="24"/>
        </w:rPr>
      </w:pPr>
      <w:r w:rsidRPr="00BB312B">
        <w:rPr>
          <w:w w:val="95"/>
          <w:sz w:val="20"/>
          <w:szCs w:val="24"/>
        </w:rPr>
        <w:t>Действия</w:t>
      </w:r>
      <w:r w:rsidRPr="00BB312B">
        <w:rPr>
          <w:spacing w:val="-6"/>
          <w:w w:val="95"/>
          <w:sz w:val="20"/>
          <w:szCs w:val="24"/>
        </w:rPr>
        <w:t xml:space="preserve"> </w:t>
      </w:r>
      <w:r w:rsidRPr="00BB312B">
        <w:rPr>
          <w:w w:val="95"/>
          <w:sz w:val="20"/>
          <w:szCs w:val="24"/>
        </w:rPr>
        <w:t>отделения в обороне</w:t>
      </w:r>
      <w:proofErr w:type="gramStart"/>
      <w:r w:rsidRPr="00BB312B">
        <w:rPr>
          <w:spacing w:val="-13"/>
          <w:w w:val="95"/>
          <w:sz w:val="20"/>
          <w:szCs w:val="24"/>
        </w:rPr>
        <w:t xml:space="preserve"> </w:t>
      </w:r>
      <w:r w:rsidRPr="00BB312B">
        <w:rPr>
          <w:w w:val="95"/>
          <w:sz w:val="20"/>
          <w:szCs w:val="24"/>
        </w:rPr>
        <w:t>.</w:t>
      </w:r>
      <w:proofErr w:type="gramEnd"/>
      <w:r w:rsidRPr="00BB312B">
        <w:rPr>
          <w:w w:val="95"/>
          <w:sz w:val="20"/>
          <w:szCs w:val="24"/>
        </w:rPr>
        <w:t xml:space="preserve"> Способы перехода к обороне</w:t>
      </w:r>
      <w:r w:rsidRPr="00BB312B">
        <w:rPr>
          <w:spacing w:val="-13"/>
          <w:w w:val="95"/>
          <w:sz w:val="20"/>
          <w:szCs w:val="24"/>
        </w:rPr>
        <w:t xml:space="preserve"> </w:t>
      </w:r>
      <w:r w:rsidRPr="00BB312B">
        <w:rPr>
          <w:w w:val="95"/>
          <w:sz w:val="20"/>
          <w:szCs w:val="24"/>
        </w:rPr>
        <w:t>. Позиция</w:t>
      </w:r>
      <w:r w:rsidRPr="00BB312B">
        <w:rPr>
          <w:spacing w:val="-13"/>
          <w:w w:val="95"/>
          <w:sz w:val="20"/>
          <w:szCs w:val="24"/>
        </w:rPr>
        <w:t xml:space="preserve"> </w:t>
      </w:r>
      <w:r w:rsidRPr="00BB312B">
        <w:rPr>
          <w:w w:val="95"/>
          <w:sz w:val="20"/>
          <w:szCs w:val="24"/>
        </w:rPr>
        <w:t>отделения</w:t>
      </w:r>
      <w:r w:rsidRPr="00BB312B">
        <w:rPr>
          <w:spacing w:val="-11"/>
          <w:w w:val="95"/>
          <w:sz w:val="20"/>
          <w:szCs w:val="24"/>
        </w:rPr>
        <w:t xml:space="preserve"> </w:t>
      </w:r>
      <w:r w:rsidRPr="00BB312B">
        <w:rPr>
          <w:w w:val="95"/>
          <w:sz w:val="20"/>
          <w:szCs w:val="24"/>
        </w:rPr>
        <w:t>в</w:t>
      </w:r>
      <w:r w:rsidRPr="00BB312B">
        <w:rPr>
          <w:spacing w:val="-5"/>
          <w:w w:val="95"/>
          <w:sz w:val="20"/>
          <w:szCs w:val="24"/>
        </w:rPr>
        <w:t xml:space="preserve"> </w:t>
      </w:r>
      <w:r w:rsidRPr="00BB312B">
        <w:rPr>
          <w:w w:val="95"/>
          <w:sz w:val="20"/>
          <w:szCs w:val="24"/>
        </w:rPr>
        <w:t>обороне</w:t>
      </w:r>
      <w:r w:rsidRPr="00BB312B">
        <w:rPr>
          <w:spacing w:val="-13"/>
          <w:w w:val="95"/>
          <w:sz w:val="20"/>
          <w:szCs w:val="24"/>
        </w:rPr>
        <w:t xml:space="preserve"> </w:t>
      </w:r>
      <w:r w:rsidRPr="00BB312B">
        <w:rPr>
          <w:w w:val="95"/>
          <w:sz w:val="20"/>
          <w:szCs w:val="24"/>
        </w:rPr>
        <w:t>.</w:t>
      </w:r>
      <w:r w:rsidRPr="00BB312B">
        <w:rPr>
          <w:spacing w:val="-5"/>
          <w:w w:val="95"/>
          <w:sz w:val="20"/>
          <w:szCs w:val="24"/>
        </w:rPr>
        <w:t xml:space="preserve"> </w:t>
      </w:r>
      <w:r w:rsidRPr="00BB312B">
        <w:rPr>
          <w:w w:val="95"/>
          <w:sz w:val="20"/>
          <w:szCs w:val="24"/>
        </w:rPr>
        <w:t>Назначение</w:t>
      </w:r>
      <w:r w:rsidRPr="00BB312B">
        <w:rPr>
          <w:spacing w:val="-6"/>
          <w:w w:val="95"/>
          <w:sz w:val="20"/>
          <w:szCs w:val="24"/>
        </w:rPr>
        <w:t xml:space="preserve"> </w:t>
      </w:r>
      <w:r w:rsidRPr="00BB312B">
        <w:rPr>
          <w:w w:val="95"/>
          <w:sz w:val="20"/>
          <w:szCs w:val="24"/>
        </w:rPr>
        <w:t>ориентиров</w:t>
      </w:r>
      <w:r w:rsidRPr="00BB312B">
        <w:rPr>
          <w:spacing w:val="-13"/>
          <w:w w:val="95"/>
          <w:sz w:val="20"/>
          <w:szCs w:val="24"/>
        </w:rPr>
        <w:t xml:space="preserve"> </w:t>
      </w:r>
      <w:r w:rsidRPr="00BB312B">
        <w:rPr>
          <w:w w:val="95"/>
          <w:sz w:val="20"/>
          <w:szCs w:val="24"/>
        </w:rPr>
        <w:t>.</w:t>
      </w:r>
      <w:r w:rsidRPr="00BB312B">
        <w:rPr>
          <w:spacing w:val="-5"/>
          <w:w w:val="95"/>
          <w:sz w:val="20"/>
          <w:szCs w:val="24"/>
        </w:rPr>
        <w:t xml:space="preserve"> </w:t>
      </w:r>
      <w:r w:rsidRPr="00BB312B">
        <w:rPr>
          <w:w w:val="95"/>
          <w:sz w:val="20"/>
          <w:szCs w:val="24"/>
        </w:rPr>
        <w:t>Система огня отделения и сектора обстрела стрелков</w:t>
      </w:r>
      <w:r w:rsidRPr="00BB312B">
        <w:rPr>
          <w:spacing w:val="-13"/>
          <w:w w:val="95"/>
          <w:sz w:val="20"/>
          <w:szCs w:val="24"/>
        </w:rPr>
        <w:t xml:space="preserve"> </w:t>
      </w:r>
      <w:r w:rsidRPr="00BB312B">
        <w:rPr>
          <w:w w:val="95"/>
          <w:sz w:val="20"/>
          <w:szCs w:val="24"/>
        </w:rPr>
        <w:t>. Сигналы оповеще- ния, управления и взаимодействия</w:t>
      </w:r>
      <w:r w:rsidRPr="00BB312B">
        <w:rPr>
          <w:spacing w:val="-4"/>
          <w:w w:val="95"/>
          <w:sz w:val="20"/>
          <w:szCs w:val="24"/>
        </w:rPr>
        <w:t xml:space="preserve"> </w:t>
      </w:r>
      <w:r w:rsidRPr="00BB312B">
        <w:rPr>
          <w:w w:val="95"/>
          <w:sz w:val="20"/>
          <w:szCs w:val="24"/>
        </w:rPr>
        <w:t>. Действия наблюдателя</w:t>
      </w:r>
      <w:r w:rsidRPr="00BB312B">
        <w:rPr>
          <w:spacing w:val="-4"/>
          <w:w w:val="95"/>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169" w:firstLine="226"/>
        <w:rPr>
          <w:sz w:val="20"/>
          <w:szCs w:val="24"/>
        </w:rPr>
      </w:pPr>
      <w:r w:rsidRPr="00BB312B">
        <w:rPr>
          <w:sz w:val="20"/>
          <w:szCs w:val="24"/>
        </w:rPr>
        <w:t>Действия</w:t>
      </w:r>
      <w:r w:rsidRPr="00BB312B">
        <w:rPr>
          <w:spacing w:val="-16"/>
          <w:sz w:val="20"/>
          <w:szCs w:val="24"/>
        </w:rPr>
        <w:t xml:space="preserve"> </w:t>
      </w:r>
      <w:r w:rsidRPr="00BB312B">
        <w:rPr>
          <w:sz w:val="20"/>
          <w:szCs w:val="24"/>
        </w:rPr>
        <w:t>отделения</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наступлении</w:t>
      </w:r>
      <w:proofErr w:type="gramStart"/>
      <w:r w:rsidRPr="00BB312B">
        <w:rPr>
          <w:spacing w:val="-16"/>
          <w:sz w:val="20"/>
          <w:szCs w:val="24"/>
        </w:rPr>
        <w:t xml:space="preserve"> </w:t>
      </w:r>
      <w:r w:rsidRPr="00BB312B">
        <w:rPr>
          <w:w w:val="95"/>
          <w:sz w:val="20"/>
          <w:szCs w:val="24"/>
        </w:rPr>
        <w:t>.</w:t>
      </w:r>
      <w:proofErr w:type="gramEnd"/>
      <w:r w:rsidRPr="00BB312B">
        <w:rPr>
          <w:spacing w:val="-13"/>
          <w:w w:val="95"/>
          <w:sz w:val="20"/>
          <w:szCs w:val="24"/>
        </w:rPr>
        <w:t xml:space="preserve"> </w:t>
      </w:r>
      <w:r w:rsidRPr="00BB312B">
        <w:rPr>
          <w:sz w:val="20"/>
          <w:szCs w:val="24"/>
        </w:rPr>
        <w:t>Боевой</w:t>
      </w:r>
      <w:r w:rsidRPr="00BB312B">
        <w:rPr>
          <w:spacing w:val="-16"/>
          <w:sz w:val="20"/>
          <w:szCs w:val="24"/>
        </w:rPr>
        <w:t xml:space="preserve"> </w:t>
      </w:r>
      <w:r w:rsidRPr="00BB312B">
        <w:rPr>
          <w:sz w:val="20"/>
          <w:szCs w:val="24"/>
        </w:rPr>
        <w:t>порядок</w:t>
      </w:r>
      <w:r w:rsidRPr="00BB312B">
        <w:rPr>
          <w:spacing w:val="-16"/>
          <w:sz w:val="20"/>
          <w:szCs w:val="24"/>
        </w:rPr>
        <w:t xml:space="preserve"> </w:t>
      </w:r>
      <w:r w:rsidRPr="00BB312B">
        <w:rPr>
          <w:sz w:val="20"/>
          <w:szCs w:val="24"/>
        </w:rPr>
        <w:t>отделе- ния</w:t>
      </w:r>
      <w:r w:rsidRPr="00BB312B">
        <w:rPr>
          <w:spacing w:val="12"/>
          <w:sz w:val="20"/>
          <w:szCs w:val="24"/>
        </w:rPr>
        <w:t xml:space="preserve"> </w:t>
      </w:r>
      <w:r w:rsidRPr="00BB312B">
        <w:rPr>
          <w:sz w:val="20"/>
          <w:szCs w:val="24"/>
        </w:rPr>
        <w:t>в</w:t>
      </w:r>
      <w:r w:rsidRPr="00BB312B">
        <w:rPr>
          <w:spacing w:val="40"/>
          <w:sz w:val="20"/>
          <w:szCs w:val="24"/>
        </w:rPr>
        <w:t xml:space="preserve"> </w:t>
      </w:r>
      <w:r w:rsidRPr="00BB312B">
        <w:rPr>
          <w:sz w:val="20"/>
          <w:szCs w:val="24"/>
        </w:rPr>
        <w:t>наступлении</w:t>
      </w:r>
      <w:r w:rsidRPr="00BB312B">
        <w:rPr>
          <w:spacing w:val="-16"/>
          <w:sz w:val="20"/>
          <w:szCs w:val="24"/>
        </w:rPr>
        <w:t xml:space="preserve"> </w:t>
      </w:r>
      <w:r w:rsidRPr="00BB312B">
        <w:rPr>
          <w:w w:val="95"/>
          <w:sz w:val="20"/>
          <w:szCs w:val="24"/>
        </w:rPr>
        <w:t>.</w:t>
      </w:r>
      <w:r w:rsidRPr="00BB312B">
        <w:rPr>
          <w:spacing w:val="40"/>
          <w:sz w:val="20"/>
          <w:szCs w:val="24"/>
        </w:rPr>
        <w:t xml:space="preserve"> </w:t>
      </w:r>
      <w:r w:rsidRPr="00BB312B">
        <w:rPr>
          <w:sz w:val="20"/>
          <w:szCs w:val="24"/>
        </w:rPr>
        <w:t>Преодоления</w:t>
      </w:r>
      <w:r w:rsidRPr="00BB312B">
        <w:rPr>
          <w:spacing w:val="40"/>
          <w:sz w:val="20"/>
          <w:szCs w:val="24"/>
        </w:rPr>
        <w:t xml:space="preserve"> </w:t>
      </w:r>
      <w:r w:rsidRPr="00BB312B">
        <w:rPr>
          <w:sz w:val="20"/>
          <w:szCs w:val="24"/>
        </w:rPr>
        <w:t>заграждений</w:t>
      </w:r>
      <w:r w:rsidRPr="00BB312B">
        <w:rPr>
          <w:spacing w:val="-16"/>
          <w:sz w:val="20"/>
          <w:szCs w:val="24"/>
        </w:rPr>
        <w:t xml:space="preserve"> </w:t>
      </w:r>
      <w:r w:rsidRPr="00BB312B">
        <w:rPr>
          <w:w w:val="95"/>
          <w:sz w:val="20"/>
          <w:szCs w:val="24"/>
        </w:rPr>
        <w:t>.</w:t>
      </w:r>
      <w:r w:rsidRPr="00BB312B">
        <w:rPr>
          <w:spacing w:val="40"/>
          <w:sz w:val="20"/>
          <w:szCs w:val="24"/>
        </w:rPr>
        <w:t xml:space="preserve"> </w:t>
      </w:r>
      <w:r w:rsidRPr="00BB312B">
        <w:rPr>
          <w:sz w:val="20"/>
          <w:szCs w:val="24"/>
        </w:rPr>
        <w:t>Перебежки и переползания</w:t>
      </w:r>
      <w:r w:rsidRPr="00BB312B">
        <w:rPr>
          <w:spacing w:val="-29"/>
          <w:sz w:val="20"/>
          <w:szCs w:val="24"/>
        </w:rPr>
        <w:t xml:space="preserve"> </w:t>
      </w:r>
      <w:r w:rsidRPr="00BB312B">
        <w:rPr>
          <w:w w:val="95"/>
          <w:sz w:val="20"/>
          <w:szCs w:val="24"/>
        </w:rPr>
        <w:t xml:space="preserve">. </w:t>
      </w:r>
      <w:r w:rsidRPr="00BB312B">
        <w:rPr>
          <w:sz w:val="20"/>
          <w:szCs w:val="24"/>
        </w:rPr>
        <w:t>Действия в составе боевых групп</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1" w:line="244" w:lineRule="auto"/>
        <w:ind w:left="28" w:right="168" w:firstLine="226"/>
        <w:rPr>
          <w:sz w:val="20"/>
          <w:szCs w:val="24"/>
        </w:rPr>
      </w:pPr>
      <w:r w:rsidRPr="00BB312B">
        <w:rPr>
          <w:spacing w:val="-4"/>
          <w:sz w:val="20"/>
          <w:szCs w:val="24"/>
        </w:rPr>
        <w:t>Задачи</w:t>
      </w:r>
      <w:r w:rsidRPr="00BB312B">
        <w:rPr>
          <w:spacing w:val="-12"/>
          <w:sz w:val="20"/>
          <w:szCs w:val="24"/>
        </w:rPr>
        <w:t xml:space="preserve"> </w:t>
      </w:r>
      <w:r w:rsidRPr="00BB312B">
        <w:rPr>
          <w:spacing w:val="-4"/>
          <w:sz w:val="20"/>
          <w:szCs w:val="24"/>
        </w:rPr>
        <w:t>отделения</w:t>
      </w:r>
      <w:r w:rsidRPr="00BB312B">
        <w:rPr>
          <w:spacing w:val="-12"/>
          <w:sz w:val="20"/>
          <w:szCs w:val="24"/>
        </w:rPr>
        <w:t xml:space="preserve"> </w:t>
      </w:r>
      <w:r w:rsidRPr="00BB312B">
        <w:rPr>
          <w:spacing w:val="-4"/>
          <w:sz w:val="20"/>
          <w:szCs w:val="24"/>
        </w:rPr>
        <w:t>в</w:t>
      </w:r>
      <w:r w:rsidRPr="00BB312B">
        <w:rPr>
          <w:spacing w:val="-12"/>
          <w:sz w:val="20"/>
          <w:szCs w:val="24"/>
        </w:rPr>
        <w:t xml:space="preserve"> </w:t>
      </w:r>
      <w:r w:rsidRPr="00BB312B">
        <w:rPr>
          <w:spacing w:val="-4"/>
          <w:sz w:val="20"/>
          <w:szCs w:val="24"/>
        </w:rPr>
        <w:t>разведке</w:t>
      </w:r>
      <w:r w:rsidRPr="00BB312B">
        <w:rPr>
          <w:spacing w:val="-9"/>
          <w:sz w:val="20"/>
          <w:szCs w:val="24"/>
        </w:rPr>
        <w:t xml:space="preserve"> </w:t>
      </w:r>
      <w:r w:rsidRPr="00BB312B">
        <w:rPr>
          <w:spacing w:val="-4"/>
          <w:sz w:val="20"/>
          <w:szCs w:val="24"/>
        </w:rPr>
        <w:t>и</w:t>
      </w:r>
      <w:r w:rsidRPr="00BB312B">
        <w:rPr>
          <w:spacing w:val="-7"/>
          <w:sz w:val="20"/>
          <w:szCs w:val="24"/>
        </w:rPr>
        <w:t xml:space="preserve"> </w:t>
      </w:r>
      <w:r w:rsidRPr="00BB312B">
        <w:rPr>
          <w:spacing w:val="-4"/>
          <w:sz w:val="20"/>
          <w:szCs w:val="24"/>
        </w:rPr>
        <w:t>способы</w:t>
      </w:r>
      <w:r w:rsidRPr="00BB312B">
        <w:rPr>
          <w:spacing w:val="-7"/>
          <w:sz w:val="20"/>
          <w:szCs w:val="24"/>
        </w:rPr>
        <w:t xml:space="preserve"> </w:t>
      </w:r>
      <w:r w:rsidRPr="00BB312B">
        <w:rPr>
          <w:spacing w:val="-4"/>
          <w:sz w:val="20"/>
          <w:szCs w:val="24"/>
        </w:rPr>
        <w:t>их</w:t>
      </w:r>
      <w:r w:rsidRPr="00BB312B">
        <w:rPr>
          <w:spacing w:val="-7"/>
          <w:sz w:val="20"/>
          <w:szCs w:val="24"/>
        </w:rPr>
        <w:t xml:space="preserve"> </w:t>
      </w:r>
      <w:r w:rsidRPr="00BB312B">
        <w:rPr>
          <w:spacing w:val="-4"/>
          <w:sz w:val="20"/>
          <w:szCs w:val="24"/>
        </w:rPr>
        <w:t>выполнения</w:t>
      </w:r>
      <w:proofErr w:type="gramStart"/>
      <w:r w:rsidRPr="00BB312B">
        <w:rPr>
          <w:spacing w:val="-12"/>
          <w:sz w:val="20"/>
          <w:szCs w:val="24"/>
        </w:rPr>
        <w:t xml:space="preserve"> </w:t>
      </w:r>
      <w:r w:rsidRPr="00BB312B">
        <w:rPr>
          <w:spacing w:val="-4"/>
          <w:sz w:val="20"/>
          <w:szCs w:val="24"/>
        </w:rPr>
        <w:t>.</w:t>
      </w:r>
      <w:proofErr w:type="gramEnd"/>
      <w:r w:rsidRPr="00BB312B">
        <w:rPr>
          <w:spacing w:val="-7"/>
          <w:sz w:val="20"/>
          <w:szCs w:val="24"/>
        </w:rPr>
        <w:t xml:space="preserve"> </w:t>
      </w:r>
      <w:r w:rsidRPr="00BB312B">
        <w:rPr>
          <w:spacing w:val="-4"/>
          <w:sz w:val="20"/>
          <w:szCs w:val="24"/>
        </w:rPr>
        <w:t xml:space="preserve">Ори- </w:t>
      </w:r>
      <w:r w:rsidRPr="00BB312B">
        <w:rPr>
          <w:sz w:val="20"/>
          <w:szCs w:val="24"/>
        </w:rPr>
        <w:t>ентирование</w:t>
      </w:r>
      <w:r w:rsidRPr="00BB312B">
        <w:rPr>
          <w:spacing w:val="-4"/>
          <w:sz w:val="20"/>
          <w:szCs w:val="24"/>
        </w:rPr>
        <w:t xml:space="preserve"> </w:t>
      </w:r>
      <w:r w:rsidRPr="00BB312B">
        <w:rPr>
          <w:sz w:val="20"/>
          <w:szCs w:val="24"/>
        </w:rPr>
        <w:t>на</w:t>
      </w:r>
      <w:r w:rsidRPr="00BB312B">
        <w:rPr>
          <w:spacing w:val="-4"/>
          <w:sz w:val="20"/>
          <w:szCs w:val="24"/>
        </w:rPr>
        <w:t xml:space="preserve"> </w:t>
      </w:r>
      <w:r w:rsidRPr="00BB312B">
        <w:rPr>
          <w:sz w:val="20"/>
          <w:szCs w:val="24"/>
        </w:rPr>
        <w:t>местности</w:t>
      </w:r>
      <w:r w:rsidRPr="00BB312B">
        <w:rPr>
          <w:spacing w:val="-4"/>
          <w:sz w:val="20"/>
          <w:szCs w:val="24"/>
        </w:rPr>
        <w:t xml:space="preserve"> </w:t>
      </w:r>
      <w:r w:rsidRPr="00BB312B">
        <w:rPr>
          <w:sz w:val="20"/>
          <w:szCs w:val="24"/>
        </w:rPr>
        <w:t>с</w:t>
      </w:r>
      <w:r w:rsidRPr="00BB312B">
        <w:rPr>
          <w:spacing w:val="-4"/>
          <w:sz w:val="20"/>
          <w:szCs w:val="24"/>
        </w:rPr>
        <w:t xml:space="preserve"> </w:t>
      </w:r>
      <w:r w:rsidRPr="00BB312B">
        <w:rPr>
          <w:sz w:val="20"/>
          <w:szCs w:val="24"/>
        </w:rPr>
        <w:t>использованием</w:t>
      </w:r>
      <w:r w:rsidRPr="00BB312B">
        <w:rPr>
          <w:spacing w:val="-4"/>
          <w:sz w:val="20"/>
          <w:szCs w:val="24"/>
        </w:rPr>
        <w:t xml:space="preserve"> </w:t>
      </w:r>
      <w:r w:rsidRPr="00BB312B">
        <w:rPr>
          <w:sz w:val="20"/>
          <w:szCs w:val="24"/>
        </w:rPr>
        <w:t>карты,</w:t>
      </w:r>
      <w:r w:rsidRPr="00BB312B">
        <w:rPr>
          <w:spacing w:val="-4"/>
          <w:sz w:val="20"/>
          <w:szCs w:val="24"/>
        </w:rPr>
        <w:t xml:space="preserve"> </w:t>
      </w:r>
      <w:r w:rsidRPr="00BB312B">
        <w:rPr>
          <w:sz w:val="20"/>
          <w:szCs w:val="24"/>
        </w:rPr>
        <w:t xml:space="preserve">компаса, </w:t>
      </w:r>
      <w:r w:rsidRPr="00BB312B">
        <w:rPr>
          <w:spacing w:val="-4"/>
          <w:sz w:val="20"/>
          <w:szCs w:val="24"/>
        </w:rPr>
        <w:t>местных</w:t>
      </w:r>
      <w:r w:rsidRPr="00BB312B">
        <w:rPr>
          <w:spacing w:val="-10"/>
          <w:sz w:val="20"/>
          <w:szCs w:val="24"/>
        </w:rPr>
        <w:t xml:space="preserve"> </w:t>
      </w:r>
      <w:r w:rsidRPr="00BB312B">
        <w:rPr>
          <w:spacing w:val="-4"/>
          <w:sz w:val="20"/>
          <w:szCs w:val="24"/>
        </w:rPr>
        <w:t>предметов,</w:t>
      </w:r>
      <w:r w:rsidRPr="00BB312B">
        <w:rPr>
          <w:spacing w:val="-10"/>
          <w:sz w:val="20"/>
          <w:szCs w:val="24"/>
        </w:rPr>
        <w:t xml:space="preserve"> </w:t>
      </w:r>
      <w:r w:rsidRPr="00BB312B">
        <w:rPr>
          <w:spacing w:val="-4"/>
          <w:sz w:val="20"/>
          <w:szCs w:val="24"/>
        </w:rPr>
        <w:t>а</w:t>
      </w:r>
      <w:r w:rsidRPr="00BB312B">
        <w:rPr>
          <w:spacing w:val="-10"/>
          <w:sz w:val="20"/>
          <w:szCs w:val="24"/>
        </w:rPr>
        <w:t xml:space="preserve"> </w:t>
      </w:r>
      <w:r w:rsidRPr="00BB312B">
        <w:rPr>
          <w:spacing w:val="-4"/>
          <w:sz w:val="20"/>
          <w:szCs w:val="24"/>
        </w:rPr>
        <w:t>также</w:t>
      </w:r>
      <w:r w:rsidRPr="00BB312B">
        <w:rPr>
          <w:spacing w:val="-10"/>
          <w:sz w:val="20"/>
          <w:szCs w:val="24"/>
        </w:rPr>
        <w:t xml:space="preserve"> </w:t>
      </w:r>
      <w:r w:rsidRPr="00BB312B">
        <w:rPr>
          <w:spacing w:val="-4"/>
          <w:sz w:val="20"/>
          <w:szCs w:val="24"/>
        </w:rPr>
        <w:t>современного</w:t>
      </w:r>
      <w:r w:rsidRPr="00BB312B">
        <w:rPr>
          <w:spacing w:val="-10"/>
          <w:sz w:val="20"/>
          <w:szCs w:val="24"/>
        </w:rPr>
        <w:t xml:space="preserve"> </w:t>
      </w:r>
      <w:r w:rsidRPr="00BB312B">
        <w:rPr>
          <w:spacing w:val="-4"/>
          <w:sz w:val="20"/>
          <w:szCs w:val="24"/>
        </w:rPr>
        <w:t>навигационного</w:t>
      </w:r>
      <w:r w:rsidRPr="00BB312B">
        <w:rPr>
          <w:spacing w:val="-10"/>
          <w:sz w:val="20"/>
          <w:szCs w:val="24"/>
        </w:rPr>
        <w:t xml:space="preserve"> </w:t>
      </w:r>
      <w:r w:rsidRPr="00BB312B">
        <w:rPr>
          <w:spacing w:val="-4"/>
          <w:sz w:val="20"/>
          <w:szCs w:val="24"/>
        </w:rPr>
        <w:t xml:space="preserve">обо- </w:t>
      </w:r>
      <w:r w:rsidRPr="00BB312B">
        <w:rPr>
          <w:sz w:val="20"/>
          <w:szCs w:val="24"/>
        </w:rPr>
        <w:t>рудования</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3" w:line="244" w:lineRule="auto"/>
        <w:ind w:left="28" w:right="168" w:firstLine="226"/>
        <w:rPr>
          <w:sz w:val="20"/>
          <w:szCs w:val="24"/>
        </w:rPr>
      </w:pPr>
      <w:r w:rsidRPr="00BB312B">
        <w:rPr>
          <w:spacing w:val="-2"/>
          <w:sz w:val="20"/>
          <w:szCs w:val="24"/>
        </w:rPr>
        <w:t>Выбор,</w:t>
      </w:r>
      <w:r w:rsidRPr="00BB312B">
        <w:rPr>
          <w:spacing w:val="-14"/>
          <w:sz w:val="20"/>
          <w:szCs w:val="24"/>
        </w:rPr>
        <w:t xml:space="preserve"> </w:t>
      </w:r>
      <w:r w:rsidRPr="00BB312B">
        <w:rPr>
          <w:spacing w:val="-2"/>
          <w:sz w:val="20"/>
          <w:szCs w:val="24"/>
        </w:rPr>
        <w:t>оборудование</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маскировка</w:t>
      </w:r>
      <w:r w:rsidRPr="00BB312B">
        <w:rPr>
          <w:spacing w:val="-14"/>
          <w:sz w:val="20"/>
          <w:szCs w:val="24"/>
        </w:rPr>
        <w:t xml:space="preserve"> </w:t>
      </w:r>
      <w:r w:rsidRPr="00BB312B">
        <w:rPr>
          <w:spacing w:val="-2"/>
          <w:sz w:val="20"/>
          <w:szCs w:val="24"/>
        </w:rPr>
        <w:t>места</w:t>
      </w:r>
      <w:r w:rsidRPr="00BB312B">
        <w:rPr>
          <w:spacing w:val="-14"/>
          <w:sz w:val="20"/>
          <w:szCs w:val="24"/>
        </w:rPr>
        <w:t xml:space="preserve"> </w:t>
      </w:r>
      <w:r w:rsidRPr="00BB312B">
        <w:rPr>
          <w:spacing w:val="-2"/>
          <w:sz w:val="20"/>
          <w:szCs w:val="24"/>
        </w:rPr>
        <w:t>наблюдения</w:t>
      </w:r>
      <w:proofErr w:type="gramStart"/>
      <w:r w:rsidRPr="00BB312B">
        <w:rPr>
          <w:spacing w:val="-14"/>
          <w:sz w:val="20"/>
          <w:szCs w:val="24"/>
        </w:rPr>
        <w:t xml:space="preserve"> </w:t>
      </w:r>
      <w:r w:rsidRPr="00BB312B">
        <w:rPr>
          <w:spacing w:val="-2"/>
          <w:sz w:val="20"/>
          <w:szCs w:val="24"/>
        </w:rPr>
        <w:t>.</w:t>
      </w:r>
      <w:proofErr w:type="gramEnd"/>
      <w:r w:rsidRPr="00BB312B">
        <w:rPr>
          <w:spacing w:val="-14"/>
          <w:sz w:val="20"/>
          <w:szCs w:val="24"/>
        </w:rPr>
        <w:t xml:space="preserve"> </w:t>
      </w:r>
      <w:r w:rsidRPr="00BB312B">
        <w:rPr>
          <w:spacing w:val="-2"/>
          <w:sz w:val="20"/>
          <w:szCs w:val="24"/>
        </w:rPr>
        <w:t xml:space="preserve">При- </w:t>
      </w:r>
      <w:r w:rsidRPr="00BB312B">
        <w:rPr>
          <w:sz w:val="20"/>
          <w:szCs w:val="24"/>
        </w:rPr>
        <w:t>боры наблюдения</w:t>
      </w:r>
      <w:r w:rsidRPr="00BB312B">
        <w:rPr>
          <w:spacing w:val="-26"/>
          <w:sz w:val="20"/>
          <w:szCs w:val="24"/>
        </w:rPr>
        <w:t xml:space="preserve"> </w:t>
      </w:r>
      <w:r w:rsidRPr="00BB312B">
        <w:rPr>
          <w:w w:val="95"/>
          <w:sz w:val="20"/>
          <w:szCs w:val="24"/>
        </w:rPr>
        <w:t xml:space="preserve">. </w:t>
      </w:r>
      <w:r w:rsidRPr="00BB312B">
        <w:rPr>
          <w:sz w:val="20"/>
          <w:szCs w:val="24"/>
        </w:rPr>
        <w:t>Выживание в особых условиях</w:t>
      </w:r>
      <w:r w:rsidRPr="00BB312B">
        <w:rPr>
          <w:spacing w:val="-26"/>
          <w:sz w:val="20"/>
          <w:szCs w:val="24"/>
        </w:rPr>
        <w:t xml:space="preserve"> </w:t>
      </w:r>
      <w:r w:rsidRPr="00BB312B">
        <w:rPr>
          <w:w w:val="95"/>
          <w:sz w:val="20"/>
          <w:szCs w:val="24"/>
        </w:rPr>
        <w:t>.</w:t>
      </w:r>
    </w:p>
    <w:p w:rsidR="001541A7" w:rsidRPr="00BB312B" w:rsidRDefault="001541A7" w:rsidP="001541A7">
      <w:pPr>
        <w:pStyle w:val="a3"/>
        <w:spacing w:before="1" w:line="244" w:lineRule="auto"/>
        <w:ind w:left="28" w:right="168" w:firstLine="226"/>
        <w:rPr>
          <w:sz w:val="20"/>
          <w:szCs w:val="24"/>
        </w:rPr>
      </w:pPr>
      <w:r w:rsidRPr="00BB312B">
        <w:rPr>
          <w:spacing w:val="-2"/>
          <w:sz w:val="20"/>
          <w:szCs w:val="24"/>
        </w:rPr>
        <w:t>Сигналы</w:t>
      </w:r>
      <w:r w:rsidRPr="00BB312B">
        <w:rPr>
          <w:spacing w:val="-14"/>
          <w:sz w:val="20"/>
          <w:szCs w:val="24"/>
        </w:rPr>
        <w:t xml:space="preserve"> </w:t>
      </w:r>
      <w:r w:rsidRPr="00BB312B">
        <w:rPr>
          <w:spacing w:val="-2"/>
          <w:sz w:val="20"/>
          <w:szCs w:val="24"/>
        </w:rPr>
        <w:t>оповещения</w:t>
      </w:r>
      <w:proofErr w:type="gramStart"/>
      <w:r w:rsidRPr="00BB312B">
        <w:rPr>
          <w:spacing w:val="-14"/>
          <w:sz w:val="20"/>
          <w:szCs w:val="24"/>
        </w:rPr>
        <w:t xml:space="preserve"> </w:t>
      </w:r>
      <w:r w:rsidRPr="00BB312B">
        <w:rPr>
          <w:spacing w:val="-2"/>
          <w:sz w:val="20"/>
          <w:szCs w:val="24"/>
        </w:rPr>
        <w:t>.</w:t>
      </w:r>
      <w:proofErr w:type="gramEnd"/>
      <w:r w:rsidRPr="00BB312B">
        <w:rPr>
          <w:spacing w:val="-14"/>
          <w:sz w:val="20"/>
          <w:szCs w:val="24"/>
        </w:rPr>
        <w:t xml:space="preserve"> </w:t>
      </w:r>
      <w:r w:rsidRPr="00BB312B">
        <w:rPr>
          <w:spacing w:val="-2"/>
          <w:sz w:val="20"/>
          <w:szCs w:val="24"/>
        </w:rPr>
        <w:t>Действия</w:t>
      </w:r>
      <w:r w:rsidRPr="00BB312B">
        <w:rPr>
          <w:spacing w:val="-14"/>
          <w:sz w:val="20"/>
          <w:szCs w:val="24"/>
        </w:rPr>
        <w:t xml:space="preserve"> </w:t>
      </w:r>
      <w:r w:rsidRPr="00BB312B">
        <w:rPr>
          <w:spacing w:val="-2"/>
          <w:sz w:val="20"/>
          <w:szCs w:val="24"/>
        </w:rPr>
        <w:t>личного</w:t>
      </w:r>
      <w:r w:rsidRPr="00BB312B">
        <w:rPr>
          <w:spacing w:val="-14"/>
          <w:sz w:val="20"/>
          <w:szCs w:val="24"/>
        </w:rPr>
        <w:t xml:space="preserve"> </w:t>
      </w:r>
      <w:r w:rsidRPr="00BB312B">
        <w:rPr>
          <w:spacing w:val="-2"/>
          <w:sz w:val="20"/>
          <w:szCs w:val="24"/>
        </w:rPr>
        <w:t>состава</w:t>
      </w:r>
      <w:r w:rsidRPr="00BB312B">
        <w:rPr>
          <w:spacing w:val="-14"/>
          <w:sz w:val="20"/>
          <w:szCs w:val="24"/>
        </w:rPr>
        <w:t xml:space="preserve"> </w:t>
      </w:r>
      <w:r w:rsidRPr="00BB312B">
        <w:rPr>
          <w:spacing w:val="-2"/>
          <w:sz w:val="20"/>
          <w:szCs w:val="24"/>
        </w:rPr>
        <w:t>по</w:t>
      </w:r>
      <w:r w:rsidRPr="00BB312B">
        <w:rPr>
          <w:spacing w:val="-14"/>
          <w:sz w:val="20"/>
          <w:szCs w:val="24"/>
        </w:rPr>
        <w:t xml:space="preserve"> </w:t>
      </w:r>
      <w:r w:rsidRPr="00BB312B">
        <w:rPr>
          <w:spacing w:val="-2"/>
          <w:sz w:val="20"/>
          <w:szCs w:val="24"/>
        </w:rPr>
        <w:t>тревоге</w:t>
      </w:r>
      <w:r w:rsidRPr="00BB312B">
        <w:rPr>
          <w:spacing w:val="-14"/>
          <w:sz w:val="20"/>
          <w:szCs w:val="24"/>
        </w:rPr>
        <w:t xml:space="preserve"> </w:t>
      </w:r>
      <w:r w:rsidRPr="00BB312B">
        <w:rPr>
          <w:spacing w:val="-2"/>
          <w:sz w:val="20"/>
          <w:szCs w:val="24"/>
        </w:rPr>
        <w:t xml:space="preserve">. </w:t>
      </w:r>
      <w:r w:rsidRPr="00BB312B">
        <w:rPr>
          <w:sz w:val="20"/>
          <w:szCs w:val="24"/>
        </w:rPr>
        <w:t>Получение</w:t>
      </w:r>
      <w:r w:rsidRPr="00BB312B">
        <w:rPr>
          <w:spacing w:val="-9"/>
          <w:sz w:val="20"/>
          <w:szCs w:val="24"/>
        </w:rPr>
        <w:t xml:space="preserve"> </w:t>
      </w:r>
      <w:r w:rsidRPr="00BB312B">
        <w:rPr>
          <w:sz w:val="20"/>
          <w:szCs w:val="24"/>
        </w:rPr>
        <w:t>оружия,</w:t>
      </w:r>
      <w:r w:rsidRPr="00BB312B">
        <w:rPr>
          <w:spacing w:val="-9"/>
          <w:sz w:val="20"/>
          <w:szCs w:val="24"/>
        </w:rPr>
        <w:t xml:space="preserve"> </w:t>
      </w:r>
      <w:r w:rsidRPr="00BB312B">
        <w:rPr>
          <w:sz w:val="20"/>
          <w:szCs w:val="24"/>
        </w:rPr>
        <w:t>средств</w:t>
      </w:r>
      <w:r w:rsidRPr="00BB312B">
        <w:rPr>
          <w:spacing w:val="-9"/>
          <w:sz w:val="20"/>
          <w:szCs w:val="24"/>
        </w:rPr>
        <w:t xml:space="preserve"> </w:t>
      </w:r>
      <w:r w:rsidRPr="00BB312B">
        <w:rPr>
          <w:sz w:val="20"/>
          <w:szCs w:val="24"/>
        </w:rPr>
        <w:t>индивидуальной</w:t>
      </w:r>
      <w:r w:rsidRPr="00BB312B">
        <w:rPr>
          <w:spacing w:val="-9"/>
          <w:sz w:val="20"/>
          <w:szCs w:val="24"/>
        </w:rPr>
        <w:t xml:space="preserve"> </w:t>
      </w:r>
      <w:r w:rsidRPr="00BB312B">
        <w:rPr>
          <w:sz w:val="20"/>
          <w:szCs w:val="24"/>
        </w:rPr>
        <w:t>защиты</w:t>
      </w:r>
      <w:r w:rsidRPr="00BB312B">
        <w:rPr>
          <w:spacing w:val="-9"/>
          <w:sz w:val="20"/>
          <w:szCs w:val="24"/>
        </w:rPr>
        <w:t xml:space="preserve"> </w:t>
      </w:r>
      <w:r w:rsidRPr="00BB312B">
        <w:rPr>
          <w:sz w:val="20"/>
          <w:szCs w:val="24"/>
        </w:rPr>
        <w:t>и</w:t>
      </w:r>
      <w:r w:rsidRPr="00BB312B">
        <w:rPr>
          <w:spacing w:val="-9"/>
          <w:sz w:val="20"/>
          <w:szCs w:val="24"/>
        </w:rPr>
        <w:t xml:space="preserve"> </w:t>
      </w:r>
      <w:r w:rsidRPr="00BB312B">
        <w:rPr>
          <w:sz w:val="20"/>
          <w:szCs w:val="24"/>
        </w:rPr>
        <w:t xml:space="preserve">экипи- </w:t>
      </w:r>
      <w:r w:rsidRPr="00BB312B">
        <w:rPr>
          <w:spacing w:val="-2"/>
          <w:sz w:val="20"/>
          <w:szCs w:val="24"/>
        </w:rPr>
        <w:t>ровки</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Походный</w:t>
      </w:r>
      <w:r w:rsidRPr="00BB312B">
        <w:rPr>
          <w:spacing w:val="-14"/>
          <w:sz w:val="20"/>
          <w:szCs w:val="24"/>
        </w:rPr>
        <w:t xml:space="preserve"> </w:t>
      </w:r>
      <w:r w:rsidRPr="00BB312B">
        <w:rPr>
          <w:spacing w:val="-2"/>
          <w:sz w:val="20"/>
          <w:szCs w:val="24"/>
        </w:rPr>
        <w:t>порядок</w:t>
      </w:r>
      <w:r w:rsidRPr="00BB312B">
        <w:rPr>
          <w:spacing w:val="-14"/>
          <w:sz w:val="20"/>
          <w:szCs w:val="24"/>
        </w:rPr>
        <w:t xml:space="preserve"> </w:t>
      </w:r>
      <w:r w:rsidRPr="00BB312B">
        <w:rPr>
          <w:spacing w:val="-2"/>
          <w:sz w:val="20"/>
          <w:szCs w:val="24"/>
        </w:rPr>
        <w:t>взвода</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Задачи</w:t>
      </w:r>
      <w:r w:rsidRPr="00BB312B">
        <w:rPr>
          <w:spacing w:val="-14"/>
          <w:sz w:val="20"/>
          <w:szCs w:val="24"/>
        </w:rPr>
        <w:t xml:space="preserve"> </w:t>
      </w:r>
      <w:r w:rsidRPr="00BB312B">
        <w:rPr>
          <w:spacing w:val="-2"/>
          <w:sz w:val="20"/>
          <w:szCs w:val="24"/>
        </w:rPr>
        <w:t>и</w:t>
      </w:r>
      <w:r w:rsidRPr="00BB312B">
        <w:rPr>
          <w:spacing w:val="-6"/>
          <w:sz w:val="20"/>
          <w:szCs w:val="24"/>
        </w:rPr>
        <w:t xml:space="preserve"> </w:t>
      </w:r>
      <w:r w:rsidRPr="00BB312B">
        <w:rPr>
          <w:spacing w:val="-2"/>
          <w:sz w:val="20"/>
          <w:szCs w:val="24"/>
        </w:rPr>
        <w:t>способы</w:t>
      </w:r>
      <w:r w:rsidRPr="00BB312B">
        <w:rPr>
          <w:spacing w:val="-5"/>
          <w:sz w:val="20"/>
          <w:szCs w:val="24"/>
        </w:rPr>
        <w:t xml:space="preserve"> </w:t>
      </w:r>
      <w:r w:rsidRPr="00BB312B">
        <w:rPr>
          <w:spacing w:val="-2"/>
          <w:sz w:val="20"/>
          <w:szCs w:val="24"/>
        </w:rPr>
        <w:t xml:space="preserve">действий </w:t>
      </w:r>
      <w:r w:rsidRPr="00BB312B">
        <w:rPr>
          <w:sz w:val="20"/>
          <w:szCs w:val="24"/>
        </w:rPr>
        <w:t>дозорного отделения и пеших дозорных</w:t>
      </w:r>
      <w:r w:rsidRPr="00BB312B">
        <w:rPr>
          <w:spacing w:val="-20"/>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168" w:firstLine="226"/>
        <w:rPr>
          <w:sz w:val="20"/>
          <w:szCs w:val="24"/>
        </w:rPr>
      </w:pPr>
      <w:r w:rsidRPr="00BB312B">
        <w:rPr>
          <w:spacing w:val="-2"/>
          <w:sz w:val="20"/>
          <w:szCs w:val="24"/>
        </w:rPr>
        <w:t>Действия</w:t>
      </w:r>
      <w:r w:rsidRPr="00BB312B">
        <w:rPr>
          <w:spacing w:val="-13"/>
          <w:sz w:val="20"/>
          <w:szCs w:val="24"/>
        </w:rPr>
        <w:t xml:space="preserve"> </w:t>
      </w:r>
      <w:r w:rsidRPr="00BB312B">
        <w:rPr>
          <w:spacing w:val="-2"/>
          <w:sz w:val="20"/>
          <w:szCs w:val="24"/>
        </w:rPr>
        <w:t>при</w:t>
      </w:r>
      <w:r w:rsidRPr="00BB312B">
        <w:rPr>
          <w:spacing w:val="-13"/>
          <w:sz w:val="20"/>
          <w:szCs w:val="24"/>
        </w:rPr>
        <w:t xml:space="preserve"> </w:t>
      </w:r>
      <w:r w:rsidRPr="00BB312B">
        <w:rPr>
          <w:spacing w:val="-2"/>
          <w:sz w:val="20"/>
          <w:szCs w:val="24"/>
        </w:rPr>
        <w:t>внезапном</w:t>
      </w:r>
      <w:r w:rsidRPr="00BB312B">
        <w:rPr>
          <w:spacing w:val="-13"/>
          <w:sz w:val="20"/>
          <w:szCs w:val="24"/>
        </w:rPr>
        <w:t xml:space="preserve"> </w:t>
      </w:r>
      <w:r w:rsidRPr="00BB312B">
        <w:rPr>
          <w:spacing w:val="-2"/>
          <w:sz w:val="20"/>
          <w:szCs w:val="24"/>
        </w:rPr>
        <w:t>нападении</w:t>
      </w:r>
      <w:r w:rsidRPr="00BB312B">
        <w:rPr>
          <w:spacing w:val="-13"/>
          <w:sz w:val="20"/>
          <w:szCs w:val="24"/>
        </w:rPr>
        <w:t xml:space="preserve"> </w:t>
      </w:r>
      <w:r w:rsidRPr="00BB312B">
        <w:rPr>
          <w:spacing w:val="-2"/>
          <w:sz w:val="20"/>
          <w:szCs w:val="24"/>
        </w:rPr>
        <w:t>противника</w:t>
      </w:r>
      <w:r w:rsidRPr="00BB312B">
        <w:rPr>
          <w:spacing w:val="-13"/>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преодол</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ние заражённого участка местности</w:t>
      </w:r>
      <w:r w:rsidRPr="00BB312B">
        <w:rPr>
          <w:spacing w:val="-22"/>
          <w:sz w:val="20"/>
          <w:szCs w:val="24"/>
        </w:rPr>
        <w:t xml:space="preserve"> </w:t>
      </w:r>
      <w:r w:rsidRPr="00BB312B">
        <w:rPr>
          <w:w w:val="95"/>
          <w:sz w:val="20"/>
          <w:szCs w:val="24"/>
        </w:rPr>
        <w:t>.</w:t>
      </w:r>
    </w:p>
    <w:p w:rsidR="001541A7" w:rsidRPr="00BB312B" w:rsidRDefault="001541A7" w:rsidP="001541A7">
      <w:pPr>
        <w:pStyle w:val="3"/>
        <w:spacing w:before="231"/>
        <w:rPr>
          <w:sz w:val="20"/>
          <w:szCs w:val="24"/>
        </w:rPr>
      </w:pPr>
      <w:r w:rsidRPr="00BB312B">
        <w:rPr>
          <w:w w:val="80"/>
          <w:sz w:val="20"/>
          <w:szCs w:val="24"/>
        </w:rPr>
        <w:t>Модуль</w:t>
      </w:r>
      <w:r w:rsidRPr="00BB312B">
        <w:rPr>
          <w:spacing w:val="-10"/>
          <w:sz w:val="20"/>
          <w:szCs w:val="24"/>
        </w:rPr>
        <w:t xml:space="preserve"> </w:t>
      </w:r>
      <w:r w:rsidRPr="00BB312B">
        <w:rPr>
          <w:w w:val="80"/>
          <w:sz w:val="20"/>
          <w:szCs w:val="24"/>
        </w:rPr>
        <w:t>№</w:t>
      </w:r>
      <w:r w:rsidRPr="00BB312B">
        <w:rPr>
          <w:spacing w:val="-10"/>
          <w:sz w:val="20"/>
          <w:szCs w:val="24"/>
        </w:rPr>
        <w:t xml:space="preserve"> </w:t>
      </w:r>
      <w:r w:rsidRPr="00BB312B">
        <w:rPr>
          <w:w w:val="80"/>
          <w:sz w:val="20"/>
          <w:szCs w:val="24"/>
        </w:rPr>
        <w:t>2</w:t>
      </w:r>
      <w:r w:rsidRPr="00BB312B">
        <w:rPr>
          <w:spacing w:val="-10"/>
          <w:sz w:val="20"/>
          <w:szCs w:val="24"/>
        </w:rPr>
        <w:t xml:space="preserve"> </w:t>
      </w:r>
      <w:r w:rsidRPr="00BB312B">
        <w:rPr>
          <w:w w:val="80"/>
          <w:sz w:val="20"/>
          <w:szCs w:val="24"/>
        </w:rPr>
        <w:t>«Огневая</w:t>
      </w:r>
      <w:r w:rsidRPr="00BB312B">
        <w:rPr>
          <w:spacing w:val="-10"/>
          <w:sz w:val="20"/>
          <w:szCs w:val="24"/>
        </w:rPr>
        <w:t xml:space="preserve"> </w:t>
      </w:r>
      <w:r w:rsidRPr="00BB312B">
        <w:rPr>
          <w:spacing w:val="-2"/>
          <w:w w:val="80"/>
          <w:sz w:val="20"/>
          <w:szCs w:val="24"/>
        </w:rPr>
        <w:t>подготовка»</w:t>
      </w:r>
    </w:p>
    <w:p w:rsidR="001541A7" w:rsidRPr="00BB312B" w:rsidRDefault="001541A7" w:rsidP="001541A7">
      <w:pPr>
        <w:pStyle w:val="a3"/>
        <w:spacing w:before="96" w:line="244" w:lineRule="auto"/>
        <w:ind w:left="28" w:right="168" w:firstLine="226"/>
        <w:rPr>
          <w:sz w:val="20"/>
          <w:szCs w:val="24"/>
        </w:rPr>
      </w:pPr>
      <w:r w:rsidRPr="00BB312B">
        <w:rPr>
          <w:sz w:val="20"/>
          <w:szCs w:val="24"/>
        </w:rPr>
        <w:t>Вооружение</w:t>
      </w:r>
      <w:r w:rsidRPr="00BB312B">
        <w:rPr>
          <w:spacing w:val="-16"/>
          <w:sz w:val="20"/>
          <w:szCs w:val="24"/>
        </w:rPr>
        <w:t xml:space="preserve"> </w:t>
      </w:r>
      <w:r w:rsidRPr="00BB312B">
        <w:rPr>
          <w:sz w:val="20"/>
          <w:szCs w:val="24"/>
        </w:rPr>
        <w:t>мотострелкового</w:t>
      </w:r>
      <w:r w:rsidRPr="00BB312B">
        <w:rPr>
          <w:spacing w:val="-16"/>
          <w:sz w:val="20"/>
          <w:szCs w:val="24"/>
        </w:rPr>
        <w:t xml:space="preserve"> </w:t>
      </w:r>
      <w:r w:rsidRPr="00BB312B">
        <w:rPr>
          <w:sz w:val="20"/>
          <w:szCs w:val="24"/>
        </w:rPr>
        <w:t>отделения</w:t>
      </w:r>
      <w:proofErr w:type="gramStart"/>
      <w:r w:rsidRPr="00BB312B">
        <w:rPr>
          <w:spacing w:val="-16"/>
          <w:sz w:val="20"/>
          <w:szCs w:val="24"/>
        </w:rPr>
        <w:t xml:space="preserve"> </w:t>
      </w:r>
      <w:r w:rsidRPr="00BB312B">
        <w:rPr>
          <w:w w:val="95"/>
          <w:sz w:val="20"/>
          <w:szCs w:val="24"/>
        </w:rPr>
        <w:t>.</w:t>
      </w:r>
      <w:proofErr w:type="gramEnd"/>
      <w:r w:rsidRPr="00BB312B">
        <w:rPr>
          <w:spacing w:val="-13"/>
          <w:w w:val="95"/>
          <w:sz w:val="20"/>
          <w:szCs w:val="24"/>
        </w:rPr>
        <w:t xml:space="preserve"> </w:t>
      </w:r>
      <w:r w:rsidRPr="00BB312B">
        <w:rPr>
          <w:sz w:val="20"/>
          <w:szCs w:val="24"/>
        </w:rPr>
        <w:t>Назначение</w:t>
      </w:r>
      <w:r w:rsidRPr="00BB312B">
        <w:rPr>
          <w:spacing w:val="-7"/>
          <w:sz w:val="20"/>
          <w:szCs w:val="24"/>
        </w:rPr>
        <w:t xml:space="preserve"> </w:t>
      </w:r>
      <w:r w:rsidRPr="00BB312B">
        <w:rPr>
          <w:sz w:val="20"/>
          <w:szCs w:val="24"/>
        </w:rPr>
        <w:t>и</w:t>
      </w:r>
      <w:r w:rsidRPr="00BB312B">
        <w:rPr>
          <w:spacing w:val="-8"/>
          <w:sz w:val="20"/>
          <w:szCs w:val="24"/>
        </w:rPr>
        <w:t xml:space="preserve"> </w:t>
      </w:r>
      <w:r w:rsidRPr="00BB312B">
        <w:rPr>
          <w:sz w:val="20"/>
          <w:szCs w:val="24"/>
        </w:rPr>
        <w:t xml:space="preserve">так- </w:t>
      </w:r>
      <w:r w:rsidRPr="00BB312B">
        <w:rPr>
          <w:spacing w:val="-4"/>
          <w:sz w:val="20"/>
          <w:szCs w:val="24"/>
        </w:rPr>
        <w:t xml:space="preserve">тико-технические характеристики основных видов стрелкового </w:t>
      </w:r>
      <w:r w:rsidRPr="00BB312B">
        <w:rPr>
          <w:spacing w:val="-2"/>
          <w:sz w:val="20"/>
          <w:szCs w:val="24"/>
        </w:rPr>
        <w:t>оружия</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ручных</w:t>
      </w:r>
      <w:r w:rsidRPr="00BB312B">
        <w:rPr>
          <w:spacing w:val="-14"/>
          <w:sz w:val="20"/>
          <w:szCs w:val="24"/>
        </w:rPr>
        <w:t xml:space="preserve"> </w:t>
      </w:r>
      <w:r w:rsidRPr="00BB312B">
        <w:rPr>
          <w:spacing w:val="-2"/>
          <w:sz w:val="20"/>
          <w:szCs w:val="24"/>
        </w:rPr>
        <w:t>гранат</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Перспективы</w:t>
      </w:r>
      <w:r w:rsidRPr="00BB312B">
        <w:rPr>
          <w:spacing w:val="-14"/>
          <w:sz w:val="20"/>
          <w:szCs w:val="24"/>
        </w:rPr>
        <w:t xml:space="preserve"> </w:t>
      </w:r>
      <w:r w:rsidRPr="00BB312B">
        <w:rPr>
          <w:spacing w:val="-2"/>
          <w:sz w:val="20"/>
          <w:szCs w:val="24"/>
        </w:rPr>
        <w:t>развития</w:t>
      </w:r>
      <w:r w:rsidRPr="00BB312B">
        <w:rPr>
          <w:spacing w:val="-14"/>
          <w:sz w:val="20"/>
          <w:szCs w:val="24"/>
        </w:rPr>
        <w:t xml:space="preserve"> </w:t>
      </w:r>
      <w:r w:rsidRPr="00BB312B">
        <w:rPr>
          <w:spacing w:val="-2"/>
          <w:sz w:val="20"/>
          <w:szCs w:val="24"/>
        </w:rPr>
        <w:t xml:space="preserve">современного </w:t>
      </w:r>
      <w:r w:rsidRPr="00BB312B">
        <w:rPr>
          <w:sz w:val="20"/>
          <w:szCs w:val="24"/>
        </w:rPr>
        <w:t>стрелкового оружия</w:t>
      </w:r>
      <w:r w:rsidRPr="00BB312B">
        <w:rPr>
          <w:spacing w:val="-7"/>
          <w:sz w:val="20"/>
          <w:szCs w:val="24"/>
        </w:rPr>
        <w:t xml:space="preserve"> </w:t>
      </w:r>
      <w:r w:rsidRPr="00BB312B">
        <w:rPr>
          <w:w w:val="95"/>
          <w:sz w:val="20"/>
          <w:szCs w:val="24"/>
        </w:rPr>
        <w:t>.</w:t>
      </w:r>
    </w:p>
    <w:p w:rsidR="001541A7" w:rsidRPr="00BB312B" w:rsidRDefault="001541A7" w:rsidP="001541A7">
      <w:pPr>
        <w:pStyle w:val="a3"/>
        <w:spacing w:line="244" w:lineRule="auto"/>
        <w:rPr>
          <w:sz w:val="20"/>
          <w:szCs w:val="24"/>
        </w:rPr>
        <w:sectPr w:rsidR="001541A7" w:rsidRPr="00BB312B">
          <w:pgSz w:w="7830" w:h="12020"/>
          <w:pgMar w:top="560" w:right="566" w:bottom="900" w:left="708" w:header="0" w:footer="709" w:gutter="0"/>
          <w:cols w:space="720"/>
        </w:sectPr>
      </w:pPr>
    </w:p>
    <w:p w:rsidR="001541A7" w:rsidRPr="00BB312B" w:rsidRDefault="001541A7" w:rsidP="001541A7">
      <w:pPr>
        <w:pStyle w:val="a3"/>
        <w:spacing w:before="68" w:line="252" w:lineRule="auto"/>
        <w:ind w:left="28" w:right="168" w:firstLine="226"/>
        <w:rPr>
          <w:sz w:val="20"/>
          <w:szCs w:val="24"/>
        </w:rPr>
      </w:pPr>
      <w:r w:rsidRPr="00BB312B">
        <w:rPr>
          <w:spacing w:val="-2"/>
          <w:sz w:val="20"/>
          <w:szCs w:val="24"/>
        </w:rPr>
        <w:lastRenderedPageBreak/>
        <w:t>Назначение</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устройство</w:t>
      </w:r>
      <w:r w:rsidRPr="00BB312B">
        <w:rPr>
          <w:spacing w:val="-12"/>
          <w:sz w:val="20"/>
          <w:szCs w:val="24"/>
        </w:rPr>
        <w:t xml:space="preserve"> </w:t>
      </w:r>
      <w:r w:rsidRPr="00BB312B">
        <w:rPr>
          <w:spacing w:val="-2"/>
          <w:sz w:val="20"/>
          <w:szCs w:val="24"/>
        </w:rPr>
        <w:t>частей</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механизмов</w:t>
      </w:r>
      <w:r w:rsidRPr="00BB312B">
        <w:rPr>
          <w:spacing w:val="-12"/>
          <w:sz w:val="20"/>
          <w:szCs w:val="24"/>
        </w:rPr>
        <w:t xml:space="preserve"> </w:t>
      </w:r>
      <w:r w:rsidRPr="00BB312B">
        <w:rPr>
          <w:spacing w:val="-2"/>
          <w:sz w:val="20"/>
          <w:szCs w:val="24"/>
        </w:rPr>
        <w:t>автомата,</w:t>
      </w:r>
      <w:r w:rsidRPr="00BB312B">
        <w:rPr>
          <w:spacing w:val="-12"/>
          <w:sz w:val="20"/>
          <w:szCs w:val="24"/>
        </w:rPr>
        <w:t xml:space="preserve"> </w:t>
      </w:r>
      <w:r w:rsidRPr="00BB312B">
        <w:rPr>
          <w:spacing w:val="-2"/>
          <w:sz w:val="20"/>
          <w:szCs w:val="24"/>
        </w:rPr>
        <w:t>п</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тронов</w:t>
      </w:r>
      <w:r w:rsidRPr="00BB312B">
        <w:rPr>
          <w:spacing w:val="-9"/>
          <w:sz w:val="20"/>
          <w:szCs w:val="24"/>
        </w:rPr>
        <w:t xml:space="preserve"> </w:t>
      </w:r>
      <w:r w:rsidRPr="00BB312B">
        <w:rPr>
          <w:sz w:val="20"/>
          <w:szCs w:val="24"/>
        </w:rPr>
        <w:t>и принадлежностей</w:t>
      </w:r>
      <w:r w:rsidRPr="00BB312B">
        <w:rPr>
          <w:spacing w:val="-16"/>
          <w:sz w:val="20"/>
          <w:szCs w:val="24"/>
        </w:rPr>
        <w:t xml:space="preserve"> </w:t>
      </w:r>
      <w:r w:rsidRPr="00BB312B">
        <w:rPr>
          <w:w w:val="95"/>
          <w:sz w:val="20"/>
          <w:szCs w:val="24"/>
        </w:rPr>
        <w:t xml:space="preserve">. </w:t>
      </w:r>
      <w:r w:rsidRPr="00BB312B">
        <w:rPr>
          <w:sz w:val="20"/>
          <w:szCs w:val="24"/>
        </w:rPr>
        <w:t>Принцип устройства и действие автоматики</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Возможные</w:t>
      </w:r>
      <w:r w:rsidRPr="00BB312B">
        <w:rPr>
          <w:spacing w:val="-16"/>
          <w:sz w:val="20"/>
          <w:szCs w:val="24"/>
        </w:rPr>
        <w:t xml:space="preserve"> </w:t>
      </w:r>
      <w:r w:rsidRPr="00BB312B">
        <w:rPr>
          <w:sz w:val="20"/>
          <w:szCs w:val="24"/>
        </w:rPr>
        <w:t>задержки</w:t>
      </w:r>
      <w:r w:rsidRPr="00BB312B">
        <w:rPr>
          <w:spacing w:val="-16"/>
          <w:sz w:val="20"/>
          <w:szCs w:val="24"/>
        </w:rPr>
        <w:t xml:space="preserve"> </w:t>
      </w:r>
      <w:r w:rsidRPr="00BB312B">
        <w:rPr>
          <w:sz w:val="20"/>
          <w:szCs w:val="24"/>
        </w:rPr>
        <w:t>при</w:t>
      </w:r>
      <w:r w:rsidRPr="00BB312B">
        <w:rPr>
          <w:spacing w:val="-16"/>
          <w:sz w:val="20"/>
          <w:szCs w:val="24"/>
        </w:rPr>
        <w:t xml:space="preserve"> </w:t>
      </w:r>
      <w:r w:rsidRPr="00BB312B">
        <w:rPr>
          <w:sz w:val="20"/>
          <w:szCs w:val="24"/>
        </w:rPr>
        <w:t>стрельбе</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их</w:t>
      </w:r>
      <w:r w:rsidRPr="00BB312B">
        <w:rPr>
          <w:spacing w:val="-16"/>
          <w:sz w:val="20"/>
          <w:szCs w:val="24"/>
        </w:rPr>
        <w:t xml:space="preserve"> </w:t>
      </w:r>
      <w:r w:rsidRPr="00BB312B">
        <w:rPr>
          <w:sz w:val="20"/>
          <w:szCs w:val="24"/>
        </w:rPr>
        <w:t>устране- ние</w:t>
      </w:r>
      <w:r w:rsidRPr="00BB312B">
        <w:rPr>
          <w:spacing w:val="-16"/>
          <w:sz w:val="20"/>
          <w:szCs w:val="24"/>
        </w:rPr>
        <w:t xml:space="preserve"> </w:t>
      </w:r>
      <w:r w:rsidRPr="00BB312B">
        <w:rPr>
          <w:w w:val="95"/>
          <w:sz w:val="20"/>
          <w:szCs w:val="24"/>
        </w:rPr>
        <w:t>.</w:t>
      </w:r>
      <w:r w:rsidRPr="00BB312B">
        <w:rPr>
          <w:spacing w:val="71"/>
          <w:sz w:val="20"/>
          <w:szCs w:val="24"/>
        </w:rPr>
        <w:t xml:space="preserve"> </w:t>
      </w:r>
      <w:r w:rsidRPr="00BB312B">
        <w:rPr>
          <w:sz w:val="20"/>
          <w:szCs w:val="24"/>
        </w:rPr>
        <w:t>Порядок</w:t>
      </w:r>
      <w:r w:rsidRPr="00BB312B">
        <w:rPr>
          <w:spacing w:val="80"/>
          <w:sz w:val="20"/>
          <w:szCs w:val="24"/>
        </w:rPr>
        <w:t xml:space="preserve"> </w:t>
      </w:r>
      <w:r w:rsidRPr="00BB312B">
        <w:rPr>
          <w:sz w:val="20"/>
          <w:szCs w:val="24"/>
        </w:rPr>
        <w:t>неполной</w:t>
      </w:r>
      <w:r w:rsidRPr="00BB312B">
        <w:rPr>
          <w:spacing w:val="80"/>
          <w:sz w:val="20"/>
          <w:szCs w:val="24"/>
        </w:rPr>
        <w:t xml:space="preserve"> </w:t>
      </w:r>
      <w:r w:rsidRPr="00BB312B">
        <w:rPr>
          <w:sz w:val="20"/>
          <w:szCs w:val="24"/>
        </w:rPr>
        <w:t>разборки</w:t>
      </w:r>
      <w:r w:rsidRPr="00BB312B">
        <w:rPr>
          <w:spacing w:val="80"/>
          <w:sz w:val="20"/>
          <w:szCs w:val="24"/>
        </w:rPr>
        <w:t xml:space="preserve"> </w:t>
      </w:r>
      <w:r w:rsidRPr="00BB312B">
        <w:rPr>
          <w:sz w:val="20"/>
          <w:szCs w:val="24"/>
        </w:rPr>
        <w:t>автомата</w:t>
      </w:r>
      <w:r w:rsidRPr="00BB312B">
        <w:rPr>
          <w:spacing w:val="80"/>
          <w:sz w:val="20"/>
          <w:szCs w:val="24"/>
        </w:rPr>
        <w:t xml:space="preserve"> </w:t>
      </w:r>
      <w:r w:rsidRPr="00BB312B">
        <w:rPr>
          <w:sz w:val="20"/>
          <w:szCs w:val="24"/>
        </w:rPr>
        <w:t>Калашникова и</w:t>
      </w:r>
      <w:r w:rsidRPr="00BB312B">
        <w:rPr>
          <w:spacing w:val="-16"/>
          <w:sz w:val="20"/>
          <w:szCs w:val="24"/>
        </w:rPr>
        <w:t xml:space="preserve"> </w:t>
      </w:r>
      <w:r w:rsidRPr="00BB312B">
        <w:rPr>
          <w:sz w:val="20"/>
          <w:szCs w:val="24"/>
        </w:rPr>
        <w:t>сборки</w:t>
      </w:r>
      <w:r w:rsidRPr="00BB312B">
        <w:rPr>
          <w:spacing w:val="-2"/>
          <w:sz w:val="20"/>
          <w:szCs w:val="24"/>
        </w:rPr>
        <w:t xml:space="preserve"> </w:t>
      </w:r>
      <w:r w:rsidRPr="00BB312B">
        <w:rPr>
          <w:sz w:val="20"/>
          <w:szCs w:val="24"/>
        </w:rPr>
        <w:t>после неполной разборки</w:t>
      </w:r>
      <w:r w:rsidRPr="00BB312B">
        <w:rPr>
          <w:spacing w:val="-16"/>
          <w:sz w:val="20"/>
          <w:szCs w:val="24"/>
        </w:rPr>
        <w:t xml:space="preserve"> </w:t>
      </w:r>
      <w:r w:rsidRPr="00BB312B">
        <w:rPr>
          <w:w w:val="95"/>
          <w:sz w:val="20"/>
          <w:szCs w:val="24"/>
        </w:rPr>
        <w:t xml:space="preserve">. </w:t>
      </w:r>
      <w:r w:rsidRPr="00BB312B">
        <w:rPr>
          <w:sz w:val="20"/>
          <w:szCs w:val="24"/>
        </w:rPr>
        <w:t>Устройство гранат РГД-5, Ф-1, РГН, РГО</w:t>
      </w:r>
      <w:r w:rsidRPr="00BB312B">
        <w:rPr>
          <w:spacing w:val="-2"/>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z w:val="20"/>
          <w:szCs w:val="24"/>
        </w:rPr>
        <w:t>Требования</w:t>
      </w:r>
      <w:r w:rsidRPr="00BB312B">
        <w:rPr>
          <w:spacing w:val="-16"/>
          <w:sz w:val="20"/>
          <w:szCs w:val="24"/>
        </w:rPr>
        <w:t xml:space="preserve"> </w:t>
      </w:r>
      <w:r w:rsidRPr="00BB312B">
        <w:rPr>
          <w:sz w:val="20"/>
          <w:szCs w:val="24"/>
        </w:rPr>
        <w:t>Курса</w:t>
      </w:r>
      <w:r w:rsidRPr="00BB312B">
        <w:rPr>
          <w:spacing w:val="-16"/>
          <w:sz w:val="20"/>
          <w:szCs w:val="24"/>
        </w:rPr>
        <w:t xml:space="preserve"> </w:t>
      </w:r>
      <w:r w:rsidRPr="00BB312B">
        <w:rPr>
          <w:sz w:val="20"/>
          <w:szCs w:val="24"/>
        </w:rPr>
        <w:t>стрельб</w:t>
      </w:r>
      <w:r w:rsidRPr="00BB312B">
        <w:rPr>
          <w:spacing w:val="-16"/>
          <w:sz w:val="20"/>
          <w:szCs w:val="24"/>
        </w:rPr>
        <w:t xml:space="preserve"> </w:t>
      </w:r>
      <w:r w:rsidRPr="00BB312B">
        <w:rPr>
          <w:sz w:val="20"/>
          <w:szCs w:val="24"/>
        </w:rPr>
        <w:t>по</w:t>
      </w:r>
      <w:r w:rsidRPr="00BB312B">
        <w:rPr>
          <w:spacing w:val="-16"/>
          <w:sz w:val="20"/>
          <w:szCs w:val="24"/>
        </w:rPr>
        <w:t xml:space="preserve"> </w:t>
      </w:r>
      <w:r w:rsidRPr="00BB312B">
        <w:rPr>
          <w:sz w:val="20"/>
          <w:szCs w:val="24"/>
        </w:rPr>
        <w:t>организации,</w:t>
      </w:r>
      <w:r w:rsidRPr="00BB312B">
        <w:rPr>
          <w:spacing w:val="-16"/>
          <w:sz w:val="20"/>
          <w:szCs w:val="24"/>
        </w:rPr>
        <w:t xml:space="preserve"> </w:t>
      </w:r>
      <w:r w:rsidRPr="00BB312B">
        <w:rPr>
          <w:sz w:val="20"/>
          <w:szCs w:val="24"/>
        </w:rPr>
        <w:t>порядку</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 xml:space="preserve">мерам </w:t>
      </w:r>
      <w:r w:rsidRPr="00BB312B">
        <w:rPr>
          <w:spacing w:val="-2"/>
          <w:sz w:val="20"/>
          <w:szCs w:val="24"/>
        </w:rPr>
        <w:t>безопасности</w:t>
      </w:r>
      <w:r w:rsidRPr="00BB312B">
        <w:rPr>
          <w:spacing w:val="-14"/>
          <w:sz w:val="20"/>
          <w:szCs w:val="24"/>
        </w:rPr>
        <w:t xml:space="preserve"> </w:t>
      </w:r>
      <w:r w:rsidRPr="00BB312B">
        <w:rPr>
          <w:spacing w:val="-2"/>
          <w:sz w:val="20"/>
          <w:szCs w:val="24"/>
        </w:rPr>
        <w:t>во</w:t>
      </w:r>
      <w:r w:rsidRPr="00BB312B">
        <w:rPr>
          <w:spacing w:val="-14"/>
          <w:sz w:val="20"/>
          <w:szCs w:val="24"/>
        </w:rPr>
        <w:t xml:space="preserve"> </w:t>
      </w:r>
      <w:r w:rsidRPr="00BB312B">
        <w:rPr>
          <w:spacing w:val="-2"/>
          <w:sz w:val="20"/>
          <w:szCs w:val="24"/>
        </w:rPr>
        <w:t>время</w:t>
      </w:r>
      <w:r w:rsidRPr="00BB312B">
        <w:rPr>
          <w:spacing w:val="-14"/>
          <w:sz w:val="20"/>
          <w:szCs w:val="24"/>
        </w:rPr>
        <w:t xml:space="preserve"> </w:t>
      </w:r>
      <w:r w:rsidRPr="00BB312B">
        <w:rPr>
          <w:spacing w:val="-2"/>
          <w:sz w:val="20"/>
          <w:szCs w:val="24"/>
        </w:rPr>
        <w:t>стрельб</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тренировок,</w:t>
      </w:r>
      <w:r w:rsidRPr="00BB312B">
        <w:rPr>
          <w:spacing w:val="-14"/>
          <w:sz w:val="20"/>
          <w:szCs w:val="24"/>
        </w:rPr>
        <w:t xml:space="preserve"> </w:t>
      </w:r>
      <w:r w:rsidRPr="00BB312B">
        <w:rPr>
          <w:spacing w:val="-2"/>
          <w:sz w:val="20"/>
          <w:szCs w:val="24"/>
        </w:rPr>
        <w:t>изучение</w:t>
      </w:r>
      <w:r w:rsidRPr="00BB312B">
        <w:rPr>
          <w:spacing w:val="-14"/>
          <w:sz w:val="20"/>
          <w:szCs w:val="24"/>
        </w:rPr>
        <w:t xml:space="preserve"> </w:t>
      </w:r>
      <w:r w:rsidRPr="00BB312B">
        <w:rPr>
          <w:spacing w:val="-2"/>
          <w:sz w:val="20"/>
          <w:szCs w:val="24"/>
        </w:rPr>
        <w:t xml:space="preserve">условий </w:t>
      </w:r>
      <w:r w:rsidRPr="00BB312B">
        <w:rPr>
          <w:sz w:val="20"/>
          <w:szCs w:val="24"/>
        </w:rPr>
        <w:t>упражнения</w:t>
      </w:r>
      <w:proofErr w:type="gramStart"/>
      <w:r w:rsidRPr="00BB312B">
        <w:rPr>
          <w:spacing w:val="-16"/>
          <w:sz w:val="20"/>
          <w:szCs w:val="24"/>
        </w:rPr>
        <w:t xml:space="preserve"> </w:t>
      </w:r>
      <w:r w:rsidRPr="00BB312B">
        <w:rPr>
          <w:w w:val="95"/>
          <w:sz w:val="20"/>
          <w:szCs w:val="24"/>
        </w:rPr>
        <w:t>.</w:t>
      </w:r>
      <w:proofErr w:type="gramEnd"/>
      <w:r w:rsidRPr="00BB312B">
        <w:rPr>
          <w:spacing w:val="-12"/>
          <w:w w:val="95"/>
          <w:sz w:val="20"/>
          <w:szCs w:val="24"/>
        </w:rPr>
        <w:t xml:space="preserve"> </w:t>
      </w:r>
      <w:r w:rsidRPr="00BB312B">
        <w:rPr>
          <w:sz w:val="20"/>
          <w:szCs w:val="24"/>
        </w:rPr>
        <w:t xml:space="preserve">Классификация целей на поле боя и их краткая </w:t>
      </w:r>
      <w:r w:rsidRPr="00BB312B">
        <w:rPr>
          <w:spacing w:val="-4"/>
          <w:sz w:val="20"/>
          <w:szCs w:val="24"/>
        </w:rPr>
        <w:t>характеристика</w:t>
      </w:r>
      <w:r w:rsidRPr="00BB312B">
        <w:rPr>
          <w:spacing w:val="-12"/>
          <w:sz w:val="20"/>
          <w:szCs w:val="24"/>
        </w:rPr>
        <w:t xml:space="preserve"> </w:t>
      </w:r>
      <w:r w:rsidRPr="00BB312B">
        <w:rPr>
          <w:spacing w:val="-4"/>
          <w:sz w:val="20"/>
          <w:szCs w:val="24"/>
        </w:rPr>
        <w:t>.</w:t>
      </w:r>
      <w:r w:rsidRPr="00BB312B">
        <w:rPr>
          <w:spacing w:val="-12"/>
          <w:sz w:val="20"/>
          <w:szCs w:val="24"/>
        </w:rPr>
        <w:t xml:space="preserve"> </w:t>
      </w:r>
      <w:r w:rsidRPr="00BB312B">
        <w:rPr>
          <w:spacing w:val="-4"/>
          <w:sz w:val="20"/>
          <w:szCs w:val="24"/>
        </w:rPr>
        <w:t>Простейшая</w:t>
      </w:r>
      <w:r w:rsidRPr="00BB312B">
        <w:rPr>
          <w:spacing w:val="-12"/>
          <w:sz w:val="20"/>
          <w:szCs w:val="24"/>
        </w:rPr>
        <w:t xml:space="preserve"> </w:t>
      </w:r>
      <w:r w:rsidRPr="00BB312B">
        <w:rPr>
          <w:spacing w:val="-4"/>
          <w:sz w:val="20"/>
          <w:szCs w:val="24"/>
        </w:rPr>
        <w:t>огневая</w:t>
      </w:r>
      <w:r w:rsidRPr="00BB312B">
        <w:rPr>
          <w:spacing w:val="-8"/>
          <w:sz w:val="20"/>
          <w:szCs w:val="24"/>
        </w:rPr>
        <w:t xml:space="preserve"> </w:t>
      </w:r>
      <w:r w:rsidRPr="00BB312B">
        <w:rPr>
          <w:spacing w:val="-4"/>
          <w:sz w:val="20"/>
          <w:szCs w:val="24"/>
        </w:rPr>
        <w:t>задача,</w:t>
      </w:r>
      <w:r w:rsidRPr="00BB312B">
        <w:rPr>
          <w:spacing w:val="-7"/>
          <w:sz w:val="20"/>
          <w:szCs w:val="24"/>
        </w:rPr>
        <w:t xml:space="preserve"> </w:t>
      </w:r>
      <w:r w:rsidRPr="00BB312B">
        <w:rPr>
          <w:spacing w:val="-4"/>
          <w:sz w:val="20"/>
          <w:szCs w:val="24"/>
        </w:rPr>
        <w:t>её</w:t>
      </w:r>
      <w:r w:rsidRPr="00BB312B">
        <w:rPr>
          <w:spacing w:val="-7"/>
          <w:sz w:val="20"/>
          <w:szCs w:val="24"/>
        </w:rPr>
        <w:t xml:space="preserve"> </w:t>
      </w:r>
      <w:r w:rsidRPr="00BB312B">
        <w:rPr>
          <w:spacing w:val="-4"/>
          <w:sz w:val="20"/>
          <w:szCs w:val="24"/>
        </w:rPr>
        <w:t>сущность</w:t>
      </w:r>
      <w:r w:rsidRPr="00BB312B">
        <w:rPr>
          <w:spacing w:val="-7"/>
          <w:sz w:val="20"/>
          <w:szCs w:val="24"/>
        </w:rPr>
        <w:t xml:space="preserve"> </w:t>
      </w:r>
      <w:r w:rsidRPr="00BB312B">
        <w:rPr>
          <w:spacing w:val="-4"/>
          <w:sz w:val="20"/>
          <w:szCs w:val="24"/>
        </w:rPr>
        <w:t>и</w:t>
      </w:r>
      <w:r w:rsidRPr="00BB312B">
        <w:rPr>
          <w:spacing w:val="-7"/>
          <w:sz w:val="20"/>
          <w:szCs w:val="24"/>
        </w:rPr>
        <w:t xml:space="preserve"> </w:t>
      </w:r>
      <w:r w:rsidRPr="00BB312B">
        <w:rPr>
          <w:spacing w:val="-4"/>
          <w:sz w:val="20"/>
          <w:szCs w:val="24"/>
        </w:rPr>
        <w:t xml:space="preserve">ал- </w:t>
      </w:r>
      <w:r w:rsidRPr="00BB312B">
        <w:rPr>
          <w:sz w:val="20"/>
          <w:szCs w:val="24"/>
        </w:rPr>
        <w:t>горитм решения</w:t>
      </w:r>
      <w:r w:rsidRPr="00BB312B">
        <w:rPr>
          <w:spacing w:val="-7"/>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z w:val="20"/>
          <w:szCs w:val="24"/>
        </w:rPr>
        <w:t>Способы</w:t>
      </w:r>
      <w:r w:rsidRPr="00BB312B">
        <w:rPr>
          <w:spacing w:val="-14"/>
          <w:sz w:val="20"/>
          <w:szCs w:val="24"/>
        </w:rPr>
        <w:t xml:space="preserve"> </w:t>
      </w:r>
      <w:r w:rsidRPr="00BB312B">
        <w:rPr>
          <w:sz w:val="20"/>
          <w:szCs w:val="24"/>
        </w:rPr>
        <w:t>ведения огня из автомата</w:t>
      </w:r>
      <w:proofErr w:type="gramStart"/>
      <w:r w:rsidRPr="00BB312B">
        <w:rPr>
          <w:spacing w:val="-16"/>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 xml:space="preserve">Наводка оружия, сущ- </w:t>
      </w:r>
      <w:r w:rsidRPr="00BB312B">
        <w:rPr>
          <w:spacing w:val="-2"/>
          <w:sz w:val="20"/>
          <w:szCs w:val="24"/>
        </w:rPr>
        <w:t>ность,</w:t>
      </w:r>
      <w:r w:rsidRPr="00BB312B">
        <w:rPr>
          <w:spacing w:val="-14"/>
          <w:sz w:val="20"/>
          <w:szCs w:val="24"/>
        </w:rPr>
        <w:t xml:space="preserve"> </w:t>
      </w:r>
      <w:r w:rsidRPr="00BB312B">
        <w:rPr>
          <w:spacing w:val="-2"/>
          <w:sz w:val="20"/>
          <w:szCs w:val="24"/>
        </w:rPr>
        <w:t>виды</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приёмы</w:t>
      </w:r>
      <w:r w:rsidRPr="00BB312B">
        <w:rPr>
          <w:spacing w:val="-14"/>
          <w:sz w:val="20"/>
          <w:szCs w:val="24"/>
        </w:rPr>
        <w:t xml:space="preserve"> </w:t>
      </w:r>
      <w:r w:rsidRPr="00BB312B">
        <w:rPr>
          <w:spacing w:val="-2"/>
          <w:sz w:val="20"/>
          <w:szCs w:val="24"/>
        </w:rPr>
        <w:t>производства</w:t>
      </w:r>
      <w:r w:rsidRPr="00BB312B">
        <w:rPr>
          <w:spacing w:val="-11"/>
          <w:sz w:val="20"/>
          <w:szCs w:val="24"/>
        </w:rPr>
        <w:t xml:space="preserve"> </w:t>
      </w:r>
      <w:r w:rsidRPr="00BB312B">
        <w:rPr>
          <w:spacing w:val="-2"/>
          <w:sz w:val="20"/>
          <w:szCs w:val="24"/>
        </w:rPr>
        <w:t>выстрела</w:t>
      </w:r>
      <w:r w:rsidRPr="00BB312B">
        <w:rPr>
          <w:spacing w:val="-14"/>
          <w:sz w:val="20"/>
          <w:szCs w:val="24"/>
        </w:rPr>
        <w:t xml:space="preserve"> </w:t>
      </w:r>
      <w:r w:rsidRPr="00BB312B">
        <w:rPr>
          <w:spacing w:val="-2"/>
          <w:sz w:val="20"/>
          <w:szCs w:val="24"/>
        </w:rPr>
        <w:t>.</w:t>
      </w:r>
      <w:r w:rsidRPr="00BB312B">
        <w:rPr>
          <w:spacing w:val="-9"/>
          <w:sz w:val="20"/>
          <w:szCs w:val="24"/>
        </w:rPr>
        <w:t xml:space="preserve"> </w:t>
      </w:r>
      <w:r w:rsidRPr="00BB312B">
        <w:rPr>
          <w:spacing w:val="-2"/>
          <w:sz w:val="20"/>
          <w:szCs w:val="24"/>
        </w:rPr>
        <w:t>Выбор</w:t>
      </w:r>
      <w:r w:rsidRPr="00BB312B">
        <w:rPr>
          <w:spacing w:val="-9"/>
          <w:sz w:val="20"/>
          <w:szCs w:val="24"/>
        </w:rPr>
        <w:t xml:space="preserve"> </w:t>
      </w:r>
      <w:r w:rsidRPr="00BB312B">
        <w:rPr>
          <w:spacing w:val="-2"/>
          <w:sz w:val="20"/>
          <w:szCs w:val="24"/>
        </w:rPr>
        <w:t xml:space="preserve">момента </w:t>
      </w:r>
      <w:r w:rsidRPr="00BB312B">
        <w:rPr>
          <w:sz w:val="20"/>
          <w:szCs w:val="24"/>
        </w:rPr>
        <w:t>выстрела</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Изготовка для стрельбы из различных положений</w:t>
      </w:r>
      <w:r w:rsidRPr="00BB312B">
        <w:rPr>
          <w:spacing w:val="-16"/>
          <w:sz w:val="20"/>
          <w:szCs w:val="24"/>
        </w:rPr>
        <w:t xml:space="preserve"> </w:t>
      </w:r>
      <w:r w:rsidRPr="00BB312B">
        <w:rPr>
          <w:w w:val="95"/>
          <w:sz w:val="20"/>
          <w:szCs w:val="24"/>
        </w:rPr>
        <w:t xml:space="preserve">. </w:t>
      </w:r>
      <w:r w:rsidRPr="00BB312B">
        <w:rPr>
          <w:sz w:val="20"/>
          <w:szCs w:val="24"/>
        </w:rPr>
        <w:t>Условия</w:t>
      </w:r>
      <w:r w:rsidRPr="00BB312B">
        <w:rPr>
          <w:spacing w:val="-4"/>
          <w:sz w:val="20"/>
          <w:szCs w:val="24"/>
        </w:rPr>
        <w:t xml:space="preserve"> </w:t>
      </w:r>
      <w:r w:rsidRPr="00BB312B">
        <w:rPr>
          <w:sz w:val="20"/>
          <w:szCs w:val="24"/>
        </w:rPr>
        <w:t>выполнения начальных стрельб</w:t>
      </w:r>
      <w:r w:rsidRPr="00BB312B">
        <w:rPr>
          <w:spacing w:val="-16"/>
          <w:sz w:val="20"/>
          <w:szCs w:val="24"/>
        </w:rPr>
        <w:t xml:space="preserve"> </w:t>
      </w:r>
      <w:r w:rsidRPr="00BB312B">
        <w:rPr>
          <w:w w:val="95"/>
          <w:sz w:val="20"/>
          <w:szCs w:val="24"/>
        </w:rPr>
        <w:t xml:space="preserve">. </w:t>
      </w:r>
      <w:r w:rsidRPr="00BB312B">
        <w:rPr>
          <w:sz w:val="20"/>
          <w:szCs w:val="24"/>
        </w:rPr>
        <w:t xml:space="preserve">Занятие на учебно- </w:t>
      </w:r>
      <w:r w:rsidRPr="00BB312B">
        <w:rPr>
          <w:spacing w:val="-2"/>
          <w:sz w:val="20"/>
          <w:szCs w:val="24"/>
        </w:rPr>
        <w:t>тренировочных</w:t>
      </w:r>
      <w:r w:rsidRPr="00BB312B">
        <w:rPr>
          <w:spacing w:val="-14"/>
          <w:sz w:val="20"/>
          <w:szCs w:val="24"/>
        </w:rPr>
        <w:t xml:space="preserve"> </w:t>
      </w:r>
      <w:r w:rsidRPr="00BB312B">
        <w:rPr>
          <w:spacing w:val="-2"/>
          <w:sz w:val="20"/>
          <w:szCs w:val="24"/>
        </w:rPr>
        <w:t>средствах</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Отработка</w:t>
      </w:r>
      <w:r w:rsidRPr="00BB312B">
        <w:rPr>
          <w:spacing w:val="-14"/>
          <w:sz w:val="20"/>
          <w:szCs w:val="24"/>
        </w:rPr>
        <w:t xml:space="preserve"> </w:t>
      </w:r>
      <w:r w:rsidRPr="00BB312B">
        <w:rPr>
          <w:spacing w:val="-2"/>
          <w:sz w:val="20"/>
          <w:szCs w:val="24"/>
        </w:rPr>
        <w:t>нормативов,</w:t>
      </w:r>
      <w:r w:rsidRPr="00BB312B">
        <w:rPr>
          <w:spacing w:val="-14"/>
          <w:sz w:val="20"/>
          <w:szCs w:val="24"/>
        </w:rPr>
        <w:t xml:space="preserve"> </w:t>
      </w:r>
      <w:r w:rsidRPr="00BB312B">
        <w:rPr>
          <w:spacing w:val="-2"/>
          <w:sz w:val="20"/>
          <w:szCs w:val="24"/>
        </w:rPr>
        <w:t>усовершен- ствование</w:t>
      </w:r>
      <w:r w:rsidRPr="00BB312B">
        <w:rPr>
          <w:spacing w:val="-14"/>
          <w:sz w:val="20"/>
          <w:szCs w:val="24"/>
        </w:rPr>
        <w:t xml:space="preserve"> </w:t>
      </w:r>
      <w:r w:rsidRPr="00BB312B">
        <w:rPr>
          <w:spacing w:val="-2"/>
          <w:sz w:val="20"/>
          <w:szCs w:val="24"/>
        </w:rPr>
        <w:t>знаний</w:t>
      </w:r>
      <w:r w:rsidRPr="00BB312B">
        <w:rPr>
          <w:spacing w:val="-14"/>
          <w:sz w:val="20"/>
          <w:szCs w:val="24"/>
        </w:rPr>
        <w:t xml:space="preserve"> </w:t>
      </w:r>
      <w:r w:rsidRPr="00BB312B">
        <w:rPr>
          <w:spacing w:val="-2"/>
          <w:sz w:val="20"/>
          <w:szCs w:val="24"/>
        </w:rPr>
        <w:t>по</w:t>
      </w:r>
      <w:r w:rsidRPr="00BB312B">
        <w:rPr>
          <w:spacing w:val="-14"/>
          <w:sz w:val="20"/>
          <w:szCs w:val="24"/>
        </w:rPr>
        <w:t xml:space="preserve"> </w:t>
      </w:r>
      <w:r w:rsidRPr="00BB312B">
        <w:rPr>
          <w:spacing w:val="-2"/>
          <w:sz w:val="20"/>
          <w:szCs w:val="24"/>
        </w:rPr>
        <w:t>устройству</w:t>
      </w:r>
      <w:r w:rsidRPr="00BB312B">
        <w:rPr>
          <w:spacing w:val="-12"/>
          <w:sz w:val="20"/>
          <w:szCs w:val="24"/>
        </w:rPr>
        <w:t xml:space="preserve"> </w:t>
      </w:r>
      <w:r w:rsidRPr="00BB312B">
        <w:rPr>
          <w:spacing w:val="-2"/>
          <w:sz w:val="20"/>
          <w:szCs w:val="24"/>
        </w:rPr>
        <w:t>оружия</w:t>
      </w:r>
      <w:r w:rsidRPr="00BB312B">
        <w:rPr>
          <w:spacing w:val="-14"/>
          <w:sz w:val="20"/>
          <w:szCs w:val="24"/>
        </w:rPr>
        <w:t xml:space="preserve"> </w:t>
      </w:r>
      <w:r w:rsidRPr="00BB312B">
        <w:rPr>
          <w:spacing w:val="-2"/>
          <w:sz w:val="20"/>
          <w:szCs w:val="24"/>
        </w:rPr>
        <w:t>.</w:t>
      </w:r>
      <w:r w:rsidRPr="00BB312B">
        <w:rPr>
          <w:spacing w:val="-8"/>
          <w:sz w:val="20"/>
          <w:szCs w:val="24"/>
        </w:rPr>
        <w:t xml:space="preserve"> </w:t>
      </w:r>
      <w:r w:rsidRPr="00BB312B">
        <w:rPr>
          <w:spacing w:val="-2"/>
          <w:sz w:val="20"/>
          <w:szCs w:val="24"/>
        </w:rPr>
        <w:t>Действия</w:t>
      </w:r>
      <w:r w:rsidRPr="00BB312B">
        <w:rPr>
          <w:spacing w:val="-9"/>
          <w:sz w:val="20"/>
          <w:szCs w:val="24"/>
        </w:rPr>
        <w:t xml:space="preserve"> </w:t>
      </w:r>
      <w:r w:rsidRPr="00BB312B">
        <w:rPr>
          <w:spacing w:val="-2"/>
          <w:sz w:val="20"/>
          <w:szCs w:val="24"/>
        </w:rPr>
        <w:t>со</w:t>
      </w:r>
      <w:r w:rsidRPr="00BB312B">
        <w:rPr>
          <w:spacing w:val="-9"/>
          <w:sz w:val="20"/>
          <w:szCs w:val="24"/>
        </w:rPr>
        <w:t xml:space="preserve"> </w:t>
      </w:r>
      <w:r w:rsidRPr="00BB312B">
        <w:rPr>
          <w:spacing w:val="-2"/>
          <w:sz w:val="20"/>
          <w:szCs w:val="24"/>
        </w:rPr>
        <w:t xml:space="preserve">стрелко- </w:t>
      </w:r>
      <w:r w:rsidRPr="00BB312B">
        <w:rPr>
          <w:sz w:val="20"/>
          <w:szCs w:val="24"/>
        </w:rPr>
        <w:t>вым оружием</w:t>
      </w:r>
      <w:r w:rsidRPr="00BB312B">
        <w:rPr>
          <w:spacing w:val="-7"/>
          <w:sz w:val="20"/>
          <w:szCs w:val="24"/>
        </w:rPr>
        <w:t xml:space="preserve"> </w:t>
      </w:r>
      <w:r w:rsidRPr="00BB312B">
        <w:rPr>
          <w:w w:val="95"/>
          <w:sz w:val="20"/>
          <w:szCs w:val="24"/>
        </w:rPr>
        <w:t>.</w:t>
      </w:r>
    </w:p>
    <w:p w:rsidR="001541A7" w:rsidRPr="00BB312B" w:rsidRDefault="001541A7" w:rsidP="001541A7">
      <w:pPr>
        <w:pStyle w:val="a3"/>
        <w:spacing w:line="252" w:lineRule="auto"/>
        <w:ind w:left="28" w:right="169" w:firstLine="226"/>
        <w:rPr>
          <w:sz w:val="20"/>
          <w:szCs w:val="24"/>
        </w:rPr>
      </w:pPr>
      <w:r w:rsidRPr="00BB312B">
        <w:rPr>
          <w:sz w:val="20"/>
          <w:szCs w:val="24"/>
        </w:rPr>
        <w:t>Выполнение</w:t>
      </w:r>
      <w:r w:rsidRPr="00BB312B">
        <w:rPr>
          <w:spacing w:val="-13"/>
          <w:sz w:val="20"/>
          <w:szCs w:val="24"/>
        </w:rPr>
        <w:t xml:space="preserve"> </w:t>
      </w:r>
      <w:r w:rsidRPr="00BB312B">
        <w:rPr>
          <w:sz w:val="20"/>
          <w:szCs w:val="24"/>
        </w:rPr>
        <w:t>упражнений</w:t>
      </w:r>
      <w:r w:rsidRPr="00BB312B">
        <w:rPr>
          <w:spacing w:val="-13"/>
          <w:sz w:val="20"/>
          <w:szCs w:val="24"/>
        </w:rPr>
        <w:t xml:space="preserve"> </w:t>
      </w:r>
      <w:r w:rsidRPr="00BB312B">
        <w:rPr>
          <w:sz w:val="20"/>
          <w:szCs w:val="24"/>
        </w:rPr>
        <w:t>начальных</w:t>
      </w:r>
      <w:r w:rsidRPr="00BB312B">
        <w:rPr>
          <w:spacing w:val="-13"/>
          <w:sz w:val="20"/>
          <w:szCs w:val="24"/>
        </w:rPr>
        <w:t xml:space="preserve"> </w:t>
      </w:r>
      <w:r w:rsidRPr="00BB312B">
        <w:rPr>
          <w:sz w:val="20"/>
          <w:szCs w:val="24"/>
        </w:rPr>
        <w:t>стрельб</w:t>
      </w:r>
      <w:r w:rsidRPr="00BB312B">
        <w:rPr>
          <w:spacing w:val="-13"/>
          <w:sz w:val="20"/>
          <w:szCs w:val="24"/>
        </w:rPr>
        <w:t xml:space="preserve"> </w:t>
      </w:r>
      <w:r w:rsidRPr="00BB312B">
        <w:rPr>
          <w:sz w:val="20"/>
          <w:szCs w:val="24"/>
        </w:rPr>
        <w:t>1</w:t>
      </w:r>
      <w:r w:rsidRPr="00BB312B">
        <w:rPr>
          <w:spacing w:val="-13"/>
          <w:sz w:val="20"/>
          <w:szCs w:val="24"/>
        </w:rPr>
        <w:t xml:space="preserve"> </w:t>
      </w:r>
      <w:r w:rsidRPr="00BB312B">
        <w:rPr>
          <w:sz w:val="20"/>
          <w:szCs w:val="24"/>
        </w:rPr>
        <w:t>УНС</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гран</w:t>
      </w:r>
      <w:proofErr w:type="gramStart"/>
      <w:r w:rsidRPr="00BB312B">
        <w:rPr>
          <w:sz w:val="20"/>
          <w:szCs w:val="24"/>
        </w:rPr>
        <w:t>а-</w:t>
      </w:r>
      <w:proofErr w:type="gramEnd"/>
      <w:r w:rsidRPr="00BB312B">
        <w:rPr>
          <w:sz w:val="20"/>
          <w:szCs w:val="24"/>
        </w:rPr>
        <w:t xml:space="preserve"> тометаний</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42"/>
        <w:rPr>
          <w:sz w:val="20"/>
          <w:szCs w:val="24"/>
        </w:rPr>
      </w:pPr>
    </w:p>
    <w:p w:rsidR="001541A7" w:rsidRPr="00BB312B" w:rsidRDefault="001541A7" w:rsidP="001541A7">
      <w:pPr>
        <w:pStyle w:val="3"/>
        <w:rPr>
          <w:sz w:val="20"/>
          <w:szCs w:val="24"/>
        </w:rPr>
      </w:pPr>
      <w:r w:rsidRPr="00BB312B">
        <w:rPr>
          <w:w w:val="75"/>
          <w:sz w:val="20"/>
          <w:szCs w:val="24"/>
        </w:rPr>
        <w:t>Модуль</w:t>
      </w:r>
      <w:r w:rsidRPr="00BB312B">
        <w:rPr>
          <w:spacing w:val="22"/>
          <w:sz w:val="20"/>
          <w:szCs w:val="24"/>
        </w:rPr>
        <w:t xml:space="preserve"> </w:t>
      </w:r>
      <w:r w:rsidRPr="00BB312B">
        <w:rPr>
          <w:w w:val="75"/>
          <w:sz w:val="20"/>
          <w:szCs w:val="24"/>
        </w:rPr>
        <w:t>№</w:t>
      </w:r>
      <w:r w:rsidRPr="00BB312B">
        <w:rPr>
          <w:spacing w:val="22"/>
          <w:sz w:val="20"/>
          <w:szCs w:val="24"/>
        </w:rPr>
        <w:t xml:space="preserve"> </w:t>
      </w:r>
      <w:r w:rsidRPr="00BB312B">
        <w:rPr>
          <w:w w:val="75"/>
          <w:sz w:val="20"/>
          <w:szCs w:val="24"/>
        </w:rPr>
        <w:t>3</w:t>
      </w:r>
      <w:r w:rsidRPr="00BB312B">
        <w:rPr>
          <w:spacing w:val="22"/>
          <w:sz w:val="20"/>
          <w:szCs w:val="24"/>
        </w:rPr>
        <w:t xml:space="preserve"> </w:t>
      </w:r>
      <w:r w:rsidRPr="00BB312B">
        <w:rPr>
          <w:w w:val="75"/>
          <w:sz w:val="20"/>
          <w:szCs w:val="24"/>
        </w:rPr>
        <w:t>«Основы</w:t>
      </w:r>
      <w:r w:rsidRPr="00BB312B">
        <w:rPr>
          <w:spacing w:val="22"/>
          <w:sz w:val="20"/>
          <w:szCs w:val="24"/>
        </w:rPr>
        <w:t xml:space="preserve"> </w:t>
      </w:r>
      <w:r w:rsidRPr="00BB312B">
        <w:rPr>
          <w:w w:val="75"/>
          <w:sz w:val="20"/>
          <w:szCs w:val="24"/>
        </w:rPr>
        <w:t>технической</w:t>
      </w:r>
      <w:r w:rsidRPr="00BB312B">
        <w:rPr>
          <w:spacing w:val="22"/>
          <w:sz w:val="20"/>
          <w:szCs w:val="24"/>
        </w:rPr>
        <w:t xml:space="preserve"> </w:t>
      </w:r>
      <w:r w:rsidRPr="00BB312B">
        <w:rPr>
          <w:w w:val="75"/>
          <w:sz w:val="20"/>
          <w:szCs w:val="24"/>
        </w:rPr>
        <w:t>подготовки</w:t>
      </w:r>
      <w:r w:rsidRPr="00BB312B">
        <w:rPr>
          <w:spacing w:val="22"/>
          <w:sz w:val="20"/>
          <w:szCs w:val="24"/>
        </w:rPr>
        <w:t xml:space="preserve"> </w:t>
      </w:r>
      <w:r w:rsidRPr="00BB312B">
        <w:rPr>
          <w:w w:val="75"/>
          <w:sz w:val="20"/>
          <w:szCs w:val="24"/>
        </w:rPr>
        <w:t>и</w:t>
      </w:r>
      <w:r w:rsidRPr="00BB312B">
        <w:rPr>
          <w:spacing w:val="22"/>
          <w:sz w:val="20"/>
          <w:szCs w:val="24"/>
        </w:rPr>
        <w:t xml:space="preserve"> </w:t>
      </w:r>
      <w:r w:rsidRPr="00BB312B">
        <w:rPr>
          <w:spacing w:val="-2"/>
          <w:w w:val="75"/>
          <w:sz w:val="20"/>
          <w:szCs w:val="24"/>
        </w:rPr>
        <w:t>связи»</w:t>
      </w:r>
    </w:p>
    <w:p w:rsidR="001541A7" w:rsidRPr="00BB312B" w:rsidRDefault="001541A7" w:rsidP="001541A7">
      <w:pPr>
        <w:pStyle w:val="a3"/>
        <w:spacing w:before="103" w:line="252" w:lineRule="auto"/>
        <w:ind w:left="28" w:right="168" w:firstLine="226"/>
        <w:rPr>
          <w:sz w:val="20"/>
          <w:szCs w:val="24"/>
        </w:rPr>
      </w:pPr>
      <w:r w:rsidRPr="00BB312B">
        <w:rPr>
          <w:sz w:val="20"/>
          <w:szCs w:val="24"/>
        </w:rPr>
        <w:t>Ознакомление с основными образцами вооружения и вое</w:t>
      </w:r>
      <w:proofErr w:type="gramStart"/>
      <w:r w:rsidRPr="00BB312B">
        <w:rPr>
          <w:sz w:val="20"/>
          <w:szCs w:val="24"/>
        </w:rPr>
        <w:t>н-</w:t>
      </w:r>
      <w:proofErr w:type="gramEnd"/>
      <w:r w:rsidRPr="00BB312B">
        <w:rPr>
          <w:sz w:val="20"/>
          <w:szCs w:val="24"/>
        </w:rPr>
        <w:t xml:space="preserve"> ной техники Сухопутных войск</w:t>
      </w:r>
      <w:r w:rsidRPr="00BB312B">
        <w:rPr>
          <w:spacing w:val="-16"/>
          <w:sz w:val="20"/>
          <w:szCs w:val="24"/>
        </w:rPr>
        <w:t xml:space="preserve"> </w:t>
      </w:r>
      <w:r w:rsidRPr="00BB312B">
        <w:rPr>
          <w:w w:val="95"/>
          <w:sz w:val="20"/>
          <w:szCs w:val="24"/>
        </w:rPr>
        <w:t xml:space="preserve">. </w:t>
      </w:r>
      <w:r w:rsidRPr="00BB312B">
        <w:rPr>
          <w:sz w:val="20"/>
          <w:szCs w:val="24"/>
        </w:rPr>
        <w:t>Виды, назначение, общее устройство и тактико-технические характеристики основных образцов боевых машин Сухопутных войск (БМП-3; БТР-82А, танк Т-80, Т-90)</w:t>
      </w:r>
      <w:r w:rsidRPr="00BB312B">
        <w:rPr>
          <w:spacing w:val="-3"/>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z w:val="20"/>
          <w:szCs w:val="24"/>
        </w:rPr>
        <w:t>Боевая робототехника — оружие будущего в настоящем</w:t>
      </w:r>
      <w:proofErr w:type="gramStart"/>
      <w:r w:rsidRPr="00BB312B">
        <w:rPr>
          <w:spacing w:val="-16"/>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Виды,</w:t>
      </w:r>
      <w:r w:rsidRPr="00BB312B">
        <w:rPr>
          <w:spacing w:val="-12"/>
          <w:sz w:val="20"/>
          <w:szCs w:val="24"/>
        </w:rPr>
        <w:t xml:space="preserve"> </w:t>
      </w:r>
      <w:r w:rsidRPr="00BB312B">
        <w:rPr>
          <w:sz w:val="20"/>
          <w:szCs w:val="24"/>
        </w:rPr>
        <w:t>предназначение,</w:t>
      </w:r>
      <w:r w:rsidRPr="00BB312B">
        <w:rPr>
          <w:spacing w:val="-12"/>
          <w:sz w:val="20"/>
          <w:szCs w:val="24"/>
        </w:rPr>
        <w:t xml:space="preserve"> </w:t>
      </w:r>
      <w:r w:rsidRPr="00BB312B">
        <w:rPr>
          <w:sz w:val="20"/>
          <w:szCs w:val="24"/>
        </w:rPr>
        <w:t>тактико-технические</w:t>
      </w:r>
      <w:r w:rsidRPr="00BB312B">
        <w:rPr>
          <w:spacing w:val="-12"/>
          <w:sz w:val="20"/>
          <w:szCs w:val="24"/>
        </w:rPr>
        <w:t xml:space="preserve"> </w:t>
      </w:r>
      <w:r w:rsidRPr="00BB312B">
        <w:rPr>
          <w:sz w:val="20"/>
          <w:szCs w:val="24"/>
        </w:rPr>
        <w:t>характеристики и</w:t>
      </w:r>
      <w:r w:rsidRPr="00BB312B">
        <w:rPr>
          <w:spacing w:val="-16"/>
          <w:sz w:val="20"/>
          <w:szCs w:val="24"/>
        </w:rPr>
        <w:t xml:space="preserve"> </w:t>
      </w:r>
      <w:r w:rsidRPr="00BB312B">
        <w:rPr>
          <w:sz w:val="20"/>
          <w:szCs w:val="24"/>
        </w:rPr>
        <w:t>общее устройство БПЛА</w:t>
      </w:r>
      <w:r w:rsidRPr="00BB312B">
        <w:rPr>
          <w:spacing w:val="-16"/>
          <w:sz w:val="20"/>
          <w:szCs w:val="24"/>
        </w:rPr>
        <w:t xml:space="preserve"> </w:t>
      </w:r>
      <w:r w:rsidRPr="00BB312B">
        <w:rPr>
          <w:w w:val="95"/>
          <w:sz w:val="20"/>
          <w:szCs w:val="24"/>
        </w:rPr>
        <w:t xml:space="preserve">. </w:t>
      </w:r>
      <w:r w:rsidRPr="00BB312B">
        <w:rPr>
          <w:sz w:val="20"/>
          <w:szCs w:val="24"/>
        </w:rPr>
        <w:t xml:space="preserve">Ведение разведки местности с ис- </w:t>
      </w:r>
      <w:r w:rsidRPr="00BB312B">
        <w:rPr>
          <w:spacing w:val="-2"/>
          <w:sz w:val="20"/>
          <w:szCs w:val="24"/>
        </w:rPr>
        <w:t>пользованием</w:t>
      </w:r>
      <w:r w:rsidRPr="00BB312B">
        <w:rPr>
          <w:spacing w:val="-14"/>
          <w:sz w:val="20"/>
          <w:szCs w:val="24"/>
        </w:rPr>
        <w:t xml:space="preserve"> </w:t>
      </w:r>
      <w:r w:rsidRPr="00BB312B">
        <w:rPr>
          <w:spacing w:val="-2"/>
          <w:sz w:val="20"/>
          <w:szCs w:val="24"/>
        </w:rPr>
        <w:t>БПЛА</w:t>
      </w:r>
      <w:r w:rsidRPr="00BB312B">
        <w:rPr>
          <w:spacing w:val="-14"/>
          <w:sz w:val="20"/>
          <w:szCs w:val="24"/>
        </w:rPr>
        <w:t xml:space="preserve"> </w:t>
      </w:r>
      <w:r w:rsidRPr="00BB312B">
        <w:rPr>
          <w:spacing w:val="-2"/>
          <w:w w:val="95"/>
          <w:sz w:val="20"/>
          <w:szCs w:val="24"/>
        </w:rPr>
        <w:t xml:space="preserve">. </w:t>
      </w:r>
      <w:r w:rsidRPr="00BB312B">
        <w:rPr>
          <w:spacing w:val="-2"/>
          <w:sz w:val="20"/>
          <w:szCs w:val="24"/>
        </w:rPr>
        <w:t>Способы</w:t>
      </w:r>
      <w:r w:rsidRPr="00BB312B">
        <w:rPr>
          <w:spacing w:val="-3"/>
          <w:sz w:val="20"/>
          <w:szCs w:val="24"/>
        </w:rPr>
        <w:t xml:space="preserve"> </w:t>
      </w:r>
      <w:r w:rsidRPr="00BB312B">
        <w:rPr>
          <w:spacing w:val="-2"/>
          <w:sz w:val="20"/>
          <w:szCs w:val="24"/>
        </w:rPr>
        <w:t>противодействия</w:t>
      </w:r>
      <w:r w:rsidRPr="00BB312B">
        <w:rPr>
          <w:spacing w:val="-3"/>
          <w:sz w:val="20"/>
          <w:szCs w:val="24"/>
        </w:rPr>
        <w:t xml:space="preserve"> </w:t>
      </w:r>
      <w:r w:rsidRPr="00BB312B">
        <w:rPr>
          <w:spacing w:val="-2"/>
          <w:sz w:val="20"/>
          <w:szCs w:val="24"/>
        </w:rPr>
        <w:t>БПЛА</w:t>
      </w:r>
      <w:r w:rsidRPr="00BB312B">
        <w:rPr>
          <w:spacing w:val="-3"/>
          <w:sz w:val="20"/>
          <w:szCs w:val="24"/>
        </w:rPr>
        <w:t xml:space="preserve"> </w:t>
      </w:r>
      <w:r w:rsidRPr="00BB312B">
        <w:rPr>
          <w:spacing w:val="-2"/>
          <w:sz w:val="20"/>
          <w:szCs w:val="24"/>
        </w:rPr>
        <w:t xml:space="preserve">против- </w:t>
      </w:r>
      <w:r w:rsidRPr="00BB312B">
        <w:rPr>
          <w:sz w:val="20"/>
          <w:szCs w:val="24"/>
        </w:rPr>
        <w:t>ника</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w w:val="95"/>
          <w:sz w:val="20"/>
          <w:szCs w:val="24"/>
        </w:rPr>
        <w:t>Предназначение, общее устройство и тактико-технические характеристики переносных радиостанций</w:t>
      </w:r>
      <w:proofErr w:type="gramStart"/>
      <w:r w:rsidRPr="00BB312B">
        <w:rPr>
          <w:spacing w:val="-13"/>
          <w:w w:val="95"/>
          <w:sz w:val="20"/>
          <w:szCs w:val="24"/>
        </w:rPr>
        <w:t xml:space="preserve"> </w:t>
      </w:r>
      <w:r w:rsidRPr="00BB312B">
        <w:rPr>
          <w:w w:val="95"/>
          <w:sz w:val="20"/>
          <w:szCs w:val="24"/>
        </w:rPr>
        <w:t>.</w:t>
      </w:r>
      <w:proofErr w:type="gramEnd"/>
      <w:r w:rsidRPr="00BB312B">
        <w:rPr>
          <w:w w:val="95"/>
          <w:sz w:val="20"/>
          <w:szCs w:val="24"/>
        </w:rPr>
        <w:t xml:space="preserve"> Подготовка радио- станции к работе, настройка частот (диапазонов)</w:t>
      </w:r>
      <w:r w:rsidRPr="00BB312B">
        <w:rPr>
          <w:spacing w:val="-4"/>
          <w:w w:val="95"/>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w w:val="95"/>
          <w:sz w:val="20"/>
          <w:szCs w:val="24"/>
        </w:rPr>
        <w:t>Порядок ведения радиообмена</w:t>
      </w:r>
      <w:proofErr w:type="gramStart"/>
      <w:r w:rsidRPr="00BB312B">
        <w:rPr>
          <w:spacing w:val="-13"/>
          <w:w w:val="95"/>
          <w:sz w:val="20"/>
          <w:szCs w:val="24"/>
        </w:rPr>
        <w:t xml:space="preserve"> </w:t>
      </w:r>
      <w:r w:rsidRPr="00BB312B">
        <w:rPr>
          <w:w w:val="95"/>
          <w:sz w:val="20"/>
          <w:szCs w:val="24"/>
        </w:rPr>
        <w:t>.</w:t>
      </w:r>
      <w:proofErr w:type="gramEnd"/>
      <w:r w:rsidRPr="00BB312B">
        <w:rPr>
          <w:w w:val="95"/>
          <w:sz w:val="20"/>
          <w:szCs w:val="24"/>
        </w:rPr>
        <w:t xml:space="preserve"> Особенности назначения по- зывных</w:t>
      </w:r>
      <w:r w:rsidRPr="00BB312B">
        <w:rPr>
          <w:spacing w:val="-13"/>
          <w:w w:val="95"/>
          <w:sz w:val="20"/>
          <w:szCs w:val="24"/>
        </w:rPr>
        <w:t xml:space="preserve"> </w:t>
      </w:r>
      <w:r w:rsidRPr="00BB312B">
        <w:rPr>
          <w:w w:val="95"/>
          <w:sz w:val="20"/>
          <w:szCs w:val="24"/>
        </w:rPr>
        <w:t>. Переход на запасные и резервные частоты</w:t>
      </w:r>
      <w:r w:rsidRPr="00BB312B">
        <w:rPr>
          <w:spacing w:val="-13"/>
          <w:w w:val="95"/>
          <w:sz w:val="20"/>
          <w:szCs w:val="24"/>
        </w:rPr>
        <w:t xml:space="preserve"> </w:t>
      </w:r>
      <w:r w:rsidRPr="00BB312B">
        <w:rPr>
          <w:w w:val="95"/>
          <w:sz w:val="20"/>
          <w:szCs w:val="24"/>
        </w:rPr>
        <w:t>. Меры по обману противника при ведении радиопереговоров по откры- тым каналам связи .</w:t>
      </w:r>
    </w:p>
    <w:p w:rsidR="001541A7" w:rsidRPr="00BB312B" w:rsidRDefault="001541A7" w:rsidP="001541A7">
      <w:pPr>
        <w:pStyle w:val="a3"/>
        <w:spacing w:line="252"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3"/>
        <w:spacing w:before="75"/>
        <w:rPr>
          <w:sz w:val="20"/>
          <w:szCs w:val="24"/>
        </w:rPr>
      </w:pPr>
      <w:r w:rsidRPr="00BB312B">
        <w:rPr>
          <w:w w:val="80"/>
          <w:sz w:val="20"/>
          <w:szCs w:val="24"/>
        </w:rPr>
        <w:lastRenderedPageBreak/>
        <w:t>Модуль</w:t>
      </w:r>
      <w:r w:rsidRPr="00BB312B">
        <w:rPr>
          <w:spacing w:val="-1"/>
          <w:w w:val="80"/>
          <w:sz w:val="20"/>
          <w:szCs w:val="24"/>
        </w:rPr>
        <w:t xml:space="preserve"> </w:t>
      </w:r>
      <w:r w:rsidRPr="00BB312B">
        <w:rPr>
          <w:w w:val="80"/>
          <w:sz w:val="20"/>
          <w:szCs w:val="24"/>
        </w:rPr>
        <w:t>№</w:t>
      </w:r>
      <w:r w:rsidRPr="00BB312B">
        <w:rPr>
          <w:spacing w:val="-1"/>
          <w:w w:val="80"/>
          <w:sz w:val="20"/>
          <w:szCs w:val="24"/>
        </w:rPr>
        <w:t xml:space="preserve"> </w:t>
      </w:r>
      <w:r w:rsidRPr="00BB312B">
        <w:rPr>
          <w:w w:val="80"/>
          <w:sz w:val="20"/>
          <w:szCs w:val="24"/>
        </w:rPr>
        <w:t>4</w:t>
      </w:r>
      <w:r w:rsidRPr="00BB312B">
        <w:rPr>
          <w:spacing w:val="-1"/>
          <w:w w:val="80"/>
          <w:sz w:val="20"/>
          <w:szCs w:val="24"/>
        </w:rPr>
        <w:t xml:space="preserve"> </w:t>
      </w:r>
      <w:r w:rsidRPr="00BB312B">
        <w:rPr>
          <w:w w:val="80"/>
          <w:sz w:val="20"/>
          <w:szCs w:val="24"/>
        </w:rPr>
        <w:t>«Инженерная</w:t>
      </w:r>
      <w:r w:rsidRPr="00BB312B">
        <w:rPr>
          <w:spacing w:val="-1"/>
          <w:w w:val="80"/>
          <w:sz w:val="20"/>
          <w:szCs w:val="24"/>
        </w:rPr>
        <w:t xml:space="preserve"> </w:t>
      </w:r>
      <w:r w:rsidRPr="00BB312B">
        <w:rPr>
          <w:spacing w:val="-2"/>
          <w:w w:val="80"/>
          <w:sz w:val="20"/>
          <w:szCs w:val="24"/>
        </w:rPr>
        <w:t>подготовка»</w:t>
      </w:r>
    </w:p>
    <w:p w:rsidR="001541A7" w:rsidRPr="00BB312B" w:rsidRDefault="001541A7" w:rsidP="001541A7">
      <w:pPr>
        <w:pStyle w:val="a3"/>
        <w:spacing w:before="103" w:line="252" w:lineRule="auto"/>
        <w:ind w:left="28" w:right="168" w:firstLine="226"/>
        <w:rPr>
          <w:sz w:val="20"/>
          <w:szCs w:val="24"/>
        </w:rPr>
      </w:pPr>
      <w:r w:rsidRPr="00BB312B">
        <w:rPr>
          <w:spacing w:val="-2"/>
          <w:sz w:val="20"/>
          <w:szCs w:val="24"/>
        </w:rPr>
        <w:t>Шанцевый</w:t>
      </w:r>
      <w:r w:rsidRPr="00BB312B">
        <w:rPr>
          <w:spacing w:val="-14"/>
          <w:sz w:val="20"/>
          <w:szCs w:val="24"/>
        </w:rPr>
        <w:t xml:space="preserve"> </w:t>
      </w:r>
      <w:r w:rsidRPr="00BB312B">
        <w:rPr>
          <w:spacing w:val="-2"/>
          <w:sz w:val="20"/>
          <w:szCs w:val="24"/>
        </w:rPr>
        <w:t>инструмент,</w:t>
      </w:r>
      <w:r w:rsidRPr="00BB312B">
        <w:rPr>
          <w:spacing w:val="-14"/>
          <w:sz w:val="20"/>
          <w:szCs w:val="24"/>
        </w:rPr>
        <w:t xml:space="preserve"> </w:t>
      </w:r>
      <w:r w:rsidRPr="00BB312B">
        <w:rPr>
          <w:spacing w:val="-2"/>
          <w:sz w:val="20"/>
          <w:szCs w:val="24"/>
        </w:rPr>
        <w:t>его</w:t>
      </w:r>
      <w:r w:rsidRPr="00BB312B">
        <w:rPr>
          <w:spacing w:val="-14"/>
          <w:sz w:val="20"/>
          <w:szCs w:val="24"/>
        </w:rPr>
        <w:t xml:space="preserve"> </w:t>
      </w:r>
      <w:r w:rsidRPr="00BB312B">
        <w:rPr>
          <w:spacing w:val="-2"/>
          <w:sz w:val="20"/>
          <w:szCs w:val="24"/>
        </w:rPr>
        <w:t>назначение,</w:t>
      </w:r>
      <w:r w:rsidRPr="00BB312B">
        <w:rPr>
          <w:spacing w:val="-14"/>
          <w:sz w:val="20"/>
          <w:szCs w:val="24"/>
        </w:rPr>
        <w:t xml:space="preserve"> </w:t>
      </w:r>
      <w:r w:rsidRPr="00BB312B">
        <w:rPr>
          <w:spacing w:val="-2"/>
          <w:sz w:val="20"/>
          <w:szCs w:val="24"/>
        </w:rPr>
        <w:t>применение</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сбер</w:t>
      </w:r>
      <w:proofErr w:type="gramStart"/>
      <w:r w:rsidRPr="00BB312B">
        <w:rPr>
          <w:spacing w:val="-2"/>
          <w:sz w:val="20"/>
          <w:szCs w:val="24"/>
        </w:rPr>
        <w:t>е-</w:t>
      </w:r>
      <w:proofErr w:type="gramEnd"/>
      <w:r w:rsidRPr="00BB312B">
        <w:rPr>
          <w:spacing w:val="-2"/>
          <w:sz w:val="20"/>
          <w:szCs w:val="24"/>
        </w:rPr>
        <w:t xml:space="preserve"> жение</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Заточка</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правка</w:t>
      </w:r>
      <w:r w:rsidRPr="00BB312B">
        <w:rPr>
          <w:spacing w:val="-14"/>
          <w:sz w:val="20"/>
          <w:szCs w:val="24"/>
        </w:rPr>
        <w:t xml:space="preserve"> </w:t>
      </w:r>
      <w:r w:rsidRPr="00BB312B">
        <w:rPr>
          <w:spacing w:val="-2"/>
          <w:sz w:val="20"/>
          <w:szCs w:val="24"/>
        </w:rPr>
        <w:t>инструмента</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Порядок</w:t>
      </w:r>
      <w:r w:rsidRPr="00BB312B">
        <w:rPr>
          <w:spacing w:val="-14"/>
          <w:sz w:val="20"/>
          <w:szCs w:val="24"/>
        </w:rPr>
        <w:t xml:space="preserve"> </w:t>
      </w:r>
      <w:r w:rsidRPr="00BB312B">
        <w:rPr>
          <w:spacing w:val="-2"/>
          <w:sz w:val="20"/>
          <w:szCs w:val="24"/>
        </w:rPr>
        <w:t xml:space="preserve">оборудования </w:t>
      </w:r>
      <w:r w:rsidRPr="00BB312B">
        <w:rPr>
          <w:sz w:val="20"/>
          <w:szCs w:val="24"/>
        </w:rPr>
        <w:t>позиции отделения</w:t>
      </w:r>
      <w:r w:rsidRPr="00BB312B">
        <w:rPr>
          <w:spacing w:val="-16"/>
          <w:sz w:val="20"/>
          <w:szCs w:val="24"/>
        </w:rPr>
        <w:t xml:space="preserve"> </w:t>
      </w:r>
      <w:r w:rsidRPr="00BB312B">
        <w:rPr>
          <w:w w:val="95"/>
          <w:sz w:val="20"/>
          <w:szCs w:val="24"/>
        </w:rPr>
        <w:t xml:space="preserve">. </w:t>
      </w:r>
      <w:r w:rsidRPr="00BB312B">
        <w:rPr>
          <w:sz w:val="20"/>
          <w:szCs w:val="24"/>
        </w:rPr>
        <w:t>Назначение, размеры и последователь- ность отрывки окопа для стрелка</w:t>
      </w:r>
      <w:r w:rsidRPr="00BB312B">
        <w:rPr>
          <w:spacing w:val="-18"/>
          <w:sz w:val="20"/>
          <w:szCs w:val="24"/>
        </w:rPr>
        <w:t xml:space="preserve"> </w:t>
      </w:r>
      <w:r w:rsidRPr="00BB312B">
        <w:rPr>
          <w:w w:val="95"/>
          <w:sz w:val="20"/>
          <w:szCs w:val="24"/>
        </w:rPr>
        <w:t>.</w:t>
      </w:r>
    </w:p>
    <w:p w:rsidR="001541A7" w:rsidRPr="00BB312B" w:rsidRDefault="001541A7" w:rsidP="001541A7">
      <w:pPr>
        <w:pStyle w:val="a3"/>
        <w:spacing w:line="252" w:lineRule="auto"/>
        <w:ind w:left="28" w:right="169" w:firstLine="226"/>
        <w:rPr>
          <w:sz w:val="20"/>
          <w:szCs w:val="24"/>
        </w:rPr>
      </w:pPr>
      <w:r w:rsidRPr="00BB312B">
        <w:rPr>
          <w:w w:val="95"/>
          <w:sz w:val="20"/>
          <w:szCs w:val="24"/>
        </w:rPr>
        <w:t>Минно-взрывные противотанковые, противопехотные и см</w:t>
      </w:r>
      <w:proofErr w:type="gramStart"/>
      <w:r w:rsidRPr="00BB312B">
        <w:rPr>
          <w:w w:val="95"/>
          <w:sz w:val="20"/>
          <w:szCs w:val="24"/>
        </w:rPr>
        <w:t>е-</w:t>
      </w:r>
      <w:proofErr w:type="gramEnd"/>
      <w:r w:rsidRPr="00BB312B">
        <w:rPr>
          <w:w w:val="95"/>
          <w:sz w:val="20"/>
          <w:szCs w:val="24"/>
        </w:rPr>
        <w:t xml:space="preserve"> шанные инженерные заграждения .</w:t>
      </w:r>
    </w:p>
    <w:p w:rsidR="001541A7" w:rsidRPr="00BB312B" w:rsidRDefault="001541A7" w:rsidP="001541A7">
      <w:pPr>
        <w:pStyle w:val="a3"/>
        <w:spacing w:line="252" w:lineRule="auto"/>
        <w:ind w:left="28" w:right="168" w:firstLine="226"/>
        <w:rPr>
          <w:sz w:val="20"/>
          <w:szCs w:val="24"/>
        </w:rPr>
      </w:pPr>
      <w:r w:rsidRPr="00BB312B">
        <w:rPr>
          <w:w w:val="95"/>
          <w:sz w:val="20"/>
          <w:szCs w:val="24"/>
        </w:rPr>
        <w:t>Основные виды противотанковых и противопехотных мин отечественного</w:t>
      </w:r>
      <w:r w:rsidRPr="00BB312B">
        <w:rPr>
          <w:spacing w:val="-10"/>
          <w:w w:val="95"/>
          <w:sz w:val="20"/>
          <w:szCs w:val="24"/>
        </w:rPr>
        <w:t xml:space="preserve"> </w:t>
      </w:r>
      <w:r w:rsidRPr="00BB312B">
        <w:rPr>
          <w:w w:val="95"/>
          <w:sz w:val="20"/>
          <w:szCs w:val="24"/>
        </w:rPr>
        <w:t>и</w:t>
      </w:r>
      <w:r w:rsidRPr="00BB312B">
        <w:rPr>
          <w:spacing w:val="-3"/>
          <w:w w:val="95"/>
          <w:sz w:val="20"/>
          <w:szCs w:val="24"/>
        </w:rPr>
        <w:t xml:space="preserve"> </w:t>
      </w:r>
      <w:r w:rsidRPr="00BB312B">
        <w:rPr>
          <w:w w:val="95"/>
          <w:sz w:val="20"/>
          <w:szCs w:val="24"/>
        </w:rPr>
        <w:t>зарубежного</w:t>
      </w:r>
      <w:r w:rsidRPr="00BB312B">
        <w:rPr>
          <w:spacing w:val="-3"/>
          <w:w w:val="95"/>
          <w:sz w:val="20"/>
          <w:szCs w:val="24"/>
        </w:rPr>
        <w:t xml:space="preserve"> </w:t>
      </w:r>
      <w:r w:rsidRPr="00BB312B">
        <w:rPr>
          <w:w w:val="95"/>
          <w:sz w:val="20"/>
          <w:szCs w:val="24"/>
        </w:rPr>
        <w:t>производства</w:t>
      </w:r>
      <w:proofErr w:type="gramStart"/>
      <w:r w:rsidRPr="00BB312B">
        <w:rPr>
          <w:spacing w:val="-13"/>
          <w:w w:val="95"/>
          <w:sz w:val="20"/>
          <w:szCs w:val="24"/>
        </w:rPr>
        <w:t xml:space="preserve"> </w:t>
      </w:r>
      <w:r w:rsidRPr="00BB312B">
        <w:rPr>
          <w:w w:val="95"/>
          <w:sz w:val="20"/>
          <w:szCs w:val="24"/>
        </w:rPr>
        <w:t>.</w:t>
      </w:r>
      <w:proofErr w:type="gramEnd"/>
      <w:r w:rsidRPr="00BB312B">
        <w:rPr>
          <w:spacing w:val="-3"/>
          <w:w w:val="95"/>
          <w:sz w:val="20"/>
          <w:szCs w:val="24"/>
        </w:rPr>
        <w:t xml:space="preserve"> </w:t>
      </w:r>
      <w:r w:rsidRPr="00BB312B">
        <w:rPr>
          <w:w w:val="95"/>
          <w:sz w:val="20"/>
          <w:szCs w:val="24"/>
        </w:rPr>
        <w:t>Средства</w:t>
      </w:r>
      <w:r w:rsidRPr="00BB312B">
        <w:rPr>
          <w:spacing w:val="-3"/>
          <w:w w:val="95"/>
          <w:sz w:val="20"/>
          <w:szCs w:val="24"/>
        </w:rPr>
        <w:t xml:space="preserve"> </w:t>
      </w:r>
      <w:r w:rsidRPr="00BB312B">
        <w:rPr>
          <w:w w:val="95"/>
          <w:sz w:val="20"/>
          <w:szCs w:val="24"/>
        </w:rPr>
        <w:t>разведки и разминирования</w:t>
      </w:r>
      <w:r w:rsidRPr="00BB312B">
        <w:rPr>
          <w:spacing w:val="-13"/>
          <w:w w:val="95"/>
          <w:sz w:val="20"/>
          <w:szCs w:val="24"/>
        </w:rPr>
        <w:t xml:space="preserve"> </w:t>
      </w:r>
      <w:r w:rsidRPr="00BB312B">
        <w:rPr>
          <w:w w:val="95"/>
          <w:sz w:val="20"/>
          <w:szCs w:val="24"/>
        </w:rPr>
        <w:t>. Особенности разведки дорог, мостов, зда- ний</w:t>
      </w:r>
      <w:r w:rsidRPr="00BB312B">
        <w:rPr>
          <w:spacing w:val="-13"/>
          <w:w w:val="95"/>
          <w:sz w:val="20"/>
          <w:szCs w:val="24"/>
        </w:rPr>
        <w:t xml:space="preserve"> </w:t>
      </w:r>
      <w:r w:rsidRPr="00BB312B">
        <w:rPr>
          <w:w w:val="95"/>
          <w:sz w:val="20"/>
          <w:szCs w:val="24"/>
        </w:rPr>
        <w:t>. Способы обнаружения и обезвреживания взрывоопасных предметов</w:t>
      </w:r>
      <w:r w:rsidRPr="00BB312B">
        <w:rPr>
          <w:spacing w:val="-26"/>
          <w:w w:val="95"/>
          <w:sz w:val="20"/>
          <w:szCs w:val="24"/>
        </w:rPr>
        <w:t xml:space="preserve"> </w:t>
      </w:r>
      <w:r w:rsidRPr="00BB312B">
        <w:rPr>
          <w:w w:val="95"/>
          <w:sz w:val="20"/>
          <w:szCs w:val="24"/>
        </w:rPr>
        <w:t>.</w:t>
      </w:r>
    </w:p>
    <w:p w:rsidR="001541A7" w:rsidRPr="00BB312B" w:rsidRDefault="001541A7" w:rsidP="001541A7">
      <w:pPr>
        <w:pStyle w:val="a3"/>
        <w:spacing w:before="97"/>
        <w:rPr>
          <w:sz w:val="20"/>
          <w:szCs w:val="24"/>
        </w:rPr>
      </w:pPr>
    </w:p>
    <w:p w:rsidR="001541A7" w:rsidRPr="00BB312B" w:rsidRDefault="001541A7" w:rsidP="001541A7">
      <w:pPr>
        <w:pStyle w:val="3"/>
        <w:spacing w:line="189" w:lineRule="auto"/>
        <w:rPr>
          <w:sz w:val="20"/>
          <w:szCs w:val="24"/>
        </w:rPr>
      </w:pPr>
      <w:r w:rsidRPr="00BB312B">
        <w:rPr>
          <w:w w:val="75"/>
          <w:sz w:val="20"/>
          <w:szCs w:val="24"/>
        </w:rPr>
        <w:t>Модуль</w:t>
      </w:r>
      <w:r w:rsidRPr="00BB312B">
        <w:rPr>
          <w:sz w:val="20"/>
          <w:szCs w:val="24"/>
        </w:rPr>
        <w:t xml:space="preserve"> </w:t>
      </w:r>
      <w:r w:rsidRPr="00BB312B">
        <w:rPr>
          <w:w w:val="75"/>
          <w:sz w:val="20"/>
          <w:szCs w:val="24"/>
        </w:rPr>
        <w:t>№</w:t>
      </w:r>
      <w:r w:rsidRPr="00BB312B">
        <w:rPr>
          <w:sz w:val="20"/>
          <w:szCs w:val="24"/>
        </w:rPr>
        <w:t xml:space="preserve"> </w:t>
      </w:r>
      <w:r w:rsidRPr="00BB312B">
        <w:rPr>
          <w:w w:val="75"/>
          <w:sz w:val="20"/>
          <w:szCs w:val="24"/>
        </w:rPr>
        <w:t>5 «Радиационная,</w:t>
      </w:r>
      <w:r w:rsidRPr="00BB312B">
        <w:rPr>
          <w:sz w:val="20"/>
          <w:szCs w:val="24"/>
        </w:rPr>
        <w:t xml:space="preserve"> </w:t>
      </w:r>
      <w:r w:rsidRPr="00BB312B">
        <w:rPr>
          <w:w w:val="75"/>
          <w:sz w:val="20"/>
          <w:szCs w:val="24"/>
        </w:rPr>
        <w:t>химическая</w:t>
      </w:r>
      <w:r w:rsidRPr="00BB312B">
        <w:rPr>
          <w:sz w:val="20"/>
          <w:szCs w:val="24"/>
        </w:rPr>
        <w:t xml:space="preserve"> </w:t>
      </w:r>
      <w:r w:rsidRPr="00BB312B">
        <w:rPr>
          <w:w w:val="75"/>
          <w:sz w:val="20"/>
          <w:szCs w:val="24"/>
        </w:rPr>
        <w:t xml:space="preserve">и биологическая </w:t>
      </w:r>
      <w:r w:rsidRPr="00BB312B">
        <w:rPr>
          <w:spacing w:val="-2"/>
          <w:w w:val="90"/>
          <w:sz w:val="20"/>
          <w:szCs w:val="24"/>
        </w:rPr>
        <w:t>защита»</w:t>
      </w:r>
    </w:p>
    <w:p w:rsidR="001541A7" w:rsidRPr="00BB312B" w:rsidRDefault="001541A7" w:rsidP="001541A7">
      <w:pPr>
        <w:pStyle w:val="a3"/>
        <w:spacing w:before="118" w:line="252" w:lineRule="auto"/>
        <w:ind w:left="28" w:right="168" w:firstLine="226"/>
        <w:rPr>
          <w:sz w:val="20"/>
          <w:szCs w:val="24"/>
        </w:rPr>
      </w:pPr>
      <w:r w:rsidRPr="00BB312B">
        <w:rPr>
          <w:sz w:val="20"/>
          <w:szCs w:val="24"/>
        </w:rPr>
        <w:t>Понятие</w:t>
      </w:r>
      <w:r w:rsidRPr="00BB312B">
        <w:rPr>
          <w:spacing w:val="-16"/>
          <w:sz w:val="20"/>
          <w:szCs w:val="24"/>
        </w:rPr>
        <w:t xml:space="preserve"> </w:t>
      </w:r>
      <w:r w:rsidRPr="00BB312B">
        <w:rPr>
          <w:sz w:val="20"/>
          <w:szCs w:val="24"/>
        </w:rPr>
        <w:t>оружия</w:t>
      </w:r>
      <w:r w:rsidRPr="00BB312B">
        <w:rPr>
          <w:spacing w:val="-3"/>
          <w:sz w:val="20"/>
          <w:szCs w:val="24"/>
        </w:rPr>
        <w:t xml:space="preserve"> </w:t>
      </w:r>
      <w:r w:rsidRPr="00BB312B">
        <w:rPr>
          <w:sz w:val="20"/>
          <w:szCs w:val="24"/>
        </w:rPr>
        <w:t>массового поражения</w:t>
      </w:r>
      <w:proofErr w:type="gramStart"/>
      <w:r w:rsidRPr="00BB312B">
        <w:rPr>
          <w:spacing w:val="-16"/>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 xml:space="preserve">История его разви- </w:t>
      </w:r>
      <w:r w:rsidRPr="00BB312B">
        <w:rPr>
          <w:spacing w:val="-4"/>
          <w:sz w:val="20"/>
          <w:szCs w:val="24"/>
        </w:rPr>
        <w:t>тия,</w:t>
      </w:r>
      <w:r w:rsidRPr="00BB312B">
        <w:rPr>
          <w:spacing w:val="-12"/>
          <w:sz w:val="20"/>
          <w:szCs w:val="24"/>
        </w:rPr>
        <w:t xml:space="preserve"> </w:t>
      </w:r>
      <w:r w:rsidRPr="00BB312B">
        <w:rPr>
          <w:spacing w:val="-4"/>
          <w:sz w:val="20"/>
          <w:szCs w:val="24"/>
        </w:rPr>
        <w:t>примеры</w:t>
      </w:r>
      <w:r w:rsidRPr="00BB312B">
        <w:rPr>
          <w:spacing w:val="-12"/>
          <w:sz w:val="20"/>
          <w:szCs w:val="24"/>
        </w:rPr>
        <w:t xml:space="preserve"> </w:t>
      </w:r>
      <w:r w:rsidRPr="00BB312B">
        <w:rPr>
          <w:spacing w:val="-4"/>
          <w:sz w:val="20"/>
          <w:szCs w:val="24"/>
        </w:rPr>
        <w:t>применения</w:t>
      </w:r>
      <w:r w:rsidRPr="00BB312B">
        <w:rPr>
          <w:spacing w:val="-12"/>
          <w:sz w:val="20"/>
          <w:szCs w:val="24"/>
        </w:rPr>
        <w:t xml:space="preserve"> </w:t>
      </w:r>
      <w:r w:rsidRPr="00BB312B">
        <w:rPr>
          <w:spacing w:val="-4"/>
          <w:sz w:val="20"/>
          <w:szCs w:val="24"/>
        </w:rPr>
        <w:t>.</w:t>
      </w:r>
      <w:r w:rsidRPr="00BB312B">
        <w:rPr>
          <w:spacing w:val="-12"/>
          <w:sz w:val="20"/>
          <w:szCs w:val="24"/>
        </w:rPr>
        <w:t xml:space="preserve"> </w:t>
      </w:r>
      <w:r w:rsidRPr="00BB312B">
        <w:rPr>
          <w:spacing w:val="-4"/>
          <w:sz w:val="20"/>
          <w:szCs w:val="24"/>
        </w:rPr>
        <w:t>Его</w:t>
      </w:r>
      <w:r w:rsidRPr="00BB312B">
        <w:rPr>
          <w:spacing w:val="-8"/>
          <w:sz w:val="20"/>
          <w:szCs w:val="24"/>
        </w:rPr>
        <w:t xml:space="preserve"> </w:t>
      </w:r>
      <w:r w:rsidRPr="00BB312B">
        <w:rPr>
          <w:spacing w:val="-4"/>
          <w:sz w:val="20"/>
          <w:szCs w:val="24"/>
        </w:rPr>
        <w:t>роль в современном бою</w:t>
      </w:r>
      <w:r w:rsidRPr="00BB312B">
        <w:rPr>
          <w:spacing w:val="-12"/>
          <w:sz w:val="20"/>
          <w:szCs w:val="24"/>
        </w:rPr>
        <w:t xml:space="preserve"> </w:t>
      </w:r>
      <w:r w:rsidRPr="00BB312B">
        <w:rPr>
          <w:spacing w:val="-4"/>
          <w:sz w:val="20"/>
          <w:szCs w:val="24"/>
        </w:rPr>
        <w:t xml:space="preserve">. Пора- </w:t>
      </w:r>
      <w:r w:rsidRPr="00BB312B">
        <w:rPr>
          <w:spacing w:val="-2"/>
          <w:sz w:val="20"/>
          <w:szCs w:val="24"/>
        </w:rPr>
        <w:t>жающие</w:t>
      </w:r>
      <w:r w:rsidRPr="00BB312B">
        <w:rPr>
          <w:spacing w:val="-12"/>
          <w:sz w:val="20"/>
          <w:szCs w:val="24"/>
        </w:rPr>
        <w:t xml:space="preserve"> </w:t>
      </w:r>
      <w:r w:rsidRPr="00BB312B">
        <w:rPr>
          <w:spacing w:val="-2"/>
          <w:sz w:val="20"/>
          <w:szCs w:val="24"/>
        </w:rPr>
        <w:t>факторы</w:t>
      </w:r>
      <w:r w:rsidRPr="00BB312B">
        <w:rPr>
          <w:spacing w:val="-12"/>
          <w:sz w:val="20"/>
          <w:szCs w:val="24"/>
        </w:rPr>
        <w:t xml:space="preserve"> </w:t>
      </w:r>
      <w:r w:rsidRPr="00BB312B">
        <w:rPr>
          <w:spacing w:val="-2"/>
          <w:sz w:val="20"/>
          <w:szCs w:val="24"/>
        </w:rPr>
        <w:t>ядерных</w:t>
      </w:r>
      <w:r w:rsidRPr="00BB312B">
        <w:rPr>
          <w:spacing w:val="-12"/>
          <w:sz w:val="20"/>
          <w:szCs w:val="24"/>
        </w:rPr>
        <w:t xml:space="preserve"> </w:t>
      </w:r>
      <w:r w:rsidRPr="00BB312B">
        <w:rPr>
          <w:spacing w:val="-2"/>
          <w:sz w:val="20"/>
          <w:szCs w:val="24"/>
        </w:rPr>
        <w:t>взрывов,</w:t>
      </w:r>
      <w:r w:rsidRPr="00BB312B">
        <w:rPr>
          <w:spacing w:val="-12"/>
          <w:sz w:val="20"/>
          <w:szCs w:val="24"/>
        </w:rPr>
        <w:t xml:space="preserve"> </w:t>
      </w:r>
      <w:r w:rsidRPr="00BB312B">
        <w:rPr>
          <w:spacing w:val="-2"/>
          <w:sz w:val="20"/>
          <w:szCs w:val="24"/>
        </w:rPr>
        <w:t>средства</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способы</w:t>
      </w:r>
      <w:r w:rsidRPr="00BB312B">
        <w:rPr>
          <w:spacing w:val="-12"/>
          <w:sz w:val="20"/>
          <w:szCs w:val="24"/>
        </w:rPr>
        <w:t xml:space="preserve"> </w:t>
      </w:r>
      <w:r w:rsidRPr="00BB312B">
        <w:rPr>
          <w:spacing w:val="-2"/>
          <w:sz w:val="20"/>
          <w:szCs w:val="24"/>
        </w:rPr>
        <w:t xml:space="preserve">защи- </w:t>
      </w:r>
      <w:r w:rsidRPr="00BB312B">
        <w:rPr>
          <w:sz w:val="20"/>
          <w:szCs w:val="24"/>
        </w:rPr>
        <w:t>ты от них</w:t>
      </w:r>
      <w:r w:rsidRPr="00BB312B">
        <w:rPr>
          <w:spacing w:val="-3"/>
          <w:sz w:val="20"/>
          <w:szCs w:val="24"/>
        </w:rPr>
        <w:t xml:space="preserve"> </w:t>
      </w:r>
      <w:r w:rsidRPr="00BB312B">
        <w:rPr>
          <w:w w:val="95"/>
          <w:sz w:val="20"/>
          <w:szCs w:val="24"/>
        </w:rPr>
        <w:t>.</w:t>
      </w:r>
    </w:p>
    <w:p w:rsidR="001541A7" w:rsidRPr="00BB312B" w:rsidRDefault="001541A7" w:rsidP="001541A7">
      <w:pPr>
        <w:pStyle w:val="a3"/>
        <w:spacing w:line="252" w:lineRule="auto"/>
        <w:ind w:left="28" w:right="168" w:firstLine="226"/>
        <w:rPr>
          <w:sz w:val="20"/>
          <w:szCs w:val="24"/>
        </w:rPr>
      </w:pPr>
      <w:r w:rsidRPr="00BB312B">
        <w:rPr>
          <w:sz w:val="20"/>
          <w:szCs w:val="24"/>
        </w:rPr>
        <w:t>Отравляющие</w:t>
      </w:r>
      <w:r w:rsidRPr="00BB312B">
        <w:rPr>
          <w:spacing w:val="-5"/>
          <w:sz w:val="20"/>
          <w:szCs w:val="24"/>
        </w:rPr>
        <w:t xml:space="preserve"> </w:t>
      </w:r>
      <w:r w:rsidRPr="00BB312B">
        <w:rPr>
          <w:sz w:val="20"/>
          <w:szCs w:val="24"/>
        </w:rPr>
        <w:t>вещества, их назначение и классификация</w:t>
      </w:r>
      <w:proofErr w:type="gramStart"/>
      <w:r w:rsidRPr="00BB312B">
        <w:rPr>
          <w:spacing w:val="-16"/>
          <w:sz w:val="20"/>
          <w:szCs w:val="24"/>
        </w:rPr>
        <w:t xml:space="preserve"> </w:t>
      </w:r>
      <w:r w:rsidRPr="00BB312B">
        <w:rPr>
          <w:w w:val="95"/>
          <w:sz w:val="20"/>
          <w:szCs w:val="24"/>
        </w:rPr>
        <w:t>.</w:t>
      </w:r>
      <w:proofErr w:type="gramEnd"/>
      <w:r w:rsidRPr="00BB312B">
        <w:rPr>
          <w:w w:val="95"/>
          <w:sz w:val="20"/>
          <w:szCs w:val="24"/>
        </w:rPr>
        <w:t xml:space="preserve"> </w:t>
      </w:r>
      <w:r w:rsidRPr="00BB312B">
        <w:rPr>
          <w:spacing w:val="-2"/>
          <w:sz w:val="20"/>
          <w:szCs w:val="24"/>
        </w:rPr>
        <w:t>Внешние</w:t>
      </w:r>
      <w:r w:rsidRPr="00BB312B">
        <w:rPr>
          <w:spacing w:val="-14"/>
          <w:sz w:val="20"/>
          <w:szCs w:val="24"/>
        </w:rPr>
        <w:t xml:space="preserve"> </w:t>
      </w:r>
      <w:r w:rsidRPr="00BB312B">
        <w:rPr>
          <w:spacing w:val="-2"/>
          <w:sz w:val="20"/>
          <w:szCs w:val="24"/>
        </w:rPr>
        <w:t>признаки</w:t>
      </w:r>
      <w:r w:rsidRPr="00BB312B">
        <w:rPr>
          <w:spacing w:val="-14"/>
          <w:sz w:val="20"/>
          <w:szCs w:val="24"/>
        </w:rPr>
        <w:t xml:space="preserve"> </w:t>
      </w:r>
      <w:r w:rsidRPr="00BB312B">
        <w:rPr>
          <w:spacing w:val="-2"/>
          <w:sz w:val="20"/>
          <w:szCs w:val="24"/>
        </w:rPr>
        <w:t>применения</w:t>
      </w:r>
      <w:r w:rsidRPr="00BB312B">
        <w:rPr>
          <w:spacing w:val="-14"/>
          <w:sz w:val="20"/>
          <w:szCs w:val="24"/>
        </w:rPr>
        <w:t xml:space="preserve"> </w:t>
      </w:r>
      <w:r w:rsidRPr="00BB312B">
        <w:rPr>
          <w:spacing w:val="-2"/>
          <w:sz w:val="20"/>
          <w:szCs w:val="24"/>
        </w:rPr>
        <w:t>бактериологического</w:t>
      </w:r>
      <w:r w:rsidRPr="00BB312B">
        <w:rPr>
          <w:spacing w:val="-14"/>
          <w:sz w:val="20"/>
          <w:szCs w:val="24"/>
        </w:rPr>
        <w:t xml:space="preserve"> </w:t>
      </w:r>
      <w:r w:rsidRPr="00BB312B">
        <w:rPr>
          <w:spacing w:val="-2"/>
          <w:sz w:val="20"/>
          <w:szCs w:val="24"/>
        </w:rPr>
        <w:t xml:space="preserve">(биологи- </w:t>
      </w:r>
      <w:r w:rsidRPr="00BB312B">
        <w:rPr>
          <w:sz w:val="20"/>
          <w:szCs w:val="24"/>
        </w:rPr>
        <w:t>ческого) оружия</w:t>
      </w:r>
      <w:r w:rsidRPr="00BB312B">
        <w:rPr>
          <w:spacing w:val="-7"/>
          <w:sz w:val="20"/>
          <w:szCs w:val="24"/>
        </w:rPr>
        <w:t xml:space="preserve"> </w:t>
      </w:r>
      <w:r w:rsidRPr="00BB312B">
        <w:rPr>
          <w:w w:val="95"/>
          <w:sz w:val="20"/>
          <w:szCs w:val="24"/>
        </w:rPr>
        <w:t>.</w:t>
      </w:r>
    </w:p>
    <w:p w:rsidR="001541A7" w:rsidRPr="00BB312B" w:rsidRDefault="001541A7" w:rsidP="001541A7">
      <w:pPr>
        <w:pStyle w:val="a3"/>
        <w:spacing w:line="252" w:lineRule="auto"/>
        <w:ind w:left="28" w:right="169" w:firstLine="226"/>
        <w:rPr>
          <w:sz w:val="20"/>
          <w:szCs w:val="24"/>
        </w:rPr>
      </w:pPr>
      <w:r w:rsidRPr="00BB312B">
        <w:rPr>
          <w:sz w:val="20"/>
          <w:szCs w:val="24"/>
        </w:rPr>
        <w:t>Поражающие свойства зажигательного оружия и средства его</w:t>
      </w:r>
      <w:r w:rsidRPr="00BB312B">
        <w:rPr>
          <w:spacing w:val="-16"/>
          <w:sz w:val="20"/>
          <w:szCs w:val="24"/>
        </w:rPr>
        <w:t xml:space="preserve"> </w:t>
      </w:r>
      <w:r w:rsidRPr="00BB312B">
        <w:rPr>
          <w:sz w:val="20"/>
          <w:szCs w:val="24"/>
        </w:rPr>
        <w:t>применения</w:t>
      </w:r>
      <w:proofErr w:type="gramStart"/>
      <w:r w:rsidRPr="00BB312B">
        <w:rPr>
          <w:spacing w:val="-16"/>
          <w:sz w:val="20"/>
          <w:szCs w:val="24"/>
        </w:rPr>
        <w:t xml:space="preserve"> </w:t>
      </w:r>
      <w:r w:rsidRPr="00BB312B">
        <w:rPr>
          <w:w w:val="95"/>
          <w:sz w:val="20"/>
          <w:szCs w:val="24"/>
        </w:rPr>
        <w:t>.</w:t>
      </w:r>
      <w:proofErr w:type="gramEnd"/>
      <w:r w:rsidRPr="00BB312B">
        <w:rPr>
          <w:spacing w:val="-13"/>
          <w:w w:val="95"/>
          <w:sz w:val="20"/>
          <w:szCs w:val="24"/>
        </w:rPr>
        <w:t xml:space="preserve"> </w:t>
      </w:r>
      <w:r w:rsidRPr="00BB312B">
        <w:rPr>
          <w:sz w:val="20"/>
          <w:szCs w:val="24"/>
        </w:rPr>
        <w:t>Назначение,</w:t>
      </w:r>
      <w:r w:rsidRPr="00BB312B">
        <w:rPr>
          <w:spacing w:val="-16"/>
          <w:sz w:val="20"/>
          <w:szCs w:val="24"/>
        </w:rPr>
        <w:t xml:space="preserve"> </w:t>
      </w:r>
      <w:r w:rsidRPr="00BB312B">
        <w:rPr>
          <w:sz w:val="20"/>
          <w:szCs w:val="24"/>
        </w:rPr>
        <w:t>устройство</w:t>
      </w:r>
      <w:r w:rsidRPr="00BB312B">
        <w:rPr>
          <w:spacing w:val="-16"/>
          <w:sz w:val="20"/>
          <w:szCs w:val="24"/>
        </w:rPr>
        <w:t xml:space="preserve"> </w:t>
      </w:r>
      <w:r w:rsidRPr="00BB312B">
        <w:rPr>
          <w:sz w:val="20"/>
          <w:szCs w:val="24"/>
        </w:rPr>
        <w:t>и</w:t>
      </w:r>
      <w:r w:rsidRPr="00BB312B">
        <w:rPr>
          <w:spacing w:val="-13"/>
          <w:sz w:val="20"/>
          <w:szCs w:val="24"/>
        </w:rPr>
        <w:t xml:space="preserve"> </w:t>
      </w:r>
      <w:r w:rsidRPr="00BB312B">
        <w:rPr>
          <w:sz w:val="20"/>
          <w:szCs w:val="24"/>
        </w:rPr>
        <w:t>подбор</w:t>
      </w:r>
      <w:r w:rsidRPr="00BB312B">
        <w:rPr>
          <w:spacing w:val="-10"/>
          <w:sz w:val="20"/>
          <w:szCs w:val="24"/>
        </w:rPr>
        <w:t xml:space="preserve"> </w:t>
      </w:r>
      <w:r w:rsidRPr="00BB312B">
        <w:rPr>
          <w:sz w:val="20"/>
          <w:szCs w:val="24"/>
        </w:rPr>
        <w:t>по</w:t>
      </w:r>
      <w:r w:rsidRPr="00BB312B">
        <w:rPr>
          <w:spacing w:val="-11"/>
          <w:sz w:val="20"/>
          <w:szCs w:val="24"/>
        </w:rPr>
        <w:t xml:space="preserve"> </w:t>
      </w:r>
      <w:r w:rsidRPr="00BB312B">
        <w:rPr>
          <w:sz w:val="20"/>
          <w:szCs w:val="24"/>
        </w:rPr>
        <w:t xml:space="preserve">размеру </w:t>
      </w:r>
      <w:r w:rsidRPr="00BB312B">
        <w:rPr>
          <w:spacing w:val="-2"/>
          <w:sz w:val="20"/>
          <w:szCs w:val="24"/>
        </w:rPr>
        <w:t>средств</w:t>
      </w:r>
      <w:r w:rsidRPr="00BB312B">
        <w:rPr>
          <w:spacing w:val="-14"/>
          <w:sz w:val="20"/>
          <w:szCs w:val="24"/>
        </w:rPr>
        <w:t xml:space="preserve"> </w:t>
      </w:r>
      <w:r w:rsidRPr="00BB312B">
        <w:rPr>
          <w:spacing w:val="-2"/>
          <w:sz w:val="20"/>
          <w:szCs w:val="24"/>
        </w:rPr>
        <w:t>индивидуальной</w:t>
      </w:r>
      <w:r w:rsidRPr="00BB312B">
        <w:rPr>
          <w:spacing w:val="-10"/>
          <w:sz w:val="20"/>
          <w:szCs w:val="24"/>
        </w:rPr>
        <w:t xml:space="preserve"> </w:t>
      </w:r>
      <w:r w:rsidRPr="00BB312B">
        <w:rPr>
          <w:spacing w:val="-2"/>
          <w:sz w:val="20"/>
          <w:szCs w:val="24"/>
        </w:rPr>
        <w:t>защиты</w:t>
      </w:r>
      <w:r w:rsidRPr="00BB312B">
        <w:rPr>
          <w:spacing w:val="-14"/>
          <w:sz w:val="20"/>
          <w:szCs w:val="24"/>
        </w:rPr>
        <w:t xml:space="preserve"> </w:t>
      </w:r>
      <w:r w:rsidRPr="00BB312B">
        <w:rPr>
          <w:spacing w:val="-2"/>
          <w:w w:val="95"/>
          <w:sz w:val="20"/>
          <w:szCs w:val="24"/>
        </w:rPr>
        <w:t xml:space="preserve">. </w:t>
      </w:r>
      <w:r w:rsidRPr="00BB312B">
        <w:rPr>
          <w:spacing w:val="-2"/>
          <w:sz w:val="20"/>
          <w:szCs w:val="24"/>
        </w:rPr>
        <w:t>Использование</w:t>
      </w:r>
      <w:r w:rsidRPr="00BB312B">
        <w:rPr>
          <w:spacing w:val="-4"/>
          <w:sz w:val="20"/>
          <w:szCs w:val="24"/>
        </w:rPr>
        <w:t xml:space="preserve"> </w:t>
      </w:r>
      <w:r w:rsidRPr="00BB312B">
        <w:rPr>
          <w:spacing w:val="-2"/>
          <w:sz w:val="20"/>
          <w:szCs w:val="24"/>
        </w:rPr>
        <w:t>их</w:t>
      </w:r>
      <w:r w:rsidRPr="00BB312B">
        <w:rPr>
          <w:spacing w:val="-4"/>
          <w:sz w:val="20"/>
          <w:szCs w:val="24"/>
        </w:rPr>
        <w:t xml:space="preserve"> </w:t>
      </w:r>
      <w:r w:rsidRPr="00BB312B">
        <w:rPr>
          <w:spacing w:val="-2"/>
          <w:sz w:val="20"/>
          <w:szCs w:val="24"/>
        </w:rPr>
        <w:t>в</w:t>
      </w:r>
      <w:r w:rsidRPr="00BB312B">
        <w:rPr>
          <w:spacing w:val="-4"/>
          <w:sz w:val="20"/>
          <w:szCs w:val="24"/>
        </w:rPr>
        <w:t xml:space="preserve"> </w:t>
      </w:r>
      <w:r w:rsidRPr="00BB312B">
        <w:rPr>
          <w:spacing w:val="-2"/>
          <w:sz w:val="20"/>
          <w:szCs w:val="24"/>
        </w:rPr>
        <w:t xml:space="preserve">положе- </w:t>
      </w:r>
      <w:r w:rsidRPr="00BB312B">
        <w:rPr>
          <w:sz w:val="20"/>
          <w:szCs w:val="24"/>
        </w:rPr>
        <w:t>ниях «походное», «наготове» и «боевое», подаваемые при этом команды</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52" w:lineRule="auto"/>
        <w:ind w:left="28" w:right="169" w:firstLine="226"/>
        <w:rPr>
          <w:sz w:val="20"/>
          <w:szCs w:val="24"/>
        </w:rPr>
      </w:pPr>
      <w:r w:rsidRPr="00BB312B">
        <w:rPr>
          <w:sz w:val="20"/>
          <w:szCs w:val="24"/>
        </w:rPr>
        <w:t>Сигналы оповещения о применении противником оружия массового поражения и порядок действий по ним</w:t>
      </w:r>
      <w:proofErr w:type="gramStart"/>
      <w:r w:rsidRPr="00BB312B">
        <w:rPr>
          <w:spacing w:val="-29"/>
          <w:sz w:val="20"/>
          <w:szCs w:val="24"/>
        </w:rPr>
        <w:t xml:space="preserve"> </w:t>
      </w:r>
      <w:r w:rsidRPr="00BB312B">
        <w:rPr>
          <w:w w:val="95"/>
          <w:sz w:val="20"/>
          <w:szCs w:val="24"/>
        </w:rPr>
        <w:t>.</w:t>
      </w:r>
      <w:proofErr w:type="gramEnd"/>
    </w:p>
    <w:p w:rsidR="001541A7" w:rsidRPr="00BB312B" w:rsidRDefault="001541A7" w:rsidP="001541A7">
      <w:pPr>
        <w:pStyle w:val="a3"/>
        <w:spacing w:line="252" w:lineRule="auto"/>
        <w:ind w:left="28" w:right="168" w:firstLine="226"/>
        <w:rPr>
          <w:sz w:val="20"/>
          <w:szCs w:val="24"/>
        </w:rPr>
      </w:pPr>
      <w:r w:rsidRPr="00BB312B">
        <w:rPr>
          <w:sz w:val="20"/>
          <w:szCs w:val="24"/>
        </w:rPr>
        <w:t>Назначение</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устройство</w:t>
      </w:r>
      <w:r w:rsidRPr="00BB312B">
        <w:rPr>
          <w:spacing w:val="-12"/>
          <w:sz w:val="20"/>
          <w:szCs w:val="24"/>
        </w:rPr>
        <w:t xml:space="preserve"> </w:t>
      </w:r>
      <w:r w:rsidRPr="00BB312B">
        <w:rPr>
          <w:sz w:val="20"/>
          <w:szCs w:val="24"/>
        </w:rPr>
        <w:t>индивидуального</w:t>
      </w:r>
      <w:r w:rsidRPr="00BB312B">
        <w:rPr>
          <w:spacing w:val="-12"/>
          <w:sz w:val="20"/>
          <w:szCs w:val="24"/>
        </w:rPr>
        <w:t xml:space="preserve"> </w:t>
      </w:r>
      <w:r w:rsidRPr="00BB312B">
        <w:rPr>
          <w:sz w:val="20"/>
          <w:szCs w:val="24"/>
        </w:rPr>
        <w:t>противохимич</w:t>
      </w:r>
      <w:proofErr w:type="gramStart"/>
      <w:r w:rsidRPr="00BB312B">
        <w:rPr>
          <w:sz w:val="20"/>
          <w:szCs w:val="24"/>
        </w:rPr>
        <w:t>е-</w:t>
      </w:r>
      <w:proofErr w:type="gramEnd"/>
      <w:r w:rsidRPr="00BB312B">
        <w:rPr>
          <w:sz w:val="20"/>
          <w:szCs w:val="24"/>
        </w:rPr>
        <w:t xml:space="preserve"> </w:t>
      </w:r>
      <w:r w:rsidRPr="00BB312B">
        <w:rPr>
          <w:spacing w:val="-4"/>
          <w:sz w:val="20"/>
          <w:szCs w:val="24"/>
        </w:rPr>
        <w:t>ского</w:t>
      </w:r>
      <w:r w:rsidRPr="00BB312B">
        <w:rPr>
          <w:spacing w:val="-12"/>
          <w:sz w:val="20"/>
          <w:szCs w:val="24"/>
        </w:rPr>
        <w:t xml:space="preserve"> </w:t>
      </w:r>
      <w:r w:rsidRPr="00BB312B">
        <w:rPr>
          <w:spacing w:val="-4"/>
          <w:sz w:val="20"/>
          <w:szCs w:val="24"/>
        </w:rPr>
        <w:t>пакета</w:t>
      </w:r>
      <w:r w:rsidRPr="00BB312B">
        <w:rPr>
          <w:spacing w:val="-10"/>
          <w:sz w:val="20"/>
          <w:szCs w:val="24"/>
        </w:rPr>
        <w:t xml:space="preserve"> </w:t>
      </w:r>
      <w:r w:rsidRPr="00BB312B">
        <w:rPr>
          <w:spacing w:val="-4"/>
          <w:sz w:val="20"/>
          <w:szCs w:val="24"/>
        </w:rPr>
        <w:t>и правила</w:t>
      </w:r>
      <w:r w:rsidRPr="00BB312B">
        <w:rPr>
          <w:spacing w:val="-5"/>
          <w:sz w:val="20"/>
          <w:szCs w:val="24"/>
        </w:rPr>
        <w:t xml:space="preserve"> </w:t>
      </w:r>
      <w:r w:rsidRPr="00BB312B">
        <w:rPr>
          <w:spacing w:val="-4"/>
          <w:sz w:val="20"/>
          <w:szCs w:val="24"/>
        </w:rPr>
        <w:t>пользования</w:t>
      </w:r>
      <w:r w:rsidRPr="00BB312B">
        <w:rPr>
          <w:spacing w:val="-5"/>
          <w:sz w:val="20"/>
          <w:szCs w:val="24"/>
        </w:rPr>
        <w:t xml:space="preserve"> </w:t>
      </w:r>
      <w:r w:rsidRPr="00BB312B">
        <w:rPr>
          <w:spacing w:val="-4"/>
          <w:sz w:val="20"/>
          <w:szCs w:val="24"/>
        </w:rPr>
        <w:t>им</w:t>
      </w:r>
      <w:r w:rsidRPr="00BB312B">
        <w:rPr>
          <w:spacing w:val="-12"/>
          <w:sz w:val="20"/>
          <w:szCs w:val="24"/>
        </w:rPr>
        <w:t xml:space="preserve"> </w:t>
      </w:r>
      <w:r w:rsidRPr="00BB312B">
        <w:rPr>
          <w:spacing w:val="-4"/>
          <w:sz w:val="20"/>
          <w:szCs w:val="24"/>
        </w:rPr>
        <w:t>.</w:t>
      </w:r>
      <w:r w:rsidRPr="00BB312B">
        <w:rPr>
          <w:spacing w:val="-5"/>
          <w:sz w:val="20"/>
          <w:szCs w:val="24"/>
        </w:rPr>
        <w:t xml:space="preserve"> </w:t>
      </w:r>
      <w:r w:rsidRPr="00BB312B">
        <w:rPr>
          <w:spacing w:val="-4"/>
          <w:sz w:val="20"/>
          <w:szCs w:val="24"/>
        </w:rPr>
        <w:t>Правила</w:t>
      </w:r>
      <w:r w:rsidRPr="00BB312B">
        <w:rPr>
          <w:spacing w:val="-5"/>
          <w:sz w:val="20"/>
          <w:szCs w:val="24"/>
        </w:rPr>
        <w:t xml:space="preserve"> </w:t>
      </w:r>
      <w:r w:rsidRPr="00BB312B">
        <w:rPr>
          <w:spacing w:val="-4"/>
          <w:sz w:val="20"/>
          <w:szCs w:val="24"/>
        </w:rPr>
        <w:t>поведения</w:t>
      </w:r>
      <w:r w:rsidRPr="00BB312B">
        <w:rPr>
          <w:spacing w:val="-5"/>
          <w:sz w:val="20"/>
          <w:szCs w:val="24"/>
        </w:rPr>
        <w:t xml:space="preserve"> </w:t>
      </w:r>
      <w:r w:rsidRPr="00BB312B">
        <w:rPr>
          <w:spacing w:val="-4"/>
          <w:sz w:val="20"/>
          <w:szCs w:val="24"/>
        </w:rPr>
        <w:t xml:space="preserve">на </w:t>
      </w:r>
      <w:r w:rsidRPr="00BB312B">
        <w:rPr>
          <w:spacing w:val="-2"/>
          <w:sz w:val="20"/>
          <w:szCs w:val="24"/>
        </w:rPr>
        <w:t>заражённой</w:t>
      </w:r>
      <w:r w:rsidRPr="00BB312B">
        <w:rPr>
          <w:spacing w:val="-14"/>
          <w:sz w:val="20"/>
          <w:szCs w:val="24"/>
        </w:rPr>
        <w:t xml:space="preserve"> </w:t>
      </w:r>
      <w:r w:rsidRPr="00BB312B">
        <w:rPr>
          <w:spacing w:val="-2"/>
          <w:sz w:val="20"/>
          <w:szCs w:val="24"/>
        </w:rPr>
        <w:t>местности</w:t>
      </w:r>
      <w:r w:rsidRPr="00BB312B">
        <w:rPr>
          <w:spacing w:val="-14"/>
          <w:sz w:val="20"/>
          <w:szCs w:val="24"/>
        </w:rPr>
        <w:t xml:space="preserve"> </w:t>
      </w:r>
      <w:r w:rsidRPr="00BB312B">
        <w:rPr>
          <w:spacing w:val="-2"/>
          <w:w w:val="95"/>
          <w:sz w:val="20"/>
          <w:szCs w:val="24"/>
        </w:rPr>
        <w:t>.</w:t>
      </w:r>
      <w:r w:rsidRPr="00BB312B">
        <w:rPr>
          <w:spacing w:val="-10"/>
          <w:w w:val="95"/>
          <w:sz w:val="20"/>
          <w:szCs w:val="24"/>
        </w:rPr>
        <w:t xml:space="preserve"> </w:t>
      </w:r>
      <w:r w:rsidRPr="00BB312B">
        <w:rPr>
          <w:spacing w:val="-2"/>
          <w:sz w:val="20"/>
          <w:szCs w:val="24"/>
        </w:rPr>
        <w:t>Назначение, устройство</w:t>
      </w:r>
      <w:r w:rsidRPr="00BB312B">
        <w:rPr>
          <w:spacing w:val="-3"/>
          <w:sz w:val="20"/>
          <w:szCs w:val="24"/>
        </w:rPr>
        <w:t xml:space="preserve"> </w:t>
      </w:r>
      <w:r w:rsidRPr="00BB312B">
        <w:rPr>
          <w:spacing w:val="-2"/>
          <w:sz w:val="20"/>
          <w:szCs w:val="24"/>
        </w:rPr>
        <w:t>и</w:t>
      </w:r>
      <w:r w:rsidRPr="00BB312B">
        <w:rPr>
          <w:spacing w:val="-4"/>
          <w:sz w:val="20"/>
          <w:szCs w:val="24"/>
        </w:rPr>
        <w:t xml:space="preserve"> </w:t>
      </w:r>
      <w:r w:rsidRPr="00BB312B">
        <w:rPr>
          <w:spacing w:val="-2"/>
          <w:sz w:val="20"/>
          <w:szCs w:val="24"/>
        </w:rPr>
        <w:t>порядок</w:t>
      </w:r>
      <w:r w:rsidRPr="00BB312B">
        <w:rPr>
          <w:spacing w:val="-3"/>
          <w:sz w:val="20"/>
          <w:szCs w:val="24"/>
        </w:rPr>
        <w:t xml:space="preserve"> </w:t>
      </w:r>
      <w:r w:rsidRPr="00BB312B">
        <w:rPr>
          <w:spacing w:val="-2"/>
          <w:sz w:val="20"/>
          <w:szCs w:val="24"/>
        </w:rPr>
        <w:t>ра- боты</w:t>
      </w:r>
      <w:r w:rsidRPr="00BB312B">
        <w:rPr>
          <w:spacing w:val="-11"/>
          <w:sz w:val="20"/>
          <w:szCs w:val="24"/>
        </w:rPr>
        <w:t xml:space="preserve"> </w:t>
      </w:r>
      <w:r w:rsidRPr="00BB312B">
        <w:rPr>
          <w:spacing w:val="-2"/>
          <w:sz w:val="20"/>
          <w:szCs w:val="24"/>
        </w:rPr>
        <w:t>с</w:t>
      </w:r>
      <w:r w:rsidRPr="00BB312B">
        <w:rPr>
          <w:spacing w:val="-11"/>
          <w:sz w:val="20"/>
          <w:szCs w:val="24"/>
        </w:rPr>
        <w:t xml:space="preserve"> </w:t>
      </w:r>
      <w:r w:rsidRPr="00BB312B">
        <w:rPr>
          <w:spacing w:val="-2"/>
          <w:sz w:val="20"/>
          <w:szCs w:val="24"/>
        </w:rPr>
        <w:t>войсковым</w:t>
      </w:r>
      <w:r w:rsidRPr="00BB312B">
        <w:rPr>
          <w:spacing w:val="-11"/>
          <w:sz w:val="20"/>
          <w:szCs w:val="24"/>
        </w:rPr>
        <w:t xml:space="preserve"> </w:t>
      </w:r>
      <w:r w:rsidRPr="00BB312B">
        <w:rPr>
          <w:spacing w:val="-2"/>
          <w:sz w:val="20"/>
          <w:szCs w:val="24"/>
        </w:rPr>
        <w:t>измерителем</w:t>
      </w:r>
      <w:r w:rsidRPr="00BB312B">
        <w:rPr>
          <w:spacing w:val="-11"/>
          <w:sz w:val="20"/>
          <w:szCs w:val="24"/>
        </w:rPr>
        <w:t xml:space="preserve"> </w:t>
      </w:r>
      <w:r w:rsidRPr="00BB312B">
        <w:rPr>
          <w:spacing w:val="-2"/>
          <w:sz w:val="20"/>
          <w:szCs w:val="24"/>
        </w:rPr>
        <w:t>дозы</w:t>
      </w:r>
      <w:r w:rsidRPr="00BB312B">
        <w:rPr>
          <w:spacing w:val="-11"/>
          <w:sz w:val="20"/>
          <w:szCs w:val="24"/>
        </w:rPr>
        <w:t xml:space="preserve"> </w:t>
      </w:r>
      <w:r w:rsidRPr="00BB312B">
        <w:rPr>
          <w:spacing w:val="-2"/>
          <w:sz w:val="20"/>
          <w:szCs w:val="24"/>
        </w:rPr>
        <w:t>ИД-1</w:t>
      </w:r>
      <w:r w:rsidRPr="00BB312B">
        <w:rPr>
          <w:spacing w:val="-11"/>
          <w:sz w:val="20"/>
          <w:szCs w:val="24"/>
        </w:rPr>
        <w:t xml:space="preserve"> </w:t>
      </w:r>
      <w:r w:rsidRPr="00BB312B">
        <w:rPr>
          <w:spacing w:val="-2"/>
          <w:sz w:val="20"/>
          <w:szCs w:val="24"/>
        </w:rPr>
        <w:t>и</w:t>
      </w:r>
      <w:r w:rsidRPr="00BB312B">
        <w:rPr>
          <w:spacing w:val="-11"/>
          <w:sz w:val="20"/>
          <w:szCs w:val="24"/>
        </w:rPr>
        <w:t xml:space="preserve"> </w:t>
      </w:r>
      <w:r w:rsidRPr="00BB312B">
        <w:rPr>
          <w:spacing w:val="-2"/>
          <w:sz w:val="20"/>
          <w:szCs w:val="24"/>
        </w:rPr>
        <w:t>войсковым</w:t>
      </w:r>
      <w:r w:rsidRPr="00BB312B">
        <w:rPr>
          <w:spacing w:val="-11"/>
          <w:sz w:val="20"/>
          <w:szCs w:val="24"/>
        </w:rPr>
        <w:t xml:space="preserve"> </w:t>
      </w:r>
      <w:r w:rsidRPr="00BB312B">
        <w:rPr>
          <w:spacing w:val="-2"/>
          <w:sz w:val="20"/>
          <w:szCs w:val="24"/>
        </w:rPr>
        <w:t xml:space="preserve">прибо- </w:t>
      </w:r>
      <w:r w:rsidRPr="00BB312B">
        <w:rPr>
          <w:sz w:val="20"/>
          <w:szCs w:val="24"/>
        </w:rPr>
        <w:t>ром химической разведки (ВПХР)</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42"/>
        <w:rPr>
          <w:sz w:val="20"/>
          <w:szCs w:val="24"/>
        </w:rPr>
      </w:pPr>
    </w:p>
    <w:p w:rsidR="001541A7" w:rsidRPr="00BB312B" w:rsidRDefault="001541A7" w:rsidP="001541A7">
      <w:pPr>
        <w:pStyle w:val="3"/>
        <w:rPr>
          <w:sz w:val="20"/>
          <w:szCs w:val="24"/>
        </w:rPr>
      </w:pPr>
      <w:r w:rsidRPr="00BB312B">
        <w:rPr>
          <w:w w:val="80"/>
          <w:sz w:val="20"/>
          <w:szCs w:val="24"/>
        </w:rPr>
        <w:t>Модуль</w:t>
      </w:r>
      <w:r w:rsidRPr="00BB312B">
        <w:rPr>
          <w:spacing w:val="-14"/>
          <w:sz w:val="20"/>
          <w:szCs w:val="24"/>
        </w:rPr>
        <w:t xml:space="preserve"> </w:t>
      </w:r>
      <w:r w:rsidRPr="00BB312B">
        <w:rPr>
          <w:w w:val="80"/>
          <w:sz w:val="20"/>
          <w:szCs w:val="24"/>
        </w:rPr>
        <w:t>№</w:t>
      </w:r>
      <w:r w:rsidRPr="00BB312B">
        <w:rPr>
          <w:spacing w:val="-13"/>
          <w:sz w:val="20"/>
          <w:szCs w:val="24"/>
        </w:rPr>
        <w:t xml:space="preserve"> </w:t>
      </w:r>
      <w:r w:rsidRPr="00BB312B">
        <w:rPr>
          <w:w w:val="80"/>
          <w:sz w:val="20"/>
          <w:szCs w:val="24"/>
        </w:rPr>
        <w:t>6</w:t>
      </w:r>
      <w:r w:rsidRPr="00BB312B">
        <w:rPr>
          <w:spacing w:val="-13"/>
          <w:sz w:val="20"/>
          <w:szCs w:val="24"/>
        </w:rPr>
        <w:t xml:space="preserve"> </w:t>
      </w:r>
      <w:r w:rsidRPr="00BB312B">
        <w:rPr>
          <w:w w:val="80"/>
          <w:sz w:val="20"/>
          <w:szCs w:val="24"/>
        </w:rPr>
        <w:t>«Первая</w:t>
      </w:r>
      <w:r w:rsidRPr="00BB312B">
        <w:rPr>
          <w:spacing w:val="-13"/>
          <w:sz w:val="20"/>
          <w:szCs w:val="24"/>
        </w:rPr>
        <w:t xml:space="preserve"> </w:t>
      </w:r>
      <w:r w:rsidRPr="00BB312B">
        <w:rPr>
          <w:w w:val="80"/>
          <w:sz w:val="20"/>
          <w:szCs w:val="24"/>
        </w:rPr>
        <w:t>помощь</w:t>
      </w:r>
      <w:r w:rsidRPr="00BB312B">
        <w:rPr>
          <w:spacing w:val="-13"/>
          <w:sz w:val="20"/>
          <w:szCs w:val="24"/>
        </w:rPr>
        <w:t xml:space="preserve"> </w:t>
      </w:r>
      <w:r w:rsidRPr="00BB312B">
        <w:rPr>
          <w:w w:val="80"/>
          <w:sz w:val="20"/>
          <w:szCs w:val="24"/>
        </w:rPr>
        <w:t>(Тактическая</w:t>
      </w:r>
      <w:r w:rsidRPr="00BB312B">
        <w:rPr>
          <w:spacing w:val="-13"/>
          <w:sz w:val="20"/>
          <w:szCs w:val="24"/>
        </w:rPr>
        <w:t xml:space="preserve"> </w:t>
      </w:r>
      <w:r w:rsidRPr="00BB312B">
        <w:rPr>
          <w:spacing w:val="-2"/>
          <w:w w:val="80"/>
          <w:sz w:val="20"/>
          <w:szCs w:val="24"/>
        </w:rPr>
        <w:t>медицина)»</w:t>
      </w:r>
    </w:p>
    <w:p w:rsidR="001541A7" w:rsidRPr="00BB312B" w:rsidRDefault="001541A7" w:rsidP="001541A7">
      <w:pPr>
        <w:pStyle w:val="a3"/>
        <w:spacing w:before="103" w:line="252" w:lineRule="auto"/>
        <w:ind w:left="28" w:right="169" w:firstLine="226"/>
        <w:rPr>
          <w:sz w:val="20"/>
          <w:szCs w:val="24"/>
        </w:rPr>
      </w:pPr>
      <w:r w:rsidRPr="00BB312B">
        <w:rPr>
          <w:sz w:val="20"/>
          <w:szCs w:val="24"/>
        </w:rPr>
        <w:t>Состав</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назначение</w:t>
      </w:r>
      <w:r w:rsidRPr="00BB312B">
        <w:rPr>
          <w:spacing w:val="-6"/>
          <w:sz w:val="20"/>
          <w:szCs w:val="24"/>
        </w:rPr>
        <w:t xml:space="preserve"> </w:t>
      </w:r>
      <w:r w:rsidRPr="00BB312B">
        <w:rPr>
          <w:sz w:val="20"/>
          <w:szCs w:val="24"/>
        </w:rPr>
        <w:t>штатных</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подручных</w:t>
      </w:r>
      <w:r w:rsidRPr="00BB312B">
        <w:rPr>
          <w:spacing w:val="-6"/>
          <w:sz w:val="20"/>
          <w:szCs w:val="24"/>
        </w:rPr>
        <w:t xml:space="preserve"> </w:t>
      </w:r>
      <w:r w:rsidRPr="00BB312B">
        <w:rPr>
          <w:sz w:val="20"/>
          <w:szCs w:val="24"/>
        </w:rPr>
        <w:t>средств</w:t>
      </w:r>
      <w:r w:rsidRPr="00BB312B">
        <w:rPr>
          <w:spacing w:val="-6"/>
          <w:sz w:val="20"/>
          <w:szCs w:val="24"/>
        </w:rPr>
        <w:t xml:space="preserve"> </w:t>
      </w:r>
      <w:r w:rsidRPr="00BB312B">
        <w:rPr>
          <w:sz w:val="20"/>
          <w:szCs w:val="24"/>
        </w:rPr>
        <w:t>первой помощи</w:t>
      </w:r>
      <w:proofErr w:type="gramStart"/>
      <w:r w:rsidRPr="00BB312B">
        <w:rPr>
          <w:spacing w:val="-29"/>
          <w:sz w:val="20"/>
          <w:szCs w:val="24"/>
        </w:rPr>
        <w:t xml:space="preserve"> </w:t>
      </w:r>
      <w:r w:rsidRPr="00BB312B">
        <w:rPr>
          <w:w w:val="95"/>
          <w:sz w:val="20"/>
          <w:szCs w:val="24"/>
        </w:rPr>
        <w:t>.</w:t>
      </w:r>
      <w:proofErr w:type="gramEnd"/>
    </w:p>
    <w:p w:rsidR="001541A7" w:rsidRPr="00BB312B" w:rsidRDefault="001541A7" w:rsidP="001541A7">
      <w:pPr>
        <w:pStyle w:val="a3"/>
        <w:spacing w:line="252" w:lineRule="auto"/>
        <w:rPr>
          <w:sz w:val="20"/>
          <w:szCs w:val="24"/>
        </w:rPr>
        <w:sectPr w:rsidR="001541A7" w:rsidRPr="00BB312B">
          <w:pgSz w:w="7830" w:h="12020"/>
          <w:pgMar w:top="560" w:right="566" w:bottom="900" w:left="708" w:header="0" w:footer="709" w:gutter="0"/>
          <w:cols w:space="720"/>
        </w:sectPr>
      </w:pPr>
    </w:p>
    <w:p w:rsidR="001541A7" w:rsidRPr="00BB312B" w:rsidRDefault="001541A7" w:rsidP="001541A7">
      <w:pPr>
        <w:pStyle w:val="a3"/>
        <w:spacing w:before="68" w:line="247" w:lineRule="auto"/>
        <w:ind w:left="28" w:right="168" w:firstLine="226"/>
        <w:rPr>
          <w:sz w:val="20"/>
          <w:szCs w:val="24"/>
        </w:rPr>
      </w:pPr>
      <w:r w:rsidRPr="00BB312B">
        <w:rPr>
          <w:w w:val="95"/>
          <w:sz w:val="20"/>
          <w:szCs w:val="24"/>
        </w:rPr>
        <w:lastRenderedPageBreak/>
        <w:t>Основные типы ранений на поле боя</w:t>
      </w:r>
      <w:proofErr w:type="gramStart"/>
      <w:r w:rsidRPr="00BB312B">
        <w:rPr>
          <w:spacing w:val="-13"/>
          <w:w w:val="95"/>
          <w:sz w:val="20"/>
          <w:szCs w:val="24"/>
        </w:rPr>
        <w:t xml:space="preserve"> </w:t>
      </w:r>
      <w:r w:rsidRPr="00BB312B">
        <w:rPr>
          <w:w w:val="95"/>
          <w:sz w:val="20"/>
          <w:szCs w:val="24"/>
        </w:rPr>
        <w:t>.</w:t>
      </w:r>
      <w:proofErr w:type="gramEnd"/>
      <w:r w:rsidRPr="00BB312B">
        <w:rPr>
          <w:w w:val="95"/>
          <w:sz w:val="20"/>
          <w:szCs w:val="24"/>
        </w:rPr>
        <w:t xml:space="preserve"> Приёмы первой помо- щи</w:t>
      </w:r>
      <w:r w:rsidRPr="00BB312B">
        <w:rPr>
          <w:spacing w:val="-13"/>
          <w:w w:val="95"/>
          <w:sz w:val="20"/>
          <w:szCs w:val="24"/>
        </w:rPr>
        <w:t xml:space="preserve"> </w:t>
      </w:r>
      <w:r w:rsidRPr="00BB312B">
        <w:rPr>
          <w:w w:val="95"/>
          <w:sz w:val="20"/>
          <w:szCs w:val="24"/>
        </w:rPr>
        <w:t>. Остановка кровотечения</w:t>
      </w:r>
      <w:r w:rsidRPr="00BB312B">
        <w:rPr>
          <w:spacing w:val="-13"/>
          <w:w w:val="95"/>
          <w:sz w:val="20"/>
          <w:szCs w:val="24"/>
        </w:rPr>
        <w:t xml:space="preserve"> </w:t>
      </w:r>
      <w:r w:rsidRPr="00BB312B">
        <w:rPr>
          <w:w w:val="95"/>
          <w:sz w:val="20"/>
          <w:szCs w:val="24"/>
        </w:rPr>
        <w:t>. Наложение повязок</w:t>
      </w:r>
      <w:r w:rsidRPr="00BB312B">
        <w:rPr>
          <w:spacing w:val="-13"/>
          <w:w w:val="95"/>
          <w:sz w:val="20"/>
          <w:szCs w:val="24"/>
        </w:rPr>
        <w:t xml:space="preserve"> </w:t>
      </w:r>
      <w:r w:rsidRPr="00BB312B">
        <w:rPr>
          <w:w w:val="95"/>
          <w:sz w:val="20"/>
          <w:szCs w:val="24"/>
        </w:rPr>
        <w:t>. Иммобили- зация конечностей</w:t>
      </w:r>
      <w:r w:rsidRPr="00BB312B">
        <w:rPr>
          <w:spacing w:val="-4"/>
          <w:w w:val="95"/>
          <w:sz w:val="20"/>
          <w:szCs w:val="24"/>
        </w:rPr>
        <w:t xml:space="preserve"> </w:t>
      </w:r>
      <w:r w:rsidRPr="00BB312B">
        <w:rPr>
          <w:w w:val="95"/>
          <w:sz w:val="20"/>
          <w:szCs w:val="24"/>
        </w:rPr>
        <w:t>.</w:t>
      </w:r>
    </w:p>
    <w:p w:rsidR="001541A7" w:rsidRPr="00BB312B" w:rsidRDefault="001541A7" w:rsidP="001541A7">
      <w:pPr>
        <w:pStyle w:val="a3"/>
        <w:spacing w:before="3" w:line="247" w:lineRule="auto"/>
        <w:ind w:left="28" w:right="168" w:firstLine="226"/>
        <w:rPr>
          <w:sz w:val="20"/>
          <w:szCs w:val="24"/>
        </w:rPr>
      </w:pPr>
      <w:r w:rsidRPr="00BB312B">
        <w:rPr>
          <w:sz w:val="20"/>
          <w:szCs w:val="24"/>
        </w:rPr>
        <w:t xml:space="preserve">Способы поиска, сближения и эвакуации раненых с поля </w:t>
      </w:r>
      <w:r w:rsidRPr="00BB312B">
        <w:rPr>
          <w:spacing w:val="-2"/>
          <w:sz w:val="20"/>
          <w:szCs w:val="24"/>
        </w:rPr>
        <w:t>боя</w:t>
      </w:r>
      <w:proofErr w:type="gramStart"/>
      <w:r w:rsidRPr="00BB312B">
        <w:rPr>
          <w:spacing w:val="-14"/>
          <w:sz w:val="20"/>
          <w:szCs w:val="24"/>
        </w:rPr>
        <w:t xml:space="preserve"> </w:t>
      </w:r>
      <w:r w:rsidRPr="00BB312B">
        <w:rPr>
          <w:spacing w:val="-2"/>
          <w:w w:val="95"/>
          <w:sz w:val="20"/>
          <w:szCs w:val="24"/>
        </w:rPr>
        <w:t>.</w:t>
      </w:r>
      <w:proofErr w:type="gramEnd"/>
      <w:r w:rsidRPr="00BB312B">
        <w:rPr>
          <w:spacing w:val="-11"/>
          <w:w w:val="95"/>
          <w:sz w:val="20"/>
          <w:szCs w:val="24"/>
        </w:rPr>
        <w:t xml:space="preserve"> </w:t>
      </w:r>
      <w:r w:rsidRPr="00BB312B">
        <w:rPr>
          <w:spacing w:val="-2"/>
          <w:sz w:val="20"/>
          <w:szCs w:val="24"/>
        </w:rPr>
        <w:t>Штатные</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подручные</w:t>
      </w:r>
      <w:r w:rsidRPr="00BB312B">
        <w:rPr>
          <w:spacing w:val="-7"/>
          <w:sz w:val="20"/>
          <w:szCs w:val="24"/>
        </w:rPr>
        <w:t xml:space="preserve"> </w:t>
      </w:r>
      <w:r w:rsidRPr="00BB312B">
        <w:rPr>
          <w:spacing w:val="-2"/>
          <w:sz w:val="20"/>
          <w:szCs w:val="24"/>
        </w:rPr>
        <w:t>средства эвакуации раненых</w:t>
      </w:r>
      <w:r w:rsidRPr="00BB312B">
        <w:rPr>
          <w:spacing w:val="-14"/>
          <w:sz w:val="20"/>
          <w:szCs w:val="24"/>
        </w:rPr>
        <w:t xml:space="preserve"> </w:t>
      </w:r>
      <w:r w:rsidRPr="00BB312B">
        <w:rPr>
          <w:spacing w:val="-2"/>
          <w:w w:val="95"/>
          <w:sz w:val="20"/>
          <w:szCs w:val="24"/>
        </w:rPr>
        <w:t xml:space="preserve">. </w:t>
      </w:r>
      <w:r w:rsidRPr="00BB312B">
        <w:rPr>
          <w:spacing w:val="-2"/>
          <w:sz w:val="20"/>
          <w:szCs w:val="24"/>
        </w:rPr>
        <w:t xml:space="preserve">Реа- </w:t>
      </w:r>
      <w:r w:rsidRPr="00BB312B">
        <w:rPr>
          <w:sz w:val="20"/>
          <w:szCs w:val="24"/>
        </w:rPr>
        <w:t>нимационные мероприятия</w:t>
      </w:r>
      <w:r w:rsidRPr="00BB312B">
        <w:rPr>
          <w:spacing w:val="-7"/>
          <w:sz w:val="20"/>
          <w:szCs w:val="24"/>
        </w:rPr>
        <w:t xml:space="preserve"> </w:t>
      </w:r>
      <w:r w:rsidRPr="00BB312B">
        <w:rPr>
          <w:w w:val="95"/>
          <w:sz w:val="20"/>
          <w:szCs w:val="24"/>
        </w:rPr>
        <w:t>.</w:t>
      </w:r>
    </w:p>
    <w:p w:rsidR="001541A7" w:rsidRPr="00BB312B" w:rsidRDefault="001541A7" w:rsidP="001541A7">
      <w:pPr>
        <w:pStyle w:val="3"/>
        <w:spacing w:before="233"/>
        <w:rPr>
          <w:sz w:val="20"/>
          <w:szCs w:val="24"/>
        </w:rPr>
      </w:pPr>
      <w:r w:rsidRPr="00BB312B">
        <w:rPr>
          <w:w w:val="75"/>
          <w:sz w:val="20"/>
          <w:szCs w:val="24"/>
        </w:rPr>
        <w:t>Модуль</w:t>
      </w:r>
      <w:r w:rsidRPr="00BB312B">
        <w:rPr>
          <w:spacing w:val="25"/>
          <w:sz w:val="20"/>
          <w:szCs w:val="24"/>
        </w:rPr>
        <w:t xml:space="preserve"> </w:t>
      </w:r>
      <w:r w:rsidRPr="00BB312B">
        <w:rPr>
          <w:w w:val="75"/>
          <w:sz w:val="20"/>
          <w:szCs w:val="24"/>
        </w:rPr>
        <w:t>№</w:t>
      </w:r>
      <w:r w:rsidRPr="00BB312B">
        <w:rPr>
          <w:spacing w:val="26"/>
          <w:sz w:val="20"/>
          <w:szCs w:val="24"/>
        </w:rPr>
        <w:t xml:space="preserve"> </w:t>
      </w:r>
      <w:r w:rsidRPr="00BB312B">
        <w:rPr>
          <w:w w:val="75"/>
          <w:sz w:val="20"/>
          <w:szCs w:val="24"/>
        </w:rPr>
        <w:t>7</w:t>
      </w:r>
      <w:r w:rsidRPr="00BB312B">
        <w:rPr>
          <w:spacing w:val="26"/>
          <w:sz w:val="20"/>
          <w:szCs w:val="24"/>
        </w:rPr>
        <w:t xml:space="preserve"> </w:t>
      </w:r>
      <w:r w:rsidRPr="00BB312B">
        <w:rPr>
          <w:w w:val="75"/>
          <w:sz w:val="20"/>
          <w:szCs w:val="24"/>
        </w:rPr>
        <w:t>«Общевоинские</w:t>
      </w:r>
      <w:r w:rsidRPr="00BB312B">
        <w:rPr>
          <w:spacing w:val="26"/>
          <w:sz w:val="20"/>
          <w:szCs w:val="24"/>
        </w:rPr>
        <w:t xml:space="preserve"> </w:t>
      </w:r>
      <w:r w:rsidRPr="00BB312B">
        <w:rPr>
          <w:spacing w:val="-2"/>
          <w:w w:val="75"/>
          <w:sz w:val="20"/>
          <w:szCs w:val="24"/>
        </w:rPr>
        <w:t>уставы»</w:t>
      </w:r>
    </w:p>
    <w:p w:rsidR="001541A7" w:rsidRPr="00BB312B" w:rsidRDefault="001541A7" w:rsidP="001541A7">
      <w:pPr>
        <w:pStyle w:val="a3"/>
        <w:spacing w:before="100" w:line="247" w:lineRule="auto"/>
        <w:ind w:left="28" w:right="168" w:firstLine="226"/>
        <w:rPr>
          <w:sz w:val="20"/>
          <w:szCs w:val="24"/>
        </w:rPr>
      </w:pPr>
      <w:r w:rsidRPr="00BB312B">
        <w:rPr>
          <w:sz w:val="20"/>
          <w:szCs w:val="24"/>
        </w:rPr>
        <w:t>Общие</w:t>
      </w:r>
      <w:r w:rsidRPr="00BB312B">
        <w:rPr>
          <w:spacing w:val="-9"/>
          <w:sz w:val="20"/>
          <w:szCs w:val="24"/>
        </w:rPr>
        <w:t xml:space="preserve"> </w:t>
      </w:r>
      <w:r w:rsidRPr="00BB312B">
        <w:rPr>
          <w:sz w:val="20"/>
          <w:szCs w:val="24"/>
        </w:rPr>
        <w:t>обязанности,</w:t>
      </w:r>
      <w:r w:rsidRPr="00BB312B">
        <w:rPr>
          <w:spacing w:val="-9"/>
          <w:sz w:val="20"/>
          <w:szCs w:val="24"/>
        </w:rPr>
        <w:t xml:space="preserve"> </w:t>
      </w:r>
      <w:r w:rsidRPr="00BB312B">
        <w:rPr>
          <w:sz w:val="20"/>
          <w:szCs w:val="24"/>
        </w:rPr>
        <w:t>права</w:t>
      </w:r>
      <w:r w:rsidRPr="00BB312B">
        <w:rPr>
          <w:spacing w:val="-9"/>
          <w:sz w:val="20"/>
          <w:szCs w:val="24"/>
        </w:rPr>
        <w:t xml:space="preserve"> </w:t>
      </w:r>
      <w:r w:rsidRPr="00BB312B">
        <w:rPr>
          <w:sz w:val="20"/>
          <w:szCs w:val="24"/>
        </w:rPr>
        <w:t>и</w:t>
      </w:r>
      <w:r w:rsidRPr="00BB312B">
        <w:rPr>
          <w:spacing w:val="-9"/>
          <w:sz w:val="20"/>
          <w:szCs w:val="24"/>
        </w:rPr>
        <w:t xml:space="preserve"> </w:t>
      </w:r>
      <w:r w:rsidRPr="00BB312B">
        <w:rPr>
          <w:sz w:val="20"/>
          <w:szCs w:val="24"/>
        </w:rPr>
        <w:t>ответственность</w:t>
      </w:r>
      <w:r w:rsidRPr="00BB312B">
        <w:rPr>
          <w:spacing w:val="-9"/>
          <w:sz w:val="20"/>
          <w:szCs w:val="24"/>
        </w:rPr>
        <w:t xml:space="preserve"> </w:t>
      </w:r>
      <w:r w:rsidRPr="00BB312B">
        <w:rPr>
          <w:sz w:val="20"/>
          <w:szCs w:val="24"/>
        </w:rPr>
        <w:t xml:space="preserve">военнослужа- </w:t>
      </w:r>
      <w:r w:rsidRPr="00BB312B">
        <w:rPr>
          <w:spacing w:val="-4"/>
          <w:sz w:val="20"/>
          <w:szCs w:val="24"/>
        </w:rPr>
        <w:t>щих</w:t>
      </w:r>
      <w:r w:rsidRPr="00BB312B">
        <w:rPr>
          <w:spacing w:val="-12"/>
          <w:sz w:val="20"/>
          <w:szCs w:val="24"/>
        </w:rPr>
        <w:t xml:space="preserve"> </w:t>
      </w:r>
      <w:r w:rsidRPr="00BB312B">
        <w:rPr>
          <w:spacing w:val="-4"/>
          <w:sz w:val="20"/>
          <w:szCs w:val="24"/>
        </w:rPr>
        <w:t>.</w:t>
      </w:r>
      <w:r w:rsidRPr="00BB312B">
        <w:rPr>
          <w:spacing w:val="-12"/>
          <w:sz w:val="20"/>
          <w:szCs w:val="24"/>
        </w:rPr>
        <w:t xml:space="preserve"> </w:t>
      </w:r>
      <w:r w:rsidRPr="00BB312B">
        <w:rPr>
          <w:spacing w:val="-4"/>
          <w:sz w:val="20"/>
          <w:szCs w:val="24"/>
        </w:rPr>
        <w:t>Содержание</w:t>
      </w:r>
      <w:r w:rsidRPr="00BB312B">
        <w:rPr>
          <w:spacing w:val="-12"/>
          <w:sz w:val="20"/>
          <w:szCs w:val="24"/>
        </w:rPr>
        <w:t xml:space="preserve"> </w:t>
      </w:r>
      <w:r w:rsidRPr="00BB312B">
        <w:rPr>
          <w:spacing w:val="-4"/>
          <w:sz w:val="20"/>
          <w:szCs w:val="24"/>
        </w:rPr>
        <w:t>воинской</w:t>
      </w:r>
      <w:r w:rsidRPr="00BB312B">
        <w:rPr>
          <w:spacing w:val="-12"/>
          <w:sz w:val="20"/>
          <w:szCs w:val="24"/>
        </w:rPr>
        <w:t xml:space="preserve"> </w:t>
      </w:r>
      <w:r w:rsidRPr="00BB312B">
        <w:rPr>
          <w:spacing w:val="-4"/>
          <w:sz w:val="20"/>
          <w:szCs w:val="24"/>
        </w:rPr>
        <w:t>дисциплины</w:t>
      </w:r>
      <w:r w:rsidRPr="00BB312B">
        <w:rPr>
          <w:spacing w:val="-12"/>
          <w:sz w:val="20"/>
          <w:szCs w:val="24"/>
        </w:rPr>
        <w:t xml:space="preserve"> </w:t>
      </w:r>
      <w:r w:rsidRPr="00BB312B">
        <w:rPr>
          <w:spacing w:val="-4"/>
          <w:sz w:val="20"/>
          <w:szCs w:val="24"/>
        </w:rPr>
        <w:t>.</w:t>
      </w:r>
      <w:r w:rsidRPr="00BB312B">
        <w:rPr>
          <w:spacing w:val="-12"/>
          <w:sz w:val="20"/>
          <w:szCs w:val="24"/>
        </w:rPr>
        <w:t xml:space="preserve"> </w:t>
      </w:r>
      <w:r w:rsidRPr="00BB312B">
        <w:rPr>
          <w:spacing w:val="-4"/>
          <w:sz w:val="20"/>
          <w:szCs w:val="24"/>
        </w:rPr>
        <w:t>Правила</w:t>
      </w:r>
      <w:r w:rsidRPr="00BB312B">
        <w:rPr>
          <w:spacing w:val="-12"/>
          <w:sz w:val="20"/>
          <w:szCs w:val="24"/>
        </w:rPr>
        <w:t xml:space="preserve"> </w:t>
      </w:r>
      <w:r w:rsidRPr="00BB312B">
        <w:rPr>
          <w:spacing w:val="-4"/>
          <w:sz w:val="20"/>
          <w:szCs w:val="24"/>
        </w:rPr>
        <w:t xml:space="preserve">взаимоотно- </w:t>
      </w:r>
      <w:r w:rsidRPr="00BB312B">
        <w:rPr>
          <w:spacing w:val="-2"/>
          <w:sz w:val="20"/>
          <w:szCs w:val="24"/>
        </w:rPr>
        <w:t>шений</w:t>
      </w:r>
      <w:r w:rsidRPr="00BB312B">
        <w:rPr>
          <w:spacing w:val="-12"/>
          <w:sz w:val="20"/>
          <w:szCs w:val="24"/>
        </w:rPr>
        <w:t xml:space="preserve"> </w:t>
      </w:r>
      <w:r w:rsidRPr="00BB312B">
        <w:rPr>
          <w:spacing w:val="-2"/>
          <w:sz w:val="20"/>
          <w:szCs w:val="24"/>
        </w:rPr>
        <w:t>между</w:t>
      </w:r>
      <w:r w:rsidRPr="00BB312B">
        <w:rPr>
          <w:spacing w:val="-12"/>
          <w:sz w:val="20"/>
          <w:szCs w:val="24"/>
        </w:rPr>
        <w:t xml:space="preserve"> </w:t>
      </w:r>
      <w:r w:rsidRPr="00BB312B">
        <w:rPr>
          <w:spacing w:val="-2"/>
          <w:sz w:val="20"/>
          <w:szCs w:val="24"/>
        </w:rPr>
        <w:t>военнослужащими</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ответственность</w:t>
      </w:r>
      <w:r w:rsidRPr="00BB312B">
        <w:rPr>
          <w:spacing w:val="-12"/>
          <w:sz w:val="20"/>
          <w:szCs w:val="24"/>
        </w:rPr>
        <w:t xml:space="preserve"> </w:t>
      </w:r>
      <w:proofErr w:type="gramStart"/>
      <w:r w:rsidRPr="00BB312B">
        <w:rPr>
          <w:spacing w:val="-2"/>
          <w:sz w:val="20"/>
          <w:szCs w:val="24"/>
        </w:rPr>
        <w:t>за</w:t>
      </w:r>
      <w:proofErr w:type="gramEnd"/>
      <w:r w:rsidRPr="00BB312B">
        <w:rPr>
          <w:spacing w:val="-12"/>
          <w:sz w:val="20"/>
          <w:szCs w:val="24"/>
        </w:rPr>
        <w:t xml:space="preserve"> </w:t>
      </w:r>
      <w:proofErr w:type="gramStart"/>
      <w:r w:rsidRPr="00BB312B">
        <w:rPr>
          <w:spacing w:val="-2"/>
          <w:sz w:val="20"/>
          <w:szCs w:val="24"/>
        </w:rPr>
        <w:t>их</w:t>
      </w:r>
      <w:proofErr w:type="gramEnd"/>
      <w:r w:rsidRPr="00BB312B">
        <w:rPr>
          <w:spacing w:val="-12"/>
          <w:sz w:val="20"/>
          <w:szCs w:val="24"/>
        </w:rPr>
        <w:t xml:space="preserve"> </w:t>
      </w:r>
      <w:r w:rsidRPr="00BB312B">
        <w:rPr>
          <w:spacing w:val="-2"/>
          <w:sz w:val="20"/>
          <w:szCs w:val="24"/>
        </w:rPr>
        <w:t xml:space="preserve">нару- </w:t>
      </w:r>
      <w:r w:rsidRPr="00BB312B">
        <w:rPr>
          <w:sz w:val="20"/>
          <w:szCs w:val="24"/>
        </w:rPr>
        <w:t>шение</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4"/>
        <w:rPr>
          <w:sz w:val="20"/>
          <w:szCs w:val="24"/>
        </w:rPr>
      </w:pPr>
      <w:r w:rsidRPr="00BB312B">
        <w:rPr>
          <w:spacing w:val="-2"/>
          <w:sz w:val="20"/>
          <w:szCs w:val="24"/>
        </w:rPr>
        <w:t>Сущность</w:t>
      </w:r>
      <w:r w:rsidRPr="00BB312B">
        <w:rPr>
          <w:spacing w:val="-8"/>
          <w:sz w:val="20"/>
          <w:szCs w:val="24"/>
        </w:rPr>
        <w:t xml:space="preserve"> </w:t>
      </w:r>
      <w:r w:rsidRPr="00BB312B">
        <w:rPr>
          <w:spacing w:val="-2"/>
          <w:sz w:val="20"/>
          <w:szCs w:val="24"/>
        </w:rPr>
        <w:t>единоначалия</w:t>
      </w:r>
      <w:r w:rsidRPr="00BB312B">
        <w:rPr>
          <w:spacing w:val="-6"/>
          <w:sz w:val="20"/>
          <w:szCs w:val="24"/>
        </w:rPr>
        <w:t xml:space="preserve"> </w:t>
      </w:r>
      <w:r w:rsidRPr="00BB312B">
        <w:rPr>
          <w:spacing w:val="-2"/>
          <w:sz w:val="20"/>
          <w:szCs w:val="24"/>
        </w:rPr>
        <w:t>и</w:t>
      </w:r>
      <w:r w:rsidRPr="00BB312B">
        <w:rPr>
          <w:spacing w:val="-5"/>
          <w:sz w:val="20"/>
          <w:szCs w:val="24"/>
        </w:rPr>
        <w:t xml:space="preserve"> </w:t>
      </w:r>
      <w:r w:rsidRPr="00BB312B">
        <w:rPr>
          <w:spacing w:val="-2"/>
          <w:sz w:val="20"/>
          <w:szCs w:val="24"/>
        </w:rPr>
        <w:t>приказа</w:t>
      </w:r>
      <w:r w:rsidRPr="00BB312B">
        <w:rPr>
          <w:spacing w:val="-6"/>
          <w:sz w:val="20"/>
          <w:szCs w:val="24"/>
        </w:rPr>
        <w:t xml:space="preserve"> </w:t>
      </w:r>
      <w:r w:rsidRPr="00BB312B">
        <w:rPr>
          <w:spacing w:val="-2"/>
          <w:sz w:val="20"/>
          <w:szCs w:val="24"/>
        </w:rPr>
        <w:t>командира</w:t>
      </w:r>
      <w:r w:rsidRPr="00BB312B">
        <w:rPr>
          <w:spacing w:val="-6"/>
          <w:sz w:val="20"/>
          <w:szCs w:val="24"/>
        </w:rPr>
        <w:t xml:space="preserve"> </w:t>
      </w:r>
      <w:r w:rsidRPr="00BB312B">
        <w:rPr>
          <w:spacing w:val="-2"/>
          <w:sz w:val="20"/>
          <w:szCs w:val="24"/>
        </w:rPr>
        <w:t>(начальника)</w:t>
      </w:r>
      <w:proofErr w:type="gramStart"/>
      <w:r w:rsidRPr="00BB312B">
        <w:rPr>
          <w:spacing w:val="-29"/>
          <w:sz w:val="20"/>
          <w:szCs w:val="24"/>
        </w:rPr>
        <w:t xml:space="preserve"> </w:t>
      </w:r>
      <w:r w:rsidRPr="00BB312B">
        <w:rPr>
          <w:spacing w:val="-10"/>
          <w:sz w:val="20"/>
          <w:szCs w:val="24"/>
        </w:rPr>
        <w:t>.</w:t>
      </w:r>
      <w:proofErr w:type="gramEnd"/>
    </w:p>
    <w:p w:rsidR="001541A7" w:rsidRPr="00BB312B" w:rsidRDefault="001541A7" w:rsidP="001541A7">
      <w:pPr>
        <w:pStyle w:val="a3"/>
        <w:spacing w:before="8"/>
        <w:ind w:left="28"/>
        <w:rPr>
          <w:sz w:val="20"/>
          <w:szCs w:val="24"/>
        </w:rPr>
      </w:pPr>
      <w:r w:rsidRPr="00BB312B">
        <w:rPr>
          <w:w w:val="95"/>
          <w:sz w:val="20"/>
          <w:szCs w:val="24"/>
        </w:rPr>
        <w:t>Воинские</w:t>
      </w:r>
      <w:r w:rsidRPr="00BB312B">
        <w:rPr>
          <w:spacing w:val="22"/>
          <w:sz w:val="20"/>
          <w:szCs w:val="24"/>
        </w:rPr>
        <w:t xml:space="preserve"> </w:t>
      </w:r>
      <w:r w:rsidRPr="00BB312B">
        <w:rPr>
          <w:w w:val="95"/>
          <w:sz w:val="20"/>
          <w:szCs w:val="24"/>
        </w:rPr>
        <w:t>звания</w:t>
      </w:r>
      <w:proofErr w:type="gramStart"/>
      <w:r w:rsidRPr="00BB312B">
        <w:rPr>
          <w:spacing w:val="-19"/>
          <w:w w:val="95"/>
          <w:sz w:val="20"/>
          <w:szCs w:val="24"/>
        </w:rPr>
        <w:t xml:space="preserve"> </w:t>
      </w:r>
      <w:r w:rsidRPr="00BB312B">
        <w:rPr>
          <w:w w:val="95"/>
          <w:sz w:val="20"/>
          <w:szCs w:val="24"/>
        </w:rPr>
        <w:t>.</w:t>
      </w:r>
      <w:proofErr w:type="gramEnd"/>
      <w:r w:rsidRPr="00BB312B">
        <w:rPr>
          <w:spacing w:val="23"/>
          <w:sz w:val="20"/>
          <w:szCs w:val="24"/>
        </w:rPr>
        <w:t xml:space="preserve"> </w:t>
      </w:r>
      <w:r w:rsidRPr="00BB312B">
        <w:rPr>
          <w:w w:val="95"/>
          <w:sz w:val="20"/>
          <w:szCs w:val="24"/>
        </w:rPr>
        <w:t>Обязанности</w:t>
      </w:r>
      <w:r w:rsidRPr="00BB312B">
        <w:rPr>
          <w:spacing w:val="22"/>
          <w:sz w:val="20"/>
          <w:szCs w:val="24"/>
        </w:rPr>
        <w:t xml:space="preserve"> </w:t>
      </w:r>
      <w:r w:rsidRPr="00BB312B">
        <w:rPr>
          <w:w w:val="95"/>
          <w:sz w:val="20"/>
          <w:szCs w:val="24"/>
        </w:rPr>
        <w:t>солдата</w:t>
      </w:r>
      <w:r w:rsidRPr="00BB312B">
        <w:rPr>
          <w:spacing w:val="22"/>
          <w:sz w:val="20"/>
          <w:szCs w:val="24"/>
        </w:rPr>
        <w:t xml:space="preserve"> </w:t>
      </w:r>
      <w:r w:rsidRPr="00BB312B">
        <w:rPr>
          <w:w w:val="95"/>
          <w:sz w:val="20"/>
          <w:szCs w:val="24"/>
        </w:rPr>
        <w:t>(матроса)</w:t>
      </w:r>
      <w:r w:rsidRPr="00BB312B">
        <w:rPr>
          <w:spacing w:val="-18"/>
          <w:w w:val="95"/>
          <w:sz w:val="20"/>
          <w:szCs w:val="24"/>
        </w:rPr>
        <w:t xml:space="preserve"> </w:t>
      </w:r>
      <w:r w:rsidRPr="00BB312B">
        <w:rPr>
          <w:spacing w:val="-10"/>
          <w:w w:val="95"/>
          <w:sz w:val="20"/>
          <w:szCs w:val="24"/>
        </w:rPr>
        <w:t>.</w:t>
      </w:r>
    </w:p>
    <w:p w:rsidR="001541A7" w:rsidRPr="00BB312B" w:rsidRDefault="001541A7" w:rsidP="001541A7">
      <w:pPr>
        <w:pStyle w:val="a3"/>
        <w:spacing w:before="8" w:line="247" w:lineRule="auto"/>
        <w:ind w:left="28" w:right="168" w:firstLine="226"/>
        <w:rPr>
          <w:sz w:val="20"/>
          <w:szCs w:val="24"/>
        </w:rPr>
      </w:pPr>
      <w:r w:rsidRPr="00BB312B">
        <w:rPr>
          <w:sz w:val="20"/>
          <w:szCs w:val="24"/>
        </w:rPr>
        <w:t>Организация</w:t>
      </w:r>
      <w:r w:rsidRPr="00BB312B">
        <w:rPr>
          <w:spacing w:val="-16"/>
          <w:sz w:val="20"/>
          <w:szCs w:val="24"/>
        </w:rPr>
        <w:t xml:space="preserve"> </w:t>
      </w:r>
      <w:r w:rsidRPr="00BB312B">
        <w:rPr>
          <w:sz w:val="20"/>
          <w:szCs w:val="24"/>
        </w:rPr>
        <w:t>размещения</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быта</w:t>
      </w:r>
      <w:r w:rsidRPr="00BB312B">
        <w:rPr>
          <w:spacing w:val="-16"/>
          <w:sz w:val="20"/>
          <w:szCs w:val="24"/>
        </w:rPr>
        <w:t xml:space="preserve"> </w:t>
      </w:r>
      <w:r w:rsidRPr="00BB312B">
        <w:rPr>
          <w:sz w:val="20"/>
          <w:szCs w:val="24"/>
        </w:rPr>
        <w:t>военнослужащих</w:t>
      </w:r>
      <w:proofErr w:type="gramStart"/>
      <w:r w:rsidRPr="00BB312B">
        <w:rPr>
          <w:spacing w:val="-16"/>
          <w:sz w:val="20"/>
          <w:szCs w:val="24"/>
        </w:rPr>
        <w:t xml:space="preserve"> </w:t>
      </w:r>
      <w:r w:rsidRPr="00BB312B">
        <w:rPr>
          <w:w w:val="95"/>
          <w:sz w:val="20"/>
          <w:szCs w:val="24"/>
        </w:rPr>
        <w:t>.</w:t>
      </w:r>
      <w:proofErr w:type="gramEnd"/>
      <w:r w:rsidRPr="00BB312B">
        <w:rPr>
          <w:spacing w:val="-10"/>
          <w:w w:val="95"/>
          <w:sz w:val="20"/>
          <w:szCs w:val="24"/>
        </w:rPr>
        <w:t xml:space="preserve"> </w:t>
      </w:r>
      <w:r w:rsidRPr="00BB312B">
        <w:rPr>
          <w:sz w:val="20"/>
          <w:szCs w:val="24"/>
        </w:rPr>
        <w:t>Распре- деление</w:t>
      </w:r>
      <w:r w:rsidRPr="00BB312B">
        <w:rPr>
          <w:spacing w:val="-16"/>
          <w:sz w:val="20"/>
          <w:szCs w:val="24"/>
        </w:rPr>
        <w:t xml:space="preserve"> </w:t>
      </w:r>
      <w:r w:rsidRPr="00BB312B">
        <w:rPr>
          <w:sz w:val="20"/>
          <w:szCs w:val="24"/>
        </w:rPr>
        <w:t>времени</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внутренний</w:t>
      </w:r>
      <w:r w:rsidRPr="00BB312B">
        <w:rPr>
          <w:spacing w:val="-15"/>
          <w:sz w:val="20"/>
          <w:szCs w:val="24"/>
        </w:rPr>
        <w:t xml:space="preserve"> </w:t>
      </w:r>
      <w:r w:rsidRPr="00BB312B">
        <w:rPr>
          <w:sz w:val="20"/>
          <w:szCs w:val="24"/>
        </w:rPr>
        <w:t>порядок</w:t>
      </w:r>
      <w:r w:rsidRPr="00BB312B">
        <w:rPr>
          <w:spacing w:val="-16"/>
          <w:sz w:val="20"/>
          <w:szCs w:val="24"/>
        </w:rPr>
        <w:t xml:space="preserve"> </w:t>
      </w:r>
      <w:r w:rsidRPr="00BB312B">
        <w:rPr>
          <w:w w:val="95"/>
          <w:sz w:val="20"/>
          <w:szCs w:val="24"/>
        </w:rPr>
        <w:t>.</w:t>
      </w:r>
      <w:r w:rsidRPr="00BB312B">
        <w:rPr>
          <w:spacing w:val="-6"/>
          <w:w w:val="95"/>
          <w:sz w:val="20"/>
          <w:szCs w:val="24"/>
        </w:rPr>
        <w:t xml:space="preserve"> </w:t>
      </w:r>
      <w:r w:rsidRPr="00BB312B">
        <w:rPr>
          <w:sz w:val="20"/>
          <w:szCs w:val="24"/>
        </w:rPr>
        <w:t>Состав</w:t>
      </w:r>
      <w:r w:rsidRPr="00BB312B">
        <w:rPr>
          <w:spacing w:val="-10"/>
          <w:sz w:val="20"/>
          <w:szCs w:val="24"/>
        </w:rPr>
        <w:t xml:space="preserve"> </w:t>
      </w:r>
      <w:r w:rsidRPr="00BB312B">
        <w:rPr>
          <w:sz w:val="20"/>
          <w:szCs w:val="24"/>
        </w:rPr>
        <w:t>и</w:t>
      </w:r>
      <w:r w:rsidRPr="00BB312B">
        <w:rPr>
          <w:spacing w:val="-10"/>
          <w:sz w:val="20"/>
          <w:szCs w:val="24"/>
        </w:rPr>
        <w:t xml:space="preserve"> </w:t>
      </w:r>
      <w:r w:rsidRPr="00BB312B">
        <w:rPr>
          <w:sz w:val="20"/>
          <w:szCs w:val="24"/>
        </w:rPr>
        <w:t>назначение суточного</w:t>
      </w:r>
      <w:r w:rsidRPr="00BB312B">
        <w:rPr>
          <w:spacing w:val="-3"/>
          <w:sz w:val="20"/>
          <w:szCs w:val="24"/>
        </w:rPr>
        <w:t xml:space="preserve"> </w:t>
      </w:r>
      <w:r w:rsidRPr="00BB312B">
        <w:rPr>
          <w:sz w:val="20"/>
          <w:szCs w:val="24"/>
        </w:rPr>
        <w:t>наряда</w:t>
      </w:r>
      <w:r w:rsidRPr="00BB312B">
        <w:rPr>
          <w:spacing w:val="-16"/>
          <w:sz w:val="20"/>
          <w:szCs w:val="24"/>
        </w:rPr>
        <w:t xml:space="preserve"> </w:t>
      </w:r>
      <w:r w:rsidRPr="00BB312B">
        <w:rPr>
          <w:w w:val="95"/>
          <w:sz w:val="20"/>
          <w:szCs w:val="24"/>
        </w:rPr>
        <w:t xml:space="preserve">. </w:t>
      </w:r>
      <w:r w:rsidRPr="00BB312B">
        <w:rPr>
          <w:sz w:val="20"/>
          <w:szCs w:val="24"/>
        </w:rPr>
        <w:t xml:space="preserve">Обязанности дежурного и дневального по </w:t>
      </w:r>
      <w:r w:rsidRPr="00BB312B">
        <w:rPr>
          <w:spacing w:val="-4"/>
          <w:sz w:val="20"/>
          <w:szCs w:val="24"/>
        </w:rPr>
        <w:t>роте</w:t>
      </w:r>
      <w:r w:rsidRPr="00BB312B">
        <w:rPr>
          <w:spacing w:val="-12"/>
          <w:sz w:val="20"/>
          <w:szCs w:val="24"/>
        </w:rPr>
        <w:t xml:space="preserve"> </w:t>
      </w:r>
      <w:r w:rsidRPr="00BB312B">
        <w:rPr>
          <w:spacing w:val="-4"/>
          <w:sz w:val="20"/>
          <w:szCs w:val="24"/>
        </w:rPr>
        <w:t>.</w:t>
      </w:r>
      <w:r w:rsidRPr="00BB312B">
        <w:rPr>
          <w:spacing w:val="-12"/>
          <w:sz w:val="20"/>
          <w:szCs w:val="24"/>
        </w:rPr>
        <w:t xml:space="preserve"> </w:t>
      </w:r>
      <w:r w:rsidRPr="00BB312B">
        <w:rPr>
          <w:spacing w:val="-4"/>
          <w:sz w:val="20"/>
          <w:szCs w:val="24"/>
        </w:rPr>
        <w:t>Ответственность</w:t>
      </w:r>
      <w:r w:rsidRPr="00BB312B">
        <w:rPr>
          <w:spacing w:val="-12"/>
          <w:sz w:val="20"/>
          <w:szCs w:val="24"/>
        </w:rPr>
        <w:t xml:space="preserve"> </w:t>
      </w:r>
      <w:r w:rsidRPr="00BB312B">
        <w:rPr>
          <w:spacing w:val="-4"/>
          <w:sz w:val="20"/>
          <w:szCs w:val="24"/>
        </w:rPr>
        <w:t>за</w:t>
      </w:r>
      <w:r w:rsidRPr="00BB312B">
        <w:rPr>
          <w:spacing w:val="-9"/>
          <w:sz w:val="20"/>
          <w:szCs w:val="24"/>
        </w:rPr>
        <w:t xml:space="preserve"> </w:t>
      </w:r>
      <w:r w:rsidRPr="00BB312B">
        <w:rPr>
          <w:spacing w:val="-4"/>
          <w:sz w:val="20"/>
          <w:szCs w:val="24"/>
        </w:rPr>
        <w:t>нарушение</w:t>
      </w:r>
      <w:r w:rsidRPr="00BB312B">
        <w:rPr>
          <w:spacing w:val="-5"/>
          <w:sz w:val="20"/>
          <w:szCs w:val="24"/>
        </w:rPr>
        <w:t xml:space="preserve"> </w:t>
      </w:r>
      <w:r w:rsidRPr="00BB312B">
        <w:rPr>
          <w:spacing w:val="-4"/>
          <w:sz w:val="20"/>
          <w:szCs w:val="24"/>
        </w:rPr>
        <w:t>порядка</w:t>
      </w:r>
      <w:r w:rsidRPr="00BB312B">
        <w:rPr>
          <w:spacing w:val="-5"/>
          <w:sz w:val="20"/>
          <w:szCs w:val="24"/>
        </w:rPr>
        <w:t xml:space="preserve"> </w:t>
      </w:r>
      <w:r w:rsidRPr="00BB312B">
        <w:rPr>
          <w:spacing w:val="-4"/>
          <w:sz w:val="20"/>
          <w:szCs w:val="24"/>
        </w:rPr>
        <w:t>несения</w:t>
      </w:r>
      <w:r w:rsidRPr="00BB312B">
        <w:rPr>
          <w:spacing w:val="-5"/>
          <w:sz w:val="20"/>
          <w:szCs w:val="24"/>
        </w:rPr>
        <w:t xml:space="preserve"> </w:t>
      </w:r>
      <w:r w:rsidRPr="00BB312B">
        <w:rPr>
          <w:spacing w:val="-4"/>
          <w:sz w:val="20"/>
          <w:szCs w:val="24"/>
        </w:rPr>
        <w:t xml:space="preserve">внутрен- </w:t>
      </w:r>
      <w:r w:rsidRPr="00BB312B">
        <w:rPr>
          <w:sz w:val="20"/>
          <w:szCs w:val="24"/>
        </w:rPr>
        <w:t>ней службы</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5" w:line="247" w:lineRule="auto"/>
        <w:ind w:left="28" w:right="168" w:firstLine="226"/>
        <w:rPr>
          <w:sz w:val="20"/>
          <w:szCs w:val="24"/>
        </w:rPr>
      </w:pPr>
      <w:r w:rsidRPr="00BB312B">
        <w:rPr>
          <w:w w:val="95"/>
          <w:sz w:val="20"/>
          <w:szCs w:val="24"/>
        </w:rPr>
        <w:t>Виды караулов</w:t>
      </w:r>
      <w:proofErr w:type="gramStart"/>
      <w:r w:rsidRPr="00BB312B">
        <w:rPr>
          <w:spacing w:val="-13"/>
          <w:w w:val="95"/>
          <w:sz w:val="20"/>
          <w:szCs w:val="24"/>
        </w:rPr>
        <w:t xml:space="preserve"> </w:t>
      </w:r>
      <w:r w:rsidRPr="00BB312B">
        <w:rPr>
          <w:w w:val="95"/>
          <w:sz w:val="20"/>
          <w:szCs w:val="24"/>
        </w:rPr>
        <w:t>.</w:t>
      </w:r>
      <w:proofErr w:type="gramEnd"/>
      <w:r w:rsidRPr="00BB312B">
        <w:rPr>
          <w:w w:val="95"/>
          <w:sz w:val="20"/>
          <w:szCs w:val="24"/>
        </w:rPr>
        <w:t xml:space="preserve"> Назначение и состав караула</w:t>
      </w:r>
      <w:r w:rsidRPr="00BB312B">
        <w:rPr>
          <w:spacing w:val="-13"/>
          <w:w w:val="95"/>
          <w:sz w:val="20"/>
          <w:szCs w:val="24"/>
        </w:rPr>
        <w:t xml:space="preserve"> </w:t>
      </w:r>
      <w:r w:rsidRPr="00BB312B">
        <w:rPr>
          <w:w w:val="95"/>
          <w:sz w:val="20"/>
          <w:szCs w:val="24"/>
        </w:rPr>
        <w:t>. Подготовка караула</w:t>
      </w:r>
      <w:r w:rsidRPr="00BB312B">
        <w:rPr>
          <w:spacing w:val="-13"/>
          <w:w w:val="95"/>
          <w:sz w:val="20"/>
          <w:szCs w:val="24"/>
        </w:rPr>
        <w:t xml:space="preserve"> </w:t>
      </w:r>
      <w:r w:rsidRPr="00BB312B">
        <w:rPr>
          <w:w w:val="95"/>
          <w:sz w:val="20"/>
          <w:szCs w:val="24"/>
        </w:rPr>
        <w:t>. Неприкосновенность часового</w:t>
      </w:r>
      <w:r w:rsidRPr="00BB312B">
        <w:rPr>
          <w:spacing w:val="-13"/>
          <w:w w:val="95"/>
          <w:sz w:val="20"/>
          <w:szCs w:val="24"/>
        </w:rPr>
        <w:t xml:space="preserve"> </w:t>
      </w:r>
      <w:r w:rsidRPr="00BB312B">
        <w:rPr>
          <w:w w:val="95"/>
          <w:sz w:val="20"/>
          <w:szCs w:val="24"/>
        </w:rPr>
        <w:t>. Обязанности часового, порядок применения оружия .</w:t>
      </w:r>
    </w:p>
    <w:p w:rsidR="001541A7" w:rsidRPr="00BB312B" w:rsidRDefault="001541A7" w:rsidP="001541A7">
      <w:pPr>
        <w:pStyle w:val="3"/>
        <w:spacing w:before="233"/>
        <w:rPr>
          <w:sz w:val="20"/>
          <w:szCs w:val="24"/>
        </w:rPr>
      </w:pPr>
      <w:r w:rsidRPr="00BB312B">
        <w:rPr>
          <w:w w:val="80"/>
          <w:sz w:val="20"/>
          <w:szCs w:val="24"/>
        </w:rPr>
        <w:t>Модуль</w:t>
      </w:r>
      <w:r w:rsidRPr="00BB312B">
        <w:rPr>
          <w:spacing w:val="-10"/>
          <w:sz w:val="20"/>
          <w:szCs w:val="24"/>
        </w:rPr>
        <w:t xml:space="preserve"> </w:t>
      </w:r>
      <w:r w:rsidRPr="00BB312B">
        <w:rPr>
          <w:w w:val="80"/>
          <w:sz w:val="20"/>
          <w:szCs w:val="24"/>
        </w:rPr>
        <w:t>№</w:t>
      </w:r>
      <w:r w:rsidRPr="00BB312B">
        <w:rPr>
          <w:spacing w:val="-9"/>
          <w:sz w:val="20"/>
          <w:szCs w:val="24"/>
        </w:rPr>
        <w:t xml:space="preserve"> </w:t>
      </w:r>
      <w:r w:rsidRPr="00BB312B">
        <w:rPr>
          <w:w w:val="80"/>
          <w:sz w:val="20"/>
          <w:szCs w:val="24"/>
        </w:rPr>
        <w:t>8</w:t>
      </w:r>
      <w:r w:rsidRPr="00BB312B">
        <w:rPr>
          <w:spacing w:val="-10"/>
          <w:sz w:val="20"/>
          <w:szCs w:val="24"/>
        </w:rPr>
        <w:t xml:space="preserve"> </w:t>
      </w:r>
      <w:r w:rsidRPr="00BB312B">
        <w:rPr>
          <w:w w:val="80"/>
          <w:sz w:val="20"/>
          <w:szCs w:val="24"/>
        </w:rPr>
        <w:t>«Строевая</w:t>
      </w:r>
      <w:r w:rsidRPr="00BB312B">
        <w:rPr>
          <w:spacing w:val="-9"/>
          <w:sz w:val="20"/>
          <w:szCs w:val="24"/>
        </w:rPr>
        <w:t xml:space="preserve"> </w:t>
      </w:r>
      <w:r w:rsidRPr="00BB312B">
        <w:rPr>
          <w:spacing w:val="-2"/>
          <w:w w:val="80"/>
          <w:sz w:val="20"/>
          <w:szCs w:val="24"/>
        </w:rPr>
        <w:t>подготовка»</w:t>
      </w:r>
    </w:p>
    <w:p w:rsidR="001541A7" w:rsidRPr="00BB312B" w:rsidRDefault="001541A7" w:rsidP="001541A7">
      <w:pPr>
        <w:pStyle w:val="a3"/>
        <w:spacing w:before="99" w:line="247" w:lineRule="auto"/>
        <w:ind w:left="28" w:right="169" w:firstLine="226"/>
        <w:rPr>
          <w:sz w:val="20"/>
          <w:szCs w:val="24"/>
        </w:rPr>
      </w:pPr>
      <w:r w:rsidRPr="00BB312B">
        <w:rPr>
          <w:sz w:val="20"/>
          <w:szCs w:val="24"/>
        </w:rPr>
        <w:t>Строи</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управление</w:t>
      </w:r>
      <w:r w:rsidRPr="00BB312B">
        <w:rPr>
          <w:spacing w:val="-16"/>
          <w:sz w:val="20"/>
          <w:szCs w:val="24"/>
        </w:rPr>
        <w:t xml:space="preserve"> </w:t>
      </w:r>
      <w:r w:rsidRPr="00BB312B">
        <w:rPr>
          <w:sz w:val="20"/>
          <w:szCs w:val="24"/>
        </w:rPr>
        <w:t>ими</w:t>
      </w:r>
      <w:proofErr w:type="gramStart"/>
      <w:r w:rsidRPr="00BB312B">
        <w:rPr>
          <w:spacing w:val="-16"/>
          <w:sz w:val="20"/>
          <w:szCs w:val="24"/>
        </w:rPr>
        <w:t xml:space="preserve"> </w:t>
      </w:r>
      <w:r w:rsidRPr="00BB312B">
        <w:rPr>
          <w:w w:val="95"/>
          <w:sz w:val="20"/>
          <w:szCs w:val="24"/>
        </w:rPr>
        <w:t>.</w:t>
      </w:r>
      <w:proofErr w:type="gramEnd"/>
      <w:r w:rsidRPr="00BB312B">
        <w:rPr>
          <w:spacing w:val="-13"/>
          <w:w w:val="95"/>
          <w:sz w:val="20"/>
          <w:szCs w:val="24"/>
        </w:rPr>
        <w:t xml:space="preserve"> </w:t>
      </w:r>
      <w:r w:rsidRPr="00BB312B">
        <w:rPr>
          <w:sz w:val="20"/>
          <w:szCs w:val="24"/>
        </w:rPr>
        <w:t>Обязанности</w:t>
      </w:r>
      <w:r w:rsidRPr="00BB312B">
        <w:rPr>
          <w:spacing w:val="-16"/>
          <w:sz w:val="20"/>
          <w:szCs w:val="24"/>
        </w:rPr>
        <w:t xml:space="preserve"> </w:t>
      </w:r>
      <w:r w:rsidRPr="00BB312B">
        <w:rPr>
          <w:sz w:val="20"/>
          <w:szCs w:val="24"/>
        </w:rPr>
        <w:t>военнослужащих</w:t>
      </w:r>
      <w:r w:rsidRPr="00BB312B">
        <w:rPr>
          <w:spacing w:val="-12"/>
          <w:sz w:val="20"/>
          <w:szCs w:val="24"/>
        </w:rPr>
        <w:t xml:space="preserve"> </w:t>
      </w:r>
      <w:r w:rsidRPr="00BB312B">
        <w:rPr>
          <w:sz w:val="20"/>
          <w:szCs w:val="24"/>
        </w:rPr>
        <w:t xml:space="preserve">пе- </w:t>
      </w:r>
      <w:r w:rsidRPr="00BB312B">
        <w:rPr>
          <w:spacing w:val="-2"/>
          <w:sz w:val="20"/>
          <w:szCs w:val="24"/>
        </w:rPr>
        <w:t>ред</w:t>
      </w:r>
      <w:r w:rsidRPr="00BB312B">
        <w:rPr>
          <w:spacing w:val="-14"/>
          <w:sz w:val="20"/>
          <w:szCs w:val="24"/>
        </w:rPr>
        <w:t xml:space="preserve"> </w:t>
      </w:r>
      <w:r w:rsidRPr="00BB312B">
        <w:rPr>
          <w:spacing w:val="-2"/>
          <w:sz w:val="20"/>
          <w:szCs w:val="24"/>
        </w:rPr>
        <w:t>построением</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строю</w:t>
      </w:r>
      <w:r w:rsidRPr="00BB312B">
        <w:rPr>
          <w:spacing w:val="-14"/>
          <w:sz w:val="20"/>
          <w:szCs w:val="24"/>
        </w:rPr>
        <w:t xml:space="preserve"> </w:t>
      </w:r>
      <w:r w:rsidRPr="00BB312B">
        <w:rPr>
          <w:spacing w:val="-2"/>
          <w:sz w:val="20"/>
          <w:szCs w:val="24"/>
        </w:rPr>
        <w:t>.</w:t>
      </w:r>
      <w:r w:rsidRPr="00BB312B">
        <w:rPr>
          <w:spacing w:val="-14"/>
          <w:sz w:val="20"/>
          <w:szCs w:val="24"/>
        </w:rPr>
        <w:t xml:space="preserve"> </w:t>
      </w:r>
      <w:r w:rsidRPr="00BB312B">
        <w:rPr>
          <w:spacing w:val="-2"/>
          <w:sz w:val="20"/>
          <w:szCs w:val="24"/>
        </w:rPr>
        <w:t>Развёрнутый</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походный</w:t>
      </w:r>
      <w:r w:rsidRPr="00BB312B">
        <w:rPr>
          <w:spacing w:val="-14"/>
          <w:sz w:val="20"/>
          <w:szCs w:val="24"/>
        </w:rPr>
        <w:t xml:space="preserve"> </w:t>
      </w:r>
      <w:r w:rsidRPr="00BB312B">
        <w:rPr>
          <w:spacing w:val="-2"/>
          <w:sz w:val="20"/>
          <w:szCs w:val="24"/>
        </w:rPr>
        <w:t>строи</w:t>
      </w:r>
      <w:r w:rsidRPr="00BB312B">
        <w:rPr>
          <w:spacing w:val="-14"/>
          <w:sz w:val="20"/>
          <w:szCs w:val="24"/>
        </w:rPr>
        <w:t xml:space="preserve"> </w:t>
      </w:r>
      <w:r w:rsidRPr="00BB312B">
        <w:rPr>
          <w:spacing w:val="-2"/>
          <w:sz w:val="20"/>
          <w:szCs w:val="24"/>
        </w:rPr>
        <w:t xml:space="preserve">от- </w:t>
      </w:r>
      <w:r w:rsidRPr="00BB312B">
        <w:rPr>
          <w:sz w:val="20"/>
          <w:szCs w:val="24"/>
        </w:rPr>
        <w:t>деления (взвода)</w:t>
      </w:r>
      <w:r w:rsidRPr="00BB312B">
        <w:rPr>
          <w:spacing w:val="-29"/>
          <w:sz w:val="20"/>
          <w:szCs w:val="24"/>
        </w:rPr>
        <w:t xml:space="preserve"> </w:t>
      </w:r>
      <w:r w:rsidRPr="00BB312B">
        <w:rPr>
          <w:w w:val="95"/>
          <w:sz w:val="20"/>
          <w:szCs w:val="24"/>
        </w:rPr>
        <w:t xml:space="preserve">. </w:t>
      </w:r>
      <w:r w:rsidRPr="00BB312B">
        <w:rPr>
          <w:sz w:val="20"/>
          <w:szCs w:val="24"/>
        </w:rPr>
        <w:t>Строевые приёмы на месте</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3" w:line="247" w:lineRule="auto"/>
        <w:ind w:left="28" w:right="169" w:firstLine="226"/>
        <w:rPr>
          <w:sz w:val="20"/>
          <w:szCs w:val="24"/>
        </w:rPr>
      </w:pPr>
      <w:r w:rsidRPr="00BB312B">
        <w:rPr>
          <w:sz w:val="20"/>
          <w:szCs w:val="24"/>
        </w:rPr>
        <w:t>Строевые</w:t>
      </w:r>
      <w:r w:rsidRPr="00BB312B">
        <w:rPr>
          <w:spacing w:val="-16"/>
          <w:sz w:val="20"/>
          <w:szCs w:val="24"/>
        </w:rPr>
        <w:t xml:space="preserve"> </w:t>
      </w:r>
      <w:r w:rsidRPr="00BB312B">
        <w:rPr>
          <w:sz w:val="20"/>
          <w:szCs w:val="24"/>
        </w:rPr>
        <w:t>приёмы</w:t>
      </w:r>
      <w:r w:rsidRPr="00BB312B">
        <w:rPr>
          <w:spacing w:val="-14"/>
          <w:sz w:val="20"/>
          <w:szCs w:val="24"/>
        </w:rPr>
        <w:t xml:space="preserve"> </w:t>
      </w:r>
      <w:r w:rsidRPr="00BB312B">
        <w:rPr>
          <w:sz w:val="20"/>
          <w:szCs w:val="24"/>
        </w:rPr>
        <w:t>в</w:t>
      </w:r>
      <w:r w:rsidRPr="00BB312B">
        <w:rPr>
          <w:spacing w:val="-5"/>
          <w:sz w:val="20"/>
          <w:szCs w:val="24"/>
        </w:rPr>
        <w:t xml:space="preserve"> </w:t>
      </w:r>
      <w:r w:rsidRPr="00BB312B">
        <w:rPr>
          <w:sz w:val="20"/>
          <w:szCs w:val="24"/>
        </w:rPr>
        <w:t>движении</w:t>
      </w:r>
      <w:r w:rsidRPr="00BB312B">
        <w:rPr>
          <w:spacing w:val="-5"/>
          <w:sz w:val="20"/>
          <w:szCs w:val="24"/>
        </w:rPr>
        <w:t xml:space="preserve"> </w:t>
      </w:r>
      <w:r w:rsidRPr="00BB312B">
        <w:rPr>
          <w:sz w:val="20"/>
          <w:szCs w:val="24"/>
        </w:rPr>
        <w:t>без</w:t>
      </w:r>
      <w:r w:rsidRPr="00BB312B">
        <w:rPr>
          <w:spacing w:val="-5"/>
          <w:sz w:val="20"/>
          <w:szCs w:val="24"/>
        </w:rPr>
        <w:t xml:space="preserve"> </w:t>
      </w:r>
      <w:r w:rsidRPr="00BB312B">
        <w:rPr>
          <w:sz w:val="20"/>
          <w:szCs w:val="24"/>
        </w:rPr>
        <w:t>оружия</w:t>
      </w:r>
      <w:proofErr w:type="gramStart"/>
      <w:r w:rsidRPr="00BB312B">
        <w:rPr>
          <w:spacing w:val="-16"/>
          <w:sz w:val="20"/>
          <w:szCs w:val="24"/>
        </w:rPr>
        <w:t xml:space="preserve"> </w:t>
      </w:r>
      <w:r w:rsidRPr="00BB312B">
        <w:rPr>
          <w:w w:val="95"/>
          <w:sz w:val="20"/>
          <w:szCs w:val="24"/>
        </w:rPr>
        <w:t>.</w:t>
      </w:r>
      <w:proofErr w:type="gramEnd"/>
      <w:r w:rsidRPr="00BB312B">
        <w:rPr>
          <w:spacing w:val="-2"/>
          <w:w w:val="95"/>
          <w:sz w:val="20"/>
          <w:szCs w:val="24"/>
        </w:rPr>
        <w:t xml:space="preserve"> </w:t>
      </w:r>
      <w:r w:rsidRPr="00BB312B">
        <w:rPr>
          <w:sz w:val="20"/>
          <w:szCs w:val="24"/>
        </w:rPr>
        <w:t>Выход</w:t>
      </w:r>
      <w:r w:rsidRPr="00BB312B">
        <w:rPr>
          <w:spacing w:val="-5"/>
          <w:sz w:val="20"/>
          <w:szCs w:val="24"/>
        </w:rPr>
        <w:t xml:space="preserve"> </w:t>
      </w:r>
      <w:r w:rsidRPr="00BB312B">
        <w:rPr>
          <w:sz w:val="20"/>
          <w:szCs w:val="24"/>
        </w:rPr>
        <w:t>из</w:t>
      </w:r>
      <w:r w:rsidRPr="00BB312B">
        <w:rPr>
          <w:spacing w:val="-5"/>
          <w:sz w:val="20"/>
          <w:szCs w:val="24"/>
        </w:rPr>
        <w:t xml:space="preserve"> </w:t>
      </w:r>
      <w:r w:rsidRPr="00BB312B">
        <w:rPr>
          <w:sz w:val="20"/>
          <w:szCs w:val="24"/>
        </w:rPr>
        <w:t>строя, подход к начальнику и возвращение в строй</w:t>
      </w:r>
      <w:r w:rsidRPr="00BB312B">
        <w:rPr>
          <w:spacing w:val="-26"/>
          <w:sz w:val="20"/>
          <w:szCs w:val="24"/>
        </w:rPr>
        <w:t xml:space="preserve"> </w:t>
      </w:r>
      <w:r w:rsidRPr="00BB312B">
        <w:rPr>
          <w:w w:val="95"/>
          <w:sz w:val="20"/>
          <w:szCs w:val="24"/>
        </w:rPr>
        <w:t>.</w:t>
      </w:r>
    </w:p>
    <w:p w:rsidR="001541A7" w:rsidRPr="00BB312B" w:rsidRDefault="001541A7" w:rsidP="001541A7">
      <w:pPr>
        <w:pStyle w:val="a3"/>
        <w:spacing w:before="2" w:line="247" w:lineRule="auto"/>
        <w:ind w:left="28" w:right="168" w:firstLine="226"/>
        <w:rPr>
          <w:sz w:val="20"/>
          <w:szCs w:val="24"/>
        </w:rPr>
      </w:pPr>
      <w:r w:rsidRPr="00BB312B">
        <w:rPr>
          <w:spacing w:val="-2"/>
          <w:sz w:val="20"/>
          <w:szCs w:val="24"/>
        </w:rPr>
        <w:t>Строевая</w:t>
      </w:r>
      <w:r w:rsidRPr="00BB312B">
        <w:rPr>
          <w:spacing w:val="-14"/>
          <w:sz w:val="20"/>
          <w:szCs w:val="24"/>
        </w:rPr>
        <w:t xml:space="preserve"> </w:t>
      </w:r>
      <w:r w:rsidRPr="00BB312B">
        <w:rPr>
          <w:spacing w:val="-2"/>
          <w:sz w:val="20"/>
          <w:szCs w:val="24"/>
        </w:rPr>
        <w:t>стойка</w:t>
      </w:r>
      <w:r w:rsidRPr="00BB312B">
        <w:rPr>
          <w:spacing w:val="-11"/>
          <w:sz w:val="20"/>
          <w:szCs w:val="24"/>
        </w:rPr>
        <w:t xml:space="preserve"> </w:t>
      </w:r>
      <w:r w:rsidRPr="00BB312B">
        <w:rPr>
          <w:spacing w:val="-2"/>
          <w:sz w:val="20"/>
          <w:szCs w:val="24"/>
        </w:rPr>
        <w:t>с оружием</w:t>
      </w:r>
      <w:proofErr w:type="gramStart"/>
      <w:r w:rsidRPr="00BB312B">
        <w:rPr>
          <w:spacing w:val="-14"/>
          <w:sz w:val="20"/>
          <w:szCs w:val="24"/>
        </w:rPr>
        <w:t xml:space="preserve"> </w:t>
      </w:r>
      <w:r w:rsidRPr="00BB312B">
        <w:rPr>
          <w:spacing w:val="-2"/>
          <w:w w:val="95"/>
          <w:sz w:val="20"/>
          <w:szCs w:val="24"/>
        </w:rPr>
        <w:t>.</w:t>
      </w:r>
      <w:proofErr w:type="gramEnd"/>
      <w:r w:rsidRPr="00BB312B">
        <w:rPr>
          <w:spacing w:val="-2"/>
          <w:w w:val="95"/>
          <w:sz w:val="20"/>
          <w:szCs w:val="24"/>
        </w:rPr>
        <w:t xml:space="preserve"> </w:t>
      </w:r>
      <w:r w:rsidRPr="00BB312B">
        <w:rPr>
          <w:spacing w:val="-2"/>
          <w:sz w:val="20"/>
          <w:szCs w:val="24"/>
        </w:rPr>
        <w:t xml:space="preserve">Выполнение воинского привет- </w:t>
      </w:r>
      <w:r w:rsidRPr="00BB312B">
        <w:rPr>
          <w:sz w:val="20"/>
          <w:szCs w:val="24"/>
        </w:rPr>
        <w:t>ствия</w:t>
      </w:r>
      <w:r w:rsidRPr="00BB312B">
        <w:rPr>
          <w:spacing w:val="-16"/>
          <w:sz w:val="20"/>
          <w:szCs w:val="24"/>
        </w:rPr>
        <w:t xml:space="preserve"> </w:t>
      </w:r>
      <w:r w:rsidRPr="00BB312B">
        <w:rPr>
          <w:sz w:val="20"/>
          <w:szCs w:val="24"/>
        </w:rPr>
        <w:t>с</w:t>
      </w:r>
      <w:r w:rsidRPr="00BB312B">
        <w:rPr>
          <w:spacing w:val="-16"/>
          <w:sz w:val="20"/>
          <w:szCs w:val="24"/>
        </w:rPr>
        <w:t xml:space="preserve"> </w:t>
      </w:r>
      <w:r w:rsidRPr="00BB312B">
        <w:rPr>
          <w:sz w:val="20"/>
          <w:szCs w:val="24"/>
        </w:rPr>
        <w:t>оружием</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Строевые</w:t>
      </w:r>
      <w:r w:rsidRPr="00BB312B">
        <w:rPr>
          <w:spacing w:val="-16"/>
          <w:sz w:val="20"/>
          <w:szCs w:val="24"/>
        </w:rPr>
        <w:t xml:space="preserve"> </w:t>
      </w:r>
      <w:r w:rsidRPr="00BB312B">
        <w:rPr>
          <w:sz w:val="20"/>
          <w:szCs w:val="24"/>
        </w:rPr>
        <w:t>приёмы</w:t>
      </w:r>
      <w:r w:rsidRPr="00BB312B">
        <w:rPr>
          <w:spacing w:val="-16"/>
          <w:sz w:val="20"/>
          <w:szCs w:val="24"/>
        </w:rPr>
        <w:t xml:space="preserve"> </w:t>
      </w:r>
      <w:r w:rsidRPr="00BB312B">
        <w:rPr>
          <w:sz w:val="20"/>
          <w:szCs w:val="24"/>
        </w:rPr>
        <w:t>с</w:t>
      </w:r>
      <w:r w:rsidRPr="00BB312B">
        <w:rPr>
          <w:spacing w:val="-16"/>
          <w:sz w:val="20"/>
          <w:szCs w:val="24"/>
        </w:rPr>
        <w:t xml:space="preserve"> </w:t>
      </w:r>
      <w:r w:rsidRPr="00BB312B">
        <w:rPr>
          <w:sz w:val="20"/>
          <w:szCs w:val="24"/>
        </w:rPr>
        <w:t>оружием</w:t>
      </w:r>
      <w:r w:rsidRPr="00BB312B">
        <w:rPr>
          <w:spacing w:val="-16"/>
          <w:sz w:val="20"/>
          <w:szCs w:val="24"/>
        </w:rPr>
        <w:t xml:space="preserve"> </w:t>
      </w:r>
      <w:r w:rsidRPr="00BB312B">
        <w:rPr>
          <w:sz w:val="20"/>
          <w:szCs w:val="24"/>
        </w:rPr>
        <w:t>на</w:t>
      </w:r>
      <w:r w:rsidRPr="00BB312B">
        <w:rPr>
          <w:spacing w:val="-16"/>
          <w:sz w:val="20"/>
          <w:szCs w:val="24"/>
        </w:rPr>
        <w:t xml:space="preserve"> </w:t>
      </w:r>
      <w:r w:rsidRPr="00BB312B">
        <w:rPr>
          <w:sz w:val="20"/>
          <w:szCs w:val="24"/>
        </w:rPr>
        <w:t>месте</w:t>
      </w:r>
      <w:r w:rsidRPr="00BB312B">
        <w:rPr>
          <w:spacing w:val="-15"/>
          <w:sz w:val="20"/>
          <w:szCs w:val="24"/>
        </w:rPr>
        <w:t xml:space="preserve"> </w:t>
      </w:r>
      <w:r w:rsidRPr="00BB312B">
        <w:rPr>
          <w:sz w:val="20"/>
          <w:szCs w:val="24"/>
        </w:rPr>
        <w:t>(авто- матом)</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3" w:line="247" w:lineRule="auto"/>
        <w:ind w:left="28" w:right="168" w:firstLine="226"/>
        <w:rPr>
          <w:sz w:val="20"/>
          <w:szCs w:val="24"/>
        </w:rPr>
      </w:pPr>
      <w:r w:rsidRPr="00BB312B">
        <w:rPr>
          <w:w w:val="95"/>
          <w:sz w:val="20"/>
          <w:szCs w:val="24"/>
        </w:rPr>
        <w:t>Движение</w:t>
      </w:r>
      <w:r w:rsidRPr="00BB312B">
        <w:rPr>
          <w:spacing w:val="-13"/>
          <w:w w:val="95"/>
          <w:sz w:val="20"/>
          <w:szCs w:val="24"/>
        </w:rPr>
        <w:t xml:space="preserve"> </w:t>
      </w:r>
      <w:r w:rsidRPr="00BB312B">
        <w:rPr>
          <w:w w:val="95"/>
          <w:sz w:val="20"/>
          <w:szCs w:val="24"/>
        </w:rPr>
        <w:t>в</w:t>
      </w:r>
      <w:r w:rsidRPr="00BB312B">
        <w:rPr>
          <w:spacing w:val="-10"/>
          <w:w w:val="95"/>
          <w:sz w:val="20"/>
          <w:szCs w:val="24"/>
        </w:rPr>
        <w:t xml:space="preserve"> </w:t>
      </w:r>
      <w:r w:rsidRPr="00BB312B">
        <w:rPr>
          <w:w w:val="95"/>
          <w:sz w:val="20"/>
          <w:szCs w:val="24"/>
        </w:rPr>
        <w:t>походном</w:t>
      </w:r>
      <w:r w:rsidRPr="00BB312B">
        <w:rPr>
          <w:spacing w:val="-3"/>
          <w:w w:val="95"/>
          <w:sz w:val="20"/>
          <w:szCs w:val="24"/>
        </w:rPr>
        <w:t xml:space="preserve"> </w:t>
      </w:r>
      <w:r w:rsidRPr="00BB312B">
        <w:rPr>
          <w:w w:val="95"/>
          <w:sz w:val="20"/>
          <w:szCs w:val="24"/>
        </w:rPr>
        <w:t>строю</w:t>
      </w:r>
      <w:proofErr w:type="gramStart"/>
      <w:r w:rsidRPr="00BB312B">
        <w:rPr>
          <w:spacing w:val="-13"/>
          <w:w w:val="95"/>
          <w:sz w:val="20"/>
          <w:szCs w:val="24"/>
        </w:rPr>
        <w:t xml:space="preserve"> </w:t>
      </w:r>
      <w:r w:rsidRPr="00BB312B">
        <w:rPr>
          <w:w w:val="95"/>
          <w:sz w:val="20"/>
          <w:szCs w:val="24"/>
        </w:rPr>
        <w:t>.</w:t>
      </w:r>
      <w:proofErr w:type="gramEnd"/>
      <w:r w:rsidRPr="00BB312B">
        <w:rPr>
          <w:spacing w:val="-4"/>
          <w:w w:val="95"/>
          <w:sz w:val="20"/>
          <w:szCs w:val="24"/>
        </w:rPr>
        <w:t xml:space="preserve"> </w:t>
      </w:r>
      <w:r w:rsidRPr="00BB312B">
        <w:rPr>
          <w:w w:val="95"/>
          <w:sz w:val="20"/>
          <w:szCs w:val="24"/>
        </w:rPr>
        <w:t>Перестроение</w:t>
      </w:r>
      <w:r w:rsidRPr="00BB312B">
        <w:rPr>
          <w:spacing w:val="-4"/>
          <w:w w:val="95"/>
          <w:sz w:val="20"/>
          <w:szCs w:val="24"/>
        </w:rPr>
        <w:t xml:space="preserve"> </w:t>
      </w:r>
      <w:r w:rsidRPr="00BB312B">
        <w:rPr>
          <w:w w:val="95"/>
          <w:sz w:val="20"/>
          <w:szCs w:val="24"/>
        </w:rPr>
        <w:t>взвода</w:t>
      </w:r>
      <w:r w:rsidRPr="00BB312B">
        <w:rPr>
          <w:spacing w:val="-13"/>
          <w:w w:val="95"/>
          <w:sz w:val="20"/>
          <w:szCs w:val="24"/>
        </w:rPr>
        <w:t xml:space="preserve"> </w:t>
      </w:r>
      <w:r w:rsidRPr="00BB312B">
        <w:rPr>
          <w:w w:val="95"/>
          <w:sz w:val="20"/>
          <w:szCs w:val="24"/>
        </w:rPr>
        <w:t>.</w:t>
      </w:r>
      <w:r w:rsidRPr="00BB312B">
        <w:rPr>
          <w:spacing w:val="-4"/>
          <w:w w:val="95"/>
          <w:sz w:val="20"/>
          <w:szCs w:val="24"/>
        </w:rPr>
        <w:t xml:space="preserve"> </w:t>
      </w:r>
      <w:r w:rsidRPr="00BB312B">
        <w:rPr>
          <w:w w:val="95"/>
          <w:sz w:val="20"/>
          <w:szCs w:val="24"/>
        </w:rPr>
        <w:t>Перемена направления</w:t>
      </w:r>
      <w:r w:rsidRPr="00BB312B">
        <w:rPr>
          <w:spacing w:val="77"/>
          <w:sz w:val="20"/>
          <w:szCs w:val="24"/>
        </w:rPr>
        <w:t xml:space="preserve"> </w:t>
      </w:r>
      <w:r w:rsidRPr="00BB312B">
        <w:rPr>
          <w:w w:val="95"/>
          <w:sz w:val="20"/>
          <w:szCs w:val="24"/>
        </w:rPr>
        <w:t>движения</w:t>
      </w:r>
      <w:r w:rsidRPr="00BB312B">
        <w:rPr>
          <w:spacing w:val="-13"/>
          <w:w w:val="95"/>
          <w:sz w:val="20"/>
          <w:szCs w:val="24"/>
        </w:rPr>
        <w:t xml:space="preserve"> </w:t>
      </w:r>
      <w:r w:rsidRPr="00BB312B">
        <w:rPr>
          <w:w w:val="95"/>
          <w:sz w:val="20"/>
          <w:szCs w:val="24"/>
        </w:rPr>
        <w:t>.</w:t>
      </w:r>
      <w:r w:rsidRPr="00BB312B">
        <w:rPr>
          <w:spacing w:val="80"/>
          <w:sz w:val="20"/>
          <w:szCs w:val="24"/>
        </w:rPr>
        <w:t xml:space="preserve"> </w:t>
      </w:r>
      <w:r w:rsidRPr="00BB312B">
        <w:rPr>
          <w:w w:val="95"/>
          <w:sz w:val="20"/>
          <w:szCs w:val="24"/>
        </w:rPr>
        <w:t>Выполнение</w:t>
      </w:r>
      <w:r w:rsidRPr="00BB312B">
        <w:rPr>
          <w:spacing w:val="80"/>
          <w:sz w:val="20"/>
          <w:szCs w:val="24"/>
        </w:rPr>
        <w:t xml:space="preserve"> </w:t>
      </w:r>
      <w:r w:rsidRPr="00BB312B">
        <w:rPr>
          <w:w w:val="95"/>
          <w:sz w:val="20"/>
          <w:szCs w:val="24"/>
        </w:rPr>
        <w:t>воинского</w:t>
      </w:r>
      <w:r w:rsidRPr="00BB312B">
        <w:rPr>
          <w:spacing w:val="80"/>
          <w:sz w:val="20"/>
          <w:szCs w:val="24"/>
        </w:rPr>
        <w:t xml:space="preserve"> </w:t>
      </w:r>
      <w:r w:rsidRPr="00BB312B">
        <w:rPr>
          <w:w w:val="95"/>
          <w:sz w:val="20"/>
          <w:szCs w:val="24"/>
        </w:rPr>
        <w:t>приветствия в движении</w:t>
      </w:r>
      <w:r w:rsidRPr="00BB312B">
        <w:rPr>
          <w:spacing w:val="-15"/>
          <w:w w:val="95"/>
          <w:sz w:val="20"/>
          <w:szCs w:val="24"/>
        </w:rPr>
        <w:t xml:space="preserve"> </w:t>
      </w:r>
      <w:r w:rsidRPr="00BB312B">
        <w:rPr>
          <w:w w:val="95"/>
          <w:sz w:val="20"/>
          <w:szCs w:val="24"/>
        </w:rPr>
        <w:t>. Ответ на приветствие в составе подразделения</w:t>
      </w:r>
      <w:r w:rsidRPr="00BB312B">
        <w:rPr>
          <w:spacing w:val="-15"/>
          <w:w w:val="95"/>
          <w:sz w:val="20"/>
          <w:szCs w:val="24"/>
        </w:rPr>
        <w:t xml:space="preserve"> </w:t>
      </w:r>
      <w:r w:rsidRPr="00BB312B">
        <w:rPr>
          <w:w w:val="95"/>
          <w:sz w:val="20"/>
          <w:szCs w:val="24"/>
        </w:rPr>
        <w:t>.</w:t>
      </w:r>
    </w:p>
    <w:p w:rsidR="001541A7" w:rsidRPr="00BB312B" w:rsidRDefault="001541A7" w:rsidP="001541A7">
      <w:pPr>
        <w:pStyle w:val="3"/>
        <w:spacing w:before="233"/>
        <w:rPr>
          <w:sz w:val="20"/>
          <w:szCs w:val="24"/>
        </w:rPr>
      </w:pPr>
      <w:r w:rsidRPr="00BB312B">
        <w:rPr>
          <w:w w:val="75"/>
          <w:sz w:val="20"/>
          <w:szCs w:val="24"/>
        </w:rPr>
        <w:t>Модуль</w:t>
      </w:r>
      <w:r w:rsidRPr="00BB312B">
        <w:rPr>
          <w:spacing w:val="14"/>
          <w:sz w:val="20"/>
          <w:szCs w:val="24"/>
        </w:rPr>
        <w:t xml:space="preserve"> </w:t>
      </w:r>
      <w:r w:rsidRPr="00BB312B">
        <w:rPr>
          <w:w w:val="75"/>
          <w:sz w:val="20"/>
          <w:szCs w:val="24"/>
        </w:rPr>
        <w:t>№</w:t>
      </w:r>
      <w:r w:rsidRPr="00BB312B">
        <w:rPr>
          <w:spacing w:val="14"/>
          <w:sz w:val="20"/>
          <w:szCs w:val="24"/>
        </w:rPr>
        <w:t xml:space="preserve"> </w:t>
      </w:r>
      <w:r w:rsidRPr="00BB312B">
        <w:rPr>
          <w:w w:val="75"/>
          <w:sz w:val="20"/>
          <w:szCs w:val="24"/>
        </w:rPr>
        <w:t>9</w:t>
      </w:r>
      <w:r w:rsidRPr="00BB312B">
        <w:rPr>
          <w:spacing w:val="15"/>
          <w:sz w:val="20"/>
          <w:szCs w:val="24"/>
        </w:rPr>
        <w:t xml:space="preserve"> </w:t>
      </w:r>
      <w:r w:rsidRPr="00BB312B">
        <w:rPr>
          <w:w w:val="75"/>
          <w:sz w:val="20"/>
          <w:szCs w:val="24"/>
        </w:rPr>
        <w:t>«Основы</w:t>
      </w:r>
      <w:r w:rsidRPr="00BB312B">
        <w:rPr>
          <w:spacing w:val="14"/>
          <w:sz w:val="20"/>
          <w:szCs w:val="24"/>
        </w:rPr>
        <w:t xml:space="preserve"> </w:t>
      </w:r>
      <w:r w:rsidRPr="00BB312B">
        <w:rPr>
          <w:w w:val="75"/>
          <w:sz w:val="20"/>
          <w:szCs w:val="24"/>
        </w:rPr>
        <w:t>безопасности</w:t>
      </w:r>
      <w:r w:rsidRPr="00BB312B">
        <w:rPr>
          <w:spacing w:val="15"/>
          <w:sz w:val="20"/>
          <w:szCs w:val="24"/>
        </w:rPr>
        <w:t xml:space="preserve"> </w:t>
      </w:r>
      <w:r w:rsidRPr="00BB312B">
        <w:rPr>
          <w:w w:val="75"/>
          <w:sz w:val="20"/>
          <w:szCs w:val="24"/>
        </w:rPr>
        <w:t>военной</w:t>
      </w:r>
      <w:r w:rsidRPr="00BB312B">
        <w:rPr>
          <w:spacing w:val="14"/>
          <w:sz w:val="20"/>
          <w:szCs w:val="24"/>
        </w:rPr>
        <w:t xml:space="preserve"> </w:t>
      </w:r>
      <w:r w:rsidRPr="00BB312B">
        <w:rPr>
          <w:spacing w:val="-2"/>
          <w:w w:val="75"/>
          <w:sz w:val="20"/>
          <w:szCs w:val="24"/>
        </w:rPr>
        <w:t>службы»</w:t>
      </w:r>
    </w:p>
    <w:p w:rsidR="001541A7" w:rsidRPr="00BB312B" w:rsidRDefault="001541A7" w:rsidP="001541A7">
      <w:pPr>
        <w:pStyle w:val="a3"/>
        <w:spacing w:before="100" w:line="247" w:lineRule="auto"/>
        <w:ind w:left="28" w:right="168" w:firstLine="226"/>
        <w:rPr>
          <w:sz w:val="20"/>
          <w:szCs w:val="24"/>
        </w:rPr>
      </w:pPr>
      <w:r w:rsidRPr="00BB312B">
        <w:rPr>
          <w:spacing w:val="-2"/>
          <w:sz w:val="20"/>
          <w:szCs w:val="24"/>
        </w:rPr>
        <w:t>Опасные</w:t>
      </w:r>
      <w:r w:rsidRPr="00BB312B">
        <w:rPr>
          <w:spacing w:val="-12"/>
          <w:sz w:val="20"/>
          <w:szCs w:val="24"/>
        </w:rPr>
        <w:t xml:space="preserve"> </w:t>
      </w:r>
      <w:r w:rsidRPr="00BB312B">
        <w:rPr>
          <w:spacing w:val="-2"/>
          <w:sz w:val="20"/>
          <w:szCs w:val="24"/>
        </w:rPr>
        <w:t>факторы</w:t>
      </w:r>
      <w:r w:rsidRPr="00BB312B">
        <w:rPr>
          <w:spacing w:val="-12"/>
          <w:sz w:val="20"/>
          <w:szCs w:val="24"/>
        </w:rPr>
        <w:t xml:space="preserve"> </w:t>
      </w:r>
      <w:r w:rsidRPr="00BB312B">
        <w:rPr>
          <w:spacing w:val="-2"/>
          <w:sz w:val="20"/>
          <w:szCs w:val="24"/>
        </w:rPr>
        <w:t>военной</w:t>
      </w:r>
      <w:r w:rsidRPr="00BB312B">
        <w:rPr>
          <w:spacing w:val="-12"/>
          <w:sz w:val="20"/>
          <w:szCs w:val="24"/>
        </w:rPr>
        <w:t xml:space="preserve"> </w:t>
      </w:r>
      <w:r w:rsidRPr="00BB312B">
        <w:rPr>
          <w:spacing w:val="-2"/>
          <w:sz w:val="20"/>
          <w:szCs w:val="24"/>
        </w:rPr>
        <w:t>службы</w:t>
      </w:r>
      <w:r w:rsidRPr="00BB312B">
        <w:rPr>
          <w:spacing w:val="-12"/>
          <w:sz w:val="20"/>
          <w:szCs w:val="24"/>
        </w:rPr>
        <w:t xml:space="preserve"> </w:t>
      </w:r>
      <w:r w:rsidRPr="00BB312B">
        <w:rPr>
          <w:spacing w:val="-2"/>
          <w:sz w:val="20"/>
          <w:szCs w:val="24"/>
        </w:rPr>
        <w:t>в</w:t>
      </w:r>
      <w:r w:rsidRPr="00BB312B">
        <w:rPr>
          <w:spacing w:val="-12"/>
          <w:sz w:val="20"/>
          <w:szCs w:val="24"/>
        </w:rPr>
        <w:t xml:space="preserve"> </w:t>
      </w:r>
      <w:r w:rsidRPr="00BB312B">
        <w:rPr>
          <w:spacing w:val="-2"/>
          <w:sz w:val="20"/>
          <w:szCs w:val="24"/>
        </w:rPr>
        <w:t>процессе</w:t>
      </w:r>
      <w:r w:rsidRPr="00BB312B">
        <w:rPr>
          <w:spacing w:val="-12"/>
          <w:sz w:val="20"/>
          <w:szCs w:val="24"/>
        </w:rPr>
        <w:t xml:space="preserve"> </w:t>
      </w:r>
      <w:r w:rsidRPr="00BB312B">
        <w:rPr>
          <w:spacing w:val="-2"/>
          <w:sz w:val="20"/>
          <w:szCs w:val="24"/>
        </w:rPr>
        <w:t xml:space="preserve">повседневной </w:t>
      </w:r>
      <w:r w:rsidRPr="00BB312B">
        <w:rPr>
          <w:sz w:val="20"/>
          <w:szCs w:val="24"/>
        </w:rPr>
        <w:t>деятельности</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боевой</w:t>
      </w:r>
      <w:r w:rsidRPr="00BB312B">
        <w:rPr>
          <w:spacing w:val="-16"/>
          <w:sz w:val="20"/>
          <w:szCs w:val="24"/>
        </w:rPr>
        <w:t xml:space="preserve"> </w:t>
      </w:r>
      <w:r w:rsidRPr="00BB312B">
        <w:rPr>
          <w:sz w:val="20"/>
          <w:szCs w:val="24"/>
        </w:rPr>
        <w:t>подготовки</w:t>
      </w:r>
      <w:proofErr w:type="gramStart"/>
      <w:r w:rsidRPr="00BB312B">
        <w:rPr>
          <w:spacing w:val="-16"/>
          <w:sz w:val="20"/>
          <w:szCs w:val="24"/>
        </w:rPr>
        <w:t xml:space="preserve"> </w:t>
      </w:r>
      <w:r w:rsidRPr="00BB312B">
        <w:rPr>
          <w:w w:val="95"/>
          <w:sz w:val="20"/>
          <w:szCs w:val="24"/>
        </w:rPr>
        <w:t>.</w:t>
      </w:r>
      <w:proofErr w:type="gramEnd"/>
      <w:r w:rsidRPr="00BB312B">
        <w:rPr>
          <w:spacing w:val="-13"/>
          <w:w w:val="95"/>
          <w:sz w:val="20"/>
          <w:szCs w:val="24"/>
        </w:rPr>
        <w:t xml:space="preserve"> </w:t>
      </w:r>
      <w:r w:rsidRPr="00BB312B">
        <w:rPr>
          <w:sz w:val="20"/>
          <w:szCs w:val="24"/>
        </w:rPr>
        <w:t>Мероприятия</w:t>
      </w:r>
      <w:r w:rsidRPr="00BB312B">
        <w:rPr>
          <w:spacing w:val="-14"/>
          <w:sz w:val="20"/>
          <w:szCs w:val="24"/>
        </w:rPr>
        <w:t xml:space="preserve"> </w:t>
      </w:r>
      <w:r w:rsidRPr="00BB312B">
        <w:rPr>
          <w:sz w:val="20"/>
          <w:szCs w:val="24"/>
        </w:rPr>
        <w:t>по</w:t>
      </w:r>
      <w:r w:rsidRPr="00BB312B">
        <w:rPr>
          <w:spacing w:val="-11"/>
          <w:sz w:val="20"/>
          <w:szCs w:val="24"/>
        </w:rPr>
        <w:t xml:space="preserve"> </w:t>
      </w:r>
      <w:r w:rsidRPr="00BB312B">
        <w:rPr>
          <w:sz w:val="20"/>
          <w:szCs w:val="24"/>
        </w:rPr>
        <w:t>обеспече- нию безопасности военной службы</w:t>
      </w:r>
      <w:r w:rsidRPr="00BB312B">
        <w:rPr>
          <w:spacing w:val="-20"/>
          <w:sz w:val="20"/>
          <w:szCs w:val="24"/>
        </w:rPr>
        <w:t xml:space="preserve"> </w:t>
      </w:r>
      <w:r w:rsidRPr="00BB312B">
        <w:rPr>
          <w:w w:val="95"/>
          <w:sz w:val="20"/>
          <w:szCs w:val="24"/>
        </w:rPr>
        <w:t>.</w:t>
      </w:r>
    </w:p>
    <w:p w:rsidR="001541A7" w:rsidRPr="00BB312B" w:rsidRDefault="001541A7" w:rsidP="001541A7">
      <w:pPr>
        <w:pStyle w:val="a3"/>
        <w:spacing w:line="247"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ind w:left="28" w:firstLine="226"/>
        <w:rPr>
          <w:sz w:val="20"/>
          <w:szCs w:val="24"/>
        </w:rPr>
      </w:pPr>
      <w:r w:rsidRPr="00BB312B">
        <w:rPr>
          <w:b/>
          <w:sz w:val="20"/>
          <w:szCs w:val="24"/>
        </w:rPr>
        <w:lastRenderedPageBreak/>
        <w:t xml:space="preserve">ТЕМАТИЧЕСКИЙ БЛОК </w:t>
      </w:r>
      <w:r w:rsidRPr="00BB312B">
        <w:rPr>
          <w:sz w:val="20"/>
          <w:szCs w:val="24"/>
        </w:rPr>
        <w:t>(вариативный</w:t>
      </w:r>
      <w:r w:rsidRPr="00BB312B">
        <w:rPr>
          <w:spacing w:val="-11"/>
          <w:sz w:val="20"/>
          <w:szCs w:val="24"/>
        </w:rPr>
        <w:t xml:space="preserve"> </w:t>
      </w:r>
      <w:r w:rsidRPr="00BB312B">
        <w:rPr>
          <w:sz w:val="20"/>
          <w:szCs w:val="24"/>
        </w:rPr>
        <w:t>компонент</w:t>
      </w:r>
      <w:r w:rsidRPr="00BB312B">
        <w:rPr>
          <w:spacing w:val="-11"/>
          <w:sz w:val="20"/>
          <w:szCs w:val="24"/>
        </w:rPr>
        <w:t xml:space="preserve"> </w:t>
      </w:r>
      <w:r w:rsidRPr="00BB312B">
        <w:rPr>
          <w:sz w:val="20"/>
          <w:szCs w:val="24"/>
        </w:rPr>
        <w:t>«Патри</w:t>
      </w:r>
      <w:proofErr w:type="gramStart"/>
      <w:r w:rsidRPr="00BB312B">
        <w:rPr>
          <w:sz w:val="20"/>
          <w:szCs w:val="24"/>
        </w:rPr>
        <w:t>о-</w:t>
      </w:r>
      <w:proofErr w:type="gramEnd"/>
      <w:r w:rsidRPr="00BB312B">
        <w:rPr>
          <w:sz w:val="20"/>
          <w:szCs w:val="24"/>
        </w:rPr>
        <w:t xml:space="preserve"> тическое воспитание и профессиональная ориентация»)</w:t>
      </w:r>
    </w:p>
    <w:p w:rsidR="001541A7" w:rsidRPr="00BB312B" w:rsidRDefault="001541A7" w:rsidP="001541A7">
      <w:pPr>
        <w:pStyle w:val="a3"/>
        <w:spacing w:before="58"/>
        <w:rPr>
          <w:sz w:val="20"/>
          <w:szCs w:val="24"/>
        </w:rPr>
      </w:pPr>
    </w:p>
    <w:p w:rsidR="001541A7" w:rsidRPr="00BB312B" w:rsidRDefault="001541A7" w:rsidP="001541A7">
      <w:pPr>
        <w:pStyle w:val="3"/>
        <w:spacing w:line="187" w:lineRule="auto"/>
        <w:ind w:right="169"/>
        <w:rPr>
          <w:sz w:val="20"/>
          <w:szCs w:val="24"/>
        </w:rPr>
      </w:pPr>
      <w:r w:rsidRPr="00BB312B">
        <w:rPr>
          <w:w w:val="80"/>
          <w:sz w:val="20"/>
          <w:szCs w:val="24"/>
        </w:rPr>
        <w:t xml:space="preserve">Модуль «Структура органов государственной власти </w:t>
      </w:r>
      <w:r w:rsidRPr="00BB312B">
        <w:rPr>
          <w:w w:val="75"/>
          <w:sz w:val="20"/>
          <w:szCs w:val="24"/>
        </w:rPr>
        <w:t xml:space="preserve">Российской Федерации. Права и обязанности гражданина, </w:t>
      </w:r>
      <w:r w:rsidRPr="00BB312B">
        <w:rPr>
          <w:w w:val="80"/>
          <w:sz w:val="20"/>
          <w:szCs w:val="24"/>
        </w:rPr>
        <w:t>воинская обязанность. Взаимодействие гражданина</w:t>
      </w:r>
    </w:p>
    <w:p w:rsidR="001541A7" w:rsidRPr="00BB312B" w:rsidRDefault="001541A7" w:rsidP="001541A7">
      <w:pPr>
        <w:spacing w:before="3" w:line="187" w:lineRule="auto"/>
        <w:ind w:left="29" w:right="1055"/>
        <w:rPr>
          <w:sz w:val="20"/>
          <w:szCs w:val="24"/>
        </w:rPr>
      </w:pPr>
      <w:r w:rsidRPr="00BB312B">
        <w:rPr>
          <w:w w:val="75"/>
          <w:sz w:val="20"/>
          <w:szCs w:val="24"/>
        </w:rPr>
        <w:t>с</w:t>
      </w:r>
      <w:r w:rsidRPr="00BB312B">
        <w:rPr>
          <w:sz w:val="20"/>
          <w:szCs w:val="24"/>
        </w:rPr>
        <w:t xml:space="preserve"> </w:t>
      </w:r>
      <w:r w:rsidRPr="00BB312B">
        <w:rPr>
          <w:w w:val="75"/>
          <w:sz w:val="20"/>
          <w:szCs w:val="24"/>
        </w:rPr>
        <w:t>государством</w:t>
      </w:r>
      <w:r w:rsidRPr="00BB312B">
        <w:rPr>
          <w:sz w:val="20"/>
          <w:szCs w:val="24"/>
        </w:rPr>
        <w:t xml:space="preserve"> </w:t>
      </w:r>
      <w:r w:rsidRPr="00BB312B">
        <w:rPr>
          <w:w w:val="75"/>
          <w:sz w:val="20"/>
          <w:szCs w:val="24"/>
        </w:rPr>
        <w:t>и</w:t>
      </w:r>
      <w:r w:rsidRPr="00BB312B">
        <w:rPr>
          <w:sz w:val="20"/>
          <w:szCs w:val="24"/>
        </w:rPr>
        <w:t xml:space="preserve"> </w:t>
      </w:r>
      <w:r w:rsidRPr="00BB312B">
        <w:rPr>
          <w:w w:val="75"/>
          <w:sz w:val="20"/>
          <w:szCs w:val="24"/>
        </w:rPr>
        <w:t>обществом,</w:t>
      </w:r>
      <w:r w:rsidRPr="00BB312B">
        <w:rPr>
          <w:sz w:val="20"/>
          <w:szCs w:val="24"/>
        </w:rPr>
        <w:t xml:space="preserve"> </w:t>
      </w:r>
      <w:r w:rsidRPr="00BB312B">
        <w:rPr>
          <w:w w:val="75"/>
          <w:sz w:val="20"/>
          <w:szCs w:val="24"/>
        </w:rPr>
        <w:t>гражданские</w:t>
      </w:r>
      <w:r w:rsidRPr="00BB312B">
        <w:rPr>
          <w:sz w:val="20"/>
          <w:szCs w:val="24"/>
        </w:rPr>
        <w:t xml:space="preserve"> </w:t>
      </w:r>
      <w:r w:rsidRPr="00BB312B">
        <w:rPr>
          <w:w w:val="75"/>
          <w:sz w:val="20"/>
          <w:szCs w:val="24"/>
        </w:rPr>
        <w:t>инициативы</w:t>
      </w:r>
      <w:r w:rsidRPr="00BB312B">
        <w:rPr>
          <w:spacing w:val="40"/>
          <w:sz w:val="20"/>
          <w:szCs w:val="24"/>
        </w:rPr>
        <w:t xml:space="preserve"> </w:t>
      </w:r>
      <w:r w:rsidRPr="00BB312B">
        <w:rPr>
          <w:w w:val="85"/>
          <w:sz w:val="20"/>
          <w:szCs w:val="24"/>
        </w:rPr>
        <w:t>и волонтёрство»</w:t>
      </w:r>
    </w:p>
    <w:p w:rsidR="001541A7" w:rsidRPr="00BB312B" w:rsidRDefault="001541A7" w:rsidP="001541A7">
      <w:pPr>
        <w:pStyle w:val="a3"/>
        <w:spacing w:before="115" w:line="247" w:lineRule="auto"/>
        <w:ind w:left="28" w:firstLine="226"/>
        <w:rPr>
          <w:sz w:val="20"/>
          <w:szCs w:val="24"/>
        </w:rPr>
      </w:pPr>
      <w:r w:rsidRPr="00BB312B">
        <w:rPr>
          <w:spacing w:val="-4"/>
          <w:sz w:val="20"/>
          <w:szCs w:val="24"/>
        </w:rPr>
        <w:t>Права,</w:t>
      </w:r>
      <w:r w:rsidRPr="00BB312B">
        <w:rPr>
          <w:spacing w:val="-10"/>
          <w:sz w:val="20"/>
          <w:szCs w:val="24"/>
        </w:rPr>
        <w:t xml:space="preserve"> </w:t>
      </w:r>
      <w:r w:rsidRPr="00BB312B">
        <w:rPr>
          <w:spacing w:val="-4"/>
          <w:sz w:val="20"/>
          <w:szCs w:val="24"/>
        </w:rPr>
        <w:t>свободы</w:t>
      </w:r>
      <w:r w:rsidRPr="00BB312B">
        <w:rPr>
          <w:spacing w:val="-10"/>
          <w:sz w:val="20"/>
          <w:szCs w:val="24"/>
        </w:rPr>
        <w:t xml:space="preserve"> </w:t>
      </w:r>
      <w:r w:rsidRPr="00BB312B">
        <w:rPr>
          <w:spacing w:val="-4"/>
          <w:sz w:val="20"/>
          <w:szCs w:val="24"/>
        </w:rPr>
        <w:t>и</w:t>
      </w:r>
      <w:r w:rsidRPr="00BB312B">
        <w:rPr>
          <w:spacing w:val="-10"/>
          <w:sz w:val="20"/>
          <w:szCs w:val="24"/>
        </w:rPr>
        <w:t xml:space="preserve"> </w:t>
      </w:r>
      <w:r w:rsidRPr="00BB312B">
        <w:rPr>
          <w:spacing w:val="-4"/>
          <w:sz w:val="20"/>
          <w:szCs w:val="24"/>
        </w:rPr>
        <w:t>обязанности</w:t>
      </w:r>
      <w:r w:rsidRPr="00BB312B">
        <w:rPr>
          <w:spacing w:val="-10"/>
          <w:sz w:val="20"/>
          <w:szCs w:val="24"/>
        </w:rPr>
        <w:t xml:space="preserve"> </w:t>
      </w:r>
      <w:r w:rsidRPr="00BB312B">
        <w:rPr>
          <w:spacing w:val="-4"/>
          <w:sz w:val="20"/>
          <w:szCs w:val="24"/>
        </w:rPr>
        <w:t>граждан</w:t>
      </w:r>
      <w:r w:rsidRPr="00BB312B">
        <w:rPr>
          <w:spacing w:val="-10"/>
          <w:sz w:val="20"/>
          <w:szCs w:val="24"/>
        </w:rPr>
        <w:t xml:space="preserve"> </w:t>
      </w:r>
      <w:r w:rsidRPr="00BB312B">
        <w:rPr>
          <w:spacing w:val="-4"/>
          <w:sz w:val="20"/>
          <w:szCs w:val="24"/>
        </w:rPr>
        <w:t>в</w:t>
      </w:r>
      <w:r w:rsidRPr="00BB312B">
        <w:rPr>
          <w:spacing w:val="-10"/>
          <w:sz w:val="20"/>
          <w:szCs w:val="24"/>
        </w:rPr>
        <w:t xml:space="preserve"> </w:t>
      </w:r>
      <w:r w:rsidRPr="00BB312B">
        <w:rPr>
          <w:spacing w:val="-4"/>
          <w:sz w:val="20"/>
          <w:szCs w:val="24"/>
        </w:rPr>
        <w:t>соответствии</w:t>
      </w:r>
      <w:r w:rsidRPr="00BB312B">
        <w:rPr>
          <w:spacing w:val="-10"/>
          <w:sz w:val="20"/>
          <w:szCs w:val="24"/>
        </w:rPr>
        <w:t xml:space="preserve"> </w:t>
      </w:r>
      <w:r w:rsidRPr="00BB312B">
        <w:rPr>
          <w:spacing w:val="-4"/>
          <w:sz w:val="20"/>
          <w:szCs w:val="24"/>
        </w:rPr>
        <w:t>с</w:t>
      </w:r>
      <w:r w:rsidRPr="00BB312B">
        <w:rPr>
          <w:spacing w:val="-10"/>
          <w:sz w:val="20"/>
          <w:szCs w:val="24"/>
        </w:rPr>
        <w:t xml:space="preserve"> </w:t>
      </w:r>
      <w:r w:rsidRPr="00BB312B">
        <w:rPr>
          <w:spacing w:val="-4"/>
          <w:sz w:val="20"/>
          <w:szCs w:val="24"/>
        </w:rPr>
        <w:t>Ко</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ституцией Российской Федерации</w:t>
      </w:r>
      <w:r w:rsidRPr="00BB312B">
        <w:rPr>
          <w:spacing w:val="-9"/>
          <w:sz w:val="20"/>
          <w:szCs w:val="24"/>
        </w:rPr>
        <w:t xml:space="preserve"> </w:t>
      </w:r>
      <w:r w:rsidRPr="00BB312B">
        <w:rPr>
          <w:w w:val="95"/>
          <w:sz w:val="20"/>
          <w:szCs w:val="24"/>
        </w:rPr>
        <w:t>.</w:t>
      </w:r>
    </w:p>
    <w:p w:rsidR="001541A7" w:rsidRPr="00BB312B" w:rsidRDefault="001541A7" w:rsidP="001541A7">
      <w:pPr>
        <w:pStyle w:val="a3"/>
        <w:spacing w:before="2" w:line="247" w:lineRule="auto"/>
        <w:ind w:left="28" w:firstLine="226"/>
        <w:rPr>
          <w:sz w:val="20"/>
          <w:szCs w:val="24"/>
        </w:rPr>
      </w:pPr>
      <w:r w:rsidRPr="00BB312B">
        <w:rPr>
          <w:spacing w:val="-2"/>
          <w:sz w:val="20"/>
          <w:szCs w:val="24"/>
        </w:rPr>
        <w:t>Система</w:t>
      </w:r>
      <w:r w:rsidRPr="00BB312B">
        <w:rPr>
          <w:spacing w:val="-13"/>
          <w:sz w:val="20"/>
          <w:szCs w:val="24"/>
        </w:rPr>
        <w:t xml:space="preserve"> </w:t>
      </w:r>
      <w:r w:rsidRPr="00BB312B">
        <w:rPr>
          <w:spacing w:val="-2"/>
          <w:sz w:val="20"/>
          <w:szCs w:val="24"/>
        </w:rPr>
        <w:t>органов</w:t>
      </w:r>
      <w:r w:rsidRPr="00BB312B">
        <w:rPr>
          <w:spacing w:val="-13"/>
          <w:sz w:val="20"/>
          <w:szCs w:val="24"/>
        </w:rPr>
        <w:t xml:space="preserve"> </w:t>
      </w:r>
      <w:r w:rsidRPr="00BB312B">
        <w:rPr>
          <w:spacing w:val="-2"/>
          <w:sz w:val="20"/>
          <w:szCs w:val="24"/>
        </w:rPr>
        <w:t>государственной</w:t>
      </w:r>
      <w:r w:rsidRPr="00BB312B">
        <w:rPr>
          <w:spacing w:val="-13"/>
          <w:sz w:val="20"/>
          <w:szCs w:val="24"/>
        </w:rPr>
        <w:t xml:space="preserve"> </w:t>
      </w:r>
      <w:r w:rsidRPr="00BB312B">
        <w:rPr>
          <w:spacing w:val="-2"/>
          <w:sz w:val="20"/>
          <w:szCs w:val="24"/>
        </w:rPr>
        <w:t>власти</w:t>
      </w:r>
      <w:r w:rsidRPr="00BB312B">
        <w:rPr>
          <w:spacing w:val="-13"/>
          <w:sz w:val="20"/>
          <w:szCs w:val="24"/>
        </w:rPr>
        <w:t xml:space="preserve"> </w:t>
      </w:r>
      <w:r w:rsidRPr="00BB312B">
        <w:rPr>
          <w:spacing w:val="-2"/>
          <w:sz w:val="20"/>
          <w:szCs w:val="24"/>
        </w:rPr>
        <w:t>федерального</w:t>
      </w:r>
      <w:r w:rsidRPr="00BB312B">
        <w:rPr>
          <w:spacing w:val="-13"/>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р</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гионального уровней</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2" w:line="247" w:lineRule="auto"/>
        <w:ind w:left="28" w:firstLine="226"/>
        <w:rPr>
          <w:sz w:val="20"/>
          <w:szCs w:val="24"/>
        </w:rPr>
      </w:pPr>
      <w:r w:rsidRPr="00BB312B">
        <w:rPr>
          <w:w w:val="95"/>
          <w:sz w:val="20"/>
          <w:szCs w:val="24"/>
        </w:rPr>
        <w:t>Правовая</w:t>
      </w:r>
      <w:r w:rsidRPr="00BB312B">
        <w:rPr>
          <w:spacing w:val="40"/>
          <w:sz w:val="20"/>
          <w:szCs w:val="24"/>
        </w:rPr>
        <w:t xml:space="preserve"> </w:t>
      </w:r>
      <w:r w:rsidRPr="00BB312B">
        <w:rPr>
          <w:w w:val="95"/>
          <w:sz w:val="20"/>
          <w:szCs w:val="24"/>
        </w:rPr>
        <w:t>сфера</w:t>
      </w:r>
      <w:r w:rsidRPr="00BB312B">
        <w:rPr>
          <w:spacing w:val="40"/>
          <w:sz w:val="20"/>
          <w:szCs w:val="24"/>
        </w:rPr>
        <w:t xml:space="preserve"> </w:t>
      </w:r>
      <w:r w:rsidRPr="00BB312B">
        <w:rPr>
          <w:w w:val="95"/>
          <w:sz w:val="20"/>
          <w:szCs w:val="24"/>
        </w:rPr>
        <w:t>жизни</w:t>
      </w:r>
      <w:r w:rsidRPr="00BB312B">
        <w:rPr>
          <w:spacing w:val="40"/>
          <w:sz w:val="20"/>
          <w:szCs w:val="24"/>
        </w:rPr>
        <w:t xml:space="preserve"> </w:t>
      </w:r>
      <w:r w:rsidRPr="00BB312B">
        <w:rPr>
          <w:w w:val="95"/>
          <w:sz w:val="20"/>
          <w:szCs w:val="24"/>
        </w:rPr>
        <w:t>общества</w:t>
      </w:r>
      <w:proofErr w:type="gramStart"/>
      <w:r w:rsidRPr="00BB312B">
        <w:rPr>
          <w:spacing w:val="-21"/>
          <w:w w:val="95"/>
          <w:sz w:val="20"/>
          <w:szCs w:val="24"/>
        </w:rPr>
        <w:t xml:space="preserve"> </w:t>
      </w:r>
      <w:r w:rsidRPr="00BB312B">
        <w:rPr>
          <w:w w:val="95"/>
          <w:sz w:val="20"/>
          <w:szCs w:val="24"/>
        </w:rPr>
        <w:t>.</w:t>
      </w:r>
      <w:proofErr w:type="gramEnd"/>
      <w:r w:rsidRPr="00BB312B">
        <w:rPr>
          <w:spacing w:val="40"/>
          <w:sz w:val="20"/>
          <w:szCs w:val="24"/>
        </w:rPr>
        <w:t xml:space="preserve"> </w:t>
      </w:r>
      <w:r w:rsidRPr="00BB312B">
        <w:rPr>
          <w:w w:val="95"/>
          <w:sz w:val="20"/>
          <w:szCs w:val="24"/>
        </w:rPr>
        <w:t>Правообразующие</w:t>
      </w:r>
      <w:r w:rsidRPr="00BB312B">
        <w:rPr>
          <w:spacing w:val="40"/>
          <w:sz w:val="20"/>
          <w:szCs w:val="24"/>
        </w:rPr>
        <w:t xml:space="preserve"> </w:t>
      </w:r>
      <w:r w:rsidRPr="00BB312B">
        <w:rPr>
          <w:w w:val="95"/>
          <w:sz w:val="20"/>
          <w:szCs w:val="24"/>
        </w:rPr>
        <w:t>прин- ципы</w:t>
      </w:r>
      <w:r w:rsidRPr="00BB312B">
        <w:rPr>
          <w:spacing w:val="-26"/>
          <w:w w:val="95"/>
          <w:sz w:val="20"/>
          <w:szCs w:val="24"/>
        </w:rPr>
        <w:t xml:space="preserve"> </w:t>
      </w:r>
      <w:r w:rsidRPr="00BB312B">
        <w:rPr>
          <w:w w:val="95"/>
          <w:sz w:val="20"/>
          <w:szCs w:val="24"/>
        </w:rPr>
        <w:t>.</w:t>
      </w:r>
    </w:p>
    <w:p w:rsidR="001541A7" w:rsidRPr="00BB312B" w:rsidRDefault="001541A7" w:rsidP="001541A7">
      <w:pPr>
        <w:pStyle w:val="a3"/>
        <w:spacing w:before="2"/>
        <w:rPr>
          <w:sz w:val="20"/>
          <w:szCs w:val="24"/>
        </w:rPr>
      </w:pPr>
      <w:r w:rsidRPr="00BB312B">
        <w:rPr>
          <w:w w:val="95"/>
          <w:sz w:val="20"/>
          <w:szCs w:val="24"/>
        </w:rPr>
        <w:t>Проявления</w:t>
      </w:r>
      <w:r w:rsidRPr="00BB312B">
        <w:rPr>
          <w:spacing w:val="33"/>
          <w:sz w:val="20"/>
          <w:szCs w:val="24"/>
        </w:rPr>
        <w:t xml:space="preserve"> </w:t>
      </w:r>
      <w:r w:rsidRPr="00BB312B">
        <w:rPr>
          <w:w w:val="95"/>
          <w:sz w:val="20"/>
          <w:szCs w:val="24"/>
        </w:rPr>
        <w:t>гражданственности</w:t>
      </w:r>
      <w:r w:rsidRPr="00BB312B">
        <w:rPr>
          <w:spacing w:val="33"/>
          <w:sz w:val="20"/>
          <w:szCs w:val="24"/>
        </w:rPr>
        <w:t xml:space="preserve"> </w:t>
      </w:r>
      <w:r w:rsidRPr="00BB312B">
        <w:rPr>
          <w:w w:val="95"/>
          <w:sz w:val="20"/>
          <w:szCs w:val="24"/>
        </w:rPr>
        <w:t>в</w:t>
      </w:r>
      <w:r w:rsidRPr="00BB312B">
        <w:rPr>
          <w:spacing w:val="33"/>
          <w:sz w:val="20"/>
          <w:szCs w:val="24"/>
        </w:rPr>
        <w:t xml:space="preserve"> </w:t>
      </w:r>
      <w:r w:rsidRPr="00BB312B">
        <w:rPr>
          <w:w w:val="95"/>
          <w:sz w:val="20"/>
          <w:szCs w:val="24"/>
        </w:rPr>
        <w:t>повседневной</w:t>
      </w:r>
      <w:r w:rsidRPr="00BB312B">
        <w:rPr>
          <w:spacing w:val="33"/>
          <w:sz w:val="20"/>
          <w:szCs w:val="24"/>
        </w:rPr>
        <w:t xml:space="preserve"> </w:t>
      </w:r>
      <w:r w:rsidRPr="00BB312B">
        <w:rPr>
          <w:w w:val="95"/>
          <w:sz w:val="20"/>
          <w:szCs w:val="24"/>
        </w:rPr>
        <w:t>жизни</w:t>
      </w:r>
      <w:proofErr w:type="gramStart"/>
      <w:r w:rsidRPr="00BB312B">
        <w:rPr>
          <w:spacing w:val="-13"/>
          <w:w w:val="95"/>
          <w:sz w:val="20"/>
          <w:szCs w:val="24"/>
        </w:rPr>
        <w:t xml:space="preserve"> </w:t>
      </w:r>
      <w:r w:rsidRPr="00BB312B">
        <w:rPr>
          <w:spacing w:val="-10"/>
          <w:w w:val="95"/>
          <w:sz w:val="20"/>
          <w:szCs w:val="24"/>
        </w:rPr>
        <w:t>.</w:t>
      </w:r>
      <w:proofErr w:type="gramEnd"/>
    </w:p>
    <w:p w:rsidR="001541A7" w:rsidRPr="00BB312B" w:rsidRDefault="001541A7" w:rsidP="001541A7">
      <w:pPr>
        <w:pStyle w:val="a3"/>
        <w:spacing w:before="8" w:line="247" w:lineRule="auto"/>
        <w:ind w:left="28" w:right="169" w:firstLine="226"/>
        <w:rPr>
          <w:sz w:val="20"/>
          <w:szCs w:val="24"/>
        </w:rPr>
      </w:pPr>
      <w:r w:rsidRPr="00BB312B">
        <w:rPr>
          <w:w w:val="95"/>
          <w:sz w:val="20"/>
          <w:szCs w:val="24"/>
        </w:rPr>
        <w:t>Патриотизм</w:t>
      </w:r>
      <w:r w:rsidRPr="00BB312B">
        <w:rPr>
          <w:spacing w:val="40"/>
          <w:sz w:val="20"/>
          <w:szCs w:val="24"/>
        </w:rPr>
        <w:t xml:space="preserve"> </w:t>
      </w:r>
      <w:r w:rsidRPr="00BB312B">
        <w:rPr>
          <w:w w:val="95"/>
          <w:sz w:val="20"/>
          <w:szCs w:val="24"/>
        </w:rPr>
        <w:t>и</w:t>
      </w:r>
      <w:r w:rsidRPr="00BB312B">
        <w:rPr>
          <w:spacing w:val="40"/>
          <w:sz w:val="20"/>
          <w:szCs w:val="24"/>
        </w:rPr>
        <w:t xml:space="preserve"> </w:t>
      </w:r>
      <w:r w:rsidRPr="00BB312B">
        <w:rPr>
          <w:w w:val="95"/>
          <w:sz w:val="20"/>
          <w:szCs w:val="24"/>
        </w:rPr>
        <w:t>псевдопатриотизм,</w:t>
      </w:r>
      <w:r w:rsidRPr="00BB312B">
        <w:rPr>
          <w:spacing w:val="40"/>
          <w:sz w:val="20"/>
          <w:szCs w:val="24"/>
        </w:rPr>
        <w:t xml:space="preserve"> </w:t>
      </w:r>
      <w:r w:rsidRPr="00BB312B">
        <w:rPr>
          <w:w w:val="95"/>
          <w:sz w:val="20"/>
          <w:szCs w:val="24"/>
        </w:rPr>
        <w:t>взаимосвязь</w:t>
      </w:r>
      <w:r w:rsidRPr="00BB312B">
        <w:rPr>
          <w:spacing w:val="40"/>
          <w:sz w:val="20"/>
          <w:szCs w:val="24"/>
        </w:rPr>
        <w:t xml:space="preserve"> </w:t>
      </w:r>
      <w:r w:rsidRPr="00BB312B">
        <w:rPr>
          <w:w w:val="95"/>
          <w:sz w:val="20"/>
          <w:szCs w:val="24"/>
        </w:rPr>
        <w:t>патриотизма и гражданственности</w:t>
      </w:r>
      <w:proofErr w:type="gramStart"/>
      <w:r w:rsidRPr="00BB312B">
        <w:rPr>
          <w:spacing w:val="-4"/>
          <w:w w:val="95"/>
          <w:sz w:val="20"/>
          <w:szCs w:val="24"/>
        </w:rPr>
        <w:t xml:space="preserve"> </w:t>
      </w:r>
      <w:r w:rsidRPr="00BB312B">
        <w:rPr>
          <w:w w:val="95"/>
          <w:sz w:val="20"/>
          <w:szCs w:val="24"/>
        </w:rPr>
        <w:t>.</w:t>
      </w:r>
      <w:proofErr w:type="gramEnd"/>
    </w:p>
    <w:p w:rsidR="001541A7" w:rsidRPr="00BB312B" w:rsidRDefault="001541A7" w:rsidP="001541A7">
      <w:pPr>
        <w:pStyle w:val="a3"/>
        <w:spacing w:before="2" w:line="247" w:lineRule="auto"/>
        <w:ind w:left="28" w:firstLine="226"/>
        <w:rPr>
          <w:sz w:val="20"/>
          <w:szCs w:val="24"/>
        </w:rPr>
      </w:pPr>
      <w:r w:rsidRPr="00BB312B">
        <w:rPr>
          <w:sz w:val="20"/>
          <w:szCs w:val="24"/>
        </w:rPr>
        <w:t>Гражданское общество и его институты, система политич</w:t>
      </w:r>
      <w:proofErr w:type="gramStart"/>
      <w:r w:rsidRPr="00BB312B">
        <w:rPr>
          <w:sz w:val="20"/>
          <w:szCs w:val="24"/>
        </w:rPr>
        <w:t>е-</w:t>
      </w:r>
      <w:proofErr w:type="gramEnd"/>
      <w:r w:rsidRPr="00BB312B">
        <w:rPr>
          <w:sz w:val="20"/>
          <w:szCs w:val="24"/>
        </w:rPr>
        <w:t xml:space="preserve"> ских и общественных объединений</w:t>
      </w:r>
      <w:r w:rsidRPr="00BB312B">
        <w:rPr>
          <w:spacing w:val="-17"/>
          <w:sz w:val="20"/>
          <w:szCs w:val="24"/>
        </w:rPr>
        <w:t xml:space="preserve"> </w:t>
      </w:r>
      <w:r w:rsidRPr="00BB312B">
        <w:rPr>
          <w:w w:val="95"/>
          <w:sz w:val="20"/>
          <w:szCs w:val="24"/>
        </w:rPr>
        <w:t>.</w:t>
      </w:r>
    </w:p>
    <w:p w:rsidR="001541A7" w:rsidRPr="00BB312B" w:rsidRDefault="001541A7" w:rsidP="001541A7">
      <w:pPr>
        <w:pStyle w:val="a3"/>
        <w:spacing w:before="50"/>
        <w:rPr>
          <w:sz w:val="20"/>
          <w:szCs w:val="24"/>
        </w:rPr>
      </w:pPr>
    </w:p>
    <w:p w:rsidR="001541A7" w:rsidRPr="00BB312B" w:rsidRDefault="001541A7" w:rsidP="001541A7">
      <w:pPr>
        <w:pStyle w:val="3"/>
        <w:spacing w:line="187" w:lineRule="auto"/>
        <w:ind w:right="1308"/>
        <w:rPr>
          <w:sz w:val="20"/>
          <w:szCs w:val="24"/>
        </w:rPr>
      </w:pPr>
      <w:r w:rsidRPr="00BB312B">
        <w:rPr>
          <w:w w:val="75"/>
          <w:sz w:val="20"/>
          <w:szCs w:val="24"/>
        </w:rPr>
        <w:t>Модуль</w:t>
      </w:r>
      <w:r w:rsidRPr="00BB312B">
        <w:rPr>
          <w:sz w:val="20"/>
          <w:szCs w:val="24"/>
        </w:rPr>
        <w:t xml:space="preserve"> </w:t>
      </w:r>
      <w:r w:rsidRPr="00BB312B">
        <w:rPr>
          <w:w w:val="75"/>
          <w:sz w:val="20"/>
          <w:szCs w:val="24"/>
        </w:rPr>
        <w:t>«Профессии</w:t>
      </w:r>
      <w:r w:rsidRPr="00BB312B">
        <w:rPr>
          <w:sz w:val="20"/>
          <w:szCs w:val="24"/>
        </w:rPr>
        <w:t xml:space="preserve"> </w:t>
      </w:r>
      <w:r w:rsidRPr="00BB312B">
        <w:rPr>
          <w:w w:val="75"/>
          <w:sz w:val="20"/>
          <w:szCs w:val="24"/>
        </w:rPr>
        <w:t>будущего</w:t>
      </w:r>
      <w:r w:rsidRPr="00BB312B">
        <w:rPr>
          <w:sz w:val="20"/>
          <w:szCs w:val="24"/>
        </w:rPr>
        <w:t xml:space="preserve"> </w:t>
      </w:r>
      <w:r w:rsidRPr="00BB312B">
        <w:rPr>
          <w:w w:val="75"/>
          <w:sz w:val="20"/>
          <w:szCs w:val="24"/>
        </w:rPr>
        <w:t>—</w:t>
      </w:r>
      <w:r w:rsidRPr="00BB312B">
        <w:rPr>
          <w:sz w:val="20"/>
          <w:szCs w:val="24"/>
        </w:rPr>
        <w:t xml:space="preserve"> </w:t>
      </w:r>
      <w:r w:rsidRPr="00BB312B">
        <w:rPr>
          <w:w w:val="75"/>
          <w:sz w:val="20"/>
          <w:szCs w:val="24"/>
        </w:rPr>
        <w:t>современная</w:t>
      </w:r>
      <w:r w:rsidRPr="00BB312B">
        <w:rPr>
          <w:sz w:val="20"/>
          <w:szCs w:val="24"/>
        </w:rPr>
        <w:t xml:space="preserve"> </w:t>
      </w:r>
      <w:r w:rsidRPr="00BB312B">
        <w:rPr>
          <w:w w:val="75"/>
          <w:sz w:val="20"/>
          <w:szCs w:val="24"/>
        </w:rPr>
        <w:t>наука</w:t>
      </w:r>
      <w:r w:rsidRPr="00BB312B">
        <w:rPr>
          <w:spacing w:val="40"/>
          <w:sz w:val="20"/>
          <w:szCs w:val="24"/>
        </w:rPr>
        <w:t xml:space="preserve"> </w:t>
      </w:r>
      <w:r w:rsidRPr="00BB312B">
        <w:rPr>
          <w:w w:val="80"/>
          <w:sz w:val="20"/>
          <w:szCs w:val="24"/>
        </w:rPr>
        <w:t>и высокие технологии в военной сфере, военные</w:t>
      </w:r>
    </w:p>
    <w:p w:rsidR="001541A7" w:rsidRPr="00BB312B" w:rsidRDefault="001541A7" w:rsidP="001541A7">
      <w:pPr>
        <w:spacing w:line="259" w:lineRule="exact"/>
        <w:ind w:left="29"/>
        <w:rPr>
          <w:sz w:val="20"/>
          <w:szCs w:val="24"/>
        </w:rPr>
      </w:pPr>
      <w:r w:rsidRPr="00BB312B">
        <w:rPr>
          <w:w w:val="75"/>
          <w:sz w:val="20"/>
          <w:szCs w:val="24"/>
        </w:rPr>
        <w:t>и</w:t>
      </w:r>
      <w:r w:rsidRPr="00BB312B">
        <w:rPr>
          <w:spacing w:val="22"/>
          <w:sz w:val="20"/>
          <w:szCs w:val="24"/>
        </w:rPr>
        <w:t xml:space="preserve"> </w:t>
      </w:r>
      <w:r w:rsidRPr="00BB312B">
        <w:rPr>
          <w:w w:val="75"/>
          <w:sz w:val="20"/>
          <w:szCs w:val="24"/>
        </w:rPr>
        <w:t>гражданские</w:t>
      </w:r>
      <w:r w:rsidRPr="00BB312B">
        <w:rPr>
          <w:spacing w:val="23"/>
          <w:sz w:val="20"/>
          <w:szCs w:val="24"/>
        </w:rPr>
        <w:t xml:space="preserve"> </w:t>
      </w:r>
      <w:r w:rsidRPr="00BB312B">
        <w:rPr>
          <w:spacing w:val="-2"/>
          <w:w w:val="75"/>
          <w:sz w:val="20"/>
          <w:szCs w:val="24"/>
        </w:rPr>
        <w:t>специальности»</w:t>
      </w:r>
    </w:p>
    <w:p w:rsidR="001541A7" w:rsidRPr="00BB312B" w:rsidRDefault="001541A7" w:rsidP="001541A7">
      <w:pPr>
        <w:pStyle w:val="a3"/>
        <w:spacing w:before="100" w:line="247" w:lineRule="auto"/>
        <w:ind w:right="3054"/>
        <w:rPr>
          <w:sz w:val="20"/>
          <w:szCs w:val="24"/>
        </w:rPr>
      </w:pPr>
      <w:r w:rsidRPr="00BB312B">
        <w:rPr>
          <w:w w:val="95"/>
          <w:sz w:val="20"/>
          <w:szCs w:val="24"/>
        </w:rPr>
        <w:t>Специфика рынка труда</w:t>
      </w:r>
      <w:proofErr w:type="gramStart"/>
      <w:r w:rsidRPr="00BB312B">
        <w:rPr>
          <w:w w:val="95"/>
          <w:sz w:val="20"/>
          <w:szCs w:val="24"/>
        </w:rPr>
        <w:t xml:space="preserve"> .</w:t>
      </w:r>
      <w:proofErr w:type="gramEnd"/>
      <w:r w:rsidRPr="00BB312B">
        <w:rPr>
          <w:w w:val="95"/>
          <w:sz w:val="20"/>
          <w:szCs w:val="24"/>
        </w:rPr>
        <w:t xml:space="preserve"> Военно-учётные</w:t>
      </w:r>
      <w:r w:rsidRPr="00BB312B">
        <w:rPr>
          <w:spacing w:val="58"/>
          <w:sz w:val="20"/>
          <w:szCs w:val="24"/>
        </w:rPr>
        <w:t xml:space="preserve"> </w:t>
      </w:r>
      <w:r w:rsidRPr="00BB312B">
        <w:rPr>
          <w:w w:val="95"/>
          <w:sz w:val="20"/>
          <w:szCs w:val="24"/>
        </w:rPr>
        <w:t>специальности</w:t>
      </w:r>
      <w:r w:rsidRPr="00BB312B">
        <w:rPr>
          <w:spacing w:val="-3"/>
          <w:sz w:val="20"/>
          <w:szCs w:val="24"/>
        </w:rPr>
        <w:t xml:space="preserve"> </w:t>
      </w:r>
      <w:r w:rsidRPr="00BB312B">
        <w:rPr>
          <w:spacing w:val="-10"/>
          <w:w w:val="95"/>
          <w:sz w:val="20"/>
          <w:szCs w:val="24"/>
        </w:rPr>
        <w:t>.</w:t>
      </w:r>
    </w:p>
    <w:p w:rsidR="001541A7" w:rsidRPr="00BB312B" w:rsidRDefault="001541A7" w:rsidP="001541A7">
      <w:pPr>
        <w:pStyle w:val="a3"/>
        <w:spacing w:before="2" w:line="247" w:lineRule="auto"/>
        <w:ind w:left="28" w:right="168" w:firstLine="226"/>
        <w:rPr>
          <w:sz w:val="20"/>
          <w:szCs w:val="24"/>
        </w:rPr>
      </w:pPr>
      <w:r w:rsidRPr="00BB312B">
        <w:rPr>
          <w:sz w:val="20"/>
          <w:szCs w:val="24"/>
        </w:rPr>
        <w:t xml:space="preserve">Высшие учебные заведения Минобороны России и других </w:t>
      </w:r>
      <w:r w:rsidRPr="00BB312B">
        <w:rPr>
          <w:spacing w:val="-4"/>
          <w:sz w:val="20"/>
          <w:szCs w:val="24"/>
        </w:rPr>
        <w:t>федеральных органов исполнительной власти, где предусмотр</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на военная служба</w:t>
      </w:r>
      <w:r w:rsidRPr="00BB312B">
        <w:rPr>
          <w:spacing w:val="-8"/>
          <w:sz w:val="20"/>
          <w:szCs w:val="24"/>
        </w:rPr>
        <w:t xml:space="preserve"> </w:t>
      </w:r>
      <w:r w:rsidRPr="00BB312B">
        <w:rPr>
          <w:w w:val="95"/>
          <w:sz w:val="20"/>
          <w:szCs w:val="24"/>
        </w:rPr>
        <w:t>.</w:t>
      </w:r>
    </w:p>
    <w:p w:rsidR="001541A7" w:rsidRPr="00BB312B" w:rsidRDefault="001541A7" w:rsidP="001541A7">
      <w:pPr>
        <w:pStyle w:val="a3"/>
        <w:spacing w:before="2"/>
        <w:rPr>
          <w:sz w:val="20"/>
          <w:szCs w:val="24"/>
        </w:rPr>
      </w:pPr>
      <w:r w:rsidRPr="00BB312B">
        <w:rPr>
          <w:sz w:val="20"/>
          <w:szCs w:val="24"/>
        </w:rPr>
        <w:t>Высокие</w:t>
      </w:r>
      <w:r w:rsidRPr="00BB312B">
        <w:rPr>
          <w:spacing w:val="-16"/>
          <w:sz w:val="20"/>
          <w:szCs w:val="24"/>
        </w:rPr>
        <w:t xml:space="preserve"> </w:t>
      </w:r>
      <w:r w:rsidRPr="00BB312B">
        <w:rPr>
          <w:sz w:val="20"/>
          <w:szCs w:val="24"/>
        </w:rPr>
        <w:t>технологии,</w:t>
      </w:r>
      <w:r w:rsidRPr="00BB312B">
        <w:rPr>
          <w:spacing w:val="-9"/>
          <w:sz w:val="20"/>
          <w:szCs w:val="24"/>
        </w:rPr>
        <w:t xml:space="preserve"> </w:t>
      </w:r>
      <w:r w:rsidRPr="00BB312B">
        <w:rPr>
          <w:sz w:val="20"/>
          <w:szCs w:val="24"/>
        </w:rPr>
        <w:t>их</w:t>
      </w:r>
      <w:r w:rsidRPr="00BB312B">
        <w:rPr>
          <w:spacing w:val="-9"/>
          <w:sz w:val="20"/>
          <w:szCs w:val="24"/>
        </w:rPr>
        <w:t xml:space="preserve"> </w:t>
      </w:r>
      <w:r w:rsidRPr="00BB312B">
        <w:rPr>
          <w:sz w:val="20"/>
          <w:szCs w:val="24"/>
        </w:rPr>
        <w:t>использование</w:t>
      </w:r>
      <w:r w:rsidRPr="00BB312B">
        <w:rPr>
          <w:spacing w:val="-8"/>
          <w:sz w:val="20"/>
          <w:szCs w:val="24"/>
        </w:rPr>
        <w:t xml:space="preserve"> </w:t>
      </w:r>
      <w:r w:rsidRPr="00BB312B">
        <w:rPr>
          <w:sz w:val="20"/>
          <w:szCs w:val="24"/>
        </w:rPr>
        <w:t>в</w:t>
      </w:r>
      <w:r w:rsidRPr="00BB312B">
        <w:rPr>
          <w:spacing w:val="-9"/>
          <w:sz w:val="20"/>
          <w:szCs w:val="24"/>
        </w:rPr>
        <w:t xml:space="preserve"> </w:t>
      </w:r>
      <w:r w:rsidRPr="00BB312B">
        <w:rPr>
          <w:sz w:val="20"/>
          <w:szCs w:val="24"/>
        </w:rPr>
        <w:t>военной</w:t>
      </w:r>
      <w:r w:rsidRPr="00BB312B">
        <w:rPr>
          <w:spacing w:val="-8"/>
          <w:sz w:val="20"/>
          <w:szCs w:val="24"/>
        </w:rPr>
        <w:t xml:space="preserve"> </w:t>
      </w:r>
      <w:r w:rsidRPr="00BB312B">
        <w:rPr>
          <w:sz w:val="20"/>
          <w:szCs w:val="24"/>
        </w:rPr>
        <w:t>сфере</w:t>
      </w:r>
      <w:proofErr w:type="gramStart"/>
      <w:r w:rsidRPr="00BB312B">
        <w:rPr>
          <w:spacing w:val="-29"/>
          <w:sz w:val="20"/>
          <w:szCs w:val="24"/>
        </w:rPr>
        <w:t xml:space="preserve"> </w:t>
      </w:r>
      <w:r w:rsidRPr="00BB312B">
        <w:rPr>
          <w:spacing w:val="-10"/>
          <w:w w:val="95"/>
          <w:sz w:val="20"/>
          <w:szCs w:val="24"/>
        </w:rPr>
        <w:t>.</w:t>
      </w:r>
      <w:proofErr w:type="gramEnd"/>
    </w:p>
    <w:p w:rsidR="001541A7" w:rsidRPr="00BB312B" w:rsidRDefault="001541A7" w:rsidP="001541A7">
      <w:pPr>
        <w:pStyle w:val="a3"/>
        <w:spacing w:before="3"/>
        <w:rPr>
          <w:sz w:val="20"/>
          <w:szCs w:val="24"/>
        </w:rPr>
      </w:pPr>
    </w:p>
    <w:p w:rsidR="001541A7" w:rsidRPr="00BB312B" w:rsidRDefault="001541A7" w:rsidP="001541A7">
      <w:pPr>
        <w:pStyle w:val="3"/>
        <w:spacing w:before="1" w:line="277" w:lineRule="exact"/>
        <w:rPr>
          <w:sz w:val="20"/>
          <w:szCs w:val="24"/>
        </w:rPr>
      </w:pPr>
      <w:r w:rsidRPr="00BB312B">
        <w:rPr>
          <w:w w:val="75"/>
          <w:sz w:val="20"/>
          <w:szCs w:val="24"/>
        </w:rPr>
        <w:t>Модуль</w:t>
      </w:r>
      <w:r w:rsidRPr="00BB312B">
        <w:rPr>
          <w:spacing w:val="27"/>
          <w:sz w:val="20"/>
          <w:szCs w:val="24"/>
        </w:rPr>
        <w:t xml:space="preserve"> </w:t>
      </w:r>
      <w:r w:rsidRPr="00BB312B">
        <w:rPr>
          <w:w w:val="75"/>
          <w:sz w:val="20"/>
          <w:szCs w:val="24"/>
        </w:rPr>
        <w:t>«Гибридные</w:t>
      </w:r>
      <w:r w:rsidRPr="00BB312B">
        <w:rPr>
          <w:spacing w:val="28"/>
          <w:sz w:val="20"/>
          <w:szCs w:val="24"/>
        </w:rPr>
        <w:t xml:space="preserve"> </w:t>
      </w:r>
      <w:r w:rsidRPr="00BB312B">
        <w:rPr>
          <w:w w:val="75"/>
          <w:sz w:val="20"/>
          <w:szCs w:val="24"/>
        </w:rPr>
        <w:t>войны</w:t>
      </w:r>
      <w:r w:rsidRPr="00BB312B">
        <w:rPr>
          <w:spacing w:val="28"/>
          <w:sz w:val="20"/>
          <w:szCs w:val="24"/>
        </w:rPr>
        <w:t xml:space="preserve"> </w:t>
      </w:r>
      <w:r w:rsidRPr="00BB312B">
        <w:rPr>
          <w:w w:val="75"/>
          <w:sz w:val="20"/>
          <w:szCs w:val="24"/>
        </w:rPr>
        <w:t>и</w:t>
      </w:r>
      <w:r w:rsidRPr="00BB312B">
        <w:rPr>
          <w:spacing w:val="28"/>
          <w:sz w:val="20"/>
          <w:szCs w:val="24"/>
        </w:rPr>
        <w:t xml:space="preserve"> </w:t>
      </w:r>
      <w:r w:rsidRPr="00BB312B">
        <w:rPr>
          <w:w w:val="75"/>
          <w:sz w:val="20"/>
          <w:szCs w:val="24"/>
        </w:rPr>
        <w:t>невоенные</w:t>
      </w:r>
      <w:r w:rsidRPr="00BB312B">
        <w:rPr>
          <w:spacing w:val="28"/>
          <w:sz w:val="20"/>
          <w:szCs w:val="24"/>
        </w:rPr>
        <w:t xml:space="preserve"> </w:t>
      </w:r>
      <w:r w:rsidRPr="00BB312B">
        <w:rPr>
          <w:spacing w:val="-2"/>
          <w:w w:val="75"/>
          <w:sz w:val="20"/>
          <w:szCs w:val="24"/>
        </w:rPr>
        <w:t>конфликты</w:t>
      </w:r>
    </w:p>
    <w:p w:rsidR="001541A7" w:rsidRPr="00BB312B" w:rsidRDefault="001541A7" w:rsidP="001541A7">
      <w:pPr>
        <w:spacing w:before="19" w:line="187" w:lineRule="auto"/>
        <w:ind w:left="29" w:right="169"/>
        <w:rPr>
          <w:sz w:val="20"/>
          <w:szCs w:val="24"/>
        </w:rPr>
      </w:pPr>
      <w:r w:rsidRPr="00BB312B">
        <w:rPr>
          <w:w w:val="75"/>
          <w:sz w:val="20"/>
          <w:szCs w:val="24"/>
        </w:rPr>
        <w:t>в</w:t>
      </w:r>
      <w:r w:rsidRPr="00BB312B">
        <w:rPr>
          <w:spacing w:val="36"/>
          <w:sz w:val="20"/>
          <w:szCs w:val="24"/>
        </w:rPr>
        <w:t xml:space="preserve"> </w:t>
      </w:r>
      <w:r w:rsidRPr="00BB312B">
        <w:rPr>
          <w:w w:val="75"/>
          <w:sz w:val="20"/>
          <w:szCs w:val="24"/>
        </w:rPr>
        <w:t>современном</w:t>
      </w:r>
      <w:r w:rsidRPr="00BB312B">
        <w:rPr>
          <w:spacing w:val="36"/>
          <w:sz w:val="20"/>
          <w:szCs w:val="24"/>
        </w:rPr>
        <w:t xml:space="preserve"> </w:t>
      </w:r>
      <w:r w:rsidRPr="00BB312B">
        <w:rPr>
          <w:w w:val="75"/>
          <w:sz w:val="20"/>
          <w:szCs w:val="24"/>
        </w:rPr>
        <w:t>мире,</w:t>
      </w:r>
      <w:r w:rsidRPr="00BB312B">
        <w:rPr>
          <w:spacing w:val="36"/>
          <w:sz w:val="20"/>
          <w:szCs w:val="24"/>
        </w:rPr>
        <w:t xml:space="preserve"> </w:t>
      </w:r>
      <w:r w:rsidRPr="00BB312B">
        <w:rPr>
          <w:w w:val="75"/>
          <w:sz w:val="20"/>
          <w:szCs w:val="24"/>
        </w:rPr>
        <w:t>противодействие</w:t>
      </w:r>
      <w:r w:rsidRPr="00BB312B">
        <w:rPr>
          <w:spacing w:val="36"/>
          <w:sz w:val="20"/>
          <w:szCs w:val="24"/>
        </w:rPr>
        <w:t xml:space="preserve"> </w:t>
      </w:r>
      <w:r w:rsidRPr="00BB312B">
        <w:rPr>
          <w:w w:val="75"/>
          <w:sz w:val="20"/>
          <w:szCs w:val="24"/>
        </w:rPr>
        <w:t>негативным</w:t>
      </w:r>
      <w:r w:rsidRPr="00BB312B">
        <w:rPr>
          <w:spacing w:val="36"/>
          <w:sz w:val="20"/>
          <w:szCs w:val="24"/>
        </w:rPr>
        <w:t xml:space="preserve"> </w:t>
      </w:r>
      <w:r w:rsidRPr="00BB312B">
        <w:rPr>
          <w:w w:val="75"/>
          <w:sz w:val="20"/>
          <w:szCs w:val="24"/>
        </w:rPr>
        <w:t xml:space="preserve">тенденциям </w:t>
      </w:r>
      <w:r w:rsidRPr="00BB312B">
        <w:rPr>
          <w:w w:val="80"/>
          <w:sz w:val="20"/>
          <w:szCs w:val="24"/>
        </w:rPr>
        <w:t>в международных отношениях»</w:t>
      </w:r>
    </w:p>
    <w:p w:rsidR="001541A7" w:rsidRPr="00BB312B" w:rsidRDefault="001541A7" w:rsidP="001541A7">
      <w:pPr>
        <w:pStyle w:val="a3"/>
        <w:spacing w:before="115"/>
        <w:rPr>
          <w:sz w:val="20"/>
          <w:szCs w:val="24"/>
        </w:rPr>
      </w:pPr>
      <w:r w:rsidRPr="00BB312B">
        <w:rPr>
          <w:w w:val="95"/>
          <w:sz w:val="20"/>
          <w:szCs w:val="24"/>
        </w:rPr>
        <w:t>Конструктивные</w:t>
      </w:r>
      <w:r w:rsidRPr="00BB312B">
        <w:rPr>
          <w:spacing w:val="33"/>
          <w:sz w:val="20"/>
          <w:szCs w:val="24"/>
        </w:rPr>
        <w:t xml:space="preserve"> </w:t>
      </w:r>
      <w:r w:rsidRPr="00BB312B">
        <w:rPr>
          <w:w w:val="95"/>
          <w:sz w:val="20"/>
          <w:szCs w:val="24"/>
        </w:rPr>
        <w:t>и</w:t>
      </w:r>
      <w:r w:rsidRPr="00BB312B">
        <w:rPr>
          <w:spacing w:val="33"/>
          <w:sz w:val="20"/>
          <w:szCs w:val="24"/>
        </w:rPr>
        <w:t xml:space="preserve"> </w:t>
      </w:r>
      <w:r w:rsidRPr="00BB312B">
        <w:rPr>
          <w:w w:val="95"/>
          <w:sz w:val="20"/>
          <w:szCs w:val="24"/>
        </w:rPr>
        <w:t>деструктивные</w:t>
      </w:r>
      <w:r w:rsidRPr="00BB312B">
        <w:rPr>
          <w:spacing w:val="34"/>
          <w:sz w:val="20"/>
          <w:szCs w:val="24"/>
        </w:rPr>
        <w:t xml:space="preserve"> </w:t>
      </w:r>
      <w:r w:rsidRPr="00BB312B">
        <w:rPr>
          <w:w w:val="95"/>
          <w:sz w:val="20"/>
          <w:szCs w:val="24"/>
        </w:rPr>
        <w:t>ценности</w:t>
      </w:r>
      <w:proofErr w:type="gramStart"/>
      <w:r w:rsidRPr="00BB312B">
        <w:rPr>
          <w:spacing w:val="-14"/>
          <w:w w:val="95"/>
          <w:sz w:val="20"/>
          <w:szCs w:val="24"/>
        </w:rPr>
        <w:t xml:space="preserve"> </w:t>
      </w:r>
      <w:r w:rsidRPr="00BB312B">
        <w:rPr>
          <w:spacing w:val="-10"/>
          <w:w w:val="95"/>
          <w:sz w:val="20"/>
          <w:szCs w:val="24"/>
        </w:rPr>
        <w:t>.</w:t>
      </w:r>
      <w:proofErr w:type="gramEnd"/>
    </w:p>
    <w:p w:rsidR="001541A7" w:rsidRPr="00BB312B" w:rsidRDefault="001541A7" w:rsidP="001541A7">
      <w:pPr>
        <w:pStyle w:val="a3"/>
        <w:spacing w:before="9" w:line="247" w:lineRule="auto"/>
        <w:ind w:left="28" w:firstLine="226"/>
        <w:rPr>
          <w:sz w:val="20"/>
          <w:szCs w:val="24"/>
        </w:rPr>
      </w:pPr>
      <w:r w:rsidRPr="00BB312B">
        <w:rPr>
          <w:spacing w:val="-2"/>
          <w:sz w:val="20"/>
          <w:szCs w:val="24"/>
        </w:rPr>
        <w:t>Система</w:t>
      </w:r>
      <w:r w:rsidRPr="00BB312B">
        <w:rPr>
          <w:spacing w:val="-6"/>
          <w:sz w:val="20"/>
          <w:szCs w:val="24"/>
        </w:rPr>
        <w:t xml:space="preserve"> </w:t>
      </w:r>
      <w:r w:rsidRPr="00BB312B">
        <w:rPr>
          <w:spacing w:val="-2"/>
          <w:sz w:val="20"/>
          <w:szCs w:val="24"/>
        </w:rPr>
        <w:t>общественных</w:t>
      </w:r>
      <w:r w:rsidRPr="00BB312B">
        <w:rPr>
          <w:spacing w:val="-6"/>
          <w:sz w:val="20"/>
          <w:szCs w:val="24"/>
        </w:rPr>
        <w:t xml:space="preserve"> </w:t>
      </w:r>
      <w:r w:rsidRPr="00BB312B">
        <w:rPr>
          <w:spacing w:val="-2"/>
          <w:sz w:val="20"/>
          <w:szCs w:val="24"/>
        </w:rPr>
        <w:t>и</w:t>
      </w:r>
      <w:r w:rsidRPr="00BB312B">
        <w:rPr>
          <w:spacing w:val="-6"/>
          <w:sz w:val="20"/>
          <w:szCs w:val="24"/>
        </w:rPr>
        <w:t xml:space="preserve"> </w:t>
      </w:r>
      <w:r w:rsidRPr="00BB312B">
        <w:rPr>
          <w:spacing w:val="-2"/>
          <w:sz w:val="20"/>
          <w:szCs w:val="24"/>
        </w:rPr>
        <w:t>личностных</w:t>
      </w:r>
      <w:r w:rsidRPr="00BB312B">
        <w:rPr>
          <w:spacing w:val="-6"/>
          <w:sz w:val="20"/>
          <w:szCs w:val="24"/>
        </w:rPr>
        <w:t xml:space="preserve"> </w:t>
      </w:r>
      <w:r w:rsidRPr="00BB312B">
        <w:rPr>
          <w:spacing w:val="-2"/>
          <w:sz w:val="20"/>
          <w:szCs w:val="24"/>
        </w:rPr>
        <w:t>ценностей,</w:t>
      </w:r>
      <w:r w:rsidRPr="00BB312B">
        <w:rPr>
          <w:spacing w:val="-6"/>
          <w:sz w:val="20"/>
          <w:szCs w:val="24"/>
        </w:rPr>
        <w:t xml:space="preserve"> </w:t>
      </w:r>
      <w:r w:rsidRPr="00BB312B">
        <w:rPr>
          <w:spacing w:val="-2"/>
          <w:sz w:val="20"/>
          <w:szCs w:val="24"/>
        </w:rPr>
        <w:t>расстано</w:t>
      </w:r>
      <w:proofErr w:type="gramStart"/>
      <w:r w:rsidRPr="00BB312B">
        <w:rPr>
          <w:spacing w:val="-2"/>
          <w:sz w:val="20"/>
          <w:szCs w:val="24"/>
        </w:rPr>
        <w:t>в-</w:t>
      </w:r>
      <w:proofErr w:type="gramEnd"/>
      <w:r w:rsidRPr="00BB312B">
        <w:rPr>
          <w:spacing w:val="-2"/>
          <w:sz w:val="20"/>
          <w:szCs w:val="24"/>
        </w:rPr>
        <w:t xml:space="preserve"> </w:t>
      </w:r>
      <w:r w:rsidRPr="00BB312B">
        <w:rPr>
          <w:sz w:val="20"/>
          <w:szCs w:val="24"/>
        </w:rPr>
        <w:t>ка приоритетов</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2" w:line="247" w:lineRule="auto"/>
        <w:rPr>
          <w:sz w:val="20"/>
          <w:szCs w:val="24"/>
        </w:rPr>
      </w:pPr>
      <w:r w:rsidRPr="00BB312B">
        <w:rPr>
          <w:sz w:val="20"/>
          <w:szCs w:val="24"/>
        </w:rPr>
        <w:t>Влияние</w:t>
      </w:r>
      <w:r w:rsidRPr="00BB312B">
        <w:rPr>
          <w:spacing w:val="-2"/>
          <w:sz w:val="20"/>
          <w:szCs w:val="24"/>
        </w:rPr>
        <w:t xml:space="preserve"> </w:t>
      </w:r>
      <w:r w:rsidRPr="00BB312B">
        <w:rPr>
          <w:sz w:val="20"/>
          <w:szCs w:val="24"/>
        </w:rPr>
        <w:t>средств массовой информации на общество</w:t>
      </w:r>
      <w:proofErr w:type="gramStart"/>
      <w:r w:rsidRPr="00BB312B">
        <w:rPr>
          <w:spacing w:val="-29"/>
          <w:sz w:val="20"/>
          <w:szCs w:val="24"/>
        </w:rPr>
        <w:t xml:space="preserve"> </w:t>
      </w:r>
      <w:r w:rsidRPr="00BB312B">
        <w:rPr>
          <w:w w:val="95"/>
          <w:sz w:val="20"/>
          <w:szCs w:val="24"/>
        </w:rPr>
        <w:t>.</w:t>
      </w:r>
      <w:proofErr w:type="gramEnd"/>
      <w:r w:rsidRPr="00BB312B">
        <w:rPr>
          <w:w w:val="95"/>
          <w:sz w:val="20"/>
          <w:szCs w:val="24"/>
        </w:rPr>
        <w:t xml:space="preserve"> </w:t>
      </w:r>
      <w:r w:rsidRPr="00BB312B">
        <w:rPr>
          <w:spacing w:val="-2"/>
          <w:sz w:val="20"/>
          <w:szCs w:val="24"/>
        </w:rPr>
        <w:t>Способы</w:t>
      </w:r>
      <w:r w:rsidRPr="00BB312B">
        <w:rPr>
          <w:spacing w:val="-3"/>
          <w:sz w:val="20"/>
          <w:szCs w:val="24"/>
        </w:rPr>
        <w:t xml:space="preserve"> </w:t>
      </w:r>
      <w:r w:rsidRPr="00BB312B">
        <w:rPr>
          <w:spacing w:val="-2"/>
          <w:sz w:val="20"/>
          <w:szCs w:val="24"/>
        </w:rPr>
        <w:t>и</w:t>
      </w:r>
      <w:r w:rsidRPr="00BB312B">
        <w:rPr>
          <w:spacing w:val="-4"/>
          <w:sz w:val="20"/>
          <w:szCs w:val="24"/>
        </w:rPr>
        <w:t xml:space="preserve"> </w:t>
      </w:r>
      <w:r w:rsidRPr="00BB312B">
        <w:rPr>
          <w:spacing w:val="-2"/>
          <w:sz w:val="20"/>
          <w:szCs w:val="24"/>
        </w:rPr>
        <w:t>инструменты</w:t>
      </w:r>
      <w:r w:rsidRPr="00BB312B">
        <w:rPr>
          <w:spacing w:val="-3"/>
          <w:sz w:val="20"/>
          <w:szCs w:val="24"/>
        </w:rPr>
        <w:t xml:space="preserve"> </w:t>
      </w:r>
      <w:r w:rsidRPr="00BB312B">
        <w:rPr>
          <w:spacing w:val="-2"/>
          <w:sz w:val="20"/>
          <w:szCs w:val="24"/>
        </w:rPr>
        <w:t>формирования</w:t>
      </w:r>
      <w:r w:rsidRPr="00BB312B">
        <w:rPr>
          <w:spacing w:val="-3"/>
          <w:sz w:val="20"/>
          <w:szCs w:val="24"/>
        </w:rPr>
        <w:t xml:space="preserve"> </w:t>
      </w:r>
      <w:r w:rsidRPr="00BB312B">
        <w:rPr>
          <w:spacing w:val="-2"/>
          <w:sz w:val="20"/>
          <w:szCs w:val="24"/>
        </w:rPr>
        <w:t>общественного</w:t>
      </w:r>
      <w:r w:rsidRPr="00BB312B">
        <w:rPr>
          <w:spacing w:val="-3"/>
          <w:sz w:val="20"/>
          <w:szCs w:val="24"/>
        </w:rPr>
        <w:t xml:space="preserve"> </w:t>
      </w:r>
      <w:r w:rsidRPr="00BB312B">
        <w:rPr>
          <w:spacing w:val="-2"/>
          <w:sz w:val="20"/>
          <w:szCs w:val="24"/>
        </w:rPr>
        <w:t>мне-</w:t>
      </w:r>
    </w:p>
    <w:p w:rsidR="001541A7" w:rsidRPr="00BB312B" w:rsidRDefault="001541A7" w:rsidP="001541A7">
      <w:pPr>
        <w:pStyle w:val="a3"/>
        <w:spacing w:before="1"/>
        <w:ind w:left="28"/>
        <w:rPr>
          <w:sz w:val="20"/>
          <w:szCs w:val="24"/>
        </w:rPr>
      </w:pPr>
      <w:r w:rsidRPr="00BB312B">
        <w:rPr>
          <w:w w:val="90"/>
          <w:sz w:val="20"/>
          <w:szCs w:val="24"/>
        </w:rPr>
        <w:t>ния</w:t>
      </w:r>
      <w:proofErr w:type="gramStart"/>
      <w:r w:rsidRPr="00BB312B">
        <w:rPr>
          <w:spacing w:val="5"/>
          <w:sz w:val="20"/>
          <w:szCs w:val="24"/>
        </w:rPr>
        <w:t xml:space="preserve"> </w:t>
      </w:r>
      <w:r w:rsidRPr="00BB312B">
        <w:rPr>
          <w:spacing w:val="-10"/>
          <w:w w:val="90"/>
          <w:sz w:val="20"/>
          <w:szCs w:val="24"/>
        </w:rPr>
        <w:t>.</w:t>
      </w:r>
      <w:proofErr w:type="gramEnd"/>
    </w:p>
    <w:p w:rsidR="001541A7" w:rsidRPr="00BB312B" w:rsidRDefault="001541A7" w:rsidP="001541A7">
      <w:pPr>
        <w:pStyle w:val="a3"/>
        <w:spacing w:before="9"/>
        <w:rPr>
          <w:sz w:val="20"/>
          <w:szCs w:val="24"/>
        </w:rPr>
      </w:pPr>
      <w:r w:rsidRPr="00BB312B">
        <w:rPr>
          <w:spacing w:val="-4"/>
          <w:sz w:val="20"/>
          <w:szCs w:val="24"/>
        </w:rPr>
        <w:lastRenderedPageBreak/>
        <w:t>Информационно-психологическая</w:t>
      </w:r>
      <w:r w:rsidRPr="00BB312B">
        <w:rPr>
          <w:spacing w:val="30"/>
          <w:sz w:val="20"/>
          <w:szCs w:val="24"/>
        </w:rPr>
        <w:t xml:space="preserve"> </w:t>
      </w:r>
      <w:r w:rsidRPr="00BB312B">
        <w:rPr>
          <w:spacing w:val="-4"/>
          <w:sz w:val="20"/>
          <w:szCs w:val="24"/>
        </w:rPr>
        <w:t>война</w:t>
      </w:r>
      <w:proofErr w:type="gramStart"/>
      <w:r w:rsidRPr="00BB312B">
        <w:rPr>
          <w:spacing w:val="-18"/>
          <w:sz w:val="20"/>
          <w:szCs w:val="24"/>
        </w:rPr>
        <w:t xml:space="preserve"> </w:t>
      </w:r>
      <w:r w:rsidRPr="00BB312B">
        <w:rPr>
          <w:spacing w:val="-10"/>
          <w:sz w:val="20"/>
          <w:szCs w:val="24"/>
        </w:rPr>
        <w:t>.</w:t>
      </w:r>
      <w:proofErr w:type="gramEnd"/>
    </w:p>
    <w:p w:rsidR="001541A7" w:rsidRPr="00BB312B" w:rsidRDefault="001541A7" w:rsidP="001541A7">
      <w:pPr>
        <w:pStyle w:val="a3"/>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a3"/>
        <w:spacing w:before="68" w:line="244" w:lineRule="auto"/>
        <w:ind w:right="1308"/>
        <w:rPr>
          <w:sz w:val="20"/>
          <w:szCs w:val="24"/>
        </w:rPr>
      </w:pPr>
      <w:r w:rsidRPr="00BB312B">
        <w:rPr>
          <w:sz w:val="20"/>
          <w:szCs w:val="24"/>
        </w:rPr>
        <w:lastRenderedPageBreak/>
        <w:t>От</w:t>
      </w:r>
      <w:r w:rsidRPr="00BB312B">
        <w:rPr>
          <w:spacing w:val="-16"/>
          <w:sz w:val="20"/>
          <w:szCs w:val="24"/>
        </w:rPr>
        <w:t xml:space="preserve"> </w:t>
      </w:r>
      <w:r w:rsidRPr="00BB312B">
        <w:rPr>
          <w:sz w:val="20"/>
          <w:szCs w:val="24"/>
        </w:rPr>
        <w:t>холодной</w:t>
      </w:r>
      <w:r w:rsidRPr="00BB312B">
        <w:rPr>
          <w:spacing w:val="-16"/>
          <w:sz w:val="20"/>
          <w:szCs w:val="24"/>
        </w:rPr>
        <w:t xml:space="preserve"> </w:t>
      </w:r>
      <w:r w:rsidRPr="00BB312B">
        <w:rPr>
          <w:sz w:val="20"/>
          <w:szCs w:val="24"/>
        </w:rPr>
        <w:t>войны</w:t>
      </w:r>
      <w:r w:rsidRPr="00BB312B">
        <w:rPr>
          <w:spacing w:val="-16"/>
          <w:sz w:val="20"/>
          <w:szCs w:val="24"/>
        </w:rPr>
        <w:t xml:space="preserve"> </w:t>
      </w:r>
      <w:r w:rsidRPr="00BB312B">
        <w:rPr>
          <w:sz w:val="20"/>
          <w:szCs w:val="24"/>
        </w:rPr>
        <w:t>к</w:t>
      </w:r>
      <w:r w:rsidRPr="00BB312B">
        <w:rPr>
          <w:spacing w:val="-16"/>
          <w:sz w:val="20"/>
          <w:szCs w:val="24"/>
        </w:rPr>
        <w:t xml:space="preserve"> </w:t>
      </w:r>
      <w:r w:rsidRPr="00BB312B">
        <w:rPr>
          <w:sz w:val="20"/>
          <w:szCs w:val="24"/>
        </w:rPr>
        <w:t>гибридной</w:t>
      </w:r>
      <w:r w:rsidRPr="00BB312B">
        <w:rPr>
          <w:spacing w:val="-16"/>
          <w:sz w:val="20"/>
          <w:szCs w:val="24"/>
        </w:rPr>
        <w:t xml:space="preserve"> </w:t>
      </w:r>
      <w:r w:rsidRPr="00BB312B">
        <w:rPr>
          <w:sz w:val="20"/>
          <w:szCs w:val="24"/>
        </w:rPr>
        <w:t>войне</w:t>
      </w:r>
      <w:proofErr w:type="gramStart"/>
      <w:r w:rsidRPr="00BB312B">
        <w:rPr>
          <w:spacing w:val="-29"/>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Стратегия гибридных войн</w:t>
      </w:r>
      <w:r w:rsidRPr="00BB312B">
        <w:rPr>
          <w:spacing w:val="-14"/>
          <w:sz w:val="20"/>
          <w:szCs w:val="24"/>
        </w:rPr>
        <w:t xml:space="preserve"> </w:t>
      </w:r>
      <w:r w:rsidRPr="00BB312B">
        <w:rPr>
          <w:w w:val="95"/>
          <w:sz w:val="20"/>
          <w:szCs w:val="24"/>
        </w:rPr>
        <w:t>.</w:t>
      </w:r>
    </w:p>
    <w:p w:rsidR="001541A7" w:rsidRPr="00BB312B" w:rsidRDefault="001541A7" w:rsidP="001541A7">
      <w:pPr>
        <w:pStyle w:val="a3"/>
        <w:spacing w:before="2"/>
        <w:rPr>
          <w:sz w:val="20"/>
          <w:szCs w:val="24"/>
        </w:rPr>
      </w:pPr>
      <w:r w:rsidRPr="00BB312B">
        <w:rPr>
          <w:sz w:val="20"/>
          <w:szCs w:val="24"/>
        </w:rPr>
        <w:t>Концепция</w:t>
      </w:r>
      <w:r w:rsidRPr="00BB312B">
        <w:rPr>
          <w:spacing w:val="45"/>
          <w:sz w:val="20"/>
          <w:szCs w:val="24"/>
        </w:rPr>
        <w:t xml:space="preserve"> </w:t>
      </w:r>
      <w:r w:rsidRPr="00BB312B">
        <w:rPr>
          <w:sz w:val="20"/>
          <w:szCs w:val="24"/>
        </w:rPr>
        <w:t>«мягкой</w:t>
      </w:r>
      <w:r w:rsidRPr="00BB312B">
        <w:rPr>
          <w:spacing w:val="46"/>
          <w:sz w:val="20"/>
          <w:szCs w:val="24"/>
        </w:rPr>
        <w:t xml:space="preserve"> </w:t>
      </w:r>
      <w:r w:rsidRPr="00BB312B">
        <w:rPr>
          <w:sz w:val="20"/>
          <w:szCs w:val="24"/>
        </w:rPr>
        <w:t>силы»</w:t>
      </w:r>
      <w:proofErr w:type="gramStart"/>
      <w:r w:rsidRPr="00BB312B">
        <w:rPr>
          <w:spacing w:val="-11"/>
          <w:sz w:val="20"/>
          <w:szCs w:val="24"/>
        </w:rPr>
        <w:t xml:space="preserve"> </w:t>
      </w:r>
      <w:r w:rsidRPr="00BB312B">
        <w:rPr>
          <w:spacing w:val="-10"/>
          <w:w w:val="95"/>
          <w:sz w:val="20"/>
          <w:szCs w:val="24"/>
        </w:rPr>
        <w:t>.</w:t>
      </w:r>
      <w:proofErr w:type="gramEnd"/>
    </w:p>
    <w:p w:rsidR="001541A7" w:rsidRPr="00BB312B" w:rsidRDefault="001541A7" w:rsidP="001541A7">
      <w:pPr>
        <w:pStyle w:val="a3"/>
        <w:spacing w:before="5" w:line="244" w:lineRule="auto"/>
        <w:rPr>
          <w:sz w:val="20"/>
          <w:szCs w:val="24"/>
        </w:rPr>
      </w:pPr>
      <w:r w:rsidRPr="00BB312B">
        <w:rPr>
          <w:sz w:val="20"/>
          <w:szCs w:val="24"/>
        </w:rPr>
        <w:t>Ложная</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недостоверная</w:t>
      </w:r>
      <w:r w:rsidRPr="00BB312B">
        <w:rPr>
          <w:spacing w:val="-16"/>
          <w:sz w:val="20"/>
          <w:szCs w:val="24"/>
        </w:rPr>
        <w:t xml:space="preserve"> </w:t>
      </w:r>
      <w:r w:rsidRPr="00BB312B">
        <w:rPr>
          <w:sz w:val="20"/>
          <w:szCs w:val="24"/>
        </w:rPr>
        <w:t>информация:</w:t>
      </w:r>
      <w:r w:rsidRPr="00BB312B">
        <w:rPr>
          <w:spacing w:val="-12"/>
          <w:sz w:val="20"/>
          <w:szCs w:val="24"/>
        </w:rPr>
        <w:t xml:space="preserve"> </w:t>
      </w:r>
      <w:r w:rsidRPr="00BB312B">
        <w:rPr>
          <w:sz w:val="20"/>
          <w:szCs w:val="24"/>
        </w:rPr>
        <w:t>основные</w:t>
      </w:r>
      <w:r w:rsidRPr="00BB312B">
        <w:rPr>
          <w:spacing w:val="-13"/>
          <w:sz w:val="20"/>
          <w:szCs w:val="24"/>
        </w:rPr>
        <w:t xml:space="preserve"> </w:t>
      </w:r>
      <w:r w:rsidRPr="00BB312B">
        <w:rPr>
          <w:sz w:val="20"/>
          <w:szCs w:val="24"/>
        </w:rPr>
        <w:t>признаки</w:t>
      </w:r>
      <w:proofErr w:type="gramStart"/>
      <w:r w:rsidRPr="00BB312B">
        <w:rPr>
          <w:spacing w:val="-29"/>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Невоенные</w:t>
      </w:r>
      <w:r w:rsidRPr="00BB312B">
        <w:rPr>
          <w:spacing w:val="-1"/>
          <w:sz w:val="20"/>
          <w:szCs w:val="24"/>
        </w:rPr>
        <w:t xml:space="preserve"> </w:t>
      </w:r>
      <w:r w:rsidRPr="00BB312B">
        <w:rPr>
          <w:sz w:val="20"/>
          <w:szCs w:val="24"/>
        </w:rPr>
        <w:t>«факторы</w:t>
      </w:r>
      <w:r w:rsidRPr="00BB312B">
        <w:rPr>
          <w:spacing w:val="2"/>
          <w:sz w:val="20"/>
          <w:szCs w:val="24"/>
        </w:rPr>
        <w:t xml:space="preserve"> </w:t>
      </w:r>
      <w:r w:rsidRPr="00BB312B">
        <w:rPr>
          <w:sz w:val="20"/>
          <w:szCs w:val="24"/>
        </w:rPr>
        <w:t>силы»</w:t>
      </w:r>
      <w:r w:rsidRPr="00BB312B">
        <w:rPr>
          <w:spacing w:val="2"/>
          <w:sz w:val="20"/>
          <w:szCs w:val="24"/>
        </w:rPr>
        <w:t xml:space="preserve"> </w:t>
      </w:r>
      <w:r w:rsidRPr="00BB312B">
        <w:rPr>
          <w:sz w:val="20"/>
          <w:szCs w:val="24"/>
        </w:rPr>
        <w:t>в</w:t>
      </w:r>
      <w:r w:rsidRPr="00BB312B">
        <w:rPr>
          <w:spacing w:val="3"/>
          <w:sz w:val="20"/>
          <w:szCs w:val="24"/>
        </w:rPr>
        <w:t xml:space="preserve"> </w:t>
      </w:r>
      <w:r w:rsidRPr="00BB312B">
        <w:rPr>
          <w:sz w:val="20"/>
          <w:szCs w:val="24"/>
        </w:rPr>
        <w:t>международных</w:t>
      </w:r>
      <w:r w:rsidRPr="00BB312B">
        <w:rPr>
          <w:spacing w:val="2"/>
          <w:sz w:val="20"/>
          <w:szCs w:val="24"/>
        </w:rPr>
        <w:t xml:space="preserve"> </w:t>
      </w:r>
      <w:r w:rsidRPr="00BB312B">
        <w:rPr>
          <w:sz w:val="20"/>
          <w:szCs w:val="24"/>
        </w:rPr>
        <w:t>конфликтах</w:t>
      </w:r>
      <w:r w:rsidRPr="00BB312B">
        <w:rPr>
          <w:spacing w:val="-29"/>
          <w:sz w:val="20"/>
          <w:szCs w:val="24"/>
        </w:rPr>
        <w:t xml:space="preserve"> </w:t>
      </w:r>
      <w:r w:rsidRPr="00BB312B">
        <w:rPr>
          <w:spacing w:val="-10"/>
          <w:w w:val="95"/>
          <w:sz w:val="20"/>
          <w:szCs w:val="24"/>
        </w:rPr>
        <w:t>.</w:t>
      </w:r>
    </w:p>
    <w:p w:rsidR="001541A7" w:rsidRPr="00BB312B" w:rsidRDefault="001541A7" w:rsidP="001541A7">
      <w:pPr>
        <w:pStyle w:val="a3"/>
        <w:spacing w:before="51"/>
        <w:rPr>
          <w:sz w:val="20"/>
          <w:szCs w:val="24"/>
        </w:rPr>
      </w:pPr>
    </w:p>
    <w:p w:rsidR="001541A7" w:rsidRPr="00BB312B" w:rsidRDefault="001541A7" w:rsidP="001541A7">
      <w:pPr>
        <w:pStyle w:val="3"/>
        <w:spacing w:before="1" w:line="184" w:lineRule="auto"/>
        <w:ind w:right="291"/>
        <w:rPr>
          <w:sz w:val="20"/>
          <w:szCs w:val="24"/>
        </w:rPr>
      </w:pPr>
      <w:r w:rsidRPr="00BB312B">
        <w:rPr>
          <w:w w:val="75"/>
          <w:sz w:val="20"/>
          <w:szCs w:val="24"/>
        </w:rPr>
        <w:t>Модуль</w:t>
      </w:r>
      <w:r w:rsidRPr="00BB312B">
        <w:rPr>
          <w:spacing w:val="33"/>
          <w:sz w:val="20"/>
          <w:szCs w:val="24"/>
        </w:rPr>
        <w:t xml:space="preserve"> </w:t>
      </w:r>
      <w:r w:rsidRPr="00BB312B">
        <w:rPr>
          <w:w w:val="75"/>
          <w:sz w:val="20"/>
          <w:szCs w:val="24"/>
        </w:rPr>
        <w:t>«Ратные</w:t>
      </w:r>
      <w:r w:rsidRPr="00BB312B">
        <w:rPr>
          <w:spacing w:val="33"/>
          <w:sz w:val="20"/>
          <w:szCs w:val="24"/>
        </w:rPr>
        <w:t xml:space="preserve"> </w:t>
      </w:r>
      <w:r w:rsidRPr="00BB312B">
        <w:rPr>
          <w:w w:val="75"/>
          <w:sz w:val="20"/>
          <w:szCs w:val="24"/>
        </w:rPr>
        <w:t>страницы</w:t>
      </w:r>
      <w:r w:rsidRPr="00BB312B">
        <w:rPr>
          <w:spacing w:val="33"/>
          <w:sz w:val="20"/>
          <w:szCs w:val="24"/>
        </w:rPr>
        <w:t xml:space="preserve"> </w:t>
      </w:r>
      <w:r w:rsidRPr="00BB312B">
        <w:rPr>
          <w:w w:val="75"/>
          <w:sz w:val="20"/>
          <w:szCs w:val="24"/>
        </w:rPr>
        <w:t>истории</w:t>
      </w:r>
      <w:r w:rsidRPr="00BB312B">
        <w:rPr>
          <w:spacing w:val="33"/>
          <w:sz w:val="20"/>
          <w:szCs w:val="24"/>
        </w:rPr>
        <w:t xml:space="preserve"> </w:t>
      </w:r>
      <w:r w:rsidRPr="00BB312B">
        <w:rPr>
          <w:w w:val="75"/>
          <w:sz w:val="20"/>
          <w:szCs w:val="24"/>
        </w:rPr>
        <w:t>Отечества.</w:t>
      </w:r>
      <w:r w:rsidRPr="00BB312B">
        <w:rPr>
          <w:spacing w:val="33"/>
          <w:sz w:val="20"/>
          <w:szCs w:val="24"/>
        </w:rPr>
        <w:t xml:space="preserve"> </w:t>
      </w:r>
      <w:r w:rsidRPr="00BB312B">
        <w:rPr>
          <w:w w:val="75"/>
          <w:sz w:val="20"/>
          <w:szCs w:val="24"/>
        </w:rPr>
        <w:t>Подвиг</w:t>
      </w:r>
      <w:r w:rsidRPr="00BB312B">
        <w:rPr>
          <w:spacing w:val="33"/>
          <w:sz w:val="20"/>
          <w:szCs w:val="24"/>
        </w:rPr>
        <w:t xml:space="preserve"> </w:t>
      </w:r>
      <w:r w:rsidRPr="00BB312B">
        <w:rPr>
          <w:w w:val="75"/>
          <w:sz w:val="20"/>
          <w:szCs w:val="24"/>
        </w:rPr>
        <w:t xml:space="preserve">народа </w:t>
      </w:r>
      <w:r w:rsidRPr="00BB312B">
        <w:rPr>
          <w:w w:val="80"/>
          <w:sz w:val="20"/>
          <w:szCs w:val="24"/>
        </w:rPr>
        <w:t>в Великой Отечественной войне 1941—1945 годов»</w:t>
      </w:r>
    </w:p>
    <w:p w:rsidR="001541A7" w:rsidRPr="00BB312B" w:rsidRDefault="001541A7" w:rsidP="001541A7">
      <w:pPr>
        <w:pStyle w:val="a3"/>
        <w:spacing w:before="113" w:line="244" w:lineRule="auto"/>
        <w:ind w:left="28" w:right="168" w:firstLine="226"/>
        <w:rPr>
          <w:sz w:val="20"/>
          <w:szCs w:val="24"/>
        </w:rPr>
      </w:pPr>
      <w:r w:rsidRPr="00BB312B">
        <w:rPr>
          <w:w w:val="95"/>
          <w:sz w:val="20"/>
          <w:szCs w:val="24"/>
        </w:rPr>
        <w:t>События,</w:t>
      </w:r>
      <w:r w:rsidRPr="00BB312B">
        <w:rPr>
          <w:spacing w:val="80"/>
          <w:w w:val="150"/>
          <w:sz w:val="20"/>
          <w:szCs w:val="24"/>
        </w:rPr>
        <w:t xml:space="preserve"> </w:t>
      </w:r>
      <w:r w:rsidRPr="00BB312B">
        <w:rPr>
          <w:w w:val="95"/>
          <w:sz w:val="20"/>
          <w:szCs w:val="24"/>
        </w:rPr>
        <w:t>ставшие</w:t>
      </w:r>
      <w:r w:rsidRPr="00BB312B">
        <w:rPr>
          <w:spacing w:val="80"/>
          <w:w w:val="150"/>
          <w:sz w:val="20"/>
          <w:szCs w:val="24"/>
        </w:rPr>
        <w:t xml:space="preserve"> </w:t>
      </w:r>
      <w:r w:rsidRPr="00BB312B">
        <w:rPr>
          <w:w w:val="95"/>
          <w:sz w:val="20"/>
          <w:szCs w:val="24"/>
        </w:rPr>
        <w:t>основой</w:t>
      </w:r>
      <w:r w:rsidRPr="00BB312B">
        <w:rPr>
          <w:spacing w:val="80"/>
          <w:w w:val="150"/>
          <w:sz w:val="20"/>
          <w:szCs w:val="24"/>
        </w:rPr>
        <w:t xml:space="preserve"> </w:t>
      </w:r>
      <w:r w:rsidRPr="00BB312B">
        <w:rPr>
          <w:w w:val="95"/>
          <w:sz w:val="20"/>
          <w:szCs w:val="24"/>
        </w:rPr>
        <w:t>государственных</w:t>
      </w:r>
      <w:r w:rsidRPr="00BB312B">
        <w:rPr>
          <w:spacing w:val="80"/>
          <w:w w:val="150"/>
          <w:sz w:val="20"/>
          <w:szCs w:val="24"/>
        </w:rPr>
        <w:t xml:space="preserve"> </w:t>
      </w:r>
      <w:r w:rsidRPr="00BB312B">
        <w:rPr>
          <w:w w:val="95"/>
          <w:sz w:val="20"/>
          <w:szCs w:val="24"/>
        </w:rPr>
        <w:t>праздников и памятных дат России</w:t>
      </w:r>
      <w:proofErr w:type="gramStart"/>
      <w:r w:rsidRPr="00BB312B">
        <w:rPr>
          <w:w w:val="95"/>
          <w:sz w:val="20"/>
          <w:szCs w:val="24"/>
        </w:rPr>
        <w:t xml:space="preserve"> .</w:t>
      </w:r>
      <w:proofErr w:type="gramEnd"/>
    </w:p>
    <w:p w:rsidR="001541A7" w:rsidRPr="00BB312B" w:rsidRDefault="001541A7" w:rsidP="001541A7">
      <w:pPr>
        <w:pStyle w:val="a3"/>
        <w:spacing w:before="1" w:line="244" w:lineRule="auto"/>
        <w:ind w:left="28" w:right="168" w:firstLine="226"/>
        <w:rPr>
          <w:sz w:val="20"/>
          <w:szCs w:val="24"/>
        </w:rPr>
      </w:pPr>
      <w:r w:rsidRPr="00BB312B">
        <w:rPr>
          <w:sz w:val="20"/>
          <w:szCs w:val="24"/>
        </w:rPr>
        <w:t>Причины начала Великой Отечественной войны и усилия СССР по её предотвращению</w:t>
      </w:r>
      <w:proofErr w:type="gramStart"/>
      <w:r w:rsidRPr="00BB312B">
        <w:rPr>
          <w:spacing w:val="-24"/>
          <w:sz w:val="20"/>
          <w:szCs w:val="24"/>
        </w:rPr>
        <w:t xml:space="preserve"> </w:t>
      </w:r>
      <w:r w:rsidRPr="00BB312B">
        <w:rPr>
          <w:w w:val="95"/>
          <w:sz w:val="20"/>
          <w:szCs w:val="24"/>
        </w:rPr>
        <w:t>.</w:t>
      </w:r>
      <w:proofErr w:type="gramEnd"/>
    </w:p>
    <w:p w:rsidR="001541A7" w:rsidRPr="00BB312B" w:rsidRDefault="001541A7" w:rsidP="001541A7">
      <w:pPr>
        <w:pStyle w:val="a3"/>
        <w:spacing w:before="1" w:line="244" w:lineRule="auto"/>
        <w:ind w:left="28" w:right="169" w:firstLine="226"/>
        <w:rPr>
          <w:sz w:val="20"/>
          <w:szCs w:val="24"/>
        </w:rPr>
      </w:pPr>
      <w:r w:rsidRPr="00BB312B">
        <w:rPr>
          <w:sz w:val="20"/>
          <w:szCs w:val="24"/>
        </w:rPr>
        <w:t>Основные</w:t>
      </w:r>
      <w:r w:rsidRPr="00BB312B">
        <w:rPr>
          <w:spacing w:val="-15"/>
          <w:sz w:val="20"/>
          <w:szCs w:val="24"/>
        </w:rPr>
        <w:t xml:space="preserve"> </w:t>
      </w:r>
      <w:r w:rsidRPr="00BB312B">
        <w:rPr>
          <w:sz w:val="20"/>
          <w:szCs w:val="24"/>
        </w:rPr>
        <w:t>битвы</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операции</w:t>
      </w:r>
      <w:r w:rsidRPr="00BB312B">
        <w:rPr>
          <w:spacing w:val="-15"/>
          <w:sz w:val="20"/>
          <w:szCs w:val="24"/>
        </w:rPr>
        <w:t xml:space="preserve"> </w:t>
      </w:r>
      <w:r w:rsidRPr="00BB312B">
        <w:rPr>
          <w:sz w:val="20"/>
          <w:szCs w:val="24"/>
        </w:rPr>
        <w:t>Великой</w:t>
      </w:r>
      <w:r w:rsidRPr="00BB312B">
        <w:rPr>
          <w:spacing w:val="-15"/>
          <w:sz w:val="20"/>
          <w:szCs w:val="24"/>
        </w:rPr>
        <w:t xml:space="preserve"> </w:t>
      </w:r>
      <w:r w:rsidRPr="00BB312B">
        <w:rPr>
          <w:sz w:val="20"/>
          <w:szCs w:val="24"/>
        </w:rPr>
        <w:t>Отечественной</w:t>
      </w:r>
      <w:r w:rsidRPr="00BB312B">
        <w:rPr>
          <w:spacing w:val="-15"/>
          <w:sz w:val="20"/>
          <w:szCs w:val="24"/>
        </w:rPr>
        <w:t xml:space="preserve"> </w:t>
      </w:r>
      <w:r w:rsidRPr="00BB312B">
        <w:rPr>
          <w:sz w:val="20"/>
          <w:szCs w:val="24"/>
        </w:rPr>
        <w:t>войны (Битва</w:t>
      </w:r>
      <w:r w:rsidRPr="00BB312B">
        <w:rPr>
          <w:spacing w:val="-9"/>
          <w:sz w:val="20"/>
          <w:szCs w:val="24"/>
        </w:rPr>
        <w:t xml:space="preserve"> </w:t>
      </w:r>
      <w:r w:rsidRPr="00BB312B">
        <w:rPr>
          <w:sz w:val="20"/>
          <w:szCs w:val="24"/>
        </w:rPr>
        <w:t>за</w:t>
      </w:r>
      <w:r w:rsidRPr="00BB312B">
        <w:rPr>
          <w:spacing w:val="-9"/>
          <w:sz w:val="20"/>
          <w:szCs w:val="24"/>
        </w:rPr>
        <w:t xml:space="preserve"> </w:t>
      </w:r>
      <w:r w:rsidRPr="00BB312B">
        <w:rPr>
          <w:sz w:val="20"/>
          <w:szCs w:val="24"/>
        </w:rPr>
        <w:t>Москву,</w:t>
      </w:r>
      <w:r w:rsidRPr="00BB312B">
        <w:rPr>
          <w:spacing w:val="-9"/>
          <w:sz w:val="20"/>
          <w:szCs w:val="24"/>
        </w:rPr>
        <w:t xml:space="preserve"> </w:t>
      </w:r>
      <w:r w:rsidRPr="00BB312B">
        <w:rPr>
          <w:sz w:val="20"/>
          <w:szCs w:val="24"/>
        </w:rPr>
        <w:t>Сталинградская</w:t>
      </w:r>
      <w:r w:rsidRPr="00BB312B">
        <w:rPr>
          <w:spacing w:val="-9"/>
          <w:sz w:val="20"/>
          <w:szCs w:val="24"/>
        </w:rPr>
        <w:t xml:space="preserve"> </w:t>
      </w:r>
      <w:r w:rsidRPr="00BB312B">
        <w:rPr>
          <w:sz w:val="20"/>
          <w:szCs w:val="24"/>
        </w:rPr>
        <w:t>битва,</w:t>
      </w:r>
      <w:r w:rsidRPr="00BB312B">
        <w:rPr>
          <w:spacing w:val="-9"/>
          <w:sz w:val="20"/>
          <w:szCs w:val="24"/>
        </w:rPr>
        <w:t xml:space="preserve"> </w:t>
      </w:r>
      <w:r w:rsidRPr="00BB312B">
        <w:rPr>
          <w:sz w:val="20"/>
          <w:szCs w:val="24"/>
        </w:rPr>
        <w:t>Курская</w:t>
      </w:r>
      <w:r w:rsidRPr="00BB312B">
        <w:rPr>
          <w:spacing w:val="-9"/>
          <w:sz w:val="20"/>
          <w:szCs w:val="24"/>
        </w:rPr>
        <w:t xml:space="preserve"> </w:t>
      </w:r>
      <w:r w:rsidRPr="00BB312B">
        <w:rPr>
          <w:sz w:val="20"/>
          <w:szCs w:val="24"/>
        </w:rPr>
        <w:t>дуга,</w:t>
      </w:r>
      <w:r w:rsidRPr="00BB312B">
        <w:rPr>
          <w:spacing w:val="-9"/>
          <w:sz w:val="20"/>
          <w:szCs w:val="24"/>
        </w:rPr>
        <w:t xml:space="preserve"> </w:t>
      </w:r>
      <w:r w:rsidRPr="00BB312B">
        <w:rPr>
          <w:sz w:val="20"/>
          <w:szCs w:val="24"/>
        </w:rPr>
        <w:t>битва за Кавказ, освобождение Украины, операция «Багратион», освобождение Европы, Берлинская операция)</w:t>
      </w:r>
      <w:proofErr w:type="gramStart"/>
      <w:r w:rsidRPr="00BB312B">
        <w:rPr>
          <w:spacing w:val="-22"/>
          <w:sz w:val="20"/>
          <w:szCs w:val="24"/>
        </w:rPr>
        <w:t xml:space="preserve"> </w:t>
      </w:r>
      <w:r w:rsidRPr="00BB312B">
        <w:rPr>
          <w:w w:val="95"/>
          <w:sz w:val="20"/>
          <w:szCs w:val="24"/>
        </w:rPr>
        <w:t>.</w:t>
      </w:r>
      <w:proofErr w:type="gramEnd"/>
    </w:p>
    <w:p w:rsidR="001541A7" w:rsidRPr="00BB312B" w:rsidRDefault="001541A7" w:rsidP="001541A7">
      <w:pPr>
        <w:pStyle w:val="a3"/>
        <w:spacing w:before="2" w:line="244" w:lineRule="auto"/>
        <w:ind w:right="1847"/>
        <w:rPr>
          <w:sz w:val="20"/>
          <w:szCs w:val="24"/>
        </w:rPr>
      </w:pPr>
      <w:r w:rsidRPr="00BB312B">
        <w:rPr>
          <w:w w:val="95"/>
          <w:sz w:val="20"/>
          <w:szCs w:val="24"/>
        </w:rPr>
        <w:t>Вклад</w:t>
      </w:r>
      <w:r w:rsidRPr="00BB312B">
        <w:rPr>
          <w:spacing w:val="-1"/>
          <w:w w:val="95"/>
          <w:sz w:val="20"/>
          <w:szCs w:val="24"/>
        </w:rPr>
        <w:t xml:space="preserve"> </w:t>
      </w:r>
      <w:r w:rsidRPr="00BB312B">
        <w:rPr>
          <w:w w:val="95"/>
          <w:sz w:val="20"/>
          <w:szCs w:val="24"/>
        </w:rPr>
        <w:t>народа в победу на трудовом фронте</w:t>
      </w:r>
      <w:proofErr w:type="gramStart"/>
      <w:r w:rsidRPr="00BB312B">
        <w:rPr>
          <w:spacing w:val="-13"/>
          <w:w w:val="95"/>
          <w:sz w:val="20"/>
          <w:szCs w:val="24"/>
        </w:rPr>
        <w:t xml:space="preserve"> </w:t>
      </w:r>
      <w:r w:rsidRPr="00BB312B">
        <w:rPr>
          <w:w w:val="95"/>
          <w:sz w:val="20"/>
          <w:szCs w:val="24"/>
        </w:rPr>
        <w:t>.</w:t>
      </w:r>
      <w:proofErr w:type="gramEnd"/>
      <w:r w:rsidRPr="00BB312B">
        <w:rPr>
          <w:w w:val="95"/>
          <w:sz w:val="20"/>
          <w:szCs w:val="24"/>
        </w:rPr>
        <w:t xml:space="preserve"> Герои Великой Отечественной войны .</w:t>
      </w:r>
    </w:p>
    <w:p w:rsidR="001541A7" w:rsidRPr="00BB312B" w:rsidRDefault="001541A7" w:rsidP="001541A7">
      <w:pPr>
        <w:pStyle w:val="a3"/>
        <w:spacing w:before="2" w:line="244" w:lineRule="auto"/>
        <w:ind w:left="28" w:right="168" w:firstLine="226"/>
        <w:rPr>
          <w:sz w:val="20"/>
          <w:szCs w:val="24"/>
        </w:rPr>
      </w:pPr>
      <w:r w:rsidRPr="00BB312B">
        <w:rPr>
          <w:spacing w:val="-2"/>
          <w:sz w:val="20"/>
          <w:szCs w:val="24"/>
        </w:rPr>
        <w:t>Значение</w:t>
      </w:r>
      <w:r w:rsidRPr="00BB312B">
        <w:rPr>
          <w:spacing w:val="-14"/>
          <w:sz w:val="20"/>
          <w:szCs w:val="24"/>
        </w:rPr>
        <w:t xml:space="preserve"> </w:t>
      </w:r>
      <w:r w:rsidRPr="00BB312B">
        <w:rPr>
          <w:spacing w:val="-2"/>
          <w:sz w:val="20"/>
          <w:szCs w:val="24"/>
        </w:rPr>
        <w:t>Великой</w:t>
      </w:r>
      <w:r w:rsidRPr="00BB312B">
        <w:rPr>
          <w:spacing w:val="-14"/>
          <w:sz w:val="20"/>
          <w:szCs w:val="24"/>
        </w:rPr>
        <w:t xml:space="preserve"> </w:t>
      </w:r>
      <w:r w:rsidRPr="00BB312B">
        <w:rPr>
          <w:spacing w:val="-2"/>
          <w:sz w:val="20"/>
          <w:szCs w:val="24"/>
        </w:rPr>
        <w:t>Отечественной</w:t>
      </w:r>
      <w:r w:rsidRPr="00BB312B">
        <w:rPr>
          <w:spacing w:val="-14"/>
          <w:sz w:val="20"/>
          <w:szCs w:val="24"/>
        </w:rPr>
        <w:t xml:space="preserve"> </w:t>
      </w:r>
      <w:r w:rsidRPr="00BB312B">
        <w:rPr>
          <w:spacing w:val="-2"/>
          <w:sz w:val="20"/>
          <w:szCs w:val="24"/>
        </w:rPr>
        <w:t>войны</w:t>
      </w:r>
      <w:r w:rsidRPr="00BB312B">
        <w:rPr>
          <w:spacing w:val="-14"/>
          <w:sz w:val="20"/>
          <w:szCs w:val="24"/>
        </w:rPr>
        <w:t xml:space="preserve"> </w:t>
      </w:r>
      <w:r w:rsidRPr="00BB312B">
        <w:rPr>
          <w:spacing w:val="-2"/>
          <w:sz w:val="20"/>
          <w:szCs w:val="24"/>
        </w:rPr>
        <w:t>в</w:t>
      </w:r>
      <w:r w:rsidRPr="00BB312B">
        <w:rPr>
          <w:spacing w:val="-14"/>
          <w:sz w:val="20"/>
          <w:szCs w:val="24"/>
        </w:rPr>
        <w:t xml:space="preserve"> </w:t>
      </w:r>
      <w:r w:rsidRPr="00BB312B">
        <w:rPr>
          <w:spacing w:val="-2"/>
          <w:sz w:val="20"/>
          <w:szCs w:val="24"/>
        </w:rPr>
        <w:t>жизни</w:t>
      </w:r>
      <w:r w:rsidRPr="00BB312B">
        <w:rPr>
          <w:spacing w:val="-14"/>
          <w:sz w:val="20"/>
          <w:szCs w:val="24"/>
        </w:rPr>
        <w:t xml:space="preserve"> </w:t>
      </w:r>
      <w:r w:rsidRPr="00BB312B">
        <w:rPr>
          <w:spacing w:val="-2"/>
          <w:sz w:val="20"/>
          <w:szCs w:val="24"/>
        </w:rPr>
        <w:t>каждой</w:t>
      </w:r>
      <w:r w:rsidRPr="00BB312B">
        <w:rPr>
          <w:spacing w:val="-14"/>
          <w:sz w:val="20"/>
          <w:szCs w:val="24"/>
        </w:rPr>
        <w:t xml:space="preserve"> </w:t>
      </w:r>
      <w:r w:rsidRPr="00BB312B">
        <w:rPr>
          <w:spacing w:val="-2"/>
          <w:sz w:val="20"/>
          <w:szCs w:val="24"/>
        </w:rPr>
        <w:t>с</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мьи участников сборов</w:t>
      </w:r>
      <w:r w:rsidRPr="00BB312B">
        <w:rPr>
          <w:spacing w:val="-15"/>
          <w:sz w:val="20"/>
          <w:szCs w:val="24"/>
        </w:rPr>
        <w:t xml:space="preserve"> </w:t>
      </w:r>
      <w:r w:rsidRPr="00BB312B">
        <w:rPr>
          <w:w w:val="95"/>
          <w:sz w:val="20"/>
          <w:szCs w:val="24"/>
        </w:rPr>
        <w:t>.</w:t>
      </w:r>
    </w:p>
    <w:p w:rsidR="001541A7" w:rsidRPr="00BB312B" w:rsidRDefault="001541A7" w:rsidP="001541A7">
      <w:pPr>
        <w:pStyle w:val="a3"/>
        <w:spacing w:line="244" w:lineRule="auto"/>
        <w:rPr>
          <w:sz w:val="20"/>
          <w:szCs w:val="24"/>
        </w:rPr>
        <w:sectPr w:rsidR="001541A7" w:rsidRPr="00BB312B">
          <w:pgSz w:w="7830" w:h="12020"/>
          <w:pgMar w:top="620" w:right="566" w:bottom="900" w:left="708" w:header="0" w:footer="709" w:gutter="0"/>
          <w:cols w:space="720"/>
        </w:sectPr>
      </w:pPr>
    </w:p>
    <w:p w:rsidR="001541A7" w:rsidRPr="00BB312B" w:rsidRDefault="001541A7" w:rsidP="001541A7">
      <w:pPr>
        <w:pStyle w:val="2"/>
        <w:spacing w:before="66"/>
        <w:ind w:left="142"/>
        <w:rPr>
          <w:rFonts w:ascii="Times New Roman" w:hAnsi="Times New Roman" w:cs="Times New Roman"/>
          <w:sz w:val="20"/>
          <w:szCs w:val="24"/>
        </w:rPr>
      </w:pPr>
      <w:r w:rsidRPr="00BB312B">
        <w:rPr>
          <w:rFonts w:ascii="Times New Roman" w:hAnsi="Times New Roman" w:cs="Times New Roman"/>
          <w:noProof/>
          <w:sz w:val="20"/>
          <w:szCs w:val="24"/>
          <w:lang w:eastAsia="ru-RU"/>
        </w:rPr>
        <w:lastRenderedPageBreak/>
        <mc:AlternateContent>
          <mc:Choice Requires="wps">
            <w:drawing>
              <wp:anchor distT="0" distB="0" distL="0" distR="0" simplePos="0" relativeHeight="487626752" behindDoc="0" locked="0" layoutInCell="1" allowOverlap="1" wp14:anchorId="4AC77BA0" wp14:editId="61DE9013">
                <wp:simplePos x="0" y="0"/>
                <wp:positionH relativeFrom="page">
                  <wp:posOffset>430131</wp:posOffset>
                </wp:positionH>
                <wp:positionV relativeFrom="page">
                  <wp:posOffset>4370418</wp:posOffset>
                </wp:positionV>
                <wp:extent cx="160020" cy="140970"/>
                <wp:effectExtent l="0" t="0" r="0" b="0"/>
                <wp:wrapNone/>
                <wp:docPr id="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097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29</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6" type="#_x0000_t202" style="position:absolute;left:0;text-align:left;margin-left:33.85pt;margin-top:344.15pt;width:12.6pt;height:11.1pt;z-index:4876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29</w:t>
                      </w:r>
                    </w:p>
                  </w:txbxContent>
                </v:textbox>
                <w10:wrap anchorx="page" anchory="page"/>
              </v:shape>
            </w:pict>
          </mc:Fallback>
        </mc:AlternateContent>
      </w:r>
      <w:bookmarkStart w:id="113" w:name="_TOC_250001"/>
      <w:r w:rsidRPr="00BB312B">
        <w:rPr>
          <w:rFonts w:ascii="Times New Roman" w:hAnsi="Times New Roman" w:cs="Times New Roman"/>
          <w:spacing w:val="-6"/>
          <w:sz w:val="20"/>
          <w:szCs w:val="24"/>
        </w:rPr>
        <w:t>РАСЧЁТ</w:t>
      </w:r>
      <w:r w:rsidRPr="00BB312B">
        <w:rPr>
          <w:rFonts w:ascii="Times New Roman" w:hAnsi="Times New Roman" w:cs="Times New Roman"/>
          <w:spacing w:val="-11"/>
          <w:sz w:val="20"/>
          <w:szCs w:val="24"/>
        </w:rPr>
        <w:t xml:space="preserve"> </w:t>
      </w:r>
      <w:r w:rsidRPr="00BB312B">
        <w:rPr>
          <w:rFonts w:ascii="Times New Roman" w:hAnsi="Times New Roman" w:cs="Times New Roman"/>
          <w:spacing w:val="-6"/>
          <w:sz w:val="20"/>
          <w:szCs w:val="24"/>
        </w:rPr>
        <w:t>ЧАСОВ</w:t>
      </w:r>
      <w:r w:rsidRPr="00BB312B">
        <w:rPr>
          <w:rFonts w:ascii="Times New Roman" w:hAnsi="Times New Roman" w:cs="Times New Roman"/>
          <w:spacing w:val="-10"/>
          <w:sz w:val="20"/>
          <w:szCs w:val="24"/>
        </w:rPr>
        <w:t xml:space="preserve"> </w:t>
      </w:r>
      <w:r w:rsidRPr="00BB312B">
        <w:rPr>
          <w:rFonts w:ascii="Times New Roman" w:hAnsi="Times New Roman" w:cs="Times New Roman"/>
          <w:spacing w:val="-6"/>
          <w:sz w:val="20"/>
          <w:szCs w:val="24"/>
        </w:rPr>
        <w:t>ПО</w:t>
      </w:r>
      <w:r w:rsidRPr="00BB312B">
        <w:rPr>
          <w:rFonts w:ascii="Times New Roman" w:hAnsi="Times New Roman" w:cs="Times New Roman"/>
          <w:spacing w:val="-10"/>
          <w:sz w:val="20"/>
          <w:szCs w:val="24"/>
        </w:rPr>
        <w:t xml:space="preserve"> </w:t>
      </w:r>
      <w:r w:rsidRPr="00BB312B">
        <w:rPr>
          <w:rFonts w:ascii="Times New Roman" w:hAnsi="Times New Roman" w:cs="Times New Roman"/>
          <w:spacing w:val="-6"/>
          <w:sz w:val="20"/>
          <w:szCs w:val="24"/>
        </w:rPr>
        <w:t>УЧЕБНЫМ</w:t>
      </w:r>
      <w:r w:rsidRPr="00BB312B">
        <w:rPr>
          <w:rFonts w:ascii="Times New Roman" w:hAnsi="Times New Roman" w:cs="Times New Roman"/>
          <w:spacing w:val="-10"/>
          <w:sz w:val="20"/>
          <w:szCs w:val="24"/>
        </w:rPr>
        <w:t xml:space="preserve"> </w:t>
      </w:r>
      <w:bookmarkEnd w:id="113"/>
      <w:r w:rsidRPr="00BB312B">
        <w:rPr>
          <w:rFonts w:ascii="Times New Roman" w:hAnsi="Times New Roman" w:cs="Times New Roman"/>
          <w:spacing w:val="-6"/>
          <w:sz w:val="20"/>
          <w:szCs w:val="24"/>
        </w:rPr>
        <w:t>МОДУЛЯМ</w:t>
      </w:r>
    </w:p>
    <w:p w:rsidR="001541A7" w:rsidRPr="00BB312B" w:rsidRDefault="001541A7" w:rsidP="001541A7">
      <w:pPr>
        <w:spacing w:before="182"/>
        <w:ind w:left="141"/>
        <w:rPr>
          <w:sz w:val="20"/>
          <w:szCs w:val="24"/>
        </w:rPr>
      </w:pPr>
      <w:r w:rsidRPr="00BB312B">
        <w:rPr>
          <w:w w:val="75"/>
          <w:sz w:val="20"/>
          <w:szCs w:val="24"/>
        </w:rPr>
        <w:t>Базовый</w:t>
      </w:r>
      <w:r w:rsidRPr="00BB312B">
        <w:rPr>
          <w:spacing w:val="1"/>
          <w:sz w:val="20"/>
          <w:szCs w:val="24"/>
        </w:rPr>
        <w:t xml:space="preserve"> </w:t>
      </w:r>
      <w:r w:rsidRPr="00BB312B">
        <w:rPr>
          <w:spacing w:val="-4"/>
          <w:w w:val="85"/>
          <w:sz w:val="20"/>
          <w:szCs w:val="24"/>
        </w:rPr>
        <w:t>блок</w:t>
      </w:r>
    </w:p>
    <w:p w:rsidR="001541A7" w:rsidRPr="00BB312B" w:rsidRDefault="001541A7" w:rsidP="001541A7">
      <w:pPr>
        <w:pStyle w:val="a3"/>
        <w:spacing w:before="4"/>
        <w:rPr>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295"/>
        <w:gridCol w:w="808"/>
        <w:gridCol w:w="808"/>
        <w:gridCol w:w="808"/>
        <w:gridCol w:w="808"/>
        <w:gridCol w:w="808"/>
        <w:gridCol w:w="1247"/>
      </w:tblGrid>
      <w:tr w:rsidR="001541A7" w:rsidRPr="00BB312B" w:rsidTr="005B01BC">
        <w:trPr>
          <w:trHeight w:val="353"/>
        </w:trPr>
        <w:tc>
          <w:tcPr>
            <w:tcW w:w="567" w:type="dxa"/>
            <w:vMerge w:val="restart"/>
          </w:tcPr>
          <w:p w:rsidR="001541A7" w:rsidRPr="00BB312B" w:rsidRDefault="001541A7" w:rsidP="005B01BC">
            <w:pPr>
              <w:pStyle w:val="TableParagraph"/>
              <w:spacing w:before="193" w:line="331" w:lineRule="auto"/>
              <w:ind w:left="123" w:right="107" w:firstLine="52"/>
              <w:rPr>
                <w:b/>
                <w:sz w:val="20"/>
                <w:szCs w:val="24"/>
              </w:rPr>
            </w:pPr>
            <w:r w:rsidRPr="00BB312B">
              <w:rPr>
                <w:b/>
                <w:spacing w:val="-10"/>
                <w:w w:val="110"/>
                <w:sz w:val="20"/>
                <w:szCs w:val="24"/>
              </w:rPr>
              <w:t>№</w:t>
            </w:r>
            <w:r w:rsidRPr="00BB312B">
              <w:rPr>
                <w:b/>
                <w:spacing w:val="-4"/>
                <w:w w:val="110"/>
                <w:sz w:val="20"/>
                <w:szCs w:val="24"/>
              </w:rPr>
              <w:t xml:space="preserve"> </w:t>
            </w:r>
            <w:proofErr w:type="gramStart"/>
            <w:r w:rsidRPr="00BB312B">
              <w:rPr>
                <w:b/>
                <w:spacing w:val="-4"/>
                <w:w w:val="110"/>
                <w:sz w:val="20"/>
                <w:szCs w:val="24"/>
              </w:rPr>
              <w:t>п</w:t>
            </w:r>
            <w:proofErr w:type="gramEnd"/>
            <w:r w:rsidRPr="00BB312B">
              <w:rPr>
                <w:b/>
                <w:spacing w:val="-4"/>
                <w:w w:val="110"/>
                <w:sz w:val="20"/>
                <w:szCs w:val="24"/>
              </w:rPr>
              <w:t>/п</w:t>
            </w:r>
          </w:p>
        </w:tc>
        <w:tc>
          <w:tcPr>
            <w:tcW w:w="4295" w:type="dxa"/>
            <w:vMerge w:val="restart"/>
          </w:tcPr>
          <w:p w:rsidR="001541A7" w:rsidRPr="00BB312B" w:rsidRDefault="001541A7" w:rsidP="005B01BC">
            <w:pPr>
              <w:pStyle w:val="TableParagraph"/>
              <w:spacing w:before="89"/>
              <w:ind w:left="0"/>
              <w:rPr>
                <w:sz w:val="20"/>
                <w:szCs w:val="24"/>
              </w:rPr>
            </w:pPr>
          </w:p>
          <w:p w:rsidR="001541A7" w:rsidRPr="00BB312B" w:rsidRDefault="001541A7" w:rsidP="005B01BC">
            <w:pPr>
              <w:pStyle w:val="TableParagraph"/>
              <w:spacing w:before="0"/>
              <w:ind w:left="1394"/>
              <w:rPr>
                <w:b/>
                <w:sz w:val="20"/>
                <w:szCs w:val="24"/>
              </w:rPr>
            </w:pPr>
            <w:r w:rsidRPr="00BB312B">
              <w:rPr>
                <w:b/>
                <w:spacing w:val="-2"/>
                <w:sz w:val="20"/>
                <w:szCs w:val="24"/>
              </w:rPr>
              <w:t>Учебный</w:t>
            </w:r>
            <w:r w:rsidRPr="00BB312B">
              <w:rPr>
                <w:b/>
                <w:sz w:val="20"/>
                <w:szCs w:val="24"/>
              </w:rPr>
              <w:t xml:space="preserve"> </w:t>
            </w:r>
            <w:r w:rsidRPr="00BB312B">
              <w:rPr>
                <w:b/>
                <w:spacing w:val="-2"/>
                <w:sz w:val="20"/>
                <w:szCs w:val="24"/>
              </w:rPr>
              <w:t>модуль</w:t>
            </w:r>
          </w:p>
        </w:tc>
        <w:tc>
          <w:tcPr>
            <w:tcW w:w="4040" w:type="dxa"/>
            <w:gridSpan w:val="5"/>
          </w:tcPr>
          <w:p w:rsidR="001541A7" w:rsidRPr="00BB312B" w:rsidRDefault="001541A7" w:rsidP="005B01BC">
            <w:pPr>
              <w:pStyle w:val="TableParagraph"/>
              <w:ind w:left="1207"/>
              <w:rPr>
                <w:b/>
                <w:sz w:val="20"/>
                <w:szCs w:val="24"/>
              </w:rPr>
            </w:pPr>
            <w:r w:rsidRPr="00BB312B">
              <w:rPr>
                <w:b/>
                <w:sz w:val="20"/>
                <w:szCs w:val="24"/>
              </w:rPr>
              <w:t>Количество</w:t>
            </w:r>
            <w:r w:rsidRPr="00BB312B">
              <w:rPr>
                <w:b/>
                <w:spacing w:val="27"/>
                <w:sz w:val="20"/>
                <w:szCs w:val="24"/>
              </w:rPr>
              <w:t xml:space="preserve"> </w:t>
            </w:r>
            <w:r w:rsidRPr="00BB312B">
              <w:rPr>
                <w:b/>
                <w:spacing w:val="-2"/>
                <w:sz w:val="20"/>
                <w:szCs w:val="24"/>
              </w:rPr>
              <w:t>часов</w:t>
            </w:r>
          </w:p>
        </w:tc>
        <w:tc>
          <w:tcPr>
            <w:tcW w:w="1247" w:type="dxa"/>
            <w:vMerge w:val="restart"/>
          </w:tcPr>
          <w:p w:rsidR="001541A7" w:rsidRPr="00BB312B" w:rsidRDefault="001541A7" w:rsidP="005B01BC">
            <w:pPr>
              <w:pStyle w:val="TableParagraph"/>
              <w:spacing w:before="157" w:line="220" w:lineRule="auto"/>
              <w:ind w:left="112" w:right="102" w:hanging="1"/>
              <w:jc w:val="center"/>
              <w:rPr>
                <w:b/>
                <w:sz w:val="20"/>
                <w:szCs w:val="24"/>
              </w:rPr>
            </w:pPr>
            <w:r w:rsidRPr="00BB312B">
              <w:rPr>
                <w:b/>
                <w:spacing w:val="-2"/>
                <w:sz w:val="20"/>
                <w:szCs w:val="24"/>
              </w:rPr>
              <w:t>Общее количество часов</w:t>
            </w:r>
          </w:p>
        </w:tc>
      </w:tr>
      <w:tr w:rsidR="001541A7" w:rsidRPr="00BB312B" w:rsidTr="005B01BC">
        <w:trPr>
          <w:trHeight w:val="553"/>
        </w:trPr>
        <w:tc>
          <w:tcPr>
            <w:tcW w:w="567" w:type="dxa"/>
            <w:vMerge/>
            <w:tcBorders>
              <w:top w:val="nil"/>
            </w:tcBorders>
          </w:tcPr>
          <w:p w:rsidR="001541A7" w:rsidRPr="00BB312B" w:rsidRDefault="001541A7" w:rsidP="005B01BC">
            <w:pPr>
              <w:rPr>
                <w:sz w:val="20"/>
                <w:szCs w:val="24"/>
              </w:rPr>
            </w:pPr>
          </w:p>
        </w:tc>
        <w:tc>
          <w:tcPr>
            <w:tcW w:w="4295" w:type="dxa"/>
            <w:vMerge/>
            <w:tcBorders>
              <w:top w:val="nil"/>
            </w:tcBorders>
          </w:tcPr>
          <w:p w:rsidR="001541A7" w:rsidRPr="00BB312B" w:rsidRDefault="001541A7" w:rsidP="005B01BC">
            <w:pPr>
              <w:rPr>
                <w:sz w:val="20"/>
                <w:szCs w:val="24"/>
              </w:rPr>
            </w:pPr>
          </w:p>
        </w:tc>
        <w:tc>
          <w:tcPr>
            <w:tcW w:w="808" w:type="dxa"/>
          </w:tcPr>
          <w:p w:rsidR="001541A7" w:rsidRPr="00BB312B" w:rsidRDefault="001541A7" w:rsidP="005B01BC">
            <w:pPr>
              <w:pStyle w:val="TableParagraph"/>
              <w:spacing w:before="75" w:line="220" w:lineRule="auto"/>
              <w:ind w:left="201" w:right="181" w:firstLine="57"/>
              <w:rPr>
                <w:b/>
                <w:sz w:val="20"/>
                <w:szCs w:val="24"/>
              </w:rPr>
            </w:pPr>
            <w:r w:rsidRPr="00BB312B">
              <w:rPr>
                <w:b/>
                <w:spacing w:val="-4"/>
                <w:w w:val="105"/>
                <w:sz w:val="20"/>
                <w:szCs w:val="24"/>
              </w:rPr>
              <w:t xml:space="preserve">1-й </w:t>
            </w:r>
            <w:r w:rsidRPr="00BB312B">
              <w:rPr>
                <w:b/>
                <w:spacing w:val="-4"/>
                <w:sz w:val="20"/>
                <w:szCs w:val="24"/>
              </w:rPr>
              <w:t>день</w:t>
            </w:r>
          </w:p>
        </w:tc>
        <w:tc>
          <w:tcPr>
            <w:tcW w:w="808" w:type="dxa"/>
          </w:tcPr>
          <w:p w:rsidR="001541A7" w:rsidRPr="00BB312B" w:rsidRDefault="001541A7" w:rsidP="005B01BC">
            <w:pPr>
              <w:pStyle w:val="TableParagraph"/>
              <w:spacing w:before="75" w:line="220" w:lineRule="auto"/>
              <w:ind w:left="201" w:right="181" w:firstLine="58"/>
              <w:rPr>
                <w:b/>
                <w:sz w:val="20"/>
                <w:szCs w:val="24"/>
              </w:rPr>
            </w:pPr>
            <w:r w:rsidRPr="00BB312B">
              <w:rPr>
                <w:b/>
                <w:spacing w:val="-4"/>
                <w:w w:val="105"/>
                <w:sz w:val="20"/>
                <w:szCs w:val="24"/>
              </w:rPr>
              <w:t xml:space="preserve">2-й </w:t>
            </w:r>
            <w:r w:rsidRPr="00BB312B">
              <w:rPr>
                <w:b/>
                <w:spacing w:val="-4"/>
                <w:sz w:val="20"/>
                <w:szCs w:val="24"/>
              </w:rPr>
              <w:t>день</w:t>
            </w:r>
          </w:p>
        </w:tc>
        <w:tc>
          <w:tcPr>
            <w:tcW w:w="808" w:type="dxa"/>
          </w:tcPr>
          <w:p w:rsidR="001541A7" w:rsidRPr="00BB312B" w:rsidRDefault="001541A7" w:rsidP="005B01BC">
            <w:pPr>
              <w:pStyle w:val="TableParagraph"/>
              <w:spacing w:before="75" w:line="220" w:lineRule="auto"/>
              <w:ind w:left="201" w:right="181" w:firstLine="58"/>
              <w:rPr>
                <w:b/>
                <w:sz w:val="20"/>
                <w:szCs w:val="24"/>
              </w:rPr>
            </w:pPr>
            <w:r w:rsidRPr="00BB312B">
              <w:rPr>
                <w:b/>
                <w:spacing w:val="-4"/>
                <w:w w:val="105"/>
                <w:sz w:val="20"/>
                <w:szCs w:val="24"/>
              </w:rPr>
              <w:t xml:space="preserve">3-й </w:t>
            </w:r>
            <w:r w:rsidRPr="00BB312B">
              <w:rPr>
                <w:b/>
                <w:spacing w:val="-4"/>
                <w:sz w:val="20"/>
                <w:szCs w:val="24"/>
              </w:rPr>
              <w:t>день</w:t>
            </w:r>
          </w:p>
        </w:tc>
        <w:tc>
          <w:tcPr>
            <w:tcW w:w="808" w:type="dxa"/>
          </w:tcPr>
          <w:p w:rsidR="001541A7" w:rsidRPr="00BB312B" w:rsidRDefault="001541A7" w:rsidP="005B01BC">
            <w:pPr>
              <w:pStyle w:val="TableParagraph"/>
              <w:spacing w:before="75" w:line="220" w:lineRule="auto"/>
              <w:ind w:left="200" w:right="182" w:firstLine="58"/>
              <w:rPr>
                <w:b/>
                <w:sz w:val="20"/>
                <w:szCs w:val="24"/>
              </w:rPr>
            </w:pPr>
            <w:r w:rsidRPr="00BB312B">
              <w:rPr>
                <w:b/>
                <w:spacing w:val="-4"/>
                <w:w w:val="105"/>
                <w:sz w:val="20"/>
                <w:szCs w:val="24"/>
              </w:rPr>
              <w:t xml:space="preserve">4-й </w:t>
            </w:r>
            <w:r w:rsidRPr="00BB312B">
              <w:rPr>
                <w:b/>
                <w:spacing w:val="-4"/>
                <w:sz w:val="20"/>
                <w:szCs w:val="24"/>
              </w:rPr>
              <w:t>день</w:t>
            </w:r>
          </w:p>
        </w:tc>
        <w:tc>
          <w:tcPr>
            <w:tcW w:w="808" w:type="dxa"/>
          </w:tcPr>
          <w:p w:rsidR="001541A7" w:rsidRPr="00BB312B" w:rsidRDefault="001541A7" w:rsidP="005B01BC">
            <w:pPr>
              <w:pStyle w:val="TableParagraph"/>
              <w:spacing w:before="75" w:line="220" w:lineRule="auto"/>
              <w:ind w:left="200" w:right="182" w:firstLine="58"/>
              <w:rPr>
                <w:b/>
                <w:sz w:val="20"/>
                <w:szCs w:val="24"/>
              </w:rPr>
            </w:pPr>
            <w:r w:rsidRPr="00BB312B">
              <w:rPr>
                <w:b/>
                <w:spacing w:val="-4"/>
                <w:w w:val="105"/>
                <w:sz w:val="20"/>
                <w:szCs w:val="24"/>
              </w:rPr>
              <w:t xml:space="preserve">5-й </w:t>
            </w:r>
            <w:r w:rsidRPr="00BB312B">
              <w:rPr>
                <w:b/>
                <w:spacing w:val="-4"/>
                <w:sz w:val="20"/>
                <w:szCs w:val="24"/>
              </w:rPr>
              <w:t>день</w:t>
            </w:r>
          </w:p>
        </w:tc>
        <w:tc>
          <w:tcPr>
            <w:tcW w:w="1247" w:type="dxa"/>
            <w:vMerge/>
            <w:tcBorders>
              <w:top w:val="nil"/>
            </w:tcBorders>
          </w:tcPr>
          <w:p w:rsidR="001541A7" w:rsidRPr="00BB312B" w:rsidRDefault="001541A7" w:rsidP="005B01BC">
            <w:pPr>
              <w:rPr>
                <w:sz w:val="20"/>
                <w:szCs w:val="24"/>
              </w:rPr>
            </w:pPr>
          </w:p>
        </w:tc>
      </w:tr>
      <w:tr w:rsidR="001541A7" w:rsidRPr="00BB312B" w:rsidTr="005B01BC">
        <w:trPr>
          <w:trHeight w:val="3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1</w:t>
            </w:r>
          </w:p>
        </w:tc>
        <w:tc>
          <w:tcPr>
            <w:tcW w:w="4295" w:type="dxa"/>
          </w:tcPr>
          <w:p w:rsidR="001541A7" w:rsidRPr="00BB312B" w:rsidRDefault="001541A7" w:rsidP="005B01BC">
            <w:pPr>
              <w:pStyle w:val="TableParagraph"/>
              <w:rPr>
                <w:sz w:val="20"/>
                <w:szCs w:val="24"/>
              </w:rPr>
            </w:pPr>
            <w:r w:rsidRPr="00BB312B">
              <w:rPr>
                <w:spacing w:val="-2"/>
                <w:sz w:val="20"/>
                <w:szCs w:val="24"/>
              </w:rPr>
              <w:t>Тактическая</w:t>
            </w:r>
            <w:r w:rsidRPr="00BB312B">
              <w:rPr>
                <w:spacing w:val="-9"/>
                <w:sz w:val="20"/>
                <w:szCs w:val="24"/>
              </w:rPr>
              <w:t xml:space="preserve"> </w:t>
            </w:r>
            <w:r w:rsidRPr="00BB312B">
              <w:rPr>
                <w:spacing w:val="-2"/>
                <w:sz w:val="20"/>
                <w:szCs w:val="24"/>
              </w:rPr>
              <w:t>подготовка</w:t>
            </w: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2</w:t>
            </w: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2</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2</w:t>
            </w:r>
          </w:p>
        </w:tc>
        <w:tc>
          <w:tcPr>
            <w:tcW w:w="1247" w:type="dxa"/>
          </w:tcPr>
          <w:p w:rsidR="001541A7" w:rsidRPr="00BB312B" w:rsidRDefault="001541A7" w:rsidP="005B01BC">
            <w:pPr>
              <w:pStyle w:val="TableParagraph"/>
              <w:ind w:left="10" w:right="3"/>
              <w:jc w:val="center"/>
              <w:rPr>
                <w:sz w:val="20"/>
                <w:szCs w:val="24"/>
              </w:rPr>
            </w:pPr>
            <w:r w:rsidRPr="00BB312B">
              <w:rPr>
                <w:spacing w:val="-10"/>
                <w:sz w:val="20"/>
                <w:szCs w:val="24"/>
              </w:rPr>
              <w:t>7</w:t>
            </w:r>
          </w:p>
        </w:tc>
      </w:tr>
      <w:tr w:rsidR="001541A7" w:rsidRPr="00BB312B" w:rsidTr="005B01BC">
        <w:trPr>
          <w:trHeight w:val="3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2</w:t>
            </w:r>
          </w:p>
        </w:tc>
        <w:tc>
          <w:tcPr>
            <w:tcW w:w="4295" w:type="dxa"/>
          </w:tcPr>
          <w:p w:rsidR="001541A7" w:rsidRPr="00BB312B" w:rsidRDefault="001541A7" w:rsidP="005B01BC">
            <w:pPr>
              <w:pStyle w:val="TableParagraph"/>
              <w:rPr>
                <w:sz w:val="20"/>
                <w:szCs w:val="24"/>
              </w:rPr>
            </w:pPr>
            <w:r w:rsidRPr="00BB312B">
              <w:rPr>
                <w:spacing w:val="-5"/>
                <w:sz w:val="20"/>
                <w:szCs w:val="24"/>
              </w:rPr>
              <w:t>Огневая</w:t>
            </w:r>
            <w:r w:rsidRPr="00BB312B">
              <w:rPr>
                <w:spacing w:val="-7"/>
                <w:sz w:val="20"/>
                <w:szCs w:val="24"/>
              </w:rPr>
              <w:t xml:space="preserve"> </w:t>
            </w:r>
            <w:r w:rsidRPr="00BB312B">
              <w:rPr>
                <w:spacing w:val="-2"/>
                <w:sz w:val="20"/>
                <w:szCs w:val="24"/>
              </w:rPr>
              <w:t>подготовка</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4</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1247" w:type="dxa"/>
          </w:tcPr>
          <w:p w:rsidR="001541A7" w:rsidRPr="00BB312B" w:rsidRDefault="001541A7" w:rsidP="005B01BC">
            <w:pPr>
              <w:pStyle w:val="TableParagraph"/>
              <w:ind w:left="10" w:right="3"/>
              <w:jc w:val="center"/>
              <w:rPr>
                <w:sz w:val="20"/>
                <w:szCs w:val="24"/>
              </w:rPr>
            </w:pPr>
            <w:r w:rsidRPr="00BB312B">
              <w:rPr>
                <w:spacing w:val="-10"/>
                <w:sz w:val="20"/>
                <w:szCs w:val="24"/>
              </w:rPr>
              <w:t>7</w:t>
            </w:r>
          </w:p>
        </w:tc>
      </w:tr>
      <w:tr w:rsidR="001541A7" w:rsidRPr="00BB312B" w:rsidTr="005B01BC">
        <w:trPr>
          <w:trHeight w:val="3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3</w:t>
            </w:r>
          </w:p>
        </w:tc>
        <w:tc>
          <w:tcPr>
            <w:tcW w:w="4295" w:type="dxa"/>
          </w:tcPr>
          <w:p w:rsidR="001541A7" w:rsidRPr="00BB312B" w:rsidRDefault="001541A7" w:rsidP="005B01BC">
            <w:pPr>
              <w:pStyle w:val="TableParagraph"/>
              <w:rPr>
                <w:sz w:val="20"/>
                <w:szCs w:val="24"/>
              </w:rPr>
            </w:pPr>
            <w:r w:rsidRPr="00BB312B">
              <w:rPr>
                <w:spacing w:val="-4"/>
                <w:sz w:val="20"/>
                <w:szCs w:val="24"/>
              </w:rPr>
              <w:t>Основы</w:t>
            </w:r>
            <w:r w:rsidRPr="00BB312B">
              <w:rPr>
                <w:spacing w:val="-9"/>
                <w:sz w:val="20"/>
                <w:szCs w:val="24"/>
              </w:rPr>
              <w:t xml:space="preserve"> </w:t>
            </w:r>
            <w:r w:rsidRPr="00BB312B">
              <w:rPr>
                <w:spacing w:val="-4"/>
                <w:sz w:val="20"/>
                <w:szCs w:val="24"/>
              </w:rPr>
              <w:t>технической</w:t>
            </w:r>
            <w:r w:rsidRPr="00BB312B">
              <w:rPr>
                <w:spacing w:val="-9"/>
                <w:sz w:val="20"/>
                <w:szCs w:val="24"/>
              </w:rPr>
              <w:t xml:space="preserve"> </w:t>
            </w:r>
            <w:r w:rsidRPr="00BB312B">
              <w:rPr>
                <w:spacing w:val="-4"/>
                <w:sz w:val="20"/>
                <w:szCs w:val="24"/>
              </w:rPr>
              <w:t>подготовки</w:t>
            </w:r>
            <w:r w:rsidRPr="00BB312B">
              <w:rPr>
                <w:spacing w:val="-8"/>
                <w:sz w:val="20"/>
                <w:szCs w:val="24"/>
              </w:rPr>
              <w:t xml:space="preserve"> </w:t>
            </w:r>
            <w:r w:rsidRPr="00BB312B">
              <w:rPr>
                <w:spacing w:val="-4"/>
                <w:sz w:val="20"/>
                <w:szCs w:val="24"/>
              </w:rPr>
              <w:t>и</w:t>
            </w:r>
            <w:r w:rsidRPr="00BB312B">
              <w:rPr>
                <w:spacing w:val="-9"/>
                <w:sz w:val="20"/>
                <w:szCs w:val="24"/>
              </w:rPr>
              <w:t xml:space="preserve"> </w:t>
            </w:r>
            <w:r w:rsidRPr="00BB312B">
              <w:rPr>
                <w:spacing w:val="-4"/>
                <w:sz w:val="20"/>
                <w:szCs w:val="24"/>
              </w:rPr>
              <w:t>связи</w:t>
            </w: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1247" w:type="dxa"/>
          </w:tcPr>
          <w:p w:rsidR="001541A7" w:rsidRPr="00BB312B" w:rsidRDefault="001541A7" w:rsidP="005B01BC">
            <w:pPr>
              <w:pStyle w:val="TableParagraph"/>
              <w:ind w:left="10" w:right="3"/>
              <w:jc w:val="center"/>
              <w:rPr>
                <w:sz w:val="20"/>
                <w:szCs w:val="24"/>
              </w:rPr>
            </w:pPr>
            <w:r w:rsidRPr="00BB312B">
              <w:rPr>
                <w:spacing w:val="-10"/>
                <w:sz w:val="20"/>
                <w:szCs w:val="24"/>
              </w:rPr>
              <w:t>4</w:t>
            </w:r>
          </w:p>
        </w:tc>
      </w:tr>
      <w:tr w:rsidR="001541A7" w:rsidRPr="00BB312B" w:rsidTr="005B01BC">
        <w:trPr>
          <w:trHeight w:val="3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4</w:t>
            </w:r>
          </w:p>
        </w:tc>
        <w:tc>
          <w:tcPr>
            <w:tcW w:w="4295" w:type="dxa"/>
          </w:tcPr>
          <w:p w:rsidR="001541A7" w:rsidRPr="00BB312B" w:rsidRDefault="001541A7" w:rsidP="005B01BC">
            <w:pPr>
              <w:pStyle w:val="TableParagraph"/>
              <w:rPr>
                <w:sz w:val="20"/>
                <w:szCs w:val="24"/>
              </w:rPr>
            </w:pPr>
            <w:r w:rsidRPr="00BB312B">
              <w:rPr>
                <w:spacing w:val="-4"/>
                <w:sz w:val="20"/>
                <w:szCs w:val="24"/>
              </w:rPr>
              <w:t>Инженерная</w:t>
            </w:r>
            <w:r w:rsidRPr="00BB312B">
              <w:rPr>
                <w:spacing w:val="5"/>
                <w:sz w:val="20"/>
                <w:szCs w:val="24"/>
              </w:rPr>
              <w:t xml:space="preserve"> </w:t>
            </w:r>
            <w:r w:rsidRPr="00BB312B">
              <w:rPr>
                <w:spacing w:val="-2"/>
                <w:sz w:val="20"/>
                <w:szCs w:val="24"/>
              </w:rPr>
              <w:t>подготовка</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4"/>
              <w:jc w:val="center"/>
              <w:rPr>
                <w:sz w:val="20"/>
                <w:szCs w:val="24"/>
              </w:rPr>
            </w:pPr>
            <w:r w:rsidRPr="00BB312B">
              <w:rPr>
                <w:spacing w:val="-10"/>
                <w:sz w:val="20"/>
                <w:szCs w:val="24"/>
              </w:rPr>
              <w:t>1</w:t>
            </w:r>
          </w:p>
        </w:tc>
        <w:tc>
          <w:tcPr>
            <w:tcW w:w="1247" w:type="dxa"/>
          </w:tcPr>
          <w:p w:rsidR="001541A7" w:rsidRPr="00BB312B" w:rsidRDefault="001541A7" w:rsidP="005B01BC">
            <w:pPr>
              <w:pStyle w:val="TableParagraph"/>
              <w:ind w:left="10" w:right="3"/>
              <w:jc w:val="center"/>
              <w:rPr>
                <w:sz w:val="20"/>
                <w:szCs w:val="24"/>
              </w:rPr>
            </w:pPr>
            <w:r w:rsidRPr="00BB312B">
              <w:rPr>
                <w:spacing w:val="-10"/>
                <w:sz w:val="20"/>
                <w:szCs w:val="24"/>
              </w:rPr>
              <w:t>3</w:t>
            </w:r>
          </w:p>
        </w:tc>
      </w:tr>
      <w:tr w:rsidR="001541A7" w:rsidRPr="00BB312B" w:rsidTr="005B01BC">
        <w:trPr>
          <w:trHeight w:val="5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5</w:t>
            </w:r>
          </w:p>
        </w:tc>
        <w:tc>
          <w:tcPr>
            <w:tcW w:w="4295" w:type="dxa"/>
          </w:tcPr>
          <w:p w:rsidR="001541A7" w:rsidRPr="00BB312B" w:rsidRDefault="001541A7" w:rsidP="005B01BC">
            <w:pPr>
              <w:pStyle w:val="TableParagraph"/>
              <w:spacing w:before="70" w:line="228" w:lineRule="auto"/>
              <w:ind w:left="112"/>
              <w:rPr>
                <w:sz w:val="20"/>
                <w:szCs w:val="24"/>
              </w:rPr>
            </w:pPr>
            <w:r w:rsidRPr="00BB312B">
              <w:rPr>
                <w:spacing w:val="-2"/>
                <w:sz w:val="20"/>
                <w:szCs w:val="24"/>
              </w:rPr>
              <w:t>Радиационная,</w:t>
            </w:r>
            <w:r w:rsidRPr="00BB312B">
              <w:rPr>
                <w:spacing w:val="-7"/>
                <w:sz w:val="20"/>
                <w:szCs w:val="24"/>
              </w:rPr>
              <w:t xml:space="preserve"> </w:t>
            </w:r>
            <w:r w:rsidRPr="00BB312B">
              <w:rPr>
                <w:spacing w:val="-2"/>
                <w:sz w:val="20"/>
                <w:szCs w:val="24"/>
              </w:rPr>
              <w:t>химическая</w:t>
            </w:r>
            <w:r w:rsidRPr="00BB312B">
              <w:rPr>
                <w:spacing w:val="-7"/>
                <w:sz w:val="20"/>
                <w:szCs w:val="24"/>
              </w:rPr>
              <w:t xml:space="preserve"> </w:t>
            </w:r>
            <w:r w:rsidRPr="00BB312B">
              <w:rPr>
                <w:spacing w:val="-2"/>
                <w:sz w:val="20"/>
                <w:szCs w:val="24"/>
              </w:rPr>
              <w:t>и</w:t>
            </w:r>
            <w:r w:rsidRPr="00BB312B">
              <w:rPr>
                <w:spacing w:val="-7"/>
                <w:sz w:val="20"/>
                <w:szCs w:val="24"/>
              </w:rPr>
              <w:t xml:space="preserve"> </w:t>
            </w:r>
            <w:r w:rsidRPr="00BB312B">
              <w:rPr>
                <w:spacing w:val="-2"/>
                <w:sz w:val="20"/>
                <w:szCs w:val="24"/>
              </w:rPr>
              <w:t>биологическая защита</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4"/>
              <w:jc w:val="center"/>
              <w:rPr>
                <w:sz w:val="20"/>
                <w:szCs w:val="24"/>
              </w:rPr>
            </w:pPr>
            <w:r w:rsidRPr="00BB312B">
              <w:rPr>
                <w:spacing w:val="-10"/>
                <w:sz w:val="20"/>
                <w:szCs w:val="24"/>
              </w:rPr>
              <w:t>1</w:t>
            </w:r>
          </w:p>
        </w:tc>
        <w:tc>
          <w:tcPr>
            <w:tcW w:w="1247" w:type="dxa"/>
          </w:tcPr>
          <w:p w:rsidR="001541A7" w:rsidRPr="00BB312B" w:rsidRDefault="001541A7" w:rsidP="005B01BC">
            <w:pPr>
              <w:pStyle w:val="TableParagraph"/>
              <w:ind w:left="10" w:right="3"/>
              <w:jc w:val="center"/>
              <w:rPr>
                <w:sz w:val="20"/>
                <w:szCs w:val="24"/>
              </w:rPr>
            </w:pPr>
            <w:r w:rsidRPr="00BB312B">
              <w:rPr>
                <w:spacing w:val="-10"/>
                <w:sz w:val="20"/>
                <w:szCs w:val="24"/>
              </w:rPr>
              <w:t>3</w:t>
            </w:r>
          </w:p>
        </w:tc>
      </w:tr>
      <w:tr w:rsidR="001541A7" w:rsidRPr="00BB312B" w:rsidTr="005B01BC">
        <w:trPr>
          <w:trHeight w:val="3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6</w:t>
            </w:r>
          </w:p>
        </w:tc>
        <w:tc>
          <w:tcPr>
            <w:tcW w:w="4295" w:type="dxa"/>
          </w:tcPr>
          <w:p w:rsidR="001541A7" w:rsidRPr="00BB312B" w:rsidRDefault="001541A7" w:rsidP="005B01BC">
            <w:pPr>
              <w:pStyle w:val="TableParagraph"/>
              <w:rPr>
                <w:sz w:val="20"/>
                <w:szCs w:val="24"/>
              </w:rPr>
            </w:pPr>
            <w:r w:rsidRPr="00BB312B">
              <w:rPr>
                <w:spacing w:val="-2"/>
                <w:sz w:val="20"/>
                <w:szCs w:val="24"/>
              </w:rPr>
              <w:t>Первая</w:t>
            </w:r>
            <w:r w:rsidRPr="00BB312B">
              <w:rPr>
                <w:spacing w:val="-7"/>
                <w:sz w:val="20"/>
                <w:szCs w:val="24"/>
              </w:rPr>
              <w:t xml:space="preserve"> </w:t>
            </w:r>
            <w:r w:rsidRPr="00BB312B">
              <w:rPr>
                <w:spacing w:val="-2"/>
                <w:sz w:val="20"/>
                <w:szCs w:val="24"/>
              </w:rPr>
              <w:t>помощь</w:t>
            </w:r>
            <w:r w:rsidRPr="00BB312B">
              <w:rPr>
                <w:spacing w:val="-7"/>
                <w:sz w:val="20"/>
                <w:szCs w:val="24"/>
              </w:rPr>
              <w:t xml:space="preserve"> </w:t>
            </w:r>
            <w:r w:rsidRPr="00BB312B">
              <w:rPr>
                <w:spacing w:val="-2"/>
                <w:sz w:val="20"/>
                <w:szCs w:val="24"/>
              </w:rPr>
              <w:t>(Тактическая</w:t>
            </w:r>
            <w:r w:rsidRPr="00BB312B">
              <w:rPr>
                <w:spacing w:val="-6"/>
                <w:sz w:val="20"/>
                <w:szCs w:val="24"/>
              </w:rPr>
              <w:t xml:space="preserve"> </w:t>
            </w:r>
            <w:r w:rsidRPr="00BB312B">
              <w:rPr>
                <w:spacing w:val="-2"/>
                <w:sz w:val="20"/>
                <w:szCs w:val="24"/>
              </w:rPr>
              <w:t>медицина)</w:t>
            </w: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1247" w:type="dxa"/>
          </w:tcPr>
          <w:p w:rsidR="001541A7" w:rsidRPr="00BB312B" w:rsidRDefault="001541A7" w:rsidP="005B01BC">
            <w:pPr>
              <w:pStyle w:val="TableParagraph"/>
              <w:ind w:left="10" w:right="3"/>
              <w:jc w:val="center"/>
              <w:rPr>
                <w:sz w:val="20"/>
                <w:szCs w:val="24"/>
              </w:rPr>
            </w:pPr>
            <w:r w:rsidRPr="00BB312B">
              <w:rPr>
                <w:spacing w:val="-10"/>
                <w:sz w:val="20"/>
                <w:szCs w:val="24"/>
              </w:rPr>
              <w:t>3</w:t>
            </w:r>
          </w:p>
        </w:tc>
      </w:tr>
      <w:tr w:rsidR="001541A7" w:rsidRPr="00BB312B" w:rsidTr="005B01BC">
        <w:trPr>
          <w:trHeight w:val="3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7</w:t>
            </w:r>
          </w:p>
        </w:tc>
        <w:tc>
          <w:tcPr>
            <w:tcW w:w="4295" w:type="dxa"/>
          </w:tcPr>
          <w:p w:rsidR="001541A7" w:rsidRPr="00BB312B" w:rsidRDefault="001541A7" w:rsidP="005B01BC">
            <w:pPr>
              <w:pStyle w:val="TableParagraph"/>
              <w:rPr>
                <w:sz w:val="20"/>
                <w:szCs w:val="24"/>
              </w:rPr>
            </w:pPr>
            <w:r w:rsidRPr="00BB312B">
              <w:rPr>
                <w:spacing w:val="-6"/>
                <w:sz w:val="20"/>
                <w:szCs w:val="24"/>
              </w:rPr>
              <w:t>Общевоинские</w:t>
            </w:r>
            <w:r w:rsidRPr="00BB312B">
              <w:rPr>
                <w:spacing w:val="8"/>
                <w:sz w:val="20"/>
                <w:szCs w:val="24"/>
              </w:rPr>
              <w:t xml:space="preserve"> </w:t>
            </w:r>
            <w:r w:rsidRPr="00BB312B">
              <w:rPr>
                <w:spacing w:val="-2"/>
                <w:sz w:val="20"/>
                <w:szCs w:val="24"/>
              </w:rPr>
              <w:t>уставы</w:t>
            </w:r>
          </w:p>
        </w:tc>
        <w:tc>
          <w:tcPr>
            <w:tcW w:w="808" w:type="dxa"/>
          </w:tcPr>
          <w:p w:rsidR="001541A7" w:rsidRPr="00BB312B" w:rsidRDefault="001541A7" w:rsidP="005B01BC">
            <w:pPr>
              <w:pStyle w:val="TableParagraph"/>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ind w:left="10" w:right="3"/>
              <w:jc w:val="center"/>
              <w:rPr>
                <w:sz w:val="20"/>
                <w:szCs w:val="24"/>
              </w:rPr>
            </w:pPr>
            <w:r w:rsidRPr="00BB312B">
              <w:rPr>
                <w:spacing w:val="-10"/>
                <w:sz w:val="20"/>
                <w:szCs w:val="24"/>
              </w:rPr>
              <w:t>3</w:t>
            </w:r>
          </w:p>
        </w:tc>
      </w:tr>
      <w:tr w:rsidR="001541A7" w:rsidRPr="00BB312B" w:rsidTr="005B01BC">
        <w:trPr>
          <w:trHeight w:val="353"/>
        </w:trPr>
        <w:tc>
          <w:tcPr>
            <w:tcW w:w="567" w:type="dxa"/>
          </w:tcPr>
          <w:p w:rsidR="001541A7" w:rsidRPr="00BB312B" w:rsidRDefault="001541A7" w:rsidP="005B01BC">
            <w:pPr>
              <w:pStyle w:val="TableParagraph"/>
              <w:spacing w:before="62"/>
              <w:ind w:left="9"/>
              <w:jc w:val="center"/>
              <w:rPr>
                <w:sz w:val="20"/>
                <w:szCs w:val="24"/>
              </w:rPr>
            </w:pPr>
            <w:r w:rsidRPr="00BB312B">
              <w:rPr>
                <w:spacing w:val="-10"/>
                <w:sz w:val="20"/>
                <w:szCs w:val="24"/>
              </w:rPr>
              <w:t>8</w:t>
            </w:r>
          </w:p>
        </w:tc>
        <w:tc>
          <w:tcPr>
            <w:tcW w:w="4295" w:type="dxa"/>
          </w:tcPr>
          <w:p w:rsidR="001541A7" w:rsidRPr="00BB312B" w:rsidRDefault="001541A7" w:rsidP="005B01BC">
            <w:pPr>
              <w:pStyle w:val="TableParagraph"/>
              <w:spacing w:before="62"/>
              <w:rPr>
                <w:sz w:val="20"/>
                <w:szCs w:val="24"/>
              </w:rPr>
            </w:pPr>
            <w:r w:rsidRPr="00BB312B">
              <w:rPr>
                <w:spacing w:val="-6"/>
                <w:sz w:val="20"/>
                <w:szCs w:val="24"/>
              </w:rPr>
              <w:t>Строевая</w:t>
            </w:r>
            <w:r w:rsidRPr="00BB312B">
              <w:rPr>
                <w:spacing w:val="-3"/>
                <w:sz w:val="20"/>
                <w:szCs w:val="24"/>
              </w:rPr>
              <w:t xml:space="preserve"> </w:t>
            </w:r>
            <w:r w:rsidRPr="00BB312B">
              <w:rPr>
                <w:spacing w:val="-2"/>
                <w:sz w:val="20"/>
                <w:szCs w:val="24"/>
              </w:rPr>
              <w:t>подготовка</w:t>
            </w:r>
          </w:p>
        </w:tc>
        <w:tc>
          <w:tcPr>
            <w:tcW w:w="808" w:type="dxa"/>
          </w:tcPr>
          <w:p w:rsidR="001541A7" w:rsidRPr="00BB312B" w:rsidRDefault="001541A7" w:rsidP="005B01BC">
            <w:pPr>
              <w:pStyle w:val="TableParagraph"/>
              <w:spacing w:before="62"/>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62"/>
              <w:ind w:left="10" w:right="3"/>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62"/>
              <w:ind w:left="10" w:right="3"/>
              <w:jc w:val="center"/>
              <w:rPr>
                <w:sz w:val="20"/>
                <w:szCs w:val="24"/>
              </w:rPr>
            </w:pPr>
            <w:r w:rsidRPr="00BB312B">
              <w:rPr>
                <w:spacing w:val="-10"/>
                <w:sz w:val="20"/>
                <w:szCs w:val="24"/>
              </w:rPr>
              <w:t>2</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spacing w:before="62"/>
              <w:ind w:left="10" w:right="3"/>
              <w:jc w:val="center"/>
              <w:rPr>
                <w:sz w:val="20"/>
                <w:szCs w:val="24"/>
              </w:rPr>
            </w:pPr>
            <w:r w:rsidRPr="00BB312B">
              <w:rPr>
                <w:spacing w:val="-10"/>
                <w:sz w:val="20"/>
                <w:szCs w:val="24"/>
              </w:rPr>
              <w:t>4</w:t>
            </w:r>
          </w:p>
        </w:tc>
      </w:tr>
      <w:tr w:rsidR="001541A7" w:rsidRPr="00BB312B" w:rsidTr="005B01BC">
        <w:trPr>
          <w:trHeight w:val="353"/>
        </w:trPr>
        <w:tc>
          <w:tcPr>
            <w:tcW w:w="567" w:type="dxa"/>
          </w:tcPr>
          <w:p w:rsidR="001541A7" w:rsidRPr="00BB312B" w:rsidRDefault="001541A7" w:rsidP="005B01BC">
            <w:pPr>
              <w:pStyle w:val="TableParagraph"/>
              <w:spacing w:before="62"/>
              <w:ind w:left="9"/>
              <w:jc w:val="center"/>
              <w:rPr>
                <w:sz w:val="20"/>
                <w:szCs w:val="24"/>
              </w:rPr>
            </w:pPr>
            <w:r w:rsidRPr="00BB312B">
              <w:rPr>
                <w:spacing w:val="-10"/>
                <w:sz w:val="20"/>
                <w:szCs w:val="24"/>
              </w:rPr>
              <w:t>9</w:t>
            </w:r>
          </w:p>
        </w:tc>
        <w:tc>
          <w:tcPr>
            <w:tcW w:w="4295" w:type="dxa"/>
          </w:tcPr>
          <w:p w:rsidR="001541A7" w:rsidRPr="00BB312B" w:rsidRDefault="001541A7" w:rsidP="005B01BC">
            <w:pPr>
              <w:pStyle w:val="TableParagraph"/>
              <w:spacing w:before="62"/>
              <w:rPr>
                <w:sz w:val="20"/>
                <w:szCs w:val="24"/>
              </w:rPr>
            </w:pPr>
            <w:r w:rsidRPr="00BB312B">
              <w:rPr>
                <w:spacing w:val="-6"/>
                <w:sz w:val="20"/>
                <w:szCs w:val="24"/>
              </w:rPr>
              <w:t>Основы</w:t>
            </w:r>
            <w:r w:rsidRPr="00BB312B">
              <w:rPr>
                <w:spacing w:val="-1"/>
                <w:sz w:val="20"/>
                <w:szCs w:val="24"/>
              </w:rPr>
              <w:t xml:space="preserve"> </w:t>
            </w:r>
            <w:r w:rsidRPr="00BB312B">
              <w:rPr>
                <w:spacing w:val="-6"/>
                <w:sz w:val="20"/>
                <w:szCs w:val="24"/>
              </w:rPr>
              <w:t>безопасности</w:t>
            </w:r>
            <w:r w:rsidRPr="00BB312B">
              <w:rPr>
                <w:sz w:val="20"/>
                <w:szCs w:val="24"/>
              </w:rPr>
              <w:t xml:space="preserve"> </w:t>
            </w:r>
            <w:r w:rsidRPr="00BB312B">
              <w:rPr>
                <w:spacing w:val="-6"/>
                <w:sz w:val="20"/>
                <w:szCs w:val="24"/>
              </w:rPr>
              <w:t>военной</w:t>
            </w:r>
            <w:r w:rsidRPr="00BB312B">
              <w:rPr>
                <w:spacing w:val="-1"/>
                <w:sz w:val="20"/>
                <w:szCs w:val="24"/>
              </w:rPr>
              <w:t xml:space="preserve"> </w:t>
            </w:r>
            <w:r w:rsidRPr="00BB312B">
              <w:rPr>
                <w:spacing w:val="-6"/>
                <w:sz w:val="20"/>
                <w:szCs w:val="24"/>
              </w:rPr>
              <w:t>службы</w:t>
            </w:r>
          </w:p>
        </w:tc>
        <w:tc>
          <w:tcPr>
            <w:tcW w:w="808" w:type="dxa"/>
          </w:tcPr>
          <w:p w:rsidR="001541A7" w:rsidRPr="00BB312B" w:rsidRDefault="001541A7" w:rsidP="005B01BC">
            <w:pPr>
              <w:pStyle w:val="TableParagraph"/>
              <w:spacing w:before="62"/>
              <w:ind w:left="10" w:right="2"/>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spacing w:before="62"/>
              <w:ind w:left="10" w:right="3"/>
              <w:jc w:val="center"/>
              <w:rPr>
                <w:sz w:val="20"/>
                <w:szCs w:val="24"/>
              </w:rPr>
            </w:pPr>
            <w:r w:rsidRPr="00BB312B">
              <w:rPr>
                <w:spacing w:val="-10"/>
                <w:sz w:val="20"/>
                <w:szCs w:val="24"/>
              </w:rPr>
              <w:t>1</w:t>
            </w:r>
          </w:p>
        </w:tc>
      </w:tr>
      <w:tr w:rsidR="001541A7" w:rsidRPr="00BB312B" w:rsidTr="005B01BC">
        <w:trPr>
          <w:trHeight w:val="353"/>
        </w:trPr>
        <w:tc>
          <w:tcPr>
            <w:tcW w:w="4862" w:type="dxa"/>
            <w:gridSpan w:val="2"/>
          </w:tcPr>
          <w:p w:rsidR="001541A7" w:rsidRPr="00BB312B" w:rsidRDefault="001541A7" w:rsidP="005B01BC">
            <w:pPr>
              <w:pStyle w:val="TableParagraph"/>
              <w:spacing w:before="62"/>
              <w:ind w:left="0" w:right="102"/>
              <w:jc w:val="right"/>
              <w:rPr>
                <w:b/>
                <w:sz w:val="20"/>
                <w:szCs w:val="24"/>
              </w:rPr>
            </w:pPr>
            <w:r w:rsidRPr="00BB312B">
              <w:rPr>
                <w:b/>
                <w:spacing w:val="-2"/>
                <w:sz w:val="20"/>
                <w:szCs w:val="24"/>
              </w:rPr>
              <w:t>ИТОГО</w:t>
            </w:r>
          </w:p>
        </w:tc>
        <w:tc>
          <w:tcPr>
            <w:tcW w:w="808" w:type="dxa"/>
          </w:tcPr>
          <w:p w:rsidR="001541A7" w:rsidRPr="00BB312B" w:rsidRDefault="001541A7" w:rsidP="005B01BC">
            <w:pPr>
              <w:pStyle w:val="TableParagraph"/>
              <w:spacing w:before="62"/>
              <w:ind w:left="10" w:right="3"/>
              <w:jc w:val="center"/>
              <w:rPr>
                <w:b/>
                <w:sz w:val="20"/>
                <w:szCs w:val="24"/>
              </w:rPr>
            </w:pPr>
            <w:r w:rsidRPr="00BB312B">
              <w:rPr>
                <w:b/>
                <w:spacing w:val="-10"/>
                <w:w w:val="120"/>
                <w:sz w:val="20"/>
                <w:szCs w:val="24"/>
              </w:rPr>
              <w:t>7</w:t>
            </w:r>
          </w:p>
        </w:tc>
        <w:tc>
          <w:tcPr>
            <w:tcW w:w="808" w:type="dxa"/>
          </w:tcPr>
          <w:p w:rsidR="001541A7" w:rsidRPr="00BB312B" w:rsidRDefault="001541A7" w:rsidP="005B01BC">
            <w:pPr>
              <w:pStyle w:val="TableParagraph"/>
              <w:spacing w:before="62"/>
              <w:ind w:left="10" w:right="3"/>
              <w:jc w:val="center"/>
              <w:rPr>
                <w:b/>
                <w:sz w:val="20"/>
                <w:szCs w:val="24"/>
              </w:rPr>
            </w:pPr>
            <w:r w:rsidRPr="00BB312B">
              <w:rPr>
                <w:b/>
                <w:spacing w:val="-10"/>
                <w:w w:val="120"/>
                <w:sz w:val="20"/>
                <w:szCs w:val="24"/>
              </w:rPr>
              <w:t>7</w:t>
            </w:r>
          </w:p>
        </w:tc>
        <w:tc>
          <w:tcPr>
            <w:tcW w:w="808" w:type="dxa"/>
          </w:tcPr>
          <w:p w:rsidR="001541A7" w:rsidRPr="00BB312B" w:rsidRDefault="001541A7" w:rsidP="005B01BC">
            <w:pPr>
              <w:pStyle w:val="TableParagraph"/>
              <w:spacing w:before="62"/>
              <w:ind w:left="10" w:right="3"/>
              <w:jc w:val="center"/>
              <w:rPr>
                <w:b/>
                <w:sz w:val="20"/>
                <w:szCs w:val="24"/>
              </w:rPr>
            </w:pPr>
            <w:r w:rsidRPr="00BB312B">
              <w:rPr>
                <w:b/>
                <w:spacing w:val="-10"/>
                <w:w w:val="120"/>
                <w:sz w:val="20"/>
                <w:szCs w:val="24"/>
              </w:rPr>
              <w:t>7</w:t>
            </w:r>
          </w:p>
        </w:tc>
        <w:tc>
          <w:tcPr>
            <w:tcW w:w="808" w:type="dxa"/>
          </w:tcPr>
          <w:p w:rsidR="001541A7" w:rsidRPr="00BB312B" w:rsidRDefault="001541A7" w:rsidP="005B01BC">
            <w:pPr>
              <w:pStyle w:val="TableParagraph"/>
              <w:spacing w:before="62"/>
              <w:ind w:left="10" w:right="4"/>
              <w:jc w:val="center"/>
              <w:rPr>
                <w:b/>
                <w:sz w:val="20"/>
                <w:szCs w:val="24"/>
              </w:rPr>
            </w:pPr>
            <w:r w:rsidRPr="00BB312B">
              <w:rPr>
                <w:b/>
                <w:spacing w:val="-10"/>
                <w:w w:val="120"/>
                <w:sz w:val="20"/>
                <w:szCs w:val="24"/>
              </w:rPr>
              <w:t>7</w:t>
            </w:r>
          </w:p>
        </w:tc>
        <w:tc>
          <w:tcPr>
            <w:tcW w:w="808" w:type="dxa"/>
          </w:tcPr>
          <w:p w:rsidR="001541A7" w:rsidRPr="00BB312B" w:rsidRDefault="001541A7" w:rsidP="005B01BC">
            <w:pPr>
              <w:pStyle w:val="TableParagraph"/>
              <w:spacing w:before="62"/>
              <w:ind w:left="10" w:right="4"/>
              <w:jc w:val="center"/>
              <w:rPr>
                <w:b/>
                <w:sz w:val="20"/>
                <w:szCs w:val="24"/>
              </w:rPr>
            </w:pPr>
            <w:r w:rsidRPr="00BB312B">
              <w:rPr>
                <w:b/>
                <w:spacing w:val="-10"/>
                <w:w w:val="120"/>
                <w:sz w:val="20"/>
                <w:szCs w:val="24"/>
              </w:rPr>
              <w:t>7</w:t>
            </w:r>
          </w:p>
        </w:tc>
        <w:tc>
          <w:tcPr>
            <w:tcW w:w="1247" w:type="dxa"/>
          </w:tcPr>
          <w:p w:rsidR="001541A7" w:rsidRPr="00BB312B" w:rsidRDefault="001541A7" w:rsidP="005B01BC">
            <w:pPr>
              <w:pStyle w:val="TableParagraph"/>
              <w:spacing w:before="62"/>
              <w:ind w:left="10" w:right="4"/>
              <w:jc w:val="center"/>
              <w:rPr>
                <w:b/>
                <w:sz w:val="20"/>
                <w:szCs w:val="24"/>
              </w:rPr>
            </w:pPr>
            <w:r w:rsidRPr="00BB312B">
              <w:rPr>
                <w:b/>
                <w:spacing w:val="-5"/>
                <w:w w:val="120"/>
                <w:sz w:val="20"/>
                <w:szCs w:val="24"/>
              </w:rPr>
              <w:t>35</w:t>
            </w:r>
          </w:p>
        </w:tc>
      </w:tr>
    </w:tbl>
    <w:p w:rsidR="001541A7" w:rsidRPr="00BB312B" w:rsidRDefault="001541A7" w:rsidP="001541A7">
      <w:pPr>
        <w:pStyle w:val="TableParagraph"/>
        <w:jc w:val="center"/>
        <w:rPr>
          <w:b/>
          <w:sz w:val="20"/>
          <w:szCs w:val="24"/>
        </w:rPr>
        <w:sectPr w:rsidR="001541A7" w:rsidRPr="00BB312B">
          <w:footerReference w:type="default" r:id="rId920"/>
          <w:pgSz w:w="12020" w:h="7830" w:orient="landscape"/>
          <w:pgMar w:top="620" w:right="708" w:bottom="280" w:left="992" w:header="0" w:footer="0" w:gutter="0"/>
          <w:cols w:space="720"/>
        </w:sectPr>
      </w:pPr>
    </w:p>
    <w:p w:rsidR="001541A7" w:rsidRPr="00BB312B" w:rsidRDefault="001541A7" w:rsidP="001541A7">
      <w:pPr>
        <w:spacing w:before="70" w:line="275" w:lineRule="exact"/>
        <w:ind w:left="141"/>
        <w:rPr>
          <w:sz w:val="20"/>
          <w:szCs w:val="24"/>
        </w:rPr>
      </w:pPr>
      <w:r w:rsidRPr="00BB312B">
        <w:rPr>
          <w:noProof/>
          <w:sz w:val="20"/>
          <w:szCs w:val="24"/>
          <w:lang w:eastAsia="ru-RU"/>
        </w:rPr>
        <w:lastRenderedPageBreak/>
        <mc:AlternateContent>
          <mc:Choice Requires="wps">
            <w:drawing>
              <wp:anchor distT="0" distB="0" distL="0" distR="0" simplePos="0" relativeHeight="487627776" behindDoc="0" locked="0" layoutInCell="1" allowOverlap="1" wp14:anchorId="45E471FD" wp14:editId="67F5D4B8">
                <wp:simplePos x="0" y="0"/>
                <wp:positionH relativeFrom="page">
                  <wp:posOffset>430132</wp:posOffset>
                </wp:positionH>
                <wp:positionV relativeFrom="page">
                  <wp:posOffset>455300</wp:posOffset>
                </wp:positionV>
                <wp:extent cx="160020" cy="147955"/>
                <wp:effectExtent l="0" t="0" r="0" b="0"/>
                <wp:wrapNone/>
                <wp:docPr id="42"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795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30</w:t>
                            </w:r>
                          </w:p>
                        </w:txbxContent>
                      </wps:txbx>
                      <wps:bodyPr vert="vert" wrap="square" lIns="0" tIns="0" rIns="0" bIns="0" rtlCol="0">
                        <a:noAutofit/>
                      </wps:bodyPr>
                    </wps:wsp>
                  </a:graphicData>
                </a:graphic>
              </wp:anchor>
            </w:drawing>
          </mc:Choice>
          <mc:Fallback>
            <w:pict>
              <v:shape id="Textbox 19" o:spid="_x0000_s1027" type="#_x0000_t202" style="position:absolute;left:0;text-align:left;margin-left:33.85pt;margin-top:35.85pt;width:12.6pt;height:11.65pt;z-index:4876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30</w:t>
                      </w:r>
                    </w:p>
                  </w:txbxContent>
                </v:textbox>
                <w10:wrap anchorx="page" anchory="page"/>
              </v:shape>
            </w:pict>
          </mc:Fallback>
        </mc:AlternateContent>
      </w:r>
      <w:proofErr w:type="gramStart"/>
      <w:r w:rsidRPr="00BB312B">
        <w:rPr>
          <w:w w:val="75"/>
          <w:sz w:val="20"/>
          <w:szCs w:val="24"/>
        </w:rPr>
        <w:t>Тематический</w:t>
      </w:r>
      <w:r w:rsidRPr="00BB312B">
        <w:rPr>
          <w:spacing w:val="30"/>
          <w:sz w:val="20"/>
          <w:szCs w:val="24"/>
        </w:rPr>
        <w:t xml:space="preserve"> </w:t>
      </w:r>
      <w:r w:rsidRPr="00BB312B">
        <w:rPr>
          <w:w w:val="75"/>
          <w:sz w:val="20"/>
          <w:szCs w:val="24"/>
        </w:rPr>
        <w:t>блок</w:t>
      </w:r>
      <w:r w:rsidRPr="00BB312B">
        <w:rPr>
          <w:spacing w:val="31"/>
          <w:sz w:val="20"/>
          <w:szCs w:val="24"/>
        </w:rPr>
        <w:t xml:space="preserve"> </w:t>
      </w:r>
      <w:r w:rsidRPr="00BB312B">
        <w:rPr>
          <w:w w:val="75"/>
          <w:sz w:val="20"/>
          <w:szCs w:val="24"/>
        </w:rPr>
        <w:t>(вариативный</w:t>
      </w:r>
      <w:r w:rsidRPr="00BB312B">
        <w:rPr>
          <w:spacing w:val="31"/>
          <w:sz w:val="20"/>
          <w:szCs w:val="24"/>
        </w:rPr>
        <w:t xml:space="preserve"> </w:t>
      </w:r>
      <w:r w:rsidRPr="00BB312B">
        <w:rPr>
          <w:spacing w:val="-2"/>
          <w:w w:val="75"/>
          <w:sz w:val="20"/>
          <w:szCs w:val="24"/>
        </w:rPr>
        <w:t>компонент</w:t>
      </w:r>
      <w:proofErr w:type="gramEnd"/>
    </w:p>
    <w:p w:rsidR="001541A7" w:rsidRPr="00BB312B" w:rsidRDefault="001541A7" w:rsidP="001541A7">
      <w:pPr>
        <w:spacing w:line="275" w:lineRule="exact"/>
        <w:ind w:left="141"/>
        <w:rPr>
          <w:sz w:val="20"/>
          <w:szCs w:val="24"/>
        </w:rPr>
      </w:pPr>
      <w:proofErr w:type="gramStart"/>
      <w:r w:rsidRPr="00BB312B">
        <w:rPr>
          <w:w w:val="75"/>
          <w:sz w:val="20"/>
          <w:szCs w:val="24"/>
        </w:rPr>
        <w:t>«Патриотическое</w:t>
      </w:r>
      <w:r w:rsidRPr="00BB312B">
        <w:rPr>
          <w:spacing w:val="21"/>
          <w:sz w:val="20"/>
          <w:szCs w:val="24"/>
        </w:rPr>
        <w:t xml:space="preserve"> </w:t>
      </w:r>
      <w:r w:rsidRPr="00BB312B">
        <w:rPr>
          <w:w w:val="75"/>
          <w:sz w:val="20"/>
          <w:szCs w:val="24"/>
        </w:rPr>
        <w:t>воспитание</w:t>
      </w:r>
      <w:r w:rsidRPr="00BB312B">
        <w:rPr>
          <w:spacing w:val="22"/>
          <w:sz w:val="20"/>
          <w:szCs w:val="24"/>
        </w:rPr>
        <w:t xml:space="preserve"> </w:t>
      </w:r>
      <w:r w:rsidRPr="00BB312B">
        <w:rPr>
          <w:w w:val="75"/>
          <w:sz w:val="20"/>
          <w:szCs w:val="24"/>
        </w:rPr>
        <w:t>и</w:t>
      </w:r>
      <w:r w:rsidRPr="00BB312B">
        <w:rPr>
          <w:spacing w:val="22"/>
          <w:sz w:val="20"/>
          <w:szCs w:val="24"/>
        </w:rPr>
        <w:t xml:space="preserve"> </w:t>
      </w:r>
      <w:r w:rsidRPr="00BB312B">
        <w:rPr>
          <w:w w:val="75"/>
          <w:sz w:val="20"/>
          <w:szCs w:val="24"/>
        </w:rPr>
        <w:t>профессиональная</w:t>
      </w:r>
      <w:r w:rsidRPr="00BB312B">
        <w:rPr>
          <w:spacing w:val="22"/>
          <w:sz w:val="20"/>
          <w:szCs w:val="24"/>
        </w:rPr>
        <w:t xml:space="preserve"> </w:t>
      </w:r>
      <w:r w:rsidRPr="00BB312B">
        <w:rPr>
          <w:spacing w:val="-2"/>
          <w:w w:val="75"/>
          <w:sz w:val="20"/>
          <w:szCs w:val="24"/>
        </w:rPr>
        <w:t>ориентация»)</w:t>
      </w:r>
      <w:proofErr w:type="gramEnd"/>
    </w:p>
    <w:p w:rsidR="001541A7" w:rsidRPr="00BB312B" w:rsidRDefault="001541A7" w:rsidP="001541A7">
      <w:pPr>
        <w:pStyle w:val="a3"/>
        <w:spacing w:before="4"/>
        <w:rPr>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102"/>
        <w:gridCol w:w="808"/>
        <w:gridCol w:w="808"/>
        <w:gridCol w:w="808"/>
        <w:gridCol w:w="808"/>
        <w:gridCol w:w="1247"/>
      </w:tblGrid>
      <w:tr w:rsidR="001541A7" w:rsidRPr="00BB312B" w:rsidTr="005B01BC">
        <w:trPr>
          <w:trHeight w:val="353"/>
        </w:trPr>
        <w:tc>
          <w:tcPr>
            <w:tcW w:w="567" w:type="dxa"/>
            <w:vMerge w:val="restart"/>
          </w:tcPr>
          <w:p w:rsidR="001541A7" w:rsidRPr="00BB312B" w:rsidRDefault="001541A7" w:rsidP="005B01BC">
            <w:pPr>
              <w:pStyle w:val="TableParagraph"/>
              <w:spacing w:before="193" w:line="331" w:lineRule="auto"/>
              <w:ind w:left="123" w:right="107" w:firstLine="52"/>
              <w:rPr>
                <w:b/>
                <w:sz w:val="20"/>
                <w:szCs w:val="24"/>
              </w:rPr>
            </w:pPr>
            <w:r w:rsidRPr="00BB312B">
              <w:rPr>
                <w:b/>
                <w:spacing w:val="-10"/>
                <w:w w:val="110"/>
                <w:sz w:val="20"/>
                <w:szCs w:val="24"/>
              </w:rPr>
              <w:t>№</w:t>
            </w:r>
            <w:r w:rsidRPr="00BB312B">
              <w:rPr>
                <w:b/>
                <w:spacing w:val="-4"/>
                <w:w w:val="110"/>
                <w:sz w:val="20"/>
                <w:szCs w:val="24"/>
              </w:rPr>
              <w:t xml:space="preserve"> </w:t>
            </w:r>
            <w:proofErr w:type="gramStart"/>
            <w:r w:rsidRPr="00BB312B">
              <w:rPr>
                <w:b/>
                <w:spacing w:val="-4"/>
                <w:w w:val="110"/>
                <w:sz w:val="20"/>
                <w:szCs w:val="24"/>
              </w:rPr>
              <w:t>п</w:t>
            </w:r>
            <w:proofErr w:type="gramEnd"/>
            <w:r w:rsidRPr="00BB312B">
              <w:rPr>
                <w:b/>
                <w:spacing w:val="-4"/>
                <w:w w:val="110"/>
                <w:sz w:val="20"/>
                <w:szCs w:val="24"/>
              </w:rPr>
              <w:t>/п</w:t>
            </w:r>
          </w:p>
        </w:tc>
        <w:tc>
          <w:tcPr>
            <w:tcW w:w="5102" w:type="dxa"/>
            <w:vMerge w:val="restart"/>
          </w:tcPr>
          <w:p w:rsidR="001541A7" w:rsidRPr="00BB312B" w:rsidRDefault="001541A7" w:rsidP="005B01BC">
            <w:pPr>
              <w:pStyle w:val="TableParagraph"/>
              <w:spacing w:before="89"/>
              <w:ind w:left="0"/>
              <w:rPr>
                <w:sz w:val="20"/>
                <w:szCs w:val="24"/>
              </w:rPr>
            </w:pPr>
          </w:p>
          <w:p w:rsidR="001541A7" w:rsidRPr="00BB312B" w:rsidRDefault="001541A7" w:rsidP="005B01BC">
            <w:pPr>
              <w:pStyle w:val="TableParagraph"/>
              <w:spacing w:before="0"/>
              <w:ind w:left="10"/>
              <w:jc w:val="center"/>
              <w:rPr>
                <w:b/>
                <w:sz w:val="20"/>
                <w:szCs w:val="24"/>
              </w:rPr>
            </w:pPr>
            <w:r w:rsidRPr="00BB312B">
              <w:rPr>
                <w:b/>
                <w:spacing w:val="-2"/>
                <w:sz w:val="20"/>
                <w:szCs w:val="24"/>
              </w:rPr>
              <w:t>Модуль</w:t>
            </w:r>
          </w:p>
        </w:tc>
        <w:tc>
          <w:tcPr>
            <w:tcW w:w="3232" w:type="dxa"/>
            <w:gridSpan w:val="4"/>
          </w:tcPr>
          <w:p w:rsidR="001541A7" w:rsidRPr="00BB312B" w:rsidRDefault="001541A7" w:rsidP="005B01BC">
            <w:pPr>
              <w:pStyle w:val="TableParagraph"/>
              <w:ind w:left="804"/>
              <w:rPr>
                <w:b/>
                <w:sz w:val="20"/>
                <w:szCs w:val="24"/>
              </w:rPr>
            </w:pPr>
            <w:r w:rsidRPr="00BB312B">
              <w:rPr>
                <w:b/>
                <w:sz w:val="20"/>
                <w:szCs w:val="24"/>
              </w:rPr>
              <w:t>Количество</w:t>
            </w:r>
            <w:r w:rsidRPr="00BB312B">
              <w:rPr>
                <w:b/>
                <w:spacing w:val="27"/>
                <w:sz w:val="20"/>
                <w:szCs w:val="24"/>
              </w:rPr>
              <w:t xml:space="preserve"> </w:t>
            </w:r>
            <w:r w:rsidRPr="00BB312B">
              <w:rPr>
                <w:b/>
                <w:spacing w:val="-2"/>
                <w:sz w:val="20"/>
                <w:szCs w:val="24"/>
              </w:rPr>
              <w:t>часов</w:t>
            </w:r>
          </w:p>
        </w:tc>
        <w:tc>
          <w:tcPr>
            <w:tcW w:w="1247" w:type="dxa"/>
            <w:vMerge w:val="restart"/>
          </w:tcPr>
          <w:p w:rsidR="001541A7" w:rsidRPr="00BB312B" w:rsidRDefault="001541A7" w:rsidP="005B01BC">
            <w:pPr>
              <w:pStyle w:val="TableParagraph"/>
              <w:spacing w:before="157" w:line="220" w:lineRule="auto"/>
              <w:ind w:right="101" w:hanging="1"/>
              <w:jc w:val="center"/>
              <w:rPr>
                <w:b/>
                <w:sz w:val="20"/>
                <w:szCs w:val="24"/>
              </w:rPr>
            </w:pPr>
            <w:r w:rsidRPr="00BB312B">
              <w:rPr>
                <w:b/>
                <w:spacing w:val="-2"/>
                <w:sz w:val="20"/>
                <w:szCs w:val="24"/>
              </w:rPr>
              <w:t>Общее количество часов</w:t>
            </w:r>
          </w:p>
        </w:tc>
      </w:tr>
      <w:tr w:rsidR="001541A7" w:rsidRPr="00BB312B" w:rsidTr="005B01BC">
        <w:trPr>
          <w:trHeight w:val="553"/>
        </w:trPr>
        <w:tc>
          <w:tcPr>
            <w:tcW w:w="567" w:type="dxa"/>
            <w:vMerge/>
            <w:tcBorders>
              <w:top w:val="nil"/>
            </w:tcBorders>
          </w:tcPr>
          <w:p w:rsidR="001541A7" w:rsidRPr="00BB312B" w:rsidRDefault="001541A7" w:rsidP="005B01BC">
            <w:pPr>
              <w:rPr>
                <w:sz w:val="20"/>
                <w:szCs w:val="24"/>
              </w:rPr>
            </w:pPr>
          </w:p>
        </w:tc>
        <w:tc>
          <w:tcPr>
            <w:tcW w:w="5102" w:type="dxa"/>
            <w:vMerge/>
            <w:tcBorders>
              <w:top w:val="nil"/>
            </w:tcBorders>
          </w:tcPr>
          <w:p w:rsidR="001541A7" w:rsidRPr="00BB312B" w:rsidRDefault="001541A7" w:rsidP="005B01BC">
            <w:pPr>
              <w:rPr>
                <w:sz w:val="20"/>
                <w:szCs w:val="24"/>
              </w:rPr>
            </w:pPr>
          </w:p>
        </w:tc>
        <w:tc>
          <w:tcPr>
            <w:tcW w:w="808" w:type="dxa"/>
          </w:tcPr>
          <w:p w:rsidR="001541A7" w:rsidRPr="00BB312B" w:rsidRDefault="001541A7" w:rsidP="005B01BC">
            <w:pPr>
              <w:pStyle w:val="TableParagraph"/>
              <w:spacing w:before="75" w:line="220" w:lineRule="auto"/>
              <w:ind w:left="202" w:right="180" w:firstLine="57"/>
              <w:rPr>
                <w:b/>
                <w:sz w:val="20"/>
                <w:szCs w:val="24"/>
              </w:rPr>
            </w:pPr>
            <w:r w:rsidRPr="00BB312B">
              <w:rPr>
                <w:b/>
                <w:spacing w:val="-4"/>
                <w:w w:val="105"/>
                <w:sz w:val="20"/>
                <w:szCs w:val="24"/>
              </w:rPr>
              <w:t xml:space="preserve">1-й </w:t>
            </w:r>
            <w:r w:rsidRPr="00BB312B">
              <w:rPr>
                <w:b/>
                <w:spacing w:val="-4"/>
                <w:sz w:val="20"/>
                <w:szCs w:val="24"/>
              </w:rPr>
              <w:t>день</w:t>
            </w:r>
          </w:p>
        </w:tc>
        <w:tc>
          <w:tcPr>
            <w:tcW w:w="808" w:type="dxa"/>
          </w:tcPr>
          <w:p w:rsidR="001541A7" w:rsidRPr="00BB312B" w:rsidRDefault="001541A7" w:rsidP="005B01BC">
            <w:pPr>
              <w:pStyle w:val="TableParagraph"/>
              <w:spacing w:before="75" w:line="220" w:lineRule="auto"/>
              <w:ind w:left="202" w:right="180" w:firstLine="58"/>
              <w:rPr>
                <w:b/>
                <w:sz w:val="20"/>
                <w:szCs w:val="24"/>
              </w:rPr>
            </w:pPr>
            <w:r w:rsidRPr="00BB312B">
              <w:rPr>
                <w:b/>
                <w:spacing w:val="-4"/>
                <w:w w:val="105"/>
                <w:sz w:val="20"/>
                <w:szCs w:val="24"/>
              </w:rPr>
              <w:t xml:space="preserve">2-й </w:t>
            </w:r>
            <w:r w:rsidRPr="00BB312B">
              <w:rPr>
                <w:b/>
                <w:spacing w:val="-4"/>
                <w:sz w:val="20"/>
                <w:szCs w:val="24"/>
              </w:rPr>
              <w:t>день</w:t>
            </w:r>
          </w:p>
        </w:tc>
        <w:tc>
          <w:tcPr>
            <w:tcW w:w="808" w:type="dxa"/>
          </w:tcPr>
          <w:p w:rsidR="001541A7" w:rsidRPr="00BB312B" w:rsidRDefault="001541A7" w:rsidP="005B01BC">
            <w:pPr>
              <w:pStyle w:val="TableParagraph"/>
              <w:spacing w:before="75" w:line="220" w:lineRule="auto"/>
              <w:ind w:left="201" w:right="181" w:firstLine="58"/>
              <w:rPr>
                <w:b/>
                <w:sz w:val="20"/>
                <w:szCs w:val="24"/>
              </w:rPr>
            </w:pPr>
            <w:r w:rsidRPr="00BB312B">
              <w:rPr>
                <w:b/>
                <w:spacing w:val="-4"/>
                <w:w w:val="105"/>
                <w:sz w:val="20"/>
                <w:szCs w:val="24"/>
              </w:rPr>
              <w:t xml:space="preserve">3-й </w:t>
            </w:r>
            <w:r w:rsidRPr="00BB312B">
              <w:rPr>
                <w:b/>
                <w:spacing w:val="-4"/>
                <w:sz w:val="20"/>
                <w:szCs w:val="24"/>
              </w:rPr>
              <w:t>день</w:t>
            </w:r>
          </w:p>
        </w:tc>
        <w:tc>
          <w:tcPr>
            <w:tcW w:w="808" w:type="dxa"/>
          </w:tcPr>
          <w:p w:rsidR="001541A7" w:rsidRPr="00BB312B" w:rsidRDefault="001541A7" w:rsidP="005B01BC">
            <w:pPr>
              <w:pStyle w:val="TableParagraph"/>
              <w:spacing w:before="75" w:line="220" w:lineRule="auto"/>
              <w:ind w:left="201" w:right="181" w:firstLine="58"/>
              <w:rPr>
                <w:b/>
                <w:sz w:val="20"/>
                <w:szCs w:val="24"/>
              </w:rPr>
            </w:pPr>
            <w:r w:rsidRPr="00BB312B">
              <w:rPr>
                <w:b/>
                <w:spacing w:val="-4"/>
                <w:w w:val="105"/>
                <w:sz w:val="20"/>
                <w:szCs w:val="24"/>
              </w:rPr>
              <w:t xml:space="preserve">4-й </w:t>
            </w:r>
            <w:r w:rsidRPr="00BB312B">
              <w:rPr>
                <w:b/>
                <w:spacing w:val="-4"/>
                <w:sz w:val="20"/>
                <w:szCs w:val="24"/>
              </w:rPr>
              <w:t>день</w:t>
            </w:r>
          </w:p>
        </w:tc>
        <w:tc>
          <w:tcPr>
            <w:tcW w:w="1247" w:type="dxa"/>
            <w:vMerge/>
            <w:tcBorders>
              <w:top w:val="nil"/>
            </w:tcBorders>
          </w:tcPr>
          <w:p w:rsidR="001541A7" w:rsidRPr="00BB312B" w:rsidRDefault="001541A7" w:rsidP="005B01BC">
            <w:pPr>
              <w:rPr>
                <w:sz w:val="20"/>
                <w:szCs w:val="24"/>
              </w:rPr>
            </w:pPr>
          </w:p>
        </w:tc>
      </w:tr>
      <w:tr w:rsidR="001541A7" w:rsidRPr="00BB312B" w:rsidTr="005B01BC">
        <w:trPr>
          <w:trHeight w:val="7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1</w:t>
            </w:r>
          </w:p>
        </w:tc>
        <w:tc>
          <w:tcPr>
            <w:tcW w:w="5102" w:type="dxa"/>
          </w:tcPr>
          <w:p w:rsidR="001541A7" w:rsidRPr="00BB312B" w:rsidRDefault="001541A7" w:rsidP="005B01BC">
            <w:pPr>
              <w:pStyle w:val="TableParagraph"/>
              <w:spacing w:before="69" w:line="228" w:lineRule="auto"/>
              <w:ind w:right="315"/>
              <w:jc w:val="both"/>
              <w:rPr>
                <w:sz w:val="20"/>
                <w:szCs w:val="24"/>
              </w:rPr>
            </w:pPr>
            <w:r w:rsidRPr="00BB312B">
              <w:rPr>
                <w:spacing w:val="-2"/>
                <w:sz w:val="20"/>
                <w:szCs w:val="24"/>
              </w:rPr>
              <w:t>Структура</w:t>
            </w:r>
            <w:r w:rsidRPr="00BB312B">
              <w:rPr>
                <w:spacing w:val="-13"/>
                <w:sz w:val="20"/>
                <w:szCs w:val="24"/>
              </w:rPr>
              <w:t xml:space="preserve"> </w:t>
            </w:r>
            <w:r w:rsidRPr="00BB312B">
              <w:rPr>
                <w:spacing w:val="-2"/>
                <w:sz w:val="20"/>
                <w:szCs w:val="24"/>
              </w:rPr>
              <w:t>органов</w:t>
            </w:r>
            <w:r w:rsidRPr="00BB312B">
              <w:rPr>
                <w:spacing w:val="-12"/>
                <w:sz w:val="20"/>
                <w:szCs w:val="24"/>
              </w:rPr>
              <w:t xml:space="preserve"> </w:t>
            </w:r>
            <w:r w:rsidRPr="00BB312B">
              <w:rPr>
                <w:spacing w:val="-2"/>
                <w:sz w:val="20"/>
                <w:szCs w:val="24"/>
              </w:rPr>
              <w:t>государственной</w:t>
            </w:r>
            <w:r w:rsidRPr="00BB312B">
              <w:rPr>
                <w:spacing w:val="-13"/>
                <w:sz w:val="20"/>
                <w:szCs w:val="24"/>
              </w:rPr>
              <w:t xml:space="preserve"> </w:t>
            </w:r>
            <w:r w:rsidRPr="00BB312B">
              <w:rPr>
                <w:spacing w:val="-2"/>
                <w:sz w:val="20"/>
                <w:szCs w:val="24"/>
              </w:rPr>
              <w:t>власти</w:t>
            </w:r>
            <w:r w:rsidRPr="00BB312B">
              <w:rPr>
                <w:spacing w:val="-12"/>
                <w:sz w:val="20"/>
                <w:szCs w:val="24"/>
              </w:rPr>
              <w:t xml:space="preserve"> </w:t>
            </w:r>
            <w:r w:rsidRPr="00BB312B">
              <w:rPr>
                <w:spacing w:val="-2"/>
                <w:sz w:val="20"/>
                <w:szCs w:val="24"/>
              </w:rPr>
              <w:t>Росси</w:t>
            </w:r>
            <w:proofErr w:type="gramStart"/>
            <w:r w:rsidRPr="00BB312B">
              <w:rPr>
                <w:spacing w:val="-2"/>
                <w:sz w:val="20"/>
                <w:szCs w:val="24"/>
              </w:rPr>
              <w:t>й-</w:t>
            </w:r>
            <w:proofErr w:type="gramEnd"/>
            <w:r w:rsidRPr="00BB312B">
              <w:rPr>
                <w:spacing w:val="-2"/>
                <w:sz w:val="20"/>
                <w:szCs w:val="24"/>
              </w:rPr>
              <w:t xml:space="preserve"> </w:t>
            </w:r>
            <w:r w:rsidRPr="00BB312B">
              <w:rPr>
                <w:spacing w:val="-4"/>
                <w:sz w:val="20"/>
                <w:szCs w:val="24"/>
              </w:rPr>
              <w:t>ской</w:t>
            </w:r>
            <w:r w:rsidRPr="00BB312B">
              <w:rPr>
                <w:spacing w:val="-11"/>
                <w:sz w:val="20"/>
                <w:szCs w:val="24"/>
              </w:rPr>
              <w:t xml:space="preserve"> </w:t>
            </w:r>
            <w:r w:rsidRPr="00BB312B">
              <w:rPr>
                <w:spacing w:val="-4"/>
                <w:sz w:val="20"/>
                <w:szCs w:val="24"/>
              </w:rPr>
              <w:t>Федерации</w:t>
            </w:r>
            <w:r w:rsidRPr="00BB312B">
              <w:rPr>
                <w:spacing w:val="-10"/>
                <w:sz w:val="20"/>
                <w:szCs w:val="24"/>
              </w:rPr>
              <w:t xml:space="preserve"> </w:t>
            </w:r>
            <w:r w:rsidRPr="00BB312B">
              <w:rPr>
                <w:spacing w:val="-4"/>
                <w:sz w:val="20"/>
                <w:szCs w:val="24"/>
              </w:rPr>
              <w:t>.</w:t>
            </w:r>
            <w:r w:rsidRPr="00BB312B">
              <w:rPr>
                <w:spacing w:val="-11"/>
                <w:sz w:val="20"/>
                <w:szCs w:val="24"/>
              </w:rPr>
              <w:t xml:space="preserve"> </w:t>
            </w:r>
            <w:r w:rsidRPr="00BB312B">
              <w:rPr>
                <w:spacing w:val="-4"/>
                <w:sz w:val="20"/>
                <w:szCs w:val="24"/>
              </w:rPr>
              <w:t>Права</w:t>
            </w:r>
            <w:r w:rsidRPr="00BB312B">
              <w:rPr>
                <w:spacing w:val="-10"/>
                <w:sz w:val="20"/>
                <w:szCs w:val="24"/>
              </w:rPr>
              <w:t xml:space="preserve"> </w:t>
            </w:r>
            <w:r w:rsidRPr="00BB312B">
              <w:rPr>
                <w:spacing w:val="-4"/>
                <w:sz w:val="20"/>
                <w:szCs w:val="24"/>
              </w:rPr>
              <w:t>и</w:t>
            </w:r>
            <w:r w:rsidRPr="00BB312B">
              <w:rPr>
                <w:spacing w:val="-7"/>
                <w:sz w:val="20"/>
                <w:szCs w:val="24"/>
              </w:rPr>
              <w:t xml:space="preserve"> </w:t>
            </w:r>
            <w:r w:rsidRPr="00BB312B">
              <w:rPr>
                <w:spacing w:val="-4"/>
                <w:sz w:val="20"/>
                <w:szCs w:val="24"/>
              </w:rPr>
              <w:t>обязанности</w:t>
            </w:r>
            <w:r w:rsidRPr="00BB312B">
              <w:rPr>
                <w:spacing w:val="-7"/>
                <w:sz w:val="20"/>
                <w:szCs w:val="24"/>
              </w:rPr>
              <w:t xml:space="preserve"> </w:t>
            </w:r>
            <w:r w:rsidRPr="00BB312B">
              <w:rPr>
                <w:spacing w:val="-4"/>
                <w:sz w:val="20"/>
                <w:szCs w:val="24"/>
              </w:rPr>
              <w:t xml:space="preserve">гражданина, </w:t>
            </w:r>
            <w:r w:rsidRPr="00BB312B">
              <w:rPr>
                <w:sz w:val="20"/>
                <w:szCs w:val="24"/>
              </w:rPr>
              <w:t>воинская</w:t>
            </w:r>
            <w:r w:rsidRPr="00BB312B">
              <w:rPr>
                <w:spacing w:val="-5"/>
                <w:sz w:val="20"/>
                <w:szCs w:val="24"/>
              </w:rPr>
              <w:t xml:space="preserve"> </w:t>
            </w:r>
            <w:r w:rsidRPr="00BB312B">
              <w:rPr>
                <w:sz w:val="20"/>
                <w:szCs w:val="24"/>
              </w:rPr>
              <w:t>обязанность</w:t>
            </w:r>
          </w:p>
        </w:tc>
        <w:tc>
          <w:tcPr>
            <w:tcW w:w="808" w:type="dxa"/>
          </w:tcPr>
          <w:p w:rsidR="001541A7" w:rsidRPr="00BB312B" w:rsidRDefault="001541A7" w:rsidP="005B01BC">
            <w:pPr>
              <w:pStyle w:val="TableParagraph"/>
              <w:ind w:left="10"/>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r>
      <w:tr w:rsidR="001541A7" w:rsidRPr="00BB312B" w:rsidTr="005B01BC">
        <w:trPr>
          <w:trHeight w:val="7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2</w:t>
            </w:r>
          </w:p>
        </w:tc>
        <w:tc>
          <w:tcPr>
            <w:tcW w:w="5102" w:type="dxa"/>
          </w:tcPr>
          <w:p w:rsidR="001541A7" w:rsidRPr="00BB312B" w:rsidRDefault="001541A7" w:rsidP="005B01BC">
            <w:pPr>
              <w:pStyle w:val="TableParagraph"/>
              <w:spacing w:before="70" w:line="228" w:lineRule="auto"/>
              <w:ind w:right="121"/>
              <w:rPr>
                <w:sz w:val="20"/>
                <w:szCs w:val="24"/>
              </w:rPr>
            </w:pPr>
            <w:r w:rsidRPr="00BB312B">
              <w:rPr>
                <w:spacing w:val="-2"/>
                <w:sz w:val="20"/>
                <w:szCs w:val="24"/>
              </w:rPr>
              <w:t>Профессии</w:t>
            </w:r>
            <w:r w:rsidRPr="00BB312B">
              <w:rPr>
                <w:spacing w:val="-13"/>
                <w:sz w:val="20"/>
                <w:szCs w:val="24"/>
              </w:rPr>
              <w:t xml:space="preserve"> </w:t>
            </w:r>
            <w:r w:rsidRPr="00BB312B">
              <w:rPr>
                <w:spacing w:val="-2"/>
                <w:sz w:val="20"/>
                <w:szCs w:val="24"/>
              </w:rPr>
              <w:t>будущего</w:t>
            </w:r>
            <w:r w:rsidRPr="00BB312B">
              <w:rPr>
                <w:spacing w:val="-12"/>
                <w:sz w:val="20"/>
                <w:szCs w:val="24"/>
              </w:rPr>
              <w:t xml:space="preserve"> </w:t>
            </w:r>
            <w:r w:rsidRPr="00BB312B">
              <w:rPr>
                <w:spacing w:val="-2"/>
                <w:sz w:val="20"/>
                <w:szCs w:val="24"/>
              </w:rPr>
              <w:t>—</w:t>
            </w:r>
            <w:r w:rsidRPr="00BB312B">
              <w:rPr>
                <w:spacing w:val="-13"/>
                <w:sz w:val="20"/>
                <w:szCs w:val="24"/>
              </w:rPr>
              <w:t xml:space="preserve"> </w:t>
            </w:r>
            <w:r w:rsidRPr="00BB312B">
              <w:rPr>
                <w:spacing w:val="-2"/>
                <w:sz w:val="20"/>
                <w:szCs w:val="24"/>
              </w:rPr>
              <w:t>современная</w:t>
            </w:r>
            <w:r w:rsidRPr="00BB312B">
              <w:rPr>
                <w:spacing w:val="-12"/>
                <w:sz w:val="20"/>
                <w:szCs w:val="24"/>
              </w:rPr>
              <w:t xml:space="preserve"> </w:t>
            </w:r>
            <w:r w:rsidRPr="00BB312B">
              <w:rPr>
                <w:spacing w:val="-2"/>
                <w:sz w:val="20"/>
                <w:szCs w:val="24"/>
              </w:rPr>
              <w:t>наука</w:t>
            </w:r>
            <w:r w:rsidRPr="00BB312B">
              <w:rPr>
                <w:spacing w:val="-12"/>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 xml:space="preserve">высокие </w:t>
            </w:r>
            <w:r w:rsidRPr="00BB312B">
              <w:rPr>
                <w:sz w:val="20"/>
                <w:szCs w:val="24"/>
              </w:rPr>
              <w:t>технологии</w:t>
            </w:r>
            <w:r w:rsidRPr="00BB312B">
              <w:rPr>
                <w:spacing w:val="-15"/>
                <w:sz w:val="20"/>
                <w:szCs w:val="24"/>
              </w:rPr>
              <w:t xml:space="preserve"> </w:t>
            </w:r>
            <w:r w:rsidRPr="00BB312B">
              <w:rPr>
                <w:sz w:val="20"/>
                <w:szCs w:val="24"/>
              </w:rPr>
              <w:t>в</w:t>
            </w:r>
            <w:r w:rsidRPr="00BB312B">
              <w:rPr>
                <w:spacing w:val="-14"/>
                <w:sz w:val="20"/>
                <w:szCs w:val="24"/>
              </w:rPr>
              <w:t xml:space="preserve"> </w:t>
            </w:r>
            <w:r w:rsidRPr="00BB312B">
              <w:rPr>
                <w:sz w:val="20"/>
                <w:szCs w:val="24"/>
              </w:rPr>
              <w:t>военной</w:t>
            </w:r>
            <w:r w:rsidRPr="00BB312B">
              <w:rPr>
                <w:spacing w:val="-15"/>
                <w:sz w:val="20"/>
                <w:szCs w:val="24"/>
              </w:rPr>
              <w:t xml:space="preserve"> </w:t>
            </w:r>
            <w:r w:rsidRPr="00BB312B">
              <w:rPr>
                <w:sz w:val="20"/>
                <w:szCs w:val="24"/>
              </w:rPr>
              <w:t>сфере,</w:t>
            </w:r>
            <w:r w:rsidRPr="00BB312B">
              <w:rPr>
                <w:spacing w:val="-14"/>
                <w:sz w:val="20"/>
                <w:szCs w:val="24"/>
              </w:rPr>
              <w:t xml:space="preserve"> </w:t>
            </w:r>
            <w:r w:rsidRPr="00BB312B">
              <w:rPr>
                <w:sz w:val="20"/>
                <w:szCs w:val="24"/>
              </w:rPr>
              <w:t>военные</w:t>
            </w:r>
            <w:r w:rsidRPr="00BB312B">
              <w:rPr>
                <w:spacing w:val="-14"/>
                <w:sz w:val="20"/>
                <w:szCs w:val="24"/>
              </w:rPr>
              <w:t xml:space="preserve"> </w:t>
            </w:r>
            <w:r w:rsidRPr="00BB312B">
              <w:rPr>
                <w:sz w:val="20"/>
                <w:szCs w:val="24"/>
              </w:rPr>
              <w:t>и</w:t>
            </w:r>
            <w:r w:rsidRPr="00BB312B">
              <w:rPr>
                <w:spacing w:val="-15"/>
                <w:sz w:val="20"/>
                <w:szCs w:val="24"/>
              </w:rPr>
              <w:t xml:space="preserve"> </w:t>
            </w:r>
            <w:r w:rsidRPr="00BB312B">
              <w:rPr>
                <w:sz w:val="20"/>
                <w:szCs w:val="24"/>
              </w:rPr>
              <w:t xml:space="preserve">гражданские </w:t>
            </w:r>
            <w:r w:rsidRPr="00BB312B">
              <w:rPr>
                <w:spacing w:val="-2"/>
                <w:sz w:val="20"/>
                <w:szCs w:val="24"/>
              </w:rPr>
              <w:t>специальности</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r>
      <w:tr w:rsidR="001541A7" w:rsidRPr="00BB312B" w:rsidTr="005B01BC">
        <w:trPr>
          <w:trHeight w:val="5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3</w:t>
            </w:r>
          </w:p>
        </w:tc>
        <w:tc>
          <w:tcPr>
            <w:tcW w:w="5102" w:type="dxa"/>
          </w:tcPr>
          <w:p w:rsidR="001541A7" w:rsidRPr="00BB312B" w:rsidRDefault="001541A7" w:rsidP="005B01BC">
            <w:pPr>
              <w:pStyle w:val="TableParagraph"/>
              <w:spacing w:before="70" w:line="228" w:lineRule="auto"/>
              <w:ind w:right="121"/>
              <w:rPr>
                <w:sz w:val="20"/>
                <w:szCs w:val="24"/>
              </w:rPr>
            </w:pPr>
            <w:r w:rsidRPr="00BB312B">
              <w:rPr>
                <w:spacing w:val="-4"/>
                <w:sz w:val="20"/>
                <w:szCs w:val="24"/>
              </w:rPr>
              <w:t>Гибридные</w:t>
            </w:r>
            <w:r w:rsidRPr="00BB312B">
              <w:rPr>
                <w:spacing w:val="-11"/>
                <w:sz w:val="20"/>
                <w:szCs w:val="24"/>
              </w:rPr>
              <w:t xml:space="preserve"> </w:t>
            </w:r>
            <w:r w:rsidRPr="00BB312B">
              <w:rPr>
                <w:spacing w:val="-4"/>
                <w:sz w:val="20"/>
                <w:szCs w:val="24"/>
              </w:rPr>
              <w:t>войны</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невоенные</w:t>
            </w:r>
            <w:r w:rsidRPr="00BB312B">
              <w:rPr>
                <w:spacing w:val="-11"/>
                <w:sz w:val="20"/>
                <w:szCs w:val="24"/>
              </w:rPr>
              <w:t xml:space="preserve"> </w:t>
            </w:r>
            <w:r w:rsidRPr="00BB312B">
              <w:rPr>
                <w:spacing w:val="-4"/>
                <w:sz w:val="20"/>
                <w:szCs w:val="24"/>
              </w:rPr>
              <w:t>конфликты</w:t>
            </w:r>
            <w:r w:rsidRPr="00BB312B">
              <w:rPr>
                <w:spacing w:val="-11"/>
                <w:sz w:val="20"/>
                <w:szCs w:val="24"/>
              </w:rPr>
              <w:t xml:space="preserve"> </w:t>
            </w:r>
            <w:r w:rsidRPr="00BB312B">
              <w:rPr>
                <w:spacing w:val="-4"/>
                <w:sz w:val="20"/>
                <w:szCs w:val="24"/>
              </w:rPr>
              <w:t>в</w:t>
            </w:r>
            <w:r w:rsidRPr="00BB312B">
              <w:rPr>
                <w:spacing w:val="-11"/>
                <w:sz w:val="20"/>
                <w:szCs w:val="24"/>
              </w:rPr>
              <w:t xml:space="preserve"> </w:t>
            </w:r>
            <w:r w:rsidRPr="00BB312B">
              <w:rPr>
                <w:spacing w:val="-4"/>
                <w:sz w:val="20"/>
                <w:szCs w:val="24"/>
              </w:rPr>
              <w:t>совр</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менном</w:t>
            </w:r>
            <w:r w:rsidRPr="00BB312B">
              <w:rPr>
                <w:spacing w:val="-5"/>
                <w:sz w:val="20"/>
                <w:szCs w:val="24"/>
              </w:rPr>
              <w:t xml:space="preserve"> </w:t>
            </w:r>
            <w:r w:rsidRPr="00BB312B">
              <w:rPr>
                <w:sz w:val="20"/>
                <w:szCs w:val="24"/>
              </w:rPr>
              <w:t>мире</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r>
      <w:tr w:rsidR="001541A7" w:rsidRPr="00BB312B" w:rsidTr="005B01BC">
        <w:trPr>
          <w:trHeight w:val="5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4</w:t>
            </w:r>
          </w:p>
        </w:tc>
        <w:tc>
          <w:tcPr>
            <w:tcW w:w="5102" w:type="dxa"/>
          </w:tcPr>
          <w:p w:rsidR="001541A7" w:rsidRPr="00BB312B" w:rsidRDefault="001541A7" w:rsidP="005B01BC">
            <w:pPr>
              <w:pStyle w:val="TableParagraph"/>
              <w:spacing w:before="70" w:line="228" w:lineRule="auto"/>
              <w:ind w:right="240"/>
              <w:rPr>
                <w:sz w:val="20"/>
                <w:szCs w:val="24"/>
              </w:rPr>
            </w:pPr>
            <w:r w:rsidRPr="00BB312B">
              <w:rPr>
                <w:spacing w:val="-4"/>
                <w:sz w:val="20"/>
                <w:szCs w:val="24"/>
              </w:rPr>
              <w:t>Ратные</w:t>
            </w:r>
            <w:r w:rsidRPr="00BB312B">
              <w:rPr>
                <w:spacing w:val="-11"/>
                <w:sz w:val="20"/>
                <w:szCs w:val="24"/>
              </w:rPr>
              <w:t xml:space="preserve"> </w:t>
            </w:r>
            <w:r w:rsidRPr="00BB312B">
              <w:rPr>
                <w:spacing w:val="-4"/>
                <w:sz w:val="20"/>
                <w:szCs w:val="24"/>
              </w:rPr>
              <w:t>страницы</w:t>
            </w:r>
            <w:r w:rsidRPr="00BB312B">
              <w:rPr>
                <w:spacing w:val="-11"/>
                <w:sz w:val="20"/>
                <w:szCs w:val="24"/>
              </w:rPr>
              <w:t xml:space="preserve"> </w:t>
            </w:r>
            <w:r w:rsidRPr="00BB312B">
              <w:rPr>
                <w:spacing w:val="-4"/>
                <w:sz w:val="20"/>
                <w:szCs w:val="24"/>
              </w:rPr>
              <w:t>истории</w:t>
            </w:r>
            <w:r w:rsidRPr="00BB312B">
              <w:rPr>
                <w:spacing w:val="-11"/>
                <w:sz w:val="20"/>
                <w:szCs w:val="24"/>
              </w:rPr>
              <w:t xml:space="preserve"> </w:t>
            </w:r>
            <w:r w:rsidRPr="00BB312B">
              <w:rPr>
                <w:spacing w:val="-4"/>
                <w:sz w:val="20"/>
                <w:szCs w:val="24"/>
              </w:rPr>
              <w:t>Отечества</w:t>
            </w:r>
            <w:proofErr w:type="gramStart"/>
            <w:r w:rsidRPr="00BB312B">
              <w:rPr>
                <w:spacing w:val="-26"/>
                <w:sz w:val="20"/>
                <w:szCs w:val="24"/>
              </w:rPr>
              <w:t xml:space="preserve"> </w:t>
            </w:r>
            <w:r w:rsidRPr="00BB312B">
              <w:rPr>
                <w:spacing w:val="-4"/>
                <w:sz w:val="20"/>
                <w:szCs w:val="24"/>
              </w:rPr>
              <w:t>.</w:t>
            </w:r>
            <w:proofErr w:type="gramEnd"/>
            <w:r w:rsidRPr="00BB312B">
              <w:rPr>
                <w:spacing w:val="-11"/>
                <w:sz w:val="20"/>
                <w:szCs w:val="24"/>
              </w:rPr>
              <w:t xml:space="preserve"> </w:t>
            </w:r>
            <w:r w:rsidRPr="00BB312B">
              <w:rPr>
                <w:spacing w:val="-4"/>
                <w:sz w:val="20"/>
                <w:szCs w:val="24"/>
              </w:rPr>
              <w:t>Подвиг</w:t>
            </w:r>
            <w:r w:rsidRPr="00BB312B">
              <w:rPr>
                <w:spacing w:val="-11"/>
                <w:sz w:val="20"/>
                <w:szCs w:val="24"/>
              </w:rPr>
              <w:t xml:space="preserve"> </w:t>
            </w:r>
            <w:r w:rsidRPr="00BB312B">
              <w:rPr>
                <w:spacing w:val="-4"/>
                <w:sz w:val="20"/>
                <w:szCs w:val="24"/>
              </w:rPr>
              <w:t xml:space="preserve">народа </w:t>
            </w:r>
            <w:r w:rsidRPr="00BB312B">
              <w:rPr>
                <w:sz w:val="20"/>
                <w:szCs w:val="24"/>
              </w:rPr>
              <w:t>в</w:t>
            </w:r>
            <w:r w:rsidRPr="00BB312B">
              <w:rPr>
                <w:spacing w:val="-3"/>
                <w:sz w:val="20"/>
                <w:szCs w:val="24"/>
              </w:rPr>
              <w:t xml:space="preserve"> </w:t>
            </w:r>
            <w:r w:rsidRPr="00BB312B">
              <w:rPr>
                <w:sz w:val="20"/>
                <w:szCs w:val="24"/>
              </w:rPr>
              <w:t>Великой</w:t>
            </w:r>
            <w:r w:rsidRPr="00BB312B">
              <w:rPr>
                <w:spacing w:val="-3"/>
                <w:sz w:val="20"/>
                <w:szCs w:val="24"/>
              </w:rPr>
              <w:t xml:space="preserve"> </w:t>
            </w:r>
            <w:r w:rsidRPr="00BB312B">
              <w:rPr>
                <w:sz w:val="20"/>
                <w:szCs w:val="24"/>
              </w:rPr>
              <w:t>Отечественной</w:t>
            </w:r>
            <w:r w:rsidRPr="00BB312B">
              <w:rPr>
                <w:spacing w:val="-3"/>
                <w:sz w:val="20"/>
                <w:szCs w:val="24"/>
              </w:rPr>
              <w:t xml:space="preserve"> </w:t>
            </w:r>
            <w:r w:rsidRPr="00BB312B">
              <w:rPr>
                <w:sz w:val="20"/>
                <w:szCs w:val="24"/>
              </w:rPr>
              <w:t>войне</w:t>
            </w:r>
            <w:r w:rsidRPr="00BB312B">
              <w:rPr>
                <w:spacing w:val="-3"/>
                <w:sz w:val="20"/>
                <w:szCs w:val="24"/>
              </w:rPr>
              <w:t xml:space="preserve"> </w:t>
            </w:r>
            <w:r w:rsidRPr="00BB312B">
              <w:rPr>
                <w:sz w:val="20"/>
                <w:szCs w:val="24"/>
              </w:rPr>
              <w:t>1941—1945</w:t>
            </w:r>
            <w:r w:rsidRPr="00BB312B">
              <w:rPr>
                <w:spacing w:val="-3"/>
                <w:sz w:val="20"/>
                <w:szCs w:val="24"/>
              </w:rPr>
              <w:t xml:space="preserve"> </w:t>
            </w:r>
            <w:r w:rsidRPr="00BB312B">
              <w:rPr>
                <w:sz w:val="20"/>
                <w:szCs w:val="24"/>
              </w:rPr>
              <w:t>годов</w:t>
            </w: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spacing w:before="0"/>
              <w:ind w:left="0"/>
              <w:rPr>
                <w:sz w:val="20"/>
                <w:szCs w:val="24"/>
              </w:rPr>
            </w:pPr>
          </w:p>
        </w:tc>
        <w:tc>
          <w:tcPr>
            <w:tcW w:w="808"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c>
          <w:tcPr>
            <w:tcW w:w="1247"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r>
      <w:tr w:rsidR="001541A7" w:rsidRPr="00BB312B" w:rsidTr="005B01BC">
        <w:trPr>
          <w:trHeight w:val="553"/>
        </w:trPr>
        <w:tc>
          <w:tcPr>
            <w:tcW w:w="567" w:type="dxa"/>
          </w:tcPr>
          <w:p w:rsidR="001541A7" w:rsidRPr="00BB312B" w:rsidRDefault="001541A7" w:rsidP="005B01BC">
            <w:pPr>
              <w:pStyle w:val="TableParagraph"/>
              <w:ind w:left="9"/>
              <w:jc w:val="center"/>
              <w:rPr>
                <w:sz w:val="20"/>
                <w:szCs w:val="24"/>
              </w:rPr>
            </w:pPr>
            <w:r w:rsidRPr="00BB312B">
              <w:rPr>
                <w:spacing w:val="-10"/>
                <w:sz w:val="20"/>
                <w:szCs w:val="24"/>
              </w:rPr>
              <w:t>5</w:t>
            </w:r>
          </w:p>
        </w:tc>
        <w:tc>
          <w:tcPr>
            <w:tcW w:w="5102" w:type="dxa"/>
          </w:tcPr>
          <w:p w:rsidR="001541A7" w:rsidRPr="00BB312B" w:rsidRDefault="001541A7" w:rsidP="005B01BC">
            <w:pPr>
              <w:pStyle w:val="TableParagraph"/>
              <w:spacing w:before="70" w:line="228" w:lineRule="auto"/>
              <w:ind w:right="121"/>
              <w:rPr>
                <w:sz w:val="20"/>
                <w:szCs w:val="24"/>
              </w:rPr>
            </w:pPr>
            <w:r w:rsidRPr="00BB312B">
              <w:rPr>
                <w:spacing w:val="-4"/>
                <w:sz w:val="20"/>
                <w:szCs w:val="24"/>
              </w:rPr>
              <w:t>Турниры</w:t>
            </w:r>
            <w:r w:rsidRPr="00BB312B">
              <w:rPr>
                <w:spacing w:val="-11"/>
                <w:sz w:val="20"/>
                <w:szCs w:val="24"/>
              </w:rPr>
              <w:t xml:space="preserve"> </w:t>
            </w:r>
            <w:r w:rsidRPr="00BB312B">
              <w:rPr>
                <w:spacing w:val="-4"/>
                <w:sz w:val="20"/>
                <w:szCs w:val="24"/>
              </w:rPr>
              <w:t>по</w:t>
            </w:r>
            <w:r w:rsidRPr="00BB312B">
              <w:rPr>
                <w:spacing w:val="-11"/>
                <w:sz w:val="20"/>
                <w:szCs w:val="24"/>
              </w:rPr>
              <w:t xml:space="preserve"> </w:t>
            </w:r>
            <w:r w:rsidRPr="00BB312B">
              <w:rPr>
                <w:spacing w:val="-4"/>
                <w:sz w:val="20"/>
                <w:szCs w:val="24"/>
              </w:rPr>
              <w:t>игровым</w:t>
            </w:r>
            <w:r w:rsidRPr="00BB312B">
              <w:rPr>
                <w:spacing w:val="-11"/>
                <w:sz w:val="20"/>
                <w:szCs w:val="24"/>
              </w:rPr>
              <w:t xml:space="preserve"> </w:t>
            </w:r>
            <w:r w:rsidRPr="00BB312B">
              <w:rPr>
                <w:spacing w:val="-4"/>
                <w:sz w:val="20"/>
                <w:szCs w:val="24"/>
              </w:rPr>
              <w:t>видам</w:t>
            </w:r>
            <w:r w:rsidRPr="00BB312B">
              <w:rPr>
                <w:spacing w:val="-11"/>
                <w:sz w:val="20"/>
                <w:szCs w:val="24"/>
              </w:rPr>
              <w:t xml:space="preserve"> </w:t>
            </w:r>
            <w:r w:rsidRPr="00BB312B">
              <w:rPr>
                <w:spacing w:val="-4"/>
                <w:sz w:val="20"/>
                <w:szCs w:val="24"/>
              </w:rPr>
              <w:t>спорта</w:t>
            </w:r>
            <w:proofErr w:type="gramStart"/>
            <w:r w:rsidRPr="00BB312B">
              <w:rPr>
                <w:spacing w:val="-26"/>
                <w:sz w:val="20"/>
                <w:szCs w:val="24"/>
              </w:rPr>
              <w:t xml:space="preserve"> </w:t>
            </w:r>
            <w:r w:rsidRPr="00BB312B">
              <w:rPr>
                <w:spacing w:val="-4"/>
                <w:sz w:val="20"/>
                <w:szCs w:val="24"/>
              </w:rPr>
              <w:t>.</w:t>
            </w:r>
            <w:proofErr w:type="gramEnd"/>
            <w:r w:rsidRPr="00BB312B">
              <w:rPr>
                <w:spacing w:val="-11"/>
                <w:sz w:val="20"/>
                <w:szCs w:val="24"/>
              </w:rPr>
              <w:t xml:space="preserve"> </w:t>
            </w:r>
            <w:r w:rsidRPr="00BB312B">
              <w:rPr>
                <w:spacing w:val="-4"/>
                <w:sz w:val="20"/>
                <w:szCs w:val="24"/>
              </w:rPr>
              <w:t xml:space="preserve">Выполнение </w:t>
            </w:r>
            <w:r w:rsidRPr="00BB312B">
              <w:rPr>
                <w:sz w:val="20"/>
                <w:szCs w:val="24"/>
              </w:rPr>
              <w:t>нормативов ВФСК ГТО</w:t>
            </w:r>
          </w:p>
        </w:tc>
        <w:tc>
          <w:tcPr>
            <w:tcW w:w="808" w:type="dxa"/>
          </w:tcPr>
          <w:p w:rsidR="001541A7" w:rsidRPr="00BB312B" w:rsidRDefault="001541A7" w:rsidP="005B01BC">
            <w:pPr>
              <w:pStyle w:val="TableParagraph"/>
              <w:ind w:left="10"/>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c>
          <w:tcPr>
            <w:tcW w:w="808" w:type="dxa"/>
          </w:tcPr>
          <w:p w:rsidR="001541A7" w:rsidRPr="00BB312B" w:rsidRDefault="001541A7" w:rsidP="005B01BC">
            <w:pPr>
              <w:pStyle w:val="TableParagraph"/>
              <w:ind w:left="10" w:right="1"/>
              <w:jc w:val="center"/>
              <w:rPr>
                <w:sz w:val="20"/>
                <w:szCs w:val="24"/>
              </w:rPr>
            </w:pPr>
            <w:r w:rsidRPr="00BB312B">
              <w:rPr>
                <w:spacing w:val="-10"/>
                <w:sz w:val="20"/>
                <w:szCs w:val="24"/>
              </w:rPr>
              <w:t>1</w:t>
            </w:r>
          </w:p>
        </w:tc>
        <w:tc>
          <w:tcPr>
            <w:tcW w:w="1247" w:type="dxa"/>
          </w:tcPr>
          <w:p w:rsidR="001541A7" w:rsidRPr="00BB312B" w:rsidRDefault="001541A7" w:rsidP="005B01BC">
            <w:pPr>
              <w:pStyle w:val="TableParagraph"/>
              <w:ind w:left="10" w:right="1"/>
              <w:jc w:val="center"/>
              <w:rPr>
                <w:sz w:val="20"/>
                <w:szCs w:val="24"/>
              </w:rPr>
            </w:pPr>
            <w:r w:rsidRPr="00BB312B">
              <w:rPr>
                <w:spacing w:val="-10"/>
                <w:sz w:val="20"/>
                <w:szCs w:val="24"/>
              </w:rPr>
              <w:t>4</w:t>
            </w:r>
          </w:p>
        </w:tc>
      </w:tr>
      <w:tr w:rsidR="001541A7" w:rsidRPr="00BB312B" w:rsidTr="005B01BC">
        <w:trPr>
          <w:trHeight w:val="353"/>
        </w:trPr>
        <w:tc>
          <w:tcPr>
            <w:tcW w:w="5669" w:type="dxa"/>
            <w:gridSpan w:val="2"/>
          </w:tcPr>
          <w:p w:rsidR="001541A7" w:rsidRPr="00BB312B" w:rsidRDefault="001541A7" w:rsidP="005B01BC">
            <w:pPr>
              <w:pStyle w:val="TableParagraph"/>
              <w:spacing w:before="62"/>
              <w:ind w:left="0" w:right="101"/>
              <w:jc w:val="right"/>
              <w:rPr>
                <w:b/>
                <w:sz w:val="20"/>
                <w:szCs w:val="24"/>
              </w:rPr>
            </w:pPr>
            <w:r w:rsidRPr="00BB312B">
              <w:rPr>
                <w:b/>
                <w:spacing w:val="-2"/>
                <w:sz w:val="20"/>
                <w:szCs w:val="24"/>
              </w:rPr>
              <w:t>ИТОГО</w:t>
            </w:r>
          </w:p>
        </w:tc>
        <w:tc>
          <w:tcPr>
            <w:tcW w:w="808" w:type="dxa"/>
          </w:tcPr>
          <w:p w:rsidR="001541A7" w:rsidRPr="00BB312B" w:rsidRDefault="001541A7" w:rsidP="005B01BC">
            <w:pPr>
              <w:pStyle w:val="TableParagraph"/>
              <w:spacing w:before="62"/>
              <w:ind w:left="10" w:right="1"/>
              <w:jc w:val="center"/>
              <w:rPr>
                <w:b/>
                <w:sz w:val="20"/>
                <w:szCs w:val="24"/>
              </w:rPr>
            </w:pPr>
            <w:r w:rsidRPr="00BB312B">
              <w:rPr>
                <w:b/>
                <w:spacing w:val="-10"/>
                <w:w w:val="120"/>
                <w:sz w:val="20"/>
                <w:szCs w:val="24"/>
              </w:rPr>
              <w:t>2</w:t>
            </w:r>
          </w:p>
        </w:tc>
        <w:tc>
          <w:tcPr>
            <w:tcW w:w="808" w:type="dxa"/>
          </w:tcPr>
          <w:p w:rsidR="001541A7" w:rsidRPr="00BB312B" w:rsidRDefault="001541A7" w:rsidP="005B01BC">
            <w:pPr>
              <w:pStyle w:val="TableParagraph"/>
              <w:spacing w:before="62"/>
              <w:ind w:left="10" w:right="1"/>
              <w:jc w:val="center"/>
              <w:rPr>
                <w:b/>
                <w:sz w:val="20"/>
                <w:szCs w:val="24"/>
              </w:rPr>
            </w:pPr>
            <w:r w:rsidRPr="00BB312B">
              <w:rPr>
                <w:b/>
                <w:spacing w:val="-10"/>
                <w:w w:val="120"/>
                <w:sz w:val="20"/>
                <w:szCs w:val="24"/>
              </w:rPr>
              <w:t>2</w:t>
            </w:r>
          </w:p>
        </w:tc>
        <w:tc>
          <w:tcPr>
            <w:tcW w:w="808" w:type="dxa"/>
          </w:tcPr>
          <w:p w:rsidR="001541A7" w:rsidRPr="00BB312B" w:rsidRDefault="001541A7" w:rsidP="005B01BC">
            <w:pPr>
              <w:pStyle w:val="TableParagraph"/>
              <w:spacing w:before="62"/>
              <w:ind w:left="10" w:right="1"/>
              <w:jc w:val="center"/>
              <w:rPr>
                <w:b/>
                <w:sz w:val="20"/>
                <w:szCs w:val="24"/>
              </w:rPr>
            </w:pPr>
            <w:r w:rsidRPr="00BB312B">
              <w:rPr>
                <w:b/>
                <w:spacing w:val="-10"/>
                <w:w w:val="120"/>
                <w:sz w:val="20"/>
                <w:szCs w:val="24"/>
              </w:rPr>
              <w:t>2</w:t>
            </w:r>
          </w:p>
        </w:tc>
        <w:tc>
          <w:tcPr>
            <w:tcW w:w="808" w:type="dxa"/>
          </w:tcPr>
          <w:p w:rsidR="001541A7" w:rsidRPr="00BB312B" w:rsidRDefault="001541A7" w:rsidP="005B01BC">
            <w:pPr>
              <w:pStyle w:val="TableParagraph"/>
              <w:spacing w:before="62"/>
              <w:ind w:left="10" w:right="2"/>
              <w:jc w:val="center"/>
              <w:rPr>
                <w:b/>
                <w:sz w:val="20"/>
                <w:szCs w:val="24"/>
              </w:rPr>
            </w:pPr>
            <w:r w:rsidRPr="00BB312B">
              <w:rPr>
                <w:b/>
                <w:spacing w:val="-10"/>
                <w:w w:val="120"/>
                <w:sz w:val="20"/>
                <w:szCs w:val="24"/>
              </w:rPr>
              <w:t>2</w:t>
            </w:r>
          </w:p>
        </w:tc>
        <w:tc>
          <w:tcPr>
            <w:tcW w:w="1247" w:type="dxa"/>
          </w:tcPr>
          <w:p w:rsidR="001541A7" w:rsidRPr="00BB312B" w:rsidRDefault="001541A7" w:rsidP="005B01BC">
            <w:pPr>
              <w:pStyle w:val="TableParagraph"/>
              <w:spacing w:before="62"/>
              <w:ind w:left="10" w:right="2"/>
              <w:jc w:val="center"/>
              <w:rPr>
                <w:b/>
                <w:sz w:val="20"/>
                <w:szCs w:val="24"/>
              </w:rPr>
            </w:pPr>
            <w:r w:rsidRPr="00BB312B">
              <w:rPr>
                <w:b/>
                <w:spacing w:val="-10"/>
                <w:w w:val="120"/>
                <w:sz w:val="20"/>
                <w:szCs w:val="24"/>
              </w:rPr>
              <w:t>8</w:t>
            </w:r>
          </w:p>
        </w:tc>
      </w:tr>
    </w:tbl>
    <w:p w:rsidR="001541A7" w:rsidRPr="00BB312B" w:rsidRDefault="001541A7" w:rsidP="001541A7">
      <w:pPr>
        <w:pStyle w:val="TableParagraph"/>
        <w:jc w:val="center"/>
        <w:rPr>
          <w:b/>
          <w:sz w:val="20"/>
          <w:szCs w:val="24"/>
        </w:rPr>
        <w:sectPr w:rsidR="001541A7" w:rsidRPr="00BB312B">
          <w:footerReference w:type="even" r:id="rId921"/>
          <w:pgSz w:w="12020" w:h="7830" w:orient="landscape"/>
          <w:pgMar w:top="580" w:right="708" w:bottom="280" w:left="992" w:header="0" w:footer="0" w:gutter="0"/>
          <w:cols w:space="720"/>
        </w:sectPr>
      </w:pPr>
    </w:p>
    <w:p w:rsidR="001541A7" w:rsidRPr="00BB312B" w:rsidRDefault="001541A7" w:rsidP="001541A7">
      <w:pPr>
        <w:pStyle w:val="1"/>
        <w:spacing w:before="83"/>
        <w:ind w:left="143"/>
        <w:rPr>
          <w:sz w:val="20"/>
          <w:szCs w:val="24"/>
        </w:rPr>
      </w:pPr>
      <w:r w:rsidRPr="00BB312B">
        <w:rPr>
          <w:noProof/>
          <w:sz w:val="20"/>
          <w:szCs w:val="24"/>
          <w:lang w:eastAsia="ru-RU"/>
        </w:rPr>
        <w:lastRenderedPageBreak/>
        <mc:AlternateContent>
          <mc:Choice Requires="wps">
            <w:drawing>
              <wp:anchor distT="0" distB="0" distL="0" distR="0" simplePos="0" relativeHeight="487628800" behindDoc="0" locked="0" layoutInCell="1" allowOverlap="1" wp14:anchorId="6460AF12" wp14:editId="6C293747">
                <wp:simplePos x="0" y="0"/>
                <wp:positionH relativeFrom="page">
                  <wp:posOffset>430131</wp:posOffset>
                </wp:positionH>
                <wp:positionV relativeFrom="page">
                  <wp:posOffset>4374189</wp:posOffset>
                </wp:positionV>
                <wp:extent cx="160020" cy="133350"/>
                <wp:effectExtent l="0" t="0" r="0" b="0"/>
                <wp:wrapNone/>
                <wp:docPr id="4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3335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31</w:t>
                            </w:r>
                          </w:p>
                        </w:txbxContent>
                      </wps:txbx>
                      <wps:bodyPr vert="vert" wrap="square" lIns="0" tIns="0" rIns="0" bIns="0" rtlCol="0">
                        <a:noAutofit/>
                      </wps:bodyPr>
                    </wps:wsp>
                  </a:graphicData>
                </a:graphic>
              </wp:anchor>
            </w:drawing>
          </mc:Choice>
          <mc:Fallback>
            <w:pict>
              <v:shape id="Textbox 22" o:spid="_x0000_s1028" type="#_x0000_t202" style="position:absolute;left:0;text-align:left;margin-left:33.85pt;margin-top:344.4pt;width:12.6pt;height:10.5pt;z-index:4876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31</w:t>
                      </w:r>
                    </w:p>
                  </w:txbxContent>
                </v:textbox>
                <w10:wrap anchorx="page" anchory="page"/>
              </v:shape>
            </w:pict>
          </mc:Fallback>
        </mc:AlternateContent>
      </w:r>
      <w:r w:rsidRPr="00BB312B">
        <w:rPr>
          <w:w w:val="70"/>
          <w:sz w:val="20"/>
          <w:szCs w:val="24"/>
        </w:rPr>
        <w:t>ТЕМАТИЧЕСКОЕ</w:t>
      </w:r>
      <w:r w:rsidRPr="00BB312B">
        <w:rPr>
          <w:spacing w:val="50"/>
          <w:w w:val="150"/>
          <w:sz w:val="20"/>
          <w:szCs w:val="24"/>
        </w:rPr>
        <w:t xml:space="preserve"> </w:t>
      </w:r>
      <w:r w:rsidRPr="00BB312B">
        <w:rPr>
          <w:w w:val="70"/>
          <w:sz w:val="20"/>
          <w:szCs w:val="24"/>
        </w:rPr>
        <w:t>ПЛАНИРОВАНИЕ</w:t>
      </w:r>
      <w:r w:rsidRPr="00BB312B">
        <w:rPr>
          <w:spacing w:val="51"/>
          <w:w w:val="150"/>
          <w:sz w:val="20"/>
          <w:szCs w:val="24"/>
        </w:rPr>
        <w:t xml:space="preserve"> </w:t>
      </w:r>
      <w:r w:rsidRPr="00BB312B">
        <w:rPr>
          <w:w w:val="70"/>
          <w:sz w:val="20"/>
          <w:szCs w:val="24"/>
        </w:rPr>
        <w:t>КУРСА</w:t>
      </w:r>
      <w:r w:rsidRPr="00BB312B">
        <w:rPr>
          <w:spacing w:val="51"/>
          <w:w w:val="150"/>
          <w:sz w:val="20"/>
          <w:szCs w:val="24"/>
        </w:rPr>
        <w:t xml:space="preserve"> </w:t>
      </w:r>
      <w:r w:rsidRPr="00BB312B">
        <w:rPr>
          <w:w w:val="70"/>
          <w:sz w:val="20"/>
          <w:szCs w:val="24"/>
        </w:rPr>
        <w:t>ВНЕУРОЧНОЙ</w:t>
      </w:r>
      <w:r w:rsidRPr="00BB312B">
        <w:rPr>
          <w:spacing w:val="51"/>
          <w:w w:val="150"/>
          <w:sz w:val="20"/>
          <w:szCs w:val="24"/>
        </w:rPr>
        <w:t xml:space="preserve"> </w:t>
      </w:r>
      <w:r w:rsidRPr="00BB312B">
        <w:rPr>
          <w:spacing w:val="-2"/>
          <w:w w:val="70"/>
          <w:sz w:val="20"/>
          <w:szCs w:val="24"/>
        </w:rPr>
        <w:t>ДЕЯТЕЛЬНОСТИ</w:t>
      </w:r>
    </w:p>
    <w:p w:rsidR="001541A7" w:rsidRPr="00BB312B" w:rsidRDefault="001541A7" w:rsidP="001541A7">
      <w:pPr>
        <w:spacing w:line="289" w:lineRule="exact"/>
        <w:ind w:left="141"/>
        <w:rPr>
          <w:sz w:val="20"/>
          <w:szCs w:val="24"/>
        </w:rPr>
      </w:pPr>
      <w:r w:rsidRPr="00BB312B">
        <w:rPr>
          <w:noProof/>
          <w:sz w:val="20"/>
          <w:szCs w:val="24"/>
          <w:lang w:eastAsia="ru-RU"/>
        </w:rPr>
        <mc:AlternateContent>
          <mc:Choice Requires="wps">
            <w:drawing>
              <wp:anchor distT="0" distB="0" distL="0" distR="0" simplePos="0" relativeHeight="487648256" behindDoc="1" locked="0" layoutInCell="1" allowOverlap="1" wp14:anchorId="5665C03B" wp14:editId="188C710D">
                <wp:simplePos x="0" y="0"/>
                <wp:positionH relativeFrom="page">
                  <wp:posOffset>719999</wp:posOffset>
                </wp:positionH>
                <wp:positionV relativeFrom="paragraph">
                  <wp:posOffset>203155</wp:posOffset>
                </wp:positionV>
                <wp:extent cx="6444615" cy="1270"/>
                <wp:effectExtent l="0" t="0" r="0" b="0"/>
                <wp:wrapTopAndBottom/>
                <wp:docPr id="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4615" cy="1270"/>
                        </a:xfrm>
                        <a:custGeom>
                          <a:avLst/>
                          <a:gdLst/>
                          <a:ahLst/>
                          <a:cxnLst/>
                          <a:rect l="l" t="t" r="r" b="b"/>
                          <a:pathLst>
                            <a:path w="6444615">
                              <a:moveTo>
                                <a:pt x="0" y="0"/>
                              </a:moveTo>
                              <a:lnTo>
                                <a:pt x="644400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 o:spid="_x0000_s1026" style="position:absolute;margin-left:56.7pt;margin-top:16pt;width:507.4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44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" path="m,l6444005,e" filled="f" strokeweight=".5pt">
                <v:path arrowok="t"/>
                <w10:wrap type="topAndBottom" anchorx="page"/>
              </v:shape>
            </w:pict>
          </mc:Fallback>
        </mc:AlternateContent>
      </w:r>
      <w:r w:rsidRPr="00BB312B">
        <w:rPr>
          <w:w w:val="75"/>
          <w:sz w:val="20"/>
          <w:szCs w:val="24"/>
        </w:rPr>
        <w:t>«НАЧАЛЬНАЯ</w:t>
      </w:r>
      <w:r w:rsidRPr="00BB312B">
        <w:rPr>
          <w:spacing w:val="4"/>
          <w:sz w:val="20"/>
          <w:szCs w:val="24"/>
        </w:rPr>
        <w:t xml:space="preserve"> </w:t>
      </w:r>
      <w:r w:rsidRPr="00BB312B">
        <w:rPr>
          <w:w w:val="75"/>
          <w:sz w:val="20"/>
          <w:szCs w:val="24"/>
        </w:rPr>
        <w:t>ВОЕННАЯ</w:t>
      </w:r>
      <w:r w:rsidRPr="00BB312B">
        <w:rPr>
          <w:spacing w:val="5"/>
          <w:sz w:val="20"/>
          <w:szCs w:val="24"/>
        </w:rPr>
        <w:t xml:space="preserve"> </w:t>
      </w:r>
      <w:r w:rsidRPr="00BB312B">
        <w:rPr>
          <w:w w:val="75"/>
          <w:sz w:val="20"/>
          <w:szCs w:val="24"/>
        </w:rPr>
        <w:t>ПОДГОТОВКА»</w:t>
      </w:r>
      <w:r w:rsidRPr="00BB312B">
        <w:rPr>
          <w:spacing w:val="4"/>
          <w:sz w:val="20"/>
          <w:szCs w:val="24"/>
        </w:rPr>
        <w:t xml:space="preserve"> </w:t>
      </w:r>
      <w:r w:rsidRPr="00BB312B">
        <w:rPr>
          <w:w w:val="75"/>
          <w:sz w:val="20"/>
          <w:szCs w:val="24"/>
        </w:rPr>
        <w:t>(УЧЕБНЫЕ</w:t>
      </w:r>
      <w:r w:rsidRPr="00BB312B">
        <w:rPr>
          <w:spacing w:val="5"/>
          <w:sz w:val="20"/>
          <w:szCs w:val="24"/>
        </w:rPr>
        <w:t xml:space="preserve"> </w:t>
      </w:r>
      <w:r w:rsidRPr="00BB312B">
        <w:rPr>
          <w:w w:val="75"/>
          <w:sz w:val="20"/>
          <w:szCs w:val="24"/>
        </w:rPr>
        <w:t>СБОРЫ</w:t>
      </w:r>
      <w:r w:rsidRPr="00BB312B">
        <w:rPr>
          <w:spacing w:val="5"/>
          <w:sz w:val="20"/>
          <w:szCs w:val="24"/>
        </w:rPr>
        <w:t xml:space="preserve"> </w:t>
      </w:r>
      <w:r w:rsidRPr="00BB312B">
        <w:rPr>
          <w:w w:val="75"/>
          <w:sz w:val="20"/>
          <w:szCs w:val="24"/>
        </w:rPr>
        <w:t>ПО</w:t>
      </w:r>
      <w:r w:rsidRPr="00BB312B">
        <w:rPr>
          <w:spacing w:val="4"/>
          <w:sz w:val="20"/>
          <w:szCs w:val="24"/>
        </w:rPr>
        <w:t xml:space="preserve"> </w:t>
      </w:r>
      <w:r w:rsidRPr="00BB312B">
        <w:rPr>
          <w:w w:val="75"/>
          <w:sz w:val="20"/>
          <w:szCs w:val="24"/>
        </w:rPr>
        <w:t>ОСНОВАМ</w:t>
      </w:r>
      <w:r w:rsidRPr="00BB312B">
        <w:rPr>
          <w:spacing w:val="5"/>
          <w:sz w:val="20"/>
          <w:szCs w:val="24"/>
        </w:rPr>
        <w:t xml:space="preserve"> </w:t>
      </w:r>
      <w:r w:rsidRPr="00BB312B">
        <w:rPr>
          <w:w w:val="75"/>
          <w:sz w:val="20"/>
          <w:szCs w:val="24"/>
        </w:rPr>
        <w:t>ВОЕННОЙ</w:t>
      </w:r>
      <w:r w:rsidRPr="00BB312B">
        <w:rPr>
          <w:spacing w:val="5"/>
          <w:sz w:val="20"/>
          <w:szCs w:val="24"/>
        </w:rPr>
        <w:t xml:space="preserve"> </w:t>
      </w:r>
      <w:r w:rsidRPr="00BB312B">
        <w:rPr>
          <w:spacing w:val="-2"/>
          <w:w w:val="75"/>
          <w:sz w:val="20"/>
          <w:szCs w:val="24"/>
        </w:rPr>
        <w:t>СЛУЖБЫ)</w:t>
      </w:r>
    </w:p>
    <w:p w:rsidR="001541A7" w:rsidRPr="00BB312B" w:rsidRDefault="001541A7" w:rsidP="001541A7">
      <w:pPr>
        <w:pStyle w:val="a3"/>
        <w:spacing w:before="18"/>
        <w:rPr>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3"/>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353"/>
        </w:trPr>
        <w:tc>
          <w:tcPr>
            <w:tcW w:w="10147" w:type="dxa"/>
            <w:gridSpan w:val="3"/>
          </w:tcPr>
          <w:p w:rsidR="001541A7" w:rsidRPr="00BB312B" w:rsidRDefault="001541A7" w:rsidP="005B01BC">
            <w:pPr>
              <w:pStyle w:val="TableParagraph"/>
              <w:ind w:left="11"/>
              <w:jc w:val="center"/>
              <w:rPr>
                <w:b/>
                <w:sz w:val="20"/>
                <w:szCs w:val="24"/>
              </w:rPr>
            </w:pPr>
            <w:r w:rsidRPr="00BB312B">
              <w:rPr>
                <w:b/>
                <w:sz w:val="20"/>
                <w:szCs w:val="24"/>
              </w:rPr>
              <w:t>БАЗОВЫЙ</w:t>
            </w:r>
            <w:r w:rsidRPr="00BB312B">
              <w:rPr>
                <w:b/>
                <w:spacing w:val="47"/>
                <w:sz w:val="20"/>
                <w:szCs w:val="24"/>
              </w:rPr>
              <w:t xml:space="preserve"> </w:t>
            </w:r>
            <w:r w:rsidRPr="00BB312B">
              <w:rPr>
                <w:b/>
                <w:spacing w:val="-4"/>
                <w:sz w:val="20"/>
                <w:szCs w:val="24"/>
              </w:rPr>
              <w:t>БЛОК</w:t>
            </w:r>
          </w:p>
        </w:tc>
      </w:tr>
      <w:tr w:rsidR="001541A7" w:rsidRPr="00BB312B" w:rsidTr="005B01BC">
        <w:trPr>
          <w:trHeight w:val="353"/>
        </w:trPr>
        <w:tc>
          <w:tcPr>
            <w:tcW w:w="10147" w:type="dxa"/>
            <w:gridSpan w:val="3"/>
          </w:tcPr>
          <w:p w:rsidR="001541A7" w:rsidRPr="00BB312B" w:rsidRDefault="001541A7" w:rsidP="005B01BC">
            <w:pPr>
              <w:pStyle w:val="TableParagraph"/>
              <w:ind w:left="11"/>
              <w:jc w:val="center"/>
              <w:rPr>
                <w:b/>
                <w:sz w:val="20"/>
                <w:szCs w:val="24"/>
              </w:rPr>
            </w:pPr>
            <w:r w:rsidRPr="00BB312B">
              <w:rPr>
                <w:b/>
                <w:w w:val="105"/>
                <w:sz w:val="20"/>
                <w:szCs w:val="24"/>
              </w:rPr>
              <w:t>Модуль</w:t>
            </w:r>
            <w:r w:rsidRPr="00BB312B">
              <w:rPr>
                <w:b/>
                <w:spacing w:val="2"/>
                <w:w w:val="105"/>
                <w:sz w:val="20"/>
                <w:szCs w:val="24"/>
              </w:rPr>
              <w:t xml:space="preserve"> </w:t>
            </w:r>
            <w:r w:rsidRPr="00BB312B">
              <w:rPr>
                <w:b/>
                <w:w w:val="105"/>
                <w:sz w:val="20"/>
                <w:szCs w:val="24"/>
              </w:rPr>
              <w:t>№</w:t>
            </w:r>
            <w:r w:rsidRPr="00BB312B">
              <w:rPr>
                <w:b/>
                <w:spacing w:val="2"/>
                <w:w w:val="105"/>
                <w:sz w:val="20"/>
                <w:szCs w:val="24"/>
              </w:rPr>
              <w:t xml:space="preserve"> </w:t>
            </w:r>
            <w:r w:rsidRPr="00BB312B">
              <w:rPr>
                <w:b/>
                <w:w w:val="105"/>
                <w:sz w:val="20"/>
                <w:szCs w:val="24"/>
              </w:rPr>
              <w:t>1</w:t>
            </w:r>
            <w:r w:rsidRPr="00BB312B">
              <w:rPr>
                <w:b/>
                <w:spacing w:val="2"/>
                <w:w w:val="105"/>
                <w:sz w:val="20"/>
                <w:szCs w:val="24"/>
              </w:rPr>
              <w:t xml:space="preserve"> </w:t>
            </w:r>
            <w:r w:rsidRPr="00BB312B">
              <w:rPr>
                <w:b/>
                <w:w w:val="105"/>
                <w:sz w:val="20"/>
                <w:szCs w:val="24"/>
              </w:rPr>
              <w:t>«Тактическая</w:t>
            </w:r>
            <w:r w:rsidRPr="00BB312B">
              <w:rPr>
                <w:b/>
                <w:spacing w:val="2"/>
                <w:w w:val="105"/>
                <w:sz w:val="20"/>
                <w:szCs w:val="24"/>
              </w:rPr>
              <w:t xml:space="preserve"> </w:t>
            </w:r>
            <w:r w:rsidRPr="00BB312B">
              <w:rPr>
                <w:b/>
                <w:w w:val="105"/>
                <w:sz w:val="20"/>
                <w:szCs w:val="24"/>
              </w:rPr>
              <w:t>подготовка»</w:t>
            </w:r>
            <w:r w:rsidRPr="00BB312B">
              <w:rPr>
                <w:b/>
                <w:spacing w:val="2"/>
                <w:w w:val="105"/>
                <w:sz w:val="20"/>
                <w:szCs w:val="24"/>
              </w:rPr>
              <w:t xml:space="preserve"> </w:t>
            </w:r>
            <w:r w:rsidRPr="00BB312B">
              <w:rPr>
                <w:b/>
                <w:w w:val="105"/>
                <w:sz w:val="20"/>
                <w:szCs w:val="24"/>
              </w:rPr>
              <w:t>(7</w:t>
            </w:r>
            <w:r w:rsidRPr="00BB312B">
              <w:rPr>
                <w:b/>
                <w:spacing w:val="3"/>
                <w:w w:val="105"/>
                <w:sz w:val="20"/>
                <w:szCs w:val="24"/>
              </w:rPr>
              <w:t xml:space="preserve"> </w:t>
            </w:r>
            <w:r w:rsidRPr="00BB312B">
              <w:rPr>
                <w:b/>
                <w:spacing w:val="-5"/>
                <w:w w:val="105"/>
                <w:sz w:val="20"/>
                <w:szCs w:val="24"/>
              </w:rPr>
              <w:t>ч)</w:t>
            </w:r>
          </w:p>
        </w:tc>
      </w:tr>
      <w:tr w:rsidR="001541A7" w:rsidRPr="00BB312B" w:rsidTr="005B01BC">
        <w:trPr>
          <w:trHeight w:val="2612"/>
        </w:trPr>
        <w:tc>
          <w:tcPr>
            <w:tcW w:w="3061" w:type="dxa"/>
          </w:tcPr>
          <w:p w:rsidR="001541A7" w:rsidRPr="00BB312B" w:rsidRDefault="001541A7" w:rsidP="005B01BC">
            <w:pPr>
              <w:pStyle w:val="TableParagraph"/>
              <w:spacing w:before="66" w:line="235" w:lineRule="auto"/>
              <w:rPr>
                <w:sz w:val="20"/>
                <w:szCs w:val="24"/>
              </w:rPr>
            </w:pPr>
            <w:r w:rsidRPr="00BB312B">
              <w:rPr>
                <w:i/>
                <w:w w:val="105"/>
                <w:sz w:val="20"/>
                <w:szCs w:val="24"/>
              </w:rPr>
              <w:t xml:space="preserve">Теоретическое </w:t>
            </w:r>
            <w:r w:rsidRPr="00BB312B">
              <w:rPr>
                <w:i/>
                <w:w w:val="110"/>
                <w:sz w:val="20"/>
                <w:szCs w:val="24"/>
              </w:rPr>
              <w:t xml:space="preserve">занятие (1 </w:t>
            </w:r>
            <w:r w:rsidRPr="00BB312B">
              <w:rPr>
                <w:i/>
                <w:w w:val="105"/>
                <w:sz w:val="20"/>
                <w:szCs w:val="24"/>
              </w:rPr>
              <w:t>ч).</w:t>
            </w:r>
            <w:r w:rsidRPr="00BB312B">
              <w:rPr>
                <w:i/>
                <w:spacing w:val="80"/>
                <w:w w:val="105"/>
                <w:sz w:val="20"/>
                <w:szCs w:val="24"/>
              </w:rPr>
              <w:t xml:space="preserve"> </w:t>
            </w:r>
            <w:r w:rsidRPr="00BB312B">
              <w:rPr>
                <w:sz w:val="20"/>
                <w:szCs w:val="24"/>
              </w:rPr>
              <w:t>Основные виды тактических действий</w:t>
            </w:r>
            <w:proofErr w:type="gramStart"/>
            <w:r w:rsidRPr="00BB312B">
              <w:rPr>
                <w:spacing w:val="-11"/>
                <w:sz w:val="20"/>
                <w:szCs w:val="24"/>
              </w:rPr>
              <w:t xml:space="preserve"> </w:t>
            </w:r>
            <w:r w:rsidRPr="00BB312B">
              <w:rPr>
                <w:sz w:val="20"/>
                <w:szCs w:val="24"/>
              </w:rPr>
              <w:t>.</w:t>
            </w:r>
            <w:proofErr w:type="gramEnd"/>
            <w:r w:rsidRPr="00BB312B">
              <w:rPr>
                <w:sz w:val="20"/>
                <w:szCs w:val="24"/>
              </w:rPr>
              <w:t xml:space="preserve"> Организацион-</w:t>
            </w:r>
          </w:p>
          <w:p w:rsidR="001541A7" w:rsidRPr="00BB312B" w:rsidRDefault="001541A7" w:rsidP="005B01BC">
            <w:pPr>
              <w:pStyle w:val="TableParagraph"/>
              <w:spacing w:before="0" w:line="232" w:lineRule="auto"/>
              <w:rPr>
                <w:sz w:val="20"/>
                <w:szCs w:val="24"/>
              </w:rPr>
            </w:pPr>
            <w:r w:rsidRPr="00BB312B">
              <w:rPr>
                <w:sz w:val="20"/>
                <w:szCs w:val="24"/>
              </w:rPr>
              <w:t>но-штатная структура мот</w:t>
            </w:r>
            <w:proofErr w:type="gramStart"/>
            <w:r w:rsidRPr="00BB312B">
              <w:rPr>
                <w:sz w:val="20"/>
                <w:szCs w:val="24"/>
              </w:rPr>
              <w:t>о-</w:t>
            </w:r>
            <w:proofErr w:type="gramEnd"/>
            <w:r w:rsidRPr="00BB312B">
              <w:rPr>
                <w:sz w:val="20"/>
                <w:szCs w:val="24"/>
              </w:rPr>
              <w:t xml:space="preserve"> </w:t>
            </w:r>
            <w:r w:rsidRPr="00BB312B">
              <w:rPr>
                <w:spacing w:val="-2"/>
                <w:sz w:val="20"/>
                <w:szCs w:val="24"/>
              </w:rPr>
              <w:t>стрелкового</w:t>
            </w:r>
            <w:r w:rsidRPr="00BB312B">
              <w:rPr>
                <w:spacing w:val="-13"/>
                <w:sz w:val="20"/>
                <w:szCs w:val="24"/>
              </w:rPr>
              <w:t xml:space="preserve"> </w:t>
            </w:r>
            <w:r w:rsidRPr="00BB312B">
              <w:rPr>
                <w:spacing w:val="-2"/>
                <w:sz w:val="20"/>
                <w:szCs w:val="24"/>
              </w:rPr>
              <w:t>отделения</w:t>
            </w:r>
            <w:r w:rsidRPr="00BB312B">
              <w:rPr>
                <w:spacing w:val="-12"/>
                <w:sz w:val="20"/>
                <w:szCs w:val="24"/>
              </w:rPr>
              <w:t xml:space="preserve"> </w:t>
            </w:r>
            <w:r w:rsidRPr="00BB312B">
              <w:rPr>
                <w:spacing w:val="-2"/>
                <w:sz w:val="20"/>
                <w:szCs w:val="24"/>
              </w:rPr>
              <w:t>(взвода)</w:t>
            </w:r>
          </w:p>
        </w:tc>
        <w:tc>
          <w:tcPr>
            <w:tcW w:w="3543" w:type="dxa"/>
          </w:tcPr>
          <w:p w:rsidR="001541A7" w:rsidRPr="00BB312B" w:rsidRDefault="001541A7" w:rsidP="005B01BC">
            <w:pPr>
              <w:pStyle w:val="TableParagraph"/>
              <w:spacing w:before="66" w:line="232" w:lineRule="auto"/>
              <w:ind w:right="146"/>
              <w:rPr>
                <w:sz w:val="20"/>
                <w:szCs w:val="24"/>
              </w:rPr>
            </w:pPr>
            <w:r w:rsidRPr="00BB312B">
              <w:rPr>
                <w:w w:val="95"/>
                <w:sz w:val="20"/>
                <w:szCs w:val="24"/>
              </w:rPr>
              <w:t>Основы</w:t>
            </w:r>
            <w:r w:rsidRPr="00BB312B">
              <w:rPr>
                <w:spacing w:val="-12"/>
                <w:w w:val="95"/>
                <w:sz w:val="20"/>
                <w:szCs w:val="24"/>
              </w:rPr>
              <w:t xml:space="preserve"> </w:t>
            </w:r>
            <w:r w:rsidRPr="00BB312B">
              <w:rPr>
                <w:w w:val="95"/>
                <w:sz w:val="20"/>
                <w:szCs w:val="24"/>
              </w:rPr>
              <w:t>общевойскового</w:t>
            </w:r>
            <w:r w:rsidRPr="00BB312B">
              <w:rPr>
                <w:spacing w:val="-12"/>
                <w:w w:val="95"/>
                <w:sz w:val="20"/>
                <w:szCs w:val="24"/>
              </w:rPr>
              <w:t xml:space="preserve"> </w:t>
            </w:r>
            <w:r w:rsidRPr="00BB312B">
              <w:rPr>
                <w:w w:val="95"/>
                <w:sz w:val="20"/>
                <w:szCs w:val="24"/>
              </w:rPr>
              <w:t>боя</w:t>
            </w:r>
            <w:proofErr w:type="gramStart"/>
            <w:r w:rsidRPr="00BB312B">
              <w:rPr>
                <w:spacing w:val="-23"/>
                <w:w w:val="95"/>
                <w:sz w:val="20"/>
                <w:szCs w:val="24"/>
              </w:rPr>
              <w:t xml:space="preserve"> </w:t>
            </w:r>
            <w:r w:rsidRPr="00BB312B">
              <w:rPr>
                <w:w w:val="95"/>
                <w:sz w:val="20"/>
                <w:szCs w:val="24"/>
              </w:rPr>
              <w:t>.</w:t>
            </w:r>
            <w:proofErr w:type="gramEnd"/>
            <w:r w:rsidRPr="00BB312B">
              <w:rPr>
                <w:spacing w:val="-11"/>
                <w:w w:val="95"/>
                <w:sz w:val="20"/>
                <w:szCs w:val="24"/>
              </w:rPr>
              <w:t xml:space="preserve"> </w:t>
            </w:r>
            <w:r w:rsidRPr="00BB312B">
              <w:rPr>
                <w:w w:val="95"/>
                <w:sz w:val="20"/>
                <w:szCs w:val="24"/>
              </w:rPr>
              <w:t>Оборо- на . Наступление . Тактические действия</w:t>
            </w:r>
            <w:r w:rsidRPr="00BB312B">
              <w:rPr>
                <w:spacing w:val="-24"/>
                <w:w w:val="95"/>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right="146"/>
              <w:rPr>
                <w:sz w:val="20"/>
                <w:szCs w:val="24"/>
              </w:rPr>
            </w:pPr>
            <w:r w:rsidRPr="00BB312B">
              <w:rPr>
                <w:w w:val="95"/>
                <w:sz w:val="20"/>
                <w:szCs w:val="24"/>
              </w:rPr>
              <w:t>Организационно-штатная</w:t>
            </w:r>
            <w:r w:rsidRPr="00BB312B">
              <w:rPr>
                <w:spacing w:val="-2"/>
                <w:w w:val="95"/>
                <w:sz w:val="20"/>
                <w:szCs w:val="24"/>
              </w:rPr>
              <w:t xml:space="preserve"> </w:t>
            </w:r>
            <w:r w:rsidRPr="00BB312B">
              <w:rPr>
                <w:w w:val="95"/>
                <w:sz w:val="20"/>
                <w:szCs w:val="24"/>
              </w:rPr>
              <w:t>структура и боевые возможности отделения</w:t>
            </w:r>
            <w:proofErr w:type="gramStart"/>
            <w:r w:rsidRPr="00BB312B">
              <w:rPr>
                <w:w w:val="95"/>
                <w:sz w:val="20"/>
                <w:szCs w:val="24"/>
              </w:rPr>
              <w:t xml:space="preserve"> .</w:t>
            </w:r>
            <w:proofErr w:type="gramEnd"/>
          </w:p>
          <w:p w:rsidR="001541A7" w:rsidRPr="00BB312B" w:rsidRDefault="001541A7" w:rsidP="005B01BC">
            <w:pPr>
              <w:pStyle w:val="TableParagraph"/>
              <w:spacing w:before="1" w:line="232" w:lineRule="auto"/>
              <w:ind w:right="146"/>
              <w:rPr>
                <w:sz w:val="20"/>
                <w:szCs w:val="24"/>
              </w:rPr>
            </w:pPr>
            <w:r w:rsidRPr="00BB312B">
              <w:rPr>
                <w:spacing w:val="-2"/>
                <w:sz w:val="20"/>
                <w:szCs w:val="24"/>
              </w:rPr>
              <w:t>Задачи</w:t>
            </w:r>
            <w:r w:rsidRPr="00BB312B">
              <w:rPr>
                <w:spacing w:val="-13"/>
                <w:sz w:val="20"/>
                <w:szCs w:val="24"/>
              </w:rPr>
              <w:t xml:space="preserve"> </w:t>
            </w:r>
            <w:r w:rsidRPr="00BB312B">
              <w:rPr>
                <w:spacing w:val="-2"/>
                <w:sz w:val="20"/>
                <w:szCs w:val="24"/>
              </w:rPr>
              <w:t>отделения</w:t>
            </w:r>
            <w:r w:rsidRPr="00BB312B">
              <w:rPr>
                <w:spacing w:val="-12"/>
                <w:sz w:val="20"/>
                <w:szCs w:val="24"/>
              </w:rPr>
              <w:t xml:space="preserve"> </w:t>
            </w:r>
            <w:r w:rsidRPr="00BB312B">
              <w:rPr>
                <w:spacing w:val="-2"/>
                <w:sz w:val="20"/>
                <w:szCs w:val="24"/>
              </w:rPr>
              <w:t>в</w:t>
            </w:r>
            <w:r w:rsidRPr="00BB312B">
              <w:rPr>
                <w:spacing w:val="-13"/>
                <w:sz w:val="20"/>
                <w:szCs w:val="24"/>
              </w:rPr>
              <w:t xml:space="preserve"> </w:t>
            </w:r>
            <w:r w:rsidRPr="00BB312B">
              <w:rPr>
                <w:spacing w:val="-2"/>
                <w:sz w:val="20"/>
                <w:szCs w:val="24"/>
              </w:rPr>
              <w:t xml:space="preserve">различных </w:t>
            </w:r>
            <w:r w:rsidRPr="00BB312B">
              <w:rPr>
                <w:sz w:val="20"/>
                <w:szCs w:val="24"/>
              </w:rPr>
              <w:t>видах боя</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2" w:lineRule="auto"/>
              <w:ind w:right="146"/>
              <w:rPr>
                <w:sz w:val="20"/>
                <w:szCs w:val="24"/>
              </w:rPr>
            </w:pPr>
            <w:r w:rsidRPr="00BB312B">
              <w:rPr>
                <w:sz w:val="20"/>
                <w:szCs w:val="24"/>
              </w:rPr>
              <w:t>Ознакомление с организационн</w:t>
            </w:r>
            <w:proofErr w:type="gramStart"/>
            <w:r w:rsidRPr="00BB312B">
              <w:rPr>
                <w:sz w:val="20"/>
                <w:szCs w:val="24"/>
              </w:rPr>
              <w:t>о-</w:t>
            </w:r>
            <w:proofErr w:type="gramEnd"/>
            <w:r w:rsidRPr="00BB312B">
              <w:rPr>
                <w:sz w:val="20"/>
                <w:szCs w:val="24"/>
              </w:rPr>
              <w:t xml:space="preserve"> </w:t>
            </w:r>
            <w:r w:rsidRPr="00BB312B">
              <w:rPr>
                <w:spacing w:val="-4"/>
                <w:sz w:val="20"/>
                <w:szCs w:val="24"/>
              </w:rPr>
              <w:t xml:space="preserve">штатной структурой подразделений </w:t>
            </w:r>
            <w:r w:rsidRPr="00BB312B">
              <w:rPr>
                <w:sz w:val="20"/>
                <w:szCs w:val="24"/>
              </w:rPr>
              <w:t>иностранных армий (НАТО, КНР)</w:t>
            </w:r>
          </w:p>
        </w:tc>
        <w:tc>
          <w:tcPr>
            <w:tcW w:w="3543" w:type="dxa"/>
          </w:tcPr>
          <w:p w:rsidR="001541A7" w:rsidRPr="00BB312B" w:rsidRDefault="001541A7" w:rsidP="005B01BC">
            <w:pPr>
              <w:pStyle w:val="TableParagraph"/>
              <w:spacing w:before="66" w:line="232" w:lineRule="auto"/>
              <w:ind w:left="114" w:right="146"/>
              <w:rPr>
                <w:sz w:val="20"/>
                <w:szCs w:val="24"/>
              </w:rPr>
            </w:pPr>
            <w:r w:rsidRPr="00BB312B">
              <w:rPr>
                <w:sz w:val="20"/>
                <w:szCs w:val="24"/>
              </w:rPr>
              <w:t xml:space="preserve">Классифицируют основные виды </w:t>
            </w:r>
            <w:r w:rsidRPr="00BB312B">
              <w:rPr>
                <w:spacing w:val="-4"/>
                <w:sz w:val="20"/>
                <w:szCs w:val="24"/>
              </w:rPr>
              <w:t>тактических</w:t>
            </w:r>
            <w:r w:rsidRPr="00BB312B">
              <w:rPr>
                <w:spacing w:val="-7"/>
                <w:sz w:val="20"/>
                <w:szCs w:val="24"/>
              </w:rPr>
              <w:t xml:space="preserve"> </w:t>
            </w:r>
            <w:r w:rsidRPr="00BB312B">
              <w:rPr>
                <w:spacing w:val="-4"/>
                <w:sz w:val="20"/>
                <w:szCs w:val="24"/>
              </w:rPr>
              <w:t>действий</w:t>
            </w:r>
            <w:r w:rsidRPr="00BB312B">
              <w:rPr>
                <w:spacing w:val="-7"/>
                <w:sz w:val="20"/>
                <w:szCs w:val="24"/>
              </w:rPr>
              <w:t xml:space="preserve"> </w:t>
            </w:r>
            <w:r w:rsidRPr="00BB312B">
              <w:rPr>
                <w:spacing w:val="-4"/>
                <w:sz w:val="20"/>
                <w:szCs w:val="24"/>
              </w:rPr>
              <w:t>подраздел</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ний</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0" w:line="205" w:lineRule="exact"/>
              <w:ind w:left="114"/>
              <w:rPr>
                <w:sz w:val="20"/>
                <w:szCs w:val="24"/>
              </w:rPr>
            </w:pPr>
            <w:r w:rsidRPr="00BB312B">
              <w:rPr>
                <w:spacing w:val="-2"/>
                <w:sz w:val="20"/>
                <w:szCs w:val="24"/>
              </w:rPr>
              <w:t>Формируют</w:t>
            </w:r>
            <w:r w:rsidRPr="00BB312B">
              <w:rPr>
                <w:spacing w:val="-4"/>
                <w:sz w:val="20"/>
                <w:szCs w:val="24"/>
              </w:rPr>
              <w:t xml:space="preserve"> </w:t>
            </w:r>
            <w:r w:rsidRPr="00BB312B">
              <w:rPr>
                <w:spacing w:val="-2"/>
                <w:sz w:val="20"/>
                <w:szCs w:val="24"/>
              </w:rPr>
              <w:t>представление</w:t>
            </w:r>
          </w:p>
          <w:p w:rsidR="001541A7" w:rsidRPr="00BB312B" w:rsidRDefault="001541A7" w:rsidP="005B01BC">
            <w:pPr>
              <w:pStyle w:val="TableParagraph"/>
              <w:spacing w:before="2" w:line="232" w:lineRule="auto"/>
              <w:ind w:left="114" w:right="280"/>
              <w:rPr>
                <w:sz w:val="20"/>
                <w:szCs w:val="24"/>
              </w:rPr>
            </w:pPr>
            <w:r w:rsidRPr="00BB312B">
              <w:rPr>
                <w:w w:val="95"/>
                <w:sz w:val="20"/>
                <w:szCs w:val="24"/>
              </w:rPr>
              <w:t>об организационной структуре отделения и задачах личного состава в бою</w:t>
            </w:r>
            <w:proofErr w:type="gramStart"/>
            <w:r w:rsidRPr="00BB312B">
              <w:rPr>
                <w:spacing w:val="-2"/>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2" w:lineRule="auto"/>
              <w:ind w:left="114" w:right="146"/>
              <w:rPr>
                <w:sz w:val="20"/>
                <w:szCs w:val="24"/>
              </w:rPr>
            </w:pPr>
            <w:r w:rsidRPr="00BB312B">
              <w:rPr>
                <w:sz w:val="20"/>
                <w:szCs w:val="24"/>
              </w:rPr>
              <w:t>Характеризуют</w:t>
            </w:r>
            <w:r w:rsidRPr="00BB312B">
              <w:rPr>
                <w:spacing w:val="-5"/>
                <w:sz w:val="20"/>
                <w:szCs w:val="24"/>
              </w:rPr>
              <w:t xml:space="preserve"> </w:t>
            </w:r>
            <w:r w:rsidRPr="00BB312B">
              <w:rPr>
                <w:sz w:val="20"/>
                <w:szCs w:val="24"/>
              </w:rPr>
              <w:t xml:space="preserve">отличительные </w:t>
            </w:r>
            <w:r w:rsidRPr="00BB312B">
              <w:rPr>
                <w:spacing w:val="-4"/>
                <w:sz w:val="20"/>
                <w:szCs w:val="24"/>
              </w:rPr>
              <w:t>признаки</w:t>
            </w:r>
            <w:r w:rsidRPr="00BB312B">
              <w:rPr>
                <w:spacing w:val="-11"/>
                <w:sz w:val="20"/>
                <w:szCs w:val="24"/>
              </w:rPr>
              <w:t xml:space="preserve"> </w:t>
            </w:r>
            <w:r w:rsidRPr="00BB312B">
              <w:rPr>
                <w:spacing w:val="-4"/>
                <w:sz w:val="20"/>
                <w:szCs w:val="24"/>
              </w:rPr>
              <w:t>подразделений</w:t>
            </w:r>
            <w:r w:rsidRPr="00BB312B">
              <w:rPr>
                <w:spacing w:val="-11"/>
                <w:sz w:val="20"/>
                <w:szCs w:val="24"/>
              </w:rPr>
              <w:t xml:space="preserve"> </w:t>
            </w:r>
            <w:r w:rsidRPr="00BB312B">
              <w:rPr>
                <w:spacing w:val="-4"/>
                <w:sz w:val="20"/>
                <w:szCs w:val="24"/>
              </w:rPr>
              <w:t>иностра</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ных армий</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left="114" w:right="280"/>
              <w:rPr>
                <w:sz w:val="20"/>
                <w:szCs w:val="24"/>
              </w:rPr>
            </w:pPr>
            <w:r w:rsidRPr="00BB312B">
              <w:rPr>
                <w:spacing w:val="-4"/>
                <w:sz w:val="20"/>
                <w:szCs w:val="24"/>
              </w:rPr>
              <w:t>Вырабатывают</w:t>
            </w:r>
            <w:r w:rsidRPr="00BB312B">
              <w:rPr>
                <w:spacing w:val="-11"/>
                <w:sz w:val="20"/>
                <w:szCs w:val="24"/>
              </w:rPr>
              <w:t xml:space="preserve"> </w:t>
            </w:r>
            <w:r w:rsidRPr="00BB312B">
              <w:rPr>
                <w:spacing w:val="-4"/>
                <w:sz w:val="20"/>
                <w:szCs w:val="24"/>
              </w:rPr>
              <w:t>алгоритм</w:t>
            </w:r>
            <w:r w:rsidRPr="00BB312B">
              <w:rPr>
                <w:spacing w:val="-11"/>
                <w:sz w:val="20"/>
                <w:szCs w:val="24"/>
              </w:rPr>
              <w:t xml:space="preserve"> </w:t>
            </w:r>
            <w:r w:rsidRPr="00BB312B">
              <w:rPr>
                <w:spacing w:val="-4"/>
                <w:sz w:val="20"/>
                <w:szCs w:val="24"/>
              </w:rPr>
              <w:t xml:space="preserve">действий </w:t>
            </w:r>
            <w:r w:rsidRPr="00BB312B">
              <w:rPr>
                <w:sz w:val="20"/>
                <w:szCs w:val="24"/>
              </w:rPr>
              <w:t>в</w:t>
            </w:r>
            <w:r w:rsidRPr="00BB312B">
              <w:rPr>
                <w:spacing w:val="-5"/>
                <w:sz w:val="20"/>
                <w:szCs w:val="24"/>
              </w:rPr>
              <w:t xml:space="preserve"> </w:t>
            </w:r>
            <w:r w:rsidRPr="00BB312B">
              <w:rPr>
                <w:sz w:val="20"/>
                <w:szCs w:val="24"/>
              </w:rPr>
              <w:t>бою</w:t>
            </w:r>
          </w:p>
        </w:tc>
      </w:tr>
      <w:tr w:rsidR="001541A7" w:rsidRPr="00BB312B" w:rsidTr="005B01BC">
        <w:trPr>
          <w:trHeight w:val="1585"/>
        </w:trPr>
        <w:tc>
          <w:tcPr>
            <w:tcW w:w="3061" w:type="dxa"/>
          </w:tcPr>
          <w:p w:rsidR="001541A7" w:rsidRPr="00BB312B" w:rsidRDefault="001541A7" w:rsidP="005B01BC">
            <w:pPr>
              <w:pStyle w:val="TableParagraph"/>
              <w:spacing w:before="66" w:line="235" w:lineRule="auto"/>
              <w:ind w:right="159"/>
              <w:jc w:val="both"/>
              <w:rPr>
                <w:sz w:val="20"/>
                <w:szCs w:val="24"/>
              </w:rPr>
            </w:pPr>
            <w:r w:rsidRPr="00BB312B">
              <w:rPr>
                <w:i/>
                <w:w w:val="110"/>
                <w:sz w:val="20"/>
                <w:szCs w:val="24"/>
              </w:rPr>
              <w:t xml:space="preserve">Практическое занятие (2 ч). </w:t>
            </w:r>
            <w:r w:rsidRPr="00BB312B">
              <w:rPr>
                <w:spacing w:val="-4"/>
                <w:sz w:val="20"/>
                <w:szCs w:val="24"/>
              </w:rPr>
              <w:t>Основы</w:t>
            </w:r>
            <w:r w:rsidRPr="00BB312B">
              <w:rPr>
                <w:spacing w:val="-11"/>
                <w:sz w:val="20"/>
                <w:szCs w:val="24"/>
              </w:rPr>
              <w:t xml:space="preserve"> </w:t>
            </w:r>
            <w:r w:rsidRPr="00BB312B">
              <w:rPr>
                <w:spacing w:val="-4"/>
                <w:sz w:val="20"/>
                <w:szCs w:val="24"/>
              </w:rPr>
              <w:t>действий</w:t>
            </w:r>
            <w:r w:rsidRPr="00BB312B">
              <w:rPr>
                <w:spacing w:val="-10"/>
                <w:sz w:val="20"/>
                <w:szCs w:val="24"/>
              </w:rPr>
              <w:t xml:space="preserve"> </w:t>
            </w:r>
            <w:r w:rsidRPr="00BB312B">
              <w:rPr>
                <w:spacing w:val="-4"/>
                <w:sz w:val="20"/>
                <w:szCs w:val="24"/>
              </w:rPr>
              <w:t>мотострелк</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вого отделения в обороне</w:t>
            </w:r>
          </w:p>
          <w:p w:rsidR="001541A7" w:rsidRPr="00BB312B" w:rsidRDefault="001541A7" w:rsidP="005B01BC">
            <w:pPr>
              <w:pStyle w:val="TableParagraph"/>
              <w:spacing w:before="0" w:line="205" w:lineRule="exact"/>
              <w:jc w:val="both"/>
              <w:rPr>
                <w:sz w:val="20"/>
                <w:szCs w:val="24"/>
              </w:rPr>
            </w:pPr>
            <w:r w:rsidRPr="00BB312B">
              <w:rPr>
                <w:sz w:val="20"/>
                <w:szCs w:val="24"/>
              </w:rPr>
              <w:t>и</w:t>
            </w:r>
            <w:r w:rsidRPr="00BB312B">
              <w:rPr>
                <w:spacing w:val="-13"/>
                <w:sz w:val="20"/>
                <w:szCs w:val="24"/>
              </w:rPr>
              <w:t xml:space="preserve"> </w:t>
            </w:r>
            <w:proofErr w:type="gramStart"/>
            <w:r w:rsidRPr="00BB312B">
              <w:rPr>
                <w:spacing w:val="-2"/>
                <w:sz w:val="20"/>
                <w:szCs w:val="24"/>
              </w:rPr>
              <w:t>наступлении</w:t>
            </w:r>
            <w:proofErr w:type="gramEnd"/>
          </w:p>
        </w:tc>
        <w:tc>
          <w:tcPr>
            <w:tcW w:w="3543" w:type="dxa"/>
          </w:tcPr>
          <w:p w:rsidR="001541A7" w:rsidRPr="00BB312B" w:rsidRDefault="001541A7" w:rsidP="005B01BC">
            <w:pPr>
              <w:pStyle w:val="TableParagraph"/>
              <w:spacing w:before="66" w:line="232" w:lineRule="auto"/>
              <w:ind w:right="146"/>
              <w:rPr>
                <w:sz w:val="20"/>
                <w:szCs w:val="24"/>
              </w:rPr>
            </w:pPr>
            <w:r w:rsidRPr="00BB312B">
              <w:rPr>
                <w:spacing w:val="-4"/>
                <w:sz w:val="20"/>
                <w:szCs w:val="24"/>
              </w:rPr>
              <w:t>Состав, назначение, характерист</w:t>
            </w:r>
            <w:proofErr w:type="gramStart"/>
            <w:r w:rsidRPr="00BB312B">
              <w:rPr>
                <w:spacing w:val="-4"/>
                <w:sz w:val="20"/>
                <w:szCs w:val="24"/>
              </w:rPr>
              <w:t>и-</w:t>
            </w:r>
            <w:proofErr w:type="gramEnd"/>
            <w:r w:rsidRPr="00BB312B">
              <w:rPr>
                <w:spacing w:val="-4"/>
                <w:sz w:val="20"/>
                <w:szCs w:val="24"/>
              </w:rPr>
              <w:t xml:space="preserve"> ки,</w:t>
            </w:r>
            <w:r w:rsidRPr="00BB312B">
              <w:rPr>
                <w:spacing w:val="-7"/>
                <w:sz w:val="20"/>
                <w:szCs w:val="24"/>
              </w:rPr>
              <w:t xml:space="preserve"> </w:t>
            </w:r>
            <w:r w:rsidRPr="00BB312B">
              <w:rPr>
                <w:spacing w:val="-4"/>
                <w:sz w:val="20"/>
                <w:szCs w:val="24"/>
              </w:rPr>
              <w:t>порядок</w:t>
            </w:r>
            <w:r w:rsidRPr="00BB312B">
              <w:rPr>
                <w:spacing w:val="-7"/>
                <w:sz w:val="20"/>
                <w:szCs w:val="24"/>
              </w:rPr>
              <w:t xml:space="preserve"> </w:t>
            </w:r>
            <w:r w:rsidRPr="00BB312B">
              <w:rPr>
                <w:spacing w:val="-4"/>
                <w:sz w:val="20"/>
                <w:szCs w:val="24"/>
              </w:rPr>
              <w:t>размещения</w:t>
            </w:r>
            <w:r w:rsidRPr="00BB312B">
              <w:rPr>
                <w:spacing w:val="-7"/>
                <w:sz w:val="20"/>
                <w:szCs w:val="24"/>
              </w:rPr>
              <w:t xml:space="preserve"> </w:t>
            </w:r>
            <w:r w:rsidRPr="00BB312B">
              <w:rPr>
                <w:spacing w:val="-4"/>
                <w:sz w:val="20"/>
                <w:szCs w:val="24"/>
              </w:rPr>
              <w:t xml:space="preserve">современ- </w:t>
            </w:r>
            <w:r w:rsidRPr="00BB312B">
              <w:rPr>
                <w:sz w:val="20"/>
                <w:szCs w:val="24"/>
              </w:rPr>
              <w:t>ных средств индивидуальной бронезащиты и экипировки</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right="638"/>
              <w:rPr>
                <w:sz w:val="20"/>
                <w:szCs w:val="24"/>
              </w:rPr>
            </w:pPr>
            <w:r w:rsidRPr="00BB312B">
              <w:rPr>
                <w:spacing w:val="-4"/>
                <w:sz w:val="20"/>
                <w:szCs w:val="24"/>
              </w:rPr>
              <w:t>Действия</w:t>
            </w:r>
            <w:r w:rsidRPr="00BB312B">
              <w:rPr>
                <w:spacing w:val="-11"/>
                <w:sz w:val="20"/>
                <w:szCs w:val="24"/>
              </w:rPr>
              <w:t xml:space="preserve"> </w:t>
            </w:r>
            <w:r w:rsidRPr="00BB312B">
              <w:rPr>
                <w:spacing w:val="-4"/>
                <w:sz w:val="20"/>
                <w:szCs w:val="24"/>
              </w:rPr>
              <w:t>отделения</w:t>
            </w:r>
            <w:r w:rsidRPr="00BB312B">
              <w:rPr>
                <w:spacing w:val="-11"/>
                <w:sz w:val="20"/>
                <w:szCs w:val="24"/>
              </w:rPr>
              <w:t xml:space="preserve"> </w:t>
            </w:r>
            <w:r w:rsidRPr="00BB312B">
              <w:rPr>
                <w:spacing w:val="-4"/>
                <w:sz w:val="20"/>
                <w:szCs w:val="24"/>
              </w:rPr>
              <w:t>в</w:t>
            </w:r>
            <w:r w:rsidRPr="00BB312B">
              <w:rPr>
                <w:spacing w:val="-11"/>
                <w:sz w:val="20"/>
                <w:szCs w:val="24"/>
              </w:rPr>
              <w:t xml:space="preserve"> </w:t>
            </w:r>
            <w:r w:rsidRPr="00BB312B">
              <w:rPr>
                <w:spacing w:val="-4"/>
                <w:sz w:val="20"/>
                <w:szCs w:val="24"/>
              </w:rPr>
              <w:t>обороне</w:t>
            </w:r>
            <w:proofErr w:type="gramStart"/>
            <w:r w:rsidRPr="00BB312B">
              <w:rPr>
                <w:spacing w:val="-26"/>
                <w:sz w:val="20"/>
                <w:szCs w:val="24"/>
              </w:rPr>
              <w:t xml:space="preserve"> </w:t>
            </w:r>
            <w:r w:rsidRPr="00BB312B">
              <w:rPr>
                <w:spacing w:val="-4"/>
                <w:sz w:val="20"/>
                <w:szCs w:val="24"/>
              </w:rPr>
              <w:t>.</w:t>
            </w:r>
            <w:proofErr w:type="gramEnd"/>
            <w:r w:rsidRPr="00BB312B">
              <w:rPr>
                <w:spacing w:val="-4"/>
                <w:sz w:val="20"/>
                <w:szCs w:val="24"/>
              </w:rPr>
              <w:t xml:space="preserve"> </w:t>
            </w:r>
            <w:r w:rsidRPr="00BB312B">
              <w:rPr>
                <w:sz w:val="20"/>
                <w:szCs w:val="24"/>
              </w:rPr>
              <w:t>Способы перехода к обороне</w:t>
            </w:r>
            <w:r w:rsidRPr="00BB312B">
              <w:rPr>
                <w:spacing w:val="-17"/>
                <w:sz w:val="20"/>
                <w:szCs w:val="24"/>
              </w:rPr>
              <w:t xml:space="preserve"> </w:t>
            </w:r>
            <w:r w:rsidRPr="00BB312B">
              <w:rPr>
                <w:w w:val="95"/>
                <w:sz w:val="20"/>
                <w:szCs w:val="24"/>
              </w:rPr>
              <w:t xml:space="preserve">. </w:t>
            </w:r>
            <w:r w:rsidRPr="00BB312B">
              <w:rPr>
                <w:sz w:val="20"/>
                <w:szCs w:val="24"/>
              </w:rPr>
              <w:t>Позиция</w:t>
            </w:r>
            <w:r w:rsidRPr="00BB312B">
              <w:rPr>
                <w:spacing w:val="-15"/>
                <w:sz w:val="20"/>
                <w:szCs w:val="24"/>
              </w:rPr>
              <w:t xml:space="preserve"> </w:t>
            </w:r>
            <w:r w:rsidRPr="00BB312B">
              <w:rPr>
                <w:sz w:val="20"/>
                <w:szCs w:val="24"/>
              </w:rPr>
              <w:t>отделения</w:t>
            </w:r>
            <w:r w:rsidRPr="00BB312B">
              <w:rPr>
                <w:spacing w:val="-14"/>
                <w:sz w:val="20"/>
                <w:szCs w:val="24"/>
              </w:rPr>
              <w:t xml:space="preserve"> </w:t>
            </w:r>
            <w:r w:rsidRPr="00BB312B">
              <w:rPr>
                <w:sz w:val="20"/>
                <w:szCs w:val="24"/>
              </w:rPr>
              <w:t>в</w:t>
            </w:r>
            <w:r w:rsidRPr="00BB312B">
              <w:rPr>
                <w:spacing w:val="-15"/>
                <w:sz w:val="20"/>
                <w:szCs w:val="24"/>
              </w:rPr>
              <w:t xml:space="preserve"> </w:t>
            </w:r>
            <w:r w:rsidRPr="00BB312B">
              <w:rPr>
                <w:sz w:val="20"/>
                <w:szCs w:val="24"/>
              </w:rPr>
              <w:t>обороне</w:t>
            </w:r>
            <w:r w:rsidRPr="00BB312B">
              <w:rPr>
                <w:spacing w:val="-26"/>
                <w:sz w:val="20"/>
                <w:szCs w:val="24"/>
              </w:rPr>
              <w:t xml:space="preserve"> </w:t>
            </w:r>
            <w:r w:rsidRPr="00BB312B">
              <w:rPr>
                <w:w w:val="95"/>
                <w:sz w:val="20"/>
                <w:szCs w:val="24"/>
              </w:rPr>
              <w:t>.</w:t>
            </w:r>
          </w:p>
        </w:tc>
        <w:tc>
          <w:tcPr>
            <w:tcW w:w="3543" w:type="dxa"/>
          </w:tcPr>
          <w:p w:rsidR="001541A7" w:rsidRPr="00BB312B" w:rsidRDefault="001541A7" w:rsidP="005B01BC">
            <w:pPr>
              <w:pStyle w:val="TableParagraph"/>
              <w:spacing w:before="65" w:line="232" w:lineRule="auto"/>
              <w:ind w:left="114" w:right="146"/>
              <w:rPr>
                <w:sz w:val="20"/>
                <w:szCs w:val="24"/>
              </w:rPr>
            </w:pPr>
            <w:r w:rsidRPr="00BB312B">
              <w:rPr>
                <w:spacing w:val="-4"/>
                <w:sz w:val="20"/>
                <w:szCs w:val="24"/>
              </w:rPr>
              <w:t>Объясняют</w:t>
            </w:r>
            <w:r w:rsidRPr="00BB312B">
              <w:rPr>
                <w:spacing w:val="-8"/>
                <w:sz w:val="20"/>
                <w:szCs w:val="24"/>
              </w:rPr>
              <w:t xml:space="preserve"> </w:t>
            </w:r>
            <w:r w:rsidRPr="00BB312B">
              <w:rPr>
                <w:spacing w:val="-4"/>
                <w:sz w:val="20"/>
                <w:szCs w:val="24"/>
              </w:rPr>
              <w:t>боевой</w:t>
            </w:r>
            <w:r w:rsidRPr="00BB312B">
              <w:rPr>
                <w:spacing w:val="-8"/>
                <w:sz w:val="20"/>
                <w:szCs w:val="24"/>
              </w:rPr>
              <w:t xml:space="preserve"> </w:t>
            </w:r>
            <w:r w:rsidRPr="00BB312B">
              <w:rPr>
                <w:spacing w:val="-4"/>
                <w:sz w:val="20"/>
                <w:szCs w:val="24"/>
              </w:rPr>
              <w:t>порядок</w:t>
            </w:r>
            <w:r w:rsidRPr="00BB312B">
              <w:rPr>
                <w:spacing w:val="-8"/>
                <w:sz w:val="20"/>
                <w:szCs w:val="24"/>
              </w:rPr>
              <w:t xml:space="preserve"> </w:t>
            </w:r>
            <w:r w:rsidRPr="00BB312B">
              <w:rPr>
                <w:spacing w:val="-4"/>
                <w:sz w:val="20"/>
                <w:szCs w:val="24"/>
              </w:rPr>
              <w:t>отдел</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ния в обороне и наступлении</w:t>
            </w:r>
            <w:r w:rsidRPr="00BB312B">
              <w:rPr>
                <w:spacing w:val="-13"/>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left="114" w:right="146"/>
              <w:rPr>
                <w:sz w:val="20"/>
                <w:szCs w:val="24"/>
              </w:rPr>
            </w:pPr>
            <w:r w:rsidRPr="00BB312B">
              <w:rPr>
                <w:sz w:val="20"/>
                <w:szCs w:val="24"/>
              </w:rPr>
              <w:t>Раскрывают способы действий солдата</w:t>
            </w:r>
            <w:r w:rsidRPr="00BB312B">
              <w:rPr>
                <w:spacing w:val="-15"/>
                <w:sz w:val="20"/>
                <w:szCs w:val="24"/>
              </w:rPr>
              <w:t xml:space="preserve"> </w:t>
            </w:r>
            <w:r w:rsidRPr="00BB312B">
              <w:rPr>
                <w:sz w:val="20"/>
                <w:szCs w:val="24"/>
              </w:rPr>
              <w:t>в</w:t>
            </w:r>
            <w:r w:rsidRPr="00BB312B">
              <w:rPr>
                <w:spacing w:val="-13"/>
                <w:sz w:val="20"/>
                <w:szCs w:val="24"/>
              </w:rPr>
              <w:t xml:space="preserve"> </w:t>
            </w:r>
            <w:r w:rsidRPr="00BB312B">
              <w:rPr>
                <w:sz w:val="20"/>
                <w:szCs w:val="24"/>
              </w:rPr>
              <w:t>обороне</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наступлении</w:t>
            </w:r>
            <w:proofErr w:type="gramStart"/>
            <w:r w:rsidRPr="00BB312B">
              <w:rPr>
                <w:spacing w:val="-26"/>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 xml:space="preserve">Раскрывают способы действия </w:t>
            </w:r>
            <w:r w:rsidRPr="00BB312B">
              <w:rPr>
                <w:spacing w:val="-4"/>
                <w:sz w:val="20"/>
                <w:szCs w:val="24"/>
              </w:rPr>
              <w:t>наблюдателя</w:t>
            </w:r>
            <w:r w:rsidRPr="00BB312B">
              <w:rPr>
                <w:spacing w:val="-26"/>
                <w:sz w:val="20"/>
                <w:szCs w:val="24"/>
              </w:rPr>
              <w:t xml:space="preserve"> </w:t>
            </w:r>
            <w:r w:rsidRPr="00BB312B">
              <w:rPr>
                <w:spacing w:val="-4"/>
                <w:sz w:val="20"/>
                <w:szCs w:val="24"/>
              </w:rPr>
              <w:t>.</w:t>
            </w:r>
            <w:r w:rsidRPr="00BB312B">
              <w:rPr>
                <w:spacing w:val="-11"/>
                <w:sz w:val="20"/>
                <w:szCs w:val="24"/>
              </w:rPr>
              <w:t xml:space="preserve"> </w:t>
            </w:r>
            <w:r w:rsidRPr="00BB312B">
              <w:rPr>
                <w:spacing w:val="-4"/>
                <w:sz w:val="20"/>
                <w:szCs w:val="24"/>
              </w:rPr>
              <w:t>Действуют</w:t>
            </w:r>
            <w:r w:rsidRPr="00BB312B">
              <w:rPr>
                <w:spacing w:val="-11"/>
                <w:sz w:val="20"/>
                <w:szCs w:val="24"/>
              </w:rPr>
              <w:t xml:space="preserve"> </w:t>
            </w:r>
            <w:r w:rsidRPr="00BB312B">
              <w:rPr>
                <w:spacing w:val="-4"/>
                <w:sz w:val="20"/>
                <w:szCs w:val="24"/>
              </w:rPr>
              <w:t>по</w:t>
            </w:r>
            <w:r w:rsidRPr="00BB312B">
              <w:rPr>
                <w:spacing w:val="-11"/>
                <w:sz w:val="20"/>
                <w:szCs w:val="24"/>
              </w:rPr>
              <w:t xml:space="preserve"> </w:t>
            </w:r>
            <w:r w:rsidRPr="00BB312B">
              <w:rPr>
                <w:spacing w:val="-4"/>
                <w:sz w:val="20"/>
                <w:szCs w:val="24"/>
              </w:rPr>
              <w:t xml:space="preserve">сигна- </w:t>
            </w:r>
            <w:r w:rsidRPr="00BB312B">
              <w:rPr>
                <w:sz w:val="20"/>
                <w:szCs w:val="24"/>
              </w:rPr>
              <w:t>лам оповещения и управления</w:t>
            </w:r>
            <w:r w:rsidRPr="00BB312B">
              <w:rPr>
                <w:spacing w:val="-6"/>
                <w:sz w:val="20"/>
                <w:szCs w:val="24"/>
              </w:rPr>
              <w:t xml:space="preserve"> </w:t>
            </w:r>
            <w:r w:rsidRPr="00BB312B">
              <w:rPr>
                <w:w w:val="95"/>
                <w:sz w:val="20"/>
                <w:szCs w:val="24"/>
              </w:rPr>
              <w:t>.</w:t>
            </w:r>
          </w:p>
        </w:tc>
      </w:tr>
    </w:tbl>
    <w:p w:rsidR="001541A7" w:rsidRPr="00BB312B" w:rsidRDefault="001541A7" w:rsidP="001541A7">
      <w:pPr>
        <w:pStyle w:val="TableParagraph"/>
        <w:spacing w:line="232" w:lineRule="auto"/>
        <w:rPr>
          <w:sz w:val="20"/>
          <w:szCs w:val="24"/>
        </w:rPr>
        <w:sectPr w:rsidR="001541A7" w:rsidRPr="00BB312B">
          <w:footerReference w:type="default" r:id="rId922"/>
          <w:pgSz w:w="12020" w:h="7830" w:orient="landscape"/>
          <w:pgMar w:top="56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29824" behindDoc="0" locked="0" layoutInCell="1" allowOverlap="1" wp14:anchorId="0324B673" wp14:editId="3278120D">
                <wp:simplePos x="0" y="0"/>
                <wp:positionH relativeFrom="page">
                  <wp:posOffset>430132</wp:posOffset>
                </wp:positionH>
                <wp:positionV relativeFrom="page">
                  <wp:posOffset>455300</wp:posOffset>
                </wp:positionV>
                <wp:extent cx="160020" cy="136525"/>
                <wp:effectExtent l="0" t="0" r="0" b="0"/>
                <wp:wrapNone/>
                <wp:docPr id="45"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3652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32</w:t>
                            </w:r>
                          </w:p>
                        </w:txbxContent>
                      </wps:txbx>
                      <wps:bodyPr vert="vert" wrap="square" lIns="0" tIns="0" rIns="0" bIns="0" rtlCol="0">
                        <a:noAutofit/>
                      </wps:bodyPr>
                    </wps:wsp>
                  </a:graphicData>
                </a:graphic>
              </wp:anchor>
            </w:drawing>
          </mc:Choice>
          <mc:Fallback>
            <w:pict>
              <v:shape id="Textbox 24" o:spid="_x0000_s1029" type="#_x0000_t202" style="position:absolute;left:0;text-align:left;margin-left:33.85pt;margin-top:35.85pt;width:12.6pt;height:10.75pt;z-index:4876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32</w:t>
                      </w:r>
                    </w:p>
                  </w:txbxContent>
                </v:textbox>
                <w10:wrap anchorx="page" anchory="page"/>
              </v:shape>
            </w:pict>
          </mc:Fallback>
        </mc:AlternateContent>
      </w:r>
      <w:r w:rsidRPr="00BB312B">
        <w:rPr>
          <w:i/>
          <w:spacing w:val="-2"/>
          <w:w w:val="115"/>
          <w:sz w:val="20"/>
          <w:szCs w:val="24"/>
        </w:rPr>
        <w:t>Продолжение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2315"/>
        </w:trPr>
        <w:tc>
          <w:tcPr>
            <w:tcW w:w="3061"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80" w:line="232" w:lineRule="auto"/>
              <w:ind w:right="146"/>
              <w:rPr>
                <w:sz w:val="20"/>
                <w:szCs w:val="24"/>
              </w:rPr>
            </w:pPr>
            <w:r w:rsidRPr="00BB312B">
              <w:rPr>
                <w:w w:val="95"/>
                <w:sz w:val="20"/>
                <w:szCs w:val="24"/>
              </w:rPr>
              <w:t>Назначение ориентиров</w:t>
            </w:r>
            <w:proofErr w:type="gramStart"/>
            <w:r w:rsidRPr="00BB312B">
              <w:rPr>
                <w:spacing w:val="-2"/>
                <w:w w:val="95"/>
                <w:sz w:val="20"/>
                <w:szCs w:val="24"/>
              </w:rPr>
              <w:t xml:space="preserve"> </w:t>
            </w:r>
            <w:r w:rsidRPr="00BB312B">
              <w:rPr>
                <w:w w:val="95"/>
                <w:sz w:val="20"/>
                <w:szCs w:val="24"/>
              </w:rPr>
              <w:t>.</w:t>
            </w:r>
            <w:proofErr w:type="gramEnd"/>
            <w:r w:rsidRPr="00BB312B">
              <w:rPr>
                <w:w w:val="95"/>
                <w:sz w:val="20"/>
                <w:szCs w:val="24"/>
              </w:rPr>
              <w:t xml:space="preserve"> Система огня отделения и сектора обстрела стрелков</w:t>
            </w:r>
            <w:r w:rsidRPr="00BB312B">
              <w:rPr>
                <w:spacing w:val="-2"/>
                <w:w w:val="95"/>
                <w:sz w:val="20"/>
                <w:szCs w:val="24"/>
              </w:rPr>
              <w:t xml:space="preserve"> </w:t>
            </w:r>
            <w:r w:rsidRPr="00BB312B">
              <w:rPr>
                <w:w w:val="95"/>
                <w:sz w:val="20"/>
                <w:szCs w:val="24"/>
              </w:rPr>
              <w:t>. Сигналы оповещения, управления и взаимодействия</w:t>
            </w:r>
            <w:r w:rsidRPr="00BB312B">
              <w:rPr>
                <w:spacing w:val="-2"/>
                <w:w w:val="95"/>
                <w:sz w:val="20"/>
                <w:szCs w:val="24"/>
              </w:rPr>
              <w:t xml:space="preserve"> </w:t>
            </w:r>
            <w:r w:rsidRPr="00BB312B">
              <w:rPr>
                <w:w w:val="95"/>
                <w:sz w:val="20"/>
                <w:szCs w:val="24"/>
              </w:rPr>
              <w:t>.</w:t>
            </w:r>
          </w:p>
          <w:p w:rsidR="001541A7" w:rsidRPr="00BB312B" w:rsidRDefault="001541A7" w:rsidP="005B01BC">
            <w:pPr>
              <w:pStyle w:val="TableParagraph"/>
              <w:spacing w:before="0" w:line="207" w:lineRule="exact"/>
              <w:rPr>
                <w:sz w:val="20"/>
                <w:szCs w:val="24"/>
              </w:rPr>
            </w:pPr>
            <w:r w:rsidRPr="00BB312B">
              <w:rPr>
                <w:spacing w:val="-2"/>
                <w:sz w:val="20"/>
                <w:szCs w:val="24"/>
              </w:rPr>
              <w:t>Действия</w:t>
            </w:r>
            <w:r w:rsidRPr="00BB312B">
              <w:rPr>
                <w:spacing w:val="-6"/>
                <w:sz w:val="20"/>
                <w:szCs w:val="24"/>
              </w:rPr>
              <w:t xml:space="preserve"> </w:t>
            </w:r>
            <w:r w:rsidRPr="00BB312B">
              <w:rPr>
                <w:spacing w:val="-2"/>
                <w:sz w:val="20"/>
                <w:szCs w:val="24"/>
              </w:rPr>
              <w:t>наблюдателя</w:t>
            </w:r>
            <w:proofErr w:type="gramStart"/>
            <w:r w:rsidRPr="00BB312B">
              <w:rPr>
                <w:spacing w:val="-22"/>
                <w:sz w:val="20"/>
                <w:szCs w:val="24"/>
              </w:rPr>
              <w:t xml:space="preserve"> </w:t>
            </w:r>
            <w:r w:rsidRPr="00BB312B">
              <w:rPr>
                <w:spacing w:val="-10"/>
                <w:sz w:val="20"/>
                <w:szCs w:val="24"/>
              </w:rPr>
              <w:t>.</w:t>
            </w:r>
            <w:proofErr w:type="gramEnd"/>
          </w:p>
          <w:p w:rsidR="001541A7" w:rsidRPr="00BB312B" w:rsidRDefault="001541A7" w:rsidP="005B01BC">
            <w:pPr>
              <w:pStyle w:val="TableParagraph"/>
              <w:spacing w:before="2" w:line="232" w:lineRule="auto"/>
              <w:ind w:right="146"/>
              <w:rPr>
                <w:sz w:val="20"/>
                <w:szCs w:val="24"/>
              </w:rPr>
            </w:pPr>
            <w:r w:rsidRPr="00BB312B">
              <w:rPr>
                <w:spacing w:val="-2"/>
                <w:sz w:val="20"/>
                <w:szCs w:val="24"/>
              </w:rPr>
              <w:t>Действия</w:t>
            </w:r>
            <w:r w:rsidRPr="00BB312B">
              <w:rPr>
                <w:spacing w:val="-13"/>
                <w:sz w:val="20"/>
                <w:szCs w:val="24"/>
              </w:rPr>
              <w:t xml:space="preserve"> </w:t>
            </w:r>
            <w:r w:rsidRPr="00BB312B">
              <w:rPr>
                <w:spacing w:val="-2"/>
                <w:sz w:val="20"/>
                <w:szCs w:val="24"/>
              </w:rPr>
              <w:t>отделения</w:t>
            </w:r>
            <w:r w:rsidRPr="00BB312B">
              <w:rPr>
                <w:spacing w:val="-12"/>
                <w:sz w:val="20"/>
                <w:szCs w:val="24"/>
              </w:rPr>
              <w:t xml:space="preserve"> </w:t>
            </w:r>
            <w:r w:rsidRPr="00BB312B">
              <w:rPr>
                <w:spacing w:val="-2"/>
                <w:sz w:val="20"/>
                <w:szCs w:val="24"/>
              </w:rPr>
              <w:t>в</w:t>
            </w:r>
            <w:r w:rsidRPr="00BB312B">
              <w:rPr>
                <w:spacing w:val="-13"/>
                <w:sz w:val="20"/>
                <w:szCs w:val="24"/>
              </w:rPr>
              <w:t xml:space="preserve"> </w:t>
            </w:r>
            <w:r w:rsidRPr="00BB312B">
              <w:rPr>
                <w:spacing w:val="-2"/>
                <w:sz w:val="20"/>
                <w:szCs w:val="24"/>
              </w:rPr>
              <w:t>наступлении</w:t>
            </w:r>
            <w:proofErr w:type="gramStart"/>
            <w:r w:rsidRPr="00BB312B">
              <w:rPr>
                <w:spacing w:val="-26"/>
                <w:sz w:val="20"/>
                <w:szCs w:val="24"/>
              </w:rPr>
              <w:t xml:space="preserve"> </w:t>
            </w:r>
            <w:r w:rsidRPr="00BB312B">
              <w:rPr>
                <w:spacing w:val="-2"/>
                <w:sz w:val="20"/>
                <w:szCs w:val="24"/>
              </w:rPr>
              <w:t>.</w:t>
            </w:r>
            <w:proofErr w:type="gramEnd"/>
            <w:r w:rsidRPr="00BB312B">
              <w:rPr>
                <w:spacing w:val="-2"/>
                <w:sz w:val="20"/>
                <w:szCs w:val="24"/>
              </w:rPr>
              <w:t xml:space="preserve"> </w:t>
            </w:r>
            <w:r w:rsidRPr="00BB312B">
              <w:rPr>
                <w:spacing w:val="-4"/>
                <w:sz w:val="20"/>
                <w:szCs w:val="24"/>
              </w:rPr>
              <w:t>Боевой</w:t>
            </w:r>
            <w:r w:rsidRPr="00BB312B">
              <w:rPr>
                <w:spacing w:val="-9"/>
                <w:sz w:val="20"/>
                <w:szCs w:val="24"/>
              </w:rPr>
              <w:t xml:space="preserve"> </w:t>
            </w:r>
            <w:r w:rsidRPr="00BB312B">
              <w:rPr>
                <w:spacing w:val="-4"/>
                <w:sz w:val="20"/>
                <w:szCs w:val="24"/>
              </w:rPr>
              <w:t>порядок</w:t>
            </w:r>
            <w:r w:rsidRPr="00BB312B">
              <w:rPr>
                <w:spacing w:val="-9"/>
                <w:sz w:val="20"/>
                <w:szCs w:val="24"/>
              </w:rPr>
              <w:t xml:space="preserve"> </w:t>
            </w:r>
            <w:r w:rsidRPr="00BB312B">
              <w:rPr>
                <w:spacing w:val="-4"/>
                <w:sz w:val="20"/>
                <w:szCs w:val="24"/>
              </w:rPr>
              <w:t>отделения</w:t>
            </w:r>
            <w:r w:rsidRPr="00BB312B">
              <w:rPr>
                <w:spacing w:val="-9"/>
                <w:sz w:val="20"/>
                <w:szCs w:val="24"/>
              </w:rPr>
              <w:t xml:space="preserve"> </w:t>
            </w:r>
            <w:r w:rsidRPr="00BB312B">
              <w:rPr>
                <w:spacing w:val="-4"/>
                <w:sz w:val="20"/>
                <w:szCs w:val="24"/>
              </w:rPr>
              <w:t>в</w:t>
            </w:r>
            <w:r w:rsidRPr="00BB312B">
              <w:rPr>
                <w:spacing w:val="-9"/>
                <w:sz w:val="20"/>
                <w:szCs w:val="24"/>
              </w:rPr>
              <w:t xml:space="preserve"> </w:t>
            </w:r>
            <w:r w:rsidRPr="00BB312B">
              <w:rPr>
                <w:spacing w:val="-4"/>
                <w:sz w:val="20"/>
                <w:szCs w:val="24"/>
              </w:rPr>
              <w:t xml:space="preserve">наступ- </w:t>
            </w:r>
            <w:r w:rsidRPr="00BB312B">
              <w:rPr>
                <w:sz w:val="20"/>
                <w:szCs w:val="24"/>
              </w:rPr>
              <w:t>лении</w:t>
            </w:r>
            <w:r w:rsidRPr="00BB312B">
              <w:rPr>
                <w:spacing w:val="-21"/>
                <w:sz w:val="20"/>
                <w:szCs w:val="24"/>
              </w:rPr>
              <w:t xml:space="preserve"> </w:t>
            </w:r>
            <w:r w:rsidRPr="00BB312B">
              <w:rPr>
                <w:w w:val="95"/>
                <w:sz w:val="20"/>
                <w:szCs w:val="24"/>
              </w:rPr>
              <w:t xml:space="preserve">. </w:t>
            </w:r>
            <w:r w:rsidRPr="00BB312B">
              <w:rPr>
                <w:sz w:val="20"/>
                <w:szCs w:val="24"/>
              </w:rPr>
              <w:t>Преодоления</w:t>
            </w:r>
            <w:r w:rsidRPr="00BB312B">
              <w:rPr>
                <w:spacing w:val="-3"/>
                <w:sz w:val="20"/>
                <w:szCs w:val="24"/>
              </w:rPr>
              <w:t xml:space="preserve"> </w:t>
            </w:r>
            <w:r w:rsidRPr="00BB312B">
              <w:rPr>
                <w:sz w:val="20"/>
                <w:szCs w:val="24"/>
              </w:rPr>
              <w:t>заграждений</w:t>
            </w:r>
            <w:r w:rsidRPr="00BB312B">
              <w:rPr>
                <w:spacing w:val="-21"/>
                <w:sz w:val="20"/>
                <w:szCs w:val="24"/>
              </w:rPr>
              <w:t xml:space="preserve"> </w:t>
            </w:r>
            <w:r w:rsidRPr="00BB312B">
              <w:rPr>
                <w:w w:val="95"/>
                <w:sz w:val="20"/>
                <w:szCs w:val="24"/>
              </w:rPr>
              <w:t xml:space="preserve">. </w:t>
            </w:r>
            <w:r w:rsidRPr="00BB312B">
              <w:rPr>
                <w:sz w:val="20"/>
                <w:szCs w:val="24"/>
              </w:rPr>
              <w:t>Перебежки и переползания</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0" w:line="210" w:lineRule="exact"/>
              <w:rPr>
                <w:sz w:val="20"/>
                <w:szCs w:val="24"/>
              </w:rPr>
            </w:pPr>
            <w:r w:rsidRPr="00BB312B">
              <w:rPr>
                <w:spacing w:val="-4"/>
                <w:sz w:val="20"/>
                <w:szCs w:val="24"/>
              </w:rPr>
              <w:t>Действия</w:t>
            </w:r>
            <w:r w:rsidRPr="00BB312B">
              <w:rPr>
                <w:spacing w:val="-10"/>
                <w:sz w:val="20"/>
                <w:szCs w:val="24"/>
              </w:rPr>
              <w:t xml:space="preserve"> </w:t>
            </w:r>
            <w:r w:rsidRPr="00BB312B">
              <w:rPr>
                <w:spacing w:val="-4"/>
                <w:sz w:val="20"/>
                <w:szCs w:val="24"/>
              </w:rPr>
              <w:t>в</w:t>
            </w:r>
            <w:r w:rsidRPr="00BB312B">
              <w:rPr>
                <w:spacing w:val="-10"/>
                <w:sz w:val="20"/>
                <w:szCs w:val="24"/>
              </w:rPr>
              <w:t xml:space="preserve"> </w:t>
            </w:r>
            <w:r w:rsidRPr="00BB312B">
              <w:rPr>
                <w:spacing w:val="-4"/>
                <w:sz w:val="20"/>
                <w:szCs w:val="24"/>
              </w:rPr>
              <w:t>составе</w:t>
            </w:r>
            <w:r w:rsidRPr="00BB312B">
              <w:rPr>
                <w:spacing w:val="-9"/>
                <w:sz w:val="20"/>
                <w:szCs w:val="24"/>
              </w:rPr>
              <w:t xml:space="preserve"> </w:t>
            </w:r>
            <w:r w:rsidRPr="00BB312B">
              <w:rPr>
                <w:spacing w:val="-4"/>
                <w:sz w:val="20"/>
                <w:szCs w:val="24"/>
              </w:rPr>
              <w:t>боевых</w:t>
            </w:r>
            <w:r w:rsidRPr="00BB312B">
              <w:rPr>
                <w:spacing w:val="-10"/>
                <w:sz w:val="20"/>
                <w:szCs w:val="24"/>
              </w:rPr>
              <w:t xml:space="preserve"> </w:t>
            </w:r>
            <w:r w:rsidRPr="00BB312B">
              <w:rPr>
                <w:spacing w:val="-4"/>
                <w:sz w:val="20"/>
                <w:szCs w:val="24"/>
              </w:rPr>
              <w:t>групп</w:t>
            </w:r>
          </w:p>
        </w:tc>
        <w:tc>
          <w:tcPr>
            <w:tcW w:w="3543" w:type="dxa"/>
          </w:tcPr>
          <w:p w:rsidR="001541A7" w:rsidRPr="00BB312B" w:rsidRDefault="001541A7" w:rsidP="005B01BC">
            <w:pPr>
              <w:pStyle w:val="TableParagraph"/>
              <w:spacing w:before="79" w:line="232" w:lineRule="auto"/>
              <w:ind w:left="114" w:right="315"/>
              <w:jc w:val="both"/>
              <w:rPr>
                <w:sz w:val="20"/>
                <w:szCs w:val="24"/>
              </w:rPr>
            </w:pPr>
            <w:r w:rsidRPr="00BB312B">
              <w:rPr>
                <w:spacing w:val="-4"/>
                <w:sz w:val="20"/>
                <w:szCs w:val="24"/>
              </w:rPr>
              <w:t>Вырабатывают</w:t>
            </w:r>
            <w:r w:rsidRPr="00BB312B">
              <w:rPr>
                <w:spacing w:val="-11"/>
                <w:sz w:val="20"/>
                <w:szCs w:val="24"/>
              </w:rPr>
              <w:t xml:space="preserve"> </w:t>
            </w:r>
            <w:r w:rsidRPr="00BB312B">
              <w:rPr>
                <w:spacing w:val="-4"/>
                <w:sz w:val="20"/>
                <w:szCs w:val="24"/>
              </w:rPr>
              <w:t>алгоритм</w:t>
            </w:r>
            <w:r w:rsidRPr="00BB312B">
              <w:rPr>
                <w:spacing w:val="-10"/>
                <w:sz w:val="20"/>
                <w:szCs w:val="24"/>
              </w:rPr>
              <w:t xml:space="preserve"> </w:t>
            </w:r>
            <w:r w:rsidRPr="00BB312B">
              <w:rPr>
                <w:spacing w:val="-4"/>
                <w:sz w:val="20"/>
                <w:szCs w:val="24"/>
              </w:rPr>
              <w:t>действий при</w:t>
            </w:r>
            <w:r w:rsidRPr="00BB312B">
              <w:rPr>
                <w:spacing w:val="-11"/>
                <w:sz w:val="20"/>
                <w:szCs w:val="24"/>
              </w:rPr>
              <w:t xml:space="preserve"> </w:t>
            </w:r>
            <w:r w:rsidRPr="00BB312B">
              <w:rPr>
                <w:spacing w:val="-4"/>
                <w:sz w:val="20"/>
                <w:szCs w:val="24"/>
              </w:rPr>
              <w:t>внезапном</w:t>
            </w:r>
            <w:r w:rsidRPr="00BB312B">
              <w:rPr>
                <w:spacing w:val="-10"/>
                <w:sz w:val="20"/>
                <w:szCs w:val="24"/>
              </w:rPr>
              <w:t xml:space="preserve"> </w:t>
            </w:r>
            <w:r w:rsidRPr="00BB312B">
              <w:rPr>
                <w:spacing w:val="-4"/>
                <w:sz w:val="20"/>
                <w:szCs w:val="24"/>
              </w:rPr>
              <w:t>нападении</w:t>
            </w:r>
            <w:r w:rsidRPr="00BB312B">
              <w:rPr>
                <w:spacing w:val="-11"/>
                <w:sz w:val="20"/>
                <w:szCs w:val="24"/>
              </w:rPr>
              <w:t xml:space="preserve"> </w:t>
            </w:r>
            <w:r w:rsidRPr="00BB312B">
              <w:rPr>
                <w:spacing w:val="-4"/>
                <w:sz w:val="20"/>
                <w:szCs w:val="24"/>
              </w:rPr>
              <w:t>проти</w:t>
            </w:r>
            <w:proofErr w:type="gramStart"/>
            <w:r w:rsidRPr="00BB312B">
              <w:rPr>
                <w:spacing w:val="-4"/>
                <w:sz w:val="20"/>
                <w:szCs w:val="24"/>
              </w:rPr>
              <w:t>в-</w:t>
            </w:r>
            <w:proofErr w:type="gramEnd"/>
            <w:r w:rsidRPr="00BB312B">
              <w:rPr>
                <w:spacing w:val="-4"/>
                <w:sz w:val="20"/>
                <w:szCs w:val="24"/>
              </w:rPr>
              <w:t xml:space="preserve"> </w:t>
            </w:r>
            <w:r w:rsidRPr="00BB312B">
              <w:rPr>
                <w:sz w:val="20"/>
                <w:szCs w:val="24"/>
              </w:rPr>
              <w:t>ника</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left="114" w:right="146"/>
              <w:rPr>
                <w:sz w:val="20"/>
                <w:szCs w:val="24"/>
              </w:rPr>
            </w:pPr>
            <w:r w:rsidRPr="00BB312B">
              <w:rPr>
                <w:sz w:val="20"/>
                <w:szCs w:val="24"/>
              </w:rPr>
              <w:t>Решают ситуационные задачи</w:t>
            </w:r>
            <w:proofErr w:type="gramStart"/>
            <w:r w:rsidRPr="00BB312B">
              <w:rPr>
                <w:spacing w:val="-6"/>
                <w:sz w:val="20"/>
                <w:szCs w:val="24"/>
              </w:rPr>
              <w:t xml:space="preserve"> </w:t>
            </w:r>
            <w:r w:rsidRPr="00BB312B">
              <w:rPr>
                <w:w w:val="95"/>
                <w:sz w:val="20"/>
                <w:szCs w:val="24"/>
              </w:rPr>
              <w:t>.</w:t>
            </w:r>
            <w:proofErr w:type="gramEnd"/>
            <w:r w:rsidRPr="00BB312B">
              <w:rPr>
                <w:w w:val="95"/>
                <w:sz w:val="20"/>
                <w:szCs w:val="24"/>
              </w:rPr>
              <w:t xml:space="preserve"> </w:t>
            </w:r>
            <w:r w:rsidRPr="00BB312B">
              <w:rPr>
                <w:spacing w:val="-4"/>
                <w:sz w:val="20"/>
                <w:szCs w:val="24"/>
              </w:rPr>
              <w:t xml:space="preserve">Выполняют тактические перемеще- </w:t>
            </w:r>
            <w:r w:rsidRPr="00BB312B">
              <w:rPr>
                <w:sz w:val="20"/>
                <w:szCs w:val="24"/>
              </w:rPr>
              <w:t xml:space="preserve">ния в составе групп, занимают позиции, преодолевают загражде- </w:t>
            </w:r>
            <w:r w:rsidRPr="00BB312B">
              <w:rPr>
                <w:spacing w:val="-4"/>
                <w:sz w:val="20"/>
                <w:szCs w:val="24"/>
              </w:rPr>
              <w:t>ния</w:t>
            </w:r>
          </w:p>
        </w:tc>
      </w:tr>
      <w:tr w:rsidR="001541A7" w:rsidRPr="00BB312B" w:rsidTr="005B01BC">
        <w:trPr>
          <w:trHeight w:val="3139"/>
        </w:trPr>
        <w:tc>
          <w:tcPr>
            <w:tcW w:w="3061" w:type="dxa"/>
          </w:tcPr>
          <w:p w:rsidR="001541A7" w:rsidRPr="00BB312B" w:rsidRDefault="001541A7" w:rsidP="005B01BC">
            <w:pPr>
              <w:pStyle w:val="TableParagraph"/>
              <w:spacing w:before="79" w:line="235" w:lineRule="auto"/>
              <w:rPr>
                <w:sz w:val="20"/>
                <w:szCs w:val="24"/>
              </w:rPr>
            </w:pPr>
            <w:r w:rsidRPr="00BB312B">
              <w:rPr>
                <w:i/>
                <w:w w:val="110"/>
                <w:sz w:val="20"/>
                <w:szCs w:val="24"/>
              </w:rPr>
              <w:t>Практическое занятие (2 ч).</w:t>
            </w:r>
            <w:r w:rsidRPr="00BB312B">
              <w:rPr>
                <w:i/>
                <w:spacing w:val="80"/>
                <w:w w:val="110"/>
                <w:sz w:val="20"/>
                <w:szCs w:val="24"/>
              </w:rPr>
              <w:t xml:space="preserve"> </w:t>
            </w:r>
            <w:r w:rsidRPr="00BB312B">
              <w:rPr>
                <w:sz w:val="20"/>
                <w:szCs w:val="24"/>
              </w:rPr>
              <w:t>Действия</w:t>
            </w:r>
            <w:r w:rsidRPr="00BB312B">
              <w:rPr>
                <w:spacing w:val="-5"/>
                <w:sz w:val="20"/>
                <w:szCs w:val="24"/>
              </w:rPr>
              <w:t xml:space="preserve"> </w:t>
            </w:r>
            <w:r w:rsidRPr="00BB312B">
              <w:rPr>
                <w:sz w:val="20"/>
                <w:szCs w:val="24"/>
              </w:rPr>
              <w:t>мотострелкового отделения в разведке</w:t>
            </w:r>
          </w:p>
        </w:tc>
        <w:tc>
          <w:tcPr>
            <w:tcW w:w="3543" w:type="dxa"/>
          </w:tcPr>
          <w:p w:rsidR="001541A7" w:rsidRPr="00BB312B" w:rsidRDefault="001541A7" w:rsidP="005B01BC">
            <w:pPr>
              <w:pStyle w:val="TableParagraph"/>
              <w:spacing w:before="79" w:line="232" w:lineRule="auto"/>
              <w:rPr>
                <w:sz w:val="20"/>
                <w:szCs w:val="24"/>
              </w:rPr>
            </w:pPr>
            <w:r w:rsidRPr="00BB312B">
              <w:rPr>
                <w:sz w:val="20"/>
                <w:szCs w:val="24"/>
              </w:rPr>
              <w:t>Задачи</w:t>
            </w:r>
            <w:r w:rsidRPr="00BB312B">
              <w:rPr>
                <w:spacing w:val="-6"/>
                <w:sz w:val="20"/>
                <w:szCs w:val="24"/>
              </w:rPr>
              <w:t xml:space="preserve"> </w:t>
            </w:r>
            <w:r w:rsidRPr="00BB312B">
              <w:rPr>
                <w:sz w:val="20"/>
                <w:szCs w:val="24"/>
              </w:rPr>
              <w:t>отделения</w:t>
            </w:r>
            <w:r w:rsidRPr="00BB312B">
              <w:rPr>
                <w:spacing w:val="-6"/>
                <w:sz w:val="20"/>
                <w:szCs w:val="24"/>
              </w:rPr>
              <w:t xml:space="preserve"> </w:t>
            </w:r>
            <w:r w:rsidRPr="00BB312B">
              <w:rPr>
                <w:sz w:val="20"/>
                <w:szCs w:val="24"/>
              </w:rPr>
              <w:t>в</w:t>
            </w:r>
            <w:r w:rsidRPr="00BB312B">
              <w:rPr>
                <w:spacing w:val="-6"/>
                <w:sz w:val="20"/>
                <w:szCs w:val="24"/>
              </w:rPr>
              <w:t xml:space="preserve"> </w:t>
            </w:r>
            <w:r w:rsidRPr="00BB312B">
              <w:rPr>
                <w:sz w:val="20"/>
                <w:szCs w:val="24"/>
              </w:rPr>
              <w:t>разведке</w:t>
            </w:r>
            <w:r w:rsidRPr="00BB312B">
              <w:rPr>
                <w:spacing w:val="-6"/>
                <w:sz w:val="20"/>
                <w:szCs w:val="24"/>
              </w:rPr>
              <w:t xml:space="preserve"> </w:t>
            </w:r>
            <w:r w:rsidRPr="00BB312B">
              <w:rPr>
                <w:sz w:val="20"/>
                <w:szCs w:val="24"/>
              </w:rPr>
              <w:t>и</w:t>
            </w:r>
            <w:r w:rsidRPr="00BB312B">
              <w:rPr>
                <w:spacing w:val="-6"/>
                <w:sz w:val="20"/>
                <w:szCs w:val="24"/>
              </w:rPr>
              <w:t xml:space="preserve"> </w:t>
            </w:r>
            <w:r w:rsidRPr="00BB312B">
              <w:rPr>
                <w:sz w:val="20"/>
                <w:szCs w:val="24"/>
              </w:rPr>
              <w:t>сп</w:t>
            </w:r>
            <w:proofErr w:type="gramStart"/>
            <w:r w:rsidRPr="00BB312B">
              <w:rPr>
                <w:sz w:val="20"/>
                <w:szCs w:val="24"/>
              </w:rPr>
              <w:t>о-</w:t>
            </w:r>
            <w:proofErr w:type="gramEnd"/>
            <w:r w:rsidRPr="00BB312B">
              <w:rPr>
                <w:sz w:val="20"/>
                <w:szCs w:val="24"/>
              </w:rPr>
              <w:t xml:space="preserve"> собы</w:t>
            </w:r>
            <w:r w:rsidRPr="00BB312B">
              <w:rPr>
                <w:spacing w:val="-15"/>
                <w:sz w:val="20"/>
                <w:szCs w:val="24"/>
              </w:rPr>
              <w:t xml:space="preserve"> </w:t>
            </w:r>
            <w:r w:rsidRPr="00BB312B">
              <w:rPr>
                <w:sz w:val="20"/>
                <w:szCs w:val="24"/>
              </w:rPr>
              <w:t>их</w:t>
            </w:r>
            <w:r w:rsidRPr="00BB312B">
              <w:rPr>
                <w:spacing w:val="-14"/>
                <w:sz w:val="20"/>
                <w:szCs w:val="24"/>
              </w:rPr>
              <w:t xml:space="preserve"> </w:t>
            </w:r>
            <w:r w:rsidRPr="00BB312B">
              <w:rPr>
                <w:sz w:val="20"/>
                <w:szCs w:val="24"/>
              </w:rPr>
              <w:t>выполнения</w:t>
            </w:r>
            <w:r w:rsidRPr="00BB312B">
              <w:rPr>
                <w:spacing w:val="-26"/>
                <w:sz w:val="20"/>
                <w:szCs w:val="24"/>
              </w:rPr>
              <w:t xml:space="preserve"> </w:t>
            </w:r>
            <w:r w:rsidRPr="00BB312B">
              <w:rPr>
                <w:w w:val="95"/>
                <w:sz w:val="20"/>
                <w:szCs w:val="24"/>
              </w:rPr>
              <w:t>.</w:t>
            </w:r>
            <w:r w:rsidRPr="00BB312B">
              <w:rPr>
                <w:spacing w:val="-12"/>
                <w:w w:val="95"/>
                <w:sz w:val="20"/>
                <w:szCs w:val="24"/>
              </w:rPr>
              <w:t xml:space="preserve"> </w:t>
            </w:r>
            <w:r w:rsidRPr="00BB312B">
              <w:rPr>
                <w:sz w:val="20"/>
                <w:szCs w:val="24"/>
              </w:rPr>
              <w:t>Ориентирова- ние</w:t>
            </w:r>
            <w:r w:rsidRPr="00BB312B">
              <w:rPr>
                <w:spacing w:val="-5"/>
                <w:sz w:val="20"/>
                <w:szCs w:val="24"/>
              </w:rPr>
              <w:t xml:space="preserve"> </w:t>
            </w:r>
            <w:r w:rsidRPr="00BB312B">
              <w:rPr>
                <w:sz w:val="20"/>
                <w:szCs w:val="24"/>
              </w:rPr>
              <w:t>на</w:t>
            </w:r>
            <w:r w:rsidRPr="00BB312B">
              <w:rPr>
                <w:spacing w:val="-5"/>
                <w:sz w:val="20"/>
                <w:szCs w:val="24"/>
              </w:rPr>
              <w:t xml:space="preserve"> </w:t>
            </w:r>
            <w:r w:rsidRPr="00BB312B">
              <w:rPr>
                <w:sz w:val="20"/>
                <w:szCs w:val="24"/>
              </w:rPr>
              <w:t>местности</w:t>
            </w:r>
            <w:r w:rsidRPr="00BB312B">
              <w:rPr>
                <w:spacing w:val="-5"/>
                <w:sz w:val="20"/>
                <w:szCs w:val="24"/>
              </w:rPr>
              <w:t xml:space="preserve"> </w:t>
            </w:r>
            <w:r w:rsidRPr="00BB312B">
              <w:rPr>
                <w:sz w:val="20"/>
                <w:szCs w:val="24"/>
              </w:rPr>
              <w:t>с</w:t>
            </w:r>
            <w:r w:rsidRPr="00BB312B">
              <w:rPr>
                <w:spacing w:val="-5"/>
                <w:sz w:val="20"/>
                <w:szCs w:val="24"/>
              </w:rPr>
              <w:t xml:space="preserve"> </w:t>
            </w:r>
            <w:r w:rsidRPr="00BB312B">
              <w:rPr>
                <w:sz w:val="20"/>
                <w:szCs w:val="24"/>
              </w:rPr>
              <w:t xml:space="preserve">использованием карты, компаса, местных предме- </w:t>
            </w:r>
            <w:r w:rsidRPr="00BB312B">
              <w:rPr>
                <w:spacing w:val="-4"/>
                <w:sz w:val="20"/>
                <w:szCs w:val="24"/>
              </w:rPr>
              <w:t>тов,</w:t>
            </w:r>
            <w:r w:rsidRPr="00BB312B">
              <w:rPr>
                <w:spacing w:val="-11"/>
                <w:sz w:val="20"/>
                <w:szCs w:val="24"/>
              </w:rPr>
              <w:t xml:space="preserve"> </w:t>
            </w:r>
            <w:r w:rsidRPr="00BB312B">
              <w:rPr>
                <w:spacing w:val="-4"/>
                <w:sz w:val="20"/>
                <w:szCs w:val="24"/>
              </w:rPr>
              <w:t>а</w:t>
            </w:r>
            <w:r w:rsidRPr="00BB312B">
              <w:rPr>
                <w:spacing w:val="-11"/>
                <w:sz w:val="20"/>
                <w:szCs w:val="24"/>
              </w:rPr>
              <w:t xml:space="preserve"> </w:t>
            </w:r>
            <w:r w:rsidRPr="00BB312B">
              <w:rPr>
                <w:spacing w:val="-4"/>
                <w:sz w:val="20"/>
                <w:szCs w:val="24"/>
              </w:rPr>
              <w:t>также</w:t>
            </w:r>
            <w:r w:rsidRPr="00BB312B">
              <w:rPr>
                <w:spacing w:val="-11"/>
                <w:sz w:val="20"/>
                <w:szCs w:val="24"/>
              </w:rPr>
              <w:t xml:space="preserve"> </w:t>
            </w:r>
            <w:r w:rsidRPr="00BB312B">
              <w:rPr>
                <w:spacing w:val="-4"/>
                <w:sz w:val="20"/>
                <w:szCs w:val="24"/>
              </w:rPr>
              <w:t>современного</w:t>
            </w:r>
            <w:r w:rsidRPr="00BB312B">
              <w:rPr>
                <w:spacing w:val="-11"/>
                <w:sz w:val="20"/>
                <w:szCs w:val="24"/>
              </w:rPr>
              <w:t xml:space="preserve"> </w:t>
            </w:r>
            <w:r w:rsidRPr="00BB312B">
              <w:rPr>
                <w:spacing w:val="-4"/>
                <w:sz w:val="20"/>
                <w:szCs w:val="24"/>
              </w:rPr>
              <w:t xml:space="preserve">навигаци- </w:t>
            </w:r>
            <w:r w:rsidRPr="00BB312B">
              <w:rPr>
                <w:sz w:val="20"/>
                <w:szCs w:val="24"/>
              </w:rPr>
              <w:t>онного оборудования</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5" w:line="232" w:lineRule="auto"/>
              <w:ind w:right="146"/>
              <w:rPr>
                <w:sz w:val="20"/>
                <w:szCs w:val="24"/>
              </w:rPr>
            </w:pPr>
            <w:r w:rsidRPr="00BB312B">
              <w:rPr>
                <w:w w:val="95"/>
                <w:sz w:val="20"/>
                <w:szCs w:val="24"/>
              </w:rPr>
              <w:t>Выбор, оборудование и маскировка места наблюдения</w:t>
            </w:r>
            <w:proofErr w:type="gramStart"/>
            <w:r w:rsidRPr="00BB312B">
              <w:rPr>
                <w:spacing w:val="-18"/>
                <w:w w:val="95"/>
                <w:sz w:val="20"/>
                <w:szCs w:val="24"/>
              </w:rPr>
              <w:t xml:space="preserve"> </w:t>
            </w:r>
            <w:r w:rsidRPr="00BB312B">
              <w:rPr>
                <w:w w:val="95"/>
                <w:sz w:val="20"/>
                <w:szCs w:val="24"/>
              </w:rPr>
              <w:t>.</w:t>
            </w:r>
            <w:proofErr w:type="gramEnd"/>
            <w:r w:rsidRPr="00BB312B">
              <w:rPr>
                <w:w w:val="95"/>
                <w:sz w:val="20"/>
                <w:szCs w:val="24"/>
              </w:rPr>
              <w:t xml:space="preserve"> Приборы наблю- дения</w:t>
            </w:r>
            <w:r w:rsidRPr="00BB312B">
              <w:rPr>
                <w:spacing w:val="-24"/>
                <w:w w:val="95"/>
                <w:sz w:val="20"/>
                <w:szCs w:val="24"/>
              </w:rPr>
              <w:t xml:space="preserve"> </w:t>
            </w:r>
            <w:r w:rsidRPr="00BB312B">
              <w:rPr>
                <w:w w:val="95"/>
                <w:sz w:val="20"/>
                <w:szCs w:val="24"/>
              </w:rPr>
              <w:t>.</w:t>
            </w:r>
          </w:p>
          <w:p w:rsidR="001541A7" w:rsidRPr="00BB312B" w:rsidRDefault="001541A7" w:rsidP="005B01BC">
            <w:pPr>
              <w:pStyle w:val="TableParagraph"/>
              <w:spacing w:before="0" w:line="209" w:lineRule="exact"/>
              <w:rPr>
                <w:sz w:val="20"/>
                <w:szCs w:val="24"/>
              </w:rPr>
            </w:pPr>
            <w:r w:rsidRPr="00BB312B">
              <w:rPr>
                <w:spacing w:val="-4"/>
                <w:sz w:val="20"/>
                <w:szCs w:val="24"/>
              </w:rPr>
              <w:t>Выживание</w:t>
            </w:r>
            <w:r w:rsidRPr="00BB312B">
              <w:rPr>
                <w:spacing w:val="-6"/>
                <w:sz w:val="20"/>
                <w:szCs w:val="24"/>
              </w:rPr>
              <w:t xml:space="preserve"> </w:t>
            </w:r>
            <w:r w:rsidRPr="00BB312B">
              <w:rPr>
                <w:spacing w:val="-4"/>
                <w:sz w:val="20"/>
                <w:szCs w:val="24"/>
              </w:rPr>
              <w:t>в</w:t>
            </w:r>
            <w:r w:rsidRPr="00BB312B">
              <w:rPr>
                <w:spacing w:val="-5"/>
                <w:sz w:val="20"/>
                <w:szCs w:val="24"/>
              </w:rPr>
              <w:t xml:space="preserve"> </w:t>
            </w:r>
            <w:r w:rsidRPr="00BB312B">
              <w:rPr>
                <w:spacing w:val="-4"/>
                <w:sz w:val="20"/>
                <w:szCs w:val="24"/>
              </w:rPr>
              <w:t>особых</w:t>
            </w:r>
            <w:r w:rsidRPr="00BB312B">
              <w:rPr>
                <w:spacing w:val="-6"/>
                <w:sz w:val="20"/>
                <w:szCs w:val="24"/>
              </w:rPr>
              <w:t xml:space="preserve"> </w:t>
            </w:r>
            <w:r w:rsidRPr="00BB312B">
              <w:rPr>
                <w:spacing w:val="-4"/>
                <w:sz w:val="20"/>
                <w:szCs w:val="24"/>
              </w:rPr>
              <w:t>условиях</w:t>
            </w:r>
          </w:p>
        </w:tc>
        <w:tc>
          <w:tcPr>
            <w:tcW w:w="3543" w:type="dxa"/>
          </w:tcPr>
          <w:p w:rsidR="001541A7" w:rsidRPr="00BB312B" w:rsidRDefault="001541A7" w:rsidP="005B01BC">
            <w:pPr>
              <w:pStyle w:val="TableParagraph"/>
              <w:spacing w:before="73" w:line="209" w:lineRule="exact"/>
              <w:ind w:left="114"/>
              <w:rPr>
                <w:sz w:val="20"/>
                <w:szCs w:val="24"/>
              </w:rPr>
            </w:pPr>
            <w:r w:rsidRPr="00BB312B">
              <w:rPr>
                <w:sz w:val="20"/>
                <w:szCs w:val="24"/>
              </w:rPr>
              <w:t>Актуализируют</w:t>
            </w:r>
            <w:r w:rsidRPr="00BB312B">
              <w:rPr>
                <w:spacing w:val="13"/>
                <w:sz w:val="20"/>
                <w:szCs w:val="24"/>
              </w:rPr>
              <w:t xml:space="preserve"> </w:t>
            </w:r>
            <w:r w:rsidRPr="00BB312B">
              <w:rPr>
                <w:spacing w:val="-2"/>
                <w:sz w:val="20"/>
                <w:szCs w:val="24"/>
              </w:rPr>
              <w:t>информацию</w:t>
            </w:r>
          </w:p>
          <w:p w:rsidR="001541A7" w:rsidRPr="00BB312B" w:rsidRDefault="001541A7" w:rsidP="005B01BC">
            <w:pPr>
              <w:pStyle w:val="TableParagraph"/>
              <w:spacing w:before="2" w:line="232" w:lineRule="auto"/>
              <w:ind w:left="114" w:right="220"/>
              <w:rPr>
                <w:sz w:val="20"/>
                <w:szCs w:val="24"/>
              </w:rPr>
            </w:pPr>
            <w:r w:rsidRPr="00BB312B">
              <w:rPr>
                <w:spacing w:val="-4"/>
                <w:sz w:val="20"/>
                <w:szCs w:val="24"/>
              </w:rPr>
              <w:t>о</w:t>
            </w:r>
            <w:r w:rsidRPr="00BB312B">
              <w:rPr>
                <w:spacing w:val="-11"/>
                <w:sz w:val="20"/>
                <w:szCs w:val="24"/>
              </w:rPr>
              <w:t xml:space="preserve"> </w:t>
            </w:r>
            <w:r w:rsidRPr="00BB312B">
              <w:rPr>
                <w:spacing w:val="-4"/>
                <w:sz w:val="20"/>
                <w:szCs w:val="24"/>
              </w:rPr>
              <w:t>военной</w:t>
            </w:r>
            <w:r w:rsidRPr="00BB312B">
              <w:rPr>
                <w:spacing w:val="-11"/>
                <w:sz w:val="20"/>
                <w:szCs w:val="24"/>
              </w:rPr>
              <w:t xml:space="preserve"> </w:t>
            </w:r>
            <w:r w:rsidRPr="00BB312B">
              <w:rPr>
                <w:spacing w:val="-4"/>
                <w:sz w:val="20"/>
                <w:szCs w:val="24"/>
              </w:rPr>
              <w:t>топографии</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ориентир</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ванию на местности</w:t>
            </w:r>
            <w:r w:rsidRPr="00BB312B">
              <w:rPr>
                <w:spacing w:val="-9"/>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left="114" w:right="280"/>
              <w:rPr>
                <w:sz w:val="20"/>
                <w:szCs w:val="24"/>
              </w:rPr>
            </w:pPr>
            <w:r w:rsidRPr="00BB312B">
              <w:rPr>
                <w:spacing w:val="-4"/>
                <w:sz w:val="20"/>
                <w:szCs w:val="24"/>
              </w:rPr>
              <w:t>Раскрывают</w:t>
            </w:r>
            <w:r w:rsidRPr="00BB312B">
              <w:rPr>
                <w:spacing w:val="-11"/>
                <w:sz w:val="20"/>
                <w:szCs w:val="24"/>
              </w:rPr>
              <w:t xml:space="preserve"> </w:t>
            </w:r>
            <w:r w:rsidRPr="00BB312B">
              <w:rPr>
                <w:spacing w:val="-4"/>
                <w:sz w:val="20"/>
                <w:szCs w:val="24"/>
              </w:rPr>
              <w:t>способы</w:t>
            </w:r>
            <w:r w:rsidRPr="00BB312B">
              <w:rPr>
                <w:spacing w:val="-11"/>
                <w:sz w:val="20"/>
                <w:szCs w:val="24"/>
              </w:rPr>
              <w:t xml:space="preserve"> </w:t>
            </w:r>
            <w:r w:rsidRPr="00BB312B">
              <w:rPr>
                <w:spacing w:val="-4"/>
                <w:sz w:val="20"/>
                <w:szCs w:val="24"/>
              </w:rPr>
              <w:t>ориентиров</w:t>
            </w:r>
            <w:proofErr w:type="gramStart"/>
            <w:r w:rsidRPr="00BB312B">
              <w:rPr>
                <w:spacing w:val="-4"/>
                <w:sz w:val="20"/>
                <w:szCs w:val="24"/>
              </w:rPr>
              <w:t>а-</w:t>
            </w:r>
            <w:proofErr w:type="gramEnd"/>
            <w:r w:rsidRPr="00BB312B">
              <w:rPr>
                <w:spacing w:val="-4"/>
                <w:sz w:val="20"/>
                <w:szCs w:val="24"/>
              </w:rPr>
              <w:t xml:space="preserve"> </w:t>
            </w:r>
            <w:r w:rsidRPr="00BB312B">
              <w:rPr>
                <w:sz w:val="20"/>
                <w:szCs w:val="24"/>
              </w:rPr>
              <w:t>ния на местности различными способами</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left="114" w:right="146"/>
              <w:rPr>
                <w:sz w:val="20"/>
                <w:szCs w:val="24"/>
              </w:rPr>
            </w:pPr>
            <w:r w:rsidRPr="00BB312B">
              <w:rPr>
                <w:w w:val="95"/>
                <w:sz w:val="20"/>
                <w:szCs w:val="24"/>
              </w:rPr>
              <w:t>Классифицируют приборы набл</w:t>
            </w:r>
            <w:proofErr w:type="gramStart"/>
            <w:r w:rsidRPr="00BB312B">
              <w:rPr>
                <w:w w:val="95"/>
                <w:sz w:val="20"/>
                <w:szCs w:val="24"/>
              </w:rPr>
              <w:t>ю-</w:t>
            </w:r>
            <w:proofErr w:type="gramEnd"/>
            <w:r w:rsidRPr="00BB312B">
              <w:rPr>
                <w:w w:val="95"/>
                <w:sz w:val="20"/>
                <w:szCs w:val="24"/>
              </w:rPr>
              <w:t xml:space="preserve"> дения</w:t>
            </w:r>
            <w:r w:rsidRPr="00BB312B">
              <w:rPr>
                <w:spacing w:val="-24"/>
                <w:w w:val="95"/>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left="114" w:right="146"/>
              <w:rPr>
                <w:sz w:val="20"/>
                <w:szCs w:val="24"/>
              </w:rPr>
            </w:pPr>
            <w:r w:rsidRPr="00BB312B">
              <w:rPr>
                <w:w w:val="95"/>
                <w:sz w:val="20"/>
                <w:szCs w:val="24"/>
              </w:rPr>
              <w:t>Раскрывают способы действия разведчика</w:t>
            </w:r>
            <w:r w:rsidRPr="00BB312B">
              <w:rPr>
                <w:spacing w:val="-2"/>
                <w:w w:val="95"/>
                <w:sz w:val="20"/>
                <w:szCs w:val="24"/>
              </w:rPr>
              <w:t xml:space="preserve"> </w:t>
            </w:r>
            <w:r w:rsidRPr="00BB312B">
              <w:rPr>
                <w:w w:val="95"/>
                <w:sz w:val="20"/>
                <w:szCs w:val="24"/>
              </w:rPr>
              <w:t>при</w:t>
            </w:r>
            <w:r w:rsidRPr="00BB312B">
              <w:rPr>
                <w:spacing w:val="-2"/>
                <w:w w:val="95"/>
                <w:sz w:val="20"/>
                <w:szCs w:val="24"/>
              </w:rPr>
              <w:t xml:space="preserve"> </w:t>
            </w:r>
            <w:r w:rsidRPr="00BB312B">
              <w:rPr>
                <w:w w:val="95"/>
                <w:sz w:val="20"/>
                <w:szCs w:val="24"/>
              </w:rPr>
              <w:t>наблюдении</w:t>
            </w:r>
            <w:r w:rsidRPr="00BB312B">
              <w:rPr>
                <w:spacing w:val="-2"/>
                <w:w w:val="95"/>
                <w:sz w:val="20"/>
                <w:szCs w:val="24"/>
              </w:rPr>
              <w:t xml:space="preserve"> </w:t>
            </w:r>
            <w:r w:rsidRPr="00BB312B">
              <w:rPr>
                <w:w w:val="95"/>
                <w:sz w:val="20"/>
                <w:szCs w:val="24"/>
              </w:rPr>
              <w:t>за</w:t>
            </w:r>
            <w:r w:rsidRPr="00BB312B">
              <w:rPr>
                <w:spacing w:val="-2"/>
                <w:w w:val="95"/>
                <w:sz w:val="20"/>
                <w:szCs w:val="24"/>
              </w:rPr>
              <w:t xml:space="preserve"> </w:t>
            </w:r>
            <w:r w:rsidRPr="00BB312B">
              <w:rPr>
                <w:w w:val="95"/>
                <w:sz w:val="20"/>
                <w:szCs w:val="24"/>
              </w:rPr>
              <w:t>пр</w:t>
            </w:r>
            <w:proofErr w:type="gramStart"/>
            <w:r w:rsidRPr="00BB312B">
              <w:rPr>
                <w:w w:val="95"/>
                <w:sz w:val="20"/>
                <w:szCs w:val="24"/>
              </w:rPr>
              <w:t>о-</w:t>
            </w:r>
            <w:proofErr w:type="gramEnd"/>
            <w:r w:rsidRPr="00BB312B">
              <w:rPr>
                <w:w w:val="95"/>
                <w:sz w:val="20"/>
                <w:szCs w:val="24"/>
              </w:rPr>
              <w:t xml:space="preserve"> тивником</w:t>
            </w:r>
            <w:r w:rsidRPr="00BB312B">
              <w:rPr>
                <w:spacing w:val="-24"/>
                <w:w w:val="95"/>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left="114" w:right="146"/>
              <w:rPr>
                <w:sz w:val="20"/>
                <w:szCs w:val="24"/>
              </w:rPr>
            </w:pPr>
            <w:r w:rsidRPr="00BB312B">
              <w:rPr>
                <w:spacing w:val="-4"/>
                <w:sz w:val="20"/>
                <w:szCs w:val="24"/>
              </w:rPr>
              <w:t xml:space="preserve">Выполняют практические действия </w:t>
            </w:r>
            <w:r w:rsidRPr="00BB312B">
              <w:rPr>
                <w:sz w:val="20"/>
                <w:szCs w:val="24"/>
              </w:rPr>
              <w:t>по</w:t>
            </w:r>
            <w:r w:rsidRPr="00BB312B">
              <w:rPr>
                <w:spacing w:val="-1"/>
                <w:sz w:val="20"/>
                <w:szCs w:val="24"/>
              </w:rPr>
              <w:t xml:space="preserve"> </w:t>
            </w:r>
            <w:r w:rsidRPr="00BB312B">
              <w:rPr>
                <w:sz w:val="20"/>
                <w:szCs w:val="24"/>
              </w:rPr>
              <w:t>ориентированию</w:t>
            </w:r>
            <w:r w:rsidRPr="00BB312B">
              <w:rPr>
                <w:spacing w:val="-1"/>
                <w:sz w:val="20"/>
                <w:szCs w:val="24"/>
              </w:rPr>
              <w:t xml:space="preserve"> </w:t>
            </w:r>
            <w:r w:rsidRPr="00BB312B">
              <w:rPr>
                <w:sz w:val="20"/>
                <w:szCs w:val="24"/>
              </w:rPr>
              <w:t>на</w:t>
            </w:r>
            <w:r w:rsidRPr="00BB312B">
              <w:rPr>
                <w:spacing w:val="-1"/>
                <w:sz w:val="20"/>
                <w:szCs w:val="24"/>
              </w:rPr>
              <w:t xml:space="preserve"> </w:t>
            </w:r>
            <w:r w:rsidRPr="00BB312B">
              <w:rPr>
                <w:sz w:val="20"/>
                <w:szCs w:val="24"/>
              </w:rPr>
              <w:t>местности, применяют приёмы выживания</w:t>
            </w:r>
          </w:p>
        </w:tc>
      </w:tr>
    </w:tbl>
    <w:p w:rsidR="001541A7" w:rsidRPr="00BB312B" w:rsidRDefault="001541A7" w:rsidP="001541A7">
      <w:pPr>
        <w:pStyle w:val="TableParagraph"/>
        <w:spacing w:line="232" w:lineRule="auto"/>
        <w:rPr>
          <w:sz w:val="20"/>
          <w:szCs w:val="24"/>
        </w:rPr>
        <w:sectPr w:rsidR="001541A7" w:rsidRPr="00BB312B">
          <w:footerReference w:type="even" r:id="rId923"/>
          <w:pgSz w:w="12020" w:h="7830" w:orient="landscape"/>
          <w:pgMar w:top="640" w:right="708" w:bottom="280" w:left="992"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2590"/>
        </w:trPr>
        <w:tc>
          <w:tcPr>
            <w:tcW w:w="3061" w:type="dxa"/>
          </w:tcPr>
          <w:p w:rsidR="001541A7" w:rsidRPr="00BB312B" w:rsidRDefault="001541A7" w:rsidP="005B01BC">
            <w:pPr>
              <w:pStyle w:val="TableParagraph"/>
              <w:spacing w:before="66" w:line="235" w:lineRule="auto"/>
              <w:ind w:right="394"/>
              <w:rPr>
                <w:i/>
                <w:sz w:val="20"/>
                <w:szCs w:val="24"/>
              </w:rPr>
            </w:pPr>
            <w:r w:rsidRPr="00BB312B">
              <w:rPr>
                <w:i/>
                <w:w w:val="120"/>
                <w:sz w:val="20"/>
                <w:szCs w:val="24"/>
              </w:rPr>
              <w:lastRenderedPageBreak/>
              <w:t>Комплексное</w:t>
            </w:r>
            <w:r w:rsidRPr="00BB312B">
              <w:rPr>
                <w:i/>
                <w:spacing w:val="-14"/>
                <w:w w:val="120"/>
                <w:sz w:val="20"/>
                <w:szCs w:val="24"/>
              </w:rPr>
              <w:t xml:space="preserve"> </w:t>
            </w:r>
            <w:r w:rsidRPr="00BB312B">
              <w:rPr>
                <w:i/>
                <w:w w:val="120"/>
                <w:sz w:val="20"/>
                <w:szCs w:val="24"/>
              </w:rPr>
              <w:t xml:space="preserve">практическое </w:t>
            </w:r>
            <w:r w:rsidRPr="00BB312B">
              <w:rPr>
                <w:i/>
                <w:w w:val="125"/>
                <w:sz w:val="20"/>
                <w:szCs w:val="24"/>
              </w:rPr>
              <w:t>занятие (2 ч).</w:t>
            </w:r>
          </w:p>
          <w:p w:rsidR="001541A7" w:rsidRPr="00BB312B" w:rsidRDefault="001541A7" w:rsidP="005B01BC">
            <w:pPr>
              <w:pStyle w:val="TableParagraph"/>
              <w:spacing w:before="3" w:line="230" w:lineRule="auto"/>
              <w:ind w:right="528"/>
              <w:rPr>
                <w:sz w:val="20"/>
                <w:szCs w:val="24"/>
              </w:rPr>
            </w:pPr>
            <w:r w:rsidRPr="00BB312B">
              <w:rPr>
                <w:spacing w:val="-2"/>
                <w:sz w:val="20"/>
                <w:szCs w:val="24"/>
              </w:rPr>
              <w:t>Действия</w:t>
            </w:r>
            <w:r w:rsidRPr="00BB312B">
              <w:rPr>
                <w:spacing w:val="-13"/>
                <w:sz w:val="20"/>
                <w:szCs w:val="24"/>
              </w:rPr>
              <w:t xml:space="preserve"> </w:t>
            </w:r>
            <w:r w:rsidRPr="00BB312B">
              <w:rPr>
                <w:spacing w:val="-2"/>
                <w:sz w:val="20"/>
                <w:szCs w:val="24"/>
              </w:rPr>
              <w:t xml:space="preserve">мотострелкового </w:t>
            </w:r>
            <w:r w:rsidRPr="00BB312B">
              <w:rPr>
                <w:sz w:val="20"/>
                <w:szCs w:val="24"/>
              </w:rPr>
              <w:t>отделения в дозоре</w:t>
            </w:r>
          </w:p>
        </w:tc>
        <w:tc>
          <w:tcPr>
            <w:tcW w:w="3543" w:type="dxa"/>
          </w:tcPr>
          <w:p w:rsidR="001541A7" w:rsidRPr="00BB312B" w:rsidRDefault="001541A7" w:rsidP="005B01BC">
            <w:pPr>
              <w:pStyle w:val="TableParagraph"/>
              <w:spacing w:before="68" w:line="230" w:lineRule="auto"/>
              <w:ind w:right="113"/>
              <w:rPr>
                <w:sz w:val="20"/>
                <w:szCs w:val="24"/>
              </w:rPr>
            </w:pPr>
            <w:r w:rsidRPr="00BB312B">
              <w:rPr>
                <w:sz w:val="20"/>
                <w:szCs w:val="24"/>
              </w:rPr>
              <w:t>Сигналы оповещения</w:t>
            </w:r>
            <w:proofErr w:type="gramStart"/>
            <w:r w:rsidRPr="00BB312B">
              <w:rPr>
                <w:spacing w:val="-5"/>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Действия личного</w:t>
            </w:r>
            <w:r w:rsidRPr="00BB312B">
              <w:rPr>
                <w:spacing w:val="-15"/>
                <w:sz w:val="20"/>
                <w:szCs w:val="24"/>
              </w:rPr>
              <w:t xml:space="preserve"> </w:t>
            </w:r>
            <w:r w:rsidRPr="00BB312B">
              <w:rPr>
                <w:sz w:val="20"/>
                <w:szCs w:val="24"/>
              </w:rPr>
              <w:t>состава</w:t>
            </w:r>
            <w:r w:rsidRPr="00BB312B">
              <w:rPr>
                <w:spacing w:val="-14"/>
                <w:sz w:val="20"/>
                <w:szCs w:val="24"/>
              </w:rPr>
              <w:t xml:space="preserve"> </w:t>
            </w:r>
            <w:r w:rsidRPr="00BB312B">
              <w:rPr>
                <w:sz w:val="20"/>
                <w:szCs w:val="24"/>
              </w:rPr>
              <w:t>по</w:t>
            </w:r>
            <w:r w:rsidRPr="00BB312B">
              <w:rPr>
                <w:spacing w:val="-15"/>
                <w:sz w:val="20"/>
                <w:szCs w:val="24"/>
              </w:rPr>
              <w:t xml:space="preserve"> </w:t>
            </w:r>
            <w:r w:rsidRPr="00BB312B">
              <w:rPr>
                <w:sz w:val="20"/>
                <w:szCs w:val="24"/>
              </w:rPr>
              <w:t>тревоге</w:t>
            </w:r>
            <w:r w:rsidRPr="00BB312B">
              <w:rPr>
                <w:spacing w:val="-26"/>
                <w:sz w:val="20"/>
                <w:szCs w:val="24"/>
              </w:rPr>
              <w:t xml:space="preserve"> </w:t>
            </w:r>
            <w:r w:rsidRPr="00BB312B">
              <w:rPr>
                <w:w w:val="95"/>
                <w:sz w:val="20"/>
                <w:szCs w:val="24"/>
              </w:rPr>
              <w:t>.</w:t>
            </w:r>
            <w:r w:rsidRPr="00BB312B">
              <w:rPr>
                <w:spacing w:val="-11"/>
                <w:w w:val="95"/>
                <w:sz w:val="20"/>
                <w:szCs w:val="24"/>
              </w:rPr>
              <w:t xml:space="preserve"> </w:t>
            </w:r>
            <w:r w:rsidRPr="00BB312B">
              <w:rPr>
                <w:sz w:val="20"/>
                <w:szCs w:val="24"/>
              </w:rPr>
              <w:t>Получе- ние оружия, средств индивидуаль- ной защиты и экипировки</w:t>
            </w:r>
            <w:r w:rsidRPr="00BB312B">
              <w:rPr>
                <w:spacing w:val="-13"/>
                <w:sz w:val="20"/>
                <w:szCs w:val="24"/>
              </w:rPr>
              <w:t xml:space="preserve"> </w:t>
            </w:r>
            <w:r w:rsidRPr="00BB312B">
              <w:rPr>
                <w:w w:val="95"/>
                <w:sz w:val="20"/>
                <w:szCs w:val="24"/>
              </w:rPr>
              <w:t xml:space="preserve">. </w:t>
            </w:r>
            <w:r w:rsidRPr="00BB312B">
              <w:rPr>
                <w:sz w:val="20"/>
                <w:szCs w:val="24"/>
              </w:rPr>
              <w:t xml:space="preserve">Поход- </w:t>
            </w:r>
            <w:r w:rsidRPr="00BB312B">
              <w:rPr>
                <w:spacing w:val="-6"/>
                <w:sz w:val="20"/>
                <w:szCs w:val="24"/>
              </w:rPr>
              <w:t>ный</w:t>
            </w:r>
            <w:r w:rsidRPr="00BB312B">
              <w:rPr>
                <w:spacing w:val="-10"/>
                <w:sz w:val="20"/>
                <w:szCs w:val="24"/>
              </w:rPr>
              <w:t xml:space="preserve"> </w:t>
            </w:r>
            <w:r w:rsidRPr="00BB312B">
              <w:rPr>
                <w:spacing w:val="-6"/>
                <w:sz w:val="20"/>
                <w:szCs w:val="24"/>
              </w:rPr>
              <w:t>порядок</w:t>
            </w:r>
            <w:r w:rsidRPr="00BB312B">
              <w:rPr>
                <w:spacing w:val="-10"/>
                <w:sz w:val="20"/>
                <w:szCs w:val="24"/>
              </w:rPr>
              <w:t xml:space="preserve"> </w:t>
            </w:r>
            <w:r w:rsidRPr="00BB312B">
              <w:rPr>
                <w:spacing w:val="-6"/>
                <w:sz w:val="20"/>
                <w:szCs w:val="24"/>
              </w:rPr>
              <w:t>взвода</w:t>
            </w:r>
            <w:r w:rsidRPr="00BB312B">
              <w:rPr>
                <w:spacing w:val="-26"/>
                <w:sz w:val="20"/>
                <w:szCs w:val="24"/>
              </w:rPr>
              <w:t xml:space="preserve"> </w:t>
            </w:r>
            <w:r w:rsidRPr="00BB312B">
              <w:rPr>
                <w:spacing w:val="-6"/>
                <w:sz w:val="20"/>
                <w:szCs w:val="24"/>
              </w:rPr>
              <w:t>.</w:t>
            </w:r>
            <w:r w:rsidRPr="00BB312B">
              <w:rPr>
                <w:spacing w:val="-10"/>
                <w:sz w:val="20"/>
                <w:szCs w:val="24"/>
              </w:rPr>
              <w:t xml:space="preserve"> </w:t>
            </w:r>
            <w:r w:rsidRPr="00BB312B">
              <w:rPr>
                <w:spacing w:val="-6"/>
                <w:sz w:val="20"/>
                <w:szCs w:val="24"/>
              </w:rPr>
              <w:t>Задачи</w:t>
            </w:r>
            <w:r w:rsidRPr="00BB312B">
              <w:rPr>
                <w:spacing w:val="-10"/>
                <w:sz w:val="20"/>
                <w:szCs w:val="24"/>
              </w:rPr>
              <w:t xml:space="preserve"> </w:t>
            </w:r>
            <w:r w:rsidRPr="00BB312B">
              <w:rPr>
                <w:spacing w:val="-6"/>
                <w:sz w:val="20"/>
                <w:szCs w:val="24"/>
              </w:rPr>
              <w:t>и</w:t>
            </w:r>
            <w:r w:rsidRPr="00BB312B">
              <w:rPr>
                <w:spacing w:val="-10"/>
                <w:sz w:val="20"/>
                <w:szCs w:val="24"/>
              </w:rPr>
              <w:t xml:space="preserve"> </w:t>
            </w:r>
            <w:r w:rsidRPr="00BB312B">
              <w:rPr>
                <w:spacing w:val="-6"/>
                <w:sz w:val="20"/>
                <w:szCs w:val="24"/>
              </w:rPr>
              <w:t xml:space="preserve">спосо- </w:t>
            </w:r>
            <w:r w:rsidRPr="00BB312B">
              <w:rPr>
                <w:sz w:val="20"/>
                <w:szCs w:val="24"/>
              </w:rPr>
              <w:t>бы действий дозорного отделения</w:t>
            </w:r>
          </w:p>
          <w:p w:rsidR="001541A7" w:rsidRPr="00BB312B" w:rsidRDefault="001541A7" w:rsidP="005B01BC">
            <w:pPr>
              <w:pStyle w:val="TableParagraph"/>
              <w:spacing w:before="0" w:line="204" w:lineRule="exact"/>
              <w:jc w:val="both"/>
              <w:rPr>
                <w:sz w:val="20"/>
                <w:szCs w:val="24"/>
              </w:rPr>
            </w:pPr>
            <w:r w:rsidRPr="00BB312B">
              <w:rPr>
                <w:w w:val="95"/>
                <w:sz w:val="20"/>
                <w:szCs w:val="24"/>
              </w:rPr>
              <w:t>и</w:t>
            </w:r>
            <w:r w:rsidRPr="00BB312B">
              <w:rPr>
                <w:spacing w:val="7"/>
                <w:sz w:val="20"/>
                <w:szCs w:val="24"/>
              </w:rPr>
              <w:t xml:space="preserve"> </w:t>
            </w:r>
            <w:r w:rsidRPr="00BB312B">
              <w:rPr>
                <w:w w:val="95"/>
                <w:sz w:val="20"/>
                <w:szCs w:val="24"/>
              </w:rPr>
              <w:t>пеших</w:t>
            </w:r>
            <w:r w:rsidRPr="00BB312B">
              <w:rPr>
                <w:spacing w:val="8"/>
                <w:sz w:val="20"/>
                <w:szCs w:val="24"/>
              </w:rPr>
              <w:t xml:space="preserve"> </w:t>
            </w:r>
            <w:r w:rsidRPr="00BB312B">
              <w:rPr>
                <w:w w:val="95"/>
                <w:sz w:val="20"/>
                <w:szCs w:val="24"/>
              </w:rPr>
              <w:t>дозорных</w:t>
            </w:r>
            <w:proofErr w:type="gramStart"/>
            <w:r w:rsidRPr="00BB312B">
              <w:rPr>
                <w:spacing w:val="-10"/>
                <w:w w:val="95"/>
                <w:sz w:val="20"/>
                <w:szCs w:val="24"/>
              </w:rPr>
              <w:t xml:space="preserve"> .</w:t>
            </w:r>
            <w:proofErr w:type="gramEnd"/>
          </w:p>
          <w:p w:rsidR="001541A7" w:rsidRPr="00BB312B" w:rsidRDefault="001541A7" w:rsidP="005B01BC">
            <w:pPr>
              <w:pStyle w:val="TableParagraph"/>
              <w:spacing w:before="2" w:line="230" w:lineRule="auto"/>
              <w:ind w:right="148"/>
              <w:jc w:val="both"/>
              <w:rPr>
                <w:sz w:val="20"/>
                <w:szCs w:val="24"/>
              </w:rPr>
            </w:pPr>
            <w:r w:rsidRPr="00BB312B">
              <w:rPr>
                <w:spacing w:val="-4"/>
                <w:sz w:val="20"/>
                <w:szCs w:val="24"/>
              </w:rPr>
              <w:t>Действия</w:t>
            </w:r>
            <w:r w:rsidRPr="00BB312B">
              <w:rPr>
                <w:spacing w:val="-5"/>
                <w:sz w:val="20"/>
                <w:szCs w:val="24"/>
              </w:rPr>
              <w:t xml:space="preserve"> </w:t>
            </w:r>
            <w:r w:rsidRPr="00BB312B">
              <w:rPr>
                <w:spacing w:val="-4"/>
                <w:sz w:val="20"/>
                <w:szCs w:val="24"/>
              </w:rPr>
              <w:t>при</w:t>
            </w:r>
            <w:r w:rsidRPr="00BB312B">
              <w:rPr>
                <w:spacing w:val="-5"/>
                <w:sz w:val="20"/>
                <w:szCs w:val="24"/>
              </w:rPr>
              <w:t xml:space="preserve"> </w:t>
            </w:r>
            <w:r w:rsidRPr="00BB312B">
              <w:rPr>
                <w:spacing w:val="-4"/>
                <w:sz w:val="20"/>
                <w:szCs w:val="24"/>
              </w:rPr>
              <w:t>внезапном</w:t>
            </w:r>
            <w:r w:rsidRPr="00BB312B">
              <w:rPr>
                <w:spacing w:val="-5"/>
                <w:sz w:val="20"/>
                <w:szCs w:val="24"/>
              </w:rPr>
              <w:t xml:space="preserve"> </w:t>
            </w:r>
            <w:r w:rsidRPr="00BB312B">
              <w:rPr>
                <w:spacing w:val="-4"/>
                <w:sz w:val="20"/>
                <w:szCs w:val="24"/>
              </w:rPr>
              <w:t>нападении противника</w:t>
            </w:r>
            <w:r w:rsidRPr="00BB312B">
              <w:rPr>
                <w:spacing w:val="-11"/>
                <w:sz w:val="20"/>
                <w:szCs w:val="24"/>
              </w:rPr>
              <w:t xml:space="preserve"> </w:t>
            </w:r>
            <w:r w:rsidRPr="00BB312B">
              <w:rPr>
                <w:spacing w:val="-4"/>
                <w:sz w:val="20"/>
                <w:szCs w:val="24"/>
              </w:rPr>
              <w:t>и</w:t>
            </w:r>
            <w:r w:rsidRPr="00BB312B">
              <w:rPr>
                <w:spacing w:val="-10"/>
                <w:sz w:val="20"/>
                <w:szCs w:val="24"/>
              </w:rPr>
              <w:t xml:space="preserve"> </w:t>
            </w:r>
            <w:r w:rsidRPr="00BB312B">
              <w:rPr>
                <w:spacing w:val="-4"/>
                <w:sz w:val="20"/>
                <w:szCs w:val="24"/>
              </w:rPr>
              <w:t>преодоление</w:t>
            </w:r>
            <w:r w:rsidRPr="00BB312B">
              <w:rPr>
                <w:spacing w:val="-10"/>
                <w:sz w:val="20"/>
                <w:szCs w:val="24"/>
              </w:rPr>
              <w:t xml:space="preserve"> </w:t>
            </w:r>
            <w:r w:rsidRPr="00BB312B">
              <w:rPr>
                <w:spacing w:val="-4"/>
                <w:sz w:val="20"/>
                <w:szCs w:val="24"/>
              </w:rPr>
              <w:t>заражё</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ного участка местности</w:t>
            </w:r>
          </w:p>
        </w:tc>
        <w:tc>
          <w:tcPr>
            <w:tcW w:w="3543" w:type="dxa"/>
          </w:tcPr>
          <w:p w:rsidR="001541A7" w:rsidRPr="00BB312B" w:rsidRDefault="001541A7" w:rsidP="005B01BC">
            <w:pPr>
              <w:pStyle w:val="TableParagraph"/>
              <w:spacing w:before="68" w:line="230" w:lineRule="auto"/>
              <w:ind w:left="114" w:right="146"/>
              <w:rPr>
                <w:sz w:val="20"/>
                <w:szCs w:val="24"/>
              </w:rPr>
            </w:pPr>
            <w:r w:rsidRPr="00BB312B">
              <w:rPr>
                <w:spacing w:val="-2"/>
                <w:sz w:val="20"/>
                <w:szCs w:val="24"/>
              </w:rPr>
              <w:t>Актуализируют</w:t>
            </w:r>
            <w:r w:rsidRPr="00BB312B">
              <w:rPr>
                <w:spacing w:val="-7"/>
                <w:sz w:val="20"/>
                <w:szCs w:val="24"/>
              </w:rPr>
              <w:t xml:space="preserve"> </w:t>
            </w:r>
            <w:r w:rsidRPr="00BB312B">
              <w:rPr>
                <w:spacing w:val="-2"/>
                <w:sz w:val="20"/>
                <w:szCs w:val="24"/>
              </w:rPr>
              <w:t>порядок</w:t>
            </w:r>
            <w:r w:rsidRPr="00BB312B">
              <w:rPr>
                <w:spacing w:val="-7"/>
                <w:sz w:val="20"/>
                <w:szCs w:val="24"/>
              </w:rPr>
              <w:t xml:space="preserve"> </w:t>
            </w:r>
            <w:r w:rsidRPr="00BB312B">
              <w:rPr>
                <w:spacing w:val="-2"/>
                <w:sz w:val="20"/>
                <w:szCs w:val="24"/>
              </w:rPr>
              <w:t xml:space="preserve">действий </w:t>
            </w:r>
            <w:r w:rsidRPr="00BB312B">
              <w:rPr>
                <w:sz w:val="20"/>
                <w:szCs w:val="24"/>
              </w:rPr>
              <w:t>военнослужащих по сигналам оповещения</w:t>
            </w:r>
            <w:proofErr w:type="gramStart"/>
            <w:r w:rsidRPr="00BB312B">
              <w:rPr>
                <w:spacing w:val="-26"/>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0" w:lineRule="auto"/>
              <w:ind w:left="114" w:right="315"/>
              <w:jc w:val="both"/>
              <w:rPr>
                <w:sz w:val="20"/>
                <w:szCs w:val="24"/>
              </w:rPr>
            </w:pPr>
            <w:r w:rsidRPr="00BB312B">
              <w:rPr>
                <w:spacing w:val="-4"/>
                <w:sz w:val="20"/>
                <w:szCs w:val="24"/>
              </w:rPr>
              <w:t>Вырабатывают</w:t>
            </w:r>
            <w:r w:rsidRPr="00BB312B">
              <w:rPr>
                <w:spacing w:val="-11"/>
                <w:sz w:val="20"/>
                <w:szCs w:val="24"/>
              </w:rPr>
              <w:t xml:space="preserve"> </w:t>
            </w:r>
            <w:r w:rsidRPr="00BB312B">
              <w:rPr>
                <w:spacing w:val="-4"/>
                <w:sz w:val="20"/>
                <w:szCs w:val="24"/>
              </w:rPr>
              <w:t>алгоритм</w:t>
            </w:r>
            <w:r w:rsidRPr="00BB312B">
              <w:rPr>
                <w:spacing w:val="-10"/>
                <w:sz w:val="20"/>
                <w:szCs w:val="24"/>
              </w:rPr>
              <w:t xml:space="preserve"> </w:t>
            </w:r>
            <w:r w:rsidRPr="00BB312B">
              <w:rPr>
                <w:spacing w:val="-4"/>
                <w:sz w:val="20"/>
                <w:szCs w:val="24"/>
              </w:rPr>
              <w:t xml:space="preserve">действий </w:t>
            </w:r>
            <w:r w:rsidRPr="00BB312B">
              <w:rPr>
                <w:spacing w:val="-2"/>
                <w:sz w:val="20"/>
                <w:szCs w:val="24"/>
              </w:rPr>
              <w:t>при</w:t>
            </w:r>
            <w:r w:rsidRPr="00BB312B">
              <w:rPr>
                <w:spacing w:val="-12"/>
                <w:sz w:val="20"/>
                <w:szCs w:val="24"/>
              </w:rPr>
              <w:t xml:space="preserve"> </w:t>
            </w:r>
            <w:r w:rsidRPr="00BB312B">
              <w:rPr>
                <w:spacing w:val="-2"/>
                <w:sz w:val="20"/>
                <w:szCs w:val="24"/>
              </w:rPr>
              <w:t>получении</w:t>
            </w:r>
            <w:r w:rsidRPr="00BB312B">
              <w:rPr>
                <w:spacing w:val="-12"/>
                <w:sz w:val="20"/>
                <w:szCs w:val="24"/>
              </w:rPr>
              <w:t xml:space="preserve"> </w:t>
            </w:r>
            <w:r w:rsidRPr="00BB312B">
              <w:rPr>
                <w:spacing w:val="-2"/>
                <w:sz w:val="20"/>
                <w:szCs w:val="24"/>
              </w:rPr>
              <w:t>оружия</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военного </w:t>
            </w:r>
            <w:r w:rsidRPr="00BB312B">
              <w:rPr>
                <w:sz w:val="20"/>
                <w:szCs w:val="24"/>
              </w:rPr>
              <w:t>имущества</w:t>
            </w:r>
            <w:proofErr w:type="gramStart"/>
            <w:r w:rsidRPr="00BB312B">
              <w:rPr>
                <w:spacing w:val="-26"/>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0" w:lineRule="auto"/>
              <w:ind w:left="114" w:right="146"/>
              <w:rPr>
                <w:sz w:val="20"/>
                <w:szCs w:val="24"/>
              </w:rPr>
            </w:pPr>
            <w:r w:rsidRPr="00BB312B">
              <w:rPr>
                <w:sz w:val="20"/>
                <w:szCs w:val="24"/>
              </w:rPr>
              <w:t>Решают ситуационные задачи</w:t>
            </w:r>
            <w:proofErr w:type="gramStart"/>
            <w:r w:rsidRPr="00BB312B">
              <w:rPr>
                <w:spacing w:val="-6"/>
                <w:sz w:val="20"/>
                <w:szCs w:val="24"/>
              </w:rPr>
              <w:t xml:space="preserve"> </w:t>
            </w:r>
            <w:r w:rsidRPr="00BB312B">
              <w:rPr>
                <w:w w:val="95"/>
                <w:sz w:val="20"/>
                <w:szCs w:val="24"/>
              </w:rPr>
              <w:t>.</w:t>
            </w:r>
            <w:proofErr w:type="gramEnd"/>
            <w:r w:rsidRPr="00BB312B">
              <w:rPr>
                <w:w w:val="95"/>
                <w:sz w:val="20"/>
                <w:szCs w:val="24"/>
              </w:rPr>
              <w:t xml:space="preserve"> </w:t>
            </w:r>
            <w:r w:rsidRPr="00BB312B">
              <w:rPr>
                <w:spacing w:val="-4"/>
                <w:sz w:val="20"/>
                <w:szCs w:val="24"/>
              </w:rPr>
              <w:t>Выполняют практические действия при</w:t>
            </w:r>
            <w:r w:rsidRPr="00BB312B">
              <w:rPr>
                <w:spacing w:val="-5"/>
                <w:sz w:val="20"/>
                <w:szCs w:val="24"/>
              </w:rPr>
              <w:t xml:space="preserve"> </w:t>
            </w:r>
            <w:r w:rsidRPr="00BB312B">
              <w:rPr>
                <w:spacing w:val="-4"/>
                <w:sz w:val="20"/>
                <w:szCs w:val="24"/>
              </w:rPr>
              <w:t>совершении</w:t>
            </w:r>
            <w:r w:rsidRPr="00BB312B">
              <w:rPr>
                <w:spacing w:val="-5"/>
                <w:sz w:val="20"/>
                <w:szCs w:val="24"/>
              </w:rPr>
              <w:t xml:space="preserve"> </w:t>
            </w:r>
            <w:r w:rsidRPr="00BB312B">
              <w:rPr>
                <w:spacing w:val="-4"/>
                <w:sz w:val="20"/>
                <w:szCs w:val="24"/>
              </w:rPr>
              <w:t>марша,</w:t>
            </w:r>
            <w:r w:rsidRPr="00BB312B">
              <w:rPr>
                <w:spacing w:val="-5"/>
                <w:sz w:val="20"/>
                <w:szCs w:val="24"/>
              </w:rPr>
              <w:t xml:space="preserve"> </w:t>
            </w:r>
            <w:r w:rsidRPr="00BB312B">
              <w:rPr>
                <w:spacing w:val="-4"/>
                <w:sz w:val="20"/>
                <w:szCs w:val="24"/>
              </w:rPr>
              <w:t xml:space="preserve">внезапном </w:t>
            </w:r>
            <w:r w:rsidRPr="00BB312B">
              <w:rPr>
                <w:sz w:val="20"/>
                <w:szCs w:val="24"/>
              </w:rPr>
              <w:t xml:space="preserve">нападении противника, преодоле- нии заражённого участка мест- </w:t>
            </w:r>
            <w:r w:rsidRPr="00BB312B">
              <w:rPr>
                <w:spacing w:val="-2"/>
                <w:sz w:val="20"/>
                <w:szCs w:val="24"/>
              </w:rPr>
              <w:t>ности</w:t>
            </w:r>
          </w:p>
        </w:tc>
      </w:tr>
      <w:tr w:rsidR="001541A7" w:rsidRPr="00BB312B" w:rsidTr="005B01BC">
        <w:trPr>
          <w:trHeight w:val="353"/>
        </w:trPr>
        <w:tc>
          <w:tcPr>
            <w:tcW w:w="10147" w:type="dxa"/>
            <w:gridSpan w:val="3"/>
          </w:tcPr>
          <w:p w:rsidR="001541A7" w:rsidRPr="00BB312B" w:rsidRDefault="001541A7" w:rsidP="005B01BC">
            <w:pPr>
              <w:pStyle w:val="TableParagraph"/>
              <w:ind w:left="11" w:right="1"/>
              <w:jc w:val="center"/>
              <w:rPr>
                <w:b/>
                <w:sz w:val="20"/>
                <w:szCs w:val="24"/>
              </w:rPr>
            </w:pPr>
            <w:r w:rsidRPr="00BB312B">
              <w:rPr>
                <w:b/>
                <w:w w:val="105"/>
                <w:sz w:val="20"/>
                <w:szCs w:val="24"/>
              </w:rPr>
              <w:t>Модуль</w:t>
            </w:r>
            <w:r w:rsidRPr="00BB312B">
              <w:rPr>
                <w:b/>
                <w:spacing w:val="3"/>
                <w:w w:val="105"/>
                <w:sz w:val="20"/>
                <w:szCs w:val="24"/>
              </w:rPr>
              <w:t xml:space="preserve"> </w:t>
            </w:r>
            <w:r w:rsidRPr="00BB312B">
              <w:rPr>
                <w:b/>
                <w:w w:val="105"/>
                <w:sz w:val="20"/>
                <w:szCs w:val="24"/>
              </w:rPr>
              <w:t>№</w:t>
            </w:r>
            <w:r w:rsidRPr="00BB312B">
              <w:rPr>
                <w:b/>
                <w:spacing w:val="3"/>
                <w:w w:val="105"/>
                <w:sz w:val="20"/>
                <w:szCs w:val="24"/>
              </w:rPr>
              <w:t xml:space="preserve"> </w:t>
            </w:r>
            <w:r w:rsidRPr="00BB312B">
              <w:rPr>
                <w:b/>
                <w:w w:val="105"/>
                <w:sz w:val="20"/>
                <w:szCs w:val="24"/>
              </w:rPr>
              <w:t>2</w:t>
            </w:r>
            <w:r w:rsidRPr="00BB312B">
              <w:rPr>
                <w:b/>
                <w:spacing w:val="3"/>
                <w:w w:val="105"/>
                <w:sz w:val="20"/>
                <w:szCs w:val="24"/>
              </w:rPr>
              <w:t xml:space="preserve"> </w:t>
            </w:r>
            <w:r w:rsidRPr="00BB312B">
              <w:rPr>
                <w:b/>
                <w:w w:val="105"/>
                <w:sz w:val="20"/>
                <w:szCs w:val="24"/>
              </w:rPr>
              <w:t>«Огневая</w:t>
            </w:r>
            <w:r w:rsidRPr="00BB312B">
              <w:rPr>
                <w:b/>
                <w:spacing w:val="3"/>
                <w:w w:val="105"/>
                <w:sz w:val="20"/>
                <w:szCs w:val="24"/>
              </w:rPr>
              <w:t xml:space="preserve"> </w:t>
            </w:r>
            <w:r w:rsidRPr="00BB312B">
              <w:rPr>
                <w:b/>
                <w:w w:val="105"/>
                <w:sz w:val="20"/>
                <w:szCs w:val="24"/>
              </w:rPr>
              <w:t>подготовка»</w:t>
            </w:r>
            <w:r w:rsidRPr="00BB312B">
              <w:rPr>
                <w:b/>
                <w:spacing w:val="3"/>
                <w:w w:val="105"/>
                <w:sz w:val="20"/>
                <w:szCs w:val="24"/>
              </w:rPr>
              <w:t xml:space="preserve"> </w:t>
            </w:r>
            <w:r w:rsidRPr="00BB312B">
              <w:rPr>
                <w:b/>
                <w:w w:val="105"/>
                <w:sz w:val="20"/>
                <w:szCs w:val="24"/>
              </w:rPr>
              <w:t>(7</w:t>
            </w:r>
            <w:r w:rsidRPr="00BB312B">
              <w:rPr>
                <w:b/>
                <w:spacing w:val="3"/>
                <w:w w:val="105"/>
                <w:sz w:val="20"/>
                <w:szCs w:val="24"/>
              </w:rPr>
              <w:t xml:space="preserve"> </w:t>
            </w:r>
            <w:r w:rsidRPr="00BB312B">
              <w:rPr>
                <w:b/>
                <w:spacing w:val="-5"/>
                <w:w w:val="105"/>
                <w:sz w:val="20"/>
                <w:szCs w:val="24"/>
              </w:rPr>
              <w:t>ч)</w:t>
            </w:r>
          </w:p>
        </w:tc>
      </w:tr>
      <w:tr w:rsidR="001541A7" w:rsidRPr="00BB312B" w:rsidTr="005B01BC">
        <w:trPr>
          <w:trHeight w:val="1777"/>
        </w:trPr>
        <w:tc>
          <w:tcPr>
            <w:tcW w:w="3061" w:type="dxa"/>
          </w:tcPr>
          <w:p w:rsidR="001541A7" w:rsidRPr="00BB312B" w:rsidRDefault="001541A7" w:rsidP="005B01BC">
            <w:pPr>
              <w:pStyle w:val="TableParagraph"/>
              <w:spacing w:before="63" w:line="204" w:lineRule="exact"/>
              <w:rPr>
                <w:i/>
                <w:sz w:val="20"/>
                <w:szCs w:val="24"/>
              </w:rPr>
            </w:pPr>
            <w:r w:rsidRPr="00BB312B">
              <w:rPr>
                <w:i/>
                <w:w w:val="120"/>
                <w:sz w:val="20"/>
                <w:szCs w:val="24"/>
              </w:rPr>
              <w:t>Классное</w:t>
            </w:r>
            <w:r w:rsidRPr="00BB312B">
              <w:rPr>
                <w:i/>
                <w:spacing w:val="9"/>
                <w:w w:val="120"/>
                <w:sz w:val="20"/>
                <w:szCs w:val="24"/>
              </w:rPr>
              <w:t xml:space="preserve"> </w:t>
            </w:r>
            <w:r w:rsidRPr="00BB312B">
              <w:rPr>
                <w:i/>
                <w:w w:val="120"/>
                <w:sz w:val="20"/>
                <w:szCs w:val="24"/>
              </w:rPr>
              <w:t>занятие</w:t>
            </w:r>
            <w:r w:rsidRPr="00BB312B">
              <w:rPr>
                <w:i/>
                <w:spacing w:val="9"/>
                <w:w w:val="120"/>
                <w:sz w:val="20"/>
                <w:szCs w:val="24"/>
              </w:rPr>
              <w:t xml:space="preserve"> </w:t>
            </w:r>
            <w:r w:rsidRPr="00BB312B">
              <w:rPr>
                <w:i/>
                <w:w w:val="120"/>
                <w:sz w:val="20"/>
                <w:szCs w:val="24"/>
              </w:rPr>
              <w:t>(1</w:t>
            </w:r>
            <w:r w:rsidRPr="00BB312B">
              <w:rPr>
                <w:i/>
                <w:spacing w:val="9"/>
                <w:w w:val="120"/>
                <w:sz w:val="20"/>
                <w:szCs w:val="24"/>
              </w:rPr>
              <w:t xml:space="preserve"> </w:t>
            </w:r>
            <w:r w:rsidRPr="00BB312B">
              <w:rPr>
                <w:i/>
                <w:spacing w:val="-5"/>
                <w:w w:val="120"/>
                <w:sz w:val="20"/>
                <w:szCs w:val="24"/>
              </w:rPr>
              <w:t>ч).</w:t>
            </w:r>
          </w:p>
          <w:p w:rsidR="001541A7" w:rsidRPr="00BB312B" w:rsidRDefault="001541A7" w:rsidP="005B01BC">
            <w:pPr>
              <w:pStyle w:val="TableParagraph"/>
              <w:spacing w:before="0" w:line="205" w:lineRule="exact"/>
              <w:rPr>
                <w:sz w:val="20"/>
                <w:szCs w:val="24"/>
              </w:rPr>
            </w:pPr>
            <w:r w:rsidRPr="00BB312B">
              <w:rPr>
                <w:spacing w:val="-4"/>
                <w:sz w:val="20"/>
                <w:szCs w:val="24"/>
              </w:rPr>
              <w:t>Виды,</w:t>
            </w:r>
            <w:r w:rsidRPr="00BB312B">
              <w:rPr>
                <w:spacing w:val="-7"/>
                <w:sz w:val="20"/>
                <w:szCs w:val="24"/>
              </w:rPr>
              <w:t xml:space="preserve"> </w:t>
            </w:r>
            <w:r w:rsidRPr="00BB312B">
              <w:rPr>
                <w:spacing w:val="-4"/>
                <w:sz w:val="20"/>
                <w:szCs w:val="24"/>
              </w:rPr>
              <w:t>назначение</w:t>
            </w:r>
            <w:r w:rsidRPr="00BB312B">
              <w:rPr>
                <w:spacing w:val="-6"/>
                <w:sz w:val="20"/>
                <w:szCs w:val="24"/>
              </w:rPr>
              <w:t xml:space="preserve"> </w:t>
            </w:r>
            <w:r w:rsidRPr="00BB312B">
              <w:rPr>
                <w:spacing w:val="-4"/>
                <w:sz w:val="20"/>
                <w:szCs w:val="24"/>
              </w:rPr>
              <w:t>и</w:t>
            </w:r>
            <w:r w:rsidRPr="00BB312B">
              <w:rPr>
                <w:spacing w:val="-6"/>
                <w:sz w:val="20"/>
                <w:szCs w:val="24"/>
              </w:rPr>
              <w:t xml:space="preserve"> </w:t>
            </w:r>
            <w:r w:rsidRPr="00BB312B">
              <w:rPr>
                <w:spacing w:val="-4"/>
                <w:sz w:val="20"/>
                <w:szCs w:val="24"/>
              </w:rPr>
              <w:t>такти-</w:t>
            </w:r>
          </w:p>
          <w:p w:rsidR="001541A7" w:rsidRPr="00BB312B" w:rsidRDefault="001541A7" w:rsidP="005B01BC">
            <w:pPr>
              <w:pStyle w:val="TableParagraph"/>
              <w:spacing w:before="2" w:line="230" w:lineRule="auto"/>
              <w:ind w:right="171"/>
              <w:rPr>
                <w:sz w:val="20"/>
                <w:szCs w:val="24"/>
              </w:rPr>
            </w:pPr>
            <w:r w:rsidRPr="00BB312B">
              <w:rPr>
                <w:spacing w:val="-4"/>
                <w:sz w:val="20"/>
                <w:szCs w:val="24"/>
              </w:rPr>
              <w:t>ко-технические</w:t>
            </w:r>
            <w:r w:rsidRPr="00BB312B">
              <w:rPr>
                <w:spacing w:val="-5"/>
                <w:sz w:val="20"/>
                <w:szCs w:val="24"/>
              </w:rPr>
              <w:t xml:space="preserve"> </w:t>
            </w:r>
            <w:r w:rsidRPr="00BB312B">
              <w:rPr>
                <w:spacing w:val="-4"/>
                <w:sz w:val="20"/>
                <w:szCs w:val="24"/>
              </w:rPr>
              <w:t>характерист</w:t>
            </w:r>
            <w:proofErr w:type="gramStart"/>
            <w:r w:rsidRPr="00BB312B">
              <w:rPr>
                <w:spacing w:val="-4"/>
                <w:sz w:val="20"/>
                <w:szCs w:val="24"/>
              </w:rPr>
              <w:t>и-</w:t>
            </w:r>
            <w:proofErr w:type="gramEnd"/>
            <w:r w:rsidRPr="00BB312B">
              <w:rPr>
                <w:spacing w:val="-4"/>
                <w:sz w:val="20"/>
                <w:szCs w:val="24"/>
              </w:rPr>
              <w:t xml:space="preserve"> </w:t>
            </w:r>
            <w:r w:rsidRPr="00BB312B">
              <w:rPr>
                <w:sz w:val="20"/>
                <w:szCs w:val="24"/>
              </w:rPr>
              <w:t>ки</w:t>
            </w:r>
            <w:r w:rsidRPr="00BB312B">
              <w:rPr>
                <w:spacing w:val="-10"/>
                <w:sz w:val="20"/>
                <w:szCs w:val="24"/>
              </w:rPr>
              <w:t xml:space="preserve"> </w:t>
            </w:r>
            <w:r w:rsidRPr="00BB312B">
              <w:rPr>
                <w:sz w:val="20"/>
                <w:szCs w:val="24"/>
              </w:rPr>
              <w:t>стрелкового</w:t>
            </w:r>
            <w:r w:rsidRPr="00BB312B">
              <w:rPr>
                <w:spacing w:val="-10"/>
                <w:sz w:val="20"/>
                <w:szCs w:val="24"/>
              </w:rPr>
              <w:t xml:space="preserve"> </w:t>
            </w:r>
            <w:r w:rsidRPr="00BB312B">
              <w:rPr>
                <w:sz w:val="20"/>
                <w:szCs w:val="24"/>
              </w:rPr>
              <w:t>оружия</w:t>
            </w:r>
            <w:r w:rsidRPr="00BB312B">
              <w:rPr>
                <w:spacing w:val="-10"/>
                <w:sz w:val="20"/>
                <w:szCs w:val="24"/>
              </w:rPr>
              <w:t xml:space="preserve"> </w:t>
            </w:r>
            <w:r w:rsidRPr="00BB312B">
              <w:rPr>
                <w:sz w:val="20"/>
                <w:szCs w:val="24"/>
              </w:rPr>
              <w:t>и</w:t>
            </w:r>
            <w:r w:rsidRPr="00BB312B">
              <w:rPr>
                <w:spacing w:val="-10"/>
                <w:sz w:val="20"/>
                <w:szCs w:val="24"/>
              </w:rPr>
              <w:t xml:space="preserve"> </w:t>
            </w:r>
            <w:r w:rsidRPr="00BB312B">
              <w:rPr>
                <w:sz w:val="20"/>
                <w:szCs w:val="24"/>
              </w:rPr>
              <w:t xml:space="preserve">руч- </w:t>
            </w:r>
            <w:r w:rsidRPr="00BB312B">
              <w:rPr>
                <w:spacing w:val="-2"/>
                <w:sz w:val="20"/>
                <w:szCs w:val="24"/>
              </w:rPr>
              <w:t>ных</w:t>
            </w:r>
            <w:r w:rsidRPr="00BB312B">
              <w:rPr>
                <w:spacing w:val="-11"/>
                <w:sz w:val="20"/>
                <w:szCs w:val="24"/>
              </w:rPr>
              <w:t xml:space="preserve"> </w:t>
            </w:r>
            <w:r w:rsidRPr="00BB312B">
              <w:rPr>
                <w:spacing w:val="-2"/>
                <w:sz w:val="20"/>
                <w:szCs w:val="24"/>
              </w:rPr>
              <w:t>гранат</w:t>
            </w:r>
            <w:r w:rsidRPr="00BB312B">
              <w:rPr>
                <w:spacing w:val="-11"/>
                <w:sz w:val="20"/>
                <w:szCs w:val="24"/>
              </w:rPr>
              <w:t xml:space="preserve"> </w:t>
            </w:r>
            <w:r w:rsidRPr="00BB312B">
              <w:rPr>
                <w:spacing w:val="-2"/>
                <w:sz w:val="20"/>
                <w:szCs w:val="24"/>
              </w:rPr>
              <w:t>Сухопутных</w:t>
            </w:r>
            <w:r w:rsidRPr="00BB312B">
              <w:rPr>
                <w:spacing w:val="-11"/>
                <w:sz w:val="20"/>
                <w:szCs w:val="24"/>
              </w:rPr>
              <w:t xml:space="preserve"> </w:t>
            </w:r>
            <w:r w:rsidRPr="00BB312B">
              <w:rPr>
                <w:spacing w:val="-2"/>
                <w:sz w:val="20"/>
                <w:szCs w:val="24"/>
              </w:rPr>
              <w:t>войск</w:t>
            </w:r>
          </w:p>
        </w:tc>
        <w:tc>
          <w:tcPr>
            <w:tcW w:w="3543" w:type="dxa"/>
          </w:tcPr>
          <w:p w:rsidR="001541A7" w:rsidRPr="00BB312B" w:rsidRDefault="001541A7" w:rsidP="005B01BC">
            <w:pPr>
              <w:pStyle w:val="TableParagraph"/>
              <w:spacing w:before="68" w:line="230" w:lineRule="auto"/>
              <w:ind w:right="117"/>
              <w:rPr>
                <w:sz w:val="20"/>
                <w:szCs w:val="24"/>
              </w:rPr>
            </w:pPr>
            <w:r w:rsidRPr="00BB312B">
              <w:rPr>
                <w:sz w:val="20"/>
                <w:szCs w:val="24"/>
              </w:rPr>
              <w:t>Вооружение</w:t>
            </w:r>
            <w:r w:rsidRPr="00BB312B">
              <w:rPr>
                <w:spacing w:val="-5"/>
                <w:sz w:val="20"/>
                <w:szCs w:val="24"/>
              </w:rPr>
              <w:t xml:space="preserve"> </w:t>
            </w:r>
            <w:r w:rsidRPr="00BB312B">
              <w:rPr>
                <w:sz w:val="20"/>
                <w:szCs w:val="24"/>
              </w:rPr>
              <w:t>мотострелкового отделения</w:t>
            </w:r>
            <w:proofErr w:type="gramStart"/>
            <w:r w:rsidRPr="00BB312B">
              <w:rPr>
                <w:spacing w:val="-10"/>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Назначение и тактико- технические</w:t>
            </w:r>
            <w:r w:rsidRPr="00BB312B">
              <w:rPr>
                <w:spacing w:val="-5"/>
                <w:sz w:val="20"/>
                <w:szCs w:val="24"/>
              </w:rPr>
              <w:t xml:space="preserve"> </w:t>
            </w:r>
            <w:r w:rsidRPr="00BB312B">
              <w:rPr>
                <w:sz w:val="20"/>
                <w:szCs w:val="24"/>
              </w:rPr>
              <w:t xml:space="preserve">характеристики </w:t>
            </w:r>
            <w:r w:rsidRPr="00BB312B">
              <w:rPr>
                <w:spacing w:val="-2"/>
                <w:sz w:val="20"/>
                <w:szCs w:val="24"/>
              </w:rPr>
              <w:t>основных</w:t>
            </w:r>
            <w:r w:rsidRPr="00BB312B">
              <w:rPr>
                <w:spacing w:val="-13"/>
                <w:sz w:val="20"/>
                <w:szCs w:val="24"/>
              </w:rPr>
              <w:t xml:space="preserve"> </w:t>
            </w:r>
            <w:r w:rsidRPr="00BB312B">
              <w:rPr>
                <w:spacing w:val="-2"/>
                <w:sz w:val="20"/>
                <w:szCs w:val="24"/>
              </w:rPr>
              <w:t>видов</w:t>
            </w:r>
            <w:r w:rsidRPr="00BB312B">
              <w:rPr>
                <w:spacing w:val="-12"/>
                <w:sz w:val="20"/>
                <w:szCs w:val="24"/>
              </w:rPr>
              <w:t xml:space="preserve"> </w:t>
            </w:r>
            <w:r w:rsidRPr="00BB312B">
              <w:rPr>
                <w:spacing w:val="-2"/>
                <w:sz w:val="20"/>
                <w:szCs w:val="24"/>
              </w:rPr>
              <w:t>стрелкового</w:t>
            </w:r>
            <w:r w:rsidRPr="00BB312B">
              <w:rPr>
                <w:spacing w:val="-13"/>
                <w:sz w:val="20"/>
                <w:szCs w:val="24"/>
              </w:rPr>
              <w:t xml:space="preserve"> </w:t>
            </w:r>
            <w:r w:rsidRPr="00BB312B">
              <w:rPr>
                <w:spacing w:val="-2"/>
                <w:sz w:val="20"/>
                <w:szCs w:val="24"/>
              </w:rPr>
              <w:t xml:space="preserve">оружия </w:t>
            </w:r>
            <w:r w:rsidRPr="00BB312B">
              <w:rPr>
                <w:sz w:val="20"/>
                <w:szCs w:val="24"/>
              </w:rPr>
              <w:t>и ручных гранат</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3" w:line="230" w:lineRule="auto"/>
              <w:ind w:right="146"/>
              <w:rPr>
                <w:sz w:val="20"/>
                <w:szCs w:val="24"/>
              </w:rPr>
            </w:pPr>
            <w:r w:rsidRPr="00BB312B">
              <w:rPr>
                <w:spacing w:val="-4"/>
                <w:sz w:val="20"/>
                <w:szCs w:val="24"/>
              </w:rPr>
              <w:t>Перспективы</w:t>
            </w:r>
            <w:r w:rsidRPr="00BB312B">
              <w:rPr>
                <w:spacing w:val="-11"/>
                <w:sz w:val="20"/>
                <w:szCs w:val="24"/>
              </w:rPr>
              <w:t xml:space="preserve"> </w:t>
            </w:r>
            <w:r w:rsidRPr="00BB312B">
              <w:rPr>
                <w:spacing w:val="-4"/>
                <w:sz w:val="20"/>
                <w:szCs w:val="24"/>
              </w:rPr>
              <w:t>развития</w:t>
            </w:r>
            <w:r w:rsidRPr="00BB312B">
              <w:rPr>
                <w:spacing w:val="-11"/>
                <w:sz w:val="20"/>
                <w:szCs w:val="24"/>
              </w:rPr>
              <w:t xml:space="preserve"> </w:t>
            </w:r>
            <w:r w:rsidRPr="00BB312B">
              <w:rPr>
                <w:spacing w:val="-4"/>
                <w:sz w:val="20"/>
                <w:szCs w:val="24"/>
              </w:rPr>
              <w:t>современн</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го стрелкового оружия</w:t>
            </w:r>
          </w:p>
        </w:tc>
        <w:tc>
          <w:tcPr>
            <w:tcW w:w="3543" w:type="dxa"/>
          </w:tcPr>
          <w:p w:rsidR="001541A7" w:rsidRPr="00BB312B" w:rsidRDefault="001541A7" w:rsidP="005B01BC">
            <w:pPr>
              <w:pStyle w:val="TableParagraph"/>
              <w:spacing w:line="207" w:lineRule="exact"/>
              <w:ind w:left="114"/>
              <w:rPr>
                <w:sz w:val="20"/>
                <w:szCs w:val="24"/>
              </w:rPr>
            </w:pPr>
            <w:r w:rsidRPr="00BB312B">
              <w:rPr>
                <w:sz w:val="20"/>
                <w:szCs w:val="24"/>
              </w:rPr>
              <w:t>Актуализируют</w:t>
            </w:r>
            <w:r w:rsidRPr="00BB312B">
              <w:rPr>
                <w:spacing w:val="13"/>
                <w:sz w:val="20"/>
                <w:szCs w:val="24"/>
              </w:rPr>
              <w:t xml:space="preserve"> </w:t>
            </w:r>
            <w:r w:rsidRPr="00BB312B">
              <w:rPr>
                <w:spacing w:val="-2"/>
                <w:sz w:val="20"/>
                <w:szCs w:val="24"/>
              </w:rPr>
              <w:t>информацию</w:t>
            </w:r>
          </w:p>
          <w:p w:rsidR="001541A7" w:rsidRPr="00BB312B" w:rsidRDefault="001541A7" w:rsidP="005B01BC">
            <w:pPr>
              <w:pStyle w:val="TableParagraph"/>
              <w:spacing w:before="3" w:line="230" w:lineRule="auto"/>
              <w:ind w:left="114" w:right="206"/>
              <w:rPr>
                <w:sz w:val="20"/>
                <w:szCs w:val="24"/>
              </w:rPr>
            </w:pPr>
            <w:r w:rsidRPr="00BB312B">
              <w:rPr>
                <w:spacing w:val="-2"/>
                <w:sz w:val="20"/>
                <w:szCs w:val="24"/>
              </w:rPr>
              <w:t>о</w:t>
            </w:r>
            <w:r w:rsidRPr="00BB312B">
              <w:rPr>
                <w:spacing w:val="-13"/>
                <w:sz w:val="20"/>
                <w:szCs w:val="24"/>
              </w:rPr>
              <w:t xml:space="preserve"> </w:t>
            </w:r>
            <w:r w:rsidRPr="00BB312B">
              <w:rPr>
                <w:spacing w:val="-2"/>
                <w:sz w:val="20"/>
                <w:szCs w:val="24"/>
              </w:rPr>
              <w:t>вооружении</w:t>
            </w:r>
            <w:r w:rsidRPr="00BB312B">
              <w:rPr>
                <w:spacing w:val="-12"/>
                <w:sz w:val="20"/>
                <w:szCs w:val="24"/>
              </w:rPr>
              <w:t xml:space="preserve"> </w:t>
            </w:r>
            <w:r w:rsidRPr="00BB312B">
              <w:rPr>
                <w:spacing w:val="-2"/>
                <w:sz w:val="20"/>
                <w:szCs w:val="24"/>
              </w:rPr>
              <w:t>отделения</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тактико- </w:t>
            </w:r>
            <w:r w:rsidRPr="00BB312B">
              <w:rPr>
                <w:sz w:val="20"/>
                <w:szCs w:val="24"/>
              </w:rPr>
              <w:t>технических</w:t>
            </w:r>
            <w:r w:rsidRPr="00BB312B">
              <w:rPr>
                <w:spacing w:val="-5"/>
                <w:sz w:val="20"/>
                <w:szCs w:val="24"/>
              </w:rPr>
              <w:t xml:space="preserve"> </w:t>
            </w:r>
            <w:r w:rsidRPr="00BB312B">
              <w:rPr>
                <w:sz w:val="20"/>
                <w:szCs w:val="24"/>
              </w:rPr>
              <w:t>характеристиках стрелкового оружия</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0" w:lineRule="auto"/>
              <w:ind w:left="114" w:right="202"/>
              <w:rPr>
                <w:sz w:val="20"/>
                <w:szCs w:val="24"/>
              </w:rPr>
            </w:pPr>
            <w:r w:rsidRPr="00BB312B">
              <w:rPr>
                <w:spacing w:val="-2"/>
                <w:sz w:val="20"/>
                <w:szCs w:val="24"/>
              </w:rPr>
              <w:t>Классифицируют</w:t>
            </w:r>
            <w:r w:rsidRPr="00BB312B">
              <w:rPr>
                <w:spacing w:val="-13"/>
                <w:sz w:val="20"/>
                <w:szCs w:val="24"/>
              </w:rPr>
              <w:t xml:space="preserve"> </w:t>
            </w:r>
            <w:r w:rsidRPr="00BB312B">
              <w:rPr>
                <w:spacing w:val="-2"/>
                <w:sz w:val="20"/>
                <w:szCs w:val="24"/>
              </w:rPr>
              <w:t>виды</w:t>
            </w:r>
            <w:r w:rsidRPr="00BB312B">
              <w:rPr>
                <w:spacing w:val="-12"/>
                <w:sz w:val="20"/>
                <w:szCs w:val="24"/>
              </w:rPr>
              <w:t xml:space="preserve"> </w:t>
            </w:r>
            <w:r w:rsidRPr="00BB312B">
              <w:rPr>
                <w:spacing w:val="-2"/>
                <w:sz w:val="20"/>
                <w:szCs w:val="24"/>
              </w:rPr>
              <w:t xml:space="preserve">стрелкового </w:t>
            </w:r>
            <w:r w:rsidRPr="00BB312B">
              <w:rPr>
                <w:sz w:val="20"/>
                <w:szCs w:val="24"/>
              </w:rPr>
              <w:t>оружия и ручных гранат</w:t>
            </w:r>
            <w:proofErr w:type="gramStart"/>
            <w:r w:rsidRPr="00BB312B">
              <w:rPr>
                <w:spacing w:val="-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0" w:lineRule="auto"/>
              <w:ind w:left="114" w:right="146"/>
              <w:rPr>
                <w:sz w:val="20"/>
                <w:szCs w:val="24"/>
              </w:rPr>
            </w:pPr>
            <w:r w:rsidRPr="00BB312B">
              <w:rPr>
                <w:spacing w:val="-4"/>
                <w:sz w:val="20"/>
                <w:szCs w:val="24"/>
              </w:rPr>
              <w:t>Рассказывают</w:t>
            </w:r>
            <w:r w:rsidRPr="00BB312B">
              <w:rPr>
                <w:spacing w:val="-11"/>
                <w:sz w:val="20"/>
                <w:szCs w:val="24"/>
              </w:rPr>
              <w:t xml:space="preserve"> </w:t>
            </w:r>
            <w:r w:rsidRPr="00BB312B">
              <w:rPr>
                <w:spacing w:val="-4"/>
                <w:sz w:val="20"/>
                <w:szCs w:val="24"/>
              </w:rPr>
              <w:t>о</w:t>
            </w:r>
            <w:r w:rsidRPr="00BB312B">
              <w:rPr>
                <w:spacing w:val="-11"/>
                <w:sz w:val="20"/>
                <w:szCs w:val="24"/>
              </w:rPr>
              <w:t xml:space="preserve"> </w:t>
            </w:r>
            <w:r w:rsidRPr="00BB312B">
              <w:rPr>
                <w:spacing w:val="-4"/>
                <w:sz w:val="20"/>
                <w:szCs w:val="24"/>
              </w:rPr>
              <w:t>перспективах развития</w:t>
            </w:r>
            <w:r w:rsidRPr="00BB312B">
              <w:rPr>
                <w:spacing w:val="5"/>
                <w:sz w:val="20"/>
                <w:szCs w:val="24"/>
              </w:rPr>
              <w:t xml:space="preserve"> </w:t>
            </w:r>
            <w:r w:rsidRPr="00BB312B">
              <w:rPr>
                <w:spacing w:val="-4"/>
                <w:sz w:val="20"/>
                <w:szCs w:val="24"/>
              </w:rPr>
              <w:t>стрелкового</w:t>
            </w:r>
            <w:r w:rsidRPr="00BB312B">
              <w:rPr>
                <w:spacing w:val="5"/>
                <w:sz w:val="20"/>
                <w:szCs w:val="24"/>
              </w:rPr>
              <w:t xml:space="preserve"> </w:t>
            </w:r>
            <w:r w:rsidRPr="00BB312B">
              <w:rPr>
                <w:spacing w:val="-4"/>
                <w:sz w:val="20"/>
                <w:szCs w:val="24"/>
              </w:rPr>
              <w:t>оружия</w:t>
            </w:r>
          </w:p>
        </w:tc>
      </w:tr>
      <w:tr w:rsidR="001541A7" w:rsidRPr="00BB312B" w:rsidTr="005B01BC">
        <w:trPr>
          <w:trHeight w:val="1573"/>
        </w:trPr>
        <w:tc>
          <w:tcPr>
            <w:tcW w:w="3061" w:type="dxa"/>
          </w:tcPr>
          <w:p w:rsidR="001541A7" w:rsidRPr="00BB312B" w:rsidRDefault="001541A7" w:rsidP="005B01BC">
            <w:pPr>
              <w:pStyle w:val="TableParagraph"/>
              <w:spacing w:before="68" w:line="232" w:lineRule="auto"/>
              <w:ind w:right="171"/>
              <w:rPr>
                <w:sz w:val="20"/>
                <w:szCs w:val="24"/>
              </w:rPr>
            </w:pPr>
            <w:r w:rsidRPr="00BB312B">
              <w:rPr>
                <w:i/>
                <w:w w:val="110"/>
                <w:sz w:val="20"/>
                <w:szCs w:val="24"/>
              </w:rPr>
              <w:t>Практическое занятие (1 ч).</w:t>
            </w:r>
            <w:r w:rsidRPr="00BB312B">
              <w:rPr>
                <w:i/>
                <w:spacing w:val="80"/>
                <w:w w:val="110"/>
                <w:sz w:val="20"/>
                <w:szCs w:val="24"/>
              </w:rPr>
              <w:t xml:space="preserve"> </w:t>
            </w:r>
            <w:r w:rsidRPr="00BB312B">
              <w:rPr>
                <w:sz w:val="20"/>
                <w:szCs w:val="24"/>
              </w:rPr>
              <w:t>Общее устройство автомата Калашникова и ручных гранат</w:t>
            </w:r>
            <w:proofErr w:type="gramStart"/>
            <w:r w:rsidRPr="00BB312B">
              <w:rPr>
                <w:spacing w:val="-8"/>
                <w:sz w:val="20"/>
                <w:szCs w:val="24"/>
              </w:rPr>
              <w:t xml:space="preserve"> </w:t>
            </w:r>
            <w:r w:rsidRPr="00BB312B">
              <w:rPr>
                <w:sz w:val="20"/>
                <w:szCs w:val="24"/>
              </w:rPr>
              <w:t>.</w:t>
            </w:r>
            <w:proofErr w:type="gramEnd"/>
            <w:r w:rsidRPr="00BB312B">
              <w:rPr>
                <w:sz w:val="20"/>
                <w:szCs w:val="24"/>
              </w:rPr>
              <w:t xml:space="preserve"> Уход за стрелковым</w:t>
            </w:r>
          </w:p>
          <w:p w:rsidR="001541A7" w:rsidRPr="00BB312B" w:rsidRDefault="001541A7" w:rsidP="005B01BC">
            <w:pPr>
              <w:pStyle w:val="TableParagraph"/>
              <w:spacing w:before="0" w:line="230" w:lineRule="auto"/>
              <w:ind w:right="105"/>
              <w:rPr>
                <w:sz w:val="20"/>
                <w:szCs w:val="24"/>
              </w:rPr>
            </w:pPr>
            <w:r w:rsidRPr="00BB312B">
              <w:rPr>
                <w:spacing w:val="-2"/>
                <w:sz w:val="20"/>
                <w:szCs w:val="24"/>
              </w:rPr>
              <w:t>оружием,</w:t>
            </w:r>
            <w:r w:rsidRPr="00BB312B">
              <w:rPr>
                <w:spacing w:val="-13"/>
                <w:sz w:val="20"/>
                <w:szCs w:val="24"/>
              </w:rPr>
              <w:t xml:space="preserve"> </w:t>
            </w:r>
            <w:r w:rsidRPr="00BB312B">
              <w:rPr>
                <w:spacing w:val="-2"/>
                <w:sz w:val="20"/>
                <w:szCs w:val="24"/>
              </w:rPr>
              <w:t>его</w:t>
            </w:r>
            <w:r w:rsidRPr="00BB312B">
              <w:rPr>
                <w:spacing w:val="-12"/>
                <w:sz w:val="20"/>
                <w:szCs w:val="24"/>
              </w:rPr>
              <w:t xml:space="preserve"> </w:t>
            </w:r>
            <w:r w:rsidRPr="00BB312B">
              <w:rPr>
                <w:spacing w:val="-2"/>
                <w:sz w:val="20"/>
                <w:szCs w:val="24"/>
              </w:rPr>
              <w:t>хранение</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сбер</w:t>
            </w:r>
            <w:proofErr w:type="gramStart"/>
            <w:r w:rsidRPr="00BB312B">
              <w:rPr>
                <w:spacing w:val="-2"/>
                <w:sz w:val="20"/>
                <w:szCs w:val="24"/>
              </w:rPr>
              <w:t>е-</w:t>
            </w:r>
            <w:proofErr w:type="gramEnd"/>
            <w:r w:rsidRPr="00BB312B">
              <w:rPr>
                <w:spacing w:val="-2"/>
                <w:sz w:val="20"/>
                <w:szCs w:val="24"/>
              </w:rPr>
              <w:t xml:space="preserve"> жение</w:t>
            </w:r>
          </w:p>
        </w:tc>
        <w:tc>
          <w:tcPr>
            <w:tcW w:w="3543" w:type="dxa"/>
          </w:tcPr>
          <w:p w:rsidR="001541A7" w:rsidRPr="00BB312B" w:rsidRDefault="001541A7" w:rsidP="005B01BC">
            <w:pPr>
              <w:pStyle w:val="TableParagraph"/>
              <w:spacing w:before="68" w:line="230" w:lineRule="auto"/>
              <w:ind w:right="396"/>
              <w:rPr>
                <w:sz w:val="20"/>
                <w:szCs w:val="24"/>
              </w:rPr>
            </w:pPr>
            <w:r w:rsidRPr="00BB312B">
              <w:rPr>
                <w:w w:val="95"/>
                <w:sz w:val="20"/>
                <w:szCs w:val="24"/>
              </w:rPr>
              <w:t>Назначение и устройство частей</w:t>
            </w:r>
            <w:r w:rsidRPr="00BB312B">
              <w:rPr>
                <w:spacing w:val="80"/>
                <w:sz w:val="20"/>
                <w:szCs w:val="24"/>
              </w:rPr>
              <w:t xml:space="preserve"> </w:t>
            </w:r>
            <w:r w:rsidRPr="00BB312B">
              <w:rPr>
                <w:w w:val="95"/>
                <w:sz w:val="20"/>
                <w:szCs w:val="24"/>
              </w:rPr>
              <w:t>и</w:t>
            </w:r>
            <w:r w:rsidRPr="00BB312B">
              <w:rPr>
                <w:spacing w:val="-3"/>
                <w:w w:val="95"/>
                <w:sz w:val="20"/>
                <w:szCs w:val="24"/>
              </w:rPr>
              <w:t xml:space="preserve"> </w:t>
            </w:r>
            <w:r w:rsidRPr="00BB312B">
              <w:rPr>
                <w:w w:val="95"/>
                <w:sz w:val="20"/>
                <w:szCs w:val="24"/>
              </w:rPr>
              <w:t>механизмов</w:t>
            </w:r>
            <w:r w:rsidRPr="00BB312B">
              <w:rPr>
                <w:spacing w:val="-3"/>
                <w:w w:val="95"/>
                <w:sz w:val="20"/>
                <w:szCs w:val="24"/>
              </w:rPr>
              <w:t xml:space="preserve"> </w:t>
            </w:r>
            <w:r w:rsidRPr="00BB312B">
              <w:rPr>
                <w:w w:val="95"/>
                <w:sz w:val="20"/>
                <w:szCs w:val="24"/>
              </w:rPr>
              <w:t>автомата,</w:t>
            </w:r>
            <w:r w:rsidRPr="00BB312B">
              <w:rPr>
                <w:spacing w:val="-3"/>
                <w:w w:val="95"/>
                <w:sz w:val="20"/>
                <w:szCs w:val="24"/>
              </w:rPr>
              <w:t xml:space="preserve"> </w:t>
            </w:r>
            <w:r w:rsidRPr="00BB312B">
              <w:rPr>
                <w:w w:val="95"/>
                <w:sz w:val="20"/>
                <w:szCs w:val="24"/>
              </w:rPr>
              <w:t>патронов и принадлежностей</w:t>
            </w:r>
            <w:proofErr w:type="gramStart"/>
            <w:r w:rsidRPr="00BB312B">
              <w:rPr>
                <w:spacing w:val="-2"/>
                <w:w w:val="95"/>
                <w:sz w:val="20"/>
                <w:szCs w:val="24"/>
              </w:rPr>
              <w:t xml:space="preserve"> </w:t>
            </w:r>
            <w:r w:rsidRPr="00BB312B">
              <w:rPr>
                <w:w w:val="95"/>
                <w:sz w:val="20"/>
                <w:szCs w:val="24"/>
              </w:rPr>
              <w:t>.</w:t>
            </w:r>
            <w:proofErr w:type="gramEnd"/>
            <w:r w:rsidRPr="00BB312B">
              <w:rPr>
                <w:w w:val="95"/>
                <w:sz w:val="20"/>
                <w:szCs w:val="24"/>
              </w:rPr>
              <w:t xml:space="preserve"> Принцип</w:t>
            </w:r>
          </w:p>
          <w:p w:rsidR="001541A7" w:rsidRPr="00BB312B" w:rsidRDefault="001541A7" w:rsidP="005B01BC">
            <w:pPr>
              <w:pStyle w:val="TableParagraph"/>
              <w:spacing w:before="1" w:line="230" w:lineRule="auto"/>
              <w:ind w:right="238"/>
              <w:jc w:val="both"/>
              <w:rPr>
                <w:sz w:val="20"/>
                <w:szCs w:val="24"/>
              </w:rPr>
            </w:pPr>
            <w:r w:rsidRPr="00BB312B">
              <w:rPr>
                <w:spacing w:val="-6"/>
                <w:sz w:val="20"/>
                <w:szCs w:val="24"/>
              </w:rPr>
              <w:t>устройства</w:t>
            </w:r>
            <w:r w:rsidRPr="00BB312B">
              <w:rPr>
                <w:spacing w:val="-9"/>
                <w:sz w:val="20"/>
                <w:szCs w:val="24"/>
              </w:rPr>
              <w:t xml:space="preserve"> </w:t>
            </w:r>
            <w:r w:rsidRPr="00BB312B">
              <w:rPr>
                <w:spacing w:val="-6"/>
                <w:sz w:val="20"/>
                <w:szCs w:val="24"/>
              </w:rPr>
              <w:t>и</w:t>
            </w:r>
            <w:r w:rsidRPr="00BB312B">
              <w:rPr>
                <w:sz w:val="20"/>
                <w:szCs w:val="24"/>
              </w:rPr>
              <w:t xml:space="preserve"> </w:t>
            </w:r>
            <w:r w:rsidRPr="00BB312B">
              <w:rPr>
                <w:spacing w:val="-6"/>
                <w:sz w:val="20"/>
                <w:szCs w:val="24"/>
              </w:rPr>
              <w:t>действие</w:t>
            </w:r>
            <w:r w:rsidRPr="00BB312B">
              <w:rPr>
                <w:sz w:val="20"/>
                <w:szCs w:val="24"/>
              </w:rPr>
              <w:t xml:space="preserve"> </w:t>
            </w:r>
            <w:r w:rsidRPr="00BB312B">
              <w:rPr>
                <w:spacing w:val="-6"/>
                <w:sz w:val="20"/>
                <w:szCs w:val="24"/>
              </w:rPr>
              <w:t>автоматики</w:t>
            </w:r>
            <w:proofErr w:type="gramStart"/>
            <w:r w:rsidRPr="00BB312B">
              <w:rPr>
                <w:spacing w:val="-9"/>
                <w:sz w:val="20"/>
                <w:szCs w:val="24"/>
              </w:rPr>
              <w:t xml:space="preserve"> </w:t>
            </w:r>
            <w:r w:rsidRPr="00BB312B">
              <w:rPr>
                <w:spacing w:val="-6"/>
                <w:sz w:val="20"/>
                <w:szCs w:val="24"/>
              </w:rPr>
              <w:t>.</w:t>
            </w:r>
            <w:proofErr w:type="gramEnd"/>
            <w:r w:rsidRPr="00BB312B">
              <w:rPr>
                <w:spacing w:val="-6"/>
                <w:sz w:val="20"/>
                <w:szCs w:val="24"/>
              </w:rPr>
              <w:t xml:space="preserve"> </w:t>
            </w:r>
            <w:r w:rsidRPr="00BB312B">
              <w:rPr>
                <w:spacing w:val="-2"/>
                <w:sz w:val="20"/>
                <w:szCs w:val="24"/>
              </w:rPr>
              <w:t>Возможные</w:t>
            </w:r>
            <w:r w:rsidRPr="00BB312B">
              <w:rPr>
                <w:spacing w:val="-13"/>
                <w:sz w:val="20"/>
                <w:szCs w:val="24"/>
              </w:rPr>
              <w:t xml:space="preserve"> </w:t>
            </w:r>
            <w:r w:rsidRPr="00BB312B">
              <w:rPr>
                <w:spacing w:val="-2"/>
                <w:sz w:val="20"/>
                <w:szCs w:val="24"/>
              </w:rPr>
              <w:t>задержки</w:t>
            </w:r>
            <w:r w:rsidRPr="00BB312B">
              <w:rPr>
                <w:spacing w:val="-12"/>
                <w:sz w:val="20"/>
                <w:szCs w:val="24"/>
              </w:rPr>
              <w:t xml:space="preserve"> </w:t>
            </w:r>
            <w:r w:rsidRPr="00BB312B">
              <w:rPr>
                <w:spacing w:val="-2"/>
                <w:sz w:val="20"/>
                <w:szCs w:val="24"/>
              </w:rPr>
              <w:t>при</w:t>
            </w:r>
            <w:r w:rsidRPr="00BB312B">
              <w:rPr>
                <w:spacing w:val="-13"/>
                <w:sz w:val="20"/>
                <w:szCs w:val="24"/>
              </w:rPr>
              <w:t xml:space="preserve"> </w:t>
            </w:r>
            <w:r w:rsidRPr="00BB312B">
              <w:rPr>
                <w:spacing w:val="-2"/>
                <w:sz w:val="20"/>
                <w:szCs w:val="24"/>
              </w:rPr>
              <w:t xml:space="preserve">стрельбе </w:t>
            </w:r>
            <w:r w:rsidRPr="00BB312B">
              <w:rPr>
                <w:sz w:val="20"/>
                <w:szCs w:val="24"/>
              </w:rPr>
              <w:t>и их устранение</w:t>
            </w:r>
            <w:r w:rsidRPr="00BB312B">
              <w:rPr>
                <w:spacing w:val="-5"/>
                <w:sz w:val="20"/>
                <w:szCs w:val="24"/>
              </w:rPr>
              <w:t xml:space="preserve"> </w:t>
            </w:r>
            <w:r w:rsidRPr="00BB312B">
              <w:rPr>
                <w:w w:val="95"/>
                <w:sz w:val="20"/>
                <w:szCs w:val="24"/>
              </w:rPr>
              <w:t>.</w:t>
            </w:r>
          </w:p>
        </w:tc>
        <w:tc>
          <w:tcPr>
            <w:tcW w:w="3543" w:type="dxa"/>
          </w:tcPr>
          <w:p w:rsidR="001541A7" w:rsidRPr="00BB312B" w:rsidRDefault="001541A7" w:rsidP="005B01BC">
            <w:pPr>
              <w:pStyle w:val="TableParagraph"/>
              <w:spacing w:before="68" w:line="230" w:lineRule="auto"/>
              <w:ind w:left="114" w:right="146"/>
              <w:rPr>
                <w:sz w:val="20"/>
                <w:szCs w:val="24"/>
              </w:rPr>
            </w:pPr>
            <w:r w:rsidRPr="00BB312B">
              <w:rPr>
                <w:w w:val="95"/>
                <w:sz w:val="20"/>
                <w:szCs w:val="24"/>
              </w:rPr>
              <w:t>Объясняют назначение и устройство частей и механизмов автомата, патронов и принадлежностей</w:t>
            </w:r>
            <w:proofErr w:type="gramStart"/>
            <w:r w:rsidRPr="00BB312B">
              <w:rPr>
                <w:spacing w:val="-2"/>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0" w:lineRule="auto"/>
              <w:ind w:left="114" w:right="146"/>
              <w:rPr>
                <w:sz w:val="20"/>
                <w:szCs w:val="24"/>
              </w:rPr>
            </w:pPr>
            <w:r w:rsidRPr="00BB312B">
              <w:rPr>
                <w:w w:val="95"/>
                <w:sz w:val="20"/>
                <w:szCs w:val="24"/>
              </w:rPr>
              <w:t>Рассказывают общее устройство ручных гранат</w:t>
            </w:r>
            <w:proofErr w:type="gramStart"/>
            <w:r w:rsidRPr="00BB312B">
              <w:rPr>
                <w:spacing w:val="-8"/>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0" w:lineRule="auto"/>
              <w:ind w:left="114" w:right="686"/>
              <w:rPr>
                <w:sz w:val="20"/>
                <w:szCs w:val="24"/>
              </w:rPr>
            </w:pPr>
            <w:r w:rsidRPr="00BB312B">
              <w:rPr>
                <w:spacing w:val="-2"/>
                <w:sz w:val="20"/>
                <w:szCs w:val="24"/>
              </w:rPr>
              <w:t>Формируют</w:t>
            </w:r>
            <w:r w:rsidRPr="00BB312B">
              <w:rPr>
                <w:spacing w:val="-13"/>
                <w:sz w:val="20"/>
                <w:szCs w:val="24"/>
              </w:rPr>
              <w:t xml:space="preserve"> </w:t>
            </w:r>
            <w:r w:rsidRPr="00BB312B">
              <w:rPr>
                <w:spacing w:val="-2"/>
                <w:sz w:val="20"/>
                <w:szCs w:val="24"/>
              </w:rPr>
              <w:t>навык</w:t>
            </w:r>
            <w:r w:rsidRPr="00BB312B">
              <w:rPr>
                <w:spacing w:val="-12"/>
                <w:sz w:val="20"/>
                <w:szCs w:val="24"/>
              </w:rPr>
              <w:t xml:space="preserve"> </w:t>
            </w:r>
            <w:r w:rsidRPr="00BB312B">
              <w:rPr>
                <w:spacing w:val="-2"/>
                <w:sz w:val="20"/>
                <w:szCs w:val="24"/>
              </w:rPr>
              <w:t xml:space="preserve">обращения </w:t>
            </w:r>
            <w:r w:rsidRPr="00BB312B">
              <w:rPr>
                <w:sz w:val="20"/>
                <w:szCs w:val="24"/>
              </w:rPr>
              <w:t>с оружием</w:t>
            </w:r>
            <w:proofErr w:type="gramStart"/>
            <w:r w:rsidRPr="00BB312B">
              <w:rPr>
                <w:spacing w:val="-11"/>
                <w:sz w:val="20"/>
                <w:szCs w:val="24"/>
              </w:rPr>
              <w:t xml:space="preserve"> </w:t>
            </w:r>
            <w:r w:rsidRPr="00BB312B">
              <w:rPr>
                <w:w w:val="95"/>
                <w:sz w:val="20"/>
                <w:szCs w:val="24"/>
              </w:rPr>
              <w:t>.</w:t>
            </w:r>
            <w:proofErr w:type="gramEnd"/>
          </w:p>
        </w:tc>
      </w:tr>
    </w:tbl>
    <w:p w:rsidR="001541A7" w:rsidRPr="00BB312B" w:rsidRDefault="001541A7" w:rsidP="001541A7">
      <w:pPr>
        <w:rPr>
          <w:sz w:val="20"/>
          <w:szCs w:val="24"/>
        </w:rPr>
      </w:pPr>
      <w:r w:rsidRPr="00BB312B">
        <w:rPr>
          <w:noProof/>
          <w:sz w:val="20"/>
          <w:szCs w:val="24"/>
          <w:lang w:eastAsia="ru-RU"/>
        </w:rPr>
        <mc:AlternateContent>
          <mc:Choice Requires="wps">
            <w:drawing>
              <wp:anchor distT="0" distB="0" distL="0" distR="0" simplePos="0" relativeHeight="487630848" behindDoc="0" locked="0" layoutInCell="1" allowOverlap="1" wp14:anchorId="2924467B" wp14:editId="6FB0A3A3">
                <wp:simplePos x="0" y="0"/>
                <wp:positionH relativeFrom="page">
                  <wp:posOffset>430131</wp:posOffset>
                </wp:positionH>
                <wp:positionV relativeFrom="page">
                  <wp:posOffset>4374075</wp:posOffset>
                </wp:positionV>
                <wp:extent cx="160020" cy="133985"/>
                <wp:effectExtent l="0" t="0" r="0" b="0"/>
                <wp:wrapNone/>
                <wp:docPr id="46"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3398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33</w:t>
                            </w:r>
                          </w:p>
                        </w:txbxContent>
                      </wps:txbx>
                      <wps:bodyPr vert="vert" wrap="square" lIns="0" tIns="0" rIns="0" bIns="0" rtlCol="0">
                        <a:noAutofit/>
                      </wps:bodyPr>
                    </wps:wsp>
                  </a:graphicData>
                </a:graphic>
              </wp:anchor>
            </w:drawing>
          </mc:Choice>
          <mc:Fallback>
            <w:pict>
              <v:shape id="Textbox 27" o:spid="_x0000_s1030" type="#_x0000_t202" style="position:absolute;margin-left:33.85pt;margin-top:344.4pt;width:12.6pt;height:10.55pt;z-index:4876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33</w:t>
                      </w:r>
                    </w:p>
                  </w:txbxContent>
                </v:textbox>
                <w10:wrap anchorx="page" anchory="page"/>
              </v:shape>
            </w:pict>
          </mc:Fallback>
        </mc:AlternateContent>
      </w:r>
    </w:p>
    <w:p w:rsidR="001541A7" w:rsidRPr="00BB312B" w:rsidRDefault="001541A7" w:rsidP="001541A7">
      <w:pPr>
        <w:rPr>
          <w:sz w:val="20"/>
          <w:szCs w:val="24"/>
        </w:rPr>
        <w:sectPr w:rsidR="001541A7" w:rsidRPr="00BB312B">
          <w:footerReference w:type="default" r:id="rId924"/>
          <w:pgSz w:w="12020" w:h="7830" w:orient="landscape"/>
          <w:pgMar w:top="72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31872" behindDoc="0" locked="0" layoutInCell="1" allowOverlap="1" wp14:anchorId="7220CD96" wp14:editId="6F7BE9F4">
                <wp:simplePos x="0" y="0"/>
                <wp:positionH relativeFrom="page">
                  <wp:posOffset>430132</wp:posOffset>
                </wp:positionH>
                <wp:positionV relativeFrom="page">
                  <wp:posOffset>455300</wp:posOffset>
                </wp:positionV>
                <wp:extent cx="160020" cy="140970"/>
                <wp:effectExtent l="0" t="0" r="0" b="0"/>
                <wp:wrapNone/>
                <wp:docPr id="4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097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34</w:t>
                            </w:r>
                          </w:p>
                        </w:txbxContent>
                      </wps:txbx>
                      <wps:bodyPr vert="vert" wrap="square" lIns="0" tIns="0" rIns="0" bIns="0" rtlCol="0">
                        <a:noAutofit/>
                      </wps:bodyPr>
                    </wps:wsp>
                  </a:graphicData>
                </a:graphic>
              </wp:anchor>
            </w:drawing>
          </mc:Choice>
          <mc:Fallback>
            <w:pict>
              <v:shape id="Textbox 28" o:spid="_x0000_s1031" type="#_x0000_t202" style="position:absolute;left:0;text-align:left;margin-left:33.85pt;margin-top:35.85pt;width:12.6pt;height:11.1pt;z-index:4876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34</w:t>
                      </w:r>
                    </w:p>
                  </w:txbxContent>
                </v:textbox>
                <w10:wrap anchorx="page" anchory="page"/>
              </v:shape>
            </w:pict>
          </mc:Fallback>
        </mc:AlternateContent>
      </w:r>
      <w:r w:rsidRPr="00BB312B">
        <w:rPr>
          <w:i/>
          <w:spacing w:val="-2"/>
          <w:w w:val="115"/>
          <w:sz w:val="20"/>
          <w:szCs w:val="24"/>
        </w:rPr>
        <w:t>Продолжение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952"/>
        </w:trPr>
        <w:tc>
          <w:tcPr>
            <w:tcW w:w="3061"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69" w:line="228" w:lineRule="auto"/>
              <w:ind w:right="199"/>
              <w:rPr>
                <w:sz w:val="20"/>
                <w:szCs w:val="24"/>
              </w:rPr>
            </w:pPr>
            <w:r w:rsidRPr="00BB312B">
              <w:rPr>
                <w:spacing w:val="-2"/>
                <w:sz w:val="20"/>
                <w:szCs w:val="24"/>
              </w:rPr>
              <w:t>Порядок</w:t>
            </w:r>
            <w:r w:rsidRPr="00BB312B">
              <w:rPr>
                <w:spacing w:val="-13"/>
                <w:sz w:val="20"/>
                <w:szCs w:val="24"/>
              </w:rPr>
              <w:t xml:space="preserve"> </w:t>
            </w:r>
            <w:r w:rsidRPr="00BB312B">
              <w:rPr>
                <w:spacing w:val="-2"/>
                <w:sz w:val="20"/>
                <w:szCs w:val="24"/>
              </w:rPr>
              <w:t>неполной</w:t>
            </w:r>
            <w:r w:rsidRPr="00BB312B">
              <w:rPr>
                <w:spacing w:val="-12"/>
                <w:sz w:val="20"/>
                <w:szCs w:val="24"/>
              </w:rPr>
              <w:t xml:space="preserve"> </w:t>
            </w:r>
            <w:r w:rsidRPr="00BB312B">
              <w:rPr>
                <w:spacing w:val="-2"/>
                <w:sz w:val="20"/>
                <w:szCs w:val="24"/>
              </w:rPr>
              <w:t>разборки</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сбо</w:t>
            </w:r>
            <w:proofErr w:type="gramStart"/>
            <w:r w:rsidRPr="00BB312B">
              <w:rPr>
                <w:spacing w:val="-2"/>
                <w:sz w:val="20"/>
                <w:szCs w:val="24"/>
              </w:rPr>
              <w:t>р-</w:t>
            </w:r>
            <w:proofErr w:type="gramEnd"/>
            <w:r w:rsidRPr="00BB312B">
              <w:rPr>
                <w:spacing w:val="-2"/>
                <w:sz w:val="20"/>
                <w:szCs w:val="24"/>
              </w:rPr>
              <w:t xml:space="preserve"> </w:t>
            </w:r>
            <w:r w:rsidRPr="00BB312B">
              <w:rPr>
                <w:sz w:val="20"/>
                <w:szCs w:val="24"/>
              </w:rPr>
              <w:t>ки после неполной разборки</w:t>
            </w:r>
            <w:r w:rsidRPr="00BB312B">
              <w:rPr>
                <w:spacing w:val="-6"/>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right="146"/>
              <w:rPr>
                <w:sz w:val="20"/>
                <w:szCs w:val="24"/>
              </w:rPr>
            </w:pPr>
            <w:r w:rsidRPr="00BB312B">
              <w:rPr>
                <w:sz w:val="20"/>
                <w:szCs w:val="24"/>
              </w:rPr>
              <w:t>Устройство</w:t>
            </w:r>
            <w:r w:rsidRPr="00BB312B">
              <w:rPr>
                <w:spacing w:val="-12"/>
                <w:sz w:val="20"/>
                <w:szCs w:val="24"/>
              </w:rPr>
              <w:t xml:space="preserve"> </w:t>
            </w:r>
            <w:r w:rsidRPr="00BB312B">
              <w:rPr>
                <w:sz w:val="20"/>
                <w:szCs w:val="24"/>
              </w:rPr>
              <w:t>гранат</w:t>
            </w:r>
            <w:r w:rsidRPr="00BB312B">
              <w:rPr>
                <w:spacing w:val="-12"/>
                <w:sz w:val="20"/>
                <w:szCs w:val="24"/>
              </w:rPr>
              <w:t xml:space="preserve"> </w:t>
            </w:r>
            <w:r w:rsidRPr="00BB312B">
              <w:rPr>
                <w:sz w:val="20"/>
                <w:szCs w:val="24"/>
              </w:rPr>
              <w:t>РГД-5,</w:t>
            </w:r>
            <w:r w:rsidRPr="00BB312B">
              <w:rPr>
                <w:spacing w:val="-12"/>
                <w:sz w:val="20"/>
                <w:szCs w:val="24"/>
              </w:rPr>
              <w:t xml:space="preserve"> </w:t>
            </w:r>
            <w:r w:rsidRPr="00BB312B">
              <w:rPr>
                <w:sz w:val="20"/>
                <w:szCs w:val="24"/>
              </w:rPr>
              <w:t>Ф-1,</w:t>
            </w:r>
            <w:r w:rsidRPr="00BB312B">
              <w:rPr>
                <w:spacing w:val="-12"/>
                <w:sz w:val="20"/>
                <w:szCs w:val="24"/>
              </w:rPr>
              <w:t xml:space="preserve"> </w:t>
            </w:r>
            <w:r w:rsidRPr="00BB312B">
              <w:rPr>
                <w:sz w:val="20"/>
                <w:szCs w:val="24"/>
              </w:rPr>
              <w:t xml:space="preserve">РГН, </w:t>
            </w:r>
            <w:r w:rsidRPr="00BB312B">
              <w:rPr>
                <w:spacing w:val="-4"/>
                <w:sz w:val="20"/>
                <w:szCs w:val="24"/>
              </w:rPr>
              <w:t>РГО</w:t>
            </w:r>
          </w:p>
        </w:tc>
        <w:tc>
          <w:tcPr>
            <w:tcW w:w="3543" w:type="dxa"/>
          </w:tcPr>
          <w:p w:rsidR="001541A7" w:rsidRPr="00BB312B" w:rsidRDefault="001541A7" w:rsidP="005B01BC">
            <w:pPr>
              <w:pStyle w:val="TableParagraph"/>
              <w:spacing w:before="69" w:line="228" w:lineRule="auto"/>
              <w:ind w:left="114" w:right="206"/>
              <w:rPr>
                <w:sz w:val="20"/>
                <w:szCs w:val="24"/>
              </w:rPr>
            </w:pPr>
            <w:r w:rsidRPr="00BB312B">
              <w:rPr>
                <w:spacing w:val="-4"/>
                <w:sz w:val="20"/>
                <w:szCs w:val="24"/>
              </w:rPr>
              <w:t xml:space="preserve">Выполняют практические действия </w:t>
            </w:r>
            <w:r w:rsidRPr="00BB312B">
              <w:rPr>
                <w:sz w:val="20"/>
                <w:szCs w:val="24"/>
              </w:rPr>
              <w:t xml:space="preserve">по неполной разборке и сборке </w:t>
            </w:r>
            <w:r w:rsidRPr="00BB312B">
              <w:rPr>
                <w:spacing w:val="-4"/>
                <w:sz w:val="20"/>
                <w:szCs w:val="24"/>
              </w:rPr>
              <w:t xml:space="preserve">автомата Калашникова, подготовке </w:t>
            </w:r>
            <w:r w:rsidRPr="00BB312B">
              <w:rPr>
                <w:sz w:val="20"/>
                <w:szCs w:val="24"/>
              </w:rPr>
              <w:t>к бою ручных гранат</w:t>
            </w:r>
          </w:p>
        </w:tc>
      </w:tr>
      <w:tr w:rsidR="001541A7" w:rsidRPr="00BB312B" w:rsidTr="005B01BC">
        <w:trPr>
          <w:trHeight w:val="2950"/>
        </w:trPr>
        <w:tc>
          <w:tcPr>
            <w:tcW w:w="3061" w:type="dxa"/>
          </w:tcPr>
          <w:p w:rsidR="001541A7" w:rsidRPr="00BB312B" w:rsidRDefault="001541A7" w:rsidP="005B01BC">
            <w:pPr>
              <w:pStyle w:val="TableParagraph"/>
              <w:spacing w:before="71" w:line="228" w:lineRule="auto"/>
              <w:ind w:right="171"/>
              <w:rPr>
                <w:sz w:val="20"/>
                <w:szCs w:val="24"/>
              </w:rPr>
            </w:pPr>
            <w:r w:rsidRPr="00BB312B">
              <w:rPr>
                <w:i/>
                <w:w w:val="110"/>
                <w:sz w:val="20"/>
                <w:szCs w:val="24"/>
              </w:rPr>
              <w:t>Практическое</w:t>
            </w:r>
            <w:r w:rsidRPr="00BB312B">
              <w:rPr>
                <w:i/>
                <w:spacing w:val="33"/>
                <w:w w:val="110"/>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ч).</w:t>
            </w:r>
            <w:r w:rsidRPr="00BB312B">
              <w:rPr>
                <w:i/>
                <w:spacing w:val="40"/>
                <w:w w:val="105"/>
                <w:sz w:val="20"/>
                <w:szCs w:val="24"/>
              </w:rPr>
              <w:t xml:space="preserve"> </w:t>
            </w:r>
            <w:r w:rsidRPr="00BB312B">
              <w:rPr>
                <w:sz w:val="20"/>
                <w:szCs w:val="24"/>
              </w:rPr>
              <w:t>Требования</w:t>
            </w:r>
            <w:r w:rsidRPr="00BB312B">
              <w:rPr>
                <w:spacing w:val="-15"/>
                <w:sz w:val="20"/>
                <w:szCs w:val="24"/>
              </w:rPr>
              <w:t xml:space="preserve"> </w:t>
            </w:r>
            <w:r w:rsidRPr="00BB312B">
              <w:rPr>
                <w:sz w:val="20"/>
                <w:szCs w:val="24"/>
              </w:rPr>
              <w:t>безопасности</w:t>
            </w:r>
            <w:r w:rsidRPr="00BB312B">
              <w:rPr>
                <w:spacing w:val="-14"/>
                <w:sz w:val="20"/>
                <w:szCs w:val="24"/>
              </w:rPr>
              <w:t xml:space="preserve"> </w:t>
            </w:r>
            <w:r w:rsidRPr="00BB312B">
              <w:rPr>
                <w:sz w:val="20"/>
                <w:szCs w:val="24"/>
              </w:rPr>
              <w:t xml:space="preserve">при </w:t>
            </w:r>
            <w:r w:rsidRPr="00BB312B">
              <w:rPr>
                <w:w w:val="105"/>
                <w:sz w:val="20"/>
                <w:szCs w:val="24"/>
              </w:rPr>
              <w:t>обращении</w:t>
            </w:r>
            <w:r w:rsidRPr="00BB312B">
              <w:rPr>
                <w:spacing w:val="-16"/>
                <w:w w:val="105"/>
                <w:sz w:val="20"/>
                <w:szCs w:val="24"/>
              </w:rPr>
              <w:t xml:space="preserve"> </w:t>
            </w:r>
            <w:r w:rsidRPr="00BB312B">
              <w:rPr>
                <w:w w:val="105"/>
                <w:sz w:val="20"/>
                <w:szCs w:val="24"/>
              </w:rPr>
              <w:t>с</w:t>
            </w:r>
            <w:r w:rsidRPr="00BB312B">
              <w:rPr>
                <w:spacing w:val="-15"/>
                <w:w w:val="105"/>
                <w:sz w:val="20"/>
                <w:szCs w:val="24"/>
              </w:rPr>
              <w:t xml:space="preserve"> </w:t>
            </w:r>
            <w:r w:rsidRPr="00BB312B">
              <w:rPr>
                <w:w w:val="105"/>
                <w:sz w:val="20"/>
                <w:szCs w:val="24"/>
              </w:rPr>
              <w:t>оружием</w:t>
            </w:r>
            <w:r w:rsidRPr="00BB312B">
              <w:rPr>
                <w:spacing w:val="-15"/>
                <w:w w:val="105"/>
                <w:sz w:val="20"/>
                <w:szCs w:val="24"/>
              </w:rPr>
              <w:t xml:space="preserve"> </w:t>
            </w:r>
            <w:r w:rsidRPr="00BB312B">
              <w:rPr>
                <w:w w:val="105"/>
                <w:sz w:val="20"/>
                <w:szCs w:val="24"/>
              </w:rPr>
              <w:t>и</w:t>
            </w:r>
            <w:r w:rsidRPr="00BB312B">
              <w:rPr>
                <w:spacing w:val="-15"/>
                <w:w w:val="105"/>
                <w:sz w:val="20"/>
                <w:szCs w:val="24"/>
              </w:rPr>
              <w:t xml:space="preserve"> </w:t>
            </w:r>
            <w:r w:rsidRPr="00BB312B">
              <w:rPr>
                <w:w w:val="105"/>
                <w:sz w:val="20"/>
                <w:szCs w:val="24"/>
              </w:rPr>
              <w:t>бо</w:t>
            </w:r>
            <w:proofErr w:type="gramStart"/>
            <w:r w:rsidRPr="00BB312B">
              <w:rPr>
                <w:w w:val="105"/>
                <w:sz w:val="20"/>
                <w:szCs w:val="24"/>
              </w:rPr>
              <w:t>е-</w:t>
            </w:r>
            <w:proofErr w:type="gramEnd"/>
            <w:r w:rsidRPr="00BB312B">
              <w:rPr>
                <w:w w:val="105"/>
                <w:sz w:val="20"/>
                <w:szCs w:val="24"/>
              </w:rPr>
              <w:t xml:space="preserve"> </w:t>
            </w:r>
            <w:r w:rsidRPr="00BB312B">
              <w:rPr>
                <w:spacing w:val="-4"/>
                <w:sz w:val="20"/>
                <w:szCs w:val="24"/>
              </w:rPr>
              <w:t>припасами</w:t>
            </w:r>
            <w:r w:rsidRPr="00BB312B">
              <w:rPr>
                <w:spacing w:val="-23"/>
                <w:sz w:val="20"/>
                <w:szCs w:val="24"/>
              </w:rPr>
              <w:t xml:space="preserve"> </w:t>
            </w:r>
            <w:r w:rsidRPr="00BB312B">
              <w:rPr>
                <w:spacing w:val="-4"/>
                <w:sz w:val="20"/>
                <w:szCs w:val="24"/>
              </w:rPr>
              <w:t>.</w:t>
            </w:r>
            <w:r w:rsidRPr="00BB312B">
              <w:rPr>
                <w:spacing w:val="-6"/>
                <w:sz w:val="20"/>
                <w:szCs w:val="24"/>
              </w:rPr>
              <w:t xml:space="preserve"> </w:t>
            </w:r>
            <w:r w:rsidRPr="00BB312B">
              <w:rPr>
                <w:spacing w:val="-4"/>
                <w:sz w:val="20"/>
                <w:szCs w:val="24"/>
              </w:rPr>
              <w:t>Правила</w:t>
            </w:r>
            <w:r w:rsidRPr="00BB312B">
              <w:rPr>
                <w:spacing w:val="-6"/>
                <w:sz w:val="20"/>
                <w:szCs w:val="24"/>
              </w:rPr>
              <w:t xml:space="preserve"> </w:t>
            </w:r>
            <w:r w:rsidRPr="00BB312B">
              <w:rPr>
                <w:spacing w:val="-4"/>
                <w:sz w:val="20"/>
                <w:szCs w:val="24"/>
              </w:rPr>
              <w:t xml:space="preserve">стрельбы </w:t>
            </w:r>
            <w:r w:rsidRPr="00BB312B">
              <w:rPr>
                <w:spacing w:val="-2"/>
                <w:sz w:val="20"/>
                <w:szCs w:val="24"/>
              </w:rPr>
              <w:t>из</w:t>
            </w:r>
            <w:r w:rsidRPr="00BB312B">
              <w:rPr>
                <w:spacing w:val="-13"/>
                <w:sz w:val="20"/>
                <w:szCs w:val="24"/>
              </w:rPr>
              <w:t xml:space="preserve"> </w:t>
            </w:r>
            <w:r w:rsidRPr="00BB312B">
              <w:rPr>
                <w:spacing w:val="-2"/>
                <w:sz w:val="20"/>
                <w:szCs w:val="24"/>
              </w:rPr>
              <w:t>стрелкового</w:t>
            </w:r>
            <w:r w:rsidRPr="00BB312B">
              <w:rPr>
                <w:spacing w:val="-12"/>
                <w:sz w:val="20"/>
                <w:szCs w:val="24"/>
              </w:rPr>
              <w:t xml:space="preserve"> </w:t>
            </w:r>
            <w:r w:rsidRPr="00BB312B">
              <w:rPr>
                <w:spacing w:val="-2"/>
                <w:sz w:val="20"/>
                <w:szCs w:val="24"/>
              </w:rPr>
              <w:t>оружия</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мета- </w:t>
            </w:r>
            <w:r w:rsidRPr="00BB312B">
              <w:rPr>
                <w:w w:val="105"/>
                <w:sz w:val="20"/>
                <w:szCs w:val="24"/>
              </w:rPr>
              <w:t>ния ручных гранат</w:t>
            </w:r>
          </w:p>
        </w:tc>
        <w:tc>
          <w:tcPr>
            <w:tcW w:w="3543" w:type="dxa"/>
          </w:tcPr>
          <w:p w:rsidR="001541A7" w:rsidRPr="00BB312B" w:rsidRDefault="001541A7" w:rsidP="005B01BC">
            <w:pPr>
              <w:pStyle w:val="TableParagraph"/>
              <w:spacing w:before="69" w:line="228" w:lineRule="auto"/>
              <w:rPr>
                <w:sz w:val="20"/>
                <w:szCs w:val="24"/>
              </w:rPr>
            </w:pPr>
            <w:r w:rsidRPr="00BB312B">
              <w:rPr>
                <w:spacing w:val="-4"/>
                <w:sz w:val="20"/>
                <w:szCs w:val="24"/>
              </w:rPr>
              <w:t>Требования</w:t>
            </w:r>
            <w:r w:rsidRPr="00BB312B">
              <w:rPr>
                <w:spacing w:val="-10"/>
                <w:sz w:val="20"/>
                <w:szCs w:val="24"/>
              </w:rPr>
              <w:t xml:space="preserve"> </w:t>
            </w:r>
            <w:r w:rsidRPr="00BB312B">
              <w:rPr>
                <w:spacing w:val="-4"/>
                <w:sz w:val="20"/>
                <w:szCs w:val="24"/>
              </w:rPr>
              <w:t>Курса</w:t>
            </w:r>
            <w:r w:rsidRPr="00BB312B">
              <w:rPr>
                <w:spacing w:val="-10"/>
                <w:sz w:val="20"/>
                <w:szCs w:val="24"/>
              </w:rPr>
              <w:t xml:space="preserve"> </w:t>
            </w:r>
            <w:r w:rsidRPr="00BB312B">
              <w:rPr>
                <w:spacing w:val="-4"/>
                <w:sz w:val="20"/>
                <w:szCs w:val="24"/>
              </w:rPr>
              <w:t>стрельб</w:t>
            </w:r>
            <w:r w:rsidRPr="00BB312B">
              <w:rPr>
                <w:spacing w:val="-10"/>
                <w:sz w:val="20"/>
                <w:szCs w:val="24"/>
              </w:rPr>
              <w:t xml:space="preserve"> </w:t>
            </w:r>
            <w:r w:rsidRPr="00BB312B">
              <w:rPr>
                <w:spacing w:val="-4"/>
                <w:sz w:val="20"/>
                <w:szCs w:val="24"/>
              </w:rPr>
              <w:t>по</w:t>
            </w:r>
            <w:r w:rsidRPr="00BB312B">
              <w:rPr>
                <w:spacing w:val="-10"/>
                <w:sz w:val="20"/>
                <w:szCs w:val="24"/>
              </w:rPr>
              <w:t xml:space="preserve"> </w:t>
            </w:r>
            <w:r w:rsidRPr="00BB312B">
              <w:rPr>
                <w:spacing w:val="-4"/>
                <w:sz w:val="20"/>
                <w:szCs w:val="24"/>
              </w:rPr>
              <w:t>орган</w:t>
            </w:r>
            <w:proofErr w:type="gramStart"/>
            <w:r w:rsidRPr="00BB312B">
              <w:rPr>
                <w:spacing w:val="-4"/>
                <w:sz w:val="20"/>
                <w:szCs w:val="24"/>
              </w:rPr>
              <w:t>и-</w:t>
            </w:r>
            <w:proofErr w:type="gramEnd"/>
            <w:r w:rsidRPr="00BB312B">
              <w:rPr>
                <w:spacing w:val="-4"/>
                <w:sz w:val="20"/>
                <w:szCs w:val="24"/>
              </w:rPr>
              <w:t xml:space="preserve"> </w:t>
            </w:r>
            <w:r w:rsidRPr="00BB312B">
              <w:rPr>
                <w:sz w:val="20"/>
                <w:szCs w:val="24"/>
              </w:rPr>
              <w:t>зации, порядку и мерам безопасно- сти</w:t>
            </w:r>
            <w:r w:rsidRPr="00BB312B">
              <w:rPr>
                <w:spacing w:val="-1"/>
                <w:sz w:val="20"/>
                <w:szCs w:val="24"/>
              </w:rPr>
              <w:t xml:space="preserve"> </w:t>
            </w:r>
            <w:r w:rsidRPr="00BB312B">
              <w:rPr>
                <w:sz w:val="20"/>
                <w:szCs w:val="24"/>
              </w:rPr>
              <w:t>во</w:t>
            </w:r>
            <w:r w:rsidRPr="00BB312B">
              <w:rPr>
                <w:spacing w:val="-1"/>
                <w:sz w:val="20"/>
                <w:szCs w:val="24"/>
              </w:rPr>
              <w:t xml:space="preserve"> </w:t>
            </w:r>
            <w:r w:rsidRPr="00BB312B">
              <w:rPr>
                <w:sz w:val="20"/>
                <w:szCs w:val="24"/>
              </w:rPr>
              <w:t>время</w:t>
            </w:r>
            <w:r w:rsidRPr="00BB312B">
              <w:rPr>
                <w:spacing w:val="-1"/>
                <w:sz w:val="20"/>
                <w:szCs w:val="24"/>
              </w:rPr>
              <w:t xml:space="preserve"> </w:t>
            </w:r>
            <w:r w:rsidRPr="00BB312B">
              <w:rPr>
                <w:sz w:val="20"/>
                <w:szCs w:val="24"/>
              </w:rPr>
              <w:t>стрельб</w:t>
            </w:r>
            <w:r w:rsidRPr="00BB312B">
              <w:rPr>
                <w:spacing w:val="-1"/>
                <w:sz w:val="20"/>
                <w:szCs w:val="24"/>
              </w:rPr>
              <w:t xml:space="preserve"> </w:t>
            </w:r>
            <w:r w:rsidRPr="00BB312B">
              <w:rPr>
                <w:sz w:val="20"/>
                <w:szCs w:val="24"/>
              </w:rPr>
              <w:t>и</w:t>
            </w:r>
            <w:r w:rsidRPr="00BB312B">
              <w:rPr>
                <w:spacing w:val="-1"/>
                <w:sz w:val="20"/>
                <w:szCs w:val="24"/>
              </w:rPr>
              <w:t xml:space="preserve"> </w:t>
            </w:r>
            <w:r w:rsidRPr="00BB312B">
              <w:rPr>
                <w:sz w:val="20"/>
                <w:szCs w:val="24"/>
              </w:rPr>
              <w:t>тренировок, изучение условий упражнения</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right="312"/>
              <w:rPr>
                <w:sz w:val="20"/>
                <w:szCs w:val="24"/>
              </w:rPr>
            </w:pPr>
            <w:r w:rsidRPr="00BB312B">
              <w:rPr>
                <w:spacing w:val="-2"/>
                <w:sz w:val="20"/>
                <w:szCs w:val="24"/>
              </w:rPr>
              <w:t>Классификация</w:t>
            </w:r>
            <w:r w:rsidRPr="00BB312B">
              <w:rPr>
                <w:spacing w:val="-10"/>
                <w:sz w:val="20"/>
                <w:szCs w:val="24"/>
              </w:rPr>
              <w:t xml:space="preserve"> </w:t>
            </w:r>
            <w:r w:rsidRPr="00BB312B">
              <w:rPr>
                <w:spacing w:val="-2"/>
                <w:sz w:val="20"/>
                <w:szCs w:val="24"/>
              </w:rPr>
              <w:t>целей</w:t>
            </w:r>
            <w:r w:rsidRPr="00BB312B">
              <w:rPr>
                <w:spacing w:val="-10"/>
                <w:sz w:val="20"/>
                <w:szCs w:val="24"/>
              </w:rPr>
              <w:t xml:space="preserve"> </w:t>
            </w:r>
            <w:r w:rsidRPr="00BB312B">
              <w:rPr>
                <w:spacing w:val="-2"/>
                <w:sz w:val="20"/>
                <w:szCs w:val="24"/>
              </w:rPr>
              <w:t>на</w:t>
            </w:r>
            <w:r w:rsidRPr="00BB312B">
              <w:rPr>
                <w:spacing w:val="-10"/>
                <w:sz w:val="20"/>
                <w:szCs w:val="24"/>
              </w:rPr>
              <w:t xml:space="preserve"> </w:t>
            </w:r>
            <w:r w:rsidRPr="00BB312B">
              <w:rPr>
                <w:spacing w:val="-2"/>
                <w:sz w:val="20"/>
                <w:szCs w:val="24"/>
              </w:rPr>
              <w:t>поле</w:t>
            </w:r>
            <w:r w:rsidRPr="00BB312B">
              <w:rPr>
                <w:spacing w:val="-10"/>
                <w:sz w:val="20"/>
                <w:szCs w:val="24"/>
              </w:rPr>
              <w:t xml:space="preserve"> </w:t>
            </w:r>
            <w:r w:rsidRPr="00BB312B">
              <w:rPr>
                <w:spacing w:val="-2"/>
                <w:sz w:val="20"/>
                <w:szCs w:val="24"/>
              </w:rPr>
              <w:t xml:space="preserve">боя </w:t>
            </w:r>
            <w:r w:rsidRPr="00BB312B">
              <w:rPr>
                <w:sz w:val="20"/>
                <w:szCs w:val="24"/>
              </w:rPr>
              <w:t>и их краткая характеристика</w:t>
            </w:r>
            <w:proofErr w:type="gramStart"/>
            <w:r w:rsidRPr="00BB312B">
              <w:rPr>
                <w:spacing w:val="-7"/>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8" w:lineRule="auto"/>
              <w:ind w:right="232"/>
              <w:rPr>
                <w:sz w:val="20"/>
                <w:szCs w:val="24"/>
              </w:rPr>
            </w:pPr>
            <w:r w:rsidRPr="00BB312B">
              <w:rPr>
                <w:sz w:val="20"/>
                <w:szCs w:val="24"/>
              </w:rPr>
              <w:t>Простейшая огневая задача, её сущность и алгоритм решения</w:t>
            </w:r>
            <w:proofErr w:type="gramStart"/>
            <w:r w:rsidRPr="00BB312B">
              <w:rPr>
                <w:spacing w:val="-6"/>
                <w:sz w:val="20"/>
                <w:szCs w:val="24"/>
              </w:rPr>
              <w:t xml:space="preserve"> </w:t>
            </w:r>
            <w:r w:rsidRPr="00BB312B">
              <w:rPr>
                <w:w w:val="95"/>
                <w:sz w:val="20"/>
                <w:szCs w:val="24"/>
              </w:rPr>
              <w:t>.</w:t>
            </w:r>
            <w:proofErr w:type="gramEnd"/>
            <w:r w:rsidRPr="00BB312B">
              <w:rPr>
                <w:w w:val="95"/>
                <w:sz w:val="20"/>
                <w:szCs w:val="24"/>
              </w:rPr>
              <w:t xml:space="preserve"> </w:t>
            </w:r>
            <w:r w:rsidRPr="00BB312B">
              <w:rPr>
                <w:spacing w:val="-6"/>
                <w:sz w:val="20"/>
                <w:szCs w:val="24"/>
              </w:rPr>
              <w:t>Способы</w:t>
            </w:r>
            <w:r w:rsidRPr="00BB312B">
              <w:rPr>
                <w:spacing w:val="-7"/>
                <w:sz w:val="20"/>
                <w:szCs w:val="24"/>
              </w:rPr>
              <w:t xml:space="preserve"> </w:t>
            </w:r>
            <w:r w:rsidRPr="00BB312B">
              <w:rPr>
                <w:spacing w:val="-6"/>
                <w:sz w:val="20"/>
                <w:szCs w:val="24"/>
              </w:rPr>
              <w:t>ведения</w:t>
            </w:r>
            <w:r w:rsidRPr="00BB312B">
              <w:rPr>
                <w:spacing w:val="-7"/>
                <w:sz w:val="20"/>
                <w:szCs w:val="24"/>
              </w:rPr>
              <w:t xml:space="preserve"> </w:t>
            </w:r>
            <w:r w:rsidRPr="00BB312B">
              <w:rPr>
                <w:spacing w:val="-6"/>
                <w:sz w:val="20"/>
                <w:szCs w:val="24"/>
              </w:rPr>
              <w:t>огня</w:t>
            </w:r>
            <w:r w:rsidRPr="00BB312B">
              <w:rPr>
                <w:spacing w:val="-7"/>
                <w:sz w:val="20"/>
                <w:szCs w:val="24"/>
              </w:rPr>
              <w:t xml:space="preserve"> </w:t>
            </w:r>
            <w:r w:rsidRPr="00BB312B">
              <w:rPr>
                <w:spacing w:val="-6"/>
                <w:sz w:val="20"/>
                <w:szCs w:val="24"/>
              </w:rPr>
              <w:t>из</w:t>
            </w:r>
            <w:r w:rsidRPr="00BB312B">
              <w:rPr>
                <w:spacing w:val="-7"/>
                <w:sz w:val="20"/>
                <w:szCs w:val="24"/>
              </w:rPr>
              <w:t xml:space="preserve"> </w:t>
            </w:r>
            <w:r w:rsidRPr="00BB312B">
              <w:rPr>
                <w:spacing w:val="-6"/>
                <w:sz w:val="20"/>
                <w:szCs w:val="24"/>
              </w:rPr>
              <w:t>автомата</w:t>
            </w:r>
            <w:r w:rsidRPr="00BB312B">
              <w:rPr>
                <w:spacing w:val="-23"/>
                <w:sz w:val="20"/>
                <w:szCs w:val="24"/>
              </w:rPr>
              <w:t xml:space="preserve"> </w:t>
            </w:r>
            <w:r w:rsidRPr="00BB312B">
              <w:rPr>
                <w:spacing w:val="-6"/>
                <w:sz w:val="20"/>
                <w:szCs w:val="24"/>
              </w:rPr>
              <w:t xml:space="preserve">. </w:t>
            </w:r>
            <w:r w:rsidRPr="00BB312B">
              <w:rPr>
                <w:sz w:val="20"/>
                <w:szCs w:val="24"/>
              </w:rPr>
              <w:t xml:space="preserve">Наводка оружия, сущность, виды </w:t>
            </w:r>
            <w:r w:rsidRPr="00BB312B">
              <w:rPr>
                <w:spacing w:val="-2"/>
                <w:sz w:val="20"/>
                <w:szCs w:val="24"/>
              </w:rPr>
              <w:t>и</w:t>
            </w:r>
            <w:r w:rsidRPr="00BB312B">
              <w:rPr>
                <w:spacing w:val="-8"/>
                <w:sz w:val="20"/>
                <w:szCs w:val="24"/>
              </w:rPr>
              <w:t xml:space="preserve"> </w:t>
            </w:r>
            <w:r w:rsidRPr="00BB312B">
              <w:rPr>
                <w:spacing w:val="-2"/>
                <w:sz w:val="20"/>
                <w:szCs w:val="24"/>
              </w:rPr>
              <w:t>приёмы</w:t>
            </w:r>
            <w:r w:rsidRPr="00BB312B">
              <w:rPr>
                <w:spacing w:val="-8"/>
                <w:sz w:val="20"/>
                <w:szCs w:val="24"/>
              </w:rPr>
              <w:t xml:space="preserve"> </w:t>
            </w:r>
            <w:r w:rsidRPr="00BB312B">
              <w:rPr>
                <w:spacing w:val="-2"/>
                <w:sz w:val="20"/>
                <w:szCs w:val="24"/>
              </w:rPr>
              <w:t>производства</w:t>
            </w:r>
            <w:r w:rsidRPr="00BB312B">
              <w:rPr>
                <w:spacing w:val="-8"/>
                <w:sz w:val="20"/>
                <w:szCs w:val="24"/>
              </w:rPr>
              <w:t xml:space="preserve"> </w:t>
            </w:r>
            <w:r w:rsidRPr="00BB312B">
              <w:rPr>
                <w:spacing w:val="-2"/>
                <w:sz w:val="20"/>
                <w:szCs w:val="24"/>
              </w:rPr>
              <w:t>выстрела</w:t>
            </w:r>
            <w:r w:rsidRPr="00BB312B">
              <w:rPr>
                <w:spacing w:val="-24"/>
                <w:sz w:val="20"/>
                <w:szCs w:val="24"/>
              </w:rPr>
              <w:t xml:space="preserve"> </w:t>
            </w:r>
            <w:r w:rsidRPr="00BB312B">
              <w:rPr>
                <w:spacing w:val="-2"/>
                <w:w w:val="95"/>
                <w:sz w:val="20"/>
                <w:szCs w:val="24"/>
              </w:rPr>
              <w:t xml:space="preserve">. </w:t>
            </w:r>
            <w:r w:rsidRPr="00BB312B">
              <w:rPr>
                <w:sz w:val="20"/>
                <w:szCs w:val="24"/>
              </w:rPr>
              <w:t>Выбор момента выстрела</w:t>
            </w:r>
            <w:r w:rsidRPr="00BB312B">
              <w:rPr>
                <w:spacing w:val="-8"/>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right="146"/>
              <w:rPr>
                <w:sz w:val="20"/>
                <w:szCs w:val="24"/>
              </w:rPr>
            </w:pPr>
            <w:r w:rsidRPr="00BB312B">
              <w:rPr>
                <w:sz w:val="20"/>
                <w:szCs w:val="24"/>
              </w:rPr>
              <w:t>Изготовка</w:t>
            </w:r>
            <w:r w:rsidRPr="00BB312B">
              <w:rPr>
                <w:spacing w:val="-15"/>
                <w:sz w:val="20"/>
                <w:szCs w:val="24"/>
              </w:rPr>
              <w:t xml:space="preserve"> </w:t>
            </w:r>
            <w:r w:rsidRPr="00BB312B">
              <w:rPr>
                <w:sz w:val="20"/>
                <w:szCs w:val="24"/>
              </w:rPr>
              <w:t>для</w:t>
            </w:r>
            <w:r w:rsidRPr="00BB312B">
              <w:rPr>
                <w:spacing w:val="-14"/>
                <w:sz w:val="20"/>
                <w:szCs w:val="24"/>
              </w:rPr>
              <w:t xml:space="preserve"> </w:t>
            </w:r>
            <w:r w:rsidRPr="00BB312B">
              <w:rPr>
                <w:sz w:val="20"/>
                <w:szCs w:val="24"/>
              </w:rPr>
              <w:t>стрельбы</w:t>
            </w:r>
            <w:r w:rsidRPr="00BB312B">
              <w:rPr>
                <w:spacing w:val="-15"/>
                <w:sz w:val="20"/>
                <w:szCs w:val="24"/>
              </w:rPr>
              <w:t xml:space="preserve"> </w:t>
            </w:r>
            <w:r w:rsidRPr="00BB312B">
              <w:rPr>
                <w:sz w:val="20"/>
                <w:szCs w:val="24"/>
              </w:rPr>
              <w:t>из</w:t>
            </w:r>
            <w:r w:rsidRPr="00BB312B">
              <w:rPr>
                <w:spacing w:val="-14"/>
                <w:sz w:val="20"/>
                <w:szCs w:val="24"/>
              </w:rPr>
              <w:t xml:space="preserve"> </w:t>
            </w:r>
            <w:r w:rsidRPr="00BB312B">
              <w:rPr>
                <w:sz w:val="20"/>
                <w:szCs w:val="24"/>
              </w:rPr>
              <w:t>разли</w:t>
            </w:r>
            <w:proofErr w:type="gramStart"/>
            <w:r w:rsidRPr="00BB312B">
              <w:rPr>
                <w:sz w:val="20"/>
                <w:szCs w:val="24"/>
              </w:rPr>
              <w:t>ч-</w:t>
            </w:r>
            <w:proofErr w:type="gramEnd"/>
            <w:r w:rsidRPr="00BB312B">
              <w:rPr>
                <w:sz w:val="20"/>
                <w:szCs w:val="24"/>
              </w:rPr>
              <w:t xml:space="preserve"> ных</w:t>
            </w:r>
            <w:r w:rsidRPr="00BB312B">
              <w:rPr>
                <w:spacing w:val="-5"/>
                <w:sz w:val="20"/>
                <w:szCs w:val="24"/>
              </w:rPr>
              <w:t xml:space="preserve"> </w:t>
            </w:r>
            <w:r w:rsidRPr="00BB312B">
              <w:rPr>
                <w:sz w:val="20"/>
                <w:szCs w:val="24"/>
              </w:rPr>
              <w:t>положений</w:t>
            </w:r>
          </w:p>
        </w:tc>
        <w:tc>
          <w:tcPr>
            <w:tcW w:w="3543" w:type="dxa"/>
          </w:tcPr>
          <w:p w:rsidR="001541A7" w:rsidRPr="00BB312B" w:rsidRDefault="001541A7" w:rsidP="005B01BC">
            <w:pPr>
              <w:pStyle w:val="TableParagraph"/>
              <w:spacing w:before="69" w:line="228" w:lineRule="auto"/>
              <w:ind w:left="114" w:right="560"/>
              <w:rPr>
                <w:sz w:val="20"/>
                <w:szCs w:val="24"/>
              </w:rPr>
            </w:pPr>
            <w:r w:rsidRPr="00BB312B">
              <w:rPr>
                <w:sz w:val="20"/>
                <w:szCs w:val="24"/>
              </w:rPr>
              <w:t>Оценивают риски нарушения правил и мер безопасности</w:t>
            </w:r>
            <w:proofErr w:type="gramStart"/>
            <w:r w:rsidRPr="00BB312B">
              <w:rPr>
                <w:spacing w:val="-13"/>
                <w:sz w:val="20"/>
                <w:szCs w:val="24"/>
              </w:rPr>
              <w:t xml:space="preserve"> </w:t>
            </w:r>
            <w:r w:rsidRPr="00BB312B">
              <w:rPr>
                <w:w w:val="95"/>
                <w:sz w:val="20"/>
                <w:szCs w:val="24"/>
              </w:rPr>
              <w:t>.</w:t>
            </w:r>
            <w:proofErr w:type="gramEnd"/>
            <w:r w:rsidRPr="00BB312B">
              <w:rPr>
                <w:w w:val="95"/>
                <w:sz w:val="20"/>
                <w:szCs w:val="24"/>
              </w:rPr>
              <w:t xml:space="preserve"> </w:t>
            </w:r>
            <w:r w:rsidRPr="00BB312B">
              <w:rPr>
                <w:spacing w:val="-2"/>
                <w:sz w:val="20"/>
                <w:szCs w:val="24"/>
              </w:rPr>
              <w:t>Приводят</w:t>
            </w:r>
            <w:r w:rsidRPr="00BB312B">
              <w:rPr>
                <w:spacing w:val="-12"/>
                <w:sz w:val="20"/>
                <w:szCs w:val="24"/>
              </w:rPr>
              <w:t xml:space="preserve"> </w:t>
            </w:r>
            <w:r w:rsidRPr="00BB312B">
              <w:rPr>
                <w:spacing w:val="-2"/>
                <w:sz w:val="20"/>
                <w:szCs w:val="24"/>
              </w:rPr>
              <w:t>примеры</w:t>
            </w:r>
            <w:r w:rsidRPr="00BB312B">
              <w:rPr>
                <w:spacing w:val="-12"/>
                <w:sz w:val="20"/>
                <w:szCs w:val="24"/>
              </w:rPr>
              <w:t xml:space="preserve"> </w:t>
            </w:r>
            <w:r w:rsidRPr="00BB312B">
              <w:rPr>
                <w:spacing w:val="-2"/>
                <w:sz w:val="20"/>
                <w:szCs w:val="24"/>
              </w:rPr>
              <w:t>нарушений правил</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мер</w:t>
            </w:r>
            <w:r w:rsidRPr="00BB312B">
              <w:rPr>
                <w:spacing w:val="-13"/>
                <w:sz w:val="20"/>
                <w:szCs w:val="24"/>
              </w:rPr>
              <w:t xml:space="preserve"> </w:t>
            </w:r>
            <w:r w:rsidRPr="00BB312B">
              <w:rPr>
                <w:spacing w:val="-2"/>
                <w:sz w:val="20"/>
                <w:szCs w:val="24"/>
              </w:rPr>
              <w:t>безопасности</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их </w:t>
            </w:r>
            <w:r w:rsidRPr="00BB312B">
              <w:rPr>
                <w:sz w:val="20"/>
                <w:szCs w:val="24"/>
              </w:rPr>
              <w:t>возможных последствий</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left="114" w:right="146"/>
              <w:rPr>
                <w:sz w:val="20"/>
                <w:szCs w:val="24"/>
              </w:rPr>
            </w:pPr>
            <w:r w:rsidRPr="00BB312B">
              <w:rPr>
                <w:sz w:val="20"/>
                <w:szCs w:val="24"/>
              </w:rPr>
              <w:t>Перечисляют меры безопасности при</w:t>
            </w:r>
            <w:r w:rsidRPr="00BB312B">
              <w:rPr>
                <w:spacing w:val="-8"/>
                <w:sz w:val="20"/>
                <w:szCs w:val="24"/>
              </w:rPr>
              <w:t xml:space="preserve"> </w:t>
            </w:r>
            <w:r w:rsidRPr="00BB312B">
              <w:rPr>
                <w:sz w:val="20"/>
                <w:szCs w:val="24"/>
              </w:rPr>
              <w:t>проведении</w:t>
            </w:r>
            <w:r w:rsidRPr="00BB312B">
              <w:rPr>
                <w:spacing w:val="-8"/>
                <w:sz w:val="20"/>
                <w:szCs w:val="24"/>
              </w:rPr>
              <w:t xml:space="preserve"> </w:t>
            </w:r>
            <w:r w:rsidRPr="00BB312B">
              <w:rPr>
                <w:sz w:val="20"/>
                <w:szCs w:val="24"/>
              </w:rPr>
              <w:t>занятий</w:t>
            </w:r>
            <w:r w:rsidRPr="00BB312B">
              <w:rPr>
                <w:spacing w:val="-8"/>
                <w:sz w:val="20"/>
                <w:szCs w:val="24"/>
              </w:rPr>
              <w:t xml:space="preserve"> </w:t>
            </w:r>
            <w:r w:rsidRPr="00BB312B">
              <w:rPr>
                <w:sz w:val="20"/>
                <w:szCs w:val="24"/>
              </w:rPr>
              <w:t>по</w:t>
            </w:r>
            <w:r w:rsidRPr="00BB312B">
              <w:rPr>
                <w:spacing w:val="-8"/>
                <w:sz w:val="20"/>
                <w:szCs w:val="24"/>
              </w:rPr>
              <w:t xml:space="preserve"> </w:t>
            </w:r>
            <w:r w:rsidRPr="00BB312B">
              <w:rPr>
                <w:sz w:val="20"/>
                <w:szCs w:val="24"/>
              </w:rPr>
              <w:t xml:space="preserve">боевой </w:t>
            </w:r>
            <w:r w:rsidRPr="00BB312B">
              <w:rPr>
                <w:spacing w:val="-4"/>
                <w:sz w:val="20"/>
                <w:szCs w:val="24"/>
              </w:rPr>
              <w:t>подготовке</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обращении</w:t>
            </w:r>
            <w:r w:rsidRPr="00BB312B">
              <w:rPr>
                <w:spacing w:val="-11"/>
                <w:sz w:val="20"/>
                <w:szCs w:val="24"/>
              </w:rPr>
              <w:t xml:space="preserve"> </w:t>
            </w:r>
            <w:r w:rsidRPr="00BB312B">
              <w:rPr>
                <w:spacing w:val="-4"/>
                <w:sz w:val="20"/>
                <w:szCs w:val="24"/>
              </w:rPr>
              <w:t>с</w:t>
            </w:r>
            <w:r w:rsidRPr="00BB312B">
              <w:rPr>
                <w:spacing w:val="-11"/>
                <w:sz w:val="20"/>
                <w:szCs w:val="24"/>
              </w:rPr>
              <w:t xml:space="preserve"> </w:t>
            </w:r>
            <w:r w:rsidRPr="00BB312B">
              <w:rPr>
                <w:spacing w:val="-4"/>
                <w:sz w:val="20"/>
                <w:szCs w:val="24"/>
              </w:rPr>
              <w:t>оружием</w:t>
            </w:r>
            <w:proofErr w:type="gramStart"/>
            <w:r w:rsidRPr="00BB312B">
              <w:rPr>
                <w:spacing w:val="-26"/>
                <w:sz w:val="20"/>
                <w:szCs w:val="24"/>
              </w:rPr>
              <w:t xml:space="preserve"> </w:t>
            </w:r>
            <w:r w:rsidRPr="00BB312B">
              <w:rPr>
                <w:spacing w:val="-4"/>
                <w:sz w:val="20"/>
                <w:szCs w:val="24"/>
              </w:rPr>
              <w:t>.</w:t>
            </w:r>
            <w:proofErr w:type="gramEnd"/>
            <w:r w:rsidRPr="00BB312B">
              <w:rPr>
                <w:spacing w:val="-4"/>
                <w:sz w:val="20"/>
                <w:szCs w:val="24"/>
              </w:rPr>
              <w:t xml:space="preserve"> </w:t>
            </w:r>
            <w:r w:rsidRPr="00BB312B">
              <w:rPr>
                <w:spacing w:val="-2"/>
                <w:sz w:val="20"/>
                <w:szCs w:val="24"/>
              </w:rPr>
              <w:t>Вырабатывают</w:t>
            </w:r>
            <w:r w:rsidRPr="00BB312B">
              <w:rPr>
                <w:spacing w:val="-3"/>
                <w:sz w:val="20"/>
                <w:szCs w:val="24"/>
              </w:rPr>
              <w:t xml:space="preserve"> </w:t>
            </w:r>
            <w:r w:rsidRPr="00BB312B">
              <w:rPr>
                <w:spacing w:val="-2"/>
                <w:sz w:val="20"/>
                <w:szCs w:val="24"/>
              </w:rPr>
              <w:t>навыки</w:t>
            </w:r>
            <w:r w:rsidRPr="00BB312B">
              <w:rPr>
                <w:spacing w:val="-3"/>
                <w:sz w:val="20"/>
                <w:szCs w:val="24"/>
              </w:rPr>
              <w:t xml:space="preserve"> </w:t>
            </w:r>
            <w:r w:rsidRPr="00BB312B">
              <w:rPr>
                <w:spacing w:val="-2"/>
                <w:sz w:val="20"/>
                <w:szCs w:val="24"/>
              </w:rPr>
              <w:t xml:space="preserve">прицелива- </w:t>
            </w:r>
            <w:r w:rsidRPr="00BB312B">
              <w:rPr>
                <w:sz w:val="20"/>
                <w:szCs w:val="24"/>
              </w:rPr>
              <w:t>ния и производства выстрела</w:t>
            </w:r>
            <w:r w:rsidRPr="00BB312B">
              <w:rPr>
                <w:spacing w:val="-15"/>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left="114" w:right="146"/>
              <w:rPr>
                <w:sz w:val="20"/>
                <w:szCs w:val="24"/>
              </w:rPr>
            </w:pPr>
            <w:r w:rsidRPr="00BB312B">
              <w:rPr>
                <w:spacing w:val="-4"/>
                <w:sz w:val="20"/>
                <w:szCs w:val="24"/>
              </w:rPr>
              <w:t xml:space="preserve">Выполняют практические действия </w:t>
            </w:r>
            <w:r w:rsidRPr="00BB312B">
              <w:rPr>
                <w:sz w:val="20"/>
                <w:szCs w:val="24"/>
              </w:rPr>
              <w:t>по</w:t>
            </w:r>
            <w:r w:rsidRPr="00BB312B">
              <w:rPr>
                <w:spacing w:val="-2"/>
                <w:sz w:val="20"/>
                <w:szCs w:val="24"/>
              </w:rPr>
              <w:t xml:space="preserve"> </w:t>
            </w:r>
            <w:r w:rsidRPr="00BB312B">
              <w:rPr>
                <w:sz w:val="20"/>
                <w:szCs w:val="24"/>
              </w:rPr>
              <w:t>изготовке</w:t>
            </w:r>
            <w:r w:rsidRPr="00BB312B">
              <w:rPr>
                <w:spacing w:val="-2"/>
                <w:sz w:val="20"/>
                <w:szCs w:val="24"/>
              </w:rPr>
              <w:t xml:space="preserve"> </w:t>
            </w:r>
            <w:r w:rsidRPr="00BB312B">
              <w:rPr>
                <w:sz w:val="20"/>
                <w:szCs w:val="24"/>
              </w:rPr>
              <w:t>к</w:t>
            </w:r>
            <w:r w:rsidRPr="00BB312B">
              <w:rPr>
                <w:spacing w:val="-2"/>
                <w:sz w:val="20"/>
                <w:szCs w:val="24"/>
              </w:rPr>
              <w:t xml:space="preserve"> </w:t>
            </w:r>
            <w:r w:rsidRPr="00BB312B">
              <w:rPr>
                <w:sz w:val="20"/>
                <w:szCs w:val="24"/>
              </w:rPr>
              <w:t>стрельбе</w:t>
            </w:r>
            <w:r w:rsidRPr="00BB312B">
              <w:rPr>
                <w:spacing w:val="-2"/>
                <w:sz w:val="20"/>
                <w:szCs w:val="24"/>
              </w:rPr>
              <w:t xml:space="preserve"> </w:t>
            </w:r>
            <w:r w:rsidRPr="00BB312B">
              <w:rPr>
                <w:sz w:val="20"/>
                <w:szCs w:val="24"/>
              </w:rPr>
              <w:t>из</w:t>
            </w:r>
            <w:r w:rsidRPr="00BB312B">
              <w:rPr>
                <w:spacing w:val="-2"/>
                <w:sz w:val="20"/>
                <w:szCs w:val="24"/>
              </w:rPr>
              <w:t xml:space="preserve"> </w:t>
            </w:r>
            <w:r w:rsidRPr="00BB312B">
              <w:rPr>
                <w:sz w:val="20"/>
                <w:szCs w:val="24"/>
              </w:rPr>
              <w:t>разли</w:t>
            </w:r>
            <w:proofErr w:type="gramStart"/>
            <w:r w:rsidRPr="00BB312B">
              <w:rPr>
                <w:sz w:val="20"/>
                <w:szCs w:val="24"/>
              </w:rPr>
              <w:t>ч-</w:t>
            </w:r>
            <w:proofErr w:type="gramEnd"/>
            <w:r w:rsidRPr="00BB312B">
              <w:rPr>
                <w:sz w:val="20"/>
                <w:szCs w:val="24"/>
              </w:rPr>
              <w:t xml:space="preserve"> ных</w:t>
            </w:r>
            <w:r w:rsidRPr="00BB312B">
              <w:rPr>
                <w:spacing w:val="-5"/>
                <w:sz w:val="20"/>
                <w:szCs w:val="24"/>
              </w:rPr>
              <w:t xml:space="preserve"> </w:t>
            </w:r>
            <w:r w:rsidRPr="00BB312B">
              <w:rPr>
                <w:sz w:val="20"/>
                <w:szCs w:val="24"/>
              </w:rPr>
              <w:t>положений</w:t>
            </w:r>
          </w:p>
        </w:tc>
      </w:tr>
      <w:tr w:rsidR="001541A7" w:rsidRPr="00BB312B" w:rsidTr="005B01BC">
        <w:trPr>
          <w:trHeight w:val="1552"/>
        </w:trPr>
        <w:tc>
          <w:tcPr>
            <w:tcW w:w="3061" w:type="dxa"/>
          </w:tcPr>
          <w:p w:rsidR="001541A7" w:rsidRPr="00BB312B" w:rsidRDefault="001541A7" w:rsidP="005B01BC">
            <w:pPr>
              <w:pStyle w:val="TableParagraph"/>
              <w:spacing w:before="71" w:line="228" w:lineRule="auto"/>
              <w:ind w:right="148"/>
              <w:rPr>
                <w:sz w:val="20"/>
                <w:szCs w:val="24"/>
              </w:rPr>
            </w:pPr>
            <w:r w:rsidRPr="00BB312B">
              <w:rPr>
                <w:i/>
                <w:w w:val="110"/>
                <w:sz w:val="20"/>
                <w:szCs w:val="24"/>
              </w:rPr>
              <w:t>Практическое занятие (4 ч).</w:t>
            </w:r>
            <w:r w:rsidRPr="00BB312B">
              <w:rPr>
                <w:i/>
                <w:spacing w:val="80"/>
                <w:w w:val="110"/>
                <w:sz w:val="20"/>
                <w:szCs w:val="24"/>
              </w:rPr>
              <w:t xml:space="preserve"> </w:t>
            </w:r>
            <w:r w:rsidRPr="00BB312B">
              <w:rPr>
                <w:sz w:val="20"/>
                <w:szCs w:val="24"/>
              </w:rPr>
              <w:t>Выполнение</w:t>
            </w:r>
            <w:r w:rsidRPr="00BB312B">
              <w:rPr>
                <w:spacing w:val="-5"/>
                <w:sz w:val="20"/>
                <w:szCs w:val="24"/>
              </w:rPr>
              <w:t xml:space="preserve"> </w:t>
            </w:r>
            <w:r w:rsidRPr="00BB312B">
              <w:rPr>
                <w:sz w:val="20"/>
                <w:szCs w:val="24"/>
              </w:rPr>
              <w:t>упражнения начальных</w:t>
            </w:r>
            <w:r w:rsidRPr="00BB312B">
              <w:rPr>
                <w:spacing w:val="-15"/>
                <w:sz w:val="20"/>
                <w:szCs w:val="24"/>
              </w:rPr>
              <w:t xml:space="preserve"> </w:t>
            </w:r>
            <w:r w:rsidRPr="00BB312B">
              <w:rPr>
                <w:sz w:val="20"/>
                <w:szCs w:val="24"/>
              </w:rPr>
              <w:t>стрельб</w:t>
            </w:r>
            <w:r w:rsidRPr="00BB312B">
              <w:rPr>
                <w:spacing w:val="-14"/>
                <w:sz w:val="20"/>
                <w:szCs w:val="24"/>
              </w:rPr>
              <w:t xml:space="preserve"> </w:t>
            </w:r>
            <w:r w:rsidRPr="00BB312B">
              <w:rPr>
                <w:sz w:val="20"/>
                <w:szCs w:val="24"/>
              </w:rPr>
              <w:t>из</w:t>
            </w:r>
            <w:r w:rsidRPr="00BB312B">
              <w:rPr>
                <w:spacing w:val="-15"/>
                <w:sz w:val="20"/>
                <w:szCs w:val="24"/>
              </w:rPr>
              <w:t xml:space="preserve"> </w:t>
            </w:r>
            <w:r w:rsidRPr="00BB312B">
              <w:rPr>
                <w:sz w:val="20"/>
                <w:szCs w:val="24"/>
              </w:rPr>
              <w:t>стрелк</w:t>
            </w:r>
            <w:proofErr w:type="gramStart"/>
            <w:r w:rsidRPr="00BB312B">
              <w:rPr>
                <w:sz w:val="20"/>
                <w:szCs w:val="24"/>
              </w:rPr>
              <w:t>о-</w:t>
            </w:r>
            <w:proofErr w:type="gramEnd"/>
            <w:r w:rsidRPr="00BB312B">
              <w:rPr>
                <w:sz w:val="20"/>
                <w:szCs w:val="24"/>
              </w:rPr>
              <w:t xml:space="preserve"> вого оружия и упражнения</w:t>
            </w:r>
          </w:p>
          <w:p w:rsidR="001541A7" w:rsidRPr="00BB312B" w:rsidRDefault="001541A7" w:rsidP="005B01BC">
            <w:pPr>
              <w:pStyle w:val="TableParagraph"/>
              <w:spacing w:before="0" w:line="228" w:lineRule="auto"/>
              <w:ind w:right="253"/>
              <w:rPr>
                <w:sz w:val="20"/>
                <w:szCs w:val="24"/>
              </w:rPr>
            </w:pPr>
            <w:r w:rsidRPr="00BB312B">
              <w:rPr>
                <w:spacing w:val="-4"/>
                <w:sz w:val="20"/>
                <w:szCs w:val="24"/>
              </w:rPr>
              <w:t>в</w:t>
            </w:r>
            <w:r w:rsidRPr="00BB312B">
              <w:rPr>
                <w:spacing w:val="-11"/>
                <w:sz w:val="20"/>
                <w:szCs w:val="24"/>
              </w:rPr>
              <w:t xml:space="preserve"> </w:t>
            </w:r>
            <w:r w:rsidRPr="00BB312B">
              <w:rPr>
                <w:spacing w:val="-4"/>
                <w:sz w:val="20"/>
                <w:szCs w:val="24"/>
              </w:rPr>
              <w:t>метании</w:t>
            </w:r>
            <w:r w:rsidRPr="00BB312B">
              <w:rPr>
                <w:spacing w:val="-11"/>
                <w:sz w:val="20"/>
                <w:szCs w:val="24"/>
              </w:rPr>
              <w:t xml:space="preserve"> </w:t>
            </w:r>
            <w:r w:rsidRPr="00BB312B">
              <w:rPr>
                <w:spacing w:val="-4"/>
                <w:sz w:val="20"/>
                <w:szCs w:val="24"/>
              </w:rPr>
              <w:t>учебно-имитацио</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ных ручных гранат</w:t>
            </w:r>
          </w:p>
        </w:tc>
        <w:tc>
          <w:tcPr>
            <w:tcW w:w="3543" w:type="dxa"/>
          </w:tcPr>
          <w:p w:rsidR="001541A7" w:rsidRPr="00BB312B" w:rsidRDefault="001541A7" w:rsidP="005B01BC">
            <w:pPr>
              <w:pStyle w:val="TableParagraph"/>
              <w:spacing w:before="69" w:line="228" w:lineRule="auto"/>
              <w:ind w:right="478"/>
              <w:rPr>
                <w:sz w:val="20"/>
                <w:szCs w:val="24"/>
              </w:rPr>
            </w:pPr>
            <w:r w:rsidRPr="00BB312B">
              <w:rPr>
                <w:sz w:val="20"/>
                <w:szCs w:val="24"/>
              </w:rPr>
              <w:t>Условия</w:t>
            </w:r>
            <w:r w:rsidRPr="00BB312B">
              <w:rPr>
                <w:spacing w:val="-15"/>
                <w:sz w:val="20"/>
                <w:szCs w:val="24"/>
              </w:rPr>
              <w:t xml:space="preserve"> </w:t>
            </w:r>
            <w:r w:rsidRPr="00BB312B">
              <w:rPr>
                <w:sz w:val="20"/>
                <w:szCs w:val="24"/>
              </w:rPr>
              <w:t>выполнения</w:t>
            </w:r>
            <w:r w:rsidRPr="00BB312B">
              <w:rPr>
                <w:spacing w:val="-14"/>
                <w:sz w:val="20"/>
                <w:szCs w:val="24"/>
              </w:rPr>
              <w:t xml:space="preserve"> </w:t>
            </w:r>
            <w:r w:rsidRPr="00BB312B">
              <w:rPr>
                <w:sz w:val="20"/>
                <w:szCs w:val="24"/>
              </w:rPr>
              <w:t>начальных стрельб</w:t>
            </w:r>
            <w:proofErr w:type="gramStart"/>
            <w:r w:rsidRPr="00BB312B">
              <w:rPr>
                <w:spacing w:val="-11"/>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Занятие на учебно- тренировочных средствах</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right="146"/>
              <w:rPr>
                <w:sz w:val="20"/>
                <w:szCs w:val="24"/>
              </w:rPr>
            </w:pPr>
            <w:r w:rsidRPr="00BB312B">
              <w:rPr>
                <w:spacing w:val="-6"/>
                <w:sz w:val="20"/>
                <w:szCs w:val="24"/>
              </w:rPr>
              <w:t>Отработка нормативов, усоверше</w:t>
            </w:r>
            <w:proofErr w:type="gramStart"/>
            <w:r w:rsidRPr="00BB312B">
              <w:rPr>
                <w:spacing w:val="-6"/>
                <w:sz w:val="20"/>
                <w:szCs w:val="24"/>
              </w:rPr>
              <w:t>н-</w:t>
            </w:r>
            <w:proofErr w:type="gramEnd"/>
            <w:r w:rsidRPr="00BB312B">
              <w:rPr>
                <w:spacing w:val="-6"/>
                <w:sz w:val="20"/>
                <w:szCs w:val="24"/>
              </w:rPr>
              <w:t xml:space="preserve"> </w:t>
            </w:r>
            <w:r w:rsidRPr="00BB312B">
              <w:rPr>
                <w:sz w:val="20"/>
                <w:szCs w:val="24"/>
              </w:rPr>
              <w:t>ствование знаний по устройству оружия</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0" w:line="200" w:lineRule="exact"/>
              <w:rPr>
                <w:sz w:val="20"/>
                <w:szCs w:val="24"/>
              </w:rPr>
            </w:pPr>
            <w:r w:rsidRPr="00BB312B">
              <w:rPr>
                <w:spacing w:val="-2"/>
                <w:sz w:val="20"/>
                <w:szCs w:val="24"/>
              </w:rPr>
              <w:t>Действия</w:t>
            </w:r>
            <w:r w:rsidRPr="00BB312B">
              <w:rPr>
                <w:spacing w:val="-13"/>
                <w:sz w:val="20"/>
                <w:szCs w:val="24"/>
              </w:rPr>
              <w:t xml:space="preserve"> </w:t>
            </w:r>
            <w:r w:rsidRPr="00BB312B">
              <w:rPr>
                <w:spacing w:val="-2"/>
                <w:sz w:val="20"/>
                <w:szCs w:val="24"/>
              </w:rPr>
              <w:t>со</w:t>
            </w:r>
            <w:r w:rsidRPr="00BB312B">
              <w:rPr>
                <w:spacing w:val="-12"/>
                <w:sz w:val="20"/>
                <w:szCs w:val="24"/>
              </w:rPr>
              <w:t xml:space="preserve"> </w:t>
            </w:r>
            <w:r w:rsidRPr="00BB312B">
              <w:rPr>
                <w:spacing w:val="-2"/>
                <w:sz w:val="20"/>
                <w:szCs w:val="24"/>
              </w:rPr>
              <w:t>стрелковым</w:t>
            </w:r>
            <w:r w:rsidRPr="00BB312B">
              <w:rPr>
                <w:spacing w:val="-11"/>
                <w:sz w:val="20"/>
                <w:szCs w:val="24"/>
              </w:rPr>
              <w:t xml:space="preserve"> </w:t>
            </w:r>
            <w:r w:rsidRPr="00BB312B">
              <w:rPr>
                <w:spacing w:val="-2"/>
                <w:sz w:val="20"/>
                <w:szCs w:val="24"/>
              </w:rPr>
              <w:t>оружием</w:t>
            </w:r>
            <w:proofErr w:type="gramStart"/>
            <w:r w:rsidRPr="00BB312B">
              <w:rPr>
                <w:spacing w:val="-26"/>
                <w:sz w:val="20"/>
                <w:szCs w:val="24"/>
              </w:rPr>
              <w:t xml:space="preserve"> </w:t>
            </w:r>
            <w:r w:rsidRPr="00BB312B">
              <w:rPr>
                <w:spacing w:val="-10"/>
                <w:sz w:val="20"/>
                <w:szCs w:val="24"/>
              </w:rPr>
              <w:t>.</w:t>
            </w:r>
            <w:proofErr w:type="gramEnd"/>
          </w:p>
        </w:tc>
        <w:tc>
          <w:tcPr>
            <w:tcW w:w="3543" w:type="dxa"/>
          </w:tcPr>
          <w:p w:rsidR="001541A7" w:rsidRPr="00BB312B" w:rsidRDefault="001541A7" w:rsidP="005B01BC">
            <w:pPr>
              <w:pStyle w:val="TableParagraph"/>
              <w:spacing w:before="69" w:line="228" w:lineRule="auto"/>
              <w:ind w:left="114" w:right="146"/>
              <w:rPr>
                <w:sz w:val="20"/>
                <w:szCs w:val="24"/>
              </w:rPr>
            </w:pPr>
            <w:r w:rsidRPr="00BB312B">
              <w:rPr>
                <w:spacing w:val="-2"/>
                <w:sz w:val="20"/>
                <w:szCs w:val="24"/>
              </w:rPr>
              <w:t>Актуализируют</w:t>
            </w:r>
            <w:r w:rsidRPr="00BB312B">
              <w:rPr>
                <w:spacing w:val="-13"/>
                <w:sz w:val="20"/>
                <w:szCs w:val="24"/>
              </w:rPr>
              <w:t xml:space="preserve"> </w:t>
            </w:r>
            <w:r w:rsidRPr="00BB312B">
              <w:rPr>
                <w:spacing w:val="-2"/>
                <w:sz w:val="20"/>
                <w:szCs w:val="24"/>
              </w:rPr>
              <w:t>информацию</w:t>
            </w:r>
            <w:r w:rsidRPr="00BB312B">
              <w:rPr>
                <w:spacing w:val="-12"/>
                <w:sz w:val="20"/>
                <w:szCs w:val="24"/>
              </w:rPr>
              <w:t xml:space="preserve"> </w:t>
            </w:r>
            <w:r w:rsidRPr="00BB312B">
              <w:rPr>
                <w:spacing w:val="-2"/>
                <w:sz w:val="20"/>
                <w:szCs w:val="24"/>
              </w:rPr>
              <w:t xml:space="preserve">об </w:t>
            </w:r>
            <w:r w:rsidRPr="00BB312B">
              <w:rPr>
                <w:sz w:val="20"/>
                <w:szCs w:val="24"/>
              </w:rPr>
              <w:t>устройстве</w:t>
            </w:r>
            <w:r w:rsidRPr="00BB312B">
              <w:rPr>
                <w:spacing w:val="-15"/>
                <w:sz w:val="20"/>
                <w:szCs w:val="24"/>
              </w:rPr>
              <w:t xml:space="preserve"> </w:t>
            </w:r>
            <w:r w:rsidRPr="00BB312B">
              <w:rPr>
                <w:sz w:val="20"/>
                <w:szCs w:val="24"/>
              </w:rPr>
              <w:t>стрелкового</w:t>
            </w:r>
            <w:r w:rsidRPr="00BB312B">
              <w:rPr>
                <w:spacing w:val="-14"/>
                <w:sz w:val="20"/>
                <w:szCs w:val="24"/>
              </w:rPr>
              <w:t xml:space="preserve"> </w:t>
            </w:r>
            <w:r w:rsidRPr="00BB312B">
              <w:rPr>
                <w:sz w:val="20"/>
                <w:szCs w:val="24"/>
              </w:rPr>
              <w:t>оружия</w:t>
            </w:r>
          </w:p>
          <w:p w:rsidR="001541A7" w:rsidRPr="00BB312B" w:rsidRDefault="001541A7" w:rsidP="005B01BC">
            <w:pPr>
              <w:pStyle w:val="TableParagraph"/>
              <w:spacing w:before="0" w:line="228" w:lineRule="auto"/>
              <w:ind w:left="114" w:right="146"/>
              <w:rPr>
                <w:sz w:val="20"/>
                <w:szCs w:val="24"/>
              </w:rPr>
            </w:pPr>
            <w:r w:rsidRPr="00BB312B">
              <w:rPr>
                <w:spacing w:val="-4"/>
                <w:sz w:val="20"/>
                <w:szCs w:val="24"/>
              </w:rPr>
              <w:t>и</w:t>
            </w:r>
            <w:r w:rsidRPr="00BB312B">
              <w:rPr>
                <w:spacing w:val="-8"/>
                <w:sz w:val="20"/>
                <w:szCs w:val="24"/>
              </w:rPr>
              <w:t xml:space="preserve"> </w:t>
            </w:r>
            <w:r w:rsidRPr="00BB312B">
              <w:rPr>
                <w:spacing w:val="-4"/>
                <w:sz w:val="20"/>
                <w:szCs w:val="24"/>
              </w:rPr>
              <w:t>ручных</w:t>
            </w:r>
            <w:r w:rsidRPr="00BB312B">
              <w:rPr>
                <w:spacing w:val="-8"/>
                <w:sz w:val="20"/>
                <w:szCs w:val="24"/>
              </w:rPr>
              <w:t xml:space="preserve"> </w:t>
            </w:r>
            <w:r w:rsidRPr="00BB312B">
              <w:rPr>
                <w:spacing w:val="-4"/>
                <w:sz w:val="20"/>
                <w:szCs w:val="24"/>
              </w:rPr>
              <w:t>гранат</w:t>
            </w:r>
            <w:r w:rsidRPr="00BB312B">
              <w:rPr>
                <w:spacing w:val="-8"/>
                <w:sz w:val="20"/>
                <w:szCs w:val="24"/>
              </w:rPr>
              <w:t xml:space="preserve"> </w:t>
            </w:r>
            <w:r w:rsidRPr="00BB312B">
              <w:rPr>
                <w:spacing w:val="-4"/>
                <w:sz w:val="20"/>
                <w:szCs w:val="24"/>
              </w:rPr>
              <w:t>и</w:t>
            </w:r>
            <w:r w:rsidRPr="00BB312B">
              <w:rPr>
                <w:spacing w:val="-8"/>
                <w:sz w:val="20"/>
                <w:szCs w:val="24"/>
              </w:rPr>
              <w:t xml:space="preserve"> </w:t>
            </w:r>
            <w:r w:rsidRPr="00BB312B">
              <w:rPr>
                <w:spacing w:val="-4"/>
                <w:sz w:val="20"/>
                <w:szCs w:val="24"/>
              </w:rPr>
              <w:t>мерах</w:t>
            </w:r>
            <w:r w:rsidRPr="00BB312B">
              <w:rPr>
                <w:spacing w:val="-8"/>
                <w:sz w:val="20"/>
                <w:szCs w:val="24"/>
              </w:rPr>
              <w:t xml:space="preserve"> </w:t>
            </w:r>
            <w:r w:rsidRPr="00BB312B">
              <w:rPr>
                <w:spacing w:val="-4"/>
                <w:sz w:val="20"/>
                <w:szCs w:val="24"/>
              </w:rPr>
              <w:t>безопасн</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сти при обращении с ними</w:t>
            </w:r>
            <w:r w:rsidRPr="00BB312B">
              <w:rPr>
                <w:spacing w:val="-15"/>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left="114" w:right="146"/>
              <w:rPr>
                <w:sz w:val="20"/>
                <w:szCs w:val="24"/>
              </w:rPr>
            </w:pPr>
            <w:r w:rsidRPr="00BB312B">
              <w:rPr>
                <w:sz w:val="20"/>
                <w:szCs w:val="24"/>
              </w:rPr>
              <w:t xml:space="preserve">Вырабатывают алгоритм действий </w:t>
            </w:r>
            <w:r w:rsidRPr="00BB312B">
              <w:rPr>
                <w:spacing w:val="-2"/>
                <w:sz w:val="20"/>
                <w:szCs w:val="24"/>
              </w:rPr>
              <w:t>при</w:t>
            </w:r>
            <w:r w:rsidRPr="00BB312B">
              <w:rPr>
                <w:spacing w:val="-11"/>
                <w:sz w:val="20"/>
                <w:szCs w:val="24"/>
              </w:rPr>
              <w:t xml:space="preserve"> </w:t>
            </w:r>
            <w:r w:rsidRPr="00BB312B">
              <w:rPr>
                <w:spacing w:val="-2"/>
                <w:sz w:val="20"/>
                <w:szCs w:val="24"/>
              </w:rPr>
              <w:t>выполнении</w:t>
            </w:r>
            <w:r w:rsidRPr="00BB312B">
              <w:rPr>
                <w:spacing w:val="-11"/>
                <w:sz w:val="20"/>
                <w:szCs w:val="24"/>
              </w:rPr>
              <w:t xml:space="preserve"> </w:t>
            </w:r>
            <w:r w:rsidRPr="00BB312B">
              <w:rPr>
                <w:spacing w:val="-2"/>
                <w:sz w:val="20"/>
                <w:szCs w:val="24"/>
              </w:rPr>
              <w:t>начальных</w:t>
            </w:r>
            <w:r w:rsidRPr="00BB312B">
              <w:rPr>
                <w:spacing w:val="-11"/>
                <w:sz w:val="20"/>
                <w:szCs w:val="24"/>
              </w:rPr>
              <w:t xml:space="preserve"> </w:t>
            </w:r>
            <w:r w:rsidRPr="00BB312B">
              <w:rPr>
                <w:spacing w:val="-2"/>
                <w:sz w:val="20"/>
                <w:szCs w:val="24"/>
              </w:rPr>
              <w:t xml:space="preserve">стрельб </w:t>
            </w:r>
            <w:r w:rsidRPr="00BB312B">
              <w:rPr>
                <w:sz w:val="20"/>
                <w:szCs w:val="24"/>
              </w:rPr>
              <w:t>и метании гранат</w:t>
            </w:r>
            <w:proofErr w:type="gramStart"/>
            <w:r w:rsidRPr="00BB312B">
              <w:rPr>
                <w:spacing w:val="-5"/>
                <w:sz w:val="20"/>
                <w:szCs w:val="24"/>
              </w:rPr>
              <w:t xml:space="preserve"> </w:t>
            </w:r>
            <w:r w:rsidRPr="00BB312B">
              <w:rPr>
                <w:w w:val="95"/>
                <w:sz w:val="20"/>
                <w:szCs w:val="24"/>
              </w:rPr>
              <w:t>.</w:t>
            </w:r>
            <w:proofErr w:type="gramEnd"/>
          </w:p>
        </w:tc>
      </w:tr>
    </w:tbl>
    <w:p w:rsidR="001541A7" w:rsidRPr="00BB312B" w:rsidRDefault="001541A7" w:rsidP="001541A7">
      <w:pPr>
        <w:pStyle w:val="TableParagraph"/>
        <w:spacing w:line="228" w:lineRule="auto"/>
        <w:rPr>
          <w:sz w:val="20"/>
          <w:szCs w:val="24"/>
        </w:rPr>
        <w:sectPr w:rsidR="001541A7" w:rsidRPr="00BB312B">
          <w:footerReference w:type="even" r:id="rId925"/>
          <w:pgSz w:w="12020" w:h="7830" w:orient="landscape"/>
          <w:pgMar w:top="640" w:right="708" w:bottom="280" w:left="992"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1585"/>
        </w:trPr>
        <w:tc>
          <w:tcPr>
            <w:tcW w:w="3061"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66" w:line="232" w:lineRule="auto"/>
              <w:ind w:right="146"/>
              <w:rPr>
                <w:sz w:val="20"/>
                <w:szCs w:val="24"/>
              </w:rPr>
            </w:pPr>
            <w:r w:rsidRPr="00BB312B">
              <w:rPr>
                <w:sz w:val="20"/>
                <w:szCs w:val="24"/>
              </w:rPr>
              <w:t>Выполнение</w:t>
            </w:r>
            <w:r w:rsidRPr="00BB312B">
              <w:rPr>
                <w:spacing w:val="-13"/>
                <w:sz w:val="20"/>
                <w:szCs w:val="24"/>
              </w:rPr>
              <w:t xml:space="preserve"> </w:t>
            </w:r>
            <w:r w:rsidRPr="00BB312B">
              <w:rPr>
                <w:sz w:val="20"/>
                <w:szCs w:val="24"/>
              </w:rPr>
              <w:t>упражнений</w:t>
            </w:r>
            <w:r w:rsidRPr="00BB312B">
              <w:rPr>
                <w:spacing w:val="-13"/>
                <w:sz w:val="20"/>
                <w:szCs w:val="24"/>
              </w:rPr>
              <w:t xml:space="preserve"> </w:t>
            </w:r>
            <w:r w:rsidRPr="00BB312B">
              <w:rPr>
                <w:sz w:val="20"/>
                <w:szCs w:val="24"/>
              </w:rPr>
              <w:t>начал</w:t>
            </w:r>
            <w:proofErr w:type="gramStart"/>
            <w:r w:rsidRPr="00BB312B">
              <w:rPr>
                <w:sz w:val="20"/>
                <w:szCs w:val="24"/>
              </w:rPr>
              <w:t>ь-</w:t>
            </w:r>
            <w:proofErr w:type="gramEnd"/>
            <w:r w:rsidRPr="00BB312B">
              <w:rPr>
                <w:sz w:val="20"/>
                <w:szCs w:val="24"/>
              </w:rPr>
              <w:t xml:space="preserve"> </w:t>
            </w:r>
            <w:r w:rsidRPr="00BB312B">
              <w:rPr>
                <w:spacing w:val="-2"/>
                <w:sz w:val="20"/>
                <w:szCs w:val="24"/>
              </w:rPr>
              <w:t>ных</w:t>
            </w:r>
            <w:r w:rsidRPr="00BB312B">
              <w:rPr>
                <w:spacing w:val="-13"/>
                <w:sz w:val="20"/>
                <w:szCs w:val="24"/>
              </w:rPr>
              <w:t xml:space="preserve"> </w:t>
            </w:r>
            <w:r w:rsidRPr="00BB312B">
              <w:rPr>
                <w:spacing w:val="-2"/>
                <w:sz w:val="20"/>
                <w:szCs w:val="24"/>
              </w:rPr>
              <w:t>стрельб</w:t>
            </w:r>
            <w:r w:rsidRPr="00BB312B">
              <w:rPr>
                <w:spacing w:val="-12"/>
                <w:sz w:val="20"/>
                <w:szCs w:val="24"/>
              </w:rPr>
              <w:t xml:space="preserve"> </w:t>
            </w:r>
            <w:r w:rsidRPr="00BB312B">
              <w:rPr>
                <w:spacing w:val="-2"/>
                <w:sz w:val="20"/>
                <w:szCs w:val="24"/>
              </w:rPr>
              <w:t>1</w:t>
            </w:r>
            <w:r w:rsidRPr="00BB312B">
              <w:rPr>
                <w:spacing w:val="-13"/>
                <w:sz w:val="20"/>
                <w:szCs w:val="24"/>
              </w:rPr>
              <w:t xml:space="preserve"> </w:t>
            </w:r>
            <w:r w:rsidRPr="00BB312B">
              <w:rPr>
                <w:spacing w:val="-2"/>
                <w:sz w:val="20"/>
                <w:szCs w:val="24"/>
              </w:rPr>
              <w:t>УНС</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гранатомета- </w:t>
            </w:r>
            <w:r w:rsidRPr="00BB312B">
              <w:rPr>
                <w:spacing w:val="-4"/>
                <w:sz w:val="20"/>
                <w:szCs w:val="24"/>
              </w:rPr>
              <w:t>ний</w:t>
            </w:r>
          </w:p>
        </w:tc>
        <w:tc>
          <w:tcPr>
            <w:tcW w:w="3543" w:type="dxa"/>
          </w:tcPr>
          <w:p w:rsidR="001541A7" w:rsidRPr="00BB312B" w:rsidRDefault="001541A7" w:rsidP="005B01BC">
            <w:pPr>
              <w:pStyle w:val="TableParagraph"/>
              <w:spacing w:before="66" w:line="232" w:lineRule="auto"/>
              <w:ind w:left="114" w:right="146"/>
              <w:rPr>
                <w:sz w:val="20"/>
                <w:szCs w:val="24"/>
              </w:rPr>
            </w:pPr>
            <w:r w:rsidRPr="00BB312B">
              <w:rPr>
                <w:spacing w:val="-6"/>
                <w:sz w:val="20"/>
                <w:szCs w:val="24"/>
              </w:rPr>
              <w:t>Отрабатывают</w:t>
            </w:r>
            <w:r w:rsidRPr="00BB312B">
              <w:rPr>
                <w:spacing w:val="-10"/>
                <w:sz w:val="20"/>
                <w:szCs w:val="24"/>
              </w:rPr>
              <w:t xml:space="preserve"> </w:t>
            </w:r>
            <w:r w:rsidRPr="00BB312B">
              <w:rPr>
                <w:spacing w:val="-6"/>
                <w:sz w:val="20"/>
                <w:szCs w:val="24"/>
              </w:rPr>
              <w:t>нормативы</w:t>
            </w:r>
            <w:r w:rsidRPr="00BB312B">
              <w:rPr>
                <w:spacing w:val="-10"/>
                <w:sz w:val="20"/>
                <w:szCs w:val="24"/>
              </w:rPr>
              <w:t xml:space="preserve"> </w:t>
            </w:r>
            <w:r w:rsidRPr="00BB312B">
              <w:rPr>
                <w:spacing w:val="-6"/>
                <w:sz w:val="20"/>
                <w:szCs w:val="24"/>
              </w:rPr>
              <w:t>по</w:t>
            </w:r>
            <w:r w:rsidRPr="00BB312B">
              <w:rPr>
                <w:spacing w:val="-10"/>
                <w:sz w:val="20"/>
                <w:szCs w:val="24"/>
              </w:rPr>
              <w:t xml:space="preserve"> </w:t>
            </w:r>
            <w:r w:rsidRPr="00BB312B">
              <w:rPr>
                <w:spacing w:val="-6"/>
                <w:sz w:val="20"/>
                <w:szCs w:val="24"/>
              </w:rPr>
              <w:t>снар</w:t>
            </w:r>
            <w:proofErr w:type="gramStart"/>
            <w:r w:rsidRPr="00BB312B">
              <w:rPr>
                <w:spacing w:val="-6"/>
                <w:sz w:val="20"/>
                <w:szCs w:val="24"/>
              </w:rPr>
              <w:t>я-</w:t>
            </w:r>
            <w:proofErr w:type="gramEnd"/>
            <w:r w:rsidRPr="00BB312B">
              <w:rPr>
                <w:spacing w:val="-6"/>
                <w:sz w:val="20"/>
                <w:szCs w:val="24"/>
              </w:rPr>
              <w:t xml:space="preserve"> </w:t>
            </w:r>
            <w:r w:rsidRPr="00BB312B">
              <w:rPr>
                <w:sz w:val="20"/>
                <w:szCs w:val="24"/>
              </w:rPr>
              <w:t>жению магазина боеприпасами</w:t>
            </w:r>
          </w:p>
          <w:p w:rsidR="001541A7" w:rsidRPr="00BB312B" w:rsidRDefault="001541A7" w:rsidP="005B01BC">
            <w:pPr>
              <w:pStyle w:val="TableParagraph"/>
              <w:spacing w:before="1" w:line="232" w:lineRule="auto"/>
              <w:ind w:left="114" w:right="97"/>
              <w:rPr>
                <w:sz w:val="20"/>
                <w:szCs w:val="24"/>
              </w:rPr>
            </w:pPr>
            <w:r w:rsidRPr="00BB312B">
              <w:rPr>
                <w:sz w:val="20"/>
                <w:szCs w:val="24"/>
              </w:rPr>
              <w:t>и</w:t>
            </w:r>
            <w:r w:rsidRPr="00BB312B">
              <w:rPr>
                <w:spacing w:val="-15"/>
                <w:sz w:val="20"/>
                <w:szCs w:val="24"/>
              </w:rPr>
              <w:t xml:space="preserve"> </w:t>
            </w:r>
            <w:r w:rsidRPr="00BB312B">
              <w:rPr>
                <w:sz w:val="20"/>
                <w:szCs w:val="24"/>
              </w:rPr>
              <w:t>изготовке</w:t>
            </w:r>
            <w:r w:rsidRPr="00BB312B">
              <w:rPr>
                <w:spacing w:val="-14"/>
                <w:sz w:val="20"/>
                <w:szCs w:val="24"/>
              </w:rPr>
              <w:t xml:space="preserve"> </w:t>
            </w:r>
            <w:r w:rsidRPr="00BB312B">
              <w:rPr>
                <w:sz w:val="20"/>
                <w:szCs w:val="24"/>
              </w:rPr>
              <w:t>для</w:t>
            </w:r>
            <w:r w:rsidRPr="00BB312B">
              <w:rPr>
                <w:spacing w:val="-15"/>
                <w:sz w:val="20"/>
                <w:szCs w:val="24"/>
              </w:rPr>
              <w:t xml:space="preserve"> </w:t>
            </w:r>
            <w:r w:rsidRPr="00BB312B">
              <w:rPr>
                <w:sz w:val="20"/>
                <w:szCs w:val="24"/>
              </w:rPr>
              <w:t>стрельбы</w:t>
            </w:r>
            <w:r w:rsidRPr="00BB312B">
              <w:rPr>
                <w:spacing w:val="-14"/>
                <w:sz w:val="20"/>
                <w:szCs w:val="24"/>
              </w:rPr>
              <w:t xml:space="preserve"> </w:t>
            </w:r>
            <w:r w:rsidRPr="00BB312B">
              <w:rPr>
                <w:sz w:val="20"/>
                <w:szCs w:val="24"/>
              </w:rPr>
              <w:t>из</w:t>
            </w:r>
            <w:r w:rsidRPr="00BB312B">
              <w:rPr>
                <w:spacing w:val="-14"/>
                <w:sz w:val="20"/>
                <w:szCs w:val="24"/>
              </w:rPr>
              <w:t xml:space="preserve"> </w:t>
            </w:r>
            <w:r w:rsidRPr="00BB312B">
              <w:rPr>
                <w:sz w:val="20"/>
                <w:szCs w:val="24"/>
              </w:rPr>
              <w:t>полож</w:t>
            </w:r>
            <w:proofErr w:type="gramStart"/>
            <w:r w:rsidRPr="00BB312B">
              <w:rPr>
                <w:sz w:val="20"/>
                <w:szCs w:val="24"/>
              </w:rPr>
              <w:t>е-</w:t>
            </w:r>
            <w:proofErr w:type="gramEnd"/>
            <w:r w:rsidRPr="00BB312B">
              <w:rPr>
                <w:sz w:val="20"/>
                <w:szCs w:val="24"/>
              </w:rPr>
              <w:t xml:space="preserve"> ния лёжа</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left="114" w:right="146"/>
              <w:rPr>
                <w:sz w:val="20"/>
                <w:szCs w:val="24"/>
              </w:rPr>
            </w:pPr>
            <w:r w:rsidRPr="00BB312B">
              <w:rPr>
                <w:spacing w:val="-2"/>
                <w:sz w:val="20"/>
                <w:szCs w:val="24"/>
              </w:rPr>
              <w:t>Выполняют</w:t>
            </w:r>
            <w:r w:rsidRPr="00BB312B">
              <w:rPr>
                <w:spacing w:val="-11"/>
                <w:sz w:val="20"/>
                <w:szCs w:val="24"/>
              </w:rPr>
              <w:t xml:space="preserve"> </w:t>
            </w:r>
            <w:r w:rsidRPr="00BB312B">
              <w:rPr>
                <w:spacing w:val="-2"/>
                <w:sz w:val="20"/>
                <w:szCs w:val="24"/>
              </w:rPr>
              <w:t>упражнение</w:t>
            </w:r>
            <w:r w:rsidRPr="00BB312B">
              <w:rPr>
                <w:spacing w:val="-11"/>
                <w:sz w:val="20"/>
                <w:szCs w:val="24"/>
              </w:rPr>
              <w:t xml:space="preserve"> </w:t>
            </w:r>
            <w:r w:rsidRPr="00BB312B">
              <w:rPr>
                <w:spacing w:val="-2"/>
                <w:sz w:val="20"/>
                <w:szCs w:val="24"/>
              </w:rPr>
              <w:t>начальных стрельб</w:t>
            </w:r>
            <w:r w:rsidRPr="00BB312B">
              <w:rPr>
                <w:spacing w:val="-9"/>
                <w:sz w:val="20"/>
                <w:szCs w:val="24"/>
              </w:rPr>
              <w:t xml:space="preserve"> </w:t>
            </w:r>
            <w:r w:rsidRPr="00BB312B">
              <w:rPr>
                <w:spacing w:val="-2"/>
                <w:sz w:val="20"/>
                <w:szCs w:val="24"/>
              </w:rPr>
              <w:t>и</w:t>
            </w:r>
            <w:r w:rsidRPr="00BB312B">
              <w:rPr>
                <w:spacing w:val="-9"/>
                <w:sz w:val="20"/>
                <w:szCs w:val="24"/>
              </w:rPr>
              <w:t xml:space="preserve"> </w:t>
            </w:r>
            <w:r w:rsidRPr="00BB312B">
              <w:rPr>
                <w:spacing w:val="-2"/>
                <w:sz w:val="20"/>
                <w:szCs w:val="24"/>
              </w:rPr>
              <w:t>метание</w:t>
            </w:r>
            <w:r w:rsidRPr="00BB312B">
              <w:rPr>
                <w:spacing w:val="-9"/>
                <w:sz w:val="20"/>
                <w:szCs w:val="24"/>
              </w:rPr>
              <w:t xml:space="preserve"> </w:t>
            </w:r>
            <w:r w:rsidRPr="00BB312B">
              <w:rPr>
                <w:spacing w:val="-2"/>
                <w:sz w:val="20"/>
                <w:szCs w:val="24"/>
              </w:rPr>
              <w:t>учебно-имитац</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онных ручных гранат</w:t>
            </w:r>
          </w:p>
        </w:tc>
      </w:tr>
      <w:tr w:rsidR="001541A7" w:rsidRPr="00BB312B" w:rsidTr="005B01BC">
        <w:trPr>
          <w:trHeight w:val="353"/>
        </w:trPr>
        <w:tc>
          <w:tcPr>
            <w:tcW w:w="10147" w:type="dxa"/>
            <w:gridSpan w:val="3"/>
          </w:tcPr>
          <w:p w:rsidR="001541A7" w:rsidRPr="00BB312B" w:rsidRDefault="001541A7" w:rsidP="005B01BC">
            <w:pPr>
              <w:pStyle w:val="TableParagraph"/>
              <w:ind w:left="11"/>
              <w:jc w:val="center"/>
              <w:rPr>
                <w:b/>
                <w:sz w:val="20"/>
                <w:szCs w:val="24"/>
              </w:rPr>
            </w:pPr>
            <w:r w:rsidRPr="00BB312B">
              <w:rPr>
                <w:b/>
                <w:sz w:val="20"/>
                <w:szCs w:val="24"/>
              </w:rPr>
              <w:t>Модуль</w:t>
            </w:r>
            <w:r w:rsidRPr="00BB312B">
              <w:rPr>
                <w:b/>
                <w:spacing w:val="25"/>
                <w:sz w:val="20"/>
                <w:szCs w:val="24"/>
              </w:rPr>
              <w:t xml:space="preserve"> </w:t>
            </w:r>
            <w:r w:rsidRPr="00BB312B">
              <w:rPr>
                <w:b/>
                <w:sz w:val="20"/>
                <w:szCs w:val="24"/>
              </w:rPr>
              <w:t>№</w:t>
            </w:r>
            <w:r w:rsidRPr="00BB312B">
              <w:rPr>
                <w:b/>
                <w:spacing w:val="26"/>
                <w:sz w:val="20"/>
                <w:szCs w:val="24"/>
              </w:rPr>
              <w:t xml:space="preserve"> </w:t>
            </w:r>
            <w:r w:rsidRPr="00BB312B">
              <w:rPr>
                <w:b/>
                <w:sz w:val="20"/>
                <w:szCs w:val="24"/>
              </w:rPr>
              <w:t>3</w:t>
            </w:r>
            <w:r w:rsidRPr="00BB312B">
              <w:rPr>
                <w:b/>
                <w:spacing w:val="25"/>
                <w:sz w:val="20"/>
                <w:szCs w:val="24"/>
              </w:rPr>
              <w:t xml:space="preserve"> </w:t>
            </w:r>
            <w:r w:rsidRPr="00BB312B">
              <w:rPr>
                <w:b/>
                <w:sz w:val="20"/>
                <w:szCs w:val="24"/>
              </w:rPr>
              <w:t>«Основы</w:t>
            </w:r>
            <w:r w:rsidRPr="00BB312B">
              <w:rPr>
                <w:b/>
                <w:spacing w:val="26"/>
                <w:sz w:val="20"/>
                <w:szCs w:val="24"/>
              </w:rPr>
              <w:t xml:space="preserve"> </w:t>
            </w:r>
            <w:r w:rsidRPr="00BB312B">
              <w:rPr>
                <w:b/>
                <w:sz w:val="20"/>
                <w:szCs w:val="24"/>
              </w:rPr>
              <w:t>технической</w:t>
            </w:r>
            <w:r w:rsidRPr="00BB312B">
              <w:rPr>
                <w:b/>
                <w:spacing w:val="26"/>
                <w:sz w:val="20"/>
                <w:szCs w:val="24"/>
              </w:rPr>
              <w:t xml:space="preserve"> </w:t>
            </w:r>
            <w:r w:rsidRPr="00BB312B">
              <w:rPr>
                <w:b/>
                <w:sz w:val="20"/>
                <w:szCs w:val="24"/>
              </w:rPr>
              <w:t>подготовки</w:t>
            </w:r>
            <w:r w:rsidRPr="00BB312B">
              <w:rPr>
                <w:b/>
                <w:spacing w:val="25"/>
                <w:sz w:val="20"/>
                <w:szCs w:val="24"/>
              </w:rPr>
              <w:t xml:space="preserve"> </w:t>
            </w:r>
            <w:r w:rsidRPr="00BB312B">
              <w:rPr>
                <w:b/>
                <w:sz w:val="20"/>
                <w:szCs w:val="24"/>
              </w:rPr>
              <w:t>и</w:t>
            </w:r>
            <w:r w:rsidRPr="00BB312B">
              <w:rPr>
                <w:b/>
                <w:spacing w:val="26"/>
                <w:sz w:val="20"/>
                <w:szCs w:val="24"/>
              </w:rPr>
              <w:t xml:space="preserve"> </w:t>
            </w:r>
            <w:r w:rsidRPr="00BB312B">
              <w:rPr>
                <w:b/>
                <w:sz w:val="20"/>
                <w:szCs w:val="24"/>
              </w:rPr>
              <w:t>связи»</w:t>
            </w:r>
            <w:r w:rsidRPr="00BB312B">
              <w:rPr>
                <w:b/>
                <w:spacing w:val="26"/>
                <w:sz w:val="20"/>
                <w:szCs w:val="24"/>
              </w:rPr>
              <w:t xml:space="preserve"> </w:t>
            </w:r>
            <w:r w:rsidRPr="00BB312B">
              <w:rPr>
                <w:b/>
                <w:sz w:val="20"/>
                <w:szCs w:val="24"/>
              </w:rPr>
              <w:t>(4</w:t>
            </w:r>
            <w:r w:rsidRPr="00BB312B">
              <w:rPr>
                <w:b/>
                <w:spacing w:val="25"/>
                <w:sz w:val="20"/>
                <w:szCs w:val="24"/>
              </w:rPr>
              <w:t xml:space="preserve"> </w:t>
            </w:r>
            <w:r w:rsidRPr="00BB312B">
              <w:rPr>
                <w:b/>
                <w:spacing w:val="-5"/>
                <w:sz w:val="20"/>
                <w:szCs w:val="24"/>
              </w:rPr>
              <w:t>ч)</w:t>
            </w:r>
          </w:p>
        </w:tc>
      </w:tr>
      <w:tr w:rsidR="001541A7" w:rsidRPr="00BB312B" w:rsidTr="005B01BC">
        <w:trPr>
          <w:trHeight w:val="1791"/>
        </w:trPr>
        <w:tc>
          <w:tcPr>
            <w:tcW w:w="3061" w:type="dxa"/>
          </w:tcPr>
          <w:p w:rsidR="001541A7" w:rsidRPr="00BB312B" w:rsidRDefault="001541A7" w:rsidP="005B01BC">
            <w:pPr>
              <w:pStyle w:val="TableParagraph"/>
              <w:spacing w:before="66" w:line="235" w:lineRule="auto"/>
              <w:ind w:right="105"/>
              <w:rPr>
                <w:sz w:val="20"/>
                <w:szCs w:val="24"/>
              </w:rPr>
            </w:pPr>
            <w:r w:rsidRPr="00BB312B">
              <w:rPr>
                <w:i/>
                <w:w w:val="105"/>
                <w:sz w:val="20"/>
                <w:szCs w:val="24"/>
              </w:rPr>
              <w:t>Классное</w:t>
            </w:r>
            <w:r w:rsidRPr="00BB312B">
              <w:rPr>
                <w:i/>
                <w:spacing w:val="35"/>
                <w:w w:val="105"/>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 xml:space="preserve">ч). </w:t>
            </w:r>
            <w:r w:rsidRPr="00BB312B">
              <w:rPr>
                <w:spacing w:val="-4"/>
                <w:sz w:val="20"/>
                <w:szCs w:val="24"/>
              </w:rPr>
              <w:t>Основные</w:t>
            </w:r>
            <w:r w:rsidRPr="00BB312B">
              <w:rPr>
                <w:spacing w:val="-11"/>
                <w:sz w:val="20"/>
                <w:szCs w:val="24"/>
              </w:rPr>
              <w:t xml:space="preserve"> </w:t>
            </w:r>
            <w:r w:rsidRPr="00BB312B">
              <w:rPr>
                <w:spacing w:val="-4"/>
                <w:sz w:val="20"/>
                <w:szCs w:val="24"/>
              </w:rPr>
              <w:t>образцы</w:t>
            </w:r>
            <w:r w:rsidRPr="00BB312B">
              <w:rPr>
                <w:spacing w:val="-11"/>
                <w:sz w:val="20"/>
                <w:szCs w:val="24"/>
              </w:rPr>
              <w:t xml:space="preserve"> </w:t>
            </w:r>
            <w:r w:rsidRPr="00BB312B">
              <w:rPr>
                <w:spacing w:val="-4"/>
                <w:sz w:val="20"/>
                <w:szCs w:val="24"/>
              </w:rPr>
              <w:t xml:space="preserve">вооружения </w:t>
            </w:r>
            <w:r w:rsidRPr="00BB312B">
              <w:rPr>
                <w:w w:val="105"/>
                <w:sz w:val="20"/>
                <w:szCs w:val="24"/>
              </w:rPr>
              <w:t>и</w:t>
            </w:r>
            <w:r w:rsidRPr="00BB312B">
              <w:rPr>
                <w:spacing w:val="-12"/>
                <w:w w:val="105"/>
                <w:sz w:val="20"/>
                <w:szCs w:val="24"/>
              </w:rPr>
              <w:t xml:space="preserve"> </w:t>
            </w:r>
            <w:r w:rsidRPr="00BB312B">
              <w:rPr>
                <w:w w:val="105"/>
                <w:sz w:val="20"/>
                <w:szCs w:val="24"/>
              </w:rPr>
              <w:t>военной</w:t>
            </w:r>
            <w:r w:rsidRPr="00BB312B">
              <w:rPr>
                <w:spacing w:val="-12"/>
                <w:w w:val="105"/>
                <w:sz w:val="20"/>
                <w:szCs w:val="24"/>
              </w:rPr>
              <w:t xml:space="preserve"> </w:t>
            </w:r>
            <w:r w:rsidRPr="00BB312B">
              <w:rPr>
                <w:w w:val="105"/>
                <w:sz w:val="20"/>
                <w:szCs w:val="24"/>
              </w:rPr>
              <w:t>техники</w:t>
            </w:r>
            <w:r w:rsidRPr="00BB312B">
              <w:rPr>
                <w:spacing w:val="-12"/>
                <w:w w:val="105"/>
                <w:sz w:val="20"/>
                <w:szCs w:val="24"/>
              </w:rPr>
              <w:t xml:space="preserve"> </w:t>
            </w:r>
            <w:r w:rsidRPr="00BB312B">
              <w:rPr>
                <w:w w:val="105"/>
                <w:sz w:val="20"/>
                <w:szCs w:val="24"/>
              </w:rPr>
              <w:t>Сухопу</w:t>
            </w:r>
            <w:proofErr w:type="gramStart"/>
            <w:r w:rsidRPr="00BB312B">
              <w:rPr>
                <w:w w:val="105"/>
                <w:sz w:val="20"/>
                <w:szCs w:val="24"/>
              </w:rPr>
              <w:t>т-</w:t>
            </w:r>
            <w:proofErr w:type="gramEnd"/>
            <w:r w:rsidRPr="00BB312B">
              <w:rPr>
                <w:w w:val="105"/>
                <w:sz w:val="20"/>
                <w:szCs w:val="24"/>
              </w:rPr>
              <w:t xml:space="preserve"> ных</w:t>
            </w:r>
            <w:r w:rsidRPr="00BB312B">
              <w:rPr>
                <w:spacing w:val="-8"/>
                <w:w w:val="105"/>
                <w:sz w:val="20"/>
                <w:szCs w:val="24"/>
              </w:rPr>
              <w:t xml:space="preserve"> </w:t>
            </w:r>
            <w:r w:rsidRPr="00BB312B">
              <w:rPr>
                <w:w w:val="105"/>
                <w:sz w:val="20"/>
                <w:szCs w:val="24"/>
              </w:rPr>
              <w:t>войск</w:t>
            </w:r>
          </w:p>
        </w:tc>
        <w:tc>
          <w:tcPr>
            <w:tcW w:w="3543" w:type="dxa"/>
          </w:tcPr>
          <w:p w:rsidR="001541A7" w:rsidRPr="00BB312B" w:rsidRDefault="001541A7" w:rsidP="005B01BC">
            <w:pPr>
              <w:pStyle w:val="TableParagraph"/>
              <w:spacing w:before="66" w:line="232" w:lineRule="auto"/>
              <w:ind w:right="97"/>
              <w:rPr>
                <w:sz w:val="20"/>
                <w:szCs w:val="24"/>
              </w:rPr>
            </w:pPr>
            <w:r w:rsidRPr="00BB312B">
              <w:rPr>
                <w:spacing w:val="-4"/>
                <w:sz w:val="20"/>
                <w:szCs w:val="24"/>
              </w:rPr>
              <w:t>Виды,</w:t>
            </w:r>
            <w:r w:rsidRPr="00BB312B">
              <w:rPr>
                <w:spacing w:val="-7"/>
                <w:sz w:val="20"/>
                <w:szCs w:val="24"/>
              </w:rPr>
              <w:t xml:space="preserve"> </w:t>
            </w:r>
            <w:r w:rsidRPr="00BB312B">
              <w:rPr>
                <w:spacing w:val="-4"/>
                <w:sz w:val="20"/>
                <w:szCs w:val="24"/>
              </w:rPr>
              <w:t>назначение,</w:t>
            </w:r>
            <w:r w:rsidRPr="00BB312B">
              <w:rPr>
                <w:spacing w:val="-7"/>
                <w:sz w:val="20"/>
                <w:szCs w:val="24"/>
              </w:rPr>
              <w:t xml:space="preserve"> </w:t>
            </w:r>
            <w:r w:rsidRPr="00BB312B">
              <w:rPr>
                <w:spacing w:val="-4"/>
                <w:sz w:val="20"/>
                <w:szCs w:val="24"/>
              </w:rPr>
              <w:t>общее</w:t>
            </w:r>
            <w:r w:rsidRPr="00BB312B">
              <w:rPr>
                <w:spacing w:val="-7"/>
                <w:sz w:val="20"/>
                <w:szCs w:val="24"/>
              </w:rPr>
              <w:t xml:space="preserve"> </w:t>
            </w:r>
            <w:r w:rsidRPr="00BB312B">
              <w:rPr>
                <w:spacing w:val="-4"/>
                <w:sz w:val="20"/>
                <w:szCs w:val="24"/>
              </w:rPr>
              <w:t xml:space="preserve">устройство </w:t>
            </w:r>
            <w:r w:rsidRPr="00BB312B">
              <w:rPr>
                <w:sz w:val="20"/>
                <w:szCs w:val="24"/>
              </w:rPr>
              <w:t>и</w:t>
            </w:r>
            <w:r w:rsidRPr="00BB312B">
              <w:rPr>
                <w:spacing w:val="-12"/>
                <w:sz w:val="20"/>
                <w:szCs w:val="24"/>
              </w:rPr>
              <w:t xml:space="preserve"> </w:t>
            </w:r>
            <w:r w:rsidRPr="00BB312B">
              <w:rPr>
                <w:sz w:val="20"/>
                <w:szCs w:val="24"/>
              </w:rPr>
              <w:t>тактико-технические</w:t>
            </w:r>
            <w:r w:rsidRPr="00BB312B">
              <w:rPr>
                <w:spacing w:val="-12"/>
                <w:sz w:val="20"/>
                <w:szCs w:val="24"/>
              </w:rPr>
              <w:t xml:space="preserve"> </w:t>
            </w:r>
            <w:r w:rsidRPr="00BB312B">
              <w:rPr>
                <w:sz w:val="20"/>
                <w:szCs w:val="24"/>
              </w:rPr>
              <w:t>характери</w:t>
            </w:r>
            <w:proofErr w:type="gramStart"/>
            <w:r w:rsidRPr="00BB312B">
              <w:rPr>
                <w:sz w:val="20"/>
                <w:szCs w:val="24"/>
              </w:rPr>
              <w:t>с-</w:t>
            </w:r>
            <w:proofErr w:type="gramEnd"/>
            <w:r w:rsidRPr="00BB312B">
              <w:rPr>
                <w:sz w:val="20"/>
                <w:szCs w:val="24"/>
              </w:rPr>
              <w:t xml:space="preserve"> тики основных образцов боевых машин (БМП-3; БТР-82А, танк</w:t>
            </w:r>
          </w:p>
          <w:p w:rsidR="001541A7" w:rsidRPr="00BB312B" w:rsidRDefault="001541A7" w:rsidP="005B01BC">
            <w:pPr>
              <w:pStyle w:val="TableParagraph"/>
              <w:spacing w:before="0" w:line="208" w:lineRule="exact"/>
              <w:rPr>
                <w:sz w:val="20"/>
                <w:szCs w:val="24"/>
              </w:rPr>
            </w:pPr>
            <w:proofErr w:type="gramStart"/>
            <w:r w:rsidRPr="00BB312B">
              <w:rPr>
                <w:sz w:val="20"/>
                <w:szCs w:val="24"/>
              </w:rPr>
              <w:t>Т-80,</w:t>
            </w:r>
            <w:r w:rsidRPr="00BB312B">
              <w:rPr>
                <w:spacing w:val="-10"/>
                <w:sz w:val="20"/>
                <w:szCs w:val="24"/>
              </w:rPr>
              <w:t xml:space="preserve"> </w:t>
            </w:r>
            <w:r w:rsidRPr="00BB312B">
              <w:rPr>
                <w:sz w:val="20"/>
                <w:szCs w:val="24"/>
              </w:rPr>
              <w:t>Т-</w:t>
            </w:r>
            <w:r w:rsidRPr="00BB312B">
              <w:rPr>
                <w:spacing w:val="-5"/>
                <w:sz w:val="20"/>
                <w:szCs w:val="24"/>
              </w:rPr>
              <w:t>90)</w:t>
            </w:r>
            <w:proofErr w:type="gramEnd"/>
          </w:p>
        </w:tc>
        <w:tc>
          <w:tcPr>
            <w:tcW w:w="3543" w:type="dxa"/>
          </w:tcPr>
          <w:p w:rsidR="001541A7" w:rsidRPr="00BB312B" w:rsidRDefault="001541A7" w:rsidP="005B01BC">
            <w:pPr>
              <w:pStyle w:val="TableParagraph"/>
              <w:spacing w:before="66" w:line="232" w:lineRule="auto"/>
              <w:ind w:left="114" w:right="111"/>
              <w:jc w:val="both"/>
              <w:rPr>
                <w:sz w:val="20"/>
                <w:szCs w:val="24"/>
              </w:rPr>
            </w:pPr>
            <w:r w:rsidRPr="00BB312B">
              <w:rPr>
                <w:spacing w:val="-2"/>
                <w:sz w:val="20"/>
                <w:szCs w:val="24"/>
              </w:rPr>
              <w:t>Формируют</w:t>
            </w:r>
            <w:r w:rsidRPr="00BB312B">
              <w:rPr>
                <w:spacing w:val="-13"/>
                <w:sz w:val="20"/>
                <w:szCs w:val="24"/>
              </w:rPr>
              <w:t xml:space="preserve"> </w:t>
            </w:r>
            <w:r w:rsidRPr="00BB312B">
              <w:rPr>
                <w:spacing w:val="-2"/>
                <w:sz w:val="20"/>
                <w:szCs w:val="24"/>
              </w:rPr>
              <w:t>представления</w:t>
            </w:r>
            <w:r w:rsidRPr="00BB312B">
              <w:rPr>
                <w:spacing w:val="-12"/>
                <w:sz w:val="20"/>
                <w:szCs w:val="24"/>
              </w:rPr>
              <w:t xml:space="preserve"> </w:t>
            </w:r>
            <w:r w:rsidRPr="00BB312B">
              <w:rPr>
                <w:spacing w:val="-2"/>
                <w:sz w:val="20"/>
                <w:szCs w:val="24"/>
              </w:rPr>
              <w:t>об</w:t>
            </w:r>
            <w:r w:rsidRPr="00BB312B">
              <w:rPr>
                <w:spacing w:val="-13"/>
                <w:sz w:val="20"/>
                <w:szCs w:val="24"/>
              </w:rPr>
              <w:t xml:space="preserve"> </w:t>
            </w:r>
            <w:r w:rsidRPr="00BB312B">
              <w:rPr>
                <w:spacing w:val="-2"/>
                <w:sz w:val="20"/>
                <w:szCs w:val="24"/>
              </w:rPr>
              <w:t>осно</w:t>
            </w:r>
            <w:proofErr w:type="gramStart"/>
            <w:r w:rsidRPr="00BB312B">
              <w:rPr>
                <w:spacing w:val="-2"/>
                <w:sz w:val="20"/>
                <w:szCs w:val="24"/>
              </w:rPr>
              <w:t>в-</w:t>
            </w:r>
            <w:proofErr w:type="gramEnd"/>
            <w:r w:rsidRPr="00BB312B">
              <w:rPr>
                <w:spacing w:val="-2"/>
                <w:sz w:val="20"/>
                <w:szCs w:val="24"/>
              </w:rPr>
              <w:t xml:space="preserve"> ных</w:t>
            </w:r>
            <w:r w:rsidRPr="00BB312B">
              <w:rPr>
                <w:spacing w:val="-13"/>
                <w:sz w:val="20"/>
                <w:szCs w:val="24"/>
              </w:rPr>
              <w:t xml:space="preserve"> </w:t>
            </w:r>
            <w:r w:rsidRPr="00BB312B">
              <w:rPr>
                <w:spacing w:val="-2"/>
                <w:sz w:val="20"/>
                <w:szCs w:val="24"/>
              </w:rPr>
              <w:t>образцах</w:t>
            </w:r>
            <w:r w:rsidRPr="00BB312B">
              <w:rPr>
                <w:spacing w:val="-12"/>
                <w:sz w:val="20"/>
                <w:szCs w:val="24"/>
              </w:rPr>
              <w:t xml:space="preserve"> </w:t>
            </w:r>
            <w:r w:rsidRPr="00BB312B">
              <w:rPr>
                <w:spacing w:val="-2"/>
                <w:sz w:val="20"/>
                <w:szCs w:val="24"/>
              </w:rPr>
              <w:t>вооружения</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военной </w:t>
            </w:r>
            <w:r w:rsidRPr="00BB312B">
              <w:rPr>
                <w:sz w:val="20"/>
                <w:szCs w:val="24"/>
              </w:rPr>
              <w:t>техники</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left="114" w:right="650"/>
              <w:jc w:val="both"/>
              <w:rPr>
                <w:sz w:val="20"/>
                <w:szCs w:val="24"/>
              </w:rPr>
            </w:pPr>
            <w:r w:rsidRPr="00BB312B">
              <w:rPr>
                <w:w w:val="95"/>
                <w:sz w:val="20"/>
                <w:szCs w:val="24"/>
              </w:rPr>
              <w:t>Классифицируют виды боевых машин</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2" w:lineRule="auto"/>
              <w:ind w:left="114" w:right="354"/>
              <w:jc w:val="both"/>
              <w:rPr>
                <w:sz w:val="20"/>
                <w:szCs w:val="24"/>
              </w:rPr>
            </w:pPr>
            <w:r w:rsidRPr="00BB312B">
              <w:rPr>
                <w:spacing w:val="-4"/>
                <w:sz w:val="20"/>
                <w:szCs w:val="24"/>
              </w:rPr>
              <w:t>Рассказывают</w:t>
            </w:r>
            <w:r w:rsidRPr="00BB312B">
              <w:rPr>
                <w:spacing w:val="-10"/>
                <w:sz w:val="20"/>
                <w:szCs w:val="24"/>
              </w:rPr>
              <w:t xml:space="preserve"> </w:t>
            </w:r>
            <w:r w:rsidRPr="00BB312B">
              <w:rPr>
                <w:spacing w:val="-4"/>
                <w:sz w:val="20"/>
                <w:szCs w:val="24"/>
              </w:rPr>
              <w:t>об</w:t>
            </w:r>
            <w:r w:rsidRPr="00BB312B">
              <w:rPr>
                <w:spacing w:val="-10"/>
                <w:sz w:val="20"/>
                <w:szCs w:val="24"/>
              </w:rPr>
              <w:t xml:space="preserve"> </w:t>
            </w:r>
            <w:r w:rsidRPr="00BB312B">
              <w:rPr>
                <w:spacing w:val="-4"/>
                <w:sz w:val="20"/>
                <w:szCs w:val="24"/>
              </w:rPr>
              <w:t>основных</w:t>
            </w:r>
            <w:r w:rsidRPr="00BB312B">
              <w:rPr>
                <w:spacing w:val="-10"/>
                <w:sz w:val="20"/>
                <w:szCs w:val="24"/>
              </w:rPr>
              <w:t xml:space="preserve"> </w:t>
            </w:r>
            <w:r w:rsidRPr="00BB312B">
              <w:rPr>
                <w:spacing w:val="-4"/>
                <w:sz w:val="20"/>
                <w:szCs w:val="24"/>
              </w:rPr>
              <w:t>такт</w:t>
            </w:r>
            <w:proofErr w:type="gramStart"/>
            <w:r w:rsidRPr="00BB312B">
              <w:rPr>
                <w:spacing w:val="-4"/>
                <w:sz w:val="20"/>
                <w:szCs w:val="24"/>
              </w:rPr>
              <w:t>и-</w:t>
            </w:r>
            <w:proofErr w:type="gramEnd"/>
            <w:r w:rsidRPr="00BB312B">
              <w:rPr>
                <w:spacing w:val="-4"/>
                <w:sz w:val="20"/>
                <w:szCs w:val="24"/>
              </w:rPr>
              <w:t xml:space="preserve"> </w:t>
            </w:r>
            <w:r w:rsidRPr="00BB312B">
              <w:rPr>
                <w:sz w:val="20"/>
                <w:szCs w:val="24"/>
              </w:rPr>
              <w:t>ко-технических</w:t>
            </w:r>
            <w:r w:rsidRPr="00BB312B">
              <w:rPr>
                <w:spacing w:val="-15"/>
                <w:sz w:val="20"/>
                <w:szCs w:val="24"/>
              </w:rPr>
              <w:t xml:space="preserve"> </w:t>
            </w:r>
            <w:r w:rsidRPr="00BB312B">
              <w:rPr>
                <w:sz w:val="20"/>
                <w:szCs w:val="24"/>
              </w:rPr>
              <w:t>характеристиках боевых</w:t>
            </w:r>
            <w:r w:rsidRPr="00BB312B">
              <w:rPr>
                <w:spacing w:val="-5"/>
                <w:sz w:val="20"/>
                <w:szCs w:val="24"/>
              </w:rPr>
              <w:t xml:space="preserve"> </w:t>
            </w:r>
            <w:r w:rsidRPr="00BB312B">
              <w:rPr>
                <w:sz w:val="20"/>
                <w:szCs w:val="24"/>
              </w:rPr>
              <w:t>машин</w:t>
            </w:r>
          </w:p>
        </w:tc>
      </w:tr>
      <w:tr w:rsidR="001541A7" w:rsidRPr="00BB312B" w:rsidTr="005B01BC">
        <w:trPr>
          <w:trHeight w:val="1791"/>
        </w:trPr>
        <w:tc>
          <w:tcPr>
            <w:tcW w:w="3061" w:type="dxa"/>
          </w:tcPr>
          <w:p w:rsidR="001541A7" w:rsidRPr="00BB312B" w:rsidRDefault="001541A7" w:rsidP="005B01BC">
            <w:pPr>
              <w:pStyle w:val="TableParagraph"/>
              <w:spacing w:before="66" w:line="235" w:lineRule="auto"/>
              <w:rPr>
                <w:sz w:val="20"/>
                <w:szCs w:val="24"/>
              </w:rPr>
            </w:pPr>
            <w:r w:rsidRPr="00BB312B">
              <w:rPr>
                <w:i/>
                <w:w w:val="110"/>
                <w:sz w:val="20"/>
                <w:szCs w:val="24"/>
              </w:rPr>
              <w:t>Практическое занятие (1 ч).</w:t>
            </w:r>
            <w:r w:rsidRPr="00BB312B">
              <w:rPr>
                <w:i/>
                <w:spacing w:val="80"/>
                <w:w w:val="110"/>
                <w:sz w:val="20"/>
                <w:szCs w:val="24"/>
              </w:rPr>
              <w:t xml:space="preserve"> </w:t>
            </w:r>
            <w:r w:rsidRPr="00BB312B">
              <w:rPr>
                <w:sz w:val="20"/>
                <w:szCs w:val="24"/>
              </w:rPr>
              <w:t>Боевое</w:t>
            </w:r>
            <w:r w:rsidRPr="00BB312B">
              <w:rPr>
                <w:spacing w:val="-15"/>
                <w:sz w:val="20"/>
                <w:szCs w:val="24"/>
              </w:rPr>
              <w:t xml:space="preserve"> </w:t>
            </w:r>
            <w:r w:rsidRPr="00BB312B">
              <w:rPr>
                <w:sz w:val="20"/>
                <w:szCs w:val="24"/>
              </w:rPr>
              <w:t>применение</w:t>
            </w:r>
            <w:r w:rsidRPr="00BB312B">
              <w:rPr>
                <w:spacing w:val="-14"/>
                <w:sz w:val="20"/>
                <w:szCs w:val="24"/>
              </w:rPr>
              <w:t xml:space="preserve"> </w:t>
            </w:r>
            <w:r w:rsidRPr="00BB312B">
              <w:rPr>
                <w:sz w:val="20"/>
                <w:szCs w:val="24"/>
              </w:rPr>
              <w:t>беспило</w:t>
            </w:r>
            <w:proofErr w:type="gramStart"/>
            <w:r w:rsidRPr="00BB312B">
              <w:rPr>
                <w:sz w:val="20"/>
                <w:szCs w:val="24"/>
              </w:rPr>
              <w:t>т-</w:t>
            </w:r>
            <w:proofErr w:type="gramEnd"/>
            <w:r w:rsidRPr="00BB312B">
              <w:rPr>
                <w:sz w:val="20"/>
                <w:szCs w:val="24"/>
              </w:rPr>
              <w:t xml:space="preserve"> ных летательных аппаратов </w:t>
            </w:r>
            <w:r w:rsidRPr="00BB312B">
              <w:rPr>
                <w:spacing w:val="-2"/>
                <w:w w:val="110"/>
                <w:sz w:val="20"/>
                <w:szCs w:val="24"/>
              </w:rPr>
              <w:t>(БПЛА)</w:t>
            </w:r>
          </w:p>
        </w:tc>
        <w:tc>
          <w:tcPr>
            <w:tcW w:w="3543" w:type="dxa"/>
          </w:tcPr>
          <w:p w:rsidR="001541A7" w:rsidRPr="00BB312B" w:rsidRDefault="001541A7" w:rsidP="005B01BC">
            <w:pPr>
              <w:pStyle w:val="TableParagraph"/>
              <w:spacing w:before="66" w:line="232" w:lineRule="auto"/>
              <w:ind w:right="146"/>
              <w:rPr>
                <w:sz w:val="20"/>
                <w:szCs w:val="24"/>
              </w:rPr>
            </w:pPr>
            <w:r w:rsidRPr="00BB312B">
              <w:rPr>
                <w:spacing w:val="-4"/>
                <w:sz w:val="20"/>
                <w:szCs w:val="24"/>
              </w:rPr>
              <w:t>Виды,</w:t>
            </w:r>
            <w:r w:rsidRPr="00BB312B">
              <w:rPr>
                <w:spacing w:val="-8"/>
                <w:sz w:val="20"/>
                <w:szCs w:val="24"/>
              </w:rPr>
              <w:t xml:space="preserve"> </w:t>
            </w:r>
            <w:r w:rsidRPr="00BB312B">
              <w:rPr>
                <w:spacing w:val="-4"/>
                <w:sz w:val="20"/>
                <w:szCs w:val="24"/>
              </w:rPr>
              <w:t>предназначение,</w:t>
            </w:r>
            <w:r w:rsidRPr="00BB312B">
              <w:rPr>
                <w:spacing w:val="-8"/>
                <w:sz w:val="20"/>
                <w:szCs w:val="24"/>
              </w:rPr>
              <w:t xml:space="preserve"> </w:t>
            </w:r>
            <w:proofErr w:type="gramStart"/>
            <w:r w:rsidRPr="00BB312B">
              <w:rPr>
                <w:spacing w:val="-4"/>
                <w:sz w:val="20"/>
                <w:szCs w:val="24"/>
              </w:rPr>
              <w:t xml:space="preserve">тактико- </w:t>
            </w:r>
            <w:r w:rsidRPr="00BB312B">
              <w:rPr>
                <w:sz w:val="20"/>
                <w:szCs w:val="24"/>
              </w:rPr>
              <w:t>технические</w:t>
            </w:r>
            <w:proofErr w:type="gramEnd"/>
            <w:r w:rsidRPr="00BB312B">
              <w:rPr>
                <w:spacing w:val="-5"/>
                <w:sz w:val="20"/>
                <w:szCs w:val="24"/>
              </w:rPr>
              <w:t xml:space="preserve"> </w:t>
            </w:r>
            <w:r w:rsidRPr="00BB312B">
              <w:rPr>
                <w:sz w:val="20"/>
                <w:szCs w:val="24"/>
              </w:rPr>
              <w:t>характеристики</w:t>
            </w:r>
          </w:p>
          <w:p w:rsidR="001541A7" w:rsidRPr="00BB312B" w:rsidRDefault="001541A7" w:rsidP="005B01BC">
            <w:pPr>
              <w:pStyle w:val="TableParagraph"/>
              <w:spacing w:before="1" w:line="232" w:lineRule="auto"/>
              <w:ind w:right="408"/>
              <w:rPr>
                <w:sz w:val="20"/>
                <w:szCs w:val="24"/>
              </w:rPr>
            </w:pPr>
            <w:r w:rsidRPr="00BB312B">
              <w:rPr>
                <w:sz w:val="20"/>
                <w:szCs w:val="24"/>
              </w:rPr>
              <w:t>и общее устройство БПЛА</w:t>
            </w:r>
            <w:proofErr w:type="gramStart"/>
            <w:r w:rsidRPr="00BB312B">
              <w:rPr>
                <w:spacing w:val="-2"/>
                <w:sz w:val="20"/>
                <w:szCs w:val="24"/>
              </w:rPr>
              <w:t xml:space="preserve"> </w:t>
            </w:r>
            <w:r w:rsidRPr="00BB312B">
              <w:rPr>
                <w:w w:val="95"/>
                <w:sz w:val="20"/>
                <w:szCs w:val="24"/>
              </w:rPr>
              <w:t>.</w:t>
            </w:r>
            <w:proofErr w:type="gramEnd"/>
            <w:r w:rsidRPr="00BB312B">
              <w:rPr>
                <w:w w:val="95"/>
                <w:sz w:val="20"/>
                <w:szCs w:val="24"/>
              </w:rPr>
              <w:t xml:space="preserve"> </w:t>
            </w:r>
            <w:r w:rsidRPr="00BB312B">
              <w:rPr>
                <w:spacing w:val="-4"/>
                <w:sz w:val="20"/>
                <w:szCs w:val="24"/>
              </w:rPr>
              <w:t>Ведение</w:t>
            </w:r>
            <w:r w:rsidRPr="00BB312B">
              <w:rPr>
                <w:spacing w:val="-11"/>
                <w:sz w:val="20"/>
                <w:szCs w:val="24"/>
              </w:rPr>
              <w:t xml:space="preserve"> </w:t>
            </w:r>
            <w:r w:rsidRPr="00BB312B">
              <w:rPr>
                <w:spacing w:val="-4"/>
                <w:sz w:val="20"/>
                <w:szCs w:val="24"/>
              </w:rPr>
              <w:t>разведки</w:t>
            </w:r>
            <w:r w:rsidRPr="00BB312B">
              <w:rPr>
                <w:spacing w:val="-11"/>
                <w:sz w:val="20"/>
                <w:szCs w:val="24"/>
              </w:rPr>
              <w:t xml:space="preserve"> </w:t>
            </w:r>
            <w:r w:rsidRPr="00BB312B">
              <w:rPr>
                <w:spacing w:val="-4"/>
                <w:sz w:val="20"/>
                <w:szCs w:val="24"/>
              </w:rPr>
              <w:t>местности</w:t>
            </w:r>
            <w:r w:rsidRPr="00BB312B">
              <w:rPr>
                <w:spacing w:val="-11"/>
                <w:sz w:val="20"/>
                <w:szCs w:val="24"/>
              </w:rPr>
              <w:t xml:space="preserve"> </w:t>
            </w:r>
            <w:r w:rsidRPr="00BB312B">
              <w:rPr>
                <w:spacing w:val="-4"/>
                <w:sz w:val="20"/>
                <w:szCs w:val="24"/>
              </w:rPr>
              <w:t>с</w:t>
            </w:r>
            <w:r w:rsidRPr="00BB312B">
              <w:rPr>
                <w:spacing w:val="-11"/>
                <w:sz w:val="20"/>
                <w:szCs w:val="24"/>
              </w:rPr>
              <w:t xml:space="preserve"> </w:t>
            </w:r>
            <w:r w:rsidRPr="00BB312B">
              <w:rPr>
                <w:spacing w:val="-4"/>
                <w:sz w:val="20"/>
                <w:szCs w:val="24"/>
              </w:rPr>
              <w:t xml:space="preserve">ис- </w:t>
            </w:r>
            <w:r w:rsidRPr="00BB312B">
              <w:rPr>
                <w:sz w:val="20"/>
                <w:szCs w:val="24"/>
              </w:rPr>
              <w:t>пользованием БПЛА</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right="146"/>
              <w:rPr>
                <w:sz w:val="20"/>
                <w:szCs w:val="24"/>
              </w:rPr>
            </w:pPr>
            <w:r w:rsidRPr="00BB312B">
              <w:rPr>
                <w:spacing w:val="-2"/>
                <w:sz w:val="20"/>
                <w:szCs w:val="24"/>
              </w:rPr>
              <w:t>Способы</w:t>
            </w:r>
            <w:r w:rsidRPr="00BB312B">
              <w:rPr>
                <w:spacing w:val="-13"/>
                <w:sz w:val="20"/>
                <w:szCs w:val="24"/>
              </w:rPr>
              <w:t xml:space="preserve"> </w:t>
            </w:r>
            <w:r w:rsidRPr="00BB312B">
              <w:rPr>
                <w:spacing w:val="-2"/>
                <w:sz w:val="20"/>
                <w:szCs w:val="24"/>
              </w:rPr>
              <w:t>противодействия</w:t>
            </w:r>
            <w:r w:rsidRPr="00BB312B">
              <w:rPr>
                <w:spacing w:val="-12"/>
                <w:sz w:val="20"/>
                <w:szCs w:val="24"/>
              </w:rPr>
              <w:t xml:space="preserve"> </w:t>
            </w:r>
            <w:r w:rsidRPr="00BB312B">
              <w:rPr>
                <w:spacing w:val="-2"/>
                <w:sz w:val="20"/>
                <w:szCs w:val="24"/>
              </w:rPr>
              <w:t>БПЛА противника</w:t>
            </w:r>
          </w:p>
        </w:tc>
        <w:tc>
          <w:tcPr>
            <w:tcW w:w="3543" w:type="dxa"/>
          </w:tcPr>
          <w:p w:rsidR="001541A7" w:rsidRPr="00BB312B" w:rsidRDefault="001541A7" w:rsidP="005B01BC">
            <w:pPr>
              <w:pStyle w:val="TableParagraph"/>
              <w:spacing w:before="66" w:line="232" w:lineRule="auto"/>
              <w:ind w:left="114" w:right="146"/>
              <w:rPr>
                <w:sz w:val="20"/>
                <w:szCs w:val="24"/>
              </w:rPr>
            </w:pPr>
            <w:r w:rsidRPr="00BB312B">
              <w:rPr>
                <w:spacing w:val="-4"/>
                <w:sz w:val="20"/>
                <w:szCs w:val="24"/>
              </w:rPr>
              <w:t>Формируют</w:t>
            </w:r>
            <w:r w:rsidRPr="00BB312B">
              <w:rPr>
                <w:spacing w:val="-6"/>
                <w:sz w:val="20"/>
                <w:szCs w:val="24"/>
              </w:rPr>
              <w:t xml:space="preserve"> </w:t>
            </w:r>
            <w:r w:rsidRPr="00BB312B">
              <w:rPr>
                <w:spacing w:val="-4"/>
                <w:sz w:val="20"/>
                <w:szCs w:val="24"/>
              </w:rPr>
              <w:t>представления</w:t>
            </w:r>
            <w:r w:rsidRPr="00BB312B">
              <w:rPr>
                <w:spacing w:val="-6"/>
                <w:sz w:val="20"/>
                <w:szCs w:val="24"/>
              </w:rPr>
              <w:t xml:space="preserve"> </w:t>
            </w:r>
            <w:r w:rsidRPr="00BB312B">
              <w:rPr>
                <w:spacing w:val="-4"/>
                <w:sz w:val="20"/>
                <w:szCs w:val="24"/>
              </w:rPr>
              <w:t>о</w:t>
            </w:r>
            <w:r w:rsidRPr="00BB312B">
              <w:rPr>
                <w:spacing w:val="-6"/>
                <w:sz w:val="20"/>
                <w:szCs w:val="24"/>
              </w:rPr>
              <w:t xml:space="preserve"> </w:t>
            </w:r>
            <w:r w:rsidRPr="00BB312B">
              <w:rPr>
                <w:spacing w:val="-4"/>
                <w:sz w:val="20"/>
                <w:szCs w:val="24"/>
              </w:rPr>
              <w:t>спос</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бах боевого применения БПЛА</w:t>
            </w:r>
            <w:r w:rsidRPr="00BB312B">
              <w:rPr>
                <w:spacing w:val="-2"/>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left="114" w:right="146"/>
              <w:rPr>
                <w:sz w:val="20"/>
                <w:szCs w:val="24"/>
              </w:rPr>
            </w:pPr>
            <w:r w:rsidRPr="00BB312B">
              <w:rPr>
                <w:spacing w:val="-4"/>
                <w:sz w:val="20"/>
                <w:szCs w:val="24"/>
              </w:rPr>
              <w:t>Объясняют</w:t>
            </w:r>
            <w:r w:rsidRPr="00BB312B">
              <w:rPr>
                <w:spacing w:val="-11"/>
                <w:sz w:val="20"/>
                <w:szCs w:val="24"/>
              </w:rPr>
              <w:t xml:space="preserve"> </w:t>
            </w:r>
            <w:r w:rsidRPr="00BB312B">
              <w:rPr>
                <w:spacing w:val="-4"/>
                <w:sz w:val="20"/>
                <w:szCs w:val="24"/>
              </w:rPr>
              <w:t>способы</w:t>
            </w:r>
            <w:r w:rsidRPr="00BB312B">
              <w:rPr>
                <w:spacing w:val="-11"/>
                <w:sz w:val="20"/>
                <w:szCs w:val="24"/>
              </w:rPr>
              <w:t xml:space="preserve"> </w:t>
            </w:r>
            <w:r w:rsidRPr="00BB312B">
              <w:rPr>
                <w:spacing w:val="-4"/>
                <w:sz w:val="20"/>
                <w:szCs w:val="24"/>
              </w:rPr>
              <w:t>ведения</w:t>
            </w:r>
            <w:r w:rsidRPr="00BB312B">
              <w:rPr>
                <w:spacing w:val="-11"/>
                <w:sz w:val="20"/>
                <w:szCs w:val="24"/>
              </w:rPr>
              <w:t xml:space="preserve"> </w:t>
            </w:r>
            <w:r w:rsidRPr="00BB312B">
              <w:rPr>
                <w:spacing w:val="-4"/>
                <w:sz w:val="20"/>
                <w:szCs w:val="24"/>
              </w:rPr>
              <w:t>разве</w:t>
            </w:r>
            <w:proofErr w:type="gramStart"/>
            <w:r w:rsidRPr="00BB312B">
              <w:rPr>
                <w:spacing w:val="-4"/>
                <w:sz w:val="20"/>
                <w:szCs w:val="24"/>
              </w:rPr>
              <w:t>д-</w:t>
            </w:r>
            <w:proofErr w:type="gramEnd"/>
            <w:r w:rsidRPr="00BB312B">
              <w:rPr>
                <w:spacing w:val="-4"/>
                <w:sz w:val="20"/>
                <w:szCs w:val="24"/>
              </w:rPr>
              <w:t xml:space="preserve"> </w:t>
            </w:r>
            <w:r w:rsidRPr="00BB312B">
              <w:rPr>
                <w:sz w:val="20"/>
                <w:szCs w:val="24"/>
              </w:rPr>
              <w:t>ки местности с помощью БПЛА</w:t>
            </w:r>
            <w:r w:rsidRPr="00BB312B">
              <w:rPr>
                <w:spacing w:val="-4"/>
                <w:sz w:val="20"/>
                <w:szCs w:val="24"/>
              </w:rPr>
              <w:t xml:space="preserve"> </w:t>
            </w:r>
            <w:r w:rsidRPr="00BB312B">
              <w:rPr>
                <w:w w:val="95"/>
                <w:sz w:val="20"/>
                <w:szCs w:val="24"/>
              </w:rPr>
              <w:t>.</w:t>
            </w:r>
          </w:p>
          <w:p w:rsidR="001541A7" w:rsidRPr="00BB312B" w:rsidRDefault="001541A7" w:rsidP="005B01BC">
            <w:pPr>
              <w:pStyle w:val="TableParagraph"/>
              <w:spacing w:before="0" w:line="232" w:lineRule="auto"/>
              <w:ind w:left="114" w:right="146"/>
              <w:rPr>
                <w:sz w:val="20"/>
                <w:szCs w:val="24"/>
              </w:rPr>
            </w:pPr>
            <w:r w:rsidRPr="00BB312B">
              <w:rPr>
                <w:spacing w:val="-4"/>
                <w:sz w:val="20"/>
                <w:szCs w:val="24"/>
              </w:rPr>
              <w:t>Вырабатывают</w:t>
            </w:r>
            <w:r w:rsidRPr="00BB312B">
              <w:rPr>
                <w:spacing w:val="-11"/>
                <w:sz w:val="20"/>
                <w:szCs w:val="24"/>
              </w:rPr>
              <w:t xml:space="preserve"> </w:t>
            </w:r>
            <w:r w:rsidRPr="00BB312B">
              <w:rPr>
                <w:spacing w:val="-4"/>
                <w:sz w:val="20"/>
                <w:szCs w:val="24"/>
              </w:rPr>
              <w:t>алгоритм</w:t>
            </w:r>
            <w:r w:rsidRPr="00BB312B">
              <w:rPr>
                <w:spacing w:val="-11"/>
                <w:sz w:val="20"/>
                <w:szCs w:val="24"/>
              </w:rPr>
              <w:t xml:space="preserve"> </w:t>
            </w:r>
            <w:r w:rsidRPr="00BB312B">
              <w:rPr>
                <w:spacing w:val="-4"/>
                <w:sz w:val="20"/>
                <w:szCs w:val="24"/>
              </w:rPr>
              <w:t>против</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действия БПЛА противника</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left="114" w:right="146"/>
              <w:rPr>
                <w:sz w:val="20"/>
                <w:szCs w:val="24"/>
              </w:rPr>
            </w:pPr>
            <w:r w:rsidRPr="00BB312B">
              <w:rPr>
                <w:spacing w:val="-4"/>
                <w:sz w:val="20"/>
                <w:szCs w:val="24"/>
              </w:rPr>
              <w:t xml:space="preserve">Выполняют практические действия </w:t>
            </w:r>
            <w:r w:rsidRPr="00BB312B">
              <w:rPr>
                <w:sz w:val="20"/>
                <w:szCs w:val="24"/>
              </w:rPr>
              <w:t>по управлению БПЛА</w:t>
            </w:r>
          </w:p>
        </w:tc>
      </w:tr>
      <w:tr w:rsidR="001541A7" w:rsidRPr="00BB312B" w:rsidTr="005B01BC">
        <w:trPr>
          <w:trHeight w:val="764"/>
        </w:trPr>
        <w:tc>
          <w:tcPr>
            <w:tcW w:w="3061" w:type="dxa"/>
          </w:tcPr>
          <w:p w:rsidR="001541A7" w:rsidRPr="00BB312B" w:rsidRDefault="001541A7" w:rsidP="005B01BC">
            <w:pPr>
              <w:pStyle w:val="TableParagraph"/>
              <w:spacing w:before="66" w:line="235" w:lineRule="auto"/>
              <w:rPr>
                <w:sz w:val="20"/>
                <w:szCs w:val="24"/>
              </w:rPr>
            </w:pPr>
            <w:r w:rsidRPr="00BB312B">
              <w:rPr>
                <w:i/>
                <w:w w:val="110"/>
                <w:sz w:val="20"/>
                <w:szCs w:val="24"/>
              </w:rPr>
              <w:t>Практическое занятие (1 ч).</w:t>
            </w:r>
            <w:r w:rsidRPr="00BB312B">
              <w:rPr>
                <w:i/>
                <w:spacing w:val="80"/>
                <w:w w:val="110"/>
                <w:sz w:val="20"/>
                <w:szCs w:val="24"/>
              </w:rPr>
              <w:t xml:space="preserve"> </w:t>
            </w:r>
            <w:r w:rsidRPr="00BB312B">
              <w:rPr>
                <w:spacing w:val="-4"/>
                <w:sz w:val="20"/>
                <w:szCs w:val="24"/>
              </w:rPr>
              <w:t>Средства</w:t>
            </w:r>
            <w:r w:rsidRPr="00BB312B">
              <w:rPr>
                <w:spacing w:val="-11"/>
                <w:sz w:val="20"/>
                <w:szCs w:val="24"/>
              </w:rPr>
              <w:t xml:space="preserve"> </w:t>
            </w:r>
            <w:r w:rsidRPr="00BB312B">
              <w:rPr>
                <w:spacing w:val="-4"/>
                <w:sz w:val="20"/>
                <w:szCs w:val="24"/>
              </w:rPr>
              <w:t>радиосвязи</w:t>
            </w:r>
            <w:r w:rsidRPr="00BB312B">
              <w:rPr>
                <w:spacing w:val="-11"/>
                <w:sz w:val="20"/>
                <w:szCs w:val="24"/>
              </w:rPr>
              <w:t xml:space="preserve"> </w:t>
            </w:r>
            <w:r w:rsidRPr="00BB312B">
              <w:rPr>
                <w:spacing w:val="-4"/>
                <w:sz w:val="20"/>
                <w:szCs w:val="24"/>
              </w:rPr>
              <w:t xml:space="preserve">отделения </w:t>
            </w:r>
            <w:r w:rsidRPr="00BB312B">
              <w:rPr>
                <w:spacing w:val="-2"/>
                <w:w w:val="110"/>
                <w:sz w:val="20"/>
                <w:szCs w:val="24"/>
              </w:rPr>
              <w:t>(взвода)</w:t>
            </w:r>
          </w:p>
        </w:tc>
        <w:tc>
          <w:tcPr>
            <w:tcW w:w="3543" w:type="dxa"/>
          </w:tcPr>
          <w:p w:rsidR="001541A7" w:rsidRPr="00BB312B" w:rsidRDefault="001541A7" w:rsidP="005B01BC">
            <w:pPr>
              <w:pStyle w:val="TableParagraph"/>
              <w:spacing w:before="66" w:line="232" w:lineRule="auto"/>
              <w:ind w:right="258"/>
              <w:jc w:val="both"/>
              <w:rPr>
                <w:sz w:val="20"/>
                <w:szCs w:val="24"/>
              </w:rPr>
            </w:pPr>
            <w:r w:rsidRPr="00BB312B">
              <w:rPr>
                <w:w w:val="95"/>
                <w:sz w:val="20"/>
                <w:szCs w:val="24"/>
              </w:rPr>
              <w:t>Предназначение, общее устройство и тактико-технические характер</w:t>
            </w:r>
            <w:proofErr w:type="gramStart"/>
            <w:r w:rsidRPr="00BB312B">
              <w:rPr>
                <w:w w:val="95"/>
                <w:sz w:val="20"/>
                <w:szCs w:val="24"/>
              </w:rPr>
              <w:t>и-</w:t>
            </w:r>
            <w:proofErr w:type="gramEnd"/>
            <w:r w:rsidRPr="00BB312B">
              <w:rPr>
                <w:w w:val="95"/>
                <w:sz w:val="20"/>
                <w:szCs w:val="24"/>
              </w:rPr>
              <w:t xml:space="preserve"> стики переносных радиостанций</w:t>
            </w:r>
            <w:r w:rsidRPr="00BB312B">
              <w:rPr>
                <w:spacing w:val="-2"/>
                <w:w w:val="95"/>
                <w:sz w:val="20"/>
                <w:szCs w:val="24"/>
              </w:rPr>
              <w:t xml:space="preserve"> </w:t>
            </w:r>
            <w:r w:rsidRPr="00BB312B">
              <w:rPr>
                <w:w w:val="95"/>
                <w:sz w:val="20"/>
                <w:szCs w:val="24"/>
              </w:rPr>
              <w:t>.</w:t>
            </w:r>
          </w:p>
        </w:tc>
        <w:tc>
          <w:tcPr>
            <w:tcW w:w="3543" w:type="dxa"/>
          </w:tcPr>
          <w:p w:rsidR="001541A7" w:rsidRPr="00BB312B" w:rsidRDefault="001541A7" w:rsidP="005B01BC">
            <w:pPr>
              <w:pStyle w:val="TableParagraph"/>
              <w:spacing w:before="66" w:line="232" w:lineRule="auto"/>
              <w:ind w:left="114" w:right="94"/>
              <w:rPr>
                <w:sz w:val="20"/>
                <w:szCs w:val="24"/>
              </w:rPr>
            </w:pPr>
            <w:r w:rsidRPr="00BB312B">
              <w:rPr>
                <w:sz w:val="20"/>
                <w:szCs w:val="24"/>
              </w:rPr>
              <w:t>Формируют</w:t>
            </w:r>
            <w:r w:rsidRPr="00BB312B">
              <w:rPr>
                <w:spacing w:val="-6"/>
                <w:sz w:val="20"/>
                <w:szCs w:val="24"/>
              </w:rPr>
              <w:t xml:space="preserve"> </w:t>
            </w:r>
            <w:r w:rsidRPr="00BB312B">
              <w:rPr>
                <w:sz w:val="20"/>
                <w:szCs w:val="24"/>
              </w:rPr>
              <w:t>представления</w:t>
            </w:r>
            <w:r w:rsidRPr="00BB312B">
              <w:rPr>
                <w:spacing w:val="-6"/>
                <w:sz w:val="20"/>
                <w:szCs w:val="24"/>
              </w:rPr>
              <w:t xml:space="preserve"> </w:t>
            </w:r>
            <w:r w:rsidRPr="00BB312B">
              <w:rPr>
                <w:sz w:val="20"/>
                <w:szCs w:val="24"/>
              </w:rPr>
              <w:t>о</w:t>
            </w:r>
            <w:r w:rsidRPr="00BB312B">
              <w:rPr>
                <w:spacing w:val="-6"/>
                <w:sz w:val="20"/>
                <w:szCs w:val="24"/>
              </w:rPr>
              <w:t xml:space="preserve"> </w:t>
            </w:r>
            <w:r w:rsidRPr="00BB312B">
              <w:rPr>
                <w:sz w:val="20"/>
                <w:szCs w:val="24"/>
              </w:rPr>
              <w:t>видах, предназначении,</w:t>
            </w:r>
            <w:r w:rsidRPr="00BB312B">
              <w:rPr>
                <w:spacing w:val="-9"/>
                <w:sz w:val="20"/>
                <w:szCs w:val="24"/>
              </w:rPr>
              <w:t xml:space="preserve"> </w:t>
            </w:r>
            <w:r w:rsidRPr="00BB312B">
              <w:rPr>
                <w:sz w:val="20"/>
                <w:szCs w:val="24"/>
              </w:rPr>
              <w:t>тактико-технич</w:t>
            </w:r>
            <w:proofErr w:type="gramStart"/>
            <w:r w:rsidRPr="00BB312B">
              <w:rPr>
                <w:sz w:val="20"/>
                <w:szCs w:val="24"/>
              </w:rPr>
              <w:t>е-</w:t>
            </w:r>
            <w:proofErr w:type="gramEnd"/>
            <w:r w:rsidRPr="00BB312B">
              <w:rPr>
                <w:sz w:val="20"/>
                <w:szCs w:val="24"/>
              </w:rPr>
              <w:t xml:space="preserve"> </w:t>
            </w:r>
            <w:r w:rsidRPr="00BB312B">
              <w:rPr>
                <w:spacing w:val="-4"/>
                <w:sz w:val="20"/>
                <w:szCs w:val="24"/>
              </w:rPr>
              <w:t>ских</w:t>
            </w:r>
            <w:r w:rsidRPr="00BB312B">
              <w:rPr>
                <w:spacing w:val="-14"/>
                <w:sz w:val="20"/>
                <w:szCs w:val="24"/>
              </w:rPr>
              <w:t xml:space="preserve"> </w:t>
            </w:r>
            <w:r w:rsidRPr="00BB312B">
              <w:rPr>
                <w:spacing w:val="-4"/>
                <w:sz w:val="20"/>
                <w:szCs w:val="24"/>
              </w:rPr>
              <w:t>характеристиках</w:t>
            </w:r>
            <w:r w:rsidRPr="00BB312B">
              <w:rPr>
                <w:spacing w:val="-14"/>
                <w:sz w:val="20"/>
                <w:szCs w:val="24"/>
              </w:rPr>
              <w:t xml:space="preserve"> </w:t>
            </w:r>
            <w:r w:rsidRPr="00BB312B">
              <w:rPr>
                <w:spacing w:val="-4"/>
                <w:sz w:val="20"/>
                <w:szCs w:val="24"/>
              </w:rPr>
              <w:t>средств</w:t>
            </w:r>
            <w:r w:rsidRPr="00BB312B">
              <w:rPr>
                <w:spacing w:val="-14"/>
                <w:sz w:val="20"/>
                <w:szCs w:val="24"/>
              </w:rPr>
              <w:t xml:space="preserve"> </w:t>
            </w:r>
            <w:r w:rsidRPr="00BB312B">
              <w:rPr>
                <w:spacing w:val="-4"/>
                <w:sz w:val="20"/>
                <w:szCs w:val="24"/>
              </w:rPr>
              <w:t>связи</w:t>
            </w:r>
            <w:r w:rsidRPr="00BB312B">
              <w:rPr>
                <w:spacing w:val="-26"/>
                <w:sz w:val="20"/>
                <w:szCs w:val="24"/>
              </w:rPr>
              <w:t xml:space="preserve"> </w:t>
            </w:r>
            <w:r w:rsidRPr="00BB312B">
              <w:rPr>
                <w:spacing w:val="-4"/>
                <w:sz w:val="20"/>
                <w:szCs w:val="24"/>
              </w:rPr>
              <w:t>.</w:t>
            </w:r>
          </w:p>
        </w:tc>
      </w:tr>
    </w:tbl>
    <w:p w:rsidR="001541A7" w:rsidRPr="00BB312B" w:rsidRDefault="001541A7" w:rsidP="001541A7">
      <w:pPr>
        <w:rPr>
          <w:sz w:val="20"/>
          <w:szCs w:val="24"/>
        </w:rPr>
      </w:pPr>
      <w:r w:rsidRPr="00BB312B">
        <w:rPr>
          <w:noProof/>
          <w:sz w:val="20"/>
          <w:szCs w:val="24"/>
          <w:lang w:eastAsia="ru-RU"/>
        </w:rPr>
        <mc:AlternateContent>
          <mc:Choice Requires="wps">
            <w:drawing>
              <wp:anchor distT="0" distB="0" distL="0" distR="0" simplePos="0" relativeHeight="487632896" behindDoc="0" locked="0" layoutInCell="1" allowOverlap="1" wp14:anchorId="17B3B6B0" wp14:editId="64744378">
                <wp:simplePos x="0" y="0"/>
                <wp:positionH relativeFrom="page">
                  <wp:posOffset>430131</wp:posOffset>
                </wp:positionH>
                <wp:positionV relativeFrom="page">
                  <wp:posOffset>4373161</wp:posOffset>
                </wp:positionV>
                <wp:extent cx="160020" cy="135890"/>
                <wp:effectExtent l="0" t="0" r="0" b="0"/>
                <wp:wrapNone/>
                <wp:docPr id="48"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3589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35</w:t>
                            </w:r>
                          </w:p>
                        </w:txbxContent>
                      </wps:txbx>
                      <wps:bodyPr vert="vert" wrap="square" lIns="0" tIns="0" rIns="0" bIns="0" rtlCol="0">
                        <a:noAutofit/>
                      </wps:bodyPr>
                    </wps:wsp>
                  </a:graphicData>
                </a:graphic>
              </wp:anchor>
            </w:drawing>
          </mc:Choice>
          <mc:Fallback>
            <w:pict>
              <v:shape id="Textbox 31" o:spid="_x0000_s1032" type="#_x0000_t202" style="position:absolute;margin-left:33.85pt;margin-top:344.35pt;width:12.6pt;height:10.7pt;z-index:4876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35</w:t>
                      </w:r>
                    </w:p>
                  </w:txbxContent>
                </v:textbox>
                <w10:wrap anchorx="page" anchory="page"/>
              </v:shape>
            </w:pict>
          </mc:Fallback>
        </mc:AlternateContent>
      </w:r>
    </w:p>
    <w:p w:rsidR="001541A7" w:rsidRPr="00BB312B" w:rsidRDefault="001541A7" w:rsidP="001541A7">
      <w:pPr>
        <w:rPr>
          <w:sz w:val="20"/>
          <w:szCs w:val="24"/>
        </w:rPr>
        <w:sectPr w:rsidR="001541A7" w:rsidRPr="00BB312B">
          <w:footerReference w:type="default" r:id="rId926"/>
          <w:pgSz w:w="12020" w:h="7830" w:orient="landscape"/>
          <w:pgMar w:top="72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33920" behindDoc="0" locked="0" layoutInCell="1" allowOverlap="1" wp14:anchorId="4B7C9B70" wp14:editId="06640742">
                <wp:simplePos x="0" y="0"/>
                <wp:positionH relativeFrom="page">
                  <wp:posOffset>430132</wp:posOffset>
                </wp:positionH>
                <wp:positionV relativeFrom="page">
                  <wp:posOffset>455300</wp:posOffset>
                </wp:positionV>
                <wp:extent cx="160020" cy="140970"/>
                <wp:effectExtent l="0" t="0" r="0" b="0"/>
                <wp:wrapNone/>
                <wp:docPr id="49"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097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36</w:t>
                            </w:r>
                          </w:p>
                        </w:txbxContent>
                      </wps:txbx>
                      <wps:bodyPr vert="vert" wrap="square" lIns="0" tIns="0" rIns="0" bIns="0" rtlCol="0">
                        <a:noAutofit/>
                      </wps:bodyPr>
                    </wps:wsp>
                  </a:graphicData>
                </a:graphic>
              </wp:anchor>
            </w:drawing>
          </mc:Choice>
          <mc:Fallback>
            <w:pict>
              <v:shape id="Textbox 32" o:spid="_x0000_s1033" type="#_x0000_t202" style="position:absolute;left:0;text-align:left;margin-left:33.85pt;margin-top:35.85pt;width:12.6pt;height:11.1pt;z-index:4876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36</w:t>
                      </w:r>
                    </w:p>
                  </w:txbxContent>
                </v:textbox>
                <w10:wrap anchorx="page" anchory="page"/>
              </v:shape>
            </w:pict>
          </mc:Fallback>
        </mc:AlternateContent>
      </w:r>
      <w:r w:rsidRPr="00BB312B">
        <w:rPr>
          <w:i/>
          <w:spacing w:val="-2"/>
          <w:w w:val="115"/>
          <w:sz w:val="20"/>
          <w:szCs w:val="24"/>
        </w:rPr>
        <w:t>Продолжение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1908"/>
        </w:trPr>
        <w:tc>
          <w:tcPr>
            <w:tcW w:w="3061"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80" w:line="232" w:lineRule="auto"/>
              <w:ind w:right="146"/>
              <w:rPr>
                <w:sz w:val="20"/>
                <w:szCs w:val="24"/>
              </w:rPr>
            </w:pPr>
            <w:r w:rsidRPr="00BB312B">
              <w:rPr>
                <w:spacing w:val="-4"/>
                <w:sz w:val="20"/>
                <w:szCs w:val="24"/>
              </w:rPr>
              <w:t>Подготовка</w:t>
            </w:r>
            <w:r w:rsidRPr="00BB312B">
              <w:rPr>
                <w:spacing w:val="-9"/>
                <w:sz w:val="20"/>
                <w:szCs w:val="24"/>
              </w:rPr>
              <w:t xml:space="preserve"> </w:t>
            </w:r>
            <w:r w:rsidRPr="00BB312B">
              <w:rPr>
                <w:spacing w:val="-4"/>
                <w:sz w:val="20"/>
                <w:szCs w:val="24"/>
              </w:rPr>
              <w:t>радиостанции</w:t>
            </w:r>
            <w:r w:rsidRPr="00BB312B">
              <w:rPr>
                <w:spacing w:val="-9"/>
                <w:sz w:val="20"/>
                <w:szCs w:val="24"/>
              </w:rPr>
              <w:t xml:space="preserve"> </w:t>
            </w:r>
            <w:r w:rsidRPr="00BB312B">
              <w:rPr>
                <w:spacing w:val="-4"/>
                <w:sz w:val="20"/>
                <w:szCs w:val="24"/>
              </w:rPr>
              <w:t>к</w:t>
            </w:r>
            <w:r w:rsidRPr="00BB312B">
              <w:rPr>
                <w:spacing w:val="-9"/>
                <w:sz w:val="20"/>
                <w:szCs w:val="24"/>
              </w:rPr>
              <w:t xml:space="preserve"> </w:t>
            </w:r>
            <w:r w:rsidRPr="00BB312B">
              <w:rPr>
                <w:spacing w:val="-4"/>
                <w:sz w:val="20"/>
                <w:szCs w:val="24"/>
              </w:rPr>
              <w:t xml:space="preserve">работе, </w:t>
            </w:r>
            <w:r w:rsidRPr="00BB312B">
              <w:rPr>
                <w:sz w:val="20"/>
                <w:szCs w:val="24"/>
              </w:rPr>
              <w:t>настройка частот (диапазонов)</w:t>
            </w:r>
          </w:p>
        </w:tc>
        <w:tc>
          <w:tcPr>
            <w:tcW w:w="3543" w:type="dxa"/>
          </w:tcPr>
          <w:p w:rsidR="001541A7" w:rsidRPr="00BB312B" w:rsidRDefault="001541A7" w:rsidP="005B01BC">
            <w:pPr>
              <w:pStyle w:val="TableParagraph"/>
              <w:spacing w:before="80" w:line="232" w:lineRule="auto"/>
              <w:ind w:left="114" w:right="146"/>
              <w:rPr>
                <w:sz w:val="20"/>
                <w:szCs w:val="24"/>
              </w:rPr>
            </w:pPr>
            <w:r w:rsidRPr="00BB312B">
              <w:rPr>
                <w:w w:val="95"/>
                <w:sz w:val="20"/>
                <w:szCs w:val="24"/>
              </w:rPr>
              <w:t>Классифицируют средства связи отделения</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146"/>
              <w:rPr>
                <w:sz w:val="20"/>
                <w:szCs w:val="24"/>
              </w:rPr>
            </w:pPr>
            <w:r w:rsidRPr="00BB312B">
              <w:rPr>
                <w:sz w:val="20"/>
                <w:szCs w:val="24"/>
              </w:rPr>
              <w:t>Объясняют</w:t>
            </w:r>
            <w:r w:rsidRPr="00BB312B">
              <w:rPr>
                <w:spacing w:val="-5"/>
                <w:sz w:val="20"/>
                <w:szCs w:val="24"/>
              </w:rPr>
              <w:t xml:space="preserve"> </w:t>
            </w:r>
            <w:r w:rsidRPr="00BB312B">
              <w:rPr>
                <w:sz w:val="20"/>
                <w:szCs w:val="24"/>
              </w:rPr>
              <w:t xml:space="preserve">последовательность </w:t>
            </w:r>
            <w:r w:rsidRPr="00BB312B">
              <w:rPr>
                <w:spacing w:val="-6"/>
                <w:sz w:val="20"/>
                <w:szCs w:val="24"/>
              </w:rPr>
              <w:t>действий при подготовке радиоста</w:t>
            </w:r>
            <w:proofErr w:type="gramStart"/>
            <w:r w:rsidRPr="00BB312B">
              <w:rPr>
                <w:spacing w:val="-6"/>
                <w:sz w:val="20"/>
                <w:szCs w:val="24"/>
              </w:rPr>
              <w:t>н-</w:t>
            </w:r>
            <w:proofErr w:type="gramEnd"/>
            <w:r w:rsidRPr="00BB312B">
              <w:rPr>
                <w:spacing w:val="-6"/>
                <w:sz w:val="20"/>
                <w:szCs w:val="24"/>
              </w:rPr>
              <w:t xml:space="preserve"> </w:t>
            </w:r>
            <w:r w:rsidRPr="00BB312B">
              <w:rPr>
                <w:sz w:val="20"/>
                <w:szCs w:val="24"/>
              </w:rPr>
              <w:t>ций к работе</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left="114" w:right="204"/>
              <w:jc w:val="both"/>
              <w:rPr>
                <w:sz w:val="20"/>
                <w:szCs w:val="24"/>
              </w:rPr>
            </w:pPr>
            <w:r w:rsidRPr="00BB312B">
              <w:rPr>
                <w:spacing w:val="-4"/>
                <w:sz w:val="20"/>
                <w:szCs w:val="24"/>
              </w:rPr>
              <w:t xml:space="preserve">Выполняют практические действия </w:t>
            </w:r>
            <w:r w:rsidRPr="00BB312B">
              <w:rPr>
                <w:spacing w:val="-2"/>
                <w:sz w:val="20"/>
                <w:szCs w:val="24"/>
              </w:rPr>
              <w:t>по</w:t>
            </w:r>
            <w:r w:rsidRPr="00BB312B">
              <w:rPr>
                <w:spacing w:val="-13"/>
                <w:sz w:val="20"/>
                <w:szCs w:val="24"/>
              </w:rPr>
              <w:t xml:space="preserve"> </w:t>
            </w:r>
            <w:r w:rsidRPr="00BB312B">
              <w:rPr>
                <w:spacing w:val="-2"/>
                <w:sz w:val="20"/>
                <w:szCs w:val="24"/>
              </w:rPr>
              <w:t>подготовке</w:t>
            </w:r>
            <w:r w:rsidRPr="00BB312B">
              <w:rPr>
                <w:spacing w:val="-12"/>
                <w:sz w:val="20"/>
                <w:szCs w:val="24"/>
              </w:rPr>
              <w:t xml:space="preserve"> </w:t>
            </w:r>
            <w:r w:rsidRPr="00BB312B">
              <w:rPr>
                <w:spacing w:val="-2"/>
                <w:sz w:val="20"/>
                <w:szCs w:val="24"/>
              </w:rPr>
              <w:t>радиостанции</w:t>
            </w:r>
            <w:r w:rsidRPr="00BB312B">
              <w:rPr>
                <w:spacing w:val="-13"/>
                <w:sz w:val="20"/>
                <w:szCs w:val="24"/>
              </w:rPr>
              <w:t xml:space="preserve"> </w:t>
            </w:r>
            <w:r w:rsidRPr="00BB312B">
              <w:rPr>
                <w:spacing w:val="-2"/>
                <w:sz w:val="20"/>
                <w:szCs w:val="24"/>
              </w:rPr>
              <w:t>к</w:t>
            </w:r>
            <w:r w:rsidRPr="00BB312B">
              <w:rPr>
                <w:spacing w:val="-12"/>
                <w:sz w:val="20"/>
                <w:szCs w:val="24"/>
              </w:rPr>
              <w:t xml:space="preserve"> </w:t>
            </w:r>
            <w:r w:rsidRPr="00BB312B">
              <w:rPr>
                <w:spacing w:val="-2"/>
                <w:sz w:val="20"/>
                <w:szCs w:val="24"/>
              </w:rPr>
              <w:t>пр</w:t>
            </w:r>
            <w:proofErr w:type="gramStart"/>
            <w:r w:rsidRPr="00BB312B">
              <w:rPr>
                <w:spacing w:val="-2"/>
                <w:sz w:val="20"/>
                <w:szCs w:val="24"/>
              </w:rPr>
              <w:t>и-</w:t>
            </w:r>
            <w:proofErr w:type="gramEnd"/>
            <w:r w:rsidRPr="00BB312B">
              <w:rPr>
                <w:spacing w:val="-2"/>
                <w:sz w:val="20"/>
                <w:szCs w:val="24"/>
              </w:rPr>
              <w:t xml:space="preserve"> менению</w:t>
            </w:r>
          </w:p>
        </w:tc>
      </w:tr>
      <w:tr w:rsidR="001541A7" w:rsidRPr="00BB312B" w:rsidTr="005B01BC">
        <w:trPr>
          <w:trHeight w:val="3350"/>
        </w:trPr>
        <w:tc>
          <w:tcPr>
            <w:tcW w:w="3061" w:type="dxa"/>
          </w:tcPr>
          <w:p w:rsidR="001541A7" w:rsidRPr="00BB312B" w:rsidRDefault="001541A7" w:rsidP="005B01BC">
            <w:pPr>
              <w:pStyle w:val="TableParagraph"/>
              <w:spacing w:before="76"/>
              <w:ind w:right="394"/>
              <w:rPr>
                <w:i/>
                <w:sz w:val="20"/>
                <w:szCs w:val="24"/>
              </w:rPr>
            </w:pPr>
            <w:r w:rsidRPr="00BB312B">
              <w:rPr>
                <w:i/>
                <w:w w:val="120"/>
                <w:sz w:val="20"/>
                <w:szCs w:val="24"/>
              </w:rPr>
              <w:t>Комплексное</w:t>
            </w:r>
            <w:r w:rsidRPr="00BB312B">
              <w:rPr>
                <w:i/>
                <w:spacing w:val="-14"/>
                <w:w w:val="120"/>
                <w:sz w:val="20"/>
                <w:szCs w:val="24"/>
              </w:rPr>
              <w:t xml:space="preserve"> </w:t>
            </w:r>
            <w:r w:rsidRPr="00BB312B">
              <w:rPr>
                <w:i/>
                <w:w w:val="120"/>
                <w:sz w:val="20"/>
                <w:szCs w:val="24"/>
              </w:rPr>
              <w:t xml:space="preserve">практическое </w:t>
            </w:r>
            <w:r w:rsidRPr="00BB312B">
              <w:rPr>
                <w:i/>
                <w:w w:val="125"/>
                <w:sz w:val="20"/>
                <w:szCs w:val="24"/>
              </w:rPr>
              <w:t>занятие (1 ч).</w:t>
            </w:r>
          </w:p>
          <w:p w:rsidR="001541A7" w:rsidRPr="00BB312B" w:rsidRDefault="001541A7" w:rsidP="005B01BC">
            <w:pPr>
              <w:pStyle w:val="TableParagraph"/>
              <w:spacing w:before="1" w:line="232" w:lineRule="auto"/>
              <w:ind w:right="171"/>
              <w:rPr>
                <w:sz w:val="20"/>
                <w:szCs w:val="24"/>
              </w:rPr>
            </w:pPr>
            <w:r w:rsidRPr="00BB312B">
              <w:rPr>
                <w:spacing w:val="-4"/>
                <w:sz w:val="20"/>
                <w:szCs w:val="24"/>
              </w:rPr>
              <w:t>Правила</w:t>
            </w:r>
            <w:r w:rsidRPr="00BB312B">
              <w:rPr>
                <w:spacing w:val="-11"/>
                <w:sz w:val="20"/>
                <w:szCs w:val="24"/>
              </w:rPr>
              <w:t xml:space="preserve"> </w:t>
            </w:r>
            <w:r w:rsidRPr="00BB312B">
              <w:rPr>
                <w:spacing w:val="-4"/>
                <w:sz w:val="20"/>
                <w:szCs w:val="24"/>
              </w:rPr>
              <w:t>ведения</w:t>
            </w:r>
            <w:r w:rsidRPr="00BB312B">
              <w:rPr>
                <w:spacing w:val="-11"/>
                <w:sz w:val="20"/>
                <w:szCs w:val="24"/>
              </w:rPr>
              <w:t xml:space="preserve"> </w:t>
            </w:r>
            <w:r w:rsidRPr="00BB312B">
              <w:rPr>
                <w:spacing w:val="-4"/>
                <w:sz w:val="20"/>
                <w:szCs w:val="24"/>
              </w:rPr>
              <w:t xml:space="preserve">переговоров </w:t>
            </w:r>
            <w:r w:rsidRPr="00BB312B">
              <w:rPr>
                <w:sz w:val="20"/>
                <w:szCs w:val="24"/>
              </w:rPr>
              <w:t>на средствах связи</w:t>
            </w:r>
          </w:p>
        </w:tc>
        <w:tc>
          <w:tcPr>
            <w:tcW w:w="3543" w:type="dxa"/>
          </w:tcPr>
          <w:p w:rsidR="001541A7" w:rsidRPr="00BB312B" w:rsidRDefault="001541A7" w:rsidP="005B01BC">
            <w:pPr>
              <w:pStyle w:val="TableParagraph"/>
              <w:spacing w:before="79" w:line="232" w:lineRule="auto"/>
              <w:ind w:right="151"/>
              <w:rPr>
                <w:sz w:val="20"/>
                <w:szCs w:val="24"/>
              </w:rPr>
            </w:pPr>
            <w:r w:rsidRPr="00BB312B">
              <w:rPr>
                <w:sz w:val="20"/>
                <w:szCs w:val="24"/>
              </w:rPr>
              <w:t>Порядок ведения радиообмена</w:t>
            </w:r>
            <w:proofErr w:type="gramStart"/>
            <w:r w:rsidRPr="00BB312B">
              <w:rPr>
                <w:spacing w:val="-10"/>
                <w:sz w:val="20"/>
                <w:szCs w:val="24"/>
              </w:rPr>
              <w:t xml:space="preserve"> </w:t>
            </w:r>
            <w:r w:rsidRPr="00BB312B">
              <w:rPr>
                <w:w w:val="95"/>
                <w:sz w:val="20"/>
                <w:szCs w:val="24"/>
              </w:rPr>
              <w:t>.</w:t>
            </w:r>
            <w:proofErr w:type="gramEnd"/>
            <w:r w:rsidRPr="00BB312B">
              <w:rPr>
                <w:w w:val="95"/>
                <w:sz w:val="20"/>
                <w:szCs w:val="24"/>
              </w:rPr>
              <w:t xml:space="preserve"> </w:t>
            </w:r>
            <w:r w:rsidRPr="00BB312B">
              <w:rPr>
                <w:spacing w:val="-4"/>
                <w:sz w:val="20"/>
                <w:szCs w:val="24"/>
              </w:rPr>
              <w:t>Особенности</w:t>
            </w:r>
            <w:r w:rsidRPr="00BB312B">
              <w:rPr>
                <w:spacing w:val="-11"/>
                <w:sz w:val="20"/>
                <w:szCs w:val="24"/>
              </w:rPr>
              <w:t xml:space="preserve"> </w:t>
            </w:r>
            <w:r w:rsidRPr="00BB312B">
              <w:rPr>
                <w:spacing w:val="-4"/>
                <w:sz w:val="20"/>
                <w:szCs w:val="24"/>
              </w:rPr>
              <w:t>назначения</w:t>
            </w:r>
            <w:r w:rsidRPr="00BB312B">
              <w:rPr>
                <w:spacing w:val="-11"/>
                <w:sz w:val="20"/>
                <w:szCs w:val="24"/>
              </w:rPr>
              <w:t xml:space="preserve"> </w:t>
            </w:r>
            <w:r w:rsidRPr="00BB312B">
              <w:rPr>
                <w:spacing w:val="-4"/>
                <w:sz w:val="20"/>
                <w:szCs w:val="24"/>
              </w:rPr>
              <w:t>позывных</w:t>
            </w:r>
            <w:r w:rsidRPr="00BB312B">
              <w:rPr>
                <w:spacing w:val="-26"/>
                <w:sz w:val="20"/>
                <w:szCs w:val="24"/>
              </w:rPr>
              <w:t xml:space="preserve"> </w:t>
            </w:r>
            <w:r w:rsidRPr="00BB312B">
              <w:rPr>
                <w:spacing w:val="-4"/>
                <w:sz w:val="20"/>
                <w:szCs w:val="24"/>
              </w:rPr>
              <w:t xml:space="preserve">. </w:t>
            </w:r>
            <w:r w:rsidRPr="00BB312B">
              <w:rPr>
                <w:sz w:val="20"/>
                <w:szCs w:val="24"/>
              </w:rPr>
              <w:t xml:space="preserve">Переход на запасные и резервные </w:t>
            </w:r>
            <w:r w:rsidRPr="00BB312B">
              <w:rPr>
                <w:spacing w:val="-4"/>
                <w:sz w:val="20"/>
                <w:szCs w:val="24"/>
              </w:rPr>
              <w:t>частоты</w:t>
            </w:r>
            <w:r w:rsidRPr="00BB312B">
              <w:rPr>
                <w:spacing w:val="-26"/>
                <w:sz w:val="20"/>
                <w:szCs w:val="24"/>
              </w:rPr>
              <w:t xml:space="preserve"> </w:t>
            </w:r>
            <w:r w:rsidRPr="00BB312B">
              <w:rPr>
                <w:spacing w:val="-4"/>
                <w:sz w:val="20"/>
                <w:szCs w:val="24"/>
              </w:rPr>
              <w:t>.</w:t>
            </w:r>
            <w:r w:rsidRPr="00BB312B">
              <w:rPr>
                <w:spacing w:val="-11"/>
                <w:sz w:val="20"/>
                <w:szCs w:val="24"/>
              </w:rPr>
              <w:t xml:space="preserve"> </w:t>
            </w:r>
            <w:r w:rsidRPr="00BB312B">
              <w:rPr>
                <w:spacing w:val="-4"/>
                <w:sz w:val="20"/>
                <w:szCs w:val="24"/>
              </w:rPr>
              <w:t>Меры</w:t>
            </w:r>
            <w:r w:rsidRPr="00BB312B">
              <w:rPr>
                <w:spacing w:val="-11"/>
                <w:sz w:val="20"/>
                <w:szCs w:val="24"/>
              </w:rPr>
              <w:t xml:space="preserve"> </w:t>
            </w:r>
            <w:r w:rsidRPr="00BB312B">
              <w:rPr>
                <w:spacing w:val="-4"/>
                <w:sz w:val="20"/>
                <w:szCs w:val="24"/>
              </w:rPr>
              <w:t>по</w:t>
            </w:r>
            <w:r w:rsidRPr="00BB312B">
              <w:rPr>
                <w:spacing w:val="-11"/>
                <w:sz w:val="20"/>
                <w:szCs w:val="24"/>
              </w:rPr>
              <w:t xml:space="preserve"> </w:t>
            </w:r>
            <w:r w:rsidRPr="00BB312B">
              <w:rPr>
                <w:spacing w:val="-4"/>
                <w:sz w:val="20"/>
                <w:szCs w:val="24"/>
              </w:rPr>
              <w:t>обману</w:t>
            </w:r>
            <w:r w:rsidRPr="00BB312B">
              <w:rPr>
                <w:spacing w:val="-11"/>
                <w:sz w:val="20"/>
                <w:szCs w:val="24"/>
              </w:rPr>
              <w:t xml:space="preserve"> </w:t>
            </w:r>
            <w:r w:rsidRPr="00BB312B">
              <w:rPr>
                <w:spacing w:val="-4"/>
                <w:sz w:val="20"/>
                <w:szCs w:val="24"/>
              </w:rPr>
              <w:t xml:space="preserve">противни- </w:t>
            </w:r>
            <w:r w:rsidRPr="00BB312B">
              <w:rPr>
                <w:sz w:val="20"/>
                <w:szCs w:val="24"/>
              </w:rPr>
              <w:t>ка при ведении радиопереговоров по открытым каналам связи</w:t>
            </w:r>
          </w:p>
        </w:tc>
        <w:tc>
          <w:tcPr>
            <w:tcW w:w="3543" w:type="dxa"/>
          </w:tcPr>
          <w:p w:rsidR="001541A7" w:rsidRPr="00BB312B" w:rsidRDefault="001541A7" w:rsidP="005B01BC">
            <w:pPr>
              <w:pStyle w:val="TableParagraph"/>
              <w:spacing w:before="79" w:line="232" w:lineRule="auto"/>
              <w:ind w:left="114" w:right="146"/>
              <w:rPr>
                <w:sz w:val="20"/>
                <w:szCs w:val="24"/>
              </w:rPr>
            </w:pPr>
            <w:r w:rsidRPr="00BB312B">
              <w:rPr>
                <w:sz w:val="20"/>
                <w:szCs w:val="24"/>
              </w:rPr>
              <w:t xml:space="preserve">Актуализируют информацию об </w:t>
            </w:r>
            <w:r w:rsidRPr="00BB312B">
              <w:rPr>
                <w:spacing w:val="-4"/>
                <w:sz w:val="20"/>
                <w:szCs w:val="24"/>
              </w:rPr>
              <w:t>устройстве</w:t>
            </w:r>
            <w:r w:rsidRPr="00BB312B">
              <w:rPr>
                <w:spacing w:val="-11"/>
                <w:sz w:val="20"/>
                <w:szCs w:val="24"/>
              </w:rPr>
              <w:t xml:space="preserve"> </w:t>
            </w:r>
            <w:r w:rsidRPr="00BB312B">
              <w:rPr>
                <w:spacing w:val="-4"/>
                <w:sz w:val="20"/>
                <w:szCs w:val="24"/>
              </w:rPr>
              <w:t>радиостанций</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подг</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товке их к работе</w:t>
            </w:r>
            <w:r w:rsidRPr="00BB312B">
              <w:rPr>
                <w:spacing w:val="-6"/>
                <w:sz w:val="20"/>
                <w:szCs w:val="24"/>
              </w:rPr>
              <w:t xml:space="preserve"> </w:t>
            </w:r>
            <w:r w:rsidRPr="00BB312B">
              <w:rPr>
                <w:w w:val="95"/>
                <w:sz w:val="20"/>
                <w:szCs w:val="24"/>
              </w:rPr>
              <w:t>.</w:t>
            </w:r>
          </w:p>
          <w:p w:rsidR="001541A7" w:rsidRPr="00BB312B" w:rsidRDefault="001541A7" w:rsidP="005B01BC">
            <w:pPr>
              <w:pStyle w:val="TableParagraph"/>
              <w:spacing w:before="0" w:line="206" w:lineRule="exact"/>
              <w:ind w:left="114"/>
              <w:rPr>
                <w:sz w:val="20"/>
                <w:szCs w:val="24"/>
              </w:rPr>
            </w:pPr>
            <w:r w:rsidRPr="00BB312B">
              <w:rPr>
                <w:spacing w:val="-4"/>
                <w:sz w:val="20"/>
                <w:szCs w:val="24"/>
              </w:rPr>
              <w:t>Объясняют</w:t>
            </w:r>
            <w:r w:rsidRPr="00BB312B">
              <w:rPr>
                <w:spacing w:val="-1"/>
                <w:sz w:val="20"/>
                <w:szCs w:val="24"/>
              </w:rPr>
              <w:t xml:space="preserve"> </w:t>
            </w:r>
            <w:r w:rsidRPr="00BB312B">
              <w:rPr>
                <w:spacing w:val="-4"/>
                <w:sz w:val="20"/>
                <w:szCs w:val="24"/>
              </w:rPr>
              <w:t>порядок</w:t>
            </w:r>
            <w:r w:rsidRPr="00BB312B">
              <w:rPr>
                <w:sz w:val="20"/>
                <w:szCs w:val="24"/>
              </w:rPr>
              <w:t xml:space="preserve"> </w:t>
            </w:r>
            <w:r w:rsidRPr="00BB312B">
              <w:rPr>
                <w:spacing w:val="-4"/>
                <w:sz w:val="20"/>
                <w:szCs w:val="24"/>
              </w:rPr>
              <w:t>перехода</w:t>
            </w:r>
          </w:p>
          <w:p w:rsidR="001541A7" w:rsidRPr="00BB312B" w:rsidRDefault="001541A7" w:rsidP="005B01BC">
            <w:pPr>
              <w:pStyle w:val="TableParagraph"/>
              <w:spacing w:before="2" w:line="232" w:lineRule="auto"/>
              <w:ind w:left="114" w:right="146"/>
              <w:rPr>
                <w:sz w:val="20"/>
                <w:szCs w:val="24"/>
              </w:rPr>
            </w:pPr>
            <w:r w:rsidRPr="00BB312B">
              <w:rPr>
                <w:w w:val="95"/>
                <w:sz w:val="20"/>
                <w:szCs w:val="24"/>
              </w:rPr>
              <w:t>на</w:t>
            </w:r>
            <w:r w:rsidRPr="00BB312B">
              <w:rPr>
                <w:spacing w:val="-6"/>
                <w:w w:val="95"/>
                <w:sz w:val="20"/>
                <w:szCs w:val="24"/>
              </w:rPr>
              <w:t xml:space="preserve"> </w:t>
            </w:r>
            <w:r w:rsidRPr="00BB312B">
              <w:rPr>
                <w:w w:val="95"/>
                <w:sz w:val="20"/>
                <w:szCs w:val="24"/>
              </w:rPr>
              <w:t>запасные</w:t>
            </w:r>
            <w:r w:rsidRPr="00BB312B">
              <w:rPr>
                <w:spacing w:val="-6"/>
                <w:w w:val="95"/>
                <w:sz w:val="20"/>
                <w:szCs w:val="24"/>
              </w:rPr>
              <w:t xml:space="preserve"> </w:t>
            </w:r>
            <w:r w:rsidRPr="00BB312B">
              <w:rPr>
                <w:w w:val="95"/>
                <w:sz w:val="20"/>
                <w:szCs w:val="24"/>
              </w:rPr>
              <w:t>и</w:t>
            </w:r>
            <w:r w:rsidRPr="00BB312B">
              <w:rPr>
                <w:spacing w:val="-6"/>
                <w:w w:val="95"/>
                <w:sz w:val="20"/>
                <w:szCs w:val="24"/>
              </w:rPr>
              <w:t xml:space="preserve"> </w:t>
            </w:r>
            <w:r w:rsidRPr="00BB312B">
              <w:rPr>
                <w:w w:val="95"/>
                <w:sz w:val="20"/>
                <w:szCs w:val="24"/>
              </w:rPr>
              <w:t>резервные</w:t>
            </w:r>
            <w:r w:rsidRPr="00BB312B">
              <w:rPr>
                <w:spacing w:val="-6"/>
                <w:w w:val="95"/>
                <w:sz w:val="20"/>
                <w:szCs w:val="24"/>
              </w:rPr>
              <w:t xml:space="preserve"> </w:t>
            </w:r>
            <w:r w:rsidRPr="00BB312B">
              <w:rPr>
                <w:w w:val="95"/>
                <w:sz w:val="20"/>
                <w:szCs w:val="24"/>
              </w:rPr>
              <w:t>частоты радиостанций</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312"/>
              <w:rPr>
                <w:sz w:val="20"/>
                <w:szCs w:val="24"/>
              </w:rPr>
            </w:pPr>
            <w:r w:rsidRPr="00BB312B">
              <w:rPr>
                <w:w w:val="95"/>
                <w:sz w:val="20"/>
                <w:szCs w:val="24"/>
              </w:rPr>
              <w:t>Раскрывают основные требования к ведению радиопереговоров</w:t>
            </w:r>
            <w:proofErr w:type="gramStart"/>
            <w:r w:rsidRPr="00BB312B">
              <w:rPr>
                <w:spacing w:val="-2"/>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146"/>
              <w:rPr>
                <w:sz w:val="20"/>
                <w:szCs w:val="24"/>
              </w:rPr>
            </w:pPr>
            <w:r w:rsidRPr="00BB312B">
              <w:rPr>
                <w:sz w:val="20"/>
                <w:szCs w:val="24"/>
              </w:rPr>
              <w:t xml:space="preserve">Перечисляют способы обмана </w:t>
            </w:r>
            <w:r w:rsidRPr="00BB312B">
              <w:rPr>
                <w:spacing w:val="-4"/>
                <w:sz w:val="20"/>
                <w:szCs w:val="24"/>
              </w:rPr>
              <w:t>противника</w:t>
            </w:r>
            <w:r w:rsidRPr="00BB312B">
              <w:rPr>
                <w:spacing w:val="-11"/>
                <w:sz w:val="20"/>
                <w:szCs w:val="24"/>
              </w:rPr>
              <w:t xml:space="preserve"> </w:t>
            </w:r>
            <w:r w:rsidRPr="00BB312B">
              <w:rPr>
                <w:spacing w:val="-4"/>
                <w:sz w:val="20"/>
                <w:szCs w:val="24"/>
              </w:rPr>
              <w:t>при</w:t>
            </w:r>
            <w:r w:rsidRPr="00BB312B">
              <w:rPr>
                <w:spacing w:val="-11"/>
                <w:sz w:val="20"/>
                <w:szCs w:val="24"/>
              </w:rPr>
              <w:t xml:space="preserve"> </w:t>
            </w:r>
            <w:r w:rsidRPr="00BB312B">
              <w:rPr>
                <w:spacing w:val="-4"/>
                <w:sz w:val="20"/>
                <w:szCs w:val="24"/>
              </w:rPr>
              <w:t>ведении</w:t>
            </w:r>
            <w:r w:rsidRPr="00BB312B">
              <w:rPr>
                <w:spacing w:val="-11"/>
                <w:sz w:val="20"/>
                <w:szCs w:val="24"/>
              </w:rPr>
              <w:t xml:space="preserve"> </w:t>
            </w:r>
            <w:r w:rsidRPr="00BB312B">
              <w:rPr>
                <w:spacing w:val="-4"/>
                <w:sz w:val="20"/>
                <w:szCs w:val="24"/>
              </w:rPr>
              <w:t>радиопер</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говоров</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left="114" w:right="202"/>
              <w:rPr>
                <w:sz w:val="20"/>
                <w:szCs w:val="24"/>
              </w:rPr>
            </w:pPr>
            <w:r w:rsidRPr="00BB312B">
              <w:rPr>
                <w:spacing w:val="-4"/>
                <w:sz w:val="20"/>
                <w:szCs w:val="24"/>
              </w:rPr>
              <w:t xml:space="preserve">Выполняют практические действия </w:t>
            </w:r>
            <w:r w:rsidRPr="00BB312B">
              <w:rPr>
                <w:spacing w:val="-2"/>
                <w:sz w:val="20"/>
                <w:szCs w:val="24"/>
              </w:rPr>
              <w:t>по</w:t>
            </w:r>
            <w:r w:rsidRPr="00BB312B">
              <w:rPr>
                <w:spacing w:val="-13"/>
                <w:sz w:val="20"/>
                <w:szCs w:val="24"/>
              </w:rPr>
              <w:t xml:space="preserve"> </w:t>
            </w:r>
            <w:r w:rsidRPr="00BB312B">
              <w:rPr>
                <w:spacing w:val="-2"/>
                <w:sz w:val="20"/>
                <w:szCs w:val="24"/>
              </w:rPr>
              <w:t>подготовке</w:t>
            </w:r>
            <w:r w:rsidRPr="00BB312B">
              <w:rPr>
                <w:spacing w:val="-12"/>
                <w:sz w:val="20"/>
                <w:szCs w:val="24"/>
              </w:rPr>
              <w:t xml:space="preserve"> </w:t>
            </w:r>
            <w:r w:rsidRPr="00BB312B">
              <w:rPr>
                <w:spacing w:val="-2"/>
                <w:sz w:val="20"/>
                <w:szCs w:val="24"/>
              </w:rPr>
              <w:t>радиостанции</w:t>
            </w:r>
            <w:r w:rsidRPr="00BB312B">
              <w:rPr>
                <w:spacing w:val="-13"/>
                <w:sz w:val="20"/>
                <w:szCs w:val="24"/>
              </w:rPr>
              <w:t xml:space="preserve"> </w:t>
            </w:r>
            <w:r w:rsidRPr="00BB312B">
              <w:rPr>
                <w:spacing w:val="-2"/>
                <w:sz w:val="20"/>
                <w:szCs w:val="24"/>
              </w:rPr>
              <w:t>к</w:t>
            </w:r>
            <w:r w:rsidRPr="00BB312B">
              <w:rPr>
                <w:spacing w:val="-12"/>
                <w:sz w:val="20"/>
                <w:szCs w:val="24"/>
              </w:rPr>
              <w:t xml:space="preserve"> </w:t>
            </w:r>
            <w:r w:rsidRPr="00BB312B">
              <w:rPr>
                <w:spacing w:val="-2"/>
                <w:sz w:val="20"/>
                <w:szCs w:val="24"/>
              </w:rPr>
              <w:t>пр</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 xml:space="preserve">менению и ведению радиоперего- </w:t>
            </w:r>
            <w:r w:rsidRPr="00BB312B">
              <w:rPr>
                <w:spacing w:val="-2"/>
                <w:sz w:val="20"/>
                <w:szCs w:val="24"/>
              </w:rPr>
              <w:t>воров</w:t>
            </w:r>
          </w:p>
        </w:tc>
      </w:tr>
    </w:tbl>
    <w:p w:rsidR="001541A7" w:rsidRPr="00BB312B" w:rsidRDefault="001541A7" w:rsidP="001541A7">
      <w:pPr>
        <w:pStyle w:val="TableParagraph"/>
        <w:spacing w:line="232" w:lineRule="auto"/>
        <w:rPr>
          <w:sz w:val="20"/>
          <w:szCs w:val="24"/>
        </w:rPr>
        <w:sectPr w:rsidR="001541A7" w:rsidRPr="00BB312B">
          <w:footerReference w:type="even" r:id="rId927"/>
          <w:pgSz w:w="12020" w:h="7830" w:orient="landscape"/>
          <w:pgMar w:top="640" w:right="708" w:bottom="280" w:left="992"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390"/>
        </w:trPr>
        <w:tc>
          <w:tcPr>
            <w:tcW w:w="10147" w:type="dxa"/>
            <w:gridSpan w:val="3"/>
          </w:tcPr>
          <w:p w:rsidR="001541A7" w:rsidRPr="00BB312B" w:rsidRDefault="001541A7" w:rsidP="005B01BC">
            <w:pPr>
              <w:pStyle w:val="TableParagraph"/>
              <w:ind w:left="11"/>
              <w:jc w:val="center"/>
              <w:rPr>
                <w:b/>
                <w:sz w:val="20"/>
                <w:szCs w:val="24"/>
              </w:rPr>
            </w:pPr>
            <w:r w:rsidRPr="00BB312B">
              <w:rPr>
                <w:b/>
                <w:w w:val="105"/>
                <w:sz w:val="20"/>
                <w:szCs w:val="24"/>
              </w:rPr>
              <w:lastRenderedPageBreak/>
              <w:t>Модуль № 4</w:t>
            </w:r>
            <w:r w:rsidRPr="00BB312B">
              <w:rPr>
                <w:b/>
                <w:spacing w:val="1"/>
                <w:w w:val="105"/>
                <w:sz w:val="20"/>
                <w:szCs w:val="24"/>
              </w:rPr>
              <w:t xml:space="preserve"> </w:t>
            </w:r>
            <w:r w:rsidRPr="00BB312B">
              <w:rPr>
                <w:b/>
                <w:w w:val="105"/>
                <w:sz w:val="20"/>
                <w:szCs w:val="24"/>
              </w:rPr>
              <w:t>«Инженерная подготовка» (3</w:t>
            </w:r>
            <w:r w:rsidRPr="00BB312B">
              <w:rPr>
                <w:b/>
                <w:spacing w:val="1"/>
                <w:w w:val="105"/>
                <w:sz w:val="20"/>
                <w:szCs w:val="24"/>
              </w:rPr>
              <w:t xml:space="preserve"> </w:t>
            </w:r>
            <w:r w:rsidRPr="00BB312B">
              <w:rPr>
                <w:b/>
                <w:spacing w:val="-5"/>
                <w:w w:val="105"/>
                <w:sz w:val="20"/>
                <w:szCs w:val="24"/>
              </w:rPr>
              <w:t>ч)</w:t>
            </w:r>
          </w:p>
        </w:tc>
      </w:tr>
      <w:tr w:rsidR="001541A7" w:rsidRPr="00BB312B" w:rsidTr="005B01BC">
        <w:trPr>
          <w:trHeight w:val="2656"/>
        </w:trPr>
        <w:tc>
          <w:tcPr>
            <w:tcW w:w="3061" w:type="dxa"/>
          </w:tcPr>
          <w:p w:rsidR="001541A7" w:rsidRPr="00BB312B" w:rsidRDefault="001541A7" w:rsidP="005B01BC">
            <w:pPr>
              <w:pStyle w:val="TableParagraph"/>
              <w:spacing w:before="66" w:line="235" w:lineRule="auto"/>
              <w:rPr>
                <w:sz w:val="20"/>
                <w:szCs w:val="24"/>
              </w:rPr>
            </w:pPr>
            <w:r w:rsidRPr="00BB312B">
              <w:rPr>
                <w:i/>
                <w:w w:val="105"/>
                <w:sz w:val="20"/>
                <w:szCs w:val="24"/>
              </w:rPr>
              <w:t>Практическое</w:t>
            </w:r>
            <w:r w:rsidRPr="00BB312B">
              <w:rPr>
                <w:i/>
                <w:spacing w:val="35"/>
                <w:w w:val="105"/>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ч).</w:t>
            </w:r>
            <w:r w:rsidRPr="00BB312B">
              <w:rPr>
                <w:i/>
                <w:spacing w:val="80"/>
                <w:w w:val="105"/>
                <w:sz w:val="20"/>
                <w:szCs w:val="24"/>
              </w:rPr>
              <w:t xml:space="preserve"> </w:t>
            </w:r>
            <w:r w:rsidRPr="00BB312B">
              <w:rPr>
                <w:spacing w:val="-4"/>
                <w:sz w:val="20"/>
                <w:szCs w:val="24"/>
              </w:rPr>
              <w:t>Оборудование</w:t>
            </w:r>
            <w:r w:rsidRPr="00BB312B">
              <w:rPr>
                <w:spacing w:val="-11"/>
                <w:sz w:val="20"/>
                <w:szCs w:val="24"/>
              </w:rPr>
              <w:t xml:space="preserve"> </w:t>
            </w:r>
            <w:r w:rsidRPr="00BB312B">
              <w:rPr>
                <w:spacing w:val="-4"/>
                <w:sz w:val="20"/>
                <w:szCs w:val="24"/>
              </w:rPr>
              <w:t>позиции</w:t>
            </w:r>
            <w:r w:rsidRPr="00BB312B">
              <w:rPr>
                <w:spacing w:val="-11"/>
                <w:sz w:val="20"/>
                <w:szCs w:val="24"/>
              </w:rPr>
              <w:t xml:space="preserve"> </w:t>
            </w:r>
            <w:r w:rsidRPr="00BB312B">
              <w:rPr>
                <w:spacing w:val="-4"/>
                <w:sz w:val="20"/>
                <w:szCs w:val="24"/>
              </w:rPr>
              <w:t>отдел</w:t>
            </w:r>
            <w:proofErr w:type="gramStart"/>
            <w:r w:rsidRPr="00BB312B">
              <w:rPr>
                <w:spacing w:val="-4"/>
                <w:sz w:val="20"/>
                <w:szCs w:val="24"/>
              </w:rPr>
              <w:t>е-</w:t>
            </w:r>
            <w:proofErr w:type="gramEnd"/>
            <w:r w:rsidRPr="00BB312B">
              <w:rPr>
                <w:spacing w:val="-4"/>
                <w:sz w:val="20"/>
                <w:szCs w:val="24"/>
              </w:rPr>
              <w:t xml:space="preserve"> </w:t>
            </w:r>
            <w:r w:rsidRPr="00BB312B">
              <w:rPr>
                <w:w w:val="105"/>
                <w:sz w:val="20"/>
                <w:szCs w:val="24"/>
              </w:rPr>
              <w:t>ния</w:t>
            </w:r>
            <w:r w:rsidRPr="00BB312B">
              <w:rPr>
                <w:spacing w:val="-21"/>
                <w:w w:val="105"/>
                <w:sz w:val="20"/>
                <w:szCs w:val="24"/>
              </w:rPr>
              <w:t xml:space="preserve"> </w:t>
            </w:r>
            <w:r w:rsidRPr="00BB312B">
              <w:rPr>
                <w:w w:val="95"/>
                <w:sz w:val="20"/>
                <w:szCs w:val="24"/>
              </w:rPr>
              <w:t xml:space="preserve">. </w:t>
            </w:r>
            <w:r w:rsidRPr="00BB312B">
              <w:rPr>
                <w:w w:val="105"/>
                <w:sz w:val="20"/>
                <w:szCs w:val="24"/>
              </w:rPr>
              <w:t>Последовательность отрывки</w:t>
            </w:r>
            <w:r w:rsidRPr="00BB312B">
              <w:rPr>
                <w:spacing w:val="-7"/>
                <w:w w:val="105"/>
                <w:sz w:val="20"/>
                <w:szCs w:val="24"/>
              </w:rPr>
              <w:t xml:space="preserve"> </w:t>
            </w:r>
            <w:r w:rsidRPr="00BB312B">
              <w:rPr>
                <w:w w:val="105"/>
                <w:sz w:val="20"/>
                <w:szCs w:val="24"/>
              </w:rPr>
              <w:t>окопа</w:t>
            </w:r>
            <w:r w:rsidRPr="00BB312B">
              <w:rPr>
                <w:spacing w:val="-7"/>
                <w:w w:val="105"/>
                <w:sz w:val="20"/>
                <w:szCs w:val="24"/>
              </w:rPr>
              <w:t xml:space="preserve"> </w:t>
            </w:r>
            <w:r w:rsidRPr="00BB312B">
              <w:rPr>
                <w:w w:val="105"/>
                <w:sz w:val="20"/>
                <w:szCs w:val="24"/>
              </w:rPr>
              <w:t>для</w:t>
            </w:r>
            <w:r w:rsidRPr="00BB312B">
              <w:rPr>
                <w:spacing w:val="-7"/>
                <w:w w:val="105"/>
                <w:sz w:val="20"/>
                <w:szCs w:val="24"/>
              </w:rPr>
              <w:t xml:space="preserve"> </w:t>
            </w:r>
            <w:r w:rsidRPr="00BB312B">
              <w:rPr>
                <w:w w:val="105"/>
                <w:sz w:val="20"/>
                <w:szCs w:val="24"/>
              </w:rPr>
              <w:t>стрелка</w:t>
            </w:r>
          </w:p>
        </w:tc>
        <w:tc>
          <w:tcPr>
            <w:tcW w:w="3543" w:type="dxa"/>
          </w:tcPr>
          <w:p w:rsidR="001541A7" w:rsidRPr="00BB312B" w:rsidRDefault="001541A7" w:rsidP="005B01BC">
            <w:pPr>
              <w:pStyle w:val="TableParagraph"/>
              <w:spacing w:before="66" w:line="232" w:lineRule="auto"/>
              <w:rPr>
                <w:sz w:val="20"/>
                <w:szCs w:val="24"/>
              </w:rPr>
            </w:pPr>
            <w:r w:rsidRPr="00BB312B">
              <w:rPr>
                <w:spacing w:val="-4"/>
                <w:sz w:val="20"/>
                <w:szCs w:val="24"/>
              </w:rPr>
              <w:t>Шанцевый</w:t>
            </w:r>
            <w:r w:rsidRPr="00BB312B">
              <w:rPr>
                <w:spacing w:val="-7"/>
                <w:sz w:val="20"/>
                <w:szCs w:val="24"/>
              </w:rPr>
              <w:t xml:space="preserve"> </w:t>
            </w:r>
            <w:r w:rsidRPr="00BB312B">
              <w:rPr>
                <w:spacing w:val="-4"/>
                <w:sz w:val="20"/>
                <w:szCs w:val="24"/>
              </w:rPr>
              <w:t>инструмент,</w:t>
            </w:r>
            <w:r w:rsidRPr="00BB312B">
              <w:rPr>
                <w:spacing w:val="-7"/>
                <w:sz w:val="20"/>
                <w:szCs w:val="24"/>
              </w:rPr>
              <w:t xml:space="preserve"> </w:t>
            </w:r>
            <w:r w:rsidRPr="00BB312B">
              <w:rPr>
                <w:spacing w:val="-4"/>
                <w:sz w:val="20"/>
                <w:szCs w:val="24"/>
              </w:rPr>
              <w:t>его</w:t>
            </w:r>
            <w:r w:rsidRPr="00BB312B">
              <w:rPr>
                <w:spacing w:val="-7"/>
                <w:sz w:val="20"/>
                <w:szCs w:val="24"/>
              </w:rPr>
              <w:t xml:space="preserve"> </w:t>
            </w:r>
            <w:r w:rsidRPr="00BB312B">
              <w:rPr>
                <w:spacing w:val="-4"/>
                <w:sz w:val="20"/>
                <w:szCs w:val="24"/>
              </w:rPr>
              <w:t>назнач</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ние, применение и сбережение</w:t>
            </w:r>
            <w:r w:rsidRPr="00BB312B">
              <w:rPr>
                <w:spacing w:val="-14"/>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right="396"/>
              <w:rPr>
                <w:sz w:val="20"/>
                <w:szCs w:val="24"/>
              </w:rPr>
            </w:pPr>
            <w:r w:rsidRPr="00BB312B">
              <w:rPr>
                <w:sz w:val="20"/>
                <w:szCs w:val="24"/>
              </w:rPr>
              <w:t>Заточка</w:t>
            </w:r>
            <w:r w:rsidRPr="00BB312B">
              <w:rPr>
                <w:spacing w:val="-8"/>
                <w:sz w:val="20"/>
                <w:szCs w:val="24"/>
              </w:rPr>
              <w:t xml:space="preserve"> </w:t>
            </w:r>
            <w:r w:rsidRPr="00BB312B">
              <w:rPr>
                <w:sz w:val="20"/>
                <w:szCs w:val="24"/>
              </w:rPr>
              <w:t>и</w:t>
            </w:r>
            <w:r w:rsidRPr="00BB312B">
              <w:rPr>
                <w:spacing w:val="-8"/>
                <w:sz w:val="20"/>
                <w:szCs w:val="24"/>
              </w:rPr>
              <w:t xml:space="preserve"> </w:t>
            </w:r>
            <w:r w:rsidRPr="00BB312B">
              <w:rPr>
                <w:sz w:val="20"/>
                <w:szCs w:val="24"/>
              </w:rPr>
              <w:t>правка</w:t>
            </w:r>
            <w:r w:rsidRPr="00BB312B">
              <w:rPr>
                <w:spacing w:val="-8"/>
                <w:sz w:val="20"/>
                <w:szCs w:val="24"/>
              </w:rPr>
              <w:t xml:space="preserve"> </w:t>
            </w:r>
            <w:r w:rsidRPr="00BB312B">
              <w:rPr>
                <w:sz w:val="20"/>
                <w:szCs w:val="24"/>
              </w:rPr>
              <w:t>инструмента</w:t>
            </w:r>
            <w:proofErr w:type="gramStart"/>
            <w:r w:rsidRPr="00BB312B">
              <w:rPr>
                <w:spacing w:val="-24"/>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Порядок</w:t>
            </w:r>
            <w:r w:rsidRPr="00BB312B">
              <w:rPr>
                <w:spacing w:val="-7"/>
                <w:sz w:val="20"/>
                <w:szCs w:val="24"/>
              </w:rPr>
              <w:t xml:space="preserve"> </w:t>
            </w:r>
            <w:r w:rsidRPr="00BB312B">
              <w:rPr>
                <w:sz w:val="20"/>
                <w:szCs w:val="24"/>
              </w:rPr>
              <w:t>оборудования</w:t>
            </w:r>
            <w:r w:rsidRPr="00BB312B">
              <w:rPr>
                <w:spacing w:val="-7"/>
                <w:sz w:val="20"/>
                <w:szCs w:val="24"/>
              </w:rPr>
              <w:t xml:space="preserve"> </w:t>
            </w:r>
            <w:r w:rsidRPr="00BB312B">
              <w:rPr>
                <w:sz w:val="20"/>
                <w:szCs w:val="24"/>
              </w:rPr>
              <w:t xml:space="preserve">позиции </w:t>
            </w:r>
            <w:r w:rsidRPr="00BB312B">
              <w:rPr>
                <w:spacing w:val="-4"/>
                <w:sz w:val="20"/>
                <w:szCs w:val="24"/>
              </w:rPr>
              <w:t>отделения</w:t>
            </w:r>
            <w:r w:rsidRPr="00BB312B">
              <w:rPr>
                <w:spacing w:val="-25"/>
                <w:sz w:val="20"/>
                <w:szCs w:val="24"/>
              </w:rPr>
              <w:t xml:space="preserve"> </w:t>
            </w:r>
            <w:r w:rsidRPr="00BB312B">
              <w:rPr>
                <w:spacing w:val="-4"/>
                <w:sz w:val="20"/>
                <w:szCs w:val="24"/>
              </w:rPr>
              <w:t>.</w:t>
            </w:r>
            <w:r w:rsidRPr="00BB312B">
              <w:rPr>
                <w:spacing w:val="-9"/>
                <w:sz w:val="20"/>
                <w:szCs w:val="24"/>
              </w:rPr>
              <w:t xml:space="preserve"> </w:t>
            </w:r>
            <w:r w:rsidRPr="00BB312B">
              <w:rPr>
                <w:spacing w:val="-4"/>
                <w:sz w:val="20"/>
                <w:szCs w:val="24"/>
              </w:rPr>
              <w:t>Назначение,</w:t>
            </w:r>
            <w:r w:rsidRPr="00BB312B">
              <w:rPr>
                <w:spacing w:val="-9"/>
                <w:sz w:val="20"/>
                <w:szCs w:val="24"/>
              </w:rPr>
              <w:t xml:space="preserve"> </w:t>
            </w:r>
            <w:r w:rsidRPr="00BB312B">
              <w:rPr>
                <w:spacing w:val="-4"/>
                <w:sz w:val="20"/>
                <w:szCs w:val="24"/>
              </w:rPr>
              <w:t xml:space="preserve">размеры </w:t>
            </w:r>
            <w:r w:rsidRPr="00BB312B">
              <w:rPr>
                <w:sz w:val="20"/>
                <w:szCs w:val="24"/>
              </w:rPr>
              <w:t>и последовательность отрывки окопа для стрелка</w:t>
            </w:r>
          </w:p>
        </w:tc>
        <w:tc>
          <w:tcPr>
            <w:tcW w:w="3543" w:type="dxa"/>
          </w:tcPr>
          <w:p w:rsidR="001541A7" w:rsidRPr="00BB312B" w:rsidRDefault="001541A7" w:rsidP="005B01BC">
            <w:pPr>
              <w:pStyle w:val="TableParagraph"/>
              <w:spacing w:before="60" w:line="209" w:lineRule="exact"/>
              <w:ind w:left="114"/>
              <w:rPr>
                <w:sz w:val="20"/>
                <w:szCs w:val="24"/>
              </w:rPr>
            </w:pPr>
            <w:r w:rsidRPr="00BB312B">
              <w:rPr>
                <w:sz w:val="20"/>
                <w:szCs w:val="24"/>
              </w:rPr>
              <w:t>Актуализируют</w:t>
            </w:r>
            <w:r w:rsidRPr="00BB312B">
              <w:rPr>
                <w:spacing w:val="13"/>
                <w:sz w:val="20"/>
                <w:szCs w:val="24"/>
              </w:rPr>
              <w:t xml:space="preserve"> </w:t>
            </w:r>
            <w:r w:rsidRPr="00BB312B">
              <w:rPr>
                <w:spacing w:val="-2"/>
                <w:sz w:val="20"/>
                <w:szCs w:val="24"/>
              </w:rPr>
              <w:t>информацию</w:t>
            </w:r>
          </w:p>
          <w:p w:rsidR="001541A7" w:rsidRPr="00BB312B" w:rsidRDefault="001541A7" w:rsidP="005B01BC">
            <w:pPr>
              <w:pStyle w:val="TableParagraph"/>
              <w:spacing w:before="2" w:line="232" w:lineRule="auto"/>
              <w:ind w:left="114" w:right="396"/>
              <w:rPr>
                <w:sz w:val="20"/>
                <w:szCs w:val="24"/>
              </w:rPr>
            </w:pPr>
            <w:r w:rsidRPr="00BB312B">
              <w:rPr>
                <w:sz w:val="20"/>
                <w:szCs w:val="24"/>
              </w:rPr>
              <w:t>о</w:t>
            </w:r>
            <w:r w:rsidRPr="00BB312B">
              <w:rPr>
                <w:spacing w:val="-14"/>
                <w:sz w:val="20"/>
                <w:szCs w:val="24"/>
              </w:rPr>
              <w:t xml:space="preserve"> </w:t>
            </w:r>
            <w:r w:rsidRPr="00BB312B">
              <w:rPr>
                <w:sz w:val="20"/>
                <w:szCs w:val="24"/>
              </w:rPr>
              <w:t>порядке</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сроках</w:t>
            </w:r>
            <w:r w:rsidRPr="00BB312B">
              <w:rPr>
                <w:spacing w:val="-14"/>
                <w:sz w:val="20"/>
                <w:szCs w:val="24"/>
              </w:rPr>
              <w:t xml:space="preserve"> </w:t>
            </w:r>
            <w:r w:rsidRPr="00BB312B">
              <w:rPr>
                <w:sz w:val="20"/>
                <w:szCs w:val="24"/>
              </w:rPr>
              <w:t xml:space="preserve">инженерного </w:t>
            </w:r>
            <w:r w:rsidRPr="00BB312B">
              <w:rPr>
                <w:spacing w:val="-4"/>
                <w:sz w:val="20"/>
                <w:szCs w:val="24"/>
              </w:rPr>
              <w:t xml:space="preserve">оборудования позиции отделения </w:t>
            </w:r>
            <w:r w:rsidRPr="00BB312B">
              <w:rPr>
                <w:sz w:val="20"/>
                <w:szCs w:val="24"/>
              </w:rPr>
              <w:t>и окопа для стрелка</w:t>
            </w:r>
            <w:proofErr w:type="gramStart"/>
            <w:r w:rsidRPr="00BB312B">
              <w:rPr>
                <w:spacing w:val="-2"/>
                <w:sz w:val="20"/>
                <w:szCs w:val="24"/>
              </w:rPr>
              <w:t xml:space="preserve"> </w:t>
            </w:r>
            <w:r w:rsidRPr="00BB312B">
              <w:rPr>
                <w:w w:val="95"/>
                <w:sz w:val="20"/>
                <w:szCs w:val="24"/>
              </w:rPr>
              <w:t>.</w:t>
            </w:r>
            <w:proofErr w:type="gramEnd"/>
          </w:p>
          <w:p w:rsidR="001541A7" w:rsidRPr="00BB312B" w:rsidRDefault="001541A7" w:rsidP="005B01BC">
            <w:pPr>
              <w:pStyle w:val="TableParagraph"/>
              <w:spacing w:before="3" w:line="232" w:lineRule="auto"/>
              <w:ind w:left="114" w:right="146"/>
              <w:rPr>
                <w:sz w:val="20"/>
                <w:szCs w:val="24"/>
              </w:rPr>
            </w:pPr>
            <w:r w:rsidRPr="00BB312B">
              <w:rPr>
                <w:w w:val="95"/>
                <w:sz w:val="20"/>
                <w:szCs w:val="24"/>
              </w:rPr>
              <w:t>Рассказывают</w:t>
            </w:r>
            <w:r w:rsidRPr="00BB312B">
              <w:rPr>
                <w:spacing w:val="-1"/>
                <w:w w:val="95"/>
                <w:sz w:val="20"/>
                <w:szCs w:val="24"/>
              </w:rPr>
              <w:t xml:space="preserve"> </w:t>
            </w:r>
            <w:r w:rsidRPr="00BB312B">
              <w:rPr>
                <w:w w:val="95"/>
                <w:sz w:val="20"/>
                <w:szCs w:val="24"/>
              </w:rPr>
              <w:t>о</w:t>
            </w:r>
            <w:r w:rsidRPr="00BB312B">
              <w:rPr>
                <w:spacing w:val="-1"/>
                <w:w w:val="95"/>
                <w:sz w:val="20"/>
                <w:szCs w:val="24"/>
              </w:rPr>
              <w:t xml:space="preserve"> </w:t>
            </w:r>
            <w:r w:rsidRPr="00BB312B">
              <w:rPr>
                <w:w w:val="95"/>
                <w:sz w:val="20"/>
                <w:szCs w:val="24"/>
              </w:rPr>
              <w:t>назначении</w:t>
            </w:r>
            <w:r w:rsidRPr="00BB312B">
              <w:rPr>
                <w:spacing w:val="-1"/>
                <w:w w:val="95"/>
                <w:sz w:val="20"/>
                <w:szCs w:val="24"/>
              </w:rPr>
              <w:t xml:space="preserve"> </w:t>
            </w:r>
            <w:r w:rsidRPr="00BB312B">
              <w:rPr>
                <w:w w:val="95"/>
                <w:sz w:val="20"/>
                <w:szCs w:val="24"/>
              </w:rPr>
              <w:t>и</w:t>
            </w:r>
            <w:r w:rsidRPr="00BB312B">
              <w:rPr>
                <w:spacing w:val="-1"/>
                <w:w w:val="95"/>
                <w:sz w:val="20"/>
                <w:szCs w:val="24"/>
              </w:rPr>
              <w:t xml:space="preserve"> </w:t>
            </w:r>
            <w:r w:rsidRPr="00BB312B">
              <w:rPr>
                <w:w w:val="95"/>
                <w:sz w:val="20"/>
                <w:szCs w:val="24"/>
              </w:rPr>
              <w:t>п</w:t>
            </w:r>
            <w:proofErr w:type="gramStart"/>
            <w:r w:rsidRPr="00BB312B">
              <w:rPr>
                <w:w w:val="95"/>
                <w:sz w:val="20"/>
                <w:szCs w:val="24"/>
              </w:rPr>
              <w:t>о-</w:t>
            </w:r>
            <w:proofErr w:type="gramEnd"/>
            <w:r w:rsidRPr="00BB312B">
              <w:rPr>
                <w:w w:val="95"/>
                <w:sz w:val="20"/>
                <w:szCs w:val="24"/>
              </w:rPr>
              <w:t xml:space="preserve"> рядке применения шанцевого инструмента</w:t>
            </w:r>
            <w:r w:rsidRPr="00BB312B">
              <w:rPr>
                <w:spacing w:val="-24"/>
                <w:w w:val="95"/>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left="114" w:right="146"/>
              <w:rPr>
                <w:sz w:val="20"/>
                <w:szCs w:val="24"/>
              </w:rPr>
            </w:pPr>
            <w:r w:rsidRPr="00BB312B">
              <w:rPr>
                <w:spacing w:val="-4"/>
                <w:sz w:val="20"/>
                <w:szCs w:val="24"/>
              </w:rPr>
              <w:t>Объясняют</w:t>
            </w:r>
            <w:r w:rsidRPr="00BB312B">
              <w:rPr>
                <w:spacing w:val="-11"/>
                <w:sz w:val="20"/>
                <w:szCs w:val="24"/>
              </w:rPr>
              <w:t xml:space="preserve"> </w:t>
            </w:r>
            <w:r w:rsidRPr="00BB312B">
              <w:rPr>
                <w:spacing w:val="-4"/>
                <w:sz w:val="20"/>
                <w:szCs w:val="24"/>
              </w:rPr>
              <w:t>способы</w:t>
            </w:r>
            <w:r w:rsidRPr="00BB312B">
              <w:rPr>
                <w:spacing w:val="-11"/>
                <w:sz w:val="20"/>
                <w:szCs w:val="24"/>
              </w:rPr>
              <w:t xml:space="preserve"> </w:t>
            </w:r>
            <w:r w:rsidRPr="00BB312B">
              <w:rPr>
                <w:spacing w:val="-4"/>
                <w:sz w:val="20"/>
                <w:szCs w:val="24"/>
              </w:rPr>
              <w:t xml:space="preserve">маскировки </w:t>
            </w:r>
            <w:r w:rsidRPr="00BB312B">
              <w:rPr>
                <w:sz w:val="20"/>
                <w:szCs w:val="24"/>
              </w:rPr>
              <w:t>окопа для стрельбы лёжа</w:t>
            </w:r>
            <w:proofErr w:type="gramStart"/>
            <w:r w:rsidRPr="00BB312B">
              <w:rPr>
                <w:spacing w:val="-2"/>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204"/>
              <w:jc w:val="both"/>
              <w:rPr>
                <w:sz w:val="20"/>
                <w:szCs w:val="24"/>
              </w:rPr>
            </w:pPr>
            <w:r w:rsidRPr="00BB312B">
              <w:rPr>
                <w:spacing w:val="-4"/>
                <w:sz w:val="20"/>
                <w:szCs w:val="24"/>
              </w:rPr>
              <w:t xml:space="preserve">Выполняют практические действия </w:t>
            </w:r>
            <w:r w:rsidRPr="00BB312B">
              <w:rPr>
                <w:spacing w:val="-2"/>
                <w:sz w:val="20"/>
                <w:szCs w:val="24"/>
              </w:rPr>
              <w:t>по</w:t>
            </w:r>
            <w:r w:rsidRPr="00BB312B">
              <w:rPr>
                <w:spacing w:val="-9"/>
                <w:sz w:val="20"/>
                <w:szCs w:val="24"/>
              </w:rPr>
              <w:t xml:space="preserve"> </w:t>
            </w:r>
            <w:r w:rsidRPr="00BB312B">
              <w:rPr>
                <w:spacing w:val="-2"/>
                <w:sz w:val="20"/>
                <w:szCs w:val="24"/>
              </w:rPr>
              <w:t>оборудованию</w:t>
            </w:r>
            <w:r w:rsidRPr="00BB312B">
              <w:rPr>
                <w:spacing w:val="-9"/>
                <w:sz w:val="20"/>
                <w:szCs w:val="24"/>
              </w:rPr>
              <w:t xml:space="preserve"> </w:t>
            </w:r>
            <w:r w:rsidRPr="00BB312B">
              <w:rPr>
                <w:spacing w:val="-2"/>
                <w:sz w:val="20"/>
                <w:szCs w:val="24"/>
              </w:rPr>
              <w:t>окопа</w:t>
            </w:r>
            <w:r w:rsidRPr="00BB312B">
              <w:rPr>
                <w:spacing w:val="-9"/>
                <w:sz w:val="20"/>
                <w:szCs w:val="24"/>
              </w:rPr>
              <w:t xml:space="preserve"> </w:t>
            </w:r>
            <w:r w:rsidRPr="00BB312B">
              <w:rPr>
                <w:spacing w:val="-2"/>
                <w:sz w:val="20"/>
                <w:szCs w:val="24"/>
              </w:rPr>
              <w:t>для</w:t>
            </w:r>
            <w:r w:rsidRPr="00BB312B">
              <w:rPr>
                <w:spacing w:val="-9"/>
                <w:sz w:val="20"/>
                <w:szCs w:val="24"/>
              </w:rPr>
              <w:t xml:space="preserve"> </w:t>
            </w:r>
            <w:r w:rsidRPr="00BB312B">
              <w:rPr>
                <w:spacing w:val="-2"/>
                <w:sz w:val="20"/>
                <w:szCs w:val="24"/>
              </w:rPr>
              <w:t>стрел</w:t>
            </w:r>
            <w:proofErr w:type="gramStart"/>
            <w:r w:rsidRPr="00BB312B">
              <w:rPr>
                <w:spacing w:val="-2"/>
                <w:sz w:val="20"/>
                <w:szCs w:val="24"/>
              </w:rPr>
              <w:t>ь-</w:t>
            </w:r>
            <w:proofErr w:type="gramEnd"/>
            <w:r w:rsidRPr="00BB312B">
              <w:rPr>
                <w:spacing w:val="-2"/>
                <w:sz w:val="20"/>
                <w:szCs w:val="24"/>
              </w:rPr>
              <w:t xml:space="preserve"> </w:t>
            </w:r>
            <w:r w:rsidRPr="00BB312B">
              <w:rPr>
                <w:sz w:val="20"/>
                <w:szCs w:val="24"/>
              </w:rPr>
              <w:t>бы</w:t>
            </w:r>
            <w:r w:rsidRPr="00BB312B">
              <w:rPr>
                <w:spacing w:val="-5"/>
                <w:sz w:val="20"/>
                <w:szCs w:val="24"/>
              </w:rPr>
              <w:t xml:space="preserve"> </w:t>
            </w:r>
            <w:r w:rsidRPr="00BB312B">
              <w:rPr>
                <w:sz w:val="20"/>
                <w:szCs w:val="24"/>
              </w:rPr>
              <w:t>лёжа</w:t>
            </w:r>
          </w:p>
        </w:tc>
      </w:tr>
      <w:tr w:rsidR="001541A7" w:rsidRPr="00BB312B" w:rsidTr="005B01BC">
        <w:trPr>
          <w:trHeight w:val="2450"/>
        </w:trPr>
        <w:tc>
          <w:tcPr>
            <w:tcW w:w="3061" w:type="dxa"/>
          </w:tcPr>
          <w:p w:rsidR="001541A7" w:rsidRPr="00BB312B" w:rsidRDefault="001541A7" w:rsidP="005B01BC">
            <w:pPr>
              <w:pStyle w:val="TableParagraph"/>
              <w:spacing w:before="64" w:line="235" w:lineRule="auto"/>
              <w:ind w:right="193"/>
              <w:jc w:val="both"/>
              <w:rPr>
                <w:sz w:val="20"/>
                <w:szCs w:val="24"/>
              </w:rPr>
            </w:pPr>
            <w:r w:rsidRPr="00BB312B">
              <w:rPr>
                <w:i/>
                <w:w w:val="110"/>
                <w:sz w:val="20"/>
                <w:szCs w:val="24"/>
              </w:rPr>
              <w:t xml:space="preserve">Практическое занятие (1 ч). </w:t>
            </w:r>
            <w:r w:rsidRPr="00BB312B">
              <w:rPr>
                <w:spacing w:val="-4"/>
                <w:sz w:val="20"/>
                <w:szCs w:val="24"/>
              </w:rPr>
              <w:t>Минно-взрывные</w:t>
            </w:r>
            <w:r w:rsidRPr="00BB312B">
              <w:rPr>
                <w:spacing w:val="-11"/>
                <w:sz w:val="20"/>
                <w:szCs w:val="24"/>
              </w:rPr>
              <w:t xml:space="preserve"> </w:t>
            </w:r>
            <w:r w:rsidRPr="00BB312B">
              <w:rPr>
                <w:spacing w:val="-4"/>
                <w:sz w:val="20"/>
                <w:szCs w:val="24"/>
              </w:rPr>
              <w:t xml:space="preserve">инженерные </w:t>
            </w:r>
            <w:r w:rsidRPr="00BB312B">
              <w:rPr>
                <w:spacing w:val="-2"/>
                <w:w w:val="110"/>
                <w:sz w:val="20"/>
                <w:szCs w:val="24"/>
              </w:rPr>
              <w:t>заграждения</w:t>
            </w:r>
          </w:p>
        </w:tc>
        <w:tc>
          <w:tcPr>
            <w:tcW w:w="3543" w:type="dxa"/>
          </w:tcPr>
          <w:p w:rsidR="001541A7" w:rsidRPr="00BB312B" w:rsidRDefault="001541A7" w:rsidP="005B01BC">
            <w:pPr>
              <w:pStyle w:val="TableParagraph"/>
              <w:spacing w:before="64" w:line="232" w:lineRule="auto"/>
              <w:ind w:right="146"/>
              <w:rPr>
                <w:sz w:val="20"/>
                <w:szCs w:val="24"/>
              </w:rPr>
            </w:pPr>
            <w:r w:rsidRPr="00BB312B">
              <w:rPr>
                <w:w w:val="95"/>
                <w:sz w:val="20"/>
                <w:szCs w:val="24"/>
              </w:rPr>
              <w:t>Минно-взрывные</w:t>
            </w:r>
            <w:r w:rsidRPr="00BB312B">
              <w:rPr>
                <w:spacing w:val="-2"/>
                <w:w w:val="95"/>
                <w:sz w:val="20"/>
                <w:szCs w:val="24"/>
              </w:rPr>
              <w:t xml:space="preserve"> </w:t>
            </w:r>
            <w:r w:rsidRPr="00BB312B">
              <w:rPr>
                <w:w w:val="95"/>
                <w:sz w:val="20"/>
                <w:szCs w:val="24"/>
              </w:rPr>
              <w:t>противотанковые, противопехотные и смешанные инженерные заграждения</w:t>
            </w:r>
            <w:proofErr w:type="gramStart"/>
            <w:r w:rsidRPr="00BB312B">
              <w:rPr>
                <w:spacing w:val="-8"/>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06" w:lineRule="exact"/>
              <w:rPr>
                <w:sz w:val="20"/>
                <w:szCs w:val="24"/>
              </w:rPr>
            </w:pPr>
            <w:r w:rsidRPr="00BB312B">
              <w:rPr>
                <w:spacing w:val="-6"/>
                <w:sz w:val="20"/>
                <w:szCs w:val="24"/>
              </w:rPr>
              <w:t>Основные</w:t>
            </w:r>
            <w:r w:rsidRPr="00BB312B">
              <w:rPr>
                <w:spacing w:val="-8"/>
                <w:sz w:val="20"/>
                <w:szCs w:val="24"/>
              </w:rPr>
              <w:t xml:space="preserve"> </w:t>
            </w:r>
            <w:r w:rsidRPr="00BB312B">
              <w:rPr>
                <w:spacing w:val="-6"/>
                <w:sz w:val="20"/>
                <w:szCs w:val="24"/>
              </w:rPr>
              <w:t>виды</w:t>
            </w:r>
            <w:r w:rsidRPr="00BB312B">
              <w:rPr>
                <w:spacing w:val="-8"/>
                <w:sz w:val="20"/>
                <w:szCs w:val="24"/>
              </w:rPr>
              <w:t xml:space="preserve"> </w:t>
            </w:r>
            <w:proofErr w:type="gramStart"/>
            <w:r w:rsidRPr="00BB312B">
              <w:rPr>
                <w:spacing w:val="-6"/>
                <w:sz w:val="20"/>
                <w:szCs w:val="24"/>
              </w:rPr>
              <w:t>противотанковых</w:t>
            </w:r>
            <w:proofErr w:type="gramEnd"/>
          </w:p>
          <w:p w:rsidR="001541A7" w:rsidRPr="00BB312B" w:rsidRDefault="001541A7" w:rsidP="005B01BC">
            <w:pPr>
              <w:pStyle w:val="TableParagraph"/>
              <w:spacing w:before="2" w:line="232" w:lineRule="auto"/>
              <w:ind w:right="146"/>
              <w:rPr>
                <w:sz w:val="20"/>
                <w:szCs w:val="24"/>
              </w:rPr>
            </w:pPr>
            <w:r w:rsidRPr="00BB312B">
              <w:rPr>
                <w:spacing w:val="-4"/>
                <w:sz w:val="20"/>
                <w:szCs w:val="24"/>
              </w:rPr>
              <w:t>и</w:t>
            </w:r>
            <w:r w:rsidRPr="00BB312B">
              <w:rPr>
                <w:spacing w:val="-8"/>
                <w:sz w:val="20"/>
                <w:szCs w:val="24"/>
              </w:rPr>
              <w:t xml:space="preserve"> </w:t>
            </w:r>
            <w:r w:rsidRPr="00BB312B">
              <w:rPr>
                <w:spacing w:val="-4"/>
                <w:sz w:val="20"/>
                <w:szCs w:val="24"/>
              </w:rPr>
              <w:t>противопехотных</w:t>
            </w:r>
            <w:r w:rsidRPr="00BB312B">
              <w:rPr>
                <w:spacing w:val="-8"/>
                <w:sz w:val="20"/>
                <w:szCs w:val="24"/>
              </w:rPr>
              <w:t xml:space="preserve"> </w:t>
            </w:r>
            <w:r w:rsidRPr="00BB312B">
              <w:rPr>
                <w:spacing w:val="-4"/>
                <w:sz w:val="20"/>
                <w:szCs w:val="24"/>
              </w:rPr>
              <w:t>мин</w:t>
            </w:r>
            <w:r w:rsidRPr="00BB312B">
              <w:rPr>
                <w:spacing w:val="-8"/>
                <w:sz w:val="20"/>
                <w:szCs w:val="24"/>
              </w:rPr>
              <w:t xml:space="preserve"> </w:t>
            </w:r>
            <w:r w:rsidRPr="00BB312B">
              <w:rPr>
                <w:spacing w:val="-4"/>
                <w:sz w:val="20"/>
                <w:szCs w:val="24"/>
              </w:rPr>
              <w:t>отечестве</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ного и зарубежного производства</w:t>
            </w:r>
          </w:p>
        </w:tc>
        <w:tc>
          <w:tcPr>
            <w:tcW w:w="3543" w:type="dxa"/>
          </w:tcPr>
          <w:p w:rsidR="001541A7" w:rsidRPr="00BB312B" w:rsidRDefault="001541A7" w:rsidP="005B01BC">
            <w:pPr>
              <w:pStyle w:val="TableParagraph"/>
              <w:spacing w:before="59" w:line="209" w:lineRule="exact"/>
              <w:ind w:left="114"/>
              <w:rPr>
                <w:sz w:val="20"/>
                <w:szCs w:val="24"/>
              </w:rPr>
            </w:pPr>
            <w:r w:rsidRPr="00BB312B">
              <w:rPr>
                <w:w w:val="95"/>
                <w:sz w:val="20"/>
                <w:szCs w:val="24"/>
              </w:rPr>
              <w:t>Классифицируют</w:t>
            </w:r>
            <w:r w:rsidRPr="00BB312B">
              <w:rPr>
                <w:spacing w:val="16"/>
                <w:sz w:val="20"/>
                <w:szCs w:val="24"/>
              </w:rPr>
              <w:t xml:space="preserve"> </w:t>
            </w:r>
            <w:r w:rsidRPr="00BB312B">
              <w:rPr>
                <w:w w:val="95"/>
                <w:sz w:val="20"/>
                <w:szCs w:val="24"/>
              </w:rPr>
              <w:t>типы</w:t>
            </w:r>
            <w:r w:rsidRPr="00BB312B">
              <w:rPr>
                <w:spacing w:val="16"/>
                <w:sz w:val="20"/>
                <w:szCs w:val="24"/>
              </w:rPr>
              <w:t xml:space="preserve"> </w:t>
            </w:r>
            <w:r w:rsidRPr="00BB312B">
              <w:rPr>
                <w:w w:val="95"/>
                <w:sz w:val="20"/>
                <w:szCs w:val="24"/>
              </w:rPr>
              <w:t>мин</w:t>
            </w:r>
            <w:proofErr w:type="gramStart"/>
            <w:r w:rsidRPr="00BB312B">
              <w:rPr>
                <w:spacing w:val="-4"/>
                <w:w w:val="95"/>
                <w:sz w:val="20"/>
                <w:szCs w:val="24"/>
              </w:rPr>
              <w:t xml:space="preserve"> </w:t>
            </w:r>
            <w:r w:rsidRPr="00BB312B">
              <w:rPr>
                <w:spacing w:val="-10"/>
                <w:w w:val="95"/>
                <w:sz w:val="20"/>
                <w:szCs w:val="24"/>
              </w:rPr>
              <w:t>.</w:t>
            </w:r>
            <w:proofErr w:type="gramEnd"/>
          </w:p>
          <w:p w:rsidR="001541A7" w:rsidRPr="00BB312B" w:rsidRDefault="001541A7" w:rsidP="005B01BC">
            <w:pPr>
              <w:pStyle w:val="TableParagraph"/>
              <w:spacing w:before="0" w:line="206" w:lineRule="exact"/>
              <w:ind w:left="114"/>
              <w:rPr>
                <w:sz w:val="20"/>
                <w:szCs w:val="24"/>
              </w:rPr>
            </w:pPr>
            <w:r w:rsidRPr="00BB312B">
              <w:rPr>
                <w:spacing w:val="-4"/>
                <w:sz w:val="20"/>
                <w:szCs w:val="24"/>
              </w:rPr>
              <w:t>Объясняют</w:t>
            </w:r>
            <w:r w:rsidRPr="00BB312B">
              <w:rPr>
                <w:spacing w:val="-2"/>
                <w:sz w:val="20"/>
                <w:szCs w:val="24"/>
              </w:rPr>
              <w:t xml:space="preserve"> </w:t>
            </w:r>
            <w:r w:rsidRPr="00BB312B">
              <w:rPr>
                <w:spacing w:val="-4"/>
                <w:sz w:val="20"/>
                <w:szCs w:val="24"/>
              </w:rPr>
              <w:t>общее</w:t>
            </w:r>
            <w:r w:rsidRPr="00BB312B">
              <w:rPr>
                <w:spacing w:val="-2"/>
                <w:sz w:val="20"/>
                <w:szCs w:val="24"/>
              </w:rPr>
              <w:t xml:space="preserve"> </w:t>
            </w:r>
            <w:r w:rsidRPr="00BB312B">
              <w:rPr>
                <w:spacing w:val="-4"/>
                <w:sz w:val="20"/>
                <w:szCs w:val="24"/>
              </w:rPr>
              <w:t>устройство</w:t>
            </w:r>
          </w:p>
          <w:p w:rsidR="001541A7" w:rsidRPr="00BB312B" w:rsidRDefault="001541A7" w:rsidP="005B01BC">
            <w:pPr>
              <w:pStyle w:val="TableParagraph"/>
              <w:spacing w:before="2" w:line="232" w:lineRule="auto"/>
              <w:ind w:left="114" w:right="146"/>
              <w:rPr>
                <w:sz w:val="20"/>
                <w:szCs w:val="24"/>
              </w:rPr>
            </w:pPr>
            <w:r w:rsidRPr="00BB312B">
              <w:rPr>
                <w:w w:val="95"/>
                <w:sz w:val="20"/>
                <w:szCs w:val="24"/>
              </w:rPr>
              <w:t>и принцип действия противотанк</w:t>
            </w:r>
            <w:proofErr w:type="gramStart"/>
            <w:r w:rsidRPr="00BB312B">
              <w:rPr>
                <w:w w:val="95"/>
                <w:sz w:val="20"/>
                <w:szCs w:val="24"/>
              </w:rPr>
              <w:t>о-</w:t>
            </w:r>
            <w:proofErr w:type="gramEnd"/>
            <w:r w:rsidRPr="00BB312B">
              <w:rPr>
                <w:w w:val="95"/>
                <w:sz w:val="20"/>
                <w:szCs w:val="24"/>
              </w:rPr>
              <w:t xml:space="preserve"> вых и противопехотных мин .</w:t>
            </w:r>
          </w:p>
          <w:p w:rsidR="001541A7" w:rsidRPr="00BB312B" w:rsidRDefault="001541A7" w:rsidP="005B01BC">
            <w:pPr>
              <w:pStyle w:val="TableParagraph"/>
              <w:spacing w:before="2" w:line="232" w:lineRule="auto"/>
              <w:ind w:left="114" w:right="146"/>
              <w:rPr>
                <w:sz w:val="20"/>
                <w:szCs w:val="24"/>
              </w:rPr>
            </w:pPr>
            <w:r w:rsidRPr="00BB312B">
              <w:rPr>
                <w:w w:val="95"/>
                <w:sz w:val="20"/>
                <w:szCs w:val="24"/>
              </w:rPr>
              <w:t>Рассказывают о порядке установки мин</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146"/>
              <w:rPr>
                <w:sz w:val="20"/>
                <w:szCs w:val="24"/>
              </w:rPr>
            </w:pPr>
            <w:r w:rsidRPr="00BB312B">
              <w:rPr>
                <w:sz w:val="20"/>
                <w:szCs w:val="24"/>
              </w:rPr>
              <w:t>Решают ситуационные задачи</w:t>
            </w:r>
            <w:proofErr w:type="gramStart"/>
            <w:r w:rsidRPr="00BB312B">
              <w:rPr>
                <w:spacing w:val="-6"/>
                <w:sz w:val="20"/>
                <w:szCs w:val="24"/>
              </w:rPr>
              <w:t xml:space="preserve"> </w:t>
            </w:r>
            <w:r w:rsidRPr="00BB312B">
              <w:rPr>
                <w:w w:val="95"/>
                <w:sz w:val="20"/>
                <w:szCs w:val="24"/>
              </w:rPr>
              <w:t>.</w:t>
            </w:r>
            <w:proofErr w:type="gramEnd"/>
            <w:r w:rsidRPr="00BB312B">
              <w:rPr>
                <w:w w:val="95"/>
                <w:sz w:val="20"/>
                <w:szCs w:val="24"/>
              </w:rPr>
              <w:t xml:space="preserve"> </w:t>
            </w:r>
            <w:r w:rsidRPr="00BB312B">
              <w:rPr>
                <w:spacing w:val="-4"/>
                <w:sz w:val="20"/>
                <w:szCs w:val="24"/>
              </w:rPr>
              <w:t xml:space="preserve">Выполняют практические действия </w:t>
            </w:r>
            <w:r w:rsidRPr="00BB312B">
              <w:rPr>
                <w:sz w:val="20"/>
                <w:szCs w:val="24"/>
              </w:rPr>
              <w:t>по подготовке и установлению противотанковых</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противопехот- ных</w:t>
            </w:r>
            <w:r w:rsidRPr="00BB312B">
              <w:rPr>
                <w:spacing w:val="-5"/>
                <w:sz w:val="20"/>
                <w:szCs w:val="24"/>
              </w:rPr>
              <w:t xml:space="preserve"> </w:t>
            </w:r>
            <w:r w:rsidRPr="00BB312B">
              <w:rPr>
                <w:sz w:val="20"/>
                <w:szCs w:val="24"/>
              </w:rPr>
              <w:t>мин</w:t>
            </w:r>
          </w:p>
        </w:tc>
      </w:tr>
      <w:tr w:rsidR="001541A7" w:rsidRPr="00BB312B" w:rsidTr="005B01BC">
        <w:trPr>
          <w:trHeight w:val="802"/>
        </w:trPr>
        <w:tc>
          <w:tcPr>
            <w:tcW w:w="3061" w:type="dxa"/>
          </w:tcPr>
          <w:p w:rsidR="001541A7" w:rsidRPr="00BB312B" w:rsidRDefault="001541A7" w:rsidP="005B01BC">
            <w:pPr>
              <w:pStyle w:val="TableParagraph"/>
              <w:spacing w:before="63" w:line="235" w:lineRule="auto"/>
              <w:ind w:right="203"/>
              <w:jc w:val="both"/>
              <w:rPr>
                <w:sz w:val="20"/>
                <w:szCs w:val="24"/>
              </w:rPr>
            </w:pPr>
            <w:r w:rsidRPr="00BB312B">
              <w:rPr>
                <w:i/>
                <w:w w:val="110"/>
                <w:sz w:val="20"/>
                <w:szCs w:val="24"/>
              </w:rPr>
              <w:t xml:space="preserve">Практическое занятие (1 ч). </w:t>
            </w:r>
            <w:r w:rsidRPr="00BB312B">
              <w:rPr>
                <w:spacing w:val="-4"/>
                <w:sz w:val="20"/>
                <w:szCs w:val="24"/>
              </w:rPr>
              <w:t>Инженерная</w:t>
            </w:r>
            <w:r w:rsidRPr="00BB312B">
              <w:rPr>
                <w:spacing w:val="-10"/>
                <w:sz w:val="20"/>
                <w:szCs w:val="24"/>
              </w:rPr>
              <w:t xml:space="preserve"> </w:t>
            </w:r>
            <w:r w:rsidRPr="00BB312B">
              <w:rPr>
                <w:spacing w:val="-4"/>
                <w:sz w:val="20"/>
                <w:szCs w:val="24"/>
              </w:rPr>
              <w:t>разведка</w:t>
            </w:r>
            <w:r w:rsidRPr="00BB312B">
              <w:rPr>
                <w:spacing w:val="-10"/>
                <w:sz w:val="20"/>
                <w:szCs w:val="24"/>
              </w:rPr>
              <w:t xml:space="preserve"> </w:t>
            </w:r>
            <w:r w:rsidRPr="00BB312B">
              <w:rPr>
                <w:spacing w:val="-4"/>
                <w:sz w:val="20"/>
                <w:szCs w:val="24"/>
              </w:rPr>
              <w:t>местн</w:t>
            </w:r>
            <w:proofErr w:type="gramStart"/>
            <w:r w:rsidRPr="00BB312B">
              <w:rPr>
                <w:spacing w:val="-4"/>
                <w:sz w:val="20"/>
                <w:szCs w:val="24"/>
              </w:rPr>
              <w:t>о-</w:t>
            </w:r>
            <w:proofErr w:type="gramEnd"/>
            <w:r w:rsidRPr="00BB312B">
              <w:rPr>
                <w:spacing w:val="-4"/>
                <w:sz w:val="20"/>
                <w:szCs w:val="24"/>
              </w:rPr>
              <w:t xml:space="preserve"> </w:t>
            </w:r>
            <w:r w:rsidRPr="00BB312B">
              <w:rPr>
                <w:spacing w:val="-4"/>
                <w:w w:val="110"/>
                <w:sz w:val="20"/>
                <w:szCs w:val="24"/>
              </w:rPr>
              <w:t>сти</w:t>
            </w:r>
          </w:p>
        </w:tc>
        <w:tc>
          <w:tcPr>
            <w:tcW w:w="3543" w:type="dxa"/>
          </w:tcPr>
          <w:p w:rsidR="001541A7" w:rsidRPr="00BB312B" w:rsidRDefault="001541A7" w:rsidP="005B01BC">
            <w:pPr>
              <w:pStyle w:val="TableParagraph"/>
              <w:spacing w:before="63" w:line="232" w:lineRule="auto"/>
              <w:ind w:right="146"/>
              <w:rPr>
                <w:sz w:val="20"/>
                <w:szCs w:val="24"/>
              </w:rPr>
            </w:pPr>
            <w:r w:rsidRPr="00BB312B">
              <w:rPr>
                <w:w w:val="95"/>
                <w:sz w:val="20"/>
                <w:szCs w:val="24"/>
              </w:rPr>
              <w:t>Средства разведки и разминиров</w:t>
            </w:r>
            <w:proofErr w:type="gramStart"/>
            <w:r w:rsidRPr="00BB312B">
              <w:rPr>
                <w:w w:val="95"/>
                <w:sz w:val="20"/>
                <w:szCs w:val="24"/>
              </w:rPr>
              <w:t>а-</w:t>
            </w:r>
            <w:proofErr w:type="gramEnd"/>
            <w:r w:rsidRPr="00BB312B">
              <w:rPr>
                <w:w w:val="95"/>
                <w:sz w:val="20"/>
                <w:szCs w:val="24"/>
              </w:rPr>
              <w:t xml:space="preserve"> ния . Особенности разведка дорог, мостов,</w:t>
            </w:r>
            <w:r w:rsidRPr="00BB312B">
              <w:rPr>
                <w:spacing w:val="-8"/>
                <w:w w:val="95"/>
                <w:sz w:val="20"/>
                <w:szCs w:val="24"/>
              </w:rPr>
              <w:t xml:space="preserve"> </w:t>
            </w:r>
            <w:r w:rsidRPr="00BB312B">
              <w:rPr>
                <w:w w:val="95"/>
                <w:sz w:val="20"/>
                <w:szCs w:val="24"/>
              </w:rPr>
              <w:t>зданий</w:t>
            </w:r>
            <w:r w:rsidRPr="00BB312B">
              <w:rPr>
                <w:spacing w:val="-23"/>
                <w:w w:val="95"/>
                <w:sz w:val="20"/>
                <w:szCs w:val="24"/>
              </w:rPr>
              <w:t xml:space="preserve"> </w:t>
            </w:r>
            <w:r w:rsidRPr="00BB312B">
              <w:rPr>
                <w:w w:val="95"/>
                <w:sz w:val="20"/>
                <w:szCs w:val="24"/>
              </w:rPr>
              <w:t>.</w:t>
            </w:r>
            <w:r w:rsidRPr="00BB312B">
              <w:rPr>
                <w:spacing w:val="-8"/>
                <w:w w:val="95"/>
                <w:sz w:val="20"/>
                <w:szCs w:val="24"/>
              </w:rPr>
              <w:t xml:space="preserve"> </w:t>
            </w:r>
            <w:r w:rsidRPr="00BB312B">
              <w:rPr>
                <w:w w:val="95"/>
                <w:sz w:val="20"/>
                <w:szCs w:val="24"/>
              </w:rPr>
              <w:t>Способы</w:t>
            </w:r>
            <w:r w:rsidRPr="00BB312B">
              <w:rPr>
                <w:spacing w:val="-8"/>
                <w:w w:val="95"/>
                <w:sz w:val="20"/>
                <w:szCs w:val="24"/>
              </w:rPr>
              <w:t xml:space="preserve"> </w:t>
            </w:r>
            <w:r w:rsidRPr="00BB312B">
              <w:rPr>
                <w:w w:val="95"/>
                <w:sz w:val="20"/>
                <w:szCs w:val="24"/>
              </w:rPr>
              <w:t>обнаруже-</w:t>
            </w:r>
          </w:p>
        </w:tc>
        <w:tc>
          <w:tcPr>
            <w:tcW w:w="3543" w:type="dxa"/>
          </w:tcPr>
          <w:p w:rsidR="001541A7" w:rsidRPr="00BB312B" w:rsidRDefault="001541A7" w:rsidP="005B01BC">
            <w:pPr>
              <w:pStyle w:val="TableParagraph"/>
              <w:spacing w:before="62" w:line="232" w:lineRule="auto"/>
              <w:ind w:left="114" w:right="623"/>
              <w:rPr>
                <w:sz w:val="20"/>
                <w:szCs w:val="24"/>
              </w:rPr>
            </w:pPr>
            <w:r w:rsidRPr="00BB312B">
              <w:rPr>
                <w:sz w:val="20"/>
                <w:szCs w:val="24"/>
              </w:rPr>
              <w:t>Актуализируют</w:t>
            </w:r>
            <w:r w:rsidRPr="00BB312B">
              <w:rPr>
                <w:spacing w:val="-5"/>
                <w:sz w:val="20"/>
                <w:szCs w:val="24"/>
              </w:rPr>
              <w:t xml:space="preserve"> </w:t>
            </w:r>
            <w:r w:rsidRPr="00BB312B">
              <w:rPr>
                <w:sz w:val="20"/>
                <w:szCs w:val="24"/>
              </w:rPr>
              <w:t xml:space="preserve">информацию </w:t>
            </w:r>
            <w:r w:rsidRPr="00BB312B">
              <w:rPr>
                <w:spacing w:val="-2"/>
                <w:sz w:val="20"/>
                <w:szCs w:val="24"/>
              </w:rPr>
              <w:t>о</w:t>
            </w:r>
            <w:r w:rsidRPr="00BB312B">
              <w:rPr>
                <w:spacing w:val="-13"/>
                <w:sz w:val="20"/>
                <w:szCs w:val="24"/>
              </w:rPr>
              <w:t xml:space="preserve"> </w:t>
            </w:r>
            <w:r w:rsidRPr="00BB312B">
              <w:rPr>
                <w:spacing w:val="-2"/>
                <w:sz w:val="20"/>
                <w:szCs w:val="24"/>
              </w:rPr>
              <w:t>типах</w:t>
            </w:r>
            <w:r w:rsidRPr="00BB312B">
              <w:rPr>
                <w:spacing w:val="-12"/>
                <w:sz w:val="20"/>
                <w:szCs w:val="24"/>
              </w:rPr>
              <w:t xml:space="preserve"> </w:t>
            </w:r>
            <w:r w:rsidRPr="00BB312B">
              <w:rPr>
                <w:spacing w:val="-2"/>
                <w:sz w:val="20"/>
                <w:szCs w:val="24"/>
              </w:rPr>
              <w:t>мин</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порядке</w:t>
            </w:r>
            <w:r w:rsidRPr="00BB312B">
              <w:rPr>
                <w:spacing w:val="-12"/>
                <w:sz w:val="20"/>
                <w:szCs w:val="24"/>
              </w:rPr>
              <w:t xml:space="preserve"> </w:t>
            </w:r>
            <w:r w:rsidRPr="00BB312B">
              <w:rPr>
                <w:spacing w:val="-2"/>
                <w:sz w:val="20"/>
                <w:szCs w:val="24"/>
              </w:rPr>
              <w:t>их</w:t>
            </w:r>
            <w:r w:rsidRPr="00BB312B">
              <w:rPr>
                <w:spacing w:val="-13"/>
                <w:sz w:val="20"/>
                <w:szCs w:val="24"/>
              </w:rPr>
              <w:t xml:space="preserve"> </w:t>
            </w:r>
            <w:r w:rsidRPr="00BB312B">
              <w:rPr>
                <w:spacing w:val="-2"/>
                <w:sz w:val="20"/>
                <w:szCs w:val="24"/>
              </w:rPr>
              <w:t>уст</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новки</w:t>
            </w:r>
            <w:r w:rsidRPr="00BB312B">
              <w:rPr>
                <w:spacing w:val="-26"/>
                <w:sz w:val="20"/>
                <w:szCs w:val="24"/>
              </w:rPr>
              <w:t xml:space="preserve"> </w:t>
            </w:r>
            <w:r w:rsidRPr="00BB312B">
              <w:rPr>
                <w:w w:val="95"/>
                <w:sz w:val="20"/>
                <w:szCs w:val="24"/>
              </w:rPr>
              <w:t>.</w:t>
            </w:r>
          </w:p>
        </w:tc>
      </w:tr>
    </w:tbl>
    <w:p w:rsidR="001541A7" w:rsidRPr="00BB312B" w:rsidRDefault="001541A7" w:rsidP="001541A7">
      <w:pPr>
        <w:rPr>
          <w:sz w:val="20"/>
          <w:szCs w:val="24"/>
        </w:rPr>
      </w:pPr>
      <w:r w:rsidRPr="00BB312B">
        <w:rPr>
          <w:noProof/>
          <w:sz w:val="20"/>
          <w:szCs w:val="24"/>
          <w:lang w:eastAsia="ru-RU"/>
        </w:rPr>
        <mc:AlternateContent>
          <mc:Choice Requires="wps">
            <w:drawing>
              <wp:anchor distT="0" distB="0" distL="0" distR="0" simplePos="0" relativeHeight="487634944" behindDoc="0" locked="0" layoutInCell="1" allowOverlap="1" wp14:anchorId="0C715705" wp14:editId="73241A34">
                <wp:simplePos x="0" y="0"/>
                <wp:positionH relativeFrom="page">
                  <wp:posOffset>430131</wp:posOffset>
                </wp:positionH>
                <wp:positionV relativeFrom="page">
                  <wp:posOffset>4377504</wp:posOffset>
                </wp:positionV>
                <wp:extent cx="160020" cy="127000"/>
                <wp:effectExtent l="0" t="0" r="0" b="0"/>
                <wp:wrapNone/>
                <wp:docPr id="50"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27000"/>
                        </a:xfrm>
                        <a:prstGeom prst="rect">
                          <a:avLst/>
                        </a:prstGeom>
                      </wps:spPr>
                      <wps:txbx>
                        <w:txbxContent>
                          <w:p w:rsidR="001541A7" w:rsidRDefault="001541A7" w:rsidP="001541A7">
                            <w:pPr>
                              <w:spacing w:before="16"/>
                              <w:ind w:left="20"/>
                              <w:rPr>
                                <w:rFonts w:ascii="Trebuchet MS"/>
                                <w:sz w:val="18"/>
                              </w:rPr>
                            </w:pPr>
                            <w:r>
                              <w:rPr>
                                <w:rFonts w:ascii="Trebuchet MS"/>
                                <w:spacing w:val="-11"/>
                                <w:sz w:val="18"/>
                              </w:rPr>
                              <w:t>37</w:t>
                            </w:r>
                          </w:p>
                        </w:txbxContent>
                      </wps:txbx>
                      <wps:bodyPr vert="vert" wrap="square" lIns="0" tIns="0" rIns="0" bIns="0" rtlCol="0">
                        <a:noAutofit/>
                      </wps:bodyPr>
                    </wps:wsp>
                  </a:graphicData>
                </a:graphic>
              </wp:anchor>
            </w:drawing>
          </mc:Choice>
          <mc:Fallback>
            <w:pict>
              <v:shape id="Textbox 35" o:spid="_x0000_s1034" type="#_x0000_t202" style="position:absolute;margin-left:33.85pt;margin-top:344.7pt;width:12.6pt;height:10pt;z-index:4876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11"/>
                          <w:sz w:val="18"/>
                        </w:rPr>
                        <w:t>37</w:t>
                      </w:r>
                    </w:p>
                  </w:txbxContent>
                </v:textbox>
                <w10:wrap anchorx="page" anchory="page"/>
              </v:shape>
            </w:pict>
          </mc:Fallback>
        </mc:AlternateContent>
      </w:r>
    </w:p>
    <w:p w:rsidR="001541A7" w:rsidRPr="00BB312B" w:rsidRDefault="001541A7" w:rsidP="001541A7">
      <w:pPr>
        <w:rPr>
          <w:sz w:val="20"/>
          <w:szCs w:val="24"/>
        </w:rPr>
        <w:sectPr w:rsidR="001541A7" w:rsidRPr="00BB312B">
          <w:footerReference w:type="default" r:id="rId928"/>
          <w:pgSz w:w="12020" w:h="7830" w:orient="landscape"/>
          <w:pgMar w:top="72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35968" behindDoc="0" locked="0" layoutInCell="1" allowOverlap="1" wp14:anchorId="7BF1283C" wp14:editId="6DA18399">
                <wp:simplePos x="0" y="0"/>
                <wp:positionH relativeFrom="page">
                  <wp:posOffset>430132</wp:posOffset>
                </wp:positionH>
                <wp:positionV relativeFrom="page">
                  <wp:posOffset>455300</wp:posOffset>
                </wp:positionV>
                <wp:extent cx="160020" cy="144145"/>
                <wp:effectExtent l="0" t="0" r="0" b="0"/>
                <wp:wrapNone/>
                <wp:docPr id="51"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414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38</w:t>
                            </w:r>
                          </w:p>
                        </w:txbxContent>
                      </wps:txbx>
                      <wps:bodyPr vert="vert" wrap="square" lIns="0" tIns="0" rIns="0" bIns="0" rtlCol="0">
                        <a:noAutofit/>
                      </wps:bodyPr>
                    </wps:wsp>
                  </a:graphicData>
                </a:graphic>
              </wp:anchor>
            </w:drawing>
          </mc:Choice>
          <mc:Fallback>
            <w:pict>
              <v:shape id="Textbox 36" o:spid="_x0000_s1035" type="#_x0000_t202" style="position:absolute;left:0;text-align:left;margin-left:33.85pt;margin-top:35.85pt;width:12.6pt;height:11.35pt;z-index:4876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38</w:t>
                      </w:r>
                    </w:p>
                  </w:txbxContent>
                </v:textbox>
                <w10:wrap anchorx="page" anchory="page"/>
              </v:shape>
            </w:pict>
          </mc:Fallback>
        </mc:AlternateContent>
      </w:r>
      <w:r w:rsidRPr="00BB312B">
        <w:rPr>
          <w:i/>
          <w:spacing w:val="-2"/>
          <w:w w:val="115"/>
          <w:sz w:val="20"/>
          <w:szCs w:val="24"/>
        </w:rPr>
        <w:t>Продолжение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1815"/>
        </w:trPr>
        <w:tc>
          <w:tcPr>
            <w:tcW w:w="3061"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66" w:line="232" w:lineRule="auto"/>
              <w:ind w:right="146"/>
              <w:rPr>
                <w:sz w:val="20"/>
                <w:szCs w:val="24"/>
              </w:rPr>
            </w:pPr>
            <w:r w:rsidRPr="00BB312B">
              <w:rPr>
                <w:spacing w:val="-4"/>
                <w:sz w:val="20"/>
                <w:szCs w:val="24"/>
              </w:rPr>
              <w:t>ния</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обезвреживания</w:t>
            </w:r>
            <w:r w:rsidRPr="00BB312B">
              <w:rPr>
                <w:spacing w:val="-11"/>
                <w:sz w:val="20"/>
                <w:szCs w:val="24"/>
              </w:rPr>
              <w:t xml:space="preserve"> </w:t>
            </w:r>
            <w:r w:rsidRPr="00BB312B">
              <w:rPr>
                <w:spacing w:val="-4"/>
                <w:sz w:val="20"/>
                <w:szCs w:val="24"/>
              </w:rPr>
              <w:t>взрывоопа</w:t>
            </w:r>
            <w:proofErr w:type="gramStart"/>
            <w:r w:rsidRPr="00BB312B">
              <w:rPr>
                <w:spacing w:val="-4"/>
                <w:sz w:val="20"/>
                <w:szCs w:val="24"/>
              </w:rPr>
              <w:t>с-</w:t>
            </w:r>
            <w:proofErr w:type="gramEnd"/>
            <w:r w:rsidRPr="00BB312B">
              <w:rPr>
                <w:spacing w:val="-4"/>
                <w:sz w:val="20"/>
                <w:szCs w:val="24"/>
              </w:rPr>
              <w:t xml:space="preserve"> </w:t>
            </w:r>
            <w:r w:rsidRPr="00BB312B">
              <w:rPr>
                <w:sz w:val="20"/>
                <w:szCs w:val="24"/>
              </w:rPr>
              <w:t>ных</w:t>
            </w:r>
            <w:r w:rsidRPr="00BB312B">
              <w:rPr>
                <w:spacing w:val="-5"/>
                <w:sz w:val="20"/>
                <w:szCs w:val="24"/>
              </w:rPr>
              <w:t xml:space="preserve"> </w:t>
            </w:r>
            <w:r w:rsidRPr="00BB312B">
              <w:rPr>
                <w:sz w:val="20"/>
                <w:szCs w:val="24"/>
              </w:rPr>
              <w:t>предметов</w:t>
            </w:r>
          </w:p>
        </w:tc>
        <w:tc>
          <w:tcPr>
            <w:tcW w:w="3543" w:type="dxa"/>
          </w:tcPr>
          <w:p w:rsidR="001541A7" w:rsidRPr="00BB312B" w:rsidRDefault="001541A7" w:rsidP="005B01BC">
            <w:pPr>
              <w:pStyle w:val="TableParagraph"/>
              <w:spacing w:before="66" w:line="232" w:lineRule="auto"/>
              <w:ind w:left="114" w:right="500"/>
              <w:jc w:val="both"/>
              <w:rPr>
                <w:sz w:val="20"/>
                <w:szCs w:val="24"/>
              </w:rPr>
            </w:pPr>
            <w:r w:rsidRPr="00BB312B">
              <w:rPr>
                <w:spacing w:val="-2"/>
                <w:sz w:val="20"/>
                <w:szCs w:val="24"/>
              </w:rPr>
              <w:t>Характеризуют</w:t>
            </w:r>
            <w:r w:rsidRPr="00BB312B">
              <w:rPr>
                <w:spacing w:val="-13"/>
                <w:sz w:val="20"/>
                <w:szCs w:val="24"/>
              </w:rPr>
              <w:t xml:space="preserve"> </w:t>
            </w:r>
            <w:r w:rsidRPr="00BB312B">
              <w:rPr>
                <w:spacing w:val="-2"/>
                <w:sz w:val="20"/>
                <w:szCs w:val="24"/>
              </w:rPr>
              <w:t xml:space="preserve">демаскирующие </w:t>
            </w:r>
            <w:r w:rsidRPr="00BB312B">
              <w:rPr>
                <w:sz w:val="20"/>
                <w:szCs w:val="24"/>
              </w:rPr>
              <w:t>признаки установки мин</w:t>
            </w:r>
            <w:proofErr w:type="gramStart"/>
            <w:r w:rsidRPr="00BB312B">
              <w:rPr>
                <w:spacing w:val="-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323"/>
              <w:jc w:val="both"/>
              <w:rPr>
                <w:sz w:val="20"/>
                <w:szCs w:val="24"/>
              </w:rPr>
            </w:pPr>
            <w:r w:rsidRPr="00BB312B">
              <w:rPr>
                <w:w w:val="95"/>
                <w:sz w:val="20"/>
                <w:szCs w:val="24"/>
              </w:rPr>
              <w:t>Объясняют порядок обнаружения</w:t>
            </w:r>
            <w:r w:rsidRPr="00BB312B">
              <w:rPr>
                <w:spacing w:val="40"/>
                <w:sz w:val="20"/>
                <w:szCs w:val="24"/>
              </w:rPr>
              <w:t xml:space="preserve"> </w:t>
            </w:r>
            <w:r w:rsidRPr="00BB312B">
              <w:rPr>
                <w:w w:val="95"/>
                <w:sz w:val="20"/>
                <w:szCs w:val="24"/>
              </w:rPr>
              <w:t>и обезвреживания взрывоопасных предметов</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3" w:line="232" w:lineRule="auto"/>
              <w:ind w:left="114" w:right="146"/>
              <w:rPr>
                <w:sz w:val="20"/>
                <w:szCs w:val="24"/>
              </w:rPr>
            </w:pPr>
            <w:r w:rsidRPr="00BB312B">
              <w:rPr>
                <w:spacing w:val="-4"/>
                <w:sz w:val="20"/>
                <w:szCs w:val="24"/>
              </w:rPr>
              <w:t xml:space="preserve">Выполняют практические действия </w:t>
            </w:r>
            <w:r w:rsidRPr="00BB312B">
              <w:rPr>
                <w:spacing w:val="-2"/>
                <w:sz w:val="20"/>
                <w:szCs w:val="24"/>
              </w:rPr>
              <w:t>по</w:t>
            </w:r>
            <w:r w:rsidRPr="00BB312B">
              <w:rPr>
                <w:spacing w:val="-10"/>
                <w:sz w:val="20"/>
                <w:szCs w:val="24"/>
              </w:rPr>
              <w:t xml:space="preserve"> </w:t>
            </w:r>
            <w:r w:rsidRPr="00BB312B">
              <w:rPr>
                <w:spacing w:val="-2"/>
                <w:sz w:val="20"/>
                <w:szCs w:val="24"/>
              </w:rPr>
              <w:t>обнаружению</w:t>
            </w:r>
            <w:r w:rsidRPr="00BB312B">
              <w:rPr>
                <w:spacing w:val="-10"/>
                <w:sz w:val="20"/>
                <w:szCs w:val="24"/>
              </w:rPr>
              <w:t xml:space="preserve"> </w:t>
            </w:r>
            <w:r w:rsidRPr="00BB312B">
              <w:rPr>
                <w:spacing w:val="-2"/>
                <w:sz w:val="20"/>
                <w:szCs w:val="24"/>
              </w:rPr>
              <w:t>мин</w:t>
            </w:r>
            <w:r w:rsidRPr="00BB312B">
              <w:rPr>
                <w:spacing w:val="-10"/>
                <w:sz w:val="20"/>
                <w:szCs w:val="24"/>
              </w:rPr>
              <w:t xml:space="preserve"> </w:t>
            </w:r>
            <w:r w:rsidRPr="00BB312B">
              <w:rPr>
                <w:spacing w:val="-2"/>
                <w:sz w:val="20"/>
                <w:szCs w:val="24"/>
              </w:rPr>
              <w:t>с</w:t>
            </w:r>
            <w:r w:rsidRPr="00BB312B">
              <w:rPr>
                <w:spacing w:val="-10"/>
                <w:sz w:val="20"/>
                <w:szCs w:val="24"/>
              </w:rPr>
              <w:t xml:space="preserve"> </w:t>
            </w:r>
            <w:r w:rsidRPr="00BB312B">
              <w:rPr>
                <w:spacing w:val="-2"/>
                <w:sz w:val="20"/>
                <w:szCs w:val="24"/>
              </w:rPr>
              <w:t>использов</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нием миноискателя, щупа, кошки</w:t>
            </w:r>
          </w:p>
        </w:tc>
      </w:tr>
      <w:tr w:rsidR="001541A7" w:rsidRPr="00BB312B" w:rsidTr="005B01BC">
        <w:trPr>
          <w:trHeight w:val="373"/>
        </w:trPr>
        <w:tc>
          <w:tcPr>
            <w:tcW w:w="10147" w:type="dxa"/>
            <w:gridSpan w:val="3"/>
          </w:tcPr>
          <w:p w:rsidR="001541A7" w:rsidRPr="00BB312B" w:rsidRDefault="001541A7" w:rsidP="005B01BC">
            <w:pPr>
              <w:pStyle w:val="TableParagraph"/>
              <w:ind w:left="11" w:right="1"/>
              <w:jc w:val="center"/>
              <w:rPr>
                <w:b/>
                <w:sz w:val="20"/>
                <w:szCs w:val="24"/>
              </w:rPr>
            </w:pPr>
            <w:r w:rsidRPr="00BB312B">
              <w:rPr>
                <w:b/>
                <w:w w:val="105"/>
                <w:sz w:val="20"/>
                <w:szCs w:val="24"/>
              </w:rPr>
              <w:t>Модуль</w:t>
            </w:r>
            <w:r w:rsidRPr="00BB312B">
              <w:rPr>
                <w:b/>
                <w:spacing w:val="2"/>
                <w:w w:val="105"/>
                <w:sz w:val="20"/>
                <w:szCs w:val="24"/>
              </w:rPr>
              <w:t xml:space="preserve"> </w:t>
            </w:r>
            <w:r w:rsidRPr="00BB312B">
              <w:rPr>
                <w:b/>
                <w:w w:val="105"/>
                <w:sz w:val="20"/>
                <w:szCs w:val="24"/>
              </w:rPr>
              <w:t>№</w:t>
            </w:r>
            <w:r w:rsidRPr="00BB312B">
              <w:rPr>
                <w:b/>
                <w:spacing w:val="3"/>
                <w:w w:val="105"/>
                <w:sz w:val="20"/>
                <w:szCs w:val="24"/>
              </w:rPr>
              <w:t xml:space="preserve"> </w:t>
            </w:r>
            <w:r w:rsidRPr="00BB312B">
              <w:rPr>
                <w:b/>
                <w:w w:val="105"/>
                <w:sz w:val="20"/>
                <w:szCs w:val="24"/>
              </w:rPr>
              <w:t>5</w:t>
            </w:r>
            <w:r w:rsidRPr="00BB312B">
              <w:rPr>
                <w:b/>
                <w:spacing w:val="3"/>
                <w:w w:val="105"/>
                <w:sz w:val="20"/>
                <w:szCs w:val="24"/>
              </w:rPr>
              <w:t xml:space="preserve"> </w:t>
            </w:r>
            <w:r w:rsidRPr="00BB312B">
              <w:rPr>
                <w:b/>
                <w:w w:val="105"/>
                <w:sz w:val="20"/>
                <w:szCs w:val="24"/>
              </w:rPr>
              <w:t>«Радиационная,</w:t>
            </w:r>
            <w:r w:rsidRPr="00BB312B">
              <w:rPr>
                <w:b/>
                <w:spacing w:val="2"/>
                <w:w w:val="105"/>
                <w:sz w:val="20"/>
                <w:szCs w:val="24"/>
              </w:rPr>
              <w:t xml:space="preserve"> </w:t>
            </w:r>
            <w:r w:rsidRPr="00BB312B">
              <w:rPr>
                <w:b/>
                <w:w w:val="105"/>
                <w:sz w:val="20"/>
                <w:szCs w:val="24"/>
              </w:rPr>
              <w:t>химическая</w:t>
            </w:r>
            <w:r w:rsidRPr="00BB312B">
              <w:rPr>
                <w:b/>
                <w:spacing w:val="3"/>
                <w:w w:val="105"/>
                <w:sz w:val="20"/>
                <w:szCs w:val="24"/>
              </w:rPr>
              <w:t xml:space="preserve"> </w:t>
            </w:r>
            <w:r w:rsidRPr="00BB312B">
              <w:rPr>
                <w:b/>
                <w:w w:val="105"/>
                <w:sz w:val="20"/>
                <w:szCs w:val="24"/>
              </w:rPr>
              <w:t>и</w:t>
            </w:r>
            <w:r w:rsidRPr="00BB312B">
              <w:rPr>
                <w:b/>
                <w:spacing w:val="3"/>
                <w:w w:val="105"/>
                <w:sz w:val="20"/>
                <w:szCs w:val="24"/>
              </w:rPr>
              <w:t xml:space="preserve"> </w:t>
            </w:r>
            <w:r w:rsidRPr="00BB312B">
              <w:rPr>
                <w:b/>
                <w:w w:val="105"/>
                <w:sz w:val="20"/>
                <w:szCs w:val="24"/>
              </w:rPr>
              <w:t>биологическая</w:t>
            </w:r>
            <w:r w:rsidRPr="00BB312B">
              <w:rPr>
                <w:b/>
                <w:spacing w:val="3"/>
                <w:w w:val="105"/>
                <w:sz w:val="20"/>
                <w:szCs w:val="24"/>
              </w:rPr>
              <w:t xml:space="preserve"> </w:t>
            </w:r>
            <w:r w:rsidRPr="00BB312B">
              <w:rPr>
                <w:b/>
                <w:w w:val="105"/>
                <w:sz w:val="20"/>
                <w:szCs w:val="24"/>
              </w:rPr>
              <w:t>защита»</w:t>
            </w:r>
            <w:r w:rsidRPr="00BB312B">
              <w:rPr>
                <w:b/>
                <w:spacing w:val="2"/>
                <w:w w:val="105"/>
                <w:sz w:val="20"/>
                <w:szCs w:val="24"/>
              </w:rPr>
              <w:t xml:space="preserve"> </w:t>
            </w:r>
            <w:r w:rsidRPr="00BB312B">
              <w:rPr>
                <w:b/>
                <w:w w:val="105"/>
                <w:sz w:val="20"/>
                <w:szCs w:val="24"/>
              </w:rPr>
              <w:t>(3</w:t>
            </w:r>
            <w:r w:rsidRPr="00BB312B">
              <w:rPr>
                <w:b/>
                <w:spacing w:val="3"/>
                <w:w w:val="105"/>
                <w:sz w:val="20"/>
                <w:szCs w:val="24"/>
              </w:rPr>
              <w:t xml:space="preserve"> </w:t>
            </w:r>
            <w:r w:rsidRPr="00BB312B">
              <w:rPr>
                <w:b/>
                <w:spacing w:val="-5"/>
                <w:w w:val="105"/>
                <w:sz w:val="20"/>
                <w:szCs w:val="24"/>
              </w:rPr>
              <w:t>ч)</w:t>
            </w:r>
          </w:p>
        </w:tc>
      </w:tr>
      <w:tr w:rsidR="001541A7" w:rsidRPr="00BB312B" w:rsidTr="005B01BC">
        <w:trPr>
          <w:trHeight w:val="3257"/>
        </w:trPr>
        <w:tc>
          <w:tcPr>
            <w:tcW w:w="3061" w:type="dxa"/>
          </w:tcPr>
          <w:p w:rsidR="001541A7" w:rsidRPr="00BB312B" w:rsidRDefault="001541A7" w:rsidP="005B01BC">
            <w:pPr>
              <w:pStyle w:val="TableParagraph"/>
              <w:spacing w:before="65" w:line="235" w:lineRule="auto"/>
              <w:ind w:right="183"/>
              <w:rPr>
                <w:sz w:val="20"/>
                <w:szCs w:val="24"/>
              </w:rPr>
            </w:pPr>
            <w:r w:rsidRPr="00BB312B">
              <w:rPr>
                <w:i/>
                <w:w w:val="110"/>
                <w:sz w:val="20"/>
                <w:szCs w:val="24"/>
              </w:rPr>
              <w:t>Классное</w:t>
            </w:r>
            <w:r w:rsidRPr="00BB312B">
              <w:rPr>
                <w:i/>
                <w:spacing w:val="33"/>
                <w:w w:val="110"/>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ч).</w:t>
            </w:r>
            <w:r w:rsidRPr="00BB312B">
              <w:rPr>
                <w:i/>
                <w:spacing w:val="40"/>
                <w:w w:val="105"/>
                <w:sz w:val="20"/>
                <w:szCs w:val="24"/>
              </w:rPr>
              <w:t xml:space="preserve"> </w:t>
            </w:r>
            <w:r w:rsidRPr="00BB312B">
              <w:rPr>
                <w:spacing w:val="-6"/>
                <w:sz w:val="20"/>
                <w:szCs w:val="24"/>
              </w:rPr>
              <w:t>Оружие массового поражения</w:t>
            </w:r>
            <w:proofErr w:type="gramStart"/>
            <w:r w:rsidRPr="00BB312B">
              <w:rPr>
                <w:spacing w:val="-22"/>
                <w:sz w:val="20"/>
                <w:szCs w:val="24"/>
              </w:rPr>
              <w:t xml:space="preserve"> </w:t>
            </w:r>
            <w:r w:rsidRPr="00BB312B">
              <w:rPr>
                <w:spacing w:val="-6"/>
                <w:sz w:val="20"/>
                <w:szCs w:val="24"/>
              </w:rPr>
              <w:t>.</w:t>
            </w:r>
            <w:proofErr w:type="gramEnd"/>
            <w:r w:rsidRPr="00BB312B">
              <w:rPr>
                <w:spacing w:val="-6"/>
                <w:sz w:val="20"/>
                <w:szCs w:val="24"/>
              </w:rPr>
              <w:t xml:space="preserve"> </w:t>
            </w:r>
            <w:r w:rsidRPr="00BB312B">
              <w:rPr>
                <w:sz w:val="20"/>
                <w:szCs w:val="24"/>
              </w:rPr>
              <w:t>Ядерное,</w:t>
            </w:r>
            <w:r w:rsidRPr="00BB312B">
              <w:rPr>
                <w:spacing w:val="-15"/>
                <w:sz w:val="20"/>
                <w:szCs w:val="24"/>
              </w:rPr>
              <w:t xml:space="preserve"> </w:t>
            </w:r>
            <w:r w:rsidRPr="00BB312B">
              <w:rPr>
                <w:sz w:val="20"/>
                <w:szCs w:val="24"/>
              </w:rPr>
              <w:t>химическое</w:t>
            </w:r>
            <w:r w:rsidRPr="00BB312B">
              <w:rPr>
                <w:spacing w:val="-14"/>
                <w:sz w:val="20"/>
                <w:szCs w:val="24"/>
              </w:rPr>
              <w:t xml:space="preserve"> </w:t>
            </w:r>
            <w:r w:rsidRPr="00BB312B">
              <w:rPr>
                <w:sz w:val="20"/>
                <w:szCs w:val="24"/>
              </w:rPr>
              <w:t>и</w:t>
            </w:r>
            <w:r w:rsidRPr="00BB312B">
              <w:rPr>
                <w:spacing w:val="-15"/>
                <w:sz w:val="20"/>
                <w:szCs w:val="24"/>
              </w:rPr>
              <w:t xml:space="preserve"> </w:t>
            </w:r>
            <w:r w:rsidRPr="00BB312B">
              <w:rPr>
                <w:sz w:val="20"/>
                <w:szCs w:val="24"/>
              </w:rPr>
              <w:t xml:space="preserve">биоло- </w:t>
            </w:r>
            <w:r w:rsidRPr="00BB312B">
              <w:rPr>
                <w:spacing w:val="-2"/>
                <w:sz w:val="20"/>
                <w:szCs w:val="24"/>
              </w:rPr>
              <w:t>гическое</w:t>
            </w:r>
            <w:r w:rsidRPr="00BB312B">
              <w:rPr>
                <w:spacing w:val="-13"/>
                <w:sz w:val="20"/>
                <w:szCs w:val="24"/>
              </w:rPr>
              <w:t xml:space="preserve"> </w:t>
            </w:r>
            <w:r w:rsidRPr="00BB312B">
              <w:rPr>
                <w:spacing w:val="-2"/>
                <w:sz w:val="20"/>
                <w:szCs w:val="24"/>
              </w:rPr>
              <w:t>оружие</w:t>
            </w:r>
            <w:r w:rsidRPr="00BB312B">
              <w:rPr>
                <w:spacing w:val="-26"/>
                <w:sz w:val="20"/>
                <w:szCs w:val="24"/>
              </w:rPr>
              <w:t xml:space="preserve"> </w:t>
            </w:r>
            <w:r w:rsidRPr="00BB312B">
              <w:rPr>
                <w:spacing w:val="-2"/>
                <w:sz w:val="20"/>
                <w:szCs w:val="24"/>
              </w:rPr>
              <w:t>.</w:t>
            </w:r>
            <w:r w:rsidRPr="00BB312B">
              <w:rPr>
                <w:spacing w:val="-12"/>
                <w:sz w:val="20"/>
                <w:szCs w:val="24"/>
              </w:rPr>
              <w:t xml:space="preserve"> </w:t>
            </w:r>
            <w:r w:rsidRPr="00BB312B">
              <w:rPr>
                <w:spacing w:val="-2"/>
                <w:sz w:val="20"/>
                <w:szCs w:val="24"/>
              </w:rPr>
              <w:t xml:space="preserve">Зажигатель- </w:t>
            </w:r>
            <w:r w:rsidRPr="00BB312B">
              <w:rPr>
                <w:w w:val="105"/>
                <w:sz w:val="20"/>
                <w:szCs w:val="24"/>
              </w:rPr>
              <w:t>ные</w:t>
            </w:r>
            <w:r w:rsidRPr="00BB312B">
              <w:rPr>
                <w:spacing w:val="-8"/>
                <w:w w:val="105"/>
                <w:sz w:val="20"/>
                <w:szCs w:val="24"/>
              </w:rPr>
              <w:t xml:space="preserve"> </w:t>
            </w:r>
            <w:r w:rsidRPr="00BB312B">
              <w:rPr>
                <w:w w:val="105"/>
                <w:sz w:val="20"/>
                <w:szCs w:val="24"/>
              </w:rPr>
              <w:t>смеси</w:t>
            </w:r>
          </w:p>
        </w:tc>
        <w:tc>
          <w:tcPr>
            <w:tcW w:w="3543" w:type="dxa"/>
          </w:tcPr>
          <w:p w:rsidR="001541A7" w:rsidRPr="00BB312B" w:rsidRDefault="001541A7" w:rsidP="005B01BC">
            <w:pPr>
              <w:pStyle w:val="TableParagraph"/>
              <w:spacing w:before="65" w:line="232" w:lineRule="auto"/>
              <w:ind w:right="146"/>
              <w:rPr>
                <w:sz w:val="20"/>
                <w:szCs w:val="24"/>
              </w:rPr>
            </w:pPr>
            <w:r w:rsidRPr="00BB312B">
              <w:rPr>
                <w:w w:val="95"/>
                <w:sz w:val="20"/>
                <w:szCs w:val="24"/>
              </w:rPr>
              <w:t>Понятие оружия массового пораж</w:t>
            </w:r>
            <w:proofErr w:type="gramStart"/>
            <w:r w:rsidRPr="00BB312B">
              <w:rPr>
                <w:w w:val="95"/>
                <w:sz w:val="20"/>
                <w:szCs w:val="24"/>
              </w:rPr>
              <w:t>е-</w:t>
            </w:r>
            <w:proofErr w:type="gramEnd"/>
            <w:r w:rsidRPr="00BB312B">
              <w:rPr>
                <w:w w:val="95"/>
                <w:sz w:val="20"/>
                <w:szCs w:val="24"/>
              </w:rPr>
              <w:t xml:space="preserve"> ния</w:t>
            </w:r>
            <w:r w:rsidRPr="00BB312B">
              <w:rPr>
                <w:spacing w:val="-6"/>
                <w:w w:val="95"/>
                <w:sz w:val="20"/>
                <w:szCs w:val="24"/>
              </w:rPr>
              <w:t xml:space="preserve"> </w:t>
            </w:r>
            <w:r w:rsidRPr="00BB312B">
              <w:rPr>
                <w:w w:val="95"/>
                <w:sz w:val="20"/>
                <w:szCs w:val="24"/>
              </w:rPr>
              <w:t>. История его развития, приме- ры применения . Его роль в совре- менном бою</w:t>
            </w:r>
            <w:r w:rsidRPr="00BB312B">
              <w:rPr>
                <w:spacing w:val="-8"/>
                <w:w w:val="95"/>
                <w:sz w:val="20"/>
                <w:szCs w:val="24"/>
              </w:rPr>
              <w:t xml:space="preserve"> </w:t>
            </w:r>
            <w:r w:rsidRPr="00BB312B">
              <w:rPr>
                <w:w w:val="95"/>
                <w:sz w:val="20"/>
                <w:szCs w:val="24"/>
              </w:rPr>
              <w:t>.</w:t>
            </w:r>
          </w:p>
          <w:p w:rsidR="001541A7" w:rsidRPr="00BB312B" w:rsidRDefault="001541A7" w:rsidP="005B01BC">
            <w:pPr>
              <w:pStyle w:val="TableParagraph"/>
              <w:spacing w:before="4" w:line="232" w:lineRule="auto"/>
              <w:rPr>
                <w:sz w:val="20"/>
                <w:szCs w:val="24"/>
              </w:rPr>
            </w:pPr>
            <w:r w:rsidRPr="00BB312B">
              <w:rPr>
                <w:sz w:val="20"/>
                <w:szCs w:val="24"/>
              </w:rPr>
              <w:t xml:space="preserve">Поражающие факторы ядерных </w:t>
            </w:r>
            <w:r w:rsidRPr="00BB312B">
              <w:rPr>
                <w:spacing w:val="-4"/>
                <w:sz w:val="20"/>
                <w:szCs w:val="24"/>
              </w:rPr>
              <w:t>взрывов,</w:t>
            </w:r>
            <w:r w:rsidRPr="00BB312B">
              <w:rPr>
                <w:spacing w:val="-13"/>
                <w:sz w:val="20"/>
                <w:szCs w:val="24"/>
              </w:rPr>
              <w:t xml:space="preserve"> </w:t>
            </w:r>
            <w:r w:rsidRPr="00BB312B">
              <w:rPr>
                <w:spacing w:val="-4"/>
                <w:sz w:val="20"/>
                <w:szCs w:val="24"/>
              </w:rPr>
              <w:t>средства</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способы</w:t>
            </w:r>
            <w:r w:rsidRPr="00BB312B">
              <w:rPr>
                <w:spacing w:val="-11"/>
                <w:sz w:val="20"/>
                <w:szCs w:val="24"/>
              </w:rPr>
              <w:t xml:space="preserve"> </w:t>
            </w:r>
            <w:r w:rsidRPr="00BB312B">
              <w:rPr>
                <w:spacing w:val="-4"/>
                <w:sz w:val="20"/>
                <w:szCs w:val="24"/>
              </w:rPr>
              <w:t xml:space="preserve">защиты </w:t>
            </w:r>
            <w:r w:rsidRPr="00BB312B">
              <w:rPr>
                <w:sz w:val="20"/>
                <w:szCs w:val="24"/>
              </w:rPr>
              <w:t>от них</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3" w:line="232" w:lineRule="auto"/>
              <w:rPr>
                <w:sz w:val="20"/>
                <w:szCs w:val="24"/>
              </w:rPr>
            </w:pPr>
            <w:r w:rsidRPr="00BB312B">
              <w:rPr>
                <w:spacing w:val="-4"/>
                <w:sz w:val="20"/>
                <w:szCs w:val="24"/>
              </w:rPr>
              <w:t>Отравляющие</w:t>
            </w:r>
            <w:r w:rsidRPr="00BB312B">
              <w:rPr>
                <w:spacing w:val="-9"/>
                <w:sz w:val="20"/>
                <w:szCs w:val="24"/>
              </w:rPr>
              <w:t xml:space="preserve"> </w:t>
            </w:r>
            <w:r w:rsidRPr="00BB312B">
              <w:rPr>
                <w:spacing w:val="-4"/>
                <w:sz w:val="20"/>
                <w:szCs w:val="24"/>
              </w:rPr>
              <w:t>вещества,</w:t>
            </w:r>
            <w:r w:rsidRPr="00BB312B">
              <w:rPr>
                <w:spacing w:val="-9"/>
                <w:sz w:val="20"/>
                <w:szCs w:val="24"/>
              </w:rPr>
              <w:t xml:space="preserve"> </w:t>
            </w:r>
            <w:r w:rsidRPr="00BB312B">
              <w:rPr>
                <w:spacing w:val="-4"/>
                <w:sz w:val="20"/>
                <w:szCs w:val="24"/>
              </w:rPr>
              <w:t>их</w:t>
            </w:r>
            <w:r w:rsidRPr="00BB312B">
              <w:rPr>
                <w:spacing w:val="-9"/>
                <w:sz w:val="20"/>
                <w:szCs w:val="24"/>
              </w:rPr>
              <w:t xml:space="preserve"> </w:t>
            </w:r>
            <w:r w:rsidRPr="00BB312B">
              <w:rPr>
                <w:spacing w:val="-4"/>
                <w:sz w:val="20"/>
                <w:szCs w:val="24"/>
              </w:rPr>
              <w:t>назнач</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ние и классификация</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2" w:line="232" w:lineRule="auto"/>
              <w:rPr>
                <w:sz w:val="20"/>
                <w:szCs w:val="24"/>
              </w:rPr>
            </w:pPr>
            <w:r w:rsidRPr="00BB312B">
              <w:rPr>
                <w:sz w:val="20"/>
                <w:szCs w:val="24"/>
              </w:rPr>
              <w:t xml:space="preserve">Внешние признаки применения </w:t>
            </w:r>
            <w:r w:rsidRPr="00BB312B">
              <w:rPr>
                <w:spacing w:val="-2"/>
                <w:sz w:val="20"/>
                <w:szCs w:val="24"/>
              </w:rPr>
              <w:t>бактериологического</w:t>
            </w:r>
            <w:r w:rsidRPr="00BB312B">
              <w:rPr>
                <w:spacing w:val="-5"/>
                <w:sz w:val="20"/>
                <w:szCs w:val="24"/>
              </w:rPr>
              <w:t xml:space="preserve"> </w:t>
            </w:r>
            <w:r w:rsidRPr="00BB312B">
              <w:rPr>
                <w:spacing w:val="-2"/>
                <w:sz w:val="20"/>
                <w:szCs w:val="24"/>
              </w:rPr>
              <w:t>(биологическ</w:t>
            </w:r>
            <w:proofErr w:type="gramStart"/>
            <w:r w:rsidRPr="00BB312B">
              <w:rPr>
                <w:spacing w:val="-2"/>
                <w:sz w:val="20"/>
                <w:szCs w:val="24"/>
              </w:rPr>
              <w:t>о-</w:t>
            </w:r>
            <w:proofErr w:type="gramEnd"/>
            <w:r w:rsidRPr="00BB312B">
              <w:rPr>
                <w:spacing w:val="-2"/>
                <w:sz w:val="20"/>
                <w:szCs w:val="24"/>
              </w:rPr>
              <w:t xml:space="preserve"> </w:t>
            </w:r>
            <w:r w:rsidRPr="00BB312B">
              <w:rPr>
                <w:sz w:val="20"/>
                <w:szCs w:val="24"/>
              </w:rPr>
              <w:t>го) оружия</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right="146"/>
              <w:rPr>
                <w:sz w:val="20"/>
                <w:szCs w:val="24"/>
              </w:rPr>
            </w:pPr>
            <w:r w:rsidRPr="00BB312B">
              <w:rPr>
                <w:spacing w:val="-4"/>
                <w:sz w:val="20"/>
                <w:szCs w:val="24"/>
              </w:rPr>
              <w:t>Поражающие свойства зажигател</w:t>
            </w:r>
            <w:proofErr w:type="gramStart"/>
            <w:r w:rsidRPr="00BB312B">
              <w:rPr>
                <w:spacing w:val="-4"/>
                <w:sz w:val="20"/>
                <w:szCs w:val="24"/>
              </w:rPr>
              <w:t>ь-</w:t>
            </w:r>
            <w:proofErr w:type="gramEnd"/>
            <w:r w:rsidRPr="00BB312B">
              <w:rPr>
                <w:spacing w:val="-4"/>
                <w:sz w:val="20"/>
                <w:szCs w:val="24"/>
              </w:rPr>
              <w:t xml:space="preserve"> </w:t>
            </w:r>
            <w:r w:rsidRPr="00BB312B">
              <w:rPr>
                <w:sz w:val="20"/>
                <w:szCs w:val="24"/>
              </w:rPr>
              <w:t>ного</w:t>
            </w:r>
            <w:r w:rsidRPr="00BB312B">
              <w:rPr>
                <w:spacing w:val="-12"/>
                <w:sz w:val="20"/>
                <w:szCs w:val="24"/>
              </w:rPr>
              <w:t xml:space="preserve"> </w:t>
            </w:r>
            <w:r w:rsidRPr="00BB312B">
              <w:rPr>
                <w:sz w:val="20"/>
                <w:szCs w:val="24"/>
              </w:rPr>
              <w:t>оружия</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средства</w:t>
            </w:r>
            <w:r w:rsidRPr="00BB312B">
              <w:rPr>
                <w:spacing w:val="-12"/>
                <w:sz w:val="20"/>
                <w:szCs w:val="24"/>
              </w:rPr>
              <w:t xml:space="preserve"> </w:t>
            </w:r>
            <w:r w:rsidRPr="00BB312B">
              <w:rPr>
                <w:sz w:val="20"/>
                <w:szCs w:val="24"/>
              </w:rPr>
              <w:t>его</w:t>
            </w:r>
            <w:r w:rsidRPr="00BB312B">
              <w:rPr>
                <w:spacing w:val="-12"/>
                <w:sz w:val="20"/>
                <w:szCs w:val="24"/>
              </w:rPr>
              <w:t xml:space="preserve"> </w:t>
            </w:r>
            <w:r w:rsidRPr="00BB312B">
              <w:rPr>
                <w:sz w:val="20"/>
                <w:szCs w:val="24"/>
              </w:rPr>
              <w:t xml:space="preserve">приме- </w:t>
            </w:r>
            <w:r w:rsidRPr="00BB312B">
              <w:rPr>
                <w:spacing w:val="-2"/>
                <w:sz w:val="20"/>
                <w:szCs w:val="24"/>
              </w:rPr>
              <w:t>нения</w:t>
            </w:r>
          </w:p>
        </w:tc>
        <w:tc>
          <w:tcPr>
            <w:tcW w:w="3543" w:type="dxa"/>
          </w:tcPr>
          <w:p w:rsidR="001541A7" w:rsidRPr="00BB312B" w:rsidRDefault="001541A7" w:rsidP="005B01BC">
            <w:pPr>
              <w:pStyle w:val="TableParagraph"/>
              <w:spacing w:before="64" w:line="232" w:lineRule="auto"/>
              <w:ind w:left="114"/>
              <w:rPr>
                <w:sz w:val="20"/>
                <w:szCs w:val="24"/>
              </w:rPr>
            </w:pPr>
            <w:r w:rsidRPr="00BB312B">
              <w:rPr>
                <w:spacing w:val="-2"/>
                <w:sz w:val="20"/>
                <w:szCs w:val="24"/>
              </w:rPr>
              <w:t>Актуализируют</w:t>
            </w:r>
            <w:r w:rsidRPr="00BB312B">
              <w:rPr>
                <w:spacing w:val="-13"/>
                <w:sz w:val="20"/>
                <w:szCs w:val="24"/>
              </w:rPr>
              <w:t xml:space="preserve"> </w:t>
            </w:r>
            <w:r w:rsidRPr="00BB312B">
              <w:rPr>
                <w:spacing w:val="-2"/>
                <w:sz w:val="20"/>
                <w:szCs w:val="24"/>
              </w:rPr>
              <w:t>информацию</w:t>
            </w:r>
            <w:r w:rsidRPr="00BB312B">
              <w:rPr>
                <w:spacing w:val="-12"/>
                <w:sz w:val="20"/>
                <w:szCs w:val="24"/>
              </w:rPr>
              <w:t xml:space="preserve"> </w:t>
            </w:r>
            <w:r w:rsidRPr="00BB312B">
              <w:rPr>
                <w:spacing w:val="-2"/>
                <w:sz w:val="20"/>
                <w:szCs w:val="24"/>
              </w:rPr>
              <w:t>об</w:t>
            </w:r>
            <w:r w:rsidRPr="00BB312B">
              <w:rPr>
                <w:spacing w:val="-13"/>
                <w:sz w:val="20"/>
                <w:szCs w:val="24"/>
              </w:rPr>
              <w:t xml:space="preserve"> </w:t>
            </w:r>
            <w:r w:rsidRPr="00BB312B">
              <w:rPr>
                <w:spacing w:val="-2"/>
                <w:sz w:val="20"/>
                <w:szCs w:val="24"/>
              </w:rPr>
              <w:t>ор</w:t>
            </w:r>
            <w:proofErr w:type="gramStart"/>
            <w:r w:rsidRPr="00BB312B">
              <w:rPr>
                <w:spacing w:val="-2"/>
                <w:sz w:val="20"/>
                <w:szCs w:val="24"/>
              </w:rPr>
              <w:t>у-</w:t>
            </w:r>
            <w:proofErr w:type="gramEnd"/>
            <w:r w:rsidRPr="00BB312B">
              <w:rPr>
                <w:spacing w:val="-2"/>
                <w:sz w:val="20"/>
                <w:szCs w:val="24"/>
              </w:rPr>
              <w:t xml:space="preserve"> </w:t>
            </w:r>
            <w:r w:rsidRPr="00BB312B">
              <w:rPr>
                <w:sz w:val="20"/>
                <w:szCs w:val="24"/>
              </w:rPr>
              <w:t>жии массового поражения</w:t>
            </w:r>
            <w:r w:rsidRPr="00BB312B">
              <w:rPr>
                <w:spacing w:val="-6"/>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left="114" w:right="146"/>
              <w:rPr>
                <w:sz w:val="20"/>
                <w:szCs w:val="24"/>
              </w:rPr>
            </w:pPr>
            <w:r w:rsidRPr="00BB312B">
              <w:rPr>
                <w:w w:val="95"/>
                <w:sz w:val="20"/>
                <w:szCs w:val="24"/>
              </w:rPr>
              <w:t>Классифицируют виды ядерных взрывов</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146"/>
              <w:rPr>
                <w:sz w:val="20"/>
                <w:szCs w:val="24"/>
              </w:rPr>
            </w:pPr>
            <w:r w:rsidRPr="00BB312B">
              <w:rPr>
                <w:sz w:val="20"/>
                <w:szCs w:val="24"/>
              </w:rPr>
              <w:t xml:space="preserve">Рассказывают о поражающих </w:t>
            </w:r>
            <w:r w:rsidRPr="00BB312B">
              <w:rPr>
                <w:spacing w:val="-4"/>
                <w:sz w:val="20"/>
                <w:szCs w:val="24"/>
              </w:rPr>
              <w:t>свойствах</w:t>
            </w:r>
            <w:r w:rsidRPr="00BB312B">
              <w:rPr>
                <w:spacing w:val="-5"/>
                <w:sz w:val="20"/>
                <w:szCs w:val="24"/>
              </w:rPr>
              <w:t xml:space="preserve"> </w:t>
            </w:r>
            <w:r w:rsidRPr="00BB312B">
              <w:rPr>
                <w:spacing w:val="-4"/>
                <w:sz w:val="20"/>
                <w:szCs w:val="24"/>
              </w:rPr>
              <w:t>ядерного</w:t>
            </w:r>
            <w:r w:rsidRPr="00BB312B">
              <w:rPr>
                <w:spacing w:val="-5"/>
                <w:sz w:val="20"/>
                <w:szCs w:val="24"/>
              </w:rPr>
              <w:t xml:space="preserve"> </w:t>
            </w:r>
            <w:r w:rsidRPr="00BB312B">
              <w:rPr>
                <w:spacing w:val="-4"/>
                <w:sz w:val="20"/>
                <w:szCs w:val="24"/>
              </w:rPr>
              <w:t>взрыва,</w:t>
            </w:r>
            <w:r w:rsidRPr="00BB312B">
              <w:rPr>
                <w:spacing w:val="-5"/>
                <w:sz w:val="20"/>
                <w:szCs w:val="24"/>
              </w:rPr>
              <w:t xml:space="preserve"> </w:t>
            </w:r>
            <w:r w:rsidRPr="00BB312B">
              <w:rPr>
                <w:spacing w:val="-4"/>
                <w:sz w:val="20"/>
                <w:szCs w:val="24"/>
              </w:rPr>
              <w:t>зажиг</w:t>
            </w:r>
            <w:proofErr w:type="gramStart"/>
            <w:r w:rsidRPr="00BB312B">
              <w:rPr>
                <w:spacing w:val="-4"/>
                <w:sz w:val="20"/>
                <w:szCs w:val="24"/>
              </w:rPr>
              <w:t>а-</w:t>
            </w:r>
            <w:proofErr w:type="gramEnd"/>
            <w:r w:rsidRPr="00BB312B">
              <w:rPr>
                <w:spacing w:val="-4"/>
                <w:sz w:val="20"/>
                <w:szCs w:val="24"/>
              </w:rPr>
              <w:t xml:space="preserve"> </w:t>
            </w:r>
            <w:r w:rsidRPr="00BB312B">
              <w:rPr>
                <w:spacing w:val="-2"/>
                <w:sz w:val="20"/>
                <w:szCs w:val="24"/>
              </w:rPr>
              <w:t>тельного</w:t>
            </w:r>
            <w:r w:rsidRPr="00BB312B">
              <w:rPr>
                <w:spacing w:val="-10"/>
                <w:sz w:val="20"/>
                <w:szCs w:val="24"/>
              </w:rPr>
              <w:t xml:space="preserve"> </w:t>
            </w:r>
            <w:r w:rsidRPr="00BB312B">
              <w:rPr>
                <w:spacing w:val="-2"/>
                <w:sz w:val="20"/>
                <w:szCs w:val="24"/>
              </w:rPr>
              <w:t>оружия,</w:t>
            </w:r>
            <w:r w:rsidRPr="00BB312B">
              <w:rPr>
                <w:spacing w:val="-10"/>
                <w:sz w:val="20"/>
                <w:szCs w:val="24"/>
              </w:rPr>
              <w:t xml:space="preserve"> </w:t>
            </w:r>
            <w:r w:rsidRPr="00BB312B">
              <w:rPr>
                <w:spacing w:val="-2"/>
                <w:sz w:val="20"/>
                <w:szCs w:val="24"/>
              </w:rPr>
              <w:t>признаках</w:t>
            </w:r>
            <w:r w:rsidRPr="00BB312B">
              <w:rPr>
                <w:spacing w:val="-10"/>
                <w:sz w:val="20"/>
                <w:szCs w:val="24"/>
              </w:rPr>
              <w:t xml:space="preserve"> </w:t>
            </w:r>
            <w:r w:rsidRPr="00BB312B">
              <w:rPr>
                <w:spacing w:val="-2"/>
                <w:sz w:val="20"/>
                <w:szCs w:val="24"/>
              </w:rPr>
              <w:t xml:space="preserve">приме- </w:t>
            </w:r>
            <w:r w:rsidRPr="00BB312B">
              <w:rPr>
                <w:sz w:val="20"/>
                <w:szCs w:val="24"/>
              </w:rPr>
              <w:t>нения отравляющих веществ</w:t>
            </w:r>
          </w:p>
          <w:p w:rsidR="001541A7" w:rsidRPr="00BB312B" w:rsidRDefault="001541A7" w:rsidP="005B01BC">
            <w:pPr>
              <w:pStyle w:val="TableParagraph"/>
              <w:spacing w:before="4" w:line="232" w:lineRule="auto"/>
              <w:ind w:left="114" w:right="146"/>
              <w:rPr>
                <w:sz w:val="20"/>
                <w:szCs w:val="24"/>
              </w:rPr>
            </w:pPr>
            <w:r w:rsidRPr="00BB312B">
              <w:rPr>
                <w:sz w:val="20"/>
                <w:szCs w:val="24"/>
              </w:rPr>
              <w:t>и биологического оружия</w:t>
            </w:r>
            <w:proofErr w:type="gramStart"/>
            <w:r w:rsidRPr="00BB312B">
              <w:rPr>
                <w:spacing w:val="-5"/>
                <w:sz w:val="20"/>
                <w:szCs w:val="24"/>
              </w:rPr>
              <w:t xml:space="preserve"> </w:t>
            </w:r>
            <w:r w:rsidRPr="00BB312B">
              <w:rPr>
                <w:w w:val="95"/>
                <w:sz w:val="20"/>
                <w:szCs w:val="24"/>
              </w:rPr>
              <w:t>.</w:t>
            </w:r>
            <w:proofErr w:type="gramEnd"/>
            <w:r w:rsidRPr="00BB312B">
              <w:rPr>
                <w:w w:val="95"/>
                <w:sz w:val="20"/>
                <w:szCs w:val="24"/>
              </w:rPr>
              <w:t xml:space="preserve"> </w:t>
            </w:r>
            <w:r w:rsidRPr="00BB312B">
              <w:rPr>
                <w:spacing w:val="-4"/>
                <w:sz w:val="20"/>
                <w:szCs w:val="24"/>
              </w:rPr>
              <w:t>Вырабатывают</w:t>
            </w:r>
            <w:r w:rsidRPr="00BB312B">
              <w:rPr>
                <w:spacing w:val="-11"/>
                <w:sz w:val="20"/>
                <w:szCs w:val="24"/>
              </w:rPr>
              <w:t xml:space="preserve"> </w:t>
            </w:r>
            <w:r w:rsidRPr="00BB312B">
              <w:rPr>
                <w:spacing w:val="-4"/>
                <w:sz w:val="20"/>
                <w:szCs w:val="24"/>
              </w:rPr>
              <w:t>алгоритм</w:t>
            </w:r>
            <w:r w:rsidRPr="00BB312B">
              <w:rPr>
                <w:spacing w:val="-11"/>
                <w:sz w:val="20"/>
                <w:szCs w:val="24"/>
              </w:rPr>
              <w:t xml:space="preserve"> </w:t>
            </w:r>
            <w:r w:rsidRPr="00BB312B">
              <w:rPr>
                <w:spacing w:val="-4"/>
                <w:sz w:val="20"/>
                <w:szCs w:val="24"/>
              </w:rPr>
              <w:t xml:space="preserve">действий </w:t>
            </w:r>
            <w:r w:rsidRPr="00BB312B">
              <w:rPr>
                <w:sz w:val="20"/>
                <w:szCs w:val="24"/>
              </w:rPr>
              <w:t>при применении противником оружия массового поражения</w:t>
            </w:r>
          </w:p>
        </w:tc>
      </w:tr>
    </w:tbl>
    <w:p w:rsidR="001541A7" w:rsidRPr="00BB312B" w:rsidRDefault="001541A7" w:rsidP="001541A7">
      <w:pPr>
        <w:pStyle w:val="TableParagraph"/>
        <w:spacing w:line="232" w:lineRule="auto"/>
        <w:rPr>
          <w:sz w:val="20"/>
          <w:szCs w:val="24"/>
        </w:rPr>
        <w:sectPr w:rsidR="001541A7" w:rsidRPr="00BB312B">
          <w:footerReference w:type="even" r:id="rId929"/>
          <w:pgSz w:w="12020" w:h="7830" w:orient="landscape"/>
          <w:pgMar w:top="640" w:right="708" w:bottom="280" w:left="992"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2888"/>
        </w:trPr>
        <w:tc>
          <w:tcPr>
            <w:tcW w:w="3061" w:type="dxa"/>
          </w:tcPr>
          <w:p w:rsidR="001541A7" w:rsidRPr="00BB312B" w:rsidRDefault="001541A7" w:rsidP="005B01BC">
            <w:pPr>
              <w:pStyle w:val="TableParagraph"/>
              <w:spacing w:before="62" w:line="200" w:lineRule="exact"/>
              <w:rPr>
                <w:i/>
                <w:sz w:val="20"/>
                <w:szCs w:val="24"/>
              </w:rPr>
            </w:pPr>
            <w:r w:rsidRPr="00BB312B">
              <w:rPr>
                <w:i/>
                <w:w w:val="120"/>
                <w:sz w:val="20"/>
                <w:szCs w:val="24"/>
              </w:rPr>
              <w:lastRenderedPageBreak/>
              <w:t>Практическое</w:t>
            </w:r>
            <w:r w:rsidRPr="00BB312B">
              <w:rPr>
                <w:i/>
                <w:spacing w:val="11"/>
                <w:w w:val="120"/>
                <w:sz w:val="20"/>
                <w:szCs w:val="24"/>
              </w:rPr>
              <w:t xml:space="preserve"> </w:t>
            </w:r>
            <w:r w:rsidRPr="00BB312B">
              <w:rPr>
                <w:i/>
                <w:w w:val="120"/>
                <w:sz w:val="20"/>
                <w:szCs w:val="24"/>
              </w:rPr>
              <w:t>занятие</w:t>
            </w:r>
            <w:r w:rsidRPr="00BB312B">
              <w:rPr>
                <w:i/>
                <w:spacing w:val="12"/>
                <w:w w:val="120"/>
                <w:sz w:val="20"/>
                <w:szCs w:val="24"/>
              </w:rPr>
              <w:t xml:space="preserve"> </w:t>
            </w:r>
            <w:r w:rsidRPr="00BB312B">
              <w:rPr>
                <w:i/>
                <w:w w:val="120"/>
                <w:sz w:val="20"/>
                <w:szCs w:val="24"/>
              </w:rPr>
              <w:t>(1</w:t>
            </w:r>
            <w:r w:rsidRPr="00BB312B">
              <w:rPr>
                <w:i/>
                <w:spacing w:val="12"/>
                <w:w w:val="120"/>
                <w:sz w:val="20"/>
                <w:szCs w:val="24"/>
              </w:rPr>
              <w:t xml:space="preserve"> </w:t>
            </w:r>
            <w:r w:rsidRPr="00BB312B">
              <w:rPr>
                <w:i/>
                <w:spacing w:val="-5"/>
                <w:w w:val="120"/>
                <w:sz w:val="20"/>
                <w:szCs w:val="24"/>
              </w:rPr>
              <w:t>ч).</w:t>
            </w:r>
          </w:p>
          <w:p w:rsidR="001541A7" w:rsidRPr="00BB312B" w:rsidRDefault="001541A7" w:rsidP="005B01BC">
            <w:pPr>
              <w:pStyle w:val="TableParagraph"/>
              <w:spacing w:before="7" w:line="220" w:lineRule="auto"/>
              <w:ind w:right="506"/>
              <w:rPr>
                <w:sz w:val="20"/>
                <w:szCs w:val="24"/>
              </w:rPr>
            </w:pPr>
            <w:r w:rsidRPr="00BB312B">
              <w:rPr>
                <w:sz w:val="20"/>
                <w:szCs w:val="24"/>
              </w:rPr>
              <w:t>Средства</w:t>
            </w:r>
            <w:r w:rsidRPr="00BB312B">
              <w:rPr>
                <w:spacing w:val="-15"/>
                <w:sz w:val="20"/>
                <w:szCs w:val="24"/>
              </w:rPr>
              <w:t xml:space="preserve"> </w:t>
            </w:r>
            <w:r w:rsidRPr="00BB312B">
              <w:rPr>
                <w:sz w:val="20"/>
                <w:szCs w:val="24"/>
              </w:rPr>
              <w:t>индивидуальной и</w:t>
            </w:r>
            <w:r w:rsidRPr="00BB312B">
              <w:rPr>
                <w:spacing w:val="-14"/>
                <w:sz w:val="20"/>
                <w:szCs w:val="24"/>
              </w:rPr>
              <w:t xml:space="preserve"> </w:t>
            </w:r>
            <w:r w:rsidRPr="00BB312B">
              <w:rPr>
                <w:sz w:val="20"/>
                <w:szCs w:val="24"/>
              </w:rPr>
              <w:t>коллективной</w:t>
            </w:r>
            <w:r w:rsidRPr="00BB312B">
              <w:rPr>
                <w:spacing w:val="-13"/>
                <w:sz w:val="20"/>
                <w:szCs w:val="24"/>
              </w:rPr>
              <w:t xml:space="preserve"> </w:t>
            </w:r>
            <w:r w:rsidRPr="00BB312B">
              <w:rPr>
                <w:sz w:val="20"/>
                <w:szCs w:val="24"/>
              </w:rPr>
              <w:t>защиты</w:t>
            </w:r>
            <w:r w:rsidRPr="00BB312B">
              <w:rPr>
                <w:spacing w:val="-14"/>
                <w:sz w:val="20"/>
                <w:szCs w:val="24"/>
              </w:rPr>
              <w:t xml:space="preserve"> </w:t>
            </w:r>
            <w:proofErr w:type="gramStart"/>
            <w:r w:rsidRPr="00BB312B">
              <w:rPr>
                <w:spacing w:val="-5"/>
                <w:sz w:val="20"/>
                <w:szCs w:val="24"/>
              </w:rPr>
              <w:t>от</w:t>
            </w:r>
            <w:proofErr w:type="gramEnd"/>
          </w:p>
          <w:p w:rsidR="001541A7" w:rsidRPr="00BB312B" w:rsidRDefault="001541A7" w:rsidP="005B01BC">
            <w:pPr>
              <w:pStyle w:val="TableParagraph"/>
              <w:spacing w:before="1" w:line="220" w:lineRule="auto"/>
              <w:rPr>
                <w:sz w:val="20"/>
                <w:szCs w:val="24"/>
              </w:rPr>
            </w:pPr>
            <w:r w:rsidRPr="00BB312B">
              <w:rPr>
                <w:spacing w:val="-4"/>
                <w:sz w:val="20"/>
                <w:szCs w:val="24"/>
              </w:rPr>
              <w:t>оружия</w:t>
            </w:r>
            <w:r w:rsidRPr="00BB312B">
              <w:rPr>
                <w:spacing w:val="-11"/>
                <w:sz w:val="20"/>
                <w:szCs w:val="24"/>
              </w:rPr>
              <w:t xml:space="preserve"> </w:t>
            </w:r>
            <w:r w:rsidRPr="00BB312B">
              <w:rPr>
                <w:spacing w:val="-4"/>
                <w:sz w:val="20"/>
                <w:szCs w:val="24"/>
              </w:rPr>
              <w:t>массового</w:t>
            </w:r>
            <w:r w:rsidRPr="00BB312B">
              <w:rPr>
                <w:spacing w:val="-11"/>
                <w:sz w:val="20"/>
                <w:szCs w:val="24"/>
              </w:rPr>
              <w:t xml:space="preserve"> </w:t>
            </w:r>
            <w:r w:rsidRPr="00BB312B">
              <w:rPr>
                <w:spacing w:val="-4"/>
                <w:sz w:val="20"/>
                <w:szCs w:val="24"/>
              </w:rPr>
              <w:t>поражения</w:t>
            </w:r>
            <w:proofErr w:type="gramStart"/>
            <w:r w:rsidRPr="00BB312B">
              <w:rPr>
                <w:spacing w:val="-26"/>
                <w:sz w:val="20"/>
                <w:szCs w:val="24"/>
              </w:rPr>
              <w:t xml:space="preserve"> </w:t>
            </w:r>
            <w:r w:rsidRPr="00BB312B">
              <w:rPr>
                <w:spacing w:val="-4"/>
                <w:sz w:val="20"/>
                <w:szCs w:val="24"/>
              </w:rPr>
              <w:t>.</w:t>
            </w:r>
            <w:proofErr w:type="gramEnd"/>
            <w:r w:rsidRPr="00BB312B">
              <w:rPr>
                <w:spacing w:val="-4"/>
                <w:sz w:val="20"/>
                <w:szCs w:val="24"/>
              </w:rPr>
              <w:t xml:space="preserve"> </w:t>
            </w:r>
            <w:r w:rsidRPr="00BB312B">
              <w:rPr>
                <w:spacing w:val="-2"/>
                <w:sz w:val="20"/>
                <w:szCs w:val="24"/>
              </w:rPr>
              <w:t>Оказание</w:t>
            </w:r>
            <w:r w:rsidRPr="00BB312B">
              <w:rPr>
                <w:spacing w:val="-11"/>
                <w:sz w:val="20"/>
                <w:szCs w:val="24"/>
              </w:rPr>
              <w:t xml:space="preserve"> </w:t>
            </w:r>
            <w:r w:rsidRPr="00BB312B">
              <w:rPr>
                <w:spacing w:val="-2"/>
                <w:sz w:val="20"/>
                <w:szCs w:val="24"/>
              </w:rPr>
              <w:t>первой</w:t>
            </w:r>
            <w:r w:rsidRPr="00BB312B">
              <w:rPr>
                <w:spacing w:val="-11"/>
                <w:sz w:val="20"/>
                <w:szCs w:val="24"/>
              </w:rPr>
              <w:t xml:space="preserve"> </w:t>
            </w:r>
            <w:r w:rsidRPr="00BB312B">
              <w:rPr>
                <w:spacing w:val="-2"/>
                <w:sz w:val="20"/>
                <w:szCs w:val="24"/>
              </w:rPr>
              <w:t>помощи</w:t>
            </w:r>
            <w:r w:rsidRPr="00BB312B">
              <w:rPr>
                <w:spacing w:val="-11"/>
                <w:sz w:val="20"/>
                <w:szCs w:val="24"/>
              </w:rPr>
              <w:t xml:space="preserve"> </w:t>
            </w:r>
            <w:r w:rsidRPr="00BB312B">
              <w:rPr>
                <w:spacing w:val="-2"/>
                <w:sz w:val="20"/>
                <w:szCs w:val="24"/>
              </w:rPr>
              <w:t>при поражении</w:t>
            </w:r>
            <w:r w:rsidRPr="00BB312B">
              <w:rPr>
                <w:spacing w:val="-11"/>
                <w:sz w:val="20"/>
                <w:szCs w:val="24"/>
              </w:rPr>
              <w:t xml:space="preserve"> </w:t>
            </w:r>
            <w:r w:rsidRPr="00BB312B">
              <w:rPr>
                <w:spacing w:val="-2"/>
                <w:sz w:val="20"/>
                <w:szCs w:val="24"/>
              </w:rPr>
              <w:t>ядерным,</w:t>
            </w:r>
            <w:r w:rsidRPr="00BB312B">
              <w:rPr>
                <w:spacing w:val="-11"/>
                <w:sz w:val="20"/>
                <w:szCs w:val="24"/>
              </w:rPr>
              <w:t xml:space="preserve"> </w:t>
            </w:r>
            <w:r w:rsidRPr="00BB312B">
              <w:rPr>
                <w:spacing w:val="-2"/>
                <w:sz w:val="20"/>
                <w:szCs w:val="24"/>
              </w:rPr>
              <w:t xml:space="preserve">химиче- </w:t>
            </w:r>
            <w:r w:rsidRPr="00BB312B">
              <w:rPr>
                <w:sz w:val="20"/>
                <w:szCs w:val="24"/>
              </w:rPr>
              <w:t>ским и бактериологическим (биологическим)</w:t>
            </w:r>
            <w:r w:rsidRPr="00BB312B">
              <w:rPr>
                <w:spacing w:val="-5"/>
                <w:sz w:val="20"/>
                <w:szCs w:val="24"/>
              </w:rPr>
              <w:t xml:space="preserve"> </w:t>
            </w:r>
            <w:r w:rsidRPr="00BB312B">
              <w:rPr>
                <w:sz w:val="20"/>
                <w:szCs w:val="24"/>
              </w:rPr>
              <w:t>оружием</w:t>
            </w:r>
          </w:p>
        </w:tc>
        <w:tc>
          <w:tcPr>
            <w:tcW w:w="3543" w:type="dxa"/>
          </w:tcPr>
          <w:p w:rsidR="001541A7" w:rsidRPr="00BB312B" w:rsidRDefault="001541A7" w:rsidP="005B01BC">
            <w:pPr>
              <w:pStyle w:val="TableParagraph"/>
              <w:spacing w:before="60" w:line="203" w:lineRule="exact"/>
              <w:rPr>
                <w:sz w:val="20"/>
                <w:szCs w:val="24"/>
              </w:rPr>
            </w:pPr>
            <w:r w:rsidRPr="00BB312B">
              <w:rPr>
                <w:spacing w:val="-4"/>
                <w:sz w:val="20"/>
                <w:szCs w:val="24"/>
              </w:rPr>
              <w:t>Назначение,</w:t>
            </w:r>
            <w:r w:rsidRPr="00BB312B">
              <w:rPr>
                <w:spacing w:val="-3"/>
                <w:sz w:val="20"/>
                <w:szCs w:val="24"/>
              </w:rPr>
              <w:t xml:space="preserve"> </w:t>
            </w:r>
            <w:r w:rsidRPr="00BB312B">
              <w:rPr>
                <w:spacing w:val="-4"/>
                <w:sz w:val="20"/>
                <w:szCs w:val="24"/>
              </w:rPr>
              <w:t>устройство</w:t>
            </w:r>
            <w:r w:rsidRPr="00BB312B">
              <w:rPr>
                <w:spacing w:val="-3"/>
                <w:sz w:val="20"/>
                <w:szCs w:val="24"/>
              </w:rPr>
              <w:t xml:space="preserve"> </w:t>
            </w:r>
            <w:r w:rsidRPr="00BB312B">
              <w:rPr>
                <w:spacing w:val="-4"/>
                <w:sz w:val="20"/>
                <w:szCs w:val="24"/>
              </w:rPr>
              <w:t>и</w:t>
            </w:r>
            <w:r w:rsidRPr="00BB312B">
              <w:rPr>
                <w:spacing w:val="-3"/>
                <w:sz w:val="20"/>
                <w:szCs w:val="24"/>
              </w:rPr>
              <w:t xml:space="preserve"> </w:t>
            </w:r>
            <w:r w:rsidRPr="00BB312B">
              <w:rPr>
                <w:spacing w:val="-4"/>
                <w:sz w:val="20"/>
                <w:szCs w:val="24"/>
              </w:rPr>
              <w:t>подбор</w:t>
            </w:r>
          </w:p>
          <w:p w:rsidR="001541A7" w:rsidRPr="00BB312B" w:rsidRDefault="001541A7" w:rsidP="005B01BC">
            <w:pPr>
              <w:pStyle w:val="TableParagraph"/>
              <w:spacing w:before="6" w:line="220" w:lineRule="auto"/>
              <w:ind w:right="146"/>
              <w:rPr>
                <w:sz w:val="20"/>
                <w:szCs w:val="24"/>
              </w:rPr>
            </w:pPr>
            <w:r w:rsidRPr="00BB312B">
              <w:rPr>
                <w:spacing w:val="-4"/>
                <w:sz w:val="20"/>
                <w:szCs w:val="24"/>
              </w:rPr>
              <w:t>по</w:t>
            </w:r>
            <w:r w:rsidRPr="00BB312B">
              <w:rPr>
                <w:spacing w:val="-11"/>
                <w:sz w:val="20"/>
                <w:szCs w:val="24"/>
              </w:rPr>
              <w:t xml:space="preserve"> </w:t>
            </w:r>
            <w:r w:rsidRPr="00BB312B">
              <w:rPr>
                <w:spacing w:val="-4"/>
                <w:sz w:val="20"/>
                <w:szCs w:val="24"/>
              </w:rPr>
              <w:t>размеру</w:t>
            </w:r>
            <w:r w:rsidRPr="00BB312B">
              <w:rPr>
                <w:spacing w:val="-11"/>
                <w:sz w:val="20"/>
                <w:szCs w:val="24"/>
              </w:rPr>
              <w:t xml:space="preserve"> </w:t>
            </w:r>
            <w:r w:rsidRPr="00BB312B">
              <w:rPr>
                <w:spacing w:val="-4"/>
                <w:sz w:val="20"/>
                <w:szCs w:val="24"/>
              </w:rPr>
              <w:t>средств</w:t>
            </w:r>
            <w:r w:rsidRPr="00BB312B">
              <w:rPr>
                <w:spacing w:val="-11"/>
                <w:sz w:val="20"/>
                <w:szCs w:val="24"/>
              </w:rPr>
              <w:t xml:space="preserve"> </w:t>
            </w:r>
            <w:r w:rsidRPr="00BB312B">
              <w:rPr>
                <w:spacing w:val="-4"/>
                <w:sz w:val="20"/>
                <w:szCs w:val="24"/>
              </w:rPr>
              <w:t xml:space="preserve">индивидуальной </w:t>
            </w:r>
            <w:r w:rsidRPr="00BB312B">
              <w:rPr>
                <w:sz w:val="20"/>
                <w:szCs w:val="24"/>
              </w:rPr>
              <w:t>защиты</w:t>
            </w:r>
            <w:proofErr w:type="gramStart"/>
            <w:r w:rsidRPr="00BB312B">
              <w:rPr>
                <w:spacing w:val="-20"/>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Использование</w:t>
            </w:r>
            <w:r w:rsidRPr="00BB312B">
              <w:rPr>
                <w:spacing w:val="-3"/>
                <w:sz w:val="20"/>
                <w:szCs w:val="24"/>
              </w:rPr>
              <w:t xml:space="preserve"> </w:t>
            </w:r>
            <w:r w:rsidRPr="00BB312B">
              <w:rPr>
                <w:sz w:val="20"/>
                <w:szCs w:val="24"/>
              </w:rPr>
              <w:t>их</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поло- жениях «походное», «наготове»</w:t>
            </w:r>
          </w:p>
          <w:p w:rsidR="001541A7" w:rsidRPr="00BB312B" w:rsidRDefault="001541A7" w:rsidP="005B01BC">
            <w:pPr>
              <w:pStyle w:val="TableParagraph"/>
              <w:spacing w:before="1" w:line="220" w:lineRule="auto"/>
              <w:ind w:right="443"/>
              <w:rPr>
                <w:sz w:val="20"/>
                <w:szCs w:val="24"/>
              </w:rPr>
            </w:pPr>
            <w:r w:rsidRPr="00BB312B">
              <w:rPr>
                <w:sz w:val="20"/>
                <w:szCs w:val="24"/>
              </w:rPr>
              <w:t>и</w:t>
            </w:r>
            <w:r w:rsidRPr="00BB312B">
              <w:rPr>
                <w:spacing w:val="-15"/>
                <w:sz w:val="20"/>
                <w:szCs w:val="24"/>
              </w:rPr>
              <w:t xml:space="preserve"> </w:t>
            </w:r>
            <w:r w:rsidRPr="00BB312B">
              <w:rPr>
                <w:sz w:val="20"/>
                <w:szCs w:val="24"/>
              </w:rPr>
              <w:t>«боевое»,</w:t>
            </w:r>
            <w:r w:rsidRPr="00BB312B">
              <w:rPr>
                <w:spacing w:val="-14"/>
                <w:sz w:val="20"/>
                <w:szCs w:val="24"/>
              </w:rPr>
              <w:t xml:space="preserve"> </w:t>
            </w:r>
            <w:r w:rsidRPr="00BB312B">
              <w:rPr>
                <w:sz w:val="20"/>
                <w:szCs w:val="24"/>
              </w:rPr>
              <w:t>подаваемые</w:t>
            </w:r>
            <w:r w:rsidRPr="00BB312B">
              <w:rPr>
                <w:spacing w:val="-15"/>
                <w:sz w:val="20"/>
                <w:szCs w:val="24"/>
              </w:rPr>
              <w:t xml:space="preserve"> </w:t>
            </w:r>
            <w:r w:rsidRPr="00BB312B">
              <w:rPr>
                <w:sz w:val="20"/>
                <w:szCs w:val="24"/>
              </w:rPr>
              <w:t>при</w:t>
            </w:r>
            <w:r w:rsidRPr="00BB312B">
              <w:rPr>
                <w:spacing w:val="-14"/>
                <w:sz w:val="20"/>
                <w:szCs w:val="24"/>
              </w:rPr>
              <w:t xml:space="preserve"> </w:t>
            </w:r>
            <w:r w:rsidRPr="00BB312B">
              <w:rPr>
                <w:sz w:val="20"/>
                <w:szCs w:val="24"/>
              </w:rPr>
              <w:t>этом команды</w:t>
            </w:r>
            <w:proofErr w:type="gramStart"/>
            <w:r w:rsidRPr="00BB312B">
              <w:rPr>
                <w:spacing w:val="-26"/>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20" w:lineRule="auto"/>
              <w:ind w:right="146"/>
              <w:rPr>
                <w:sz w:val="20"/>
                <w:szCs w:val="24"/>
              </w:rPr>
            </w:pPr>
            <w:r w:rsidRPr="00BB312B">
              <w:rPr>
                <w:spacing w:val="-4"/>
                <w:sz w:val="20"/>
                <w:szCs w:val="24"/>
              </w:rPr>
              <w:t>Сигналы</w:t>
            </w:r>
            <w:r w:rsidRPr="00BB312B">
              <w:rPr>
                <w:spacing w:val="-5"/>
                <w:sz w:val="20"/>
                <w:szCs w:val="24"/>
              </w:rPr>
              <w:t xml:space="preserve"> </w:t>
            </w:r>
            <w:r w:rsidRPr="00BB312B">
              <w:rPr>
                <w:spacing w:val="-4"/>
                <w:sz w:val="20"/>
                <w:szCs w:val="24"/>
              </w:rPr>
              <w:t>оповещения</w:t>
            </w:r>
            <w:r w:rsidRPr="00BB312B">
              <w:rPr>
                <w:spacing w:val="-5"/>
                <w:sz w:val="20"/>
                <w:szCs w:val="24"/>
              </w:rPr>
              <w:t xml:space="preserve"> </w:t>
            </w:r>
            <w:r w:rsidRPr="00BB312B">
              <w:rPr>
                <w:spacing w:val="-4"/>
                <w:sz w:val="20"/>
                <w:szCs w:val="24"/>
              </w:rPr>
              <w:t>о</w:t>
            </w:r>
            <w:r w:rsidRPr="00BB312B">
              <w:rPr>
                <w:spacing w:val="-5"/>
                <w:sz w:val="20"/>
                <w:szCs w:val="24"/>
              </w:rPr>
              <w:t xml:space="preserve"> </w:t>
            </w:r>
            <w:r w:rsidRPr="00BB312B">
              <w:rPr>
                <w:spacing w:val="-4"/>
                <w:sz w:val="20"/>
                <w:szCs w:val="24"/>
              </w:rPr>
              <w:t xml:space="preserve">применении </w:t>
            </w:r>
            <w:r w:rsidRPr="00BB312B">
              <w:rPr>
                <w:sz w:val="20"/>
                <w:szCs w:val="24"/>
              </w:rPr>
              <w:t>противником оружия массового поражения и порядок действий</w:t>
            </w:r>
          </w:p>
          <w:p w:rsidR="001541A7" w:rsidRPr="00BB312B" w:rsidRDefault="001541A7" w:rsidP="005B01BC">
            <w:pPr>
              <w:pStyle w:val="TableParagraph"/>
              <w:spacing w:before="0" w:line="191" w:lineRule="exact"/>
              <w:jc w:val="both"/>
              <w:rPr>
                <w:sz w:val="20"/>
                <w:szCs w:val="24"/>
              </w:rPr>
            </w:pPr>
            <w:r w:rsidRPr="00BB312B">
              <w:rPr>
                <w:w w:val="95"/>
                <w:sz w:val="20"/>
                <w:szCs w:val="24"/>
              </w:rPr>
              <w:t>по</w:t>
            </w:r>
            <w:r w:rsidRPr="00BB312B">
              <w:rPr>
                <w:spacing w:val="-1"/>
                <w:w w:val="95"/>
                <w:sz w:val="20"/>
                <w:szCs w:val="24"/>
              </w:rPr>
              <w:t xml:space="preserve"> </w:t>
            </w:r>
            <w:r w:rsidRPr="00BB312B">
              <w:rPr>
                <w:w w:val="95"/>
                <w:sz w:val="20"/>
                <w:szCs w:val="24"/>
              </w:rPr>
              <w:t>ним</w:t>
            </w:r>
            <w:proofErr w:type="gramStart"/>
            <w:r w:rsidRPr="00BB312B">
              <w:rPr>
                <w:spacing w:val="-17"/>
                <w:w w:val="95"/>
                <w:sz w:val="20"/>
                <w:szCs w:val="24"/>
              </w:rPr>
              <w:t xml:space="preserve"> </w:t>
            </w:r>
            <w:r w:rsidRPr="00BB312B">
              <w:rPr>
                <w:spacing w:val="-10"/>
                <w:w w:val="95"/>
                <w:sz w:val="20"/>
                <w:szCs w:val="24"/>
              </w:rPr>
              <w:t>.</w:t>
            </w:r>
            <w:proofErr w:type="gramEnd"/>
          </w:p>
          <w:p w:rsidR="001541A7" w:rsidRPr="00BB312B" w:rsidRDefault="001541A7" w:rsidP="005B01BC">
            <w:pPr>
              <w:pStyle w:val="TableParagraph"/>
              <w:spacing w:before="5" w:line="220" w:lineRule="auto"/>
              <w:ind w:right="137"/>
              <w:jc w:val="both"/>
              <w:rPr>
                <w:sz w:val="20"/>
                <w:szCs w:val="24"/>
              </w:rPr>
            </w:pPr>
            <w:r w:rsidRPr="00BB312B">
              <w:rPr>
                <w:spacing w:val="-2"/>
                <w:sz w:val="20"/>
                <w:szCs w:val="24"/>
              </w:rPr>
              <w:t>Назначение</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устройство</w:t>
            </w:r>
            <w:r w:rsidRPr="00BB312B">
              <w:rPr>
                <w:spacing w:val="-13"/>
                <w:sz w:val="20"/>
                <w:szCs w:val="24"/>
              </w:rPr>
              <w:t xml:space="preserve"> </w:t>
            </w:r>
            <w:r w:rsidRPr="00BB312B">
              <w:rPr>
                <w:spacing w:val="-2"/>
                <w:sz w:val="20"/>
                <w:szCs w:val="24"/>
              </w:rPr>
              <w:t>индивид</w:t>
            </w:r>
            <w:proofErr w:type="gramStart"/>
            <w:r w:rsidRPr="00BB312B">
              <w:rPr>
                <w:spacing w:val="-2"/>
                <w:sz w:val="20"/>
                <w:szCs w:val="24"/>
              </w:rPr>
              <w:t>у-</w:t>
            </w:r>
            <w:proofErr w:type="gramEnd"/>
            <w:r w:rsidRPr="00BB312B">
              <w:rPr>
                <w:spacing w:val="-2"/>
                <w:sz w:val="20"/>
                <w:szCs w:val="24"/>
              </w:rPr>
              <w:t xml:space="preserve"> ального</w:t>
            </w:r>
            <w:r w:rsidRPr="00BB312B">
              <w:rPr>
                <w:spacing w:val="-13"/>
                <w:sz w:val="20"/>
                <w:szCs w:val="24"/>
              </w:rPr>
              <w:t xml:space="preserve"> </w:t>
            </w:r>
            <w:r w:rsidRPr="00BB312B">
              <w:rPr>
                <w:spacing w:val="-2"/>
                <w:sz w:val="20"/>
                <w:szCs w:val="24"/>
              </w:rPr>
              <w:t>противохимического</w:t>
            </w:r>
            <w:r w:rsidRPr="00BB312B">
              <w:rPr>
                <w:spacing w:val="-12"/>
                <w:sz w:val="20"/>
                <w:szCs w:val="24"/>
              </w:rPr>
              <w:t xml:space="preserve"> </w:t>
            </w:r>
            <w:r w:rsidRPr="00BB312B">
              <w:rPr>
                <w:spacing w:val="-2"/>
                <w:sz w:val="20"/>
                <w:szCs w:val="24"/>
              </w:rPr>
              <w:t>пакета и</w:t>
            </w:r>
            <w:r w:rsidRPr="00BB312B">
              <w:rPr>
                <w:spacing w:val="-13"/>
                <w:sz w:val="20"/>
                <w:szCs w:val="24"/>
              </w:rPr>
              <w:t xml:space="preserve"> </w:t>
            </w:r>
            <w:r w:rsidRPr="00BB312B">
              <w:rPr>
                <w:spacing w:val="-2"/>
                <w:sz w:val="20"/>
                <w:szCs w:val="24"/>
              </w:rPr>
              <w:t>правила</w:t>
            </w:r>
            <w:r w:rsidRPr="00BB312B">
              <w:rPr>
                <w:spacing w:val="-12"/>
                <w:sz w:val="20"/>
                <w:szCs w:val="24"/>
              </w:rPr>
              <w:t xml:space="preserve"> </w:t>
            </w:r>
            <w:r w:rsidRPr="00BB312B">
              <w:rPr>
                <w:spacing w:val="-2"/>
                <w:sz w:val="20"/>
                <w:szCs w:val="24"/>
              </w:rPr>
              <w:t>пользования</w:t>
            </w:r>
            <w:r w:rsidRPr="00BB312B">
              <w:rPr>
                <w:spacing w:val="-13"/>
                <w:sz w:val="20"/>
                <w:szCs w:val="24"/>
              </w:rPr>
              <w:t xml:space="preserve"> </w:t>
            </w:r>
            <w:r w:rsidRPr="00BB312B">
              <w:rPr>
                <w:spacing w:val="-2"/>
                <w:sz w:val="20"/>
                <w:szCs w:val="24"/>
              </w:rPr>
              <w:t>им</w:t>
            </w:r>
            <w:r w:rsidRPr="00BB312B">
              <w:rPr>
                <w:spacing w:val="-12"/>
                <w:sz w:val="20"/>
                <w:szCs w:val="24"/>
              </w:rPr>
              <w:t xml:space="preserve"> </w:t>
            </w:r>
            <w:r w:rsidRPr="00BB312B">
              <w:rPr>
                <w:spacing w:val="-2"/>
                <w:sz w:val="20"/>
                <w:szCs w:val="24"/>
              </w:rPr>
              <w:t>.</w:t>
            </w:r>
            <w:r w:rsidRPr="00BB312B">
              <w:rPr>
                <w:spacing w:val="-12"/>
                <w:sz w:val="20"/>
                <w:szCs w:val="24"/>
              </w:rPr>
              <w:t xml:space="preserve"> </w:t>
            </w:r>
            <w:r w:rsidRPr="00BB312B">
              <w:rPr>
                <w:spacing w:val="-2"/>
                <w:sz w:val="20"/>
                <w:szCs w:val="24"/>
              </w:rPr>
              <w:t xml:space="preserve">Правила </w:t>
            </w:r>
            <w:r w:rsidRPr="00BB312B">
              <w:rPr>
                <w:spacing w:val="-6"/>
                <w:sz w:val="20"/>
                <w:szCs w:val="24"/>
              </w:rPr>
              <w:t>поведения</w:t>
            </w:r>
            <w:r w:rsidRPr="00BB312B">
              <w:rPr>
                <w:spacing w:val="1"/>
                <w:sz w:val="20"/>
                <w:szCs w:val="24"/>
              </w:rPr>
              <w:t xml:space="preserve"> </w:t>
            </w:r>
            <w:r w:rsidRPr="00BB312B">
              <w:rPr>
                <w:spacing w:val="-6"/>
                <w:sz w:val="20"/>
                <w:szCs w:val="24"/>
              </w:rPr>
              <w:t>на</w:t>
            </w:r>
            <w:r w:rsidRPr="00BB312B">
              <w:rPr>
                <w:spacing w:val="2"/>
                <w:sz w:val="20"/>
                <w:szCs w:val="24"/>
              </w:rPr>
              <w:t xml:space="preserve"> </w:t>
            </w:r>
            <w:r w:rsidRPr="00BB312B">
              <w:rPr>
                <w:spacing w:val="-6"/>
                <w:sz w:val="20"/>
                <w:szCs w:val="24"/>
              </w:rPr>
              <w:t>заражённой</w:t>
            </w:r>
            <w:r w:rsidRPr="00BB312B">
              <w:rPr>
                <w:spacing w:val="2"/>
                <w:sz w:val="20"/>
                <w:szCs w:val="24"/>
              </w:rPr>
              <w:t xml:space="preserve"> </w:t>
            </w:r>
            <w:r w:rsidRPr="00BB312B">
              <w:rPr>
                <w:spacing w:val="-6"/>
                <w:sz w:val="20"/>
                <w:szCs w:val="24"/>
              </w:rPr>
              <w:t>местности</w:t>
            </w:r>
          </w:p>
        </w:tc>
        <w:tc>
          <w:tcPr>
            <w:tcW w:w="3543" w:type="dxa"/>
          </w:tcPr>
          <w:p w:rsidR="001541A7" w:rsidRPr="00BB312B" w:rsidRDefault="001541A7" w:rsidP="005B01BC">
            <w:pPr>
              <w:pStyle w:val="TableParagraph"/>
              <w:spacing w:before="73" w:line="220" w:lineRule="auto"/>
              <w:ind w:left="114" w:right="146"/>
              <w:rPr>
                <w:sz w:val="20"/>
                <w:szCs w:val="24"/>
              </w:rPr>
            </w:pPr>
            <w:r w:rsidRPr="00BB312B">
              <w:rPr>
                <w:w w:val="95"/>
                <w:sz w:val="20"/>
                <w:szCs w:val="24"/>
              </w:rPr>
              <w:t>Объясняют назначение и общее устройство средств индивидуальной защиты</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20" w:lineRule="auto"/>
              <w:ind w:left="114"/>
              <w:rPr>
                <w:sz w:val="20"/>
                <w:szCs w:val="24"/>
              </w:rPr>
            </w:pPr>
            <w:r w:rsidRPr="00BB312B">
              <w:rPr>
                <w:sz w:val="20"/>
                <w:szCs w:val="24"/>
              </w:rPr>
              <w:t>Формируют навык использования средств индивидуальной и колле</w:t>
            </w:r>
            <w:proofErr w:type="gramStart"/>
            <w:r w:rsidRPr="00BB312B">
              <w:rPr>
                <w:sz w:val="20"/>
                <w:szCs w:val="24"/>
              </w:rPr>
              <w:t>к-</w:t>
            </w:r>
            <w:proofErr w:type="gramEnd"/>
            <w:r w:rsidRPr="00BB312B">
              <w:rPr>
                <w:sz w:val="20"/>
                <w:szCs w:val="24"/>
              </w:rPr>
              <w:t xml:space="preserve"> </w:t>
            </w:r>
            <w:r w:rsidRPr="00BB312B">
              <w:rPr>
                <w:spacing w:val="-4"/>
                <w:sz w:val="20"/>
                <w:szCs w:val="24"/>
              </w:rPr>
              <w:t>тивной</w:t>
            </w:r>
            <w:r w:rsidRPr="00BB312B">
              <w:rPr>
                <w:spacing w:val="-7"/>
                <w:sz w:val="20"/>
                <w:szCs w:val="24"/>
              </w:rPr>
              <w:t xml:space="preserve"> </w:t>
            </w:r>
            <w:r w:rsidRPr="00BB312B">
              <w:rPr>
                <w:spacing w:val="-4"/>
                <w:sz w:val="20"/>
                <w:szCs w:val="24"/>
              </w:rPr>
              <w:t>защиты</w:t>
            </w:r>
            <w:r w:rsidRPr="00BB312B">
              <w:rPr>
                <w:spacing w:val="-7"/>
                <w:sz w:val="20"/>
                <w:szCs w:val="24"/>
              </w:rPr>
              <w:t xml:space="preserve"> </w:t>
            </w:r>
            <w:r w:rsidRPr="00BB312B">
              <w:rPr>
                <w:spacing w:val="-4"/>
                <w:sz w:val="20"/>
                <w:szCs w:val="24"/>
              </w:rPr>
              <w:t>от</w:t>
            </w:r>
            <w:r w:rsidRPr="00BB312B">
              <w:rPr>
                <w:spacing w:val="-7"/>
                <w:sz w:val="20"/>
                <w:szCs w:val="24"/>
              </w:rPr>
              <w:t xml:space="preserve"> </w:t>
            </w:r>
            <w:r w:rsidRPr="00BB312B">
              <w:rPr>
                <w:spacing w:val="-4"/>
                <w:sz w:val="20"/>
                <w:szCs w:val="24"/>
              </w:rPr>
              <w:t>оружия</w:t>
            </w:r>
            <w:r w:rsidRPr="00BB312B">
              <w:rPr>
                <w:spacing w:val="-7"/>
                <w:sz w:val="20"/>
                <w:szCs w:val="24"/>
              </w:rPr>
              <w:t xml:space="preserve"> </w:t>
            </w:r>
            <w:r w:rsidRPr="00BB312B">
              <w:rPr>
                <w:spacing w:val="-4"/>
                <w:sz w:val="20"/>
                <w:szCs w:val="24"/>
              </w:rPr>
              <w:t xml:space="preserve">массового </w:t>
            </w:r>
            <w:r w:rsidRPr="00BB312B">
              <w:rPr>
                <w:sz w:val="20"/>
                <w:szCs w:val="24"/>
              </w:rPr>
              <w:t>поражения</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2" w:line="220" w:lineRule="auto"/>
              <w:ind w:left="114"/>
              <w:rPr>
                <w:sz w:val="20"/>
                <w:szCs w:val="24"/>
              </w:rPr>
            </w:pPr>
            <w:r w:rsidRPr="00BB312B">
              <w:rPr>
                <w:sz w:val="20"/>
                <w:szCs w:val="24"/>
              </w:rPr>
              <w:t xml:space="preserve">Описывают порядок оказания первой помощи при поражении </w:t>
            </w:r>
            <w:r w:rsidRPr="00BB312B">
              <w:rPr>
                <w:spacing w:val="-2"/>
                <w:sz w:val="20"/>
                <w:szCs w:val="24"/>
              </w:rPr>
              <w:t>ядерным,</w:t>
            </w:r>
            <w:r w:rsidRPr="00BB312B">
              <w:rPr>
                <w:spacing w:val="-13"/>
                <w:sz w:val="20"/>
                <w:szCs w:val="24"/>
              </w:rPr>
              <w:t xml:space="preserve"> </w:t>
            </w:r>
            <w:r w:rsidRPr="00BB312B">
              <w:rPr>
                <w:spacing w:val="-2"/>
                <w:sz w:val="20"/>
                <w:szCs w:val="24"/>
              </w:rPr>
              <w:t>химическим</w:t>
            </w:r>
            <w:r w:rsidRPr="00BB312B">
              <w:rPr>
                <w:spacing w:val="-12"/>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бактериол</w:t>
            </w:r>
            <w:proofErr w:type="gramStart"/>
            <w:r w:rsidRPr="00BB312B">
              <w:rPr>
                <w:spacing w:val="-2"/>
                <w:sz w:val="20"/>
                <w:szCs w:val="24"/>
              </w:rPr>
              <w:t>о-</w:t>
            </w:r>
            <w:proofErr w:type="gramEnd"/>
            <w:r w:rsidRPr="00BB312B">
              <w:rPr>
                <w:spacing w:val="-2"/>
                <w:sz w:val="20"/>
                <w:szCs w:val="24"/>
              </w:rPr>
              <w:t xml:space="preserve"> гическим</w:t>
            </w:r>
            <w:r w:rsidRPr="00BB312B">
              <w:rPr>
                <w:spacing w:val="-5"/>
                <w:sz w:val="20"/>
                <w:szCs w:val="24"/>
              </w:rPr>
              <w:t xml:space="preserve"> </w:t>
            </w:r>
            <w:r w:rsidRPr="00BB312B">
              <w:rPr>
                <w:spacing w:val="-2"/>
                <w:sz w:val="20"/>
                <w:szCs w:val="24"/>
              </w:rPr>
              <w:t>(биологическим)</w:t>
            </w:r>
            <w:r w:rsidRPr="00BB312B">
              <w:rPr>
                <w:spacing w:val="-4"/>
                <w:sz w:val="20"/>
                <w:szCs w:val="24"/>
              </w:rPr>
              <w:t xml:space="preserve"> </w:t>
            </w:r>
            <w:r w:rsidRPr="00BB312B">
              <w:rPr>
                <w:spacing w:val="-2"/>
                <w:sz w:val="20"/>
                <w:szCs w:val="24"/>
              </w:rPr>
              <w:t>оружием</w:t>
            </w:r>
            <w:r w:rsidRPr="00BB312B">
              <w:rPr>
                <w:spacing w:val="-22"/>
                <w:sz w:val="20"/>
                <w:szCs w:val="24"/>
              </w:rPr>
              <w:t xml:space="preserve"> </w:t>
            </w:r>
            <w:r w:rsidRPr="00BB312B">
              <w:rPr>
                <w:spacing w:val="-10"/>
                <w:sz w:val="20"/>
                <w:szCs w:val="24"/>
              </w:rPr>
              <w:t>.</w:t>
            </w:r>
          </w:p>
          <w:p w:rsidR="001541A7" w:rsidRPr="00BB312B" w:rsidRDefault="001541A7" w:rsidP="005B01BC">
            <w:pPr>
              <w:pStyle w:val="TableParagraph"/>
              <w:spacing w:before="2" w:line="220" w:lineRule="auto"/>
              <w:ind w:left="114" w:right="638"/>
              <w:rPr>
                <w:sz w:val="20"/>
                <w:szCs w:val="24"/>
              </w:rPr>
            </w:pPr>
            <w:r w:rsidRPr="00BB312B">
              <w:rPr>
                <w:w w:val="95"/>
                <w:sz w:val="20"/>
                <w:szCs w:val="24"/>
              </w:rPr>
              <w:t>Объясняют правила поведения на заражённой местности</w:t>
            </w:r>
            <w:proofErr w:type="gramStart"/>
            <w:r w:rsidRPr="00BB312B">
              <w:rPr>
                <w:spacing w:val="-2"/>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199" w:lineRule="exact"/>
              <w:ind w:left="114"/>
              <w:rPr>
                <w:sz w:val="20"/>
                <w:szCs w:val="24"/>
              </w:rPr>
            </w:pPr>
            <w:r w:rsidRPr="00BB312B">
              <w:rPr>
                <w:spacing w:val="-2"/>
                <w:sz w:val="20"/>
                <w:szCs w:val="24"/>
              </w:rPr>
              <w:t>Выполняют</w:t>
            </w:r>
            <w:r w:rsidRPr="00BB312B">
              <w:rPr>
                <w:spacing w:val="-5"/>
                <w:sz w:val="20"/>
                <w:szCs w:val="24"/>
              </w:rPr>
              <w:t xml:space="preserve"> </w:t>
            </w:r>
            <w:r w:rsidRPr="00BB312B">
              <w:rPr>
                <w:spacing w:val="-2"/>
                <w:sz w:val="20"/>
                <w:szCs w:val="24"/>
              </w:rPr>
              <w:t>нормативы</w:t>
            </w:r>
          </w:p>
        </w:tc>
      </w:tr>
      <w:tr w:rsidR="001541A7" w:rsidRPr="00BB312B" w:rsidTr="005B01BC">
        <w:trPr>
          <w:trHeight w:val="1913"/>
        </w:trPr>
        <w:tc>
          <w:tcPr>
            <w:tcW w:w="3061" w:type="dxa"/>
          </w:tcPr>
          <w:p w:rsidR="001541A7" w:rsidRPr="00BB312B" w:rsidRDefault="001541A7" w:rsidP="005B01BC">
            <w:pPr>
              <w:pStyle w:val="TableParagraph"/>
              <w:spacing w:before="72" w:line="223" w:lineRule="auto"/>
              <w:ind w:right="171"/>
              <w:rPr>
                <w:sz w:val="20"/>
                <w:szCs w:val="24"/>
              </w:rPr>
            </w:pPr>
            <w:r w:rsidRPr="00BB312B">
              <w:rPr>
                <w:i/>
                <w:w w:val="105"/>
                <w:sz w:val="20"/>
                <w:szCs w:val="24"/>
              </w:rPr>
              <w:t>Практическое</w:t>
            </w:r>
            <w:r w:rsidRPr="00BB312B">
              <w:rPr>
                <w:i/>
                <w:spacing w:val="35"/>
                <w:w w:val="105"/>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ч).</w:t>
            </w:r>
            <w:r w:rsidRPr="00BB312B">
              <w:rPr>
                <w:i/>
                <w:spacing w:val="80"/>
                <w:w w:val="105"/>
                <w:sz w:val="20"/>
                <w:szCs w:val="24"/>
              </w:rPr>
              <w:t xml:space="preserve"> </w:t>
            </w:r>
            <w:r w:rsidRPr="00BB312B">
              <w:rPr>
                <w:spacing w:val="-4"/>
                <w:sz w:val="20"/>
                <w:szCs w:val="24"/>
              </w:rPr>
              <w:t>Основы</w:t>
            </w:r>
            <w:r w:rsidRPr="00BB312B">
              <w:rPr>
                <w:spacing w:val="-11"/>
                <w:sz w:val="20"/>
                <w:szCs w:val="24"/>
              </w:rPr>
              <w:t xml:space="preserve"> </w:t>
            </w:r>
            <w:r w:rsidRPr="00BB312B">
              <w:rPr>
                <w:spacing w:val="-4"/>
                <w:sz w:val="20"/>
                <w:szCs w:val="24"/>
              </w:rPr>
              <w:t>ведения</w:t>
            </w:r>
            <w:r w:rsidRPr="00BB312B">
              <w:rPr>
                <w:spacing w:val="-11"/>
                <w:sz w:val="20"/>
                <w:szCs w:val="24"/>
              </w:rPr>
              <w:t xml:space="preserve"> </w:t>
            </w:r>
            <w:r w:rsidRPr="00BB312B">
              <w:rPr>
                <w:spacing w:val="-4"/>
                <w:sz w:val="20"/>
                <w:szCs w:val="24"/>
              </w:rPr>
              <w:t>радиационн</w:t>
            </w:r>
            <w:proofErr w:type="gramStart"/>
            <w:r w:rsidRPr="00BB312B">
              <w:rPr>
                <w:spacing w:val="-4"/>
                <w:sz w:val="20"/>
                <w:szCs w:val="24"/>
              </w:rPr>
              <w:t>о-</w:t>
            </w:r>
            <w:proofErr w:type="gramEnd"/>
            <w:r w:rsidRPr="00BB312B">
              <w:rPr>
                <w:spacing w:val="-4"/>
                <w:sz w:val="20"/>
                <w:szCs w:val="24"/>
              </w:rPr>
              <w:t xml:space="preserve"> </w:t>
            </w:r>
            <w:r w:rsidRPr="00BB312B">
              <w:rPr>
                <w:spacing w:val="-2"/>
                <w:sz w:val="20"/>
                <w:szCs w:val="24"/>
              </w:rPr>
              <w:t>го</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химического</w:t>
            </w:r>
            <w:r w:rsidRPr="00BB312B">
              <w:rPr>
                <w:spacing w:val="-12"/>
                <w:sz w:val="20"/>
                <w:szCs w:val="24"/>
              </w:rPr>
              <w:t xml:space="preserve"> </w:t>
            </w:r>
            <w:r w:rsidRPr="00BB312B">
              <w:rPr>
                <w:spacing w:val="-2"/>
                <w:sz w:val="20"/>
                <w:szCs w:val="24"/>
              </w:rPr>
              <w:t xml:space="preserve">наблюдения, </w:t>
            </w:r>
            <w:r w:rsidRPr="00BB312B">
              <w:rPr>
                <w:sz w:val="20"/>
                <w:szCs w:val="24"/>
              </w:rPr>
              <w:t>разведки</w:t>
            </w:r>
            <w:r w:rsidRPr="00BB312B">
              <w:rPr>
                <w:spacing w:val="-7"/>
                <w:sz w:val="20"/>
                <w:szCs w:val="24"/>
              </w:rPr>
              <w:t xml:space="preserve"> </w:t>
            </w:r>
            <w:r w:rsidRPr="00BB312B">
              <w:rPr>
                <w:sz w:val="20"/>
                <w:szCs w:val="24"/>
              </w:rPr>
              <w:t>и</w:t>
            </w:r>
            <w:r w:rsidRPr="00BB312B">
              <w:rPr>
                <w:spacing w:val="-7"/>
                <w:sz w:val="20"/>
                <w:szCs w:val="24"/>
              </w:rPr>
              <w:t xml:space="preserve"> </w:t>
            </w:r>
            <w:r w:rsidRPr="00BB312B">
              <w:rPr>
                <w:sz w:val="20"/>
                <w:szCs w:val="24"/>
              </w:rPr>
              <w:t xml:space="preserve">дозиметрического </w:t>
            </w:r>
            <w:r w:rsidRPr="00BB312B">
              <w:rPr>
                <w:w w:val="105"/>
                <w:sz w:val="20"/>
                <w:szCs w:val="24"/>
              </w:rPr>
              <w:t>контроля</w:t>
            </w:r>
            <w:r w:rsidRPr="00BB312B">
              <w:rPr>
                <w:spacing w:val="-10"/>
                <w:w w:val="105"/>
                <w:sz w:val="20"/>
                <w:szCs w:val="24"/>
              </w:rPr>
              <w:t xml:space="preserve"> </w:t>
            </w:r>
            <w:r w:rsidRPr="00BB312B">
              <w:rPr>
                <w:w w:val="105"/>
                <w:sz w:val="20"/>
                <w:szCs w:val="24"/>
              </w:rPr>
              <w:t>в</w:t>
            </w:r>
            <w:r w:rsidRPr="00BB312B">
              <w:rPr>
                <w:spacing w:val="-10"/>
                <w:w w:val="105"/>
                <w:sz w:val="20"/>
                <w:szCs w:val="24"/>
              </w:rPr>
              <w:t xml:space="preserve"> </w:t>
            </w:r>
            <w:r w:rsidRPr="00BB312B">
              <w:rPr>
                <w:w w:val="105"/>
                <w:sz w:val="20"/>
                <w:szCs w:val="24"/>
              </w:rPr>
              <w:t>подразделении</w:t>
            </w:r>
          </w:p>
        </w:tc>
        <w:tc>
          <w:tcPr>
            <w:tcW w:w="3543" w:type="dxa"/>
          </w:tcPr>
          <w:p w:rsidR="001541A7" w:rsidRPr="00BB312B" w:rsidRDefault="001541A7" w:rsidP="005B01BC">
            <w:pPr>
              <w:pStyle w:val="TableParagraph"/>
              <w:spacing w:before="72" w:line="220" w:lineRule="auto"/>
              <w:ind w:right="146"/>
              <w:rPr>
                <w:sz w:val="20"/>
                <w:szCs w:val="24"/>
              </w:rPr>
            </w:pPr>
            <w:r w:rsidRPr="00BB312B">
              <w:rPr>
                <w:spacing w:val="-4"/>
                <w:sz w:val="20"/>
                <w:szCs w:val="24"/>
              </w:rPr>
              <w:t>Назначение,</w:t>
            </w:r>
            <w:r w:rsidRPr="00BB312B">
              <w:rPr>
                <w:spacing w:val="-6"/>
                <w:sz w:val="20"/>
                <w:szCs w:val="24"/>
              </w:rPr>
              <w:t xml:space="preserve"> </w:t>
            </w:r>
            <w:r w:rsidRPr="00BB312B">
              <w:rPr>
                <w:spacing w:val="-4"/>
                <w:sz w:val="20"/>
                <w:szCs w:val="24"/>
              </w:rPr>
              <w:t>устройство</w:t>
            </w:r>
            <w:r w:rsidRPr="00BB312B">
              <w:rPr>
                <w:spacing w:val="-6"/>
                <w:sz w:val="20"/>
                <w:szCs w:val="24"/>
              </w:rPr>
              <w:t xml:space="preserve"> </w:t>
            </w:r>
            <w:r w:rsidRPr="00BB312B">
              <w:rPr>
                <w:spacing w:val="-4"/>
                <w:sz w:val="20"/>
                <w:szCs w:val="24"/>
              </w:rPr>
              <w:t>и</w:t>
            </w:r>
            <w:r w:rsidRPr="00BB312B">
              <w:rPr>
                <w:spacing w:val="-6"/>
                <w:sz w:val="20"/>
                <w:szCs w:val="24"/>
              </w:rPr>
              <w:t xml:space="preserve"> </w:t>
            </w:r>
            <w:r w:rsidRPr="00BB312B">
              <w:rPr>
                <w:spacing w:val="-4"/>
                <w:sz w:val="20"/>
                <w:szCs w:val="24"/>
              </w:rPr>
              <w:t xml:space="preserve">порядок </w:t>
            </w:r>
            <w:r w:rsidRPr="00BB312B">
              <w:rPr>
                <w:sz w:val="20"/>
                <w:szCs w:val="24"/>
              </w:rPr>
              <w:t>работы</w:t>
            </w:r>
            <w:r w:rsidRPr="00BB312B">
              <w:rPr>
                <w:spacing w:val="-15"/>
                <w:sz w:val="20"/>
                <w:szCs w:val="24"/>
              </w:rPr>
              <w:t xml:space="preserve"> </w:t>
            </w:r>
            <w:r w:rsidRPr="00BB312B">
              <w:rPr>
                <w:sz w:val="20"/>
                <w:szCs w:val="24"/>
              </w:rPr>
              <w:t>с</w:t>
            </w:r>
            <w:r w:rsidRPr="00BB312B">
              <w:rPr>
                <w:spacing w:val="-14"/>
                <w:sz w:val="20"/>
                <w:szCs w:val="24"/>
              </w:rPr>
              <w:t xml:space="preserve"> </w:t>
            </w:r>
            <w:r w:rsidRPr="00BB312B">
              <w:rPr>
                <w:sz w:val="20"/>
                <w:szCs w:val="24"/>
              </w:rPr>
              <w:t>войсковым</w:t>
            </w:r>
            <w:r w:rsidRPr="00BB312B">
              <w:rPr>
                <w:spacing w:val="-15"/>
                <w:sz w:val="20"/>
                <w:szCs w:val="24"/>
              </w:rPr>
              <w:t xml:space="preserve"> </w:t>
            </w:r>
            <w:r w:rsidRPr="00BB312B">
              <w:rPr>
                <w:sz w:val="20"/>
                <w:szCs w:val="24"/>
              </w:rPr>
              <w:t xml:space="preserve">измерителем </w:t>
            </w:r>
            <w:r w:rsidRPr="00BB312B">
              <w:rPr>
                <w:spacing w:val="-2"/>
                <w:sz w:val="20"/>
                <w:szCs w:val="24"/>
              </w:rPr>
              <w:t>дозы</w:t>
            </w:r>
            <w:r w:rsidRPr="00BB312B">
              <w:rPr>
                <w:spacing w:val="-12"/>
                <w:sz w:val="20"/>
                <w:szCs w:val="24"/>
              </w:rPr>
              <w:t xml:space="preserve"> </w:t>
            </w:r>
            <w:r w:rsidRPr="00BB312B">
              <w:rPr>
                <w:spacing w:val="-2"/>
                <w:sz w:val="20"/>
                <w:szCs w:val="24"/>
              </w:rPr>
              <w:t>ИД-1</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войсковым</w:t>
            </w:r>
            <w:r w:rsidRPr="00BB312B">
              <w:rPr>
                <w:spacing w:val="-12"/>
                <w:sz w:val="20"/>
                <w:szCs w:val="24"/>
              </w:rPr>
              <w:t xml:space="preserve"> </w:t>
            </w:r>
            <w:r w:rsidRPr="00BB312B">
              <w:rPr>
                <w:spacing w:val="-2"/>
                <w:sz w:val="20"/>
                <w:szCs w:val="24"/>
              </w:rPr>
              <w:t xml:space="preserve">прибором </w:t>
            </w:r>
            <w:r w:rsidRPr="00BB312B">
              <w:rPr>
                <w:sz w:val="20"/>
                <w:szCs w:val="24"/>
              </w:rPr>
              <w:t>химической разведки (ВПХР)</w:t>
            </w:r>
          </w:p>
        </w:tc>
        <w:tc>
          <w:tcPr>
            <w:tcW w:w="3543" w:type="dxa"/>
          </w:tcPr>
          <w:p w:rsidR="001541A7" w:rsidRPr="00BB312B" w:rsidRDefault="001541A7" w:rsidP="005B01BC">
            <w:pPr>
              <w:pStyle w:val="TableParagraph"/>
              <w:spacing w:before="72" w:line="220" w:lineRule="auto"/>
              <w:ind w:left="114" w:right="326"/>
              <w:jc w:val="both"/>
              <w:rPr>
                <w:sz w:val="20"/>
                <w:szCs w:val="24"/>
              </w:rPr>
            </w:pPr>
            <w:r w:rsidRPr="00BB312B">
              <w:rPr>
                <w:spacing w:val="-2"/>
                <w:sz w:val="20"/>
                <w:szCs w:val="24"/>
              </w:rPr>
              <w:t>Формируют</w:t>
            </w:r>
            <w:r w:rsidRPr="00BB312B">
              <w:rPr>
                <w:spacing w:val="-9"/>
                <w:sz w:val="20"/>
                <w:szCs w:val="24"/>
              </w:rPr>
              <w:t xml:space="preserve"> </w:t>
            </w:r>
            <w:r w:rsidRPr="00BB312B">
              <w:rPr>
                <w:spacing w:val="-2"/>
                <w:sz w:val="20"/>
                <w:szCs w:val="24"/>
              </w:rPr>
              <w:t>навык</w:t>
            </w:r>
            <w:r w:rsidRPr="00BB312B">
              <w:rPr>
                <w:spacing w:val="-9"/>
                <w:sz w:val="20"/>
                <w:szCs w:val="24"/>
              </w:rPr>
              <w:t xml:space="preserve"> </w:t>
            </w:r>
            <w:r w:rsidRPr="00BB312B">
              <w:rPr>
                <w:spacing w:val="-2"/>
                <w:sz w:val="20"/>
                <w:szCs w:val="24"/>
              </w:rPr>
              <w:t xml:space="preserve">использования </w:t>
            </w:r>
            <w:r w:rsidRPr="00BB312B">
              <w:rPr>
                <w:spacing w:val="-4"/>
                <w:sz w:val="20"/>
                <w:szCs w:val="24"/>
              </w:rPr>
              <w:t>войсковых</w:t>
            </w:r>
            <w:r w:rsidRPr="00BB312B">
              <w:rPr>
                <w:spacing w:val="-11"/>
                <w:sz w:val="20"/>
                <w:szCs w:val="24"/>
              </w:rPr>
              <w:t xml:space="preserve"> </w:t>
            </w:r>
            <w:r w:rsidRPr="00BB312B">
              <w:rPr>
                <w:spacing w:val="-4"/>
                <w:sz w:val="20"/>
                <w:szCs w:val="24"/>
              </w:rPr>
              <w:t>средств</w:t>
            </w:r>
            <w:r w:rsidRPr="00BB312B">
              <w:rPr>
                <w:spacing w:val="-10"/>
                <w:sz w:val="20"/>
                <w:szCs w:val="24"/>
              </w:rPr>
              <w:t xml:space="preserve"> </w:t>
            </w:r>
            <w:r w:rsidRPr="00BB312B">
              <w:rPr>
                <w:spacing w:val="-4"/>
                <w:sz w:val="20"/>
                <w:szCs w:val="24"/>
              </w:rPr>
              <w:t xml:space="preserve">радиационного </w:t>
            </w:r>
            <w:r w:rsidRPr="00BB312B">
              <w:rPr>
                <w:sz w:val="20"/>
                <w:szCs w:val="24"/>
              </w:rPr>
              <w:t>и химического контроля</w:t>
            </w:r>
            <w:proofErr w:type="gramStart"/>
            <w:r w:rsidRPr="00BB312B">
              <w:rPr>
                <w:spacing w:val="-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191" w:lineRule="exact"/>
              <w:ind w:left="114"/>
              <w:rPr>
                <w:sz w:val="20"/>
                <w:szCs w:val="24"/>
              </w:rPr>
            </w:pPr>
            <w:r w:rsidRPr="00BB312B">
              <w:rPr>
                <w:spacing w:val="-4"/>
                <w:sz w:val="20"/>
                <w:szCs w:val="24"/>
              </w:rPr>
              <w:t>Объясняют</w:t>
            </w:r>
            <w:r w:rsidRPr="00BB312B">
              <w:rPr>
                <w:spacing w:val="-1"/>
                <w:sz w:val="20"/>
                <w:szCs w:val="24"/>
              </w:rPr>
              <w:t xml:space="preserve"> </w:t>
            </w:r>
            <w:r w:rsidRPr="00BB312B">
              <w:rPr>
                <w:spacing w:val="-4"/>
                <w:sz w:val="20"/>
                <w:szCs w:val="24"/>
              </w:rPr>
              <w:t>порядок</w:t>
            </w:r>
            <w:r w:rsidRPr="00BB312B">
              <w:rPr>
                <w:sz w:val="20"/>
                <w:szCs w:val="24"/>
              </w:rPr>
              <w:t xml:space="preserve"> </w:t>
            </w:r>
            <w:r w:rsidRPr="00BB312B">
              <w:rPr>
                <w:spacing w:val="-4"/>
                <w:sz w:val="20"/>
                <w:szCs w:val="24"/>
              </w:rPr>
              <w:t>подготовки</w:t>
            </w:r>
          </w:p>
          <w:p w:rsidR="001541A7" w:rsidRPr="00BB312B" w:rsidRDefault="001541A7" w:rsidP="005B01BC">
            <w:pPr>
              <w:pStyle w:val="TableParagraph"/>
              <w:spacing w:before="6" w:line="220" w:lineRule="auto"/>
              <w:ind w:left="114" w:right="146"/>
              <w:rPr>
                <w:sz w:val="20"/>
                <w:szCs w:val="24"/>
              </w:rPr>
            </w:pPr>
            <w:r w:rsidRPr="00BB312B">
              <w:rPr>
                <w:sz w:val="20"/>
                <w:szCs w:val="24"/>
              </w:rPr>
              <w:t>к</w:t>
            </w:r>
            <w:r w:rsidRPr="00BB312B">
              <w:rPr>
                <w:spacing w:val="-15"/>
                <w:sz w:val="20"/>
                <w:szCs w:val="24"/>
              </w:rPr>
              <w:t xml:space="preserve"> </w:t>
            </w:r>
            <w:r w:rsidRPr="00BB312B">
              <w:rPr>
                <w:sz w:val="20"/>
                <w:szCs w:val="24"/>
              </w:rPr>
              <w:t>работе</w:t>
            </w:r>
            <w:r w:rsidRPr="00BB312B">
              <w:rPr>
                <w:spacing w:val="-14"/>
                <w:sz w:val="20"/>
                <w:szCs w:val="24"/>
              </w:rPr>
              <w:t xml:space="preserve"> </w:t>
            </w:r>
            <w:r w:rsidRPr="00BB312B">
              <w:rPr>
                <w:sz w:val="20"/>
                <w:szCs w:val="24"/>
              </w:rPr>
              <w:t>измерителей</w:t>
            </w:r>
            <w:r w:rsidRPr="00BB312B">
              <w:rPr>
                <w:spacing w:val="-15"/>
                <w:sz w:val="20"/>
                <w:szCs w:val="24"/>
              </w:rPr>
              <w:t xml:space="preserve"> </w:t>
            </w:r>
            <w:r w:rsidRPr="00BB312B">
              <w:rPr>
                <w:sz w:val="20"/>
                <w:szCs w:val="24"/>
              </w:rPr>
              <w:t>доз</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войск</w:t>
            </w:r>
            <w:proofErr w:type="gramStart"/>
            <w:r w:rsidRPr="00BB312B">
              <w:rPr>
                <w:sz w:val="20"/>
                <w:szCs w:val="24"/>
              </w:rPr>
              <w:t>о-</w:t>
            </w:r>
            <w:proofErr w:type="gramEnd"/>
            <w:r w:rsidRPr="00BB312B">
              <w:rPr>
                <w:sz w:val="20"/>
                <w:szCs w:val="24"/>
              </w:rPr>
              <w:t xml:space="preserve"> </w:t>
            </w:r>
            <w:r w:rsidRPr="00BB312B">
              <w:rPr>
                <w:spacing w:val="-4"/>
                <w:sz w:val="20"/>
                <w:szCs w:val="24"/>
              </w:rPr>
              <w:t>вого</w:t>
            </w:r>
            <w:r w:rsidRPr="00BB312B">
              <w:rPr>
                <w:spacing w:val="-11"/>
                <w:sz w:val="20"/>
                <w:szCs w:val="24"/>
              </w:rPr>
              <w:t xml:space="preserve"> </w:t>
            </w:r>
            <w:r w:rsidRPr="00BB312B">
              <w:rPr>
                <w:spacing w:val="-4"/>
                <w:sz w:val="20"/>
                <w:szCs w:val="24"/>
              </w:rPr>
              <w:t>прибора</w:t>
            </w:r>
            <w:r w:rsidRPr="00BB312B">
              <w:rPr>
                <w:spacing w:val="-11"/>
                <w:sz w:val="20"/>
                <w:szCs w:val="24"/>
              </w:rPr>
              <w:t xml:space="preserve"> </w:t>
            </w:r>
            <w:r w:rsidRPr="00BB312B">
              <w:rPr>
                <w:spacing w:val="-4"/>
                <w:sz w:val="20"/>
                <w:szCs w:val="24"/>
              </w:rPr>
              <w:t>химической</w:t>
            </w:r>
            <w:r w:rsidRPr="00BB312B">
              <w:rPr>
                <w:spacing w:val="-11"/>
                <w:sz w:val="20"/>
                <w:szCs w:val="24"/>
              </w:rPr>
              <w:t xml:space="preserve"> </w:t>
            </w:r>
            <w:r w:rsidRPr="00BB312B">
              <w:rPr>
                <w:spacing w:val="-4"/>
                <w:sz w:val="20"/>
                <w:szCs w:val="24"/>
              </w:rPr>
              <w:t>разведки</w:t>
            </w:r>
            <w:r w:rsidRPr="00BB312B">
              <w:rPr>
                <w:spacing w:val="-26"/>
                <w:sz w:val="20"/>
                <w:szCs w:val="24"/>
              </w:rPr>
              <w:t xml:space="preserve"> </w:t>
            </w:r>
            <w:r w:rsidRPr="00BB312B">
              <w:rPr>
                <w:spacing w:val="-4"/>
                <w:sz w:val="20"/>
                <w:szCs w:val="24"/>
              </w:rPr>
              <w:t xml:space="preserve">. </w:t>
            </w:r>
            <w:r w:rsidRPr="00BB312B">
              <w:rPr>
                <w:spacing w:val="-2"/>
                <w:sz w:val="20"/>
                <w:szCs w:val="24"/>
              </w:rPr>
              <w:t>Выполняют</w:t>
            </w:r>
            <w:r w:rsidRPr="00BB312B">
              <w:rPr>
                <w:spacing w:val="-13"/>
                <w:sz w:val="20"/>
                <w:szCs w:val="24"/>
              </w:rPr>
              <w:t xml:space="preserve"> </w:t>
            </w:r>
            <w:r w:rsidRPr="00BB312B">
              <w:rPr>
                <w:spacing w:val="-2"/>
                <w:sz w:val="20"/>
                <w:szCs w:val="24"/>
              </w:rPr>
              <w:t>практические</w:t>
            </w:r>
            <w:r w:rsidRPr="00BB312B">
              <w:rPr>
                <w:spacing w:val="-12"/>
                <w:sz w:val="20"/>
                <w:szCs w:val="24"/>
              </w:rPr>
              <w:t xml:space="preserve"> </w:t>
            </w:r>
            <w:r w:rsidRPr="00BB312B">
              <w:rPr>
                <w:spacing w:val="-2"/>
                <w:sz w:val="20"/>
                <w:szCs w:val="24"/>
              </w:rPr>
              <w:t xml:space="preserve">действия </w:t>
            </w:r>
            <w:r w:rsidRPr="00BB312B">
              <w:rPr>
                <w:spacing w:val="-4"/>
                <w:sz w:val="20"/>
                <w:szCs w:val="24"/>
              </w:rPr>
              <w:t>по</w:t>
            </w:r>
            <w:r w:rsidRPr="00BB312B">
              <w:rPr>
                <w:spacing w:val="-11"/>
                <w:sz w:val="20"/>
                <w:szCs w:val="24"/>
              </w:rPr>
              <w:t xml:space="preserve"> </w:t>
            </w:r>
            <w:r w:rsidRPr="00BB312B">
              <w:rPr>
                <w:spacing w:val="-4"/>
                <w:sz w:val="20"/>
                <w:szCs w:val="24"/>
              </w:rPr>
              <w:t>измерению</w:t>
            </w:r>
            <w:r w:rsidRPr="00BB312B">
              <w:rPr>
                <w:spacing w:val="-11"/>
                <w:sz w:val="20"/>
                <w:szCs w:val="24"/>
              </w:rPr>
              <w:t xml:space="preserve"> </w:t>
            </w:r>
            <w:r w:rsidRPr="00BB312B">
              <w:rPr>
                <w:spacing w:val="-4"/>
                <w:sz w:val="20"/>
                <w:szCs w:val="24"/>
              </w:rPr>
              <w:t>уровня</w:t>
            </w:r>
            <w:r w:rsidRPr="00BB312B">
              <w:rPr>
                <w:spacing w:val="-11"/>
                <w:sz w:val="20"/>
                <w:szCs w:val="24"/>
              </w:rPr>
              <w:t xml:space="preserve"> </w:t>
            </w:r>
            <w:r w:rsidRPr="00BB312B">
              <w:rPr>
                <w:spacing w:val="-4"/>
                <w:sz w:val="20"/>
                <w:szCs w:val="24"/>
              </w:rPr>
              <w:t xml:space="preserve">радиационно- </w:t>
            </w:r>
            <w:r w:rsidRPr="00BB312B">
              <w:rPr>
                <w:sz w:val="20"/>
                <w:szCs w:val="24"/>
              </w:rPr>
              <w:t>го</w:t>
            </w:r>
            <w:r w:rsidRPr="00BB312B">
              <w:rPr>
                <w:spacing w:val="-5"/>
                <w:sz w:val="20"/>
                <w:szCs w:val="24"/>
              </w:rPr>
              <w:t xml:space="preserve"> </w:t>
            </w:r>
            <w:r w:rsidRPr="00BB312B">
              <w:rPr>
                <w:sz w:val="20"/>
                <w:szCs w:val="24"/>
              </w:rPr>
              <w:t>фона</w:t>
            </w:r>
          </w:p>
        </w:tc>
      </w:tr>
      <w:tr w:rsidR="001541A7" w:rsidRPr="00BB312B" w:rsidTr="005B01BC">
        <w:trPr>
          <w:trHeight w:val="353"/>
        </w:trPr>
        <w:tc>
          <w:tcPr>
            <w:tcW w:w="10147" w:type="dxa"/>
            <w:gridSpan w:val="3"/>
          </w:tcPr>
          <w:p w:rsidR="001541A7" w:rsidRPr="00BB312B" w:rsidRDefault="001541A7" w:rsidP="005B01BC">
            <w:pPr>
              <w:pStyle w:val="TableParagraph"/>
              <w:spacing w:before="59"/>
              <w:ind w:left="11"/>
              <w:jc w:val="center"/>
              <w:rPr>
                <w:b/>
                <w:sz w:val="20"/>
                <w:szCs w:val="24"/>
              </w:rPr>
            </w:pPr>
            <w:r w:rsidRPr="00BB312B">
              <w:rPr>
                <w:b/>
                <w:w w:val="105"/>
                <w:sz w:val="20"/>
                <w:szCs w:val="24"/>
              </w:rPr>
              <w:t>Модуль</w:t>
            </w:r>
            <w:r w:rsidRPr="00BB312B">
              <w:rPr>
                <w:b/>
                <w:spacing w:val="-1"/>
                <w:w w:val="105"/>
                <w:sz w:val="20"/>
                <w:szCs w:val="24"/>
              </w:rPr>
              <w:t xml:space="preserve"> </w:t>
            </w:r>
            <w:r w:rsidRPr="00BB312B">
              <w:rPr>
                <w:b/>
                <w:w w:val="105"/>
                <w:sz w:val="20"/>
                <w:szCs w:val="24"/>
              </w:rPr>
              <w:t>№ 6 «Первая</w:t>
            </w:r>
            <w:r w:rsidRPr="00BB312B">
              <w:rPr>
                <w:b/>
                <w:spacing w:val="-1"/>
                <w:w w:val="105"/>
                <w:sz w:val="20"/>
                <w:szCs w:val="24"/>
              </w:rPr>
              <w:t xml:space="preserve"> </w:t>
            </w:r>
            <w:r w:rsidRPr="00BB312B">
              <w:rPr>
                <w:b/>
                <w:w w:val="105"/>
                <w:sz w:val="20"/>
                <w:szCs w:val="24"/>
              </w:rPr>
              <w:t>помощь (Тактическая медицина)»</w:t>
            </w:r>
            <w:r w:rsidRPr="00BB312B">
              <w:rPr>
                <w:b/>
                <w:spacing w:val="-1"/>
                <w:w w:val="105"/>
                <w:sz w:val="20"/>
                <w:szCs w:val="24"/>
              </w:rPr>
              <w:t xml:space="preserve"> </w:t>
            </w:r>
            <w:r w:rsidRPr="00BB312B">
              <w:rPr>
                <w:b/>
                <w:w w:val="105"/>
                <w:sz w:val="20"/>
                <w:szCs w:val="24"/>
              </w:rPr>
              <w:t xml:space="preserve">(3 </w:t>
            </w:r>
            <w:r w:rsidRPr="00BB312B">
              <w:rPr>
                <w:b/>
                <w:spacing w:val="-5"/>
                <w:w w:val="105"/>
                <w:sz w:val="20"/>
                <w:szCs w:val="24"/>
              </w:rPr>
              <w:t>ч)</w:t>
            </w:r>
          </w:p>
        </w:tc>
      </w:tr>
      <w:tr w:rsidR="001541A7" w:rsidRPr="00BB312B" w:rsidTr="005B01BC">
        <w:trPr>
          <w:trHeight w:val="1133"/>
        </w:trPr>
        <w:tc>
          <w:tcPr>
            <w:tcW w:w="3061" w:type="dxa"/>
          </w:tcPr>
          <w:p w:rsidR="001541A7" w:rsidRPr="00BB312B" w:rsidRDefault="001541A7" w:rsidP="005B01BC">
            <w:pPr>
              <w:pStyle w:val="TableParagraph"/>
              <w:spacing w:before="72" w:line="223" w:lineRule="auto"/>
              <w:rPr>
                <w:sz w:val="20"/>
                <w:szCs w:val="24"/>
              </w:rPr>
            </w:pPr>
            <w:r w:rsidRPr="00BB312B">
              <w:rPr>
                <w:i/>
                <w:w w:val="110"/>
                <w:sz w:val="20"/>
                <w:szCs w:val="24"/>
              </w:rPr>
              <w:t>Практическое занятие (1 ч).</w:t>
            </w:r>
            <w:r w:rsidRPr="00BB312B">
              <w:rPr>
                <w:i/>
                <w:spacing w:val="80"/>
                <w:w w:val="110"/>
                <w:sz w:val="20"/>
                <w:szCs w:val="24"/>
              </w:rPr>
              <w:t xml:space="preserve"> </w:t>
            </w:r>
            <w:r w:rsidRPr="00BB312B">
              <w:rPr>
                <w:sz w:val="20"/>
                <w:szCs w:val="24"/>
              </w:rPr>
              <w:t>Оснащение для оказания первой помощи раненым</w:t>
            </w:r>
          </w:p>
        </w:tc>
        <w:tc>
          <w:tcPr>
            <w:tcW w:w="3543" w:type="dxa"/>
          </w:tcPr>
          <w:p w:rsidR="001541A7" w:rsidRPr="00BB312B" w:rsidRDefault="001541A7" w:rsidP="005B01BC">
            <w:pPr>
              <w:pStyle w:val="TableParagraph"/>
              <w:spacing w:before="72" w:line="220" w:lineRule="auto"/>
              <w:ind w:right="127"/>
              <w:rPr>
                <w:sz w:val="20"/>
                <w:szCs w:val="24"/>
              </w:rPr>
            </w:pPr>
            <w:r w:rsidRPr="00BB312B">
              <w:rPr>
                <w:spacing w:val="-4"/>
                <w:sz w:val="20"/>
                <w:szCs w:val="24"/>
              </w:rPr>
              <w:t>Состав</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назначение</w:t>
            </w:r>
            <w:r w:rsidRPr="00BB312B">
              <w:rPr>
                <w:spacing w:val="-11"/>
                <w:sz w:val="20"/>
                <w:szCs w:val="24"/>
              </w:rPr>
              <w:t xml:space="preserve"> </w:t>
            </w:r>
            <w:r w:rsidRPr="00BB312B">
              <w:rPr>
                <w:spacing w:val="-4"/>
                <w:sz w:val="20"/>
                <w:szCs w:val="24"/>
              </w:rPr>
              <w:t>штатных</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по</w:t>
            </w:r>
            <w:proofErr w:type="gramStart"/>
            <w:r w:rsidRPr="00BB312B">
              <w:rPr>
                <w:spacing w:val="-4"/>
                <w:sz w:val="20"/>
                <w:szCs w:val="24"/>
              </w:rPr>
              <w:t>д-</w:t>
            </w:r>
            <w:proofErr w:type="gramEnd"/>
            <w:r w:rsidRPr="00BB312B">
              <w:rPr>
                <w:spacing w:val="-4"/>
                <w:sz w:val="20"/>
                <w:szCs w:val="24"/>
              </w:rPr>
              <w:t xml:space="preserve"> </w:t>
            </w:r>
            <w:r w:rsidRPr="00BB312B">
              <w:rPr>
                <w:sz w:val="20"/>
                <w:szCs w:val="24"/>
              </w:rPr>
              <w:t>ручных средств первой помощи</w:t>
            </w:r>
            <w:r w:rsidRPr="00BB312B">
              <w:rPr>
                <w:spacing w:val="-15"/>
                <w:sz w:val="20"/>
                <w:szCs w:val="24"/>
              </w:rPr>
              <w:t xml:space="preserve"> </w:t>
            </w:r>
            <w:r w:rsidRPr="00BB312B">
              <w:rPr>
                <w:w w:val="95"/>
                <w:sz w:val="20"/>
                <w:szCs w:val="24"/>
              </w:rPr>
              <w:t>.</w:t>
            </w:r>
          </w:p>
        </w:tc>
        <w:tc>
          <w:tcPr>
            <w:tcW w:w="3543" w:type="dxa"/>
          </w:tcPr>
          <w:p w:rsidR="001541A7" w:rsidRPr="00BB312B" w:rsidRDefault="001541A7" w:rsidP="005B01BC">
            <w:pPr>
              <w:pStyle w:val="TableParagraph"/>
              <w:spacing w:before="58" w:line="203" w:lineRule="exact"/>
              <w:ind w:left="114"/>
              <w:rPr>
                <w:sz w:val="20"/>
                <w:szCs w:val="24"/>
              </w:rPr>
            </w:pPr>
            <w:r w:rsidRPr="00BB312B">
              <w:rPr>
                <w:sz w:val="20"/>
                <w:szCs w:val="24"/>
              </w:rPr>
              <w:t>Актуализируют</w:t>
            </w:r>
            <w:r w:rsidRPr="00BB312B">
              <w:rPr>
                <w:spacing w:val="13"/>
                <w:sz w:val="20"/>
                <w:szCs w:val="24"/>
              </w:rPr>
              <w:t xml:space="preserve"> </w:t>
            </w:r>
            <w:r w:rsidRPr="00BB312B">
              <w:rPr>
                <w:spacing w:val="-2"/>
                <w:sz w:val="20"/>
                <w:szCs w:val="24"/>
              </w:rPr>
              <w:t>информацию</w:t>
            </w:r>
          </w:p>
          <w:p w:rsidR="001541A7" w:rsidRPr="00BB312B" w:rsidRDefault="001541A7" w:rsidP="005B01BC">
            <w:pPr>
              <w:pStyle w:val="TableParagraph"/>
              <w:spacing w:before="6" w:line="220" w:lineRule="auto"/>
              <w:ind w:left="114" w:right="146"/>
              <w:rPr>
                <w:sz w:val="20"/>
                <w:szCs w:val="24"/>
              </w:rPr>
            </w:pPr>
            <w:r w:rsidRPr="00BB312B">
              <w:rPr>
                <w:w w:val="95"/>
                <w:sz w:val="20"/>
                <w:szCs w:val="24"/>
              </w:rPr>
              <w:t>о</w:t>
            </w:r>
            <w:r w:rsidRPr="00BB312B">
              <w:rPr>
                <w:spacing w:val="-2"/>
                <w:w w:val="95"/>
                <w:sz w:val="20"/>
                <w:szCs w:val="24"/>
              </w:rPr>
              <w:t xml:space="preserve"> </w:t>
            </w:r>
            <w:r w:rsidRPr="00BB312B">
              <w:rPr>
                <w:w w:val="95"/>
                <w:sz w:val="20"/>
                <w:szCs w:val="24"/>
              </w:rPr>
              <w:t>порядке</w:t>
            </w:r>
            <w:r w:rsidRPr="00BB312B">
              <w:rPr>
                <w:spacing w:val="-2"/>
                <w:w w:val="95"/>
                <w:sz w:val="20"/>
                <w:szCs w:val="24"/>
              </w:rPr>
              <w:t xml:space="preserve"> </w:t>
            </w:r>
            <w:r w:rsidRPr="00BB312B">
              <w:rPr>
                <w:w w:val="95"/>
                <w:sz w:val="20"/>
                <w:szCs w:val="24"/>
              </w:rPr>
              <w:t>оказания</w:t>
            </w:r>
            <w:r w:rsidRPr="00BB312B">
              <w:rPr>
                <w:spacing w:val="-2"/>
                <w:w w:val="95"/>
                <w:sz w:val="20"/>
                <w:szCs w:val="24"/>
              </w:rPr>
              <w:t xml:space="preserve"> </w:t>
            </w:r>
            <w:r w:rsidRPr="00BB312B">
              <w:rPr>
                <w:w w:val="95"/>
                <w:sz w:val="20"/>
                <w:szCs w:val="24"/>
              </w:rPr>
              <w:t>первой</w:t>
            </w:r>
            <w:r w:rsidRPr="00BB312B">
              <w:rPr>
                <w:spacing w:val="-2"/>
                <w:w w:val="95"/>
                <w:sz w:val="20"/>
                <w:szCs w:val="24"/>
              </w:rPr>
              <w:t xml:space="preserve"> </w:t>
            </w:r>
            <w:r w:rsidRPr="00BB312B">
              <w:rPr>
                <w:w w:val="95"/>
                <w:sz w:val="20"/>
                <w:szCs w:val="24"/>
              </w:rPr>
              <w:t>помощи</w:t>
            </w:r>
            <w:proofErr w:type="gramStart"/>
            <w:r w:rsidRPr="00BB312B">
              <w:rPr>
                <w:spacing w:val="-19"/>
                <w:w w:val="95"/>
                <w:sz w:val="20"/>
                <w:szCs w:val="24"/>
              </w:rPr>
              <w:t xml:space="preserve"> </w:t>
            </w:r>
            <w:r w:rsidRPr="00BB312B">
              <w:rPr>
                <w:w w:val="95"/>
                <w:sz w:val="20"/>
                <w:szCs w:val="24"/>
              </w:rPr>
              <w:t>.</w:t>
            </w:r>
            <w:proofErr w:type="gramEnd"/>
            <w:r w:rsidRPr="00BB312B">
              <w:rPr>
                <w:w w:val="95"/>
                <w:sz w:val="20"/>
                <w:szCs w:val="24"/>
              </w:rPr>
              <w:t xml:space="preserve"> Объясняют состав и назначение средств оказания первой помощи .</w:t>
            </w:r>
          </w:p>
          <w:p w:rsidR="001541A7" w:rsidRPr="00BB312B" w:rsidRDefault="001541A7" w:rsidP="005B01BC">
            <w:pPr>
              <w:pStyle w:val="TableParagraph"/>
              <w:spacing w:before="0" w:line="199" w:lineRule="exact"/>
              <w:ind w:left="114"/>
              <w:rPr>
                <w:sz w:val="20"/>
                <w:szCs w:val="24"/>
              </w:rPr>
            </w:pPr>
            <w:r w:rsidRPr="00BB312B">
              <w:rPr>
                <w:w w:val="95"/>
                <w:sz w:val="20"/>
                <w:szCs w:val="24"/>
              </w:rPr>
              <w:t>Решают</w:t>
            </w:r>
            <w:r w:rsidRPr="00BB312B">
              <w:rPr>
                <w:spacing w:val="12"/>
                <w:sz w:val="20"/>
                <w:szCs w:val="24"/>
              </w:rPr>
              <w:t xml:space="preserve"> </w:t>
            </w:r>
            <w:r w:rsidRPr="00BB312B">
              <w:rPr>
                <w:w w:val="95"/>
                <w:sz w:val="20"/>
                <w:szCs w:val="24"/>
              </w:rPr>
              <w:t>ситуационные</w:t>
            </w:r>
            <w:r w:rsidRPr="00BB312B">
              <w:rPr>
                <w:spacing w:val="11"/>
                <w:sz w:val="20"/>
                <w:szCs w:val="24"/>
              </w:rPr>
              <w:t xml:space="preserve"> </w:t>
            </w:r>
            <w:r w:rsidRPr="00BB312B">
              <w:rPr>
                <w:w w:val="95"/>
                <w:sz w:val="20"/>
                <w:szCs w:val="24"/>
              </w:rPr>
              <w:t>задачи</w:t>
            </w:r>
            <w:proofErr w:type="gramStart"/>
            <w:r w:rsidRPr="00BB312B">
              <w:rPr>
                <w:spacing w:val="-7"/>
                <w:w w:val="95"/>
                <w:sz w:val="20"/>
                <w:szCs w:val="24"/>
              </w:rPr>
              <w:t xml:space="preserve"> </w:t>
            </w:r>
            <w:r w:rsidRPr="00BB312B">
              <w:rPr>
                <w:spacing w:val="-10"/>
                <w:w w:val="95"/>
                <w:sz w:val="20"/>
                <w:szCs w:val="24"/>
              </w:rPr>
              <w:t>.</w:t>
            </w:r>
            <w:proofErr w:type="gramEnd"/>
          </w:p>
        </w:tc>
      </w:tr>
    </w:tbl>
    <w:p w:rsidR="001541A7" w:rsidRPr="00BB312B" w:rsidRDefault="001541A7" w:rsidP="001541A7">
      <w:pPr>
        <w:rPr>
          <w:sz w:val="20"/>
          <w:szCs w:val="24"/>
        </w:rPr>
      </w:pPr>
      <w:r w:rsidRPr="00BB312B">
        <w:rPr>
          <w:noProof/>
          <w:sz w:val="20"/>
          <w:szCs w:val="24"/>
          <w:lang w:eastAsia="ru-RU"/>
        </w:rPr>
        <mc:AlternateContent>
          <mc:Choice Requires="wps">
            <w:drawing>
              <wp:anchor distT="0" distB="0" distL="0" distR="0" simplePos="0" relativeHeight="487636992" behindDoc="0" locked="0" layoutInCell="1" allowOverlap="1" wp14:anchorId="2EA125D3" wp14:editId="7734E31F">
                <wp:simplePos x="0" y="0"/>
                <wp:positionH relativeFrom="page">
                  <wp:posOffset>430131</wp:posOffset>
                </wp:positionH>
                <wp:positionV relativeFrom="page">
                  <wp:posOffset>4370418</wp:posOffset>
                </wp:positionV>
                <wp:extent cx="160020" cy="140970"/>
                <wp:effectExtent l="0" t="0" r="0" b="0"/>
                <wp:wrapNone/>
                <wp:docPr id="5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097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39</w:t>
                            </w:r>
                          </w:p>
                        </w:txbxContent>
                      </wps:txbx>
                      <wps:bodyPr vert="vert" wrap="square" lIns="0" tIns="0" rIns="0" bIns="0" rtlCol="0">
                        <a:noAutofit/>
                      </wps:bodyPr>
                    </wps:wsp>
                  </a:graphicData>
                </a:graphic>
              </wp:anchor>
            </w:drawing>
          </mc:Choice>
          <mc:Fallback>
            <w:pict>
              <v:shape id="Textbox 39" o:spid="_x0000_s1036" type="#_x0000_t202" style="position:absolute;margin-left:33.85pt;margin-top:344.15pt;width:12.6pt;height:11.1pt;z-index:4876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39</w:t>
                      </w:r>
                    </w:p>
                  </w:txbxContent>
                </v:textbox>
                <w10:wrap anchorx="page" anchory="page"/>
              </v:shape>
            </w:pict>
          </mc:Fallback>
        </mc:AlternateContent>
      </w:r>
    </w:p>
    <w:p w:rsidR="001541A7" w:rsidRPr="00BB312B" w:rsidRDefault="001541A7" w:rsidP="001541A7">
      <w:pPr>
        <w:rPr>
          <w:sz w:val="20"/>
          <w:szCs w:val="24"/>
        </w:rPr>
        <w:sectPr w:rsidR="001541A7" w:rsidRPr="00BB312B">
          <w:footerReference w:type="default" r:id="rId930"/>
          <w:pgSz w:w="12020" w:h="7830" w:orient="landscape"/>
          <w:pgMar w:top="72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38016" behindDoc="0" locked="0" layoutInCell="1" allowOverlap="1" wp14:anchorId="3E870F2F" wp14:editId="5E5E6001">
                <wp:simplePos x="0" y="0"/>
                <wp:positionH relativeFrom="page">
                  <wp:posOffset>430132</wp:posOffset>
                </wp:positionH>
                <wp:positionV relativeFrom="page">
                  <wp:posOffset>455300</wp:posOffset>
                </wp:positionV>
                <wp:extent cx="160020" cy="151130"/>
                <wp:effectExtent l="0" t="0" r="0" b="0"/>
                <wp:wrapNone/>
                <wp:docPr id="53"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5113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40</w:t>
                            </w:r>
                          </w:p>
                        </w:txbxContent>
                      </wps:txbx>
                      <wps:bodyPr vert="vert" wrap="square" lIns="0" tIns="0" rIns="0" bIns="0" rtlCol="0">
                        <a:noAutofit/>
                      </wps:bodyPr>
                    </wps:wsp>
                  </a:graphicData>
                </a:graphic>
              </wp:anchor>
            </w:drawing>
          </mc:Choice>
          <mc:Fallback>
            <w:pict>
              <v:shape id="Textbox 40" o:spid="_x0000_s1037" type="#_x0000_t202" style="position:absolute;left:0;text-align:left;margin-left:33.85pt;margin-top:35.85pt;width:12.6pt;height:11.9pt;z-index:4876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40</w:t>
                      </w:r>
                    </w:p>
                  </w:txbxContent>
                </v:textbox>
                <w10:wrap anchorx="page" anchory="page"/>
              </v:shape>
            </w:pict>
          </mc:Fallback>
        </mc:AlternateContent>
      </w:r>
      <w:r w:rsidRPr="00BB312B">
        <w:rPr>
          <w:i/>
          <w:spacing w:val="-2"/>
          <w:w w:val="115"/>
          <w:sz w:val="20"/>
          <w:szCs w:val="24"/>
        </w:rPr>
        <w:t>Продолжение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547"/>
        </w:trPr>
        <w:tc>
          <w:tcPr>
            <w:tcW w:w="3061"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74" w:line="220" w:lineRule="auto"/>
              <w:ind w:left="114" w:right="146"/>
              <w:rPr>
                <w:sz w:val="20"/>
                <w:szCs w:val="24"/>
              </w:rPr>
            </w:pPr>
            <w:r w:rsidRPr="00BB312B">
              <w:rPr>
                <w:spacing w:val="-4"/>
                <w:sz w:val="20"/>
                <w:szCs w:val="24"/>
              </w:rPr>
              <w:t xml:space="preserve">Выполняют практические действия </w:t>
            </w:r>
            <w:r w:rsidRPr="00BB312B">
              <w:rPr>
                <w:sz w:val="20"/>
                <w:szCs w:val="24"/>
              </w:rPr>
              <w:t>по оказанию первой помощи</w:t>
            </w:r>
          </w:p>
        </w:tc>
      </w:tr>
      <w:tr w:rsidR="001541A7" w:rsidRPr="00BB312B" w:rsidTr="005B01BC">
        <w:trPr>
          <w:trHeight w:val="1323"/>
        </w:trPr>
        <w:tc>
          <w:tcPr>
            <w:tcW w:w="3061" w:type="dxa"/>
          </w:tcPr>
          <w:p w:rsidR="001541A7" w:rsidRPr="00BB312B" w:rsidRDefault="001541A7" w:rsidP="005B01BC">
            <w:pPr>
              <w:pStyle w:val="TableParagraph"/>
              <w:spacing w:before="76" w:line="220" w:lineRule="auto"/>
              <w:ind w:right="171"/>
              <w:rPr>
                <w:sz w:val="20"/>
                <w:szCs w:val="24"/>
              </w:rPr>
            </w:pPr>
            <w:r w:rsidRPr="00BB312B">
              <w:rPr>
                <w:i/>
                <w:w w:val="110"/>
                <w:sz w:val="20"/>
                <w:szCs w:val="24"/>
              </w:rPr>
              <w:t>Практическое занятие (1 ч).</w:t>
            </w:r>
            <w:r w:rsidRPr="00BB312B">
              <w:rPr>
                <w:i/>
                <w:spacing w:val="80"/>
                <w:w w:val="110"/>
                <w:sz w:val="20"/>
                <w:szCs w:val="24"/>
              </w:rPr>
              <w:t xml:space="preserve"> </w:t>
            </w:r>
            <w:r w:rsidRPr="00BB312B">
              <w:rPr>
                <w:sz w:val="20"/>
                <w:szCs w:val="24"/>
              </w:rPr>
              <w:t xml:space="preserve">Типы ранений и способы </w:t>
            </w:r>
            <w:r w:rsidRPr="00BB312B">
              <w:rPr>
                <w:spacing w:val="-4"/>
                <w:sz w:val="20"/>
                <w:szCs w:val="24"/>
              </w:rPr>
              <w:t>оказания</w:t>
            </w:r>
            <w:r w:rsidRPr="00BB312B">
              <w:rPr>
                <w:spacing w:val="-11"/>
                <w:sz w:val="20"/>
                <w:szCs w:val="24"/>
              </w:rPr>
              <w:t xml:space="preserve"> </w:t>
            </w:r>
            <w:r w:rsidRPr="00BB312B">
              <w:rPr>
                <w:spacing w:val="-4"/>
                <w:sz w:val="20"/>
                <w:szCs w:val="24"/>
              </w:rPr>
              <w:t>первой</w:t>
            </w:r>
            <w:r w:rsidRPr="00BB312B">
              <w:rPr>
                <w:spacing w:val="-11"/>
                <w:sz w:val="20"/>
                <w:szCs w:val="24"/>
              </w:rPr>
              <w:t xml:space="preserve"> </w:t>
            </w:r>
            <w:r w:rsidRPr="00BB312B">
              <w:rPr>
                <w:spacing w:val="-4"/>
                <w:sz w:val="20"/>
                <w:szCs w:val="24"/>
              </w:rPr>
              <w:t>сам</w:t>
            </w:r>
            <w:proofErr w:type="gramStart"/>
            <w:r w:rsidRPr="00BB312B">
              <w:rPr>
                <w:spacing w:val="-4"/>
                <w:sz w:val="20"/>
                <w:szCs w:val="24"/>
              </w:rPr>
              <w:t>о-</w:t>
            </w:r>
            <w:proofErr w:type="gramEnd"/>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 xml:space="preserve">взаи- </w:t>
            </w:r>
            <w:r w:rsidRPr="00BB312B">
              <w:rPr>
                <w:w w:val="110"/>
                <w:sz w:val="20"/>
                <w:szCs w:val="24"/>
              </w:rPr>
              <w:t>мопомощи</w:t>
            </w:r>
            <w:r w:rsidRPr="00BB312B">
              <w:rPr>
                <w:spacing w:val="-17"/>
                <w:w w:val="110"/>
                <w:sz w:val="20"/>
                <w:szCs w:val="24"/>
              </w:rPr>
              <w:t xml:space="preserve"> </w:t>
            </w:r>
            <w:r w:rsidRPr="00BB312B">
              <w:rPr>
                <w:w w:val="110"/>
                <w:sz w:val="20"/>
                <w:szCs w:val="24"/>
              </w:rPr>
              <w:t>при</w:t>
            </w:r>
            <w:r w:rsidRPr="00BB312B">
              <w:rPr>
                <w:spacing w:val="-17"/>
                <w:w w:val="110"/>
                <w:sz w:val="20"/>
                <w:szCs w:val="24"/>
              </w:rPr>
              <w:t xml:space="preserve"> </w:t>
            </w:r>
            <w:r w:rsidRPr="00BB312B">
              <w:rPr>
                <w:w w:val="110"/>
                <w:sz w:val="20"/>
                <w:szCs w:val="24"/>
              </w:rPr>
              <w:t>них</w:t>
            </w:r>
          </w:p>
        </w:tc>
        <w:tc>
          <w:tcPr>
            <w:tcW w:w="3543" w:type="dxa"/>
          </w:tcPr>
          <w:p w:rsidR="001541A7" w:rsidRPr="00BB312B" w:rsidRDefault="001541A7" w:rsidP="005B01BC">
            <w:pPr>
              <w:pStyle w:val="TableParagraph"/>
              <w:spacing w:before="75" w:line="220" w:lineRule="auto"/>
              <w:rPr>
                <w:sz w:val="20"/>
                <w:szCs w:val="24"/>
              </w:rPr>
            </w:pPr>
            <w:r w:rsidRPr="00BB312B">
              <w:rPr>
                <w:spacing w:val="-6"/>
                <w:sz w:val="20"/>
                <w:szCs w:val="24"/>
              </w:rPr>
              <w:t>Основные</w:t>
            </w:r>
            <w:r w:rsidRPr="00BB312B">
              <w:rPr>
                <w:spacing w:val="-7"/>
                <w:sz w:val="20"/>
                <w:szCs w:val="24"/>
              </w:rPr>
              <w:t xml:space="preserve"> </w:t>
            </w:r>
            <w:r w:rsidRPr="00BB312B">
              <w:rPr>
                <w:spacing w:val="-6"/>
                <w:sz w:val="20"/>
                <w:szCs w:val="24"/>
              </w:rPr>
              <w:t>типы</w:t>
            </w:r>
            <w:r w:rsidRPr="00BB312B">
              <w:rPr>
                <w:spacing w:val="-7"/>
                <w:sz w:val="20"/>
                <w:szCs w:val="24"/>
              </w:rPr>
              <w:t xml:space="preserve"> </w:t>
            </w:r>
            <w:r w:rsidRPr="00BB312B">
              <w:rPr>
                <w:spacing w:val="-6"/>
                <w:sz w:val="20"/>
                <w:szCs w:val="24"/>
              </w:rPr>
              <w:t>ранений</w:t>
            </w:r>
            <w:r w:rsidRPr="00BB312B">
              <w:rPr>
                <w:spacing w:val="-7"/>
                <w:sz w:val="20"/>
                <w:szCs w:val="24"/>
              </w:rPr>
              <w:t xml:space="preserve"> </w:t>
            </w:r>
            <w:r w:rsidRPr="00BB312B">
              <w:rPr>
                <w:spacing w:val="-6"/>
                <w:sz w:val="20"/>
                <w:szCs w:val="24"/>
              </w:rPr>
              <w:t>на</w:t>
            </w:r>
            <w:r w:rsidRPr="00BB312B">
              <w:rPr>
                <w:spacing w:val="-7"/>
                <w:sz w:val="20"/>
                <w:szCs w:val="24"/>
              </w:rPr>
              <w:t xml:space="preserve"> </w:t>
            </w:r>
            <w:r w:rsidRPr="00BB312B">
              <w:rPr>
                <w:spacing w:val="-6"/>
                <w:sz w:val="20"/>
                <w:szCs w:val="24"/>
              </w:rPr>
              <w:t>поле</w:t>
            </w:r>
            <w:r w:rsidRPr="00BB312B">
              <w:rPr>
                <w:spacing w:val="-7"/>
                <w:sz w:val="20"/>
                <w:szCs w:val="24"/>
              </w:rPr>
              <w:t xml:space="preserve"> </w:t>
            </w:r>
            <w:r w:rsidRPr="00BB312B">
              <w:rPr>
                <w:spacing w:val="-6"/>
                <w:sz w:val="20"/>
                <w:szCs w:val="24"/>
              </w:rPr>
              <w:t>боя</w:t>
            </w:r>
            <w:proofErr w:type="gramStart"/>
            <w:r w:rsidRPr="00BB312B">
              <w:rPr>
                <w:spacing w:val="-23"/>
                <w:sz w:val="20"/>
                <w:szCs w:val="24"/>
              </w:rPr>
              <w:t xml:space="preserve"> </w:t>
            </w:r>
            <w:r w:rsidRPr="00BB312B">
              <w:rPr>
                <w:spacing w:val="-6"/>
                <w:sz w:val="20"/>
                <w:szCs w:val="24"/>
              </w:rPr>
              <w:t>.</w:t>
            </w:r>
            <w:proofErr w:type="gramEnd"/>
            <w:r w:rsidRPr="00BB312B">
              <w:rPr>
                <w:spacing w:val="-6"/>
                <w:sz w:val="20"/>
                <w:szCs w:val="24"/>
              </w:rPr>
              <w:t xml:space="preserve"> </w:t>
            </w:r>
            <w:r w:rsidRPr="00BB312B">
              <w:rPr>
                <w:spacing w:val="-2"/>
                <w:sz w:val="20"/>
                <w:szCs w:val="24"/>
              </w:rPr>
              <w:t>Приёмы</w:t>
            </w:r>
            <w:r w:rsidRPr="00BB312B">
              <w:rPr>
                <w:spacing w:val="-11"/>
                <w:sz w:val="20"/>
                <w:szCs w:val="24"/>
              </w:rPr>
              <w:t xml:space="preserve"> </w:t>
            </w:r>
            <w:r w:rsidRPr="00BB312B">
              <w:rPr>
                <w:spacing w:val="-2"/>
                <w:sz w:val="20"/>
                <w:szCs w:val="24"/>
              </w:rPr>
              <w:t>первой</w:t>
            </w:r>
            <w:r w:rsidRPr="00BB312B">
              <w:rPr>
                <w:spacing w:val="-11"/>
                <w:sz w:val="20"/>
                <w:szCs w:val="24"/>
              </w:rPr>
              <w:t xml:space="preserve"> </w:t>
            </w:r>
            <w:r w:rsidRPr="00BB312B">
              <w:rPr>
                <w:spacing w:val="-2"/>
                <w:sz w:val="20"/>
                <w:szCs w:val="24"/>
              </w:rPr>
              <w:t>помощи</w:t>
            </w:r>
            <w:r w:rsidRPr="00BB312B">
              <w:rPr>
                <w:spacing w:val="-26"/>
                <w:sz w:val="20"/>
                <w:szCs w:val="24"/>
              </w:rPr>
              <w:t xml:space="preserve"> </w:t>
            </w:r>
            <w:r w:rsidRPr="00BB312B">
              <w:rPr>
                <w:spacing w:val="-2"/>
                <w:sz w:val="20"/>
                <w:szCs w:val="24"/>
              </w:rPr>
              <w:t>.</w:t>
            </w:r>
            <w:r w:rsidRPr="00BB312B">
              <w:rPr>
                <w:spacing w:val="-11"/>
                <w:sz w:val="20"/>
                <w:szCs w:val="24"/>
              </w:rPr>
              <w:t xml:space="preserve"> </w:t>
            </w:r>
            <w:r w:rsidRPr="00BB312B">
              <w:rPr>
                <w:spacing w:val="-2"/>
                <w:sz w:val="20"/>
                <w:szCs w:val="24"/>
              </w:rPr>
              <w:t xml:space="preserve">Остановка </w:t>
            </w:r>
            <w:r w:rsidRPr="00BB312B">
              <w:rPr>
                <w:sz w:val="20"/>
                <w:szCs w:val="24"/>
              </w:rPr>
              <w:t>кровотечения</w:t>
            </w:r>
            <w:r w:rsidRPr="00BB312B">
              <w:rPr>
                <w:spacing w:val="-26"/>
                <w:sz w:val="20"/>
                <w:szCs w:val="24"/>
              </w:rPr>
              <w:t xml:space="preserve"> </w:t>
            </w:r>
            <w:r w:rsidRPr="00BB312B">
              <w:rPr>
                <w:w w:val="95"/>
                <w:sz w:val="20"/>
                <w:szCs w:val="24"/>
              </w:rPr>
              <w:t>.</w:t>
            </w:r>
            <w:r w:rsidRPr="00BB312B">
              <w:rPr>
                <w:spacing w:val="-8"/>
                <w:w w:val="95"/>
                <w:sz w:val="20"/>
                <w:szCs w:val="24"/>
              </w:rPr>
              <w:t xml:space="preserve"> </w:t>
            </w:r>
            <w:r w:rsidRPr="00BB312B">
              <w:rPr>
                <w:sz w:val="20"/>
                <w:szCs w:val="24"/>
              </w:rPr>
              <w:t>Наложение</w:t>
            </w:r>
            <w:r w:rsidRPr="00BB312B">
              <w:rPr>
                <w:spacing w:val="-11"/>
                <w:sz w:val="20"/>
                <w:szCs w:val="24"/>
              </w:rPr>
              <w:t xml:space="preserve"> </w:t>
            </w:r>
            <w:r w:rsidRPr="00BB312B">
              <w:rPr>
                <w:sz w:val="20"/>
                <w:szCs w:val="24"/>
              </w:rPr>
              <w:t>повязок</w:t>
            </w:r>
            <w:r w:rsidRPr="00BB312B">
              <w:rPr>
                <w:spacing w:val="-26"/>
                <w:sz w:val="20"/>
                <w:szCs w:val="24"/>
              </w:rPr>
              <w:t xml:space="preserve"> </w:t>
            </w:r>
            <w:r w:rsidRPr="00BB312B">
              <w:rPr>
                <w:w w:val="95"/>
                <w:sz w:val="20"/>
                <w:szCs w:val="24"/>
              </w:rPr>
              <w:t xml:space="preserve">. </w:t>
            </w:r>
            <w:r w:rsidRPr="00BB312B">
              <w:rPr>
                <w:sz w:val="20"/>
                <w:szCs w:val="24"/>
              </w:rPr>
              <w:t>Иммобилизация</w:t>
            </w:r>
            <w:r w:rsidRPr="00BB312B">
              <w:rPr>
                <w:spacing w:val="-5"/>
                <w:sz w:val="20"/>
                <w:szCs w:val="24"/>
              </w:rPr>
              <w:t xml:space="preserve"> </w:t>
            </w:r>
            <w:r w:rsidRPr="00BB312B">
              <w:rPr>
                <w:sz w:val="20"/>
                <w:szCs w:val="24"/>
              </w:rPr>
              <w:t>конечностей</w:t>
            </w:r>
          </w:p>
        </w:tc>
        <w:tc>
          <w:tcPr>
            <w:tcW w:w="3543" w:type="dxa"/>
          </w:tcPr>
          <w:p w:rsidR="001541A7" w:rsidRPr="00BB312B" w:rsidRDefault="001541A7" w:rsidP="005B01BC">
            <w:pPr>
              <w:pStyle w:val="TableParagraph"/>
              <w:spacing w:before="75" w:line="220" w:lineRule="auto"/>
              <w:ind w:left="114" w:right="146"/>
              <w:rPr>
                <w:sz w:val="20"/>
                <w:szCs w:val="24"/>
              </w:rPr>
            </w:pPr>
            <w:r w:rsidRPr="00BB312B">
              <w:rPr>
                <w:spacing w:val="-4"/>
                <w:sz w:val="20"/>
                <w:szCs w:val="24"/>
              </w:rPr>
              <w:t>Классифицируют</w:t>
            </w:r>
            <w:r w:rsidRPr="00BB312B">
              <w:rPr>
                <w:spacing w:val="-11"/>
                <w:sz w:val="20"/>
                <w:szCs w:val="24"/>
              </w:rPr>
              <w:t xml:space="preserve"> </w:t>
            </w:r>
            <w:r w:rsidRPr="00BB312B">
              <w:rPr>
                <w:spacing w:val="-4"/>
                <w:sz w:val="20"/>
                <w:szCs w:val="24"/>
              </w:rPr>
              <w:t>типы</w:t>
            </w:r>
            <w:r w:rsidRPr="00BB312B">
              <w:rPr>
                <w:spacing w:val="-11"/>
                <w:sz w:val="20"/>
                <w:szCs w:val="24"/>
              </w:rPr>
              <w:t xml:space="preserve"> </w:t>
            </w:r>
            <w:r w:rsidRPr="00BB312B">
              <w:rPr>
                <w:spacing w:val="-4"/>
                <w:sz w:val="20"/>
                <w:szCs w:val="24"/>
              </w:rPr>
              <w:t>ранений</w:t>
            </w:r>
            <w:proofErr w:type="gramStart"/>
            <w:r w:rsidRPr="00BB312B">
              <w:rPr>
                <w:spacing w:val="-26"/>
                <w:sz w:val="20"/>
                <w:szCs w:val="24"/>
              </w:rPr>
              <w:t xml:space="preserve"> </w:t>
            </w:r>
            <w:r w:rsidRPr="00BB312B">
              <w:rPr>
                <w:spacing w:val="-4"/>
                <w:sz w:val="20"/>
                <w:szCs w:val="24"/>
              </w:rPr>
              <w:t>.</w:t>
            </w:r>
            <w:proofErr w:type="gramEnd"/>
            <w:r w:rsidRPr="00BB312B">
              <w:rPr>
                <w:spacing w:val="-4"/>
                <w:sz w:val="20"/>
                <w:szCs w:val="24"/>
              </w:rPr>
              <w:t xml:space="preserve"> </w:t>
            </w:r>
            <w:r w:rsidRPr="00BB312B">
              <w:rPr>
                <w:sz w:val="20"/>
                <w:szCs w:val="24"/>
              </w:rPr>
              <w:t xml:space="preserve">Объясняют порядок и условия </w:t>
            </w:r>
            <w:r w:rsidRPr="00BB312B">
              <w:rPr>
                <w:spacing w:val="-2"/>
                <w:sz w:val="20"/>
                <w:szCs w:val="24"/>
              </w:rPr>
              <w:t>различных</w:t>
            </w:r>
            <w:r w:rsidRPr="00BB312B">
              <w:rPr>
                <w:spacing w:val="-5"/>
                <w:sz w:val="20"/>
                <w:szCs w:val="24"/>
              </w:rPr>
              <w:t xml:space="preserve"> </w:t>
            </w:r>
            <w:r w:rsidRPr="00BB312B">
              <w:rPr>
                <w:spacing w:val="-2"/>
                <w:sz w:val="20"/>
                <w:szCs w:val="24"/>
              </w:rPr>
              <w:t>видов</w:t>
            </w:r>
            <w:r w:rsidRPr="00BB312B">
              <w:rPr>
                <w:spacing w:val="-5"/>
                <w:sz w:val="20"/>
                <w:szCs w:val="24"/>
              </w:rPr>
              <w:t xml:space="preserve"> </w:t>
            </w:r>
            <w:r w:rsidRPr="00BB312B">
              <w:rPr>
                <w:spacing w:val="-2"/>
                <w:sz w:val="20"/>
                <w:szCs w:val="24"/>
              </w:rPr>
              <w:t xml:space="preserve">кровотечений, </w:t>
            </w:r>
            <w:r w:rsidRPr="00BB312B">
              <w:rPr>
                <w:sz w:val="20"/>
                <w:szCs w:val="24"/>
              </w:rPr>
              <w:t>иммобилизации конечностей</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0" w:line="220" w:lineRule="auto"/>
              <w:ind w:left="114" w:right="146"/>
              <w:rPr>
                <w:sz w:val="20"/>
                <w:szCs w:val="24"/>
              </w:rPr>
            </w:pPr>
            <w:r w:rsidRPr="00BB312B">
              <w:rPr>
                <w:spacing w:val="-4"/>
                <w:sz w:val="20"/>
                <w:szCs w:val="24"/>
              </w:rPr>
              <w:t xml:space="preserve">Выполняют практические действия </w:t>
            </w:r>
            <w:r w:rsidRPr="00BB312B">
              <w:rPr>
                <w:sz w:val="20"/>
                <w:szCs w:val="24"/>
              </w:rPr>
              <w:t>по оказанию первой помощи</w:t>
            </w:r>
          </w:p>
        </w:tc>
      </w:tr>
      <w:tr w:rsidR="001541A7" w:rsidRPr="00BB312B" w:rsidTr="005B01BC">
        <w:trPr>
          <w:trHeight w:val="2293"/>
        </w:trPr>
        <w:tc>
          <w:tcPr>
            <w:tcW w:w="3061" w:type="dxa"/>
          </w:tcPr>
          <w:p w:rsidR="001541A7" w:rsidRPr="00BB312B" w:rsidRDefault="001541A7" w:rsidP="005B01BC">
            <w:pPr>
              <w:pStyle w:val="TableParagraph"/>
              <w:spacing w:before="73" w:line="225" w:lineRule="auto"/>
              <w:ind w:right="394"/>
              <w:rPr>
                <w:i/>
                <w:sz w:val="20"/>
                <w:szCs w:val="24"/>
              </w:rPr>
            </w:pPr>
            <w:r w:rsidRPr="00BB312B">
              <w:rPr>
                <w:i/>
                <w:w w:val="120"/>
                <w:sz w:val="20"/>
                <w:szCs w:val="24"/>
              </w:rPr>
              <w:t>Комплексное</w:t>
            </w:r>
            <w:r w:rsidRPr="00BB312B">
              <w:rPr>
                <w:i/>
                <w:spacing w:val="-14"/>
                <w:w w:val="120"/>
                <w:sz w:val="20"/>
                <w:szCs w:val="24"/>
              </w:rPr>
              <w:t xml:space="preserve"> </w:t>
            </w:r>
            <w:r w:rsidRPr="00BB312B">
              <w:rPr>
                <w:i/>
                <w:w w:val="120"/>
                <w:sz w:val="20"/>
                <w:szCs w:val="24"/>
              </w:rPr>
              <w:t xml:space="preserve">практическое </w:t>
            </w:r>
            <w:r w:rsidRPr="00BB312B">
              <w:rPr>
                <w:i/>
                <w:w w:val="125"/>
                <w:sz w:val="20"/>
                <w:szCs w:val="24"/>
              </w:rPr>
              <w:t>занятие (1 ч).</w:t>
            </w:r>
          </w:p>
          <w:p w:rsidR="001541A7" w:rsidRPr="00BB312B" w:rsidRDefault="001541A7" w:rsidP="005B01BC">
            <w:pPr>
              <w:pStyle w:val="TableParagraph"/>
              <w:spacing w:before="0" w:line="198" w:lineRule="exact"/>
              <w:rPr>
                <w:sz w:val="20"/>
                <w:szCs w:val="24"/>
              </w:rPr>
            </w:pPr>
            <w:r w:rsidRPr="00BB312B">
              <w:rPr>
                <w:spacing w:val="-4"/>
                <w:sz w:val="20"/>
                <w:szCs w:val="24"/>
              </w:rPr>
              <w:t>Эвакуация раненых с</w:t>
            </w:r>
            <w:r w:rsidRPr="00BB312B">
              <w:rPr>
                <w:spacing w:val="-3"/>
                <w:sz w:val="20"/>
                <w:szCs w:val="24"/>
              </w:rPr>
              <w:t xml:space="preserve"> </w:t>
            </w:r>
            <w:r w:rsidRPr="00BB312B">
              <w:rPr>
                <w:spacing w:val="-4"/>
                <w:sz w:val="20"/>
                <w:szCs w:val="24"/>
              </w:rPr>
              <w:t xml:space="preserve">поля </w:t>
            </w:r>
            <w:r w:rsidRPr="00BB312B">
              <w:rPr>
                <w:spacing w:val="-5"/>
                <w:sz w:val="20"/>
                <w:szCs w:val="24"/>
              </w:rPr>
              <w:t>боя</w:t>
            </w:r>
          </w:p>
        </w:tc>
        <w:tc>
          <w:tcPr>
            <w:tcW w:w="3543" w:type="dxa"/>
          </w:tcPr>
          <w:p w:rsidR="001541A7" w:rsidRPr="00BB312B" w:rsidRDefault="001541A7" w:rsidP="005B01BC">
            <w:pPr>
              <w:pStyle w:val="TableParagraph"/>
              <w:spacing w:before="75" w:line="220" w:lineRule="auto"/>
              <w:ind w:right="293"/>
              <w:rPr>
                <w:sz w:val="20"/>
                <w:szCs w:val="24"/>
              </w:rPr>
            </w:pPr>
            <w:r w:rsidRPr="00BB312B">
              <w:rPr>
                <w:spacing w:val="-2"/>
                <w:sz w:val="20"/>
                <w:szCs w:val="24"/>
              </w:rPr>
              <w:t>Способы</w:t>
            </w:r>
            <w:r w:rsidRPr="00BB312B">
              <w:rPr>
                <w:spacing w:val="-13"/>
                <w:sz w:val="20"/>
                <w:szCs w:val="24"/>
              </w:rPr>
              <w:t xml:space="preserve"> </w:t>
            </w:r>
            <w:r w:rsidRPr="00BB312B">
              <w:rPr>
                <w:spacing w:val="-2"/>
                <w:sz w:val="20"/>
                <w:szCs w:val="24"/>
              </w:rPr>
              <w:t>поиска,</w:t>
            </w:r>
            <w:r w:rsidRPr="00BB312B">
              <w:rPr>
                <w:spacing w:val="-12"/>
                <w:sz w:val="20"/>
                <w:szCs w:val="24"/>
              </w:rPr>
              <w:t xml:space="preserve"> </w:t>
            </w:r>
            <w:r w:rsidRPr="00BB312B">
              <w:rPr>
                <w:spacing w:val="-2"/>
                <w:sz w:val="20"/>
                <w:szCs w:val="24"/>
              </w:rPr>
              <w:t>сближения</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эв</w:t>
            </w:r>
            <w:proofErr w:type="gramStart"/>
            <w:r w:rsidRPr="00BB312B">
              <w:rPr>
                <w:spacing w:val="-2"/>
                <w:sz w:val="20"/>
                <w:szCs w:val="24"/>
              </w:rPr>
              <w:t>а-</w:t>
            </w:r>
            <w:proofErr w:type="gramEnd"/>
            <w:r w:rsidRPr="00BB312B">
              <w:rPr>
                <w:spacing w:val="-2"/>
                <w:sz w:val="20"/>
                <w:szCs w:val="24"/>
              </w:rPr>
              <w:t xml:space="preserve"> куации</w:t>
            </w:r>
            <w:r w:rsidRPr="00BB312B">
              <w:rPr>
                <w:spacing w:val="-13"/>
                <w:sz w:val="20"/>
                <w:szCs w:val="24"/>
              </w:rPr>
              <w:t xml:space="preserve"> </w:t>
            </w:r>
            <w:r w:rsidRPr="00BB312B">
              <w:rPr>
                <w:spacing w:val="-2"/>
                <w:sz w:val="20"/>
                <w:szCs w:val="24"/>
              </w:rPr>
              <w:t>раненых</w:t>
            </w:r>
            <w:r w:rsidRPr="00BB312B">
              <w:rPr>
                <w:spacing w:val="-12"/>
                <w:sz w:val="20"/>
                <w:szCs w:val="24"/>
              </w:rPr>
              <w:t xml:space="preserve"> </w:t>
            </w:r>
            <w:r w:rsidRPr="00BB312B">
              <w:rPr>
                <w:spacing w:val="-2"/>
                <w:sz w:val="20"/>
                <w:szCs w:val="24"/>
              </w:rPr>
              <w:t>с</w:t>
            </w:r>
            <w:r w:rsidRPr="00BB312B">
              <w:rPr>
                <w:spacing w:val="-13"/>
                <w:sz w:val="20"/>
                <w:szCs w:val="24"/>
              </w:rPr>
              <w:t xml:space="preserve"> </w:t>
            </w:r>
            <w:r w:rsidRPr="00BB312B">
              <w:rPr>
                <w:spacing w:val="-2"/>
                <w:sz w:val="20"/>
                <w:szCs w:val="24"/>
              </w:rPr>
              <w:t>поля</w:t>
            </w:r>
            <w:r w:rsidRPr="00BB312B">
              <w:rPr>
                <w:spacing w:val="-12"/>
                <w:sz w:val="20"/>
                <w:szCs w:val="24"/>
              </w:rPr>
              <w:t xml:space="preserve"> </w:t>
            </w:r>
            <w:r w:rsidRPr="00BB312B">
              <w:rPr>
                <w:spacing w:val="-2"/>
                <w:sz w:val="20"/>
                <w:szCs w:val="24"/>
              </w:rPr>
              <w:t>боя</w:t>
            </w:r>
            <w:r w:rsidRPr="00BB312B">
              <w:rPr>
                <w:spacing w:val="-26"/>
                <w:sz w:val="20"/>
                <w:szCs w:val="24"/>
              </w:rPr>
              <w:t xml:space="preserve"> </w:t>
            </w:r>
            <w:r w:rsidRPr="00BB312B">
              <w:rPr>
                <w:spacing w:val="-2"/>
                <w:sz w:val="20"/>
                <w:szCs w:val="24"/>
              </w:rPr>
              <w:t>.</w:t>
            </w:r>
            <w:r w:rsidRPr="00BB312B">
              <w:rPr>
                <w:spacing w:val="-12"/>
                <w:sz w:val="20"/>
                <w:szCs w:val="24"/>
              </w:rPr>
              <w:t xml:space="preserve"> </w:t>
            </w:r>
            <w:r w:rsidRPr="00BB312B">
              <w:rPr>
                <w:spacing w:val="-2"/>
                <w:sz w:val="20"/>
                <w:szCs w:val="24"/>
              </w:rPr>
              <w:t>Штат- ные</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подручные</w:t>
            </w:r>
            <w:r w:rsidRPr="00BB312B">
              <w:rPr>
                <w:spacing w:val="-13"/>
                <w:sz w:val="20"/>
                <w:szCs w:val="24"/>
              </w:rPr>
              <w:t xml:space="preserve"> </w:t>
            </w:r>
            <w:r w:rsidRPr="00BB312B">
              <w:rPr>
                <w:spacing w:val="-2"/>
                <w:sz w:val="20"/>
                <w:szCs w:val="24"/>
              </w:rPr>
              <w:t>средства</w:t>
            </w:r>
            <w:r w:rsidRPr="00BB312B">
              <w:rPr>
                <w:spacing w:val="-12"/>
                <w:sz w:val="20"/>
                <w:szCs w:val="24"/>
              </w:rPr>
              <w:t xml:space="preserve"> </w:t>
            </w:r>
            <w:r w:rsidRPr="00BB312B">
              <w:rPr>
                <w:spacing w:val="-2"/>
                <w:sz w:val="20"/>
                <w:szCs w:val="24"/>
              </w:rPr>
              <w:t xml:space="preserve">эвакуа- </w:t>
            </w:r>
            <w:r w:rsidRPr="00BB312B">
              <w:rPr>
                <w:sz w:val="20"/>
                <w:szCs w:val="24"/>
              </w:rPr>
              <w:t>ции</w:t>
            </w:r>
            <w:r w:rsidRPr="00BB312B">
              <w:rPr>
                <w:spacing w:val="-6"/>
                <w:sz w:val="20"/>
                <w:szCs w:val="24"/>
              </w:rPr>
              <w:t xml:space="preserve"> </w:t>
            </w:r>
            <w:r w:rsidRPr="00BB312B">
              <w:rPr>
                <w:sz w:val="20"/>
                <w:szCs w:val="24"/>
              </w:rPr>
              <w:t>раненых</w:t>
            </w:r>
            <w:r w:rsidRPr="00BB312B">
              <w:rPr>
                <w:spacing w:val="-23"/>
                <w:sz w:val="20"/>
                <w:szCs w:val="24"/>
              </w:rPr>
              <w:t xml:space="preserve"> </w:t>
            </w:r>
            <w:r w:rsidRPr="00BB312B">
              <w:rPr>
                <w:w w:val="95"/>
                <w:sz w:val="20"/>
                <w:szCs w:val="24"/>
              </w:rPr>
              <w:t>.</w:t>
            </w:r>
            <w:r w:rsidRPr="00BB312B">
              <w:rPr>
                <w:spacing w:val="-3"/>
                <w:w w:val="95"/>
                <w:sz w:val="20"/>
                <w:szCs w:val="24"/>
              </w:rPr>
              <w:t xml:space="preserve"> </w:t>
            </w:r>
            <w:r w:rsidRPr="00BB312B">
              <w:rPr>
                <w:sz w:val="20"/>
                <w:szCs w:val="24"/>
              </w:rPr>
              <w:t xml:space="preserve">Сердечно-лёгочная </w:t>
            </w:r>
            <w:r w:rsidRPr="00BB312B">
              <w:rPr>
                <w:spacing w:val="-2"/>
                <w:sz w:val="20"/>
                <w:szCs w:val="24"/>
              </w:rPr>
              <w:t>реанимация</w:t>
            </w:r>
          </w:p>
        </w:tc>
        <w:tc>
          <w:tcPr>
            <w:tcW w:w="3543" w:type="dxa"/>
          </w:tcPr>
          <w:p w:rsidR="001541A7" w:rsidRPr="00BB312B" w:rsidRDefault="001541A7" w:rsidP="005B01BC">
            <w:pPr>
              <w:pStyle w:val="TableParagraph"/>
              <w:spacing w:before="75" w:line="220" w:lineRule="auto"/>
              <w:ind w:left="114"/>
              <w:rPr>
                <w:sz w:val="20"/>
                <w:szCs w:val="24"/>
              </w:rPr>
            </w:pPr>
            <w:r w:rsidRPr="00BB312B">
              <w:rPr>
                <w:spacing w:val="-2"/>
                <w:sz w:val="20"/>
                <w:szCs w:val="24"/>
              </w:rPr>
              <w:t>Формулируют</w:t>
            </w:r>
            <w:r w:rsidRPr="00BB312B">
              <w:rPr>
                <w:spacing w:val="-13"/>
                <w:sz w:val="20"/>
                <w:szCs w:val="24"/>
              </w:rPr>
              <w:t xml:space="preserve"> </w:t>
            </w:r>
            <w:r w:rsidRPr="00BB312B">
              <w:rPr>
                <w:spacing w:val="-2"/>
                <w:sz w:val="20"/>
                <w:szCs w:val="24"/>
              </w:rPr>
              <w:t>задачи</w:t>
            </w:r>
            <w:r w:rsidRPr="00BB312B">
              <w:rPr>
                <w:spacing w:val="-12"/>
                <w:sz w:val="20"/>
                <w:szCs w:val="24"/>
              </w:rPr>
              <w:t xml:space="preserve"> </w:t>
            </w:r>
            <w:r w:rsidRPr="00BB312B">
              <w:rPr>
                <w:spacing w:val="-2"/>
                <w:sz w:val="20"/>
                <w:szCs w:val="24"/>
              </w:rPr>
              <w:t>зон</w:t>
            </w:r>
            <w:r w:rsidRPr="00BB312B">
              <w:rPr>
                <w:spacing w:val="-13"/>
                <w:sz w:val="20"/>
                <w:szCs w:val="24"/>
              </w:rPr>
              <w:t xml:space="preserve"> </w:t>
            </w:r>
            <w:r w:rsidRPr="00BB312B">
              <w:rPr>
                <w:spacing w:val="-2"/>
                <w:sz w:val="20"/>
                <w:szCs w:val="24"/>
              </w:rPr>
              <w:t xml:space="preserve">эвакуации </w:t>
            </w:r>
            <w:r w:rsidRPr="00BB312B">
              <w:rPr>
                <w:sz w:val="20"/>
                <w:szCs w:val="24"/>
              </w:rPr>
              <w:t>(красная, жёлтая, зелёная)</w:t>
            </w:r>
            <w:proofErr w:type="gramStart"/>
            <w:r w:rsidRPr="00BB312B">
              <w:rPr>
                <w:spacing w:val="-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0" w:lineRule="auto"/>
              <w:ind w:left="114" w:right="213"/>
              <w:rPr>
                <w:sz w:val="20"/>
                <w:szCs w:val="24"/>
              </w:rPr>
            </w:pPr>
            <w:r w:rsidRPr="00BB312B">
              <w:rPr>
                <w:spacing w:val="-2"/>
                <w:sz w:val="20"/>
                <w:szCs w:val="24"/>
              </w:rPr>
              <w:t>Рассказывают</w:t>
            </w:r>
            <w:r w:rsidRPr="00BB312B">
              <w:rPr>
                <w:spacing w:val="-13"/>
                <w:sz w:val="20"/>
                <w:szCs w:val="24"/>
              </w:rPr>
              <w:t xml:space="preserve"> </w:t>
            </w:r>
            <w:r w:rsidRPr="00BB312B">
              <w:rPr>
                <w:spacing w:val="-2"/>
                <w:sz w:val="20"/>
                <w:szCs w:val="24"/>
              </w:rPr>
              <w:t>об</w:t>
            </w:r>
            <w:r w:rsidRPr="00BB312B">
              <w:rPr>
                <w:spacing w:val="-12"/>
                <w:sz w:val="20"/>
                <w:szCs w:val="24"/>
              </w:rPr>
              <w:t xml:space="preserve"> </w:t>
            </w:r>
            <w:r w:rsidRPr="00BB312B">
              <w:rPr>
                <w:spacing w:val="-2"/>
                <w:sz w:val="20"/>
                <w:szCs w:val="24"/>
              </w:rPr>
              <w:t>объёмах</w:t>
            </w:r>
            <w:r w:rsidRPr="00BB312B">
              <w:rPr>
                <w:spacing w:val="-13"/>
                <w:sz w:val="20"/>
                <w:szCs w:val="24"/>
              </w:rPr>
              <w:t xml:space="preserve"> </w:t>
            </w:r>
            <w:r w:rsidRPr="00BB312B">
              <w:rPr>
                <w:spacing w:val="-2"/>
                <w:sz w:val="20"/>
                <w:szCs w:val="24"/>
              </w:rPr>
              <w:t>оказания первой</w:t>
            </w:r>
            <w:r w:rsidRPr="00BB312B">
              <w:rPr>
                <w:spacing w:val="-13"/>
                <w:sz w:val="20"/>
                <w:szCs w:val="24"/>
              </w:rPr>
              <w:t xml:space="preserve"> </w:t>
            </w:r>
            <w:r w:rsidRPr="00BB312B">
              <w:rPr>
                <w:spacing w:val="-2"/>
                <w:sz w:val="20"/>
                <w:szCs w:val="24"/>
              </w:rPr>
              <w:t>помощи</w:t>
            </w:r>
            <w:r w:rsidRPr="00BB312B">
              <w:rPr>
                <w:spacing w:val="-12"/>
                <w:sz w:val="20"/>
                <w:szCs w:val="24"/>
              </w:rPr>
              <w:t xml:space="preserve"> </w:t>
            </w:r>
            <w:r w:rsidRPr="00BB312B">
              <w:rPr>
                <w:spacing w:val="-2"/>
                <w:sz w:val="20"/>
                <w:szCs w:val="24"/>
              </w:rPr>
              <w:t>в</w:t>
            </w:r>
            <w:r w:rsidRPr="00BB312B">
              <w:rPr>
                <w:spacing w:val="-13"/>
                <w:sz w:val="20"/>
                <w:szCs w:val="24"/>
              </w:rPr>
              <w:t xml:space="preserve"> </w:t>
            </w:r>
            <w:r w:rsidRPr="00BB312B">
              <w:rPr>
                <w:spacing w:val="-2"/>
                <w:sz w:val="20"/>
                <w:szCs w:val="24"/>
              </w:rPr>
              <w:t>зонах</w:t>
            </w:r>
            <w:r w:rsidRPr="00BB312B">
              <w:rPr>
                <w:spacing w:val="-12"/>
                <w:sz w:val="20"/>
                <w:szCs w:val="24"/>
              </w:rPr>
              <w:t xml:space="preserve"> </w:t>
            </w:r>
            <w:r w:rsidRPr="00BB312B">
              <w:rPr>
                <w:spacing w:val="-2"/>
                <w:sz w:val="20"/>
                <w:szCs w:val="24"/>
              </w:rPr>
              <w:t>эвакуации</w:t>
            </w:r>
            <w:proofErr w:type="gramStart"/>
            <w:r w:rsidRPr="00BB312B">
              <w:rPr>
                <w:spacing w:val="-26"/>
                <w:sz w:val="20"/>
                <w:szCs w:val="24"/>
              </w:rPr>
              <w:t xml:space="preserve"> </w:t>
            </w:r>
            <w:r w:rsidRPr="00BB312B">
              <w:rPr>
                <w:spacing w:val="-2"/>
                <w:sz w:val="20"/>
                <w:szCs w:val="24"/>
              </w:rPr>
              <w:t>.</w:t>
            </w:r>
            <w:proofErr w:type="gramEnd"/>
            <w:r w:rsidRPr="00BB312B">
              <w:rPr>
                <w:spacing w:val="-2"/>
                <w:sz w:val="20"/>
                <w:szCs w:val="24"/>
              </w:rPr>
              <w:t xml:space="preserve"> Объясняют</w:t>
            </w:r>
            <w:r w:rsidRPr="00BB312B">
              <w:rPr>
                <w:spacing w:val="-13"/>
                <w:sz w:val="20"/>
                <w:szCs w:val="24"/>
              </w:rPr>
              <w:t xml:space="preserve"> </w:t>
            </w:r>
            <w:r w:rsidRPr="00BB312B">
              <w:rPr>
                <w:spacing w:val="-2"/>
                <w:sz w:val="20"/>
                <w:szCs w:val="24"/>
              </w:rPr>
              <w:t>порядок</w:t>
            </w:r>
            <w:r w:rsidRPr="00BB312B">
              <w:rPr>
                <w:spacing w:val="-12"/>
                <w:sz w:val="20"/>
                <w:szCs w:val="24"/>
              </w:rPr>
              <w:t xml:space="preserve"> </w:t>
            </w:r>
            <w:r w:rsidRPr="00BB312B">
              <w:rPr>
                <w:spacing w:val="-2"/>
                <w:sz w:val="20"/>
                <w:szCs w:val="24"/>
              </w:rPr>
              <w:t xml:space="preserve">использования </w:t>
            </w:r>
            <w:r w:rsidRPr="00BB312B">
              <w:rPr>
                <w:sz w:val="20"/>
                <w:szCs w:val="24"/>
              </w:rPr>
              <w:t>штатных и подручных средств эвакуации</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0" w:line="220" w:lineRule="auto"/>
              <w:ind w:left="114" w:right="146"/>
              <w:rPr>
                <w:sz w:val="20"/>
                <w:szCs w:val="24"/>
              </w:rPr>
            </w:pPr>
            <w:r w:rsidRPr="00BB312B">
              <w:rPr>
                <w:spacing w:val="-4"/>
                <w:sz w:val="20"/>
                <w:szCs w:val="24"/>
              </w:rPr>
              <w:t xml:space="preserve">Выполняют практические действия </w:t>
            </w:r>
            <w:r w:rsidRPr="00BB312B">
              <w:rPr>
                <w:sz w:val="20"/>
                <w:szCs w:val="24"/>
              </w:rPr>
              <w:t>по эвакуации раненых с поля боя</w:t>
            </w:r>
          </w:p>
          <w:p w:rsidR="001541A7" w:rsidRPr="00BB312B" w:rsidRDefault="001541A7" w:rsidP="005B01BC">
            <w:pPr>
              <w:pStyle w:val="TableParagraph"/>
              <w:spacing w:before="0" w:line="220" w:lineRule="auto"/>
              <w:ind w:left="114" w:right="146"/>
              <w:rPr>
                <w:sz w:val="20"/>
                <w:szCs w:val="24"/>
              </w:rPr>
            </w:pPr>
            <w:r w:rsidRPr="00BB312B">
              <w:rPr>
                <w:spacing w:val="-4"/>
                <w:sz w:val="20"/>
                <w:szCs w:val="24"/>
              </w:rPr>
              <w:t>и</w:t>
            </w:r>
            <w:r w:rsidRPr="00BB312B">
              <w:rPr>
                <w:spacing w:val="-11"/>
                <w:sz w:val="20"/>
                <w:szCs w:val="24"/>
              </w:rPr>
              <w:t xml:space="preserve"> </w:t>
            </w:r>
            <w:r w:rsidRPr="00BB312B">
              <w:rPr>
                <w:spacing w:val="-4"/>
                <w:sz w:val="20"/>
                <w:szCs w:val="24"/>
              </w:rPr>
              <w:t>проведению</w:t>
            </w:r>
            <w:r w:rsidRPr="00BB312B">
              <w:rPr>
                <w:spacing w:val="-11"/>
                <w:sz w:val="20"/>
                <w:szCs w:val="24"/>
              </w:rPr>
              <w:t xml:space="preserve"> </w:t>
            </w:r>
            <w:r w:rsidRPr="00BB312B">
              <w:rPr>
                <w:spacing w:val="-4"/>
                <w:sz w:val="20"/>
                <w:szCs w:val="24"/>
              </w:rPr>
              <w:t xml:space="preserve">сердечно-лёгочной </w:t>
            </w:r>
            <w:r w:rsidRPr="00BB312B">
              <w:rPr>
                <w:spacing w:val="-2"/>
                <w:sz w:val="20"/>
                <w:szCs w:val="24"/>
              </w:rPr>
              <w:t>реанимации</w:t>
            </w:r>
          </w:p>
        </w:tc>
      </w:tr>
      <w:tr w:rsidR="001541A7" w:rsidRPr="00BB312B" w:rsidTr="005B01BC">
        <w:trPr>
          <w:trHeight w:val="353"/>
        </w:trPr>
        <w:tc>
          <w:tcPr>
            <w:tcW w:w="10147" w:type="dxa"/>
            <w:gridSpan w:val="3"/>
          </w:tcPr>
          <w:p w:rsidR="001541A7" w:rsidRPr="00BB312B" w:rsidRDefault="001541A7" w:rsidP="005B01BC">
            <w:pPr>
              <w:pStyle w:val="TableParagraph"/>
              <w:spacing w:before="63"/>
              <w:ind w:left="11" w:right="1"/>
              <w:jc w:val="center"/>
              <w:rPr>
                <w:b/>
                <w:sz w:val="20"/>
                <w:szCs w:val="24"/>
              </w:rPr>
            </w:pPr>
            <w:r w:rsidRPr="00BB312B">
              <w:rPr>
                <w:b/>
                <w:w w:val="105"/>
                <w:sz w:val="20"/>
                <w:szCs w:val="24"/>
              </w:rPr>
              <w:t>Модуль</w:t>
            </w:r>
            <w:r w:rsidRPr="00BB312B">
              <w:rPr>
                <w:b/>
                <w:spacing w:val="-3"/>
                <w:w w:val="105"/>
                <w:sz w:val="20"/>
                <w:szCs w:val="24"/>
              </w:rPr>
              <w:t xml:space="preserve"> </w:t>
            </w:r>
            <w:r w:rsidRPr="00BB312B">
              <w:rPr>
                <w:b/>
                <w:w w:val="105"/>
                <w:sz w:val="20"/>
                <w:szCs w:val="24"/>
              </w:rPr>
              <w:t>№</w:t>
            </w:r>
            <w:r w:rsidRPr="00BB312B">
              <w:rPr>
                <w:b/>
                <w:spacing w:val="-2"/>
                <w:w w:val="105"/>
                <w:sz w:val="20"/>
                <w:szCs w:val="24"/>
              </w:rPr>
              <w:t xml:space="preserve"> </w:t>
            </w:r>
            <w:r w:rsidRPr="00BB312B">
              <w:rPr>
                <w:b/>
                <w:w w:val="105"/>
                <w:sz w:val="20"/>
                <w:szCs w:val="24"/>
              </w:rPr>
              <w:t>7</w:t>
            </w:r>
            <w:r w:rsidRPr="00BB312B">
              <w:rPr>
                <w:b/>
                <w:spacing w:val="-2"/>
                <w:w w:val="105"/>
                <w:sz w:val="20"/>
                <w:szCs w:val="24"/>
              </w:rPr>
              <w:t xml:space="preserve"> </w:t>
            </w:r>
            <w:r w:rsidRPr="00BB312B">
              <w:rPr>
                <w:b/>
                <w:w w:val="105"/>
                <w:sz w:val="20"/>
                <w:szCs w:val="24"/>
              </w:rPr>
              <w:t>«Общевоинские</w:t>
            </w:r>
            <w:r w:rsidRPr="00BB312B">
              <w:rPr>
                <w:b/>
                <w:spacing w:val="-3"/>
                <w:w w:val="105"/>
                <w:sz w:val="20"/>
                <w:szCs w:val="24"/>
              </w:rPr>
              <w:t xml:space="preserve"> </w:t>
            </w:r>
            <w:r w:rsidRPr="00BB312B">
              <w:rPr>
                <w:b/>
                <w:w w:val="105"/>
                <w:sz w:val="20"/>
                <w:szCs w:val="24"/>
              </w:rPr>
              <w:t>уставы»</w:t>
            </w:r>
            <w:r w:rsidRPr="00BB312B">
              <w:rPr>
                <w:b/>
                <w:spacing w:val="-2"/>
                <w:w w:val="105"/>
                <w:sz w:val="20"/>
                <w:szCs w:val="24"/>
              </w:rPr>
              <w:t xml:space="preserve"> </w:t>
            </w:r>
            <w:r w:rsidRPr="00BB312B">
              <w:rPr>
                <w:b/>
                <w:w w:val="105"/>
                <w:sz w:val="20"/>
                <w:szCs w:val="24"/>
              </w:rPr>
              <w:t>(3</w:t>
            </w:r>
            <w:r w:rsidRPr="00BB312B">
              <w:rPr>
                <w:b/>
                <w:spacing w:val="-2"/>
                <w:w w:val="105"/>
                <w:sz w:val="20"/>
                <w:szCs w:val="24"/>
              </w:rPr>
              <w:t xml:space="preserve"> </w:t>
            </w:r>
            <w:r w:rsidRPr="00BB312B">
              <w:rPr>
                <w:b/>
                <w:spacing w:val="-5"/>
                <w:w w:val="105"/>
                <w:sz w:val="20"/>
                <w:szCs w:val="24"/>
              </w:rPr>
              <w:t>ч)</w:t>
            </w:r>
          </w:p>
        </w:tc>
      </w:tr>
      <w:tr w:rsidR="001541A7" w:rsidRPr="00BB312B" w:rsidTr="005B01BC">
        <w:trPr>
          <w:trHeight w:val="935"/>
        </w:trPr>
        <w:tc>
          <w:tcPr>
            <w:tcW w:w="3061" w:type="dxa"/>
          </w:tcPr>
          <w:p w:rsidR="001541A7" w:rsidRPr="00BB312B" w:rsidRDefault="001541A7" w:rsidP="005B01BC">
            <w:pPr>
              <w:pStyle w:val="TableParagraph"/>
              <w:spacing w:before="77" w:line="220" w:lineRule="auto"/>
              <w:rPr>
                <w:sz w:val="20"/>
                <w:szCs w:val="24"/>
              </w:rPr>
            </w:pPr>
            <w:r w:rsidRPr="00BB312B">
              <w:rPr>
                <w:i/>
                <w:w w:val="105"/>
                <w:sz w:val="20"/>
                <w:szCs w:val="24"/>
              </w:rPr>
              <w:t>Классное</w:t>
            </w:r>
            <w:r w:rsidRPr="00BB312B">
              <w:rPr>
                <w:i/>
                <w:spacing w:val="35"/>
                <w:w w:val="105"/>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 xml:space="preserve">ч). </w:t>
            </w:r>
            <w:r w:rsidRPr="00BB312B">
              <w:rPr>
                <w:spacing w:val="-2"/>
                <w:sz w:val="20"/>
                <w:szCs w:val="24"/>
              </w:rPr>
              <w:t>Военнослужащие</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взаим</w:t>
            </w:r>
            <w:proofErr w:type="gramStart"/>
            <w:r w:rsidRPr="00BB312B">
              <w:rPr>
                <w:spacing w:val="-2"/>
                <w:sz w:val="20"/>
                <w:szCs w:val="24"/>
              </w:rPr>
              <w:t>о-</w:t>
            </w:r>
            <w:proofErr w:type="gramEnd"/>
            <w:r w:rsidRPr="00BB312B">
              <w:rPr>
                <w:spacing w:val="-2"/>
                <w:sz w:val="20"/>
                <w:szCs w:val="24"/>
              </w:rPr>
              <w:t xml:space="preserve"> </w:t>
            </w:r>
            <w:r w:rsidRPr="00BB312B">
              <w:rPr>
                <w:w w:val="105"/>
                <w:sz w:val="20"/>
                <w:szCs w:val="24"/>
              </w:rPr>
              <w:t>отношения</w:t>
            </w:r>
            <w:r w:rsidRPr="00BB312B">
              <w:rPr>
                <w:spacing w:val="-14"/>
                <w:w w:val="105"/>
                <w:sz w:val="20"/>
                <w:szCs w:val="24"/>
              </w:rPr>
              <w:t xml:space="preserve"> </w:t>
            </w:r>
            <w:r w:rsidRPr="00BB312B">
              <w:rPr>
                <w:w w:val="105"/>
                <w:sz w:val="20"/>
                <w:szCs w:val="24"/>
              </w:rPr>
              <w:t>между</w:t>
            </w:r>
            <w:r w:rsidRPr="00BB312B">
              <w:rPr>
                <w:spacing w:val="-14"/>
                <w:w w:val="105"/>
                <w:sz w:val="20"/>
                <w:szCs w:val="24"/>
              </w:rPr>
              <w:t xml:space="preserve"> </w:t>
            </w:r>
            <w:r w:rsidRPr="00BB312B">
              <w:rPr>
                <w:w w:val="105"/>
                <w:sz w:val="20"/>
                <w:szCs w:val="24"/>
              </w:rPr>
              <w:t>ними</w:t>
            </w:r>
            <w:r w:rsidRPr="00BB312B">
              <w:rPr>
                <w:spacing w:val="-29"/>
                <w:w w:val="105"/>
                <w:sz w:val="20"/>
                <w:szCs w:val="24"/>
              </w:rPr>
              <w:t xml:space="preserve"> </w:t>
            </w:r>
            <w:r w:rsidRPr="00BB312B">
              <w:rPr>
                <w:w w:val="95"/>
                <w:sz w:val="20"/>
                <w:szCs w:val="24"/>
              </w:rPr>
              <w:t>.</w:t>
            </w:r>
          </w:p>
        </w:tc>
        <w:tc>
          <w:tcPr>
            <w:tcW w:w="3543" w:type="dxa"/>
          </w:tcPr>
          <w:p w:rsidR="001541A7" w:rsidRPr="00BB312B" w:rsidRDefault="001541A7" w:rsidP="005B01BC">
            <w:pPr>
              <w:pStyle w:val="TableParagraph"/>
              <w:spacing w:before="76" w:line="220" w:lineRule="auto"/>
              <w:ind w:right="146"/>
              <w:rPr>
                <w:sz w:val="20"/>
                <w:szCs w:val="24"/>
              </w:rPr>
            </w:pPr>
            <w:r w:rsidRPr="00BB312B">
              <w:rPr>
                <w:spacing w:val="-4"/>
                <w:sz w:val="20"/>
                <w:szCs w:val="24"/>
              </w:rPr>
              <w:t>Общие</w:t>
            </w:r>
            <w:r w:rsidRPr="00BB312B">
              <w:rPr>
                <w:spacing w:val="-11"/>
                <w:sz w:val="20"/>
                <w:szCs w:val="24"/>
              </w:rPr>
              <w:t xml:space="preserve"> </w:t>
            </w:r>
            <w:r w:rsidRPr="00BB312B">
              <w:rPr>
                <w:spacing w:val="-4"/>
                <w:sz w:val="20"/>
                <w:szCs w:val="24"/>
              </w:rPr>
              <w:t>обязанности,</w:t>
            </w:r>
            <w:r w:rsidRPr="00BB312B">
              <w:rPr>
                <w:spacing w:val="-11"/>
                <w:sz w:val="20"/>
                <w:szCs w:val="24"/>
              </w:rPr>
              <w:t xml:space="preserve"> </w:t>
            </w:r>
            <w:r w:rsidRPr="00BB312B">
              <w:rPr>
                <w:spacing w:val="-4"/>
                <w:sz w:val="20"/>
                <w:szCs w:val="24"/>
              </w:rPr>
              <w:t>права</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отве</w:t>
            </w:r>
            <w:proofErr w:type="gramStart"/>
            <w:r w:rsidRPr="00BB312B">
              <w:rPr>
                <w:spacing w:val="-4"/>
                <w:sz w:val="20"/>
                <w:szCs w:val="24"/>
              </w:rPr>
              <w:t>т-</w:t>
            </w:r>
            <w:proofErr w:type="gramEnd"/>
            <w:r w:rsidRPr="00BB312B">
              <w:rPr>
                <w:spacing w:val="-4"/>
                <w:sz w:val="20"/>
                <w:szCs w:val="24"/>
              </w:rPr>
              <w:t xml:space="preserve"> </w:t>
            </w:r>
            <w:r w:rsidRPr="00BB312B">
              <w:rPr>
                <w:sz w:val="20"/>
                <w:szCs w:val="24"/>
              </w:rPr>
              <w:t>ственность военнослужащих</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0" w:line="197" w:lineRule="exact"/>
              <w:rPr>
                <w:sz w:val="20"/>
                <w:szCs w:val="24"/>
              </w:rPr>
            </w:pPr>
            <w:r w:rsidRPr="00BB312B">
              <w:rPr>
                <w:spacing w:val="-4"/>
                <w:sz w:val="20"/>
                <w:szCs w:val="24"/>
              </w:rPr>
              <w:t>Содержание</w:t>
            </w:r>
            <w:r w:rsidRPr="00BB312B">
              <w:rPr>
                <w:spacing w:val="-1"/>
                <w:sz w:val="20"/>
                <w:szCs w:val="24"/>
              </w:rPr>
              <w:t xml:space="preserve"> </w:t>
            </w:r>
            <w:r w:rsidRPr="00BB312B">
              <w:rPr>
                <w:spacing w:val="-4"/>
                <w:sz w:val="20"/>
                <w:szCs w:val="24"/>
              </w:rPr>
              <w:t>воинской</w:t>
            </w:r>
            <w:r w:rsidRPr="00BB312B">
              <w:rPr>
                <w:spacing w:val="-1"/>
                <w:sz w:val="20"/>
                <w:szCs w:val="24"/>
              </w:rPr>
              <w:t xml:space="preserve"> </w:t>
            </w:r>
            <w:r w:rsidRPr="00BB312B">
              <w:rPr>
                <w:spacing w:val="-4"/>
                <w:sz w:val="20"/>
                <w:szCs w:val="24"/>
              </w:rPr>
              <w:t>дисциплины</w:t>
            </w:r>
            <w:proofErr w:type="gramStart"/>
            <w:r w:rsidRPr="00BB312B">
              <w:rPr>
                <w:spacing w:val="-19"/>
                <w:sz w:val="20"/>
                <w:szCs w:val="24"/>
              </w:rPr>
              <w:t xml:space="preserve"> </w:t>
            </w:r>
            <w:r w:rsidRPr="00BB312B">
              <w:rPr>
                <w:spacing w:val="-10"/>
                <w:sz w:val="20"/>
                <w:szCs w:val="24"/>
              </w:rPr>
              <w:t>.</w:t>
            </w:r>
            <w:proofErr w:type="gramEnd"/>
          </w:p>
        </w:tc>
        <w:tc>
          <w:tcPr>
            <w:tcW w:w="3543" w:type="dxa"/>
          </w:tcPr>
          <w:p w:rsidR="001541A7" w:rsidRPr="00BB312B" w:rsidRDefault="001541A7" w:rsidP="005B01BC">
            <w:pPr>
              <w:pStyle w:val="TableParagraph"/>
              <w:spacing w:before="76" w:line="220" w:lineRule="auto"/>
              <w:ind w:left="114" w:right="146"/>
              <w:rPr>
                <w:sz w:val="20"/>
                <w:szCs w:val="24"/>
              </w:rPr>
            </w:pPr>
            <w:r w:rsidRPr="00BB312B">
              <w:rPr>
                <w:spacing w:val="-4"/>
                <w:sz w:val="20"/>
                <w:szCs w:val="24"/>
              </w:rPr>
              <w:t>Объясняют</w:t>
            </w:r>
            <w:r w:rsidRPr="00BB312B">
              <w:rPr>
                <w:spacing w:val="-11"/>
                <w:sz w:val="20"/>
                <w:szCs w:val="24"/>
              </w:rPr>
              <w:t xml:space="preserve"> </w:t>
            </w:r>
            <w:r w:rsidRPr="00BB312B">
              <w:rPr>
                <w:spacing w:val="-4"/>
                <w:sz w:val="20"/>
                <w:szCs w:val="24"/>
              </w:rPr>
              <w:t>права</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 xml:space="preserve">обязанности </w:t>
            </w:r>
            <w:r w:rsidRPr="00BB312B">
              <w:rPr>
                <w:sz w:val="20"/>
                <w:szCs w:val="24"/>
              </w:rPr>
              <w:t>военнослужащих</w:t>
            </w:r>
            <w:proofErr w:type="gramStart"/>
            <w:r w:rsidRPr="00BB312B">
              <w:rPr>
                <w:spacing w:val="-26"/>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0" w:lineRule="auto"/>
              <w:ind w:left="114" w:right="146"/>
              <w:rPr>
                <w:sz w:val="20"/>
                <w:szCs w:val="24"/>
              </w:rPr>
            </w:pPr>
            <w:r w:rsidRPr="00BB312B">
              <w:rPr>
                <w:w w:val="95"/>
                <w:sz w:val="20"/>
                <w:szCs w:val="24"/>
              </w:rPr>
              <w:t>Рассказывают о принципах един</w:t>
            </w:r>
            <w:proofErr w:type="gramStart"/>
            <w:r w:rsidRPr="00BB312B">
              <w:rPr>
                <w:w w:val="95"/>
                <w:sz w:val="20"/>
                <w:szCs w:val="24"/>
              </w:rPr>
              <w:t>о-</w:t>
            </w:r>
            <w:proofErr w:type="gramEnd"/>
            <w:r w:rsidRPr="00BB312B">
              <w:rPr>
                <w:w w:val="95"/>
                <w:sz w:val="20"/>
                <w:szCs w:val="24"/>
              </w:rPr>
              <w:t xml:space="preserve"> началия</w:t>
            </w:r>
            <w:r w:rsidRPr="00BB312B">
              <w:rPr>
                <w:spacing w:val="-24"/>
                <w:w w:val="95"/>
                <w:sz w:val="20"/>
                <w:szCs w:val="24"/>
              </w:rPr>
              <w:t xml:space="preserve"> </w:t>
            </w:r>
            <w:r w:rsidRPr="00BB312B">
              <w:rPr>
                <w:w w:val="95"/>
                <w:sz w:val="20"/>
                <w:szCs w:val="24"/>
              </w:rPr>
              <w:t>.</w:t>
            </w:r>
          </w:p>
        </w:tc>
      </w:tr>
    </w:tbl>
    <w:p w:rsidR="001541A7" w:rsidRPr="00BB312B" w:rsidRDefault="001541A7" w:rsidP="001541A7">
      <w:pPr>
        <w:pStyle w:val="TableParagraph"/>
        <w:spacing w:line="220" w:lineRule="auto"/>
        <w:rPr>
          <w:sz w:val="20"/>
          <w:szCs w:val="24"/>
        </w:rPr>
        <w:sectPr w:rsidR="001541A7" w:rsidRPr="00BB312B">
          <w:footerReference w:type="even" r:id="rId931"/>
          <w:pgSz w:w="12020" w:h="7830" w:orient="landscape"/>
          <w:pgMar w:top="640" w:right="708" w:bottom="280" w:left="992"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1562"/>
        </w:trPr>
        <w:tc>
          <w:tcPr>
            <w:tcW w:w="3061" w:type="dxa"/>
          </w:tcPr>
          <w:p w:rsidR="001541A7" w:rsidRPr="00BB312B" w:rsidRDefault="001541A7" w:rsidP="005B01BC">
            <w:pPr>
              <w:pStyle w:val="TableParagraph"/>
              <w:spacing w:before="69" w:line="228" w:lineRule="auto"/>
              <w:rPr>
                <w:sz w:val="20"/>
                <w:szCs w:val="24"/>
              </w:rPr>
            </w:pPr>
            <w:r w:rsidRPr="00BB312B">
              <w:rPr>
                <w:spacing w:val="-4"/>
                <w:sz w:val="20"/>
                <w:szCs w:val="24"/>
              </w:rPr>
              <w:lastRenderedPageBreak/>
              <w:t>Общие</w:t>
            </w:r>
            <w:r w:rsidRPr="00BB312B">
              <w:rPr>
                <w:spacing w:val="-11"/>
                <w:sz w:val="20"/>
                <w:szCs w:val="24"/>
              </w:rPr>
              <w:t xml:space="preserve"> </w:t>
            </w:r>
            <w:r w:rsidRPr="00BB312B">
              <w:rPr>
                <w:spacing w:val="-4"/>
                <w:sz w:val="20"/>
                <w:szCs w:val="24"/>
              </w:rPr>
              <w:t>обязанности</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юридич</w:t>
            </w:r>
            <w:proofErr w:type="gramStart"/>
            <w:r w:rsidRPr="00BB312B">
              <w:rPr>
                <w:spacing w:val="-4"/>
                <w:sz w:val="20"/>
                <w:szCs w:val="24"/>
              </w:rPr>
              <w:t>е-</w:t>
            </w:r>
            <w:proofErr w:type="gramEnd"/>
            <w:r w:rsidRPr="00BB312B">
              <w:rPr>
                <w:spacing w:val="-4"/>
                <w:sz w:val="20"/>
                <w:szCs w:val="24"/>
              </w:rPr>
              <w:t xml:space="preserve"> </w:t>
            </w:r>
            <w:r w:rsidRPr="00BB312B">
              <w:rPr>
                <w:sz w:val="20"/>
                <w:szCs w:val="24"/>
              </w:rPr>
              <w:t xml:space="preserve">ская ответственность военно- </w:t>
            </w:r>
            <w:r w:rsidRPr="00BB312B">
              <w:rPr>
                <w:spacing w:val="-2"/>
                <w:sz w:val="20"/>
                <w:szCs w:val="24"/>
              </w:rPr>
              <w:t>служащих</w:t>
            </w:r>
          </w:p>
        </w:tc>
        <w:tc>
          <w:tcPr>
            <w:tcW w:w="3543" w:type="dxa"/>
          </w:tcPr>
          <w:p w:rsidR="001541A7" w:rsidRPr="00BB312B" w:rsidRDefault="001541A7" w:rsidP="005B01BC">
            <w:pPr>
              <w:pStyle w:val="TableParagraph"/>
              <w:spacing w:before="69" w:line="228" w:lineRule="auto"/>
              <w:ind w:right="312"/>
              <w:rPr>
                <w:sz w:val="20"/>
                <w:szCs w:val="24"/>
              </w:rPr>
            </w:pPr>
            <w:r w:rsidRPr="00BB312B">
              <w:rPr>
                <w:spacing w:val="-2"/>
                <w:sz w:val="20"/>
                <w:szCs w:val="24"/>
              </w:rPr>
              <w:t>Правила</w:t>
            </w:r>
            <w:r w:rsidRPr="00BB312B">
              <w:rPr>
                <w:spacing w:val="-13"/>
                <w:sz w:val="20"/>
                <w:szCs w:val="24"/>
              </w:rPr>
              <w:t xml:space="preserve"> </w:t>
            </w:r>
            <w:r w:rsidRPr="00BB312B">
              <w:rPr>
                <w:spacing w:val="-2"/>
                <w:sz w:val="20"/>
                <w:szCs w:val="24"/>
              </w:rPr>
              <w:t>взаимоотношений</w:t>
            </w:r>
            <w:r w:rsidRPr="00BB312B">
              <w:rPr>
                <w:spacing w:val="-12"/>
                <w:sz w:val="20"/>
                <w:szCs w:val="24"/>
              </w:rPr>
              <w:t xml:space="preserve"> </w:t>
            </w:r>
            <w:r w:rsidRPr="00BB312B">
              <w:rPr>
                <w:spacing w:val="-2"/>
                <w:sz w:val="20"/>
                <w:szCs w:val="24"/>
              </w:rPr>
              <w:t xml:space="preserve">между </w:t>
            </w:r>
            <w:r w:rsidRPr="00BB312B">
              <w:rPr>
                <w:sz w:val="20"/>
                <w:szCs w:val="24"/>
              </w:rPr>
              <w:t>военнослужащими и ответстве</w:t>
            </w:r>
            <w:proofErr w:type="gramStart"/>
            <w:r w:rsidRPr="00BB312B">
              <w:rPr>
                <w:sz w:val="20"/>
                <w:szCs w:val="24"/>
              </w:rPr>
              <w:t>н-</w:t>
            </w:r>
            <w:proofErr w:type="gramEnd"/>
            <w:r w:rsidRPr="00BB312B">
              <w:rPr>
                <w:sz w:val="20"/>
                <w:szCs w:val="24"/>
              </w:rPr>
              <w:t xml:space="preserve"> ность за их нарушение</w:t>
            </w:r>
            <w:r w:rsidRPr="00BB312B">
              <w:rPr>
                <w:spacing w:val="-8"/>
                <w:sz w:val="20"/>
                <w:szCs w:val="24"/>
              </w:rPr>
              <w:t xml:space="preserve"> </w:t>
            </w:r>
            <w:r w:rsidRPr="00BB312B">
              <w:rPr>
                <w:w w:val="95"/>
                <w:sz w:val="20"/>
                <w:szCs w:val="24"/>
              </w:rPr>
              <w:t>.</w:t>
            </w:r>
          </w:p>
          <w:p w:rsidR="001541A7" w:rsidRPr="00BB312B" w:rsidRDefault="001541A7" w:rsidP="005B01BC">
            <w:pPr>
              <w:pStyle w:val="TableParagraph"/>
              <w:spacing w:before="3" w:line="228" w:lineRule="auto"/>
              <w:ind w:right="268"/>
              <w:rPr>
                <w:sz w:val="20"/>
                <w:szCs w:val="24"/>
              </w:rPr>
            </w:pPr>
            <w:r w:rsidRPr="00BB312B">
              <w:rPr>
                <w:spacing w:val="-2"/>
                <w:sz w:val="20"/>
                <w:szCs w:val="24"/>
              </w:rPr>
              <w:t>Сущность</w:t>
            </w:r>
            <w:r w:rsidRPr="00BB312B">
              <w:rPr>
                <w:spacing w:val="-13"/>
                <w:sz w:val="20"/>
                <w:szCs w:val="24"/>
              </w:rPr>
              <w:t xml:space="preserve"> </w:t>
            </w:r>
            <w:r w:rsidRPr="00BB312B">
              <w:rPr>
                <w:spacing w:val="-2"/>
                <w:sz w:val="20"/>
                <w:szCs w:val="24"/>
              </w:rPr>
              <w:t>единоначалия</w:t>
            </w:r>
            <w:r w:rsidRPr="00BB312B">
              <w:rPr>
                <w:spacing w:val="-12"/>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 xml:space="preserve">приказа </w:t>
            </w:r>
            <w:r w:rsidRPr="00BB312B">
              <w:rPr>
                <w:sz w:val="20"/>
                <w:szCs w:val="24"/>
              </w:rPr>
              <w:t>командира (начальника)</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28" w:lineRule="auto"/>
              <w:ind w:right="674"/>
              <w:rPr>
                <w:sz w:val="20"/>
                <w:szCs w:val="24"/>
              </w:rPr>
            </w:pPr>
            <w:r w:rsidRPr="00BB312B">
              <w:rPr>
                <w:w w:val="95"/>
                <w:sz w:val="20"/>
                <w:szCs w:val="24"/>
              </w:rPr>
              <w:t>Воинские звания</w:t>
            </w:r>
            <w:proofErr w:type="gramStart"/>
            <w:r w:rsidRPr="00BB312B">
              <w:rPr>
                <w:spacing w:val="-8"/>
                <w:w w:val="95"/>
                <w:sz w:val="20"/>
                <w:szCs w:val="24"/>
              </w:rPr>
              <w:t xml:space="preserve"> </w:t>
            </w:r>
            <w:r w:rsidRPr="00BB312B">
              <w:rPr>
                <w:w w:val="95"/>
                <w:sz w:val="20"/>
                <w:szCs w:val="24"/>
              </w:rPr>
              <w:t>.</w:t>
            </w:r>
            <w:proofErr w:type="gramEnd"/>
            <w:r w:rsidRPr="00BB312B">
              <w:rPr>
                <w:spacing w:val="40"/>
                <w:sz w:val="20"/>
                <w:szCs w:val="24"/>
              </w:rPr>
              <w:t xml:space="preserve"> </w:t>
            </w:r>
            <w:r w:rsidRPr="00BB312B">
              <w:rPr>
                <w:w w:val="95"/>
                <w:sz w:val="20"/>
                <w:szCs w:val="24"/>
              </w:rPr>
              <w:t>Обязанности солдата (матроса)</w:t>
            </w:r>
          </w:p>
        </w:tc>
        <w:tc>
          <w:tcPr>
            <w:tcW w:w="3543" w:type="dxa"/>
          </w:tcPr>
          <w:p w:rsidR="001541A7" w:rsidRPr="00BB312B" w:rsidRDefault="001541A7" w:rsidP="005B01BC">
            <w:pPr>
              <w:pStyle w:val="TableParagraph"/>
              <w:spacing w:before="69" w:line="228" w:lineRule="auto"/>
              <w:ind w:left="114" w:right="146"/>
              <w:rPr>
                <w:sz w:val="20"/>
                <w:szCs w:val="24"/>
              </w:rPr>
            </w:pPr>
            <w:r w:rsidRPr="00BB312B">
              <w:rPr>
                <w:spacing w:val="-2"/>
                <w:sz w:val="20"/>
                <w:szCs w:val="24"/>
              </w:rPr>
              <w:t>Определяют</w:t>
            </w:r>
            <w:r w:rsidRPr="00BB312B">
              <w:rPr>
                <w:spacing w:val="-13"/>
                <w:sz w:val="20"/>
                <w:szCs w:val="24"/>
              </w:rPr>
              <w:t xml:space="preserve"> </w:t>
            </w:r>
            <w:r w:rsidRPr="00BB312B">
              <w:rPr>
                <w:spacing w:val="-2"/>
                <w:sz w:val="20"/>
                <w:szCs w:val="24"/>
              </w:rPr>
              <w:t>знаки</w:t>
            </w:r>
            <w:r w:rsidRPr="00BB312B">
              <w:rPr>
                <w:spacing w:val="-12"/>
                <w:sz w:val="20"/>
                <w:szCs w:val="24"/>
              </w:rPr>
              <w:t xml:space="preserve"> </w:t>
            </w:r>
            <w:r w:rsidRPr="00BB312B">
              <w:rPr>
                <w:spacing w:val="-2"/>
                <w:sz w:val="20"/>
                <w:szCs w:val="24"/>
              </w:rPr>
              <w:t>различия</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вои</w:t>
            </w:r>
            <w:proofErr w:type="gramStart"/>
            <w:r w:rsidRPr="00BB312B">
              <w:rPr>
                <w:spacing w:val="-2"/>
                <w:sz w:val="20"/>
                <w:szCs w:val="24"/>
              </w:rPr>
              <w:t>н-</w:t>
            </w:r>
            <w:proofErr w:type="gramEnd"/>
            <w:r w:rsidRPr="00BB312B">
              <w:rPr>
                <w:spacing w:val="-2"/>
                <w:sz w:val="20"/>
                <w:szCs w:val="24"/>
              </w:rPr>
              <w:t xml:space="preserve"> </w:t>
            </w:r>
            <w:r w:rsidRPr="00BB312B">
              <w:rPr>
                <w:sz w:val="20"/>
                <w:szCs w:val="24"/>
              </w:rPr>
              <w:t>ские звания военнослужащих</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2" w:line="228" w:lineRule="auto"/>
              <w:ind w:left="114"/>
              <w:rPr>
                <w:sz w:val="20"/>
                <w:szCs w:val="24"/>
              </w:rPr>
            </w:pPr>
            <w:r w:rsidRPr="00BB312B">
              <w:rPr>
                <w:sz w:val="20"/>
                <w:szCs w:val="24"/>
              </w:rPr>
              <w:t xml:space="preserve">Оценивают риски нарушения </w:t>
            </w:r>
            <w:r w:rsidRPr="00BB312B">
              <w:rPr>
                <w:spacing w:val="-4"/>
                <w:sz w:val="20"/>
                <w:szCs w:val="24"/>
              </w:rPr>
              <w:t>воинской</w:t>
            </w:r>
            <w:r w:rsidRPr="00BB312B">
              <w:rPr>
                <w:spacing w:val="-10"/>
                <w:sz w:val="20"/>
                <w:szCs w:val="24"/>
              </w:rPr>
              <w:t xml:space="preserve"> </w:t>
            </w:r>
            <w:r w:rsidRPr="00BB312B">
              <w:rPr>
                <w:spacing w:val="-4"/>
                <w:sz w:val="20"/>
                <w:szCs w:val="24"/>
              </w:rPr>
              <w:t>дисциплины,</w:t>
            </w:r>
            <w:r w:rsidRPr="00BB312B">
              <w:rPr>
                <w:spacing w:val="-10"/>
                <w:sz w:val="20"/>
                <w:szCs w:val="24"/>
              </w:rPr>
              <w:t xml:space="preserve"> </w:t>
            </w:r>
            <w:r w:rsidRPr="00BB312B">
              <w:rPr>
                <w:spacing w:val="-4"/>
                <w:sz w:val="20"/>
                <w:szCs w:val="24"/>
              </w:rPr>
              <w:t>вырабатыв</w:t>
            </w:r>
            <w:proofErr w:type="gramStart"/>
            <w:r w:rsidRPr="00BB312B">
              <w:rPr>
                <w:spacing w:val="-4"/>
                <w:sz w:val="20"/>
                <w:szCs w:val="24"/>
              </w:rPr>
              <w:t>а-</w:t>
            </w:r>
            <w:proofErr w:type="gramEnd"/>
            <w:r w:rsidRPr="00BB312B">
              <w:rPr>
                <w:spacing w:val="-4"/>
                <w:sz w:val="20"/>
                <w:szCs w:val="24"/>
              </w:rPr>
              <w:t xml:space="preserve"> </w:t>
            </w:r>
            <w:r w:rsidRPr="00BB312B">
              <w:rPr>
                <w:sz w:val="20"/>
                <w:szCs w:val="24"/>
              </w:rPr>
              <w:t xml:space="preserve">ют модель поведения в воинском </w:t>
            </w:r>
            <w:r w:rsidRPr="00BB312B">
              <w:rPr>
                <w:spacing w:val="-2"/>
                <w:sz w:val="20"/>
                <w:szCs w:val="24"/>
              </w:rPr>
              <w:t>коллективе</w:t>
            </w:r>
          </w:p>
        </w:tc>
      </w:tr>
      <w:tr w:rsidR="001541A7" w:rsidRPr="00BB312B" w:rsidTr="005B01BC">
        <w:trPr>
          <w:trHeight w:val="2167"/>
        </w:trPr>
        <w:tc>
          <w:tcPr>
            <w:tcW w:w="3061" w:type="dxa"/>
          </w:tcPr>
          <w:p w:rsidR="001541A7" w:rsidRPr="00BB312B" w:rsidRDefault="001541A7" w:rsidP="005B01BC">
            <w:pPr>
              <w:pStyle w:val="TableParagraph"/>
              <w:spacing w:before="69" w:line="230" w:lineRule="auto"/>
              <w:ind w:right="167"/>
              <w:rPr>
                <w:sz w:val="20"/>
                <w:szCs w:val="24"/>
              </w:rPr>
            </w:pPr>
            <w:r w:rsidRPr="00BB312B">
              <w:rPr>
                <w:i/>
                <w:w w:val="110"/>
                <w:sz w:val="20"/>
                <w:szCs w:val="24"/>
              </w:rPr>
              <w:t>Практическое</w:t>
            </w:r>
            <w:r w:rsidRPr="00BB312B">
              <w:rPr>
                <w:i/>
                <w:spacing w:val="33"/>
                <w:w w:val="110"/>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ч).</w:t>
            </w:r>
            <w:r w:rsidRPr="00BB312B">
              <w:rPr>
                <w:i/>
                <w:spacing w:val="40"/>
                <w:w w:val="105"/>
                <w:sz w:val="20"/>
                <w:szCs w:val="24"/>
              </w:rPr>
              <w:t xml:space="preserve"> </w:t>
            </w:r>
            <w:r w:rsidRPr="00BB312B">
              <w:rPr>
                <w:spacing w:val="-4"/>
                <w:sz w:val="20"/>
                <w:szCs w:val="24"/>
              </w:rPr>
              <w:t>Внутренний</w:t>
            </w:r>
            <w:r w:rsidRPr="00BB312B">
              <w:rPr>
                <w:spacing w:val="-13"/>
                <w:sz w:val="20"/>
                <w:szCs w:val="24"/>
              </w:rPr>
              <w:t xml:space="preserve"> </w:t>
            </w:r>
            <w:r w:rsidRPr="00BB312B">
              <w:rPr>
                <w:spacing w:val="-4"/>
                <w:sz w:val="20"/>
                <w:szCs w:val="24"/>
              </w:rPr>
              <w:t>порядок</w:t>
            </w:r>
            <w:r w:rsidRPr="00BB312B">
              <w:rPr>
                <w:spacing w:val="-11"/>
                <w:sz w:val="20"/>
                <w:szCs w:val="24"/>
              </w:rPr>
              <w:t xml:space="preserve"> </w:t>
            </w:r>
            <w:r w:rsidRPr="00BB312B">
              <w:rPr>
                <w:spacing w:val="-4"/>
                <w:sz w:val="20"/>
                <w:szCs w:val="24"/>
              </w:rPr>
              <w:t>в</w:t>
            </w:r>
            <w:r w:rsidRPr="00BB312B">
              <w:rPr>
                <w:spacing w:val="-11"/>
                <w:sz w:val="20"/>
                <w:szCs w:val="24"/>
              </w:rPr>
              <w:t xml:space="preserve"> </w:t>
            </w:r>
            <w:r w:rsidRPr="00BB312B">
              <w:rPr>
                <w:spacing w:val="-4"/>
                <w:sz w:val="20"/>
                <w:szCs w:val="24"/>
              </w:rPr>
              <w:t>подра</w:t>
            </w:r>
            <w:proofErr w:type="gramStart"/>
            <w:r w:rsidRPr="00BB312B">
              <w:rPr>
                <w:spacing w:val="-4"/>
                <w:sz w:val="20"/>
                <w:szCs w:val="24"/>
              </w:rPr>
              <w:t>з-</w:t>
            </w:r>
            <w:proofErr w:type="gramEnd"/>
            <w:r w:rsidRPr="00BB312B">
              <w:rPr>
                <w:spacing w:val="-4"/>
                <w:sz w:val="20"/>
                <w:szCs w:val="24"/>
              </w:rPr>
              <w:t xml:space="preserve"> </w:t>
            </w:r>
            <w:r w:rsidRPr="00BB312B">
              <w:rPr>
                <w:w w:val="105"/>
                <w:sz w:val="20"/>
                <w:szCs w:val="24"/>
              </w:rPr>
              <w:t>делении</w:t>
            </w:r>
            <w:r w:rsidRPr="00BB312B">
              <w:rPr>
                <w:spacing w:val="-29"/>
                <w:w w:val="105"/>
                <w:sz w:val="20"/>
                <w:szCs w:val="24"/>
              </w:rPr>
              <w:t xml:space="preserve"> </w:t>
            </w:r>
            <w:r w:rsidRPr="00BB312B">
              <w:rPr>
                <w:w w:val="95"/>
                <w:sz w:val="20"/>
                <w:szCs w:val="24"/>
              </w:rPr>
              <w:t>.</w:t>
            </w:r>
            <w:r w:rsidRPr="00BB312B">
              <w:rPr>
                <w:spacing w:val="-12"/>
                <w:w w:val="95"/>
                <w:sz w:val="20"/>
                <w:szCs w:val="24"/>
              </w:rPr>
              <w:t xml:space="preserve"> </w:t>
            </w:r>
            <w:r w:rsidRPr="00BB312B">
              <w:rPr>
                <w:w w:val="105"/>
                <w:sz w:val="20"/>
                <w:szCs w:val="24"/>
              </w:rPr>
              <w:t>Обязанности</w:t>
            </w:r>
            <w:r w:rsidRPr="00BB312B">
              <w:rPr>
                <w:spacing w:val="-15"/>
                <w:w w:val="105"/>
                <w:sz w:val="20"/>
                <w:szCs w:val="24"/>
              </w:rPr>
              <w:t xml:space="preserve"> </w:t>
            </w:r>
            <w:r w:rsidRPr="00BB312B">
              <w:rPr>
                <w:w w:val="105"/>
                <w:sz w:val="20"/>
                <w:szCs w:val="24"/>
              </w:rPr>
              <w:t xml:space="preserve">долж- </w:t>
            </w:r>
            <w:r w:rsidRPr="00BB312B">
              <w:rPr>
                <w:spacing w:val="-2"/>
                <w:sz w:val="20"/>
                <w:szCs w:val="24"/>
              </w:rPr>
              <w:t>ностных</w:t>
            </w:r>
            <w:r w:rsidRPr="00BB312B">
              <w:rPr>
                <w:spacing w:val="-13"/>
                <w:sz w:val="20"/>
                <w:szCs w:val="24"/>
              </w:rPr>
              <w:t xml:space="preserve"> </w:t>
            </w:r>
            <w:r w:rsidRPr="00BB312B">
              <w:rPr>
                <w:spacing w:val="-2"/>
                <w:sz w:val="20"/>
                <w:szCs w:val="24"/>
              </w:rPr>
              <w:t>лиц</w:t>
            </w:r>
            <w:r w:rsidRPr="00BB312B">
              <w:rPr>
                <w:spacing w:val="-12"/>
                <w:sz w:val="20"/>
                <w:szCs w:val="24"/>
              </w:rPr>
              <w:t xml:space="preserve"> </w:t>
            </w:r>
            <w:r w:rsidRPr="00BB312B">
              <w:rPr>
                <w:spacing w:val="-2"/>
                <w:sz w:val="20"/>
                <w:szCs w:val="24"/>
              </w:rPr>
              <w:t>суточного</w:t>
            </w:r>
            <w:r w:rsidRPr="00BB312B">
              <w:rPr>
                <w:spacing w:val="-13"/>
                <w:sz w:val="20"/>
                <w:szCs w:val="24"/>
              </w:rPr>
              <w:t xml:space="preserve"> </w:t>
            </w:r>
            <w:r w:rsidRPr="00BB312B">
              <w:rPr>
                <w:spacing w:val="-2"/>
                <w:sz w:val="20"/>
                <w:szCs w:val="24"/>
              </w:rPr>
              <w:t xml:space="preserve">наряда </w:t>
            </w:r>
            <w:r w:rsidRPr="00BB312B">
              <w:rPr>
                <w:w w:val="105"/>
                <w:sz w:val="20"/>
                <w:szCs w:val="24"/>
              </w:rPr>
              <w:t>по</w:t>
            </w:r>
            <w:r w:rsidRPr="00BB312B">
              <w:rPr>
                <w:spacing w:val="-8"/>
                <w:w w:val="105"/>
                <w:sz w:val="20"/>
                <w:szCs w:val="24"/>
              </w:rPr>
              <w:t xml:space="preserve"> </w:t>
            </w:r>
            <w:r w:rsidRPr="00BB312B">
              <w:rPr>
                <w:w w:val="105"/>
                <w:sz w:val="20"/>
                <w:szCs w:val="24"/>
              </w:rPr>
              <w:t>роте</w:t>
            </w:r>
          </w:p>
        </w:tc>
        <w:tc>
          <w:tcPr>
            <w:tcW w:w="3543" w:type="dxa"/>
          </w:tcPr>
          <w:p w:rsidR="001541A7" w:rsidRPr="00BB312B" w:rsidRDefault="001541A7" w:rsidP="005B01BC">
            <w:pPr>
              <w:pStyle w:val="TableParagraph"/>
              <w:spacing w:before="69" w:line="228" w:lineRule="auto"/>
              <w:ind w:right="146"/>
              <w:rPr>
                <w:sz w:val="20"/>
                <w:szCs w:val="24"/>
              </w:rPr>
            </w:pPr>
            <w:r w:rsidRPr="00BB312B">
              <w:rPr>
                <w:spacing w:val="-2"/>
                <w:sz w:val="20"/>
                <w:szCs w:val="24"/>
              </w:rPr>
              <w:t>Организация</w:t>
            </w:r>
            <w:r w:rsidRPr="00BB312B">
              <w:rPr>
                <w:spacing w:val="-13"/>
                <w:sz w:val="20"/>
                <w:szCs w:val="24"/>
              </w:rPr>
              <w:t xml:space="preserve"> </w:t>
            </w:r>
            <w:r w:rsidRPr="00BB312B">
              <w:rPr>
                <w:spacing w:val="-2"/>
                <w:sz w:val="20"/>
                <w:szCs w:val="24"/>
              </w:rPr>
              <w:t>размещения</w:t>
            </w:r>
            <w:r w:rsidRPr="00BB312B">
              <w:rPr>
                <w:spacing w:val="-12"/>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быта военнослужащих</w:t>
            </w:r>
            <w:proofErr w:type="gramStart"/>
            <w:r w:rsidRPr="00BB312B">
              <w:rPr>
                <w:spacing w:val="-26"/>
                <w:sz w:val="20"/>
                <w:szCs w:val="24"/>
              </w:rPr>
              <w:t xml:space="preserve"> </w:t>
            </w:r>
            <w:r w:rsidRPr="00BB312B">
              <w:rPr>
                <w:spacing w:val="-2"/>
                <w:sz w:val="20"/>
                <w:szCs w:val="24"/>
              </w:rPr>
              <w:t>.</w:t>
            </w:r>
            <w:proofErr w:type="gramEnd"/>
            <w:r w:rsidRPr="00BB312B">
              <w:rPr>
                <w:spacing w:val="-13"/>
                <w:sz w:val="20"/>
                <w:szCs w:val="24"/>
              </w:rPr>
              <w:t xml:space="preserve"> </w:t>
            </w:r>
            <w:r w:rsidRPr="00BB312B">
              <w:rPr>
                <w:spacing w:val="-2"/>
                <w:sz w:val="20"/>
                <w:szCs w:val="24"/>
              </w:rPr>
              <w:t xml:space="preserve">Распределение </w:t>
            </w:r>
            <w:r w:rsidRPr="00BB312B">
              <w:rPr>
                <w:sz w:val="20"/>
                <w:szCs w:val="24"/>
              </w:rPr>
              <w:t>времени</w:t>
            </w:r>
            <w:r w:rsidRPr="00BB312B">
              <w:rPr>
                <w:spacing w:val="-9"/>
                <w:sz w:val="20"/>
                <w:szCs w:val="24"/>
              </w:rPr>
              <w:t xml:space="preserve"> </w:t>
            </w:r>
            <w:r w:rsidRPr="00BB312B">
              <w:rPr>
                <w:sz w:val="20"/>
                <w:szCs w:val="24"/>
              </w:rPr>
              <w:t>и</w:t>
            </w:r>
            <w:r w:rsidRPr="00BB312B">
              <w:rPr>
                <w:spacing w:val="-9"/>
                <w:sz w:val="20"/>
                <w:szCs w:val="24"/>
              </w:rPr>
              <w:t xml:space="preserve"> </w:t>
            </w:r>
            <w:r w:rsidRPr="00BB312B">
              <w:rPr>
                <w:sz w:val="20"/>
                <w:szCs w:val="24"/>
              </w:rPr>
              <w:t>внутренний</w:t>
            </w:r>
            <w:r w:rsidRPr="00BB312B">
              <w:rPr>
                <w:spacing w:val="-9"/>
                <w:sz w:val="20"/>
                <w:szCs w:val="24"/>
              </w:rPr>
              <w:t xml:space="preserve"> </w:t>
            </w:r>
            <w:r w:rsidRPr="00BB312B">
              <w:rPr>
                <w:sz w:val="20"/>
                <w:szCs w:val="24"/>
              </w:rPr>
              <w:t>порядок</w:t>
            </w:r>
            <w:r w:rsidRPr="00BB312B">
              <w:rPr>
                <w:spacing w:val="-25"/>
                <w:sz w:val="20"/>
                <w:szCs w:val="24"/>
              </w:rPr>
              <w:t xml:space="preserve"> </w:t>
            </w:r>
            <w:r w:rsidRPr="00BB312B">
              <w:rPr>
                <w:w w:val="95"/>
                <w:sz w:val="20"/>
                <w:szCs w:val="24"/>
              </w:rPr>
              <w:t xml:space="preserve">. </w:t>
            </w:r>
            <w:r w:rsidRPr="00BB312B">
              <w:rPr>
                <w:sz w:val="20"/>
                <w:szCs w:val="24"/>
              </w:rPr>
              <w:t>Состав и назначение суточного наряда</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5" w:line="228" w:lineRule="auto"/>
              <w:ind w:right="146"/>
              <w:rPr>
                <w:sz w:val="20"/>
                <w:szCs w:val="24"/>
              </w:rPr>
            </w:pPr>
            <w:r w:rsidRPr="00BB312B">
              <w:rPr>
                <w:spacing w:val="-4"/>
                <w:sz w:val="20"/>
                <w:szCs w:val="24"/>
              </w:rPr>
              <w:t>Обязанности</w:t>
            </w:r>
            <w:r w:rsidRPr="00BB312B">
              <w:rPr>
                <w:spacing w:val="-8"/>
                <w:sz w:val="20"/>
                <w:szCs w:val="24"/>
              </w:rPr>
              <w:t xml:space="preserve"> </w:t>
            </w:r>
            <w:r w:rsidRPr="00BB312B">
              <w:rPr>
                <w:spacing w:val="-4"/>
                <w:sz w:val="20"/>
                <w:szCs w:val="24"/>
              </w:rPr>
              <w:t>дежурного</w:t>
            </w:r>
            <w:r w:rsidRPr="00BB312B">
              <w:rPr>
                <w:spacing w:val="-8"/>
                <w:sz w:val="20"/>
                <w:szCs w:val="24"/>
              </w:rPr>
              <w:t xml:space="preserve"> </w:t>
            </w:r>
            <w:r w:rsidRPr="00BB312B">
              <w:rPr>
                <w:spacing w:val="-4"/>
                <w:sz w:val="20"/>
                <w:szCs w:val="24"/>
              </w:rPr>
              <w:t>и</w:t>
            </w:r>
            <w:r w:rsidRPr="00BB312B">
              <w:rPr>
                <w:spacing w:val="-8"/>
                <w:sz w:val="20"/>
                <w:szCs w:val="24"/>
              </w:rPr>
              <w:t xml:space="preserve"> </w:t>
            </w:r>
            <w:r w:rsidRPr="00BB312B">
              <w:rPr>
                <w:spacing w:val="-4"/>
                <w:sz w:val="20"/>
                <w:szCs w:val="24"/>
              </w:rPr>
              <w:t>дневал</w:t>
            </w:r>
            <w:proofErr w:type="gramStart"/>
            <w:r w:rsidRPr="00BB312B">
              <w:rPr>
                <w:spacing w:val="-4"/>
                <w:sz w:val="20"/>
                <w:szCs w:val="24"/>
              </w:rPr>
              <w:t>ь-</w:t>
            </w:r>
            <w:proofErr w:type="gramEnd"/>
            <w:r w:rsidRPr="00BB312B">
              <w:rPr>
                <w:spacing w:val="-4"/>
                <w:sz w:val="20"/>
                <w:szCs w:val="24"/>
              </w:rPr>
              <w:t xml:space="preserve"> </w:t>
            </w:r>
            <w:r w:rsidRPr="00BB312B">
              <w:rPr>
                <w:sz w:val="20"/>
                <w:szCs w:val="24"/>
              </w:rPr>
              <w:t>ного по роте</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1" w:line="228" w:lineRule="auto"/>
              <w:ind w:right="653"/>
              <w:rPr>
                <w:sz w:val="20"/>
                <w:szCs w:val="24"/>
              </w:rPr>
            </w:pPr>
            <w:r w:rsidRPr="00BB312B">
              <w:rPr>
                <w:spacing w:val="-4"/>
                <w:sz w:val="20"/>
                <w:szCs w:val="24"/>
              </w:rPr>
              <w:t>Ответственность</w:t>
            </w:r>
            <w:r w:rsidRPr="00BB312B">
              <w:rPr>
                <w:spacing w:val="-11"/>
                <w:sz w:val="20"/>
                <w:szCs w:val="24"/>
              </w:rPr>
              <w:t xml:space="preserve"> </w:t>
            </w:r>
            <w:r w:rsidRPr="00BB312B">
              <w:rPr>
                <w:spacing w:val="-4"/>
                <w:sz w:val="20"/>
                <w:szCs w:val="24"/>
              </w:rPr>
              <w:t>за</w:t>
            </w:r>
            <w:r w:rsidRPr="00BB312B">
              <w:rPr>
                <w:spacing w:val="-11"/>
                <w:sz w:val="20"/>
                <w:szCs w:val="24"/>
              </w:rPr>
              <w:t xml:space="preserve"> </w:t>
            </w:r>
            <w:r w:rsidRPr="00BB312B">
              <w:rPr>
                <w:spacing w:val="-4"/>
                <w:sz w:val="20"/>
                <w:szCs w:val="24"/>
              </w:rPr>
              <w:t xml:space="preserve">нарушение </w:t>
            </w:r>
            <w:r w:rsidRPr="00BB312B">
              <w:rPr>
                <w:sz w:val="20"/>
                <w:szCs w:val="24"/>
              </w:rPr>
              <w:t xml:space="preserve">порядка несения внутренней </w:t>
            </w:r>
            <w:r w:rsidRPr="00BB312B">
              <w:rPr>
                <w:spacing w:val="-2"/>
                <w:sz w:val="20"/>
                <w:szCs w:val="24"/>
              </w:rPr>
              <w:t>службы</w:t>
            </w:r>
          </w:p>
        </w:tc>
        <w:tc>
          <w:tcPr>
            <w:tcW w:w="3543" w:type="dxa"/>
          </w:tcPr>
          <w:p w:rsidR="001541A7" w:rsidRPr="00BB312B" w:rsidRDefault="001541A7" w:rsidP="005B01BC">
            <w:pPr>
              <w:pStyle w:val="TableParagraph"/>
              <w:spacing w:before="69" w:line="228" w:lineRule="auto"/>
              <w:ind w:left="114" w:right="146"/>
              <w:rPr>
                <w:sz w:val="20"/>
                <w:szCs w:val="24"/>
              </w:rPr>
            </w:pPr>
            <w:r w:rsidRPr="00BB312B">
              <w:rPr>
                <w:sz w:val="20"/>
                <w:szCs w:val="24"/>
              </w:rPr>
              <w:t>Объясняют смысл понятия «вн</w:t>
            </w:r>
            <w:proofErr w:type="gramStart"/>
            <w:r w:rsidRPr="00BB312B">
              <w:rPr>
                <w:sz w:val="20"/>
                <w:szCs w:val="24"/>
              </w:rPr>
              <w:t>у-</w:t>
            </w:r>
            <w:proofErr w:type="gramEnd"/>
            <w:r w:rsidRPr="00BB312B">
              <w:rPr>
                <w:sz w:val="20"/>
                <w:szCs w:val="24"/>
              </w:rPr>
              <w:t xml:space="preserve"> тренний</w:t>
            </w:r>
            <w:r w:rsidRPr="00BB312B">
              <w:rPr>
                <w:spacing w:val="-13"/>
                <w:sz w:val="20"/>
                <w:szCs w:val="24"/>
              </w:rPr>
              <w:t xml:space="preserve"> </w:t>
            </w:r>
            <w:r w:rsidRPr="00BB312B">
              <w:rPr>
                <w:sz w:val="20"/>
                <w:szCs w:val="24"/>
              </w:rPr>
              <w:t>порядок»,</w:t>
            </w:r>
            <w:r w:rsidRPr="00BB312B">
              <w:rPr>
                <w:spacing w:val="-13"/>
                <w:sz w:val="20"/>
                <w:szCs w:val="24"/>
              </w:rPr>
              <w:t xml:space="preserve"> </w:t>
            </w:r>
            <w:r w:rsidRPr="00BB312B">
              <w:rPr>
                <w:sz w:val="20"/>
                <w:szCs w:val="24"/>
              </w:rPr>
              <w:t>роль</w:t>
            </w:r>
            <w:r w:rsidRPr="00BB312B">
              <w:rPr>
                <w:spacing w:val="-13"/>
                <w:sz w:val="20"/>
                <w:szCs w:val="24"/>
              </w:rPr>
              <w:t xml:space="preserve"> </w:t>
            </w:r>
            <w:r w:rsidRPr="00BB312B">
              <w:rPr>
                <w:sz w:val="20"/>
                <w:szCs w:val="24"/>
              </w:rPr>
              <w:t>лиц</w:t>
            </w:r>
            <w:r w:rsidRPr="00BB312B">
              <w:rPr>
                <w:spacing w:val="-13"/>
                <w:sz w:val="20"/>
                <w:szCs w:val="24"/>
              </w:rPr>
              <w:t xml:space="preserve"> </w:t>
            </w:r>
            <w:r w:rsidRPr="00BB312B">
              <w:rPr>
                <w:sz w:val="20"/>
                <w:szCs w:val="24"/>
              </w:rPr>
              <w:t>суточ- ного</w:t>
            </w:r>
            <w:r w:rsidRPr="00BB312B">
              <w:rPr>
                <w:spacing w:val="-1"/>
                <w:sz w:val="20"/>
                <w:szCs w:val="24"/>
              </w:rPr>
              <w:t xml:space="preserve"> </w:t>
            </w:r>
            <w:r w:rsidRPr="00BB312B">
              <w:rPr>
                <w:sz w:val="20"/>
                <w:szCs w:val="24"/>
              </w:rPr>
              <w:t>наряда</w:t>
            </w:r>
            <w:r w:rsidRPr="00BB312B">
              <w:rPr>
                <w:spacing w:val="-1"/>
                <w:sz w:val="20"/>
                <w:szCs w:val="24"/>
              </w:rPr>
              <w:t xml:space="preserve"> </w:t>
            </w:r>
            <w:r w:rsidRPr="00BB312B">
              <w:rPr>
                <w:sz w:val="20"/>
                <w:szCs w:val="24"/>
              </w:rPr>
              <w:t>в</w:t>
            </w:r>
            <w:r w:rsidRPr="00BB312B">
              <w:rPr>
                <w:spacing w:val="-1"/>
                <w:sz w:val="20"/>
                <w:szCs w:val="24"/>
              </w:rPr>
              <w:t xml:space="preserve"> </w:t>
            </w:r>
            <w:r w:rsidRPr="00BB312B">
              <w:rPr>
                <w:sz w:val="20"/>
                <w:szCs w:val="24"/>
              </w:rPr>
              <w:t>его</w:t>
            </w:r>
            <w:r w:rsidRPr="00BB312B">
              <w:rPr>
                <w:spacing w:val="-1"/>
                <w:sz w:val="20"/>
                <w:szCs w:val="24"/>
              </w:rPr>
              <w:t xml:space="preserve"> </w:t>
            </w:r>
            <w:r w:rsidRPr="00BB312B">
              <w:rPr>
                <w:sz w:val="20"/>
                <w:szCs w:val="24"/>
              </w:rPr>
              <w:t>поддержании</w:t>
            </w:r>
            <w:r w:rsidRPr="00BB312B">
              <w:rPr>
                <w:spacing w:val="-19"/>
                <w:sz w:val="20"/>
                <w:szCs w:val="24"/>
              </w:rPr>
              <w:t xml:space="preserve"> </w:t>
            </w:r>
            <w:r w:rsidRPr="00BB312B">
              <w:rPr>
                <w:w w:val="95"/>
                <w:sz w:val="20"/>
                <w:szCs w:val="24"/>
              </w:rPr>
              <w:t>.</w:t>
            </w:r>
          </w:p>
          <w:p w:rsidR="001541A7" w:rsidRPr="00BB312B" w:rsidRDefault="001541A7" w:rsidP="005B01BC">
            <w:pPr>
              <w:pStyle w:val="TableParagraph"/>
              <w:spacing w:before="3" w:line="228" w:lineRule="auto"/>
              <w:ind w:left="114" w:right="146"/>
              <w:rPr>
                <w:sz w:val="20"/>
                <w:szCs w:val="24"/>
              </w:rPr>
            </w:pPr>
            <w:r w:rsidRPr="00BB312B">
              <w:rPr>
                <w:w w:val="95"/>
                <w:sz w:val="20"/>
                <w:szCs w:val="24"/>
              </w:rPr>
              <w:t>Раскрывают обязанности лиц суточного наряда по роте</w:t>
            </w:r>
            <w:proofErr w:type="gramStart"/>
            <w:r w:rsidRPr="00BB312B">
              <w:rPr>
                <w:w w:val="95"/>
                <w:sz w:val="20"/>
                <w:szCs w:val="24"/>
              </w:rPr>
              <w:t xml:space="preserve"> .</w:t>
            </w:r>
            <w:proofErr w:type="gramEnd"/>
          </w:p>
          <w:p w:rsidR="001541A7" w:rsidRPr="00BB312B" w:rsidRDefault="001541A7" w:rsidP="005B01BC">
            <w:pPr>
              <w:pStyle w:val="TableParagraph"/>
              <w:spacing w:before="2" w:line="228" w:lineRule="auto"/>
              <w:ind w:left="114" w:right="156"/>
              <w:rPr>
                <w:sz w:val="20"/>
                <w:szCs w:val="24"/>
              </w:rPr>
            </w:pPr>
            <w:r w:rsidRPr="00BB312B">
              <w:rPr>
                <w:sz w:val="20"/>
                <w:szCs w:val="24"/>
              </w:rPr>
              <w:t>Решают ситуационные задачи</w:t>
            </w:r>
            <w:proofErr w:type="gramStart"/>
            <w:r w:rsidRPr="00BB312B">
              <w:rPr>
                <w:spacing w:val="-6"/>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 xml:space="preserve">Формируют навыки, необходимые </w:t>
            </w:r>
            <w:r w:rsidRPr="00BB312B">
              <w:rPr>
                <w:spacing w:val="-2"/>
                <w:sz w:val="20"/>
                <w:szCs w:val="24"/>
              </w:rPr>
              <w:t>для</w:t>
            </w:r>
            <w:r w:rsidRPr="00BB312B">
              <w:rPr>
                <w:spacing w:val="-13"/>
                <w:sz w:val="20"/>
                <w:szCs w:val="24"/>
              </w:rPr>
              <w:t xml:space="preserve"> </w:t>
            </w:r>
            <w:r w:rsidRPr="00BB312B">
              <w:rPr>
                <w:spacing w:val="-2"/>
                <w:sz w:val="20"/>
                <w:szCs w:val="24"/>
              </w:rPr>
              <w:t>освоения</w:t>
            </w:r>
            <w:r w:rsidRPr="00BB312B">
              <w:rPr>
                <w:spacing w:val="-12"/>
                <w:sz w:val="20"/>
                <w:szCs w:val="24"/>
              </w:rPr>
              <w:t xml:space="preserve"> </w:t>
            </w:r>
            <w:r w:rsidRPr="00BB312B">
              <w:rPr>
                <w:spacing w:val="-2"/>
                <w:sz w:val="20"/>
                <w:szCs w:val="24"/>
              </w:rPr>
              <w:t>обязанностей</w:t>
            </w:r>
            <w:r w:rsidRPr="00BB312B">
              <w:rPr>
                <w:spacing w:val="-13"/>
                <w:sz w:val="20"/>
                <w:szCs w:val="24"/>
              </w:rPr>
              <w:t xml:space="preserve"> </w:t>
            </w:r>
            <w:r w:rsidRPr="00BB312B">
              <w:rPr>
                <w:spacing w:val="-2"/>
                <w:sz w:val="20"/>
                <w:szCs w:val="24"/>
              </w:rPr>
              <w:t xml:space="preserve">дневаль- </w:t>
            </w:r>
            <w:r w:rsidRPr="00BB312B">
              <w:rPr>
                <w:sz w:val="20"/>
                <w:szCs w:val="24"/>
              </w:rPr>
              <w:t>ного по роте</w:t>
            </w:r>
          </w:p>
        </w:tc>
      </w:tr>
      <w:tr w:rsidR="001541A7" w:rsidRPr="00BB312B" w:rsidTr="005B01BC">
        <w:trPr>
          <w:trHeight w:val="2570"/>
        </w:trPr>
        <w:tc>
          <w:tcPr>
            <w:tcW w:w="3061" w:type="dxa"/>
          </w:tcPr>
          <w:p w:rsidR="001541A7" w:rsidRPr="00BB312B" w:rsidRDefault="001541A7" w:rsidP="005B01BC">
            <w:pPr>
              <w:pStyle w:val="TableParagraph"/>
              <w:spacing w:before="69" w:line="230" w:lineRule="auto"/>
              <w:rPr>
                <w:sz w:val="20"/>
                <w:szCs w:val="24"/>
              </w:rPr>
            </w:pPr>
            <w:r w:rsidRPr="00BB312B">
              <w:rPr>
                <w:i/>
                <w:w w:val="110"/>
                <w:sz w:val="20"/>
                <w:szCs w:val="24"/>
              </w:rPr>
              <w:t xml:space="preserve">Классное занятие (1 </w:t>
            </w:r>
            <w:r w:rsidRPr="00BB312B">
              <w:rPr>
                <w:i/>
                <w:w w:val="105"/>
                <w:sz w:val="20"/>
                <w:szCs w:val="24"/>
              </w:rPr>
              <w:t>ч).</w:t>
            </w:r>
            <w:r w:rsidRPr="00BB312B">
              <w:rPr>
                <w:i/>
                <w:spacing w:val="40"/>
                <w:w w:val="105"/>
                <w:sz w:val="20"/>
                <w:szCs w:val="24"/>
              </w:rPr>
              <w:t xml:space="preserve"> </w:t>
            </w:r>
            <w:r w:rsidRPr="00BB312B">
              <w:rPr>
                <w:spacing w:val="-4"/>
                <w:sz w:val="20"/>
                <w:szCs w:val="24"/>
              </w:rPr>
              <w:t>Организация</w:t>
            </w:r>
            <w:r w:rsidRPr="00BB312B">
              <w:rPr>
                <w:spacing w:val="-9"/>
                <w:sz w:val="20"/>
                <w:szCs w:val="24"/>
              </w:rPr>
              <w:t xml:space="preserve"> </w:t>
            </w:r>
            <w:r w:rsidRPr="00BB312B">
              <w:rPr>
                <w:spacing w:val="-4"/>
                <w:sz w:val="20"/>
                <w:szCs w:val="24"/>
              </w:rPr>
              <w:t>и</w:t>
            </w:r>
            <w:r w:rsidRPr="00BB312B">
              <w:rPr>
                <w:spacing w:val="-9"/>
                <w:sz w:val="20"/>
                <w:szCs w:val="24"/>
              </w:rPr>
              <w:t xml:space="preserve"> </w:t>
            </w:r>
            <w:r w:rsidRPr="00BB312B">
              <w:rPr>
                <w:spacing w:val="-4"/>
                <w:sz w:val="20"/>
                <w:szCs w:val="24"/>
              </w:rPr>
              <w:t>несение</w:t>
            </w:r>
            <w:r w:rsidRPr="00BB312B">
              <w:rPr>
                <w:spacing w:val="-9"/>
                <w:sz w:val="20"/>
                <w:szCs w:val="24"/>
              </w:rPr>
              <w:t xml:space="preserve"> </w:t>
            </w:r>
            <w:r w:rsidRPr="00BB312B">
              <w:rPr>
                <w:spacing w:val="-4"/>
                <w:sz w:val="20"/>
                <w:szCs w:val="24"/>
              </w:rPr>
              <w:t>кар</w:t>
            </w:r>
            <w:proofErr w:type="gramStart"/>
            <w:r w:rsidRPr="00BB312B">
              <w:rPr>
                <w:spacing w:val="-4"/>
                <w:sz w:val="20"/>
                <w:szCs w:val="24"/>
              </w:rPr>
              <w:t>а-</w:t>
            </w:r>
            <w:proofErr w:type="gramEnd"/>
            <w:r w:rsidRPr="00BB312B">
              <w:rPr>
                <w:spacing w:val="-4"/>
                <w:sz w:val="20"/>
                <w:szCs w:val="24"/>
              </w:rPr>
              <w:t xml:space="preserve"> </w:t>
            </w:r>
            <w:r w:rsidRPr="00BB312B">
              <w:rPr>
                <w:spacing w:val="-2"/>
                <w:sz w:val="20"/>
                <w:szCs w:val="24"/>
              </w:rPr>
              <w:t>ульной</w:t>
            </w:r>
            <w:r w:rsidRPr="00BB312B">
              <w:rPr>
                <w:spacing w:val="-13"/>
                <w:sz w:val="20"/>
                <w:szCs w:val="24"/>
              </w:rPr>
              <w:t xml:space="preserve"> </w:t>
            </w:r>
            <w:r w:rsidRPr="00BB312B">
              <w:rPr>
                <w:spacing w:val="-2"/>
                <w:sz w:val="20"/>
                <w:szCs w:val="24"/>
              </w:rPr>
              <w:t>службы</w:t>
            </w:r>
            <w:r w:rsidRPr="00BB312B">
              <w:rPr>
                <w:spacing w:val="-26"/>
                <w:sz w:val="20"/>
                <w:szCs w:val="24"/>
              </w:rPr>
              <w:t xml:space="preserve"> </w:t>
            </w:r>
            <w:r w:rsidRPr="00BB312B">
              <w:rPr>
                <w:spacing w:val="-2"/>
                <w:sz w:val="20"/>
                <w:szCs w:val="24"/>
              </w:rPr>
              <w:t>.</w:t>
            </w:r>
            <w:r w:rsidRPr="00BB312B">
              <w:rPr>
                <w:spacing w:val="-12"/>
                <w:sz w:val="20"/>
                <w:szCs w:val="24"/>
              </w:rPr>
              <w:t xml:space="preserve"> </w:t>
            </w:r>
            <w:r w:rsidRPr="00BB312B">
              <w:rPr>
                <w:spacing w:val="-2"/>
                <w:sz w:val="20"/>
                <w:szCs w:val="24"/>
              </w:rPr>
              <w:t xml:space="preserve">Обязанности </w:t>
            </w:r>
            <w:r w:rsidRPr="00BB312B">
              <w:rPr>
                <w:w w:val="105"/>
                <w:sz w:val="20"/>
                <w:szCs w:val="24"/>
              </w:rPr>
              <w:t>должностных лиц караула</w:t>
            </w:r>
          </w:p>
        </w:tc>
        <w:tc>
          <w:tcPr>
            <w:tcW w:w="3543" w:type="dxa"/>
          </w:tcPr>
          <w:p w:rsidR="001541A7" w:rsidRPr="00BB312B" w:rsidRDefault="001541A7" w:rsidP="005B01BC">
            <w:pPr>
              <w:pStyle w:val="TableParagraph"/>
              <w:spacing w:before="69" w:line="228" w:lineRule="auto"/>
              <w:ind w:right="101"/>
              <w:jc w:val="both"/>
              <w:rPr>
                <w:sz w:val="20"/>
                <w:szCs w:val="24"/>
              </w:rPr>
            </w:pPr>
            <w:r w:rsidRPr="00BB312B">
              <w:rPr>
                <w:w w:val="95"/>
                <w:sz w:val="20"/>
                <w:szCs w:val="24"/>
              </w:rPr>
              <w:t>Виды</w:t>
            </w:r>
            <w:r w:rsidRPr="00BB312B">
              <w:rPr>
                <w:spacing w:val="-10"/>
                <w:w w:val="95"/>
                <w:sz w:val="20"/>
                <w:szCs w:val="24"/>
              </w:rPr>
              <w:t xml:space="preserve"> </w:t>
            </w:r>
            <w:r w:rsidRPr="00BB312B">
              <w:rPr>
                <w:w w:val="95"/>
                <w:sz w:val="20"/>
                <w:szCs w:val="24"/>
              </w:rPr>
              <w:t>караулов</w:t>
            </w:r>
            <w:proofErr w:type="gramStart"/>
            <w:r w:rsidRPr="00BB312B">
              <w:rPr>
                <w:spacing w:val="-11"/>
                <w:w w:val="95"/>
                <w:sz w:val="20"/>
                <w:szCs w:val="24"/>
              </w:rPr>
              <w:t xml:space="preserve"> </w:t>
            </w:r>
            <w:r w:rsidRPr="00BB312B">
              <w:rPr>
                <w:w w:val="95"/>
                <w:sz w:val="20"/>
                <w:szCs w:val="24"/>
              </w:rPr>
              <w:t>.</w:t>
            </w:r>
            <w:proofErr w:type="gramEnd"/>
            <w:r w:rsidRPr="00BB312B">
              <w:rPr>
                <w:spacing w:val="-2"/>
                <w:w w:val="95"/>
                <w:sz w:val="20"/>
                <w:szCs w:val="24"/>
              </w:rPr>
              <w:t xml:space="preserve"> </w:t>
            </w:r>
            <w:r w:rsidRPr="00BB312B">
              <w:rPr>
                <w:w w:val="95"/>
                <w:sz w:val="20"/>
                <w:szCs w:val="24"/>
              </w:rPr>
              <w:t>Назначение</w:t>
            </w:r>
            <w:r w:rsidRPr="00BB312B">
              <w:rPr>
                <w:spacing w:val="-2"/>
                <w:w w:val="95"/>
                <w:sz w:val="20"/>
                <w:szCs w:val="24"/>
              </w:rPr>
              <w:t xml:space="preserve"> </w:t>
            </w:r>
            <w:r w:rsidRPr="00BB312B">
              <w:rPr>
                <w:w w:val="95"/>
                <w:sz w:val="20"/>
                <w:szCs w:val="24"/>
              </w:rPr>
              <w:t>и</w:t>
            </w:r>
            <w:r w:rsidRPr="00BB312B">
              <w:rPr>
                <w:spacing w:val="-2"/>
                <w:w w:val="95"/>
                <w:sz w:val="20"/>
                <w:szCs w:val="24"/>
              </w:rPr>
              <w:t xml:space="preserve"> </w:t>
            </w:r>
            <w:r w:rsidRPr="00BB312B">
              <w:rPr>
                <w:w w:val="95"/>
                <w:sz w:val="20"/>
                <w:szCs w:val="24"/>
              </w:rPr>
              <w:t>состав караула . Подготовка караула .</w:t>
            </w:r>
          </w:p>
          <w:p w:rsidR="001541A7" w:rsidRPr="00BB312B" w:rsidRDefault="001541A7" w:rsidP="005B01BC">
            <w:pPr>
              <w:pStyle w:val="TableParagraph"/>
              <w:spacing w:before="2" w:line="228" w:lineRule="auto"/>
              <w:ind w:right="599"/>
              <w:jc w:val="both"/>
              <w:rPr>
                <w:sz w:val="20"/>
                <w:szCs w:val="24"/>
              </w:rPr>
            </w:pPr>
            <w:r w:rsidRPr="00BB312B">
              <w:rPr>
                <w:w w:val="95"/>
                <w:sz w:val="20"/>
                <w:szCs w:val="24"/>
              </w:rPr>
              <w:t>Неприкосновенность часового</w:t>
            </w:r>
            <w:proofErr w:type="gramStart"/>
            <w:r w:rsidRPr="00BB312B">
              <w:rPr>
                <w:w w:val="95"/>
                <w:sz w:val="20"/>
                <w:szCs w:val="24"/>
              </w:rPr>
              <w:t xml:space="preserve"> .</w:t>
            </w:r>
            <w:proofErr w:type="gramEnd"/>
            <w:r w:rsidRPr="00BB312B">
              <w:rPr>
                <w:w w:val="95"/>
                <w:sz w:val="20"/>
                <w:szCs w:val="24"/>
              </w:rPr>
              <w:t xml:space="preserve"> Обязанности часового, порядок применения</w:t>
            </w:r>
            <w:r w:rsidRPr="00BB312B">
              <w:rPr>
                <w:spacing w:val="-2"/>
                <w:w w:val="95"/>
                <w:sz w:val="20"/>
                <w:szCs w:val="24"/>
              </w:rPr>
              <w:t xml:space="preserve"> </w:t>
            </w:r>
            <w:r w:rsidRPr="00BB312B">
              <w:rPr>
                <w:w w:val="95"/>
                <w:sz w:val="20"/>
                <w:szCs w:val="24"/>
              </w:rPr>
              <w:t>оружия</w:t>
            </w:r>
          </w:p>
        </w:tc>
        <w:tc>
          <w:tcPr>
            <w:tcW w:w="3543" w:type="dxa"/>
          </w:tcPr>
          <w:p w:rsidR="001541A7" w:rsidRPr="00BB312B" w:rsidRDefault="001541A7" w:rsidP="005B01BC">
            <w:pPr>
              <w:pStyle w:val="TableParagraph"/>
              <w:spacing w:before="69" w:line="228" w:lineRule="auto"/>
              <w:ind w:left="114" w:right="457"/>
              <w:rPr>
                <w:sz w:val="20"/>
                <w:szCs w:val="24"/>
              </w:rPr>
            </w:pPr>
            <w:r w:rsidRPr="00BB312B">
              <w:rPr>
                <w:spacing w:val="-2"/>
                <w:sz w:val="20"/>
                <w:szCs w:val="24"/>
              </w:rPr>
              <w:t>Классифицируют</w:t>
            </w:r>
            <w:r w:rsidRPr="00BB312B">
              <w:rPr>
                <w:spacing w:val="-13"/>
                <w:sz w:val="20"/>
                <w:szCs w:val="24"/>
              </w:rPr>
              <w:t xml:space="preserve"> </w:t>
            </w:r>
            <w:r w:rsidRPr="00BB312B">
              <w:rPr>
                <w:spacing w:val="-2"/>
                <w:sz w:val="20"/>
                <w:szCs w:val="24"/>
              </w:rPr>
              <w:t>виды</w:t>
            </w:r>
            <w:r w:rsidRPr="00BB312B">
              <w:rPr>
                <w:spacing w:val="-12"/>
                <w:sz w:val="20"/>
                <w:szCs w:val="24"/>
              </w:rPr>
              <w:t xml:space="preserve"> </w:t>
            </w:r>
            <w:r w:rsidRPr="00BB312B">
              <w:rPr>
                <w:spacing w:val="-2"/>
                <w:sz w:val="20"/>
                <w:szCs w:val="24"/>
              </w:rPr>
              <w:t xml:space="preserve">караулов </w:t>
            </w:r>
            <w:r w:rsidRPr="00BB312B">
              <w:rPr>
                <w:sz w:val="20"/>
                <w:szCs w:val="24"/>
              </w:rPr>
              <w:t>и их предназначение</w:t>
            </w:r>
            <w:proofErr w:type="gramStart"/>
            <w:r w:rsidRPr="00BB312B">
              <w:rPr>
                <w:spacing w:val="-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28" w:lineRule="auto"/>
              <w:ind w:left="114" w:right="232"/>
              <w:rPr>
                <w:sz w:val="20"/>
                <w:szCs w:val="24"/>
              </w:rPr>
            </w:pPr>
            <w:r w:rsidRPr="00BB312B">
              <w:rPr>
                <w:sz w:val="20"/>
                <w:szCs w:val="24"/>
              </w:rPr>
              <w:t>Объясняют</w:t>
            </w:r>
            <w:r w:rsidRPr="00BB312B">
              <w:rPr>
                <w:spacing w:val="-15"/>
                <w:sz w:val="20"/>
                <w:szCs w:val="24"/>
              </w:rPr>
              <w:t xml:space="preserve"> </w:t>
            </w:r>
            <w:r w:rsidRPr="00BB312B">
              <w:rPr>
                <w:sz w:val="20"/>
                <w:szCs w:val="24"/>
              </w:rPr>
              <w:t>смысл</w:t>
            </w:r>
            <w:r w:rsidRPr="00BB312B">
              <w:rPr>
                <w:spacing w:val="-14"/>
                <w:sz w:val="20"/>
                <w:szCs w:val="24"/>
              </w:rPr>
              <w:t xml:space="preserve"> </w:t>
            </w:r>
            <w:r w:rsidRPr="00BB312B">
              <w:rPr>
                <w:sz w:val="20"/>
                <w:szCs w:val="24"/>
              </w:rPr>
              <w:t>понятия</w:t>
            </w:r>
            <w:r w:rsidRPr="00BB312B">
              <w:rPr>
                <w:spacing w:val="-15"/>
                <w:sz w:val="20"/>
                <w:szCs w:val="24"/>
              </w:rPr>
              <w:t xml:space="preserve"> </w:t>
            </w:r>
            <w:r w:rsidRPr="00BB312B">
              <w:rPr>
                <w:sz w:val="20"/>
                <w:szCs w:val="24"/>
              </w:rPr>
              <w:t>«непр</w:t>
            </w:r>
            <w:proofErr w:type="gramStart"/>
            <w:r w:rsidRPr="00BB312B">
              <w:rPr>
                <w:sz w:val="20"/>
                <w:szCs w:val="24"/>
              </w:rPr>
              <w:t>и-</w:t>
            </w:r>
            <w:proofErr w:type="gramEnd"/>
            <w:r w:rsidRPr="00BB312B">
              <w:rPr>
                <w:sz w:val="20"/>
                <w:szCs w:val="24"/>
              </w:rPr>
              <w:t xml:space="preserve"> косновенность часового»</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2" w:line="228" w:lineRule="auto"/>
              <w:ind w:left="114" w:right="146"/>
              <w:rPr>
                <w:sz w:val="20"/>
                <w:szCs w:val="24"/>
              </w:rPr>
            </w:pPr>
            <w:r w:rsidRPr="00BB312B">
              <w:rPr>
                <w:spacing w:val="-4"/>
                <w:sz w:val="20"/>
                <w:szCs w:val="24"/>
              </w:rPr>
              <w:t>Характеризуют обязанности часов</w:t>
            </w:r>
            <w:proofErr w:type="gramStart"/>
            <w:r w:rsidRPr="00BB312B">
              <w:rPr>
                <w:spacing w:val="-4"/>
                <w:sz w:val="20"/>
                <w:szCs w:val="24"/>
              </w:rPr>
              <w:t>о-</w:t>
            </w:r>
            <w:proofErr w:type="gramEnd"/>
            <w:r w:rsidRPr="00BB312B">
              <w:rPr>
                <w:spacing w:val="-4"/>
                <w:sz w:val="20"/>
                <w:szCs w:val="24"/>
              </w:rPr>
              <w:t xml:space="preserve"> </w:t>
            </w:r>
            <w:r w:rsidRPr="00BB312B">
              <w:rPr>
                <w:spacing w:val="-2"/>
                <w:sz w:val="20"/>
                <w:szCs w:val="24"/>
              </w:rPr>
              <w:t>го,</w:t>
            </w:r>
            <w:r w:rsidRPr="00BB312B">
              <w:rPr>
                <w:spacing w:val="-13"/>
                <w:sz w:val="20"/>
                <w:szCs w:val="24"/>
              </w:rPr>
              <w:t xml:space="preserve"> </w:t>
            </w:r>
            <w:r w:rsidRPr="00BB312B">
              <w:rPr>
                <w:spacing w:val="-2"/>
                <w:sz w:val="20"/>
                <w:szCs w:val="24"/>
              </w:rPr>
              <w:t>раскрывают</w:t>
            </w:r>
            <w:r w:rsidRPr="00BB312B">
              <w:rPr>
                <w:spacing w:val="-12"/>
                <w:sz w:val="20"/>
                <w:szCs w:val="24"/>
              </w:rPr>
              <w:t xml:space="preserve"> </w:t>
            </w:r>
            <w:r w:rsidRPr="00BB312B">
              <w:rPr>
                <w:spacing w:val="-2"/>
                <w:sz w:val="20"/>
                <w:szCs w:val="24"/>
              </w:rPr>
              <w:t>особенности</w:t>
            </w:r>
            <w:r w:rsidRPr="00BB312B">
              <w:rPr>
                <w:spacing w:val="-13"/>
                <w:sz w:val="20"/>
                <w:szCs w:val="24"/>
              </w:rPr>
              <w:t xml:space="preserve"> </w:t>
            </w:r>
            <w:r w:rsidRPr="00BB312B">
              <w:rPr>
                <w:spacing w:val="-2"/>
                <w:sz w:val="20"/>
                <w:szCs w:val="24"/>
              </w:rPr>
              <w:t xml:space="preserve">приме- </w:t>
            </w:r>
            <w:r w:rsidRPr="00BB312B">
              <w:rPr>
                <w:sz w:val="20"/>
                <w:szCs w:val="24"/>
              </w:rPr>
              <w:t>нения оружия</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3" w:line="228" w:lineRule="auto"/>
              <w:ind w:left="114" w:right="550"/>
              <w:rPr>
                <w:sz w:val="20"/>
                <w:szCs w:val="24"/>
              </w:rPr>
            </w:pPr>
            <w:r w:rsidRPr="00BB312B">
              <w:rPr>
                <w:sz w:val="20"/>
                <w:szCs w:val="24"/>
              </w:rPr>
              <w:t xml:space="preserve">Оценивают риски нарушения порядка несения караульной </w:t>
            </w:r>
            <w:r w:rsidRPr="00BB312B">
              <w:rPr>
                <w:spacing w:val="-2"/>
                <w:sz w:val="20"/>
                <w:szCs w:val="24"/>
              </w:rPr>
              <w:t>службы,</w:t>
            </w:r>
            <w:r w:rsidRPr="00BB312B">
              <w:rPr>
                <w:spacing w:val="-13"/>
                <w:sz w:val="20"/>
                <w:szCs w:val="24"/>
              </w:rPr>
              <w:t xml:space="preserve"> </w:t>
            </w:r>
            <w:r w:rsidRPr="00BB312B">
              <w:rPr>
                <w:spacing w:val="-2"/>
                <w:sz w:val="20"/>
                <w:szCs w:val="24"/>
              </w:rPr>
              <w:t>формируют</w:t>
            </w:r>
            <w:r w:rsidRPr="00BB312B">
              <w:rPr>
                <w:spacing w:val="-12"/>
                <w:sz w:val="20"/>
                <w:szCs w:val="24"/>
              </w:rPr>
              <w:t xml:space="preserve"> </w:t>
            </w:r>
            <w:r w:rsidRPr="00BB312B">
              <w:rPr>
                <w:spacing w:val="-2"/>
                <w:sz w:val="20"/>
                <w:szCs w:val="24"/>
              </w:rPr>
              <w:t xml:space="preserve">готовность </w:t>
            </w:r>
            <w:r w:rsidRPr="00BB312B">
              <w:rPr>
                <w:sz w:val="20"/>
                <w:szCs w:val="24"/>
              </w:rPr>
              <w:t>к</w:t>
            </w:r>
            <w:r w:rsidRPr="00BB312B">
              <w:rPr>
                <w:spacing w:val="-15"/>
                <w:sz w:val="20"/>
                <w:szCs w:val="24"/>
              </w:rPr>
              <w:t xml:space="preserve"> </w:t>
            </w:r>
            <w:r w:rsidRPr="00BB312B">
              <w:rPr>
                <w:sz w:val="20"/>
                <w:szCs w:val="24"/>
              </w:rPr>
              <w:t>несению</w:t>
            </w:r>
            <w:r w:rsidRPr="00BB312B">
              <w:rPr>
                <w:spacing w:val="-14"/>
                <w:sz w:val="20"/>
                <w:szCs w:val="24"/>
              </w:rPr>
              <w:t xml:space="preserve"> </w:t>
            </w:r>
            <w:r w:rsidRPr="00BB312B">
              <w:rPr>
                <w:sz w:val="20"/>
                <w:szCs w:val="24"/>
              </w:rPr>
              <w:t>караульной</w:t>
            </w:r>
            <w:r w:rsidRPr="00BB312B">
              <w:rPr>
                <w:spacing w:val="-15"/>
                <w:sz w:val="20"/>
                <w:szCs w:val="24"/>
              </w:rPr>
              <w:t xml:space="preserve"> </w:t>
            </w:r>
            <w:r w:rsidRPr="00BB312B">
              <w:rPr>
                <w:sz w:val="20"/>
                <w:szCs w:val="24"/>
              </w:rPr>
              <w:t>службы</w:t>
            </w:r>
            <w:proofErr w:type="gramStart"/>
            <w:r w:rsidRPr="00BB312B">
              <w:rPr>
                <w:spacing w:val="-26"/>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Решают ситуационные задачи</w:t>
            </w:r>
          </w:p>
        </w:tc>
      </w:tr>
    </w:tbl>
    <w:p w:rsidR="001541A7" w:rsidRPr="00BB312B" w:rsidRDefault="001541A7" w:rsidP="001541A7">
      <w:pPr>
        <w:rPr>
          <w:sz w:val="20"/>
          <w:szCs w:val="24"/>
        </w:rPr>
      </w:pPr>
      <w:r w:rsidRPr="00BB312B">
        <w:rPr>
          <w:noProof/>
          <w:sz w:val="20"/>
          <w:szCs w:val="24"/>
          <w:lang w:eastAsia="ru-RU"/>
        </w:rPr>
        <w:lastRenderedPageBreak/>
        <mc:AlternateContent>
          <mc:Choice Requires="wps">
            <w:drawing>
              <wp:anchor distT="0" distB="0" distL="0" distR="0" simplePos="0" relativeHeight="487639040" behindDoc="0" locked="0" layoutInCell="1" allowOverlap="1" wp14:anchorId="0A03449D" wp14:editId="3A6BF99A">
                <wp:simplePos x="0" y="0"/>
                <wp:positionH relativeFrom="page">
                  <wp:posOffset>430131</wp:posOffset>
                </wp:positionH>
                <wp:positionV relativeFrom="page">
                  <wp:posOffset>4376361</wp:posOffset>
                </wp:positionV>
                <wp:extent cx="160020" cy="129539"/>
                <wp:effectExtent l="0" t="0" r="0" b="0"/>
                <wp:wrapNone/>
                <wp:docPr id="54"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29539"/>
                        </a:xfrm>
                        <a:prstGeom prst="rect">
                          <a:avLst/>
                        </a:prstGeom>
                      </wps:spPr>
                      <wps:txbx>
                        <w:txbxContent>
                          <w:p w:rsidR="001541A7" w:rsidRDefault="001541A7" w:rsidP="001541A7">
                            <w:pPr>
                              <w:spacing w:before="16"/>
                              <w:ind w:left="20"/>
                              <w:rPr>
                                <w:rFonts w:ascii="Trebuchet MS"/>
                                <w:sz w:val="18"/>
                              </w:rPr>
                            </w:pPr>
                            <w:r>
                              <w:rPr>
                                <w:rFonts w:ascii="Trebuchet MS"/>
                                <w:spacing w:val="-9"/>
                                <w:sz w:val="18"/>
                              </w:rPr>
                              <w:t>41</w:t>
                            </w:r>
                          </w:p>
                        </w:txbxContent>
                      </wps:txbx>
                      <wps:bodyPr vert="vert" wrap="square" lIns="0" tIns="0" rIns="0" bIns="0" rtlCol="0">
                        <a:noAutofit/>
                      </wps:bodyPr>
                    </wps:wsp>
                  </a:graphicData>
                </a:graphic>
              </wp:anchor>
            </w:drawing>
          </mc:Choice>
          <mc:Fallback>
            <w:pict>
              <v:shape id="Textbox 43" o:spid="_x0000_s1038" type="#_x0000_t202" style="position:absolute;margin-left:33.85pt;margin-top:344.6pt;width:12.6pt;height:10.2pt;z-index:4876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9"/>
                          <w:sz w:val="18"/>
                        </w:rPr>
                        <w:t>41</w:t>
                      </w:r>
                    </w:p>
                  </w:txbxContent>
                </v:textbox>
                <w10:wrap anchorx="page" anchory="page"/>
              </v:shape>
            </w:pict>
          </mc:Fallback>
        </mc:AlternateContent>
      </w:r>
    </w:p>
    <w:p w:rsidR="001541A7" w:rsidRPr="00BB312B" w:rsidRDefault="001541A7" w:rsidP="001541A7">
      <w:pPr>
        <w:rPr>
          <w:sz w:val="20"/>
          <w:szCs w:val="24"/>
        </w:rPr>
        <w:sectPr w:rsidR="001541A7" w:rsidRPr="00BB312B">
          <w:footerReference w:type="default" r:id="rId932"/>
          <w:pgSz w:w="12020" w:h="7830" w:orient="landscape"/>
          <w:pgMar w:top="72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40064" behindDoc="0" locked="0" layoutInCell="1" allowOverlap="1" wp14:anchorId="033E6D9D" wp14:editId="0CFFC0DB">
                <wp:simplePos x="0" y="0"/>
                <wp:positionH relativeFrom="page">
                  <wp:posOffset>430132</wp:posOffset>
                </wp:positionH>
                <wp:positionV relativeFrom="page">
                  <wp:posOffset>455300</wp:posOffset>
                </wp:positionV>
                <wp:extent cx="160020" cy="144145"/>
                <wp:effectExtent l="0" t="0" r="0" b="0"/>
                <wp:wrapNone/>
                <wp:docPr id="55"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414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42</w:t>
                            </w:r>
                          </w:p>
                        </w:txbxContent>
                      </wps:txbx>
                      <wps:bodyPr vert="vert" wrap="square" lIns="0" tIns="0" rIns="0" bIns="0" rtlCol="0">
                        <a:noAutofit/>
                      </wps:bodyPr>
                    </wps:wsp>
                  </a:graphicData>
                </a:graphic>
              </wp:anchor>
            </w:drawing>
          </mc:Choice>
          <mc:Fallback>
            <w:pict>
              <v:shape id="Textbox 44" o:spid="_x0000_s1039" type="#_x0000_t202" style="position:absolute;left:0;text-align:left;margin-left:33.85pt;margin-top:35.85pt;width:12.6pt;height:11.35pt;z-index:4876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42</w:t>
                      </w:r>
                    </w:p>
                  </w:txbxContent>
                </v:textbox>
                <w10:wrap anchorx="page" anchory="page"/>
              </v:shape>
            </w:pict>
          </mc:Fallback>
        </mc:AlternateContent>
      </w:r>
      <w:r w:rsidRPr="00BB312B">
        <w:rPr>
          <w:i/>
          <w:spacing w:val="-2"/>
          <w:w w:val="115"/>
          <w:sz w:val="20"/>
          <w:szCs w:val="24"/>
        </w:rPr>
        <w:t>Продолжение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353"/>
        </w:trPr>
        <w:tc>
          <w:tcPr>
            <w:tcW w:w="10147" w:type="dxa"/>
            <w:gridSpan w:val="3"/>
          </w:tcPr>
          <w:p w:rsidR="001541A7" w:rsidRPr="00BB312B" w:rsidRDefault="001541A7" w:rsidP="005B01BC">
            <w:pPr>
              <w:pStyle w:val="TableParagraph"/>
              <w:ind w:left="11"/>
              <w:jc w:val="center"/>
              <w:rPr>
                <w:b/>
                <w:sz w:val="20"/>
                <w:szCs w:val="24"/>
              </w:rPr>
            </w:pPr>
            <w:r w:rsidRPr="00BB312B">
              <w:rPr>
                <w:b/>
                <w:w w:val="105"/>
                <w:sz w:val="20"/>
                <w:szCs w:val="24"/>
              </w:rPr>
              <w:t>Модуль</w:t>
            </w:r>
            <w:r w:rsidRPr="00BB312B">
              <w:rPr>
                <w:b/>
                <w:spacing w:val="4"/>
                <w:w w:val="105"/>
                <w:sz w:val="20"/>
                <w:szCs w:val="24"/>
              </w:rPr>
              <w:t xml:space="preserve"> </w:t>
            </w:r>
            <w:r w:rsidRPr="00BB312B">
              <w:rPr>
                <w:b/>
                <w:w w:val="105"/>
                <w:sz w:val="20"/>
                <w:szCs w:val="24"/>
              </w:rPr>
              <w:t>№</w:t>
            </w:r>
            <w:r w:rsidRPr="00BB312B">
              <w:rPr>
                <w:b/>
                <w:spacing w:val="5"/>
                <w:w w:val="105"/>
                <w:sz w:val="20"/>
                <w:szCs w:val="24"/>
              </w:rPr>
              <w:t xml:space="preserve"> </w:t>
            </w:r>
            <w:r w:rsidRPr="00BB312B">
              <w:rPr>
                <w:b/>
                <w:w w:val="105"/>
                <w:sz w:val="20"/>
                <w:szCs w:val="24"/>
              </w:rPr>
              <w:t>8</w:t>
            </w:r>
            <w:r w:rsidRPr="00BB312B">
              <w:rPr>
                <w:b/>
                <w:spacing w:val="5"/>
                <w:w w:val="105"/>
                <w:sz w:val="20"/>
                <w:szCs w:val="24"/>
              </w:rPr>
              <w:t xml:space="preserve"> </w:t>
            </w:r>
            <w:r w:rsidRPr="00BB312B">
              <w:rPr>
                <w:b/>
                <w:w w:val="105"/>
                <w:sz w:val="20"/>
                <w:szCs w:val="24"/>
              </w:rPr>
              <w:t>«Строевая</w:t>
            </w:r>
            <w:r w:rsidRPr="00BB312B">
              <w:rPr>
                <w:b/>
                <w:spacing w:val="5"/>
                <w:w w:val="105"/>
                <w:sz w:val="20"/>
                <w:szCs w:val="24"/>
              </w:rPr>
              <w:t xml:space="preserve"> </w:t>
            </w:r>
            <w:r w:rsidRPr="00BB312B">
              <w:rPr>
                <w:b/>
                <w:w w:val="105"/>
                <w:sz w:val="20"/>
                <w:szCs w:val="24"/>
              </w:rPr>
              <w:t>подготовка»</w:t>
            </w:r>
            <w:r w:rsidRPr="00BB312B">
              <w:rPr>
                <w:b/>
                <w:spacing w:val="5"/>
                <w:w w:val="105"/>
                <w:sz w:val="20"/>
                <w:szCs w:val="24"/>
              </w:rPr>
              <w:t xml:space="preserve"> </w:t>
            </w:r>
            <w:r w:rsidRPr="00BB312B">
              <w:rPr>
                <w:b/>
                <w:w w:val="105"/>
                <w:sz w:val="20"/>
                <w:szCs w:val="24"/>
              </w:rPr>
              <w:t>(4</w:t>
            </w:r>
            <w:r w:rsidRPr="00BB312B">
              <w:rPr>
                <w:b/>
                <w:spacing w:val="4"/>
                <w:w w:val="105"/>
                <w:sz w:val="20"/>
                <w:szCs w:val="24"/>
              </w:rPr>
              <w:t xml:space="preserve"> </w:t>
            </w:r>
            <w:r w:rsidRPr="00BB312B">
              <w:rPr>
                <w:b/>
                <w:spacing w:val="-5"/>
                <w:w w:val="105"/>
                <w:sz w:val="20"/>
                <w:szCs w:val="24"/>
              </w:rPr>
              <w:t>ч)</w:t>
            </w:r>
          </w:p>
        </w:tc>
      </w:tr>
      <w:tr w:rsidR="001541A7" w:rsidRPr="00BB312B" w:rsidTr="005B01BC">
        <w:trPr>
          <w:trHeight w:val="1323"/>
        </w:trPr>
        <w:tc>
          <w:tcPr>
            <w:tcW w:w="3061" w:type="dxa"/>
          </w:tcPr>
          <w:p w:rsidR="001541A7" w:rsidRPr="00BB312B" w:rsidRDefault="001541A7" w:rsidP="005B01BC">
            <w:pPr>
              <w:pStyle w:val="TableParagraph"/>
              <w:spacing w:before="76" w:line="220" w:lineRule="auto"/>
              <w:rPr>
                <w:sz w:val="20"/>
                <w:szCs w:val="24"/>
              </w:rPr>
            </w:pPr>
            <w:r w:rsidRPr="00BB312B">
              <w:rPr>
                <w:i/>
                <w:w w:val="110"/>
                <w:sz w:val="20"/>
                <w:szCs w:val="24"/>
              </w:rPr>
              <w:t>Практическое занятие (1 ч).</w:t>
            </w:r>
            <w:r w:rsidRPr="00BB312B">
              <w:rPr>
                <w:i/>
                <w:spacing w:val="80"/>
                <w:w w:val="110"/>
                <w:sz w:val="20"/>
                <w:szCs w:val="24"/>
              </w:rPr>
              <w:t xml:space="preserve"> </w:t>
            </w:r>
            <w:r w:rsidRPr="00BB312B">
              <w:rPr>
                <w:sz w:val="20"/>
                <w:szCs w:val="24"/>
              </w:rPr>
              <w:t>Общие положения строевого устава</w:t>
            </w:r>
            <w:proofErr w:type="gramStart"/>
            <w:r w:rsidRPr="00BB312B">
              <w:rPr>
                <w:spacing w:val="-16"/>
                <w:sz w:val="20"/>
                <w:szCs w:val="24"/>
              </w:rPr>
              <w:t xml:space="preserve"> </w:t>
            </w:r>
            <w:r w:rsidRPr="00BB312B">
              <w:rPr>
                <w:sz w:val="20"/>
                <w:szCs w:val="24"/>
              </w:rPr>
              <w:t>.</w:t>
            </w:r>
            <w:proofErr w:type="gramEnd"/>
            <w:r w:rsidRPr="00BB312B">
              <w:rPr>
                <w:sz w:val="20"/>
                <w:szCs w:val="24"/>
              </w:rPr>
              <w:t xml:space="preserve"> Строи отделения</w:t>
            </w:r>
            <w:r w:rsidRPr="00BB312B">
              <w:rPr>
                <w:spacing w:val="-16"/>
                <w:sz w:val="20"/>
                <w:szCs w:val="24"/>
              </w:rPr>
              <w:t xml:space="preserve"> </w:t>
            </w:r>
            <w:r w:rsidRPr="00BB312B">
              <w:rPr>
                <w:sz w:val="20"/>
                <w:szCs w:val="24"/>
              </w:rPr>
              <w:t>.</w:t>
            </w:r>
          </w:p>
          <w:p w:rsidR="001541A7" w:rsidRPr="00BB312B" w:rsidRDefault="001541A7" w:rsidP="005B01BC">
            <w:pPr>
              <w:pStyle w:val="TableParagraph"/>
              <w:spacing w:before="1" w:line="220" w:lineRule="auto"/>
              <w:ind w:right="139"/>
              <w:rPr>
                <w:sz w:val="20"/>
                <w:szCs w:val="24"/>
              </w:rPr>
            </w:pPr>
            <w:r w:rsidRPr="00BB312B">
              <w:rPr>
                <w:spacing w:val="-4"/>
                <w:sz w:val="20"/>
                <w:szCs w:val="24"/>
              </w:rPr>
              <w:t>Строевая</w:t>
            </w:r>
            <w:r w:rsidRPr="00BB312B">
              <w:rPr>
                <w:spacing w:val="-13"/>
                <w:sz w:val="20"/>
                <w:szCs w:val="24"/>
              </w:rPr>
              <w:t xml:space="preserve"> </w:t>
            </w:r>
            <w:r w:rsidRPr="00BB312B">
              <w:rPr>
                <w:spacing w:val="-4"/>
                <w:sz w:val="20"/>
                <w:szCs w:val="24"/>
              </w:rPr>
              <w:t>стойка</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повороты</w:t>
            </w:r>
            <w:r w:rsidRPr="00BB312B">
              <w:rPr>
                <w:spacing w:val="-11"/>
                <w:sz w:val="20"/>
                <w:szCs w:val="24"/>
              </w:rPr>
              <w:t xml:space="preserve"> </w:t>
            </w:r>
            <w:r w:rsidRPr="00BB312B">
              <w:rPr>
                <w:spacing w:val="-4"/>
                <w:sz w:val="20"/>
                <w:szCs w:val="24"/>
              </w:rPr>
              <w:t xml:space="preserve">на </w:t>
            </w:r>
            <w:r w:rsidRPr="00BB312B">
              <w:rPr>
                <w:sz w:val="20"/>
                <w:szCs w:val="24"/>
              </w:rPr>
              <w:t>месте</w:t>
            </w:r>
            <w:proofErr w:type="gramStart"/>
            <w:r w:rsidRPr="00BB312B">
              <w:rPr>
                <w:spacing w:val="-25"/>
                <w:sz w:val="20"/>
                <w:szCs w:val="24"/>
              </w:rPr>
              <w:t xml:space="preserve"> </w:t>
            </w:r>
            <w:r w:rsidRPr="00BB312B">
              <w:rPr>
                <w:w w:val="95"/>
                <w:sz w:val="20"/>
                <w:szCs w:val="24"/>
              </w:rPr>
              <w:t>.</w:t>
            </w:r>
            <w:proofErr w:type="gramEnd"/>
            <w:r w:rsidRPr="00BB312B">
              <w:rPr>
                <w:spacing w:val="-6"/>
                <w:w w:val="95"/>
                <w:sz w:val="20"/>
                <w:szCs w:val="24"/>
              </w:rPr>
              <w:t xml:space="preserve"> </w:t>
            </w:r>
            <w:r w:rsidRPr="00BB312B">
              <w:rPr>
                <w:sz w:val="20"/>
                <w:szCs w:val="24"/>
              </w:rPr>
              <w:t>Выполнение</w:t>
            </w:r>
            <w:r w:rsidRPr="00BB312B">
              <w:rPr>
                <w:spacing w:val="-9"/>
                <w:sz w:val="20"/>
                <w:szCs w:val="24"/>
              </w:rPr>
              <w:t xml:space="preserve"> </w:t>
            </w:r>
            <w:r w:rsidRPr="00BB312B">
              <w:rPr>
                <w:sz w:val="20"/>
                <w:szCs w:val="24"/>
              </w:rPr>
              <w:t>воинского приветствия на месте</w:t>
            </w:r>
          </w:p>
        </w:tc>
        <w:tc>
          <w:tcPr>
            <w:tcW w:w="3543" w:type="dxa"/>
          </w:tcPr>
          <w:p w:rsidR="001541A7" w:rsidRPr="00BB312B" w:rsidRDefault="001541A7" w:rsidP="005B01BC">
            <w:pPr>
              <w:pStyle w:val="TableParagraph"/>
              <w:spacing w:before="75" w:line="220" w:lineRule="auto"/>
              <w:ind w:right="149"/>
              <w:jc w:val="both"/>
              <w:rPr>
                <w:sz w:val="20"/>
                <w:szCs w:val="24"/>
              </w:rPr>
            </w:pPr>
            <w:r w:rsidRPr="00BB312B">
              <w:rPr>
                <w:spacing w:val="-4"/>
                <w:sz w:val="20"/>
                <w:szCs w:val="24"/>
              </w:rPr>
              <w:t>Строи</w:t>
            </w:r>
            <w:r w:rsidRPr="00BB312B">
              <w:rPr>
                <w:spacing w:val="-11"/>
                <w:sz w:val="20"/>
                <w:szCs w:val="24"/>
              </w:rPr>
              <w:t xml:space="preserve"> </w:t>
            </w:r>
            <w:r w:rsidRPr="00BB312B">
              <w:rPr>
                <w:spacing w:val="-4"/>
                <w:sz w:val="20"/>
                <w:szCs w:val="24"/>
              </w:rPr>
              <w:t>и</w:t>
            </w:r>
            <w:r w:rsidRPr="00BB312B">
              <w:rPr>
                <w:spacing w:val="-10"/>
                <w:sz w:val="20"/>
                <w:szCs w:val="24"/>
              </w:rPr>
              <w:t xml:space="preserve"> </w:t>
            </w:r>
            <w:r w:rsidRPr="00BB312B">
              <w:rPr>
                <w:spacing w:val="-4"/>
                <w:sz w:val="20"/>
                <w:szCs w:val="24"/>
              </w:rPr>
              <w:t>управление</w:t>
            </w:r>
            <w:r w:rsidRPr="00BB312B">
              <w:rPr>
                <w:spacing w:val="-6"/>
                <w:sz w:val="20"/>
                <w:szCs w:val="24"/>
              </w:rPr>
              <w:t xml:space="preserve"> </w:t>
            </w:r>
            <w:r w:rsidRPr="00BB312B">
              <w:rPr>
                <w:spacing w:val="-4"/>
                <w:sz w:val="20"/>
                <w:szCs w:val="24"/>
              </w:rPr>
              <w:t>ими</w:t>
            </w:r>
            <w:proofErr w:type="gramStart"/>
            <w:r w:rsidRPr="00BB312B">
              <w:rPr>
                <w:spacing w:val="-11"/>
                <w:sz w:val="20"/>
                <w:szCs w:val="24"/>
              </w:rPr>
              <w:t xml:space="preserve"> </w:t>
            </w:r>
            <w:r w:rsidRPr="00BB312B">
              <w:rPr>
                <w:spacing w:val="-4"/>
                <w:sz w:val="20"/>
                <w:szCs w:val="24"/>
              </w:rPr>
              <w:t>.</w:t>
            </w:r>
            <w:proofErr w:type="gramEnd"/>
            <w:r w:rsidRPr="00BB312B">
              <w:rPr>
                <w:spacing w:val="-5"/>
                <w:sz w:val="20"/>
                <w:szCs w:val="24"/>
              </w:rPr>
              <w:t xml:space="preserve"> </w:t>
            </w:r>
            <w:r w:rsidRPr="00BB312B">
              <w:rPr>
                <w:spacing w:val="-4"/>
                <w:sz w:val="20"/>
                <w:szCs w:val="24"/>
              </w:rPr>
              <w:t xml:space="preserve">Обязанно- </w:t>
            </w:r>
            <w:r w:rsidRPr="00BB312B">
              <w:rPr>
                <w:spacing w:val="-2"/>
                <w:sz w:val="20"/>
                <w:szCs w:val="24"/>
              </w:rPr>
              <w:t>сти</w:t>
            </w:r>
            <w:r w:rsidRPr="00BB312B">
              <w:rPr>
                <w:spacing w:val="-13"/>
                <w:sz w:val="20"/>
                <w:szCs w:val="24"/>
              </w:rPr>
              <w:t xml:space="preserve"> </w:t>
            </w:r>
            <w:r w:rsidRPr="00BB312B">
              <w:rPr>
                <w:spacing w:val="-2"/>
                <w:sz w:val="20"/>
                <w:szCs w:val="24"/>
              </w:rPr>
              <w:t>военнослужащих</w:t>
            </w:r>
            <w:r w:rsidRPr="00BB312B">
              <w:rPr>
                <w:spacing w:val="-12"/>
                <w:sz w:val="20"/>
                <w:szCs w:val="24"/>
              </w:rPr>
              <w:t xml:space="preserve"> </w:t>
            </w:r>
            <w:r w:rsidRPr="00BB312B">
              <w:rPr>
                <w:spacing w:val="-2"/>
                <w:sz w:val="20"/>
                <w:szCs w:val="24"/>
              </w:rPr>
              <w:t>перед</w:t>
            </w:r>
            <w:r w:rsidRPr="00BB312B">
              <w:rPr>
                <w:spacing w:val="-13"/>
                <w:sz w:val="20"/>
                <w:szCs w:val="24"/>
              </w:rPr>
              <w:t xml:space="preserve"> </w:t>
            </w:r>
            <w:r w:rsidRPr="00BB312B">
              <w:rPr>
                <w:spacing w:val="-2"/>
                <w:sz w:val="20"/>
                <w:szCs w:val="24"/>
              </w:rPr>
              <w:t xml:space="preserve">построе- </w:t>
            </w:r>
            <w:r w:rsidRPr="00BB312B">
              <w:rPr>
                <w:sz w:val="20"/>
                <w:szCs w:val="24"/>
              </w:rPr>
              <w:t>нием и в строю</w:t>
            </w:r>
            <w:r w:rsidRPr="00BB312B">
              <w:rPr>
                <w:spacing w:val="-15"/>
                <w:sz w:val="20"/>
                <w:szCs w:val="24"/>
              </w:rPr>
              <w:t xml:space="preserve"> </w:t>
            </w:r>
            <w:r w:rsidRPr="00BB312B">
              <w:rPr>
                <w:w w:val="95"/>
                <w:sz w:val="20"/>
                <w:szCs w:val="24"/>
              </w:rPr>
              <w:t xml:space="preserve">. </w:t>
            </w:r>
            <w:r w:rsidRPr="00BB312B">
              <w:rPr>
                <w:sz w:val="20"/>
                <w:szCs w:val="24"/>
              </w:rPr>
              <w:t>Развёрнутый</w:t>
            </w:r>
          </w:p>
          <w:p w:rsidR="001541A7" w:rsidRPr="00BB312B" w:rsidRDefault="001541A7" w:rsidP="005B01BC">
            <w:pPr>
              <w:pStyle w:val="TableParagraph"/>
              <w:spacing w:before="0" w:line="220" w:lineRule="auto"/>
              <w:ind w:right="844"/>
              <w:jc w:val="both"/>
              <w:rPr>
                <w:sz w:val="20"/>
                <w:szCs w:val="24"/>
              </w:rPr>
            </w:pPr>
            <w:r w:rsidRPr="00BB312B">
              <w:rPr>
                <w:spacing w:val="-2"/>
                <w:sz w:val="20"/>
                <w:szCs w:val="24"/>
              </w:rPr>
              <w:t>и</w:t>
            </w:r>
            <w:r w:rsidRPr="00BB312B">
              <w:rPr>
                <w:spacing w:val="-13"/>
                <w:sz w:val="20"/>
                <w:szCs w:val="24"/>
              </w:rPr>
              <w:t xml:space="preserve"> </w:t>
            </w:r>
            <w:r w:rsidRPr="00BB312B">
              <w:rPr>
                <w:spacing w:val="-2"/>
                <w:sz w:val="20"/>
                <w:szCs w:val="24"/>
              </w:rPr>
              <w:t>походный</w:t>
            </w:r>
            <w:r w:rsidRPr="00BB312B">
              <w:rPr>
                <w:spacing w:val="-12"/>
                <w:sz w:val="20"/>
                <w:szCs w:val="24"/>
              </w:rPr>
              <w:t xml:space="preserve"> </w:t>
            </w:r>
            <w:r w:rsidRPr="00BB312B">
              <w:rPr>
                <w:spacing w:val="-2"/>
                <w:sz w:val="20"/>
                <w:szCs w:val="24"/>
              </w:rPr>
              <w:t>строи</w:t>
            </w:r>
            <w:r w:rsidRPr="00BB312B">
              <w:rPr>
                <w:spacing w:val="-13"/>
                <w:sz w:val="20"/>
                <w:szCs w:val="24"/>
              </w:rPr>
              <w:t xml:space="preserve"> </w:t>
            </w:r>
            <w:r w:rsidRPr="00BB312B">
              <w:rPr>
                <w:spacing w:val="-2"/>
                <w:sz w:val="20"/>
                <w:szCs w:val="24"/>
              </w:rPr>
              <w:t xml:space="preserve">отделения </w:t>
            </w:r>
            <w:r w:rsidRPr="00BB312B">
              <w:rPr>
                <w:sz w:val="20"/>
                <w:szCs w:val="24"/>
              </w:rPr>
              <w:t>(взвода)</w:t>
            </w:r>
            <w:proofErr w:type="gramStart"/>
            <w:r w:rsidRPr="00BB312B">
              <w:rPr>
                <w:spacing w:val="-26"/>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197" w:lineRule="exact"/>
              <w:jc w:val="both"/>
              <w:rPr>
                <w:sz w:val="20"/>
                <w:szCs w:val="24"/>
              </w:rPr>
            </w:pPr>
            <w:r w:rsidRPr="00BB312B">
              <w:rPr>
                <w:spacing w:val="-6"/>
                <w:sz w:val="20"/>
                <w:szCs w:val="24"/>
              </w:rPr>
              <w:t>Строевые приёмы</w:t>
            </w:r>
            <w:r w:rsidRPr="00BB312B">
              <w:rPr>
                <w:spacing w:val="-5"/>
                <w:sz w:val="20"/>
                <w:szCs w:val="24"/>
              </w:rPr>
              <w:t xml:space="preserve"> </w:t>
            </w:r>
            <w:r w:rsidRPr="00BB312B">
              <w:rPr>
                <w:spacing w:val="-6"/>
                <w:sz w:val="20"/>
                <w:szCs w:val="24"/>
              </w:rPr>
              <w:t>на месте</w:t>
            </w:r>
          </w:p>
        </w:tc>
        <w:tc>
          <w:tcPr>
            <w:tcW w:w="3543" w:type="dxa"/>
          </w:tcPr>
          <w:p w:rsidR="001541A7" w:rsidRPr="00BB312B" w:rsidRDefault="001541A7" w:rsidP="005B01BC">
            <w:pPr>
              <w:pStyle w:val="TableParagraph"/>
              <w:spacing w:before="75" w:line="220" w:lineRule="auto"/>
              <w:ind w:left="114" w:right="457"/>
              <w:rPr>
                <w:sz w:val="20"/>
                <w:szCs w:val="24"/>
              </w:rPr>
            </w:pPr>
            <w:r w:rsidRPr="00BB312B">
              <w:rPr>
                <w:spacing w:val="-2"/>
                <w:sz w:val="20"/>
                <w:szCs w:val="24"/>
              </w:rPr>
              <w:t>Объясняют</w:t>
            </w:r>
            <w:r w:rsidRPr="00BB312B">
              <w:rPr>
                <w:spacing w:val="-13"/>
                <w:sz w:val="20"/>
                <w:szCs w:val="24"/>
              </w:rPr>
              <w:t xml:space="preserve"> </w:t>
            </w:r>
            <w:r w:rsidRPr="00BB312B">
              <w:rPr>
                <w:spacing w:val="-2"/>
                <w:sz w:val="20"/>
                <w:szCs w:val="24"/>
              </w:rPr>
              <w:t>основные</w:t>
            </w:r>
            <w:r w:rsidRPr="00BB312B">
              <w:rPr>
                <w:spacing w:val="-12"/>
                <w:sz w:val="20"/>
                <w:szCs w:val="24"/>
              </w:rPr>
              <w:t xml:space="preserve"> </w:t>
            </w:r>
            <w:r w:rsidRPr="00BB312B">
              <w:rPr>
                <w:spacing w:val="-2"/>
                <w:sz w:val="20"/>
                <w:szCs w:val="24"/>
              </w:rPr>
              <w:t xml:space="preserve">положения </w:t>
            </w:r>
            <w:r w:rsidRPr="00BB312B">
              <w:rPr>
                <w:sz w:val="20"/>
                <w:szCs w:val="24"/>
              </w:rPr>
              <w:t>Строевого устава</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0" w:lineRule="auto"/>
              <w:ind w:left="114" w:right="590"/>
              <w:rPr>
                <w:sz w:val="20"/>
                <w:szCs w:val="24"/>
              </w:rPr>
            </w:pPr>
            <w:r w:rsidRPr="00BB312B">
              <w:rPr>
                <w:spacing w:val="-2"/>
                <w:sz w:val="20"/>
                <w:szCs w:val="24"/>
              </w:rPr>
              <w:t>Перечисляют</w:t>
            </w:r>
            <w:r w:rsidRPr="00BB312B">
              <w:rPr>
                <w:spacing w:val="-13"/>
                <w:sz w:val="20"/>
                <w:szCs w:val="24"/>
              </w:rPr>
              <w:t xml:space="preserve"> </w:t>
            </w:r>
            <w:r w:rsidRPr="00BB312B">
              <w:rPr>
                <w:spacing w:val="-2"/>
                <w:sz w:val="20"/>
                <w:szCs w:val="24"/>
              </w:rPr>
              <w:t>строевые</w:t>
            </w:r>
            <w:r w:rsidRPr="00BB312B">
              <w:rPr>
                <w:spacing w:val="-12"/>
                <w:sz w:val="20"/>
                <w:szCs w:val="24"/>
              </w:rPr>
              <w:t xml:space="preserve"> </w:t>
            </w:r>
            <w:r w:rsidRPr="00BB312B">
              <w:rPr>
                <w:spacing w:val="-2"/>
                <w:sz w:val="20"/>
                <w:szCs w:val="24"/>
              </w:rPr>
              <w:t xml:space="preserve">приёмы </w:t>
            </w:r>
            <w:r w:rsidRPr="00BB312B">
              <w:rPr>
                <w:sz w:val="20"/>
                <w:szCs w:val="24"/>
              </w:rPr>
              <w:t>на месте</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197" w:lineRule="exact"/>
              <w:ind w:left="114"/>
              <w:rPr>
                <w:sz w:val="20"/>
                <w:szCs w:val="24"/>
              </w:rPr>
            </w:pPr>
            <w:r w:rsidRPr="00BB312B">
              <w:rPr>
                <w:spacing w:val="-4"/>
                <w:sz w:val="20"/>
                <w:szCs w:val="24"/>
              </w:rPr>
              <w:t>Выполняют</w:t>
            </w:r>
            <w:r w:rsidRPr="00BB312B">
              <w:rPr>
                <w:spacing w:val="-3"/>
                <w:sz w:val="20"/>
                <w:szCs w:val="24"/>
              </w:rPr>
              <w:t xml:space="preserve"> </w:t>
            </w:r>
            <w:r w:rsidRPr="00BB312B">
              <w:rPr>
                <w:spacing w:val="-4"/>
                <w:sz w:val="20"/>
                <w:szCs w:val="24"/>
              </w:rPr>
              <w:t>строевые</w:t>
            </w:r>
            <w:r w:rsidRPr="00BB312B">
              <w:rPr>
                <w:spacing w:val="-2"/>
                <w:sz w:val="20"/>
                <w:szCs w:val="24"/>
              </w:rPr>
              <w:t xml:space="preserve"> </w:t>
            </w:r>
            <w:r w:rsidRPr="00BB312B">
              <w:rPr>
                <w:spacing w:val="-4"/>
                <w:sz w:val="20"/>
                <w:szCs w:val="24"/>
              </w:rPr>
              <w:t>приёмы</w:t>
            </w:r>
          </w:p>
        </w:tc>
      </w:tr>
      <w:tr w:rsidR="001541A7" w:rsidRPr="00BB312B" w:rsidTr="005B01BC">
        <w:trPr>
          <w:trHeight w:val="1129"/>
        </w:trPr>
        <w:tc>
          <w:tcPr>
            <w:tcW w:w="3061" w:type="dxa"/>
          </w:tcPr>
          <w:p w:rsidR="001541A7" w:rsidRPr="00BB312B" w:rsidRDefault="001541A7" w:rsidP="005B01BC">
            <w:pPr>
              <w:pStyle w:val="TableParagraph"/>
              <w:spacing w:before="76" w:line="220" w:lineRule="auto"/>
              <w:ind w:right="163"/>
              <w:rPr>
                <w:sz w:val="20"/>
                <w:szCs w:val="24"/>
              </w:rPr>
            </w:pPr>
            <w:r w:rsidRPr="00BB312B">
              <w:rPr>
                <w:i/>
                <w:w w:val="110"/>
                <w:sz w:val="20"/>
                <w:szCs w:val="24"/>
              </w:rPr>
              <w:t>Практическое</w:t>
            </w:r>
            <w:r w:rsidRPr="00BB312B">
              <w:rPr>
                <w:i/>
                <w:spacing w:val="33"/>
                <w:w w:val="110"/>
                <w:sz w:val="20"/>
                <w:szCs w:val="24"/>
              </w:rPr>
              <w:t xml:space="preserve"> </w:t>
            </w:r>
            <w:r w:rsidRPr="00BB312B">
              <w:rPr>
                <w:i/>
                <w:w w:val="105"/>
                <w:sz w:val="20"/>
                <w:szCs w:val="24"/>
              </w:rPr>
              <w:t>занятие</w:t>
            </w:r>
            <w:r w:rsidRPr="00BB312B">
              <w:rPr>
                <w:i/>
                <w:spacing w:val="33"/>
                <w:w w:val="110"/>
                <w:sz w:val="20"/>
                <w:szCs w:val="24"/>
              </w:rPr>
              <w:t xml:space="preserve"> </w:t>
            </w:r>
            <w:r w:rsidRPr="00BB312B">
              <w:rPr>
                <w:i/>
                <w:w w:val="110"/>
                <w:sz w:val="20"/>
                <w:szCs w:val="24"/>
              </w:rPr>
              <w:t>(1</w:t>
            </w:r>
            <w:r w:rsidRPr="00BB312B">
              <w:rPr>
                <w:i/>
                <w:spacing w:val="33"/>
                <w:w w:val="110"/>
                <w:sz w:val="20"/>
                <w:szCs w:val="24"/>
              </w:rPr>
              <w:t xml:space="preserve"> </w:t>
            </w:r>
            <w:r w:rsidRPr="00BB312B">
              <w:rPr>
                <w:i/>
                <w:w w:val="105"/>
                <w:sz w:val="20"/>
                <w:szCs w:val="24"/>
              </w:rPr>
              <w:t>ч).</w:t>
            </w:r>
            <w:r w:rsidRPr="00BB312B">
              <w:rPr>
                <w:i/>
                <w:spacing w:val="40"/>
                <w:w w:val="105"/>
                <w:sz w:val="20"/>
                <w:szCs w:val="24"/>
              </w:rPr>
              <w:t xml:space="preserve"> </w:t>
            </w:r>
            <w:r w:rsidRPr="00BB312B">
              <w:rPr>
                <w:spacing w:val="-6"/>
                <w:sz w:val="20"/>
                <w:szCs w:val="24"/>
              </w:rPr>
              <w:t>Строевые</w:t>
            </w:r>
            <w:r w:rsidRPr="00BB312B">
              <w:rPr>
                <w:spacing w:val="-11"/>
                <w:sz w:val="20"/>
                <w:szCs w:val="24"/>
              </w:rPr>
              <w:t xml:space="preserve"> </w:t>
            </w:r>
            <w:r w:rsidRPr="00BB312B">
              <w:rPr>
                <w:spacing w:val="-6"/>
                <w:sz w:val="20"/>
                <w:szCs w:val="24"/>
              </w:rPr>
              <w:t>приёмы</w:t>
            </w:r>
            <w:r w:rsidRPr="00BB312B">
              <w:rPr>
                <w:spacing w:val="-11"/>
                <w:sz w:val="20"/>
                <w:szCs w:val="24"/>
              </w:rPr>
              <w:t xml:space="preserve"> </w:t>
            </w:r>
            <w:r w:rsidRPr="00BB312B">
              <w:rPr>
                <w:spacing w:val="-6"/>
                <w:sz w:val="20"/>
                <w:szCs w:val="24"/>
              </w:rPr>
              <w:t>в</w:t>
            </w:r>
            <w:r w:rsidRPr="00BB312B">
              <w:rPr>
                <w:spacing w:val="-11"/>
                <w:sz w:val="20"/>
                <w:szCs w:val="24"/>
              </w:rPr>
              <w:t xml:space="preserve"> </w:t>
            </w:r>
            <w:r w:rsidRPr="00BB312B">
              <w:rPr>
                <w:spacing w:val="-6"/>
                <w:sz w:val="20"/>
                <w:szCs w:val="24"/>
              </w:rPr>
              <w:t>движении</w:t>
            </w:r>
            <w:proofErr w:type="gramStart"/>
            <w:r w:rsidRPr="00BB312B">
              <w:rPr>
                <w:spacing w:val="-26"/>
                <w:sz w:val="20"/>
                <w:szCs w:val="24"/>
              </w:rPr>
              <w:t xml:space="preserve"> </w:t>
            </w:r>
            <w:r w:rsidRPr="00BB312B">
              <w:rPr>
                <w:spacing w:val="-6"/>
                <w:sz w:val="20"/>
                <w:szCs w:val="24"/>
              </w:rPr>
              <w:t>.</w:t>
            </w:r>
            <w:proofErr w:type="gramEnd"/>
            <w:r w:rsidRPr="00BB312B">
              <w:rPr>
                <w:spacing w:val="-6"/>
                <w:sz w:val="20"/>
                <w:szCs w:val="24"/>
              </w:rPr>
              <w:t xml:space="preserve"> </w:t>
            </w:r>
            <w:r w:rsidRPr="00BB312B">
              <w:rPr>
                <w:spacing w:val="-2"/>
                <w:sz w:val="20"/>
                <w:szCs w:val="24"/>
              </w:rPr>
              <w:t>Выход</w:t>
            </w:r>
            <w:r w:rsidRPr="00BB312B">
              <w:rPr>
                <w:spacing w:val="-13"/>
                <w:sz w:val="20"/>
                <w:szCs w:val="24"/>
              </w:rPr>
              <w:t xml:space="preserve"> </w:t>
            </w:r>
            <w:r w:rsidRPr="00BB312B">
              <w:rPr>
                <w:spacing w:val="-2"/>
                <w:sz w:val="20"/>
                <w:szCs w:val="24"/>
              </w:rPr>
              <w:t>из</w:t>
            </w:r>
            <w:r w:rsidRPr="00BB312B">
              <w:rPr>
                <w:spacing w:val="-12"/>
                <w:sz w:val="20"/>
                <w:szCs w:val="24"/>
              </w:rPr>
              <w:t xml:space="preserve"> </w:t>
            </w:r>
            <w:r w:rsidRPr="00BB312B">
              <w:rPr>
                <w:spacing w:val="-2"/>
                <w:sz w:val="20"/>
                <w:szCs w:val="24"/>
              </w:rPr>
              <w:t>строя</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возвращение </w:t>
            </w:r>
            <w:r w:rsidRPr="00BB312B">
              <w:rPr>
                <w:sz w:val="20"/>
                <w:szCs w:val="24"/>
              </w:rPr>
              <w:t>в</w:t>
            </w:r>
            <w:r w:rsidRPr="00BB312B">
              <w:rPr>
                <w:spacing w:val="-15"/>
                <w:sz w:val="20"/>
                <w:szCs w:val="24"/>
              </w:rPr>
              <w:t xml:space="preserve"> </w:t>
            </w:r>
            <w:r w:rsidRPr="00BB312B">
              <w:rPr>
                <w:sz w:val="20"/>
                <w:szCs w:val="24"/>
              </w:rPr>
              <w:t>строй</w:t>
            </w:r>
            <w:r w:rsidRPr="00BB312B">
              <w:rPr>
                <w:spacing w:val="-26"/>
                <w:sz w:val="20"/>
                <w:szCs w:val="24"/>
              </w:rPr>
              <w:t xml:space="preserve"> </w:t>
            </w:r>
            <w:r w:rsidRPr="00BB312B">
              <w:rPr>
                <w:sz w:val="20"/>
                <w:szCs w:val="24"/>
              </w:rPr>
              <w:t>.</w:t>
            </w:r>
            <w:r w:rsidRPr="00BB312B">
              <w:rPr>
                <w:spacing w:val="-14"/>
                <w:sz w:val="20"/>
                <w:szCs w:val="24"/>
              </w:rPr>
              <w:t xml:space="preserve"> </w:t>
            </w:r>
            <w:r w:rsidRPr="00BB312B">
              <w:rPr>
                <w:sz w:val="20"/>
                <w:szCs w:val="24"/>
              </w:rPr>
              <w:t>Подход</w:t>
            </w:r>
            <w:r w:rsidRPr="00BB312B">
              <w:rPr>
                <w:spacing w:val="-15"/>
                <w:sz w:val="20"/>
                <w:szCs w:val="24"/>
              </w:rPr>
              <w:t xml:space="preserve"> </w:t>
            </w:r>
            <w:r w:rsidRPr="00BB312B">
              <w:rPr>
                <w:sz w:val="20"/>
                <w:szCs w:val="24"/>
              </w:rPr>
              <w:t>к</w:t>
            </w:r>
            <w:r w:rsidRPr="00BB312B">
              <w:rPr>
                <w:spacing w:val="-14"/>
                <w:sz w:val="20"/>
                <w:szCs w:val="24"/>
              </w:rPr>
              <w:t xml:space="preserve"> </w:t>
            </w:r>
            <w:r w:rsidRPr="00BB312B">
              <w:rPr>
                <w:sz w:val="20"/>
                <w:szCs w:val="24"/>
              </w:rPr>
              <w:t xml:space="preserve">начальнику </w:t>
            </w:r>
            <w:r w:rsidRPr="00BB312B">
              <w:rPr>
                <w:w w:val="105"/>
                <w:sz w:val="20"/>
                <w:szCs w:val="24"/>
              </w:rPr>
              <w:t>и отход от него</w:t>
            </w:r>
          </w:p>
        </w:tc>
        <w:tc>
          <w:tcPr>
            <w:tcW w:w="3543" w:type="dxa"/>
          </w:tcPr>
          <w:p w:rsidR="001541A7" w:rsidRPr="00BB312B" w:rsidRDefault="001541A7" w:rsidP="005B01BC">
            <w:pPr>
              <w:pStyle w:val="TableParagraph"/>
              <w:spacing w:before="75" w:line="220" w:lineRule="auto"/>
              <w:ind w:right="146"/>
              <w:rPr>
                <w:sz w:val="20"/>
                <w:szCs w:val="24"/>
              </w:rPr>
            </w:pPr>
            <w:r w:rsidRPr="00BB312B">
              <w:rPr>
                <w:w w:val="95"/>
                <w:sz w:val="20"/>
                <w:szCs w:val="24"/>
              </w:rPr>
              <w:t>Строевые</w:t>
            </w:r>
            <w:r w:rsidRPr="00BB312B">
              <w:rPr>
                <w:spacing w:val="-4"/>
                <w:w w:val="95"/>
                <w:sz w:val="20"/>
                <w:szCs w:val="24"/>
              </w:rPr>
              <w:t xml:space="preserve"> </w:t>
            </w:r>
            <w:r w:rsidRPr="00BB312B">
              <w:rPr>
                <w:w w:val="95"/>
                <w:sz w:val="20"/>
                <w:szCs w:val="24"/>
              </w:rPr>
              <w:t>приёмы</w:t>
            </w:r>
            <w:r w:rsidRPr="00BB312B">
              <w:rPr>
                <w:spacing w:val="-4"/>
                <w:w w:val="95"/>
                <w:sz w:val="20"/>
                <w:szCs w:val="24"/>
              </w:rPr>
              <w:t xml:space="preserve"> </w:t>
            </w:r>
            <w:r w:rsidRPr="00BB312B">
              <w:rPr>
                <w:w w:val="95"/>
                <w:sz w:val="20"/>
                <w:szCs w:val="24"/>
              </w:rPr>
              <w:t>в</w:t>
            </w:r>
            <w:r w:rsidRPr="00BB312B">
              <w:rPr>
                <w:spacing w:val="-4"/>
                <w:w w:val="95"/>
                <w:sz w:val="20"/>
                <w:szCs w:val="24"/>
              </w:rPr>
              <w:t xml:space="preserve"> </w:t>
            </w:r>
            <w:r w:rsidRPr="00BB312B">
              <w:rPr>
                <w:w w:val="95"/>
                <w:sz w:val="20"/>
                <w:szCs w:val="24"/>
              </w:rPr>
              <w:t>движении</w:t>
            </w:r>
            <w:r w:rsidRPr="00BB312B">
              <w:rPr>
                <w:spacing w:val="-4"/>
                <w:w w:val="95"/>
                <w:sz w:val="20"/>
                <w:szCs w:val="24"/>
              </w:rPr>
              <w:t xml:space="preserve"> </w:t>
            </w:r>
            <w:r w:rsidRPr="00BB312B">
              <w:rPr>
                <w:w w:val="95"/>
                <w:sz w:val="20"/>
                <w:szCs w:val="24"/>
              </w:rPr>
              <w:t>без оружия</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0" w:lineRule="auto"/>
              <w:ind w:right="146"/>
              <w:rPr>
                <w:sz w:val="20"/>
                <w:szCs w:val="24"/>
              </w:rPr>
            </w:pPr>
            <w:r w:rsidRPr="00BB312B">
              <w:rPr>
                <w:spacing w:val="-2"/>
                <w:sz w:val="20"/>
                <w:szCs w:val="24"/>
              </w:rPr>
              <w:t>Выход</w:t>
            </w:r>
            <w:r w:rsidRPr="00BB312B">
              <w:rPr>
                <w:spacing w:val="-13"/>
                <w:sz w:val="20"/>
                <w:szCs w:val="24"/>
              </w:rPr>
              <w:t xml:space="preserve"> </w:t>
            </w:r>
            <w:r w:rsidRPr="00BB312B">
              <w:rPr>
                <w:spacing w:val="-2"/>
                <w:sz w:val="20"/>
                <w:szCs w:val="24"/>
              </w:rPr>
              <w:t>из</w:t>
            </w:r>
            <w:r w:rsidRPr="00BB312B">
              <w:rPr>
                <w:spacing w:val="-12"/>
                <w:sz w:val="20"/>
                <w:szCs w:val="24"/>
              </w:rPr>
              <w:t xml:space="preserve"> </w:t>
            </w:r>
            <w:r w:rsidRPr="00BB312B">
              <w:rPr>
                <w:spacing w:val="-2"/>
                <w:sz w:val="20"/>
                <w:szCs w:val="24"/>
              </w:rPr>
              <w:t>строя,</w:t>
            </w:r>
            <w:r w:rsidRPr="00BB312B">
              <w:rPr>
                <w:spacing w:val="-13"/>
                <w:sz w:val="20"/>
                <w:szCs w:val="24"/>
              </w:rPr>
              <w:t xml:space="preserve"> </w:t>
            </w:r>
            <w:r w:rsidRPr="00BB312B">
              <w:rPr>
                <w:spacing w:val="-2"/>
                <w:sz w:val="20"/>
                <w:szCs w:val="24"/>
              </w:rPr>
              <w:t>подход</w:t>
            </w:r>
            <w:r w:rsidRPr="00BB312B">
              <w:rPr>
                <w:spacing w:val="-12"/>
                <w:sz w:val="20"/>
                <w:szCs w:val="24"/>
              </w:rPr>
              <w:t xml:space="preserve"> </w:t>
            </w:r>
            <w:r w:rsidRPr="00BB312B">
              <w:rPr>
                <w:spacing w:val="-2"/>
                <w:sz w:val="20"/>
                <w:szCs w:val="24"/>
              </w:rPr>
              <w:t>к</w:t>
            </w:r>
            <w:r w:rsidRPr="00BB312B">
              <w:rPr>
                <w:spacing w:val="-12"/>
                <w:sz w:val="20"/>
                <w:szCs w:val="24"/>
              </w:rPr>
              <w:t xml:space="preserve"> </w:t>
            </w:r>
            <w:r w:rsidRPr="00BB312B">
              <w:rPr>
                <w:spacing w:val="-2"/>
                <w:sz w:val="20"/>
                <w:szCs w:val="24"/>
              </w:rPr>
              <w:t>начальн</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ку и возвращение в строй</w:t>
            </w:r>
          </w:p>
        </w:tc>
        <w:tc>
          <w:tcPr>
            <w:tcW w:w="3543" w:type="dxa"/>
          </w:tcPr>
          <w:p w:rsidR="001541A7" w:rsidRPr="00BB312B" w:rsidRDefault="001541A7" w:rsidP="005B01BC">
            <w:pPr>
              <w:pStyle w:val="TableParagraph"/>
              <w:spacing w:before="75" w:line="220" w:lineRule="auto"/>
              <w:ind w:left="114" w:right="218"/>
              <w:rPr>
                <w:sz w:val="20"/>
                <w:szCs w:val="24"/>
              </w:rPr>
            </w:pPr>
            <w:r w:rsidRPr="00BB312B">
              <w:rPr>
                <w:sz w:val="20"/>
                <w:szCs w:val="24"/>
              </w:rPr>
              <w:t>Вырабатывают</w:t>
            </w:r>
            <w:r w:rsidRPr="00BB312B">
              <w:rPr>
                <w:spacing w:val="-15"/>
                <w:sz w:val="20"/>
                <w:szCs w:val="24"/>
              </w:rPr>
              <w:t xml:space="preserve"> </w:t>
            </w:r>
            <w:r w:rsidRPr="00BB312B">
              <w:rPr>
                <w:sz w:val="20"/>
                <w:szCs w:val="24"/>
              </w:rPr>
              <w:t>алгоритм</w:t>
            </w:r>
            <w:r w:rsidRPr="00BB312B">
              <w:rPr>
                <w:spacing w:val="-14"/>
                <w:sz w:val="20"/>
                <w:szCs w:val="24"/>
              </w:rPr>
              <w:t xml:space="preserve"> </w:t>
            </w:r>
            <w:r w:rsidRPr="00BB312B">
              <w:rPr>
                <w:sz w:val="20"/>
                <w:szCs w:val="24"/>
              </w:rPr>
              <w:t>выполн</w:t>
            </w:r>
            <w:proofErr w:type="gramStart"/>
            <w:r w:rsidRPr="00BB312B">
              <w:rPr>
                <w:sz w:val="20"/>
                <w:szCs w:val="24"/>
              </w:rPr>
              <w:t>е-</w:t>
            </w:r>
            <w:proofErr w:type="gramEnd"/>
            <w:r w:rsidRPr="00BB312B">
              <w:rPr>
                <w:sz w:val="20"/>
                <w:szCs w:val="24"/>
              </w:rPr>
              <w:t xml:space="preserve"> </w:t>
            </w:r>
            <w:r w:rsidRPr="00BB312B">
              <w:rPr>
                <w:spacing w:val="-4"/>
                <w:sz w:val="20"/>
                <w:szCs w:val="24"/>
              </w:rPr>
              <w:t>ния</w:t>
            </w:r>
            <w:r w:rsidRPr="00BB312B">
              <w:rPr>
                <w:spacing w:val="-9"/>
                <w:sz w:val="20"/>
                <w:szCs w:val="24"/>
              </w:rPr>
              <w:t xml:space="preserve"> </w:t>
            </w:r>
            <w:r w:rsidRPr="00BB312B">
              <w:rPr>
                <w:spacing w:val="-4"/>
                <w:sz w:val="20"/>
                <w:szCs w:val="24"/>
              </w:rPr>
              <w:t>строевых</w:t>
            </w:r>
            <w:r w:rsidRPr="00BB312B">
              <w:rPr>
                <w:spacing w:val="-8"/>
                <w:sz w:val="20"/>
                <w:szCs w:val="24"/>
              </w:rPr>
              <w:t xml:space="preserve"> </w:t>
            </w:r>
            <w:r w:rsidRPr="00BB312B">
              <w:rPr>
                <w:spacing w:val="-4"/>
                <w:sz w:val="20"/>
                <w:szCs w:val="24"/>
              </w:rPr>
              <w:t>приёмов</w:t>
            </w:r>
            <w:r w:rsidRPr="00BB312B">
              <w:rPr>
                <w:spacing w:val="-8"/>
                <w:sz w:val="20"/>
                <w:szCs w:val="24"/>
              </w:rPr>
              <w:t xml:space="preserve"> </w:t>
            </w:r>
            <w:r w:rsidRPr="00BB312B">
              <w:rPr>
                <w:spacing w:val="-4"/>
                <w:sz w:val="20"/>
                <w:szCs w:val="24"/>
              </w:rPr>
              <w:t>в</w:t>
            </w:r>
            <w:r w:rsidRPr="00BB312B">
              <w:rPr>
                <w:spacing w:val="-8"/>
                <w:sz w:val="20"/>
                <w:szCs w:val="24"/>
              </w:rPr>
              <w:t xml:space="preserve"> </w:t>
            </w:r>
            <w:r w:rsidRPr="00BB312B">
              <w:rPr>
                <w:spacing w:val="-4"/>
                <w:sz w:val="20"/>
                <w:szCs w:val="24"/>
              </w:rPr>
              <w:t>движении</w:t>
            </w:r>
            <w:r w:rsidRPr="00BB312B">
              <w:rPr>
                <w:spacing w:val="-23"/>
                <w:sz w:val="20"/>
                <w:szCs w:val="24"/>
              </w:rPr>
              <w:t xml:space="preserve"> </w:t>
            </w:r>
            <w:r w:rsidRPr="00BB312B">
              <w:rPr>
                <w:spacing w:val="-18"/>
                <w:sz w:val="20"/>
                <w:szCs w:val="24"/>
              </w:rPr>
              <w:t>.</w:t>
            </w:r>
          </w:p>
          <w:p w:rsidR="001541A7" w:rsidRPr="00BB312B" w:rsidRDefault="001541A7" w:rsidP="005B01BC">
            <w:pPr>
              <w:pStyle w:val="TableParagraph"/>
              <w:spacing w:before="0" w:line="220" w:lineRule="auto"/>
              <w:ind w:left="114" w:right="590"/>
              <w:rPr>
                <w:sz w:val="20"/>
                <w:szCs w:val="24"/>
              </w:rPr>
            </w:pPr>
            <w:r w:rsidRPr="00BB312B">
              <w:rPr>
                <w:spacing w:val="-2"/>
                <w:sz w:val="20"/>
                <w:szCs w:val="24"/>
              </w:rPr>
              <w:t>Перечисляют</w:t>
            </w:r>
            <w:r w:rsidRPr="00BB312B">
              <w:rPr>
                <w:spacing w:val="-13"/>
                <w:sz w:val="20"/>
                <w:szCs w:val="24"/>
              </w:rPr>
              <w:t xml:space="preserve"> </w:t>
            </w:r>
            <w:r w:rsidRPr="00BB312B">
              <w:rPr>
                <w:spacing w:val="-2"/>
                <w:sz w:val="20"/>
                <w:szCs w:val="24"/>
              </w:rPr>
              <w:t>строевые</w:t>
            </w:r>
            <w:r w:rsidRPr="00BB312B">
              <w:rPr>
                <w:spacing w:val="-12"/>
                <w:sz w:val="20"/>
                <w:szCs w:val="24"/>
              </w:rPr>
              <w:t xml:space="preserve"> </w:t>
            </w:r>
            <w:r w:rsidRPr="00BB312B">
              <w:rPr>
                <w:spacing w:val="-2"/>
                <w:sz w:val="20"/>
                <w:szCs w:val="24"/>
              </w:rPr>
              <w:t xml:space="preserve">приёмы </w:t>
            </w:r>
            <w:r w:rsidRPr="00BB312B">
              <w:rPr>
                <w:sz w:val="20"/>
                <w:szCs w:val="24"/>
              </w:rPr>
              <w:t>в движении без оружия</w:t>
            </w:r>
            <w:proofErr w:type="gramStart"/>
            <w:r w:rsidRPr="00BB312B">
              <w:rPr>
                <w:spacing w:val="-9"/>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197" w:lineRule="exact"/>
              <w:ind w:left="114"/>
              <w:rPr>
                <w:sz w:val="20"/>
                <w:szCs w:val="24"/>
              </w:rPr>
            </w:pPr>
            <w:r w:rsidRPr="00BB312B">
              <w:rPr>
                <w:spacing w:val="-4"/>
                <w:sz w:val="20"/>
                <w:szCs w:val="24"/>
              </w:rPr>
              <w:t>Выполняют</w:t>
            </w:r>
            <w:r w:rsidRPr="00BB312B">
              <w:rPr>
                <w:spacing w:val="-3"/>
                <w:sz w:val="20"/>
                <w:szCs w:val="24"/>
              </w:rPr>
              <w:t xml:space="preserve"> </w:t>
            </w:r>
            <w:r w:rsidRPr="00BB312B">
              <w:rPr>
                <w:spacing w:val="-4"/>
                <w:sz w:val="20"/>
                <w:szCs w:val="24"/>
              </w:rPr>
              <w:t>строевые</w:t>
            </w:r>
            <w:r w:rsidRPr="00BB312B">
              <w:rPr>
                <w:spacing w:val="-2"/>
                <w:sz w:val="20"/>
                <w:szCs w:val="24"/>
              </w:rPr>
              <w:t xml:space="preserve"> </w:t>
            </w:r>
            <w:r w:rsidRPr="00BB312B">
              <w:rPr>
                <w:spacing w:val="-4"/>
                <w:sz w:val="20"/>
                <w:szCs w:val="24"/>
              </w:rPr>
              <w:t>приёмы</w:t>
            </w:r>
          </w:p>
        </w:tc>
      </w:tr>
      <w:tr w:rsidR="001541A7" w:rsidRPr="00BB312B" w:rsidTr="005B01BC">
        <w:trPr>
          <w:trHeight w:val="1129"/>
        </w:trPr>
        <w:tc>
          <w:tcPr>
            <w:tcW w:w="3061" w:type="dxa"/>
          </w:tcPr>
          <w:p w:rsidR="001541A7" w:rsidRPr="00BB312B" w:rsidRDefault="001541A7" w:rsidP="005B01BC">
            <w:pPr>
              <w:pStyle w:val="TableParagraph"/>
              <w:spacing w:before="64" w:line="200" w:lineRule="exact"/>
              <w:rPr>
                <w:i/>
                <w:sz w:val="20"/>
                <w:szCs w:val="24"/>
              </w:rPr>
            </w:pPr>
            <w:r w:rsidRPr="00BB312B">
              <w:rPr>
                <w:i/>
                <w:w w:val="120"/>
                <w:sz w:val="20"/>
                <w:szCs w:val="24"/>
              </w:rPr>
              <w:t>Практическое</w:t>
            </w:r>
            <w:r w:rsidRPr="00BB312B">
              <w:rPr>
                <w:i/>
                <w:spacing w:val="11"/>
                <w:w w:val="120"/>
                <w:sz w:val="20"/>
                <w:szCs w:val="24"/>
              </w:rPr>
              <w:t xml:space="preserve"> </w:t>
            </w:r>
            <w:r w:rsidRPr="00BB312B">
              <w:rPr>
                <w:i/>
                <w:w w:val="120"/>
                <w:sz w:val="20"/>
                <w:szCs w:val="24"/>
              </w:rPr>
              <w:t>занятие</w:t>
            </w:r>
            <w:r w:rsidRPr="00BB312B">
              <w:rPr>
                <w:i/>
                <w:spacing w:val="12"/>
                <w:w w:val="120"/>
                <w:sz w:val="20"/>
                <w:szCs w:val="24"/>
              </w:rPr>
              <w:t xml:space="preserve"> </w:t>
            </w:r>
            <w:r w:rsidRPr="00BB312B">
              <w:rPr>
                <w:i/>
                <w:w w:val="120"/>
                <w:sz w:val="20"/>
                <w:szCs w:val="24"/>
              </w:rPr>
              <w:t>(1</w:t>
            </w:r>
            <w:r w:rsidRPr="00BB312B">
              <w:rPr>
                <w:i/>
                <w:spacing w:val="12"/>
                <w:w w:val="120"/>
                <w:sz w:val="20"/>
                <w:szCs w:val="24"/>
              </w:rPr>
              <w:t xml:space="preserve"> </w:t>
            </w:r>
            <w:r w:rsidRPr="00BB312B">
              <w:rPr>
                <w:i/>
                <w:spacing w:val="-5"/>
                <w:w w:val="120"/>
                <w:sz w:val="20"/>
                <w:szCs w:val="24"/>
              </w:rPr>
              <w:t>ч).</w:t>
            </w:r>
          </w:p>
          <w:p w:rsidR="001541A7" w:rsidRPr="00BB312B" w:rsidRDefault="001541A7" w:rsidP="005B01BC">
            <w:pPr>
              <w:pStyle w:val="TableParagraph"/>
              <w:spacing w:before="0" w:line="204" w:lineRule="exact"/>
              <w:rPr>
                <w:sz w:val="20"/>
                <w:szCs w:val="24"/>
              </w:rPr>
            </w:pPr>
            <w:r w:rsidRPr="00BB312B">
              <w:rPr>
                <w:spacing w:val="-6"/>
                <w:sz w:val="20"/>
                <w:szCs w:val="24"/>
              </w:rPr>
              <w:t>Строевые приёмы</w:t>
            </w:r>
            <w:r w:rsidRPr="00BB312B">
              <w:rPr>
                <w:spacing w:val="-5"/>
                <w:sz w:val="20"/>
                <w:szCs w:val="24"/>
              </w:rPr>
              <w:t xml:space="preserve"> </w:t>
            </w:r>
            <w:r w:rsidRPr="00BB312B">
              <w:rPr>
                <w:spacing w:val="-6"/>
                <w:sz w:val="20"/>
                <w:szCs w:val="24"/>
              </w:rPr>
              <w:t>с</w:t>
            </w:r>
            <w:r w:rsidRPr="00BB312B">
              <w:rPr>
                <w:spacing w:val="-5"/>
                <w:sz w:val="20"/>
                <w:szCs w:val="24"/>
              </w:rPr>
              <w:t xml:space="preserve"> </w:t>
            </w:r>
            <w:r w:rsidRPr="00BB312B">
              <w:rPr>
                <w:spacing w:val="-6"/>
                <w:sz w:val="20"/>
                <w:szCs w:val="24"/>
              </w:rPr>
              <w:t>оружием</w:t>
            </w:r>
          </w:p>
        </w:tc>
        <w:tc>
          <w:tcPr>
            <w:tcW w:w="3543" w:type="dxa"/>
          </w:tcPr>
          <w:p w:rsidR="001541A7" w:rsidRPr="00BB312B" w:rsidRDefault="001541A7" w:rsidP="005B01BC">
            <w:pPr>
              <w:pStyle w:val="TableParagraph"/>
              <w:spacing w:before="75" w:line="220" w:lineRule="auto"/>
              <w:ind w:right="146"/>
              <w:rPr>
                <w:sz w:val="20"/>
                <w:szCs w:val="24"/>
              </w:rPr>
            </w:pPr>
            <w:r w:rsidRPr="00BB312B">
              <w:rPr>
                <w:spacing w:val="-4"/>
                <w:sz w:val="20"/>
                <w:szCs w:val="24"/>
              </w:rPr>
              <w:t>Строевая</w:t>
            </w:r>
            <w:r w:rsidRPr="00BB312B">
              <w:rPr>
                <w:spacing w:val="-11"/>
                <w:sz w:val="20"/>
                <w:szCs w:val="24"/>
              </w:rPr>
              <w:t xml:space="preserve"> </w:t>
            </w:r>
            <w:r w:rsidRPr="00BB312B">
              <w:rPr>
                <w:spacing w:val="-4"/>
                <w:sz w:val="20"/>
                <w:szCs w:val="24"/>
              </w:rPr>
              <w:t>стойка</w:t>
            </w:r>
            <w:r w:rsidRPr="00BB312B">
              <w:rPr>
                <w:spacing w:val="-11"/>
                <w:sz w:val="20"/>
                <w:szCs w:val="24"/>
              </w:rPr>
              <w:t xml:space="preserve"> </w:t>
            </w:r>
            <w:r w:rsidRPr="00BB312B">
              <w:rPr>
                <w:spacing w:val="-4"/>
                <w:sz w:val="20"/>
                <w:szCs w:val="24"/>
              </w:rPr>
              <w:t>с</w:t>
            </w:r>
            <w:r w:rsidRPr="00BB312B">
              <w:rPr>
                <w:spacing w:val="-11"/>
                <w:sz w:val="20"/>
                <w:szCs w:val="24"/>
              </w:rPr>
              <w:t xml:space="preserve"> </w:t>
            </w:r>
            <w:r w:rsidRPr="00BB312B">
              <w:rPr>
                <w:spacing w:val="-4"/>
                <w:sz w:val="20"/>
                <w:szCs w:val="24"/>
              </w:rPr>
              <w:t>оружием</w:t>
            </w:r>
            <w:proofErr w:type="gramStart"/>
            <w:r w:rsidRPr="00BB312B">
              <w:rPr>
                <w:spacing w:val="-26"/>
                <w:sz w:val="20"/>
                <w:szCs w:val="24"/>
              </w:rPr>
              <w:t xml:space="preserve"> </w:t>
            </w:r>
            <w:r w:rsidRPr="00BB312B">
              <w:rPr>
                <w:spacing w:val="-4"/>
                <w:sz w:val="20"/>
                <w:szCs w:val="24"/>
              </w:rPr>
              <w:t>.</w:t>
            </w:r>
            <w:proofErr w:type="gramEnd"/>
            <w:r w:rsidRPr="00BB312B">
              <w:rPr>
                <w:spacing w:val="-11"/>
                <w:sz w:val="20"/>
                <w:szCs w:val="24"/>
              </w:rPr>
              <w:t xml:space="preserve"> </w:t>
            </w:r>
            <w:r w:rsidRPr="00BB312B">
              <w:rPr>
                <w:spacing w:val="-4"/>
                <w:sz w:val="20"/>
                <w:szCs w:val="24"/>
              </w:rPr>
              <w:t xml:space="preserve">Выпол- </w:t>
            </w:r>
            <w:r w:rsidRPr="00BB312B">
              <w:rPr>
                <w:sz w:val="20"/>
                <w:szCs w:val="24"/>
              </w:rPr>
              <w:t>нение воинского приветствия</w:t>
            </w:r>
          </w:p>
          <w:p w:rsidR="001541A7" w:rsidRPr="00BB312B" w:rsidRDefault="001541A7" w:rsidP="005B01BC">
            <w:pPr>
              <w:pStyle w:val="TableParagraph"/>
              <w:spacing w:before="0" w:line="188" w:lineRule="exact"/>
              <w:rPr>
                <w:sz w:val="20"/>
                <w:szCs w:val="24"/>
              </w:rPr>
            </w:pPr>
            <w:r w:rsidRPr="00BB312B">
              <w:rPr>
                <w:w w:val="95"/>
                <w:sz w:val="20"/>
                <w:szCs w:val="24"/>
              </w:rPr>
              <w:t>с</w:t>
            </w:r>
            <w:r w:rsidRPr="00BB312B">
              <w:rPr>
                <w:spacing w:val="-9"/>
                <w:w w:val="95"/>
                <w:sz w:val="20"/>
                <w:szCs w:val="24"/>
              </w:rPr>
              <w:t xml:space="preserve"> </w:t>
            </w:r>
            <w:r w:rsidRPr="00BB312B">
              <w:rPr>
                <w:w w:val="95"/>
                <w:sz w:val="20"/>
                <w:szCs w:val="24"/>
              </w:rPr>
              <w:t>оружием</w:t>
            </w:r>
            <w:proofErr w:type="gramStart"/>
            <w:r w:rsidRPr="00BB312B">
              <w:rPr>
                <w:spacing w:val="-23"/>
                <w:w w:val="95"/>
                <w:sz w:val="20"/>
                <w:szCs w:val="24"/>
              </w:rPr>
              <w:t xml:space="preserve"> </w:t>
            </w:r>
            <w:r w:rsidRPr="00BB312B">
              <w:rPr>
                <w:w w:val="95"/>
                <w:sz w:val="20"/>
                <w:szCs w:val="24"/>
              </w:rPr>
              <w:t>.</w:t>
            </w:r>
            <w:proofErr w:type="gramEnd"/>
            <w:r w:rsidRPr="00BB312B">
              <w:rPr>
                <w:spacing w:val="-8"/>
                <w:w w:val="95"/>
                <w:sz w:val="20"/>
                <w:szCs w:val="24"/>
              </w:rPr>
              <w:t xml:space="preserve"> </w:t>
            </w:r>
            <w:r w:rsidRPr="00BB312B">
              <w:rPr>
                <w:w w:val="95"/>
                <w:sz w:val="20"/>
                <w:szCs w:val="24"/>
              </w:rPr>
              <w:t>Строевые</w:t>
            </w:r>
            <w:r w:rsidRPr="00BB312B">
              <w:rPr>
                <w:spacing w:val="-8"/>
                <w:w w:val="95"/>
                <w:sz w:val="20"/>
                <w:szCs w:val="24"/>
              </w:rPr>
              <w:t xml:space="preserve"> </w:t>
            </w:r>
            <w:r w:rsidRPr="00BB312B">
              <w:rPr>
                <w:spacing w:val="-2"/>
                <w:w w:val="95"/>
                <w:sz w:val="20"/>
                <w:szCs w:val="24"/>
              </w:rPr>
              <w:t>приёмы</w:t>
            </w:r>
          </w:p>
          <w:p w:rsidR="001541A7" w:rsidRPr="00BB312B" w:rsidRDefault="001541A7" w:rsidP="005B01BC">
            <w:pPr>
              <w:pStyle w:val="TableParagraph"/>
              <w:spacing w:before="0" w:line="203" w:lineRule="exact"/>
              <w:rPr>
                <w:sz w:val="20"/>
                <w:szCs w:val="24"/>
              </w:rPr>
            </w:pPr>
            <w:r w:rsidRPr="00BB312B">
              <w:rPr>
                <w:spacing w:val="-4"/>
                <w:sz w:val="20"/>
                <w:szCs w:val="24"/>
              </w:rPr>
              <w:t>с</w:t>
            </w:r>
            <w:r w:rsidRPr="00BB312B">
              <w:rPr>
                <w:spacing w:val="-10"/>
                <w:sz w:val="20"/>
                <w:szCs w:val="24"/>
              </w:rPr>
              <w:t xml:space="preserve"> </w:t>
            </w:r>
            <w:r w:rsidRPr="00BB312B">
              <w:rPr>
                <w:spacing w:val="-4"/>
                <w:sz w:val="20"/>
                <w:szCs w:val="24"/>
              </w:rPr>
              <w:t>оружием</w:t>
            </w:r>
            <w:r w:rsidRPr="00BB312B">
              <w:rPr>
                <w:spacing w:val="-10"/>
                <w:sz w:val="20"/>
                <w:szCs w:val="24"/>
              </w:rPr>
              <w:t xml:space="preserve"> </w:t>
            </w:r>
            <w:r w:rsidRPr="00BB312B">
              <w:rPr>
                <w:spacing w:val="-4"/>
                <w:sz w:val="20"/>
                <w:szCs w:val="24"/>
              </w:rPr>
              <w:t>на</w:t>
            </w:r>
            <w:r w:rsidRPr="00BB312B">
              <w:rPr>
                <w:spacing w:val="-10"/>
                <w:sz w:val="20"/>
                <w:szCs w:val="24"/>
              </w:rPr>
              <w:t xml:space="preserve"> </w:t>
            </w:r>
            <w:r w:rsidRPr="00BB312B">
              <w:rPr>
                <w:spacing w:val="-4"/>
                <w:sz w:val="20"/>
                <w:szCs w:val="24"/>
              </w:rPr>
              <w:t>месте</w:t>
            </w:r>
            <w:r w:rsidRPr="00BB312B">
              <w:rPr>
                <w:spacing w:val="-11"/>
                <w:sz w:val="20"/>
                <w:szCs w:val="24"/>
              </w:rPr>
              <w:t xml:space="preserve"> </w:t>
            </w:r>
            <w:r w:rsidRPr="00BB312B">
              <w:rPr>
                <w:spacing w:val="-4"/>
                <w:sz w:val="20"/>
                <w:szCs w:val="24"/>
              </w:rPr>
              <w:t>(автоматом)</w:t>
            </w:r>
          </w:p>
        </w:tc>
        <w:tc>
          <w:tcPr>
            <w:tcW w:w="3543" w:type="dxa"/>
          </w:tcPr>
          <w:p w:rsidR="001541A7" w:rsidRPr="00BB312B" w:rsidRDefault="001541A7" w:rsidP="005B01BC">
            <w:pPr>
              <w:pStyle w:val="TableParagraph"/>
              <w:spacing w:before="76" w:line="220" w:lineRule="auto"/>
              <w:ind w:left="114" w:right="146"/>
              <w:rPr>
                <w:sz w:val="20"/>
                <w:szCs w:val="24"/>
              </w:rPr>
            </w:pPr>
            <w:r w:rsidRPr="00BB312B">
              <w:rPr>
                <w:spacing w:val="-4"/>
                <w:sz w:val="20"/>
                <w:szCs w:val="24"/>
              </w:rPr>
              <w:t>Вырабатывают</w:t>
            </w:r>
            <w:r w:rsidRPr="00BB312B">
              <w:rPr>
                <w:spacing w:val="-8"/>
                <w:sz w:val="20"/>
                <w:szCs w:val="24"/>
              </w:rPr>
              <w:t xml:space="preserve"> </w:t>
            </w:r>
            <w:r w:rsidRPr="00BB312B">
              <w:rPr>
                <w:spacing w:val="-4"/>
                <w:sz w:val="20"/>
                <w:szCs w:val="24"/>
              </w:rPr>
              <w:t>алгоритм</w:t>
            </w:r>
            <w:r w:rsidRPr="00BB312B">
              <w:rPr>
                <w:spacing w:val="-8"/>
                <w:sz w:val="20"/>
                <w:szCs w:val="24"/>
              </w:rPr>
              <w:t xml:space="preserve"> </w:t>
            </w:r>
            <w:r w:rsidRPr="00BB312B">
              <w:rPr>
                <w:spacing w:val="-4"/>
                <w:sz w:val="20"/>
                <w:szCs w:val="24"/>
              </w:rPr>
              <w:t>выполн</w:t>
            </w:r>
            <w:proofErr w:type="gramStart"/>
            <w:r w:rsidRPr="00BB312B">
              <w:rPr>
                <w:spacing w:val="-4"/>
                <w:sz w:val="20"/>
                <w:szCs w:val="24"/>
              </w:rPr>
              <w:t>е-</w:t>
            </w:r>
            <w:proofErr w:type="gramEnd"/>
            <w:r w:rsidRPr="00BB312B">
              <w:rPr>
                <w:spacing w:val="-4"/>
                <w:sz w:val="20"/>
                <w:szCs w:val="24"/>
              </w:rPr>
              <w:t xml:space="preserve"> ния</w:t>
            </w:r>
            <w:r w:rsidRPr="00BB312B">
              <w:rPr>
                <w:spacing w:val="-6"/>
                <w:sz w:val="20"/>
                <w:szCs w:val="24"/>
              </w:rPr>
              <w:t xml:space="preserve"> </w:t>
            </w:r>
            <w:r w:rsidRPr="00BB312B">
              <w:rPr>
                <w:spacing w:val="-4"/>
                <w:sz w:val="20"/>
                <w:szCs w:val="24"/>
              </w:rPr>
              <w:t>строевых</w:t>
            </w:r>
            <w:r w:rsidRPr="00BB312B">
              <w:rPr>
                <w:spacing w:val="-6"/>
                <w:sz w:val="20"/>
                <w:szCs w:val="24"/>
              </w:rPr>
              <w:t xml:space="preserve"> </w:t>
            </w:r>
            <w:r w:rsidRPr="00BB312B">
              <w:rPr>
                <w:spacing w:val="-4"/>
                <w:sz w:val="20"/>
                <w:szCs w:val="24"/>
              </w:rPr>
              <w:t>приёмов</w:t>
            </w:r>
            <w:r w:rsidRPr="00BB312B">
              <w:rPr>
                <w:spacing w:val="-5"/>
                <w:sz w:val="20"/>
                <w:szCs w:val="24"/>
              </w:rPr>
              <w:t xml:space="preserve"> </w:t>
            </w:r>
            <w:r w:rsidRPr="00BB312B">
              <w:rPr>
                <w:spacing w:val="-4"/>
                <w:sz w:val="20"/>
                <w:szCs w:val="24"/>
              </w:rPr>
              <w:t>с</w:t>
            </w:r>
            <w:r w:rsidRPr="00BB312B">
              <w:rPr>
                <w:spacing w:val="-6"/>
                <w:sz w:val="20"/>
                <w:szCs w:val="24"/>
              </w:rPr>
              <w:t xml:space="preserve"> </w:t>
            </w:r>
            <w:r w:rsidRPr="00BB312B">
              <w:rPr>
                <w:spacing w:val="-4"/>
                <w:sz w:val="20"/>
                <w:szCs w:val="24"/>
              </w:rPr>
              <w:t>оружием</w:t>
            </w:r>
            <w:r w:rsidRPr="00BB312B">
              <w:rPr>
                <w:spacing w:val="-22"/>
                <w:sz w:val="20"/>
                <w:szCs w:val="24"/>
              </w:rPr>
              <w:t xml:space="preserve"> </w:t>
            </w:r>
            <w:r w:rsidRPr="00BB312B">
              <w:rPr>
                <w:spacing w:val="-10"/>
                <w:sz w:val="20"/>
                <w:szCs w:val="24"/>
              </w:rPr>
              <w:t>.</w:t>
            </w:r>
          </w:p>
          <w:p w:rsidR="001541A7" w:rsidRPr="00BB312B" w:rsidRDefault="001541A7" w:rsidP="005B01BC">
            <w:pPr>
              <w:pStyle w:val="TableParagraph"/>
              <w:spacing w:before="0" w:line="220" w:lineRule="auto"/>
              <w:ind w:left="114" w:right="590"/>
              <w:rPr>
                <w:sz w:val="20"/>
                <w:szCs w:val="24"/>
              </w:rPr>
            </w:pPr>
            <w:r w:rsidRPr="00BB312B">
              <w:rPr>
                <w:spacing w:val="-2"/>
                <w:sz w:val="20"/>
                <w:szCs w:val="24"/>
              </w:rPr>
              <w:t>Перечисляют</w:t>
            </w:r>
            <w:r w:rsidRPr="00BB312B">
              <w:rPr>
                <w:spacing w:val="-13"/>
                <w:sz w:val="20"/>
                <w:szCs w:val="24"/>
              </w:rPr>
              <w:t xml:space="preserve"> </w:t>
            </w:r>
            <w:r w:rsidRPr="00BB312B">
              <w:rPr>
                <w:spacing w:val="-2"/>
                <w:sz w:val="20"/>
                <w:szCs w:val="24"/>
              </w:rPr>
              <w:t>строевые</w:t>
            </w:r>
            <w:r w:rsidRPr="00BB312B">
              <w:rPr>
                <w:spacing w:val="-12"/>
                <w:sz w:val="20"/>
                <w:szCs w:val="24"/>
              </w:rPr>
              <w:t xml:space="preserve"> </w:t>
            </w:r>
            <w:r w:rsidRPr="00BB312B">
              <w:rPr>
                <w:spacing w:val="-2"/>
                <w:sz w:val="20"/>
                <w:szCs w:val="24"/>
              </w:rPr>
              <w:t xml:space="preserve">приёмы </w:t>
            </w:r>
            <w:r w:rsidRPr="00BB312B">
              <w:rPr>
                <w:sz w:val="20"/>
                <w:szCs w:val="24"/>
              </w:rPr>
              <w:t>с оружием на месте</w:t>
            </w:r>
            <w:proofErr w:type="gramStart"/>
            <w:r w:rsidRPr="00BB312B">
              <w:rPr>
                <w:spacing w:val="-10"/>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197" w:lineRule="exact"/>
              <w:ind w:left="114"/>
              <w:rPr>
                <w:sz w:val="20"/>
                <w:szCs w:val="24"/>
              </w:rPr>
            </w:pPr>
            <w:r w:rsidRPr="00BB312B">
              <w:rPr>
                <w:spacing w:val="-4"/>
                <w:sz w:val="20"/>
                <w:szCs w:val="24"/>
              </w:rPr>
              <w:t>Выполняют</w:t>
            </w:r>
            <w:r w:rsidRPr="00BB312B">
              <w:rPr>
                <w:spacing w:val="-3"/>
                <w:sz w:val="20"/>
                <w:szCs w:val="24"/>
              </w:rPr>
              <w:t xml:space="preserve"> </w:t>
            </w:r>
            <w:r w:rsidRPr="00BB312B">
              <w:rPr>
                <w:spacing w:val="-4"/>
                <w:sz w:val="20"/>
                <w:szCs w:val="24"/>
              </w:rPr>
              <w:t>строевые</w:t>
            </w:r>
            <w:r w:rsidRPr="00BB312B">
              <w:rPr>
                <w:spacing w:val="-2"/>
                <w:sz w:val="20"/>
                <w:szCs w:val="24"/>
              </w:rPr>
              <w:t xml:space="preserve"> </w:t>
            </w:r>
            <w:r w:rsidRPr="00BB312B">
              <w:rPr>
                <w:spacing w:val="-4"/>
                <w:sz w:val="20"/>
                <w:szCs w:val="24"/>
              </w:rPr>
              <w:t>приёмы</w:t>
            </w:r>
          </w:p>
        </w:tc>
      </w:tr>
      <w:tr w:rsidR="001541A7" w:rsidRPr="00BB312B" w:rsidTr="005B01BC">
        <w:trPr>
          <w:trHeight w:val="1517"/>
        </w:trPr>
        <w:tc>
          <w:tcPr>
            <w:tcW w:w="3061" w:type="dxa"/>
          </w:tcPr>
          <w:p w:rsidR="001541A7" w:rsidRPr="00BB312B" w:rsidRDefault="001541A7" w:rsidP="005B01BC">
            <w:pPr>
              <w:pStyle w:val="TableParagraph"/>
              <w:spacing w:before="77" w:line="220" w:lineRule="auto"/>
              <w:ind w:right="171"/>
              <w:rPr>
                <w:sz w:val="20"/>
                <w:szCs w:val="24"/>
              </w:rPr>
            </w:pPr>
            <w:r w:rsidRPr="00BB312B">
              <w:rPr>
                <w:i/>
                <w:w w:val="110"/>
                <w:sz w:val="20"/>
                <w:szCs w:val="24"/>
              </w:rPr>
              <w:t>Практическое занятие (1 ч).</w:t>
            </w:r>
            <w:r w:rsidRPr="00BB312B">
              <w:rPr>
                <w:i/>
                <w:spacing w:val="80"/>
                <w:w w:val="110"/>
                <w:sz w:val="20"/>
                <w:szCs w:val="24"/>
              </w:rPr>
              <w:t xml:space="preserve"> </w:t>
            </w:r>
            <w:r w:rsidRPr="00BB312B">
              <w:rPr>
                <w:sz w:val="20"/>
                <w:szCs w:val="24"/>
              </w:rPr>
              <w:t>Строевые</w:t>
            </w:r>
            <w:r w:rsidRPr="00BB312B">
              <w:rPr>
                <w:spacing w:val="-14"/>
                <w:sz w:val="20"/>
                <w:szCs w:val="24"/>
              </w:rPr>
              <w:t xml:space="preserve"> </w:t>
            </w:r>
            <w:r w:rsidRPr="00BB312B">
              <w:rPr>
                <w:sz w:val="20"/>
                <w:szCs w:val="24"/>
              </w:rPr>
              <w:t>приёмы</w:t>
            </w:r>
            <w:r w:rsidRPr="00BB312B">
              <w:rPr>
                <w:spacing w:val="-14"/>
                <w:sz w:val="20"/>
                <w:szCs w:val="24"/>
              </w:rPr>
              <w:t xml:space="preserve"> </w:t>
            </w:r>
            <w:r w:rsidRPr="00BB312B">
              <w:rPr>
                <w:sz w:val="20"/>
                <w:szCs w:val="24"/>
              </w:rPr>
              <w:t>без</w:t>
            </w:r>
            <w:r w:rsidRPr="00BB312B">
              <w:rPr>
                <w:spacing w:val="-14"/>
                <w:sz w:val="20"/>
                <w:szCs w:val="24"/>
              </w:rPr>
              <w:t xml:space="preserve"> </w:t>
            </w:r>
            <w:r w:rsidRPr="00BB312B">
              <w:rPr>
                <w:sz w:val="20"/>
                <w:szCs w:val="24"/>
              </w:rPr>
              <w:t xml:space="preserve">оружия </w:t>
            </w:r>
            <w:r w:rsidRPr="00BB312B">
              <w:rPr>
                <w:spacing w:val="-6"/>
                <w:sz w:val="20"/>
                <w:szCs w:val="24"/>
              </w:rPr>
              <w:t>на</w:t>
            </w:r>
            <w:r w:rsidRPr="00BB312B">
              <w:rPr>
                <w:spacing w:val="-10"/>
                <w:sz w:val="20"/>
                <w:szCs w:val="24"/>
              </w:rPr>
              <w:t xml:space="preserve"> </w:t>
            </w:r>
            <w:r w:rsidRPr="00BB312B">
              <w:rPr>
                <w:spacing w:val="-6"/>
                <w:sz w:val="20"/>
                <w:szCs w:val="24"/>
              </w:rPr>
              <w:t>месте</w:t>
            </w:r>
            <w:r w:rsidRPr="00BB312B">
              <w:rPr>
                <w:spacing w:val="-10"/>
                <w:sz w:val="20"/>
                <w:szCs w:val="24"/>
              </w:rPr>
              <w:t xml:space="preserve"> </w:t>
            </w:r>
            <w:r w:rsidRPr="00BB312B">
              <w:rPr>
                <w:spacing w:val="-6"/>
                <w:sz w:val="20"/>
                <w:szCs w:val="24"/>
              </w:rPr>
              <w:t>и</w:t>
            </w:r>
            <w:r w:rsidRPr="00BB312B">
              <w:rPr>
                <w:spacing w:val="-10"/>
                <w:sz w:val="20"/>
                <w:szCs w:val="24"/>
              </w:rPr>
              <w:t xml:space="preserve"> </w:t>
            </w:r>
            <w:r w:rsidRPr="00BB312B">
              <w:rPr>
                <w:spacing w:val="-6"/>
                <w:sz w:val="20"/>
                <w:szCs w:val="24"/>
              </w:rPr>
              <w:t>в</w:t>
            </w:r>
            <w:r w:rsidRPr="00BB312B">
              <w:rPr>
                <w:spacing w:val="-10"/>
                <w:sz w:val="20"/>
                <w:szCs w:val="24"/>
              </w:rPr>
              <w:t xml:space="preserve"> </w:t>
            </w:r>
            <w:r w:rsidRPr="00BB312B">
              <w:rPr>
                <w:spacing w:val="-6"/>
                <w:sz w:val="20"/>
                <w:szCs w:val="24"/>
              </w:rPr>
              <w:t>движении</w:t>
            </w:r>
            <w:r w:rsidRPr="00BB312B">
              <w:rPr>
                <w:spacing w:val="-10"/>
                <w:sz w:val="20"/>
                <w:szCs w:val="24"/>
              </w:rPr>
              <w:t xml:space="preserve"> </w:t>
            </w:r>
            <w:r w:rsidRPr="00BB312B">
              <w:rPr>
                <w:spacing w:val="-6"/>
                <w:sz w:val="20"/>
                <w:szCs w:val="24"/>
              </w:rPr>
              <w:t>в</w:t>
            </w:r>
            <w:r w:rsidRPr="00BB312B">
              <w:rPr>
                <w:spacing w:val="-10"/>
                <w:sz w:val="20"/>
                <w:szCs w:val="24"/>
              </w:rPr>
              <w:t xml:space="preserve"> </w:t>
            </w:r>
            <w:r w:rsidRPr="00BB312B">
              <w:rPr>
                <w:spacing w:val="-6"/>
                <w:sz w:val="20"/>
                <w:szCs w:val="24"/>
              </w:rPr>
              <w:t>сост</w:t>
            </w:r>
            <w:proofErr w:type="gramStart"/>
            <w:r w:rsidRPr="00BB312B">
              <w:rPr>
                <w:spacing w:val="-6"/>
                <w:sz w:val="20"/>
                <w:szCs w:val="24"/>
              </w:rPr>
              <w:t>а-</w:t>
            </w:r>
            <w:proofErr w:type="gramEnd"/>
            <w:r w:rsidRPr="00BB312B">
              <w:rPr>
                <w:spacing w:val="-6"/>
                <w:sz w:val="20"/>
                <w:szCs w:val="24"/>
              </w:rPr>
              <w:t xml:space="preserve"> </w:t>
            </w:r>
            <w:r w:rsidRPr="00BB312B">
              <w:rPr>
                <w:w w:val="110"/>
                <w:sz w:val="20"/>
                <w:szCs w:val="24"/>
              </w:rPr>
              <w:t>ве</w:t>
            </w:r>
            <w:r w:rsidRPr="00BB312B">
              <w:rPr>
                <w:spacing w:val="-11"/>
                <w:w w:val="110"/>
                <w:sz w:val="20"/>
                <w:szCs w:val="24"/>
              </w:rPr>
              <w:t xml:space="preserve"> </w:t>
            </w:r>
            <w:r w:rsidRPr="00BB312B">
              <w:rPr>
                <w:w w:val="110"/>
                <w:sz w:val="20"/>
                <w:szCs w:val="24"/>
              </w:rPr>
              <w:t>взвода</w:t>
            </w:r>
          </w:p>
        </w:tc>
        <w:tc>
          <w:tcPr>
            <w:tcW w:w="3543" w:type="dxa"/>
          </w:tcPr>
          <w:p w:rsidR="001541A7" w:rsidRPr="00BB312B" w:rsidRDefault="001541A7" w:rsidP="005B01BC">
            <w:pPr>
              <w:pStyle w:val="TableParagraph"/>
              <w:spacing w:before="76" w:line="220" w:lineRule="auto"/>
              <w:ind w:right="146"/>
              <w:rPr>
                <w:sz w:val="20"/>
                <w:szCs w:val="24"/>
              </w:rPr>
            </w:pPr>
            <w:r w:rsidRPr="00BB312B">
              <w:rPr>
                <w:w w:val="95"/>
                <w:sz w:val="20"/>
                <w:szCs w:val="24"/>
              </w:rPr>
              <w:t>Движение в походном строю</w:t>
            </w:r>
            <w:proofErr w:type="gramStart"/>
            <w:r w:rsidRPr="00BB312B">
              <w:rPr>
                <w:w w:val="95"/>
                <w:sz w:val="20"/>
                <w:szCs w:val="24"/>
              </w:rPr>
              <w:t xml:space="preserve"> .</w:t>
            </w:r>
            <w:proofErr w:type="gramEnd"/>
            <w:r w:rsidRPr="00BB312B">
              <w:rPr>
                <w:w w:val="95"/>
                <w:sz w:val="20"/>
                <w:szCs w:val="24"/>
              </w:rPr>
              <w:t xml:space="preserve"> Перестроение</w:t>
            </w:r>
            <w:r w:rsidRPr="00BB312B">
              <w:rPr>
                <w:spacing w:val="-9"/>
                <w:w w:val="95"/>
                <w:sz w:val="20"/>
                <w:szCs w:val="24"/>
              </w:rPr>
              <w:t xml:space="preserve"> </w:t>
            </w:r>
            <w:r w:rsidRPr="00BB312B">
              <w:rPr>
                <w:w w:val="95"/>
                <w:sz w:val="20"/>
                <w:szCs w:val="24"/>
              </w:rPr>
              <w:t>взвода</w:t>
            </w:r>
            <w:r w:rsidRPr="00BB312B">
              <w:rPr>
                <w:spacing w:val="-24"/>
                <w:w w:val="95"/>
                <w:sz w:val="20"/>
                <w:szCs w:val="24"/>
              </w:rPr>
              <w:t xml:space="preserve"> </w:t>
            </w:r>
            <w:r w:rsidRPr="00BB312B">
              <w:rPr>
                <w:w w:val="95"/>
                <w:sz w:val="20"/>
                <w:szCs w:val="24"/>
              </w:rPr>
              <w:t>.</w:t>
            </w:r>
            <w:r w:rsidRPr="00BB312B">
              <w:rPr>
                <w:spacing w:val="-8"/>
                <w:w w:val="95"/>
                <w:sz w:val="20"/>
                <w:szCs w:val="24"/>
              </w:rPr>
              <w:t xml:space="preserve"> </w:t>
            </w:r>
            <w:r w:rsidRPr="00BB312B">
              <w:rPr>
                <w:w w:val="95"/>
                <w:sz w:val="20"/>
                <w:szCs w:val="24"/>
              </w:rPr>
              <w:t>Перемена направления движения</w:t>
            </w:r>
            <w:r w:rsidRPr="00BB312B">
              <w:rPr>
                <w:spacing w:val="-8"/>
                <w:w w:val="95"/>
                <w:sz w:val="20"/>
                <w:szCs w:val="24"/>
              </w:rPr>
              <w:t xml:space="preserve"> </w:t>
            </w:r>
            <w:r w:rsidRPr="00BB312B">
              <w:rPr>
                <w:w w:val="95"/>
                <w:sz w:val="20"/>
                <w:szCs w:val="24"/>
              </w:rPr>
              <w:t>.</w:t>
            </w:r>
          </w:p>
          <w:p w:rsidR="001541A7" w:rsidRPr="00BB312B" w:rsidRDefault="001541A7" w:rsidP="005B01BC">
            <w:pPr>
              <w:pStyle w:val="TableParagraph"/>
              <w:spacing w:before="0" w:line="220" w:lineRule="auto"/>
              <w:ind w:right="146"/>
              <w:rPr>
                <w:sz w:val="20"/>
                <w:szCs w:val="24"/>
              </w:rPr>
            </w:pPr>
            <w:r w:rsidRPr="00BB312B">
              <w:rPr>
                <w:spacing w:val="-4"/>
                <w:sz w:val="20"/>
                <w:szCs w:val="24"/>
              </w:rPr>
              <w:t xml:space="preserve">Выполнение воинского приветствия </w:t>
            </w:r>
            <w:r w:rsidRPr="00BB312B">
              <w:rPr>
                <w:sz w:val="20"/>
                <w:szCs w:val="24"/>
              </w:rPr>
              <w:t>в движении</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0" w:lineRule="auto"/>
              <w:ind w:right="146"/>
              <w:rPr>
                <w:sz w:val="20"/>
                <w:szCs w:val="24"/>
              </w:rPr>
            </w:pPr>
            <w:r w:rsidRPr="00BB312B">
              <w:rPr>
                <w:spacing w:val="-6"/>
                <w:sz w:val="20"/>
                <w:szCs w:val="24"/>
              </w:rPr>
              <w:t>Ответ</w:t>
            </w:r>
            <w:r w:rsidRPr="00BB312B">
              <w:rPr>
                <w:spacing w:val="-11"/>
                <w:sz w:val="20"/>
                <w:szCs w:val="24"/>
              </w:rPr>
              <w:t xml:space="preserve"> </w:t>
            </w:r>
            <w:r w:rsidRPr="00BB312B">
              <w:rPr>
                <w:spacing w:val="-6"/>
                <w:sz w:val="20"/>
                <w:szCs w:val="24"/>
              </w:rPr>
              <w:t>на</w:t>
            </w:r>
            <w:r w:rsidRPr="00BB312B">
              <w:rPr>
                <w:spacing w:val="-11"/>
                <w:sz w:val="20"/>
                <w:szCs w:val="24"/>
              </w:rPr>
              <w:t xml:space="preserve"> </w:t>
            </w:r>
            <w:r w:rsidRPr="00BB312B">
              <w:rPr>
                <w:spacing w:val="-6"/>
                <w:sz w:val="20"/>
                <w:szCs w:val="24"/>
              </w:rPr>
              <w:t>приветствие</w:t>
            </w:r>
            <w:r w:rsidRPr="00BB312B">
              <w:rPr>
                <w:spacing w:val="-11"/>
                <w:sz w:val="20"/>
                <w:szCs w:val="24"/>
              </w:rPr>
              <w:t xml:space="preserve"> </w:t>
            </w:r>
            <w:r w:rsidRPr="00BB312B">
              <w:rPr>
                <w:spacing w:val="-6"/>
                <w:sz w:val="20"/>
                <w:szCs w:val="24"/>
              </w:rPr>
              <w:t>в</w:t>
            </w:r>
            <w:r w:rsidRPr="00BB312B">
              <w:rPr>
                <w:spacing w:val="-11"/>
                <w:sz w:val="20"/>
                <w:szCs w:val="24"/>
              </w:rPr>
              <w:t xml:space="preserve"> </w:t>
            </w:r>
            <w:r w:rsidRPr="00BB312B">
              <w:rPr>
                <w:spacing w:val="-6"/>
                <w:sz w:val="20"/>
                <w:szCs w:val="24"/>
              </w:rPr>
              <w:t xml:space="preserve">составе </w:t>
            </w:r>
            <w:r w:rsidRPr="00BB312B">
              <w:rPr>
                <w:spacing w:val="-2"/>
                <w:sz w:val="20"/>
                <w:szCs w:val="24"/>
              </w:rPr>
              <w:t>подразделения</w:t>
            </w:r>
          </w:p>
        </w:tc>
        <w:tc>
          <w:tcPr>
            <w:tcW w:w="3543" w:type="dxa"/>
          </w:tcPr>
          <w:p w:rsidR="001541A7" w:rsidRPr="00BB312B" w:rsidRDefault="001541A7" w:rsidP="005B01BC">
            <w:pPr>
              <w:pStyle w:val="TableParagraph"/>
              <w:spacing w:before="76" w:line="220" w:lineRule="auto"/>
              <w:ind w:left="114" w:right="146"/>
              <w:rPr>
                <w:sz w:val="20"/>
                <w:szCs w:val="24"/>
              </w:rPr>
            </w:pPr>
            <w:r w:rsidRPr="00BB312B">
              <w:rPr>
                <w:spacing w:val="-4"/>
                <w:sz w:val="20"/>
                <w:szCs w:val="24"/>
              </w:rPr>
              <w:t>Характеризуют</w:t>
            </w:r>
            <w:r w:rsidRPr="00BB312B">
              <w:rPr>
                <w:spacing w:val="-9"/>
                <w:sz w:val="20"/>
                <w:szCs w:val="24"/>
              </w:rPr>
              <w:t xml:space="preserve"> </w:t>
            </w:r>
            <w:r w:rsidRPr="00BB312B">
              <w:rPr>
                <w:spacing w:val="-4"/>
                <w:sz w:val="20"/>
                <w:szCs w:val="24"/>
              </w:rPr>
              <w:t>основные</w:t>
            </w:r>
            <w:r w:rsidRPr="00BB312B">
              <w:rPr>
                <w:spacing w:val="-9"/>
                <w:sz w:val="20"/>
                <w:szCs w:val="24"/>
              </w:rPr>
              <w:t xml:space="preserve"> </w:t>
            </w:r>
            <w:r w:rsidRPr="00BB312B">
              <w:rPr>
                <w:spacing w:val="-4"/>
                <w:sz w:val="20"/>
                <w:szCs w:val="24"/>
              </w:rPr>
              <w:t xml:space="preserve">строевые </w:t>
            </w:r>
            <w:r w:rsidRPr="00BB312B">
              <w:rPr>
                <w:sz w:val="20"/>
                <w:szCs w:val="24"/>
              </w:rPr>
              <w:t>приёмы в составе подразделения</w:t>
            </w:r>
          </w:p>
          <w:p w:rsidR="001541A7" w:rsidRPr="00BB312B" w:rsidRDefault="001541A7" w:rsidP="005B01BC">
            <w:pPr>
              <w:pStyle w:val="TableParagraph"/>
              <w:spacing w:before="0" w:line="188" w:lineRule="exact"/>
              <w:ind w:left="114"/>
              <w:rPr>
                <w:sz w:val="20"/>
                <w:szCs w:val="24"/>
              </w:rPr>
            </w:pPr>
            <w:r w:rsidRPr="00BB312B">
              <w:rPr>
                <w:w w:val="95"/>
                <w:sz w:val="20"/>
                <w:szCs w:val="24"/>
              </w:rPr>
              <w:t>в</w:t>
            </w:r>
            <w:r w:rsidRPr="00BB312B">
              <w:rPr>
                <w:spacing w:val="-3"/>
                <w:sz w:val="20"/>
                <w:szCs w:val="24"/>
              </w:rPr>
              <w:t xml:space="preserve"> </w:t>
            </w:r>
            <w:r w:rsidRPr="00BB312B">
              <w:rPr>
                <w:w w:val="95"/>
                <w:sz w:val="20"/>
                <w:szCs w:val="24"/>
              </w:rPr>
              <w:t>движении</w:t>
            </w:r>
            <w:proofErr w:type="gramStart"/>
            <w:r w:rsidRPr="00BB312B">
              <w:rPr>
                <w:spacing w:val="-17"/>
                <w:w w:val="95"/>
                <w:sz w:val="20"/>
                <w:szCs w:val="24"/>
              </w:rPr>
              <w:t xml:space="preserve"> </w:t>
            </w:r>
            <w:r w:rsidRPr="00BB312B">
              <w:rPr>
                <w:spacing w:val="-10"/>
                <w:w w:val="95"/>
                <w:sz w:val="20"/>
                <w:szCs w:val="24"/>
              </w:rPr>
              <w:t>.</w:t>
            </w:r>
            <w:proofErr w:type="gramEnd"/>
          </w:p>
          <w:p w:rsidR="001541A7" w:rsidRPr="00BB312B" w:rsidRDefault="001541A7" w:rsidP="005B01BC">
            <w:pPr>
              <w:pStyle w:val="TableParagraph"/>
              <w:spacing w:before="5" w:line="220" w:lineRule="auto"/>
              <w:ind w:left="114" w:right="146"/>
              <w:rPr>
                <w:sz w:val="20"/>
                <w:szCs w:val="24"/>
              </w:rPr>
            </w:pPr>
            <w:r w:rsidRPr="00BB312B">
              <w:rPr>
                <w:w w:val="95"/>
                <w:sz w:val="20"/>
                <w:szCs w:val="24"/>
              </w:rPr>
              <w:t>Вырабатывают алгоритм действий при перестроениях взвода</w:t>
            </w:r>
            <w:proofErr w:type="gramStart"/>
            <w:r w:rsidRPr="00BB312B">
              <w:rPr>
                <w:spacing w:val="-2"/>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0" w:lineRule="auto"/>
              <w:ind w:left="114" w:right="703"/>
              <w:rPr>
                <w:sz w:val="20"/>
                <w:szCs w:val="24"/>
              </w:rPr>
            </w:pPr>
            <w:r w:rsidRPr="00BB312B">
              <w:rPr>
                <w:spacing w:val="-4"/>
                <w:sz w:val="20"/>
                <w:szCs w:val="24"/>
              </w:rPr>
              <w:t>Выполняют</w:t>
            </w:r>
            <w:r w:rsidRPr="00BB312B">
              <w:rPr>
                <w:spacing w:val="-9"/>
                <w:sz w:val="20"/>
                <w:szCs w:val="24"/>
              </w:rPr>
              <w:t xml:space="preserve"> </w:t>
            </w:r>
            <w:r w:rsidRPr="00BB312B">
              <w:rPr>
                <w:spacing w:val="-4"/>
                <w:sz w:val="20"/>
                <w:szCs w:val="24"/>
              </w:rPr>
              <w:t>строевые</w:t>
            </w:r>
            <w:r w:rsidRPr="00BB312B">
              <w:rPr>
                <w:spacing w:val="-9"/>
                <w:sz w:val="20"/>
                <w:szCs w:val="24"/>
              </w:rPr>
              <w:t xml:space="preserve"> </w:t>
            </w:r>
            <w:r w:rsidRPr="00BB312B">
              <w:rPr>
                <w:spacing w:val="-4"/>
                <w:sz w:val="20"/>
                <w:szCs w:val="24"/>
              </w:rPr>
              <w:t xml:space="preserve">приёмы </w:t>
            </w:r>
            <w:r w:rsidRPr="00BB312B">
              <w:rPr>
                <w:sz w:val="20"/>
                <w:szCs w:val="24"/>
              </w:rPr>
              <w:t>в составе подразделения</w:t>
            </w:r>
          </w:p>
        </w:tc>
      </w:tr>
    </w:tbl>
    <w:p w:rsidR="001541A7" w:rsidRPr="00BB312B" w:rsidRDefault="001541A7" w:rsidP="001541A7">
      <w:pPr>
        <w:pStyle w:val="TableParagraph"/>
        <w:spacing w:line="220" w:lineRule="auto"/>
        <w:rPr>
          <w:sz w:val="20"/>
          <w:szCs w:val="24"/>
        </w:rPr>
        <w:sectPr w:rsidR="001541A7" w:rsidRPr="00BB312B">
          <w:footerReference w:type="even" r:id="rId933"/>
          <w:pgSz w:w="12020" w:h="7830" w:orient="landscape"/>
          <w:pgMar w:top="640" w:right="708" w:bottom="280" w:left="992"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353"/>
        </w:trPr>
        <w:tc>
          <w:tcPr>
            <w:tcW w:w="10147" w:type="dxa"/>
            <w:gridSpan w:val="3"/>
          </w:tcPr>
          <w:p w:rsidR="001541A7" w:rsidRPr="00BB312B" w:rsidRDefault="001541A7" w:rsidP="005B01BC">
            <w:pPr>
              <w:pStyle w:val="TableParagraph"/>
              <w:ind w:left="11"/>
              <w:jc w:val="center"/>
              <w:rPr>
                <w:b/>
                <w:sz w:val="20"/>
                <w:szCs w:val="24"/>
              </w:rPr>
            </w:pPr>
            <w:r w:rsidRPr="00BB312B">
              <w:rPr>
                <w:b/>
                <w:sz w:val="20"/>
                <w:szCs w:val="24"/>
              </w:rPr>
              <w:lastRenderedPageBreak/>
              <w:t>Модуль</w:t>
            </w:r>
            <w:r w:rsidRPr="00BB312B">
              <w:rPr>
                <w:b/>
                <w:spacing w:val="25"/>
                <w:sz w:val="20"/>
                <w:szCs w:val="24"/>
              </w:rPr>
              <w:t xml:space="preserve"> </w:t>
            </w:r>
            <w:r w:rsidRPr="00BB312B">
              <w:rPr>
                <w:b/>
                <w:sz w:val="20"/>
                <w:szCs w:val="24"/>
              </w:rPr>
              <w:t>№</w:t>
            </w:r>
            <w:r w:rsidRPr="00BB312B">
              <w:rPr>
                <w:b/>
                <w:spacing w:val="26"/>
                <w:sz w:val="20"/>
                <w:szCs w:val="24"/>
              </w:rPr>
              <w:t xml:space="preserve"> </w:t>
            </w:r>
            <w:r w:rsidRPr="00BB312B">
              <w:rPr>
                <w:b/>
                <w:sz w:val="20"/>
                <w:szCs w:val="24"/>
              </w:rPr>
              <w:t>9</w:t>
            </w:r>
            <w:r w:rsidRPr="00BB312B">
              <w:rPr>
                <w:b/>
                <w:spacing w:val="26"/>
                <w:sz w:val="20"/>
                <w:szCs w:val="24"/>
              </w:rPr>
              <w:t xml:space="preserve"> </w:t>
            </w:r>
            <w:r w:rsidRPr="00BB312B">
              <w:rPr>
                <w:b/>
                <w:sz w:val="20"/>
                <w:szCs w:val="24"/>
              </w:rPr>
              <w:t>«Основы</w:t>
            </w:r>
            <w:r w:rsidRPr="00BB312B">
              <w:rPr>
                <w:b/>
                <w:spacing w:val="26"/>
                <w:sz w:val="20"/>
                <w:szCs w:val="24"/>
              </w:rPr>
              <w:t xml:space="preserve"> </w:t>
            </w:r>
            <w:r w:rsidRPr="00BB312B">
              <w:rPr>
                <w:b/>
                <w:sz w:val="20"/>
                <w:szCs w:val="24"/>
              </w:rPr>
              <w:t>безопасности</w:t>
            </w:r>
            <w:r w:rsidRPr="00BB312B">
              <w:rPr>
                <w:b/>
                <w:spacing w:val="26"/>
                <w:sz w:val="20"/>
                <w:szCs w:val="24"/>
              </w:rPr>
              <w:t xml:space="preserve"> </w:t>
            </w:r>
            <w:r w:rsidRPr="00BB312B">
              <w:rPr>
                <w:b/>
                <w:sz w:val="20"/>
                <w:szCs w:val="24"/>
              </w:rPr>
              <w:t>военной</w:t>
            </w:r>
            <w:r w:rsidRPr="00BB312B">
              <w:rPr>
                <w:b/>
                <w:spacing w:val="26"/>
                <w:sz w:val="20"/>
                <w:szCs w:val="24"/>
              </w:rPr>
              <w:t xml:space="preserve"> </w:t>
            </w:r>
            <w:r w:rsidRPr="00BB312B">
              <w:rPr>
                <w:b/>
                <w:sz w:val="20"/>
                <w:szCs w:val="24"/>
              </w:rPr>
              <w:t>службы»</w:t>
            </w:r>
            <w:r w:rsidRPr="00BB312B">
              <w:rPr>
                <w:b/>
                <w:spacing w:val="26"/>
                <w:sz w:val="20"/>
                <w:szCs w:val="24"/>
              </w:rPr>
              <w:t xml:space="preserve"> </w:t>
            </w:r>
            <w:r w:rsidRPr="00BB312B">
              <w:rPr>
                <w:b/>
                <w:sz w:val="20"/>
                <w:szCs w:val="24"/>
              </w:rPr>
              <w:t>(1</w:t>
            </w:r>
            <w:r w:rsidRPr="00BB312B">
              <w:rPr>
                <w:b/>
                <w:spacing w:val="26"/>
                <w:sz w:val="20"/>
                <w:szCs w:val="24"/>
              </w:rPr>
              <w:t xml:space="preserve"> </w:t>
            </w:r>
            <w:r w:rsidRPr="00BB312B">
              <w:rPr>
                <w:b/>
                <w:spacing w:val="-5"/>
                <w:sz w:val="20"/>
                <w:szCs w:val="24"/>
              </w:rPr>
              <w:t>ч)</w:t>
            </w:r>
          </w:p>
        </w:tc>
      </w:tr>
      <w:tr w:rsidR="001541A7" w:rsidRPr="00BB312B" w:rsidTr="005B01BC">
        <w:trPr>
          <w:trHeight w:val="2385"/>
        </w:trPr>
        <w:tc>
          <w:tcPr>
            <w:tcW w:w="3061" w:type="dxa"/>
          </w:tcPr>
          <w:p w:rsidR="001541A7" w:rsidRPr="00BB312B" w:rsidRDefault="001541A7" w:rsidP="005B01BC">
            <w:pPr>
              <w:pStyle w:val="TableParagraph"/>
              <w:spacing w:before="68" w:line="232" w:lineRule="auto"/>
              <w:ind w:right="557"/>
              <w:rPr>
                <w:sz w:val="20"/>
                <w:szCs w:val="24"/>
              </w:rPr>
            </w:pPr>
            <w:r w:rsidRPr="00BB312B">
              <w:rPr>
                <w:i/>
                <w:w w:val="110"/>
                <w:sz w:val="20"/>
                <w:szCs w:val="24"/>
              </w:rPr>
              <w:t xml:space="preserve">Классное </w:t>
            </w:r>
            <w:r w:rsidRPr="00BB312B">
              <w:rPr>
                <w:i/>
                <w:w w:val="105"/>
                <w:sz w:val="20"/>
                <w:szCs w:val="24"/>
              </w:rPr>
              <w:t xml:space="preserve">занятие </w:t>
            </w:r>
            <w:r w:rsidRPr="00BB312B">
              <w:rPr>
                <w:i/>
                <w:w w:val="110"/>
                <w:sz w:val="20"/>
                <w:szCs w:val="24"/>
              </w:rPr>
              <w:t xml:space="preserve">(1 </w:t>
            </w:r>
            <w:r w:rsidRPr="00BB312B">
              <w:rPr>
                <w:i/>
                <w:w w:val="105"/>
                <w:sz w:val="20"/>
                <w:szCs w:val="24"/>
              </w:rPr>
              <w:t>ч).</w:t>
            </w:r>
            <w:r w:rsidRPr="00BB312B">
              <w:rPr>
                <w:i/>
                <w:spacing w:val="80"/>
                <w:w w:val="105"/>
                <w:sz w:val="20"/>
                <w:szCs w:val="24"/>
              </w:rPr>
              <w:t xml:space="preserve"> </w:t>
            </w:r>
            <w:r w:rsidRPr="00BB312B">
              <w:rPr>
                <w:spacing w:val="-4"/>
                <w:sz w:val="20"/>
                <w:szCs w:val="24"/>
              </w:rPr>
              <w:t>Основные</w:t>
            </w:r>
            <w:r w:rsidRPr="00BB312B">
              <w:rPr>
                <w:spacing w:val="-11"/>
                <w:sz w:val="20"/>
                <w:szCs w:val="24"/>
              </w:rPr>
              <w:t xml:space="preserve"> </w:t>
            </w:r>
            <w:r w:rsidRPr="00BB312B">
              <w:rPr>
                <w:spacing w:val="-4"/>
                <w:sz w:val="20"/>
                <w:szCs w:val="24"/>
              </w:rPr>
              <w:t>мероприятия</w:t>
            </w:r>
            <w:r w:rsidRPr="00BB312B">
              <w:rPr>
                <w:spacing w:val="-11"/>
                <w:sz w:val="20"/>
                <w:szCs w:val="24"/>
              </w:rPr>
              <w:t xml:space="preserve"> </w:t>
            </w:r>
            <w:r w:rsidRPr="00BB312B">
              <w:rPr>
                <w:spacing w:val="-4"/>
                <w:sz w:val="20"/>
                <w:szCs w:val="24"/>
              </w:rPr>
              <w:t>по обеспечению</w:t>
            </w:r>
            <w:r w:rsidRPr="00BB312B">
              <w:rPr>
                <w:spacing w:val="-13"/>
                <w:sz w:val="20"/>
                <w:szCs w:val="24"/>
              </w:rPr>
              <w:t xml:space="preserve"> </w:t>
            </w:r>
            <w:r w:rsidRPr="00BB312B">
              <w:rPr>
                <w:spacing w:val="-4"/>
                <w:sz w:val="20"/>
                <w:szCs w:val="24"/>
              </w:rPr>
              <w:t xml:space="preserve">безопасности </w:t>
            </w:r>
            <w:r w:rsidRPr="00BB312B">
              <w:rPr>
                <w:w w:val="105"/>
                <w:sz w:val="20"/>
                <w:szCs w:val="24"/>
              </w:rPr>
              <w:t>военной</w:t>
            </w:r>
            <w:r w:rsidRPr="00BB312B">
              <w:rPr>
                <w:spacing w:val="-8"/>
                <w:w w:val="105"/>
                <w:sz w:val="20"/>
                <w:szCs w:val="24"/>
              </w:rPr>
              <w:t xml:space="preserve"> </w:t>
            </w:r>
            <w:r w:rsidRPr="00BB312B">
              <w:rPr>
                <w:w w:val="105"/>
                <w:sz w:val="20"/>
                <w:szCs w:val="24"/>
              </w:rPr>
              <w:t>службы</w:t>
            </w:r>
          </w:p>
        </w:tc>
        <w:tc>
          <w:tcPr>
            <w:tcW w:w="3543" w:type="dxa"/>
          </w:tcPr>
          <w:p w:rsidR="001541A7" w:rsidRPr="00BB312B" w:rsidRDefault="001541A7" w:rsidP="005B01BC">
            <w:pPr>
              <w:pStyle w:val="TableParagraph"/>
              <w:spacing w:before="68" w:line="230" w:lineRule="auto"/>
              <w:ind w:right="193"/>
              <w:rPr>
                <w:sz w:val="20"/>
                <w:szCs w:val="24"/>
              </w:rPr>
            </w:pPr>
            <w:r w:rsidRPr="00BB312B">
              <w:rPr>
                <w:sz w:val="20"/>
                <w:szCs w:val="24"/>
              </w:rPr>
              <w:t>Опасные</w:t>
            </w:r>
            <w:r w:rsidRPr="00BB312B">
              <w:rPr>
                <w:spacing w:val="-15"/>
                <w:sz w:val="20"/>
                <w:szCs w:val="24"/>
              </w:rPr>
              <w:t xml:space="preserve"> </w:t>
            </w:r>
            <w:r w:rsidRPr="00BB312B">
              <w:rPr>
                <w:sz w:val="20"/>
                <w:szCs w:val="24"/>
              </w:rPr>
              <w:t>факторы</w:t>
            </w:r>
            <w:r w:rsidRPr="00BB312B">
              <w:rPr>
                <w:spacing w:val="-14"/>
                <w:sz w:val="20"/>
                <w:szCs w:val="24"/>
              </w:rPr>
              <w:t xml:space="preserve"> </w:t>
            </w:r>
            <w:r w:rsidRPr="00BB312B">
              <w:rPr>
                <w:sz w:val="20"/>
                <w:szCs w:val="24"/>
              </w:rPr>
              <w:t>военной</w:t>
            </w:r>
            <w:r w:rsidRPr="00BB312B">
              <w:rPr>
                <w:spacing w:val="-15"/>
                <w:sz w:val="20"/>
                <w:szCs w:val="24"/>
              </w:rPr>
              <w:t xml:space="preserve"> </w:t>
            </w:r>
            <w:r w:rsidRPr="00BB312B">
              <w:rPr>
                <w:sz w:val="20"/>
                <w:szCs w:val="24"/>
              </w:rPr>
              <w:t xml:space="preserve">службы </w:t>
            </w:r>
            <w:r w:rsidRPr="00BB312B">
              <w:rPr>
                <w:spacing w:val="-4"/>
                <w:sz w:val="20"/>
                <w:szCs w:val="24"/>
              </w:rPr>
              <w:t>в</w:t>
            </w:r>
            <w:r w:rsidRPr="00BB312B">
              <w:rPr>
                <w:spacing w:val="-11"/>
                <w:sz w:val="20"/>
                <w:szCs w:val="24"/>
              </w:rPr>
              <w:t xml:space="preserve"> </w:t>
            </w:r>
            <w:r w:rsidRPr="00BB312B">
              <w:rPr>
                <w:spacing w:val="-4"/>
                <w:sz w:val="20"/>
                <w:szCs w:val="24"/>
              </w:rPr>
              <w:t>процессе</w:t>
            </w:r>
            <w:r w:rsidRPr="00BB312B">
              <w:rPr>
                <w:spacing w:val="-11"/>
                <w:sz w:val="20"/>
                <w:szCs w:val="24"/>
              </w:rPr>
              <w:t xml:space="preserve"> </w:t>
            </w:r>
            <w:r w:rsidRPr="00BB312B">
              <w:rPr>
                <w:spacing w:val="-4"/>
                <w:sz w:val="20"/>
                <w:szCs w:val="24"/>
              </w:rPr>
              <w:t>повседневной</w:t>
            </w:r>
            <w:r w:rsidRPr="00BB312B">
              <w:rPr>
                <w:spacing w:val="-11"/>
                <w:sz w:val="20"/>
                <w:szCs w:val="24"/>
              </w:rPr>
              <w:t xml:space="preserve"> </w:t>
            </w:r>
            <w:r w:rsidRPr="00BB312B">
              <w:rPr>
                <w:spacing w:val="-4"/>
                <w:sz w:val="20"/>
                <w:szCs w:val="24"/>
              </w:rPr>
              <w:t>деятельн</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сти и боевой подготовки</w:t>
            </w:r>
            <w:r w:rsidRPr="00BB312B">
              <w:rPr>
                <w:spacing w:val="-12"/>
                <w:sz w:val="20"/>
                <w:szCs w:val="24"/>
              </w:rPr>
              <w:t xml:space="preserve"> </w:t>
            </w:r>
            <w:r w:rsidRPr="00BB312B">
              <w:rPr>
                <w:w w:val="95"/>
                <w:sz w:val="20"/>
                <w:szCs w:val="24"/>
              </w:rPr>
              <w:t>.</w:t>
            </w:r>
          </w:p>
          <w:p w:rsidR="001541A7" w:rsidRPr="00BB312B" w:rsidRDefault="001541A7" w:rsidP="005B01BC">
            <w:pPr>
              <w:pStyle w:val="TableParagraph"/>
              <w:spacing w:before="1" w:line="230" w:lineRule="auto"/>
              <w:ind w:right="146"/>
              <w:rPr>
                <w:sz w:val="20"/>
                <w:szCs w:val="24"/>
              </w:rPr>
            </w:pPr>
            <w:r w:rsidRPr="00BB312B">
              <w:rPr>
                <w:spacing w:val="-2"/>
                <w:sz w:val="20"/>
                <w:szCs w:val="24"/>
              </w:rPr>
              <w:t>Мероприятия</w:t>
            </w:r>
            <w:r w:rsidRPr="00BB312B">
              <w:rPr>
                <w:spacing w:val="-13"/>
                <w:sz w:val="20"/>
                <w:szCs w:val="24"/>
              </w:rPr>
              <w:t xml:space="preserve"> </w:t>
            </w:r>
            <w:r w:rsidRPr="00BB312B">
              <w:rPr>
                <w:spacing w:val="-2"/>
                <w:sz w:val="20"/>
                <w:szCs w:val="24"/>
              </w:rPr>
              <w:t>по</w:t>
            </w:r>
            <w:r w:rsidRPr="00BB312B">
              <w:rPr>
                <w:spacing w:val="-12"/>
                <w:sz w:val="20"/>
                <w:szCs w:val="24"/>
              </w:rPr>
              <w:t xml:space="preserve"> </w:t>
            </w:r>
            <w:r w:rsidRPr="00BB312B">
              <w:rPr>
                <w:spacing w:val="-2"/>
                <w:sz w:val="20"/>
                <w:szCs w:val="24"/>
              </w:rPr>
              <w:t xml:space="preserve">обеспечению </w:t>
            </w:r>
            <w:r w:rsidRPr="00BB312B">
              <w:rPr>
                <w:spacing w:val="-4"/>
                <w:sz w:val="20"/>
                <w:szCs w:val="24"/>
              </w:rPr>
              <w:t>безопасности</w:t>
            </w:r>
            <w:r w:rsidRPr="00BB312B">
              <w:rPr>
                <w:spacing w:val="-11"/>
                <w:sz w:val="20"/>
                <w:szCs w:val="24"/>
              </w:rPr>
              <w:t xml:space="preserve"> </w:t>
            </w:r>
            <w:r w:rsidRPr="00BB312B">
              <w:rPr>
                <w:spacing w:val="-4"/>
                <w:sz w:val="20"/>
                <w:szCs w:val="24"/>
              </w:rPr>
              <w:t>военной</w:t>
            </w:r>
            <w:r w:rsidRPr="00BB312B">
              <w:rPr>
                <w:spacing w:val="-11"/>
                <w:sz w:val="20"/>
                <w:szCs w:val="24"/>
              </w:rPr>
              <w:t xml:space="preserve"> </w:t>
            </w:r>
            <w:r w:rsidRPr="00BB312B">
              <w:rPr>
                <w:spacing w:val="-4"/>
                <w:sz w:val="20"/>
                <w:szCs w:val="24"/>
              </w:rPr>
              <w:t>службы</w:t>
            </w:r>
          </w:p>
        </w:tc>
        <w:tc>
          <w:tcPr>
            <w:tcW w:w="3543" w:type="dxa"/>
          </w:tcPr>
          <w:p w:rsidR="001541A7" w:rsidRPr="00BB312B" w:rsidRDefault="001541A7" w:rsidP="005B01BC">
            <w:pPr>
              <w:pStyle w:val="TableParagraph"/>
              <w:spacing w:before="68" w:line="230" w:lineRule="auto"/>
              <w:ind w:left="114" w:right="146"/>
              <w:rPr>
                <w:sz w:val="20"/>
                <w:szCs w:val="24"/>
              </w:rPr>
            </w:pPr>
            <w:r w:rsidRPr="00BB312B">
              <w:rPr>
                <w:spacing w:val="-4"/>
                <w:sz w:val="20"/>
                <w:szCs w:val="24"/>
              </w:rPr>
              <w:t>Классифицируют</w:t>
            </w:r>
            <w:r w:rsidRPr="00BB312B">
              <w:rPr>
                <w:spacing w:val="-11"/>
                <w:sz w:val="20"/>
                <w:szCs w:val="24"/>
              </w:rPr>
              <w:t xml:space="preserve"> </w:t>
            </w:r>
            <w:r w:rsidRPr="00BB312B">
              <w:rPr>
                <w:spacing w:val="-4"/>
                <w:sz w:val="20"/>
                <w:szCs w:val="24"/>
              </w:rPr>
              <w:t>опасные</w:t>
            </w:r>
            <w:r w:rsidRPr="00BB312B">
              <w:rPr>
                <w:spacing w:val="-11"/>
                <w:sz w:val="20"/>
                <w:szCs w:val="24"/>
              </w:rPr>
              <w:t xml:space="preserve"> </w:t>
            </w:r>
            <w:r w:rsidRPr="00BB312B">
              <w:rPr>
                <w:spacing w:val="-4"/>
                <w:sz w:val="20"/>
                <w:szCs w:val="24"/>
              </w:rPr>
              <w:t xml:space="preserve">факторы </w:t>
            </w:r>
            <w:r w:rsidRPr="00BB312B">
              <w:rPr>
                <w:sz w:val="20"/>
                <w:szCs w:val="24"/>
              </w:rPr>
              <w:t>военной</w:t>
            </w:r>
            <w:r w:rsidRPr="00BB312B">
              <w:rPr>
                <w:spacing w:val="-13"/>
                <w:sz w:val="20"/>
                <w:szCs w:val="24"/>
              </w:rPr>
              <w:t xml:space="preserve"> </w:t>
            </w:r>
            <w:r w:rsidRPr="00BB312B">
              <w:rPr>
                <w:sz w:val="20"/>
                <w:szCs w:val="24"/>
              </w:rPr>
              <w:t>службы,</w:t>
            </w:r>
            <w:r w:rsidRPr="00BB312B">
              <w:rPr>
                <w:spacing w:val="-13"/>
                <w:sz w:val="20"/>
                <w:szCs w:val="24"/>
              </w:rPr>
              <w:t xml:space="preserve"> </w:t>
            </w:r>
            <w:r w:rsidRPr="00BB312B">
              <w:rPr>
                <w:sz w:val="20"/>
                <w:szCs w:val="24"/>
              </w:rPr>
              <w:t>виды</w:t>
            </w:r>
            <w:r w:rsidRPr="00BB312B">
              <w:rPr>
                <w:spacing w:val="-13"/>
                <w:sz w:val="20"/>
                <w:szCs w:val="24"/>
              </w:rPr>
              <w:t xml:space="preserve"> </w:t>
            </w:r>
            <w:r w:rsidRPr="00BB312B">
              <w:rPr>
                <w:sz w:val="20"/>
                <w:szCs w:val="24"/>
              </w:rPr>
              <w:t>нарушений правил и мер безопасности</w:t>
            </w:r>
            <w:proofErr w:type="gramStart"/>
            <w:r w:rsidRPr="00BB312B">
              <w:rPr>
                <w:spacing w:val="-13"/>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0" w:lineRule="auto"/>
              <w:ind w:left="114" w:right="146"/>
              <w:rPr>
                <w:sz w:val="20"/>
                <w:szCs w:val="24"/>
              </w:rPr>
            </w:pPr>
            <w:r w:rsidRPr="00BB312B">
              <w:rPr>
                <w:sz w:val="20"/>
                <w:szCs w:val="24"/>
              </w:rPr>
              <w:t xml:space="preserve">Перечисляют меры безопасности </w:t>
            </w:r>
            <w:r w:rsidRPr="00BB312B">
              <w:rPr>
                <w:spacing w:val="-4"/>
                <w:sz w:val="20"/>
                <w:szCs w:val="24"/>
              </w:rPr>
              <w:t>при</w:t>
            </w:r>
            <w:r w:rsidRPr="00BB312B">
              <w:rPr>
                <w:spacing w:val="-11"/>
                <w:sz w:val="20"/>
                <w:szCs w:val="24"/>
              </w:rPr>
              <w:t xml:space="preserve"> </w:t>
            </w:r>
            <w:r w:rsidRPr="00BB312B">
              <w:rPr>
                <w:spacing w:val="-4"/>
                <w:sz w:val="20"/>
                <w:szCs w:val="24"/>
              </w:rPr>
              <w:t>проведении</w:t>
            </w:r>
            <w:r w:rsidRPr="00BB312B">
              <w:rPr>
                <w:spacing w:val="-11"/>
                <w:sz w:val="20"/>
                <w:szCs w:val="24"/>
              </w:rPr>
              <w:t xml:space="preserve"> </w:t>
            </w:r>
            <w:r w:rsidRPr="00BB312B">
              <w:rPr>
                <w:spacing w:val="-4"/>
                <w:sz w:val="20"/>
                <w:szCs w:val="24"/>
              </w:rPr>
              <w:t>занятий</w:t>
            </w:r>
            <w:r w:rsidRPr="00BB312B">
              <w:rPr>
                <w:spacing w:val="-11"/>
                <w:sz w:val="20"/>
                <w:szCs w:val="24"/>
              </w:rPr>
              <w:t xml:space="preserve"> </w:t>
            </w:r>
            <w:r w:rsidRPr="00BB312B">
              <w:rPr>
                <w:spacing w:val="-4"/>
                <w:sz w:val="20"/>
                <w:szCs w:val="24"/>
              </w:rPr>
              <w:t>по</w:t>
            </w:r>
            <w:r w:rsidRPr="00BB312B">
              <w:rPr>
                <w:spacing w:val="-11"/>
                <w:sz w:val="20"/>
                <w:szCs w:val="24"/>
              </w:rPr>
              <w:t xml:space="preserve"> </w:t>
            </w:r>
            <w:r w:rsidRPr="00BB312B">
              <w:rPr>
                <w:spacing w:val="-4"/>
                <w:sz w:val="20"/>
                <w:szCs w:val="24"/>
              </w:rPr>
              <w:t xml:space="preserve">боевой </w:t>
            </w:r>
            <w:r w:rsidRPr="00BB312B">
              <w:rPr>
                <w:sz w:val="20"/>
                <w:szCs w:val="24"/>
              </w:rPr>
              <w:t>подготовке и обращении с ор</w:t>
            </w:r>
            <w:proofErr w:type="gramStart"/>
            <w:r w:rsidRPr="00BB312B">
              <w:rPr>
                <w:sz w:val="20"/>
                <w:szCs w:val="24"/>
              </w:rPr>
              <w:t>у-</w:t>
            </w:r>
            <w:proofErr w:type="gramEnd"/>
            <w:r w:rsidRPr="00BB312B">
              <w:rPr>
                <w:sz w:val="20"/>
                <w:szCs w:val="24"/>
              </w:rPr>
              <w:t xml:space="preserve"> жием</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1" w:line="230" w:lineRule="auto"/>
              <w:ind w:left="114" w:right="308"/>
              <w:rPr>
                <w:sz w:val="20"/>
                <w:szCs w:val="24"/>
              </w:rPr>
            </w:pPr>
            <w:r w:rsidRPr="00BB312B">
              <w:rPr>
                <w:sz w:val="20"/>
                <w:szCs w:val="24"/>
              </w:rPr>
              <w:t>Оценивают риски нарушения правил и мер безопасности</w:t>
            </w:r>
            <w:proofErr w:type="gramStart"/>
            <w:r w:rsidRPr="00BB312B">
              <w:rPr>
                <w:spacing w:val="-13"/>
                <w:sz w:val="20"/>
                <w:szCs w:val="24"/>
              </w:rPr>
              <w:t xml:space="preserve"> </w:t>
            </w:r>
            <w:r w:rsidRPr="00BB312B">
              <w:rPr>
                <w:w w:val="95"/>
                <w:sz w:val="20"/>
                <w:szCs w:val="24"/>
              </w:rPr>
              <w:t>.</w:t>
            </w:r>
            <w:proofErr w:type="gramEnd"/>
            <w:r w:rsidRPr="00BB312B">
              <w:rPr>
                <w:w w:val="95"/>
                <w:sz w:val="20"/>
                <w:szCs w:val="24"/>
              </w:rPr>
              <w:t xml:space="preserve"> </w:t>
            </w:r>
            <w:r w:rsidRPr="00BB312B">
              <w:rPr>
                <w:spacing w:val="-2"/>
                <w:sz w:val="20"/>
                <w:szCs w:val="24"/>
              </w:rPr>
              <w:t>Формируют</w:t>
            </w:r>
            <w:r w:rsidRPr="00BB312B">
              <w:rPr>
                <w:spacing w:val="-13"/>
                <w:sz w:val="20"/>
                <w:szCs w:val="24"/>
              </w:rPr>
              <w:t xml:space="preserve"> </w:t>
            </w:r>
            <w:r w:rsidRPr="00BB312B">
              <w:rPr>
                <w:spacing w:val="-2"/>
                <w:sz w:val="20"/>
                <w:szCs w:val="24"/>
              </w:rPr>
              <w:t>навыки</w:t>
            </w:r>
            <w:r w:rsidRPr="00BB312B">
              <w:rPr>
                <w:spacing w:val="-12"/>
                <w:sz w:val="20"/>
                <w:szCs w:val="24"/>
              </w:rPr>
              <w:t xml:space="preserve"> </w:t>
            </w:r>
            <w:r w:rsidRPr="00BB312B">
              <w:rPr>
                <w:spacing w:val="-2"/>
                <w:sz w:val="20"/>
                <w:szCs w:val="24"/>
              </w:rPr>
              <w:t>минимизации рисков</w:t>
            </w:r>
          </w:p>
        </w:tc>
      </w:tr>
      <w:tr w:rsidR="001541A7" w:rsidRPr="00BB312B" w:rsidTr="005B01BC">
        <w:trPr>
          <w:trHeight w:val="556"/>
        </w:trPr>
        <w:tc>
          <w:tcPr>
            <w:tcW w:w="10147" w:type="dxa"/>
            <w:gridSpan w:val="3"/>
          </w:tcPr>
          <w:p w:rsidR="001541A7" w:rsidRPr="00BB312B" w:rsidRDefault="001541A7" w:rsidP="005B01BC">
            <w:pPr>
              <w:pStyle w:val="TableParagraph"/>
              <w:spacing w:before="62" w:line="210" w:lineRule="exact"/>
              <w:ind w:left="11"/>
              <w:jc w:val="center"/>
              <w:rPr>
                <w:b/>
                <w:sz w:val="20"/>
                <w:szCs w:val="24"/>
              </w:rPr>
            </w:pPr>
            <w:r w:rsidRPr="00BB312B">
              <w:rPr>
                <w:b/>
                <w:sz w:val="20"/>
                <w:szCs w:val="24"/>
              </w:rPr>
              <w:t>ТЕМАТИЧЕСКИЙ</w:t>
            </w:r>
            <w:r w:rsidRPr="00BB312B">
              <w:rPr>
                <w:b/>
                <w:spacing w:val="31"/>
                <w:sz w:val="20"/>
                <w:szCs w:val="24"/>
              </w:rPr>
              <w:t xml:space="preserve"> </w:t>
            </w:r>
            <w:r w:rsidRPr="00BB312B">
              <w:rPr>
                <w:b/>
                <w:spacing w:val="-4"/>
                <w:sz w:val="20"/>
                <w:szCs w:val="24"/>
              </w:rPr>
              <w:t>БЛОК</w:t>
            </w:r>
          </w:p>
          <w:p w:rsidR="001541A7" w:rsidRPr="00BB312B" w:rsidRDefault="001541A7" w:rsidP="005B01BC">
            <w:pPr>
              <w:pStyle w:val="TableParagraph"/>
              <w:spacing w:before="0" w:line="204" w:lineRule="exact"/>
              <w:ind w:left="11"/>
              <w:jc w:val="center"/>
              <w:rPr>
                <w:sz w:val="20"/>
                <w:szCs w:val="24"/>
              </w:rPr>
            </w:pPr>
            <w:proofErr w:type="gramStart"/>
            <w:r w:rsidRPr="00BB312B">
              <w:rPr>
                <w:sz w:val="20"/>
                <w:szCs w:val="24"/>
              </w:rPr>
              <w:t>(вариативный</w:t>
            </w:r>
            <w:r w:rsidRPr="00BB312B">
              <w:rPr>
                <w:spacing w:val="-13"/>
                <w:sz w:val="20"/>
                <w:szCs w:val="24"/>
              </w:rPr>
              <w:t xml:space="preserve"> </w:t>
            </w:r>
            <w:r w:rsidRPr="00BB312B">
              <w:rPr>
                <w:sz w:val="20"/>
                <w:szCs w:val="24"/>
              </w:rPr>
              <w:t>компонент</w:t>
            </w:r>
            <w:r w:rsidRPr="00BB312B">
              <w:rPr>
                <w:spacing w:val="-13"/>
                <w:sz w:val="20"/>
                <w:szCs w:val="24"/>
              </w:rPr>
              <w:t xml:space="preserve"> </w:t>
            </w:r>
            <w:r w:rsidRPr="00BB312B">
              <w:rPr>
                <w:sz w:val="20"/>
                <w:szCs w:val="24"/>
              </w:rPr>
              <w:t>«Патриотическое</w:t>
            </w:r>
            <w:r w:rsidRPr="00BB312B">
              <w:rPr>
                <w:spacing w:val="-12"/>
                <w:sz w:val="20"/>
                <w:szCs w:val="24"/>
              </w:rPr>
              <w:t xml:space="preserve"> </w:t>
            </w:r>
            <w:r w:rsidRPr="00BB312B">
              <w:rPr>
                <w:sz w:val="20"/>
                <w:szCs w:val="24"/>
              </w:rPr>
              <w:t>воспитание</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профессиональная</w:t>
            </w:r>
            <w:r w:rsidRPr="00BB312B">
              <w:rPr>
                <w:spacing w:val="-12"/>
                <w:sz w:val="20"/>
                <w:szCs w:val="24"/>
              </w:rPr>
              <w:t xml:space="preserve"> </w:t>
            </w:r>
            <w:r w:rsidRPr="00BB312B">
              <w:rPr>
                <w:sz w:val="20"/>
                <w:szCs w:val="24"/>
              </w:rPr>
              <w:t>ориентация»</w:t>
            </w:r>
            <w:r w:rsidRPr="00BB312B">
              <w:rPr>
                <w:spacing w:val="-13"/>
                <w:sz w:val="20"/>
                <w:szCs w:val="24"/>
              </w:rPr>
              <w:t xml:space="preserve"> </w:t>
            </w:r>
            <w:r w:rsidRPr="00BB312B">
              <w:rPr>
                <w:sz w:val="20"/>
                <w:szCs w:val="24"/>
              </w:rPr>
              <w:t>(8</w:t>
            </w:r>
            <w:r w:rsidRPr="00BB312B">
              <w:rPr>
                <w:spacing w:val="-13"/>
                <w:sz w:val="20"/>
                <w:szCs w:val="24"/>
              </w:rPr>
              <w:t xml:space="preserve"> </w:t>
            </w:r>
            <w:r w:rsidRPr="00BB312B">
              <w:rPr>
                <w:spacing w:val="-5"/>
                <w:sz w:val="20"/>
                <w:szCs w:val="24"/>
              </w:rPr>
              <w:t>ч)</w:t>
            </w:r>
            <w:proofErr w:type="gramEnd"/>
          </w:p>
        </w:tc>
      </w:tr>
      <w:tr w:rsidR="001541A7" w:rsidRPr="00BB312B" w:rsidTr="005B01BC">
        <w:trPr>
          <w:trHeight w:val="2994"/>
        </w:trPr>
        <w:tc>
          <w:tcPr>
            <w:tcW w:w="3061" w:type="dxa"/>
          </w:tcPr>
          <w:p w:rsidR="001541A7" w:rsidRPr="00BB312B" w:rsidRDefault="001541A7" w:rsidP="005B01BC">
            <w:pPr>
              <w:pStyle w:val="TableParagraph"/>
              <w:spacing w:before="63" w:line="204" w:lineRule="exact"/>
              <w:rPr>
                <w:i/>
                <w:sz w:val="20"/>
                <w:szCs w:val="24"/>
              </w:rPr>
            </w:pPr>
            <w:r w:rsidRPr="00BB312B">
              <w:rPr>
                <w:i/>
                <w:w w:val="120"/>
                <w:sz w:val="20"/>
                <w:szCs w:val="24"/>
              </w:rPr>
              <w:t>Беседа</w:t>
            </w:r>
            <w:r w:rsidRPr="00BB312B">
              <w:rPr>
                <w:i/>
                <w:spacing w:val="-4"/>
                <w:w w:val="120"/>
                <w:sz w:val="20"/>
                <w:szCs w:val="24"/>
              </w:rPr>
              <w:t xml:space="preserve"> </w:t>
            </w:r>
            <w:r w:rsidRPr="00BB312B">
              <w:rPr>
                <w:i/>
                <w:w w:val="120"/>
                <w:sz w:val="20"/>
                <w:szCs w:val="24"/>
              </w:rPr>
              <w:t>(1</w:t>
            </w:r>
            <w:r w:rsidRPr="00BB312B">
              <w:rPr>
                <w:i/>
                <w:spacing w:val="-3"/>
                <w:w w:val="120"/>
                <w:sz w:val="20"/>
                <w:szCs w:val="24"/>
              </w:rPr>
              <w:t xml:space="preserve"> </w:t>
            </w:r>
            <w:r w:rsidRPr="00BB312B">
              <w:rPr>
                <w:i/>
                <w:spacing w:val="-5"/>
                <w:w w:val="120"/>
                <w:sz w:val="20"/>
                <w:szCs w:val="24"/>
              </w:rPr>
              <w:t>ч).</w:t>
            </w:r>
          </w:p>
          <w:p w:rsidR="001541A7" w:rsidRPr="00BB312B" w:rsidRDefault="001541A7" w:rsidP="005B01BC">
            <w:pPr>
              <w:pStyle w:val="TableParagraph"/>
              <w:spacing w:before="4" w:line="230" w:lineRule="auto"/>
              <w:ind w:right="166"/>
              <w:rPr>
                <w:sz w:val="20"/>
                <w:szCs w:val="24"/>
              </w:rPr>
            </w:pPr>
            <w:r w:rsidRPr="00BB312B">
              <w:rPr>
                <w:sz w:val="20"/>
                <w:szCs w:val="24"/>
              </w:rPr>
              <w:t>Структура органов госуда</w:t>
            </w:r>
            <w:proofErr w:type="gramStart"/>
            <w:r w:rsidRPr="00BB312B">
              <w:rPr>
                <w:sz w:val="20"/>
                <w:szCs w:val="24"/>
              </w:rPr>
              <w:t>р-</w:t>
            </w:r>
            <w:proofErr w:type="gramEnd"/>
            <w:r w:rsidRPr="00BB312B">
              <w:rPr>
                <w:sz w:val="20"/>
                <w:szCs w:val="24"/>
              </w:rPr>
              <w:t xml:space="preserve"> ственной власти Российской </w:t>
            </w:r>
            <w:r w:rsidRPr="00BB312B">
              <w:rPr>
                <w:spacing w:val="-4"/>
                <w:sz w:val="20"/>
                <w:szCs w:val="24"/>
              </w:rPr>
              <w:t>Федерации</w:t>
            </w:r>
            <w:r w:rsidRPr="00BB312B">
              <w:rPr>
                <w:spacing w:val="-26"/>
                <w:sz w:val="20"/>
                <w:szCs w:val="24"/>
              </w:rPr>
              <w:t xml:space="preserve"> </w:t>
            </w:r>
            <w:r w:rsidRPr="00BB312B">
              <w:rPr>
                <w:spacing w:val="-4"/>
                <w:sz w:val="20"/>
                <w:szCs w:val="24"/>
              </w:rPr>
              <w:t>.</w:t>
            </w:r>
            <w:r w:rsidRPr="00BB312B">
              <w:rPr>
                <w:spacing w:val="-11"/>
                <w:sz w:val="20"/>
                <w:szCs w:val="24"/>
              </w:rPr>
              <w:t xml:space="preserve"> </w:t>
            </w:r>
            <w:r w:rsidRPr="00BB312B">
              <w:rPr>
                <w:spacing w:val="-4"/>
                <w:sz w:val="20"/>
                <w:szCs w:val="24"/>
              </w:rPr>
              <w:t>Права</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 xml:space="preserve">обязанно- </w:t>
            </w:r>
            <w:r w:rsidRPr="00BB312B">
              <w:rPr>
                <w:sz w:val="20"/>
                <w:szCs w:val="24"/>
              </w:rPr>
              <w:t>сти гражданина, воинская обязанность</w:t>
            </w:r>
            <w:r w:rsidRPr="00BB312B">
              <w:rPr>
                <w:spacing w:val="-26"/>
                <w:sz w:val="20"/>
                <w:szCs w:val="24"/>
              </w:rPr>
              <w:t xml:space="preserve"> </w:t>
            </w:r>
            <w:r w:rsidRPr="00BB312B">
              <w:rPr>
                <w:w w:val="95"/>
                <w:sz w:val="20"/>
                <w:szCs w:val="24"/>
              </w:rPr>
              <w:t>.</w:t>
            </w:r>
            <w:r w:rsidRPr="00BB312B">
              <w:rPr>
                <w:spacing w:val="-12"/>
                <w:w w:val="95"/>
                <w:sz w:val="20"/>
                <w:szCs w:val="24"/>
              </w:rPr>
              <w:t xml:space="preserve"> </w:t>
            </w:r>
            <w:r w:rsidRPr="00BB312B">
              <w:rPr>
                <w:sz w:val="20"/>
                <w:szCs w:val="24"/>
              </w:rPr>
              <w:t>Взаимодействие гражданина с государством</w:t>
            </w:r>
          </w:p>
          <w:p w:rsidR="001541A7" w:rsidRPr="00BB312B" w:rsidRDefault="001541A7" w:rsidP="005B01BC">
            <w:pPr>
              <w:pStyle w:val="TableParagraph"/>
              <w:spacing w:before="2" w:line="230" w:lineRule="auto"/>
              <w:rPr>
                <w:sz w:val="20"/>
                <w:szCs w:val="24"/>
              </w:rPr>
            </w:pPr>
            <w:r w:rsidRPr="00BB312B">
              <w:rPr>
                <w:sz w:val="20"/>
                <w:szCs w:val="24"/>
              </w:rPr>
              <w:t xml:space="preserve">и обществом, гражданские </w:t>
            </w:r>
            <w:r w:rsidRPr="00BB312B">
              <w:rPr>
                <w:spacing w:val="-4"/>
                <w:sz w:val="20"/>
                <w:szCs w:val="24"/>
              </w:rPr>
              <w:t>инициативы</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волонтёрство</w:t>
            </w:r>
          </w:p>
        </w:tc>
        <w:tc>
          <w:tcPr>
            <w:tcW w:w="3543" w:type="dxa"/>
          </w:tcPr>
          <w:p w:rsidR="001541A7" w:rsidRPr="00BB312B" w:rsidRDefault="001541A7" w:rsidP="005B01BC">
            <w:pPr>
              <w:pStyle w:val="TableParagraph"/>
              <w:spacing w:before="68" w:line="230" w:lineRule="auto"/>
              <w:ind w:left="114" w:right="146"/>
              <w:rPr>
                <w:sz w:val="20"/>
                <w:szCs w:val="24"/>
              </w:rPr>
            </w:pPr>
            <w:r w:rsidRPr="00BB312B">
              <w:rPr>
                <w:sz w:val="20"/>
                <w:szCs w:val="24"/>
              </w:rPr>
              <w:t xml:space="preserve">Права, свободы и обязанности </w:t>
            </w:r>
            <w:r w:rsidRPr="00BB312B">
              <w:rPr>
                <w:spacing w:val="-4"/>
                <w:sz w:val="20"/>
                <w:szCs w:val="24"/>
              </w:rPr>
              <w:t>граждан</w:t>
            </w:r>
            <w:r w:rsidRPr="00BB312B">
              <w:rPr>
                <w:spacing w:val="-11"/>
                <w:sz w:val="20"/>
                <w:szCs w:val="24"/>
              </w:rPr>
              <w:t xml:space="preserve"> </w:t>
            </w:r>
            <w:r w:rsidRPr="00BB312B">
              <w:rPr>
                <w:spacing w:val="-4"/>
                <w:sz w:val="20"/>
                <w:szCs w:val="24"/>
              </w:rPr>
              <w:t>в</w:t>
            </w:r>
            <w:r w:rsidRPr="00BB312B">
              <w:rPr>
                <w:spacing w:val="-11"/>
                <w:sz w:val="20"/>
                <w:szCs w:val="24"/>
              </w:rPr>
              <w:t xml:space="preserve"> </w:t>
            </w:r>
            <w:r w:rsidRPr="00BB312B">
              <w:rPr>
                <w:spacing w:val="-4"/>
                <w:sz w:val="20"/>
                <w:szCs w:val="24"/>
              </w:rPr>
              <w:t>соответствии</w:t>
            </w:r>
            <w:r w:rsidRPr="00BB312B">
              <w:rPr>
                <w:spacing w:val="-11"/>
                <w:sz w:val="20"/>
                <w:szCs w:val="24"/>
              </w:rPr>
              <w:t xml:space="preserve"> </w:t>
            </w:r>
            <w:r w:rsidRPr="00BB312B">
              <w:rPr>
                <w:spacing w:val="-4"/>
                <w:sz w:val="20"/>
                <w:szCs w:val="24"/>
              </w:rPr>
              <w:t>с</w:t>
            </w:r>
            <w:r w:rsidRPr="00BB312B">
              <w:rPr>
                <w:spacing w:val="-11"/>
                <w:sz w:val="20"/>
                <w:szCs w:val="24"/>
              </w:rPr>
              <w:t xml:space="preserve"> </w:t>
            </w:r>
            <w:r w:rsidRPr="00BB312B">
              <w:rPr>
                <w:spacing w:val="-4"/>
                <w:sz w:val="20"/>
                <w:szCs w:val="24"/>
              </w:rPr>
              <w:t>Констит</w:t>
            </w:r>
            <w:proofErr w:type="gramStart"/>
            <w:r w:rsidRPr="00BB312B">
              <w:rPr>
                <w:spacing w:val="-4"/>
                <w:sz w:val="20"/>
                <w:szCs w:val="24"/>
              </w:rPr>
              <w:t>у-</w:t>
            </w:r>
            <w:proofErr w:type="gramEnd"/>
            <w:r w:rsidRPr="00BB312B">
              <w:rPr>
                <w:spacing w:val="-4"/>
                <w:sz w:val="20"/>
                <w:szCs w:val="24"/>
              </w:rPr>
              <w:t xml:space="preserve"> </w:t>
            </w:r>
            <w:r w:rsidRPr="00BB312B">
              <w:rPr>
                <w:sz w:val="20"/>
                <w:szCs w:val="24"/>
              </w:rPr>
              <w:t>цией Российской Федерации</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1" w:line="230" w:lineRule="auto"/>
              <w:ind w:left="114" w:right="146"/>
              <w:rPr>
                <w:sz w:val="20"/>
                <w:szCs w:val="24"/>
              </w:rPr>
            </w:pPr>
            <w:r w:rsidRPr="00BB312B">
              <w:rPr>
                <w:w w:val="95"/>
                <w:sz w:val="20"/>
                <w:szCs w:val="24"/>
              </w:rPr>
              <w:t>Система органов государственной власти федерального и региональн</w:t>
            </w:r>
            <w:proofErr w:type="gramStart"/>
            <w:r w:rsidRPr="00BB312B">
              <w:rPr>
                <w:w w:val="95"/>
                <w:sz w:val="20"/>
                <w:szCs w:val="24"/>
              </w:rPr>
              <w:t>о-</w:t>
            </w:r>
            <w:proofErr w:type="gramEnd"/>
            <w:r w:rsidRPr="00BB312B">
              <w:rPr>
                <w:w w:val="95"/>
                <w:sz w:val="20"/>
                <w:szCs w:val="24"/>
              </w:rPr>
              <w:t xml:space="preserve"> го уровней</w:t>
            </w:r>
            <w:r w:rsidRPr="00BB312B">
              <w:rPr>
                <w:spacing w:val="-8"/>
                <w:w w:val="95"/>
                <w:sz w:val="20"/>
                <w:szCs w:val="24"/>
              </w:rPr>
              <w:t xml:space="preserve"> </w:t>
            </w:r>
            <w:r w:rsidRPr="00BB312B">
              <w:rPr>
                <w:w w:val="95"/>
                <w:sz w:val="20"/>
                <w:szCs w:val="24"/>
              </w:rPr>
              <w:t>.</w:t>
            </w:r>
          </w:p>
          <w:p w:rsidR="001541A7" w:rsidRPr="00BB312B" w:rsidRDefault="001541A7" w:rsidP="005B01BC">
            <w:pPr>
              <w:pStyle w:val="TableParagraph"/>
              <w:spacing w:before="1" w:line="230" w:lineRule="auto"/>
              <w:ind w:left="114" w:right="146"/>
              <w:rPr>
                <w:sz w:val="20"/>
                <w:szCs w:val="24"/>
              </w:rPr>
            </w:pPr>
            <w:r w:rsidRPr="00BB312B">
              <w:rPr>
                <w:w w:val="95"/>
                <w:sz w:val="20"/>
                <w:szCs w:val="24"/>
              </w:rPr>
              <w:t>Правовая</w:t>
            </w:r>
            <w:r w:rsidRPr="00BB312B">
              <w:rPr>
                <w:spacing w:val="-11"/>
                <w:w w:val="95"/>
                <w:sz w:val="20"/>
                <w:szCs w:val="24"/>
              </w:rPr>
              <w:t xml:space="preserve"> </w:t>
            </w:r>
            <w:r w:rsidRPr="00BB312B">
              <w:rPr>
                <w:w w:val="95"/>
                <w:sz w:val="20"/>
                <w:szCs w:val="24"/>
              </w:rPr>
              <w:t>сфера</w:t>
            </w:r>
            <w:r w:rsidRPr="00BB312B">
              <w:rPr>
                <w:spacing w:val="-10"/>
                <w:w w:val="95"/>
                <w:sz w:val="20"/>
                <w:szCs w:val="24"/>
              </w:rPr>
              <w:t xml:space="preserve"> </w:t>
            </w:r>
            <w:r w:rsidRPr="00BB312B">
              <w:rPr>
                <w:w w:val="95"/>
                <w:sz w:val="20"/>
                <w:szCs w:val="24"/>
              </w:rPr>
              <w:t>жизни</w:t>
            </w:r>
            <w:r w:rsidRPr="00BB312B">
              <w:rPr>
                <w:spacing w:val="-10"/>
                <w:w w:val="95"/>
                <w:sz w:val="20"/>
                <w:szCs w:val="24"/>
              </w:rPr>
              <w:t xml:space="preserve"> </w:t>
            </w:r>
            <w:r w:rsidRPr="00BB312B">
              <w:rPr>
                <w:w w:val="95"/>
                <w:sz w:val="20"/>
                <w:szCs w:val="24"/>
              </w:rPr>
              <w:t>общества</w:t>
            </w:r>
            <w:proofErr w:type="gramStart"/>
            <w:r w:rsidRPr="00BB312B">
              <w:rPr>
                <w:spacing w:val="-24"/>
                <w:w w:val="95"/>
                <w:sz w:val="20"/>
                <w:szCs w:val="24"/>
              </w:rPr>
              <w:t xml:space="preserve"> </w:t>
            </w:r>
            <w:r w:rsidRPr="00BB312B">
              <w:rPr>
                <w:w w:val="95"/>
                <w:sz w:val="20"/>
                <w:szCs w:val="24"/>
              </w:rPr>
              <w:t>.</w:t>
            </w:r>
            <w:proofErr w:type="gramEnd"/>
            <w:r w:rsidRPr="00BB312B">
              <w:rPr>
                <w:w w:val="95"/>
                <w:sz w:val="20"/>
                <w:szCs w:val="24"/>
              </w:rPr>
              <w:t xml:space="preserve"> Правообразующие принципы</w:t>
            </w:r>
            <w:r w:rsidRPr="00BB312B">
              <w:rPr>
                <w:spacing w:val="-8"/>
                <w:w w:val="95"/>
                <w:sz w:val="20"/>
                <w:szCs w:val="24"/>
              </w:rPr>
              <w:t xml:space="preserve"> </w:t>
            </w:r>
            <w:r w:rsidRPr="00BB312B">
              <w:rPr>
                <w:w w:val="95"/>
                <w:sz w:val="20"/>
                <w:szCs w:val="24"/>
              </w:rPr>
              <w:t>.</w:t>
            </w:r>
          </w:p>
          <w:p w:rsidR="001541A7" w:rsidRPr="00BB312B" w:rsidRDefault="001541A7" w:rsidP="005B01BC">
            <w:pPr>
              <w:pStyle w:val="TableParagraph"/>
              <w:spacing w:before="1" w:line="230" w:lineRule="auto"/>
              <w:ind w:left="114" w:right="550"/>
              <w:rPr>
                <w:sz w:val="20"/>
                <w:szCs w:val="24"/>
              </w:rPr>
            </w:pPr>
            <w:r w:rsidRPr="00BB312B">
              <w:rPr>
                <w:w w:val="95"/>
                <w:sz w:val="20"/>
                <w:szCs w:val="24"/>
              </w:rPr>
              <w:t>Воинская обязанность</w:t>
            </w:r>
            <w:proofErr w:type="gramStart"/>
            <w:r w:rsidRPr="00BB312B">
              <w:rPr>
                <w:spacing w:val="-8"/>
                <w:w w:val="95"/>
                <w:sz w:val="20"/>
                <w:szCs w:val="24"/>
              </w:rPr>
              <w:t xml:space="preserve"> </w:t>
            </w:r>
            <w:r w:rsidRPr="00BB312B">
              <w:rPr>
                <w:w w:val="95"/>
                <w:sz w:val="20"/>
                <w:szCs w:val="24"/>
              </w:rPr>
              <w:t>.</w:t>
            </w:r>
            <w:proofErr w:type="gramEnd"/>
            <w:r w:rsidRPr="00BB312B">
              <w:rPr>
                <w:w w:val="95"/>
                <w:sz w:val="20"/>
                <w:szCs w:val="24"/>
              </w:rPr>
              <w:t xml:space="preserve"> Проявления</w:t>
            </w:r>
            <w:r w:rsidRPr="00BB312B">
              <w:rPr>
                <w:spacing w:val="-2"/>
                <w:w w:val="95"/>
                <w:sz w:val="20"/>
                <w:szCs w:val="24"/>
              </w:rPr>
              <w:t xml:space="preserve"> </w:t>
            </w:r>
            <w:r w:rsidRPr="00BB312B">
              <w:rPr>
                <w:w w:val="95"/>
                <w:sz w:val="20"/>
                <w:szCs w:val="24"/>
              </w:rPr>
              <w:t>гражданственности в повседневной жизни</w:t>
            </w:r>
            <w:r w:rsidRPr="00BB312B">
              <w:rPr>
                <w:spacing w:val="-2"/>
                <w:w w:val="95"/>
                <w:sz w:val="20"/>
                <w:szCs w:val="24"/>
              </w:rPr>
              <w:t xml:space="preserve"> </w:t>
            </w:r>
            <w:r w:rsidRPr="00BB312B">
              <w:rPr>
                <w:w w:val="95"/>
                <w:sz w:val="20"/>
                <w:szCs w:val="24"/>
              </w:rPr>
              <w:t>.</w:t>
            </w:r>
          </w:p>
          <w:p w:rsidR="001541A7" w:rsidRPr="00BB312B" w:rsidRDefault="001541A7" w:rsidP="005B01BC">
            <w:pPr>
              <w:pStyle w:val="TableParagraph"/>
              <w:spacing w:before="1" w:line="230" w:lineRule="auto"/>
              <w:ind w:left="114" w:right="378"/>
              <w:jc w:val="both"/>
              <w:rPr>
                <w:sz w:val="20"/>
                <w:szCs w:val="24"/>
              </w:rPr>
            </w:pPr>
            <w:r w:rsidRPr="00BB312B">
              <w:rPr>
                <w:w w:val="95"/>
                <w:sz w:val="20"/>
                <w:szCs w:val="24"/>
              </w:rPr>
              <w:t>Патриотизм и псевдопатриотизм, взаимосвязь патриотизма и гра</w:t>
            </w:r>
            <w:proofErr w:type="gramStart"/>
            <w:r w:rsidRPr="00BB312B">
              <w:rPr>
                <w:w w:val="95"/>
                <w:sz w:val="20"/>
                <w:szCs w:val="24"/>
              </w:rPr>
              <w:t>ж-</w:t>
            </w:r>
            <w:proofErr w:type="gramEnd"/>
            <w:r w:rsidRPr="00BB312B">
              <w:rPr>
                <w:w w:val="95"/>
                <w:sz w:val="20"/>
                <w:szCs w:val="24"/>
              </w:rPr>
              <w:t xml:space="preserve"> данственности</w:t>
            </w:r>
            <w:r w:rsidRPr="00BB312B">
              <w:rPr>
                <w:spacing w:val="-24"/>
                <w:w w:val="95"/>
                <w:sz w:val="20"/>
                <w:szCs w:val="24"/>
              </w:rPr>
              <w:t xml:space="preserve"> </w:t>
            </w:r>
            <w:r w:rsidRPr="00BB312B">
              <w:rPr>
                <w:w w:val="95"/>
                <w:sz w:val="20"/>
                <w:szCs w:val="24"/>
              </w:rPr>
              <w:t>.</w:t>
            </w:r>
          </w:p>
        </w:tc>
        <w:tc>
          <w:tcPr>
            <w:tcW w:w="3543" w:type="dxa"/>
          </w:tcPr>
          <w:p w:rsidR="001541A7" w:rsidRPr="00BB312B" w:rsidRDefault="001541A7" w:rsidP="005B01BC">
            <w:pPr>
              <w:pStyle w:val="TableParagraph"/>
              <w:spacing w:before="68" w:line="230" w:lineRule="auto"/>
              <w:ind w:left="114" w:right="152"/>
              <w:jc w:val="both"/>
              <w:rPr>
                <w:sz w:val="20"/>
                <w:szCs w:val="24"/>
              </w:rPr>
            </w:pPr>
            <w:r w:rsidRPr="00BB312B">
              <w:rPr>
                <w:w w:val="95"/>
                <w:sz w:val="20"/>
                <w:szCs w:val="24"/>
              </w:rPr>
              <w:t>Классифицируют структуру органов государственной власти Российский Федерации</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0" w:lineRule="auto"/>
              <w:ind w:left="114"/>
              <w:rPr>
                <w:sz w:val="20"/>
                <w:szCs w:val="24"/>
              </w:rPr>
            </w:pPr>
            <w:r w:rsidRPr="00BB312B">
              <w:rPr>
                <w:spacing w:val="-4"/>
                <w:sz w:val="20"/>
                <w:szCs w:val="24"/>
              </w:rPr>
              <w:t>Формируют</w:t>
            </w:r>
            <w:r w:rsidRPr="00BB312B">
              <w:rPr>
                <w:spacing w:val="-5"/>
                <w:sz w:val="20"/>
                <w:szCs w:val="24"/>
              </w:rPr>
              <w:t xml:space="preserve"> </w:t>
            </w:r>
            <w:r w:rsidRPr="00BB312B">
              <w:rPr>
                <w:spacing w:val="-4"/>
                <w:sz w:val="20"/>
                <w:szCs w:val="24"/>
              </w:rPr>
              <w:t>представление</w:t>
            </w:r>
            <w:r w:rsidRPr="00BB312B">
              <w:rPr>
                <w:spacing w:val="-5"/>
                <w:sz w:val="20"/>
                <w:szCs w:val="24"/>
              </w:rPr>
              <w:t xml:space="preserve"> </w:t>
            </w:r>
            <w:r w:rsidRPr="00BB312B">
              <w:rPr>
                <w:spacing w:val="-4"/>
                <w:sz w:val="20"/>
                <w:szCs w:val="24"/>
              </w:rPr>
              <w:t>о</w:t>
            </w:r>
            <w:r w:rsidRPr="00BB312B">
              <w:rPr>
                <w:spacing w:val="-5"/>
                <w:sz w:val="20"/>
                <w:szCs w:val="24"/>
              </w:rPr>
              <w:t xml:space="preserve"> </w:t>
            </w:r>
            <w:r w:rsidRPr="00BB312B">
              <w:rPr>
                <w:spacing w:val="-4"/>
                <w:sz w:val="20"/>
                <w:szCs w:val="24"/>
              </w:rPr>
              <w:t>конст</w:t>
            </w:r>
            <w:proofErr w:type="gramStart"/>
            <w:r w:rsidRPr="00BB312B">
              <w:rPr>
                <w:spacing w:val="-4"/>
                <w:sz w:val="20"/>
                <w:szCs w:val="24"/>
              </w:rPr>
              <w:t>и-</w:t>
            </w:r>
            <w:proofErr w:type="gramEnd"/>
            <w:r w:rsidRPr="00BB312B">
              <w:rPr>
                <w:spacing w:val="-4"/>
                <w:sz w:val="20"/>
                <w:szCs w:val="24"/>
              </w:rPr>
              <w:t xml:space="preserve"> </w:t>
            </w:r>
            <w:r w:rsidRPr="00BB312B">
              <w:rPr>
                <w:spacing w:val="-2"/>
                <w:sz w:val="20"/>
                <w:szCs w:val="24"/>
              </w:rPr>
              <w:t>туционных</w:t>
            </w:r>
            <w:r w:rsidRPr="00BB312B">
              <w:rPr>
                <w:spacing w:val="-9"/>
                <w:sz w:val="20"/>
                <w:szCs w:val="24"/>
              </w:rPr>
              <w:t xml:space="preserve"> </w:t>
            </w:r>
            <w:r w:rsidRPr="00BB312B">
              <w:rPr>
                <w:spacing w:val="-2"/>
                <w:sz w:val="20"/>
                <w:szCs w:val="24"/>
              </w:rPr>
              <w:t>гарантиях</w:t>
            </w:r>
            <w:r w:rsidRPr="00BB312B">
              <w:rPr>
                <w:spacing w:val="-9"/>
                <w:sz w:val="20"/>
                <w:szCs w:val="24"/>
              </w:rPr>
              <w:t xml:space="preserve"> </w:t>
            </w:r>
            <w:r w:rsidRPr="00BB312B">
              <w:rPr>
                <w:spacing w:val="-2"/>
                <w:sz w:val="20"/>
                <w:szCs w:val="24"/>
              </w:rPr>
              <w:t>прав</w:t>
            </w:r>
            <w:r w:rsidRPr="00BB312B">
              <w:rPr>
                <w:spacing w:val="-9"/>
                <w:sz w:val="20"/>
                <w:szCs w:val="24"/>
              </w:rPr>
              <w:t xml:space="preserve"> </w:t>
            </w:r>
            <w:r w:rsidRPr="00BB312B">
              <w:rPr>
                <w:spacing w:val="-2"/>
                <w:sz w:val="20"/>
                <w:szCs w:val="24"/>
              </w:rPr>
              <w:t>и</w:t>
            </w:r>
            <w:r w:rsidRPr="00BB312B">
              <w:rPr>
                <w:spacing w:val="-9"/>
                <w:sz w:val="20"/>
                <w:szCs w:val="24"/>
              </w:rPr>
              <w:t xml:space="preserve"> </w:t>
            </w:r>
            <w:r w:rsidRPr="00BB312B">
              <w:rPr>
                <w:spacing w:val="-2"/>
                <w:sz w:val="20"/>
                <w:szCs w:val="24"/>
              </w:rPr>
              <w:t xml:space="preserve">свобод </w:t>
            </w:r>
            <w:r w:rsidRPr="00BB312B">
              <w:rPr>
                <w:sz w:val="20"/>
                <w:szCs w:val="24"/>
              </w:rPr>
              <w:t>граждан, об обязанностях граждан перед государством и обществом,</w:t>
            </w:r>
          </w:p>
          <w:p w:rsidR="001541A7" w:rsidRPr="00BB312B" w:rsidRDefault="001541A7" w:rsidP="005B01BC">
            <w:pPr>
              <w:pStyle w:val="TableParagraph"/>
              <w:spacing w:before="1" w:line="230" w:lineRule="auto"/>
              <w:ind w:left="114" w:right="146"/>
              <w:rPr>
                <w:sz w:val="20"/>
                <w:szCs w:val="24"/>
              </w:rPr>
            </w:pPr>
            <w:r w:rsidRPr="00BB312B">
              <w:rPr>
                <w:sz w:val="20"/>
                <w:szCs w:val="24"/>
              </w:rPr>
              <w:t>о воинской обязанности</w:t>
            </w:r>
            <w:proofErr w:type="gramStart"/>
            <w:r w:rsidRPr="00BB312B">
              <w:rPr>
                <w:spacing w:val="-5"/>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Аргументированно</w:t>
            </w:r>
            <w:r w:rsidRPr="00BB312B">
              <w:rPr>
                <w:spacing w:val="-5"/>
                <w:sz w:val="20"/>
                <w:szCs w:val="24"/>
              </w:rPr>
              <w:t xml:space="preserve"> </w:t>
            </w:r>
            <w:r w:rsidRPr="00BB312B">
              <w:rPr>
                <w:sz w:val="20"/>
                <w:szCs w:val="24"/>
              </w:rPr>
              <w:t>объясняют понятия</w:t>
            </w:r>
            <w:r w:rsidRPr="00BB312B">
              <w:rPr>
                <w:spacing w:val="-15"/>
                <w:sz w:val="20"/>
                <w:szCs w:val="24"/>
              </w:rPr>
              <w:t xml:space="preserve"> </w:t>
            </w:r>
            <w:r w:rsidRPr="00BB312B">
              <w:rPr>
                <w:sz w:val="20"/>
                <w:szCs w:val="24"/>
              </w:rPr>
              <w:t>гражданственности</w:t>
            </w:r>
            <w:r w:rsidRPr="00BB312B">
              <w:rPr>
                <w:spacing w:val="-14"/>
                <w:sz w:val="20"/>
                <w:szCs w:val="24"/>
              </w:rPr>
              <w:t xml:space="preserve"> </w:t>
            </w:r>
            <w:r w:rsidRPr="00BB312B">
              <w:rPr>
                <w:sz w:val="20"/>
                <w:szCs w:val="24"/>
              </w:rPr>
              <w:t>и</w:t>
            </w:r>
            <w:r w:rsidRPr="00BB312B">
              <w:rPr>
                <w:spacing w:val="-15"/>
                <w:sz w:val="20"/>
                <w:szCs w:val="24"/>
              </w:rPr>
              <w:t xml:space="preserve"> </w:t>
            </w:r>
            <w:r w:rsidRPr="00BB312B">
              <w:rPr>
                <w:sz w:val="20"/>
                <w:szCs w:val="24"/>
              </w:rPr>
              <w:t xml:space="preserve">па- </w:t>
            </w:r>
            <w:r w:rsidRPr="00BB312B">
              <w:rPr>
                <w:spacing w:val="-4"/>
                <w:sz w:val="20"/>
                <w:szCs w:val="24"/>
              </w:rPr>
              <w:t>триотизма</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оценивают</w:t>
            </w:r>
            <w:r w:rsidRPr="00BB312B">
              <w:rPr>
                <w:spacing w:val="-11"/>
                <w:sz w:val="20"/>
                <w:szCs w:val="24"/>
              </w:rPr>
              <w:t xml:space="preserve"> </w:t>
            </w:r>
            <w:r w:rsidRPr="00BB312B">
              <w:rPr>
                <w:spacing w:val="-4"/>
                <w:sz w:val="20"/>
                <w:szCs w:val="24"/>
              </w:rPr>
              <w:t>их</w:t>
            </w:r>
            <w:r w:rsidRPr="00BB312B">
              <w:rPr>
                <w:spacing w:val="-11"/>
                <w:sz w:val="20"/>
                <w:szCs w:val="24"/>
              </w:rPr>
              <w:t xml:space="preserve"> </w:t>
            </w:r>
            <w:r w:rsidRPr="00BB312B">
              <w:rPr>
                <w:spacing w:val="-4"/>
                <w:sz w:val="20"/>
                <w:szCs w:val="24"/>
              </w:rPr>
              <w:t xml:space="preserve">взаимо- </w:t>
            </w:r>
            <w:r w:rsidRPr="00BB312B">
              <w:rPr>
                <w:sz w:val="20"/>
                <w:szCs w:val="24"/>
              </w:rPr>
              <w:t>связи</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2" w:line="230" w:lineRule="auto"/>
              <w:ind w:left="114" w:right="146"/>
              <w:rPr>
                <w:sz w:val="20"/>
                <w:szCs w:val="24"/>
              </w:rPr>
            </w:pPr>
            <w:r w:rsidRPr="00BB312B">
              <w:rPr>
                <w:sz w:val="20"/>
                <w:szCs w:val="24"/>
              </w:rPr>
              <w:t>Объясняют</w:t>
            </w:r>
            <w:r w:rsidRPr="00BB312B">
              <w:rPr>
                <w:spacing w:val="-14"/>
                <w:sz w:val="20"/>
                <w:szCs w:val="24"/>
              </w:rPr>
              <w:t xml:space="preserve"> </w:t>
            </w:r>
            <w:r w:rsidRPr="00BB312B">
              <w:rPr>
                <w:sz w:val="20"/>
                <w:szCs w:val="24"/>
              </w:rPr>
              <w:t xml:space="preserve">правообразующие </w:t>
            </w:r>
            <w:r w:rsidRPr="00BB312B">
              <w:rPr>
                <w:spacing w:val="-6"/>
                <w:sz w:val="20"/>
                <w:szCs w:val="24"/>
              </w:rPr>
              <w:t>принципы</w:t>
            </w:r>
            <w:r w:rsidRPr="00BB312B">
              <w:rPr>
                <w:spacing w:val="4"/>
                <w:sz w:val="20"/>
                <w:szCs w:val="24"/>
              </w:rPr>
              <w:t xml:space="preserve"> </w:t>
            </w:r>
            <w:r w:rsidRPr="00BB312B">
              <w:rPr>
                <w:spacing w:val="-6"/>
                <w:sz w:val="20"/>
                <w:szCs w:val="24"/>
              </w:rPr>
              <w:t>равенства,</w:t>
            </w:r>
            <w:r w:rsidRPr="00BB312B">
              <w:rPr>
                <w:spacing w:val="4"/>
                <w:sz w:val="20"/>
                <w:szCs w:val="24"/>
              </w:rPr>
              <w:t xml:space="preserve"> </w:t>
            </w:r>
            <w:r w:rsidRPr="00BB312B">
              <w:rPr>
                <w:spacing w:val="-6"/>
                <w:sz w:val="20"/>
                <w:szCs w:val="24"/>
              </w:rPr>
              <w:t>свободы,</w:t>
            </w:r>
          </w:p>
        </w:tc>
      </w:tr>
    </w:tbl>
    <w:p w:rsidR="001541A7" w:rsidRPr="00BB312B" w:rsidRDefault="001541A7" w:rsidP="001541A7">
      <w:pPr>
        <w:rPr>
          <w:sz w:val="20"/>
          <w:szCs w:val="24"/>
        </w:rPr>
      </w:pPr>
      <w:r w:rsidRPr="00BB312B">
        <w:rPr>
          <w:noProof/>
          <w:sz w:val="20"/>
          <w:szCs w:val="24"/>
          <w:lang w:eastAsia="ru-RU"/>
        </w:rPr>
        <mc:AlternateContent>
          <mc:Choice Requires="wps">
            <w:drawing>
              <wp:anchor distT="0" distB="0" distL="0" distR="0" simplePos="0" relativeHeight="487641088" behindDoc="0" locked="0" layoutInCell="1" allowOverlap="1" wp14:anchorId="7C3FF39E" wp14:editId="3C71E2B2">
                <wp:simplePos x="0" y="0"/>
                <wp:positionH relativeFrom="page">
                  <wp:posOffset>430131</wp:posOffset>
                </wp:positionH>
                <wp:positionV relativeFrom="page">
                  <wp:posOffset>4371675</wp:posOffset>
                </wp:positionV>
                <wp:extent cx="160020" cy="138430"/>
                <wp:effectExtent l="0" t="0" r="0" b="0"/>
                <wp:wrapNone/>
                <wp:docPr id="56"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38430"/>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43</w:t>
                            </w:r>
                          </w:p>
                        </w:txbxContent>
                      </wps:txbx>
                      <wps:bodyPr vert="vert" wrap="square" lIns="0" tIns="0" rIns="0" bIns="0" rtlCol="0">
                        <a:noAutofit/>
                      </wps:bodyPr>
                    </wps:wsp>
                  </a:graphicData>
                </a:graphic>
              </wp:anchor>
            </w:drawing>
          </mc:Choice>
          <mc:Fallback>
            <w:pict>
              <v:shape id="Textbox 47" o:spid="_x0000_s1040" type="#_x0000_t202" style="position:absolute;margin-left:33.85pt;margin-top:344.25pt;width:12.6pt;height:10.9pt;z-index:4876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43</w:t>
                      </w:r>
                    </w:p>
                  </w:txbxContent>
                </v:textbox>
                <w10:wrap anchorx="page" anchory="page"/>
              </v:shape>
            </w:pict>
          </mc:Fallback>
        </mc:AlternateContent>
      </w:r>
    </w:p>
    <w:p w:rsidR="001541A7" w:rsidRPr="00BB312B" w:rsidRDefault="001541A7" w:rsidP="001541A7">
      <w:pPr>
        <w:rPr>
          <w:sz w:val="20"/>
          <w:szCs w:val="24"/>
        </w:rPr>
        <w:sectPr w:rsidR="001541A7" w:rsidRPr="00BB312B">
          <w:footerReference w:type="default" r:id="rId934"/>
          <w:pgSz w:w="12020" w:h="7830" w:orient="landscape"/>
          <w:pgMar w:top="72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42112" behindDoc="0" locked="0" layoutInCell="1" allowOverlap="1" wp14:anchorId="6DB61219" wp14:editId="7CE1308F">
                <wp:simplePos x="0" y="0"/>
                <wp:positionH relativeFrom="page">
                  <wp:posOffset>430132</wp:posOffset>
                </wp:positionH>
                <wp:positionV relativeFrom="page">
                  <wp:posOffset>455300</wp:posOffset>
                </wp:positionV>
                <wp:extent cx="160020" cy="145415"/>
                <wp:effectExtent l="0" t="0" r="0" b="0"/>
                <wp:wrapNone/>
                <wp:docPr id="57"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541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44</w:t>
                            </w:r>
                          </w:p>
                        </w:txbxContent>
                      </wps:txbx>
                      <wps:bodyPr vert="vert" wrap="square" lIns="0" tIns="0" rIns="0" bIns="0" rtlCol="0">
                        <a:noAutofit/>
                      </wps:bodyPr>
                    </wps:wsp>
                  </a:graphicData>
                </a:graphic>
              </wp:anchor>
            </w:drawing>
          </mc:Choice>
          <mc:Fallback>
            <w:pict>
              <v:shape id="Textbox 48" o:spid="_x0000_s1041" type="#_x0000_t202" style="position:absolute;left:0;text-align:left;margin-left:33.85pt;margin-top:35.85pt;width:12.6pt;height:11.45pt;z-index:4876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44</w:t>
                      </w:r>
                    </w:p>
                  </w:txbxContent>
                </v:textbox>
                <w10:wrap anchorx="page" anchory="page"/>
              </v:shape>
            </w:pict>
          </mc:Fallback>
        </mc:AlternateContent>
      </w:r>
      <w:r w:rsidRPr="00BB312B">
        <w:rPr>
          <w:i/>
          <w:spacing w:val="-2"/>
          <w:w w:val="115"/>
          <w:sz w:val="20"/>
          <w:szCs w:val="24"/>
        </w:rPr>
        <w:t>Продолжение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2729"/>
        </w:trPr>
        <w:tc>
          <w:tcPr>
            <w:tcW w:w="3061" w:type="dxa"/>
          </w:tcPr>
          <w:p w:rsidR="001541A7" w:rsidRPr="00BB312B" w:rsidRDefault="001541A7" w:rsidP="005B01BC">
            <w:pPr>
              <w:pStyle w:val="TableParagraph"/>
              <w:spacing w:before="0"/>
              <w:ind w:left="0"/>
              <w:rPr>
                <w:sz w:val="20"/>
                <w:szCs w:val="24"/>
              </w:rPr>
            </w:pPr>
          </w:p>
        </w:tc>
        <w:tc>
          <w:tcPr>
            <w:tcW w:w="3543" w:type="dxa"/>
          </w:tcPr>
          <w:p w:rsidR="001541A7" w:rsidRPr="00BB312B" w:rsidRDefault="001541A7" w:rsidP="005B01BC">
            <w:pPr>
              <w:pStyle w:val="TableParagraph"/>
              <w:spacing w:before="71" w:line="225" w:lineRule="auto"/>
              <w:rPr>
                <w:sz w:val="20"/>
                <w:szCs w:val="24"/>
              </w:rPr>
            </w:pPr>
            <w:r w:rsidRPr="00BB312B">
              <w:rPr>
                <w:sz w:val="20"/>
                <w:szCs w:val="24"/>
              </w:rPr>
              <w:t>Гражданское</w:t>
            </w:r>
            <w:r w:rsidRPr="00BB312B">
              <w:rPr>
                <w:spacing w:val="-11"/>
                <w:sz w:val="20"/>
                <w:szCs w:val="24"/>
              </w:rPr>
              <w:t xml:space="preserve"> </w:t>
            </w:r>
            <w:r w:rsidRPr="00BB312B">
              <w:rPr>
                <w:sz w:val="20"/>
                <w:szCs w:val="24"/>
              </w:rPr>
              <w:t>общество</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его</w:t>
            </w:r>
            <w:r w:rsidRPr="00BB312B">
              <w:rPr>
                <w:spacing w:val="-11"/>
                <w:sz w:val="20"/>
                <w:szCs w:val="24"/>
              </w:rPr>
              <w:t xml:space="preserve"> </w:t>
            </w:r>
            <w:r w:rsidRPr="00BB312B">
              <w:rPr>
                <w:sz w:val="20"/>
                <w:szCs w:val="24"/>
              </w:rPr>
              <w:t>инст</w:t>
            </w:r>
            <w:proofErr w:type="gramStart"/>
            <w:r w:rsidRPr="00BB312B">
              <w:rPr>
                <w:sz w:val="20"/>
                <w:szCs w:val="24"/>
              </w:rPr>
              <w:t>и-</w:t>
            </w:r>
            <w:proofErr w:type="gramEnd"/>
            <w:r w:rsidRPr="00BB312B">
              <w:rPr>
                <w:sz w:val="20"/>
                <w:szCs w:val="24"/>
              </w:rPr>
              <w:t xml:space="preserve"> </w:t>
            </w:r>
            <w:r w:rsidRPr="00BB312B">
              <w:rPr>
                <w:spacing w:val="-2"/>
                <w:sz w:val="20"/>
                <w:szCs w:val="24"/>
              </w:rPr>
              <w:t>туты,</w:t>
            </w:r>
            <w:r w:rsidRPr="00BB312B">
              <w:rPr>
                <w:spacing w:val="-12"/>
                <w:sz w:val="20"/>
                <w:szCs w:val="24"/>
              </w:rPr>
              <w:t xml:space="preserve"> </w:t>
            </w:r>
            <w:r w:rsidRPr="00BB312B">
              <w:rPr>
                <w:spacing w:val="-2"/>
                <w:sz w:val="20"/>
                <w:szCs w:val="24"/>
              </w:rPr>
              <w:t>система</w:t>
            </w:r>
            <w:r w:rsidRPr="00BB312B">
              <w:rPr>
                <w:spacing w:val="-12"/>
                <w:sz w:val="20"/>
                <w:szCs w:val="24"/>
              </w:rPr>
              <w:t xml:space="preserve"> </w:t>
            </w:r>
            <w:r w:rsidRPr="00BB312B">
              <w:rPr>
                <w:spacing w:val="-2"/>
                <w:sz w:val="20"/>
                <w:szCs w:val="24"/>
              </w:rPr>
              <w:t>политических</w:t>
            </w:r>
            <w:r w:rsidRPr="00BB312B">
              <w:rPr>
                <w:spacing w:val="-12"/>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 xml:space="preserve">обще- </w:t>
            </w:r>
            <w:r w:rsidRPr="00BB312B">
              <w:rPr>
                <w:sz w:val="20"/>
                <w:szCs w:val="24"/>
              </w:rPr>
              <w:t>ственных</w:t>
            </w:r>
            <w:r w:rsidRPr="00BB312B">
              <w:rPr>
                <w:spacing w:val="-5"/>
                <w:sz w:val="20"/>
                <w:szCs w:val="24"/>
              </w:rPr>
              <w:t xml:space="preserve"> </w:t>
            </w:r>
            <w:r w:rsidRPr="00BB312B">
              <w:rPr>
                <w:sz w:val="20"/>
                <w:szCs w:val="24"/>
              </w:rPr>
              <w:t>объединений</w:t>
            </w:r>
          </w:p>
        </w:tc>
        <w:tc>
          <w:tcPr>
            <w:tcW w:w="3543" w:type="dxa"/>
          </w:tcPr>
          <w:p w:rsidR="001541A7" w:rsidRPr="00BB312B" w:rsidRDefault="001541A7" w:rsidP="005B01BC">
            <w:pPr>
              <w:pStyle w:val="TableParagraph"/>
              <w:spacing w:before="71" w:line="225" w:lineRule="auto"/>
              <w:ind w:left="114" w:right="146"/>
              <w:rPr>
                <w:sz w:val="20"/>
                <w:szCs w:val="24"/>
              </w:rPr>
            </w:pPr>
            <w:r w:rsidRPr="00BB312B">
              <w:rPr>
                <w:sz w:val="20"/>
                <w:szCs w:val="24"/>
              </w:rPr>
              <w:t>справедливости</w:t>
            </w:r>
            <w:proofErr w:type="gramStart"/>
            <w:r w:rsidRPr="00BB312B">
              <w:rPr>
                <w:spacing w:val="-11"/>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 xml:space="preserve">Формируют представление о сфере правовых </w:t>
            </w:r>
            <w:r w:rsidRPr="00BB312B">
              <w:rPr>
                <w:spacing w:val="-2"/>
                <w:sz w:val="20"/>
                <w:szCs w:val="24"/>
              </w:rPr>
              <w:t>отношений</w:t>
            </w:r>
            <w:r w:rsidRPr="00BB312B">
              <w:rPr>
                <w:spacing w:val="-13"/>
                <w:sz w:val="20"/>
                <w:szCs w:val="24"/>
              </w:rPr>
              <w:t xml:space="preserve"> </w:t>
            </w:r>
            <w:r w:rsidRPr="00BB312B">
              <w:rPr>
                <w:spacing w:val="-2"/>
                <w:sz w:val="20"/>
                <w:szCs w:val="24"/>
              </w:rPr>
              <w:t>между</w:t>
            </w:r>
            <w:r w:rsidRPr="00BB312B">
              <w:rPr>
                <w:spacing w:val="-12"/>
                <w:sz w:val="20"/>
                <w:szCs w:val="24"/>
              </w:rPr>
              <w:t xml:space="preserve"> </w:t>
            </w:r>
            <w:r w:rsidRPr="00BB312B">
              <w:rPr>
                <w:spacing w:val="-2"/>
                <w:sz w:val="20"/>
                <w:szCs w:val="24"/>
              </w:rPr>
              <w:t>людьми,</w:t>
            </w:r>
            <w:r w:rsidRPr="00BB312B">
              <w:rPr>
                <w:spacing w:val="-13"/>
                <w:sz w:val="20"/>
                <w:szCs w:val="24"/>
              </w:rPr>
              <w:t xml:space="preserve"> </w:t>
            </w:r>
            <w:r w:rsidRPr="00BB312B">
              <w:rPr>
                <w:spacing w:val="-2"/>
                <w:sz w:val="20"/>
                <w:szCs w:val="24"/>
              </w:rPr>
              <w:t>а</w:t>
            </w:r>
            <w:r w:rsidRPr="00BB312B">
              <w:rPr>
                <w:spacing w:val="-12"/>
                <w:sz w:val="20"/>
                <w:szCs w:val="24"/>
              </w:rPr>
              <w:t xml:space="preserve"> </w:t>
            </w:r>
            <w:r w:rsidRPr="00BB312B">
              <w:rPr>
                <w:spacing w:val="-2"/>
                <w:sz w:val="20"/>
                <w:szCs w:val="24"/>
              </w:rPr>
              <w:t xml:space="preserve">также </w:t>
            </w:r>
            <w:r w:rsidRPr="00BB312B">
              <w:rPr>
                <w:sz w:val="20"/>
                <w:szCs w:val="24"/>
              </w:rPr>
              <w:t>между личностью и государством, регулируемых действующим пра- вом</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0" w:line="225" w:lineRule="auto"/>
              <w:ind w:left="114" w:right="270"/>
              <w:rPr>
                <w:sz w:val="20"/>
                <w:szCs w:val="24"/>
              </w:rPr>
            </w:pPr>
            <w:r w:rsidRPr="00BB312B">
              <w:rPr>
                <w:spacing w:val="-2"/>
                <w:sz w:val="20"/>
                <w:szCs w:val="24"/>
              </w:rPr>
              <w:t>Классифицируют</w:t>
            </w:r>
            <w:r w:rsidRPr="00BB312B">
              <w:rPr>
                <w:spacing w:val="-13"/>
                <w:sz w:val="20"/>
                <w:szCs w:val="24"/>
              </w:rPr>
              <w:t xml:space="preserve"> </w:t>
            </w:r>
            <w:r w:rsidRPr="00BB312B">
              <w:rPr>
                <w:spacing w:val="-2"/>
                <w:sz w:val="20"/>
                <w:szCs w:val="24"/>
              </w:rPr>
              <w:t>институты</w:t>
            </w:r>
            <w:r w:rsidRPr="00BB312B">
              <w:rPr>
                <w:spacing w:val="-12"/>
                <w:sz w:val="20"/>
                <w:szCs w:val="24"/>
              </w:rPr>
              <w:t xml:space="preserve"> </w:t>
            </w:r>
            <w:r w:rsidRPr="00BB312B">
              <w:rPr>
                <w:spacing w:val="-2"/>
                <w:sz w:val="20"/>
                <w:szCs w:val="24"/>
              </w:rPr>
              <w:t>гра</w:t>
            </w:r>
            <w:proofErr w:type="gramStart"/>
            <w:r w:rsidRPr="00BB312B">
              <w:rPr>
                <w:spacing w:val="-2"/>
                <w:sz w:val="20"/>
                <w:szCs w:val="24"/>
              </w:rPr>
              <w:t>ж-</w:t>
            </w:r>
            <w:proofErr w:type="gramEnd"/>
            <w:r w:rsidRPr="00BB312B">
              <w:rPr>
                <w:spacing w:val="-2"/>
                <w:sz w:val="20"/>
                <w:szCs w:val="24"/>
              </w:rPr>
              <w:t xml:space="preserve"> </w:t>
            </w:r>
            <w:r w:rsidRPr="00BB312B">
              <w:rPr>
                <w:sz w:val="20"/>
                <w:szCs w:val="24"/>
              </w:rPr>
              <w:t>данского</w:t>
            </w:r>
            <w:r w:rsidRPr="00BB312B">
              <w:rPr>
                <w:spacing w:val="-3"/>
                <w:sz w:val="20"/>
                <w:szCs w:val="24"/>
              </w:rPr>
              <w:t xml:space="preserve"> </w:t>
            </w:r>
            <w:r w:rsidRPr="00BB312B">
              <w:rPr>
                <w:sz w:val="20"/>
                <w:szCs w:val="24"/>
              </w:rPr>
              <w:t>общества,</w:t>
            </w:r>
            <w:r w:rsidRPr="00BB312B">
              <w:rPr>
                <w:spacing w:val="-3"/>
                <w:sz w:val="20"/>
                <w:szCs w:val="24"/>
              </w:rPr>
              <w:t xml:space="preserve"> </w:t>
            </w:r>
            <w:r w:rsidRPr="00BB312B">
              <w:rPr>
                <w:sz w:val="20"/>
                <w:szCs w:val="24"/>
              </w:rPr>
              <w:t xml:space="preserve">политические </w:t>
            </w:r>
            <w:r w:rsidRPr="00BB312B">
              <w:rPr>
                <w:spacing w:val="-2"/>
                <w:sz w:val="20"/>
                <w:szCs w:val="24"/>
              </w:rPr>
              <w:t>партии</w:t>
            </w:r>
            <w:r w:rsidRPr="00BB312B">
              <w:rPr>
                <w:spacing w:val="-10"/>
                <w:sz w:val="20"/>
                <w:szCs w:val="24"/>
              </w:rPr>
              <w:t xml:space="preserve"> </w:t>
            </w:r>
            <w:r w:rsidRPr="00BB312B">
              <w:rPr>
                <w:spacing w:val="-2"/>
                <w:sz w:val="20"/>
                <w:szCs w:val="24"/>
              </w:rPr>
              <w:t>и</w:t>
            </w:r>
            <w:r w:rsidRPr="00BB312B">
              <w:rPr>
                <w:spacing w:val="-10"/>
                <w:sz w:val="20"/>
                <w:szCs w:val="24"/>
              </w:rPr>
              <w:t xml:space="preserve"> </w:t>
            </w:r>
            <w:r w:rsidRPr="00BB312B">
              <w:rPr>
                <w:spacing w:val="-2"/>
                <w:sz w:val="20"/>
                <w:szCs w:val="24"/>
              </w:rPr>
              <w:t>общественные</w:t>
            </w:r>
            <w:r w:rsidRPr="00BB312B">
              <w:rPr>
                <w:spacing w:val="-10"/>
                <w:sz w:val="20"/>
                <w:szCs w:val="24"/>
              </w:rPr>
              <w:t xml:space="preserve"> </w:t>
            </w:r>
            <w:r w:rsidRPr="00BB312B">
              <w:rPr>
                <w:spacing w:val="-2"/>
                <w:sz w:val="20"/>
                <w:szCs w:val="24"/>
              </w:rPr>
              <w:t xml:space="preserve">объедине- </w:t>
            </w:r>
            <w:r w:rsidRPr="00BB312B">
              <w:rPr>
                <w:sz w:val="20"/>
                <w:szCs w:val="24"/>
              </w:rPr>
              <w:t>ния</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0" w:line="225" w:lineRule="auto"/>
              <w:ind w:left="114" w:right="146"/>
              <w:rPr>
                <w:sz w:val="20"/>
                <w:szCs w:val="24"/>
              </w:rPr>
            </w:pPr>
            <w:r w:rsidRPr="00BB312B">
              <w:rPr>
                <w:spacing w:val="-2"/>
                <w:sz w:val="20"/>
                <w:szCs w:val="24"/>
              </w:rPr>
              <w:t>Объясняют</w:t>
            </w:r>
            <w:r w:rsidRPr="00BB312B">
              <w:rPr>
                <w:spacing w:val="-13"/>
                <w:sz w:val="20"/>
                <w:szCs w:val="24"/>
              </w:rPr>
              <w:t xml:space="preserve"> </w:t>
            </w:r>
            <w:r w:rsidRPr="00BB312B">
              <w:rPr>
                <w:spacing w:val="-2"/>
                <w:sz w:val="20"/>
                <w:szCs w:val="24"/>
              </w:rPr>
              <w:t>роль</w:t>
            </w:r>
            <w:r w:rsidRPr="00BB312B">
              <w:rPr>
                <w:spacing w:val="-12"/>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значение</w:t>
            </w:r>
            <w:r w:rsidRPr="00BB312B">
              <w:rPr>
                <w:spacing w:val="-12"/>
                <w:sz w:val="20"/>
                <w:szCs w:val="24"/>
              </w:rPr>
              <w:t xml:space="preserve"> </w:t>
            </w:r>
            <w:r w:rsidRPr="00BB312B">
              <w:rPr>
                <w:spacing w:val="-2"/>
                <w:sz w:val="20"/>
                <w:szCs w:val="24"/>
              </w:rPr>
              <w:t>воло</w:t>
            </w:r>
            <w:proofErr w:type="gramStart"/>
            <w:r w:rsidRPr="00BB312B">
              <w:rPr>
                <w:spacing w:val="-2"/>
                <w:sz w:val="20"/>
                <w:szCs w:val="24"/>
              </w:rPr>
              <w:t>н-</w:t>
            </w:r>
            <w:proofErr w:type="gramEnd"/>
            <w:r w:rsidRPr="00BB312B">
              <w:rPr>
                <w:spacing w:val="-2"/>
                <w:sz w:val="20"/>
                <w:szCs w:val="24"/>
              </w:rPr>
              <w:t xml:space="preserve"> </w:t>
            </w:r>
            <w:r w:rsidRPr="00BB312B">
              <w:rPr>
                <w:sz w:val="20"/>
                <w:szCs w:val="24"/>
              </w:rPr>
              <w:t>тёрской деятельности в развитии общества и государства</w:t>
            </w:r>
          </w:p>
        </w:tc>
      </w:tr>
      <w:tr w:rsidR="001541A7" w:rsidRPr="00BB312B" w:rsidTr="005B01BC">
        <w:trPr>
          <w:trHeight w:val="2729"/>
        </w:trPr>
        <w:tc>
          <w:tcPr>
            <w:tcW w:w="3061" w:type="dxa"/>
          </w:tcPr>
          <w:p w:rsidR="001541A7" w:rsidRPr="00BB312B" w:rsidRDefault="001541A7" w:rsidP="005B01BC">
            <w:pPr>
              <w:pStyle w:val="TableParagraph"/>
              <w:spacing w:before="73" w:line="225" w:lineRule="auto"/>
              <w:ind w:right="213"/>
              <w:rPr>
                <w:sz w:val="20"/>
                <w:szCs w:val="24"/>
              </w:rPr>
            </w:pPr>
            <w:r w:rsidRPr="00BB312B">
              <w:rPr>
                <w:i/>
                <w:w w:val="110"/>
                <w:sz w:val="20"/>
                <w:szCs w:val="24"/>
              </w:rPr>
              <w:t>Презентация</w:t>
            </w:r>
            <w:r w:rsidRPr="00BB312B">
              <w:rPr>
                <w:i/>
                <w:spacing w:val="29"/>
                <w:w w:val="110"/>
                <w:sz w:val="20"/>
                <w:szCs w:val="24"/>
              </w:rPr>
              <w:t xml:space="preserve"> </w:t>
            </w:r>
            <w:r w:rsidRPr="00BB312B">
              <w:rPr>
                <w:i/>
                <w:w w:val="110"/>
                <w:sz w:val="20"/>
                <w:szCs w:val="24"/>
              </w:rPr>
              <w:t>(1</w:t>
            </w:r>
            <w:r w:rsidRPr="00BB312B">
              <w:rPr>
                <w:i/>
                <w:spacing w:val="30"/>
                <w:w w:val="110"/>
                <w:sz w:val="20"/>
                <w:szCs w:val="24"/>
              </w:rPr>
              <w:t xml:space="preserve"> </w:t>
            </w:r>
            <w:r w:rsidRPr="00BB312B">
              <w:rPr>
                <w:i/>
                <w:w w:val="105"/>
                <w:sz w:val="20"/>
                <w:szCs w:val="24"/>
              </w:rPr>
              <w:t>ч).</w:t>
            </w:r>
            <w:r w:rsidRPr="00BB312B">
              <w:rPr>
                <w:i/>
                <w:spacing w:val="80"/>
                <w:w w:val="150"/>
                <w:sz w:val="20"/>
                <w:szCs w:val="24"/>
              </w:rPr>
              <w:t xml:space="preserve"> </w:t>
            </w:r>
            <w:r w:rsidRPr="00BB312B">
              <w:rPr>
                <w:spacing w:val="-4"/>
                <w:sz w:val="20"/>
                <w:szCs w:val="24"/>
              </w:rPr>
              <w:t>Профессии</w:t>
            </w:r>
            <w:r w:rsidRPr="00BB312B">
              <w:rPr>
                <w:spacing w:val="-7"/>
                <w:sz w:val="20"/>
                <w:szCs w:val="24"/>
              </w:rPr>
              <w:t xml:space="preserve"> </w:t>
            </w:r>
            <w:r w:rsidRPr="00BB312B">
              <w:rPr>
                <w:spacing w:val="-4"/>
                <w:sz w:val="20"/>
                <w:szCs w:val="24"/>
              </w:rPr>
              <w:t>будущего</w:t>
            </w:r>
            <w:r w:rsidRPr="00BB312B">
              <w:rPr>
                <w:spacing w:val="-7"/>
                <w:sz w:val="20"/>
                <w:szCs w:val="24"/>
              </w:rPr>
              <w:t xml:space="preserve"> </w:t>
            </w:r>
            <w:r w:rsidRPr="00BB312B">
              <w:rPr>
                <w:spacing w:val="-4"/>
                <w:sz w:val="20"/>
                <w:szCs w:val="24"/>
              </w:rPr>
              <w:t>—</w:t>
            </w:r>
            <w:r w:rsidRPr="00BB312B">
              <w:rPr>
                <w:spacing w:val="-7"/>
                <w:sz w:val="20"/>
                <w:szCs w:val="24"/>
              </w:rPr>
              <w:t xml:space="preserve"> </w:t>
            </w:r>
            <w:r w:rsidRPr="00BB312B">
              <w:rPr>
                <w:spacing w:val="-4"/>
                <w:sz w:val="20"/>
                <w:szCs w:val="24"/>
              </w:rPr>
              <w:t>совр</w:t>
            </w:r>
            <w:proofErr w:type="gramStart"/>
            <w:r w:rsidRPr="00BB312B">
              <w:rPr>
                <w:spacing w:val="-4"/>
                <w:sz w:val="20"/>
                <w:szCs w:val="24"/>
              </w:rPr>
              <w:t>е-</w:t>
            </w:r>
            <w:proofErr w:type="gramEnd"/>
            <w:r w:rsidRPr="00BB312B">
              <w:rPr>
                <w:spacing w:val="-4"/>
                <w:sz w:val="20"/>
                <w:szCs w:val="24"/>
              </w:rPr>
              <w:t xml:space="preserve"> </w:t>
            </w:r>
            <w:r w:rsidRPr="00BB312B">
              <w:rPr>
                <w:w w:val="105"/>
                <w:sz w:val="20"/>
                <w:szCs w:val="24"/>
              </w:rPr>
              <w:t>менная</w:t>
            </w:r>
            <w:r w:rsidRPr="00BB312B">
              <w:rPr>
                <w:spacing w:val="-12"/>
                <w:w w:val="105"/>
                <w:sz w:val="20"/>
                <w:szCs w:val="24"/>
              </w:rPr>
              <w:t xml:space="preserve"> </w:t>
            </w:r>
            <w:r w:rsidRPr="00BB312B">
              <w:rPr>
                <w:w w:val="105"/>
                <w:sz w:val="20"/>
                <w:szCs w:val="24"/>
              </w:rPr>
              <w:t>наука</w:t>
            </w:r>
            <w:r w:rsidRPr="00BB312B">
              <w:rPr>
                <w:spacing w:val="-12"/>
                <w:w w:val="105"/>
                <w:sz w:val="20"/>
                <w:szCs w:val="24"/>
              </w:rPr>
              <w:t xml:space="preserve"> </w:t>
            </w:r>
            <w:r w:rsidRPr="00BB312B">
              <w:rPr>
                <w:w w:val="105"/>
                <w:sz w:val="20"/>
                <w:szCs w:val="24"/>
              </w:rPr>
              <w:t>и</w:t>
            </w:r>
            <w:r w:rsidRPr="00BB312B">
              <w:rPr>
                <w:spacing w:val="-12"/>
                <w:w w:val="105"/>
                <w:sz w:val="20"/>
                <w:szCs w:val="24"/>
              </w:rPr>
              <w:t xml:space="preserve"> </w:t>
            </w:r>
            <w:r w:rsidRPr="00BB312B">
              <w:rPr>
                <w:w w:val="105"/>
                <w:sz w:val="20"/>
                <w:szCs w:val="24"/>
              </w:rPr>
              <w:t xml:space="preserve">высокие </w:t>
            </w:r>
            <w:r w:rsidRPr="00BB312B">
              <w:rPr>
                <w:sz w:val="20"/>
                <w:szCs w:val="24"/>
              </w:rPr>
              <w:t xml:space="preserve">технологии в военной сфере, </w:t>
            </w:r>
            <w:r w:rsidRPr="00BB312B">
              <w:rPr>
                <w:w w:val="105"/>
                <w:sz w:val="20"/>
                <w:szCs w:val="24"/>
              </w:rPr>
              <w:t>перспективные</w:t>
            </w:r>
            <w:r w:rsidRPr="00BB312B">
              <w:rPr>
                <w:spacing w:val="-16"/>
                <w:w w:val="105"/>
                <w:sz w:val="20"/>
                <w:szCs w:val="24"/>
              </w:rPr>
              <w:t xml:space="preserve"> </w:t>
            </w:r>
            <w:r w:rsidRPr="00BB312B">
              <w:rPr>
                <w:w w:val="105"/>
                <w:sz w:val="20"/>
                <w:szCs w:val="24"/>
              </w:rPr>
              <w:t xml:space="preserve">военные </w:t>
            </w:r>
            <w:r w:rsidRPr="00BB312B">
              <w:rPr>
                <w:spacing w:val="-2"/>
                <w:w w:val="105"/>
                <w:sz w:val="20"/>
                <w:szCs w:val="24"/>
              </w:rPr>
              <w:t>специальности</w:t>
            </w:r>
          </w:p>
        </w:tc>
        <w:tc>
          <w:tcPr>
            <w:tcW w:w="3543" w:type="dxa"/>
          </w:tcPr>
          <w:p w:rsidR="001541A7" w:rsidRPr="00BB312B" w:rsidRDefault="001541A7" w:rsidP="005B01BC">
            <w:pPr>
              <w:pStyle w:val="TableParagraph"/>
              <w:spacing w:before="71" w:line="225" w:lineRule="auto"/>
              <w:ind w:right="520"/>
              <w:rPr>
                <w:sz w:val="20"/>
                <w:szCs w:val="24"/>
              </w:rPr>
            </w:pPr>
            <w:r w:rsidRPr="00BB312B">
              <w:rPr>
                <w:w w:val="95"/>
                <w:sz w:val="20"/>
                <w:szCs w:val="24"/>
              </w:rPr>
              <w:t>Специфика рынка труда</w:t>
            </w:r>
            <w:proofErr w:type="gramStart"/>
            <w:r w:rsidRPr="00BB312B">
              <w:rPr>
                <w:spacing w:val="-2"/>
                <w:w w:val="95"/>
                <w:sz w:val="20"/>
                <w:szCs w:val="24"/>
              </w:rPr>
              <w:t xml:space="preserve"> </w:t>
            </w:r>
            <w:r w:rsidRPr="00BB312B">
              <w:rPr>
                <w:w w:val="95"/>
                <w:sz w:val="20"/>
                <w:szCs w:val="24"/>
              </w:rPr>
              <w:t>.</w:t>
            </w:r>
            <w:proofErr w:type="gramEnd"/>
            <w:r w:rsidRPr="00BB312B">
              <w:rPr>
                <w:w w:val="95"/>
                <w:sz w:val="20"/>
                <w:szCs w:val="24"/>
              </w:rPr>
              <w:t xml:space="preserve"> Военно-учётные специальности</w:t>
            </w:r>
            <w:r w:rsidRPr="00BB312B">
              <w:rPr>
                <w:spacing w:val="-12"/>
                <w:w w:val="95"/>
                <w:sz w:val="20"/>
                <w:szCs w:val="24"/>
              </w:rPr>
              <w:t xml:space="preserve"> </w:t>
            </w:r>
            <w:r w:rsidRPr="00BB312B">
              <w:rPr>
                <w:w w:val="95"/>
                <w:sz w:val="20"/>
                <w:szCs w:val="24"/>
              </w:rPr>
              <w:t>.</w:t>
            </w:r>
          </w:p>
          <w:p w:rsidR="001541A7" w:rsidRPr="00BB312B" w:rsidRDefault="001541A7" w:rsidP="005B01BC">
            <w:pPr>
              <w:pStyle w:val="TableParagraph"/>
              <w:spacing w:before="0" w:line="225" w:lineRule="auto"/>
              <w:rPr>
                <w:sz w:val="20"/>
                <w:szCs w:val="24"/>
              </w:rPr>
            </w:pPr>
            <w:r w:rsidRPr="00BB312B">
              <w:rPr>
                <w:spacing w:val="-4"/>
                <w:sz w:val="20"/>
                <w:szCs w:val="24"/>
              </w:rPr>
              <w:t>Высшие</w:t>
            </w:r>
            <w:r w:rsidRPr="00BB312B">
              <w:rPr>
                <w:spacing w:val="-9"/>
                <w:sz w:val="20"/>
                <w:szCs w:val="24"/>
              </w:rPr>
              <w:t xml:space="preserve"> </w:t>
            </w:r>
            <w:r w:rsidRPr="00BB312B">
              <w:rPr>
                <w:spacing w:val="-4"/>
                <w:sz w:val="20"/>
                <w:szCs w:val="24"/>
              </w:rPr>
              <w:t>учебные</w:t>
            </w:r>
            <w:r w:rsidRPr="00BB312B">
              <w:rPr>
                <w:spacing w:val="-9"/>
                <w:sz w:val="20"/>
                <w:szCs w:val="24"/>
              </w:rPr>
              <w:t xml:space="preserve"> </w:t>
            </w:r>
            <w:r w:rsidRPr="00BB312B">
              <w:rPr>
                <w:spacing w:val="-4"/>
                <w:sz w:val="20"/>
                <w:szCs w:val="24"/>
              </w:rPr>
              <w:t>заведения</w:t>
            </w:r>
            <w:r w:rsidRPr="00BB312B">
              <w:rPr>
                <w:spacing w:val="-9"/>
                <w:sz w:val="20"/>
                <w:szCs w:val="24"/>
              </w:rPr>
              <w:t xml:space="preserve"> </w:t>
            </w:r>
            <w:r w:rsidRPr="00BB312B">
              <w:rPr>
                <w:spacing w:val="-4"/>
                <w:sz w:val="20"/>
                <w:szCs w:val="24"/>
              </w:rPr>
              <w:t>Миноб</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роны</w:t>
            </w:r>
            <w:r w:rsidRPr="00BB312B">
              <w:rPr>
                <w:spacing w:val="-11"/>
                <w:sz w:val="20"/>
                <w:szCs w:val="24"/>
              </w:rPr>
              <w:t xml:space="preserve"> </w:t>
            </w:r>
            <w:r w:rsidRPr="00BB312B">
              <w:rPr>
                <w:sz w:val="20"/>
                <w:szCs w:val="24"/>
              </w:rPr>
              <w:t>России</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других</w:t>
            </w:r>
            <w:r w:rsidRPr="00BB312B">
              <w:rPr>
                <w:spacing w:val="-11"/>
                <w:sz w:val="20"/>
                <w:szCs w:val="24"/>
              </w:rPr>
              <w:t xml:space="preserve"> </w:t>
            </w:r>
            <w:r w:rsidRPr="00BB312B">
              <w:rPr>
                <w:sz w:val="20"/>
                <w:szCs w:val="24"/>
              </w:rPr>
              <w:t xml:space="preserve">федеральных </w:t>
            </w:r>
            <w:r w:rsidRPr="00BB312B">
              <w:rPr>
                <w:spacing w:val="-4"/>
                <w:sz w:val="20"/>
                <w:szCs w:val="24"/>
              </w:rPr>
              <w:t>органов</w:t>
            </w:r>
            <w:r w:rsidRPr="00BB312B">
              <w:rPr>
                <w:spacing w:val="-6"/>
                <w:sz w:val="20"/>
                <w:szCs w:val="24"/>
              </w:rPr>
              <w:t xml:space="preserve"> </w:t>
            </w:r>
            <w:r w:rsidRPr="00BB312B">
              <w:rPr>
                <w:spacing w:val="-4"/>
                <w:sz w:val="20"/>
                <w:szCs w:val="24"/>
              </w:rPr>
              <w:t>государственной</w:t>
            </w:r>
            <w:r w:rsidRPr="00BB312B">
              <w:rPr>
                <w:spacing w:val="-6"/>
                <w:sz w:val="20"/>
                <w:szCs w:val="24"/>
              </w:rPr>
              <w:t xml:space="preserve"> </w:t>
            </w:r>
            <w:r w:rsidRPr="00BB312B">
              <w:rPr>
                <w:spacing w:val="-4"/>
                <w:sz w:val="20"/>
                <w:szCs w:val="24"/>
              </w:rPr>
              <w:t>власти,</w:t>
            </w:r>
            <w:r w:rsidRPr="00BB312B">
              <w:rPr>
                <w:spacing w:val="-6"/>
                <w:sz w:val="20"/>
                <w:szCs w:val="24"/>
              </w:rPr>
              <w:t xml:space="preserve"> </w:t>
            </w:r>
            <w:r w:rsidRPr="00BB312B">
              <w:rPr>
                <w:spacing w:val="-4"/>
                <w:sz w:val="20"/>
                <w:szCs w:val="24"/>
              </w:rPr>
              <w:t xml:space="preserve">где </w:t>
            </w:r>
            <w:r w:rsidRPr="00BB312B">
              <w:rPr>
                <w:sz w:val="20"/>
                <w:szCs w:val="24"/>
              </w:rPr>
              <w:t>предусмотрена военная служба</w:t>
            </w:r>
            <w:r w:rsidRPr="00BB312B">
              <w:rPr>
                <w:spacing w:val="-8"/>
                <w:sz w:val="20"/>
                <w:szCs w:val="24"/>
              </w:rPr>
              <w:t xml:space="preserve"> </w:t>
            </w:r>
            <w:r w:rsidRPr="00BB312B">
              <w:rPr>
                <w:w w:val="95"/>
                <w:sz w:val="20"/>
                <w:szCs w:val="24"/>
              </w:rPr>
              <w:t>.</w:t>
            </w:r>
          </w:p>
          <w:p w:rsidR="001541A7" w:rsidRPr="00BB312B" w:rsidRDefault="001541A7" w:rsidP="005B01BC">
            <w:pPr>
              <w:pStyle w:val="TableParagraph"/>
              <w:spacing w:before="0" w:line="225" w:lineRule="auto"/>
              <w:ind w:right="96"/>
              <w:rPr>
                <w:sz w:val="20"/>
                <w:szCs w:val="24"/>
              </w:rPr>
            </w:pPr>
            <w:r w:rsidRPr="00BB312B">
              <w:rPr>
                <w:sz w:val="20"/>
                <w:szCs w:val="24"/>
              </w:rPr>
              <w:t>Высокие</w:t>
            </w:r>
            <w:r w:rsidRPr="00BB312B">
              <w:rPr>
                <w:spacing w:val="-15"/>
                <w:sz w:val="20"/>
                <w:szCs w:val="24"/>
              </w:rPr>
              <w:t xml:space="preserve"> </w:t>
            </w:r>
            <w:r w:rsidRPr="00BB312B">
              <w:rPr>
                <w:sz w:val="20"/>
                <w:szCs w:val="24"/>
              </w:rPr>
              <w:t>технологии,</w:t>
            </w:r>
            <w:r w:rsidRPr="00BB312B">
              <w:rPr>
                <w:spacing w:val="-14"/>
                <w:sz w:val="20"/>
                <w:szCs w:val="24"/>
              </w:rPr>
              <w:t xml:space="preserve"> </w:t>
            </w:r>
            <w:r w:rsidRPr="00BB312B">
              <w:rPr>
                <w:sz w:val="20"/>
                <w:szCs w:val="24"/>
              </w:rPr>
              <w:t>их</w:t>
            </w:r>
            <w:r w:rsidRPr="00BB312B">
              <w:rPr>
                <w:spacing w:val="-15"/>
                <w:sz w:val="20"/>
                <w:szCs w:val="24"/>
              </w:rPr>
              <w:t xml:space="preserve"> </w:t>
            </w:r>
            <w:r w:rsidRPr="00BB312B">
              <w:rPr>
                <w:sz w:val="20"/>
                <w:szCs w:val="24"/>
              </w:rPr>
              <w:t>использов</w:t>
            </w:r>
            <w:proofErr w:type="gramStart"/>
            <w:r w:rsidRPr="00BB312B">
              <w:rPr>
                <w:sz w:val="20"/>
                <w:szCs w:val="24"/>
              </w:rPr>
              <w:t>а-</w:t>
            </w:r>
            <w:proofErr w:type="gramEnd"/>
            <w:r w:rsidRPr="00BB312B">
              <w:rPr>
                <w:sz w:val="20"/>
                <w:szCs w:val="24"/>
              </w:rPr>
              <w:t xml:space="preserve"> </w:t>
            </w:r>
            <w:r w:rsidRPr="00BB312B">
              <w:rPr>
                <w:spacing w:val="-4"/>
                <w:sz w:val="20"/>
                <w:szCs w:val="24"/>
              </w:rPr>
              <w:t>ние</w:t>
            </w:r>
            <w:r w:rsidRPr="00BB312B">
              <w:rPr>
                <w:spacing w:val="-9"/>
                <w:sz w:val="20"/>
                <w:szCs w:val="24"/>
              </w:rPr>
              <w:t xml:space="preserve"> </w:t>
            </w:r>
            <w:r w:rsidRPr="00BB312B">
              <w:rPr>
                <w:spacing w:val="-4"/>
                <w:sz w:val="20"/>
                <w:szCs w:val="24"/>
              </w:rPr>
              <w:t>в</w:t>
            </w:r>
            <w:r w:rsidRPr="00BB312B">
              <w:rPr>
                <w:spacing w:val="-9"/>
                <w:sz w:val="20"/>
                <w:szCs w:val="24"/>
              </w:rPr>
              <w:t xml:space="preserve"> </w:t>
            </w:r>
            <w:r w:rsidRPr="00BB312B">
              <w:rPr>
                <w:spacing w:val="-4"/>
                <w:sz w:val="20"/>
                <w:szCs w:val="24"/>
              </w:rPr>
              <w:t>военной</w:t>
            </w:r>
            <w:r w:rsidRPr="00BB312B">
              <w:rPr>
                <w:spacing w:val="-8"/>
                <w:sz w:val="20"/>
                <w:szCs w:val="24"/>
              </w:rPr>
              <w:t xml:space="preserve"> </w:t>
            </w:r>
            <w:r w:rsidRPr="00BB312B">
              <w:rPr>
                <w:spacing w:val="-4"/>
                <w:sz w:val="20"/>
                <w:szCs w:val="24"/>
              </w:rPr>
              <w:t>и</w:t>
            </w:r>
            <w:r w:rsidRPr="00BB312B">
              <w:rPr>
                <w:spacing w:val="-9"/>
                <w:sz w:val="20"/>
                <w:szCs w:val="24"/>
              </w:rPr>
              <w:t xml:space="preserve"> </w:t>
            </w:r>
            <w:r w:rsidRPr="00BB312B">
              <w:rPr>
                <w:spacing w:val="-4"/>
                <w:sz w:val="20"/>
                <w:szCs w:val="24"/>
              </w:rPr>
              <w:t>гражданской</w:t>
            </w:r>
            <w:r w:rsidRPr="00BB312B">
              <w:rPr>
                <w:spacing w:val="-9"/>
                <w:sz w:val="20"/>
                <w:szCs w:val="24"/>
              </w:rPr>
              <w:t xml:space="preserve"> </w:t>
            </w:r>
            <w:r w:rsidRPr="00BB312B">
              <w:rPr>
                <w:spacing w:val="-5"/>
                <w:sz w:val="20"/>
                <w:szCs w:val="24"/>
              </w:rPr>
              <w:t>сферах</w:t>
            </w:r>
          </w:p>
        </w:tc>
        <w:tc>
          <w:tcPr>
            <w:tcW w:w="3543" w:type="dxa"/>
          </w:tcPr>
          <w:p w:rsidR="001541A7" w:rsidRPr="00BB312B" w:rsidRDefault="001541A7" w:rsidP="005B01BC">
            <w:pPr>
              <w:pStyle w:val="TableParagraph"/>
              <w:spacing w:before="71" w:line="225" w:lineRule="auto"/>
              <w:ind w:left="114"/>
              <w:rPr>
                <w:sz w:val="20"/>
                <w:szCs w:val="24"/>
              </w:rPr>
            </w:pPr>
            <w:r w:rsidRPr="00BB312B">
              <w:rPr>
                <w:spacing w:val="-4"/>
                <w:sz w:val="20"/>
                <w:szCs w:val="24"/>
              </w:rPr>
              <w:t>Формируют</w:t>
            </w:r>
            <w:r w:rsidRPr="00BB312B">
              <w:rPr>
                <w:spacing w:val="-9"/>
                <w:sz w:val="20"/>
                <w:szCs w:val="24"/>
              </w:rPr>
              <w:t xml:space="preserve"> </w:t>
            </w:r>
            <w:r w:rsidRPr="00BB312B">
              <w:rPr>
                <w:spacing w:val="-4"/>
                <w:sz w:val="20"/>
                <w:szCs w:val="24"/>
              </w:rPr>
              <w:t>представление</w:t>
            </w:r>
            <w:r w:rsidRPr="00BB312B">
              <w:rPr>
                <w:spacing w:val="-9"/>
                <w:sz w:val="20"/>
                <w:szCs w:val="24"/>
              </w:rPr>
              <w:t xml:space="preserve"> </w:t>
            </w:r>
            <w:r w:rsidRPr="00BB312B">
              <w:rPr>
                <w:spacing w:val="-4"/>
                <w:sz w:val="20"/>
                <w:szCs w:val="24"/>
              </w:rPr>
              <w:t>о</w:t>
            </w:r>
            <w:r w:rsidRPr="00BB312B">
              <w:rPr>
                <w:spacing w:val="-9"/>
                <w:sz w:val="20"/>
                <w:szCs w:val="24"/>
              </w:rPr>
              <w:t xml:space="preserve"> </w:t>
            </w:r>
            <w:r w:rsidRPr="00BB312B">
              <w:rPr>
                <w:spacing w:val="-4"/>
                <w:sz w:val="20"/>
                <w:szCs w:val="24"/>
              </w:rPr>
              <w:t>тенде</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циях развития и изменениях на рынке труда</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0" w:line="225" w:lineRule="auto"/>
              <w:ind w:left="114" w:right="146"/>
              <w:rPr>
                <w:sz w:val="20"/>
                <w:szCs w:val="24"/>
              </w:rPr>
            </w:pPr>
            <w:r w:rsidRPr="00BB312B">
              <w:rPr>
                <w:w w:val="95"/>
                <w:sz w:val="20"/>
                <w:szCs w:val="24"/>
              </w:rPr>
              <w:t>Классифицируют</w:t>
            </w:r>
            <w:r w:rsidRPr="00BB312B">
              <w:rPr>
                <w:spacing w:val="-2"/>
                <w:w w:val="95"/>
                <w:sz w:val="20"/>
                <w:szCs w:val="24"/>
              </w:rPr>
              <w:t xml:space="preserve"> </w:t>
            </w:r>
            <w:r w:rsidRPr="00BB312B">
              <w:rPr>
                <w:w w:val="95"/>
                <w:sz w:val="20"/>
                <w:szCs w:val="24"/>
              </w:rPr>
              <w:t>военно-учётные специальности</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5" w:lineRule="auto"/>
              <w:ind w:left="114" w:right="146"/>
              <w:rPr>
                <w:sz w:val="20"/>
                <w:szCs w:val="24"/>
              </w:rPr>
            </w:pPr>
            <w:r w:rsidRPr="00BB312B">
              <w:rPr>
                <w:sz w:val="20"/>
                <w:szCs w:val="24"/>
              </w:rPr>
              <w:t>Формируют представление об организации подготовки офице</w:t>
            </w:r>
            <w:proofErr w:type="gramStart"/>
            <w:r w:rsidRPr="00BB312B">
              <w:rPr>
                <w:sz w:val="20"/>
                <w:szCs w:val="24"/>
              </w:rPr>
              <w:t>р-</w:t>
            </w:r>
            <w:proofErr w:type="gramEnd"/>
            <w:r w:rsidRPr="00BB312B">
              <w:rPr>
                <w:sz w:val="20"/>
                <w:szCs w:val="24"/>
              </w:rPr>
              <w:t xml:space="preserve"> ских</w:t>
            </w:r>
            <w:r w:rsidRPr="00BB312B">
              <w:rPr>
                <w:spacing w:val="-11"/>
                <w:sz w:val="20"/>
                <w:szCs w:val="24"/>
              </w:rPr>
              <w:t xml:space="preserve"> </w:t>
            </w:r>
            <w:r w:rsidRPr="00BB312B">
              <w:rPr>
                <w:sz w:val="20"/>
                <w:szCs w:val="24"/>
              </w:rPr>
              <w:t>кадров</w:t>
            </w:r>
            <w:r w:rsidRPr="00BB312B">
              <w:rPr>
                <w:spacing w:val="-11"/>
                <w:sz w:val="20"/>
                <w:szCs w:val="24"/>
              </w:rPr>
              <w:t xml:space="preserve"> </w:t>
            </w:r>
            <w:r w:rsidRPr="00BB312B">
              <w:rPr>
                <w:sz w:val="20"/>
                <w:szCs w:val="24"/>
              </w:rPr>
              <w:t>для</w:t>
            </w:r>
            <w:r w:rsidRPr="00BB312B">
              <w:rPr>
                <w:spacing w:val="-11"/>
                <w:sz w:val="20"/>
                <w:szCs w:val="24"/>
              </w:rPr>
              <w:t xml:space="preserve"> </w:t>
            </w:r>
            <w:r w:rsidRPr="00BB312B">
              <w:rPr>
                <w:sz w:val="20"/>
                <w:szCs w:val="24"/>
              </w:rPr>
              <w:t>Вооружённых</w:t>
            </w:r>
            <w:r w:rsidRPr="00BB312B">
              <w:rPr>
                <w:spacing w:val="-11"/>
                <w:sz w:val="20"/>
                <w:szCs w:val="24"/>
              </w:rPr>
              <w:t xml:space="preserve"> </w:t>
            </w:r>
            <w:r w:rsidRPr="00BB312B">
              <w:rPr>
                <w:sz w:val="20"/>
                <w:szCs w:val="24"/>
              </w:rPr>
              <w:t>Сил Российской Федерации, МВД России,</w:t>
            </w:r>
            <w:r w:rsidRPr="00BB312B">
              <w:rPr>
                <w:spacing w:val="-5"/>
                <w:sz w:val="20"/>
                <w:szCs w:val="24"/>
              </w:rPr>
              <w:t xml:space="preserve"> </w:t>
            </w:r>
            <w:r w:rsidRPr="00BB312B">
              <w:rPr>
                <w:sz w:val="20"/>
                <w:szCs w:val="24"/>
              </w:rPr>
              <w:t>ФСБ,</w:t>
            </w:r>
            <w:r w:rsidRPr="00BB312B">
              <w:rPr>
                <w:spacing w:val="-5"/>
                <w:sz w:val="20"/>
                <w:szCs w:val="24"/>
              </w:rPr>
              <w:t xml:space="preserve"> </w:t>
            </w:r>
            <w:r w:rsidRPr="00BB312B">
              <w:rPr>
                <w:sz w:val="20"/>
                <w:szCs w:val="24"/>
              </w:rPr>
              <w:t>России,</w:t>
            </w:r>
            <w:r w:rsidRPr="00BB312B">
              <w:rPr>
                <w:spacing w:val="-5"/>
                <w:sz w:val="20"/>
                <w:szCs w:val="24"/>
              </w:rPr>
              <w:t xml:space="preserve"> </w:t>
            </w:r>
            <w:r w:rsidRPr="00BB312B">
              <w:rPr>
                <w:sz w:val="20"/>
                <w:szCs w:val="24"/>
              </w:rPr>
              <w:t>МЧС</w:t>
            </w:r>
            <w:r w:rsidRPr="00BB312B">
              <w:rPr>
                <w:spacing w:val="-5"/>
                <w:sz w:val="20"/>
                <w:szCs w:val="24"/>
              </w:rPr>
              <w:t xml:space="preserve"> </w:t>
            </w:r>
            <w:r w:rsidRPr="00BB312B">
              <w:rPr>
                <w:sz w:val="20"/>
                <w:szCs w:val="24"/>
              </w:rPr>
              <w:t>России, Росгвардии и др</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0" w:line="225" w:lineRule="auto"/>
              <w:ind w:left="114" w:right="146"/>
              <w:rPr>
                <w:sz w:val="20"/>
                <w:szCs w:val="24"/>
              </w:rPr>
            </w:pPr>
            <w:r w:rsidRPr="00BB312B">
              <w:rPr>
                <w:spacing w:val="-4"/>
                <w:sz w:val="20"/>
                <w:szCs w:val="24"/>
              </w:rPr>
              <w:t>Перечисляют</w:t>
            </w:r>
            <w:r w:rsidRPr="00BB312B">
              <w:rPr>
                <w:spacing w:val="-6"/>
                <w:sz w:val="20"/>
                <w:szCs w:val="24"/>
              </w:rPr>
              <w:t xml:space="preserve"> </w:t>
            </w:r>
            <w:r w:rsidRPr="00BB312B">
              <w:rPr>
                <w:spacing w:val="-4"/>
                <w:sz w:val="20"/>
                <w:szCs w:val="24"/>
              </w:rPr>
              <w:t>новые</w:t>
            </w:r>
            <w:r w:rsidRPr="00BB312B">
              <w:rPr>
                <w:spacing w:val="-6"/>
                <w:sz w:val="20"/>
                <w:szCs w:val="24"/>
              </w:rPr>
              <w:t xml:space="preserve"> </w:t>
            </w:r>
            <w:r w:rsidRPr="00BB312B">
              <w:rPr>
                <w:spacing w:val="-4"/>
                <w:sz w:val="20"/>
                <w:szCs w:val="24"/>
              </w:rPr>
              <w:t>и</w:t>
            </w:r>
            <w:r w:rsidRPr="00BB312B">
              <w:rPr>
                <w:spacing w:val="-6"/>
                <w:sz w:val="20"/>
                <w:szCs w:val="24"/>
              </w:rPr>
              <w:t xml:space="preserve"> </w:t>
            </w:r>
            <w:r w:rsidRPr="00BB312B">
              <w:rPr>
                <w:spacing w:val="-4"/>
                <w:sz w:val="20"/>
                <w:szCs w:val="24"/>
              </w:rPr>
              <w:t>перспекти</w:t>
            </w:r>
            <w:proofErr w:type="gramStart"/>
            <w:r w:rsidRPr="00BB312B">
              <w:rPr>
                <w:spacing w:val="-4"/>
                <w:sz w:val="20"/>
                <w:szCs w:val="24"/>
              </w:rPr>
              <w:t>в-</w:t>
            </w:r>
            <w:proofErr w:type="gramEnd"/>
            <w:r w:rsidRPr="00BB312B">
              <w:rPr>
                <w:spacing w:val="-4"/>
                <w:sz w:val="20"/>
                <w:szCs w:val="24"/>
              </w:rPr>
              <w:t xml:space="preserve"> </w:t>
            </w:r>
            <w:r w:rsidRPr="00BB312B">
              <w:rPr>
                <w:sz w:val="20"/>
                <w:szCs w:val="24"/>
              </w:rPr>
              <w:t>ные военные профессии</w:t>
            </w:r>
          </w:p>
        </w:tc>
      </w:tr>
    </w:tbl>
    <w:p w:rsidR="001541A7" w:rsidRPr="00BB312B" w:rsidRDefault="001541A7" w:rsidP="001541A7">
      <w:pPr>
        <w:pStyle w:val="TableParagraph"/>
        <w:spacing w:line="225" w:lineRule="auto"/>
        <w:rPr>
          <w:sz w:val="20"/>
          <w:szCs w:val="24"/>
        </w:rPr>
        <w:sectPr w:rsidR="001541A7" w:rsidRPr="00BB312B">
          <w:footerReference w:type="even" r:id="rId935"/>
          <w:pgSz w:w="12020" w:h="7830" w:orient="landscape"/>
          <w:pgMar w:top="640" w:right="708" w:bottom="280" w:left="992"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6315"/>
        </w:trPr>
        <w:tc>
          <w:tcPr>
            <w:tcW w:w="3061" w:type="dxa"/>
          </w:tcPr>
          <w:p w:rsidR="001541A7" w:rsidRPr="00BB312B" w:rsidRDefault="001541A7" w:rsidP="005B01BC">
            <w:pPr>
              <w:pStyle w:val="TableParagraph"/>
              <w:spacing w:before="62" w:line="205" w:lineRule="exact"/>
              <w:rPr>
                <w:i/>
                <w:sz w:val="20"/>
                <w:szCs w:val="24"/>
              </w:rPr>
            </w:pPr>
            <w:r w:rsidRPr="00BB312B">
              <w:rPr>
                <w:i/>
                <w:w w:val="120"/>
                <w:sz w:val="20"/>
                <w:szCs w:val="24"/>
              </w:rPr>
              <w:lastRenderedPageBreak/>
              <w:t>Беседа</w:t>
            </w:r>
            <w:r w:rsidRPr="00BB312B">
              <w:rPr>
                <w:i/>
                <w:spacing w:val="-4"/>
                <w:w w:val="120"/>
                <w:sz w:val="20"/>
                <w:szCs w:val="24"/>
              </w:rPr>
              <w:t xml:space="preserve"> </w:t>
            </w:r>
            <w:r w:rsidRPr="00BB312B">
              <w:rPr>
                <w:i/>
                <w:w w:val="120"/>
                <w:sz w:val="20"/>
                <w:szCs w:val="24"/>
              </w:rPr>
              <w:t>(1</w:t>
            </w:r>
            <w:r w:rsidRPr="00BB312B">
              <w:rPr>
                <w:i/>
                <w:spacing w:val="-3"/>
                <w:w w:val="120"/>
                <w:sz w:val="20"/>
                <w:szCs w:val="24"/>
              </w:rPr>
              <w:t xml:space="preserve"> </w:t>
            </w:r>
            <w:r w:rsidRPr="00BB312B">
              <w:rPr>
                <w:i/>
                <w:spacing w:val="-5"/>
                <w:w w:val="120"/>
                <w:sz w:val="20"/>
                <w:szCs w:val="24"/>
              </w:rPr>
              <w:t>ч).</w:t>
            </w:r>
          </w:p>
          <w:p w:rsidR="001541A7" w:rsidRPr="00BB312B" w:rsidRDefault="001541A7" w:rsidP="005B01BC">
            <w:pPr>
              <w:pStyle w:val="TableParagraph"/>
              <w:spacing w:before="4" w:line="232" w:lineRule="auto"/>
              <w:rPr>
                <w:sz w:val="20"/>
                <w:szCs w:val="24"/>
              </w:rPr>
            </w:pPr>
            <w:r w:rsidRPr="00BB312B">
              <w:rPr>
                <w:spacing w:val="-4"/>
                <w:sz w:val="20"/>
                <w:szCs w:val="24"/>
              </w:rPr>
              <w:t>Гибридные</w:t>
            </w:r>
            <w:r w:rsidRPr="00BB312B">
              <w:rPr>
                <w:spacing w:val="-13"/>
                <w:sz w:val="20"/>
                <w:szCs w:val="24"/>
              </w:rPr>
              <w:t xml:space="preserve"> </w:t>
            </w:r>
            <w:r w:rsidRPr="00BB312B">
              <w:rPr>
                <w:spacing w:val="-4"/>
                <w:sz w:val="20"/>
                <w:szCs w:val="24"/>
              </w:rPr>
              <w:t>войны</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 xml:space="preserve">невоенные </w:t>
            </w:r>
            <w:r w:rsidRPr="00BB312B">
              <w:rPr>
                <w:sz w:val="20"/>
                <w:szCs w:val="24"/>
              </w:rPr>
              <w:t>конфликты в современном мире, противодействие нег</w:t>
            </w:r>
            <w:proofErr w:type="gramStart"/>
            <w:r w:rsidRPr="00BB312B">
              <w:rPr>
                <w:sz w:val="20"/>
                <w:szCs w:val="24"/>
              </w:rPr>
              <w:t>а-</w:t>
            </w:r>
            <w:proofErr w:type="gramEnd"/>
            <w:r w:rsidRPr="00BB312B">
              <w:rPr>
                <w:sz w:val="20"/>
                <w:szCs w:val="24"/>
              </w:rPr>
              <w:t xml:space="preserve"> тивным</w:t>
            </w:r>
            <w:r w:rsidRPr="00BB312B">
              <w:rPr>
                <w:spacing w:val="-10"/>
                <w:sz w:val="20"/>
                <w:szCs w:val="24"/>
              </w:rPr>
              <w:t xml:space="preserve"> </w:t>
            </w:r>
            <w:r w:rsidRPr="00BB312B">
              <w:rPr>
                <w:sz w:val="20"/>
                <w:szCs w:val="24"/>
              </w:rPr>
              <w:t>тенденциям</w:t>
            </w:r>
            <w:r w:rsidRPr="00BB312B">
              <w:rPr>
                <w:spacing w:val="-10"/>
                <w:sz w:val="20"/>
                <w:szCs w:val="24"/>
              </w:rPr>
              <w:t xml:space="preserve"> </w:t>
            </w:r>
            <w:r w:rsidRPr="00BB312B">
              <w:rPr>
                <w:sz w:val="20"/>
                <w:szCs w:val="24"/>
              </w:rPr>
              <w:t>в</w:t>
            </w:r>
            <w:r w:rsidRPr="00BB312B">
              <w:rPr>
                <w:spacing w:val="-10"/>
                <w:sz w:val="20"/>
                <w:szCs w:val="24"/>
              </w:rPr>
              <w:t xml:space="preserve"> </w:t>
            </w:r>
            <w:r w:rsidRPr="00BB312B">
              <w:rPr>
                <w:sz w:val="20"/>
                <w:szCs w:val="24"/>
              </w:rPr>
              <w:t>между- народных</w:t>
            </w:r>
            <w:r w:rsidRPr="00BB312B">
              <w:rPr>
                <w:spacing w:val="-5"/>
                <w:sz w:val="20"/>
                <w:szCs w:val="24"/>
              </w:rPr>
              <w:t xml:space="preserve"> </w:t>
            </w:r>
            <w:r w:rsidRPr="00BB312B">
              <w:rPr>
                <w:sz w:val="20"/>
                <w:szCs w:val="24"/>
              </w:rPr>
              <w:t>отношениях</w:t>
            </w:r>
          </w:p>
        </w:tc>
        <w:tc>
          <w:tcPr>
            <w:tcW w:w="3543" w:type="dxa"/>
          </w:tcPr>
          <w:p w:rsidR="001541A7" w:rsidRPr="00BB312B" w:rsidRDefault="001541A7" w:rsidP="005B01BC">
            <w:pPr>
              <w:pStyle w:val="TableParagraph"/>
              <w:spacing w:before="66" w:line="232" w:lineRule="auto"/>
              <w:ind w:right="146"/>
              <w:rPr>
                <w:sz w:val="20"/>
                <w:szCs w:val="24"/>
              </w:rPr>
            </w:pPr>
            <w:r w:rsidRPr="00BB312B">
              <w:rPr>
                <w:w w:val="95"/>
                <w:sz w:val="20"/>
                <w:szCs w:val="24"/>
              </w:rPr>
              <w:t>Конструктивные и деструктивные ценности</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2" w:lineRule="auto"/>
              <w:ind w:right="113"/>
              <w:rPr>
                <w:sz w:val="20"/>
                <w:szCs w:val="24"/>
              </w:rPr>
            </w:pPr>
            <w:r w:rsidRPr="00BB312B">
              <w:rPr>
                <w:w w:val="95"/>
                <w:sz w:val="20"/>
                <w:szCs w:val="24"/>
              </w:rPr>
              <w:t>Система общественных и личнос</w:t>
            </w:r>
            <w:proofErr w:type="gramStart"/>
            <w:r w:rsidRPr="00BB312B">
              <w:rPr>
                <w:w w:val="95"/>
                <w:sz w:val="20"/>
                <w:szCs w:val="24"/>
              </w:rPr>
              <w:t>т-</w:t>
            </w:r>
            <w:proofErr w:type="gramEnd"/>
            <w:r w:rsidRPr="00BB312B">
              <w:rPr>
                <w:w w:val="95"/>
                <w:sz w:val="20"/>
                <w:szCs w:val="24"/>
              </w:rPr>
              <w:t xml:space="preserve"> ных ценностей, расстановка приори- тетов</w:t>
            </w:r>
            <w:r w:rsidRPr="00BB312B">
              <w:rPr>
                <w:spacing w:val="-24"/>
                <w:w w:val="95"/>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right="134"/>
              <w:rPr>
                <w:sz w:val="20"/>
                <w:szCs w:val="24"/>
              </w:rPr>
            </w:pPr>
            <w:r w:rsidRPr="00BB312B">
              <w:rPr>
                <w:spacing w:val="-4"/>
                <w:sz w:val="20"/>
                <w:szCs w:val="24"/>
              </w:rPr>
              <w:t>Влияние</w:t>
            </w:r>
            <w:r w:rsidRPr="00BB312B">
              <w:rPr>
                <w:spacing w:val="-11"/>
                <w:sz w:val="20"/>
                <w:szCs w:val="24"/>
              </w:rPr>
              <w:t xml:space="preserve"> </w:t>
            </w:r>
            <w:r w:rsidRPr="00BB312B">
              <w:rPr>
                <w:spacing w:val="-4"/>
                <w:sz w:val="20"/>
                <w:szCs w:val="24"/>
              </w:rPr>
              <w:t>средств</w:t>
            </w:r>
            <w:r w:rsidRPr="00BB312B">
              <w:rPr>
                <w:spacing w:val="-11"/>
                <w:sz w:val="20"/>
                <w:szCs w:val="24"/>
              </w:rPr>
              <w:t xml:space="preserve"> </w:t>
            </w:r>
            <w:r w:rsidRPr="00BB312B">
              <w:rPr>
                <w:spacing w:val="-4"/>
                <w:sz w:val="20"/>
                <w:szCs w:val="24"/>
              </w:rPr>
              <w:t>массовой</w:t>
            </w:r>
            <w:r w:rsidRPr="00BB312B">
              <w:rPr>
                <w:spacing w:val="-11"/>
                <w:sz w:val="20"/>
                <w:szCs w:val="24"/>
              </w:rPr>
              <w:t xml:space="preserve"> </w:t>
            </w:r>
            <w:r w:rsidRPr="00BB312B">
              <w:rPr>
                <w:spacing w:val="-4"/>
                <w:sz w:val="20"/>
                <w:szCs w:val="24"/>
              </w:rPr>
              <w:t>информ</w:t>
            </w:r>
            <w:proofErr w:type="gramStart"/>
            <w:r w:rsidRPr="00BB312B">
              <w:rPr>
                <w:spacing w:val="-4"/>
                <w:sz w:val="20"/>
                <w:szCs w:val="24"/>
              </w:rPr>
              <w:t>а-</w:t>
            </w:r>
            <w:proofErr w:type="gramEnd"/>
            <w:r w:rsidRPr="00BB312B">
              <w:rPr>
                <w:spacing w:val="-4"/>
                <w:sz w:val="20"/>
                <w:szCs w:val="24"/>
              </w:rPr>
              <w:t xml:space="preserve"> </w:t>
            </w:r>
            <w:r w:rsidRPr="00BB312B">
              <w:rPr>
                <w:sz w:val="20"/>
                <w:szCs w:val="24"/>
              </w:rPr>
              <w:t>ции на общество</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1" w:line="232" w:lineRule="auto"/>
              <w:ind w:right="146"/>
              <w:rPr>
                <w:sz w:val="20"/>
                <w:szCs w:val="24"/>
              </w:rPr>
            </w:pPr>
            <w:r w:rsidRPr="00BB312B">
              <w:rPr>
                <w:w w:val="95"/>
                <w:sz w:val="20"/>
                <w:szCs w:val="24"/>
              </w:rPr>
              <w:t>Способы</w:t>
            </w:r>
            <w:r w:rsidRPr="00BB312B">
              <w:rPr>
                <w:spacing w:val="-5"/>
                <w:w w:val="95"/>
                <w:sz w:val="20"/>
                <w:szCs w:val="24"/>
              </w:rPr>
              <w:t xml:space="preserve"> </w:t>
            </w:r>
            <w:r w:rsidRPr="00BB312B">
              <w:rPr>
                <w:w w:val="95"/>
                <w:sz w:val="20"/>
                <w:szCs w:val="24"/>
              </w:rPr>
              <w:t>и</w:t>
            </w:r>
            <w:r w:rsidRPr="00BB312B">
              <w:rPr>
                <w:spacing w:val="-5"/>
                <w:w w:val="95"/>
                <w:sz w:val="20"/>
                <w:szCs w:val="24"/>
              </w:rPr>
              <w:t xml:space="preserve"> </w:t>
            </w:r>
            <w:r w:rsidRPr="00BB312B">
              <w:rPr>
                <w:w w:val="95"/>
                <w:sz w:val="20"/>
                <w:szCs w:val="24"/>
              </w:rPr>
              <w:t>инструменты</w:t>
            </w:r>
            <w:r w:rsidRPr="00BB312B">
              <w:rPr>
                <w:spacing w:val="-5"/>
                <w:w w:val="95"/>
                <w:sz w:val="20"/>
                <w:szCs w:val="24"/>
              </w:rPr>
              <w:t xml:space="preserve"> </w:t>
            </w:r>
            <w:r w:rsidRPr="00BB312B">
              <w:rPr>
                <w:w w:val="95"/>
                <w:sz w:val="20"/>
                <w:szCs w:val="24"/>
              </w:rPr>
              <w:t>формиров</w:t>
            </w:r>
            <w:proofErr w:type="gramStart"/>
            <w:r w:rsidRPr="00BB312B">
              <w:rPr>
                <w:w w:val="95"/>
                <w:sz w:val="20"/>
                <w:szCs w:val="24"/>
              </w:rPr>
              <w:t>а-</w:t>
            </w:r>
            <w:proofErr w:type="gramEnd"/>
            <w:r w:rsidRPr="00BB312B">
              <w:rPr>
                <w:w w:val="95"/>
                <w:sz w:val="20"/>
                <w:szCs w:val="24"/>
              </w:rPr>
              <w:t xml:space="preserve"> ния общественного мнения</w:t>
            </w:r>
            <w:r w:rsidRPr="00BB312B">
              <w:rPr>
                <w:spacing w:val="-2"/>
                <w:w w:val="95"/>
                <w:sz w:val="20"/>
                <w:szCs w:val="24"/>
              </w:rPr>
              <w:t xml:space="preserve"> </w:t>
            </w:r>
            <w:r w:rsidRPr="00BB312B">
              <w:rPr>
                <w:w w:val="95"/>
                <w:sz w:val="20"/>
                <w:szCs w:val="24"/>
              </w:rPr>
              <w:t>.</w:t>
            </w:r>
          </w:p>
          <w:p w:rsidR="001541A7" w:rsidRPr="00BB312B" w:rsidRDefault="001541A7" w:rsidP="005B01BC">
            <w:pPr>
              <w:pStyle w:val="TableParagraph"/>
              <w:spacing w:before="1" w:line="232" w:lineRule="auto"/>
              <w:rPr>
                <w:sz w:val="20"/>
                <w:szCs w:val="24"/>
              </w:rPr>
            </w:pPr>
            <w:r w:rsidRPr="00BB312B">
              <w:rPr>
                <w:spacing w:val="-2"/>
                <w:sz w:val="20"/>
                <w:szCs w:val="24"/>
              </w:rPr>
              <w:t xml:space="preserve">Информационно-психологическая </w:t>
            </w:r>
            <w:r w:rsidRPr="00BB312B">
              <w:rPr>
                <w:sz w:val="20"/>
                <w:szCs w:val="24"/>
              </w:rPr>
              <w:t>война</w:t>
            </w:r>
            <w:proofErr w:type="gramStart"/>
            <w:r w:rsidRPr="00BB312B">
              <w:rPr>
                <w:spacing w:val="-12"/>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Ложная и недостоверная информация: основные признаки</w:t>
            </w:r>
            <w:r w:rsidRPr="00BB312B">
              <w:rPr>
                <w:spacing w:val="-14"/>
                <w:sz w:val="20"/>
                <w:szCs w:val="24"/>
              </w:rPr>
              <w:t xml:space="preserve"> </w:t>
            </w:r>
            <w:r w:rsidRPr="00BB312B">
              <w:rPr>
                <w:w w:val="95"/>
                <w:sz w:val="20"/>
                <w:szCs w:val="24"/>
              </w:rPr>
              <w:t xml:space="preserve">. </w:t>
            </w:r>
            <w:r w:rsidRPr="00BB312B">
              <w:rPr>
                <w:spacing w:val="-4"/>
                <w:sz w:val="20"/>
                <w:szCs w:val="24"/>
              </w:rPr>
              <w:t>От</w:t>
            </w:r>
            <w:r w:rsidRPr="00BB312B">
              <w:rPr>
                <w:spacing w:val="-9"/>
                <w:sz w:val="20"/>
                <w:szCs w:val="24"/>
              </w:rPr>
              <w:t xml:space="preserve"> </w:t>
            </w:r>
            <w:r w:rsidRPr="00BB312B">
              <w:rPr>
                <w:spacing w:val="-4"/>
                <w:sz w:val="20"/>
                <w:szCs w:val="24"/>
              </w:rPr>
              <w:t>холодной</w:t>
            </w:r>
            <w:r w:rsidRPr="00BB312B">
              <w:rPr>
                <w:spacing w:val="-9"/>
                <w:sz w:val="20"/>
                <w:szCs w:val="24"/>
              </w:rPr>
              <w:t xml:space="preserve"> </w:t>
            </w:r>
            <w:r w:rsidRPr="00BB312B">
              <w:rPr>
                <w:spacing w:val="-4"/>
                <w:sz w:val="20"/>
                <w:szCs w:val="24"/>
              </w:rPr>
              <w:t>войны</w:t>
            </w:r>
            <w:r w:rsidRPr="00BB312B">
              <w:rPr>
                <w:spacing w:val="-9"/>
                <w:sz w:val="20"/>
                <w:szCs w:val="24"/>
              </w:rPr>
              <w:t xml:space="preserve"> </w:t>
            </w:r>
            <w:r w:rsidRPr="00BB312B">
              <w:rPr>
                <w:spacing w:val="-4"/>
                <w:sz w:val="20"/>
                <w:szCs w:val="24"/>
              </w:rPr>
              <w:t>к</w:t>
            </w:r>
            <w:r w:rsidRPr="00BB312B">
              <w:rPr>
                <w:spacing w:val="-9"/>
                <w:sz w:val="20"/>
                <w:szCs w:val="24"/>
              </w:rPr>
              <w:t xml:space="preserve"> </w:t>
            </w:r>
            <w:r w:rsidRPr="00BB312B">
              <w:rPr>
                <w:spacing w:val="-4"/>
                <w:sz w:val="20"/>
                <w:szCs w:val="24"/>
              </w:rPr>
              <w:t>гибридной</w:t>
            </w:r>
            <w:r w:rsidRPr="00BB312B">
              <w:rPr>
                <w:spacing w:val="-9"/>
                <w:sz w:val="20"/>
                <w:szCs w:val="24"/>
              </w:rPr>
              <w:t xml:space="preserve"> </w:t>
            </w:r>
            <w:r w:rsidRPr="00BB312B">
              <w:rPr>
                <w:spacing w:val="-4"/>
                <w:sz w:val="20"/>
                <w:szCs w:val="24"/>
              </w:rPr>
              <w:t xml:space="preserve">вой- </w:t>
            </w:r>
            <w:r w:rsidRPr="00BB312B">
              <w:rPr>
                <w:sz w:val="20"/>
                <w:szCs w:val="24"/>
              </w:rPr>
              <w:t>не</w:t>
            </w:r>
            <w:r w:rsidRPr="00BB312B">
              <w:rPr>
                <w:spacing w:val="-18"/>
                <w:sz w:val="20"/>
                <w:szCs w:val="24"/>
              </w:rPr>
              <w:t xml:space="preserve"> </w:t>
            </w:r>
            <w:r w:rsidRPr="00BB312B">
              <w:rPr>
                <w:w w:val="95"/>
                <w:sz w:val="20"/>
                <w:szCs w:val="24"/>
              </w:rPr>
              <w:t xml:space="preserve">. </w:t>
            </w:r>
            <w:r w:rsidRPr="00BB312B">
              <w:rPr>
                <w:sz w:val="20"/>
                <w:szCs w:val="24"/>
              </w:rPr>
              <w:t>Стратегия гибридных войн</w:t>
            </w:r>
            <w:r w:rsidRPr="00BB312B">
              <w:rPr>
                <w:spacing w:val="-18"/>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right="150"/>
              <w:jc w:val="both"/>
              <w:rPr>
                <w:sz w:val="20"/>
                <w:szCs w:val="24"/>
              </w:rPr>
            </w:pPr>
            <w:r w:rsidRPr="00BB312B">
              <w:rPr>
                <w:sz w:val="20"/>
                <w:szCs w:val="24"/>
              </w:rPr>
              <w:t>Концепция</w:t>
            </w:r>
            <w:r w:rsidRPr="00BB312B">
              <w:rPr>
                <w:spacing w:val="-12"/>
                <w:sz w:val="20"/>
                <w:szCs w:val="24"/>
              </w:rPr>
              <w:t xml:space="preserve"> </w:t>
            </w:r>
            <w:r w:rsidRPr="00BB312B">
              <w:rPr>
                <w:sz w:val="20"/>
                <w:szCs w:val="24"/>
              </w:rPr>
              <w:t>«мягкой</w:t>
            </w:r>
            <w:r w:rsidRPr="00BB312B">
              <w:rPr>
                <w:spacing w:val="-4"/>
                <w:sz w:val="20"/>
                <w:szCs w:val="24"/>
              </w:rPr>
              <w:t xml:space="preserve"> </w:t>
            </w:r>
            <w:r w:rsidRPr="00BB312B">
              <w:rPr>
                <w:sz w:val="20"/>
                <w:szCs w:val="24"/>
              </w:rPr>
              <w:t>силы»</w:t>
            </w:r>
            <w:proofErr w:type="gramStart"/>
            <w:r w:rsidRPr="00BB312B">
              <w:rPr>
                <w:spacing w:val="-15"/>
                <w:sz w:val="20"/>
                <w:szCs w:val="24"/>
              </w:rPr>
              <w:t xml:space="preserve"> </w:t>
            </w:r>
            <w:r w:rsidRPr="00BB312B">
              <w:rPr>
                <w:w w:val="95"/>
                <w:sz w:val="20"/>
                <w:szCs w:val="24"/>
              </w:rPr>
              <w:t>.</w:t>
            </w:r>
            <w:proofErr w:type="gramEnd"/>
            <w:r w:rsidRPr="00BB312B">
              <w:rPr>
                <w:spacing w:val="-1"/>
                <w:w w:val="95"/>
                <w:sz w:val="20"/>
                <w:szCs w:val="24"/>
              </w:rPr>
              <w:t xml:space="preserve"> </w:t>
            </w:r>
            <w:r w:rsidRPr="00BB312B">
              <w:rPr>
                <w:sz w:val="20"/>
                <w:szCs w:val="24"/>
              </w:rPr>
              <w:t>Невоен- ные</w:t>
            </w:r>
            <w:r w:rsidRPr="00BB312B">
              <w:rPr>
                <w:spacing w:val="-15"/>
                <w:sz w:val="20"/>
                <w:szCs w:val="24"/>
              </w:rPr>
              <w:t xml:space="preserve"> </w:t>
            </w:r>
            <w:r w:rsidRPr="00BB312B">
              <w:rPr>
                <w:sz w:val="20"/>
                <w:szCs w:val="24"/>
              </w:rPr>
              <w:t>«факторы</w:t>
            </w:r>
            <w:r w:rsidRPr="00BB312B">
              <w:rPr>
                <w:spacing w:val="-14"/>
                <w:sz w:val="20"/>
                <w:szCs w:val="24"/>
              </w:rPr>
              <w:t xml:space="preserve"> </w:t>
            </w:r>
            <w:r w:rsidRPr="00BB312B">
              <w:rPr>
                <w:sz w:val="20"/>
                <w:szCs w:val="24"/>
              </w:rPr>
              <w:t>силы»</w:t>
            </w:r>
            <w:r w:rsidRPr="00BB312B">
              <w:rPr>
                <w:spacing w:val="-15"/>
                <w:sz w:val="20"/>
                <w:szCs w:val="24"/>
              </w:rPr>
              <w:t xml:space="preserve"> </w:t>
            </w:r>
            <w:r w:rsidRPr="00BB312B">
              <w:rPr>
                <w:sz w:val="20"/>
                <w:szCs w:val="24"/>
              </w:rPr>
              <w:t>в</w:t>
            </w:r>
            <w:r w:rsidRPr="00BB312B">
              <w:rPr>
                <w:spacing w:val="-14"/>
                <w:sz w:val="20"/>
                <w:szCs w:val="24"/>
              </w:rPr>
              <w:t xml:space="preserve"> </w:t>
            </w:r>
            <w:r w:rsidRPr="00BB312B">
              <w:rPr>
                <w:sz w:val="20"/>
                <w:szCs w:val="24"/>
              </w:rPr>
              <w:t>международ- ных</w:t>
            </w:r>
            <w:r w:rsidRPr="00BB312B">
              <w:rPr>
                <w:spacing w:val="-5"/>
                <w:sz w:val="20"/>
                <w:szCs w:val="24"/>
              </w:rPr>
              <w:t xml:space="preserve"> </w:t>
            </w:r>
            <w:r w:rsidRPr="00BB312B">
              <w:rPr>
                <w:sz w:val="20"/>
                <w:szCs w:val="24"/>
              </w:rPr>
              <w:t>конфликтах</w:t>
            </w:r>
          </w:p>
        </w:tc>
        <w:tc>
          <w:tcPr>
            <w:tcW w:w="3543" w:type="dxa"/>
          </w:tcPr>
          <w:p w:rsidR="001541A7" w:rsidRPr="00BB312B" w:rsidRDefault="001541A7" w:rsidP="005B01BC">
            <w:pPr>
              <w:pStyle w:val="TableParagraph"/>
              <w:spacing w:before="65" w:line="232" w:lineRule="auto"/>
              <w:ind w:left="114" w:right="638"/>
              <w:rPr>
                <w:sz w:val="20"/>
                <w:szCs w:val="24"/>
              </w:rPr>
            </w:pPr>
            <w:r w:rsidRPr="00BB312B">
              <w:rPr>
                <w:spacing w:val="-2"/>
                <w:sz w:val="20"/>
                <w:szCs w:val="24"/>
              </w:rPr>
              <w:t>Перечисляют</w:t>
            </w:r>
            <w:r w:rsidRPr="00BB312B">
              <w:rPr>
                <w:spacing w:val="-13"/>
                <w:sz w:val="20"/>
                <w:szCs w:val="24"/>
              </w:rPr>
              <w:t xml:space="preserve"> </w:t>
            </w:r>
            <w:r w:rsidRPr="00BB312B">
              <w:rPr>
                <w:spacing w:val="-2"/>
                <w:sz w:val="20"/>
                <w:szCs w:val="24"/>
              </w:rPr>
              <w:t xml:space="preserve">конструктивные </w:t>
            </w:r>
            <w:r w:rsidRPr="00BB312B">
              <w:rPr>
                <w:sz w:val="20"/>
                <w:szCs w:val="24"/>
              </w:rPr>
              <w:t>и деструктивные ценности</w:t>
            </w:r>
            <w:proofErr w:type="gramStart"/>
            <w:r w:rsidRPr="00BB312B">
              <w:rPr>
                <w:spacing w:val="-9"/>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2" w:lineRule="auto"/>
              <w:ind w:left="114" w:right="279"/>
              <w:rPr>
                <w:sz w:val="20"/>
                <w:szCs w:val="24"/>
              </w:rPr>
            </w:pPr>
            <w:r w:rsidRPr="00BB312B">
              <w:rPr>
                <w:spacing w:val="-2"/>
                <w:sz w:val="20"/>
                <w:szCs w:val="24"/>
              </w:rPr>
              <w:t>Анализируют</w:t>
            </w:r>
            <w:r w:rsidRPr="00BB312B">
              <w:rPr>
                <w:spacing w:val="-13"/>
                <w:sz w:val="20"/>
                <w:szCs w:val="24"/>
              </w:rPr>
              <w:t xml:space="preserve"> </w:t>
            </w:r>
            <w:r w:rsidRPr="00BB312B">
              <w:rPr>
                <w:spacing w:val="-2"/>
                <w:sz w:val="20"/>
                <w:szCs w:val="24"/>
              </w:rPr>
              <w:t>порядок</w:t>
            </w:r>
            <w:r w:rsidRPr="00BB312B">
              <w:rPr>
                <w:spacing w:val="-12"/>
                <w:sz w:val="20"/>
                <w:szCs w:val="24"/>
              </w:rPr>
              <w:t xml:space="preserve"> </w:t>
            </w:r>
            <w:r w:rsidRPr="00BB312B">
              <w:rPr>
                <w:spacing w:val="-2"/>
                <w:sz w:val="20"/>
                <w:szCs w:val="24"/>
              </w:rPr>
              <w:t>формиров</w:t>
            </w:r>
            <w:proofErr w:type="gramStart"/>
            <w:r w:rsidRPr="00BB312B">
              <w:rPr>
                <w:spacing w:val="-2"/>
                <w:sz w:val="20"/>
                <w:szCs w:val="24"/>
              </w:rPr>
              <w:t>а-</w:t>
            </w:r>
            <w:proofErr w:type="gramEnd"/>
            <w:r w:rsidRPr="00BB312B">
              <w:rPr>
                <w:spacing w:val="-2"/>
                <w:sz w:val="20"/>
                <w:szCs w:val="24"/>
              </w:rPr>
              <w:t xml:space="preserve"> </w:t>
            </w:r>
            <w:r w:rsidRPr="00BB312B">
              <w:rPr>
                <w:sz w:val="20"/>
                <w:szCs w:val="24"/>
              </w:rPr>
              <w:t>ния личностной системы ценно- стей</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left="114" w:right="313"/>
              <w:rPr>
                <w:sz w:val="20"/>
                <w:szCs w:val="24"/>
              </w:rPr>
            </w:pPr>
            <w:r w:rsidRPr="00BB312B">
              <w:rPr>
                <w:spacing w:val="-2"/>
                <w:sz w:val="20"/>
                <w:szCs w:val="24"/>
              </w:rPr>
              <w:t>Классифицируют</w:t>
            </w:r>
            <w:r w:rsidRPr="00BB312B">
              <w:rPr>
                <w:spacing w:val="-13"/>
                <w:sz w:val="20"/>
                <w:szCs w:val="24"/>
              </w:rPr>
              <w:t xml:space="preserve"> </w:t>
            </w:r>
            <w:r w:rsidRPr="00BB312B">
              <w:rPr>
                <w:spacing w:val="-2"/>
                <w:sz w:val="20"/>
                <w:szCs w:val="24"/>
              </w:rPr>
              <w:t>различные</w:t>
            </w:r>
            <w:r w:rsidRPr="00BB312B">
              <w:rPr>
                <w:spacing w:val="-12"/>
                <w:sz w:val="20"/>
                <w:szCs w:val="24"/>
              </w:rPr>
              <w:t xml:space="preserve"> </w:t>
            </w:r>
            <w:r w:rsidRPr="00BB312B">
              <w:rPr>
                <w:spacing w:val="-2"/>
                <w:sz w:val="20"/>
                <w:szCs w:val="24"/>
              </w:rPr>
              <w:t xml:space="preserve">виды </w:t>
            </w:r>
            <w:r w:rsidRPr="00BB312B">
              <w:rPr>
                <w:sz w:val="20"/>
                <w:szCs w:val="24"/>
              </w:rPr>
              <w:t>воздействий на общественное сознание</w:t>
            </w:r>
            <w:proofErr w:type="gramStart"/>
            <w:r w:rsidRPr="00BB312B">
              <w:rPr>
                <w:spacing w:val="-26"/>
                <w:sz w:val="20"/>
                <w:szCs w:val="24"/>
              </w:rPr>
              <w:t xml:space="preserve"> </w:t>
            </w:r>
            <w:r w:rsidRPr="00BB312B">
              <w:rPr>
                <w:w w:val="95"/>
                <w:sz w:val="20"/>
                <w:szCs w:val="24"/>
              </w:rPr>
              <w:t>.</w:t>
            </w:r>
            <w:proofErr w:type="gramEnd"/>
          </w:p>
          <w:p w:rsidR="001541A7" w:rsidRPr="00BB312B" w:rsidRDefault="001541A7" w:rsidP="005B01BC">
            <w:pPr>
              <w:pStyle w:val="TableParagraph"/>
              <w:spacing w:before="2" w:line="232" w:lineRule="auto"/>
              <w:ind w:left="114" w:right="146"/>
              <w:rPr>
                <w:sz w:val="20"/>
                <w:szCs w:val="24"/>
              </w:rPr>
            </w:pPr>
            <w:r w:rsidRPr="00BB312B">
              <w:rPr>
                <w:spacing w:val="-2"/>
                <w:sz w:val="20"/>
                <w:szCs w:val="24"/>
              </w:rPr>
              <w:t>Формируют</w:t>
            </w:r>
            <w:r w:rsidRPr="00BB312B">
              <w:rPr>
                <w:spacing w:val="-13"/>
                <w:sz w:val="20"/>
                <w:szCs w:val="24"/>
              </w:rPr>
              <w:t xml:space="preserve"> </w:t>
            </w:r>
            <w:r w:rsidRPr="00BB312B">
              <w:rPr>
                <w:spacing w:val="-2"/>
                <w:sz w:val="20"/>
                <w:szCs w:val="24"/>
              </w:rPr>
              <w:t>представление</w:t>
            </w:r>
            <w:r w:rsidRPr="00BB312B">
              <w:rPr>
                <w:spacing w:val="-12"/>
                <w:sz w:val="20"/>
                <w:szCs w:val="24"/>
              </w:rPr>
              <w:t xml:space="preserve"> </w:t>
            </w:r>
            <w:r w:rsidRPr="00BB312B">
              <w:rPr>
                <w:spacing w:val="-2"/>
                <w:sz w:val="20"/>
                <w:szCs w:val="24"/>
              </w:rPr>
              <w:t>о</w:t>
            </w:r>
            <w:r w:rsidRPr="00BB312B">
              <w:rPr>
                <w:spacing w:val="-13"/>
                <w:sz w:val="20"/>
                <w:szCs w:val="24"/>
              </w:rPr>
              <w:t xml:space="preserve"> </w:t>
            </w:r>
            <w:r w:rsidRPr="00BB312B">
              <w:rPr>
                <w:spacing w:val="-2"/>
                <w:sz w:val="20"/>
                <w:szCs w:val="24"/>
              </w:rPr>
              <w:t xml:space="preserve">роли </w:t>
            </w:r>
            <w:r w:rsidRPr="00BB312B">
              <w:rPr>
                <w:sz w:val="20"/>
                <w:szCs w:val="24"/>
              </w:rPr>
              <w:t>средств массовой информации</w:t>
            </w:r>
          </w:p>
          <w:p w:rsidR="001541A7" w:rsidRPr="00BB312B" w:rsidRDefault="001541A7" w:rsidP="005B01BC">
            <w:pPr>
              <w:pStyle w:val="TableParagraph"/>
              <w:spacing w:before="1" w:line="232" w:lineRule="auto"/>
              <w:ind w:left="114" w:right="102"/>
              <w:rPr>
                <w:sz w:val="20"/>
                <w:szCs w:val="24"/>
              </w:rPr>
            </w:pPr>
            <w:r w:rsidRPr="00BB312B">
              <w:rPr>
                <w:spacing w:val="-2"/>
                <w:sz w:val="20"/>
                <w:szCs w:val="24"/>
              </w:rPr>
              <w:t>в</w:t>
            </w:r>
            <w:r w:rsidRPr="00BB312B">
              <w:rPr>
                <w:spacing w:val="-13"/>
                <w:sz w:val="20"/>
                <w:szCs w:val="24"/>
              </w:rPr>
              <w:t xml:space="preserve"> </w:t>
            </w:r>
            <w:r w:rsidRPr="00BB312B">
              <w:rPr>
                <w:spacing w:val="-2"/>
                <w:sz w:val="20"/>
                <w:szCs w:val="24"/>
              </w:rPr>
              <w:t>современном</w:t>
            </w:r>
            <w:r w:rsidRPr="00BB312B">
              <w:rPr>
                <w:spacing w:val="-12"/>
                <w:sz w:val="20"/>
                <w:szCs w:val="24"/>
              </w:rPr>
              <w:t xml:space="preserve"> </w:t>
            </w:r>
            <w:r w:rsidRPr="00BB312B">
              <w:rPr>
                <w:spacing w:val="-2"/>
                <w:sz w:val="20"/>
                <w:szCs w:val="24"/>
              </w:rPr>
              <w:t>мире</w:t>
            </w:r>
            <w:r w:rsidRPr="00BB312B">
              <w:rPr>
                <w:spacing w:val="-13"/>
                <w:sz w:val="20"/>
                <w:szCs w:val="24"/>
              </w:rPr>
              <w:t xml:space="preserve"> </w:t>
            </w:r>
            <w:r w:rsidRPr="00BB312B">
              <w:rPr>
                <w:spacing w:val="-2"/>
                <w:sz w:val="20"/>
                <w:szCs w:val="24"/>
              </w:rPr>
              <w:t>и</w:t>
            </w:r>
            <w:r w:rsidRPr="00BB312B">
              <w:rPr>
                <w:spacing w:val="-12"/>
                <w:sz w:val="20"/>
                <w:szCs w:val="24"/>
              </w:rPr>
              <w:t xml:space="preserve"> </w:t>
            </w:r>
            <w:r w:rsidRPr="00BB312B">
              <w:rPr>
                <w:spacing w:val="-2"/>
                <w:sz w:val="20"/>
                <w:szCs w:val="24"/>
              </w:rPr>
              <w:t>об</w:t>
            </w:r>
            <w:r w:rsidRPr="00BB312B">
              <w:rPr>
                <w:spacing w:val="-12"/>
                <w:sz w:val="20"/>
                <w:szCs w:val="24"/>
              </w:rPr>
              <w:t xml:space="preserve"> </w:t>
            </w:r>
            <w:r w:rsidRPr="00BB312B">
              <w:rPr>
                <w:spacing w:val="-2"/>
                <w:sz w:val="20"/>
                <w:szCs w:val="24"/>
              </w:rPr>
              <w:t>их</w:t>
            </w:r>
            <w:r w:rsidRPr="00BB312B">
              <w:rPr>
                <w:spacing w:val="-13"/>
                <w:sz w:val="20"/>
                <w:szCs w:val="24"/>
              </w:rPr>
              <w:t xml:space="preserve"> </w:t>
            </w:r>
            <w:r w:rsidRPr="00BB312B">
              <w:rPr>
                <w:spacing w:val="-2"/>
                <w:sz w:val="20"/>
                <w:szCs w:val="24"/>
              </w:rPr>
              <w:t xml:space="preserve">влиянии </w:t>
            </w:r>
            <w:r w:rsidRPr="00BB312B">
              <w:rPr>
                <w:sz w:val="20"/>
                <w:szCs w:val="24"/>
              </w:rPr>
              <w:t>на общество</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1" w:line="232" w:lineRule="auto"/>
              <w:ind w:left="114" w:right="217"/>
              <w:rPr>
                <w:sz w:val="20"/>
                <w:szCs w:val="24"/>
              </w:rPr>
            </w:pPr>
            <w:r w:rsidRPr="00BB312B">
              <w:rPr>
                <w:sz w:val="20"/>
                <w:szCs w:val="24"/>
              </w:rPr>
              <w:t>Объясняют</w:t>
            </w:r>
            <w:r w:rsidRPr="00BB312B">
              <w:rPr>
                <w:spacing w:val="-5"/>
                <w:sz w:val="20"/>
                <w:szCs w:val="24"/>
              </w:rPr>
              <w:t xml:space="preserve"> </w:t>
            </w:r>
            <w:r w:rsidRPr="00BB312B">
              <w:rPr>
                <w:sz w:val="20"/>
                <w:szCs w:val="24"/>
              </w:rPr>
              <w:t>роль</w:t>
            </w:r>
            <w:r w:rsidRPr="00BB312B">
              <w:rPr>
                <w:spacing w:val="-5"/>
                <w:sz w:val="20"/>
                <w:szCs w:val="24"/>
              </w:rPr>
              <w:t xml:space="preserve"> </w:t>
            </w:r>
            <w:r w:rsidRPr="00BB312B">
              <w:rPr>
                <w:sz w:val="20"/>
                <w:szCs w:val="24"/>
              </w:rPr>
              <w:t>пропаганды</w:t>
            </w:r>
            <w:r w:rsidRPr="00BB312B">
              <w:rPr>
                <w:spacing w:val="-5"/>
                <w:sz w:val="20"/>
                <w:szCs w:val="24"/>
              </w:rPr>
              <w:t xml:space="preserve"> </w:t>
            </w:r>
            <w:r w:rsidRPr="00BB312B">
              <w:rPr>
                <w:sz w:val="20"/>
                <w:szCs w:val="24"/>
              </w:rPr>
              <w:t>в</w:t>
            </w:r>
            <w:r w:rsidRPr="00BB312B">
              <w:rPr>
                <w:spacing w:val="-5"/>
                <w:sz w:val="20"/>
                <w:szCs w:val="24"/>
              </w:rPr>
              <w:t xml:space="preserve"> </w:t>
            </w:r>
            <w:r w:rsidRPr="00BB312B">
              <w:rPr>
                <w:sz w:val="20"/>
                <w:szCs w:val="24"/>
              </w:rPr>
              <w:t>и</w:t>
            </w:r>
            <w:proofErr w:type="gramStart"/>
            <w:r w:rsidRPr="00BB312B">
              <w:rPr>
                <w:sz w:val="20"/>
                <w:szCs w:val="24"/>
              </w:rPr>
              <w:t>н-</w:t>
            </w:r>
            <w:proofErr w:type="gramEnd"/>
            <w:r w:rsidRPr="00BB312B">
              <w:rPr>
                <w:sz w:val="20"/>
                <w:szCs w:val="24"/>
              </w:rPr>
              <w:t xml:space="preserve"> </w:t>
            </w:r>
            <w:r w:rsidRPr="00BB312B">
              <w:rPr>
                <w:spacing w:val="-2"/>
                <w:sz w:val="20"/>
                <w:szCs w:val="24"/>
              </w:rPr>
              <w:t xml:space="preserve">формационно-психологическом </w:t>
            </w:r>
            <w:r w:rsidRPr="00BB312B">
              <w:rPr>
                <w:spacing w:val="-4"/>
                <w:sz w:val="20"/>
                <w:szCs w:val="24"/>
              </w:rPr>
              <w:t>противостоянии</w:t>
            </w:r>
            <w:r w:rsidRPr="00BB312B">
              <w:rPr>
                <w:spacing w:val="-11"/>
                <w:sz w:val="20"/>
                <w:szCs w:val="24"/>
              </w:rPr>
              <w:t xml:space="preserve"> </w:t>
            </w:r>
            <w:r w:rsidRPr="00BB312B">
              <w:rPr>
                <w:spacing w:val="-4"/>
                <w:sz w:val="20"/>
                <w:szCs w:val="24"/>
              </w:rPr>
              <w:t>на</w:t>
            </w:r>
            <w:r w:rsidRPr="00BB312B">
              <w:rPr>
                <w:spacing w:val="-11"/>
                <w:sz w:val="20"/>
                <w:szCs w:val="24"/>
              </w:rPr>
              <w:t xml:space="preserve"> </w:t>
            </w:r>
            <w:r w:rsidRPr="00BB312B">
              <w:rPr>
                <w:spacing w:val="-4"/>
                <w:sz w:val="20"/>
                <w:szCs w:val="24"/>
              </w:rPr>
              <w:t xml:space="preserve">международной </w:t>
            </w:r>
            <w:r w:rsidRPr="00BB312B">
              <w:rPr>
                <w:sz w:val="20"/>
                <w:szCs w:val="24"/>
              </w:rPr>
              <w:t>арене</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3" w:line="232" w:lineRule="auto"/>
              <w:ind w:left="114" w:right="206"/>
              <w:rPr>
                <w:sz w:val="20"/>
                <w:szCs w:val="24"/>
              </w:rPr>
            </w:pPr>
            <w:r w:rsidRPr="00BB312B">
              <w:rPr>
                <w:sz w:val="20"/>
                <w:szCs w:val="24"/>
              </w:rPr>
              <w:t xml:space="preserve">Рассказывают о невоенных мерах </w:t>
            </w:r>
            <w:r w:rsidRPr="00BB312B">
              <w:rPr>
                <w:spacing w:val="-4"/>
                <w:sz w:val="20"/>
                <w:szCs w:val="24"/>
              </w:rPr>
              <w:t>воздействия</w:t>
            </w:r>
            <w:r w:rsidRPr="00BB312B">
              <w:rPr>
                <w:spacing w:val="-11"/>
                <w:sz w:val="20"/>
                <w:szCs w:val="24"/>
              </w:rPr>
              <w:t xml:space="preserve"> </w:t>
            </w:r>
            <w:r w:rsidRPr="00BB312B">
              <w:rPr>
                <w:spacing w:val="-4"/>
                <w:sz w:val="20"/>
                <w:szCs w:val="24"/>
              </w:rPr>
              <w:t>в</w:t>
            </w:r>
            <w:r w:rsidRPr="00BB312B">
              <w:rPr>
                <w:spacing w:val="-11"/>
                <w:sz w:val="20"/>
                <w:szCs w:val="24"/>
              </w:rPr>
              <w:t xml:space="preserve"> </w:t>
            </w:r>
            <w:r w:rsidRPr="00BB312B">
              <w:rPr>
                <w:spacing w:val="-4"/>
                <w:sz w:val="20"/>
                <w:szCs w:val="24"/>
              </w:rPr>
              <w:t>системе</w:t>
            </w:r>
            <w:r w:rsidRPr="00BB312B">
              <w:rPr>
                <w:spacing w:val="-11"/>
                <w:sz w:val="20"/>
                <w:szCs w:val="24"/>
              </w:rPr>
              <w:t xml:space="preserve"> </w:t>
            </w:r>
            <w:r w:rsidRPr="00BB312B">
              <w:rPr>
                <w:spacing w:val="-4"/>
                <w:sz w:val="20"/>
                <w:szCs w:val="24"/>
              </w:rPr>
              <w:t>междунаро</w:t>
            </w:r>
            <w:proofErr w:type="gramStart"/>
            <w:r w:rsidRPr="00BB312B">
              <w:rPr>
                <w:spacing w:val="-4"/>
                <w:sz w:val="20"/>
                <w:szCs w:val="24"/>
              </w:rPr>
              <w:t>д-</w:t>
            </w:r>
            <w:proofErr w:type="gramEnd"/>
            <w:r w:rsidRPr="00BB312B">
              <w:rPr>
                <w:spacing w:val="-4"/>
                <w:sz w:val="20"/>
                <w:szCs w:val="24"/>
              </w:rPr>
              <w:t xml:space="preserve"> </w:t>
            </w:r>
            <w:r w:rsidRPr="00BB312B">
              <w:rPr>
                <w:sz w:val="20"/>
                <w:szCs w:val="24"/>
              </w:rPr>
              <w:t>ных отношений, о технологиях ведения гибридных войн</w:t>
            </w:r>
            <w:r w:rsidRPr="00BB312B">
              <w:rPr>
                <w:spacing w:val="-5"/>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left="114" w:right="138"/>
              <w:jc w:val="both"/>
              <w:rPr>
                <w:sz w:val="20"/>
                <w:szCs w:val="24"/>
              </w:rPr>
            </w:pPr>
            <w:r w:rsidRPr="00BB312B">
              <w:rPr>
                <w:spacing w:val="-2"/>
                <w:sz w:val="20"/>
                <w:szCs w:val="24"/>
              </w:rPr>
              <w:t>Классифицируют</w:t>
            </w:r>
            <w:r w:rsidRPr="00BB312B">
              <w:rPr>
                <w:spacing w:val="-13"/>
                <w:sz w:val="20"/>
                <w:szCs w:val="24"/>
              </w:rPr>
              <w:t xml:space="preserve"> </w:t>
            </w:r>
            <w:r w:rsidRPr="00BB312B">
              <w:rPr>
                <w:spacing w:val="-2"/>
                <w:sz w:val="20"/>
                <w:szCs w:val="24"/>
              </w:rPr>
              <w:t>признаки</w:t>
            </w:r>
            <w:r w:rsidRPr="00BB312B">
              <w:rPr>
                <w:spacing w:val="-12"/>
                <w:sz w:val="20"/>
                <w:szCs w:val="24"/>
              </w:rPr>
              <w:t xml:space="preserve"> </w:t>
            </w:r>
            <w:r w:rsidRPr="00BB312B">
              <w:rPr>
                <w:spacing w:val="-2"/>
                <w:sz w:val="20"/>
                <w:szCs w:val="24"/>
              </w:rPr>
              <w:t>искаж</w:t>
            </w:r>
            <w:proofErr w:type="gramStart"/>
            <w:r w:rsidRPr="00BB312B">
              <w:rPr>
                <w:spacing w:val="-2"/>
                <w:sz w:val="20"/>
                <w:szCs w:val="24"/>
              </w:rPr>
              <w:t>е-</w:t>
            </w:r>
            <w:proofErr w:type="gramEnd"/>
            <w:r w:rsidRPr="00BB312B">
              <w:rPr>
                <w:spacing w:val="-2"/>
                <w:sz w:val="20"/>
                <w:szCs w:val="24"/>
              </w:rPr>
              <w:t xml:space="preserve"> </w:t>
            </w:r>
            <w:r w:rsidRPr="00BB312B">
              <w:rPr>
                <w:spacing w:val="-4"/>
                <w:sz w:val="20"/>
                <w:szCs w:val="24"/>
              </w:rPr>
              <w:t>ния</w:t>
            </w:r>
            <w:r w:rsidRPr="00BB312B">
              <w:rPr>
                <w:spacing w:val="-9"/>
                <w:sz w:val="20"/>
                <w:szCs w:val="24"/>
              </w:rPr>
              <w:t xml:space="preserve"> </w:t>
            </w:r>
            <w:r w:rsidRPr="00BB312B">
              <w:rPr>
                <w:spacing w:val="-4"/>
                <w:sz w:val="20"/>
                <w:szCs w:val="24"/>
              </w:rPr>
              <w:t>информации</w:t>
            </w:r>
            <w:r w:rsidRPr="00BB312B">
              <w:rPr>
                <w:spacing w:val="-9"/>
                <w:sz w:val="20"/>
                <w:szCs w:val="24"/>
              </w:rPr>
              <w:t xml:space="preserve"> </w:t>
            </w:r>
            <w:r w:rsidRPr="00BB312B">
              <w:rPr>
                <w:spacing w:val="-4"/>
                <w:sz w:val="20"/>
                <w:szCs w:val="24"/>
              </w:rPr>
              <w:t>в</w:t>
            </w:r>
            <w:r w:rsidRPr="00BB312B">
              <w:rPr>
                <w:spacing w:val="-9"/>
                <w:sz w:val="20"/>
                <w:szCs w:val="24"/>
              </w:rPr>
              <w:t xml:space="preserve"> </w:t>
            </w:r>
            <w:r w:rsidRPr="00BB312B">
              <w:rPr>
                <w:spacing w:val="-4"/>
                <w:sz w:val="20"/>
                <w:szCs w:val="24"/>
              </w:rPr>
              <w:t>целях</w:t>
            </w:r>
            <w:r w:rsidRPr="00BB312B">
              <w:rPr>
                <w:spacing w:val="-9"/>
                <w:sz w:val="20"/>
                <w:szCs w:val="24"/>
              </w:rPr>
              <w:t xml:space="preserve"> </w:t>
            </w:r>
            <w:r w:rsidRPr="00BB312B">
              <w:rPr>
                <w:spacing w:val="-4"/>
                <w:sz w:val="20"/>
                <w:szCs w:val="24"/>
              </w:rPr>
              <w:t xml:space="preserve">негативно- </w:t>
            </w:r>
            <w:r w:rsidRPr="00BB312B">
              <w:rPr>
                <w:sz w:val="20"/>
                <w:szCs w:val="24"/>
              </w:rPr>
              <w:t>го воздействия на общество</w:t>
            </w:r>
            <w:r w:rsidRPr="00BB312B">
              <w:rPr>
                <w:spacing w:val="-15"/>
                <w:sz w:val="20"/>
                <w:szCs w:val="24"/>
              </w:rPr>
              <w:t xml:space="preserve"> </w:t>
            </w:r>
            <w:r w:rsidRPr="00BB312B">
              <w:rPr>
                <w:w w:val="95"/>
                <w:sz w:val="20"/>
                <w:szCs w:val="24"/>
              </w:rPr>
              <w:t>.</w:t>
            </w:r>
          </w:p>
          <w:p w:rsidR="001541A7" w:rsidRPr="00BB312B" w:rsidRDefault="001541A7" w:rsidP="005B01BC">
            <w:pPr>
              <w:pStyle w:val="TableParagraph"/>
              <w:spacing w:before="2" w:line="232" w:lineRule="auto"/>
              <w:ind w:left="114" w:right="305"/>
              <w:rPr>
                <w:sz w:val="20"/>
                <w:szCs w:val="24"/>
              </w:rPr>
            </w:pPr>
            <w:r w:rsidRPr="00BB312B">
              <w:rPr>
                <w:spacing w:val="-2"/>
                <w:sz w:val="20"/>
                <w:szCs w:val="24"/>
              </w:rPr>
              <w:t>Формируют</w:t>
            </w:r>
            <w:r w:rsidRPr="00BB312B">
              <w:rPr>
                <w:spacing w:val="-13"/>
                <w:sz w:val="20"/>
                <w:szCs w:val="24"/>
              </w:rPr>
              <w:t xml:space="preserve"> </w:t>
            </w:r>
            <w:r w:rsidRPr="00BB312B">
              <w:rPr>
                <w:spacing w:val="-2"/>
                <w:sz w:val="20"/>
                <w:szCs w:val="24"/>
              </w:rPr>
              <w:t>представление</w:t>
            </w:r>
            <w:r w:rsidRPr="00BB312B">
              <w:rPr>
                <w:spacing w:val="-12"/>
                <w:sz w:val="20"/>
                <w:szCs w:val="24"/>
              </w:rPr>
              <w:t xml:space="preserve"> </w:t>
            </w:r>
            <w:r w:rsidRPr="00BB312B">
              <w:rPr>
                <w:spacing w:val="-2"/>
                <w:sz w:val="20"/>
                <w:szCs w:val="24"/>
              </w:rPr>
              <w:t>о</w:t>
            </w:r>
            <w:r w:rsidRPr="00BB312B">
              <w:rPr>
                <w:spacing w:val="-13"/>
                <w:sz w:val="20"/>
                <w:szCs w:val="24"/>
              </w:rPr>
              <w:t xml:space="preserve"> </w:t>
            </w:r>
            <w:r w:rsidRPr="00BB312B">
              <w:rPr>
                <w:spacing w:val="-2"/>
                <w:sz w:val="20"/>
                <w:szCs w:val="24"/>
              </w:rPr>
              <w:t>мет</w:t>
            </w:r>
            <w:proofErr w:type="gramStart"/>
            <w:r w:rsidRPr="00BB312B">
              <w:rPr>
                <w:spacing w:val="-2"/>
                <w:sz w:val="20"/>
                <w:szCs w:val="24"/>
              </w:rPr>
              <w:t>о-</w:t>
            </w:r>
            <w:proofErr w:type="gramEnd"/>
            <w:r w:rsidRPr="00BB312B">
              <w:rPr>
                <w:spacing w:val="-2"/>
                <w:sz w:val="20"/>
                <w:szCs w:val="24"/>
              </w:rPr>
              <w:t xml:space="preserve"> </w:t>
            </w:r>
            <w:r w:rsidRPr="00BB312B">
              <w:rPr>
                <w:sz w:val="20"/>
                <w:szCs w:val="24"/>
              </w:rPr>
              <w:t xml:space="preserve">дах и средствах воздействия на </w:t>
            </w:r>
            <w:r w:rsidRPr="00BB312B">
              <w:rPr>
                <w:spacing w:val="-4"/>
                <w:sz w:val="20"/>
                <w:szCs w:val="24"/>
              </w:rPr>
              <w:t>общество</w:t>
            </w:r>
            <w:r w:rsidRPr="00BB312B">
              <w:rPr>
                <w:spacing w:val="-7"/>
                <w:sz w:val="20"/>
                <w:szCs w:val="24"/>
              </w:rPr>
              <w:t xml:space="preserve"> </w:t>
            </w:r>
            <w:r w:rsidRPr="00BB312B">
              <w:rPr>
                <w:spacing w:val="-4"/>
                <w:sz w:val="20"/>
                <w:szCs w:val="24"/>
              </w:rPr>
              <w:t>в</w:t>
            </w:r>
            <w:r w:rsidRPr="00BB312B">
              <w:rPr>
                <w:spacing w:val="-7"/>
                <w:sz w:val="20"/>
                <w:szCs w:val="24"/>
              </w:rPr>
              <w:t xml:space="preserve"> </w:t>
            </w:r>
            <w:r w:rsidRPr="00BB312B">
              <w:rPr>
                <w:spacing w:val="-4"/>
                <w:sz w:val="20"/>
                <w:szCs w:val="24"/>
              </w:rPr>
              <w:t>целях</w:t>
            </w:r>
            <w:r w:rsidRPr="00BB312B">
              <w:rPr>
                <w:spacing w:val="-7"/>
                <w:sz w:val="20"/>
                <w:szCs w:val="24"/>
              </w:rPr>
              <w:t xml:space="preserve"> </w:t>
            </w:r>
            <w:r w:rsidRPr="00BB312B">
              <w:rPr>
                <w:spacing w:val="-4"/>
                <w:sz w:val="20"/>
                <w:szCs w:val="24"/>
              </w:rPr>
              <w:t>дестабилизации</w:t>
            </w:r>
            <w:r w:rsidRPr="00BB312B">
              <w:rPr>
                <w:spacing w:val="-23"/>
                <w:sz w:val="20"/>
                <w:szCs w:val="24"/>
              </w:rPr>
              <w:t xml:space="preserve"> </w:t>
            </w:r>
            <w:r w:rsidRPr="00BB312B">
              <w:rPr>
                <w:spacing w:val="-4"/>
                <w:sz w:val="20"/>
                <w:szCs w:val="24"/>
              </w:rPr>
              <w:t xml:space="preserve">. </w:t>
            </w:r>
            <w:r w:rsidRPr="00BB312B">
              <w:rPr>
                <w:spacing w:val="-2"/>
                <w:sz w:val="20"/>
                <w:szCs w:val="24"/>
              </w:rPr>
              <w:t>Вырабатывают</w:t>
            </w:r>
            <w:r w:rsidRPr="00BB312B">
              <w:rPr>
                <w:spacing w:val="-13"/>
                <w:sz w:val="20"/>
                <w:szCs w:val="24"/>
              </w:rPr>
              <w:t xml:space="preserve"> </w:t>
            </w:r>
            <w:r w:rsidRPr="00BB312B">
              <w:rPr>
                <w:spacing w:val="-2"/>
                <w:sz w:val="20"/>
                <w:szCs w:val="24"/>
              </w:rPr>
              <w:t>алгоритм</w:t>
            </w:r>
            <w:r w:rsidRPr="00BB312B">
              <w:rPr>
                <w:spacing w:val="-12"/>
                <w:sz w:val="20"/>
                <w:szCs w:val="24"/>
              </w:rPr>
              <w:t xml:space="preserve"> </w:t>
            </w:r>
            <w:r w:rsidRPr="00BB312B">
              <w:rPr>
                <w:spacing w:val="-2"/>
                <w:sz w:val="20"/>
                <w:szCs w:val="24"/>
              </w:rPr>
              <w:t xml:space="preserve">противо- </w:t>
            </w:r>
            <w:r w:rsidRPr="00BB312B">
              <w:rPr>
                <w:sz w:val="20"/>
                <w:szCs w:val="24"/>
              </w:rPr>
              <w:t>действия негативному информа- ционно-психологическому</w:t>
            </w:r>
            <w:r w:rsidRPr="00BB312B">
              <w:rPr>
                <w:spacing w:val="-5"/>
                <w:sz w:val="20"/>
                <w:szCs w:val="24"/>
              </w:rPr>
              <w:t xml:space="preserve"> </w:t>
            </w:r>
            <w:r w:rsidRPr="00BB312B">
              <w:rPr>
                <w:sz w:val="20"/>
                <w:szCs w:val="24"/>
              </w:rPr>
              <w:t xml:space="preserve">влия- </w:t>
            </w:r>
            <w:r w:rsidRPr="00BB312B">
              <w:rPr>
                <w:spacing w:val="-4"/>
                <w:sz w:val="20"/>
                <w:szCs w:val="24"/>
              </w:rPr>
              <w:t>нию</w:t>
            </w:r>
          </w:p>
        </w:tc>
      </w:tr>
    </w:tbl>
    <w:p w:rsidR="001541A7" w:rsidRPr="00BB312B" w:rsidRDefault="001541A7" w:rsidP="001541A7">
      <w:pPr>
        <w:rPr>
          <w:sz w:val="20"/>
          <w:szCs w:val="24"/>
        </w:rPr>
      </w:pPr>
      <w:r w:rsidRPr="00BB312B">
        <w:rPr>
          <w:noProof/>
          <w:sz w:val="20"/>
          <w:szCs w:val="24"/>
          <w:lang w:eastAsia="ru-RU"/>
        </w:rPr>
        <w:lastRenderedPageBreak/>
        <mc:AlternateContent>
          <mc:Choice Requires="wps">
            <w:drawing>
              <wp:anchor distT="0" distB="0" distL="0" distR="0" simplePos="0" relativeHeight="487643136" behindDoc="0" locked="0" layoutInCell="1" allowOverlap="1" wp14:anchorId="23B20571" wp14:editId="7F877FF6">
                <wp:simplePos x="0" y="0"/>
                <wp:positionH relativeFrom="page">
                  <wp:posOffset>430131</wp:posOffset>
                </wp:positionH>
                <wp:positionV relativeFrom="page">
                  <wp:posOffset>4368932</wp:posOffset>
                </wp:positionV>
                <wp:extent cx="160020" cy="144145"/>
                <wp:effectExtent l="0" t="0" r="0" b="0"/>
                <wp:wrapNone/>
                <wp:docPr id="58"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414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45</w:t>
                            </w:r>
                          </w:p>
                        </w:txbxContent>
                      </wps:txbx>
                      <wps:bodyPr vert="vert" wrap="square" lIns="0" tIns="0" rIns="0" bIns="0" rtlCol="0">
                        <a:noAutofit/>
                      </wps:bodyPr>
                    </wps:wsp>
                  </a:graphicData>
                </a:graphic>
              </wp:anchor>
            </w:drawing>
          </mc:Choice>
          <mc:Fallback>
            <w:pict>
              <v:shape id="Textbox 51" o:spid="_x0000_s1042" type="#_x0000_t202" style="position:absolute;margin-left:33.85pt;margin-top:344pt;width:12.6pt;height:11.35pt;z-index:4876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45</w:t>
                      </w:r>
                    </w:p>
                  </w:txbxContent>
                </v:textbox>
                <w10:wrap anchorx="page" anchory="page"/>
              </v:shape>
            </w:pict>
          </mc:Fallback>
        </mc:AlternateContent>
      </w:r>
    </w:p>
    <w:p w:rsidR="001541A7" w:rsidRPr="00BB312B" w:rsidRDefault="001541A7" w:rsidP="001541A7">
      <w:pPr>
        <w:rPr>
          <w:sz w:val="20"/>
          <w:szCs w:val="24"/>
        </w:rPr>
        <w:sectPr w:rsidR="001541A7" w:rsidRPr="00BB312B">
          <w:footerReference w:type="default" r:id="rId936"/>
          <w:pgSz w:w="12020" w:h="7830" w:orient="landscape"/>
          <w:pgMar w:top="720" w:right="708" w:bottom="280" w:left="992" w:header="0" w:footer="0" w:gutter="0"/>
          <w:cols w:space="720"/>
        </w:sectPr>
      </w:pPr>
    </w:p>
    <w:p w:rsidR="001541A7" w:rsidRPr="00BB312B" w:rsidRDefault="001541A7" w:rsidP="001541A7">
      <w:pPr>
        <w:spacing w:before="68"/>
        <w:ind w:right="27"/>
        <w:jc w:val="right"/>
        <w:rPr>
          <w:i/>
          <w:sz w:val="20"/>
          <w:szCs w:val="24"/>
        </w:rPr>
      </w:pPr>
      <w:r w:rsidRPr="00BB312B">
        <w:rPr>
          <w:i/>
          <w:noProof/>
          <w:sz w:val="20"/>
          <w:szCs w:val="24"/>
          <w:lang w:eastAsia="ru-RU"/>
        </w:rPr>
        <w:lastRenderedPageBreak/>
        <mc:AlternateContent>
          <mc:Choice Requires="wps">
            <w:drawing>
              <wp:anchor distT="0" distB="0" distL="0" distR="0" simplePos="0" relativeHeight="487644160" behindDoc="0" locked="0" layoutInCell="1" allowOverlap="1" wp14:anchorId="2B5D71B7" wp14:editId="3AE056C4">
                <wp:simplePos x="0" y="0"/>
                <wp:positionH relativeFrom="page">
                  <wp:posOffset>430132</wp:posOffset>
                </wp:positionH>
                <wp:positionV relativeFrom="page">
                  <wp:posOffset>455300</wp:posOffset>
                </wp:positionV>
                <wp:extent cx="160020" cy="144145"/>
                <wp:effectExtent l="0" t="0" r="0" b="0"/>
                <wp:wrapNone/>
                <wp:docPr id="59"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4145"/>
                        </a:xfrm>
                        <a:prstGeom prst="rect">
                          <a:avLst/>
                        </a:prstGeom>
                      </wps:spPr>
                      <wps:txbx>
                        <w:txbxContent>
                          <w:p w:rsidR="001541A7" w:rsidRDefault="001541A7" w:rsidP="001541A7">
                            <w:pPr>
                              <w:spacing w:before="16"/>
                              <w:ind w:left="20"/>
                              <w:rPr>
                                <w:rFonts w:ascii="Trebuchet MS"/>
                                <w:sz w:val="18"/>
                              </w:rPr>
                            </w:pPr>
                            <w:r>
                              <w:rPr>
                                <w:rFonts w:ascii="Trebuchet MS"/>
                                <w:spacing w:val="-5"/>
                                <w:sz w:val="18"/>
                              </w:rPr>
                              <w:t>46</w:t>
                            </w:r>
                          </w:p>
                        </w:txbxContent>
                      </wps:txbx>
                      <wps:bodyPr vert="vert" wrap="square" lIns="0" tIns="0" rIns="0" bIns="0" rtlCol="0">
                        <a:noAutofit/>
                      </wps:bodyPr>
                    </wps:wsp>
                  </a:graphicData>
                </a:graphic>
              </wp:anchor>
            </w:drawing>
          </mc:Choice>
          <mc:Fallback>
            <w:pict>
              <v:shape id="Textbox 52" o:spid="_x0000_s1043" type="#_x0000_t202" style="position:absolute;left:0;text-align:left;margin-left:33.85pt;margin-top:35.85pt;width:12.6pt;height:11.35pt;z-index:4876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" filled="f" stroked="f">
                <v:path arrowok="t"/>
                <v:textbox style="layout-flow:vertical" inset="0,0,0,0">
                  <w:txbxContent>
                    <w:p w:rsidR="001541A7" w:rsidRDefault="001541A7" w:rsidP="001541A7">
                      <w:pPr>
                        <w:spacing w:before="16"/>
                        <w:ind w:left="20"/>
                        <w:rPr>
                          <w:rFonts w:ascii="Trebuchet MS"/>
                          <w:sz w:val="18"/>
                        </w:rPr>
                      </w:pPr>
                      <w:r>
                        <w:rPr>
                          <w:rFonts w:ascii="Trebuchet MS"/>
                          <w:spacing w:val="-5"/>
                          <w:sz w:val="18"/>
                        </w:rPr>
                        <w:t>46</w:t>
                      </w:r>
                    </w:p>
                  </w:txbxContent>
                </v:textbox>
                <w10:wrap anchorx="page" anchory="page"/>
              </v:shape>
            </w:pict>
          </mc:Fallback>
        </mc:AlternateContent>
      </w:r>
      <w:r w:rsidRPr="00BB312B">
        <w:rPr>
          <w:i/>
          <w:spacing w:val="-2"/>
          <w:w w:val="120"/>
          <w:sz w:val="20"/>
          <w:szCs w:val="24"/>
        </w:rPr>
        <w:t>Окончание</w:t>
      </w:r>
    </w:p>
    <w:p w:rsidR="001541A7" w:rsidRPr="00BB312B" w:rsidRDefault="001541A7" w:rsidP="001541A7">
      <w:pPr>
        <w:pStyle w:val="a3"/>
        <w:spacing w:before="9" w:after="1"/>
        <w:rPr>
          <w:i/>
          <w:sz w:val="20"/>
          <w:szCs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543"/>
        <w:gridCol w:w="3543"/>
      </w:tblGrid>
      <w:tr w:rsidR="001541A7" w:rsidRPr="00BB312B" w:rsidTr="005B01BC">
        <w:trPr>
          <w:trHeight w:val="558"/>
        </w:trPr>
        <w:tc>
          <w:tcPr>
            <w:tcW w:w="3061" w:type="dxa"/>
          </w:tcPr>
          <w:p w:rsidR="001541A7" w:rsidRPr="00BB312B" w:rsidRDefault="001541A7" w:rsidP="005B01BC">
            <w:pPr>
              <w:pStyle w:val="TableParagraph"/>
              <w:spacing w:before="161"/>
              <w:ind w:left="10"/>
              <w:jc w:val="center"/>
              <w:rPr>
                <w:b/>
                <w:sz w:val="20"/>
                <w:szCs w:val="24"/>
              </w:rPr>
            </w:pPr>
            <w:r w:rsidRPr="00BB312B">
              <w:rPr>
                <w:b/>
                <w:spacing w:val="-4"/>
                <w:sz w:val="20"/>
                <w:szCs w:val="24"/>
              </w:rPr>
              <w:t>Темы</w:t>
            </w:r>
          </w:p>
        </w:tc>
        <w:tc>
          <w:tcPr>
            <w:tcW w:w="3543" w:type="dxa"/>
          </w:tcPr>
          <w:p w:rsidR="001541A7" w:rsidRPr="00BB312B" w:rsidRDefault="001541A7" w:rsidP="005B01BC">
            <w:pPr>
              <w:pStyle w:val="TableParagraph"/>
              <w:spacing w:before="161"/>
              <w:ind w:left="779"/>
              <w:rPr>
                <w:b/>
                <w:sz w:val="20"/>
                <w:szCs w:val="24"/>
              </w:rPr>
            </w:pPr>
            <w:r w:rsidRPr="00BB312B">
              <w:rPr>
                <w:b/>
                <w:sz w:val="20"/>
                <w:szCs w:val="24"/>
              </w:rPr>
              <w:t>Основное</w:t>
            </w:r>
            <w:r w:rsidRPr="00BB312B">
              <w:rPr>
                <w:b/>
                <w:spacing w:val="7"/>
                <w:sz w:val="20"/>
                <w:szCs w:val="24"/>
              </w:rPr>
              <w:t xml:space="preserve"> </w:t>
            </w:r>
            <w:r w:rsidRPr="00BB312B">
              <w:rPr>
                <w:b/>
                <w:spacing w:val="-2"/>
                <w:sz w:val="20"/>
                <w:szCs w:val="24"/>
              </w:rPr>
              <w:t>содержание</w:t>
            </w:r>
          </w:p>
        </w:tc>
        <w:tc>
          <w:tcPr>
            <w:tcW w:w="3543" w:type="dxa"/>
          </w:tcPr>
          <w:p w:rsidR="001541A7" w:rsidRPr="00BB312B" w:rsidRDefault="001541A7" w:rsidP="005B01BC">
            <w:pPr>
              <w:pStyle w:val="TableParagraph"/>
              <w:spacing w:before="75" w:line="220" w:lineRule="auto"/>
              <w:ind w:left="1147" w:hanging="729"/>
              <w:rPr>
                <w:b/>
                <w:sz w:val="20"/>
                <w:szCs w:val="24"/>
              </w:rPr>
            </w:pPr>
            <w:r w:rsidRPr="00BB312B">
              <w:rPr>
                <w:b/>
                <w:sz w:val="20"/>
                <w:szCs w:val="24"/>
              </w:rPr>
              <w:t>Основные</w:t>
            </w:r>
            <w:r w:rsidRPr="00BB312B">
              <w:rPr>
                <w:b/>
                <w:spacing w:val="-2"/>
                <w:sz w:val="20"/>
                <w:szCs w:val="24"/>
              </w:rPr>
              <w:t xml:space="preserve"> </w:t>
            </w:r>
            <w:r w:rsidRPr="00BB312B">
              <w:rPr>
                <w:b/>
                <w:sz w:val="20"/>
                <w:szCs w:val="24"/>
              </w:rPr>
              <w:t>виды</w:t>
            </w:r>
            <w:r w:rsidRPr="00BB312B">
              <w:rPr>
                <w:b/>
                <w:spacing w:val="-2"/>
                <w:sz w:val="20"/>
                <w:szCs w:val="24"/>
              </w:rPr>
              <w:t xml:space="preserve"> </w:t>
            </w:r>
            <w:r w:rsidRPr="00BB312B">
              <w:rPr>
                <w:b/>
                <w:sz w:val="20"/>
                <w:szCs w:val="24"/>
              </w:rPr>
              <w:t xml:space="preserve">деятельности </w:t>
            </w:r>
            <w:proofErr w:type="gramStart"/>
            <w:r w:rsidRPr="00BB312B">
              <w:rPr>
                <w:b/>
                <w:spacing w:val="-2"/>
                <w:sz w:val="20"/>
                <w:szCs w:val="24"/>
              </w:rPr>
              <w:t>обучающихся</w:t>
            </w:r>
            <w:proofErr w:type="gramEnd"/>
          </w:p>
        </w:tc>
      </w:tr>
      <w:tr w:rsidR="001541A7" w:rsidRPr="00BB312B" w:rsidTr="005B01BC">
        <w:trPr>
          <w:trHeight w:val="4153"/>
        </w:trPr>
        <w:tc>
          <w:tcPr>
            <w:tcW w:w="3061" w:type="dxa"/>
          </w:tcPr>
          <w:p w:rsidR="001541A7" w:rsidRPr="00BB312B" w:rsidRDefault="001541A7" w:rsidP="005B01BC">
            <w:pPr>
              <w:pStyle w:val="TableParagraph"/>
              <w:spacing w:before="67" w:line="232" w:lineRule="auto"/>
              <w:ind w:right="184"/>
              <w:rPr>
                <w:i/>
                <w:sz w:val="20"/>
                <w:szCs w:val="24"/>
              </w:rPr>
            </w:pPr>
            <w:r w:rsidRPr="00BB312B">
              <w:rPr>
                <w:i/>
                <w:w w:val="125"/>
                <w:sz w:val="20"/>
                <w:szCs w:val="24"/>
              </w:rPr>
              <w:t>Викторина</w:t>
            </w:r>
            <w:r w:rsidRPr="00BB312B">
              <w:rPr>
                <w:i/>
                <w:spacing w:val="-15"/>
                <w:w w:val="125"/>
                <w:sz w:val="20"/>
                <w:szCs w:val="24"/>
              </w:rPr>
              <w:t xml:space="preserve"> </w:t>
            </w:r>
            <w:r w:rsidRPr="00BB312B">
              <w:rPr>
                <w:i/>
                <w:w w:val="125"/>
                <w:sz w:val="20"/>
                <w:szCs w:val="24"/>
              </w:rPr>
              <w:t>(интеллектуал</w:t>
            </w:r>
            <w:proofErr w:type="gramStart"/>
            <w:r w:rsidRPr="00BB312B">
              <w:rPr>
                <w:i/>
                <w:w w:val="125"/>
                <w:sz w:val="20"/>
                <w:szCs w:val="24"/>
              </w:rPr>
              <w:t>ь-</w:t>
            </w:r>
            <w:proofErr w:type="gramEnd"/>
            <w:r w:rsidRPr="00BB312B">
              <w:rPr>
                <w:i/>
                <w:w w:val="125"/>
                <w:sz w:val="20"/>
                <w:szCs w:val="24"/>
              </w:rPr>
              <w:t xml:space="preserve"> ная игра) (1 ч).</w:t>
            </w:r>
          </w:p>
          <w:p w:rsidR="001541A7" w:rsidRPr="00BB312B" w:rsidRDefault="001541A7" w:rsidP="005B01BC">
            <w:pPr>
              <w:pStyle w:val="TableParagraph"/>
              <w:spacing w:before="1" w:line="228" w:lineRule="auto"/>
              <w:rPr>
                <w:sz w:val="20"/>
                <w:szCs w:val="24"/>
              </w:rPr>
            </w:pPr>
            <w:r w:rsidRPr="00BB312B">
              <w:rPr>
                <w:sz w:val="20"/>
                <w:szCs w:val="24"/>
              </w:rPr>
              <w:t>Ратные страницы истории Отечества</w:t>
            </w:r>
            <w:proofErr w:type="gramStart"/>
            <w:r w:rsidRPr="00BB312B">
              <w:rPr>
                <w:spacing w:val="-20"/>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Подвиг</w:t>
            </w:r>
            <w:r w:rsidRPr="00BB312B">
              <w:rPr>
                <w:spacing w:val="-2"/>
                <w:sz w:val="20"/>
                <w:szCs w:val="24"/>
              </w:rPr>
              <w:t xml:space="preserve"> </w:t>
            </w:r>
            <w:r w:rsidRPr="00BB312B">
              <w:rPr>
                <w:sz w:val="20"/>
                <w:szCs w:val="24"/>
              </w:rPr>
              <w:t>народа</w:t>
            </w:r>
            <w:r w:rsidRPr="00BB312B">
              <w:rPr>
                <w:spacing w:val="-2"/>
                <w:sz w:val="20"/>
                <w:szCs w:val="24"/>
              </w:rPr>
              <w:t xml:space="preserve"> </w:t>
            </w:r>
            <w:r w:rsidRPr="00BB312B">
              <w:rPr>
                <w:sz w:val="20"/>
                <w:szCs w:val="24"/>
              </w:rPr>
              <w:t xml:space="preserve">в </w:t>
            </w:r>
            <w:r w:rsidRPr="00BB312B">
              <w:rPr>
                <w:spacing w:val="-4"/>
                <w:sz w:val="20"/>
                <w:szCs w:val="24"/>
              </w:rPr>
              <w:t>Великой</w:t>
            </w:r>
            <w:r w:rsidRPr="00BB312B">
              <w:rPr>
                <w:spacing w:val="-13"/>
                <w:sz w:val="20"/>
                <w:szCs w:val="24"/>
              </w:rPr>
              <w:t xml:space="preserve"> </w:t>
            </w:r>
            <w:r w:rsidRPr="00BB312B">
              <w:rPr>
                <w:spacing w:val="-4"/>
                <w:sz w:val="20"/>
                <w:szCs w:val="24"/>
              </w:rPr>
              <w:t>Отечественной</w:t>
            </w:r>
            <w:r w:rsidRPr="00BB312B">
              <w:rPr>
                <w:spacing w:val="-11"/>
                <w:sz w:val="20"/>
                <w:szCs w:val="24"/>
              </w:rPr>
              <w:t xml:space="preserve"> </w:t>
            </w:r>
            <w:r w:rsidRPr="00BB312B">
              <w:rPr>
                <w:spacing w:val="-4"/>
                <w:sz w:val="20"/>
                <w:szCs w:val="24"/>
              </w:rPr>
              <w:t xml:space="preserve">войне </w:t>
            </w:r>
            <w:r w:rsidRPr="00BB312B">
              <w:rPr>
                <w:sz w:val="20"/>
                <w:szCs w:val="24"/>
              </w:rPr>
              <w:t>1941—1945</w:t>
            </w:r>
            <w:r w:rsidRPr="00BB312B">
              <w:rPr>
                <w:spacing w:val="-5"/>
                <w:sz w:val="20"/>
                <w:szCs w:val="24"/>
              </w:rPr>
              <w:t xml:space="preserve"> </w:t>
            </w:r>
            <w:r w:rsidRPr="00BB312B">
              <w:rPr>
                <w:sz w:val="20"/>
                <w:szCs w:val="24"/>
              </w:rPr>
              <w:t>годов</w:t>
            </w:r>
          </w:p>
        </w:tc>
        <w:tc>
          <w:tcPr>
            <w:tcW w:w="3543" w:type="dxa"/>
          </w:tcPr>
          <w:p w:rsidR="001541A7" w:rsidRPr="00BB312B" w:rsidRDefault="001541A7" w:rsidP="005B01BC">
            <w:pPr>
              <w:pStyle w:val="TableParagraph"/>
              <w:spacing w:before="69" w:line="228" w:lineRule="auto"/>
              <w:ind w:right="146"/>
              <w:rPr>
                <w:sz w:val="20"/>
                <w:szCs w:val="24"/>
              </w:rPr>
            </w:pPr>
            <w:r w:rsidRPr="00BB312B">
              <w:rPr>
                <w:spacing w:val="-4"/>
                <w:sz w:val="20"/>
                <w:szCs w:val="24"/>
              </w:rPr>
              <w:t>События,</w:t>
            </w:r>
            <w:r w:rsidRPr="00BB312B">
              <w:rPr>
                <w:spacing w:val="-11"/>
                <w:sz w:val="20"/>
                <w:szCs w:val="24"/>
              </w:rPr>
              <w:t xml:space="preserve"> </w:t>
            </w:r>
            <w:r w:rsidRPr="00BB312B">
              <w:rPr>
                <w:spacing w:val="-4"/>
                <w:sz w:val="20"/>
                <w:szCs w:val="24"/>
              </w:rPr>
              <w:t>ставшие</w:t>
            </w:r>
            <w:r w:rsidRPr="00BB312B">
              <w:rPr>
                <w:spacing w:val="-11"/>
                <w:sz w:val="20"/>
                <w:szCs w:val="24"/>
              </w:rPr>
              <w:t xml:space="preserve"> </w:t>
            </w:r>
            <w:r w:rsidRPr="00BB312B">
              <w:rPr>
                <w:spacing w:val="-4"/>
                <w:sz w:val="20"/>
                <w:szCs w:val="24"/>
              </w:rPr>
              <w:t>основой</w:t>
            </w:r>
            <w:r w:rsidRPr="00BB312B">
              <w:rPr>
                <w:spacing w:val="-11"/>
                <w:sz w:val="20"/>
                <w:szCs w:val="24"/>
              </w:rPr>
              <w:t xml:space="preserve"> </w:t>
            </w:r>
            <w:r w:rsidRPr="00BB312B">
              <w:rPr>
                <w:spacing w:val="-4"/>
                <w:sz w:val="20"/>
                <w:szCs w:val="24"/>
              </w:rPr>
              <w:t>госуда</w:t>
            </w:r>
            <w:proofErr w:type="gramStart"/>
            <w:r w:rsidRPr="00BB312B">
              <w:rPr>
                <w:spacing w:val="-4"/>
                <w:sz w:val="20"/>
                <w:szCs w:val="24"/>
              </w:rPr>
              <w:t>р-</w:t>
            </w:r>
            <w:proofErr w:type="gramEnd"/>
            <w:r w:rsidRPr="00BB312B">
              <w:rPr>
                <w:spacing w:val="-4"/>
                <w:sz w:val="20"/>
                <w:szCs w:val="24"/>
              </w:rPr>
              <w:t xml:space="preserve"> </w:t>
            </w:r>
            <w:r w:rsidRPr="00BB312B">
              <w:rPr>
                <w:sz w:val="20"/>
                <w:szCs w:val="24"/>
              </w:rPr>
              <w:t>ственных</w:t>
            </w:r>
            <w:r w:rsidRPr="00BB312B">
              <w:rPr>
                <w:spacing w:val="-3"/>
                <w:sz w:val="20"/>
                <w:szCs w:val="24"/>
              </w:rPr>
              <w:t xml:space="preserve"> </w:t>
            </w:r>
            <w:r w:rsidRPr="00BB312B">
              <w:rPr>
                <w:sz w:val="20"/>
                <w:szCs w:val="24"/>
              </w:rPr>
              <w:t>праздников</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памятных дат России</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right="396"/>
              <w:rPr>
                <w:sz w:val="20"/>
                <w:szCs w:val="24"/>
              </w:rPr>
            </w:pPr>
            <w:r w:rsidRPr="00BB312B">
              <w:rPr>
                <w:spacing w:val="-2"/>
                <w:sz w:val="20"/>
                <w:szCs w:val="24"/>
              </w:rPr>
              <w:t>Причины</w:t>
            </w:r>
            <w:r w:rsidRPr="00BB312B">
              <w:rPr>
                <w:spacing w:val="-13"/>
                <w:sz w:val="20"/>
                <w:szCs w:val="24"/>
              </w:rPr>
              <w:t xml:space="preserve"> </w:t>
            </w:r>
            <w:r w:rsidRPr="00BB312B">
              <w:rPr>
                <w:spacing w:val="-2"/>
                <w:sz w:val="20"/>
                <w:szCs w:val="24"/>
              </w:rPr>
              <w:t>начала</w:t>
            </w:r>
            <w:r w:rsidRPr="00BB312B">
              <w:rPr>
                <w:spacing w:val="-12"/>
                <w:sz w:val="20"/>
                <w:szCs w:val="24"/>
              </w:rPr>
              <w:t xml:space="preserve"> </w:t>
            </w:r>
            <w:r w:rsidRPr="00BB312B">
              <w:rPr>
                <w:spacing w:val="-2"/>
                <w:sz w:val="20"/>
                <w:szCs w:val="24"/>
              </w:rPr>
              <w:t>Великой</w:t>
            </w:r>
            <w:r w:rsidRPr="00BB312B">
              <w:rPr>
                <w:spacing w:val="-13"/>
                <w:sz w:val="20"/>
                <w:szCs w:val="24"/>
              </w:rPr>
              <w:t xml:space="preserve"> </w:t>
            </w:r>
            <w:r w:rsidRPr="00BB312B">
              <w:rPr>
                <w:spacing w:val="-2"/>
                <w:sz w:val="20"/>
                <w:szCs w:val="24"/>
              </w:rPr>
              <w:t>Отеч</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ственной войны и усилия СССР по её предотвращению</w:t>
            </w:r>
            <w:r w:rsidRPr="00BB312B">
              <w:rPr>
                <w:spacing w:val="-10"/>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right="320"/>
              <w:rPr>
                <w:sz w:val="20"/>
                <w:szCs w:val="24"/>
              </w:rPr>
            </w:pPr>
            <w:r w:rsidRPr="00BB312B">
              <w:rPr>
                <w:spacing w:val="-4"/>
                <w:sz w:val="20"/>
                <w:szCs w:val="24"/>
              </w:rPr>
              <w:t>Основные</w:t>
            </w:r>
            <w:r w:rsidRPr="00BB312B">
              <w:rPr>
                <w:spacing w:val="-11"/>
                <w:sz w:val="20"/>
                <w:szCs w:val="24"/>
              </w:rPr>
              <w:t xml:space="preserve"> </w:t>
            </w:r>
            <w:r w:rsidRPr="00BB312B">
              <w:rPr>
                <w:spacing w:val="-4"/>
                <w:sz w:val="20"/>
                <w:szCs w:val="24"/>
              </w:rPr>
              <w:t>битвы</w:t>
            </w:r>
            <w:r w:rsidRPr="00BB312B">
              <w:rPr>
                <w:spacing w:val="-11"/>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операции</w:t>
            </w:r>
            <w:r w:rsidRPr="00BB312B">
              <w:rPr>
                <w:spacing w:val="-11"/>
                <w:sz w:val="20"/>
                <w:szCs w:val="24"/>
              </w:rPr>
              <w:t xml:space="preserve"> </w:t>
            </w:r>
            <w:r w:rsidRPr="00BB312B">
              <w:rPr>
                <w:spacing w:val="-4"/>
                <w:sz w:val="20"/>
                <w:szCs w:val="24"/>
              </w:rPr>
              <w:t>Вел</w:t>
            </w:r>
            <w:proofErr w:type="gramStart"/>
            <w:r w:rsidRPr="00BB312B">
              <w:rPr>
                <w:spacing w:val="-4"/>
                <w:sz w:val="20"/>
                <w:szCs w:val="24"/>
              </w:rPr>
              <w:t>и-</w:t>
            </w:r>
            <w:proofErr w:type="gramEnd"/>
            <w:r w:rsidRPr="00BB312B">
              <w:rPr>
                <w:spacing w:val="-4"/>
                <w:sz w:val="20"/>
                <w:szCs w:val="24"/>
              </w:rPr>
              <w:t xml:space="preserve"> </w:t>
            </w:r>
            <w:r w:rsidRPr="00BB312B">
              <w:rPr>
                <w:sz w:val="20"/>
                <w:szCs w:val="24"/>
              </w:rPr>
              <w:t>кой</w:t>
            </w:r>
            <w:r w:rsidRPr="00BB312B">
              <w:rPr>
                <w:spacing w:val="-8"/>
                <w:sz w:val="20"/>
                <w:szCs w:val="24"/>
              </w:rPr>
              <w:t xml:space="preserve"> </w:t>
            </w:r>
            <w:r w:rsidRPr="00BB312B">
              <w:rPr>
                <w:sz w:val="20"/>
                <w:szCs w:val="24"/>
              </w:rPr>
              <w:t>Отечественной</w:t>
            </w:r>
            <w:r w:rsidRPr="00BB312B">
              <w:rPr>
                <w:spacing w:val="-8"/>
                <w:sz w:val="20"/>
                <w:szCs w:val="24"/>
              </w:rPr>
              <w:t xml:space="preserve"> </w:t>
            </w:r>
            <w:r w:rsidRPr="00BB312B">
              <w:rPr>
                <w:sz w:val="20"/>
                <w:szCs w:val="24"/>
              </w:rPr>
              <w:t>войны</w:t>
            </w:r>
            <w:r w:rsidRPr="00BB312B">
              <w:rPr>
                <w:spacing w:val="-8"/>
                <w:sz w:val="20"/>
                <w:szCs w:val="24"/>
              </w:rPr>
              <w:t xml:space="preserve"> </w:t>
            </w:r>
            <w:r w:rsidRPr="00BB312B">
              <w:rPr>
                <w:sz w:val="20"/>
                <w:szCs w:val="24"/>
              </w:rPr>
              <w:t xml:space="preserve">(Битва </w:t>
            </w:r>
            <w:r w:rsidRPr="00BB312B">
              <w:rPr>
                <w:spacing w:val="-2"/>
                <w:sz w:val="20"/>
                <w:szCs w:val="24"/>
              </w:rPr>
              <w:t>за</w:t>
            </w:r>
            <w:r w:rsidRPr="00BB312B">
              <w:rPr>
                <w:spacing w:val="-13"/>
                <w:sz w:val="20"/>
                <w:szCs w:val="24"/>
              </w:rPr>
              <w:t xml:space="preserve"> </w:t>
            </w:r>
            <w:r w:rsidRPr="00BB312B">
              <w:rPr>
                <w:spacing w:val="-2"/>
                <w:sz w:val="20"/>
                <w:szCs w:val="24"/>
              </w:rPr>
              <w:t>Москву,</w:t>
            </w:r>
            <w:r w:rsidRPr="00BB312B">
              <w:rPr>
                <w:spacing w:val="-12"/>
                <w:sz w:val="20"/>
                <w:szCs w:val="24"/>
              </w:rPr>
              <w:t xml:space="preserve"> </w:t>
            </w:r>
            <w:r w:rsidRPr="00BB312B">
              <w:rPr>
                <w:spacing w:val="-2"/>
                <w:sz w:val="20"/>
                <w:szCs w:val="24"/>
              </w:rPr>
              <w:t>Сталинградская</w:t>
            </w:r>
            <w:r w:rsidRPr="00BB312B">
              <w:rPr>
                <w:spacing w:val="-13"/>
                <w:sz w:val="20"/>
                <w:szCs w:val="24"/>
              </w:rPr>
              <w:t xml:space="preserve"> </w:t>
            </w:r>
            <w:r w:rsidRPr="00BB312B">
              <w:rPr>
                <w:spacing w:val="-2"/>
                <w:sz w:val="20"/>
                <w:szCs w:val="24"/>
              </w:rPr>
              <w:t xml:space="preserve">битва, </w:t>
            </w:r>
            <w:r w:rsidRPr="00BB312B">
              <w:rPr>
                <w:sz w:val="20"/>
                <w:szCs w:val="24"/>
              </w:rPr>
              <w:t xml:space="preserve">Курская дуга, битва за Кавказ, </w:t>
            </w:r>
            <w:r w:rsidRPr="00BB312B">
              <w:rPr>
                <w:spacing w:val="-2"/>
                <w:sz w:val="20"/>
                <w:szCs w:val="24"/>
              </w:rPr>
              <w:t>освобождение</w:t>
            </w:r>
            <w:r w:rsidRPr="00BB312B">
              <w:rPr>
                <w:spacing w:val="-13"/>
                <w:sz w:val="20"/>
                <w:szCs w:val="24"/>
              </w:rPr>
              <w:t xml:space="preserve"> </w:t>
            </w:r>
            <w:r w:rsidRPr="00BB312B">
              <w:rPr>
                <w:spacing w:val="-2"/>
                <w:sz w:val="20"/>
                <w:szCs w:val="24"/>
              </w:rPr>
              <w:t>Украины,</w:t>
            </w:r>
            <w:r w:rsidRPr="00BB312B">
              <w:rPr>
                <w:spacing w:val="-12"/>
                <w:sz w:val="20"/>
                <w:szCs w:val="24"/>
              </w:rPr>
              <w:t xml:space="preserve"> </w:t>
            </w:r>
            <w:r w:rsidRPr="00BB312B">
              <w:rPr>
                <w:spacing w:val="-2"/>
                <w:sz w:val="20"/>
                <w:szCs w:val="24"/>
              </w:rPr>
              <w:t>операция</w:t>
            </w:r>
          </w:p>
          <w:p w:rsidR="001541A7" w:rsidRPr="00BB312B" w:rsidRDefault="001541A7" w:rsidP="005B01BC">
            <w:pPr>
              <w:pStyle w:val="TableParagraph"/>
              <w:spacing w:before="0" w:line="228" w:lineRule="auto"/>
              <w:ind w:right="97"/>
              <w:rPr>
                <w:sz w:val="20"/>
                <w:szCs w:val="24"/>
              </w:rPr>
            </w:pPr>
            <w:r w:rsidRPr="00BB312B">
              <w:rPr>
                <w:sz w:val="20"/>
                <w:szCs w:val="24"/>
              </w:rPr>
              <w:t>«Багратион»,</w:t>
            </w:r>
            <w:r w:rsidRPr="00BB312B">
              <w:rPr>
                <w:spacing w:val="-15"/>
                <w:sz w:val="20"/>
                <w:szCs w:val="24"/>
              </w:rPr>
              <w:t xml:space="preserve"> </w:t>
            </w:r>
            <w:r w:rsidRPr="00BB312B">
              <w:rPr>
                <w:sz w:val="20"/>
                <w:szCs w:val="24"/>
              </w:rPr>
              <w:t>освобождение</w:t>
            </w:r>
            <w:r w:rsidRPr="00BB312B">
              <w:rPr>
                <w:spacing w:val="-14"/>
                <w:sz w:val="20"/>
                <w:szCs w:val="24"/>
              </w:rPr>
              <w:t xml:space="preserve"> </w:t>
            </w:r>
            <w:r w:rsidRPr="00BB312B">
              <w:rPr>
                <w:sz w:val="20"/>
                <w:szCs w:val="24"/>
              </w:rPr>
              <w:t>Европы, Берлинская операция)</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8" w:lineRule="auto"/>
              <w:ind w:right="146"/>
              <w:rPr>
                <w:sz w:val="20"/>
                <w:szCs w:val="24"/>
              </w:rPr>
            </w:pPr>
            <w:r w:rsidRPr="00BB312B">
              <w:rPr>
                <w:w w:val="95"/>
                <w:sz w:val="20"/>
                <w:szCs w:val="24"/>
              </w:rPr>
              <w:t>Вклад</w:t>
            </w:r>
            <w:r w:rsidRPr="00BB312B">
              <w:rPr>
                <w:spacing w:val="-3"/>
                <w:w w:val="95"/>
                <w:sz w:val="20"/>
                <w:szCs w:val="24"/>
              </w:rPr>
              <w:t xml:space="preserve"> </w:t>
            </w:r>
            <w:r w:rsidRPr="00BB312B">
              <w:rPr>
                <w:w w:val="95"/>
                <w:sz w:val="20"/>
                <w:szCs w:val="24"/>
              </w:rPr>
              <w:t>народа</w:t>
            </w:r>
            <w:r w:rsidRPr="00BB312B">
              <w:rPr>
                <w:spacing w:val="-3"/>
                <w:w w:val="95"/>
                <w:sz w:val="20"/>
                <w:szCs w:val="24"/>
              </w:rPr>
              <w:t xml:space="preserve"> </w:t>
            </w:r>
            <w:r w:rsidRPr="00BB312B">
              <w:rPr>
                <w:w w:val="95"/>
                <w:sz w:val="20"/>
                <w:szCs w:val="24"/>
              </w:rPr>
              <w:t>в</w:t>
            </w:r>
            <w:r w:rsidRPr="00BB312B">
              <w:rPr>
                <w:spacing w:val="-3"/>
                <w:w w:val="95"/>
                <w:sz w:val="20"/>
                <w:szCs w:val="24"/>
              </w:rPr>
              <w:t xml:space="preserve"> </w:t>
            </w:r>
            <w:r w:rsidRPr="00BB312B">
              <w:rPr>
                <w:w w:val="95"/>
                <w:sz w:val="20"/>
                <w:szCs w:val="24"/>
              </w:rPr>
              <w:t>победу</w:t>
            </w:r>
            <w:r w:rsidRPr="00BB312B">
              <w:rPr>
                <w:spacing w:val="-3"/>
                <w:w w:val="95"/>
                <w:sz w:val="20"/>
                <w:szCs w:val="24"/>
              </w:rPr>
              <w:t xml:space="preserve"> </w:t>
            </w:r>
            <w:r w:rsidRPr="00BB312B">
              <w:rPr>
                <w:w w:val="95"/>
                <w:sz w:val="20"/>
                <w:szCs w:val="24"/>
              </w:rPr>
              <w:t>на</w:t>
            </w:r>
            <w:r w:rsidRPr="00BB312B">
              <w:rPr>
                <w:spacing w:val="-3"/>
                <w:w w:val="95"/>
                <w:sz w:val="20"/>
                <w:szCs w:val="24"/>
              </w:rPr>
              <w:t xml:space="preserve"> </w:t>
            </w:r>
            <w:r w:rsidRPr="00BB312B">
              <w:rPr>
                <w:w w:val="95"/>
                <w:sz w:val="20"/>
                <w:szCs w:val="24"/>
              </w:rPr>
              <w:t>трудовом фронте</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8" w:lineRule="auto"/>
              <w:ind w:right="686"/>
              <w:rPr>
                <w:sz w:val="20"/>
                <w:szCs w:val="24"/>
              </w:rPr>
            </w:pPr>
            <w:r w:rsidRPr="00BB312B">
              <w:rPr>
                <w:w w:val="95"/>
                <w:sz w:val="20"/>
                <w:szCs w:val="24"/>
              </w:rPr>
              <w:t>Герои Великой Отечественной войны</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8" w:lineRule="auto"/>
              <w:ind w:right="146"/>
              <w:rPr>
                <w:sz w:val="20"/>
                <w:szCs w:val="24"/>
              </w:rPr>
            </w:pPr>
            <w:r w:rsidRPr="00BB312B">
              <w:rPr>
                <w:spacing w:val="-4"/>
                <w:sz w:val="20"/>
                <w:szCs w:val="24"/>
              </w:rPr>
              <w:t>Значение</w:t>
            </w:r>
            <w:r w:rsidRPr="00BB312B">
              <w:rPr>
                <w:spacing w:val="-11"/>
                <w:sz w:val="20"/>
                <w:szCs w:val="24"/>
              </w:rPr>
              <w:t xml:space="preserve"> </w:t>
            </w:r>
            <w:r w:rsidRPr="00BB312B">
              <w:rPr>
                <w:spacing w:val="-4"/>
                <w:sz w:val="20"/>
                <w:szCs w:val="24"/>
              </w:rPr>
              <w:t>Великой</w:t>
            </w:r>
            <w:r w:rsidRPr="00BB312B">
              <w:rPr>
                <w:spacing w:val="-11"/>
                <w:sz w:val="20"/>
                <w:szCs w:val="24"/>
              </w:rPr>
              <w:t xml:space="preserve"> </w:t>
            </w:r>
            <w:r w:rsidRPr="00BB312B">
              <w:rPr>
                <w:spacing w:val="-4"/>
                <w:sz w:val="20"/>
                <w:szCs w:val="24"/>
              </w:rPr>
              <w:t xml:space="preserve">Отечественной </w:t>
            </w:r>
            <w:r w:rsidRPr="00BB312B">
              <w:rPr>
                <w:sz w:val="20"/>
                <w:szCs w:val="24"/>
              </w:rPr>
              <w:t>войны в жизни каждой семьи участников</w:t>
            </w:r>
            <w:r w:rsidRPr="00BB312B">
              <w:rPr>
                <w:spacing w:val="-5"/>
                <w:sz w:val="20"/>
                <w:szCs w:val="24"/>
              </w:rPr>
              <w:t xml:space="preserve"> </w:t>
            </w:r>
            <w:r w:rsidRPr="00BB312B">
              <w:rPr>
                <w:sz w:val="20"/>
                <w:szCs w:val="24"/>
              </w:rPr>
              <w:t>сборов</w:t>
            </w:r>
          </w:p>
        </w:tc>
        <w:tc>
          <w:tcPr>
            <w:tcW w:w="3543" w:type="dxa"/>
          </w:tcPr>
          <w:p w:rsidR="001541A7" w:rsidRPr="00BB312B" w:rsidRDefault="001541A7" w:rsidP="005B01BC">
            <w:pPr>
              <w:pStyle w:val="TableParagraph"/>
              <w:spacing w:before="69" w:line="228" w:lineRule="auto"/>
              <w:ind w:left="114" w:right="146"/>
              <w:rPr>
                <w:sz w:val="20"/>
                <w:szCs w:val="24"/>
              </w:rPr>
            </w:pPr>
            <w:r w:rsidRPr="00BB312B">
              <w:rPr>
                <w:spacing w:val="-2"/>
                <w:sz w:val="20"/>
                <w:szCs w:val="24"/>
              </w:rPr>
              <w:t>Рассказывают</w:t>
            </w:r>
            <w:r w:rsidRPr="00BB312B">
              <w:rPr>
                <w:spacing w:val="-13"/>
                <w:sz w:val="20"/>
                <w:szCs w:val="24"/>
              </w:rPr>
              <w:t xml:space="preserve"> </w:t>
            </w:r>
            <w:r w:rsidRPr="00BB312B">
              <w:rPr>
                <w:spacing w:val="-2"/>
                <w:sz w:val="20"/>
                <w:szCs w:val="24"/>
              </w:rPr>
              <w:t>о</w:t>
            </w:r>
            <w:r w:rsidRPr="00BB312B">
              <w:rPr>
                <w:spacing w:val="-12"/>
                <w:sz w:val="20"/>
                <w:szCs w:val="24"/>
              </w:rPr>
              <w:t xml:space="preserve"> </w:t>
            </w:r>
            <w:r w:rsidRPr="00BB312B">
              <w:rPr>
                <w:spacing w:val="-2"/>
                <w:sz w:val="20"/>
                <w:szCs w:val="24"/>
              </w:rPr>
              <w:t>событиях,</w:t>
            </w:r>
            <w:r w:rsidRPr="00BB312B">
              <w:rPr>
                <w:spacing w:val="-13"/>
                <w:sz w:val="20"/>
                <w:szCs w:val="24"/>
              </w:rPr>
              <w:t xml:space="preserve"> </w:t>
            </w:r>
            <w:r w:rsidRPr="00BB312B">
              <w:rPr>
                <w:spacing w:val="-2"/>
                <w:sz w:val="20"/>
                <w:szCs w:val="24"/>
              </w:rPr>
              <w:t>ставших основой</w:t>
            </w:r>
            <w:r w:rsidRPr="00BB312B">
              <w:rPr>
                <w:spacing w:val="-11"/>
                <w:sz w:val="20"/>
                <w:szCs w:val="24"/>
              </w:rPr>
              <w:t xml:space="preserve"> </w:t>
            </w:r>
            <w:r w:rsidRPr="00BB312B">
              <w:rPr>
                <w:spacing w:val="-2"/>
                <w:sz w:val="20"/>
                <w:szCs w:val="24"/>
              </w:rPr>
              <w:t>государственных</w:t>
            </w:r>
            <w:r w:rsidRPr="00BB312B">
              <w:rPr>
                <w:spacing w:val="-11"/>
                <w:sz w:val="20"/>
                <w:szCs w:val="24"/>
              </w:rPr>
              <w:t xml:space="preserve"> </w:t>
            </w:r>
            <w:r w:rsidRPr="00BB312B">
              <w:rPr>
                <w:spacing w:val="-2"/>
                <w:sz w:val="20"/>
                <w:szCs w:val="24"/>
              </w:rPr>
              <w:t>праздн</w:t>
            </w:r>
            <w:proofErr w:type="gramStart"/>
            <w:r w:rsidRPr="00BB312B">
              <w:rPr>
                <w:spacing w:val="-2"/>
                <w:sz w:val="20"/>
                <w:szCs w:val="24"/>
              </w:rPr>
              <w:t>и-</w:t>
            </w:r>
            <w:proofErr w:type="gramEnd"/>
            <w:r w:rsidRPr="00BB312B">
              <w:rPr>
                <w:spacing w:val="-2"/>
                <w:sz w:val="20"/>
                <w:szCs w:val="24"/>
              </w:rPr>
              <w:t xml:space="preserve"> </w:t>
            </w:r>
            <w:r w:rsidRPr="00BB312B">
              <w:rPr>
                <w:sz w:val="20"/>
                <w:szCs w:val="24"/>
              </w:rPr>
              <w:t>ков и памятных дат России</w:t>
            </w:r>
            <w:r w:rsidRPr="00BB312B">
              <w:rPr>
                <w:spacing w:val="-11"/>
                <w:sz w:val="20"/>
                <w:szCs w:val="24"/>
              </w:rPr>
              <w:t xml:space="preserve"> </w:t>
            </w:r>
            <w:r w:rsidRPr="00BB312B">
              <w:rPr>
                <w:w w:val="95"/>
                <w:sz w:val="20"/>
                <w:szCs w:val="24"/>
              </w:rPr>
              <w:t>.</w:t>
            </w:r>
          </w:p>
          <w:p w:rsidR="001541A7" w:rsidRPr="00BB312B" w:rsidRDefault="001541A7" w:rsidP="005B01BC">
            <w:pPr>
              <w:pStyle w:val="TableParagraph"/>
              <w:spacing w:before="0" w:line="228" w:lineRule="auto"/>
              <w:ind w:left="114" w:right="146"/>
              <w:rPr>
                <w:sz w:val="20"/>
                <w:szCs w:val="24"/>
              </w:rPr>
            </w:pPr>
            <w:r w:rsidRPr="00BB312B">
              <w:rPr>
                <w:spacing w:val="-2"/>
                <w:sz w:val="20"/>
                <w:szCs w:val="24"/>
              </w:rPr>
              <w:t>Анализируют</w:t>
            </w:r>
            <w:r w:rsidRPr="00BB312B">
              <w:rPr>
                <w:spacing w:val="-6"/>
                <w:sz w:val="20"/>
                <w:szCs w:val="24"/>
              </w:rPr>
              <w:t xml:space="preserve"> </w:t>
            </w:r>
            <w:r w:rsidRPr="00BB312B">
              <w:rPr>
                <w:spacing w:val="-2"/>
                <w:sz w:val="20"/>
                <w:szCs w:val="24"/>
              </w:rPr>
              <w:t>причины</w:t>
            </w:r>
            <w:r w:rsidRPr="00BB312B">
              <w:rPr>
                <w:spacing w:val="-6"/>
                <w:sz w:val="20"/>
                <w:szCs w:val="24"/>
              </w:rPr>
              <w:t xml:space="preserve"> </w:t>
            </w:r>
            <w:r w:rsidRPr="00BB312B">
              <w:rPr>
                <w:spacing w:val="-2"/>
                <w:sz w:val="20"/>
                <w:szCs w:val="24"/>
              </w:rPr>
              <w:t xml:space="preserve">начала </w:t>
            </w:r>
            <w:r w:rsidRPr="00BB312B">
              <w:rPr>
                <w:spacing w:val="-4"/>
                <w:sz w:val="20"/>
                <w:szCs w:val="24"/>
              </w:rPr>
              <w:t>Великой</w:t>
            </w:r>
            <w:r w:rsidRPr="00BB312B">
              <w:rPr>
                <w:sz w:val="20"/>
                <w:szCs w:val="24"/>
              </w:rPr>
              <w:t xml:space="preserve"> </w:t>
            </w:r>
            <w:r w:rsidRPr="00BB312B">
              <w:rPr>
                <w:spacing w:val="-4"/>
                <w:sz w:val="20"/>
                <w:szCs w:val="24"/>
              </w:rPr>
              <w:t>Отечественной</w:t>
            </w:r>
            <w:r w:rsidRPr="00BB312B">
              <w:rPr>
                <w:sz w:val="20"/>
                <w:szCs w:val="24"/>
              </w:rPr>
              <w:t xml:space="preserve"> </w:t>
            </w:r>
            <w:r w:rsidRPr="00BB312B">
              <w:rPr>
                <w:spacing w:val="-4"/>
                <w:sz w:val="20"/>
                <w:szCs w:val="24"/>
              </w:rPr>
              <w:t>войны</w:t>
            </w:r>
          </w:p>
          <w:p w:rsidR="001541A7" w:rsidRPr="00BB312B" w:rsidRDefault="001541A7" w:rsidP="005B01BC">
            <w:pPr>
              <w:pStyle w:val="TableParagraph"/>
              <w:spacing w:before="0" w:line="228" w:lineRule="auto"/>
              <w:ind w:left="114" w:right="146"/>
              <w:rPr>
                <w:sz w:val="20"/>
                <w:szCs w:val="24"/>
              </w:rPr>
            </w:pPr>
            <w:r w:rsidRPr="00BB312B">
              <w:rPr>
                <w:spacing w:val="-4"/>
                <w:sz w:val="20"/>
                <w:szCs w:val="24"/>
              </w:rPr>
              <w:t>и</w:t>
            </w:r>
            <w:r w:rsidRPr="00BB312B">
              <w:rPr>
                <w:spacing w:val="-10"/>
                <w:sz w:val="20"/>
                <w:szCs w:val="24"/>
              </w:rPr>
              <w:t xml:space="preserve"> </w:t>
            </w:r>
            <w:r w:rsidRPr="00BB312B">
              <w:rPr>
                <w:spacing w:val="-4"/>
                <w:sz w:val="20"/>
                <w:szCs w:val="24"/>
              </w:rPr>
              <w:t>усилия</w:t>
            </w:r>
            <w:r w:rsidRPr="00BB312B">
              <w:rPr>
                <w:spacing w:val="-10"/>
                <w:sz w:val="20"/>
                <w:szCs w:val="24"/>
              </w:rPr>
              <w:t xml:space="preserve"> </w:t>
            </w:r>
            <w:r w:rsidRPr="00BB312B">
              <w:rPr>
                <w:spacing w:val="-4"/>
                <w:sz w:val="20"/>
                <w:szCs w:val="24"/>
              </w:rPr>
              <w:t>СССР</w:t>
            </w:r>
            <w:r w:rsidRPr="00BB312B">
              <w:rPr>
                <w:spacing w:val="-10"/>
                <w:sz w:val="20"/>
                <w:szCs w:val="24"/>
              </w:rPr>
              <w:t xml:space="preserve"> </w:t>
            </w:r>
            <w:proofErr w:type="gramStart"/>
            <w:r w:rsidRPr="00BB312B">
              <w:rPr>
                <w:spacing w:val="-4"/>
                <w:sz w:val="20"/>
                <w:szCs w:val="24"/>
              </w:rPr>
              <w:t>по</w:t>
            </w:r>
            <w:proofErr w:type="gramEnd"/>
            <w:r w:rsidRPr="00BB312B">
              <w:rPr>
                <w:spacing w:val="-10"/>
                <w:sz w:val="20"/>
                <w:szCs w:val="24"/>
              </w:rPr>
              <w:t xml:space="preserve"> </w:t>
            </w:r>
            <w:proofErr w:type="gramStart"/>
            <w:r w:rsidRPr="00BB312B">
              <w:rPr>
                <w:spacing w:val="-4"/>
                <w:sz w:val="20"/>
                <w:szCs w:val="24"/>
              </w:rPr>
              <w:t>её</w:t>
            </w:r>
            <w:proofErr w:type="gramEnd"/>
            <w:r w:rsidRPr="00BB312B">
              <w:rPr>
                <w:spacing w:val="-10"/>
                <w:sz w:val="20"/>
                <w:szCs w:val="24"/>
              </w:rPr>
              <w:t xml:space="preserve"> </w:t>
            </w:r>
            <w:r w:rsidRPr="00BB312B">
              <w:rPr>
                <w:spacing w:val="-4"/>
                <w:sz w:val="20"/>
                <w:szCs w:val="24"/>
              </w:rPr>
              <w:t xml:space="preserve">предотвраще- </w:t>
            </w:r>
            <w:r w:rsidRPr="00BB312B">
              <w:rPr>
                <w:sz w:val="20"/>
                <w:szCs w:val="24"/>
              </w:rPr>
              <w:t>нию</w:t>
            </w:r>
            <w:r w:rsidRPr="00BB312B">
              <w:rPr>
                <w:spacing w:val="-26"/>
                <w:sz w:val="20"/>
                <w:szCs w:val="24"/>
              </w:rPr>
              <w:t xml:space="preserve"> </w:t>
            </w:r>
            <w:r w:rsidRPr="00BB312B">
              <w:rPr>
                <w:w w:val="95"/>
                <w:sz w:val="20"/>
                <w:szCs w:val="24"/>
              </w:rPr>
              <w:t>.</w:t>
            </w:r>
          </w:p>
          <w:p w:rsidR="001541A7" w:rsidRPr="00BB312B" w:rsidRDefault="001541A7" w:rsidP="005B01BC">
            <w:pPr>
              <w:pStyle w:val="TableParagraph"/>
              <w:spacing w:before="0" w:line="196" w:lineRule="exact"/>
              <w:ind w:left="114"/>
              <w:rPr>
                <w:sz w:val="20"/>
                <w:szCs w:val="24"/>
              </w:rPr>
            </w:pPr>
            <w:r w:rsidRPr="00BB312B">
              <w:rPr>
                <w:spacing w:val="-4"/>
                <w:sz w:val="20"/>
                <w:szCs w:val="24"/>
              </w:rPr>
              <w:t>Перечисляют</w:t>
            </w:r>
            <w:r w:rsidRPr="00BB312B">
              <w:rPr>
                <w:spacing w:val="6"/>
                <w:sz w:val="20"/>
                <w:szCs w:val="24"/>
              </w:rPr>
              <w:t xml:space="preserve"> </w:t>
            </w:r>
            <w:r w:rsidRPr="00BB312B">
              <w:rPr>
                <w:spacing w:val="-4"/>
                <w:sz w:val="20"/>
                <w:szCs w:val="24"/>
              </w:rPr>
              <w:t>основные</w:t>
            </w:r>
            <w:r w:rsidRPr="00BB312B">
              <w:rPr>
                <w:spacing w:val="7"/>
                <w:sz w:val="20"/>
                <w:szCs w:val="24"/>
              </w:rPr>
              <w:t xml:space="preserve"> </w:t>
            </w:r>
            <w:r w:rsidRPr="00BB312B">
              <w:rPr>
                <w:spacing w:val="-4"/>
                <w:sz w:val="20"/>
                <w:szCs w:val="24"/>
              </w:rPr>
              <w:t>битвы</w:t>
            </w:r>
          </w:p>
          <w:p w:rsidR="001541A7" w:rsidRPr="00BB312B" w:rsidRDefault="001541A7" w:rsidP="005B01BC">
            <w:pPr>
              <w:pStyle w:val="TableParagraph"/>
              <w:spacing w:before="0" w:line="228" w:lineRule="auto"/>
              <w:ind w:left="114" w:right="146"/>
              <w:rPr>
                <w:sz w:val="20"/>
                <w:szCs w:val="24"/>
              </w:rPr>
            </w:pPr>
            <w:r w:rsidRPr="00BB312B">
              <w:rPr>
                <w:w w:val="95"/>
                <w:sz w:val="20"/>
                <w:szCs w:val="24"/>
              </w:rPr>
              <w:t>и операции Великой Отечественной войны</w:t>
            </w:r>
            <w:proofErr w:type="gramStart"/>
            <w:r w:rsidRPr="00BB312B">
              <w:rPr>
                <w:spacing w:val="-24"/>
                <w:w w:val="95"/>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8" w:lineRule="auto"/>
              <w:ind w:left="114" w:right="280"/>
              <w:rPr>
                <w:sz w:val="20"/>
                <w:szCs w:val="24"/>
              </w:rPr>
            </w:pPr>
            <w:r w:rsidRPr="00BB312B">
              <w:rPr>
                <w:spacing w:val="-6"/>
                <w:sz w:val="20"/>
                <w:szCs w:val="24"/>
              </w:rPr>
              <w:t xml:space="preserve">Оценивают вклад народа в победу </w:t>
            </w:r>
            <w:r w:rsidRPr="00BB312B">
              <w:rPr>
                <w:sz w:val="20"/>
                <w:szCs w:val="24"/>
              </w:rPr>
              <w:t>на трудовом фронте</w:t>
            </w:r>
            <w:proofErr w:type="gramStart"/>
            <w:r w:rsidRPr="00BB312B">
              <w:rPr>
                <w:spacing w:val="-12"/>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8" w:lineRule="auto"/>
              <w:ind w:left="114" w:right="146"/>
              <w:rPr>
                <w:sz w:val="20"/>
                <w:szCs w:val="24"/>
              </w:rPr>
            </w:pPr>
            <w:r w:rsidRPr="00BB312B">
              <w:rPr>
                <w:spacing w:val="-2"/>
                <w:sz w:val="20"/>
                <w:szCs w:val="24"/>
              </w:rPr>
              <w:t>Рассказывают</w:t>
            </w:r>
            <w:r w:rsidRPr="00BB312B">
              <w:rPr>
                <w:spacing w:val="-11"/>
                <w:sz w:val="20"/>
                <w:szCs w:val="24"/>
              </w:rPr>
              <w:t xml:space="preserve"> </w:t>
            </w:r>
            <w:r w:rsidRPr="00BB312B">
              <w:rPr>
                <w:spacing w:val="-2"/>
                <w:sz w:val="20"/>
                <w:szCs w:val="24"/>
              </w:rPr>
              <w:t>о</w:t>
            </w:r>
            <w:r w:rsidRPr="00BB312B">
              <w:rPr>
                <w:spacing w:val="-11"/>
                <w:sz w:val="20"/>
                <w:szCs w:val="24"/>
              </w:rPr>
              <w:t xml:space="preserve"> </w:t>
            </w:r>
            <w:r w:rsidRPr="00BB312B">
              <w:rPr>
                <w:spacing w:val="-2"/>
                <w:sz w:val="20"/>
                <w:szCs w:val="24"/>
              </w:rPr>
              <w:t>героях</w:t>
            </w:r>
            <w:r w:rsidRPr="00BB312B">
              <w:rPr>
                <w:spacing w:val="-11"/>
                <w:sz w:val="20"/>
                <w:szCs w:val="24"/>
              </w:rPr>
              <w:t xml:space="preserve"> </w:t>
            </w:r>
            <w:r w:rsidRPr="00BB312B">
              <w:rPr>
                <w:spacing w:val="-2"/>
                <w:sz w:val="20"/>
                <w:szCs w:val="24"/>
              </w:rPr>
              <w:t xml:space="preserve">Великой </w:t>
            </w:r>
            <w:r w:rsidRPr="00BB312B">
              <w:rPr>
                <w:sz w:val="20"/>
                <w:szCs w:val="24"/>
              </w:rPr>
              <w:t>Отечественной войны</w:t>
            </w:r>
            <w:proofErr w:type="gramStart"/>
            <w:r w:rsidRPr="00BB312B">
              <w:rPr>
                <w:spacing w:val="-11"/>
                <w:sz w:val="20"/>
                <w:szCs w:val="24"/>
              </w:rPr>
              <w:t xml:space="preserve"> </w:t>
            </w:r>
            <w:r w:rsidRPr="00BB312B">
              <w:rPr>
                <w:w w:val="95"/>
                <w:sz w:val="20"/>
                <w:szCs w:val="24"/>
              </w:rPr>
              <w:t>.</w:t>
            </w:r>
            <w:proofErr w:type="gramEnd"/>
          </w:p>
          <w:p w:rsidR="001541A7" w:rsidRPr="00BB312B" w:rsidRDefault="001541A7" w:rsidP="005B01BC">
            <w:pPr>
              <w:pStyle w:val="TableParagraph"/>
              <w:spacing w:before="0" w:line="228" w:lineRule="auto"/>
              <w:ind w:left="114" w:right="146"/>
              <w:rPr>
                <w:sz w:val="20"/>
                <w:szCs w:val="24"/>
              </w:rPr>
            </w:pPr>
            <w:r w:rsidRPr="00BB312B">
              <w:rPr>
                <w:spacing w:val="-2"/>
                <w:sz w:val="20"/>
                <w:szCs w:val="24"/>
              </w:rPr>
              <w:t>Рассказывают</w:t>
            </w:r>
            <w:r w:rsidRPr="00BB312B">
              <w:rPr>
                <w:spacing w:val="-13"/>
                <w:sz w:val="20"/>
                <w:szCs w:val="24"/>
              </w:rPr>
              <w:t xml:space="preserve"> </w:t>
            </w:r>
            <w:r w:rsidRPr="00BB312B">
              <w:rPr>
                <w:spacing w:val="-2"/>
                <w:sz w:val="20"/>
                <w:szCs w:val="24"/>
              </w:rPr>
              <w:t>о</w:t>
            </w:r>
            <w:r w:rsidRPr="00BB312B">
              <w:rPr>
                <w:spacing w:val="-12"/>
                <w:sz w:val="20"/>
                <w:szCs w:val="24"/>
              </w:rPr>
              <w:t xml:space="preserve"> </w:t>
            </w:r>
            <w:r w:rsidRPr="00BB312B">
              <w:rPr>
                <w:spacing w:val="-2"/>
                <w:sz w:val="20"/>
                <w:szCs w:val="24"/>
              </w:rPr>
              <w:t>значении</w:t>
            </w:r>
            <w:r w:rsidRPr="00BB312B">
              <w:rPr>
                <w:spacing w:val="-13"/>
                <w:sz w:val="20"/>
                <w:szCs w:val="24"/>
              </w:rPr>
              <w:t xml:space="preserve"> </w:t>
            </w:r>
            <w:r w:rsidRPr="00BB312B">
              <w:rPr>
                <w:spacing w:val="-2"/>
                <w:sz w:val="20"/>
                <w:szCs w:val="24"/>
              </w:rPr>
              <w:t xml:space="preserve">Великой </w:t>
            </w:r>
            <w:r w:rsidRPr="00BB312B">
              <w:rPr>
                <w:sz w:val="20"/>
                <w:szCs w:val="24"/>
              </w:rPr>
              <w:t>Отечественной войны в жизни каждой семьи участников сборов</w:t>
            </w:r>
          </w:p>
        </w:tc>
      </w:tr>
    </w:tbl>
    <w:p w:rsidR="001541A7" w:rsidRPr="00BB312B" w:rsidRDefault="001541A7" w:rsidP="001541A7">
      <w:pPr>
        <w:pStyle w:val="TableParagraph"/>
        <w:spacing w:line="228" w:lineRule="auto"/>
        <w:rPr>
          <w:sz w:val="20"/>
          <w:szCs w:val="24"/>
        </w:rPr>
        <w:sectPr w:rsidR="001541A7" w:rsidRPr="00BB312B">
          <w:footerReference w:type="even" r:id="rId937"/>
          <w:pgSz w:w="12020" w:h="7830" w:orient="landscape"/>
          <w:pgMar w:top="640" w:right="708" w:bottom="280" w:left="992" w:header="0" w:footer="0" w:gutter="0"/>
          <w:cols w:space="720"/>
        </w:sectPr>
      </w:pPr>
    </w:p>
    <w:p w:rsidR="001541A7" w:rsidRPr="00BB312B" w:rsidRDefault="001541A7" w:rsidP="001541A7">
      <w:pPr>
        <w:pStyle w:val="1"/>
        <w:rPr>
          <w:sz w:val="20"/>
          <w:szCs w:val="24"/>
        </w:rPr>
      </w:pPr>
      <w:r w:rsidRPr="00BB312B">
        <w:rPr>
          <w:noProof/>
          <w:sz w:val="20"/>
          <w:szCs w:val="24"/>
          <w:lang w:eastAsia="ru-RU"/>
        </w:rPr>
        <w:lastRenderedPageBreak/>
        <mc:AlternateContent>
          <mc:Choice Requires="wps">
            <w:drawing>
              <wp:anchor distT="0" distB="0" distL="0" distR="0" simplePos="0" relativeHeight="487649280" behindDoc="1" locked="0" layoutInCell="1" allowOverlap="1" wp14:anchorId="68C00B43" wp14:editId="2A7CF9F5">
                <wp:simplePos x="0" y="0"/>
                <wp:positionH relativeFrom="page">
                  <wp:posOffset>468000</wp:posOffset>
                </wp:positionH>
                <wp:positionV relativeFrom="paragraph">
                  <wp:posOffset>277418</wp:posOffset>
                </wp:positionV>
                <wp:extent cx="4032250" cy="1270"/>
                <wp:effectExtent l="0" t="0" r="0" b="0"/>
                <wp:wrapTopAndBottom/>
                <wp:docPr id="60"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0" cy="1270"/>
                        </a:xfrm>
                        <a:custGeom>
                          <a:avLst/>
                          <a:gdLst/>
                          <a:ahLst/>
                          <a:cxnLst/>
                          <a:rect l="l" t="t" r="r" b="b"/>
                          <a:pathLst>
                            <a:path w="4032250">
                              <a:moveTo>
                                <a:pt x="0" y="0"/>
                              </a:moveTo>
                              <a:lnTo>
                                <a:pt x="403199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8" o:spid="_x0000_s1026" style="position:absolute;margin-left:36.85pt;margin-top:21.85pt;width:317.5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403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" path="m,l4031996,e" filled="f" strokeweight=".5pt">
                <v:path arrowok="t"/>
                <w10:wrap type="topAndBottom" anchorx="page"/>
              </v:shape>
            </w:pict>
          </mc:Fallback>
        </mc:AlternateContent>
      </w:r>
      <w:bookmarkStart w:id="114" w:name="_TOC_250000"/>
      <w:bookmarkEnd w:id="114"/>
      <w:r w:rsidRPr="00BB312B">
        <w:rPr>
          <w:spacing w:val="-2"/>
          <w:w w:val="80"/>
          <w:sz w:val="20"/>
          <w:szCs w:val="24"/>
        </w:rPr>
        <w:t>ПРИЛОЖЕНИЯ</w:t>
      </w:r>
    </w:p>
    <w:p w:rsidR="001541A7" w:rsidRPr="00BB312B" w:rsidRDefault="001541A7" w:rsidP="001541A7">
      <w:pPr>
        <w:pStyle w:val="a3"/>
        <w:spacing w:before="181"/>
        <w:ind w:right="26"/>
        <w:jc w:val="right"/>
        <w:rPr>
          <w:sz w:val="20"/>
          <w:szCs w:val="24"/>
        </w:rPr>
      </w:pPr>
      <w:r w:rsidRPr="00BB312B">
        <w:rPr>
          <w:sz w:val="20"/>
          <w:szCs w:val="24"/>
        </w:rPr>
        <w:t>Приложение</w:t>
      </w:r>
      <w:r w:rsidRPr="00BB312B">
        <w:rPr>
          <w:spacing w:val="10"/>
          <w:sz w:val="20"/>
          <w:szCs w:val="24"/>
        </w:rPr>
        <w:t xml:space="preserve"> </w:t>
      </w:r>
      <w:r w:rsidRPr="00BB312B">
        <w:rPr>
          <w:sz w:val="20"/>
          <w:szCs w:val="24"/>
        </w:rPr>
        <w:t>№</w:t>
      </w:r>
      <w:r w:rsidRPr="00BB312B">
        <w:rPr>
          <w:spacing w:val="10"/>
          <w:sz w:val="20"/>
          <w:szCs w:val="24"/>
        </w:rPr>
        <w:t xml:space="preserve"> </w:t>
      </w:r>
      <w:r w:rsidRPr="00BB312B">
        <w:rPr>
          <w:spacing w:val="-10"/>
          <w:sz w:val="20"/>
          <w:szCs w:val="24"/>
        </w:rPr>
        <w:t>1</w:t>
      </w:r>
    </w:p>
    <w:p w:rsidR="001541A7" w:rsidRPr="00BB312B" w:rsidRDefault="001541A7" w:rsidP="001541A7">
      <w:pPr>
        <w:pStyle w:val="2"/>
        <w:spacing w:before="228"/>
        <w:rPr>
          <w:rFonts w:ascii="Times New Roman" w:hAnsi="Times New Roman" w:cs="Times New Roman"/>
          <w:sz w:val="20"/>
          <w:szCs w:val="24"/>
        </w:rPr>
      </w:pPr>
      <w:r w:rsidRPr="00BB312B">
        <w:rPr>
          <w:rFonts w:ascii="Times New Roman" w:hAnsi="Times New Roman" w:cs="Times New Roman"/>
          <w:spacing w:val="-6"/>
          <w:sz w:val="20"/>
          <w:szCs w:val="24"/>
        </w:rPr>
        <w:t>ПРИМЕРНЫЙ РАСПОРЯДОК</w:t>
      </w:r>
      <w:r w:rsidRPr="00BB312B">
        <w:rPr>
          <w:rFonts w:ascii="Times New Roman" w:hAnsi="Times New Roman" w:cs="Times New Roman"/>
          <w:spacing w:val="-5"/>
          <w:sz w:val="20"/>
          <w:szCs w:val="24"/>
        </w:rPr>
        <w:t xml:space="preserve"> </w:t>
      </w:r>
      <w:r w:rsidRPr="00BB312B">
        <w:rPr>
          <w:rFonts w:ascii="Times New Roman" w:hAnsi="Times New Roman" w:cs="Times New Roman"/>
          <w:spacing w:val="-6"/>
          <w:sz w:val="20"/>
          <w:szCs w:val="24"/>
        </w:rPr>
        <w:t>ДНЯ</w:t>
      </w:r>
      <w:r w:rsidRPr="00BB312B">
        <w:rPr>
          <w:rFonts w:ascii="Times New Roman" w:hAnsi="Times New Roman" w:cs="Times New Roman"/>
          <w:spacing w:val="-5"/>
          <w:sz w:val="20"/>
          <w:szCs w:val="24"/>
        </w:rPr>
        <w:t xml:space="preserve"> </w:t>
      </w:r>
      <w:r w:rsidRPr="00BB312B">
        <w:rPr>
          <w:rFonts w:ascii="Times New Roman" w:hAnsi="Times New Roman" w:cs="Times New Roman"/>
          <w:spacing w:val="-6"/>
          <w:sz w:val="20"/>
          <w:szCs w:val="24"/>
        </w:rPr>
        <w:t>УЧЕБНЫХ</w:t>
      </w:r>
      <w:r w:rsidRPr="00BB312B">
        <w:rPr>
          <w:rFonts w:ascii="Times New Roman" w:hAnsi="Times New Roman" w:cs="Times New Roman"/>
          <w:spacing w:val="-5"/>
          <w:sz w:val="20"/>
          <w:szCs w:val="24"/>
        </w:rPr>
        <w:t xml:space="preserve"> </w:t>
      </w:r>
      <w:r w:rsidRPr="00BB312B">
        <w:rPr>
          <w:rFonts w:ascii="Times New Roman" w:hAnsi="Times New Roman" w:cs="Times New Roman"/>
          <w:spacing w:val="-6"/>
          <w:sz w:val="20"/>
          <w:szCs w:val="24"/>
        </w:rPr>
        <w:t>СБОРОВ</w:t>
      </w:r>
    </w:p>
    <w:p w:rsidR="001541A7" w:rsidRPr="00BB312B" w:rsidRDefault="001541A7" w:rsidP="001541A7">
      <w:pPr>
        <w:pStyle w:val="a3"/>
        <w:spacing w:before="2" w:after="1"/>
        <w:rPr>
          <w:sz w:val="20"/>
          <w:szCs w:val="24"/>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721"/>
        <w:gridCol w:w="907"/>
        <w:gridCol w:w="907"/>
        <w:gridCol w:w="1247"/>
      </w:tblGrid>
      <w:tr w:rsidR="001541A7" w:rsidRPr="00BB312B" w:rsidTr="005B01BC">
        <w:trPr>
          <w:trHeight w:val="553"/>
        </w:trPr>
        <w:tc>
          <w:tcPr>
            <w:tcW w:w="567" w:type="dxa"/>
          </w:tcPr>
          <w:p w:rsidR="001541A7" w:rsidRPr="00BB312B" w:rsidRDefault="001541A7" w:rsidP="005B01BC">
            <w:pPr>
              <w:pStyle w:val="TableParagraph"/>
              <w:spacing w:before="75" w:line="220" w:lineRule="auto"/>
              <w:ind w:left="123" w:right="107" w:firstLine="52"/>
              <w:rPr>
                <w:b/>
                <w:sz w:val="20"/>
                <w:szCs w:val="24"/>
              </w:rPr>
            </w:pPr>
            <w:r w:rsidRPr="00BB312B">
              <w:rPr>
                <w:b/>
                <w:spacing w:val="-10"/>
                <w:w w:val="110"/>
                <w:sz w:val="20"/>
                <w:szCs w:val="24"/>
              </w:rPr>
              <w:t>№</w:t>
            </w:r>
            <w:r w:rsidRPr="00BB312B">
              <w:rPr>
                <w:b/>
                <w:spacing w:val="-4"/>
                <w:w w:val="110"/>
                <w:sz w:val="20"/>
                <w:szCs w:val="24"/>
              </w:rPr>
              <w:t xml:space="preserve"> </w:t>
            </w:r>
            <w:proofErr w:type="gramStart"/>
            <w:r w:rsidRPr="00BB312B">
              <w:rPr>
                <w:b/>
                <w:spacing w:val="-4"/>
                <w:w w:val="110"/>
                <w:sz w:val="20"/>
                <w:szCs w:val="24"/>
              </w:rPr>
              <w:t>п</w:t>
            </w:r>
            <w:proofErr w:type="gramEnd"/>
            <w:r w:rsidRPr="00BB312B">
              <w:rPr>
                <w:b/>
                <w:spacing w:val="-4"/>
                <w:w w:val="110"/>
                <w:sz w:val="20"/>
                <w:szCs w:val="24"/>
              </w:rPr>
              <w:t>/п</w:t>
            </w:r>
          </w:p>
        </w:tc>
        <w:tc>
          <w:tcPr>
            <w:tcW w:w="2721" w:type="dxa"/>
          </w:tcPr>
          <w:p w:rsidR="001541A7" w:rsidRPr="00BB312B" w:rsidRDefault="001541A7" w:rsidP="005B01BC">
            <w:pPr>
              <w:pStyle w:val="TableParagraph"/>
              <w:spacing w:before="161"/>
              <w:ind w:left="172"/>
              <w:rPr>
                <w:b/>
                <w:sz w:val="20"/>
                <w:szCs w:val="24"/>
              </w:rPr>
            </w:pPr>
            <w:r w:rsidRPr="00BB312B">
              <w:rPr>
                <w:b/>
                <w:sz w:val="20"/>
                <w:szCs w:val="24"/>
              </w:rPr>
              <w:t>Содержание</w:t>
            </w:r>
            <w:r w:rsidRPr="00BB312B">
              <w:rPr>
                <w:b/>
                <w:spacing w:val="12"/>
                <w:sz w:val="20"/>
                <w:szCs w:val="24"/>
              </w:rPr>
              <w:t xml:space="preserve"> </w:t>
            </w:r>
            <w:r w:rsidRPr="00BB312B">
              <w:rPr>
                <w:b/>
                <w:spacing w:val="-2"/>
                <w:sz w:val="20"/>
                <w:szCs w:val="24"/>
              </w:rPr>
              <w:t>мероприятия</w:t>
            </w:r>
          </w:p>
        </w:tc>
        <w:tc>
          <w:tcPr>
            <w:tcW w:w="907" w:type="dxa"/>
          </w:tcPr>
          <w:p w:rsidR="001541A7" w:rsidRPr="00BB312B" w:rsidRDefault="001541A7" w:rsidP="005B01BC">
            <w:pPr>
              <w:pStyle w:val="TableParagraph"/>
              <w:spacing w:before="161"/>
              <w:ind w:left="10"/>
              <w:jc w:val="center"/>
              <w:rPr>
                <w:b/>
                <w:sz w:val="20"/>
                <w:szCs w:val="24"/>
              </w:rPr>
            </w:pPr>
            <w:r w:rsidRPr="00BB312B">
              <w:rPr>
                <w:b/>
                <w:spacing w:val="-2"/>
                <w:w w:val="105"/>
                <w:sz w:val="20"/>
                <w:szCs w:val="24"/>
              </w:rPr>
              <w:t>Начало</w:t>
            </w:r>
          </w:p>
        </w:tc>
        <w:tc>
          <w:tcPr>
            <w:tcW w:w="907" w:type="dxa"/>
          </w:tcPr>
          <w:p w:rsidR="001541A7" w:rsidRPr="00BB312B" w:rsidRDefault="001541A7" w:rsidP="005B01BC">
            <w:pPr>
              <w:pStyle w:val="TableParagraph"/>
              <w:spacing w:before="75" w:line="220" w:lineRule="auto"/>
              <w:ind w:left="187" w:right="167" w:firstLine="5"/>
              <w:rPr>
                <w:b/>
                <w:sz w:val="20"/>
                <w:szCs w:val="24"/>
              </w:rPr>
            </w:pPr>
            <w:r w:rsidRPr="00BB312B">
              <w:rPr>
                <w:b/>
                <w:spacing w:val="-4"/>
                <w:sz w:val="20"/>
                <w:szCs w:val="24"/>
              </w:rPr>
              <w:t>Око</w:t>
            </w:r>
            <w:proofErr w:type="gramStart"/>
            <w:r w:rsidRPr="00BB312B">
              <w:rPr>
                <w:b/>
                <w:spacing w:val="-4"/>
                <w:sz w:val="20"/>
                <w:szCs w:val="24"/>
              </w:rPr>
              <w:t>н-</w:t>
            </w:r>
            <w:proofErr w:type="gramEnd"/>
            <w:r w:rsidRPr="00BB312B">
              <w:rPr>
                <w:b/>
                <w:spacing w:val="-4"/>
                <w:sz w:val="20"/>
                <w:szCs w:val="24"/>
              </w:rPr>
              <w:t xml:space="preserve"> </w:t>
            </w:r>
            <w:r w:rsidRPr="00BB312B">
              <w:rPr>
                <w:b/>
                <w:spacing w:val="-2"/>
                <w:sz w:val="20"/>
                <w:szCs w:val="24"/>
              </w:rPr>
              <w:t>чание</w:t>
            </w:r>
          </w:p>
        </w:tc>
        <w:tc>
          <w:tcPr>
            <w:tcW w:w="1247" w:type="dxa"/>
          </w:tcPr>
          <w:p w:rsidR="001541A7" w:rsidRPr="00BB312B" w:rsidRDefault="001541A7" w:rsidP="005B01BC">
            <w:pPr>
              <w:pStyle w:val="TableParagraph"/>
              <w:spacing w:before="75" w:line="220" w:lineRule="auto"/>
              <w:ind w:left="179" w:right="105" w:hanging="61"/>
              <w:rPr>
                <w:b/>
                <w:sz w:val="20"/>
                <w:szCs w:val="24"/>
              </w:rPr>
            </w:pPr>
            <w:r w:rsidRPr="00BB312B">
              <w:rPr>
                <w:b/>
                <w:spacing w:val="-2"/>
                <w:sz w:val="20"/>
                <w:szCs w:val="24"/>
              </w:rPr>
              <w:t>Продолж</w:t>
            </w:r>
            <w:proofErr w:type="gramStart"/>
            <w:r w:rsidRPr="00BB312B">
              <w:rPr>
                <w:b/>
                <w:spacing w:val="-2"/>
                <w:sz w:val="20"/>
                <w:szCs w:val="24"/>
              </w:rPr>
              <w:t>и-</w:t>
            </w:r>
            <w:proofErr w:type="gramEnd"/>
            <w:r w:rsidRPr="00BB312B">
              <w:rPr>
                <w:b/>
                <w:spacing w:val="-2"/>
                <w:sz w:val="20"/>
                <w:szCs w:val="24"/>
              </w:rPr>
              <w:t xml:space="preserve"> тельность</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rPr>
                <w:sz w:val="20"/>
                <w:szCs w:val="24"/>
              </w:rPr>
            </w:pPr>
            <w:r w:rsidRPr="00BB312B">
              <w:rPr>
                <w:spacing w:val="-2"/>
                <w:sz w:val="20"/>
                <w:szCs w:val="24"/>
              </w:rPr>
              <w:t>Подъём</w:t>
            </w:r>
          </w:p>
        </w:tc>
        <w:tc>
          <w:tcPr>
            <w:tcW w:w="907" w:type="dxa"/>
          </w:tcPr>
          <w:p w:rsidR="001541A7" w:rsidRPr="00BB312B" w:rsidRDefault="001541A7" w:rsidP="005B01BC">
            <w:pPr>
              <w:pStyle w:val="TableParagraph"/>
              <w:ind w:left="10"/>
              <w:jc w:val="center"/>
              <w:rPr>
                <w:sz w:val="20"/>
                <w:szCs w:val="24"/>
              </w:rPr>
            </w:pPr>
            <w:r w:rsidRPr="00BB312B">
              <w:rPr>
                <w:spacing w:val="-6"/>
                <w:sz w:val="20"/>
                <w:szCs w:val="24"/>
              </w:rPr>
              <w:t>7</w:t>
            </w:r>
            <w:r w:rsidRPr="00BB312B">
              <w:rPr>
                <w:spacing w:val="-25"/>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spacing w:before="0"/>
              <w:ind w:left="0"/>
              <w:rPr>
                <w:sz w:val="20"/>
                <w:szCs w:val="24"/>
              </w:rPr>
            </w:pPr>
          </w:p>
        </w:tc>
      </w:tr>
      <w:tr w:rsidR="001541A7" w:rsidRPr="00BB312B" w:rsidTr="005B01BC">
        <w:trPr>
          <w:trHeight w:val="5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spacing w:before="69" w:line="228" w:lineRule="auto"/>
              <w:ind w:right="612"/>
              <w:rPr>
                <w:sz w:val="20"/>
                <w:szCs w:val="24"/>
              </w:rPr>
            </w:pPr>
            <w:r w:rsidRPr="00BB312B">
              <w:rPr>
                <w:spacing w:val="-2"/>
                <w:sz w:val="20"/>
                <w:szCs w:val="24"/>
              </w:rPr>
              <w:t>Утренняя</w:t>
            </w:r>
            <w:r w:rsidRPr="00BB312B">
              <w:rPr>
                <w:spacing w:val="-13"/>
                <w:sz w:val="20"/>
                <w:szCs w:val="24"/>
              </w:rPr>
              <w:t xml:space="preserve"> </w:t>
            </w:r>
            <w:r w:rsidRPr="00BB312B">
              <w:rPr>
                <w:spacing w:val="-2"/>
                <w:sz w:val="20"/>
                <w:szCs w:val="24"/>
              </w:rPr>
              <w:t>физическая зарядка</w:t>
            </w:r>
          </w:p>
        </w:tc>
        <w:tc>
          <w:tcPr>
            <w:tcW w:w="907" w:type="dxa"/>
          </w:tcPr>
          <w:p w:rsidR="001541A7" w:rsidRPr="00BB312B" w:rsidRDefault="001541A7" w:rsidP="005B01BC">
            <w:pPr>
              <w:pStyle w:val="TableParagraph"/>
              <w:ind w:left="10"/>
              <w:jc w:val="center"/>
              <w:rPr>
                <w:sz w:val="20"/>
                <w:szCs w:val="24"/>
              </w:rPr>
            </w:pPr>
            <w:r w:rsidRPr="00BB312B">
              <w:rPr>
                <w:spacing w:val="-6"/>
                <w:sz w:val="20"/>
                <w:szCs w:val="24"/>
              </w:rPr>
              <w:t>7</w:t>
            </w:r>
            <w:r w:rsidRPr="00BB312B">
              <w:rPr>
                <w:spacing w:val="-25"/>
                <w:sz w:val="20"/>
                <w:szCs w:val="24"/>
              </w:rPr>
              <w:t xml:space="preserve"> </w:t>
            </w:r>
            <w:r w:rsidRPr="00BB312B">
              <w:rPr>
                <w:spacing w:val="-5"/>
                <w:sz w:val="20"/>
                <w:szCs w:val="24"/>
              </w:rPr>
              <w:t>.10</w:t>
            </w:r>
          </w:p>
        </w:tc>
        <w:tc>
          <w:tcPr>
            <w:tcW w:w="907" w:type="dxa"/>
          </w:tcPr>
          <w:p w:rsidR="001541A7" w:rsidRPr="00BB312B" w:rsidRDefault="001541A7" w:rsidP="005B01BC">
            <w:pPr>
              <w:pStyle w:val="TableParagraph"/>
              <w:ind w:left="10"/>
              <w:jc w:val="center"/>
              <w:rPr>
                <w:sz w:val="20"/>
                <w:szCs w:val="24"/>
              </w:rPr>
            </w:pPr>
            <w:r w:rsidRPr="00BB312B">
              <w:rPr>
                <w:spacing w:val="-6"/>
                <w:sz w:val="20"/>
                <w:szCs w:val="24"/>
              </w:rPr>
              <w:t>7</w:t>
            </w:r>
            <w:r w:rsidRPr="00BB312B">
              <w:rPr>
                <w:spacing w:val="-25"/>
                <w:sz w:val="20"/>
                <w:szCs w:val="24"/>
              </w:rPr>
              <w:t xml:space="preserve"> </w:t>
            </w:r>
            <w:r w:rsidRPr="00BB312B">
              <w:rPr>
                <w:spacing w:val="-5"/>
                <w:sz w:val="20"/>
                <w:szCs w:val="24"/>
              </w:rPr>
              <w:t>.40</w:t>
            </w:r>
          </w:p>
        </w:tc>
        <w:tc>
          <w:tcPr>
            <w:tcW w:w="1247" w:type="dxa"/>
          </w:tcPr>
          <w:p w:rsidR="001541A7" w:rsidRPr="00BB312B" w:rsidRDefault="001541A7" w:rsidP="005B01BC">
            <w:pPr>
              <w:pStyle w:val="TableParagraph"/>
              <w:ind w:left="10"/>
              <w:jc w:val="center"/>
              <w:rPr>
                <w:sz w:val="20"/>
                <w:szCs w:val="24"/>
              </w:rPr>
            </w:pPr>
            <w:r w:rsidRPr="00BB312B">
              <w:rPr>
                <w:sz w:val="20"/>
                <w:szCs w:val="24"/>
              </w:rPr>
              <w:t>30</w:t>
            </w:r>
            <w:r w:rsidRPr="00BB312B">
              <w:rPr>
                <w:spacing w:val="-2"/>
                <w:sz w:val="20"/>
                <w:szCs w:val="24"/>
              </w:rPr>
              <w:t xml:space="preserve"> </w:t>
            </w:r>
            <w:r w:rsidRPr="00BB312B">
              <w:rPr>
                <w:spacing w:val="-5"/>
                <w:sz w:val="20"/>
                <w:szCs w:val="24"/>
              </w:rPr>
              <w:t>мин</w:t>
            </w:r>
          </w:p>
        </w:tc>
      </w:tr>
      <w:tr w:rsidR="001541A7" w:rsidRPr="00BB312B" w:rsidTr="005B01BC">
        <w:trPr>
          <w:trHeight w:val="5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spacing w:before="69" w:line="228" w:lineRule="auto"/>
              <w:rPr>
                <w:sz w:val="20"/>
                <w:szCs w:val="24"/>
              </w:rPr>
            </w:pPr>
            <w:r w:rsidRPr="00BB312B">
              <w:rPr>
                <w:spacing w:val="-2"/>
                <w:sz w:val="20"/>
                <w:szCs w:val="24"/>
              </w:rPr>
              <w:t>Утренний</w:t>
            </w:r>
            <w:r w:rsidRPr="00BB312B">
              <w:rPr>
                <w:spacing w:val="-13"/>
                <w:sz w:val="20"/>
                <w:szCs w:val="24"/>
              </w:rPr>
              <w:t xml:space="preserve"> </w:t>
            </w:r>
            <w:r w:rsidRPr="00BB312B">
              <w:rPr>
                <w:spacing w:val="-2"/>
                <w:sz w:val="20"/>
                <w:szCs w:val="24"/>
              </w:rPr>
              <w:t>туалет,</w:t>
            </w:r>
            <w:r w:rsidRPr="00BB312B">
              <w:rPr>
                <w:spacing w:val="-12"/>
                <w:sz w:val="20"/>
                <w:szCs w:val="24"/>
              </w:rPr>
              <w:t xml:space="preserve"> </w:t>
            </w:r>
            <w:r w:rsidRPr="00BB312B">
              <w:rPr>
                <w:spacing w:val="-2"/>
                <w:sz w:val="20"/>
                <w:szCs w:val="24"/>
              </w:rPr>
              <w:t>заправка постелей</w:t>
            </w:r>
          </w:p>
        </w:tc>
        <w:tc>
          <w:tcPr>
            <w:tcW w:w="907" w:type="dxa"/>
          </w:tcPr>
          <w:p w:rsidR="001541A7" w:rsidRPr="00BB312B" w:rsidRDefault="001541A7" w:rsidP="005B01BC">
            <w:pPr>
              <w:pStyle w:val="TableParagraph"/>
              <w:ind w:left="10"/>
              <w:jc w:val="center"/>
              <w:rPr>
                <w:sz w:val="20"/>
                <w:szCs w:val="24"/>
              </w:rPr>
            </w:pPr>
            <w:r w:rsidRPr="00BB312B">
              <w:rPr>
                <w:spacing w:val="-6"/>
                <w:sz w:val="20"/>
                <w:szCs w:val="24"/>
              </w:rPr>
              <w:t>7</w:t>
            </w:r>
            <w:r w:rsidRPr="00BB312B">
              <w:rPr>
                <w:spacing w:val="-25"/>
                <w:sz w:val="20"/>
                <w:szCs w:val="24"/>
              </w:rPr>
              <w:t xml:space="preserve"> </w:t>
            </w:r>
            <w:r w:rsidRPr="00BB312B">
              <w:rPr>
                <w:spacing w:val="-5"/>
                <w:sz w:val="20"/>
                <w:szCs w:val="24"/>
              </w:rPr>
              <w:t>.40</w:t>
            </w:r>
          </w:p>
        </w:tc>
        <w:tc>
          <w:tcPr>
            <w:tcW w:w="907" w:type="dxa"/>
          </w:tcPr>
          <w:p w:rsidR="001541A7" w:rsidRPr="00BB312B" w:rsidRDefault="001541A7" w:rsidP="005B01BC">
            <w:pPr>
              <w:pStyle w:val="TableParagraph"/>
              <w:ind w:left="10"/>
              <w:jc w:val="center"/>
              <w:rPr>
                <w:sz w:val="20"/>
                <w:szCs w:val="24"/>
              </w:rPr>
            </w:pPr>
            <w:r w:rsidRPr="00BB312B">
              <w:rPr>
                <w:spacing w:val="-6"/>
                <w:sz w:val="20"/>
                <w:szCs w:val="24"/>
              </w:rPr>
              <w:t>8</w:t>
            </w:r>
            <w:r w:rsidRPr="00BB312B">
              <w:rPr>
                <w:spacing w:val="-25"/>
                <w:sz w:val="20"/>
                <w:szCs w:val="24"/>
              </w:rPr>
              <w:t xml:space="preserve"> </w:t>
            </w:r>
            <w:r w:rsidRPr="00BB312B">
              <w:rPr>
                <w:spacing w:val="-5"/>
                <w:sz w:val="20"/>
                <w:szCs w:val="24"/>
              </w:rPr>
              <w:t>.10</w:t>
            </w:r>
          </w:p>
        </w:tc>
        <w:tc>
          <w:tcPr>
            <w:tcW w:w="1247" w:type="dxa"/>
          </w:tcPr>
          <w:p w:rsidR="001541A7" w:rsidRPr="00BB312B" w:rsidRDefault="001541A7" w:rsidP="005B01BC">
            <w:pPr>
              <w:pStyle w:val="TableParagraph"/>
              <w:ind w:left="10"/>
              <w:jc w:val="center"/>
              <w:rPr>
                <w:sz w:val="20"/>
                <w:szCs w:val="24"/>
              </w:rPr>
            </w:pPr>
            <w:r w:rsidRPr="00BB312B">
              <w:rPr>
                <w:sz w:val="20"/>
                <w:szCs w:val="24"/>
              </w:rPr>
              <w:t>30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rPr>
                <w:sz w:val="20"/>
                <w:szCs w:val="24"/>
              </w:rPr>
            </w:pPr>
            <w:r w:rsidRPr="00BB312B">
              <w:rPr>
                <w:spacing w:val="-2"/>
                <w:sz w:val="20"/>
                <w:szCs w:val="24"/>
              </w:rPr>
              <w:t>Утренний</w:t>
            </w:r>
            <w:r w:rsidRPr="00BB312B">
              <w:rPr>
                <w:spacing w:val="-10"/>
                <w:sz w:val="20"/>
                <w:szCs w:val="24"/>
              </w:rPr>
              <w:t xml:space="preserve"> </w:t>
            </w:r>
            <w:r w:rsidRPr="00BB312B">
              <w:rPr>
                <w:spacing w:val="-2"/>
                <w:sz w:val="20"/>
                <w:szCs w:val="24"/>
              </w:rPr>
              <w:t>осмотр</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8</w:t>
            </w:r>
            <w:r w:rsidRPr="00BB312B">
              <w:rPr>
                <w:spacing w:val="-25"/>
                <w:sz w:val="20"/>
                <w:szCs w:val="24"/>
              </w:rPr>
              <w:t xml:space="preserve"> </w:t>
            </w:r>
            <w:r w:rsidRPr="00BB312B">
              <w:rPr>
                <w:spacing w:val="-5"/>
                <w:sz w:val="20"/>
                <w:szCs w:val="24"/>
              </w:rPr>
              <w:t>.10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8</w:t>
            </w:r>
            <w:r w:rsidRPr="00BB312B">
              <w:rPr>
                <w:spacing w:val="-25"/>
                <w:sz w:val="20"/>
                <w:szCs w:val="24"/>
              </w:rPr>
              <w:t xml:space="preserve"> </w:t>
            </w:r>
            <w:r w:rsidRPr="00BB312B">
              <w:rPr>
                <w:spacing w:val="-5"/>
                <w:sz w:val="20"/>
                <w:szCs w:val="24"/>
              </w:rPr>
              <w:t>.20</w:t>
            </w:r>
          </w:p>
        </w:tc>
        <w:tc>
          <w:tcPr>
            <w:tcW w:w="1247" w:type="dxa"/>
          </w:tcPr>
          <w:p w:rsidR="001541A7" w:rsidRPr="00BB312B" w:rsidRDefault="001541A7" w:rsidP="005B01BC">
            <w:pPr>
              <w:pStyle w:val="TableParagraph"/>
              <w:ind w:left="10"/>
              <w:jc w:val="center"/>
              <w:rPr>
                <w:sz w:val="20"/>
                <w:szCs w:val="24"/>
              </w:rPr>
            </w:pPr>
            <w:r w:rsidRPr="00BB312B">
              <w:rPr>
                <w:sz w:val="20"/>
                <w:szCs w:val="24"/>
              </w:rPr>
              <w:t>10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2"/>
                <w:sz w:val="20"/>
                <w:szCs w:val="24"/>
              </w:rPr>
              <w:t>Завтрак</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8</w:t>
            </w:r>
            <w:r w:rsidRPr="00BB312B">
              <w:rPr>
                <w:spacing w:val="-25"/>
                <w:sz w:val="20"/>
                <w:szCs w:val="24"/>
              </w:rPr>
              <w:t xml:space="preserve"> </w:t>
            </w:r>
            <w:r w:rsidRPr="00BB312B">
              <w:rPr>
                <w:spacing w:val="-5"/>
                <w:sz w:val="20"/>
                <w:szCs w:val="24"/>
              </w:rPr>
              <w:t>.20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8</w:t>
            </w:r>
            <w:r w:rsidRPr="00BB312B">
              <w:rPr>
                <w:spacing w:val="-25"/>
                <w:sz w:val="20"/>
                <w:szCs w:val="24"/>
              </w:rPr>
              <w:t xml:space="preserve"> </w:t>
            </w:r>
            <w:r w:rsidRPr="00BB312B">
              <w:rPr>
                <w:spacing w:val="-5"/>
                <w:sz w:val="20"/>
                <w:szCs w:val="24"/>
              </w:rPr>
              <w:t>.50</w:t>
            </w:r>
          </w:p>
        </w:tc>
        <w:tc>
          <w:tcPr>
            <w:tcW w:w="1247" w:type="dxa"/>
          </w:tcPr>
          <w:p w:rsidR="001541A7" w:rsidRPr="00BB312B" w:rsidRDefault="001541A7" w:rsidP="005B01BC">
            <w:pPr>
              <w:pStyle w:val="TableParagraph"/>
              <w:ind w:left="10"/>
              <w:jc w:val="center"/>
              <w:rPr>
                <w:sz w:val="20"/>
                <w:szCs w:val="24"/>
              </w:rPr>
            </w:pPr>
            <w:r w:rsidRPr="00BB312B">
              <w:rPr>
                <w:sz w:val="20"/>
                <w:szCs w:val="24"/>
              </w:rPr>
              <w:t>30</w:t>
            </w:r>
            <w:r w:rsidRPr="00BB312B">
              <w:rPr>
                <w:spacing w:val="-2"/>
                <w:sz w:val="20"/>
                <w:szCs w:val="24"/>
              </w:rPr>
              <w:t xml:space="preserve"> </w:t>
            </w:r>
            <w:r w:rsidRPr="00BB312B">
              <w:rPr>
                <w:spacing w:val="-5"/>
                <w:sz w:val="20"/>
                <w:szCs w:val="24"/>
              </w:rPr>
              <w:t>мин</w:t>
            </w:r>
          </w:p>
        </w:tc>
      </w:tr>
      <w:tr w:rsidR="001541A7" w:rsidRPr="00BB312B" w:rsidTr="005B01BC">
        <w:trPr>
          <w:trHeight w:val="15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spacing w:before="69" w:line="228" w:lineRule="auto"/>
              <w:ind w:left="112" w:right="612"/>
              <w:rPr>
                <w:sz w:val="20"/>
                <w:szCs w:val="24"/>
              </w:rPr>
            </w:pPr>
            <w:r w:rsidRPr="00BB312B">
              <w:rPr>
                <w:spacing w:val="-4"/>
                <w:sz w:val="20"/>
                <w:szCs w:val="24"/>
              </w:rPr>
              <w:t>Построение</w:t>
            </w:r>
            <w:r w:rsidRPr="00BB312B">
              <w:rPr>
                <w:spacing w:val="-13"/>
                <w:sz w:val="20"/>
                <w:szCs w:val="24"/>
              </w:rPr>
              <w:t xml:space="preserve"> </w:t>
            </w:r>
            <w:r w:rsidRPr="00BB312B">
              <w:rPr>
                <w:spacing w:val="-4"/>
                <w:sz w:val="20"/>
                <w:szCs w:val="24"/>
              </w:rPr>
              <w:t>и</w:t>
            </w:r>
            <w:r w:rsidRPr="00BB312B">
              <w:rPr>
                <w:spacing w:val="-11"/>
                <w:sz w:val="20"/>
                <w:szCs w:val="24"/>
              </w:rPr>
              <w:t xml:space="preserve"> </w:t>
            </w:r>
            <w:r w:rsidRPr="00BB312B">
              <w:rPr>
                <w:spacing w:val="-4"/>
                <w:sz w:val="20"/>
                <w:szCs w:val="24"/>
              </w:rPr>
              <w:t xml:space="preserve">развод </w:t>
            </w:r>
            <w:r w:rsidRPr="00BB312B">
              <w:rPr>
                <w:sz w:val="20"/>
                <w:szCs w:val="24"/>
              </w:rPr>
              <w:t>на занятия, подъём</w:t>
            </w:r>
          </w:p>
          <w:p w:rsidR="001541A7" w:rsidRPr="00BB312B" w:rsidRDefault="001541A7" w:rsidP="005B01BC">
            <w:pPr>
              <w:pStyle w:val="TableParagraph"/>
              <w:spacing w:before="0" w:line="228" w:lineRule="auto"/>
              <w:ind w:left="112"/>
              <w:rPr>
                <w:sz w:val="20"/>
                <w:szCs w:val="24"/>
              </w:rPr>
            </w:pPr>
            <w:r w:rsidRPr="00BB312B">
              <w:rPr>
                <w:sz w:val="20"/>
                <w:szCs w:val="24"/>
              </w:rPr>
              <w:t>Государственного</w:t>
            </w:r>
            <w:r w:rsidRPr="00BB312B">
              <w:rPr>
                <w:spacing w:val="-5"/>
                <w:sz w:val="20"/>
                <w:szCs w:val="24"/>
              </w:rPr>
              <w:t xml:space="preserve"> </w:t>
            </w:r>
            <w:r w:rsidRPr="00BB312B">
              <w:rPr>
                <w:sz w:val="20"/>
                <w:szCs w:val="24"/>
              </w:rPr>
              <w:t>флага Российской</w:t>
            </w:r>
            <w:r w:rsidRPr="00BB312B">
              <w:rPr>
                <w:spacing w:val="-5"/>
                <w:sz w:val="20"/>
                <w:szCs w:val="24"/>
              </w:rPr>
              <w:t xml:space="preserve"> </w:t>
            </w:r>
            <w:r w:rsidRPr="00BB312B">
              <w:rPr>
                <w:sz w:val="20"/>
                <w:szCs w:val="24"/>
              </w:rPr>
              <w:t xml:space="preserve">Федерации, </w:t>
            </w:r>
            <w:r w:rsidRPr="00BB312B">
              <w:rPr>
                <w:spacing w:val="-4"/>
                <w:sz w:val="20"/>
                <w:szCs w:val="24"/>
              </w:rPr>
              <w:t>исполнение</w:t>
            </w:r>
            <w:r w:rsidRPr="00BB312B">
              <w:rPr>
                <w:spacing w:val="-13"/>
                <w:sz w:val="20"/>
                <w:szCs w:val="24"/>
              </w:rPr>
              <w:t xml:space="preserve"> </w:t>
            </w:r>
            <w:r w:rsidRPr="00BB312B">
              <w:rPr>
                <w:spacing w:val="-4"/>
                <w:sz w:val="20"/>
                <w:szCs w:val="24"/>
              </w:rPr>
              <w:t>Государстве</w:t>
            </w:r>
            <w:proofErr w:type="gramStart"/>
            <w:r w:rsidRPr="00BB312B">
              <w:rPr>
                <w:spacing w:val="-4"/>
                <w:sz w:val="20"/>
                <w:szCs w:val="24"/>
              </w:rPr>
              <w:t>н-</w:t>
            </w:r>
            <w:proofErr w:type="gramEnd"/>
            <w:r w:rsidRPr="00BB312B">
              <w:rPr>
                <w:spacing w:val="-4"/>
                <w:sz w:val="20"/>
                <w:szCs w:val="24"/>
              </w:rPr>
              <w:t xml:space="preserve"> </w:t>
            </w:r>
            <w:r w:rsidRPr="00BB312B">
              <w:rPr>
                <w:sz w:val="20"/>
                <w:szCs w:val="24"/>
              </w:rPr>
              <w:t xml:space="preserve">ного гимна Российской </w:t>
            </w:r>
            <w:r w:rsidRPr="00BB312B">
              <w:rPr>
                <w:spacing w:val="-2"/>
                <w:sz w:val="20"/>
                <w:szCs w:val="24"/>
              </w:rPr>
              <w:t>Федерации</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8</w:t>
            </w:r>
            <w:r w:rsidRPr="00BB312B">
              <w:rPr>
                <w:spacing w:val="-25"/>
                <w:sz w:val="20"/>
                <w:szCs w:val="24"/>
              </w:rPr>
              <w:t xml:space="preserve"> </w:t>
            </w:r>
            <w:r w:rsidRPr="00BB312B">
              <w:rPr>
                <w:spacing w:val="-5"/>
                <w:sz w:val="20"/>
                <w:szCs w:val="24"/>
              </w:rPr>
              <w:t>.50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9</w:t>
            </w:r>
            <w:r w:rsidRPr="00BB312B">
              <w:rPr>
                <w:spacing w:val="-25"/>
                <w:sz w:val="20"/>
                <w:szCs w:val="24"/>
              </w:rPr>
              <w:t xml:space="preserve"> </w:t>
            </w:r>
            <w:r w:rsidRPr="00BB312B">
              <w:rPr>
                <w:spacing w:val="-5"/>
                <w:sz w:val="20"/>
                <w:szCs w:val="24"/>
              </w:rPr>
              <w:t>.00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10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4"/>
                <w:sz w:val="20"/>
                <w:szCs w:val="24"/>
              </w:rPr>
              <w:t>Учебные</w:t>
            </w:r>
            <w:r w:rsidRPr="00BB312B">
              <w:rPr>
                <w:sz w:val="20"/>
                <w:szCs w:val="24"/>
              </w:rPr>
              <w:t xml:space="preserve"> </w:t>
            </w:r>
            <w:r w:rsidRPr="00BB312B">
              <w:rPr>
                <w:spacing w:val="-2"/>
                <w:sz w:val="20"/>
                <w:szCs w:val="24"/>
              </w:rPr>
              <w:t>занятия</w:t>
            </w:r>
          </w:p>
        </w:tc>
        <w:tc>
          <w:tcPr>
            <w:tcW w:w="907" w:type="dxa"/>
          </w:tcPr>
          <w:p w:rsidR="001541A7" w:rsidRPr="00BB312B" w:rsidRDefault="001541A7" w:rsidP="005B01BC">
            <w:pPr>
              <w:pStyle w:val="TableParagraph"/>
              <w:spacing w:before="0"/>
              <w:ind w:left="0"/>
              <w:rPr>
                <w:sz w:val="20"/>
                <w:szCs w:val="24"/>
              </w:rPr>
            </w:pPr>
          </w:p>
        </w:tc>
        <w:tc>
          <w:tcPr>
            <w:tcW w:w="907"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spacing w:before="0"/>
              <w:ind w:left="0"/>
              <w:rPr>
                <w:sz w:val="20"/>
                <w:szCs w:val="24"/>
              </w:rPr>
            </w:pP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6"/>
                <w:sz w:val="20"/>
                <w:szCs w:val="24"/>
              </w:rPr>
              <w:t>1</w:t>
            </w:r>
            <w:r w:rsidRPr="00BB312B">
              <w:rPr>
                <w:spacing w:val="-10"/>
                <w:sz w:val="20"/>
                <w:szCs w:val="24"/>
              </w:rPr>
              <w:t xml:space="preserve"> </w:t>
            </w:r>
            <w:r w:rsidRPr="00BB312B">
              <w:rPr>
                <w:spacing w:val="-5"/>
                <w:sz w:val="20"/>
                <w:szCs w:val="24"/>
              </w:rPr>
              <w:t>час</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9</w:t>
            </w:r>
            <w:r w:rsidRPr="00BB312B">
              <w:rPr>
                <w:spacing w:val="-25"/>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9</w:t>
            </w:r>
            <w:r w:rsidRPr="00BB312B">
              <w:rPr>
                <w:spacing w:val="-25"/>
                <w:sz w:val="20"/>
                <w:szCs w:val="24"/>
              </w:rPr>
              <w:t xml:space="preserve"> </w:t>
            </w:r>
            <w:r w:rsidRPr="00BB312B">
              <w:rPr>
                <w:spacing w:val="-5"/>
                <w:sz w:val="20"/>
                <w:szCs w:val="24"/>
              </w:rPr>
              <w:t>.45</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45</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6"/>
                <w:sz w:val="20"/>
                <w:szCs w:val="24"/>
              </w:rPr>
              <w:t>2</w:t>
            </w:r>
            <w:r w:rsidRPr="00BB312B">
              <w:rPr>
                <w:spacing w:val="-10"/>
                <w:sz w:val="20"/>
                <w:szCs w:val="24"/>
              </w:rPr>
              <w:t xml:space="preserve"> </w:t>
            </w:r>
            <w:r w:rsidRPr="00BB312B">
              <w:rPr>
                <w:spacing w:val="-5"/>
                <w:sz w:val="20"/>
                <w:szCs w:val="24"/>
              </w:rPr>
              <w:t>час</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9</w:t>
            </w:r>
            <w:r w:rsidRPr="00BB312B">
              <w:rPr>
                <w:spacing w:val="-25"/>
                <w:sz w:val="20"/>
                <w:szCs w:val="24"/>
              </w:rPr>
              <w:t xml:space="preserve"> </w:t>
            </w:r>
            <w:r w:rsidRPr="00BB312B">
              <w:rPr>
                <w:spacing w:val="-5"/>
                <w:sz w:val="20"/>
                <w:szCs w:val="24"/>
              </w:rPr>
              <w:t>.55</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10</w:t>
            </w:r>
            <w:r w:rsidRPr="00BB312B">
              <w:rPr>
                <w:spacing w:val="-23"/>
                <w:sz w:val="20"/>
                <w:szCs w:val="24"/>
              </w:rPr>
              <w:t xml:space="preserve"> </w:t>
            </w:r>
            <w:r w:rsidRPr="00BB312B">
              <w:rPr>
                <w:spacing w:val="-5"/>
                <w:sz w:val="20"/>
                <w:szCs w:val="24"/>
              </w:rPr>
              <w:t>.40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45</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6"/>
                <w:sz w:val="20"/>
                <w:szCs w:val="24"/>
              </w:rPr>
              <w:t>3</w:t>
            </w:r>
            <w:r w:rsidRPr="00BB312B">
              <w:rPr>
                <w:spacing w:val="-10"/>
                <w:sz w:val="20"/>
                <w:szCs w:val="24"/>
              </w:rPr>
              <w:t xml:space="preserve"> </w:t>
            </w:r>
            <w:r w:rsidRPr="00BB312B">
              <w:rPr>
                <w:spacing w:val="-5"/>
                <w:sz w:val="20"/>
                <w:szCs w:val="24"/>
              </w:rPr>
              <w:t>час</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10</w:t>
            </w:r>
            <w:r w:rsidRPr="00BB312B">
              <w:rPr>
                <w:spacing w:val="-23"/>
                <w:sz w:val="20"/>
                <w:szCs w:val="24"/>
              </w:rPr>
              <w:t xml:space="preserve"> </w:t>
            </w:r>
            <w:r w:rsidRPr="00BB312B">
              <w:rPr>
                <w:spacing w:val="-5"/>
                <w:sz w:val="20"/>
                <w:szCs w:val="24"/>
              </w:rPr>
              <w:t>.50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11</w:t>
            </w:r>
            <w:r w:rsidRPr="00BB312B">
              <w:rPr>
                <w:spacing w:val="-23"/>
                <w:sz w:val="20"/>
                <w:szCs w:val="24"/>
              </w:rPr>
              <w:t xml:space="preserve"> </w:t>
            </w:r>
            <w:r w:rsidRPr="00BB312B">
              <w:rPr>
                <w:spacing w:val="-5"/>
                <w:sz w:val="20"/>
                <w:szCs w:val="24"/>
              </w:rPr>
              <w:t>.35</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45</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6"/>
                <w:sz w:val="20"/>
                <w:szCs w:val="24"/>
              </w:rPr>
              <w:t>4</w:t>
            </w:r>
            <w:r w:rsidRPr="00BB312B">
              <w:rPr>
                <w:spacing w:val="-10"/>
                <w:sz w:val="20"/>
                <w:szCs w:val="24"/>
              </w:rPr>
              <w:t xml:space="preserve"> </w:t>
            </w:r>
            <w:r w:rsidRPr="00BB312B">
              <w:rPr>
                <w:spacing w:val="-5"/>
                <w:sz w:val="20"/>
                <w:szCs w:val="24"/>
              </w:rPr>
              <w:t>час</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11</w:t>
            </w:r>
            <w:r w:rsidRPr="00BB312B">
              <w:rPr>
                <w:spacing w:val="-23"/>
                <w:sz w:val="20"/>
                <w:szCs w:val="24"/>
              </w:rPr>
              <w:t xml:space="preserve"> </w:t>
            </w:r>
            <w:r w:rsidRPr="00BB312B">
              <w:rPr>
                <w:spacing w:val="-5"/>
                <w:sz w:val="20"/>
                <w:szCs w:val="24"/>
              </w:rPr>
              <w:t>.45</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12</w:t>
            </w:r>
            <w:r w:rsidRPr="00BB312B">
              <w:rPr>
                <w:spacing w:val="-23"/>
                <w:sz w:val="20"/>
                <w:szCs w:val="24"/>
              </w:rPr>
              <w:t xml:space="preserve"> </w:t>
            </w:r>
            <w:r w:rsidRPr="00BB312B">
              <w:rPr>
                <w:spacing w:val="-5"/>
                <w:sz w:val="20"/>
                <w:szCs w:val="24"/>
              </w:rPr>
              <w:t>.30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45</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2"/>
                <w:sz w:val="20"/>
                <w:szCs w:val="24"/>
              </w:rPr>
              <w:t>Подготовка</w:t>
            </w:r>
            <w:r w:rsidRPr="00BB312B">
              <w:rPr>
                <w:spacing w:val="-10"/>
                <w:sz w:val="20"/>
                <w:szCs w:val="24"/>
              </w:rPr>
              <w:t xml:space="preserve"> </w:t>
            </w:r>
            <w:r w:rsidRPr="00BB312B">
              <w:rPr>
                <w:spacing w:val="-2"/>
                <w:sz w:val="20"/>
                <w:szCs w:val="24"/>
              </w:rPr>
              <w:t>к</w:t>
            </w:r>
            <w:r w:rsidRPr="00BB312B">
              <w:rPr>
                <w:spacing w:val="-10"/>
                <w:sz w:val="20"/>
                <w:szCs w:val="24"/>
              </w:rPr>
              <w:t xml:space="preserve"> </w:t>
            </w:r>
            <w:r w:rsidRPr="00BB312B">
              <w:rPr>
                <w:spacing w:val="-2"/>
                <w:sz w:val="20"/>
                <w:szCs w:val="24"/>
              </w:rPr>
              <w:t>обеду</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12</w:t>
            </w:r>
            <w:r w:rsidRPr="00BB312B">
              <w:rPr>
                <w:spacing w:val="-23"/>
                <w:sz w:val="20"/>
                <w:szCs w:val="24"/>
              </w:rPr>
              <w:t xml:space="preserve"> </w:t>
            </w:r>
            <w:r w:rsidRPr="00BB312B">
              <w:rPr>
                <w:spacing w:val="-5"/>
                <w:sz w:val="20"/>
                <w:szCs w:val="24"/>
              </w:rPr>
              <w:t>.30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13</w:t>
            </w:r>
            <w:r w:rsidRPr="00BB312B">
              <w:rPr>
                <w:spacing w:val="-23"/>
                <w:sz w:val="20"/>
                <w:szCs w:val="24"/>
              </w:rPr>
              <w:t xml:space="preserve"> </w:t>
            </w:r>
            <w:r w:rsidRPr="00BB312B">
              <w:rPr>
                <w:spacing w:val="-5"/>
                <w:sz w:val="20"/>
                <w:szCs w:val="24"/>
              </w:rPr>
              <w:t>.00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30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4"/>
                <w:sz w:val="20"/>
                <w:szCs w:val="24"/>
              </w:rPr>
              <w:t>Обед</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13</w:t>
            </w:r>
            <w:r w:rsidRPr="00BB312B">
              <w:rPr>
                <w:spacing w:val="-23"/>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13</w:t>
            </w:r>
            <w:r w:rsidRPr="00BB312B">
              <w:rPr>
                <w:spacing w:val="-23"/>
                <w:sz w:val="20"/>
                <w:szCs w:val="24"/>
              </w:rPr>
              <w:t xml:space="preserve"> </w:t>
            </w:r>
            <w:r w:rsidRPr="00BB312B">
              <w:rPr>
                <w:spacing w:val="-5"/>
                <w:sz w:val="20"/>
                <w:szCs w:val="24"/>
              </w:rPr>
              <w:t>.50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50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4"/>
                <w:sz w:val="20"/>
                <w:szCs w:val="24"/>
              </w:rPr>
              <w:t>Учебные</w:t>
            </w:r>
            <w:r w:rsidRPr="00BB312B">
              <w:rPr>
                <w:sz w:val="20"/>
                <w:szCs w:val="24"/>
              </w:rPr>
              <w:t xml:space="preserve"> </w:t>
            </w:r>
            <w:r w:rsidRPr="00BB312B">
              <w:rPr>
                <w:spacing w:val="-2"/>
                <w:sz w:val="20"/>
                <w:szCs w:val="24"/>
              </w:rPr>
              <w:t>занятия</w:t>
            </w:r>
          </w:p>
        </w:tc>
        <w:tc>
          <w:tcPr>
            <w:tcW w:w="907" w:type="dxa"/>
          </w:tcPr>
          <w:p w:rsidR="001541A7" w:rsidRPr="00BB312B" w:rsidRDefault="001541A7" w:rsidP="005B01BC">
            <w:pPr>
              <w:pStyle w:val="TableParagraph"/>
              <w:spacing w:before="0"/>
              <w:ind w:left="0"/>
              <w:rPr>
                <w:sz w:val="20"/>
                <w:szCs w:val="24"/>
              </w:rPr>
            </w:pPr>
          </w:p>
        </w:tc>
        <w:tc>
          <w:tcPr>
            <w:tcW w:w="907"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spacing w:before="0"/>
              <w:ind w:left="0"/>
              <w:rPr>
                <w:sz w:val="20"/>
                <w:szCs w:val="24"/>
              </w:rPr>
            </w:pP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6"/>
                <w:sz w:val="20"/>
                <w:szCs w:val="24"/>
              </w:rPr>
              <w:t>5</w:t>
            </w:r>
            <w:r w:rsidRPr="00BB312B">
              <w:rPr>
                <w:spacing w:val="-10"/>
                <w:sz w:val="20"/>
                <w:szCs w:val="24"/>
              </w:rPr>
              <w:t xml:space="preserve"> </w:t>
            </w:r>
            <w:r w:rsidRPr="00BB312B">
              <w:rPr>
                <w:spacing w:val="-5"/>
                <w:sz w:val="20"/>
                <w:szCs w:val="24"/>
              </w:rPr>
              <w:t>час</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14</w:t>
            </w:r>
            <w:r w:rsidRPr="00BB312B">
              <w:rPr>
                <w:spacing w:val="-23"/>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14</w:t>
            </w:r>
            <w:r w:rsidRPr="00BB312B">
              <w:rPr>
                <w:spacing w:val="-23"/>
                <w:sz w:val="20"/>
                <w:szCs w:val="24"/>
              </w:rPr>
              <w:t xml:space="preserve"> </w:t>
            </w:r>
            <w:r w:rsidRPr="00BB312B">
              <w:rPr>
                <w:spacing w:val="-5"/>
                <w:sz w:val="20"/>
                <w:szCs w:val="24"/>
              </w:rPr>
              <w:t>.45</w:t>
            </w:r>
          </w:p>
        </w:tc>
        <w:tc>
          <w:tcPr>
            <w:tcW w:w="1247" w:type="dxa"/>
          </w:tcPr>
          <w:p w:rsidR="001541A7" w:rsidRPr="00BB312B" w:rsidRDefault="001541A7" w:rsidP="005B01BC">
            <w:pPr>
              <w:pStyle w:val="TableParagraph"/>
              <w:ind w:left="10" w:right="2"/>
              <w:jc w:val="center"/>
              <w:rPr>
                <w:sz w:val="20"/>
                <w:szCs w:val="24"/>
              </w:rPr>
            </w:pPr>
            <w:r w:rsidRPr="00BB312B">
              <w:rPr>
                <w:sz w:val="20"/>
                <w:szCs w:val="24"/>
              </w:rPr>
              <w:t>45</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6"/>
                <w:sz w:val="20"/>
                <w:szCs w:val="24"/>
              </w:rPr>
              <w:t>6</w:t>
            </w:r>
            <w:r w:rsidRPr="00BB312B">
              <w:rPr>
                <w:spacing w:val="-10"/>
                <w:sz w:val="20"/>
                <w:szCs w:val="24"/>
              </w:rPr>
              <w:t xml:space="preserve"> </w:t>
            </w:r>
            <w:r w:rsidRPr="00BB312B">
              <w:rPr>
                <w:spacing w:val="-5"/>
                <w:sz w:val="20"/>
                <w:szCs w:val="24"/>
              </w:rPr>
              <w:t>час</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14</w:t>
            </w:r>
            <w:r w:rsidRPr="00BB312B">
              <w:rPr>
                <w:spacing w:val="-23"/>
                <w:sz w:val="20"/>
                <w:szCs w:val="24"/>
              </w:rPr>
              <w:t xml:space="preserve"> </w:t>
            </w:r>
            <w:r w:rsidRPr="00BB312B">
              <w:rPr>
                <w:spacing w:val="-5"/>
                <w:sz w:val="20"/>
                <w:szCs w:val="24"/>
              </w:rPr>
              <w:t>.55</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15</w:t>
            </w:r>
            <w:r w:rsidRPr="00BB312B">
              <w:rPr>
                <w:spacing w:val="-23"/>
                <w:sz w:val="20"/>
                <w:szCs w:val="24"/>
              </w:rPr>
              <w:t xml:space="preserve"> </w:t>
            </w:r>
            <w:r w:rsidRPr="00BB312B">
              <w:rPr>
                <w:spacing w:val="-5"/>
                <w:sz w:val="20"/>
                <w:szCs w:val="24"/>
              </w:rPr>
              <w:t>.40</w:t>
            </w:r>
          </w:p>
        </w:tc>
        <w:tc>
          <w:tcPr>
            <w:tcW w:w="1247" w:type="dxa"/>
          </w:tcPr>
          <w:p w:rsidR="001541A7" w:rsidRPr="00BB312B" w:rsidRDefault="001541A7" w:rsidP="005B01BC">
            <w:pPr>
              <w:pStyle w:val="TableParagraph"/>
              <w:ind w:left="10" w:right="2"/>
              <w:jc w:val="center"/>
              <w:rPr>
                <w:sz w:val="20"/>
                <w:szCs w:val="24"/>
              </w:rPr>
            </w:pPr>
            <w:r w:rsidRPr="00BB312B">
              <w:rPr>
                <w:sz w:val="20"/>
                <w:szCs w:val="24"/>
              </w:rPr>
              <w:t>45</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spacing w:before="62"/>
              <w:ind w:left="112"/>
              <w:rPr>
                <w:sz w:val="20"/>
                <w:szCs w:val="24"/>
              </w:rPr>
            </w:pPr>
            <w:r w:rsidRPr="00BB312B">
              <w:rPr>
                <w:spacing w:val="-6"/>
                <w:sz w:val="20"/>
                <w:szCs w:val="24"/>
              </w:rPr>
              <w:t>7</w:t>
            </w:r>
            <w:r w:rsidRPr="00BB312B">
              <w:rPr>
                <w:spacing w:val="-10"/>
                <w:sz w:val="20"/>
                <w:szCs w:val="24"/>
              </w:rPr>
              <w:t xml:space="preserve"> </w:t>
            </w:r>
            <w:r w:rsidRPr="00BB312B">
              <w:rPr>
                <w:spacing w:val="-5"/>
                <w:sz w:val="20"/>
                <w:szCs w:val="24"/>
              </w:rPr>
              <w:t>час</w:t>
            </w:r>
          </w:p>
        </w:tc>
        <w:tc>
          <w:tcPr>
            <w:tcW w:w="907" w:type="dxa"/>
          </w:tcPr>
          <w:p w:rsidR="001541A7" w:rsidRPr="00BB312B" w:rsidRDefault="001541A7" w:rsidP="005B01BC">
            <w:pPr>
              <w:pStyle w:val="TableParagraph"/>
              <w:spacing w:before="62"/>
              <w:ind w:left="10" w:right="2"/>
              <w:jc w:val="center"/>
              <w:rPr>
                <w:sz w:val="20"/>
                <w:szCs w:val="24"/>
              </w:rPr>
            </w:pPr>
            <w:r w:rsidRPr="00BB312B">
              <w:rPr>
                <w:spacing w:val="-6"/>
                <w:sz w:val="20"/>
                <w:szCs w:val="24"/>
              </w:rPr>
              <w:t>15</w:t>
            </w:r>
            <w:r w:rsidRPr="00BB312B">
              <w:rPr>
                <w:spacing w:val="-23"/>
                <w:sz w:val="20"/>
                <w:szCs w:val="24"/>
              </w:rPr>
              <w:t xml:space="preserve"> </w:t>
            </w:r>
            <w:r w:rsidRPr="00BB312B">
              <w:rPr>
                <w:spacing w:val="-5"/>
                <w:sz w:val="20"/>
                <w:szCs w:val="24"/>
              </w:rPr>
              <w:t>.50</w:t>
            </w:r>
          </w:p>
        </w:tc>
        <w:tc>
          <w:tcPr>
            <w:tcW w:w="907" w:type="dxa"/>
          </w:tcPr>
          <w:p w:rsidR="001541A7" w:rsidRPr="00BB312B" w:rsidRDefault="001541A7" w:rsidP="005B01BC">
            <w:pPr>
              <w:pStyle w:val="TableParagraph"/>
              <w:spacing w:before="62"/>
              <w:ind w:left="10" w:right="2"/>
              <w:jc w:val="center"/>
              <w:rPr>
                <w:sz w:val="20"/>
                <w:szCs w:val="24"/>
              </w:rPr>
            </w:pPr>
            <w:r w:rsidRPr="00BB312B">
              <w:rPr>
                <w:spacing w:val="-6"/>
                <w:sz w:val="20"/>
                <w:szCs w:val="24"/>
              </w:rPr>
              <w:t>16</w:t>
            </w:r>
            <w:r w:rsidRPr="00BB312B">
              <w:rPr>
                <w:spacing w:val="-23"/>
                <w:sz w:val="20"/>
                <w:szCs w:val="24"/>
              </w:rPr>
              <w:t xml:space="preserve"> </w:t>
            </w:r>
            <w:r w:rsidRPr="00BB312B">
              <w:rPr>
                <w:spacing w:val="-5"/>
                <w:sz w:val="20"/>
                <w:szCs w:val="24"/>
              </w:rPr>
              <w:t>.35</w:t>
            </w:r>
          </w:p>
        </w:tc>
        <w:tc>
          <w:tcPr>
            <w:tcW w:w="1247" w:type="dxa"/>
          </w:tcPr>
          <w:p w:rsidR="001541A7" w:rsidRPr="00BB312B" w:rsidRDefault="001541A7" w:rsidP="005B01BC">
            <w:pPr>
              <w:pStyle w:val="TableParagraph"/>
              <w:spacing w:before="62"/>
              <w:ind w:left="10" w:right="2"/>
              <w:jc w:val="center"/>
              <w:rPr>
                <w:sz w:val="20"/>
                <w:szCs w:val="24"/>
              </w:rPr>
            </w:pPr>
            <w:r w:rsidRPr="00BB312B">
              <w:rPr>
                <w:sz w:val="20"/>
                <w:szCs w:val="24"/>
              </w:rPr>
              <w:t>45</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spacing w:before="62"/>
              <w:ind w:left="112"/>
              <w:rPr>
                <w:sz w:val="20"/>
                <w:szCs w:val="24"/>
              </w:rPr>
            </w:pPr>
            <w:r w:rsidRPr="00BB312B">
              <w:rPr>
                <w:spacing w:val="-2"/>
                <w:sz w:val="20"/>
                <w:szCs w:val="24"/>
              </w:rPr>
              <w:t>Полдник</w:t>
            </w:r>
          </w:p>
        </w:tc>
        <w:tc>
          <w:tcPr>
            <w:tcW w:w="907" w:type="dxa"/>
          </w:tcPr>
          <w:p w:rsidR="001541A7" w:rsidRPr="00BB312B" w:rsidRDefault="001541A7" w:rsidP="005B01BC">
            <w:pPr>
              <w:pStyle w:val="TableParagraph"/>
              <w:spacing w:before="62"/>
              <w:ind w:left="10" w:right="2"/>
              <w:jc w:val="center"/>
              <w:rPr>
                <w:sz w:val="20"/>
                <w:szCs w:val="24"/>
              </w:rPr>
            </w:pPr>
            <w:r w:rsidRPr="00BB312B">
              <w:rPr>
                <w:spacing w:val="-6"/>
                <w:sz w:val="20"/>
                <w:szCs w:val="24"/>
              </w:rPr>
              <w:t>16</w:t>
            </w:r>
            <w:r w:rsidRPr="00BB312B">
              <w:rPr>
                <w:spacing w:val="-23"/>
                <w:sz w:val="20"/>
                <w:szCs w:val="24"/>
              </w:rPr>
              <w:t xml:space="preserve"> </w:t>
            </w:r>
            <w:r w:rsidRPr="00BB312B">
              <w:rPr>
                <w:spacing w:val="-5"/>
                <w:sz w:val="20"/>
                <w:szCs w:val="24"/>
              </w:rPr>
              <w:t>.35</w:t>
            </w:r>
          </w:p>
        </w:tc>
        <w:tc>
          <w:tcPr>
            <w:tcW w:w="907" w:type="dxa"/>
          </w:tcPr>
          <w:p w:rsidR="001541A7" w:rsidRPr="00BB312B" w:rsidRDefault="001541A7" w:rsidP="005B01BC">
            <w:pPr>
              <w:pStyle w:val="TableParagraph"/>
              <w:spacing w:before="62"/>
              <w:ind w:left="10" w:right="2"/>
              <w:jc w:val="center"/>
              <w:rPr>
                <w:sz w:val="20"/>
                <w:szCs w:val="24"/>
              </w:rPr>
            </w:pPr>
            <w:r w:rsidRPr="00BB312B">
              <w:rPr>
                <w:spacing w:val="-6"/>
                <w:sz w:val="20"/>
                <w:szCs w:val="24"/>
              </w:rPr>
              <w:t>16</w:t>
            </w:r>
            <w:r w:rsidRPr="00BB312B">
              <w:rPr>
                <w:spacing w:val="-23"/>
                <w:sz w:val="20"/>
                <w:szCs w:val="24"/>
              </w:rPr>
              <w:t xml:space="preserve"> </w:t>
            </w:r>
            <w:r w:rsidRPr="00BB312B">
              <w:rPr>
                <w:spacing w:val="-5"/>
                <w:sz w:val="20"/>
                <w:szCs w:val="24"/>
              </w:rPr>
              <w:t>.55</w:t>
            </w:r>
          </w:p>
        </w:tc>
        <w:tc>
          <w:tcPr>
            <w:tcW w:w="1247" w:type="dxa"/>
          </w:tcPr>
          <w:p w:rsidR="001541A7" w:rsidRPr="00BB312B" w:rsidRDefault="001541A7" w:rsidP="005B01BC">
            <w:pPr>
              <w:pStyle w:val="TableParagraph"/>
              <w:spacing w:before="62"/>
              <w:ind w:left="10" w:right="2"/>
              <w:jc w:val="center"/>
              <w:rPr>
                <w:sz w:val="20"/>
                <w:szCs w:val="24"/>
              </w:rPr>
            </w:pPr>
            <w:r w:rsidRPr="00BB312B">
              <w:rPr>
                <w:sz w:val="20"/>
                <w:szCs w:val="24"/>
              </w:rPr>
              <w:t>20</w:t>
            </w:r>
            <w:r w:rsidRPr="00BB312B">
              <w:rPr>
                <w:spacing w:val="-2"/>
                <w:sz w:val="20"/>
                <w:szCs w:val="24"/>
              </w:rPr>
              <w:t xml:space="preserve"> </w:t>
            </w:r>
            <w:r w:rsidRPr="00BB312B">
              <w:rPr>
                <w:spacing w:val="-5"/>
                <w:sz w:val="20"/>
                <w:szCs w:val="24"/>
              </w:rPr>
              <w:t>мин</w:t>
            </w:r>
          </w:p>
        </w:tc>
      </w:tr>
    </w:tbl>
    <w:p w:rsidR="001541A7" w:rsidRPr="00BB312B" w:rsidRDefault="001541A7" w:rsidP="001541A7">
      <w:pPr>
        <w:pStyle w:val="TableParagraph"/>
        <w:jc w:val="center"/>
        <w:rPr>
          <w:sz w:val="20"/>
          <w:szCs w:val="24"/>
        </w:rPr>
        <w:sectPr w:rsidR="001541A7" w:rsidRPr="00BB312B">
          <w:pgSz w:w="7830" w:h="12020"/>
          <w:pgMar w:top="560" w:right="708" w:bottom="900" w:left="708" w:header="0" w:footer="709" w:gutter="0"/>
          <w:pgNumType w:start="47"/>
          <w:cols w:space="720"/>
        </w:sectPr>
      </w:pPr>
    </w:p>
    <w:p w:rsidR="001541A7" w:rsidRPr="00BB312B" w:rsidRDefault="001541A7" w:rsidP="001541A7">
      <w:pPr>
        <w:spacing w:before="73"/>
        <w:ind w:right="28"/>
        <w:jc w:val="right"/>
        <w:rPr>
          <w:i/>
          <w:sz w:val="20"/>
          <w:szCs w:val="24"/>
        </w:rPr>
      </w:pPr>
      <w:r w:rsidRPr="00BB312B">
        <w:rPr>
          <w:i/>
          <w:spacing w:val="-2"/>
          <w:w w:val="120"/>
          <w:sz w:val="20"/>
          <w:szCs w:val="24"/>
        </w:rPr>
        <w:lastRenderedPageBreak/>
        <w:t>Окончание</w:t>
      </w:r>
    </w:p>
    <w:p w:rsidR="001541A7" w:rsidRPr="00BB312B" w:rsidRDefault="001541A7" w:rsidP="001541A7">
      <w:pPr>
        <w:pStyle w:val="a3"/>
        <w:spacing w:before="9"/>
        <w:rPr>
          <w:i/>
          <w:sz w:val="20"/>
          <w:szCs w:val="24"/>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721"/>
        <w:gridCol w:w="907"/>
        <w:gridCol w:w="907"/>
        <w:gridCol w:w="1247"/>
      </w:tblGrid>
      <w:tr w:rsidR="001541A7" w:rsidRPr="00BB312B" w:rsidTr="005B01BC">
        <w:trPr>
          <w:trHeight w:val="553"/>
        </w:trPr>
        <w:tc>
          <w:tcPr>
            <w:tcW w:w="567" w:type="dxa"/>
          </w:tcPr>
          <w:p w:rsidR="001541A7" w:rsidRPr="00BB312B" w:rsidRDefault="001541A7" w:rsidP="005B01BC">
            <w:pPr>
              <w:pStyle w:val="TableParagraph"/>
              <w:spacing w:before="75" w:line="220" w:lineRule="auto"/>
              <w:ind w:left="123" w:right="107" w:firstLine="52"/>
              <w:rPr>
                <w:b/>
                <w:sz w:val="20"/>
                <w:szCs w:val="24"/>
              </w:rPr>
            </w:pPr>
            <w:r w:rsidRPr="00BB312B">
              <w:rPr>
                <w:b/>
                <w:spacing w:val="-10"/>
                <w:w w:val="110"/>
                <w:sz w:val="20"/>
                <w:szCs w:val="24"/>
              </w:rPr>
              <w:t>№</w:t>
            </w:r>
            <w:r w:rsidRPr="00BB312B">
              <w:rPr>
                <w:b/>
                <w:spacing w:val="-4"/>
                <w:w w:val="110"/>
                <w:sz w:val="20"/>
                <w:szCs w:val="24"/>
              </w:rPr>
              <w:t xml:space="preserve"> </w:t>
            </w:r>
            <w:proofErr w:type="gramStart"/>
            <w:r w:rsidRPr="00BB312B">
              <w:rPr>
                <w:b/>
                <w:spacing w:val="-4"/>
                <w:w w:val="110"/>
                <w:sz w:val="20"/>
                <w:szCs w:val="24"/>
              </w:rPr>
              <w:t>п</w:t>
            </w:r>
            <w:proofErr w:type="gramEnd"/>
            <w:r w:rsidRPr="00BB312B">
              <w:rPr>
                <w:b/>
                <w:spacing w:val="-4"/>
                <w:w w:val="110"/>
                <w:sz w:val="20"/>
                <w:szCs w:val="24"/>
              </w:rPr>
              <w:t>/п</w:t>
            </w:r>
          </w:p>
        </w:tc>
        <w:tc>
          <w:tcPr>
            <w:tcW w:w="2721" w:type="dxa"/>
          </w:tcPr>
          <w:p w:rsidR="001541A7" w:rsidRPr="00BB312B" w:rsidRDefault="001541A7" w:rsidP="005B01BC">
            <w:pPr>
              <w:pStyle w:val="TableParagraph"/>
              <w:spacing w:before="161"/>
              <w:ind w:left="172"/>
              <w:rPr>
                <w:b/>
                <w:sz w:val="20"/>
                <w:szCs w:val="24"/>
              </w:rPr>
            </w:pPr>
            <w:r w:rsidRPr="00BB312B">
              <w:rPr>
                <w:b/>
                <w:sz w:val="20"/>
                <w:szCs w:val="24"/>
              </w:rPr>
              <w:t>Содержание</w:t>
            </w:r>
            <w:r w:rsidRPr="00BB312B">
              <w:rPr>
                <w:b/>
                <w:spacing w:val="12"/>
                <w:sz w:val="20"/>
                <w:szCs w:val="24"/>
              </w:rPr>
              <w:t xml:space="preserve"> </w:t>
            </w:r>
            <w:r w:rsidRPr="00BB312B">
              <w:rPr>
                <w:b/>
                <w:spacing w:val="-2"/>
                <w:sz w:val="20"/>
                <w:szCs w:val="24"/>
              </w:rPr>
              <w:t>мероприятия</w:t>
            </w:r>
          </w:p>
        </w:tc>
        <w:tc>
          <w:tcPr>
            <w:tcW w:w="907" w:type="dxa"/>
          </w:tcPr>
          <w:p w:rsidR="001541A7" w:rsidRPr="00BB312B" w:rsidRDefault="001541A7" w:rsidP="005B01BC">
            <w:pPr>
              <w:pStyle w:val="TableParagraph"/>
              <w:spacing w:before="161"/>
              <w:ind w:left="10"/>
              <w:jc w:val="center"/>
              <w:rPr>
                <w:b/>
                <w:sz w:val="20"/>
                <w:szCs w:val="24"/>
              </w:rPr>
            </w:pPr>
            <w:r w:rsidRPr="00BB312B">
              <w:rPr>
                <w:b/>
                <w:spacing w:val="-2"/>
                <w:w w:val="105"/>
                <w:sz w:val="20"/>
                <w:szCs w:val="24"/>
              </w:rPr>
              <w:t>Начало</w:t>
            </w:r>
          </w:p>
        </w:tc>
        <w:tc>
          <w:tcPr>
            <w:tcW w:w="907" w:type="dxa"/>
          </w:tcPr>
          <w:p w:rsidR="001541A7" w:rsidRPr="00BB312B" w:rsidRDefault="001541A7" w:rsidP="005B01BC">
            <w:pPr>
              <w:pStyle w:val="TableParagraph"/>
              <w:spacing w:before="75" w:line="220" w:lineRule="auto"/>
              <w:ind w:left="187" w:right="167" w:firstLine="5"/>
              <w:rPr>
                <w:b/>
                <w:sz w:val="20"/>
                <w:szCs w:val="24"/>
              </w:rPr>
            </w:pPr>
            <w:r w:rsidRPr="00BB312B">
              <w:rPr>
                <w:b/>
                <w:spacing w:val="-4"/>
                <w:sz w:val="20"/>
                <w:szCs w:val="24"/>
              </w:rPr>
              <w:t>Око</w:t>
            </w:r>
            <w:proofErr w:type="gramStart"/>
            <w:r w:rsidRPr="00BB312B">
              <w:rPr>
                <w:b/>
                <w:spacing w:val="-4"/>
                <w:sz w:val="20"/>
                <w:szCs w:val="24"/>
              </w:rPr>
              <w:t>н-</w:t>
            </w:r>
            <w:proofErr w:type="gramEnd"/>
            <w:r w:rsidRPr="00BB312B">
              <w:rPr>
                <w:b/>
                <w:spacing w:val="-4"/>
                <w:sz w:val="20"/>
                <w:szCs w:val="24"/>
              </w:rPr>
              <w:t xml:space="preserve"> </w:t>
            </w:r>
            <w:r w:rsidRPr="00BB312B">
              <w:rPr>
                <w:b/>
                <w:spacing w:val="-2"/>
                <w:sz w:val="20"/>
                <w:szCs w:val="24"/>
              </w:rPr>
              <w:t>чание</w:t>
            </w:r>
          </w:p>
        </w:tc>
        <w:tc>
          <w:tcPr>
            <w:tcW w:w="1247" w:type="dxa"/>
          </w:tcPr>
          <w:p w:rsidR="001541A7" w:rsidRPr="00BB312B" w:rsidRDefault="001541A7" w:rsidP="005B01BC">
            <w:pPr>
              <w:pStyle w:val="TableParagraph"/>
              <w:spacing w:before="75" w:line="220" w:lineRule="auto"/>
              <w:ind w:left="179" w:right="105" w:hanging="61"/>
              <w:rPr>
                <w:b/>
                <w:sz w:val="20"/>
                <w:szCs w:val="24"/>
              </w:rPr>
            </w:pPr>
            <w:r w:rsidRPr="00BB312B">
              <w:rPr>
                <w:b/>
                <w:spacing w:val="-2"/>
                <w:sz w:val="20"/>
                <w:szCs w:val="24"/>
              </w:rPr>
              <w:t>Продолж</w:t>
            </w:r>
            <w:proofErr w:type="gramStart"/>
            <w:r w:rsidRPr="00BB312B">
              <w:rPr>
                <w:b/>
                <w:spacing w:val="-2"/>
                <w:sz w:val="20"/>
                <w:szCs w:val="24"/>
              </w:rPr>
              <w:t>и-</w:t>
            </w:r>
            <w:proofErr w:type="gramEnd"/>
            <w:r w:rsidRPr="00BB312B">
              <w:rPr>
                <w:b/>
                <w:spacing w:val="-2"/>
                <w:sz w:val="20"/>
                <w:szCs w:val="24"/>
              </w:rPr>
              <w:t xml:space="preserve"> тельность</w:t>
            </w:r>
          </w:p>
        </w:tc>
      </w:tr>
      <w:tr w:rsidR="001541A7" w:rsidRPr="00BB312B" w:rsidTr="005B01BC">
        <w:trPr>
          <w:trHeight w:val="7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spacing w:before="69" w:line="228" w:lineRule="auto"/>
              <w:ind w:right="625"/>
              <w:rPr>
                <w:sz w:val="20"/>
                <w:szCs w:val="24"/>
              </w:rPr>
            </w:pPr>
            <w:r w:rsidRPr="00BB312B">
              <w:rPr>
                <w:spacing w:val="-2"/>
                <w:sz w:val="20"/>
                <w:szCs w:val="24"/>
              </w:rPr>
              <w:t xml:space="preserve">Военно-политическая </w:t>
            </w:r>
            <w:r w:rsidRPr="00BB312B">
              <w:rPr>
                <w:spacing w:val="-6"/>
                <w:sz w:val="20"/>
                <w:szCs w:val="24"/>
              </w:rPr>
              <w:t>и</w:t>
            </w:r>
            <w:r w:rsidRPr="00BB312B">
              <w:rPr>
                <w:sz w:val="20"/>
                <w:szCs w:val="24"/>
              </w:rPr>
              <w:t xml:space="preserve"> </w:t>
            </w:r>
            <w:r w:rsidRPr="00BB312B">
              <w:rPr>
                <w:spacing w:val="-6"/>
                <w:sz w:val="20"/>
                <w:szCs w:val="24"/>
              </w:rPr>
              <w:t>спортивно-массовая</w:t>
            </w:r>
          </w:p>
          <w:p w:rsidR="001541A7" w:rsidRPr="00BB312B" w:rsidRDefault="001541A7" w:rsidP="005B01BC">
            <w:pPr>
              <w:pStyle w:val="TableParagraph"/>
              <w:spacing w:before="0" w:line="201" w:lineRule="exact"/>
              <w:rPr>
                <w:sz w:val="20"/>
                <w:szCs w:val="24"/>
              </w:rPr>
            </w:pPr>
            <w:r w:rsidRPr="00BB312B">
              <w:rPr>
                <w:spacing w:val="-4"/>
                <w:sz w:val="20"/>
                <w:szCs w:val="24"/>
              </w:rPr>
              <w:t>работа (тематический</w:t>
            </w:r>
            <w:r w:rsidRPr="00BB312B">
              <w:rPr>
                <w:spacing w:val="-5"/>
                <w:sz w:val="20"/>
                <w:szCs w:val="24"/>
              </w:rPr>
              <w:t xml:space="preserve"> </w:t>
            </w:r>
            <w:r w:rsidRPr="00BB312B">
              <w:rPr>
                <w:spacing w:val="-4"/>
                <w:sz w:val="20"/>
                <w:szCs w:val="24"/>
              </w:rPr>
              <w:t>блок)</w:t>
            </w:r>
          </w:p>
        </w:tc>
        <w:tc>
          <w:tcPr>
            <w:tcW w:w="907" w:type="dxa"/>
          </w:tcPr>
          <w:p w:rsidR="001541A7" w:rsidRPr="00BB312B" w:rsidRDefault="001541A7" w:rsidP="005B01BC">
            <w:pPr>
              <w:pStyle w:val="TableParagraph"/>
              <w:ind w:left="10"/>
              <w:jc w:val="center"/>
              <w:rPr>
                <w:sz w:val="20"/>
                <w:szCs w:val="24"/>
              </w:rPr>
            </w:pPr>
            <w:r w:rsidRPr="00BB312B">
              <w:rPr>
                <w:spacing w:val="-6"/>
                <w:sz w:val="20"/>
                <w:szCs w:val="24"/>
              </w:rPr>
              <w:t>17</w:t>
            </w:r>
            <w:r w:rsidRPr="00BB312B">
              <w:rPr>
                <w:spacing w:val="-23"/>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ind w:left="10"/>
              <w:jc w:val="center"/>
              <w:rPr>
                <w:sz w:val="20"/>
                <w:szCs w:val="24"/>
              </w:rPr>
            </w:pPr>
            <w:r w:rsidRPr="00BB312B">
              <w:rPr>
                <w:spacing w:val="-6"/>
                <w:sz w:val="20"/>
                <w:szCs w:val="24"/>
              </w:rPr>
              <w:t>19</w:t>
            </w:r>
            <w:r w:rsidRPr="00BB312B">
              <w:rPr>
                <w:spacing w:val="-23"/>
                <w:sz w:val="20"/>
                <w:szCs w:val="24"/>
              </w:rPr>
              <w:t xml:space="preserve"> </w:t>
            </w:r>
            <w:r w:rsidRPr="00BB312B">
              <w:rPr>
                <w:spacing w:val="-5"/>
                <w:sz w:val="20"/>
                <w:szCs w:val="24"/>
              </w:rPr>
              <w:t>.00</w:t>
            </w:r>
          </w:p>
        </w:tc>
        <w:tc>
          <w:tcPr>
            <w:tcW w:w="1247" w:type="dxa"/>
          </w:tcPr>
          <w:p w:rsidR="001541A7" w:rsidRPr="00BB312B" w:rsidRDefault="001541A7" w:rsidP="005B01BC">
            <w:pPr>
              <w:pStyle w:val="TableParagraph"/>
              <w:ind w:left="10"/>
              <w:jc w:val="center"/>
              <w:rPr>
                <w:sz w:val="20"/>
                <w:szCs w:val="24"/>
              </w:rPr>
            </w:pPr>
            <w:r w:rsidRPr="00BB312B">
              <w:rPr>
                <w:sz w:val="20"/>
                <w:szCs w:val="24"/>
              </w:rPr>
              <w:t>2</w:t>
            </w:r>
            <w:r w:rsidRPr="00BB312B">
              <w:rPr>
                <w:spacing w:val="2"/>
                <w:sz w:val="20"/>
                <w:szCs w:val="24"/>
              </w:rPr>
              <w:t xml:space="preserve"> </w:t>
            </w:r>
            <w:r w:rsidRPr="00BB312B">
              <w:rPr>
                <w:spacing w:val="-10"/>
                <w:sz w:val="20"/>
                <w:szCs w:val="24"/>
              </w:rPr>
              <w:t>ч</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rPr>
                <w:sz w:val="20"/>
                <w:szCs w:val="24"/>
              </w:rPr>
            </w:pPr>
            <w:r w:rsidRPr="00BB312B">
              <w:rPr>
                <w:spacing w:val="-2"/>
                <w:sz w:val="20"/>
                <w:szCs w:val="24"/>
              </w:rPr>
              <w:t>Подготовка</w:t>
            </w:r>
            <w:r w:rsidRPr="00BB312B">
              <w:rPr>
                <w:spacing w:val="-10"/>
                <w:sz w:val="20"/>
                <w:szCs w:val="24"/>
              </w:rPr>
              <w:t xml:space="preserve"> </w:t>
            </w:r>
            <w:r w:rsidRPr="00BB312B">
              <w:rPr>
                <w:spacing w:val="-2"/>
                <w:sz w:val="20"/>
                <w:szCs w:val="24"/>
              </w:rPr>
              <w:t>к</w:t>
            </w:r>
            <w:r w:rsidRPr="00BB312B">
              <w:rPr>
                <w:spacing w:val="-10"/>
                <w:sz w:val="20"/>
                <w:szCs w:val="24"/>
              </w:rPr>
              <w:t xml:space="preserve"> </w:t>
            </w:r>
            <w:r w:rsidRPr="00BB312B">
              <w:rPr>
                <w:spacing w:val="-2"/>
                <w:sz w:val="20"/>
                <w:szCs w:val="24"/>
              </w:rPr>
              <w:t>ужину</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19</w:t>
            </w:r>
            <w:r w:rsidRPr="00BB312B">
              <w:rPr>
                <w:spacing w:val="-23"/>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19</w:t>
            </w:r>
            <w:r w:rsidRPr="00BB312B">
              <w:rPr>
                <w:spacing w:val="-23"/>
                <w:sz w:val="20"/>
                <w:szCs w:val="24"/>
              </w:rPr>
              <w:t xml:space="preserve"> </w:t>
            </w:r>
            <w:r w:rsidRPr="00BB312B">
              <w:rPr>
                <w:spacing w:val="-5"/>
                <w:sz w:val="20"/>
                <w:szCs w:val="24"/>
              </w:rPr>
              <w:t>.10</w:t>
            </w:r>
          </w:p>
        </w:tc>
        <w:tc>
          <w:tcPr>
            <w:tcW w:w="1247" w:type="dxa"/>
          </w:tcPr>
          <w:p w:rsidR="001541A7" w:rsidRPr="00BB312B" w:rsidRDefault="001541A7" w:rsidP="005B01BC">
            <w:pPr>
              <w:pStyle w:val="TableParagraph"/>
              <w:ind w:left="10"/>
              <w:jc w:val="center"/>
              <w:rPr>
                <w:sz w:val="20"/>
                <w:szCs w:val="24"/>
              </w:rPr>
            </w:pPr>
            <w:r w:rsidRPr="00BB312B">
              <w:rPr>
                <w:sz w:val="20"/>
                <w:szCs w:val="24"/>
              </w:rPr>
              <w:t>10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4"/>
                <w:w w:val="105"/>
                <w:sz w:val="20"/>
                <w:szCs w:val="24"/>
              </w:rPr>
              <w:t>Ужин</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19</w:t>
            </w:r>
            <w:r w:rsidRPr="00BB312B">
              <w:rPr>
                <w:spacing w:val="-23"/>
                <w:sz w:val="20"/>
                <w:szCs w:val="24"/>
              </w:rPr>
              <w:t xml:space="preserve"> </w:t>
            </w:r>
            <w:r w:rsidRPr="00BB312B">
              <w:rPr>
                <w:spacing w:val="-5"/>
                <w:sz w:val="20"/>
                <w:szCs w:val="24"/>
              </w:rPr>
              <w:t>.10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19</w:t>
            </w:r>
            <w:r w:rsidRPr="00BB312B">
              <w:rPr>
                <w:spacing w:val="-23"/>
                <w:sz w:val="20"/>
                <w:szCs w:val="24"/>
              </w:rPr>
              <w:t xml:space="preserve"> </w:t>
            </w:r>
            <w:r w:rsidRPr="00BB312B">
              <w:rPr>
                <w:spacing w:val="-5"/>
                <w:sz w:val="20"/>
                <w:szCs w:val="24"/>
              </w:rPr>
              <w:t>.40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30</w:t>
            </w:r>
            <w:r w:rsidRPr="00BB312B">
              <w:rPr>
                <w:spacing w:val="-2"/>
                <w:sz w:val="20"/>
                <w:szCs w:val="24"/>
              </w:rPr>
              <w:t xml:space="preserve"> </w:t>
            </w:r>
            <w:r w:rsidRPr="00BB312B">
              <w:rPr>
                <w:spacing w:val="-5"/>
                <w:sz w:val="20"/>
                <w:szCs w:val="24"/>
              </w:rPr>
              <w:t>мин</w:t>
            </w:r>
          </w:p>
        </w:tc>
      </w:tr>
      <w:tr w:rsidR="001541A7" w:rsidRPr="00BB312B" w:rsidTr="005B01BC">
        <w:trPr>
          <w:trHeight w:val="5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spacing w:before="69" w:line="228" w:lineRule="auto"/>
              <w:ind w:left="112"/>
              <w:rPr>
                <w:sz w:val="20"/>
                <w:szCs w:val="24"/>
              </w:rPr>
            </w:pPr>
            <w:r w:rsidRPr="00BB312B">
              <w:rPr>
                <w:spacing w:val="-2"/>
                <w:sz w:val="20"/>
                <w:szCs w:val="24"/>
              </w:rPr>
              <w:t>Культурно-досуговые мероприятия</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19</w:t>
            </w:r>
            <w:r w:rsidRPr="00BB312B">
              <w:rPr>
                <w:spacing w:val="-23"/>
                <w:sz w:val="20"/>
                <w:szCs w:val="24"/>
              </w:rPr>
              <w:t xml:space="preserve"> </w:t>
            </w:r>
            <w:r w:rsidRPr="00BB312B">
              <w:rPr>
                <w:spacing w:val="-5"/>
                <w:sz w:val="20"/>
                <w:szCs w:val="24"/>
              </w:rPr>
              <w:t>.40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21</w:t>
            </w:r>
            <w:r w:rsidRPr="00BB312B">
              <w:rPr>
                <w:spacing w:val="-23"/>
                <w:sz w:val="20"/>
                <w:szCs w:val="24"/>
              </w:rPr>
              <w:t xml:space="preserve"> </w:t>
            </w:r>
            <w:r w:rsidRPr="00BB312B">
              <w:rPr>
                <w:spacing w:val="-5"/>
                <w:sz w:val="20"/>
                <w:szCs w:val="24"/>
              </w:rPr>
              <w:t>.40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2</w:t>
            </w:r>
            <w:r w:rsidRPr="00BB312B">
              <w:rPr>
                <w:spacing w:val="2"/>
                <w:sz w:val="20"/>
                <w:szCs w:val="24"/>
              </w:rPr>
              <w:t xml:space="preserve"> </w:t>
            </w:r>
            <w:r w:rsidRPr="00BB312B">
              <w:rPr>
                <w:spacing w:val="-10"/>
                <w:sz w:val="20"/>
                <w:szCs w:val="24"/>
              </w:rPr>
              <w:t>ч</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5"/>
                <w:sz w:val="20"/>
                <w:szCs w:val="24"/>
              </w:rPr>
              <w:t>Второй</w:t>
            </w:r>
            <w:r w:rsidRPr="00BB312B">
              <w:rPr>
                <w:spacing w:val="-3"/>
                <w:sz w:val="20"/>
                <w:szCs w:val="24"/>
              </w:rPr>
              <w:t xml:space="preserve"> </w:t>
            </w:r>
            <w:r w:rsidRPr="00BB312B">
              <w:rPr>
                <w:spacing w:val="-4"/>
                <w:sz w:val="20"/>
                <w:szCs w:val="24"/>
              </w:rPr>
              <w:t>ужин</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21</w:t>
            </w:r>
            <w:r w:rsidRPr="00BB312B">
              <w:rPr>
                <w:spacing w:val="-23"/>
                <w:sz w:val="20"/>
                <w:szCs w:val="24"/>
              </w:rPr>
              <w:t xml:space="preserve"> </w:t>
            </w:r>
            <w:r w:rsidRPr="00BB312B">
              <w:rPr>
                <w:spacing w:val="-5"/>
                <w:sz w:val="20"/>
                <w:szCs w:val="24"/>
              </w:rPr>
              <w:t>.40</w:t>
            </w:r>
          </w:p>
        </w:tc>
        <w:tc>
          <w:tcPr>
            <w:tcW w:w="907" w:type="dxa"/>
          </w:tcPr>
          <w:p w:rsidR="001541A7" w:rsidRPr="00BB312B" w:rsidRDefault="001541A7" w:rsidP="005B01BC">
            <w:pPr>
              <w:pStyle w:val="TableParagraph"/>
              <w:ind w:left="10" w:right="1"/>
              <w:jc w:val="center"/>
              <w:rPr>
                <w:sz w:val="20"/>
                <w:szCs w:val="24"/>
              </w:rPr>
            </w:pPr>
            <w:r w:rsidRPr="00BB312B">
              <w:rPr>
                <w:spacing w:val="-6"/>
                <w:sz w:val="20"/>
                <w:szCs w:val="24"/>
              </w:rPr>
              <w:t>22</w:t>
            </w:r>
            <w:r w:rsidRPr="00BB312B">
              <w:rPr>
                <w:spacing w:val="-23"/>
                <w:sz w:val="20"/>
                <w:szCs w:val="24"/>
              </w:rPr>
              <w:t xml:space="preserve"> </w:t>
            </w:r>
            <w:r w:rsidRPr="00BB312B">
              <w:rPr>
                <w:spacing w:val="-5"/>
                <w:sz w:val="20"/>
                <w:szCs w:val="24"/>
              </w:rPr>
              <w:t>.00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20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4"/>
                <w:sz w:val="20"/>
                <w:szCs w:val="24"/>
              </w:rPr>
              <w:t>Подведение</w:t>
            </w:r>
            <w:r w:rsidRPr="00BB312B">
              <w:rPr>
                <w:spacing w:val="-7"/>
                <w:sz w:val="20"/>
                <w:szCs w:val="24"/>
              </w:rPr>
              <w:t xml:space="preserve"> </w:t>
            </w:r>
            <w:r w:rsidRPr="00BB312B">
              <w:rPr>
                <w:spacing w:val="-4"/>
                <w:sz w:val="20"/>
                <w:szCs w:val="24"/>
              </w:rPr>
              <w:t>итогов</w:t>
            </w:r>
            <w:r w:rsidRPr="00BB312B">
              <w:rPr>
                <w:spacing w:val="-6"/>
                <w:sz w:val="20"/>
                <w:szCs w:val="24"/>
              </w:rPr>
              <w:t xml:space="preserve"> </w:t>
            </w:r>
            <w:r w:rsidRPr="00BB312B">
              <w:rPr>
                <w:spacing w:val="-5"/>
                <w:sz w:val="20"/>
                <w:szCs w:val="24"/>
              </w:rPr>
              <w:t>дня</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22</w:t>
            </w:r>
            <w:r w:rsidRPr="00BB312B">
              <w:rPr>
                <w:spacing w:val="-23"/>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22</w:t>
            </w:r>
            <w:r w:rsidRPr="00BB312B">
              <w:rPr>
                <w:spacing w:val="-23"/>
                <w:sz w:val="20"/>
                <w:szCs w:val="24"/>
              </w:rPr>
              <w:t xml:space="preserve"> </w:t>
            </w:r>
            <w:r w:rsidRPr="00BB312B">
              <w:rPr>
                <w:spacing w:val="-5"/>
                <w:sz w:val="20"/>
                <w:szCs w:val="24"/>
              </w:rPr>
              <w:t>.30</w:t>
            </w:r>
          </w:p>
        </w:tc>
        <w:tc>
          <w:tcPr>
            <w:tcW w:w="1247" w:type="dxa"/>
          </w:tcPr>
          <w:p w:rsidR="001541A7" w:rsidRPr="00BB312B" w:rsidRDefault="001541A7" w:rsidP="005B01BC">
            <w:pPr>
              <w:pStyle w:val="TableParagraph"/>
              <w:ind w:left="10" w:right="1"/>
              <w:jc w:val="center"/>
              <w:rPr>
                <w:sz w:val="20"/>
                <w:szCs w:val="24"/>
              </w:rPr>
            </w:pPr>
            <w:r w:rsidRPr="00BB312B">
              <w:rPr>
                <w:sz w:val="20"/>
                <w:szCs w:val="24"/>
              </w:rPr>
              <w:t>30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2"/>
                <w:sz w:val="20"/>
                <w:szCs w:val="24"/>
              </w:rPr>
              <w:t>Приготовление</w:t>
            </w:r>
            <w:r w:rsidRPr="00BB312B">
              <w:rPr>
                <w:spacing w:val="-6"/>
                <w:sz w:val="20"/>
                <w:szCs w:val="24"/>
              </w:rPr>
              <w:t xml:space="preserve"> </w:t>
            </w:r>
            <w:r w:rsidRPr="00BB312B">
              <w:rPr>
                <w:spacing w:val="-2"/>
                <w:sz w:val="20"/>
                <w:szCs w:val="24"/>
              </w:rPr>
              <w:t>ко</w:t>
            </w:r>
            <w:r w:rsidRPr="00BB312B">
              <w:rPr>
                <w:spacing w:val="-6"/>
                <w:sz w:val="20"/>
                <w:szCs w:val="24"/>
              </w:rPr>
              <w:t xml:space="preserve"> </w:t>
            </w:r>
            <w:r w:rsidRPr="00BB312B">
              <w:rPr>
                <w:spacing w:val="-5"/>
                <w:sz w:val="20"/>
                <w:szCs w:val="24"/>
              </w:rPr>
              <w:t>сну</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22</w:t>
            </w:r>
            <w:r w:rsidRPr="00BB312B">
              <w:rPr>
                <w:spacing w:val="-23"/>
                <w:sz w:val="20"/>
                <w:szCs w:val="24"/>
              </w:rPr>
              <w:t xml:space="preserve"> </w:t>
            </w:r>
            <w:r w:rsidRPr="00BB312B">
              <w:rPr>
                <w:spacing w:val="-5"/>
                <w:sz w:val="20"/>
                <w:szCs w:val="24"/>
              </w:rPr>
              <w:t>.30</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23</w:t>
            </w:r>
            <w:r w:rsidRPr="00BB312B">
              <w:rPr>
                <w:spacing w:val="-23"/>
                <w:sz w:val="20"/>
                <w:szCs w:val="24"/>
              </w:rPr>
              <w:t xml:space="preserve"> </w:t>
            </w:r>
            <w:r w:rsidRPr="00BB312B">
              <w:rPr>
                <w:spacing w:val="-5"/>
                <w:sz w:val="20"/>
                <w:szCs w:val="24"/>
              </w:rPr>
              <w:t>.00</w:t>
            </w:r>
          </w:p>
        </w:tc>
        <w:tc>
          <w:tcPr>
            <w:tcW w:w="1247" w:type="dxa"/>
          </w:tcPr>
          <w:p w:rsidR="001541A7" w:rsidRPr="00BB312B" w:rsidRDefault="001541A7" w:rsidP="005B01BC">
            <w:pPr>
              <w:pStyle w:val="TableParagraph"/>
              <w:ind w:left="10" w:right="2"/>
              <w:jc w:val="center"/>
              <w:rPr>
                <w:sz w:val="20"/>
                <w:szCs w:val="24"/>
              </w:rPr>
            </w:pPr>
            <w:r w:rsidRPr="00BB312B">
              <w:rPr>
                <w:sz w:val="20"/>
                <w:szCs w:val="24"/>
              </w:rPr>
              <w:t>30</w:t>
            </w:r>
            <w:r w:rsidRPr="00BB312B">
              <w:rPr>
                <w:spacing w:val="-2"/>
                <w:sz w:val="20"/>
                <w:szCs w:val="24"/>
              </w:rPr>
              <w:t xml:space="preserve"> </w:t>
            </w:r>
            <w:r w:rsidRPr="00BB312B">
              <w:rPr>
                <w:spacing w:val="-5"/>
                <w:sz w:val="20"/>
                <w:szCs w:val="24"/>
              </w:rPr>
              <w:t>мин</w:t>
            </w:r>
          </w:p>
        </w:tc>
      </w:tr>
      <w:tr w:rsidR="001541A7" w:rsidRPr="00BB312B" w:rsidTr="005B01BC">
        <w:trPr>
          <w:trHeight w:val="353"/>
        </w:trPr>
        <w:tc>
          <w:tcPr>
            <w:tcW w:w="567" w:type="dxa"/>
          </w:tcPr>
          <w:p w:rsidR="001541A7" w:rsidRPr="00BB312B" w:rsidRDefault="001541A7" w:rsidP="005B01BC">
            <w:pPr>
              <w:pStyle w:val="TableParagraph"/>
              <w:spacing w:before="0"/>
              <w:ind w:left="0"/>
              <w:rPr>
                <w:sz w:val="20"/>
                <w:szCs w:val="24"/>
              </w:rPr>
            </w:pPr>
          </w:p>
        </w:tc>
        <w:tc>
          <w:tcPr>
            <w:tcW w:w="2721" w:type="dxa"/>
          </w:tcPr>
          <w:p w:rsidR="001541A7" w:rsidRPr="00BB312B" w:rsidRDefault="001541A7" w:rsidP="005B01BC">
            <w:pPr>
              <w:pStyle w:val="TableParagraph"/>
              <w:ind w:left="112"/>
              <w:rPr>
                <w:sz w:val="20"/>
                <w:szCs w:val="24"/>
              </w:rPr>
            </w:pPr>
            <w:r w:rsidRPr="00BB312B">
              <w:rPr>
                <w:spacing w:val="-4"/>
                <w:sz w:val="20"/>
                <w:szCs w:val="24"/>
              </w:rPr>
              <w:t>Отбой</w:t>
            </w:r>
          </w:p>
        </w:tc>
        <w:tc>
          <w:tcPr>
            <w:tcW w:w="907" w:type="dxa"/>
          </w:tcPr>
          <w:p w:rsidR="001541A7" w:rsidRPr="00BB312B" w:rsidRDefault="001541A7" w:rsidP="005B01BC">
            <w:pPr>
              <w:pStyle w:val="TableParagraph"/>
              <w:ind w:left="10" w:right="2"/>
              <w:jc w:val="center"/>
              <w:rPr>
                <w:sz w:val="20"/>
                <w:szCs w:val="24"/>
              </w:rPr>
            </w:pPr>
            <w:r w:rsidRPr="00BB312B">
              <w:rPr>
                <w:spacing w:val="-6"/>
                <w:sz w:val="20"/>
                <w:szCs w:val="24"/>
              </w:rPr>
              <w:t>23</w:t>
            </w:r>
            <w:r w:rsidRPr="00BB312B">
              <w:rPr>
                <w:spacing w:val="-23"/>
                <w:sz w:val="20"/>
                <w:szCs w:val="24"/>
              </w:rPr>
              <w:t xml:space="preserve"> </w:t>
            </w:r>
            <w:r w:rsidRPr="00BB312B">
              <w:rPr>
                <w:spacing w:val="-5"/>
                <w:sz w:val="20"/>
                <w:szCs w:val="24"/>
              </w:rPr>
              <w:t>.00</w:t>
            </w:r>
          </w:p>
        </w:tc>
        <w:tc>
          <w:tcPr>
            <w:tcW w:w="907" w:type="dxa"/>
          </w:tcPr>
          <w:p w:rsidR="001541A7" w:rsidRPr="00BB312B" w:rsidRDefault="001541A7" w:rsidP="005B01BC">
            <w:pPr>
              <w:pStyle w:val="TableParagraph"/>
              <w:spacing w:before="0"/>
              <w:ind w:left="0"/>
              <w:rPr>
                <w:sz w:val="20"/>
                <w:szCs w:val="24"/>
              </w:rPr>
            </w:pPr>
          </w:p>
        </w:tc>
        <w:tc>
          <w:tcPr>
            <w:tcW w:w="1247" w:type="dxa"/>
          </w:tcPr>
          <w:p w:rsidR="001541A7" w:rsidRPr="00BB312B" w:rsidRDefault="001541A7" w:rsidP="005B01BC">
            <w:pPr>
              <w:pStyle w:val="TableParagraph"/>
              <w:spacing w:before="0"/>
              <w:ind w:left="0"/>
              <w:rPr>
                <w:sz w:val="20"/>
                <w:szCs w:val="24"/>
              </w:rPr>
            </w:pPr>
          </w:p>
        </w:tc>
      </w:tr>
    </w:tbl>
    <w:p w:rsidR="001541A7" w:rsidRPr="00BB312B" w:rsidRDefault="001541A7" w:rsidP="001541A7">
      <w:pPr>
        <w:pStyle w:val="TableParagraph"/>
        <w:rPr>
          <w:sz w:val="20"/>
          <w:szCs w:val="24"/>
        </w:rPr>
        <w:sectPr w:rsidR="001541A7" w:rsidRPr="00BB312B">
          <w:pgSz w:w="7830" w:h="12020"/>
          <w:pgMar w:top="620" w:right="708" w:bottom="900" w:left="708" w:header="0" w:footer="709" w:gutter="0"/>
          <w:cols w:space="720"/>
        </w:sectPr>
      </w:pPr>
    </w:p>
    <w:p w:rsidR="001541A7" w:rsidRPr="00BB312B" w:rsidRDefault="001541A7" w:rsidP="001541A7">
      <w:pPr>
        <w:pStyle w:val="a3"/>
        <w:spacing w:before="68"/>
        <w:ind w:right="26"/>
        <w:jc w:val="right"/>
        <w:rPr>
          <w:sz w:val="20"/>
          <w:szCs w:val="24"/>
        </w:rPr>
      </w:pPr>
      <w:r w:rsidRPr="00BB312B">
        <w:rPr>
          <w:sz w:val="20"/>
          <w:szCs w:val="24"/>
        </w:rPr>
        <w:lastRenderedPageBreak/>
        <w:t>Приложение</w:t>
      </w:r>
      <w:r w:rsidRPr="00BB312B">
        <w:rPr>
          <w:spacing w:val="10"/>
          <w:sz w:val="20"/>
          <w:szCs w:val="24"/>
        </w:rPr>
        <w:t xml:space="preserve"> </w:t>
      </w:r>
      <w:r w:rsidRPr="00BB312B">
        <w:rPr>
          <w:sz w:val="20"/>
          <w:szCs w:val="24"/>
        </w:rPr>
        <w:t>№</w:t>
      </w:r>
      <w:r w:rsidRPr="00BB312B">
        <w:rPr>
          <w:spacing w:val="10"/>
          <w:sz w:val="20"/>
          <w:szCs w:val="24"/>
        </w:rPr>
        <w:t xml:space="preserve"> </w:t>
      </w:r>
      <w:r w:rsidRPr="00BB312B">
        <w:rPr>
          <w:spacing w:val="-10"/>
          <w:sz w:val="20"/>
          <w:szCs w:val="24"/>
        </w:rPr>
        <w:t>2</w:t>
      </w:r>
    </w:p>
    <w:p w:rsidR="001541A7" w:rsidRPr="00BB312B" w:rsidRDefault="001541A7" w:rsidP="001541A7">
      <w:pPr>
        <w:pStyle w:val="2"/>
        <w:spacing w:before="214"/>
        <w:rPr>
          <w:rFonts w:ascii="Times New Roman" w:hAnsi="Times New Roman" w:cs="Times New Roman"/>
          <w:sz w:val="20"/>
          <w:szCs w:val="24"/>
        </w:rPr>
      </w:pPr>
      <w:r w:rsidRPr="00BB312B">
        <w:rPr>
          <w:rFonts w:ascii="Times New Roman" w:hAnsi="Times New Roman" w:cs="Times New Roman"/>
          <w:spacing w:val="-7"/>
          <w:sz w:val="20"/>
          <w:szCs w:val="24"/>
        </w:rPr>
        <w:t>ОБУЧЕНИЕ</w:t>
      </w:r>
      <w:r w:rsidRPr="00BB312B">
        <w:rPr>
          <w:rFonts w:ascii="Times New Roman" w:hAnsi="Times New Roman" w:cs="Times New Roman"/>
          <w:spacing w:val="-5"/>
          <w:sz w:val="20"/>
          <w:szCs w:val="24"/>
        </w:rPr>
        <w:t xml:space="preserve"> </w:t>
      </w:r>
      <w:r w:rsidRPr="00BB312B">
        <w:rPr>
          <w:rFonts w:ascii="Times New Roman" w:hAnsi="Times New Roman" w:cs="Times New Roman"/>
          <w:spacing w:val="-2"/>
          <w:sz w:val="20"/>
          <w:szCs w:val="24"/>
        </w:rPr>
        <w:t>СТРЕЛЬБЕ</w:t>
      </w:r>
    </w:p>
    <w:p w:rsidR="001541A7" w:rsidRPr="00BB312B" w:rsidRDefault="001541A7" w:rsidP="001541A7">
      <w:pPr>
        <w:pStyle w:val="a3"/>
        <w:spacing w:before="116" w:line="244" w:lineRule="auto"/>
        <w:ind w:left="28" w:right="26" w:firstLine="226"/>
        <w:rPr>
          <w:sz w:val="20"/>
          <w:szCs w:val="24"/>
        </w:rPr>
      </w:pPr>
      <w:r w:rsidRPr="00BB312B">
        <w:rPr>
          <w:spacing w:val="-2"/>
          <w:sz w:val="20"/>
          <w:szCs w:val="24"/>
        </w:rPr>
        <w:t>С</w:t>
      </w:r>
      <w:r w:rsidRPr="00BB312B">
        <w:rPr>
          <w:spacing w:val="-9"/>
          <w:sz w:val="20"/>
          <w:szCs w:val="24"/>
        </w:rPr>
        <w:t xml:space="preserve"> </w:t>
      </w:r>
      <w:r w:rsidRPr="00BB312B">
        <w:rPr>
          <w:spacing w:val="-2"/>
          <w:sz w:val="20"/>
          <w:szCs w:val="24"/>
        </w:rPr>
        <w:t>учётом</w:t>
      </w:r>
      <w:r w:rsidRPr="00BB312B">
        <w:rPr>
          <w:spacing w:val="-9"/>
          <w:sz w:val="20"/>
          <w:szCs w:val="24"/>
        </w:rPr>
        <w:t xml:space="preserve"> </w:t>
      </w:r>
      <w:r w:rsidRPr="00BB312B">
        <w:rPr>
          <w:spacing w:val="-2"/>
          <w:sz w:val="20"/>
          <w:szCs w:val="24"/>
        </w:rPr>
        <w:t>особой</w:t>
      </w:r>
      <w:r w:rsidRPr="00BB312B">
        <w:rPr>
          <w:spacing w:val="-9"/>
          <w:sz w:val="20"/>
          <w:szCs w:val="24"/>
        </w:rPr>
        <w:t xml:space="preserve"> </w:t>
      </w:r>
      <w:r w:rsidRPr="00BB312B">
        <w:rPr>
          <w:spacing w:val="-2"/>
          <w:sz w:val="20"/>
          <w:szCs w:val="24"/>
        </w:rPr>
        <w:t>значимости</w:t>
      </w:r>
      <w:r w:rsidRPr="00BB312B">
        <w:rPr>
          <w:spacing w:val="-9"/>
          <w:sz w:val="20"/>
          <w:szCs w:val="24"/>
        </w:rPr>
        <w:t xml:space="preserve"> </w:t>
      </w:r>
      <w:r w:rsidRPr="00BB312B">
        <w:rPr>
          <w:spacing w:val="-2"/>
          <w:sz w:val="20"/>
          <w:szCs w:val="24"/>
        </w:rPr>
        <w:t>стрельб</w:t>
      </w:r>
      <w:r w:rsidRPr="00BB312B">
        <w:rPr>
          <w:spacing w:val="-9"/>
          <w:sz w:val="20"/>
          <w:szCs w:val="24"/>
        </w:rPr>
        <w:t xml:space="preserve"> </w:t>
      </w:r>
      <w:r w:rsidRPr="00BB312B">
        <w:rPr>
          <w:spacing w:val="-2"/>
          <w:sz w:val="20"/>
          <w:szCs w:val="24"/>
        </w:rPr>
        <w:t>в</w:t>
      </w:r>
      <w:r w:rsidRPr="00BB312B">
        <w:rPr>
          <w:spacing w:val="-9"/>
          <w:sz w:val="20"/>
          <w:szCs w:val="24"/>
        </w:rPr>
        <w:t xml:space="preserve"> </w:t>
      </w:r>
      <w:r w:rsidRPr="00BB312B">
        <w:rPr>
          <w:spacing w:val="-2"/>
          <w:sz w:val="20"/>
          <w:szCs w:val="24"/>
        </w:rPr>
        <w:t>боевой</w:t>
      </w:r>
      <w:r w:rsidRPr="00BB312B">
        <w:rPr>
          <w:spacing w:val="-9"/>
          <w:sz w:val="20"/>
          <w:szCs w:val="24"/>
        </w:rPr>
        <w:t xml:space="preserve"> </w:t>
      </w:r>
      <w:r w:rsidRPr="00BB312B">
        <w:rPr>
          <w:spacing w:val="-2"/>
          <w:sz w:val="20"/>
          <w:szCs w:val="24"/>
        </w:rPr>
        <w:t>и</w:t>
      </w:r>
      <w:r w:rsidRPr="00BB312B">
        <w:rPr>
          <w:spacing w:val="-9"/>
          <w:sz w:val="20"/>
          <w:szCs w:val="24"/>
        </w:rPr>
        <w:t xml:space="preserve"> </w:t>
      </w:r>
      <w:r w:rsidRPr="00BB312B">
        <w:rPr>
          <w:spacing w:val="-2"/>
          <w:sz w:val="20"/>
          <w:szCs w:val="24"/>
        </w:rPr>
        <w:t>психологич</w:t>
      </w:r>
      <w:proofErr w:type="gramStart"/>
      <w:r w:rsidRPr="00BB312B">
        <w:rPr>
          <w:spacing w:val="-2"/>
          <w:sz w:val="20"/>
          <w:szCs w:val="24"/>
        </w:rPr>
        <w:t>е-</w:t>
      </w:r>
      <w:proofErr w:type="gramEnd"/>
      <w:r w:rsidRPr="00BB312B">
        <w:rPr>
          <w:spacing w:val="-2"/>
          <w:sz w:val="20"/>
          <w:szCs w:val="24"/>
        </w:rPr>
        <w:t xml:space="preserve"> </w:t>
      </w:r>
      <w:r w:rsidRPr="00BB312B">
        <w:rPr>
          <w:sz w:val="20"/>
          <w:szCs w:val="24"/>
        </w:rPr>
        <w:t>ской</w:t>
      </w:r>
      <w:r w:rsidRPr="00BB312B">
        <w:rPr>
          <w:spacing w:val="-16"/>
          <w:sz w:val="20"/>
          <w:szCs w:val="24"/>
        </w:rPr>
        <w:t xml:space="preserve"> </w:t>
      </w:r>
      <w:r w:rsidRPr="00BB312B">
        <w:rPr>
          <w:sz w:val="20"/>
          <w:szCs w:val="24"/>
        </w:rPr>
        <w:t>подготовке</w:t>
      </w:r>
      <w:r w:rsidRPr="00BB312B">
        <w:rPr>
          <w:spacing w:val="-16"/>
          <w:sz w:val="20"/>
          <w:szCs w:val="24"/>
        </w:rPr>
        <w:t xml:space="preserve"> </w:t>
      </w:r>
      <w:r w:rsidRPr="00BB312B">
        <w:rPr>
          <w:sz w:val="20"/>
          <w:szCs w:val="24"/>
        </w:rPr>
        <w:t>обучающихся</w:t>
      </w:r>
      <w:r w:rsidRPr="00BB312B">
        <w:rPr>
          <w:spacing w:val="-16"/>
          <w:sz w:val="20"/>
          <w:szCs w:val="24"/>
        </w:rPr>
        <w:t xml:space="preserve"> </w:t>
      </w:r>
      <w:r w:rsidRPr="00BB312B">
        <w:rPr>
          <w:sz w:val="20"/>
          <w:szCs w:val="24"/>
        </w:rPr>
        <w:t>их</w:t>
      </w:r>
      <w:r w:rsidRPr="00BB312B">
        <w:rPr>
          <w:spacing w:val="-16"/>
          <w:sz w:val="20"/>
          <w:szCs w:val="24"/>
        </w:rPr>
        <w:t xml:space="preserve"> </w:t>
      </w:r>
      <w:r w:rsidRPr="00BB312B">
        <w:rPr>
          <w:sz w:val="20"/>
          <w:szCs w:val="24"/>
        </w:rPr>
        <w:t>проведение</w:t>
      </w:r>
      <w:r w:rsidRPr="00BB312B">
        <w:rPr>
          <w:spacing w:val="-16"/>
          <w:sz w:val="20"/>
          <w:szCs w:val="24"/>
        </w:rPr>
        <w:t xml:space="preserve"> </w:t>
      </w:r>
      <w:r w:rsidRPr="00BB312B">
        <w:rPr>
          <w:sz w:val="20"/>
          <w:szCs w:val="24"/>
        </w:rPr>
        <w:t>должно</w:t>
      </w:r>
      <w:r w:rsidRPr="00BB312B">
        <w:rPr>
          <w:spacing w:val="-16"/>
          <w:sz w:val="20"/>
          <w:szCs w:val="24"/>
        </w:rPr>
        <w:t xml:space="preserve"> </w:t>
      </w:r>
      <w:r w:rsidRPr="00BB312B">
        <w:rPr>
          <w:sz w:val="20"/>
          <w:szCs w:val="24"/>
        </w:rPr>
        <w:t>являться обязательным</w:t>
      </w:r>
      <w:r w:rsidRPr="00BB312B">
        <w:rPr>
          <w:spacing w:val="-15"/>
          <w:sz w:val="20"/>
          <w:szCs w:val="24"/>
        </w:rPr>
        <w:t xml:space="preserve"> </w:t>
      </w:r>
      <w:r w:rsidRPr="00BB312B">
        <w:rPr>
          <w:sz w:val="20"/>
          <w:szCs w:val="24"/>
        </w:rPr>
        <w:t>элементом</w:t>
      </w:r>
      <w:r w:rsidRPr="00BB312B">
        <w:rPr>
          <w:spacing w:val="-15"/>
          <w:sz w:val="20"/>
          <w:szCs w:val="24"/>
        </w:rPr>
        <w:t xml:space="preserve"> </w:t>
      </w:r>
      <w:r w:rsidRPr="00BB312B">
        <w:rPr>
          <w:sz w:val="20"/>
          <w:szCs w:val="24"/>
        </w:rPr>
        <w:t>учебных</w:t>
      </w:r>
      <w:r w:rsidRPr="00BB312B">
        <w:rPr>
          <w:spacing w:val="-15"/>
          <w:sz w:val="20"/>
          <w:szCs w:val="24"/>
        </w:rPr>
        <w:t xml:space="preserve"> </w:t>
      </w:r>
      <w:r w:rsidRPr="00BB312B">
        <w:rPr>
          <w:sz w:val="20"/>
          <w:szCs w:val="24"/>
        </w:rPr>
        <w:t>сборов</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проводиться</w:t>
      </w:r>
      <w:r w:rsidRPr="00BB312B">
        <w:rPr>
          <w:spacing w:val="-15"/>
          <w:sz w:val="20"/>
          <w:szCs w:val="24"/>
        </w:rPr>
        <w:t xml:space="preserve"> </w:t>
      </w:r>
      <w:r w:rsidRPr="00BB312B">
        <w:rPr>
          <w:sz w:val="20"/>
          <w:szCs w:val="24"/>
        </w:rPr>
        <w:t>на</w:t>
      </w:r>
      <w:r w:rsidRPr="00BB312B">
        <w:rPr>
          <w:spacing w:val="-15"/>
          <w:sz w:val="20"/>
          <w:szCs w:val="24"/>
        </w:rPr>
        <w:t xml:space="preserve"> </w:t>
      </w:r>
      <w:r w:rsidRPr="00BB312B">
        <w:rPr>
          <w:sz w:val="20"/>
          <w:szCs w:val="24"/>
        </w:rPr>
        <w:t>ре- гулярной основе</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3" w:line="244" w:lineRule="auto"/>
        <w:ind w:left="28" w:right="26" w:firstLine="226"/>
        <w:rPr>
          <w:sz w:val="20"/>
          <w:szCs w:val="24"/>
        </w:rPr>
      </w:pPr>
      <w:r w:rsidRPr="00BB312B">
        <w:rPr>
          <w:sz w:val="20"/>
          <w:szCs w:val="24"/>
        </w:rPr>
        <w:t>Организация стрельб из огнестрельного оружия с несове</w:t>
      </w:r>
      <w:proofErr w:type="gramStart"/>
      <w:r w:rsidRPr="00BB312B">
        <w:rPr>
          <w:sz w:val="20"/>
          <w:szCs w:val="24"/>
        </w:rPr>
        <w:t>р-</w:t>
      </w:r>
      <w:proofErr w:type="gramEnd"/>
      <w:r w:rsidRPr="00BB312B">
        <w:rPr>
          <w:sz w:val="20"/>
          <w:szCs w:val="24"/>
        </w:rPr>
        <w:t xml:space="preserve"> </w:t>
      </w:r>
      <w:r w:rsidRPr="00BB312B">
        <w:rPr>
          <w:spacing w:val="-2"/>
          <w:sz w:val="20"/>
          <w:szCs w:val="24"/>
        </w:rPr>
        <w:t>шеннолетними,</w:t>
      </w:r>
      <w:r w:rsidRPr="00BB312B">
        <w:rPr>
          <w:spacing w:val="-9"/>
          <w:sz w:val="20"/>
          <w:szCs w:val="24"/>
        </w:rPr>
        <w:t xml:space="preserve"> </w:t>
      </w:r>
      <w:r w:rsidRPr="00BB312B">
        <w:rPr>
          <w:spacing w:val="-2"/>
          <w:sz w:val="20"/>
          <w:szCs w:val="24"/>
        </w:rPr>
        <w:t>проходящими</w:t>
      </w:r>
      <w:r w:rsidRPr="00BB312B">
        <w:rPr>
          <w:spacing w:val="-9"/>
          <w:sz w:val="20"/>
          <w:szCs w:val="24"/>
        </w:rPr>
        <w:t xml:space="preserve"> </w:t>
      </w:r>
      <w:r w:rsidRPr="00BB312B">
        <w:rPr>
          <w:spacing w:val="-2"/>
          <w:sz w:val="20"/>
          <w:szCs w:val="24"/>
        </w:rPr>
        <w:t>учебные</w:t>
      </w:r>
      <w:r w:rsidRPr="00BB312B">
        <w:rPr>
          <w:spacing w:val="-9"/>
          <w:sz w:val="20"/>
          <w:szCs w:val="24"/>
        </w:rPr>
        <w:t xml:space="preserve"> </w:t>
      </w:r>
      <w:r w:rsidRPr="00BB312B">
        <w:rPr>
          <w:spacing w:val="-2"/>
          <w:sz w:val="20"/>
          <w:szCs w:val="24"/>
        </w:rPr>
        <w:t>сборы</w:t>
      </w:r>
      <w:r w:rsidRPr="00BB312B">
        <w:rPr>
          <w:spacing w:val="-9"/>
          <w:sz w:val="20"/>
          <w:szCs w:val="24"/>
        </w:rPr>
        <w:t xml:space="preserve"> </w:t>
      </w:r>
      <w:r w:rsidRPr="00BB312B">
        <w:rPr>
          <w:spacing w:val="-2"/>
          <w:sz w:val="20"/>
          <w:szCs w:val="24"/>
        </w:rPr>
        <w:t>по</w:t>
      </w:r>
      <w:r w:rsidRPr="00BB312B">
        <w:rPr>
          <w:spacing w:val="-9"/>
          <w:sz w:val="20"/>
          <w:szCs w:val="24"/>
        </w:rPr>
        <w:t xml:space="preserve"> </w:t>
      </w:r>
      <w:r w:rsidRPr="00BB312B">
        <w:rPr>
          <w:spacing w:val="-2"/>
          <w:sz w:val="20"/>
          <w:szCs w:val="24"/>
        </w:rPr>
        <w:t>основам</w:t>
      </w:r>
      <w:r w:rsidRPr="00BB312B">
        <w:rPr>
          <w:spacing w:val="-9"/>
          <w:sz w:val="20"/>
          <w:szCs w:val="24"/>
        </w:rPr>
        <w:t xml:space="preserve"> </w:t>
      </w:r>
      <w:r w:rsidRPr="00BB312B">
        <w:rPr>
          <w:spacing w:val="-2"/>
          <w:sz w:val="20"/>
          <w:szCs w:val="24"/>
        </w:rPr>
        <w:t>воен- ной</w:t>
      </w:r>
      <w:r w:rsidRPr="00BB312B">
        <w:rPr>
          <w:spacing w:val="-7"/>
          <w:sz w:val="20"/>
          <w:szCs w:val="24"/>
        </w:rPr>
        <w:t xml:space="preserve"> </w:t>
      </w:r>
      <w:r w:rsidRPr="00BB312B">
        <w:rPr>
          <w:spacing w:val="-2"/>
          <w:sz w:val="20"/>
          <w:szCs w:val="24"/>
        </w:rPr>
        <w:t>службы,</w:t>
      </w:r>
      <w:r w:rsidRPr="00BB312B">
        <w:rPr>
          <w:spacing w:val="-7"/>
          <w:sz w:val="20"/>
          <w:szCs w:val="24"/>
        </w:rPr>
        <w:t xml:space="preserve"> </w:t>
      </w:r>
      <w:r w:rsidRPr="00BB312B">
        <w:rPr>
          <w:spacing w:val="-2"/>
          <w:sz w:val="20"/>
          <w:szCs w:val="24"/>
        </w:rPr>
        <w:t>осуществляется,</w:t>
      </w:r>
      <w:r w:rsidRPr="00BB312B">
        <w:rPr>
          <w:spacing w:val="-7"/>
          <w:sz w:val="20"/>
          <w:szCs w:val="24"/>
        </w:rPr>
        <w:t xml:space="preserve"> </w:t>
      </w:r>
      <w:r w:rsidRPr="00BB312B">
        <w:rPr>
          <w:spacing w:val="-2"/>
          <w:sz w:val="20"/>
          <w:szCs w:val="24"/>
        </w:rPr>
        <w:t>как</w:t>
      </w:r>
      <w:r w:rsidRPr="00BB312B">
        <w:rPr>
          <w:spacing w:val="-7"/>
          <w:sz w:val="20"/>
          <w:szCs w:val="24"/>
        </w:rPr>
        <w:t xml:space="preserve"> </w:t>
      </w:r>
      <w:r w:rsidRPr="00BB312B">
        <w:rPr>
          <w:spacing w:val="-2"/>
          <w:sz w:val="20"/>
          <w:szCs w:val="24"/>
        </w:rPr>
        <w:t>правило,</w:t>
      </w:r>
      <w:r w:rsidRPr="00BB312B">
        <w:rPr>
          <w:spacing w:val="-7"/>
          <w:sz w:val="20"/>
          <w:szCs w:val="24"/>
        </w:rPr>
        <w:t xml:space="preserve"> </w:t>
      </w:r>
      <w:r w:rsidRPr="00BB312B">
        <w:rPr>
          <w:spacing w:val="-2"/>
          <w:sz w:val="20"/>
          <w:szCs w:val="24"/>
        </w:rPr>
        <w:t>на</w:t>
      </w:r>
      <w:r w:rsidRPr="00BB312B">
        <w:rPr>
          <w:spacing w:val="-7"/>
          <w:sz w:val="20"/>
          <w:szCs w:val="24"/>
        </w:rPr>
        <w:t xml:space="preserve"> </w:t>
      </w:r>
      <w:r w:rsidRPr="00BB312B">
        <w:rPr>
          <w:spacing w:val="-2"/>
          <w:sz w:val="20"/>
          <w:szCs w:val="24"/>
        </w:rPr>
        <w:t>базе</w:t>
      </w:r>
      <w:r w:rsidRPr="00BB312B">
        <w:rPr>
          <w:spacing w:val="-7"/>
          <w:sz w:val="20"/>
          <w:szCs w:val="24"/>
        </w:rPr>
        <w:t xml:space="preserve"> </w:t>
      </w:r>
      <w:r w:rsidRPr="00BB312B">
        <w:rPr>
          <w:spacing w:val="-2"/>
          <w:sz w:val="20"/>
          <w:szCs w:val="24"/>
        </w:rPr>
        <w:t xml:space="preserve">спортивных </w:t>
      </w:r>
      <w:r w:rsidRPr="00BB312B">
        <w:rPr>
          <w:spacing w:val="-4"/>
          <w:sz w:val="20"/>
          <w:szCs w:val="24"/>
        </w:rPr>
        <w:t xml:space="preserve">и образовательных организаций с использованием гражданско- </w:t>
      </w:r>
      <w:r w:rsidRPr="00BB312B">
        <w:rPr>
          <w:sz w:val="20"/>
          <w:szCs w:val="24"/>
        </w:rPr>
        <w:t>го</w:t>
      </w:r>
      <w:r w:rsidRPr="00BB312B">
        <w:rPr>
          <w:spacing w:val="-9"/>
          <w:sz w:val="20"/>
          <w:szCs w:val="24"/>
        </w:rPr>
        <w:t xml:space="preserve"> </w:t>
      </w:r>
      <w:r w:rsidRPr="00BB312B">
        <w:rPr>
          <w:sz w:val="20"/>
          <w:szCs w:val="24"/>
        </w:rPr>
        <w:t>огнестрельного</w:t>
      </w:r>
      <w:r w:rsidRPr="00BB312B">
        <w:rPr>
          <w:spacing w:val="-9"/>
          <w:sz w:val="20"/>
          <w:szCs w:val="24"/>
        </w:rPr>
        <w:t xml:space="preserve"> </w:t>
      </w:r>
      <w:r w:rsidRPr="00BB312B">
        <w:rPr>
          <w:sz w:val="20"/>
          <w:szCs w:val="24"/>
        </w:rPr>
        <w:t>оружия,</w:t>
      </w:r>
      <w:r w:rsidRPr="00BB312B">
        <w:rPr>
          <w:spacing w:val="-9"/>
          <w:sz w:val="20"/>
          <w:szCs w:val="24"/>
        </w:rPr>
        <w:t xml:space="preserve"> </w:t>
      </w:r>
      <w:r w:rsidRPr="00BB312B">
        <w:rPr>
          <w:sz w:val="20"/>
          <w:szCs w:val="24"/>
        </w:rPr>
        <w:t>созданного</w:t>
      </w:r>
      <w:r w:rsidRPr="00BB312B">
        <w:rPr>
          <w:spacing w:val="-9"/>
          <w:sz w:val="20"/>
          <w:szCs w:val="24"/>
        </w:rPr>
        <w:t xml:space="preserve"> </w:t>
      </w:r>
      <w:r w:rsidRPr="00BB312B">
        <w:rPr>
          <w:sz w:val="20"/>
          <w:szCs w:val="24"/>
        </w:rPr>
        <w:t>на</w:t>
      </w:r>
      <w:r w:rsidRPr="00BB312B">
        <w:rPr>
          <w:spacing w:val="-9"/>
          <w:sz w:val="20"/>
          <w:szCs w:val="24"/>
        </w:rPr>
        <w:t xml:space="preserve"> </w:t>
      </w:r>
      <w:r w:rsidRPr="00BB312B">
        <w:rPr>
          <w:sz w:val="20"/>
          <w:szCs w:val="24"/>
        </w:rPr>
        <w:t>основе</w:t>
      </w:r>
      <w:r w:rsidRPr="00BB312B">
        <w:rPr>
          <w:spacing w:val="-9"/>
          <w:sz w:val="20"/>
          <w:szCs w:val="24"/>
        </w:rPr>
        <w:t xml:space="preserve"> </w:t>
      </w:r>
      <w:r w:rsidRPr="00BB312B">
        <w:rPr>
          <w:sz w:val="20"/>
          <w:szCs w:val="24"/>
        </w:rPr>
        <w:t>конструктив- ных решений и технологий изготовления автомата Калашни- кова,</w:t>
      </w:r>
      <w:r w:rsidRPr="00BB312B">
        <w:rPr>
          <w:spacing w:val="-16"/>
          <w:sz w:val="20"/>
          <w:szCs w:val="24"/>
        </w:rPr>
        <w:t xml:space="preserve"> </w:t>
      </w:r>
      <w:r w:rsidRPr="00BB312B">
        <w:rPr>
          <w:sz w:val="20"/>
          <w:szCs w:val="24"/>
        </w:rPr>
        <w:t>а</w:t>
      </w:r>
      <w:r w:rsidRPr="00BB312B">
        <w:rPr>
          <w:spacing w:val="-16"/>
          <w:sz w:val="20"/>
          <w:szCs w:val="24"/>
        </w:rPr>
        <w:t xml:space="preserve"> </w:t>
      </w:r>
      <w:r w:rsidRPr="00BB312B">
        <w:rPr>
          <w:sz w:val="20"/>
          <w:szCs w:val="24"/>
        </w:rPr>
        <w:t>при</w:t>
      </w:r>
      <w:r w:rsidRPr="00BB312B">
        <w:rPr>
          <w:spacing w:val="-16"/>
          <w:sz w:val="20"/>
          <w:szCs w:val="24"/>
        </w:rPr>
        <w:t xml:space="preserve"> </w:t>
      </w:r>
      <w:r w:rsidRPr="00BB312B">
        <w:rPr>
          <w:sz w:val="20"/>
          <w:szCs w:val="24"/>
        </w:rPr>
        <w:t>их</w:t>
      </w:r>
      <w:r w:rsidRPr="00BB312B">
        <w:rPr>
          <w:spacing w:val="-16"/>
          <w:sz w:val="20"/>
          <w:szCs w:val="24"/>
        </w:rPr>
        <w:t xml:space="preserve"> </w:t>
      </w:r>
      <w:r w:rsidRPr="00BB312B">
        <w:rPr>
          <w:sz w:val="20"/>
          <w:szCs w:val="24"/>
        </w:rPr>
        <w:t>отсутствии</w:t>
      </w:r>
      <w:r w:rsidRPr="00BB312B">
        <w:rPr>
          <w:spacing w:val="-16"/>
          <w:sz w:val="20"/>
          <w:szCs w:val="24"/>
        </w:rPr>
        <w:t xml:space="preserve"> </w:t>
      </w:r>
      <w:r w:rsidRPr="00BB312B">
        <w:rPr>
          <w:sz w:val="20"/>
          <w:szCs w:val="24"/>
        </w:rPr>
        <w:t>—</w:t>
      </w:r>
      <w:r w:rsidRPr="00BB312B">
        <w:rPr>
          <w:spacing w:val="-16"/>
          <w:sz w:val="20"/>
          <w:szCs w:val="24"/>
        </w:rPr>
        <w:t xml:space="preserve"> </w:t>
      </w:r>
      <w:r w:rsidRPr="00BB312B">
        <w:rPr>
          <w:sz w:val="20"/>
          <w:szCs w:val="24"/>
        </w:rPr>
        <w:t>на</w:t>
      </w:r>
      <w:r w:rsidRPr="00BB312B">
        <w:rPr>
          <w:spacing w:val="-16"/>
          <w:sz w:val="20"/>
          <w:szCs w:val="24"/>
        </w:rPr>
        <w:t xml:space="preserve"> </w:t>
      </w:r>
      <w:r w:rsidRPr="00BB312B">
        <w:rPr>
          <w:sz w:val="20"/>
          <w:szCs w:val="24"/>
        </w:rPr>
        <w:t>объектах</w:t>
      </w:r>
      <w:r w:rsidRPr="00BB312B">
        <w:rPr>
          <w:spacing w:val="-16"/>
          <w:sz w:val="20"/>
          <w:szCs w:val="24"/>
        </w:rPr>
        <w:t xml:space="preserve"> </w:t>
      </w:r>
      <w:r w:rsidRPr="00BB312B">
        <w:rPr>
          <w:sz w:val="20"/>
          <w:szCs w:val="24"/>
        </w:rPr>
        <w:t>учебно-материальной базы воинских частей и организаций Вооружённых Сил Рос- сийской</w:t>
      </w:r>
      <w:r w:rsidRPr="00BB312B">
        <w:rPr>
          <w:spacing w:val="-1"/>
          <w:sz w:val="20"/>
          <w:szCs w:val="24"/>
        </w:rPr>
        <w:t xml:space="preserve"> </w:t>
      </w:r>
      <w:r w:rsidRPr="00BB312B">
        <w:rPr>
          <w:sz w:val="20"/>
          <w:szCs w:val="24"/>
        </w:rPr>
        <w:t>Федерации,</w:t>
      </w:r>
      <w:r w:rsidRPr="00BB312B">
        <w:rPr>
          <w:spacing w:val="-1"/>
          <w:sz w:val="20"/>
          <w:szCs w:val="24"/>
        </w:rPr>
        <w:t xml:space="preserve"> </w:t>
      </w:r>
      <w:r w:rsidRPr="00BB312B">
        <w:rPr>
          <w:sz w:val="20"/>
          <w:szCs w:val="24"/>
        </w:rPr>
        <w:t>других</w:t>
      </w:r>
      <w:r w:rsidRPr="00BB312B">
        <w:rPr>
          <w:spacing w:val="-1"/>
          <w:sz w:val="20"/>
          <w:szCs w:val="24"/>
        </w:rPr>
        <w:t xml:space="preserve"> </w:t>
      </w:r>
      <w:r w:rsidRPr="00BB312B">
        <w:rPr>
          <w:sz w:val="20"/>
          <w:szCs w:val="24"/>
        </w:rPr>
        <w:t>войск</w:t>
      </w:r>
      <w:r w:rsidRPr="00BB312B">
        <w:rPr>
          <w:spacing w:val="-1"/>
          <w:sz w:val="20"/>
          <w:szCs w:val="24"/>
        </w:rPr>
        <w:t xml:space="preserve"> </w:t>
      </w:r>
      <w:r w:rsidRPr="00BB312B">
        <w:rPr>
          <w:sz w:val="20"/>
          <w:szCs w:val="24"/>
        </w:rPr>
        <w:t>и</w:t>
      </w:r>
      <w:r w:rsidRPr="00BB312B">
        <w:rPr>
          <w:spacing w:val="-1"/>
          <w:sz w:val="20"/>
          <w:szCs w:val="24"/>
        </w:rPr>
        <w:t xml:space="preserve"> </w:t>
      </w:r>
      <w:r w:rsidRPr="00BB312B">
        <w:rPr>
          <w:sz w:val="20"/>
          <w:szCs w:val="24"/>
        </w:rPr>
        <w:t>воинских</w:t>
      </w:r>
      <w:r w:rsidRPr="00BB312B">
        <w:rPr>
          <w:spacing w:val="-1"/>
          <w:sz w:val="20"/>
          <w:szCs w:val="24"/>
        </w:rPr>
        <w:t xml:space="preserve"> </w:t>
      </w:r>
      <w:r w:rsidRPr="00BB312B">
        <w:rPr>
          <w:sz w:val="20"/>
          <w:szCs w:val="24"/>
        </w:rPr>
        <w:t>формирований (далее — воинские части)</w:t>
      </w:r>
      <w:proofErr w:type="gramStart"/>
      <w:r w:rsidRPr="00BB312B">
        <w:rPr>
          <w:spacing w:val="-12"/>
          <w:sz w:val="20"/>
          <w:szCs w:val="24"/>
        </w:rPr>
        <w:t xml:space="preserve"> </w:t>
      </w:r>
      <w:r w:rsidRPr="00BB312B">
        <w:rPr>
          <w:w w:val="95"/>
          <w:sz w:val="20"/>
          <w:szCs w:val="24"/>
        </w:rPr>
        <w:t>.</w:t>
      </w:r>
      <w:proofErr w:type="gramEnd"/>
    </w:p>
    <w:p w:rsidR="001541A7" w:rsidRPr="00BB312B" w:rsidRDefault="001541A7" w:rsidP="001541A7">
      <w:pPr>
        <w:pStyle w:val="a3"/>
        <w:spacing w:before="5" w:line="244" w:lineRule="auto"/>
        <w:ind w:left="28" w:right="26" w:firstLine="226"/>
        <w:rPr>
          <w:sz w:val="20"/>
          <w:szCs w:val="24"/>
        </w:rPr>
      </w:pPr>
      <w:r w:rsidRPr="00BB312B">
        <w:rPr>
          <w:sz w:val="20"/>
          <w:szCs w:val="24"/>
        </w:rPr>
        <w:t>При организации стрельб на базе спортивных и образов</w:t>
      </w:r>
      <w:proofErr w:type="gramStart"/>
      <w:r w:rsidRPr="00BB312B">
        <w:rPr>
          <w:sz w:val="20"/>
          <w:szCs w:val="24"/>
        </w:rPr>
        <w:t>а-</w:t>
      </w:r>
      <w:proofErr w:type="gramEnd"/>
      <w:r w:rsidRPr="00BB312B">
        <w:rPr>
          <w:sz w:val="20"/>
          <w:szCs w:val="24"/>
        </w:rPr>
        <w:t xml:space="preserve"> тельных организаций обучение проводится инструкторами, имеющими</w:t>
      </w:r>
      <w:r w:rsidRPr="00BB312B">
        <w:rPr>
          <w:spacing w:val="-16"/>
          <w:sz w:val="20"/>
          <w:szCs w:val="24"/>
        </w:rPr>
        <w:t xml:space="preserve"> </w:t>
      </w:r>
      <w:r w:rsidRPr="00BB312B">
        <w:rPr>
          <w:sz w:val="20"/>
          <w:szCs w:val="24"/>
        </w:rPr>
        <w:t>соответствующую</w:t>
      </w:r>
      <w:r w:rsidRPr="00BB312B">
        <w:rPr>
          <w:spacing w:val="-16"/>
          <w:sz w:val="20"/>
          <w:szCs w:val="24"/>
        </w:rPr>
        <w:t xml:space="preserve"> </w:t>
      </w:r>
      <w:r w:rsidRPr="00BB312B">
        <w:rPr>
          <w:sz w:val="20"/>
          <w:szCs w:val="24"/>
        </w:rPr>
        <w:t>квалификацию</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опыт,</w:t>
      </w:r>
      <w:r w:rsidRPr="00BB312B">
        <w:rPr>
          <w:spacing w:val="-16"/>
          <w:sz w:val="20"/>
          <w:szCs w:val="24"/>
        </w:rPr>
        <w:t xml:space="preserve"> </w:t>
      </w:r>
      <w:r w:rsidRPr="00BB312B">
        <w:rPr>
          <w:sz w:val="20"/>
          <w:szCs w:val="24"/>
        </w:rPr>
        <w:t>при</w:t>
      </w:r>
      <w:r w:rsidRPr="00BB312B">
        <w:rPr>
          <w:spacing w:val="-16"/>
          <w:sz w:val="20"/>
          <w:szCs w:val="24"/>
        </w:rPr>
        <w:t xml:space="preserve"> </w:t>
      </w:r>
      <w:r w:rsidRPr="00BB312B">
        <w:rPr>
          <w:sz w:val="20"/>
          <w:szCs w:val="24"/>
        </w:rPr>
        <w:t>уча- стии педагогических работников образовательных организа- ций,</w:t>
      </w:r>
      <w:r w:rsidRPr="00BB312B">
        <w:rPr>
          <w:spacing w:val="-2"/>
          <w:sz w:val="20"/>
          <w:szCs w:val="24"/>
        </w:rPr>
        <w:t xml:space="preserve"> </w:t>
      </w:r>
      <w:r w:rsidRPr="00BB312B">
        <w:rPr>
          <w:sz w:val="20"/>
          <w:szCs w:val="24"/>
        </w:rPr>
        <w:t>осуществляющих</w:t>
      </w:r>
      <w:r w:rsidRPr="00BB312B">
        <w:rPr>
          <w:spacing w:val="-2"/>
          <w:sz w:val="20"/>
          <w:szCs w:val="24"/>
        </w:rPr>
        <w:t xml:space="preserve"> </w:t>
      </w:r>
      <w:r w:rsidRPr="00BB312B">
        <w:rPr>
          <w:sz w:val="20"/>
          <w:szCs w:val="24"/>
        </w:rPr>
        <w:t>обучение</w:t>
      </w:r>
      <w:r w:rsidRPr="00BB312B">
        <w:rPr>
          <w:spacing w:val="-2"/>
          <w:sz w:val="20"/>
          <w:szCs w:val="24"/>
        </w:rPr>
        <w:t xml:space="preserve"> </w:t>
      </w:r>
      <w:r w:rsidRPr="00BB312B">
        <w:rPr>
          <w:sz w:val="20"/>
          <w:szCs w:val="24"/>
        </w:rPr>
        <w:t>граждан</w:t>
      </w:r>
      <w:r w:rsidRPr="00BB312B">
        <w:rPr>
          <w:spacing w:val="-2"/>
          <w:sz w:val="20"/>
          <w:szCs w:val="24"/>
        </w:rPr>
        <w:t xml:space="preserve"> </w:t>
      </w:r>
      <w:r w:rsidRPr="00BB312B">
        <w:rPr>
          <w:sz w:val="20"/>
          <w:szCs w:val="24"/>
        </w:rPr>
        <w:t>начальным</w:t>
      </w:r>
      <w:r w:rsidRPr="00BB312B">
        <w:rPr>
          <w:spacing w:val="-2"/>
          <w:sz w:val="20"/>
          <w:szCs w:val="24"/>
        </w:rPr>
        <w:t xml:space="preserve"> </w:t>
      </w:r>
      <w:r w:rsidRPr="00BB312B">
        <w:rPr>
          <w:sz w:val="20"/>
          <w:szCs w:val="24"/>
        </w:rPr>
        <w:t xml:space="preserve">знаниям </w:t>
      </w:r>
      <w:r w:rsidRPr="00BB312B">
        <w:rPr>
          <w:spacing w:val="-2"/>
          <w:sz w:val="20"/>
          <w:szCs w:val="24"/>
        </w:rPr>
        <w:t>в</w:t>
      </w:r>
      <w:r w:rsidRPr="00BB312B">
        <w:rPr>
          <w:spacing w:val="-14"/>
          <w:sz w:val="20"/>
          <w:szCs w:val="24"/>
        </w:rPr>
        <w:t xml:space="preserve"> </w:t>
      </w:r>
      <w:r w:rsidRPr="00BB312B">
        <w:rPr>
          <w:spacing w:val="-2"/>
          <w:sz w:val="20"/>
          <w:szCs w:val="24"/>
        </w:rPr>
        <w:t>области</w:t>
      </w:r>
      <w:r w:rsidRPr="00BB312B">
        <w:rPr>
          <w:spacing w:val="-14"/>
          <w:sz w:val="20"/>
          <w:szCs w:val="24"/>
        </w:rPr>
        <w:t xml:space="preserve"> </w:t>
      </w:r>
      <w:r w:rsidRPr="00BB312B">
        <w:rPr>
          <w:spacing w:val="-2"/>
          <w:sz w:val="20"/>
          <w:szCs w:val="24"/>
        </w:rPr>
        <w:t>обороны</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их</w:t>
      </w:r>
      <w:r w:rsidRPr="00BB312B">
        <w:rPr>
          <w:spacing w:val="-14"/>
          <w:sz w:val="20"/>
          <w:szCs w:val="24"/>
        </w:rPr>
        <w:t xml:space="preserve"> </w:t>
      </w:r>
      <w:r w:rsidRPr="00BB312B">
        <w:rPr>
          <w:spacing w:val="-2"/>
          <w:sz w:val="20"/>
          <w:szCs w:val="24"/>
        </w:rPr>
        <w:t>подготовку</w:t>
      </w:r>
      <w:r w:rsidRPr="00BB312B">
        <w:rPr>
          <w:spacing w:val="-14"/>
          <w:sz w:val="20"/>
          <w:szCs w:val="24"/>
        </w:rPr>
        <w:t xml:space="preserve"> </w:t>
      </w:r>
      <w:r w:rsidRPr="00BB312B">
        <w:rPr>
          <w:spacing w:val="-2"/>
          <w:sz w:val="20"/>
          <w:szCs w:val="24"/>
        </w:rPr>
        <w:t>по</w:t>
      </w:r>
      <w:r w:rsidRPr="00BB312B">
        <w:rPr>
          <w:spacing w:val="-14"/>
          <w:sz w:val="20"/>
          <w:szCs w:val="24"/>
        </w:rPr>
        <w:t xml:space="preserve"> </w:t>
      </w:r>
      <w:r w:rsidRPr="00BB312B">
        <w:rPr>
          <w:spacing w:val="-2"/>
          <w:sz w:val="20"/>
          <w:szCs w:val="24"/>
        </w:rPr>
        <w:t>основам</w:t>
      </w:r>
      <w:r w:rsidRPr="00BB312B">
        <w:rPr>
          <w:spacing w:val="-14"/>
          <w:sz w:val="20"/>
          <w:szCs w:val="24"/>
        </w:rPr>
        <w:t xml:space="preserve"> </w:t>
      </w:r>
      <w:r w:rsidRPr="00BB312B">
        <w:rPr>
          <w:spacing w:val="-2"/>
          <w:sz w:val="20"/>
          <w:szCs w:val="24"/>
        </w:rPr>
        <w:t>военной</w:t>
      </w:r>
      <w:r w:rsidRPr="00BB312B">
        <w:rPr>
          <w:spacing w:val="-14"/>
          <w:sz w:val="20"/>
          <w:szCs w:val="24"/>
        </w:rPr>
        <w:t xml:space="preserve"> </w:t>
      </w:r>
      <w:r w:rsidRPr="00BB312B">
        <w:rPr>
          <w:spacing w:val="-2"/>
          <w:sz w:val="20"/>
          <w:szCs w:val="24"/>
        </w:rPr>
        <w:t xml:space="preserve">службы </w:t>
      </w:r>
      <w:r w:rsidRPr="00BB312B">
        <w:rPr>
          <w:sz w:val="20"/>
          <w:szCs w:val="24"/>
        </w:rPr>
        <w:t>(далее</w:t>
      </w:r>
      <w:r w:rsidRPr="00BB312B">
        <w:rPr>
          <w:spacing w:val="-16"/>
          <w:sz w:val="20"/>
          <w:szCs w:val="24"/>
        </w:rPr>
        <w:t xml:space="preserve"> </w:t>
      </w:r>
      <w:r w:rsidRPr="00BB312B">
        <w:rPr>
          <w:sz w:val="20"/>
          <w:szCs w:val="24"/>
        </w:rPr>
        <w:t>—</w:t>
      </w:r>
      <w:r w:rsidRPr="00BB312B">
        <w:rPr>
          <w:spacing w:val="-16"/>
          <w:sz w:val="20"/>
          <w:szCs w:val="24"/>
        </w:rPr>
        <w:t xml:space="preserve"> </w:t>
      </w:r>
      <w:r w:rsidRPr="00BB312B">
        <w:rPr>
          <w:sz w:val="20"/>
          <w:szCs w:val="24"/>
        </w:rPr>
        <w:t>педагогический</w:t>
      </w:r>
      <w:r w:rsidRPr="00BB312B">
        <w:rPr>
          <w:spacing w:val="-16"/>
          <w:sz w:val="20"/>
          <w:szCs w:val="24"/>
        </w:rPr>
        <w:t xml:space="preserve"> </w:t>
      </w:r>
      <w:r w:rsidRPr="00BB312B">
        <w:rPr>
          <w:sz w:val="20"/>
          <w:szCs w:val="24"/>
        </w:rPr>
        <w:t>работник)</w:t>
      </w:r>
      <w:r w:rsidRPr="00BB312B">
        <w:rPr>
          <w:spacing w:val="-16"/>
          <w:sz w:val="20"/>
          <w:szCs w:val="24"/>
        </w:rPr>
        <w:t xml:space="preserve"> </w:t>
      </w:r>
      <w:r w:rsidRPr="00BB312B">
        <w:rPr>
          <w:w w:val="95"/>
          <w:sz w:val="20"/>
          <w:szCs w:val="24"/>
        </w:rPr>
        <w:t>.</w:t>
      </w:r>
      <w:r w:rsidRPr="00BB312B">
        <w:rPr>
          <w:spacing w:val="-13"/>
          <w:w w:val="95"/>
          <w:sz w:val="20"/>
          <w:szCs w:val="24"/>
        </w:rPr>
        <w:t xml:space="preserve"> </w:t>
      </w:r>
      <w:r w:rsidRPr="00BB312B">
        <w:rPr>
          <w:sz w:val="20"/>
          <w:szCs w:val="24"/>
        </w:rPr>
        <w:t>Организация</w:t>
      </w:r>
      <w:r w:rsidRPr="00BB312B">
        <w:rPr>
          <w:spacing w:val="-16"/>
          <w:sz w:val="20"/>
          <w:szCs w:val="24"/>
        </w:rPr>
        <w:t xml:space="preserve"> </w:t>
      </w:r>
      <w:r w:rsidRPr="00BB312B">
        <w:rPr>
          <w:sz w:val="20"/>
          <w:szCs w:val="24"/>
        </w:rPr>
        <w:t>стрельб</w:t>
      </w:r>
      <w:r w:rsidRPr="00BB312B">
        <w:rPr>
          <w:spacing w:val="-16"/>
          <w:sz w:val="20"/>
          <w:szCs w:val="24"/>
        </w:rPr>
        <w:t xml:space="preserve"> </w:t>
      </w:r>
      <w:r w:rsidRPr="00BB312B">
        <w:rPr>
          <w:sz w:val="20"/>
          <w:szCs w:val="24"/>
        </w:rPr>
        <w:t>осу- ществляется соответствующими военными комиссарами</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4" w:line="244" w:lineRule="auto"/>
        <w:ind w:left="28" w:right="26" w:firstLine="226"/>
        <w:rPr>
          <w:sz w:val="20"/>
          <w:szCs w:val="24"/>
        </w:rPr>
      </w:pPr>
      <w:r w:rsidRPr="00BB312B">
        <w:rPr>
          <w:sz w:val="20"/>
          <w:szCs w:val="24"/>
        </w:rPr>
        <w:t>При</w:t>
      </w:r>
      <w:r w:rsidRPr="00BB312B">
        <w:rPr>
          <w:spacing w:val="-16"/>
          <w:sz w:val="20"/>
          <w:szCs w:val="24"/>
        </w:rPr>
        <w:t xml:space="preserve"> </w:t>
      </w:r>
      <w:r w:rsidRPr="00BB312B">
        <w:rPr>
          <w:sz w:val="20"/>
          <w:szCs w:val="24"/>
        </w:rPr>
        <w:t>отсутствии</w:t>
      </w:r>
      <w:r w:rsidRPr="00BB312B">
        <w:rPr>
          <w:spacing w:val="-16"/>
          <w:sz w:val="20"/>
          <w:szCs w:val="24"/>
        </w:rPr>
        <w:t xml:space="preserve"> </w:t>
      </w:r>
      <w:r w:rsidRPr="00BB312B">
        <w:rPr>
          <w:sz w:val="20"/>
          <w:szCs w:val="24"/>
        </w:rPr>
        <w:t>условий</w:t>
      </w:r>
      <w:r w:rsidRPr="00BB312B">
        <w:rPr>
          <w:spacing w:val="-16"/>
          <w:sz w:val="20"/>
          <w:szCs w:val="24"/>
        </w:rPr>
        <w:t xml:space="preserve"> </w:t>
      </w:r>
      <w:r w:rsidRPr="00BB312B">
        <w:rPr>
          <w:sz w:val="20"/>
          <w:szCs w:val="24"/>
        </w:rPr>
        <w:t>для</w:t>
      </w:r>
      <w:r w:rsidRPr="00BB312B">
        <w:rPr>
          <w:spacing w:val="-16"/>
          <w:sz w:val="20"/>
          <w:szCs w:val="24"/>
        </w:rPr>
        <w:t xml:space="preserve"> </w:t>
      </w:r>
      <w:r w:rsidRPr="00BB312B">
        <w:rPr>
          <w:sz w:val="20"/>
          <w:szCs w:val="24"/>
        </w:rPr>
        <w:t>стрельбы</w:t>
      </w:r>
      <w:r w:rsidRPr="00BB312B">
        <w:rPr>
          <w:spacing w:val="-16"/>
          <w:sz w:val="20"/>
          <w:szCs w:val="24"/>
        </w:rPr>
        <w:t xml:space="preserve"> </w:t>
      </w:r>
      <w:r w:rsidRPr="00BB312B">
        <w:rPr>
          <w:sz w:val="20"/>
          <w:szCs w:val="24"/>
        </w:rPr>
        <w:t>из</w:t>
      </w:r>
      <w:r w:rsidRPr="00BB312B">
        <w:rPr>
          <w:spacing w:val="-16"/>
          <w:sz w:val="20"/>
          <w:szCs w:val="24"/>
        </w:rPr>
        <w:t xml:space="preserve"> </w:t>
      </w:r>
      <w:r w:rsidRPr="00BB312B">
        <w:rPr>
          <w:sz w:val="20"/>
          <w:szCs w:val="24"/>
        </w:rPr>
        <w:t>огнестрельного</w:t>
      </w:r>
      <w:r w:rsidRPr="00BB312B">
        <w:rPr>
          <w:spacing w:val="-16"/>
          <w:sz w:val="20"/>
          <w:szCs w:val="24"/>
        </w:rPr>
        <w:t xml:space="preserve"> </w:t>
      </w:r>
      <w:r w:rsidRPr="00BB312B">
        <w:rPr>
          <w:sz w:val="20"/>
          <w:szCs w:val="24"/>
        </w:rPr>
        <w:t>ор</w:t>
      </w:r>
      <w:proofErr w:type="gramStart"/>
      <w:r w:rsidRPr="00BB312B">
        <w:rPr>
          <w:sz w:val="20"/>
          <w:szCs w:val="24"/>
        </w:rPr>
        <w:t>у-</w:t>
      </w:r>
      <w:proofErr w:type="gramEnd"/>
      <w:r w:rsidRPr="00BB312B">
        <w:rPr>
          <w:sz w:val="20"/>
          <w:szCs w:val="24"/>
        </w:rPr>
        <w:t xml:space="preserve"> </w:t>
      </w:r>
      <w:r w:rsidRPr="00BB312B">
        <w:rPr>
          <w:spacing w:val="-4"/>
          <w:sz w:val="20"/>
          <w:szCs w:val="24"/>
        </w:rPr>
        <w:t>жия</w:t>
      </w:r>
      <w:r w:rsidRPr="00BB312B">
        <w:rPr>
          <w:spacing w:val="-12"/>
          <w:sz w:val="20"/>
          <w:szCs w:val="24"/>
        </w:rPr>
        <w:t xml:space="preserve"> </w:t>
      </w:r>
      <w:r w:rsidRPr="00BB312B">
        <w:rPr>
          <w:spacing w:val="-4"/>
          <w:sz w:val="20"/>
          <w:szCs w:val="24"/>
        </w:rPr>
        <w:t>организуется</w:t>
      </w:r>
      <w:r w:rsidRPr="00BB312B">
        <w:rPr>
          <w:spacing w:val="-12"/>
          <w:sz w:val="20"/>
          <w:szCs w:val="24"/>
        </w:rPr>
        <w:t xml:space="preserve"> </w:t>
      </w:r>
      <w:r w:rsidRPr="00BB312B">
        <w:rPr>
          <w:spacing w:val="-4"/>
          <w:sz w:val="20"/>
          <w:szCs w:val="24"/>
        </w:rPr>
        <w:t>стрельба</w:t>
      </w:r>
      <w:r w:rsidRPr="00BB312B">
        <w:rPr>
          <w:spacing w:val="-12"/>
          <w:sz w:val="20"/>
          <w:szCs w:val="24"/>
        </w:rPr>
        <w:t xml:space="preserve"> </w:t>
      </w:r>
      <w:r w:rsidRPr="00BB312B">
        <w:rPr>
          <w:spacing w:val="-4"/>
          <w:sz w:val="20"/>
          <w:szCs w:val="24"/>
        </w:rPr>
        <w:t>из</w:t>
      </w:r>
      <w:r w:rsidRPr="00BB312B">
        <w:rPr>
          <w:spacing w:val="-12"/>
          <w:sz w:val="20"/>
          <w:szCs w:val="24"/>
        </w:rPr>
        <w:t xml:space="preserve"> </w:t>
      </w:r>
      <w:r w:rsidRPr="00BB312B">
        <w:rPr>
          <w:spacing w:val="-4"/>
          <w:sz w:val="20"/>
          <w:szCs w:val="24"/>
        </w:rPr>
        <w:t>пневматического</w:t>
      </w:r>
      <w:r w:rsidRPr="00BB312B">
        <w:rPr>
          <w:spacing w:val="-12"/>
          <w:sz w:val="20"/>
          <w:szCs w:val="24"/>
        </w:rPr>
        <w:t xml:space="preserve"> </w:t>
      </w:r>
      <w:r w:rsidRPr="00BB312B">
        <w:rPr>
          <w:spacing w:val="-4"/>
          <w:sz w:val="20"/>
          <w:szCs w:val="24"/>
        </w:rPr>
        <w:t>оружия</w:t>
      </w:r>
      <w:r w:rsidRPr="00BB312B">
        <w:rPr>
          <w:spacing w:val="-12"/>
          <w:sz w:val="20"/>
          <w:szCs w:val="24"/>
        </w:rPr>
        <w:t xml:space="preserve"> </w:t>
      </w:r>
      <w:r w:rsidRPr="00BB312B">
        <w:rPr>
          <w:spacing w:val="-4"/>
          <w:sz w:val="20"/>
          <w:szCs w:val="24"/>
        </w:rPr>
        <w:t>в</w:t>
      </w:r>
      <w:r w:rsidRPr="00BB312B">
        <w:rPr>
          <w:spacing w:val="-12"/>
          <w:sz w:val="20"/>
          <w:szCs w:val="24"/>
        </w:rPr>
        <w:t xml:space="preserve"> </w:t>
      </w:r>
      <w:r w:rsidRPr="00BB312B">
        <w:rPr>
          <w:spacing w:val="-4"/>
          <w:sz w:val="20"/>
          <w:szCs w:val="24"/>
        </w:rPr>
        <w:t xml:space="preserve">специ- </w:t>
      </w:r>
      <w:r w:rsidRPr="00BB312B">
        <w:rPr>
          <w:sz w:val="20"/>
          <w:szCs w:val="24"/>
        </w:rPr>
        <w:t>ально оборудованных местах или с использованием электрон- ных имитаторов стрельбы</w:t>
      </w:r>
      <w:r w:rsidRPr="00BB312B">
        <w:rPr>
          <w:spacing w:val="-11"/>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pacing w:val="-2"/>
          <w:sz w:val="20"/>
          <w:szCs w:val="24"/>
        </w:rPr>
        <w:t>При</w:t>
      </w:r>
      <w:r w:rsidRPr="00BB312B">
        <w:rPr>
          <w:spacing w:val="-13"/>
          <w:sz w:val="20"/>
          <w:szCs w:val="24"/>
        </w:rPr>
        <w:t xml:space="preserve"> </w:t>
      </w:r>
      <w:r w:rsidRPr="00BB312B">
        <w:rPr>
          <w:spacing w:val="-2"/>
          <w:sz w:val="20"/>
          <w:szCs w:val="24"/>
        </w:rPr>
        <w:t>организации</w:t>
      </w:r>
      <w:r w:rsidRPr="00BB312B">
        <w:rPr>
          <w:spacing w:val="-13"/>
          <w:sz w:val="20"/>
          <w:szCs w:val="24"/>
        </w:rPr>
        <w:t xml:space="preserve"> </w:t>
      </w:r>
      <w:r w:rsidRPr="00BB312B">
        <w:rPr>
          <w:spacing w:val="-2"/>
          <w:sz w:val="20"/>
          <w:szCs w:val="24"/>
        </w:rPr>
        <w:t>стрельб</w:t>
      </w:r>
      <w:r w:rsidRPr="00BB312B">
        <w:rPr>
          <w:spacing w:val="-13"/>
          <w:sz w:val="20"/>
          <w:szCs w:val="24"/>
        </w:rPr>
        <w:t xml:space="preserve"> </w:t>
      </w:r>
      <w:r w:rsidRPr="00BB312B">
        <w:rPr>
          <w:spacing w:val="-2"/>
          <w:sz w:val="20"/>
          <w:szCs w:val="24"/>
        </w:rPr>
        <w:t>из</w:t>
      </w:r>
      <w:r w:rsidRPr="00BB312B">
        <w:rPr>
          <w:spacing w:val="-13"/>
          <w:sz w:val="20"/>
          <w:szCs w:val="24"/>
        </w:rPr>
        <w:t xml:space="preserve"> </w:t>
      </w:r>
      <w:r w:rsidRPr="00BB312B">
        <w:rPr>
          <w:spacing w:val="-2"/>
          <w:sz w:val="20"/>
          <w:szCs w:val="24"/>
        </w:rPr>
        <w:t>стрелкового</w:t>
      </w:r>
      <w:r w:rsidRPr="00BB312B">
        <w:rPr>
          <w:spacing w:val="-13"/>
          <w:sz w:val="20"/>
          <w:szCs w:val="24"/>
        </w:rPr>
        <w:t xml:space="preserve"> </w:t>
      </w:r>
      <w:r w:rsidRPr="00BB312B">
        <w:rPr>
          <w:spacing w:val="-2"/>
          <w:sz w:val="20"/>
          <w:szCs w:val="24"/>
        </w:rPr>
        <w:t>оружия</w:t>
      </w:r>
      <w:r w:rsidRPr="00BB312B">
        <w:rPr>
          <w:spacing w:val="-13"/>
          <w:sz w:val="20"/>
          <w:szCs w:val="24"/>
        </w:rPr>
        <w:t xml:space="preserve"> </w:t>
      </w:r>
      <w:r w:rsidRPr="00BB312B">
        <w:rPr>
          <w:spacing w:val="-2"/>
          <w:sz w:val="20"/>
          <w:szCs w:val="24"/>
        </w:rPr>
        <w:t>на</w:t>
      </w:r>
      <w:r w:rsidRPr="00BB312B">
        <w:rPr>
          <w:spacing w:val="-13"/>
          <w:sz w:val="20"/>
          <w:szCs w:val="24"/>
        </w:rPr>
        <w:t xml:space="preserve"> </w:t>
      </w:r>
      <w:r w:rsidRPr="00BB312B">
        <w:rPr>
          <w:spacing w:val="-2"/>
          <w:sz w:val="20"/>
          <w:szCs w:val="24"/>
        </w:rPr>
        <w:t>объектах учебно-материальной</w:t>
      </w:r>
      <w:r w:rsidRPr="00BB312B">
        <w:rPr>
          <w:spacing w:val="-3"/>
          <w:sz w:val="20"/>
          <w:szCs w:val="24"/>
        </w:rPr>
        <w:t xml:space="preserve"> </w:t>
      </w:r>
      <w:r w:rsidRPr="00BB312B">
        <w:rPr>
          <w:spacing w:val="-2"/>
          <w:sz w:val="20"/>
          <w:szCs w:val="24"/>
        </w:rPr>
        <w:t>базы</w:t>
      </w:r>
      <w:r w:rsidRPr="00BB312B">
        <w:rPr>
          <w:spacing w:val="-3"/>
          <w:sz w:val="20"/>
          <w:szCs w:val="24"/>
        </w:rPr>
        <w:t xml:space="preserve"> </w:t>
      </w:r>
      <w:r w:rsidRPr="00BB312B">
        <w:rPr>
          <w:spacing w:val="-2"/>
          <w:sz w:val="20"/>
          <w:szCs w:val="24"/>
        </w:rPr>
        <w:t>воинских</w:t>
      </w:r>
      <w:r w:rsidRPr="00BB312B">
        <w:rPr>
          <w:spacing w:val="-3"/>
          <w:sz w:val="20"/>
          <w:szCs w:val="24"/>
        </w:rPr>
        <w:t xml:space="preserve"> </w:t>
      </w:r>
      <w:r w:rsidRPr="00BB312B">
        <w:rPr>
          <w:spacing w:val="-2"/>
          <w:sz w:val="20"/>
          <w:szCs w:val="24"/>
        </w:rPr>
        <w:t>частей</w:t>
      </w:r>
      <w:r w:rsidRPr="00BB312B">
        <w:rPr>
          <w:spacing w:val="-3"/>
          <w:sz w:val="20"/>
          <w:szCs w:val="24"/>
        </w:rPr>
        <w:t xml:space="preserve"> </w:t>
      </w:r>
      <w:r w:rsidRPr="00BB312B">
        <w:rPr>
          <w:spacing w:val="-2"/>
          <w:sz w:val="20"/>
          <w:szCs w:val="24"/>
        </w:rPr>
        <w:t>обучение</w:t>
      </w:r>
      <w:r w:rsidRPr="00BB312B">
        <w:rPr>
          <w:spacing w:val="-3"/>
          <w:sz w:val="20"/>
          <w:szCs w:val="24"/>
        </w:rPr>
        <w:t xml:space="preserve"> </w:t>
      </w:r>
      <w:r w:rsidRPr="00BB312B">
        <w:rPr>
          <w:spacing w:val="-2"/>
          <w:sz w:val="20"/>
          <w:szCs w:val="24"/>
        </w:rPr>
        <w:t xml:space="preserve">граждан </w:t>
      </w:r>
      <w:r w:rsidRPr="00BB312B">
        <w:rPr>
          <w:sz w:val="20"/>
          <w:szCs w:val="24"/>
        </w:rPr>
        <w:t>стрельбе</w:t>
      </w:r>
      <w:r w:rsidRPr="00BB312B">
        <w:rPr>
          <w:spacing w:val="-16"/>
          <w:sz w:val="20"/>
          <w:szCs w:val="24"/>
        </w:rPr>
        <w:t xml:space="preserve"> </w:t>
      </w:r>
      <w:r w:rsidRPr="00BB312B">
        <w:rPr>
          <w:sz w:val="20"/>
          <w:szCs w:val="24"/>
        </w:rPr>
        <w:t>организуется</w:t>
      </w:r>
      <w:r w:rsidRPr="00BB312B">
        <w:rPr>
          <w:spacing w:val="-16"/>
          <w:sz w:val="20"/>
          <w:szCs w:val="24"/>
        </w:rPr>
        <w:t xml:space="preserve"> </w:t>
      </w:r>
      <w:r w:rsidRPr="00BB312B">
        <w:rPr>
          <w:sz w:val="20"/>
          <w:szCs w:val="24"/>
        </w:rPr>
        <w:t>командирами</w:t>
      </w:r>
      <w:r w:rsidRPr="00BB312B">
        <w:rPr>
          <w:spacing w:val="-16"/>
          <w:sz w:val="20"/>
          <w:szCs w:val="24"/>
        </w:rPr>
        <w:t xml:space="preserve"> </w:t>
      </w:r>
      <w:r w:rsidRPr="00BB312B">
        <w:rPr>
          <w:sz w:val="20"/>
          <w:szCs w:val="24"/>
        </w:rPr>
        <w:t>воинских</w:t>
      </w:r>
      <w:r w:rsidRPr="00BB312B">
        <w:rPr>
          <w:spacing w:val="-16"/>
          <w:sz w:val="20"/>
          <w:szCs w:val="24"/>
        </w:rPr>
        <w:t xml:space="preserve"> </w:t>
      </w:r>
      <w:r w:rsidRPr="00BB312B">
        <w:rPr>
          <w:sz w:val="20"/>
          <w:szCs w:val="24"/>
        </w:rPr>
        <w:t>частей</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пров</w:t>
      </w:r>
      <w:proofErr w:type="gramStart"/>
      <w:r w:rsidRPr="00BB312B">
        <w:rPr>
          <w:sz w:val="20"/>
          <w:szCs w:val="24"/>
        </w:rPr>
        <w:t>о-</w:t>
      </w:r>
      <w:proofErr w:type="gramEnd"/>
      <w:r w:rsidRPr="00BB312B">
        <w:rPr>
          <w:sz w:val="20"/>
          <w:szCs w:val="24"/>
        </w:rPr>
        <w:t xml:space="preserve"> дится в установленном порядке на стрельбищах или в тирах военнослужащими при участии педагогических работников</w:t>
      </w:r>
      <w:r w:rsidRPr="00BB312B">
        <w:rPr>
          <w:spacing w:val="-16"/>
          <w:sz w:val="20"/>
          <w:szCs w:val="24"/>
        </w:rPr>
        <w:t xml:space="preserve"> </w:t>
      </w:r>
      <w:r w:rsidRPr="00BB312B">
        <w:rPr>
          <w:w w:val="95"/>
          <w:sz w:val="20"/>
          <w:szCs w:val="24"/>
        </w:rPr>
        <w:t xml:space="preserve">. </w:t>
      </w:r>
      <w:r w:rsidRPr="00BB312B">
        <w:rPr>
          <w:sz w:val="20"/>
          <w:szCs w:val="24"/>
        </w:rPr>
        <w:t>Для</w:t>
      </w:r>
      <w:r w:rsidRPr="00BB312B">
        <w:rPr>
          <w:spacing w:val="-16"/>
          <w:sz w:val="20"/>
          <w:szCs w:val="24"/>
        </w:rPr>
        <w:t xml:space="preserve"> </w:t>
      </w:r>
      <w:r w:rsidRPr="00BB312B">
        <w:rPr>
          <w:sz w:val="20"/>
          <w:szCs w:val="24"/>
        </w:rPr>
        <w:t>проведения</w:t>
      </w:r>
      <w:r w:rsidRPr="00BB312B">
        <w:rPr>
          <w:spacing w:val="-16"/>
          <w:sz w:val="20"/>
          <w:szCs w:val="24"/>
        </w:rPr>
        <w:t xml:space="preserve"> </w:t>
      </w:r>
      <w:r w:rsidRPr="00BB312B">
        <w:rPr>
          <w:sz w:val="20"/>
          <w:szCs w:val="24"/>
        </w:rPr>
        <w:t>стрельб</w:t>
      </w:r>
      <w:r w:rsidRPr="00BB312B">
        <w:rPr>
          <w:spacing w:val="-16"/>
          <w:sz w:val="20"/>
          <w:szCs w:val="24"/>
        </w:rPr>
        <w:t xml:space="preserve"> </w:t>
      </w:r>
      <w:r w:rsidRPr="00BB312B">
        <w:rPr>
          <w:sz w:val="20"/>
          <w:szCs w:val="24"/>
        </w:rPr>
        <w:t>командиры</w:t>
      </w:r>
      <w:r w:rsidRPr="00BB312B">
        <w:rPr>
          <w:spacing w:val="-16"/>
          <w:sz w:val="20"/>
          <w:szCs w:val="24"/>
        </w:rPr>
        <w:t xml:space="preserve"> </w:t>
      </w:r>
      <w:r w:rsidRPr="00BB312B">
        <w:rPr>
          <w:sz w:val="20"/>
          <w:szCs w:val="24"/>
        </w:rPr>
        <w:t>воинских</w:t>
      </w:r>
      <w:r w:rsidRPr="00BB312B">
        <w:rPr>
          <w:spacing w:val="-16"/>
          <w:sz w:val="20"/>
          <w:szCs w:val="24"/>
        </w:rPr>
        <w:t xml:space="preserve"> </w:t>
      </w:r>
      <w:r w:rsidRPr="00BB312B">
        <w:rPr>
          <w:sz w:val="20"/>
          <w:szCs w:val="24"/>
        </w:rPr>
        <w:t>частей</w:t>
      </w:r>
      <w:r w:rsidRPr="00BB312B">
        <w:rPr>
          <w:spacing w:val="-16"/>
          <w:sz w:val="20"/>
          <w:szCs w:val="24"/>
        </w:rPr>
        <w:t xml:space="preserve"> </w:t>
      </w:r>
      <w:r w:rsidRPr="00BB312B">
        <w:rPr>
          <w:sz w:val="20"/>
          <w:szCs w:val="24"/>
        </w:rPr>
        <w:t>назнача- ют ответственных должностных лиц, а также предоставляют оружие и боеприпасы</w:t>
      </w:r>
      <w:r w:rsidRPr="00BB312B">
        <w:rPr>
          <w:spacing w:val="-13"/>
          <w:sz w:val="20"/>
          <w:szCs w:val="24"/>
        </w:rPr>
        <w:t xml:space="preserve"> </w:t>
      </w:r>
      <w:r w:rsidRPr="00BB312B">
        <w:rPr>
          <w:w w:val="95"/>
          <w:sz w:val="20"/>
          <w:szCs w:val="24"/>
        </w:rPr>
        <w:t>.</w:t>
      </w:r>
    </w:p>
    <w:p w:rsidR="001541A7" w:rsidRPr="00BB312B" w:rsidRDefault="001541A7" w:rsidP="001541A7">
      <w:pPr>
        <w:pStyle w:val="a3"/>
        <w:spacing w:before="5" w:line="244" w:lineRule="auto"/>
        <w:ind w:left="28" w:right="26" w:firstLine="226"/>
        <w:rPr>
          <w:sz w:val="20"/>
          <w:szCs w:val="24"/>
        </w:rPr>
      </w:pPr>
      <w:r w:rsidRPr="00BB312B">
        <w:rPr>
          <w:spacing w:val="-2"/>
          <w:sz w:val="20"/>
          <w:szCs w:val="24"/>
        </w:rPr>
        <w:t>Штабом</w:t>
      </w:r>
      <w:r w:rsidRPr="00BB312B">
        <w:rPr>
          <w:spacing w:val="-8"/>
          <w:sz w:val="20"/>
          <w:szCs w:val="24"/>
        </w:rPr>
        <w:t xml:space="preserve"> </w:t>
      </w:r>
      <w:r w:rsidRPr="00BB312B">
        <w:rPr>
          <w:spacing w:val="-2"/>
          <w:sz w:val="20"/>
          <w:szCs w:val="24"/>
        </w:rPr>
        <w:t>воинской</w:t>
      </w:r>
      <w:r w:rsidRPr="00BB312B">
        <w:rPr>
          <w:spacing w:val="-8"/>
          <w:sz w:val="20"/>
          <w:szCs w:val="24"/>
        </w:rPr>
        <w:t xml:space="preserve"> </w:t>
      </w:r>
      <w:r w:rsidRPr="00BB312B">
        <w:rPr>
          <w:spacing w:val="-2"/>
          <w:sz w:val="20"/>
          <w:szCs w:val="24"/>
        </w:rPr>
        <w:t>части</w:t>
      </w:r>
      <w:r w:rsidRPr="00BB312B">
        <w:rPr>
          <w:spacing w:val="-8"/>
          <w:sz w:val="20"/>
          <w:szCs w:val="24"/>
        </w:rPr>
        <w:t xml:space="preserve"> </w:t>
      </w:r>
      <w:r w:rsidRPr="00BB312B">
        <w:rPr>
          <w:spacing w:val="-2"/>
          <w:sz w:val="20"/>
          <w:szCs w:val="24"/>
        </w:rPr>
        <w:t>при</w:t>
      </w:r>
      <w:r w:rsidRPr="00BB312B">
        <w:rPr>
          <w:spacing w:val="-8"/>
          <w:sz w:val="20"/>
          <w:szCs w:val="24"/>
        </w:rPr>
        <w:t xml:space="preserve"> </w:t>
      </w:r>
      <w:r w:rsidRPr="00BB312B">
        <w:rPr>
          <w:spacing w:val="-2"/>
          <w:sz w:val="20"/>
          <w:szCs w:val="24"/>
        </w:rPr>
        <w:t>разработке</w:t>
      </w:r>
      <w:r w:rsidRPr="00BB312B">
        <w:rPr>
          <w:spacing w:val="-8"/>
          <w:sz w:val="20"/>
          <w:szCs w:val="24"/>
        </w:rPr>
        <w:t xml:space="preserve"> </w:t>
      </w:r>
      <w:r w:rsidRPr="00BB312B">
        <w:rPr>
          <w:spacing w:val="-2"/>
          <w:sz w:val="20"/>
          <w:szCs w:val="24"/>
        </w:rPr>
        <w:t>плана</w:t>
      </w:r>
      <w:r w:rsidRPr="00BB312B">
        <w:rPr>
          <w:spacing w:val="-8"/>
          <w:sz w:val="20"/>
          <w:szCs w:val="24"/>
        </w:rPr>
        <w:t xml:space="preserve"> </w:t>
      </w:r>
      <w:r w:rsidRPr="00BB312B">
        <w:rPr>
          <w:spacing w:val="-2"/>
          <w:sz w:val="20"/>
          <w:szCs w:val="24"/>
        </w:rPr>
        <w:t>боевой</w:t>
      </w:r>
      <w:r w:rsidRPr="00BB312B">
        <w:rPr>
          <w:spacing w:val="-8"/>
          <w:sz w:val="20"/>
          <w:szCs w:val="24"/>
        </w:rPr>
        <w:t xml:space="preserve"> </w:t>
      </w:r>
      <w:r w:rsidRPr="00BB312B">
        <w:rPr>
          <w:spacing w:val="-2"/>
          <w:sz w:val="20"/>
          <w:szCs w:val="24"/>
        </w:rPr>
        <w:t>подг</w:t>
      </w:r>
      <w:proofErr w:type="gramStart"/>
      <w:r w:rsidRPr="00BB312B">
        <w:rPr>
          <w:spacing w:val="-2"/>
          <w:sz w:val="20"/>
          <w:szCs w:val="24"/>
        </w:rPr>
        <w:t>о-</w:t>
      </w:r>
      <w:proofErr w:type="gramEnd"/>
      <w:r w:rsidRPr="00BB312B">
        <w:rPr>
          <w:spacing w:val="-2"/>
          <w:sz w:val="20"/>
          <w:szCs w:val="24"/>
        </w:rPr>
        <w:t xml:space="preserve"> </w:t>
      </w:r>
      <w:r w:rsidRPr="00BB312B">
        <w:rPr>
          <w:sz w:val="20"/>
          <w:szCs w:val="24"/>
        </w:rPr>
        <w:t>товки</w:t>
      </w:r>
      <w:r w:rsidRPr="00BB312B">
        <w:rPr>
          <w:spacing w:val="-16"/>
          <w:sz w:val="20"/>
          <w:szCs w:val="24"/>
        </w:rPr>
        <w:t xml:space="preserve"> </w:t>
      </w:r>
      <w:r w:rsidRPr="00BB312B">
        <w:rPr>
          <w:sz w:val="20"/>
          <w:szCs w:val="24"/>
        </w:rPr>
        <w:t>воинской</w:t>
      </w:r>
      <w:r w:rsidRPr="00BB312B">
        <w:rPr>
          <w:spacing w:val="-16"/>
          <w:sz w:val="20"/>
          <w:szCs w:val="24"/>
        </w:rPr>
        <w:t xml:space="preserve"> </w:t>
      </w:r>
      <w:r w:rsidRPr="00BB312B">
        <w:rPr>
          <w:sz w:val="20"/>
          <w:szCs w:val="24"/>
        </w:rPr>
        <w:t>части</w:t>
      </w:r>
      <w:r w:rsidRPr="00BB312B">
        <w:rPr>
          <w:spacing w:val="-16"/>
          <w:sz w:val="20"/>
          <w:szCs w:val="24"/>
        </w:rPr>
        <w:t xml:space="preserve"> </w:t>
      </w:r>
      <w:r w:rsidRPr="00BB312B">
        <w:rPr>
          <w:sz w:val="20"/>
          <w:szCs w:val="24"/>
        </w:rPr>
        <w:t>на</w:t>
      </w:r>
      <w:r w:rsidRPr="00BB312B">
        <w:rPr>
          <w:spacing w:val="-16"/>
          <w:sz w:val="20"/>
          <w:szCs w:val="24"/>
        </w:rPr>
        <w:t xml:space="preserve"> </w:t>
      </w:r>
      <w:r w:rsidRPr="00BB312B">
        <w:rPr>
          <w:sz w:val="20"/>
          <w:szCs w:val="24"/>
        </w:rPr>
        <w:t>новый</w:t>
      </w:r>
      <w:r w:rsidRPr="00BB312B">
        <w:rPr>
          <w:spacing w:val="-16"/>
          <w:sz w:val="20"/>
          <w:szCs w:val="24"/>
        </w:rPr>
        <w:t xml:space="preserve"> </w:t>
      </w:r>
      <w:r w:rsidRPr="00BB312B">
        <w:rPr>
          <w:sz w:val="20"/>
          <w:szCs w:val="24"/>
        </w:rPr>
        <w:t>учебный</w:t>
      </w:r>
      <w:r w:rsidRPr="00BB312B">
        <w:rPr>
          <w:spacing w:val="-16"/>
          <w:sz w:val="20"/>
          <w:szCs w:val="24"/>
        </w:rPr>
        <w:t xml:space="preserve"> </w:t>
      </w:r>
      <w:r w:rsidRPr="00BB312B">
        <w:rPr>
          <w:sz w:val="20"/>
          <w:szCs w:val="24"/>
        </w:rPr>
        <w:t>год</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один</w:t>
      </w:r>
      <w:r w:rsidRPr="00BB312B">
        <w:rPr>
          <w:spacing w:val="-16"/>
          <w:sz w:val="20"/>
          <w:szCs w:val="24"/>
        </w:rPr>
        <w:t xml:space="preserve"> </w:t>
      </w:r>
      <w:r w:rsidRPr="00BB312B">
        <w:rPr>
          <w:sz w:val="20"/>
          <w:szCs w:val="24"/>
        </w:rPr>
        <w:t>из</w:t>
      </w:r>
      <w:r w:rsidRPr="00BB312B">
        <w:rPr>
          <w:spacing w:val="-16"/>
          <w:sz w:val="20"/>
          <w:szCs w:val="24"/>
        </w:rPr>
        <w:t xml:space="preserve"> </w:t>
      </w:r>
      <w:r w:rsidRPr="00BB312B">
        <w:rPr>
          <w:sz w:val="20"/>
          <w:szCs w:val="24"/>
        </w:rPr>
        <w:t>его</w:t>
      </w:r>
      <w:r w:rsidRPr="00BB312B">
        <w:rPr>
          <w:spacing w:val="-16"/>
          <w:sz w:val="20"/>
          <w:szCs w:val="24"/>
        </w:rPr>
        <w:t xml:space="preserve"> </w:t>
      </w:r>
      <w:r w:rsidRPr="00BB312B">
        <w:rPr>
          <w:sz w:val="20"/>
          <w:szCs w:val="24"/>
        </w:rPr>
        <w:t xml:space="preserve">раз- </w:t>
      </w:r>
      <w:r w:rsidRPr="00BB312B">
        <w:rPr>
          <w:spacing w:val="-4"/>
          <w:sz w:val="20"/>
          <w:szCs w:val="24"/>
        </w:rPr>
        <w:t>делов</w:t>
      </w:r>
      <w:r w:rsidRPr="00BB312B">
        <w:rPr>
          <w:spacing w:val="-7"/>
          <w:sz w:val="20"/>
          <w:szCs w:val="24"/>
        </w:rPr>
        <w:t xml:space="preserve"> </w:t>
      </w:r>
      <w:r w:rsidRPr="00BB312B">
        <w:rPr>
          <w:spacing w:val="-4"/>
          <w:sz w:val="20"/>
          <w:szCs w:val="24"/>
        </w:rPr>
        <w:t>включаются</w:t>
      </w:r>
      <w:r w:rsidRPr="00BB312B">
        <w:rPr>
          <w:spacing w:val="-7"/>
          <w:sz w:val="20"/>
          <w:szCs w:val="24"/>
        </w:rPr>
        <w:t xml:space="preserve"> </w:t>
      </w:r>
      <w:r w:rsidRPr="00BB312B">
        <w:rPr>
          <w:spacing w:val="-4"/>
          <w:sz w:val="20"/>
          <w:szCs w:val="24"/>
        </w:rPr>
        <w:t>мероприятия</w:t>
      </w:r>
      <w:r w:rsidRPr="00BB312B">
        <w:rPr>
          <w:spacing w:val="-7"/>
          <w:sz w:val="20"/>
          <w:szCs w:val="24"/>
        </w:rPr>
        <w:t xml:space="preserve"> </w:t>
      </w:r>
      <w:r w:rsidRPr="00BB312B">
        <w:rPr>
          <w:spacing w:val="-4"/>
          <w:sz w:val="20"/>
          <w:szCs w:val="24"/>
        </w:rPr>
        <w:t>по</w:t>
      </w:r>
      <w:r w:rsidRPr="00BB312B">
        <w:rPr>
          <w:spacing w:val="-7"/>
          <w:sz w:val="20"/>
          <w:szCs w:val="24"/>
        </w:rPr>
        <w:t xml:space="preserve"> </w:t>
      </w:r>
      <w:r w:rsidRPr="00BB312B">
        <w:rPr>
          <w:spacing w:val="-4"/>
          <w:sz w:val="20"/>
          <w:szCs w:val="24"/>
        </w:rPr>
        <w:t>проведению</w:t>
      </w:r>
      <w:r w:rsidRPr="00BB312B">
        <w:rPr>
          <w:spacing w:val="-7"/>
          <w:sz w:val="20"/>
          <w:szCs w:val="24"/>
        </w:rPr>
        <w:t xml:space="preserve"> </w:t>
      </w:r>
      <w:r w:rsidRPr="00BB312B">
        <w:rPr>
          <w:spacing w:val="-4"/>
          <w:sz w:val="20"/>
          <w:szCs w:val="24"/>
        </w:rPr>
        <w:t>учебных</w:t>
      </w:r>
      <w:r w:rsidRPr="00BB312B">
        <w:rPr>
          <w:spacing w:val="-7"/>
          <w:sz w:val="20"/>
          <w:szCs w:val="24"/>
        </w:rPr>
        <w:t xml:space="preserve"> </w:t>
      </w:r>
      <w:r w:rsidRPr="00BB312B">
        <w:rPr>
          <w:spacing w:val="-4"/>
          <w:sz w:val="20"/>
          <w:szCs w:val="24"/>
        </w:rPr>
        <w:t xml:space="preserve">сборов </w:t>
      </w:r>
      <w:r w:rsidRPr="00BB312B">
        <w:rPr>
          <w:sz w:val="20"/>
          <w:szCs w:val="24"/>
        </w:rPr>
        <w:t>с</w:t>
      </w:r>
      <w:r w:rsidRPr="00BB312B">
        <w:rPr>
          <w:spacing w:val="-16"/>
          <w:sz w:val="20"/>
          <w:szCs w:val="24"/>
        </w:rPr>
        <w:t xml:space="preserve"> </w:t>
      </w:r>
      <w:r w:rsidRPr="00BB312B">
        <w:rPr>
          <w:sz w:val="20"/>
          <w:szCs w:val="24"/>
        </w:rPr>
        <w:t>обучающимися</w:t>
      </w:r>
      <w:r w:rsidRPr="00BB312B">
        <w:rPr>
          <w:spacing w:val="-16"/>
          <w:sz w:val="20"/>
          <w:szCs w:val="24"/>
        </w:rPr>
        <w:t xml:space="preserve"> </w:t>
      </w:r>
      <w:r w:rsidRPr="00BB312B">
        <w:rPr>
          <w:sz w:val="20"/>
          <w:szCs w:val="24"/>
        </w:rPr>
        <w:t>в</w:t>
      </w:r>
      <w:r w:rsidRPr="00BB312B">
        <w:rPr>
          <w:spacing w:val="-16"/>
          <w:sz w:val="20"/>
          <w:szCs w:val="24"/>
        </w:rPr>
        <w:t xml:space="preserve"> </w:t>
      </w:r>
      <w:r w:rsidRPr="00BB312B">
        <w:rPr>
          <w:sz w:val="20"/>
          <w:szCs w:val="24"/>
        </w:rPr>
        <w:t>образовательных</w:t>
      </w:r>
      <w:r w:rsidRPr="00BB312B">
        <w:rPr>
          <w:spacing w:val="-16"/>
          <w:sz w:val="20"/>
          <w:szCs w:val="24"/>
        </w:rPr>
        <w:t xml:space="preserve"> </w:t>
      </w:r>
      <w:r w:rsidRPr="00BB312B">
        <w:rPr>
          <w:sz w:val="20"/>
          <w:szCs w:val="24"/>
        </w:rPr>
        <w:t>организациях,</w:t>
      </w:r>
      <w:r w:rsidRPr="00BB312B">
        <w:rPr>
          <w:spacing w:val="-16"/>
          <w:sz w:val="20"/>
          <w:szCs w:val="24"/>
        </w:rPr>
        <w:t xml:space="preserve"> </w:t>
      </w:r>
      <w:r w:rsidRPr="00BB312B">
        <w:rPr>
          <w:sz w:val="20"/>
          <w:szCs w:val="24"/>
        </w:rPr>
        <w:t>закреплён- ных</w:t>
      </w:r>
      <w:r w:rsidRPr="00BB312B">
        <w:rPr>
          <w:spacing w:val="27"/>
          <w:sz w:val="20"/>
          <w:szCs w:val="24"/>
        </w:rPr>
        <w:t xml:space="preserve"> </w:t>
      </w:r>
      <w:r w:rsidRPr="00BB312B">
        <w:rPr>
          <w:sz w:val="20"/>
          <w:szCs w:val="24"/>
        </w:rPr>
        <w:t>за</w:t>
      </w:r>
      <w:r w:rsidRPr="00BB312B">
        <w:rPr>
          <w:spacing w:val="28"/>
          <w:sz w:val="20"/>
          <w:szCs w:val="24"/>
        </w:rPr>
        <w:t xml:space="preserve"> </w:t>
      </w:r>
      <w:r w:rsidRPr="00BB312B">
        <w:rPr>
          <w:sz w:val="20"/>
          <w:szCs w:val="24"/>
        </w:rPr>
        <w:t>воинской</w:t>
      </w:r>
      <w:r w:rsidRPr="00BB312B">
        <w:rPr>
          <w:spacing w:val="28"/>
          <w:sz w:val="20"/>
          <w:szCs w:val="24"/>
        </w:rPr>
        <w:t xml:space="preserve"> </w:t>
      </w:r>
      <w:r w:rsidRPr="00BB312B">
        <w:rPr>
          <w:sz w:val="20"/>
          <w:szCs w:val="24"/>
        </w:rPr>
        <w:t>частью</w:t>
      </w:r>
      <w:r w:rsidRPr="00BB312B">
        <w:rPr>
          <w:spacing w:val="27"/>
          <w:sz w:val="20"/>
          <w:szCs w:val="24"/>
        </w:rPr>
        <w:t xml:space="preserve"> </w:t>
      </w:r>
      <w:r w:rsidRPr="00BB312B">
        <w:rPr>
          <w:sz w:val="20"/>
          <w:szCs w:val="24"/>
        </w:rPr>
        <w:t>приказом</w:t>
      </w:r>
      <w:r w:rsidRPr="00BB312B">
        <w:rPr>
          <w:spacing w:val="28"/>
          <w:sz w:val="20"/>
          <w:szCs w:val="24"/>
        </w:rPr>
        <w:t xml:space="preserve"> </w:t>
      </w:r>
      <w:r w:rsidRPr="00BB312B">
        <w:rPr>
          <w:sz w:val="20"/>
          <w:szCs w:val="24"/>
        </w:rPr>
        <w:t>командующего</w:t>
      </w:r>
      <w:r w:rsidRPr="00BB312B">
        <w:rPr>
          <w:spacing w:val="28"/>
          <w:sz w:val="20"/>
          <w:szCs w:val="24"/>
        </w:rPr>
        <w:t xml:space="preserve"> </w:t>
      </w:r>
      <w:r w:rsidRPr="00BB312B">
        <w:rPr>
          <w:spacing w:val="-2"/>
          <w:sz w:val="20"/>
          <w:szCs w:val="24"/>
        </w:rPr>
        <w:t>войсками</w:t>
      </w:r>
    </w:p>
    <w:p w:rsidR="001541A7" w:rsidRPr="00BB312B" w:rsidRDefault="001541A7" w:rsidP="001541A7">
      <w:pPr>
        <w:pStyle w:val="a3"/>
        <w:spacing w:line="244" w:lineRule="auto"/>
        <w:rPr>
          <w:sz w:val="20"/>
          <w:szCs w:val="24"/>
        </w:rPr>
        <w:sectPr w:rsidR="001541A7" w:rsidRPr="00BB312B">
          <w:pgSz w:w="7830" w:h="12020"/>
          <w:pgMar w:top="620" w:right="708" w:bottom="900" w:left="708" w:header="0" w:footer="709" w:gutter="0"/>
          <w:cols w:space="720"/>
        </w:sectPr>
      </w:pPr>
    </w:p>
    <w:p w:rsidR="001541A7" w:rsidRPr="00BB312B" w:rsidRDefault="001541A7" w:rsidP="001541A7">
      <w:pPr>
        <w:pStyle w:val="a3"/>
        <w:spacing w:before="68" w:line="244" w:lineRule="auto"/>
        <w:ind w:left="29" w:right="26"/>
        <w:rPr>
          <w:sz w:val="20"/>
          <w:szCs w:val="24"/>
        </w:rPr>
      </w:pPr>
      <w:r w:rsidRPr="00BB312B">
        <w:rPr>
          <w:sz w:val="20"/>
          <w:szCs w:val="24"/>
        </w:rPr>
        <w:lastRenderedPageBreak/>
        <w:t>военного</w:t>
      </w:r>
      <w:r w:rsidRPr="00BB312B">
        <w:rPr>
          <w:spacing w:val="-16"/>
          <w:sz w:val="20"/>
          <w:szCs w:val="24"/>
        </w:rPr>
        <w:t xml:space="preserve"> </w:t>
      </w:r>
      <w:r w:rsidRPr="00BB312B">
        <w:rPr>
          <w:sz w:val="20"/>
          <w:szCs w:val="24"/>
        </w:rPr>
        <w:t>округа</w:t>
      </w:r>
      <w:proofErr w:type="gramStart"/>
      <w:r w:rsidRPr="00BB312B">
        <w:rPr>
          <w:spacing w:val="-16"/>
          <w:sz w:val="20"/>
          <w:szCs w:val="24"/>
        </w:rPr>
        <w:t xml:space="preserve"> </w:t>
      </w:r>
      <w:r w:rsidRPr="00BB312B">
        <w:rPr>
          <w:w w:val="95"/>
          <w:sz w:val="20"/>
          <w:szCs w:val="24"/>
        </w:rPr>
        <w:t>.</w:t>
      </w:r>
      <w:proofErr w:type="gramEnd"/>
      <w:r w:rsidRPr="00BB312B">
        <w:rPr>
          <w:spacing w:val="-13"/>
          <w:w w:val="95"/>
          <w:sz w:val="20"/>
          <w:szCs w:val="24"/>
        </w:rPr>
        <w:t xml:space="preserve"> </w:t>
      </w:r>
      <w:r w:rsidRPr="00BB312B">
        <w:rPr>
          <w:sz w:val="20"/>
          <w:szCs w:val="24"/>
        </w:rPr>
        <w:t>В</w:t>
      </w:r>
      <w:r w:rsidRPr="00BB312B">
        <w:rPr>
          <w:spacing w:val="-16"/>
          <w:sz w:val="20"/>
          <w:szCs w:val="24"/>
        </w:rPr>
        <w:t xml:space="preserve"> </w:t>
      </w:r>
      <w:r w:rsidRPr="00BB312B">
        <w:rPr>
          <w:sz w:val="20"/>
          <w:szCs w:val="24"/>
        </w:rPr>
        <w:t>приложение</w:t>
      </w:r>
      <w:r w:rsidRPr="00BB312B">
        <w:rPr>
          <w:spacing w:val="-16"/>
          <w:sz w:val="20"/>
          <w:szCs w:val="24"/>
        </w:rPr>
        <w:t xml:space="preserve"> </w:t>
      </w:r>
      <w:r w:rsidRPr="00BB312B">
        <w:rPr>
          <w:sz w:val="20"/>
          <w:szCs w:val="24"/>
        </w:rPr>
        <w:t>к</w:t>
      </w:r>
      <w:r w:rsidRPr="00BB312B">
        <w:rPr>
          <w:spacing w:val="-16"/>
          <w:sz w:val="20"/>
          <w:szCs w:val="24"/>
        </w:rPr>
        <w:t xml:space="preserve"> </w:t>
      </w:r>
      <w:r w:rsidRPr="00BB312B">
        <w:rPr>
          <w:sz w:val="20"/>
          <w:szCs w:val="24"/>
        </w:rPr>
        <w:t>указанному</w:t>
      </w:r>
      <w:r w:rsidRPr="00BB312B">
        <w:rPr>
          <w:spacing w:val="-16"/>
          <w:sz w:val="20"/>
          <w:szCs w:val="24"/>
        </w:rPr>
        <w:t xml:space="preserve"> </w:t>
      </w:r>
      <w:r w:rsidRPr="00BB312B">
        <w:rPr>
          <w:sz w:val="20"/>
          <w:szCs w:val="24"/>
        </w:rPr>
        <w:t>плану</w:t>
      </w:r>
      <w:r w:rsidRPr="00BB312B">
        <w:rPr>
          <w:spacing w:val="-16"/>
          <w:sz w:val="20"/>
          <w:szCs w:val="24"/>
        </w:rPr>
        <w:t xml:space="preserve"> </w:t>
      </w:r>
      <w:r w:rsidRPr="00BB312B">
        <w:rPr>
          <w:sz w:val="20"/>
          <w:szCs w:val="24"/>
        </w:rPr>
        <w:t>отдельной строкой включается расход боеприпасов при проведении стрельб с обучающимися</w:t>
      </w:r>
      <w:r w:rsidRPr="00BB312B">
        <w:rPr>
          <w:spacing w:val="-9"/>
          <w:sz w:val="20"/>
          <w:szCs w:val="24"/>
        </w:rPr>
        <w:t xml:space="preserve"> </w:t>
      </w:r>
      <w:r w:rsidRPr="00BB312B">
        <w:rPr>
          <w:w w:val="95"/>
          <w:sz w:val="20"/>
          <w:szCs w:val="24"/>
        </w:rPr>
        <w:t>.</w:t>
      </w:r>
    </w:p>
    <w:p w:rsidR="001541A7" w:rsidRPr="00BB312B" w:rsidRDefault="001541A7" w:rsidP="001541A7">
      <w:pPr>
        <w:pStyle w:val="a3"/>
        <w:spacing w:before="2" w:line="244" w:lineRule="auto"/>
        <w:ind w:left="29" w:right="26" w:firstLine="226"/>
        <w:rPr>
          <w:sz w:val="20"/>
          <w:szCs w:val="24"/>
        </w:rPr>
      </w:pPr>
      <w:r w:rsidRPr="00BB312B">
        <w:rPr>
          <w:sz w:val="20"/>
          <w:szCs w:val="24"/>
        </w:rPr>
        <w:t>Для</w:t>
      </w:r>
      <w:r w:rsidRPr="00BB312B">
        <w:rPr>
          <w:spacing w:val="-16"/>
          <w:sz w:val="20"/>
          <w:szCs w:val="24"/>
        </w:rPr>
        <w:t xml:space="preserve"> </w:t>
      </w:r>
      <w:r w:rsidRPr="00BB312B">
        <w:rPr>
          <w:sz w:val="20"/>
          <w:szCs w:val="24"/>
        </w:rPr>
        <w:t>руководства</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обслуживания</w:t>
      </w:r>
      <w:r w:rsidRPr="00BB312B">
        <w:rPr>
          <w:spacing w:val="-16"/>
          <w:sz w:val="20"/>
          <w:szCs w:val="24"/>
        </w:rPr>
        <w:t xml:space="preserve"> </w:t>
      </w:r>
      <w:r w:rsidRPr="00BB312B">
        <w:rPr>
          <w:sz w:val="20"/>
          <w:szCs w:val="24"/>
        </w:rPr>
        <w:t>стрельб,</w:t>
      </w:r>
      <w:r w:rsidRPr="00BB312B">
        <w:rPr>
          <w:spacing w:val="-16"/>
          <w:sz w:val="20"/>
          <w:szCs w:val="24"/>
        </w:rPr>
        <w:t xml:space="preserve"> </w:t>
      </w:r>
      <w:r w:rsidRPr="00BB312B">
        <w:rPr>
          <w:sz w:val="20"/>
          <w:szCs w:val="24"/>
        </w:rPr>
        <w:t>а</w:t>
      </w:r>
      <w:r w:rsidRPr="00BB312B">
        <w:rPr>
          <w:spacing w:val="-16"/>
          <w:sz w:val="20"/>
          <w:szCs w:val="24"/>
        </w:rPr>
        <w:t xml:space="preserve"> </w:t>
      </w:r>
      <w:r w:rsidRPr="00BB312B">
        <w:rPr>
          <w:sz w:val="20"/>
          <w:szCs w:val="24"/>
        </w:rPr>
        <w:t>также</w:t>
      </w:r>
      <w:r w:rsidRPr="00BB312B">
        <w:rPr>
          <w:spacing w:val="-16"/>
          <w:sz w:val="20"/>
          <w:szCs w:val="24"/>
        </w:rPr>
        <w:t xml:space="preserve"> </w:t>
      </w:r>
      <w:r w:rsidRPr="00BB312B">
        <w:rPr>
          <w:sz w:val="20"/>
          <w:szCs w:val="24"/>
        </w:rPr>
        <w:t>обеспеч</w:t>
      </w:r>
      <w:proofErr w:type="gramStart"/>
      <w:r w:rsidRPr="00BB312B">
        <w:rPr>
          <w:sz w:val="20"/>
          <w:szCs w:val="24"/>
        </w:rPr>
        <w:t>е-</w:t>
      </w:r>
      <w:proofErr w:type="gramEnd"/>
      <w:r w:rsidRPr="00BB312B">
        <w:rPr>
          <w:sz w:val="20"/>
          <w:szCs w:val="24"/>
        </w:rPr>
        <w:t xml:space="preserve"> ния</w:t>
      </w:r>
      <w:r w:rsidRPr="00BB312B">
        <w:rPr>
          <w:spacing w:val="-16"/>
          <w:sz w:val="20"/>
          <w:szCs w:val="24"/>
        </w:rPr>
        <w:t xml:space="preserve"> </w:t>
      </w:r>
      <w:r w:rsidRPr="00BB312B">
        <w:rPr>
          <w:sz w:val="20"/>
          <w:szCs w:val="24"/>
        </w:rPr>
        <w:t>мер</w:t>
      </w:r>
      <w:r w:rsidRPr="00BB312B">
        <w:rPr>
          <w:spacing w:val="-16"/>
          <w:sz w:val="20"/>
          <w:szCs w:val="24"/>
        </w:rPr>
        <w:t xml:space="preserve"> </w:t>
      </w:r>
      <w:r w:rsidRPr="00BB312B">
        <w:rPr>
          <w:sz w:val="20"/>
          <w:szCs w:val="24"/>
        </w:rPr>
        <w:t>безопасности</w:t>
      </w:r>
      <w:r w:rsidRPr="00BB312B">
        <w:rPr>
          <w:spacing w:val="-16"/>
          <w:sz w:val="20"/>
          <w:szCs w:val="24"/>
        </w:rPr>
        <w:t xml:space="preserve"> </w:t>
      </w:r>
      <w:r w:rsidRPr="00BB312B">
        <w:rPr>
          <w:sz w:val="20"/>
          <w:szCs w:val="24"/>
        </w:rPr>
        <w:t>во</w:t>
      </w:r>
      <w:r w:rsidRPr="00BB312B">
        <w:rPr>
          <w:spacing w:val="-16"/>
          <w:sz w:val="20"/>
          <w:szCs w:val="24"/>
        </w:rPr>
        <w:t xml:space="preserve"> </w:t>
      </w:r>
      <w:r w:rsidRPr="00BB312B">
        <w:rPr>
          <w:sz w:val="20"/>
          <w:szCs w:val="24"/>
        </w:rPr>
        <w:t>время</w:t>
      </w:r>
      <w:r w:rsidRPr="00BB312B">
        <w:rPr>
          <w:spacing w:val="-16"/>
          <w:sz w:val="20"/>
          <w:szCs w:val="24"/>
        </w:rPr>
        <w:t xml:space="preserve"> </w:t>
      </w:r>
      <w:r w:rsidRPr="00BB312B">
        <w:rPr>
          <w:sz w:val="20"/>
          <w:szCs w:val="24"/>
        </w:rPr>
        <w:t>стрельбы</w:t>
      </w:r>
      <w:r w:rsidRPr="00BB312B">
        <w:rPr>
          <w:spacing w:val="-16"/>
          <w:sz w:val="20"/>
          <w:szCs w:val="24"/>
        </w:rPr>
        <w:t xml:space="preserve"> </w:t>
      </w:r>
      <w:r w:rsidRPr="00BB312B">
        <w:rPr>
          <w:sz w:val="20"/>
          <w:szCs w:val="24"/>
        </w:rPr>
        <w:t>приказом</w:t>
      </w:r>
      <w:r w:rsidRPr="00BB312B">
        <w:rPr>
          <w:spacing w:val="-16"/>
          <w:sz w:val="20"/>
          <w:szCs w:val="24"/>
        </w:rPr>
        <w:t xml:space="preserve"> </w:t>
      </w:r>
      <w:r w:rsidRPr="00BB312B">
        <w:rPr>
          <w:sz w:val="20"/>
          <w:szCs w:val="24"/>
        </w:rPr>
        <w:t>командира воинской части назначаются старший руководитель стрельб, начальник оцепления, дежурный врач (фельдшер) с санитар- ной</w:t>
      </w:r>
      <w:r w:rsidRPr="00BB312B">
        <w:rPr>
          <w:spacing w:val="-16"/>
          <w:sz w:val="20"/>
          <w:szCs w:val="24"/>
        </w:rPr>
        <w:t xml:space="preserve"> </w:t>
      </w:r>
      <w:r w:rsidRPr="00BB312B">
        <w:rPr>
          <w:sz w:val="20"/>
          <w:szCs w:val="24"/>
        </w:rPr>
        <w:t>машиной и артиллерийский техник (мастер)</w:t>
      </w:r>
      <w:r w:rsidRPr="00BB312B">
        <w:rPr>
          <w:spacing w:val="-16"/>
          <w:sz w:val="20"/>
          <w:szCs w:val="24"/>
        </w:rPr>
        <w:t xml:space="preserve"> </w:t>
      </w:r>
      <w:r w:rsidRPr="00BB312B">
        <w:rPr>
          <w:w w:val="95"/>
          <w:sz w:val="20"/>
          <w:szCs w:val="24"/>
        </w:rPr>
        <w:t xml:space="preserve">. </w:t>
      </w:r>
      <w:r w:rsidRPr="00BB312B">
        <w:rPr>
          <w:sz w:val="20"/>
          <w:szCs w:val="24"/>
        </w:rPr>
        <w:t>Кроме того, старший руководитель стрельб назначает руководителей стрельб на участках, наблюдателей и начальника пункта бое- вого питания</w:t>
      </w:r>
      <w:r w:rsidRPr="00BB312B">
        <w:rPr>
          <w:spacing w:val="-16"/>
          <w:sz w:val="20"/>
          <w:szCs w:val="24"/>
        </w:rPr>
        <w:t xml:space="preserve"> </w:t>
      </w:r>
      <w:r w:rsidRPr="00BB312B">
        <w:rPr>
          <w:w w:val="95"/>
          <w:sz w:val="20"/>
          <w:szCs w:val="24"/>
        </w:rPr>
        <w:t xml:space="preserve">. </w:t>
      </w:r>
      <w:r w:rsidRPr="00BB312B">
        <w:rPr>
          <w:sz w:val="20"/>
          <w:szCs w:val="24"/>
        </w:rPr>
        <w:t>При стрельбах на одном участке обязанности руководителя</w:t>
      </w:r>
      <w:r w:rsidRPr="00BB312B">
        <w:rPr>
          <w:spacing w:val="-8"/>
          <w:sz w:val="20"/>
          <w:szCs w:val="24"/>
        </w:rPr>
        <w:t xml:space="preserve"> </w:t>
      </w:r>
      <w:r w:rsidRPr="00BB312B">
        <w:rPr>
          <w:sz w:val="20"/>
          <w:szCs w:val="24"/>
        </w:rPr>
        <w:t>стрельб</w:t>
      </w:r>
      <w:r w:rsidRPr="00BB312B">
        <w:rPr>
          <w:spacing w:val="-8"/>
          <w:sz w:val="20"/>
          <w:szCs w:val="24"/>
        </w:rPr>
        <w:t xml:space="preserve"> </w:t>
      </w:r>
      <w:r w:rsidRPr="00BB312B">
        <w:rPr>
          <w:sz w:val="20"/>
          <w:szCs w:val="24"/>
        </w:rPr>
        <w:t>на</w:t>
      </w:r>
      <w:r w:rsidRPr="00BB312B">
        <w:rPr>
          <w:spacing w:val="-8"/>
          <w:sz w:val="20"/>
          <w:szCs w:val="24"/>
        </w:rPr>
        <w:t xml:space="preserve"> </w:t>
      </w:r>
      <w:r w:rsidRPr="00BB312B">
        <w:rPr>
          <w:sz w:val="20"/>
          <w:szCs w:val="24"/>
        </w:rPr>
        <w:t>участке</w:t>
      </w:r>
      <w:r w:rsidRPr="00BB312B">
        <w:rPr>
          <w:spacing w:val="-8"/>
          <w:sz w:val="20"/>
          <w:szCs w:val="24"/>
        </w:rPr>
        <w:t xml:space="preserve"> </w:t>
      </w:r>
      <w:r w:rsidRPr="00BB312B">
        <w:rPr>
          <w:sz w:val="20"/>
          <w:szCs w:val="24"/>
        </w:rPr>
        <w:t>возлагаются</w:t>
      </w:r>
      <w:r w:rsidRPr="00BB312B">
        <w:rPr>
          <w:spacing w:val="-8"/>
          <w:sz w:val="20"/>
          <w:szCs w:val="24"/>
        </w:rPr>
        <w:t xml:space="preserve"> </w:t>
      </w:r>
      <w:r w:rsidRPr="00BB312B">
        <w:rPr>
          <w:sz w:val="20"/>
          <w:szCs w:val="24"/>
        </w:rPr>
        <w:t>на</w:t>
      </w:r>
      <w:r w:rsidRPr="00BB312B">
        <w:rPr>
          <w:spacing w:val="-8"/>
          <w:sz w:val="20"/>
          <w:szCs w:val="24"/>
        </w:rPr>
        <w:t xml:space="preserve"> </w:t>
      </w:r>
      <w:r w:rsidRPr="00BB312B">
        <w:rPr>
          <w:sz w:val="20"/>
          <w:szCs w:val="24"/>
        </w:rPr>
        <w:t>старшего</w:t>
      </w:r>
      <w:r w:rsidRPr="00BB312B">
        <w:rPr>
          <w:spacing w:val="-8"/>
          <w:sz w:val="20"/>
          <w:szCs w:val="24"/>
        </w:rPr>
        <w:t xml:space="preserve"> </w:t>
      </w:r>
      <w:r w:rsidRPr="00BB312B">
        <w:rPr>
          <w:sz w:val="20"/>
          <w:szCs w:val="24"/>
        </w:rPr>
        <w:t>р</w:t>
      </w:r>
      <w:proofErr w:type="gramStart"/>
      <w:r w:rsidRPr="00BB312B">
        <w:rPr>
          <w:sz w:val="20"/>
          <w:szCs w:val="24"/>
        </w:rPr>
        <w:t>у-</w:t>
      </w:r>
      <w:proofErr w:type="gramEnd"/>
      <w:r w:rsidRPr="00BB312B">
        <w:rPr>
          <w:sz w:val="20"/>
          <w:szCs w:val="24"/>
        </w:rPr>
        <w:t xml:space="preserve"> ководителя стрельб</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5" w:line="244" w:lineRule="auto"/>
        <w:ind w:left="29" w:right="26" w:firstLine="226"/>
        <w:rPr>
          <w:sz w:val="20"/>
          <w:szCs w:val="24"/>
        </w:rPr>
      </w:pPr>
      <w:r w:rsidRPr="00BB312B">
        <w:rPr>
          <w:sz w:val="20"/>
          <w:szCs w:val="24"/>
        </w:rPr>
        <w:t xml:space="preserve">До проведения стрельб педагогический работник детально изучает с </w:t>
      </w:r>
      <w:proofErr w:type="gramStart"/>
      <w:r w:rsidRPr="00BB312B">
        <w:rPr>
          <w:sz w:val="20"/>
          <w:szCs w:val="24"/>
        </w:rPr>
        <w:t>обучающимися</w:t>
      </w:r>
      <w:proofErr w:type="gramEnd"/>
      <w:r w:rsidRPr="00BB312B">
        <w:rPr>
          <w:sz w:val="20"/>
          <w:szCs w:val="24"/>
        </w:rPr>
        <w:t>:</w:t>
      </w:r>
    </w:p>
    <w:p w:rsidR="001541A7" w:rsidRPr="00BB312B" w:rsidRDefault="001541A7" w:rsidP="001541A7">
      <w:pPr>
        <w:pStyle w:val="a3"/>
        <w:spacing w:before="2" w:line="244" w:lineRule="auto"/>
        <w:ind w:right="27"/>
        <w:rPr>
          <w:sz w:val="20"/>
          <w:szCs w:val="24"/>
        </w:rPr>
      </w:pPr>
      <w:r w:rsidRPr="00BB312B">
        <w:rPr>
          <w:position w:val="1"/>
          <w:sz w:val="20"/>
          <w:szCs w:val="24"/>
        </w:rPr>
        <w:t xml:space="preserve">6 </w:t>
      </w:r>
      <w:r w:rsidRPr="00BB312B">
        <w:rPr>
          <w:sz w:val="20"/>
          <w:szCs w:val="24"/>
        </w:rPr>
        <w:t>требования безопасности при обращении с оружием и бо</w:t>
      </w:r>
      <w:proofErr w:type="gramStart"/>
      <w:r w:rsidRPr="00BB312B">
        <w:rPr>
          <w:sz w:val="20"/>
          <w:szCs w:val="24"/>
        </w:rPr>
        <w:t>е-</w:t>
      </w:r>
      <w:proofErr w:type="gramEnd"/>
      <w:r w:rsidRPr="00BB312B">
        <w:rPr>
          <w:sz w:val="20"/>
          <w:szCs w:val="24"/>
        </w:rPr>
        <w:t xml:space="preserve"> </w:t>
      </w:r>
      <w:r w:rsidRPr="00BB312B">
        <w:rPr>
          <w:spacing w:val="-2"/>
          <w:sz w:val="20"/>
          <w:szCs w:val="24"/>
        </w:rPr>
        <w:t>припасами;</w:t>
      </w:r>
    </w:p>
    <w:p w:rsidR="001541A7" w:rsidRPr="00BB312B" w:rsidRDefault="001541A7" w:rsidP="001541A7">
      <w:pPr>
        <w:pStyle w:val="a3"/>
        <w:spacing w:before="1"/>
        <w:ind w:left="114"/>
        <w:rPr>
          <w:sz w:val="20"/>
          <w:szCs w:val="24"/>
        </w:rPr>
      </w:pPr>
      <w:r w:rsidRPr="00BB312B">
        <w:rPr>
          <w:position w:val="1"/>
          <w:sz w:val="20"/>
          <w:szCs w:val="24"/>
        </w:rPr>
        <w:t>6</w:t>
      </w:r>
      <w:r w:rsidRPr="00BB312B">
        <w:rPr>
          <w:spacing w:val="6"/>
          <w:position w:val="1"/>
          <w:sz w:val="20"/>
          <w:szCs w:val="24"/>
        </w:rPr>
        <w:t xml:space="preserve"> </w:t>
      </w:r>
      <w:r w:rsidRPr="00BB312B">
        <w:rPr>
          <w:sz w:val="20"/>
          <w:szCs w:val="24"/>
        </w:rPr>
        <w:t>устройство</w:t>
      </w:r>
      <w:r w:rsidRPr="00BB312B">
        <w:rPr>
          <w:spacing w:val="-13"/>
          <w:sz w:val="20"/>
          <w:szCs w:val="24"/>
        </w:rPr>
        <w:t xml:space="preserve"> </w:t>
      </w:r>
      <w:r w:rsidRPr="00BB312B">
        <w:rPr>
          <w:sz w:val="20"/>
          <w:szCs w:val="24"/>
        </w:rPr>
        <w:t>и</w:t>
      </w:r>
      <w:r w:rsidRPr="00BB312B">
        <w:rPr>
          <w:spacing w:val="-13"/>
          <w:sz w:val="20"/>
          <w:szCs w:val="24"/>
        </w:rPr>
        <w:t xml:space="preserve"> </w:t>
      </w:r>
      <w:r w:rsidRPr="00BB312B">
        <w:rPr>
          <w:sz w:val="20"/>
          <w:szCs w:val="24"/>
        </w:rPr>
        <w:t>порядок</w:t>
      </w:r>
      <w:r w:rsidRPr="00BB312B">
        <w:rPr>
          <w:spacing w:val="-12"/>
          <w:sz w:val="20"/>
          <w:szCs w:val="24"/>
        </w:rPr>
        <w:t xml:space="preserve"> </w:t>
      </w:r>
      <w:r w:rsidRPr="00BB312B">
        <w:rPr>
          <w:sz w:val="20"/>
          <w:szCs w:val="24"/>
        </w:rPr>
        <w:t>применения</w:t>
      </w:r>
      <w:r w:rsidRPr="00BB312B">
        <w:rPr>
          <w:spacing w:val="-13"/>
          <w:sz w:val="20"/>
          <w:szCs w:val="24"/>
        </w:rPr>
        <w:t xml:space="preserve"> </w:t>
      </w:r>
      <w:r w:rsidRPr="00BB312B">
        <w:rPr>
          <w:sz w:val="20"/>
          <w:szCs w:val="24"/>
        </w:rPr>
        <w:t>стрелкового</w:t>
      </w:r>
      <w:r w:rsidRPr="00BB312B">
        <w:rPr>
          <w:spacing w:val="-13"/>
          <w:sz w:val="20"/>
          <w:szCs w:val="24"/>
        </w:rPr>
        <w:t xml:space="preserve"> </w:t>
      </w:r>
      <w:r w:rsidRPr="00BB312B">
        <w:rPr>
          <w:spacing w:val="-2"/>
          <w:sz w:val="20"/>
          <w:szCs w:val="24"/>
        </w:rPr>
        <w:t>оружия;</w:t>
      </w:r>
    </w:p>
    <w:p w:rsidR="001541A7" w:rsidRPr="00BB312B" w:rsidRDefault="001541A7" w:rsidP="001541A7">
      <w:pPr>
        <w:pStyle w:val="a3"/>
        <w:spacing w:before="5" w:line="244" w:lineRule="auto"/>
        <w:ind w:right="26"/>
        <w:rPr>
          <w:sz w:val="20"/>
          <w:szCs w:val="24"/>
        </w:rPr>
      </w:pPr>
      <w:r w:rsidRPr="00BB312B">
        <w:rPr>
          <w:position w:val="1"/>
          <w:sz w:val="20"/>
          <w:szCs w:val="24"/>
        </w:rPr>
        <w:t>6</w:t>
      </w:r>
      <w:r w:rsidRPr="00BB312B">
        <w:rPr>
          <w:spacing w:val="40"/>
          <w:position w:val="1"/>
          <w:sz w:val="20"/>
          <w:szCs w:val="24"/>
        </w:rPr>
        <w:t xml:space="preserve"> </w:t>
      </w:r>
      <w:r w:rsidRPr="00BB312B">
        <w:rPr>
          <w:sz w:val="20"/>
          <w:szCs w:val="24"/>
        </w:rPr>
        <w:t>порядок выполнения упражнений стрельб</w:t>
      </w:r>
      <w:proofErr w:type="gramStart"/>
      <w:r w:rsidRPr="00BB312B">
        <w:rPr>
          <w:sz w:val="20"/>
          <w:szCs w:val="24"/>
        </w:rPr>
        <w:t xml:space="preserve"> </w:t>
      </w:r>
      <w:r w:rsidRPr="00BB312B">
        <w:rPr>
          <w:w w:val="95"/>
          <w:sz w:val="20"/>
          <w:szCs w:val="24"/>
        </w:rPr>
        <w:t>.</w:t>
      </w:r>
      <w:proofErr w:type="gramEnd"/>
      <w:r w:rsidRPr="00BB312B">
        <w:rPr>
          <w:w w:val="95"/>
          <w:sz w:val="20"/>
          <w:szCs w:val="24"/>
        </w:rPr>
        <w:t xml:space="preserve"> </w:t>
      </w:r>
      <w:r w:rsidRPr="00BB312B">
        <w:rPr>
          <w:sz w:val="20"/>
          <w:szCs w:val="24"/>
        </w:rPr>
        <w:t>Подготовленность</w:t>
      </w:r>
      <w:r w:rsidRPr="00BB312B">
        <w:rPr>
          <w:spacing w:val="4"/>
          <w:sz w:val="20"/>
          <w:szCs w:val="24"/>
        </w:rPr>
        <w:t xml:space="preserve"> </w:t>
      </w:r>
      <w:r w:rsidRPr="00BB312B">
        <w:rPr>
          <w:sz w:val="20"/>
          <w:szCs w:val="24"/>
        </w:rPr>
        <w:t>каждого</w:t>
      </w:r>
      <w:r w:rsidRPr="00BB312B">
        <w:rPr>
          <w:spacing w:val="5"/>
          <w:sz w:val="20"/>
          <w:szCs w:val="24"/>
        </w:rPr>
        <w:t xml:space="preserve"> </w:t>
      </w:r>
      <w:r w:rsidRPr="00BB312B">
        <w:rPr>
          <w:sz w:val="20"/>
          <w:szCs w:val="24"/>
        </w:rPr>
        <w:t>обучающегося</w:t>
      </w:r>
      <w:r w:rsidRPr="00BB312B">
        <w:rPr>
          <w:spacing w:val="5"/>
          <w:sz w:val="20"/>
          <w:szCs w:val="24"/>
        </w:rPr>
        <w:t xml:space="preserve"> </w:t>
      </w:r>
      <w:r w:rsidRPr="00BB312B">
        <w:rPr>
          <w:sz w:val="20"/>
          <w:szCs w:val="24"/>
        </w:rPr>
        <w:t>к</w:t>
      </w:r>
      <w:r w:rsidRPr="00BB312B">
        <w:rPr>
          <w:spacing w:val="5"/>
          <w:sz w:val="20"/>
          <w:szCs w:val="24"/>
        </w:rPr>
        <w:t xml:space="preserve"> </w:t>
      </w:r>
      <w:r w:rsidRPr="00BB312B">
        <w:rPr>
          <w:sz w:val="20"/>
          <w:szCs w:val="24"/>
        </w:rPr>
        <w:t>стрельбе</w:t>
      </w:r>
      <w:r w:rsidRPr="00BB312B">
        <w:rPr>
          <w:spacing w:val="5"/>
          <w:sz w:val="20"/>
          <w:szCs w:val="24"/>
        </w:rPr>
        <w:t xml:space="preserve"> </w:t>
      </w:r>
      <w:r w:rsidRPr="00BB312B">
        <w:rPr>
          <w:spacing w:val="-2"/>
          <w:sz w:val="20"/>
          <w:szCs w:val="24"/>
        </w:rPr>
        <w:t>прове-</w:t>
      </w:r>
    </w:p>
    <w:p w:rsidR="001541A7" w:rsidRPr="00BB312B" w:rsidRDefault="001541A7" w:rsidP="001541A7">
      <w:pPr>
        <w:pStyle w:val="a3"/>
        <w:spacing w:before="1" w:line="244" w:lineRule="auto"/>
        <w:ind w:left="28" w:right="26"/>
        <w:rPr>
          <w:sz w:val="20"/>
          <w:szCs w:val="24"/>
        </w:rPr>
      </w:pPr>
      <w:r w:rsidRPr="00BB312B">
        <w:rPr>
          <w:sz w:val="20"/>
          <w:szCs w:val="24"/>
        </w:rPr>
        <w:t>ряется</w:t>
      </w:r>
      <w:r w:rsidRPr="00BB312B">
        <w:rPr>
          <w:spacing w:val="-11"/>
          <w:sz w:val="20"/>
          <w:szCs w:val="24"/>
        </w:rPr>
        <w:t xml:space="preserve"> </w:t>
      </w:r>
      <w:r w:rsidRPr="00BB312B">
        <w:rPr>
          <w:sz w:val="20"/>
          <w:szCs w:val="24"/>
        </w:rPr>
        <w:t>представителем</w:t>
      </w:r>
      <w:r w:rsidRPr="00BB312B">
        <w:rPr>
          <w:spacing w:val="-11"/>
          <w:sz w:val="20"/>
          <w:szCs w:val="24"/>
        </w:rPr>
        <w:t xml:space="preserve"> </w:t>
      </w:r>
      <w:r w:rsidRPr="00BB312B">
        <w:rPr>
          <w:sz w:val="20"/>
          <w:szCs w:val="24"/>
        </w:rPr>
        <w:t>воинской</w:t>
      </w:r>
      <w:r w:rsidRPr="00BB312B">
        <w:rPr>
          <w:spacing w:val="-11"/>
          <w:sz w:val="20"/>
          <w:szCs w:val="24"/>
        </w:rPr>
        <w:t xml:space="preserve"> </w:t>
      </w:r>
      <w:r w:rsidRPr="00BB312B">
        <w:rPr>
          <w:sz w:val="20"/>
          <w:szCs w:val="24"/>
        </w:rPr>
        <w:t>части</w:t>
      </w:r>
      <w:r w:rsidRPr="00BB312B">
        <w:rPr>
          <w:spacing w:val="-11"/>
          <w:sz w:val="20"/>
          <w:szCs w:val="24"/>
        </w:rPr>
        <w:t xml:space="preserve"> </w:t>
      </w:r>
      <w:r w:rsidRPr="00BB312B">
        <w:rPr>
          <w:sz w:val="20"/>
          <w:szCs w:val="24"/>
        </w:rPr>
        <w:t>в</w:t>
      </w:r>
      <w:r w:rsidRPr="00BB312B">
        <w:rPr>
          <w:spacing w:val="-11"/>
          <w:sz w:val="20"/>
          <w:szCs w:val="24"/>
        </w:rPr>
        <w:t xml:space="preserve"> </w:t>
      </w:r>
      <w:r w:rsidRPr="00BB312B">
        <w:rPr>
          <w:sz w:val="20"/>
          <w:szCs w:val="24"/>
        </w:rPr>
        <w:t>присутствии</w:t>
      </w:r>
      <w:r w:rsidRPr="00BB312B">
        <w:rPr>
          <w:spacing w:val="-11"/>
          <w:sz w:val="20"/>
          <w:szCs w:val="24"/>
        </w:rPr>
        <w:t xml:space="preserve"> </w:t>
      </w:r>
      <w:r w:rsidRPr="00BB312B">
        <w:rPr>
          <w:sz w:val="20"/>
          <w:szCs w:val="24"/>
        </w:rPr>
        <w:t>педаг</w:t>
      </w:r>
      <w:proofErr w:type="gramStart"/>
      <w:r w:rsidRPr="00BB312B">
        <w:rPr>
          <w:sz w:val="20"/>
          <w:szCs w:val="24"/>
        </w:rPr>
        <w:t>о-</w:t>
      </w:r>
      <w:proofErr w:type="gramEnd"/>
      <w:r w:rsidRPr="00BB312B">
        <w:rPr>
          <w:sz w:val="20"/>
          <w:szCs w:val="24"/>
        </w:rPr>
        <w:t xml:space="preserve"> гического</w:t>
      </w:r>
      <w:r w:rsidRPr="00BB312B">
        <w:rPr>
          <w:spacing w:val="-16"/>
          <w:sz w:val="20"/>
          <w:szCs w:val="24"/>
        </w:rPr>
        <w:t xml:space="preserve"> </w:t>
      </w:r>
      <w:r w:rsidRPr="00BB312B">
        <w:rPr>
          <w:sz w:val="20"/>
          <w:szCs w:val="24"/>
        </w:rPr>
        <w:t>работника</w:t>
      </w:r>
      <w:r w:rsidRPr="00BB312B">
        <w:rPr>
          <w:spacing w:val="-16"/>
          <w:sz w:val="20"/>
          <w:szCs w:val="24"/>
        </w:rPr>
        <w:t xml:space="preserve"> </w:t>
      </w:r>
      <w:r w:rsidRPr="00BB312B">
        <w:rPr>
          <w:w w:val="95"/>
          <w:sz w:val="20"/>
          <w:szCs w:val="24"/>
        </w:rPr>
        <w:t>.</w:t>
      </w:r>
      <w:r w:rsidRPr="00BB312B">
        <w:rPr>
          <w:spacing w:val="-1"/>
          <w:w w:val="95"/>
          <w:sz w:val="20"/>
          <w:szCs w:val="24"/>
        </w:rPr>
        <w:t xml:space="preserve"> </w:t>
      </w:r>
      <w:r w:rsidRPr="00BB312B">
        <w:rPr>
          <w:sz w:val="20"/>
          <w:szCs w:val="24"/>
        </w:rPr>
        <w:t>К выполнению упражнений стрельб до- пускаются обучающиеся, изучившие материальную часть стрелкового оружия и боеприпасы, требования безопасности при проведении стрельб, условия выполняемого упражнения и сдавшие зачёт</w:t>
      </w:r>
      <w:r w:rsidRPr="00BB312B">
        <w:rPr>
          <w:spacing w:val="-15"/>
          <w:sz w:val="20"/>
          <w:szCs w:val="24"/>
        </w:rPr>
        <w:t xml:space="preserve"> </w:t>
      </w:r>
      <w:r w:rsidRPr="00BB312B">
        <w:rPr>
          <w:w w:val="95"/>
          <w:sz w:val="20"/>
          <w:szCs w:val="24"/>
        </w:rPr>
        <w:t>.</w:t>
      </w:r>
    </w:p>
    <w:p w:rsidR="001541A7" w:rsidRPr="00BB312B" w:rsidRDefault="001541A7" w:rsidP="001541A7">
      <w:pPr>
        <w:pStyle w:val="a3"/>
        <w:spacing w:before="3" w:line="244" w:lineRule="auto"/>
        <w:ind w:left="28" w:right="26" w:firstLine="226"/>
        <w:jc w:val="right"/>
        <w:rPr>
          <w:sz w:val="20"/>
          <w:szCs w:val="24"/>
        </w:rPr>
      </w:pPr>
      <w:r w:rsidRPr="00BB312B">
        <w:rPr>
          <w:spacing w:val="-2"/>
          <w:sz w:val="20"/>
          <w:szCs w:val="24"/>
        </w:rPr>
        <w:t>Обучающиеся,</w:t>
      </w:r>
      <w:r w:rsidRPr="00BB312B">
        <w:rPr>
          <w:spacing w:val="-14"/>
          <w:sz w:val="20"/>
          <w:szCs w:val="24"/>
        </w:rPr>
        <w:t xml:space="preserve"> </w:t>
      </w:r>
      <w:r w:rsidRPr="00BB312B">
        <w:rPr>
          <w:spacing w:val="-2"/>
          <w:sz w:val="20"/>
          <w:szCs w:val="24"/>
        </w:rPr>
        <w:t>не</w:t>
      </w:r>
      <w:r w:rsidRPr="00BB312B">
        <w:rPr>
          <w:spacing w:val="-14"/>
          <w:sz w:val="20"/>
          <w:szCs w:val="24"/>
        </w:rPr>
        <w:t xml:space="preserve"> </w:t>
      </w:r>
      <w:r w:rsidRPr="00BB312B">
        <w:rPr>
          <w:spacing w:val="-2"/>
          <w:sz w:val="20"/>
          <w:szCs w:val="24"/>
        </w:rPr>
        <w:t>сдавшие</w:t>
      </w:r>
      <w:r w:rsidRPr="00BB312B">
        <w:rPr>
          <w:spacing w:val="-14"/>
          <w:sz w:val="20"/>
          <w:szCs w:val="24"/>
        </w:rPr>
        <w:t xml:space="preserve"> </w:t>
      </w:r>
      <w:r w:rsidRPr="00BB312B">
        <w:rPr>
          <w:spacing w:val="-2"/>
          <w:sz w:val="20"/>
          <w:szCs w:val="24"/>
        </w:rPr>
        <w:t>зачёт,</w:t>
      </w:r>
      <w:r w:rsidRPr="00BB312B">
        <w:rPr>
          <w:spacing w:val="-14"/>
          <w:sz w:val="20"/>
          <w:szCs w:val="24"/>
        </w:rPr>
        <w:t xml:space="preserve"> </w:t>
      </w:r>
      <w:r w:rsidRPr="00BB312B">
        <w:rPr>
          <w:spacing w:val="-2"/>
          <w:sz w:val="20"/>
          <w:szCs w:val="24"/>
        </w:rPr>
        <w:t>к</w:t>
      </w:r>
      <w:r w:rsidRPr="00BB312B">
        <w:rPr>
          <w:spacing w:val="-14"/>
          <w:sz w:val="20"/>
          <w:szCs w:val="24"/>
        </w:rPr>
        <w:t xml:space="preserve"> </w:t>
      </w:r>
      <w:r w:rsidRPr="00BB312B">
        <w:rPr>
          <w:spacing w:val="-2"/>
          <w:sz w:val="20"/>
          <w:szCs w:val="24"/>
        </w:rPr>
        <w:t>стрельбе</w:t>
      </w:r>
      <w:r w:rsidRPr="00BB312B">
        <w:rPr>
          <w:spacing w:val="-14"/>
          <w:sz w:val="20"/>
          <w:szCs w:val="24"/>
        </w:rPr>
        <w:t xml:space="preserve"> </w:t>
      </w:r>
      <w:r w:rsidRPr="00BB312B">
        <w:rPr>
          <w:spacing w:val="-2"/>
          <w:sz w:val="20"/>
          <w:szCs w:val="24"/>
        </w:rPr>
        <w:t>не</w:t>
      </w:r>
      <w:r w:rsidRPr="00BB312B">
        <w:rPr>
          <w:spacing w:val="-14"/>
          <w:sz w:val="20"/>
          <w:szCs w:val="24"/>
        </w:rPr>
        <w:t xml:space="preserve"> </w:t>
      </w:r>
      <w:r w:rsidRPr="00BB312B">
        <w:rPr>
          <w:spacing w:val="-2"/>
          <w:sz w:val="20"/>
          <w:szCs w:val="24"/>
        </w:rPr>
        <w:t>допускаются</w:t>
      </w:r>
      <w:proofErr w:type="gramStart"/>
      <w:r w:rsidRPr="00BB312B">
        <w:rPr>
          <w:spacing w:val="-29"/>
          <w:sz w:val="20"/>
          <w:szCs w:val="24"/>
        </w:rPr>
        <w:t xml:space="preserve"> </w:t>
      </w:r>
      <w:r w:rsidRPr="00BB312B">
        <w:rPr>
          <w:spacing w:val="-2"/>
          <w:sz w:val="20"/>
          <w:szCs w:val="24"/>
        </w:rPr>
        <w:t>.</w:t>
      </w:r>
      <w:proofErr w:type="gramEnd"/>
      <w:r w:rsidRPr="00BB312B">
        <w:rPr>
          <w:spacing w:val="-2"/>
          <w:sz w:val="20"/>
          <w:szCs w:val="24"/>
        </w:rPr>
        <w:t xml:space="preserve"> </w:t>
      </w:r>
      <w:r w:rsidRPr="00BB312B">
        <w:rPr>
          <w:sz w:val="20"/>
          <w:szCs w:val="24"/>
        </w:rPr>
        <w:t xml:space="preserve">В период проведения занятий по огневой подготовке обуча- ющиеся выполняют упражнения начальных стрельб из стрел- </w:t>
      </w:r>
      <w:r w:rsidRPr="00BB312B">
        <w:rPr>
          <w:spacing w:val="-2"/>
          <w:sz w:val="20"/>
          <w:szCs w:val="24"/>
        </w:rPr>
        <w:t>кового</w:t>
      </w:r>
      <w:r w:rsidRPr="00BB312B">
        <w:rPr>
          <w:spacing w:val="-14"/>
          <w:sz w:val="20"/>
          <w:szCs w:val="24"/>
        </w:rPr>
        <w:t xml:space="preserve"> </w:t>
      </w:r>
      <w:r w:rsidRPr="00BB312B">
        <w:rPr>
          <w:spacing w:val="-2"/>
          <w:sz w:val="20"/>
          <w:szCs w:val="24"/>
        </w:rPr>
        <w:t>оружия</w:t>
      </w:r>
      <w:r w:rsidRPr="00BB312B">
        <w:rPr>
          <w:spacing w:val="-13"/>
          <w:sz w:val="20"/>
          <w:szCs w:val="24"/>
        </w:rPr>
        <w:t xml:space="preserve"> </w:t>
      </w:r>
      <w:r w:rsidRPr="00BB312B">
        <w:rPr>
          <w:spacing w:val="-2"/>
          <w:sz w:val="20"/>
          <w:szCs w:val="24"/>
        </w:rPr>
        <w:t>и</w:t>
      </w:r>
      <w:r w:rsidRPr="00BB312B">
        <w:rPr>
          <w:spacing w:val="-13"/>
          <w:sz w:val="20"/>
          <w:szCs w:val="24"/>
        </w:rPr>
        <w:t xml:space="preserve"> </w:t>
      </w:r>
      <w:r w:rsidRPr="00BB312B">
        <w:rPr>
          <w:spacing w:val="-2"/>
          <w:sz w:val="20"/>
          <w:szCs w:val="24"/>
        </w:rPr>
        <w:t>упражнения</w:t>
      </w:r>
      <w:r w:rsidRPr="00BB312B">
        <w:rPr>
          <w:spacing w:val="-14"/>
          <w:sz w:val="20"/>
          <w:szCs w:val="24"/>
        </w:rPr>
        <w:t xml:space="preserve"> </w:t>
      </w:r>
      <w:r w:rsidRPr="00BB312B">
        <w:rPr>
          <w:spacing w:val="-2"/>
          <w:sz w:val="20"/>
          <w:szCs w:val="24"/>
        </w:rPr>
        <w:t>в</w:t>
      </w:r>
      <w:r w:rsidRPr="00BB312B">
        <w:rPr>
          <w:spacing w:val="-13"/>
          <w:sz w:val="20"/>
          <w:szCs w:val="24"/>
        </w:rPr>
        <w:t xml:space="preserve"> </w:t>
      </w:r>
      <w:r w:rsidRPr="00BB312B">
        <w:rPr>
          <w:spacing w:val="-2"/>
          <w:sz w:val="20"/>
          <w:szCs w:val="24"/>
        </w:rPr>
        <w:t>метании</w:t>
      </w:r>
      <w:r w:rsidRPr="00BB312B">
        <w:rPr>
          <w:spacing w:val="-13"/>
          <w:sz w:val="20"/>
          <w:szCs w:val="24"/>
        </w:rPr>
        <w:t xml:space="preserve"> </w:t>
      </w:r>
      <w:r w:rsidRPr="00BB312B">
        <w:rPr>
          <w:spacing w:val="-2"/>
          <w:sz w:val="20"/>
          <w:szCs w:val="24"/>
        </w:rPr>
        <w:t>учебно-имитационных</w:t>
      </w:r>
    </w:p>
    <w:p w:rsidR="001541A7" w:rsidRPr="00BB312B" w:rsidRDefault="001541A7" w:rsidP="001541A7">
      <w:pPr>
        <w:pStyle w:val="a3"/>
        <w:spacing w:before="2"/>
        <w:ind w:left="28"/>
        <w:rPr>
          <w:sz w:val="20"/>
          <w:szCs w:val="24"/>
        </w:rPr>
      </w:pPr>
      <w:r w:rsidRPr="00BB312B">
        <w:rPr>
          <w:spacing w:val="-2"/>
          <w:sz w:val="20"/>
          <w:szCs w:val="24"/>
        </w:rPr>
        <w:t>ручных</w:t>
      </w:r>
      <w:r w:rsidRPr="00BB312B">
        <w:rPr>
          <w:spacing w:val="-1"/>
          <w:sz w:val="20"/>
          <w:szCs w:val="24"/>
        </w:rPr>
        <w:t xml:space="preserve"> </w:t>
      </w:r>
      <w:r w:rsidRPr="00BB312B">
        <w:rPr>
          <w:spacing w:val="-2"/>
          <w:sz w:val="20"/>
          <w:szCs w:val="24"/>
        </w:rPr>
        <w:t>гранат</w:t>
      </w:r>
      <w:proofErr w:type="gramStart"/>
      <w:r w:rsidRPr="00BB312B">
        <w:rPr>
          <w:spacing w:val="-29"/>
          <w:sz w:val="20"/>
          <w:szCs w:val="24"/>
        </w:rPr>
        <w:t xml:space="preserve"> </w:t>
      </w:r>
      <w:r w:rsidRPr="00BB312B">
        <w:rPr>
          <w:spacing w:val="-10"/>
          <w:sz w:val="20"/>
          <w:szCs w:val="24"/>
        </w:rPr>
        <w:t>.</w:t>
      </w:r>
      <w:proofErr w:type="gramEnd"/>
    </w:p>
    <w:p w:rsidR="001541A7" w:rsidRPr="00BB312B" w:rsidRDefault="001541A7" w:rsidP="001541A7">
      <w:pPr>
        <w:pStyle w:val="a3"/>
        <w:rPr>
          <w:sz w:val="20"/>
          <w:szCs w:val="24"/>
        </w:rPr>
        <w:sectPr w:rsidR="001541A7" w:rsidRPr="00BB312B">
          <w:pgSz w:w="7830" w:h="12020"/>
          <w:pgMar w:top="620" w:right="708" w:bottom="900" w:left="708" w:header="0" w:footer="709" w:gutter="0"/>
          <w:cols w:space="720"/>
        </w:sectPr>
      </w:pPr>
    </w:p>
    <w:p w:rsidR="001541A7" w:rsidRPr="00BB312B" w:rsidRDefault="001541A7" w:rsidP="001541A7">
      <w:pPr>
        <w:pStyle w:val="a3"/>
        <w:spacing w:before="68"/>
        <w:ind w:right="26"/>
        <w:jc w:val="right"/>
        <w:rPr>
          <w:sz w:val="20"/>
          <w:szCs w:val="24"/>
        </w:rPr>
      </w:pPr>
      <w:r w:rsidRPr="00BB312B">
        <w:rPr>
          <w:sz w:val="20"/>
          <w:szCs w:val="24"/>
        </w:rPr>
        <w:lastRenderedPageBreak/>
        <w:t>Приложение</w:t>
      </w:r>
      <w:r w:rsidRPr="00BB312B">
        <w:rPr>
          <w:spacing w:val="10"/>
          <w:sz w:val="20"/>
          <w:szCs w:val="24"/>
        </w:rPr>
        <w:t xml:space="preserve"> </w:t>
      </w:r>
      <w:r w:rsidRPr="00BB312B">
        <w:rPr>
          <w:sz w:val="20"/>
          <w:szCs w:val="24"/>
        </w:rPr>
        <w:t>№</w:t>
      </w:r>
      <w:r w:rsidRPr="00BB312B">
        <w:rPr>
          <w:spacing w:val="10"/>
          <w:sz w:val="20"/>
          <w:szCs w:val="24"/>
        </w:rPr>
        <w:t xml:space="preserve"> </w:t>
      </w:r>
      <w:r w:rsidRPr="00BB312B">
        <w:rPr>
          <w:spacing w:val="-10"/>
          <w:sz w:val="20"/>
          <w:szCs w:val="24"/>
        </w:rPr>
        <w:t>3</w:t>
      </w:r>
    </w:p>
    <w:p w:rsidR="001541A7" w:rsidRPr="00BB312B" w:rsidRDefault="001541A7" w:rsidP="001541A7">
      <w:pPr>
        <w:pStyle w:val="2"/>
        <w:spacing w:before="214"/>
        <w:rPr>
          <w:rFonts w:ascii="Times New Roman" w:hAnsi="Times New Roman" w:cs="Times New Roman"/>
          <w:sz w:val="20"/>
          <w:szCs w:val="24"/>
        </w:rPr>
      </w:pPr>
      <w:r w:rsidRPr="00BB312B">
        <w:rPr>
          <w:rFonts w:ascii="Times New Roman" w:hAnsi="Times New Roman" w:cs="Times New Roman"/>
          <w:w w:val="90"/>
          <w:sz w:val="20"/>
          <w:szCs w:val="24"/>
        </w:rPr>
        <w:t>ТРЕБОВАНИЯ</w:t>
      </w:r>
      <w:r w:rsidRPr="00BB312B">
        <w:rPr>
          <w:rFonts w:ascii="Times New Roman" w:hAnsi="Times New Roman" w:cs="Times New Roman"/>
          <w:spacing w:val="36"/>
          <w:sz w:val="20"/>
          <w:szCs w:val="24"/>
        </w:rPr>
        <w:t xml:space="preserve"> </w:t>
      </w:r>
      <w:r w:rsidRPr="00BB312B">
        <w:rPr>
          <w:rFonts w:ascii="Times New Roman" w:hAnsi="Times New Roman" w:cs="Times New Roman"/>
          <w:w w:val="90"/>
          <w:sz w:val="20"/>
          <w:szCs w:val="24"/>
        </w:rPr>
        <w:t>БЕЗОПАСНОСТИ</w:t>
      </w:r>
      <w:r w:rsidRPr="00BB312B">
        <w:rPr>
          <w:rFonts w:ascii="Times New Roman" w:hAnsi="Times New Roman" w:cs="Times New Roman"/>
          <w:spacing w:val="37"/>
          <w:sz w:val="20"/>
          <w:szCs w:val="24"/>
        </w:rPr>
        <w:t xml:space="preserve"> </w:t>
      </w:r>
      <w:r w:rsidRPr="00BB312B">
        <w:rPr>
          <w:rFonts w:ascii="Times New Roman" w:hAnsi="Times New Roman" w:cs="Times New Roman"/>
          <w:w w:val="90"/>
          <w:sz w:val="20"/>
          <w:szCs w:val="24"/>
        </w:rPr>
        <w:t>ПРИ</w:t>
      </w:r>
      <w:r w:rsidRPr="00BB312B">
        <w:rPr>
          <w:rFonts w:ascii="Times New Roman" w:hAnsi="Times New Roman" w:cs="Times New Roman"/>
          <w:spacing w:val="37"/>
          <w:sz w:val="20"/>
          <w:szCs w:val="24"/>
        </w:rPr>
        <w:t xml:space="preserve"> </w:t>
      </w:r>
      <w:r w:rsidRPr="00BB312B">
        <w:rPr>
          <w:rFonts w:ascii="Times New Roman" w:hAnsi="Times New Roman" w:cs="Times New Roman"/>
          <w:w w:val="90"/>
          <w:sz w:val="20"/>
          <w:szCs w:val="24"/>
        </w:rPr>
        <w:t>ПРОВЕДЕНИИ</w:t>
      </w:r>
      <w:r w:rsidRPr="00BB312B">
        <w:rPr>
          <w:rFonts w:ascii="Times New Roman" w:hAnsi="Times New Roman" w:cs="Times New Roman"/>
          <w:spacing w:val="37"/>
          <w:sz w:val="20"/>
          <w:szCs w:val="24"/>
        </w:rPr>
        <w:t xml:space="preserve"> </w:t>
      </w:r>
      <w:r w:rsidRPr="00BB312B">
        <w:rPr>
          <w:rFonts w:ascii="Times New Roman" w:hAnsi="Times New Roman" w:cs="Times New Roman"/>
          <w:spacing w:val="-2"/>
          <w:w w:val="90"/>
          <w:sz w:val="20"/>
          <w:szCs w:val="24"/>
        </w:rPr>
        <w:t>СТРЕЛЬБ</w:t>
      </w:r>
    </w:p>
    <w:p w:rsidR="001541A7" w:rsidRPr="00BB312B" w:rsidRDefault="001541A7" w:rsidP="001541A7">
      <w:pPr>
        <w:pStyle w:val="a3"/>
        <w:spacing w:before="116" w:line="244" w:lineRule="auto"/>
        <w:ind w:left="28" w:right="26" w:firstLine="226"/>
        <w:rPr>
          <w:sz w:val="20"/>
          <w:szCs w:val="24"/>
        </w:rPr>
      </w:pPr>
      <w:r w:rsidRPr="00BB312B">
        <w:rPr>
          <w:spacing w:val="-2"/>
          <w:sz w:val="20"/>
          <w:szCs w:val="24"/>
        </w:rPr>
        <w:t>Стрельбы</w:t>
      </w:r>
      <w:r w:rsidRPr="00BB312B">
        <w:rPr>
          <w:spacing w:val="-12"/>
          <w:sz w:val="20"/>
          <w:szCs w:val="24"/>
        </w:rPr>
        <w:t xml:space="preserve"> </w:t>
      </w:r>
      <w:r w:rsidRPr="00BB312B">
        <w:rPr>
          <w:spacing w:val="-2"/>
          <w:sz w:val="20"/>
          <w:szCs w:val="24"/>
        </w:rPr>
        <w:t>из</w:t>
      </w:r>
      <w:r w:rsidRPr="00BB312B">
        <w:rPr>
          <w:spacing w:val="-12"/>
          <w:sz w:val="20"/>
          <w:szCs w:val="24"/>
        </w:rPr>
        <w:t xml:space="preserve"> </w:t>
      </w:r>
      <w:r w:rsidRPr="00BB312B">
        <w:rPr>
          <w:spacing w:val="-2"/>
          <w:sz w:val="20"/>
          <w:szCs w:val="24"/>
        </w:rPr>
        <w:t>спортивного</w:t>
      </w:r>
      <w:r w:rsidRPr="00BB312B">
        <w:rPr>
          <w:spacing w:val="-12"/>
          <w:sz w:val="20"/>
          <w:szCs w:val="24"/>
        </w:rPr>
        <w:t xml:space="preserve"> </w:t>
      </w:r>
      <w:r w:rsidRPr="00BB312B">
        <w:rPr>
          <w:spacing w:val="-2"/>
          <w:sz w:val="20"/>
          <w:szCs w:val="24"/>
        </w:rPr>
        <w:t>оружия</w:t>
      </w:r>
      <w:r w:rsidRPr="00BB312B">
        <w:rPr>
          <w:spacing w:val="-12"/>
          <w:sz w:val="20"/>
          <w:szCs w:val="24"/>
        </w:rPr>
        <w:t xml:space="preserve"> </w:t>
      </w:r>
      <w:r w:rsidRPr="00BB312B">
        <w:rPr>
          <w:spacing w:val="-2"/>
          <w:sz w:val="20"/>
          <w:szCs w:val="24"/>
        </w:rPr>
        <w:t>(малокалиберной</w:t>
      </w:r>
      <w:r w:rsidRPr="00BB312B">
        <w:rPr>
          <w:spacing w:val="-12"/>
          <w:sz w:val="20"/>
          <w:szCs w:val="24"/>
        </w:rPr>
        <w:t xml:space="preserve"> </w:t>
      </w:r>
      <w:r w:rsidRPr="00BB312B">
        <w:rPr>
          <w:spacing w:val="-2"/>
          <w:sz w:val="20"/>
          <w:szCs w:val="24"/>
        </w:rPr>
        <w:t>или</w:t>
      </w:r>
      <w:r w:rsidRPr="00BB312B">
        <w:rPr>
          <w:spacing w:val="-12"/>
          <w:sz w:val="20"/>
          <w:szCs w:val="24"/>
        </w:rPr>
        <w:t xml:space="preserve"> </w:t>
      </w:r>
      <w:r w:rsidRPr="00BB312B">
        <w:rPr>
          <w:spacing w:val="-2"/>
          <w:sz w:val="20"/>
          <w:szCs w:val="24"/>
        </w:rPr>
        <w:t>пне</w:t>
      </w:r>
      <w:proofErr w:type="gramStart"/>
      <w:r w:rsidRPr="00BB312B">
        <w:rPr>
          <w:spacing w:val="-2"/>
          <w:sz w:val="20"/>
          <w:szCs w:val="24"/>
        </w:rPr>
        <w:t>в-</w:t>
      </w:r>
      <w:proofErr w:type="gramEnd"/>
      <w:r w:rsidRPr="00BB312B">
        <w:rPr>
          <w:spacing w:val="-2"/>
          <w:sz w:val="20"/>
          <w:szCs w:val="24"/>
        </w:rPr>
        <w:t xml:space="preserve"> </w:t>
      </w:r>
      <w:r w:rsidRPr="00BB312B">
        <w:rPr>
          <w:sz w:val="20"/>
          <w:szCs w:val="24"/>
        </w:rPr>
        <w:t>матической винтовки) проводятся в целях подготовки к вы- полнению начального упражнения стрельб из автомата в</w:t>
      </w:r>
      <w:r w:rsidRPr="00BB312B">
        <w:rPr>
          <w:spacing w:val="-1"/>
          <w:sz w:val="20"/>
          <w:szCs w:val="24"/>
        </w:rPr>
        <w:t xml:space="preserve"> </w:t>
      </w:r>
      <w:r w:rsidRPr="00BB312B">
        <w:rPr>
          <w:sz w:val="20"/>
          <w:szCs w:val="24"/>
        </w:rPr>
        <w:t>обо- рудованном, имеющем разрешение тире (стрельбище) под руководством педагогического работника</w:t>
      </w:r>
      <w:r w:rsidRPr="00BB312B">
        <w:rPr>
          <w:spacing w:val="-24"/>
          <w:sz w:val="20"/>
          <w:szCs w:val="24"/>
        </w:rPr>
        <w:t xml:space="preserve"> </w:t>
      </w:r>
      <w:r w:rsidRPr="00BB312B">
        <w:rPr>
          <w:w w:val="95"/>
          <w:sz w:val="20"/>
          <w:szCs w:val="24"/>
        </w:rPr>
        <w:t>.</w:t>
      </w:r>
    </w:p>
    <w:p w:rsidR="001541A7" w:rsidRPr="00BB312B" w:rsidRDefault="001541A7" w:rsidP="001541A7">
      <w:pPr>
        <w:pStyle w:val="a3"/>
        <w:spacing w:before="3" w:line="244" w:lineRule="auto"/>
        <w:ind w:left="28" w:right="27" w:firstLine="226"/>
        <w:rPr>
          <w:sz w:val="20"/>
          <w:szCs w:val="24"/>
        </w:rPr>
      </w:pPr>
      <w:r w:rsidRPr="00BB312B">
        <w:rPr>
          <w:spacing w:val="-4"/>
          <w:sz w:val="20"/>
          <w:szCs w:val="24"/>
        </w:rPr>
        <w:t>Стрельбы</w:t>
      </w:r>
      <w:r w:rsidRPr="00BB312B">
        <w:rPr>
          <w:spacing w:val="-5"/>
          <w:sz w:val="20"/>
          <w:szCs w:val="24"/>
        </w:rPr>
        <w:t xml:space="preserve"> </w:t>
      </w:r>
      <w:r w:rsidRPr="00BB312B">
        <w:rPr>
          <w:spacing w:val="-4"/>
          <w:sz w:val="20"/>
          <w:szCs w:val="24"/>
        </w:rPr>
        <w:t>боевыми</w:t>
      </w:r>
      <w:r w:rsidRPr="00BB312B">
        <w:rPr>
          <w:spacing w:val="-5"/>
          <w:sz w:val="20"/>
          <w:szCs w:val="24"/>
        </w:rPr>
        <w:t xml:space="preserve"> </w:t>
      </w:r>
      <w:r w:rsidRPr="00BB312B">
        <w:rPr>
          <w:spacing w:val="-4"/>
          <w:sz w:val="20"/>
          <w:szCs w:val="24"/>
        </w:rPr>
        <w:t>патронами</w:t>
      </w:r>
      <w:r w:rsidRPr="00BB312B">
        <w:rPr>
          <w:spacing w:val="-5"/>
          <w:sz w:val="20"/>
          <w:szCs w:val="24"/>
        </w:rPr>
        <w:t xml:space="preserve"> </w:t>
      </w:r>
      <w:r w:rsidRPr="00BB312B">
        <w:rPr>
          <w:spacing w:val="-4"/>
          <w:sz w:val="20"/>
          <w:szCs w:val="24"/>
        </w:rPr>
        <w:t>из</w:t>
      </w:r>
      <w:r w:rsidRPr="00BB312B">
        <w:rPr>
          <w:spacing w:val="-5"/>
          <w:sz w:val="20"/>
          <w:szCs w:val="24"/>
        </w:rPr>
        <w:t xml:space="preserve"> </w:t>
      </w:r>
      <w:r w:rsidRPr="00BB312B">
        <w:rPr>
          <w:spacing w:val="-4"/>
          <w:sz w:val="20"/>
          <w:szCs w:val="24"/>
        </w:rPr>
        <w:t>огнестрельного</w:t>
      </w:r>
      <w:r w:rsidRPr="00BB312B">
        <w:rPr>
          <w:spacing w:val="-5"/>
          <w:sz w:val="20"/>
          <w:szCs w:val="24"/>
        </w:rPr>
        <w:t xml:space="preserve"> </w:t>
      </w:r>
      <w:r w:rsidRPr="00BB312B">
        <w:rPr>
          <w:spacing w:val="-4"/>
          <w:sz w:val="20"/>
          <w:szCs w:val="24"/>
        </w:rPr>
        <w:t>оружия</w:t>
      </w:r>
      <w:r w:rsidRPr="00BB312B">
        <w:rPr>
          <w:spacing w:val="-5"/>
          <w:sz w:val="20"/>
          <w:szCs w:val="24"/>
        </w:rPr>
        <w:t xml:space="preserve"> </w:t>
      </w:r>
      <w:r w:rsidRPr="00BB312B">
        <w:rPr>
          <w:spacing w:val="-4"/>
          <w:sz w:val="20"/>
          <w:szCs w:val="24"/>
        </w:rPr>
        <w:t>пр</w:t>
      </w:r>
      <w:proofErr w:type="gramStart"/>
      <w:r w:rsidRPr="00BB312B">
        <w:rPr>
          <w:spacing w:val="-4"/>
          <w:sz w:val="20"/>
          <w:szCs w:val="24"/>
        </w:rPr>
        <w:t>о-</w:t>
      </w:r>
      <w:proofErr w:type="gramEnd"/>
      <w:r w:rsidRPr="00BB312B">
        <w:rPr>
          <w:spacing w:val="-4"/>
          <w:sz w:val="20"/>
          <w:szCs w:val="24"/>
        </w:rPr>
        <w:t xml:space="preserve"> </w:t>
      </w:r>
      <w:r w:rsidRPr="00BB312B">
        <w:rPr>
          <w:sz w:val="20"/>
          <w:szCs w:val="24"/>
        </w:rPr>
        <w:t xml:space="preserve">водятся только на оборудованных стрельбищах и в тирах под </w:t>
      </w:r>
      <w:r w:rsidRPr="00BB312B">
        <w:rPr>
          <w:spacing w:val="-2"/>
          <w:sz w:val="20"/>
          <w:szCs w:val="24"/>
        </w:rPr>
        <w:t>руководством</w:t>
      </w:r>
      <w:r w:rsidRPr="00BB312B">
        <w:rPr>
          <w:spacing w:val="-14"/>
          <w:sz w:val="20"/>
          <w:szCs w:val="24"/>
        </w:rPr>
        <w:t xml:space="preserve"> </w:t>
      </w:r>
      <w:r w:rsidRPr="00BB312B">
        <w:rPr>
          <w:spacing w:val="-2"/>
          <w:sz w:val="20"/>
          <w:szCs w:val="24"/>
        </w:rPr>
        <w:t>опытных</w:t>
      </w:r>
      <w:r w:rsidRPr="00BB312B">
        <w:rPr>
          <w:spacing w:val="-14"/>
          <w:sz w:val="20"/>
          <w:szCs w:val="24"/>
        </w:rPr>
        <w:t xml:space="preserve"> </w:t>
      </w:r>
      <w:r w:rsidRPr="00BB312B">
        <w:rPr>
          <w:spacing w:val="-2"/>
          <w:sz w:val="20"/>
          <w:szCs w:val="24"/>
        </w:rPr>
        <w:t>офицеров</w:t>
      </w:r>
      <w:r w:rsidRPr="00BB312B">
        <w:rPr>
          <w:spacing w:val="-14"/>
          <w:sz w:val="20"/>
          <w:szCs w:val="24"/>
        </w:rPr>
        <w:t xml:space="preserve"> </w:t>
      </w:r>
      <w:r w:rsidRPr="00BB312B">
        <w:rPr>
          <w:spacing w:val="-2"/>
          <w:sz w:val="20"/>
          <w:szCs w:val="24"/>
        </w:rPr>
        <w:t>воинской</w:t>
      </w:r>
      <w:r w:rsidRPr="00BB312B">
        <w:rPr>
          <w:spacing w:val="-14"/>
          <w:sz w:val="20"/>
          <w:szCs w:val="24"/>
        </w:rPr>
        <w:t xml:space="preserve"> </w:t>
      </w:r>
      <w:r w:rsidRPr="00BB312B">
        <w:rPr>
          <w:spacing w:val="-2"/>
          <w:sz w:val="20"/>
          <w:szCs w:val="24"/>
        </w:rPr>
        <w:t>части</w:t>
      </w:r>
      <w:r w:rsidRPr="00BB312B">
        <w:rPr>
          <w:spacing w:val="-14"/>
          <w:sz w:val="20"/>
          <w:szCs w:val="24"/>
        </w:rPr>
        <w:t xml:space="preserve"> </w:t>
      </w:r>
      <w:r w:rsidRPr="00BB312B">
        <w:rPr>
          <w:spacing w:val="-2"/>
          <w:sz w:val="20"/>
          <w:szCs w:val="24"/>
        </w:rPr>
        <w:t>или</w:t>
      </w:r>
      <w:r w:rsidRPr="00BB312B">
        <w:rPr>
          <w:spacing w:val="-14"/>
          <w:sz w:val="20"/>
          <w:szCs w:val="24"/>
        </w:rPr>
        <w:t xml:space="preserve"> </w:t>
      </w:r>
      <w:r w:rsidRPr="00BB312B">
        <w:rPr>
          <w:spacing w:val="-2"/>
          <w:sz w:val="20"/>
          <w:szCs w:val="24"/>
        </w:rPr>
        <w:t xml:space="preserve">инструк- </w:t>
      </w:r>
      <w:r w:rsidRPr="00BB312B">
        <w:rPr>
          <w:sz w:val="20"/>
          <w:szCs w:val="24"/>
        </w:rPr>
        <w:t>торов образовательных (спортивных) организаций</w:t>
      </w:r>
      <w:r w:rsidRPr="00BB312B">
        <w:rPr>
          <w:spacing w:val="-22"/>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pacing w:val="-4"/>
          <w:sz w:val="20"/>
          <w:szCs w:val="24"/>
        </w:rPr>
        <w:t xml:space="preserve">Безопасность при проведении стрельб обеспечивается чёткой </w:t>
      </w:r>
      <w:r w:rsidRPr="00BB312B">
        <w:rPr>
          <w:sz w:val="20"/>
          <w:szCs w:val="24"/>
        </w:rPr>
        <w:t>организацией,</w:t>
      </w:r>
      <w:r w:rsidRPr="00BB312B">
        <w:rPr>
          <w:spacing w:val="-16"/>
          <w:sz w:val="20"/>
          <w:szCs w:val="24"/>
        </w:rPr>
        <w:t xml:space="preserve"> </w:t>
      </w:r>
      <w:r w:rsidRPr="00BB312B">
        <w:rPr>
          <w:sz w:val="20"/>
          <w:szCs w:val="24"/>
        </w:rPr>
        <w:t>точным</w:t>
      </w:r>
      <w:r w:rsidRPr="00BB312B">
        <w:rPr>
          <w:spacing w:val="-16"/>
          <w:sz w:val="20"/>
          <w:szCs w:val="24"/>
        </w:rPr>
        <w:t xml:space="preserve"> </w:t>
      </w:r>
      <w:r w:rsidRPr="00BB312B">
        <w:rPr>
          <w:sz w:val="20"/>
          <w:szCs w:val="24"/>
        </w:rPr>
        <w:t>соблюдением</w:t>
      </w:r>
      <w:r w:rsidRPr="00BB312B">
        <w:rPr>
          <w:spacing w:val="-16"/>
          <w:sz w:val="20"/>
          <w:szCs w:val="24"/>
        </w:rPr>
        <w:t xml:space="preserve"> </w:t>
      </w:r>
      <w:r w:rsidRPr="00BB312B">
        <w:rPr>
          <w:sz w:val="20"/>
          <w:szCs w:val="24"/>
        </w:rPr>
        <w:t>мер</w:t>
      </w:r>
      <w:r w:rsidRPr="00BB312B">
        <w:rPr>
          <w:spacing w:val="-16"/>
          <w:sz w:val="20"/>
          <w:szCs w:val="24"/>
        </w:rPr>
        <w:t xml:space="preserve"> </w:t>
      </w:r>
      <w:r w:rsidRPr="00BB312B">
        <w:rPr>
          <w:sz w:val="20"/>
          <w:szCs w:val="24"/>
        </w:rPr>
        <w:t>безопасности</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выс</w:t>
      </w:r>
      <w:proofErr w:type="gramStart"/>
      <w:r w:rsidRPr="00BB312B">
        <w:rPr>
          <w:sz w:val="20"/>
          <w:szCs w:val="24"/>
        </w:rPr>
        <w:t>о-</w:t>
      </w:r>
      <w:proofErr w:type="gramEnd"/>
      <w:r w:rsidRPr="00BB312B">
        <w:rPr>
          <w:sz w:val="20"/>
          <w:szCs w:val="24"/>
        </w:rPr>
        <w:t xml:space="preserve"> кой дисциплинированностью всех участников стрельбы</w:t>
      </w:r>
      <w:r w:rsidRPr="00BB312B">
        <w:rPr>
          <w:spacing w:val="-25"/>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7" w:firstLine="226"/>
        <w:rPr>
          <w:sz w:val="20"/>
          <w:szCs w:val="24"/>
        </w:rPr>
      </w:pPr>
      <w:r w:rsidRPr="00BB312B">
        <w:rPr>
          <w:sz w:val="20"/>
          <w:szCs w:val="24"/>
        </w:rPr>
        <w:t>Стрелять</w:t>
      </w:r>
      <w:r w:rsidRPr="00BB312B">
        <w:rPr>
          <w:spacing w:val="-3"/>
          <w:sz w:val="20"/>
          <w:szCs w:val="24"/>
        </w:rPr>
        <w:t xml:space="preserve"> </w:t>
      </w:r>
      <w:r w:rsidRPr="00BB312B">
        <w:rPr>
          <w:sz w:val="20"/>
          <w:szCs w:val="24"/>
        </w:rPr>
        <w:t>на</w:t>
      </w:r>
      <w:r w:rsidRPr="00BB312B">
        <w:rPr>
          <w:spacing w:val="-3"/>
          <w:sz w:val="20"/>
          <w:szCs w:val="24"/>
        </w:rPr>
        <w:t xml:space="preserve"> </w:t>
      </w:r>
      <w:r w:rsidRPr="00BB312B">
        <w:rPr>
          <w:sz w:val="20"/>
          <w:szCs w:val="24"/>
        </w:rPr>
        <w:t>стрельбище</w:t>
      </w:r>
      <w:r w:rsidRPr="00BB312B">
        <w:rPr>
          <w:spacing w:val="-3"/>
          <w:sz w:val="20"/>
          <w:szCs w:val="24"/>
        </w:rPr>
        <w:t xml:space="preserve"> </w:t>
      </w:r>
      <w:r w:rsidRPr="00BB312B">
        <w:rPr>
          <w:sz w:val="20"/>
          <w:szCs w:val="24"/>
        </w:rPr>
        <w:t>или</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тире,</w:t>
      </w:r>
      <w:r w:rsidRPr="00BB312B">
        <w:rPr>
          <w:spacing w:val="-3"/>
          <w:sz w:val="20"/>
          <w:szCs w:val="24"/>
        </w:rPr>
        <w:t xml:space="preserve"> </w:t>
      </w:r>
      <w:r w:rsidRPr="00BB312B">
        <w:rPr>
          <w:sz w:val="20"/>
          <w:szCs w:val="24"/>
        </w:rPr>
        <w:t>где</w:t>
      </w:r>
      <w:r w:rsidRPr="00BB312B">
        <w:rPr>
          <w:spacing w:val="-3"/>
          <w:sz w:val="20"/>
          <w:szCs w:val="24"/>
        </w:rPr>
        <w:t xml:space="preserve"> </w:t>
      </w:r>
      <w:r w:rsidRPr="00BB312B">
        <w:rPr>
          <w:sz w:val="20"/>
          <w:szCs w:val="24"/>
        </w:rPr>
        <w:t>не</w:t>
      </w:r>
      <w:r w:rsidRPr="00BB312B">
        <w:rPr>
          <w:spacing w:val="-3"/>
          <w:sz w:val="20"/>
          <w:szCs w:val="24"/>
        </w:rPr>
        <w:t xml:space="preserve"> </w:t>
      </w:r>
      <w:r w:rsidRPr="00BB312B">
        <w:rPr>
          <w:sz w:val="20"/>
          <w:szCs w:val="24"/>
        </w:rPr>
        <w:t>обеспечена</w:t>
      </w:r>
      <w:r w:rsidRPr="00BB312B">
        <w:rPr>
          <w:spacing w:val="-3"/>
          <w:sz w:val="20"/>
          <w:szCs w:val="24"/>
        </w:rPr>
        <w:t xml:space="preserve"> </w:t>
      </w:r>
      <w:r w:rsidRPr="00BB312B">
        <w:rPr>
          <w:sz w:val="20"/>
          <w:szCs w:val="24"/>
        </w:rPr>
        <w:t>без</w:t>
      </w:r>
      <w:proofErr w:type="gramStart"/>
      <w:r w:rsidRPr="00BB312B">
        <w:rPr>
          <w:sz w:val="20"/>
          <w:szCs w:val="24"/>
        </w:rPr>
        <w:t>о-</w:t>
      </w:r>
      <w:proofErr w:type="gramEnd"/>
      <w:r w:rsidRPr="00BB312B">
        <w:rPr>
          <w:sz w:val="20"/>
          <w:szCs w:val="24"/>
        </w:rPr>
        <w:t xml:space="preserve"> пасность, боевыми и малокалиберными патронами, а также пульками</w:t>
      </w:r>
      <w:r w:rsidRPr="00BB312B">
        <w:rPr>
          <w:spacing w:val="-15"/>
          <w:sz w:val="20"/>
          <w:szCs w:val="24"/>
        </w:rPr>
        <w:t xml:space="preserve"> </w:t>
      </w:r>
      <w:r w:rsidRPr="00BB312B">
        <w:rPr>
          <w:sz w:val="20"/>
          <w:szCs w:val="24"/>
        </w:rPr>
        <w:t>из</w:t>
      </w:r>
      <w:r w:rsidRPr="00BB312B">
        <w:rPr>
          <w:spacing w:val="-15"/>
          <w:sz w:val="20"/>
          <w:szCs w:val="24"/>
        </w:rPr>
        <w:t xml:space="preserve"> </w:t>
      </w:r>
      <w:r w:rsidRPr="00BB312B">
        <w:rPr>
          <w:sz w:val="20"/>
          <w:szCs w:val="24"/>
        </w:rPr>
        <w:t>пневматической</w:t>
      </w:r>
      <w:r w:rsidRPr="00BB312B">
        <w:rPr>
          <w:spacing w:val="-15"/>
          <w:sz w:val="20"/>
          <w:szCs w:val="24"/>
        </w:rPr>
        <w:t xml:space="preserve"> </w:t>
      </w:r>
      <w:r w:rsidRPr="00BB312B">
        <w:rPr>
          <w:sz w:val="20"/>
          <w:szCs w:val="24"/>
        </w:rPr>
        <w:t>винтовки</w:t>
      </w:r>
      <w:r w:rsidRPr="00BB312B">
        <w:rPr>
          <w:spacing w:val="-15"/>
          <w:sz w:val="20"/>
          <w:szCs w:val="24"/>
        </w:rPr>
        <w:t xml:space="preserve"> </w:t>
      </w:r>
      <w:r w:rsidRPr="00BB312B">
        <w:rPr>
          <w:sz w:val="20"/>
          <w:szCs w:val="24"/>
        </w:rPr>
        <w:t>или</w:t>
      </w:r>
      <w:r w:rsidRPr="00BB312B">
        <w:rPr>
          <w:spacing w:val="-15"/>
          <w:sz w:val="20"/>
          <w:szCs w:val="24"/>
        </w:rPr>
        <w:t xml:space="preserve"> </w:t>
      </w:r>
      <w:r w:rsidRPr="00BB312B">
        <w:rPr>
          <w:sz w:val="20"/>
          <w:szCs w:val="24"/>
        </w:rPr>
        <w:t>доверять</w:t>
      </w:r>
      <w:r w:rsidRPr="00BB312B">
        <w:rPr>
          <w:spacing w:val="-15"/>
          <w:sz w:val="20"/>
          <w:szCs w:val="24"/>
        </w:rPr>
        <w:t xml:space="preserve"> </w:t>
      </w:r>
      <w:r w:rsidRPr="00BB312B">
        <w:rPr>
          <w:sz w:val="20"/>
          <w:szCs w:val="24"/>
        </w:rPr>
        <w:t xml:space="preserve">руковод- ство стрельбой кому-либо из граждан </w:t>
      </w:r>
      <w:r w:rsidRPr="00BB312B">
        <w:rPr>
          <w:b/>
          <w:sz w:val="20"/>
          <w:szCs w:val="24"/>
        </w:rPr>
        <w:t>запрещается</w:t>
      </w:r>
      <w:r w:rsidRPr="00BB312B">
        <w:rPr>
          <w:spacing w:val="-16"/>
          <w:sz w:val="20"/>
          <w:szCs w:val="24"/>
        </w:rPr>
        <w:t xml:space="preserve"> </w:t>
      </w:r>
      <w:r w:rsidRPr="00BB312B">
        <w:rPr>
          <w:w w:val="95"/>
          <w:sz w:val="20"/>
          <w:szCs w:val="24"/>
        </w:rPr>
        <w:t>.</w:t>
      </w:r>
    </w:p>
    <w:p w:rsidR="001541A7" w:rsidRPr="00BB312B" w:rsidRDefault="001541A7" w:rsidP="001541A7">
      <w:pPr>
        <w:pStyle w:val="a3"/>
        <w:spacing w:line="230" w:lineRule="exact"/>
        <w:rPr>
          <w:sz w:val="20"/>
          <w:szCs w:val="24"/>
        </w:rPr>
      </w:pPr>
      <w:r w:rsidRPr="00BB312B">
        <w:rPr>
          <w:sz w:val="20"/>
          <w:szCs w:val="24"/>
        </w:rPr>
        <w:t>В</w:t>
      </w:r>
      <w:r w:rsidRPr="00BB312B">
        <w:rPr>
          <w:spacing w:val="-1"/>
          <w:sz w:val="20"/>
          <w:szCs w:val="24"/>
        </w:rPr>
        <w:t xml:space="preserve"> </w:t>
      </w:r>
      <w:r w:rsidRPr="00BB312B">
        <w:rPr>
          <w:sz w:val="20"/>
          <w:szCs w:val="24"/>
        </w:rPr>
        <w:t xml:space="preserve">тире и на стрельбище </w:t>
      </w:r>
      <w:r w:rsidRPr="00BB312B">
        <w:rPr>
          <w:spacing w:val="-2"/>
          <w:sz w:val="20"/>
          <w:szCs w:val="24"/>
        </w:rPr>
        <w:t>запрещается:</w:t>
      </w:r>
    </w:p>
    <w:p w:rsidR="001541A7" w:rsidRPr="00BB312B" w:rsidRDefault="001541A7" w:rsidP="001541A7">
      <w:pPr>
        <w:pStyle w:val="a3"/>
        <w:spacing w:before="5" w:line="244" w:lineRule="auto"/>
        <w:rPr>
          <w:sz w:val="20"/>
          <w:szCs w:val="24"/>
        </w:rPr>
      </w:pPr>
      <w:r w:rsidRPr="00BB312B">
        <w:rPr>
          <w:position w:val="1"/>
          <w:sz w:val="20"/>
          <w:szCs w:val="24"/>
        </w:rPr>
        <w:t>6</w:t>
      </w:r>
      <w:r w:rsidRPr="00BB312B">
        <w:rPr>
          <w:spacing w:val="7"/>
          <w:position w:val="1"/>
          <w:sz w:val="20"/>
          <w:szCs w:val="24"/>
        </w:rPr>
        <w:t xml:space="preserve"> </w:t>
      </w:r>
      <w:r w:rsidRPr="00BB312B">
        <w:rPr>
          <w:sz w:val="20"/>
          <w:szCs w:val="24"/>
        </w:rPr>
        <w:t>производить</w:t>
      </w:r>
      <w:r w:rsidRPr="00BB312B">
        <w:rPr>
          <w:spacing w:val="-14"/>
          <w:sz w:val="20"/>
          <w:szCs w:val="24"/>
        </w:rPr>
        <w:t xml:space="preserve"> </w:t>
      </w:r>
      <w:r w:rsidRPr="00BB312B">
        <w:rPr>
          <w:sz w:val="20"/>
          <w:szCs w:val="24"/>
        </w:rPr>
        <w:t>стрельбу</w:t>
      </w:r>
      <w:r w:rsidRPr="00BB312B">
        <w:rPr>
          <w:spacing w:val="-14"/>
          <w:sz w:val="20"/>
          <w:szCs w:val="24"/>
        </w:rPr>
        <w:t xml:space="preserve"> </w:t>
      </w:r>
      <w:r w:rsidRPr="00BB312B">
        <w:rPr>
          <w:sz w:val="20"/>
          <w:szCs w:val="24"/>
        </w:rPr>
        <w:t>из</w:t>
      </w:r>
      <w:r w:rsidRPr="00BB312B">
        <w:rPr>
          <w:spacing w:val="-14"/>
          <w:sz w:val="20"/>
          <w:szCs w:val="24"/>
        </w:rPr>
        <w:t xml:space="preserve"> </w:t>
      </w:r>
      <w:r w:rsidRPr="00BB312B">
        <w:rPr>
          <w:sz w:val="20"/>
          <w:szCs w:val="24"/>
        </w:rPr>
        <w:t>неисправного</w:t>
      </w:r>
      <w:r w:rsidRPr="00BB312B">
        <w:rPr>
          <w:spacing w:val="-14"/>
          <w:sz w:val="20"/>
          <w:szCs w:val="24"/>
        </w:rPr>
        <w:t xml:space="preserve"> </w:t>
      </w:r>
      <w:r w:rsidRPr="00BB312B">
        <w:rPr>
          <w:sz w:val="20"/>
          <w:szCs w:val="24"/>
        </w:rPr>
        <w:t>оружия</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при</w:t>
      </w:r>
      <w:r w:rsidRPr="00BB312B">
        <w:rPr>
          <w:spacing w:val="-14"/>
          <w:sz w:val="20"/>
          <w:szCs w:val="24"/>
        </w:rPr>
        <w:t xml:space="preserve"> </w:t>
      </w:r>
      <w:r w:rsidRPr="00BB312B">
        <w:rPr>
          <w:sz w:val="20"/>
          <w:szCs w:val="24"/>
        </w:rPr>
        <w:t>подн</w:t>
      </w:r>
      <w:proofErr w:type="gramStart"/>
      <w:r w:rsidRPr="00BB312B">
        <w:rPr>
          <w:sz w:val="20"/>
          <w:szCs w:val="24"/>
        </w:rPr>
        <w:t>я-</w:t>
      </w:r>
      <w:proofErr w:type="gramEnd"/>
      <w:r w:rsidRPr="00BB312B">
        <w:rPr>
          <w:sz w:val="20"/>
          <w:szCs w:val="24"/>
        </w:rPr>
        <w:t xml:space="preserve"> том белом флаге;</w:t>
      </w:r>
    </w:p>
    <w:p w:rsidR="001541A7" w:rsidRPr="00BB312B" w:rsidRDefault="001541A7" w:rsidP="001541A7">
      <w:pPr>
        <w:pStyle w:val="a3"/>
        <w:spacing w:before="1" w:line="244" w:lineRule="auto"/>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брать</w:t>
      </w:r>
      <w:r w:rsidRPr="00BB312B">
        <w:rPr>
          <w:spacing w:val="-7"/>
          <w:sz w:val="20"/>
          <w:szCs w:val="24"/>
        </w:rPr>
        <w:t xml:space="preserve"> </w:t>
      </w:r>
      <w:r w:rsidRPr="00BB312B">
        <w:rPr>
          <w:sz w:val="20"/>
          <w:szCs w:val="24"/>
        </w:rPr>
        <w:t>или</w:t>
      </w:r>
      <w:r w:rsidRPr="00BB312B">
        <w:rPr>
          <w:spacing w:val="-7"/>
          <w:sz w:val="20"/>
          <w:szCs w:val="24"/>
        </w:rPr>
        <w:t xml:space="preserve"> </w:t>
      </w:r>
      <w:r w:rsidRPr="00BB312B">
        <w:rPr>
          <w:sz w:val="20"/>
          <w:szCs w:val="24"/>
        </w:rPr>
        <w:t>трогать</w:t>
      </w:r>
      <w:r w:rsidRPr="00BB312B">
        <w:rPr>
          <w:spacing w:val="-7"/>
          <w:sz w:val="20"/>
          <w:szCs w:val="24"/>
        </w:rPr>
        <w:t xml:space="preserve"> </w:t>
      </w:r>
      <w:r w:rsidRPr="00BB312B">
        <w:rPr>
          <w:sz w:val="20"/>
          <w:szCs w:val="24"/>
        </w:rPr>
        <w:t>на</w:t>
      </w:r>
      <w:r w:rsidRPr="00BB312B">
        <w:rPr>
          <w:spacing w:val="-7"/>
          <w:sz w:val="20"/>
          <w:szCs w:val="24"/>
        </w:rPr>
        <w:t xml:space="preserve"> </w:t>
      </w:r>
      <w:r w:rsidRPr="00BB312B">
        <w:rPr>
          <w:sz w:val="20"/>
          <w:szCs w:val="24"/>
        </w:rPr>
        <w:t>огневом</w:t>
      </w:r>
      <w:r w:rsidRPr="00BB312B">
        <w:rPr>
          <w:spacing w:val="-7"/>
          <w:sz w:val="20"/>
          <w:szCs w:val="24"/>
        </w:rPr>
        <w:t xml:space="preserve"> </w:t>
      </w:r>
      <w:r w:rsidRPr="00BB312B">
        <w:rPr>
          <w:sz w:val="20"/>
          <w:szCs w:val="24"/>
        </w:rPr>
        <w:t>рубеже</w:t>
      </w:r>
      <w:r w:rsidRPr="00BB312B">
        <w:rPr>
          <w:spacing w:val="-7"/>
          <w:sz w:val="20"/>
          <w:szCs w:val="24"/>
        </w:rPr>
        <w:t xml:space="preserve"> </w:t>
      </w:r>
      <w:r w:rsidRPr="00BB312B">
        <w:rPr>
          <w:sz w:val="20"/>
          <w:szCs w:val="24"/>
        </w:rPr>
        <w:t>оружие</w:t>
      </w:r>
      <w:r w:rsidRPr="00BB312B">
        <w:rPr>
          <w:spacing w:val="-7"/>
          <w:sz w:val="20"/>
          <w:szCs w:val="24"/>
        </w:rPr>
        <w:t xml:space="preserve"> </w:t>
      </w:r>
      <w:r w:rsidRPr="00BB312B">
        <w:rPr>
          <w:sz w:val="20"/>
          <w:szCs w:val="24"/>
        </w:rPr>
        <w:t>или</w:t>
      </w:r>
      <w:r w:rsidRPr="00BB312B">
        <w:rPr>
          <w:spacing w:val="-7"/>
          <w:sz w:val="20"/>
          <w:szCs w:val="24"/>
        </w:rPr>
        <w:t xml:space="preserve"> </w:t>
      </w:r>
      <w:r w:rsidRPr="00BB312B">
        <w:rPr>
          <w:sz w:val="20"/>
          <w:szCs w:val="24"/>
        </w:rPr>
        <w:t>подходить к нему без команды руководителя стрельб;</w:t>
      </w:r>
    </w:p>
    <w:p w:rsidR="001541A7" w:rsidRPr="00BB312B" w:rsidRDefault="001541A7" w:rsidP="001541A7">
      <w:pPr>
        <w:pStyle w:val="a3"/>
        <w:spacing w:before="1"/>
        <w:ind w:left="114"/>
        <w:rPr>
          <w:sz w:val="20"/>
          <w:szCs w:val="24"/>
        </w:rPr>
      </w:pPr>
      <w:r w:rsidRPr="00BB312B">
        <w:rPr>
          <w:position w:val="1"/>
          <w:sz w:val="20"/>
          <w:szCs w:val="24"/>
        </w:rPr>
        <w:t>6</w:t>
      </w:r>
      <w:r w:rsidRPr="00BB312B">
        <w:rPr>
          <w:spacing w:val="13"/>
          <w:position w:val="1"/>
          <w:sz w:val="20"/>
          <w:szCs w:val="24"/>
        </w:rPr>
        <w:t xml:space="preserve"> </w:t>
      </w:r>
      <w:r w:rsidRPr="00BB312B">
        <w:rPr>
          <w:sz w:val="20"/>
          <w:szCs w:val="24"/>
        </w:rPr>
        <w:t>заряжать</w:t>
      </w:r>
      <w:r w:rsidRPr="00BB312B">
        <w:rPr>
          <w:spacing w:val="-6"/>
          <w:sz w:val="20"/>
          <w:szCs w:val="24"/>
        </w:rPr>
        <w:t xml:space="preserve"> </w:t>
      </w:r>
      <w:r w:rsidRPr="00BB312B">
        <w:rPr>
          <w:sz w:val="20"/>
          <w:szCs w:val="24"/>
        </w:rPr>
        <w:t>оружие</w:t>
      </w:r>
      <w:r w:rsidRPr="00BB312B">
        <w:rPr>
          <w:spacing w:val="-5"/>
          <w:sz w:val="20"/>
          <w:szCs w:val="24"/>
        </w:rPr>
        <w:t xml:space="preserve"> </w:t>
      </w:r>
      <w:r w:rsidRPr="00BB312B">
        <w:rPr>
          <w:sz w:val="20"/>
          <w:szCs w:val="24"/>
        </w:rPr>
        <w:t>до</w:t>
      </w:r>
      <w:r w:rsidRPr="00BB312B">
        <w:rPr>
          <w:spacing w:val="-6"/>
          <w:sz w:val="20"/>
          <w:szCs w:val="24"/>
        </w:rPr>
        <w:t xml:space="preserve"> </w:t>
      </w:r>
      <w:r w:rsidRPr="00BB312B">
        <w:rPr>
          <w:sz w:val="20"/>
          <w:szCs w:val="24"/>
        </w:rPr>
        <w:t>команды</w:t>
      </w:r>
      <w:r w:rsidRPr="00BB312B">
        <w:rPr>
          <w:spacing w:val="-5"/>
          <w:sz w:val="20"/>
          <w:szCs w:val="24"/>
        </w:rPr>
        <w:t xml:space="preserve"> </w:t>
      </w:r>
      <w:r w:rsidRPr="00BB312B">
        <w:rPr>
          <w:sz w:val="20"/>
          <w:szCs w:val="24"/>
        </w:rPr>
        <w:t>руководителя</w:t>
      </w:r>
      <w:r w:rsidRPr="00BB312B">
        <w:rPr>
          <w:spacing w:val="-5"/>
          <w:sz w:val="20"/>
          <w:szCs w:val="24"/>
        </w:rPr>
        <w:t xml:space="preserve"> </w:t>
      </w:r>
      <w:r w:rsidRPr="00BB312B">
        <w:rPr>
          <w:spacing w:val="-2"/>
          <w:sz w:val="20"/>
          <w:szCs w:val="24"/>
        </w:rPr>
        <w:t>стрельб;</w:t>
      </w:r>
    </w:p>
    <w:p w:rsidR="001541A7" w:rsidRPr="00BB312B" w:rsidRDefault="001541A7" w:rsidP="001541A7">
      <w:pPr>
        <w:pStyle w:val="a3"/>
        <w:spacing w:before="5" w:line="244" w:lineRule="auto"/>
        <w:rPr>
          <w:sz w:val="20"/>
          <w:szCs w:val="24"/>
        </w:rPr>
      </w:pPr>
      <w:r w:rsidRPr="00BB312B">
        <w:rPr>
          <w:position w:val="1"/>
          <w:sz w:val="20"/>
          <w:szCs w:val="24"/>
        </w:rPr>
        <w:t>6</w:t>
      </w:r>
      <w:r w:rsidRPr="00BB312B">
        <w:rPr>
          <w:spacing w:val="13"/>
          <w:position w:val="1"/>
          <w:sz w:val="20"/>
          <w:szCs w:val="24"/>
        </w:rPr>
        <w:t xml:space="preserve"> </w:t>
      </w:r>
      <w:r w:rsidRPr="00BB312B">
        <w:rPr>
          <w:sz w:val="20"/>
          <w:szCs w:val="24"/>
        </w:rPr>
        <w:t>прицеливаться</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направлять</w:t>
      </w:r>
      <w:r w:rsidRPr="00BB312B">
        <w:rPr>
          <w:spacing w:val="-14"/>
          <w:sz w:val="20"/>
          <w:szCs w:val="24"/>
        </w:rPr>
        <w:t xml:space="preserve"> </w:t>
      </w:r>
      <w:r w:rsidRPr="00BB312B">
        <w:rPr>
          <w:sz w:val="20"/>
          <w:szCs w:val="24"/>
        </w:rPr>
        <w:t>оружие</w:t>
      </w:r>
      <w:r w:rsidRPr="00BB312B">
        <w:rPr>
          <w:spacing w:val="-14"/>
          <w:sz w:val="20"/>
          <w:szCs w:val="24"/>
        </w:rPr>
        <w:t xml:space="preserve"> </w:t>
      </w:r>
      <w:r w:rsidRPr="00BB312B">
        <w:rPr>
          <w:sz w:val="20"/>
          <w:szCs w:val="24"/>
        </w:rPr>
        <w:t>в</w:t>
      </w:r>
      <w:r w:rsidRPr="00BB312B">
        <w:rPr>
          <w:spacing w:val="-14"/>
          <w:sz w:val="20"/>
          <w:szCs w:val="24"/>
        </w:rPr>
        <w:t xml:space="preserve"> </w:t>
      </w:r>
      <w:r w:rsidRPr="00BB312B">
        <w:rPr>
          <w:sz w:val="20"/>
          <w:szCs w:val="24"/>
        </w:rPr>
        <w:t>стороны</w:t>
      </w:r>
      <w:r w:rsidRPr="00BB312B">
        <w:rPr>
          <w:spacing w:val="-14"/>
          <w:sz w:val="20"/>
          <w:szCs w:val="24"/>
        </w:rPr>
        <w:t xml:space="preserve"> </w:t>
      </w:r>
      <w:r w:rsidRPr="00BB312B">
        <w:rPr>
          <w:sz w:val="20"/>
          <w:szCs w:val="24"/>
        </w:rPr>
        <w:t>и</w:t>
      </w:r>
      <w:r w:rsidRPr="00BB312B">
        <w:rPr>
          <w:spacing w:val="-14"/>
          <w:sz w:val="20"/>
          <w:szCs w:val="24"/>
        </w:rPr>
        <w:t xml:space="preserve"> </w:t>
      </w:r>
      <w:r w:rsidRPr="00BB312B">
        <w:rPr>
          <w:sz w:val="20"/>
          <w:szCs w:val="24"/>
        </w:rPr>
        <w:t>тыл,</w:t>
      </w:r>
      <w:r w:rsidRPr="00BB312B">
        <w:rPr>
          <w:spacing w:val="-14"/>
          <w:sz w:val="20"/>
          <w:szCs w:val="24"/>
        </w:rPr>
        <w:t xml:space="preserve"> </w:t>
      </w:r>
      <w:r w:rsidRPr="00BB312B">
        <w:rPr>
          <w:sz w:val="20"/>
          <w:szCs w:val="24"/>
        </w:rPr>
        <w:t>а</w:t>
      </w:r>
      <w:r w:rsidRPr="00BB312B">
        <w:rPr>
          <w:spacing w:val="-14"/>
          <w:sz w:val="20"/>
          <w:szCs w:val="24"/>
        </w:rPr>
        <w:t xml:space="preserve"> </w:t>
      </w:r>
      <w:r w:rsidRPr="00BB312B">
        <w:rPr>
          <w:sz w:val="20"/>
          <w:szCs w:val="24"/>
        </w:rPr>
        <w:t>та</w:t>
      </w:r>
      <w:proofErr w:type="gramStart"/>
      <w:r w:rsidRPr="00BB312B">
        <w:rPr>
          <w:sz w:val="20"/>
          <w:szCs w:val="24"/>
        </w:rPr>
        <w:t>к-</w:t>
      </w:r>
      <w:proofErr w:type="gramEnd"/>
      <w:r w:rsidRPr="00BB312B">
        <w:rPr>
          <w:sz w:val="20"/>
          <w:szCs w:val="24"/>
        </w:rPr>
        <w:t xml:space="preserve"> же в людей;</w:t>
      </w:r>
    </w:p>
    <w:p w:rsidR="001541A7" w:rsidRPr="00BB312B" w:rsidRDefault="001541A7" w:rsidP="001541A7">
      <w:pPr>
        <w:pStyle w:val="a3"/>
        <w:spacing w:before="2"/>
        <w:ind w:left="114"/>
        <w:rPr>
          <w:sz w:val="20"/>
          <w:szCs w:val="24"/>
        </w:rPr>
      </w:pPr>
      <w:r w:rsidRPr="00BB312B">
        <w:rPr>
          <w:position w:val="1"/>
          <w:sz w:val="20"/>
          <w:szCs w:val="24"/>
        </w:rPr>
        <w:t>6</w:t>
      </w:r>
      <w:r w:rsidRPr="00BB312B">
        <w:rPr>
          <w:spacing w:val="9"/>
          <w:position w:val="1"/>
          <w:sz w:val="20"/>
          <w:szCs w:val="24"/>
        </w:rPr>
        <w:t xml:space="preserve"> </w:t>
      </w:r>
      <w:r w:rsidRPr="00BB312B">
        <w:rPr>
          <w:sz w:val="20"/>
          <w:szCs w:val="24"/>
        </w:rPr>
        <w:t>выносить</w:t>
      </w:r>
      <w:r w:rsidRPr="00BB312B">
        <w:rPr>
          <w:spacing w:val="-9"/>
          <w:sz w:val="20"/>
          <w:szCs w:val="24"/>
        </w:rPr>
        <w:t xml:space="preserve"> </w:t>
      </w:r>
      <w:r w:rsidRPr="00BB312B">
        <w:rPr>
          <w:sz w:val="20"/>
          <w:szCs w:val="24"/>
        </w:rPr>
        <w:t>заряженное</w:t>
      </w:r>
      <w:r w:rsidRPr="00BB312B">
        <w:rPr>
          <w:spacing w:val="-10"/>
          <w:sz w:val="20"/>
          <w:szCs w:val="24"/>
        </w:rPr>
        <w:t xml:space="preserve"> </w:t>
      </w:r>
      <w:r w:rsidRPr="00BB312B">
        <w:rPr>
          <w:sz w:val="20"/>
          <w:szCs w:val="24"/>
        </w:rPr>
        <w:t>оружие</w:t>
      </w:r>
      <w:r w:rsidRPr="00BB312B">
        <w:rPr>
          <w:spacing w:val="-9"/>
          <w:sz w:val="20"/>
          <w:szCs w:val="24"/>
        </w:rPr>
        <w:t xml:space="preserve"> </w:t>
      </w:r>
      <w:r w:rsidRPr="00BB312B">
        <w:rPr>
          <w:sz w:val="20"/>
          <w:szCs w:val="24"/>
        </w:rPr>
        <w:t>с</w:t>
      </w:r>
      <w:r w:rsidRPr="00BB312B">
        <w:rPr>
          <w:spacing w:val="-10"/>
          <w:sz w:val="20"/>
          <w:szCs w:val="24"/>
        </w:rPr>
        <w:t xml:space="preserve"> </w:t>
      </w:r>
      <w:r w:rsidRPr="00BB312B">
        <w:rPr>
          <w:sz w:val="20"/>
          <w:szCs w:val="24"/>
        </w:rPr>
        <w:t>огневого</w:t>
      </w:r>
      <w:r w:rsidRPr="00BB312B">
        <w:rPr>
          <w:spacing w:val="-9"/>
          <w:sz w:val="20"/>
          <w:szCs w:val="24"/>
        </w:rPr>
        <w:t xml:space="preserve"> </w:t>
      </w:r>
      <w:r w:rsidRPr="00BB312B">
        <w:rPr>
          <w:spacing w:val="-2"/>
          <w:sz w:val="20"/>
          <w:szCs w:val="24"/>
        </w:rPr>
        <w:t>рубежа;</w:t>
      </w:r>
    </w:p>
    <w:p w:rsidR="001541A7" w:rsidRPr="00BB312B" w:rsidRDefault="001541A7" w:rsidP="001541A7">
      <w:pPr>
        <w:pStyle w:val="a3"/>
        <w:spacing w:before="5" w:line="244" w:lineRule="auto"/>
        <w:rPr>
          <w:sz w:val="20"/>
          <w:szCs w:val="24"/>
        </w:rPr>
      </w:pPr>
      <w:r w:rsidRPr="00BB312B">
        <w:rPr>
          <w:spacing w:val="-2"/>
          <w:position w:val="1"/>
          <w:sz w:val="20"/>
          <w:szCs w:val="24"/>
        </w:rPr>
        <w:t>6</w:t>
      </w:r>
      <w:r w:rsidRPr="00BB312B">
        <w:rPr>
          <w:spacing w:val="19"/>
          <w:position w:val="1"/>
          <w:sz w:val="20"/>
          <w:szCs w:val="24"/>
        </w:rPr>
        <w:t xml:space="preserve"> </w:t>
      </w:r>
      <w:r w:rsidRPr="00BB312B">
        <w:rPr>
          <w:spacing w:val="-2"/>
          <w:sz w:val="20"/>
          <w:szCs w:val="24"/>
        </w:rPr>
        <w:t>находиться</w:t>
      </w:r>
      <w:r w:rsidRPr="00BB312B">
        <w:rPr>
          <w:spacing w:val="-10"/>
          <w:sz w:val="20"/>
          <w:szCs w:val="24"/>
        </w:rPr>
        <w:t xml:space="preserve"> </w:t>
      </w:r>
      <w:r w:rsidRPr="00BB312B">
        <w:rPr>
          <w:spacing w:val="-2"/>
          <w:sz w:val="20"/>
          <w:szCs w:val="24"/>
        </w:rPr>
        <w:t>на</w:t>
      </w:r>
      <w:r w:rsidRPr="00BB312B">
        <w:rPr>
          <w:spacing w:val="-10"/>
          <w:sz w:val="20"/>
          <w:szCs w:val="24"/>
        </w:rPr>
        <w:t xml:space="preserve"> </w:t>
      </w:r>
      <w:r w:rsidRPr="00BB312B">
        <w:rPr>
          <w:spacing w:val="-2"/>
          <w:sz w:val="20"/>
          <w:szCs w:val="24"/>
        </w:rPr>
        <w:t>огневом</w:t>
      </w:r>
      <w:r w:rsidRPr="00BB312B">
        <w:rPr>
          <w:spacing w:val="-10"/>
          <w:sz w:val="20"/>
          <w:szCs w:val="24"/>
        </w:rPr>
        <w:t xml:space="preserve"> </w:t>
      </w:r>
      <w:r w:rsidRPr="00BB312B">
        <w:rPr>
          <w:spacing w:val="-2"/>
          <w:sz w:val="20"/>
          <w:szCs w:val="24"/>
        </w:rPr>
        <w:t>рубеже</w:t>
      </w:r>
      <w:r w:rsidRPr="00BB312B">
        <w:rPr>
          <w:spacing w:val="-10"/>
          <w:sz w:val="20"/>
          <w:szCs w:val="24"/>
        </w:rPr>
        <w:t xml:space="preserve"> </w:t>
      </w:r>
      <w:r w:rsidRPr="00BB312B">
        <w:rPr>
          <w:spacing w:val="-2"/>
          <w:sz w:val="20"/>
          <w:szCs w:val="24"/>
        </w:rPr>
        <w:t>посторонним,</w:t>
      </w:r>
      <w:r w:rsidRPr="00BB312B">
        <w:rPr>
          <w:spacing w:val="-10"/>
          <w:sz w:val="20"/>
          <w:szCs w:val="24"/>
        </w:rPr>
        <w:t xml:space="preserve"> </w:t>
      </w:r>
      <w:r w:rsidRPr="00BB312B">
        <w:rPr>
          <w:spacing w:val="-2"/>
          <w:sz w:val="20"/>
          <w:szCs w:val="24"/>
        </w:rPr>
        <w:t>кроме</w:t>
      </w:r>
      <w:r w:rsidRPr="00BB312B">
        <w:rPr>
          <w:spacing w:val="-10"/>
          <w:sz w:val="20"/>
          <w:szCs w:val="24"/>
        </w:rPr>
        <w:t xml:space="preserve"> </w:t>
      </w:r>
      <w:r w:rsidRPr="00BB312B">
        <w:rPr>
          <w:spacing w:val="-2"/>
          <w:sz w:val="20"/>
          <w:szCs w:val="24"/>
        </w:rPr>
        <w:t>стреля</w:t>
      </w:r>
      <w:proofErr w:type="gramStart"/>
      <w:r w:rsidRPr="00BB312B">
        <w:rPr>
          <w:spacing w:val="-2"/>
          <w:sz w:val="20"/>
          <w:szCs w:val="24"/>
        </w:rPr>
        <w:t>ю-</w:t>
      </w:r>
      <w:proofErr w:type="gramEnd"/>
      <w:r w:rsidRPr="00BB312B">
        <w:rPr>
          <w:spacing w:val="-2"/>
          <w:sz w:val="20"/>
          <w:szCs w:val="24"/>
        </w:rPr>
        <w:t xml:space="preserve"> </w:t>
      </w:r>
      <w:r w:rsidRPr="00BB312B">
        <w:rPr>
          <w:sz w:val="20"/>
          <w:szCs w:val="24"/>
        </w:rPr>
        <w:t>щей смены;</w:t>
      </w:r>
    </w:p>
    <w:p w:rsidR="001541A7" w:rsidRPr="00BB312B" w:rsidRDefault="001541A7" w:rsidP="001541A7">
      <w:pPr>
        <w:pStyle w:val="a3"/>
        <w:spacing w:before="1" w:line="244" w:lineRule="auto"/>
        <w:rPr>
          <w:sz w:val="20"/>
          <w:szCs w:val="24"/>
        </w:rPr>
      </w:pPr>
      <w:r w:rsidRPr="00BB312B">
        <w:rPr>
          <w:position w:val="1"/>
          <w:sz w:val="20"/>
          <w:szCs w:val="24"/>
        </w:rPr>
        <w:t>6</w:t>
      </w:r>
      <w:r w:rsidRPr="00BB312B">
        <w:rPr>
          <w:spacing w:val="13"/>
          <w:position w:val="1"/>
          <w:sz w:val="20"/>
          <w:szCs w:val="24"/>
        </w:rPr>
        <w:t xml:space="preserve"> </w:t>
      </w:r>
      <w:r w:rsidRPr="00BB312B">
        <w:rPr>
          <w:sz w:val="20"/>
          <w:szCs w:val="24"/>
        </w:rPr>
        <w:t>оставлять</w:t>
      </w:r>
      <w:r w:rsidRPr="00BB312B">
        <w:rPr>
          <w:spacing w:val="-14"/>
          <w:sz w:val="20"/>
          <w:szCs w:val="24"/>
        </w:rPr>
        <w:t xml:space="preserve"> </w:t>
      </w:r>
      <w:r w:rsidRPr="00BB312B">
        <w:rPr>
          <w:sz w:val="20"/>
          <w:szCs w:val="24"/>
        </w:rPr>
        <w:t>где</w:t>
      </w:r>
      <w:r w:rsidRPr="00BB312B">
        <w:rPr>
          <w:spacing w:val="-14"/>
          <w:sz w:val="20"/>
          <w:szCs w:val="24"/>
        </w:rPr>
        <w:t xml:space="preserve"> </w:t>
      </w:r>
      <w:r w:rsidRPr="00BB312B">
        <w:rPr>
          <w:sz w:val="20"/>
          <w:szCs w:val="24"/>
        </w:rPr>
        <w:t>бы</w:t>
      </w:r>
      <w:r w:rsidRPr="00BB312B">
        <w:rPr>
          <w:spacing w:val="-14"/>
          <w:sz w:val="20"/>
          <w:szCs w:val="24"/>
        </w:rPr>
        <w:t xml:space="preserve"> </w:t>
      </w:r>
      <w:r w:rsidRPr="00BB312B">
        <w:rPr>
          <w:sz w:val="20"/>
          <w:szCs w:val="24"/>
        </w:rPr>
        <w:t>то</w:t>
      </w:r>
      <w:r w:rsidRPr="00BB312B">
        <w:rPr>
          <w:spacing w:val="-14"/>
          <w:sz w:val="20"/>
          <w:szCs w:val="24"/>
        </w:rPr>
        <w:t xml:space="preserve"> </w:t>
      </w:r>
      <w:r w:rsidRPr="00BB312B">
        <w:rPr>
          <w:sz w:val="20"/>
          <w:szCs w:val="24"/>
        </w:rPr>
        <w:t>ни</w:t>
      </w:r>
      <w:r w:rsidRPr="00BB312B">
        <w:rPr>
          <w:spacing w:val="-14"/>
          <w:sz w:val="20"/>
          <w:szCs w:val="24"/>
        </w:rPr>
        <w:t xml:space="preserve"> </w:t>
      </w:r>
      <w:r w:rsidRPr="00BB312B">
        <w:rPr>
          <w:sz w:val="20"/>
          <w:szCs w:val="24"/>
        </w:rPr>
        <w:t>было</w:t>
      </w:r>
      <w:r w:rsidRPr="00BB312B">
        <w:rPr>
          <w:spacing w:val="-14"/>
          <w:sz w:val="20"/>
          <w:szCs w:val="24"/>
        </w:rPr>
        <w:t xml:space="preserve"> </w:t>
      </w:r>
      <w:r w:rsidRPr="00BB312B">
        <w:rPr>
          <w:sz w:val="20"/>
          <w:szCs w:val="24"/>
        </w:rPr>
        <w:t>заряженное</w:t>
      </w:r>
      <w:r w:rsidRPr="00BB312B">
        <w:rPr>
          <w:spacing w:val="-14"/>
          <w:sz w:val="20"/>
          <w:szCs w:val="24"/>
        </w:rPr>
        <w:t xml:space="preserve"> </w:t>
      </w:r>
      <w:r w:rsidRPr="00BB312B">
        <w:rPr>
          <w:sz w:val="20"/>
          <w:szCs w:val="24"/>
        </w:rPr>
        <w:t>оружие</w:t>
      </w:r>
      <w:r w:rsidRPr="00BB312B">
        <w:rPr>
          <w:spacing w:val="-14"/>
          <w:sz w:val="20"/>
          <w:szCs w:val="24"/>
        </w:rPr>
        <w:t xml:space="preserve"> </w:t>
      </w:r>
      <w:r w:rsidRPr="00BB312B">
        <w:rPr>
          <w:sz w:val="20"/>
          <w:szCs w:val="24"/>
        </w:rPr>
        <w:t>или</w:t>
      </w:r>
      <w:r w:rsidRPr="00BB312B">
        <w:rPr>
          <w:spacing w:val="-14"/>
          <w:sz w:val="20"/>
          <w:szCs w:val="24"/>
        </w:rPr>
        <w:t xml:space="preserve"> </w:t>
      </w:r>
      <w:r w:rsidRPr="00BB312B">
        <w:rPr>
          <w:sz w:val="20"/>
          <w:szCs w:val="24"/>
        </w:rPr>
        <w:t>перед</w:t>
      </w:r>
      <w:proofErr w:type="gramStart"/>
      <w:r w:rsidRPr="00BB312B">
        <w:rPr>
          <w:sz w:val="20"/>
          <w:szCs w:val="24"/>
        </w:rPr>
        <w:t>а-</w:t>
      </w:r>
      <w:proofErr w:type="gramEnd"/>
      <w:r w:rsidRPr="00BB312B">
        <w:rPr>
          <w:sz w:val="20"/>
          <w:szCs w:val="24"/>
        </w:rPr>
        <w:t xml:space="preserve"> вать другим лицам без разрешения руководителя стрельб;</w:t>
      </w:r>
    </w:p>
    <w:p w:rsidR="001541A7" w:rsidRPr="00BB312B" w:rsidRDefault="001541A7" w:rsidP="001541A7">
      <w:pPr>
        <w:pStyle w:val="a3"/>
        <w:spacing w:before="1" w:line="244" w:lineRule="auto"/>
        <w:rPr>
          <w:sz w:val="20"/>
          <w:szCs w:val="24"/>
        </w:rPr>
      </w:pPr>
      <w:r w:rsidRPr="00BB312B">
        <w:rPr>
          <w:position w:val="1"/>
          <w:sz w:val="20"/>
          <w:szCs w:val="24"/>
        </w:rPr>
        <w:t>6</w:t>
      </w:r>
      <w:r w:rsidRPr="00BB312B">
        <w:rPr>
          <w:spacing w:val="7"/>
          <w:position w:val="1"/>
          <w:sz w:val="20"/>
          <w:szCs w:val="24"/>
        </w:rPr>
        <w:t xml:space="preserve"> </w:t>
      </w:r>
      <w:r w:rsidRPr="00BB312B">
        <w:rPr>
          <w:sz w:val="20"/>
          <w:szCs w:val="24"/>
        </w:rPr>
        <w:t>производить</w:t>
      </w:r>
      <w:r w:rsidRPr="00BB312B">
        <w:rPr>
          <w:spacing w:val="-8"/>
          <w:sz w:val="20"/>
          <w:szCs w:val="24"/>
        </w:rPr>
        <w:t xml:space="preserve"> </w:t>
      </w:r>
      <w:r w:rsidRPr="00BB312B">
        <w:rPr>
          <w:sz w:val="20"/>
          <w:szCs w:val="24"/>
        </w:rPr>
        <w:t>стрельбу</w:t>
      </w:r>
      <w:r w:rsidRPr="00BB312B">
        <w:rPr>
          <w:spacing w:val="-8"/>
          <w:sz w:val="20"/>
          <w:szCs w:val="24"/>
        </w:rPr>
        <w:t xml:space="preserve"> </w:t>
      </w:r>
      <w:r w:rsidRPr="00BB312B">
        <w:rPr>
          <w:sz w:val="20"/>
          <w:szCs w:val="24"/>
        </w:rPr>
        <w:t>непараллельно</w:t>
      </w:r>
      <w:r w:rsidRPr="00BB312B">
        <w:rPr>
          <w:spacing w:val="-8"/>
          <w:sz w:val="20"/>
          <w:szCs w:val="24"/>
        </w:rPr>
        <w:t xml:space="preserve"> </w:t>
      </w:r>
      <w:r w:rsidRPr="00BB312B">
        <w:rPr>
          <w:sz w:val="20"/>
          <w:szCs w:val="24"/>
        </w:rPr>
        <w:t>директрисе</w:t>
      </w:r>
      <w:r w:rsidRPr="00BB312B">
        <w:rPr>
          <w:spacing w:val="-8"/>
          <w:sz w:val="20"/>
          <w:szCs w:val="24"/>
        </w:rPr>
        <w:t xml:space="preserve"> </w:t>
      </w:r>
      <w:r w:rsidRPr="00BB312B">
        <w:rPr>
          <w:sz w:val="20"/>
          <w:szCs w:val="24"/>
        </w:rPr>
        <w:t>(направл</w:t>
      </w:r>
      <w:proofErr w:type="gramStart"/>
      <w:r w:rsidRPr="00BB312B">
        <w:rPr>
          <w:sz w:val="20"/>
          <w:szCs w:val="24"/>
        </w:rPr>
        <w:t>е-</w:t>
      </w:r>
      <w:proofErr w:type="gramEnd"/>
      <w:r w:rsidRPr="00BB312B">
        <w:rPr>
          <w:sz w:val="20"/>
          <w:szCs w:val="24"/>
        </w:rPr>
        <w:t xml:space="preserve"> нию) стрельбища (тира);</w:t>
      </w:r>
    </w:p>
    <w:p w:rsidR="001541A7" w:rsidRPr="00BB312B" w:rsidRDefault="001541A7" w:rsidP="001541A7">
      <w:pPr>
        <w:pStyle w:val="a3"/>
        <w:spacing w:before="1"/>
        <w:ind w:left="114"/>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стрелять</w:t>
      </w:r>
      <w:r w:rsidRPr="00BB312B">
        <w:rPr>
          <w:spacing w:val="-10"/>
          <w:sz w:val="20"/>
          <w:szCs w:val="24"/>
        </w:rPr>
        <w:t xml:space="preserve"> </w:t>
      </w:r>
      <w:r w:rsidRPr="00BB312B">
        <w:rPr>
          <w:sz w:val="20"/>
          <w:szCs w:val="24"/>
        </w:rPr>
        <w:t>в</w:t>
      </w:r>
      <w:r w:rsidRPr="00BB312B">
        <w:rPr>
          <w:spacing w:val="-10"/>
          <w:sz w:val="20"/>
          <w:szCs w:val="24"/>
        </w:rPr>
        <w:t xml:space="preserve"> </w:t>
      </w:r>
      <w:r w:rsidRPr="00BB312B">
        <w:rPr>
          <w:sz w:val="20"/>
          <w:szCs w:val="24"/>
        </w:rPr>
        <w:t>тире</w:t>
      </w:r>
      <w:r w:rsidRPr="00BB312B">
        <w:rPr>
          <w:spacing w:val="-11"/>
          <w:sz w:val="20"/>
          <w:szCs w:val="24"/>
        </w:rPr>
        <w:t xml:space="preserve"> </w:t>
      </w:r>
      <w:r w:rsidRPr="00BB312B">
        <w:rPr>
          <w:sz w:val="20"/>
          <w:szCs w:val="24"/>
        </w:rPr>
        <w:t>одновременно</w:t>
      </w:r>
      <w:r w:rsidRPr="00BB312B">
        <w:rPr>
          <w:spacing w:val="-10"/>
          <w:sz w:val="20"/>
          <w:szCs w:val="24"/>
        </w:rPr>
        <w:t xml:space="preserve"> </w:t>
      </w:r>
      <w:r w:rsidRPr="00BB312B">
        <w:rPr>
          <w:sz w:val="20"/>
          <w:szCs w:val="24"/>
        </w:rPr>
        <w:t>из</w:t>
      </w:r>
      <w:r w:rsidRPr="00BB312B">
        <w:rPr>
          <w:spacing w:val="-10"/>
          <w:sz w:val="20"/>
          <w:szCs w:val="24"/>
        </w:rPr>
        <w:t xml:space="preserve"> </w:t>
      </w:r>
      <w:r w:rsidRPr="00BB312B">
        <w:rPr>
          <w:sz w:val="20"/>
          <w:szCs w:val="24"/>
        </w:rPr>
        <w:t>разных</w:t>
      </w:r>
      <w:r w:rsidRPr="00BB312B">
        <w:rPr>
          <w:spacing w:val="-11"/>
          <w:sz w:val="20"/>
          <w:szCs w:val="24"/>
        </w:rPr>
        <w:t xml:space="preserve"> </w:t>
      </w:r>
      <w:r w:rsidRPr="00BB312B">
        <w:rPr>
          <w:sz w:val="20"/>
          <w:szCs w:val="24"/>
        </w:rPr>
        <w:t>видов</w:t>
      </w:r>
      <w:r w:rsidRPr="00BB312B">
        <w:rPr>
          <w:spacing w:val="-10"/>
          <w:sz w:val="20"/>
          <w:szCs w:val="24"/>
        </w:rPr>
        <w:t xml:space="preserve"> </w:t>
      </w:r>
      <w:r w:rsidRPr="00BB312B">
        <w:rPr>
          <w:spacing w:val="-2"/>
          <w:sz w:val="20"/>
          <w:szCs w:val="24"/>
        </w:rPr>
        <w:t>оружия;</w:t>
      </w:r>
    </w:p>
    <w:p w:rsidR="001541A7" w:rsidRPr="00BB312B" w:rsidRDefault="001541A7" w:rsidP="001541A7">
      <w:pPr>
        <w:pStyle w:val="a3"/>
        <w:spacing w:before="5" w:line="244" w:lineRule="auto"/>
        <w:ind w:right="27"/>
        <w:rPr>
          <w:sz w:val="20"/>
          <w:szCs w:val="24"/>
        </w:rPr>
      </w:pPr>
      <w:r w:rsidRPr="00BB312B">
        <w:rPr>
          <w:position w:val="1"/>
          <w:sz w:val="20"/>
          <w:szCs w:val="24"/>
        </w:rPr>
        <w:t>6</w:t>
      </w:r>
      <w:r w:rsidRPr="00BB312B">
        <w:rPr>
          <w:spacing w:val="14"/>
          <w:position w:val="1"/>
          <w:sz w:val="20"/>
          <w:szCs w:val="24"/>
        </w:rPr>
        <w:t xml:space="preserve"> </w:t>
      </w:r>
      <w:r w:rsidRPr="00BB312B">
        <w:rPr>
          <w:sz w:val="20"/>
          <w:szCs w:val="24"/>
        </w:rPr>
        <w:t>находиться</w:t>
      </w:r>
      <w:r w:rsidRPr="00BB312B">
        <w:rPr>
          <w:spacing w:val="-11"/>
          <w:sz w:val="20"/>
          <w:szCs w:val="24"/>
        </w:rPr>
        <w:t xml:space="preserve"> </w:t>
      </w:r>
      <w:r w:rsidRPr="00BB312B">
        <w:rPr>
          <w:sz w:val="20"/>
          <w:szCs w:val="24"/>
        </w:rPr>
        <w:t>на</w:t>
      </w:r>
      <w:r w:rsidRPr="00BB312B">
        <w:rPr>
          <w:spacing w:val="-11"/>
          <w:sz w:val="20"/>
          <w:szCs w:val="24"/>
        </w:rPr>
        <w:t xml:space="preserve"> </w:t>
      </w:r>
      <w:r w:rsidRPr="00BB312B">
        <w:rPr>
          <w:sz w:val="20"/>
          <w:szCs w:val="24"/>
        </w:rPr>
        <w:t>огневом</w:t>
      </w:r>
      <w:r w:rsidRPr="00BB312B">
        <w:rPr>
          <w:spacing w:val="-11"/>
          <w:sz w:val="20"/>
          <w:szCs w:val="24"/>
        </w:rPr>
        <w:t xml:space="preserve"> </w:t>
      </w:r>
      <w:r w:rsidRPr="00BB312B">
        <w:rPr>
          <w:sz w:val="20"/>
          <w:szCs w:val="24"/>
        </w:rPr>
        <w:t>рубеже</w:t>
      </w:r>
      <w:r w:rsidRPr="00BB312B">
        <w:rPr>
          <w:spacing w:val="-11"/>
          <w:sz w:val="20"/>
          <w:szCs w:val="24"/>
        </w:rPr>
        <w:t xml:space="preserve"> </w:t>
      </w:r>
      <w:r w:rsidRPr="00BB312B">
        <w:rPr>
          <w:sz w:val="20"/>
          <w:szCs w:val="24"/>
        </w:rPr>
        <w:t>кому</w:t>
      </w:r>
      <w:r w:rsidRPr="00BB312B">
        <w:rPr>
          <w:spacing w:val="-11"/>
          <w:sz w:val="20"/>
          <w:szCs w:val="24"/>
        </w:rPr>
        <w:t xml:space="preserve"> </w:t>
      </w:r>
      <w:r w:rsidRPr="00BB312B">
        <w:rPr>
          <w:sz w:val="20"/>
          <w:szCs w:val="24"/>
        </w:rPr>
        <w:t>бы</w:t>
      </w:r>
      <w:r w:rsidRPr="00BB312B">
        <w:rPr>
          <w:spacing w:val="-11"/>
          <w:sz w:val="20"/>
          <w:szCs w:val="24"/>
        </w:rPr>
        <w:t xml:space="preserve"> </w:t>
      </w:r>
      <w:r w:rsidRPr="00BB312B">
        <w:rPr>
          <w:sz w:val="20"/>
          <w:szCs w:val="24"/>
        </w:rPr>
        <w:t>то</w:t>
      </w:r>
      <w:r w:rsidRPr="00BB312B">
        <w:rPr>
          <w:spacing w:val="-11"/>
          <w:sz w:val="20"/>
          <w:szCs w:val="24"/>
        </w:rPr>
        <w:t xml:space="preserve"> </w:t>
      </w:r>
      <w:r w:rsidRPr="00BB312B">
        <w:rPr>
          <w:sz w:val="20"/>
          <w:szCs w:val="24"/>
        </w:rPr>
        <w:t>ни</w:t>
      </w:r>
      <w:r w:rsidRPr="00BB312B">
        <w:rPr>
          <w:spacing w:val="-11"/>
          <w:sz w:val="20"/>
          <w:szCs w:val="24"/>
        </w:rPr>
        <w:t xml:space="preserve"> </w:t>
      </w:r>
      <w:r w:rsidRPr="00BB312B">
        <w:rPr>
          <w:sz w:val="20"/>
          <w:szCs w:val="24"/>
        </w:rPr>
        <w:t>было</w:t>
      </w:r>
      <w:r w:rsidRPr="00BB312B">
        <w:rPr>
          <w:spacing w:val="-11"/>
          <w:sz w:val="20"/>
          <w:szCs w:val="24"/>
        </w:rPr>
        <w:t xml:space="preserve"> </w:t>
      </w:r>
      <w:r w:rsidRPr="00BB312B">
        <w:rPr>
          <w:sz w:val="20"/>
          <w:szCs w:val="24"/>
        </w:rPr>
        <w:t>до</w:t>
      </w:r>
      <w:r w:rsidRPr="00BB312B">
        <w:rPr>
          <w:spacing w:val="-11"/>
          <w:sz w:val="20"/>
          <w:szCs w:val="24"/>
        </w:rPr>
        <w:t xml:space="preserve"> </w:t>
      </w:r>
      <w:r w:rsidRPr="00BB312B">
        <w:rPr>
          <w:sz w:val="20"/>
          <w:szCs w:val="24"/>
        </w:rPr>
        <w:t>сигн</w:t>
      </w:r>
      <w:proofErr w:type="gramStart"/>
      <w:r w:rsidRPr="00BB312B">
        <w:rPr>
          <w:sz w:val="20"/>
          <w:szCs w:val="24"/>
        </w:rPr>
        <w:t>а-</w:t>
      </w:r>
      <w:proofErr w:type="gramEnd"/>
      <w:r w:rsidRPr="00BB312B">
        <w:rPr>
          <w:sz w:val="20"/>
          <w:szCs w:val="24"/>
        </w:rPr>
        <w:t xml:space="preserve"> ла (команды) «огонь!» и после сигнала (команды) «отбой!» старшего руководителя стрельб</w:t>
      </w:r>
      <w:r w:rsidRPr="00BB312B">
        <w:rPr>
          <w:spacing w:val="-11"/>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pacing w:val="-4"/>
          <w:sz w:val="20"/>
          <w:szCs w:val="24"/>
        </w:rPr>
        <w:t>Выдача</w:t>
      </w:r>
      <w:r w:rsidRPr="00BB312B">
        <w:rPr>
          <w:spacing w:val="-6"/>
          <w:sz w:val="20"/>
          <w:szCs w:val="24"/>
        </w:rPr>
        <w:t xml:space="preserve"> </w:t>
      </w:r>
      <w:r w:rsidRPr="00BB312B">
        <w:rPr>
          <w:spacing w:val="-4"/>
          <w:sz w:val="20"/>
          <w:szCs w:val="24"/>
        </w:rPr>
        <w:t>гражданам</w:t>
      </w:r>
      <w:r w:rsidRPr="00BB312B">
        <w:rPr>
          <w:spacing w:val="-7"/>
          <w:sz w:val="20"/>
          <w:szCs w:val="24"/>
        </w:rPr>
        <w:t xml:space="preserve"> </w:t>
      </w:r>
      <w:r w:rsidRPr="00BB312B">
        <w:rPr>
          <w:spacing w:val="-4"/>
          <w:sz w:val="20"/>
          <w:szCs w:val="24"/>
        </w:rPr>
        <w:t>боевых</w:t>
      </w:r>
      <w:r w:rsidRPr="00BB312B">
        <w:rPr>
          <w:spacing w:val="-6"/>
          <w:sz w:val="20"/>
          <w:szCs w:val="24"/>
        </w:rPr>
        <w:t xml:space="preserve"> </w:t>
      </w:r>
      <w:r w:rsidRPr="00BB312B">
        <w:rPr>
          <w:spacing w:val="-4"/>
          <w:sz w:val="20"/>
          <w:szCs w:val="24"/>
        </w:rPr>
        <w:t>патронов</w:t>
      </w:r>
      <w:r w:rsidRPr="00BB312B">
        <w:rPr>
          <w:spacing w:val="-7"/>
          <w:sz w:val="20"/>
          <w:szCs w:val="24"/>
        </w:rPr>
        <w:t xml:space="preserve"> </w:t>
      </w:r>
      <w:r w:rsidRPr="00BB312B">
        <w:rPr>
          <w:spacing w:val="-4"/>
          <w:sz w:val="20"/>
          <w:szCs w:val="24"/>
        </w:rPr>
        <w:t>производится</w:t>
      </w:r>
      <w:r w:rsidRPr="00BB312B">
        <w:rPr>
          <w:spacing w:val="-6"/>
          <w:sz w:val="20"/>
          <w:szCs w:val="24"/>
        </w:rPr>
        <w:t xml:space="preserve"> </w:t>
      </w:r>
      <w:r w:rsidRPr="00BB312B">
        <w:rPr>
          <w:spacing w:val="-4"/>
          <w:sz w:val="20"/>
          <w:szCs w:val="24"/>
        </w:rPr>
        <w:t>специал</w:t>
      </w:r>
      <w:proofErr w:type="gramStart"/>
      <w:r w:rsidRPr="00BB312B">
        <w:rPr>
          <w:spacing w:val="-4"/>
          <w:sz w:val="20"/>
          <w:szCs w:val="24"/>
        </w:rPr>
        <w:t>ь-</w:t>
      </w:r>
      <w:proofErr w:type="gramEnd"/>
      <w:r w:rsidRPr="00BB312B">
        <w:rPr>
          <w:spacing w:val="-4"/>
          <w:sz w:val="20"/>
          <w:szCs w:val="24"/>
        </w:rPr>
        <w:t xml:space="preserve"> </w:t>
      </w:r>
      <w:r w:rsidRPr="00BB312B">
        <w:rPr>
          <w:sz w:val="20"/>
          <w:szCs w:val="24"/>
        </w:rPr>
        <w:t xml:space="preserve">но назначенным военнослужащим воинской части или ин- </w:t>
      </w:r>
      <w:r w:rsidRPr="00BB312B">
        <w:rPr>
          <w:spacing w:val="-4"/>
          <w:sz w:val="20"/>
          <w:szCs w:val="24"/>
        </w:rPr>
        <w:t>структором</w:t>
      </w:r>
      <w:r w:rsidRPr="00BB312B">
        <w:rPr>
          <w:spacing w:val="-9"/>
          <w:sz w:val="20"/>
          <w:szCs w:val="24"/>
        </w:rPr>
        <w:t xml:space="preserve"> </w:t>
      </w:r>
      <w:r w:rsidRPr="00BB312B">
        <w:rPr>
          <w:spacing w:val="-4"/>
          <w:sz w:val="20"/>
          <w:szCs w:val="24"/>
        </w:rPr>
        <w:t>образовательной (спортивной) организации</w:t>
      </w:r>
      <w:r w:rsidRPr="00BB312B">
        <w:rPr>
          <w:spacing w:val="-12"/>
          <w:sz w:val="20"/>
          <w:szCs w:val="24"/>
        </w:rPr>
        <w:t xml:space="preserve"> </w:t>
      </w:r>
      <w:r w:rsidRPr="00BB312B">
        <w:rPr>
          <w:spacing w:val="-4"/>
          <w:sz w:val="20"/>
          <w:szCs w:val="24"/>
        </w:rPr>
        <w:t xml:space="preserve">. Подго- </w:t>
      </w:r>
      <w:r w:rsidRPr="00BB312B">
        <w:rPr>
          <w:sz w:val="20"/>
          <w:szCs w:val="24"/>
        </w:rPr>
        <w:t>товка</w:t>
      </w:r>
      <w:r w:rsidRPr="00BB312B">
        <w:rPr>
          <w:spacing w:val="17"/>
          <w:sz w:val="20"/>
          <w:szCs w:val="24"/>
        </w:rPr>
        <w:t xml:space="preserve"> </w:t>
      </w:r>
      <w:r w:rsidRPr="00BB312B">
        <w:rPr>
          <w:sz w:val="20"/>
          <w:szCs w:val="24"/>
        </w:rPr>
        <w:t>каждого</w:t>
      </w:r>
      <w:r w:rsidRPr="00BB312B">
        <w:rPr>
          <w:spacing w:val="17"/>
          <w:sz w:val="20"/>
          <w:szCs w:val="24"/>
        </w:rPr>
        <w:t xml:space="preserve"> </w:t>
      </w:r>
      <w:r w:rsidRPr="00BB312B">
        <w:rPr>
          <w:sz w:val="20"/>
          <w:szCs w:val="24"/>
        </w:rPr>
        <w:t>обучающегося</w:t>
      </w:r>
      <w:r w:rsidRPr="00BB312B">
        <w:rPr>
          <w:spacing w:val="18"/>
          <w:sz w:val="20"/>
          <w:szCs w:val="24"/>
        </w:rPr>
        <w:t xml:space="preserve"> </w:t>
      </w:r>
      <w:r w:rsidRPr="00BB312B">
        <w:rPr>
          <w:sz w:val="20"/>
          <w:szCs w:val="24"/>
        </w:rPr>
        <w:t>к</w:t>
      </w:r>
      <w:r w:rsidRPr="00BB312B">
        <w:rPr>
          <w:spacing w:val="17"/>
          <w:sz w:val="20"/>
          <w:szCs w:val="24"/>
        </w:rPr>
        <w:t xml:space="preserve"> </w:t>
      </w:r>
      <w:r w:rsidRPr="00BB312B">
        <w:rPr>
          <w:sz w:val="20"/>
          <w:szCs w:val="24"/>
        </w:rPr>
        <w:t>стрельбе</w:t>
      </w:r>
      <w:r w:rsidRPr="00BB312B">
        <w:rPr>
          <w:spacing w:val="17"/>
          <w:sz w:val="20"/>
          <w:szCs w:val="24"/>
        </w:rPr>
        <w:t xml:space="preserve"> </w:t>
      </w:r>
      <w:r w:rsidRPr="00BB312B">
        <w:rPr>
          <w:sz w:val="20"/>
          <w:szCs w:val="24"/>
        </w:rPr>
        <w:t>боевыми</w:t>
      </w:r>
      <w:r w:rsidRPr="00BB312B">
        <w:rPr>
          <w:spacing w:val="18"/>
          <w:sz w:val="20"/>
          <w:szCs w:val="24"/>
        </w:rPr>
        <w:t xml:space="preserve"> </w:t>
      </w:r>
      <w:r w:rsidRPr="00BB312B">
        <w:rPr>
          <w:spacing w:val="-2"/>
          <w:sz w:val="20"/>
          <w:szCs w:val="24"/>
        </w:rPr>
        <w:t>патронами</w:t>
      </w:r>
    </w:p>
    <w:p w:rsidR="001541A7" w:rsidRPr="00BB312B" w:rsidRDefault="001541A7" w:rsidP="001541A7">
      <w:pPr>
        <w:pStyle w:val="a3"/>
        <w:spacing w:line="244" w:lineRule="auto"/>
        <w:rPr>
          <w:sz w:val="20"/>
          <w:szCs w:val="24"/>
        </w:rPr>
        <w:sectPr w:rsidR="001541A7" w:rsidRPr="00BB312B">
          <w:pgSz w:w="7830" w:h="12020"/>
          <w:pgMar w:top="620" w:right="708" w:bottom="900" w:left="708" w:header="0" w:footer="709" w:gutter="0"/>
          <w:cols w:space="720"/>
        </w:sectPr>
      </w:pPr>
    </w:p>
    <w:p w:rsidR="001541A7" w:rsidRPr="00BB312B" w:rsidRDefault="001541A7" w:rsidP="001541A7">
      <w:pPr>
        <w:pStyle w:val="a3"/>
        <w:spacing w:before="68" w:line="244" w:lineRule="auto"/>
        <w:ind w:left="29" w:right="26"/>
        <w:rPr>
          <w:sz w:val="20"/>
          <w:szCs w:val="24"/>
        </w:rPr>
      </w:pPr>
      <w:r w:rsidRPr="00BB312B">
        <w:rPr>
          <w:sz w:val="20"/>
          <w:szCs w:val="24"/>
        </w:rPr>
        <w:lastRenderedPageBreak/>
        <w:t>проверяется</w:t>
      </w:r>
      <w:r w:rsidRPr="00BB312B">
        <w:rPr>
          <w:spacing w:val="-13"/>
          <w:sz w:val="20"/>
          <w:szCs w:val="24"/>
        </w:rPr>
        <w:t xml:space="preserve"> </w:t>
      </w:r>
      <w:r w:rsidRPr="00BB312B">
        <w:rPr>
          <w:sz w:val="20"/>
          <w:szCs w:val="24"/>
        </w:rPr>
        <w:t>офицером</w:t>
      </w:r>
      <w:r w:rsidRPr="00BB312B">
        <w:rPr>
          <w:spacing w:val="-13"/>
          <w:sz w:val="20"/>
          <w:szCs w:val="24"/>
        </w:rPr>
        <w:t xml:space="preserve"> </w:t>
      </w:r>
      <w:r w:rsidRPr="00BB312B">
        <w:rPr>
          <w:sz w:val="20"/>
          <w:szCs w:val="24"/>
        </w:rPr>
        <w:t>воинской</w:t>
      </w:r>
      <w:r w:rsidRPr="00BB312B">
        <w:rPr>
          <w:spacing w:val="-13"/>
          <w:sz w:val="20"/>
          <w:szCs w:val="24"/>
        </w:rPr>
        <w:t xml:space="preserve"> </w:t>
      </w:r>
      <w:r w:rsidRPr="00BB312B">
        <w:rPr>
          <w:sz w:val="20"/>
          <w:szCs w:val="24"/>
        </w:rPr>
        <w:t>части</w:t>
      </w:r>
      <w:r w:rsidRPr="00BB312B">
        <w:rPr>
          <w:spacing w:val="-13"/>
          <w:sz w:val="20"/>
          <w:szCs w:val="24"/>
        </w:rPr>
        <w:t xml:space="preserve"> </w:t>
      </w:r>
      <w:r w:rsidRPr="00BB312B">
        <w:rPr>
          <w:sz w:val="20"/>
          <w:szCs w:val="24"/>
        </w:rPr>
        <w:t>(представителем</w:t>
      </w:r>
      <w:r w:rsidRPr="00BB312B">
        <w:rPr>
          <w:spacing w:val="-13"/>
          <w:sz w:val="20"/>
          <w:szCs w:val="24"/>
        </w:rPr>
        <w:t xml:space="preserve"> </w:t>
      </w:r>
      <w:r w:rsidRPr="00BB312B">
        <w:rPr>
          <w:sz w:val="20"/>
          <w:szCs w:val="24"/>
        </w:rPr>
        <w:t>вое</w:t>
      </w:r>
      <w:proofErr w:type="gramStart"/>
      <w:r w:rsidRPr="00BB312B">
        <w:rPr>
          <w:sz w:val="20"/>
          <w:szCs w:val="24"/>
        </w:rPr>
        <w:t>н-</w:t>
      </w:r>
      <w:proofErr w:type="gramEnd"/>
      <w:r w:rsidRPr="00BB312B">
        <w:rPr>
          <w:sz w:val="20"/>
          <w:szCs w:val="24"/>
        </w:rPr>
        <w:t xml:space="preserve"> ного</w:t>
      </w:r>
      <w:r w:rsidRPr="00BB312B">
        <w:rPr>
          <w:spacing w:val="-8"/>
          <w:sz w:val="20"/>
          <w:szCs w:val="24"/>
        </w:rPr>
        <w:t xml:space="preserve"> </w:t>
      </w:r>
      <w:r w:rsidRPr="00BB312B">
        <w:rPr>
          <w:sz w:val="20"/>
          <w:szCs w:val="24"/>
        </w:rPr>
        <w:t>комиссариата)</w:t>
      </w:r>
      <w:r w:rsidRPr="00BB312B">
        <w:rPr>
          <w:spacing w:val="-8"/>
          <w:sz w:val="20"/>
          <w:szCs w:val="24"/>
        </w:rPr>
        <w:t xml:space="preserve"> </w:t>
      </w:r>
      <w:r w:rsidRPr="00BB312B">
        <w:rPr>
          <w:sz w:val="20"/>
          <w:szCs w:val="24"/>
        </w:rPr>
        <w:t>или</w:t>
      </w:r>
      <w:r w:rsidRPr="00BB312B">
        <w:rPr>
          <w:spacing w:val="-8"/>
          <w:sz w:val="20"/>
          <w:szCs w:val="24"/>
        </w:rPr>
        <w:t xml:space="preserve"> </w:t>
      </w:r>
      <w:r w:rsidRPr="00BB312B">
        <w:rPr>
          <w:sz w:val="20"/>
          <w:szCs w:val="24"/>
        </w:rPr>
        <w:t>инструктором</w:t>
      </w:r>
      <w:r w:rsidRPr="00BB312B">
        <w:rPr>
          <w:spacing w:val="-8"/>
          <w:sz w:val="20"/>
          <w:szCs w:val="24"/>
        </w:rPr>
        <w:t xml:space="preserve"> </w:t>
      </w:r>
      <w:r w:rsidRPr="00BB312B">
        <w:rPr>
          <w:sz w:val="20"/>
          <w:szCs w:val="24"/>
        </w:rPr>
        <w:t>образовательной</w:t>
      </w:r>
      <w:r w:rsidRPr="00BB312B">
        <w:rPr>
          <w:spacing w:val="-8"/>
          <w:sz w:val="20"/>
          <w:szCs w:val="24"/>
        </w:rPr>
        <w:t xml:space="preserve"> </w:t>
      </w:r>
      <w:r w:rsidRPr="00BB312B">
        <w:rPr>
          <w:sz w:val="20"/>
          <w:szCs w:val="24"/>
        </w:rPr>
        <w:t>(спор- тивной) организации в присутствии педагогического работ- ника</w:t>
      </w:r>
      <w:r w:rsidRPr="00BB312B">
        <w:rPr>
          <w:spacing w:val="-29"/>
          <w:sz w:val="20"/>
          <w:szCs w:val="24"/>
        </w:rPr>
        <w:t xml:space="preserve"> </w:t>
      </w:r>
      <w:r w:rsidRPr="00BB312B">
        <w:rPr>
          <w:w w:val="95"/>
          <w:sz w:val="20"/>
          <w:szCs w:val="24"/>
        </w:rPr>
        <w:t>.</w:t>
      </w:r>
    </w:p>
    <w:p w:rsidR="001541A7" w:rsidRPr="00BB312B" w:rsidRDefault="001541A7" w:rsidP="001541A7">
      <w:pPr>
        <w:pStyle w:val="a3"/>
        <w:spacing w:before="3" w:line="244" w:lineRule="auto"/>
        <w:ind w:left="29" w:right="26" w:firstLine="226"/>
        <w:rPr>
          <w:sz w:val="20"/>
          <w:szCs w:val="24"/>
        </w:rPr>
      </w:pPr>
      <w:r w:rsidRPr="00BB312B">
        <w:rPr>
          <w:sz w:val="20"/>
          <w:szCs w:val="24"/>
        </w:rPr>
        <w:t>Выдача</w:t>
      </w:r>
      <w:r w:rsidRPr="00BB312B">
        <w:rPr>
          <w:spacing w:val="-8"/>
          <w:sz w:val="20"/>
          <w:szCs w:val="24"/>
        </w:rPr>
        <w:t xml:space="preserve"> </w:t>
      </w:r>
      <w:r w:rsidRPr="00BB312B">
        <w:rPr>
          <w:sz w:val="20"/>
          <w:szCs w:val="24"/>
        </w:rPr>
        <w:t>малокалиберных</w:t>
      </w:r>
      <w:r w:rsidRPr="00BB312B">
        <w:rPr>
          <w:spacing w:val="-8"/>
          <w:sz w:val="20"/>
          <w:szCs w:val="24"/>
        </w:rPr>
        <w:t xml:space="preserve"> </w:t>
      </w:r>
      <w:r w:rsidRPr="00BB312B">
        <w:rPr>
          <w:sz w:val="20"/>
          <w:szCs w:val="24"/>
        </w:rPr>
        <w:t>патронов</w:t>
      </w:r>
      <w:r w:rsidRPr="00BB312B">
        <w:rPr>
          <w:spacing w:val="-8"/>
          <w:sz w:val="20"/>
          <w:szCs w:val="24"/>
        </w:rPr>
        <w:t xml:space="preserve"> </w:t>
      </w:r>
      <w:r w:rsidRPr="00BB312B">
        <w:rPr>
          <w:sz w:val="20"/>
          <w:szCs w:val="24"/>
        </w:rPr>
        <w:t>производится</w:t>
      </w:r>
      <w:r w:rsidRPr="00BB312B">
        <w:rPr>
          <w:spacing w:val="-8"/>
          <w:sz w:val="20"/>
          <w:szCs w:val="24"/>
        </w:rPr>
        <w:t xml:space="preserve"> </w:t>
      </w:r>
      <w:r w:rsidRPr="00BB312B">
        <w:rPr>
          <w:sz w:val="20"/>
          <w:szCs w:val="24"/>
        </w:rPr>
        <w:t>только</w:t>
      </w:r>
      <w:r w:rsidRPr="00BB312B">
        <w:rPr>
          <w:spacing w:val="-8"/>
          <w:sz w:val="20"/>
          <w:szCs w:val="24"/>
        </w:rPr>
        <w:t xml:space="preserve"> </w:t>
      </w:r>
      <w:r w:rsidRPr="00BB312B">
        <w:rPr>
          <w:sz w:val="20"/>
          <w:szCs w:val="24"/>
        </w:rPr>
        <w:t>п</w:t>
      </w:r>
      <w:proofErr w:type="gramStart"/>
      <w:r w:rsidRPr="00BB312B">
        <w:rPr>
          <w:sz w:val="20"/>
          <w:szCs w:val="24"/>
        </w:rPr>
        <w:t>е-</w:t>
      </w:r>
      <w:proofErr w:type="gramEnd"/>
      <w:r w:rsidRPr="00BB312B">
        <w:rPr>
          <w:sz w:val="20"/>
          <w:szCs w:val="24"/>
        </w:rPr>
        <w:t xml:space="preserve"> дагогическим</w:t>
      </w:r>
      <w:r w:rsidRPr="00BB312B">
        <w:rPr>
          <w:spacing w:val="-16"/>
          <w:sz w:val="20"/>
          <w:szCs w:val="24"/>
        </w:rPr>
        <w:t xml:space="preserve"> </w:t>
      </w:r>
      <w:r w:rsidRPr="00BB312B">
        <w:rPr>
          <w:sz w:val="20"/>
          <w:szCs w:val="24"/>
        </w:rPr>
        <w:t>работником</w:t>
      </w:r>
      <w:r w:rsidRPr="00BB312B">
        <w:rPr>
          <w:spacing w:val="-16"/>
          <w:sz w:val="20"/>
          <w:szCs w:val="24"/>
        </w:rPr>
        <w:t xml:space="preserve"> </w:t>
      </w:r>
      <w:r w:rsidRPr="00BB312B">
        <w:rPr>
          <w:sz w:val="20"/>
          <w:szCs w:val="24"/>
        </w:rPr>
        <w:t>исключительно</w:t>
      </w:r>
      <w:r w:rsidRPr="00BB312B">
        <w:rPr>
          <w:spacing w:val="-10"/>
          <w:sz w:val="20"/>
          <w:szCs w:val="24"/>
        </w:rPr>
        <w:t xml:space="preserve"> </w:t>
      </w:r>
      <w:r w:rsidRPr="00BB312B">
        <w:rPr>
          <w:sz w:val="20"/>
          <w:szCs w:val="24"/>
        </w:rPr>
        <w:t>на</w:t>
      </w:r>
      <w:r w:rsidRPr="00BB312B">
        <w:rPr>
          <w:spacing w:val="-7"/>
          <w:sz w:val="20"/>
          <w:szCs w:val="24"/>
        </w:rPr>
        <w:t xml:space="preserve"> </w:t>
      </w:r>
      <w:r w:rsidRPr="00BB312B">
        <w:rPr>
          <w:sz w:val="20"/>
          <w:szCs w:val="24"/>
        </w:rPr>
        <w:t>огневом</w:t>
      </w:r>
      <w:r w:rsidRPr="00BB312B">
        <w:rPr>
          <w:spacing w:val="-7"/>
          <w:sz w:val="20"/>
          <w:szCs w:val="24"/>
        </w:rPr>
        <w:t xml:space="preserve"> </w:t>
      </w:r>
      <w:r w:rsidRPr="00BB312B">
        <w:rPr>
          <w:sz w:val="20"/>
          <w:szCs w:val="24"/>
        </w:rPr>
        <w:t>рубеже</w:t>
      </w:r>
      <w:r w:rsidRPr="00BB312B">
        <w:rPr>
          <w:spacing w:val="-16"/>
          <w:sz w:val="20"/>
          <w:szCs w:val="24"/>
        </w:rPr>
        <w:t xml:space="preserve"> </w:t>
      </w:r>
      <w:r w:rsidRPr="00BB312B">
        <w:rPr>
          <w:w w:val="95"/>
          <w:sz w:val="20"/>
          <w:szCs w:val="24"/>
        </w:rPr>
        <w:t xml:space="preserve">. </w:t>
      </w:r>
      <w:r w:rsidRPr="00BB312B">
        <w:rPr>
          <w:spacing w:val="-2"/>
          <w:sz w:val="20"/>
          <w:szCs w:val="24"/>
        </w:rPr>
        <w:t>Если</w:t>
      </w:r>
      <w:r w:rsidRPr="00BB312B">
        <w:rPr>
          <w:spacing w:val="-12"/>
          <w:sz w:val="20"/>
          <w:szCs w:val="24"/>
        </w:rPr>
        <w:t xml:space="preserve"> </w:t>
      </w:r>
      <w:r w:rsidRPr="00BB312B">
        <w:rPr>
          <w:spacing w:val="-2"/>
          <w:sz w:val="20"/>
          <w:szCs w:val="24"/>
        </w:rPr>
        <w:t>показ</w:t>
      </w:r>
      <w:r w:rsidRPr="00BB312B">
        <w:rPr>
          <w:spacing w:val="-12"/>
          <w:sz w:val="20"/>
          <w:szCs w:val="24"/>
        </w:rPr>
        <w:t xml:space="preserve"> </w:t>
      </w:r>
      <w:r w:rsidRPr="00BB312B">
        <w:rPr>
          <w:spacing w:val="-2"/>
          <w:sz w:val="20"/>
          <w:szCs w:val="24"/>
        </w:rPr>
        <w:t>попаданий</w:t>
      </w:r>
      <w:r w:rsidRPr="00BB312B">
        <w:rPr>
          <w:spacing w:val="-12"/>
          <w:sz w:val="20"/>
          <w:szCs w:val="24"/>
        </w:rPr>
        <w:t xml:space="preserve"> </w:t>
      </w:r>
      <w:r w:rsidRPr="00BB312B">
        <w:rPr>
          <w:spacing w:val="-2"/>
          <w:sz w:val="20"/>
          <w:szCs w:val="24"/>
        </w:rPr>
        <w:t>делается</w:t>
      </w:r>
      <w:r w:rsidRPr="00BB312B">
        <w:rPr>
          <w:spacing w:val="-12"/>
          <w:sz w:val="20"/>
          <w:szCs w:val="24"/>
        </w:rPr>
        <w:t xml:space="preserve"> </w:t>
      </w:r>
      <w:r w:rsidRPr="00BB312B">
        <w:rPr>
          <w:spacing w:val="-2"/>
          <w:sz w:val="20"/>
          <w:szCs w:val="24"/>
        </w:rPr>
        <w:t>после</w:t>
      </w:r>
      <w:r w:rsidRPr="00BB312B">
        <w:rPr>
          <w:spacing w:val="-12"/>
          <w:sz w:val="20"/>
          <w:szCs w:val="24"/>
        </w:rPr>
        <w:t xml:space="preserve"> </w:t>
      </w:r>
      <w:r w:rsidRPr="00BB312B">
        <w:rPr>
          <w:spacing w:val="-2"/>
          <w:sz w:val="20"/>
          <w:szCs w:val="24"/>
        </w:rPr>
        <w:t>каждого</w:t>
      </w:r>
      <w:r w:rsidRPr="00BB312B">
        <w:rPr>
          <w:spacing w:val="-12"/>
          <w:sz w:val="20"/>
          <w:szCs w:val="24"/>
        </w:rPr>
        <w:t xml:space="preserve"> </w:t>
      </w:r>
      <w:r w:rsidRPr="00BB312B">
        <w:rPr>
          <w:spacing w:val="-2"/>
          <w:sz w:val="20"/>
          <w:szCs w:val="24"/>
        </w:rPr>
        <w:t>выстрела,</w:t>
      </w:r>
      <w:r w:rsidRPr="00BB312B">
        <w:rPr>
          <w:spacing w:val="-12"/>
          <w:sz w:val="20"/>
          <w:szCs w:val="24"/>
        </w:rPr>
        <w:t xml:space="preserve"> </w:t>
      </w:r>
      <w:r w:rsidRPr="00BB312B">
        <w:rPr>
          <w:spacing w:val="-2"/>
          <w:sz w:val="20"/>
          <w:szCs w:val="24"/>
        </w:rPr>
        <w:t xml:space="preserve">выда- </w:t>
      </w:r>
      <w:r w:rsidRPr="00BB312B">
        <w:rPr>
          <w:sz w:val="20"/>
          <w:szCs w:val="24"/>
        </w:rPr>
        <w:t>ётся только по одному патрону</w:t>
      </w:r>
      <w:r w:rsidRPr="00BB312B">
        <w:rPr>
          <w:spacing w:val="-20"/>
          <w:sz w:val="20"/>
          <w:szCs w:val="24"/>
        </w:rPr>
        <w:t xml:space="preserve"> </w:t>
      </w:r>
      <w:r w:rsidRPr="00BB312B">
        <w:rPr>
          <w:w w:val="95"/>
          <w:sz w:val="20"/>
          <w:szCs w:val="24"/>
        </w:rPr>
        <w:t>.</w:t>
      </w:r>
    </w:p>
    <w:p w:rsidR="001541A7" w:rsidRPr="00BB312B" w:rsidRDefault="001541A7" w:rsidP="001541A7">
      <w:pPr>
        <w:pStyle w:val="a3"/>
        <w:spacing w:before="2"/>
        <w:rPr>
          <w:sz w:val="20"/>
          <w:szCs w:val="24"/>
        </w:rPr>
      </w:pPr>
      <w:r w:rsidRPr="00BB312B">
        <w:rPr>
          <w:sz w:val="20"/>
          <w:szCs w:val="24"/>
        </w:rPr>
        <w:t>Заряжается</w:t>
      </w:r>
      <w:r w:rsidRPr="00BB312B">
        <w:rPr>
          <w:spacing w:val="-6"/>
          <w:sz w:val="20"/>
          <w:szCs w:val="24"/>
        </w:rPr>
        <w:t xml:space="preserve"> </w:t>
      </w:r>
      <w:r w:rsidRPr="00BB312B">
        <w:rPr>
          <w:sz w:val="20"/>
          <w:szCs w:val="24"/>
        </w:rPr>
        <w:t>оружие</w:t>
      </w:r>
      <w:r w:rsidRPr="00BB312B">
        <w:rPr>
          <w:spacing w:val="-5"/>
          <w:sz w:val="20"/>
          <w:szCs w:val="24"/>
        </w:rPr>
        <w:t xml:space="preserve"> </w:t>
      </w:r>
      <w:r w:rsidRPr="00BB312B">
        <w:rPr>
          <w:sz w:val="20"/>
          <w:szCs w:val="24"/>
        </w:rPr>
        <w:t>на</w:t>
      </w:r>
      <w:r w:rsidRPr="00BB312B">
        <w:rPr>
          <w:spacing w:val="-6"/>
          <w:sz w:val="20"/>
          <w:szCs w:val="24"/>
        </w:rPr>
        <w:t xml:space="preserve"> </w:t>
      </w:r>
      <w:r w:rsidRPr="00BB312B">
        <w:rPr>
          <w:sz w:val="20"/>
          <w:szCs w:val="24"/>
        </w:rPr>
        <w:t>огневом</w:t>
      </w:r>
      <w:r w:rsidRPr="00BB312B">
        <w:rPr>
          <w:spacing w:val="-5"/>
          <w:sz w:val="20"/>
          <w:szCs w:val="24"/>
        </w:rPr>
        <w:t xml:space="preserve"> </w:t>
      </w:r>
      <w:r w:rsidRPr="00BB312B">
        <w:rPr>
          <w:sz w:val="20"/>
          <w:szCs w:val="24"/>
        </w:rPr>
        <w:t>рубеже</w:t>
      </w:r>
      <w:r w:rsidRPr="00BB312B">
        <w:rPr>
          <w:spacing w:val="-5"/>
          <w:sz w:val="20"/>
          <w:szCs w:val="24"/>
        </w:rPr>
        <w:t xml:space="preserve"> </w:t>
      </w:r>
      <w:r w:rsidRPr="00BB312B">
        <w:rPr>
          <w:sz w:val="20"/>
          <w:szCs w:val="24"/>
        </w:rPr>
        <w:t>и</w:t>
      </w:r>
      <w:r w:rsidRPr="00BB312B">
        <w:rPr>
          <w:spacing w:val="-6"/>
          <w:sz w:val="20"/>
          <w:szCs w:val="24"/>
        </w:rPr>
        <w:t xml:space="preserve"> </w:t>
      </w:r>
      <w:r w:rsidRPr="00BB312B">
        <w:rPr>
          <w:sz w:val="20"/>
          <w:szCs w:val="24"/>
        </w:rPr>
        <w:t>только</w:t>
      </w:r>
      <w:r w:rsidRPr="00BB312B">
        <w:rPr>
          <w:spacing w:val="-5"/>
          <w:sz w:val="20"/>
          <w:szCs w:val="24"/>
        </w:rPr>
        <w:t xml:space="preserve"> </w:t>
      </w:r>
      <w:r w:rsidRPr="00BB312B">
        <w:rPr>
          <w:sz w:val="20"/>
          <w:szCs w:val="24"/>
        </w:rPr>
        <w:t>по</w:t>
      </w:r>
      <w:r w:rsidRPr="00BB312B">
        <w:rPr>
          <w:spacing w:val="-5"/>
          <w:sz w:val="20"/>
          <w:szCs w:val="24"/>
        </w:rPr>
        <w:t xml:space="preserve"> </w:t>
      </w:r>
      <w:r w:rsidRPr="00BB312B">
        <w:rPr>
          <w:spacing w:val="-2"/>
          <w:sz w:val="20"/>
          <w:szCs w:val="24"/>
        </w:rPr>
        <w:t>команде</w:t>
      </w:r>
    </w:p>
    <w:p w:rsidR="001541A7" w:rsidRPr="00BB312B" w:rsidRDefault="001541A7" w:rsidP="001541A7">
      <w:pPr>
        <w:pStyle w:val="a3"/>
        <w:spacing w:before="5"/>
        <w:ind w:left="29"/>
        <w:rPr>
          <w:sz w:val="20"/>
          <w:szCs w:val="24"/>
        </w:rPr>
      </w:pPr>
      <w:r w:rsidRPr="00BB312B">
        <w:rPr>
          <w:sz w:val="20"/>
          <w:szCs w:val="24"/>
        </w:rPr>
        <w:t>«заряжай!»</w:t>
      </w:r>
      <w:r w:rsidRPr="00BB312B">
        <w:rPr>
          <w:spacing w:val="28"/>
          <w:sz w:val="20"/>
          <w:szCs w:val="24"/>
        </w:rPr>
        <w:t xml:space="preserve"> </w:t>
      </w:r>
      <w:r w:rsidRPr="00BB312B">
        <w:rPr>
          <w:sz w:val="20"/>
          <w:szCs w:val="24"/>
        </w:rPr>
        <w:t>руководителя</w:t>
      </w:r>
      <w:r w:rsidRPr="00BB312B">
        <w:rPr>
          <w:spacing w:val="28"/>
          <w:sz w:val="20"/>
          <w:szCs w:val="24"/>
        </w:rPr>
        <w:t xml:space="preserve"> </w:t>
      </w:r>
      <w:r w:rsidRPr="00BB312B">
        <w:rPr>
          <w:sz w:val="20"/>
          <w:szCs w:val="24"/>
        </w:rPr>
        <w:t>стрельб</w:t>
      </w:r>
      <w:proofErr w:type="gramStart"/>
      <w:r w:rsidRPr="00BB312B">
        <w:rPr>
          <w:spacing w:val="-19"/>
          <w:sz w:val="20"/>
          <w:szCs w:val="24"/>
        </w:rPr>
        <w:t xml:space="preserve"> </w:t>
      </w:r>
      <w:r w:rsidRPr="00BB312B">
        <w:rPr>
          <w:spacing w:val="-10"/>
          <w:w w:val="95"/>
          <w:sz w:val="20"/>
          <w:szCs w:val="24"/>
        </w:rPr>
        <w:t>.</w:t>
      </w:r>
      <w:proofErr w:type="gramEnd"/>
    </w:p>
    <w:p w:rsidR="001541A7" w:rsidRPr="00BB312B" w:rsidRDefault="001541A7" w:rsidP="001541A7">
      <w:pPr>
        <w:pStyle w:val="a3"/>
        <w:spacing w:before="5" w:line="244" w:lineRule="auto"/>
        <w:ind w:left="29" w:right="27" w:firstLine="226"/>
        <w:rPr>
          <w:sz w:val="20"/>
          <w:szCs w:val="24"/>
        </w:rPr>
      </w:pPr>
      <w:r w:rsidRPr="00BB312B">
        <w:rPr>
          <w:sz w:val="20"/>
          <w:szCs w:val="24"/>
        </w:rPr>
        <w:t>Чистка</w:t>
      </w:r>
      <w:r w:rsidRPr="00BB312B">
        <w:rPr>
          <w:spacing w:val="-1"/>
          <w:sz w:val="20"/>
          <w:szCs w:val="24"/>
        </w:rPr>
        <w:t xml:space="preserve"> </w:t>
      </w:r>
      <w:r w:rsidRPr="00BB312B">
        <w:rPr>
          <w:sz w:val="20"/>
          <w:szCs w:val="24"/>
        </w:rPr>
        <w:t>оружия</w:t>
      </w:r>
      <w:r w:rsidRPr="00BB312B">
        <w:rPr>
          <w:spacing w:val="-1"/>
          <w:sz w:val="20"/>
          <w:szCs w:val="24"/>
        </w:rPr>
        <w:t xml:space="preserve"> </w:t>
      </w:r>
      <w:r w:rsidRPr="00BB312B">
        <w:rPr>
          <w:sz w:val="20"/>
          <w:szCs w:val="24"/>
        </w:rPr>
        <w:t>производится</w:t>
      </w:r>
      <w:r w:rsidRPr="00BB312B">
        <w:rPr>
          <w:spacing w:val="-1"/>
          <w:sz w:val="20"/>
          <w:szCs w:val="24"/>
        </w:rPr>
        <w:t xml:space="preserve"> </w:t>
      </w:r>
      <w:r w:rsidRPr="00BB312B">
        <w:rPr>
          <w:sz w:val="20"/>
          <w:szCs w:val="24"/>
        </w:rPr>
        <w:t>в</w:t>
      </w:r>
      <w:r w:rsidRPr="00BB312B">
        <w:rPr>
          <w:spacing w:val="-1"/>
          <w:sz w:val="20"/>
          <w:szCs w:val="24"/>
        </w:rPr>
        <w:t xml:space="preserve"> </w:t>
      </w:r>
      <w:r w:rsidRPr="00BB312B">
        <w:rPr>
          <w:sz w:val="20"/>
          <w:szCs w:val="24"/>
        </w:rPr>
        <w:t>специально</w:t>
      </w:r>
      <w:r w:rsidRPr="00BB312B">
        <w:rPr>
          <w:spacing w:val="-1"/>
          <w:sz w:val="20"/>
          <w:szCs w:val="24"/>
        </w:rPr>
        <w:t xml:space="preserve"> </w:t>
      </w:r>
      <w:r w:rsidRPr="00BB312B">
        <w:rPr>
          <w:sz w:val="20"/>
          <w:szCs w:val="24"/>
        </w:rPr>
        <w:t>отведённых</w:t>
      </w:r>
      <w:r w:rsidRPr="00BB312B">
        <w:rPr>
          <w:spacing w:val="-1"/>
          <w:sz w:val="20"/>
          <w:szCs w:val="24"/>
        </w:rPr>
        <w:t xml:space="preserve"> </w:t>
      </w:r>
      <w:r w:rsidRPr="00BB312B">
        <w:rPr>
          <w:sz w:val="20"/>
          <w:szCs w:val="24"/>
        </w:rPr>
        <w:t>м</w:t>
      </w:r>
      <w:proofErr w:type="gramStart"/>
      <w:r w:rsidRPr="00BB312B">
        <w:rPr>
          <w:sz w:val="20"/>
          <w:szCs w:val="24"/>
        </w:rPr>
        <w:t>е-</w:t>
      </w:r>
      <w:proofErr w:type="gramEnd"/>
      <w:r w:rsidRPr="00BB312B">
        <w:rPr>
          <w:sz w:val="20"/>
          <w:szCs w:val="24"/>
        </w:rPr>
        <w:t xml:space="preserve"> стах</w:t>
      </w:r>
      <w:r w:rsidRPr="00BB312B">
        <w:rPr>
          <w:spacing w:val="-16"/>
          <w:sz w:val="20"/>
          <w:szCs w:val="24"/>
        </w:rPr>
        <w:t xml:space="preserve"> </w:t>
      </w:r>
      <w:r w:rsidRPr="00BB312B">
        <w:rPr>
          <w:sz w:val="20"/>
          <w:szCs w:val="24"/>
        </w:rPr>
        <w:t>под</w:t>
      </w:r>
      <w:r w:rsidRPr="00BB312B">
        <w:rPr>
          <w:spacing w:val="-16"/>
          <w:sz w:val="20"/>
          <w:szCs w:val="24"/>
        </w:rPr>
        <w:t xml:space="preserve"> </w:t>
      </w:r>
      <w:r w:rsidRPr="00BB312B">
        <w:rPr>
          <w:sz w:val="20"/>
          <w:szCs w:val="24"/>
        </w:rPr>
        <w:t>руководством</w:t>
      </w:r>
      <w:r w:rsidRPr="00BB312B">
        <w:rPr>
          <w:spacing w:val="-16"/>
          <w:sz w:val="20"/>
          <w:szCs w:val="24"/>
        </w:rPr>
        <w:t xml:space="preserve"> </w:t>
      </w:r>
      <w:r w:rsidRPr="00BB312B">
        <w:rPr>
          <w:sz w:val="20"/>
          <w:szCs w:val="24"/>
        </w:rPr>
        <w:t>военнослужащего,</w:t>
      </w:r>
      <w:r w:rsidRPr="00BB312B">
        <w:rPr>
          <w:spacing w:val="-16"/>
          <w:sz w:val="20"/>
          <w:szCs w:val="24"/>
        </w:rPr>
        <w:t xml:space="preserve"> </w:t>
      </w:r>
      <w:r w:rsidRPr="00BB312B">
        <w:rPr>
          <w:sz w:val="20"/>
          <w:szCs w:val="24"/>
        </w:rPr>
        <w:t>инструктора</w:t>
      </w:r>
      <w:r w:rsidRPr="00BB312B">
        <w:rPr>
          <w:spacing w:val="-16"/>
          <w:sz w:val="20"/>
          <w:szCs w:val="24"/>
        </w:rPr>
        <w:t xml:space="preserve"> </w:t>
      </w:r>
      <w:r w:rsidRPr="00BB312B">
        <w:rPr>
          <w:sz w:val="20"/>
          <w:szCs w:val="24"/>
        </w:rPr>
        <w:t>или</w:t>
      </w:r>
      <w:r w:rsidRPr="00BB312B">
        <w:rPr>
          <w:spacing w:val="-16"/>
          <w:sz w:val="20"/>
          <w:szCs w:val="24"/>
        </w:rPr>
        <w:t xml:space="preserve"> </w:t>
      </w:r>
      <w:r w:rsidRPr="00BB312B">
        <w:rPr>
          <w:sz w:val="20"/>
          <w:szCs w:val="24"/>
        </w:rPr>
        <w:t>пе- дагогического работника</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2" w:line="244" w:lineRule="auto"/>
        <w:ind w:left="29" w:right="26" w:firstLine="226"/>
        <w:rPr>
          <w:sz w:val="20"/>
          <w:szCs w:val="24"/>
        </w:rPr>
      </w:pPr>
      <w:r w:rsidRPr="00BB312B">
        <w:rPr>
          <w:sz w:val="20"/>
          <w:szCs w:val="24"/>
        </w:rPr>
        <w:t>Для</w:t>
      </w:r>
      <w:r w:rsidRPr="00BB312B">
        <w:rPr>
          <w:spacing w:val="-13"/>
          <w:sz w:val="20"/>
          <w:szCs w:val="24"/>
        </w:rPr>
        <w:t xml:space="preserve"> </w:t>
      </w:r>
      <w:r w:rsidRPr="00BB312B">
        <w:rPr>
          <w:sz w:val="20"/>
          <w:szCs w:val="24"/>
        </w:rPr>
        <w:t>проведения</w:t>
      </w:r>
      <w:r w:rsidRPr="00BB312B">
        <w:rPr>
          <w:spacing w:val="-13"/>
          <w:sz w:val="20"/>
          <w:szCs w:val="24"/>
        </w:rPr>
        <w:t xml:space="preserve"> </w:t>
      </w:r>
      <w:r w:rsidRPr="00BB312B">
        <w:rPr>
          <w:sz w:val="20"/>
          <w:szCs w:val="24"/>
        </w:rPr>
        <w:t>стрельбы</w:t>
      </w:r>
      <w:r w:rsidRPr="00BB312B">
        <w:rPr>
          <w:spacing w:val="-13"/>
          <w:sz w:val="20"/>
          <w:szCs w:val="24"/>
        </w:rPr>
        <w:t xml:space="preserve"> </w:t>
      </w:r>
      <w:r w:rsidRPr="00BB312B">
        <w:rPr>
          <w:sz w:val="20"/>
          <w:szCs w:val="24"/>
        </w:rPr>
        <w:t>из</w:t>
      </w:r>
      <w:r w:rsidRPr="00BB312B">
        <w:rPr>
          <w:spacing w:val="-13"/>
          <w:sz w:val="20"/>
          <w:szCs w:val="24"/>
        </w:rPr>
        <w:t xml:space="preserve"> </w:t>
      </w:r>
      <w:r w:rsidRPr="00BB312B">
        <w:rPr>
          <w:sz w:val="20"/>
          <w:szCs w:val="24"/>
        </w:rPr>
        <w:t>спортивного</w:t>
      </w:r>
      <w:r w:rsidRPr="00BB312B">
        <w:rPr>
          <w:spacing w:val="-13"/>
          <w:sz w:val="20"/>
          <w:szCs w:val="24"/>
        </w:rPr>
        <w:t xml:space="preserve"> </w:t>
      </w:r>
      <w:r w:rsidRPr="00BB312B">
        <w:rPr>
          <w:sz w:val="20"/>
          <w:szCs w:val="24"/>
        </w:rPr>
        <w:t>оружия</w:t>
      </w:r>
      <w:r w:rsidRPr="00BB312B">
        <w:rPr>
          <w:spacing w:val="-13"/>
          <w:sz w:val="20"/>
          <w:szCs w:val="24"/>
        </w:rPr>
        <w:t xml:space="preserve"> </w:t>
      </w:r>
      <w:r w:rsidRPr="00BB312B">
        <w:rPr>
          <w:sz w:val="20"/>
          <w:szCs w:val="24"/>
        </w:rPr>
        <w:t>руковод</w:t>
      </w:r>
      <w:proofErr w:type="gramStart"/>
      <w:r w:rsidRPr="00BB312B">
        <w:rPr>
          <w:sz w:val="20"/>
          <w:szCs w:val="24"/>
        </w:rPr>
        <w:t>и-</w:t>
      </w:r>
      <w:proofErr w:type="gramEnd"/>
      <w:r w:rsidRPr="00BB312B">
        <w:rPr>
          <w:sz w:val="20"/>
          <w:szCs w:val="24"/>
        </w:rPr>
        <w:t xml:space="preserve"> </w:t>
      </w:r>
      <w:r w:rsidRPr="00BB312B">
        <w:rPr>
          <w:spacing w:val="-2"/>
          <w:sz w:val="20"/>
          <w:szCs w:val="24"/>
        </w:rPr>
        <w:t>тель</w:t>
      </w:r>
      <w:r w:rsidRPr="00BB312B">
        <w:rPr>
          <w:spacing w:val="-11"/>
          <w:sz w:val="20"/>
          <w:szCs w:val="24"/>
        </w:rPr>
        <w:t xml:space="preserve"> </w:t>
      </w:r>
      <w:r w:rsidRPr="00BB312B">
        <w:rPr>
          <w:spacing w:val="-2"/>
          <w:sz w:val="20"/>
          <w:szCs w:val="24"/>
        </w:rPr>
        <w:t>образовательной</w:t>
      </w:r>
      <w:r w:rsidRPr="00BB312B">
        <w:rPr>
          <w:spacing w:val="-11"/>
          <w:sz w:val="20"/>
          <w:szCs w:val="24"/>
        </w:rPr>
        <w:t xml:space="preserve"> </w:t>
      </w:r>
      <w:r w:rsidRPr="00BB312B">
        <w:rPr>
          <w:spacing w:val="-2"/>
          <w:sz w:val="20"/>
          <w:szCs w:val="24"/>
        </w:rPr>
        <w:t>организации</w:t>
      </w:r>
      <w:r w:rsidRPr="00BB312B">
        <w:rPr>
          <w:spacing w:val="-11"/>
          <w:sz w:val="20"/>
          <w:szCs w:val="24"/>
        </w:rPr>
        <w:t xml:space="preserve"> </w:t>
      </w:r>
      <w:r w:rsidRPr="00BB312B">
        <w:rPr>
          <w:spacing w:val="-2"/>
          <w:sz w:val="20"/>
          <w:szCs w:val="24"/>
        </w:rPr>
        <w:t>издаёт</w:t>
      </w:r>
      <w:r w:rsidRPr="00BB312B">
        <w:rPr>
          <w:spacing w:val="-11"/>
          <w:sz w:val="20"/>
          <w:szCs w:val="24"/>
        </w:rPr>
        <w:t xml:space="preserve"> </w:t>
      </w:r>
      <w:r w:rsidRPr="00BB312B">
        <w:rPr>
          <w:spacing w:val="-2"/>
          <w:sz w:val="20"/>
          <w:szCs w:val="24"/>
        </w:rPr>
        <w:t>письменный</w:t>
      </w:r>
      <w:r w:rsidRPr="00BB312B">
        <w:rPr>
          <w:spacing w:val="-11"/>
          <w:sz w:val="20"/>
          <w:szCs w:val="24"/>
        </w:rPr>
        <w:t xml:space="preserve"> </w:t>
      </w:r>
      <w:r w:rsidRPr="00BB312B">
        <w:rPr>
          <w:spacing w:val="-2"/>
          <w:sz w:val="20"/>
          <w:szCs w:val="24"/>
        </w:rPr>
        <w:t xml:space="preserve">приказ, </w:t>
      </w:r>
      <w:r w:rsidRPr="00BB312B">
        <w:rPr>
          <w:sz w:val="20"/>
          <w:szCs w:val="24"/>
        </w:rPr>
        <w:t>в котором указывает:</w:t>
      </w:r>
    </w:p>
    <w:p w:rsidR="001541A7" w:rsidRPr="00BB312B" w:rsidRDefault="001541A7" w:rsidP="001541A7">
      <w:pPr>
        <w:pStyle w:val="a3"/>
        <w:spacing w:before="1" w:line="244" w:lineRule="auto"/>
        <w:ind w:right="27"/>
        <w:rPr>
          <w:sz w:val="20"/>
          <w:szCs w:val="24"/>
        </w:rPr>
      </w:pPr>
      <w:r w:rsidRPr="00BB312B">
        <w:rPr>
          <w:position w:val="1"/>
          <w:sz w:val="20"/>
          <w:szCs w:val="24"/>
        </w:rPr>
        <w:t>6</w:t>
      </w:r>
      <w:r w:rsidRPr="00BB312B">
        <w:rPr>
          <w:spacing w:val="10"/>
          <w:position w:val="1"/>
          <w:sz w:val="20"/>
          <w:szCs w:val="24"/>
        </w:rPr>
        <w:t xml:space="preserve"> </w:t>
      </w:r>
      <w:r w:rsidRPr="00BB312B">
        <w:rPr>
          <w:sz w:val="20"/>
          <w:szCs w:val="24"/>
        </w:rPr>
        <w:t>дату,</w:t>
      </w:r>
      <w:r w:rsidRPr="00BB312B">
        <w:rPr>
          <w:spacing w:val="-9"/>
          <w:sz w:val="20"/>
          <w:szCs w:val="24"/>
        </w:rPr>
        <w:t xml:space="preserve"> </w:t>
      </w:r>
      <w:r w:rsidRPr="00BB312B">
        <w:rPr>
          <w:sz w:val="20"/>
          <w:szCs w:val="24"/>
        </w:rPr>
        <w:t>место,</w:t>
      </w:r>
      <w:r w:rsidRPr="00BB312B">
        <w:rPr>
          <w:spacing w:val="-9"/>
          <w:sz w:val="20"/>
          <w:szCs w:val="24"/>
        </w:rPr>
        <w:t xml:space="preserve"> </w:t>
      </w:r>
      <w:r w:rsidRPr="00BB312B">
        <w:rPr>
          <w:sz w:val="20"/>
          <w:szCs w:val="24"/>
        </w:rPr>
        <w:t>наименование</w:t>
      </w:r>
      <w:r w:rsidRPr="00BB312B">
        <w:rPr>
          <w:spacing w:val="-9"/>
          <w:sz w:val="20"/>
          <w:szCs w:val="24"/>
        </w:rPr>
        <w:t xml:space="preserve"> </w:t>
      </w:r>
      <w:r w:rsidRPr="00BB312B">
        <w:rPr>
          <w:sz w:val="20"/>
          <w:szCs w:val="24"/>
        </w:rPr>
        <w:t>класса</w:t>
      </w:r>
      <w:r w:rsidRPr="00BB312B">
        <w:rPr>
          <w:spacing w:val="-9"/>
          <w:sz w:val="20"/>
          <w:szCs w:val="24"/>
        </w:rPr>
        <w:t xml:space="preserve"> </w:t>
      </w:r>
      <w:r w:rsidRPr="00BB312B">
        <w:rPr>
          <w:sz w:val="20"/>
          <w:szCs w:val="24"/>
        </w:rPr>
        <w:t>(курса)</w:t>
      </w:r>
      <w:r w:rsidRPr="00BB312B">
        <w:rPr>
          <w:spacing w:val="-9"/>
          <w:sz w:val="20"/>
          <w:szCs w:val="24"/>
        </w:rPr>
        <w:t xml:space="preserve"> </w:t>
      </w:r>
      <w:r w:rsidRPr="00BB312B">
        <w:rPr>
          <w:sz w:val="20"/>
          <w:szCs w:val="24"/>
        </w:rPr>
        <w:t>и</w:t>
      </w:r>
      <w:r w:rsidRPr="00BB312B">
        <w:rPr>
          <w:spacing w:val="-9"/>
          <w:sz w:val="20"/>
          <w:szCs w:val="24"/>
        </w:rPr>
        <w:t xml:space="preserve"> </w:t>
      </w:r>
      <w:r w:rsidRPr="00BB312B">
        <w:rPr>
          <w:sz w:val="20"/>
          <w:szCs w:val="24"/>
        </w:rPr>
        <w:t>количество</w:t>
      </w:r>
      <w:r w:rsidRPr="00BB312B">
        <w:rPr>
          <w:spacing w:val="-9"/>
          <w:sz w:val="20"/>
          <w:szCs w:val="24"/>
        </w:rPr>
        <w:t xml:space="preserve"> </w:t>
      </w:r>
      <w:r w:rsidRPr="00BB312B">
        <w:rPr>
          <w:sz w:val="20"/>
          <w:szCs w:val="24"/>
        </w:rPr>
        <w:t>пр</w:t>
      </w:r>
      <w:proofErr w:type="gramStart"/>
      <w:r w:rsidRPr="00BB312B">
        <w:rPr>
          <w:sz w:val="20"/>
          <w:szCs w:val="24"/>
        </w:rPr>
        <w:t>и-</w:t>
      </w:r>
      <w:proofErr w:type="gramEnd"/>
      <w:r w:rsidRPr="00BB312B">
        <w:rPr>
          <w:sz w:val="20"/>
          <w:szCs w:val="24"/>
        </w:rPr>
        <w:t xml:space="preserve"> влекаемых обучающихся;</w:t>
      </w:r>
    </w:p>
    <w:p w:rsidR="001541A7" w:rsidRPr="00BB312B" w:rsidRDefault="001541A7" w:rsidP="001541A7">
      <w:pPr>
        <w:pStyle w:val="a3"/>
        <w:spacing w:before="2" w:line="244" w:lineRule="auto"/>
        <w:ind w:right="26"/>
        <w:rPr>
          <w:sz w:val="20"/>
          <w:szCs w:val="24"/>
        </w:rPr>
      </w:pPr>
      <w:r w:rsidRPr="00BB312B">
        <w:rPr>
          <w:spacing w:val="-2"/>
          <w:position w:val="1"/>
          <w:sz w:val="20"/>
          <w:szCs w:val="24"/>
        </w:rPr>
        <w:t>6</w:t>
      </w:r>
      <w:r w:rsidRPr="00BB312B">
        <w:rPr>
          <w:spacing w:val="-9"/>
          <w:position w:val="1"/>
          <w:sz w:val="20"/>
          <w:szCs w:val="24"/>
        </w:rPr>
        <w:t xml:space="preserve"> </w:t>
      </w:r>
      <w:r w:rsidRPr="00BB312B">
        <w:rPr>
          <w:spacing w:val="-2"/>
          <w:sz w:val="20"/>
          <w:szCs w:val="24"/>
        </w:rPr>
        <w:t>вид,</w:t>
      </w:r>
      <w:r w:rsidRPr="00BB312B">
        <w:rPr>
          <w:spacing w:val="-14"/>
          <w:sz w:val="20"/>
          <w:szCs w:val="24"/>
        </w:rPr>
        <w:t xml:space="preserve"> </w:t>
      </w:r>
      <w:r w:rsidRPr="00BB312B">
        <w:rPr>
          <w:spacing w:val="-2"/>
          <w:sz w:val="20"/>
          <w:szCs w:val="24"/>
        </w:rPr>
        <w:t>количество</w:t>
      </w:r>
      <w:r w:rsidRPr="00BB312B">
        <w:rPr>
          <w:spacing w:val="-14"/>
          <w:sz w:val="20"/>
          <w:szCs w:val="24"/>
        </w:rPr>
        <w:t xml:space="preserve"> </w:t>
      </w:r>
      <w:r w:rsidRPr="00BB312B">
        <w:rPr>
          <w:spacing w:val="-2"/>
          <w:sz w:val="20"/>
          <w:szCs w:val="24"/>
        </w:rPr>
        <w:t>и</w:t>
      </w:r>
      <w:r w:rsidRPr="00BB312B">
        <w:rPr>
          <w:spacing w:val="-14"/>
          <w:sz w:val="20"/>
          <w:szCs w:val="24"/>
        </w:rPr>
        <w:t xml:space="preserve"> </w:t>
      </w:r>
      <w:r w:rsidRPr="00BB312B">
        <w:rPr>
          <w:spacing w:val="-2"/>
          <w:sz w:val="20"/>
          <w:szCs w:val="24"/>
        </w:rPr>
        <w:t>номера</w:t>
      </w:r>
      <w:r w:rsidRPr="00BB312B">
        <w:rPr>
          <w:spacing w:val="-14"/>
          <w:sz w:val="20"/>
          <w:szCs w:val="24"/>
        </w:rPr>
        <w:t xml:space="preserve"> </w:t>
      </w:r>
      <w:r w:rsidRPr="00BB312B">
        <w:rPr>
          <w:spacing w:val="-2"/>
          <w:sz w:val="20"/>
          <w:szCs w:val="24"/>
        </w:rPr>
        <w:t>спортивного</w:t>
      </w:r>
      <w:r w:rsidRPr="00BB312B">
        <w:rPr>
          <w:spacing w:val="-14"/>
          <w:sz w:val="20"/>
          <w:szCs w:val="24"/>
        </w:rPr>
        <w:t xml:space="preserve"> </w:t>
      </w:r>
      <w:r w:rsidRPr="00BB312B">
        <w:rPr>
          <w:spacing w:val="-2"/>
          <w:sz w:val="20"/>
          <w:szCs w:val="24"/>
        </w:rPr>
        <w:t>оружия,</w:t>
      </w:r>
      <w:r w:rsidRPr="00BB312B">
        <w:rPr>
          <w:spacing w:val="-14"/>
          <w:sz w:val="20"/>
          <w:szCs w:val="24"/>
        </w:rPr>
        <w:t xml:space="preserve"> </w:t>
      </w:r>
      <w:r w:rsidRPr="00BB312B">
        <w:rPr>
          <w:spacing w:val="-2"/>
          <w:sz w:val="20"/>
          <w:szCs w:val="24"/>
        </w:rPr>
        <w:t>которое</w:t>
      </w:r>
      <w:r w:rsidRPr="00BB312B">
        <w:rPr>
          <w:spacing w:val="-14"/>
          <w:sz w:val="20"/>
          <w:szCs w:val="24"/>
        </w:rPr>
        <w:t xml:space="preserve"> </w:t>
      </w:r>
      <w:r w:rsidRPr="00BB312B">
        <w:rPr>
          <w:spacing w:val="-2"/>
          <w:sz w:val="20"/>
          <w:szCs w:val="24"/>
        </w:rPr>
        <w:t xml:space="preserve">будет </w:t>
      </w:r>
      <w:r w:rsidRPr="00BB312B">
        <w:rPr>
          <w:sz w:val="20"/>
          <w:szCs w:val="24"/>
        </w:rPr>
        <w:t>использоваться при стрельбе, количество необходимых п</w:t>
      </w:r>
      <w:proofErr w:type="gramStart"/>
      <w:r w:rsidRPr="00BB312B">
        <w:rPr>
          <w:sz w:val="20"/>
          <w:szCs w:val="24"/>
        </w:rPr>
        <w:t>а-</w:t>
      </w:r>
      <w:proofErr w:type="gramEnd"/>
      <w:r w:rsidRPr="00BB312B">
        <w:rPr>
          <w:sz w:val="20"/>
          <w:szCs w:val="24"/>
        </w:rPr>
        <w:t xml:space="preserve"> тронов (пулек);</w:t>
      </w:r>
    </w:p>
    <w:p w:rsidR="001541A7" w:rsidRPr="00BB312B" w:rsidRDefault="001541A7" w:rsidP="001541A7">
      <w:pPr>
        <w:pStyle w:val="a3"/>
        <w:spacing w:before="1"/>
        <w:ind w:left="114"/>
        <w:rPr>
          <w:sz w:val="20"/>
          <w:szCs w:val="24"/>
        </w:rPr>
      </w:pPr>
      <w:r w:rsidRPr="00BB312B">
        <w:rPr>
          <w:spacing w:val="-2"/>
          <w:position w:val="1"/>
          <w:sz w:val="20"/>
          <w:szCs w:val="24"/>
        </w:rPr>
        <w:t>6</w:t>
      </w:r>
      <w:r w:rsidRPr="00BB312B">
        <w:rPr>
          <w:spacing w:val="10"/>
          <w:position w:val="1"/>
          <w:sz w:val="20"/>
          <w:szCs w:val="24"/>
        </w:rPr>
        <w:t xml:space="preserve"> </w:t>
      </w:r>
      <w:r w:rsidRPr="00BB312B">
        <w:rPr>
          <w:spacing w:val="-2"/>
          <w:sz w:val="20"/>
          <w:szCs w:val="24"/>
        </w:rPr>
        <w:t>наименование</w:t>
      </w:r>
      <w:r w:rsidRPr="00BB312B">
        <w:rPr>
          <w:spacing w:val="-8"/>
          <w:sz w:val="20"/>
          <w:szCs w:val="24"/>
        </w:rPr>
        <w:t xml:space="preserve"> </w:t>
      </w:r>
      <w:r w:rsidRPr="00BB312B">
        <w:rPr>
          <w:spacing w:val="-2"/>
          <w:sz w:val="20"/>
          <w:szCs w:val="24"/>
        </w:rPr>
        <w:t>упражнения;</w:t>
      </w:r>
    </w:p>
    <w:p w:rsidR="001541A7" w:rsidRPr="00BB312B" w:rsidRDefault="001541A7" w:rsidP="001541A7">
      <w:pPr>
        <w:pStyle w:val="a3"/>
        <w:spacing w:before="5"/>
        <w:ind w:left="114"/>
        <w:rPr>
          <w:sz w:val="20"/>
          <w:szCs w:val="24"/>
        </w:rPr>
      </w:pPr>
      <w:r w:rsidRPr="00BB312B">
        <w:rPr>
          <w:position w:val="1"/>
          <w:sz w:val="20"/>
          <w:szCs w:val="24"/>
        </w:rPr>
        <w:t>6</w:t>
      </w:r>
      <w:r w:rsidRPr="00BB312B">
        <w:rPr>
          <w:spacing w:val="8"/>
          <w:position w:val="1"/>
          <w:sz w:val="20"/>
          <w:szCs w:val="24"/>
        </w:rPr>
        <w:t xml:space="preserve"> </w:t>
      </w:r>
      <w:r w:rsidRPr="00BB312B">
        <w:rPr>
          <w:sz w:val="20"/>
          <w:szCs w:val="24"/>
        </w:rPr>
        <w:t>фамилию</w:t>
      </w:r>
      <w:r w:rsidRPr="00BB312B">
        <w:rPr>
          <w:spacing w:val="-10"/>
          <w:sz w:val="20"/>
          <w:szCs w:val="24"/>
        </w:rPr>
        <w:t xml:space="preserve"> </w:t>
      </w:r>
      <w:r w:rsidRPr="00BB312B">
        <w:rPr>
          <w:sz w:val="20"/>
          <w:szCs w:val="24"/>
        </w:rPr>
        <w:t>педагогического</w:t>
      </w:r>
      <w:r w:rsidRPr="00BB312B">
        <w:rPr>
          <w:spacing w:val="-10"/>
          <w:sz w:val="20"/>
          <w:szCs w:val="24"/>
        </w:rPr>
        <w:t xml:space="preserve"> </w:t>
      </w:r>
      <w:r w:rsidRPr="00BB312B">
        <w:rPr>
          <w:spacing w:val="-2"/>
          <w:sz w:val="20"/>
          <w:szCs w:val="24"/>
        </w:rPr>
        <w:t>работника;</w:t>
      </w:r>
    </w:p>
    <w:p w:rsidR="001541A7" w:rsidRPr="00BB312B" w:rsidRDefault="001541A7" w:rsidP="001541A7">
      <w:pPr>
        <w:pStyle w:val="a3"/>
        <w:spacing w:before="6"/>
        <w:ind w:left="114"/>
        <w:rPr>
          <w:sz w:val="20"/>
          <w:szCs w:val="24"/>
        </w:rPr>
      </w:pPr>
      <w:r w:rsidRPr="00BB312B">
        <w:rPr>
          <w:w w:val="95"/>
          <w:position w:val="1"/>
          <w:sz w:val="20"/>
          <w:szCs w:val="24"/>
        </w:rPr>
        <w:t>6</w:t>
      </w:r>
      <w:r w:rsidRPr="00BB312B">
        <w:rPr>
          <w:spacing w:val="41"/>
          <w:position w:val="1"/>
          <w:sz w:val="20"/>
          <w:szCs w:val="24"/>
        </w:rPr>
        <w:t xml:space="preserve"> </w:t>
      </w:r>
      <w:r w:rsidRPr="00BB312B">
        <w:rPr>
          <w:w w:val="95"/>
          <w:sz w:val="20"/>
          <w:szCs w:val="24"/>
        </w:rPr>
        <w:t>необходимые</w:t>
      </w:r>
      <w:r w:rsidRPr="00BB312B">
        <w:rPr>
          <w:spacing w:val="24"/>
          <w:sz w:val="20"/>
          <w:szCs w:val="24"/>
        </w:rPr>
        <w:t xml:space="preserve"> </w:t>
      </w:r>
      <w:r w:rsidRPr="00BB312B">
        <w:rPr>
          <w:w w:val="95"/>
          <w:sz w:val="20"/>
          <w:szCs w:val="24"/>
        </w:rPr>
        <w:t>средства</w:t>
      </w:r>
      <w:r w:rsidRPr="00BB312B">
        <w:rPr>
          <w:spacing w:val="25"/>
          <w:sz w:val="20"/>
          <w:szCs w:val="24"/>
        </w:rPr>
        <w:t xml:space="preserve"> </w:t>
      </w:r>
      <w:r w:rsidRPr="00BB312B">
        <w:rPr>
          <w:w w:val="95"/>
          <w:sz w:val="20"/>
          <w:szCs w:val="24"/>
        </w:rPr>
        <w:t>оказания</w:t>
      </w:r>
      <w:r w:rsidRPr="00BB312B">
        <w:rPr>
          <w:spacing w:val="24"/>
          <w:sz w:val="20"/>
          <w:szCs w:val="24"/>
        </w:rPr>
        <w:t xml:space="preserve"> </w:t>
      </w:r>
      <w:r w:rsidRPr="00BB312B">
        <w:rPr>
          <w:w w:val="95"/>
          <w:sz w:val="20"/>
          <w:szCs w:val="24"/>
        </w:rPr>
        <w:t>первой</w:t>
      </w:r>
      <w:r w:rsidRPr="00BB312B">
        <w:rPr>
          <w:spacing w:val="24"/>
          <w:sz w:val="20"/>
          <w:szCs w:val="24"/>
        </w:rPr>
        <w:t xml:space="preserve"> </w:t>
      </w:r>
      <w:r w:rsidRPr="00BB312B">
        <w:rPr>
          <w:w w:val="95"/>
          <w:sz w:val="20"/>
          <w:szCs w:val="24"/>
        </w:rPr>
        <w:t>помощи</w:t>
      </w:r>
      <w:proofErr w:type="gramStart"/>
      <w:r w:rsidRPr="00BB312B">
        <w:rPr>
          <w:spacing w:val="-17"/>
          <w:w w:val="95"/>
          <w:sz w:val="20"/>
          <w:szCs w:val="24"/>
        </w:rPr>
        <w:t xml:space="preserve"> </w:t>
      </w:r>
      <w:r w:rsidRPr="00BB312B">
        <w:rPr>
          <w:spacing w:val="-10"/>
          <w:w w:val="95"/>
          <w:sz w:val="20"/>
          <w:szCs w:val="24"/>
        </w:rPr>
        <w:t>.</w:t>
      </w:r>
      <w:proofErr w:type="gramEnd"/>
    </w:p>
    <w:p w:rsidR="001541A7" w:rsidRPr="00BB312B" w:rsidRDefault="001541A7" w:rsidP="001541A7">
      <w:pPr>
        <w:pStyle w:val="a3"/>
        <w:spacing w:before="5" w:line="244" w:lineRule="auto"/>
        <w:ind w:left="28" w:right="26" w:firstLine="226"/>
        <w:rPr>
          <w:sz w:val="20"/>
          <w:szCs w:val="24"/>
        </w:rPr>
      </w:pPr>
      <w:r w:rsidRPr="00BB312B">
        <w:rPr>
          <w:sz w:val="20"/>
          <w:szCs w:val="24"/>
        </w:rPr>
        <w:t>Для учёта израсходованных патронов (пулек) педагогич</w:t>
      </w:r>
      <w:proofErr w:type="gramStart"/>
      <w:r w:rsidRPr="00BB312B">
        <w:rPr>
          <w:sz w:val="20"/>
          <w:szCs w:val="24"/>
        </w:rPr>
        <w:t>е-</w:t>
      </w:r>
      <w:proofErr w:type="gramEnd"/>
      <w:r w:rsidRPr="00BB312B">
        <w:rPr>
          <w:sz w:val="20"/>
          <w:szCs w:val="24"/>
        </w:rPr>
        <w:t xml:space="preserve"> ский</w:t>
      </w:r>
      <w:r w:rsidRPr="00BB312B">
        <w:rPr>
          <w:spacing w:val="-15"/>
          <w:sz w:val="20"/>
          <w:szCs w:val="24"/>
        </w:rPr>
        <w:t xml:space="preserve"> </w:t>
      </w:r>
      <w:r w:rsidRPr="00BB312B">
        <w:rPr>
          <w:sz w:val="20"/>
          <w:szCs w:val="24"/>
        </w:rPr>
        <w:t>работник</w:t>
      </w:r>
      <w:r w:rsidRPr="00BB312B">
        <w:rPr>
          <w:spacing w:val="-15"/>
          <w:sz w:val="20"/>
          <w:szCs w:val="24"/>
        </w:rPr>
        <w:t xml:space="preserve"> </w:t>
      </w:r>
      <w:r w:rsidRPr="00BB312B">
        <w:rPr>
          <w:sz w:val="20"/>
          <w:szCs w:val="24"/>
        </w:rPr>
        <w:t>составляет</w:t>
      </w:r>
      <w:r w:rsidRPr="00BB312B">
        <w:rPr>
          <w:spacing w:val="-15"/>
          <w:sz w:val="20"/>
          <w:szCs w:val="24"/>
        </w:rPr>
        <w:t xml:space="preserve"> </w:t>
      </w:r>
      <w:r w:rsidRPr="00BB312B">
        <w:rPr>
          <w:sz w:val="20"/>
          <w:szCs w:val="24"/>
        </w:rPr>
        <w:t>акт,</w:t>
      </w:r>
      <w:r w:rsidRPr="00BB312B">
        <w:rPr>
          <w:spacing w:val="-15"/>
          <w:sz w:val="20"/>
          <w:szCs w:val="24"/>
        </w:rPr>
        <w:t xml:space="preserve"> </w:t>
      </w:r>
      <w:r w:rsidRPr="00BB312B">
        <w:rPr>
          <w:sz w:val="20"/>
          <w:szCs w:val="24"/>
        </w:rPr>
        <w:t>в</w:t>
      </w:r>
      <w:r w:rsidRPr="00BB312B">
        <w:rPr>
          <w:spacing w:val="-15"/>
          <w:sz w:val="20"/>
          <w:szCs w:val="24"/>
        </w:rPr>
        <w:t xml:space="preserve"> </w:t>
      </w:r>
      <w:r w:rsidRPr="00BB312B">
        <w:rPr>
          <w:sz w:val="20"/>
          <w:szCs w:val="24"/>
        </w:rPr>
        <w:t>котором</w:t>
      </w:r>
      <w:r w:rsidRPr="00BB312B">
        <w:rPr>
          <w:spacing w:val="-15"/>
          <w:sz w:val="20"/>
          <w:szCs w:val="24"/>
        </w:rPr>
        <w:t xml:space="preserve"> </w:t>
      </w:r>
      <w:r w:rsidRPr="00BB312B">
        <w:rPr>
          <w:sz w:val="20"/>
          <w:szCs w:val="24"/>
        </w:rPr>
        <w:t>указывает</w:t>
      </w:r>
      <w:r w:rsidRPr="00BB312B">
        <w:rPr>
          <w:spacing w:val="-15"/>
          <w:sz w:val="20"/>
          <w:szCs w:val="24"/>
        </w:rPr>
        <w:t xml:space="preserve"> </w:t>
      </w:r>
      <w:r w:rsidRPr="00BB312B">
        <w:rPr>
          <w:sz w:val="20"/>
          <w:szCs w:val="24"/>
        </w:rPr>
        <w:t>дату</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ме- сто,</w:t>
      </w:r>
      <w:r w:rsidRPr="00BB312B">
        <w:rPr>
          <w:spacing w:val="-7"/>
          <w:sz w:val="20"/>
          <w:szCs w:val="24"/>
        </w:rPr>
        <w:t xml:space="preserve"> </w:t>
      </w:r>
      <w:r w:rsidRPr="00BB312B">
        <w:rPr>
          <w:sz w:val="20"/>
          <w:szCs w:val="24"/>
        </w:rPr>
        <w:t>наименование</w:t>
      </w:r>
      <w:r w:rsidRPr="00BB312B">
        <w:rPr>
          <w:spacing w:val="-7"/>
          <w:sz w:val="20"/>
          <w:szCs w:val="24"/>
        </w:rPr>
        <w:t xml:space="preserve"> </w:t>
      </w:r>
      <w:r w:rsidRPr="00BB312B">
        <w:rPr>
          <w:sz w:val="20"/>
          <w:szCs w:val="24"/>
        </w:rPr>
        <w:t>упражнения,</w:t>
      </w:r>
      <w:r w:rsidRPr="00BB312B">
        <w:rPr>
          <w:spacing w:val="-7"/>
          <w:sz w:val="20"/>
          <w:szCs w:val="24"/>
        </w:rPr>
        <w:t xml:space="preserve"> </w:t>
      </w:r>
      <w:r w:rsidRPr="00BB312B">
        <w:rPr>
          <w:sz w:val="20"/>
          <w:szCs w:val="24"/>
        </w:rPr>
        <w:t>количество</w:t>
      </w:r>
      <w:r w:rsidRPr="00BB312B">
        <w:rPr>
          <w:spacing w:val="-7"/>
          <w:sz w:val="20"/>
          <w:szCs w:val="24"/>
        </w:rPr>
        <w:t xml:space="preserve"> </w:t>
      </w:r>
      <w:r w:rsidRPr="00BB312B">
        <w:rPr>
          <w:sz w:val="20"/>
          <w:szCs w:val="24"/>
        </w:rPr>
        <w:t>стрелявших</w:t>
      </w:r>
      <w:r w:rsidRPr="00BB312B">
        <w:rPr>
          <w:spacing w:val="-7"/>
          <w:sz w:val="20"/>
          <w:szCs w:val="24"/>
        </w:rPr>
        <w:t xml:space="preserve"> </w:t>
      </w:r>
      <w:r w:rsidRPr="00BB312B">
        <w:rPr>
          <w:sz w:val="20"/>
          <w:szCs w:val="24"/>
        </w:rPr>
        <w:t>и</w:t>
      </w:r>
      <w:r w:rsidRPr="00BB312B">
        <w:rPr>
          <w:spacing w:val="-7"/>
          <w:sz w:val="20"/>
          <w:szCs w:val="24"/>
        </w:rPr>
        <w:t xml:space="preserve"> </w:t>
      </w:r>
      <w:r w:rsidRPr="00BB312B">
        <w:rPr>
          <w:sz w:val="20"/>
          <w:szCs w:val="24"/>
        </w:rPr>
        <w:t>ко- личество израсходованных патронов (пулек)</w:t>
      </w:r>
      <w:r w:rsidRPr="00BB312B">
        <w:rPr>
          <w:spacing w:val="-17"/>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z w:val="20"/>
          <w:szCs w:val="24"/>
        </w:rPr>
        <w:t>Акт подписывается педагогическим работником, классным руководителем и утверждается руководителем образовател</w:t>
      </w:r>
      <w:proofErr w:type="gramStart"/>
      <w:r w:rsidRPr="00BB312B">
        <w:rPr>
          <w:sz w:val="20"/>
          <w:szCs w:val="24"/>
        </w:rPr>
        <w:t>ь-</w:t>
      </w:r>
      <w:proofErr w:type="gramEnd"/>
      <w:r w:rsidRPr="00BB312B">
        <w:rPr>
          <w:sz w:val="20"/>
          <w:szCs w:val="24"/>
        </w:rPr>
        <w:t xml:space="preserve"> ной организации</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z w:val="20"/>
          <w:szCs w:val="24"/>
        </w:rPr>
        <w:t>Обо всех несчастных случаях, происшедших во время стрельб, немедленно сообщается в ближайший медицинский пункт, в местные органы внутренних дел и органы исполн</w:t>
      </w:r>
      <w:proofErr w:type="gramStart"/>
      <w:r w:rsidRPr="00BB312B">
        <w:rPr>
          <w:sz w:val="20"/>
          <w:szCs w:val="24"/>
        </w:rPr>
        <w:t>и-</w:t>
      </w:r>
      <w:proofErr w:type="gramEnd"/>
      <w:r w:rsidRPr="00BB312B">
        <w:rPr>
          <w:sz w:val="20"/>
          <w:szCs w:val="24"/>
        </w:rPr>
        <w:t xml:space="preserve"> тельной власти, осуществляющие управление в сфере образо- </w:t>
      </w:r>
      <w:r w:rsidRPr="00BB312B">
        <w:rPr>
          <w:spacing w:val="-2"/>
          <w:sz w:val="20"/>
          <w:szCs w:val="24"/>
        </w:rPr>
        <w:t>вания,</w:t>
      </w:r>
      <w:r w:rsidRPr="00BB312B">
        <w:rPr>
          <w:spacing w:val="-13"/>
          <w:sz w:val="20"/>
          <w:szCs w:val="24"/>
        </w:rPr>
        <w:t xml:space="preserve"> </w:t>
      </w:r>
      <w:r w:rsidRPr="00BB312B">
        <w:rPr>
          <w:spacing w:val="-2"/>
          <w:sz w:val="20"/>
          <w:szCs w:val="24"/>
        </w:rPr>
        <w:t>руководителю</w:t>
      </w:r>
      <w:r w:rsidRPr="00BB312B">
        <w:rPr>
          <w:spacing w:val="-13"/>
          <w:sz w:val="20"/>
          <w:szCs w:val="24"/>
        </w:rPr>
        <w:t xml:space="preserve"> </w:t>
      </w:r>
      <w:r w:rsidRPr="00BB312B">
        <w:rPr>
          <w:spacing w:val="-2"/>
          <w:sz w:val="20"/>
          <w:szCs w:val="24"/>
        </w:rPr>
        <w:t>образовательной</w:t>
      </w:r>
      <w:r w:rsidRPr="00BB312B">
        <w:rPr>
          <w:spacing w:val="-13"/>
          <w:sz w:val="20"/>
          <w:szCs w:val="24"/>
        </w:rPr>
        <w:t xml:space="preserve"> </w:t>
      </w:r>
      <w:r w:rsidRPr="00BB312B">
        <w:rPr>
          <w:spacing w:val="-2"/>
          <w:sz w:val="20"/>
          <w:szCs w:val="24"/>
        </w:rPr>
        <w:t>организации</w:t>
      </w:r>
      <w:r w:rsidRPr="00BB312B">
        <w:rPr>
          <w:spacing w:val="-13"/>
          <w:sz w:val="20"/>
          <w:szCs w:val="24"/>
        </w:rPr>
        <w:t xml:space="preserve"> </w:t>
      </w:r>
      <w:r w:rsidRPr="00BB312B">
        <w:rPr>
          <w:spacing w:val="-2"/>
          <w:sz w:val="20"/>
          <w:szCs w:val="24"/>
        </w:rPr>
        <w:t>как</w:t>
      </w:r>
      <w:r w:rsidRPr="00BB312B">
        <w:rPr>
          <w:spacing w:val="-13"/>
          <w:sz w:val="20"/>
          <w:szCs w:val="24"/>
        </w:rPr>
        <w:t xml:space="preserve"> </w:t>
      </w:r>
      <w:r w:rsidRPr="00BB312B">
        <w:rPr>
          <w:spacing w:val="-2"/>
          <w:sz w:val="20"/>
          <w:szCs w:val="24"/>
        </w:rPr>
        <w:t>о</w:t>
      </w:r>
      <w:r w:rsidRPr="00BB312B">
        <w:rPr>
          <w:spacing w:val="-13"/>
          <w:sz w:val="20"/>
          <w:szCs w:val="24"/>
        </w:rPr>
        <w:t xml:space="preserve"> </w:t>
      </w:r>
      <w:r w:rsidRPr="00BB312B">
        <w:rPr>
          <w:spacing w:val="-2"/>
          <w:sz w:val="20"/>
          <w:szCs w:val="24"/>
        </w:rPr>
        <w:t xml:space="preserve">чрез- </w:t>
      </w:r>
      <w:r w:rsidRPr="00BB312B">
        <w:rPr>
          <w:sz w:val="20"/>
          <w:szCs w:val="24"/>
        </w:rPr>
        <w:t>вычайном происшествии</w:t>
      </w:r>
      <w:r w:rsidRPr="00BB312B">
        <w:rPr>
          <w:spacing w:val="-12"/>
          <w:sz w:val="20"/>
          <w:szCs w:val="24"/>
        </w:rPr>
        <w:t xml:space="preserve"> </w:t>
      </w:r>
      <w:r w:rsidRPr="00BB312B">
        <w:rPr>
          <w:w w:val="95"/>
          <w:sz w:val="20"/>
          <w:szCs w:val="24"/>
        </w:rPr>
        <w:t>.</w:t>
      </w:r>
    </w:p>
    <w:p w:rsidR="001541A7" w:rsidRPr="00BB312B" w:rsidRDefault="001541A7" w:rsidP="001541A7">
      <w:pPr>
        <w:pStyle w:val="a3"/>
        <w:spacing w:line="244" w:lineRule="auto"/>
        <w:rPr>
          <w:sz w:val="20"/>
          <w:szCs w:val="24"/>
        </w:rPr>
        <w:sectPr w:rsidR="001541A7" w:rsidRPr="00BB312B">
          <w:pgSz w:w="7830" w:h="12020"/>
          <w:pgMar w:top="620" w:right="708" w:bottom="900" w:left="708" w:header="0" w:footer="709" w:gutter="0"/>
          <w:cols w:space="720"/>
        </w:sectPr>
      </w:pPr>
    </w:p>
    <w:p w:rsidR="001541A7" w:rsidRPr="00BB312B" w:rsidRDefault="001541A7" w:rsidP="001541A7">
      <w:pPr>
        <w:pStyle w:val="a3"/>
        <w:spacing w:before="68"/>
        <w:ind w:right="26"/>
        <w:jc w:val="right"/>
        <w:rPr>
          <w:sz w:val="20"/>
          <w:szCs w:val="24"/>
        </w:rPr>
      </w:pPr>
      <w:r w:rsidRPr="00BB312B">
        <w:rPr>
          <w:sz w:val="20"/>
          <w:szCs w:val="24"/>
        </w:rPr>
        <w:lastRenderedPageBreak/>
        <w:t>Приложение</w:t>
      </w:r>
      <w:r w:rsidRPr="00BB312B">
        <w:rPr>
          <w:spacing w:val="10"/>
          <w:sz w:val="20"/>
          <w:szCs w:val="24"/>
        </w:rPr>
        <w:t xml:space="preserve"> </w:t>
      </w:r>
      <w:r w:rsidRPr="00BB312B">
        <w:rPr>
          <w:sz w:val="20"/>
          <w:szCs w:val="24"/>
        </w:rPr>
        <w:t>№</w:t>
      </w:r>
      <w:r w:rsidRPr="00BB312B">
        <w:rPr>
          <w:spacing w:val="10"/>
          <w:sz w:val="20"/>
          <w:szCs w:val="24"/>
        </w:rPr>
        <w:t xml:space="preserve"> </w:t>
      </w:r>
      <w:r w:rsidRPr="00BB312B">
        <w:rPr>
          <w:spacing w:val="-10"/>
          <w:sz w:val="20"/>
          <w:szCs w:val="24"/>
        </w:rPr>
        <w:t>4</w:t>
      </w:r>
    </w:p>
    <w:p w:rsidR="001541A7" w:rsidRPr="00BB312B" w:rsidRDefault="001541A7" w:rsidP="001541A7">
      <w:pPr>
        <w:pStyle w:val="2"/>
        <w:spacing w:before="214"/>
        <w:rPr>
          <w:rFonts w:ascii="Times New Roman" w:hAnsi="Times New Roman" w:cs="Times New Roman"/>
          <w:sz w:val="20"/>
          <w:szCs w:val="24"/>
        </w:rPr>
      </w:pPr>
      <w:r w:rsidRPr="00BB312B">
        <w:rPr>
          <w:rFonts w:ascii="Times New Roman" w:hAnsi="Times New Roman" w:cs="Times New Roman"/>
          <w:w w:val="90"/>
          <w:sz w:val="20"/>
          <w:szCs w:val="24"/>
        </w:rPr>
        <w:t>ОРГАНИЗАЦИЯ</w:t>
      </w:r>
      <w:r w:rsidRPr="00BB312B">
        <w:rPr>
          <w:rFonts w:ascii="Times New Roman" w:hAnsi="Times New Roman" w:cs="Times New Roman"/>
          <w:spacing w:val="40"/>
          <w:sz w:val="20"/>
          <w:szCs w:val="24"/>
        </w:rPr>
        <w:t xml:space="preserve"> </w:t>
      </w:r>
      <w:r w:rsidRPr="00BB312B">
        <w:rPr>
          <w:rFonts w:ascii="Times New Roman" w:hAnsi="Times New Roman" w:cs="Times New Roman"/>
          <w:w w:val="90"/>
          <w:sz w:val="20"/>
          <w:szCs w:val="24"/>
        </w:rPr>
        <w:t>СПОРТИВНОЙ</w:t>
      </w:r>
      <w:r w:rsidRPr="00BB312B">
        <w:rPr>
          <w:rFonts w:ascii="Times New Roman" w:hAnsi="Times New Roman" w:cs="Times New Roman"/>
          <w:spacing w:val="41"/>
          <w:sz w:val="20"/>
          <w:szCs w:val="24"/>
        </w:rPr>
        <w:t xml:space="preserve"> </w:t>
      </w:r>
      <w:r w:rsidRPr="00BB312B">
        <w:rPr>
          <w:rFonts w:ascii="Times New Roman" w:hAnsi="Times New Roman" w:cs="Times New Roman"/>
          <w:spacing w:val="-2"/>
          <w:w w:val="90"/>
          <w:sz w:val="20"/>
          <w:szCs w:val="24"/>
        </w:rPr>
        <w:t>ПОДГОТОВКИ</w:t>
      </w:r>
    </w:p>
    <w:p w:rsidR="001541A7" w:rsidRPr="00BB312B" w:rsidRDefault="001541A7" w:rsidP="001541A7">
      <w:pPr>
        <w:pStyle w:val="a3"/>
        <w:spacing w:before="116" w:line="244" w:lineRule="auto"/>
        <w:ind w:left="28" w:right="26" w:firstLine="226"/>
        <w:rPr>
          <w:sz w:val="20"/>
          <w:szCs w:val="24"/>
        </w:rPr>
      </w:pPr>
      <w:r w:rsidRPr="00BB312B">
        <w:rPr>
          <w:sz w:val="20"/>
          <w:szCs w:val="24"/>
        </w:rPr>
        <w:t>Спортивная</w:t>
      </w:r>
      <w:r w:rsidRPr="00BB312B">
        <w:rPr>
          <w:spacing w:val="-6"/>
          <w:sz w:val="20"/>
          <w:szCs w:val="24"/>
        </w:rPr>
        <w:t xml:space="preserve"> </w:t>
      </w:r>
      <w:r w:rsidRPr="00BB312B">
        <w:rPr>
          <w:sz w:val="20"/>
          <w:szCs w:val="24"/>
        </w:rPr>
        <w:t>подготовка</w:t>
      </w:r>
      <w:r w:rsidRPr="00BB312B">
        <w:rPr>
          <w:spacing w:val="-6"/>
          <w:sz w:val="20"/>
          <w:szCs w:val="24"/>
        </w:rPr>
        <w:t xml:space="preserve"> </w:t>
      </w:r>
      <w:r w:rsidRPr="00BB312B">
        <w:rPr>
          <w:sz w:val="20"/>
          <w:szCs w:val="24"/>
        </w:rPr>
        <w:t>обучающихся</w:t>
      </w:r>
      <w:r w:rsidRPr="00BB312B">
        <w:rPr>
          <w:spacing w:val="-6"/>
          <w:sz w:val="20"/>
          <w:szCs w:val="24"/>
        </w:rPr>
        <w:t xml:space="preserve"> </w:t>
      </w:r>
      <w:r w:rsidRPr="00BB312B">
        <w:rPr>
          <w:sz w:val="20"/>
          <w:szCs w:val="24"/>
        </w:rPr>
        <w:t>в</w:t>
      </w:r>
      <w:r w:rsidRPr="00BB312B">
        <w:rPr>
          <w:spacing w:val="-6"/>
          <w:sz w:val="20"/>
          <w:szCs w:val="24"/>
        </w:rPr>
        <w:t xml:space="preserve"> </w:t>
      </w:r>
      <w:r w:rsidRPr="00BB312B">
        <w:rPr>
          <w:sz w:val="20"/>
          <w:szCs w:val="24"/>
        </w:rPr>
        <w:t>период</w:t>
      </w:r>
      <w:r w:rsidRPr="00BB312B">
        <w:rPr>
          <w:spacing w:val="-6"/>
          <w:sz w:val="20"/>
          <w:szCs w:val="24"/>
        </w:rPr>
        <w:t xml:space="preserve"> </w:t>
      </w:r>
      <w:r w:rsidRPr="00BB312B">
        <w:rPr>
          <w:sz w:val="20"/>
          <w:szCs w:val="24"/>
        </w:rPr>
        <w:t>проведения учебных сборов по основам военной службы осуществляется</w:t>
      </w:r>
      <w:r w:rsidRPr="00BB312B">
        <w:rPr>
          <w:spacing w:val="40"/>
          <w:sz w:val="20"/>
          <w:szCs w:val="24"/>
        </w:rPr>
        <w:t xml:space="preserve"> </w:t>
      </w:r>
      <w:r w:rsidRPr="00BB312B">
        <w:rPr>
          <w:spacing w:val="-4"/>
          <w:sz w:val="20"/>
          <w:szCs w:val="24"/>
        </w:rPr>
        <w:t>в</w:t>
      </w:r>
      <w:r w:rsidRPr="00BB312B">
        <w:rPr>
          <w:spacing w:val="-7"/>
          <w:sz w:val="20"/>
          <w:szCs w:val="24"/>
        </w:rPr>
        <w:t xml:space="preserve"> </w:t>
      </w:r>
      <w:r w:rsidRPr="00BB312B">
        <w:rPr>
          <w:spacing w:val="-4"/>
          <w:sz w:val="20"/>
          <w:szCs w:val="24"/>
        </w:rPr>
        <w:t>период</w:t>
      </w:r>
      <w:r w:rsidRPr="00BB312B">
        <w:rPr>
          <w:spacing w:val="-7"/>
          <w:sz w:val="20"/>
          <w:szCs w:val="24"/>
        </w:rPr>
        <w:t xml:space="preserve"> </w:t>
      </w:r>
      <w:r w:rsidRPr="00BB312B">
        <w:rPr>
          <w:spacing w:val="-4"/>
          <w:sz w:val="20"/>
          <w:szCs w:val="24"/>
        </w:rPr>
        <w:t>проведения</w:t>
      </w:r>
      <w:r w:rsidRPr="00BB312B">
        <w:rPr>
          <w:spacing w:val="-7"/>
          <w:sz w:val="20"/>
          <w:szCs w:val="24"/>
        </w:rPr>
        <w:t xml:space="preserve"> </w:t>
      </w:r>
      <w:r w:rsidRPr="00BB312B">
        <w:rPr>
          <w:spacing w:val="-4"/>
          <w:sz w:val="20"/>
          <w:szCs w:val="24"/>
        </w:rPr>
        <w:t>утренней</w:t>
      </w:r>
      <w:r w:rsidRPr="00BB312B">
        <w:rPr>
          <w:spacing w:val="-7"/>
          <w:sz w:val="20"/>
          <w:szCs w:val="24"/>
        </w:rPr>
        <w:t xml:space="preserve"> </w:t>
      </w:r>
      <w:r w:rsidRPr="00BB312B">
        <w:rPr>
          <w:spacing w:val="-4"/>
          <w:sz w:val="20"/>
          <w:szCs w:val="24"/>
        </w:rPr>
        <w:t>физической</w:t>
      </w:r>
      <w:r w:rsidRPr="00BB312B">
        <w:rPr>
          <w:spacing w:val="-7"/>
          <w:sz w:val="20"/>
          <w:szCs w:val="24"/>
        </w:rPr>
        <w:t xml:space="preserve"> </w:t>
      </w:r>
      <w:r w:rsidRPr="00BB312B">
        <w:rPr>
          <w:spacing w:val="-4"/>
          <w:sz w:val="20"/>
          <w:szCs w:val="24"/>
        </w:rPr>
        <w:t>зарядки,</w:t>
      </w:r>
      <w:r w:rsidRPr="00BB312B">
        <w:rPr>
          <w:spacing w:val="-7"/>
          <w:sz w:val="20"/>
          <w:szCs w:val="24"/>
        </w:rPr>
        <w:t xml:space="preserve"> </w:t>
      </w:r>
      <w:r w:rsidRPr="00BB312B">
        <w:rPr>
          <w:spacing w:val="-4"/>
          <w:sz w:val="20"/>
          <w:szCs w:val="24"/>
        </w:rPr>
        <w:t xml:space="preserve">ежедневно </w:t>
      </w:r>
      <w:r w:rsidRPr="00BB312B">
        <w:rPr>
          <w:sz w:val="20"/>
          <w:szCs w:val="24"/>
        </w:rPr>
        <w:t>по</w:t>
      </w:r>
      <w:r w:rsidRPr="00BB312B">
        <w:rPr>
          <w:spacing w:val="-11"/>
          <w:sz w:val="20"/>
          <w:szCs w:val="24"/>
        </w:rPr>
        <w:t xml:space="preserve"> </w:t>
      </w:r>
      <w:r w:rsidRPr="00BB312B">
        <w:rPr>
          <w:sz w:val="20"/>
          <w:szCs w:val="24"/>
        </w:rPr>
        <w:t>30</w:t>
      </w:r>
      <w:r w:rsidRPr="00BB312B">
        <w:rPr>
          <w:spacing w:val="-11"/>
          <w:sz w:val="20"/>
          <w:szCs w:val="24"/>
        </w:rPr>
        <w:t xml:space="preserve"> </w:t>
      </w:r>
      <w:r w:rsidRPr="00BB312B">
        <w:rPr>
          <w:sz w:val="20"/>
          <w:szCs w:val="24"/>
        </w:rPr>
        <w:t>мин</w:t>
      </w:r>
      <w:r w:rsidRPr="00BB312B">
        <w:rPr>
          <w:spacing w:val="-11"/>
          <w:sz w:val="20"/>
          <w:szCs w:val="24"/>
        </w:rPr>
        <w:t xml:space="preserve"> </w:t>
      </w:r>
      <w:r w:rsidRPr="00BB312B">
        <w:rPr>
          <w:sz w:val="20"/>
          <w:szCs w:val="24"/>
        </w:rPr>
        <w:t>и</w:t>
      </w:r>
      <w:r w:rsidRPr="00BB312B">
        <w:rPr>
          <w:spacing w:val="-11"/>
          <w:sz w:val="20"/>
          <w:szCs w:val="24"/>
        </w:rPr>
        <w:t xml:space="preserve"> </w:t>
      </w:r>
      <w:r w:rsidRPr="00BB312B">
        <w:rPr>
          <w:sz w:val="20"/>
          <w:szCs w:val="24"/>
        </w:rPr>
        <w:t>в</w:t>
      </w:r>
      <w:r w:rsidRPr="00BB312B">
        <w:rPr>
          <w:spacing w:val="-11"/>
          <w:sz w:val="20"/>
          <w:szCs w:val="24"/>
        </w:rPr>
        <w:t xml:space="preserve"> </w:t>
      </w:r>
      <w:r w:rsidRPr="00BB312B">
        <w:rPr>
          <w:sz w:val="20"/>
          <w:szCs w:val="24"/>
        </w:rPr>
        <w:t>ходе</w:t>
      </w:r>
      <w:r w:rsidRPr="00BB312B">
        <w:rPr>
          <w:spacing w:val="-11"/>
          <w:sz w:val="20"/>
          <w:szCs w:val="24"/>
        </w:rPr>
        <w:t xml:space="preserve"> </w:t>
      </w:r>
      <w:r w:rsidRPr="00BB312B">
        <w:rPr>
          <w:sz w:val="20"/>
          <w:szCs w:val="24"/>
        </w:rPr>
        <w:t>спортивно-массовой</w:t>
      </w:r>
      <w:r w:rsidRPr="00BB312B">
        <w:rPr>
          <w:spacing w:val="-11"/>
          <w:sz w:val="20"/>
          <w:szCs w:val="24"/>
        </w:rPr>
        <w:t xml:space="preserve"> </w:t>
      </w:r>
      <w:r w:rsidRPr="00BB312B">
        <w:rPr>
          <w:sz w:val="20"/>
          <w:szCs w:val="24"/>
        </w:rPr>
        <w:t>работы,</w:t>
      </w:r>
      <w:r w:rsidRPr="00BB312B">
        <w:rPr>
          <w:spacing w:val="-11"/>
          <w:sz w:val="20"/>
          <w:szCs w:val="24"/>
        </w:rPr>
        <w:t xml:space="preserve"> </w:t>
      </w:r>
      <w:r w:rsidRPr="00BB312B">
        <w:rPr>
          <w:sz w:val="20"/>
          <w:szCs w:val="24"/>
        </w:rPr>
        <w:t>организуемой ежедневно по 50 мин</w:t>
      </w:r>
      <w:proofErr w:type="gramStart"/>
      <w:r w:rsidRPr="00BB312B">
        <w:rPr>
          <w:spacing w:val="-19"/>
          <w:sz w:val="20"/>
          <w:szCs w:val="24"/>
        </w:rPr>
        <w:t xml:space="preserve"> </w:t>
      </w:r>
      <w:r w:rsidRPr="00BB312B">
        <w:rPr>
          <w:w w:val="95"/>
          <w:sz w:val="20"/>
          <w:szCs w:val="24"/>
        </w:rPr>
        <w:t>.</w:t>
      </w:r>
      <w:proofErr w:type="gramEnd"/>
    </w:p>
    <w:p w:rsidR="001541A7" w:rsidRPr="00BB312B" w:rsidRDefault="001541A7" w:rsidP="001541A7">
      <w:pPr>
        <w:pStyle w:val="a3"/>
        <w:spacing w:before="9"/>
        <w:rPr>
          <w:sz w:val="20"/>
          <w:szCs w:val="24"/>
        </w:rPr>
      </w:pPr>
    </w:p>
    <w:p w:rsidR="001541A7" w:rsidRPr="00BB312B" w:rsidRDefault="001541A7" w:rsidP="001541A7">
      <w:pPr>
        <w:pStyle w:val="4"/>
        <w:keepNext w:val="0"/>
        <w:widowControl w:val="0"/>
        <w:numPr>
          <w:ilvl w:val="0"/>
          <w:numId w:val="192"/>
        </w:numPr>
        <w:tabs>
          <w:tab w:val="left" w:pos="447"/>
        </w:tabs>
        <w:autoSpaceDE w:val="0"/>
        <w:autoSpaceDN w:val="0"/>
        <w:spacing w:before="0" w:after="0"/>
        <w:ind w:left="447" w:hanging="192"/>
        <w:rPr>
          <w:rFonts w:ascii="Times New Roman" w:hAnsi="Times New Roman"/>
          <w:sz w:val="20"/>
          <w:szCs w:val="24"/>
        </w:rPr>
      </w:pPr>
      <w:r w:rsidRPr="00BB312B">
        <w:rPr>
          <w:rFonts w:ascii="Times New Roman" w:hAnsi="Times New Roman"/>
          <w:sz w:val="20"/>
          <w:szCs w:val="24"/>
        </w:rPr>
        <w:t>й</w:t>
      </w:r>
      <w:r w:rsidRPr="00BB312B">
        <w:rPr>
          <w:rFonts w:ascii="Times New Roman" w:hAnsi="Times New Roman"/>
          <w:spacing w:val="16"/>
          <w:sz w:val="20"/>
          <w:szCs w:val="24"/>
        </w:rPr>
        <w:t xml:space="preserve"> </w:t>
      </w:r>
      <w:r w:rsidRPr="00BB312B">
        <w:rPr>
          <w:rFonts w:ascii="Times New Roman" w:hAnsi="Times New Roman"/>
          <w:spacing w:val="-4"/>
          <w:sz w:val="20"/>
          <w:szCs w:val="24"/>
        </w:rPr>
        <w:t>день</w:t>
      </w:r>
    </w:p>
    <w:p w:rsidR="001541A7" w:rsidRPr="00BB312B" w:rsidRDefault="001541A7" w:rsidP="001541A7">
      <w:pPr>
        <w:ind w:left="255"/>
        <w:rPr>
          <w:i/>
          <w:sz w:val="20"/>
          <w:szCs w:val="24"/>
        </w:rPr>
      </w:pPr>
      <w:r w:rsidRPr="00BB312B">
        <w:rPr>
          <w:i/>
          <w:w w:val="115"/>
          <w:sz w:val="20"/>
          <w:szCs w:val="24"/>
        </w:rPr>
        <w:t>Общеразвивающие</w:t>
      </w:r>
      <w:r w:rsidRPr="00BB312B">
        <w:rPr>
          <w:i/>
          <w:spacing w:val="46"/>
          <w:w w:val="115"/>
          <w:sz w:val="20"/>
          <w:szCs w:val="24"/>
        </w:rPr>
        <w:t xml:space="preserve"> </w:t>
      </w:r>
      <w:r w:rsidRPr="00BB312B">
        <w:rPr>
          <w:i/>
          <w:spacing w:val="-2"/>
          <w:w w:val="115"/>
          <w:sz w:val="20"/>
          <w:szCs w:val="24"/>
        </w:rPr>
        <w:t>упражнения</w:t>
      </w:r>
    </w:p>
    <w:p w:rsidR="001541A7" w:rsidRPr="00BB312B" w:rsidRDefault="001541A7" w:rsidP="001541A7">
      <w:pPr>
        <w:pStyle w:val="a3"/>
        <w:spacing w:before="8" w:line="244" w:lineRule="auto"/>
        <w:ind w:left="28" w:right="26" w:firstLine="226"/>
        <w:rPr>
          <w:sz w:val="20"/>
          <w:szCs w:val="24"/>
        </w:rPr>
      </w:pPr>
      <w:r w:rsidRPr="00BB312B">
        <w:rPr>
          <w:sz w:val="20"/>
          <w:szCs w:val="24"/>
        </w:rPr>
        <w:t>Подготовительная</w:t>
      </w:r>
      <w:r w:rsidRPr="00BB312B">
        <w:rPr>
          <w:spacing w:val="-16"/>
          <w:sz w:val="20"/>
          <w:szCs w:val="24"/>
        </w:rPr>
        <w:t xml:space="preserve"> </w:t>
      </w:r>
      <w:r w:rsidRPr="00BB312B">
        <w:rPr>
          <w:sz w:val="20"/>
          <w:szCs w:val="24"/>
        </w:rPr>
        <w:t>часть:</w:t>
      </w:r>
      <w:r w:rsidRPr="00BB312B">
        <w:rPr>
          <w:spacing w:val="-12"/>
          <w:sz w:val="20"/>
          <w:szCs w:val="24"/>
        </w:rPr>
        <w:t xml:space="preserve"> </w:t>
      </w:r>
      <w:r w:rsidRPr="00BB312B">
        <w:rPr>
          <w:sz w:val="20"/>
          <w:szCs w:val="24"/>
        </w:rPr>
        <w:t>2—4</w:t>
      </w:r>
      <w:r w:rsidRPr="00BB312B">
        <w:rPr>
          <w:spacing w:val="-4"/>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1"/>
          <w:w w:val="95"/>
          <w:sz w:val="20"/>
          <w:szCs w:val="24"/>
        </w:rPr>
        <w:t xml:space="preserve"> </w:t>
      </w:r>
      <w:r w:rsidRPr="00BB312B">
        <w:rPr>
          <w:sz w:val="20"/>
          <w:szCs w:val="24"/>
        </w:rPr>
        <w:t>Ходьба,</w:t>
      </w:r>
      <w:r w:rsidRPr="00BB312B">
        <w:rPr>
          <w:spacing w:val="-4"/>
          <w:sz w:val="20"/>
          <w:szCs w:val="24"/>
        </w:rPr>
        <w:t xml:space="preserve"> </w:t>
      </w:r>
      <w:r w:rsidRPr="00BB312B">
        <w:rPr>
          <w:sz w:val="20"/>
          <w:szCs w:val="24"/>
        </w:rPr>
        <w:t>бег,</w:t>
      </w:r>
      <w:r w:rsidRPr="00BB312B">
        <w:rPr>
          <w:spacing w:val="-4"/>
          <w:sz w:val="20"/>
          <w:szCs w:val="24"/>
        </w:rPr>
        <w:t xml:space="preserve"> </w:t>
      </w:r>
      <w:r w:rsidRPr="00BB312B">
        <w:rPr>
          <w:sz w:val="20"/>
          <w:szCs w:val="24"/>
        </w:rPr>
        <w:t>общеразви- вающие</w:t>
      </w:r>
      <w:r w:rsidRPr="00BB312B">
        <w:rPr>
          <w:spacing w:val="-3"/>
          <w:sz w:val="20"/>
          <w:szCs w:val="24"/>
        </w:rPr>
        <w:t xml:space="preserve"> </w:t>
      </w:r>
      <w:r w:rsidRPr="00BB312B">
        <w:rPr>
          <w:sz w:val="20"/>
          <w:szCs w:val="24"/>
        </w:rPr>
        <w:t>упражнения</w:t>
      </w:r>
      <w:r w:rsidRPr="00BB312B">
        <w:rPr>
          <w:spacing w:val="-3"/>
          <w:sz w:val="20"/>
          <w:szCs w:val="24"/>
        </w:rPr>
        <w:t xml:space="preserve"> </w:t>
      </w:r>
      <w:r w:rsidRPr="00BB312B">
        <w:rPr>
          <w:sz w:val="20"/>
          <w:szCs w:val="24"/>
        </w:rPr>
        <w:t>для</w:t>
      </w:r>
      <w:r w:rsidRPr="00BB312B">
        <w:rPr>
          <w:spacing w:val="-3"/>
          <w:sz w:val="20"/>
          <w:szCs w:val="24"/>
        </w:rPr>
        <w:t xml:space="preserve"> </w:t>
      </w:r>
      <w:r w:rsidRPr="00BB312B">
        <w:rPr>
          <w:sz w:val="20"/>
          <w:szCs w:val="24"/>
        </w:rPr>
        <w:t>мышц</w:t>
      </w:r>
      <w:r w:rsidRPr="00BB312B">
        <w:rPr>
          <w:spacing w:val="-3"/>
          <w:sz w:val="20"/>
          <w:szCs w:val="24"/>
        </w:rPr>
        <w:t xml:space="preserve"> </w:t>
      </w:r>
      <w:r w:rsidRPr="00BB312B">
        <w:rPr>
          <w:sz w:val="20"/>
          <w:szCs w:val="24"/>
        </w:rPr>
        <w:t>рук,</w:t>
      </w:r>
      <w:r w:rsidRPr="00BB312B">
        <w:rPr>
          <w:spacing w:val="-3"/>
          <w:sz w:val="20"/>
          <w:szCs w:val="24"/>
        </w:rPr>
        <w:t xml:space="preserve"> </w:t>
      </w:r>
      <w:r w:rsidRPr="00BB312B">
        <w:rPr>
          <w:sz w:val="20"/>
          <w:szCs w:val="24"/>
        </w:rPr>
        <w:t>туловища</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ног</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движе- нии и на месте</w:t>
      </w:r>
      <w:r w:rsidRPr="00BB312B">
        <w:rPr>
          <w:spacing w:val="-16"/>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pacing w:val="-4"/>
          <w:sz w:val="20"/>
          <w:szCs w:val="24"/>
        </w:rPr>
        <w:t>Основная</w:t>
      </w:r>
      <w:r w:rsidRPr="00BB312B">
        <w:rPr>
          <w:spacing w:val="-12"/>
          <w:sz w:val="20"/>
          <w:szCs w:val="24"/>
        </w:rPr>
        <w:t xml:space="preserve"> </w:t>
      </w:r>
      <w:r w:rsidRPr="00BB312B">
        <w:rPr>
          <w:spacing w:val="-4"/>
          <w:sz w:val="20"/>
          <w:szCs w:val="24"/>
        </w:rPr>
        <w:t>часть:</w:t>
      </w:r>
      <w:r w:rsidRPr="00BB312B">
        <w:rPr>
          <w:spacing w:val="-12"/>
          <w:sz w:val="20"/>
          <w:szCs w:val="24"/>
        </w:rPr>
        <w:t xml:space="preserve"> </w:t>
      </w:r>
      <w:r w:rsidRPr="00BB312B">
        <w:rPr>
          <w:spacing w:val="-4"/>
          <w:sz w:val="20"/>
          <w:szCs w:val="24"/>
        </w:rPr>
        <w:t>24—26</w:t>
      </w:r>
      <w:r w:rsidRPr="00BB312B">
        <w:rPr>
          <w:spacing w:val="-6"/>
          <w:sz w:val="20"/>
          <w:szCs w:val="24"/>
        </w:rPr>
        <w:t xml:space="preserve"> </w:t>
      </w:r>
      <w:r w:rsidRPr="00BB312B">
        <w:rPr>
          <w:spacing w:val="-4"/>
          <w:sz w:val="20"/>
          <w:szCs w:val="24"/>
        </w:rPr>
        <w:t>мин</w:t>
      </w:r>
      <w:proofErr w:type="gramStart"/>
      <w:r w:rsidRPr="00BB312B">
        <w:rPr>
          <w:spacing w:val="-12"/>
          <w:sz w:val="20"/>
          <w:szCs w:val="24"/>
        </w:rPr>
        <w:t xml:space="preserve"> </w:t>
      </w:r>
      <w:r w:rsidRPr="00BB312B">
        <w:rPr>
          <w:spacing w:val="-4"/>
          <w:sz w:val="20"/>
          <w:szCs w:val="24"/>
        </w:rPr>
        <w:t>.</w:t>
      </w:r>
      <w:proofErr w:type="gramEnd"/>
      <w:r w:rsidRPr="00BB312B">
        <w:rPr>
          <w:spacing w:val="-7"/>
          <w:sz w:val="20"/>
          <w:szCs w:val="24"/>
        </w:rPr>
        <w:t xml:space="preserve"> </w:t>
      </w:r>
      <w:r w:rsidRPr="00BB312B">
        <w:rPr>
          <w:spacing w:val="-4"/>
          <w:sz w:val="20"/>
          <w:szCs w:val="24"/>
        </w:rPr>
        <w:t>Преодоление</w:t>
      </w:r>
      <w:r w:rsidRPr="00BB312B">
        <w:rPr>
          <w:spacing w:val="-7"/>
          <w:sz w:val="20"/>
          <w:szCs w:val="24"/>
        </w:rPr>
        <w:t xml:space="preserve"> </w:t>
      </w:r>
      <w:r w:rsidRPr="00BB312B">
        <w:rPr>
          <w:spacing w:val="-4"/>
          <w:sz w:val="20"/>
          <w:szCs w:val="24"/>
        </w:rPr>
        <w:t>отдельных</w:t>
      </w:r>
      <w:r w:rsidRPr="00BB312B">
        <w:rPr>
          <w:spacing w:val="-7"/>
          <w:sz w:val="20"/>
          <w:szCs w:val="24"/>
        </w:rPr>
        <w:t xml:space="preserve"> </w:t>
      </w:r>
      <w:r w:rsidRPr="00BB312B">
        <w:rPr>
          <w:spacing w:val="-4"/>
          <w:sz w:val="20"/>
          <w:szCs w:val="24"/>
        </w:rPr>
        <w:t>элемен- тов</w:t>
      </w:r>
      <w:r w:rsidRPr="00BB312B">
        <w:rPr>
          <w:spacing w:val="-5"/>
          <w:sz w:val="20"/>
          <w:szCs w:val="24"/>
        </w:rPr>
        <w:t xml:space="preserve"> </w:t>
      </w:r>
      <w:r w:rsidRPr="00BB312B">
        <w:rPr>
          <w:spacing w:val="-4"/>
          <w:sz w:val="20"/>
          <w:szCs w:val="24"/>
        </w:rPr>
        <w:t>единой</w:t>
      </w:r>
      <w:r w:rsidRPr="00BB312B">
        <w:rPr>
          <w:spacing w:val="-5"/>
          <w:sz w:val="20"/>
          <w:szCs w:val="24"/>
        </w:rPr>
        <w:t xml:space="preserve"> </w:t>
      </w:r>
      <w:r w:rsidRPr="00BB312B">
        <w:rPr>
          <w:spacing w:val="-4"/>
          <w:sz w:val="20"/>
          <w:szCs w:val="24"/>
        </w:rPr>
        <w:t>полосы</w:t>
      </w:r>
      <w:r w:rsidRPr="00BB312B">
        <w:rPr>
          <w:spacing w:val="-5"/>
          <w:sz w:val="20"/>
          <w:szCs w:val="24"/>
        </w:rPr>
        <w:t xml:space="preserve"> </w:t>
      </w:r>
      <w:r w:rsidRPr="00BB312B">
        <w:rPr>
          <w:spacing w:val="-4"/>
          <w:sz w:val="20"/>
          <w:szCs w:val="24"/>
        </w:rPr>
        <w:t>препятствий,</w:t>
      </w:r>
      <w:r w:rsidRPr="00BB312B">
        <w:rPr>
          <w:spacing w:val="-5"/>
          <w:sz w:val="20"/>
          <w:szCs w:val="24"/>
        </w:rPr>
        <w:t xml:space="preserve"> </w:t>
      </w:r>
      <w:r w:rsidRPr="00BB312B">
        <w:rPr>
          <w:spacing w:val="-4"/>
          <w:sz w:val="20"/>
          <w:szCs w:val="24"/>
        </w:rPr>
        <w:t>простейшие</w:t>
      </w:r>
      <w:r w:rsidRPr="00BB312B">
        <w:rPr>
          <w:spacing w:val="-5"/>
          <w:sz w:val="20"/>
          <w:szCs w:val="24"/>
        </w:rPr>
        <w:t xml:space="preserve"> </w:t>
      </w:r>
      <w:r w:rsidRPr="00BB312B">
        <w:rPr>
          <w:spacing w:val="-4"/>
          <w:sz w:val="20"/>
          <w:szCs w:val="24"/>
        </w:rPr>
        <w:t>приёмы</w:t>
      </w:r>
      <w:r w:rsidRPr="00BB312B">
        <w:rPr>
          <w:spacing w:val="-5"/>
          <w:sz w:val="20"/>
          <w:szCs w:val="24"/>
        </w:rPr>
        <w:t xml:space="preserve"> </w:t>
      </w:r>
      <w:r w:rsidRPr="00BB312B">
        <w:rPr>
          <w:spacing w:val="-4"/>
          <w:sz w:val="20"/>
          <w:szCs w:val="24"/>
        </w:rPr>
        <w:t xml:space="preserve">рукопаш- </w:t>
      </w:r>
      <w:r w:rsidRPr="00BB312B">
        <w:rPr>
          <w:sz w:val="20"/>
          <w:szCs w:val="24"/>
        </w:rPr>
        <w:t>ного боя, бег на 1 км</w:t>
      </w:r>
      <w:r w:rsidRPr="00BB312B">
        <w:rPr>
          <w:spacing w:val="-19"/>
          <w:sz w:val="20"/>
          <w:szCs w:val="24"/>
        </w:rPr>
        <w:t xml:space="preserve"> </w:t>
      </w:r>
      <w:r w:rsidRPr="00BB312B">
        <w:rPr>
          <w:w w:val="95"/>
          <w:sz w:val="20"/>
          <w:szCs w:val="24"/>
        </w:rPr>
        <w:t>.</w:t>
      </w:r>
    </w:p>
    <w:p w:rsidR="001541A7" w:rsidRPr="00BB312B" w:rsidRDefault="001541A7" w:rsidP="001541A7">
      <w:pPr>
        <w:pStyle w:val="a3"/>
        <w:spacing w:before="1" w:line="244" w:lineRule="auto"/>
        <w:ind w:left="28" w:right="27" w:firstLine="226"/>
        <w:rPr>
          <w:sz w:val="20"/>
          <w:szCs w:val="24"/>
        </w:rPr>
      </w:pPr>
      <w:r w:rsidRPr="00BB312B">
        <w:rPr>
          <w:sz w:val="20"/>
          <w:szCs w:val="24"/>
        </w:rPr>
        <w:t>Заключительная</w:t>
      </w:r>
      <w:r w:rsidRPr="00BB312B">
        <w:rPr>
          <w:spacing w:val="79"/>
          <w:sz w:val="20"/>
          <w:szCs w:val="24"/>
        </w:rPr>
        <w:t xml:space="preserve"> </w:t>
      </w:r>
      <w:r w:rsidRPr="00BB312B">
        <w:rPr>
          <w:sz w:val="20"/>
          <w:szCs w:val="24"/>
        </w:rPr>
        <w:t>часть:</w:t>
      </w:r>
      <w:r w:rsidRPr="00BB312B">
        <w:rPr>
          <w:spacing w:val="80"/>
          <w:sz w:val="20"/>
          <w:szCs w:val="24"/>
        </w:rPr>
        <w:t xml:space="preserve"> </w:t>
      </w:r>
      <w:r w:rsidRPr="00BB312B">
        <w:rPr>
          <w:sz w:val="20"/>
          <w:szCs w:val="24"/>
        </w:rPr>
        <w:t>2</w:t>
      </w:r>
      <w:r w:rsidRPr="00BB312B">
        <w:rPr>
          <w:spacing w:val="80"/>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80"/>
          <w:sz w:val="20"/>
          <w:szCs w:val="24"/>
        </w:rPr>
        <w:t xml:space="preserve"> </w:t>
      </w:r>
      <w:r w:rsidRPr="00BB312B">
        <w:rPr>
          <w:sz w:val="20"/>
          <w:szCs w:val="24"/>
        </w:rPr>
        <w:t>Медленный</w:t>
      </w:r>
      <w:r w:rsidRPr="00BB312B">
        <w:rPr>
          <w:spacing w:val="80"/>
          <w:sz w:val="20"/>
          <w:szCs w:val="24"/>
        </w:rPr>
        <w:t xml:space="preserve"> </w:t>
      </w:r>
      <w:r w:rsidRPr="00BB312B">
        <w:rPr>
          <w:sz w:val="20"/>
          <w:szCs w:val="24"/>
        </w:rPr>
        <w:t>бег,</w:t>
      </w:r>
      <w:r w:rsidRPr="00BB312B">
        <w:rPr>
          <w:spacing w:val="80"/>
          <w:sz w:val="20"/>
          <w:szCs w:val="24"/>
        </w:rPr>
        <w:t xml:space="preserve"> </w:t>
      </w:r>
      <w:r w:rsidRPr="00BB312B">
        <w:rPr>
          <w:sz w:val="20"/>
          <w:szCs w:val="24"/>
        </w:rPr>
        <w:t>ходьба с упражнениями в глубоком дыхании и на расслабление мышц</w:t>
      </w:r>
      <w:r w:rsidRPr="00BB312B">
        <w:rPr>
          <w:spacing w:val="-29"/>
          <w:sz w:val="20"/>
          <w:szCs w:val="24"/>
        </w:rPr>
        <w:t xml:space="preserve"> </w:t>
      </w:r>
      <w:r w:rsidRPr="00BB312B">
        <w:rPr>
          <w:w w:val="95"/>
          <w:sz w:val="20"/>
          <w:szCs w:val="24"/>
        </w:rPr>
        <w:t>.</w:t>
      </w:r>
    </w:p>
    <w:p w:rsidR="001541A7" w:rsidRPr="00BB312B" w:rsidRDefault="001541A7" w:rsidP="001541A7">
      <w:pPr>
        <w:pStyle w:val="4"/>
        <w:keepNext w:val="0"/>
        <w:widowControl w:val="0"/>
        <w:numPr>
          <w:ilvl w:val="0"/>
          <w:numId w:val="192"/>
        </w:numPr>
        <w:tabs>
          <w:tab w:val="left" w:pos="446"/>
        </w:tabs>
        <w:autoSpaceDE w:val="0"/>
        <w:autoSpaceDN w:val="0"/>
        <w:spacing w:before="3" w:after="0"/>
        <w:ind w:left="446" w:hanging="191"/>
        <w:rPr>
          <w:rFonts w:ascii="Times New Roman" w:hAnsi="Times New Roman"/>
          <w:sz w:val="20"/>
          <w:szCs w:val="24"/>
        </w:rPr>
      </w:pPr>
      <w:r w:rsidRPr="00BB312B">
        <w:rPr>
          <w:rFonts w:ascii="Times New Roman" w:hAnsi="Times New Roman"/>
          <w:sz w:val="20"/>
          <w:szCs w:val="24"/>
        </w:rPr>
        <w:t>й</w:t>
      </w:r>
      <w:r w:rsidRPr="00BB312B">
        <w:rPr>
          <w:rFonts w:ascii="Times New Roman" w:hAnsi="Times New Roman"/>
          <w:spacing w:val="16"/>
          <w:sz w:val="20"/>
          <w:szCs w:val="24"/>
        </w:rPr>
        <w:t xml:space="preserve"> </w:t>
      </w:r>
      <w:r w:rsidRPr="00BB312B">
        <w:rPr>
          <w:rFonts w:ascii="Times New Roman" w:hAnsi="Times New Roman"/>
          <w:spacing w:val="-4"/>
          <w:sz w:val="20"/>
          <w:szCs w:val="24"/>
        </w:rPr>
        <w:t>день</w:t>
      </w:r>
    </w:p>
    <w:p w:rsidR="001541A7" w:rsidRPr="00BB312B" w:rsidRDefault="001541A7" w:rsidP="001541A7">
      <w:pPr>
        <w:ind w:left="255"/>
        <w:rPr>
          <w:i/>
          <w:sz w:val="20"/>
          <w:szCs w:val="24"/>
        </w:rPr>
      </w:pPr>
      <w:r w:rsidRPr="00BB312B">
        <w:rPr>
          <w:i/>
          <w:w w:val="115"/>
          <w:sz w:val="20"/>
          <w:szCs w:val="24"/>
        </w:rPr>
        <w:t>Ускоренное</w:t>
      </w:r>
      <w:r w:rsidRPr="00BB312B">
        <w:rPr>
          <w:i/>
          <w:spacing w:val="11"/>
          <w:w w:val="115"/>
          <w:sz w:val="20"/>
          <w:szCs w:val="24"/>
        </w:rPr>
        <w:t xml:space="preserve"> </w:t>
      </w:r>
      <w:r w:rsidRPr="00BB312B">
        <w:rPr>
          <w:i/>
          <w:spacing w:val="-2"/>
          <w:w w:val="115"/>
          <w:sz w:val="20"/>
          <w:szCs w:val="24"/>
        </w:rPr>
        <w:t>передвижение</w:t>
      </w:r>
    </w:p>
    <w:p w:rsidR="001541A7" w:rsidRPr="00BB312B" w:rsidRDefault="001541A7" w:rsidP="001541A7">
      <w:pPr>
        <w:pStyle w:val="a3"/>
        <w:spacing w:before="8" w:line="244" w:lineRule="auto"/>
        <w:ind w:left="28" w:right="26" w:firstLine="226"/>
        <w:rPr>
          <w:sz w:val="20"/>
          <w:szCs w:val="24"/>
        </w:rPr>
      </w:pPr>
      <w:r w:rsidRPr="00BB312B">
        <w:rPr>
          <w:sz w:val="20"/>
          <w:szCs w:val="24"/>
        </w:rPr>
        <w:t>Подготовительная</w:t>
      </w:r>
      <w:r w:rsidRPr="00BB312B">
        <w:rPr>
          <w:spacing w:val="-16"/>
          <w:sz w:val="20"/>
          <w:szCs w:val="24"/>
        </w:rPr>
        <w:t xml:space="preserve"> </w:t>
      </w:r>
      <w:r w:rsidRPr="00BB312B">
        <w:rPr>
          <w:sz w:val="20"/>
          <w:szCs w:val="24"/>
        </w:rPr>
        <w:t>часть:</w:t>
      </w:r>
      <w:r w:rsidRPr="00BB312B">
        <w:rPr>
          <w:spacing w:val="-12"/>
          <w:sz w:val="20"/>
          <w:szCs w:val="24"/>
        </w:rPr>
        <w:t xml:space="preserve"> </w:t>
      </w:r>
      <w:r w:rsidRPr="00BB312B">
        <w:rPr>
          <w:sz w:val="20"/>
          <w:szCs w:val="24"/>
        </w:rPr>
        <w:t>2—4</w:t>
      </w:r>
      <w:r w:rsidRPr="00BB312B">
        <w:rPr>
          <w:spacing w:val="-4"/>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1"/>
          <w:w w:val="95"/>
          <w:sz w:val="20"/>
          <w:szCs w:val="24"/>
        </w:rPr>
        <w:t xml:space="preserve"> </w:t>
      </w:r>
      <w:r w:rsidRPr="00BB312B">
        <w:rPr>
          <w:sz w:val="20"/>
          <w:szCs w:val="24"/>
        </w:rPr>
        <w:t>Ходьба,</w:t>
      </w:r>
      <w:r w:rsidRPr="00BB312B">
        <w:rPr>
          <w:spacing w:val="-4"/>
          <w:sz w:val="20"/>
          <w:szCs w:val="24"/>
        </w:rPr>
        <w:t xml:space="preserve"> </w:t>
      </w:r>
      <w:r w:rsidRPr="00BB312B">
        <w:rPr>
          <w:sz w:val="20"/>
          <w:szCs w:val="24"/>
        </w:rPr>
        <w:t>бег,</w:t>
      </w:r>
      <w:r w:rsidRPr="00BB312B">
        <w:rPr>
          <w:spacing w:val="-4"/>
          <w:sz w:val="20"/>
          <w:szCs w:val="24"/>
        </w:rPr>
        <w:t xml:space="preserve"> </w:t>
      </w:r>
      <w:r w:rsidRPr="00BB312B">
        <w:rPr>
          <w:sz w:val="20"/>
          <w:szCs w:val="24"/>
        </w:rPr>
        <w:t>общеразви- вающие</w:t>
      </w:r>
      <w:r w:rsidRPr="00BB312B">
        <w:rPr>
          <w:spacing w:val="-3"/>
          <w:sz w:val="20"/>
          <w:szCs w:val="24"/>
        </w:rPr>
        <w:t xml:space="preserve"> </w:t>
      </w:r>
      <w:r w:rsidRPr="00BB312B">
        <w:rPr>
          <w:sz w:val="20"/>
          <w:szCs w:val="24"/>
        </w:rPr>
        <w:t>упражнения</w:t>
      </w:r>
      <w:r w:rsidRPr="00BB312B">
        <w:rPr>
          <w:spacing w:val="-3"/>
          <w:sz w:val="20"/>
          <w:szCs w:val="24"/>
        </w:rPr>
        <w:t xml:space="preserve"> </w:t>
      </w:r>
      <w:r w:rsidRPr="00BB312B">
        <w:rPr>
          <w:sz w:val="20"/>
          <w:szCs w:val="24"/>
        </w:rPr>
        <w:t>для</w:t>
      </w:r>
      <w:r w:rsidRPr="00BB312B">
        <w:rPr>
          <w:spacing w:val="-3"/>
          <w:sz w:val="20"/>
          <w:szCs w:val="24"/>
        </w:rPr>
        <w:t xml:space="preserve"> </w:t>
      </w:r>
      <w:r w:rsidRPr="00BB312B">
        <w:rPr>
          <w:sz w:val="20"/>
          <w:szCs w:val="24"/>
        </w:rPr>
        <w:t>мышц</w:t>
      </w:r>
      <w:r w:rsidRPr="00BB312B">
        <w:rPr>
          <w:spacing w:val="-3"/>
          <w:sz w:val="20"/>
          <w:szCs w:val="24"/>
        </w:rPr>
        <w:t xml:space="preserve"> </w:t>
      </w:r>
      <w:r w:rsidRPr="00BB312B">
        <w:rPr>
          <w:sz w:val="20"/>
          <w:szCs w:val="24"/>
        </w:rPr>
        <w:t>рук,</w:t>
      </w:r>
      <w:r w:rsidRPr="00BB312B">
        <w:rPr>
          <w:spacing w:val="-3"/>
          <w:sz w:val="20"/>
          <w:szCs w:val="24"/>
        </w:rPr>
        <w:t xml:space="preserve"> </w:t>
      </w:r>
      <w:r w:rsidRPr="00BB312B">
        <w:rPr>
          <w:sz w:val="20"/>
          <w:szCs w:val="24"/>
        </w:rPr>
        <w:t>туловища</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ног</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движе- нии и на месте</w:t>
      </w:r>
      <w:r w:rsidRPr="00BB312B">
        <w:rPr>
          <w:spacing w:val="-16"/>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z w:val="20"/>
          <w:szCs w:val="24"/>
        </w:rPr>
        <w:t>Основная</w:t>
      </w:r>
      <w:r w:rsidRPr="00BB312B">
        <w:rPr>
          <w:spacing w:val="-16"/>
          <w:sz w:val="20"/>
          <w:szCs w:val="24"/>
        </w:rPr>
        <w:t xml:space="preserve"> </w:t>
      </w:r>
      <w:r w:rsidRPr="00BB312B">
        <w:rPr>
          <w:sz w:val="20"/>
          <w:szCs w:val="24"/>
        </w:rPr>
        <w:t>часть:</w:t>
      </w:r>
      <w:r w:rsidRPr="00BB312B">
        <w:rPr>
          <w:spacing w:val="-16"/>
          <w:sz w:val="20"/>
          <w:szCs w:val="24"/>
        </w:rPr>
        <w:t xml:space="preserve"> </w:t>
      </w:r>
      <w:r w:rsidRPr="00BB312B">
        <w:rPr>
          <w:sz w:val="20"/>
          <w:szCs w:val="24"/>
        </w:rPr>
        <w:t>24—26</w:t>
      </w:r>
      <w:r w:rsidRPr="00BB312B">
        <w:rPr>
          <w:spacing w:val="-8"/>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2"/>
          <w:w w:val="95"/>
          <w:sz w:val="20"/>
          <w:szCs w:val="24"/>
        </w:rPr>
        <w:t xml:space="preserve"> </w:t>
      </w:r>
      <w:r w:rsidRPr="00BB312B">
        <w:rPr>
          <w:sz w:val="20"/>
          <w:szCs w:val="24"/>
        </w:rPr>
        <w:t>Специальные</w:t>
      </w:r>
      <w:r w:rsidRPr="00BB312B">
        <w:rPr>
          <w:spacing w:val="-5"/>
          <w:sz w:val="20"/>
          <w:szCs w:val="24"/>
        </w:rPr>
        <w:t xml:space="preserve"> </w:t>
      </w:r>
      <w:r w:rsidRPr="00BB312B">
        <w:rPr>
          <w:sz w:val="20"/>
          <w:szCs w:val="24"/>
        </w:rPr>
        <w:t>прыжково-бего- вые упражнения, скоростное пробегание отрезков 50—100 м; бег до 3 км</w:t>
      </w:r>
      <w:r w:rsidRPr="00BB312B">
        <w:rPr>
          <w:spacing w:val="-13"/>
          <w:sz w:val="20"/>
          <w:szCs w:val="24"/>
        </w:rPr>
        <w:t xml:space="preserve"> </w:t>
      </w:r>
      <w:r w:rsidRPr="00BB312B">
        <w:rPr>
          <w:w w:val="95"/>
          <w:sz w:val="20"/>
          <w:szCs w:val="24"/>
        </w:rPr>
        <w:t>.</w:t>
      </w:r>
    </w:p>
    <w:p w:rsidR="001541A7" w:rsidRPr="00BB312B" w:rsidRDefault="001541A7" w:rsidP="001541A7">
      <w:pPr>
        <w:pStyle w:val="a3"/>
        <w:spacing w:before="1" w:line="244" w:lineRule="auto"/>
        <w:ind w:left="28" w:right="27" w:firstLine="226"/>
        <w:rPr>
          <w:sz w:val="20"/>
          <w:szCs w:val="24"/>
        </w:rPr>
      </w:pPr>
      <w:r w:rsidRPr="00BB312B">
        <w:rPr>
          <w:sz w:val="20"/>
          <w:szCs w:val="24"/>
        </w:rPr>
        <w:t>Заключительная</w:t>
      </w:r>
      <w:r w:rsidRPr="00BB312B">
        <w:rPr>
          <w:spacing w:val="79"/>
          <w:sz w:val="20"/>
          <w:szCs w:val="24"/>
        </w:rPr>
        <w:t xml:space="preserve"> </w:t>
      </w:r>
      <w:r w:rsidRPr="00BB312B">
        <w:rPr>
          <w:sz w:val="20"/>
          <w:szCs w:val="24"/>
        </w:rPr>
        <w:t>часть:</w:t>
      </w:r>
      <w:r w:rsidRPr="00BB312B">
        <w:rPr>
          <w:spacing w:val="80"/>
          <w:sz w:val="20"/>
          <w:szCs w:val="24"/>
        </w:rPr>
        <w:t xml:space="preserve"> </w:t>
      </w:r>
      <w:r w:rsidRPr="00BB312B">
        <w:rPr>
          <w:sz w:val="20"/>
          <w:szCs w:val="24"/>
        </w:rPr>
        <w:t>2</w:t>
      </w:r>
      <w:r w:rsidRPr="00BB312B">
        <w:rPr>
          <w:spacing w:val="80"/>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80"/>
          <w:sz w:val="20"/>
          <w:szCs w:val="24"/>
        </w:rPr>
        <w:t xml:space="preserve"> </w:t>
      </w:r>
      <w:r w:rsidRPr="00BB312B">
        <w:rPr>
          <w:sz w:val="20"/>
          <w:szCs w:val="24"/>
        </w:rPr>
        <w:t>Медленный</w:t>
      </w:r>
      <w:r w:rsidRPr="00BB312B">
        <w:rPr>
          <w:spacing w:val="80"/>
          <w:sz w:val="20"/>
          <w:szCs w:val="24"/>
        </w:rPr>
        <w:t xml:space="preserve"> </w:t>
      </w:r>
      <w:r w:rsidRPr="00BB312B">
        <w:rPr>
          <w:sz w:val="20"/>
          <w:szCs w:val="24"/>
        </w:rPr>
        <w:t>бег,</w:t>
      </w:r>
      <w:r w:rsidRPr="00BB312B">
        <w:rPr>
          <w:spacing w:val="80"/>
          <w:sz w:val="20"/>
          <w:szCs w:val="24"/>
        </w:rPr>
        <w:t xml:space="preserve"> </w:t>
      </w:r>
      <w:r w:rsidRPr="00BB312B">
        <w:rPr>
          <w:sz w:val="20"/>
          <w:szCs w:val="24"/>
        </w:rPr>
        <w:t>ходьба с упражнениями в глубоком дыхании и на расслабление мышц</w:t>
      </w:r>
      <w:r w:rsidRPr="00BB312B">
        <w:rPr>
          <w:spacing w:val="-29"/>
          <w:sz w:val="20"/>
          <w:szCs w:val="24"/>
        </w:rPr>
        <w:t xml:space="preserve"> </w:t>
      </w:r>
      <w:r w:rsidRPr="00BB312B">
        <w:rPr>
          <w:w w:val="95"/>
          <w:sz w:val="20"/>
          <w:szCs w:val="24"/>
        </w:rPr>
        <w:t>.</w:t>
      </w:r>
    </w:p>
    <w:p w:rsidR="001541A7" w:rsidRPr="00BB312B" w:rsidRDefault="001541A7" w:rsidP="001541A7">
      <w:pPr>
        <w:pStyle w:val="4"/>
        <w:keepNext w:val="0"/>
        <w:widowControl w:val="0"/>
        <w:numPr>
          <w:ilvl w:val="0"/>
          <w:numId w:val="192"/>
        </w:numPr>
        <w:tabs>
          <w:tab w:val="left" w:pos="447"/>
        </w:tabs>
        <w:autoSpaceDE w:val="0"/>
        <w:autoSpaceDN w:val="0"/>
        <w:spacing w:before="2" w:after="0"/>
        <w:ind w:left="447" w:hanging="192"/>
        <w:rPr>
          <w:rFonts w:ascii="Times New Roman" w:hAnsi="Times New Roman"/>
          <w:sz w:val="20"/>
          <w:szCs w:val="24"/>
        </w:rPr>
      </w:pPr>
      <w:r w:rsidRPr="00BB312B">
        <w:rPr>
          <w:rFonts w:ascii="Times New Roman" w:hAnsi="Times New Roman"/>
          <w:sz w:val="20"/>
          <w:szCs w:val="24"/>
        </w:rPr>
        <w:t>й</w:t>
      </w:r>
      <w:r w:rsidRPr="00BB312B">
        <w:rPr>
          <w:rFonts w:ascii="Times New Roman" w:hAnsi="Times New Roman"/>
          <w:spacing w:val="16"/>
          <w:sz w:val="20"/>
          <w:szCs w:val="24"/>
        </w:rPr>
        <w:t xml:space="preserve"> </w:t>
      </w:r>
      <w:r w:rsidRPr="00BB312B">
        <w:rPr>
          <w:rFonts w:ascii="Times New Roman" w:hAnsi="Times New Roman"/>
          <w:spacing w:val="-4"/>
          <w:sz w:val="20"/>
          <w:szCs w:val="24"/>
        </w:rPr>
        <w:t>день</w:t>
      </w:r>
    </w:p>
    <w:p w:rsidR="001541A7" w:rsidRPr="00BB312B" w:rsidRDefault="001541A7" w:rsidP="001541A7">
      <w:pPr>
        <w:spacing w:before="1"/>
        <w:ind w:left="255"/>
        <w:rPr>
          <w:i/>
          <w:sz w:val="20"/>
          <w:szCs w:val="24"/>
        </w:rPr>
      </w:pPr>
      <w:r w:rsidRPr="00BB312B">
        <w:rPr>
          <w:i/>
          <w:w w:val="120"/>
          <w:sz w:val="20"/>
          <w:szCs w:val="24"/>
        </w:rPr>
        <w:t>Комплексная</w:t>
      </w:r>
      <w:r w:rsidRPr="00BB312B">
        <w:rPr>
          <w:i/>
          <w:spacing w:val="37"/>
          <w:w w:val="120"/>
          <w:sz w:val="20"/>
          <w:szCs w:val="24"/>
        </w:rPr>
        <w:t xml:space="preserve"> </w:t>
      </w:r>
      <w:r w:rsidRPr="00BB312B">
        <w:rPr>
          <w:i/>
          <w:spacing w:val="-2"/>
          <w:w w:val="120"/>
          <w:sz w:val="20"/>
          <w:szCs w:val="24"/>
        </w:rPr>
        <w:t>тренировка</w:t>
      </w:r>
    </w:p>
    <w:p w:rsidR="001541A7" w:rsidRPr="00BB312B" w:rsidRDefault="001541A7" w:rsidP="001541A7">
      <w:pPr>
        <w:pStyle w:val="a3"/>
        <w:spacing w:before="8" w:line="244" w:lineRule="auto"/>
        <w:ind w:left="28" w:right="26" w:firstLine="226"/>
        <w:rPr>
          <w:sz w:val="20"/>
          <w:szCs w:val="24"/>
        </w:rPr>
      </w:pPr>
      <w:r w:rsidRPr="00BB312B">
        <w:rPr>
          <w:sz w:val="20"/>
          <w:szCs w:val="24"/>
        </w:rPr>
        <w:t>Подготовительная</w:t>
      </w:r>
      <w:r w:rsidRPr="00BB312B">
        <w:rPr>
          <w:spacing w:val="-16"/>
          <w:sz w:val="20"/>
          <w:szCs w:val="24"/>
        </w:rPr>
        <w:t xml:space="preserve"> </w:t>
      </w:r>
      <w:r w:rsidRPr="00BB312B">
        <w:rPr>
          <w:sz w:val="20"/>
          <w:szCs w:val="24"/>
        </w:rPr>
        <w:t>часть:</w:t>
      </w:r>
      <w:r w:rsidRPr="00BB312B">
        <w:rPr>
          <w:spacing w:val="-12"/>
          <w:sz w:val="20"/>
          <w:szCs w:val="24"/>
        </w:rPr>
        <w:t xml:space="preserve"> </w:t>
      </w:r>
      <w:r w:rsidRPr="00BB312B">
        <w:rPr>
          <w:sz w:val="20"/>
          <w:szCs w:val="24"/>
        </w:rPr>
        <w:t>2—4</w:t>
      </w:r>
      <w:r w:rsidRPr="00BB312B">
        <w:rPr>
          <w:spacing w:val="-4"/>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1"/>
          <w:w w:val="95"/>
          <w:sz w:val="20"/>
          <w:szCs w:val="24"/>
        </w:rPr>
        <w:t xml:space="preserve"> </w:t>
      </w:r>
      <w:r w:rsidRPr="00BB312B">
        <w:rPr>
          <w:sz w:val="20"/>
          <w:szCs w:val="24"/>
        </w:rPr>
        <w:t>Ходьба,</w:t>
      </w:r>
      <w:r w:rsidRPr="00BB312B">
        <w:rPr>
          <w:spacing w:val="-4"/>
          <w:sz w:val="20"/>
          <w:szCs w:val="24"/>
        </w:rPr>
        <w:t xml:space="preserve"> </w:t>
      </w:r>
      <w:r w:rsidRPr="00BB312B">
        <w:rPr>
          <w:sz w:val="20"/>
          <w:szCs w:val="24"/>
        </w:rPr>
        <w:t>бег,</w:t>
      </w:r>
      <w:r w:rsidRPr="00BB312B">
        <w:rPr>
          <w:spacing w:val="-4"/>
          <w:sz w:val="20"/>
          <w:szCs w:val="24"/>
        </w:rPr>
        <w:t xml:space="preserve"> </w:t>
      </w:r>
      <w:r w:rsidRPr="00BB312B">
        <w:rPr>
          <w:sz w:val="20"/>
          <w:szCs w:val="24"/>
        </w:rPr>
        <w:t>общеразви- вающие</w:t>
      </w:r>
      <w:r w:rsidRPr="00BB312B">
        <w:rPr>
          <w:spacing w:val="-3"/>
          <w:sz w:val="20"/>
          <w:szCs w:val="24"/>
        </w:rPr>
        <w:t xml:space="preserve"> </w:t>
      </w:r>
      <w:r w:rsidRPr="00BB312B">
        <w:rPr>
          <w:sz w:val="20"/>
          <w:szCs w:val="24"/>
        </w:rPr>
        <w:t>упражнения</w:t>
      </w:r>
      <w:r w:rsidRPr="00BB312B">
        <w:rPr>
          <w:spacing w:val="-3"/>
          <w:sz w:val="20"/>
          <w:szCs w:val="24"/>
        </w:rPr>
        <w:t xml:space="preserve"> </w:t>
      </w:r>
      <w:r w:rsidRPr="00BB312B">
        <w:rPr>
          <w:sz w:val="20"/>
          <w:szCs w:val="24"/>
        </w:rPr>
        <w:t>для</w:t>
      </w:r>
      <w:r w:rsidRPr="00BB312B">
        <w:rPr>
          <w:spacing w:val="-3"/>
          <w:sz w:val="20"/>
          <w:szCs w:val="24"/>
        </w:rPr>
        <w:t xml:space="preserve"> </w:t>
      </w:r>
      <w:r w:rsidRPr="00BB312B">
        <w:rPr>
          <w:sz w:val="20"/>
          <w:szCs w:val="24"/>
        </w:rPr>
        <w:t>мышц</w:t>
      </w:r>
      <w:r w:rsidRPr="00BB312B">
        <w:rPr>
          <w:spacing w:val="-3"/>
          <w:sz w:val="20"/>
          <w:szCs w:val="24"/>
        </w:rPr>
        <w:t xml:space="preserve"> </w:t>
      </w:r>
      <w:r w:rsidRPr="00BB312B">
        <w:rPr>
          <w:sz w:val="20"/>
          <w:szCs w:val="24"/>
        </w:rPr>
        <w:t>рук,</w:t>
      </w:r>
      <w:r w:rsidRPr="00BB312B">
        <w:rPr>
          <w:spacing w:val="-3"/>
          <w:sz w:val="20"/>
          <w:szCs w:val="24"/>
        </w:rPr>
        <w:t xml:space="preserve"> </w:t>
      </w:r>
      <w:r w:rsidRPr="00BB312B">
        <w:rPr>
          <w:sz w:val="20"/>
          <w:szCs w:val="24"/>
        </w:rPr>
        <w:t>туловища</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ног</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движе- нии и на месте</w:t>
      </w:r>
      <w:r w:rsidRPr="00BB312B">
        <w:rPr>
          <w:spacing w:val="-16"/>
          <w:sz w:val="20"/>
          <w:szCs w:val="24"/>
        </w:rPr>
        <w:t xml:space="preserve"> </w:t>
      </w:r>
      <w:r w:rsidRPr="00BB312B">
        <w:rPr>
          <w:w w:val="95"/>
          <w:sz w:val="20"/>
          <w:szCs w:val="24"/>
        </w:rPr>
        <w:t>.</w:t>
      </w:r>
    </w:p>
    <w:p w:rsidR="001541A7" w:rsidRPr="00BB312B" w:rsidRDefault="001541A7" w:rsidP="001541A7">
      <w:pPr>
        <w:pStyle w:val="a3"/>
        <w:spacing w:before="1" w:line="244" w:lineRule="auto"/>
        <w:ind w:left="28" w:right="26" w:firstLine="226"/>
        <w:rPr>
          <w:sz w:val="20"/>
          <w:szCs w:val="24"/>
        </w:rPr>
      </w:pPr>
      <w:r w:rsidRPr="00BB312B">
        <w:rPr>
          <w:spacing w:val="-4"/>
          <w:sz w:val="20"/>
          <w:szCs w:val="24"/>
        </w:rPr>
        <w:t>Основная</w:t>
      </w:r>
      <w:r w:rsidRPr="00BB312B">
        <w:rPr>
          <w:spacing w:val="-12"/>
          <w:sz w:val="20"/>
          <w:szCs w:val="24"/>
        </w:rPr>
        <w:t xml:space="preserve"> </w:t>
      </w:r>
      <w:r w:rsidRPr="00BB312B">
        <w:rPr>
          <w:spacing w:val="-4"/>
          <w:sz w:val="20"/>
          <w:szCs w:val="24"/>
        </w:rPr>
        <w:t>часть:</w:t>
      </w:r>
      <w:r w:rsidRPr="00BB312B">
        <w:rPr>
          <w:spacing w:val="-12"/>
          <w:sz w:val="20"/>
          <w:szCs w:val="24"/>
        </w:rPr>
        <w:t xml:space="preserve"> </w:t>
      </w:r>
      <w:r w:rsidRPr="00BB312B">
        <w:rPr>
          <w:spacing w:val="-4"/>
          <w:sz w:val="20"/>
          <w:szCs w:val="24"/>
        </w:rPr>
        <w:t>24—26</w:t>
      </w:r>
      <w:r w:rsidRPr="00BB312B">
        <w:rPr>
          <w:spacing w:val="-6"/>
          <w:sz w:val="20"/>
          <w:szCs w:val="24"/>
        </w:rPr>
        <w:t xml:space="preserve"> </w:t>
      </w:r>
      <w:r w:rsidRPr="00BB312B">
        <w:rPr>
          <w:spacing w:val="-4"/>
          <w:sz w:val="20"/>
          <w:szCs w:val="24"/>
        </w:rPr>
        <w:t>мин</w:t>
      </w:r>
      <w:proofErr w:type="gramStart"/>
      <w:r w:rsidRPr="00BB312B">
        <w:rPr>
          <w:spacing w:val="-12"/>
          <w:sz w:val="20"/>
          <w:szCs w:val="24"/>
        </w:rPr>
        <w:t xml:space="preserve"> </w:t>
      </w:r>
      <w:r w:rsidRPr="00BB312B">
        <w:rPr>
          <w:spacing w:val="-4"/>
          <w:sz w:val="20"/>
          <w:szCs w:val="24"/>
        </w:rPr>
        <w:t>.</w:t>
      </w:r>
      <w:proofErr w:type="gramEnd"/>
      <w:r w:rsidRPr="00BB312B">
        <w:rPr>
          <w:spacing w:val="-7"/>
          <w:sz w:val="20"/>
          <w:szCs w:val="24"/>
        </w:rPr>
        <w:t xml:space="preserve"> </w:t>
      </w:r>
      <w:r w:rsidRPr="00BB312B">
        <w:rPr>
          <w:spacing w:val="-4"/>
          <w:sz w:val="20"/>
          <w:szCs w:val="24"/>
        </w:rPr>
        <w:t>Преодоление</w:t>
      </w:r>
      <w:r w:rsidRPr="00BB312B">
        <w:rPr>
          <w:spacing w:val="-7"/>
          <w:sz w:val="20"/>
          <w:szCs w:val="24"/>
        </w:rPr>
        <w:t xml:space="preserve"> </w:t>
      </w:r>
      <w:r w:rsidRPr="00BB312B">
        <w:rPr>
          <w:spacing w:val="-4"/>
          <w:sz w:val="20"/>
          <w:szCs w:val="24"/>
        </w:rPr>
        <w:t>отдельных</w:t>
      </w:r>
      <w:r w:rsidRPr="00BB312B">
        <w:rPr>
          <w:spacing w:val="-7"/>
          <w:sz w:val="20"/>
          <w:szCs w:val="24"/>
        </w:rPr>
        <w:t xml:space="preserve"> </w:t>
      </w:r>
      <w:r w:rsidRPr="00BB312B">
        <w:rPr>
          <w:spacing w:val="-4"/>
          <w:sz w:val="20"/>
          <w:szCs w:val="24"/>
        </w:rPr>
        <w:t xml:space="preserve">элемен- </w:t>
      </w:r>
      <w:r w:rsidRPr="00BB312B">
        <w:rPr>
          <w:sz w:val="20"/>
          <w:szCs w:val="24"/>
        </w:rPr>
        <w:t>тов</w:t>
      </w:r>
      <w:r w:rsidRPr="00BB312B">
        <w:rPr>
          <w:spacing w:val="-14"/>
          <w:sz w:val="20"/>
          <w:szCs w:val="24"/>
        </w:rPr>
        <w:t xml:space="preserve"> </w:t>
      </w:r>
      <w:r w:rsidRPr="00BB312B">
        <w:rPr>
          <w:sz w:val="20"/>
          <w:szCs w:val="24"/>
        </w:rPr>
        <w:t>единой</w:t>
      </w:r>
      <w:r w:rsidRPr="00BB312B">
        <w:rPr>
          <w:spacing w:val="-14"/>
          <w:sz w:val="20"/>
          <w:szCs w:val="24"/>
        </w:rPr>
        <w:t xml:space="preserve"> </w:t>
      </w:r>
      <w:r w:rsidRPr="00BB312B">
        <w:rPr>
          <w:sz w:val="20"/>
          <w:szCs w:val="24"/>
        </w:rPr>
        <w:t>полосы</w:t>
      </w:r>
      <w:r w:rsidRPr="00BB312B">
        <w:rPr>
          <w:spacing w:val="-14"/>
          <w:sz w:val="20"/>
          <w:szCs w:val="24"/>
        </w:rPr>
        <w:t xml:space="preserve"> </w:t>
      </w:r>
      <w:r w:rsidRPr="00BB312B">
        <w:rPr>
          <w:sz w:val="20"/>
          <w:szCs w:val="24"/>
        </w:rPr>
        <w:t>препятствий;</w:t>
      </w:r>
      <w:r w:rsidRPr="00BB312B">
        <w:rPr>
          <w:spacing w:val="-14"/>
          <w:sz w:val="20"/>
          <w:szCs w:val="24"/>
        </w:rPr>
        <w:t xml:space="preserve"> </w:t>
      </w:r>
      <w:r w:rsidRPr="00BB312B">
        <w:rPr>
          <w:sz w:val="20"/>
          <w:szCs w:val="24"/>
        </w:rPr>
        <w:t>бег</w:t>
      </w:r>
      <w:r w:rsidRPr="00BB312B">
        <w:rPr>
          <w:spacing w:val="-14"/>
          <w:sz w:val="20"/>
          <w:szCs w:val="24"/>
        </w:rPr>
        <w:t xml:space="preserve"> </w:t>
      </w:r>
      <w:r w:rsidRPr="00BB312B">
        <w:rPr>
          <w:sz w:val="20"/>
          <w:szCs w:val="24"/>
        </w:rPr>
        <w:t>на</w:t>
      </w:r>
      <w:r w:rsidRPr="00BB312B">
        <w:rPr>
          <w:spacing w:val="-14"/>
          <w:sz w:val="20"/>
          <w:szCs w:val="24"/>
        </w:rPr>
        <w:t xml:space="preserve"> </w:t>
      </w:r>
      <w:r w:rsidRPr="00BB312B">
        <w:rPr>
          <w:sz w:val="20"/>
          <w:szCs w:val="24"/>
        </w:rPr>
        <w:t>1</w:t>
      </w:r>
      <w:r w:rsidRPr="00BB312B">
        <w:rPr>
          <w:spacing w:val="-14"/>
          <w:sz w:val="20"/>
          <w:szCs w:val="24"/>
        </w:rPr>
        <w:t xml:space="preserve"> </w:t>
      </w:r>
      <w:r w:rsidRPr="00BB312B">
        <w:rPr>
          <w:sz w:val="20"/>
          <w:szCs w:val="24"/>
        </w:rPr>
        <w:t>км;</w:t>
      </w:r>
      <w:r w:rsidRPr="00BB312B">
        <w:rPr>
          <w:spacing w:val="-14"/>
          <w:sz w:val="20"/>
          <w:szCs w:val="24"/>
        </w:rPr>
        <w:t xml:space="preserve"> </w:t>
      </w:r>
      <w:r w:rsidRPr="00BB312B">
        <w:rPr>
          <w:sz w:val="20"/>
          <w:szCs w:val="24"/>
        </w:rPr>
        <w:t>простейшие</w:t>
      </w:r>
      <w:r w:rsidRPr="00BB312B">
        <w:rPr>
          <w:spacing w:val="-14"/>
          <w:sz w:val="20"/>
          <w:szCs w:val="24"/>
        </w:rPr>
        <w:t xml:space="preserve"> </w:t>
      </w:r>
      <w:r w:rsidRPr="00BB312B">
        <w:rPr>
          <w:sz w:val="20"/>
          <w:szCs w:val="24"/>
        </w:rPr>
        <w:t>при- ёмы рукопашного боя</w:t>
      </w:r>
      <w:r w:rsidRPr="00BB312B">
        <w:rPr>
          <w:spacing w:val="-10"/>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7" w:firstLine="226"/>
        <w:rPr>
          <w:sz w:val="20"/>
          <w:szCs w:val="24"/>
        </w:rPr>
      </w:pPr>
      <w:r w:rsidRPr="00BB312B">
        <w:rPr>
          <w:sz w:val="20"/>
          <w:szCs w:val="24"/>
        </w:rPr>
        <w:t>Заключительная</w:t>
      </w:r>
      <w:r w:rsidRPr="00BB312B">
        <w:rPr>
          <w:spacing w:val="79"/>
          <w:sz w:val="20"/>
          <w:szCs w:val="24"/>
        </w:rPr>
        <w:t xml:space="preserve"> </w:t>
      </w:r>
      <w:r w:rsidRPr="00BB312B">
        <w:rPr>
          <w:sz w:val="20"/>
          <w:szCs w:val="24"/>
        </w:rPr>
        <w:t>часть:</w:t>
      </w:r>
      <w:r w:rsidRPr="00BB312B">
        <w:rPr>
          <w:spacing w:val="80"/>
          <w:sz w:val="20"/>
          <w:szCs w:val="24"/>
        </w:rPr>
        <w:t xml:space="preserve"> </w:t>
      </w:r>
      <w:r w:rsidRPr="00BB312B">
        <w:rPr>
          <w:sz w:val="20"/>
          <w:szCs w:val="24"/>
        </w:rPr>
        <w:t>2</w:t>
      </w:r>
      <w:r w:rsidRPr="00BB312B">
        <w:rPr>
          <w:spacing w:val="80"/>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80"/>
          <w:sz w:val="20"/>
          <w:szCs w:val="24"/>
        </w:rPr>
        <w:t xml:space="preserve"> </w:t>
      </w:r>
      <w:r w:rsidRPr="00BB312B">
        <w:rPr>
          <w:sz w:val="20"/>
          <w:szCs w:val="24"/>
        </w:rPr>
        <w:t>Медленный</w:t>
      </w:r>
      <w:r w:rsidRPr="00BB312B">
        <w:rPr>
          <w:spacing w:val="80"/>
          <w:sz w:val="20"/>
          <w:szCs w:val="24"/>
        </w:rPr>
        <w:t xml:space="preserve"> </w:t>
      </w:r>
      <w:r w:rsidRPr="00BB312B">
        <w:rPr>
          <w:sz w:val="20"/>
          <w:szCs w:val="24"/>
        </w:rPr>
        <w:t>бег,</w:t>
      </w:r>
      <w:r w:rsidRPr="00BB312B">
        <w:rPr>
          <w:spacing w:val="80"/>
          <w:sz w:val="20"/>
          <w:szCs w:val="24"/>
        </w:rPr>
        <w:t xml:space="preserve"> </w:t>
      </w:r>
      <w:r w:rsidRPr="00BB312B">
        <w:rPr>
          <w:sz w:val="20"/>
          <w:szCs w:val="24"/>
        </w:rPr>
        <w:t>ходьба с упражнениями в глубоком дыхании и на расслабление мышц</w:t>
      </w:r>
      <w:r w:rsidRPr="00BB312B">
        <w:rPr>
          <w:spacing w:val="-29"/>
          <w:sz w:val="20"/>
          <w:szCs w:val="24"/>
        </w:rPr>
        <w:t xml:space="preserve"> </w:t>
      </w:r>
      <w:r w:rsidRPr="00BB312B">
        <w:rPr>
          <w:w w:val="95"/>
          <w:sz w:val="20"/>
          <w:szCs w:val="24"/>
        </w:rPr>
        <w:t>.</w:t>
      </w:r>
    </w:p>
    <w:p w:rsidR="001541A7" w:rsidRPr="00BB312B" w:rsidRDefault="001541A7" w:rsidP="001541A7">
      <w:pPr>
        <w:pStyle w:val="a3"/>
        <w:spacing w:line="244" w:lineRule="auto"/>
        <w:rPr>
          <w:sz w:val="20"/>
          <w:szCs w:val="24"/>
        </w:rPr>
        <w:sectPr w:rsidR="001541A7" w:rsidRPr="00BB312B">
          <w:pgSz w:w="7830" w:h="12020"/>
          <w:pgMar w:top="620" w:right="708" w:bottom="900" w:left="708" w:header="0" w:footer="709" w:gutter="0"/>
          <w:cols w:space="720"/>
        </w:sectPr>
      </w:pPr>
    </w:p>
    <w:p w:rsidR="001541A7" w:rsidRPr="00BB312B" w:rsidRDefault="001541A7" w:rsidP="001541A7">
      <w:pPr>
        <w:pStyle w:val="4"/>
        <w:keepNext w:val="0"/>
        <w:widowControl w:val="0"/>
        <w:numPr>
          <w:ilvl w:val="0"/>
          <w:numId w:val="192"/>
        </w:numPr>
        <w:tabs>
          <w:tab w:val="left" w:pos="446"/>
        </w:tabs>
        <w:autoSpaceDE w:val="0"/>
        <w:autoSpaceDN w:val="0"/>
        <w:spacing w:before="69" w:after="0"/>
        <w:ind w:left="446" w:hanging="191"/>
        <w:rPr>
          <w:rFonts w:ascii="Times New Roman" w:hAnsi="Times New Roman"/>
          <w:sz w:val="20"/>
          <w:szCs w:val="24"/>
        </w:rPr>
      </w:pPr>
      <w:r w:rsidRPr="00BB312B">
        <w:rPr>
          <w:rFonts w:ascii="Times New Roman" w:hAnsi="Times New Roman"/>
          <w:sz w:val="20"/>
          <w:szCs w:val="24"/>
        </w:rPr>
        <w:lastRenderedPageBreak/>
        <w:t>й</w:t>
      </w:r>
      <w:r w:rsidRPr="00BB312B">
        <w:rPr>
          <w:rFonts w:ascii="Times New Roman" w:hAnsi="Times New Roman"/>
          <w:spacing w:val="16"/>
          <w:sz w:val="20"/>
          <w:szCs w:val="24"/>
        </w:rPr>
        <w:t xml:space="preserve"> </w:t>
      </w:r>
      <w:r w:rsidRPr="00BB312B">
        <w:rPr>
          <w:rFonts w:ascii="Times New Roman" w:hAnsi="Times New Roman"/>
          <w:spacing w:val="-4"/>
          <w:sz w:val="20"/>
          <w:szCs w:val="24"/>
        </w:rPr>
        <w:t>день</w:t>
      </w:r>
    </w:p>
    <w:p w:rsidR="001541A7" w:rsidRPr="00BB312B" w:rsidRDefault="001541A7" w:rsidP="001541A7">
      <w:pPr>
        <w:ind w:left="255"/>
        <w:rPr>
          <w:i/>
          <w:sz w:val="20"/>
          <w:szCs w:val="24"/>
        </w:rPr>
      </w:pPr>
      <w:r w:rsidRPr="00BB312B">
        <w:rPr>
          <w:i/>
          <w:w w:val="115"/>
          <w:sz w:val="20"/>
          <w:szCs w:val="24"/>
        </w:rPr>
        <w:t>Общеразвивающие</w:t>
      </w:r>
      <w:r w:rsidRPr="00BB312B">
        <w:rPr>
          <w:i/>
          <w:spacing w:val="46"/>
          <w:w w:val="115"/>
          <w:sz w:val="20"/>
          <w:szCs w:val="24"/>
        </w:rPr>
        <w:t xml:space="preserve"> </w:t>
      </w:r>
      <w:r w:rsidRPr="00BB312B">
        <w:rPr>
          <w:i/>
          <w:spacing w:val="-2"/>
          <w:w w:val="115"/>
          <w:sz w:val="20"/>
          <w:szCs w:val="24"/>
        </w:rPr>
        <w:t>упражнения</w:t>
      </w:r>
    </w:p>
    <w:p w:rsidR="001541A7" w:rsidRPr="00BB312B" w:rsidRDefault="001541A7" w:rsidP="001541A7">
      <w:pPr>
        <w:pStyle w:val="a3"/>
        <w:spacing w:before="8" w:line="244" w:lineRule="auto"/>
        <w:ind w:left="28" w:right="26" w:firstLine="226"/>
        <w:rPr>
          <w:sz w:val="20"/>
          <w:szCs w:val="24"/>
        </w:rPr>
      </w:pPr>
      <w:r w:rsidRPr="00BB312B">
        <w:rPr>
          <w:sz w:val="20"/>
          <w:szCs w:val="24"/>
        </w:rPr>
        <w:t>Подготовительная</w:t>
      </w:r>
      <w:r w:rsidRPr="00BB312B">
        <w:rPr>
          <w:spacing w:val="-16"/>
          <w:sz w:val="20"/>
          <w:szCs w:val="24"/>
        </w:rPr>
        <w:t xml:space="preserve"> </w:t>
      </w:r>
      <w:r w:rsidRPr="00BB312B">
        <w:rPr>
          <w:sz w:val="20"/>
          <w:szCs w:val="24"/>
        </w:rPr>
        <w:t>часть:</w:t>
      </w:r>
      <w:r w:rsidRPr="00BB312B">
        <w:rPr>
          <w:spacing w:val="-12"/>
          <w:sz w:val="20"/>
          <w:szCs w:val="24"/>
        </w:rPr>
        <w:t xml:space="preserve"> </w:t>
      </w:r>
      <w:r w:rsidRPr="00BB312B">
        <w:rPr>
          <w:sz w:val="20"/>
          <w:szCs w:val="24"/>
        </w:rPr>
        <w:t>2—4</w:t>
      </w:r>
      <w:r w:rsidRPr="00BB312B">
        <w:rPr>
          <w:spacing w:val="-4"/>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1"/>
          <w:w w:val="95"/>
          <w:sz w:val="20"/>
          <w:szCs w:val="24"/>
        </w:rPr>
        <w:t xml:space="preserve"> </w:t>
      </w:r>
      <w:r w:rsidRPr="00BB312B">
        <w:rPr>
          <w:sz w:val="20"/>
          <w:szCs w:val="24"/>
        </w:rPr>
        <w:t>Ходьба,</w:t>
      </w:r>
      <w:r w:rsidRPr="00BB312B">
        <w:rPr>
          <w:spacing w:val="-4"/>
          <w:sz w:val="20"/>
          <w:szCs w:val="24"/>
        </w:rPr>
        <w:t xml:space="preserve"> </w:t>
      </w:r>
      <w:r w:rsidRPr="00BB312B">
        <w:rPr>
          <w:sz w:val="20"/>
          <w:szCs w:val="24"/>
        </w:rPr>
        <w:t>бег,</w:t>
      </w:r>
      <w:r w:rsidRPr="00BB312B">
        <w:rPr>
          <w:spacing w:val="-4"/>
          <w:sz w:val="20"/>
          <w:szCs w:val="24"/>
        </w:rPr>
        <w:t xml:space="preserve"> </w:t>
      </w:r>
      <w:r w:rsidRPr="00BB312B">
        <w:rPr>
          <w:sz w:val="20"/>
          <w:szCs w:val="24"/>
        </w:rPr>
        <w:t>общеразви- вающие</w:t>
      </w:r>
      <w:r w:rsidRPr="00BB312B">
        <w:rPr>
          <w:spacing w:val="-3"/>
          <w:sz w:val="20"/>
          <w:szCs w:val="24"/>
        </w:rPr>
        <w:t xml:space="preserve"> </w:t>
      </w:r>
      <w:r w:rsidRPr="00BB312B">
        <w:rPr>
          <w:sz w:val="20"/>
          <w:szCs w:val="24"/>
        </w:rPr>
        <w:t>упражнения</w:t>
      </w:r>
      <w:r w:rsidRPr="00BB312B">
        <w:rPr>
          <w:spacing w:val="-3"/>
          <w:sz w:val="20"/>
          <w:szCs w:val="24"/>
        </w:rPr>
        <w:t xml:space="preserve"> </w:t>
      </w:r>
      <w:r w:rsidRPr="00BB312B">
        <w:rPr>
          <w:sz w:val="20"/>
          <w:szCs w:val="24"/>
        </w:rPr>
        <w:t>для</w:t>
      </w:r>
      <w:r w:rsidRPr="00BB312B">
        <w:rPr>
          <w:spacing w:val="-3"/>
          <w:sz w:val="20"/>
          <w:szCs w:val="24"/>
        </w:rPr>
        <w:t xml:space="preserve"> </w:t>
      </w:r>
      <w:r w:rsidRPr="00BB312B">
        <w:rPr>
          <w:sz w:val="20"/>
          <w:szCs w:val="24"/>
        </w:rPr>
        <w:t>мышц</w:t>
      </w:r>
      <w:r w:rsidRPr="00BB312B">
        <w:rPr>
          <w:spacing w:val="-3"/>
          <w:sz w:val="20"/>
          <w:szCs w:val="24"/>
        </w:rPr>
        <w:t xml:space="preserve"> </w:t>
      </w:r>
      <w:r w:rsidRPr="00BB312B">
        <w:rPr>
          <w:sz w:val="20"/>
          <w:szCs w:val="24"/>
        </w:rPr>
        <w:t>рук,</w:t>
      </w:r>
      <w:r w:rsidRPr="00BB312B">
        <w:rPr>
          <w:spacing w:val="-3"/>
          <w:sz w:val="20"/>
          <w:szCs w:val="24"/>
        </w:rPr>
        <w:t xml:space="preserve"> </w:t>
      </w:r>
      <w:r w:rsidRPr="00BB312B">
        <w:rPr>
          <w:sz w:val="20"/>
          <w:szCs w:val="24"/>
        </w:rPr>
        <w:t>туловища</w:t>
      </w:r>
      <w:r w:rsidRPr="00BB312B">
        <w:rPr>
          <w:spacing w:val="-3"/>
          <w:sz w:val="20"/>
          <w:szCs w:val="24"/>
        </w:rPr>
        <w:t xml:space="preserve"> </w:t>
      </w:r>
      <w:r w:rsidRPr="00BB312B">
        <w:rPr>
          <w:sz w:val="20"/>
          <w:szCs w:val="24"/>
        </w:rPr>
        <w:t>и</w:t>
      </w:r>
      <w:r w:rsidRPr="00BB312B">
        <w:rPr>
          <w:spacing w:val="-3"/>
          <w:sz w:val="20"/>
          <w:szCs w:val="24"/>
        </w:rPr>
        <w:t xml:space="preserve"> </w:t>
      </w:r>
      <w:r w:rsidRPr="00BB312B">
        <w:rPr>
          <w:sz w:val="20"/>
          <w:szCs w:val="24"/>
        </w:rPr>
        <w:t>ног</w:t>
      </w:r>
      <w:r w:rsidRPr="00BB312B">
        <w:rPr>
          <w:spacing w:val="-3"/>
          <w:sz w:val="20"/>
          <w:szCs w:val="24"/>
        </w:rPr>
        <w:t xml:space="preserve"> </w:t>
      </w:r>
      <w:r w:rsidRPr="00BB312B">
        <w:rPr>
          <w:sz w:val="20"/>
          <w:szCs w:val="24"/>
        </w:rPr>
        <w:t>в</w:t>
      </w:r>
      <w:r w:rsidRPr="00BB312B">
        <w:rPr>
          <w:spacing w:val="-3"/>
          <w:sz w:val="20"/>
          <w:szCs w:val="24"/>
        </w:rPr>
        <w:t xml:space="preserve"> </w:t>
      </w:r>
      <w:r w:rsidRPr="00BB312B">
        <w:rPr>
          <w:sz w:val="20"/>
          <w:szCs w:val="24"/>
        </w:rPr>
        <w:t>движе- нии и на месте</w:t>
      </w:r>
      <w:r w:rsidRPr="00BB312B">
        <w:rPr>
          <w:spacing w:val="-16"/>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6" w:firstLine="226"/>
        <w:rPr>
          <w:sz w:val="20"/>
          <w:szCs w:val="24"/>
        </w:rPr>
      </w:pPr>
      <w:r w:rsidRPr="00BB312B">
        <w:rPr>
          <w:spacing w:val="-6"/>
          <w:sz w:val="20"/>
          <w:szCs w:val="24"/>
        </w:rPr>
        <w:t>Основная</w:t>
      </w:r>
      <w:r w:rsidRPr="00BB312B">
        <w:rPr>
          <w:spacing w:val="-7"/>
          <w:sz w:val="20"/>
          <w:szCs w:val="24"/>
        </w:rPr>
        <w:t xml:space="preserve"> </w:t>
      </w:r>
      <w:r w:rsidRPr="00BB312B">
        <w:rPr>
          <w:spacing w:val="-6"/>
          <w:sz w:val="20"/>
          <w:szCs w:val="24"/>
        </w:rPr>
        <w:t>часть: 24—26 мин</w:t>
      </w:r>
      <w:proofErr w:type="gramStart"/>
      <w:r w:rsidRPr="00BB312B">
        <w:rPr>
          <w:spacing w:val="-10"/>
          <w:sz w:val="20"/>
          <w:szCs w:val="24"/>
        </w:rPr>
        <w:t xml:space="preserve"> </w:t>
      </w:r>
      <w:r w:rsidRPr="00BB312B">
        <w:rPr>
          <w:spacing w:val="-6"/>
          <w:sz w:val="20"/>
          <w:szCs w:val="24"/>
        </w:rPr>
        <w:t>.</w:t>
      </w:r>
      <w:proofErr w:type="gramEnd"/>
      <w:r w:rsidRPr="00BB312B">
        <w:rPr>
          <w:spacing w:val="-6"/>
          <w:sz w:val="20"/>
          <w:szCs w:val="24"/>
        </w:rPr>
        <w:t xml:space="preserve"> Общеразвивающие упражнения </w:t>
      </w:r>
      <w:r w:rsidRPr="00BB312B">
        <w:rPr>
          <w:sz w:val="20"/>
          <w:szCs w:val="24"/>
        </w:rPr>
        <w:t>для</w:t>
      </w:r>
      <w:r w:rsidRPr="00BB312B">
        <w:rPr>
          <w:spacing w:val="-3"/>
          <w:sz w:val="20"/>
          <w:szCs w:val="24"/>
        </w:rPr>
        <w:t xml:space="preserve"> </w:t>
      </w:r>
      <w:r w:rsidRPr="00BB312B">
        <w:rPr>
          <w:sz w:val="20"/>
          <w:szCs w:val="24"/>
        </w:rPr>
        <w:t>мышц</w:t>
      </w:r>
      <w:r w:rsidRPr="00BB312B">
        <w:rPr>
          <w:spacing w:val="-3"/>
          <w:sz w:val="20"/>
          <w:szCs w:val="24"/>
        </w:rPr>
        <w:t xml:space="preserve"> </w:t>
      </w:r>
      <w:r w:rsidRPr="00BB312B">
        <w:rPr>
          <w:sz w:val="20"/>
          <w:szCs w:val="24"/>
        </w:rPr>
        <w:t>рук,</w:t>
      </w:r>
      <w:r w:rsidRPr="00BB312B">
        <w:rPr>
          <w:spacing w:val="-3"/>
          <w:sz w:val="20"/>
          <w:szCs w:val="24"/>
        </w:rPr>
        <w:t xml:space="preserve"> </w:t>
      </w:r>
      <w:r w:rsidRPr="00BB312B">
        <w:rPr>
          <w:sz w:val="20"/>
          <w:szCs w:val="24"/>
        </w:rPr>
        <w:t>туловища,</w:t>
      </w:r>
      <w:r w:rsidRPr="00BB312B">
        <w:rPr>
          <w:spacing w:val="-3"/>
          <w:sz w:val="20"/>
          <w:szCs w:val="24"/>
        </w:rPr>
        <w:t xml:space="preserve"> </w:t>
      </w:r>
      <w:r w:rsidRPr="00BB312B">
        <w:rPr>
          <w:sz w:val="20"/>
          <w:szCs w:val="24"/>
        </w:rPr>
        <w:t>ног,</w:t>
      </w:r>
      <w:r w:rsidRPr="00BB312B">
        <w:rPr>
          <w:spacing w:val="-3"/>
          <w:sz w:val="20"/>
          <w:szCs w:val="24"/>
        </w:rPr>
        <w:t xml:space="preserve"> </w:t>
      </w:r>
      <w:r w:rsidRPr="00BB312B">
        <w:rPr>
          <w:sz w:val="20"/>
          <w:szCs w:val="24"/>
        </w:rPr>
        <w:t>упражнения</w:t>
      </w:r>
      <w:r w:rsidRPr="00BB312B">
        <w:rPr>
          <w:spacing w:val="-3"/>
          <w:sz w:val="20"/>
          <w:szCs w:val="24"/>
        </w:rPr>
        <w:t xml:space="preserve"> </w:t>
      </w:r>
      <w:r w:rsidRPr="00BB312B">
        <w:rPr>
          <w:sz w:val="20"/>
          <w:szCs w:val="24"/>
        </w:rPr>
        <w:t>вдвоём,</w:t>
      </w:r>
      <w:r w:rsidRPr="00BB312B">
        <w:rPr>
          <w:spacing w:val="-3"/>
          <w:sz w:val="20"/>
          <w:szCs w:val="24"/>
        </w:rPr>
        <w:t xml:space="preserve"> </w:t>
      </w:r>
      <w:r w:rsidRPr="00BB312B">
        <w:rPr>
          <w:sz w:val="20"/>
          <w:szCs w:val="24"/>
        </w:rPr>
        <w:t xml:space="preserve">специаль- </w:t>
      </w:r>
      <w:r w:rsidRPr="00BB312B">
        <w:rPr>
          <w:spacing w:val="-2"/>
          <w:sz w:val="20"/>
          <w:szCs w:val="24"/>
        </w:rPr>
        <w:t>ные</w:t>
      </w:r>
      <w:r w:rsidRPr="00BB312B">
        <w:rPr>
          <w:spacing w:val="-14"/>
          <w:sz w:val="20"/>
          <w:szCs w:val="24"/>
        </w:rPr>
        <w:t xml:space="preserve"> </w:t>
      </w:r>
      <w:r w:rsidRPr="00BB312B">
        <w:rPr>
          <w:spacing w:val="-2"/>
          <w:sz w:val="20"/>
          <w:szCs w:val="24"/>
        </w:rPr>
        <w:t>упражнения,</w:t>
      </w:r>
      <w:r w:rsidRPr="00BB312B">
        <w:rPr>
          <w:spacing w:val="-14"/>
          <w:sz w:val="20"/>
          <w:szCs w:val="24"/>
        </w:rPr>
        <w:t xml:space="preserve"> </w:t>
      </w:r>
      <w:r w:rsidRPr="00BB312B">
        <w:rPr>
          <w:spacing w:val="-2"/>
          <w:sz w:val="20"/>
          <w:szCs w:val="24"/>
        </w:rPr>
        <w:t>простейшие</w:t>
      </w:r>
      <w:r w:rsidRPr="00BB312B">
        <w:rPr>
          <w:spacing w:val="-14"/>
          <w:sz w:val="20"/>
          <w:szCs w:val="24"/>
        </w:rPr>
        <w:t xml:space="preserve"> </w:t>
      </w:r>
      <w:r w:rsidRPr="00BB312B">
        <w:rPr>
          <w:spacing w:val="-2"/>
          <w:sz w:val="20"/>
          <w:szCs w:val="24"/>
        </w:rPr>
        <w:t>приёмы</w:t>
      </w:r>
      <w:r w:rsidRPr="00BB312B">
        <w:rPr>
          <w:spacing w:val="-14"/>
          <w:sz w:val="20"/>
          <w:szCs w:val="24"/>
        </w:rPr>
        <w:t xml:space="preserve"> </w:t>
      </w:r>
      <w:r w:rsidRPr="00BB312B">
        <w:rPr>
          <w:spacing w:val="-2"/>
          <w:sz w:val="20"/>
          <w:szCs w:val="24"/>
        </w:rPr>
        <w:t>рукопашного</w:t>
      </w:r>
      <w:r w:rsidRPr="00BB312B">
        <w:rPr>
          <w:spacing w:val="-14"/>
          <w:sz w:val="20"/>
          <w:szCs w:val="24"/>
        </w:rPr>
        <w:t xml:space="preserve"> </w:t>
      </w:r>
      <w:r w:rsidRPr="00BB312B">
        <w:rPr>
          <w:spacing w:val="-2"/>
          <w:sz w:val="20"/>
          <w:szCs w:val="24"/>
        </w:rPr>
        <w:t>боя,</w:t>
      </w:r>
      <w:r w:rsidRPr="00BB312B">
        <w:rPr>
          <w:spacing w:val="-14"/>
          <w:sz w:val="20"/>
          <w:szCs w:val="24"/>
        </w:rPr>
        <w:t xml:space="preserve"> </w:t>
      </w:r>
      <w:r w:rsidRPr="00BB312B">
        <w:rPr>
          <w:spacing w:val="-2"/>
          <w:sz w:val="20"/>
          <w:szCs w:val="24"/>
        </w:rPr>
        <w:t>бег</w:t>
      </w:r>
      <w:r w:rsidRPr="00BB312B">
        <w:rPr>
          <w:spacing w:val="-14"/>
          <w:sz w:val="20"/>
          <w:szCs w:val="24"/>
        </w:rPr>
        <w:t xml:space="preserve"> </w:t>
      </w:r>
      <w:r w:rsidRPr="00BB312B">
        <w:rPr>
          <w:spacing w:val="-2"/>
          <w:sz w:val="20"/>
          <w:szCs w:val="24"/>
        </w:rPr>
        <w:t xml:space="preserve">на </w:t>
      </w:r>
      <w:r w:rsidRPr="00BB312B">
        <w:rPr>
          <w:sz w:val="20"/>
          <w:szCs w:val="24"/>
        </w:rPr>
        <w:t>1 км</w:t>
      </w:r>
      <w:r w:rsidRPr="00BB312B">
        <w:rPr>
          <w:spacing w:val="-7"/>
          <w:sz w:val="20"/>
          <w:szCs w:val="24"/>
        </w:rPr>
        <w:t xml:space="preserve"> </w:t>
      </w:r>
      <w:r w:rsidRPr="00BB312B">
        <w:rPr>
          <w:w w:val="95"/>
          <w:sz w:val="20"/>
          <w:szCs w:val="24"/>
        </w:rPr>
        <w:t>.</w:t>
      </w:r>
    </w:p>
    <w:p w:rsidR="001541A7" w:rsidRPr="00BB312B" w:rsidRDefault="001541A7" w:rsidP="001541A7">
      <w:pPr>
        <w:pStyle w:val="a3"/>
        <w:spacing w:before="2" w:line="244" w:lineRule="auto"/>
        <w:ind w:left="28" w:right="27" w:firstLine="226"/>
        <w:rPr>
          <w:sz w:val="20"/>
          <w:szCs w:val="24"/>
        </w:rPr>
      </w:pPr>
      <w:r w:rsidRPr="00BB312B">
        <w:rPr>
          <w:sz w:val="20"/>
          <w:szCs w:val="24"/>
        </w:rPr>
        <w:t>Заключительная</w:t>
      </w:r>
      <w:r w:rsidRPr="00BB312B">
        <w:rPr>
          <w:spacing w:val="79"/>
          <w:sz w:val="20"/>
          <w:szCs w:val="24"/>
        </w:rPr>
        <w:t xml:space="preserve"> </w:t>
      </w:r>
      <w:r w:rsidRPr="00BB312B">
        <w:rPr>
          <w:sz w:val="20"/>
          <w:szCs w:val="24"/>
        </w:rPr>
        <w:t>часть:</w:t>
      </w:r>
      <w:r w:rsidRPr="00BB312B">
        <w:rPr>
          <w:spacing w:val="80"/>
          <w:sz w:val="20"/>
          <w:szCs w:val="24"/>
        </w:rPr>
        <w:t xml:space="preserve"> </w:t>
      </w:r>
      <w:r w:rsidRPr="00BB312B">
        <w:rPr>
          <w:sz w:val="20"/>
          <w:szCs w:val="24"/>
        </w:rPr>
        <w:t>2</w:t>
      </w:r>
      <w:r w:rsidRPr="00BB312B">
        <w:rPr>
          <w:spacing w:val="80"/>
          <w:sz w:val="20"/>
          <w:szCs w:val="24"/>
        </w:rPr>
        <w:t xml:space="preserve"> </w:t>
      </w:r>
      <w:r w:rsidRPr="00BB312B">
        <w:rPr>
          <w:sz w:val="20"/>
          <w:szCs w:val="24"/>
        </w:rPr>
        <w:t>мин</w:t>
      </w:r>
      <w:proofErr w:type="gramStart"/>
      <w:r w:rsidRPr="00BB312B">
        <w:rPr>
          <w:spacing w:val="-16"/>
          <w:sz w:val="20"/>
          <w:szCs w:val="24"/>
        </w:rPr>
        <w:t xml:space="preserve"> </w:t>
      </w:r>
      <w:r w:rsidRPr="00BB312B">
        <w:rPr>
          <w:w w:val="95"/>
          <w:sz w:val="20"/>
          <w:szCs w:val="24"/>
        </w:rPr>
        <w:t>.</w:t>
      </w:r>
      <w:proofErr w:type="gramEnd"/>
      <w:r w:rsidRPr="00BB312B">
        <w:rPr>
          <w:spacing w:val="80"/>
          <w:sz w:val="20"/>
          <w:szCs w:val="24"/>
        </w:rPr>
        <w:t xml:space="preserve"> </w:t>
      </w:r>
      <w:r w:rsidRPr="00BB312B">
        <w:rPr>
          <w:sz w:val="20"/>
          <w:szCs w:val="24"/>
        </w:rPr>
        <w:t>Медленный</w:t>
      </w:r>
      <w:r w:rsidRPr="00BB312B">
        <w:rPr>
          <w:spacing w:val="80"/>
          <w:sz w:val="20"/>
          <w:szCs w:val="24"/>
        </w:rPr>
        <w:t xml:space="preserve"> </w:t>
      </w:r>
      <w:r w:rsidRPr="00BB312B">
        <w:rPr>
          <w:sz w:val="20"/>
          <w:szCs w:val="24"/>
        </w:rPr>
        <w:t>бег,</w:t>
      </w:r>
      <w:r w:rsidRPr="00BB312B">
        <w:rPr>
          <w:spacing w:val="80"/>
          <w:sz w:val="20"/>
          <w:szCs w:val="24"/>
        </w:rPr>
        <w:t xml:space="preserve"> </w:t>
      </w:r>
      <w:r w:rsidRPr="00BB312B">
        <w:rPr>
          <w:sz w:val="20"/>
          <w:szCs w:val="24"/>
        </w:rPr>
        <w:t>ходьба с упражнениями в глубоком дыхании и на расслабление мышц</w:t>
      </w:r>
      <w:r w:rsidRPr="00BB312B">
        <w:rPr>
          <w:spacing w:val="-29"/>
          <w:sz w:val="20"/>
          <w:szCs w:val="24"/>
        </w:rPr>
        <w:t xml:space="preserve"> </w:t>
      </w:r>
      <w:r w:rsidRPr="00BB312B">
        <w:rPr>
          <w:w w:val="95"/>
          <w:sz w:val="20"/>
          <w:szCs w:val="24"/>
        </w:rPr>
        <w:t>.</w:t>
      </w:r>
    </w:p>
    <w:p w:rsidR="001541A7" w:rsidRPr="00BB312B" w:rsidRDefault="001541A7" w:rsidP="001541A7">
      <w:pPr>
        <w:pStyle w:val="4"/>
        <w:ind w:left="255" w:right="843"/>
        <w:rPr>
          <w:rFonts w:ascii="Times New Roman" w:hAnsi="Times New Roman"/>
          <w:sz w:val="20"/>
          <w:szCs w:val="24"/>
        </w:rPr>
      </w:pPr>
      <w:r w:rsidRPr="00BB312B">
        <w:rPr>
          <w:rFonts w:ascii="Times New Roman" w:hAnsi="Times New Roman"/>
          <w:sz w:val="20"/>
          <w:szCs w:val="24"/>
        </w:rPr>
        <w:t>Варианты организации спортивно-массовой работы</w:t>
      </w:r>
      <w:r w:rsidRPr="00BB312B">
        <w:rPr>
          <w:rFonts w:ascii="Times New Roman" w:hAnsi="Times New Roman"/>
          <w:spacing w:val="40"/>
          <w:sz w:val="20"/>
          <w:szCs w:val="24"/>
        </w:rPr>
        <w:t xml:space="preserve"> </w:t>
      </w:r>
      <w:r w:rsidRPr="00BB312B">
        <w:rPr>
          <w:rFonts w:ascii="Times New Roman" w:hAnsi="Times New Roman"/>
          <w:sz w:val="20"/>
          <w:szCs w:val="24"/>
        </w:rPr>
        <w:t>1-й день</w:t>
      </w:r>
    </w:p>
    <w:p w:rsidR="001541A7" w:rsidRPr="00BB312B" w:rsidRDefault="001541A7" w:rsidP="001541A7">
      <w:pPr>
        <w:pStyle w:val="a3"/>
        <w:spacing w:line="244" w:lineRule="auto"/>
        <w:ind w:left="28" w:right="26" w:firstLine="226"/>
        <w:rPr>
          <w:sz w:val="20"/>
          <w:szCs w:val="24"/>
        </w:rPr>
      </w:pPr>
      <w:r w:rsidRPr="00BB312B">
        <w:rPr>
          <w:sz w:val="20"/>
          <w:szCs w:val="24"/>
        </w:rPr>
        <w:t>Спортивные</w:t>
      </w:r>
      <w:r w:rsidRPr="00BB312B">
        <w:rPr>
          <w:spacing w:val="-12"/>
          <w:sz w:val="20"/>
          <w:szCs w:val="24"/>
        </w:rPr>
        <w:t xml:space="preserve"> </w:t>
      </w:r>
      <w:r w:rsidRPr="00BB312B">
        <w:rPr>
          <w:sz w:val="20"/>
          <w:szCs w:val="24"/>
        </w:rPr>
        <w:t>соревнования</w:t>
      </w:r>
      <w:r w:rsidRPr="00BB312B">
        <w:rPr>
          <w:spacing w:val="-12"/>
          <w:sz w:val="20"/>
          <w:szCs w:val="24"/>
        </w:rPr>
        <w:t xml:space="preserve"> </w:t>
      </w:r>
      <w:r w:rsidRPr="00BB312B">
        <w:rPr>
          <w:sz w:val="20"/>
          <w:szCs w:val="24"/>
        </w:rPr>
        <w:t>среди</w:t>
      </w:r>
      <w:r w:rsidRPr="00BB312B">
        <w:rPr>
          <w:spacing w:val="-12"/>
          <w:sz w:val="20"/>
          <w:szCs w:val="24"/>
        </w:rPr>
        <w:t xml:space="preserve"> </w:t>
      </w:r>
      <w:r w:rsidRPr="00BB312B">
        <w:rPr>
          <w:sz w:val="20"/>
          <w:szCs w:val="24"/>
        </w:rPr>
        <w:t>обучающихся</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команд</w:t>
      </w:r>
      <w:r w:rsidRPr="00BB312B">
        <w:rPr>
          <w:spacing w:val="-12"/>
          <w:sz w:val="20"/>
          <w:szCs w:val="24"/>
        </w:rPr>
        <w:t xml:space="preserve"> </w:t>
      </w:r>
      <w:r w:rsidRPr="00BB312B">
        <w:rPr>
          <w:sz w:val="20"/>
          <w:szCs w:val="24"/>
        </w:rPr>
        <w:t>по видам спорта (спортивным дисциплинам) в целях выявления лучшего</w:t>
      </w:r>
      <w:r w:rsidRPr="00BB312B">
        <w:rPr>
          <w:spacing w:val="-5"/>
          <w:sz w:val="20"/>
          <w:szCs w:val="24"/>
        </w:rPr>
        <w:t xml:space="preserve"> </w:t>
      </w:r>
      <w:r w:rsidRPr="00BB312B">
        <w:rPr>
          <w:sz w:val="20"/>
          <w:szCs w:val="24"/>
        </w:rPr>
        <w:t>участника</w:t>
      </w:r>
      <w:r w:rsidRPr="00BB312B">
        <w:rPr>
          <w:spacing w:val="-5"/>
          <w:sz w:val="20"/>
          <w:szCs w:val="24"/>
        </w:rPr>
        <w:t xml:space="preserve"> </w:t>
      </w:r>
      <w:r w:rsidRPr="00BB312B">
        <w:rPr>
          <w:sz w:val="20"/>
          <w:szCs w:val="24"/>
        </w:rPr>
        <w:t>состязаний</w:t>
      </w:r>
      <w:r w:rsidRPr="00BB312B">
        <w:rPr>
          <w:spacing w:val="-5"/>
          <w:sz w:val="20"/>
          <w:szCs w:val="24"/>
        </w:rPr>
        <w:t xml:space="preserve"> </w:t>
      </w:r>
      <w:r w:rsidRPr="00BB312B">
        <w:rPr>
          <w:sz w:val="20"/>
          <w:szCs w:val="24"/>
        </w:rPr>
        <w:t>(бег</w:t>
      </w:r>
      <w:r w:rsidRPr="00BB312B">
        <w:rPr>
          <w:spacing w:val="-5"/>
          <w:sz w:val="20"/>
          <w:szCs w:val="24"/>
        </w:rPr>
        <w:t xml:space="preserve"> </w:t>
      </w:r>
      <w:r w:rsidRPr="00BB312B">
        <w:rPr>
          <w:sz w:val="20"/>
          <w:szCs w:val="24"/>
        </w:rPr>
        <w:t>на</w:t>
      </w:r>
      <w:r w:rsidRPr="00BB312B">
        <w:rPr>
          <w:spacing w:val="-5"/>
          <w:sz w:val="20"/>
          <w:szCs w:val="24"/>
        </w:rPr>
        <w:t xml:space="preserve"> </w:t>
      </w:r>
      <w:r w:rsidRPr="00BB312B">
        <w:rPr>
          <w:sz w:val="20"/>
          <w:szCs w:val="24"/>
        </w:rPr>
        <w:t>60</w:t>
      </w:r>
      <w:r w:rsidRPr="00BB312B">
        <w:rPr>
          <w:spacing w:val="-5"/>
          <w:sz w:val="20"/>
          <w:szCs w:val="24"/>
        </w:rPr>
        <w:t xml:space="preserve"> </w:t>
      </w:r>
      <w:r w:rsidRPr="00BB312B">
        <w:rPr>
          <w:sz w:val="20"/>
          <w:szCs w:val="24"/>
        </w:rPr>
        <w:t>м,</w:t>
      </w:r>
      <w:r w:rsidRPr="00BB312B">
        <w:rPr>
          <w:spacing w:val="-5"/>
          <w:sz w:val="20"/>
          <w:szCs w:val="24"/>
        </w:rPr>
        <w:t xml:space="preserve"> </w:t>
      </w:r>
      <w:r w:rsidRPr="00BB312B">
        <w:rPr>
          <w:sz w:val="20"/>
          <w:szCs w:val="24"/>
        </w:rPr>
        <w:t>100</w:t>
      </w:r>
      <w:r w:rsidRPr="00BB312B">
        <w:rPr>
          <w:spacing w:val="-5"/>
          <w:sz w:val="20"/>
          <w:szCs w:val="24"/>
        </w:rPr>
        <w:t xml:space="preserve"> </w:t>
      </w:r>
      <w:r w:rsidRPr="00BB312B">
        <w:rPr>
          <w:sz w:val="20"/>
          <w:szCs w:val="24"/>
        </w:rPr>
        <w:t>м,</w:t>
      </w:r>
      <w:r w:rsidRPr="00BB312B">
        <w:rPr>
          <w:spacing w:val="-5"/>
          <w:sz w:val="20"/>
          <w:szCs w:val="24"/>
        </w:rPr>
        <w:t xml:space="preserve"> </w:t>
      </w:r>
      <w:r w:rsidRPr="00BB312B">
        <w:rPr>
          <w:sz w:val="20"/>
          <w:szCs w:val="24"/>
        </w:rPr>
        <w:t>1</w:t>
      </w:r>
      <w:r w:rsidRPr="00BB312B">
        <w:rPr>
          <w:spacing w:val="-5"/>
          <w:sz w:val="20"/>
          <w:szCs w:val="24"/>
        </w:rPr>
        <w:t xml:space="preserve"> </w:t>
      </w:r>
      <w:r w:rsidRPr="00BB312B">
        <w:rPr>
          <w:sz w:val="20"/>
          <w:szCs w:val="24"/>
        </w:rPr>
        <w:t>км,</w:t>
      </w:r>
      <w:r w:rsidRPr="00BB312B">
        <w:rPr>
          <w:spacing w:val="-5"/>
          <w:sz w:val="20"/>
          <w:szCs w:val="24"/>
        </w:rPr>
        <w:t xml:space="preserve"> </w:t>
      </w:r>
      <w:r w:rsidRPr="00BB312B">
        <w:rPr>
          <w:sz w:val="20"/>
          <w:szCs w:val="24"/>
        </w:rPr>
        <w:t>лы</w:t>
      </w:r>
      <w:proofErr w:type="gramStart"/>
      <w:r w:rsidRPr="00BB312B">
        <w:rPr>
          <w:sz w:val="20"/>
          <w:szCs w:val="24"/>
        </w:rPr>
        <w:t>ж-</w:t>
      </w:r>
      <w:proofErr w:type="gramEnd"/>
      <w:r w:rsidRPr="00BB312B">
        <w:rPr>
          <w:sz w:val="20"/>
          <w:szCs w:val="24"/>
        </w:rPr>
        <w:t xml:space="preserve"> ная</w:t>
      </w:r>
      <w:r w:rsidRPr="00BB312B">
        <w:rPr>
          <w:spacing w:val="-16"/>
          <w:sz w:val="20"/>
          <w:szCs w:val="24"/>
        </w:rPr>
        <w:t xml:space="preserve"> </w:t>
      </w:r>
      <w:r w:rsidRPr="00BB312B">
        <w:rPr>
          <w:sz w:val="20"/>
          <w:szCs w:val="24"/>
        </w:rPr>
        <w:t>гонка),</w:t>
      </w:r>
      <w:r w:rsidRPr="00BB312B">
        <w:rPr>
          <w:spacing w:val="-16"/>
          <w:sz w:val="20"/>
          <w:szCs w:val="24"/>
        </w:rPr>
        <w:t xml:space="preserve"> </w:t>
      </w:r>
      <w:r w:rsidRPr="00BB312B">
        <w:rPr>
          <w:sz w:val="20"/>
          <w:szCs w:val="24"/>
        </w:rPr>
        <w:t>подтягивание</w:t>
      </w:r>
      <w:r w:rsidRPr="00BB312B">
        <w:rPr>
          <w:spacing w:val="-16"/>
          <w:sz w:val="20"/>
          <w:szCs w:val="24"/>
        </w:rPr>
        <w:t xml:space="preserve"> </w:t>
      </w:r>
      <w:r w:rsidRPr="00BB312B">
        <w:rPr>
          <w:sz w:val="20"/>
          <w:szCs w:val="24"/>
        </w:rPr>
        <w:t>на</w:t>
      </w:r>
      <w:r w:rsidRPr="00BB312B">
        <w:rPr>
          <w:spacing w:val="-16"/>
          <w:sz w:val="20"/>
          <w:szCs w:val="24"/>
        </w:rPr>
        <w:t xml:space="preserve"> </w:t>
      </w:r>
      <w:r w:rsidRPr="00BB312B">
        <w:rPr>
          <w:sz w:val="20"/>
          <w:szCs w:val="24"/>
        </w:rPr>
        <w:t>перекладине,</w:t>
      </w:r>
      <w:r w:rsidRPr="00BB312B">
        <w:rPr>
          <w:spacing w:val="-16"/>
          <w:sz w:val="20"/>
          <w:szCs w:val="24"/>
        </w:rPr>
        <w:t xml:space="preserve"> </w:t>
      </w:r>
      <w:r w:rsidRPr="00BB312B">
        <w:rPr>
          <w:sz w:val="20"/>
          <w:szCs w:val="24"/>
        </w:rPr>
        <w:t>сгибание</w:t>
      </w:r>
      <w:r w:rsidRPr="00BB312B">
        <w:rPr>
          <w:spacing w:val="-16"/>
          <w:sz w:val="20"/>
          <w:szCs w:val="24"/>
        </w:rPr>
        <w:t xml:space="preserve"> </w:t>
      </w:r>
      <w:r w:rsidRPr="00BB312B">
        <w:rPr>
          <w:sz w:val="20"/>
          <w:szCs w:val="24"/>
        </w:rPr>
        <w:t>и</w:t>
      </w:r>
      <w:r w:rsidRPr="00BB312B">
        <w:rPr>
          <w:spacing w:val="-16"/>
          <w:sz w:val="20"/>
          <w:szCs w:val="24"/>
        </w:rPr>
        <w:t xml:space="preserve"> </w:t>
      </w:r>
      <w:r w:rsidRPr="00BB312B">
        <w:rPr>
          <w:sz w:val="20"/>
          <w:szCs w:val="24"/>
        </w:rPr>
        <w:t>разгиба- ние рук в упоре лёжа, толчок двух гирь по 16 кг, рывок гири, сгибание</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разгибание</w:t>
      </w:r>
      <w:r w:rsidRPr="00BB312B">
        <w:rPr>
          <w:spacing w:val="-12"/>
          <w:sz w:val="20"/>
          <w:szCs w:val="24"/>
        </w:rPr>
        <w:t xml:space="preserve"> </w:t>
      </w:r>
      <w:r w:rsidRPr="00BB312B">
        <w:rPr>
          <w:sz w:val="20"/>
          <w:szCs w:val="24"/>
        </w:rPr>
        <w:t>рук</w:t>
      </w:r>
      <w:r w:rsidRPr="00BB312B">
        <w:rPr>
          <w:spacing w:val="-12"/>
          <w:sz w:val="20"/>
          <w:szCs w:val="24"/>
        </w:rPr>
        <w:t xml:space="preserve"> </w:t>
      </w:r>
      <w:r w:rsidRPr="00BB312B">
        <w:rPr>
          <w:sz w:val="20"/>
          <w:szCs w:val="24"/>
        </w:rPr>
        <w:t>в</w:t>
      </w:r>
      <w:r w:rsidRPr="00BB312B">
        <w:rPr>
          <w:spacing w:val="-12"/>
          <w:sz w:val="20"/>
          <w:szCs w:val="24"/>
        </w:rPr>
        <w:t xml:space="preserve"> </w:t>
      </w:r>
      <w:r w:rsidRPr="00BB312B">
        <w:rPr>
          <w:sz w:val="20"/>
          <w:szCs w:val="24"/>
        </w:rPr>
        <w:t>упоре</w:t>
      </w:r>
      <w:r w:rsidRPr="00BB312B">
        <w:rPr>
          <w:spacing w:val="-12"/>
          <w:sz w:val="20"/>
          <w:szCs w:val="24"/>
        </w:rPr>
        <w:t xml:space="preserve"> </w:t>
      </w:r>
      <w:r w:rsidRPr="00BB312B">
        <w:rPr>
          <w:sz w:val="20"/>
          <w:szCs w:val="24"/>
        </w:rPr>
        <w:t>на</w:t>
      </w:r>
      <w:r w:rsidRPr="00BB312B">
        <w:rPr>
          <w:spacing w:val="-12"/>
          <w:sz w:val="20"/>
          <w:szCs w:val="24"/>
        </w:rPr>
        <w:t xml:space="preserve"> </w:t>
      </w:r>
      <w:r w:rsidRPr="00BB312B">
        <w:rPr>
          <w:sz w:val="20"/>
          <w:szCs w:val="24"/>
        </w:rPr>
        <w:t>брусьях,</w:t>
      </w:r>
      <w:r w:rsidRPr="00BB312B">
        <w:rPr>
          <w:spacing w:val="-12"/>
          <w:sz w:val="20"/>
          <w:szCs w:val="24"/>
        </w:rPr>
        <w:t xml:space="preserve"> </w:t>
      </w:r>
      <w:r w:rsidRPr="00BB312B">
        <w:rPr>
          <w:sz w:val="20"/>
          <w:szCs w:val="24"/>
        </w:rPr>
        <w:t>метание</w:t>
      </w:r>
      <w:r w:rsidRPr="00BB312B">
        <w:rPr>
          <w:spacing w:val="-12"/>
          <w:sz w:val="20"/>
          <w:szCs w:val="24"/>
        </w:rPr>
        <w:t xml:space="preserve"> </w:t>
      </w:r>
      <w:r w:rsidRPr="00BB312B">
        <w:rPr>
          <w:sz w:val="20"/>
          <w:szCs w:val="24"/>
        </w:rPr>
        <w:t>грана- ты на дальность, преодоление препятствий</w:t>
      </w:r>
      <w:proofErr w:type="gramStart"/>
      <w:r w:rsidRPr="00BB312B">
        <w:rPr>
          <w:spacing w:val="-23"/>
          <w:sz w:val="20"/>
          <w:szCs w:val="24"/>
        </w:rPr>
        <w:t xml:space="preserve"> </w:t>
      </w:r>
      <w:r w:rsidRPr="00BB312B">
        <w:rPr>
          <w:w w:val="95"/>
          <w:sz w:val="20"/>
          <w:szCs w:val="24"/>
        </w:rPr>
        <w:t>.</w:t>
      </w:r>
      <w:proofErr w:type="gramEnd"/>
    </w:p>
    <w:p w:rsidR="001541A7" w:rsidRPr="00BB312B" w:rsidRDefault="001541A7" w:rsidP="001541A7">
      <w:pPr>
        <w:pStyle w:val="4"/>
        <w:keepNext w:val="0"/>
        <w:widowControl w:val="0"/>
        <w:numPr>
          <w:ilvl w:val="0"/>
          <w:numId w:val="191"/>
        </w:numPr>
        <w:tabs>
          <w:tab w:val="left" w:pos="446"/>
        </w:tabs>
        <w:autoSpaceDE w:val="0"/>
        <w:autoSpaceDN w:val="0"/>
        <w:spacing w:before="2" w:after="0" w:line="240" w:lineRule="exact"/>
        <w:ind w:left="446" w:hanging="191"/>
        <w:rPr>
          <w:rFonts w:ascii="Times New Roman" w:hAnsi="Times New Roman"/>
          <w:sz w:val="20"/>
          <w:szCs w:val="24"/>
        </w:rPr>
      </w:pPr>
      <w:r w:rsidRPr="00BB312B">
        <w:rPr>
          <w:rFonts w:ascii="Times New Roman" w:hAnsi="Times New Roman"/>
          <w:sz w:val="20"/>
          <w:szCs w:val="24"/>
        </w:rPr>
        <w:t>й</w:t>
      </w:r>
      <w:r w:rsidRPr="00BB312B">
        <w:rPr>
          <w:rFonts w:ascii="Times New Roman" w:hAnsi="Times New Roman"/>
          <w:spacing w:val="16"/>
          <w:sz w:val="20"/>
          <w:szCs w:val="24"/>
        </w:rPr>
        <w:t xml:space="preserve"> </w:t>
      </w:r>
      <w:r w:rsidRPr="00BB312B">
        <w:rPr>
          <w:rFonts w:ascii="Times New Roman" w:hAnsi="Times New Roman"/>
          <w:spacing w:val="-4"/>
          <w:sz w:val="20"/>
          <w:szCs w:val="24"/>
        </w:rPr>
        <w:t>день</w:t>
      </w:r>
    </w:p>
    <w:p w:rsidR="001541A7" w:rsidRPr="00BB312B" w:rsidRDefault="001541A7" w:rsidP="001541A7">
      <w:pPr>
        <w:pStyle w:val="a3"/>
        <w:spacing w:line="244" w:lineRule="auto"/>
        <w:ind w:left="28" w:right="26" w:firstLine="226"/>
        <w:rPr>
          <w:sz w:val="20"/>
          <w:szCs w:val="24"/>
        </w:rPr>
      </w:pPr>
      <w:r w:rsidRPr="00BB312B">
        <w:rPr>
          <w:sz w:val="20"/>
          <w:szCs w:val="24"/>
        </w:rPr>
        <w:t>Спортивные</w:t>
      </w:r>
      <w:r w:rsidRPr="00BB312B">
        <w:rPr>
          <w:spacing w:val="-12"/>
          <w:sz w:val="20"/>
          <w:szCs w:val="24"/>
        </w:rPr>
        <w:t xml:space="preserve"> </w:t>
      </w:r>
      <w:r w:rsidRPr="00BB312B">
        <w:rPr>
          <w:sz w:val="20"/>
          <w:szCs w:val="24"/>
        </w:rPr>
        <w:t>соревнования</w:t>
      </w:r>
      <w:r w:rsidRPr="00BB312B">
        <w:rPr>
          <w:spacing w:val="-12"/>
          <w:sz w:val="20"/>
          <w:szCs w:val="24"/>
        </w:rPr>
        <w:t xml:space="preserve"> </w:t>
      </w:r>
      <w:r w:rsidRPr="00BB312B">
        <w:rPr>
          <w:sz w:val="20"/>
          <w:szCs w:val="24"/>
        </w:rPr>
        <w:t>среди</w:t>
      </w:r>
      <w:r w:rsidRPr="00BB312B">
        <w:rPr>
          <w:spacing w:val="-12"/>
          <w:sz w:val="20"/>
          <w:szCs w:val="24"/>
        </w:rPr>
        <w:t xml:space="preserve"> </w:t>
      </w:r>
      <w:r w:rsidRPr="00BB312B">
        <w:rPr>
          <w:sz w:val="20"/>
          <w:szCs w:val="24"/>
        </w:rPr>
        <w:t>обучающихся</w:t>
      </w:r>
      <w:r w:rsidRPr="00BB312B">
        <w:rPr>
          <w:spacing w:val="-12"/>
          <w:sz w:val="20"/>
          <w:szCs w:val="24"/>
        </w:rPr>
        <w:t xml:space="preserve"> </w:t>
      </w:r>
      <w:r w:rsidRPr="00BB312B">
        <w:rPr>
          <w:sz w:val="20"/>
          <w:szCs w:val="24"/>
        </w:rPr>
        <w:t>и</w:t>
      </w:r>
      <w:r w:rsidRPr="00BB312B">
        <w:rPr>
          <w:spacing w:val="-12"/>
          <w:sz w:val="20"/>
          <w:szCs w:val="24"/>
        </w:rPr>
        <w:t xml:space="preserve"> </w:t>
      </w:r>
      <w:r w:rsidRPr="00BB312B">
        <w:rPr>
          <w:sz w:val="20"/>
          <w:szCs w:val="24"/>
        </w:rPr>
        <w:t>команд</w:t>
      </w:r>
      <w:r w:rsidRPr="00BB312B">
        <w:rPr>
          <w:spacing w:val="-12"/>
          <w:sz w:val="20"/>
          <w:szCs w:val="24"/>
        </w:rPr>
        <w:t xml:space="preserve"> </w:t>
      </w:r>
      <w:r w:rsidRPr="00BB312B">
        <w:rPr>
          <w:sz w:val="20"/>
          <w:szCs w:val="24"/>
        </w:rPr>
        <w:t>по видам спорта (спортивным дисциплинам) в целях выявления лучшего</w:t>
      </w:r>
      <w:r w:rsidRPr="00BB312B">
        <w:rPr>
          <w:spacing w:val="-10"/>
          <w:sz w:val="20"/>
          <w:szCs w:val="24"/>
        </w:rPr>
        <w:t xml:space="preserve"> </w:t>
      </w:r>
      <w:r w:rsidRPr="00BB312B">
        <w:rPr>
          <w:sz w:val="20"/>
          <w:szCs w:val="24"/>
        </w:rPr>
        <w:t>участника</w:t>
      </w:r>
      <w:r w:rsidRPr="00BB312B">
        <w:rPr>
          <w:spacing w:val="-10"/>
          <w:sz w:val="20"/>
          <w:szCs w:val="24"/>
        </w:rPr>
        <w:t xml:space="preserve"> </w:t>
      </w:r>
      <w:r w:rsidRPr="00BB312B">
        <w:rPr>
          <w:sz w:val="20"/>
          <w:szCs w:val="24"/>
        </w:rPr>
        <w:t>состязаний</w:t>
      </w:r>
      <w:r w:rsidRPr="00BB312B">
        <w:rPr>
          <w:spacing w:val="-10"/>
          <w:sz w:val="20"/>
          <w:szCs w:val="24"/>
        </w:rPr>
        <w:t xml:space="preserve"> </w:t>
      </w:r>
      <w:r w:rsidRPr="00BB312B">
        <w:rPr>
          <w:sz w:val="20"/>
          <w:szCs w:val="24"/>
        </w:rPr>
        <w:t>(бег</w:t>
      </w:r>
      <w:r w:rsidRPr="00BB312B">
        <w:rPr>
          <w:spacing w:val="-10"/>
          <w:sz w:val="20"/>
          <w:szCs w:val="24"/>
        </w:rPr>
        <w:t xml:space="preserve"> </w:t>
      </w:r>
      <w:r w:rsidRPr="00BB312B">
        <w:rPr>
          <w:sz w:val="20"/>
          <w:szCs w:val="24"/>
        </w:rPr>
        <w:t>на</w:t>
      </w:r>
      <w:r w:rsidRPr="00BB312B">
        <w:rPr>
          <w:spacing w:val="-10"/>
          <w:sz w:val="20"/>
          <w:szCs w:val="24"/>
        </w:rPr>
        <w:t xml:space="preserve"> </w:t>
      </w:r>
      <w:r w:rsidRPr="00BB312B">
        <w:rPr>
          <w:sz w:val="20"/>
          <w:szCs w:val="24"/>
        </w:rPr>
        <w:t>60</w:t>
      </w:r>
      <w:r w:rsidRPr="00BB312B">
        <w:rPr>
          <w:spacing w:val="-10"/>
          <w:sz w:val="20"/>
          <w:szCs w:val="24"/>
        </w:rPr>
        <w:t xml:space="preserve"> </w:t>
      </w:r>
      <w:r w:rsidRPr="00BB312B">
        <w:rPr>
          <w:sz w:val="20"/>
          <w:szCs w:val="24"/>
        </w:rPr>
        <w:t>м,</w:t>
      </w:r>
      <w:r w:rsidRPr="00BB312B">
        <w:rPr>
          <w:spacing w:val="-10"/>
          <w:sz w:val="20"/>
          <w:szCs w:val="24"/>
        </w:rPr>
        <w:t xml:space="preserve"> </w:t>
      </w:r>
      <w:r w:rsidRPr="00BB312B">
        <w:rPr>
          <w:sz w:val="20"/>
          <w:szCs w:val="24"/>
        </w:rPr>
        <w:t>100</w:t>
      </w:r>
      <w:r w:rsidRPr="00BB312B">
        <w:rPr>
          <w:spacing w:val="-10"/>
          <w:sz w:val="20"/>
          <w:szCs w:val="24"/>
        </w:rPr>
        <w:t xml:space="preserve"> </w:t>
      </w:r>
      <w:r w:rsidRPr="00BB312B">
        <w:rPr>
          <w:sz w:val="20"/>
          <w:szCs w:val="24"/>
        </w:rPr>
        <w:t>м,</w:t>
      </w:r>
      <w:r w:rsidRPr="00BB312B">
        <w:rPr>
          <w:spacing w:val="-10"/>
          <w:sz w:val="20"/>
          <w:szCs w:val="24"/>
        </w:rPr>
        <w:t xml:space="preserve"> </w:t>
      </w:r>
      <w:r w:rsidRPr="00BB312B">
        <w:rPr>
          <w:sz w:val="20"/>
          <w:szCs w:val="24"/>
        </w:rPr>
        <w:t>1</w:t>
      </w:r>
      <w:r w:rsidRPr="00BB312B">
        <w:rPr>
          <w:spacing w:val="-10"/>
          <w:sz w:val="20"/>
          <w:szCs w:val="24"/>
        </w:rPr>
        <w:t xml:space="preserve"> </w:t>
      </w:r>
      <w:r w:rsidRPr="00BB312B">
        <w:rPr>
          <w:sz w:val="20"/>
          <w:szCs w:val="24"/>
        </w:rPr>
        <w:t>км,</w:t>
      </w:r>
      <w:r w:rsidRPr="00BB312B">
        <w:rPr>
          <w:spacing w:val="-10"/>
          <w:sz w:val="20"/>
          <w:szCs w:val="24"/>
        </w:rPr>
        <w:t xml:space="preserve"> </w:t>
      </w:r>
      <w:r w:rsidRPr="00BB312B">
        <w:rPr>
          <w:sz w:val="20"/>
          <w:szCs w:val="24"/>
        </w:rPr>
        <w:t>3</w:t>
      </w:r>
      <w:r w:rsidRPr="00BB312B">
        <w:rPr>
          <w:spacing w:val="-10"/>
          <w:sz w:val="20"/>
          <w:szCs w:val="24"/>
        </w:rPr>
        <w:t xml:space="preserve"> </w:t>
      </w:r>
      <w:r w:rsidRPr="00BB312B">
        <w:rPr>
          <w:sz w:val="20"/>
          <w:szCs w:val="24"/>
        </w:rPr>
        <w:t>км), подтягивание</w:t>
      </w:r>
      <w:r w:rsidRPr="00BB312B">
        <w:rPr>
          <w:spacing w:val="40"/>
          <w:sz w:val="20"/>
          <w:szCs w:val="24"/>
        </w:rPr>
        <w:t xml:space="preserve"> </w:t>
      </w:r>
      <w:r w:rsidRPr="00BB312B">
        <w:rPr>
          <w:sz w:val="20"/>
          <w:szCs w:val="24"/>
        </w:rPr>
        <w:t>на</w:t>
      </w:r>
      <w:r w:rsidRPr="00BB312B">
        <w:rPr>
          <w:spacing w:val="40"/>
          <w:sz w:val="20"/>
          <w:szCs w:val="24"/>
        </w:rPr>
        <w:t xml:space="preserve"> </w:t>
      </w:r>
      <w:r w:rsidRPr="00BB312B">
        <w:rPr>
          <w:sz w:val="20"/>
          <w:szCs w:val="24"/>
        </w:rPr>
        <w:t>перекладине,</w:t>
      </w:r>
      <w:r w:rsidRPr="00BB312B">
        <w:rPr>
          <w:spacing w:val="40"/>
          <w:sz w:val="20"/>
          <w:szCs w:val="24"/>
        </w:rPr>
        <w:t xml:space="preserve"> </w:t>
      </w:r>
      <w:r w:rsidRPr="00BB312B">
        <w:rPr>
          <w:sz w:val="20"/>
          <w:szCs w:val="24"/>
        </w:rPr>
        <w:t>сгибание</w:t>
      </w:r>
      <w:r w:rsidRPr="00BB312B">
        <w:rPr>
          <w:spacing w:val="40"/>
          <w:sz w:val="20"/>
          <w:szCs w:val="24"/>
        </w:rPr>
        <w:t xml:space="preserve"> </w:t>
      </w:r>
      <w:r w:rsidRPr="00BB312B">
        <w:rPr>
          <w:sz w:val="20"/>
          <w:szCs w:val="24"/>
        </w:rPr>
        <w:t>и</w:t>
      </w:r>
      <w:r w:rsidRPr="00BB312B">
        <w:rPr>
          <w:spacing w:val="40"/>
          <w:sz w:val="20"/>
          <w:szCs w:val="24"/>
        </w:rPr>
        <w:t xml:space="preserve"> </w:t>
      </w:r>
      <w:r w:rsidRPr="00BB312B">
        <w:rPr>
          <w:sz w:val="20"/>
          <w:szCs w:val="24"/>
        </w:rPr>
        <w:t>разгибание</w:t>
      </w:r>
      <w:r w:rsidRPr="00BB312B">
        <w:rPr>
          <w:spacing w:val="40"/>
          <w:sz w:val="20"/>
          <w:szCs w:val="24"/>
        </w:rPr>
        <w:t xml:space="preserve"> </w:t>
      </w:r>
      <w:r w:rsidRPr="00BB312B">
        <w:rPr>
          <w:sz w:val="20"/>
          <w:szCs w:val="24"/>
        </w:rPr>
        <w:t>рук</w:t>
      </w:r>
      <w:r w:rsidRPr="00BB312B">
        <w:rPr>
          <w:spacing w:val="40"/>
          <w:sz w:val="20"/>
          <w:szCs w:val="24"/>
        </w:rPr>
        <w:t xml:space="preserve"> </w:t>
      </w:r>
      <w:r w:rsidRPr="00BB312B">
        <w:rPr>
          <w:sz w:val="20"/>
          <w:szCs w:val="24"/>
        </w:rPr>
        <w:t>в</w:t>
      </w:r>
      <w:r w:rsidRPr="00BB312B">
        <w:rPr>
          <w:spacing w:val="-10"/>
          <w:sz w:val="20"/>
          <w:szCs w:val="24"/>
        </w:rPr>
        <w:t xml:space="preserve"> </w:t>
      </w:r>
      <w:r w:rsidRPr="00BB312B">
        <w:rPr>
          <w:sz w:val="20"/>
          <w:szCs w:val="24"/>
        </w:rPr>
        <w:t>упоре</w:t>
      </w:r>
      <w:r w:rsidRPr="00BB312B">
        <w:rPr>
          <w:spacing w:val="-10"/>
          <w:sz w:val="20"/>
          <w:szCs w:val="24"/>
        </w:rPr>
        <w:t xml:space="preserve"> </w:t>
      </w:r>
      <w:r w:rsidRPr="00BB312B">
        <w:rPr>
          <w:sz w:val="20"/>
          <w:szCs w:val="24"/>
        </w:rPr>
        <w:t>лёжа,</w:t>
      </w:r>
      <w:r w:rsidRPr="00BB312B">
        <w:rPr>
          <w:spacing w:val="-10"/>
          <w:sz w:val="20"/>
          <w:szCs w:val="24"/>
        </w:rPr>
        <w:t xml:space="preserve"> </w:t>
      </w:r>
      <w:r w:rsidRPr="00BB312B">
        <w:rPr>
          <w:sz w:val="20"/>
          <w:szCs w:val="24"/>
        </w:rPr>
        <w:t>толчок</w:t>
      </w:r>
      <w:r w:rsidRPr="00BB312B">
        <w:rPr>
          <w:spacing w:val="-10"/>
          <w:sz w:val="20"/>
          <w:szCs w:val="24"/>
        </w:rPr>
        <w:t xml:space="preserve"> </w:t>
      </w:r>
      <w:r w:rsidRPr="00BB312B">
        <w:rPr>
          <w:sz w:val="20"/>
          <w:szCs w:val="24"/>
        </w:rPr>
        <w:t>двух</w:t>
      </w:r>
      <w:r w:rsidRPr="00BB312B">
        <w:rPr>
          <w:spacing w:val="-10"/>
          <w:sz w:val="20"/>
          <w:szCs w:val="24"/>
        </w:rPr>
        <w:t xml:space="preserve"> </w:t>
      </w:r>
      <w:r w:rsidRPr="00BB312B">
        <w:rPr>
          <w:sz w:val="20"/>
          <w:szCs w:val="24"/>
        </w:rPr>
        <w:t>гирь</w:t>
      </w:r>
      <w:r w:rsidRPr="00BB312B">
        <w:rPr>
          <w:spacing w:val="-10"/>
          <w:sz w:val="20"/>
          <w:szCs w:val="24"/>
        </w:rPr>
        <w:t xml:space="preserve"> </w:t>
      </w:r>
      <w:r w:rsidRPr="00BB312B">
        <w:rPr>
          <w:sz w:val="20"/>
          <w:szCs w:val="24"/>
        </w:rPr>
        <w:t>по</w:t>
      </w:r>
      <w:r w:rsidRPr="00BB312B">
        <w:rPr>
          <w:spacing w:val="-10"/>
          <w:sz w:val="20"/>
          <w:szCs w:val="24"/>
        </w:rPr>
        <w:t xml:space="preserve"> </w:t>
      </w:r>
      <w:r w:rsidRPr="00BB312B">
        <w:rPr>
          <w:sz w:val="20"/>
          <w:szCs w:val="24"/>
        </w:rPr>
        <w:t>16</w:t>
      </w:r>
      <w:r w:rsidRPr="00BB312B">
        <w:rPr>
          <w:spacing w:val="-10"/>
          <w:sz w:val="20"/>
          <w:szCs w:val="24"/>
        </w:rPr>
        <w:t xml:space="preserve"> </w:t>
      </w:r>
      <w:r w:rsidRPr="00BB312B">
        <w:rPr>
          <w:sz w:val="20"/>
          <w:szCs w:val="24"/>
        </w:rPr>
        <w:t>кг,</w:t>
      </w:r>
      <w:r w:rsidRPr="00BB312B">
        <w:rPr>
          <w:spacing w:val="-10"/>
          <w:sz w:val="20"/>
          <w:szCs w:val="24"/>
        </w:rPr>
        <w:t xml:space="preserve"> </w:t>
      </w:r>
      <w:r w:rsidRPr="00BB312B">
        <w:rPr>
          <w:sz w:val="20"/>
          <w:szCs w:val="24"/>
        </w:rPr>
        <w:t>рывок</w:t>
      </w:r>
      <w:r w:rsidRPr="00BB312B">
        <w:rPr>
          <w:spacing w:val="-10"/>
          <w:sz w:val="20"/>
          <w:szCs w:val="24"/>
        </w:rPr>
        <w:t xml:space="preserve"> </w:t>
      </w:r>
      <w:r w:rsidRPr="00BB312B">
        <w:rPr>
          <w:sz w:val="20"/>
          <w:szCs w:val="24"/>
        </w:rPr>
        <w:t>гири,</w:t>
      </w:r>
      <w:r w:rsidRPr="00BB312B">
        <w:rPr>
          <w:spacing w:val="-10"/>
          <w:sz w:val="20"/>
          <w:szCs w:val="24"/>
        </w:rPr>
        <w:t xml:space="preserve"> </w:t>
      </w:r>
      <w:r w:rsidRPr="00BB312B">
        <w:rPr>
          <w:sz w:val="20"/>
          <w:szCs w:val="24"/>
        </w:rPr>
        <w:t xml:space="preserve">сгибание </w:t>
      </w:r>
      <w:r w:rsidRPr="00BB312B">
        <w:rPr>
          <w:spacing w:val="-2"/>
          <w:sz w:val="20"/>
          <w:szCs w:val="24"/>
        </w:rPr>
        <w:t>и</w:t>
      </w:r>
      <w:r w:rsidRPr="00BB312B">
        <w:rPr>
          <w:spacing w:val="-11"/>
          <w:sz w:val="20"/>
          <w:szCs w:val="24"/>
        </w:rPr>
        <w:t xml:space="preserve"> </w:t>
      </w:r>
      <w:r w:rsidRPr="00BB312B">
        <w:rPr>
          <w:spacing w:val="-2"/>
          <w:sz w:val="20"/>
          <w:szCs w:val="24"/>
        </w:rPr>
        <w:t>разгибание</w:t>
      </w:r>
      <w:r w:rsidRPr="00BB312B">
        <w:rPr>
          <w:spacing w:val="-11"/>
          <w:sz w:val="20"/>
          <w:szCs w:val="24"/>
        </w:rPr>
        <w:t xml:space="preserve"> </w:t>
      </w:r>
      <w:r w:rsidRPr="00BB312B">
        <w:rPr>
          <w:spacing w:val="-2"/>
          <w:sz w:val="20"/>
          <w:szCs w:val="24"/>
        </w:rPr>
        <w:t>рук</w:t>
      </w:r>
      <w:r w:rsidRPr="00BB312B">
        <w:rPr>
          <w:spacing w:val="-11"/>
          <w:sz w:val="20"/>
          <w:szCs w:val="24"/>
        </w:rPr>
        <w:t xml:space="preserve"> </w:t>
      </w:r>
      <w:r w:rsidRPr="00BB312B">
        <w:rPr>
          <w:spacing w:val="-2"/>
          <w:sz w:val="20"/>
          <w:szCs w:val="24"/>
        </w:rPr>
        <w:t>в</w:t>
      </w:r>
      <w:r w:rsidRPr="00BB312B">
        <w:rPr>
          <w:spacing w:val="-11"/>
          <w:sz w:val="20"/>
          <w:szCs w:val="24"/>
        </w:rPr>
        <w:t xml:space="preserve"> </w:t>
      </w:r>
      <w:r w:rsidRPr="00BB312B">
        <w:rPr>
          <w:spacing w:val="-2"/>
          <w:sz w:val="20"/>
          <w:szCs w:val="24"/>
        </w:rPr>
        <w:t>упоре</w:t>
      </w:r>
      <w:r w:rsidRPr="00BB312B">
        <w:rPr>
          <w:spacing w:val="-11"/>
          <w:sz w:val="20"/>
          <w:szCs w:val="24"/>
        </w:rPr>
        <w:t xml:space="preserve"> </w:t>
      </w:r>
      <w:r w:rsidRPr="00BB312B">
        <w:rPr>
          <w:spacing w:val="-2"/>
          <w:sz w:val="20"/>
          <w:szCs w:val="24"/>
        </w:rPr>
        <w:t>на</w:t>
      </w:r>
      <w:r w:rsidRPr="00BB312B">
        <w:rPr>
          <w:spacing w:val="-11"/>
          <w:sz w:val="20"/>
          <w:szCs w:val="24"/>
        </w:rPr>
        <w:t xml:space="preserve"> </w:t>
      </w:r>
      <w:r w:rsidRPr="00BB312B">
        <w:rPr>
          <w:spacing w:val="-2"/>
          <w:sz w:val="20"/>
          <w:szCs w:val="24"/>
        </w:rPr>
        <w:t>брусьях,</w:t>
      </w:r>
      <w:r w:rsidRPr="00BB312B">
        <w:rPr>
          <w:spacing w:val="-11"/>
          <w:sz w:val="20"/>
          <w:szCs w:val="24"/>
        </w:rPr>
        <w:t xml:space="preserve"> </w:t>
      </w:r>
      <w:r w:rsidRPr="00BB312B">
        <w:rPr>
          <w:spacing w:val="-2"/>
          <w:sz w:val="20"/>
          <w:szCs w:val="24"/>
        </w:rPr>
        <w:t>метание</w:t>
      </w:r>
      <w:r w:rsidRPr="00BB312B">
        <w:rPr>
          <w:spacing w:val="-11"/>
          <w:sz w:val="20"/>
          <w:szCs w:val="24"/>
        </w:rPr>
        <w:t xml:space="preserve"> </w:t>
      </w:r>
      <w:r w:rsidRPr="00BB312B">
        <w:rPr>
          <w:spacing w:val="-2"/>
          <w:sz w:val="20"/>
          <w:szCs w:val="24"/>
        </w:rPr>
        <w:t>гранаты</w:t>
      </w:r>
      <w:r w:rsidRPr="00BB312B">
        <w:rPr>
          <w:spacing w:val="-11"/>
          <w:sz w:val="20"/>
          <w:szCs w:val="24"/>
        </w:rPr>
        <w:t xml:space="preserve"> </w:t>
      </w:r>
      <w:r w:rsidRPr="00BB312B">
        <w:rPr>
          <w:spacing w:val="-2"/>
          <w:sz w:val="20"/>
          <w:szCs w:val="24"/>
        </w:rPr>
        <w:t>на</w:t>
      </w:r>
      <w:r w:rsidRPr="00BB312B">
        <w:rPr>
          <w:spacing w:val="-11"/>
          <w:sz w:val="20"/>
          <w:szCs w:val="24"/>
        </w:rPr>
        <w:t xml:space="preserve"> </w:t>
      </w:r>
      <w:r w:rsidRPr="00BB312B">
        <w:rPr>
          <w:spacing w:val="-2"/>
          <w:sz w:val="20"/>
          <w:szCs w:val="24"/>
        </w:rPr>
        <w:t>дал</w:t>
      </w:r>
      <w:proofErr w:type="gramStart"/>
      <w:r w:rsidRPr="00BB312B">
        <w:rPr>
          <w:spacing w:val="-2"/>
          <w:sz w:val="20"/>
          <w:szCs w:val="24"/>
        </w:rPr>
        <w:t>ь-</w:t>
      </w:r>
      <w:proofErr w:type="gramEnd"/>
      <w:r w:rsidRPr="00BB312B">
        <w:rPr>
          <w:spacing w:val="-2"/>
          <w:sz w:val="20"/>
          <w:szCs w:val="24"/>
        </w:rPr>
        <w:t xml:space="preserve"> </w:t>
      </w:r>
      <w:r w:rsidRPr="00BB312B">
        <w:rPr>
          <w:sz w:val="20"/>
          <w:szCs w:val="24"/>
        </w:rPr>
        <w:t>ность, преодоление препятствий</w:t>
      </w:r>
      <w:r w:rsidRPr="00BB312B">
        <w:rPr>
          <w:spacing w:val="-16"/>
          <w:sz w:val="20"/>
          <w:szCs w:val="24"/>
        </w:rPr>
        <w:t xml:space="preserve"> </w:t>
      </w:r>
      <w:r w:rsidRPr="00BB312B">
        <w:rPr>
          <w:w w:val="95"/>
          <w:sz w:val="20"/>
          <w:szCs w:val="24"/>
        </w:rPr>
        <w:t>.</w:t>
      </w:r>
    </w:p>
    <w:p w:rsidR="001541A7" w:rsidRPr="00BB312B" w:rsidRDefault="001541A7" w:rsidP="001541A7">
      <w:pPr>
        <w:pStyle w:val="4"/>
        <w:keepNext w:val="0"/>
        <w:widowControl w:val="0"/>
        <w:numPr>
          <w:ilvl w:val="0"/>
          <w:numId w:val="191"/>
        </w:numPr>
        <w:tabs>
          <w:tab w:val="left" w:pos="447"/>
        </w:tabs>
        <w:autoSpaceDE w:val="0"/>
        <w:autoSpaceDN w:val="0"/>
        <w:spacing w:before="3" w:after="0" w:line="240" w:lineRule="exact"/>
        <w:ind w:left="447" w:hanging="192"/>
        <w:rPr>
          <w:rFonts w:ascii="Times New Roman" w:hAnsi="Times New Roman"/>
          <w:sz w:val="20"/>
          <w:szCs w:val="24"/>
        </w:rPr>
      </w:pPr>
      <w:r w:rsidRPr="00BB312B">
        <w:rPr>
          <w:rFonts w:ascii="Times New Roman" w:hAnsi="Times New Roman"/>
          <w:sz w:val="20"/>
          <w:szCs w:val="24"/>
        </w:rPr>
        <w:t>й</w:t>
      </w:r>
      <w:r w:rsidRPr="00BB312B">
        <w:rPr>
          <w:rFonts w:ascii="Times New Roman" w:hAnsi="Times New Roman"/>
          <w:spacing w:val="16"/>
          <w:sz w:val="20"/>
          <w:szCs w:val="24"/>
        </w:rPr>
        <w:t xml:space="preserve"> </w:t>
      </w:r>
      <w:r w:rsidRPr="00BB312B">
        <w:rPr>
          <w:rFonts w:ascii="Times New Roman" w:hAnsi="Times New Roman"/>
          <w:spacing w:val="-4"/>
          <w:sz w:val="20"/>
          <w:szCs w:val="24"/>
        </w:rPr>
        <w:t>день</w:t>
      </w:r>
    </w:p>
    <w:p w:rsidR="001541A7" w:rsidRPr="00BB312B" w:rsidRDefault="001541A7" w:rsidP="001541A7">
      <w:pPr>
        <w:pStyle w:val="a3"/>
        <w:spacing w:line="244" w:lineRule="auto"/>
        <w:ind w:left="28" w:right="26" w:firstLine="226"/>
        <w:rPr>
          <w:sz w:val="20"/>
          <w:szCs w:val="24"/>
        </w:rPr>
      </w:pPr>
      <w:r w:rsidRPr="00BB312B">
        <w:rPr>
          <w:spacing w:val="-4"/>
          <w:sz w:val="20"/>
          <w:szCs w:val="24"/>
        </w:rPr>
        <w:t>Спортивные</w:t>
      </w:r>
      <w:r w:rsidRPr="00BB312B">
        <w:rPr>
          <w:spacing w:val="-12"/>
          <w:sz w:val="20"/>
          <w:szCs w:val="24"/>
        </w:rPr>
        <w:t xml:space="preserve"> </w:t>
      </w:r>
      <w:r w:rsidRPr="00BB312B">
        <w:rPr>
          <w:spacing w:val="-4"/>
          <w:sz w:val="20"/>
          <w:szCs w:val="24"/>
        </w:rPr>
        <w:t>соревнования</w:t>
      </w:r>
      <w:r w:rsidRPr="00BB312B">
        <w:rPr>
          <w:spacing w:val="-12"/>
          <w:sz w:val="20"/>
          <w:szCs w:val="24"/>
        </w:rPr>
        <w:t xml:space="preserve"> </w:t>
      </w:r>
      <w:r w:rsidRPr="00BB312B">
        <w:rPr>
          <w:spacing w:val="-4"/>
          <w:sz w:val="20"/>
          <w:szCs w:val="24"/>
        </w:rPr>
        <w:t>среди</w:t>
      </w:r>
      <w:r w:rsidRPr="00BB312B">
        <w:rPr>
          <w:spacing w:val="-12"/>
          <w:sz w:val="20"/>
          <w:szCs w:val="24"/>
        </w:rPr>
        <w:t xml:space="preserve"> </w:t>
      </w:r>
      <w:r w:rsidRPr="00BB312B">
        <w:rPr>
          <w:spacing w:val="-4"/>
          <w:sz w:val="20"/>
          <w:szCs w:val="24"/>
        </w:rPr>
        <w:t>команд</w:t>
      </w:r>
      <w:r w:rsidRPr="00BB312B">
        <w:rPr>
          <w:spacing w:val="-12"/>
          <w:sz w:val="20"/>
          <w:szCs w:val="24"/>
        </w:rPr>
        <w:t xml:space="preserve"> </w:t>
      </w:r>
      <w:r w:rsidRPr="00BB312B">
        <w:rPr>
          <w:spacing w:val="-4"/>
          <w:sz w:val="20"/>
          <w:szCs w:val="24"/>
        </w:rPr>
        <w:t>обучающихся</w:t>
      </w:r>
      <w:r w:rsidRPr="00BB312B">
        <w:rPr>
          <w:spacing w:val="-12"/>
          <w:sz w:val="20"/>
          <w:szCs w:val="24"/>
        </w:rPr>
        <w:t xml:space="preserve"> </w:t>
      </w:r>
      <w:r w:rsidRPr="00BB312B">
        <w:rPr>
          <w:spacing w:val="-4"/>
          <w:sz w:val="20"/>
          <w:szCs w:val="24"/>
        </w:rPr>
        <w:t>по</w:t>
      </w:r>
      <w:r w:rsidRPr="00BB312B">
        <w:rPr>
          <w:spacing w:val="-12"/>
          <w:sz w:val="20"/>
          <w:szCs w:val="24"/>
        </w:rPr>
        <w:t xml:space="preserve"> </w:t>
      </w:r>
      <w:r w:rsidRPr="00BB312B">
        <w:rPr>
          <w:spacing w:val="-4"/>
          <w:sz w:val="20"/>
          <w:szCs w:val="24"/>
        </w:rPr>
        <w:t>в</w:t>
      </w:r>
      <w:proofErr w:type="gramStart"/>
      <w:r w:rsidRPr="00BB312B">
        <w:rPr>
          <w:spacing w:val="-4"/>
          <w:sz w:val="20"/>
          <w:szCs w:val="24"/>
        </w:rPr>
        <w:t>и-</w:t>
      </w:r>
      <w:proofErr w:type="gramEnd"/>
      <w:r w:rsidRPr="00BB312B">
        <w:rPr>
          <w:spacing w:val="-4"/>
          <w:sz w:val="20"/>
          <w:szCs w:val="24"/>
        </w:rPr>
        <w:t xml:space="preserve"> </w:t>
      </w:r>
      <w:r w:rsidRPr="00BB312B">
        <w:rPr>
          <w:sz w:val="20"/>
          <w:szCs w:val="24"/>
        </w:rPr>
        <w:t xml:space="preserve">дам спорта в целях выявления лучшего подразделения по во- </w:t>
      </w:r>
      <w:r w:rsidRPr="00BB312B">
        <w:rPr>
          <w:spacing w:val="-2"/>
          <w:sz w:val="20"/>
          <w:szCs w:val="24"/>
        </w:rPr>
        <w:t>лейболу,</w:t>
      </w:r>
      <w:r w:rsidRPr="00BB312B">
        <w:rPr>
          <w:spacing w:val="-3"/>
          <w:sz w:val="20"/>
          <w:szCs w:val="24"/>
        </w:rPr>
        <w:t xml:space="preserve"> </w:t>
      </w:r>
      <w:r w:rsidRPr="00BB312B">
        <w:rPr>
          <w:spacing w:val="-2"/>
          <w:sz w:val="20"/>
          <w:szCs w:val="24"/>
        </w:rPr>
        <w:t>баскетболу,</w:t>
      </w:r>
      <w:r w:rsidRPr="00BB312B">
        <w:rPr>
          <w:spacing w:val="-3"/>
          <w:sz w:val="20"/>
          <w:szCs w:val="24"/>
        </w:rPr>
        <w:t xml:space="preserve"> </w:t>
      </w:r>
      <w:r w:rsidRPr="00BB312B">
        <w:rPr>
          <w:spacing w:val="-2"/>
          <w:sz w:val="20"/>
          <w:szCs w:val="24"/>
        </w:rPr>
        <w:t>мини-футболу,</w:t>
      </w:r>
      <w:r w:rsidRPr="00BB312B">
        <w:rPr>
          <w:spacing w:val="-3"/>
          <w:sz w:val="20"/>
          <w:szCs w:val="24"/>
        </w:rPr>
        <w:t xml:space="preserve"> </w:t>
      </w:r>
      <w:r w:rsidRPr="00BB312B">
        <w:rPr>
          <w:spacing w:val="-2"/>
          <w:sz w:val="20"/>
          <w:szCs w:val="24"/>
        </w:rPr>
        <w:t>настольный</w:t>
      </w:r>
      <w:r w:rsidRPr="00BB312B">
        <w:rPr>
          <w:spacing w:val="-3"/>
          <w:sz w:val="20"/>
          <w:szCs w:val="24"/>
        </w:rPr>
        <w:t xml:space="preserve"> </w:t>
      </w:r>
      <w:r w:rsidRPr="00BB312B">
        <w:rPr>
          <w:spacing w:val="-2"/>
          <w:sz w:val="20"/>
          <w:szCs w:val="24"/>
        </w:rPr>
        <w:t>теннису,</w:t>
      </w:r>
      <w:r w:rsidRPr="00BB312B">
        <w:rPr>
          <w:spacing w:val="-3"/>
          <w:sz w:val="20"/>
          <w:szCs w:val="24"/>
        </w:rPr>
        <w:t xml:space="preserve"> </w:t>
      </w:r>
      <w:r w:rsidRPr="00BB312B">
        <w:rPr>
          <w:spacing w:val="-2"/>
          <w:sz w:val="20"/>
          <w:szCs w:val="24"/>
        </w:rPr>
        <w:t xml:space="preserve">дарт- </w:t>
      </w:r>
      <w:r w:rsidRPr="00BB312B">
        <w:rPr>
          <w:sz w:val="20"/>
          <w:szCs w:val="24"/>
        </w:rPr>
        <w:t>су, преодолению препятствий в составе команды</w:t>
      </w:r>
      <w:r w:rsidRPr="00BB312B">
        <w:rPr>
          <w:spacing w:val="-29"/>
          <w:sz w:val="20"/>
          <w:szCs w:val="24"/>
        </w:rPr>
        <w:t xml:space="preserve"> </w:t>
      </w:r>
      <w:r w:rsidRPr="00BB312B">
        <w:rPr>
          <w:w w:val="95"/>
          <w:sz w:val="20"/>
          <w:szCs w:val="24"/>
        </w:rPr>
        <w:t>.</w:t>
      </w:r>
    </w:p>
    <w:p w:rsidR="001541A7" w:rsidRPr="00BB312B" w:rsidRDefault="001541A7" w:rsidP="001541A7">
      <w:pPr>
        <w:pStyle w:val="4"/>
        <w:keepNext w:val="0"/>
        <w:widowControl w:val="0"/>
        <w:numPr>
          <w:ilvl w:val="0"/>
          <w:numId w:val="191"/>
        </w:numPr>
        <w:tabs>
          <w:tab w:val="left" w:pos="446"/>
        </w:tabs>
        <w:autoSpaceDE w:val="0"/>
        <w:autoSpaceDN w:val="0"/>
        <w:spacing w:before="2" w:after="0" w:line="240" w:lineRule="exact"/>
        <w:ind w:left="446" w:hanging="191"/>
        <w:rPr>
          <w:rFonts w:ascii="Times New Roman" w:hAnsi="Times New Roman"/>
          <w:sz w:val="20"/>
          <w:szCs w:val="24"/>
        </w:rPr>
      </w:pPr>
      <w:r w:rsidRPr="00BB312B">
        <w:rPr>
          <w:rFonts w:ascii="Times New Roman" w:hAnsi="Times New Roman"/>
          <w:sz w:val="20"/>
          <w:szCs w:val="24"/>
        </w:rPr>
        <w:t>й</w:t>
      </w:r>
      <w:r w:rsidRPr="00BB312B">
        <w:rPr>
          <w:rFonts w:ascii="Times New Roman" w:hAnsi="Times New Roman"/>
          <w:spacing w:val="16"/>
          <w:sz w:val="20"/>
          <w:szCs w:val="24"/>
        </w:rPr>
        <w:t xml:space="preserve"> </w:t>
      </w:r>
      <w:r w:rsidRPr="00BB312B">
        <w:rPr>
          <w:rFonts w:ascii="Times New Roman" w:hAnsi="Times New Roman"/>
          <w:spacing w:val="-4"/>
          <w:sz w:val="20"/>
          <w:szCs w:val="24"/>
        </w:rPr>
        <w:t>день</w:t>
      </w:r>
    </w:p>
    <w:p w:rsidR="001541A7" w:rsidRPr="00BB312B" w:rsidRDefault="001541A7" w:rsidP="001541A7">
      <w:pPr>
        <w:pStyle w:val="a3"/>
        <w:spacing w:line="244" w:lineRule="auto"/>
        <w:ind w:left="28" w:right="27" w:firstLine="226"/>
        <w:rPr>
          <w:sz w:val="20"/>
          <w:szCs w:val="24"/>
        </w:rPr>
      </w:pPr>
      <w:r w:rsidRPr="00BB312B">
        <w:rPr>
          <w:sz w:val="20"/>
          <w:szCs w:val="24"/>
        </w:rPr>
        <w:t>Спортивный</w:t>
      </w:r>
      <w:r w:rsidRPr="00BB312B">
        <w:rPr>
          <w:spacing w:val="-15"/>
          <w:sz w:val="20"/>
          <w:szCs w:val="24"/>
        </w:rPr>
        <w:t xml:space="preserve"> </w:t>
      </w:r>
      <w:r w:rsidRPr="00BB312B">
        <w:rPr>
          <w:sz w:val="20"/>
          <w:szCs w:val="24"/>
        </w:rPr>
        <w:t>праздник</w:t>
      </w:r>
      <w:r w:rsidRPr="00BB312B">
        <w:rPr>
          <w:spacing w:val="-15"/>
          <w:sz w:val="20"/>
          <w:szCs w:val="24"/>
        </w:rPr>
        <w:t xml:space="preserve"> </w:t>
      </w:r>
      <w:r w:rsidRPr="00BB312B">
        <w:rPr>
          <w:sz w:val="20"/>
          <w:szCs w:val="24"/>
        </w:rPr>
        <w:t>с</w:t>
      </w:r>
      <w:r w:rsidRPr="00BB312B">
        <w:rPr>
          <w:spacing w:val="-15"/>
          <w:sz w:val="20"/>
          <w:szCs w:val="24"/>
        </w:rPr>
        <w:t xml:space="preserve"> </w:t>
      </w:r>
      <w:r w:rsidRPr="00BB312B">
        <w:rPr>
          <w:sz w:val="20"/>
          <w:szCs w:val="24"/>
        </w:rPr>
        <w:t>проведением</w:t>
      </w:r>
      <w:r w:rsidRPr="00BB312B">
        <w:rPr>
          <w:spacing w:val="-15"/>
          <w:sz w:val="20"/>
          <w:szCs w:val="24"/>
        </w:rPr>
        <w:t xml:space="preserve"> </w:t>
      </w:r>
      <w:r w:rsidRPr="00BB312B">
        <w:rPr>
          <w:sz w:val="20"/>
          <w:szCs w:val="24"/>
        </w:rPr>
        <w:t>комплексных</w:t>
      </w:r>
      <w:r w:rsidRPr="00BB312B">
        <w:rPr>
          <w:spacing w:val="-15"/>
          <w:sz w:val="20"/>
          <w:szCs w:val="24"/>
        </w:rPr>
        <w:t xml:space="preserve"> </w:t>
      </w:r>
      <w:r w:rsidRPr="00BB312B">
        <w:rPr>
          <w:sz w:val="20"/>
          <w:szCs w:val="24"/>
        </w:rPr>
        <w:t>и</w:t>
      </w:r>
      <w:r w:rsidRPr="00BB312B">
        <w:rPr>
          <w:spacing w:val="-15"/>
          <w:sz w:val="20"/>
          <w:szCs w:val="24"/>
        </w:rPr>
        <w:t xml:space="preserve"> </w:t>
      </w:r>
      <w:r w:rsidRPr="00BB312B">
        <w:rPr>
          <w:sz w:val="20"/>
          <w:szCs w:val="24"/>
        </w:rPr>
        <w:t>легк</w:t>
      </w:r>
      <w:proofErr w:type="gramStart"/>
      <w:r w:rsidRPr="00BB312B">
        <w:rPr>
          <w:sz w:val="20"/>
          <w:szCs w:val="24"/>
        </w:rPr>
        <w:t>о-</w:t>
      </w:r>
      <w:proofErr w:type="gramEnd"/>
      <w:r w:rsidRPr="00BB312B">
        <w:rPr>
          <w:sz w:val="20"/>
          <w:szCs w:val="24"/>
        </w:rPr>
        <w:t xml:space="preserve"> атлетических эстафет, забегов</w:t>
      </w:r>
      <w:r w:rsidRPr="00BB312B">
        <w:rPr>
          <w:spacing w:val="-18"/>
          <w:sz w:val="20"/>
          <w:szCs w:val="24"/>
        </w:rPr>
        <w:t xml:space="preserve"> </w:t>
      </w:r>
      <w:r w:rsidRPr="00BB312B">
        <w:rPr>
          <w:w w:val="95"/>
          <w:sz w:val="20"/>
          <w:szCs w:val="24"/>
        </w:rPr>
        <w:t>.</w:t>
      </w:r>
    </w:p>
    <w:p w:rsidR="000F2C1E" w:rsidRDefault="000F2C1E" w:rsidP="000F2C1E">
      <w:pPr>
        <w:jc w:val="center"/>
        <w:rPr>
          <w:sz w:val="26"/>
        </w:rPr>
      </w:pPr>
    </w:p>
    <w:p w:rsidR="001541A7" w:rsidRDefault="001541A7" w:rsidP="000F2C1E">
      <w:pPr>
        <w:jc w:val="center"/>
        <w:rPr>
          <w:sz w:val="26"/>
        </w:rPr>
        <w:sectPr w:rsidR="001541A7">
          <w:pgSz w:w="11920" w:h="16850"/>
          <w:pgMar w:top="1120" w:right="200" w:bottom="280" w:left="1100" w:header="720" w:footer="720" w:gutter="0"/>
          <w:cols w:space="720"/>
        </w:sectPr>
      </w:pPr>
    </w:p>
    <w:p w:rsidR="000F2C1E" w:rsidRDefault="000F2C1E" w:rsidP="00A14F1A">
      <w:pPr>
        <w:pStyle w:val="a3"/>
        <w:spacing w:before="6"/>
        <w:rPr>
          <w:b/>
          <w:sz w:val="19"/>
        </w:rPr>
      </w:pPr>
    </w:p>
    <w:p w:rsidR="00A14F1A" w:rsidRDefault="00A14F1A">
      <w:pPr>
        <w:pStyle w:val="a3"/>
        <w:spacing w:before="2"/>
        <w:rPr>
          <w:sz w:val="25"/>
        </w:rPr>
      </w:pPr>
    </w:p>
    <w:p w:rsidR="00A510D8" w:rsidRDefault="003542FB" w:rsidP="0054565A">
      <w:pPr>
        <w:pStyle w:val="2"/>
        <w:numPr>
          <w:ilvl w:val="0"/>
          <w:numId w:val="1"/>
        </w:numPr>
        <w:tabs>
          <w:tab w:val="left" w:pos="2074"/>
        </w:tabs>
        <w:ind w:left="2074" w:hanging="394"/>
      </w:pPr>
      <w:bookmarkStart w:id="115" w:name="25._Программа_формирования_универсальных"/>
      <w:bookmarkEnd w:id="115"/>
      <w:r>
        <w:t>Программа</w:t>
      </w:r>
      <w:r>
        <w:rPr>
          <w:spacing w:val="63"/>
        </w:rPr>
        <w:t xml:space="preserve"> </w:t>
      </w:r>
      <w:r>
        <w:t>формирования</w:t>
      </w:r>
      <w:r>
        <w:rPr>
          <w:spacing w:val="53"/>
        </w:rPr>
        <w:t xml:space="preserve"> </w:t>
      </w:r>
      <w:r>
        <w:t>универсальных</w:t>
      </w:r>
      <w:r>
        <w:rPr>
          <w:spacing w:val="50"/>
        </w:rPr>
        <w:t xml:space="preserve"> </w:t>
      </w:r>
      <w:r>
        <w:t>учебных</w:t>
      </w:r>
      <w:r>
        <w:rPr>
          <w:spacing w:val="51"/>
        </w:rPr>
        <w:t xml:space="preserve"> </w:t>
      </w:r>
      <w:r>
        <w:rPr>
          <w:spacing w:val="-2"/>
        </w:rPr>
        <w:t>действий.</w:t>
      </w:r>
    </w:p>
    <w:p w:rsidR="00A510D8" w:rsidRDefault="00A510D8">
      <w:pPr>
        <w:pStyle w:val="a3"/>
        <w:spacing w:before="3"/>
        <w:rPr>
          <w:rFonts w:ascii="Arial"/>
          <w:b/>
          <w:sz w:val="25"/>
        </w:rPr>
      </w:pPr>
    </w:p>
    <w:p w:rsidR="00A14F1A" w:rsidRPr="0089549D" w:rsidRDefault="00A14F1A" w:rsidP="00A14F1A">
      <w:pPr>
        <w:tabs>
          <w:tab w:val="left" w:pos="284"/>
        </w:tabs>
        <w:ind w:left="284" w:firstLine="425"/>
        <w:rPr>
          <w:sz w:val="28"/>
          <w:szCs w:val="28"/>
        </w:rPr>
      </w:pPr>
      <w:bookmarkStart w:id="116" w:name="25.1._Целевой_раздел."/>
      <w:bookmarkEnd w:id="116"/>
      <w:r w:rsidRPr="0089549D">
        <w:rPr>
          <w:sz w:val="28"/>
          <w:szCs w:val="28"/>
        </w:rPr>
        <w:t>Программа развития универсальных учебных действий на уровне среднего общего образования (далее – Программа развития УУД) направлена на реализацию требований Стандарта к личностным и метапредметным результатам освоения основной образовательной программы;</w:t>
      </w:r>
      <w:r w:rsidRPr="0089549D">
        <w:rPr>
          <w:sz w:val="28"/>
          <w:szCs w:val="28"/>
        </w:rPr>
        <w:tab/>
        <w:t>повышение</w:t>
      </w:r>
      <w:r w:rsidRPr="0089549D">
        <w:rPr>
          <w:sz w:val="28"/>
          <w:szCs w:val="28"/>
        </w:rPr>
        <w:tab/>
        <w:t>эффективности</w:t>
      </w:r>
      <w:r w:rsidRPr="0089549D">
        <w:rPr>
          <w:sz w:val="28"/>
          <w:szCs w:val="28"/>
        </w:rPr>
        <w:tab/>
        <w:t>освоения</w:t>
      </w:r>
      <w:r w:rsidRPr="0089549D">
        <w:rPr>
          <w:sz w:val="28"/>
          <w:szCs w:val="28"/>
        </w:rPr>
        <w:tab/>
        <w:t>обучающимися</w:t>
      </w:r>
      <w:r w:rsidRPr="0089549D">
        <w:rPr>
          <w:sz w:val="28"/>
          <w:szCs w:val="28"/>
        </w:rPr>
        <w:tab/>
        <w:t>основной образовательной программы, а также усвоения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A14F1A" w:rsidRPr="0089549D" w:rsidRDefault="00A14F1A" w:rsidP="00A14F1A">
      <w:pPr>
        <w:tabs>
          <w:tab w:val="left" w:pos="284"/>
        </w:tabs>
        <w:ind w:left="284" w:firstLine="425"/>
        <w:rPr>
          <w:sz w:val="28"/>
          <w:szCs w:val="28"/>
        </w:rPr>
      </w:pPr>
      <w:r w:rsidRPr="0089549D">
        <w:rPr>
          <w:sz w:val="28"/>
          <w:szCs w:val="28"/>
        </w:rPr>
        <w:t>Требования включают:</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освоение межпредметных понятий (например, система, модель, проблема, анализ, синтез,</w:t>
      </w:r>
      <w:r w:rsidRPr="0089549D">
        <w:rPr>
          <w:sz w:val="28"/>
          <w:szCs w:val="28"/>
        </w:rPr>
        <w:tab/>
        <w:t>ф</w:t>
      </w:r>
      <w:r>
        <w:rPr>
          <w:sz w:val="28"/>
          <w:szCs w:val="28"/>
        </w:rPr>
        <w:t>акт,</w:t>
      </w:r>
      <w:r>
        <w:rPr>
          <w:sz w:val="28"/>
          <w:szCs w:val="28"/>
        </w:rPr>
        <w:tab/>
        <w:t>закономерность,</w:t>
      </w:r>
      <w:r>
        <w:rPr>
          <w:sz w:val="28"/>
          <w:szCs w:val="28"/>
        </w:rPr>
        <w:tab/>
        <w:t>феномен)</w:t>
      </w:r>
      <w:r>
        <w:rPr>
          <w:sz w:val="28"/>
          <w:szCs w:val="28"/>
        </w:rPr>
        <w:tab/>
        <w:t xml:space="preserve">и </w:t>
      </w:r>
      <w:r w:rsidRPr="0089549D">
        <w:rPr>
          <w:sz w:val="28"/>
          <w:szCs w:val="28"/>
        </w:rPr>
        <w:t>универсальных</w:t>
      </w:r>
      <w:r w:rsidRPr="0089549D">
        <w:rPr>
          <w:sz w:val="28"/>
          <w:szCs w:val="28"/>
        </w:rPr>
        <w:tab/>
        <w:t>учебных</w:t>
      </w:r>
      <w:r w:rsidRPr="0089549D">
        <w:rPr>
          <w:sz w:val="28"/>
          <w:szCs w:val="28"/>
        </w:rPr>
        <w:tab/>
        <w:t>действий (регулятивные, познавательные, коммуникативные);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способность их использования в познавательной и социальной практике;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самостоятельность в планировании и осуществлении учебной деятельности и</w:t>
      </w:r>
      <w:r>
        <w:rPr>
          <w:sz w:val="28"/>
          <w:szCs w:val="28"/>
        </w:rPr>
        <w:t xml:space="preserve"> </w:t>
      </w:r>
      <w:r w:rsidRPr="0089549D">
        <w:rPr>
          <w:sz w:val="28"/>
          <w:szCs w:val="28"/>
        </w:rPr>
        <w:t>организации учебного сотрудничества с педагогами и сверстниками;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способность к построению индивидуальной образовательной траектории, владение навыками учебно-исследовательской и проектной деятельности.</w:t>
      </w:r>
    </w:p>
    <w:p w:rsidR="00A14F1A" w:rsidRPr="0089549D" w:rsidRDefault="00A14F1A" w:rsidP="00A14F1A">
      <w:pPr>
        <w:tabs>
          <w:tab w:val="left" w:pos="284"/>
        </w:tabs>
        <w:ind w:left="284" w:firstLine="425"/>
        <w:rPr>
          <w:sz w:val="28"/>
          <w:szCs w:val="28"/>
        </w:rPr>
      </w:pPr>
      <w:r w:rsidRPr="0089549D">
        <w:rPr>
          <w:sz w:val="28"/>
          <w:szCs w:val="28"/>
        </w:rPr>
        <w:t>Программа направлена на: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повышение эффективности освоения обучающимися основной образовательной программы, а также усвоение знаний и учебных действий;</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A14F1A" w:rsidRPr="0089549D" w:rsidRDefault="00A14F1A" w:rsidP="00A14F1A">
      <w:pPr>
        <w:tabs>
          <w:tab w:val="left" w:pos="284"/>
        </w:tabs>
        <w:ind w:left="284" w:firstLine="425"/>
        <w:rPr>
          <w:sz w:val="28"/>
          <w:szCs w:val="28"/>
        </w:rPr>
      </w:pPr>
      <w:r>
        <w:rPr>
          <w:sz w:val="28"/>
          <w:szCs w:val="28"/>
        </w:rPr>
        <w:t>Программа обеспечивает:</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14F1A" w:rsidRPr="0089549D" w:rsidRDefault="00A14F1A" w:rsidP="00A14F1A">
      <w:pPr>
        <w:tabs>
          <w:tab w:val="left" w:pos="284"/>
        </w:tabs>
        <w:ind w:left="284" w:firstLine="425"/>
        <w:rPr>
          <w:sz w:val="28"/>
          <w:szCs w:val="28"/>
        </w:rPr>
      </w:pPr>
      <w:r w:rsidRPr="0089549D">
        <w:rPr>
          <w:sz w:val="28"/>
          <w:szCs w:val="28"/>
        </w:rPr>
        <w:lastRenderedPageBreak/>
        <w:t>–</w:t>
      </w:r>
      <w:r w:rsidRPr="0089549D">
        <w:rPr>
          <w:sz w:val="28"/>
          <w:szCs w:val="28"/>
        </w:rPr>
        <w:tab/>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решение задач общекультурного, личностного и познавательного развития обучающихся;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w:t>
      </w:r>
      <w:r w:rsidRPr="0089549D">
        <w:rPr>
          <w:sz w:val="28"/>
          <w:szCs w:val="28"/>
        </w:rPr>
        <w:tab/>
        <w:t>конференциях,</w:t>
      </w:r>
      <w:r w:rsidRPr="0089549D">
        <w:rPr>
          <w:sz w:val="28"/>
          <w:szCs w:val="28"/>
        </w:rPr>
        <w:tab/>
        <w:t>олимпиадах,</w:t>
      </w:r>
      <w:r w:rsidRPr="0089549D">
        <w:rPr>
          <w:sz w:val="28"/>
          <w:szCs w:val="28"/>
        </w:rPr>
        <w:tab/>
        <w:t>национальных</w:t>
      </w:r>
      <w:r w:rsidRPr="0089549D">
        <w:rPr>
          <w:sz w:val="28"/>
          <w:szCs w:val="28"/>
        </w:rPr>
        <w:tab/>
        <w:t>образовательных программах и др.), возможность получения практико-ориентированного результата;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практическую направленность проводимых исследований и индивидуальных</w:t>
      </w:r>
      <w:r>
        <w:rPr>
          <w:sz w:val="28"/>
          <w:szCs w:val="28"/>
        </w:rPr>
        <w:t xml:space="preserve"> </w:t>
      </w:r>
      <w:r w:rsidRPr="0089549D">
        <w:rPr>
          <w:sz w:val="28"/>
          <w:szCs w:val="28"/>
        </w:rPr>
        <w:t>проектов;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возможность</w:t>
      </w:r>
      <w:r w:rsidRPr="0089549D">
        <w:rPr>
          <w:sz w:val="28"/>
          <w:szCs w:val="28"/>
        </w:rPr>
        <w:tab/>
        <w:t>практическ</w:t>
      </w:r>
      <w:r>
        <w:rPr>
          <w:sz w:val="28"/>
          <w:szCs w:val="28"/>
        </w:rPr>
        <w:t>ого</w:t>
      </w:r>
      <w:r>
        <w:rPr>
          <w:sz w:val="28"/>
          <w:szCs w:val="28"/>
        </w:rPr>
        <w:tab/>
        <w:t>использования</w:t>
      </w:r>
      <w:r>
        <w:rPr>
          <w:sz w:val="28"/>
          <w:szCs w:val="28"/>
        </w:rPr>
        <w:tab/>
        <w:t xml:space="preserve">приобретенных </w:t>
      </w:r>
      <w:r w:rsidRPr="0089549D">
        <w:rPr>
          <w:sz w:val="28"/>
          <w:szCs w:val="28"/>
        </w:rPr>
        <w:t>обучающимися коммуникативных навыков, навыков целеполагания, планирования и самоконтроля;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подготовку к осознанному выбору дальнейшего образования и профессиональной деятельности.</w:t>
      </w:r>
    </w:p>
    <w:p w:rsidR="00A14F1A" w:rsidRPr="0089549D" w:rsidRDefault="00A14F1A" w:rsidP="00A14F1A">
      <w:pPr>
        <w:tabs>
          <w:tab w:val="left" w:pos="284"/>
        </w:tabs>
        <w:ind w:left="284" w:firstLine="425"/>
        <w:rPr>
          <w:sz w:val="28"/>
          <w:szCs w:val="28"/>
        </w:rPr>
      </w:pPr>
      <w:r w:rsidRPr="0089549D">
        <w:rPr>
          <w:sz w:val="28"/>
          <w:szCs w:val="28"/>
        </w:rPr>
        <w:t>Программа развития УУД в средней школе определяет:</w:t>
      </w:r>
    </w:p>
    <w:p w:rsidR="00A14F1A" w:rsidRPr="0089549D" w:rsidRDefault="00A14F1A" w:rsidP="00A14F1A">
      <w:pPr>
        <w:tabs>
          <w:tab w:val="left" w:pos="284"/>
        </w:tabs>
        <w:ind w:left="284" w:firstLine="425"/>
        <w:rPr>
          <w:sz w:val="28"/>
          <w:szCs w:val="28"/>
        </w:rPr>
      </w:pPr>
      <w:r w:rsidRPr="0089549D">
        <w:rPr>
          <w:sz w:val="28"/>
          <w:szCs w:val="28"/>
        </w:rPr>
        <w:t>- 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урочной и внеурочной деятельности учащихся по развитию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 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w:t>
      </w:r>
      <w:r>
        <w:rPr>
          <w:sz w:val="28"/>
          <w:szCs w:val="28"/>
        </w:rPr>
        <w:t xml:space="preserve"> владения</w:t>
      </w:r>
      <w:r>
        <w:rPr>
          <w:sz w:val="28"/>
          <w:szCs w:val="28"/>
        </w:rPr>
        <w:tab/>
        <w:t>ими,</w:t>
      </w:r>
      <w:r>
        <w:rPr>
          <w:sz w:val="28"/>
          <w:szCs w:val="28"/>
        </w:rPr>
        <w:tab/>
        <w:t>их</w:t>
      </w:r>
      <w:r>
        <w:rPr>
          <w:sz w:val="28"/>
          <w:szCs w:val="28"/>
        </w:rPr>
        <w:tab/>
        <w:t>взаимосвязь</w:t>
      </w:r>
      <w:r>
        <w:rPr>
          <w:sz w:val="28"/>
          <w:szCs w:val="28"/>
        </w:rPr>
        <w:tab/>
        <w:t xml:space="preserve">с </w:t>
      </w:r>
      <w:r w:rsidRPr="0089549D">
        <w:rPr>
          <w:sz w:val="28"/>
          <w:szCs w:val="28"/>
        </w:rPr>
        <w:t>другими</w:t>
      </w:r>
      <w:r w:rsidRPr="0089549D">
        <w:rPr>
          <w:sz w:val="28"/>
          <w:szCs w:val="28"/>
        </w:rPr>
        <w:tab/>
        <w:t>результатами</w:t>
      </w:r>
      <w:r w:rsidRPr="0089549D">
        <w:rPr>
          <w:sz w:val="28"/>
          <w:szCs w:val="28"/>
        </w:rPr>
        <w:tab/>
        <w:t>освоения</w:t>
      </w:r>
      <w:r w:rsidRPr="0089549D">
        <w:rPr>
          <w:sz w:val="28"/>
          <w:szCs w:val="28"/>
        </w:rPr>
        <w:tab/>
        <w:t>основной образовательной программы среднего общего образования;</w:t>
      </w:r>
    </w:p>
    <w:p w:rsidR="00A14F1A" w:rsidRPr="0089549D" w:rsidRDefault="00A14F1A" w:rsidP="00A14F1A">
      <w:pPr>
        <w:tabs>
          <w:tab w:val="left" w:pos="284"/>
        </w:tabs>
        <w:ind w:left="284" w:firstLine="425"/>
        <w:rPr>
          <w:sz w:val="28"/>
          <w:szCs w:val="28"/>
        </w:rPr>
      </w:pPr>
      <w:r w:rsidRPr="0089549D">
        <w:rPr>
          <w:sz w:val="28"/>
          <w:szCs w:val="28"/>
        </w:rPr>
        <w:t>- ценностные ориентиры развития универсальных учебный действий, место и формы развития универсальных учебный действий: образовательные области, учебные предметы, внеурочные занятия и т.п., связь универсальных учебных действий с содержанием учебных предметов;</w:t>
      </w:r>
    </w:p>
    <w:p w:rsidR="00A14F1A" w:rsidRPr="0089549D" w:rsidRDefault="00A14F1A" w:rsidP="00A14F1A">
      <w:pPr>
        <w:tabs>
          <w:tab w:val="left" w:pos="284"/>
        </w:tabs>
        <w:ind w:left="284" w:firstLine="425"/>
        <w:rPr>
          <w:sz w:val="28"/>
          <w:szCs w:val="28"/>
        </w:rPr>
      </w:pPr>
      <w:r w:rsidRPr="0089549D">
        <w:rPr>
          <w:sz w:val="28"/>
          <w:szCs w:val="28"/>
        </w:rPr>
        <w:t>- основные направления деятельности по развитию универсальных учебных действий в старшей школе, описание технологии развивающих задач, как в урочной, так и внеурочной деятельности обучающихся;</w:t>
      </w:r>
    </w:p>
    <w:p w:rsidR="00A14F1A" w:rsidRPr="0089549D" w:rsidRDefault="00A14F1A" w:rsidP="00A14F1A">
      <w:pPr>
        <w:tabs>
          <w:tab w:val="left" w:pos="284"/>
        </w:tabs>
        <w:ind w:left="284" w:firstLine="425"/>
        <w:rPr>
          <w:sz w:val="28"/>
          <w:szCs w:val="28"/>
        </w:rPr>
      </w:pPr>
      <w:r w:rsidRPr="0089549D">
        <w:rPr>
          <w:sz w:val="28"/>
          <w:szCs w:val="28"/>
        </w:rPr>
        <w:t>- условия развития универсальных учебных действий; - преемственность программы развития универсальных учебных действий при переходе от основного общего образования к среднему общему образованию.</w:t>
      </w:r>
    </w:p>
    <w:p w:rsidR="00A14F1A" w:rsidRPr="0089549D" w:rsidRDefault="00A14F1A" w:rsidP="00A14F1A">
      <w:pPr>
        <w:tabs>
          <w:tab w:val="left" w:pos="284"/>
        </w:tabs>
        <w:ind w:left="284" w:firstLine="425"/>
        <w:rPr>
          <w:sz w:val="28"/>
          <w:szCs w:val="28"/>
        </w:rPr>
      </w:pPr>
      <w:r w:rsidRPr="0089549D">
        <w:rPr>
          <w:sz w:val="28"/>
          <w:szCs w:val="28"/>
        </w:rPr>
        <w:lastRenderedPageBreak/>
        <w:t>Цели и задачи программы развития УУД определяются в соответствии со Стандартом среднего общего образования:</w:t>
      </w:r>
    </w:p>
    <w:p w:rsidR="00A14F1A" w:rsidRPr="0089549D" w:rsidRDefault="00A14F1A" w:rsidP="00A14F1A">
      <w:pPr>
        <w:tabs>
          <w:tab w:val="left" w:pos="284"/>
        </w:tabs>
        <w:ind w:left="284" w:firstLine="425"/>
        <w:rPr>
          <w:sz w:val="28"/>
          <w:szCs w:val="28"/>
        </w:rPr>
      </w:pPr>
      <w:r w:rsidRPr="0089549D">
        <w:rPr>
          <w:sz w:val="28"/>
          <w:szCs w:val="28"/>
        </w:rPr>
        <w:t>1. Развивать у учащихся способности к самопознанию, саморазвитию и самоопределению;</w:t>
      </w:r>
    </w:p>
    <w:p w:rsidR="00A14F1A" w:rsidRPr="0089549D" w:rsidRDefault="00A14F1A" w:rsidP="00A14F1A">
      <w:pPr>
        <w:tabs>
          <w:tab w:val="left" w:pos="284"/>
        </w:tabs>
        <w:ind w:left="284" w:firstLine="425"/>
        <w:rPr>
          <w:sz w:val="28"/>
          <w:szCs w:val="28"/>
        </w:rPr>
      </w:pPr>
      <w:r w:rsidRPr="0089549D">
        <w:rPr>
          <w:sz w:val="28"/>
          <w:szCs w:val="28"/>
        </w:rPr>
        <w:t>2. Формировать личностные ценностно-смысловые ориентиры и установки, системы значимых социальных и межличностных отношений, личностные, регулятивные,</w:t>
      </w:r>
    </w:p>
    <w:p w:rsidR="00A14F1A" w:rsidRPr="0089549D" w:rsidRDefault="00A14F1A" w:rsidP="00A14F1A">
      <w:pPr>
        <w:tabs>
          <w:tab w:val="left" w:pos="284"/>
        </w:tabs>
        <w:ind w:left="284" w:firstLine="425"/>
        <w:rPr>
          <w:sz w:val="28"/>
          <w:szCs w:val="28"/>
        </w:rPr>
      </w:pPr>
      <w:r w:rsidRPr="0089549D">
        <w:rPr>
          <w:sz w:val="28"/>
          <w:szCs w:val="28"/>
        </w:rPr>
        <w:t>познавательные, коммуникативные универсальные учебные действия, способность их</w:t>
      </w:r>
    </w:p>
    <w:p w:rsidR="00A14F1A" w:rsidRPr="0089549D" w:rsidRDefault="00A14F1A" w:rsidP="00A14F1A">
      <w:pPr>
        <w:tabs>
          <w:tab w:val="left" w:pos="284"/>
        </w:tabs>
        <w:ind w:left="284" w:firstLine="425"/>
        <w:rPr>
          <w:sz w:val="28"/>
          <w:szCs w:val="28"/>
        </w:rPr>
      </w:pPr>
      <w:r w:rsidRPr="0089549D">
        <w:rPr>
          <w:sz w:val="28"/>
          <w:szCs w:val="28"/>
        </w:rPr>
        <w:t>использования в учебной, познавательной и социальной практике;</w:t>
      </w:r>
    </w:p>
    <w:p w:rsidR="00A14F1A" w:rsidRPr="0089549D" w:rsidRDefault="00A14F1A" w:rsidP="00A14F1A">
      <w:pPr>
        <w:tabs>
          <w:tab w:val="left" w:pos="284"/>
        </w:tabs>
        <w:ind w:left="284" w:firstLine="425"/>
        <w:rPr>
          <w:sz w:val="28"/>
          <w:szCs w:val="28"/>
        </w:rPr>
      </w:pPr>
      <w:r w:rsidRPr="0089549D">
        <w:rPr>
          <w:sz w:val="28"/>
          <w:szCs w:val="28"/>
        </w:rPr>
        <w:t>3. Формировать умение самостоятельно планировать и осуществлять учебную деятельность и организовывать учебное сотрудничество с педагогами и сверстниками, выстраивать индивидуальный образовательный маршрут;</w:t>
      </w:r>
    </w:p>
    <w:p w:rsidR="00A14F1A" w:rsidRPr="0089549D" w:rsidRDefault="00A14F1A" w:rsidP="00A14F1A">
      <w:pPr>
        <w:tabs>
          <w:tab w:val="left" w:pos="284"/>
        </w:tabs>
        <w:ind w:left="284" w:firstLine="425"/>
        <w:rPr>
          <w:sz w:val="28"/>
          <w:szCs w:val="28"/>
        </w:rPr>
      </w:pPr>
      <w:r w:rsidRPr="0089549D">
        <w:rPr>
          <w:sz w:val="28"/>
          <w:szCs w:val="28"/>
        </w:rPr>
        <w:t>4. Решать задачи общекультурного, личностного и познавательного развития учащихся;</w:t>
      </w:r>
    </w:p>
    <w:p w:rsidR="00A14F1A" w:rsidRPr="0089549D" w:rsidRDefault="00A14F1A" w:rsidP="00A14F1A">
      <w:pPr>
        <w:tabs>
          <w:tab w:val="left" w:pos="284"/>
        </w:tabs>
        <w:ind w:left="284" w:firstLine="425"/>
        <w:rPr>
          <w:sz w:val="28"/>
          <w:szCs w:val="28"/>
        </w:rPr>
      </w:pPr>
      <w:r w:rsidRPr="0089549D">
        <w:rPr>
          <w:sz w:val="28"/>
          <w:szCs w:val="28"/>
        </w:rPr>
        <w:t>5. Повышать эффективность усвоения учащимися знаний и учебных действий, формировать научный тип мышления, компетентности в предметных областях, учебно-исследовательской, проектной и социальной деятельности;</w:t>
      </w:r>
    </w:p>
    <w:p w:rsidR="00A14F1A" w:rsidRPr="0089549D" w:rsidRDefault="00A14F1A" w:rsidP="00A14F1A">
      <w:pPr>
        <w:tabs>
          <w:tab w:val="left" w:pos="284"/>
        </w:tabs>
        <w:ind w:left="284" w:firstLine="425"/>
        <w:rPr>
          <w:sz w:val="28"/>
          <w:szCs w:val="28"/>
        </w:rPr>
      </w:pPr>
      <w:r w:rsidRPr="0089549D">
        <w:rPr>
          <w:sz w:val="28"/>
          <w:szCs w:val="28"/>
        </w:rPr>
        <w:t>6. Создавать условия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A14F1A" w:rsidRPr="0089549D" w:rsidRDefault="00A14F1A" w:rsidP="00A14F1A">
      <w:pPr>
        <w:tabs>
          <w:tab w:val="left" w:pos="284"/>
        </w:tabs>
        <w:ind w:left="284" w:firstLine="425"/>
        <w:rPr>
          <w:sz w:val="28"/>
          <w:szCs w:val="28"/>
        </w:rPr>
      </w:pPr>
      <w:r w:rsidRPr="0089549D">
        <w:rPr>
          <w:sz w:val="28"/>
          <w:szCs w:val="28"/>
        </w:rPr>
        <w:t>7. Формировать навыки участия в различных формах организации учебно-исследовательской и проектной деятельности (творческие конкурсы, научные общества, научно-практ</w:t>
      </w:r>
      <w:r>
        <w:rPr>
          <w:sz w:val="28"/>
          <w:szCs w:val="28"/>
        </w:rPr>
        <w:t>ические</w:t>
      </w:r>
      <w:r>
        <w:rPr>
          <w:sz w:val="28"/>
          <w:szCs w:val="28"/>
        </w:rPr>
        <w:tab/>
        <w:t>конференции,</w:t>
      </w:r>
      <w:r>
        <w:rPr>
          <w:sz w:val="28"/>
          <w:szCs w:val="28"/>
        </w:rPr>
        <w:tab/>
        <w:t xml:space="preserve">олимпиады, </w:t>
      </w:r>
      <w:r w:rsidRPr="0089549D">
        <w:rPr>
          <w:sz w:val="28"/>
          <w:szCs w:val="28"/>
        </w:rPr>
        <w:t>национальные</w:t>
      </w:r>
      <w:r w:rsidRPr="0089549D">
        <w:rPr>
          <w:sz w:val="28"/>
          <w:szCs w:val="28"/>
        </w:rPr>
        <w:tab/>
        <w:t>образовательные программы и другие формы), возможность получения практико - ориентированного результата;</w:t>
      </w:r>
    </w:p>
    <w:p w:rsidR="00A14F1A" w:rsidRPr="0089549D" w:rsidRDefault="00A14F1A" w:rsidP="00A14F1A">
      <w:pPr>
        <w:tabs>
          <w:tab w:val="left" w:pos="284"/>
        </w:tabs>
        <w:ind w:left="284" w:firstLine="425"/>
        <w:rPr>
          <w:sz w:val="28"/>
          <w:szCs w:val="28"/>
        </w:rPr>
      </w:pPr>
      <w:r w:rsidRPr="0089549D">
        <w:rPr>
          <w:sz w:val="28"/>
          <w:szCs w:val="28"/>
        </w:rPr>
        <w:t>8. Обеспечивать практическую направленность проводимых исследований и индивидуальных проектов; возможность практического использования приобретённых обучающимися коммуникативных навыков, навыков целеполагания, планирования и самок</w:t>
      </w:r>
      <w:r>
        <w:rPr>
          <w:sz w:val="28"/>
          <w:szCs w:val="28"/>
        </w:rPr>
        <w:t>онтроля;</w:t>
      </w:r>
      <w:r>
        <w:rPr>
          <w:sz w:val="28"/>
          <w:szCs w:val="28"/>
        </w:rPr>
        <w:tab/>
        <w:t>подготовку</w:t>
      </w:r>
      <w:r>
        <w:rPr>
          <w:sz w:val="28"/>
          <w:szCs w:val="28"/>
        </w:rPr>
        <w:tab/>
        <w:t xml:space="preserve">к осознанному </w:t>
      </w:r>
      <w:r w:rsidRPr="0089549D">
        <w:rPr>
          <w:sz w:val="28"/>
          <w:szCs w:val="28"/>
        </w:rPr>
        <w:t>выбору</w:t>
      </w:r>
      <w:r w:rsidRPr="0089549D">
        <w:rPr>
          <w:sz w:val="28"/>
          <w:szCs w:val="28"/>
        </w:rPr>
        <w:tab/>
        <w:t>дальнейшего</w:t>
      </w:r>
      <w:r w:rsidRPr="0089549D">
        <w:rPr>
          <w:sz w:val="28"/>
          <w:szCs w:val="28"/>
        </w:rPr>
        <w:tab/>
        <w:t>образования</w:t>
      </w:r>
      <w:r w:rsidRPr="0089549D">
        <w:rPr>
          <w:sz w:val="28"/>
          <w:szCs w:val="28"/>
        </w:rPr>
        <w:tab/>
        <w:t>и профессиональной деятельности.</w:t>
      </w:r>
    </w:p>
    <w:p w:rsidR="00A14F1A" w:rsidRPr="0089549D" w:rsidRDefault="00A14F1A" w:rsidP="00A14F1A">
      <w:pPr>
        <w:tabs>
          <w:tab w:val="left" w:pos="284"/>
        </w:tabs>
        <w:ind w:left="284" w:firstLine="425"/>
        <w:rPr>
          <w:sz w:val="28"/>
          <w:szCs w:val="28"/>
        </w:rPr>
      </w:pPr>
      <w:r w:rsidRPr="0089549D">
        <w:rPr>
          <w:sz w:val="28"/>
          <w:szCs w:val="28"/>
        </w:rPr>
        <w:t>В соответствии с указанной целью примерная программа развития УУД среднего общего образования определяет следующие задачи: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организацию взаимодействия педагогов, обучающихся и, в случае необходимости, их     родителей</w:t>
      </w:r>
      <w:r w:rsidRPr="0089549D">
        <w:rPr>
          <w:sz w:val="28"/>
          <w:szCs w:val="28"/>
        </w:rPr>
        <w:tab/>
        <w:t>по</w:t>
      </w:r>
      <w:r w:rsidRPr="0089549D">
        <w:rPr>
          <w:sz w:val="28"/>
          <w:szCs w:val="28"/>
        </w:rPr>
        <w:tab/>
        <w:t>совершенствованию</w:t>
      </w:r>
      <w:r w:rsidRPr="0089549D">
        <w:rPr>
          <w:sz w:val="28"/>
          <w:szCs w:val="28"/>
        </w:rPr>
        <w:tab/>
        <w:t>навыков</w:t>
      </w:r>
      <w:r w:rsidRPr="0089549D">
        <w:rPr>
          <w:sz w:val="28"/>
          <w:szCs w:val="28"/>
        </w:rPr>
        <w:tab/>
        <w:t>проектной</w:t>
      </w:r>
      <w:r w:rsidRPr="0089549D">
        <w:rPr>
          <w:sz w:val="28"/>
          <w:szCs w:val="28"/>
        </w:rPr>
        <w:tab/>
        <w:t>и</w:t>
      </w:r>
      <w:r w:rsidRPr="0089549D">
        <w:rPr>
          <w:sz w:val="28"/>
          <w:szCs w:val="28"/>
        </w:rPr>
        <w:tab/>
        <w:t>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A14F1A" w:rsidRPr="0089549D" w:rsidRDefault="00A14F1A" w:rsidP="00A14F1A">
      <w:pPr>
        <w:tabs>
          <w:tab w:val="left" w:pos="284"/>
        </w:tabs>
        <w:ind w:left="284" w:firstLine="425"/>
        <w:rPr>
          <w:sz w:val="28"/>
          <w:szCs w:val="28"/>
        </w:rPr>
      </w:pPr>
      <w:r w:rsidRPr="0089549D">
        <w:rPr>
          <w:sz w:val="28"/>
          <w:szCs w:val="28"/>
        </w:rPr>
        <w:t>–      обеспечение     взаимосвязи     способов     организации     урочной     и     внеурочной деятельности обучающихся по совершенствованию владения УУД, в том числе на</w:t>
      </w:r>
      <w:r>
        <w:rPr>
          <w:sz w:val="28"/>
          <w:szCs w:val="28"/>
        </w:rPr>
        <w:t xml:space="preserve"> </w:t>
      </w:r>
      <w:r w:rsidRPr="0089549D">
        <w:rPr>
          <w:sz w:val="28"/>
          <w:szCs w:val="28"/>
        </w:rPr>
        <w:t xml:space="preserve">материале </w:t>
      </w:r>
      <w:r>
        <w:rPr>
          <w:sz w:val="28"/>
          <w:szCs w:val="28"/>
        </w:rPr>
        <w:t xml:space="preserve">содержания учебных предметов; – включение </w:t>
      </w:r>
      <w:r w:rsidRPr="0089549D">
        <w:rPr>
          <w:sz w:val="28"/>
          <w:szCs w:val="28"/>
        </w:rPr>
        <w:t>развивающих задач,</w:t>
      </w:r>
      <w:r w:rsidRPr="0089549D">
        <w:rPr>
          <w:sz w:val="28"/>
          <w:szCs w:val="28"/>
        </w:rPr>
        <w:tab/>
        <w:t>способствующих</w:t>
      </w:r>
      <w:r w:rsidRPr="0089549D">
        <w:rPr>
          <w:sz w:val="28"/>
          <w:szCs w:val="28"/>
        </w:rPr>
        <w:tab/>
        <w:t>совершенствованию универсальных учебных действий, как в урочную, так и во внеурочную деятельность обучающихся;</w:t>
      </w:r>
    </w:p>
    <w:p w:rsidR="00A14F1A" w:rsidRPr="0089549D" w:rsidRDefault="00A14F1A" w:rsidP="00A14F1A">
      <w:pPr>
        <w:tabs>
          <w:tab w:val="left" w:pos="284"/>
        </w:tabs>
        <w:ind w:left="284" w:firstLine="425"/>
        <w:rPr>
          <w:sz w:val="28"/>
          <w:szCs w:val="28"/>
        </w:rPr>
      </w:pPr>
      <w:r w:rsidRPr="0089549D">
        <w:rPr>
          <w:sz w:val="28"/>
          <w:szCs w:val="28"/>
        </w:rPr>
        <w:lastRenderedPageBreak/>
        <w:t>–</w:t>
      </w:r>
      <w:r w:rsidRPr="0089549D">
        <w:rPr>
          <w:sz w:val="28"/>
          <w:szCs w:val="28"/>
        </w:rPr>
        <w:tab/>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A14F1A" w:rsidRPr="0089549D" w:rsidRDefault="00A14F1A" w:rsidP="00A14F1A">
      <w:pPr>
        <w:tabs>
          <w:tab w:val="left" w:pos="284"/>
        </w:tabs>
        <w:ind w:left="284" w:firstLine="425"/>
        <w:rPr>
          <w:sz w:val="28"/>
          <w:szCs w:val="28"/>
        </w:rPr>
      </w:pPr>
      <w:r w:rsidRPr="0089549D">
        <w:rPr>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w:t>
      </w:r>
      <w:r w:rsidRPr="0089549D">
        <w:rPr>
          <w:sz w:val="28"/>
          <w:szCs w:val="28"/>
        </w:rPr>
        <w:tab/>
        <w:t>способностей</w:t>
      </w:r>
      <w:r w:rsidRPr="0089549D">
        <w:rPr>
          <w:sz w:val="28"/>
          <w:szCs w:val="28"/>
        </w:rPr>
        <w:tab/>
        <w:t>личности,</w:t>
      </w:r>
      <w:r w:rsidRPr="0089549D">
        <w:rPr>
          <w:sz w:val="28"/>
          <w:szCs w:val="28"/>
        </w:rPr>
        <w:tab/>
        <w:t>осуществляется</w:t>
      </w:r>
      <w:r w:rsidRPr="0089549D">
        <w:rPr>
          <w:sz w:val="28"/>
          <w:szCs w:val="28"/>
        </w:rPr>
        <w:tab/>
        <w:t>с</w:t>
      </w:r>
      <w:r w:rsidRPr="0089549D">
        <w:rPr>
          <w:sz w:val="28"/>
          <w:szCs w:val="28"/>
        </w:rPr>
        <w:tab/>
        <w:t>учетом</w:t>
      </w:r>
      <w:r w:rsidRPr="0089549D">
        <w:rPr>
          <w:sz w:val="28"/>
          <w:szCs w:val="28"/>
        </w:rPr>
        <w:tab/>
        <w:t>возрастных особенностей развития личностной и познавательной сфер подростка.</w:t>
      </w:r>
    </w:p>
    <w:p w:rsidR="00A14F1A" w:rsidRPr="0089549D" w:rsidRDefault="00A14F1A" w:rsidP="00A14F1A">
      <w:pPr>
        <w:tabs>
          <w:tab w:val="left" w:pos="284"/>
        </w:tabs>
        <w:ind w:left="284" w:firstLine="425"/>
        <w:rPr>
          <w:sz w:val="28"/>
          <w:szCs w:val="28"/>
        </w:rPr>
      </w:pPr>
      <w:r w:rsidRPr="0089549D">
        <w:rPr>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A14F1A" w:rsidRPr="0089549D" w:rsidRDefault="00A14F1A" w:rsidP="00A14F1A">
      <w:pPr>
        <w:tabs>
          <w:tab w:val="left" w:pos="284"/>
        </w:tabs>
        <w:ind w:left="284" w:firstLine="425"/>
        <w:rPr>
          <w:sz w:val="28"/>
          <w:szCs w:val="28"/>
        </w:rPr>
      </w:pPr>
      <w:r w:rsidRPr="0089549D">
        <w:rPr>
          <w:sz w:val="28"/>
          <w:szCs w:val="28"/>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A14F1A" w:rsidRPr="0089549D" w:rsidRDefault="00A14F1A" w:rsidP="00A14F1A">
      <w:pPr>
        <w:tabs>
          <w:tab w:val="left" w:pos="284"/>
        </w:tabs>
        <w:ind w:left="284" w:firstLine="425"/>
        <w:rPr>
          <w:sz w:val="28"/>
          <w:szCs w:val="28"/>
        </w:rPr>
      </w:pPr>
      <w:r w:rsidRPr="0089549D">
        <w:rPr>
          <w:sz w:val="28"/>
          <w:szCs w:val="28"/>
        </w:rPr>
        <w:t>Кодификатор метапредметных результатов (УУД)</w:t>
      </w:r>
    </w:p>
    <w:tbl>
      <w:tblPr>
        <w:tblW w:w="10776" w:type="dxa"/>
        <w:tblLayout w:type="fixed"/>
        <w:tblCellMar>
          <w:left w:w="0" w:type="dxa"/>
          <w:right w:w="0" w:type="dxa"/>
        </w:tblCellMar>
        <w:tblLook w:val="04A0" w:firstRow="1" w:lastRow="0" w:firstColumn="1" w:lastColumn="0" w:noHBand="0" w:noVBand="1"/>
      </w:tblPr>
      <w:tblGrid>
        <w:gridCol w:w="2177"/>
        <w:gridCol w:w="1130"/>
        <w:gridCol w:w="7469"/>
      </w:tblGrid>
      <w:tr w:rsidR="00A14F1A" w:rsidRPr="0089549D" w:rsidTr="00A14F1A">
        <w:trPr>
          <w:cantSplit/>
          <w:trHeight w:hRule="exact" w:val="770"/>
        </w:trPr>
        <w:tc>
          <w:tcPr>
            <w:tcW w:w="3307"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Код УУД</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Требования к результатам освоения ООП среднего общего образования</w:t>
            </w:r>
          </w:p>
        </w:tc>
      </w:tr>
      <w:tr w:rsidR="00A14F1A" w:rsidRPr="0089549D" w:rsidTr="00A14F1A">
        <w:trPr>
          <w:cantSplit/>
          <w:trHeight w:hRule="exact" w:val="1250"/>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МП1 Регулятивные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МП1.1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самостоятельно определять цели деятельности и составлять планы деятельности</w:t>
            </w:r>
          </w:p>
        </w:tc>
      </w:tr>
      <w:tr w:rsidR="00A14F1A" w:rsidRPr="0089549D" w:rsidTr="00A14F1A">
        <w:trPr>
          <w:cantSplit/>
          <w:trHeight w:hRule="exact" w:val="770"/>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МП1.2</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самостоятельно осуществлять, контролировать и корректировать деятельность.</w:t>
            </w:r>
          </w:p>
        </w:tc>
      </w:tr>
      <w:tr w:rsidR="00A14F1A" w:rsidRPr="0089549D" w:rsidTr="00A14F1A">
        <w:trPr>
          <w:cantSplit/>
          <w:trHeight w:hRule="exact" w:val="1147"/>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.МП1.3</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w:t>
            </w:r>
            <w:r w:rsidRPr="0089549D">
              <w:rPr>
                <w:sz w:val="28"/>
                <w:szCs w:val="28"/>
              </w:rPr>
              <w:tab/>
              <w:t>использовать</w:t>
            </w:r>
            <w:r w:rsidRPr="0089549D">
              <w:rPr>
                <w:sz w:val="28"/>
                <w:szCs w:val="28"/>
              </w:rPr>
              <w:tab/>
              <w:t>все</w:t>
            </w:r>
            <w:r w:rsidRPr="0089549D">
              <w:rPr>
                <w:sz w:val="28"/>
                <w:szCs w:val="28"/>
              </w:rPr>
              <w:tab/>
              <w:t>возможные</w:t>
            </w:r>
            <w:r w:rsidRPr="0089549D">
              <w:rPr>
                <w:sz w:val="28"/>
                <w:szCs w:val="28"/>
              </w:rPr>
              <w:tab/>
              <w:t>ресурсы</w:t>
            </w:r>
            <w:r w:rsidRPr="0089549D">
              <w:rPr>
                <w:sz w:val="28"/>
                <w:szCs w:val="28"/>
              </w:rPr>
              <w:tab/>
              <w:t>для достижения поставленных целей и реализации планов деятельности.</w:t>
            </w:r>
          </w:p>
        </w:tc>
      </w:tr>
      <w:tr w:rsidR="00A14F1A" w:rsidRPr="0089549D" w:rsidTr="00A14F1A">
        <w:trPr>
          <w:cantSplit/>
          <w:trHeight w:hRule="exact" w:val="770"/>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МП1.4</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w:t>
            </w:r>
            <w:r w:rsidRPr="0089549D">
              <w:rPr>
                <w:sz w:val="28"/>
                <w:szCs w:val="28"/>
              </w:rPr>
              <w:tab/>
              <w:t>выбирать</w:t>
            </w:r>
            <w:r w:rsidRPr="0089549D">
              <w:rPr>
                <w:sz w:val="28"/>
                <w:szCs w:val="28"/>
              </w:rPr>
              <w:tab/>
              <w:t>успешные</w:t>
            </w:r>
            <w:r w:rsidRPr="0089549D">
              <w:rPr>
                <w:sz w:val="28"/>
                <w:szCs w:val="28"/>
              </w:rPr>
              <w:tab/>
              <w:t>стратегии</w:t>
            </w:r>
            <w:r w:rsidRPr="0089549D">
              <w:rPr>
                <w:sz w:val="28"/>
                <w:szCs w:val="28"/>
              </w:rPr>
              <w:tab/>
              <w:t>в</w:t>
            </w:r>
            <w:r w:rsidRPr="0089549D">
              <w:rPr>
                <w:sz w:val="28"/>
                <w:szCs w:val="28"/>
              </w:rPr>
              <w:tab/>
              <w:t>различных ситуациях.</w:t>
            </w:r>
          </w:p>
        </w:tc>
      </w:tr>
      <w:tr w:rsidR="00A14F1A" w:rsidRPr="0089549D" w:rsidTr="00A14F1A">
        <w:trPr>
          <w:cantSplit/>
          <w:trHeight w:hRule="exact" w:val="826"/>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МП2 Коммуника тивные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МП2.1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продуктивно общаться и взаимодействовать в процессе совместной деятельности.</w:t>
            </w:r>
          </w:p>
        </w:tc>
      </w:tr>
      <w:tr w:rsidR="00A14F1A" w:rsidRPr="0089549D" w:rsidTr="00A14F1A">
        <w:trPr>
          <w:cantSplit/>
          <w:trHeight w:hRule="exact" w:val="811"/>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МП2.2</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учитывать позиции других участников деятельности.</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p>
        </w:tc>
      </w:tr>
      <w:tr w:rsidR="00A14F1A" w:rsidRPr="0089549D" w:rsidTr="00A14F1A">
        <w:trPr>
          <w:cantSplit/>
          <w:trHeight w:hRule="exact" w:val="494"/>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МП2.3</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эффективно разрешать конфликты.</w:t>
            </w:r>
          </w:p>
        </w:tc>
      </w:tr>
      <w:tr w:rsidR="00A14F1A" w:rsidRPr="0089549D" w:rsidTr="00A14F1A">
        <w:trPr>
          <w:cantSplit/>
          <w:trHeight w:hRule="exact" w:val="1147"/>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МП3 Познавательные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МП3.1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Владение</w:t>
            </w:r>
            <w:r w:rsidRPr="0089549D">
              <w:rPr>
                <w:sz w:val="28"/>
                <w:szCs w:val="28"/>
              </w:rPr>
              <w:tab/>
              <w:t>навыками</w:t>
            </w:r>
            <w:r w:rsidRPr="0089549D">
              <w:rPr>
                <w:sz w:val="28"/>
                <w:szCs w:val="28"/>
              </w:rPr>
              <w:tab/>
              <w:t>познавательной,учебно-исследовательской и проектной деятельности.</w:t>
            </w:r>
          </w:p>
        </w:tc>
      </w:tr>
      <w:tr w:rsidR="00A14F1A" w:rsidRPr="0089549D" w:rsidTr="00A14F1A">
        <w:trPr>
          <w:cantSplit/>
          <w:trHeight w:hRule="exact" w:val="768"/>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МП3.2</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Владение навыками разрешения проблем.</w:t>
            </w:r>
          </w:p>
        </w:tc>
      </w:tr>
      <w:tr w:rsidR="00A14F1A" w:rsidRPr="0089549D" w:rsidTr="00A14F1A">
        <w:trPr>
          <w:cantSplit/>
          <w:trHeight w:hRule="exact" w:val="1205"/>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МП3.3</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w:t>
            </w:r>
            <w:r w:rsidRPr="0089549D">
              <w:rPr>
                <w:sz w:val="28"/>
                <w:szCs w:val="28"/>
              </w:rPr>
              <w:tab/>
              <w:t>самостоятельно</w:t>
            </w:r>
            <w:r w:rsidRPr="0089549D">
              <w:rPr>
                <w:sz w:val="28"/>
                <w:szCs w:val="28"/>
              </w:rPr>
              <w:tab/>
              <w:t>осуществлять</w:t>
            </w:r>
            <w:r w:rsidRPr="0089549D">
              <w:rPr>
                <w:sz w:val="28"/>
                <w:szCs w:val="28"/>
              </w:rPr>
              <w:tab/>
              <w:t>поиск методов решения практических задач, применять различные методы познания.</w:t>
            </w:r>
          </w:p>
        </w:tc>
      </w:tr>
      <w:tr w:rsidR="00A14F1A" w:rsidRPr="0089549D" w:rsidTr="00A14F1A">
        <w:trPr>
          <w:cantSplit/>
          <w:trHeight w:hRule="exact" w:val="998"/>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МП4 Коммуникатив 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МП4.1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Готовность</w:t>
            </w:r>
            <w:r w:rsidRPr="0089549D">
              <w:rPr>
                <w:sz w:val="28"/>
                <w:szCs w:val="28"/>
              </w:rPr>
              <w:tab/>
              <w:t>и</w:t>
            </w:r>
            <w:r w:rsidRPr="0089549D">
              <w:rPr>
                <w:sz w:val="28"/>
                <w:szCs w:val="28"/>
              </w:rPr>
              <w:tab/>
              <w:t>способность</w:t>
            </w:r>
            <w:r w:rsidRPr="0089549D">
              <w:rPr>
                <w:sz w:val="28"/>
                <w:szCs w:val="28"/>
              </w:rPr>
              <w:tab/>
              <w:t>к самостоятельной информационно-познавательной деятельности</w:t>
            </w:r>
          </w:p>
        </w:tc>
      </w:tr>
      <w:tr w:rsidR="00A14F1A" w:rsidRPr="0089549D" w:rsidTr="00A14F1A">
        <w:trPr>
          <w:cantSplit/>
          <w:trHeight w:hRule="exact" w:val="770"/>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МП4.2</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w:t>
            </w:r>
            <w:r w:rsidRPr="0089549D">
              <w:rPr>
                <w:sz w:val="28"/>
                <w:szCs w:val="28"/>
              </w:rPr>
              <w:tab/>
              <w:t>ориентироваться</w:t>
            </w:r>
            <w:r w:rsidRPr="0089549D">
              <w:rPr>
                <w:sz w:val="28"/>
                <w:szCs w:val="28"/>
              </w:rPr>
              <w:tab/>
              <w:t>в</w:t>
            </w:r>
            <w:r w:rsidRPr="0089549D">
              <w:rPr>
                <w:sz w:val="28"/>
                <w:szCs w:val="28"/>
              </w:rPr>
              <w:tab/>
              <w:t>различных источниках информации.</w:t>
            </w:r>
          </w:p>
        </w:tc>
      </w:tr>
      <w:tr w:rsidR="00A14F1A" w:rsidRPr="0089549D" w:rsidTr="00A14F1A">
        <w:trPr>
          <w:cantSplit/>
          <w:trHeight w:hRule="exact" w:val="1140"/>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МП4.3</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w:t>
            </w:r>
            <w:r w:rsidRPr="0089549D">
              <w:rPr>
                <w:sz w:val="28"/>
                <w:szCs w:val="28"/>
              </w:rPr>
              <w:tab/>
              <w:t>критически</w:t>
            </w:r>
            <w:r w:rsidRPr="0089549D">
              <w:rPr>
                <w:sz w:val="28"/>
                <w:szCs w:val="28"/>
              </w:rPr>
              <w:tab/>
              <w:t>оценивать</w:t>
            </w:r>
            <w:r w:rsidRPr="0089549D">
              <w:rPr>
                <w:sz w:val="28"/>
                <w:szCs w:val="28"/>
              </w:rPr>
              <w:tab/>
              <w:t>иинтерпретировать информацию, получаемую из различных источников</w:t>
            </w:r>
          </w:p>
        </w:tc>
      </w:tr>
      <w:tr w:rsidR="00A14F1A" w:rsidRPr="0089549D" w:rsidTr="00A14F1A">
        <w:trPr>
          <w:cantSplit/>
          <w:trHeight w:hRule="exact" w:val="2545"/>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.МП5 Коммуникативн 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МП5.1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w:t>
            </w:r>
            <w:r w:rsidRPr="0089549D">
              <w:rPr>
                <w:sz w:val="28"/>
                <w:szCs w:val="28"/>
              </w:rPr>
              <w:tab/>
              <w:t>использовать</w:t>
            </w:r>
            <w:r w:rsidRPr="0089549D">
              <w:rPr>
                <w:sz w:val="28"/>
                <w:szCs w:val="28"/>
              </w:rPr>
              <w:tab/>
              <w:t>средства</w:t>
            </w:r>
            <w:r w:rsidRPr="0089549D">
              <w:rPr>
                <w:sz w:val="28"/>
                <w:szCs w:val="28"/>
              </w:rPr>
              <w:tab/>
              <w:t>информационных</w:t>
            </w:r>
            <w:r w:rsidRPr="0089549D">
              <w:rPr>
                <w:sz w:val="28"/>
                <w:szCs w:val="28"/>
              </w:rPr>
              <w:tab/>
              <w:t>и коммуникационных технологий (далее – ИКТ) в решении когнитивных, коммуникативных и организационных задач с соблюдением</w:t>
            </w:r>
            <w:r w:rsidRPr="0089549D">
              <w:rPr>
                <w:sz w:val="28"/>
                <w:szCs w:val="28"/>
              </w:rPr>
              <w:tab/>
              <w:t>требований</w:t>
            </w:r>
            <w:r w:rsidRPr="0089549D">
              <w:rPr>
                <w:sz w:val="28"/>
                <w:szCs w:val="28"/>
              </w:rPr>
              <w:tab/>
              <w:t>эргономики,</w:t>
            </w:r>
            <w:r w:rsidRPr="0089549D">
              <w:rPr>
                <w:sz w:val="28"/>
                <w:szCs w:val="28"/>
              </w:rPr>
              <w:tab/>
              <w:t>техники безопасности, гигиены, ресурсосбережения, правовых и этических норм, норм информационной безопасности.</w:t>
            </w:r>
          </w:p>
        </w:tc>
      </w:tr>
      <w:tr w:rsidR="00A14F1A" w:rsidRPr="0089549D" w:rsidTr="00A14F1A">
        <w:trPr>
          <w:cantSplit/>
          <w:trHeight w:hRule="exact" w:val="1147"/>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МП6 Познавательные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МП6.1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определять назначение и функции различных социальных институтов.</w:t>
            </w:r>
          </w:p>
        </w:tc>
      </w:tr>
      <w:tr w:rsidR="00A14F1A" w:rsidRPr="0089549D" w:rsidTr="00A14F1A">
        <w:trPr>
          <w:cantSplit/>
          <w:trHeight w:hRule="exact" w:val="1149"/>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МП7 Регулятивные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МП7.1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самостоятельно оценивать и принимать решения, определяющие стратегию поведения, с учётом гражданских и нравственных ценностей.</w:t>
            </w:r>
          </w:p>
        </w:tc>
      </w:tr>
      <w:tr w:rsidR="00A14F1A" w:rsidRPr="0089549D" w:rsidTr="00A14F1A">
        <w:trPr>
          <w:cantSplit/>
          <w:trHeight w:hRule="exact" w:val="768"/>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МП8 Коммуникатив 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МП8.1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ясно, логично и точно излагать свою точку зрения.</w:t>
            </w:r>
          </w:p>
        </w:tc>
      </w:tr>
      <w:tr w:rsidR="00A14F1A" w:rsidRPr="0089549D" w:rsidTr="00A14F1A">
        <w:trPr>
          <w:cantSplit/>
          <w:trHeight w:hRule="exact" w:val="391"/>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МП8.2</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Умение использовать адекватные языковые средства.</w:t>
            </w:r>
          </w:p>
        </w:tc>
      </w:tr>
      <w:tr w:rsidR="00A14F1A" w:rsidRPr="0089549D" w:rsidTr="00A14F1A">
        <w:trPr>
          <w:cantSplit/>
          <w:trHeight w:hRule="exact" w:val="1491"/>
        </w:trPr>
        <w:tc>
          <w:tcPr>
            <w:tcW w:w="21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МП9 Регулятивные УУД</w:t>
            </w:r>
          </w:p>
        </w:tc>
        <w:tc>
          <w:tcPr>
            <w:tcW w:w="11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МП9.1</w:t>
            </w:r>
          </w:p>
        </w:tc>
        <w:tc>
          <w:tcPr>
            <w:tcW w:w="74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14F1A" w:rsidRPr="0089549D" w:rsidRDefault="00A14F1A" w:rsidP="00A14F1A">
            <w:pPr>
              <w:tabs>
                <w:tab w:val="left" w:pos="284"/>
              </w:tabs>
              <w:ind w:left="57" w:firstLine="57"/>
              <w:rPr>
                <w:sz w:val="28"/>
                <w:szCs w:val="28"/>
              </w:rPr>
            </w:pPr>
            <w:r w:rsidRPr="0089549D">
              <w:rPr>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bl>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r w:rsidRPr="0089549D">
        <w:rPr>
          <w:sz w:val="28"/>
          <w:szCs w:val="28"/>
        </w:rPr>
        <w:t>Содержание и способы общения и коммуникации обусловливают развитие</w:t>
      </w:r>
    </w:p>
    <w:p w:rsidR="00A14F1A" w:rsidRPr="0089549D" w:rsidRDefault="00A14F1A" w:rsidP="00A14F1A">
      <w:pPr>
        <w:tabs>
          <w:tab w:val="left" w:pos="284"/>
        </w:tabs>
        <w:ind w:left="284" w:firstLine="425"/>
        <w:rPr>
          <w:sz w:val="28"/>
          <w:szCs w:val="28"/>
        </w:rPr>
      </w:pPr>
      <w:r w:rsidRPr="0089549D">
        <w:rPr>
          <w:sz w:val="28"/>
          <w:szCs w:val="28"/>
        </w:rPr>
        <w:t xml:space="preserve">способности учащегося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универсальных учебных действий. По мере формирования личностных действий ученика (смыслообразование и </w:t>
      </w:r>
      <w:r w:rsidRPr="0089549D">
        <w:rPr>
          <w:sz w:val="28"/>
          <w:szCs w:val="28"/>
        </w:rPr>
        <w:lastRenderedPageBreak/>
        <w:t>самоопределение, нравственно-</w:t>
      </w:r>
      <w:r>
        <w:rPr>
          <w:sz w:val="28"/>
          <w:szCs w:val="28"/>
        </w:rPr>
        <w:t xml:space="preserve">этическая ориентация) функционирование и </w:t>
      </w:r>
      <w:r w:rsidRPr="0089549D">
        <w:rPr>
          <w:sz w:val="28"/>
          <w:szCs w:val="28"/>
        </w:rPr>
        <w:t>развитие</w:t>
      </w:r>
      <w:r w:rsidRPr="0089549D">
        <w:rPr>
          <w:sz w:val="28"/>
          <w:szCs w:val="28"/>
        </w:rPr>
        <w:tab/>
        <w:t>универсальных</w:t>
      </w:r>
      <w:r w:rsidRPr="0089549D">
        <w:rPr>
          <w:sz w:val="28"/>
          <w:szCs w:val="28"/>
        </w:rPr>
        <w:tab/>
        <w:t>учебных</w:t>
      </w:r>
      <w:r w:rsidRPr="0089549D">
        <w:rPr>
          <w:sz w:val="28"/>
          <w:szCs w:val="28"/>
        </w:rPr>
        <w:tab/>
        <w:t>действий (коммуникативных, познавательных и регулятивных) в старшей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 концепции.</w:t>
      </w:r>
    </w:p>
    <w:p w:rsidR="00A14F1A" w:rsidRPr="0089549D" w:rsidRDefault="00A14F1A" w:rsidP="00A14F1A">
      <w:pPr>
        <w:tabs>
          <w:tab w:val="left" w:pos="284"/>
        </w:tabs>
        <w:ind w:left="284" w:firstLine="425"/>
        <w:rPr>
          <w:sz w:val="28"/>
          <w:szCs w:val="28"/>
        </w:rPr>
      </w:pPr>
      <w:r w:rsidRPr="0089549D">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w:t>
      </w:r>
      <w:r w:rsidRPr="0089549D">
        <w:rPr>
          <w:sz w:val="28"/>
          <w:szCs w:val="28"/>
        </w:rPr>
        <w:tab/>
        <w:t>основной</w:t>
      </w:r>
      <w:r>
        <w:rPr>
          <w:sz w:val="28"/>
          <w:szCs w:val="28"/>
        </w:rPr>
        <w:t xml:space="preserve"> </w:t>
      </w:r>
      <w:r w:rsidRPr="0089549D">
        <w:rPr>
          <w:sz w:val="28"/>
          <w:szCs w:val="28"/>
        </w:rPr>
        <w:t>школы:</w:t>
      </w:r>
      <w:r>
        <w:rPr>
          <w:sz w:val="28"/>
          <w:szCs w:val="28"/>
        </w:rPr>
        <w:t xml:space="preserve"> </w:t>
      </w:r>
      <w:r w:rsidRPr="0089549D">
        <w:rPr>
          <w:sz w:val="28"/>
          <w:szCs w:val="28"/>
        </w:rPr>
        <w:t>«учить</w:t>
      </w:r>
      <w:r w:rsidRPr="0089549D">
        <w:rPr>
          <w:sz w:val="28"/>
          <w:szCs w:val="28"/>
        </w:rPr>
        <w:tab/>
        <w:t>ученика</w:t>
      </w:r>
      <w:r w:rsidRPr="0089549D">
        <w:rPr>
          <w:sz w:val="28"/>
          <w:szCs w:val="28"/>
        </w:rPr>
        <w:tab/>
        <w:t>учиться</w:t>
      </w:r>
      <w:r w:rsidRPr="0089549D">
        <w:rPr>
          <w:sz w:val="28"/>
          <w:szCs w:val="28"/>
        </w:rPr>
        <w:tab/>
        <w:t>в</w:t>
      </w:r>
      <w:r w:rsidRPr="0089549D">
        <w:rPr>
          <w:sz w:val="28"/>
          <w:szCs w:val="28"/>
        </w:rPr>
        <w:tab/>
        <w:t>общении» должна</w:t>
      </w:r>
      <w:r w:rsidRPr="0089549D">
        <w:rPr>
          <w:sz w:val="28"/>
          <w:szCs w:val="28"/>
        </w:rPr>
        <w:tab/>
        <w:t>быть трансформирована в новую задачу для старшей школы «учить ученика учиться в сотрудничестве». Целенаправленное формирование и развитие универсальных учебных действий осуществляется в формате метапредметных курсов, элективных курсов гносеологической       направленности,       в       границах       базовых</w:t>
      </w:r>
      <w:r w:rsidRPr="0089549D">
        <w:rPr>
          <w:sz w:val="28"/>
          <w:szCs w:val="28"/>
        </w:rPr>
        <w:tab/>
        <w:t>и</w:t>
      </w:r>
      <w:r w:rsidRPr="0089549D">
        <w:rPr>
          <w:sz w:val="28"/>
          <w:szCs w:val="28"/>
        </w:rPr>
        <w:tab/>
        <w:t>профильных общеобразовательных</w:t>
      </w:r>
      <w:r w:rsidRPr="0089549D">
        <w:rPr>
          <w:sz w:val="28"/>
          <w:szCs w:val="28"/>
        </w:rPr>
        <w:tab/>
        <w:t>дисциплин.     Развертывание</w:t>
      </w:r>
      <w:r w:rsidRPr="0089549D">
        <w:rPr>
          <w:sz w:val="28"/>
          <w:szCs w:val="28"/>
        </w:rPr>
        <w:tab/>
        <w:t>проектной</w:t>
      </w:r>
      <w:r w:rsidRPr="0089549D">
        <w:rPr>
          <w:sz w:val="28"/>
          <w:szCs w:val="28"/>
        </w:rPr>
        <w:tab/>
        <w:t>и     исследовательской деятельности создает ситуации востребованности универсальных учебных действий для эффективного решения учащимися реальных познавательных проблем, развивает и закрепляет эти умения в режиме творческой внеурочной деятельности.</w:t>
      </w:r>
    </w:p>
    <w:p w:rsidR="00A14F1A" w:rsidRPr="0089549D" w:rsidRDefault="00A14F1A" w:rsidP="00A14F1A">
      <w:pPr>
        <w:tabs>
          <w:tab w:val="left" w:pos="284"/>
        </w:tabs>
        <w:ind w:left="284" w:firstLine="425"/>
        <w:rPr>
          <w:sz w:val="28"/>
          <w:szCs w:val="28"/>
        </w:rPr>
      </w:pPr>
      <w:r w:rsidRPr="0089549D">
        <w:rPr>
          <w:sz w:val="28"/>
          <w:szCs w:val="28"/>
        </w:rPr>
        <w:t>Планируемые результаты усвоения учащимися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В результате изучения базовых и дополнительных учебных предметов, а также в ходе внеурочной деятельности у выпускников средней школы будут сформированы личностные, познавательные, коммуникативные и регулятивные универсальные учебные</w:t>
      </w:r>
    </w:p>
    <w:p w:rsidR="00A14F1A" w:rsidRPr="0089549D" w:rsidRDefault="00A14F1A" w:rsidP="00A14F1A">
      <w:pPr>
        <w:tabs>
          <w:tab w:val="left" w:pos="284"/>
        </w:tabs>
        <w:ind w:left="284" w:firstLine="425"/>
        <w:rPr>
          <w:sz w:val="28"/>
          <w:szCs w:val="28"/>
        </w:rPr>
      </w:pPr>
      <w:r w:rsidRPr="0089549D">
        <w:rPr>
          <w:sz w:val="28"/>
          <w:szCs w:val="28"/>
        </w:rPr>
        <w:t>действия как основа учебного сотрудничества и умения учиться в общении. Подробное</w:t>
      </w:r>
      <w:r>
        <w:rPr>
          <w:sz w:val="28"/>
          <w:szCs w:val="28"/>
        </w:rPr>
        <w:t xml:space="preserve"> </w:t>
      </w:r>
      <w:r w:rsidRPr="0089549D">
        <w:rPr>
          <w:sz w:val="28"/>
          <w:szCs w:val="28"/>
        </w:rPr>
        <w:t>описание планируемых результатов формирования универсальных учебных действий представлено в таблице «Кодификатор метапредметных результатов» данной программы.</w:t>
      </w:r>
    </w:p>
    <w:p w:rsidR="00A14F1A" w:rsidRPr="0089549D" w:rsidRDefault="00A14F1A" w:rsidP="00A14F1A">
      <w:pPr>
        <w:tabs>
          <w:tab w:val="left" w:pos="284"/>
        </w:tabs>
        <w:ind w:left="284" w:firstLine="425"/>
        <w:rPr>
          <w:sz w:val="28"/>
          <w:szCs w:val="28"/>
        </w:rPr>
      </w:pPr>
      <w:r w:rsidRPr="0089549D">
        <w:rPr>
          <w:sz w:val="28"/>
          <w:szCs w:val="28"/>
        </w:rPr>
        <w:t>Технологии развития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Так же как и в основной школе, в основе развития УУД в средней школе лежит системно-деятельн</w:t>
      </w:r>
      <w:r>
        <w:rPr>
          <w:sz w:val="28"/>
          <w:szCs w:val="28"/>
        </w:rPr>
        <w:t>остный</w:t>
      </w:r>
      <w:r>
        <w:rPr>
          <w:sz w:val="28"/>
          <w:szCs w:val="28"/>
        </w:rPr>
        <w:tab/>
        <w:t>подход.</w:t>
      </w:r>
      <w:r>
        <w:rPr>
          <w:sz w:val="28"/>
          <w:szCs w:val="28"/>
        </w:rPr>
        <w:tab/>
        <w:t>В</w:t>
      </w:r>
      <w:r>
        <w:rPr>
          <w:sz w:val="28"/>
          <w:szCs w:val="28"/>
        </w:rPr>
        <w:tab/>
        <w:t>соответствии</w:t>
      </w:r>
      <w:r>
        <w:rPr>
          <w:sz w:val="28"/>
          <w:szCs w:val="28"/>
        </w:rPr>
        <w:tab/>
        <w:t xml:space="preserve">с ним </w:t>
      </w:r>
      <w:r w:rsidRPr="0089549D">
        <w:rPr>
          <w:sz w:val="28"/>
          <w:szCs w:val="28"/>
        </w:rPr>
        <w:t>именно</w:t>
      </w:r>
      <w:r w:rsidRPr="0089549D">
        <w:rPr>
          <w:sz w:val="28"/>
          <w:szCs w:val="28"/>
        </w:rPr>
        <w:tab/>
        <w:t>активность обучающегося признается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и сотрудничества со сверстником и учителем.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Все это придает особую актуальность задаче развития в старшей школе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lastRenderedPageBreak/>
        <w:t>Развитие универсальных учебных действий в старшей школе целесообразно в рамках использования возможностей современной информационной образовательной среды как:</w:t>
      </w:r>
    </w:p>
    <w:p w:rsidR="00A14F1A" w:rsidRPr="0089549D" w:rsidRDefault="00A14F1A" w:rsidP="00A14F1A">
      <w:pPr>
        <w:tabs>
          <w:tab w:val="left" w:pos="284"/>
        </w:tabs>
        <w:ind w:left="284" w:firstLine="425"/>
        <w:rPr>
          <w:sz w:val="28"/>
          <w:szCs w:val="28"/>
        </w:rPr>
      </w:pPr>
      <w:r w:rsidRPr="0089549D">
        <w:rPr>
          <w:sz w:val="28"/>
          <w:szCs w:val="28"/>
        </w:rPr>
        <w:t>средства обучения, повышающего эффективность и качество подготовки школьников,</w:t>
      </w:r>
      <w:r w:rsidRPr="0089549D">
        <w:rPr>
          <w:sz w:val="28"/>
          <w:szCs w:val="28"/>
        </w:rPr>
        <w:tab/>
        <w:t>организующего</w:t>
      </w:r>
      <w:r w:rsidRPr="0089549D">
        <w:rPr>
          <w:sz w:val="28"/>
          <w:szCs w:val="28"/>
        </w:rPr>
        <w:tab/>
        <w:t>оперативную</w:t>
      </w:r>
      <w:r w:rsidRPr="0089549D">
        <w:rPr>
          <w:sz w:val="28"/>
          <w:szCs w:val="28"/>
        </w:rPr>
        <w:tab/>
        <w:t>консультационную</w:t>
      </w:r>
      <w:r>
        <w:rPr>
          <w:sz w:val="28"/>
          <w:szCs w:val="28"/>
        </w:rPr>
        <w:t xml:space="preserve"> </w:t>
      </w:r>
      <w:r w:rsidRPr="0089549D">
        <w:rPr>
          <w:sz w:val="28"/>
          <w:szCs w:val="28"/>
        </w:rPr>
        <w:t>помощь,</w:t>
      </w:r>
      <w:r w:rsidRPr="0089549D">
        <w:rPr>
          <w:sz w:val="28"/>
          <w:szCs w:val="28"/>
        </w:rPr>
        <w:tab/>
        <w:t>в</w:t>
      </w:r>
      <w:r w:rsidRPr="0089549D">
        <w:rPr>
          <w:sz w:val="28"/>
          <w:szCs w:val="28"/>
        </w:rPr>
        <w:tab/>
        <w:t>целях формирования культуры учебной деятельности в образовательном учреждении;</w:t>
      </w:r>
    </w:p>
    <w:p w:rsidR="00A14F1A" w:rsidRPr="0089549D" w:rsidRDefault="00A14F1A" w:rsidP="00A14F1A">
      <w:pPr>
        <w:tabs>
          <w:tab w:val="left" w:pos="284"/>
        </w:tabs>
        <w:ind w:left="284" w:firstLine="425"/>
        <w:rPr>
          <w:sz w:val="28"/>
          <w:szCs w:val="28"/>
        </w:rPr>
      </w:pPr>
      <w:r w:rsidRPr="0089549D">
        <w:rPr>
          <w:sz w:val="28"/>
          <w:szCs w:val="28"/>
        </w:rPr>
        <w:t>инструмента познания, за счет формирования навыков исследовательской деятельности</w:t>
      </w:r>
      <w:r w:rsidRPr="0089549D">
        <w:rPr>
          <w:sz w:val="28"/>
          <w:szCs w:val="28"/>
        </w:rPr>
        <w:tab/>
        <w:t>путем</w:t>
      </w:r>
      <w:r w:rsidRPr="0089549D">
        <w:rPr>
          <w:sz w:val="28"/>
          <w:szCs w:val="28"/>
        </w:rPr>
        <w:tab/>
        <w:t>моделирования</w:t>
      </w:r>
      <w:r w:rsidRPr="0089549D">
        <w:rPr>
          <w:sz w:val="28"/>
          <w:szCs w:val="28"/>
        </w:rPr>
        <w:tab/>
        <w:t>работ</w:t>
      </w:r>
      <w:r>
        <w:rPr>
          <w:sz w:val="28"/>
          <w:szCs w:val="28"/>
        </w:rPr>
        <w:t>ы</w:t>
      </w:r>
      <w:r>
        <w:rPr>
          <w:sz w:val="28"/>
          <w:szCs w:val="28"/>
        </w:rPr>
        <w:tab/>
        <w:t xml:space="preserve">научных лабораторий, </w:t>
      </w:r>
      <w:r w:rsidRPr="0089549D">
        <w:rPr>
          <w:sz w:val="28"/>
          <w:szCs w:val="28"/>
        </w:rPr>
        <w:t>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14F1A" w:rsidRPr="0089549D" w:rsidRDefault="00A14F1A" w:rsidP="00A14F1A">
      <w:pPr>
        <w:tabs>
          <w:tab w:val="left" w:pos="284"/>
        </w:tabs>
        <w:ind w:left="284" w:firstLine="425"/>
        <w:rPr>
          <w:sz w:val="28"/>
          <w:szCs w:val="28"/>
        </w:rPr>
      </w:pPr>
      <w:r w:rsidRPr="0089549D">
        <w:rPr>
          <w:sz w:val="28"/>
          <w:szCs w:val="28"/>
        </w:rPr>
        <w:t>средства телекоммуникации, формирующего умения и навыки получения необходимой информации из разнообразных источников;</w:t>
      </w:r>
    </w:p>
    <w:p w:rsidR="00A14F1A" w:rsidRPr="0089549D" w:rsidRDefault="00A14F1A" w:rsidP="00A14F1A">
      <w:pPr>
        <w:tabs>
          <w:tab w:val="left" w:pos="284"/>
        </w:tabs>
        <w:ind w:left="284" w:firstLine="425"/>
        <w:rPr>
          <w:sz w:val="28"/>
          <w:szCs w:val="28"/>
        </w:rPr>
      </w:pPr>
      <w:r w:rsidRPr="0089549D">
        <w:rPr>
          <w:sz w:val="28"/>
          <w:szCs w:val="28"/>
        </w:rPr>
        <w:t>средства развития личности за счет формирования навыков культуры общения;</w:t>
      </w:r>
    </w:p>
    <w:p w:rsidR="00A14F1A" w:rsidRPr="0089549D" w:rsidRDefault="00A14F1A" w:rsidP="00A14F1A">
      <w:pPr>
        <w:tabs>
          <w:tab w:val="left" w:pos="284"/>
        </w:tabs>
        <w:ind w:left="284" w:firstLine="425"/>
        <w:rPr>
          <w:sz w:val="28"/>
          <w:szCs w:val="28"/>
        </w:rPr>
      </w:pPr>
      <w:r w:rsidRPr="0089549D">
        <w:rPr>
          <w:sz w:val="28"/>
          <w:szCs w:val="28"/>
        </w:rPr>
        <w:t>эффективного инструмента контроля и коррекции результатов учебной деятельности.</w:t>
      </w:r>
    </w:p>
    <w:p w:rsidR="00A14F1A" w:rsidRPr="0089549D" w:rsidRDefault="00A14F1A" w:rsidP="00A14F1A">
      <w:pPr>
        <w:tabs>
          <w:tab w:val="left" w:pos="284"/>
        </w:tabs>
        <w:ind w:left="284" w:firstLine="425"/>
        <w:rPr>
          <w:sz w:val="28"/>
          <w:szCs w:val="28"/>
        </w:rPr>
      </w:pPr>
      <w:r w:rsidRPr="0089549D">
        <w:rPr>
          <w:sz w:val="28"/>
          <w:szCs w:val="28"/>
        </w:rPr>
        <w:t>Открытое образовательное пространство на уровне среднего общего образования</w:t>
      </w:r>
    </w:p>
    <w:p w:rsidR="00A14F1A" w:rsidRDefault="00A14F1A" w:rsidP="00A14F1A">
      <w:pPr>
        <w:tabs>
          <w:tab w:val="left" w:pos="284"/>
        </w:tabs>
        <w:ind w:left="284" w:firstLine="425"/>
        <w:rPr>
          <w:sz w:val="28"/>
          <w:szCs w:val="28"/>
        </w:rPr>
      </w:pPr>
      <w:r w:rsidRPr="0089549D">
        <w:rPr>
          <w:sz w:val="28"/>
          <w:szCs w:val="28"/>
        </w:rPr>
        <w:t>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w:t>
      </w:r>
      <w:r>
        <w:rPr>
          <w:sz w:val="28"/>
          <w:szCs w:val="28"/>
        </w:rPr>
        <w:t>ой характеристикой</w:t>
      </w:r>
      <w:r>
        <w:rPr>
          <w:sz w:val="28"/>
          <w:szCs w:val="28"/>
        </w:rPr>
        <w:tab/>
        <w:t xml:space="preserve">уровня среднего </w:t>
      </w:r>
      <w:r w:rsidRPr="0089549D">
        <w:rPr>
          <w:sz w:val="28"/>
          <w:szCs w:val="28"/>
        </w:rPr>
        <w:t>общего</w:t>
      </w:r>
      <w:r w:rsidRPr="0089549D">
        <w:rPr>
          <w:sz w:val="28"/>
          <w:szCs w:val="28"/>
        </w:rPr>
        <w:tab/>
        <w:t>образования</w:t>
      </w:r>
      <w:r w:rsidRPr="0089549D">
        <w:rPr>
          <w:sz w:val="28"/>
          <w:szCs w:val="28"/>
        </w:rPr>
        <w:tab/>
        <w:t>является</w:t>
      </w:r>
      <w:r w:rsidRPr="0089549D">
        <w:rPr>
          <w:sz w:val="28"/>
          <w:szCs w:val="28"/>
        </w:rPr>
        <w:tab/>
        <w:t>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rPr>
          <w:sz w:val="28"/>
          <w:szCs w:val="28"/>
        </w:rPr>
      </w:pPr>
      <w:r w:rsidRPr="000C150F">
        <w:rPr>
          <w:b/>
          <w:sz w:val="28"/>
          <w:szCs w:val="28"/>
        </w:rPr>
        <w:t>Типовые задачи по формированию универсальных учебных действий</w:t>
      </w:r>
      <w:r w:rsidRPr="0089549D">
        <w:rPr>
          <w:sz w:val="28"/>
          <w:szCs w:val="28"/>
        </w:rPr>
        <w:t xml:space="preserve"> Основные требования ко всем форматам урочной и внеурочной работы,</w:t>
      </w:r>
    </w:p>
    <w:p w:rsidR="00A14F1A" w:rsidRPr="0089549D" w:rsidRDefault="00A14F1A" w:rsidP="00A14F1A">
      <w:pPr>
        <w:tabs>
          <w:tab w:val="left" w:pos="284"/>
        </w:tabs>
        <w:ind w:left="284" w:firstLine="425"/>
        <w:rPr>
          <w:sz w:val="28"/>
          <w:szCs w:val="28"/>
        </w:rPr>
      </w:pPr>
      <w:r w:rsidRPr="0089549D">
        <w:rPr>
          <w:sz w:val="28"/>
          <w:szCs w:val="28"/>
        </w:rPr>
        <w:t>направленной на формирование универсальных учебных действий на уровне среднего общего образования: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w:t>
      </w:r>
      <w:r w:rsidRPr="0089549D">
        <w:rPr>
          <w:sz w:val="28"/>
          <w:szCs w:val="28"/>
        </w:rPr>
        <w:tab/>
        <w:t>возможности</w:t>
      </w:r>
      <w:r w:rsidRPr="0089549D">
        <w:rPr>
          <w:sz w:val="28"/>
          <w:szCs w:val="28"/>
        </w:rPr>
        <w:tab/>
        <w:t>с</w:t>
      </w:r>
      <w:r>
        <w:rPr>
          <w:sz w:val="28"/>
          <w:szCs w:val="28"/>
        </w:rPr>
        <w:t>амостоятельной</w:t>
      </w:r>
      <w:r>
        <w:rPr>
          <w:sz w:val="28"/>
          <w:szCs w:val="28"/>
        </w:rPr>
        <w:tab/>
        <w:t>постановки</w:t>
      </w:r>
      <w:r>
        <w:rPr>
          <w:sz w:val="28"/>
          <w:szCs w:val="28"/>
        </w:rPr>
        <w:tab/>
        <w:t xml:space="preserve">целей </w:t>
      </w:r>
      <w:r w:rsidRPr="0089549D">
        <w:rPr>
          <w:sz w:val="28"/>
          <w:szCs w:val="28"/>
        </w:rPr>
        <w:t>и</w:t>
      </w:r>
      <w:r w:rsidRPr="0089549D">
        <w:rPr>
          <w:sz w:val="28"/>
          <w:szCs w:val="28"/>
        </w:rPr>
        <w:tab/>
        <w:t>задач</w:t>
      </w:r>
      <w:r w:rsidRPr="0089549D">
        <w:rPr>
          <w:sz w:val="28"/>
          <w:szCs w:val="28"/>
        </w:rPr>
        <w:tab/>
        <w:t>в предметном</w:t>
      </w:r>
      <w:r w:rsidRPr="0089549D">
        <w:rPr>
          <w:sz w:val="28"/>
          <w:szCs w:val="28"/>
        </w:rPr>
        <w:tab/>
        <w:t>обучении,</w:t>
      </w:r>
      <w:r w:rsidRPr="0089549D">
        <w:rPr>
          <w:sz w:val="28"/>
          <w:szCs w:val="28"/>
        </w:rPr>
        <w:tab/>
        <w:t>проектной</w:t>
      </w:r>
      <w:r w:rsidRPr="0089549D">
        <w:rPr>
          <w:sz w:val="28"/>
          <w:szCs w:val="28"/>
        </w:rPr>
        <w:tab/>
        <w:t>и</w:t>
      </w:r>
      <w:r w:rsidRPr="0089549D">
        <w:rPr>
          <w:sz w:val="28"/>
          <w:szCs w:val="28"/>
        </w:rPr>
        <w:tab/>
        <w:t>учебно-исследовательской      деятельности обучающихся;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w:t>
      </w:r>
      <w:r w:rsidRPr="0089549D">
        <w:rPr>
          <w:sz w:val="28"/>
          <w:szCs w:val="28"/>
        </w:rPr>
        <w:tab/>
        <w:t>возможности</w:t>
      </w:r>
      <w:r w:rsidRPr="0089549D">
        <w:rPr>
          <w:sz w:val="28"/>
          <w:szCs w:val="28"/>
        </w:rPr>
        <w:tab/>
        <w:t>самостоятельного</w:t>
      </w:r>
      <w:r w:rsidRPr="0089549D">
        <w:rPr>
          <w:sz w:val="28"/>
          <w:szCs w:val="28"/>
        </w:rPr>
        <w:tab/>
        <w:t xml:space="preserve">выбора </w:t>
      </w:r>
      <w:r w:rsidRPr="0089549D">
        <w:rPr>
          <w:sz w:val="28"/>
          <w:szCs w:val="28"/>
        </w:rPr>
        <w:lastRenderedPageBreak/>
        <w:t>обучающимися</w:t>
      </w:r>
      <w:r w:rsidRPr="0089549D">
        <w:rPr>
          <w:sz w:val="28"/>
          <w:szCs w:val="28"/>
        </w:rPr>
        <w:tab/>
        <w:t>темпа, режимов и форм освоения предметного материала;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 наличия образовательных событий, в рамках которых решаются задачи, носящие полидисциплинарный и метапредметный характер;</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 наличия в образовательной деятельности событий, требующих от  обучающихся предъявления продуктов своей деятельности.</w:t>
      </w:r>
    </w:p>
    <w:p w:rsidR="00A14F1A" w:rsidRPr="0089549D" w:rsidRDefault="00A14F1A" w:rsidP="00A14F1A">
      <w:pPr>
        <w:tabs>
          <w:tab w:val="left" w:pos="284"/>
        </w:tabs>
        <w:ind w:left="284" w:firstLine="425"/>
        <w:rPr>
          <w:sz w:val="28"/>
          <w:szCs w:val="28"/>
        </w:rPr>
      </w:pPr>
      <w:r w:rsidRPr="0089549D">
        <w:rPr>
          <w:sz w:val="28"/>
          <w:szCs w:val="28"/>
        </w:rPr>
        <w:t>Формирование познавательных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Задачи должны быть сконструированы таким образом, чтобы формировать у обучающихся умения:</w:t>
      </w:r>
    </w:p>
    <w:p w:rsidR="00A14F1A" w:rsidRPr="0089549D" w:rsidRDefault="00A14F1A" w:rsidP="00A14F1A">
      <w:pPr>
        <w:tabs>
          <w:tab w:val="left" w:pos="284"/>
        </w:tabs>
        <w:ind w:left="284" w:firstLine="425"/>
        <w:rPr>
          <w:sz w:val="28"/>
          <w:szCs w:val="28"/>
        </w:rPr>
      </w:pPr>
      <w:r w:rsidRPr="0089549D">
        <w:rPr>
          <w:sz w:val="28"/>
          <w:szCs w:val="28"/>
        </w:rPr>
        <w:t>а) объяснять явления с научной точки зрения;</w:t>
      </w:r>
    </w:p>
    <w:p w:rsidR="00A14F1A" w:rsidRPr="0089549D" w:rsidRDefault="00A14F1A" w:rsidP="00A14F1A">
      <w:pPr>
        <w:tabs>
          <w:tab w:val="left" w:pos="284"/>
        </w:tabs>
        <w:ind w:left="284" w:firstLine="425"/>
        <w:rPr>
          <w:sz w:val="28"/>
          <w:szCs w:val="28"/>
        </w:rPr>
      </w:pPr>
      <w:r w:rsidRPr="0089549D">
        <w:rPr>
          <w:sz w:val="28"/>
          <w:szCs w:val="28"/>
        </w:rPr>
        <w:t>б) разрабатывать дизайн научного исследования;</w:t>
      </w:r>
    </w:p>
    <w:p w:rsidR="00A14F1A" w:rsidRPr="0089549D" w:rsidRDefault="00A14F1A" w:rsidP="00A14F1A">
      <w:pPr>
        <w:tabs>
          <w:tab w:val="left" w:pos="284"/>
        </w:tabs>
        <w:ind w:left="284" w:firstLine="425"/>
        <w:rPr>
          <w:sz w:val="28"/>
          <w:szCs w:val="28"/>
        </w:rPr>
      </w:pPr>
      <w:r w:rsidRPr="0089549D">
        <w:rPr>
          <w:sz w:val="28"/>
          <w:szCs w:val="28"/>
        </w:rPr>
        <w:t>в) интерпретировать полученные данные и доказательства с разных позиций и формулировать соответствующие выводы.</w:t>
      </w:r>
    </w:p>
    <w:p w:rsidR="00A14F1A" w:rsidRPr="0089549D" w:rsidRDefault="00A14F1A" w:rsidP="00A14F1A">
      <w:pPr>
        <w:tabs>
          <w:tab w:val="left" w:pos="284"/>
        </w:tabs>
        <w:ind w:left="284" w:firstLine="425"/>
        <w:rPr>
          <w:sz w:val="28"/>
          <w:szCs w:val="28"/>
        </w:rPr>
      </w:pPr>
      <w:r w:rsidRPr="0089549D">
        <w:rPr>
          <w:sz w:val="28"/>
          <w:szCs w:val="28"/>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форм организации учебной деятельности обучающихся раскрывает определенные возможности для формирования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Формирование универсальных учебных действий через учебные предметы</w:t>
      </w:r>
    </w:p>
    <w:tbl>
      <w:tblPr>
        <w:tblStyle w:val="ae"/>
        <w:tblW w:w="9776" w:type="dxa"/>
        <w:tblInd w:w="675" w:type="dxa"/>
        <w:tblLook w:val="04A0" w:firstRow="1" w:lastRow="0" w:firstColumn="1" w:lastColumn="0" w:noHBand="0" w:noVBand="1"/>
      </w:tblPr>
      <w:tblGrid>
        <w:gridCol w:w="2597"/>
        <w:gridCol w:w="3713"/>
        <w:gridCol w:w="3466"/>
      </w:tblGrid>
      <w:tr w:rsidR="00A14F1A" w:rsidTr="00A14F1A">
        <w:tc>
          <w:tcPr>
            <w:tcW w:w="2540" w:type="dxa"/>
          </w:tcPr>
          <w:p w:rsidR="00A14F1A" w:rsidRPr="0089549D" w:rsidRDefault="00A14F1A" w:rsidP="00A14F1A">
            <w:pPr>
              <w:tabs>
                <w:tab w:val="left" w:pos="284"/>
              </w:tabs>
              <w:ind w:left="57" w:firstLine="57"/>
              <w:rPr>
                <w:sz w:val="28"/>
                <w:szCs w:val="28"/>
              </w:rPr>
            </w:pPr>
            <w:r w:rsidRPr="0089549D">
              <w:rPr>
                <w:sz w:val="28"/>
                <w:szCs w:val="28"/>
              </w:rPr>
              <w:t>Учебный предмет</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Характер заданий</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t>Формы</w:t>
            </w:r>
            <w:r w:rsidRPr="0089549D">
              <w:rPr>
                <w:sz w:val="28"/>
                <w:szCs w:val="28"/>
              </w:rPr>
              <w:tab/>
              <w:t>организации деятельности</w:t>
            </w:r>
          </w:p>
        </w:tc>
      </w:tr>
      <w:tr w:rsidR="00A14F1A" w:rsidTr="00A14F1A">
        <w:tc>
          <w:tcPr>
            <w:tcW w:w="2540" w:type="dxa"/>
          </w:tcPr>
          <w:p w:rsidR="00A14F1A" w:rsidRPr="0089549D" w:rsidRDefault="00A14F1A" w:rsidP="00A14F1A">
            <w:pPr>
              <w:tabs>
                <w:tab w:val="left" w:pos="284"/>
              </w:tabs>
              <w:ind w:left="57" w:firstLine="57"/>
              <w:rPr>
                <w:sz w:val="28"/>
                <w:szCs w:val="28"/>
              </w:rPr>
            </w:pPr>
            <w:r w:rsidRPr="0089549D">
              <w:rPr>
                <w:sz w:val="28"/>
                <w:szCs w:val="28"/>
              </w:rPr>
              <w:t>Русский язык</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Творческие задания</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Поиск информации в предложенных источниках</w:t>
            </w:r>
          </w:p>
          <w:p w:rsidR="00A14F1A" w:rsidRPr="0089549D" w:rsidRDefault="00A14F1A" w:rsidP="00A14F1A">
            <w:pPr>
              <w:tabs>
                <w:tab w:val="left" w:pos="284"/>
              </w:tabs>
              <w:ind w:left="57" w:firstLine="57"/>
              <w:rPr>
                <w:sz w:val="28"/>
                <w:szCs w:val="28"/>
              </w:rPr>
            </w:pPr>
            <w:r w:rsidRPr="0089549D">
              <w:rPr>
                <w:sz w:val="28"/>
                <w:szCs w:val="28"/>
              </w:rPr>
              <w:t>• Работа со словарями • Работа с таблицами</w:t>
            </w:r>
          </w:p>
          <w:p w:rsidR="00A14F1A" w:rsidRPr="0089549D" w:rsidRDefault="00A14F1A" w:rsidP="00A14F1A">
            <w:pPr>
              <w:tabs>
                <w:tab w:val="left" w:pos="284"/>
              </w:tabs>
              <w:ind w:left="57" w:firstLine="57"/>
              <w:rPr>
                <w:sz w:val="28"/>
                <w:szCs w:val="28"/>
              </w:rPr>
            </w:pPr>
            <w:r w:rsidRPr="0089549D">
              <w:rPr>
                <w:sz w:val="28"/>
                <w:szCs w:val="28"/>
              </w:rPr>
              <w:t>• Работа с текстами</w:t>
            </w:r>
          </w:p>
          <w:p w:rsidR="00A14F1A" w:rsidRPr="0089549D" w:rsidRDefault="00A14F1A" w:rsidP="00A14F1A">
            <w:pPr>
              <w:tabs>
                <w:tab w:val="left" w:pos="284"/>
              </w:tabs>
              <w:ind w:left="57" w:firstLine="57"/>
              <w:rPr>
                <w:sz w:val="28"/>
                <w:szCs w:val="28"/>
              </w:rPr>
            </w:pPr>
            <w:r w:rsidRPr="0089549D">
              <w:rPr>
                <w:sz w:val="28"/>
                <w:szCs w:val="28"/>
              </w:rPr>
              <w:t>• Поиск ответов на заданные вопросы в тексте</w:t>
            </w:r>
          </w:p>
          <w:p w:rsidR="00A14F1A" w:rsidRPr="0089549D" w:rsidRDefault="00A14F1A" w:rsidP="00A14F1A">
            <w:pPr>
              <w:tabs>
                <w:tab w:val="left" w:pos="284"/>
              </w:tabs>
              <w:ind w:left="57" w:firstLine="57"/>
              <w:rPr>
                <w:sz w:val="28"/>
                <w:szCs w:val="28"/>
              </w:rPr>
            </w:pPr>
            <w:r w:rsidRPr="0089549D">
              <w:rPr>
                <w:sz w:val="28"/>
                <w:szCs w:val="28"/>
              </w:rPr>
              <w:t>• Навыки грамотного письма</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Умение</w:t>
            </w:r>
            <w:r w:rsidRPr="0089549D">
              <w:rPr>
                <w:sz w:val="28"/>
                <w:szCs w:val="28"/>
              </w:rPr>
              <w:tab/>
              <w:t>составлять</w:t>
            </w:r>
            <w:r w:rsidRPr="0089549D">
              <w:rPr>
                <w:sz w:val="28"/>
                <w:szCs w:val="28"/>
              </w:rPr>
              <w:tab/>
              <w:t>письменные документы</w:t>
            </w:r>
          </w:p>
          <w:p w:rsidR="00A14F1A" w:rsidRPr="0089549D" w:rsidRDefault="00A14F1A" w:rsidP="00A14F1A">
            <w:pPr>
              <w:tabs>
                <w:tab w:val="left" w:pos="284"/>
              </w:tabs>
              <w:ind w:left="57" w:firstLine="57"/>
              <w:rPr>
                <w:sz w:val="28"/>
                <w:szCs w:val="28"/>
              </w:rPr>
            </w:pPr>
            <w:r w:rsidRPr="0089549D">
              <w:rPr>
                <w:sz w:val="28"/>
                <w:szCs w:val="28"/>
              </w:rPr>
              <w:t>• Создание письменных текстов</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Нормы</w:t>
            </w:r>
            <w:r w:rsidRPr="0089549D">
              <w:rPr>
                <w:sz w:val="28"/>
                <w:szCs w:val="28"/>
              </w:rPr>
              <w:tab/>
              <w:t>речевого</w:t>
            </w:r>
            <w:r w:rsidRPr="0089549D">
              <w:rPr>
                <w:sz w:val="28"/>
                <w:szCs w:val="28"/>
              </w:rPr>
              <w:tab/>
              <w:t>поведения</w:t>
            </w:r>
            <w:r w:rsidRPr="0089549D">
              <w:rPr>
                <w:sz w:val="28"/>
                <w:szCs w:val="28"/>
              </w:rPr>
              <w:tab/>
              <w:t xml:space="preserve">в различных сферах и </w:t>
            </w:r>
            <w:r w:rsidRPr="0089549D">
              <w:rPr>
                <w:sz w:val="28"/>
                <w:szCs w:val="28"/>
              </w:rPr>
              <w:lastRenderedPageBreak/>
              <w:t>ситуациях</w:t>
            </w:r>
          </w:p>
          <w:p w:rsidR="00A14F1A" w:rsidRPr="0089549D" w:rsidRDefault="00A14F1A" w:rsidP="00A14F1A">
            <w:pPr>
              <w:tabs>
                <w:tab w:val="left" w:pos="284"/>
              </w:tabs>
              <w:ind w:left="57" w:firstLine="57"/>
              <w:rPr>
                <w:sz w:val="28"/>
                <w:szCs w:val="28"/>
              </w:rPr>
            </w:pPr>
            <w:r>
              <w:rPr>
                <w:sz w:val="28"/>
                <w:szCs w:val="28"/>
              </w:rPr>
              <w:t>•</w:t>
            </w:r>
            <w:r>
              <w:rPr>
                <w:sz w:val="28"/>
                <w:szCs w:val="28"/>
              </w:rPr>
              <w:tab/>
              <w:t xml:space="preserve">Умение анализировать </w:t>
            </w:r>
            <w:r w:rsidRPr="0089549D">
              <w:rPr>
                <w:sz w:val="28"/>
                <w:szCs w:val="28"/>
              </w:rPr>
              <w:t>различные</w:t>
            </w:r>
            <w:r w:rsidRPr="00D62EFC">
              <w:rPr>
                <w:sz w:val="28"/>
                <w:szCs w:val="28"/>
              </w:rPr>
              <w:t xml:space="preserve"> </w:t>
            </w:r>
            <w:r>
              <w:rPr>
                <w:sz w:val="28"/>
                <w:szCs w:val="28"/>
              </w:rPr>
              <w:t xml:space="preserve">языковые явления </w:t>
            </w:r>
            <w:r w:rsidRPr="0089549D">
              <w:rPr>
                <w:sz w:val="28"/>
                <w:szCs w:val="28"/>
              </w:rPr>
              <w:t>и факты, допускающие                     неоднозначную интерпретацию</w:t>
            </w:r>
          </w:p>
          <w:p w:rsidR="00A14F1A" w:rsidRPr="0089549D" w:rsidRDefault="00A14F1A" w:rsidP="00A14F1A">
            <w:pPr>
              <w:tabs>
                <w:tab w:val="left" w:pos="284"/>
              </w:tabs>
              <w:ind w:left="57" w:firstLine="57"/>
              <w:rPr>
                <w:sz w:val="28"/>
                <w:szCs w:val="28"/>
              </w:rPr>
            </w:pPr>
            <w:r>
              <w:rPr>
                <w:sz w:val="28"/>
                <w:szCs w:val="28"/>
              </w:rPr>
              <w:t>Владение</w:t>
            </w:r>
            <w:r>
              <w:rPr>
                <w:sz w:val="28"/>
                <w:szCs w:val="28"/>
              </w:rPr>
              <w:tab/>
              <w:t xml:space="preserve">различными </w:t>
            </w:r>
            <w:r w:rsidRPr="0089549D">
              <w:rPr>
                <w:sz w:val="28"/>
                <w:szCs w:val="28"/>
              </w:rPr>
              <w:t>приѐмами редактирования текстов</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lastRenderedPageBreak/>
              <w:t>Круглый стол Олимпиада</w:t>
            </w:r>
          </w:p>
          <w:p w:rsidR="00A14F1A" w:rsidRPr="0089549D" w:rsidRDefault="00A14F1A" w:rsidP="00A14F1A">
            <w:pPr>
              <w:tabs>
                <w:tab w:val="left" w:pos="284"/>
              </w:tabs>
              <w:ind w:left="57" w:firstLine="57"/>
              <w:rPr>
                <w:sz w:val="28"/>
                <w:szCs w:val="28"/>
              </w:rPr>
            </w:pPr>
            <w:r w:rsidRPr="0089549D">
              <w:rPr>
                <w:sz w:val="28"/>
                <w:szCs w:val="28"/>
              </w:rPr>
              <w:t>Проекты</w:t>
            </w:r>
          </w:p>
          <w:p w:rsidR="00A14F1A" w:rsidRPr="0089549D" w:rsidRDefault="00A14F1A" w:rsidP="00A14F1A">
            <w:pPr>
              <w:tabs>
                <w:tab w:val="left" w:pos="284"/>
              </w:tabs>
              <w:ind w:left="57" w:firstLine="57"/>
              <w:rPr>
                <w:sz w:val="28"/>
                <w:szCs w:val="28"/>
              </w:rPr>
            </w:pPr>
            <w:r w:rsidRPr="0089549D">
              <w:rPr>
                <w:sz w:val="28"/>
                <w:szCs w:val="28"/>
              </w:rPr>
              <w:t>Творческие работы: сочинения, эссе.</w:t>
            </w:r>
          </w:p>
          <w:p w:rsidR="00A14F1A" w:rsidRPr="0089549D" w:rsidRDefault="00A14F1A" w:rsidP="00A14F1A">
            <w:pPr>
              <w:tabs>
                <w:tab w:val="left" w:pos="284"/>
              </w:tabs>
              <w:ind w:left="57" w:firstLine="57"/>
              <w:rPr>
                <w:sz w:val="28"/>
                <w:szCs w:val="28"/>
              </w:rPr>
            </w:pPr>
            <w:r w:rsidRPr="0089549D">
              <w:rPr>
                <w:sz w:val="28"/>
                <w:szCs w:val="28"/>
              </w:rPr>
              <w:t>Работа</w:t>
            </w:r>
            <w:r w:rsidRPr="0089549D">
              <w:rPr>
                <w:sz w:val="28"/>
                <w:szCs w:val="28"/>
              </w:rPr>
              <w:tab/>
              <w:t xml:space="preserve">в группах Исследовательская работа </w:t>
            </w:r>
          </w:p>
          <w:p w:rsidR="00A14F1A" w:rsidRPr="0089549D" w:rsidRDefault="00A14F1A" w:rsidP="00A14F1A">
            <w:pPr>
              <w:tabs>
                <w:tab w:val="left" w:pos="284"/>
              </w:tabs>
              <w:ind w:left="57" w:firstLine="57"/>
              <w:rPr>
                <w:sz w:val="28"/>
                <w:szCs w:val="28"/>
              </w:rPr>
            </w:pPr>
            <w:r w:rsidRPr="0089549D">
              <w:rPr>
                <w:sz w:val="28"/>
                <w:szCs w:val="28"/>
              </w:rPr>
              <w:t>Реферат, сообщение</w:t>
            </w:r>
          </w:p>
        </w:tc>
      </w:tr>
      <w:tr w:rsidR="00A14F1A" w:rsidTr="00A14F1A">
        <w:tc>
          <w:tcPr>
            <w:tcW w:w="2540" w:type="dxa"/>
          </w:tcPr>
          <w:p w:rsidR="00A14F1A" w:rsidRPr="007A2E35" w:rsidRDefault="00A14F1A" w:rsidP="00A14F1A">
            <w:pPr>
              <w:tabs>
                <w:tab w:val="left" w:pos="284"/>
              </w:tabs>
              <w:ind w:left="57" w:firstLine="57"/>
              <w:rPr>
                <w:sz w:val="28"/>
                <w:szCs w:val="28"/>
                <w:lang w:val="en-US"/>
              </w:rPr>
            </w:pPr>
            <w:r w:rsidRPr="0089549D">
              <w:rPr>
                <w:sz w:val="28"/>
                <w:szCs w:val="28"/>
              </w:rPr>
              <w:lastRenderedPageBreak/>
              <w:t>Литература</w:t>
            </w:r>
            <w:r>
              <w:rPr>
                <w:sz w:val="28"/>
                <w:szCs w:val="28"/>
                <w:lang w:val="en-US"/>
              </w:rPr>
              <w:t xml:space="preserve"> </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Прослеживание «судьбы героя»</w:t>
            </w:r>
          </w:p>
          <w:p w:rsidR="00A14F1A" w:rsidRPr="0089549D" w:rsidRDefault="00A14F1A" w:rsidP="00A14F1A">
            <w:pPr>
              <w:tabs>
                <w:tab w:val="left" w:pos="284"/>
              </w:tabs>
              <w:ind w:left="57" w:firstLine="57"/>
              <w:rPr>
                <w:sz w:val="28"/>
                <w:szCs w:val="28"/>
              </w:rPr>
            </w:pPr>
            <w:r w:rsidRPr="0089549D">
              <w:rPr>
                <w:sz w:val="28"/>
                <w:szCs w:val="28"/>
              </w:rPr>
              <w:t>Анализ текста с точки зрения наличия в нем явной и скр</w:t>
            </w:r>
            <w:r>
              <w:rPr>
                <w:sz w:val="28"/>
                <w:szCs w:val="28"/>
              </w:rPr>
              <w:t xml:space="preserve">ытой, основной и второстепенной </w:t>
            </w:r>
            <w:r w:rsidRPr="0089549D">
              <w:rPr>
                <w:sz w:val="28"/>
                <w:szCs w:val="28"/>
              </w:rPr>
              <w:t>информации Представление текс</w:t>
            </w:r>
            <w:r>
              <w:rPr>
                <w:sz w:val="28"/>
                <w:szCs w:val="28"/>
              </w:rPr>
              <w:t xml:space="preserve">тов в виде тезисов, конспектов, </w:t>
            </w:r>
            <w:r w:rsidRPr="0089549D">
              <w:rPr>
                <w:sz w:val="28"/>
                <w:szCs w:val="28"/>
              </w:rPr>
              <w:t>аннотаций,       рефератов, сочинений            различного            жанра Представление                  изобразительно-выразительных возможностях русского языка</w:t>
            </w:r>
          </w:p>
          <w:p w:rsidR="00A14F1A" w:rsidRPr="0089549D" w:rsidRDefault="00A14F1A" w:rsidP="00A14F1A">
            <w:pPr>
              <w:tabs>
                <w:tab w:val="left" w:pos="284"/>
              </w:tabs>
              <w:ind w:left="57" w:firstLine="57"/>
              <w:rPr>
                <w:sz w:val="28"/>
                <w:szCs w:val="28"/>
              </w:rPr>
            </w:pPr>
            <w:r w:rsidRPr="0089549D">
              <w:rPr>
                <w:sz w:val="28"/>
                <w:szCs w:val="28"/>
              </w:rPr>
              <w:t>• Ориентация в системе личностных ценностей</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t>• Диалог</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 Дискуссия</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 Круглый стол • Олимпиада • Проекты</w:t>
            </w:r>
          </w:p>
          <w:p w:rsidR="00A14F1A" w:rsidRPr="0089549D" w:rsidRDefault="00A14F1A" w:rsidP="00A14F1A">
            <w:pPr>
              <w:tabs>
                <w:tab w:val="left" w:pos="284"/>
              </w:tabs>
              <w:ind w:left="57" w:firstLine="57"/>
              <w:rPr>
                <w:sz w:val="28"/>
                <w:szCs w:val="28"/>
              </w:rPr>
            </w:pPr>
            <w:r w:rsidRPr="0089549D">
              <w:rPr>
                <w:sz w:val="28"/>
                <w:szCs w:val="28"/>
              </w:rPr>
              <w:t>• Мастерские</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Творческие</w:t>
            </w:r>
            <w:r w:rsidRPr="0089549D">
              <w:rPr>
                <w:sz w:val="28"/>
                <w:szCs w:val="28"/>
              </w:rPr>
              <w:tab/>
              <w:t>задания: рисунки,                       газеты, иллюстрации, стихи</w:t>
            </w:r>
          </w:p>
          <w:p w:rsidR="00A14F1A" w:rsidRPr="0089549D" w:rsidRDefault="00A14F1A" w:rsidP="00A14F1A">
            <w:pPr>
              <w:tabs>
                <w:tab w:val="left" w:pos="284"/>
              </w:tabs>
              <w:ind w:left="57" w:firstLine="57"/>
              <w:rPr>
                <w:sz w:val="28"/>
                <w:szCs w:val="28"/>
              </w:rPr>
            </w:pPr>
            <w:r w:rsidRPr="0089549D">
              <w:rPr>
                <w:sz w:val="28"/>
                <w:szCs w:val="28"/>
              </w:rPr>
              <w:t>• Работа в группах</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 нсценировки, театральные зарисовки</w:t>
            </w:r>
          </w:p>
          <w:p w:rsidR="00A14F1A" w:rsidRPr="0089549D" w:rsidRDefault="00A14F1A" w:rsidP="00A14F1A">
            <w:pPr>
              <w:tabs>
                <w:tab w:val="left" w:pos="284"/>
              </w:tabs>
              <w:ind w:left="57" w:firstLine="57"/>
              <w:rPr>
                <w:sz w:val="28"/>
                <w:szCs w:val="28"/>
              </w:rPr>
            </w:pPr>
            <w:r w:rsidRPr="0089549D">
              <w:rPr>
                <w:sz w:val="28"/>
                <w:szCs w:val="28"/>
              </w:rPr>
              <w:t>• художествен ный монтаж</w:t>
            </w:r>
          </w:p>
          <w:p w:rsidR="00A14F1A" w:rsidRPr="0089549D" w:rsidRDefault="00A14F1A" w:rsidP="00A14F1A">
            <w:pPr>
              <w:tabs>
                <w:tab w:val="left" w:pos="284"/>
              </w:tabs>
              <w:ind w:left="57" w:firstLine="57"/>
              <w:rPr>
                <w:sz w:val="28"/>
                <w:szCs w:val="28"/>
              </w:rPr>
            </w:pPr>
            <w:r>
              <w:rPr>
                <w:sz w:val="28"/>
                <w:szCs w:val="28"/>
              </w:rPr>
              <w:t>•</w:t>
            </w:r>
            <w:r>
              <w:rPr>
                <w:sz w:val="28"/>
                <w:szCs w:val="28"/>
              </w:rPr>
              <w:tab/>
              <w:t xml:space="preserve">Концертное </w:t>
            </w:r>
            <w:r w:rsidRPr="0089549D">
              <w:rPr>
                <w:sz w:val="28"/>
                <w:szCs w:val="28"/>
              </w:rPr>
              <w:t>исполнение поэтических произведений</w:t>
            </w:r>
          </w:p>
          <w:p w:rsidR="00A14F1A" w:rsidRPr="0089549D" w:rsidRDefault="00A14F1A" w:rsidP="00A14F1A">
            <w:pPr>
              <w:tabs>
                <w:tab w:val="left" w:pos="284"/>
              </w:tabs>
              <w:ind w:left="57" w:firstLine="57"/>
              <w:rPr>
                <w:sz w:val="28"/>
                <w:szCs w:val="28"/>
              </w:rPr>
            </w:pPr>
            <w:r w:rsidRPr="0089549D">
              <w:rPr>
                <w:sz w:val="28"/>
                <w:szCs w:val="28"/>
              </w:rPr>
              <w:t>• Исследовательские работы • Сообщения, доклады</w:t>
            </w:r>
          </w:p>
          <w:p w:rsidR="00A14F1A" w:rsidRPr="0089549D" w:rsidRDefault="00A14F1A" w:rsidP="00A14F1A">
            <w:pPr>
              <w:tabs>
                <w:tab w:val="left" w:pos="284"/>
              </w:tabs>
              <w:ind w:left="57" w:firstLine="57"/>
              <w:rPr>
                <w:sz w:val="28"/>
                <w:szCs w:val="28"/>
              </w:rPr>
            </w:pPr>
            <w:r w:rsidRPr="0089549D">
              <w:rPr>
                <w:sz w:val="28"/>
                <w:szCs w:val="28"/>
              </w:rPr>
              <w:t>• Презентации</w:t>
            </w:r>
          </w:p>
          <w:p w:rsidR="00A14F1A" w:rsidRPr="0089549D" w:rsidRDefault="00A14F1A" w:rsidP="00A14F1A">
            <w:pPr>
              <w:tabs>
                <w:tab w:val="left" w:pos="284"/>
              </w:tabs>
              <w:ind w:left="57" w:firstLine="57"/>
              <w:rPr>
                <w:sz w:val="28"/>
                <w:szCs w:val="28"/>
              </w:rPr>
            </w:pPr>
            <w:r w:rsidRPr="0089549D">
              <w:rPr>
                <w:sz w:val="28"/>
                <w:szCs w:val="28"/>
              </w:rPr>
              <w:t>• Поиск информации в сети Интернет</w:t>
            </w:r>
          </w:p>
          <w:p w:rsidR="00A14F1A" w:rsidRPr="0089549D" w:rsidRDefault="00A14F1A" w:rsidP="00A14F1A">
            <w:pPr>
              <w:tabs>
                <w:tab w:val="left" w:pos="284"/>
              </w:tabs>
              <w:ind w:left="57" w:firstLine="57"/>
              <w:rPr>
                <w:sz w:val="28"/>
                <w:szCs w:val="28"/>
              </w:rPr>
            </w:pPr>
            <w:r w:rsidRPr="0089549D">
              <w:rPr>
                <w:sz w:val="28"/>
                <w:szCs w:val="28"/>
              </w:rPr>
              <w:t>• Реферат</w:t>
            </w:r>
          </w:p>
          <w:p w:rsidR="00A14F1A" w:rsidRPr="0089549D" w:rsidRDefault="00A14F1A" w:rsidP="00A14F1A">
            <w:pPr>
              <w:tabs>
                <w:tab w:val="left" w:pos="284"/>
              </w:tabs>
              <w:ind w:left="57" w:firstLine="57"/>
              <w:rPr>
                <w:sz w:val="28"/>
                <w:szCs w:val="28"/>
              </w:rPr>
            </w:pPr>
            <w:r w:rsidRPr="0089549D">
              <w:rPr>
                <w:sz w:val="28"/>
                <w:szCs w:val="28"/>
              </w:rPr>
              <w:t>• Конференция</w:t>
            </w:r>
          </w:p>
        </w:tc>
      </w:tr>
      <w:tr w:rsidR="00A14F1A" w:rsidTr="00A14F1A">
        <w:trPr>
          <w:trHeight w:val="6761"/>
        </w:trPr>
        <w:tc>
          <w:tcPr>
            <w:tcW w:w="2540" w:type="dxa"/>
          </w:tcPr>
          <w:p w:rsidR="00A14F1A" w:rsidRPr="0089549D" w:rsidRDefault="00A14F1A" w:rsidP="00A14F1A">
            <w:pPr>
              <w:tabs>
                <w:tab w:val="left" w:pos="284"/>
              </w:tabs>
              <w:ind w:left="57" w:firstLine="57"/>
              <w:rPr>
                <w:sz w:val="28"/>
                <w:szCs w:val="28"/>
              </w:rPr>
            </w:pPr>
            <w:r w:rsidRPr="0089549D">
              <w:rPr>
                <w:sz w:val="28"/>
                <w:szCs w:val="28"/>
              </w:rPr>
              <w:lastRenderedPageBreak/>
              <w:t>Иностранный язык</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Иноязычная</w:t>
            </w:r>
            <w:r w:rsidRPr="0089549D">
              <w:rPr>
                <w:sz w:val="28"/>
                <w:szCs w:val="28"/>
              </w:rPr>
              <w:tab/>
              <w:t>коммуникативная компетенция</w:t>
            </w:r>
          </w:p>
          <w:p w:rsidR="00A14F1A" w:rsidRPr="0089549D" w:rsidRDefault="00A14F1A" w:rsidP="00A14F1A">
            <w:pPr>
              <w:tabs>
                <w:tab w:val="left" w:pos="284"/>
              </w:tabs>
              <w:ind w:left="57" w:firstLine="57"/>
              <w:rPr>
                <w:sz w:val="28"/>
                <w:szCs w:val="28"/>
              </w:rPr>
            </w:pPr>
            <w:r w:rsidRPr="0089549D">
              <w:rPr>
                <w:sz w:val="28"/>
                <w:szCs w:val="28"/>
              </w:rPr>
              <w:t>• Использование иностранного языка как средства получения информации</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Умения,</w:t>
            </w:r>
            <w:r w:rsidRPr="0089549D">
              <w:rPr>
                <w:sz w:val="28"/>
                <w:szCs w:val="28"/>
              </w:rPr>
              <w:tab/>
              <w:t>способствующие самостоятельному                       изучению иностранного языка</w:t>
            </w:r>
          </w:p>
          <w:p w:rsidR="00A14F1A" w:rsidRPr="0089549D" w:rsidRDefault="00A14F1A" w:rsidP="00A14F1A">
            <w:pPr>
              <w:tabs>
                <w:tab w:val="left" w:pos="284"/>
              </w:tabs>
              <w:ind w:left="57" w:firstLine="57"/>
              <w:rPr>
                <w:sz w:val="28"/>
                <w:szCs w:val="28"/>
              </w:rPr>
            </w:pPr>
            <w:r w:rsidRPr="0089549D">
              <w:rPr>
                <w:sz w:val="28"/>
                <w:szCs w:val="28"/>
              </w:rPr>
              <w:t>• Нахождение ключевых слов при работе</w:t>
            </w:r>
          </w:p>
          <w:p w:rsidR="00A14F1A" w:rsidRPr="0089549D" w:rsidRDefault="00A14F1A" w:rsidP="00A14F1A">
            <w:pPr>
              <w:tabs>
                <w:tab w:val="left" w:pos="284"/>
              </w:tabs>
              <w:ind w:left="57" w:firstLine="57"/>
              <w:rPr>
                <w:sz w:val="28"/>
                <w:szCs w:val="28"/>
              </w:rPr>
            </w:pPr>
            <w:r w:rsidRPr="0089549D">
              <w:rPr>
                <w:sz w:val="28"/>
                <w:szCs w:val="28"/>
              </w:rPr>
              <w:t>с текстом</w:t>
            </w:r>
          </w:p>
          <w:p w:rsidR="00A14F1A" w:rsidRPr="0089549D" w:rsidRDefault="00A14F1A" w:rsidP="00A14F1A">
            <w:pPr>
              <w:tabs>
                <w:tab w:val="left" w:pos="284"/>
              </w:tabs>
              <w:ind w:left="57" w:firstLine="57"/>
              <w:rPr>
                <w:sz w:val="28"/>
                <w:szCs w:val="28"/>
              </w:rPr>
            </w:pPr>
            <w:r w:rsidRPr="0089549D">
              <w:rPr>
                <w:sz w:val="28"/>
                <w:szCs w:val="28"/>
              </w:rPr>
              <w:t>• Словообразовательный анализ • Пересказ текста</w:t>
            </w:r>
          </w:p>
          <w:p w:rsidR="00A14F1A" w:rsidRPr="0089549D" w:rsidRDefault="00A14F1A" w:rsidP="00A14F1A">
            <w:pPr>
              <w:tabs>
                <w:tab w:val="left" w:pos="284"/>
              </w:tabs>
              <w:ind w:left="57" w:firstLine="57"/>
              <w:rPr>
                <w:sz w:val="28"/>
                <w:szCs w:val="28"/>
              </w:rPr>
            </w:pPr>
            <w:r w:rsidRPr="0089549D">
              <w:rPr>
                <w:sz w:val="28"/>
                <w:szCs w:val="28"/>
              </w:rPr>
              <w:t>• Создание плана текста • Перевод</w:t>
            </w:r>
          </w:p>
          <w:p w:rsidR="00A14F1A" w:rsidRPr="0089549D" w:rsidRDefault="00A14F1A" w:rsidP="00A14F1A">
            <w:pPr>
              <w:tabs>
                <w:tab w:val="left" w:pos="284"/>
              </w:tabs>
              <w:ind w:left="57" w:firstLine="57"/>
              <w:rPr>
                <w:sz w:val="28"/>
                <w:szCs w:val="28"/>
              </w:rPr>
            </w:pPr>
            <w:r w:rsidRPr="0089549D">
              <w:rPr>
                <w:sz w:val="28"/>
                <w:szCs w:val="28"/>
              </w:rPr>
              <w:t>Умение</w:t>
            </w:r>
            <w:r w:rsidRPr="0089549D">
              <w:rPr>
                <w:sz w:val="28"/>
                <w:szCs w:val="28"/>
              </w:rPr>
              <w:tab/>
              <w:t>пользоваться двуязычными словарями</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t>Олимпиада Работа в группах</w:t>
            </w:r>
          </w:p>
          <w:p w:rsidR="00A14F1A" w:rsidRPr="0089549D" w:rsidRDefault="00A14F1A" w:rsidP="00A14F1A">
            <w:pPr>
              <w:tabs>
                <w:tab w:val="left" w:pos="284"/>
              </w:tabs>
              <w:ind w:left="57" w:firstLine="57"/>
              <w:rPr>
                <w:sz w:val="28"/>
                <w:szCs w:val="28"/>
              </w:rPr>
            </w:pPr>
            <w:r w:rsidRPr="0089549D">
              <w:rPr>
                <w:sz w:val="28"/>
                <w:szCs w:val="28"/>
              </w:rPr>
              <w:t>Творческие задания: рисунки, газеты, плакаты Проекты       межпредметного характера</w:t>
            </w:r>
          </w:p>
          <w:p w:rsidR="00A14F1A" w:rsidRPr="0089549D" w:rsidRDefault="00A14F1A" w:rsidP="00A14F1A">
            <w:pPr>
              <w:tabs>
                <w:tab w:val="left" w:pos="284"/>
              </w:tabs>
              <w:ind w:left="57" w:firstLine="57"/>
              <w:rPr>
                <w:sz w:val="28"/>
                <w:szCs w:val="28"/>
              </w:rPr>
            </w:pPr>
            <w:r w:rsidRPr="0089549D">
              <w:rPr>
                <w:sz w:val="28"/>
                <w:szCs w:val="28"/>
              </w:rPr>
              <w:t>Концерт (песни, стихи на ин. языке)</w:t>
            </w:r>
          </w:p>
          <w:p w:rsidR="00A14F1A" w:rsidRPr="0089549D" w:rsidRDefault="00A14F1A" w:rsidP="00A14F1A">
            <w:pPr>
              <w:tabs>
                <w:tab w:val="left" w:pos="284"/>
              </w:tabs>
              <w:ind w:left="57" w:firstLine="57"/>
              <w:rPr>
                <w:sz w:val="28"/>
                <w:szCs w:val="28"/>
              </w:rPr>
            </w:pPr>
            <w:r w:rsidRPr="0089549D">
              <w:rPr>
                <w:sz w:val="28"/>
                <w:szCs w:val="28"/>
              </w:rPr>
              <w:t>Театральные</w:t>
            </w:r>
            <w:r w:rsidRPr="0089549D">
              <w:rPr>
                <w:sz w:val="28"/>
                <w:szCs w:val="28"/>
              </w:rPr>
              <w:tab/>
              <w:t>постановки Презентации</w:t>
            </w:r>
          </w:p>
          <w:p w:rsidR="00A14F1A" w:rsidRPr="0089549D" w:rsidRDefault="00A14F1A" w:rsidP="00A14F1A">
            <w:pPr>
              <w:tabs>
                <w:tab w:val="left" w:pos="284"/>
              </w:tabs>
              <w:ind w:left="57" w:firstLine="57"/>
              <w:rPr>
                <w:sz w:val="28"/>
                <w:szCs w:val="28"/>
              </w:rPr>
            </w:pPr>
            <w:r w:rsidRPr="0089549D">
              <w:rPr>
                <w:sz w:val="28"/>
                <w:szCs w:val="28"/>
              </w:rPr>
              <w:t>Поиск</w:t>
            </w:r>
            <w:r w:rsidRPr="0089549D">
              <w:rPr>
                <w:sz w:val="28"/>
                <w:szCs w:val="28"/>
              </w:rPr>
              <w:tab/>
              <w:t>информации</w:t>
            </w:r>
            <w:r w:rsidRPr="0089549D">
              <w:rPr>
                <w:sz w:val="28"/>
                <w:szCs w:val="28"/>
              </w:rPr>
              <w:tab/>
              <w:t>в системе Интернет</w:t>
            </w:r>
          </w:p>
          <w:p w:rsidR="00A14F1A" w:rsidRPr="0089549D" w:rsidRDefault="00A14F1A" w:rsidP="00A14F1A">
            <w:pPr>
              <w:tabs>
                <w:tab w:val="left" w:pos="284"/>
              </w:tabs>
              <w:ind w:left="57" w:firstLine="57"/>
              <w:rPr>
                <w:sz w:val="28"/>
                <w:szCs w:val="28"/>
              </w:rPr>
            </w:pPr>
            <w:r w:rsidRPr="0089549D">
              <w:rPr>
                <w:sz w:val="28"/>
                <w:szCs w:val="28"/>
              </w:rPr>
              <w:t>Чтение иностранной литературы</w:t>
            </w:r>
            <w:r w:rsidRPr="0089549D">
              <w:rPr>
                <w:sz w:val="28"/>
                <w:szCs w:val="28"/>
              </w:rPr>
              <w:tab/>
              <w:t>на языке оригинал</w:t>
            </w:r>
          </w:p>
        </w:tc>
      </w:tr>
      <w:tr w:rsidR="00A14F1A" w:rsidTr="00A14F1A">
        <w:tc>
          <w:tcPr>
            <w:tcW w:w="2540" w:type="dxa"/>
          </w:tcPr>
          <w:p w:rsidR="00A14F1A" w:rsidRPr="0089549D" w:rsidRDefault="00A14F1A" w:rsidP="00A14F1A">
            <w:pPr>
              <w:tabs>
                <w:tab w:val="left" w:pos="284"/>
              </w:tabs>
              <w:ind w:left="57" w:firstLine="57"/>
              <w:rPr>
                <w:sz w:val="28"/>
                <w:szCs w:val="28"/>
              </w:rPr>
            </w:pPr>
            <w:r w:rsidRPr="0089549D">
              <w:rPr>
                <w:sz w:val="28"/>
                <w:szCs w:val="28"/>
              </w:rPr>
              <w:t>Математика Алгебра Геометрия</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Составление схем-опор</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Основы</w:t>
            </w:r>
            <w:r w:rsidRPr="0089549D">
              <w:rPr>
                <w:sz w:val="28"/>
                <w:szCs w:val="28"/>
              </w:rPr>
              <w:tab/>
              <w:t>логического, алгоритмического     и     математического мышления</w:t>
            </w:r>
          </w:p>
          <w:p w:rsidR="00A14F1A" w:rsidRPr="0089549D" w:rsidRDefault="00A14F1A" w:rsidP="00A14F1A">
            <w:pPr>
              <w:tabs>
                <w:tab w:val="left" w:pos="284"/>
              </w:tabs>
              <w:ind w:left="57" w:firstLine="57"/>
              <w:rPr>
                <w:sz w:val="28"/>
                <w:szCs w:val="28"/>
              </w:rPr>
            </w:pPr>
            <w:r w:rsidRPr="0089549D">
              <w:rPr>
                <w:sz w:val="28"/>
                <w:szCs w:val="28"/>
              </w:rPr>
              <w:t>• Владение методом доказательств и алгоритмов</w:t>
            </w:r>
            <w:r w:rsidRPr="0089549D">
              <w:rPr>
                <w:sz w:val="28"/>
                <w:szCs w:val="28"/>
              </w:rPr>
              <w:tab/>
              <w:t>решения,</w:t>
            </w:r>
            <w:r w:rsidRPr="0089549D">
              <w:rPr>
                <w:sz w:val="28"/>
                <w:szCs w:val="28"/>
              </w:rPr>
              <w:tab/>
              <w:t>умение</w:t>
            </w:r>
            <w:r w:rsidRPr="0089549D">
              <w:rPr>
                <w:sz w:val="28"/>
                <w:szCs w:val="28"/>
              </w:rPr>
              <w:tab/>
              <w:t>их применять,     проводить     доказательные рассуждения в ходе решения</w:t>
            </w:r>
          </w:p>
          <w:p w:rsidR="00A14F1A" w:rsidRPr="0089549D" w:rsidRDefault="00A14F1A" w:rsidP="00A14F1A">
            <w:pPr>
              <w:tabs>
                <w:tab w:val="left" w:pos="284"/>
              </w:tabs>
              <w:ind w:left="57" w:firstLine="57"/>
              <w:rPr>
                <w:sz w:val="28"/>
                <w:szCs w:val="28"/>
              </w:rPr>
            </w:pPr>
            <w:r w:rsidRPr="0089549D">
              <w:rPr>
                <w:sz w:val="28"/>
                <w:szCs w:val="28"/>
              </w:rPr>
              <w:t>Владение</w:t>
            </w:r>
            <w:r w:rsidRPr="0089549D">
              <w:rPr>
                <w:sz w:val="28"/>
                <w:szCs w:val="28"/>
              </w:rPr>
              <w:tab/>
              <w:t>стандартными</w:t>
            </w:r>
            <w:r w:rsidRPr="0089549D">
              <w:rPr>
                <w:sz w:val="28"/>
                <w:szCs w:val="28"/>
              </w:rPr>
              <w:tab/>
              <w:t>приемами решения               рациональных</w:t>
            </w:r>
            <w:r w:rsidRPr="0089549D">
              <w:rPr>
                <w:sz w:val="28"/>
                <w:szCs w:val="28"/>
              </w:rPr>
              <w:tab/>
              <w:t>и иррациональных,</w:t>
            </w:r>
            <w:r w:rsidRPr="0089549D">
              <w:rPr>
                <w:sz w:val="28"/>
                <w:szCs w:val="28"/>
              </w:rPr>
              <w:tab/>
              <w:t>показательных, степенных,                 тригонометрических уравнений и неравенств, их систем</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Составление</w:t>
            </w:r>
            <w:r w:rsidRPr="0089549D">
              <w:rPr>
                <w:sz w:val="28"/>
                <w:szCs w:val="28"/>
              </w:rPr>
              <w:tab/>
              <w:t>и</w:t>
            </w:r>
            <w:r w:rsidRPr="0089549D">
              <w:rPr>
                <w:sz w:val="28"/>
                <w:szCs w:val="28"/>
              </w:rPr>
              <w:tab/>
              <w:t>распознавание диаграмм</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t>Круглый стол Олимпиада Проекты,</w:t>
            </w:r>
          </w:p>
          <w:p w:rsidR="00A14F1A" w:rsidRPr="0089549D" w:rsidRDefault="00A14F1A" w:rsidP="00A14F1A">
            <w:pPr>
              <w:tabs>
                <w:tab w:val="left" w:pos="284"/>
              </w:tabs>
              <w:ind w:left="57" w:firstLine="57"/>
              <w:rPr>
                <w:sz w:val="28"/>
                <w:szCs w:val="28"/>
              </w:rPr>
            </w:pPr>
            <w:r w:rsidRPr="0089549D">
              <w:rPr>
                <w:sz w:val="28"/>
                <w:szCs w:val="28"/>
              </w:rPr>
              <w:t>Исследовательские работы Презентации</w:t>
            </w:r>
          </w:p>
          <w:p w:rsidR="00A14F1A" w:rsidRPr="0089549D" w:rsidRDefault="00A14F1A" w:rsidP="00A14F1A">
            <w:pPr>
              <w:tabs>
                <w:tab w:val="left" w:pos="284"/>
              </w:tabs>
              <w:ind w:left="57" w:firstLine="57"/>
              <w:rPr>
                <w:sz w:val="28"/>
                <w:szCs w:val="28"/>
              </w:rPr>
            </w:pPr>
            <w:r w:rsidRPr="0089549D">
              <w:rPr>
                <w:sz w:val="28"/>
                <w:szCs w:val="28"/>
              </w:rPr>
              <w:t>Доклады, сообщения Работа в группах</w:t>
            </w:r>
          </w:p>
        </w:tc>
      </w:tr>
      <w:tr w:rsidR="00A14F1A" w:rsidTr="00A14F1A">
        <w:tc>
          <w:tcPr>
            <w:tcW w:w="2540" w:type="dxa"/>
            <w:vMerge w:val="restart"/>
          </w:tcPr>
          <w:p w:rsidR="00A14F1A" w:rsidRPr="0089549D" w:rsidRDefault="00A14F1A" w:rsidP="00A14F1A">
            <w:pPr>
              <w:tabs>
                <w:tab w:val="left" w:pos="284"/>
              </w:tabs>
              <w:ind w:left="57" w:firstLine="57"/>
              <w:rPr>
                <w:sz w:val="28"/>
                <w:szCs w:val="28"/>
              </w:rPr>
            </w:pPr>
            <w:r w:rsidRPr="0089549D">
              <w:rPr>
                <w:sz w:val="28"/>
                <w:szCs w:val="28"/>
              </w:rPr>
              <w:t>Россия</w:t>
            </w:r>
            <w:r w:rsidRPr="0089549D">
              <w:rPr>
                <w:sz w:val="28"/>
                <w:szCs w:val="28"/>
              </w:rPr>
              <w:tab/>
              <w:t>в</w:t>
            </w:r>
            <w:r w:rsidRPr="0089549D">
              <w:rPr>
                <w:sz w:val="28"/>
                <w:szCs w:val="28"/>
              </w:rPr>
              <w:tab/>
              <w:t>мире</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Обществознание</w:t>
            </w:r>
          </w:p>
        </w:tc>
        <w:tc>
          <w:tcPr>
            <w:tcW w:w="3736" w:type="dxa"/>
            <w:vMerge w:val="restart"/>
          </w:tcPr>
          <w:p w:rsidR="00A14F1A" w:rsidRPr="0089549D" w:rsidRDefault="00A14F1A" w:rsidP="00A14F1A">
            <w:pPr>
              <w:tabs>
                <w:tab w:val="left" w:pos="284"/>
              </w:tabs>
              <w:ind w:left="57" w:firstLine="57"/>
              <w:rPr>
                <w:sz w:val="28"/>
                <w:szCs w:val="28"/>
              </w:rPr>
            </w:pPr>
            <w:r w:rsidRPr="0089549D">
              <w:rPr>
                <w:sz w:val="28"/>
                <w:szCs w:val="28"/>
              </w:rPr>
              <w:t>Поиск информации в тексте</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Навыки</w:t>
            </w:r>
            <w:r w:rsidRPr="0089549D">
              <w:rPr>
                <w:sz w:val="28"/>
                <w:szCs w:val="28"/>
              </w:rPr>
              <w:tab/>
              <w:t>критического</w:t>
            </w:r>
            <w:r w:rsidRPr="0089549D">
              <w:rPr>
                <w:sz w:val="28"/>
                <w:szCs w:val="28"/>
              </w:rPr>
              <w:tab/>
              <w:t xml:space="preserve">мышления, анализа, синтеза, умений оценивать </w:t>
            </w:r>
            <w:r w:rsidRPr="0089549D">
              <w:rPr>
                <w:sz w:val="28"/>
                <w:szCs w:val="28"/>
              </w:rPr>
              <w:lastRenderedPageBreak/>
              <w:t>и сопоставлять      методы</w:t>
            </w:r>
            <w:r w:rsidRPr="0089549D">
              <w:rPr>
                <w:sz w:val="28"/>
                <w:szCs w:val="28"/>
              </w:rPr>
              <w:tab/>
              <w:t>исследований, характерные для общественных наук</w:t>
            </w:r>
          </w:p>
          <w:p w:rsidR="00A14F1A" w:rsidRPr="0089549D" w:rsidRDefault="00A14F1A" w:rsidP="00A14F1A">
            <w:pPr>
              <w:tabs>
                <w:tab w:val="left" w:pos="284"/>
              </w:tabs>
              <w:ind w:left="57" w:firstLine="57"/>
              <w:rPr>
                <w:sz w:val="28"/>
                <w:szCs w:val="28"/>
              </w:rPr>
            </w:pPr>
            <w:r w:rsidRPr="0089549D">
              <w:rPr>
                <w:sz w:val="28"/>
                <w:szCs w:val="28"/>
              </w:rPr>
              <w:t>• Целостное восприятие всего спектра всего</w:t>
            </w:r>
            <w:r w:rsidRPr="0089549D">
              <w:rPr>
                <w:sz w:val="28"/>
                <w:szCs w:val="28"/>
              </w:rPr>
              <w:tab/>
              <w:t>спектра</w:t>
            </w:r>
            <w:r w:rsidRPr="0089549D">
              <w:rPr>
                <w:sz w:val="28"/>
                <w:szCs w:val="28"/>
              </w:rPr>
              <w:tab/>
              <w:t>природных, экономических и социальных реалий</w:t>
            </w:r>
          </w:p>
          <w:p w:rsidR="00A14F1A" w:rsidRPr="0089549D" w:rsidRDefault="00A14F1A" w:rsidP="00A14F1A">
            <w:pPr>
              <w:tabs>
                <w:tab w:val="left" w:pos="284"/>
              </w:tabs>
              <w:ind w:left="57" w:firstLine="57"/>
              <w:rPr>
                <w:sz w:val="28"/>
                <w:szCs w:val="28"/>
              </w:rPr>
            </w:pPr>
            <w:r w:rsidRPr="0089549D">
              <w:rPr>
                <w:sz w:val="28"/>
                <w:szCs w:val="28"/>
              </w:rPr>
              <w:t>• Формулировка своей позиции • Умение задавать вопросы</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Составление</w:t>
            </w:r>
            <w:r w:rsidRPr="0089549D">
              <w:rPr>
                <w:sz w:val="28"/>
                <w:szCs w:val="28"/>
              </w:rPr>
              <w:tab/>
              <w:t>простого,</w:t>
            </w:r>
            <w:r w:rsidRPr="0089549D">
              <w:rPr>
                <w:sz w:val="28"/>
                <w:szCs w:val="28"/>
              </w:rPr>
              <w:tab/>
              <w:t>цитатного, сложного плана</w:t>
            </w:r>
          </w:p>
          <w:p w:rsidR="00A14F1A" w:rsidRPr="0089549D" w:rsidRDefault="00A14F1A" w:rsidP="00A14F1A">
            <w:pPr>
              <w:tabs>
                <w:tab w:val="left" w:pos="284"/>
              </w:tabs>
              <w:ind w:left="57" w:firstLine="57"/>
              <w:rPr>
                <w:sz w:val="28"/>
                <w:szCs w:val="28"/>
              </w:rPr>
            </w:pPr>
            <w:r w:rsidRPr="0089549D">
              <w:rPr>
                <w:sz w:val="28"/>
                <w:szCs w:val="28"/>
              </w:rPr>
              <w:t>• Реферат, исследовательская работа</w:t>
            </w:r>
          </w:p>
          <w:p w:rsidR="00A14F1A" w:rsidRPr="0089549D" w:rsidRDefault="00A14F1A" w:rsidP="00A14F1A">
            <w:pPr>
              <w:tabs>
                <w:tab w:val="left" w:pos="284"/>
              </w:tabs>
              <w:ind w:left="57" w:firstLine="57"/>
              <w:rPr>
                <w:sz w:val="28"/>
                <w:szCs w:val="28"/>
              </w:rPr>
            </w:pPr>
            <w:r w:rsidRPr="0089549D">
              <w:rPr>
                <w:sz w:val="28"/>
                <w:szCs w:val="28"/>
              </w:rPr>
              <w:t>• Использование социального опыта • Работа с документом</w:t>
            </w:r>
          </w:p>
          <w:p w:rsidR="00A14F1A" w:rsidRPr="0089549D" w:rsidRDefault="00A14F1A" w:rsidP="00A14F1A">
            <w:pPr>
              <w:tabs>
                <w:tab w:val="left" w:pos="284"/>
              </w:tabs>
              <w:ind w:left="57" w:firstLine="57"/>
              <w:rPr>
                <w:sz w:val="28"/>
                <w:szCs w:val="28"/>
              </w:rPr>
            </w:pPr>
            <w:r w:rsidRPr="0089549D">
              <w:rPr>
                <w:sz w:val="28"/>
                <w:szCs w:val="28"/>
              </w:rPr>
              <w:t>• Поиск информации в системе • Умение обобщать, анализировать и оценивать информацию</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Владение</w:t>
            </w:r>
            <w:r w:rsidRPr="0089549D">
              <w:rPr>
                <w:sz w:val="28"/>
                <w:szCs w:val="28"/>
              </w:rPr>
              <w:tab/>
              <w:t>навыками</w:t>
            </w:r>
            <w:r w:rsidRPr="0089549D">
              <w:rPr>
                <w:sz w:val="28"/>
                <w:szCs w:val="28"/>
              </w:rPr>
              <w:tab/>
              <w:t>проектной деятельности            и            исторической реконструкции</w:t>
            </w:r>
          </w:p>
          <w:p w:rsidR="00A14F1A" w:rsidRPr="0089549D" w:rsidRDefault="00A14F1A" w:rsidP="00A14F1A">
            <w:pPr>
              <w:tabs>
                <w:tab w:val="left" w:pos="284"/>
              </w:tabs>
              <w:ind w:left="57" w:firstLine="57"/>
              <w:rPr>
                <w:sz w:val="28"/>
                <w:szCs w:val="28"/>
              </w:rPr>
            </w:pPr>
            <w:r w:rsidRPr="0089549D">
              <w:rPr>
                <w:sz w:val="28"/>
                <w:szCs w:val="28"/>
              </w:rPr>
              <w:t>• Умение вести диалог, обосновывать свою точку зрения</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Владение</w:t>
            </w:r>
            <w:r w:rsidRPr="0089549D">
              <w:rPr>
                <w:sz w:val="28"/>
                <w:szCs w:val="28"/>
              </w:rPr>
              <w:tab/>
              <w:t>базовым</w:t>
            </w:r>
            <w:r w:rsidRPr="0089549D">
              <w:rPr>
                <w:sz w:val="28"/>
                <w:szCs w:val="28"/>
              </w:rPr>
              <w:tab/>
              <w:t>понятийным аппаратом социальных наук</w:t>
            </w:r>
          </w:p>
          <w:p w:rsidR="00A14F1A" w:rsidRPr="0089549D" w:rsidRDefault="00A14F1A" w:rsidP="00A14F1A">
            <w:pPr>
              <w:tabs>
                <w:tab w:val="left" w:pos="284"/>
              </w:tabs>
              <w:ind w:left="57" w:firstLine="57"/>
              <w:rPr>
                <w:sz w:val="28"/>
                <w:szCs w:val="28"/>
              </w:rPr>
            </w:pPr>
            <w:r w:rsidRPr="0089549D">
              <w:rPr>
                <w:sz w:val="28"/>
                <w:szCs w:val="28"/>
              </w:rPr>
              <w:t>• Умение применять полученные знания в повседневной жизни, прогнозировать последствия</w:t>
            </w:r>
            <w:r w:rsidRPr="0089549D">
              <w:rPr>
                <w:sz w:val="28"/>
                <w:szCs w:val="28"/>
              </w:rPr>
              <w:tab/>
              <w:t>принимаемых</w:t>
            </w:r>
            <w:r w:rsidRPr="0089549D">
              <w:rPr>
                <w:sz w:val="28"/>
                <w:szCs w:val="28"/>
              </w:rPr>
              <w:tab/>
              <w:t>решений Навыки         оценивания         социальной информации,             умение             поиска информации в источниках различного</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lastRenderedPageBreak/>
              <w:t>Диалог</w:t>
            </w:r>
          </w:p>
          <w:p w:rsidR="00A14F1A" w:rsidRPr="0089549D" w:rsidRDefault="00A14F1A" w:rsidP="00A14F1A">
            <w:pPr>
              <w:tabs>
                <w:tab w:val="left" w:pos="284"/>
              </w:tabs>
              <w:ind w:left="57" w:firstLine="57"/>
              <w:rPr>
                <w:sz w:val="28"/>
                <w:szCs w:val="28"/>
              </w:rPr>
            </w:pPr>
            <w:r w:rsidRPr="0089549D">
              <w:rPr>
                <w:sz w:val="28"/>
                <w:szCs w:val="28"/>
              </w:rPr>
              <w:t>Групповая</w:t>
            </w:r>
            <w:r w:rsidRPr="0089549D">
              <w:rPr>
                <w:sz w:val="28"/>
                <w:szCs w:val="28"/>
              </w:rPr>
              <w:tab/>
              <w:t>работа</w:t>
            </w:r>
            <w:r w:rsidRPr="0089549D">
              <w:rPr>
                <w:sz w:val="28"/>
                <w:szCs w:val="28"/>
              </w:rPr>
              <w:tab/>
              <w:t>по составлению         кроссворда семинар</w:t>
            </w:r>
          </w:p>
          <w:p w:rsidR="00A14F1A" w:rsidRPr="0089549D" w:rsidRDefault="00A14F1A" w:rsidP="00A14F1A">
            <w:pPr>
              <w:tabs>
                <w:tab w:val="left" w:pos="284"/>
              </w:tabs>
              <w:ind w:left="57" w:firstLine="57"/>
              <w:rPr>
                <w:sz w:val="28"/>
                <w:szCs w:val="28"/>
              </w:rPr>
            </w:pPr>
            <w:r w:rsidRPr="0089549D">
              <w:rPr>
                <w:sz w:val="28"/>
                <w:szCs w:val="28"/>
              </w:rPr>
              <w:lastRenderedPageBreak/>
              <w:t>Дискуссия Круглый стол</w:t>
            </w:r>
          </w:p>
          <w:p w:rsidR="00A14F1A" w:rsidRPr="0089549D" w:rsidRDefault="00A14F1A" w:rsidP="00A14F1A">
            <w:pPr>
              <w:tabs>
                <w:tab w:val="left" w:pos="284"/>
              </w:tabs>
              <w:ind w:left="57" w:firstLine="57"/>
              <w:rPr>
                <w:sz w:val="28"/>
                <w:szCs w:val="28"/>
              </w:rPr>
            </w:pPr>
            <w:r w:rsidRPr="0089549D">
              <w:rPr>
                <w:sz w:val="28"/>
                <w:szCs w:val="28"/>
              </w:rPr>
              <w:t>Олимпиада Проекты Конференции</w:t>
            </w:r>
          </w:p>
          <w:p w:rsidR="00A14F1A" w:rsidRPr="0089549D" w:rsidRDefault="00A14F1A" w:rsidP="00A14F1A">
            <w:pPr>
              <w:tabs>
                <w:tab w:val="left" w:pos="284"/>
              </w:tabs>
              <w:ind w:left="57" w:firstLine="57"/>
              <w:rPr>
                <w:sz w:val="28"/>
                <w:szCs w:val="28"/>
              </w:rPr>
            </w:pPr>
            <w:r w:rsidRPr="0089549D">
              <w:rPr>
                <w:sz w:val="28"/>
                <w:szCs w:val="28"/>
              </w:rPr>
              <w:t>Творческие</w:t>
            </w:r>
            <w:r w:rsidRPr="0089549D">
              <w:rPr>
                <w:sz w:val="28"/>
                <w:szCs w:val="28"/>
              </w:rPr>
              <w:tab/>
              <w:t>задания: рисунки, газеты, плакаты Конкурс исследовательских работ</w:t>
            </w:r>
          </w:p>
        </w:tc>
      </w:tr>
      <w:tr w:rsidR="00A14F1A" w:rsidTr="00A14F1A">
        <w:tc>
          <w:tcPr>
            <w:tcW w:w="2540" w:type="dxa"/>
            <w:vMerge/>
          </w:tcPr>
          <w:p w:rsidR="00A14F1A" w:rsidRPr="0089549D" w:rsidRDefault="00A14F1A" w:rsidP="00A14F1A">
            <w:pPr>
              <w:tabs>
                <w:tab w:val="left" w:pos="284"/>
              </w:tabs>
              <w:ind w:left="57" w:firstLine="57"/>
              <w:rPr>
                <w:sz w:val="28"/>
                <w:szCs w:val="28"/>
              </w:rPr>
            </w:pPr>
          </w:p>
        </w:tc>
        <w:tc>
          <w:tcPr>
            <w:tcW w:w="3736" w:type="dxa"/>
            <w:vMerge/>
          </w:tcPr>
          <w:p w:rsidR="00A14F1A" w:rsidRPr="0089549D" w:rsidRDefault="00A14F1A" w:rsidP="00A14F1A">
            <w:pPr>
              <w:tabs>
                <w:tab w:val="left" w:pos="284"/>
              </w:tabs>
              <w:ind w:left="57" w:firstLine="57"/>
              <w:rPr>
                <w:sz w:val="28"/>
                <w:szCs w:val="28"/>
              </w:rPr>
            </w:pPr>
          </w:p>
        </w:tc>
        <w:tc>
          <w:tcPr>
            <w:tcW w:w="3500" w:type="dxa"/>
          </w:tcPr>
          <w:p w:rsidR="00A14F1A" w:rsidRPr="0089549D" w:rsidRDefault="00A14F1A" w:rsidP="00A14F1A">
            <w:pPr>
              <w:tabs>
                <w:tab w:val="left" w:pos="284"/>
              </w:tabs>
              <w:ind w:left="57" w:firstLine="57"/>
              <w:rPr>
                <w:sz w:val="28"/>
                <w:szCs w:val="28"/>
              </w:rPr>
            </w:pPr>
            <w:r w:rsidRPr="0089549D">
              <w:rPr>
                <w:sz w:val="28"/>
                <w:szCs w:val="28"/>
              </w:rPr>
              <w:t>Историческая реконструкция Кейс</w:t>
            </w:r>
          </w:p>
        </w:tc>
      </w:tr>
      <w:tr w:rsidR="00A14F1A" w:rsidTr="00A14F1A">
        <w:tc>
          <w:tcPr>
            <w:tcW w:w="2540" w:type="dxa"/>
          </w:tcPr>
          <w:p w:rsidR="00A14F1A" w:rsidRPr="000468E6" w:rsidRDefault="00A14F1A" w:rsidP="00A14F1A">
            <w:pPr>
              <w:tabs>
                <w:tab w:val="left" w:pos="284"/>
              </w:tabs>
              <w:ind w:left="57" w:firstLine="57"/>
              <w:rPr>
                <w:sz w:val="28"/>
                <w:szCs w:val="28"/>
                <w:lang w:val="en-US"/>
              </w:rPr>
            </w:pPr>
            <w:r w:rsidRPr="0089549D">
              <w:rPr>
                <w:sz w:val="28"/>
                <w:szCs w:val="28"/>
              </w:rPr>
              <w:t>Физика</w:t>
            </w:r>
            <w:r>
              <w:rPr>
                <w:sz w:val="28"/>
                <w:szCs w:val="28"/>
                <w:lang w:val="en-US"/>
              </w:rPr>
              <w:t xml:space="preserve"> </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 xml:space="preserve">• Наблюдение природных явлений </w:t>
            </w:r>
          </w:p>
          <w:p w:rsidR="00A14F1A" w:rsidRPr="0089549D" w:rsidRDefault="00A14F1A" w:rsidP="00A14F1A">
            <w:pPr>
              <w:tabs>
                <w:tab w:val="left" w:pos="284"/>
              </w:tabs>
              <w:ind w:left="57" w:firstLine="57"/>
              <w:rPr>
                <w:sz w:val="28"/>
                <w:szCs w:val="28"/>
              </w:rPr>
            </w:pPr>
            <w:r w:rsidRPr="0089549D">
              <w:rPr>
                <w:sz w:val="28"/>
                <w:szCs w:val="28"/>
              </w:rPr>
              <w:lastRenderedPageBreak/>
              <w:t>• Работа с таблицами и графиками</w:t>
            </w:r>
          </w:p>
          <w:p w:rsidR="00A14F1A" w:rsidRPr="0089549D" w:rsidRDefault="00A14F1A" w:rsidP="00A14F1A">
            <w:pPr>
              <w:tabs>
                <w:tab w:val="left" w:pos="284"/>
              </w:tabs>
              <w:ind w:left="57" w:firstLine="57"/>
              <w:rPr>
                <w:sz w:val="28"/>
                <w:szCs w:val="28"/>
              </w:rPr>
            </w:pPr>
            <w:r w:rsidRPr="0089549D">
              <w:rPr>
                <w:sz w:val="28"/>
                <w:szCs w:val="28"/>
              </w:rPr>
              <w:t>•Использование информационных технологий</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Решение</w:t>
            </w:r>
            <w:r w:rsidRPr="0089549D">
              <w:rPr>
                <w:sz w:val="28"/>
                <w:szCs w:val="28"/>
              </w:rPr>
              <w:tab/>
              <w:t>практических</w:t>
            </w:r>
            <w:r w:rsidRPr="0089549D">
              <w:rPr>
                <w:sz w:val="28"/>
                <w:szCs w:val="28"/>
              </w:rPr>
              <w:tab/>
              <w:t>задач</w:t>
            </w:r>
            <w:r w:rsidRPr="0089549D">
              <w:rPr>
                <w:sz w:val="28"/>
                <w:szCs w:val="28"/>
              </w:rPr>
              <w:tab/>
              <w:t>в повседневной жизни</w:t>
            </w:r>
          </w:p>
          <w:p w:rsidR="00A14F1A" w:rsidRPr="0089549D" w:rsidRDefault="00A14F1A" w:rsidP="00A14F1A">
            <w:pPr>
              <w:tabs>
                <w:tab w:val="left" w:pos="284"/>
              </w:tabs>
              <w:ind w:left="57" w:firstLine="57"/>
              <w:rPr>
                <w:sz w:val="28"/>
                <w:szCs w:val="28"/>
              </w:rPr>
            </w:pPr>
            <w:r w:rsidRPr="0089549D">
              <w:rPr>
                <w:sz w:val="28"/>
                <w:szCs w:val="28"/>
              </w:rPr>
              <w:t>•Владение основополагающими физическими                             понятиями, закономерностями, законами и теориями • Уверенное пользование физической терминологией и символикой</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Владение</w:t>
            </w:r>
            <w:r w:rsidRPr="0089549D">
              <w:rPr>
                <w:sz w:val="28"/>
                <w:szCs w:val="28"/>
              </w:rPr>
              <w:tab/>
              <w:t>основными</w:t>
            </w:r>
            <w:r w:rsidRPr="0089549D">
              <w:rPr>
                <w:sz w:val="28"/>
                <w:szCs w:val="28"/>
              </w:rPr>
              <w:tab/>
              <w:t>методами научного         познания:         наблюдение, описание, измерение,</w:t>
            </w:r>
          </w:p>
          <w:p w:rsidR="00A14F1A" w:rsidRPr="0089549D" w:rsidRDefault="00A14F1A" w:rsidP="00A14F1A">
            <w:pPr>
              <w:tabs>
                <w:tab w:val="left" w:pos="284"/>
              </w:tabs>
              <w:ind w:left="57" w:firstLine="57"/>
              <w:rPr>
                <w:sz w:val="28"/>
                <w:szCs w:val="28"/>
              </w:rPr>
            </w:pPr>
            <w:r w:rsidRPr="0089549D">
              <w:rPr>
                <w:sz w:val="28"/>
                <w:szCs w:val="28"/>
              </w:rPr>
              <w:t>эксперимент.</w:t>
            </w:r>
          </w:p>
          <w:p w:rsidR="00A14F1A" w:rsidRPr="0089549D" w:rsidRDefault="00A14F1A" w:rsidP="00A14F1A">
            <w:pPr>
              <w:tabs>
                <w:tab w:val="left" w:pos="284"/>
              </w:tabs>
              <w:ind w:left="57" w:firstLine="57"/>
              <w:rPr>
                <w:sz w:val="28"/>
                <w:szCs w:val="28"/>
              </w:rPr>
            </w:pPr>
            <w:r w:rsidRPr="0089549D">
              <w:rPr>
                <w:sz w:val="28"/>
                <w:szCs w:val="28"/>
              </w:rPr>
              <w:t>• Умение решать физические задачи Умение применять полученные знания для объяснения условий протекания физических явлений в природе</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lastRenderedPageBreak/>
              <w:t xml:space="preserve">Лабораторные работы Практические работы </w:t>
            </w:r>
            <w:r w:rsidRPr="0089549D">
              <w:rPr>
                <w:sz w:val="28"/>
                <w:szCs w:val="28"/>
              </w:rPr>
              <w:lastRenderedPageBreak/>
              <w:t>Исследовательская       работа Реферат</w:t>
            </w:r>
          </w:p>
          <w:p w:rsidR="00A14F1A" w:rsidRPr="0089549D" w:rsidRDefault="00A14F1A" w:rsidP="00A14F1A">
            <w:pPr>
              <w:tabs>
                <w:tab w:val="left" w:pos="284"/>
              </w:tabs>
              <w:ind w:left="57" w:firstLine="57"/>
              <w:rPr>
                <w:sz w:val="28"/>
                <w:szCs w:val="28"/>
              </w:rPr>
            </w:pPr>
            <w:r w:rsidRPr="0089549D">
              <w:rPr>
                <w:sz w:val="28"/>
                <w:szCs w:val="28"/>
              </w:rPr>
              <w:t>Сообщение, доклад Проекты Презентации</w:t>
            </w:r>
          </w:p>
          <w:p w:rsidR="00A14F1A" w:rsidRPr="0089549D" w:rsidRDefault="00A14F1A" w:rsidP="00A14F1A">
            <w:pPr>
              <w:tabs>
                <w:tab w:val="left" w:pos="284"/>
              </w:tabs>
              <w:ind w:left="57" w:firstLine="57"/>
              <w:rPr>
                <w:sz w:val="28"/>
                <w:szCs w:val="28"/>
              </w:rPr>
            </w:pPr>
            <w:r w:rsidRPr="0089549D">
              <w:rPr>
                <w:sz w:val="28"/>
                <w:szCs w:val="28"/>
              </w:rPr>
              <w:t>Поиск</w:t>
            </w:r>
            <w:r w:rsidRPr="0089549D">
              <w:rPr>
                <w:sz w:val="28"/>
                <w:szCs w:val="28"/>
              </w:rPr>
              <w:tab/>
              <w:t>информации</w:t>
            </w:r>
            <w:r w:rsidRPr="0089549D">
              <w:rPr>
                <w:sz w:val="28"/>
                <w:szCs w:val="28"/>
              </w:rPr>
              <w:tab/>
              <w:t>в Интернете</w:t>
            </w:r>
          </w:p>
        </w:tc>
      </w:tr>
      <w:tr w:rsidR="00A14F1A" w:rsidTr="00A14F1A">
        <w:tc>
          <w:tcPr>
            <w:tcW w:w="2540" w:type="dxa"/>
          </w:tcPr>
          <w:p w:rsidR="00A14F1A" w:rsidRPr="000468E6" w:rsidRDefault="00A14F1A" w:rsidP="00A14F1A">
            <w:pPr>
              <w:tabs>
                <w:tab w:val="left" w:pos="284"/>
              </w:tabs>
              <w:ind w:left="57" w:firstLine="57"/>
              <w:rPr>
                <w:sz w:val="28"/>
                <w:szCs w:val="28"/>
                <w:lang w:val="en-US"/>
              </w:rPr>
            </w:pPr>
            <w:r w:rsidRPr="0089549D">
              <w:rPr>
                <w:sz w:val="28"/>
                <w:szCs w:val="28"/>
              </w:rPr>
              <w:lastRenderedPageBreak/>
              <w:t>Биология</w:t>
            </w:r>
            <w:r>
              <w:rPr>
                <w:sz w:val="28"/>
                <w:szCs w:val="28"/>
                <w:lang w:val="en-US"/>
              </w:rPr>
              <w:t xml:space="preserve"> </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 Работа с приборами</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 Работа со справочниками • Конспект</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 Наблюдение за живыми организмами Умение</w:t>
            </w:r>
            <w:r w:rsidRPr="0089549D">
              <w:rPr>
                <w:sz w:val="28"/>
                <w:szCs w:val="28"/>
              </w:rPr>
              <w:tab/>
              <w:t>объяснять</w:t>
            </w:r>
            <w:r w:rsidRPr="0089549D">
              <w:rPr>
                <w:sz w:val="28"/>
                <w:szCs w:val="28"/>
              </w:rPr>
              <w:tab/>
              <w:t>результаты биологического эксперимента, решать элементарные биологические задачи</w:t>
            </w:r>
          </w:p>
          <w:p w:rsidR="00A14F1A" w:rsidRPr="0089549D" w:rsidRDefault="00A14F1A" w:rsidP="00A14F1A">
            <w:pPr>
              <w:tabs>
                <w:tab w:val="left" w:pos="284"/>
              </w:tabs>
              <w:ind w:left="57" w:firstLine="57"/>
              <w:rPr>
                <w:sz w:val="28"/>
                <w:szCs w:val="28"/>
              </w:rPr>
            </w:pPr>
            <w:r w:rsidRPr="0089549D">
              <w:rPr>
                <w:sz w:val="28"/>
                <w:szCs w:val="28"/>
              </w:rPr>
              <w:t>• Работа с различными источниками информации</w:t>
            </w:r>
          </w:p>
          <w:p w:rsidR="00A14F1A" w:rsidRPr="0089549D" w:rsidRDefault="00A14F1A" w:rsidP="00A14F1A">
            <w:pPr>
              <w:tabs>
                <w:tab w:val="left" w:pos="284"/>
              </w:tabs>
              <w:ind w:left="57" w:firstLine="57"/>
              <w:rPr>
                <w:sz w:val="28"/>
                <w:szCs w:val="28"/>
              </w:rPr>
            </w:pPr>
            <w:r w:rsidRPr="0089549D">
              <w:rPr>
                <w:sz w:val="28"/>
                <w:szCs w:val="28"/>
              </w:rPr>
              <w:t>• Культура поведения в природе</w:t>
            </w:r>
          </w:p>
          <w:p w:rsidR="00A14F1A" w:rsidRPr="0089549D" w:rsidRDefault="00A14F1A" w:rsidP="00A14F1A">
            <w:pPr>
              <w:tabs>
                <w:tab w:val="left" w:pos="284"/>
              </w:tabs>
              <w:ind w:left="57" w:firstLine="57"/>
              <w:rPr>
                <w:sz w:val="28"/>
                <w:szCs w:val="28"/>
              </w:rPr>
            </w:pPr>
            <w:r w:rsidRPr="0089549D">
              <w:rPr>
                <w:sz w:val="28"/>
                <w:szCs w:val="28"/>
              </w:rPr>
              <w:lastRenderedPageBreak/>
              <w:t>•</w:t>
            </w:r>
            <w:r w:rsidRPr="0089549D">
              <w:rPr>
                <w:sz w:val="28"/>
                <w:szCs w:val="28"/>
              </w:rPr>
              <w:tab/>
              <w:t>Аргументированная</w:t>
            </w:r>
            <w:r w:rsidRPr="0089549D">
              <w:rPr>
                <w:sz w:val="28"/>
                <w:szCs w:val="28"/>
              </w:rPr>
              <w:tab/>
              <w:t>оценка полученной</w:t>
            </w:r>
            <w:r w:rsidRPr="0089549D">
              <w:rPr>
                <w:sz w:val="28"/>
                <w:szCs w:val="28"/>
              </w:rPr>
              <w:tab/>
              <w:t>информации       Владение основными методами научного познания</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lastRenderedPageBreak/>
              <w:t>• Лабораторные работы • Урок</w:t>
            </w:r>
            <w:r w:rsidRPr="0089549D">
              <w:rPr>
                <w:sz w:val="28"/>
                <w:szCs w:val="28"/>
              </w:rPr>
              <w:tab/>
              <w:t>выполнения практических                  работ поискового              характера Творческие                задания: рисунки, газеты, плакаты</w:t>
            </w:r>
          </w:p>
          <w:p w:rsidR="00A14F1A" w:rsidRPr="0089549D" w:rsidRDefault="00A14F1A" w:rsidP="00A14F1A">
            <w:pPr>
              <w:tabs>
                <w:tab w:val="left" w:pos="284"/>
              </w:tabs>
              <w:ind w:left="57" w:firstLine="57"/>
              <w:rPr>
                <w:sz w:val="28"/>
                <w:szCs w:val="28"/>
              </w:rPr>
            </w:pPr>
            <w:r w:rsidRPr="0089549D">
              <w:rPr>
                <w:sz w:val="28"/>
                <w:szCs w:val="28"/>
              </w:rPr>
              <w:t>• Проекты</w:t>
            </w:r>
          </w:p>
          <w:p w:rsidR="00A14F1A" w:rsidRPr="0089549D" w:rsidRDefault="00A14F1A" w:rsidP="00A14F1A">
            <w:pPr>
              <w:tabs>
                <w:tab w:val="left" w:pos="284"/>
              </w:tabs>
              <w:ind w:left="57" w:firstLine="57"/>
              <w:rPr>
                <w:sz w:val="28"/>
                <w:szCs w:val="28"/>
              </w:rPr>
            </w:pPr>
            <w:r w:rsidRPr="0089549D">
              <w:rPr>
                <w:sz w:val="28"/>
                <w:szCs w:val="28"/>
              </w:rPr>
              <w:t>• Конференции</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Изготовление макетов Презентации</w:t>
            </w:r>
          </w:p>
        </w:tc>
      </w:tr>
      <w:tr w:rsidR="00A14F1A" w:rsidTr="00A14F1A">
        <w:tc>
          <w:tcPr>
            <w:tcW w:w="2540" w:type="dxa"/>
          </w:tcPr>
          <w:p w:rsidR="00A14F1A" w:rsidRPr="0089549D" w:rsidRDefault="00A14F1A" w:rsidP="00A14F1A">
            <w:pPr>
              <w:tabs>
                <w:tab w:val="left" w:pos="284"/>
              </w:tabs>
              <w:ind w:left="57" w:firstLine="57"/>
              <w:rPr>
                <w:sz w:val="28"/>
                <w:szCs w:val="28"/>
              </w:rPr>
            </w:pPr>
            <w:r w:rsidRPr="0089549D">
              <w:rPr>
                <w:sz w:val="28"/>
                <w:szCs w:val="28"/>
              </w:rPr>
              <w:lastRenderedPageBreak/>
              <w:t>Химия</w:t>
            </w:r>
          </w:p>
        </w:tc>
        <w:tc>
          <w:tcPr>
            <w:tcW w:w="3736" w:type="dxa"/>
          </w:tcPr>
          <w:p w:rsidR="00A14F1A" w:rsidRPr="0089549D" w:rsidRDefault="00A14F1A" w:rsidP="00A14F1A">
            <w:pPr>
              <w:tabs>
                <w:tab w:val="left" w:pos="284"/>
              </w:tabs>
              <w:ind w:left="57" w:firstLine="57"/>
              <w:rPr>
                <w:sz w:val="28"/>
                <w:szCs w:val="28"/>
              </w:rPr>
            </w:pPr>
            <w:r w:rsidRPr="0089549D">
              <w:rPr>
                <w:sz w:val="28"/>
                <w:szCs w:val="28"/>
              </w:rPr>
              <w:t>Владение</w:t>
            </w:r>
            <w:r w:rsidRPr="0089549D">
              <w:rPr>
                <w:sz w:val="28"/>
                <w:szCs w:val="28"/>
              </w:rPr>
              <w:tab/>
              <w:t>основополагающими химическими      понятиями,</w:t>
            </w:r>
            <w:r w:rsidRPr="0089549D">
              <w:rPr>
                <w:sz w:val="28"/>
                <w:szCs w:val="28"/>
              </w:rPr>
              <w:tab/>
              <w:t>теориями, законами и закономерностями</w:t>
            </w:r>
          </w:p>
          <w:p w:rsidR="00A14F1A" w:rsidRPr="0089549D" w:rsidRDefault="00A14F1A" w:rsidP="00A14F1A">
            <w:pPr>
              <w:tabs>
                <w:tab w:val="left" w:pos="284"/>
              </w:tabs>
              <w:ind w:left="57" w:firstLine="57"/>
              <w:rPr>
                <w:sz w:val="28"/>
                <w:szCs w:val="28"/>
              </w:rPr>
            </w:pPr>
            <w:r w:rsidRPr="0089549D">
              <w:rPr>
                <w:sz w:val="28"/>
                <w:szCs w:val="28"/>
              </w:rPr>
              <w:t>• Уверенное пользование химической терминологией и символикой</w:t>
            </w:r>
          </w:p>
          <w:p w:rsidR="00A14F1A" w:rsidRPr="0089549D" w:rsidRDefault="00A14F1A" w:rsidP="00A14F1A">
            <w:pPr>
              <w:tabs>
                <w:tab w:val="left" w:pos="284"/>
              </w:tabs>
              <w:ind w:left="57" w:firstLine="57"/>
              <w:rPr>
                <w:sz w:val="28"/>
                <w:szCs w:val="28"/>
              </w:rPr>
            </w:pPr>
            <w:r w:rsidRPr="0089549D">
              <w:rPr>
                <w:sz w:val="28"/>
                <w:szCs w:val="28"/>
              </w:rPr>
              <w:t>• Работа со справочниками • Конспект</w:t>
            </w:r>
          </w:p>
          <w:p w:rsidR="00A14F1A" w:rsidRPr="0089549D" w:rsidRDefault="00A14F1A" w:rsidP="00A14F1A">
            <w:pPr>
              <w:tabs>
                <w:tab w:val="left" w:pos="284"/>
              </w:tabs>
              <w:ind w:left="57" w:firstLine="57"/>
              <w:rPr>
                <w:sz w:val="28"/>
                <w:szCs w:val="28"/>
              </w:rPr>
            </w:pPr>
            <w:r w:rsidRPr="0089549D">
              <w:rPr>
                <w:sz w:val="28"/>
                <w:szCs w:val="28"/>
              </w:rPr>
              <w:t>• Работа с различными источниками информации</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Аргументированная</w:t>
            </w:r>
            <w:r w:rsidRPr="0089549D">
              <w:rPr>
                <w:sz w:val="28"/>
                <w:szCs w:val="28"/>
              </w:rPr>
              <w:tab/>
              <w:t>оценка полученной информации</w:t>
            </w:r>
          </w:p>
          <w:p w:rsidR="00A14F1A" w:rsidRPr="0089549D" w:rsidRDefault="00A14F1A" w:rsidP="00A14F1A">
            <w:pPr>
              <w:tabs>
                <w:tab w:val="left" w:pos="284"/>
              </w:tabs>
              <w:ind w:left="57" w:firstLine="57"/>
              <w:rPr>
                <w:sz w:val="28"/>
                <w:szCs w:val="28"/>
              </w:rPr>
            </w:pPr>
            <w:r w:rsidRPr="0089549D">
              <w:rPr>
                <w:sz w:val="28"/>
                <w:szCs w:val="28"/>
              </w:rPr>
              <w:t>• Умение давать количественные оценки и проводить расчеты по химическим формулам и уравнениям</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Владение</w:t>
            </w:r>
            <w:r w:rsidRPr="0089549D">
              <w:rPr>
                <w:sz w:val="28"/>
                <w:szCs w:val="28"/>
              </w:rPr>
              <w:tab/>
              <w:t>правилами</w:t>
            </w:r>
            <w:r w:rsidRPr="0089549D">
              <w:rPr>
                <w:sz w:val="28"/>
                <w:szCs w:val="28"/>
              </w:rPr>
              <w:tab/>
              <w:t>техники безопасности         при</w:t>
            </w:r>
            <w:r w:rsidRPr="0089549D">
              <w:rPr>
                <w:sz w:val="28"/>
                <w:szCs w:val="28"/>
              </w:rPr>
              <w:tab/>
              <w:t>использовании химических веществ</w:t>
            </w:r>
          </w:p>
          <w:p w:rsidR="00A14F1A" w:rsidRPr="0089549D" w:rsidRDefault="00A14F1A" w:rsidP="00A14F1A">
            <w:pPr>
              <w:tabs>
                <w:tab w:val="left" w:pos="284"/>
              </w:tabs>
              <w:ind w:left="57" w:firstLine="57"/>
              <w:rPr>
                <w:sz w:val="28"/>
                <w:szCs w:val="28"/>
              </w:rPr>
            </w:pPr>
            <w:r w:rsidRPr="0089549D">
              <w:rPr>
                <w:sz w:val="28"/>
                <w:szCs w:val="28"/>
              </w:rPr>
              <w:t>Владение методами научного познания</w:t>
            </w:r>
          </w:p>
        </w:tc>
        <w:tc>
          <w:tcPr>
            <w:tcW w:w="3500" w:type="dxa"/>
          </w:tcPr>
          <w:p w:rsidR="00A14F1A" w:rsidRPr="0089549D" w:rsidRDefault="00A14F1A" w:rsidP="00A14F1A">
            <w:pPr>
              <w:tabs>
                <w:tab w:val="left" w:pos="284"/>
              </w:tabs>
              <w:ind w:left="57" w:firstLine="57"/>
              <w:rPr>
                <w:sz w:val="28"/>
                <w:szCs w:val="28"/>
              </w:rPr>
            </w:pPr>
            <w:r w:rsidRPr="0089549D">
              <w:rPr>
                <w:sz w:val="28"/>
                <w:szCs w:val="28"/>
              </w:rPr>
              <w:t>Лабораторные работы</w:t>
            </w:r>
          </w:p>
          <w:p w:rsidR="00A14F1A" w:rsidRPr="0089549D" w:rsidRDefault="00A14F1A" w:rsidP="00A14F1A">
            <w:pPr>
              <w:tabs>
                <w:tab w:val="left" w:pos="284"/>
              </w:tabs>
              <w:ind w:left="57" w:firstLine="57"/>
              <w:rPr>
                <w:sz w:val="28"/>
                <w:szCs w:val="28"/>
              </w:rPr>
            </w:pP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Урок</w:t>
            </w:r>
            <w:r w:rsidRPr="0089549D">
              <w:rPr>
                <w:sz w:val="28"/>
                <w:szCs w:val="28"/>
              </w:rPr>
              <w:tab/>
              <w:t>выполнения практических                  работ поискового характера</w:t>
            </w:r>
          </w:p>
          <w:p w:rsidR="00A14F1A" w:rsidRPr="0089549D" w:rsidRDefault="00A14F1A" w:rsidP="00A14F1A">
            <w:pPr>
              <w:tabs>
                <w:tab w:val="left" w:pos="284"/>
              </w:tabs>
              <w:ind w:left="57" w:firstLine="57"/>
              <w:rPr>
                <w:sz w:val="28"/>
                <w:szCs w:val="28"/>
              </w:rPr>
            </w:pPr>
            <w:r w:rsidRPr="0089549D">
              <w:rPr>
                <w:sz w:val="28"/>
                <w:szCs w:val="28"/>
              </w:rPr>
              <w:t>•</w:t>
            </w:r>
            <w:r w:rsidRPr="0089549D">
              <w:rPr>
                <w:sz w:val="28"/>
                <w:szCs w:val="28"/>
              </w:rPr>
              <w:tab/>
              <w:t>Сообщения,</w:t>
            </w:r>
            <w:r w:rsidRPr="0089549D">
              <w:rPr>
                <w:sz w:val="28"/>
                <w:szCs w:val="28"/>
              </w:rPr>
              <w:tab/>
              <w:t>доклады Презентации</w:t>
            </w:r>
          </w:p>
        </w:tc>
      </w:tr>
      <w:tr w:rsidR="00A14F1A" w:rsidTr="00A14F1A">
        <w:tc>
          <w:tcPr>
            <w:tcW w:w="2540" w:type="dxa"/>
          </w:tcPr>
          <w:p w:rsidR="00A14F1A" w:rsidRPr="0089549D" w:rsidRDefault="00A14F1A" w:rsidP="00A14F1A">
            <w:pPr>
              <w:tabs>
                <w:tab w:val="left" w:pos="284"/>
              </w:tabs>
              <w:ind w:left="57" w:firstLine="57"/>
              <w:rPr>
                <w:sz w:val="28"/>
                <w:szCs w:val="28"/>
              </w:rPr>
            </w:pPr>
            <w:r w:rsidRPr="0089549D">
              <w:rPr>
                <w:sz w:val="28"/>
                <w:szCs w:val="28"/>
              </w:rPr>
              <w:t>Физическая</w:t>
            </w:r>
            <w:r>
              <w:rPr>
                <w:sz w:val="28"/>
                <w:szCs w:val="28"/>
                <w:lang w:val="en-US"/>
              </w:rPr>
              <w:t xml:space="preserve"> </w:t>
            </w:r>
            <w:r w:rsidRPr="0089549D">
              <w:rPr>
                <w:sz w:val="28"/>
                <w:szCs w:val="28"/>
              </w:rPr>
              <w:t xml:space="preserve"> культура</w:t>
            </w:r>
          </w:p>
        </w:tc>
        <w:tc>
          <w:tcPr>
            <w:tcW w:w="3736" w:type="dxa"/>
          </w:tcPr>
          <w:p w:rsidR="00A14F1A" w:rsidRPr="00D62EFC" w:rsidRDefault="00A14F1A" w:rsidP="00A14F1A">
            <w:pPr>
              <w:tabs>
                <w:tab w:val="left" w:pos="284"/>
              </w:tabs>
              <w:ind w:left="57" w:firstLine="57"/>
              <w:rPr>
                <w:sz w:val="28"/>
                <w:szCs w:val="28"/>
              </w:rPr>
            </w:pPr>
            <w:r w:rsidRPr="00D62EFC">
              <w:rPr>
                <w:sz w:val="28"/>
                <w:szCs w:val="28"/>
              </w:rPr>
              <w:t>физическая</w:t>
            </w:r>
            <w:r w:rsidRPr="00D62EFC">
              <w:rPr>
                <w:sz w:val="28"/>
                <w:szCs w:val="28"/>
              </w:rPr>
              <w:tab/>
              <w:t>культура</w:t>
            </w:r>
            <w:r w:rsidRPr="00D62EFC">
              <w:rPr>
                <w:sz w:val="28"/>
                <w:szCs w:val="28"/>
              </w:rPr>
              <w:tab/>
              <w:t>личности</w:t>
            </w:r>
            <w:r w:rsidRPr="00D62EFC">
              <w:rPr>
                <w:sz w:val="28"/>
                <w:szCs w:val="28"/>
              </w:rPr>
              <w:tab/>
              <w:t xml:space="preserve">• владение современными технологиями укрепления     исохранения </w:t>
            </w:r>
            <w:r w:rsidRPr="00D62EFC">
              <w:rPr>
                <w:sz w:val="28"/>
                <w:szCs w:val="28"/>
              </w:rPr>
              <w:tab/>
              <w:t>здоровья, поддержания</w:t>
            </w:r>
            <w:r w:rsidRPr="00D62EFC">
              <w:rPr>
                <w:sz w:val="28"/>
                <w:szCs w:val="28"/>
              </w:rPr>
              <w:tab/>
              <w:t>работоспособности, профилактики                  предупреждения заболеваний</w:t>
            </w:r>
          </w:p>
          <w:p w:rsidR="00A14F1A" w:rsidRPr="00D62EFC" w:rsidRDefault="00A14F1A" w:rsidP="00A14F1A">
            <w:pPr>
              <w:tabs>
                <w:tab w:val="left" w:pos="284"/>
              </w:tabs>
              <w:ind w:left="57" w:firstLine="57"/>
              <w:rPr>
                <w:sz w:val="28"/>
                <w:szCs w:val="28"/>
              </w:rPr>
            </w:pPr>
            <w:r w:rsidRPr="00D62EFC">
              <w:rPr>
                <w:sz w:val="28"/>
                <w:szCs w:val="28"/>
              </w:rPr>
              <w:t>• владение физическими упражнениями различной</w:t>
            </w:r>
            <w:r w:rsidRPr="00D62EFC">
              <w:rPr>
                <w:sz w:val="28"/>
                <w:szCs w:val="28"/>
              </w:rPr>
              <w:tab/>
              <w:t>функциональной направленности</w:t>
            </w:r>
          </w:p>
          <w:p w:rsidR="00A14F1A" w:rsidRPr="00D62EFC" w:rsidRDefault="00A14F1A" w:rsidP="00A14F1A">
            <w:pPr>
              <w:tabs>
                <w:tab w:val="left" w:pos="284"/>
              </w:tabs>
              <w:ind w:left="57" w:firstLine="57"/>
              <w:rPr>
                <w:sz w:val="28"/>
                <w:szCs w:val="28"/>
              </w:rPr>
            </w:pPr>
            <w:r w:rsidRPr="00D62EFC">
              <w:rPr>
                <w:sz w:val="28"/>
                <w:szCs w:val="28"/>
              </w:rPr>
              <w:t xml:space="preserve">владение техническими </w:t>
            </w:r>
            <w:r w:rsidRPr="00D62EFC">
              <w:rPr>
                <w:sz w:val="28"/>
                <w:szCs w:val="28"/>
              </w:rPr>
              <w:lastRenderedPageBreak/>
              <w:t>приемами и двигательными</w:t>
            </w:r>
            <w:r w:rsidRPr="00D62EFC">
              <w:rPr>
                <w:sz w:val="28"/>
                <w:szCs w:val="28"/>
              </w:rPr>
              <w:tab/>
              <w:t>действиями</w:t>
            </w:r>
            <w:r w:rsidRPr="00D62EFC">
              <w:rPr>
                <w:sz w:val="28"/>
                <w:szCs w:val="28"/>
              </w:rPr>
              <w:tab/>
              <w:t>базовых видов спорта,</w:t>
            </w:r>
          </w:p>
          <w:p w:rsidR="00A14F1A" w:rsidRPr="0089549D" w:rsidRDefault="00A14F1A" w:rsidP="00A14F1A">
            <w:pPr>
              <w:tabs>
                <w:tab w:val="left" w:pos="284"/>
              </w:tabs>
              <w:ind w:left="57" w:firstLine="57"/>
            </w:pPr>
            <w:r w:rsidRPr="00D62EFC">
              <w:rPr>
                <w:sz w:val="28"/>
                <w:szCs w:val="28"/>
              </w:rPr>
              <w:t>активное применение их в игровой и соревновательной практике</w:t>
            </w:r>
          </w:p>
        </w:tc>
        <w:tc>
          <w:tcPr>
            <w:tcW w:w="3500" w:type="dxa"/>
          </w:tcPr>
          <w:p w:rsidR="00A14F1A" w:rsidRPr="0089549D" w:rsidRDefault="00A14F1A" w:rsidP="00A14F1A">
            <w:pPr>
              <w:tabs>
                <w:tab w:val="left" w:pos="284"/>
              </w:tabs>
              <w:ind w:left="57" w:firstLine="57"/>
              <w:rPr>
                <w:sz w:val="28"/>
                <w:szCs w:val="28"/>
              </w:rPr>
            </w:pPr>
          </w:p>
        </w:tc>
      </w:tr>
      <w:tr w:rsidR="00A14F1A" w:rsidTr="00A14F1A">
        <w:tc>
          <w:tcPr>
            <w:tcW w:w="2540" w:type="dxa"/>
          </w:tcPr>
          <w:p w:rsidR="00A14F1A" w:rsidRPr="00D62EFC" w:rsidRDefault="00A14F1A" w:rsidP="00A14F1A">
            <w:pPr>
              <w:tabs>
                <w:tab w:val="left" w:pos="284"/>
              </w:tabs>
              <w:ind w:left="57" w:firstLine="57"/>
              <w:rPr>
                <w:sz w:val="28"/>
                <w:szCs w:val="28"/>
              </w:rPr>
            </w:pPr>
            <w:r w:rsidRPr="00D62EFC">
              <w:rPr>
                <w:sz w:val="28"/>
                <w:szCs w:val="28"/>
              </w:rPr>
              <w:lastRenderedPageBreak/>
              <w:t>Основы</w:t>
            </w:r>
          </w:p>
          <w:p w:rsidR="00A14F1A" w:rsidRPr="00D62EFC" w:rsidRDefault="00A14F1A" w:rsidP="00A14F1A">
            <w:pPr>
              <w:tabs>
                <w:tab w:val="left" w:pos="284"/>
              </w:tabs>
              <w:ind w:left="57" w:firstLine="57"/>
              <w:rPr>
                <w:sz w:val="28"/>
                <w:szCs w:val="28"/>
              </w:rPr>
            </w:pPr>
          </w:p>
          <w:p w:rsidR="00A14F1A" w:rsidRPr="00D62EFC" w:rsidRDefault="00A14F1A" w:rsidP="00A14F1A">
            <w:pPr>
              <w:tabs>
                <w:tab w:val="left" w:pos="284"/>
              </w:tabs>
              <w:ind w:left="57" w:firstLine="57"/>
              <w:rPr>
                <w:sz w:val="28"/>
                <w:szCs w:val="28"/>
              </w:rPr>
            </w:pPr>
            <w:r w:rsidRPr="00D62EFC">
              <w:rPr>
                <w:sz w:val="28"/>
                <w:szCs w:val="28"/>
              </w:rPr>
              <w:t>безопасности жизнедеятельности</w:t>
            </w:r>
          </w:p>
        </w:tc>
        <w:tc>
          <w:tcPr>
            <w:tcW w:w="3736" w:type="dxa"/>
          </w:tcPr>
          <w:p w:rsidR="00A14F1A" w:rsidRPr="00D62EFC" w:rsidRDefault="00A14F1A" w:rsidP="00A14F1A">
            <w:pPr>
              <w:tabs>
                <w:tab w:val="left" w:pos="284"/>
              </w:tabs>
              <w:ind w:left="57" w:firstLine="57"/>
              <w:rPr>
                <w:sz w:val="28"/>
                <w:szCs w:val="28"/>
              </w:rPr>
            </w:pPr>
            <w:r w:rsidRPr="00D62EFC">
              <w:rPr>
                <w:sz w:val="28"/>
                <w:szCs w:val="28"/>
              </w:rPr>
              <w:t>С</w:t>
            </w:r>
            <w:r>
              <w:rPr>
                <w:sz w:val="28"/>
                <w:szCs w:val="28"/>
              </w:rPr>
              <w:t>формированность представлений</w:t>
            </w:r>
            <w:r>
              <w:rPr>
                <w:sz w:val="28"/>
                <w:szCs w:val="28"/>
              </w:rPr>
              <w:tab/>
              <w:t>о</w:t>
            </w:r>
          </w:p>
          <w:p w:rsidR="00A14F1A" w:rsidRPr="00D62EFC" w:rsidRDefault="00A14F1A" w:rsidP="00A14F1A">
            <w:pPr>
              <w:tabs>
                <w:tab w:val="left" w:pos="284"/>
              </w:tabs>
              <w:ind w:left="57" w:firstLine="57"/>
              <w:rPr>
                <w:sz w:val="28"/>
                <w:szCs w:val="28"/>
              </w:rPr>
            </w:pPr>
            <w:r w:rsidRPr="00D62EFC">
              <w:rPr>
                <w:sz w:val="28"/>
                <w:szCs w:val="28"/>
              </w:rPr>
              <w:t>необходимости отр</w:t>
            </w:r>
            <w:r>
              <w:rPr>
                <w:sz w:val="28"/>
                <w:szCs w:val="28"/>
              </w:rPr>
              <w:t xml:space="preserve">ицания экстремизма, терроризма, </w:t>
            </w:r>
            <w:r w:rsidRPr="00D62EFC">
              <w:rPr>
                <w:sz w:val="28"/>
                <w:szCs w:val="28"/>
              </w:rPr>
              <w:t>других</w:t>
            </w:r>
            <w:r w:rsidRPr="00D62EFC">
              <w:rPr>
                <w:sz w:val="28"/>
                <w:szCs w:val="28"/>
              </w:rPr>
              <w:tab/>
              <w:t>действий противоправного характера, а также асоциального поведения Знание опасных и чрезвычайных ситуаций природного</w:t>
            </w:r>
          </w:p>
        </w:tc>
        <w:tc>
          <w:tcPr>
            <w:tcW w:w="3500" w:type="dxa"/>
          </w:tcPr>
          <w:p w:rsidR="00A14F1A" w:rsidRPr="0089549D" w:rsidRDefault="00A14F1A" w:rsidP="00A14F1A">
            <w:pPr>
              <w:tabs>
                <w:tab w:val="left" w:pos="284"/>
              </w:tabs>
              <w:ind w:left="57" w:firstLine="57"/>
              <w:rPr>
                <w:sz w:val="28"/>
                <w:szCs w:val="28"/>
              </w:rPr>
            </w:pPr>
          </w:p>
        </w:tc>
      </w:tr>
    </w:tbl>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r w:rsidRPr="0089549D">
        <w:rPr>
          <w:sz w:val="28"/>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A14F1A" w:rsidRPr="0089549D" w:rsidRDefault="00A14F1A" w:rsidP="00A14F1A">
      <w:pPr>
        <w:tabs>
          <w:tab w:val="left" w:pos="284"/>
        </w:tabs>
        <w:ind w:left="284" w:firstLine="425"/>
        <w:rPr>
          <w:sz w:val="28"/>
          <w:szCs w:val="28"/>
        </w:rPr>
      </w:pPr>
      <w:r w:rsidRPr="0089549D">
        <w:rPr>
          <w:sz w:val="28"/>
          <w:szCs w:val="28"/>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полидисциплинарные и метапредметные погружения и интенсивы; –</w:t>
      </w:r>
      <w:r w:rsidRPr="0089549D">
        <w:rPr>
          <w:sz w:val="28"/>
          <w:szCs w:val="28"/>
        </w:rPr>
        <w:tab/>
        <w:t>методологические и философские семинары;</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образовательные экспедиции и экскурсии;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учебно-исследовательская работа обучающихся, которая предполагает:</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выбор тематики исследования, связанной с новейшими достижениями в области науки и технологий;</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выбор тематики исследований, связанных с учебными предметами, не изучаемыми в школе: психологией, социологией, бизнесом и др.;</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выбор тематики исследований, направленных на изучение проблем местного</w:t>
      </w:r>
    </w:p>
    <w:p w:rsidR="00A14F1A" w:rsidRPr="0089549D" w:rsidRDefault="00A14F1A" w:rsidP="00A14F1A">
      <w:pPr>
        <w:tabs>
          <w:tab w:val="left" w:pos="284"/>
        </w:tabs>
        <w:ind w:left="284" w:firstLine="425"/>
        <w:rPr>
          <w:sz w:val="28"/>
          <w:szCs w:val="28"/>
        </w:rPr>
      </w:pPr>
      <w:r w:rsidRPr="0089549D">
        <w:rPr>
          <w:sz w:val="28"/>
          <w:szCs w:val="28"/>
        </w:rPr>
        <w:t>сообщества, региона, мира в целом.</w:t>
      </w:r>
    </w:p>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r w:rsidRPr="0089549D">
        <w:rPr>
          <w:sz w:val="28"/>
          <w:szCs w:val="28"/>
        </w:rPr>
        <w:t>II.1.3. Типовые задачи по формированию универсальных учебных</w:t>
      </w:r>
    </w:p>
    <w:p w:rsidR="00A14F1A" w:rsidRPr="0089549D" w:rsidRDefault="00A14F1A" w:rsidP="00A14F1A">
      <w:pPr>
        <w:tabs>
          <w:tab w:val="left" w:pos="284"/>
        </w:tabs>
        <w:ind w:left="284" w:firstLine="425"/>
        <w:rPr>
          <w:sz w:val="28"/>
          <w:szCs w:val="28"/>
        </w:rPr>
      </w:pPr>
      <w:r w:rsidRPr="0089549D">
        <w:rPr>
          <w:sz w:val="28"/>
          <w:szCs w:val="28"/>
        </w:rPr>
        <w:t>действий</w:t>
      </w:r>
    </w:p>
    <w:p w:rsidR="00A14F1A" w:rsidRPr="0089549D" w:rsidRDefault="00A14F1A" w:rsidP="00A14F1A">
      <w:pPr>
        <w:tabs>
          <w:tab w:val="left" w:pos="284"/>
        </w:tabs>
        <w:ind w:left="284" w:firstLine="425"/>
        <w:rPr>
          <w:sz w:val="28"/>
          <w:szCs w:val="28"/>
        </w:rPr>
      </w:pPr>
      <w:r w:rsidRPr="0089549D">
        <w:rPr>
          <w:sz w:val="28"/>
          <w:szCs w:val="28"/>
        </w:rPr>
        <w:t>Среди различных видов и форм организации учебной деятельности по формированию</w:t>
      </w:r>
      <w:r w:rsidRPr="0089549D">
        <w:rPr>
          <w:sz w:val="28"/>
          <w:szCs w:val="28"/>
        </w:rPr>
        <w:tab/>
        <w:t>УУД</w:t>
      </w:r>
      <w:r w:rsidRPr="0089549D">
        <w:rPr>
          <w:sz w:val="28"/>
          <w:szCs w:val="28"/>
        </w:rPr>
        <w:tab/>
        <w:t>особое</w:t>
      </w:r>
      <w:r w:rsidRPr="0089549D">
        <w:rPr>
          <w:sz w:val="28"/>
          <w:szCs w:val="28"/>
        </w:rPr>
        <w:tab/>
        <w:t>место</w:t>
      </w:r>
      <w:r w:rsidRPr="0089549D">
        <w:rPr>
          <w:sz w:val="28"/>
          <w:szCs w:val="28"/>
        </w:rPr>
        <w:tab/>
        <w:t>занимают</w:t>
      </w:r>
      <w:r w:rsidRPr="0089549D">
        <w:rPr>
          <w:sz w:val="28"/>
          <w:szCs w:val="28"/>
        </w:rPr>
        <w:tab/>
        <w:t>учебные</w:t>
      </w:r>
      <w:r w:rsidRPr="0089549D">
        <w:rPr>
          <w:sz w:val="28"/>
          <w:szCs w:val="28"/>
        </w:rPr>
        <w:tab/>
        <w:t>ситуации,</w:t>
      </w:r>
      <w:r w:rsidRPr="0089549D">
        <w:rPr>
          <w:sz w:val="28"/>
          <w:szCs w:val="28"/>
        </w:rPr>
        <w:tab/>
        <w:t xml:space="preserve">которые специализированы для развития и становления определѐнных УУД. Они могут быть построены на предметном содержании и носить надпредметный характер. Типология учебных ситуаций в средней школе может </w:t>
      </w:r>
      <w:r w:rsidRPr="0089549D">
        <w:rPr>
          <w:sz w:val="28"/>
          <w:szCs w:val="28"/>
        </w:rPr>
        <w:lastRenderedPageBreak/>
        <w:t>быть представлена такими ситуациями, как:</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ситуация-проблема</w:t>
      </w:r>
      <w:r w:rsidRPr="0089549D">
        <w:rPr>
          <w:sz w:val="28"/>
          <w:szCs w:val="28"/>
        </w:rPr>
        <w:tab/>
        <w:t>—</w:t>
      </w:r>
      <w:r w:rsidRPr="0089549D">
        <w:rPr>
          <w:sz w:val="28"/>
          <w:szCs w:val="28"/>
        </w:rPr>
        <w:tab/>
        <w:t>прототип</w:t>
      </w:r>
      <w:r w:rsidRPr="0089549D">
        <w:rPr>
          <w:sz w:val="28"/>
          <w:szCs w:val="28"/>
        </w:rPr>
        <w:tab/>
        <w:t>реальной</w:t>
      </w:r>
      <w:r w:rsidRPr="0089549D">
        <w:rPr>
          <w:sz w:val="28"/>
          <w:szCs w:val="28"/>
        </w:rPr>
        <w:tab/>
        <w:t>проблемы,</w:t>
      </w:r>
      <w:r w:rsidRPr="0089549D">
        <w:rPr>
          <w:sz w:val="28"/>
          <w:szCs w:val="28"/>
        </w:rPr>
        <w:tab/>
        <w:t>которая</w:t>
      </w:r>
      <w:r w:rsidRPr="0089549D">
        <w:rPr>
          <w:sz w:val="28"/>
          <w:szCs w:val="28"/>
        </w:rPr>
        <w:tab/>
        <w:t>требует оперативного решения (с помощью подобной ситуации можно вырабатывать умения по поиску оптимального решения);</w:t>
      </w:r>
    </w:p>
    <w:p w:rsidR="00A14F1A" w:rsidRPr="0089549D" w:rsidRDefault="00A14F1A" w:rsidP="00A14F1A">
      <w:pPr>
        <w:tabs>
          <w:tab w:val="left" w:pos="284"/>
        </w:tabs>
        <w:ind w:left="284" w:firstLine="425"/>
        <w:rPr>
          <w:sz w:val="28"/>
          <w:szCs w:val="28"/>
        </w:rPr>
      </w:pPr>
      <w:r w:rsidRPr="0089549D">
        <w:rPr>
          <w:sz w:val="28"/>
          <w:szCs w:val="28"/>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A14F1A" w:rsidRPr="0089549D" w:rsidRDefault="00A14F1A" w:rsidP="00A14F1A">
      <w:pPr>
        <w:tabs>
          <w:tab w:val="left" w:pos="284"/>
        </w:tabs>
        <w:ind w:left="284" w:firstLine="425"/>
        <w:rPr>
          <w:sz w:val="28"/>
          <w:szCs w:val="28"/>
        </w:rPr>
      </w:pPr>
      <w:r w:rsidRPr="0089549D">
        <w:rPr>
          <w:sz w:val="28"/>
          <w:szCs w:val="28"/>
        </w:rPr>
        <w:t>• ситуация-оценка — прототип реальной ситуации с готовым предполагаемым решением, которое следует оценить, и предложить своѐ адекватное решение;</w:t>
      </w:r>
    </w:p>
    <w:p w:rsidR="00A14F1A" w:rsidRPr="0089549D" w:rsidRDefault="00A14F1A" w:rsidP="00A14F1A">
      <w:pPr>
        <w:tabs>
          <w:tab w:val="left" w:pos="284"/>
        </w:tabs>
        <w:ind w:left="284" w:firstLine="425"/>
        <w:rPr>
          <w:sz w:val="28"/>
          <w:szCs w:val="28"/>
        </w:rPr>
      </w:pPr>
      <w:r w:rsidRPr="0089549D">
        <w:rPr>
          <w:sz w:val="28"/>
          <w:szCs w:val="28"/>
        </w:rPr>
        <w:t>• ситуация-тренинг — прототип стандартной или другой ситуации (тренинг возможно проводить как по описанию ситуации, так и по еѐ решению).</w:t>
      </w:r>
    </w:p>
    <w:p w:rsidR="00A14F1A" w:rsidRPr="0089549D" w:rsidRDefault="00A14F1A" w:rsidP="00A14F1A">
      <w:pPr>
        <w:tabs>
          <w:tab w:val="left" w:pos="284"/>
        </w:tabs>
        <w:ind w:left="284" w:firstLine="425"/>
        <w:rPr>
          <w:sz w:val="28"/>
          <w:szCs w:val="28"/>
        </w:rPr>
      </w:pPr>
      <w:r w:rsidRPr="0089549D">
        <w:rPr>
          <w:sz w:val="28"/>
          <w:szCs w:val="28"/>
        </w:rPr>
        <w:t>Наряду с учебными ситуациями для развития УУД в средней школе, возможно использовать следующие типы задач:</w:t>
      </w:r>
    </w:p>
    <w:p w:rsidR="00A14F1A" w:rsidRPr="0089549D" w:rsidRDefault="00A14F1A" w:rsidP="00A14F1A">
      <w:pPr>
        <w:tabs>
          <w:tab w:val="left" w:pos="284"/>
        </w:tabs>
        <w:ind w:left="284" w:firstLine="425"/>
        <w:rPr>
          <w:sz w:val="28"/>
          <w:szCs w:val="28"/>
        </w:rPr>
      </w:pPr>
      <w:r w:rsidRPr="0089549D">
        <w:rPr>
          <w:sz w:val="28"/>
          <w:szCs w:val="28"/>
        </w:rPr>
        <w:t>Личностные универсальные учебные действия: — на личностное самоопределение;</w:t>
      </w:r>
    </w:p>
    <w:p w:rsidR="00A14F1A" w:rsidRPr="0089549D" w:rsidRDefault="00A14F1A" w:rsidP="00A14F1A">
      <w:pPr>
        <w:tabs>
          <w:tab w:val="left" w:pos="284"/>
        </w:tabs>
        <w:ind w:left="284" w:firstLine="425"/>
        <w:rPr>
          <w:sz w:val="28"/>
          <w:szCs w:val="28"/>
        </w:rPr>
      </w:pPr>
      <w:r w:rsidRPr="0089549D">
        <w:rPr>
          <w:sz w:val="28"/>
          <w:szCs w:val="28"/>
        </w:rPr>
        <w:t>— на развитие Я-концепции; — на смыслообразование; — на мотивацию;</w:t>
      </w:r>
    </w:p>
    <w:p w:rsidR="00A14F1A" w:rsidRPr="0089549D" w:rsidRDefault="00A14F1A" w:rsidP="00A14F1A">
      <w:pPr>
        <w:tabs>
          <w:tab w:val="left" w:pos="284"/>
        </w:tabs>
        <w:ind w:left="284" w:firstLine="425"/>
        <w:rPr>
          <w:sz w:val="28"/>
          <w:szCs w:val="28"/>
        </w:rPr>
      </w:pPr>
      <w:r w:rsidRPr="0089549D">
        <w:rPr>
          <w:sz w:val="28"/>
          <w:szCs w:val="28"/>
        </w:rPr>
        <w:t>— на нравственно-этическое оценивание. Коммуникативные универсальные учебные действия:</w:t>
      </w:r>
    </w:p>
    <w:p w:rsidR="00A14F1A" w:rsidRPr="0089549D" w:rsidRDefault="00A14F1A" w:rsidP="00A14F1A">
      <w:pPr>
        <w:tabs>
          <w:tab w:val="left" w:pos="284"/>
        </w:tabs>
        <w:ind w:left="284" w:firstLine="425"/>
        <w:rPr>
          <w:sz w:val="28"/>
          <w:szCs w:val="28"/>
        </w:rPr>
      </w:pPr>
      <w:r w:rsidRPr="0089549D">
        <w:rPr>
          <w:sz w:val="28"/>
          <w:szCs w:val="28"/>
        </w:rPr>
        <w:t>— на учѐт позиции партнѐра;</w:t>
      </w:r>
    </w:p>
    <w:p w:rsidR="00A14F1A" w:rsidRPr="0089549D" w:rsidRDefault="00A14F1A" w:rsidP="00A14F1A">
      <w:pPr>
        <w:tabs>
          <w:tab w:val="left" w:pos="284"/>
        </w:tabs>
        <w:ind w:left="284" w:firstLine="425"/>
        <w:rPr>
          <w:sz w:val="28"/>
          <w:szCs w:val="28"/>
        </w:rPr>
      </w:pPr>
      <w:r w:rsidRPr="0089549D">
        <w:rPr>
          <w:sz w:val="28"/>
          <w:szCs w:val="28"/>
        </w:rPr>
        <w:t>— на организацию и осуществление сотрудничества;</w:t>
      </w:r>
    </w:p>
    <w:p w:rsidR="00A14F1A" w:rsidRPr="0089549D" w:rsidRDefault="00A14F1A" w:rsidP="00A14F1A">
      <w:pPr>
        <w:tabs>
          <w:tab w:val="left" w:pos="284"/>
        </w:tabs>
        <w:ind w:left="284" w:firstLine="425"/>
        <w:rPr>
          <w:sz w:val="28"/>
          <w:szCs w:val="28"/>
        </w:rPr>
      </w:pPr>
      <w:r w:rsidRPr="0089549D">
        <w:rPr>
          <w:sz w:val="28"/>
          <w:szCs w:val="28"/>
        </w:rPr>
        <w:t>— на передачу информации и отображение предметного содержания; — тренинги</w:t>
      </w:r>
    </w:p>
    <w:p w:rsidR="00A14F1A" w:rsidRPr="0089549D" w:rsidRDefault="00A14F1A" w:rsidP="00A14F1A">
      <w:pPr>
        <w:tabs>
          <w:tab w:val="left" w:pos="284"/>
        </w:tabs>
        <w:ind w:left="284" w:firstLine="425"/>
        <w:rPr>
          <w:sz w:val="28"/>
          <w:szCs w:val="28"/>
        </w:rPr>
      </w:pPr>
      <w:r w:rsidRPr="0089549D">
        <w:rPr>
          <w:sz w:val="28"/>
          <w:szCs w:val="28"/>
        </w:rPr>
        <w:t>коммуникативных навыков; — ролевые игры;</w:t>
      </w:r>
    </w:p>
    <w:p w:rsidR="00A14F1A" w:rsidRPr="0089549D" w:rsidRDefault="00A14F1A" w:rsidP="00A14F1A">
      <w:pPr>
        <w:tabs>
          <w:tab w:val="left" w:pos="284"/>
        </w:tabs>
        <w:ind w:left="284" w:firstLine="425"/>
        <w:rPr>
          <w:sz w:val="28"/>
          <w:szCs w:val="28"/>
        </w:rPr>
      </w:pPr>
      <w:r w:rsidRPr="0089549D">
        <w:rPr>
          <w:sz w:val="28"/>
          <w:szCs w:val="28"/>
        </w:rPr>
        <w:t>— групповые игры.</w:t>
      </w:r>
    </w:p>
    <w:p w:rsidR="00A14F1A" w:rsidRPr="0089549D" w:rsidRDefault="00A14F1A" w:rsidP="00A14F1A">
      <w:pPr>
        <w:tabs>
          <w:tab w:val="left" w:pos="284"/>
        </w:tabs>
        <w:ind w:left="284" w:firstLine="425"/>
        <w:rPr>
          <w:sz w:val="28"/>
          <w:szCs w:val="28"/>
        </w:rPr>
      </w:pPr>
      <w:r w:rsidRPr="0089549D">
        <w:rPr>
          <w:sz w:val="28"/>
          <w:szCs w:val="28"/>
        </w:rPr>
        <w:t>Познавательные универсальные учебные действия:</w:t>
      </w:r>
    </w:p>
    <w:p w:rsidR="00A14F1A" w:rsidRPr="0089549D" w:rsidRDefault="00A14F1A" w:rsidP="00A14F1A">
      <w:pPr>
        <w:tabs>
          <w:tab w:val="left" w:pos="284"/>
        </w:tabs>
        <w:ind w:left="284" w:firstLine="425"/>
        <w:rPr>
          <w:sz w:val="28"/>
          <w:szCs w:val="28"/>
        </w:rPr>
      </w:pPr>
      <w:r w:rsidRPr="0089549D">
        <w:rPr>
          <w:sz w:val="28"/>
          <w:szCs w:val="28"/>
        </w:rPr>
        <w:t>— задачи и проекты на выстраивание стратегии поиска решения задач; — задачи и проекты на сериацию, сравнение, оценивание;</w:t>
      </w:r>
    </w:p>
    <w:p w:rsidR="00A14F1A" w:rsidRPr="0089549D" w:rsidRDefault="00A14F1A" w:rsidP="00A14F1A">
      <w:pPr>
        <w:tabs>
          <w:tab w:val="left" w:pos="284"/>
        </w:tabs>
        <w:ind w:left="284" w:firstLine="425"/>
        <w:rPr>
          <w:sz w:val="28"/>
          <w:szCs w:val="28"/>
        </w:rPr>
      </w:pPr>
      <w:r w:rsidRPr="0089549D">
        <w:rPr>
          <w:sz w:val="28"/>
          <w:szCs w:val="28"/>
        </w:rPr>
        <w:t>— задачи и проекты на проведение эмпирического исследования; — задачи и проекты на проведение теоретического исследования;</w:t>
      </w:r>
    </w:p>
    <w:p w:rsidR="00A14F1A" w:rsidRPr="0089549D" w:rsidRDefault="00A14F1A" w:rsidP="00A14F1A">
      <w:pPr>
        <w:tabs>
          <w:tab w:val="left" w:pos="284"/>
        </w:tabs>
        <w:ind w:left="284" w:firstLine="425"/>
        <w:rPr>
          <w:sz w:val="28"/>
          <w:szCs w:val="28"/>
        </w:rPr>
      </w:pPr>
      <w:r w:rsidRPr="0089549D">
        <w:rPr>
          <w:sz w:val="28"/>
          <w:szCs w:val="28"/>
        </w:rPr>
        <w:t>— задачи на смысловое чтение.</w:t>
      </w:r>
    </w:p>
    <w:p w:rsidR="00A14F1A" w:rsidRPr="0089549D" w:rsidRDefault="00A14F1A" w:rsidP="00A14F1A">
      <w:pPr>
        <w:tabs>
          <w:tab w:val="left" w:pos="284"/>
        </w:tabs>
        <w:ind w:left="284" w:firstLine="425"/>
        <w:rPr>
          <w:sz w:val="28"/>
          <w:szCs w:val="28"/>
        </w:rPr>
      </w:pPr>
      <w:r w:rsidRPr="0089549D">
        <w:rPr>
          <w:sz w:val="28"/>
          <w:szCs w:val="28"/>
        </w:rPr>
        <w:t>Регулятивные универсальные учебные действия: — на планирование;</w:t>
      </w:r>
    </w:p>
    <w:p w:rsidR="00A14F1A" w:rsidRPr="0089549D" w:rsidRDefault="00A14F1A" w:rsidP="00A14F1A">
      <w:pPr>
        <w:tabs>
          <w:tab w:val="left" w:pos="284"/>
        </w:tabs>
        <w:ind w:left="284" w:firstLine="425"/>
        <w:rPr>
          <w:sz w:val="28"/>
          <w:szCs w:val="28"/>
        </w:rPr>
      </w:pPr>
      <w:r w:rsidRPr="0089549D">
        <w:rPr>
          <w:sz w:val="28"/>
          <w:szCs w:val="28"/>
        </w:rPr>
        <w:t>— на рефлексию;</w:t>
      </w:r>
    </w:p>
    <w:p w:rsidR="00A14F1A" w:rsidRPr="0089549D" w:rsidRDefault="00A14F1A" w:rsidP="00A14F1A">
      <w:pPr>
        <w:tabs>
          <w:tab w:val="left" w:pos="284"/>
        </w:tabs>
        <w:ind w:left="284" w:firstLine="425"/>
        <w:rPr>
          <w:sz w:val="28"/>
          <w:szCs w:val="28"/>
        </w:rPr>
      </w:pPr>
      <w:r w:rsidRPr="0089549D">
        <w:rPr>
          <w:sz w:val="28"/>
          <w:szCs w:val="28"/>
        </w:rPr>
        <w:t>— на ориентировку в ситуации; — на прогнозирование;</w:t>
      </w:r>
    </w:p>
    <w:p w:rsidR="00A14F1A" w:rsidRPr="0089549D" w:rsidRDefault="00A14F1A" w:rsidP="00A14F1A">
      <w:pPr>
        <w:tabs>
          <w:tab w:val="left" w:pos="284"/>
        </w:tabs>
        <w:ind w:left="284" w:firstLine="425"/>
        <w:rPr>
          <w:sz w:val="28"/>
          <w:szCs w:val="28"/>
        </w:rPr>
      </w:pPr>
      <w:r w:rsidRPr="0089549D">
        <w:rPr>
          <w:sz w:val="28"/>
          <w:szCs w:val="28"/>
        </w:rPr>
        <w:t>— на целеполагание; — на оценивание;</w:t>
      </w:r>
    </w:p>
    <w:p w:rsidR="00A14F1A" w:rsidRPr="0089549D" w:rsidRDefault="00A14F1A" w:rsidP="00A14F1A">
      <w:pPr>
        <w:tabs>
          <w:tab w:val="left" w:pos="284"/>
        </w:tabs>
        <w:ind w:left="284" w:firstLine="425"/>
        <w:rPr>
          <w:sz w:val="28"/>
          <w:szCs w:val="28"/>
        </w:rPr>
      </w:pPr>
      <w:r w:rsidRPr="0089549D">
        <w:rPr>
          <w:sz w:val="28"/>
          <w:szCs w:val="28"/>
        </w:rPr>
        <w:t>— на принятие решения; — на самоконтроль;</w:t>
      </w:r>
    </w:p>
    <w:p w:rsidR="00A14F1A" w:rsidRPr="0089549D" w:rsidRDefault="00A14F1A" w:rsidP="00A14F1A">
      <w:pPr>
        <w:tabs>
          <w:tab w:val="left" w:pos="284"/>
        </w:tabs>
        <w:ind w:left="284" w:firstLine="425"/>
        <w:rPr>
          <w:sz w:val="28"/>
          <w:szCs w:val="28"/>
        </w:rPr>
      </w:pPr>
      <w:r w:rsidRPr="0089549D">
        <w:rPr>
          <w:sz w:val="28"/>
          <w:szCs w:val="28"/>
        </w:rPr>
        <w:t>— на коррекцию.</w:t>
      </w:r>
    </w:p>
    <w:p w:rsidR="00A14F1A" w:rsidRPr="0089549D" w:rsidRDefault="00A14F1A" w:rsidP="00A14F1A">
      <w:pPr>
        <w:tabs>
          <w:tab w:val="left" w:pos="284"/>
        </w:tabs>
        <w:ind w:left="284" w:firstLine="425"/>
        <w:rPr>
          <w:sz w:val="28"/>
          <w:szCs w:val="28"/>
        </w:rPr>
      </w:pPr>
      <w:r w:rsidRPr="0089549D">
        <w:rPr>
          <w:sz w:val="28"/>
          <w:szCs w:val="28"/>
        </w:rPr>
        <w:t>Виды и формы организации учебной деятельности по становлению УУД</w:t>
      </w:r>
    </w:p>
    <w:p w:rsidR="00A14F1A" w:rsidRPr="0089549D" w:rsidRDefault="00A14F1A" w:rsidP="00A14F1A">
      <w:pPr>
        <w:tabs>
          <w:tab w:val="left" w:pos="284"/>
        </w:tabs>
        <w:ind w:left="284" w:firstLine="425"/>
        <w:rPr>
          <w:sz w:val="28"/>
          <w:szCs w:val="28"/>
        </w:rPr>
      </w:pPr>
      <w:r w:rsidRPr="0089549D">
        <w:rPr>
          <w:sz w:val="28"/>
          <w:szCs w:val="28"/>
        </w:rPr>
        <w:t>• Учебное сотрудничество</w:t>
      </w:r>
    </w:p>
    <w:p w:rsidR="00A14F1A" w:rsidRPr="0089549D" w:rsidRDefault="00A14F1A" w:rsidP="00A14F1A">
      <w:pPr>
        <w:tabs>
          <w:tab w:val="left" w:pos="284"/>
        </w:tabs>
        <w:ind w:left="284" w:firstLine="425"/>
        <w:rPr>
          <w:sz w:val="28"/>
          <w:szCs w:val="28"/>
        </w:rPr>
      </w:pPr>
      <w:r w:rsidRPr="0089549D">
        <w:rPr>
          <w:sz w:val="28"/>
          <w:szCs w:val="28"/>
        </w:rPr>
        <w:t xml:space="preserve">На ступени среднего общего образования обучающиеся активно включаются в совместные занятия. Хотя учебная деятельность по своему характеру остаѐтся преимущественно индивидуальной, тем не менее вокруг неѐ (например, на переменах, в групповых играх, спортивных соревнованиях, в домашней обстановке и т. д.) нередко возникает настоящее сотрудничество </w:t>
      </w:r>
      <w:r w:rsidRPr="0089549D">
        <w:rPr>
          <w:sz w:val="28"/>
          <w:szCs w:val="28"/>
        </w:rPr>
        <w:lastRenderedPageBreak/>
        <w:t>обучающихся: дети помогают друг другу, осуществляют</w:t>
      </w:r>
      <w:r w:rsidRPr="0089549D">
        <w:rPr>
          <w:sz w:val="28"/>
          <w:szCs w:val="28"/>
        </w:rPr>
        <w:tab/>
        <w:t>взаимоконтроль</w:t>
      </w:r>
      <w:r w:rsidRPr="0089549D">
        <w:rPr>
          <w:sz w:val="28"/>
          <w:szCs w:val="28"/>
        </w:rPr>
        <w:tab/>
        <w:t>В</w:t>
      </w:r>
      <w:r w:rsidRPr="0089549D">
        <w:rPr>
          <w:sz w:val="28"/>
          <w:szCs w:val="28"/>
        </w:rPr>
        <w:tab/>
        <w:t>условиях</w:t>
      </w:r>
      <w:r w:rsidRPr="0089549D">
        <w:rPr>
          <w:sz w:val="28"/>
          <w:szCs w:val="28"/>
        </w:rPr>
        <w:tab/>
        <w:t>специально</w:t>
      </w:r>
      <w:r w:rsidRPr="0089549D">
        <w:rPr>
          <w:sz w:val="28"/>
          <w:szCs w:val="28"/>
        </w:rPr>
        <w:tab/>
        <w:t>организуемого</w:t>
      </w:r>
      <w:r w:rsidRPr="0089549D">
        <w:rPr>
          <w:sz w:val="28"/>
          <w:szCs w:val="28"/>
        </w:rPr>
        <w:tab/>
        <w:t>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14F1A" w:rsidRPr="0089549D" w:rsidRDefault="00A14F1A" w:rsidP="00A14F1A">
      <w:pPr>
        <w:tabs>
          <w:tab w:val="left" w:pos="284"/>
        </w:tabs>
        <w:ind w:left="284" w:firstLine="425"/>
        <w:rPr>
          <w:sz w:val="28"/>
          <w:szCs w:val="28"/>
        </w:rPr>
      </w:pPr>
      <w:r w:rsidRPr="0089549D">
        <w:rPr>
          <w:sz w:val="28"/>
          <w:szCs w:val="28"/>
        </w:rPr>
        <w:t>• распределение начальных действий и операций, заданное предметным условием</w:t>
      </w:r>
    </w:p>
    <w:p w:rsidR="00A14F1A" w:rsidRPr="0089549D" w:rsidRDefault="00A14F1A" w:rsidP="00A14F1A">
      <w:pPr>
        <w:tabs>
          <w:tab w:val="left" w:pos="284"/>
        </w:tabs>
        <w:ind w:left="284" w:firstLine="425"/>
        <w:rPr>
          <w:sz w:val="28"/>
          <w:szCs w:val="28"/>
        </w:rPr>
      </w:pPr>
      <w:r w:rsidRPr="0089549D">
        <w:rPr>
          <w:sz w:val="28"/>
          <w:szCs w:val="28"/>
        </w:rPr>
        <w:t>совместной работы;</w:t>
      </w:r>
    </w:p>
    <w:p w:rsidR="00A14F1A" w:rsidRPr="0089549D" w:rsidRDefault="00A14F1A" w:rsidP="00A14F1A">
      <w:pPr>
        <w:tabs>
          <w:tab w:val="left" w:pos="284"/>
        </w:tabs>
        <w:ind w:left="284" w:firstLine="425"/>
        <w:rPr>
          <w:sz w:val="28"/>
          <w:szCs w:val="28"/>
        </w:rPr>
      </w:pPr>
      <w:r w:rsidRPr="0089549D">
        <w:rPr>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14F1A" w:rsidRPr="0089549D" w:rsidRDefault="00A14F1A" w:rsidP="00A14F1A">
      <w:pPr>
        <w:tabs>
          <w:tab w:val="left" w:pos="284"/>
        </w:tabs>
        <w:ind w:left="284" w:firstLine="425"/>
        <w:rPr>
          <w:sz w:val="28"/>
          <w:szCs w:val="28"/>
        </w:rPr>
      </w:pPr>
      <w:r w:rsidRPr="0089549D">
        <w:rPr>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коммуникацию</w:t>
      </w:r>
      <w:r w:rsidRPr="0089549D">
        <w:rPr>
          <w:sz w:val="28"/>
          <w:szCs w:val="28"/>
        </w:rPr>
        <w:tab/>
        <w:t>(общение),</w:t>
      </w:r>
      <w:r w:rsidRPr="0089549D">
        <w:rPr>
          <w:sz w:val="28"/>
          <w:szCs w:val="28"/>
        </w:rPr>
        <w:tab/>
        <w:t>обеспечивающую</w:t>
      </w:r>
      <w:r w:rsidRPr="0089549D">
        <w:rPr>
          <w:sz w:val="28"/>
          <w:szCs w:val="28"/>
        </w:rPr>
        <w:tab/>
        <w:t>реализацию</w:t>
      </w:r>
      <w:r w:rsidRPr="0089549D">
        <w:rPr>
          <w:sz w:val="28"/>
          <w:szCs w:val="28"/>
        </w:rPr>
        <w:tab/>
        <w:t>процессов распределения, обмена и взаимопонимания;</w:t>
      </w:r>
    </w:p>
    <w:p w:rsidR="00A14F1A" w:rsidRPr="0089549D" w:rsidRDefault="00A14F1A" w:rsidP="00A14F1A">
      <w:pPr>
        <w:tabs>
          <w:tab w:val="left" w:pos="284"/>
        </w:tabs>
        <w:ind w:left="284" w:firstLine="425"/>
        <w:rPr>
          <w:sz w:val="28"/>
          <w:szCs w:val="28"/>
        </w:rPr>
      </w:pPr>
      <w:r w:rsidRPr="0089549D">
        <w:rPr>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14F1A" w:rsidRPr="0089549D" w:rsidRDefault="00A14F1A" w:rsidP="00A14F1A">
      <w:pPr>
        <w:tabs>
          <w:tab w:val="left" w:pos="284"/>
        </w:tabs>
        <w:ind w:left="284" w:firstLine="425"/>
        <w:rPr>
          <w:sz w:val="28"/>
          <w:szCs w:val="28"/>
        </w:rPr>
      </w:pPr>
      <w:r w:rsidRPr="0089549D">
        <w:rPr>
          <w:sz w:val="28"/>
          <w:szCs w:val="28"/>
        </w:rPr>
        <w:t>• рефлексию, обеспечивающую преодоление ограничений собственного действия относительно общей схемы деятельности.</w:t>
      </w:r>
    </w:p>
    <w:p w:rsidR="00A14F1A" w:rsidRPr="0089549D" w:rsidRDefault="00A14F1A" w:rsidP="00A14F1A">
      <w:pPr>
        <w:tabs>
          <w:tab w:val="left" w:pos="284"/>
        </w:tabs>
        <w:ind w:left="284" w:firstLine="425"/>
        <w:rPr>
          <w:sz w:val="28"/>
          <w:szCs w:val="28"/>
        </w:rPr>
      </w:pPr>
      <w:r w:rsidRPr="0089549D">
        <w:rPr>
          <w:sz w:val="28"/>
          <w:szCs w:val="28"/>
        </w:rPr>
        <w:t>• Совместная деятельность</w:t>
      </w:r>
    </w:p>
    <w:p w:rsidR="00A14F1A" w:rsidRPr="0089549D" w:rsidRDefault="00A14F1A" w:rsidP="00A14F1A">
      <w:pPr>
        <w:tabs>
          <w:tab w:val="left" w:pos="284"/>
        </w:tabs>
        <w:ind w:left="284" w:firstLine="425"/>
        <w:rPr>
          <w:sz w:val="28"/>
          <w:szCs w:val="28"/>
        </w:rPr>
      </w:pPr>
      <w:r w:rsidRPr="0089549D">
        <w:rPr>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w:t>
      </w:r>
      <w:r w:rsidRPr="0089549D">
        <w:rPr>
          <w:sz w:val="28"/>
          <w:szCs w:val="28"/>
        </w:rPr>
        <w:tab/>
        <w:t>к</w:t>
      </w:r>
      <w:r w:rsidRPr="0089549D">
        <w:rPr>
          <w:sz w:val="28"/>
          <w:szCs w:val="28"/>
        </w:rPr>
        <w:tab/>
        <w:t>усвоенному</w:t>
      </w:r>
      <w:r w:rsidRPr="0089549D">
        <w:rPr>
          <w:sz w:val="28"/>
          <w:szCs w:val="28"/>
        </w:rPr>
        <w:tab/>
        <w:t>содержанию,</w:t>
      </w:r>
      <w:r w:rsidRPr="0089549D">
        <w:rPr>
          <w:sz w:val="28"/>
          <w:szCs w:val="28"/>
        </w:rPr>
        <w:tab/>
        <w:t>так</w:t>
      </w:r>
      <w:r w:rsidRPr="0089549D">
        <w:rPr>
          <w:sz w:val="28"/>
          <w:szCs w:val="28"/>
        </w:rPr>
        <w:tab/>
        <w:t>и</w:t>
      </w:r>
      <w:r w:rsidRPr="0089549D">
        <w:rPr>
          <w:sz w:val="28"/>
          <w:szCs w:val="28"/>
        </w:rPr>
        <w:tab/>
        <w:t>в</w:t>
      </w:r>
      <w:r w:rsidRPr="0089549D">
        <w:rPr>
          <w:sz w:val="28"/>
          <w:szCs w:val="28"/>
        </w:rPr>
        <w:tab/>
        <w:t>отношении</w:t>
      </w:r>
      <w:r w:rsidRPr="0089549D">
        <w:rPr>
          <w:sz w:val="28"/>
          <w:szCs w:val="28"/>
        </w:rPr>
        <w:tab/>
        <w:t>к</w:t>
      </w:r>
      <w:r w:rsidRPr="0089549D">
        <w:rPr>
          <w:sz w:val="28"/>
          <w:szCs w:val="28"/>
        </w:rPr>
        <w:tab/>
        <w:t>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A14F1A" w:rsidRPr="0089549D" w:rsidRDefault="00A14F1A" w:rsidP="00A14F1A">
      <w:pPr>
        <w:tabs>
          <w:tab w:val="left" w:pos="284"/>
        </w:tabs>
        <w:ind w:left="284" w:firstLine="425"/>
        <w:rPr>
          <w:sz w:val="28"/>
          <w:szCs w:val="28"/>
        </w:rPr>
      </w:pPr>
      <w:r w:rsidRPr="0089549D">
        <w:rPr>
          <w:sz w:val="28"/>
          <w:szCs w:val="28"/>
        </w:rPr>
        <w:t xml:space="preserve">Цели организации работы в группе: </w:t>
      </w:r>
    </w:p>
    <w:p w:rsidR="00A14F1A" w:rsidRPr="0089549D" w:rsidRDefault="00A14F1A" w:rsidP="00A14F1A">
      <w:pPr>
        <w:tabs>
          <w:tab w:val="left" w:pos="284"/>
        </w:tabs>
        <w:ind w:left="284" w:firstLine="425"/>
        <w:rPr>
          <w:sz w:val="28"/>
          <w:szCs w:val="28"/>
        </w:rPr>
      </w:pPr>
      <w:r w:rsidRPr="0089549D">
        <w:rPr>
          <w:sz w:val="28"/>
          <w:szCs w:val="28"/>
        </w:rPr>
        <w:t>• создание учебной мотивации;</w:t>
      </w:r>
    </w:p>
    <w:p w:rsidR="00A14F1A" w:rsidRPr="0089549D" w:rsidRDefault="00A14F1A" w:rsidP="00A14F1A">
      <w:pPr>
        <w:tabs>
          <w:tab w:val="left" w:pos="284"/>
        </w:tabs>
        <w:ind w:left="284" w:firstLine="425"/>
        <w:rPr>
          <w:sz w:val="28"/>
          <w:szCs w:val="28"/>
        </w:rPr>
      </w:pPr>
      <w:r w:rsidRPr="0089549D">
        <w:rPr>
          <w:sz w:val="28"/>
          <w:szCs w:val="28"/>
        </w:rPr>
        <w:t>• пробуждение в учениках познавательного интереса; • развитие стремления к успеху и одобрению;</w:t>
      </w:r>
    </w:p>
    <w:p w:rsidR="00A14F1A" w:rsidRPr="0089549D" w:rsidRDefault="00A14F1A" w:rsidP="00A14F1A">
      <w:pPr>
        <w:tabs>
          <w:tab w:val="left" w:pos="284"/>
        </w:tabs>
        <w:ind w:left="284" w:firstLine="425"/>
        <w:rPr>
          <w:sz w:val="28"/>
          <w:szCs w:val="28"/>
        </w:rPr>
      </w:pPr>
      <w:r w:rsidRPr="0089549D">
        <w:rPr>
          <w:sz w:val="28"/>
          <w:szCs w:val="28"/>
        </w:rPr>
        <w:t xml:space="preserve">• снятие неуверенности в себе, боязни сделать ошибку и получить за это </w:t>
      </w:r>
      <w:r w:rsidRPr="0089549D">
        <w:rPr>
          <w:sz w:val="28"/>
          <w:szCs w:val="28"/>
        </w:rPr>
        <w:lastRenderedPageBreak/>
        <w:t>порицание;</w:t>
      </w:r>
    </w:p>
    <w:p w:rsidR="00A14F1A" w:rsidRPr="0089549D" w:rsidRDefault="00A14F1A" w:rsidP="00A14F1A">
      <w:pPr>
        <w:tabs>
          <w:tab w:val="left" w:pos="284"/>
        </w:tabs>
        <w:ind w:left="284" w:firstLine="425"/>
        <w:rPr>
          <w:sz w:val="28"/>
          <w:szCs w:val="28"/>
        </w:rPr>
      </w:pPr>
      <w:r w:rsidRPr="0089549D">
        <w:rPr>
          <w:sz w:val="28"/>
          <w:szCs w:val="28"/>
        </w:rPr>
        <w:t>• развитие способности к самостоятельной оценке своей работы;</w:t>
      </w:r>
    </w:p>
    <w:p w:rsidR="00A14F1A" w:rsidRPr="0089549D" w:rsidRDefault="00A14F1A" w:rsidP="00A14F1A">
      <w:pPr>
        <w:tabs>
          <w:tab w:val="left" w:pos="284"/>
        </w:tabs>
        <w:ind w:left="284" w:firstLine="425"/>
        <w:rPr>
          <w:sz w:val="28"/>
          <w:szCs w:val="28"/>
        </w:rPr>
      </w:pPr>
      <w:r w:rsidRPr="0089549D">
        <w:rPr>
          <w:sz w:val="28"/>
          <w:szCs w:val="28"/>
        </w:rPr>
        <w:t>• формирование умения общаться и взаимодействовать с другими обучающимися. Для организации групповой работы класс делится на группы по 3—6 человек, чаще</w:t>
      </w:r>
    </w:p>
    <w:p w:rsidR="00A14F1A" w:rsidRPr="0089549D" w:rsidRDefault="00A14F1A" w:rsidP="00A14F1A">
      <w:pPr>
        <w:tabs>
          <w:tab w:val="left" w:pos="284"/>
        </w:tabs>
        <w:ind w:left="284" w:firstLine="425"/>
        <w:rPr>
          <w:sz w:val="28"/>
          <w:szCs w:val="28"/>
        </w:rPr>
      </w:pPr>
      <w:r w:rsidRPr="0089549D">
        <w:rPr>
          <w:sz w:val="28"/>
          <w:szCs w:val="28"/>
        </w:rPr>
        <w:t>всего по 4 человека. 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Можно выделить три принципа организации совместной деятельности:</w:t>
      </w:r>
    </w:p>
    <w:p w:rsidR="00A14F1A" w:rsidRPr="0089549D" w:rsidRDefault="00A14F1A" w:rsidP="00A14F1A">
      <w:pPr>
        <w:tabs>
          <w:tab w:val="left" w:pos="284"/>
        </w:tabs>
        <w:ind w:left="284" w:firstLine="425"/>
        <w:rPr>
          <w:sz w:val="28"/>
          <w:szCs w:val="28"/>
        </w:rPr>
      </w:pPr>
      <w:r w:rsidRPr="0089549D">
        <w:rPr>
          <w:sz w:val="28"/>
          <w:szCs w:val="28"/>
        </w:rPr>
        <w:t>1) принцип индивидуальных вкладов;</w:t>
      </w:r>
    </w:p>
    <w:p w:rsidR="00A14F1A" w:rsidRPr="0089549D" w:rsidRDefault="00A14F1A" w:rsidP="00A14F1A">
      <w:pPr>
        <w:tabs>
          <w:tab w:val="left" w:pos="284"/>
        </w:tabs>
        <w:ind w:left="284" w:firstLine="425"/>
        <w:rPr>
          <w:sz w:val="28"/>
          <w:szCs w:val="28"/>
        </w:rPr>
      </w:pPr>
      <w:r w:rsidRPr="0089549D">
        <w:rPr>
          <w:sz w:val="28"/>
          <w:szCs w:val="28"/>
        </w:rPr>
        <w:t>2)позиционный принцип, при котором важно столкновение и координация разных позиций членов группы;</w:t>
      </w:r>
    </w:p>
    <w:p w:rsidR="00A14F1A" w:rsidRPr="0089549D" w:rsidRDefault="00A14F1A" w:rsidP="00A14F1A">
      <w:pPr>
        <w:tabs>
          <w:tab w:val="left" w:pos="284"/>
        </w:tabs>
        <w:ind w:left="284" w:firstLine="425"/>
        <w:rPr>
          <w:sz w:val="28"/>
          <w:szCs w:val="28"/>
        </w:rPr>
      </w:pPr>
      <w:r w:rsidRPr="0089549D">
        <w:rPr>
          <w:sz w:val="28"/>
          <w:szCs w:val="28"/>
        </w:rPr>
        <w:t>3)</w:t>
      </w:r>
      <w:r w:rsidRPr="0089549D">
        <w:rPr>
          <w:sz w:val="28"/>
          <w:szCs w:val="28"/>
        </w:rPr>
        <w:tab/>
        <w:t>принцип</w:t>
      </w:r>
      <w:r w:rsidRPr="0089549D">
        <w:rPr>
          <w:sz w:val="28"/>
          <w:szCs w:val="28"/>
        </w:rPr>
        <w:tab/>
        <w:t>содержательного</w:t>
      </w:r>
      <w:r w:rsidRPr="0089549D">
        <w:rPr>
          <w:sz w:val="28"/>
          <w:szCs w:val="28"/>
        </w:rPr>
        <w:tab/>
        <w:t>расп</w:t>
      </w:r>
      <w:r>
        <w:rPr>
          <w:sz w:val="28"/>
          <w:szCs w:val="28"/>
        </w:rPr>
        <w:t>ределения</w:t>
      </w:r>
      <w:r>
        <w:rPr>
          <w:sz w:val="28"/>
          <w:szCs w:val="28"/>
        </w:rPr>
        <w:tab/>
        <w:t>действий,</w:t>
      </w:r>
      <w:r>
        <w:rPr>
          <w:sz w:val="28"/>
          <w:szCs w:val="28"/>
        </w:rPr>
        <w:tab/>
        <w:t>при</w:t>
      </w:r>
      <w:r>
        <w:rPr>
          <w:sz w:val="28"/>
          <w:szCs w:val="28"/>
        </w:rPr>
        <w:tab/>
        <w:t xml:space="preserve">котором </w:t>
      </w:r>
      <w:r w:rsidRPr="0089549D">
        <w:rPr>
          <w:sz w:val="28"/>
          <w:szCs w:val="28"/>
        </w:rPr>
        <w:t>за обучающимися закреплены определѐнные модели действий.</w:t>
      </w:r>
    </w:p>
    <w:p w:rsidR="00A14F1A" w:rsidRPr="0089549D" w:rsidRDefault="00A14F1A" w:rsidP="00A14F1A">
      <w:pPr>
        <w:tabs>
          <w:tab w:val="left" w:pos="284"/>
        </w:tabs>
        <w:ind w:left="284" w:firstLine="425"/>
        <w:rPr>
          <w:sz w:val="28"/>
          <w:szCs w:val="28"/>
        </w:rPr>
      </w:pPr>
      <w:r w:rsidRPr="0089549D">
        <w:rPr>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Роли обучающихся при работе в группе могут распределяться по-разному:</w:t>
      </w:r>
    </w:p>
    <w:p w:rsidR="00A14F1A" w:rsidRPr="0089549D" w:rsidRDefault="00A14F1A" w:rsidP="00A14F1A">
      <w:pPr>
        <w:tabs>
          <w:tab w:val="left" w:pos="284"/>
        </w:tabs>
        <w:ind w:left="284" w:firstLine="425"/>
        <w:rPr>
          <w:sz w:val="28"/>
          <w:szCs w:val="28"/>
        </w:rPr>
      </w:pPr>
      <w:r w:rsidRPr="0089549D">
        <w:rPr>
          <w:sz w:val="28"/>
          <w:szCs w:val="28"/>
        </w:rPr>
        <w:t>• все роли заранее распределены учителем;</w:t>
      </w:r>
    </w:p>
    <w:p w:rsidR="00A14F1A" w:rsidRPr="0089549D" w:rsidRDefault="00A14F1A" w:rsidP="00A14F1A">
      <w:pPr>
        <w:tabs>
          <w:tab w:val="left" w:pos="284"/>
        </w:tabs>
        <w:ind w:left="284" w:firstLine="425"/>
        <w:rPr>
          <w:sz w:val="28"/>
          <w:szCs w:val="28"/>
        </w:rPr>
      </w:pPr>
      <w:r w:rsidRPr="0089549D">
        <w:rPr>
          <w:sz w:val="28"/>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14F1A" w:rsidRPr="0089549D" w:rsidRDefault="00A14F1A" w:rsidP="00A14F1A">
      <w:pPr>
        <w:tabs>
          <w:tab w:val="left" w:pos="284"/>
        </w:tabs>
        <w:ind w:left="284" w:firstLine="425"/>
        <w:rPr>
          <w:sz w:val="28"/>
          <w:szCs w:val="28"/>
        </w:rPr>
      </w:pPr>
      <w:r w:rsidRPr="0089549D">
        <w:rPr>
          <w:sz w:val="28"/>
          <w:szCs w:val="28"/>
        </w:rPr>
        <w:t>• участники группы сами выбирают себе роли.</w:t>
      </w:r>
    </w:p>
    <w:p w:rsidR="00A14F1A" w:rsidRPr="0089549D" w:rsidRDefault="00A14F1A" w:rsidP="00A14F1A">
      <w:pPr>
        <w:tabs>
          <w:tab w:val="left" w:pos="284"/>
        </w:tabs>
        <w:ind w:left="284" w:firstLine="425"/>
        <w:rPr>
          <w:sz w:val="28"/>
          <w:szCs w:val="28"/>
        </w:rPr>
      </w:pPr>
      <w:r w:rsidRPr="0089549D">
        <w:rPr>
          <w:sz w:val="28"/>
          <w:szCs w:val="28"/>
        </w:rPr>
        <w:t>Во время работы обучающихся в группах учитель может занимать следующие позиции — руководителя, «режиссѐра» группы; выполнять функции одного из участников группы; быть экспертом, отслеживающим и оценивающим ход и результаты групповой</w:t>
      </w:r>
    </w:p>
    <w:p w:rsidR="00A14F1A" w:rsidRPr="0089549D" w:rsidRDefault="00A14F1A" w:rsidP="00A14F1A">
      <w:pPr>
        <w:tabs>
          <w:tab w:val="left" w:pos="284"/>
        </w:tabs>
        <w:ind w:left="284" w:firstLine="425"/>
        <w:rPr>
          <w:sz w:val="28"/>
          <w:szCs w:val="28"/>
        </w:rPr>
      </w:pPr>
      <w:r w:rsidRPr="0089549D">
        <w:rPr>
          <w:sz w:val="28"/>
          <w:szCs w:val="28"/>
        </w:rPr>
        <w:t xml:space="preserve">работы, наблюдателем за работой группы. </w:t>
      </w:r>
    </w:p>
    <w:p w:rsidR="00A14F1A" w:rsidRPr="0089549D" w:rsidRDefault="00A14F1A" w:rsidP="00A14F1A">
      <w:pPr>
        <w:tabs>
          <w:tab w:val="left" w:pos="284"/>
        </w:tabs>
        <w:ind w:left="284" w:firstLine="425"/>
        <w:rPr>
          <w:sz w:val="28"/>
          <w:szCs w:val="28"/>
        </w:rPr>
      </w:pPr>
      <w:r w:rsidRPr="0089549D">
        <w:rPr>
          <w:sz w:val="28"/>
          <w:szCs w:val="28"/>
        </w:rPr>
        <w:t>Частным случаем групповой совместной деятельности обучающихся является</w:t>
      </w:r>
    </w:p>
    <w:p w:rsidR="00A14F1A" w:rsidRPr="0089549D" w:rsidRDefault="00A14F1A" w:rsidP="00A14F1A">
      <w:pPr>
        <w:tabs>
          <w:tab w:val="left" w:pos="284"/>
        </w:tabs>
        <w:ind w:left="284" w:firstLine="425"/>
        <w:rPr>
          <w:sz w:val="28"/>
          <w:szCs w:val="28"/>
        </w:rPr>
      </w:pPr>
      <w:r w:rsidRPr="0089549D">
        <w:rPr>
          <w:sz w:val="28"/>
          <w:szCs w:val="28"/>
        </w:rPr>
        <w:t>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процесса усвоения. Организация парной работы:</w:t>
      </w:r>
    </w:p>
    <w:p w:rsidR="00A14F1A" w:rsidRPr="0089549D" w:rsidRDefault="00A14F1A" w:rsidP="00A14F1A">
      <w:pPr>
        <w:tabs>
          <w:tab w:val="left" w:pos="284"/>
        </w:tabs>
        <w:ind w:left="284" w:firstLine="425"/>
        <w:rPr>
          <w:sz w:val="28"/>
          <w:szCs w:val="28"/>
        </w:rPr>
      </w:pPr>
      <w:r w:rsidRPr="0089549D">
        <w:rPr>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14F1A" w:rsidRPr="0089549D" w:rsidRDefault="00A14F1A" w:rsidP="00A14F1A">
      <w:pPr>
        <w:tabs>
          <w:tab w:val="left" w:pos="284"/>
        </w:tabs>
        <w:ind w:left="284" w:firstLine="425"/>
        <w:rPr>
          <w:sz w:val="28"/>
          <w:szCs w:val="28"/>
        </w:rPr>
      </w:pPr>
      <w:r w:rsidRPr="0089549D">
        <w:rPr>
          <w:sz w:val="28"/>
          <w:szCs w:val="28"/>
        </w:rPr>
        <w:t>2) ученики поочерѐдно выполняют общее задание, используя те определѐнные знания и средства, которые имеются у каждого;</w:t>
      </w:r>
    </w:p>
    <w:p w:rsidR="00A14F1A" w:rsidRPr="0089549D" w:rsidRDefault="00A14F1A" w:rsidP="00A14F1A">
      <w:pPr>
        <w:tabs>
          <w:tab w:val="left" w:pos="284"/>
        </w:tabs>
        <w:ind w:left="284" w:firstLine="425"/>
        <w:rPr>
          <w:sz w:val="28"/>
          <w:szCs w:val="28"/>
        </w:rPr>
      </w:pPr>
      <w:r w:rsidRPr="0089549D">
        <w:rPr>
          <w:sz w:val="28"/>
          <w:szCs w:val="28"/>
        </w:rPr>
        <w:t xml:space="preserve">3) обмен заданиями: каждый из соседей по парте получает лист с </w:t>
      </w:r>
      <w:r w:rsidRPr="0089549D">
        <w:rPr>
          <w:sz w:val="28"/>
          <w:szCs w:val="28"/>
        </w:rPr>
        <w:lastRenderedPageBreak/>
        <w:t>заданиями, составленными другими учениками.</w:t>
      </w:r>
    </w:p>
    <w:p w:rsidR="00A14F1A" w:rsidRPr="0089549D" w:rsidRDefault="00A14F1A" w:rsidP="00A14F1A">
      <w:pPr>
        <w:tabs>
          <w:tab w:val="left" w:pos="284"/>
        </w:tabs>
        <w:ind w:left="284" w:firstLine="425"/>
        <w:rPr>
          <w:sz w:val="28"/>
          <w:szCs w:val="28"/>
        </w:rPr>
      </w:pPr>
      <w:r w:rsidRPr="0089549D">
        <w:rPr>
          <w:sz w:val="28"/>
          <w:szCs w:val="28"/>
        </w:rPr>
        <w:t>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A14F1A" w:rsidRPr="0089549D" w:rsidRDefault="00A14F1A" w:rsidP="00A14F1A">
      <w:pPr>
        <w:tabs>
          <w:tab w:val="left" w:pos="284"/>
        </w:tabs>
        <w:ind w:left="284" w:firstLine="425"/>
        <w:rPr>
          <w:sz w:val="28"/>
          <w:szCs w:val="28"/>
        </w:rPr>
      </w:pPr>
      <w:r w:rsidRPr="0089549D">
        <w:rPr>
          <w:sz w:val="28"/>
          <w:szCs w:val="28"/>
        </w:rPr>
        <w:t>• Разновозрастное сотрудничество</w:t>
      </w:r>
    </w:p>
    <w:p w:rsidR="00A14F1A" w:rsidRPr="0089549D" w:rsidRDefault="00A14F1A" w:rsidP="00A14F1A">
      <w:pPr>
        <w:tabs>
          <w:tab w:val="left" w:pos="284"/>
        </w:tabs>
        <w:ind w:left="284" w:firstLine="425"/>
        <w:rPr>
          <w:sz w:val="28"/>
          <w:szCs w:val="28"/>
        </w:rPr>
      </w:pPr>
      <w:r w:rsidRPr="0089549D">
        <w:rPr>
          <w:sz w:val="28"/>
          <w:szCs w:val="28"/>
        </w:rPr>
        <w:t>Особое место в развитии коммуникативных и кооперативных компетенций школьников может</w:t>
      </w:r>
      <w:r w:rsidRPr="0089549D">
        <w:rPr>
          <w:sz w:val="28"/>
          <w:szCs w:val="28"/>
        </w:rPr>
        <w:tab/>
        <w:t>принадлежать</w:t>
      </w:r>
      <w:r w:rsidRPr="0089549D">
        <w:rPr>
          <w:sz w:val="28"/>
          <w:szCs w:val="28"/>
        </w:rPr>
        <w:tab/>
        <w:t>та</w:t>
      </w:r>
      <w:r>
        <w:rPr>
          <w:sz w:val="28"/>
          <w:szCs w:val="28"/>
        </w:rPr>
        <w:t>кой</w:t>
      </w:r>
      <w:r>
        <w:rPr>
          <w:sz w:val="28"/>
          <w:szCs w:val="28"/>
        </w:rPr>
        <w:tab/>
        <w:t>форме</w:t>
      </w:r>
      <w:r>
        <w:rPr>
          <w:sz w:val="28"/>
          <w:szCs w:val="28"/>
        </w:rPr>
        <w:tab/>
        <w:t xml:space="preserve">организации </w:t>
      </w:r>
      <w:r w:rsidRPr="0089549D">
        <w:rPr>
          <w:sz w:val="28"/>
          <w:szCs w:val="28"/>
        </w:rPr>
        <w:t>обучения, как разновозрастное</w:t>
      </w:r>
      <w:r w:rsidRPr="0089549D">
        <w:rPr>
          <w:sz w:val="28"/>
          <w:szCs w:val="28"/>
        </w:rPr>
        <w:tab/>
        <w:t>сотрудничество.</w:t>
      </w:r>
      <w:r w:rsidRPr="0089549D">
        <w:rPr>
          <w:sz w:val="28"/>
          <w:szCs w:val="28"/>
        </w:rPr>
        <w:tab/>
        <w:t>Чтобы</w:t>
      </w:r>
      <w:r w:rsidRPr="0089549D">
        <w:rPr>
          <w:sz w:val="28"/>
          <w:szCs w:val="28"/>
        </w:rPr>
        <w:tab/>
        <w:t>научиться     учить</w:t>
      </w:r>
      <w:r w:rsidRPr="0089549D">
        <w:rPr>
          <w:sz w:val="28"/>
          <w:szCs w:val="28"/>
        </w:rPr>
        <w:tab/>
        <w:t>себя,     т.</w:t>
      </w:r>
      <w:r w:rsidRPr="0089549D">
        <w:rPr>
          <w:sz w:val="28"/>
          <w:szCs w:val="28"/>
        </w:rPr>
        <w:tab/>
        <w:t>е.</w:t>
      </w:r>
      <w:r w:rsidRPr="0089549D">
        <w:rPr>
          <w:sz w:val="28"/>
          <w:szCs w:val="28"/>
        </w:rPr>
        <w:tab/>
        <w:t>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обучающимся 10-11 классов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w:t>
      </w:r>
    </w:p>
    <w:p w:rsidR="00A14F1A" w:rsidRPr="0089549D" w:rsidRDefault="00A14F1A" w:rsidP="00A14F1A">
      <w:pPr>
        <w:tabs>
          <w:tab w:val="left" w:pos="284"/>
        </w:tabs>
        <w:ind w:left="284" w:firstLine="425"/>
        <w:rPr>
          <w:sz w:val="28"/>
          <w:szCs w:val="28"/>
        </w:rPr>
      </w:pPr>
      <w:r w:rsidRPr="0089549D">
        <w:rPr>
          <w:sz w:val="28"/>
          <w:szCs w:val="28"/>
        </w:rPr>
        <w:t>ученика</w:t>
      </w:r>
      <w:r w:rsidRPr="0089549D">
        <w:rPr>
          <w:sz w:val="28"/>
          <w:szCs w:val="28"/>
        </w:rPr>
        <w:tab/>
        <w:t>в</w:t>
      </w:r>
      <w:r w:rsidRPr="0089549D">
        <w:rPr>
          <w:sz w:val="28"/>
          <w:szCs w:val="28"/>
        </w:rPr>
        <w:tab/>
        <w:t>мотивационном</w:t>
      </w:r>
      <w:r w:rsidRPr="0089549D">
        <w:rPr>
          <w:sz w:val="28"/>
          <w:szCs w:val="28"/>
        </w:rPr>
        <w:tab/>
        <w:t>отношении.</w:t>
      </w:r>
      <w:r w:rsidRPr="0089549D">
        <w:rPr>
          <w:sz w:val="28"/>
          <w:szCs w:val="28"/>
        </w:rPr>
        <w:tab/>
        <w:t>Ситуация</w:t>
      </w:r>
      <w:r w:rsidRPr="0089549D">
        <w:rPr>
          <w:sz w:val="28"/>
          <w:szCs w:val="28"/>
        </w:rPr>
        <w:tab/>
        <w:t>разновозрастно</w:t>
      </w:r>
      <w:r>
        <w:rPr>
          <w:sz w:val="28"/>
          <w:szCs w:val="28"/>
        </w:rPr>
        <w:t xml:space="preserve">го </w:t>
      </w:r>
      <w:r w:rsidRPr="0089549D">
        <w:rPr>
          <w:sz w:val="28"/>
          <w:szCs w:val="28"/>
        </w:rPr>
        <w:t xml:space="preserve">учебного </w:t>
      </w:r>
      <w:r w:rsidRPr="000468E6">
        <w:rPr>
          <w:sz w:val="28"/>
          <w:szCs w:val="28"/>
        </w:rPr>
        <w:t xml:space="preserve"> </w:t>
      </w:r>
      <w:r w:rsidRPr="0089549D">
        <w:rPr>
          <w:sz w:val="28"/>
          <w:szCs w:val="28"/>
        </w:rPr>
        <w:t>сотрудничества</w:t>
      </w:r>
      <w:r w:rsidRPr="0089549D">
        <w:rPr>
          <w:sz w:val="28"/>
          <w:szCs w:val="28"/>
        </w:rPr>
        <w:tab/>
        <w:t>явл</w:t>
      </w:r>
      <w:r>
        <w:rPr>
          <w:sz w:val="28"/>
          <w:szCs w:val="28"/>
        </w:rPr>
        <w:t>яется</w:t>
      </w:r>
      <w:r>
        <w:rPr>
          <w:sz w:val="28"/>
          <w:szCs w:val="28"/>
        </w:rPr>
        <w:tab/>
        <w:t>мощным</w:t>
      </w:r>
      <w:r>
        <w:rPr>
          <w:sz w:val="28"/>
          <w:szCs w:val="28"/>
        </w:rPr>
        <w:tab/>
        <w:t>резервом</w:t>
      </w:r>
      <w:r>
        <w:rPr>
          <w:sz w:val="28"/>
          <w:szCs w:val="28"/>
        </w:rPr>
        <w:tab/>
        <w:t xml:space="preserve">повышения </w:t>
      </w:r>
      <w:r w:rsidRPr="0089549D">
        <w:rPr>
          <w:sz w:val="28"/>
          <w:szCs w:val="28"/>
        </w:rPr>
        <w:t>учебной</w:t>
      </w:r>
      <w:r w:rsidRPr="0089549D">
        <w:rPr>
          <w:sz w:val="28"/>
          <w:szCs w:val="28"/>
        </w:rPr>
        <w:tab/>
        <w:t>мотивации</w:t>
      </w:r>
      <w:r w:rsidRPr="0089549D">
        <w:rPr>
          <w:sz w:val="28"/>
          <w:szCs w:val="28"/>
        </w:rPr>
        <w:tab/>
        <w:t>в</w:t>
      </w:r>
      <w:r w:rsidRPr="000468E6">
        <w:rPr>
          <w:sz w:val="28"/>
          <w:szCs w:val="28"/>
        </w:rPr>
        <w:t xml:space="preserve"> </w:t>
      </w:r>
      <w:r w:rsidRPr="0089549D">
        <w:rPr>
          <w:sz w:val="28"/>
          <w:szCs w:val="28"/>
        </w:rPr>
        <w:t>критический период развития обучающихся.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14F1A" w:rsidRPr="0089549D" w:rsidRDefault="00A14F1A" w:rsidP="00A14F1A">
      <w:pPr>
        <w:tabs>
          <w:tab w:val="left" w:pos="284"/>
        </w:tabs>
        <w:ind w:left="284" w:firstLine="425"/>
        <w:rPr>
          <w:sz w:val="28"/>
          <w:szCs w:val="28"/>
        </w:rPr>
      </w:pPr>
      <w:r w:rsidRPr="0089549D">
        <w:rPr>
          <w:sz w:val="28"/>
          <w:szCs w:val="28"/>
        </w:rPr>
        <w:t>• Тренинги</w:t>
      </w:r>
    </w:p>
    <w:p w:rsidR="00A14F1A" w:rsidRPr="0089549D" w:rsidRDefault="00A14F1A" w:rsidP="00A14F1A">
      <w:pPr>
        <w:tabs>
          <w:tab w:val="left" w:pos="284"/>
        </w:tabs>
        <w:ind w:left="284" w:firstLine="425"/>
        <w:rPr>
          <w:sz w:val="28"/>
          <w:szCs w:val="28"/>
        </w:rPr>
      </w:pPr>
      <w:r w:rsidRPr="0089549D">
        <w:rPr>
          <w:sz w:val="28"/>
          <w:szCs w:val="28"/>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Программы тренингов позволяют ставить и достигать следующих конкретных целей:</w:t>
      </w:r>
    </w:p>
    <w:p w:rsidR="00A14F1A" w:rsidRPr="0089549D" w:rsidRDefault="00A14F1A" w:rsidP="00A14F1A">
      <w:pPr>
        <w:tabs>
          <w:tab w:val="left" w:pos="284"/>
        </w:tabs>
        <w:ind w:left="284" w:firstLine="425"/>
        <w:rPr>
          <w:sz w:val="28"/>
          <w:szCs w:val="28"/>
        </w:rPr>
      </w:pPr>
      <w:r w:rsidRPr="0089549D">
        <w:rPr>
          <w:sz w:val="28"/>
          <w:szCs w:val="28"/>
        </w:rPr>
        <w:t>• вырабатывать положительное отношение друг к другу и умение общаться так, чтобы общение с тобой приносило радость окружающим;</w:t>
      </w:r>
    </w:p>
    <w:p w:rsidR="00A14F1A" w:rsidRPr="0089549D" w:rsidRDefault="00A14F1A" w:rsidP="00A14F1A">
      <w:pPr>
        <w:tabs>
          <w:tab w:val="left" w:pos="284"/>
        </w:tabs>
        <w:ind w:left="284" w:firstLine="425"/>
        <w:rPr>
          <w:sz w:val="28"/>
          <w:szCs w:val="28"/>
        </w:rPr>
      </w:pPr>
      <w:r w:rsidRPr="0089549D">
        <w:rPr>
          <w:sz w:val="28"/>
          <w:szCs w:val="28"/>
        </w:rPr>
        <w:t>• развивать навыки взаимодействия в группе;</w:t>
      </w:r>
    </w:p>
    <w:p w:rsidR="00A14F1A" w:rsidRPr="0089549D" w:rsidRDefault="00A14F1A" w:rsidP="00A14F1A">
      <w:pPr>
        <w:tabs>
          <w:tab w:val="left" w:pos="284"/>
        </w:tabs>
        <w:ind w:left="284" w:firstLine="425"/>
        <w:rPr>
          <w:sz w:val="28"/>
          <w:szCs w:val="28"/>
        </w:rPr>
      </w:pPr>
      <w:r>
        <w:rPr>
          <w:sz w:val="28"/>
          <w:szCs w:val="28"/>
        </w:rPr>
        <w:t xml:space="preserve">• </w:t>
      </w:r>
      <w:r w:rsidRPr="0089549D">
        <w:rPr>
          <w:sz w:val="28"/>
          <w:szCs w:val="28"/>
        </w:rPr>
        <w:t>создать</w:t>
      </w:r>
      <w:r w:rsidRPr="0089549D">
        <w:rPr>
          <w:sz w:val="28"/>
          <w:szCs w:val="28"/>
        </w:rPr>
        <w:tab/>
        <w:t>положит</w:t>
      </w:r>
      <w:r>
        <w:rPr>
          <w:sz w:val="28"/>
          <w:szCs w:val="28"/>
        </w:rPr>
        <w:t>ельное</w:t>
      </w:r>
      <w:r>
        <w:rPr>
          <w:sz w:val="28"/>
          <w:szCs w:val="28"/>
        </w:rPr>
        <w:tab/>
        <w:t>настроение</w:t>
      </w:r>
      <w:r>
        <w:rPr>
          <w:sz w:val="28"/>
          <w:szCs w:val="28"/>
        </w:rPr>
        <w:tab/>
        <w:t>на</w:t>
      </w:r>
      <w:r>
        <w:rPr>
          <w:sz w:val="28"/>
          <w:szCs w:val="28"/>
        </w:rPr>
        <w:tab/>
        <w:t xml:space="preserve">дальнейшее </w:t>
      </w:r>
      <w:r w:rsidRPr="0089549D">
        <w:rPr>
          <w:sz w:val="28"/>
          <w:szCs w:val="28"/>
        </w:rPr>
        <w:t>продолжительное взаимодействие в тренинговой группе;</w:t>
      </w:r>
    </w:p>
    <w:p w:rsidR="00A14F1A" w:rsidRPr="0089549D" w:rsidRDefault="00A14F1A" w:rsidP="00A14F1A">
      <w:pPr>
        <w:tabs>
          <w:tab w:val="left" w:pos="284"/>
        </w:tabs>
        <w:ind w:left="284" w:firstLine="425"/>
        <w:rPr>
          <w:sz w:val="28"/>
          <w:szCs w:val="28"/>
        </w:rPr>
      </w:pPr>
      <w:r w:rsidRPr="0089549D">
        <w:rPr>
          <w:sz w:val="28"/>
          <w:szCs w:val="28"/>
        </w:rPr>
        <w:t>• развивать невербальные навыки общения; • развивать навыки самопознания;</w:t>
      </w:r>
    </w:p>
    <w:p w:rsidR="00A14F1A" w:rsidRPr="0089549D" w:rsidRDefault="00A14F1A" w:rsidP="00A14F1A">
      <w:pPr>
        <w:tabs>
          <w:tab w:val="left" w:pos="284"/>
        </w:tabs>
        <w:ind w:left="284" w:firstLine="425"/>
        <w:rPr>
          <w:sz w:val="28"/>
          <w:szCs w:val="28"/>
        </w:rPr>
      </w:pPr>
      <w:r w:rsidRPr="0089549D">
        <w:rPr>
          <w:sz w:val="28"/>
          <w:szCs w:val="28"/>
        </w:rPr>
        <w:t>• развивать навыки восприятия и понимания других людей; • учиться познавать себя через восприятие другого;</w:t>
      </w:r>
    </w:p>
    <w:p w:rsidR="00A14F1A" w:rsidRPr="0089549D" w:rsidRDefault="00A14F1A" w:rsidP="00A14F1A">
      <w:pPr>
        <w:tabs>
          <w:tab w:val="left" w:pos="284"/>
        </w:tabs>
        <w:ind w:left="284" w:firstLine="425"/>
        <w:rPr>
          <w:sz w:val="28"/>
          <w:szCs w:val="28"/>
        </w:rPr>
      </w:pPr>
      <w:r w:rsidRPr="0089549D">
        <w:rPr>
          <w:sz w:val="28"/>
          <w:szCs w:val="28"/>
        </w:rPr>
        <w:t>• получить представление о «неверных средствах общения»; • развивать положительную самооценку;</w:t>
      </w:r>
    </w:p>
    <w:p w:rsidR="00A14F1A" w:rsidRPr="0089549D" w:rsidRDefault="00A14F1A" w:rsidP="00A14F1A">
      <w:pPr>
        <w:tabs>
          <w:tab w:val="left" w:pos="284"/>
        </w:tabs>
        <w:ind w:left="284" w:firstLine="425"/>
        <w:rPr>
          <w:sz w:val="28"/>
          <w:szCs w:val="28"/>
        </w:rPr>
      </w:pPr>
      <w:r w:rsidRPr="0089549D">
        <w:rPr>
          <w:sz w:val="28"/>
          <w:szCs w:val="28"/>
        </w:rPr>
        <w:lastRenderedPageBreak/>
        <w:t>• сформировать чувство уверенности в себе и осознание себя в новом качестве; • познакомить с понятием «конфликт»;</w:t>
      </w:r>
    </w:p>
    <w:p w:rsidR="00A14F1A" w:rsidRPr="0089549D" w:rsidRDefault="00A14F1A" w:rsidP="00A14F1A">
      <w:pPr>
        <w:tabs>
          <w:tab w:val="left" w:pos="284"/>
        </w:tabs>
        <w:ind w:left="284" w:firstLine="425"/>
        <w:rPr>
          <w:sz w:val="28"/>
          <w:szCs w:val="28"/>
        </w:rPr>
      </w:pPr>
      <w:r w:rsidRPr="0089549D">
        <w:rPr>
          <w:sz w:val="28"/>
          <w:szCs w:val="28"/>
        </w:rPr>
        <w:t>• определить особенности поведения в конфликтной ситуации; • обучить способам выхода из конфликтной ситуации;</w:t>
      </w:r>
    </w:p>
    <w:p w:rsidR="00A14F1A" w:rsidRPr="0089549D" w:rsidRDefault="00A14F1A" w:rsidP="00A14F1A">
      <w:pPr>
        <w:tabs>
          <w:tab w:val="left" w:pos="284"/>
        </w:tabs>
        <w:ind w:left="284" w:firstLine="425"/>
        <w:rPr>
          <w:sz w:val="28"/>
          <w:szCs w:val="28"/>
        </w:rPr>
      </w:pPr>
      <w:r w:rsidRPr="0089549D">
        <w:rPr>
          <w:sz w:val="28"/>
          <w:szCs w:val="28"/>
        </w:rPr>
        <w:t>• отработать ситуации предотвращения конфликтов; • закрепить навыки поведения в конфликтной ситуации;</w:t>
      </w:r>
    </w:p>
    <w:p w:rsidR="00A14F1A" w:rsidRPr="0089549D" w:rsidRDefault="00A14F1A" w:rsidP="00A14F1A">
      <w:pPr>
        <w:tabs>
          <w:tab w:val="left" w:pos="284"/>
        </w:tabs>
        <w:ind w:left="284" w:firstLine="425"/>
        <w:rPr>
          <w:sz w:val="28"/>
          <w:szCs w:val="28"/>
        </w:rPr>
      </w:pPr>
      <w:r w:rsidRPr="0089549D">
        <w:rPr>
          <w:sz w:val="28"/>
          <w:szCs w:val="28"/>
        </w:rPr>
        <w:t>• снизить уровень конфликтности подростков.</w:t>
      </w:r>
    </w:p>
    <w:p w:rsidR="00A14F1A" w:rsidRPr="0089549D" w:rsidRDefault="00A14F1A" w:rsidP="00A14F1A">
      <w:pPr>
        <w:tabs>
          <w:tab w:val="left" w:pos="284"/>
        </w:tabs>
        <w:ind w:left="284" w:firstLine="425"/>
        <w:rPr>
          <w:sz w:val="28"/>
          <w:szCs w:val="28"/>
        </w:rPr>
      </w:pPr>
      <w:r w:rsidRPr="0089549D">
        <w:rPr>
          <w:sz w:val="28"/>
          <w:szCs w:val="28"/>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w:t>
      </w:r>
    </w:p>
    <w:p w:rsidR="00A14F1A" w:rsidRPr="0089549D" w:rsidRDefault="00A14F1A" w:rsidP="00A14F1A">
      <w:pPr>
        <w:tabs>
          <w:tab w:val="left" w:pos="284"/>
        </w:tabs>
        <w:ind w:left="284" w:firstLine="425"/>
        <w:rPr>
          <w:sz w:val="28"/>
          <w:szCs w:val="28"/>
        </w:rPr>
      </w:pPr>
      <w:r w:rsidRPr="0089549D">
        <w:rPr>
          <w:sz w:val="28"/>
          <w:szCs w:val="28"/>
        </w:rPr>
        <w:t>благополучия и устойчивости. В ходе тренингов коммуникативной компетентности</w:t>
      </w:r>
    </w:p>
    <w:p w:rsidR="00A14F1A" w:rsidRPr="0089549D" w:rsidRDefault="00A14F1A" w:rsidP="00A14F1A">
      <w:pPr>
        <w:tabs>
          <w:tab w:val="left" w:pos="284"/>
        </w:tabs>
        <w:ind w:left="284" w:firstLine="425"/>
        <w:rPr>
          <w:sz w:val="28"/>
          <w:szCs w:val="28"/>
        </w:rPr>
      </w:pPr>
      <w:r w:rsidRPr="0089549D">
        <w:rPr>
          <w:sz w:val="28"/>
          <w:szCs w:val="28"/>
        </w:rPr>
        <w:t>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w:t>
      </w:r>
      <w:r w:rsidRPr="0089549D">
        <w:rPr>
          <w:sz w:val="28"/>
          <w:szCs w:val="28"/>
        </w:rPr>
        <w:tab/>
        <w:t>современные</w:t>
      </w:r>
      <w:r w:rsidRPr="0089549D">
        <w:rPr>
          <w:sz w:val="28"/>
          <w:szCs w:val="28"/>
        </w:rPr>
        <w:tab/>
        <w:t>под</w:t>
      </w:r>
      <w:r>
        <w:rPr>
          <w:sz w:val="28"/>
          <w:szCs w:val="28"/>
        </w:rPr>
        <w:t>ростки</w:t>
      </w:r>
      <w:r>
        <w:rPr>
          <w:sz w:val="28"/>
          <w:szCs w:val="28"/>
        </w:rPr>
        <w:tab/>
        <w:t>осознавали,</w:t>
      </w:r>
      <w:r>
        <w:rPr>
          <w:sz w:val="28"/>
          <w:szCs w:val="28"/>
        </w:rPr>
        <w:tab/>
        <w:t>что</w:t>
      </w:r>
      <w:r>
        <w:rPr>
          <w:sz w:val="28"/>
          <w:szCs w:val="28"/>
        </w:rPr>
        <w:tab/>
        <w:t xml:space="preserve">культура </w:t>
      </w:r>
      <w:r w:rsidRPr="0089549D">
        <w:rPr>
          <w:sz w:val="28"/>
          <w:szCs w:val="28"/>
        </w:rPr>
        <w:t>поведения</w:t>
      </w:r>
      <w:r w:rsidRPr="0089549D">
        <w:rPr>
          <w:sz w:val="28"/>
          <w:szCs w:val="28"/>
        </w:rPr>
        <w:tab/>
        <w:t>является неотъемлемой</w:t>
      </w:r>
      <w:r w:rsidRPr="0089549D">
        <w:rPr>
          <w:sz w:val="28"/>
          <w:szCs w:val="28"/>
        </w:rPr>
        <w:tab/>
        <w:t>сост</w:t>
      </w:r>
      <w:r>
        <w:rPr>
          <w:sz w:val="28"/>
          <w:szCs w:val="28"/>
        </w:rPr>
        <w:t>авляющей</w:t>
      </w:r>
      <w:r>
        <w:rPr>
          <w:sz w:val="28"/>
          <w:szCs w:val="28"/>
        </w:rPr>
        <w:tab/>
        <w:t>системы</w:t>
      </w:r>
      <w:r>
        <w:rPr>
          <w:sz w:val="28"/>
          <w:szCs w:val="28"/>
        </w:rPr>
        <w:tab/>
        <w:t xml:space="preserve">межличностного </w:t>
      </w:r>
      <w:r w:rsidRPr="0089549D">
        <w:rPr>
          <w:sz w:val="28"/>
          <w:szCs w:val="28"/>
        </w:rPr>
        <w:t>общения.</w:t>
      </w:r>
      <w:r w:rsidRPr="0089549D">
        <w:rPr>
          <w:sz w:val="28"/>
          <w:szCs w:val="28"/>
        </w:rPr>
        <w:tab/>
        <w:t>Через     ролевое проигрывание успешно отрабатываются навыки культуры общения, усваиваются знания этикета.</w:t>
      </w:r>
    </w:p>
    <w:p w:rsidR="00A14F1A" w:rsidRPr="0089549D" w:rsidRDefault="00A14F1A" w:rsidP="00A14F1A">
      <w:pPr>
        <w:tabs>
          <w:tab w:val="left" w:pos="284"/>
        </w:tabs>
        <w:ind w:left="284" w:firstLine="425"/>
        <w:rPr>
          <w:sz w:val="28"/>
          <w:szCs w:val="28"/>
        </w:rPr>
      </w:pPr>
      <w:r w:rsidRPr="0089549D">
        <w:rPr>
          <w:sz w:val="28"/>
          <w:szCs w:val="28"/>
        </w:rPr>
        <w:t xml:space="preserve"> • Общий приѐм доказательства.</w:t>
      </w:r>
    </w:p>
    <w:p w:rsidR="00A14F1A" w:rsidRPr="0089549D" w:rsidRDefault="00A14F1A" w:rsidP="00A14F1A">
      <w:pPr>
        <w:tabs>
          <w:tab w:val="left" w:pos="284"/>
        </w:tabs>
        <w:ind w:left="284" w:firstLine="425"/>
        <w:rPr>
          <w:sz w:val="28"/>
          <w:szCs w:val="28"/>
        </w:rPr>
      </w:pPr>
      <w:r w:rsidRPr="0089549D">
        <w:rPr>
          <w:sz w:val="28"/>
          <w:szCs w:val="28"/>
        </w:rPr>
        <w:t>Доказательства могут выступать в процессе обучения в разнообразных функциях: - как средство развития логического мышления обучающихся;</w:t>
      </w:r>
    </w:p>
    <w:p w:rsidR="00A14F1A" w:rsidRPr="0089549D" w:rsidRDefault="00A14F1A" w:rsidP="00A14F1A">
      <w:pPr>
        <w:tabs>
          <w:tab w:val="left" w:pos="284"/>
        </w:tabs>
        <w:ind w:left="284" w:firstLine="425"/>
        <w:rPr>
          <w:sz w:val="28"/>
          <w:szCs w:val="28"/>
        </w:rPr>
      </w:pPr>
      <w:r w:rsidRPr="0089549D">
        <w:rPr>
          <w:sz w:val="28"/>
          <w:szCs w:val="28"/>
        </w:rPr>
        <w:t>- как приѐм активизации мыслительной деятельности; - как особый способ организации усвоения знаний;</w:t>
      </w:r>
    </w:p>
    <w:p w:rsidR="00A14F1A" w:rsidRPr="0089549D" w:rsidRDefault="00A14F1A" w:rsidP="00A14F1A">
      <w:pPr>
        <w:tabs>
          <w:tab w:val="left" w:pos="284"/>
        </w:tabs>
        <w:ind w:left="284" w:firstLine="425"/>
        <w:rPr>
          <w:sz w:val="28"/>
          <w:szCs w:val="28"/>
        </w:rPr>
      </w:pPr>
      <w:r w:rsidRPr="0089549D">
        <w:rPr>
          <w:sz w:val="28"/>
          <w:szCs w:val="28"/>
        </w:rPr>
        <w:t>- иногда как единственно возможная форма адекватной передачи определѐнного содержания, обеспечивающая последовательность и непротиворечивость выводов;</w:t>
      </w:r>
    </w:p>
    <w:p w:rsidR="00A14F1A" w:rsidRPr="0089549D" w:rsidRDefault="00A14F1A" w:rsidP="00A14F1A">
      <w:pPr>
        <w:tabs>
          <w:tab w:val="left" w:pos="284"/>
        </w:tabs>
        <w:ind w:left="284" w:firstLine="425"/>
        <w:rPr>
          <w:sz w:val="28"/>
          <w:szCs w:val="28"/>
        </w:rPr>
      </w:pPr>
      <w:r w:rsidRPr="0089549D">
        <w:rPr>
          <w:sz w:val="28"/>
          <w:szCs w:val="28"/>
        </w:rPr>
        <w:t>- как средство формирования и проявления поисковых, творческих умений и навыков обучающихся.</w:t>
      </w:r>
    </w:p>
    <w:p w:rsidR="00A14F1A" w:rsidRPr="0089549D" w:rsidRDefault="00A14F1A" w:rsidP="00A14F1A">
      <w:pPr>
        <w:tabs>
          <w:tab w:val="left" w:pos="284"/>
        </w:tabs>
        <w:ind w:left="284" w:firstLine="425"/>
        <w:rPr>
          <w:sz w:val="28"/>
          <w:szCs w:val="28"/>
        </w:rPr>
      </w:pPr>
      <w:r w:rsidRPr="0089549D">
        <w:rPr>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средней школе предполагает формирование умений по решению следующих задач:</w:t>
      </w:r>
    </w:p>
    <w:p w:rsidR="00A14F1A" w:rsidRPr="0089549D" w:rsidRDefault="00A14F1A" w:rsidP="00A14F1A">
      <w:pPr>
        <w:tabs>
          <w:tab w:val="left" w:pos="284"/>
        </w:tabs>
        <w:ind w:left="284" w:firstLine="425"/>
        <w:rPr>
          <w:sz w:val="28"/>
          <w:szCs w:val="28"/>
        </w:rPr>
      </w:pPr>
      <w:r w:rsidRPr="0089549D">
        <w:rPr>
          <w:sz w:val="28"/>
          <w:szCs w:val="28"/>
        </w:rPr>
        <w:t>• анализ и воспроизведение готовых доказательств; • опровержение предложенных доказательств;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самостоятельный</w:t>
      </w:r>
      <w:r w:rsidRPr="0089549D">
        <w:rPr>
          <w:sz w:val="28"/>
          <w:szCs w:val="28"/>
        </w:rPr>
        <w:tab/>
        <w:t>поиск,</w:t>
      </w:r>
      <w:r w:rsidRPr="0089549D">
        <w:rPr>
          <w:sz w:val="28"/>
          <w:szCs w:val="28"/>
        </w:rPr>
        <w:tab/>
      </w:r>
      <w:r>
        <w:rPr>
          <w:sz w:val="28"/>
          <w:szCs w:val="28"/>
        </w:rPr>
        <w:t>конструирование</w:t>
      </w:r>
      <w:r>
        <w:rPr>
          <w:sz w:val="28"/>
          <w:szCs w:val="28"/>
        </w:rPr>
        <w:tab/>
        <w:t>и</w:t>
      </w:r>
      <w:r>
        <w:rPr>
          <w:sz w:val="28"/>
          <w:szCs w:val="28"/>
        </w:rPr>
        <w:tab/>
        <w:t xml:space="preserve">осуществление </w:t>
      </w:r>
      <w:r w:rsidRPr="0089549D">
        <w:rPr>
          <w:sz w:val="28"/>
          <w:szCs w:val="28"/>
        </w:rPr>
        <w:t>доказательства. Необходимость использования обучающимися доказательства возникает в ситуациях, когда:</w:t>
      </w:r>
    </w:p>
    <w:p w:rsidR="00A14F1A" w:rsidRPr="0089549D" w:rsidRDefault="00A14F1A" w:rsidP="00A14F1A">
      <w:pPr>
        <w:tabs>
          <w:tab w:val="left" w:pos="284"/>
        </w:tabs>
        <w:ind w:left="284" w:firstLine="425"/>
        <w:rPr>
          <w:sz w:val="28"/>
          <w:szCs w:val="28"/>
        </w:rPr>
      </w:pPr>
      <w:r w:rsidRPr="0089549D">
        <w:rPr>
          <w:sz w:val="28"/>
          <w:szCs w:val="28"/>
        </w:rPr>
        <w:t>• учитель сам формулирует то или иное положение и предлагает обучающимся доказать его;</w:t>
      </w:r>
    </w:p>
    <w:p w:rsidR="00A14F1A" w:rsidRPr="0089549D" w:rsidRDefault="00A14F1A" w:rsidP="00A14F1A">
      <w:pPr>
        <w:tabs>
          <w:tab w:val="left" w:pos="284"/>
        </w:tabs>
        <w:ind w:left="284" w:firstLine="425"/>
        <w:rPr>
          <w:sz w:val="28"/>
          <w:szCs w:val="28"/>
        </w:rPr>
      </w:pPr>
      <w:r w:rsidRPr="0089549D">
        <w:rPr>
          <w:sz w:val="28"/>
          <w:szCs w:val="28"/>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A14F1A" w:rsidRPr="0089549D" w:rsidRDefault="00A14F1A" w:rsidP="00A14F1A">
      <w:pPr>
        <w:tabs>
          <w:tab w:val="left" w:pos="284"/>
        </w:tabs>
        <w:ind w:left="284" w:firstLine="425"/>
        <w:rPr>
          <w:sz w:val="28"/>
          <w:szCs w:val="28"/>
        </w:rPr>
      </w:pPr>
      <w:r w:rsidRPr="0089549D">
        <w:rPr>
          <w:sz w:val="28"/>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w:t>
      </w:r>
    </w:p>
    <w:p w:rsidR="00A14F1A" w:rsidRPr="0089549D" w:rsidRDefault="00A14F1A" w:rsidP="00A14F1A">
      <w:pPr>
        <w:tabs>
          <w:tab w:val="left" w:pos="284"/>
        </w:tabs>
        <w:ind w:left="284" w:firstLine="425"/>
        <w:rPr>
          <w:sz w:val="28"/>
          <w:szCs w:val="28"/>
        </w:rPr>
      </w:pPr>
      <w:r w:rsidRPr="0089549D">
        <w:rPr>
          <w:sz w:val="28"/>
          <w:szCs w:val="28"/>
        </w:rPr>
        <w:lastRenderedPageBreak/>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w:t>
      </w:r>
    </w:p>
    <w:p w:rsidR="00A14F1A" w:rsidRPr="0089549D" w:rsidRDefault="00A14F1A" w:rsidP="00A14F1A">
      <w:pPr>
        <w:tabs>
          <w:tab w:val="left" w:pos="284"/>
        </w:tabs>
        <w:ind w:left="284" w:firstLine="425"/>
        <w:rPr>
          <w:sz w:val="28"/>
          <w:szCs w:val="28"/>
        </w:rPr>
      </w:pPr>
      <w:r w:rsidRPr="0089549D">
        <w:rPr>
          <w:sz w:val="28"/>
          <w:szCs w:val="28"/>
        </w:rPr>
        <w:t>истинность которого доказывается, либо с реальным положением вещей, либо с другими</w:t>
      </w:r>
    </w:p>
    <w:p w:rsidR="00A14F1A" w:rsidRPr="0089549D" w:rsidRDefault="00A14F1A" w:rsidP="00A14F1A">
      <w:pPr>
        <w:tabs>
          <w:tab w:val="left" w:pos="284"/>
        </w:tabs>
        <w:ind w:left="284" w:firstLine="425"/>
        <w:rPr>
          <w:sz w:val="28"/>
          <w:szCs w:val="28"/>
        </w:rPr>
      </w:pPr>
      <w:r w:rsidRPr="0089549D">
        <w:rPr>
          <w:sz w:val="28"/>
          <w:szCs w:val="28"/>
        </w:rPr>
        <w:t>суждениями, истинность которых несомненна или уже доказана. Любое доказательство включает:</w:t>
      </w:r>
    </w:p>
    <w:p w:rsidR="00A14F1A" w:rsidRPr="0089549D" w:rsidRDefault="00A14F1A" w:rsidP="00A14F1A">
      <w:pPr>
        <w:tabs>
          <w:tab w:val="left" w:pos="284"/>
        </w:tabs>
        <w:ind w:left="284" w:firstLine="425"/>
        <w:rPr>
          <w:sz w:val="28"/>
          <w:szCs w:val="28"/>
        </w:rPr>
      </w:pPr>
      <w:r w:rsidRPr="0089549D">
        <w:rPr>
          <w:sz w:val="28"/>
          <w:szCs w:val="28"/>
        </w:rPr>
        <w:t>• тезис — суждение (утверждение), истинность которого доказывается;</w:t>
      </w:r>
    </w:p>
    <w:p w:rsidR="00A14F1A" w:rsidRPr="0089549D" w:rsidRDefault="00A14F1A" w:rsidP="00A14F1A">
      <w:pPr>
        <w:tabs>
          <w:tab w:val="left" w:pos="284"/>
        </w:tabs>
        <w:ind w:left="284" w:firstLine="425"/>
        <w:rPr>
          <w:sz w:val="28"/>
          <w:szCs w:val="28"/>
        </w:rPr>
      </w:pPr>
      <w:r w:rsidRPr="0089549D">
        <w:rPr>
          <w:sz w:val="28"/>
          <w:szCs w:val="28"/>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14F1A" w:rsidRPr="0089549D" w:rsidRDefault="00A14F1A" w:rsidP="00A14F1A">
      <w:pPr>
        <w:tabs>
          <w:tab w:val="left" w:pos="284"/>
        </w:tabs>
        <w:ind w:left="284" w:firstLine="425"/>
        <w:rPr>
          <w:sz w:val="28"/>
          <w:szCs w:val="28"/>
        </w:rPr>
      </w:pPr>
      <w:r w:rsidRPr="0089549D">
        <w:rPr>
          <w:sz w:val="28"/>
          <w:szCs w:val="28"/>
        </w:rPr>
        <w:t>•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A14F1A" w:rsidRPr="0089549D" w:rsidRDefault="00A14F1A" w:rsidP="00A14F1A">
      <w:pPr>
        <w:tabs>
          <w:tab w:val="left" w:pos="284"/>
        </w:tabs>
        <w:ind w:left="284" w:firstLine="425"/>
        <w:rPr>
          <w:sz w:val="28"/>
          <w:szCs w:val="28"/>
        </w:rPr>
      </w:pPr>
      <w:r w:rsidRPr="0089549D">
        <w:rPr>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w:t>
      </w:r>
    </w:p>
    <w:p w:rsidR="00A14F1A" w:rsidRPr="0089549D" w:rsidRDefault="00A14F1A" w:rsidP="00A14F1A">
      <w:pPr>
        <w:tabs>
          <w:tab w:val="left" w:pos="284"/>
        </w:tabs>
        <w:ind w:left="284" w:firstLine="425"/>
        <w:rPr>
          <w:sz w:val="28"/>
          <w:szCs w:val="28"/>
        </w:rPr>
      </w:pPr>
      <w:r w:rsidRPr="0089549D">
        <w:rPr>
          <w:sz w:val="28"/>
          <w:szCs w:val="28"/>
        </w:rPr>
        <w:t>• Рефлексия</w:t>
      </w:r>
    </w:p>
    <w:p w:rsidR="00A14F1A" w:rsidRPr="0089549D" w:rsidRDefault="00A14F1A" w:rsidP="00A14F1A">
      <w:pPr>
        <w:tabs>
          <w:tab w:val="left" w:pos="284"/>
        </w:tabs>
        <w:ind w:left="284" w:firstLine="425"/>
        <w:rPr>
          <w:sz w:val="28"/>
          <w:szCs w:val="28"/>
        </w:rPr>
      </w:pPr>
      <w:r w:rsidRPr="0089549D">
        <w:rPr>
          <w:sz w:val="28"/>
          <w:szCs w:val="28"/>
        </w:rPr>
        <w:t>В</w:t>
      </w:r>
      <w:r w:rsidRPr="0089549D">
        <w:rPr>
          <w:sz w:val="28"/>
          <w:szCs w:val="28"/>
        </w:rPr>
        <w:tab/>
        <w:t>наиболее</w:t>
      </w:r>
      <w:r w:rsidRPr="0089549D">
        <w:rPr>
          <w:sz w:val="28"/>
          <w:szCs w:val="28"/>
        </w:rPr>
        <w:tab/>
        <w:t>широком</w:t>
      </w:r>
      <w:r w:rsidRPr="0089549D">
        <w:rPr>
          <w:sz w:val="28"/>
          <w:szCs w:val="28"/>
        </w:rPr>
        <w:tab/>
        <w:t>значени</w:t>
      </w:r>
      <w:r>
        <w:rPr>
          <w:sz w:val="28"/>
          <w:szCs w:val="28"/>
        </w:rPr>
        <w:t>и</w:t>
      </w:r>
      <w:r>
        <w:rPr>
          <w:sz w:val="28"/>
          <w:szCs w:val="28"/>
        </w:rPr>
        <w:tab/>
        <w:t>рефлексия</w:t>
      </w:r>
      <w:r>
        <w:rPr>
          <w:sz w:val="28"/>
          <w:szCs w:val="28"/>
        </w:rPr>
        <w:tab/>
        <w:t>рассматривается</w:t>
      </w:r>
      <w:r>
        <w:rPr>
          <w:sz w:val="28"/>
          <w:szCs w:val="28"/>
        </w:rPr>
        <w:tab/>
        <w:t xml:space="preserve">как </w:t>
      </w:r>
      <w:r w:rsidRPr="0089549D">
        <w:rPr>
          <w:sz w:val="28"/>
          <w:szCs w:val="28"/>
        </w:rPr>
        <w:t>специфически человеческая способность, которая позволяет субъекту делать собственные мысли, эмоц</w:t>
      </w:r>
      <w:r>
        <w:rPr>
          <w:sz w:val="28"/>
          <w:szCs w:val="28"/>
        </w:rPr>
        <w:t>иональные</w:t>
      </w:r>
      <w:r>
        <w:rPr>
          <w:sz w:val="28"/>
          <w:szCs w:val="28"/>
        </w:rPr>
        <w:tab/>
        <w:t>состояния,</w:t>
      </w:r>
      <w:r>
        <w:rPr>
          <w:sz w:val="28"/>
          <w:szCs w:val="28"/>
        </w:rPr>
        <w:tab/>
        <w:t>действия</w:t>
      </w:r>
      <w:r>
        <w:rPr>
          <w:sz w:val="28"/>
          <w:szCs w:val="28"/>
        </w:rPr>
        <w:tab/>
        <w:t xml:space="preserve">и </w:t>
      </w:r>
      <w:r w:rsidRPr="0089549D">
        <w:rPr>
          <w:sz w:val="28"/>
          <w:szCs w:val="28"/>
        </w:rPr>
        <w:t>межличностные</w:t>
      </w:r>
      <w:r w:rsidRPr="0089549D">
        <w:rPr>
          <w:sz w:val="28"/>
          <w:szCs w:val="28"/>
        </w:rPr>
        <w:tab/>
        <w:t>отношения</w:t>
      </w:r>
      <w:r w:rsidRPr="0089549D">
        <w:rPr>
          <w:sz w:val="28"/>
          <w:szCs w:val="28"/>
        </w:rPr>
        <w:tab/>
        <w:t>предметом специального рассмотрения (анализа и оценки) и практического преобразования.</w:t>
      </w:r>
    </w:p>
    <w:p w:rsidR="00A14F1A" w:rsidRPr="0089549D" w:rsidRDefault="00A14F1A" w:rsidP="00A14F1A">
      <w:pPr>
        <w:tabs>
          <w:tab w:val="left" w:pos="284"/>
        </w:tabs>
        <w:ind w:left="284" w:firstLine="425"/>
        <w:rPr>
          <w:sz w:val="28"/>
          <w:szCs w:val="28"/>
        </w:rPr>
      </w:pPr>
      <w:r w:rsidRPr="0089549D">
        <w:rPr>
          <w:sz w:val="28"/>
          <w:szCs w:val="28"/>
        </w:rPr>
        <w:t>Задача рефлексии — осознание внешнего и внутреннего опыта субъекта и его отражение в той или иной форме.</w:t>
      </w:r>
    </w:p>
    <w:p w:rsidR="00A14F1A" w:rsidRPr="0089549D" w:rsidRDefault="00A14F1A" w:rsidP="00A14F1A">
      <w:pPr>
        <w:tabs>
          <w:tab w:val="left" w:pos="284"/>
        </w:tabs>
        <w:ind w:left="284" w:firstLine="425"/>
        <w:rPr>
          <w:sz w:val="28"/>
          <w:szCs w:val="28"/>
        </w:rPr>
      </w:pPr>
      <w:r w:rsidRPr="0089549D">
        <w:rPr>
          <w:sz w:val="28"/>
          <w:szCs w:val="28"/>
        </w:rPr>
        <w:t>Выделяются три основные сферы существования рефлексии.</w:t>
      </w:r>
    </w:p>
    <w:p w:rsidR="00A14F1A" w:rsidRPr="0089549D" w:rsidRDefault="00A14F1A" w:rsidP="00A14F1A">
      <w:pPr>
        <w:tabs>
          <w:tab w:val="left" w:pos="284"/>
        </w:tabs>
        <w:ind w:left="284" w:firstLine="425"/>
        <w:rPr>
          <w:sz w:val="28"/>
          <w:szCs w:val="28"/>
        </w:rPr>
      </w:pPr>
      <w:r w:rsidRPr="0089549D">
        <w:rPr>
          <w:sz w:val="28"/>
          <w:szCs w:val="28"/>
        </w:rPr>
        <w:t>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 ответить на первый вопрос самообучения: чему учиться?</w:t>
      </w:r>
    </w:p>
    <w:p w:rsidR="00A14F1A" w:rsidRPr="0089549D" w:rsidRDefault="00A14F1A" w:rsidP="00A14F1A">
      <w:pPr>
        <w:tabs>
          <w:tab w:val="left" w:pos="284"/>
        </w:tabs>
        <w:ind w:left="284" w:firstLine="425"/>
        <w:rPr>
          <w:sz w:val="28"/>
          <w:szCs w:val="28"/>
        </w:rPr>
      </w:pPr>
      <w:r w:rsidRPr="0089549D">
        <w:rPr>
          <w:sz w:val="28"/>
          <w:szCs w:val="28"/>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w:t>
      </w:r>
      <w:r w:rsidRPr="0089549D">
        <w:rPr>
          <w:sz w:val="28"/>
          <w:szCs w:val="28"/>
        </w:rPr>
        <w:tab/>
        <w:t>В</w:t>
      </w:r>
      <w:r w:rsidRPr="0089549D">
        <w:rPr>
          <w:sz w:val="28"/>
          <w:szCs w:val="28"/>
        </w:rPr>
        <w:tab/>
        <w:t>рамках</w:t>
      </w:r>
      <w:r w:rsidRPr="0089549D">
        <w:rPr>
          <w:sz w:val="28"/>
          <w:szCs w:val="28"/>
        </w:rPr>
        <w:tab/>
        <w:t>исследований</w:t>
      </w:r>
      <w:r w:rsidRPr="0089549D">
        <w:rPr>
          <w:sz w:val="28"/>
          <w:szCs w:val="28"/>
        </w:rPr>
        <w:tab/>
        <w:t>этой</w:t>
      </w:r>
      <w:r w:rsidRPr="0089549D">
        <w:rPr>
          <w:sz w:val="28"/>
          <w:szCs w:val="28"/>
        </w:rPr>
        <w:tab/>
        <w:t>сферы</w:t>
      </w:r>
      <w:r w:rsidRPr="0089549D">
        <w:rPr>
          <w:sz w:val="28"/>
          <w:szCs w:val="28"/>
        </w:rPr>
        <w:tab/>
        <w:t>и</w:t>
      </w:r>
      <w:r w:rsidRPr="0089549D">
        <w:rPr>
          <w:sz w:val="28"/>
          <w:szCs w:val="28"/>
        </w:rPr>
        <w:tab/>
        <w:t>сформировалось</w:t>
      </w:r>
      <w:r w:rsidRPr="0089549D">
        <w:rPr>
          <w:sz w:val="28"/>
          <w:szCs w:val="28"/>
        </w:rPr>
        <w:tab/>
        <w:t>широко</w:t>
      </w:r>
    </w:p>
    <w:p w:rsidR="00A14F1A" w:rsidRPr="0089549D" w:rsidRDefault="00A14F1A" w:rsidP="00A14F1A">
      <w:pPr>
        <w:tabs>
          <w:tab w:val="left" w:pos="284"/>
        </w:tabs>
        <w:ind w:left="284" w:firstLine="425"/>
        <w:rPr>
          <w:sz w:val="28"/>
          <w:szCs w:val="28"/>
        </w:rPr>
      </w:pPr>
      <w:r w:rsidRPr="0089549D">
        <w:rPr>
          <w:sz w:val="28"/>
          <w:szCs w:val="28"/>
        </w:rPr>
        <w:t>распространѐнное</w:t>
      </w:r>
      <w:r w:rsidRPr="0089549D">
        <w:rPr>
          <w:sz w:val="28"/>
          <w:szCs w:val="28"/>
        </w:rPr>
        <w:tab/>
        <w:t>понимание</w:t>
      </w:r>
      <w:r w:rsidRPr="0089549D">
        <w:rPr>
          <w:sz w:val="28"/>
          <w:szCs w:val="28"/>
        </w:rPr>
        <w:tab/>
        <w:t>феномена</w:t>
      </w:r>
      <w:r w:rsidRPr="0089549D">
        <w:rPr>
          <w:sz w:val="28"/>
          <w:szCs w:val="28"/>
        </w:rPr>
        <w:tab/>
        <w:t>рефлексии</w:t>
      </w:r>
      <w:r w:rsidRPr="0089549D">
        <w:rPr>
          <w:sz w:val="28"/>
          <w:szCs w:val="28"/>
        </w:rPr>
        <w:tab/>
        <w:t>в</w:t>
      </w:r>
      <w:r w:rsidRPr="0089549D">
        <w:rPr>
          <w:sz w:val="28"/>
          <w:szCs w:val="28"/>
        </w:rPr>
        <w:tab/>
        <w:t>качестве</w:t>
      </w:r>
      <w:r w:rsidRPr="0089549D">
        <w:rPr>
          <w:sz w:val="28"/>
          <w:szCs w:val="28"/>
        </w:rPr>
        <w:tab/>
        <w:t>направленности мышления на самое себя, на собственные процессы и собственные продукты.</w:t>
      </w:r>
    </w:p>
    <w:p w:rsidR="00A14F1A" w:rsidRPr="0089549D" w:rsidRDefault="00A14F1A" w:rsidP="00A14F1A">
      <w:pPr>
        <w:tabs>
          <w:tab w:val="left" w:pos="284"/>
        </w:tabs>
        <w:ind w:left="284" w:firstLine="425"/>
        <w:rPr>
          <w:sz w:val="28"/>
          <w:szCs w:val="28"/>
        </w:rPr>
      </w:pPr>
      <w:r w:rsidRPr="0089549D">
        <w:rPr>
          <w:sz w:val="28"/>
          <w:szCs w:val="28"/>
        </w:rPr>
        <w:t xml:space="preserve">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w:t>
      </w:r>
      <w:r w:rsidRPr="0089549D">
        <w:rPr>
          <w:sz w:val="28"/>
          <w:szCs w:val="28"/>
        </w:rPr>
        <w:lastRenderedPageBreak/>
        <w:t>учебной деятельности:</w:t>
      </w:r>
    </w:p>
    <w:p w:rsidR="00A14F1A" w:rsidRPr="0089549D" w:rsidRDefault="00A14F1A" w:rsidP="00A14F1A">
      <w:pPr>
        <w:tabs>
          <w:tab w:val="left" w:pos="284"/>
        </w:tabs>
        <w:ind w:left="284" w:firstLine="425"/>
        <w:rPr>
          <w:sz w:val="28"/>
          <w:szCs w:val="28"/>
        </w:rPr>
      </w:pPr>
      <w:r w:rsidRPr="0089549D">
        <w:rPr>
          <w:sz w:val="28"/>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14F1A" w:rsidRPr="0089549D" w:rsidRDefault="00A14F1A" w:rsidP="00A14F1A">
      <w:pPr>
        <w:tabs>
          <w:tab w:val="left" w:pos="284"/>
        </w:tabs>
        <w:ind w:left="284" w:firstLine="425"/>
        <w:rPr>
          <w:sz w:val="28"/>
          <w:szCs w:val="28"/>
        </w:rPr>
      </w:pPr>
      <w:r w:rsidRPr="0089549D">
        <w:rPr>
          <w:sz w:val="28"/>
          <w:szCs w:val="28"/>
        </w:rPr>
        <w:t>• понимание цели учебной деятельности (чему я научился на уроке? каких целей добился? чему можно было научиться ещѐ?);</w:t>
      </w:r>
    </w:p>
    <w:p w:rsidR="00A14F1A" w:rsidRPr="0089549D" w:rsidRDefault="00A14F1A" w:rsidP="00A14F1A">
      <w:pPr>
        <w:tabs>
          <w:tab w:val="left" w:pos="284"/>
        </w:tabs>
        <w:ind w:left="284" w:firstLine="425"/>
        <w:rPr>
          <w:sz w:val="28"/>
          <w:szCs w:val="28"/>
        </w:rPr>
      </w:pPr>
      <w:r w:rsidRPr="0089549D">
        <w:rPr>
          <w:sz w:val="28"/>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14F1A" w:rsidRPr="0089549D" w:rsidRDefault="00A14F1A" w:rsidP="00A14F1A">
      <w:pPr>
        <w:tabs>
          <w:tab w:val="left" w:pos="284"/>
        </w:tabs>
        <w:ind w:left="284" w:firstLine="425"/>
        <w:rPr>
          <w:sz w:val="28"/>
          <w:szCs w:val="28"/>
        </w:rPr>
      </w:pPr>
      <w:r w:rsidRPr="0089549D">
        <w:rPr>
          <w:sz w:val="28"/>
          <w:szCs w:val="28"/>
        </w:rPr>
        <w:t>Соответственно развитию рефлексии будет способствовать организация учебной деятельности, отвечающая следующим критериям:</w:t>
      </w:r>
    </w:p>
    <w:p w:rsidR="00A14F1A" w:rsidRPr="0089549D" w:rsidRDefault="00A14F1A" w:rsidP="00A14F1A">
      <w:pPr>
        <w:tabs>
          <w:tab w:val="left" w:pos="284"/>
        </w:tabs>
        <w:ind w:left="284" w:firstLine="425"/>
        <w:rPr>
          <w:sz w:val="28"/>
          <w:szCs w:val="28"/>
        </w:rPr>
      </w:pPr>
      <w:r w:rsidRPr="0089549D">
        <w:rPr>
          <w:sz w:val="28"/>
          <w:szCs w:val="28"/>
        </w:rPr>
        <w:t>• постановка всякой новой задачи как задачи с недостающими данными;</w:t>
      </w:r>
    </w:p>
    <w:p w:rsidR="00A14F1A" w:rsidRPr="0089549D" w:rsidRDefault="00A14F1A" w:rsidP="00A14F1A">
      <w:pPr>
        <w:tabs>
          <w:tab w:val="left" w:pos="284"/>
        </w:tabs>
        <w:ind w:left="284" w:firstLine="425"/>
        <w:rPr>
          <w:sz w:val="28"/>
          <w:szCs w:val="28"/>
        </w:rPr>
      </w:pPr>
      <w:r w:rsidRPr="0089549D">
        <w:rPr>
          <w:sz w:val="28"/>
          <w:szCs w:val="28"/>
        </w:rPr>
        <w:t>• анализ наличия способов и средств выполнения задачи; • оценка своей готовности к решению проблемы;</w:t>
      </w:r>
    </w:p>
    <w:p w:rsidR="00A14F1A" w:rsidRPr="0089549D" w:rsidRDefault="00A14F1A" w:rsidP="00A14F1A">
      <w:pPr>
        <w:tabs>
          <w:tab w:val="left" w:pos="284"/>
        </w:tabs>
        <w:ind w:left="284" w:firstLine="425"/>
        <w:rPr>
          <w:sz w:val="28"/>
          <w:szCs w:val="28"/>
        </w:rPr>
      </w:pPr>
      <w:r w:rsidRPr="0089549D">
        <w:rPr>
          <w:sz w:val="28"/>
          <w:szCs w:val="28"/>
        </w:rPr>
        <w:t>• самостоятельный поиск недостающей информации в любом «хранилище» (учебнике, справочнике, книге, у учителя);</w:t>
      </w:r>
    </w:p>
    <w:p w:rsidR="00A14F1A" w:rsidRPr="0089549D" w:rsidRDefault="00A14F1A" w:rsidP="00A14F1A">
      <w:pPr>
        <w:tabs>
          <w:tab w:val="left" w:pos="284"/>
        </w:tabs>
        <w:ind w:left="284" w:firstLine="425"/>
        <w:rPr>
          <w:sz w:val="28"/>
          <w:szCs w:val="28"/>
        </w:rPr>
      </w:pPr>
      <w:r w:rsidRPr="0089549D">
        <w:rPr>
          <w:sz w:val="28"/>
          <w:szCs w:val="28"/>
        </w:rPr>
        <w:t>• самостоятельное изобретение недостающего способа действия (практически это перевод учебной задачи в творческую).</w:t>
      </w:r>
    </w:p>
    <w:p w:rsidR="00A14F1A" w:rsidRPr="0089549D" w:rsidRDefault="00A14F1A" w:rsidP="00A14F1A">
      <w:pPr>
        <w:tabs>
          <w:tab w:val="left" w:pos="284"/>
        </w:tabs>
        <w:ind w:left="284" w:firstLine="425"/>
        <w:rPr>
          <w:sz w:val="28"/>
          <w:szCs w:val="28"/>
        </w:rPr>
      </w:pPr>
      <w:r w:rsidRPr="0089549D">
        <w:rPr>
          <w:sz w:val="28"/>
          <w:szCs w:val="28"/>
        </w:rPr>
        <w:t>Формирование у школьников привычки к систематическому развѐрнутому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счѐте, рефлексия даѐт</w:t>
      </w:r>
    </w:p>
    <w:p w:rsidR="00A14F1A" w:rsidRPr="0089549D" w:rsidRDefault="00A14F1A" w:rsidP="00A14F1A">
      <w:pPr>
        <w:tabs>
          <w:tab w:val="left" w:pos="284"/>
        </w:tabs>
        <w:ind w:left="284" w:firstLine="425"/>
        <w:rPr>
          <w:sz w:val="28"/>
          <w:szCs w:val="28"/>
        </w:rPr>
      </w:pPr>
      <w:r w:rsidRPr="0089549D">
        <w:rPr>
          <w:sz w:val="28"/>
          <w:szCs w:val="28"/>
        </w:rPr>
        <w:t>возможность человеку определять подлинные основания собственных действий при</w:t>
      </w:r>
    </w:p>
    <w:p w:rsidR="00A14F1A" w:rsidRPr="0089549D" w:rsidRDefault="00A14F1A" w:rsidP="00A14F1A">
      <w:pPr>
        <w:tabs>
          <w:tab w:val="left" w:pos="284"/>
        </w:tabs>
        <w:ind w:left="284" w:firstLine="425"/>
        <w:rPr>
          <w:sz w:val="28"/>
          <w:szCs w:val="28"/>
        </w:rPr>
      </w:pPr>
      <w:r w:rsidRPr="0089549D">
        <w:rPr>
          <w:sz w:val="28"/>
          <w:szCs w:val="28"/>
        </w:rPr>
        <w:t>решении задач.</w:t>
      </w:r>
    </w:p>
    <w:p w:rsidR="00A14F1A" w:rsidRPr="0089549D" w:rsidRDefault="00A14F1A" w:rsidP="00A14F1A">
      <w:pPr>
        <w:tabs>
          <w:tab w:val="left" w:pos="284"/>
        </w:tabs>
        <w:ind w:left="284" w:firstLine="425"/>
        <w:rPr>
          <w:sz w:val="28"/>
          <w:szCs w:val="28"/>
        </w:rPr>
      </w:pPr>
      <w:r w:rsidRPr="0089549D">
        <w:rPr>
          <w:sz w:val="28"/>
          <w:szCs w:val="28"/>
        </w:rPr>
        <w:t xml:space="preserve">В процессе совместной коллективно-распределѐнной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своѐ действие с учѐтом действий партнѐра, понимать относительность и субъективность отдельного частного мнения. Кооперация со сверстниками не только создаѐт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ведѐт к усложнению эмоциональных оценок за счѐт появления интеллектуальных эмоций </w:t>
      </w:r>
      <w:r w:rsidRPr="0089549D">
        <w:rPr>
          <w:sz w:val="28"/>
          <w:szCs w:val="28"/>
        </w:rPr>
        <w:lastRenderedPageBreak/>
        <w:t>(заинтересованность, сосредоточенность, раздумье) и в результате способствует формированию эмпатического отношения друг к другу.</w:t>
      </w:r>
    </w:p>
    <w:p w:rsidR="00A14F1A" w:rsidRPr="0089549D" w:rsidRDefault="00A14F1A" w:rsidP="00A14F1A">
      <w:pPr>
        <w:tabs>
          <w:tab w:val="left" w:pos="284"/>
        </w:tabs>
        <w:ind w:left="284" w:firstLine="425"/>
        <w:rPr>
          <w:sz w:val="28"/>
          <w:szCs w:val="28"/>
        </w:rPr>
      </w:pPr>
      <w:r w:rsidRPr="0089549D">
        <w:rPr>
          <w:sz w:val="28"/>
          <w:szCs w:val="28"/>
        </w:rPr>
        <w:t>• Педагогическое общение</w:t>
      </w:r>
    </w:p>
    <w:p w:rsidR="00A14F1A" w:rsidRPr="0089549D" w:rsidRDefault="00A14F1A" w:rsidP="00A14F1A">
      <w:pPr>
        <w:tabs>
          <w:tab w:val="left" w:pos="284"/>
        </w:tabs>
        <w:ind w:left="284" w:firstLine="425"/>
        <w:rPr>
          <w:sz w:val="28"/>
          <w:szCs w:val="28"/>
        </w:rPr>
      </w:pPr>
      <w:r w:rsidRPr="0089549D">
        <w:rPr>
          <w:sz w:val="28"/>
          <w:szCs w:val="28"/>
        </w:rPr>
        <w:tab/>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w:t>
      </w:r>
      <w:r w:rsidRPr="0089549D">
        <w:rPr>
          <w:sz w:val="28"/>
          <w:szCs w:val="28"/>
        </w:rPr>
        <w:tab/>
        <w:t>уровень</w:t>
      </w:r>
      <w:r w:rsidRPr="0089549D">
        <w:rPr>
          <w:sz w:val="28"/>
          <w:szCs w:val="28"/>
        </w:rPr>
        <w:tab/>
        <w:t>требований к качеству</w:t>
      </w:r>
    </w:p>
    <w:p w:rsidR="00A14F1A" w:rsidRPr="0089549D" w:rsidRDefault="00A14F1A" w:rsidP="00A14F1A">
      <w:pPr>
        <w:tabs>
          <w:tab w:val="left" w:pos="284"/>
        </w:tabs>
        <w:ind w:left="284" w:firstLine="425"/>
        <w:rPr>
          <w:sz w:val="28"/>
          <w:szCs w:val="28"/>
        </w:rPr>
      </w:pPr>
      <w:r w:rsidRPr="0089549D">
        <w:rPr>
          <w:sz w:val="28"/>
          <w:szCs w:val="28"/>
        </w:rPr>
        <w:t>педагогического</w:t>
      </w:r>
      <w:r w:rsidRPr="0089549D">
        <w:rPr>
          <w:sz w:val="28"/>
          <w:szCs w:val="28"/>
        </w:rPr>
        <w:tab/>
        <w:t>общения.</w:t>
      </w:r>
      <w:r w:rsidRPr="0089549D">
        <w:rPr>
          <w:sz w:val="28"/>
          <w:szCs w:val="28"/>
        </w:rPr>
        <w:tab/>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Учитывая, что выделяются две основные позиции педагога - авторитарная и партнѐрская, в средней школе партнерская позиция является адекватной возрастным 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A14F1A" w:rsidRPr="0089549D" w:rsidRDefault="00A14F1A" w:rsidP="00A14F1A">
      <w:pPr>
        <w:tabs>
          <w:tab w:val="left" w:pos="284"/>
        </w:tabs>
        <w:ind w:left="284" w:firstLine="425"/>
        <w:rPr>
          <w:sz w:val="28"/>
          <w:szCs w:val="28"/>
        </w:rPr>
      </w:pPr>
      <w:r w:rsidRPr="0089549D">
        <w:rPr>
          <w:sz w:val="28"/>
          <w:szCs w:val="28"/>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A14F1A" w:rsidRPr="0089549D" w:rsidRDefault="00A14F1A" w:rsidP="00A14F1A">
      <w:pPr>
        <w:tabs>
          <w:tab w:val="left" w:pos="284"/>
        </w:tabs>
        <w:ind w:left="284" w:firstLine="425"/>
        <w:rPr>
          <w:sz w:val="28"/>
          <w:szCs w:val="28"/>
        </w:rPr>
      </w:pPr>
      <w:r w:rsidRPr="0089549D">
        <w:rPr>
          <w:sz w:val="28"/>
          <w:szCs w:val="28"/>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A14F1A" w:rsidRPr="0089549D" w:rsidRDefault="00A14F1A" w:rsidP="00A14F1A">
      <w:pPr>
        <w:tabs>
          <w:tab w:val="left" w:pos="284"/>
        </w:tabs>
        <w:ind w:left="284" w:firstLine="425"/>
        <w:rPr>
          <w:sz w:val="28"/>
          <w:szCs w:val="28"/>
        </w:rPr>
      </w:pPr>
      <w:r w:rsidRPr="0089549D">
        <w:rPr>
          <w:sz w:val="28"/>
          <w:szCs w:val="28"/>
        </w:rPr>
        <w:t>– обеспечение возможности самостоятельного выбора обучающимися темпа, режимов и</w:t>
      </w:r>
    </w:p>
    <w:p w:rsidR="00A14F1A" w:rsidRPr="0089549D" w:rsidRDefault="00A14F1A" w:rsidP="00A14F1A">
      <w:pPr>
        <w:tabs>
          <w:tab w:val="left" w:pos="284"/>
        </w:tabs>
        <w:ind w:left="284" w:firstLine="425"/>
        <w:rPr>
          <w:sz w:val="28"/>
          <w:szCs w:val="28"/>
        </w:rPr>
      </w:pPr>
      <w:r w:rsidRPr="0089549D">
        <w:rPr>
          <w:sz w:val="28"/>
          <w:szCs w:val="28"/>
        </w:rPr>
        <w:t>форм освоения предметного материала;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w:t>
      </w:r>
      <w:r w:rsidRPr="0089549D">
        <w:rPr>
          <w:sz w:val="28"/>
          <w:szCs w:val="28"/>
        </w:rPr>
        <w:tab/>
        <w:t>возможности</w:t>
      </w:r>
      <w:r w:rsidRPr="0089549D">
        <w:rPr>
          <w:sz w:val="28"/>
          <w:szCs w:val="28"/>
        </w:rPr>
        <w:tab/>
        <w:t>конвертировать</w:t>
      </w:r>
      <w:r w:rsidRPr="0089549D">
        <w:rPr>
          <w:sz w:val="28"/>
          <w:szCs w:val="28"/>
        </w:rPr>
        <w:tab/>
        <w:t>все</w:t>
      </w:r>
      <w:r w:rsidRPr="0089549D">
        <w:rPr>
          <w:sz w:val="28"/>
          <w:szCs w:val="28"/>
        </w:rPr>
        <w:tab/>
        <w:t>образовательные</w:t>
      </w:r>
      <w:r w:rsidRPr="0089549D">
        <w:rPr>
          <w:sz w:val="28"/>
          <w:szCs w:val="28"/>
        </w:rPr>
        <w:tab/>
        <w:t>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A14F1A" w:rsidRPr="0089549D" w:rsidRDefault="00A14F1A" w:rsidP="00A14F1A">
      <w:pPr>
        <w:tabs>
          <w:tab w:val="left" w:pos="284"/>
        </w:tabs>
        <w:ind w:left="284" w:firstLine="425"/>
        <w:rPr>
          <w:sz w:val="28"/>
          <w:szCs w:val="28"/>
        </w:rPr>
      </w:pPr>
      <w:r w:rsidRPr="0089549D">
        <w:rPr>
          <w:sz w:val="28"/>
          <w:szCs w:val="28"/>
        </w:rPr>
        <w:t>– обеспечение наличия образовательных событий, в рамках которых решаются задачи, носящие полидисциплинарный и метапредметный характер;</w:t>
      </w:r>
    </w:p>
    <w:p w:rsidR="00A14F1A" w:rsidRPr="0089549D" w:rsidRDefault="00A14F1A" w:rsidP="00A14F1A">
      <w:pPr>
        <w:tabs>
          <w:tab w:val="left" w:pos="284"/>
        </w:tabs>
        <w:ind w:left="284" w:firstLine="425"/>
        <w:rPr>
          <w:sz w:val="28"/>
          <w:szCs w:val="28"/>
        </w:rPr>
      </w:pPr>
      <w:r w:rsidRPr="0089549D">
        <w:rPr>
          <w:sz w:val="28"/>
          <w:szCs w:val="28"/>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A14F1A" w:rsidRPr="0089549D" w:rsidRDefault="00A14F1A" w:rsidP="00A14F1A">
      <w:pPr>
        <w:tabs>
          <w:tab w:val="left" w:pos="284"/>
        </w:tabs>
        <w:ind w:left="284" w:firstLine="425"/>
        <w:rPr>
          <w:sz w:val="28"/>
          <w:szCs w:val="28"/>
        </w:rPr>
      </w:pPr>
      <w:r w:rsidRPr="0089549D">
        <w:rPr>
          <w:sz w:val="28"/>
          <w:szCs w:val="28"/>
        </w:rPr>
        <w:t>– обеспечение наличия в образовательной деятельности событий, требующих от обучающихся предъявления продуктов своей деятельности.</w:t>
      </w:r>
    </w:p>
    <w:p w:rsidR="00A14F1A" w:rsidRPr="0089549D" w:rsidRDefault="00A14F1A" w:rsidP="00A14F1A">
      <w:pPr>
        <w:tabs>
          <w:tab w:val="left" w:pos="284"/>
        </w:tabs>
        <w:ind w:left="284" w:firstLine="425"/>
        <w:rPr>
          <w:sz w:val="28"/>
          <w:szCs w:val="28"/>
        </w:rPr>
      </w:pPr>
      <w:r w:rsidRPr="0089549D">
        <w:rPr>
          <w:sz w:val="28"/>
          <w:szCs w:val="28"/>
        </w:rPr>
        <w:t>Формирование познавательных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Задачи</w:t>
      </w:r>
      <w:r w:rsidRPr="0089549D">
        <w:rPr>
          <w:sz w:val="28"/>
          <w:szCs w:val="28"/>
        </w:rPr>
        <w:tab/>
        <w:t>должны</w:t>
      </w:r>
      <w:r w:rsidRPr="0089549D">
        <w:rPr>
          <w:sz w:val="28"/>
          <w:szCs w:val="28"/>
        </w:rPr>
        <w:tab/>
        <w:t>быть</w:t>
      </w:r>
      <w:r w:rsidRPr="0089549D">
        <w:rPr>
          <w:sz w:val="28"/>
          <w:szCs w:val="28"/>
        </w:rPr>
        <w:tab/>
        <w:t>сконструированы</w:t>
      </w:r>
      <w:r w:rsidRPr="0089549D">
        <w:rPr>
          <w:sz w:val="28"/>
          <w:szCs w:val="28"/>
        </w:rPr>
        <w:tab/>
        <w:t>таким</w:t>
      </w:r>
      <w:r w:rsidRPr="0089549D">
        <w:rPr>
          <w:sz w:val="28"/>
          <w:szCs w:val="28"/>
        </w:rPr>
        <w:tab/>
        <w:t>образом,</w:t>
      </w:r>
      <w:r w:rsidRPr="0089549D">
        <w:rPr>
          <w:sz w:val="28"/>
          <w:szCs w:val="28"/>
        </w:rPr>
        <w:tab/>
        <w:t>чтобы</w:t>
      </w:r>
      <w:r w:rsidRPr="0089549D">
        <w:rPr>
          <w:sz w:val="28"/>
          <w:szCs w:val="28"/>
        </w:rPr>
        <w:tab/>
        <w:t>формировать</w:t>
      </w:r>
      <w:r w:rsidRPr="0089549D">
        <w:rPr>
          <w:sz w:val="28"/>
          <w:szCs w:val="28"/>
        </w:rPr>
        <w:tab/>
        <w:t>у обучающихся умения: а) объяснять явления с научной точки зрения; б) разрабатывать дизайн научного исследования; в) интерпретировать полученные данные и доказательства с разных позиций и формулировать соответствующие выводы. 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w:t>
      </w:r>
      <w:r w:rsidRPr="0089549D">
        <w:rPr>
          <w:sz w:val="28"/>
          <w:szCs w:val="28"/>
        </w:rPr>
        <w:tab/>
        <w:t>понятий      и      представлений.</w:t>
      </w:r>
      <w:r w:rsidRPr="0089549D">
        <w:rPr>
          <w:sz w:val="28"/>
          <w:szCs w:val="28"/>
        </w:rPr>
        <w:tab/>
        <w:t>Для</w:t>
      </w:r>
      <w:r w:rsidRPr="0089549D">
        <w:rPr>
          <w:sz w:val="28"/>
          <w:szCs w:val="28"/>
        </w:rPr>
        <w:tab/>
        <w:t>обеспечения формирования     познавательных     УУД</w:t>
      </w:r>
      <w:r w:rsidRPr="0089549D">
        <w:rPr>
          <w:sz w:val="28"/>
          <w:szCs w:val="28"/>
        </w:rPr>
        <w:tab/>
        <w:t>на     уровне</w:t>
      </w:r>
      <w:r w:rsidRPr="0089549D">
        <w:rPr>
          <w:sz w:val="28"/>
          <w:szCs w:val="28"/>
        </w:rPr>
        <w:tab/>
        <w:t>среднего     общего</w:t>
      </w:r>
      <w:r w:rsidRPr="0089549D">
        <w:rPr>
          <w:sz w:val="28"/>
          <w:szCs w:val="28"/>
        </w:rPr>
        <w:tab/>
        <w:t xml:space="preserve">образования рекомендуется организовывать образовательные события, выводящие обучающихся на </w:t>
      </w:r>
      <w:r w:rsidRPr="0089549D">
        <w:rPr>
          <w:sz w:val="28"/>
          <w:szCs w:val="28"/>
        </w:rPr>
        <w:lastRenderedPageBreak/>
        <w:t>восстановление межпредметных связей, целостной картины мира. Например: – полидисциплинарные и метапредметные погружения и интенсивы; – методологические и философские семинары; – образовательные экспедиции и экскурсии; – учебно-исследовательская работа обучающихся, которая предполагает: – выбор тематики исследования, связанной с новейшими достижениями в области науки и технологий; – выбор тематики исследований, связанных с учебными предметами, не изучаемыми в школе: психологией, социологией, бизнесом и др.; – выбор тематики исследований, направленных на изучение проблем</w:t>
      </w:r>
    </w:p>
    <w:p w:rsidR="00A14F1A" w:rsidRPr="0089549D" w:rsidRDefault="00A14F1A" w:rsidP="00A14F1A">
      <w:pPr>
        <w:tabs>
          <w:tab w:val="left" w:pos="284"/>
        </w:tabs>
        <w:ind w:left="284" w:firstLine="425"/>
        <w:rPr>
          <w:sz w:val="28"/>
          <w:szCs w:val="28"/>
        </w:rPr>
      </w:pPr>
      <w:r w:rsidRPr="0089549D">
        <w:rPr>
          <w:sz w:val="28"/>
          <w:szCs w:val="28"/>
        </w:rPr>
        <w:t>Формирование коммуникативных универсальных учебных действий Принципиальное отличие образовательной среды на уровне среднего общего</w:t>
      </w:r>
    </w:p>
    <w:p w:rsidR="00A14F1A" w:rsidRPr="0089549D" w:rsidRDefault="00A14F1A" w:rsidP="00A14F1A">
      <w:pPr>
        <w:tabs>
          <w:tab w:val="left" w:pos="284"/>
        </w:tabs>
        <w:ind w:left="284" w:firstLine="425"/>
        <w:rPr>
          <w:sz w:val="28"/>
          <w:szCs w:val="28"/>
        </w:rPr>
      </w:pPr>
      <w:r w:rsidRPr="0089549D">
        <w:rPr>
          <w:sz w:val="28"/>
          <w:szCs w:val="28"/>
        </w:rPr>
        <w:t>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A14F1A" w:rsidRPr="0089549D" w:rsidRDefault="00A14F1A" w:rsidP="00A14F1A">
      <w:pPr>
        <w:tabs>
          <w:tab w:val="left" w:pos="284"/>
        </w:tabs>
        <w:ind w:left="284" w:firstLine="425"/>
        <w:rPr>
          <w:sz w:val="28"/>
          <w:szCs w:val="28"/>
        </w:rPr>
      </w:pPr>
      <w:r w:rsidRPr="0089549D">
        <w:rPr>
          <w:sz w:val="28"/>
          <w:szCs w:val="28"/>
        </w:rPr>
        <w:t>Открытость</w:t>
      </w:r>
      <w:r w:rsidRPr="0089549D">
        <w:rPr>
          <w:sz w:val="28"/>
          <w:szCs w:val="28"/>
        </w:rPr>
        <w:tab/>
        <w:t>образовательной</w:t>
      </w:r>
      <w:r w:rsidRPr="0089549D">
        <w:rPr>
          <w:sz w:val="28"/>
          <w:szCs w:val="28"/>
        </w:rPr>
        <w:tab/>
        <w:t>среды</w:t>
      </w:r>
      <w:r w:rsidRPr="0089549D">
        <w:rPr>
          <w:sz w:val="28"/>
          <w:szCs w:val="28"/>
        </w:rPr>
        <w:tab/>
        <w:t>позволяет</w:t>
      </w:r>
      <w:r w:rsidRPr="0089549D">
        <w:rPr>
          <w:sz w:val="28"/>
          <w:szCs w:val="28"/>
        </w:rPr>
        <w:tab/>
        <w:t>обеспечивать</w:t>
      </w:r>
      <w:r w:rsidRPr="0089549D">
        <w:rPr>
          <w:sz w:val="28"/>
          <w:szCs w:val="28"/>
        </w:rPr>
        <w:tab/>
        <w:t>возможность коммуникации: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 обучающимися других образовательных организаций региона, как с ровесниками, так и с детьми иных возрастов;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представителями власти, местного самоуправления, фондов, спонсорами и др. Такое</w:t>
      </w:r>
      <w:r w:rsidRPr="0089549D">
        <w:rPr>
          <w:sz w:val="28"/>
          <w:szCs w:val="28"/>
        </w:rPr>
        <w:tab/>
        <w:t>разнообразие</w:t>
      </w:r>
      <w:r w:rsidRPr="0089549D">
        <w:rPr>
          <w:sz w:val="28"/>
          <w:szCs w:val="28"/>
        </w:rPr>
        <w:tab/>
        <w:t>выстраиваемых</w:t>
      </w:r>
      <w:r w:rsidRPr="0089549D">
        <w:rPr>
          <w:sz w:val="28"/>
          <w:szCs w:val="28"/>
        </w:rPr>
        <w:tab/>
        <w:t>связей</w:t>
      </w:r>
      <w:r w:rsidRPr="0089549D">
        <w:rPr>
          <w:sz w:val="28"/>
          <w:szCs w:val="28"/>
        </w:rPr>
        <w:tab/>
        <w:t>позволяет</w:t>
      </w:r>
      <w:r w:rsidRPr="0089549D">
        <w:rPr>
          <w:sz w:val="28"/>
          <w:szCs w:val="28"/>
        </w:rPr>
        <w:tab/>
        <w:t>обучающимся</w:t>
      </w:r>
    </w:p>
    <w:p w:rsidR="00A14F1A" w:rsidRPr="0089549D" w:rsidRDefault="00A14F1A" w:rsidP="00A14F1A">
      <w:pPr>
        <w:tabs>
          <w:tab w:val="left" w:pos="284"/>
        </w:tabs>
        <w:ind w:left="284" w:firstLine="425"/>
        <w:rPr>
          <w:sz w:val="28"/>
          <w:szCs w:val="28"/>
        </w:rPr>
      </w:pPr>
      <w:r w:rsidRPr="0089549D">
        <w:rPr>
          <w:sz w:val="28"/>
          <w:szCs w:val="28"/>
        </w:rPr>
        <w:t>самостоятельно ставить цели коммуникации, выбирать партнеров и способ поведения во время</w:t>
      </w:r>
      <w:r w:rsidRPr="0089549D">
        <w:rPr>
          <w:sz w:val="28"/>
          <w:szCs w:val="28"/>
        </w:rPr>
        <w:tab/>
        <w:t>коммуникации,</w:t>
      </w:r>
      <w:r w:rsidRPr="0089549D">
        <w:rPr>
          <w:sz w:val="28"/>
          <w:szCs w:val="28"/>
        </w:rPr>
        <w:tab/>
        <w:t>освоение</w:t>
      </w:r>
      <w:r w:rsidRPr="0089549D">
        <w:rPr>
          <w:sz w:val="28"/>
          <w:szCs w:val="28"/>
        </w:rPr>
        <w:tab/>
        <w:t>культурных</w:t>
      </w:r>
      <w:r w:rsidRPr="0089549D">
        <w:rPr>
          <w:sz w:val="28"/>
          <w:szCs w:val="28"/>
        </w:rPr>
        <w:tab/>
        <w:t>и</w:t>
      </w:r>
      <w:r w:rsidRPr="0089549D">
        <w:rPr>
          <w:sz w:val="28"/>
          <w:szCs w:val="28"/>
        </w:rPr>
        <w:tab/>
        <w:t>социальных</w:t>
      </w:r>
      <w:r w:rsidRPr="0089549D">
        <w:rPr>
          <w:sz w:val="28"/>
          <w:szCs w:val="28"/>
        </w:rPr>
        <w:tab/>
        <w:t>норм</w:t>
      </w:r>
      <w:r w:rsidRPr="0089549D">
        <w:rPr>
          <w:sz w:val="28"/>
          <w:szCs w:val="28"/>
        </w:rPr>
        <w:tab/>
        <w:t>общения</w:t>
      </w:r>
      <w:r w:rsidRPr="0089549D">
        <w:rPr>
          <w:sz w:val="28"/>
          <w:szCs w:val="28"/>
        </w:rPr>
        <w:tab/>
        <w:t>с представителями различных сообществ.</w:t>
      </w:r>
    </w:p>
    <w:p w:rsidR="00A14F1A" w:rsidRPr="0089549D" w:rsidRDefault="00A14F1A" w:rsidP="00A14F1A">
      <w:pPr>
        <w:tabs>
          <w:tab w:val="left" w:pos="284"/>
        </w:tabs>
        <w:ind w:left="284" w:firstLine="425"/>
        <w:rPr>
          <w:sz w:val="28"/>
          <w:szCs w:val="28"/>
        </w:rPr>
      </w:pPr>
      <w:r w:rsidRPr="0089549D">
        <w:rPr>
          <w:sz w:val="28"/>
          <w:szCs w:val="28"/>
        </w:rPr>
        <w:t>К типичным образовательным событиям и форматам, позволяющим обеспечивать использование всех возможностей коммуникации, относятся: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межшкольные</w:t>
      </w:r>
      <w:r w:rsidRPr="0089549D">
        <w:rPr>
          <w:sz w:val="28"/>
          <w:szCs w:val="28"/>
        </w:rPr>
        <w:tab/>
        <w:t>(межрегиональные)</w:t>
      </w:r>
      <w:r w:rsidRPr="0089549D">
        <w:rPr>
          <w:sz w:val="28"/>
          <w:szCs w:val="28"/>
        </w:rPr>
        <w:tab/>
        <w:t>ассамблеи</w:t>
      </w:r>
      <w:r w:rsidRPr="0089549D">
        <w:rPr>
          <w:sz w:val="28"/>
          <w:szCs w:val="28"/>
        </w:rPr>
        <w:tab/>
        <w:t>обучающихся;</w:t>
      </w:r>
      <w:r w:rsidRPr="0089549D">
        <w:rPr>
          <w:sz w:val="28"/>
          <w:szCs w:val="28"/>
        </w:rPr>
        <w:tab/>
        <w:t>материал, используемый для постановки задачи на ассамблеях, должен носить полидисциплинарный характер и касаться ближайшего будущего;</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определениежизненных стратегийи т.п.;</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комплексные задачи, направленные на решение проблем местного сообщества;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комплексные</w:t>
      </w:r>
      <w:r w:rsidRPr="0089549D">
        <w:rPr>
          <w:sz w:val="28"/>
          <w:szCs w:val="28"/>
        </w:rPr>
        <w:tab/>
        <w:t>задачи,</w:t>
      </w:r>
      <w:r w:rsidRPr="0089549D">
        <w:rPr>
          <w:sz w:val="28"/>
          <w:szCs w:val="28"/>
        </w:rPr>
        <w:tab/>
        <w:t>направленные</w:t>
      </w:r>
      <w:r w:rsidRPr="0089549D">
        <w:rPr>
          <w:sz w:val="28"/>
          <w:szCs w:val="28"/>
        </w:rPr>
        <w:tab/>
        <w:t>на</w:t>
      </w:r>
      <w:r w:rsidRPr="0089549D">
        <w:rPr>
          <w:sz w:val="28"/>
          <w:szCs w:val="28"/>
        </w:rPr>
        <w:tab/>
        <w:t>изменение</w:t>
      </w:r>
      <w:r w:rsidRPr="0089549D">
        <w:rPr>
          <w:sz w:val="28"/>
          <w:szCs w:val="28"/>
        </w:rPr>
        <w:tab/>
        <w:t>и</w:t>
      </w:r>
      <w:r w:rsidRPr="0089549D">
        <w:rPr>
          <w:sz w:val="28"/>
          <w:szCs w:val="28"/>
        </w:rPr>
        <w:tab/>
        <w:t>улучшение</w:t>
      </w:r>
      <w:r w:rsidRPr="0089549D">
        <w:rPr>
          <w:sz w:val="28"/>
          <w:szCs w:val="28"/>
        </w:rPr>
        <w:tab/>
        <w:t>реально существующих бизнес-практик;</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социальные проекты, направленные на улучшение жизни местного сообщества. К таким проектам относятся:</w:t>
      </w:r>
    </w:p>
    <w:p w:rsidR="00A14F1A" w:rsidRPr="0089549D" w:rsidRDefault="00A14F1A" w:rsidP="00A14F1A">
      <w:pPr>
        <w:tabs>
          <w:tab w:val="left" w:pos="284"/>
        </w:tabs>
        <w:ind w:left="284" w:firstLine="425"/>
        <w:rPr>
          <w:sz w:val="28"/>
          <w:szCs w:val="28"/>
        </w:rPr>
      </w:pPr>
      <w:r w:rsidRPr="0089549D">
        <w:rPr>
          <w:sz w:val="28"/>
          <w:szCs w:val="28"/>
        </w:rPr>
        <w:t>а) участие в волонтерских акциях и движениях, самостоятельная организация волонтерских акций;</w:t>
      </w:r>
    </w:p>
    <w:p w:rsidR="00A14F1A" w:rsidRPr="0089549D" w:rsidRDefault="00A14F1A" w:rsidP="00A14F1A">
      <w:pPr>
        <w:tabs>
          <w:tab w:val="left" w:pos="284"/>
        </w:tabs>
        <w:ind w:left="284" w:firstLine="425"/>
        <w:rPr>
          <w:sz w:val="28"/>
          <w:szCs w:val="28"/>
        </w:rPr>
      </w:pPr>
      <w:r w:rsidRPr="0089549D">
        <w:rPr>
          <w:sz w:val="28"/>
          <w:szCs w:val="28"/>
        </w:rPr>
        <w:lastRenderedPageBreak/>
        <w:t>б) участие в благотворительных акциях и движениях, самостоятельная организация благотворительных акций;</w:t>
      </w:r>
    </w:p>
    <w:p w:rsidR="00A14F1A" w:rsidRPr="0089549D" w:rsidRDefault="00A14F1A" w:rsidP="00A14F1A">
      <w:pPr>
        <w:tabs>
          <w:tab w:val="left" w:pos="284"/>
        </w:tabs>
        <w:ind w:left="284" w:firstLine="425"/>
        <w:rPr>
          <w:sz w:val="28"/>
          <w:szCs w:val="28"/>
        </w:rPr>
      </w:pPr>
      <w:r w:rsidRPr="0089549D">
        <w:rPr>
          <w:sz w:val="28"/>
          <w:szCs w:val="28"/>
        </w:rPr>
        <w:t>б) создание</w:t>
      </w:r>
      <w:r w:rsidRPr="0089549D">
        <w:rPr>
          <w:sz w:val="28"/>
          <w:szCs w:val="28"/>
        </w:rPr>
        <w:tab/>
        <w:t>и</w:t>
      </w:r>
      <w:r w:rsidRPr="0089549D">
        <w:rPr>
          <w:sz w:val="28"/>
          <w:szCs w:val="28"/>
        </w:rPr>
        <w:tab/>
        <w:t>реализация</w:t>
      </w:r>
      <w:r w:rsidRPr="0089549D">
        <w:rPr>
          <w:sz w:val="28"/>
          <w:szCs w:val="28"/>
        </w:rPr>
        <w:tab/>
        <w:t>социальных</w:t>
      </w:r>
      <w:r w:rsidRPr="0089549D">
        <w:rPr>
          <w:sz w:val="28"/>
          <w:szCs w:val="28"/>
        </w:rPr>
        <w:tab/>
        <w:t>проектов</w:t>
      </w:r>
      <w:r w:rsidRPr="0089549D">
        <w:rPr>
          <w:sz w:val="28"/>
          <w:szCs w:val="28"/>
        </w:rPr>
        <w:tab/>
        <w:t>разного</w:t>
      </w:r>
      <w:r w:rsidRPr="0089549D">
        <w:rPr>
          <w:sz w:val="28"/>
          <w:szCs w:val="28"/>
        </w:rPr>
        <w:tab/>
        <w:t>масштаба</w:t>
      </w:r>
      <w:r w:rsidRPr="0089549D">
        <w:rPr>
          <w:sz w:val="28"/>
          <w:szCs w:val="28"/>
        </w:rPr>
        <w:tab/>
        <w:t>и</w:t>
      </w:r>
    </w:p>
    <w:p w:rsidR="00A14F1A" w:rsidRPr="0089549D" w:rsidRDefault="00A14F1A" w:rsidP="00A14F1A">
      <w:pPr>
        <w:tabs>
          <w:tab w:val="left" w:pos="284"/>
        </w:tabs>
        <w:ind w:left="284" w:firstLine="425"/>
        <w:rPr>
          <w:sz w:val="28"/>
          <w:szCs w:val="28"/>
        </w:rPr>
      </w:pPr>
      <w:r w:rsidRPr="0089549D">
        <w:rPr>
          <w:sz w:val="28"/>
          <w:szCs w:val="28"/>
        </w:rPr>
        <w:t xml:space="preserve">направленности, выходящих за рамки образовательной организации; </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получение предметных знаний в структурах, альтернативных образовательной</w:t>
      </w:r>
    </w:p>
    <w:p w:rsidR="00A14F1A" w:rsidRPr="0089549D" w:rsidRDefault="00A14F1A" w:rsidP="00A14F1A">
      <w:pPr>
        <w:tabs>
          <w:tab w:val="left" w:pos="284"/>
        </w:tabs>
        <w:ind w:left="284" w:firstLine="425"/>
        <w:rPr>
          <w:sz w:val="28"/>
          <w:szCs w:val="28"/>
        </w:rPr>
      </w:pPr>
      <w:r w:rsidRPr="0089549D">
        <w:rPr>
          <w:sz w:val="28"/>
          <w:szCs w:val="28"/>
        </w:rPr>
        <w:t>организации:</w:t>
      </w:r>
    </w:p>
    <w:p w:rsidR="00A14F1A" w:rsidRPr="0089549D" w:rsidRDefault="00A14F1A" w:rsidP="00A14F1A">
      <w:pPr>
        <w:tabs>
          <w:tab w:val="left" w:pos="284"/>
        </w:tabs>
        <w:ind w:left="284" w:firstLine="425"/>
        <w:rPr>
          <w:sz w:val="28"/>
          <w:szCs w:val="28"/>
        </w:rPr>
      </w:pPr>
      <w:r w:rsidRPr="0089549D">
        <w:rPr>
          <w:sz w:val="28"/>
          <w:szCs w:val="28"/>
        </w:rPr>
        <w:t>а) в заочных и дистанционных школах и университетах; б) участие в дистанционных конкурсах и олимпиадах;</w:t>
      </w:r>
    </w:p>
    <w:p w:rsidR="00A14F1A" w:rsidRPr="0089549D" w:rsidRDefault="00A14F1A" w:rsidP="00A14F1A">
      <w:pPr>
        <w:tabs>
          <w:tab w:val="left" w:pos="284"/>
        </w:tabs>
        <w:ind w:left="284" w:firstLine="425"/>
        <w:rPr>
          <w:sz w:val="28"/>
          <w:szCs w:val="28"/>
        </w:rPr>
      </w:pPr>
      <w:r w:rsidRPr="0089549D">
        <w:rPr>
          <w:sz w:val="28"/>
          <w:szCs w:val="28"/>
        </w:rPr>
        <w:t>в) самостоятельное освоение отдельных предметов и курсов;</w:t>
      </w:r>
    </w:p>
    <w:p w:rsidR="00A14F1A" w:rsidRPr="0089549D" w:rsidRDefault="00A14F1A" w:rsidP="00A14F1A">
      <w:pPr>
        <w:tabs>
          <w:tab w:val="left" w:pos="284"/>
        </w:tabs>
        <w:ind w:left="284" w:firstLine="425"/>
        <w:rPr>
          <w:sz w:val="28"/>
          <w:szCs w:val="28"/>
        </w:rPr>
      </w:pPr>
      <w:r w:rsidRPr="0089549D">
        <w:rPr>
          <w:sz w:val="28"/>
          <w:szCs w:val="28"/>
        </w:rPr>
        <w:t>г) самостоятельное освоение дополнительных иностранных языков Формирование регулятивных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A14F1A" w:rsidRPr="0089549D" w:rsidRDefault="00A14F1A" w:rsidP="00A14F1A">
      <w:pPr>
        <w:tabs>
          <w:tab w:val="left" w:pos="284"/>
        </w:tabs>
        <w:ind w:left="284" w:firstLine="425"/>
        <w:rPr>
          <w:sz w:val="28"/>
          <w:szCs w:val="28"/>
        </w:rPr>
      </w:pPr>
      <w:r w:rsidRPr="0089549D">
        <w:rPr>
          <w:sz w:val="28"/>
          <w:szCs w:val="28"/>
        </w:rPr>
        <w:t>Для формирования регулятивных учебных действий целесообразно использовать возможности</w:t>
      </w:r>
      <w:r w:rsidRPr="0089549D">
        <w:rPr>
          <w:sz w:val="28"/>
          <w:szCs w:val="28"/>
        </w:rPr>
        <w:tab/>
        <w:t>самостоятельного</w:t>
      </w:r>
      <w:r w:rsidRPr="0089549D">
        <w:rPr>
          <w:sz w:val="28"/>
          <w:szCs w:val="28"/>
        </w:rPr>
        <w:tab/>
        <w:t>формирования</w:t>
      </w:r>
      <w:r w:rsidRPr="0089549D">
        <w:rPr>
          <w:sz w:val="28"/>
          <w:szCs w:val="28"/>
        </w:rPr>
        <w:tab/>
        <w:t>элементов</w:t>
      </w:r>
      <w:r w:rsidRPr="0089549D">
        <w:rPr>
          <w:sz w:val="28"/>
          <w:szCs w:val="28"/>
        </w:rPr>
        <w:tab/>
        <w:t>индивидуальной образовательной траектории. Например:</w:t>
      </w:r>
    </w:p>
    <w:p w:rsidR="00A14F1A" w:rsidRPr="0089549D" w:rsidRDefault="00A14F1A" w:rsidP="00A14F1A">
      <w:pPr>
        <w:tabs>
          <w:tab w:val="left" w:pos="284"/>
        </w:tabs>
        <w:ind w:left="284" w:firstLine="425"/>
        <w:rPr>
          <w:sz w:val="28"/>
          <w:szCs w:val="28"/>
        </w:rPr>
      </w:pPr>
      <w:r w:rsidRPr="0089549D">
        <w:rPr>
          <w:sz w:val="28"/>
          <w:szCs w:val="28"/>
        </w:rPr>
        <w:t>а) самостоятельное изучение дополнительных иностранных языков с последующей сертификацией;</w:t>
      </w:r>
    </w:p>
    <w:p w:rsidR="00A14F1A" w:rsidRPr="0089549D" w:rsidRDefault="00A14F1A" w:rsidP="00A14F1A">
      <w:pPr>
        <w:tabs>
          <w:tab w:val="left" w:pos="284"/>
        </w:tabs>
        <w:ind w:left="284" w:firstLine="425"/>
        <w:rPr>
          <w:sz w:val="28"/>
          <w:szCs w:val="28"/>
        </w:rPr>
      </w:pPr>
      <w:r w:rsidRPr="0089549D">
        <w:rPr>
          <w:sz w:val="28"/>
          <w:szCs w:val="28"/>
        </w:rPr>
        <w:t>б) самостоятельное освоение глав, разделов и тем учебных предметов;</w:t>
      </w:r>
    </w:p>
    <w:p w:rsidR="00A14F1A" w:rsidRPr="0089549D" w:rsidRDefault="00A14F1A" w:rsidP="00A14F1A">
      <w:pPr>
        <w:tabs>
          <w:tab w:val="left" w:pos="284"/>
        </w:tabs>
        <w:ind w:left="284" w:firstLine="425"/>
        <w:rPr>
          <w:sz w:val="28"/>
          <w:szCs w:val="28"/>
        </w:rPr>
      </w:pPr>
      <w:r w:rsidRPr="0089549D">
        <w:rPr>
          <w:sz w:val="28"/>
          <w:szCs w:val="28"/>
        </w:rPr>
        <w:t>в) самостоятельное обучение в заочных и дистанционных школах и университетах; г) самостоятельное определение темы проекта, методов и способов его реализации,</w:t>
      </w:r>
    </w:p>
    <w:p w:rsidR="00A14F1A" w:rsidRPr="0089549D" w:rsidRDefault="00A14F1A" w:rsidP="00A14F1A">
      <w:pPr>
        <w:tabs>
          <w:tab w:val="left" w:pos="284"/>
        </w:tabs>
        <w:ind w:left="284" w:firstLine="425"/>
        <w:rPr>
          <w:sz w:val="28"/>
          <w:szCs w:val="28"/>
        </w:rPr>
      </w:pPr>
      <w:r w:rsidRPr="0089549D">
        <w:rPr>
          <w:sz w:val="28"/>
          <w:szCs w:val="28"/>
        </w:rPr>
        <w:t>источников ресурсов, необходимых для реализации проекта;</w:t>
      </w:r>
    </w:p>
    <w:p w:rsidR="00A14F1A" w:rsidRPr="0089549D" w:rsidRDefault="00A14F1A" w:rsidP="00A14F1A">
      <w:pPr>
        <w:tabs>
          <w:tab w:val="left" w:pos="284"/>
        </w:tabs>
        <w:ind w:left="284" w:firstLine="425"/>
        <w:rPr>
          <w:sz w:val="28"/>
          <w:szCs w:val="28"/>
        </w:rPr>
      </w:pPr>
      <w:r w:rsidRPr="0089549D">
        <w:rPr>
          <w:sz w:val="28"/>
          <w:szCs w:val="28"/>
        </w:rPr>
        <w:t>д) самостоятельное взаимодействие с источниками ресурсов: информационными источниками, фондами, представителями власти и т. п.;</w:t>
      </w:r>
    </w:p>
    <w:p w:rsidR="00A14F1A" w:rsidRPr="0089549D" w:rsidRDefault="00A14F1A" w:rsidP="00A14F1A">
      <w:pPr>
        <w:tabs>
          <w:tab w:val="left" w:pos="284"/>
        </w:tabs>
        <w:ind w:left="284" w:firstLine="425"/>
        <w:rPr>
          <w:sz w:val="28"/>
          <w:szCs w:val="28"/>
        </w:rPr>
      </w:pPr>
      <w:r w:rsidRPr="0089549D">
        <w:rPr>
          <w:sz w:val="28"/>
          <w:szCs w:val="28"/>
        </w:rPr>
        <w:t>е) самостоятельное управление ресурсами, в том числе нематериальными;</w:t>
      </w:r>
    </w:p>
    <w:p w:rsidR="00A14F1A" w:rsidRPr="0089549D" w:rsidRDefault="00A14F1A" w:rsidP="00A14F1A">
      <w:pPr>
        <w:tabs>
          <w:tab w:val="left" w:pos="284"/>
        </w:tabs>
        <w:ind w:left="284" w:firstLine="425"/>
        <w:rPr>
          <w:sz w:val="28"/>
          <w:szCs w:val="28"/>
        </w:rPr>
      </w:pPr>
      <w:r w:rsidRPr="0089549D">
        <w:rPr>
          <w:sz w:val="28"/>
          <w:szCs w:val="28"/>
        </w:rPr>
        <w:t>ж) презентация результатов проектной работы на различных этапах ее реализации.</w:t>
      </w:r>
    </w:p>
    <w:p w:rsidR="00A14F1A" w:rsidRPr="0089549D" w:rsidRDefault="00A14F1A" w:rsidP="00A14F1A">
      <w:pPr>
        <w:tabs>
          <w:tab w:val="left" w:pos="284"/>
        </w:tabs>
        <w:ind w:left="284" w:firstLine="425"/>
        <w:rPr>
          <w:sz w:val="28"/>
          <w:szCs w:val="28"/>
        </w:rPr>
      </w:pPr>
      <w:r w:rsidRPr="0089549D">
        <w:rPr>
          <w:sz w:val="28"/>
          <w:szCs w:val="28"/>
        </w:rPr>
        <w:t>II.1.4. Описание</w:t>
      </w:r>
      <w:r w:rsidRPr="0089549D">
        <w:rPr>
          <w:sz w:val="28"/>
          <w:szCs w:val="28"/>
        </w:rPr>
        <w:tab/>
        <w:t>особенностей</w:t>
      </w:r>
      <w:r w:rsidRPr="0089549D">
        <w:rPr>
          <w:sz w:val="28"/>
          <w:szCs w:val="28"/>
        </w:rPr>
        <w:tab/>
        <w:t>учебно-исследовательской</w:t>
      </w:r>
      <w:r w:rsidRPr="0089549D">
        <w:rPr>
          <w:sz w:val="28"/>
          <w:szCs w:val="28"/>
        </w:rPr>
        <w:tab/>
        <w:t>и</w:t>
      </w:r>
      <w:r w:rsidRPr="0089549D">
        <w:rPr>
          <w:sz w:val="28"/>
          <w:szCs w:val="28"/>
        </w:rPr>
        <w:tab/>
        <w:t>проектной деятельности обучающихся</w:t>
      </w:r>
    </w:p>
    <w:p w:rsidR="00A14F1A" w:rsidRPr="0089549D" w:rsidRDefault="00A14F1A" w:rsidP="00A14F1A">
      <w:pPr>
        <w:tabs>
          <w:tab w:val="left" w:pos="284"/>
        </w:tabs>
        <w:ind w:left="284" w:firstLine="425"/>
        <w:rPr>
          <w:sz w:val="28"/>
          <w:szCs w:val="28"/>
        </w:rPr>
      </w:pPr>
      <w:r w:rsidRPr="0089549D">
        <w:rPr>
          <w:sz w:val="28"/>
          <w:szCs w:val="28"/>
        </w:rPr>
        <w:t>Особенности</w:t>
      </w:r>
      <w:r w:rsidRPr="0089549D">
        <w:rPr>
          <w:sz w:val="28"/>
          <w:szCs w:val="28"/>
        </w:rPr>
        <w:tab/>
        <w:t>учебно-исследовательской</w:t>
      </w:r>
      <w:r w:rsidRPr="0089549D">
        <w:rPr>
          <w:sz w:val="28"/>
          <w:szCs w:val="28"/>
        </w:rPr>
        <w:tab/>
        <w:t>деятельности</w:t>
      </w:r>
      <w:r w:rsidRPr="0089549D">
        <w:rPr>
          <w:sz w:val="28"/>
          <w:szCs w:val="28"/>
        </w:rPr>
        <w:tab/>
        <w:t>и</w:t>
      </w:r>
      <w:r w:rsidRPr="0089549D">
        <w:rPr>
          <w:sz w:val="28"/>
          <w:szCs w:val="28"/>
        </w:rPr>
        <w:tab/>
        <w:t>проектной</w:t>
      </w:r>
      <w:r w:rsidRPr="0089549D">
        <w:rPr>
          <w:sz w:val="28"/>
          <w:szCs w:val="28"/>
        </w:rPr>
        <w:tab/>
        <w:t>работы старшеклассников обусловлены, в первую очередь, открытостью образовательной организации на уровне среднего общего образования.</w:t>
      </w:r>
    </w:p>
    <w:p w:rsidR="00A14F1A" w:rsidRPr="0089549D" w:rsidRDefault="00A14F1A" w:rsidP="00A14F1A">
      <w:pPr>
        <w:tabs>
          <w:tab w:val="left" w:pos="284"/>
        </w:tabs>
        <w:ind w:left="284" w:firstLine="425"/>
        <w:rPr>
          <w:sz w:val="28"/>
          <w:szCs w:val="28"/>
        </w:rPr>
      </w:pPr>
      <w:r w:rsidRPr="0089549D">
        <w:rPr>
          <w:sz w:val="28"/>
          <w:szCs w:val="28"/>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w:t>
      </w:r>
    </w:p>
    <w:p w:rsidR="00A14F1A" w:rsidRPr="0089549D" w:rsidRDefault="00A14F1A" w:rsidP="00A14F1A">
      <w:pPr>
        <w:tabs>
          <w:tab w:val="left" w:pos="284"/>
        </w:tabs>
        <w:ind w:left="284" w:firstLine="425"/>
        <w:rPr>
          <w:sz w:val="28"/>
          <w:szCs w:val="28"/>
        </w:rPr>
      </w:pPr>
      <w:r w:rsidRPr="0089549D">
        <w:rPr>
          <w:sz w:val="28"/>
          <w:szCs w:val="28"/>
        </w:rPr>
        <w:t>проект приобретают статус инструментов учебной деятельности полидисциплинарного</w:t>
      </w:r>
    </w:p>
    <w:p w:rsidR="00A14F1A" w:rsidRPr="0089549D" w:rsidRDefault="00A14F1A" w:rsidP="00A14F1A">
      <w:pPr>
        <w:tabs>
          <w:tab w:val="left" w:pos="284"/>
        </w:tabs>
        <w:ind w:left="284" w:firstLine="425"/>
        <w:rPr>
          <w:sz w:val="28"/>
          <w:szCs w:val="28"/>
        </w:rPr>
      </w:pPr>
      <w:r w:rsidRPr="0089549D">
        <w:rPr>
          <w:sz w:val="28"/>
          <w:szCs w:val="28"/>
        </w:rPr>
        <w:t>характера, необходимых для освоения социальной жизни и культуры.</w:t>
      </w:r>
    </w:p>
    <w:p w:rsidR="00A14F1A" w:rsidRPr="0089549D" w:rsidRDefault="00A14F1A" w:rsidP="00A14F1A">
      <w:pPr>
        <w:tabs>
          <w:tab w:val="left" w:pos="284"/>
        </w:tabs>
        <w:ind w:left="284" w:firstLine="425"/>
        <w:rPr>
          <w:sz w:val="28"/>
          <w:szCs w:val="28"/>
        </w:rPr>
      </w:pPr>
      <w:r w:rsidRPr="0089549D">
        <w:rPr>
          <w:sz w:val="28"/>
          <w:szCs w:val="28"/>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w:t>
      </w:r>
      <w:r w:rsidRPr="0089549D">
        <w:rPr>
          <w:sz w:val="28"/>
          <w:szCs w:val="28"/>
        </w:rPr>
        <w:lastRenderedPageBreak/>
        <w:t>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A14F1A" w:rsidRPr="0089549D" w:rsidRDefault="00A14F1A" w:rsidP="00A14F1A">
      <w:pPr>
        <w:tabs>
          <w:tab w:val="left" w:pos="284"/>
        </w:tabs>
        <w:ind w:left="284" w:firstLine="425"/>
        <w:rPr>
          <w:sz w:val="28"/>
          <w:szCs w:val="28"/>
        </w:rPr>
      </w:pPr>
      <w:r w:rsidRPr="0089549D">
        <w:rPr>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A14F1A" w:rsidRPr="0089549D" w:rsidRDefault="00A14F1A" w:rsidP="00A14F1A">
      <w:pPr>
        <w:tabs>
          <w:tab w:val="left" w:pos="284"/>
        </w:tabs>
        <w:ind w:left="284" w:firstLine="425"/>
        <w:rPr>
          <w:sz w:val="28"/>
          <w:szCs w:val="28"/>
        </w:rPr>
      </w:pPr>
      <w:r w:rsidRPr="0089549D">
        <w:rPr>
          <w:sz w:val="28"/>
          <w:szCs w:val="28"/>
        </w:rPr>
        <w:t>Специфические черты (различия) проектной и учебно- исследовательской деятельности:</w:t>
      </w:r>
    </w:p>
    <w:p w:rsidR="00A14F1A" w:rsidRPr="0089549D" w:rsidRDefault="00A14F1A" w:rsidP="00A14F1A">
      <w:pPr>
        <w:tabs>
          <w:tab w:val="left" w:pos="284"/>
        </w:tabs>
        <w:ind w:left="284" w:firstLine="425"/>
        <w:rPr>
          <w:sz w:val="28"/>
          <w:szCs w:val="28"/>
        </w:rPr>
      </w:pPr>
      <w:r w:rsidRPr="0089549D">
        <w:rPr>
          <w:noProof/>
          <w:sz w:val="28"/>
          <w:szCs w:val="28"/>
          <w:lang w:eastAsia="ru-RU"/>
        </w:rPr>
        <mc:AlternateContent>
          <mc:Choice Requires="wps">
            <w:drawing>
              <wp:anchor distT="0" distB="0" distL="114300" distR="114300" simplePos="0" relativeHeight="487603200" behindDoc="1" locked="0" layoutInCell="0" allowOverlap="1" wp14:anchorId="3954412A" wp14:editId="7054BECC">
                <wp:simplePos x="0" y="0"/>
                <wp:positionH relativeFrom="page">
                  <wp:posOffset>802640</wp:posOffset>
                </wp:positionH>
                <wp:positionV relativeFrom="paragraph">
                  <wp:posOffset>186690</wp:posOffset>
                </wp:positionV>
                <wp:extent cx="6543040" cy="4145280"/>
                <wp:effectExtent l="0" t="0" r="0" b="0"/>
                <wp:wrapNone/>
                <wp:docPr id="22" name="drawingObject52"/>
                <wp:cNvGraphicFramePr/>
                <a:graphic xmlns:a="http://schemas.openxmlformats.org/drawingml/2006/main">
                  <a:graphicData uri="http://schemas.microsoft.com/office/word/2010/wordprocessingShape">
                    <wps:wsp>
                      <wps:cNvSpPr/>
                      <wps:spPr>
                        <a:xfrm>
                          <a:off x="0" y="0"/>
                          <a:ext cx="6543040" cy="4145280"/>
                        </a:xfrm>
                        <a:prstGeom prst="rect">
                          <a:avLst/>
                        </a:prstGeom>
                        <a:noFill/>
                      </wps:spPr>
                      <wps:txbx>
                        <w:txbxContent>
                          <w:tbl>
                            <w:tblPr>
                              <w:tblW w:w="0" w:type="auto"/>
                              <w:tblLayout w:type="fixed"/>
                              <w:tblCellMar>
                                <w:left w:w="0" w:type="dxa"/>
                                <w:right w:w="0" w:type="dxa"/>
                              </w:tblCellMar>
                              <w:tblLook w:val="04A0" w:firstRow="1" w:lastRow="0" w:firstColumn="1" w:lastColumn="0" w:noHBand="0" w:noVBand="1"/>
                            </w:tblPr>
                            <w:tblGrid>
                              <w:gridCol w:w="4737"/>
                              <w:gridCol w:w="4737"/>
                            </w:tblGrid>
                            <w:tr w:rsidR="00AA7146" w:rsidTr="00A14F1A">
                              <w:trPr>
                                <w:cantSplit/>
                                <w:trHeight w:hRule="exact" w:val="1147"/>
                              </w:trPr>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0468E6" w:rsidRDefault="00AA7146" w:rsidP="00A14F1A">
                                  <w:pPr>
                                    <w:spacing w:before="3"/>
                                    <w:ind w:left="57" w:right="-20" w:firstLine="57"/>
                                    <w:rPr>
                                      <w:color w:val="000000"/>
                                      <w:sz w:val="28"/>
                                      <w:szCs w:val="28"/>
                                    </w:rPr>
                                  </w:pPr>
                                  <w:r w:rsidRPr="000468E6">
                                    <w:rPr>
                                      <w:color w:val="000000"/>
                                      <w:sz w:val="28"/>
                                      <w:szCs w:val="28"/>
                                    </w:rPr>
                                    <w:t>ПРОЕКТНАЯ ДЕЯТЕЛЬНОСТЬ</w:t>
                                  </w:r>
                                </w:p>
                              </w:tc>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0468E6" w:rsidRDefault="00AA7146" w:rsidP="00A14F1A">
                                  <w:pPr>
                                    <w:spacing w:before="3"/>
                                    <w:ind w:left="57" w:right="751" w:firstLine="57"/>
                                    <w:rPr>
                                      <w:color w:val="000000"/>
                                      <w:sz w:val="28"/>
                                      <w:szCs w:val="28"/>
                                    </w:rPr>
                                  </w:pPr>
                                  <w:r w:rsidRPr="000468E6">
                                    <w:rPr>
                                      <w:color w:val="000000"/>
                                      <w:sz w:val="28"/>
                                      <w:szCs w:val="28"/>
                                    </w:rPr>
                                    <w:t>УЧЕБНО-ИССЛЕДОВАТЕЛЬСКАЯ ДЕЯТЕЛЬНОСТЬ</w:t>
                                  </w:r>
                                </w:p>
                              </w:tc>
                            </w:tr>
                            <w:tr w:rsidR="00AA7146" w:rsidTr="00A14F1A">
                              <w:trPr>
                                <w:cantSplit/>
                                <w:trHeight w:hRule="exact" w:val="7571"/>
                              </w:trPr>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9E4363" w:rsidRDefault="00AA7146" w:rsidP="00A14F1A">
                                  <w:pPr>
                                    <w:tabs>
                                      <w:tab w:val="left" w:pos="1297"/>
                                      <w:tab w:val="left" w:pos="2801"/>
                                      <w:tab w:val="left" w:pos="3482"/>
                                    </w:tabs>
                                    <w:spacing w:before="3"/>
                                    <w:ind w:left="57" w:right="-20" w:firstLine="57"/>
                                    <w:rPr>
                                      <w:color w:val="000000"/>
                                      <w:sz w:val="28"/>
                                      <w:szCs w:val="28"/>
                                    </w:rPr>
                                  </w:pPr>
                                  <w:r w:rsidRPr="000468E6">
                                    <w:rPr>
                                      <w:color w:val="000000"/>
                                      <w:sz w:val="28"/>
                                      <w:szCs w:val="28"/>
                                    </w:rPr>
                                    <w:t>Проект</w:t>
                                  </w:r>
                                  <w:r w:rsidRPr="000468E6">
                                    <w:rPr>
                                      <w:color w:val="000000"/>
                                      <w:sz w:val="28"/>
                                      <w:szCs w:val="28"/>
                                    </w:rPr>
                                    <w:tab/>
                                    <w:t>направлен</w:t>
                                  </w:r>
                                  <w:r w:rsidRPr="000468E6">
                                    <w:rPr>
                                      <w:color w:val="000000"/>
                                      <w:sz w:val="28"/>
                                      <w:szCs w:val="28"/>
                                    </w:rPr>
                                    <w:tab/>
                                    <w:t>на</w:t>
                                  </w:r>
                                  <w:r w:rsidRPr="000468E6">
                                    <w:rPr>
                                      <w:color w:val="000000"/>
                                      <w:sz w:val="28"/>
                                      <w:szCs w:val="28"/>
                                    </w:rPr>
                                    <w:tab/>
                                    <w:t>получение</w:t>
                                  </w:r>
                                </w:p>
                                <w:p w:rsidR="00AA7146" w:rsidRPr="000468E6" w:rsidRDefault="00AA7146" w:rsidP="00A14F1A">
                                  <w:pPr>
                                    <w:tabs>
                                      <w:tab w:val="left" w:pos="477"/>
                                      <w:tab w:val="left" w:pos="2033"/>
                                      <w:tab w:val="left" w:pos="2424"/>
                                      <w:tab w:val="left" w:pos="3424"/>
                                    </w:tabs>
                                    <w:ind w:left="57" w:right="90" w:firstLine="57"/>
                                    <w:jc w:val="both"/>
                                    <w:rPr>
                                      <w:color w:val="000000"/>
                                      <w:sz w:val="28"/>
                                      <w:szCs w:val="28"/>
                                    </w:rPr>
                                  </w:pPr>
                                  <w:r w:rsidRPr="000468E6">
                                    <w:rPr>
                                      <w:color w:val="000000"/>
                                      <w:sz w:val="28"/>
                                      <w:szCs w:val="28"/>
                                    </w:rPr>
                                    <w:t>конкретного запланированного результата – продукта, обладающего определенными свойствами, и который необходим для конкретного использования. Реализацию проектных</w:t>
                                  </w:r>
                                  <w:r w:rsidRPr="000468E6">
                                    <w:rPr>
                                      <w:color w:val="000000"/>
                                      <w:sz w:val="28"/>
                                      <w:szCs w:val="28"/>
                                    </w:rPr>
                                    <w:tab/>
                                    <w:t>работ</w:t>
                                  </w:r>
                                  <w:r w:rsidRPr="000468E6">
                                    <w:rPr>
                                      <w:color w:val="000000"/>
                                      <w:sz w:val="28"/>
                                      <w:szCs w:val="28"/>
                                    </w:rPr>
                                    <w:tab/>
                                    <w:t>предваряет представление      о</w:t>
                                  </w:r>
                                  <w:r w:rsidRPr="000468E6">
                                    <w:rPr>
                                      <w:color w:val="000000"/>
                                      <w:sz w:val="28"/>
                                      <w:szCs w:val="28"/>
                                    </w:rPr>
                                    <w:tab/>
                                    <w:t>будущем      проекте, планирование процесса создания продукта и</w:t>
                                  </w:r>
                                  <w:r w:rsidRPr="000468E6">
                                    <w:rPr>
                                      <w:color w:val="000000"/>
                                      <w:sz w:val="28"/>
                                      <w:szCs w:val="28"/>
                                    </w:rPr>
                                    <w:tab/>
                                    <w:t>реализации     этого плана. Результат проекта должен быть точно соотнесен со всеми                            характеристиками, сформулированными в его замысле.</w:t>
                                  </w:r>
                                </w:p>
                              </w:tc>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9E4363" w:rsidRDefault="00AA7146" w:rsidP="00A14F1A">
                                  <w:pPr>
                                    <w:spacing w:before="3"/>
                                    <w:ind w:left="57" w:right="-20" w:firstLine="57"/>
                                    <w:rPr>
                                      <w:color w:val="000000"/>
                                      <w:sz w:val="28"/>
                                      <w:szCs w:val="28"/>
                                    </w:rPr>
                                  </w:pPr>
                                  <w:r w:rsidRPr="000468E6">
                                    <w:rPr>
                                      <w:color w:val="000000"/>
                                      <w:sz w:val="28"/>
                                      <w:szCs w:val="28"/>
                                    </w:rPr>
                                    <w:t>В ходе исследования организуется</w:t>
                                  </w:r>
                                </w:p>
                                <w:p w:rsidR="00AA7146" w:rsidRPr="00CD002A" w:rsidRDefault="00AA7146" w:rsidP="00A14F1A">
                                  <w:pPr>
                                    <w:tabs>
                                      <w:tab w:val="left" w:pos="2036"/>
                                      <w:tab w:val="left" w:pos="2597"/>
                                      <w:tab w:val="left" w:pos="3330"/>
                                      <w:tab w:val="left" w:pos="4064"/>
                                    </w:tabs>
                                    <w:ind w:left="57" w:right="91" w:firstLine="57"/>
                                    <w:jc w:val="both"/>
                                    <w:rPr>
                                      <w:color w:val="000000"/>
                                      <w:sz w:val="28"/>
                                      <w:szCs w:val="28"/>
                                    </w:rPr>
                                  </w:pPr>
                                  <w:r w:rsidRPr="000468E6">
                                    <w:rPr>
                                      <w:color w:val="000000"/>
                                      <w:sz w:val="28"/>
                                      <w:szCs w:val="28"/>
                                    </w:rPr>
                                    <w:t>поиск в какой-то области, формулируются отдельные характеристики итогов работ. Отрицательный</w:t>
                                  </w:r>
                                  <w:r w:rsidRPr="000468E6">
                                    <w:rPr>
                                      <w:color w:val="000000"/>
                                      <w:sz w:val="28"/>
                                      <w:szCs w:val="28"/>
                                    </w:rPr>
                                    <w:tab/>
                                    <w:t>результат</w:t>
                                  </w:r>
                                  <w:r w:rsidRPr="000468E6">
                                    <w:rPr>
                                      <w:color w:val="000000"/>
                                      <w:sz w:val="28"/>
                                      <w:szCs w:val="28"/>
                                    </w:rPr>
                                    <w:tab/>
                                    <w:t>есть</w:t>
                                  </w:r>
                                  <w:r w:rsidRPr="000468E6">
                                    <w:rPr>
                                      <w:color w:val="000000"/>
                                      <w:sz w:val="28"/>
                                      <w:szCs w:val="28"/>
                                    </w:rPr>
                                    <w:tab/>
                                    <w:t>тоже результат.             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w:t>
                                  </w:r>
                                  <w:r w:rsidRPr="000468E6">
                                    <w:rPr>
                                      <w:color w:val="000000"/>
                                      <w:sz w:val="28"/>
                                      <w:szCs w:val="28"/>
                                    </w:rPr>
                                    <w:tab/>
                                    <w:t>или        модельную проверку выдвинутых предположений</w:t>
                                  </w:r>
                                  <w:r>
                                    <w:rPr>
                                      <w:color w:val="000000"/>
                                      <w:sz w:val="28"/>
                                      <w:szCs w:val="28"/>
                                    </w:rPr>
                                    <w:t>.</w:t>
                                  </w:r>
                                </w:p>
                              </w:tc>
                            </w:tr>
                          </w:tbl>
                          <w:p w:rsidR="00AA7146" w:rsidRDefault="00AA7146" w:rsidP="00A14F1A"/>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id="drawingObject52" o:spid="_x0000_s1044" style="position:absolute;left:0;text-align:left;margin-left:63.2pt;margin-top:14.7pt;width:515.2pt;height:326.4pt;z-index:-157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"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737"/>
                        <w:gridCol w:w="4737"/>
                      </w:tblGrid>
                      <w:tr w:rsidR="00AA7146" w:rsidTr="00A14F1A">
                        <w:trPr>
                          <w:cantSplit/>
                          <w:trHeight w:hRule="exact" w:val="1147"/>
                        </w:trPr>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0468E6" w:rsidRDefault="00AA7146" w:rsidP="00A14F1A">
                            <w:pPr>
                              <w:spacing w:before="3"/>
                              <w:ind w:left="57" w:right="-20" w:firstLine="57"/>
                              <w:rPr>
                                <w:color w:val="000000"/>
                                <w:sz w:val="28"/>
                                <w:szCs w:val="28"/>
                              </w:rPr>
                            </w:pPr>
                            <w:r w:rsidRPr="000468E6">
                              <w:rPr>
                                <w:color w:val="000000"/>
                                <w:sz w:val="28"/>
                                <w:szCs w:val="28"/>
                              </w:rPr>
                              <w:t>ПРОЕКТНАЯ ДЕЯТЕЛЬНОСТЬ</w:t>
                            </w:r>
                          </w:p>
                        </w:tc>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0468E6" w:rsidRDefault="00AA7146" w:rsidP="00A14F1A">
                            <w:pPr>
                              <w:spacing w:before="3"/>
                              <w:ind w:left="57" w:right="751" w:firstLine="57"/>
                              <w:rPr>
                                <w:color w:val="000000"/>
                                <w:sz w:val="28"/>
                                <w:szCs w:val="28"/>
                              </w:rPr>
                            </w:pPr>
                            <w:r w:rsidRPr="000468E6">
                              <w:rPr>
                                <w:color w:val="000000"/>
                                <w:sz w:val="28"/>
                                <w:szCs w:val="28"/>
                              </w:rPr>
                              <w:t>УЧЕБНО-ИССЛЕДОВАТЕЛЬСКАЯ ДЕЯТЕЛЬНОСТЬ</w:t>
                            </w:r>
                          </w:p>
                        </w:tc>
                      </w:tr>
                      <w:tr w:rsidR="00AA7146" w:rsidTr="00A14F1A">
                        <w:trPr>
                          <w:cantSplit/>
                          <w:trHeight w:hRule="exact" w:val="7571"/>
                        </w:trPr>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9E4363" w:rsidRDefault="00AA7146" w:rsidP="00A14F1A">
                            <w:pPr>
                              <w:tabs>
                                <w:tab w:val="left" w:pos="1297"/>
                                <w:tab w:val="left" w:pos="2801"/>
                                <w:tab w:val="left" w:pos="3482"/>
                              </w:tabs>
                              <w:spacing w:before="3"/>
                              <w:ind w:left="57" w:right="-20" w:firstLine="57"/>
                              <w:rPr>
                                <w:color w:val="000000"/>
                                <w:sz w:val="28"/>
                                <w:szCs w:val="28"/>
                              </w:rPr>
                            </w:pPr>
                            <w:r w:rsidRPr="000468E6">
                              <w:rPr>
                                <w:color w:val="000000"/>
                                <w:sz w:val="28"/>
                                <w:szCs w:val="28"/>
                              </w:rPr>
                              <w:t>Проект</w:t>
                            </w:r>
                            <w:r w:rsidRPr="000468E6">
                              <w:rPr>
                                <w:color w:val="000000"/>
                                <w:sz w:val="28"/>
                                <w:szCs w:val="28"/>
                              </w:rPr>
                              <w:tab/>
                              <w:t>направлен</w:t>
                            </w:r>
                            <w:r w:rsidRPr="000468E6">
                              <w:rPr>
                                <w:color w:val="000000"/>
                                <w:sz w:val="28"/>
                                <w:szCs w:val="28"/>
                              </w:rPr>
                              <w:tab/>
                              <w:t>на</w:t>
                            </w:r>
                            <w:r w:rsidRPr="000468E6">
                              <w:rPr>
                                <w:color w:val="000000"/>
                                <w:sz w:val="28"/>
                                <w:szCs w:val="28"/>
                              </w:rPr>
                              <w:tab/>
                              <w:t>получение</w:t>
                            </w:r>
                          </w:p>
                          <w:p w:rsidR="00AA7146" w:rsidRPr="000468E6" w:rsidRDefault="00AA7146" w:rsidP="00A14F1A">
                            <w:pPr>
                              <w:tabs>
                                <w:tab w:val="left" w:pos="477"/>
                                <w:tab w:val="left" w:pos="2033"/>
                                <w:tab w:val="left" w:pos="2424"/>
                                <w:tab w:val="left" w:pos="3424"/>
                              </w:tabs>
                              <w:ind w:left="57" w:right="90" w:firstLine="57"/>
                              <w:jc w:val="both"/>
                              <w:rPr>
                                <w:color w:val="000000"/>
                                <w:sz w:val="28"/>
                                <w:szCs w:val="28"/>
                              </w:rPr>
                            </w:pPr>
                            <w:r w:rsidRPr="000468E6">
                              <w:rPr>
                                <w:color w:val="000000"/>
                                <w:sz w:val="28"/>
                                <w:szCs w:val="28"/>
                              </w:rPr>
                              <w:t>конкретного запланированного результата – продукта, обладающего определенными свойствами, и который необходим для конкретного использования. Реализацию проектных</w:t>
                            </w:r>
                            <w:r w:rsidRPr="000468E6">
                              <w:rPr>
                                <w:color w:val="000000"/>
                                <w:sz w:val="28"/>
                                <w:szCs w:val="28"/>
                              </w:rPr>
                              <w:tab/>
                              <w:t>работ</w:t>
                            </w:r>
                            <w:r w:rsidRPr="000468E6">
                              <w:rPr>
                                <w:color w:val="000000"/>
                                <w:sz w:val="28"/>
                                <w:szCs w:val="28"/>
                              </w:rPr>
                              <w:tab/>
                              <w:t>предваряет представление      о</w:t>
                            </w:r>
                            <w:r w:rsidRPr="000468E6">
                              <w:rPr>
                                <w:color w:val="000000"/>
                                <w:sz w:val="28"/>
                                <w:szCs w:val="28"/>
                              </w:rPr>
                              <w:tab/>
                              <w:t>будущем      проекте, планирование процесса создания продукта и</w:t>
                            </w:r>
                            <w:r w:rsidRPr="000468E6">
                              <w:rPr>
                                <w:color w:val="000000"/>
                                <w:sz w:val="28"/>
                                <w:szCs w:val="28"/>
                              </w:rPr>
                              <w:tab/>
                              <w:t>реализации     этого плана. Результат проекта должен быть точно соотнесен со всеми                            характеристиками, сформулированными в его замысле.</w:t>
                            </w:r>
                          </w:p>
                        </w:tc>
                        <w:tc>
                          <w:tcPr>
                            <w:tcW w:w="47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A7146" w:rsidRPr="009E4363" w:rsidRDefault="00AA7146" w:rsidP="00A14F1A">
                            <w:pPr>
                              <w:spacing w:before="3"/>
                              <w:ind w:left="57" w:right="-20" w:firstLine="57"/>
                              <w:rPr>
                                <w:color w:val="000000"/>
                                <w:sz w:val="28"/>
                                <w:szCs w:val="28"/>
                              </w:rPr>
                            </w:pPr>
                            <w:r w:rsidRPr="000468E6">
                              <w:rPr>
                                <w:color w:val="000000"/>
                                <w:sz w:val="28"/>
                                <w:szCs w:val="28"/>
                              </w:rPr>
                              <w:t>В ходе исследования организуется</w:t>
                            </w:r>
                          </w:p>
                          <w:p w:rsidR="00AA7146" w:rsidRPr="00CD002A" w:rsidRDefault="00AA7146" w:rsidP="00A14F1A">
                            <w:pPr>
                              <w:tabs>
                                <w:tab w:val="left" w:pos="2036"/>
                                <w:tab w:val="left" w:pos="2597"/>
                                <w:tab w:val="left" w:pos="3330"/>
                                <w:tab w:val="left" w:pos="4064"/>
                              </w:tabs>
                              <w:ind w:left="57" w:right="91" w:firstLine="57"/>
                              <w:jc w:val="both"/>
                              <w:rPr>
                                <w:color w:val="000000"/>
                                <w:sz w:val="28"/>
                                <w:szCs w:val="28"/>
                              </w:rPr>
                            </w:pPr>
                            <w:r w:rsidRPr="000468E6">
                              <w:rPr>
                                <w:color w:val="000000"/>
                                <w:sz w:val="28"/>
                                <w:szCs w:val="28"/>
                              </w:rPr>
                              <w:t>поиск в какой-то области, формулируются отдельные характеристики итогов работ. Отрицательный</w:t>
                            </w:r>
                            <w:r w:rsidRPr="000468E6">
                              <w:rPr>
                                <w:color w:val="000000"/>
                                <w:sz w:val="28"/>
                                <w:szCs w:val="28"/>
                              </w:rPr>
                              <w:tab/>
                              <w:t>результат</w:t>
                            </w:r>
                            <w:r w:rsidRPr="000468E6">
                              <w:rPr>
                                <w:color w:val="000000"/>
                                <w:sz w:val="28"/>
                                <w:szCs w:val="28"/>
                              </w:rPr>
                              <w:tab/>
                              <w:t>есть</w:t>
                            </w:r>
                            <w:r w:rsidRPr="000468E6">
                              <w:rPr>
                                <w:color w:val="000000"/>
                                <w:sz w:val="28"/>
                                <w:szCs w:val="28"/>
                              </w:rPr>
                              <w:tab/>
                              <w:t>тоже результат.             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w:t>
                            </w:r>
                            <w:r w:rsidRPr="000468E6">
                              <w:rPr>
                                <w:color w:val="000000"/>
                                <w:sz w:val="28"/>
                                <w:szCs w:val="28"/>
                              </w:rPr>
                              <w:tab/>
                              <w:t>или        модельную проверку выдвинутых предположений</w:t>
                            </w:r>
                            <w:r>
                              <w:rPr>
                                <w:color w:val="000000"/>
                                <w:sz w:val="28"/>
                                <w:szCs w:val="28"/>
                              </w:rPr>
                              <w:t>.</w:t>
                            </w:r>
                          </w:p>
                        </w:tc>
                      </w:tr>
                    </w:tbl>
                    <w:p w:rsidR="00AA7146" w:rsidRDefault="00AA7146" w:rsidP="00A14F1A"/>
                  </w:txbxContent>
                </v:textbox>
                <w10:wrap anchorx="page"/>
              </v:rect>
            </w:pict>
          </mc:Fallback>
        </mc:AlternateContent>
      </w:r>
    </w:p>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p>
    <w:p w:rsidR="00A14F1A" w:rsidRPr="0089549D" w:rsidRDefault="00A14F1A" w:rsidP="004C32D0">
      <w:pPr>
        <w:tabs>
          <w:tab w:val="left" w:pos="284"/>
        </w:tabs>
        <w:rPr>
          <w:sz w:val="28"/>
          <w:szCs w:val="28"/>
        </w:rPr>
      </w:pPr>
    </w:p>
    <w:p w:rsidR="00A14F1A" w:rsidRPr="0089549D" w:rsidRDefault="00A14F1A" w:rsidP="00A14F1A">
      <w:pPr>
        <w:tabs>
          <w:tab w:val="left" w:pos="284"/>
        </w:tabs>
        <w:ind w:left="284" w:firstLine="425"/>
        <w:rPr>
          <w:sz w:val="28"/>
          <w:szCs w:val="28"/>
        </w:rPr>
      </w:pPr>
    </w:p>
    <w:p w:rsidR="00A14F1A" w:rsidRDefault="00A14F1A" w:rsidP="00A14F1A">
      <w:pPr>
        <w:tabs>
          <w:tab w:val="left" w:pos="284"/>
        </w:tabs>
        <w:ind w:left="284" w:firstLine="425"/>
        <w:rPr>
          <w:sz w:val="28"/>
          <w:szCs w:val="28"/>
        </w:rPr>
      </w:pPr>
    </w:p>
    <w:p w:rsidR="00A14F1A" w:rsidRPr="0089549D" w:rsidRDefault="00A14F1A" w:rsidP="00A14F1A">
      <w:pPr>
        <w:tabs>
          <w:tab w:val="left" w:pos="284"/>
        </w:tabs>
        <w:ind w:left="284" w:firstLine="425"/>
        <w:rPr>
          <w:sz w:val="28"/>
          <w:szCs w:val="28"/>
        </w:rPr>
      </w:pPr>
      <w:r w:rsidRPr="0089549D">
        <w:rPr>
          <w:sz w:val="28"/>
          <w:szCs w:val="28"/>
        </w:rPr>
        <w:t>В ходе развития универсальных учебных действий большое значение придается</w:t>
      </w:r>
    </w:p>
    <w:p w:rsidR="00A14F1A" w:rsidRPr="0089549D" w:rsidRDefault="00A14F1A" w:rsidP="00A14F1A">
      <w:pPr>
        <w:tabs>
          <w:tab w:val="left" w:pos="284"/>
        </w:tabs>
        <w:ind w:left="284" w:firstLine="425"/>
        <w:rPr>
          <w:sz w:val="28"/>
          <w:szCs w:val="28"/>
        </w:rPr>
      </w:pPr>
      <w:r w:rsidRPr="0089549D">
        <w:rPr>
          <w:sz w:val="28"/>
          <w:szCs w:val="28"/>
        </w:rPr>
        <w:t>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w:t>
      </w:r>
    </w:p>
    <w:p w:rsidR="00A14F1A" w:rsidRPr="0089549D" w:rsidRDefault="00A14F1A" w:rsidP="00A14F1A">
      <w:pPr>
        <w:tabs>
          <w:tab w:val="left" w:pos="284"/>
        </w:tabs>
        <w:ind w:left="284" w:firstLine="425"/>
        <w:rPr>
          <w:sz w:val="28"/>
          <w:szCs w:val="28"/>
        </w:rPr>
      </w:pPr>
      <w:r w:rsidRPr="0089549D">
        <w:rPr>
          <w:sz w:val="28"/>
          <w:szCs w:val="28"/>
        </w:rPr>
        <w:t>практики, обеспечивается совместное планирование деятельности учителем и учащимися.</w:t>
      </w:r>
    </w:p>
    <w:p w:rsidR="00A14F1A" w:rsidRPr="0089549D" w:rsidRDefault="00A14F1A" w:rsidP="00A14F1A">
      <w:pPr>
        <w:tabs>
          <w:tab w:val="left" w:pos="284"/>
        </w:tabs>
        <w:ind w:left="284" w:firstLine="425"/>
        <w:rPr>
          <w:sz w:val="28"/>
          <w:szCs w:val="28"/>
        </w:rPr>
      </w:pPr>
      <w:r w:rsidRPr="0089549D">
        <w:rPr>
          <w:sz w:val="28"/>
          <w:szCs w:val="28"/>
        </w:rPr>
        <w:t>Существенно,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действительным организатором совместной работы с учениками, способствуя переходу к реальному сотрудничеству в ходе овладения знаниями. 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w:t>
      </w:r>
    </w:p>
    <w:p w:rsidR="00A14F1A" w:rsidRPr="0089549D" w:rsidRDefault="00A14F1A" w:rsidP="00A14F1A">
      <w:pPr>
        <w:tabs>
          <w:tab w:val="left" w:pos="284"/>
        </w:tabs>
        <w:ind w:left="284" w:firstLine="425"/>
        <w:rPr>
          <w:sz w:val="28"/>
          <w:szCs w:val="28"/>
        </w:rPr>
      </w:pPr>
      <w:r w:rsidRPr="0089549D">
        <w:rPr>
          <w:sz w:val="28"/>
          <w:szCs w:val="28"/>
        </w:rPr>
        <w:t>Типология форм организации проектной деятельности учащихся (проектов) в щколе представлена по следующим основаниям:</w:t>
      </w:r>
    </w:p>
    <w:p w:rsidR="00A14F1A" w:rsidRPr="0089549D" w:rsidRDefault="00A14F1A" w:rsidP="00A14F1A">
      <w:pPr>
        <w:tabs>
          <w:tab w:val="left" w:pos="284"/>
        </w:tabs>
        <w:ind w:left="284" w:firstLine="425"/>
        <w:rPr>
          <w:sz w:val="28"/>
          <w:szCs w:val="28"/>
        </w:rPr>
      </w:pPr>
      <w:r w:rsidRPr="0089549D">
        <w:rPr>
          <w:sz w:val="28"/>
          <w:szCs w:val="28"/>
        </w:rPr>
        <w:t>видам проектов (информационный (поисковый), исследовательский, творческий, социальный, прикладной (практико- ориентированный), игровой (ролевой) проекты, инновационный (предполагающий организационно- экономический механизм внедрения);</w:t>
      </w:r>
    </w:p>
    <w:p w:rsidR="00A14F1A" w:rsidRPr="0089549D" w:rsidRDefault="00A14F1A" w:rsidP="00A14F1A">
      <w:pPr>
        <w:tabs>
          <w:tab w:val="left" w:pos="284"/>
        </w:tabs>
        <w:ind w:left="284" w:firstLine="425"/>
        <w:rPr>
          <w:sz w:val="28"/>
          <w:szCs w:val="28"/>
        </w:rPr>
      </w:pPr>
      <w:r w:rsidRPr="0089549D">
        <w:rPr>
          <w:sz w:val="28"/>
          <w:szCs w:val="28"/>
        </w:rPr>
        <w:lastRenderedPageBreak/>
        <w:t>по содержанию (монопредметный, метапредметный, относящийся к области знаний (нескольким областям), относящийся к области деятельности и пр.);</w:t>
      </w:r>
    </w:p>
    <w:p w:rsidR="00A14F1A" w:rsidRPr="0089549D" w:rsidRDefault="00A14F1A" w:rsidP="00A14F1A">
      <w:pPr>
        <w:tabs>
          <w:tab w:val="left" w:pos="284"/>
        </w:tabs>
        <w:ind w:left="284" w:firstLine="425"/>
        <w:rPr>
          <w:sz w:val="28"/>
          <w:szCs w:val="28"/>
        </w:rPr>
      </w:pPr>
      <w:r w:rsidRPr="0089549D">
        <w:rPr>
          <w:sz w:val="28"/>
          <w:szCs w:val="28"/>
        </w:rPr>
        <w:t>по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региональный, всероссийский, международный, сетевой (в рамках сложившейся партнерской сети, в т.ч. в Интернет);</w:t>
      </w:r>
    </w:p>
    <w:p w:rsidR="00A14F1A" w:rsidRPr="0089549D" w:rsidRDefault="00A14F1A" w:rsidP="00A14F1A">
      <w:pPr>
        <w:tabs>
          <w:tab w:val="left" w:pos="284"/>
        </w:tabs>
        <w:ind w:left="284" w:firstLine="425"/>
        <w:rPr>
          <w:sz w:val="28"/>
          <w:szCs w:val="28"/>
        </w:rPr>
      </w:pPr>
      <w:r w:rsidRPr="0089549D">
        <w:rPr>
          <w:sz w:val="28"/>
          <w:szCs w:val="28"/>
        </w:rPr>
        <w:t>по длительности (продолжительности) проекта (от проект-урок до вертикального многолетнего проекта);</w:t>
      </w:r>
    </w:p>
    <w:p w:rsidR="00A14F1A" w:rsidRPr="0089549D" w:rsidRDefault="00A14F1A" w:rsidP="00A14F1A">
      <w:pPr>
        <w:tabs>
          <w:tab w:val="left" w:pos="284"/>
        </w:tabs>
        <w:ind w:left="284" w:firstLine="425"/>
        <w:rPr>
          <w:sz w:val="28"/>
          <w:szCs w:val="28"/>
        </w:rPr>
      </w:pPr>
      <w:r w:rsidRPr="0089549D">
        <w:rPr>
          <w:sz w:val="28"/>
          <w:szCs w:val="28"/>
        </w:rPr>
        <w:t>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14F1A" w:rsidRPr="0089549D" w:rsidRDefault="00A14F1A" w:rsidP="00A14F1A">
      <w:pPr>
        <w:tabs>
          <w:tab w:val="left" w:pos="284"/>
        </w:tabs>
        <w:ind w:left="284" w:firstLine="425"/>
        <w:rPr>
          <w:sz w:val="28"/>
          <w:szCs w:val="28"/>
        </w:rPr>
      </w:pPr>
      <w:r w:rsidRPr="0089549D">
        <w:rPr>
          <w:sz w:val="28"/>
          <w:szCs w:val="28"/>
        </w:rPr>
        <w:t>Особое значение для развития УУД как в основной, так и в старшей школе имеет персональный проект. Если все выше названные типы и виды проектов могут быть использованы как в урочной, так и во внеурочной деятельности, то персональный проект следует рассматривать, прежде всего, как форму внеурочной деятельности по развитию УУД в основной и средней школе. Персональный проект — это самостоятельная работа,</w:t>
      </w:r>
    </w:p>
    <w:p w:rsidR="00A14F1A" w:rsidRPr="0089549D" w:rsidRDefault="00A14F1A" w:rsidP="00A14F1A">
      <w:pPr>
        <w:tabs>
          <w:tab w:val="left" w:pos="284"/>
        </w:tabs>
        <w:ind w:left="284" w:firstLine="425"/>
        <w:rPr>
          <w:sz w:val="28"/>
          <w:szCs w:val="28"/>
        </w:rPr>
      </w:pPr>
      <w:r w:rsidRPr="0089549D">
        <w:rPr>
          <w:sz w:val="28"/>
          <w:szCs w:val="28"/>
        </w:rPr>
        <w:t>осуществляемая учащимся на протяжении длительного периода, возможно, в течение</w:t>
      </w:r>
    </w:p>
    <w:p w:rsidR="00A14F1A" w:rsidRPr="0089549D" w:rsidRDefault="00A14F1A" w:rsidP="00A14F1A">
      <w:pPr>
        <w:tabs>
          <w:tab w:val="left" w:pos="284"/>
        </w:tabs>
        <w:ind w:left="284" w:firstLine="425"/>
        <w:rPr>
          <w:sz w:val="28"/>
          <w:szCs w:val="28"/>
        </w:rPr>
      </w:pPr>
      <w:r w:rsidRPr="0089549D">
        <w:rPr>
          <w:sz w:val="28"/>
          <w:szCs w:val="28"/>
        </w:rPr>
        <w:t>всего учебного года. Приступая к такой работе, автор проекта самостоятельно или с помощью педагога составляет план предстоящей работы. Умение планировать и работать по плану — это важнейшие УУД, которым должен овладеть школьник. Одной из особенностей работы над персональным проектом является смыслообразование и самоопределение хода и результата работы. Это позволяет, на основе самоанализа, увидеть допущенные просчеты (на первых порах — это переоценка собственных сил, неправильное распределение времени, неумение работать с информацией, во время обратиться за помощью), найти оптимальные способы их устранения, провести коррекцию и обеспечить достижение поставленной цели. Такой опыт представляется очень важным.</w:t>
      </w:r>
    </w:p>
    <w:p w:rsidR="00A14F1A" w:rsidRPr="0089549D" w:rsidRDefault="00A14F1A" w:rsidP="00A14F1A">
      <w:pPr>
        <w:tabs>
          <w:tab w:val="left" w:pos="284"/>
        </w:tabs>
        <w:ind w:left="284" w:firstLine="425"/>
        <w:rPr>
          <w:sz w:val="28"/>
          <w:szCs w:val="28"/>
        </w:rPr>
      </w:pPr>
      <w:r w:rsidRPr="0089549D">
        <w:rPr>
          <w:sz w:val="28"/>
          <w:szCs w:val="28"/>
        </w:rPr>
        <w:t>Проектная</w:t>
      </w:r>
      <w:r w:rsidRPr="0089549D">
        <w:rPr>
          <w:sz w:val="28"/>
          <w:szCs w:val="28"/>
        </w:rPr>
        <w:tab/>
        <w:t>форма</w:t>
      </w:r>
      <w:r w:rsidRPr="0089549D">
        <w:rPr>
          <w:sz w:val="28"/>
          <w:szCs w:val="28"/>
        </w:rPr>
        <w:tab/>
        <w:t>сотрудничества</w:t>
      </w:r>
      <w:r w:rsidRPr="0089549D">
        <w:rPr>
          <w:sz w:val="28"/>
          <w:szCs w:val="28"/>
        </w:rPr>
        <w:tab/>
        <w:t>предполагает</w:t>
      </w:r>
      <w:r w:rsidRPr="0089549D">
        <w:rPr>
          <w:sz w:val="28"/>
          <w:szCs w:val="28"/>
        </w:rPr>
        <w:tab/>
        <w:t>совокупность</w:t>
      </w:r>
      <w:r w:rsidRPr="0089549D">
        <w:rPr>
          <w:sz w:val="28"/>
          <w:szCs w:val="28"/>
        </w:rPr>
        <w:tab/>
        <w:t>способов, направленных не только на обмен информацией и действиями, но и на тонкую организацию совместной деятельности партнеров, ориентированной на удовлетворение их эмоционально-психологических потребностей на основе развития соответствующих УУД, а именно:</w:t>
      </w:r>
    </w:p>
    <w:p w:rsidR="00A14F1A" w:rsidRPr="0089549D" w:rsidRDefault="00A14F1A" w:rsidP="00A14F1A">
      <w:pPr>
        <w:tabs>
          <w:tab w:val="left" w:pos="284"/>
        </w:tabs>
        <w:ind w:left="284" w:firstLine="425"/>
        <w:rPr>
          <w:sz w:val="28"/>
          <w:szCs w:val="28"/>
        </w:rPr>
      </w:pPr>
      <w:r w:rsidRPr="0089549D">
        <w:rPr>
          <w:sz w:val="28"/>
          <w:szCs w:val="28"/>
        </w:rPr>
        <w:t>• оказывать поддержку и содействие тем, от кого зависит достижение цели; • обеспечивать бесконфликтную совместную работу в группе;</w:t>
      </w:r>
    </w:p>
    <w:p w:rsidR="00A14F1A" w:rsidRPr="0089549D" w:rsidRDefault="00A14F1A" w:rsidP="00A14F1A">
      <w:pPr>
        <w:tabs>
          <w:tab w:val="left" w:pos="284"/>
        </w:tabs>
        <w:ind w:left="284" w:firstLine="425"/>
        <w:rPr>
          <w:sz w:val="28"/>
          <w:szCs w:val="28"/>
        </w:rPr>
      </w:pPr>
      <w:r w:rsidRPr="0089549D">
        <w:rPr>
          <w:sz w:val="28"/>
          <w:szCs w:val="28"/>
        </w:rPr>
        <w:t>• устанавливать с партнерами отношения взаимопонимания; • проводить эффективные групповые обсуждения;</w:t>
      </w:r>
    </w:p>
    <w:p w:rsidR="00A14F1A" w:rsidRPr="0089549D" w:rsidRDefault="00A14F1A" w:rsidP="00A14F1A">
      <w:pPr>
        <w:tabs>
          <w:tab w:val="left" w:pos="284"/>
        </w:tabs>
        <w:ind w:left="284" w:firstLine="425"/>
        <w:rPr>
          <w:sz w:val="28"/>
          <w:szCs w:val="28"/>
        </w:rPr>
      </w:pPr>
      <w:r w:rsidRPr="0089549D">
        <w:rPr>
          <w:sz w:val="28"/>
          <w:szCs w:val="28"/>
        </w:rPr>
        <w:t>• обеспечивать обмен знаниями между членами группы для принятия эффективных совместных решений;</w:t>
      </w:r>
    </w:p>
    <w:p w:rsidR="00A14F1A" w:rsidRPr="0089549D" w:rsidRDefault="00A14F1A" w:rsidP="00A14F1A">
      <w:pPr>
        <w:tabs>
          <w:tab w:val="left" w:pos="284"/>
        </w:tabs>
        <w:ind w:left="284" w:firstLine="425"/>
        <w:rPr>
          <w:sz w:val="28"/>
          <w:szCs w:val="28"/>
        </w:rPr>
      </w:pPr>
      <w:r w:rsidRPr="0089549D">
        <w:rPr>
          <w:sz w:val="28"/>
          <w:szCs w:val="28"/>
        </w:rPr>
        <w:t>• четко формулировать цели группы и позволять ее участникам проявлять инициативу для достижения этих целей;</w:t>
      </w:r>
    </w:p>
    <w:p w:rsidR="00A14F1A" w:rsidRPr="0089549D" w:rsidRDefault="00A14F1A" w:rsidP="00A14F1A">
      <w:pPr>
        <w:tabs>
          <w:tab w:val="left" w:pos="284"/>
        </w:tabs>
        <w:ind w:left="284" w:firstLine="425"/>
        <w:rPr>
          <w:sz w:val="28"/>
          <w:szCs w:val="28"/>
        </w:rPr>
      </w:pPr>
      <w:r w:rsidRPr="0089549D">
        <w:rPr>
          <w:sz w:val="28"/>
          <w:szCs w:val="28"/>
        </w:rPr>
        <w:t>• адекватно реагировать на нужды других</w:t>
      </w:r>
    </w:p>
    <w:p w:rsidR="00A14F1A" w:rsidRPr="0089549D" w:rsidRDefault="00A14F1A" w:rsidP="00A14F1A">
      <w:pPr>
        <w:tabs>
          <w:tab w:val="left" w:pos="284"/>
        </w:tabs>
        <w:ind w:left="284" w:firstLine="425"/>
        <w:rPr>
          <w:sz w:val="28"/>
          <w:szCs w:val="28"/>
        </w:rPr>
      </w:pPr>
      <w:r w:rsidRPr="0089549D">
        <w:rPr>
          <w:sz w:val="28"/>
          <w:szCs w:val="28"/>
        </w:rPr>
        <w:t xml:space="preserve">В ходе проектной деятельности самым важным и самым трудным является </w:t>
      </w:r>
      <w:r w:rsidRPr="0089549D">
        <w:rPr>
          <w:sz w:val="28"/>
          <w:szCs w:val="28"/>
        </w:rPr>
        <w:lastRenderedPageBreak/>
        <w:t>постановка цели своей работы. Помощь педагога необходима, главным образом, на этапе осмысления проблемы и постановки цели: необходимо помочь автору будущего проекта найти ответ на вопрос, зачем я собираюсь делать этот проект. Ответив на этот вопрос, ученик определяет цель своей работы. Затем, возникает вопрос, что для этого следует сделать. Решив его, ученик увидит задачи своей работы. Следующий шаг — как это делать. Поняв это, ученик выберет способы, которые будет использовать при создании</w:t>
      </w:r>
    </w:p>
    <w:p w:rsidR="00A14F1A" w:rsidRPr="0089549D" w:rsidRDefault="00A14F1A" w:rsidP="00A14F1A">
      <w:pPr>
        <w:tabs>
          <w:tab w:val="left" w:pos="284"/>
        </w:tabs>
        <w:ind w:left="284" w:firstLine="425"/>
        <w:rPr>
          <w:sz w:val="28"/>
          <w:szCs w:val="28"/>
        </w:rPr>
      </w:pPr>
      <w:r w:rsidRPr="0089549D">
        <w:rPr>
          <w:sz w:val="28"/>
          <w:szCs w:val="28"/>
        </w:rPr>
        <w:t>проекта. Также необходимо заранее решить, чего ты хочешь добиться в итоге. Это поможет представить ожидаемый результат. Только продумав все эти вопросы, можно</w:t>
      </w:r>
    </w:p>
    <w:p w:rsidR="00A14F1A" w:rsidRPr="0089549D" w:rsidRDefault="00A14F1A" w:rsidP="00A14F1A">
      <w:pPr>
        <w:tabs>
          <w:tab w:val="left" w:pos="284"/>
        </w:tabs>
        <w:ind w:left="284" w:firstLine="425"/>
        <w:rPr>
          <w:sz w:val="28"/>
          <w:szCs w:val="28"/>
        </w:rPr>
      </w:pPr>
      <w:r w:rsidRPr="0089549D">
        <w:rPr>
          <w:sz w:val="28"/>
          <w:szCs w:val="28"/>
        </w:rPr>
        <w:t>приступать к работе. Кроме того, учебный проект — прекрасный способ проверки знаний учащихся.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толерантность, открытость, тактичность, готовность прийти на помощь и другие ценные личностные качества.</w:t>
      </w:r>
    </w:p>
    <w:p w:rsidR="00A14F1A" w:rsidRPr="0089549D" w:rsidRDefault="00A14F1A" w:rsidP="00A14F1A">
      <w:pPr>
        <w:tabs>
          <w:tab w:val="left" w:pos="284"/>
        </w:tabs>
        <w:ind w:left="284" w:firstLine="425"/>
        <w:rPr>
          <w:sz w:val="28"/>
          <w:szCs w:val="28"/>
        </w:rPr>
      </w:pPr>
      <w:r w:rsidRPr="0089549D">
        <w:rPr>
          <w:sz w:val="28"/>
          <w:szCs w:val="28"/>
        </w:rPr>
        <w:t>Для успешного осуществления учебно-исследовательской деятельности учащиеся должны овладеть следующими действиями:</w:t>
      </w:r>
    </w:p>
    <w:p w:rsidR="00A14F1A" w:rsidRPr="0089549D" w:rsidRDefault="00A14F1A" w:rsidP="00A14F1A">
      <w:pPr>
        <w:tabs>
          <w:tab w:val="left" w:pos="284"/>
        </w:tabs>
        <w:ind w:left="284" w:firstLine="425"/>
        <w:rPr>
          <w:sz w:val="28"/>
          <w:szCs w:val="28"/>
        </w:rPr>
      </w:pPr>
      <w:r w:rsidRPr="0089549D">
        <w:rPr>
          <w:sz w:val="28"/>
          <w:szCs w:val="28"/>
        </w:rPr>
        <w:t>- постановка проблемы и аргументирование ее актуальности; - формулировка гипотезы исследования и раскрытие замысла</w:t>
      </w:r>
    </w:p>
    <w:p w:rsidR="00A14F1A" w:rsidRPr="0089549D" w:rsidRDefault="00A14F1A" w:rsidP="00A14F1A">
      <w:pPr>
        <w:tabs>
          <w:tab w:val="left" w:pos="284"/>
        </w:tabs>
        <w:ind w:left="284" w:firstLine="425"/>
        <w:rPr>
          <w:sz w:val="28"/>
          <w:szCs w:val="28"/>
        </w:rPr>
      </w:pPr>
      <w:r w:rsidRPr="0089549D">
        <w:rPr>
          <w:sz w:val="28"/>
          <w:szCs w:val="28"/>
        </w:rPr>
        <w:t>– сущности будущей деятельности; - планирование исследовательских работ и выбор необходимого инструментария;</w:t>
      </w:r>
    </w:p>
    <w:p w:rsidR="00A14F1A" w:rsidRPr="0089549D" w:rsidRDefault="00A14F1A" w:rsidP="00A14F1A">
      <w:pPr>
        <w:tabs>
          <w:tab w:val="left" w:pos="284"/>
        </w:tabs>
        <w:ind w:left="284" w:firstLine="425"/>
        <w:rPr>
          <w:sz w:val="28"/>
          <w:szCs w:val="28"/>
        </w:rPr>
      </w:pPr>
      <w:r w:rsidRPr="0089549D">
        <w:rPr>
          <w:sz w:val="28"/>
          <w:szCs w:val="28"/>
        </w:rPr>
        <w:t>- собственно проведение исследования с обязательным поэтапным контролем и коррекцией результатов работ;</w:t>
      </w:r>
    </w:p>
    <w:p w:rsidR="00A14F1A" w:rsidRPr="0089549D" w:rsidRDefault="00A14F1A" w:rsidP="00A14F1A">
      <w:pPr>
        <w:tabs>
          <w:tab w:val="left" w:pos="284"/>
        </w:tabs>
        <w:ind w:left="284" w:firstLine="425"/>
        <w:rPr>
          <w:sz w:val="28"/>
          <w:szCs w:val="28"/>
        </w:rPr>
      </w:pPr>
      <w:r w:rsidRPr="0089549D">
        <w:rPr>
          <w:sz w:val="28"/>
          <w:szCs w:val="28"/>
        </w:rPr>
        <w:t>- оформление результатов учебно-исследовательской деятельности как конечного продукта;</w:t>
      </w:r>
    </w:p>
    <w:p w:rsidR="00A14F1A" w:rsidRPr="0089549D" w:rsidRDefault="00A14F1A" w:rsidP="00A14F1A">
      <w:pPr>
        <w:tabs>
          <w:tab w:val="left" w:pos="284"/>
        </w:tabs>
        <w:ind w:left="284" w:firstLine="425"/>
        <w:rPr>
          <w:sz w:val="28"/>
          <w:szCs w:val="28"/>
        </w:rPr>
      </w:pPr>
      <w:r w:rsidRPr="0089549D">
        <w:rPr>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14F1A" w:rsidRPr="0089549D" w:rsidRDefault="00A14F1A" w:rsidP="00A14F1A">
      <w:pPr>
        <w:tabs>
          <w:tab w:val="left" w:pos="284"/>
        </w:tabs>
        <w:ind w:left="284" w:firstLine="425"/>
        <w:rPr>
          <w:sz w:val="28"/>
          <w:szCs w:val="28"/>
        </w:rPr>
      </w:pPr>
      <w:r w:rsidRPr="0089549D">
        <w:rPr>
          <w:sz w:val="28"/>
          <w:szCs w:val="28"/>
        </w:rPr>
        <w:t>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p>
    <w:p w:rsidR="00A14F1A" w:rsidRPr="0089549D" w:rsidRDefault="00A14F1A" w:rsidP="00A14F1A">
      <w:pPr>
        <w:tabs>
          <w:tab w:val="left" w:pos="284"/>
        </w:tabs>
        <w:ind w:left="284" w:firstLine="425"/>
        <w:rPr>
          <w:sz w:val="28"/>
          <w:szCs w:val="28"/>
        </w:rPr>
      </w:pPr>
      <w:r w:rsidRPr="0089549D">
        <w:rPr>
          <w:sz w:val="28"/>
          <w:szCs w:val="28"/>
        </w:rPr>
        <w:t>Формы организации учебно-исследовательской деятельности на урочных занятиях.</w:t>
      </w:r>
    </w:p>
    <w:p w:rsidR="00A14F1A" w:rsidRPr="0089549D" w:rsidRDefault="00A14F1A" w:rsidP="00A14F1A">
      <w:pPr>
        <w:tabs>
          <w:tab w:val="left" w:pos="284"/>
        </w:tabs>
        <w:ind w:left="284" w:firstLine="425"/>
        <w:rPr>
          <w:sz w:val="28"/>
          <w:szCs w:val="28"/>
        </w:rPr>
      </w:pPr>
      <w:r w:rsidRPr="0089549D">
        <w:rPr>
          <w:sz w:val="28"/>
          <w:szCs w:val="28"/>
        </w:rPr>
        <w:t>урок – исследование, урок – лаборатория, урок – творческий отчёт, урок изобретательства, урок - «Удивительное рядом», урок – рассказ об учёных, урок – защита исследовательских проектов, урок – экспертиза, урок - «Патент на открытие», урок открытых мыслей;</w:t>
      </w:r>
    </w:p>
    <w:p w:rsidR="00A14F1A" w:rsidRPr="0089549D" w:rsidRDefault="00A14F1A" w:rsidP="00A14F1A">
      <w:pPr>
        <w:tabs>
          <w:tab w:val="left" w:pos="284"/>
        </w:tabs>
        <w:ind w:left="284" w:firstLine="425"/>
        <w:rPr>
          <w:sz w:val="28"/>
          <w:szCs w:val="28"/>
        </w:rPr>
      </w:pPr>
      <w:r w:rsidRPr="0089549D">
        <w:rPr>
          <w:sz w:val="28"/>
          <w:szCs w:val="28"/>
        </w:rPr>
        <w:t>учебный эксперимент, который позволяет организовать освоение таких</w:t>
      </w:r>
    </w:p>
    <w:p w:rsidR="00A14F1A" w:rsidRPr="0089549D" w:rsidRDefault="00A14F1A" w:rsidP="00A14F1A">
      <w:pPr>
        <w:tabs>
          <w:tab w:val="left" w:pos="284"/>
        </w:tabs>
        <w:ind w:left="284" w:firstLine="425"/>
        <w:rPr>
          <w:sz w:val="28"/>
          <w:szCs w:val="28"/>
        </w:rPr>
      </w:pPr>
      <w:r w:rsidRPr="0089549D">
        <w:rPr>
          <w:sz w:val="28"/>
          <w:szCs w:val="28"/>
        </w:rPr>
        <w:t>элементов</w:t>
      </w:r>
      <w:r w:rsidRPr="0089549D">
        <w:rPr>
          <w:sz w:val="28"/>
          <w:szCs w:val="28"/>
        </w:rPr>
        <w:tab/>
        <w:t>исследовательской</w:t>
      </w:r>
      <w:r w:rsidRPr="0089549D">
        <w:rPr>
          <w:sz w:val="28"/>
          <w:szCs w:val="28"/>
        </w:rPr>
        <w:tab/>
        <w:t>деятельности,</w:t>
      </w:r>
      <w:r w:rsidRPr="0089549D">
        <w:rPr>
          <w:sz w:val="28"/>
          <w:szCs w:val="28"/>
        </w:rPr>
        <w:tab/>
        <w:t>как</w:t>
      </w:r>
      <w:r w:rsidRPr="0089549D">
        <w:rPr>
          <w:sz w:val="28"/>
          <w:szCs w:val="28"/>
        </w:rPr>
        <w:tab/>
        <w:t>планирование</w:t>
      </w:r>
      <w:r w:rsidRPr="0089549D">
        <w:rPr>
          <w:sz w:val="28"/>
          <w:szCs w:val="28"/>
        </w:rPr>
        <w:tab/>
        <w:t>и</w:t>
      </w:r>
      <w:r w:rsidRPr="0089549D">
        <w:rPr>
          <w:sz w:val="28"/>
          <w:szCs w:val="28"/>
        </w:rPr>
        <w:tab/>
        <w:t>проведение эксперимента, обработка и анализ его результатов;</w:t>
      </w:r>
    </w:p>
    <w:p w:rsidR="00A14F1A" w:rsidRPr="0089549D" w:rsidRDefault="00A14F1A" w:rsidP="00A14F1A">
      <w:pPr>
        <w:tabs>
          <w:tab w:val="left" w:pos="284"/>
        </w:tabs>
        <w:ind w:left="284" w:firstLine="425"/>
        <w:rPr>
          <w:sz w:val="28"/>
          <w:szCs w:val="28"/>
        </w:rPr>
      </w:pPr>
      <w:r w:rsidRPr="0089549D">
        <w:rPr>
          <w:sz w:val="28"/>
          <w:szCs w:val="28"/>
        </w:rPr>
        <w:t xml:space="preserve">домашнее задание исследовательского характера может сочетать в себе </w:t>
      </w:r>
      <w:r w:rsidRPr="0089549D">
        <w:rPr>
          <w:sz w:val="28"/>
          <w:szCs w:val="28"/>
        </w:rPr>
        <w:lastRenderedPageBreak/>
        <w:t>разнообразные виды, причём позволяет провести учебное исследование, достаточно протяжённое во времени.</w:t>
      </w:r>
    </w:p>
    <w:p w:rsidR="00A14F1A" w:rsidRPr="0089549D" w:rsidRDefault="00A14F1A" w:rsidP="00A14F1A">
      <w:pPr>
        <w:tabs>
          <w:tab w:val="left" w:pos="284"/>
        </w:tabs>
        <w:ind w:left="284" w:firstLine="425"/>
        <w:rPr>
          <w:sz w:val="28"/>
          <w:szCs w:val="28"/>
        </w:rPr>
      </w:pPr>
      <w:r w:rsidRPr="0089549D">
        <w:rPr>
          <w:sz w:val="28"/>
          <w:szCs w:val="28"/>
        </w:rPr>
        <w:t>Формы организации учебно-исследовательской деятельности на внеурочных занятиях.</w:t>
      </w:r>
    </w:p>
    <w:p w:rsidR="00A14F1A" w:rsidRPr="0089549D" w:rsidRDefault="00A14F1A" w:rsidP="00A14F1A">
      <w:pPr>
        <w:tabs>
          <w:tab w:val="left" w:pos="284"/>
        </w:tabs>
        <w:ind w:left="284" w:firstLine="425"/>
        <w:rPr>
          <w:sz w:val="28"/>
          <w:szCs w:val="28"/>
        </w:rPr>
      </w:pPr>
      <w:r w:rsidRPr="0089549D">
        <w:rPr>
          <w:sz w:val="28"/>
          <w:szCs w:val="28"/>
        </w:rPr>
        <w:t xml:space="preserve">исследовательская практика учащихся; </w:t>
      </w:r>
    </w:p>
    <w:p w:rsidR="00A14F1A" w:rsidRPr="0089549D" w:rsidRDefault="00A14F1A" w:rsidP="00A14F1A">
      <w:pPr>
        <w:tabs>
          <w:tab w:val="left" w:pos="284"/>
        </w:tabs>
        <w:ind w:left="284" w:firstLine="425"/>
        <w:rPr>
          <w:sz w:val="28"/>
          <w:szCs w:val="28"/>
        </w:rPr>
      </w:pPr>
      <w:r w:rsidRPr="0089549D">
        <w:rPr>
          <w:sz w:val="28"/>
          <w:szCs w:val="28"/>
        </w:rPr>
        <w:t>образовательные экспедиции - походы, поездки, экскурсии с чётко обозначенными образовательными целями, программой деятельности,</w:t>
      </w:r>
      <w:r w:rsidRPr="0089549D">
        <w:rPr>
          <w:sz w:val="28"/>
          <w:szCs w:val="28"/>
        </w:rPr>
        <w:tab/>
        <w:t>продуманными</w:t>
      </w:r>
      <w:r w:rsidRPr="0089549D">
        <w:rPr>
          <w:sz w:val="28"/>
          <w:szCs w:val="28"/>
        </w:rPr>
        <w:tab/>
        <w:t>формами</w:t>
      </w:r>
      <w:r w:rsidRPr="0089549D">
        <w:rPr>
          <w:sz w:val="28"/>
          <w:szCs w:val="28"/>
        </w:rPr>
        <w:tab/>
        <w:t>контроля.</w:t>
      </w:r>
      <w:r w:rsidRPr="0089549D">
        <w:rPr>
          <w:sz w:val="28"/>
          <w:szCs w:val="28"/>
        </w:rPr>
        <w:tab/>
        <w:t>Образовательные</w:t>
      </w:r>
      <w:r w:rsidRPr="0089549D">
        <w:rPr>
          <w:sz w:val="28"/>
          <w:szCs w:val="28"/>
        </w:rPr>
        <w:tab/>
        <w:t>экспедиции предусматривают активную образовательную деятельность школьников, в том числе и исследовательского характера;</w:t>
      </w:r>
    </w:p>
    <w:p w:rsidR="00A14F1A" w:rsidRPr="0089549D" w:rsidRDefault="00A14F1A" w:rsidP="00A14F1A">
      <w:pPr>
        <w:tabs>
          <w:tab w:val="left" w:pos="284"/>
        </w:tabs>
        <w:ind w:left="284" w:firstLine="425"/>
        <w:rPr>
          <w:sz w:val="28"/>
          <w:szCs w:val="28"/>
        </w:rPr>
      </w:pPr>
      <w:r w:rsidRPr="0089549D">
        <w:rPr>
          <w:sz w:val="28"/>
          <w:szCs w:val="28"/>
        </w:rPr>
        <w:t>занятия, предполагающие углублённое изучение предмета, дают большие возможности</w:t>
      </w:r>
      <w:r w:rsidRPr="0089549D">
        <w:rPr>
          <w:sz w:val="28"/>
          <w:szCs w:val="28"/>
        </w:rPr>
        <w:tab/>
        <w:t>для</w:t>
      </w:r>
      <w:r w:rsidRPr="0089549D">
        <w:rPr>
          <w:sz w:val="28"/>
          <w:szCs w:val="28"/>
        </w:rPr>
        <w:tab/>
        <w:t>реализации</w:t>
      </w:r>
      <w:r w:rsidRPr="0089549D">
        <w:rPr>
          <w:sz w:val="28"/>
          <w:szCs w:val="28"/>
        </w:rPr>
        <w:tab/>
        <w:t>на</w:t>
      </w:r>
      <w:r w:rsidRPr="0089549D">
        <w:rPr>
          <w:sz w:val="28"/>
          <w:szCs w:val="28"/>
        </w:rPr>
        <w:tab/>
        <w:t>них</w:t>
      </w:r>
      <w:r w:rsidRPr="0089549D">
        <w:rPr>
          <w:sz w:val="28"/>
          <w:szCs w:val="28"/>
        </w:rPr>
        <w:tab/>
        <w:t>учебно-</w:t>
      </w:r>
      <w:r w:rsidRPr="0089549D">
        <w:rPr>
          <w:sz w:val="28"/>
          <w:szCs w:val="28"/>
        </w:rPr>
        <w:tab/>
        <w:t>исследовательской</w:t>
      </w:r>
      <w:r w:rsidRPr="0089549D">
        <w:rPr>
          <w:sz w:val="28"/>
          <w:szCs w:val="28"/>
        </w:rPr>
        <w:tab/>
        <w:t>деятельности старшеклассников;</w:t>
      </w:r>
    </w:p>
    <w:p w:rsidR="00A14F1A" w:rsidRPr="0089549D" w:rsidRDefault="00A14F1A" w:rsidP="00A14F1A">
      <w:pPr>
        <w:tabs>
          <w:tab w:val="left" w:pos="284"/>
        </w:tabs>
        <w:ind w:left="284" w:firstLine="425"/>
        <w:rPr>
          <w:sz w:val="28"/>
          <w:szCs w:val="28"/>
        </w:rPr>
      </w:pPr>
      <w:r w:rsidRPr="0089549D">
        <w:rPr>
          <w:sz w:val="28"/>
          <w:szCs w:val="28"/>
        </w:rPr>
        <w:t>ученическое</w:t>
      </w:r>
      <w:r w:rsidRPr="0089549D">
        <w:rPr>
          <w:sz w:val="28"/>
          <w:szCs w:val="28"/>
        </w:rPr>
        <w:tab/>
        <w:t>научно-исс</w:t>
      </w:r>
      <w:r>
        <w:rPr>
          <w:sz w:val="28"/>
          <w:szCs w:val="28"/>
        </w:rPr>
        <w:t>ледовательское</w:t>
      </w:r>
      <w:r>
        <w:rPr>
          <w:sz w:val="28"/>
          <w:szCs w:val="28"/>
        </w:rPr>
        <w:tab/>
        <w:t>общество</w:t>
      </w:r>
      <w:r>
        <w:rPr>
          <w:sz w:val="28"/>
          <w:szCs w:val="28"/>
        </w:rPr>
        <w:tab/>
        <w:t>-</w:t>
      </w:r>
      <w:r>
        <w:rPr>
          <w:sz w:val="28"/>
          <w:szCs w:val="28"/>
        </w:rPr>
        <w:tab/>
        <w:t xml:space="preserve">форма </w:t>
      </w:r>
      <w:r w:rsidRPr="0089549D">
        <w:rPr>
          <w:sz w:val="28"/>
          <w:szCs w:val="28"/>
        </w:rPr>
        <w:t>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УНО других школ;</w:t>
      </w:r>
    </w:p>
    <w:p w:rsidR="00A14F1A" w:rsidRPr="0089549D" w:rsidRDefault="00A14F1A" w:rsidP="00A14F1A">
      <w:pPr>
        <w:tabs>
          <w:tab w:val="left" w:pos="284"/>
        </w:tabs>
        <w:ind w:left="284" w:firstLine="425"/>
        <w:rPr>
          <w:sz w:val="28"/>
          <w:szCs w:val="28"/>
        </w:rPr>
      </w:pPr>
      <w:r w:rsidRPr="0089549D">
        <w:rPr>
          <w:sz w:val="28"/>
          <w:szCs w:val="28"/>
        </w:rPr>
        <w:t>участие старшеклассников в олимпиадах, конкурсах, конференциях, в т. ч.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14F1A" w:rsidRPr="0089549D" w:rsidRDefault="00A14F1A" w:rsidP="00A14F1A">
      <w:pPr>
        <w:tabs>
          <w:tab w:val="left" w:pos="284"/>
        </w:tabs>
        <w:ind w:left="284" w:firstLine="425"/>
        <w:rPr>
          <w:sz w:val="28"/>
          <w:szCs w:val="28"/>
        </w:rPr>
      </w:pPr>
      <w:r w:rsidRPr="0089549D">
        <w:rPr>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и старшей школе. Еще одной особенностью учебно- исследовательской деятельности является ее связь с проектной деятельностью учащихся. Как было указано выше, одним из видов учебных проектов</w:t>
      </w:r>
    </w:p>
    <w:p w:rsidR="00A14F1A" w:rsidRPr="0089549D" w:rsidRDefault="00A14F1A" w:rsidP="00A14F1A">
      <w:pPr>
        <w:tabs>
          <w:tab w:val="left" w:pos="284"/>
        </w:tabs>
        <w:ind w:left="284" w:firstLine="425"/>
        <w:rPr>
          <w:sz w:val="28"/>
          <w:szCs w:val="28"/>
        </w:rPr>
      </w:pPr>
      <w:r w:rsidRPr="0089549D">
        <w:rPr>
          <w:sz w:val="28"/>
          <w:szCs w:val="28"/>
        </w:rPr>
        <w:t>является исследовательский проект, где при сохранении всех черт проектной</w:t>
      </w:r>
    </w:p>
    <w:p w:rsidR="00A14F1A" w:rsidRPr="0089549D" w:rsidRDefault="00A14F1A" w:rsidP="00A14F1A">
      <w:pPr>
        <w:tabs>
          <w:tab w:val="left" w:pos="284"/>
        </w:tabs>
        <w:ind w:left="284" w:firstLine="425"/>
        <w:rPr>
          <w:sz w:val="28"/>
          <w:szCs w:val="28"/>
        </w:rPr>
      </w:pPr>
      <w:r w:rsidRPr="0089549D">
        <w:rPr>
          <w:sz w:val="28"/>
          <w:szCs w:val="28"/>
        </w:rPr>
        <w:t>деятельности учащихся, одним из ее компонентов выступает исследование. При этом должен выполняться ряд необходимых условий:</w:t>
      </w:r>
    </w:p>
    <w:p w:rsidR="00A14F1A" w:rsidRPr="0089549D" w:rsidRDefault="00A14F1A" w:rsidP="00A14F1A">
      <w:pPr>
        <w:tabs>
          <w:tab w:val="left" w:pos="284"/>
        </w:tabs>
        <w:ind w:left="284" w:firstLine="425"/>
        <w:rPr>
          <w:sz w:val="28"/>
          <w:szCs w:val="28"/>
        </w:rPr>
      </w:pPr>
      <w:r w:rsidRPr="0089549D">
        <w:rPr>
          <w:sz w:val="28"/>
          <w:szCs w:val="28"/>
        </w:rPr>
        <w:t>проект или учебное исследование должны быть выполнимыми и соответствовать возрасту, способностям и возможностям обучающегося;</w:t>
      </w:r>
    </w:p>
    <w:p w:rsidR="00A14F1A" w:rsidRPr="0089549D" w:rsidRDefault="00A14F1A" w:rsidP="00A14F1A">
      <w:pPr>
        <w:tabs>
          <w:tab w:val="left" w:pos="284"/>
        </w:tabs>
        <w:ind w:left="284" w:firstLine="425"/>
        <w:rPr>
          <w:sz w:val="28"/>
          <w:szCs w:val="28"/>
        </w:rPr>
      </w:pPr>
      <w:r w:rsidRPr="0089549D">
        <w:rPr>
          <w:sz w:val="28"/>
          <w:szCs w:val="28"/>
        </w:rPr>
        <w:t xml:space="preserve">для выполнения проекта должны быть необходимые условия – информационные ресурсы, мастерские, клубы, школьные научные общества; </w:t>
      </w:r>
      <w:r w:rsidRPr="0089549D">
        <w:rPr>
          <w:sz w:val="28"/>
          <w:szCs w:val="28"/>
        </w:rPr>
        <w:t></w:t>
      </w:r>
      <w:r w:rsidRPr="0089549D">
        <w:rPr>
          <w:sz w:val="28"/>
          <w:szCs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w:t>
      </w:r>
    </w:p>
    <w:p w:rsidR="00A14F1A" w:rsidRPr="0089549D" w:rsidRDefault="00A14F1A" w:rsidP="00A14F1A">
      <w:pPr>
        <w:tabs>
          <w:tab w:val="left" w:pos="284"/>
        </w:tabs>
        <w:ind w:left="284" w:firstLine="425"/>
        <w:rPr>
          <w:sz w:val="28"/>
          <w:szCs w:val="28"/>
        </w:rPr>
      </w:pPr>
      <w:r w:rsidRPr="0089549D">
        <w:rPr>
          <w:sz w:val="28"/>
          <w:szCs w:val="28"/>
        </w:rPr>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w:t>
      </w:r>
      <w:r w:rsidRPr="0089549D">
        <w:rPr>
          <w:sz w:val="28"/>
          <w:szCs w:val="28"/>
        </w:rPr>
        <w:lastRenderedPageBreak/>
        <w:t>руководство);</w:t>
      </w:r>
    </w:p>
    <w:p w:rsidR="00A14F1A" w:rsidRPr="0089549D" w:rsidRDefault="00A14F1A" w:rsidP="00A14F1A">
      <w:pPr>
        <w:tabs>
          <w:tab w:val="left" w:pos="284"/>
        </w:tabs>
        <w:ind w:left="284" w:firstLine="425"/>
        <w:rPr>
          <w:sz w:val="28"/>
          <w:szCs w:val="28"/>
        </w:rPr>
      </w:pPr>
      <w:r w:rsidRPr="0089549D">
        <w:rPr>
          <w:sz w:val="28"/>
          <w:szCs w:val="28"/>
        </w:rPr>
        <w:t xml:space="preserve">использование для начинающих дневника самоконтроля, где отражаются элементы самоанализа в ходе работы, который используется при составлении отчетов и во время собеседований с руководителями проекта; </w:t>
      </w:r>
      <w:r w:rsidRPr="0089549D">
        <w:rPr>
          <w:sz w:val="28"/>
          <w:szCs w:val="28"/>
        </w:rPr>
        <w:t></w:t>
      </w:r>
      <w:r w:rsidRPr="0089549D">
        <w:rPr>
          <w:sz w:val="28"/>
          <w:szCs w:val="28"/>
        </w:rPr>
        <w:t>наличие ясной и простой критериальной системы оценки итогового результата работы по проекту;</w:t>
      </w:r>
    </w:p>
    <w:p w:rsidR="00A14F1A" w:rsidRPr="0089549D" w:rsidRDefault="00A14F1A" w:rsidP="00A14F1A">
      <w:pPr>
        <w:tabs>
          <w:tab w:val="left" w:pos="284"/>
        </w:tabs>
        <w:ind w:left="284" w:firstLine="425"/>
        <w:rPr>
          <w:sz w:val="28"/>
          <w:szCs w:val="28"/>
        </w:rPr>
      </w:pPr>
      <w:r w:rsidRPr="0089549D">
        <w:rPr>
          <w:sz w:val="28"/>
          <w:szCs w:val="28"/>
        </w:rPr>
        <w:t>результаты и продукты проектной или исследовательской работы должны быть презентованы, иметь общественную оценку и признание достижений в форме общественной конкурсной защиты, проводимой в очной форме или выставлены в открытых ресурсах Интернет для открытого обсуждения.</w:t>
      </w:r>
    </w:p>
    <w:p w:rsidR="00A14F1A" w:rsidRPr="0089549D" w:rsidRDefault="00A14F1A" w:rsidP="00A14F1A">
      <w:pPr>
        <w:tabs>
          <w:tab w:val="left" w:pos="284"/>
        </w:tabs>
        <w:ind w:left="284" w:firstLine="425"/>
        <w:rPr>
          <w:sz w:val="28"/>
          <w:szCs w:val="28"/>
        </w:rPr>
      </w:pPr>
      <w:r w:rsidRPr="0089549D">
        <w:rPr>
          <w:sz w:val="28"/>
          <w:szCs w:val="28"/>
        </w:rPr>
        <w:t>Формирование</w:t>
      </w:r>
      <w:r w:rsidRPr="0089549D">
        <w:rPr>
          <w:sz w:val="28"/>
          <w:szCs w:val="28"/>
        </w:rPr>
        <w:tab/>
        <w:t>надлежащего</w:t>
      </w:r>
      <w:r w:rsidRPr="0089549D">
        <w:rPr>
          <w:sz w:val="28"/>
          <w:szCs w:val="28"/>
        </w:rPr>
        <w:tab/>
        <w:t>уровня</w:t>
      </w:r>
      <w:r w:rsidRPr="0089549D">
        <w:rPr>
          <w:sz w:val="28"/>
          <w:szCs w:val="28"/>
        </w:rPr>
        <w:tab/>
        <w:t>компетентности</w:t>
      </w:r>
      <w:r w:rsidRPr="0089549D">
        <w:rPr>
          <w:sz w:val="28"/>
          <w:szCs w:val="28"/>
        </w:rPr>
        <w:tab/>
        <w:t>в</w:t>
      </w:r>
      <w:r w:rsidRPr="0089549D">
        <w:rPr>
          <w:sz w:val="28"/>
          <w:szCs w:val="28"/>
        </w:rPr>
        <w:tab/>
        <w:t>проектной</w:t>
      </w:r>
      <w:r w:rsidRPr="0089549D">
        <w:rPr>
          <w:sz w:val="28"/>
          <w:szCs w:val="28"/>
        </w:rPr>
        <w:tab/>
        <w:t>и исследовательской деятельности (то есть самостоятельное практическое владение технологией проектирования и исследования) должно достигаться к концу 10 класса. Темы и проблемы проектных и исследовательских работ подбираются в соответствии с личностными предпочтениями каждого обучающегося и должны находиться в области их самоопределения.</w:t>
      </w:r>
    </w:p>
    <w:p w:rsidR="00A14F1A" w:rsidRPr="0089549D" w:rsidRDefault="00A14F1A" w:rsidP="00A14F1A">
      <w:pPr>
        <w:tabs>
          <w:tab w:val="left" w:pos="284"/>
        </w:tabs>
        <w:ind w:left="284" w:firstLine="425"/>
        <w:rPr>
          <w:sz w:val="28"/>
          <w:szCs w:val="28"/>
        </w:rPr>
      </w:pPr>
      <w:r w:rsidRPr="0089549D">
        <w:rPr>
          <w:sz w:val="28"/>
          <w:szCs w:val="28"/>
        </w:rPr>
        <w:t>II.1.5. Описание основных направлений учебно-исследовательской и проектной деятельности обучающихся</w:t>
      </w:r>
    </w:p>
    <w:p w:rsidR="00A14F1A" w:rsidRPr="0089549D" w:rsidRDefault="00A14F1A" w:rsidP="00A14F1A">
      <w:pPr>
        <w:tabs>
          <w:tab w:val="left" w:pos="284"/>
        </w:tabs>
        <w:ind w:left="284" w:firstLine="425"/>
        <w:rPr>
          <w:sz w:val="28"/>
          <w:szCs w:val="28"/>
        </w:rPr>
      </w:pPr>
      <w:r w:rsidRPr="0089549D">
        <w:rPr>
          <w:sz w:val="28"/>
          <w:szCs w:val="28"/>
        </w:rPr>
        <w:t>Возможными направлениями проектной и учебно-исследовательской деятельности являются: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исследовательское;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инженерное;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прикладное;</w:t>
      </w:r>
    </w:p>
    <w:p w:rsidR="00A14F1A" w:rsidRDefault="00A14F1A" w:rsidP="00A14F1A">
      <w:pPr>
        <w:tabs>
          <w:tab w:val="left" w:pos="284"/>
        </w:tabs>
        <w:ind w:left="284" w:firstLine="425"/>
        <w:rPr>
          <w:sz w:val="28"/>
          <w:szCs w:val="28"/>
        </w:rPr>
      </w:pPr>
      <w:r w:rsidRPr="0089549D">
        <w:rPr>
          <w:sz w:val="28"/>
          <w:szCs w:val="28"/>
        </w:rPr>
        <w:t>–</w:t>
      </w:r>
      <w:r w:rsidRPr="0089549D">
        <w:rPr>
          <w:sz w:val="28"/>
          <w:szCs w:val="28"/>
        </w:rPr>
        <w:tab/>
        <w:t xml:space="preserve">бизнес-проектирование; </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информационное;</w:t>
      </w:r>
    </w:p>
    <w:p w:rsidR="00A14F1A" w:rsidRDefault="00A14F1A" w:rsidP="00A14F1A">
      <w:pPr>
        <w:tabs>
          <w:tab w:val="left" w:pos="284"/>
        </w:tabs>
        <w:ind w:left="284" w:firstLine="425"/>
        <w:rPr>
          <w:sz w:val="28"/>
          <w:szCs w:val="28"/>
        </w:rPr>
      </w:pPr>
      <w:r w:rsidRPr="0089549D">
        <w:rPr>
          <w:sz w:val="28"/>
          <w:szCs w:val="28"/>
        </w:rPr>
        <w:t>–</w:t>
      </w:r>
      <w:r w:rsidRPr="0089549D">
        <w:rPr>
          <w:sz w:val="28"/>
          <w:szCs w:val="28"/>
        </w:rPr>
        <w:tab/>
        <w:t>социальное;</w:t>
      </w:r>
    </w:p>
    <w:p w:rsidR="00A14F1A" w:rsidRPr="0089549D" w:rsidRDefault="00A14F1A" w:rsidP="00A14F1A">
      <w:pPr>
        <w:tabs>
          <w:tab w:val="left" w:pos="284"/>
        </w:tabs>
        <w:ind w:left="284" w:firstLine="425"/>
        <w:rPr>
          <w:sz w:val="28"/>
          <w:szCs w:val="28"/>
        </w:rPr>
      </w:pPr>
      <w:r w:rsidRPr="0089549D">
        <w:rPr>
          <w:sz w:val="28"/>
          <w:szCs w:val="28"/>
        </w:rPr>
        <w:t xml:space="preserve"> –</w:t>
      </w:r>
      <w:r w:rsidRPr="0089549D">
        <w:rPr>
          <w:sz w:val="28"/>
          <w:szCs w:val="28"/>
        </w:rPr>
        <w:tab/>
        <w:t>игровое;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творческое.</w:t>
      </w:r>
    </w:p>
    <w:p w:rsidR="00A14F1A" w:rsidRPr="0089549D" w:rsidRDefault="00A14F1A" w:rsidP="00A14F1A">
      <w:pPr>
        <w:tabs>
          <w:tab w:val="left" w:pos="284"/>
        </w:tabs>
        <w:ind w:left="284" w:firstLine="425"/>
        <w:rPr>
          <w:sz w:val="28"/>
          <w:szCs w:val="28"/>
        </w:rPr>
      </w:pPr>
      <w:r w:rsidRPr="0089549D">
        <w:rPr>
          <w:sz w:val="28"/>
          <w:szCs w:val="28"/>
        </w:rPr>
        <w:t>На уровне среднего общего образования приоритетными направлениями являются: –</w:t>
      </w:r>
      <w:r w:rsidRPr="0089549D">
        <w:rPr>
          <w:sz w:val="28"/>
          <w:szCs w:val="28"/>
        </w:rPr>
        <w:tab/>
        <w:t>социальное;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бизнес-проектирование; –</w:t>
      </w:r>
      <w:r w:rsidRPr="0089549D">
        <w:rPr>
          <w:sz w:val="28"/>
          <w:szCs w:val="28"/>
        </w:rPr>
        <w:tab/>
        <w:t>исследовательское;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инженерное;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информационное.</w:t>
      </w:r>
    </w:p>
    <w:p w:rsidR="00A14F1A" w:rsidRPr="00CD002A" w:rsidRDefault="00A14F1A" w:rsidP="00A14F1A">
      <w:pPr>
        <w:tabs>
          <w:tab w:val="left" w:pos="284"/>
        </w:tabs>
        <w:ind w:left="284"/>
        <w:rPr>
          <w:b/>
          <w:sz w:val="28"/>
          <w:szCs w:val="28"/>
        </w:rPr>
      </w:pPr>
      <w:r w:rsidRPr="00CD002A">
        <w:rPr>
          <w:b/>
          <w:sz w:val="28"/>
          <w:szCs w:val="28"/>
        </w:rPr>
        <w:t xml:space="preserve"> Планируемые</w:t>
      </w:r>
      <w:r w:rsidRPr="00CD002A">
        <w:rPr>
          <w:b/>
          <w:sz w:val="28"/>
          <w:szCs w:val="28"/>
        </w:rPr>
        <w:tab/>
        <w:t>резуль</w:t>
      </w:r>
      <w:r>
        <w:rPr>
          <w:b/>
          <w:sz w:val="28"/>
          <w:szCs w:val="28"/>
        </w:rPr>
        <w:t>таты</w:t>
      </w:r>
      <w:r>
        <w:rPr>
          <w:b/>
          <w:sz w:val="28"/>
          <w:szCs w:val="28"/>
        </w:rPr>
        <w:tab/>
        <w:t>учебно-исследовательской</w:t>
      </w:r>
      <w:r>
        <w:rPr>
          <w:b/>
          <w:sz w:val="28"/>
          <w:szCs w:val="28"/>
        </w:rPr>
        <w:tab/>
        <w:t xml:space="preserve">и </w:t>
      </w:r>
      <w:r w:rsidRPr="00CD002A">
        <w:rPr>
          <w:b/>
          <w:sz w:val="28"/>
          <w:szCs w:val="28"/>
        </w:rPr>
        <w:t>проектной деятельности обучающихся в рамках урочной и внеурочной деятельности</w:t>
      </w:r>
    </w:p>
    <w:p w:rsidR="00A14F1A" w:rsidRPr="0089549D" w:rsidRDefault="00A14F1A" w:rsidP="00A14F1A">
      <w:pPr>
        <w:tabs>
          <w:tab w:val="left" w:pos="284"/>
        </w:tabs>
        <w:ind w:left="284" w:firstLine="425"/>
        <w:rPr>
          <w:sz w:val="28"/>
          <w:szCs w:val="28"/>
        </w:rPr>
      </w:pPr>
      <w:r w:rsidRPr="0089549D">
        <w:rPr>
          <w:sz w:val="28"/>
          <w:szCs w:val="28"/>
        </w:rPr>
        <w:t>В результате учебно-исследовательской и проектной деятельности обучающиеся получат представление: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 таких понятиях, как концепция, научная гипотеза, метод, эксперимент, надежность гипотезы, модель, метод сбора и метод анализа данных;</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 том, чем отличаются исследования в гуманитарных областях от исследований в естественных науках;</w:t>
      </w:r>
    </w:p>
    <w:p w:rsidR="00A14F1A" w:rsidRPr="0089549D" w:rsidRDefault="00A14F1A" w:rsidP="00A14F1A">
      <w:pPr>
        <w:tabs>
          <w:tab w:val="left" w:pos="284"/>
        </w:tabs>
        <w:ind w:left="284" w:firstLine="425"/>
        <w:rPr>
          <w:sz w:val="28"/>
          <w:szCs w:val="28"/>
        </w:rPr>
      </w:pPr>
      <w:r w:rsidRPr="0089549D">
        <w:rPr>
          <w:sz w:val="28"/>
          <w:szCs w:val="28"/>
        </w:rPr>
        <w:lastRenderedPageBreak/>
        <w:t>–</w:t>
      </w:r>
      <w:r w:rsidRPr="0089549D">
        <w:rPr>
          <w:sz w:val="28"/>
          <w:szCs w:val="28"/>
        </w:rPr>
        <w:tab/>
        <w:t>об истории науки;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 новейших разработках в области науки и технологий;</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A14F1A" w:rsidRPr="0089549D" w:rsidRDefault="00A14F1A" w:rsidP="00A14F1A">
      <w:pPr>
        <w:tabs>
          <w:tab w:val="left" w:pos="284"/>
        </w:tabs>
        <w:ind w:left="284" w:firstLine="425"/>
        <w:rPr>
          <w:sz w:val="28"/>
          <w:szCs w:val="28"/>
        </w:rPr>
      </w:pPr>
      <w:r w:rsidRPr="0089549D">
        <w:rPr>
          <w:sz w:val="28"/>
          <w:szCs w:val="28"/>
        </w:rPr>
        <w:t>Обучающийся сможет:</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решать задачи, находящиеся на стыке нескольких учебных дисциплин;</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использовать основной алгоритм исследования при решении своих учебно-познавательных задач;</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использовать</w:t>
      </w:r>
      <w:r w:rsidRPr="0089549D">
        <w:rPr>
          <w:sz w:val="28"/>
          <w:szCs w:val="28"/>
        </w:rPr>
        <w:tab/>
        <w:t>элементы</w:t>
      </w:r>
      <w:r w:rsidRPr="0089549D">
        <w:rPr>
          <w:sz w:val="28"/>
          <w:szCs w:val="28"/>
        </w:rPr>
        <w:tab/>
        <w:t>математического</w:t>
      </w:r>
      <w:r w:rsidRPr="0089549D">
        <w:rPr>
          <w:sz w:val="28"/>
          <w:szCs w:val="28"/>
        </w:rPr>
        <w:tab/>
        <w:t>моделирования</w:t>
      </w:r>
      <w:r w:rsidRPr="0089549D">
        <w:rPr>
          <w:sz w:val="28"/>
          <w:szCs w:val="28"/>
        </w:rPr>
        <w:tab/>
        <w:t>при</w:t>
      </w:r>
      <w:r w:rsidRPr="0089549D">
        <w:rPr>
          <w:sz w:val="28"/>
          <w:szCs w:val="28"/>
        </w:rPr>
        <w:tab/>
        <w:t>решении исследовательских задач;</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использовать элементы математического анализа для интерпретации результатов, полученных в ходе учебно-исследовательской работы.</w:t>
      </w:r>
    </w:p>
    <w:p w:rsidR="00A14F1A" w:rsidRPr="0089549D" w:rsidRDefault="00A14F1A" w:rsidP="00A14F1A">
      <w:pPr>
        <w:tabs>
          <w:tab w:val="left" w:pos="284"/>
        </w:tabs>
        <w:ind w:left="284" w:firstLine="425"/>
        <w:rPr>
          <w:sz w:val="28"/>
          <w:szCs w:val="28"/>
        </w:rPr>
      </w:pPr>
      <w:r w:rsidRPr="0089549D">
        <w:rPr>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оценивать ресурсы, в том числе и нематериальные (такие, как время), необходимые для достижения поставленной цели;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A14F1A" w:rsidRPr="0089549D" w:rsidRDefault="00A14F1A" w:rsidP="00A14F1A">
      <w:pPr>
        <w:tabs>
          <w:tab w:val="left" w:pos="284"/>
        </w:tabs>
        <w:ind w:left="284" w:firstLine="425"/>
        <w:rPr>
          <w:sz w:val="28"/>
          <w:szCs w:val="28"/>
        </w:rPr>
      </w:pPr>
      <w:r w:rsidRPr="0089549D">
        <w:rPr>
          <w:sz w:val="28"/>
          <w:szCs w:val="28"/>
        </w:rPr>
        <w:lastRenderedPageBreak/>
        <w:t>–</w:t>
      </w:r>
      <w:r w:rsidRPr="0089549D">
        <w:rPr>
          <w:sz w:val="28"/>
          <w:szCs w:val="28"/>
        </w:rPr>
        <w:tab/>
        <w:t>адекватно оценивать риски реализации проекта и проведения исследования и</w:t>
      </w:r>
    </w:p>
    <w:p w:rsidR="00A14F1A" w:rsidRPr="0089549D" w:rsidRDefault="00A14F1A" w:rsidP="00A14F1A">
      <w:pPr>
        <w:tabs>
          <w:tab w:val="left" w:pos="284"/>
        </w:tabs>
        <w:ind w:left="284" w:firstLine="425"/>
        <w:rPr>
          <w:sz w:val="28"/>
          <w:szCs w:val="28"/>
        </w:rPr>
      </w:pPr>
      <w:r w:rsidRPr="0089549D">
        <w:rPr>
          <w:sz w:val="28"/>
          <w:szCs w:val="28"/>
        </w:rPr>
        <w:t>предусматривать пути минимизации этих рисков;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адекватно оценивать последствия реализации своего проекта (изменения, которые он повлечет в жизни других людей, сообществ);</w:t>
      </w:r>
    </w:p>
    <w:p w:rsidR="00A14F1A" w:rsidRDefault="00A14F1A" w:rsidP="00A14F1A">
      <w:pPr>
        <w:tabs>
          <w:tab w:val="left" w:pos="284"/>
        </w:tabs>
        <w:ind w:left="284" w:firstLine="425"/>
        <w:rPr>
          <w:sz w:val="28"/>
          <w:szCs w:val="28"/>
        </w:rPr>
      </w:pPr>
      <w:r w:rsidRPr="0089549D">
        <w:rPr>
          <w:sz w:val="28"/>
          <w:szCs w:val="28"/>
        </w:rPr>
        <w:t>–</w:t>
      </w:r>
      <w:r w:rsidRPr="0089549D">
        <w:rPr>
          <w:sz w:val="28"/>
          <w:szCs w:val="28"/>
        </w:rPr>
        <w:tab/>
        <w:t>адекватно оценивать дальнейшее развитие своего проекта или исследования, видеть возможные варианты применения результатов.</w:t>
      </w:r>
    </w:p>
    <w:p w:rsidR="00A14F1A" w:rsidRPr="0089549D" w:rsidRDefault="00A14F1A" w:rsidP="00A14F1A">
      <w:pPr>
        <w:tabs>
          <w:tab w:val="left" w:pos="284"/>
        </w:tabs>
        <w:ind w:left="284" w:firstLine="425"/>
        <w:rPr>
          <w:sz w:val="28"/>
          <w:szCs w:val="28"/>
        </w:rPr>
      </w:pPr>
    </w:p>
    <w:p w:rsidR="00A14F1A" w:rsidRPr="00CD002A" w:rsidRDefault="00A14F1A" w:rsidP="00A14F1A">
      <w:pPr>
        <w:tabs>
          <w:tab w:val="left" w:pos="284"/>
        </w:tabs>
        <w:ind w:left="284" w:firstLine="425"/>
        <w:rPr>
          <w:b/>
          <w:sz w:val="28"/>
          <w:szCs w:val="28"/>
        </w:rPr>
      </w:pPr>
      <w:r w:rsidRPr="00CD002A">
        <w:rPr>
          <w:b/>
          <w:sz w:val="28"/>
          <w:szCs w:val="28"/>
        </w:rPr>
        <w:t>1.7. Описание условий, обеспечивающих развитие универсальных учебныхдействий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A14F1A" w:rsidRPr="0089549D" w:rsidRDefault="00A14F1A" w:rsidP="00A14F1A">
      <w:pPr>
        <w:tabs>
          <w:tab w:val="left" w:pos="284"/>
        </w:tabs>
        <w:ind w:left="284" w:firstLine="425"/>
        <w:rPr>
          <w:sz w:val="28"/>
          <w:szCs w:val="28"/>
        </w:rPr>
      </w:pPr>
      <w:r w:rsidRPr="0089549D">
        <w:rPr>
          <w:sz w:val="28"/>
          <w:szCs w:val="28"/>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укомплектованность</w:t>
      </w:r>
      <w:r w:rsidRPr="0089549D">
        <w:rPr>
          <w:sz w:val="28"/>
          <w:szCs w:val="28"/>
        </w:rPr>
        <w:tab/>
        <w:t>образовательной</w:t>
      </w:r>
      <w:r w:rsidRPr="0089549D">
        <w:rPr>
          <w:sz w:val="28"/>
          <w:szCs w:val="28"/>
        </w:rPr>
        <w:tab/>
        <w:t>организации</w:t>
      </w:r>
      <w:r w:rsidRPr="0089549D">
        <w:rPr>
          <w:sz w:val="28"/>
          <w:szCs w:val="28"/>
        </w:rPr>
        <w:tab/>
        <w:t>педагогическими, руководящими и иными работниками;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уровень квалификации педагогических и иных работников образовательной организации;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непрерывность</w:t>
      </w:r>
      <w:r w:rsidRPr="0089549D">
        <w:rPr>
          <w:sz w:val="28"/>
          <w:szCs w:val="28"/>
        </w:rPr>
        <w:tab/>
        <w:t>профессионального</w:t>
      </w:r>
      <w:r w:rsidRPr="0089549D">
        <w:rPr>
          <w:sz w:val="28"/>
          <w:szCs w:val="28"/>
        </w:rPr>
        <w:tab/>
        <w:t>развития</w:t>
      </w:r>
      <w:r w:rsidRPr="0089549D">
        <w:rPr>
          <w:sz w:val="28"/>
          <w:szCs w:val="28"/>
        </w:rPr>
        <w:tab/>
        <w:t>педагогических</w:t>
      </w:r>
      <w:r w:rsidRPr="0089549D">
        <w:rPr>
          <w:sz w:val="28"/>
          <w:szCs w:val="28"/>
        </w:rPr>
        <w:tab/>
        <w:t>работников образовательной организации, реализующей образовательную программу среднего общего образования.</w:t>
      </w:r>
    </w:p>
    <w:p w:rsidR="00A14F1A" w:rsidRPr="0089549D" w:rsidRDefault="00A14F1A" w:rsidP="00A14F1A">
      <w:pPr>
        <w:tabs>
          <w:tab w:val="left" w:pos="284"/>
        </w:tabs>
        <w:ind w:left="284" w:firstLine="425"/>
        <w:rPr>
          <w:sz w:val="28"/>
          <w:szCs w:val="28"/>
        </w:rPr>
      </w:pPr>
      <w:r w:rsidRPr="0089549D">
        <w:rPr>
          <w:sz w:val="28"/>
          <w:szCs w:val="28"/>
        </w:rPr>
        <w:t>Педагогические кадры должны иметь необходимый уровень подготовки для реализации программы УУД :</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педагоги владеют представлениями о возрастных особенностях обучающихся начальной, основной и старшей школы;</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педагоги прошли курсы повышения квалификации, посвященные ФГОС;</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педагоги</w:t>
      </w:r>
      <w:r w:rsidRPr="0089549D">
        <w:rPr>
          <w:sz w:val="28"/>
          <w:szCs w:val="28"/>
        </w:rPr>
        <w:tab/>
        <w:t>осуществляют</w:t>
      </w:r>
      <w:r w:rsidRPr="0089549D">
        <w:rPr>
          <w:sz w:val="28"/>
          <w:szCs w:val="28"/>
        </w:rPr>
        <w:tab/>
        <w:t>формирование</w:t>
      </w:r>
      <w:r w:rsidRPr="0089549D">
        <w:rPr>
          <w:sz w:val="28"/>
          <w:szCs w:val="28"/>
        </w:rPr>
        <w:tab/>
        <w:t>УУД</w:t>
      </w:r>
      <w:r w:rsidRPr="0089549D">
        <w:rPr>
          <w:sz w:val="28"/>
          <w:szCs w:val="28"/>
        </w:rPr>
        <w:tab/>
        <w:t>в</w:t>
      </w:r>
      <w:r w:rsidRPr="0089549D">
        <w:rPr>
          <w:sz w:val="28"/>
          <w:szCs w:val="28"/>
        </w:rPr>
        <w:tab/>
        <w:t>рамках</w:t>
      </w:r>
      <w:r w:rsidRPr="0089549D">
        <w:rPr>
          <w:sz w:val="28"/>
          <w:szCs w:val="28"/>
        </w:rPr>
        <w:tab/>
        <w:t>проектной, исследовательской деятельности;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характер</w:t>
      </w:r>
      <w:r w:rsidRPr="0089549D">
        <w:rPr>
          <w:sz w:val="28"/>
          <w:szCs w:val="28"/>
        </w:rPr>
        <w:tab/>
        <w:t>взаимодействия</w:t>
      </w:r>
      <w:r w:rsidRPr="0089549D">
        <w:rPr>
          <w:sz w:val="28"/>
          <w:szCs w:val="28"/>
        </w:rPr>
        <w:tab/>
        <w:t>педагога</w:t>
      </w:r>
      <w:r w:rsidRPr="0089549D">
        <w:rPr>
          <w:sz w:val="28"/>
          <w:szCs w:val="28"/>
        </w:rPr>
        <w:tab/>
        <w:t>и</w:t>
      </w:r>
      <w:r w:rsidRPr="0089549D">
        <w:rPr>
          <w:sz w:val="28"/>
          <w:szCs w:val="28"/>
        </w:rPr>
        <w:tab/>
        <w:t>обучающегося</w:t>
      </w:r>
      <w:r w:rsidRPr="0089549D">
        <w:rPr>
          <w:sz w:val="28"/>
          <w:szCs w:val="28"/>
        </w:rPr>
        <w:tab/>
        <w:t>не</w:t>
      </w:r>
      <w:r w:rsidRPr="0089549D">
        <w:rPr>
          <w:sz w:val="28"/>
          <w:szCs w:val="28"/>
        </w:rPr>
        <w:tab/>
        <w:t>противоречит</w:t>
      </w:r>
    </w:p>
    <w:p w:rsidR="00A14F1A" w:rsidRPr="0089549D" w:rsidRDefault="00A14F1A" w:rsidP="00A14F1A">
      <w:pPr>
        <w:tabs>
          <w:tab w:val="left" w:pos="284"/>
        </w:tabs>
        <w:ind w:left="284" w:firstLine="425"/>
        <w:rPr>
          <w:sz w:val="28"/>
          <w:szCs w:val="28"/>
        </w:rPr>
      </w:pPr>
      <w:r w:rsidRPr="0089549D">
        <w:rPr>
          <w:sz w:val="28"/>
          <w:szCs w:val="28"/>
        </w:rPr>
        <w:t>представлениям об условиях формирования УУД;</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педагоги владеют методиками формирующего оценивания;;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педагоги умеют применять инструментарий для оценки качества формирования УУД в рамках одного или нескольких предметов.</w:t>
      </w:r>
    </w:p>
    <w:p w:rsidR="00A14F1A" w:rsidRPr="0089549D" w:rsidRDefault="00A14F1A" w:rsidP="00A14F1A">
      <w:pPr>
        <w:tabs>
          <w:tab w:val="left" w:pos="284"/>
        </w:tabs>
        <w:ind w:left="284" w:firstLine="425"/>
        <w:rPr>
          <w:sz w:val="28"/>
          <w:szCs w:val="28"/>
        </w:rPr>
      </w:pPr>
      <w:r w:rsidRPr="0089549D">
        <w:rPr>
          <w:sz w:val="28"/>
          <w:szCs w:val="28"/>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A14F1A" w:rsidRPr="0089549D" w:rsidRDefault="00A14F1A" w:rsidP="00A14F1A">
      <w:pPr>
        <w:tabs>
          <w:tab w:val="left" w:pos="284"/>
        </w:tabs>
        <w:ind w:left="284" w:firstLine="425"/>
        <w:rPr>
          <w:sz w:val="28"/>
          <w:szCs w:val="28"/>
        </w:rPr>
      </w:pPr>
      <w:r w:rsidRPr="0089549D">
        <w:rPr>
          <w:sz w:val="28"/>
          <w:szCs w:val="28"/>
        </w:rPr>
        <w:lastRenderedPageBreak/>
        <w:t>–</w:t>
      </w:r>
      <w:r w:rsidRPr="0089549D">
        <w:rPr>
          <w:sz w:val="28"/>
          <w:szCs w:val="28"/>
        </w:rPr>
        <w:tab/>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w:t>
      </w:r>
      <w:r w:rsidRPr="0089549D">
        <w:rPr>
          <w:sz w:val="28"/>
          <w:szCs w:val="28"/>
        </w:rPr>
        <w:tab/>
        <w:t>возможности</w:t>
      </w:r>
      <w:r w:rsidRPr="0089549D">
        <w:rPr>
          <w:sz w:val="28"/>
          <w:szCs w:val="28"/>
        </w:rPr>
        <w:tab/>
        <w:t>реализации</w:t>
      </w:r>
      <w:r w:rsidRPr="0089549D">
        <w:rPr>
          <w:sz w:val="28"/>
          <w:szCs w:val="28"/>
        </w:rPr>
        <w:tab/>
        <w:t>индивидуальной</w:t>
      </w:r>
      <w:r w:rsidRPr="0089549D">
        <w:rPr>
          <w:sz w:val="28"/>
          <w:szCs w:val="28"/>
        </w:rPr>
        <w:tab/>
        <w:t>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89549D">
        <w:rPr>
          <w:sz w:val="28"/>
          <w:szCs w:val="28"/>
        </w:rPr>
        <w:tab/>
        <w:t>обеспечения</w:t>
      </w:r>
      <w:r w:rsidRPr="0089549D">
        <w:rPr>
          <w:sz w:val="28"/>
          <w:szCs w:val="28"/>
        </w:rPr>
        <w:tab/>
        <w:t>тьюторского     сопровождения</w:t>
      </w:r>
      <w:r w:rsidRPr="0089549D">
        <w:rPr>
          <w:sz w:val="28"/>
          <w:szCs w:val="28"/>
        </w:rPr>
        <w:tab/>
        <w:t>образовательной</w:t>
      </w:r>
      <w:r w:rsidRPr="0089549D">
        <w:rPr>
          <w:sz w:val="28"/>
          <w:szCs w:val="28"/>
        </w:rPr>
        <w:tab/>
        <w:t>траектории обучающегося);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w:t>
      </w:r>
      <w:r w:rsidRPr="0089549D">
        <w:rPr>
          <w:sz w:val="28"/>
          <w:szCs w:val="28"/>
        </w:rPr>
        <w:tab/>
        <w:t>возможности</w:t>
      </w:r>
      <w:r w:rsidRPr="0089549D">
        <w:rPr>
          <w:sz w:val="28"/>
          <w:szCs w:val="28"/>
        </w:rPr>
        <w:tab/>
        <w:t>«конвертации»</w:t>
      </w:r>
      <w:r w:rsidRPr="0089549D">
        <w:rPr>
          <w:sz w:val="28"/>
          <w:szCs w:val="28"/>
        </w:rPr>
        <w:tab/>
        <w:t>образовательных</w:t>
      </w:r>
      <w:r w:rsidRPr="0089549D">
        <w:rPr>
          <w:sz w:val="28"/>
          <w:szCs w:val="28"/>
        </w:rPr>
        <w:tab/>
        <w:t>достижений, полученных обучающимися в иных образовательных структурах, организациях и событиях, в учебные результаты основного образования;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привлечение дистанционных форм получения образования (онлайн-курсов, заочных</w:t>
      </w:r>
      <w:r w:rsidRPr="0089549D">
        <w:rPr>
          <w:sz w:val="28"/>
          <w:szCs w:val="28"/>
        </w:rPr>
        <w:tab/>
        <w:t>школ,</w:t>
      </w:r>
      <w:r w:rsidRPr="0089549D">
        <w:rPr>
          <w:sz w:val="28"/>
          <w:szCs w:val="28"/>
        </w:rPr>
        <w:tab/>
        <w:t>дистанционных</w:t>
      </w:r>
      <w:r w:rsidRPr="0089549D">
        <w:rPr>
          <w:sz w:val="28"/>
          <w:szCs w:val="28"/>
        </w:rPr>
        <w:tab/>
        <w:t>университетов)</w:t>
      </w:r>
      <w:r w:rsidRPr="0089549D">
        <w:rPr>
          <w:sz w:val="28"/>
          <w:szCs w:val="28"/>
        </w:rPr>
        <w:tab/>
        <w:t>как</w:t>
      </w:r>
      <w:r w:rsidRPr="0089549D">
        <w:rPr>
          <w:sz w:val="28"/>
          <w:szCs w:val="28"/>
        </w:rPr>
        <w:tab/>
        <w:t>элемента</w:t>
      </w:r>
      <w:r w:rsidRPr="0089549D">
        <w:rPr>
          <w:sz w:val="28"/>
          <w:szCs w:val="28"/>
        </w:rPr>
        <w:tab/>
        <w:t>индивидуальной образовательной траектории обучающихся;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 возможности вовлечения обучающихся в проектную деятельность, в том       числе</w:t>
      </w:r>
      <w:r w:rsidRPr="0089549D">
        <w:rPr>
          <w:sz w:val="28"/>
          <w:szCs w:val="28"/>
        </w:rPr>
        <w:tab/>
        <w:t>в</w:t>
      </w:r>
      <w:r w:rsidRPr="0089549D">
        <w:rPr>
          <w:sz w:val="28"/>
          <w:szCs w:val="28"/>
        </w:rPr>
        <w:tab/>
        <w:t>деятельность</w:t>
      </w:r>
      <w:r w:rsidRPr="0089549D">
        <w:rPr>
          <w:sz w:val="28"/>
          <w:szCs w:val="28"/>
        </w:rPr>
        <w:tab/>
        <w:t>социального</w:t>
      </w:r>
      <w:r w:rsidRPr="0089549D">
        <w:rPr>
          <w:sz w:val="28"/>
          <w:szCs w:val="28"/>
        </w:rPr>
        <w:tab/>
        <w:t>проектирования</w:t>
      </w:r>
      <w:r w:rsidRPr="0089549D">
        <w:rPr>
          <w:sz w:val="28"/>
          <w:szCs w:val="28"/>
        </w:rPr>
        <w:tab/>
        <w:t>и</w:t>
      </w:r>
      <w:r w:rsidRPr="0089549D">
        <w:rPr>
          <w:sz w:val="28"/>
          <w:szCs w:val="28"/>
        </w:rPr>
        <w:tab/>
        <w:t>социального предпринимательства;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w:t>
      </w:r>
      <w:r w:rsidRPr="0089549D">
        <w:rPr>
          <w:sz w:val="28"/>
          <w:szCs w:val="28"/>
        </w:rPr>
        <w:tab/>
        <w:t>возможности</w:t>
      </w:r>
      <w:r w:rsidRPr="0089549D">
        <w:rPr>
          <w:sz w:val="28"/>
          <w:szCs w:val="28"/>
        </w:rPr>
        <w:tab/>
        <w:t>вовлечения</w:t>
      </w:r>
      <w:r w:rsidRPr="0089549D">
        <w:rPr>
          <w:sz w:val="28"/>
          <w:szCs w:val="28"/>
        </w:rPr>
        <w:tab/>
        <w:t>обучающихся</w:t>
      </w:r>
      <w:r w:rsidRPr="0089549D">
        <w:rPr>
          <w:sz w:val="28"/>
          <w:szCs w:val="28"/>
        </w:rPr>
        <w:tab/>
        <w:t>в</w:t>
      </w:r>
      <w:r w:rsidRPr="0089549D">
        <w:rPr>
          <w:sz w:val="28"/>
          <w:szCs w:val="28"/>
        </w:rPr>
        <w:tab/>
        <w:t>разнообразную исследовательскую деятельность;</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обеспечение</w:t>
      </w:r>
      <w:r w:rsidRPr="0089549D">
        <w:rPr>
          <w:sz w:val="28"/>
          <w:szCs w:val="28"/>
        </w:rPr>
        <w:tab/>
        <w:t>широкой</w:t>
      </w:r>
      <w:r w:rsidRPr="0089549D">
        <w:rPr>
          <w:sz w:val="28"/>
          <w:szCs w:val="28"/>
        </w:rPr>
        <w:tab/>
        <w:t>социализации</w:t>
      </w:r>
      <w:r w:rsidRPr="0089549D">
        <w:rPr>
          <w:sz w:val="28"/>
          <w:szCs w:val="28"/>
        </w:rPr>
        <w:tab/>
        <w:t>обучающихся</w:t>
      </w:r>
      <w:r w:rsidRPr="0089549D">
        <w:rPr>
          <w:sz w:val="28"/>
          <w:szCs w:val="28"/>
        </w:rPr>
        <w:tab/>
        <w:t>как</w:t>
      </w:r>
      <w:r w:rsidRPr="0089549D">
        <w:rPr>
          <w:sz w:val="28"/>
          <w:szCs w:val="28"/>
        </w:rPr>
        <w:tab/>
        <w:t>через</w:t>
      </w:r>
      <w:r w:rsidRPr="0089549D">
        <w:rPr>
          <w:sz w:val="28"/>
          <w:szCs w:val="28"/>
        </w:rPr>
        <w:tab/>
        <w:t>реализацию</w:t>
      </w:r>
    </w:p>
    <w:p w:rsidR="00A14F1A" w:rsidRPr="0089549D" w:rsidRDefault="00A14F1A" w:rsidP="00A14F1A">
      <w:pPr>
        <w:tabs>
          <w:tab w:val="left" w:pos="284"/>
        </w:tabs>
        <w:ind w:left="284" w:firstLine="425"/>
        <w:rPr>
          <w:sz w:val="28"/>
          <w:szCs w:val="28"/>
        </w:rPr>
      </w:pPr>
      <w:r w:rsidRPr="0089549D">
        <w:rPr>
          <w:sz w:val="28"/>
          <w:szCs w:val="28"/>
        </w:rPr>
        <w:t>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w:t>
      </w:r>
    </w:p>
    <w:tbl>
      <w:tblPr>
        <w:tblpPr w:leftFromText="180" w:rightFromText="180" w:vertAnchor="text" w:horzAnchor="margin" w:tblpXSpec="center" w:tblpY="126"/>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1"/>
        <w:gridCol w:w="6807"/>
      </w:tblGrid>
      <w:tr w:rsidR="00A14F1A" w:rsidTr="00A14F1A">
        <w:trPr>
          <w:cantSplit/>
          <w:trHeight w:hRule="exact" w:val="655"/>
        </w:trPr>
        <w:tc>
          <w:tcPr>
            <w:tcW w:w="3121" w:type="dxa"/>
            <w:tcMar>
              <w:top w:w="0" w:type="dxa"/>
              <w:left w:w="0" w:type="dxa"/>
              <w:bottom w:w="0" w:type="dxa"/>
              <w:right w:w="0" w:type="dxa"/>
            </w:tcMar>
          </w:tcPr>
          <w:p w:rsidR="00A14F1A" w:rsidRPr="00CD002A" w:rsidRDefault="00A14F1A" w:rsidP="00A14F1A">
            <w:pPr>
              <w:spacing w:before="10"/>
              <w:ind w:left="57" w:right="55" w:firstLine="57"/>
              <w:rPr>
                <w:b/>
                <w:color w:val="000000"/>
                <w:sz w:val="28"/>
                <w:szCs w:val="28"/>
              </w:rPr>
            </w:pPr>
            <w:r w:rsidRPr="00CD002A">
              <w:rPr>
                <w:b/>
                <w:color w:val="000000"/>
                <w:sz w:val="28"/>
                <w:szCs w:val="28"/>
              </w:rPr>
              <w:t>Учебные,</w:t>
            </w:r>
            <w:r w:rsidRPr="00CD002A">
              <w:rPr>
                <w:color w:val="000000"/>
                <w:sz w:val="28"/>
                <w:szCs w:val="28"/>
              </w:rPr>
              <w:t xml:space="preserve"> </w:t>
            </w:r>
            <w:r w:rsidRPr="00CD002A">
              <w:rPr>
                <w:b/>
                <w:color w:val="000000"/>
                <w:sz w:val="28"/>
                <w:szCs w:val="28"/>
              </w:rPr>
              <w:t>научные</w:t>
            </w:r>
            <w:r w:rsidRPr="00CD002A">
              <w:rPr>
                <w:color w:val="000000"/>
                <w:sz w:val="28"/>
                <w:szCs w:val="28"/>
              </w:rPr>
              <w:t xml:space="preserve"> </w:t>
            </w:r>
            <w:r w:rsidRPr="00CD002A">
              <w:rPr>
                <w:b/>
                <w:color w:val="000000"/>
                <w:sz w:val="28"/>
                <w:szCs w:val="28"/>
              </w:rPr>
              <w:t>и</w:t>
            </w:r>
            <w:r w:rsidRPr="00CD002A">
              <w:rPr>
                <w:color w:val="000000"/>
                <w:sz w:val="28"/>
                <w:szCs w:val="28"/>
              </w:rPr>
              <w:t xml:space="preserve"> </w:t>
            </w:r>
            <w:r w:rsidRPr="00CD002A">
              <w:rPr>
                <w:b/>
                <w:color w:val="000000"/>
                <w:sz w:val="28"/>
                <w:szCs w:val="28"/>
              </w:rPr>
              <w:t>социальные</w:t>
            </w:r>
            <w:r w:rsidRPr="00CD002A">
              <w:rPr>
                <w:color w:val="000000"/>
                <w:sz w:val="28"/>
                <w:szCs w:val="28"/>
              </w:rPr>
              <w:t xml:space="preserve"> </w:t>
            </w:r>
            <w:r w:rsidRPr="00CD002A">
              <w:rPr>
                <w:b/>
                <w:color w:val="000000"/>
                <w:sz w:val="28"/>
                <w:szCs w:val="28"/>
              </w:rPr>
              <w:t>организации</w:t>
            </w:r>
          </w:p>
        </w:tc>
        <w:tc>
          <w:tcPr>
            <w:tcW w:w="6807" w:type="dxa"/>
            <w:tcMar>
              <w:top w:w="0" w:type="dxa"/>
              <w:left w:w="0" w:type="dxa"/>
              <w:bottom w:w="0" w:type="dxa"/>
              <w:right w:w="0" w:type="dxa"/>
            </w:tcMar>
          </w:tcPr>
          <w:p w:rsidR="00A14F1A" w:rsidRPr="00CD002A" w:rsidRDefault="00A14F1A" w:rsidP="00A14F1A">
            <w:pPr>
              <w:spacing w:before="10"/>
              <w:ind w:left="57" w:right="-20" w:firstLine="57"/>
              <w:rPr>
                <w:b/>
                <w:color w:val="000000"/>
                <w:sz w:val="28"/>
                <w:szCs w:val="28"/>
              </w:rPr>
            </w:pPr>
            <w:r w:rsidRPr="00CD002A">
              <w:rPr>
                <w:b/>
                <w:color w:val="000000"/>
                <w:sz w:val="28"/>
                <w:szCs w:val="28"/>
              </w:rPr>
              <w:t>Направление,</w:t>
            </w:r>
            <w:r w:rsidRPr="00CD002A">
              <w:rPr>
                <w:color w:val="000000"/>
                <w:sz w:val="28"/>
                <w:szCs w:val="28"/>
              </w:rPr>
              <w:t xml:space="preserve"> </w:t>
            </w:r>
            <w:r w:rsidRPr="00CD002A">
              <w:rPr>
                <w:b/>
                <w:color w:val="000000"/>
                <w:sz w:val="28"/>
                <w:szCs w:val="28"/>
              </w:rPr>
              <w:t>формы</w:t>
            </w:r>
            <w:r w:rsidRPr="00CD002A">
              <w:rPr>
                <w:color w:val="000000"/>
                <w:sz w:val="28"/>
                <w:szCs w:val="28"/>
              </w:rPr>
              <w:t xml:space="preserve"> </w:t>
            </w:r>
            <w:r w:rsidRPr="00CD002A">
              <w:rPr>
                <w:b/>
                <w:color w:val="000000"/>
                <w:sz w:val="28"/>
                <w:szCs w:val="28"/>
              </w:rPr>
              <w:t>сотрудничества</w:t>
            </w:r>
          </w:p>
        </w:tc>
      </w:tr>
      <w:tr w:rsidR="00A14F1A" w:rsidTr="00A14F1A">
        <w:trPr>
          <w:cantSplit/>
          <w:trHeight w:hRule="exact" w:val="1480"/>
        </w:trPr>
        <w:tc>
          <w:tcPr>
            <w:tcW w:w="3121" w:type="dxa"/>
            <w:tcMar>
              <w:top w:w="0" w:type="dxa"/>
              <w:left w:w="0" w:type="dxa"/>
              <w:bottom w:w="0" w:type="dxa"/>
              <w:right w:w="0" w:type="dxa"/>
            </w:tcMar>
          </w:tcPr>
          <w:p w:rsidR="00A14F1A" w:rsidRPr="00CD002A" w:rsidRDefault="00A14F1A" w:rsidP="00A14F1A">
            <w:pPr>
              <w:tabs>
                <w:tab w:val="left" w:pos="1712"/>
                <w:tab w:val="left" w:pos="2598"/>
              </w:tabs>
              <w:spacing w:before="3"/>
              <w:ind w:left="57" w:right="55" w:firstLine="57"/>
              <w:rPr>
                <w:color w:val="000000"/>
                <w:sz w:val="28"/>
                <w:szCs w:val="28"/>
              </w:rPr>
            </w:pPr>
            <w:r w:rsidRPr="00CD002A">
              <w:rPr>
                <w:color w:val="000000"/>
                <w:sz w:val="28"/>
                <w:szCs w:val="28"/>
              </w:rPr>
              <w:t>ИРО РБ</w:t>
            </w:r>
          </w:p>
        </w:tc>
        <w:tc>
          <w:tcPr>
            <w:tcW w:w="6807" w:type="dxa"/>
            <w:tcMar>
              <w:top w:w="0" w:type="dxa"/>
              <w:left w:w="0" w:type="dxa"/>
              <w:bottom w:w="0" w:type="dxa"/>
              <w:right w:w="0" w:type="dxa"/>
            </w:tcMar>
          </w:tcPr>
          <w:p w:rsidR="00A14F1A" w:rsidRPr="00CD002A" w:rsidRDefault="00A14F1A" w:rsidP="00A14F1A">
            <w:pPr>
              <w:tabs>
                <w:tab w:val="left" w:pos="1758"/>
                <w:tab w:val="left" w:pos="2351"/>
                <w:tab w:val="left" w:pos="2898"/>
                <w:tab w:val="left" w:pos="4259"/>
              </w:tabs>
              <w:spacing w:before="3"/>
              <w:ind w:left="57" w:right="93" w:firstLine="57"/>
              <w:rPr>
                <w:color w:val="000000"/>
                <w:sz w:val="28"/>
                <w:szCs w:val="28"/>
              </w:rPr>
            </w:pPr>
            <w:r w:rsidRPr="00CD002A">
              <w:rPr>
                <w:color w:val="000000"/>
                <w:sz w:val="28"/>
                <w:szCs w:val="28"/>
              </w:rPr>
              <w:t>Научное</w:t>
            </w:r>
            <w:r w:rsidRPr="00CD002A">
              <w:rPr>
                <w:color w:val="000000"/>
                <w:sz w:val="28"/>
                <w:szCs w:val="28"/>
              </w:rPr>
              <w:tab/>
              <w:t>консультирование.</w:t>
            </w:r>
            <w:r w:rsidRPr="00CD002A">
              <w:rPr>
                <w:color w:val="000000"/>
                <w:sz w:val="28"/>
                <w:szCs w:val="28"/>
              </w:rPr>
              <w:tab/>
              <w:t>Предоставление информационных</w:t>
            </w:r>
            <w:r w:rsidRPr="00CD002A">
              <w:rPr>
                <w:color w:val="000000"/>
                <w:sz w:val="28"/>
                <w:szCs w:val="28"/>
              </w:rPr>
              <w:tab/>
              <w:t>и</w:t>
            </w:r>
            <w:r w:rsidRPr="00CD002A">
              <w:rPr>
                <w:color w:val="000000"/>
                <w:sz w:val="28"/>
                <w:szCs w:val="28"/>
              </w:rPr>
              <w:tab/>
              <w:t>методических        материалов. Повышение квалификации.</w:t>
            </w:r>
          </w:p>
          <w:p w:rsidR="00A14F1A" w:rsidRPr="00CD002A" w:rsidRDefault="00A14F1A" w:rsidP="00A14F1A">
            <w:pPr>
              <w:ind w:left="57" w:right="-20" w:firstLine="57"/>
              <w:rPr>
                <w:color w:val="000000"/>
                <w:sz w:val="28"/>
                <w:szCs w:val="28"/>
              </w:rPr>
            </w:pPr>
            <w:r w:rsidRPr="00CD002A">
              <w:rPr>
                <w:color w:val="000000"/>
                <w:sz w:val="28"/>
                <w:szCs w:val="28"/>
              </w:rPr>
              <w:t>Экспертная, научная и консультационная поддержка.</w:t>
            </w:r>
          </w:p>
        </w:tc>
      </w:tr>
      <w:tr w:rsidR="00A14F1A" w:rsidTr="00A14F1A">
        <w:trPr>
          <w:cantSplit/>
          <w:trHeight w:hRule="exact" w:val="989"/>
        </w:trPr>
        <w:tc>
          <w:tcPr>
            <w:tcW w:w="3121" w:type="dxa"/>
            <w:tcMar>
              <w:top w:w="0" w:type="dxa"/>
              <w:left w:w="0" w:type="dxa"/>
              <w:bottom w:w="0" w:type="dxa"/>
              <w:right w:w="0" w:type="dxa"/>
            </w:tcMar>
          </w:tcPr>
          <w:p w:rsidR="00A14F1A" w:rsidRPr="00CD002A" w:rsidRDefault="00A14F1A" w:rsidP="00A14F1A">
            <w:pPr>
              <w:spacing w:after="3"/>
              <w:ind w:left="57" w:firstLine="57"/>
              <w:rPr>
                <w:sz w:val="28"/>
                <w:szCs w:val="28"/>
              </w:rPr>
            </w:pPr>
          </w:p>
          <w:p w:rsidR="00A14F1A" w:rsidRPr="00CD002A" w:rsidRDefault="00A14F1A" w:rsidP="00A14F1A">
            <w:pPr>
              <w:ind w:left="57" w:right="-20" w:firstLine="57"/>
              <w:rPr>
                <w:color w:val="000000"/>
                <w:sz w:val="28"/>
                <w:szCs w:val="28"/>
              </w:rPr>
            </w:pPr>
            <w:r w:rsidRPr="00CD002A">
              <w:rPr>
                <w:color w:val="000000"/>
                <w:sz w:val="28"/>
                <w:szCs w:val="28"/>
              </w:rPr>
              <w:t>МО РБ</w:t>
            </w:r>
          </w:p>
        </w:tc>
        <w:tc>
          <w:tcPr>
            <w:tcW w:w="6807" w:type="dxa"/>
            <w:tcMar>
              <w:top w:w="0" w:type="dxa"/>
              <w:left w:w="0" w:type="dxa"/>
              <w:bottom w:w="0" w:type="dxa"/>
              <w:right w:w="0" w:type="dxa"/>
            </w:tcMar>
          </w:tcPr>
          <w:p w:rsidR="00A14F1A" w:rsidRPr="00CD002A" w:rsidRDefault="00A14F1A" w:rsidP="00A14F1A">
            <w:pPr>
              <w:spacing w:before="5"/>
              <w:ind w:left="57" w:right="58" w:firstLine="57"/>
              <w:rPr>
                <w:color w:val="000000"/>
                <w:sz w:val="28"/>
                <w:szCs w:val="28"/>
              </w:rPr>
            </w:pPr>
            <w:r w:rsidRPr="00CD002A">
              <w:rPr>
                <w:color w:val="000000"/>
                <w:sz w:val="28"/>
                <w:szCs w:val="28"/>
              </w:rPr>
              <w:t>Аттестация педагогических кадров, мониторинг личностного роста, профориентация</w:t>
            </w:r>
          </w:p>
        </w:tc>
      </w:tr>
      <w:tr w:rsidR="00A14F1A" w:rsidTr="00A14F1A">
        <w:trPr>
          <w:cantSplit/>
          <w:trHeight w:hRule="exact" w:val="1414"/>
        </w:trPr>
        <w:tc>
          <w:tcPr>
            <w:tcW w:w="3121" w:type="dxa"/>
            <w:tcMar>
              <w:top w:w="0" w:type="dxa"/>
              <w:left w:w="0" w:type="dxa"/>
              <w:bottom w:w="0" w:type="dxa"/>
              <w:right w:w="0" w:type="dxa"/>
            </w:tcMar>
          </w:tcPr>
          <w:p w:rsidR="00A14F1A" w:rsidRPr="00CD002A" w:rsidRDefault="00A14F1A" w:rsidP="00A14F1A">
            <w:pPr>
              <w:spacing w:after="3"/>
              <w:ind w:left="57" w:firstLine="57"/>
              <w:rPr>
                <w:sz w:val="28"/>
                <w:szCs w:val="28"/>
              </w:rPr>
            </w:pPr>
          </w:p>
          <w:p w:rsidR="00A14F1A" w:rsidRPr="00CD002A" w:rsidRDefault="00A14F1A" w:rsidP="00A14F1A">
            <w:pPr>
              <w:ind w:left="57" w:right="-20" w:firstLine="57"/>
              <w:rPr>
                <w:color w:val="000000"/>
                <w:sz w:val="28"/>
                <w:szCs w:val="28"/>
              </w:rPr>
            </w:pPr>
            <w:r w:rsidRPr="00CD002A">
              <w:rPr>
                <w:color w:val="000000"/>
                <w:sz w:val="28"/>
                <w:szCs w:val="28"/>
              </w:rPr>
              <w:t>ЦДТ «Созвездие»</w:t>
            </w:r>
          </w:p>
        </w:tc>
        <w:tc>
          <w:tcPr>
            <w:tcW w:w="6807" w:type="dxa"/>
            <w:tcMar>
              <w:top w:w="0" w:type="dxa"/>
              <w:left w:w="0" w:type="dxa"/>
              <w:bottom w:w="0" w:type="dxa"/>
              <w:right w:w="0" w:type="dxa"/>
            </w:tcMar>
          </w:tcPr>
          <w:p w:rsidR="00A14F1A" w:rsidRPr="00CD002A" w:rsidRDefault="00A14F1A" w:rsidP="00A14F1A">
            <w:pPr>
              <w:tabs>
                <w:tab w:val="left" w:pos="1352"/>
                <w:tab w:val="left" w:pos="2941"/>
                <w:tab w:val="left" w:pos="4485"/>
              </w:tabs>
              <w:spacing w:before="25"/>
              <w:ind w:left="57" w:right="97" w:firstLine="57"/>
              <w:rPr>
                <w:color w:val="000000"/>
                <w:sz w:val="28"/>
                <w:szCs w:val="28"/>
              </w:rPr>
            </w:pPr>
            <w:r>
              <w:rPr>
                <w:color w:val="000000"/>
                <w:sz w:val="28"/>
                <w:szCs w:val="28"/>
              </w:rPr>
              <w:t>В</w:t>
            </w:r>
            <w:r w:rsidRPr="00CD002A">
              <w:rPr>
                <w:color w:val="000000"/>
                <w:sz w:val="28"/>
                <w:szCs w:val="28"/>
              </w:rPr>
              <w:t>неурочная</w:t>
            </w:r>
            <w:r w:rsidRPr="00CD002A">
              <w:rPr>
                <w:color w:val="000000"/>
                <w:sz w:val="28"/>
                <w:szCs w:val="28"/>
              </w:rPr>
              <w:tab/>
              <w:t>деятельность.</w:t>
            </w:r>
            <w:r w:rsidRPr="00CD002A">
              <w:rPr>
                <w:color w:val="000000"/>
                <w:sz w:val="28"/>
                <w:szCs w:val="28"/>
              </w:rPr>
              <w:tab/>
              <w:t>Проектная</w:t>
            </w:r>
            <w:r w:rsidRPr="00CD002A">
              <w:rPr>
                <w:color w:val="000000"/>
                <w:sz w:val="28"/>
                <w:szCs w:val="28"/>
              </w:rPr>
              <w:tab/>
              <w:t>деятельность. Творческие      конкурсы      и      фестивали.</w:t>
            </w:r>
            <w:r w:rsidRPr="00CD002A">
              <w:rPr>
                <w:color w:val="000000"/>
                <w:sz w:val="28"/>
                <w:szCs w:val="28"/>
              </w:rPr>
              <w:tab/>
              <w:t>Волонтерское движение, акции</w:t>
            </w:r>
          </w:p>
        </w:tc>
      </w:tr>
      <w:tr w:rsidR="00A14F1A" w:rsidTr="00A14F1A">
        <w:trPr>
          <w:cantSplit/>
          <w:trHeight w:hRule="exact" w:val="980"/>
        </w:trPr>
        <w:tc>
          <w:tcPr>
            <w:tcW w:w="3121" w:type="dxa"/>
            <w:tcMar>
              <w:top w:w="0" w:type="dxa"/>
              <w:left w:w="0" w:type="dxa"/>
              <w:bottom w:w="0" w:type="dxa"/>
              <w:right w:w="0" w:type="dxa"/>
            </w:tcMar>
          </w:tcPr>
          <w:p w:rsidR="00A14F1A" w:rsidRPr="00CD002A" w:rsidRDefault="00A14F1A" w:rsidP="00A14F1A">
            <w:pPr>
              <w:spacing w:after="1"/>
              <w:ind w:left="57" w:firstLine="57"/>
              <w:rPr>
                <w:sz w:val="28"/>
                <w:szCs w:val="28"/>
              </w:rPr>
            </w:pPr>
          </w:p>
          <w:p w:rsidR="00A14F1A" w:rsidRPr="00CD002A" w:rsidRDefault="00A14F1A" w:rsidP="00A14F1A">
            <w:pPr>
              <w:ind w:left="57" w:right="-20" w:firstLine="57"/>
              <w:rPr>
                <w:color w:val="000000"/>
                <w:sz w:val="28"/>
                <w:szCs w:val="28"/>
              </w:rPr>
            </w:pPr>
            <w:r w:rsidRPr="00CD002A">
              <w:rPr>
                <w:color w:val="000000"/>
                <w:sz w:val="28"/>
                <w:szCs w:val="28"/>
              </w:rPr>
              <w:t>ДЮСШ</w:t>
            </w:r>
          </w:p>
        </w:tc>
        <w:tc>
          <w:tcPr>
            <w:tcW w:w="6807" w:type="dxa"/>
            <w:tcMar>
              <w:top w:w="0" w:type="dxa"/>
              <w:left w:w="0" w:type="dxa"/>
              <w:bottom w:w="0" w:type="dxa"/>
              <w:right w:w="0" w:type="dxa"/>
            </w:tcMar>
          </w:tcPr>
          <w:p w:rsidR="00A14F1A" w:rsidRPr="00CD002A" w:rsidRDefault="00A14F1A" w:rsidP="00A14F1A">
            <w:pPr>
              <w:spacing w:before="25"/>
              <w:ind w:left="57" w:right="-20" w:firstLine="57"/>
              <w:rPr>
                <w:color w:val="000000"/>
                <w:sz w:val="28"/>
                <w:szCs w:val="28"/>
              </w:rPr>
            </w:pPr>
            <w:r>
              <w:rPr>
                <w:color w:val="000000"/>
                <w:sz w:val="28"/>
                <w:szCs w:val="28"/>
              </w:rPr>
              <w:t>В</w:t>
            </w:r>
            <w:r w:rsidRPr="00CD002A">
              <w:rPr>
                <w:color w:val="000000"/>
                <w:sz w:val="28"/>
                <w:szCs w:val="28"/>
              </w:rPr>
              <w:t>неурочная деятельность., спортивные соревнования</w:t>
            </w:r>
          </w:p>
        </w:tc>
      </w:tr>
      <w:tr w:rsidR="00A14F1A" w:rsidTr="00A14F1A">
        <w:trPr>
          <w:cantSplit/>
          <w:trHeight w:hRule="exact" w:val="1138"/>
        </w:trPr>
        <w:tc>
          <w:tcPr>
            <w:tcW w:w="3121" w:type="dxa"/>
            <w:tcMar>
              <w:top w:w="0" w:type="dxa"/>
              <w:left w:w="0" w:type="dxa"/>
              <w:bottom w:w="0" w:type="dxa"/>
              <w:right w:w="0" w:type="dxa"/>
            </w:tcMar>
          </w:tcPr>
          <w:p w:rsidR="00A14F1A" w:rsidRPr="00CD002A" w:rsidRDefault="00A14F1A" w:rsidP="00A14F1A">
            <w:pPr>
              <w:spacing w:after="1"/>
              <w:ind w:left="57" w:firstLine="57"/>
              <w:rPr>
                <w:sz w:val="28"/>
                <w:szCs w:val="28"/>
              </w:rPr>
            </w:pPr>
          </w:p>
          <w:p w:rsidR="00A14F1A" w:rsidRPr="00CD002A" w:rsidRDefault="00A14F1A" w:rsidP="00A14F1A">
            <w:pPr>
              <w:ind w:left="57" w:right="-20" w:firstLine="57"/>
              <w:rPr>
                <w:color w:val="000000"/>
                <w:sz w:val="28"/>
                <w:szCs w:val="28"/>
              </w:rPr>
            </w:pPr>
            <w:r>
              <w:rPr>
                <w:color w:val="000000"/>
                <w:sz w:val="28"/>
                <w:szCs w:val="28"/>
              </w:rPr>
              <w:t>Ц</w:t>
            </w:r>
            <w:r w:rsidRPr="00CD002A">
              <w:rPr>
                <w:color w:val="000000"/>
                <w:sz w:val="28"/>
                <w:szCs w:val="28"/>
              </w:rPr>
              <w:t>ентр «Семья»</w:t>
            </w:r>
          </w:p>
        </w:tc>
        <w:tc>
          <w:tcPr>
            <w:tcW w:w="6807" w:type="dxa"/>
            <w:tcMar>
              <w:top w:w="0" w:type="dxa"/>
              <w:left w:w="0" w:type="dxa"/>
              <w:bottom w:w="0" w:type="dxa"/>
              <w:right w:w="0" w:type="dxa"/>
            </w:tcMar>
          </w:tcPr>
          <w:p w:rsidR="00A14F1A" w:rsidRPr="00CD002A" w:rsidRDefault="00A14F1A" w:rsidP="00A14F1A">
            <w:pPr>
              <w:spacing w:before="25"/>
              <w:ind w:left="57" w:right="56" w:firstLine="57"/>
              <w:rPr>
                <w:color w:val="000000"/>
                <w:sz w:val="28"/>
                <w:szCs w:val="28"/>
              </w:rPr>
            </w:pPr>
            <w:r w:rsidRPr="00CD002A">
              <w:rPr>
                <w:color w:val="000000"/>
                <w:sz w:val="28"/>
                <w:szCs w:val="28"/>
              </w:rPr>
              <w:t>Индивидуальные и групповые занятия с обучающимися, тренинги, психолого-педагогическое сопровождение</w:t>
            </w:r>
          </w:p>
        </w:tc>
      </w:tr>
      <w:tr w:rsidR="00A14F1A" w:rsidTr="00A14F1A">
        <w:trPr>
          <w:cantSplit/>
          <w:trHeight w:hRule="exact" w:val="601"/>
        </w:trPr>
        <w:tc>
          <w:tcPr>
            <w:tcW w:w="3121" w:type="dxa"/>
            <w:tcMar>
              <w:top w:w="0" w:type="dxa"/>
              <w:left w:w="0" w:type="dxa"/>
              <w:bottom w:w="0" w:type="dxa"/>
              <w:right w:w="0" w:type="dxa"/>
            </w:tcMar>
          </w:tcPr>
          <w:p w:rsidR="00A14F1A" w:rsidRPr="00CD002A" w:rsidRDefault="00A14F1A" w:rsidP="00A14F1A">
            <w:pPr>
              <w:ind w:left="57" w:right="-20" w:firstLine="57"/>
              <w:rPr>
                <w:color w:val="000000"/>
                <w:sz w:val="28"/>
                <w:szCs w:val="28"/>
              </w:rPr>
            </w:pPr>
            <w:r w:rsidRPr="00CD002A">
              <w:rPr>
                <w:color w:val="000000"/>
                <w:sz w:val="28"/>
                <w:szCs w:val="28"/>
              </w:rPr>
              <w:t>Администрация района</w:t>
            </w:r>
          </w:p>
        </w:tc>
        <w:tc>
          <w:tcPr>
            <w:tcW w:w="6807" w:type="dxa"/>
            <w:tcMar>
              <w:top w:w="0" w:type="dxa"/>
              <w:left w:w="0" w:type="dxa"/>
              <w:bottom w:w="0" w:type="dxa"/>
              <w:right w:w="0" w:type="dxa"/>
            </w:tcMar>
          </w:tcPr>
          <w:p w:rsidR="00A14F1A" w:rsidRPr="00CD002A" w:rsidRDefault="00A14F1A" w:rsidP="00A14F1A">
            <w:pPr>
              <w:spacing w:before="25"/>
              <w:ind w:left="57" w:right="-20" w:firstLine="57"/>
              <w:rPr>
                <w:color w:val="000000"/>
                <w:sz w:val="28"/>
                <w:szCs w:val="28"/>
              </w:rPr>
            </w:pPr>
            <w:r w:rsidRPr="00CD002A">
              <w:rPr>
                <w:color w:val="000000"/>
                <w:sz w:val="28"/>
                <w:szCs w:val="28"/>
              </w:rPr>
              <w:t>Социальные</w:t>
            </w:r>
            <w:r>
              <w:rPr>
                <w:color w:val="000000"/>
                <w:sz w:val="28"/>
                <w:szCs w:val="28"/>
              </w:rPr>
              <w:t xml:space="preserve"> </w:t>
            </w:r>
            <w:r w:rsidRPr="00CD002A">
              <w:rPr>
                <w:color w:val="000000"/>
                <w:sz w:val="28"/>
                <w:szCs w:val="28"/>
              </w:rPr>
              <w:t xml:space="preserve"> практики</w:t>
            </w:r>
          </w:p>
        </w:tc>
      </w:tr>
      <w:tr w:rsidR="00A14F1A" w:rsidTr="00A14F1A">
        <w:trPr>
          <w:cantSplit/>
          <w:trHeight w:hRule="exact" w:val="1327"/>
        </w:trPr>
        <w:tc>
          <w:tcPr>
            <w:tcW w:w="3121" w:type="dxa"/>
            <w:tcMar>
              <w:top w:w="0" w:type="dxa"/>
              <w:left w:w="0" w:type="dxa"/>
              <w:bottom w:w="0" w:type="dxa"/>
              <w:right w:w="0" w:type="dxa"/>
            </w:tcMar>
          </w:tcPr>
          <w:p w:rsidR="00A14F1A" w:rsidRPr="00CD002A" w:rsidRDefault="00A14F1A" w:rsidP="00A14F1A">
            <w:pPr>
              <w:ind w:left="57" w:right="-20" w:firstLine="57"/>
              <w:rPr>
                <w:color w:val="000000"/>
                <w:sz w:val="28"/>
                <w:szCs w:val="28"/>
              </w:rPr>
            </w:pPr>
            <w:r w:rsidRPr="00CD002A">
              <w:rPr>
                <w:color w:val="000000"/>
                <w:sz w:val="28"/>
                <w:szCs w:val="28"/>
              </w:rPr>
              <w:t>Школы- экспериментальные</w:t>
            </w:r>
          </w:p>
          <w:p w:rsidR="00A14F1A" w:rsidRPr="00CD002A" w:rsidRDefault="00A14F1A" w:rsidP="00A14F1A">
            <w:pPr>
              <w:ind w:left="57" w:right="-20" w:firstLine="57"/>
              <w:rPr>
                <w:color w:val="000000"/>
                <w:sz w:val="28"/>
                <w:szCs w:val="28"/>
              </w:rPr>
            </w:pPr>
            <w:r w:rsidRPr="00CD002A">
              <w:rPr>
                <w:color w:val="000000"/>
                <w:sz w:val="28"/>
                <w:szCs w:val="28"/>
              </w:rPr>
              <w:t>и пилотные площадки</w:t>
            </w:r>
          </w:p>
        </w:tc>
        <w:tc>
          <w:tcPr>
            <w:tcW w:w="6807" w:type="dxa"/>
            <w:tcMar>
              <w:top w:w="0" w:type="dxa"/>
              <w:left w:w="0" w:type="dxa"/>
              <w:bottom w:w="0" w:type="dxa"/>
              <w:right w:w="0" w:type="dxa"/>
            </w:tcMar>
          </w:tcPr>
          <w:p w:rsidR="00A14F1A" w:rsidRPr="00CD002A" w:rsidRDefault="00A14F1A" w:rsidP="00A14F1A">
            <w:pPr>
              <w:tabs>
                <w:tab w:val="left" w:pos="2449"/>
                <w:tab w:val="left" w:pos="3713"/>
                <w:tab w:val="left" w:pos="5311"/>
              </w:tabs>
              <w:spacing w:before="3"/>
              <w:ind w:left="57" w:right="58" w:firstLine="57"/>
              <w:rPr>
                <w:color w:val="000000"/>
                <w:sz w:val="28"/>
                <w:szCs w:val="28"/>
              </w:rPr>
            </w:pPr>
            <w:r w:rsidRPr="00CD002A">
              <w:rPr>
                <w:color w:val="000000"/>
                <w:sz w:val="28"/>
                <w:szCs w:val="28"/>
              </w:rPr>
              <w:t>Посещение</w:t>
            </w:r>
            <w:r w:rsidRPr="00CD002A">
              <w:rPr>
                <w:color w:val="000000"/>
                <w:sz w:val="28"/>
                <w:szCs w:val="28"/>
              </w:rPr>
              <w:tab/>
              <w:t>семинары,</w:t>
            </w:r>
            <w:r w:rsidRPr="00CD002A">
              <w:rPr>
                <w:color w:val="000000"/>
                <w:sz w:val="28"/>
                <w:szCs w:val="28"/>
              </w:rPr>
              <w:tab/>
              <w:t>методических</w:t>
            </w:r>
            <w:r w:rsidRPr="00CD002A">
              <w:rPr>
                <w:color w:val="000000"/>
                <w:sz w:val="28"/>
                <w:szCs w:val="28"/>
              </w:rPr>
              <w:tab/>
              <w:t>дней, распространение ППО</w:t>
            </w:r>
          </w:p>
        </w:tc>
      </w:tr>
    </w:tbl>
    <w:p w:rsidR="00A14F1A" w:rsidRPr="0089549D" w:rsidRDefault="00A14F1A" w:rsidP="00A14F1A">
      <w:pPr>
        <w:tabs>
          <w:tab w:val="left" w:pos="284"/>
        </w:tabs>
        <w:ind w:left="284" w:firstLine="425"/>
        <w:rPr>
          <w:sz w:val="28"/>
          <w:szCs w:val="28"/>
        </w:rPr>
      </w:pPr>
      <w:r w:rsidRPr="0089549D">
        <w:rPr>
          <w:sz w:val="28"/>
          <w:szCs w:val="28"/>
        </w:rPr>
        <w:t>акциях, марафонах и проектах.</w:t>
      </w:r>
    </w:p>
    <w:p w:rsidR="00A14F1A" w:rsidRDefault="00A14F1A" w:rsidP="00A14F1A">
      <w:pPr>
        <w:tabs>
          <w:tab w:val="left" w:pos="709"/>
        </w:tabs>
        <w:ind w:left="284"/>
        <w:rPr>
          <w:sz w:val="28"/>
          <w:szCs w:val="28"/>
        </w:rPr>
      </w:pPr>
    </w:p>
    <w:p w:rsidR="00A14F1A" w:rsidRPr="0089549D" w:rsidRDefault="00A14F1A" w:rsidP="00A14F1A">
      <w:pPr>
        <w:tabs>
          <w:tab w:val="left" w:pos="709"/>
        </w:tabs>
        <w:ind w:left="284"/>
        <w:rPr>
          <w:sz w:val="28"/>
          <w:szCs w:val="28"/>
        </w:rPr>
      </w:pPr>
      <w:r>
        <w:rPr>
          <w:sz w:val="28"/>
          <w:szCs w:val="28"/>
        </w:rPr>
        <w:t xml:space="preserve">     </w:t>
      </w:r>
      <w:r w:rsidRPr="0089549D">
        <w:rPr>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w:t>
      </w:r>
      <w:r w:rsidRPr="0089549D">
        <w:rPr>
          <w:sz w:val="28"/>
          <w:szCs w:val="28"/>
        </w:rPr>
        <w:tab/>
        <w:t>коммуникати</w:t>
      </w:r>
      <w:r>
        <w:rPr>
          <w:sz w:val="28"/>
          <w:szCs w:val="28"/>
        </w:rPr>
        <w:t>вное</w:t>
      </w:r>
      <w:r>
        <w:rPr>
          <w:sz w:val="28"/>
          <w:szCs w:val="28"/>
        </w:rPr>
        <w:tab/>
        <w:t>пространство</w:t>
      </w:r>
      <w:r>
        <w:rPr>
          <w:sz w:val="28"/>
          <w:szCs w:val="28"/>
        </w:rPr>
        <w:tab/>
        <w:t>(нет</w:t>
      </w:r>
      <w:r>
        <w:rPr>
          <w:sz w:val="28"/>
          <w:szCs w:val="28"/>
        </w:rPr>
        <w:tab/>
        <w:t xml:space="preserve">учебного </w:t>
      </w:r>
      <w:r w:rsidRPr="0089549D">
        <w:rPr>
          <w:sz w:val="28"/>
          <w:szCs w:val="28"/>
        </w:rPr>
        <w:t>сотрудничества),</w:t>
      </w:r>
      <w:r w:rsidRPr="0089549D">
        <w:rPr>
          <w:sz w:val="28"/>
          <w:szCs w:val="28"/>
        </w:rPr>
        <w:tab/>
        <w:t>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A14F1A" w:rsidRPr="0089549D" w:rsidRDefault="00A14F1A" w:rsidP="00A14F1A">
      <w:pPr>
        <w:tabs>
          <w:tab w:val="left" w:pos="709"/>
        </w:tabs>
        <w:ind w:left="284" w:firstLine="425"/>
        <w:rPr>
          <w:sz w:val="28"/>
          <w:szCs w:val="28"/>
        </w:rPr>
      </w:pPr>
      <w:r w:rsidRPr="0089549D">
        <w:rPr>
          <w:sz w:val="28"/>
          <w:szCs w:val="28"/>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w:t>
      </w:r>
      <w:r w:rsidRPr="0089549D">
        <w:rPr>
          <w:sz w:val="28"/>
          <w:szCs w:val="28"/>
        </w:rPr>
        <w:tab/>
        <w:t>умений,</w:t>
      </w:r>
      <w:r w:rsidRPr="0089549D">
        <w:rPr>
          <w:sz w:val="28"/>
          <w:szCs w:val="28"/>
        </w:rPr>
        <w:tab/>
        <w:t>без</w:t>
      </w:r>
      <w:r w:rsidRPr="0089549D">
        <w:rPr>
          <w:sz w:val="28"/>
          <w:szCs w:val="28"/>
        </w:rPr>
        <w:tab/>
        <w:t>определенного</w:t>
      </w:r>
      <w:r w:rsidRPr="0089549D">
        <w:rPr>
          <w:sz w:val="28"/>
          <w:szCs w:val="28"/>
        </w:rPr>
        <w:tab/>
        <w:t>уровня</w:t>
      </w:r>
      <w:r w:rsidRPr="0089549D">
        <w:rPr>
          <w:sz w:val="28"/>
          <w:szCs w:val="28"/>
        </w:rPr>
        <w:tab/>
        <w:t>владения</w:t>
      </w:r>
      <w:r w:rsidRPr="0089549D">
        <w:rPr>
          <w:sz w:val="28"/>
          <w:szCs w:val="28"/>
        </w:rPr>
        <w:tab/>
        <w:t>информационно-коммуникативными технологиями.</w:t>
      </w:r>
    </w:p>
    <w:p w:rsidR="00A14F1A" w:rsidRPr="0089549D" w:rsidRDefault="00A14F1A" w:rsidP="00A14F1A">
      <w:pPr>
        <w:tabs>
          <w:tab w:val="left" w:pos="284"/>
        </w:tabs>
        <w:ind w:left="284" w:firstLine="425"/>
        <w:rPr>
          <w:sz w:val="28"/>
          <w:szCs w:val="28"/>
        </w:rPr>
      </w:pPr>
      <w:r w:rsidRPr="0089549D">
        <w:rPr>
          <w:sz w:val="28"/>
          <w:szCs w:val="28"/>
        </w:rPr>
        <w:t>Например, читательская компетенция наращивается не за счет специальных задач,</w:t>
      </w:r>
    </w:p>
    <w:p w:rsidR="00A14F1A" w:rsidRPr="0089549D" w:rsidRDefault="00A14F1A" w:rsidP="00A14F1A">
      <w:pPr>
        <w:tabs>
          <w:tab w:val="left" w:pos="284"/>
        </w:tabs>
        <w:ind w:left="284" w:firstLine="425"/>
        <w:rPr>
          <w:sz w:val="28"/>
          <w:szCs w:val="28"/>
        </w:rPr>
      </w:pPr>
      <w:r w:rsidRPr="0089549D">
        <w:rPr>
          <w:sz w:val="28"/>
          <w:szCs w:val="28"/>
        </w:rPr>
        <w:t>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A14F1A" w:rsidRDefault="00A14F1A" w:rsidP="00A14F1A">
      <w:pPr>
        <w:tabs>
          <w:tab w:val="left" w:pos="284"/>
        </w:tabs>
        <w:ind w:left="284" w:firstLine="425"/>
        <w:rPr>
          <w:sz w:val="28"/>
          <w:szCs w:val="28"/>
        </w:rPr>
      </w:pPr>
      <w:r w:rsidRPr="0089549D">
        <w:rPr>
          <w:sz w:val="28"/>
          <w:szCs w:val="28"/>
        </w:rPr>
        <w:lastRenderedPageBreak/>
        <w:t>Все</w:t>
      </w:r>
      <w:r w:rsidRPr="0089549D">
        <w:rPr>
          <w:sz w:val="28"/>
          <w:szCs w:val="28"/>
        </w:rPr>
        <w:tab/>
        <w:t>перечисленные</w:t>
      </w:r>
      <w:r w:rsidRPr="0089549D">
        <w:rPr>
          <w:sz w:val="28"/>
          <w:szCs w:val="28"/>
        </w:rPr>
        <w:tab/>
        <w:t>элементы</w:t>
      </w:r>
      <w:r w:rsidRPr="0089549D">
        <w:rPr>
          <w:sz w:val="28"/>
          <w:szCs w:val="28"/>
        </w:rPr>
        <w:tab/>
        <w:t>образовательной</w:t>
      </w:r>
      <w:r w:rsidRPr="0089549D">
        <w:rPr>
          <w:sz w:val="28"/>
          <w:szCs w:val="28"/>
        </w:rPr>
        <w:tab/>
        <w:t>инфраструктуры</w:t>
      </w:r>
      <w:r w:rsidRPr="0089549D">
        <w:rPr>
          <w:sz w:val="28"/>
          <w:szCs w:val="28"/>
        </w:rPr>
        <w:tab/>
        <w:t>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A14F1A" w:rsidRPr="0089549D" w:rsidRDefault="00A14F1A" w:rsidP="00A14F1A">
      <w:pPr>
        <w:tabs>
          <w:tab w:val="left" w:pos="284"/>
        </w:tabs>
        <w:ind w:left="284" w:firstLine="425"/>
        <w:rPr>
          <w:sz w:val="28"/>
          <w:szCs w:val="28"/>
        </w:rPr>
      </w:pPr>
    </w:p>
    <w:p w:rsidR="00A14F1A" w:rsidRPr="00CD002A" w:rsidRDefault="00A14F1A" w:rsidP="00A14F1A">
      <w:pPr>
        <w:tabs>
          <w:tab w:val="left" w:pos="284"/>
        </w:tabs>
        <w:ind w:left="284" w:firstLine="425"/>
        <w:rPr>
          <w:b/>
          <w:sz w:val="28"/>
          <w:szCs w:val="28"/>
        </w:rPr>
      </w:pPr>
      <w:r w:rsidRPr="00CD002A">
        <w:rPr>
          <w:b/>
          <w:sz w:val="28"/>
          <w:szCs w:val="28"/>
        </w:rPr>
        <w:t>1.8. Методика</w:t>
      </w:r>
      <w:r w:rsidRPr="00CD002A">
        <w:rPr>
          <w:b/>
          <w:sz w:val="28"/>
          <w:szCs w:val="28"/>
        </w:rPr>
        <w:tab/>
        <w:t>и</w:t>
      </w:r>
      <w:r w:rsidRPr="00CD002A">
        <w:rPr>
          <w:b/>
          <w:sz w:val="28"/>
          <w:szCs w:val="28"/>
        </w:rPr>
        <w:tab/>
        <w:t>инструмент</w:t>
      </w:r>
      <w:r>
        <w:rPr>
          <w:b/>
          <w:sz w:val="28"/>
          <w:szCs w:val="28"/>
        </w:rPr>
        <w:t>арий</w:t>
      </w:r>
      <w:r>
        <w:rPr>
          <w:b/>
          <w:sz w:val="28"/>
          <w:szCs w:val="28"/>
        </w:rPr>
        <w:tab/>
        <w:t>оценки</w:t>
      </w:r>
      <w:r>
        <w:rPr>
          <w:b/>
          <w:sz w:val="28"/>
          <w:szCs w:val="28"/>
        </w:rPr>
        <w:tab/>
        <w:t>успешности</w:t>
      </w:r>
      <w:r>
        <w:rPr>
          <w:b/>
          <w:sz w:val="28"/>
          <w:szCs w:val="28"/>
        </w:rPr>
        <w:tab/>
        <w:t xml:space="preserve">освоения </w:t>
      </w:r>
      <w:r w:rsidRPr="00CD002A">
        <w:rPr>
          <w:b/>
          <w:sz w:val="28"/>
          <w:szCs w:val="28"/>
        </w:rPr>
        <w:t>и применения обучающимися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В процессе реализации мониторинга успешности освоения и применения УУД могут быть учтены следующие этапы освоения УУД:</w:t>
      </w:r>
    </w:p>
    <w:p w:rsidR="00A14F1A" w:rsidRPr="0089549D" w:rsidRDefault="00A14F1A" w:rsidP="00A14F1A">
      <w:pPr>
        <w:tabs>
          <w:tab w:val="left" w:pos="284"/>
        </w:tabs>
        <w:ind w:left="284" w:firstLine="425"/>
        <w:rPr>
          <w:sz w:val="28"/>
          <w:szCs w:val="28"/>
        </w:rPr>
      </w:pPr>
      <w:r w:rsidRPr="0089549D">
        <w:rPr>
          <w:sz w:val="28"/>
          <w:szCs w:val="28"/>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14F1A" w:rsidRPr="0089549D" w:rsidRDefault="00A14F1A" w:rsidP="00A14F1A">
      <w:pPr>
        <w:tabs>
          <w:tab w:val="left" w:pos="284"/>
        </w:tabs>
        <w:ind w:left="284" w:firstLine="425"/>
        <w:rPr>
          <w:sz w:val="28"/>
          <w:szCs w:val="28"/>
        </w:rPr>
      </w:pPr>
      <w:r w:rsidRPr="0089549D">
        <w:rPr>
          <w:sz w:val="28"/>
          <w:szCs w:val="28"/>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14F1A" w:rsidRPr="0089549D" w:rsidRDefault="00A14F1A" w:rsidP="00A14F1A">
      <w:pPr>
        <w:tabs>
          <w:tab w:val="left" w:pos="284"/>
        </w:tabs>
        <w:ind w:left="284" w:firstLine="425"/>
        <w:rPr>
          <w:sz w:val="28"/>
          <w:szCs w:val="28"/>
        </w:rPr>
      </w:pPr>
      <w:r w:rsidRPr="0089549D">
        <w:rPr>
          <w:sz w:val="28"/>
          <w:szCs w:val="28"/>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14F1A" w:rsidRPr="0089549D" w:rsidRDefault="00A14F1A" w:rsidP="00A14F1A">
      <w:pPr>
        <w:tabs>
          <w:tab w:val="left" w:pos="284"/>
        </w:tabs>
        <w:ind w:left="284" w:firstLine="425"/>
        <w:rPr>
          <w:sz w:val="28"/>
          <w:szCs w:val="28"/>
        </w:rPr>
      </w:pPr>
      <w:r w:rsidRPr="0089549D">
        <w:rPr>
          <w:sz w:val="28"/>
          <w:szCs w:val="28"/>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14F1A" w:rsidRPr="0089549D" w:rsidRDefault="00A14F1A" w:rsidP="00A14F1A">
      <w:pPr>
        <w:tabs>
          <w:tab w:val="left" w:pos="284"/>
        </w:tabs>
        <w:ind w:left="284" w:firstLine="425"/>
        <w:rPr>
          <w:sz w:val="28"/>
          <w:szCs w:val="28"/>
        </w:rPr>
      </w:pPr>
      <w:r w:rsidRPr="0089549D">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14F1A" w:rsidRPr="0089549D" w:rsidRDefault="00A14F1A" w:rsidP="00A14F1A">
      <w:pPr>
        <w:tabs>
          <w:tab w:val="left" w:pos="284"/>
        </w:tabs>
        <w:ind w:left="284" w:firstLine="425"/>
        <w:rPr>
          <w:sz w:val="28"/>
          <w:szCs w:val="28"/>
        </w:rPr>
      </w:pPr>
      <w:r w:rsidRPr="0089549D">
        <w:rPr>
          <w:sz w:val="28"/>
          <w:szCs w:val="28"/>
        </w:rPr>
        <w:t>- обобщение учебных действий на основе выявления общих принципов. Система</w:t>
      </w:r>
    </w:p>
    <w:p w:rsidR="00A14F1A" w:rsidRPr="0089549D" w:rsidRDefault="00A14F1A" w:rsidP="00A14F1A">
      <w:pPr>
        <w:tabs>
          <w:tab w:val="left" w:pos="284"/>
        </w:tabs>
        <w:ind w:left="284" w:firstLine="425"/>
        <w:rPr>
          <w:sz w:val="28"/>
          <w:szCs w:val="28"/>
        </w:rPr>
      </w:pPr>
      <w:r w:rsidRPr="0089549D">
        <w:rPr>
          <w:sz w:val="28"/>
          <w:szCs w:val="28"/>
        </w:rPr>
        <w:t>оценки УУД может быть:</w:t>
      </w:r>
    </w:p>
    <w:p w:rsidR="00A14F1A" w:rsidRPr="0089549D" w:rsidRDefault="00A14F1A" w:rsidP="00A14F1A">
      <w:pPr>
        <w:tabs>
          <w:tab w:val="left" w:pos="284"/>
        </w:tabs>
        <w:ind w:left="284" w:firstLine="425"/>
        <w:rPr>
          <w:sz w:val="28"/>
          <w:szCs w:val="28"/>
        </w:rPr>
      </w:pPr>
      <w:r w:rsidRPr="0089549D">
        <w:rPr>
          <w:sz w:val="28"/>
          <w:szCs w:val="28"/>
        </w:rPr>
        <w:t>- уровневой - определяются уровни владения УУД;</w:t>
      </w:r>
    </w:p>
    <w:p w:rsidR="00A14F1A" w:rsidRPr="0089549D" w:rsidRDefault="00A14F1A" w:rsidP="00A14F1A">
      <w:pPr>
        <w:tabs>
          <w:tab w:val="left" w:pos="284"/>
        </w:tabs>
        <w:ind w:left="284" w:firstLine="425"/>
        <w:rPr>
          <w:sz w:val="28"/>
          <w:szCs w:val="28"/>
        </w:rPr>
      </w:pPr>
      <w:r w:rsidRPr="0089549D">
        <w:rPr>
          <w:sz w:val="28"/>
          <w:szCs w:val="28"/>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14F1A" w:rsidRPr="0089549D" w:rsidRDefault="00A14F1A" w:rsidP="00A14F1A">
      <w:pPr>
        <w:tabs>
          <w:tab w:val="left" w:pos="284"/>
        </w:tabs>
        <w:ind w:left="284" w:firstLine="425"/>
        <w:rPr>
          <w:sz w:val="28"/>
          <w:szCs w:val="28"/>
        </w:rPr>
      </w:pPr>
      <w:r w:rsidRPr="0089549D">
        <w:rPr>
          <w:sz w:val="28"/>
          <w:szCs w:val="28"/>
        </w:rPr>
        <w:t>При оценивании развития УУД не применяется пятибалльная шкала</w:t>
      </w:r>
    </w:p>
    <w:p w:rsidR="00A14F1A" w:rsidRPr="0089549D" w:rsidRDefault="00A14F1A" w:rsidP="00A14F1A">
      <w:pPr>
        <w:tabs>
          <w:tab w:val="left" w:pos="284"/>
        </w:tabs>
        <w:ind w:left="284" w:firstLine="425"/>
        <w:rPr>
          <w:sz w:val="28"/>
          <w:szCs w:val="28"/>
        </w:rPr>
      </w:pPr>
      <w:r w:rsidRPr="0089549D">
        <w:rPr>
          <w:sz w:val="28"/>
          <w:szCs w:val="28"/>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A14F1A" w:rsidRPr="0089549D" w:rsidRDefault="00A14F1A" w:rsidP="00A14F1A">
      <w:pPr>
        <w:tabs>
          <w:tab w:val="left" w:pos="284"/>
        </w:tabs>
        <w:ind w:left="284" w:firstLine="425"/>
        <w:rPr>
          <w:sz w:val="28"/>
          <w:szCs w:val="28"/>
        </w:rPr>
      </w:pPr>
      <w:r w:rsidRPr="0089549D">
        <w:rPr>
          <w:sz w:val="28"/>
          <w:szCs w:val="28"/>
        </w:rPr>
        <w:lastRenderedPageBreak/>
        <w:t>Образовательное событие как формат оценки успешности освоения и применения обучающимися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Материал</w:t>
      </w:r>
      <w:r w:rsidRPr="0089549D">
        <w:rPr>
          <w:sz w:val="28"/>
          <w:szCs w:val="28"/>
        </w:rPr>
        <w:tab/>
        <w:t>образовательного</w:t>
      </w:r>
      <w:r w:rsidRPr="0089549D">
        <w:rPr>
          <w:sz w:val="28"/>
          <w:szCs w:val="28"/>
        </w:rPr>
        <w:tab/>
        <w:t>события</w:t>
      </w:r>
      <w:r w:rsidRPr="0089549D">
        <w:rPr>
          <w:sz w:val="28"/>
          <w:szCs w:val="28"/>
        </w:rPr>
        <w:tab/>
        <w:t>должен</w:t>
      </w:r>
      <w:r w:rsidRPr="0089549D">
        <w:rPr>
          <w:sz w:val="28"/>
          <w:szCs w:val="28"/>
        </w:rPr>
        <w:tab/>
        <w:t>носить</w:t>
      </w:r>
      <w:r w:rsidRPr="0089549D">
        <w:rPr>
          <w:sz w:val="28"/>
          <w:szCs w:val="28"/>
        </w:rPr>
        <w:tab/>
        <w:t>полидисциплинарный характер;</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A14F1A" w:rsidRPr="0089549D" w:rsidRDefault="00A14F1A" w:rsidP="00A14F1A">
      <w:pPr>
        <w:tabs>
          <w:tab w:val="left" w:pos="284"/>
        </w:tabs>
        <w:ind w:left="284" w:firstLine="425"/>
        <w:rPr>
          <w:sz w:val="28"/>
          <w:szCs w:val="28"/>
        </w:rPr>
      </w:pPr>
      <w:r w:rsidRPr="0089549D">
        <w:rPr>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A14F1A" w:rsidRPr="0089549D" w:rsidRDefault="00A14F1A" w:rsidP="00A14F1A">
      <w:pPr>
        <w:tabs>
          <w:tab w:val="left" w:pos="284"/>
        </w:tabs>
        <w:ind w:left="284" w:firstLine="425"/>
        <w:rPr>
          <w:sz w:val="28"/>
          <w:szCs w:val="28"/>
        </w:rPr>
      </w:pPr>
      <w:r w:rsidRPr="0089549D">
        <w:rPr>
          <w:sz w:val="28"/>
          <w:szCs w:val="28"/>
        </w:rPr>
        <w:t>–      для     каждого     из     форматов     работы,     реализуемых     в     ходе     оценочного образовательного события, педагогам целесообразно разработать самостоятельный</w:t>
      </w:r>
    </w:p>
    <w:p w:rsidR="00A14F1A" w:rsidRPr="0089549D" w:rsidRDefault="00A14F1A" w:rsidP="00A14F1A">
      <w:pPr>
        <w:tabs>
          <w:tab w:val="left" w:pos="284"/>
        </w:tabs>
        <w:ind w:left="284" w:firstLine="425"/>
        <w:rPr>
          <w:sz w:val="28"/>
          <w:szCs w:val="28"/>
        </w:rPr>
      </w:pPr>
      <w:r w:rsidRPr="0089549D">
        <w:rPr>
          <w:sz w:val="28"/>
          <w:szCs w:val="28"/>
        </w:rPr>
        <w:t>инструмент оценки; в качестве инструментов оценки могут быть использованы оценочные</w:t>
      </w:r>
    </w:p>
    <w:p w:rsidR="00A14F1A" w:rsidRPr="0089549D" w:rsidRDefault="00A14F1A" w:rsidP="00A14F1A">
      <w:pPr>
        <w:tabs>
          <w:tab w:val="left" w:pos="284"/>
        </w:tabs>
        <w:ind w:left="284" w:firstLine="425"/>
        <w:rPr>
          <w:sz w:val="28"/>
          <w:szCs w:val="28"/>
        </w:rPr>
      </w:pPr>
      <w:r w:rsidRPr="0089549D">
        <w:rPr>
          <w:sz w:val="28"/>
          <w:szCs w:val="28"/>
        </w:rPr>
        <w:t>листы, экспертные заключения и т.п.;</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A14F1A" w:rsidRPr="0089549D" w:rsidRDefault="00A14F1A" w:rsidP="00A14F1A">
      <w:pPr>
        <w:tabs>
          <w:tab w:val="left" w:pos="284"/>
        </w:tabs>
        <w:ind w:left="284" w:firstLine="425"/>
        <w:rPr>
          <w:sz w:val="28"/>
          <w:szCs w:val="28"/>
        </w:rPr>
      </w:pPr>
      <w:r w:rsidRPr="0089549D">
        <w:rPr>
          <w:sz w:val="28"/>
          <w:szCs w:val="28"/>
        </w:rPr>
        <w:t>Защита проекта как формат оценки успешности освоения и применения обучающимися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Публично должны быть представлены два элемента проектной работы: –</w:t>
      </w:r>
      <w:r w:rsidRPr="0089549D">
        <w:rPr>
          <w:sz w:val="28"/>
          <w:szCs w:val="28"/>
        </w:rPr>
        <w:lastRenderedPageBreak/>
        <w:tab/>
        <w:t>защита темы проекта (проектной идеи);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защита реализованного проекта.</w:t>
      </w:r>
    </w:p>
    <w:p w:rsidR="00A14F1A" w:rsidRPr="0089549D" w:rsidRDefault="00A14F1A" w:rsidP="00A14F1A">
      <w:pPr>
        <w:tabs>
          <w:tab w:val="left" w:pos="284"/>
        </w:tabs>
        <w:ind w:left="284" w:firstLine="425"/>
        <w:rPr>
          <w:sz w:val="28"/>
          <w:szCs w:val="28"/>
        </w:rPr>
      </w:pPr>
      <w:r w:rsidRPr="0089549D">
        <w:rPr>
          <w:sz w:val="28"/>
          <w:szCs w:val="28"/>
        </w:rPr>
        <w:t>На защите темы проекта (проектной идеи) с обучающимся должны быть обсуждены:</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актуальность проекта;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положительные эффекты от реализации проекта, важные как для самого автора, так и для других людей;</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ресурсы (как материальные, так и нематериальные), необходимые для реализации проекта, возможные источники ресурсов;</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риски реализации проекта и сложности, которые ожидают обучающегося при</w:t>
      </w:r>
    </w:p>
    <w:p w:rsidR="00A14F1A" w:rsidRPr="0089549D" w:rsidRDefault="00A14F1A" w:rsidP="00A14F1A">
      <w:pPr>
        <w:tabs>
          <w:tab w:val="left" w:pos="284"/>
        </w:tabs>
        <w:ind w:left="284" w:firstLine="425"/>
        <w:rPr>
          <w:sz w:val="28"/>
          <w:szCs w:val="28"/>
        </w:rPr>
      </w:pPr>
      <w:r w:rsidRPr="0089549D">
        <w:rPr>
          <w:sz w:val="28"/>
          <w:szCs w:val="28"/>
        </w:rPr>
        <w:t>реализации данного проекта;</w:t>
      </w:r>
    </w:p>
    <w:p w:rsidR="00A14F1A" w:rsidRPr="0089549D" w:rsidRDefault="00A14F1A" w:rsidP="00A14F1A">
      <w:pPr>
        <w:tabs>
          <w:tab w:val="left" w:pos="284"/>
        </w:tabs>
        <w:ind w:left="284" w:firstLine="425"/>
        <w:rPr>
          <w:sz w:val="28"/>
          <w:szCs w:val="28"/>
        </w:rPr>
      </w:pPr>
      <w:r w:rsidRPr="0089549D">
        <w:rPr>
          <w:sz w:val="28"/>
          <w:szCs w:val="28"/>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A14F1A" w:rsidRPr="0089549D" w:rsidRDefault="00A14F1A" w:rsidP="00A14F1A">
      <w:pPr>
        <w:tabs>
          <w:tab w:val="left" w:pos="284"/>
        </w:tabs>
        <w:ind w:left="284" w:firstLine="425"/>
        <w:rPr>
          <w:sz w:val="28"/>
          <w:szCs w:val="28"/>
        </w:rPr>
      </w:pPr>
      <w:r w:rsidRPr="0089549D">
        <w:rPr>
          <w:sz w:val="28"/>
          <w:szCs w:val="28"/>
        </w:rPr>
        <w:t>На защите реализации проекта обучающийся представляет свой реализованный проект по следующему (примерному) плану:</w:t>
      </w:r>
    </w:p>
    <w:p w:rsidR="00A14F1A" w:rsidRPr="0089549D" w:rsidRDefault="00A14F1A" w:rsidP="00A14F1A">
      <w:pPr>
        <w:tabs>
          <w:tab w:val="left" w:pos="284"/>
        </w:tabs>
        <w:ind w:left="284" w:firstLine="425"/>
        <w:rPr>
          <w:sz w:val="28"/>
          <w:szCs w:val="28"/>
        </w:rPr>
      </w:pPr>
      <w:r w:rsidRPr="0089549D">
        <w:rPr>
          <w:sz w:val="28"/>
          <w:szCs w:val="28"/>
        </w:rPr>
        <w:t>1. Тема и краткое описание сути проекта. 2. Актуальность проекта.</w:t>
      </w:r>
    </w:p>
    <w:p w:rsidR="00A14F1A" w:rsidRPr="0089549D" w:rsidRDefault="00A14F1A" w:rsidP="00A14F1A">
      <w:pPr>
        <w:tabs>
          <w:tab w:val="left" w:pos="284"/>
        </w:tabs>
        <w:ind w:left="284" w:firstLine="425"/>
        <w:rPr>
          <w:sz w:val="28"/>
          <w:szCs w:val="28"/>
        </w:rPr>
      </w:pPr>
      <w:r w:rsidRPr="0089549D">
        <w:rPr>
          <w:sz w:val="28"/>
          <w:szCs w:val="28"/>
        </w:rPr>
        <w:t>3. Положительные эффекты от реализации проекта, которые получат как сам автор, так и другие люди.</w:t>
      </w:r>
    </w:p>
    <w:p w:rsidR="00A14F1A" w:rsidRPr="0089549D" w:rsidRDefault="00A14F1A" w:rsidP="00A14F1A">
      <w:pPr>
        <w:tabs>
          <w:tab w:val="left" w:pos="284"/>
        </w:tabs>
        <w:ind w:left="284" w:firstLine="425"/>
        <w:rPr>
          <w:sz w:val="28"/>
          <w:szCs w:val="28"/>
        </w:rPr>
      </w:pPr>
      <w:r w:rsidRPr="0089549D">
        <w:rPr>
          <w:sz w:val="28"/>
          <w:szCs w:val="28"/>
        </w:rPr>
        <w:t>4. Ресурсы (материальные и нематериальные), которые были привлечены для реализации проекта, а также источники этих ресурсов.</w:t>
      </w:r>
    </w:p>
    <w:p w:rsidR="00A14F1A" w:rsidRPr="0089549D" w:rsidRDefault="00A14F1A" w:rsidP="00A14F1A">
      <w:pPr>
        <w:tabs>
          <w:tab w:val="left" w:pos="284"/>
        </w:tabs>
        <w:ind w:left="284" w:firstLine="425"/>
        <w:rPr>
          <w:sz w:val="28"/>
          <w:szCs w:val="28"/>
        </w:rPr>
      </w:pPr>
      <w:r w:rsidRPr="0089549D">
        <w:rPr>
          <w:sz w:val="28"/>
          <w:szCs w:val="28"/>
        </w:rPr>
        <w:t>5. Ход реализации проекта.</w:t>
      </w:r>
    </w:p>
    <w:p w:rsidR="00A14F1A" w:rsidRPr="0089549D" w:rsidRDefault="00A14F1A" w:rsidP="00A14F1A">
      <w:pPr>
        <w:tabs>
          <w:tab w:val="left" w:pos="284"/>
        </w:tabs>
        <w:ind w:left="284" w:firstLine="425"/>
        <w:rPr>
          <w:sz w:val="28"/>
          <w:szCs w:val="28"/>
        </w:rPr>
      </w:pPr>
      <w:r w:rsidRPr="0089549D">
        <w:rPr>
          <w:sz w:val="28"/>
          <w:szCs w:val="28"/>
        </w:rPr>
        <w:t>6. Риски реализации проекта и сложности, которые обучающемуся удалось преодолеть в ходе его реализации.</w:t>
      </w:r>
    </w:p>
    <w:p w:rsidR="00A14F1A" w:rsidRPr="0089549D" w:rsidRDefault="00A14F1A" w:rsidP="00A14F1A">
      <w:pPr>
        <w:tabs>
          <w:tab w:val="left" w:pos="284"/>
        </w:tabs>
        <w:ind w:left="284" w:firstLine="425"/>
        <w:rPr>
          <w:sz w:val="28"/>
          <w:szCs w:val="28"/>
        </w:rPr>
      </w:pPr>
      <w:r w:rsidRPr="0089549D">
        <w:rPr>
          <w:sz w:val="28"/>
          <w:szCs w:val="28"/>
        </w:rPr>
        <w:t>Проектная работа должна быть обеспечена кураторским сопровождением. В функцию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A14F1A" w:rsidRPr="0089549D" w:rsidRDefault="00A14F1A" w:rsidP="00A14F1A">
      <w:pPr>
        <w:tabs>
          <w:tab w:val="left" w:pos="284"/>
        </w:tabs>
        <w:ind w:left="284" w:firstLine="425"/>
        <w:rPr>
          <w:sz w:val="28"/>
          <w:szCs w:val="28"/>
        </w:rPr>
      </w:pPr>
      <w:r w:rsidRPr="0089549D">
        <w:rPr>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A14F1A" w:rsidRPr="0089549D" w:rsidRDefault="00A14F1A" w:rsidP="00A14F1A">
      <w:pPr>
        <w:tabs>
          <w:tab w:val="left" w:pos="284"/>
        </w:tabs>
        <w:ind w:left="284" w:firstLine="425"/>
        <w:rPr>
          <w:sz w:val="28"/>
          <w:szCs w:val="28"/>
        </w:rPr>
      </w:pPr>
      <w:r w:rsidRPr="0089549D">
        <w:rPr>
          <w:sz w:val="28"/>
          <w:szCs w:val="28"/>
        </w:rPr>
        <w:t>Основные</w:t>
      </w:r>
      <w:r w:rsidRPr="0089549D">
        <w:rPr>
          <w:sz w:val="28"/>
          <w:szCs w:val="28"/>
        </w:rPr>
        <w:tab/>
        <w:t>требования</w:t>
      </w:r>
      <w:r w:rsidRPr="0089549D">
        <w:rPr>
          <w:sz w:val="28"/>
          <w:szCs w:val="28"/>
        </w:rPr>
        <w:tab/>
        <w:t>к</w:t>
      </w:r>
      <w:r w:rsidRPr="0089549D">
        <w:rPr>
          <w:sz w:val="28"/>
          <w:szCs w:val="28"/>
        </w:rPr>
        <w:tab/>
        <w:t>инструментарию</w:t>
      </w:r>
      <w:r w:rsidRPr="0089549D">
        <w:rPr>
          <w:sz w:val="28"/>
          <w:szCs w:val="28"/>
        </w:rPr>
        <w:tab/>
        <w:t>оценки</w:t>
      </w:r>
      <w:r w:rsidRPr="0089549D">
        <w:rPr>
          <w:sz w:val="28"/>
          <w:szCs w:val="28"/>
        </w:rPr>
        <w:tab/>
        <w:t>сформированности универсальных учебных действий при процедуре защиты реализованного проекта: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для оценки проектной работы должна быть создана экспертная комиссия, в</w:t>
      </w:r>
    </w:p>
    <w:p w:rsidR="00A14F1A" w:rsidRPr="0089549D" w:rsidRDefault="00A14F1A" w:rsidP="00A14F1A">
      <w:pPr>
        <w:tabs>
          <w:tab w:val="left" w:pos="284"/>
        </w:tabs>
        <w:ind w:left="284" w:firstLine="425"/>
        <w:rPr>
          <w:sz w:val="28"/>
          <w:szCs w:val="28"/>
        </w:rPr>
      </w:pPr>
      <w:r w:rsidRPr="0089549D">
        <w:rPr>
          <w:sz w:val="28"/>
          <w:szCs w:val="28"/>
        </w:rPr>
        <w:t xml:space="preserve">которую должны обязательно входить педагоги и представители администрации </w:t>
      </w:r>
    </w:p>
    <w:p w:rsidR="00A14F1A" w:rsidRPr="0089549D" w:rsidRDefault="00A14F1A" w:rsidP="00A14F1A">
      <w:pPr>
        <w:tabs>
          <w:tab w:val="left" w:pos="284"/>
        </w:tabs>
        <w:ind w:left="284" w:firstLine="425"/>
        <w:rPr>
          <w:sz w:val="28"/>
          <w:szCs w:val="28"/>
        </w:rPr>
      </w:pPr>
      <w:r w:rsidRPr="0089549D">
        <w:rPr>
          <w:sz w:val="28"/>
          <w:szCs w:val="28"/>
        </w:rPr>
        <w:lastRenderedPageBreak/>
        <w:t>образовательных организаций, где учатся дети, представители местного сообщества и тех</w:t>
      </w:r>
    </w:p>
    <w:p w:rsidR="00A14F1A" w:rsidRPr="0089549D" w:rsidRDefault="00A14F1A" w:rsidP="00A14F1A">
      <w:pPr>
        <w:tabs>
          <w:tab w:val="left" w:pos="284"/>
        </w:tabs>
        <w:ind w:left="284" w:firstLine="425"/>
        <w:rPr>
          <w:sz w:val="28"/>
          <w:szCs w:val="28"/>
        </w:rPr>
      </w:pPr>
      <w:r w:rsidRPr="0089549D">
        <w:rPr>
          <w:sz w:val="28"/>
          <w:szCs w:val="28"/>
        </w:rPr>
        <w:t>сфер деятельности, в рамках которых выполняются проектные работы; –</w:t>
      </w:r>
      <w:r w:rsidRPr="0089549D">
        <w:rPr>
          <w:sz w:val="28"/>
          <w:szCs w:val="28"/>
        </w:rPr>
        <w:tab/>
        <w:t>оценивание производится на основе критериальной модели;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результаты оценивания универсальных учебных действий в формате, принятом образовательной организацией доводятся до сведения обучающихся.</w:t>
      </w:r>
    </w:p>
    <w:p w:rsidR="00A14F1A" w:rsidRPr="0089549D" w:rsidRDefault="00A14F1A" w:rsidP="00A14F1A">
      <w:pPr>
        <w:tabs>
          <w:tab w:val="left" w:pos="284"/>
        </w:tabs>
        <w:ind w:left="284" w:firstLine="425"/>
        <w:rPr>
          <w:sz w:val="28"/>
          <w:szCs w:val="28"/>
        </w:rPr>
      </w:pPr>
      <w:r w:rsidRPr="0089549D">
        <w:rPr>
          <w:sz w:val="28"/>
          <w:szCs w:val="28"/>
        </w:rPr>
        <w:t>Представление</w:t>
      </w:r>
      <w:r w:rsidRPr="0089549D">
        <w:rPr>
          <w:sz w:val="28"/>
          <w:szCs w:val="28"/>
        </w:rPr>
        <w:tab/>
        <w:t>учебно-исследовательской</w:t>
      </w:r>
      <w:r w:rsidRPr="0089549D">
        <w:rPr>
          <w:sz w:val="28"/>
          <w:szCs w:val="28"/>
        </w:rPr>
        <w:tab/>
        <w:t>работы</w:t>
      </w:r>
      <w:r w:rsidRPr="0089549D">
        <w:rPr>
          <w:sz w:val="28"/>
          <w:szCs w:val="28"/>
        </w:rPr>
        <w:tab/>
        <w:t>как</w:t>
      </w:r>
      <w:r w:rsidRPr="0089549D">
        <w:rPr>
          <w:sz w:val="28"/>
          <w:szCs w:val="28"/>
        </w:rPr>
        <w:tab/>
        <w:t>формат</w:t>
      </w:r>
      <w:r w:rsidRPr="0089549D">
        <w:rPr>
          <w:sz w:val="28"/>
          <w:szCs w:val="28"/>
        </w:rPr>
        <w:tab/>
        <w:t>оценки успешности освоения и применения обучающимися универсальных учебных действий</w:t>
      </w:r>
    </w:p>
    <w:p w:rsidR="00A14F1A" w:rsidRPr="0089549D" w:rsidRDefault="00A14F1A" w:rsidP="00A14F1A">
      <w:pPr>
        <w:tabs>
          <w:tab w:val="left" w:pos="284"/>
        </w:tabs>
        <w:ind w:left="284" w:firstLine="425"/>
        <w:rPr>
          <w:sz w:val="28"/>
          <w:szCs w:val="28"/>
        </w:rPr>
      </w:pPr>
      <w:r w:rsidRPr="0089549D">
        <w:rPr>
          <w:sz w:val="28"/>
          <w:szCs w:val="28"/>
        </w:rPr>
        <w:t>Исследовательское</w:t>
      </w:r>
      <w:r w:rsidRPr="0089549D">
        <w:rPr>
          <w:sz w:val="28"/>
          <w:szCs w:val="28"/>
        </w:rPr>
        <w:tab/>
        <w:t>направление</w:t>
      </w:r>
      <w:r w:rsidRPr="0089549D">
        <w:rPr>
          <w:sz w:val="28"/>
          <w:szCs w:val="28"/>
        </w:rPr>
        <w:tab/>
        <w:t>работы</w:t>
      </w:r>
      <w:r w:rsidRPr="0089549D">
        <w:rPr>
          <w:sz w:val="28"/>
          <w:szCs w:val="28"/>
        </w:rPr>
        <w:tab/>
        <w:t>старшеклассников</w:t>
      </w:r>
      <w:r w:rsidRPr="0089549D">
        <w:rPr>
          <w:sz w:val="28"/>
          <w:szCs w:val="28"/>
        </w:rPr>
        <w:tab/>
        <w:t>должно</w:t>
      </w:r>
      <w:r w:rsidRPr="0089549D">
        <w:rPr>
          <w:sz w:val="28"/>
          <w:szCs w:val="28"/>
        </w:rPr>
        <w:tab/>
        <w:t>носить выраженный</w:t>
      </w:r>
      <w:r w:rsidRPr="0089549D">
        <w:rPr>
          <w:sz w:val="28"/>
          <w:szCs w:val="28"/>
        </w:rPr>
        <w:tab/>
        <w:t>научный     характер.</w:t>
      </w:r>
      <w:r w:rsidRPr="0089549D">
        <w:rPr>
          <w:sz w:val="28"/>
          <w:szCs w:val="28"/>
        </w:rPr>
        <w:tab/>
        <w:t>Для     руководства</w:t>
      </w:r>
      <w:r w:rsidRPr="0089549D">
        <w:rPr>
          <w:sz w:val="28"/>
          <w:szCs w:val="28"/>
        </w:rPr>
        <w:tab/>
        <w:t>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A14F1A" w:rsidRPr="0089549D" w:rsidRDefault="00A14F1A" w:rsidP="00A14F1A">
      <w:pPr>
        <w:tabs>
          <w:tab w:val="left" w:pos="284"/>
        </w:tabs>
        <w:ind w:left="284" w:firstLine="425"/>
        <w:rPr>
          <w:sz w:val="28"/>
          <w:szCs w:val="28"/>
        </w:rPr>
      </w:pPr>
      <w:r w:rsidRPr="0089549D">
        <w:rPr>
          <w:sz w:val="28"/>
          <w:szCs w:val="28"/>
        </w:rPr>
        <w:t>Исследовательские проекты могут иметь следующие направления: –</w:t>
      </w:r>
      <w:r w:rsidRPr="0089549D">
        <w:rPr>
          <w:sz w:val="28"/>
          <w:szCs w:val="28"/>
        </w:rPr>
        <w:tab/>
        <w:t>естественно-научные исследования;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исследования в гуманитарных областях (в том числе выходящих за рамки школьной программы, например в психологии, социологии);</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экономические исследования; –</w:t>
      </w:r>
      <w:r w:rsidRPr="0089549D">
        <w:rPr>
          <w:sz w:val="28"/>
          <w:szCs w:val="28"/>
        </w:rPr>
        <w:tab/>
        <w:t>социальные исследования;</w:t>
      </w:r>
    </w:p>
    <w:p w:rsidR="00A14F1A" w:rsidRPr="0089549D" w:rsidRDefault="00A14F1A" w:rsidP="00A14F1A">
      <w:pPr>
        <w:tabs>
          <w:tab w:val="left" w:pos="284"/>
        </w:tabs>
        <w:ind w:left="284" w:firstLine="425"/>
        <w:rPr>
          <w:sz w:val="28"/>
          <w:szCs w:val="28"/>
        </w:rPr>
      </w:pPr>
      <w:r w:rsidRPr="0089549D">
        <w:rPr>
          <w:sz w:val="28"/>
          <w:szCs w:val="28"/>
        </w:rPr>
        <w:t>–</w:t>
      </w:r>
      <w:r w:rsidRPr="0089549D">
        <w:rPr>
          <w:sz w:val="28"/>
          <w:szCs w:val="28"/>
        </w:rPr>
        <w:tab/>
        <w:t>научно-технические исследования.</w:t>
      </w:r>
    </w:p>
    <w:p w:rsidR="00A14F1A" w:rsidRPr="0089549D" w:rsidRDefault="00A14F1A" w:rsidP="00A14F1A">
      <w:pPr>
        <w:tabs>
          <w:tab w:val="left" w:pos="284"/>
        </w:tabs>
        <w:ind w:left="284" w:firstLine="425"/>
        <w:rPr>
          <w:sz w:val="28"/>
          <w:szCs w:val="28"/>
        </w:rPr>
      </w:pPr>
      <w:r w:rsidRPr="0089549D">
        <w:rPr>
          <w:sz w:val="28"/>
          <w:szCs w:val="28"/>
        </w:rPr>
        <w:t>Требования к исследовательским проектам: постановка задачи, формулировка гипотезы,</w:t>
      </w:r>
      <w:r w:rsidRPr="0089549D">
        <w:rPr>
          <w:sz w:val="28"/>
          <w:szCs w:val="28"/>
        </w:rPr>
        <w:tab/>
        <w:t>описание</w:t>
      </w:r>
      <w:r w:rsidRPr="0089549D">
        <w:rPr>
          <w:sz w:val="28"/>
          <w:szCs w:val="28"/>
        </w:rPr>
        <w:tab/>
        <w:t>инструментария</w:t>
      </w:r>
      <w:r w:rsidRPr="0089549D">
        <w:rPr>
          <w:sz w:val="28"/>
          <w:szCs w:val="28"/>
        </w:rPr>
        <w:tab/>
        <w:t>и</w:t>
      </w:r>
      <w:r w:rsidRPr="0089549D">
        <w:rPr>
          <w:sz w:val="28"/>
          <w:szCs w:val="28"/>
        </w:rPr>
        <w:tab/>
        <w:t>регламентов</w:t>
      </w:r>
      <w:r w:rsidRPr="0089549D">
        <w:rPr>
          <w:sz w:val="28"/>
          <w:szCs w:val="28"/>
        </w:rPr>
        <w:tab/>
        <w:t>исследования,</w:t>
      </w:r>
      <w:r w:rsidRPr="0089549D">
        <w:rPr>
          <w:sz w:val="28"/>
          <w:szCs w:val="28"/>
        </w:rPr>
        <w:tab/>
        <w:t>проведение исследования и интерпретация полученных результатов.</w:t>
      </w:r>
    </w:p>
    <w:p w:rsidR="00A14F1A" w:rsidRPr="0089549D" w:rsidRDefault="00A14F1A" w:rsidP="00A14F1A">
      <w:pPr>
        <w:tabs>
          <w:tab w:val="left" w:pos="284"/>
        </w:tabs>
        <w:ind w:left="284" w:firstLine="425"/>
        <w:rPr>
          <w:sz w:val="28"/>
          <w:szCs w:val="28"/>
        </w:rPr>
      </w:pPr>
      <w:r w:rsidRPr="0089549D">
        <w:rPr>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w:t>
      </w:r>
    </w:p>
    <w:p w:rsidR="00A14F1A" w:rsidRPr="0089549D" w:rsidRDefault="00A14F1A" w:rsidP="00A14F1A">
      <w:pPr>
        <w:tabs>
          <w:tab w:val="left" w:pos="284"/>
        </w:tabs>
        <w:ind w:left="284" w:firstLine="425"/>
        <w:rPr>
          <w:sz w:val="28"/>
          <w:szCs w:val="28"/>
        </w:rPr>
      </w:pPr>
      <w:r w:rsidRPr="0089549D">
        <w:rPr>
          <w:sz w:val="28"/>
          <w:szCs w:val="28"/>
        </w:rPr>
        <w:t>математического моделирования (с использованием компьютерных программ в том</w:t>
      </w:r>
    </w:p>
    <w:p w:rsidR="00A14F1A" w:rsidRPr="0089549D" w:rsidRDefault="00A14F1A" w:rsidP="00A14F1A">
      <w:pPr>
        <w:tabs>
          <w:tab w:val="left" w:pos="284"/>
        </w:tabs>
        <w:ind w:left="284" w:firstLine="425"/>
        <w:rPr>
          <w:sz w:val="28"/>
          <w:szCs w:val="28"/>
        </w:rPr>
      </w:pPr>
      <w:r w:rsidRPr="0089549D">
        <w:rPr>
          <w:sz w:val="28"/>
          <w:szCs w:val="28"/>
        </w:rPr>
        <w:t>числе).</w:t>
      </w:r>
    </w:p>
    <w:p w:rsidR="00A510D8" w:rsidRPr="00710369" w:rsidRDefault="00A510D8" w:rsidP="00710369">
      <w:pPr>
        <w:pStyle w:val="a3"/>
        <w:spacing w:before="7"/>
        <w:jc w:val="both"/>
        <w:rPr>
          <w:sz w:val="22"/>
          <w:szCs w:val="22"/>
        </w:rPr>
      </w:pPr>
    </w:p>
    <w:p w:rsidR="00A510D8" w:rsidRPr="00710369" w:rsidRDefault="003542FB" w:rsidP="0054565A">
      <w:pPr>
        <w:pStyle w:val="2"/>
        <w:numPr>
          <w:ilvl w:val="0"/>
          <w:numId w:val="1"/>
        </w:numPr>
        <w:tabs>
          <w:tab w:val="left" w:pos="2081"/>
        </w:tabs>
        <w:ind w:left="2081" w:hanging="401"/>
        <w:jc w:val="both"/>
        <w:rPr>
          <w:rFonts w:ascii="Times New Roman" w:hAnsi="Times New Roman" w:cs="Times New Roman"/>
          <w:sz w:val="22"/>
          <w:szCs w:val="22"/>
        </w:rPr>
      </w:pPr>
      <w:bookmarkStart w:id="117" w:name="26._Федеральная_рабочая_программа_воспит"/>
      <w:bookmarkEnd w:id="117"/>
      <w:r w:rsidRPr="00710369">
        <w:rPr>
          <w:rFonts w:ascii="Times New Roman" w:hAnsi="Times New Roman" w:cs="Times New Roman"/>
          <w:spacing w:val="46"/>
          <w:sz w:val="22"/>
          <w:szCs w:val="22"/>
        </w:rPr>
        <w:t xml:space="preserve"> </w:t>
      </w:r>
      <w:r w:rsidR="00256639" w:rsidRPr="00710369">
        <w:rPr>
          <w:rFonts w:ascii="Times New Roman" w:hAnsi="Times New Roman" w:cs="Times New Roman"/>
          <w:sz w:val="22"/>
          <w:szCs w:val="22"/>
        </w:rPr>
        <w:t>П</w:t>
      </w:r>
      <w:r w:rsidRPr="00710369">
        <w:rPr>
          <w:rFonts w:ascii="Times New Roman" w:hAnsi="Times New Roman" w:cs="Times New Roman"/>
          <w:sz w:val="22"/>
          <w:szCs w:val="22"/>
        </w:rPr>
        <w:t>рограмма</w:t>
      </w:r>
      <w:r w:rsidR="00256639" w:rsidRPr="00710369">
        <w:rPr>
          <w:rFonts w:ascii="Times New Roman" w:hAnsi="Times New Roman" w:cs="Times New Roman"/>
          <w:sz w:val="22"/>
          <w:szCs w:val="22"/>
        </w:rPr>
        <w:t xml:space="preserve"> </w:t>
      </w:r>
      <w:r w:rsidRPr="00710369">
        <w:rPr>
          <w:rFonts w:ascii="Times New Roman" w:hAnsi="Times New Roman" w:cs="Times New Roman"/>
          <w:spacing w:val="45"/>
          <w:sz w:val="22"/>
          <w:szCs w:val="22"/>
        </w:rPr>
        <w:t xml:space="preserve"> </w:t>
      </w:r>
      <w:r w:rsidRPr="00710369">
        <w:rPr>
          <w:rFonts w:ascii="Times New Roman" w:hAnsi="Times New Roman" w:cs="Times New Roman"/>
          <w:spacing w:val="-2"/>
          <w:sz w:val="22"/>
          <w:szCs w:val="22"/>
        </w:rPr>
        <w:t>воспитания.</w:t>
      </w:r>
    </w:p>
    <w:p w:rsidR="00256639" w:rsidRPr="00710369" w:rsidRDefault="00256639" w:rsidP="00710369">
      <w:pPr>
        <w:spacing w:line="360" w:lineRule="auto"/>
        <w:jc w:val="both"/>
      </w:pPr>
      <w:r w:rsidRPr="00710369">
        <w:rPr>
          <w:b/>
          <w:bCs/>
          <w:color w:val="000000"/>
        </w:rPr>
        <w:t>Рабочая программа воспитания обучающихся на уровне среднего общего образования МБОУ «Сагарчинская СОШ»</w:t>
      </w:r>
    </w:p>
    <w:p w:rsidR="00256639" w:rsidRPr="00710369" w:rsidRDefault="00256639" w:rsidP="00710369">
      <w:pPr>
        <w:jc w:val="both"/>
        <w:rPr>
          <w:color w:val="000000"/>
        </w:rPr>
      </w:pPr>
      <w:r w:rsidRPr="00710369">
        <w:rPr>
          <w:b/>
          <w:bCs/>
          <w:color w:val="000000"/>
        </w:rPr>
        <w:t>Пояснительная записка</w:t>
      </w:r>
    </w:p>
    <w:p w:rsidR="00256639" w:rsidRPr="00710369" w:rsidRDefault="00256639" w:rsidP="00710369">
      <w:pPr>
        <w:jc w:val="both"/>
        <w:rPr>
          <w:color w:val="000000"/>
        </w:rPr>
      </w:pPr>
      <w:r w:rsidRPr="00710369">
        <w:rPr>
          <w:color w:val="000000"/>
        </w:rPr>
        <w:t xml:space="preserve">Рабочая программа воспитания ООП СОО МБОУ «Сагарчинская СОШ»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w:t>
      </w:r>
      <w:r w:rsidRPr="00710369">
        <w:rPr>
          <w:color w:val="000000"/>
        </w:rPr>
        <w:lastRenderedPageBreak/>
        <w:t>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56639" w:rsidRPr="00710369" w:rsidRDefault="00256639" w:rsidP="00710369">
      <w:pPr>
        <w:jc w:val="both"/>
        <w:rPr>
          <w:color w:val="000000"/>
        </w:rPr>
      </w:pPr>
      <w:r w:rsidRPr="00710369">
        <w:rPr>
          <w:color w:val="000000"/>
        </w:rPr>
        <w:t>Программа воспитания:</w:t>
      </w:r>
    </w:p>
    <w:p w:rsidR="00256639" w:rsidRPr="00710369" w:rsidRDefault="00256639" w:rsidP="0054565A">
      <w:pPr>
        <w:widowControl/>
        <w:numPr>
          <w:ilvl w:val="0"/>
          <w:numId w:val="3"/>
        </w:numPr>
        <w:autoSpaceDE/>
        <w:autoSpaceDN/>
        <w:spacing w:before="100" w:beforeAutospacing="1" w:after="100" w:afterAutospacing="1"/>
        <w:ind w:left="780" w:right="180"/>
        <w:contextualSpacing/>
        <w:jc w:val="both"/>
        <w:rPr>
          <w:color w:val="000000"/>
        </w:rPr>
      </w:pPr>
      <w:r w:rsidRPr="00710369">
        <w:rPr>
          <w:color w:val="000000"/>
        </w:rPr>
        <w:t>предназначена для планирования и организации системной воспитательной деятельности в МБОУ «Сагарчинская СОШ»;</w:t>
      </w:r>
    </w:p>
    <w:p w:rsidR="00256639" w:rsidRPr="00710369" w:rsidRDefault="00256639" w:rsidP="0054565A">
      <w:pPr>
        <w:widowControl/>
        <w:numPr>
          <w:ilvl w:val="0"/>
          <w:numId w:val="3"/>
        </w:numPr>
        <w:autoSpaceDE/>
        <w:autoSpaceDN/>
        <w:spacing w:before="100" w:beforeAutospacing="1" w:after="100" w:afterAutospacing="1"/>
        <w:ind w:left="780" w:right="180"/>
        <w:contextualSpacing/>
        <w:jc w:val="both"/>
        <w:rPr>
          <w:color w:val="000000"/>
        </w:rPr>
      </w:pPr>
      <w:r w:rsidRPr="00710369">
        <w:rPr>
          <w:color w:val="000000"/>
        </w:rPr>
        <w:t>разработана с участием коллегиальных органов управления МБОУ «Сагарчинская СОШ, в том числе Совета обучающихся, Управляющего совета, и утверждена педагогическим советом школы;</w:t>
      </w:r>
    </w:p>
    <w:p w:rsidR="00256639" w:rsidRPr="00710369" w:rsidRDefault="00256639" w:rsidP="0054565A">
      <w:pPr>
        <w:widowControl/>
        <w:numPr>
          <w:ilvl w:val="0"/>
          <w:numId w:val="3"/>
        </w:numPr>
        <w:autoSpaceDE/>
        <w:autoSpaceDN/>
        <w:spacing w:before="100" w:beforeAutospacing="1" w:after="100" w:afterAutospacing="1"/>
        <w:ind w:left="780" w:right="180"/>
        <w:contextualSpacing/>
        <w:jc w:val="both"/>
        <w:rPr>
          <w:color w:val="000000"/>
        </w:rPr>
      </w:pPr>
      <w:r w:rsidRPr="00710369">
        <w:rPr>
          <w:color w:val="000000"/>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56639" w:rsidRPr="00710369" w:rsidRDefault="00256639" w:rsidP="0054565A">
      <w:pPr>
        <w:widowControl/>
        <w:numPr>
          <w:ilvl w:val="0"/>
          <w:numId w:val="3"/>
        </w:numPr>
        <w:autoSpaceDE/>
        <w:autoSpaceDN/>
        <w:spacing w:before="100" w:beforeAutospacing="1" w:after="100" w:afterAutospacing="1"/>
        <w:ind w:left="780" w:right="180"/>
        <w:contextualSpacing/>
        <w:jc w:val="both"/>
        <w:rPr>
          <w:color w:val="000000"/>
        </w:rPr>
      </w:pPr>
      <w:r w:rsidRPr="00710369">
        <w:rPr>
          <w:color w:val="00000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56639" w:rsidRPr="00710369" w:rsidRDefault="00256639" w:rsidP="0054565A">
      <w:pPr>
        <w:widowControl/>
        <w:numPr>
          <w:ilvl w:val="0"/>
          <w:numId w:val="3"/>
        </w:numPr>
        <w:autoSpaceDE/>
        <w:autoSpaceDN/>
        <w:spacing w:before="100" w:beforeAutospacing="1" w:after="100" w:afterAutospacing="1"/>
        <w:ind w:left="780" w:right="180"/>
        <w:jc w:val="both"/>
        <w:rPr>
          <w:color w:val="000000"/>
        </w:rPr>
      </w:pPr>
      <w:r w:rsidRPr="00710369">
        <w:rPr>
          <w:color w:val="000000"/>
        </w:rPr>
        <w:t>предусматривает историческое просвещение, формирование российской культурной и гражданской идентичности обучающихся.</w:t>
      </w:r>
    </w:p>
    <w:p w:rsidR="00256639" w:rsidRPr="00710369" w:rsidRDefault="00256639" w:rsidP="00710369">
      <w:pPr>
        <w:jc w:val="both"/>
        <w:rPr>
          <w:color w:val="000000"/>
        </w:rPr>
      </w:pPr>
      <w:r w:rsidRPr="00710369">
        <w:rPr>
          <w:color w:val="000000"/>
        </w:rPr>
        <w:t>Программа воспитания включает три раздела: целевой, содержательный, организационный.</w:t>
      </w:r>
    </w:p>
    <w:p w:rsidR="00256639" w:rsidRPr="00710369" w:rsidRDefault="00256639" w:rsidP="00710369">
      <w:pPr>
        <w:jc w:val="both"/>
        <w:rPr>
          <w:color w:val="000000"/>
        </w:rPr>
      </w:pPr>
      <w:r w:rsidRPr="00710369">
        <w:rPr>
          <w:color w:val="000000"/>
        </w:rPr>
        <w:t>В соответствии с особенностями МБОУ «Сагарчинская СОШ»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256639" w:rsidRPr="00710369" w:rsidRDefault="00256639" w:rsidP="00710369">
      <w:pPr>
        <w:jc w:val="both"/>
        <w:rPr>
          <w:color w:val="000000"/>
        </w:rPr>
      </w:pPr>
      <w:r w:rsidRPr="00710369">
        <w:rPr>
          <w:b/>
          <w:bCs/>
          <w:color w:val="000000"/>
        </w:rPr>
        <w:t>1. Целевой раздел</w:t>
      </w:r>
    </w:p>
    <w:p w:rsidR="00256639" w:rsidRPr="00710369" w:rsidRDefault="00256639" w:rsidP="00710369">
      <w:pPr>
        <w:jc w:val="both"/>
        <w:rPr>
          <w:color w:val="000000"/>
        </w:rPr>
      </w:pPr>
      <w:r w:rsidRPr="00710369">
        <w:rPr>
          <w:color w:val="000000"/>
        </w:rPr>
        <w:t>1.1. Содержание воспитания обучающихся в МБОУ «Сагарчинская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56639" w:rsidRPr="00710369" w:rsidRDefault="00256639" w:rsidP="00710369">
      <w:pPr>
        <w:jc w:val="both"/>
        <w:rPr>
          <w:color w:val="000000"/>
        </w:rPr>
      </w:pPr>
      <w:r w:rsidRPr="00710369">
        <w:rPr>
          <w:color w:val="000000"/>
        </w:rPr>
        <w:t>1.2. Воспитательная деятельность в МБОУ «Сагарчинская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56639" w:rsidRPr="00710369" w:rsidRDefault="00256639" w:rsidP="00710369">
      <w:pPr>
        <w:jc w:val="both"/>
        <w:rPr>
          <w:color w:val="000000"/>
        </w:rPr>
      </w:pPr>
      <w:r w:rsidRPr="00710369">
        <w:rPr>
          <w:color w:val="000000"/>
        </w:rPr>
        <w:t>1.3. Цель и задачи воспитания обучающихся.</w:t>
      </w:r>
    </w:p>
    <w:p w:rsidR="00256639" w:rsidRPr="00710369" w:rsidRDefault="00256639" w:rsidP="00710369">
      <w:pPr>
        <w:jc w:val="both"/>
        <w:rPr>
          <w:color w:val="000000"/>
        </w:rPr>
      </w:pPr>
      <w:r w:rsidRPr="00710369">
        <w:rPr>
          <w:color w:val="000000"/>
        </w:rPr>
        <w:t>Цель воспитания обучающихся в МБОУ «Сагарчинская СОШ»: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256639" w:rsidRPr="00710369" w:rsidRDefault="00256639" w:rsidP="00710369">
      <w:pPr>
        <w:jc w:val="both"/>
        <w:rPr>
          <w:color w:val="000000"/>
        </w:rPr>
      </w:pPr>
      <w:r w:rsidRPr="00710369">
        <w:rPr>
          <w:color w:val="000000"/>
        </w:rPr>
        <w:t>1.4. Задачи воспитания обучающихся в МБОУ «Сагарчинская СОШ»:</w:t>
      </w:r>
    </w:p>
    <w:p w:rsidR="00256639" w:rsidRPr="00710369" w:rsidRDefault="00256639" w:rsidP="0054565A">
      <w:pPr>
        <w:widowControl/>
        <w:numPr>
          <w:ilvl w:val="0"/>
          <w:numId w:val="4"/>
        </w:numPr>
        <w:autoSpaceDE/>
        <w:autoSpaceDN/>
        <w:spacing w:before="100" w:beforeAutospacing="1" w:after="100" w:afterAutospacing="1"/>
        <w:ind w:left="780" w:right="180"/>
        <w:contextualSpacing/>
        <w:jc w:val="both"/>
        <w:rPr>
          <w:color w:val="000000"/>
        </w:rPr>
      </w:pPr>
      <w:r w:rsidRPr="00710369">
        <w:rPr>
          <w:color w:val="000000"/>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56639" w:rsidRPr="00710369" w:rsidRDefault="00256639" w:rsidP="0054565A">
      <w:pPr>
        <w:widowControl/>
        <w:numPr>
          <w:ilvl w:val="0"/>
          <w:numId w:val="4"/>
        </w:numPr>
        <w:autoSpaceDE/>
        <w:autoSpaceDN/>
        <w:spacing w:before="100" w:beforeAutospacing="1" w:after="100" w:afterAutospacing="1"/>
        <w:ind w:left="780" w:right="180"/>
        <w:contextualSpacing/>
        <w:jc w:val="both"/>
        <w:rPr>
          <w:color w:val="000000"/>
        </w:rPr>
      </w:pPr>
      <w:r w:rsidRPr="00710369">
        <w:rPr>
          <w:color w:val="000000"/>
        </w:rPr>
        <w:t>формирование и развитие личностных отношений к этим нормам, ценностям, традициям (их освоение, принятие);</w:t>
      </w:r>
    </w:p>
    <w:p w:rsidR="00256639" w:rsidRPr="00710369" w:rsidRDefault="00256639" w:rsidP="0054565A">
      <w:pPr>
        <w:widowControl/>
        <w:numPr>
          <w:ilvl w:val="0"/>
          <w:numId w:val="4"/>
        </w:numPr>
        <w:autoSpaceDE/>
        <w:autoSpaceDN/>
        <w:spacing w:before="100" w:beforeAutospacing="1" w:after="100" w:afterAutospacing="1"/>
        <w:ind w:left="780" w:right="180"/>
        <w:contextualSpacing/>
        <w:jc w:val="both"/>
        <w:rPr>
          <w:color w:val="000000"/>
        </w:rPr>
      </w:pPr>
      <w:r w:rsidRPr="00710369">
        <w:rPr>
          <w:color w:val="00000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56639" w:rsidRPr="00710369" w:rsidRDefault="00256639" w:rsidP="0054565A">
      <w:pPr>
        <w:widowControl/>
        <w:numPr>
          <w:ilvl w:val="0"/>
          <w:numId w:val="4"/>
        </w:numPr>
        <w:autoSpaceDE/>
        <w:autoSpaceDN/>
        <w:spacing w:before="100" w:beforeAutospacing="1" w:after="100" w:afterAutospacing="1"/>
        <w:ind w:left="780" w:right="180"/>
        <w:jc w:val="both"/>
        <w:rPr>
          <w:color w:val="000000"/>
        </w:rPr>
      </w:pPr>
      <w:r w:rsidRPr="00710369">
        <w:rPr>
          <w:color w:val="000000"/>
        </w:rPr>
        <w:t>достижение личностных результатов освоения общеобразовательных программ в соответствии с ФГОС СОО.</w:t>
      </w:r>
    </w:p>
    <w:p w:rsidR="00256639" w:rsidRPr="00710369" w:rsidRDefault="00256639" w:rsidP="00710369">
      <w:pPr>
        <w:jc w:val="both"/>
        <w:rPr>
          <w:color w:val="000000"/>
        </w:rPr>
      </w:pPr>
      <w:r w:rsidRPr="00710369">
        <w:rPr>
          <w:color w:val="000000"/>
        </w:rPr>
        <w:t>1.5. Личностные результаты освоения обучающимися образовательных программ включают:</w:t>
      </w:r>
    </w:p>
    <w:p w:rsidR="00256639" w:rsidRPr="00710369" w:rsidRDefault="00256639" w:rsidP="0054565A">
      <w:pPr>
        <w:widowControl/>
        <w:numPr>
          <w:ilvl w:val="0"/>
          <w:numId w:val="5"/>
        </w:numPr>
        <w:autoSpaceDE/>
        <w:autoSpaceDN/>
        <w:spacing w:before="100" w:beforeAutospacing="1" w:after="100" w:afterAutospacing="1"/>
        <w:ind w:left="780" w:right="180"/>
        <w:contextualSpacing/>
        <w:jc w:val="both"/>
        <w:rPr>
          <w:color w:val="000000"/>
        </w:rPr>
      </w:pPr>
      <w:r w:rsidRPr="00710369">
        <w:rPr>
          <w:color w:val="000000"/>
        </w:rPr>
        <w:lastRenderedPageBreak/>
        <w:t>осознание российской гражданской идентичности;</w:t>
      </w:r>
    </w:p>
    <w:p w:rsidR="00256639" w:rsidRPr="00710369" w:rsidRDefault="00256639" w:rsidP="0054565A">
      <w:pPr>
        <w:widowControl/>
        <w:numPr>
          <w:ilvl w:val="0"/>
          <w:numId w:val="5"/>
        </w:numPr>
        <w:autoSpaceDE/>
        <w:autoSpaceDN/>
        <w:spacing w:before="100" w:beforeAutospacing="1" w:after="100" w:afterAutospacing="1"/>
        <w:ind w:left="780" w:right="180"/>
        <w:contextualSpacing/>
        <w:jc w:val="both"/>
        <w:rPr>
          <w:color w:val="000000"/>
        </w:rPr>
      </w:pPr>
      <w:r w:rsidRPr="00710369">
        <w:rPr>
          <w:color w:val="000000"/>
        </w:rPr>
        <w:t>сформированность ценностей самостоятельности и инициативы;</w:t>
      </w:r>
    </w:p>
    <w:p w:rsidR="00256639" w:rsidRPr="00710369" w:rsidRDefault="00256639" w:rsidP="0054565A">
      <w:pPr>
        <w:widowControl/>
        <w:numPr>
          <w:ilvl w:val="0"/>
          <w:numId w:val="5"/>
        </w:numPr>
        <w:autoSpaceDE/>
        <w:autoSpaceDN/>
        <w:spacing w:before="100" w:beforeAutospacing="1" w:after="100" w:afterAutospacing="1"/>
        <w:ind w:left="780" w:right="180"/>
        <w:contextualSpacing/>
        <w:jc w:val="both"/>
        <w:rPr>
          <w:color w:val="000000"/>
        </w:rPr>
      </w:pPr>
      <w:r w:rsidRPr="00710369">
        <w:rPr>
          <w:color w:val="000000"/>
        </w:rPr>
        <w:t>готовность обучающихся к саморазвитию, самостоятельности и личностному самоопределению;</w:t>
      </w:r>
    </w:p>
    <w:p w:rsidR="00256639" w:rsidRPr="00710369" w:rsidRDefault="00256639" w:rsidP="0054565A">
      <w:pPr>
        <w:widowControl/>
        <w:numPr>
          <w:ilvl w:val="0"/>
          <w:numId w:val="5"/>
        </w:numPr>
        <w:autoSpaceDE/>
        <w:autoSpaceDN/>
        <w:spacing w:before="100" w:beforeAutospacing="1" w:after="100" w:afterAutospacing="1"/>
        <w:ind w:left="780" w:right="180"/>
        <w:contextualSpacing/>
        <w:jc w:val="both"/>
        <w:rPr>
          <w:color w:val="000000"/>
        </w:rPr>
      </w:pPr>
      <w:r w:rsidRPr="00710369">
        <w:rPr>
          <w:color w:val="000000"/>
        </w:rPr>
        <w:t>наличие мотивации к целенаправленной социально значимой деятельности;</w:t>
      </w:r>
    </w:p>
    <w:p w:rsidR="00256639" w:rsidRPr="00710369" w:rsidRDefault="00256639" w:rsidP="0054565A">
      <w:pPr>
        <w:widowControl/>
        <w:numPr>
          <w:ilvl w:val="0"/>
          <w:numId w:val="5"/>
        </w:numPr>
        <w:autoSpaceDE/>
        <w:autoSpaceDN/>
        <w:spacing w:before="100" w:beforeAutospacing="1" w:after="100" w:afterAutospacing="1"/>
        <w:ind w:left="780" w:right="180"/>
        <w:jc w:val="both"/>
        <w:rPr>
          <w:color w:val="000000"/>
        </w:rPr>
      </w:pPr>
      <w:r w:rsidRPr="00710369">
        <w:rPr>
          <w:color w:val="000000"/>
        </w:rPr>
        <w:t>сформированность внутренней позиции личности как особого ценностного отношения к себе, окружающим людям и жизни в целом.</w:t>
      </w:r>
    </w:p>
    <w:p w:rsidR="00256639" w:rsidRPr="00710369" w:rsidRDefault="00256639" w:rsidP="00710369">
      <w:pPr>
        <w:jc w:val="both"/>
        <w:rPr>
          <w:color w:val="000000"/>
        </w:rPr>
      </w:pPr>
      <w:r w:rsidRPr="00710369">
        <w:rPr>
          <w:color w:val="000000"/>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56639" w:rsidRPr="00710369" w:rsidRDefault="00256639" w:rsidP="00710369">
      <w:pPr>
        <w:jc w:val="both"/>
        <w:rPr>
          <w:color w:val="000000"/>
        </w:rPr>
      </w:pPr>
      <w:r w:rsidRPr="00710369">
        <w:rPr>
          <w:color w:val="000000"/>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56639" w:rsidRPr="00710369" w:rsidRDefault="00256639" w:rsidP="00710369">
      <w:pPr>
        <w:jc w:val="both"/>
        <w:rPr>
          <w:color w:val="000000"/>
        </w:rPr>
      </w:pPr>
      <w:r w:rsidRPr="00710369">
        <w:rPr>
          <w:color w:val="000000"/>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56639" w:rsidRPr="00710369" w:rsidRDefault="00256639" w:rsidP="00710369">
      <w:pPr>
        <w:jc w:val="both"/>
        <w:rPr>
          <w:color w:val="000000"/>
        </w:rPr>
      </w:pPr>
      <w:r w:rsidRPr="00710369">
        <w:rPr>
          <w:color w:val="000000"/>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256639" w:rsidRPr="00710369" w:rsidRDefault="00256639" w:rsidP="00710369">
      <w:pPr>
        <w:jc w:val="both"/>
        <w:rPr>
          <w:color w:val="000000"/>
        </w:rPr>
      </w:pPr>
      <w:r w:rsidRPr="00710369">
        <w:rPr>
          <w:color w:val="000000"/>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256639" w:rsidRPr="00710369" w:rsidRDefault="00256639" w:rsidP="00710369">
      <w:pPr>
        <w:jc w:val="both"/>
        <w:rPr>
          <w:color w:val="000000"/>
        </w:rPr>
      </w:pPr>
      <w:r w:rsidRPr="00710369">
        <w:rPr>
          <w:color w:val="000000"/>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56639" w:rsidRPr="00710369" w:rsidRDefault="00256639" w:rsidP="00710369">
      <w:pPr>
        <w:jc w:val="both"/>
        <w:rPr>
          <w:color w:val="000000"/>
        </w:rPr>
      </w:pPr>
      <w:r w:rsidRPr="00710369">
        <w:rPr>
          <w:color w:val="000000"/>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56639" w:rsidRPr="00710369" w:rsidRDefault="00256639" w:rsidP="00710369">
      <w:pPr>
        <w:jc w:val="both"/>
        <w:rPr>
          <w:color w:val="000000"/>
        </w:rPr>
      </w:pPr>
      <w:r w:rsidRPr="00710369">
        <w:rPr>
          <w:color w:val="000000"/>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56639" w:rsidRPr="00710369" w:rsidRDefault="00256639" w:rsidP="00710369">
      <w:pPr>
        <w:jc w:val="both"/>
        <w:rPr>
          <w:color w:val="000000"/>
        </w:rPr>
      </w:pPr>
      <w:r w:rsidRPr="00710369">
        <w:rPr>
          <w:color w:val="000000"/>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56639" w:rsidRPr="00710369" w:rsidRDefault="00256639" w:rsidP="00710369">
      <w:pPr>
        <w:jc w:val="both"/>
        <w:rPr>
          <w:color w:val="000000"/>
        </w:rPr>
      </w:pPr>
      <w:r w:rsidRPr="00710369">
        <w:rPr>
          <w:color w:val="000000"/>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56639" w:rsidRPr="00710369" w:rsidRDefault="00256639" w:rsidP="00710369">
      <w:pPr>
        <w:jc w:val="both"/>
        <w:rPr>
          <w:color w:val="000000"/>
        </w:rPr>
      </w:pPr>
      <w:r w:rsidRPr="00710369">
        <w:rPr>
          <w:color w:val="000000"/>
        </w:rPr>
        <w:t>1.8. Целевые ориентиры результатов воспитания.</w:t>
      </w:r>
    </w:p>
    <w:p w:rsidR="00256639" w:rsidRPr="00710369" w:rsidRDefault="00256639" w:rsidP="00710369">
      <w:pPr>
        <w:jc w:val="both"/>
        <w:rPr>
          <w:color w:val="000000"/>
        </w:rPr>
      </w:pPr>
      <w:r w:rsidRPr="00710369">
        <w:rPr>
          <w:color w:val="000000"/>
        </w:rPr>
        <w:t>Требования к личностным результатам освоения обучающимися ООП СОО установлены ФГОС СОО.</w:t>
      </w:r>
    </w:p>
    <w:p w:rsidR="00256639" w:rsidRPr="00710369" w:rsidRDefault="00256639" w:rsidP="00710369">
      <w:pPr>
        <w:jc w:val="both"/>
        <w:rPr>
          <w:color w:val="000000"/>
        </w:rPr>
      </w:pPr>
      <w:r w:rsidRPr="00710369">
        <w:rPr>
          <w:color w:val="00000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56639" w:rsidRPr="00710369" w:rsidRDefault="00256639" w:rsidP="00710369">
      <w:pPr>
        <w:jc w:val="both"/>
        <w:rPr>
          <w:color w:val="000000"/>
        </w:rPr>
      </w:pPr>
      <w:r w:rsidRPr="00710369">
        <w:rPr>
          <w:color w:val="00000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56639" w:rsidRPr="00710369" w:rsidRDefault="00256639" w:rsidP="00710369">
      <w:pPr>
        <w:jc w:val="both"/>
        <w:rPr>
          <w:color w:val="000000"/>
        </w:rPr>
      </w:pPr>
      <w:r w:rsidRPr="00710369">
        <w:rPr>
          <w:color w:val="000000"/>
        </w:rPr>
        <w:t>Целевые ориентиры результатов воспитания на уровне начального общего образования.</w:t>
      </w:r>
    </w:p>
    <w:p w:rsidR="00256639" w:rsidRPr="00710369" w:rsidRDefault="00256639" w:rsidP="00710369">
      <w:pPr>
        <w:jc w:val="both"/>
        <w:rPr>
          <w:color w:val="000000"/>
        </w:rPr>
      </w:pPr>
      <w:r w:rsidRPr="00710369">
        <w:rPr>
          <w:color w:val="000000"/>
        </w:rPr>
        <w:t>1. Гражданско-патриотическое воспитание:</w:t>
      </w:r>
    </w:p>
    <w:p w:rsidR="00256639" w:rsidRPr="00710369" w:rsidRDefault="00256639" w:rsidP="0054565A">
      <w:pPr>
        <w:widowControl/>
        <w:numPr>
          <w:ilvl w:val="0"/>
          <w:numId w:val="6"/>
        </w:numPr>
        <w:autoSpaceDE/>
        <w:autoSpaceDN/>
        <w:spacing w:before="100" w:beforeAutospacing="1" w:after="100" w:afterAutospacing="1"/>
        <w:ind w:left="780" w:right="180"/>
        <w:contextualSpacing/>
        <w:jc w:val="both"/>
        <w:rPr>
          <w:color w:val="000000"/>
        </w:rPr>
      </w:pPr>
      <w:r w:rsidRPr="00710369">
        <w:rPr>
          <w:color w:val="000000"/>
        </w:rPr>
        <w:t>знающий и любящий свою малую родину, свой край, имеющий представление о Родине – России, ее территории, расположении;</w:t>
      </w:r>
    </w:p>
    <w:p w:rsidR="00256639" w:rsidRPr="00710369" w:rsidRDefault="00256639" w:rsidP="0054565A">
      <w:pPr>
        <w:widowControl/>
        <w:numPr>
          <w:ilvl w:val="0"/>
          <w:numId w:val="6"/>
        </w:numPr>
        <w:autoSpaceDE/>
        <w:autoSpaceDN/>
        <w:spacing w:before="100" w:beforeAutospacing="1" w:after="100" w:afterAutospacing="1"/>
        <w:ind w:left="780" w:right="180"/>
        <w:contextualSpacing/>
        <w:jc w:val="both"/>
        <w:rPr>
          <w:color w:val="000000"/>
        </w:rPr>
      </w:pPr>
      <w:r w:rsidRPr="00710369">
        <w:rPr>
          <w:color w:val="000000"/>
        </w:rPr>
        <w:lastRenderedPageBreak/>
        <w:t>сознающий принадлежность к своему народу и к общности граждан России, проявляющий уважение к своему и другим народам;</w:t>
      </w:r>
    </w:p>
    <w:p w:rsidR="00256639" w:rsidRPr="00710369" w:rsidRDefault="00256639" w:rsidP="0054565A">
      <w:pPr>
        <w:widowControl/>
        <w:numPr>
          <w:ilvl w:val="0"/>
          <w:numId w:val="6"/>
        </w:numPr>
        <w:autoSpaceDE/>
        <w:autoSpaceDN/>
        <w:spacing w:before="100" w:beforeAutospacing="1" w:after="100" w:afterAutospacing="1"/>
        <w:ind w:left="780" w:right="180"/>
        <w:contextualSpacing/>
        <w:jc w:val="both"/>
        <w:rPr>
          <w:color w:val="000000"/>
        </w:rPr>
      </w:pPr>
      <w:r w:rsidRPr="00710369">
        <w:rPr>
          <w:color w:val="000000"/>
        </w:rPr>
        <w:t>понимающий свою сопричастность к прошлому, настоящему и будущему родного края, своей Родины – России, Российского государства;</w:t>
      </w:r>
    </w:p>
    <w:p w:rsidR="00256639" w:rsidRPr="00710369" w:rsidRDefault="00256639" w:rsidP="0054565A">
      <w:pPr>
        <w:widowControl/>
        <w:numPr>
          <w:ilvl w:val="0"/>
          <w:numId w:val="6"/>
        </w:numPr>
        <w:autoSpaceDE/>
        <w:autoSpaceDN/>
        <w:spacing w:before="100" w:beforeAutospacing="1" w:after="100" w:afterAutospacing="1"/>
        <w:ind w:left="780" w:right="180"/>
        <w:contextualSpacing/>
        <w:jc w:val="both"/>
        <w:rPr>
          <w:color w:val="000000"/>
        </w:rPr>
      </w:pPr>
      <w:r w:rsidRPr="00710369">
        <w:rPr>
          <w:color w:val="00000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56639" w:rsidRPr="00710369" w:rsidRDefault="00256639" w:rsidP="0054565A">
      <w:pPr>
        <w:widowControl/>
        <w:numPr>
          <w:ilvl w:val="0"/>
          <w:numId w:val="6"/>
        </w:numPr>
        <w:autoSpaceDE/>
        <w:autoSpaceDN/>
        <w:spacing w:before="100" w:beforeAutospacing="1" w:after="100" w:afterAutospacing="1"/>
        <w:ind w:left="780" w:right="180"/>
        <w:contextualSpacing/>
        <w:jc w:val="both"/>
        <w:rPr>
          <w:color w:val="000000"/>
        </w:rPr>
      </w:pPr>
      <w:r w:rsidRPr="00710369">
        <w:rPr>
          <w:color w:val="000000"/>
        </w:rPr>
        <w:t>имеющий первоначальные представления о правах и ответственности человека в обществе, гражданских правах и обязанностях;</w:t>
      </w:r>
    </w:p>
    <w:p w:rsidR="00256639" w:rsidRPr="00710369" w:rsidRDefault="00256639" w:rsidP="0054565A">
      <w:pPr>
        <w:widowControl/>
        <w:numPr>
          <w:ilvl w:val="0"/>
          <w:numId w:val="6"/>
        </w:numPr>
        <w:autoSpaceDE/>
        <w:autoSpaceDN/>
        <w:spacing w:before="100" w:beforeAutospacing="1" w:after="100" w:afterAutospacing="1"/>
        <w:ind w:left="780" w:right="180"/>
        <w:jc w:val="both"/>
        <w:rPr>
          <w:color w:val="000000"/>
        </w:rPr>
      </w:pPr>
      <w:r w:rsidRPr="00710369">
        <w:rPr>
          <w:color w:val="000000"/>
        </w:rPr>
        <w:t>принимающий участие в жизни класса, общеобразовательной организации, в доступной по возрасту социально значимой деятельности.</w:t>
      </w:r>
    </w:p>
    <w:p w:rsidR="00256639" w:rsidRPr="00710369" w:rsidRDefault="00256639" w:rsidP="00710369">
      <w:pPr>
        <w:jc w:val="both"/>
        <w:rPr>
          <w:color w:val="000000"/>
        </w:rPr>
      </w:pPr>
      <w:r w:rsidRPr="00710369">
        <w:rPr>
          <w:color w:val="000000"/>
        </w:rPr>
        <w:t>2. Духовно-нравственное воспитание:</w:t>
      </w:r>
    </w:p>
    <w:p w:rsidR="00256639" w:rsidRPr="00710369" w:rsidRDefault="00256639" w:rsidP="0054565A">
      <w:pPr>
        <w:widowControl/>
        <w:numPr>
          <w:ilvl w:val="0"/>
          <w:numId w:val="7"/>
        </w:numPr>
        <w:autoSpaceDE/>
        <w:autoSpaceDN/>
        <w:spacing w:before="100" w:beforeAutospacing="1" w:after="100" w:afterAutospacing="1"/>
        <w:ind w:left="780" w:right="180"/>
        <w:contextualSpacing/>
        <w:jc w:val="both"/>
        <w:rPr>
          <w:color w:val="000000"/>
        </w:rPr>
      </w:pPr>
      <w:r w:rsidRPr="00710369">
        <w:rPr>
          <w:color w:val="000000"/>
        </w:rPr>
        <w:t>уважающий духовно-нравственную культуру своей семьи, своего народа, семейные ценности с учетом национальной, религиозной принадлежности;</w:t>
      </w:r>
    </w:p>
    <w:p w:rsidR="00256639" w:rsidRPr="00710369" w:rsidRDefault="00256639" w:rsidP="0054565A">
      <w:pPr>
        <w:widowControl/>
        <w:numPr>
          <w:ilvl w:val="0"/>
          <w:numId w:val="7"/>
        </w:numPr>
        <w:autoSpaceDE/>
        <w:autoSpaceDN/>
        <w:spacing w:before="100" w:beforeAutospacing="1" w:after="100" w:afterAutospacing="1"/>
        <w:ind w:left="780" w:right="180"/>
        <w:contextualSpacing/>
        <w:jc w:val="both"/>
        <w:rPr>
          <w:color w:val="000000"/>
        </w:rPr>
      </w:pPr>
      <w:r w:rsidRPr="00710369">
        <w:rPr>
          <w:color w:val="000000"/>
        </w:rPr>
        <w:t>сознающий ценность каждой человеческой жизни, признающий индивидуальность и достоинство каждого человека;</w:t>
      </w:r>
    </w:p>
    <w:p w:rsidR="00256639" w:rsidRPr="00710369" w:rsidRDefault="00256639" w:rsidP="0054565A">
      <w:pPr>
        <w:widowControl/>
        <w:numPr>
          <w:ilvl w:val="0"/>
          <w:numId w:val="7"/>
        </w:numPr>
        <w:autoSpaceDE/>
        <w:autoSpaceDN/>
        <w:spacing w:before="100" w:beforeAutospacing="1" w:after="100" w:afterAutospacing="1"/>
        <w:ind w:left="780" w:right="180"/>
        <w:contextualSpacing/>
        <w:jc w:val="both"/>
        <w:rPr>
          <w:color w:val="000000"/>
        </w:rPr>
      </w:pPr>
      <w:r w:rsidRPr="00710369">
        <w:rPr>
          <w:color w:val="000000"/>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56639" w:rsidRPr="00710369" w:rsidRDefault="00256639" w:rsidP="0054565A">
      <w:pPr>
        <w:widowControl/>
        <w:numPr>
          <w:ilvl w:val="0"/>
          <w:numId w:val="7"/>
        </w:numPr>
        <w:autoSpaceDE/>
        <w:autoSpaceDN/>
        <w:spacing w:before="100" w:beforeAutospacing="1" w:after="100" w:afterAutospacing="1"/>
        <w:ind w:left="780" w:right="180"/>
        <w:contextualSpacing/>
        <w:jc w:val="both"/>
        <w:rPr>
          <w:color w:val="000000"/>
        </w:rPr>
      </w:pPr>
      <w:r w:rsidRPr="00710369">
        <w:rPr>
          <w:color w:val="000000"/>
        </w:rPr>
        <w:t>умеющий оценивать поступки с позиции их соответствия нравственным нормам, осознающий ответственность за свои поступки;</w:t>
      </w:r>
    </w:p>
    <w:p w:rsidR="00256639" w:rsidRPr="00710369" w:rsidRDefault="00256639" w:rsidP="0054565A">
      <w:pPr>
        <w:widowControl/>
        <w:numPr>
          <w:ilvl w:val="0"/>
          <w:numId w:val="7"/>
        </w:numPr>
        <w:autoSpaceDE/>
        <w:autoSpaceDN/>
        <w:spacing w:before="100" w:beforeAutospacing="1" w:after="100" w:afterAutospacing="1"/>
        <w:ind w:left="780" w:right="180"/>
        <w:contextualSpacing/>
        <w:jc w:val="both"/>
        <w:rPr>
          <w:color w:val="000000"/>
        </w:rPr>
      </w:pPr>
      <w:r w:rsidRPr="00710369">
        <w:rPr>
          <w:color w:val="000000"/>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56639" w:rsidRPr="00710369" w:rsidRDefault="00256639" w:rsidP="0054565A">
      <w:pPr>
        <w:widowControl/>
        <w:numPr>
          <w:ilvl w:val="0"/>
          <w:numId w:val="7"/>
        </w:numPr>
        <w:autoSpaceDE/>
        <w:autoSpaceDN/>
        <w:spacing w:before="100" w:beforeAutospacing="1" w:after="100" w:afterAutospacing="1"/>
        <w:ind w:left="780" w:right="180"/>
        <w:jc w:val="both"/>
        <w:rPr>
          <w:color w:val="000000"/>
        </w:rPr>
      </w:pPr>
      <w:r w:rsidRPr="00710369">
        <w:rPr>
          <w:color w:val="000000"/>
        </w:rPr>
        <w:t>сознающий нравственную и эстетическую ценность литературы, родного языка, русского языка, проявляющий интерес к чтению.</w:t>
      </w:r>
    </w:p>
    <w:p w:rsidR="00256639" w:rsidRPr="00710369" w:rsidRDefault="00256639" w:rsidP="00710369">
      <w:pPr>
        <w:jc w:val="both"/>
        <w:rPr>
          <w:color w:val="000000"/>
        </w:rPr>
      </w:pPr>
      <w:r w:rsidRPr="00710369">
        <w:rPr>
          <w:color w:val="000000"/>
        </w:rPr>
        <w:t>3. Эстетическое воспитание:</w:t>
      </w:r>
    </w:p>
    <w:p w:rsidR="00256639" w:rsidRPr="00710369" w:rsidRDefault="00256639" w:rsidP="0054565A">
      <w:pPr>
        <w:widowControl/>
        <w:numPr>
          <w:ilvl w:val="0"/>
          <w:numId w:val="8"/>
        </w:numPr>
        <w:autoSpaceDE/>
        <w:autoSpaceDN/>
        <w:spacing w:before="100" w:beforeAutospacing="1" w:after="100" w:afterAutospacing="1"/>
        <w:ind w:left="780" w:right="180"/>
        <w:contextualSpacing/>
        <w:jc w:val="both"/>
        <w:rPr>
          <w:color w:val="000000"/>
        </w:rPr>
      </w:pPr>
      <w:r w:rsidRPr="00710369">
        <w:rPr>
          <w:color w:val="000000"/>
        </w:rPr>
        <w:t>способный воспринимать и чувствовать прекрасное в быту, природе, искусстве, творчестве людей;</w:t>
      </w:r>
    </w:p>
    <w:p w:rsidR="00256639" w:rsidRPr="00710369" w:rsidRDefault="00256639" w:rsidP="0054565A">
      <w:pPr>
        <w:widowControl/>
        <w:numPr>
          <w:ilvl w:val="0"/>
          <w:numId w:val="8"/>
        </w:numPr>
        <w:autoSpaceDE/>
        <w:autoSpaceDN/>
        <w:spacing w:before="100" w:beforeAutospacing="1" w:after="100" w:afterAutospacing="1"/>
        <w:ind w:left="780" w:right="180"/>
        <w:contextualSpacing/>
        <w:jc w:val="both"/>
        <w:rPr>
          <w:color w:val="000000"/>
        </w:rPr>
      </w:pPr>
      <w:r w:rsidRPr="00710369">
        <w:rPr>
          <w:color w:val="000000"/>
        </w:rPr>
        <w:t>проявляющий интерес и уважение к отечественной и мировой художественной культуре;</w:t>
      </w:r>
    </w:p>
    <w:p w:rsidR="00256639" w:rsidRPr="00710369" w:rsidRDefault="00256639" w:rsidP="0054565A">
      <w:pPr>
        <w:widowControl/>
        <w:numPr>
          <w:ilvl w:val="0"/>
          <w:numId w:val="8"/>
        </w:numPr>
        <w:autoSpaceDE/>
        <w:autoSpaceDN/>
        <w:spacing w:before="100" w:beforeAutospacing="1" w:after="100" w:afterAutospacing="1"/>
        <w:ind w:left="780" w:right="180"/>
        <w:jc w:val="both"/>
        <w:rPr>
          <w:color w:val="000000"/>
        </w:rPr>
      </w:pPr>
      <w:r w:rsidRPr="00710369">
        <w:rPr>
          <w:color w:val="000000"/>
        </w:rPr>
        <w:t>проявляющий стремление к самовыражению в разных видах художественной деятельности, искусстве.</w:t>
      </w:r>
    </w:p>
    <w:p w:rsidR="00256639" w:rsidRPr="00710369" w:rsidRDefault="00256639" w:rsidP="00710369">
      <w:pPr>
        <w:jc w:val="both"/>
        <w:rPr>
          <w:color w:val="000000"/>
        </w:rPr>
      </w:pPr>
      <w:r w:rsidRPr="00710369">
        <w:rPr>
          <w:color w:val="000000"/>
        </w:rPr>
        <w:t>4. Физическое воспитание, формирование культуры здоровья и эмоционального благополучия:</w:t>
      </w:r>
    </w:p>
    <w:p w:rsidR="00256639" w:rsidRPr="00710369" w:rsidRDefault="00256639" w:rsidP="0054565A">
      <w:pPr>
        <w:widowControl/>
        <w:numPr>
          <w:ilvl w:val="0"/>
          <w:numId w:val="9"/>
        </w:numPr>
        <w:autoSpaceDE/>
        <w:autoSpaceDN/>
        <w:spacing w:before="100" w:beforeAutospacing="1" w:after="100" w:afterAutospacing="1"/>
        <w:ind w:left="780" w:right="180"/>
        <w:contextualSpacing/>
        <w:jc w:val="both"/>
        <w:rPr>
          <w:color w:val="000000"/>
        </w:rPr>
      </w:pPr>
      <w:r w:rsidRPr="00710369">
        <w:rPr>
          <w:color w:val="00000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56639" w:rsidRPr="00710369" w:rsidRDefault="00256639" w:rsidP="0054565A">
      <w:pPr>
        <w:widowControl/>
        <w:numPr>
          <w:ilvl w:val="0"/>
          <w:numId w:val="9"/>
        </w:numPr>
        <w:autoSpaceDE/>
        <w:autoSpaceDN/>
        <w:spacing w:before="100" w:beforeAutospacing="1" w:after="100" w:afterAutospacing="1"/>
        <w:ind w:left="780" w:right="180"/>
        <w:contextualSpacing/>
        <w:jc w:val="both"/>
        <w:rPr>
          <w:color w:val="000000"/>
        </w:rPr>
      </w:pPr>
      <w:r w:rsidRPr="00710369">
        <w:rPr>
          <w:color w:val="000000"/>
        </w:rPr>
        <w:t>владеющий основными навыками личной и общественной гигиены, безопасного поведения в быту, природе, обществе;</w:t>
      </w:r>
    </w:p>
    <w:p w:rsidR="00256639" w:rsidRPr="00710369" w:rsidRDefault="00256639" w:rsidP="0054565A">
      <w:pPr>
        <w:widowControl/>
        <w:numPr>
          <w:ilvl w:val="0"/>
          <w:numId w:val="9"/>
        </w:numPr>
        <w:autoSpaceDE/>
        <w:autoSpaceDN/>
        <w:spacing w:before="100" w:beforeAutospacing="1" w:after="100" w:afterAutospacing="1"/>
        <w:ind w:left="780" w:right="180"/>
        <w:contextualSpacing/>
        <w:jc w:val="both"/>
        <w:rPr>
          <w:color w:val="000000"/>
        </w:rPr>
      </w:pPr>
      <w:r w:rsidRPr="00710369">
        <w:rPr>
          <w:color w:val="000000"/>
        </w:rPr>
        <w:t>ориентированный на физическое развитие с учетом возможностей здоровья, занятия физкультурой и спортом;</w:t>
      </w:r>
    </w:p>
    <w:p w:rsidR="00256639" w:rsidRPr="00710369" w:rsidRDefault="00256639" w:rsidP="0054565A">
      <w:pPr>
        <w:widowControl/>
        <w:numPr>
          <w:ilvl w:val="0"/>
          <w:numId w:val="9"/>
        </w:numPr>
        <w:autoSpaceDE/>
        <w:autoSpaceDN/>
        <w:spacing w:before="100" w:beforeAutospacing="1" w:after="100" w:afterAutospacing="1"/>
        <w:ind w:left="780" w:right="180"/>
        <w:jc w:val="both"/>
        <w:rPr>
          <w:color w:val="000000"/>
        </w:rPr>
      </w:pPr>
      <w:r w:rsidRPr="00710369">
        <w:rPr>
          <w:color w:val="000000"/>
        </w:rPr>
        <w:t>сознающий и принимающий свою половую принадлежность, соответствующие ей психофизические и поведенческие особенности с учетом возраста.</w:t>
      </w:r>
    </w:p>
    <w:p w:rsidR="00256639" w:rsidRPr="00710369" w:rsidRDefault="00256639" w:rsidP="00710369">
      <w:pPr>
        <w:jc w:val="both"/>
        <w:rPr>
          <w:color w:val="000000"/>
        </w:rPr>
      </w:pPr>
      <w:r w:rsidRPr="00710369">
        <w:rPr>
          <w:color w:val="000000"/>
        </w:rPr>
        <w:t>5. Трудовое воспитание:</w:t>
      </w:r>
    </w:p>
    <w:p w:rsidR="00256639" w:rsidRPr="00710369" w:rsidRDefault="00256639" w:rsidP="0054565A">
      <w:pPr>
        <w:widowControl/>
        <w:numPr>
          <w:ilvl w:val="0"/>
          <w:numId w:val="10"/>
        </w:numPr>
        <w:autoSpaceDE/>
        <w:autoSpaceDN/>
        <w:spacing w:before="100" w:beforeAutospacing="1" w:after="100" w:afterAutospacing="1"/>
        <w:ind w:left="780" w:right="180"/>
        <w:contextualSpacing/>
        <w:jc w:val="both"/>
        <w:rPr>
          <w:color w:val="000000"/>
        </w:rPr>
      </w:pPr>
      <w:r w:rsidRPr="00710369">
        <w:rPr>
          <w:color w:val="000000"/>
        </w:rPr>
        <w:t>сознающий ценность труда в жизни человека, семьи, общества;</w:t>
      </w:r>
    </w:p>
    <w:p w:rsidR="00256639" w:rsidRPr="00710369" w:rsidRDefault="00256639" w:rsidP="0054565A">
      <w:pPr>
        <w:widowControl/>
        <w:numPr>
          <w:ilvl w:val="0"/>
          <w:numId w:val="10"/>
        </w:numPr>
        <w:autoSpaceDE/>
        <w:autoSpaceDN/>
        <w:spacing w:before="100" w:beforeAutospacing="1" w:after="100" w:afterAutospacing="1"/>
        <w:ind w:left="780" w:right="180"/>
        <w:contextualSpacing/>
        <w:jc w:val="both"/>
        <w:rPr>
          <w:color w:val="000000"/>
        </w:rPr>
      </w:pPr>
      <w:r w:rsidRPr="00710369">
        <w:rPr>
          <w:color w:val="000000"/>
        </w:rPr>
        <w:t>проявляющий уважение к труду, людям труда, бережное отношение к результатам труда, ответственное потребление;</w:t>
      </w:r>
    </w:p>
    <w:p w:rsidR="00256639" w:rsidRPr="00710369" w:rsidRDefault="00256639" w:rsidP="0054565A">
      <w:pPr>
        <w:widowControl/>
        <w:numPr>
          <w:ilvl w:val="0"/>
          <w:numId w:val="10"/>
        </w:numPr>
        <w:autoSpaceDE/>
        <w:autoSpaceDN/>
        <w:spacing w:before="100" w:beforeAutospacing="1" w:after="100" w:afterAutospacing="1"/>
        <w:ind w:left="780" w:right="180"/>
        <w:contextualSpacing/>
        <w:jc w:val="both"/>
        <w:rPr>
          <w:color w:val="000000"/>
        </w:rPr>
      </w:pPr>
      <w:r w:rsidRPr="00710369">
        <w:rPr>
          <w:color w:val="000000"/>
        </w:rPr>
        <w:t>проявляющий интерес к разным профессиям;</w:t>
      </w:r>
    </w:p>
    <w:p w:rsidR="00256639" w:rsidRPr="00710369" w:rsidRDefault="00256639" w:rsidP="0054565A">
      <w:pPr>
        <w:widowControl/>
        <w:numPr>
          <w:ilvl w:val="0"/>
          <w:numId w:val="10"/>
        </w:numPr>
        <w:autoSpaceDE/>
        <w:autoSpaceDN/>
        <w:spacing w:before="100" w:beforeAutospacing="1" w:after="100" w:afterAutospacing="1"/>
        <w:ind w:left="780" w:right="180"/>
        <w:jc w:val="both"/>
        <w:rPr>
          <w:color w:val="000000"/>
        </w:rPr>
      </w:pPr>
      <w:r w:rsidRPr="00710369">
        <w:rPr>
          <w:color w:val="000000"/>
        </w:rPr>
        <w:t>участвующий в различных видах доступного по возрасту труда, трудовой деятельности.</w:t>
      </w:r>
    </w:p>
    <w:p w:rsidR="00256639" w:rsidRPr="00710369" w:rsidRDefault="00256639" w:rsidP="00710369">
      <w:pPr>
        <w:jc w:val="both"/>
        <w:rPr>
          <w:color w:val="000000"/>
        </w:rPr>
      </w:pPr>
      <w:r w:rsidRPr="00710369">
        <w:rPr>
          <w:color w:val="000000"/>
        </w:rPr>
        <w:t>6. Экологическое воспитание:</w:t>
      </w:r>
    </w:p>
    <w:p w:rsidR="00256639" w:rsidRPr="00710369" w:rsidRDefault="00256639" w:rsidP="0054565A">
      <w:pPr>
        <w:widowControl/>
        <w:numPr>
          <w:ilvl w:val="0"/>
          <w:numId w:val="11"/>
        </w:numPr>
        <w:autoSpaceDE/>
        <w:autoSpaceDN/>
        <w:spacing w:before="100" w:beforeAutospacing="1" w:after="100" w:afterAutospacing="1"/>
        <w:ind w:left="780" w:right="180"/>
        <w:contextualSpacing/>
        <w:jc w:val="both"/>
        <w:rPr>
          <w:color w:val="000000"/>
        </w:rPr>
      </w:pPr>
      <w:r w:rsidRPr="00710369">
        <w:rPr>
          <w:color w:val="000000"/>
        </w:rPr>
        <w:t>понимающий ценность природы, зависимость жизни людей от природы, влияние людей на природу, окружающую среду;</w:t>
      </w:r>
    </w:p>
    <w:p w:rsidR="00256639" w:rsidRPr="00710369" w:rsidRDefault="00256639" w:rsidP="0054565A">
      <w:pPr>
        <w:widowControl/>
        <w:numPr>
          <w:ilvl w:val="0"/>
          <w:numId w:val="11"/>
        </w:numPr>
        <w:autoSpaceDE/>
        <w:autoSpaceDN/>
        <w:spacing w:before="100" w:beforeAutospacing="1" w:after="100" w:afterAutospacing="1"/>
        <w:ind w:left="780" w:right="180"/>
        <w:contextualSpacing/>
        <w:jc w:val="both"/>
        <w:rPr>
          <w:color w:val="000000"/>
        </w:rPr>
      </w:pPr>
      <w:r w:rsidRPr="00710369">
        <w:rPr>
          <w:color w:val="000000"/>
        </w:rPr>
        <w:t>проявляющий любовь и бережное отношение к природе, неприятие действий, приносящих вред природе, особенно живым существам;</w:t>
      </w:r>
    </w:p>
    <w:p w:rsidR="00256639" w:rsidRPr="00710369" w:rsidRDefault="00256639" w:rsidP="0054565A">
      <w:pPr>
        <w:widowControl/>
        <w:numPr>
          <w:ilvl w:val="0"/>
          <w:numId w:val="11"/>
        </w:numPr>
        <w:autoSpaceDE/>
        <w:autoSpaceDN/>
        <w:spacing w:before="100" w:beforeAutospacing="1" w:after="100" w:afterAutospacing="1"/>
        <w:ind w:left="780" w:right="180"/>
        <w:jc w:val="both"/>
        <w:rPr>
          <w:color w:val="000000"/>
        </w:rPr>
      </w:pPr>
      <w:r w:rsidRPr="00710369">
        <w:rPr>
          <w:color w:val="000000"/>
        </w:rPr>
        <w:t>выражающий готовность в своей деятельности придерживаться экологических норм.</w:t>
      </w:r>
    </w:p>
    <w:p w:rsidR="00256639" w:rsidRPr="00710369" w:rsidRDefault="00256639" w:rsidP="00710369">
      <w:pPr>
        <w:jc w:val="both"/>
        <w:rPr>
          <w:color w:val="000000"/>
        </w:rPr>
      </w:pPr>
      <w:r w:rsidRPr="00710369">
        <w:rPr>
          <w:color w:val="000000"/>
        </w:rPr>
        <w:lastRenderedPageBreak/>
        <w:t>7. Ценность научного познания:</w:t>
      </w:r>
    </w:p>
    <w:p w:rsidR="00256639" w:rsidRPr="00710369" w:rsidRDefault="00256639" w:rsidP="0054565A">
      <w:pPr>
        <w:widowControl/>
        <w:numPr>
          <w:ilvl w:val="0"/>
          <w:numId w:val="12"/>
        </w:numPr>
        <w:autoSpaceDE/>
        <w:autoSpaceDN/>
        <w:spacing w:before="100" w:beforeAutospacing="1" w:after="100" w:afterAutospacing="1"/>
        <w:ind w:left="780" w:right="180"/>
        <w:contextualSpacing/>
        <w:jc w:val="both"/>
        <w:rPr>
          <w:color w:val="000000"/>
        </w:rPr>
      </w:pPr>
      <w:r w:rsidRPr="00710369">
        <w:rPr>
          <w:color w:val="00000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56639" w:rsidRPr="00710369" w:rsidRDefault="00256639" w:rsidP="0054565A">
      <w:pPr>
        <w:widowControl/>
        <w:numPr>
          <w:ilvl w:val="0"/>
          <w:numId w:val="12"/>
        </w:numPr>
        <w:autoSpaceDE/>
        <w:autoSpaceDN/>
        <w:spacing w:before="100" w:beforeAutospacing="1" w:after="100" w:afterAutospacing="1"/>
        <w:ind w:left="780" w:right="180"/>
        <w:contextualSpacing/>
        <w:jc w:val="both"/>
        <w:rPr>
          <w:color w:val="000000"/>
        </w:rPr>
      </w:pPr>
      <w:r w:rsidRPr="00710369">
        <w:rPr>
          <w:color w:val="00000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56639" w:rsidRPr="00710369" w:rsidRDefault="00256639" w:rsidP="0054565A">
      <w:pPr>
        <w:widowControl/>
        <w:numPr>
          <w:ilvl w:val="0"/>
          <w:numId w:val="12"/>
        </w:numPr>
        <w:autoSpaceDE/>
        <w:autoSpaceDN/>
        <w:spacing w:before="100" w:beforeAutospacing="1" w:after="100" w:afterAutospacing="1"/>
        <w:ind w:left="780" w:right="180"/>
        <w:jc w:val="both"/>
        <w:rPr>
          <w:color w:val="000000"/>
        </w:rPr>
      </w:pPr>
      <w:r w:rsidRPr="00710369">
        <w:rPr>
          <w:color w:val="000000"/>
        </w:rPr>
        <w:t>имеющий первоначальные навыки наблюдений, систематизации и осмысления опыта в естественно-научной и гуманитарной областях знания.</w:t>
      </w:r>
    </w:p>
    <w:p w:rsidR="00256639" w:rsidRPr="00710369" w:rsidRDefault="00256639" w:rsidP="00710369">
      <w:pPr>
        <w:jc w:val="both"/>
        <w:rPr>
          <w:color w:val="000000"/>
        </w:rPr>
      </w:pPr>
      <w:r w:rsidRPr="00710369">
        <w:rPr>
          <w:b/>
          <w:bCs/>
          <w:color w:val="000000"/>
        </w:rPr>
        <w:t>2. Содержательный раздел</w:t>
      </w:r>
    </w:p>
    <w:p w:rsidR="00256639" w:rsidRPr="00710369" w:rsidRDefault="00256639" w:rsidP="00710369">
      <w:pPr>
        <w:jc w:val="both"/>
        <w:rPr>
          <w:color w:val="000000"/>
        </w:rPr>
      </w:pPr>
      <w:r w:rsidRPr="00710369">
        <w:rPr>
          <w:b/>
          <w:bCs/>
          <w:color w:val="000000"/>
        </w:rPr>
        <w:t>2.1. Уклад образовательной организации</w:t>
      </w:r>
    </w:p>
    <w:p w:rsidR="00256639" w:rsidRPr="00710369" w:rsidRDefault="00256639" w:rsidP="00710369">
      <w:pPr>
        <w:jc w:val="both"/>
        <w:rPr>
          <w:color w:val="000000"/>
        </w:rPr>
      </w:pPr>
      <w:r w:rsidRPr="00710369">
        <w:rPr>
          <w:color w:val="000000"/>
        </w:rPr>
        <w:t>В данном разделе раскрываются основные особенности уклада МБОУ «Сагарчинской СОШ». Уклад задает порядок жизни школы и аккумулирует ключевые характеристики, определяющие особенности воспитательного процесса. Уклад МБОУ «Сагарчинская СОШ»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«Сагарчинской СОШ» и его репутацию в окружающем образовательном пространстве, социуме.</w:t>
      </w:r>
    </w:p>
    <w:p w:rsidR="00256639" w:rsidRPr="00710369" w:rsidRDefault="00256639" w:rsidP="00710369">
      <w:pPr>
        <w:jc w:val="both"/>
        <w:rPr>
          <w:color w:val="000000"/>
        </w:rPr>
      </w:pPr>
      <w:r w:rsidRPr="00710369">
        <w:rPr>
          <w:b/>
          <w:bCs/>
          <w:color w:val="000000"/>
        </w:rPr>
        <w:t>Характеристики уклада, особенностей условий воспитания в МБОУ «Сагарчинской СОШ»</w:t>
      </w:r>
    </w:p>
    <w:p w:rsidR="00256639" w:rsidRPr="00710369" w:rsidRDefault="00256639" w:rsidP="00710369">
      <w:pPr>
        <w:jc w:val="both"/>
        <w:rPr>
          <w:color w:val="000000"/>
        </w:rPr>
      </w:pPr>
      <w:r w:rsidRPr="00710369">
        <w:rPr>
          <w:color w:val="000000"/>
        </w:rPr>
        <w:t>МБОУ «Сагарчиснкая СОШ» находится в сельской местности. Наша школа работает после капитального ремонта, мы отметили свой 95- летний юбилей.  Все классы нашей школы  сформированы в  классные коллективы.</w:t>
      </w:r>
    </w:p>
    <w:p w:rsidR="00256639" w:rsidRPr="00710369" w:rsidRDefault="00256639" w:rsidP="00710369">
      <w:pPr>
        <w:jc w:val="both"/>
        <w:rPr>
          <w:color w:val="000000"/>
        </w:rPr>
      </w:pPr>
      <w:r w:rsidRPr="00710369">
        <w:rPr>
          <w:color w:val="000000"/>
        </w:rPr>
        <w:t xml:space="preserve">В 1–11-х классах школы обучается </w:t>
      </w:r>
      <w:r w:rsidRPr="00710369">
        <w:rPr>
          <w:color w:val="000000"/>
          <w:highlight w:val="yellow"/>
        </w:rPr>
        <w:t>139</w:t>
      </w:r>
      <w:r w:rsidRPr="00710369">
        <w:rPr>
          <w:color w:val="000000"/>
        </w:rPr>
        <w:t xml:space="preserve"> обучающихся. Контингент обучающихся и их родителей формировался из жильцов, заселяющих территорию села Сагарчин, Акоба, Тамдысай. В селе  проживают семьи военных пограничников, рабочих.  В основном это благополучные полные семьи. Состав обучающихся школы неоднороден и различается:</w:t>
      </w:r>
    </w:p>
    <w:p w:rsidR="00256639" w:rsidRPr="00710369" w:rsidRDefault="00256639" w:rsidP="00710369">
      <w:pPr>
        <w:jc w:val="both"/>
        <w:rPr>
          <w:color w:val="000000"/>
        </w:rPr>
      </w:pPr>
      <w:r w:rsidRPr="00710369">
        <w:rPr>
          <w:color w:val="000000"/>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256639" w:rsidRPr="00710369" w:rsidRDefault="00256639" w:rsidP="00710369">
      <w:pPr>
        <w:jc w:val="both"/>
        <w:rPr>
          <w:color w:val="000000"/>
        </w:rPr>
      </w:pPr>
      <w:r w:rsidRPr="00710369">
        <w:rPr>
          <w:color w:val="000000"/>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256639" w:rsidRPr="00710369" w:rsidRDefault="00256639" w:rsidP="00710369">
      <w:pPr>
        <w:jc w:val="both"/>
        <w:rPr>
          <w:color w:val="000000"/>
        </w:rPr>
      </w:pPr>
      <w:r w:rsidRPr="00710369">
        <w:rPr>
          <w:color w:val="000000"/>
        </w:rPr>
        <w:t>– по национальной принадлежности, которая определяется многонациональностью жителей нашего села.</w:t>
      </w:r>
    </w:p>
    <w:p w:rsidR="00256639" w:rsidRPr="00710369" w:rsidRDefault="00256639" w:rsidP="00710369">
      <w:pPr>
        <w:jc w:val="both"/>
        <w:rPr>
          <w:color w:val="000000"/>
        </w:rPr>
      </w:pPr>
      <w:r w:rsidRPr="00710369">
        <w:rPr>
          <w:color w:val="000000"/>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256639" w:rsidRPr="00710369" w:rsidRDefault="00256639" w:rsidP="00710369">
      <w:pPr>
        <w:jc w:val="both"/>
        <w:rPr>
          <w:color w:val="000000"/>
        </w:rPr>
      </w:pPr>
      <w:r w:rsidRPr="00710369">
        <w:rPr>
          <w:color w:val="000000"/>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256639" w:rsidRPr="00710369" w:rsidRDefault="00256639" w:rsidP="00710369">
      <w:pPr>
        <w:jc w:val="both"/>
        <w:rPr>
          <w:color w:val="000000"/>
        </w:rPr>
      </w:pPr>
      <w:r w:rsidRPr="00710369">
        <w:rPr>
          <w:color w:val="000000"/>
        </w:rPr>
        <w:t>В селе Сагарчин имеются детский сад, сельская   библиотека, сельский дом культуры. СДК, совместно с сельской  библиотекой в истекшем учебном году регулярно проводили библиотечные уроки для учеников нашей школы.  Мворческий клуб «Многоргранник» организовывал  мастер-классы по разным видам творчества для детей на базе СДК.</w:t>
      </w:r>
    </w:p>
    <w:p w:rsidR="00256639" w:rsidRPr="00710369" w:rsidRDefault="00256639" w:rsidP="00710369">
      <w:pPr>
        <w:jc w:val="both"/>
        <w:rPr>
          <w:color w:val="000000"/>
        </w:rPr>
      </w:pPr>
      <w:r w:rsidRPr="00710369">
        <w:rPr>
          <w:color w:val="000000"/>
        </w:rPr>
        <w:t>На 2023/24 учебный год школа заключила социальное партнерство с домом детского творчества п. Акбулак,  сельской библиотекой, СДК, ДЮСШ.</w:t>
      </w:r>
    </w:p>
    <w:p w:rsidR="00256639" w:rsidRPr="00710369" w:rsidRDefault="00256639" w:rsidP="00710369">
      <w:pPr>
        <w:jc w:val="both"/>
        <w:rPr>
          <w:color w:val="000000"/>
        </w:rPr>
      </w:pPr>
      <w:r w:rsidRPr="00710369">
        <w:rPr>
          <w:b/>
          <w:bCs/>
          <w:color w:val="000000"/>
        </w:rPr>
        <w:t>Цель МБОУ СОШ «Сагарчинская СОШ» в самосознании педагогического коллектива</w:t>
      </w:r>
      <w:r w:rsidRPr="00710369">
        <w:rPr>
          <w:color w:val="000000"/>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256639" w:rsidRPr="00710369" w:rsidRDefault="00256639" w:rsidP="00710369">
      <w:pPr>
        <w:jc w:val="both"/>
        <w:rPr>
          <w:color w:val="000000"/>
        </w:rPr>
      </w:pPr>
      <w:r w:rsidRPr="00710369">
        <w:rPr>
          <w:color w:val="000000"/>
        </w:rPr>
        <w:t xml:space="preserve">В нашей школе  существуют </w:t>
      </w:r>
      <w:r w:rsidRPr="00710369">
        <w:rPr>
          <w:b/>
          <w:bCs/>
          <w:color w:val="000000"/>
        </w:rPr>
        <w:t>традиции</w:t>
      </w:r>
      <w:r w:rsidRPr="00710369">
        <w:rPr>
          <w:color w:val="000000"/>
        </w:rPr>
        <w:t>: линейка, посвященная Дню знаний и Последнему звонку, день самоуправления в честь Дня учителя, новогодние огоньки, 8 марта,  мероприятия ко Дню Победы. Основные традиции воспитани в МБОУ «Сагарчинская СОШ»:</w:t>
      </w:r>
    </w:p>
    <w:p w:rsidR="00256639" w:rsidRPr="00710369" w:rsidRDefault="00256639" w:rsidP="0054565A">
      <w:pPr>
        <w:widowControl/>
        <w:numPr>
          <w:ilvl w:val="0"/>
          <w:numId w:val="13"/>
        </w:numPr>
        <w:autoSpaceDE/>
        <w:autoSpaceDN/>
        <w:spacing w:before="100" w:beforeAutospacing="1" w:after="100" w:afterAutospacing="1"/>
        <w:ind w:left="780" w:right="180"/>
        <w:contextualSpacing/>
        <w:jc w:val="both"/>
        <w:rPr>
          <w:color w:val="000000"/>
        </w:rPr>
      </w:pPr>
      <w:r w:rsidRPr="00710369">
        <w:rPr>
          <w:color w:val="000000"/>
        </w:rPr>
        <w:lastRenderedPageBreak/>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256639" w:rsidRPr="00710369" w:rsidRDefault="00256639" w:rsidP="0054565A">
      <w:pPr>
        <w:widowControl/>
        <w:numPr>
          <w:ilvl w:val="0"/>
          <w:numId w:val="13"/>
        </w:numPr>
        <w:autoSpaceDE/>
        <w:autoSpaceDN/>
        <w:spacing w:before="100" w:beforeAutospacing="1" w:after="100" w:afterAutospacing="1"/>
        <w:ind w:left="780" w:right="180"/>
        <w:contextualSpacing/>
        <w:jc w:val="both"/>
        <w:rPr>
          <w:color w:val="000000"/>
        </w:rPr>
      </w:pPr>
      <w:r w:rsidRPr="00710369">
        <w:rPr>
          <w:color w:val="00000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256639" w:rsidRPr="00710369" w:rsidRDefault="00256639" w:rsidP="0054565A">
      <w:pPr>
        <w:widowControl/>
        <w:numPr>
          <w:ilvl w:val="0"/>
          <w:numId w:val="13"/>
        </w:numPr>
        <w:autoSpaceDE/>
        <w:autoSpaceDN/>
        <w:spacing w:before="100" w:beforeAutospacing="1" w:after="100" w:afterAutospacing="1"/>
        <w:ind w:left="780" w:right="180"/>
        <w:contextualSpacing/>
        <w:jc w:val="both"/>
        <w:rPr>
          <w:color w:val="000000"/>
        </w:rPr>
      </w:pPr>
      <w:r w:rsidRPr="00710369">
        <w:rPr>
          <w:color w:val="000000"/>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56639" w:rsidRPr="00710369" w:rsidRDefault="00256639" w:rsidP="0054565A">
      <w:pPr>
        <w:widowControl/>
        <w:numPr>
          <w:ilvl w:val="0"/>
          <w:numId w:val="13"/>
        </w:numPr>
        <w:autoSpaceDE/>
        <w:autoSpaceDN/>
        <w:spacing w:before="100" w:beforeAutospacing="1" w:after="100" w:afterAutospacing="1"/>
        <w:ind w:left="780" w:right="180"/>
        <w:contextualSpacing/>
        <w:jc w:val="both"/>
        <w:rPr>
          <w:color w:val="000000"/>
        </w:rPr>
      </w:pPr>
      <w:r w:rsidRPr="00710369">
        <w:rPr>
          <w:color w:val="000000"/>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256639" w:rsidRPr="00710369" w:rsidRDefault="00256639" w:rsidP="0054565A">
      <w:pPr>
        <w:widowControl/>
        <w:numPr>
          <w:ilvl w:val="0"/>
          <w:numId w:val="13"/>
        </w:numPr>
        <w:autoSpaceDE/>
        <w:autoSpaceDN/>
        <w:spacing w:before="100" w:beforeAutospacing="1" w:after="100" w:afterAutospacing="1"/>
        <w:ind w:left="780" w:right="180"/>
        <w:contextualSpacing/>
        <w:jc w:val="both"/>
        <w:rPr>
          <w:color w:val="000000"/>
        </w:rPr>
      </w:pPr>
      <w:r w:rsidRPr="00710369">
        <w:rPr>
          <w:color w:val="000000"/>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56639" w:rsidRPr="00710369" w:rsidRDefault="00256639" w:rsidP="0054565A">
      <w:pPr>
        <w:widowControl/>
        <w:numPr>
          <w:ilvl w:val="0"/>
          <w:numId w:val="13"/>
        </w:numPr>
        <w:autoSpaceDE/>
        <w:autoSpaceDN/>
        <w:spacing w:before="100" w:beforeAutospacing="1" w:after="100" w:afterAutospacing="1"/>
        <w:ind w:left="780" w:right="180"/>
        <w:jc w:val="both"/>
        <w:rPr>
          <w:color w:val="000000"/>
        </w:rPr>
      </w:pPr>
      <w:r w:rsidRPr="00710369">
        <w:rPr>
          <w:color w:val="000000"/>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256639" w:rsidRPr="00710369" w:rsidRDefault="00256639" w:rsidP="00710369">
      <w:pPr>
        <w:jc w:val="both"/>
        <w:rPr>
          <w:color w:val="000000"/>
        </w:rPr>
      </w:pPr>
      <w:r w:rsidRPr="00710369">
        <w:rPr>
          <w:b/>
          <w:bCs/>
          <w:color w:val="000000"/>
        </w:rPr>
        <w:t>Значимые для воспитания всероссийские проекты и программы</w:t>
      </w:r>
      <w:r w:rsidRPr="00710369">
        <w:rPr>
          <w:color w:val="000000"/>
        </w:rPr>
        <w:t>, в которых МБОУ «Сагарчинская СОШ» принимает участие:</w:t>
      </w:r>
    </w:p>
    <w:p w:rsidR="00256639" w:rsidRPr="00710369" w:rsidRDefault="00256639" w:rsidP="0054565A">
      <w:pPr>
        <w:widowControl/>
        <w:numPr>
          <w:ilvl w:val="0"/>
          <w:numId w:val="14"/>
        </w:numPr>
        <w:autoSpaceDE/>
        <w:autoSpaceDN/>
        <w:spacing w:before="100" w:beforeAutospacing="1" w:after="100" w:afterAutospacing="1"/>
        <w:ind w:left="780" w:right="180"/>
        <w:contextualSpacing/>
        <w:jc w:val="both"/>
        <w:rPr>
          <w:color w:val="000000"/>
        </w:rPr>
      </w:pPr>
      <w:r w:rsidRPr="00710369">
        <w:rPr>
          <w:color w:val="000000"/>
        </w:rPr>
        <w:t>РДДМ «Движение первых».</w:t>
      </w:r>
    </w:p>
    <w:p w:rsidR="00256639" w:rsidRPr="00710369" w:rsidRDefault="00256639" w:rsidP="0054565A">
      <w:pPr>
        <w:widowControl/>
        <w:numPr>
          <w:ilvl w:val="0"/>
          <w:numId w:val="14"/>
        </w:numPr>
        <w:autoSpaceDE/>
        <w:autoSpaceDN/>
        <w:spacing w:before="100" w:beforeAutospacing="1" w:after="100" w:afterAutospacing="1"/>
        <w:ind w:left="780" w:right="180"/>
        <w:contextualSpacing/>
        <w:jc w:val="both"/>
        <w:rPr>
          <w:color w:val="000000"/>
        </w:rPr>
      </w:pPr>
      <w:r w:rsidRPr="00710369">
        <w:rPr>
          <w:color w:val="000000"/>
        </w:rPr>
        <w:t>Школьный театр.</w:t>
      </w:r>
    </w:p>
    <w:p w:rsidR="00256639" w:rsidRPr="00710369" w:rsidRDefault="00256639" w:rsidP="0054565A">
      <w:pPr>
        <w:widowControl/>
        <w:numPr>
          <w:ilvl w:val="0"/>
          <w:numId w:val="14"/>
        </w:numPr>
        <w:autoSpaceDE/>
        <w:autoSpaceDN/>
        <w:spacing w:before="100" w:beforeAutospacing="1" w:after="100" w:afterAutospacing="1"/>
        <w:ind w:left="780" w:right="180"/>
        <w:jc w:val="both"/>
        <w:rPr>
          <w:color w:val="000000"/>
        </w:rPr>
      </w:pPr>
      <w:r w:rsidRPr="00710369">
        <w:rPr>
          <w:color w:val="000000"/>
        </w:rPr>
        <w:t>Школьный музей.</w:t>
      </w:r>
    </w:p>
    <w:p w:rsidR="00256639" w:rsidRPr="00710369" w:rsidRDefault="00256639" w:rsidP="0054565A">
      <w:pPr>
        <w:widowControl/>
        <w:numPr>
          <w:ilvl w:val="0"/>
          <w:numId w:val="14"/>
        </w:numPr>
        <w:autoSpaceDE/>
        <w:autoSpaceDN/>
        <w:spacing w:before="100" w:beforeAutospacing="1" w:after="100" w:afterAutospacing="1"/>
        <w:ind w:left="780" w:right="180"/>
        <w:jc w:val="both"/>
        <w:rPr>
          <w:color w:val="000000"/>
        </w:rPr>
      </w:pPr>
      <w:r w:rsidRPr="00710369">
        <w:rPr>
          <w:color w:val="000000"/>
        </w:rPr>
        <w:t>Юнармия</w:t>
      </w:r>
    </w:p>
    <w:p w:rsidR="00256639" w:rsidRPr="00710369" w:rsidRDefault="00256639" w:rsidP="00710369">
      <w:pPr>
        <w:contextualSpacing/>
        <w:jc w:val="both"/>
        <w:rPr>
          <w:color w:val="000000"/>
        </w:rPr>
      </w:pPr>
      <w:r w:rsidRPr="00710369">
        <w:rPr>
          <w:b/>
          <w:bCs/>
          <w:color w:val="000000"/>
        </w:rPr>
        <w:t xml:space="preserve">Традиции и ритуалы: </w:t>
      </w:r>
      <w:r w:rsidRPr="00710369">
        <w:rPr>
          <w:color w:val="000000"/>
        </w:rPr>
        <w:t xml:space="preserve">еженедельная организационная линейка с поднятием Государственного флага РФ и школьного знамени; посвящение в первоклассники, принятие в члены «РДДМ», «Юнармия». </w:t>
      </w:r>
    </w:p>
    <w:p w:rsidR="00256639" w:rsidRPr="00710369" w:rsidRDefault="00256639" w:rsidP="00710369">
      <w:pPr>
        <w:shd w:val="clear" w:color="auto" w:fill="FFFFFF"/>
        <w:contextualSpacing/>
        <w:jc w:val="both"/>
        <w:rPr>
          <w:color w:val="000000"/>
        </w:rPr>
      </w:pPr>
      <w:r w:rsidRPr="00710369">
        <w:rPr>
          <w:b/>
          <w:bCs/>
          <w:color w:val="000000"/>
        </w:rPr>
        <w:t>Символика МБОУ «Сагарчинская СОШ»:</w:t>
      </w:r>
      <w:r w:rsidRPr="00710369">
        <w:rPr>
          <w:color w:val="000000"/>
        </w:rPr>
        <w:t xml:space="preserve">  Флаг школы. </w:t>
      </w:r>
      <w:r w:rsidRPr="00710369">
        <w:rPr>
          <w:color w:val="181818"/>
          <w:lang w:eastAsia="ru-RU"/>
        </w:rPr>
        <w:t>Флаг представляет собой прямоугольное полотнище размером </w:t>
      </w:r>
      <w:r w:rsidRPr="00710369">
        <w:rPr>
          <w:color w:val="181818"/>
          <w:shd w:val="clear" w:color="auto" w:fill="FFFF00"/>
          <w:lang w:eastAsia="ru-RU"/>
        </w:rPr>
        <w:t>90 х 110 см,</w:t>
      </w:r>
      <w:r w:rsidRPr="00710369">
        <w:rPr>
          <w:color w:val="181818"/>
          <w:lang w:eastAsia="ru-RU"/>
        </w:rPr>
        <w:t> прикрепляемое к древку.</w:t>
      </w:r>
      <w:r w:rsidRPr="00710369">
        <w:rPr>
          <w:color w:val="000000"/>
        </w:rPr>
        <w:t xml:space="preserve"> Фон флага знаменитый триколор.</w:t>
      </w:r>
    </w:p>
    <w:p w:rsidR="00256639" w:rsidRPr="00710369" w:rsidRDefault="00256639" w:rsidP="00710369">
      <w:pPr>
        <w:shd w:val="clear" w:color="auto" w:fill="FFFFFF"/>
        <w:contextualSpacing/>
        <w:jc w:val="both"/>
        <w:rPr>
          <w:bCs/>
          <w:iCs/>
          <w:color w:val="000000"/>
          <w:shd w:val="clear" w:color="auto" w:fill="FFFFFF"/>
        </w:rPr>
      </w:pPr>
      <w:r w:rsidRPr="00710369">
        <w:rPr>
          <w:color w:val="000000"/>
          <w:shd w:val="clear" w:color="auto" w:fill="FFFFFF"/>
        </w:rPr>
        <w:t>Т</w:t>
      </w:r>
      <w:r w:rsidRPr="00710369">
        <w:rPr>
          <w:color w:val="000000"/>
        </w:rPr>
        <w:t>ри цвета: белый -</w:t>
      </w:r>
      <w:r w:rsidRPr="00710369">
        <w:rPr>
          <w:color w:val="333333"/>
          <w:shd w:val="clear" w:color="auto" w:fill="FFFFFF"/>
        </w:rPr>
        <w:t xml:space="preserve"> </w:t>
      </w:r>
      <w:r w:rsidRPr="00710369">
        <w:rPr>
          <w:color w:val="000000"/>
        </w:rPr>
        <w:t>это «воздушный» </w:t>
      </w:r>
      <w:r w:rsidRPr="00710369">
        <w:rPr>
          <w:b/>
          <w:bCs/>
          <w:color w:val="000000"/>
        </w:rPr>
        <w:t>цвет</w:t>
      </w:r>
      <w:r w:rsidRPr="00710369">
        <w:rPr>
          <w:color w:val="000000"/>
        </w:rPr>
        <w:t xml:space="preserve">, который ассоциируется с чистотой, простотой и открытостью, синий - </w:t>
      </w:r>
      <w:r w:rsidRPr="00710369">
        <w:rPr>
          <w:bCs/>
          <w:iCs/>
          <w:color w:val="000000"/>
          <w:shd w:val="clear" w:color="auto" w:fill="FFFFFF"/>
        </w:rPr>
        <w:t>цвет веры и верности, постоянства, красный - цвет символизирует энергию, силу, чувство патриотизма и гордости.</w:t>
      </w:r>
    </w:p>
    <w:p w:rsidR="00256639" w:rsidRPr="00710369" w:rsidRDefault="00256639" w:rsidP="00710369">
      <w:pPr>
        <w:shd w:val="clear" w:color="auto" w:fill="FFFFFF"/>
        <w:contextualSpacing/>
        <w:jc w:val="both"/>
        <w:rPr>
          <w:color w:val="181818"/>
          <w:lang w:eastAsia="ru-RU"/>
        </w:rPr>
      </w:pPr>
      <w:r w:rsidRPr="00710369">
        <w:rPr>
          <w:color w:val="000000"/>
        </w:rPr>
        <w:t xml:space="preserve">   </w:t>
      </w:r>
      <w:r w:rsidRPr="00710369">
        <w:rPr>
          <w:color w:val="181818"/>
          <w:lang w:eastAsia="ru-RU"/>
        </w:rPr>
        <w:t xml:space="preserve"> На фоне триколора - солнце с лучами.</w:t>
      </w:r>
      <w:r w:rsidRPr="00710369">
        <w:rPr>
          <w:b/>
          <w:bCs/>
          <w:color w:val="181818"/>
          <w:lang w:eastAsia="ru-RU"/>
        </w:rPr>
        <w:t xml:space="preserve"> Солнце</w:t>
      </w:r>
      <w:r w:rsidRPr="00710369">
        <w:rPr>
          <w:color w:val="181818"/>
          <w:lang w:eastAsia="ru-RU"/>
        </w:rPr>
        <w:t>  </w:t>
      </w:r>
      <w:r w:rsidRPr="00710369">
        <w:rPr>
          <w:b/>
          <w:bCs/>
          <w:color w:val="181818"/>
          <w:lang w:eastAsia="ru-RU"/>
        </w:rPr>
        <w:t>символизирует</w:t>
      </w:r>
      <w:r w:rsidRPr="00710369">
        <w:rPr>
          <w:color w:val="181818"/>
          <w:lang w:eastAsia="ru-RU"/>
        </w:rPr>
        <w:t xml:space="preserve"> знания, интеллект. </w:t>
      </w:r>
      <w:r w:rsidRPr="00710369">
        <w:rPr>
          <w:b/>
          <w:bCs/>
          <w:color w:val="181818"/>
          <w:lang w:eastAsia="ru-RU"/>
        </w:rPr>
        <w:t>Солнце</w:t>
      </w:r>
      <w:r w:rsidRPr="00710369">
        <w:rPr>
          <w:color w:val="181818"/>
          <w:lang w:eastAsia="ru-RU"/>
        </w:rPr>
        <w:t> — это «мировая дверь», вход для знаний.</w:t>
      </w:r>
    </w:p>
    <w:p w:rsidR="00256639" w:rsidRPr="00710369" w:rsidRDefault="00256639" w:rsidP="00710369">
      <w:pPr>
        <w:shd w:val="clear" w:color="auto" w:fill="FFFFFF"/>
        <w:contextualSpacing/>
        <w:jc w:val="both"/>
        <w:rPr>
          <w:color w:val="181818"/>
          <w:lang w:eastAsia="ru-RU"/>
        </w:rPr>
      </w:pPr>
      <w:r w:rsidRPr="00710369">
        <w:rPr>
          <w:color w:val="181818"/>
          <w:lang w:eastAsia="ru-RU"/>
        </w:rPr>
        <w:t xml:space="preserve">    Школьный Флаг вывешивается (устанавливается) во время официальных церемоний и других торжественных мероприятий общешкольного уровня, а также на спортивных соревнованиях в дни открытия и закрытия.</w:t>
      </w:r>
    </w:p>
    <w:p w:rsidR="00256639" w:rsidRPr="00710369" w:rsidRDefault="00256639" w:rsidP="00710369">
      <w:pPr>
        <w:contextualSpacing/>
        <w:jc w:val="both"/>
        <w:rPr>
          <w:color w:val="000000"/>
        </w:rPr>
      </w:pPr>
      <w:r w:rsidRPr="00710369">
        <w:rPr>
          <w:color w:val="000000"/>
        </w:rPr>
        <w:t xml:space="preserve">Школа реализует инновационные, перспективные </w:t>
      </w:r>
      <w:r w:rsidRPr="00710369">
        <w:rPr>
          <w:b/>
          <w:bCs/>
          <w:color w:val="000000"/>
        </w:rPr>
        <w:t>воспитательные практики</w:t>
      </w:r>
      <w:r w:rsidRPr="00710369">
        <w:rPr>
          <w:color w:val="000000"/>
        </w:rPr>
        <w:t>:</w:t>
      </w:r>
    </w:p>
    <w:p w:rsidR="00256639" w:rsidRPr="00710369" w:rsidRDefault="00256639" w:rsidP="0054565A">
      <w:pPr>
        <w:widowControl/>
        <w:numPr>
          <w:ilvl w:val="0"/>
          <w:numId w:val="15"/>
        </w:numPr>
        <w:autoSpaceDE/>
        <w:autoSpaceDN/>
        <w:spacing w:before="100" w:beforeAutospacing="1" w:after="100" w:afterAutospacing="1"/>
        <w:ind w:left="780" w:right="180"/>
        <w:contextualSpacing/>
        <w:jc w:val="both"/>
        <w:rPr>
          <w:color w:val="000000"/>
        </w:rPr>
      </w:pPr>
      <w:r w:rsidRPr="00710369">
        <w:rPr>
          <w:color w:val="000000"/>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256639" w:rsidRPr="00710369" w:rsidRDefault="00256639" w:rsidP="0054565A">
      <w:pPr>
        <w:widowControl/>
        <w:numPr>
          <w:ilvl w:val="0"/>
          <w:numId w:val="15"/>
        </w:numPr>
        <w:autoSpaceDE/>
        <w:autoSpaceDN/>
        <w:spacing w:before="100" w:beforeAutospacing="1" w:after="100" w:afterAutospacing="1"/>
        <w:ind w:left="780" w:right="180"/>
        <w:contextualSpacing/>
        <w:jc w:val="both"/>
        <w:rPr>
          <w:color w:val="000000"/>
        </w:rPr>
      </w:pPr>
      <w:r w:rsidRPr="00710369">
        <w:rPr>
          <w:color w:val="000000"/>
        </w:rPr>
        <w:t>Музейная педагогика – создание условий для развития личности путем включения ее в многообразную деятельность школьного музея.</w:t>
      </w:r>
    </w:p>
    <w:p w:rsidR="00256639" w:rsidRPr="00710369" w:rsidRDefault="00256639" w:rsidP="00710369">
      <w:pPr>
        <w:jc w:val="both"/>
        <w:rPr>
          <w:color w:val="000000"/>
        </w:rPr>
      </w:pPr>
      <w:r w:rsidRPr="00710369">
        <w:rPr>
          <w:color w:val="000000"/>
        </w:rPr>
        <w:t xml:space="preserve">Школа организует </w:t>
      </w:r>
      <w:r w:rsidRPr="00710369">
        <w:rPr>
          <w:b/>
          <w:bCs/>
          <w:color w:val="000000"/>
        </w:rPr>
        <w:t>вариативные курсы</w:t>
      </w:r>
      <w:r w:rsidRPr="00710369">
        <w:rPr>
          <w:color w:val="000000"/>
        </w:rPr>
        <w:t xml:space="preserve"> : «Агрокласс», «Точка роста».  В результате участия школы в данной практике увеличился охват детей дополнительным образованием естественно-научной и технологическойнаправленности. Создана база данных памятников природы г. Энска и его окрестностей и интерактивная карта. Ученики приняли участие в благоустройстве популярных городских природных территорий в целях экологического просвещения горожан.</w:t>
      </w:r>
    </w:p>
    <w:p w:rsidR="00256639" w:rsidRPr="00710369" w:rsidRDefault="00256639" w:rsidP="00710369">
      <w:pPr>
        <w:jc w:val="both"/>
        <w:rPr>
          <w:color w:val="000000"/>
        </w:rPr>
      </w:pPr>
      <w:r w:rsidRPr="00710369">
        <w:rPr>
          <w:b/>
          <w:bCs/>
          <w:color w:val="000000"/>
        </w:rPr>
        <w:t>Проблемные зоны, дефициты, препятствия к достижению эффективных результатов в воспитательной деятельности:</w:t>
      </w:r>
    </w:p>
    <w:p w:rsidR="00256639" w:rsidRPr="00710369" w:rsidRDefault="00256639" w:rsidP="0054565A">
      <w:pPr>
        <w:widowControl/>
        <w:numPr>
          <w:ilvl w:val="0"/>
          <w:numId w:val="16"/>
        </w:numPr>
        <w:autoSpaceDE/>
        <w:autoSpaceDN/>
        <w:spacing w:before="100" w:beforeAutospacing="1" w:after="100" w:afterAutospacing="1"/>
        <w:ind w:left="780" w:right="180"/>
        <w:contextualSpacing/>
        <w:jc w:val="both"/>
        <w:rPr>
          <w:color w:val="000000"/>
        </w:rPr>
      </w:pPr>
      <w:r w:rsidRPr="00710369">
        <w:rPr>
          <w:color w:val="000000"/>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256639" w:rsidRPr="00710369" w:rsidRDefault="00256639" w:rsidP="00710369">
      <w:pPr>
        <w:ind w:left="420" w:right="180"/>
        <w:jc w:val="both"/>
        <w:rPr>
          <w:color w:val="000000"/>
        </w:rPr>
      </w:pPr>
    </w:p>
    <w:p w:rsidR="00256639" w:rsidRPr="00710369" w:rsidRDefault="00256639" w:rsidP="00710369">
      <w:pPr>
        <w:jc w:val="both"/>
        <w:rPr>
          <w:color w:val="000000"/>
        </w:rPr>
      </w:pPr>
      <w:r w:rsidRPr="00710369">
        <w:rPr>
          <w:b/>
          <w:bCs/>
          <w:color w:val="000000"/>
        </w:rPr>
        <w:t>Пути решения вышеуказанных проблем:</w:t>
      </w:r>
    </w:p>
    <w:p w:rsidR="00256639" w:rsidRPr="00710369" w:rsidRDefault="00256639" w:rsidP="0054565A">
      <w:pPr>
        <w:widowControl/>
        <w:numPr>
          <w:ilvl w:val="0"/>
          <w:numId w:val="17"/>
        </w:numPr>
        <w:autoSpaceDE/>
        <w:autoSpaceDN/>
        <w:spacing w:before="100" w:beforeAutospacing="1" w:after="100" w:afterAutospacing="1"/>
        <w:ind w:left="780" w:right="180"/>
        <w:contextualSpacing/>
        <w:jc w:val="both"/>
        <w:rPr>
          <w:color w:val="000000"/>
        </w:rPr>
      </w:pPr>
      <w:r w:rsidRPr="00710369">
        <w:rPr>
          <w:color w:val="000000"/>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256639" w:rsidRPr="00710369" w:rsidRDefault="00256639" w:rsidP="0054565A">
      <w:pPr>
        <w:widowControl/>
        <w:numPr>
          <w:ilvl w:val="0"/>
          <w:numId w:val="17"/>
        </w:numPr>
        <w:autoSpaceDE/>
        <w:autoSpaceDN/>
        <w:spacing w:before="100" w:beforeAutospacing="1" w:after="100" w:afterAutospacing="1"/>
        <w:ind w:left="780" w:right="180"/>
        <w:contextualSpacing/>
        <w:jc w:val="both"/>
        <w:rPr>
          <w:color w:val="000000"/>
        </w:rPr>
      </w:pPr>
      <w:r w:rsidRPr="00710369">
        <w:rPr>
          <w:color w:val="000000"/>
        </w:rPr>
        <w:lastRenderedPageBreak/>
        <w:t>Поощрение деятельности активных родителей.</w:t>
      </w:r>
    </w:p>
    <w:p w:rsidR="00256639" w:rsidRPr="00710369" w:rsidRDefault="00256639" w:rsidP="0054565A">
      <w:pPr>
        <w:widowControl/>
        <w:numPr>
          <w:ilvl w:val="0"/>
          <w:numId w:val="17"/>
        </w:numPr>
        <w:autoSpaceDE/>
        <w:autoSpaceDN/>
        <w:spacing w:before="100" w:beforeAutospacing="1" w:after="100" w:afterAutospacing="1"/>
        <w:ind w:left="780" w:right="180"/>
        <w:contextualSpacing/>
        <w:jc w:val="both"/>
        <w:rPr>
          <w:color w:val="000000"/>
        </w:rPr>
      </w:pPr>
      <w:r w:rsidRPr="00710369">
        <w:rPr>
          <w:color w:val="000000"/>
        </w:rPr>
        <w:t>Внедрение нестандартных форм организации родительских собраний и индивидуальных встреч с родителями.</w:t>
      </w:r>
    </w:p>
    <w:p w:rsidR="00256639" w:rsidRPr="00710369" w:rsidRDefault="00256639" w:rsidP="00710369">
      <w:pPr>
        <w:jc w:val="both"/>
        <w:rPr>
          <w:color w:val="000000"/>
        </w:rPr>
      </w:pPr>
      <w:r w:rsidRPr="00710369">
        <w:rPr>
          <w:b/>
          <w:bCs/>
          <w:color w:val="000000"/>
        </w:rPr>
        <w:t>Нормы этикета обучающихся МБОУ «Сагарчинской СОШ»:</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Всегда приветствуй учителя, одноклассников, друзей и работников школы.</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Следи за внешним видом: твоя одежда должна быть чистой и удобной, прическа – опрятной.</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Имей при себе сменную обувь. Верхнюю одежду оставляй в раздевалке, повесь ее на вешалку. Уличную обувь поставь аккуратно рядом с вешалкой.</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Все необходимое для занятий приготовь заранее – тетради, учебники, письменные и чертежные принадлежности.</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Держи рабочее место в порядке, следи за чистотой парты.</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Если в класс вошел педагог – нужно встать в знак приветствия.</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Не перебивай учителя и одноклассника. Говори, только когда тебя спрашивают. Если хочешь что-то спросить, подними руку.</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Отвечай на поставленные вопросы учителя внятно, громко, уверенно. Во время обучения будь внимательным, слушай, думай, старайся.</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На перемене не нужно бегать, кричать и драться, свистеть, толкать других учеников.</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Будь вежливым, не груби ни взрослым, ни детям. Неприличные слова и жесты недопустимы.</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Береги школьное имущество, ни в коем случае не порть его.</w:t>
      </w:r>
    </w:p>
    <w:p w:rsidR="00256639" w:rsidRPr="00710369" w:rsidRDefault="00256639" w:rsidP="0054565A">
      <w:pPr>
        <w:widowControl/>
        <w:numPr>
          <w:ilvl w:val="0"/>
          <w:numId w:val="18"/>
        </w:numPr>
        <w:autoSpaceDE/>
        <w:autoSpaceDN/>
        <w:spacing w:before="100" w:beforeAutospacing="1" w:after="100" w:afterAutospacing="1"/>
        <w:ind w:left="780" w:right="180"/>
        <w:contextualSpacing/>
        <w:jc w:val="both"/>
        <w:rPr>
          <w:color w:val="000000"/>
        </w:rPr>
      </w:pPr>
      <w:r w:rsidRPr="00710369">
        <w:rPr>
          <w:color w:val="000000"/>
        </w:rPr>
        <w:t>Чисто там, где не мусорят. Уважай труд работников школы.</w:t>
      </w:r>
    </w:p>
    <w:p w:rsidR="00256639" w:rsidRPr="00710369" w:rsidRDefault="00256639" w:rsidP="0054565A">
      <w:pPr>
        <w:widowControl/>
        <w:numPr>
          <w:ilvl w:val="0"/>
          <w:numId w:val="18"/>
        </w:numPr>
        <w:autoSpaceDE/>
        <w:autoSpaceDN/>
        <w:spacing w:before="100" w:beforeAutospacing="1" w:after="100" w:afterAutospacing="1"/>
        <w:ind w:left="780" w:right="180"/>
        <w:jc w:val="both"/>
        <w:rPr>
          <w:color w:val="000000"/>
        </w:rPr>
      </w:pPr>
      <w:r w:rsidRPr="00710369">
        <w:rPr>
          <w:color w:val="000000"/>
        </w:rPr>
        <w:t>Помогай младшим, не стесняйся просить помощи у старших.</w:t>
      </w:r>
    </w:p>
    <w:p w:rsidR="00256639" w:rsidRPr="00710369" w:rsidRDefault="00256639" w:rsidP="00710369">
      <w:pPr>
        <w:jc w:val="both"/>
        <w:rPr>
          <w:color w:val="000000"/>
        </w:rPr>
      </w:pPr>
      <w:r w:rsidRPr="00710369">
        <w:rPr>
          <w:b/>
          <w:bCs/>
          <w:color w:val="000000"/>
        </w:rPr>
        <w:t>2.2. Виды, формы и содержание воспитательной деятельности</w:t>
      </w:r>
    </w:p>
    <w:p w:rsidR="00256639" w:rsidRPr="00710369" w:rsidRDefault="00256639" w:rsidP="00710369">
      <w:pPr>
        <w:jc w:val="both"/>
        <w:rPr>
          <w:color w:val="000000"/>
        </w:rPr>
      </w:pPr>
      <w:r w:rsidRPr="00710369">
        <w:rPr>
          <w:color w:val="000000"/>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256639" w:rsidRPr="00710369" w:rsidRDefault="00256639" w:rsidP="00710369">
      <w:pPr>
        <w:jc w:val="both"/>
        <w:rPr>
          <w:color w:val="000000"/>
        </w:rPr>
      </w:pPr>
      <w:r w:rsidRPr="00710369">
        <w:rPr>
          <w:color w:val="000000"/>
        </w:rPr>
        <w:t>Воспитательная работа МБОУ «Сагарчинская СОШ»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Модули описаны последовательно по мере уменьшения их значимости в воспитательной системе МБОУ «Сагарчинская СОШ»</w:t>
      </w:r>
    </w:p>
    <w:p w:rsidR="00256639" w:rsidRPr="00710369" w:rsidRDefault="00256639" w:rsidP="00710369">
      <w:pPr>
        <w:jc w:val="both"/>
        <w:rPr>
          <w:color w:val="000000"/>
        </w:rPr>
      </w:pPr>
      <w:r w:rsidRPr="00710369">
        <w:rPr>
          <w:b/>
          <w:bCs/>
          <w:color w:val="000000"/>
        </w:rPr>
        <w:t>Модуль «Урочная деятельность»</w:t>
      </w:r>
    </w:p>
    <w:p w:rsidR="00256639" w:rsidRPr="00710369" w:rsidRDefault="00256639" w:rsidP="00710369">
      <w:pPr>
        <w:jc w:val="both"/>
        <w:rPr>
          <w:color w:val="000000"/>
        </w:rPr>
      </w:pPr>
      <w:r w:rsidRPr="00710369">
        <w:rPr>
          <w:color w:val="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56639" w:rsidRPr="00710369" w:rsidRDefault="00256639" w:rsidP="0054565A">
      <w:pPr>
        <w:widowControl/>
        <w:numPr>
          <w:ilvl w:val="0"/>
          <w:numId w:val="48"/>
        </w:numPr>
        <w:autoSpaceDE/>
        <w:autoSpaceDN/>
        <w:spacing w:before="100" w:beforeAutospacing="1" w:after="100" w:afterAutospacing="1"/>
        <w:ind w:left="780" w:right="180"/>
        <w:contextualSpacing/>
        <w:jc w:val="both"/>
        <w:rPr>
          <w:color w:val="000000"/>
        </w:rPr>
      </w:pPr>
      <w:r w:rsidRPr="00710369">
        <w:rPr>
          <w:color w:val="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56639" w:rsidRPr="00710369" w:rsidRDefault="00256639" w:rsidP="0054565A">
      <w:pPr>
        <w:widowControl/>
        <w:numPr>
          <w:ilvl w:val="0"/>
          <w:numId w:val="48"/>
        </w:numPr>
        <w:autoSpaceDE/>
        <w:autoSpaceDN/>
        <w:spacing w:before="100" w:beforeAutospacing="1" w:after="100" w:afterAutospacing="1"/>
        <w:ind w:left="780" w:right="180"/>
        <w:jc w:val="both"/>
        <w:rPr>
          <w:color w:val="000000"/>
        </w:rPr>
      </w:pPr>
      <w:r w:rsidRPr="00710369">
        <w:rPr>
          <w:color w:val="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56639" w:rsidRPr="00710369" w:rsidRDefault="00256639" w:rsidP="00710369">
      <w:pPr>
        <w:jc w:val="both"/>
        <w:rPr>
          <w:color w:val="000000"/>
        </w:rPr>
      </w:pPr>
      <w:r w:rsidRPr="00710369">
        <w:rPr>
          <w:b/>
          <w:bCs/>
          <w:color w:val="000000"/>
        </w:rPr>
        <w:t>Модуль «Внеурочная деятельность»</w:t>
      </w:r>
    </w:p>
    <w:p w:rsidR="00256639" w:rsidRPr="00710369" w:rsidRDefault="00256639" w:rsidP="00710369">
      <w:pPr>
        <w:jc w:val="both"/>
        <w:rPr>
          <w:color w:val="000000"/>
        </w:rPr>
      </w:pPr>
      <w:r w:rsidRPr="00710369">
        <w:rPr>
          <w:color w:val="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56639" w:rsidRPr="00710369" w:rsidRDefault="00256639" w:rsidP="0054565A">
      <w:pPr>
        <w:widowControl/>
        <w:numPr>
          <w:ilvl w:val="0"/>
          <w:numId w:val="19"/>
        </w:numPr>
        <w:autoSpaceDE/>
        <w:autoSpaceDN/>
        <w:spacing w:before="100" w:beforeAutospacing="1" w:after="100" w:afterAutospacing="1"/>
        <w:ind w:left="780" w:right="180"/>
        <w:contextualSpacing/>
        <w:jc w:val="both"/>
        <w:rPr>
          <w:color w:val="000000"/>
        </w:rPr>
      </w:pPr>
      <w:r w:rsidRPr="00710369">
        <w:rPr>
          <w:color w:val="000000"/>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256639" w:rsidRPr="00710369" w:rsidRDefault="00256639" w:rsidP="0054565A">
      <w:pPr>
        <w:widowControl/>
        <w:numPr>
          <w:ilvl w:val="0"/>
          <w:numId w:val="19"/>
        </w:numPr>
        <w:autoSpaceDE/>
        <w:autoSpaceDN/>
        <w:spacing w:before="100" w:beforeAutospacing="1" w:after="100" w:afterAutospacing="1"/>
        <w:ind w:left="780" w:right="180"/>
        <w:contextualSpacing/>
        <w:jc w:val="both"/>
        <w:rPr>
          <w:color w:val="000000"/>
        </w:rPr>
      </w:pPr>
      <w:r w:rsidRPr="00710369">
        <w:rPr>
          <w:color w:val="00000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256639" w:rsidRPr="00710369" w:rsidRDefault="00256639" w:rsidP="0054565A">
      <w:pPr>
        <w:widowControl/>
        <w:numPr>
          <w:ilvl w:val="0"/>
          <w:numId w:val="19"/>
        </w:numPr>
        <w:autoSpaceDE/>
        <w:autoSpaceDN/>
        <w:spacing w:before="100" w:beforeAutospacing="1" w:after="100" w:afterAutospacing="1"/>
        <w:ind w:left="780" w:right="180"/>
        <w:contextualSpacing/>
        <w:jc w:val="both"/>
        <w:rPr>
          <w:color w:val="000000"/>
        </w:rPr>
      </w:pPr>
      <w:r w:rsidRPr="00710369">
        <w:rPr>
          <w:color w:val="000000"/>
        </w:rPr>
        <w:t>курсы, занятия познавательной, научной, исследовательской, просветительской направленности: «Основы химии»;</w:t>
      </w:r>
    </w:p>
    <w:p w:rsidR="00256639" w:rsidRPr="00710369" w:rsidRDefault="00256639" w:rsidP="0054565A">
      <w:pPr>
        <w:widowControl/>
        <w:numPr>
          <w:ilvl w:val="0"/>
          <w:numId w:val="19"/>
        </w:numPr>
        <w:autoSpaceDE/>
        <w:autoSpaceDN/>
        <w:spacing w:before="100" w:beforeAutospacing="1" w:after="100" w:afterAutospacing="1"/>
        <w:ind w:left="780" w:right="180"/>
        <w:contextualSpacing/>
        <w:jc w:val="both"/>
        <w:rPr>
          <w:color w:val="000000"/>
        </w:rPr>
      </w:pPr>
      <w:r w:rsidRPr="00710369">
        <w:rPr>
          <w:color w:val="000000"/>
        </w:rPr>
        <w:t>курсы, занятия экологической, природоохранной направленности «Агрокласс»;</w:t>
      </w:r>
    </w:p>
    <w:p w:rsidR="00256639" w:rsidRPr="00710369" w:rsidRDefault="00256639" w:rsidP="0054565A">
      <w:pPr>
        <w:widowControl/>
        <w:numPr>
          <w:ilvl w:val="0"/>
          <w:numId w:val="19"/>
        </w:numPr>
        <w:autoSpaceDE/>
        <w:autoSpaceDN/>
        <w:spacing w:before="100" w:beforeAutospacing="1" w:after="100" w:afterAutospacing="1"/>
        <w:ind w:left="780" w:right="180"/>
        <w:contextualSpacing/>
        <w:jc w:val="both"/>
        <w:rPr>
          <w:color w:val="000000"/>
        </w:rPr>
      </w:pPr>
      <w:r w:rsidRPr="00710369">
        <w:rPr>
          <w:color w:val="000000"/>
        </w:rPr>
        <w:t>курсы, занятия в области искусств, художественного творчества разных видов и жанров: «Школьный театр»;</w:t>
      </w:r>
    </w:p>
    <w:p w:rsidR="00256639" w:rsidRPr="00710369" w:rsidRDefault="00256639" w:rsidP="0054565A">
      <w:pPr>
        <w:widowControl/>
        <w:numPr>
          <w:ilvl w:val="0"/>
          <w:numId w:val="19"/>
        </w:numPr>
        <w:autoSpaceDE/>
        <w:autoSpaceDN/>
        <w:spacing w:before="100" w:beforeAutospacing="1" w:after="100" w:afterAutospacing="1"/>
        <w:ind w:left="780" w:right="180"/>
        <w:jc w:val="both"/>
        <w:rPr>
          <w:color w:val="000000"/>
        </w:rPr>
      </w:pPr>
      <w:r w:rsidRPr="00710369">
        <w:rPr>
          <w:color w:val="000000"/>
        </w:rPr>
        <w:t>курсы, занятия оздоровительной и спортивной направленности: «Волейбол», «Легкая атлетика».</w:t>
      </w:r>
    </w:p>
    <w:p w:rsidR="00256639" w:rsidRPr="00710369" w:rsidRDefault="00256639" w:rsidP="00710369">
      <w:pPr>
        <w:jc w:val="both"/>
        <w:rPr>
          <w:color w:val="000000"/>
        </w:rPr>
      </w:pPr>
      <w:r w:rsidRPr="00710369">
        <w:rPr>
          <w:b/>
          <w:bCs/>
          <w:color w:val="000000"/>
        </w:rPr>
        <w:t>Модуль «Классное руководство»</w:t>
      </w:r>
    </w:p>
    <w:p w:rsidR="00256639" w:rsidRPr="00710369" w:rsidRDefault="00256639" w:rsidP="00710369">
      <w:pPr>
        <w:jc w:val="both"/>
        <w:rPr>
          <w:color w:val="000000"/>
        </w:rPr>
      </w:pPr>
      <w:r w:rsidRPr="00710369">
        <w:rPr>
          <w:color w:val="00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планирование и проведение классных часов целевой воспитательной тематической направленности;</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56639" w:rsidRPr="00710369" w:rsidRDefault="00256639" w:rsidP="0054565A">
      <w:pPr>
        <w:widowControl/>
        <w:numPr>
          <w:ilvl w:val="0"/>
          <w:numId w:val="20"/>
        </w:numPr>
        <w:autoSpaceDE/>
        <w:autoSpaceDN/>
        <w:spacing w:before="100" w:beforeAutospacing="1" w:after="100" w:afterAutospacing="1"/>
        <w:ind w:left="780" w:right="180"/>
        <w:contextualSpacing/>
        <w:jc w:val="both"/>
        <w:rPr>
          <w:color w:val="000000"/>
        </w:rPr>
      </w:pPr>
      <w:r w:rsidRPr="00710369">
        <w:rPr>
          <w:color w:val="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56639" w:rsidRPr="00710369" w:rsidRDefault="00256639" w:rsidP="0054565A">
      <w:pPr>
        <w:widowControl/>
        <w:numPr>
          <w:ilvl w:val="0"/>
          <w:numId w:val="20"/>
        </w:numPr>
        <w:autoSpaceDE/>
        <w:autoSpaceDN/>
        <w:spacing w:before="100" w:beforeAutospacing="1" w:after="100" w:afterAutospacing="1"/>
        <w:ind w:left="780" w:right="180"/>
        <w:jc w:val="both"/>
        <w:rPr>
          <w:color w:val="000000"/>
        </w:rPr>
      </w:pPr>
      <w:r w:rsidRPr="00710369">
        <w:rPr>
          <w:color w:val="000000"/>
        </w:rPr>
        <w:t>проведение в классе праздников, конкурсов, соревнований и других мероприятий.</w:t>
      </w:r>
    </w:p>
    <w:p w:rsidR="00256639" w:rsidRPr="00710369" w:rsidRDefault="00256639" w:rsidP="00710369">
      <w:pPr>
        <w:jc w:val="both"/>
        <w:rPr>
          <w:color w:val="000000"/>
        </w:rPr>
      </w:pPr>
      <w:r w:rsidRPr="00710369">
        <w:rPr>
          <w:b/>
          <w:bCs/>
          <w:color w:val="000000"/>
        </w:rPr>
        <w:t>Модуль «Основные школьные дела»</w:t>
      </w:r>
    </w:p>
    <w:p w:rsidR="00256639" w:rsidRPr="00710369" w:rsidRDefault="00256639" w:rsidP="00710369">
      <w:pPr>
        <w:jc w:val="both"/>
        <w:rPr>
          <w:color w:val="000000"/>
        </w:rPr>
      </w:pPr>
      <w:r w:rsidRPr="00710369">
        <w:rPr>
          <w:color w:val="000000"/>
        </w:rPr>
        <w:t>Реализация воспитательного потенциала основных школьных дел предусматривает:</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участие во всероссийских акциях, посвященных значимым событиям в России, мире;</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56639" w:rsidRPr="00710369" w:rsidRDefault="00256639" w:rsidP="0054565A">
      <w:pPr>
        <w:widowControl/>
        <w:numPr>
          <w:ilvl w:val="0"/>
          <w:numId w:val="21"/>
        </w:numPr>
        <w:autoSpaceDE/>
        <w:autoSpaceDN/>
        <w:spacing w:before="100" w:beforeAutospacing="1" w:after="100" w:afterAutospacing="1"/>
        <w:ind w:left="780" w:right="180"/>
        <w:contextualSpacing/>
        <w:jc w:val="both"/>
        <w:rPr>
          <w:color w:val="000000"/>
        </w:rPr>
      </w:pPr>
      <w:r w:rsidRPr="00710369">
        <w:rPr>
          <w:color w:val="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256639" w:rsidRPr="00710369" w:rsidRDefault="00256639" w:rsidP="0054565A">
      <w:pPr>
        <w:widowControl/>
        <w:numPr>
          <w:ilvl w:val="0"/>
          <w:numId w:val="21"/>
        </w:numPr>
        <w:autoSpaceDE/>
        <w:autoSpaceDN/>
        <w:spacing w:before="100" w:beforeAutospacing="1" w:after="100" w:afterAutospacing="1"/>
        <w:ind w:left="780" w:right="180"/>
        <w:jc w:val="both"/>
        <w:rPr>
          <w:color w:val="000000"/>
        </w:rPr>
      </w:pPr>
      <w:r w:rsidRPr="00710369">
        <w:rPr>
          <w:color w:val="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56639" w:rsidRPr="00710369" w:rsidRDefault="00256639" w:rsidP="0054565A">
      <w:pPr>
        <w:pStyle w:val="a5"/>
        <w:numPr>
          <w:ilvl w:val="0"/>
          <w:numId w:val="21"/>
        </w:numPr>
        <w:spacing w:before="2"/>
        <w:ind w:right="447"/>
      </w:pPr>
      <w:r w:rsidRPr="00710369">
        <w:t>Общешкольные праздники и коллективные творческие дела (далее – КТД) – ежегодно</w:t>
      </w:r>
      <w:r w:rsidRPr="00710369">
        <w:rPr>
          <w:spacing w:val="-50"/>
        </w:rPr>
        <w:t xml:space="preserve"> </w:t>
      </w:r>
      <w:r w:rsidRPr="00710369">
        <w:t>проводимые</w:t>
      </w:r>
      <w:r w:rsidRPr="00710369">
        <w:rPr>
          <w:spacing w:val="-8"/>
        </w:rPr>
        <w:t xml:space="preserve"> </w:t>
      </w:r>
      <w:r w:rsidRPr="00710369">
        <w:t>творческие</w:t>
      </w:r>
      <w:r w:rsidRPr="00710369">
        <w:rPr>
          <w:spacing w:val="-7"/>
        </w:rPr>
        <w:t xml:space="preserve"> </w:t>
      </w:r>
      <w:r w:rsidRPr="00710369">
        <w:t>(театрализованные,</w:t>
      </w:r>
      <w:r w:rsidRPr="00710369">
        <w:rPr>
          <w:spacing w:val="-7"/>
        </w:rPr>
        <w:t xml:space="preserve"> </w:t>
      </w:r>
      <w:r w:rsidRPr="00710369">
        <w:t>музыкальные,</w:t>
      </w:r>
      <w:r w:rsidRPr="00710369">
        <w:rPr>
          <w:spacing w:val="-7"/>
        </w:rPr>
        <w:t xml:space="preserve"> </w:t>
      </w:r>
      <w:r w:rsidRPr="00710369">
        <w:t>литературные</w:t>
      </w:r>
      <w:r w:rsidRPr="00710369">
        <w:rPr>
          <w:spacing w:val="-7"/>
        </w:rPr>
        <w:t xml:space="preserve"> </w:t>
      </w:r>
      <w:r w:rsidRPr="00710369">
        <w:t>и</w:t>
      </w:r>
      <w:r w:rsidRPr="00710369">
        <w:rPr>
          <w:spacing w:val="-8"/>
        </w:rPr>
        <w:t xml:space="preserve"> </w:t>
      </w:r>
      <w:r w:rsidRPr="00710369">
        <w:t>т.п.)</w:t>
      </w:r>
      <w:r w:rsidRPr="00710369">
        <w:rPr>
          <w:spacing w:val="-5"/>
        </w:rPr>
        <w:t xml:space="preserve"> </w:t>
      </w:r>
      <w:r w:rsidRPr="00710369">
        <w:t>дела,</w:t>
      </w:r>
      <w:r w:rsidRPr="00710369">
        <w:rPr>
          <w:spacing w:val="-51"/>
        </w:rPr>
        <w:t xml:space="preserve"> </w:t>
      </w:r>
      <w:r w:rsidRPr="00710369">
        <w:t>связанные со значимыми для детей и педагогов знаменательными датами по школь-</w:t>
      </w:r>
      <w:r w:rsidRPr="00710369">
        <w:rPr>
          <w:spacing w:val="1"/>
        </w:rPr>
        <w:t xml:space="preserve"> </w:t>
      </w:r>
      <w:r w:rsidRPr="00710369">
        <w:t>ному</w:t>
      </w:r>
      <w:r w:rsidRPr="00710369">
        <w:rPr>
          <w:spacing w:val="19"/>
        </w:rPr>
        <w:t xml:space="preserve"> </w:t>
      </w:r>
      <w:r w:rsidRPr="00710369">
        <w:t>календарю</w:t>
      </w:r>
      <w:r w:rsidRPr="00710369">
        <w:rPr>
          <w:spacing w:val="22"/>
        </w:rPr>
        <w:t xml:space="preserve"> </w:t>
      </w:r>
      <w:r w:rsidRPr="00710369">
        <w:t>событий</w:t>
      </w:r>
      <w:r w:rsidRPr="00710369">
        <w:rPr>
          <w:spacing w:val="22"/>
        </w:rPr>
        <w:t xml:space="preserve"> </w:t>
      </w:r>
      <w:r w:rsidRPr="00710369">
        <w:t>и</w:t>
      </w:r>
      <w:r w:rsidRPr="00710369">
        <w:rPr>
          <w:spacing w:val="19"/>
        </w:rPr>
        <w:t xml:space="preserve"> </w:t>
      </w:r>
      <w:r w:rsidRPr="00710369">
        <w:t>в</w:t>
      </w:r>
      <w:r w:rsidRPr="00710369">
        <w:rPr>
          <w:spacing w:val="22"/>
        </w:rPr>
        <w:t xml:space="preserve"> </w:t>
      </w:r>
      <w:r w:rsidRPr="00710369">
        <w:t>которых</w:t>
      </w:r>
      <w:r w:rsidRPr="00710369">
        <w:rPr>
          <w:spacing w:val="20"/>
        </w:rPr>
        <w:t xml:space="preserve"> </w:t>
      </w:r>
      <w:r w:rsidRPr="00710369">
        <w:t>участвуют</w:t>
      </w:r>
      <w:r w:rsidRPr="00710369">
        <w:rPr>
          <w:spacing w:val="20"/>
        </w:rPr>
        <w:t xml:space="preserve"> </w:t>
      </w:r>
      <w:r w:rsidRPr="00710369">
        <w:t>все</w:t>
      </w:r>
      <w:r w:rsidRPr="00710369">
        <w:rPr>
          <w:spacing w:val="22"/>
        </w:rPr>
        <w:t xml:space="preserve"> </w:t>
      </w:r>
      <w:r w:rsidRPr="00710369">
        <w:t>классы</w:t>
      </w:r>
      <w:r w:rsidRPr="00710369">
        <w:rPr>
          <w:spacing w:val="20"/>
        </w:rPr>
        <w:t xml:space="preserve"> </w:t>
      </w:r>
      <w:r w:rsidRPr="00710369">
        <w:t>школы:</w:t>
      </w:r>
      <w:r w:rsidRPr="00710369">
        <w:rPr>
          <w:spacing w:val="28"/>
        </w:rPr>
        <w:t xml:space="preserve"> </w:t>
      </w:r>
      <w:r w:rsidRPr="00710369">
        <w:t>«День</w:t>
      </w:r>
      <w:r w:rsidRPr="00710369">
        <w:rPr>
          <w:spacing w:val="21"/>
        </w:rPr>
        <w:t xml:space="preserve"> </w:t>
      </w:r>
      <w:r w:rsidRPr="00710369">
        <w:t>Знаний»,</w:t>
      </w:r>
    </w:p>
    <w:p w:rsidR="00256639" w:rsidRPr="00710369" w:rsidRDefault="00256639" w:rsidP="00710369">
      <w:pPr>
        <w:pStyle w:val="a3"/>
        <w:spacing w:line="280" w:lineRule="exact"/>
        <w:jc w:val="both"/>
        <w:rPr>
          <w:sz w:val="22"/>
          <w:szCs w:val="22"/>
        </w:rPr>
      </w:pPr>
      <w:r w:rsidRPr="00710369">
        <w:rPr>
          <w:sz w:val="22"/>
          <w:szCs w:val="22"/>
        </w:rPr>
        <w:t>«День</w:t>
      </w:r>
      <w:r w:rsidRPr="00710369">
        <w:rPr>
          <w:spacing w:val="30"/>
          <w:sz w:val="22"/>
          <w:szCs w:val="22"/>
        </w:rPr>
        <w:t xml:space="preserve"> </w:t>
      </w:r>
      <w:r w:rsidRPr="00710369">
        <w:rPr>
          <w:sz w:val="22"/>
          <w:szCs w:val="22"/>
        </w:rPr>
        <w:t>самоуправления»,</w:t>
      </w:r>
      <w:r w:rsidRPr="00710369">
        <w:rPr>
          <w:spacing w:val="25"/>
          <w:sz w:val="22"/>
          <w:szCs w:val="22"/>
        </w:rPr>
        <w:t xml:space="preserve"> </w:t>
      </w:r>
      <w:r w:rsidRPr="00710369">
        <w:rPr>
          <w:sz w:val="22"/>
          <w:szCs w:val="22"/>
        </w:rPr>
        <w:t>«День</w:t>
      </w:r>
      <w:r w:rsidRPr="00710369">
        <w:rPr>
          <w:spacing w:val="27"/>
          <w:sz w:val="22"/>
          <w:szCs w:val="22"/>
        </w:rPr>
        <w:t xml:space="preserve"> </w:t>
      </w:r>
      <w:r w:rsidRPr="00710369">
        <w:rPr>
          <w:sz w:val="22"/>
          <w:szCs w:val="22"/>
        </w:rPr>
        <w:t>матери»,</w:t>
      </w:r>
      <w:r w:rsidRPr="00710369">
        <w:rPr>
          <w:spacing w:val="29"/>
          <w:sz w:val="22"/>
          <w:szCs w:val="22"/>
        </w:rPr>
        <w:t xml:space="preserve"> </w:t>
      </w:r>
      <w:r w:rsidRPr="00710369">
        <w:rPr>
          <w:sz w:val="22"/>
          <w:szCs w:val="22"/>
        </w:rPr>
        <w:t>«Новый</w:t>
      </w:r>
      <w:r w:rsidRPr="00710369">
        <w:rPr>
          <w:spacing w:val="25"/>
          <w:sz w:val="22"/>
          <w:szCs w:val="22"/>
        </w:rPr>
        <w:t xml:space="preserve"> </w:t>
      </w:r>
      <w:r w:rsidRPr="00710369">
        <w:rPr>
          <w:sz w:val="22"/>
          <w:szCs w:val="22"/>
        </w:rPr>
        <w:t>год»,</w:t>
      </w:r>
      <w:r w:rsidRPr="00710369">
        <w:rPr>
          <w:spacing w:val="25"/>
          <w:sz w:val="22"/>
          <w:szCs w:val="22"/>
        </w:rPr>
        <w:t xml:space="preserve"> </w:t>
      </w:r>
      <w:r w:rsidRPr="00710369">
        <w:rPr>
          <w:sz w:val="22"/>
          <w:szCs w:val="22"/>
        </w:rPr>
        <w:t>«День</w:t>
      </w:r>
      <w:r w:rsidRPr="00710369">
        <w:rPr>
          <w:spacing w:val="26"/>
          <w:sz w:val="22"/>
          <w:szCs w:val="22"/>
        </w:rPr>
        <w:t xml:space="preserve"> </w:t>
      </w:r>
      <w:r w:rsidRPr="00710369">
        <w:rPr>
          <w:sz w:val="22"/>
          <w:szCs w:val="22"/>
        </w:rPr>
        <w:t>Защитника</w:t>
      </w:r>
      <w:r w:rsidRPr="00710369">
        <w:rPr>
          <w:spacing w:val="29"/>
          <w:sz w:val="22"/>
          <w:szCs w:val="22"/>
        </w:rPr>
        <w:t xml:space="preserve"> </w:t>
      </w:r>
      <w:r w:rsidRPr="00710369">
        <w:rPr>
          <w:sz w:val="22"/>
          <w:szCs w:val="22"/>
        </w:rPr>
        <w:t>Отечества»,</w:t>
      </w:r>
    </w:p>
    <w:p w:rsidR="00256639" w:rsidRPr="00710369" w:rsidRDefault="00256639" w:rsidP="00710369">
      <w:pPr>
        <w:pStyle w:val="a3"/>
        <w:spacing w:before="2"/>
        <w:ind w:right="452"/>
        <w:jc w:val="both"/>
        <w:rPr>
          <w:sz w:val="22"/>
          <w:szCs w:val="22"/>
        </w:rPr>
      </w:pPr>
      <w:r w:rsidRPr="00710369">
        <w:rPr>
          <w:sz w:val="22"/>
          <w:szCs w:val="22"/>
        </w:rPr>
        <w:t>«День учителя», «День  Победы», «День Последнего</w:t>
      </w:r>
      <w:r w:rsidRPr="00710369">
        <w:rPr>
          <w:spacing w:val="2"/>
          <w:sz w:val="22"/>
          <w:szCs w:val="22"/>
        </w:rPr>
        <w:t xml:space="preserve"> </w:t>
      </w:r>
      <w:r w:rsidRPr="00710369">
        <w:rPr>
          <w:sz w:val="22"/>
          <w:szCs w:val="22"/>
        </w:rPr>
        <w:t>звонка»</w:t>
      </w:r>
      <w:r w:rsidRPr="00710369">
        <w:rPr>
          <w:spacing w:val="3"/>
          <w:sz w:val="22"/>
          <w:szCs w:val="22"/>
        </w:rPr>
        <w:t xml:space="preserve"> </w:t>
      </w:r>
      <w:r w:rsidRPr="00710369">
        <w:rPr>
          <w:sz w:val="22"/>
          <w:szCs w:val="22"/>
        </w:rPr>
        <w:t>и</w:t>
      </w:r>
      <w:r w:rsidRPr="00710369">
        <w:rPr>
          <w:spacing w:val="1"/>
          <w:sz w:val="22"/>
          <w:szCs w:val="22"/>
        </w:rPr>
        <w:t xml:space="preserve"> </w:t>
      </w:r>
      <w:r w:rsidRPr="00710369">
        <w:rPr>
          <w:sz w:val="22"/>
          <w:szCs w:val="22"/>
        </w:rPr>
        <w:t>др.</w:t>
      </w:r>
    </w:p>
    <w:p w:rsidR="00256639" w:rsidRPr="00710369" w:rsidRDefault="00256639" w:rsidP="0054565A">
      <w:pPr>
        <w:pStyle w:val="a5"/>
        <w:numPr>
          <w:ilvl w:val="0"/>
          <w:numId w:val="21"/>
        </w:numPr>
        <w:ind w:right="449"/>
      </w:pPr>
      <w:r w:rsidRPr="00710369">
        <w:t>торжественные</w:t>
      </w:r>
      <w:r w:rsidRPr="00710369">
        <w:rPr>
          <w:spacing w:val="1"/>
        </w:rPr>
        <w:t xml:space="preserve"> </w:t>
      </w:r>
      <w:r w:rsidRPr="00710369">
        <w:t>ритуалы</w:t>
      </w:r>
      <w:r w:rsidRPr="00710369">
        <w:rPr>
          <w:spacing w:val="1"/>
        </w:rPr>
        <w:t xml:space="preserve"> </w:t>
      </w:r>
      <w:r w:rsidRPr="00710369">
        <w:t>посвящения,</w:t>
      </w:r>
      <w:r w:rsidRPr="00710369">
        <w:rPr>
          <w:spacing w:val="1"/>
        </w:rPr>
        <w:t xml:space="preserve"> </w:t>
      </w:r>
      <w:r w:rsidRPr="00710369">
        <w:t>связанные</w:t>
      </w:r>
      <w:r w:rsidRPr="00710369">
        <w:rPr>
          <w:spacing w:val="1"/>
        </w:rPr>
        <w:t xml:space="preserve"> </w:t>
      </w:r>
      <w:r w:rsidRPr="00710369">
        <w:t>с</w:t>
      </w:r>
      <w:r w:rsidRPr="00710369">
        <w:rPr>
          <w:spacing w:val="1"/>
        </w:rPr>
        <w:t xml:space="preserve"> </w:t>
      </w:r>
      <w:r w:rsidRPr="00710369">
        <w:t>переходом</w:t>
      </w:r>
      <w:r w:rsidRPr="00710369">
        <w:rPr>
          <w:spacing w:val="1"/>
        </w:rPr>
        <w:t xml:space="preserve"> </w:t>
      </w:r>
      <w:r w:rsidRPr="00710369">
        <w:t>учащихся</w:t>
      </w:r>
      <w:r w:rsidRPr="00710369">
        <w:rPr>
          <w:spacing w:val="53"/>
        </w:rPr>
        <w:t xml:space="preserve"> </w:t>
      </w:r>
      <w:r w:rsidRPr="00710369">
        <w:t>на</w:t>
      </w:r>
      <w:r w:rsidRPr="00710369">
        <w:rPr>
          <w:spacing w:val="1"/>
        </w:rPr>
        <w:t xml:space="preserve"> </w:t>
      </w:r>
      <w:r w:rsidRPr="00710369">
        <w:t>следующую</w:t>
      </w:r>
      <w:r w:rsidRPr="00710369">
        <w:rPr>
          <w:spacing w:val="1"/>
        </w:rPr>
        <w:t xml:space="preserve"> </w:t>
      </w:r>
      <w:r w:rsidRPr="00710369">
        <w:t>ступень</w:t>
      </w:r>
      <w:r w:rsidRPr="00710369">
        <w:rPr>
          <w:spacing w:val="1"/>
        </w:rPr>
        <w:t xml:space="preserve"> </w:t>
      </w:r>
      <w:r w:rsidRPr="00710369">
        <w:t>образования,</w:t>
      </w:r>
      <w:r w:rsidRPr="00710369">
        <w:rPr>
          <w:spacing w:val="1"/>
        </w:rPr>
        <w:t xml:space="preserve"> </w:t>
      </w:r>
      <w:r w:rsidRPr="00710369">
        <w:t>символизирующие</w:t>
      </w:r>
      <w:r w:rsidRPr="00710369">
        <w:rPr>
          <w:spacing w:val="1"/>
        </w:rPr>
        <w:t xml:space="preserve"> </w:t>
      </w:r>
      <w:r w:rsidRPr="00710369">
        <w:t>приобретение</w:t>
      </w:r>
      <w:r w:rsidRPr="00710369">
        <w:rPr>
          <w:spacing w:val="1"/>
        </w:rPr>
        <w:t xml:space="preserve"> </w:t>
      </w:r>
      <w:r w:rsidRPr="00710369">
        <w:t>ими</w:t>
      </w:r>
      <w:r w:rsidRPr="00710369">
        <w:rPr>
          <w:spacing w:val="1"/>
        </w:rPr>
        <w:t xml:space="preserve"> </w:t>
      </w:r>
      <w:r w:rsidRPr="00710369">
        <w:t>новых</w:t>
      </w:r>
      <w:r w:rsidRPr="00710369">
        <w:rPr>
          <w:spacing w:val="1"/>
        </w:rPr>
        <w:t xml:space="preserve"> </w:t>
      </w:r>
      <w:r w:rsidRPr="00710369">
        <w:t>социальных статусов в школе и развивающие школьную идентичность детей: «Посвящение</w:t>
      </w:r>
      <w:r w:rsidRPr="00710369">
        <w:rPr>
          <w:spacing w:val="-11"/>
        </w:rPr>
        <w:t xml:space="preserve"> </w:t>
      </w:r>
      <w:r w:rsidRPr="00710369">
        <w:t>в</w:t>
      </w:r>
      <w:r w:rsidRPr="00710369">
        <w:rPr>
          <w:spacing w:val="-10"/>
        </w:rPr>
        <w:t xml:space="preserve"> </w:t>
      </w:r>
      <w:r w:rsidRPr="00710369">
        <w:t>первоклассники», «Прощание</w:t>
      </w:r>
      <w:r w:rsidRPr="00710369">
        <w:rPr>
          <w:spacing w:val="-1"/>
        </w:rPr>
        <w:t xml:space="preserve"> </w:t>
      </w:r>
      <w:r w:rsidRPr="00710369">
        <w:t>с</w:t>
      </w:r>
      <w:r w:rsidRPr="00710369">
        <w:rPr>
          <w:spacing w:val="-5"/>
        </w:rPr>
        <w:t xml:space="preserve"> </w:t>
      </w:r>
      <w:r w:rsidRPr="00710369">
        <w:t>начальной</w:t>
      </w:r>
      <w:r w:rsidRPr="00710369">
        <w:rPr>
          <w:spacing w:val="-4"/>
        </w:rPr>
        <w:t xml:space="preserve"> </w:t>
      </w:r>
      <w:r w:rsidRPr="00710369">
        <w:t>школой»,</w:t>
      </w:r>
      <w:r w:rsidRPr="00710369">
        <w:rPr>
          <w:spacing w:val="-4"/>
        </w:rPr>
        <w:t xml:space="preserve"> </w:t>
      </w:r>
      <w:r w:rsidRPr="00710369">
        <w:t>«Посвящение</w:t>
      </w:r>
      <w:r w:rsidRPr="00710369">
        <w:rPr>
          <w:spacing w:val="-3"/>
        </w:rPr>
        <w:t xml:space="preserve"> </w:t>
      </w:r>
      <w:r w:rsidRPr="00710369">
        <w:t>в</w:t>
      </w:r>
      <w:r w:rsidRPr="00710369">
        <w:rPr>
          <w:spacing w:val="-1"/>
        </w:rPr>
        <w:t xml:space="preserve"> </w:t>
      </w:r>
      <w:r w:rsidRPr="00710369">
        <w:t>Юнармейцы» и</w:t>
      </w:r>
      <w:r w:rsidRPr="00710369">
        <w:rPr>
          <w:spacing w:val="-1"/>
        </w:rPr>
        <w:t xml:space="preserve"> </w:t>
      </w:r>
      <w:r w:rsidRPr="00710369">
        <w:t>др.</w:t>
      </w:r>
    </w:p>
    <w:p w:rsidR="00256639" w:rsidRPr="00710369" w:rsidRDefault="00256639" w:rsidP="0054565A">
      <w:pPr>
        <w:pStyle w:val="a5"/>
        <w:numPr>
          <w:ilvl w:val="0"/>
          <w:numId w:val="21"/>
        </w:numPr>
        <w:ind w:right="454"/>
      </w:pPr>
      <w:r w:rsidRPr="00710369">
        <w:rPr>
          <w:spacing w:val="-1"/>
        </w:rPr>
        <w:lastRenderedPageBreak/>
        <w:t>Спортивные</w:t>
      </w:r>
      <w:r w:rsidRPr="00710369">
        <w:rPr>
          <w:spacing w:val="-14"/>
        </w:rPr>
        <w:t xml:space="preserve"> </w:t>
      </w:r>
      <w:r w:rsidRPr="00710369">
        <w:rPr>
          <w:spacing w:val="-1"/>
        </w:rPr>
        <w:t>КТД:</w:t>
      </w:r>
      <w:r w:rsidRPr="00710369">
        <w:rPr>
          <w:spacing w:val="-12"/>
        </w:rPr>
        <w:t xml:space="preserve"> </w:t>
      </w:r>
      <w:r w:rsidRPr="00710369">
        <w:rPr>
          <w:spacing w:val="-1"/>
        </w:rPr>
        <w:t>спартакиады,</w:t>
      </w:r>
      <w:r w:rsidRPr="00710369">
        <w:rPr>
          <w:spacing w:val="-13"/>
        </w:rPr>
        <w:t xml:space="preserve"> </w:t>
      </w:r>
      <w:r w:rsidRPr="00710369">
        <w:rPr>
          <w:spacing w:val="-1"/>
        </w:rPr>
        <w:t>фестивали,</w:t>
      </w:r>
      <w:r w:rsidRPr="00710369">
        <w:rPr>
          <w:spacing w:val="-10"/>
        </w:rPr>
        <w:t xml:space="preserve"> </w:t>
      </w:r>
      <w:r w:rsidRPr="00710369">
        <w:rPr>
          <w:spacing w:val="-1"/>
        </w:rPr>
        <w:t>состязания,</w:t>
      </w:r>
      <w:r w:rsidRPr="00710369">
        <w:rPr>
          <w:spacing w:val="-13"/>
        </w:rPr>
        <w:t xml:space="preserve"> </w:t>
      </w:r>
      <w:r w:rsidRPr="00710369">
        <w:t>веселые старты, День здоровья, зарядка, спортивные (подвижные, туристические) игры</w:t>
      </w:r>
      <w:r w:rsidRPr="00710369">
        <w:rPr>
          <w:spacing w:val="-50"/>
        </w:rPr>
        <w:t xml:space="preserve"> </w:t>
      </w:r>
      <w:r w:rsidRPr="00710369">
        <w:t>на местности, малые олимпийские игры, спортивные праздники, конкурсы знатоков</w:t>
      </w:r>
      <w:r w:rsidRPr="00710369">
        <w:rPr>
          <w:spacing w:val="1"/>
        </w:rPr>
        <w:t xml:space="preserve"> </w:t>
      </w:r>
      <w:r w:rsidRPr="00710369">
        <w:t>спорта, конкурсы рисунков, эмблем, коллективный выход на спортивные соревнования.</w:t>
      </w:r>
    </w:p>
    <w:p w:rsidR="00256639" w:rsidRPr="00710369" w:rsidRDefault="00256639" w:rsidP="0054565A">
      <w:pPr>
        <w:pStyle w:val="a5"/>
        <w:numPr>
          <w:ilvl w:val="0"/>
          <w:numId w:val="21"/>
        </w:numPr>
        <w:tabs>
          <w:tab w:val="left" w:pos="993"/>
          <w:tab w:val="left" w:pos="1310"/>
        </w:tabs>
        <w:rPr>
          <w:rFonts w:eastAsia="№Е"/>
        </w:rPr>
      </w:pPr>
      <w:r w:rsidRPr="00710369">
        <w:rPr>
          <w:rFonts w:eastAsia="№Е"/>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256639" w:rsidRPr="00710369" w:rsidRDefault="00256639" w:rsidP="00710369">
      <w:pPr>
        <w:jc w:val="both"/>
        <w:rPr>
          <w:color w:val="000000"/>
        </w:rPr>
      </w:pPr>
      <w:r w:rsidRPr="00710369">
        <w:rPr>
          <w:b/>
          <w:bCs/>
          <w:color w:val="000000"/>
        </w:rPr>
        <w:t>Модуль «Внешкольные мероприятия»</w:t>
      </w:r>
    </w:p>
    <w:p w:rsidR="00256639" w:rsidRPr="00710369" w:rsidRDefault="00256639" w:rsidP="00710369">
      <w:pPr>
        <w:jc w:val="both"/>
        <w:rPr>
          <w:color w:val="000000"/>
        </w:rPr>
      </w:pPr>
      <w:r w:rsidRPr="00710369">
        <w:rPr>
          <w:color w:val="000000"/>
        </w:rPr>
        <w:t>Реализация воспитательного потенциала внешкольных мероприятий предусматривает:</w:t>
      </w:r>
    </w:p>
    <w:p w:rsidR="00256639" w:rsidRPr="00710369" w:rsidRDefault="00256639" w:rsidP="0054565A">
      <w:pPr>
        <w:widowControl/>
        <w:numPr>
          <w:ilvl w:val="0"/>
          <w:numId w:val="22"/>
        </w:numPr>
        <w:autoSpaceDE/>
        <w:autoSpaceDN/>
        <w:spacing w:before="100" w:beforeAutospacing="1" w:after="100" w:afterAutospacing="1"/>
        <w:ind w:left="780" w:right="180"/>
        <w:contextualSpacing/>
        <w:jc w:val="both"/>
        <w:rPr>
          <w:color w:val="000000"/>
        </w:rPr>
      </w:pPr>
      <w:r w:rsidRPr="00710369">
        <w:rPr>
          <w:color w:val="000000"/>
        </w:rPr>
        <w:t>общие внешкольные мероприятия, в том числе организуемые совместно с социальными партнерами образовательной организации;</w:t>
      </w:r>
    </w:p>
    <w:p w:rsidR="00256639" w:rsidRPr="00710369" w:rsidRDefault="00256639" w:rsidP="0054565A">
      <w:pPr>
        <w:widowControl/>
        <w:numPr>
          <w:ilvl w:val="0"/>
          <w:numId w:val="22"/>
        </w:numPr>
        <w:autoSpaceDE/>
        <w:autoSpaceDN/>
        <w:spacing w:before="100" w:beforeAutospacing="1" w:after="100" w:afterAutospacing="1"/>
        <w:ind w:left="780" w:right="180"/>
        <w:contextualSpacing/>
        <w:jc w:val="both"/>
        <w:rPr>
          <w:color w:val="000000"/>
        </w:rPr>
      </w:pPr>
      <w:r w:rsidRPr="00710369">
        <w:rPr>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56639" w:rsidRPr="00710369" w:rsidRDefault="00256639" w:rsidP="0054565A">
      <w:pPr>
        <w:widowControl/>
        <w:numPr>
          <w:ilvl w:val="0"/>
          <w:numId w:val="22"/>
        </w:numPr>
        <w:autoSpaceDE/>
        <w:autoSpaceDN/>
        <w:spacing w:before="100" w:beforeAutospacing="1" w:after="100" w:afterAutospacing="1"/>
        <w:ind w:left="780" w:right="180"/>
        <w:contextualSpacing/>
        <w:jc w:val="both"/>
        <w:rPr>
          <w:color w:val="000000"/>
        </w:rPr>
      </w:pPr>
      <w:r w:rsidRPr="00710369">
        <w:rPr>
          <w:color w:val="000000"/>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56639" w:rsidRPr="00710369" w:rsidRDefault="00256639" w:rsidP="0054565A">
      <w:pPr>
        <w:widowControl/>
        <w:numPr>
          <w:ilvl w:val="0"/>
          <w:numId w:val="22"/>
        </w:numPr>
        <w:autoSpaceDE/>
        <w:autoSpaceDN/>
        <w:spacing w:before="100" w:beforeAutospacing="1" w:after="100" w:afterAutospacing="1"/>
        <w:ind w:left="780" w:right="180"/>
        <w:contextualSpacing/>
        <w:jc w:val="both"/>
        <w:rPr>
          <w:color w:val="000000"/>
        </w:rPr>
      </w:pPr>
      <w:r w:rsidRPr="00710369">
        <w:rPr>
          <w:color w:val="000000"/>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56639" w:rsidRPr="00710369" w:rsidRDefault="00256639" w:rsidP="0054565A">
      <w:pPr>
        <w:widowControl/>
        <w:numPr>
          <w:ilvl w:val="0"/>
          <w:numId w:val="22"/>
        </w:numPr>
        <w:autoSpaceDE/>
        <w:autoSpaceDN/>
        <w:spacing w:before="100" w:beforeAutospacing="1" w:after="100" w:afterAutospacing="1"/>
        <w:ind w:left="780" w:right="180"/>
        <w:jc w:val="both"/>
        <w:rPr>
          <w:color w:val="000000"/>
        </w:rPr>
      </w:pPr>
      <w:r w:rsidRPr="00710369">
        <w:rPr>
          <w:color w:val="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56639" w:rsidRPr="00710369" w:rsidRDefault="00256639" w:rsidP="00710369">
      <w:pPr>
        <w:jc w:val="both"/>
        <w:rPr>
          <w:color w:val="000000"/>
        </w:rPr>
      </w:pPr>
      <w:r w:rsidRPr="00710369">
        <w:rPr>
          <w:b/>
          <w:bCs/>
          <w:color w:val="000000"/>
        </w:rPr>
        <w:t>Модуль «Организация предметно-пространственной среды»</w:t>
      </w:r>
    </w:p>
    <w:p w:rsidR="00256639" w:rsidRPr="00710369" w:rsidRDefault="00256639" w:rsidP="00710369">
      <w:pPr>
        <w:jc w:val="both"/>
        <w:rPr>
          <w:color w:val="000000"/>
        </w:rPr>
      </w:pPr>
      <w:r w:rsidRPr="00710369">
        <w:rPr>
          <w:color w:val="00000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организацию и проведение церемоний поднятия (спуска) государственного флага Российской Федерации;</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разработку, оформление, поддержание и использование игровых пространств, спортивных и игровых площадок, зон активного и тихого отдыха;</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56639" w:rsidRPr="00710369" w:rsidRDefault="00256639" w:rsidP="0054565A">
      <w:pPr>
        <w:widowControl/>
        <w:numPr>
          <w:ilvl w:val="0"/>
          <w:numId w:val="23"/>
        </w:numPr>
        <w:autoSpaceDE/>
        <w:autoSpaceDN/>
        <w:spacing w:before="100" w:beforeAutospacing="1" w:after="100" w:afterAutospacing="1"/>
        <w:ind w:left="780" w:right="180"/>
        <w:contextualSpacing/>
        <w:jc w:val="both"/>
        <w:rPr>
          <w:color w:val="000000"/>
        </w:rPr>
      </w:pPr>
      <w:r w:rsidRPr="00710369">
        <w:rPr>
          <w:color w:val="00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56639" w:rsidRPr="00710369" w:rsidRDefault="00256639" w:rsidP="0054565A">
      <w:pPr>
        <w:widowControl/>
        <w:numPr>
          <w:ilvl w:val="0"/>
          <w:numId w:val="23"/>
        </w:numPr>
        <w:autoSpaceDE/>
        <w:autoSpaceDN/>
        <w:spacing w:before="100" w:beforeAutospacing="1" w:after="100" w:afterAutospacing="1"/>
        <w:ind w:left="780" w:right="180"/>
        <w:jc w:val="both"/>
        <w:rPr>
          <w:color w:val="000000"/>
        </w:rPr>
      </w:pPr>
      <w:r w:rsidRPr="00710369">
        <w:rPr>
          <w:color w:val="000000"/>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56639" w:rsidRPr="00710369" w:rsidRDefault="00256639" w:rsidP="00710369">
      <w:pPr>
        <w:jc w:val="both"/>
        <w:rPr>
          <w:color w:val="000000"/>
        </w:rPr>
      </w:pPr>
      <w:r w:rsidRPr="00710369">
        <w:rPr>
          <w:color w:val="000000"/>
        </w:rPr>
        <w:t>Предметно-пространственная среда строится как максимально доступная для обучающихся с особыми образовательными потребностями.</w:t>
      </w:r>
    </w:p>
    <w:p w:rsidR="00256639" w:rsidRPr="00710369" w:rsidRDefault="00256639" w:rsidP="00710369">
      <w:pPr>
        <w:jc w:val="both"/>
        <w:rPr>
          <w:color w:val="000000"/>
        </w:rPr>
      </w:pPr>
      <w:r w:rsidRPr="00710369">
        <w:rPr>
          <w:b/>
          <w:bCs/>
          <w:color w:val="000000"/>
        </w:rPr>
        <w:t>Модуль «Взаимодействие с родителями (законными представителями)»</w:t>
      </w:r>
    </w:p>
    <w:p w:rsidR="00256639" w:rsidRPr="00710369" w:rsidRDefault="00256639" w:rsidP="00710369">
      <w:pPr>
        <w:jc w:val="both"/>
        <w:rPr>
          <w:color w:val="000000"/>
        </w:rPr>
      </w:pPr>
      <w:r w:rsidRPr="00710369">
        <w:rPr>
          <w:color w:val="000000"/>
        </w:rPr>
        <w:t>Реализация воспитательного потенциала взаимодействия с родителями (законными представителями) обучающихся предусматривает:</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родительские дни, в которые родители (законные представители) могут посещать уроки и внеурочные занятия;</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56639" w:rsidRPr="00710369" w:rsidRDefault="00256639" w:rsidP="0054565A">
      <w:pPr>
        <w:widowControl/>
        <w:numPr>
          <w:ilvl w:val="0"/>
          <w:numId w:val="24"/>
        </w:numPr>
        <w:autoSpaceDE/>
        <w:autoSpaceDN/>
        <w:spacing w:before="100" w:beforeAutospacing="1" w:after="100" w:afterAutospacing="1"/>
        <w:ind w:left="780" w:right="180"/>
        <w:contextualSpacing/>
        <w:jc w:val="both"/>
        <w:rPr>
          <w:color w:val="000000"/>
        </w:rPr>
      </w:pPr>
      <w:r w:rsidRPr="00710369">
        <w:rPr>
          <w:color w:val="000000"/>
        </w:rPr>
        <w:t>привлечение родителей (законных представителей) к подготовке и проведению классных и общешкольных мероприятий;</w:t>
      </w:r>
    </w:p>
    <w:p w:rsidR="00256639" w:rsidRPr="00710369" w:rsidRDefault="00256639" w:rsidP="0054565A">
      <w:pPr>
        <w:widowControl/>
        <w:numPr>
          <w:ilvl w:val="0"/>
          <w:numId w:val="24"/>
        </w:numPr>
        <w:autoSpaceDE/>
        <w:autoSpaceDN/>
        <w:spacing w:before="100" w:beforeAutospacing="1" w:after="100" w:afterAutospacing="1"/>
        <w:ind w:left="780" w:right="180"/>
        <w:jc w:val="both"/>
        <w:rPr>
          <w:color w:val="000000"/>
        </w:rPr>
      </w:pPr>
      <w:r w:rsidRPr="00710369">
        <w:rPr>
          <w:color w:val="000000"/>
        </w:rPr>
        <w:lastRenderedPageBreak/>
        <w:t>целевое взаимодействие с законными представителями детей-сирот, оставшихся без попечения родителей, приемных детей.</w:t>
      </w:r>
    </w:p>
    <w:p w:rsidR="00256639" w:rsidRPr="00710369" w:rsidRDefault="00256639" w:rsidP="00710369">
      <w:pPr>
        <w:jc w:val="both"/>
        <w:rPr>
          <w:color w:val="000000"/>
        </w:rPr>
      </w:pPr>
      <w:r w:rsidRPr="00710369">
        <w:rPr>
          <w:b/>
          <w:bCs/>
          <w:color w:val="000000"/>
        </w:rPr>
        <w:t>Модуль «Самоуправление»</w:t>
      </w:r>
    </w:p>
    <w:p w:rsidR="00256639" w:rsidRPr="00710369" w:rsidRDefault="00256639" w:rsidP="00710369">
      <w:pPr>
        <w:jc w:val="both"/>
        <w:rPr>
          <w:color w:val="000000"/>
        </w:rPr>
      </w:pPr>
      <w:r w:rsidRPr="00710369">
        <w:rPr>
          <w:color w:val="000000"/>
        </w:rPr>
        <w:t>Реализация воспитательного потенциала ученического самоуправления в образовательной организации предусматривает:</w:t>
      </w:r>
    </w:p>
    <w:p w:rsidR="00256639" w:rsidRPr="00710369" w:rsidRDefault="00256639" w:rsidP="0054565A">
      <w:pPr>
        <w:widowControl/>
        <w:numPr>
          <w:ilvl w:val="0"/>
          <w:numId w:val="25"/>
        </w:numPr>
        <w:autoSpaceDE/>
        <w:autoSpaceDN/>
        <w:spacing w:before="100" w:beforeAutospacing="1" w:after="100" w:afterAutospacing="1"/>
        <w:ind w:left="780" w:right="180"/>
        <w:contextualSpacing/>
        <w:jc w:val="both"/>
        <w:rPr>
          <w:color w:val="000000"/>
        </w:rPr>
      </w:pPr>
      <w:r w:rsidRPr="00710369">
        <w:rPr>
          <w:color w:val="000000"/>
        </w:rPr>
        <w:t>организацию и деятельность органов ученического самоуправления (совет обучающихся или других), избранных обучающимися;</w:t>
      </w:r>
    </w:p>
    <w:p w:rsidR="00256639" w:rsidRPr="00710369" w:rsidRDefault="00256639" w:rsidP="0054565A">
      <w:pPr>
        <w:widowControl/>
        <w:numPr>
          <w:ilvl w:val="0"/>
          <w:numId w:val="25"/>
        </w:numPr>
        <w:autoSpaceDE/>
        <w:autoSpaceDN/>
        <w:spacing w:before="100" w:beforeAutospacing="1" w:after="100" w:afterAutospacing="1"/>
        <w:ind w:left="780" w:right="180"/>
        <w:contextualSpacing/>
        <w:jc w:val="both"/>
        <w:rPr>
          <w:color w:val="000000"/>
        </w:rPr>
      </w:pPr>
      <w:r w:rsidRPr="00710369">
        <w:rPr>
          <w:color w:val="000000"/>
        </w:rPr>
        <w:t>представление органами ученического самоуправления интересов обучающихся в процессе управления образовательной организацией;</w:t>
      </w:r>
    </w:p>
    <w:p w:rsidR="00256639" w:rsidRPr="00710369" w:rsidRDefault="00256639" w:rsidP="0054565A">
      <w:pPr>
        <w:widowControl/>
        <w:numPr>
          <w:ilvl w:val="0"/>
          <w:numId w:val="25"/>
        </w:numPr>
        <w:autoSpaceDE/>
        <w:autoSpaceDN/>
        <w:spacing w:before="100" w:beforeAutospacing="1" w:after="100" w:afterAutospacing="1"/>
        <w:ind w:left="780" w:right="180"/>
        <w:contextualSpacing/>
        <w:jc w:val="both"/>
        <w:rPr>
          <w:color w:val="000000"/>
        </w:rPr>
      </w:pPr>
      <w:r w:rsidRPr="00710369">
        <w:rPr>
          <w:color w:val="000000"/>
        </w:rPr>
        <w:t>защиту органами ученического самоуправления законных интересов и прав обучающихся;</w:t>
      </w:r>
    </w:p>
    <w:p w:rsidR="00256639" w:rsidRPr="00710369" w:rsidRDefault="00256639" w:rsidP="0054565A">
      <w:pPr>
        <w:widowControl/>
        <w:numPr>
          <w:ilvl w:val="0"/>
          <w:numId w:val="25"/>
        </w:numPr>
        <w:autoSpaceDE/>
        <w:autoSpaceDN/>
        <w:spacing w:before="100" w:beforeAutospacing="1" w:after="100" w:afterAutospacing="1"/>
        <w:ind w:left="780" w:right="180"/>
        <w:jc w:val="both"/>
        <w:rPr>
          <w:color w:val="000000"/>
        </w:rPr>
      </w:pPr>
      <w:r w:rsidRPr="00710369">
        <w:rPr>
          <w:color w:val="00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bl>
      <w:tblPr>
        <w:tblW w:w="0" w:type="auto"/>
        <w:jc w:val="center"/>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7507"/>
      </w:tblGrid>
      <w:tr w:rsidR="00256639" w:rsidRPr="00710369" w:rsidTr="00256639">
        <w:trPr>
          <w:trHeight w:val="281"/>
          <w:jc w:val="center"/>
        </w:trPr>
        <w:tc>
          <w:tcPr>
            <w:tcW w:w="2693" w:type="dxa"/>
            <w:shd w:val="clear" w:color="auto" w:fill="D9D9D9"/>
          </w:tcPr>
          <w:p w:rsidR="00256639" w:rsidRPr="00710369" w:rsidRDefault="00256639" w:rsidP="00710369">
            <w:pPr>
              <w:pStyle w:val="TableParagraph"/>
              <w:spacing w:line="262" w:lineRule="exact"/>
              <w:ind w:left="119" w:right="119"/>
              <w:jc w:val="both"/>
            </w:pPr>
            <w:r w:rsidRPr="00710369">
              <w:t>Детские</w:t>
            </w:r>
            <w:r w:rsidRPr="00710369">
              <w:rPr>
                <w:spacing w:val="-6"/>
              </w:rPr>
              <w:t xml:space="preserve"> </w:t>
            </w:r>
            <w:r w:rsidRPr="00710369">
              <w:t>объединения</w:t>
            </w:r>
          </w:p>
        </w:tc>
        <w:tc>
          <w:tcPr>
            <w:tcW w:w="7507" w:type="dxa"/>
            <w:shd w:val="clear" w:color="auto" w:fill="D9D9D9"/>
          </w:tcPr>
          <w:p w:rsidR="00256639" w:rsidRPr="00710369" w:rsidRDefault="00256639" w:rsidP="00710369">
            <w:pPr>
              <w:pStyle w:val="TableParagraph"/>
              <w:spacing w:line="262" w:lineRule="exact"/>
              <w:ind w:left="2960" w:right="2954"/>
              <w:jc w:val="both"/>
            </w:pPr>
            <w:r w:rsidRPr="00710369">
              <w:t>Цели</w:t>
            </w:r>
            <w:r w:rsidRPr="00710369">
              <w:rPr>
                <w:spacing w:val="-5"/>
              </w:rPr>
              <w:t xml:space="preserve"> </w:t>
            </w:r>
            <w:r w:rsidRPr="00710369">
              <w:t>и</w:t>
            </w:r>
            <w:r w:rsidRPr="00710369">
              <w:rPr>
                <w:spacing w:val="-1"/>
              </w:rPr>
              <w:t xml:space="preserve"> </w:t>
            </w:r>
            <w:r w:rsidRPr="00710369">
              <w:t>задачи</w:t>
            </w:r>
          </w:p>
        </w:tc>
      </w:tr>
      <w:tr w:rsidR="00256639" w:rsidRPr="00710369" w:rsidTr="00256639">
        <w:trPr>
          <w:trHeight w:val="1154"/>
          <w:jc w:val="center"/>
        </w:trPr>
        <w:tc>
          <w:tcPr>
            <w:tcW w:w="2693" w:type="dxa"/>
            <w:shd w:val="clear" w:color="auto" w:fill="auto"/>
          </w:tcPr>
          <w:p w:rsidR="00256639" w:rsidRPr="00710369" w:rsidRDefault="00256639" w:rsidP="00710369">
            <w:pPr>
              <w:pStyle w:val="TableParagraph"/>
              <w:spacing w:line="275" w:lineRule="exact"/>
              <w:ind w:left="119" w:right="112"/>
              <w:jc w:val="both"/>
            </w:pPr>
            <w:r w:rsidRPr="00710369">
              <w:t>Отряд</w:t>
            </w:r>
            <w:r w:rsidRPr="00710369">
              <w:rPr>
                <w:spacing w:val="-6"/>
              </w:rPr>
              <w:t xml:space="preserve"> </w:t>
            </w:r>
            <w:r w:rsidRPr="00710369">
              <w:t>волонтеров</w:t>
            </w:r>
          </w:p>
          <w:p w:rsidR="00256639" w:rsidRPr="00710369" w:rsidRDefault="00256639" w:rsidP="00710369">
            <w:pPr>
              <w:pStyle w:val="TableParagraph"/>
              <w:spacing w:line="281" w:lineRule="exact"/>
              <w:ind w:left="119" w:right="116"/>
              <w:jc w:val="both"/>
            </w:pPr>
          </w:p>
        </w:tc>
        <w:tc>
          <w:tcPr>
            <w:tcW w:w="7507" w:type="dxa"/>
            <w:shd w:val="clear" w:color="auto" w:fill="auto"/>
          </w:tcPr>
          <w:p w:rsidR="00256639" w:rsidRPr="00710369" w:rsidRDefault="00256639" w:rsidP="0054565A">
            <w:pPr>
              <w:pStyle w:val="TableParagraph"/>
              <w:numPr>
                <w:ilvl w:val="0"/>
                <w:numId w:val="47"/>
              </w:numPr>
              <w:tabs>
                <w:tab w:val="left" w:pos="424"/>
              </w:tabs>
              <w:spacing w:before="0"/>
              <w:ind w:right="100"/>
              <w:jc w:val="both"/>
            </w:pPr>
            <w:r w:rsidRPr="00710369">
              <w:t>участие</w:t>
            </w:r>
            <w:r w:rsidRPr="00710369">
              <w:rPr>
                <w:spacing w:val="9"/>
              </w:rPr>
              <w:t xml:space="preserve"> </w:t>
            </w:r>
            <w:r w:rsidRPr="00710369">
              <w:t>детей</w:t>
            </w:r>
            <w:r w:rsidRPr="00710369">
              <w:rPr>
                <w:spacing w:val="10"/>
              </w:rPr>
              <w:t xml:space="preserve"> </w:t>
            </w:r>
            <w:r w:rsidRPr="00710369">
              <w:t>и</w:t>
            </w:r>
            <w:r w:rsidRPr="00710369">
              <w:rPr>
                <w:spacing w:val="10"/>
              </w:rPr>
              <w:t xml:space="preserve"> </w:t>
            </w:r>
            <w:r w:rsidRPr="00710369">
              <w:t>подростков</w:t>
            </w:r>
            <w:r w:rsidRPr="00710369">
              <w:rPr>
                <w:spacing w:val="10"/>
              </w:rPr>
              <w:t xml:space="preserve"> </w:t>
            </w:r>
            <w:r w:rsidRPr="00710369">
              <w:t>в</w:t>
            </w:r>
            <w:r w:rsidRPr="00710369">
              <w:rPr>
                <w:spacing w:val="10"/>
              </w:rPr>
              <w:t xml:space="preserve"> </w:t>
            </w:r>
            <w:r w:rsidRPr="00710369">
              <w:t>общественно-значимой</w:t>
            </w:r>
            <w:r w:rsidRPr="00710369">
              <w:rPr>
                <w:spacing w:val="10"/>
              </w:rPr>
              <w:t xml:space="preserve"> </w:t>
            </w:r>
            <w:r w:rsidRPr="00710369">
              <w:t>деятельности;</w:t>
            </w:r>
          </w:p>
          <w:p w:rsidR="00256639" w:rsidRPr="00710369" w:rsidRDefault="00256639" w:rsidP="0054565A">
            <w:pPr>
              <w:pStyle w:val="TableParagraph"/>
              <w:numPr>
                <w:ilvl w:val="0"/>
                <w:numId w:val="47"/>
              </w:numPr>
              <w:tabs>
                <w:tab w:val="left" w:pos="424"/>
              </w:tabs>
              <w:spacing w:before="0" w:line="280" w:lineRule="exact"/>
              <w:ind w:right="102"/>
              <w:jc w:val="both"/>
            </w:pPr>
            <w:r w:rsidRPr="00710369">
              <w:t>оказание</w:t>
            </w:r>
            <w:r w:rsidRPr="00710369">
              <w:rPr>
                <w:spacing w:val="17"/>
              </w:rPr>
              <w:t xml:space="preserve"> </w:t>
            </w:r>
            <w:r w:rsidRPr="00710369">
              <w:t>помощи</w:t>
            </w:r>
            <w:r w:rsidRPr="00710369">
              <w:rPr>
                <w:spacing w:val="17"/>
              </w:rPr>
              <w:t xml:space="preserve"> </w:t>
            </w:r>
            <w:r w:rsidRPr="00710369">
              <w:t>детям-сиротам,</w:t>
            </w:r>
            <w:r w:rsidRPr="00710369">
              <w:rPr>
                <w:spacing w:val="17"/>
              </w:rPr>
              <w:t xml:space="preserve"> </w:t>
            </w:r>
            <w:r w:rsidRPr="00710369">
              <w:t>престарелым,</w:t>
            </w:r>
            <w:r w:rsidRPr="00710369">
              <w:rPr>
                <w:spacing w:val="17"/>
              </w:rPr>
              <w:t xml:space="preserve"> </w:t>
            </w:r>
            <w:r w:rsidRPr="00710369">
              <w:t>одиноким</w:t>
            </w:r>
            <w:r w:rsidRPr="00710369">
              <w:rPr>
                <w:spacing w:val="17"/>
              </w:rPr>
              <w:t xml:space="preserve"> </w:t>
            </w:r>
            <w:r w:rsidRPr="00710369">
              <w:t>людям, ветеранам</w:t>
            </w:r>
            <w:r w:rsidRPr="00710369">
              <w:rPr>
                <w:spacing w:val="1"/>
              </w:rPr>
              <w:t xml:space="preserve"> </w:t>
            </w:r>
            <w:r w:rsidRPr="00710369">
              <w:t>войны</w:t>
            </w:r>
            <w:r w:rsidRPr="00710369">
              <w:rPr>
                <w:spacing w:val="-1"/>
              </w:rPr>
              <w:t xml:space="preserve"> </w:t>
            </w:r>
            <w:r w:rsidRPr="00710369">
              <w:t>и</w:t>
            </w:r>
            <w:r w:rsidRPr="00710369">
              <w:rPr>
                <w:spacing w:val="-1"/>
              </w:rPr>
              <w:t xml:space="preserve"> </w:t>
            </w:r>
            <w:r w:rsidRPr="00710369">
              <w:t>труда.</w:t>
            </w:r>
          </w:p>
        </w:tc>
      </w:tr>
      <w:tr w:rsidR="00256639" w:rsidRPr="00710369" w:rsidTr="00256639">
        <w:trPr>
          <w:trHeight w:val="573"/>
          <w:jc w:val="center"/>
        </w:trPr>
        <w:tc>
          <w:tcPr>
            <w:tcW w:w="2693" w:type="dxa"/>
            <w:shd w:val="clear" w:color="auto" w:fill="auto"/>
          </w:tcPr>
          <w:p w:rsidR="00256639" w:rsidRPr="00710369" w:rsidRDefault="00256639" w:rsidP="00710369">
            <w:pPr>
              <w:pStyle w:val="TableParagraph"/>
              <w:spacing w:line="272" w:lineRule="exact"/>
              <w:ind w:left="119" w:right="116"/>
              <w:jc w:val="both"/>
            </w:pPr>
            <w:r w:rsidRPr="00710369">
              <w:t>ДЮП</w:t>
            </w:r>
          </w:p>
        </w:tc>
        <w:tc>
          <w:tcPr>
            <w:tcW w:w="7507" w:type="dxa"/>
            <w:shd w:val="clear" w:color="auto" w:fill="auto"/>
          </w:tcPr>
          <w:p w:rsidR="00256639" w:rsidRPr="00710369" w:rsidRDefault="00256639" w:rsidP="0054565A">
            <w:pPr>
              <w:pStyle w:val="TableParagraph"/>
              <w:numPr>
                <w:ilvl w:val="0"/>
                <w:numId w:val="46"/>
              </w:numPr>
              <w:tabs>
                <w:tab w:val="left" w:pos="424"/>
              </w:tabs>
              <w:spacing w:before="0" w:line="284" w:lineRule="exact"/>
              <w:ind w:right="108"/>
              <w:jc w:val="both"/>
            </w:pPr>
            <w:r w:rsidRPr="00710369">
              <w:rPr>
                <w:spacing w:val="-1"/>
              </w:rPr>
              <w:t>повышение</w:t>
            </w:r>
            <w:r w:rsidRPr="00710369">
              <w:rPr>
                <w:spacing w:val="-8"/>
              </w:rPr>
              <w:t xml:space="preserve"> </w:t>
            </w:r>
            <w:r w:rsidRPr="00710369">
              <w:rPr>
                <w:spacing w:val="-1"/>
              </w:rPr>
              <w:t>образовательного</w:t>
            </w:r>
            <w:r w:rsidRPr="00710369">
              <w:rPr>
                <w:spacing w:val="-9"/>
              </w:rPr>
              <w:t xml:space="preserve"> </w:t>
            </w:r>
            <w:r w:rsidRPr="00710369">
              <w:t>уровня</w:t>
            </w:r>
            <w:r w:rsidRPr="00710369">
              <w:rPr>
                <w:spacing w:val="-9"/>
              </w:rPr>
              <w:t xml:space="preserve"> </w:t>
            </w:r>
            <w:r w:rsidRPr="00710369">
              <w:t>детей</w:t>
            </w:r>
            <w:r w:rsidRPr="00710369">
              <w:rPr>
                <w:spacing w:val="-8"/>
              </w:rPr>
              <w:t xml:space="preserve"> </w:t>
            </w:r>
            <w:r w:rsidRPr="00710369">
              <w:t>и</w:t>
            </w:r>
            <w:r w:rsidRPr="00710369">
              <w:rPr>
                <w:spacing w:val="-11"/>
              </w:rPr>
              <w:t xml:space="preserve"> </w:t>
            </w:r>
            <w:r w:rsidRPr="00710369">
              <w:t>участие</w:t>
            </w:r>
            <w:r w:rsidRPr="00710369">
              <w:rPr>
                <w:spacing w:val="-8"/>
              </w:rPr>
              <w:t xml:space="preserve"> </w:t>
            </w:r>
            <w:r w:rsidRPr="00710369">
              <w:t>их</w:t>
            </w:r>
            <w:r w:rsidRPr="00710369">
              <w:rPr>
                <w:spacing w:val="-7"/>
              </w:rPr>
              <w:t xml:space="preserve"> </w:t>
            </w:r>
            <w:r w:rsidRPr="00710369">
              <w:t>в</w:t>
            </w:r>
            <w:r w:rsidRPr="00710369">
              <w:rPr>
                <w:spacing w:val="-11"/>
              </w:rPr>
              <w:t xml:space="preserve"> </w:t>
            </w:r>
            <w:r w:rsidRPr="00710369">
              <w:t>обеспечении</w:t>
            </w:r>
            <w:r w:rsidRPr="00710369">
              <w:rPr>
                <w:spacing w:val="-4"/>
              </w:rPr>
              <w:t xml:space="preserve"> </w:t>
            </w:r>
            <w:r w:rsidRPr="00710369">
              <w:t>пожарной</w:t>
            </w:r>
            <w:r w:rsidRPr="00710369">
              <w:rPr>
                <w:spacing w:val="-3"/>
              </w:rPr>
              <w:t xml:space="preserve"> </w:t>
            </w:r>
            <w:r w:rsidRPr="00710369">
              <w:t>безопасности;</w:t>
            </w:r>
          </w:p>
        </w:tc>
      </w:tr>
      <w:tr w:rsidR="00256639" w:rsidRPr="00710369" w:rsidTr="00256639">
        <w:trPr>
          <w:trHeight w:val="1165"/>
          <w:jc w:val="center"/>
        </w:trPr>
        <w:tc>
          <w:tcPr>
            <w:tcW w:w="2693" w:type="dxa"/>
            <w:shd w:val="clear" w:color="auto" w:fill="auto"/>
          </w:tcPr>
          <w:p w:rsidR="00256639" w:rsidRPr="00710369" w:rsidRDefault="00256639" w:rsidP="00710369">
            <w:pPr>
              <w:pStyle w:val="TableParagraph"/>
              <w:ind w:left="871" w:right="248" w:hanging="561"/>
              <w:jc w:val="both"/>
            </w:pPr>
            <w:r w:rsidRPr="00710369">
              <w:t>(дружина</w:t>
            </w:r>
            <w:r w:rsidRPr="00710369">
              <w:rPr>
                <w:spacing w:val="-10"/>
              </w:rPr>
              <w:t xml:space="preserve"> </w:t>
            </w:r>
            <w:r w:rsidRPr="00710369">
              <w:t>юных</w:t>
            </w:r>
            <w:r w:rsidRPr="00710369">
              <w:rPr>
                <w:spacing w:val="-7"/>
              </w:rPr>
              <w:t xml:space="preserve"> </w:t>
            </w:r>
            <w:r w:rsidRPr="00710369">
              <w:t>пожарных)</w:t>
            </w:r>
          </w:p>
        </w:tc>
        <w:tc>
          <w:tcPr>
            <w:tcW w:w="7507" w:type="dxa"/>
            <w:shd w:val="clear" w:color="auto" w:fill="auto"/>
          </w:tcPr>
          <w:p w:rsidR="00256639" w:rsidRPr="00710369" w:rsidRDefault="00256639" w:rsidP="0054565A">
            <w:pPr>
              <w:pStyle w:val="TableParagraph"/>
              <w:numPr>
                <w:ilvl w:val="0"/>
                <w:numId w:val="45"/>
              </w:numPr>
              <w:tabs>
                <w:tab w:val="left" w:pos="424"/>
              </w:tabs>
              <w:spacing w:before="0" w:line="242" w:lineRule="auto"/>
              <w:ind w:right="104"/>
              <w:jc w:val="both"/>
            </w:pPr>
            <w:r w:rsidRPr="00710369">
              <w:t>оказание</w:t>
            </w:r>
            <w:r w:rsidRPr="00710369">
              <w:rPr>
                <w:spacing w:val="18"/>
              </w:rPr>
              <w:t xml:space="preserve"> </w:t>
            </w:r>
            <w:r w:rsidRPr="00710369">
              <w:t>помощи</w:t>
            </w:r>
            <w:r w:rsidRPr="00710369">
              <w:rPr>
                <w:spacing w:val="18"/>
              </w:rPr>
              <w:t xml:space="preserve"> </w:t>
            </w:r>
            <w:r w:rsidRPr="00710369">
              <w:t>в</w:t>
            </w:r>
            <w:r w:rsidRPr="00710369">
              <w:rPr>
                <w:spacing w:val="14"/>
              </w:rPr>
              <w:t xml:space="preserve"> </w:t>
            </w:r>
            <w:r w:rsidRPr="00710369">
              <w:t>обеспечении</w:t>
            </w:r>
            <w:r w:rsidRPr="00710369">
              <w:rPr>
                <w:spacing w:val="18"/>
              </w:rPr>
              <w:t xml:space="preserve"> </w:t>
            </w:r>
            <w:r w:rsidRPr="00710369">
              <w:t>безопасности</w:t>
            </w:r>
            <w:r w:rsidRPr="00710369">
              <w:rPr>
                <w:spacing w:val="15"/>
              </w:rPr>
              <w:t xml:space="preserve"> </w:t>
            </w:r>
            <w:r w:rsidRPr="00710369">
              <w:t>граждан</w:t>
            </w:r>
            <w:r w:rsidRPr="00710369">
              <w:rPr>
                <w:spacing w:val="14"/>
              </w:rPr>
              <w:t xml:space="preserve"> </w:t>
            </w:r>
            <w:r w:rsidRPr="00710369">
              <w:t>и</w:t>
            </w:r>
            <w:r w:rsidRPr="00710369">
              <w:rPr>
                <w:spacing w:val="18"/>
              </w:rPr>
              <w:t xml:space="preserve"> </w:t>
            </w:r>
            <w:r w:rsidRPr="00710369">
              <w:t>имущества</w:t>
            </w:r>
            <w:r w:rsidRPr="00710369">
              <w:rPr>
                <w:spacing w:val="-4"/>
              </w:rPr>
              <w:t xml:space="preserve"> </w:t>
            </w:r>
            <w:r w:rsidRPr="00710369">
              <w:t>при</w:t>
            </w:r>
            <w:r w:rsidRPr="00710369">
              <w:rPr>
                <w:spacing w:val="1"/>
              </w:rPr>
              <w:t xml:space="preserve"> </w:t>
            </w:r>
            <w:r w:rsidRPr="00710369">
              <w:t>возникновении</w:t>
            </w:r>
            <w:r w:rsidRPr="00710369">
              <w:rPr>
                <w:spacing w:val="-3"/>
              </w:rPr>
              <w:t xml:space="preserve"> </w:t>
            </w:r>
            <w:r w:rsidRPr="00710369">
              <w:t>пожаров;</w:t>
            </w:r>
          </w:p>
          <w:p w:rsidR="00256639" w:rsidRPr="00710369" w:rsidRDefault="00256639" w:rsidP="0054565A">
            <w:pPr>
              <w:pStyle w:val="TableParagraph"/>
              <w:numPr>
                <w:ilvl w:val="0"/>
                <w:numId w:val="45"/>
              </w:numPr>
              <w:tabs>
                <w:tab w:val="left" w:pos="424"/>
              </w:tabs>
              <w:spacing w:before="0" w:line="289" w:lineRule="exact"/>
              <w:ind w:hanging="285"/>
              <w:jc w:val="both"/>
            </w:pPr>
            <w:r w:rsidRPr="00710369">
              <w:t>проведение</w:t>
            </w:r>
            <w:r w:rsidRPr="00710369">
              <w:rPr>
                <w:spacing w:val="-6"/>
              </w:rPr>
              <w:t xml:space="preserve"> </w:t>
            </w:r>
            <w:r w:rsidRPr="00710369">
              <w:t>противопожарной</w:t>
            </w:r>
            <w:r w:rsidRPr="00710369">
              <w:rPr>
                <w:spacing w:val="-6"/>
              </w:rPr>
              <w:t xml:space="preserve"> </w:t>
            </w:r>
            <w:r w:rsidRPr="00710369">
              <w:t>пропаганды;</w:t>
            </w:r>
          </w:p>
          <w:p w:rsidR="00256639" w:rsidRPr="00710369" w:rsidRDefault="00256639" w:rsidP="0054565A">
            <w:pPr>
              <w:pStyle w:val="TableParagraph"/>
              <w:numPr>
                <w:ilvl w:val="0"/>
                <w:numId w:val="45"/>
              </w:numPr>
              <w:tabs>
                <w:tab w:val="left" w:pos="424"/>
              </w:tabs>
              <w:spacing w:before="0" w:line="276" w:lineRule="exact"/>
              <w:ind w:hanging="285"/>
              <w:jc w:val="both"/>
            </w:pPr>
            <w:r w:rsidRPr="00710369">
              <w:t>содействие</w:t>
            </w:r>
            <w:r w:rsidRPr="00710369">
              <w:rPr>
                <w:spacing w:val="-5"/>
              </w:rPr>
              <w:t xml:space="preserve"> </w:t>
            </w:r>
            <w:r w:rsidRPr="00710369">
              <w:t>в</w:t>
            </w:r>
            <w:r w:rsidRPr="00710369">
              <w:rPr>
                <w:spacing w:val="-6"/>
              </w:rPr>
              <w:t xml:space="preserve"> </w:t>
            </w:r>
            <w:r w:rsidRPr="00710369">
              <w:t>профессиональной</w:t>
            </w:r>
            <w:r w:rsidRPr="00710369">
              <w:rPr>
                <w:spacing w:val="-5"/>
              </w:rPr>
              <w:t xml:space="preserve"> </w:t>
            </w:r>
            <w:r w:rsidRPr="00710369">
              <w:t>ориентации</w:t>
            </w:r>
            <w:r w:rsidRPr="00710369">
              <w:rPr>
                <w:spacing w:val="-5"/>
              </w:rPr>
              <w:t xml:space="preserve"> </w:t>
            </w:r>
            <w:r w:rsidRPr="00710369">
              <w:t>детей.</w:t>
            </w:r>
          </w:p>
        </w:tc>
      </w:tr>
      <w:tr w:rsidR="00256639" w:rsidRPr="00710369" w:rsidTr="00256639">
        <w:trPr>
          <w:trHeight w:val="2010"/>
          <w:jc w:val="center"/>
        </w:trPr>
        <w:tc>
          <w:tcPr>
            <w:tcW w:w="2693" w:type="dxa"/>
            <w:shd w:val="clear" w:color="auto" w:fill="auto"/>
          </w:tcPr>
          <w:p w:rsidR="00256639" w:rsidRPr="00710369" w:rsidRDefault="00256639" w:rsidP="00710369">
            <w:pPr>
              <w:pStyle w:val="TableParagraph"/>
              <w:spacing w:line="281" w:lineRule="exact"/>
              <w:ind w:left="119" w:right="111"/>
              <w:jc w:val="both"/>
            </w:pPr>
            <w:r w:rsidRPr="00710369">
              <w:t>Лидер</w:t>
            </w:r>
          </w:p>
        </w:tc>
        <w:tc>
          <w:tcPr>
            <w:tcW w:w="7507" w:type="dxa"/>
            <w:shd w:val="clear" w:color="auto" w:fill="auto"/>
          </w:tcPr>
          <w:p w:rsidR="00256639" w:rsidRPr="00710369" w:rsidRDefault="00256639" w:rsidP="0054565A">
            <w:pPr>
              <w:pStyle w:val="TableParagraph"/>
              <w:numPr>
                <w:ilvl w:val="0"/>
                <w:numId w:val="44"/>
              </w:numPr>
              <w:tabs>
                <w:tab w:val="left" w:pos="424"/>
              </w:tabs>
              <w:spacing w:before="0"/>
              <w:ind w:right="103"/>
              <w:jc w:val="both"/>
            </w:pPr>
            <w:r w:rsidRPr="00710369">
              <w:t>создание условий для проявления социальной активности через</w:t>
            </w:r>
            <w:r w:rsidRPr="00710369">
              <w:rPr>
                <w:spacing w:val="-8"/>
              </w:rPr>
              <w:t xml:space="preserve"> </w:t>
            </w:r>
            <w:r w:rsidRPr="00710369">
              <w:t>взаимодействие</w:t>
            </w:r>
            <w:r w:rsidRPr="00710369">
              <w:rPr>
                <w:spacing w:val="-6"/>
              </w:rPr>
              <w:t xml:space="preserve"> </w:t>
            </w:r>
            <w:r w:rsidRPr="00710369">
              <w:t>детских</w:t>
            </w:r>
            <w:r w:rsidRPr="00710369">
              <w:rPr>
                <w:spacing w:val="-6"/>
              </w:rPr>
              <w:t xml:space="preserve"> </w:t>
            </w:r>
            <w:r w:rsidRPr="00710369">
              <w:t>объединений</w:t>
            </w:r>
            <w:r w:rsidRPr="00710369">
              <w:rPr>
                <w:spacing w:val="-7"/>
              </w:rPr>
              <w:t xml:space="preserve"> </w:t>
            </w:r>
            <w:r w:rsidRPr="00710369">
              <w:t>и</w:t>
            </w:r>
            <w:r w:rsidRPr="00710369">
              <w:rPr>
                <w:spacing w:val="-7"/>
              </w:rPr>
              <w:t xml:space="preserve"> </w:t>
            </w:r>
            <w:r w:rsidRPr="00710369">
              <w:t>их</w:t>
            </w:r>
            <w:r w:rsidRPr="00710369">
              <w:rPr>
                <w:spacing w:val="-5"/>
              </w:rPr>
              <w:t xml:space="preserve"> </w:t>
            </w:r>
            <w:r w:rsidRPr="00710369">
              <w:t>включенности</w:t>
            </w:r>
            <w:r w:rsidRPr="00710369">
              <w:rPr>
                <w:spacing w:val="-3"/>
              </w:rPr>
              <w:t xml:space="preserve"> </w:t>
            </w:r>
            <w:r w:rsidRPr="00710369">
              <w:t>в</w:t>
            </w:r>
            <w:r w:rsidRPr="00710369">
              <w:rPr>
                <w:spacing w:val="-51"/>
              </w:rPr>
              <w:t xml:space="preserve"> </w:t>
            </w:r>
            <w:r w:rsidRPr="00710369">
              <w:t>социально</w:t>
            </w:r>
            <w:r w:rsidRPr="00710369">
              <w:rPr>
                <w:spacing w:val="-3"/>
              </w:rPr>
              <w:t xml:space="preserve"> </w:t>
            </w:r>
            <w:r w:rsidRPr="00710369">
              <w:t>значимые</w:t>
            </w:r>
            <w:r w:rsidRPr="00710369">
              <w:rPr>
                <w:spacing w:val="2"/>
              </w:rPr>
              <w:t xml:space="preserve"> </w:t>
            </w:r>
            <w:r w:rsidRPr="00710369">
              <w:t>дела;</w:t>
            </w:r>
          </w:p>
          <w:p w:rsidR="00256639" w:rsidRPr="00710369" w:rsidRDefault="00256639" w:rsidP="0054565A">
            <w:pPr>
              <w:pStyle w:val="TableParagraph"/>
              <w:numPr>
                <w:ilvl w:val="0"/>
                <w:numId w:val="44"/>
              </w:numPr>
              <w:tabs>
                <w:tab w:val="left" w:pos="424"/>
              </w:tabs>
              <w:spacing w:before="0" w:line="242" w:lineRule="auto"/>
              <w:ind w:right="102"/>
              <w:jc w:val="both"/>
            </w:pPr>
            <w:r w:rsidRPr="00710369">
              <w:t>раскрытие способностей и творческих возможностей каждой</w:t>
            </w:r>
            <w:r w:rsidRPr="00710369">
              <w:rPr>
                <w:spacing w:val="1"/>
              </w:rPr>
              <w:t xml:space="preserve"> </w:t>
            </w:r>
            <w:r w:rsidRPr="00710369">
              <w:rPr>
                <w:spacing w:val="-1"/>
              </w:rPr>
              <w:t>личности,</w:t>
            </w:r>
            <w:r w:rsidRPr="00710369">
              <w:rPr>
                <w:spacing w:val="-14"/>
              </w:rPr>
              <w:t xml:space="preserve"> </w:t>
            </w:r>
            <w:r w:rsidRPr="00710369">
              <w:rPr>
                <w:spacing w:val="-1"/>
              </w:rPr>
              <w:t>овладение</w:t>
            </w:r>
            <w:r w:rsidRPr="00710369">
              <w:rPr>
                <w:spacing w:val="-13"/>
              </w:rPr>
              <w:t xml:space="preserve"> </w:t>
            </w:r>
            <w:r w:rsidRPr="00710369">
              <w:rPr>
                <w:spacing w:val="-1"/>
              </w:rPr>
              <w:t>приемами</w:t>
            </w:r>
            <w:r w:rsidRPr="00710369">
              <w:rPr>
                <w:spacing w:val="-11"/>
              </w:rPr>
              <w:t xml:space="preserve"> </w:t>
            </w:r>
            <w:r w:rsidRPr="00710369">
              <w:t>саморазвития</w:t>
            </w:r>
            <w:r w:rsidRPr="00710369">
              <w:rPr>
                <w:spacing w:val="-8"/>
              </w:rPr>
              <w:t xml:space="preserve"> </w:t>
            </w:r>
            <w:r w:rsidRPr="00710369">
              <w:t>и</w:t>
            </w:r>
            <w:r w:rsidRPr="00710369">
              <w:rPr>
                <w:spacing w:val="-11"/>
              </w:rPr>
              <w:t xml:space="preserve"> </w:t>
            </w:r>
            <w:r w:rsidRPr="00710369">
              <w:t>саморегуляции;</w:t>
            </w:r>
          </w:p>
          <w:p w:rsidR="00256639" w:rsidRPr="00710369" w:rsidRDefault="00256639" w:rsidP="0054565A">
            <w:pPr>
              <w:pStyle w:val="TableParagraph"/>
              <w:numPr>
                <w:ilvl w:val="0"/>
                <w:numId w:val="44"/>
              </w:numPr>
              <w:tabs>
                <w:tab w:val="left" w:pos="424"/>
              </w:tabs>
              <w:spacing w:before="0" w:line="284" w:lineRule="exact"/>
              <w:ind w:right="103"/>
              <w:jc w:val="both"/>
            </w:pPr>
            <w:r w:rsidRPr="00710369">
              <w:t>формирование</w:t>
            </w:r>
            <w:r w:rsidRPr="00710369">
              <w:rPr>
                <w:spacing w:val="1"/>
              </w:rPr>
              <w:t xml:space="preserve"> </w:t>
            </w:r>
            <w:r w:rsidRPr="00710369">
              <w:t>лидерских</w:t>
            </w:r>
            <w:r w:rsidRPr="00710369">
              <w:rPr>
                <w:spacing w:val="1"/>
              </w:rPr>
              <w:t xml:space="preserve"> </w:t>
            </w:r>
            <w:r w:rsidRPr="00710369">
              <w:t>качеств,</w:t>
            </w:r>
            <w:r w:rsidRPr="00710369">
              <w:rPr>
                <w:spacing w:val="1"/>
              </w:rPr>
              <w:t xml:space="preserve"> </w:t>
            </w:r>
            <w:r w:rsidRPr="00710369">
              <w:t>нравственной</w:t>
            </w:r>
            <w:r w:rsidRPr="00710369">
              <w:rPr>
                <w:spacing w:val="1"/>
              </w:rPr>
              <w:t xml:space="preserve"> </w:t>
            </w:r>
            <w:r w:rsidRPr="00710369">
              <w:t>стойкости,</w:t>
            </w:r>
            <w:r w:rsidRPr="00710369">
              <w:rPr>
                <w:spacing w:val="1"/>
              </w:rPr>
              <w:t xml:space="preserve"> </w:t>
            </w:r>
            <w:r w:rsidRPr="00710369">
              <w:t>убежденности.</w:t>
            </w:r>
          </w:p>
        </w:tc>
      </w:tr>
      <w:tr w:rsidR="00256639" w:rsidRPr="00710369" w:rsidTr="00256639">
        <w:trPr>
          <w:trHeight w:val="2290"/>
          <w:jc w:val="center"/>
        </w:trPr>
        <w:tc>
          <w:tcPr>
            <w:tcW w:w="2693" w:type="dxa"/>
            <w:shd w:val="clear" w:color="auto" w:fill="auto"/>
          </w:tcPr>
          <w:p w:rsidR="00256639" w:rsidRPr="00710369" w:rsidRDefault="00256639" w:rsidP="00710369">
            <w:pPr>
              <w:pStyle w:val="TableParagraph"/>
              <w:spacing w:line="280" w:lineRule="exact"/>
              <w:ind w:left="119" w:right="108"/>
              <w:jc w:val="both"/>
            </w:pPr>
            <w:r w:rsidRPr="00710369">
              <w:t>ЮИД</w:t>
            </w:r>
          </w:p>
          <w:p w:rsidR="00256639" w:rsidRPr="00710369" w:rsidRDefault="00256639" w:rsidP="00710369">
            <w:pPr>
              <w:pStyle w:val="TableParagraph"/>
              <w:ind w:left="119" w:right="110"/>
              <w:jc w:val="both"/>
            </w:pPr>
            <w:r w:rsidRPr="00710369">
              <w:rPr>
                <w:spacing w:val="-1"/>
              </w:rPr>
              <w:t xml:space="preserve">(юные </w:t>
            </w:r>
            <w:r w:rsidRPr="00710369">
              <w:t>инспектора</w:t>
            </w:r>
            <w:r w:rsidRPr="00710369">
              <w:rPr>
                <w:spacing w:val="-50"/>
              </w:rPr>
              <w:t xml:space="preserve"> </w:t>
            </w:r>
            <w:r w:rsidRPr="00710369">
              <w:t>движения)</w:t>
            </w:r>
          </w:p>
        </w:tc>
        <w:tc>
          <w:tcPr>
            <w:tcW w:w="7507" w:type="dxa"/>
            <w:shd w:val="clear" w:color="auto" w:fill="auto"/>
          </w:tcPr>
          <w:p w:rsidR="00256639" w:rsidRPr="00710369" w:rsidRDefault="00256639" w:rsidP="0054565A">
            <w:pPr>
              <w:pStyle w:val="TableParagraph"/>
              <w:numPr>
                <w:ilvl w:val="0"/>
                <w:numId w:val="43"/>
              </w:numPr>
              <w:tabs>
                <w:tab w:val="left" w:pos="424"/>
              </w:tabs>
              <w:spacing w:before="0"/>
              <w:ind w:right="99"/>
              <w:jc w:val="both"/>
            </w:pPr>
            <w:r w:rsidRPr="00710369">
              <w:t>оптимизация</w:t>
            </w:r>
            <w:r w:rsidRPr="00710369">
              <w:rPr>
                <w:spacing w:val="1"/>
              </w:rPr>
              <w:t xml:space="preserve"> </w:t>
            </w:r>
            <w:r w:rsidRPr="00710369">
              <w:t>активности</w:t>
            </w:r>
            <w:r w:rsidRPr="00710369">
              <w:rPr>
                <w:spacing w:val="1"/>
              </w:rPr>
              <w:t xml:space="preserve"> </w:t>
            </w:r>
            <w:r w:rsidRPr="00710369">
              <w:t>подростков</w:t>
            </w:r>
            <w:r w:rsidRPr="00710369">
              <w:rPr>
                <w:spacing w:val="1"/>
              </w:rPr>
              <w:t xml:space="preserve"> </w:t>
            </w:r>
            <w:r w:rsidRPr="00710369">
              <w:t>через</w:t>
            </w:r>
            <w:r w:rsidRPr="00710369">
              <w:rPr>
                <w:spacing w:val="1"/>
              </w:rPr>
              <w:t xml:space="preserve"> </w:t>
            </w:r>
            <w:r w:rsidRPr="00710369">
              <w:t>позитивную</w:t>
            </w:r>
            <w:r w:rsidRPr="00710369">
              <w:rPr>
                <w:spacing w:val="1"/>
              </w:rPr>
              <w:t xml:space="preserve"> </w:t>
            </w:r>
            <w:r w:rsidRPr="00710369">
              <w:t>деятельность по формированию ответственности за безопасность</w:t>
            </w:r>
            <w:r w:rsidRPr="00710369">
              <w:rPr>
                <w:spacing w:val="1"/>
              </w:rPr>
              <w:t xml:space="preserve"> </w:t>
            </w:r>
            <w:r w:rsidRPr="00710369">
              <w:t>своей жизни</w:t>
            </w:r>
            <w:r w:rsidRPr="00710369">
              <w:rPr>
                <w:spacing w:val="1"/>
              </w:rPr>
              <w:t xml:space="preserve"> </w:t>
            </w:r>
            <w:r w:rsidRPr="00710369">
              <w:t>и</w:t>
            </w:r>
            <w:r w:rsidRPr="00710369">
              <w:rPr>
                <w:spacing w:val="-3"/>
              </w:rPr>
              <w:t xml:space="preserve"> </w:t>
            </w:r>
            <w:r w:rsidRPr="00710369">
              <w:t>окружающих</w:t>
            </w:r>
            <w:r w:rsidRPr="00710369">
              <w:rPr>
                <w:spacing w:val="1"/>
              </w:rPr>
              <w:t xml:space="preserve"> </w:t>
            </w:r>
            <w:r w:rsidRPr="00710369">
              <w:t>на</w:t>
            </w:r>
            <w:r w:rsidRPr="00710369">
              <w:rPr>
                <w:spacing w:val="1"/>
              </w:rPr>
              <w:t xml:space="preserve"> </w:t>
            </w:r>
            <w:r w:rsidRPr="00710369">
              <w:t>дорогах;</w:t>
            </w:r>
          </w:p>
          <w:p w:rsidR="00256639" w:rsidRPr="00710369" w:rsidRDefault="00256639" w:rsidP="0054565A">
            <w:pPr>
              <w:pStyle w:val="TableParagraph"/>
              <w:numPr>
                <w:ilvl w:val="0"/>
                <w:numId w:val="43"/>
              </w:numPr>
              <w:tabs>
                <w:tab w:val="left" w:pos="424"/>
              </w:tabs>
              <w:spacing w:before="0" w:line="242" w:lineRule="auto"/>
              <w:ind w:right="99"/>
              <w:jc w:val="both"/>
            </w:pPr>
            <w:r w:rsidRPr="00710369">
              <w:t>активная</w:t>
            </w:r>
            <w:r w:rsidRPr="00710369">
              <w:rPr>
                <w:spacing w:val="1"/>
              </w:rPr>
              <w:t xml:space="preserve"> </w:t>
            </w:r>
            <w:r w:rsidRPr="00710369">
              <w:t>пропаганда</w:t>
            </w:r>
            <w:r w:rsidRPr="00710369">
              <w:rPr>
                <w:spacing w:val="1"/>
              </w:rPr>
              <w:t xml:space="preserve"> </w:t>
            </w:r>
            <w:r w:rsidRPr="00710369">
              <w:t>ПДД</w:t>
            </w:r>
            <w:r w:rsidRPr="00710369">
              <w:rPr>
                <w:spacing w:val="1"/>
              </w:rPr>
              <w:t xml:space="preserve"> </w:t>
            </w:r>
            <w:r w:rsidRPr="00710369">
              <w:t>среди</w:t>
            </w:r>
            <w:r w:rsidRPr="00710369">
              <w:rPr>
                <w:spacing w:val="1"/>
              </w:rPr>
              <w:t xml:space="preserve"> </w:t>
            </w:r>
            <w:r w:rsidRPr="00710369">
              <w:t>детей</w:t>
            </w:r>
            <w:r w:rsidRPr="00710369">
              <w:rPr>
                <w:spacing w:val="1"/>
              </w:rPr>
              <w:t xml:space="preserve"> </w:t>
            </w:r>
            <w:r w:rsidRPr="00710369">
              <w:t>для</w:t>
            </w:r>
            <w:r w:rsidRPr="00710369">
              <w:rPr>
                <w:spacing w:val="1"/>
              </w:rPr>
              <w:t xml:space="preserve"> </w:t>
            </w:r>
            <w:r w:rsidRPr="00710369">
              <w:t>предупреждения</w:t>
            </w:r>
            <w:r w:rsidRPr="00710369">
              <w:rPr>
                <w:spacing w:val="1"/>
              </w:rPr>
              <w:t xml:space="preserve"> </w:t>
            </w:r>
            <w:r w:rsidRPr="00710369">
              <w:t>ДДТТ;</w:t>
            </w:r>
          </w:p>
          <w:p w:rsidR="00256639" w:rsidRPr="00710369" w:rsidRDefault="00256639" w:rsidP="0054565A">
            <w:pPr>
              <w:pStyle w:val="TableParagraph"/>
              <w:numPr>
                <w:ilvl w:val="0"/>
                <w:numId w:val="43"/>
              </w:numPr>
              <w:tabs>
                <w:tab w:val="left" w:pos="424"/>
              </w:tabs>
              <w:spacing w:before="0" w:line="289" w:lineRule="exact"/>
              <w:jc w:val="both"/>
            </w:pPr>
            <w:r w:rsidRPr="00710369">
              <w:t>социализация</w:t>
            </w:r>
            <w:r w:rsidRPr="00710369">
              <w:rPr>
                <w:spacing w:val="12"/>
              </w:rPr>
              <w:t xml:space="preserve"> </w:t>
            </w:r>
            <w:r w:rsidRPr="00710369">
              <w:t>детей</w:t>
            </w:r>
            <w:r w:rsidRPr="00710369">
              <w:rPr>
                <w:spacing w:val="57"/>
              </w:rPr>
              <w:t xml:space="preserve"> </w:t>
            </w:r>
            <w:r w:rsidRPr="00710369">
              <w:t>и</w:t>
            </w:r>
            <w:r w:rsidRPr="00710369">
              <w:rPr>
                <w:spacing w:val="58"/>
              </w:rPr>
              <w:t xml:space="preserve"> </w:t>
            </w:r>
            <w:r w:rsidRPr="00710369">
              <w:t>подростков,</w:t>
            </w:r>
            <w:r w:rsidRPr="00710369">
              <w:rPr>
                <w:spacing w:val="62"/>
              </w:rPr>
              <w:t xml:space="preserve"> </w:t>
            </w:r>
            <w:r w:rsidRPr="00710369">
              <w:t>привитие</w:t>
            </w:r>
            <w:r w:rsidRPr="00710369">
              <w:rPr>
                <w:spacing w:val="57"/>
              </w:rPr>
              <w:t xml:space="preserve"> </w:t>
            </w:r>
            <w:r w:rsidRPr="00710369">
              <w:t>навыков</w:t>
            </w:r>
            <w:r w:rsidRPr="00710369">
              <w:rPr>
                <w:spacing w:val="59"/>
              </w:rPr>
              <w:t xml:space="preserve"> </w:t>
            </w:r>
            <w:r w:rsidRPr="00710369">
              <w:t>общественной</w:t>
            </w:r>
            <w:r w:rsidRPr="00710369">
              <w:rPr>
                <w:spacing w:val="33"/>
              </w:rPr>
              <w:t xml:space="preserve"> </w:t>
            </w:r>
            <w:r w:rsidRPr="00710369">
              <w:t>организационной</w:t>
            </w:r>
            <w:r w:rsidRPr="00710369">
              <w:rPr>
                <w:spacing w:val="37"/>
              </w:rPr>
              <w:t xml:space="preserve"> </w:t>
            </w:r>
            <w:r w:rsidRPr="00710369">
              <w:t>работы,</w:t>
            </w:r>
            <w:r w:rsidRPr="00710369">
              <w:rPr>
                <w:spacing w:val="38"/>
              </w:rPr>
              <w:t xml:space="preserve"> </w:t>
            </w:r>
            <w:r w:rsidRPr="00710369">
              <w:t>ответственности,</w:t>
            </w:r>
            <w:r w:rsidRPr="00710369">
              <w:rPr>
                <w:spacing w:val="34"/>
              </w:rPr>
              <w:t xml:space="preserve"> </w:t>
            </w:r>
            <w:r w:rsidRPr="00710369">
              <w:t>товарищества</w:t>
            </w:r>
            <w:r w:rsidRPr="00710369">
              <w:rPr>
                <w:spacing w:val="-4"/>
              </w:rPr>
              <w:t xml:space="preserve"> </w:t>
            </w:r>
            <w:r w:rsidRPr="00710369">
              <w:t>через</w:t>
            </w:r>
            <w:r w:rsidRPr="00710369">
              <w:rPr>
                <w:spacing w:val="-4"/>
              </w:rPr>
              <w:t xml:space="preserve"> </w:t>
            </w:r>
            <w:r w:rsidRPr="00710369">
              <w:t>деятельность</w:t>
            </w:r>
            <w:r w:rsidRPr="00710369">
              <w:rPr>
                <w:spacing w:val="1"/>
              </w:rPr>
              <w:t xml:space="preserve"> </w:t>
            </w:r>
            <w:r w:rsidRPr="00710369">
              <w:t>объединения отряда</w:t>
            </w:r>
            <w:r w:rsidRPr="00710369">
              <w:rPr>
                <w:spacing w:val="-4"/>
              </w:rPr>
              <w:t xml:space="preserve"> </w:t>
            </w:r>
            <w:r w:rsidRPr="00710369">
              <w:t>ЮИД.</w:t>
            </w:r>
          </w:p>
        </w:tc>
      </w:tr>
    </w:tbl>
    <w:p w:rsidR="00256639" w:rsidRPr="00710369" w:rsidRDefault="00256639" w:rsidP="00710369">
      <w:pPr>
        <w:ind w:right="180"/>
        <w:jc w:val="both"/>
        <w:rPr>
          <w:color w:val="000000"/>
        </w:rPr>
      </w:pPr>
    </w:p>
    <w:p w:rsidR="00256639" w:rsidRPr="00710369" w:rsidRDefault="00256639" w:rsidP="00710369">
      <w:pPr>
        <w:jc w:val="both"/>
        <w:rPr>
          <w:color w:val="000000"/>
        </w:rPr>
      </w:pPr>
      <w:r w:rsidRPr="00710369">
        <w:rPr>
          <w:b/>
          <w:bCs/>
          <w:color w:val="000000"/>
        </w:rPr>
        <w:t>Модуль «Профилактика и безопасность»</w:t>
      </w:r>
    </w:p>
    <w:p w:rsidR="00256639" w:rsidRPr="00710369" w:rsidRDefault="00256639" w:rsidP="00710369">
      <w:pPr>
        <w:jc w:val="both"/>
        <w:rPr>
          <w:color w:val="000000"/>
        </w:rPr>
      </w:pPr>
      <w:r w:rsidRPr="00710369">
        <w:rPr>
          <w:color w:val="00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r w:rsidRPr="00710369">
        <w:rPr>
          <w:color w:val="000000"/>
        </w:rPr>
        <w:lastRenderedPageBreak/>
        <w:t>конфликтологов, коррекционных педагогов, работников социальных служб, правоохранительных органов, опеки и др.);</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56639" w:rsidRPr="00710369" w:rsidRDefault="00256639" w:rsidP="0054565A">
      <w:pPr>
        <w:widowControl/>
        <w:numPr>
          <w:ilvl w:val="0"/>
          <w:numId w:val="26"/>
        </w:numPr>
        <w:autoSpaceDE/>
        <w:autoSpaceDN/>
        <w:spacing w:before="100" w:beforeAutospacing="1" w:after="100" w:afterAutospacing="1"/>
        <w:ind w:left="780" w:right="180"/>
        <w:contextualSpacing/>
        <w:jc w:val="both"/>
        <w:rPr>
          <w:color w:val="000000"/>
        </w:rPr>
      </w:pPr>
      <w:r w:rsidRPr="00710369">
        <w:rPr>
          <w:color w:val="00000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256639" w:rsidRPr="00710369" w:rsidRDefault="00256639" w:rsidP="0054565A">
      <w:pPr>
        <w:widowControl/>
        <w:numPr>
          <w:ilvl w:val="0"/>
          <w:numId w:val="26"/>
        </w:numPr>
        <w:autoSpaceDE/>
        <w:autoSpaceDN/>
        <w:spacing w:before="100" w:beforeAutospacing="1" w:after="100" w:afterAutospacing="1"/>
        <w:ind w:left="780" w:right="180"/>
        <w:jc w:val="both"/>
        <w:rPr>
          <w:color w:val="000000"/>
        </w:rPr>
      </w:pPr>
      <w:r w:rsidRPr="00710369">
        <w:rPr>
          <w:color w:val="00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256639" w:rsidRPr="00710369" w:rsidRDefault="00256639" w:rsidP="00710369">
      <w:pPr>
        <w:jc w:val="both"/>
        <w:rPr>
          <w:color w:val="000000"/>
        </w:rPr>
      </w:pPr>
      <w:r w:rsidRPr="00710369">
        <w:rPr>
          <w:b/>
          <w:bCs/>
          <w:color w:val="000000"/>
        </w:rPr>
        <w:t>Модуль «Социальное партнерство»</w:t>
      </w:r>
    </w:p>
    <w:p w:rsidR="00256639" w:rsidRPr="00710369" w:rsidRDefault="00256639" w:rsidP="00710369">
      <w:pPr>
        <w:jc w:val="both"/>
        <w:rPr>
          <w:color w:val="000000"/>
        </w:rPr>
      </w:pPr>
      <w:r w:rsidRPr="00710369">
        <w:rPr>
          <w:color w:val="000000"/>
        </w:rPr>
        <w:t>Реализация воспитательного потенциала социального партнерства предусматривает:</w:t>
      </w:r>
    </w:p>
    <w:p w:rsidR="00256639" w:rsidRPr="00710369" w:rsidRDefault="00256639" w:rsidP="0054565A">
      <w:pPr>
        <w:widowControl/>
        <w:numPr>
          <w:ilvl w:val="0"/>
          <w:numId w:val="27"/>
        </w:numPr>
        <w:autoSpaceDE/>
        <w:autoSpaceDN/>
        <w:spacing w:before="100" w:beforeAutospacing="1" w:after="100" w:afterAutospacing="1"/>
        <w:ind w:left="780" w:right="180"/>
        <w:contextualSpacing/>
        <w:jc w:val="both"/>
        <w:rPr>
          <w:color w:val="000000"/>
        </w:rPr>
      </w:pPr>
      <w:r w:rsidRPr="00710369">
        <w:rPr>
          <w:color w:val="000000"/>
        </w:rPr>
        <w:t>участие представителей организаций-партнеров, (ДДТР, ДЮСШ, погранзастава с. Сагарчин)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256639" w:rsidRPr="00710369" w:rsidRDefault="00256639" w:rsidP="0054565A">
      <w:pPr>
        <w:widowControl/>
        <w:numPr>
          <w:ilvl w:val="0"/>
          <w:numId w:val="27"/>
        </w:numPr>
        <w:autoSpaceDE/>
        <w:autoSpaceDN/>
        <w:spacing w:before="100" w:beforeAutospacing="1" w:after="100" w:afterAutospacing="1"/>
        <w:ind w:left="780" w:right="180"/>
        <w:contextualSpacing/>
        <w:jc w:val="both"/>
        <w:rPr>
          <w:color w:val="000000"/>
        </w:rPr>
      </w:pPr>
      <w:r w:rsidRPr="00710369">
        <w:rPr>
          <w:color w:val="00000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(СДК с. Сагарчин)</w:t>
      </w:r>
    </w:p>
    <w:p w:rsidR="00256639" w:rsidRPr="00710369" w:rsidRDefault="00256639" w:rsidP="0054565A">
      <w:pPr>
        <w:widowControl/>
        <w:numPr>
          <w:ilvl w:val="0"/>
          <w:numId w:val="27"/>
        </w:numPr>
        <w:autoSpaceDE/>
        <w:autoSpaceDN/>
        <w:spacing w:before="100" w:beforeAutospacing="1" w:after="100" w:afterAutospacing="1"/>
        <w:ind w:left="780" w:right="180"/>
        <w:contextualSpacing/>
        <w:jc w:val="both"/>
        <w:rPr>
          <w:color w:val="000000"/>
        </w:rPr>
      </w:pPr>
      <w:r w:rsidRPr="00710369">
        <w:rPr>
          <w:color w:val="000000"/>
        </w:rPr>
        <w:t>проведение на базе организаций-партнеров отдельных уроков, занятий, внешкольных мероприятий, акций воспитательной направленности;</w:t>
      </w:r>
    </w:p>
    <w:p w:rsidR="00256639" w:rsidRPr="00710369" w:rsidRDefault="00256639" w:rsidP="0054565A">
      <w:pPr>
        <w:widowControl/>
        <w:numPr>
          <w:ilvl w:val="0"/>
          <w:numId w:val="27"/>
        </w:numPr>
        <w:autoSpaceDE/>
        <w:autoSpaceDN/>
        <w:spacing w:before="100" w:beforeAutospacing="1" w:after="100" w:afterAutospacing="1"/>
        <w:ind w:left="780" w:right="180"/>
        <w:contextualSpacing/>
        <w:jc w:val="both"/>
        <w:rPr>
          <w:color w:val="000000"/>
        </w:rPr>
      </w:pPr>
      <w:r w:rsidRPr="00710369">
        <w:rPr>
          <w:color w:val="000000"/>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256639" w:rsidRPr="00710369" w:rsidRDefault="00256639" w:rsidP="0054565A">
      <w:pPr>
        <w:widowControl/>
        <w:numPr>
          <w:ilvl w:val="0"/>
          <w:numId w:val="27"/>
        </w:numPr>
        <w:autoSpaceDE/>
        <w:autoSpaceDN/>
        <w:spacing w:before="100" w:beforeAutospacing="1" w:after="100" w:afterAutospacing="1"/>
        <w:ind w:left="780" w:right="180"/>
        <w:jc w:val="both"/>
        <w:rPr>
          <w:color w:val="000000"/>
        </w:rPr>
      </w:pPr>
      <w:r w:rsidRPr="00710369">
        <w:rPr>
          <w:color w:val="000000"/>
        </w:rPr>
        <w:t>реализация социальных проектов, (Я гражданин России!, проекты РРДМ)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56639" w:rsidRPr="00710369" w:rsidRDefault="00256639" w:rsidP="00710369">
      <w:pPr>
        <w:jc w:val="both"/>
        <w:rPr>
          <w:color w:val="000000"/>
        </w:rPr>
      </w:pPr>
      <w:r w:rsidRPr="00710369">
        <w:rPr>
          <w:b/>
          <w:bCs/>
          <w:color w:val="000000"/>
        </w:rPr>
        <w:t>Модуль «Профориентация»</w:t>
      </w:r>
    </w:p>
    <w:p w:rsidR="00256639" w:rsidRPr="00710369" w:rsidRDefault="00256639" w:rsidP="00710369">
      <w:pPr>
        <w:jc w:val="both"/>
        <w:rPr>
          <w:color w:val="000000"/>
        </w:rPr>
      </w:pPr>
      <w:r w:rsidRPr="00710369">
        <w:rPr>
          <w:color w:val="000000"/>
        </w:rPr>
        <w:t>Реализация воспитательного потенциала профориентационной работы образовательной организации предусматривает:</w:t>
      </w:r>
    </w:p>
    <w:p w:rsidR="00256639" w:rsidRPr="00710369" w:rsidRDefault="00256639" w:rsidP="0054565A">
      <w:pPr>
        <w:widowControl/>
        <w:numPr>
          <w:ilvl w:val="0"/>
          <w:numId w:val="28"/>
        </w:numPr>
        <w:autoSpaceDE/>
        <w:autoSpaceDN/>
        <w:spacing w:before="100" w:beforeAutospacing="1" w:after="100" w:afterAutospacing="1"/>
        <w:ind w:left="780" w:right="180"/>
        <w:contextualSpacing/>
        <w:jc w:val="both"/>
        <w:rPr>
          <w:color w:val="000000"/>
        </w:rPr>
      </w:pPr>
      <w:r w:rsidRPr="00710369">
        <w:rPr>
          <w:color w:val="00000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(Проектория, Шаг в будущее)</w:t>
      </w:r>
    </w:p>
    <w:p w:rsidR="00256639" w:rsidRPr="00710369" w:rsidRDefault="00256639" w:rsidP="0054565A">
      <w:pPr>
        <w:widowControl/>
        <w:numPr>
          <w:ilvl w:val="0"/>
          <w:numId w:val="28"/>
        </w:numPr>
        <w:autoSpaceDE/>
        <w:autoSpaceDN/>
        <w:spacing w:before="100" w:beforeAutospacing="1" w:after="100" w:afterAutospacing="1"/>
        <w:ind w:left="780" w:right="180"/>
        <w:contextualSpacing/>
        <w:jc w:val="both"/>
        <w:rPr>
          <w:color w:val="000000"/>
        </w:rPr>
      </w:pPr>
      <w:r w:rsidRPr="00710369">
        <w:rPr>
          <w:color w:val="00000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56639" w:rsidRPr="00710369" w:rsidRDefault="00256639" w:rsidP="0054565A">
      <w:pPr>
        <w:widowControl/>
        <w:numPr>
          <w:ilvl w:val="0"/>
          <w:numId w:val="28"/>
        </w:numPr>
        <w:autoSpaceDE/>
        <w:autoSpaceDN/>
        <w:spacing w:before="100" w:beforeAutospacing="1" w:after="100" w:afterAutospacing="1"/>
        <w:ind w:left="780" w:right="180"/>
        <w:contextualSpacing/>
        <w:jc w:val="both"/>
        <w:rPr>
          <w:color w:val="000000"/>
        </w:rPr>
      </w:pPr>
      <w:r w:rsidRPr="00710369">
        <w:rPr>
          <w:color w:val="000000"/>
        </w:rPr>
        <w:lastRenderedPageBreak/>
        <w:t>экскурсии на предприятия, в организации (Агрокласс),  дающие начальные представления о существующих профессиях и условиях работы;</w:t>
      </w:r>
    </w:p>
    <w:p w:rsidR="00256639" w:rsidRPr="00710369" w:rsidRDefault="00256639" w:rsidP="0054565A">
      <w:pPr>
        <w:widowControl/>
        <w:numPr>
          <w:ilvl w:val="0"/>
          <w:numId w:val="28"/>
        </w:numPr>
        <w:autoSpaceDE/>
        <w:autoSpaceDN/>
        <w:spacing w:before="100" w:beforeAutospacing="1" w:after="100" w:afterAutospacing="1"/>
        <w:ind w:left="780" w:right="180"/>
        <w:contextualSpacing/>
        <w:jc w:val="both"/>
        <w:rPr>
          <w:color w:val="000000"/>
        </w:rPr>
      </w:pPr>
      <w:r w:rsidRPr="00710369">
        <w:rPr>
          <w:color w:val="00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56639" w:rsidRPr="00710369" w:rsidRDefault="00256639" w:rsidP="0054565A">
      <w:pPr>
        <w:widowControl/>
        <w:numPr>
          <w:ilvl w:val="0"/>
          <w:numId w:val="28"/>
        </w:numPr>
        <w:autoSpaceDE/>
        <w:autoSpaceDN/>
        <w:spacing w:before="100" w:beforeAutospacing="1" w:after="100" w:afterAutospacing="1"/>
        <w:ind w:left="780" w:right="180"/>
        <w:contextualSpacing/>
        <w:jc w:val="both"/>
        <w:rPr>
          <w:color w:val="000000"/>
        </w:rPr>
      </w:pPr>
      <w:r w:rsidRPr="00710369">
        <w:rPr>
          <w:color w:val="00000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56639" w:rsidRPr="00710369" w:rsidRDefault="00256639" w:rsidP="0054565A">
      <w:pPr>
        <w:widowControl/>
        <w:numPr>
          <w:ilvl w:val="0"/>
          <w:numId w:val="28"/>
        </w:numPr>
        <w:autoSpaceDE/>
        <w:autoSpaceDN/>
        <w:spacing w:before="100" w:beforeAutospacing="1" w:after="100" w:afterAutospacing="1"/>
        <w:ind w:left="780" w:right="180"/>
        <w:contextualSpacing/>
        <w:jc w:val="both"/>
        <w:rPr>
          <w:color w:val="000000"/>
        </w:rPr>
      </w:pPr>
      <w:r w:rsidRPr="00710369">
        <w:rPr>
          <w:color w:val="000000"/>
        </w:rPr>
        <w:t>участие в работе всероссийских профориентационных проектов;</w:t>
      </w:r>
    </w:p>
    <w:p w:rsidR="00256639" w:rsidRPr="00710369" w:rsidRDefault="00256639" w:rsidP="0054565A">
      <w:pPr>
        <w:widowControl/>
        <w:numPr>
          <w:ilvl w:val="0"/>
          <w:numId w:val="28"/>
        </w:numPr>
        <w:autoSpaceDE/>
        <w:autoSpaceDN/>
        <w:spacing w:before="100" w:beforeAutospacing="1" w:after="100" w:afterAutospacing="1"/>
        <w:ind w:left="780" w:right="180"/>
        <w:contextualSpacing/>
        <w:jc w:val="both"/>
        <w:rPr>
          <w:color w:val="000000"/>
        </w:rPr>
      </w:pPr>
      <w:r w:rsidRPr="00710369">
        <w:rPr>
          <w:color w:val="00000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56639" w:rsidRPr="00710369" w:rsidRDefault="00256639" w:rsidP="0054565A">
      <w:pPr>
        <w:widowControl/>
        <w:numPr>
          <w:ilvl w:val="0"/>
          <w:numId w:val="28"/>
        </w:numPr>
        <w:autoSpaceDE/>
        <w:autoSpaceDN/>
        <w:spacing w:before="100" w:beforeAutospacing="1" w:after="100" w:afterAutospacing="1"/>
        <w:ind w:left="780" w:right="180"/>
        <w:jc w:val="both"/>
        <w:rPr>
          <w:color w:val="000000"/>
        </w:rPr>
      </w:pPr>
      <w:r w:rsidRPr="00710369">
        <w:rPr>
          <w:color w:val="00000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56639" w:rsidRPr="00710369" w:rsidRDefault="00256639" w:rsidP="00710369">
      <w:pPr>
        <w:jc w:val="both"/>
        <w:rPr>
          <w:color w:val="000000"/>
        </w:rPr>
      </w:pPr>
      <w:r w:rsidRPr="00710369">
        <w:rPr>
          <w:b/>
          <w:bCs/>
          <w:color w:val="000000"/>
        </w:rPr>
        <w:t>3. Организационный раздел</w:t>
      </w:r>
    </w:p>
    <w:p w:rsidR="00256639" w:rsidRPr="00710369" w:rsidRDefault="00256639" w:rsidP="00710369">
      <w:pPr>
        <w:jc w:val="both"/>
        <w:rPr>
          <w:color w:val="000000"/>
        </w:rPr>
      </w:pPr>
      <w:r w:rsidRPr="00710369">
        <w:rPr>
          <w:b/>
          <w:bCs/>
          <w:color w:val="000000"/>
        </w:rPr>
        <w:t>3.1. Кадровое обеспечение</w:t>
      </w:r>
    </w:p>
    <w:p w:rsidR="00256639" w:rsidRPr="00710369" w:rsidRDefault="00256639" w:rsidP="00710369">
      <w:pPr>
        <w:jc w:val="both"/>
        <w:rPr>
          <w:color w:val="000000"/>
        </w:rPr>
      </w:pPr>
      <w:r w:rsidRPr="00710369">
        <w:rPr>
          <w:color w:val="000000"/>
        </w:rPr>
        <w:t>В данном подразделе представлены решения МБОУ «Сагарчинская СОШ»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256639" w:rsidRPr="00710369" w:rsidRDefault="00256639" w:rsidP="00710369">
      <w:pPr>
        <w:jc w:val="both"/>
        <w:rPr>
          <w:color w:val="000000"/>
        </w:rPr>
      </w:pPr>
      <w:r w:rsidRPr="00710369">
        <w:rPr>
          <w:color w:val="000000"/>
        </w:rPr>
        <w:t>Воспитательный процесс в школе обеспечивают специалисты:</w:t>
      </w:r>
    </w:p>
    <w:p w:rsidR="00256639" w:rsidRPr="00710369" w:rsidRDefault="00256639" w:rsidP="0054565A">
      <w:pPr>
        <w:widowControl/>
        <w:numPr>
          <w:ilvl w:val="0"/>
          <w:numId w:val="29"/>
        </w:numPr>
        <w:autoSpaceDE/>
        <w:autoSpaceDN/>
        <w:spacing w:before="100" w:beforeAutospacing="1" w:after="100" w:afterAutospacing="1"/>
        <w:ind w:left="780" w:right="180"/>
        <w:contextualSpacing/>
        <w:jc w:val="both"/>
        <w:rPr>
          <w:color w:val="000000"/>
        </w:rPr>
      </w:pPr>
      <w:r w:rsidRPr="00710369">
        <w:rPr>
          <w:color w:val="000000"/>
        </w:rPr>
        <w:t>заместитель директора по учебно-воспитательной работе;</w:t>
      </w:r>
    </w:p>
    <w:p w:rsidR="00256639" w:rsidRPr="00710369" w:rsidRDefault="00256639" w:rsidP="0054565A">
      <w:pPr>
        <w:widowControl/>
        <w:numPr>
          <w:ilvl w:val="0"/>
          <w:numId w:val="29"/>
        </w:numPr>
        <w:autoSpaceDE/>
        <w:autoSpaceDN/>
        <w:spacing w:before="100" w:beforeAutospacing="1" w:after="100" w:afterAutospacing="1"/>
        <w:ind w:left="780" w:right="180"/>
        <w:contextualSpacing/>
        <w:jc w:val="both"/>
        <w:rPr>
          <w:color w:val="000000"/>
        </w:rPr>
      </w:pPr>
      <w:r w:rsidRPr="00710369">
        <w:rPr>
          <w:color w:val="000000"/>
        </w:rPr>
        <w:t>классные руководители;</w:t>
      </w:r>
    </w:p>
    <w:p w:rsidR="00256639" w:rsidRPr="00710369" w:rsidRDefault="00256639" w:rsidP="0054565A">
      <w:pPr>
        <w:widowControl/>
        <w:numPr>
          <w:ilvl w:val="0"/>
          <w:numId w:val="29"/>
        </w:numPr>
        <w:autoSpaceDE/>
        <w:autoSpaceDN/>
        <w:spacing w:before="100" w:beforeAutospacing="1" w:after="100" w:afterAutospacing="1"/>
        <w:ind w:left="780" w:right="180"/>
        <w:contextualSpacing/>
        <w:jc w:val="both"/>
        <w:rPr>
          <w:color w:val="000000"/>
        </w:rPr>
      </w:pPr>
      <w:r w:rsidRPr="00710369">
        <w:rPr>
          <w:color w:val="000000"/>
        </w:rPr>
        <w:t>педагог-психолог;</w:t>
      </w:r>
    </w:p>
    <w:p w:rsidR="00256639" w:rsidRPr="00710369" w:rsidRDefault="00256639" w:rsidP="0054565A">
      <w:pPr>
        <w:widowControl/>
        <w:numPr>
          <w:ilvl w:val="0"/>
          <w:numId w:val="29"/>
        </w:numPr>
        <w:autoSpaceDE/>
        <w:autoSpaceDN/>
        <w:spacing w:before="100" w:beforeAutospacing="1" w:after="100" w:afterAutospacing="1"/>
        <w:ind w:left="780" w:right="180"/>
        <w:contextualSpacing/>
        <w:jc w:val="both"/>
        <w:rPr>
          <w:color w:val="000000"/>
        </w:rPr>
      </w:pPr>
      <w:r w:rsidRPr="00710369">
        <w:rPr>
          <w:color w:val="000000"/>
        </w:rPr>
        <w:t>социальный педагог;</w:t>
      </w:r>
    </w:p>
    <w:p w:rsidR="00256639" w:rsidRPr="00710369" w:rsidRDefault="00256639" w:rsidP="0054565A">
      <w:pPr>
        <w:widowControl/>
        <w:numPr>
          <w:ilvl w:val="0"/>
          <w:numId w:val="29"/>
        </w:numPr>
        <w:autoSpaceDE/>
        <w:autoSpaceDN/>
        <w:spacing w:before="100" w:beforeAutospacing="1" w:after="100" w:afterAutospacing="1"/>
        <w:ind w:left="780" w:right="180"/>
        <w:jc w:val="both"/>
        <w:rPr>
          <w:color w:val="000000"/>
        </w:rPr>
      </w:pPr>
      <w:r w:rsidRPr="00710369">
        <w:rPr>
          <w:color w:val="000000"/>
        </w:rPr>
        <w:t>педагоги дополнительного образования.</w:t>
      </w:r>
    </w:p>
    <w:p w:rsidR="00256639" w:rsidRPr="00710369" w:rsidRDefault="00256639" w:rsidP="00710369">
      <w:pPr>
        <w:jc w:val="both"/>
        <w:rPr>
          <w:color w:val="000000"/>
        </w:rPr>
      </w:pPr>
      <w:r w:rsidRPr="00710369">
        <w:rPr>
          <w:color w:val="000000"/>
        </w:rPr>
        <w:t>Общая численность педагогических работников МБОУ «Сагарчинская СОШ» – 22 человек основных педагогических работников, из них 100 процентов имеют высшее педагогическое образование, 32 процента – высшую квалификационную категорию, 68 процента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Классное руководство в 1–11-х классах осуществляют 11 классных руководителей.</w:t>
      </w:r>
    </w:p>
    <w:p w:rsidR="00256639" w:rsidRPr="00710369" w:rsidRDefault="00256639" w:rsidP="00710369">
      <w:pPr>
        <w:jc w:val="both"/>
        <w:rPr>
          <w:color w:val="000000"/>
        </w:rPr>
      </w:pPr>
      <w:r w:rsidRPr="00710369">
        <w:rPr>
          <w:color w:val="000000"/>
        </w:rPr>
        <w:t>Ежегодно педработники проходят повышение квалификации по актуальным вопросам воспитания в соответствии с планом-графиком.</w:t>
      </w:r>
    </w:p>
    <w:p w:rsidR="00256639" w:rsidRPr="00710369" w:rsidRDefault="00256639" w:rsidP="00710369">
      <w:pPr>
        <w:jc w:val="both"/>
        <w:rPr>
          <w:color w:val="000000"/>
        </w:rPr>
      </w:pPr>
      <w:r w:rsidRPr="00710369">
        <w:rPr>
          <w:color w:val="000000"/>
        </w:rPr>
        <w:t>К реализации воспитательных задач привлекаются также специалисты других организаций: работники КДН и ОДН, участковый, специалисты СДК Сагарчин, сельская библиотека.</w:t>
      </w:r>
    </w:p>
    <w:p w:rsidR="00256639" w:rsidRPr="00710369" w:rsidRDefault="00256639" w:rsidP="00710369">
      <w:pPr>
        <w:jc w:val="both"/>
        <w:rPr>
          <w:color w:val="000000"/>
        </w:rPr>
      </w:pPr>
      <w:r w:rsidRPr="00710369">
        <w:rPr>
          <w:b/>
          <w:bCs/>
          <w:color w:val="000000"/>
        </w:rPr>
        <w:t>3.2. Нормативно-методическое обеспечение</w:t>
      </w:r>
    </w:p>
    <w:p w:rsidR="00256639" w:rsidRPr="00710369" w:rsidRDefault="00256639" w:rsidP="00710369">
      <w:pPr>
        <w:jc w:val="both"/>
        <w:rPr>
          <w:color w:val="000000"/>
        </w:rPr>
      </w:pPr>
      <w:r w:rsidRPr="00710369">
        <w:rPr>
          <w:color w:val="000000"/>
        </w:rPr>
        <w:t>Управление качеством воспитательной деятельности в МБОУ «Сагарчинская СОШ» обеспечивают следующие локальные нормативно-правовые акты:</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классном руководстве;</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дежурстве;</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школьном методическом объединении;</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внутришкольном контроле;</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комиссии по урегулированию споров между участниками образовательных отношений;</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Совете профилактики;</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об Управляющем совете;</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школьной форме;</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ПМПК;</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социально-психологической службе;</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защите обучающихся от информации, причиняющей вред их здоровью и развитию;</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lastRenderedPageBreak/>
        <w:t>Положение об организации дополнительного образования;</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внеурочной деятельности обучающихся;</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об ученическом самоуправлении;</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Правила внутреннего распорядка для обучающихся;</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первичном отделении РДДМ «Движение первых»;</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школьном спортивном клубе «Олимп»;</w:t>
      </w:r>
    </w:p>
    <w:p w:rsidR="00256639" w:rsidRPr="00710369" w:rsidRDefault="00256639" w:rsidP="0054565A">
      <w:pPr>
        <w:widowControl/>
        <w:numPr>
          <w:ilvl w:val="0"/>
          <w:numId w:val="30"/>
        </w:numPr>
        <w:autoSpaceDE/>
        <w:autoSpaceDN/>
        <w:spacing w:before="100" w:beforeAutospacing="1" w:after="100" w:afterAutospacing="1"/>
        <w:ind w:left="780" w:right="180"/>
        <w:contextualSpacing/>
        <w:jc w:val="both"/>
        <w:rPr>
          <w:color w:val="000000"/>
        </w:rPr>
      </w:pPr>
      <w:r w:rsidRPr="00710369">
        <w:rPr>
          <w:color w:val="000000"/>
        </w:rPr>
        <w:t>Положение о школьном музее;</w:t>
      </w:r>
    </w:p>
    <w:p w:rsidR="00256639" w:rsidRPr="00710369" w:rsidRDefault="00256639" w:rsidP="0054565A">
      <w:pPr>
        <w:widowControl/>
        <w:numPr>
          <w:ilvl w:val="0"/>
          <w:numId w:val="30"/>
        </w:numPr>
        <w:autoSpaceDE/>
        <w:autoSpaceDN/>
        <w:spacing w:before="100" w:beforeAutospacing="1" w:after="100" w:afterAutospacing="1"/>
        <w:ind w:left="780" w:right="180"/>
        <w:jc w:val="both"/>
        <w:rPr>
          <w:color w:val="000000"/>
        </w:rPr>
      </w:pPr>
      <w:r w:rsidRPr="00710369">
        <w:rPr>
          <w:color w:val="000000"/>
        </w:rPr>
        <w:t>Положение о школьном театре.</w:t>
      </w:r>
    </w:p>
    <w:p w:rsidR="00256639" w:rsidRPr="00710369" w:rsidRDefault="00256639" w:rsidP="00710369">
      <w:pPr>
        <w:jc w:val="both"/>
        <w:rPr>
          <w:color w:val="000000"/>
        </w:rPr>
      </w:pPr>
      <w:r w:rsidRPr="00710369">
        <w:rPr>
          <w:color w:val="000000"/>
        </w:rPr>
        <w:t xml:space="preserve">Вышеперечисленные нормативные акты расположены на официальном сайте школы по адресу: https://sagarchinsosh.ru/ </w:t>
      </w:r>
    </w:p>
    <w:p w:rsidR="00256639" w:rsidRPr="00710369" w:rsidRDefault="00256639" w:rsidP="00710369">
      <w:pPr>
        <w:jc w:val="both"/>
        <w:rPr>
          <w:color w:val="000000"/>
        </w:rPr>
      </w:pPr>
      <w:r w:rsidRPr="00710369">
        <w:rPr>
          <w:b/>
          <w:bCs/>
          <w:color w:val="000000"/>
        </w:rPr>
        <w:t>3.3. Требования к условиям работы с обучающимися с особыми образовательными потребностями</w:t>
      </w:r>
    </w:p>
    <w:p w:rsidR="00256639" w:rsidRPr="00710369" w:rsidRDefault="00256639" w:rsidP="00710369">
      <w:pPr>
        <w:jc w:val="both"/>
        <w:rPr>
          <w:color w:val="000000"/>
        </w:rPr>
      </w:pPr>
      <w:r w:rsidRPr="00710369">
        <w:rPr>
          <w:color w:val="000000"/>
        </w:rPr>
        <w:t>На уровне ООО обучается 11 обучающихся с ОВЗ. Это дети с задержкой психического развития. Для данной категории обучающихся в МБОУ «Сагарчинская СОШ» созданы особые условия:</w:t>
      </w:r>
    </w:p>
    <w:p w:rsidR="00256639" w:rsidRPr="00710369" w:rsidRDefault="00256639" w:rsidP="00710369">
      <w:pPr>
        <w:jc w:val="both"/>
        <w:rPr>
          <w:color w:val="000000"/>
        </w:rPr>
      </w:pPr>
      <w:r w:rsidRPr="00710369">
        <w:rPr>
          <w:b/>
          <w:bCs/>
          <w:color w:val="000000"/>
        </w:rPr>
        <w:t xml:space="preserve">На уровне общностей: </w:t>
      </w:r>
      <w:r w:rsidRPr="00710369">
        <w:rPr>
          <w:color w:val="000000"/>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256639" w:rsidRPr="00710369" w:rsidRDefault="00256639" w:rsidP="00710369">
      <w:pPr>
        <w:jc w:val="both"/>
        <w:rPr>
          <w:color w:val="000000"/>
        </w:rPr>
      </w:pPr>
      <w:r w:rsidRPr="00710369">
        <w:rPr>
          <w:b/>
          <w:bCs/>
          <w:color w:val="000000"/>
        </w:rPr>
        <w:t>На уровне деятельностей:</w:t>
      </w:r>
      <w:r w:rsidRPr="00710369">
        <w:rPr>
          <w:color w:val="000000"/>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56639" w:rsidRPr="00710369" w:rsidRDefault="00256639" w:rsidP="00710369">
      <w:pPr>
        <w:jc w:val="both"/>
        <w:rPr>
          <w:color w:val="000000"/>
        </w:rPr>
      </w:pPr>
      <w:r w:rsidRPr="00710369">
        <w:rPr>
          <w:b/>
          <w:bCs/>
          <w:color w:val="000000"/>
        </w:rPr>
        <w:t>На уровне событий:</w:t>
      </w:r>
      <w:r w:rsidRPr="00710369">
        <w:rPr>
          <w:color w:val="000000"/>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256639" w:rsidRPr="00710369" w:rsidRDefault="00256639" w:rsidP="00710369">
      <w:pPr>
        <w:jc w:val="both"/>
        <w:rPr>
          <w:color w:val="000000"/>
        </w:rPr>
      </w:pPr>
      <w:r w:rsidRPr="00710369">
        <w:rPr>
          <w:color w:val="000000"/>
        </w:rPr>
        <w:t>Особыми задачами воспитания обучающихся с особыми образовательными потребностями являются:</w:t>
      </w:r>
    </w:p>
    <w:p w:rsidR="00256639" w:rsidRPr="00710369" w:rsidRDefault="00256639" w:rsidP="0054565A">
      <w:pPr>
        <w:widowControl/>
        <w:numPr>
          <w:ilvl w:val="0"/>
          <w:numId w:val="31"/>
        </w:numPr>
        <w:autoSpaceDE/>
        <w:autoSpaceDN/>
        <w:spacing w:before="100" w:beforeAutospacing="1" w:after="100" w:afterAutospacing="1"/>
        <w:ind w:left="780" w:right="180"/>
        <w:contextualSpacing/>
        <w:jc w:val="both"/>
        <w:rPr>
          <w:color w:val="000000"/>
        </w:rPr>
      </w:pPr>
      <w:r w:rsidRPr="00710369">
        <w:rPr>
          <w:color w:val="00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56639" w:rsidRPr="00710369" w:rsidRDefault="00256639" w:rsidP="0054565A">
      <w:pPr>
        <w:widowControl/>
        <w:numPr>
          <w:ilvl w:val="0"/>
          <w:numId w:val="31"/>
        </w:numPr>
        <w:autoSpaceDE/>
        <w:autoSpaceDN/>
        <w:spacing w:before="100" w:beforeAutospacing="1" w:after="100" w:afterAutospacing="1"/>
        <w:ind w:left="780" w:right="180"/>
        <w:contextualSpacing/>
        <w:jc w:val="both"/>
        <w:rPr>
          <w:color w:val="000000"/>
        </w:rPr>
      </w:pPr>
      <w:r w:rsidRPr="00710369">
        <w:rPr>
          <w:color w:val="000000"/>
        </w:rPr>
        <w:t>формирование доброжелательного отношения к обучающимся и их семьям со стороны всех участников образовательных отношений;</w:t>
      </w:r>
    </w:p>
    <w:p w:rsidR="00256639" w:rsidRPr="00710369" w:rsidRDefault="00256639" w:rsidP="0054565A">
      <w:pPr>
        <w:widowControl/>
        <w:numPr>
          <w:ilvl w:val="0"/>
          <w:numId w:val="31"/>
        </w:numPr>
        <w:autoSpaceDE/>
        <w:autoSpaceDN/>
        <w:spacing w:before="100" w:beforeAutospacing="1" w:after="100" w:afterAutospacing="1"/>
        <w:ind w:left="780" w:right="180"/>
        <w:contextualSpacing/>
        <w:jc w:val="both"/>
        <w:rPr>
          <w:color w:val="000000"/>
        </w:rPr>
      </w:pPr>
      <w:r w:rsidRPr="00710369">
        <w:rPr>
          <w:color w:val="000000"/>
        </w:rPr>
        <w:t>построение воспитательной деятельности с учетом индивидуальных особенностей и возможностей каждого обучающегося;</w:t>
      </w:r>
    </w:p>
    <w:p w:rsidR="00256639" w:rsidRPr="00710369" w:rsidRDefault="00256639" w:rsidP="0054565A">
      <w:pPr>
        <w:widowControl/>
        <w:numPr>
          <w:ilvl w:val="0"/>
          <w:numId w:val="31"/>
        </w:numPr>
        <w:autoSpaceDE/>
        <w:autoSpaceDN/>
        <w:spacing w:before="100" w:beforeAutospacing="1" w:after="100" w:afterAutospacing="1"/>
        <w:ind w:left="780" w:right="180"/>
        <w:jc w:val="both"/>
        <w:rPr>
          <w:color w:val="000000"/>
        </w:rPr>
      </w:pPr>
      <w:r w:rsidRPr="00710369">
        <w:rPr>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56639" w:rsidRPr="00710369" w:rsidRDefault="00256639" w:rsidP="00710369">
      <w:pPr>
        <w:jc w:val="both"/>
        <w:rPr>
          <w:color w:val="000000"/>
        </w:rPr>
      </w:pPr>
      <w:r w:rsidRPr="00710369">
        <w:rPr>
          <w:color w:val="000000"/>
        </w:rPr>
        <w:t>При организации воспитания обучающихся с особыми образовательными потребностями школа ориентируется:</w:t>
      </w:r>
    </w:p>
    <w:p w:rsidR="00256639" w:rsidRPr="00710369" w:rsidRDefault="00256639" w:rsidP="0054565A">
      <w:pPr>
        <w:widowControl/>
        <w:numPr>
          <w:ilvl w:val="0"/>
          <w:numId w:val="32"/>
        </w:numPr>
        <w:autoSpaceDE/>
        <w:autoSpaceDN/>
        <w:spacing w:before="100" w:beforeAutospacing="1" w:after="100" w:afterAutospacing="1"/>
        <w:ind w:left="780" w:right="180"/>
        <w:contextualSpacing/>
        <w:jc w:val="both"/>
        <w:rPr>
          <w:color w:val="000000"/>
        </w:rPr>
      </w:pPr>
      <w:r w:rsidRPr="00710369">
        <w:rPr>
          <w:color w:val="000000"/>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56639" w:rsidRPr="00710369" w:rsidRDefault="00256639" w:rsidP="0054565A">
      <w:pPr>
        <w:widowControl/>
        <w:numPr>
          <w:ilvl w:val="0"/>
          <w:numId w:val="32"/>
        </w:numPr>
        <w:autoSpaceDE/>
        <w:autoSpaceDN/>
        <w:spacing w:before="100" w:beforeAutospacing="1" w:after="100" w:afterAutospacing="1"/>
        <w:ind w:left="780" w:right="180"/>
        <w:contextualSpacing/>
        <w:jc w:val="both"/>
        <w:rPr>
          <w:color w:val="000000"/>
        </w:rPr>
      </w:pPr>
      <w:r w:rsidRPr="00710369">
        <w:rPr>
          <w:color w:val="00000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256639" w:rsidRPr="00710369" w:rsidRDefault="00256639" w:rsidP="0054565A">
      <w:pPr>
        <w:widowControl/>
        <w:numPr>
          <w:ilvl w:val="0"/>
          <w:numId w:val="32"/>
        </w:numPr>
        <w:autoSpaceDE/>
        <w:autoSpaceDN/>
        <w:spacing w:before="100" w:beforeAutospacing="1" w:after="100" w:afterAutospacing="1"/>
        <w:ind w:left="780" w:right="180"/>
        <w:jc w:val="both"/>
        <w:rPr>
          <w:color w:val="000000"/>
        </w:rPr>
      </w:pPr>
      <w:r w:rsidRPr="00710369">
        <w:rPr>
          <w:color w:val="000000"/>
        </w:rPr>
        <w:t>личностно ориентированный подход в организации всех видов деятельности обучающихся с особыми образовательными потребностями.</w:t>
      </w:r>
    </w:p>
    <w:p w:rsidR="00256639" w:rsidRPr="00710369" w:rsidRDefault="00256639" w:rsidP="00710369">
      <w:pPr>
        <w:jc w:val="both"/>
        <w:rPr>
          <w:color w:val="000000"/>
        </w:rPr>
      </w:pPr>
      <w:r w:rsidRPr="00710369">
        <w:rPr>
          <w:b/>
          <w:bCs/>
          <w:color w:val="000000"/>
        </w:rPr>
        <w:t>3.4. Система поощрения социальной успешности и проявлений активной жизненной позиции обучающихся.</w:t>
      </w:r>
    </w:p>
    <w:p w:rsidR="00256639" w:rsidRPr="00710369" w:rsidRDefault="00256639" w:rsidP="00710369">
      <w:pPr>
        <w:jc w:val="both"/>
        <w:rPr>
          <w:color w:val="000000"/>
        </w:rPr>
      </w:pPr>
      <w:r w:rsidRPr="00710369">
        <w:rPr>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56639" w:rsidRPr="00710369" w:rsidRDefault="00256639" w:rsidP="00710369">
      <w:pPr>
        <w:jc w:val="both"/>
        <w:rPr>
          <w:color w:val="000000"/>
        </w:rPr>
      </w:pPr>
      <w:r w:rsidRPr="00710369">
        <w:rPr>
          <w:b/>
          <w:bCs/>
          <w:color w:val="000000"/>
        </w:rPr>
        <w:t>Принципы поощрения, которыми руководствуется МБОУ «Сагарчиснкая СОШ»</w:t>
      </w:r>
    </w:p>
    <w:p w:rsidR="00256639" w:rsidRPr="00710369" w:rsidRDefault="00256639" w:rsidP="00710369">
      <w:pPr>
        <w:jc w:val="both"/>
        <w:rPr>
          <w:color w:val="000000"/>
        </w:rPr>
      </w:pPr>
      <w:r w:rsidRPr="00710369">
        <w:rPr>
          <w:color w:val="000000"/>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256639" w:rsidRPr="00710369" w:rsidRDefault="00256639" w:rsidP="00710369">
      <w:pPr>
        <w:jc w:val="both"/>
        <w:rPr>
          <w:color w:val="000000"/>
        </w:rPr>
      </w:pPr>
      <w:r w:rsidRPr="00710369">
        <w:rPr>
          <w:color w:val="000000"/>
        </w:rPr>
        <w:lastRenderedPageBreak/>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256639" w:rsidRPr="00710369" w:rsidRDefault="00256639" w:rsidP="00710369">
      <w:pPr>
        <w:jc w:val="both"/>
        <w:rPr>
          <w:color w:val="000000"/>
        </w:rPr>
      </w:pPr>
      <w:r w:rsidRPr="00710369">
        <w:rPr>
          <w:color w:val="000000"/>
        </w:rPr>
        <w:t>3. Регулирование частоты награждений – награждения по результатам конкурсов проводятся один раз в год по уровням образования.</w:t>
      </w:r>
    </w:p>
    <w:p w:rsidR="00256639" w:rsidRPr="00710369" w:rsidRDefault="00256639" w:rsidP="00710369">
      <w:pPr>
        <w:jc w:val="both"/>
        <w:rPr>
          <w:color w:val="000000"/>
        </w:rPr>
      </w:pPr>
      <w:r w:rsidRPr="00710369">
        <w:rPr>
          <w:color w:val="000000"/>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56639" w:rsidRPr="00710369" w:rsidRDefault="00256639" w:rsidP="00710369">
      <w:pPr>
        <w:jc w:val="both"/>
        <w:rPr>
          <w:color w:val="000000"/>
        </w:rPr>
      </w:pPr>
      <w:r w:rsidRPr="00710369">
        <w:rPr>
          <w:color w:val="000000"/>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56639" w:rsidRPr="00710369" w:rsidRDefault="00256639" w:rsidP="00710369">
      <w:pPr>
        <w:jc w:val="both"/>
        <w:rPr>
          <w:color w:val="000000"/>
        </w:rPr>
      </w:pPr>
      <w:r w:rsidRPr="00710369">
        <w:rPr>
          <w:color w:val="000000"/>
        </w:rPr>
        <w:t>6. Дифференцированность поощрений – наличие уровней и типов наград позволяет продлить стимулирующее действие системы поощрения.</w:t>
      </w:r>
    </w:p>
    <w:p w:rsidR="00256639" w:rsidRPr="00710369" w:rsidRDefault="00256639" w:rsidP="00710369">
      <w:pPr>
        <w:jc w:val="both"/>
        <w:rPr>
          <w:color w:val="000000"/>
        </w:rPr>
      </w:pPr>
      <w:r w:rsidRPr="00710369">
        <w:rPr>
          <w:b/>
          <w:bCs/>
          <w:color w:val="000000"/>
        </w:rPr>
        <w:t>Форма организации системы поощрений проявлений активной жизненной позиции и социальной успешности обучающихся вМБОУ «Сагарчинская СОШ»</w:t>
      </w:r>
    </w:p>
    <w:p w:rsidR="00256639" w:rsidRPr="00710369" w:rsidRDefault="00256639" w:rsidP="00710369">
      <w:pPr>
        <w:jc w:val="both"/>
        <w:rPr>
          <w:color w:val="000000"/>
        </w:rPr>
      </w:pPr>
      <w:r w:rsidRPr="00710369">
        <w:rPr>
          <w:color w:val="000000"/>
        </w:rPr>
        <w:t>В МБОУ «Сагарчиснкая СОШ»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256639" w:rsidRPr="00710369" w:rsidRDefault="00256639" w:rsidP="0054565A">
      <w:pPr>
        <w:widowControl/>
        <w:numPr>
          <w:ilvl w:val="0"/>
          <w:numId w:val="33"/>
        </w:numPr>
        <w:autoSpaceDE/>
        <w:autoSpaceDN/>
        <w:spacing w:before="100" w:beforeAutospacing="1" w:after="100" w:afterAutospacing="1"/>
        <w:ind w:left="780" w:right="180"/>
        <w:contextualSpacing/>
        <w:jc w:val="both"/>
        <w:rPr>
          <w:color w:val="000000"/>
        </w:rPr>
      </w:pPr>
      <w:r w:rsidRPr="00710369">
        <w:rPr>
          <w:color w:val="000000"/>
        </w:rPr>
        <w:t>«Ученик года»;</w:t>
      </w:r>
    </w:p>
    <w:p w:rsidR="00256639" w:rsidRPr="00710369" w:rsidRDefault="00256639" w:rsidP="0054565A">
      <w:pPr>
        <w:widowControl/>
        <w:numPr>
          <w:ilvl w:val="0"/>
          <w:numId w:val="33"/>
        </w:numPr>
        <w:autoSpaceDE/>
        <w:autoSpaceDN/>
        <w:spacing w:before="100" w:beforeAutospacing="1" w:after="100" w:afterAutospacing="1"/>
        <w:ind w:left="780" w:right="180"/>
        <w:contextualSpacing/>
        <w:jc w:val="both"/>
        <w:rPr>
          <w:color w:val="000000"/>
        </w:rPr>
      </w:pPr>
      <w:r w:rsidRPr="00710369">
        <w:rPr>
          <w:color w:val="000000"/>
        </w:rPr>
        <w:t>«Лучший спортсмен года»;</w:t>
      </w:r>
    </w:p>
    <w:p w:rsidR="00256639" w:rsidRPr="00710369" w:rsidRDefault="00256639" w:rsidP="0054565A">
      <w:pPr>
        <w:widowControl/>
        <w:numPr>
          <w:ilvl w:val="0"/>
          <w:numId w:val="33"/>
        </w:numPr>
        <w:autoSpaceDE/>
        <w:autoSpaceDN/>
        <w:spacing w:before="100" w:beforeAutospacing="1" w:after="100" w:afterAutospacing="1"/>
        <w:ind w:left="780" w:right="180"/>
        <w:contextualSpacing/>
        <w:jc w:val="both"/>
        <w:rPr>
          <w:color w:val="000000"/>
        </w:rPr>
      </w:pPr>
      <w:r w:rsidRPr="00710369">
        <w:rPr>
          <w:color w:val="000000"/>
        </w:rPr>
        <w:t>«Самый классный класс»;</w:t>
      </w:r>
    </w:p>
    <w:p w:rsidR="00256639" w:rsidRPr="00710369" w:rsidRDefault="00256639" w:rsidP="0054565A">
      <w:pPr>
        <w:widowControl/>
        <w:numPr>
          <w:ilvl w:val="0"/>
          <w:numId w:val="33"/>
        </w:numPr>
        <w:autoSpaceDE/>
        <w:autoSpaceDN/>
        <w:spacing w:before="100" w:beforeAutospacing="1" w:after="100" w:afterAutospacing="1"/>
        <w:ind w:left="780" w:right="180"/>
        <w:contextualSpacing/>
        <w:jc w:val="both"/>
        <w:rPr>
          <w:color w:val="000000"/>
        </w:rPr>
      </w:pPr>
      <w:r w:rsidRPr="00710369">
        <w:rPr>
          <w:color w:val="000000"/>
        </w:rPr>
        <w:t>«Класс-волонтер года»;</w:t>
      </w:r>
    </w:p>
    <w:p w:rsidR="00256639" w:rsidRPr="00710369" w:rsidRDefault="00256639" w:rsidP="0054565A">
      <w:pPr>
        <w:widowControl/>
        <w:numPr>
          <w:ilvl w:val="0"/>
          <w:numId w:val="33"/>
        </w:numPr>
        <w:autoSpaceDE/>
        <w:autoSpaceDN/>
        <w:spacing w:before="100" w:beforeAutospacing="1" w:after="100" w:afterAutospacing="1"/>
        <w:ind w:left="780" w:right="180"/>
        <w:contextualSpacing/>
        <w:jc w:val="both"/>
        <w:rPr>
          <w:color w:val="000000"/>
        </w:rPr>
      </w:pPr>
      <w:r w:rsidRPr="00710369">
        <w:rPr>
          <w:color w:val="000000"/>
        </w:rPr>
        <w:t>«Учитель года»;</w:t>
      </w:r>
    </w:p>
    <w:p w:rsidR="00256639" w:rsidRPr="00710369" w:rsidRDefault="00256639" w:rsidP="0054565A">
      <w:pPr>
        <w:widowControl/>
        <w:numPr>
          <w:ilvl w:val="0"/>
          <w:numId w:val="33"/>
        </w:numPr>
        <w:autoSpaceDE/>
        <w:autoSpaceDN/>
        <w:spacing w:before="100" w:beforeAutospacing="1" w:after="100" w:afterAutospacing="1"/>
        <w:ind w:left="780" w:right="180"/>
        <w:contextualSpacing/>
        <w:jc w:val="both"/>
        <w:rPr>
          <w:color w:val="000000"/>
        </w:rPr>
      </w:pPr>
      <w:r w:rsidRPr="00710369">
        <w:rPr>
          <w:color w:val="000000"/>
        </w:rPr>
        <w:t>«Самый классный классный»;</w:t>
      </w:r>
    </w:p>
    <w:p w:rsidR="00256639" w:rsidRPr="00710369" w:rsidRDefault="00256639" w:rsidP="0054565A">
      <w:pPr>
        <w:widowControl/>
        <w:numPr>
          <w:ilvl w:val="0"/>
          <w:numId w:val="33"/>
        </w:numPr>
        <w:autoSpaceDE/>
        <w:autoSpaceDN/>
        <w:spacing w:before="100" w:beforeAutospacing="1" w:after="100" w:afterAutospacing="1"/>
        <w:ind w:left="780" w:right="180"/>
        <w:jc w:val="both"/>
        <w:rPr>
          <w:color w:val="000000"/>
        </w:rPr>
      </w:pPr>
      <w:r w:rsidRPr="00710369">
        <w:rPr>
          <w:color w:val="000000"/>
        </w:rPr>
        <w:t>«Самый активный родитель».</w:t>
      </w:r>
    </w:p>
    <w:p w:rsidR="00256639" w:rsidRPr="00710369" w:rsidRDefault="00256639" w:rsidP="00710369">
      <w:pPr>
        <w:jc w:val="both"/>
        <w:rPr>
          <w:color w:val="000000"/>
        </w:rPr>
      </w:pPr>
      <w:r w:rsidRPr="00710369">
        <w:rPr>
          <w:color w:val="000000"/>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256639" w:rsidRPr="00710369" w:rsidRDefault="00256639" w:rsidP="00710369">
      <w:pPr>
        <w:jc w:val="both"/>
        <w:rPr>
          <w:color w:val="000000"/>
        </w:rPr>
      </w:pPr>
      <w:r w:rsidRPr="00710369">
        <w:rPr>
          <w:b/>
          <w:bCs/>
          <w:color w:val="000000"/>
        </w:rPr>
        <w:t>Формы фиксации достижений обучающихся, применяемые в МБОУ «Сагарчинская СОШ»</w:t>
      </w:r>
    </w:p>
    <w:p w:rsidR="00256639" w:rsidRPr="00710369" w:rsidRDefault="00256639" w:rsidP="0054565A">
      <w:pPr>
        <w:widowControl/>
        <w:numPr>
          <w:ilvl w:val="0"/>
          <w:numId w:val="34"/>
        </w:numPr>
        <w:autoSpaceDE/>
        <w:autoSpaceDN/>
        <w:spacing w:before="100" w:beforeAutospacing="1" w:after="100" w:afterAutospacing="1"/>
        <w:ind w:left="780" w:right="180"/>
        <w:jc w:val="both"/>
        <w:rPr>
          <w:color w:val="000000"/>
        </w:rPr>
      </w:pPr>
      <w:r w:rsidRPr="00710369">
        <w:rPr>
          <w:color w:val="000000"/>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256639" w:rsidRPr="00710369" w:rsidRDefault="00256639" w:rsidP="0054565A">
      <w:pPr>
        <w:widowControl/>
        <w:numPr>
          <w:ilvl w:val="0"/>
          <w:numId w:val="35"/>
        </w:numPr>
        <w:autoSpaceDE/>
        <w:autoSpaceDN/>
        <w:spacing w:before="100" w:beforeAutospacing="1" w:after="100" w:afterAutospacing="1"/>
        <w:ind w:left="780" w:right="180"/>
        <w:contextualSpacing/>
        <w:jc w:val="both"/>
        <w:rPr>
          <w:color w:val="000000"/>
        </w:rPr>
      </w:pPr>
      <w:r w:rsidRPr="00710369">
        <w:rPr>
          <w:color w:val="000000"/>
        </w:rPr>
        <w:t>артефакты признания – грамоты, поощрительные письма, фотографии призов и т. д.;</w:t>
      </w:r>
    </w:p>
    <w:p w:rsidR="00256639" w:rsidRPr="00710369" w:rsidRDefault="00256639" w:rsidP="0054565A">
      <w:pPr>
        <w:widowControl/>
        <w:numPr>
          <w:ilvl w:val="0"/>
          <w:numId w:val="35"/>
        </w:numPr>
        <w:autoSpaceDE/>
        <w:autoSpaceDN/>
        <w:spacing w:before="100" w:beforeAutospacing="1" w:after="100" w:afterAutospacing="1"/>
        <w:ind w:left="780" w:right="180"/>
        <w:jc w:val="both"/>
        <w:rPr>
          <w:color w:val="000000"/>
        </w:rPr>
      </w:pPr>
      <w:r w:rsidRPr="00710369">
        <w:rPr>
          <w:color w:val="000000"/>
        </w:rPr>
        <w:t>артефакты деятельности – рефераты, доклады, статьи, чертежи или фото изделий и т. д.</w:t>
      </w:r>
    </w:p>
    <w:p w:rsidR="00256639" w:rsidRPr="00710369" w:rsidRDefault="00256639" w:rsidP="0054565A">
      <w:pPr>
        <w:widowControl/>
        <w:numPr>
          <w:ilvl w:val="0"/>
          <w:numId w:val="36"/>
        </w:numPr>
        <w:autoSpaceDE/>
        <w:autoSpaceDN/>
        <w:spacing w:before="100" w:beforeAutospacing="1" w:after="100" w:afterAutospacing="1"/>
        <w:ind w:left="780" w:right="180"/>
        <w:jc w:val="both"/>
        <w:rPr>
          <w:color w:val="000000"/>
        </w:rPr>
      </w:pPr>
      <w:r w:rsidRPr="00710369">
        <w:rPr>
          <w:color w:val="000000"/>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256639" w:rsidRPr="00710369" w:rsidRDefault="00256639" w:rsidP="00710369">
      <w:pPr>
        <w:jc w:val="both"/>
        <w:rPr>
          <w:color w:val="000000"/>
        </w:rPr>
      </w:pPr>
      <w:r w:rsidRPr="00710369">
        <w:rPr>
          <w:b/>
          <w:bCs/>
          <w:color w:val="000000"/>
        </w:rPr>
        <w:t>Формы поощрений социальной успешности и проявлений активной жизненной позиции обучающихся МБОУ «Сагарчинская СОШ»</w:t>
      </w:r>
    </w:p>
    <w:p w:rsidR="00256639" w:rsidRPr="00710369" w:rsidRDefault="00256639" w:rsidP="0054565A">
      <w:pPr>
        <w:widowControl/>
        <w:numPr>
          <w:ilvl w:val="0"/>
          <w:numId w:val="37"/>
        </w:numPr>
        <w:autoSpaceDE/>
        <w:autoSpaceDN/>
        <w:spacing w:before="100" w:beforeAutospacing="1" w:after="100" w:afterAutospacing="1"/>
        <w:ind w:left="780" w:right="180"/>
        <w:contextualSpacing/>
        <w:jc w:val="both"/>
        <w:rPr>
          <w:color w:val="000000"/>
        </w:rPr>
      </w:pPr>
      <w:r w:rsidRPr="00710369">
        <w:rPr>
          <w:color w:val="000000"/>
        </w:rPr>
        <w:t>объявление благодарности;</w:t>
      </w:r>
    </w:p>
    <w:p w:rsidR="00256639" w:rsidRPr="00710369" w:rsidRDefault="00256639" w:rsidP="0054565A">
      <w:pPr>
        <w:widowControl/>
        <w:numPr>
          <w:ilvl w:val="0"/>
          <w:numId w:val="37"/>
        </w:numPr>
        <w:autoSpaceDE/>
        <w:autoSpaceDN/>
        <w:spacing w:before="100" w:beforeAutospacing="1" w:after="100" w:afterAutospacing="1"/>
        <w:ind w:left="780" w:right="180"/>
        <w:contextualSpacing/>
        <w:jc w:val="both"/>
        <w:rPr>
          <w:color w:val="000000"/>
        </w:rPr>
      </w:pPr>
      <w:r w:rsidRPr="00710369">
        <w:rPr>
          <w:color w:val="000000"/>
        </w:rPr>
        <w:t>награждение грамотой;</w:t>
      </w:r>
    </w:p>
    <w:p w:rsidR="00256639" w:rsidRPr="00710369" w:rsidRDefault="00256639" w:rsidP="0054565A">
      <w:pPr>
        <w:widowControl/>
        <w:numPr>
          <w:ilvl w:val="0"/>
          <w:numId w:val="37"/>
        </w:numPr>
        <w:autoSpaceDE/>
        <w:autoSpaceDN/>
        <w:spacing w:before="100" w:beforeAutospacing="1" w:after="100" w:afterAutospacing="1"/>
        <w:ind w:left="780" w:right="180"/>
        <w:contextualSpacing/>
        <w:jc w:val="both"/>
        <w:rPr>
          <w:color w:val="000000"/>
        </w:rPr>
      </w:pPr>
      <w:r w:rsidRPr="00710369">
        <w:rPr>
          <w:color w:val="000000"/>
        </w:rPr>
        <w:t>вручение сертификатов и дипломов;</w:t>
      </w:r>
    </w:p>
    <w:p w:rsidR="00256639" w:rsidRPr="00710369" w:rsidRDefault="00256639" w:rsidP="0054565A">
      <w:pPr>
        <w:widowControl/>
        <w:numPr>
          <w:ilvl w:val="0"/>
          <w:numId w:val="37"/>
        </w:numPr>
        <w:autoSpaceDE/>
        <w:autoSpaceDN/>
        <w:spacing w:before="100" w:beforeAutospacing="1" w:after="100" w:afterAutospacing="1"/>
        <w:ind w:left="780" w:right="180"/>
        <w:contextualSpacing/>
        <w:jc w:val="both"/>
        <w:rPr>
          <w:color w:val="000000"/>
        </w:rPr>
      </w:pPr>
      <w:r w:rsidRPr="00710369">
        <w:rPr>
          <w:color w:val="000000"/>
        </w:rPr>
        <w:t>занесение фотографии активиста на доску почета;</w:t>
      </w:r>
    </w:p>
    <w:p w:rsidR="00256639" w:rsidRPr="00710369" w:rsidRDefault="00256639" w:rsidP="0054565A">
      <w:pPr>
        <w:widowControl/>
        <w:numPr>
          <w:ilvl w:val="0"/>
          <w:numId w:val="37"/>
        </w:numPr>
        <w:autoSpaceDE/>
        <w:autoSpaceDN/>
        <w:spacing w:before="100" w:beforeAutospacing="1" w:after="100" w:afterAutospacing="1"/>
        <w:ind w:left="780" w:right="180"/>
        <w:jc w:val="both"/>
        <w:rPr>
          <w:color w:val="000000"/>
        </w:rPr>
      </w:pPr>
      <w:r w:rsidRPr="00710369">
        <w:rPr>
          <w:color w:val="000000"/>
        </w:rPr>
        <w:t>награждение ценным подарком.</w:t>
      </w:r>
    </w:p>
    <w:p w:rsidR="00256639" w:rsidRPr="00710369" w:rsidRDefault="00256639" w:rsidP="00710369">
      <w:pPr>
        <w:jc w:val="both"/>
        <w:rPr>
          <w:color w:val="000000"/>
        </w:rPr>
      </w:pPr>
      <w:r w:rsidRPr="00710369">
        <w:rPr>
          <w:color w:val="000000"/>
        </w:rPr>
        <w:t xml:space="preserve">Кроме этого, в МБОУ «Сагарчинская СОШ» практикуется благотворительная поддержка обучающихся, групп обучающихся (классов). Она заключается в материальной поддержке проведения в школе </w:t>
      </w:r>
      <w:r w:rsidRPr="00710369">
        <w:rPr>
          <w:color w:val="000000"/>
        </w:rPr>
        <w:lastRenderedPageBreak/>
        <w:t>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256639" w:rsidRPr="00710369" w:rsidRDefault="00256639" w:rsidP="00710369">
      <w:pPr>
        <w:jc w:val="both"/>
        <w:rPr>
          <w:color w:val="000000"/>
        </w:rPr>
      </w:pPr>
      <w:r w:rsidRPr="00710369">
        <w:rPr>
          <w:color w:val="000000"/>
        </w:rPr>
        <w:t>Информирование родителей (законных представителей) о поощрении ребенка МБОУ «Сагарчинская СОШ» осуществляет посредством направления благодарственного письма.</w:t>
      </w:r>
    </w:p>
    <w:p w:rsidR="00256639" w:rsidRPr="00710369" w:rsidRDefault="00256639" w:rsidP="00710369">
      <w:pPr>
        <w:jc w:val="both"/>
        <w:rPr>
          <w:color w:val="000000"/>
        </w:rPr>
      </w:pPr>
      <w:r w:rsidRPr="00710369">
        <w:rPr>
          <w:color w:val="000000"/>
        </w:rPr>
        <w:t>Информация о предстоящих торжественных процедурах награждения, о результатах награждения размещается на стенде в холлах главного здания школы,  на сайте школы и ее странице в социальных сетях.</w:t>
      </w:r>
    </w:p>
    <w:p w:rsidR="00256639" w:rsidRPr="00710369" w:rsidRDefault="00256639" w:rsidP="00710369">
      <w:pPr>
        <w:jc w:val="both"/>
        <w:rPr>
          <w:color w:val="000000"/>
        </w:rPr>
      </w:pPr>
      <w:r w:rsidRPr="00710369">
        <w:rPr>
          <w:color w:val="000000"/>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«Сагарчинская СОШ»,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256639" w:rsidRPr="00710369" w:rsidRDefault="00256639" w:rsidP="00710369">
      <w:pPr>
        <w:jc w:val="both"/>
        <w:rPr>
          <w:color w:val="000000"/>
        </w:rPr>
      </w:pPr>
      <w:r w:rsidRPr="00710369">
        <w:rPr>
          <w:b/>
          <w:bCs/>
          <w:color w:val="000000"/>
        </w:rPr>
        <w:t xml:space="preserve">3.5. Анализ воспитательного процесса в МБОУ «Сагарчинская СОШ» </w:t>
      </w:r>
      <w:r w:rsidRPr="00710369">
        <w:rPr>
          <w:color w:val="000000"/>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56639" w:rsidRPr="00710369" w:rsidRDefault="00256639" w:rsidP="00710369">
      <w:pPr>
        <w:jc w:val="both"/>
        <w:rPr>
          <w:color w:val="000000"/>
        </w:rPr>
      </w:pPr>
      <w:r w:rsidRPr="00710369">
        <w:rPr>
          <w:color w:val="00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56639" w:rsidRPr="00710369" w:rsidRDefault="00256639" w:rsidP="00710369">
      <w:pPr>
        <w:jc w:val="both"/>
        <w:rPr>
          <w:color w:val="000000"/>
        </w:rPr>
      </w:pPr>
      <w:r w:rsidRPr="00710369">
        <w:rPr>
          <w:color w:val="000000"/>
        </w:rPr>
        <w:t>Планирование анализа воспитательного процесса включено в календарный план воспитательной работы.</w:t>
      </w:r>
    </w:p>
    <w:p w:rsidR="00256639" w:rsidRPr="00710369" w:rsidRDefault="00256639" w:rsidP="00710369">
      <w:pPr>
        <w:jc w:val="both"/>
        <w:rPr>
          <w:color w:val="000000"/>
        </w:rPr>
      </w:pPr>
      <w:r w:rsidRPr="00710369">
        <w:rPr>
          <w:b/>
          <w:bCs/>
          <w:color w:val="000000"/>
        </w:rPr>
        <w:t>Основные принципы самоанализа воспитательной работы:</w:t>
      </w:r>
    </w:p>
    <w:p w:rsidR="00256639" w:rsidRPr="00710369" w:rsidRDefault="00256639" w:rsidP="0054565A">
      <w:pPr>
        <w:widowControl/>
        <w:numPr>
          <w:ilvl w:val="0"/>
          <w:numId w:val="38"/>
        </w:numPr>
        <w:autoSpaceDE/>
        <w:autoSpaceDN/>
        <w:spacing w:before="100" w:beforeAutospacing="1" w:after="100" w:afterAutospacing="1"/>
        <w:ind w:left="780" w:right="180"/>
        <w:contextualSpacing/>
        <w:jc w:val="both"/>
        <w:rPr>
          <w:color w:val="000000"/>
        </w:rPr>
      </w:pPr>
      <w:r w:rsidRPr="00710369">
        <w:rPr>
          <w:color w:val="000000"/>
        </w:rPr>
        <w:t>взаимное уважение всех участников образовательных отношений;</w:t>
      </w:r>
    </w:p>
    <w:p w:rsidR="00256639" w:rsidRPr="00710369" w:rsidRDefault="00256639" w:rsidP="0054565A">
      <w:pPr>
        <w:widowControl/>
        <w:numPr>
          <w:ilvl w:val="0"/>
          <w:numId w:val="38"/>
        </w:numPr>
        <w:autoSpaceDE/>
        <w:autoSpaceDN/>
        <w:spacing w:before="100" w:beforeAutospacing="1" w:after="100" w:afterAutospacing="1"/>
        <w:ind w:left="780" w:right="180"/>
        <w:contextualSpacing/>
        <w:jc w:val="both"/>
        <w:rPr>
          <w:color w:val="000000"/>
        </w:rPr>
      </w:pPr>
      <w:r w:rsidRPr="00710369">
        <w:rPr>
          <w:color w:val="000000"/>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56639" w:rsidRPr="00710369" w:rsidRDefault="00256639" w:rsidP="0054565A">
      <w:pPr>
        <w:widowControl/>
        <w:numPr>
          <w:ilvl w:val="0"/>
          <w:numId w:val="38"/>
        </w:numPr>
        <w:autoSpaceDE/>
        <w:autoSpaceDN/>
        <w:spacing w:before="100" w:beforeAutospacing="1" w:after="100" w:afterAutospacing="1"/>
        <w:ind w:left="780" w:right="180"/>
        <w:contextualSpacing/>
        <w:jc w:val="both"/>
        <w:rPr>
          <w:color w:val="000000"/>
        </w:rPr>
      </w:pPr>
      <w:r w:rsidRPr="00710369">
        <w:rPr>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56639" w:rsidRPr="00710369" w:rsidRDefault="00256639" w:rsidP="0054565A">
      <w:pPr>
        <w:widowControl/>
        <w:numPr>
          <w:ilvl w:val="0"/>
          <w:numId w:val="38"/>
        </w:numPr>
        <w:autoSpaceDE/>
        <w:autoSpaceDN/>
        <w:spacing w:before="100" w:beforeAutospacing="1" w:after="100" w:afterAutospacing="1"/>
        <w:ind w:left="780" w:right="180"/>
        <w:jc w:val="both"/>
        <w:rPr>
          <w:color w:val="000000"/>
        </w:rPr>
      </w:pPr>
      <w:r w:rsidRPr="00710369">
        <w:rPr>
          <w:color w:val="00000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56639" w:rsidRPr="00710369" w:rsidRDefault="00256639" w:rsidP="00710369">
      <w:pPr>
        <w:jc w:val="both"/>
        <w:rPr>
          <w:color w:val="000000"/>
        </w:rPr>
      </w:pPr>
      <w:r w:rsidRPr="00710369">
        <w:rPr>
          <w:b/>
          <w:bCs/>
          <w:color w:val="000000"/>
        </w:rPr>
        <w:t>Основные направления анализа воспитательного процесса</w:t>
      </w:r>
    </w:p>
    <w:p w:rsidR="00256639" w:rsidRPr="00710369" w:rsidRDefault="00256639" w:rsidP="0054565A">
      <w:pPr>
        <w:widowControl/>
        <w:numPr>
          <w:ilvl w:val="0"/>
          <w:numId w:val="39"/>
        </w:numPr>
        <w:autoSpaceDE/>
        <w:autoSpaceDN/>
        <w:spacing w:before="100" w:beforeAutospacing="1" w:after="100" w:afterAutospacing="1"/>
        <w:ind w:left="780" w:right="180"/>
        <w:jc w:val="both"/>
        <w:rPr>
          <w:color w:val="000000"/>
        </w:rPr>
      </w:pPr>
      <w:r w:rsidRPr="00710369">
        <w:rPr>
          <w:color w:val="000000"/>
        </w:rPr>
        <w:t>Результаты воспитания, социализации и саморазвития обучающихся.</w:t>
      </w:r>
    </w:p>
    <w:p w:rsidR="00256639" w:rsidRPr="00710369" w:rsidRDefault="00256639" w:rsidP="00710369">
      <w:pPr>
        <w:jc w:val="both"/>
        <w:rPr>
          <w:color w:val="000000"/>
        </w:rPr>
      </w:pPr>
      <w:r w:rsidRPr="00710369">
        <w:rPr>
          <w:color w:val="000000"/>
        </w:rPr>
        <w:t>Критерием, на основе которого осуществляется данный анализ, является динамика личностного развития обучающихся в каждом классе.</w:t>
      </w:r>
    </w:p>
    <w:p w:rsidR="00256639" w:rsidRPr="00710369" w:rsidRDefault="00256639" w:rsidP="00710369">
      <w:pPr>
        <w:jc w:val="both"/>
        <w:rPr>
          <w:color w:val="000000"/>
        </w:rPr>
      </w:pPr>
      <w:r w:rsidRPr="00710369">
        <w:rPr>
          <w:color w:val="00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56639" w:rsidRPr="00710369" w:rsidRDefault="00256639" w:rsidP="00710369">
      <w:pPr>
        <w:jc w:val="both"/>
        <w:rPr>
          <w:color w:val="000000"/>
        </w:rPr>
      </w:pPr>
      <w:r w:rsidRPr="00710369">
        <w:rPr>
          <w:color w:val="00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56639" w:rsidRPr="00710369" w:rsidRDefault="00256639" w:rsidP="00710369">
      <w:pPr>
        <w:jc w:val="both"/>
        <w:rPr>
          <w:color w:val="000000"/>
        </w:rPr>
      </w:pPr>
      <w:r w:rsidRPr="00710369">
        <w:rPr>
          <w:color w:val="000000"/>
        </w:rPr>
        <w:t>Внимание педагогических работников сосредоточивается на вопросах:</w:t>
      </w:r>
    </w:p>
    <w:p w:rsidR="00256639" w:rsidRPr="00710369" w:rsidRDefault="00256639" w:rsidP="0054565A">
      <w:pPr>
        <w:widowControl/>
        <w:numPr>
          <w:ilvl w:val="0"/>
          <w:numId w:val="40"/>
        </w:numPr>
        <w:autoSpaceDE/>
        <w:autoSpaceDN/>
        <w:spacing w:before="100" w:beforeAutospacing="1" w:after="100" w:afterAutospacing="1"/>
        <w:ind w:left="780" w:right="180"/>
        <w:contextualSpacing/>
        <w:jc w:val="both"/>
        <w:rPr>
          <w:color w:val="000000"/>
        </w:rPr>
      </w:pPr>
      <w:r w:rsidRPr="00710369">
        <w:rPr>
          <w:color w:val="000000"/>
        </w:rPr>
        <w:t>какие проблемы, затруднения в личностном развитии обучающихся удалось решить за прошедший учебный год;</w:t>
      </w:r>
    </w:p>
    <w:p w:rsidR="00256639" w:rsidRPr="00710369" w:rsidRDefault="00256639" w:rsidP="0054565A">
      <w:pPr>
        <w:widowControl/>
        <w:numPr>
          <w:ilvl w:val="0"/>
          <w:numId w:val="40"/>
        </w:numPr>
        <w:autoSpaceDE/>
        <w:autoSpaceDN/>
        <w:spacing w:before="100" w:beforeAutospacing="1" w:after="100" w:afterAutospacing="1"/>
        <w:ind w:left="780" w:right="180"/>
        <w:contextualSpacing/>
        <w:jc w:val="both"/>
        <w:rPr>
          <w:color w:val="000000"/>
        </w:rPr>
      </w:pPr>
      <w:r w:rsidRPr="00710369">
        <w:rPr>
          <w:color w:val="000000"/>
        </w:rPr>
        <w:t>какие проблемы, затруднения решить не удалось и почему;</w:t>
      </w:r>
    </w:p>
    <w:p w:rsidR="00256639" w:rsidRPr="00710369" w:rsidRDefault="00256639" w:rsidP="0054565A">
      <w:pPr>
        <w:widowControl/>
        <w:numPr>
          <w:ilvl w:val="0"/>
          <w:numId w:val="40"/>
        </w:numPr>
        <w:autoSpaceDE/>
        <w:autoSpaceDN/>
        <w:spacing w:before="100" w:beforeAutospacing="1" w:after="100" w:afterAutospacing="1"/>
        <w:ind w:left="780" w:right="180"/>
        <w:jc w:val="both"/>
        <w:rPr>
          <w:color w:val="000000"/>
        </w:rPr>
      </w:pPr>
      <w:r w:rsidRPr="00710369">
        <w:rPr>
          <w:color w:val="000000"/>
        </w:rPr>
        <w:t>какие новые проблемы, трудности появились, над чем предстоит работать педагогическому коллективу.</w:t>
      </w:r>
    </w:p>
    <w:p w:rsidR="00256639" w:rsidRPr="00710369" w:rsidRDefault="00256639" w:rsidP="0054565A">
      <w:pPr>
        <w:widowControl/>
        <w:numPr>
          <w:ilvl w:val="0"/>
          <w:numId w:val="41"/>
        </w:numPr>
        <w:autoSpaceDE/>
        <w:autoSpaceDN/>
        <w:spacing w:before="100" w:beforeAutospacing="1" w:after="100" w:afterAutospacing="1"/>
        <w:ind w:left="780" w:right="180"/>
        <w:jc w:val="both"/>
        <w:rPr>
          <w:color w:val="000000"/>
        </w:rPr>
      </w:pPr>
      <w:r w:rsidRPr="00710369">
        <w:rPr>
          <w:color w:val="000000"/>
        </w:rPr>
        <w:t>Состояние совместной деятельности обучающихся и взрослых.</w:t>
      </w:r>
    </w:p>
    <w:p w:rsidR="00256639" w:rsidRPr="00710369" w:rsidRDefault="00256639" w:rsidP="00710369">
      <w:pPr>
        <w:jc w:val="both"/>
        <w:rPr>
          <w:color w:val="000000"/>
        </w:rPr>
      </w:pPr>
      <w:r w:rsidRPr="00710369">
        <w:rPr>
          <w:color w:val="000000"/>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56639" w:rsidRPr="00710369" w:rsidRDefault="00256639" w:rsidP="00710369">
      <w:pPr>
        <w:jc w:val="both"/>
        <w:rPr>
          <w:color w:val="000000"/>
        </w:rPr>
      </w:pPr>
      <w:r w:rsidRPr="00710369">
        <w:rPr>
          <w:color w:val="000000"/>
        </w:rPr>
        <w:t>Анализ проводится заместителем директора по воспитательной работе (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56639" w:rsidRPr="00710369" w:rsidRDefault="00256639" w:rsidP="00710369">
      <w:pPr>
        <w:jc w:val="both"/>
        <w:rPr>
          <w:color w:val="000000"/>
        </w:rPr>
      </w:pPr>
      <w:r w:rsidRPr="00710369">
        <w:rPr>
          <w:color w:val="00000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56639" w:rsidRPr="00710369" w:rsidRDefault="00256639" w:rsidP="00710369">
      <w:pPr>
        <w:jc w:val="both"/>
        <w:rPr>
          <w:color w:val="000000"/>
        </w:rPr>
      </w:pPr>
      <w:r w:rsidRPr="00710369">
        <w:rPr>
          <w:color w:val="000000"/>
        </w:rPr>
        <w:t>Результаты обсуждаются на заседании методических объединений классных руководителей или педагогическом совете.</w:t>
      </w:r>
    </w:p>
    <w:p w:rsidR="00256639" w:rsidRPr="00710369" w:rsidRDefault="00256639" w:rsidP="00710369">
      <w:pPr>
        <w:jc w:val="both"/>
        <w:rPr>
          <w:color w:val="000000"/>
        </w:rPr>
      </w:pPr>
      <w:r w:rsidRPr="00710369">
        <w:rPr>
          <w:color w:val="000000"/>
        </w:rPr>
        <w:t>Внимание сосредотачивается на вопросах, связанных с качеством реализации воспитательного потенциала:</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урочной деятельности;</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внеурочной деятельности обучающихся;</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деятельности классных руководителей и их классов;</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проводимых общешкольных основных дел, мероприятий;</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внешкольных мероприятий;</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создания и поддержки предметно-пространственной среды;</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взаимодействия с родительским сообществом;</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деятельности ученического самоуправления;</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деятельности по профилактике и безопасности;</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реализации потенциала социального партнерства;</w:t>
      </w:r>
    </w:p>
    <w:p w:rsidR="00256639" w:rsidRPr="00710369" w:rsidRDefault="00256639" w:rsidP="0054565A">
      <w:pPr>
        <w:widowControl/>
        <w:numPr>
          <w:ilvl w:val="0"/>
          <w:numId w:val="42"/>
        </w:numPr>
        <w:autoSpaceDE/>
        <w:autoSpaceDN/>
        <w:spacing w:before="100" w:beforeAutospacing="1" w:after="100" w:afterAutospacing="1"/>
        <w:ind w:left="780" w:right="180"/>
        <w:contextualSpacing/>
        <w:jc w:val="both"/>
        <w:rPr>
          <w:color w:val="000000"/>
        </w:rPr>
      </w:pPr>
      <w:r w:rsidRPr="00710369">
        <w:rPr>
          <w:color w:val="000000"/>
        </w:rPr>
        <w:t>деятельности по профориентации обучающихся;</w:t>
      </w:r>
    </w:p>
    <w:p w:rsidR="00256639" w:rsidRPr="00710369" w:rsidRDefault="00256639" w:rsidP="0054565A">
      <w:pPr>
        <w:widowControl/>
        <w:numPr>
          <w:ilvl w:val="0"/>
          <w:numId w:val="42"/>
        </w:numPr>
        <w:autoSpaceDE/>
        <w:autoSpaceDN/>
        <w:spacing w:before="100" w:beforeAutospacing="1" w:after="100" w:afterAutospacing="1"/>
        <w:ind w:left="780" w:right="180"/>
        <w:jc w:val="both"/>
        <w:rPr>
          <w:color w:val="000000"/>
        </w:rPr>
      </w:pPr>
      <w:r w:rsidRPr="00710369">
        <w:rPr>
          <w:color w:val="000000"/>
        </w:rPr>
        <w:t>школьного музея.</w:t>
      </w:r>
    </w:p>
    <w:p w:rsidR="00A510D8" w:rsidRPr="00710369" w:rsidRDefault="00256639" w:rsidP="00710369">
      <w:pPr>
        <w:jc w:val="both"/>
        <w:rPr>
          <w:color w:val="000000"/>
        </w:rPr>
      </w:pPr>
      <w:r w:rsidRPr="00710369">
        <w:rPr>
          <w:color w:val="000000"/>
        </w:rPr>
        <w:t>Итогом самоанализа воспитательной работы МБОУ «Сагарчинская СОШ»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bookmarkStart w:id="118" w:name="26.1._Пояснительная_записка."/>
      <w:bookmarkEnd w:id="118"/>
    </w:p>
    <w:p w:rsidR="00A510D8" w:rsidRPr="00710369" w:rsidRDefault="003542FB" w:rsidP="0054565A">
      <w:pPr>
        <w:pStyle w:val="2"/>
        <w:numPr>
          <w:ilvl w:val="0"/>
          <w:numId w:val="2"/>
        </w:numPr>
        <w:tabs>
          <w:tab w:val="left" w:pos="4444"/>
        </w:tabs>
        <w:ind w:left="4444" w:hanging="358"/>
        <w:jc w:val="both"/>
        <w:rPr>
          <w:rFonts w:ascii="Times New Roman" w:hAnsi="Times New Roman" w:cs="Times New Roman"/>
          <w:sz w:val="22"/>
          <w:szCs w:val="22"/>
        </w:rPr>
      </w:pPr>
      <w:bookmarkStart w:id="119" w:name="IV._Организационный_раздел"/>
      <w:bookmarkStart w:id="120" w:name="_bookmark26"/>
      <w:bookmarkEnd w:id="119"/>
      <w:bookmarkEnd w:id="120"/>
      <w:r w:rsidRPr="00710369">
        <w:rPr>
          <w:rFonts w:ascii="Times New Roman" w:hAnsi="Times New Roman" w:cs="Times New Roman"/>
          <w:spacing w:val="2"/>
          <w:sz w:val="22"/>
          <w:szCs w:val="22"/>
        </w:rPr>
        <w:t>Организационный</w:t>
      </w:r>
      <w:r w:rsidRPr="00710369">
        <w:rPr>
          <w:rFonts w:ascii="Times New Roman" w:hAnsi="Times New Roman" w:cs="Times New Roman"/>
          <w:spacing w:val="46"/>
          <w:sz w:val="22"/>
          <w:szCs w:val="22"/>
        </w:rPr>
        <w:t xml:space="preserve"> </w:t>
      </w:r>
      <w:r w:rsidRPr="00710369">
        <w:rPr>
          <w:rFonts w:ascii="Times New Roman" w:hAnsi="Times New Roman" w:cs="Times New Roman"/>
          <w:spacing w:val="-2"/>
          <w:sz w:val="22"/>
          <w:szCs w:val="22"/>
        </w:rPr>
        <w:t>раздел</w:t>
      </w:r>
    </w:p>
    <w:p w:rsidR="00A510D8" w:rsidRPr="00710369" w:rsidRDefault="00A510D8" w:rsidP="00710369">
      <w:pPr>
        <w:pStyle w:val="a3"/>
        <w:spacing w:before="7"/>
        <w:jc w:val="both"/>
        <w:rPr>
          <w:b/>
          <w:sz w:val="22"/>
          <w:szCs w:val="22"/>
        </w:rPr>
      </w:pPr>
    </w:p>
    <w:p w:rsidR="00A510D8" w:rsidRPr="00A77379" w:rsidRDefault="00256639" w:rsidP="0054565A">
      <w:pPr>
        <w:pStyle w:val="a5"/>
        <w:numPr>
          <w:ilvl w:val="0"/>
          <w:numId w:val="1"/>
        </w:numPr>
        <w:tabs>
          <w:tab w:val="left" w:pos="2081"/>
        </w:tabs>
        <w:ind w:left="2081" w:hanging="401"/>
        <w:jc w:val="both"/>
        <w:rPr>
          <w:b/>
        </w:rPr>
      </w:pPr>
      <w:bookmarkStart w:id="121" w:name="27._Федеральный_учебный_план_среднего_об"/>
      <w:bookmarkEnd w:id="121"/>
      <w:r w:rsidRPr="00710369">
        <w:rPr>
          <w:b/>
        </w:rPr>
        <w:t>У</w:t>
      </w:r>
      <w:r w:rsidR="003542FB" w:rsidRPr="00710369">
        <w:rPr>
          <w:b/>
        </w:rPr>
        <w:t>чебный</w:t>
      </w:r>
      <w:r w:rsidRPr="00710369">
        <w:rPr>
          <w:b/>
        </w:rPr>
        <w:t xml:space="preserve"> </w:t>
      </w:r>
      <w:r w:rsidR="003542FB" w:rsidRPr="00710369">
        <w:rPr>
          <w:b/>
          <w:spacing w:val="38"/>
        </w:rPr>
        <w:t xml:space="preserve"> </w:t>
      </w:r>
      <w:r w:rsidR="003542FB" w:rsidRPr="00710369">
        <w:rPr>
          <w:b/>
        </w:rPr>
        <w:t>план</w:t>
      </w:r>
      <w:r w:rsidR="003542FB" w:rsidRPr="00710369">
        <w:rPr>
          <w:b/>
          <w:spacing w:val="42"/>
        </w:rPr>
        <w:t xml:space="preserve"> </w:t>
      </w:r>
      <w:r w:rsidR="003542FB" w:rsidRPr="00710369">
        <w:rPr>
          <w:b/>
        </w:rPr>
        <w:t>среднего</w:t>
      </w:r>
      <w:r w:rsidR="003542FB" w:rsidRPr="00710369">
        <w:rPr>
          <w:b/>
          <w:spacing w:val="39"/>
        </w:rPr>
        <w:t xml:space="preserve"> </w:t>
      </w:r>
      <w:r w:rsidR="003542FB" w:rsidRPr="00710369">
        <w:rPr>
          <w:b/>
        </w:rPr>
        <w:t>общего</w:t>
      </w:r>
      <w:r w:rsidR="003542FB" w:rsidRPr="00710369">
        <w:rPr>
          <w:b/>
          <w:spacing w:val="40"/>
        </w:rPr>
        <w:t xml:space="preserve"> </w:t>
      </w:r>
      <w:r w:rsidR="003542FB" w:rsidRPr="00710369">
        <w:rPr>
          <w:b/>
          <w:spacing w:val="-2"/>
        </w:rPr>
        <w:t>образования.</w:t>
      </w:r>
    </w:p>
    <w:p w:rsidR="00A77379" w:rsidRPr="00A77379" w:rsidRDefault="00A77379" w:rsidP="00A77379">
      <w:pPr>
        <w:tabs>
          <w:tab w:val="left" w:pos="2081"/>
        </w:tabs>
        <w:jc w:val="both"/>
        <w:rPr>
          <w:b/>
        </w:rPr>
      </w:pPr>
    </w:p>
    <w:p w:rsidR="00256639" w:rsidRDefault="00256639" w:rsidP="00710369">
      <w:pPr>
        <w:jc w:val="both"/>
      </w:pPr>
      <w:r w:rsidRPr="00710369">
        <w:t>ПОЯСНИТЕЛЬНАЯ ЗАПИСКА</w:t>
      </w:r>
    </w:p>
    <w:p w:rsidR="00A77379" w:rsidRDefault="00A77379" w:rsidP="00710369">
      <w:pPr>
        <w:jc w:val="both"/>
      </w:pPr>
    </w:p>
    <w:p w:rsidR="00A77379" w:rsidRPr="006E1004" w:rsidRDefault="00A77379" w:rsidP="00A7737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Pr>
          <w:rStyle w:val="markedcontent"/>
          <w:rFonts w:asciiTheme="majorBidi" w:hAnsiTheme="majorBidi" w:cstheme="majorBidi"/>
          <w:sz w:val="28"/>
          <w:szCs w:val="28"/>
        </w:rPr>
        <w:t xml:space="preserve"> Муниципального бюджетного общеобразовательного  учреждения</w:t>
      </w:r>
      <w:r w:rsidRPr="00BA255F">
        <w:rPr>
          <w:rStyle w:val="markedcontent"/>
          <w:rFonts w:asciiTheme="majorBidi" w:hAnsiTheme="majorBidi" w:cstheme="majorBidi"/>
          <w:sz w:val="28"/>
          <w:szCs w:val="28"/>
        </w:rPr>
        <w:t xml:space="preserve"> "Сагарчинская средняя общеобразовательная школа Акбулакского района Оренбургской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77379" w:rsidRPr="006E1004"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Муниципального бюджетного общеобразовательного учреждения</w:t>
      </w:r>
      <w:r w:rsidRPr="00BA255F">
        <w:rPr>
          <w:rStyle w:val="markedcontent"/>
          <w:rFonts w:asciiTheme="majorBidi" w:hAnsiTheme="majorBidi" w:cstheme="majorBidi"/>
          <w:sz w:val="28"/>
          <w:szCs w:val="28"/>
        </w:rPr>
        <w:t xml:space="preserve"> "Сагарчинская средняя общеобразовательная школа Акбулакского района Оренбургской области"</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w:t>
      </w:r>
      <w:r w:rsidRPr="006E1004">
        <w:rPr>
          <w:rStyle w:val="markedcontent"/>
          <w:rFonts w:asciiTheme="majorBidi" w:hAnsiTheme="majorBidi" w:cstheme="majorBidi"/>
          <w:sz w:val="28"/>
          <w:szCs w:val="28"/>
        </w:rPr>
        <w:lastRenderedPageBreak/>
        <w:t>2.4.3648-20 и гигиенических нормативов и требований СанПиН 1.2.3685-21.</w:t>
      </w:r>
    </w:p>
    <w:p w:rsidR="00A77379" w:rsidRPr="00972BF7" w:rsidRDefault="00A77379" w:rsidP="00A77379">
      <w:pPr>
        <w:tabs>
          <w:tab w:val="left" w:pos="10205"/>
        </w:tabs>
        <w:ind w:right="-1"/>
        <w:jc w:val="both"/>
        <w:rPr>
          <w:sz w:val="28"/>
          <w:szCs w:val="28"/>
        </w:rPr>
      </w:pPr>
      <w:r w:rsidRPr="00972BF7">
        <w:rPr>
          <w:sz w:val="28"/>
          <w:szCs w:val="28"/>
        </w:rPr>
        <w:t xml:space="preserve">Учебный план МБОУ «Сагарчинская  СОШ» для 10-11 классов, реализующих программы среднего общего образования сформирован в соответствии с Федеральным компонентом государственных образовательных стандартов и следующими нормативно- правовыми документами, инструктивно-методическими материалами:  </w:t>
      </w:r>
    </w:p>
    <w:p w:rsidR="00A77379" w:rsidRPr="00972BF7" w:rsidRDefault="00A77379" w:rsidP="00A77379">
      <w:pPr>
        <w:jc w:val="both"/>
        <w:rPr>
          <w:sz w:val="28"/>
          <w:szCs w:val="28"/>
        </w:rPr>
      </w:pPr>
      <w:r w:rsidRPr="00972BF7">
        <w:rPr>
          <w:sz w:val="28"/>
          <w:szCs w:val="28"/>
        </w:rPr>
        <w:t xml:space="preserve"> 1. Федеральным законом от 29.12.2012 № 273-ФЗ «Об образовании в Российской Федерации» (далее - 273-ФЗ);</w:t>
      </w:r>
    </w:p>
    <w:p w:rsidR="00A77379" w:rsidRPr="00972BF7" w:rsidRDefault="00A77379" w:rsidP="00A77379">
      <w:pPr>
        <w:jc w:val="both"/>
        <w:rPr>
          <w:sz w:val="28"/>
          <w:szCs w:val="28"/>
        </w:rPr>
      </w:pPr>
      <w:r w:rsidRPr="00972BF7">
        <w:rPr>
          <w:sz w:val="28"/>
          <w:szCs w:val="28"/>
        </w:rPr>
        <w:t xml:space="preserve"> 2.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ООО);</w:t>
      </w:r>
    </w:p>
    <w:p w:rsidR="00A77379" w:rsidRPr="00972BF7" w:rsidRDefault="00A77379" w:rsidP="00A77379">
      <w:pPr>
        <w:jc w:val="both"/>
        <w:rPr>
          <w:sz w:val="28"/>
          <w:szCs w:val="28"/>
        </w:rPr>
      </w:pPr>
      <w:r w:rsidRPr="00972BF7">
        <w:rPr>
          <w:sz w:val="28"/>
          <w:szCs w:val="28"/>
        </w:rPr>
        <w:t xml:space="preserve"> 3.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17.05.2012 № 413 (далее ФГОС СОО);</w:t>
      </w:r>
    </w:p>
    <w:p w:rsidR="00A77379" w:rsidRPr="00972BF7" w:rsidRDefault="00A77379" w:rsidP="00A77379">
      <w:pPr>
        <w:jc w:val="both"/>
        <w:rPr>
          <w:sz w:val="28"/>
          <w:szCs w:val="28"/>
        </w:rPr>
      </w:pPr>
      <w:r w:rsidRPr="00972BF7">
        <w:rPr>
          <w:sz w:val="28"/>
          <w:szCs w:val="28"/>
        </w:rPr>
        <w:t xml:space="preserve"> 4. 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19.12.2014 № 1599 (далее - ФГОС с ИН); </w:t>
      </w:r>
    </w:p>
    <w:p w:rsidR="00A77379" w:rsidRPr="00972BF7" w:rsidRDefault="00A77379" w:rsidP="00A77379">
      <w:pPr>
        <w:jc w:val="both"/>
        <w:rPr>
          <w:sz w:val="28"/>
          <w:szCs w:val="28"/>
        </w:rPr>
      </w:pPr>
      <w:r w:rsidRPr="00972BF7">
        <w:rPr>
          <w:sz w:val="28"/>
          <w:szCs w:val="28"/>
        </w:rPr>
        <w:t xml:space="preserve">5. Примерной основной образовательной программой основного общего образования (далее - ПООП ООО) (одобрена решением федерального учебно-методического объединения по общему образованию (протокол от № 1/15 в редакции протокола № 1/20 от 04.02.2020)); </w:t>
      </w:r>
    </w:p>
    <w:p w:rsidR="00A77379" w:rsidRPr="00972BF7" w:rsidRDefault="00A77379" w:rsidP="00A77379">
      <w:pPr>
        <w:jc w:val="both"/>
        <w:rPr>
          <w:sz w:val="28"/>
          <w:szCs w:val="28"/>
        </w:rPr>
      </w:pPr>
      <w:r w:rsidRPr="00972BF7">
        <w:rPr>
          <w:sz w:val="28"/>
          <w:szCs w:val="28"/>
        </w:rPr>
        <w:t xml:space="preserve">6. Санитарными правилами СП 2.4.3648-20 «Санитарно - 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(образовательная недельная нагрузка); </w:t>
      </w:r>
    </w:p>
    <w:p w:rsidR="00A77379" w:rsidRPr="00972BF7" w:rsidRDefault="00A77379" w:rsidP="00A77379">
      <w:pPr>
        <w:jc w:val="both"/>
        <w:rPr>
          <w:sz w:val="28"/>
          <w:szCs w:val="28"/>
        </w:rPr>
      </w:pPr>
      <w:r w:rsidRPr="00972BF7">
        <w:rPr>
          <w:sz w:val="28"/>
          <w:szCs w:val="28"/>
        </w:rPr>
        <w:t xml:space="preserve">7. Приказом  Министерства просвещения РФ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A77379" w:rsidRPr="00972BF7" w:rsidRDefault="00A77379" w:rsidP="00A77379">
      <w:pPr>
        <w:jc w:val="both"/>
        <w:rPr>
          <w:sz w:val="28"/>
          <w:szCs w:val="28"/>
        </w:rPr>
      </w:pPr>
      <w:r w:rsidRPr="00972BF7">
        <w:rPr>
          <w:sz w:val="28"/>
          <w:szCs w:val="28"/>
        </w:rPr>
        <w:t xml:space="preserve">8. Приказом  Министерства просвещения РФ от 23.12.2020 г.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утверждѐнный приказом Министерства просвещения РФ от 20.05.2020 № 254»; </w:t>
      </w:r>
    </w:p>
    <w:p w:rsidR="00A77379" w:rsidRPr="00972BF7" w:rsidRDefault="00A77379" w:rsidP="00A77379">
      <w:pPr>
        <w:pStyle w:val="a5"/>
        <w:numPr>
          <w:ilvl w:val="0"/>
          <w:numId w:val="49"/>
        </w:numPr>
        <w:tabs>
          <w:tab w:val="left" w:pos="1211"/>
        </w:tabs>
        <w:ind w:right="357"/>
        <w:contextualSpacing/>
        <w:rPr>
          <w:sz w:val="28"/>
          <w:szCs w:val="28"/>
        </w:rPr>
      </w:pPr>
      <w:r w:rsidRPr="00972BF7">
        <w:rPr>
          <w:sz w:val="28"/>
          <w:szCs w:val="28"/>
        </w:rPr>
        <w:t>Письмом</w:t>
      </w:r>
      <w:r w:rsidRPr="00972BF7">
        <w:rPr>
          <w:spacing w:val="1"/>
          <w:sz w:val="28"/>
          <w:szCs w:val="28"/>
        </w:rPr>
        <w:t xml:space="preserve"> </w:t>
      </w:r>
      <w:r w:rsidRPr="00972BF7">
        <w:rPr>
          <w:sz w:val="28"/>
          <w:szCs w:val="28"/>
        </w:rPr>
        <w:t>Министерства</w:t>
      </w:r>
      <w:r w:rsidRPr="00972BF7">
        <w:rPr>
          <w:spacing w:val="1"/>
          <w:sz w:val="28"/>
          <w:szCs w:val="28"/>
        </w:rPr>
        <w:t xml:space="preserve"> </w:t>
      </w:r>
      <w:r w:rsidRPr="00972BF7">
        <w:rPr>
          <w:sz w:val="28"/>
          <w:szCs w:val="28"/>
        </w:rPr>
        <w:t>просвещения</w:t>
      </w:r>
      <w:r w:rsidRPr="00972BF7">
        <w:rPr>
          <w:spacing w:val="1"/>
          <w:sz w:val="28"/>
          <w:szCs w:val="28"/>
        </w:rPr>
        <w:t xml:space="preserve"> </w:t>
      </w:r>
      <w:r w:rsidRPr="00972BF7">
        <w:rPr>
          <w:sz w:val="28"/>
          <w:szCs w:val="28"/>
        </w:rPr>
        <w:t>Российской</w:t>
      </w:r>
      <w:r w:rsidRPr="00972BF7">
        <w:rPr>
          <w:spacing w:val="-57"/>
          <w:sz w:val="28"/>
          <w:szCs w:val="28"/>
        </w:rPr>
        <w:t xml:space="preserve"> </w:t>
      </w:r>
      <w:r w:rsidRPr="00972BF7">
        <w:rPr>
          <w:sz w:val="28"/>
          <w:szCs w:val="28"/>
        </w:rPr>
        <w:t>Федерации</w:t>
      </w:r>
      <w:r w:rsidRPr="00972BF7">
        <w:rPr>
          <w:spacing w:val="1"/>
          <w:sz w:val="28"/>
          <w:szCs w:val="28"/>
        </w:rPr>
        <w:t xml:space="preserve"> </w:t>
      </w:r>
      <w:r w:rsidRPr="00972BF7">
        <w:rPr>
          <w:sz w:val="28"/>
          <w:szCs w:val="28"/>
        </w:rPr>
        <w:t>от</w:t>
      </w:r>
      <w:r w:rsidRPr="00972BF7">
        <w:rPr>
          <w:spacing w:val="1"/>
          <w:sz w:val="28"/>
          <w:szCs w:val="28"/>
        </w:rPr>
        <w:t xml:space="preserve"> </w:t>
      </w:r>
      <w:r w:rsidRPr="00972BF7">
        <w:rPr>
          <w:sz w:val="28"/>
          <w:szCs w:val="28"/>
        </w:rPr>
        <w:t>21.02.2023 N АБ-800/03  «Об</w:t>
      </w:r>
      <w:r w:rsidRPr="00972BF7">
        <w:rPr>
          <w:spacing w:val="1"/>
          <w:sz w:val="28"/>
          <w:szCs w:val="28"/>
        </w:rPr>
        <w:t xml:space="preserve"> </w:t>
      </w:r>
      <w:r w:rsidRPr="00972BF7">
        <w:rPr>
          <w:sz w:val="28"/>
          <w:szCs w:val="28"/>
        </w:rPr>
        <w:t>обеспечении</w:t>
      </w:r>
      <w:r w:rsidRPr="00972BF7">
        <w:rPr>
          <w:spacing w:val="1"/>
          <w:sz w:val="28"/>
          <w:szCs w:val="28"/>
        </w:rPr>
        <w:t xml:space="preserve"> </w:t>
      </w:r>
      <w:r w:rsidRPr="00972BF7">
        <w:rPr>
          <w:sz w:val="28"/>
          <w:szCs w:val="28"/>
        </w:rPr>
        <w:t>учебными</w:t>
      </w:r>
      <w:r w:rsidRPr="00972BF7">
        <w:rPr>
          <w:spacing w:val="1"/>
          <w:sz w:val="28"/>
          <w:szCs w:val="28"/>
        </w:rPr>
        <w:t xml:space="preserve"> </w:t>
      </w:r>
      <w:r w:rsidRPr="00972BF7">
        <w:rPr>
          <w:sz w:val="28"/>
          <w:szCs w:val="28"/>
        </w:rPr>
        <w:t>изданиями»;</w:t>
      </w:r>
    </w:p>
    <w:p w:rsidR="00A77379" w:rsidRPr="00972BF7" w:rsidRDefault="00A77379" w:rsidP="00A77379">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228"/>
        <w:rPr>
          <w:color w:val="000000" w:themeColor="text1"/>
          <w:sz w:val="28"/>
          <w:szCs w:val="28"/>
          <w:lang w:eastAsia="ru-RU"/>
        </w:rPr>
      </w:pPr>
      <w:r w:rsidRPr="00972BF7">
        <w:rPr>
          <w:color w:val="000000" w:themeColor="text1"/>
          <w:sz w:val="28"/>
          <w:szCs w:val="28"/>
          <w:lang w:eastAsia="ru-RU"/>
        </w:rPr>
        <w:t>10. Основ</w:t>
      </w:r>
      <w:r>
        <w:rPr>
          <w:color w:val="000000" w:themeColor="text1"/>
          <w:sz w:val="28"/>
          <w:szCs w:val="28"/>
          <w:lang w:eastAsia="ru-RU"/>
        </w:rPr>
        <w:t>ной образовательной программой С</w:t>
      </w:r>
      <w:r w:rsidRPr="00972BF7">
        <w:rPr>
          <w:color w:val="000000" w:themeColor="text1"/>
          <w:sz w:val="28"/>
          <w:szCs w:val="28"/>
          <w:lang w:eastAsia="ru-RU"/>
        </w:rPr>
        <w:t>ОО МБОУ "Сагарчинская СОШ".</w:t>
      </w:r>
    </w:p>
    <w:p w:rsidR="00A77379" w:rsidRPr="00972BF7" w:rsidRDefault="00A77379" w:rsidP="00A77379">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228"/>
        <w:rPr>
          <w:color w:val="000000" w:themeColor="text1"/>
          <w:sz w:val="28"/>
          <w:szCs w:val="28"/>
          <w:lang w:eastAsia="ru-RU"/>
        </w:rPr>
      </w:pPr>
      <w:r w:rsidRPr="00972BF7">
        <w:rPr>
          <w:color w:val="000000" w:themeColor="text1"/>
          <w:sz w:val="28"/>
          <w:szCs w:val="28"/>
          <w:lang w:eastAsia="ru-RU"/>
        </w:rPr>
        <w:t>11.  Положением о формах, периодичности и порядке текущего контроля успеваемости и  промежуточной аттестации обучающихся МБОУ «Сагарчинская СОШ»</w:t>
      </w:r>
    </w:p>
    <w:p w:rsidR="00A77379" w:rsidRPr="003D463E" w:rsidRDefault="00A77379" w:rsidP="00A77379">
      <w:pPr>
        <w:pStyle w:val="a5"/>
        <w:ind w:left="228"/>
        <w:rPr>
          <w:rStyle w:val="markedcontent"/>
          <w:color w:val="000000" w:themeColor="text1"/>
          <w:sz w:val="28"/>
          <w:szCs w:val="28"/>
        </w:rPr>
      </w:pPr>
      <w:r w:rsidRPr="00972BF7">
        <w:rPr>
          <w:color w:val="000000" w:themeColor="text1"/>
          <w:sz w:val="28"/>
          <w:szCs w:val="28"/>
        </w:rPr>
        <w:lastRenderedPageBreak/>
        <w:t>12.  Уставом  МБОУ «Сагарчинская  СОШ».</w:t>
      </w:r>
    </w:p>
    <w:p w:rsidR="00A77379" w:rsidRPr="005679E3" w:rsidRDefault="00A77379" w:rsidP="00A77379">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Муниципальном бюджетном общеобразовательном учреждении</w:t>
      </w:r>
      <w:r w:rsidRPr="00BA255F">
        <w:rPr>
          <w:rStyle w:val="markedcontent"/>
          <w:rFonts w:asciiTheme="majorBidi" w:hAnsiTheme="majorBidi" w:cstheme="majorBidi"/>
          <w:sz w:val="28"/>
          <w:szCs w:val="28"/>
        </w:rPr>
        <w:t xml:space="preserve"> "Сагарчинская средняя общеобразовательная школа Акбулакского района Оренбургской области"</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Pr>
          <w:rFonts w:asciiTheme="majorBidi" w:hAnsiTheme="majorBidi" w:cstheme="majorBidi"/>
          <w:sz w:val="28"/>
          <w:szCs w:val="28"/>
        </w:rPr>
        <w:t>–</w:t>
      </w:r>
      <w:r w:rsidRPr="006E1004">
        <w:rPr>
          <w:rFonts w:asciiTheme="majorBidi" w:hAnsiTheme="majorBidi" w:cstheme="majorBidi"/>
          <w:sz w:val="28"/>
          <w:szCs w:val="28"/>
        </w:rPr>
        <w:t xml:space="preserve"> </w:t>
      </w:r>
      <w:r w:rsidRPr="005679E3">
        <w:rPr>
          <w:rFonts w:asciiTheme="majorBidi" w:hAnsiTheme="majorBidi" w:cstheme="majorBidi"/>
          <w:sz w:val="28"/>
          <w:szCs w:val="28"/>
        </w:rPr>
        <w:t xml:space="preserve">02.09.2024 г. </w:t>
      </w:r>
      <w:r w:rsidRPr="005679E3">
        <w:rPr>
          <w:rStyle w:val="markedcontent"/>
          <w:rFonts w:asciiTheme="majorBidi" w:hAnsiTheme="majorBidi" w:cstheme="majorBidi"/>
          <w:sz w:val="28"/>
          <w:szCs w:val="28"/>
        </w:rPr>
        <w:t xml:space="preserve">и заканчивается </w:t>
      </w:r>
      <w:r w:rsidRPr="005679E3">
        <w:rPr>
          <w:rFonts w:asciiTheme="majorBidi" w:hAnsiTheme="majorBidi" w:cstheme="majorBidi"/>
          <w:sz w:val="28"/>
          <w:szCs w:val="28"/>
        </w:rPr>
        <w:t>– 27.05.2025 г.</w:t>
      </w:r>
    </w:p>
    <w:p w:rsidR="00A77379" w:rsidRPr="006E1004" w:rsidRDefault="00A77379" w:rsidP="00A7737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A77379"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A77379" w:rsidRPr="006E1004"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w:t>
      </w:r>
    </w:p>
    <w:p w:rsidR="00A77379"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77379" w:rsidRDefault="00A77379" w:rsidP="00A77379">
      <w:pPr>
        <w:ind w:left="-15" w:right="3" w:firstLine="441"/>
        <w:rPr>
          <w:sz w:val="28"/>
          <w:szCs w:val="28"/>
        </w:rPr>
      </w:pPr>
      <w:r w:rsidRPr="0017156F">
        <w:rPr>
          <w:b/>
          <w:sz w:val="28"/>
          <w:szCs w:val="28"/>
        </w:rPr>
        <w:t xml:space="preserve">Часть учебного плана, формируемая участниками образовательных отношений, </w:t>
      </w:r>
      <w:r w:rsidRPr="0017156F">
        <w:rPr>
          <w:sz w:val="28"/>
          <w:szCs w:val="28"/>
        </w:rPr>
        <w:t xml:space="preserve">обеспечивает реализацию индивидуальных потребностей и запросов обучающихся, а также используется на увеличение учебных часов, отводимых на изучение отдельных учебных предметов обязательной части, введение учебных курсов, обеспечивающих региональные особенности и потребности участников образовательных отношений. </w:t>
      </w:r>
      <w:r>
        <w:rPr>
          <w:sz w:val="28"/>
          <w:szCs w:val="28"/>
        </w:rPr>
        <w:t xml:space="preserve"> Так по запросу участников учебного процесса были определены предметы «Обществознание» и «Биология» для изучения на углубленном уровне. С этой целью был увеличен объем  часов изучения.</w:t>
      </w:r>
    </w:p>
    <w:p w:rsidR="00A77379" w:rsidRPr="0017156F" w:rsidRDefault="00A77379" w:rsidP="00A77379">
      <w:pPr>
        <w:ind w:left="-15" w:right="3" w:firstLine="441"/>
        <w:rPr>
          <w:sz w:val="28"/>
          <w:szCs w:val="28"/>
        </w:rPr>
      </w:pPr>
      <w:r w:rsidRPr="0017156F">
        <w:rPr>
          <w:sz w:val="28"/>
          <w:szCs w:val="28"/>
        </w:rPr>
        <w:t xml:space="preserve">Для достижения этих задач учебный план школы в части, формируемой участниками образовательного процесса, строится на следующих принципах: </w:t>
      </w:r>
    </w:p>
    <w:p w:rsidR="00A77379" w:rsidRPr="0017156F" w:rsidRDefault="00A77379" w:rsidP="00A77379">
      <w:pPr>
        <w:widowControl/>
        <w:numPr>
          <w:ilvl w:val="0"/>
          <w:numId w:val="53"/>
        </w:numPr>
        <w:autoSpaceDE/>
        <w:autoSpaceDN/>
        <w:spacing w:after="12" w:line="269" w:lineRule="auto"/>
        <w:ind w:left="0" w:right="3" w:hanging="245"/>
        <w:jc w:val="both"/>
        <w:rPr>
          <w:sz w:val="28"/>
          <w:szCs w:val="28"/>
        </w:rPr>
      </w:pPr>
      <w:r w:rsidRPr="0017156F">
        <w:rPr>
          <w:sz w:val="28"/>
          <w:szCs w:val="28"/>
        </w:rPr>
        <w:t xml:space="preserve">усиление развивающей направленности содержания образования; </w:t>
      </w:r>
    </w:p>
    <w:p w:rsidR="00A77379" w:rsidRPr="0017156F" w:rsidRDefault="00A77379" w:rsidP="00A77379">
      <w:pPr>
        <w:widowControl/>
        <w:numPr>
          <w:ilvl w:val="0"/>
          <w:numId w:val="53"/>
        </w:numPr>
        <w:autoSpaceDE/>
        <w:autoSpaceDN/>
        <w:spacing w:after="12" w:line="269" w:lineRule="auto"/>
        <w:ind w:left="0" w:right="3" w:hanging="245"/>
        <w:jc w:val="both"/>
        <w:rPr>
          <w:sz w:val="28"/>
          <w:szCs w:val="28"/>
        </w:rPr>
      </w:pPr>
      <w:r w:rsidRPr="0017156F">
        <w:rPr>
          <w:sz w:val="28"/>
          <w:szCs w:val="28"/>
        </w:rPr>
        <w:t xml:space="preserve">усиление роли естественно-научных   предметов, обеспечивающих социализацию личности.  </w:t>
      </w:r>
    </w:p>
    <w:p w:rsidR="00A77379" w:rsidRPr="003D463E" w:rsidRDefault="00A77379" w:rsidP="00A77379">
      <w:pPr>
        <w:ind w:firstLine="567"/>
        <w:jc w:val="both"/>
        <w:rPr>
          <w:rStyle w:val="markedcontent"/>
          <w:sz w:val="28"/>
          <w:szCs w:val="28"/>
        </w:rPr>
      </w:pPr>
      <w:r w:rsidRPr="0017156F">
        <w:rPr>
          <w:sz w:val="28"/>
          <w:szCs w:val="28"/>
        </w:rPr>
        <w:t>В целях качественной подготовки выпускников к итоговой аттестации  отведено по 1 часу в неделю в 10-11 классах в части, формируемой участниками образовательного процесса, на изучение элективных  курсов  «Избранные вопросы математики», «Методы решения физических задач при подготовке к ЕГЭ»</w:t>
      </w:r>
      <w:r>
        <w:rPr>
          <w:sz w:val="28"/>
          <w:szCs w:val="28"/>
        </w:rPr>
        <w:t xml:space="preserve"> (11 кл.)</w:t>
      </w:r>
      <w:r w:rsidRPr="0017156F">
        <w:rPr>
          <w:sz w:val="28"/>
          <w:szCs w:val="28"/>
        </w:rPr>
        <w:t xml:space="preserve">, </w:t>
      </w:r>
      <w:r>
        <w:rPr>
          <w:sz w:val="28"/>
          <w:szCs w:val="28"/>
        </w:rPr>
        <w:t>«Трудные вопросы в органической химии».</w:t>
      </w:r>
      <w:r w:rsidRPr="0017156F">
        <w:rPr>
          <w:sz w:val="28"/>
          <w:szCs w:val="28"/>
        </w:rPr>
        <w:t xml:space="preserve"> В учебном плане предусмотрено выполнение обучающимися индивидуального проекта. Индивидуальный проект представляет собой учебный проект, выполняемый обучающимся самостоятельно или под руководством учителя по выбранной теме в рамках одного или нескольких изучаемых учебных предметов, курсов в любой избранной области деятельности.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Задача курса «Индивидуальный проект» обеспечить обучающимся опыт конструирования социального выбора и прогнозирования личного успеха в интересующей сфере </w:t>
      </w:r>
      <w:r w:rsidRPr="0017156F">
        <w:rPr>
          <w:sz w:val="28"/>
          <w:szCs w:val="28"/>
        </w:rPr>
        <w:lastRenderedPageBreak/>
        <w:t>деятельности. Для реализации индивидуального проекта каждым обучающимся в уче</w:t>
      </w:r>
      <w:r>
        <w:rPr>
          <w:sz w:val="28"/>
          <w:szCs w:val="28"/>
        </w:rPr>
        <w:t>бном плане выделен 1 час в 10 классе</w:t>
      </w:r>
      <w:r w:rsidRPr="0017156F">
        <w:rPr>
          <w:sz w:val="28"/>
          <w:szCs w:val="28"/>
        </w:rPr>
        <w:t xml:space="preserve">.  </w:t>
      </w:r>
    </w:p>
    <w:p w:rsidR="00A77379" w:rsidRPr="008E0553"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бюджетном общеобразовательном учреждении</w:t>
      </w:r>
      <w:r w:rsidRPr="00BA255F">
        <w:rPr>
          <w:rStyle w:val="markedcontent"/>
          <w:rFonts w:asciiTheme="majorBidi" w:hAnsiTheme="majorBidi" w:cstheme="majorBidi"/>
          <w:sz w:val="28"/>
          <w:szCs w:val="28"/>
        </w:rPr>
        <w:t xml:space="preserve"> "Сагарчинская средняя общеобразовательная школа Акбулакского района Оренбургской области"</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 </w:t>
      </w:r>
      <w:r>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A77379" w:rsidRPr="006E1004"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w:t>
      </w:r>
      <w:r>
        <w:rPr>
          <w:rStyle w:val="markedcontent"/>
          <w:rFonts w:asciiTheme="majorBidi" w:hAnsiTheme="majorBidi" w:cstheme="majorBidi"/>
          <w:sz w:val="28"/>
          <w:szCs w:val="28"/>
        </w:rPr>
        <w:t xml:space="preserve">полугодовое </w:t>
      </w:r>
      <w:r w:rsidRPr="006E1004">
        <w:rPr>
          <w:rStyle w:val="markedcontent"/>
          <w:rFonts w:asciiTheme="majorBidi" w:hAnsiTheme="majorBidi" w:cstheme="majorBidi"/>
          <w:sz w:val="28"/>
          <w:szCs w:val="28"/>
        </w:rPr>
        <w:t xml:space="preserve"> оценивание) или всего объема учебной дисциплины за учебный год (годовое оценивание).</w:t>
      </w:r>
    </w:p>
    <w:p w:rsidR="00A77379" w:rsidRPr="006E1004"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Промежуточная/годовая аттестация обучающихся </w:t>
      </w:r>
      <w:r w:rsidRPr="005679E3">
        <w:rPr>
          <w:rStyle w:val="markedcontent"/>
          <w:rFonts w:asciiTheme="majorBidi" w:hAnsiTheme="majorBidi" w:cstheme="majorBidi"/>
          <w:sz w:val="28"/>
          <w:szCs w:val="28"/>
        </w:rPr>
        <w:t>за учебный год осуществляется в соответствии с календарным учебным графиком</w:t>
      </w:r>
      <w:r w:rsidRPr="006E1004">
        <w:rPr>
          <w:rStyle w:val="markedcontent"/>
          <w:rFonts w:asciiTheme="majorBidi" w:hAnsiTheme="majorBidi" w:cstheme="majorBidi"/>
          <w:sz w:val="28"/>
          <w:szCs w:val="28"/>
        </w:rPr>
        <w:t>.</w:t>
      </w:r>
    </w:p>
    <w:p w:rsidR="00A77379" w:rsidRPr="006E1004"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w:t>
      </w:r>
      <w:r>
        <w:rPr>
          <w:rStyle w:val="markedcontent"/>
          <w:rFonts w:asciiTheme="majorBidi" w:hAnsiTheme="majorBidi" w:cstheme="majorBidi"/>
          <w:sz w:val="28"/>
          <w:szCs w:val="28"/>
        </w:rPr>
        <w:t xml:space="preserve"> и п</w:t>
      </w:r>
      <w:r w:rsidRPr="006E1004">
        <w:rPr>
          <w:rStyle w:val="markedcontent"/>
          <w:rFonts w:asciiTheme="majorBidi" w:hAnsiTheme="majorBidi" w:cstheme="majorBidi"/>
          <w:sz w:val="28"/>
          <w:szCs w:val="28"/>
        </w:rPr>
        <w:t>редметы из части, формируемой участниками образовательных отношений</w:t>
      </w:r>
      <w:r>
        <w:rPr>
          <w:rStyle w:val="markedcontent"/>
          <w:rFonts w:asciiTheme="majorBidi" w:hAnsiTheme="majorBidi" w:cstheme="majorBidi"/>
          <w:sz w:val="28"/>
          <w:szCs w:val="28"/>
        </w:rPr>
        <w:t xml:space="preserve"> оцениваются по полугодиям.</w:t>
      </w:r>
      <w:r w:rsidRPr="006E1004">
        <w:rPr>
          <w:rStyle w:val="markedcontent"/>
          <w:rFonts w:asciiTheme="majorBidi" w:hAnsiTheme="majorBidi" w:cstheme="majorBidi"/>
          <w:sz w:val="28"/>
          <w:szCs w:val="28"/>
        </w:rPr>
        <w:t xml:space="preserve"> </w:t>
      </w:r>
    </w:p>
    <w:p w:rsidR="00A77379"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t>Муниципального бюджетного общеобразовательного учреждения</w:t>
      </w:r>
      <w:r w:rsidRPr="00BA255F">
        <w:rPr>
          <w:rStyle w:val="markedcontent"/>
          <w:rFonts w:asciiTheme="majorBidi" w:hAnsiTheme="majorBidi" w:cstheme="majorBidi"/>
          <w:sz w:val="28"/>
          <w:szCs w:val="28"/>
        </w:rPr>
        <w:t xml:space="preserve"> "Сагарчинская средняя общеобразовательная школа Акбулакского района Оренбургской области"</w:t>
      </w:r>
      <w:r w:rsidRPr="006E1004">
        <w:rPr>
          <w:rStyle w:val="markedcontent"/>
          <w:rFonts w:asciiTheme="majorBidi" w:hAnsiTheme="majorBidi" w:cstheme="majorBidi"/>
          <w:sz w:val="28"/>
          <w:szCs w:val="28"/>
        </w:rPr>
        <w:t xml:space="preserve">. </w:t>
      </w:r>
    </w:p>
    <w:tbl>
      <w:tblPr>
        <w:tblStyle w:val="TableGrid"/>
        <w:tblW w:w="9471" w:type="dxa"/>
        <w:tblInd w:w="-110" w:type="dxa"/>
        <w:tblCellMar>
          <w:top w:w="7" w:type="dxa"/>
          <w:right w:w="105" w:type="dxa"/>
        </w:tblCellMar>
        <w:tblLook w:val="04A0" w:firstRow="1" w:lastRow="0" w:firstColumn="1" w:lastColumn="0" w:noHBand="0" w:noVBand="1"/>
      </w:tblPr>
      <w:tblGrid>
        <w:gridCol w:w="6636"/>
        <w:gridCol w:w="1417"/>
        <w:gridCol w:w="1418"/>
      </w:tblGrid>
      <w:tr w:rsidR="00A77379" w:rsidRPr="00972BF7" w:rsidTr="00AA7146">
        <w:trPr>
          <w:trHeight w:val="562"/>
        </w:trPr>
        <w:tc>
          <w:tcPr>
            <w:tcW w:w="6636" w:type="dxa"/>
            <w:vMerge w:val="restart"/>
            <w:tcBorders>
              <w:top w:val="single" w:sz="4" w:space="0" w:color="000000"/>
              <w:left w:val="single" w:sz="4" w:space="0" w:color="000000"/>
              <w:right w:val="single" w:sz="4" w:space="0" w:color="000000"/>
            </w:tcBorders>
          </w:tcPr>
          <w:p w:rsidR="00A77379" w:rsidRPr="00972BF7" w:rsidRDefault="00A77379" w:rsidP="00AA7146">
            <w:pPr>
              <w:spacing w:line="259" w:lineRule="auto"/>
              <w:ind w:left="168"/>
              <w:jc w:val="center"/>
              <w:rPr>
                <w:b/>
                <w:sz w:val="28"/>
                <w:szCs w:val="28"/>
              </w:rPr>
            </w:pPr>
          </w:p>
          <w:p w:rsidR="00A77379" w:rsidRPr="00972BF7" w:rsidRDefault="00A77379" w:rsidP="00AA7146">
            <w:pPr>
              <w:spacing w:line="259" w:lineRule="auto"/>
              <w:ind w:left="168"/>
              <w:jc w:val="center"/>
              <w:rPr>
                <w:sz w:val="28"/>
                <w:szCs w:val="28"/>
              </w:rPr>
            </w:pPr>
            <w:r w:rsidRPr="00972BF7">
              <w:rPr>
                <w:b/>
                <w:sz w:val="28"/>
                <w:szCs w:val="28"/>
              </w:rPr>
              <w:t>Учебные предметы</w:t>
            </w:r>
          </w:p>
          <w:p w:rsidR="00A77379" w:rsidRPr="00972BF7" w:rsidRDefault="00A77379" w:rsidP="00AA7146">
            <w:pPr>
              <w:spacing w:line="259" w:lineRule="auto"/>
              <w:ind w:left="168"/>
              <w:jc w:val="center"/>
              <w:rPr>
                <w:sz w:val="28"/>
                <w:szCs w:val="28"/>
              </w:rPr>
            </w:pPr>
          </w:p>
        </w:tc>
        <w:tc>
          <w:tcPr>
            <w:tcW w:w="2835" w:type="dxa"/>
            <w:gridSpan w:val="2"/>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jc w:val="center"/>
              <w:rPr>
                <w:b/>
                <w:sz w:val="28"/>
                <w:szCs w:val="28"/>
              </w:rPr>
            </w:pPr>
          </w:p>
          <w:p w:rsidR="00A77379" w:rsidRPr="00972BF7" w:rsidRDefault="00A77379" w:rsidP="00AA7146">
            <w:pPr>
              <w:spacing w:line="259" w:lineRule="auto"/>
              <w:ind w:left="168"/>
              <w:jc w:val="center"/>
              <w:rPr>
                <w:b/>
                <w:sz w:val="28"/>
                <w:szCs w:val="28"/>
              </w:rPr>
            </w:pPr>
            <w:r w:rsidRPr="00972BF7">
              <w:rPr>
                <w:b/>
                <w:sz w:val="28"/>
                <w:szCs w:val="28"/>
              </w:rPr>
              <w:t>Форма</w:t>
            </w:r>
          </w:p>
        </w:tc>
      </w:tr>
      <w:tr w:rsidR="00A77379" w:rsidRPr="00972BF7" w:rsidTr="00AA7146">
        <w:trPr>
          <w:trHeight w:val="283"/>
        </w:trPr>
        <w:tc>
          <w:tcPr>
            <w:tcW w:w="6636" w:type="dxa"/>
            <w:vMerge/>
            <w:tcBorders>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b/>
                <w:sz w:val="28"/>
                <w:szCs w:val="28"/>
              </w:rPr>
            </w:pPr>
            <w:r w:rsidRPr="00972BF7">
              <w:rPr>
                <w:b/>
                <w:sz w:val="28"/>
                <w:szCs w:val="28"/>
              </w:rPr>
              <w:t>X</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b/>
                <w:sz w:val="28"/>
                <w:szCs w:val="28"/>
              </w:rPr>
            </w:pPr>
            <w:r w:rsidRPr="00972BF7">
              <w:rPr>
                <w:b/>
                <w:sz w:val="28"/>
                <w:szCs w:val="28"/>
              </w:rPr>
              <w:t>X</w:t>
            </w:r>
            <w:r w:rsidRPr="00972BF7">
              <w:rPr>
                <w:b/>
                <w:sz w:val="28"/>
                <w:szCs w:val="28"/>
                <w:lang w:val="en-US"/>
              </w:rPr>
              <w:t>I</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Русский язык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ИКР</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ИКР</w:t>
            </w:r>
          </w:p>
        </w:tc>
      </w:tr>
      <w:tr w:rsidR="00A77379" w:rsidRPr="00972BF7" w:rsidTr="00AA7146">
        <w:trPr>
          <w:trHeight w:val="284"/>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Литература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 Иностранный язык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Алгебра </w:t>
            </w:r>
            <w:r>
              <w:rPr>
                <w:sz w:val="28"/>
                <w:szCs w:val="28"/>
              </w:rPr>
              <w:t xml:space="preserve"> и начала математического анализа</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Вероятность и статистика</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Pr>
                <w:sz w:val="28"/>
                <w:szCs w:val="28"/>
              </w:rPr>
              <w:t>ИКТ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Pr>
                <w:sz w:val="28"/>
                <w:szCs w:val="28"/>
              </w:rPr>
              <w:t>ИКТ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История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7"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7"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Обществознание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ИКР</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ИКР</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География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Физика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Химия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r>
      <w:tr w:rsidR="00A77379" w:rsidRPr="00972BF7" w:rsidTr="00AA7146">
        <w:trPr>
          <w:trHeight w:val="284"/>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Биология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0" w:firstLine="180"/>
              <w:jc w:val="center"/>
              <w:rPr>
                <w:sz w:val="28"/>
                <w:szCs w:val="28"/>
              </w:rPr>
            </w:pPr>
            <w:r w:rsidRPr="00972BF7">
              <w:rPr>
                <w:sz w:val="28"/>
                <w:szCs w:val="28"/>
              </w:rPr>
              <w:t>ИКР</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0" w:firstLine="180"/>
              <w:jc w:val="center"/>
              <w:rPr>
                <w:sz w:val="28"/>
                <w:szCs w:val="28"/>
              </w:rPr>
            </w:pPr>
            <w:r w:rsidRPr="00972BF7">
              <w:rPr>
                <w:sz w:val="28"/>
                <w:szCs w:val="28"/>
              </w:rPr>
              <w:t>ИКР</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Pr>
                <w:sz w:val="28"/>
                <w:szCs w:val="28"/>
              </w:rPr>
              <w:t>ОБЗР</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 xml:space="preserve">Физическая культура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РЗЧ</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Pr>
                <w:sz w:val="28"/>
                <w:szCs w:val="28"/>
              </w:rPr>
              <w:t>Индивидуальный проект</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ЗП</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ЗП</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Учебный курс  по математике «Избранные вопросы математики»</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sidRPr="00972BF7">
              <w:rPr>
                <w:sz w:val="28"/>
                <w:szCs w:val="28"/>
              </w:rPr>
              <w:t>Учебный курс  по физике «Методы решения физических задач при подготовке к ЕГЭ»</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Pr>
                <w:sz w:val="28"/>
                <w:szCs w:val="28"/>
              </w:rPr>
              <w:t>-</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5" w:firstLine="53"/>
              <w:rPr>
                <w:sz w:val="28"/>
                <w:szCs w:val="28"/>
              </w:rPr>
            </w:pPr>
            <w:r>
              <w:rPr>
                <w:sz w:val="28"/>
                <w:szCs w:val="28"/>
              </w:rPr>
              <w:t xml:space="preserve">Учебный курс по химии </w:t>
            </w:r>
            <w:r w:rsidRPr="00972BF7">
              <w:rPr>
                <w:sz w:val="28"/>
                <w:szCs w:val="28"/>
              </w:rPr>
              <w:t xml:space="preserve"> «</w:t>
            </w:r>
            <w:r>
              <w:rPr>
                <w:sz w:val="28"/>
                <w:szCs w:val="28"/>
              </w:rPr>
              <w:t xml:space="preserve">Трудные вопросы в </w:t>
            </w:r>
            <w:r>
              <w:rPr>
                <w:sz w:val="28"/>
                <w:szCs w:val="28"/>
              </w:rPr>
              <w:lastRenderedPageBreak/>
              <w:t>органической химии</w:t>
            </w:r>
            <w:r w:rsidRPr="00972BF7">
              <w:rPr>
                <w:sz w:val="28"/>
                <w:szCs w:val="28"/>
              </w:rPr>
              <w:t>»</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lastRenderedPageBreak/>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ИТ</w:t>
            </w:r>
          </w:p>
        </w:tc>
      </w:tr>
    </w:tbl>
    <w:p w:rsidR="00A77379" w:rsidRPr="006E1004" w:rsidRDefault="00A77379" w:rsidP="00A77379">
      <w:pPr>
        <w:ind w:firstLine="567"/>
        <w:jc w:val="both"/>
        <w:rPr>
          <w:rStyle w:val="markedcontent"/>
          <w:rFonts w:asciiTheme="majorBidi" w:hAnsiTheme="majorBidi" w:cstheme="majorBidi"/>
          <w:sz w:val="28"/>
          <w:szCs w:val="28"/>
        </w:rPr>
      </w:pPr>
    </w:p>
    <w:p w:rsidR="00A77379" w:rsidRDefault="00A77379" w:rsidP="00A77379">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A77379"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года</w:t>
      </w:r>
      <w:r w:rsidRPr="006E1004">
        <w:rPr>
          <w:rStyle w:val="markedcontent"/>
          <w:rFonts w:asciiTheme="majorBidi" w:hAnsiTheme="majorBidi" w:cstheme="majorBidi"/>
          <w:sz w:val="28"/>
          <w:szCs w:val="28"/>
        </w:rPr>
        <w:t>.</w:t>
      </w:r>
    </w:p>
    <w:p w:rsidR="00A77379" w:rsidRDefault="00A77379" w:rsidP="00A77379">
      <w:pPr>
        <w:jc w:val="both"/>
        <w:rPr>
          <w:rStyle w:val="markedcontent"/>
          <w:rFonts w:asciiTheme="majorBidi" w:hAnsiTheme="majorBidi" w:cstheme="majorBidi"/>
          <w:sz w:val="28"/>
          <w:szCs w:val="28"/>
        </w:rPr>
        <w:sectPr w:rsidR="00A77379" w:rsidSect="00AA7146">
          <w:pgSz w:w="11906" w:h="16838"/>
          <w:pgMar w:top="1134" w:right="850" w:bottom="851" w:left="1134" w:header="708" w:footer="708" w:gutter="0"/>
          <w:cols w:space="708"/>
          <w:docGrid w:linePitch="360"/>
        </w:sectPr>
      </w:pPr>
    </w:p>
    <w:p w:rsidR="00A77379" w:rsidRDefault="00A77379" w:rsidP="00A7737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r>
        <w:rPr>
          <w:rStyle w:val="markedcontent"/>
          <w:rFonts w:asciiTheme="majorBidi" w:hAnsiTheme="majorBidi" w:cstheme="majorBidi"/>
          <w:sz w:val="28"/>
          <w:szCs w:val="28"/>
        </w:rPr>
        <w:t xml:space="preserve"> (универсальный профиль)</w:t>
      </w:r>
    </w:p>
    <w:tbl>
      <w:tblPr>
        <w:tblStyle w:val="ae"/>
        <w:tblW w:w="0" w:type="auto"/>
        <w:jc w:val="center"/>
        <w:tblLook w:val="04A0" w:firstRow="1" w:lastRow="0" w:firstColumn="1" w:lastColumn="0" w:noHBand="0" w:noVBand="1"/>
      </w:tblPr>
      <w:tblGrid>
        <w:gridCol w:w="2700"/>
        <w:gridCol w:w="2941"/>
        <w:gridCol w:w="1445"/>
        <w:gridCol w:w="1406"/>
        <w:gridCol w:w="1786"/>
      </w:tblGrid>
      <w:tr w:rsidR="00A77379" w:rsidRPr="00BA78C7" w:rsidTr="00AA7146">
        <w:trPr>
          <w:jc w:val="center"/>
        </w:trPr>
        <w:tc>
          <w:tcPr>
            <w:tcW w:w="3545" w:type="dxa"/>
            <w:vMerge w:val="restart"/>
            <w:shd w:val="clear" w:color="auto" w:fill="D9D9D9"/>
          </w:tcPr>
          <w:p w:rsidR="00A77379" w:rsidRPr="00BA78C7" w:rsidRDefault="00A77379" w:rsidP="00AA7146">
            <w:pPr>
              <w:rPr>
                <w:sz w:val="24"/>
              </w:rPr>
            </w:pPr>
            <w:r w:rsidRPr="00BA78C7">
              <w:rPr>
                <w:b/>
                <w:sz w:val="24"/>
              </w:rPr>
              <w:t>Предметная область</w:t>
            </w:r>
          </w:p>
        </w:tc>
        <w:tc>
          <w:tcPr>
            <w:tcW w:w="3724" w:type="dxa"/>
            <w:vMerge w:val="restart"/>
            <w:shd w:val="clear" w:color="auto" w:fill="D9D9D9"/>
          </w:tcPr>
          <w:p w:rsidR="00A77379" w:rsidRPr="00BA78C7" w:rsidRDefault="00A77379" w:rsidP="00AA7146">
            <w:pPr>
              <w:rPr>
                <w:sz w:val="24"/>
              </w:rPr>
            </w:pPr>
            <w:r w:rsidRPr="00BA78C7">
              <w:rPr>
                <w:b/>
                <w:sz w:val="24"/>
              </w:rPr>
              <w:t>Учебный предмет/курс</w:t>
            </w:r>
          </w:p>
        </w:tc>
        <w:tc>
          <w:tcPr>
            <w:tcW w:w="3984" w:type="dxa"/>
            <w:gridSpan w:val="2"/>
            <w:shd w:val="clear" w:color="auto" w:fill="D9D9D9"/>
          </w:tcPr>
          <w:p w:rsidR="00A77379" w:rsidRPr="00BA78C7" w:rsidRDefault="00A77379" w:rsidP="00AA7146">
            <w:pPr>
              <w:jc w:val="center"/>
              <w:rPr>
                <w:sz w:val="24"/>
              </w:rPr>
            </w:pPr>
            <w:r w:rsidRPr="00BA78C7">
              <w:rPr>
                <w:b/>
                <w:sz w:val="24"/>
              </w:rPr>
              <w:t>Количество часов в неделю</w:t>
            </w:r>
          </w:p>
        </w:tc>
        <w:tc>
          <w:tcPr>
            <w:tcW w:w="2322" w:type="dxa"/>
            <w:shd w:val="clear" w:color="auto" w:fill="D9D9D9"/>
          </w:tcPr>
          <w:p w:rsidR="00A77379" w:rsidRPr="00BA78C7" w:rsidRDefault="00A77379" w:rsidP="00AA7146">
            <w:pPr>
              <w:jc w:val="center"/>
              <w:rPr>
                <w:b/>
                <w:sz w:val="24"/>
              </w:rPr>
            </w:pPr>
            <w:r>
              <w:rPr>
                <w:b/>
                <w:sz w:val="24"/>
              </w:rPr>
              <w:t>Уровень</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vMerge/>
          </w:tcPr>
          <w:p w:rsidR="00A77379" w:rsidRPr="00BA78C7" w:rsidRDefault="00A77379" w:rsidP="00AA7146">
            <w:pPr>
              <w:rPr>
                <w:sz w:val="24"/>
              </w:rPr>
            </w:pPr>
          </w:p>
        </w:tc>
        <w:tc>
          <w:tcPr>
            <w:tcW w:w="2017" w:type="dxa"/>
            <w:shd w:val="clear" w:color="auto" w:fill="D9D9D9"/>
          </w:tcPr>
          <w:p w:rsidR="00A77379" w:rsidRPr="00BA78C7" w:rsidRDefault="00A77379" w:rsidP="00AA7146">
            <w:pPr>
              <w:jc w:val="center"/>
              <w:rPr>
                <w:sz w:val="24"/>
              </w:rPr>
            </w:pPr>
            <w:r w:rsidRPr="00BA78C7">
              <w:rPr>
                <w:b/>
                <w:sz w:val="24"/>
              </w:rPr>
              <w:t>10</w:t>
            </w:r>
          </w:p>
        </w:tc>
        <w:tc>
          <w:tcPr>
            <w:tcW w:w="1967" w:type="dxa"/>
            <w:shd w:val="clear" w:color="auto" w:fill="D9D9D9"/>
          </w:tcPr>
          <w:p w:rsidR="00A77379" w:rsidRPr="00BA78C7" w:rsidRDefault="00A77379" w:rsidP="00AA7146">
            <w:pPr>
              <w:jc w:val="center"/>
              <w:rPr>
                <w:sz w:val="24"/>
              </w:rPr>
            </w:pPr>
            <w:r w:rsidRPr="00BA78C7">
              <w:rPr>
                <w:b/>
                <w:sz w:val="24"/>
              </w:rPr>
              <w:t>11</w:t>
            </w:r>
          </w:p>
        </w:tc>
        <w:tc>
          <w:tcPr>
            <w:tcW w:w="2322" w:type="dxa"/>
            <w:shd w:val="clear" w:color="auto" w:fill="D9D9D9"/>
          </w:tcPr>
          <w:p w:rsidR="00A77379" w:rsidRPr="00BA78C7" w:rsidRDefault="00A77379" w:rsidP="00AA7146">
            <w:pPr>
              <w:jc w:val="center"/>
              <w:rPr>
                <w:b/>
                <w:sz w:val="24"/>
              </w:rPr>
            </w:pPr>
          </w:p>
        </w:tc>
      </w:tr>
      <w:tr w:rsidR="00A77379" w:rsidRPr="00BA78C7" w:rsidTr="00AA7146">
        <w:trPr>
          <w:jc w:val="center"/>
        </w:trPr>
        <w:tc>
          <w:tcPr>
            <w:tcW w:w="11253" w:type="dxa"/>
            <w:gridSpan w:val="4"/>
            <w:shd w:val="clear" w:color="auto" w:fill="FFFFB3"/>
          </w:tcPr>
          <w:p w:rsidR="00A77379" w:rsidRPr="00BA78C7" w:rsidRDefault="00A77379" w:rsidP="00AA7146">
            <w:pPr>
              <w:jc w:val="center"/>
              <w:rPr>
                <w:sz w:val="24"/>
              </w:rPr>
            </w:pPr>
            <w:r w:rsidRPr="00BA78C7">
              <w:rPr>
                <w:b/>
                <w:sz w:val="24"/>
              </w:rPr>
              <w:t>Обязательная часть</w:t>
            </w:r>
          </w:p>
        </w:tc>
        <w:tc>
          <w:tcPr>
            <w:tcW w:w="2322" w:type="dxa"/>
            <w:shd w:val="clear" w:color="auto" w:fill="FFFFB3"/>
          </w:tcPr>
          <w:p w:rsidR="00A77379" w:rsidRPr="00BA78C7" w:rsidRDefault="00A77379" w:rsidP="00AA7146">
            <w:pPr>
              <w:jc w:val="center"/>
              <w:rPr>
                <w:b/>
                <w:sz w:val="24"/>
              </w:rPr>
            </w:pPr>
          </w:p>
        </w:tc>
      </w:tr>
      <w:tr w:rsidR="00A77379" w:rsidRPr="00BA78C7" w:rsidTr="00AA7146">
        <w:trPr>
          <w:jc w:val="center"/>
        </w:trPr>
        <w:tc>
          <w:tcPr>
            <w:tcW w:w="3545" w:type="dxa"/>
            <w:vMerge w:val="restart"/>
          </w:tcPr>
          <w:p w:rsidR="00A77379" w:rsidRPr="00BA78C7" w:rsidRDefault="00A77379" w:rsidP="00AA7146">
            <w:pPr>
              <w:rPr>
                <w:sz w:val="24"/>
              </w:rPr>
            </w:pPr>
            <w:r w:rsidRPr="00BA78C7">
              <w:rPr>
                <w:sz w:val="24"/>
              </w:rPr>
              <w:t>Русский язык и литература</w:t>
            </w:r>
          </w:p>
        </w:tc>
        <w:tc>
          <w:tcPr>
            <w:tcW w:w="3724" w:type="dxa"/>
          </w:tcPr>
          <w:p w:rsidR="00A77379" w:rsidRPr="00BA78C7" w:rsidRDefault="00A77379" w:rsidP="00AA7146">
            <w:pPr>
              <w:rPr>
                <w:sz w:val="24"/>
              </w:rPr>
            </w:pPr>
            <w:r w:rsidRPr="00BA78C7">
              <w:rPr>
                <w:sz w:val="24"/>
              </w:rPr>
              <w:t>Русский язык</w:t>
            </w:r>
          </w:p>
        </w:tc>
        <w:tc>
          <w:tcPr>
            <w:tcW w:w="2017" w:type="dxa"/>
          </w:tcPr>
          <w:p w:rsidR="00A77379" w:rsidRPr="00BA78C7" w:rsidRDefault="00A77379" w:rsidP="00AA7146">
            <w:pPr>
              <w:jc w:val="center"/>
              <w:rPr>
                <w:sz w:val="24"/>
              </w:rPr>
            </w:pPr>
            <w:r w:rsidRPr="00BA78C7">
              <w:rPr>
                <w:sz w:val="24"/>
              </w:rPr>
              <w:t>2</w:t>
            </w:r>
          </w:p>
        </w:tc>
        <w:tc>
          <w:tcPr>
            <w:tcW w:w="1967" w:type="dxa"/>
          </w:tcPr>
          <w:p w:rsidR="00A77379" w:rsidRPr="00BA78C7" w:rsidRDefault="00A77379" w:rsidP="00AA7146">
            <w:pPr>
              <w:jc w:val="center"/>
              <w:rPr>
                <w:sz w:val="24"/>
              </w:rPr>
            </w:pPr>
            <w:r w:rsidRPr="00BA78C7">
              <w:rPr>
                <w:sz w:val="24"/>
              </w:rPr>
              <w:t>2</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Литература</w:t>
            </w:r>
          </w:p>
        </w:tc>
        <w:tc>
          <w:tcPr>
            <w:tcW w:w="2017" w:type="dxa"/>
          </w:tcPr>
          <w:p w:rsidR="00A77379" w:rsidRPr="00BA78C7" w:rsidRDefault="00A77379" w:rsidP="00AA7146">
            <w:pPr>
              <w:jc w:val="center"/>
              <w:rPr>
                <w:sz w:val="24"/>
              </w:rPr>
            </w:pPr>
            <w:r w:rsidRPr="00BA78C7">
              <w:rPr>
                <w:sz w:val="24"/>
              </w:rPr>
              <w:t>3</w:t>
            </w:r>
          </w:p>
        </w:tc>
        <w:tc>
          <w:tcPr>
            <w:tcW w:w="1967" w:type="dxa"/>
          </w:tcPr>
          <w:p w:rsidR="00A77379" w:rsidRPr="00BA78C7" w:rsidRDefault="00A77379" w:rsidP="00AA7146">
            <w:pPr>
              <w:jc w:val="center"/>
              <w:rPr>
                <w:sz w:val="24"/>
              </w:rPr>
            </w:pPr>
            <w:r w:rsidRPr="00BA78C7">
              <w:rPr>
                <w:sz w:val="24"/>
              </w:rPr>
              <w:t>3</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tcPr>
          <w:p w:rsidR="00A77379" w:rsidRPr="00BA78C7" w:rsidRDefault="00A77379" w:rsidP="00AA7146">
            <w:pPr>
              <w:rPr>
                <w:sz w:val="24"/>
              </w:rPr>
            </w:pPr>
            <w:r w:rsidRPr="00BA78C7">
              <w:rPr>
                <w:sz w:val="24"/>
              </w:rPr>
              <w:t>Иностранные языки</w:t>
            </w:r>
          </w:p>
        </w:tc>
        <w:tc>
          <w:tcPr>
            <w:tcW w:w="3724" w:type="dxa"/>
          </w:tcPr>
          <w:p w:rsidR="00A77379" w:rsidRPr="00BA78C7" w:rsidRDefault="00A77379" w:rsidP="00AA7146">
            <w:pPr>
              <w:rPr>
                <w:sz w:val="24"/>
              </w:rPr>
            </w:pPr>
            <w:r w:rsidRPr="00BA78C7">
              <w:rPr>
                <w:sz w:val="24"/>
              </w:rPr>
              <w:t>Иностранный язык</w:t>
            </w:r>
          </w:p>
        </w:tc>
        <w:tc>
          <w:tcPr>
            <w:tcW w:w="2017" w:type="dxa"/>
          </w:tcPr>
          <w:p w:rsidR="00A77379" w:rsidRPr="00BA78C7" w:rsidRDefault="00A77379" w:rsidP="00AA7146">
            <w:pPr>
              <w:jc w:val="center"/>
              <w:rPr>
                <w:sz w:val="24"/>
              </w:rPr>
            </w:pPr>
            <w:r w:rsidRPr="00BA78C7">
              <w:rPr>
                <w:sz w:val="24"/>
              </w:rPr>
              <w:t>3</w:t>
            </w:r>
          </w:p>
        </w:tc>
        <w:tc>
          <w:tcPr>
            <w:tcW w:w="1967" w:type="dxa"/>
          </w:tcPr>
          <w:p w:rsidR="00A77379" w:rsidRPr="00BA78C7" w:rsidRDefault="00A77379" w:rsidP="00AA7146">
            <w:pPr>
              <w:jc w:val="center"/>
              <w:rPr>
                <w:sz w:val="24"/>
              </w:rPr>
            </w:pPr>
            <w:r w:rsidRPr="00BA78C7">
              <w:rPr>
                <w:sz w:val="24"/>
              </w:rPr>
              <w:t>3</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val="restart"/>
          </w:tcPr>
          <w:p w:rsidR="00A77379" w:rsidRPr="00BA78C7" w:rsidRDefault="00A77379" w:rsidP="00AA7146">
            <w:pPr>
              <w:rPr>
                <w:sz w:val="24"/>
              </w:rPr>
            </w:pPr>
            <w:r w:rsidRPr="00BA78C7">
              <w:rPr>
                <w:sz w:val="24"/>
              </w:rPr>
              <w:t>Математика и информатика</w:t>
            </w:r>
          </w:p>
        </w:tc>
        <w:tc>
          <w:tcPr>
            <w:tcW w:w="3724" w:type="dxa"/>
          </w:tcPr>
          <w:p w:rsidR="00A77379" w:rsidRPr="00BA78C7" w:rsidRDefault="00A77379" w:rsidP="00AA7146">
            <w:pPr>
              <w:rPr>
                <w:sz w:val="24"/>
              </w:rPr>
            </w:pPr>
            <w:r w:rsidRPr="00BA78C7">
              <w:rPr>
                <w:sz w:val="24"/>
              </w:rPr>
              <w:t>Алгебра</w:t>
            </w:r>
            <w:r>
              <w:rPr>
                <w:sz w:val="24"/>
              </w:rPr>
              <w:t xml:space="preserve">  и начала математического  анализа</w:t>
            </w:r>
          </w:p>
        </w:tc>
        <w:tc>
          <w:tcPr>
            <w:tcW w:w="2017" w:type="dxa"/>
          </w:tcPr>
          <w:p w:rsidR="00A77379" w:rsidRPr="00BA78C7" w:rsidRDefault="00A77379" w:rsidP="00AA7146">
            <w:pPr>
              <w:jc w:val="center"/>
              <w:rPr>
                <w:sz w:val="24"/>
              </w:rPr>
            </w:pPr>
            <w:r w:rsidRPr="00BA78C7">
              <w:rPr>
                <w:sz w:val="24"/>
              </w:rPr>
              <w:t>2</w:t>
            </w:r>
          </w:p>
        </w:tc>
        <w:tc>
          <w:tcPr>
            <w:tcW w:w="1967" w:type="dxa"/>
          </w:tcPr>
          <w:p w:rsidR="00A77379" w:rsidRPr="00BA78C7" w:rsidRDefault="00A77379" w:rsidP="00AA7146">
            <w:pPr>
              <w:jc w:val="center"/>
              <w:rPr>
                <w:sz w:val="24"/>
              </w:rPr>
            </w:pPr>
            <w:r w:rsidRPr="00BA78C7">
              <w:rPr>
                <w:sz w:val="24"/>
              </w:rPr>
              <w:t>3</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Геометрия</w:t>
            </w:r>
          </w:p>
        </w:tc>
        <w:tc>
          <w:tcPr>
            <w:tcW w:w="2017" w:type="dxa"/>
          </w:tcPr>
          <w:p w:rsidR="00A77379" w:rsidRPr="00BA78C7" w:rsidRDefault="00A77379" w:rsidP="00AA7146">
            <w:pPr>
              <w:jc w:val="center"/>
              <w:rPr>
                <w:sz w:val="24"/>
              </w:rPr>
            </w:pPr>
            <w:r w:rsidRPr="00BA78C7">
              <w:rPr>
                <w:sz w:val="24"/>
              </w:rPr>
              <w:t>2</w:t>
            </w:r>
          </w:p>
        </w:tc>
        <w:tc>
          <w:tcPr>
            <w:tcW w:w="1967" w:type="dxa"/>
          </w:tcPr>
          <w:p w:rsidR="00A77379" w:rsidRPr="00BA78C7" w:rsidRDefault="00A77379" w:rsidP="00AA7146">
            <w:pPr>
              <w:jc w:val="center"/>
              <w:rPr>
                <w:sz w:val="24"/>
              </w:rPr>
            </w:pPr>
            <w:r w:rsidRPr="00BA78C7">
              <w:rPr>
                <w:sz w:val="24"/>
              </w:rPr>
              <w:t>1</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Вероятность и статистика</w:t>
            </w:r>
          </w:p>
        </w:tc>
        <w:tc>
          <w:tcPr>
            <w:tcW w:w="2017" w:type="dxa"/>
          </w:tcPr>
          <w:p w:rsidR="00A77379" w:rsidRPr="00BA78C7" w:rsidRDefault="00A77379" w:rsidP="00AA7146">
            <w:pPr>
              <w:jc w:val="center"/>
              <w:rPr>
                <w:sz w:val="24"/>
              </w:rPr>
            </w:pPr>
            <w:r w:rsidRPr="00BA78C7">
              <w:rPr>
                <w:sz w:val="24"/>
              </w:rPr>
              <w:t>1</w:t>
            </w:r>
          </w:p>
        </w:tc>
        <w:tc>
          <w:tcPr>
            <w:tcW w:w="1967" w:type="dxa"/>
          </w:tcPr>
          <w:p w:rsidR="00A77379" w:rsidRPr="00BA78C7" w:rsidRDefault="00A77379" w:rsidP="00AA7146">
            <w:pPr>
              <w:jc w:val="center"/>
              <w:rPr>
                <w:sz w:val="24"/>
              </w:rPr>
            </w:pPr>
            <w:r w:rsidRPr="00BA78C7">
              <w:rPr>
                <w:sz w:val="24"/>
              </w:rPr>
              <w:t>1</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Информатика</w:t>
            </w:r>
          </w:p>
        </w:tc>
        <w:tc>
          <w:tcPr>
            <w:tcW w:w="2017" w:type="dxa"/>
          </w:tcPr>
          <w:p w:rsidR="00A77379" w:rsidRPr="00BA78C7" w:rsidRDefault="00A77379" w:rsidP="00AA7146">
            <w:pPr>
              <w:jc w:val="center"/>
              <w:rPr>
                <w:sz w:val="24"/>
              </w:rPr>
            </w:pPr>
            <w:r w:rsidRPr="00BA78C7">
              <w:rPr>
                <w:sz w:val="24"/>
              </w:rPr>
              <w:t>1</w:t>
            </w:r>
          </w:p>
        </w:tc>
        <w:tc>
          <w:tcPr>
            <w:tcW w:w="1967" w:type="dxa"/>
          </w:tcPr>
          <w:p w:rsidR="00A77379" w:rsidRPr="00BA78C7" w:rsidRDefault="00A77379" w:rsidP="00AA7146">
            <w:pPr>
              <w:jc w:val="center"/>
              <w:rPr>
                <w:sz w:val="24"/>
              </w:rPr>
            </w:pPr>
            <w:r w:rsidRPr="00BA78C7">
              <w:rPr>
                <w:sz w:val="24"/>
              </w:rPr>
              <w:t>1</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val="restart"/>
          </w:tcPr>
          <w:p w:rsidR="00A77379" w:rsidRPr="00BA78C7" w:rsidRDefault="00A77379" w:rsidP="00AA7146">
            <w:pPr>
              <w:rPr>
                <w:sz w:val="24"/>
              </w:rPr>
            </w:pPr>
            <w:r w:rsidRPr="00BA78C7">
              <w:rPr>
                <w:sz w:val="24"/>
              </w:rPr>
              <w:t>Общественно-научные предметы</w:t>
            </w:r>
          </w:p>
        </w:tc>
        <w:tc>
          <w:tcPr>
            <w:tcW w:w="3724" w:type="dxa"/>
          </w:tcPr>
          <w:p w:rsidR="00A77379" w:rsidRPr="00BA78C7" w:rsidRDefault="00A77379" w:rsidP="00AA7146">
            <w:pPr>
              <w:rPr>
                <w:sz w:val="24"/>
              </w:rPr>
            </w:pPr>
            <w:r w:rsidRPr="00BA78C7">
              <w:rPr>
                <w:sz w:val="24"/>
              </w:rPr>
              <w:t>История</w:t>
            </w:r>
          </w:p>
        </w:tc>
        <w:tc>
          <w:tcPr>
            <w:tcW w:w="2017" w:type="dxa"/>
          </w:tcPr>
          <w:p w:rsidR="00A77379" w:rsidRPr="00BA78C7" w:rsidRDefault="00A77379" w:rsidP="00AA7146">
            <w:pPr>
              <w:jc w:val="center"/>
              <w:rPr>
                <w:sz w:val="24"/>
              </w:rPr>
            </w:pPr>
            <w:r w:rsidRPr="00BA78C7">
              <w:rPr>
                <w:sz w:val="24"/>
              </w:rPr>
              <w:t>2</w:t>
            </w:r>
          </w:p>
        </w:tc>
        <w:tc>
          <w:tcPr>
            <w:tcW w:w="1967" w:type="dxa"/>
          </w:tcPr>
          <w:p w:rsidR="00A77379" w:rsidRPr="00BA78C7" w:rsidRDefault="00A77379" w:rsidP="00AA7146">
            <w:pPr>
              <w:jc w:val="center"/>
              <w:rPr>
                <w:sz w:val="24"/>
              </w:rPr>
            </w:pPr>
            <w:r w:rsidRPr="00BA78C7">
              <w:rPr>
                <w:sz w:val="24"/>
              </w:rPr>
              <w:t>2</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Обществознание</w:t>
            </w:r>
            <w:r>
              <w:rPr>
                <w:sz w:val="24"/>
              </w:rPr>
              <w:t xml:space="preserve">                    </w:t>
            </w:r>
          </w:p>
        </w:tc>
        <w:tc>
          <w:tcPr>
            <w:tcW w:w="2017" w:type="dxa"/>
          </w:tcPr>
          <w:p w:rsidR="00A77379" w:rsidRPr="00BA78C7" w:rsidRDefault="00A77379" w:rsidP="00AA7146">
            <w:pPr>
              <w:jc w:val="center"/>
              <w:rPr>
                <w:sz w:val="24"/>
              </w:rPr>
            </w:pPr>
            <w:r>
              <w:rPr>
                <w:sz w:val="24"/>
              </w:rPr>
              <w:t>4</w:t>
            </w:r>
          </w:p>
        </w:tc>
        <w:tc>
          <w:tcPr>
            <w:tcW w:w="1967" w:type="dxa"/>
          </w:tcPr>
          <w:p w:rsidR="00A77379" w:rsidRPr="00BA78C7" w:rsidRDefault="00A77379" w:rsidP="00AA7146">
            <w:pPr>
              <w:jc w:val="center"/>
              <w:rPr>
                <w:sz w:val="24"/>
              </w:rPr>
            </w:pPr>
            <w:r>
              <w:rPr>
                <w:sz w:val="24"/>
              </w:rPr>
              <w:t>4</w:t>
            </w:r>
          </w:p>
        </w:tc>
        <w:tc>
          <w:tcPr>
            <w:tcW w:w="2322" w:type="dxa"/>
          </w:tcPr>
          <w:p w:rsidR="00A77379" w:rsidRDefault="00A77379" w:rsidP="00AA7146">
            <w:pPr>
              <w:jc w:val="center"/>
              <w:rPr>
                <w:sz w:val="24"/>
              </w:rPr>
            </w:pPr>
            <w:r>
              <w:rPr>
                <w:sz w:val="24"/>
              </w:rPr>
              <w:t>У</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География</w:t>
            </w:r>
          </w:p>
        </w:tc>
        <w:tc>
          <w:tcPr>
            <w:tcW w:w="2017" w:type="dxa"/>
          </w:tcPr>
          <w:p w:rsidR="00A77379" w:rsidRPr="00BA78C7" w:rsidRDefault="00A77379" w:rsidP="00AA7146">
            <w:pPr>
              <w:jc w:val="center"/>
              <w:rPr>
                <w:sz w:val="24"/>
              </w:rPr>
            </w:pPr>
            <w:r w:rsidRPr="00BA78C7">
              <w:rPr>
                <w:sz w:val="24"/>
              </w:rPr>
              <w:t>1</w:t>
            </w:r>
          </w:p>
        </w:tc>
        <w:tc>
          <w:tcPr>
            <w:tcW w:w="1967" w:type="dxa"/>
          </w:tcPr>
          <w:p w:rsidR="00A77379" w:rsidRPr="00BA78C7" w:rsidRDefault="00A77379" w:rsidP="00AA7146">
            <w:pPr>
              <w:jc w:val="center"/>
              <w:rPr>
                <w:sz w:val="24"/>
              </w:rPr>
            </w:pPr>
            <w:r w:rsidRPr="00BA78C7">
              <w:rPr>
                <w:sz w:val="24"/>
              </w:rPr>
              <w:t>1</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val="restart"/>
          </w:tcPr>
          <w:p w:rsidR="00A77379" w:rsidRPr="00BA78C7" w:rsidRDefault="00A77379" w:rsidP="00AA7146">
            <w:pPr>
              <w:rPr>
                <w:sz w:val="24"/>
              </w:rPr>
            </w:pPr>
            <w:r w:rsidRPr="00BA78C7">
              <w:rPr>
                <w:sz w:val="24"/>
              </w:rPr>
              <w:t>Естественно-научные предметы</w:t>
            </w:r>
          </w:p>
        </w:tc>
        <w:tc>
          <w:tcPr>
            <w:tcW w:w="3724" w:type="dxa"/>
          </w:tcPr>
          <w:p w:rsidR="00A77379" w:rsidRPr="00BA78C7" w:rsidRDefault="00A77379" w:rsidP="00AA7146">
            <w:pPr>
              <w:rPr>
                <w:sz w:val="24"/>
              </w:rPr>
            </w:pPr>
            <w:r w:rsidRPr="00BA78C7">
              <w:rPr>
                <w:sz w:val="24"/>
              </w:rPr>
              <w:t>Физика</w:t>
            </w:r>
          </w:p>
        </w:tc>
        <w:tc>
          <w:tcPr>
            <w:tcW w:w="2017" w:type="dxa"/>
          </w:tcPr>
          <w:p w:rsidR="00A77379" w:rsidRPr="00BA78C7" w:rsidRDefault="00A77379" w:rsidP="00AA7146">
            <w:pPr>
              <w:jc w:val="center"/>
              <w:rPr>
                <w:sz w:val="24"/>
              </w:rPr>
            </w:pPr>
            <w:r w:rsidRPr="00BA78C7">
              <w:rPr>
                <w:sz w:val="24"/>
              </w:rPr>
              <w:t>2</w:t>
            </w:r>
          </w:p>
        </w:tc>
        <w:tc>
          <w:tcPr>
            <w:tcW w:w="1967" w:type="dxa"/>
          </w:tcPr>
          <w:p w:rsidR="00A77379" w:rsidRPr="00BA78C7" w:rsidRDefault="00A77379" w:rsidP="00AA7146">
            <w:pPr>
              <w:jc w:val="center"/>
              <w:rPr>
                <w:sz w:val="24"/>
              </w:rPr>
            </w:pPr>
            <w:r w:rsidRPr="00BA78C7">
              <w:rPr>
                <w:sz w:val="24"/>
              </w:rPr>
              <w:t>2</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Химия</w:t>
            </w:r>
          </w:p>
        </w:tc>
        <w:tc>
          <w:tcPr>
            <w:tcW w:w="2017" w:type="dxa"/>
          </w:tcPr>
          <w:p w:rsidR="00A77379" w:rsidRPr="00BA78C7" w:rsidRDefault="00A77379" w:rsidP="00AA7146">
            <w:pPr>
              <w:jc w:val="center"/>
              <w:rPr>
                <w:sz w:val="24"/>
              </w:rPr>
            </w:pPr>
            <w:r w:rsidRPr="00BA78C7">
              <w:rPr>
                <w:sz w:val="24"/>
              </w:rPr>
              <w:t>1</w:t>
            </w:r>
          </w:p>
        </w:tc>
        <w:tc>
          <w:tcPr>
            <w:tcW w:w="1967" w:type="dxa"/>
          </w:tcPr>
          <w:p w:rsidR="00A77379" w:rsidRPr="00BA78C7" w:rsidRDefault="00A77379" w:rsidP="00AA7146">
            <w:pPr>
              <w:jc w:val="center"/>
              <w:rPr>
                <w:sz w:val="24"/>
              </w:rPr>
            </w:pPr>
            <w:r w:rsidRPr="00BA78C7">
              <w:rPr>
                <w:sz w:val="24"/>
              </w:rPr>
              <w:t>1</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vMerge/>
          </w:tcPr>
          <w:p w:rsidR="00A77379" w:rsidRPr="00BA78C7" w:rsidRDefault="00A77379" w:rsidP="00AA7146">
            <w:pPr>
              <w:rPr>
                <w:sz w:val="24"/>
              </w:rPr>
            </w:pPr>
          </w:p>
        </w:tc>
        <w:tc>
          <w:tcPr>
            <w:tcW w:w="3724" w:type="dxa"/>
          </w:tcPr>
          <w:p w:rsidR="00A77379" w:rsidRPr="00BA78C7" w:rsidRDefault="00A77379" w:rsidP="00AA7146">
            <w:pPr>
              <w:rPr>
                <w:sz w:val="24"/>
              </w:rPr>
            </w:pPr>
            <w:r w:rsidRPr="00BA78C7">
              <w:rPr>
                <w:sz w:val="24"/>
              </w:rPr>
              <w:t>Биология</w:t>
            </w:r>
          </w:p>
        </w:tc>
        <w:tc>
          <w:tcPr>
            <w:tcW w:w="2017" w:type="dxa"/>
          </w:tcPr>
          <w:p w:rsidR="00A77379" w:rsidRPr="00BA78C7" w:rsidRDefault="00A77379" w:rsidP="00AA7146">
            <w:pPr>
              <w:jc w:val="center"/>
              <w:rPr>
                <w:sz w:val="24"/>
              </w:rPr>
            </w:pPr>
            <w:r>
              <w:rPr>
                <w:sz w:val="24"/>
              </w:rPr>
              <w:t>3</w:t>
            </w:r>
          </w:p>
        </w:tc>
        <w:tc>
          <w:tcPr>
            <w:tcW w:w="1967" w:type="dxa"/>
          </w:tcPr>
          <w:p w:rsidR="00A77379" w:rsidRPr="00BA78C7" w:rsidRDefault="00A77379" w:rsidP="00AA7146">
            <w:pPr>
              <w:jc w:val="center"/>
              <w:rPr>
                <w:sz w:val="24"/>
              </w:rPr>
            </w:pPr>
            <w:r>
              <w:rPr>
                <w:sz w:val="24"/>
              </w:rPr>
              <w:t>3</w:t>
            </w:r>
          </w:p>
        </w:tc>
        <w:tc>
          <w:tcPr>
            <w:tcW w:w="2322" w:type="dxa"/>
          </w:tcPr>
          <w:p w:rsidR="00A77379" w:rsidRPr="00BA78C7" w:rsidRDefault="00A77379" w:rsidP="00AA7146">
            <w:pPr>
              <w:jc w:val="center"/>
              <w:rPr>
                <w:sz w:val="24"/>
              </w:rPr>
            </w:pPr>
            <w:r>
              <w:rPr>
                <w:sz w:val="24"/>
              </w:rPr>
              <w:t>У</w:t>
            </w:r>
          </w:p>
        </w:tc>
      </w:tr>
      <w:tr w:rsidR="00A77379" w:rsidRPr="00BA78C7" w:rsidTr="00AA7146">
        <w:trPr>
          <w:jc w:val="center"/>
        </w:trPr>
        <w:tc>
          <w:tcPr>
            <w:tcW w:w="3545" w:type="dxa"/>
          </w:tcPr>
          <w:p w:rsidR="00A77379" w:rsidRPr="00BA78C7" w:rsidRDefault="00A77379" w:rsidP="00AA7146">
            <w:pPr>
              <w:rPr>
                <w:sz w:val="24"/>
              </w:rPr>
            </w:pPr>
            <w:r w:rsidRPr="00BA78C7">
              <w:rPr>
                <w:sz w:val="24"/>
              </w:rPr>
              <w:t>Физическая культура</w:t>
            </w:r>
          </w:p>
        </w:tc>
        <w:tc>
          <w:tcPr>
            <w:tcW w:w="3724" w:type="dxa"/>
          </w:tcPr>
          <w:p w:rsidR="00A77379" w:rsidRPr="00BA78C7" w:rsidRDefault="00A77379" w:rsidP="00AA7146">
            <w:pPr>
              <w:rPr>
                <w:sz w:val="24"/>
              </w:rPr>
            </w:pPr>
            <w:r w:rsidRPr="00BA78C7">
              <w:rPr>
                <w:sz w:val="24"/>
              </w:rPr>
              <w:t>Физическая культура</w:t>
            </w:r>
          </w:p>
        </w:tc>
        <w:tc>
          <w:tcPr>
            <w:tcW w:w="2017" w:type="dxa"/>
          </w:tcPr>
          <w:p w:rsidR="00A77379" w:rsidRPr="00BA78C7" w:rsidRDefault="00A77379" w:rsidP="00AA7146">
            <w:pPr>
              <w:jc w:val="center"/>
              <w:rPr>
                <w:sz w:val="24"/>
              </w:rPr>
            </w:pPr>
            <w:r w:rsidRPr="00BA78C7">
              <w:rPr>
                <w:sz w:val="24"/>
              </w:rPr>
              <w:t>3</w:t>
            </w:r>
          </w:p>
        </w:tc>
        <w:tc>
          <w:tcPr>
            <w:tcW w:w="1967" w:type="dxa"/>
          </w:tcPr>
          <w:p w:rsidR="00A77379" w:rsidRPr="00BA78C7" w:rsidRDefault="00A77379" w:rsidP="00AA7146">
            <w:pPr>
              <w:jc w:val="center"/>
              <w:rPr>
                <w:sz w:val="24"/>
              </w:rPr>
            </w:pPr>
            <w:r w:rsidRPr="00BA78C7">
              <w:rPr>
                <w:sz w:val="24"/>
              </w:rPr>
              <w:t>3</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tcPr>
          <w:p w:rsidR="00A77379" w:rsidRPr="00BA78C7" w:rsidRDefault="00A77379" w:rsidP="00AA7146">
            <w:pPr>
              <w:rPr>
                <w:sz w:val="24"/>
              </w:rPr>
            </w:pPr>
            <w:r w:rsidRPr="00BA78C7">
              <w:rPr>
                <w:sz w:val="24"/>
              </w:rPr>
              <w:t>Основы безопасности и защиты Родины</w:t>
            </w:r>
          </w:p>
        </w:tc>
        <w:tc>
          <w:tcPr>
            <w:tcW w:w="3724" w:type="dxa"/>
          </w:tcPr>
          <w:p w:rsidR="00A77379" w:rsidRPr="00BA78C7" w:rsidRDefault="00A77379" w:rsidP="00AA7146">
            <w:pPr>
              <w:rPr>
                <w:sz w:val="24"/>
              </w:rPr>
            </w:pPr>
            <w:r w:rsidRPr="00BA78C7">
              <w:rPr>
                <w:sz w:val="24"/>
              </w:rPr>
              <w:t>Основы безопасности и защиты Родины</w:t>
            </w:r>
          </w:p>
        </w:tc>
        <w:tc>
          <w:tcPr>
            <w:tcW w:w="2017" w:type="dxa"/>
          </w:tcPr>
          <w:p w:rsidR="00A77379" w:rsidRPr="00BA78C7" w:rsidRDefault="00A77379" w:rsidP="00AA7146">
            <w:pPr>
              <w:jc w:val="center"/>
              <w:rPr>
                <w:sz w:val="24"/>
              </w:rPr>
            </w:pPr>
            <w:r w:rsidRPr="00BA78C7">
              <w:rPr>
                <w:sz w:val="24"/>
              </w:rPr>
              <w:t>1</w:t>
            </w:r>
          </w:p>
        </w:tc>
        <w:tc>
          <w:tcPr>
            <w:tcW w:w="1967" w:type="dxa"/>
          </w:tcPr>
          <w:p w:rsidR="00A77379" w:rsidRPr="00BA78C7" w:rsidRDefault="00A77379" w:rsidP="00AA7146">
            <w:pPr>
              <w:jc w:val="center"/>
              <w:rPr>
                <w:sz w:val="24"/>
              </w:rPr>
            </w:pPr>
            <w:r w:rsidRPr="00BA78C7">
              <w:rPr>
                <w:sz w:val="24"/>
              </w:rPr>
              <w:t>1</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3545" w:type="dxa"/>
          </w:tcPr>
          <w:p w:rsidR="00A77379" w:rsidRPr="00BA78C7" w:rsidRDefault="00A77379" w:rsidP="00AA7146">
            <w:pPr>
              <w:rPr>
                <w:sz w:val="24"/>
              </w:rPr>
            </w:pPr>
            <w:r w:rsidRPr="00BA78C7">
              <w:rPr>
                <w:sz w:val="24"/>
              </w:rPr>
              <w:t>-----</w:t>
            </w:r>
          </w:p>
        </w:tc>
        <w:tc>
          <w:tcPr>
            <w:tcW w:w="3724" w:type="dxa"/>
          </w:tcPr>
          <w:p w:rsidR="00A77379" w:rsidRPr="00BA78C7" w:rsidRDefault="00A77379" w:rsidP="00AA7146">
            <w:pPr>
              <w:rPr>
                <w:sz w:val="24"/>
              </w:rPr>
            </w:pPr>
            <w:r w:rsidRPr="00BA78C7">
              <w:rPr>
                <w:sz w:val="24"/>
              </w:rPr>
              <w:t>Индивидуальный проект</w:t>
            </w:r>
          </w:p>
        </w:tc>
        <w:tc>
          <w:tcPr>
            <w:tcW w:w="2017" w:type="dxa"/>
          </w:tcPr>
          <w:p w:rsidR="00A77379" w:rsidRPr="00BA78C7" w:rsidRDefault="00A77379" w:rsidP="00AA7146">
            <w:pPr>
              <w:jc w:val="center"/>
              <w:rPr>
                <w:sz w:val="24"/>
              </w:rPr>
            </w:pPr>
            <w:r w:rsidRPr="00BA78C7">
              <w:rPr>
                <w:sz w:val="24"/>
              </w:rPr>
              <w:t>1</w:t>
            </w:r>
          </w:p>
        </w:tc>
        <w:tc>
          <w:tcPr>
            <w:tcW w:w="1967" w:type="dxa"/>
          </w:tcPr>
          <w:p w:rsidR="00A77379" w:rsidRPr="00BA78C7" w:rsidRDefault="00A77379" w:rsidP="00AA7146">
            <w:pPr>
              <w:jc w:val="center"/>
              <w:rPr>
                <w:sz w:val="24"/>
              </w:rPr>
            </w:pPr>
            <w:r w:rsidRPr="00BA78C7">
              <w:rPr>
                <w:sz w:val="24"/>
              </w:rPr>
              <w:t>0</w:t>
            </w:r>
          </w:p>
        </w:tc>
        <w:tc>
          <w:tcPr>
            <w:tcW w:w="2322" w:type="dxa"/>
          </w:tcPr>
          <w:p w:rsidR="00A77379" w:rsidRPr="00BA78C7" w:rsidRDefault="00A77379" w:rsidP="00AA7146">
            <w:pPr>
              <w:jc w:val="center"/>
              <w:rPr>
                <w:sz w:val="24"/>
              </w:rPr>
            </w:pPr>
            <w:r>
              <w:rPr>
                <w:sz w:val="24"/>
              </w:rPr>
              <w:t>Б</w:t>
            </w:r>
          </w:p>
        </w:tc>
      </w:tr>
      <w:tr w:rsidR="00A77379" w:rsidRPr="00BA78C7" w:rsidTr="00AA7146">
        <w:trPr>
          <w:jc w:val="center"/>
        </w:trPr>
        <w:tc>
          <w:tcPr>
            <w:tcW w:w="7269" w:type="dxa"/>
            <w:gridSpan w:val="2"/>
            <w:shd w:val="clear" w:color="auto" w:fill="00FF00"/>
          </w:tcPr>
          <w:p w:rsidR="00A77379" w:rsidRPr="00BA78C7" w:rsidRDefault="00A77379" w:rsidP="00AA7146">
            <w:pPr>
              <w:rPr>
                <w:sz w:val="24"/>
              </w:rPr>
            </w:pPr>
            <w:r w:rsidRPr="00BA78C7">
              <w:rPr>
                <w:sz w:val="24"/>
              </w:rPr>
              <w:t>Итого</w:t>
            </w:r>
          </w:p>
        </w:tc>
        <w:tc>
          <w:tcPr>
            <w:tcW w:w="2017" w:type="dxa"/>
            <w:shd w:val="clear" w:color="auto" w:fill="00FF00"/>
          </w:tcPr>
          <w:p w:rsidR="00A77379" w:rsidRPr="00DE299B" w:rsidRDefault="00A77379" w:rsidP="00AA7146">
            <w:pPr>
              <w:jc w:val="center"/>
              <w:rPr>
                <w:b/>
                <w:sz w:val="24"/>
              </w:rPr>
            </w:pPr>
            <w:r>
              <w:rPr>
                <w:b/>
                <w:sz w:val="24"/>
              </w:rPr>
              <w:t>32</w:t>
            </w:r>
          </w:p>
        </w:tc>
        <w:tc>
          <w:tcPr>
            <w:tcW w:w="1967" w:type="dxa"/>
            <w:shd w:val="clear" w:color="auto" w:fill="00FF00"/>
          </w:tcPr>
          <w:p w:rsidR="00A77379" w:rsidRPr="00DE299B" w:rsidRDefault="00A77379" w:rsidP="00AA7146">
            <w:pPr>
              <w:jc w:val="center"/>
              <w:rPr>
                <w:b/>
                <w:sz w:val="24"/>
              </w:rPr>
            </w:pPr>
            <w:r>
              <w:rPr>
                <w:b/>
                <w:sz w:val="24"/>
              </w:rPr>
              <w:t>31</w:t>
            </w:r>
          </w:p>
        </w:tc>
        <w:tc>
          <w:tcPr>
            <w:tcW w:w="2322" w:type="dxa"/>
            <w:shd w:val="clear" w:color="auto" w:fill="00FF00"/>
          </w:tcPr>
          <w:p w:rsidR="00A77379" w:rsidRPr="00BA78C7" w:rsidRDefault="00A77379" w:rsidP="00AA7146">
            <w:pPr>
              <w:jc w:val="center"/>
              <w:rPr>
                <w:sz w:val="24"/>
              </w:rPr>
            </w:pPr>
          </w:p>
        </w:tc>
      </w:tr>
      <w:tr w:rsidR="00A77379" w:rsidRPr="00BA78C7" w:rsidTr="00AA7146">
        <w:trPr>
          <w:jc w:val="center"/>
        </w:trPr>
        <w:tc>
          <w:tcPr>
            <w:tcW w:w="11253" w:type="dxa"/>
            <w:gridSpan w:val="4"/>
            <w:shd w:val="clear" w:color="auto" w:fill="FFFFB3"/>
          </w:tcPr>
          <w:p w:rsidR="00A77379" w:rsidRPr="00BA78C7" w:rsidRDefault="00A77379" w:rsidP="00AA7146">
            <w:pPr>
              <w:jc w:val="center"/>
              <w:rPr>
                <w:sz w:val="24"/>
              </w:rPr>
            </w:pPr>
            <w:r w:rsidRPr="00BA78C7">
              <w:rPr>
                <w:b/>
                <w:sz w:val="24"/>
              </w:rPr>
              <w:t>Часть, формируемая участниками образовательных отношений</w:t>
            </w:r>
          </w:p>
        </w:tc>
        <w:tc>
          <w:tcPr>
            <w:tcW w:w="2322" w:type="dxa"/>
            <w:shd w:val="clear" w:color="auto" w:fill="FFFFB3"/>
          </w:tcPr>
          <w:p w:rsidR="00A77379" w:rsidRPr="00BA78C7" w:rsidRDefault="00A77379" w:rsidP="00AA7146">
            <w:pPr>
              <w:jc w:val="center"/>
              <w:rPr>
                <w:b/>
                <w:sz w:val="24"/>
              </w:rPr>
            </w:pPr>
          </w:p>
        </w:tc>
      </w:tr>
      <w:tr w:rsidR="00A77379" w:rsidRPr="00BA78C7" w:rsidTr="00AA7146">
        <w:trPr>
          <w:jc w:val="center"/>
        </w:trPr>
        <w:tc>
          <w:tcPr>
            <w:tcW w:w="7269" w:type="dxa"/>
            <w:gridSpan w:val="2"/>
            <w:shd w:val="clear" w:color="auto" w:fill="D9D9D9"/>
          </w:tcPr>
          <w:p w:rsidR="00A77379" w:rsidRPr="00BA78C7" w:rsidRDefault="00A77379" w:rsidP="00AA7146">
            <w:pPr>
              <w:rPr>
                <w:sz w:val="24"/>
              </w:rPr>
            </w:pPr>
            <w:r w:rsidRPr="00BA78C7">
              <w:rPr>
                <w:b/>
                <w:sz w:val="24"/>
              </w:rPr>
              <w:t>Наименование учебного курса</w:t>
            </w:r>
          </w:p>
        </w:tc>
        <w:tc>
          <w:tcPr>
            <w:tcW w:w="2017" w:type="dxa"/>
            <w:shd w:val="clear" w:color="auto" w:fill="D9D9D9"/>
          </w:tcPr>
          <w:p w:rsidR="00A77379" w:rsidRPr="00DE299B" w:rsidRDefault="00A77379" w:rsidP="00AA7146">
            <w:pPr>
              <w:jc w:val="center"/>
              <w:rPr>
                <w:b/>
                <w:sz w:val="24"/>
              </w:rPr>
            </w:pPr>
            <w:r>
              <w:rPr>
                <w:b/>
                <w:sz w:val="24"/>
              </w:rPr>
              <w:t>2</w:t>
            </w:r>
          </w:p>
        </w:tc>
        <w:tc>
          <w:tcPr>
            <w:tcW w:w="1967" w:type="dxa"/>
            <w:shd w:val="clear" w:color="auto" w:fill="D9D9D9"/>
          </w:tcPr>
          <w:p w:rsidR="00A77379" w:rsidRPr="00DE299B" w:rsidRDefault="00A77379" w:rsidP="00AA7146">
            <w:pPr>
              <w:jc w:val="center"/>
              <w:rPr>
                <w:b/>
                <w:sz w:val="24"/>
              </w:rPr>
            </w:pPr>
            <w:r>
              <w:rPr>
                <w:b/>
                <w:sz w:val="24"/>
              </w:rPr>
              <w:t>3</w:t>
            </w:r>
          </w:p>
        </w:tc>
        <w:tc>
          <w:tcPr>
            <w:tcW w:w="2322" w:type="dxa"/>
            <w:shd w:val="clear" w:color="auto" w:fill="D9D9D9"/>
          </w:tcPr>
          <w:p w:rsidR="00A77379" w:rsidRPr="00BA78C7" w:rsidRDefault="00A77379" w:rsidP="00AA7146">
            <w:pPr>
              <w:rPr>
                <w:sz w:val="24"/>
              </w:rPr>
            </w:pPr>
          </w:p>
        </w:tc>
      </w:tr>
      <w:tr w:rsidR="00A77379" w:rsidRPr="00BA78C7" w:rsidTr="00AA7146">
        <w:trPr>
          <w:jc w:val="center"/>
        </w:trPr>
        <w:tc>
          <w:tcPr>
            <w:tcW w:w="7269" w:type="dxa"/>
            <w:gridSpan w:val="2"/>
          </w:tcPr>
          <w:p w:rsidR="00A77379" w:rsidRPr="00BA78C7" w:rsidRDefault="00A77379" w:rsidP="00AA7146">
            <w:pPr>
              <w:rPr>
                <w:sz w:val="24"/>
              </w:rPr>
            </w:pPr>
            <w:r>
              <w:rPr>
                <w:sz w:val="24"/>
              </w:rPr>
              <w:t>УК по математике «Избранные вопросы математики»</w:t>
            </w:r>
          </w:p>
        </w:tc>
        <w:tc>
          <w:tcPr>
            <w:tcW w:w="2017" w:type="dxa"/>
          </w:tcPr>
          <w:p w:rsidR="00A77379" w:rsidRPr="00BA78C7" w:rsidRDefault="00A77379" w:rsidP="00AA7146">
            <w:pPr>
              <w:jc w:val="center"/>
              <w:rPr>
                <w:sz w:val="24"/>
              </w:rPr>
            </w:pPr>
            <w:r>
              <w:rPr>
                <w:sz w:val="24"/>
              </w:rPr>
              <w:t>1</w:t>
            </w:r>
          </w:p>
        </w:tc>
        <w:tc>
          <w:tcPr>
            <w:tcW w:w="1967" w:type="dxa"/>
          </w:tcPr>
          <w:p w:rsidR="00A77379" w:rsidRPr="00BA78C7" w:rsidRDefault="00A77379" w:rsidP="00AA7146">
            <w:pPr>
              <w:jc w:val="center"/>
              <w:rPr>
                <w:sz w:val="24"/>
              </w:rPr>
            </w:pPr>
            <w:r>
              <w:rPr>
                <w:sz w:val="24"/>
              </w:rPr>
              <w:t>1</w:t>
            </w:r>
          </w:p>
        </w:tc>
        <w:tc>
          <w:tcPr>
            <w:tcW w:w="2322" w:type="dxa"/>
          </w:tcPr>
          <w:p w:rsidR="00A77379" w:rsidRPr="00BA78C7" w:rsidRDefault="00A77379" w:rsidP="00AA7146">
            <w:pPr>
              <w:jc w:val="center"/>
              <w:rPr>
                <w:sz w:val="24"/>
              </w:rPr>
            </w:pPr>
          </w:p>
        </w:tc>
      </w:tr>
      <w:tr w:rsidR="00A77379" w:rsidRPr="00BA78C7" w:rsidTr="00AA7146">
        <w:trPr>
          <w:jc w:val="center"/>
        </w:trPr>
        <w:tc>
          <w:tcPr>
            <w:tcW w:w="7269" w:type="dxa"/>
            <w:gridSpan w:val="2"/>
          </w:tcPr>
          <w:p w:rsidR="00A77379" w:rsidRPr="00BA78C7" w:rsidRDefault="00A77379" w:rsidP="00AA7146">
            <w:pPr>
              <w:rPr>
                <w:sz w:val="24"/>
              </w:rPr>
            </w:pPr>
            <w:r>
              <w:rPr>
                <w:sz w:val="24"/>
              </w:rPr>
              <w:t>УК по физике «Методы решения физических задач при подготовке к ЕГЭ»</w:t>
            </w:r>
          </w:p>
        </w:tc>
        <w:tc>
          <w:tcPr>
            <w:tcW w:w="2017" w:type="dxa"/>
          </w:tcPr>
          <w:p w:rsidR="00A77379" w:rsidRPr="00BA78C7" w:rsidRDefault="00A77379" w:rsidP="00AA7146">
            <w:pPr>
              <w:jc w:val="center"/>
              <w:rPr>
                <w:sz w:val="24"/>
              </w:rPr>
            </w:pPr>
            <w:r>
              <w:rPr>
                <w:sz w:val="24"/>
              </w:rPr>
              <w:t>0</w:t>
            </w:r>
          </w:p>
        </w:tc>
        <w:tc>
          <w:tcPr>
            <w:tcW w:w="1967" w:type="dxa"/>
          </w:tcPr>
          <w:p w:rsidR="00A77379" w:rsidRPr="00BA78C7" w:rsidRDefault="00A77379" w:rsidP="00AA7146">
            <w:pPr>
              <w:jc w:val="center"/>
              <w:rPr>
                <w:sz w:val="24"/>
              </w:rPr>
            </w:pPr>
            <w:r>
              <w:rPr>
                <w:sz w:val="24"/>
              </w:rPr>
              <w:t>1</w:t>
            </w:r>
          </w:p>
        </w:tc>
        <w:tc>
          <w:tcPr>
            <w:tcW w:w="2322" w:type="dxa"/>
          </w:tcPr>
          <w:p w:rsidR="00A77379" w:rsidRPr="00BA78C7" w:rsidRDefault="00A77379" w:rsidP="00AA7146">
            <w:pPr>
              <w:jc w:val="center"/>
              <w:rPr>
                <w:sz w:val="24"/>
              </w:rPr>
            </w:pPr>
          </w:p>
        </w:tc>
      </w:tr>
      <w:tr w:rsidR="00A77379" w:rsidRPr="00BA78C7" w:rsidTr="00AA7146">
        <w:trPr>
          <w:jc w:val="center"/>
        </w:trPr>
        <w:tc>
          <w:tcPr>
            <w:tcW w:w="7269" w:type="dxa"/>
            <w:gridSpan w:val="2"/>
          </w:tcPr>
          <w:p w:rsidR="00A77379" w:rsidRPr="00BA78C7" w:rsidRDefault="00A77379" w:rsidP="00AA7146">
            <w:pPr>
              <w:rPr>
                <w:sz w:val="24"/>
              </w:rPr>
            </w:pPr>
            <w:r>
              <w:rPr>
                <w:sz w:val="24"/>
              </w:rPr>
              <w:t>УК по химии  «Трудные вопросы в органической химии»</w:t>
            </w:r>
          </w:p>
        </w:tc>
        <w:tc>
          <w:tcPr>
            <w:tcW w:w="2017" w:type="dxa"/>
          </w:tcPr>
          <w:p w:rsidR="00A77379" w:rsidRPr="00BA78C7" w:rsidRDefault="00A77379" w:rsidP="00AA7146">
            <w:pPr>
              <w:jc w:val="center"/>
              <w:rPr>
                <w:sz w:val="24"/>
              </w:rPr>
            </w:pPr>
            <w:r>
              <w:rPr>
                <w:sz w:val="24"/>
              </w:rPr>
              <w:t>1</w:t>
            </w:r>
          </w:p>
        </w:tc>
        <w:tc>
          <w:tcPr>
            <w:tcW w:w="1967" w:type="dxa"/>
          </w:tcPr>
          <w:p w:rsidR="00A77379" w:rsidRPr="00BA78C7" w:rsidRDefault="00A77379" w:rsidP="00AA7146">
            <w:pPr>
              <w:jc w:val="center"/>
              <w:rPr>
                <w:sz w:val="24"/>
              </w:rPr>
            </w:pPr>
            <w:r>
              <w:rPr>
                <w:sz w:val="24"/>
              </w:rPr>
              <w:t>1</w:t>
            </w:r>
          </w:p>
        </w:tc>
        <w:tc>
          <w:tcPr>
            <w:tcW w:w="2322" w:type="dxa"/>
          </w:tcPr>
          <w:p w:rsidR="00A77379" w:rsidRPr="00BA78C7" w:rsidRDefault="00A77379" w:rsidP="00AA7146">
            <w:pPr>
              <w:jc w:val="center"/>
              <w:rPr>
                <w:sz w:val="24"/>
              </w:rPr>
            </w:pPr>
          </w:p>
        </w:tc>
      </w:tr>
      <w:tr w:rsidR="00A77379" w:rsidRPr="00BA78C7" w:rsidTr="00AA7146">
        <w:trPr>
          <w:jc w:val="center"/>
        </w:trPr>
        <w:tc>
          <w:tcPr>
            <w:tcW w:w="7269" w:type="dxa"/>
            <w:gridSpan w:val="2"/>
            <w:shd w:val="clear" w:color="auto" w:fill="00FF00"/>
          </w:tcPr>
          <w:p w:rsidR="00A77379" w:rsidRPr="00BA78C7" w:rsidRDefault="00A77379" w:rsidP="00AA7146">
            <w:pPr>
              <w:rPr>
                <w:sz w:val="24"/>
              </w:rPr>
            </w:pPr>
            <w:r w:rsidRPr="00BA78C7">
              <w:rPr>
                <w:sz w:val="24"/>
              </w:rPr>
              <w:t>ИТОГО недельная нагрузка</w:t>
            </w:r>
          </w:p>
        </w:tc>
        <w:tc>
          <w:tcPr>
            <w:tcW w:w="2017" w:type="dxa"/>
            <w:shd w:val="clear" w:color="auto" w:fill="00FF00"/>
          </w:tcPr>
          <w:p w:rsidR="00A77379" w:rsidRPr="00BA78C7" w:rsidRDefault="00A77379" w:rsidP="00AA7146">
            <w:pPr>
              <w:jc w:val="center"/>
              <w:rPr>
                <w:sz w:val="24"/>
              </w:rPr>
            </w:pPr>
            <w:r>
              <w:rPr>
                <w:sz w:val="24"/>
              </w:rPr>
              <w:t>34</w:t>
            </w:r>
          </w:p>
        </w:tc>
        <w:tc>
          <w:tcPr>
            <w:tcW w:w="1967" w:type="dxa"/>
            <w:shd w:val="clear" w:color="auto" w:fill="00FF00"/>
          </w:tcPr>
          <w:p w:rsidR="00A77379" w:rsidRPr="00BA78C7" w:rsidRDefault="00A77379" w:rsidP="00AA7146">
            <w:pPr>
              <w:jc w:val="center"/>
              <w:rPr>
                <w:sz w:val="24"/>
              </w:rPr>
            </w:pPr>
            <w:r>
              <w:rPr>
                <w:sz w:val="24"/>
              </w:rPr>
              <w:t>34</w:t>
            </w:r>
          </w:p>
        </w:tc>
        <w:tc>
          <w:tcPr>
            <w:tcW w:w="2322" w:type="dxa"/>
            <w:shd w:val="clear" w:color="auto" w:fill="00FF00"/>
          </w:tcPr>
          <w:p w:rsidR="00A77379" w:rsidRPr="00BA78C7" w:rsidRDefault="00A77379" w:rsidP="00AA7146">
            <w:pPr>
              <w:jc w:val="center"/>
              <w:rPr>
                <w:sz w:val="24"/>
              </w:rPr>
            </w:pPr>
          </w:p>
        </w:tc>
      </w:tr>
      <w:tr w:rsidR="00A77379" w:rsidRPr="00BA78C7" w:rsidTr="00AA7146">
        <w:trPr>
          <w:jc w:val="center"/>
        </w:trPr>
        <w:tc>
          <w:tcPr>
            <w:tcW w:w="7269" w:type="dxa"/>
            <w:gridSpan w:val="2"/>
            <w:shd w:val="clear" w:color="auto" w:fill="FCE3FC"/>
          </w:tcPr>
          <w:p w:rsidR="00A77379" w:rsidRPr="00BA78C7" w:rsidRDefault="00A77379" w:rsidP="00AA7146">
            <w:pPr>
              <w:rPr>
                <w:sz w:val="24"/>
              </w:rPr>
            </w:pPr>
            <w:r w:rsidRPr="00BA78C7">
              <w:rPr>
                <w:sz w:val="24"/>
              </w:rPr>
              <w:t>Количество учебных недель</w:t>
            </w:r>
          </w:p>
        </w:tc>
        <w:tc>
          <w:tcPr>
            <w:tcW w:w="2017" w:type="dxa"/>
            <w:shd w:val="clear" w:color="auto" w:fill="FCE3FC"/>
          </w:tcPr>
          <w:p w:rsidR="00A77379" w:rsidRPr="00BA78C7" w:rsidRDefault="00A77379" w:rsidP="00AA7146">
            <w:pPr>
              <w:jc w:val="center"/>
              <w:rPr>
                <w:sz w:val="24"/>
              </w:rPr>
            </w:pPr>
            <w:r w:rsidRPr="00BA78C7">
              <w:rPr>
                <w:sz w:val="24"/>
              </w:rPr>
              <w:t>34</w:t>
            </w:r>
          </w:p>
        </w:tc>
        <w:tc>
          <w:tcPr>
            <w:tcW w:w="1967" w:type="dxa"/>
            <w:shd w:val="clear" w:color="auto" w:fill="FCE3FC"/>
          </w:tcPr>
          <w:p w:rsidR="00A77379" w:rsidRPr="00BA78C7" w:rsidRDefault="00A77379" w:rsidP="00AA7146">
            <w:pPr>
              <w:jc w:val="center"/>
              <w:rPr>
                <w:sz w:val="24"/>
              </w:rPr>
            </w:pPr>
            <w:r w:rsidRPr="00BA78C7">
              <w:rPr>
                <w:sz w:val="24"/>
              </w:rPr>
              <w:t>34</w:t>
            </w:r>
          </w:p>
        </w:tc>
        <w:tc>
          <w:tcPr>
            <w:tcW w:w="2322" w:type="dxa"/>
            <w:shd w:val="clear" w:color="auto" w:fill="FCE3FC"/>
          </w:tcPr>
          <w:p w:rsidR="00A77379" w:rsidRPr="00BA78C7" w:rsidRDefault="00A77379" w:rsidP="00AA7146">
            <w:pPr>
              <w:jc w:val="center"/>
              <w:rPr>
                <w:sz w:val="24"/>
              </w:rPr>
            </w:pPr>
          </w:p>
        </w:tc>
      </w:tr>
      <w:tr w:rsidR="00A77379" w:rsidRPr="00BA78C7" w:rsidTr="00AA7146">
        <w:trPr>
          <w:jc w:val="center"/>
        </w:trPr>
        <w:tc>
          <w:tcPr>
            <w:tcW w:w="7269" w:type="dxa"/>
            <w:gridSpan w:val="2"/>
            <w:shd w:val="clear" w:color="auto" w:fill="FCE3FC"/>
          </w:tcPr>
          <w:p w:rsidR="00A77379" w:rsidRPr="00BA78C7" w:rsidRDefault="00A77379" w:rsidP="00AA7146">
            <w:pPr>
              <w:rPr>
                <w:sz w:val="24"/>
              </w:rPr>
            </w:pPr>
            <w:r w:rsidRPr="00BA78C7">
              <w:rPr>
                <w:sz w:val="24"/>
              </w:rPr>
              <w:t>Всего часов в год</w:t>
            </w:r>
          </w:p>
        </w:tc>
        <w:tc>
          <w:tcPr>
            <w:tcW w:w="2017" w:type="dxa"/>
            <w:shd w:val="clear" w:color="auto" w:fill="FCE3FC"/>
          </w:tcPr>
          <w:p w:rsidR="00A77379" w:rsidRPr="00BA78C7" w:rsidRDefault="00A77379" w:rsidP="00AA7146">
            <w:pPr>
              <w:jc w:val="center"/>
              <w:rPr>
                <w:sz w:val="24"/>
              </w:rPr>
            </w:pPr>
            <w:r>
              <w:rPr>
                <w:sz w:val="24"/>
              </w:rPr>
              <w:t>1156</w:t>
            </w:r>
          </w:p>
        </w:tc>
        <w:tc>
          <w:tcPr>
            <w:tcW w:w="1967" w:type="dxa"/>
            <w:shd w:val="clear" w:color="auto" w:fill="FCE3FC"/>
          </w:tcPr>
          <w:p w:rsidR="00A77379" w:rsidRPr="00BA78C7" w:rsidRDefault="00A77379" w:rsidP="00AA7146">
            <w:pPr>
              <w:jc w:val="center"/>
              <w:rPr>
                <w:sz w:val="24"/>
              </w:rPr>
            </w:pPr>
            <w:r>
              <w:rPr>
                <w:sz w:val="24"/>
              </w:rPr>
              <w:t>1156</w:t>
            </w:r>
          </w:p>
        </w:tc>
        <w:tc>
          <w:tcPr>
            <w:tcW w:w="2322" w:type="dxa"/>
            <w:shd w:val="clear" w:color="auto" w:fill="FCE3FC"/>
          </w:tcPr>
          <w:p w:rsidR="00A77379" w:rsidRPr="00BA78C7" w:rsidRDefault="00A77379" w:rsidP="00AA7146">
            <w:pPr>
              <w:jc w:val="center"/>
              <w:rPr>
                <w:sz w:val="24"/>
              </w:rPr>
            </w:pPr>
          </w:p>
        </w:tc>
      </w:tr>
    </w:tbl>
    <w:p w:rsidR="00A77379" w:rsidRPr="00710369" w:rsidRDefault="00A77379" w:rsidP="00710369">
      <w:pPr>
        <w:jc w:val="both"/>
      </w:pPr>
    </w:p>
    <w:p w:rsidR="00256639" w:rsidRPr="00710369" w:rsidRDefault="00256639" w:rsidP="00710369">
      <w:pPr>
        <w:jc w:val="both"/>
        <w:rPr>
          <w:b/>
        </w:rPr>
      </w:pPr>
    </w:p>
    <w:p w:rsidR="00256639" w:rsidRDefault="00256639" w:rsidP="00A77379">
      <w:pPr>
        <w:ind w:left="2827" w:right="912" w:hanging="1465"/>
        <w:jc w:val="both"/>
        <w:rPr>
          <w:b/>
        </w:rPr>
      </w:pPr>
      <w:r w:rsidRPr="00710369">
        <w:rPr>
          <w:b/>
        </w:rPr>
        <w:t>Учебный</w:t>
      </w:r>
      <w:r w:rsidRPr="00710369">
        <w:rPr>
          <w:b/>
          <w:spacing w:val="-3"/>
        </w:rPr>
        <w:t xml:space="preserve"> </w:t>
      </w:r>
      <w:r w:rsidRPr="00710369">
        <w:rPr>
          <w:b/>
        </w:rPr>
        <w:t>план</w:t>
      </w:r>
      <w:r w:rsidRPr="00710369">
        <w:rPr>
          <w:b/>
          <w:spacing w:val="-7"/>
        </w:rPr>
        <w:t xml:space="preserve"> </w:t>
      </w:r>
      <w:r w:rsidRPr="00710369">
        <w:rPr>
          <w:b/>
        </w:rPr>
        <w:t>внеурочной</w:t>
      </w:r>
      <w:r w:rsidRPr="00710369">
        <w:rPr>
          <w:b/>
          <w:spacing w:val="-7"/>
        </w:rPr>
        <w:t xml:space="preserve"> </w:t>
      </w:r>
      <w:r w:rsidRPr="00710369">
        <w:rPr>
          <w:b/>
        </w:rPr>
        <w:t>деятельности в</w:t>
      </w:r>
      <w:r w:rsidRPr="00710369">
        <w:rPr>
          <w:b/>
          <w:spacing w:val="-6"/>
        </w:rPr>
        <w:t xml:space="preserve"> </w:t>
      </w:r>
      <w:r w:rsidRPr="00710369">
        <w:rPr>
          <w:b/>
        </w:rPr>
        <w:t>10</w:t>
      </w:r>
      <w:r w:rsidRPr="00710369">
        <w:rPr>
          <w:b/>
          <w:spacing w:val="-4"/>
        </w:rPr>
        <w:t xml:space="preserve"> </w:t>
      </w:r>
      <w:r w:rsidRPr="00710369">
        <w:rPr>
          <w:b/>
        </w:rPr>
        <w:t>-11классе</w:t>
      </w:r>
      <w:r w:rsidRPr="00710369">
        <w:rPr>
          <w:b/>
          <w:spacing w:val="-67"/>
        </w:rPr>
        <w:t xml:space="preserve"> </w:t>
      </w:r>
      <w:r w:rsidRPr="00710369">
        <w:rPr>
          <w:b/>
        </w:rPr>
        <w:t>МБОУ</w:t>
      </w:r>
      <w:r w:rsidRPr="00710369">
        <w:rPr>
          <w:b/>
          <w:spacing w:val="2"/>
        </w:rPr>
        <w:t xml:space="preserve"> </w:t>
      </w:r>
      <w:r w:rsidR="00A77379">
        <w:rPr>
          <w:b/>
        </w:rPr>
        <w:t>«Сагарчинская СОШ»   на 2024 – 2025</w:t>
      </w:r>
      <w:r w:rsidRPr="00710369">
        <w:rPr>
          <w:b/>
        </w:rPr>
        <w:t xml:space="preserve"> учебный год</w:t>
      </w:r>
    </w:p>
    <w:p w:rsidR="00A77379" w:rsidRPr="00F13E8F" w:rsidRDefault="00A77379" w:rsidP="00A77379">
      <w:pPr>
        <w:pStyle w:val="a3"/>
        <w:ind w:right="311" w:firstLine="667"/>
        <w:rPr>
          <w:sz w:val="28"/>
          <w:szCs w:val="28"/>
        </w:rPr>
      </w:pPr>
      <w:r w:rsidRPr="00F13E8F">
        <w:rPr>
          <w:sz w:val="28"/>
          <w:szCs w:val="28"/>
        </w:rPr>
        <w:t>Внеурочная</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w:t>
      </w:r>
      <w:r w:rsidRPr="00F13E8F">
        <w:rPr>
          <w:spacing w:val="1"/>
          <w:sz w:val="28"/>
          <w:szCs w:val="28"/>
        </w:rPr>
        <w:t xml:space="preserve"> </w:t>
      </w:r>
      <w:r w:rsidRPr="00F13E8F">
        <w:rPr>
          <w:sz w:val="28"/>
          <w:szCs w:val="28"/>
        </w:rPr>
        <w:t>это</w:t>
      </w:r>
      <w:r w:rsidRPr="00F13E8F">
        <w:rPr>
          <w:spacing w:val="1"/>
          <w:sz w:val="28"/>
          <w:szCs w:val="28"/>
        </w:rPr>
        <w:t xml:space="preserve"> </w:t>
      </w:r>
      <w:r w:rsidRPr="00F13E8F">
        <w:rPr>
          <w:sz w:val="28"/>
          <w:szCs w:val="28"/>
        </w:rPr>
        <w:t>образовательная</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осуществляемая</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формах,</w:t>
      </w:r>
      <w:r w:rsidRPr="00F13E8F">
        <w:rPr>
          <w:spacing w:val="1"/>
          <w:sz w:val="28"/>
          <w:szCs w:val="28"/>
        </w:rPr>
        <w:t xml:space="preserve"> </w:t>
      </w:r>
      <w:r w:rsidRPr="00F13E8F">
        <w:rPr>
          <w:sz w:val="28"/>
          <w:szCs w:val="28"/>
        </w:rPr>
        <w:t>отличных</w:t>
      </w:r>
      <w:r w:rsidRPr="00F13E8F">
        <w:rPr>
          <w:spacing w:val="1"/>
          <w:sz w:val="28"/>
          <w:szCs w:val="28"/>
        </w:rPr>
        <w:t xml:space="preserve"> </w:t>
      </w:r>
      <w:r w:rsidRPr="00F13E8F">
        <w:rPr>
          <w:sz w:val="28"/>
          <w:szCs w:val="28"/>
        </w:rPr>
        <w:t>от</w:t>
      </w:r>
      <w:r w:rsidRPr="00F13E8F">
        <w:rPr>
          <w:spacing w:val="1"/>
          <w:sz w:val="28"/>
          <w:szCs w:val="28"/>
        </w:rPr>
        <w:t xml:space="preserve"> </w:t>
      </w:r>
      <w:r w:rsidRPr="00F13E8F">
        <w:rPr>
          <w:sz w:val="28"/>
          <w:szCs w:val="28"/>
        </w:rPr>
        <w:t>классно-урочной</w:t>
      </w:r>
      <w:r w:rsidRPr="00F13E8F">
        <w:rPr>
          <w:spacing w:val="1"/>
          <w:sz w:val="28"/>
          <w:szCs w:val="28"/>
        </w:rPr>
        <w:t xml:space="preserve"> </w:t>
      </w:r>
      <w:r w:rsidRPr="00F13E8F">
        <w:rPr>
          <w:sz w:val="28"/>
          <w:szCs w:val="28"/>
        </w:rPr>
        <w:t>системы</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направленная на достижение планируемых результатов освоения основной</w:t>
      </w:r>
      <w:r w:rsidRPr="00F13E8F">
        <w:rPr>
          <w:spacing w:val="1"/>
          <w:sz w:val="28"/>
          <w:szCs w:val="28"/>
        </w:rPr>
        <w:t xml:space="preserve"> </w:t>
      </w:r>
      <w:r w:rsidRPr="00F13E8F">
        <w:rPr>
          <w:sz w:val="28"/>
          <w:szCs w:val="28"/>
        </w:rPr>
        <w:t>образовательной</w:t>
      </w:r>
      <w:r w:rsidRPr="00F13E8F">
        <w:rPr>
          <w:spacing w:val="-1"/>
          <w:sz w:val="28"/>
          <w:szCs w:val="28"/>
        </w:rPr>
        <w:t xml:space="preserve"> </w:t>
      </w:r>
      <w:r w:rsidRPr="00F13E8F">
        <w:rPr>
          <w:sz w:val="28"/>
          <w:szCs w:val="28"/>
        </w:rPr>
        <w:t>программы начального</w:t>
      </w:r>
      <w:r w:rsidRPr="00F13E8F">
        <w:rPr>
          <w:spacing w:val="5"/>
          <w:sz w:val="28"/>
          <w:szCs w:val="28"/>
        </w:rPr>
        <w:t xml:space="preserve"> </w:t>
      </w:r>
      <w:r w:rsidRPr="00F13E8F">
        <w:rPr>
          <w:sz w:val="28"/>
          <w:szCs w:val="28"/>
        </w:rPr>
        <w:t>общего образования.</w:t>
      </w:r>
    </w:p>
    <w:p w:rsidR="00A77379" w:rsidRPr="00F13E8F" w:rsidRDefault="00A77379" w:rsidP="00A77379">
      <w:pPr>
        <w:pStyle w:val="a3"/>
        <w:ind w:right="306" w:firstLine="384"/>
        <w:rPr>
          <w:sz w:val="28"/>
          <w:szCs w:val="28"/>
        </w:rPr>
      </w:pPr>
      <w:r w:rsidRPr="00F13E8F">
        <w:rPr>
          <w:sz w:val="28"/>
          <w:szCs w:val="28"/>
        </w:rPr>
        <w:t>Внеурочная</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является</w:t>
      </w:r>
      <w:r w:rsidRPr="00F13E8F">
        <w:rPr>
          <w:spacing w:val="1"/>
          <w:sz w:val="28"/>
          <w:szCs w:val="28"/>
        </w:rPr>
        <w:t xml:space="preserve"> </w:t>
      </w:r>
      <w:r w:rsidRPr="00F13E8F">
        <w:rPr>
          <w:sz w:val="28"/>
          <w:szCs w:val="28"/>
        </w:rPr>
        <w:t>составной</w:t>
      </w:r>
      <w:r w:rsidRPr="00F13E8F">
        <w:rPr>
          <w:spacing w:val="1"/>
          <w:sz w:val="28"/>
          <w:szCs w:val="28"/>
        </w:rPr>
        <w:t xml:space="preserve"> </w:t>
      </w:r>
      <w:r w:rsidRPr="00F13E8F">
        <w:rPr>
          <w:sz w:val="28"/>
          <w:szCs w:val="28"/>
        </w:rPr>
        <w:t>частью</w:t>
      </w:r>
      <w:r w:rsidRPr="00F13E8F">
        <w:rPr>
          <w:spacing w:val="1"/>
          <w:sz w:val="28"/>
          <w:szCs w:val="28"/>
        </w:rPr>
        <w:t xml:space="preserve"> </w:t>
      </w:r>
      <w:r w:rsidRPr="00F13E8F">
        <w:rPr>
          <w:sz w:val="28"/>
          <w:szCs w:val="28"/>
        </w:rPr>
        <w:t>учебно</w:t>
      </w:r>
      <w:r>
        <w:rPr>
          <w:sz w:val="28"/>
          <w:szCs w:val="28"/>
        </w:rPr>
        <w:t xml:space="preserve"> </w:t>
      </w:r>
      <w:r w:rsidRPr="00F13E8F">
        <w:rPr>
          <w:sz w:val="28"/>
          <w:szCs w:val="28"/>
        </w:rPr>
        <w:t>-</w:t>
      </w:r>
      <w:r w:rsidRPr="00F13E8F">
        <w:rPr>
          <w:spacing w:val="1"/>
          <w:sz w:val="28"/>
          <w:szCs w:val="28"/>
        </w:rPr>
        <w:t xml:space="preserve"> </w:t>
      </w:r>
      <w:r w:rsidRPr="00F13E8F">
        <w:rPr>
          <w:sz w:val="28"/>
          <w:szCs w:val="28"/>
        </w:rPr>
        <w:t>воспитательного процесса и одной из форм организации свободного времени</w:t>
      </w:r>
      <w:r w:rsidRPr="00F13E8F">
        <w:rPr>
          <w:spacing w:val="1"/>
          <w:sz w:val="28"/>
          <w:szCs w:val="28"/>
        </w:rPr>
        <w:t xml:space="preserve"> </w:t>
      </w:r>
      <w:r w:rsidRPr="00F13E8F">
        <w:rPr>
          <w:sz w:val="28"/>
          <w:szCs w:val="28"/>
        </w:rPr>
        <w:t>учащихся. Внеурочная деятельность понимается сегодня преимущественно</w:t>
      </w:r>
      <w:r w:rsidRPr="00F13E8F">
        <w:rPr>
          <w:spacing w:val="1"/>
          <w:sz w:val="28"/>
          <w:szCs w:val="28"/>
        </w:rPr>
        <w:t xml:space="preserve"> </w:t>
      </w:r>
      <w:r w:rsidRPr="00F13E8F">
        <w:rPr>
          <w:sz w:val="28"/>
          <w:szCs w:val="28"/>
        </w:rPr>
        <w:t>как</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организуемая</w:t>
      </w:r>
      <w:r w:rsidRPr="00F13E8F">
        <w:rPr>
          <w:spacing w:val="1"/>
          <w:sz w:val="28"/>
          <w:szCs w:val="28"/>
        </w:rPr>
        <w:t xml:space="preserve"> </w:t>
      </w:r>
      <w:r w:rsidRPr="00F13E8F">
        <w:rPr>
          <w:sz w:val="28"/>
          <w:szCs w:val="28"/>
        </w:rPr>
        <w:t>во</w:t>
      </w:r>
      <w:r w:rsidRPr="00F13E8F">
        <w:rPr>
          <w:spacing w:val="1"/>
          <w:sz w:val="28"/>
          <w:szCs w:val="28"/>
        </w:rPr>
        <w:t xml:space="preserve"> </w:t>
      </w:r>
      <w:r w:rsidRPr="00F13E8F">
        <w:rPr>
          <w:sz w:val="28"/>
          <w:szCs w:val="28"/>
        </w:rPr>
        <w:t>внеурочное</w:t>
      </w:r>
      <w:r w:rsidRPr="00F13E8F">
        <w:rPr>
          <w:spacing w:val="1"/>
          <w:sz w:val="28"/>
          <w:szCs w:val="28"/>
        </w:rPr>
        <w:t xml:space="preserve"> </w:t>
      </w:r>
      <w:r w:rsidRPr="00F13E8F">
        <w:rPr>
          <w:sz w:val="28"/>
          <w:szCs w:val="28"/>
        </w:rPr>
        <w:t>время</w:t>
      </w:r>
      <w:r w:rsidRPr="00F13E8F">
        <w:rPr>
          <w:spacing w:val="1"/>
          <w:sz w:val="28"/>
          <w:szCs w:val="28"/>
        </w:rPr>
        <w:t xml:space="preserve"> </w:t>
      </w:r>
      <w:r w:rsidRPr="00F13E8F">
        <w:rPr>
          <w:sz w:val="28"/>
          <w:szCs w:val="28"/>
        </w:rPr>
        <w:t>для</w:t>
      </w:r>
      <w:r w:rsidRPr="00F13E8F">
        <w:rPr>
          <w:spacing w:val="1"/>
          <w:sz w:val="28"/>
          <w:szCs w:val="28"/>
        </w:rPr>
        <w:t xml:space="preserve"> </w:t>
      </w:r>
      <w:r w:rsidRPr="00F13E8F">
        <w:rPr>
          <w:sz w:val="28"/>
          <w:szCs w:val="28"/>
        </w:rPr>
        <w:t>удовлетворения</w:t>
      </w:r>
      <w:r w:rsidRPr="00F13E8F">
        <w:rPr>
          <w:spacing w:val="-67"/>
          <w:sz w:val="28"/>
          <w:szCs w:val="28"/>
        </w:rPr>
        <w:t xml:space="preserve"> </w:t>
      </w:r>
      <w:r w:rsidRPr="00F13E8F">
        <w:rPr>
          <w:sz w:val="28"/>
          <w:szCs w:val="28"/>
        </w:rPr>
        <w:t>потребностей</w:t>
      </w:r>
      <w:r w:rsidRPr="00F13E8F">
        <w:rPr>
          <w:spacing w:val="1"/>
          <w:sz w:val="28"/>
          <w:szCs w:val="28"/>
        </w:rPr>
        <w:t xml:space="preserve"> </w:t>
      </w:r>
      <w:r w:rsidRPr="00F13E8F">
        <w:rPr>
          <w:sz w:val="28"/>
          <w:szCs w:val="28"/>
        </w:rPr>
        <w:t>учащихся</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содержательном</w:t>
      </w:r>
      <w:r w:rsidRPr="00F13E8F">
        <w:rPr>
          <w:spacing w:val="1"/>
          <w:sz w:val="28"/>
          <w:szCs w:val="28"/>
        </w:rPr>
        <w:t xml:space="preserve"> </w:t>
      </w:r>
      <w:r w:rsidRPr="00F13E8F">
        <w:rPr>
          <w:sz w:val="28"/>
          <w:szCs w:val="28"/>
        </w:rPr>
        <w:t>досуге,</w:t>
      </w:r>
      <w:r w:rsidRPr="00F13E8F">
        <w:rPr>
          <w:spacing w:val="1"/>
          <w:sz w:val="28"/>
          <w:szCs w:val="28"/>
        </w:rPr>
        <w:t xml:space="preserve"> </w:t>
      </w:r>
      <w:r w:rsidRPr="00F13E8F">
        <w:rPr>
          <w:sz w:val="28"/>
          <w:szCs w:val="28"/>
        </w:rPr>
        <w:t>их</w:t>
      </w:r>
      <w:r w:rsidRPr="00F13E8F">
        <w:rPr>
          <w:spacing w:val="1"/>
          <w:sz w:val="28"/>
          <w:szCs w:val="28"/>
        </w:rPr>
        <w:t xml:space="preserve"> </w:t>
      </w:r>
      <w:r w:rsidRPr="00F13E8F">
        <w:rPr>
          <w:sz w:val="28"/>
          <w:szCs w:val="28"/>
        </w:rPr>
        <w:t>участии</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самоуправлении</w:t>
      </w:r>
      <w:r w:rsidRPr="00F13E8F">
        <w:rPr>
          <w:spacing w:val="-1"/>
          <w:sz w:val="28"/>
          <w:szCs w:val="28"/>
        </w:rPr>
        <w:t xml:space="preserve"> </w:t>
      </w:r>
      <w:r w:rsidRPr="00F13E8F">
        <w:rPr>
          <w:sz w:val="28"/>
          <w:szCs w:val="28"/>
        </w:rPr>
        <w:t>и общественно полезной деятельности.</w:t>
      </w:r>
    </w:p>
    <w:p w:rsidR="00A77379" w:rsidRPr="00F13E8F" w:rsidRDefault="00A77379" w:rsidP="00A77379">
      <w:pPr>
        <w:pStyle w:val="a3"/>
        <w:spacing w:before="1"/>
        <w:ind w:left="258" w:right="325" w:firstLine="710"/>
        <w:rPr>
          <w:sz w:val="28"/>
          <w:szCs w:val="28"/>
        </w:rPr>
      </w:pPr>
      <w:r w:rsidRPr="00F13E8F">
        <w:rPr>
          <w:sz w:val="28"/>
          <w:szCs w:val="28"/>
        </w:rPr>
        <w:t>Учебный</w:t>
      </w:r>
      <w:r w:rsidRPr="00F13E8F">
        <w:rPr>
          <w:spacing w:val="1"/>
          <w:sz w:val="28"/>
          <w:szCs w:val="28"/>
        </w:rPr>
        <w:t xml:space="preserve"> </w:t>
      </w:r>
      <w:r w:rsidRPr="00F13E8F">
        <w:rPr>
          <w:sz w:val="28"/>
          <w:szCs w:val="28"/>
        </w:rPr>
        <w:t>план</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разработан</w:t>
      </w:r>
      <w:r w:rsidRPr="00F13E8F">
        <w:rPr>
          <w:spacing w:val="1"/>
          <w:sz w:val="28"/>
          <w:szCs w:val="28"/>
        </w:rPr>
        <w:t xml:space="preserve"> </w:t>
      </w:r>
      <w:r w:rsidRPr="00F13E8F">
        <w:rPr>
          <w:sz w:val="28"/>
          <w:szCs w:val="28"/>
        </w:rPr>
        <w:t>с</w:t>
      </w:r>
      <w:r w:rsidRPr="00F13E8F">
        <w:rPr>
          <w:spacing w:val="1"/>
          <w:sz w:val="28"/>
          <w:szCs w:val="28"/>
        </w:rPr>
        <w:t xml:space="preserve"> </w:t>
      </w:r>
      <w:r w:rsidRPr="00F13E8F">
        <w:rPr>
          <w:sz w:val="28"/>
          <w:szCs w:val="28"/>
        </w:rPr>
        <w:t>учетом</w:t>
      </w:r>
      <w:r w:rsidRPr="00F13E8F">
        <w:rPr>
          <w:spacing w:val="1"/>
          <w:sz w:val="28"/>
          <w:szCs w:val="28"/>
        </w:rPr>
        <w:t xml:space="preserve"> </w:t>
      </w:r>
      <w:r w:rsidRPr="00F13E8F">
        <w:rPr>
          <w:sz w:val="28"/>
          <w:szCs w:val="28"/>
        </w:rPr>
        <w:lastRenderedPageBreak/>
        <w:t>требований следующих</w:t>
      </w:r>
      <w:r w:rsidRPr="00F13E8F">
        <w:rPr>
          <w:spacing w:val="-3"/>
          <w:sz w:val="28"/>
          <w:szCs w:val="28"/>
        </w:rPr>
        <w:t xml:space="preserve"> </w:t>
      </w:r>
      <w:r w:rsidRPr="00F13E8F">
        <w:rPr>
          <w:sz w:val="28"/>
          <w:szCs w:val="28"/>
        </w:rPr>
        <w:t>нормативных</w:t>
      </w:r>
      <w:r w:rsidRPr="00F13E8F">
        <w:rPr>
          <w:spacing w:val="-3"/>
          <w:sz w:val="28"/>
          <w:szCs w:val="28"/>
        </w:rPr>
        <w:t xml:space="preserve"> </w:t>
      </w:r>
      <w:r w:rsidRPr="00F13E8F">
        <w:rPr>
          <w:sz w:val="28"/>
          <w:szCs w:val="28"/>
        </w:rPr>
        <w:t>документов:</w:t>
      </w:r>
    </w:p>
    <w:p w:rsidR="00A77379" w:rsidRPr="00F13E8F" w:rsidRDefault="00A77379" w:rsidP="00A77379">
      <w:pPr>
        <w:pStyle w:val="a5"/>
        <w:numPr>
          <w:ilvl w:val="0"/>
          <w:numId w:val="52"/>
        </w:numPr>
        <w:tabs>
          <w:tab w:val="left" w:pos="1214"/>
        </w:tabs>
        <w:ind w:right="314" w:firstLine="710"/>
        <w:rPr>
          <w:sz w:val="28"/>
          <w:szCs w:val="28"/>
        </w:rPr>
      </w:pPr>
      <w:r w:rsidRPr="00F13E8F">
        <w:rPr>
          <w:sz w:val="28"/>
          <w:szCs w:val="28"/>
        </w:rPr>
        <w:t>Федерального</w:t>
      </w:r>
      <w:r w:rsidRPr="00F13E8F">
        <w:rPr>
          <w:spacing w:val="1"/>
          <w:sz w:val="28"/>
          <w:szCs w:val="28"/>
        </w:rPr>
        <w:t xml:space="preserve"> </w:t>
      </w:r>
      <w:r w:rsidRPr="00F13E8F">
        <w:rPr>
          <w:sz w:val="28"/>
          <w:szCs w:val="28"/>
        </w:rPr>
        <w:t>Закона</w:t>
      </w:r>
      <w:r w:rsidRPr="00F13E8F">
        <w:rPr>
          <w:spacing w:val="1"/>
          <w:sz w:val="28"/>
          <w:szCs w:val="28"/>
        </w:rPr>
        <w:t xml:space="preserve"> </w:t>
      </w:r>
      <w:r w:rsidRPr="00F13E8F">
        <w:rPr>
          <w:sz w:val="28"/>
          <w:szCs w:val="28"/>
        </w:rPr>
        <w:t>от</w:t>
      </w:r>
      <w:r w:rsidRPr="00F13E8F">
        <w:rPr>
          <w:spacing w:val="1"/>
          <w:sz w:val="28"/>
          <w:szCs w:val="28"/>
        </w:rPr>
        <w:t xml:space="preserve"> </w:t>
      </w:r>
      <w:r w:rsidRPr="00F13E8F">
        <w:rPr>
          <w:sz w:val="28"/>
          <w:szCs w:val="28"/>
        </w:rPr>
        <w:t>29.12.2012</w:t>
      </w:r>
      <w:r w:rsidRPr="00F13E8F">
        <w:rPr>
          <w:spacing w:val="1"/>
          <w:sz w:val="28"/>
          <w:szCs w:val="28"/>
        </w:rPr>
        <w:t xml:space="preserve"> </w:t>
      </w:r>
      <w:r w:rsidRPr="00F13E8F">
        <w:rPr>
          <w:sz w:val="28"/>
          <w:szCs w:val="28"/>
        </w:rPr>
        <w:t>№273-ФЗ</w:t>
      </w:r>
      <w:r w:rsidRPr="00F13E8F">
        <w:rPr>
          <w:spacing w:val="1"/>
          <w:sz w:val="28"/>
          <w:szCs w:val="28"/>
        </w:rPr>
        <w:t xml:space="preserve"> </w:t>
      </w:r>
      <w:r w:rsidRPr="00F13E8F">
        <w:rPr>
          <w:sz w:val="28"/>
          <w:szCs w:val="28"/>
        </w:rPr>
        <w:t>«Об</w:t>
      </w:r>
      <w:r w:rsidRPr="00F13E8F">
        <w:rPr>
          <w:spacing w:val="1"/>
          <w:sz w:val="28"/>
          <w:szCs w:val="28"/>
        </w:rPr>
        <w:t xml:space="preserve"> </w:t>
      </w:r>
      <w:r w:rsidRPr="00F13E8F">
        <w:rPr>
          <w:sz w:val="28"/>
          <w:szCs w:val="28"/>
        </w:rPr>
        <w:t>образовании</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Российской Федерации»;</w:t>
      </w:r>
    </w:p>
    <w:p w:rsidR="00A77379" w:rsidRPr="00F13E8F" w:rsidRDefault="00A77379" w:rsidP="00A77379">
      <w:pPr>
        <w:pStyle w:val="a5"/>
        <w:numPr>
          <w:ilvl w:val="0"/>
          <w:numId w:val="52"/>
        </w:numPr>
        <w:tabs>
          <w:tab w:val="left" w:pos="1176"/>
        </w:tabs>
        <w:ind w:right="327" w:firstLine="710"/>
        <w:rPr>
          <w:sz w:val="28"/>
          <w:szCs w:val="28"/>
        </w:rPr>
      </w:pPr>
      <w:r w:rsidRPr="00F13E8F">
        <w:rPr>
          <w:sz w:val="28"/>
          <w:szCs w:val="28"/>
        </w:rPr>
        <w:t>Закона Российской Федерации «О санитарном эпидемиологическом</w:t>
      </w:r>
      <w:r w:rsidRPr="00F13E8F">
        <w:rPr>
          <w:spacing w:val="1"/>
          <w:sz w:val="28"/>
          <w:szCs w:val="28"/>
        </w:rPr>
        <w:t xml:space="preserve"> </w:t>
      </w:r>
      <w:r w:rsidRPr="00F13E8F">
        <w:rPr>
          <w:sz w:val="28"/>
          <w:szCs w:val="28"/>
        </w:rPr>
        <w:t>благополучии населения»</w:t>
      </w:r>
      <w:r w:rsidRPr="00F13E8F">
        <w:rPr>
          <w:spacing w:val="-4"/>
          <w:sz w:val="28"/>
          <w:szCs w:val="28"/>
        </w:rPr>
        <w:t xml:space="preserve"> </w:t>
      </w:r>
      <w:r w:rsidRPr="00F13E8F">
        <w:rPr>
          <w:sz w:val="28"/>
          <w:szCs w:val="28"/>
        </w:rPr>
        <w:t>от 12.03.99,</w:t>
      </w:r>
      <w:r w:rsidRPr="00F13E8F">
        <w:rPr>
          <w:spacing w:val="3"/>
          <w:sz w:val="28"/>
          <w:szCs w:val="28"/>
        </w:rPr>
        <w:t xml:space="preserve"> </w:t>
      </w:r>
      <w:r w:rsidRPr="00F13E8F">
        <w:rPr>
          <w:sz w:val="28"/>
          <w:szCs w:val="28"/>
        </w:rPr>
        <w:t>гл.</w:t>
      </w:r>
      <w:r w:rsidRPr="00F13E8F">
        <w:rPr>
          <w:spacing w:val="3"/>
          <w:sz w:val="28"/>
          <w:szCs w:val="28"/>
        </w:rPr>
        <w:t xml:space="preserve"> </w:t>
      </w:r>
      <w:r w:rsidRPr="00F13E8F">
        <w:rPr>
          <w:sz w:val="28"/>
          <w:szCs w:val="28"/>
        </w:rPr>
        <w:t>3,</w:t>
      </w:r>
      <w:r w:rsidRPr="00F13E8F">
        <w:rPr>
          <w:spacing w:val="-1"/>
          <w:sz w:val="28"/>
          <w:szCs w:val="28"/>
        </w:rPr>
        <w:t xml:space="preserve"> </w:t>
      </w:r>
      <w:r w:rsidRPr="00F13E8F">
        <w:rPr>
          <w:sz w:val="28"/>
          <w:szCs w:val="28"/>
        </w:rPr>
        <w:t>ст.</w:t>
      </w:r>
      <w:r w:rsidRPr="00F13E8F">
        <w:rPr>
          <w:spacing w:val="3"/>
          <w:sz w:val="28"/>
          <w:szCs w:val="28"/>
        </w:rPr>
        <w:t xml:space="preserve"> </w:t>
      </w:r>
      <w:r w:rsidRPr="00F13E8F">
        <w:rPr>
          <w:sz w:val="28"/>
          <w:szCs w:val="28"/>
        </w:rPr>
        <w:t>28.</w:t>
      </w:r>
      <w:r w:rsidRPr="00F13E8F">
        <w:rPr>
          <w:spacing w:val="3"/>
          <w:sz w:val="28"/>
          <w:szCs w:val="28"/>
        </w:rPr>
        <w:t xml:space="preserve"> </w:t>
      </w:r>
      <w:r w:rsidRPr="00F13E8F">
        <w:rPr>
          <w:sz w:val="28"/>
          <w:szCs w:val="28"/>
        </w:rPr>
        <w:t>II.</w:t>
      </w:r>
      <w:r w:rsidRPr="00F13E8F">
        <w:rPr>
          <w:spacing w:val="3"/>
          <w:sz w:val="28"/>
          <w:szCs w:val="28"/>
        </w:rPr>
        <w:t xml:space="preserve"> </w:t>
      </w:r>
      <w:r w:rsidRPr="00F13E8F">
        <w:rPr>
          <w:sz w:val="28"/>
          <w:szCs w:val="28"/>
        </w:rPr>
        <w:t>2;</w:t>
      </w:r>
    </w:p>
    <w:p w:rsidR="00A77379" w:rsidRPr="00F13E8F" w:rsidRDefault="00A77379" w:rsidP="00A77379">
      <w:pPr>
        <w:pStyle w:val="a5"/>
        <w:numPr>
          <w:ilvl w:val="0"/>
          <w:numId w:val="52"/>
        </w:numPr>
        <w:tabs>
          <w:tab w:val="left" w:pos="1325"/>
        </w:tabs>
        <w:ind w:right="320" w:firstLine="710"/>
        <w:rPr>
          <w:sz w:val="28"/>
          <w:szCs w:val="28"/>
        </w:rPr>
      </w:pPr>
      <w:r w:rsidRPr="00F13E8F">
        <w:rPr>
          <w:sz w:val="28"/>
          <w:szCs w:val="28"/>
        </w:rPr>
        <w:t>Постановления</w:t>
      </w:r>
      <w:r w:rsidRPr="00F13E8F">
        <w:rPr>
          <w:spacing w:val="1"/>
          <w:sz w:val="28"/>
          <w:szCs w:val="28"/>
        </w:rPr>
        <w:t xml:space="preserve"> </w:t>
      </w:r>
      <w:r w:rsidRPr="00F13E8F">
        <w:rPr>
          <w:sz w:val="28"/>
          <w:szCs w:val="28"/>
        </w:rPr>
        <w:t>Главного</w:t>
      </w:r>
      <w:r w:rsidRPr="00F13E8F">
        <w:rPr>
          <w:spacing w:val="1"/>
          <w:sz w:val="28"/>
          <w:szCs w:val="28"/>
        </w:rPr>
        <w:t xml:space="preserve"> </w:t>
      </w:r>
      <w:r w:rsidRPr="00F13E8F">
        <w:rPr>
          <w:sz w:val="28"/>
          <w:szCs w:val="28"/>
        </w:rPr>
        <w:t>государственного</w:t>
      </w:r>
      <w:r w:rsidRPr="00F13E8F">
        <w:rPr>
          <w:spacing w:val="1"/>
          <w:sz w:val="28"/>
          <w:szCs w:val="28"/>
        </w:rPr>
        <w:t xml:space="preserve"> </w:t>
      </w:r>
      <w:r w:rsidRPr="00F13E8F">
        <w:rPr>
          <w:sz w:val="28"/>
          <w:szCs w:val="28"/>
        </w:rPr>
        <w:t>санитарного</w:t>
      </w:r>
      <w:r w:rsidRPr="00F13E8F">
        <w:rPr>
          <w:spacing w:val="1"/>
          <w:sz w:val="28"/>
          <w:szCs w:val="28"/>
        </w:rPr>
        <w:t xml:space="preserve"> </w:t>
      </w:r>
      <w:r w:rsidRPr="00F13E8F">
        <w:rPr>
          <w:sz w:val="28"/>
          <w:szCs w:val="28"/>
        </w:rPr>
        <w:t>врача</w:t>
      </w:r>
      <w:r w:rsidRPr="00F13E8F">
        <w:rPr>
          <w:spacing w:val="1"/>
          <w:sz w:val="28"/>
          <w:szCs w:val="28"/>
        </w:rPr>
        <w:t xml:space="preserve"> </w:t>
      </w:r>
      <w:r w:rsidRPr="00F13E8F">
        <w:rPr>
          <w:sz w:val="28"/>
          <w:szCs w:val="28"/>
        </w:rPr>
        <w:t>Российской</w:t>
      </w:r>
      <w:r w:rsidRPr="00F13E8F">
        <w:rPr>
          <w:spacing w:val="1"/>
          <w:sz w:val="28"/>
          <w:szCs w:val="28"/>
        </w:rPr>
        <w:t xml:space="preserve"> </w:t>
      </w:r>
      <w:r w:rsidRPr="00F13E8F">
        <w:rPr>
          <w:sz w:val="28"/>
          <w:szCs w:val="28"/>
        </w:rPr>
        <w:t>Федерации</w:t>
      </w:r>
      <w:r w:rsidRPr="00F13E8F">
        <w:rPr>
          <w:spacing w:val="1"/>
          <w:sz w:val="28"/>
          <w:szCs w:val="28"/>
        </w:rPr>
        <w:t xml:space="preserve"> </w:t>
      </w:r>
      <w:r w:rsidRPr="00F13E8F">
        <w:rPr>
          <w:sz w:val="28"/>
          <w:szCs w:val="28"/>
        </w:rPr>
        <w:t>от</w:t>
      </w:r>
      <w:r w:rsidRPr="00F13E8F">
        <w:rPr>
          <w:spacing w:val="1"/>
          <w:sz w:val="28"/>
          <w:szCs w:val="28"/>
        </w:rPr>
        <w:t xml:space="preserve"> </w:t>
      </w:r>
      <w:r w:rsidRPr="00F13E8F">
        <w:rPr>
          <w:sz w:val="28"/>
          <w:szCs w:val="28"/>
        </w:rPr>
        <w:t>29.12.2010</w:t>
      </w:r>
      <w:r w:rsidRPr="00F13E8F">
        <w:rPr>
          <w:spacing w:val="1"/>
          <w:sz w:val="28"/>
          <w:szCs w:val="28"/>
        </w:rPr>
        <w:t xml:space="preserve"> </w:t>
      </w:r>
      <w:r w:rsidRPr="00F13E8F">
        <w:rPr>
          <w:sz w:val="28"/>
          <w:szCs w:val="28"/>
        </w:rPr>
        <w:t>№189</w:t>
      </w:r>
      <w:r w:rsidRPr="00F13E8F">
        <w:rPr>
          <w:spacing w:val="1"/>
          <w:sz w:val="28"/>
          <w:szCs w:val="28"/>
        </w:rPr>
        <w:t xml:space="preserve"> </w:t>
      </w:r>
      <w:r w:rsidRPr="00F13E8F">
        <w:rPr>
          <w:sz w:val="28"/>
          <w:szCs w:val="28"/>
        </w:rPr>
        <w:t>«Об</w:t>
      </w:r>
      <w:r w:rsidRPr="00F13E8F">
        <w:rPr>
          <w:spacing w:val="1"/>
          <w:sz w:val="28"/>
          <w:szCs w:val="28"/>
        </w:rPr>
        <w:t xml:space="preserve"> </w:t>
      </w:r>
      <w:r w:rsidRPr="00F13E8F">
        <w:rPr>
          <w:sz w:val="28"/>
          <w:szCs w:val="28"/>
        </w:rPr>
        <w:t>утверждении</w:t>
      </w:r>
      <w:r w:rsidRPr="00F13E8F">
        <w:rPr>
          <w:spacing w:val="1"/>
          <w:sz w:val="28"/>
          <w:szCs w:val="28"/>
        </w:rPr>
        <w:t xml:space="preserve"> </w:t>
      </w:r>
      <w:r w:rsidRPr="00F13E8F">
        <w:rPr>
          <w:sz w:val="28"/>
          <w:szCs w:val="28"/>
        </w:rPr>
        <w:t>СанПиН</w:t>
      </w:r>
      <w:r w:rsidRPr="00F13E8F">
        <w:rPr>
          <w:spacing w:val="1"/>
          <w:sz w:val="28"/>
          <w:szCs w:val="28"/>
        </w:rPr>
        <w:t xml:space="preserve"> </w:t>
      </w:r>
      <w:r w:rsidRPr="00F13E8F">
        <w:rPr>
          <w:sz w:val="28"/>
          <w:szCs w:val="28"/>
        </w:rPr>
        <w:t>2.4.2.2821-10</w:t>
      </w:r>
      <w:r w:rsidRPr="00F13E8F">
        <w:rPr>
          <w:spacing w:val="1"/>
          <w:sz w:val="28"/>
          <w:szCs w:val="28"/>
        </w:rPr>
        <w:t xml:space="preserve"> </w:t>
      </w:r>
      <w:r w:rsidRPr="00F13E8F">
        <w:rPr>
          <w:sz w:val="28"/>
          <w:szCs w:val="28"/>
        </w:rPr>
        <w:t>«Санитарноэпидемиологические</w:t>
      </w:r>
      <w:r w:rsidRPr="00F13E8F">
        <w:rPr>
          <w:spacing w:val="1"/>
          <w:sz w:val="28"/>
          <w:szCs w:val="28"/>
        </w:rPr>
        <w:t xml:space="preserve"> </w:t>
      </w:r>
      <w:r w:rsidRPr="00F13E8F">
        <w:rPr>
          <w:sz w:val="28"/>
          <w:szCs w:val="28"/>
        </w:rPr>
        <w:t>требования</w:t>
      </w:r>
      <w:r w:rsidRPr="00F13E8F">
        <w:rPr>
          <w:spacing w:val="1"/>
          <w:sz w:val="28"/>
          <w:szCs w:val="28"/>
        </w:rPr>
        <w:t xml:space="preserve"> </w:t>
      </w:r>
      <w:r w:rsidRPr="00F13E8F">
        <w:rPr>
          <w:sz w:val="28"/>
          <w:szCs w:val="28"/>
        </w:rPr>
        <w:t>к</w:t>
      </w:r>
      <w:r w:rsidRPr="00F13E8F">
        <w:rPr>
          <w:spacing w:val="1"/>
          <w:sz w:val="28"/>
          <w:szCs w:val="28"/>
        </w:rPr>
        <w:t xml:space="preserve"> </w:t>
      </w:r>
      <w:r w:rsidRPr="00F13E8F">
        <w:rPr>
          <w:sz w:val="28"/>
          <w:szCs w:val="28"/>
        </w:rPr>
        <w:t>условиям</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организации</w:t>
      </w:r>
      <w:r w:rsidRPr="00F13E8F">
        <w:rPr>
          <w:spacing w:val="-1"/>
          <w:sz w:val="28"/>
          <w:szCs w:val="28"/>
        </w:rPr>
        <w:t xml:space="preserve"> </w:t>
      </w:r>
      <w:r w:rsidRPr="00F13E8F">
        <w:rPr>
          <w:sz w:val="28"/>
          <w:szCs w:val="28"/>
        </w:rPr>
        <w:t>обучения в</w:t>
      </w:r>
      <w:r w:rsidRPr="00F13E8F">
        <w:rPr>
          <w:spacing w:val="-1"/>
          <w:sz w:val="28"/>
          <w:szCs w:val="28"/>
        </w:rPr>
        <w:t xml:space="preserve"> </w:t>
      </w:r>
      <w:r w:rsidRPr="00F13E8F">
        <w:rPr>
          <w:sz w:val="28"/>
          <w:szCs w:val="28"/>
        </w:rPr>
        <w:t>общеобразовательных учреждениях»;</w:t>
      </w:r>
    </w:p>
    <w:p w:rsidR="00A77379" w:rsidRPr="00F13E8F" w:rsidRDefault="00A77379" w:rsidP="00A77379">
      <w:pPr>
        <w:pStyle w:val="a5"/>
        <w:numPr>
          <w:ilvl w:val="0"/>
          <w:numId w:val="52"/>
        </w:numPr>
        <w:tabs>
          <w:tab w:val="left" w:pos="1176"/>
        </w:tabs>
        <w:spacing w:line="242" w:lineRule="auto"/>
        <w:ind w:right="325" w:firstLine="710"/>
        <w:rPr>
          <w:sz w:val="28"/>
          <w:szCs w:val="28"/>
        </w:rPr>
      </w:pPr>
      <w:r w:rsidRPr="00F13E8F">
        <w:rPr>
          <w:sz w:val="28"/>
          <w:szCs w:val="28"/>
        </w:rPr>
        <w:t>приказа Министерства образования и</w:t>
      </w:r>
      <w:r w:rsidRPr="00F13E8F">
        <w:rPr>
          <w:spacing w:val="70"/>
          <w:sz w:val="28"/>
          <w:szCs w:val="28"/>
        </w:rPr>
        <w:t xml:space="preserve"> </w:t>
      </w:r>
      <w:r w:rsidRPr="00F13E8F">
        <w:rPr>
          <w:sz w:val="28"/>
          <w:szCs w:val="28"/>
        </w:rPr>
        <w:t>науки Российской Федерации</w:t>
      </w:r>
      <w:r w:rsidRPr="00F13E8F">
        <w:rPr>
          <w:spacing w:val="1"/>
          <w:sz w:val="28"/>
          <w:szCs w:val="28"/>
        </w:rPr>
        <w:t xml:space="preserve"> </w:t>
      </w:r>
      <w:r w:rsidRPr="00F13E8F">
        <w:rPr>
          <w:sz w:val="28"/>
          <w:szCs w:val="28"/>
        </w:rPr>
        <w:t>от 09.03.2004г №1312 «Об утверждении и введении в действие федерального</w:t>
      </w:r>
      <w:r w:rsidRPr="00F13E8F">
        <w:rPr>
          <w:spacing w:val="-67"/>
          <w:sz w:val="28"/>
          <w:szCs w:val="28"/>
        </w:rPr>
        <w:t xml:space="preserve"> </w:t>
      </w:r>
      <w:r w:rsidRPr="00F13E8F">
        <w:rPr>
          <w:sz w:val="28"/>
          <w:szCs w:val="28"/>
        </w:rPr>
        <w:t>образовательного</w:t>
      </w:r>
      <w:r w:rsidRPr="00F13E8F">
        <w:rPr>
          <w:spacing w:val="-1"/>
          <w:sz w:val="28"/>
          <w:szCs w:val="28"/>
        </w:rPr>
        <w:t xml:space="preserve"> </w:t>
      </w:r>
      <w:r w:rsidRPr="00F13E8F">
        <w:rPr>
          <w:sz w:val="28"/>
          <w:szCs w:val="28"/>
        </w:rPr>
        <w:t>стандарта начального</w:t>
      </w:r>
      <w:r w:rsidRPr="00F13E8F">
        <w:rPr>
          <w:spacing w:val="4"/>
          <w:sz w:val="28"/>
          <w:szCs w:val="28"/>
        </w:rPr>
        <w:t xml:space="preserve"> </w:t>
      </w:r>
      <w:r w:rsidRPr="00F13E8F">
        <w:rPr>
          <w:sz w:val="28"/>
          <w:szCs w:val="28"/>
        </w:rPr>
        <w:t>общего</w:t>
      </w:r>
      <w:r w:rsidRPr="00F13E8F">
        <w:rPr>
          <w:spacing w:val="-1"/>
          <w:sz w:val="28"/>
          <w:szCs w:val="28"/>
        </w:rPr>
        <w:t xml:space="preserve"> </w:t>
      </w:r>
      <w:r w:rsidRPr="00F13E8F">
        <w:rPr>
          <w:sz w:val="28"/>
          <w:szCs w:val="28"/>
        </w:rPr>
        <w:t>образования»;</w:t>
      </w:r>
    </w:p>
    <w:p w:rsidR="00A77379" w:rsidRPr="00F13E8F" w:rsidRDefault="00A77379" w:rsidP="00A77379">
      <w:pPr>
        <w:pStyle w:val="a3"/>
        <w:ind w:right="311" w:firstLine="528"/>
        <w:rPr>
          <w:sz w:val="28"/>
          <w:szCs w:val="28"/>
        </w:rPr>
      </w:pPr>
      <w:r w:rsidRPr="00F13E8F">
        <w:rPr>
          <w:sz w:val="28"/>
          <w:szCs w:val="28"/>
        </w:rPr>
        <w:t>- приказа Министерства образования и науки Российской Федерации от</w:t>
      </w:r>
      <w:r w:rsidRPr="00F13E8F">
        <w:rPr>
          <w:spacing w:val="1"/>
          <w:sz w:val="28"/>
          <w:szCs w:val="28"/>
        </w:rPr>
        <w:t xml:space="preserve"> </w:t>
      </w:r>
      <w:r w:rsidRPr="00F13E8F">
        <w:rPr>
          <w:sz w:val="28"/>
          <w:szCs w:val="28"/>
        </w:rPr>
        <w:t>30.08.2013г №1015 «Об утверждении порядка организации и осуществления</w:t>
      </w:r>
      <w:r w:rsidRPr="00F13E8F">
        <w:rPr>
          <w:spacing w:val="1"/>
          <w:sz w:val="28"/>
          <w:szCs w:val="28"/>
        </w:rPr>
        <w:t xml:space="preserve"> </w:t>
      </w:r>
      <w:r w:rsidRPr="00F13E8F">
        <w:rPr>
          <w:sz w:val="28"/>
          <w:szCs w:val="28"/>
        </w:rPr>
        <w:t>образовательной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по</w:t>
      </w:r>
      <w:r w:rsidRPr="00F13E8F">
        <w:rPr>
          <w:spacing w:val="1"/>
          <w:sz w:val="28"/>
          <w:szCs w:val="28"/>
        </w:rPr>
        <w:t xml:space="preserve"> </w:t>
      </w:r>
      <w:r w:rsidRPr="00F13E8F">
        <w:rPr>
          <w:sz w:val="28"/>
          <w:szCs w:val="28"/>
        </w:rPr>
        <w:t>основным</w:t>
      </w:r>
      <w:r w:rsidRPr="00F13E8F">
        <w:rPr>
          <w:spacing w:val="1"/>
          <w:sz w:val="28"/>
          <w:szCs w:val="28"/>
        </w:rPr>
        <w:t xml:space="preserve"> </w:t>
      </w:r>
      <w:r w:rsidRPr="00F13E8F">
        <w:rPr>
          <w:sz w:val="28"/>
          <w:szCs w:val="28"/>
        </w:rPr>
        <w:t>общеобразовательным</w:t>
      </w:r>
      <w:r w:rsidRPr="00F13E8F">
        <w:rPr>
          <w:spacing w:val="1"/>
          <w:sz w:val="28"/>
          <w:szCs w:val="28"/>
        </w:rPr>
        <w:t xml:space="preserve"> </w:t>
      </w:r>
      <w:r w:rsidRPr="00F13E8F">
        <w:rPr>
          <w:sz w:val="28"/>
          <w:szCs w:val="28"/>
        </w:rPr>
        <w:t>программам - образовательным программам начального общего, основного</w:t>
      </w:r>
      <w:r w:rsidRPr="00F13E8F">
        <w:rPr>
          <w:spacing w:val="1"/>
          <w:sz w:val="28"/>
          <w:szCs w:val="28"/>
        </w:rPr>
        <w:t xml:space="preserve"> </w:t>
      </w:r>
      <w:r w:rsidRPr="00F13E8F">
        <w:rPr>
          <w:sz w:val="28"/>
          <w:szCs w:val="28"/>
        </w:rPr>
        <w:t>общего и</w:t>
      </w:r>
      <w:r w:rsidRPr="00F13E8F">
        <w:rPr>
          <w:spacing w:val="1"/>
          <w:sz w:val="28"/>
          <w:szCs w:val="28"/>
        </w:rPr>
        <w:t xml:space="preserve"> </w:t>
      </w:r>
      <w:r w:rsidRPr="00F13E8F">
        <w:rPr>
          <w:sz w:val="28"/>
          <w:szCs w:val="28"/>
        </w:rPr>
        <w:t>среднего</w:t>
      </w:r>
      <w:r w:rsidRPr="00F13E8F">
        <w:rPr>
          <w:spacing w:val="-4"/>
          <w:sz w:val="28"/>
          <w:szCs w:val="28"/>
        </w:rPr>
        <w:t xml:space="preserve"> </w:t>
      </w:r>
      <w:r w:rsidRPr="00F13E8F">
        <w:rPr>
          <w:sz w:val="28"/>
          <w:szCs w:val="28"/>
        </w:rPr>
        <w:t>общего</w:t>
      </w:r>
      <w:r w:rsidRPr="00F13E8F">
        <w:rPr>
          <w:spacing w:val="1"/>
          <w:sz w:val="28"/>
          <w:szCs w:val="28"/>
        </w:rPr>
        <w:t xml:space="preserve"> </w:t>
      </w:r>
      <w:r w:rsidRPr="00F13E8F">
        <w:rPr>
          <w:sz w:val="28"/>
          <w:szCs w:val="28"/>
        </w:rPr>
        <w:t>образования».</w:t>
      </w:r>
    </w:p>
    <w:p w:rsidR="00A77379" w:rsidRPr="00F13E8F" w:rsidRDefault="00A77379" w:rsidP="00A77379">
      <w:pPr>
        <w:pStyle w:val="a3"/>
        <w:ind w:left="604" w:right="314" w:hanging="423"/>
        <w:rPr>
          <w:sz w:val="28"/>
          <w:szCs w:val="28"/>
        </w:rPr>
      </w:pPr>
      <w:r w:rsidRPr="00F13E8F">
        <w:rPr>
          <w:sz w:val="28"/>
          <w:szCs w:val="28"/>
        </w:rPr>
        <w:t>Внеурочная деятельность организуется по следующим направлениям:</w:t>
      </w:r>
      <w:r w:rsidRPr="00F13E8F">
        <w:rPr>
          <w:spacing w:val="1"/>
          <w:sz w:val="28"/>
          <w:szCs w:val="28"/>
        </w:rPr>
        <w:t xml:space="preserve"> </w:t>
      </w:r>
      <w:r w:rsidRPr="00F13E8F">
        <w:rPr>
          <w:sz w:val="28"/>
          <w:szCs w:val="28"/>
        </w:rPr>
        <w:t>спортивно-оздоровительное</w:t>
      </w:r>
      <w:r w:rsidRPr="00F13E8F">
        <w:rPr>
          <w:spacing w:val="33"/>
          <w:sz w:val="28"/>
          <w:szCs w:val="28"/>
        </w:rPr>
        <w:t xml:space="preserve"> </w:t>
      </w:r>
      <w:r w:rsidRPr="00F13E8F">
        <w:rPr>
          <w:sz w:val="28"/>
          <w:szCs w:val="28"/>
        </w:rPr>
        <w:t>направлени</w:t>
      </w:r>
      <w:r w:rsidRPr="00F13E8F">
        <w:rPr>
          <w:b/>
          <w:sz w:val="28"/>
          <w:szCs w:val="28"/>
        </w:rPr>
        <w:t>е</w:t>
      </w:r>
      <w:r w:rsidRPr="00F13E8F">
        <w:rPr>
          <w:b/>
          <w:spacing w:val="34"/>
          <w:sz w:val="28"/>
          <w:szCs w:val="28"/>
        </w:rPr>
        <w:t xml:space="preserve"> </w:t>
      </w:r>
      <w:r w:rsidRPr="00F13E8F">
        <w:rPr>
          <w:sz w:val="28"/>
          <w:szCs w:val="28"/>
        </w:rPr>
        <w:t>создает</w:t>
      </w:r>
      <w:r w:rsidRPr="00F13E8F">
        <w:rPr>
          <w:spacing w:val="35"/>
          <w:sz w:val="28"/>
          <w:szCs w:val="28"/>
        </w:rPr>
        <w:t xml:space="preserve"> </w:t>
      </w:r>
      <w:r w:rsidRPr="00F13E8F">
        <w:rPr>
          <w:sz w:val="28"/>
          <w:szCs w:val="28"/>
        </w:rPr>
        <w:t>условия</w:t>
      </w:r>
      <w:r w:rsidRPr="00F13E8F">
        <w:rPr>
          <w:spacing w:val="33"/>
          <w:sz w:val="28"/>
          <w:szCs w:val="28"/>
        </w:rPr>
        <w:t xml:space="preserve"> </w:t>
      </w:r>
      <w:r w:rsidRPr="00F13E8F">
        <w:rPr>
          <w:sz w:val="28"/>
          <w:szCs w:val="28"/>
        </w:rPr>
        <w:t>для</w:t>
      </w:r>
    </w:p>
    <w:p w:rsidR="00A77379" w:rsidRPr="00F13E8F" w:rsidRDefault="00A77379" w:rsidP="00A77379">
      <w:pPr>
        <w:pStyle w:val="a3"/>
        <w:ind w:right="316"/>
        <w:rPr>
          <w:sz w:val="28"/>
          <w:szCs w:val="28"/>
        </w:rPr>
      </w:pPr>
      <w:r w:rsidRPr="00F13E8F">
        <w:rPr>
          <w:sz w:val="28"/>
          <w:szCs w:val="28"/>
        </w:rPr>
        <w:t>полноценного физического и психического здоровья ребенка, помогает ему</w:t>
      </w:r>
      <w:r w:rsidRPr="00F13E8F">
        <w:rPr>
          <w:spacing w:val="1"/>
          <w:sz w:val="28"/>
          <w:szCs w:val="28"/>
        </w:rPr>
        <w:t xml:space="preserve"> </w:t>
      </w:r>
      <w:r w:rsidRPr="00F13E8F">
        <w:rPr>
          <w:sz w:val="28"/>
          <w:szCs w:val="28"/>
        </w:rPr>
        <w:t>освоить</w:t>
      </w:r>
      <w:r w:rsidRPr="00F13E8F">
        <w:rPr>
          <w:spacing w:val="1"/>
          <w:sz w:val="28"/>
          <w:szCs w:val="28"/>
        </w:rPr>
        <w:t xml:space="preserve"> </w:t>
      </w:r>
      <w:r w:rsidRPr="00F13E8F">
        <w:rPr>
          <w:sz w:val="28"/>
          <w:szCs w:val="28"/>
        </w:rPr>
        <w:t>гигиеническую</w:t>
      </w:r>
      <w:r w:rsidRPr="00F13E8F">
        <w:rPr>
          <w:spacing w:val="1"/>
          <w:sz w:val="28"/>
          <w:szCs w:val="28"/>
        </w:rPr>
        <w:t xml:space="preserve"> </w:t>
      </w:r>
      <w:r w:rsidRPr="00F13E8F">
        <w:rPr>
          <w:sz w:val="28"/>
          <w:szCs w:val="28"/>
        </w:rPr>
        <w:t>культуру,</w:t>
      </w:r>
      <w:r w:rsidRPr="00F13E8F">
        <w:rPr>
          <w:spacing w:val="1"/>
          <w:sz w:val="28"/>
          <w:szCs w:val="28"/>
        </w:rPr>
        <w:t xml:space="preserve"> </w:t>
      </w:r>
      <w:r w:rsidRPr="00F13E8F">
        <w:rPr>
          <w:sz w:val="28"/>
          <w:szCs w:val="28"/>
        </w:rPr>
        <w:t>приобщить</w:t>
      </w:r>
      <w:r w:rsidRPr="00F13E8F">
        <w:rPr>
          <w:spacing w:val="1"/>
          <w:sz w:val="28"/>
          <w:szCs w:val="28"/>
        </w:rPr>
        <w:t xml:space="preserve"> </w:t>
      </w:r>
      <w:r w:rsidRPr="00F13E8F">
        <w:rPr>
          <w:sz w:val="28"/>
          <w:szCs w:val="28"/>
        </w:rPr>
        <w:t>к</w:t>
      </w:r>
      <w:r w:rsidRPr="00F13E8F">
        <w:rPr>
          <w:spacing w:val="1"/>
          <w:sz w:val="28"/>
          <w:szCs w:val="28"/>
        </w:rPr>
        <w:t xml:space="preserve"> </w:t>
      </w:r>
      <w:r w:rsidRPr="00F13E8F">
        <w:rPr>
          <w:sz w:val="28"/>
          <w:szCs w:val="28"/>
        </w:rPr>
        <w:t>здоровому</w:t>
      </w:r>
      <w:r w:rsidRPr="00F13E8F">
        <w:rPr>
          <w:spacing w:val="1"/>
          <w:sz w:val="28"/>
          <w:szCs w:val="28"/>
        </w:rPr>
        <w:t xml:space="preserve"> </w:t>
      </w:r>
      <w:r w:rsidRPr="00F13E8F">
        <w:rPr>
          <w:sz w:val="28"/>
          <w:szCs w:val="28"/>
        </w:rPr>
        <w:t>образу</w:t>
      </w:r>
      <w:r w:rsidRPr="00F13E8F">
        <w:rPr>
          <w:spacing w:val="1"/>
          <w:sz w:val="28"/>
          <w:szCs w:val="28"/>
        </w:rPr>
        <w:t xml:space="preserve"> </w:t>
      </w:r>
      <w:r w:rsidRPr="00F13E8F">
        <w:rPr>
          <w:sz w:val="28"/>
          <w:szCs w:val="28"/>
        </w:rPr>
        <w:t>жизни,</w:t>
      </w:r>
      <w:r w:rsidRPr="00F13E8F">
        <w:rPr>
          <w:spacing w:val="1"/>
          <w:sz w:val="28"/>
          <w:szCs w:val="28"/>
        </w:rPr>
        <w:t xml:space="preserve"> </w:t>
      </w:r>
      <w:r w:rsidRPr="00F13E8F">
        <w:rPr>
          <w:sz w:val="28"/>
          <w:szCs w:val="28"/>
        </w:rPr>
        <w:t>формировать</w:t>
      </w:r>
      <w:r w:rsidRPr="00F13E8F">
        <w:rPr>
          <w:spacing w:val="-3"/>
          <w:sz w:val="28"/>
          <w:szCs w:val="28"/>
        </w:rPr>
        <w:t xml:space="preserve"> </w:t>
      </w:r>
      <w:r w:rsidRPr="00F13E8F">
        <w:rPr>
          <w:sz w:val="28"/>
          <w:szCs w:val="28"/>
        </w:rPr>
        <w:t>привычку</w:t>
      </w:r>
      <w:r w:rsidRPr="00F13E8F">
        <w:rPr>
          <w:spacing w:val="-4"/>
          <w:sz w:val="28"/>
          <w:szCs w:val="28"/>
        </w:rPr>
        <w:t xml:space="preserve"> </w:t>
      </w:r>
      <w:r w:rsidRPr="00F13E8F">
        <w:rPr>
          <w:sz w:val="28"/>
          <w:szCs w:val="28"/>
        </w:rPr>
        <w:t>к закаливанию</w:t>
      </w:r>
      <w:r w:rsidRPr="00F13E8F">
        <w:rPr>
          <w:spacing w:val="-2"/>
          <w:sz w:val="28"/>
          <w:szCs w:val="28"/>
        </w:rPr>
        <w:t xml:space="preserve"> </w:t>
      </w:r>
      <w:r w:rsidRPr="00F13E8F">
        <w:rPr>
          <w:sz w:val="28"/>
          <w:szCs w:val="28"/>
        </w:rPr>
        <w:t>и</w:t>
      </w:r>
      <w:r w:rsidRPr="00F13E8F">
        <w:rPr>
          <w:spacing w:val="5"/>
          <w:sz w:val="28"/>
          <w:szCs w:val="28"/>
        </w:rPr>
        <w:t xml:space="preserve"> </w:t>
      </w:r>
      <w:r w:rsidRPr="00F13E8F">
        <w:rPr>
          <w:sz w:val="28"/>
          <w:szCs w:val="28"/>
        </w:rPr>
        <w:t>физической культуре;</w:t>
      </w:r>
    </w:p>
    <w:p w:rsidR="00A77379" w:rsidRPr="00F13E8F" w:rsidRDefault="00A77379" w:rsidP="00A77379">
      <w:pPr>
        <w:pStyle w:val="a3"/>
        <w:ind w:right="315" w:firstLine="456"/>
        <w:rPr>
          <w:sz w:val="28"/>
          <w:szCs w:val="28"/>
        </w:rPr>
      </w:pPr>
      <w:r w:rsidRPr="00F13E8F">
        <w:rPr>
          <w:sz w:val="28"/>
          <w:szCs w:val="28"/>
        </w:rPr>
        <w:t>духовно-нравственное</w:t>
      </w:r>
      <w:r w:rsidRPr="00F13E8F">
        <w:rPr>
          <w:spacing w:val="1"/>
          <w:sz w:val="28"/>
          <w:szCs w:val="28"/>
        </w:rPr>
        <w:t xml:space="preserve"> </w:t>
      </w:r>
      <w:r w:rsidRPr="00F13E8F">
        <w:rPr>
          <w:sz w:val="28"/>
          <w:szCs w:val="28"/>
        </w:rPr>
        <w:t>направление</w:t>
      </w:r>
      <w:r w:rsidRPr="00F13E8F">
        <w:rPr>
          <w:spacing w:val="1"/>
          <w:sz w:val="28"/>
          <w:szCs w:val="28"/>
        </w:rPr>
        <w:t xml:space="preserve"> </w:t>
      </w:r>
      <w:r w:rsidRPr="00F13E8F">
        <w:rPr>
          <w:sz w:val="28"/>
          <w:szCs w:val="28"/>
        </w:rPr>
        <w:t>направлено</w:t>
      </w:r>
      <w:r w:rsidRPr="00F13E8F">
        <w:rPr>
          <w:spacing w:val="1"/>
          <w:sz w:val="28"/>
          <w:szCs w:val="28"/>
        </w:rPr>
        <w:t xml:space="preserve"> </w:t>
      </w:r>
      <w:r w:rsidRPr="00F13E8F">
        <w:rPr>
          <w:sz w:val="28"/>
          <w:szCs w:val="28"/>
        </w:rPr>
        <w:t>на</w:t>
      </w:r>
      <w:r w:rsidRPr="00F13E8F">
        <w:rPr>
          <w:spacing w:val="1"/>
          <w:sz w:val="28"/>
          <w:szCs w:val="28"/>
        </w:rPr>
        <w:t xml:space="preserve"> </w:t>
      </w:r>
      <w:r w:rsidRPr="00F13E8F">
        <w:rPr>
          <w:sz w:val="28"/>
          <w:szCs w:val="28"/>
        </w:rPr>
        <w:t>освоение</w:t>
      </w:r>
      <w:r w:rsidRPr="00F13E8F">
        <w:rPr>
          <w:spacing w:val="1"/>
          <w:sz w:val="28"/>
          <w:szCs w:val="28"/>
        </w:rPr>
        <w:t xml:space="preserve"> </w:t>
      </w:r>
      <w:r w:rsidRPr="00F13E8F">
        <w:rPr>
          <w:sz w:val="28"/>
          <w:szCs w:val="28"/>
        </w:rPr>
        <w:t>детьми</w:t>
      </w:r>
      <w:r w:rsidRPr="00F13E8F">
        <w:rPr>
          <w:spacing w:val="1"/>
          <w:sz w:val="28"/>
          <w:szCs w:val="28"/>
        </w:rPr>
        <w:t xml:space="preserve"> </w:t>
      </w:r>
      <w:r w:rsidRPr="00F13E8F">
        <w:rPr>
          <w:sz w:val="28"/>
          <w:szCs w:val="28"/>
        </w:rPr>
        <w:t>духовных ценностей мировой и отечественной культуры, подготовка их к</w:t>
      </w:r>
      <w:r w:rsidRPr="00F13E8F">
        <w:rPr>
          <w:spacing w:val="1"/>
          <w:sz w:val="28"/>
          <w:szCs w:val="28"/>
        </w:rPr>
        <w:t xml:space="preserve"> </w:t>
      </w:r>
      <w:r w:rsidRPr="00F13E8F">
        <w:rPr>
          <w:sz w:val="28"/>
          <w:szCs w:val="28"/>
        </w:rPr>
        <w:t>самостоятельному</w:t>
      </w:r>
      <w:r w:rsidRPr="00F13E8F">
        <w:rPr>
          <w:spacing w:val="1"/>
          <w:sz w:val="28"/>
          <w:szCs w:val="28"/>
        </w:rPr>
        <w:t xml:space="preserve"> </w:t>
      </w:r>
      <w:r w:rsidRPr="00F13E8F">
        <w:rPr>
          <w:sz w:val="28"/>
          <w:szCs w:val="28"/>
        </w:rPr>
        <w:t>выбору</w:t>
      </w:r>
      <w:r w:rsidRPr="00F13E8F">
        <w:rPr>
          <w:spacing w:val="1"/>
          <w:sz w:val="28"/>
          <w:szCs w:val="28"/>
        </w:rPr>
        <w:t xml:space="preserve"> </w:t>
      </w:r>
      <w:r w:rsidRPr="00F13E8F">
        <w:rPr>
          <w:sz w:val="28"/>
          <w:szCs w:val="28"/>
        </w:rPr>
        <w:t>нравственного</w:t>
      </w:r>
      <w:r w:rsidRPr="00F13E8F">
        <w:rPr>
          <w:spacing w:val="1"/>
          <w:sz w:val="28"/>
          <w:szCs w:val="28"/>
        </w:rPr>
        <w:t xml:space="preserve"> </w:t>
      </w:r>
      <w:r w:rsidRPr="00F13E8F">
        <w:rPr>
          <w:sz w:val="28"/>
          <w:szCs w:val="28"/>
        </w:rPr>
        <w:t>образа</w:t>
      </w:r>
      <w:r w:rsidRPr="00F13E8F">
        <w:rPr>
          <w:spacing w:val="1"/>
          <w:sz w:val="28"/>
          <w:szCs w:val="28"/>
        </w:rPr>
        <w:t xml:space="preserve"> </w:t>
      </w:r>
      <w:r w:rsidRPr="00F13E8F">
        <w:rPr>
          <w:sz w:val="28"/>
          <w:szCs w:val="28"/>
        </w:rPr>
        <w:t>жизни,</w:t>
      </w:r>
      <w:r w:rsidRPr="00F13E8F">
        <w:rPr>
          <w:spacing w:val="1"/>
          <w:sz w:val="28"/>
          <w:szCs w:val="28"/>
        </w:rPr>
        <w:t xml:space="preserve"> </w:t>
      </w:r>
      <w:r w:rsidRPr="00F13E8F">
        <w:rPr>
          <w:sz w:val="28"/>
          <w:szCs w:val="28"/>
        </w:rPr>
        <w:t>формирование</w:t>
      </w:r>
      <w:r w:rsidRPr="00F13E8F">
        <w:rPr>
          <w:spacing w:val="1"/>
          <w:sz w:val="28"/>
          <w:szCs w:val="28"/>
        </w:rPr>
        <w:t xml:space="preserve"> </w:t>
      </w:r>
      <w:r w:rsidRPr="00F13E8F">
        <w:rPr>
          <w:sz w:val="28"/>
          <w:szCs w:val="28"/>
        </w:rPr>
        <w:t>гуманистического мировоззрения, стремления к самосовершенствованию и</w:t>
      </w:r>
      <w:r w:rsidRPr="00F13E8F">
        <w:rPr>
          <w:spacing w:val="1"/>
          <w:sz w:val="28"/>
          <w:szCs w:val="28"/>
        </w:rPr>
        <w:t xml:space="preserve"> </w:t>
      </w:r>
      <w:r w:rsidRPr="00F13E8F">
        <w:rPr>
          <w:sz w:val="28"/>
          <w:szCs w:val="28"/>
        </w:rPr>
        <w:t>воплощению</w:t>
      </w:r>
      <w:r w:rsidRPr="00F13E8F">
        <w:rPr>
          <w:spacing w:val="-1"/>
          <w:sz w:val="28"/>
          <w:szCs w:val="28"/>
        </w:rPr>
        <w:t xml:space="preserve"> </w:t>
      </w:r>
      <w:r w:rsidRPr="00F13E8F">
        <w:rPr>
          <w:sz w:val="28"/>
          <w:szCs w:val="28"/>
        </w:rPr>
        <w:t>духовных</w:t>
      </w:r>
      <w:r w:rsidRPr="00F13E8F">
        <w:rPr>
          <w:spacing w:val="-4"/>
          <w:sz w:val="28"/>
          <w:szCs w:val="28"/>
        </w:rPr>
        <w:t xml:space="preserve"> </w:t>
      </w:r>
      <w:r w:rsidRPr="00F13E8F">
        <w:rPr>
          <w:sz w:val="28"/>
          <w:szCs w:val="28"/>
        </w:rPr>
        <w:t>ценностей в жизненной практике;</w:t>
      </w:r>
    </w:p>
    <w:p w:rsidR="00A77379" w:rsidRPr="00F13E8F" w:rsidRDefault="00A77379" w:rsidP="00A77379">
      <w:pPr>
        <w:pStyle w:val="a3"/>
        <w:ind w:right="316" w:firstLine="528"/>
        <w:rPr>
          <w:sz w:val="28"/>
          <w:szCs w:val="28"/>
        </w:rPr>
      </w:pPr>
      <w:r w:rsidRPr="00F13E8F">
        <w:rPr>
          <w:sz w:val="28"/>
          <w:szCs w:val="28"/>
        </w:rPr>
        <w:t>социальное направление помогает детям освоить разнообразные способы</w:t>
      </w:r>
      <w:r w:rsidRPr="00F13E8F">
        <w:rPr>
          <w:spacing w:val="-67"/>
          <w:sz w:val="28"/>
          <w:szCs w:val="28"/>
        </w:rPr>
        <w:t xml:space="preserve"> </w:t>
      </w:r>
      <w:r w:rsidRPr="00F13E8F">
        <w:rPr>
          <w:sz w:val="28"/>
          <w:szCs w:val="28"/>
        </w:rPr>
        <w:t>деятельности:</w:t>
      </w:r>
    </w:p>
    <w:p w:rsidR="00A77379" w:rsidRPr="00F13E8F" w:rsidRDefault="00A77379" w:rsidP="00A77379">
      <w:pPr>
        <w:pStyle w:val="a5"/>
        <w:numPr>
          <w:ilvl w:val="0"/>
          <w:numId w:val="50"/>
        </w:numPr>
        <w:tabs>
          <w:tab w:val="left" w:pos="523"/>
        </w:tabs>
        <w:ind w:right="317" w:hanging="39"/>
        <w:rPr>
          <w:sz w:val="28"/>
          <w:szCs w:val="28"/>
        </w:rPr>
      </w:pPr>
      <w:r w:rsidRPr="00F13E8F">
        <w:rPr>
          <w:sz w:val="28"/>
          <w:szCs w:val="28"/>
        </w:rPr>
        <w:t>трудовые,</w:t>
      </w:r>
      <w:r w:rsidRPr="00F13E8F">
        <w:rPr>
          <w:spacing w:val="1"/>
          <w:sz w:val="28"/>
          <w:szCs w:val="28"/>
        </w:rPr>
        <w:t xml:space="preserve"> </w:t>
      </w:r>
      <w:r w:rsidRPr="00F13E8F">
        <w:rPr>
          <w:sz w:val="28"/>
          <w:szCs w:val="28"/>
        </w:rPr>
        <w:t>игровые,</w:t>
      </w:r>
      <w:r w:rsidRPr="00F13E8F">
        <w:rPr>
          <w:spacing w:val="1"/>
          <w:sz w:val="28"/>
          <w:szCs w:val="28"/>
        </w:rPr>
        <w:t xml:space="preserve"> </w:t>
      </w:r>
      <w:r w:rsidRPr="00F13E8F">
        <w:rPr>
          <w:sz w:val="28"/>
          <w:szCs w:val="28"/>
        </w:rPr>
        <w:t>художественные,</w:t>
      </w:r>
      <w:r w:rsidRPr="00F13E8F">
        <w:rPr>
          <w:spacing w:val="1"/>
          <w:sz w:val="28"/>
          <w:szCs w:val="28"/>
        </w:rPr>
        <w:t xml:space="preserve"> </w:t>
      </w:r>
      <w:r w:rsidRPr="00F13E8F">
        <w:rPr>
          <w:sz w:val="28"/>
          <w:szCs w:val="28"/>
        </w:rPr>
        <w:t>двигательные</w:t>
      </w:r>
      <w:r w:rsidRPr="00F13E8F">
        <w:rPr>
          <w:spacing w:val="1"/>
          <w:sz w:val="28"/>
          <w:szCs w:val="28"/>
        </w:rPr>
        <w:t xml:space="preserve"> </w:t>
      </w:r>
      <w:r w:rsidRPr="00F13E8F">
        <w:rPr>
          <w:sz w:val="28"/>
          <w:szCs w:val="28"/>
        </w:rPr>
        <w:t>умения,</w:t>
      </w:r>
      <w:r w:rsidRPr="00F13E8F">
        <w:rPr>
          <w:spacing w:val="1"/>
          <w:sz w:val="28"/>
          <w:szCs w:val="28"/>
        </w:rPr>
        <w:t xml:space="preserve"> </w:t>
      </w:r>
      <w:r w:rsidRPr="00F13E8F">
        <w:rPr>
          <w:sz w:val="28"/>
          <w:szCs w:val="28"/>
        </w:rPr>
        <w:t>развить</w:t>
      </w:r>
      <w:r w:rsidRPr="00F13E8F">
        <w:rPr>
          <w:spacing w:val="1"/>
          <w:sz w:val="28"/>
          <w:szCs w:val="28"/>
        </w:rPr>
        <w:t xml:space="preserve"> </w:t>
      </w:r>
      <w:r w:rsidRPr="00F13E8F">
        <w:rPr>
          <w:sz w:val="28"/>
          <w:szCs w:val="28"/>
        </w:rPr>
        <w:t>активность</w:t>
      </w:r>
      <w:r w:rsidRPr="00F13E8F">
        <w:rPr>
          <w:spacing w:val="-4"/>
          <w:sz w:val="28"/>
          <w:szCs w:val="28"/>
        </w:rPr>
        <w:t xml:space="preserve"> </w:t>
      </w:r>
      <w:r w:rsidRPr="00F13E8F">
        <w:rPr>
          <w:sz w:val="28"/>
          <w:szCs w:val="28"/>
        </w:rPr>
        <w:t>и</w:t>
      </w:r>
      <w:r w:rsidRPr="00F13E8F">
        <w:rPr>
          <w:spacing w:val="-2"/>
          <w:sz w:val="28"/>
          <w:szCs w:val="28"/>
        </w:rPr>
        <w:t xml:space="preserve"> </w:t>
      </w:r>
      <w:r w:rsidRPr="00F13E8F">
        <w:rPr>
          <w:sz w:val="28"/>
          <w:szCs w:val="28"/>
        </w:rPr>
        <w:t>пробудить</w:t>
      </w:r>
      <w:r w:rsidRPr="00F13E8F">
        <w:rPr>
          <w:spacing w:val="-4"/>
          <w:sz w:val="28"/>
          <w:szCs w:val="28"/>
        </w:rPr>
        <w:t xml:space="preserve"> </w:t>
      </w:r>
      <w:r w:rsidRPr="00F13E8F">
        <w:rPr>
          <w:sz w:val="28"/>
          <w:szCs w:val="28"/>
        </w:rPr>
        <w:t>стремление</w:t>
      </w:r>
      <w:r w:rsidRPr="00F13E8F">
        <w:rPr>
          <w:spacing w:val="-1"/>
          <w:sz w:val="28"/>
          <w:szCs w:val="28"/>
        </w:rPr>
        <w:t xml:space="preserve"> </w:t>
      </w:r>
      <w:r w:rsidRPr="00F13E8F">
        <w:rPr>
          <w:sz w:val="28"/>
          <w:szCs w:val="28"/>
        </w:rPr>
        <w:t>к</w:t>
      </w:r>
      <w:r w:rsidRPr="00F13E8F">
        <w:rPr>
          <w:spacing w:val="-2"/>
          <w:sz w:val="28"/>
          <w:szCs w:val="28"/>
        </w:rPr>
        <w:t xml:space="preserve"> </w:t>
      </w:r>
      <w:r w:rsidRPr="00F13E8F">
        <w:rPr>
          <w:sz w:val="28"/>
          <w:szCs w:val="28"/>
        </w:rPr>
        <w:t>самостоятельности</w:t>
      </w:r>
      <w:r w:rsidRPr="00F13E8F">
        <w:rPr>
          <w:spacing w:val="-2"/>
          <w:sz w:val="28"/>
          <w:szCs w:val="28"/>
        </w:rPr>
        <w:t xml:space="preserve"> </w:t>
      </w:r>
      <w:r w:rsidRPr="00F13E8F">
        <w:rPr>
          <w:sz w:val="28"/>
          <w:szCs w:val="28"/>
        </w:rPr>
        <w:t>и</w:t>
      </w:r>
      <w:r w:rsidRPr="00F13E8F">
        <w:rPr>
          <w:spacing w:val="-2"/>
          <w:sz w:val="28"/>
          <w:szCs w:val="28"/>
        </w:rPr>
        <w:t xml:space="preserve"> </w:t>
      </w:r>
      <w:r w:rsidRPr="00F13E8F">
        <w:rPr>
          <w:sz w:val="28"/>
          <w:szCs w:val="28"/>
        </w:rPr>
        <w:t>творчеству.</w:t>
      </w:r>
    </w:p>
    <w:p w:rsidR="00A77379" w:rsidRPr="00F13E8F" w:rsidRDefault="00A77379" w:rsidP="00A77379">
      <w:pPr>
        <w:pStyle w:val="a3"/>
        <w:spacing w:before="65"/>
        <w:ind w:right="312" w:firstLine="317"/>
        <w:rPr>
          <w:sz w:val="28"/>
          <w:szCs w:val="28"/>
        </w:rPr>
      </w:pPr>
      <w:r w:rsidRPr="00F13E8F">
        <w:rPr>
          <w:sz w:val="28"/>
          <w:szCs w:val="28"/>
        </w:rPr>
        <w:t>общеинтеллектуальное направление предназначено помочь детям освоить</w:t>
      </w:r>
      <w:r w:rsidRPr="00F13E8F">
        <w:rPr>
          <w:spacing w:val="1"/>
          <w:sz w:val="28"/>
          <w:szCs w:val="28"/>
        </w:rPr>
        <w:t xml:space="preserve"> </w:t>
      </w:r>
      <w:r w:rsidRPr="00F13E8F">
        <w:rPr>
          <w:sz w:val="28"/>
          <w:szCs w:val="28"/>
        </w:rPr>
        <w:t>разнообразные доступные им способы познания окружающего мира, развить</w:t>
      </w:r>
      <w:r w:rsidRPr="00F13E8F">
        <w:rPr>
          <w:spacing w:val="1"/>
          <w:sz w:val="28"/>
          <w:szCs w:val="28"/>
        </w:rPr>
        <w:t xml:space="preserve"> </w:t>
      </w:r>
      <w:r w:rsidRPr="00F13E8F">
        <w:rPr>
          <w:sz w:val="28"/>
          <w:szCs w:val="28"/>
        </w:rPr>
        <w:t>познавательную</w:t>
      </w:r>
      <w:r w:rsidRPr="00F13E8F">
        <w:rPr>
          <w:spacing w:val="-1"/>
          <w:sz w:val="28"/>
          <w:szCs w:val="28"/>
        </w:rPr>
        <w:t xml:space="preserve"> </w:t>
      </w:r>
      <w:r w:rsidRPr="00F13E8F">
        <w:rPr>
          <w:sz w:val="28"/>
          <w:szCs w:val="28"/>
        </w:rPr>
        <w:t>активность,</w:t>
      </w:r>
      <w:r w:rsidRPr="00F13E8F">
        <w:rPr>
          <w:spacing w:val="3"/>
          <w:sz w:val="28"/>
          <w:szCs w:val="28"/>
        </w:rPr>
        <w:t xml:space="preserve"> </w:t>
      </w:r>
      <w:r w:rsidRPr="00F13E8F">
        <w:rPr>
          <w:sz w:val="28"/>
          <w:szCs w:val="28"/>
        </w:rPr>
        <w:t>любознательность;</w:t>
      </w:r>
    </w:p>
    <w:p w:rsidR="00A77379" w:rsidRPr="00F13E8F" w:rsidRDefault="00A77379" w:rsidP="00A77379">
      <w:pPr>
        <w:pStyle w:val="a3"/>
        <w:ind w:right="306" w:firstLine="456"/>
        <w:rPr>
          <w:sz w:val="28"/>
          <w:szCs w:val="28"/>
        </w:rPr>
      </w:pPr>
      <w:r w:rsidRPr="00F13E8F">
        <w:rPr>
          <w:sz w:val="28"/>
          <w:szCs w:val="28"/>
        </w:rPr>
        <w:t>общекультурная деятельность ориентирует детей на доброжелательное,</w:t>
      </w:r>
      <w:r w:rsidRPr="00F13E8F">
        <w:rPr>
          <w:spacing w:val="1"/>
          <w:sz w:val="28"/>
          <w:szCs w:val="28"/>
        </w:rPr>
        <w:t xml:space="preserve"> </w:t>
      </w:r>
      <w:r w:rsidRPr="00F13E8F">
        <w:rPr>
          <w:sz w:val="28"/>
          <w:szCs w:val="28"/>
        </w:rPr>
        <w:t>бережное, заботливое отношение к миру, формирование активной жизненной</w:t>
      </w:r>
      <w:r w:rsidRPr="00F13E8F">
        <w:rPr>
          <w:spacing w:val="-67"/>
          <w:sz w:val="28"/>
          <w:szCs w:val="28"/>
        </w:rPr>
        <w:t xml:space="preserve"> </w:t>
      </w:r>
      <w:r w:rsidRPr="00F13E8F">
        <w:rPr>
          <w:sz w:val="28"/>
          <w:szCs w:val="28"/>
        </w:rPr>
        <w:t>позиции,</w:t>
      </w:r>
      <w:r w:rsidRPr="00F13E8F">
        <w:rPr>
          <w:spacing w:val="1"/>
          <w:sz w:val="28"/>
          <w:szCs w:val="28"/>
        </w:rPr>
        <w:t xml:space="preserve"> </w:t>
      </w:r>
      <w:r w:rsidRPr="00F13E8F">
        <w:rPr>
          <w:sz w:val="28"/>
          <w:szCs w:val="28"/>
        </w:rPr>
        <w:t>лидерских</w:t>
      </w:r>
      <w:r w:rsidRPr="00F13E8F">
        <w:rPr>
          <w:spacing w:val="-5"/>
          <w:sz w:val="28"/>
          <w:szCs w:val="28"/>
        </w:rPr>
        <w:t xml:space="preserve"> </w:t>
      </w:r>
      <w:r w:rsidRPr="00F13E8F">
        <w:rPr>
          <w:sz w:val="28"/>
          <w:szCs w:val="28"/>
        </w:rPr>
        <w:t>качеств,</w:t>
      </w:r>
      <w:r w:rsidRPr="00F13E8F">
        <w:rPr>
          <w:spacing w:val="2"/>
          <w:sz w:val="28"/>
          <w:szCs w:val="28"/>
        </w:rPr>
        <w:t xml:space="preserve"> </w:t>
      </w:r>
      <w:r w:rsidRPr="00F13E8F">
        <w:rPr>
          <w:sz w:val="28"/>
          <w:szCs w:val="28"/>
        </w:rPr>
        <w:t>организаторских</w:t>
      </w:r>
      <w:r w:rsidRPr="00F13E8F">
        <w:rPr>
          <w:spacing w:val="-1"/>
          <w:sz w:val="28"/>
          <w:szCs w:val="28"/>
        </w:rPr>
        <w:t xml:space="preserve"> </w:t>
      </w:r>
      <w:r w:rsidRPr="00F13E8F">
        <w:rPr>
          <w:sz w:val="28"/>
          <w:szCs w:val="28"/>
        </w:rPr>
        <w:t>умений</w:t>
      </w:r>
      <w:r w:rsidRPr="00F13E8F">
        <w:rPr>
          <w:spacing w:val="-1"/>
          <w:sz w:val="28"/>
          <w:szCs w:val="28"/>
        </w:rPr>
        <w:t xml:space="preserve"> </w:t>
      </w:r>
      <w:r w:rsidRPr="00F13E8F">
        <w:rPr>
          <w:sz w:val="28"/>
          <w:szCs w:val="28"/>
        </w:rPr>
        <w:t>и навыков.</w:t>
      </w:r>
    </w:p>
    <w:p w:rsidR="00A77379" w:rsidRPr="00F13E8F" w:rsidRDefault="00A77379" w:rsidP="00A77379">
      <w:pPr>
        <w:pStyle w:val="a3"/>
        <w:ind w:left="258" w:right="308" w:firstLine="710"/>
        <w:rPr>
          <w:sz w:val="28"/>
          <w:szCs w:val="28"/>
        </w:rPr>
      </w:pPr>
      <w:r w:rsidRPr="00F13E8F">
        <w:rPr>
          <w:sz w:val="28"/>
          <w:szCs w:val="28"/>
        </w:rPr>
        <w:t>Внеурочная</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организуется</w:t>
      </w:r>
      <w:r w:rsidRPr="00F13E8F">
        <w:rPr>
          <w:spacing w:val="1"/>
          <w:sz w:val="28"/>
          <w:szCs w:val="28"/>
        </w:rPr>
        <w:t xml:space="preserve"> </w:t>
      </w:r>
      <w:r w:rsidRPr="00F13E8F">
        <w:rPr>
          <w:sz w:val="28"/>
          <w:szCs w:val="28"/>
        </w:rPr>
        <w:t>через</w:t>
      </w:r>
      <w:r w:rsidRPr="00F13E8F">
        <w:rPr>
          <w:spacing w:val="1"/>
          <w:sz w:val="28"/>
          <w:szCs w:val="28"/>
        </w:rPr>
        <w:t xml:space="preserve"> </w:t>
      </w:r>
      <w:r w:rsidRPr="00F13E8F">
        <w:rPr>
          <w:sz w:val="28"/>
          <w:szCs w:val="28"/>
        </w:rPr>
        <w:t>следующие</w:t>
      </w:r>
      <w:r w:rsidRPr="00F13E8F">
        <w:rPr>
          <w:spacing w:val="1"/>
          <w:sz w:val="28"/>
          <w:szCs w:val="28"/>
        </w:rPr>
        <w:t xml:space="preserve"> </w:t>
      </w:r>
      <w:r w:rsidRPr="00F13E8F">
        <w:rPr>
          <w:sz w:val="28"/>
          <w:szCs w:val="28"/>
        </w:rPr>
        <w:t>формы:</w:t>
      </w:r>
      <w:r w:rsidRPr="00F13E8F">
        <w:rPr>
          <w:spacing w:val="1"/>
          <w:sz w:val="28"/>
          <w:szCs w:val="28"/>
        </w:rPr>
        <w:t xml:space="preserve"> </w:t>
      </w:r>
      <w:r w:rsidRPr="00F13E8F">
        <w:rPr>
          <w:sz w:val="28"/>
          <w:szCs w:val="28"/>
        </w:rPr>
        <w:t>экскурсии, кружки, секции, конференции, ученическое научное общество,</w:t>
      </w:r>
      <w:r w:rsidRPr="00F13E8F">
        <w:rPr>
          <w:spacing w:val="1"/>
          <w:sz w:val="28"/>
          <w:szCs w:val="28"/>
        </w:rPr>
        <w:t xml:space="preserve"> </w:t>
      </w:r>
      <w:r w:rsidRPr="00F13E8F">
        <w:rPr>
          <w:sz w:val="28"/>
          <w:szCs w:val="28"/>
        </w:rPr>
        <w:t>конференции, олимпиады, соревнования, конкурсы, фестивали, поисковые и</w:t>
      </w:r>
      <w:r w:rsidRPr="00F13E8F">
        <w:rPr>
          <w:spacing w:val="1"/>
          <w:sz w:val="28"/>
          <w:szCs w:val="28"/>
        </w:rPr>
        <w:t xml:space="preserve"> </w:t>
      </w:r>
      <w:r w:rsidRPr="00F13E8F">
        <w:rPr>
          <w:sz w:val="28"/>
          <w:szCs w:val="28"/>
        </w:rPr>
        <w:t>научные исследования,</w:t>
      </w:r>
      <w:r w:rsidRPr="00F13E8F">
        <w:rPr>
          <w:spacing w:val="3"/>
          <w:sz w:val="28"/>
          <w:szCs w:val="28"/>
        </w:rPr>
        <w:t xml:space="preserve"> </w:t>
      </w:r>
      <w:r w:rsidRPr="00F13E8F">
        <w:rPr>
          <w:sz w:val="28"/>
          <w:szCs w:val="28"/>
        </w:rPr>
        <w:t>общественно</w:t>
      </w:r>
      <w:r w:rsidRPr="00F13E8F">
        <w:rPr>
          <w:spacing w:val="7"/>
          <w:sz w:val="28"/>
          <w:szCs w:val="28"/>
        </w:rPr>
        <w:t xml:space="preserve"> </w:t>
      </w:r>
      <w:r w:rsidRPr="00F13E8F">
        <w:rPr>
          <w:sz w:val="28"/>
          <w:szCs w:val="28"/>
        </w:rPr>
        <w:t>-</w:t>
      </w:r>
      <w:r w:rsidRPr="00F13E8F">
        <w:rPr>
          <w:spacing w:val="-2"/>
          <w:sz w:val="28"/>
          <w:szCs w:val="28"/>
        </w:rPr>
        <w:t xml:space="preserve"> </w:t>
      </w:r>
      <w:r w:rsidRPr="00F13E8F">
        <w:rPr>
          <w:sz w:val="28"/>
          <w:szCs w:val="28"/>
        </w:rPr>
        <w:t>полезные</w:t>
      </w:r>
      <w:r w:rsidRPr="00F13E8F">
        <w:rPr>
          <w:spacing w:val="2"/>
          <w:sz w:val="28"/>
          <w:szCs w:val="28"/>
        </w:rPr>
        <w:t xml:space="preserve"> </w:t>
      </w:r>
      <w:r w:rsidRPr="00F13E8F">
        <w:rPr>
          <w:sz w:val="28"/>
          <w:szCs w:val="28"/>
        </w:rPr>
        <w:t>практики.</w:t>
      </w:r>
    </w:p>
    <w:p w:rsidR="00A77379" w:rsidRPr="00F13E8F" w:rsidRDefault="00A77379" w:rsidP="00A77379">
      <w:pPr>
        <w:pStyle w:val="a3"/>
        <w:ind w:right="310" w:firstLine="845"/>
        <w:rPr>
          <w:sz w:val="28"/>
          <w:szCs w:val="28"/>
        </w:rPr>
      </w:pPr>
      <w:r w:rsidRPr="00F13E8F">
        <w:rPr>
          <w:sz w:val="28"/>
          <w:szCs w:val="28"/>
        </w:rPr>
        <w:t>Для</w:t>
      </w:r>
      <w:r w:rsidRPr="00F13E8F">
        <w:rPr>
          <w:spacing w:val="1"/>
          <w:sz w:val="28"/>
          <w:szCs w:val="28"/>
        </w:rPr>
        <w:t xml:space="preserve"> </w:t>
      </w:r>
      <w:r w:rsidRPr="00F13E8F">
        <w:rPr>
          <w:sz w:val="28"/>
          <w:szCs w:val="28"/>
        </w:rPr>
        <w:t>реализации</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школе</w:t>
      </w:r>
      <w:r w:rsidRPr="00F13E8F">
        <w:rPr>
          <w:spacing w:val="1"/>
          <w:sz w:val="28"/>
          <w:szCs w:val="28"/>
        </w:rPr>
        <w:t xml:space="preserve"> </w:t>
      </w:r>
      <w:r w:rsidRPr="00F13E8F">
        <w:rPr>
          <w:sz w:val="28"/>
          <w:szCs w:val="28"/>
        </w:rPr>
        <w:t>организована</w:t>
      </w:r>
      <w:r w:rsidRPr="00F13E8F">
        <w:rPr>
          <w:spacing w:val="1"/>
          <w:sz w:val="28"/>
          <w:szCs w:val="28"/>
        </w:rPr>
        <w:t xml:space="preserve"> </w:t>
      </w:r>
      <w:r w:rsidRPr="00F13E8F">
        <w:rPr>
          <w:sz w:val="28"/>
          <w:szCs w:val="28"/>
        </w:rPr>
        <w:t>оптимизационная</w:t>
      </w:r>
      <w:r w:rsidRPr="00F13E8F">
        <w:rPr>
          <w:spacing w:val="1"/>
          <w:sz w:val="28"/>
          <w:szCs w:val="28"/>
        </w:rPr>
        <w:t xml:space="preserve"> </w:t>
      </w:r>
      <w:r w:rsidRPr="00F13E8F">
        <w:rPr>
          <w:sz w:val="28"/>
          <w:szCs w:val="28"/>
        </w:rPr>
        <w:t>модель</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Она</w:t>
      </w:r>
      <w:r w:rsidRPr="00F13E8F">
        <w:rPr>
          <w:spacing w:val="1"/>
          <w:sz w:val="28"/>
          <w:szCs w:val="28"/>
        </w:rPr>
        <w:t xml:space="preserve"> </w:t>
      </w:r>
      <w:r w:rsidRPr="00F13E8F">
        <w:rPr>
          <w:sz w:val="28"/>
          <w:szCs w:val="28"/>
        </w:rPr>
        <w:t>заключается</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оптимизации</w:t>
      </w:r>
      <w:r w:rsidRPr="00F13E8F">
        <w:rPr>
          <w:spacing w:val="1"/>
          <w:sz w:val="28"/>
          <w:szCs w:val="28"/>
        </w:rPr>
        <w:t xml:space="preserve"> </w:t>
      </w:r>
      <w:r w:rsidRPr="00F13E8F">
        <w:rPr>
          <w:sz w:val="28"/>
          <w:szCs w:val="28"/>
        </w:rPr>
        <w:t>всех</w:t>
      </w:r>
      <w:r w:rsidRPr="00F13E8F">
        <w:rPr>
          <w:spacing w:val="1"/>
          <w:sz w:val="28"/>
          <w:szCs w:val="28"/>
        </w:rPr>
        <w:t xml:space="preserve"> </w:t>
      </w:r>
      <w:r w:rsidRPr="00F13E8F">
        <w:rPr>
          <w:sz w:val="28"/>
          <w:szCs w:val="28"/>
        </w:rPr>
        <w:t>внутренних</w:t>
      </w:r>
      <w:r w:rsidRPr="00F13E8F">
        <w:rPr>
          <w:spacing w:val="1"/>
          <w:sz w:val="28"/>
          <w:szCs w:val="28"/>
        </w:rPr>
        <w:t xml:space="preserve"> </w:t>
      </w:r>
      <w:r w:rsidRPr="00F13E8F">
        <w:rPr>
          <w:sz w:val="28"/>
          <w:szCs w:val="28"/>
        </w:rPr>
        <w:t>ресурсов</w:t>
      </w:r>
      <w:r w:rsidRPr="00F13E8F">
        <w:rPr>
          <w:spacing w:val="1"/>
          <w:sz w:val="28"/>
          <w:szCs w:val="28"/>
        </w:rPr>
        <w:t xml:space="preserve"> </w:t>
      </w:r>
      <w:r w:rsidRPr="00F13E8F">
        <w:rPr>
          <w:sz w:val="28"/>
          <w:szCs w:val="28"/>
        </w:rPr>
        <w:t>школы</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предполагает,</w:t>
      </w:r>
      <w:r w:rsidRPr="00F13E8F">
        <w:rPr>
          <w:spacing w:val="1"/>
          <w:sz w:val="28"/>
          <w:szCs w:val="28"/>
        </w:rPr>
        <w:t xml:space="preserve"> </w:t>
      </w:r>
      <w:r w:rsidRPr="00F13E8F">
        <w:rPr>
          <w:sz w:val="28"/>
          <w:szCs w:val="28"/>
        </w:rPr>
        <w:t>что</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ее</w:t>
      </w:r>
      <w:r w:rsidRPr="00F13E8F">
        <w:rPr>
          <w:spacing w:val="1"/>
          <w:sz w:val="28"/>
          <w:szCs w:val="28"/>
        </w:rPr>
        <w:t xml:space="preserve"> </w:t>
      </w:r>
      <w:r w:rsidRPr="00F13E8F">
        <w:rPr>
          <w:sz w:val="28"/>
          <w:szCs w:val="28"/>
        </w:rPr>
        <w:t>реализации</w:t>
      </w:r>
      <w:r w:rsidRPr="00F13E8F">
        <w:rPr>
          <w:spacing w:val="1"/>
          <w:sz w:val="28"/>
          <w:szCs w:val="28"/>
        </w:rPr>
        <w:t xml:space="preserve"> </w:t>
      </w:r>
      <w:r w:rsidRPr="00F13E8F">
        <w:rPr>
          <w:sz w:val="28"/>
          <w:szCs w:val="28"/>
        </w:rPr>
        <w:t>принимают</w:t>
      </w:r>
      <w:r w:rsidRPr="00F13E8F">
        <w:rPr>
          <w:spacing w:val="1"/>
          <w:sz w:val="28"/>
          <w:szCs w:val="28"/>
        </w:rPr>
        <w:t xml:space="preserve"> </w:t>
      </w:r>
      <w:r w:rsidRPr="00F13E8F">
        <w:rPr>
          <w:sz w:val="28"/>
          <w:szCs w:val="28"/>
        </w:rPr>
        <w:t>участие</w:t>
      </w:r>
      <w:r w:rsidRPr="00F13E8F">
        <w:rPr>
          <w:spacing w:val="1"/>
          <w:sz w:val="28"/>
          <w:szCs w:val="28"/>
        </w:rPr>
        <w:t xml:space="preserve"> </w:t>
      </w:r>
      <w:r w:rsidRPr="00F13E8F">
        <w:rPr>
          <w:sz w:val="28"/>
          <w:szCs w:val="28"/>
        </w:rPr>
        <w:t>все</w:t>
      </w:r>
      <w:r w:rsidRPr="00F13E8F">
        <w:rPr>
          <w:spacing w:val="1"/>
          <w:sz w:val="28"/>
          <w:szCs w:val="28"/>
        </w:rPr>
        <w:t xml:space="preserve"> </w:t>
      </w:r>
      <w:r w:rsidRPr="00F13E8F">
        <w:rPr>
          <w:sz w:val="28"/>
          <w:szCs w:val="28"/>
        </w:rPr>
        <w:t>педагогические</w:t>
      </w:r>
      <w:r w:rsidRPr="00F13E8F">
        <w:rPr>
          <w:spacing w:val="1"/>
          <w:sz w:val="28"/>
          <w:szCs w:val="28"/>
        </w:rPr>
        <w:t xml:space="preserve"> </w:t>
      </w:r>
      <w:r w:rsidRPr="00F13E8F">
        <w:rPr>
          <w:sz w:val="28"/>
          <w:szCs w:val="28"/>
        </w:rPr>
        <w:t>работники</w:t>
      </w:r>
      <w:r w:rsidRPr="00F13E8F">
        <w:rPr>
          <w:spacing w:val="1"/>
          <w:sz w:val="28"/>
          <w:szCs w:val="28"/>
        </w:rPr>
        <w:t xml:space="preserve"> </w:t>
      </w:r>
      <w:r w:rsidRPr="00F13E8F">
        <w:rPr>
          <w:sz w:val="28"/>
          <w:szCs w:val="28"/>
        </w:rPr>
        <w:t>(классные</w:t>
      </w:r>
      <w:r w:rsidRPr="00F13E8F">
        <w:rPr>
          <w:spacing w:val="1"/>
          <w:sz w:val="28"/>
          <w:szCs w:val="28"/>
        </w:rPr>
        <w:t xml:space="preserve"> </w:t>
      </w:r>
      <w:r w:rsidRPr="00F13E8F">
        <w:rPr>
          <w:sz w:val="28"/>
          <w:szCs w:val="28"/>
        </w:rPr>
        <w:lastRenderedPageBreak/>
        <w:t>руководители,</w:t>
      </w:r>
      <w:r w:rsidRPr="00F13E8F">
        <w:rPr>
          <w:spacing w:val="1"/>
          <w:sz w:val="28"/>
          <w:szCs w:val="28"/>
        </w:rPr>
        <w:t xml:space="preserve"> </w:t>
      </w:r>
      <w:r w:rsidRPr="00F13E8F">
        <w:rPr>
          <w:sz w:val="28"/>
          <w:szCs w:val="28"/>
        </w:rPr>
        <w:t>социальный</w:t>
      </w:r>
      <w:r w:rsidRPr="00F13E8F">
        <w:rPr>
          <w:spacing w:val="1"/>
          <w:sz w:val="28"/>
          <w:szCs w:val="28"/>
        </w:rPr>
        <w:t xml:space="preserve"> </w:t>
      </w:r>
      <w:r w:rsidRPr="00F13E8F">
        <w:rPr>
          <w:sz w:val="28"/>
          <w:szCs w:val="28"/>
        </w:rPr>
        <w:t>педагог,</w:t>
      </w:r>
      <w:r w:rsidRPr="00F13E8F">
        <w:rPr>
          <w:spacing w:val="1"/>
          <w:sz w:val="28"/>
          <w:szCs w:val="28"/>
        </w:rPr>
        <w:t xml:space="preserve"> </w:t>
      </w:r>
      <w:r w:rsidRPr="00F13E8F">
        <w:rPr>
          <w:sz w:val="28"/>
          <w:szCs w:val="28"/>
        </w:rPr>
        <w:t>педагог-психолог,</w:t>
      </w:r>
      <w:r w:rsidRPr="00F13E8F">
        <w:rPr>
          <w:spacing w:val="1"/>
          <w:sz w:val="28"/>
          <w:szCs w:val="28"/>
        </w:rPr>
        <w:t xml:space="preserve"> </w:t>
      </w:r>
      <w:r w:rsidRPr="00F13E8F">
        <w:rPr>
          <w:sz w:val="28"/>
          <w:szCs w:val="28"/>
        </w:rPr>
        <w:t>учителя</w:t>
      </w:r>
      <w:r w:rsidRPr="00F13E8F">
        <w:rPr>
          <w:spacing w:val="71"/>
          <w:sz w:val="28"/>
          <w:szCs w:val="28"/>
        </w:rPr>
        <w:t xml:space="preserve"> </w:t>
      </w:r>
      <w:r w:rsidRPr="00F13E8F">
        <w:rPr>
          <w:sz w:val="28"/>
          <w:szCs w:val="28"/>
        </w:rPr>
        <w:t>по</w:t>
      </w:r>
      <w:r w:rsidRPr="00F13E8F">
        <w:rPr>
          <w:spacing w:val="-67"/>
          <w:sz w:val="28"/>
          <w:szCs w:val="28"/>
        </w:rPr>
        <w:t xml:space="preserve"> </w:t>
      </w:r>
      <w:r w:rsidRPr="00F13E8F">
        <w:rPr>
          <w:sz w:val="28"/>
          <w:szCs w:val="28"/>
        </w:rPr>
        <w:t>предметам).</w:t>
      </w:r>
    </w:p>
    <w:p w:rsidR="00A77379" w:rsidRPr="00F13E8F" w:rsidRDefault="00A77379" w:rsidP="00A77379">
      <w:pPr>
        <w:pStyle w:val="a3"/>
        <w:spacing w:before="1"/>
        <w:ind w:right="312" w:firstLine="384"/>
        <w:rPr>
          <w:sz w:val="28"/>
          <w:szCs w:val="28"/>
        </w:rPr>
      </w:pPr>
      <w:r w:rsidRPr="00F13E8F">
        <w:rPr>
          <w:sz w:val="28"/>
          <w:szCs w:val="28"/>
        </w:rPr>
        <w:t>Координирующую</w:t>
      </w:r>
      <w:r w:rsidRPr="00F13E8F">
        <w:rPr>
          <w:spacing w:val="1"/>
          <w:sz w:val="28"/>
          <w:szCs w:val="28"/>
        </w:rPr>
        <w:t xml:space="preserve"> </w:t>
      </w:r>
      <w:r w:rsidRPr="00F13E8F">
        <w:rPr>
          <w:sz w:val="28"/>
          <w:szCs w:val="28"/>
        </w:rPr>
        <w:t>роль</w:t>
      </w:r>
      <w:r w:rsidRPr="00F13E8F">
        <w:rPr>
          <w:spacing w:val="1"/>
          <w:sz w:val="28"/>
          <w:szCs w:val="28"/>
        </w:rPr>
        <w:t xml:space="preserve"> </w:t>
      </w:r>
      <w:r w:rsidRPr="00F13E8F">
        <w:rPr>
          <w:sz w:val="28"/>
          <w:szCs w:val="28"/>
        </w:rPr>
        <w:t>выполняет</w:t>
      </w:r>
      <w:r w:rsidRPr="00F13E8F">
        <w:rPr>
          <w:spacing w:val="1"/>
          <w:sz w:val="28"/>
          <w:szCs w:val="28"/>
        </w:rPr>
        <w:t xml:space="preserve"> </w:t>
      </w:r>
      <w:r w:rsidRPr="00F13E8F">
        <w:rPr>
          <w:sz w:val="28"/>
          <w:szCs w:val="28"/>
        </w:rPr>
        <w:t>классный</w:t>
      </w:r>
      <w:r w:rsidRPr="00F13E8F">
        <w:rPr>
          <w:spacing w:val="1"/>
          <w:sz w:val="28"/>
          <w:szCs w:val="28"/>
        </w:rPr>
        <w:t xml:space="preserve"> </w:t>
      </w:r>
      <w:r w:rsidRPr="00F13E8F">
        <w:rPr>
          <w:sz w:val="28"/>
          <w:szCs w:val="28"/>
        </w:rPr>
        <w:t>руководитель,</w:t>
      </w:r>
      <w:r w:rsidRPr="00F13E8F">
        <w:rPr>
          <w:spacing w:val="1"/>
          <w:sz w:val="28"/>
          <w:szCs w:val="28"/>
        </w:rPr>
        <w:t xml:space="preserve"> </w:t>
      </w:r>
      <w:r w:rsidRPr="00F13E8F">
        <w:rPr>
          <w:sz w:val="28"/>
          <w:szCs w:val="28"/>
        </w:rPr>
        <w:t>который</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соответствии со своими</w:t>
      </w:r>
      <w:r w:rsidRPr="00F13E8F">
        <w:rPr>
          <w:spacing w:val="1"/>
          <w:sz w:val="28"/>
          <w:szCs w:val="28"/>
        </w:rPr>
        <w:t xml:space="preserve"> </w:t>
      </w:r>
      <w:r w:rsidRPr="00F13E8F">
        <w:rPr>
          <w:sz w:val="28"/>
          <w:szCs w:val="28"/>
        </w:rPr>
        <w:t>функциями и</w:t>
      </w:r>
      <w:r w:rsidRPr="00F13E8F">
        <w:rPr>
          <w:spacing w:val="1"/>
          <w:sz w:val="28"/>
          <w:szCs w:val="28"/>
        </w:rPr>
        <w:t xml:space="preserve"> </w:t>
      </w:r>
      <w:r w:rsidRPr="00F13E8F">
        <w:rPr>
          <w:sz w:val="28"/>
          <w:szCs w:val="28"/>
        </w:rPr>
        <w:t>задачами:</w:t>
      </w:r>
    </w:p>
    <w:p w:rsidR="00A77379" w:rsidRPr="00F13E8F" w:rsidRDefault="00A77379" w:rsidP="00A77379">
      <w:pPr>
        <w:pStyle w:val="a5"/>
        <w:numPr>
          <w:ilvl w:val="0"/>
          <w:numId w:val="50"/>
        </w:numPr>
        <w:tabs>
          <w:tab w:val="left" w:pos="345"/>
        </w:tabs>
        <w:spacing w:line="321" w:lineRule="exact"/>
        <w:ind w:left="344"/>
        <w:rPr>
          <w:sz w:val="28"/>
          <w:szCs w:val="28"/>
        </w:rPr>
      </w:pPr>
      <w:r w:rsidRPr="00F13E8F">
        <w:rPr>
          <w:sz w:val="28"/>
          <w:szCs w:val="28"/>
        </w:rPr>
        <w:t>взаимодействует</w:t>
      </w:r>
      <w:r w:rsidRPr="00F13E8F">
        <w:rPr>
          <w:spacing w:val="-11"/>
          <w:sz w:val="28"/>
          <w:szCs w:val="28"/>
        </w:rPr>
        <w:t xml:space="preserve"> </w:t>
      </w:r>
      <w:r w:rsidRPr="00F13E8F">
        <w:rPr>
          <w:sz w:val="28"/>
          <w:szCs w:val="28"/>
        </w:rPr>
        <w:t>с</w:t>
      </w:r>
      <w:r w:rsidRPr="00F13E8F">
        <w:rPr>
          <w:spacing w:val="-8"/>
          <w:sz w:val="28"/>
          <w:szCs w:val="28"/>
        </w:rPr>
        <w:t xml:space="preserve"> </w:t>
      </w:r>
      <w:r w:rsidRPr="00F13E8F">
        <w:rPr>
          <w:sz w:val="28"/>
          <w:szCs w:val="28"/>
        </w:rPr>
        <w:t>педагогическими</w:t>
      </w:r>
      <w:r w:rsidRPr="00F13E8F">
        <w:rPr>
          <w:spacing w:val="-9"/>
          <w:sz w:val="28"/>
          <w:szCs w:val="28"/>
        </w:rPr>
        <w:t xml:space="preserve"> </w:t>
      </w:r>
      <w:r w:rsidRPr="00F13E8F">
        <w:rPr>
          <w:sz w:val="28"/>
          <w:szCs w:val="28"/>
        </w:rPr>
        <w:t>работниками;</w:t>
      </w:r>
    </w:p>
    <w:p w:rsidR="00A77379" w:rsidRPr="00F13E8F" w:rsidRDefault="00A77379" w:rsidP="00A77379">
      <w:pPr>
        <w:pStyle w:val="a5"/>
        <w:numPr>
          <w:ilvl w:val="0"/>
          <w:numId w:val="50"/>
        </w:numPr>
        <w:tabs>
          <w:tab w:val="left" w:pos="389"/>
        </w:tabs>
        <w:ind w:right="317" w:hanging="39"/>
        <w:rPr>
          <w:sz w:val="28"/>
          <w:szCs w:val="28"/>
        </w:rPr>
      </w:pPr>
      <w:r w:rsidRPr="00F13E8F">
        <w:rPr>
          <w:sz w:val="28"/>
          <w:szCs w:val="28"/>
        </w:rPr>
        <w:t>организует в классе образовательный процесс, оптимальный для развития</w:t>
      </w:r>
      <w:r w:rsidRPr="00F13E8F">
        <w:rPr>
          <w:spacing w:val="1"/>
          <w:sz w:val="28"/>
          <w:szCs w:val="28"/>
        </w:rPr>
        <w:t xml:space="preserve"> </w:t>
      </w:r>
      <w:r w:rsidRPr="00F13E8F">
        <w:rPr>
          <w:sz w:val="28"/>
          <w:szCs w:val="28"/>
        </w:rPr>
        <w:t>положительного потенциала личности обучающихся в рамках деятельности</w:t>
      </w:r>
      <w:r w:rsidRPr="00F13E8F">
        <w:rPr>
          <w:spacing w:val="1"/>
          <w:sz w:val="28"/>
          <w:szCs w:val="28"/>
        </w:rPr>
        <w:t xml:space="preserve"> </w:t>
      </w:r>
      <w:r w:rsidRPr="00F13E8F">
        <w:rPr>
          <w:sz w:val="28"/>
          <w:szCs w:val="28"/>
        </w:rPr>
        <w:t>общешкольного коллектива;</w:t>
      </w:r>
    </w:p>
    <w:p w:rsidR="00A77379" w:rsidRPr="00F13E8F" w:rsidRDefault="00A77379" w:rsidP="00A77379">
      <w:pPr>
        <w:pStyle w:val="a5"/>
        <w:numPr>
          <w:ilvl w:val="0"/>
          <w:numId w:val="50"/>
        </w:numPr>
        <w:tabs>
          <w:tab w:val="left" w:pos="677"/>
        </w:tabs>
        <w:spacing w:line="242" w:lineRule="auto"/>
        <w:ind w:right="311" w:hanging="39"/>
        <w:rPr>
          <w:sz w:val="28"/>
          <w:szCs w:val="28"/>
        </w:rPr>
      </w:pPr>
      <w:r w:rsidRPr="00F13E8F">
        <w:rPr>
          <w:sz w:val="28"/>
          <w:szCs w:val="28"/>
        </w:rPr>
        <w:t>организует</w:t>
      </w:r>
      <w:r w:rsidRPr="00F13E8F">
        <w:rPr>
          <w:spacing w:val="1"/>
          <w:sz w:val="28"/>
          <w:szCs w:val="28"/>
        </w:rPr>
        <w:t xml:space="preserve"> </w:t>
      </w:r>
      <w:r w:rsidRPr="00F13E8F">
        <w:rPr>
          <w:sz w:val="28"/>
          <w:szCs w:val="28"/>
        </w:rPr>
        <w:t>систему</w:t>
      </w:r>
      <w:r w:rsidRPr="00F13E8F">
        <w:rPr>
          <w:spacing w:val="1"/>
          <w:sz w:val="28"/>
          <w:szCs w:val="28"/>
        </w:rPr>
        <w:t xml:space="preserve"> </w:t>
      </w:r>
      <w:r w:rsidRPr="00F13E8F">
        <w:rPr>
          <w:sz w:val="28"/>
          <w:szCs w:val="28"/>
        </w:rPr>
        <w:t>отношений</w:t>
      </w:r>
      <w:r w:rsidRPr="00F13E8F">
        <w:rPr>
          <w:spacing w:val="1"/>
          <w:sz w:val="28"/>
          <w:szCs w:val="28"/>
        </w:rPr>
        <w:t xml:space="preserve"> </w:t>
      </w:r>
      <w:r w:rsidRPr="00F13E8F">
        <w:rPr>
          <w:sz w:val="28"/>
          <w:szCs w:val="28"/>
        </w:rPr>
        <w:t>через</w:t>
      </w:r>
      <w:r w:rsidRPr="00F13E8F">
        <w:rPr>
          <w:spacing w:val="1"/>
          <w:sz w:val="28"/>
          <w:szCs w:val="28"/>
        </w:rPr>
        <w:t xml:space="preserve"> </w:t>
      </w:r>
      <w:r w:rsidRPr="00F13E8F">
        <w:rPr>
          <w:sz w:val="28"/>
          <w:szCs w:val="28"/>
        </w:rPr>
        <w:t>разнообразные</w:t>
      </w:r>
      <w:r w:rsidRPr="00F13E8F">
        <w:rPr>
          <w:spacing w:val="1"/>
          <w:sz w:val="28"/>
          <w:szCs w:val="28"/>
        </w:rPr>
        <w:t xml:space="preserve"> </w:t>
      </w:r>
      <w:r w:rsidRPr="00F13E8F">
        <w:rPr>
          <w:sz w:val="28"/>
          <w:szCs w:val="28"/>
        </w:rPr>
        <w:t>формы</w:t>
      </w:r>
      <w:r w:rsidRPr="00F13E8F">
        <w:rPr>
          <w:spacing w:val="1"/>
          <w:sz w:val="28"/>
          <w:szCs w:val="28"/>
        </w:rPr>
        <w:t xml:space="preserve"> </w:t>
      </w:r>
      <w:r w:rsidRPr="00F13E8F">
        <w:rPr>
          <w:sz w:val="28"/>
          <w:szCs w:val="28"/>
        </w:rPr>
        <w:t>воспитывающей деятельности коллектива класса, в том числе, через органы</w:t>
      </w:r>
      <w:r w:rsidRPr="00F13E8F">
        <w:rPr>
          <w:spacing w:val="1"/>
          <w:sz w:val="28"/>
          <w:szCs w:val="28"/>
        </w:rPr>
        <w:t xml:space="preserve"> </w:t>
      </w:r>
      <w:r w:rsidRPr="00F13E8F">
        <w:rPr>
          <w:sz w:val="28"/>
          <w:szCs w:val="28"/>
        </w:rPr>
        <w:t>самоуправления;</w:t>
      </w:r>
    </w:p>
    <w:p w:rsidR="00A77379" w:rsidRPr="00F13E8F" w:rsidRDefault="00A77379" w:rsidP="00A77379">
      <w:pPr>
        <w:pStyle w:val="a5"/>
        <w:numPr>
          <w:ilvl w:val="0"/>
          <w:numId w:val="50"/>
        </w:numPr>
        <w:tabs>
          <w:tab w:val="left" w:pos="345"/>
        </w:tabs>
        <w:spacing w:line="316" w:lineRule="exact"/>
        <w:ind w:left="344"/>
        <w:rPr>
          <w:sz w:val="28"/>
          <w:szCs w:val="28"/>
        </w:rPr>
      </w:pPr>
      <w:r w:rsidRPr="00F13E8F">
        <w:rPr>
          <w:sz w:val="28"/>
          <w:szCs w:val="28"/>
        </w:rPr>
        <w:t>организует</w:t>
      </w:r>
      <w:r w:rsidRPr="00F13E8F">
        <w:rPr>
          <w:spacing w:val="-7"/>
          <w:sz w:val="28"/>
          <w:szCs w:val="28"/>
        </w:rPr>
        <w:t xml:space="preserve"> </w:t>
      </w:r>
      <w:r w:rsidRPr="00F13E8F">
        <w:rPr>
          <w:sz w:val="28"/>
          <w:szCs w:val="28"/>
        </w:rPr>
        <w:t>социально</w:t>
      </w:r>
      <w:r w:rsidRPr="00F13E8F">
        <w:rPr>
          <w:spacing w:val="-6"/>
          <w:sz w:val="28"/>
          <w:szCs w:val="28"/>
        </w:rPr>
        <w:t xml:space="preserve"> </w:t>
      </w:r>
      <w:r w:rsidRPr="00F13E8F">
        <w:rPr>
          <w:sz w:val="28"/>
          <w:szCs w:val="28"/>
        </w:rPr>
        <w:t>значимую,</w:t>
      </w:r>
      <w:r w:rsidRPr="00F13E8F">
        <w:rPr>
          <w:spacing w:val="-4"/>
          <w:sz w:val="28"/>
          <w:szCs w:val="28"/>
        </w:rPr>
        <w:t xml:space="preserve"> </w:t>
      </w:r>
      <w:r w:rsidRPr="00F13E8F">
        <w:rPr>
          <w:sz w:val="28"/>
          <w:szCs w:val="28"/>
        </w:rPr>
        <w:t>творческую</w:t>
      </w:r>
      <w:r w:rsidRPr="00F13E8F">
        <w:rPr>
          <w:spacing w:val="-6"/>
          <w:sz w:val="28"/>
          <w:szCs w:val="28"/>
        </w:rPr>
        <w:t xml:space="preserve"> </w:t>
      </w:r>
      <w:r w:rsidRPr="00F13E8F">
        <w:rPr>
          <w:sz w:val="28"/>
          <w:szCs w:val="28"/>
        </w:rPr>
        <w:t>деятельность</w:t>
      </w:r>
      <w:r w:rsidRPr="00F13E8F">
        <w:rPr>
          <w:spacing w:val="-8"/>
          <w:sz w:val="28"/>
          <w:szCs w:val="28"/>
        </w:rPr>
        <w:t xml:space="preserve"> </w:t>
      </w:r>
      <w:r w:rsidRPr="00F13E8F">
        <w:rPr>
          <w:sz w:val="28"/>
          <w:szCs w:val="28"/>
        </w:rPr>
        <w:t>обучающихся;</w:t>
      </w:r>
    </w:p>
    <w:p w:rsidR="00A77379" w:rsidRPr="00F13E8F" w:rsidRDefault="00A77379" w:rsidP="00A77379">
      <w:pPr>
        <w:pStyle w:val="a5"/>
        <w:numPr>
          <w:ilvl w:val="0"/>
          <w:numId w:val="50"/>
        </w:numPr>
        <w:tabs>
          <w:tab w:val="left" w:pos="345"/>
        </w:tabs>
        <w:spacing w:line="322" w:lineRule="exact"/>
        <w:ind w:left="344"/>
        <w:rPr>
          <w:sz w:val="28"/>
          <w:szCs w:val="28"/>
        </w:rPr>
      </w:pPr>
      <w:r w:rsidRPr="00F13E8F">
        <w:rPr>
          <w:sz w:val="28"/>
          <w:szCs w:val="28"/>
        </w:rPr>
        <w:t>ведёт</w:t>
      </w:r>
      <w:r w:rsidRPr="00F13E8F">
        <w:rPr>
          <w:spacing w:val="-8"/>
          <w:sz w:val="28"/>
          <w:szCs w:val="28"/>
        </w:rPr>
        <w:t xml:space="preserve"> </w:t>
      </w:r>
      <w:r w:rsidRPr="00F13E8F">
        <w:rPr>
          <w:sz w:val="28"/>
          <w:szCs w:val="28"/>
        </w:rPr>
        <w:t>учёт</w:t>
      </w:r>
      <w:r w:rsidRPr="00F13E8F">
        <w:rPr>
          <w:spacing w:val="-7"/>
          <w:sz w:val="28"/>
          <w:szCs w:val="28"/>
        </w:rPr>
        <w:t xml:space="preserve"> </w:t>
      </w:r>
      <w:r w:rsidRPr="00F13E8F">
        <w:rPr>
          <w:sz w:val="28"/>
          <w:szCs w:val="28"/>
        </w:rPr>
        <w:t>посещаемости</w:t>
      </w:r>
      <w:r w:rsidRPr="00F13E8F">
        <w:rPr>
          <w:spacing w:val="-7"/>
          <w:sz w:val="28"/>
          <w:szCs w:val="28"/>
        </w:rPr>
        <w:t xml:space="preserve"> </w:t>
      </w:r>
      <w:r w:rsidRPr="00F13E8F">
        <w:rPr>
          <w:sz w:val="28"/>
          <w:szCs w:val="28"/>
        </w:rPr>
        <w:t>занятий</w:t>
      </w:r>
      <w:r w:rsidRPr="00F13E8F">
        <w:rPr>
          <w:spacing w:val="-2"/>
          <w:sz w:val="28"/>
          <w:szCs w:val="28"/>
        </w:rPr>
        <w:t xml:space="preserve"> </w:t>
      </w:r>
      <w:r w:rsidRPr="00F13E8F">
        <w:rPr>
          <w:sz w:val="28"/>
          <w:szCs w:val="28"/>
        </w:rPr>
        <w:t>внеурочной</w:t>
      </w:r>
      <w:r w:rsidRPr="00F13E8F">
        <w:rPr>
          <w:spacing w:val="-7"/>
          <w:sz w:val="28"/>
          <w:szCs w:val="28"/>
        </w:rPr>
        <w:t xml:space="preserve"> </w:t>
      </w:r>
      <w:r w:rsidRPr="00F13E8F">
        <w:rPr>
          <w:sz w:val="28"/>
          <w:szCs w:val="28"/>
        </w:rPr>
        <w:t>деятельности.</w:t>
      </w:r>
    </w:p>
    <w:p w:rsidR="00A77379" w:rsidRPr="00F13E8F" w:rsidRDefault="00A77379" w:rsidP="00A77379">
      <w:pPr>
        <w:pStyle w:val="a3"/>
        <w:ind w:right="318" w:firstLine="595"/>
        <w:rPr>
          <w:sz w:val="28"/>
          <w:szCs w:val="28"/>
        </w:rPr>
      </w:pPr>
      <w:r w:rsidRPr="00F13E8F">
        <w:rPr>
          <w:sz w:val="28"/>
          <w:szCs w:val="28"/>
        </w:rPr>
        <w:t>Преимущества</w:t>
      </w:r>
      <w:r w:rsidRPr="00F13E8F">
        <w:rPr>
          <w:spacing w:val="1"/>
          <w:sz w:val="28"/>
          <w:szCs w:val="28"/>
        </w:rPr>
        <w:t xml:space="preserve"> </w:t>
      </w:r>
      <w:r w:rsidRPr="00F13E8F">
        <w:rPr>
          <w:sz w:val="28"/>
          <w:szCs w:val="28"/>
        </w:rPr>
        <w:t>оптимизационной</w:t>
      </w:r>
      <w:r w:rsidRPr="00F13E8F">
        <w:rPr>
          <w:spacing w:val="1"/>
          <w:sz w:val="28"/>
          <w:szCs w:val="28"/>
        </w:rPr>
        <w:t xml:space="preserve"> </w:t>
      </w:r>
      <w:r w:rsidRPr="00F13E8F">
        <w:rPr>
          <w:sz w:val="28"/>
          <w:szCs w:val="28"/>
        </w:rPr>
        <w:t>модели</w:t>
      </w:r>
      <w:r w:rsidRPr="00F13E8F">
        <w:rPr>
          <w:spacing w:val="1"/>
          <w:sz w:val="28"/>
          <w:szCs w:val="28"/>
        </w:rPr>
        <w:t xml:space="preserve"> </w:t>
      </w:r>
      <w:r w:rsidRPr="00F13E8F">
        <w:rPr>
          <w:sz w:val="28"/>
          <w:szCs w:val="28"/>
        </w:rPr>
        <w:t>состоят</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минимизации</w:t>
      </w:r>
      <w:r w:rsidRPr="00F13E8F">
        <w:rPr>
          <w:spacing w:val="1"/>
          <w:sz w:val="28"/>
          <w:szCs w:val="28"/>
        </w:rPr>
        <w:t xml:space="preserve"> </w:t>
      </w:r>
      <w:r w:rsidRPr="00F13E8F">
        <w:rPr>
          <w:sz w:val="28"/>
          <w:szCs w:val="28"/>
        </w:rPr>
        <w:t>финансовых</w:t>
      </w:r>
      <w:r w:rsidRPr="00F13E8F">
        <w:rPr>
          <w:spacing w:val="1"/>
          <w:sz w:val="28"/>
          <w:szCs w:val="28"/>
        </w:rPr>
        <w:t xml:space="preserve"> </w:t>
      </w:r>
      <w:r w:rsidRPr="00F13E8F">
        <w:rPr>
          <w:sz w:val="28"/>
          <w:szCs w:val="28"/>
        </w:rPr>
        <w:t>расходов</w:t>
      </w:r>
      <w:r w:rsidRPr="00F13E8F">
        <w:rPr>
          <w:spacing w:val="1"/>
          <w:sz w:val="28"/>
          <w:szCs w:val="28"/>
        </w:rPr>
        <w:t xml:space="preserve"> </w:t>
      </w:r>
      <w:r w:rsidRPr="00F13E8F">
        <w:rPr>
          <w:sz w:val="28"/>
          <w:szCs w:val="28"/>
        </w:rPr>
        <w:t>на</w:t>
      </w:r>
      <w:r w:rsidRPr="00F13E8F">
        <w:rPr>
          <w:spacing w:val="1"/>
          <w:sz w:val="28"/>
          <w:szCs w:val="28"/>
        </w:rPr>
        <w:t xml:space="preserve"> </w:t>
      </w:r>
      <w:r w:rsidRPr="00F13E8F">
        <w:rPr>
          <w:sz w:val="28"/>
          <w:szCs w:val="28"/>
        </w:rPr>
        <w:t>внеурочную</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создании</w:t>
      </w:r>
      <w:r w:rsidRPr="00F13E8F">
        <w:rPr>
          <w:spacing w:val="1"/>
          <w:sz w:val="28"/>
          <w:szCs w:val="28"/>
        </w:rPr>
        <w:t xml:space="preserve"> </w:t>
      </w:r>
      <w:r w:rsidRPr="00F13E8F">
        <w:rPr>
          <w:sz w:val="28"/>
          <w:szCs w:val="28"/>
        </w:rPr>
        <w:t>единого</w:t>
      </w:r>
      <w:r w:rsidRPr="00F13E8F">
        <w:rPr>
          <w:spacing w:val="1"/>
          <w:sz w:val="28"/>
          <w:szCs w:val="28"/>
        </w:rPr>
        <w:t xml:space="preserve"> </w:t>
      </w:r>
      <w:r w:rsidRPr="00F13E8F">
        <w:rPr>
          <w:sz w:val="28"/>
          <w:szCs w:val="28"/>
        </w:rPr>
        <w:t>образовательного</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методического</w:t>
      </w:r>
      <w:r w:rsidRPr="00F13E8F">
        <w:rPr>
          <w:spacing w:val="1"/>
          <w:sz w:val="28"/>
          <w:szCs w:val="28"/>
        </w:rPr>
        <w:t xml:space="preserve"> </w:t>
      </w:r>
      <w:r w:rsidRPr="00F13E8F">
        <w:rPr>
          <w:sz w:val="28"/>
          <w:szCs w:val="28"/>
        </w:rPr>
        <w:t>пространства</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образовательном</w:t>
      </w:r>
      <w:r w:rsidRPr="00F13E8F">
        <w:rPr>
          <w:spacing w:val="1"/>
          <w:sz w:val="28"/>
          <w:szCs w:val="28"/>
        </w:rPr>
        <w:t xml:space="preserve"> </w:t>
      </w:r>
      <w:r w:rsidRPr="00F13E8F">
        <w:rPr>
          <w:sz w:val="28"/>
          <w:szCs w:val="28"/>
        </w:rPr>
        <w:t>учреждении,</w:t>
      </w:r>
      <w:r w:rsidRPr="00F13E8F">
        <w:rPr>
          <w:spacing w:val="1"/>
          <w:sz w:val="28"/>
          <w:szCs w:val="28"/>
        </w:rPr>
        <w:t xml:space="preserve"> </w:t>
      </w:r>
      <w:r w:rsidRPr="00F13E8F">
        <w:rPr>
          <w:sz w:val="28"/>
          <w:szCs w:val="28"/>
        </w:rPr>
        <w:t>содержательном</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организационном</w:t>
      </w:r>
      <w:r w:rsidRPr="00F13E8F">
        <w:rPr>
          <w:spacing w:val="1"/>
          <w:sz w:val="28"/>
          <w:szCs w:val="28"/>
        </w:rPr>
        <w:t xml:space="preserve"> </w:t>
      </w:r>
      <w:r w:rsidRPr="00F13E8F">
        <w:rPr>
          <w:sz w:val="28"/>
          <w:szCs w:val="28"/>
        </w:rPr>
        <w:t>единстве</w:t>
      </w:r>
      <w:r w:rsidRPr="00F13E8F">
        <w:rPr>
          <w:spacing w:val="1"/>
          <w:sz w:val="28"/>
          <w:szCs w:val="28"/>
        </w:rPr>
        <w:t xml:space="preserve"> </w:t>
      </w:r>
      <w:r w:rsidRPr="00F13E8F">
        <w:rPr>
          <w:sz w:val="28"/>
          <w:szCs w:val="28"/>
        </w:rPr>
        <w:t>всех</w:t>
      </w:r>
      <w:r w:rsidRPr="00F13E8F">
        <w:rPr>
          <w:spacing w:val="1"/>
          <w:sz w:val="28"/>
          <w:szCs w:val="28"/>
        </w:rPr>
        <w:t xml:space="preserve"> </w:t>
      </w:r>
      <w:r w:rsidRPr="00F13E8F">
        <w:rPr>
          <w:sz w:val="28"/>
          <w:szCs w:val="28"/>
        </w:rPr>
        <w:t>его</w:t>
      </w:r>
      <w:r w:rsidRPr="00F13E8F">
        <w:rPr>
          <w:spacing w:val="1"/>
          <w:sz w:val="28"/>
          <w:szCs w:val="28"/>
        </w:rPr>
        <w:t xml:space="preserve"> </w:t>
      </w:r>
      <w:r w:rsidRPr="00F13E8F">
        <w:rPr>
          <w:sz w:val="28"/>
          <w:szCs w:val="28"/>
        </w:rPr>
        <w:t>структурных</w:t>
      </w:r>
      <w:r w:rsidRPr="00F13E8F">
        <w:rPr>
          <w:spacing w:val="-4"/>
          <w:sz w:val="28"/>
          <w:szCs w:val="28"/>
        </w:rPr>
        <w:t xml:space="preserve"> </w:t>
      </w:r>
      <w:r w:rsidRPr="00F13E8F">
        <w:rPr>
          <w:sz w:val="28"/>
          <w:szCs w:val="28"/>
        </w:rPr>
        <w:t>подразделений.</w:t>
      </w:r>
    </w:p>
    <w:p w:rsidR="00A77379" w:rsidRPr="00F13E8F" w:rsidRDefault="00A77379" w:rsidP="00A77379">
      <w:pPr>
        <w:pStyle w:val="a3"/>
        <w:ind w:right="312" w:firstLine="456"/>
        <w:rPr>
          <w:sz w:val="28"/>
          <w:szCs w:val="28"/>
        </w:rPr>
      </w:pPr>
      <w:r w:rsidRPr="00F13E8F">
        <w:rPr>
          <w:sz w:val="28"/>
          <w:szCs w:val="28"/>
        </w:rPr>
        <w:t>По</w:t>
      </w:r>
      <w:r w:rsidRPr="00F13E8F">
        <w:rPr>
          <w:spacing w:val="1"/>
          <w:sz w:val="28"/>
          <w:szCs w:val="28"/>
        </w:rPr>
        <w:t xml:space="preserve"> </w:t>
      </w:r>
      <w:r w:rsidRPr="00F13E8F">
        <w:rPr>
          <w:sz w:val="28"/>
          <w:szCs w:val="28"/>
        </w:rPr>
        <w:t>уровню</w:t>
      </w:r>
      <w:r w:rsidRPr="00F13E8F">
        <w:rPr>
          <w:spacing w:val="1"/>
          <w:sz w:val="28"/>
          <w:szCs w:val="28"/>
        </w:rPr>
        <w:t xml:space="preserve"> </w:t>
      </w:r>
      <w:r w:rsidRPr="00F13E8F">
        <w:rPr>
          <w:sz w:val="28"/>
          <w:szCs w:val="28"/>
        </w:rPr>
        <w:t>взаимодействия</w:t>
      </w:r>
      <w:r w:rsidRPr="00F13E8F">
        <w:rPr>
          <w:spacing w:val="1"/>
          <w:sz w:val="28"/>
          <w:szCs w:val="28"/>
        </w:rPr>
        <w:t xml:space="preserve"> </w:t>
      </w:r>
      <w:r w:rsidRPr="00F13E8F">
        <w:rPr>
          <w:sz w:val="28"/>
          <w:szCs w:val="28"/>
        </w:rPr>
        <w:t>школы</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окружающего</w:t>
      </w:r>
      <w:r w:rsidRPr="00F13E8F">
        <w:rPr>
          <w:spacing w:val="1"/>
          <w:sz w:val="28"/>
          <w:szCs w:val="28"/>
        </w:rPr>
        <w:t xml:space="preserve"> </w:t>
      </w:r>
      <w:r w:rsidRPr="00F13E8F">
        <w:rPr>
          <w:sz w:val="28"/>
          <w:szCs w:val="28"/>
        </w:rPr>
        <w:t>социума</w:t>
      </w:r>
      <w:r w:rsidRPr="00F13E8F">
        <w:rPr>
          <w:spacing w:val="1"/>
          <w:sz w:val="28"/>
          <w:szCs w:val="28"/>
        </w:rPr>
        <w:t xml:space="preserve"> </w:t>
      </w:r>
      <w:r w:rsidRPr="00F13E8F">
        <w:rPr>
          <w:sz w:val="28"/>
          <w:szCs w:val="28"/>
        </w:rPr>
        <w:t>модель</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реализуемая</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МБОУ</w:t>
      </w:r>
      <w:r w:rsidRPr="00F13E8F">
        <w:rPr>
          <w:spacing w:val="1"/>
          <w:sz w:val="28"/>
          <w:szCs w:val="28"/>
        </w:rPr>
        <w:t xml:space="preserve"> </w:t>
      </w:r>
      <w:r w:rsidRPr="00F13E8F">
        <w:rPr>
          <w:sz w:val="28"/>
          <w:szCs w:val="28"/>
        </w:rPr>
        <w:t>«Сагарчинская СОШ»</w:t>
      </w:r>
      <w:r w:rsidRPr="00F13E8F">
        <w:rPr>
          <w:spacing w:val="1"/>
          <w:sz w:val="28"/>
          <w:szCs w:val="28"/>
        </w:rPr>
        <w:t xml:space="preserve"> </w:t>
      </w:r>
      <w:r w:rsidRPr="00F13E8F">
        <w:rPr>
          <w:sz w:val="28"/>
          <w:szCs w:val="28"/>
        </w:rPr>
        <w:t>является</w:t>
      </w:r>
      <w:r w:rsidRPr="00F13E8F">
        <w:rPr>
          <w:spacing w:val="1"/>
          <w:sz w:val="28"/>
          <w:szCs w:val="28"/>
        </w:rPr>
        <w:t xml:space="preserve"> </w:t>
      </w:r>
      <w:r w:rsidRPr="00F13E8F">
        <w:rPr>
          <w:sz w:val="28"/>
          <w:szCs w:val="28"/>
        </w:rPr>
        <w:t>социокультурной,</w:t>
      </w:r>
      <w:r w:rsidRPr="00F13E8F">
        <w:rPr>
          <w:spacing w:val="1"/>
          <w:sz w:val="28"/>
          <w:szCs w:val="28"/>
        </w:rPr>
        <w:t xml:space="preserve"> </w:t>
      </w:r>
      <w:r w:rsidRPr="00F13E8F">
        <w:rPr>
          <w:sz w:val="28"/>
          <w:szCs w:val="28"/>
        </w:rPr>
        <w:t>т.к.</w:t>
      </w:r>
      <w:r w:rsidRPr="00F13E8F">
        <w:rPr>
          <w:spacing w:val="1"/>
          <w:sz w:val="28"/>
          <w:szCs w:val="28"/>
        </w:rPr>
        <w:t xml:space="preserve"> </w:t>
      </w:r>
      <w:r w:rsidRPr="00F13E8F">
        <w:rPr>
          <w:sz w:val="28"/>
          <w:szCs w:val="28"/>
        </w:rPr>
        <w:t>предполагает</w:t>
      </w:r>
      <w:r w:rsidRPr="00F13E8F">
        <w:rPr>
          <w:spacing w:val="1"/>
          <w:sz w:val="28"/>
          <w:szCs w:val="28"/>
        </w:rPr>
        <w:t xml:space="preserve"> </w:t>
      </w:r>
      <w:r w:rsidRPr="00F13E8F">
        <w:rPr>
          <w:sz w:val="28"/>
          <w:szCs w:val="28"/>
        </w:rPr>
        <w:t>сотрудничество</w:t>
      </w:r>
      <w:r w:rsidRPr="00F13E8F">
        <w:rPr>
          <w:spacing w:val="1"/>
          <w:sz w:val="28"/>
          <w:szCs w:val="28"/>
        </w:rPr>
        <w:t xml:space="preserve"> </w:t>
      </w:r>
      <w:r w:rsidRPr="00F13E8F">
        <w:rPr>
          <w:sz w:val="28"/>
          <w:szCs w:val="28"/>
        </w:rPr>
        <w:t>не</w:t>
      </w:r>
      <w:r w:rsidRPr="00F13E8F">
        <w:rPr>
          <w:spacing w:val="1"/>
          <w:sz w:val="28"/>
          <w:szCs w:val="28"/>
        </w:rPr>
        <w:t xml:space="preserve"> </w:t>
      </w:r>
      <w:r w:rsidRPr="00F13E8F">
        <w:rPr>
          <w:sz w:val="28"/>
          <w:szCs w:val="28"/>
        </w:rPr>
        <w:t>только</w:t>
      </w:r>
      <w:r w:rsidRPr="00F13E8F">
        <w:rPr>
          <w:spacing w:val="1"/>
          <w:sz w:val="28"/>
          <w:szCs w:val="28"/>
        </w:rPr>
        <w:t xml:space="preserve"> </w:t>
      </w:r>
      <w:r w:rsidRPr="00F13E8F">
        <w:rPr>
          <w:sz w:val="28"/>
          <w:szCs w:val="28"/>
        </w:rPr>
        <w:t>с</w:t>
      </w:r>
      <w:r w:rsidRPr="00F13E8F">
        <w:rPr>
          <w:spacing w:val="1"/>
          <w:sz w:val="28"/>
          <w:szCs w:val="28"/>
        </w:rPr>
        <w:t xml:space="preserve"> </w:t>
      </w:r>
      <w:r w:rsidRPr="00F13E8F">
        <w:rPr>
          <w:sz w:val="28"/>
          <w:szCs w:val="28"/>
        </w:rPr>
        <w:t>учреждениями</w:t>
      </w:r>
      <w:r w:rsidRPr="00F13E8F">
        <w:rPr>
          <w:spacing w:val="1"/>
          <w:sz w:val="28"/>
          <w:szCs w:val="28"/>
        </w:rPr>
        <w:t xml:space="preserve"> </w:t>
      </w:r>
      <w:r w:rsidRPr="00F13E8F">
        <w:rPr>
          <w:sz w:val="28"/>
          <w:szCs w:val="28"/>
        </w:rPr>
        <w:t>дополнительного</w:t>
      </w:r>
      <w:r w:rsidRPr="00F13E8F">
        <w:rPr>
          <w:spacing w:val="1"/>
          <w:sz w:val="28"/>
          <w:szCs w:val="28"/>
        </w:rPr>
        <w:t xml:space="preserve"> </w:t>
      </w:r>
      <w:r w:rsidRPr="00F13E8F">
        <w:rPr>
          <w:sz w:val="28"/>
          <w:szCs w:val="28"/>
        </w:rPr>
        <w:t>образования,</w:t>
      </w:r>
      <w:r w:rsidRPr="00F13E8F">
        <w:rPr>
          <w:spacing w:val="1"/>
          <w:sz w:val="28"/>
          <w:szCs w:val="28"/>
        </w:rPr>
        <w:t xml:space="preserve"> </w:t>
      </w:r>
      <w:r w:rsidRPr="00F13E8F">
        <w:rPr>
          <w:sz w:val="28"/>
          <w:szCs w:val="28"/>
        </w:rPr>
        <w:t>но</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с</w:t>
      </w:r>
      <w:r w:rsidRPr="00F13E8F">
        <w:rPr>
          <w:spacing w:val="71"/>
          <w:sz w:val="28"/>
          <w:szCs w:val="28"/>
        </w:rPr>
        <w:t xml:space="preserve"> </w:t>
      </w:r>
      <w:r w:rsidRPr="00F13E8F">
        <w:rPr>
          <w:sz w:val="28"/>
          <w:szCs w:val="28"/>
        </w:rPr>
        <w:t>учреждениями</w:t>
      </w:r>
      <w:r w:rsidRPr="00F13E8F">
        <w:rPr>
          <w:spacing w:val="1"/>
          <w:sz w:val="28"/>
          <w:szCs w:val="28"/>
        </w:rPr>
        <w:t xml:space="preserve"> </w:t>
      </w:r>
      <w:r w:rsidRPr="00F13E8F">
        <w:rPr>
          <w:sz w:val="28"/>
          <w:szCs w:val="28"/>
        </w:rPr>
        <w:t>культуры,</w:t>
      </w:r>
      <w:r w:rsidRPr="00F13E8F">
        <w:rPr>
          <w:spacing w:val="1"/>
          <w:sz w:val="28"/>
          <w:szCs w:val="28"/>
        </w:rPr>
        <w:t xml:space="preserve"> </w:t>
      </w:r>
      <w:r w:rsidRPr="00F13E8F">
        <w:rPr>
          <w:sz w:val="28"/>
          <w:szCs w:val="28"/>
        </w:rPr>
        <w:t>системы</w:t>
      </w:r>
      <w:r w:rsidRPr="00F13E8F">
        <w:rPr>
          <w:spacing w:val="-1"/>
          <w:sz w:val="28"/>
          <w:szCs w:val="28"/>
        </w:rPr>
        <w:t xml:space="preserve"> </w:t>
      </w:r>
      <w:r w:rsidRPr="00F13E8F">
        <w:rPr>
          <w:sz w:val="28"/>
          <w:szCs w:val="28"/>
        </w:rPr>
        <w:t>профилактики, общественными</w:t>
      </w:r>
      <w:r w:rsidRPr="00F13E8F">
        <w:rPr>
          <w:spacing w:val="-1"/>
          <w:sz w:val="28"/>
          <w:szCs w:val="28"/>
        </w:rPr>
        <w:t xml:space="preserve"> </w:t>
      </w:r>
      <w:r w:rsidRPr="00F13E8F">
        <w:rPr>
          <w:sz w:val="28"/>
          <w:szCs w:val="28"/>
        </w:rPr>
        <w:t>объединениями.</w:t>
      </w:r>
    </w:p>
    <w:p w:rsidR="00A77379" w:rsidRPr="00F13E8F" w:rsidRDefault="00A77379" w:rsidP="00A77379">
      <w:pPr>
        <w:pStyle w:val="a3"/>
        <w:spacing w:before="1"/>
        <w:ind w:right="308" w:firstLine="384"/>
        <w:rPr>
          <w:sz w:val="28"/>
          <w:szCs w:val="28"/>
        </w:rPr>
      </w:pPr>
      <w:r w:rsidRPr="00F13E8F">
        <w:rPr>
          <w:sz w:val="28"/>
          <w:szCs w:val="28"/>
        </w:rPr>
        <w:t>Время,</w:t>
      </w:r>
      <w:r w:rsidRPr="00F13E8F">
        <w:rPr>
          <w:spacing w:val="1"/>
          <w:sz w:val="28"/>
          <w:szCs w:val="28"/>
        </w:rPr>
        <w:t xml:space="preserve"> </w:t>
      </w:r>
      <w:r w:rsidRPr="00F13E8F">
        <w:rPr>
          <w:sz w:val="28"/>
          <w:szCs w:val="28"/>
        </w:rPr>
        <w:t>отведенное</w:t>
      </w:r>
      <w:r w:rsidRPr="00F13E8F">
        <w:rPr>
          <w:spacing w:val="1"/>
          <w:sz w:val="28"/>
          <w:szCs w:val="28"/>
        </w:rPr>
        <w:t xml:space="preserve"> </w:t>
      </w:r>
      <w:r w:rsidRPr="00F13E8F">
        <w:rPr>
          <w:sz w:val="28"/>
          <w:szCs w:val="28"/>
        </w:rPr>
        <w:t>на</w:t>
      </w:r>
      <w:r w:rsidRPr="00F13E8F">
        <w:rPr>
          <w:spacing w:val="1"/>
          <w:sz w:val="28"/>
          <w:szCs w:val="28"/>
        </w:rPr>
        <w:t xml:space="preserve"> </w:t>
      </w:r>
      <w:r w:rsidRPr="00F13E8F">
        <w:rPr>
          <w:sz w:val="28"/>
          <w:szCs w:val="28"/>
        </w:rPr>
        <w:t>внеурочную</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не</w:t>
      </w:r>
      <w:r w:rsidRPr="00F13E8F">
        <w:rPr>
          <w:spacing w:val="1"/>
          <w:sz w:val="28"/>
          <w:szCs w:val="28"/>
        </w:rPr>
        <w:t xml:space="preserve"> </w:t>
      </w:r>
      <w:r w:rsidRPr="00F13E8F">
        <w:rPr>
          <w:sz w:val="28"/>
          <w:szCs w:val="28"/>
        </w:rPr>
        <w:t>учитывается</w:t>
      </w:r>
      <w:r w:rsidRPr="00F13E8F">
        <w:rPr>
          <w:spacing w:val="1"/>
          <w:sz w:val="28"/>
          <w:szCs w:val="28"/>
        </w:rPr>
        <w:t xml:space="preserve"> </w:t>
      </w:r>
      <w:r w:rsidRPr="00F13E8F">
        <w:rPr>
          <w:sz w:val="28"/>
          <w:szCs w:val="28"/>
        </w:rPr>
        <w:t>при</w:t>
      </w:r>
      <w:r w:rsidRPr="00F13E8F">
        <w:rPr>
          <w:spacing w:val="1"/>
          <w:sz w:val="28"/>
          <w:szCs w:val="28"/>
        </w:rPr>
        <w:t xml:space="preserve"> </w:t>
      </w:r>
      <w:r w:rsidRPr="00F13E8F">
        <w:rPr>
          <w:sz w:val="28"/>
          <w:szCs w:val="28"/>
        </w:rPr>
        <w:t>определении максимально допустимой недельной нагрузки учащихся в год –</w:t>
      </w:r>
      <w:r w:rsidRPr="00F13E8F">
        <w:rPr>
          <w:spacing w:val="1"/>
          <w:sz w:val="28"/>
          <w:szCs w:val="28"/>
        </w:rPr>
        <w:t xml:space="preserve"> </w:t>
      </w:r>
      <w:r w:rsidRPr="00F13E8F">
        <w:rPr>
          <w:sz w:val="28"/>
          <w:szCs w:val="28"/>
        </w:rPr>
        <w:t>не</w:t>
      </w:r>
      <w:r w:rsidRPr="00F13E8F">
        <w:rPr>
          <w:spacing w:val="1"/>
          <w:sz w:val="28"/>
          <w:szCs w:val="28"/>
        </w:rPr>
        <w:t xml:space="preserve"> </w:t>
      </w:r>
      <w:r w:rsidRPr="00F13E8F">
        <w:rPr>
          <w:sz w:val="28"/>
          <w:szCs w:val="28"/>
        </w:rPr>
        <w:t>более</w:t>
      </w:r>
      <w:r w:rsidRPr="00F13E8F">
        <w:rPr>
          <w:spacing w:val="2"/>
          <w:sz w:val="28"/>
          <w:szCs w:val="28"/>
        </w:rPr>
        <w:t xml:space="preserve"> </w:t>
      </w:r>
      <w:r w:rsidRPr="00F13E8F">
        <w:rPr>
          <w:sz w:val="28"/>
          <w:szCs w:val="28"/>
        </w:rPr>
        <w:t>700</w:t>
      </w:r>
      <w:r w:rsidRPr="00F13E8F">
        <w:rPr>
          <w:spacing w:val="1"/>
          <w:sz w:val="28"/>
          <w:szCs w:val="28"/>
        </w:rPr>
        <w:t xml:space="preserve"> </w:t>
      </w:r>
      <w:r w:rsidRPr="00F13E8F">
        <w:rPr>
          <w:sz w:val="28"/>
          <w:szCs w:val="28"/>
        </w:rPr>
        <w:t>часов.</w:t>
      </w:r>
    </w:p>
    <w:p w:rsidR="00A77379" w:rsidRPr="00F13E8F" w:rsidRDefault="00A77379" w:rsidP="00A77379">
      <w:pPr>
        <w:pStyle w:val="a3"/>
        <w:ind w:right="309" w:firstLine="456"/>
        <w:rPr>
          <w:sz w:val="28"/>
          <w:szCs w:val="28"/>
        </w:rPr>
      </w:pPr>
      <w:r w:rsidRPr="00F13E8F">
        <w:rPr>
          <w:sz w:val="28"/>
          <w:szCs w:val="28"/>
        </w:rPr>
        <w:t>Также</w:t>
      </w:r>
      <w:r w:rsidRPr="00F13E8F">
        <w:rPr>
          <w:spacing w:val="1"/>
          <w:sz w:val="28"/>
          <w:szCs w:val="28"/>
        </w:rPr>
        <w:t xml:space="preserve"> </w:t>
      </w:r>
      <w:r w:rsidRPr="00F13E8F">
        <w:rPr>
          <w:sz w:val="28"/>
          <w:szCs w:val="28"/>
        </w:rPr>
        <w:t>соблюдаются</w:t>
      </w:r>
      <w:r w:rsidRPr="00F13E8F">
        <w:rPr>
          <w:spacing w:val="1"/>
          <w:sz w:val="28"/>
          <w:szCs w:val="28"/>
        </w:rPr>
        <w:t xml:space="preserve"> </w:t>
      </w:r>
      <w:r w:rsidRPr="00F13E8F">
        <w:rPr>
          <w:sz w:val="28"/>
          <w:szCs w:val="28"/>
        </w:rPr>
        <w:t>основные</w:t>
      </w:r>
      <w:r w:rsidRPr="00F13E8F">
        <w:rPr>
          <w:spacing w:val="1"/>
          <w:sz w:val="28"/>
          <w:szCs w:val="28"/>
        </w:rPr>
        <w:t xml:space="preserve"> </w:t>
      </w:r>
      <w:r w:rsidRPr="00F13E8F">
        <w:rPr>
          <w:sz w:val="28"/>
          <w:szCs w:val="28"/>
        </w:rPr>
        <w:t>здоровьесберегающие</w:t>
      </w:r>
      <w:r w:rsidRPr="00F13E8F">
        <w:rPr>
          <w:spacing w:val="1"/>
          <w:sz w:val="28"/>
          <w:szCs w:val="28"/>
        </w:rPr>
        <w:t xml:space="preserve"> </w:t>
      </w:r>
      <w:r w:rsidRPr="00F13E8F">
        <w:rPr>
          <w:sz w:val="28"/>
          <w:szCs w:val="28"/>
        </w:rPr>
        <w:t>требования</w:t>
      </w:r>
      <w:r w:rsidRPr="00F13E8F">
        <w:rPr>
          <w:spacing w:val="1"/>
          <w:sz w:val="28"/>
          <w:szCs w:val="28"/>
        </w:rPr>
        <w:t xml:space="preserve"> </w:t>
      </w:r>
      <w:r w:rsidRPr="00F13E8F">
        <w:rPr>
          <w:sz w:val="28"/>
          <w:szCs w:val="28"/>
        </w:rPr>
        <w:t>к</w:t>
      </w:r>
      <w:r w:rsidRPr="00F13E8F">
        <w:rPr>
          <w:spacing w:val="1"/>
          <w:sz w:val="28"/>
          <w:szCs w:val="28"/>
        </w:rPr>
        <w:t xml:space="preserve"> </w:t>
      </w:r>
      <w:r w:rsidRPr="00F13E8F">
        <w:rPr>
          <w:sz w:val="28"/>
          <w:szCs w:val="28"/>
        </w:rPr>
        <w:t>осуществлению</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p>
    <w:p w:rsidR="00A77379" w:rsidRPr="00F13E8F" w:rsidRDefault="00A77379" w:rsidP="00A77379">
      <w:pPr>
        <w:pStyle w:val="a5"/>
        <w:numPr>
          <w:ilvl w:val="0"/>
          <w:numId w:val="50"/>
        </w:numPr>
        <w:tabs>
          <w:tab w:val="left" w:pos="350"/>
        </w:tabs>
        <w:spacing w:line="321" w:lineRule="exact"/>
        <w:ind w:left="349" w:hanging="169"/>
        <w:rPr>
          <w:sz w:val="28"/>
          <w:szCs w:val="28"/>
        </w:rPr>
      </w:pPr>
      <w:r w:rsidRPr="00F13E8F">
        <w:rPr>
          <w:sz w:val="28"/>
          <w:szCs w:val="28"/>
        </w:rPr>
        <w:t>форма</w:t>
      </w:r>
      <w:r w:rsidRPr="00F13E8F">
        <w:rPr>
          <w:spacing w:val="-5"/>
          <w:sz w:val="28"/>
          <w:szCs w:val="28"/>
        </w:rPr>
        <w:t xml:space="preserve"> </w:t>
      </w:r>
      <w:r w:rsidRPr="00F13E8F">
        <w:rPr>
          <w:sz w:val="28"/>
          <w:szCs w:val="28"/>
        </w:rPr>
        <w:t>проведения</w:t>
      </w:r>
      <w:r w:rsidRPr="00F13E8F">
        <w:rPr>
          <w:spacing w:val="-4"/>
          <w:sz w:val="28"/>
          <w:szCs w:val="28"/>
        </w:rPr>
        <w:t xml:space="preserve"> </w:t>
      </w:r>
      <w:r w:rsidRPr="00F13E8F">
        <w:rPr>
          <w:sz w:val="28"/>
          <w:szCs w:val="28"/>
        </w:rPr>
        <w:t>занятий</w:t>
      </w:r>
      <w:r w:rsidRPr="00F13E8F">
        <w:rPr>
          <w:spacing w:val="-5"/>
          <w:sz w:val="28"/>
          <w:szCs w:val="28"/>
        </w:rPr>
        <w:t xml:space="preserve"> </w:t>
      </w:r>
      <w:r w:rsidRPr="00F13E8F">
        <w:rPr>
          <w:sz w:val="28"/>
          <w:szCs w:val="28"/>
        </w:rPr>
        <w:t>отличная</w:t>
      </w:r>
      <w:r w:rsidRPr="00F13E8F">
        <w:rPr>
          <w:spacing w:val="-4"/>
          <w:sz w:val="28"/>
          <w:szCs w:val="28"/>
        </w:rPr>
        <w:t xml:space="preserve"> </w:t>
      </w:r>
      <w:r w:rsidRPr="00F13E8F">
        <w:rPr>
          <w:sz w:val="28"/>
          <w:szCs w:val="28"/>
        </w:rPr>
        <w:t>от</w:t>
      </w:r>
      <w:r w:rsidRPr="00F13E8F">
        <w:rPr>
          <w:spacing w:val="-2"/>
          <w:sz w:val="28"/>
          <w:szCs w:val="28"/>
        </w:rPr>
        <w:t xml:space="preserve"> </w:t>
      </w:r>
      <w:r w:rsidRPr="00F13E8F">
        <w:rPr>
          <w:sz w:val="28"/>
          <w:szCs w:val="28"/>
        </w:rPr>
        <w:t>урока;</w:t>
      </w:r>
    </w:p>
    <w:p w:rsidR="00A77379" w:rsidRPr="00F13E8F" w:rsidRDefault="00A77379" w:rsidP="00A77379">
      <w:pPr>
        <w:pStyle w:val="a3"/>
        <w:spacing w:before="93" w:line="292" w:lineRule="auto"/>
        <w:ind w:right="321" w:hanging="39"/>
        <w:rPr>
          <w:sz w:val="28"/>
          <w:szCs w:val="28"/>
        </w:rPr>
      </w:pPr>
      <w:r w:rsidRPr="00F13E8F">
        <w:rPr>
          <w:sz w:val="28"/>
          <w:szCs w:val="28"/>
        </w:rPr>
        <w:t>-</w:t>
      </w:r>
      <w:r w:rsidRPr="00F13E8F">
        <w:rPr>
          <w:spacing w:val="1"/>
          <w:sz w:val="28"/>
          <w:szCs w:val="28"/>
        </w:rPr>
        <w:t xml:space="preserve"> </w:t>
      </w:r>
      <w:r w:rsidRPr="00F13E8F">
        <w:rPr>
          <w:sz w:val="28"/>
          <w:szCs w:val="28"/>
        </w:rPr>
        <w:t>соблюдение</w:t>
      </w:r>
      <w:r w:rsidRPr="00F13E8F">
        <w:rPr>
          <w:spacing w:val="1"/>
          <w:sz w:val="28"/>
          <w:szCs w:val="28"/>
        </w:rPr>
        <w:t xml:space="preserve"> </w:t>
      </w:r>
      <w:r w:rsidRPr="00F13E8F">
        <w:rPr>
          <w:sz w:val="28"/>
          <w:szCs w:val="28"/>
        </w:rPr>
        <w:t>динамической</w:t>
      </w:r>
      <w:r w:rsidRPr="00F13E8F">
        <w:rPr>
          <w:spacing w:val="1"/>
          <w:sz w:val="28"/>
          <w:szCs w:val="28"/>
        </w:rPr>
        <w:t xml:space="preserve"> </w:t>
      </w:r>
      <w:r w:rsidRPr="00F13E8F">
        <w:rPr>
          <w:sz w:val="28"/>
          <w:szCs w:val="28"/>
        </w:rPr>
        <w:t>паузы</w:t>
      </w:r>
      <w:r w:rsidRPr="00F13E8F">
        <w:rPr>
          <w:spacing w:val="1"/>
          <w:sz w:val="28"/>
          <w:szCs w:val="28"/>
        </w:rPr>
        <w:t xml:space="preserve"> </w:t>
      </w:r>
      <w:r w:rsidRPr="00F13E8F">
        <w:rPr>
          <w:sz w:val="28"/>
          <w:szCs w:val="28"/>
        </w:rPr>
        <w:t>между</w:t>
      </w:r>
      <w:r w:rsidRPr="00F13E8F">
        <w:rPr>
          <w:spacing w:val="1"/>
          <w:sz w:val="28"/>
          <w:szCs w:val="28"/>
        </w:rPr>
        <w:t xml:space="preserve"> </w:t>
      </w:r>
      <w:r w:rsidRPr="00F13E8F">
        <w:rPr>
          <w:sz w:val="28"/>
          <w:szCs w:val="28"/>
        </w:rPr>
        <w:t>учебными</w:t>
      </w:r>
      <w:r w:rsidRPr="00F13E8F">
        <w:rPr>
          <w:spacing w:val="1"/>
          <w:sz w:val="28"/>
          <w:szCs w:val="28"/>
        </w:rPr>
        <w:t xml:space="preserve"> </w:t>
      </w:r>
      <w:r w:rsidRPr="00F13E8F">
        <w:rPr>
          <w:sz w:val="28"/>
          <w:szCs w:val="28"/>
        </w:rPr>
        <w:t>занятиями</w:t>
      </w:r>
      <w:r w:rsidRPr="00F13E8F">
        <w:rPr>
          <w:spacing w:val="1"/>
          <w:sz w:val="28"/>
          <w:szCs w:val="28"/>
        </w:rPr>
        <w:t xml:space="preserve"> </w:t>
      </w:r>
      <w:r w:rsidRPr="00F13E8F">
        <w:rPr>
          <w:sz w:val="28"/>
          <w:szCs w:val="28"/>
        </w:rPr>
        <w:t>по</w:t>
      </w:r>
      <w:r w:rsidRPr="00F13E8F">
        <w:rPr>
          <w:spacing w:val="1"/>
          <w:sz w:val="28"/>
          <w:szCs w:val="28"/>
        </w:rPr>
        <w:t xml:space="preserve"> </w:t>
      </w:r>
      <w:r w:rsidRPr="00F13E8F">
        <w:rPr>
          <w:sz w:val="28"/>
          <w:szCs w:val="28"/>
        </w:rPr>
        <w:t>расписанию</w:t>
      </w:r>
      <w:r w:rsidRPr="00F13E8F">
        <w:rPr>
          <w:spacing w:val="-2"/>
          <w:sz w:val="28"/>
          <w:szCs w:val="28"/>
        </w:rPr>
        <w:t xml:space="preserve"> </w:t>
      </w:r>
      <w:r w:rsidRPr="00F13E8F">
        <w:rPr>
          <w:sz w:val="28"/>
          <w:szCs w:val="28"/>
        </w:rPr>
        <w:t>и внеурочной</w:t>
      </w:r>
      <w:r w:rsidRPr="00F13E8F">
        <w:rPr>
          <w:spacing w:val="1"/>
          <w:sz w:val="28"/>
          <w:szCs w:val="28"/>
        </w:rPr>
        <w:t xml:space="preserve"> </w:t>
      </w:r>
      <w:r w:rsidRPr="00F13E8F">
        <w:rPr>
          <w:sz w:val="28"/>
          <w:szCs w:val="28"/>
        </w:rPr>
        <w:t>деятельностью</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школе.</w:t>
      </w:r>
    </w:p>
    <w:p w:rsidR="00A77379" w:rsidRPr="00F13E8F" w:rsidRDefault="00A77379" w:rsidP="00A77379">
      <w:pPr>
        <w:pStyle w:val="a3"/>
        <w:spacing w:before="65"/>
        <w:ind w:right="308" w:firstLine="528"/>
        <w:rPr>
          <w:sz w:val="28"/>
          <w:szCs w:val="28"/>
        </w:rPr>
      </w:pPr>
      <w:r w:rsidRPr="00F13E8F">
        <w:rPr>
          <w:sz w:val="28"/>
          <w:szCs w:val="28"/>
        </w:rPr>
        <w:t>При</w:t>
      </w:r>
      <w:r w:rsidRPr="00F13E8F">
        <w:rPr>
          <w:spacing w:val="1"/>
          <w:sz w:val="28"/>
          <w:szCs w:val="28"/>
        </w:rPr>
        <w:t xml:space="preserve"> </w:t>
      </w:r>
      <w:r w:rsidRPr="00F13E8F">
        <w:rPr>
          <w:sz w:val="28"/>
          <w:szCs w:val="28"/>
        </w:rPr>
        <w:t>планировании</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учитываются</w:t>
      </w:r>
      <w:r w:rsidRPr="00F13E8F">
        <w:rPr>
          <w:spacing w:val="1"/>
          <w:sz w:val="28"/>
          <w:szCs w:val="28"/>
        </w:rPr>
        <w:t xml:space="preserve"> </w:t>
      </w:r>
      <w:r w:rsidRPr="00F13E8F">
        <w:rPr>
          <w:sz w:val="28"/>
          <w:szCs w:val="28"/>
        </w:rPr>
        <w:t>наличные</w:t>
      </w:r>
      <w:r w:rsidRPr="00F13E8F">
        <w:rPr>
          <w:spacing w:val="1"/>
          <w:sz w:val="28"/>
          <w:szCs w:val="28"/>
        </w:rPr>
        <w:t xml:space="preserve"> </w:t>
      </w:r>
      <w:r w:rsidRPr="00F13E8F">
        <w:rPr>
          <w:sz w:val="28"/>
          <w:szCs w:val="28"/>
        </w:rPr>
        <w:t>условия:</w:t>
      </w:r>
      <w:r w:rsidRPr="00F13E8F">
        <w:rPr>
          <w:spacing w:val="1"/>
          <w:sz w:val="28"/>
          <w:szCs w:val="28"/>
        </w:rPr>
        <w:t xml:space="preserve"> </w:t>
      </w:r>
      <w:r w:rsidRPr="00F13E8F">
        <w:rPr>
          <w:sz w:val="28"/>
          <w:szCs w:val="28"/>
        </w:rPr>
        <w:t>здание</w:t>
      </w:r>
      <w:r w:rsidRPr="00F13E8F">
        <w:rPr>
          <w:spacing w:val="1"/>
          <w:sz w:val="28"/>
          <w:szCs w:val="28"/>
        </w:rPr>
        <w:t xml:space="preserve"> </w:t>
      </w:r>
      <w:r w:rsidRPr="00F13E8F">
        <w:rPr>
          <w:sz w:val="28"/>
          <w:szCs w:val="28"/>
        </w:rPr>
        <w:t>организации,</w:t>
      </w:r>
      <w:r w:rsidRPr="00F13E8F">
        <w:rPr>
          <w:spacing w:val="1"/>
          <w:sz w:val="28"/>
          <w:szCs w:val="28"/>
        </w:rPr>
        <w:t xml:space="preserve"> </w:t>
      </w:r>
      <w:r w:rsidRPr="00F13E8F">
        <w:rPr>
          <w:sz w:val="28"/>
          <w:szCs w:val="28"/>
        </w:rPr>
        <w:t>осуществляющей</w:t>
      </w:r>
      <w:r w:rsidRPr="00F13E8F">
        <w:rPr>
          <w:spacing w:val="1"/>
          <w:sz w:val="28"/>
          <w:szCs w:val="28"/>
        </w:rPr>
        <w:t xml:space="preserve"> </w:t>
      </w:r>
      <w:r w:rsidRPr="00F13E8F">
        <w:rPr>
          <w:sz w:val="28"/>
          <w:szCs w:val="28"/>
        </w:rPr>
        <w:t>образовательную</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набор</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размещение</w:t>
      </w:r>
      <w:r w:rsidRPr="00F13E8F">
        <w:rPr>
          <w:spacing w:val="1"/>
          <w:sz w:val="28"/>
          <w:szCs w:val="28"/>
        </w:rPr>
        <w:t xml:space="preserve"> </w:t>
      </w:r>
      <w:r w:rsidRPr="00F13E8F">
        <w:rPr>
          <w:sz w:val="28"/>
          <w:szCs w:val="28"/>
        </w:rPr>
        <w:t>помещений</w:t>
      </w:r>
      <w:r w:rsidRPr="00F13E8F">
        <w:rPr>
          <w:spacing w:val="1"/>
          <w:sz w:val="28"/>
          <w:szCs w:val="28"/>
        </w:rPr>
        <w:t xml:space="preserve"> </w:t>
      </w:r>
      <w:r w:rsidRPr="00F13E8F">
        <w:rPr>
          <w:sz w:val="28"/>
          <w:szCs w:val="28"/>
        </w:rPr>
        <w:t>для</w:t>
      </w:r>
      <w:r w:rsidRPr="00F13E8F">
        <w:rPr>
          <w:spacing w:val="1"/>
          <w:sz w:val="28"/>
          <w:szCs w:val="28"/>
        </w:rPr>
        <w:t xml:space="preserve"> </w:t>
      </w:r>
      <w:r w:rsidRPr="00F13E8F">
        <w:rPr>
          <w:sz w:val="28"/>
          <w:szCs w:val="28"/>
        </w:rPr>
        <w:t>осуществления</w:t>
      </w:r>
      <w:r w:rsidRPr="00F13E8F">
        <w:rPr>
          <w:spacing w:val="1"/>
          <w:sz w:val="28"/>
          <w:szCs w:val="28"/>
        </w:rPr>
        <w:t xml:space="preserve"> </w:t>
      </w:r>
      <w:r w:rsidRPr="00F13E8F">
        <w:rPr>
          <w:sz w:val="28"/>
          <w:szCs w:val="28"/>
        </w:rPr>
        <w:t>образовательной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активной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отдыха,</w:t>
      </w:r>
      <w:r w:rsidRPr="00F13E8F">
        <w:rPr>
          <w:spacing w:val="1"/>
          <w:sz w:val="28"/>
          <w:szCs w:val="28"/>
        </w:rPr>
        <w:t xml:space="preserve"> </w:t>
      </w:r>
      <w:r w:rsidRPr="00F13E8F">
        <w:rPr>
          <w:sz w:val="28"/>
          <w:szCs w:val="28"/>
        </w:rPr>
        <w:t>питания</w:t>
      </w:r>
      <w:r w:rsidRPr="00F13E8F">
        <w:rPr>
          <w:spacing w:val="1"/>
          <w:sz w:val="28"/>
          <w:szCs w:val="28"/>
        </w:rPr>
        <w:t xml:space="preserve"> </w:t>
      </w:r>
      <w:r w:rsidRPr="00F13E8F">
        <w:rPr>
          <w:sz w:val="28"/>
          <w:szCs w:val="28"/>
        </w:rPr>
        <w:t>и</w:t>
      </w:r>
      <w:r w:rsidRPr="00F13E8F">
        <w:rPr>
          <w:spacing w:val="-67"/>
          <w:sz w:val="28"/>
          <w:szCs w:val="28"/>
        </w:rPr>
        <w:t xml:space="preserve"> </w:t>
      </w:r>
      <w:r w:rsidRPr="00F13E8F">
        <w:rPr>
          <w:sz w:val="28"/>
          <w:szCs w:val="28"/>
        </w:rPr>
        <w:t>медицинского</w:t>
      </w:r>
      <w:r w:rsidRPr="00F13E8F">
        <w:rPr>
          <w:spacing w:val="1"/>
          <w:sz w:val="28"/>
          <w:szCs w:val="28"/>
        </w:rPr>
        <w:t xml:space="preserve"> </w:t>
      </w:r>
      <w:r w:rsidRPr="00F13E8F">
        <w:rPr>
          <w:sz w:val="28"/>
          <w:szCs w:val="28"/>
        </w:rPr>
        <w:t>обслуживания</w:t>
      </w:r>
      <w:r w:rsidRPr="00F13E8F">
        <w:rPr>
          <w:spacing w:val="1"/>
          <w:sz w:val="28"/>
          <w:szCs w:val="28"/>
        </w:rPr>
        <w:t xml:space="preserve"> </w:t>
      </w:r>
      <w:r w:rsidRPr="00F13E8F">
        <w:rPr>
          <w:sz w:val="28"/>
          <w:szCs w:val="28"/>
        </w:rPr>
        <w:t>обучающихся,</w:t>
      </w:r>
      <w:r w:rsidRPr="00F13E8F">
        <w:rPr>
          <w:spacing w:val="1"/>
          <w:sz w:val="28"/>
          <w:szCs w:val="28"/>
        </w:rPr>
        <w:t xml:space="preserve"> </w:t>
      </w:r>
      <w:r w:rsidRPr="00F13E8F">
        <w:rPr>
          <w:sz w:val="28"/>
          <w:szCs w:val="28"/>
        </w:rPr>
        <w:t>их</w:t>
      </w:r>
      <w:r w:rsidRPr="00F13E8F">
        <w:rPr>
          <w:spacing w:val="1"/>
          <w:sz w:val="28"/>
          <w:szCs w:val="28"/>
        </w:rPr>
        <w:t xml:space="preserve"> </w:t>
      </w:r>
      <w:r w:rsidRPr="00F13E8F">
        <w:rPr>
          <w:sz w:val="28"/>
          <w:szCs w:val="28"/>
        </w:rPr>
        <w:t>площадь,</w:t>
      </w:r>
      <w:r w:rsidRPr="00F13E8F">
        <w:rPr>
          <w:spacing w:val="1"/>
          <w:sz w:val="28"/>
          <w:szCs w:val="28"/>
        </w:rPr>
        <w:t xml:space="preserve"> </w:t>
      </w:r>
      <w:r w:rsidRPr="00F13E8F">
        <w:rPr>
          <w:sz w:val="28"/>
          <w:szCs w:val="28"/>
        </w:rPr>
        <w:t>освещенность</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воздушно-тепловой режим, расположение и размеры рабочих, учебных зон и</w:t>
      </w:r>
      <w:r w:rsidRPr="00F13E8F">
        <w:rPr>
          <w:spacing w:val="1"/>
          <w:sz w:val="28"/>
          <w:szCs w:val="28"/>
        </w:rPr>
        <w:t xml:space="preserve"> </w:t>
      </w:r>
      <w:r w:rsidRPr="00F13E8F">
        <w:rPr>
          <w:sz w:val="28"/>
          <w:szCs w:val="28"/>
        </w:rPr>
        <w:t>зон</w:t>
      </w:r>
      <w:r w:rsidRPr="00F13E8F">
        <w:rPr>
          <w:spacing w:val="1"/>
          <w:sz w:val="28"/>
          <w:szCs w:val="28"/>
        </w:rPr>
        <w:t xml:space="preserve"> </w:t>
      </w:r>
      <w:r w:rsidRPr="00F13E8F">
        <w:rPr>
          <w:sz w:val="28"/>
          <w:szCs w:val="28"/>
        </w:rPr>
        <w:t>для</w:t>
      </w:r>
      <w:r w:rsidRPr="00F13E8F">
        <w:rPr>
          <w:spacing w:val="1"/>
          <w:sz w:val="28"/>
          <w:szCs w:val="28"/>
        </w:rPr>
        <w:t xml:space="preserve"> </w:t>
      </w:r>
      <w:r w:rsidRPr="00F13E8F">
        <w:rPr>
          <w:sz w:val="28"/>
          <w:szCs w:val="28"/>
        </w:rPr>
        <w:t>индивидуальных</w:t>
      </w:r>
      <w:r w:rsidRPr="00F13E8F">
        <w:rPr>
          <w:spacing w:val="1"/>
          <w:sz w:val="28"/>
          <w:szCs w:val="28"/>
        </w:rPr>
        <w:t xml:space="preserve"> </w:t>
      </w:r>
      <w:r w:rsidRPr="00F13E8F">
        <w:rPr>
          <w:sz w:val="28"/>
          <w:szCs w:val="28"/>
        </w:rPr>
        <w:t>занятий.</w:t>
      </w:r>
      <w:r w:rsidRPr="00F13E8F">
        <w:rPr>
          <w:spacing w:val="1"/>
          <w:sz w:val="28"/>
          <w:szCs w:val="28"/>
        </w:rPr>
        <w:t xml:space="preserve"> </w:t>
      </w:r>
      <w:r w:rsidRPr="00F13E8F">
        <w:rPr>
          <w:sz w:val="28"/>
          <w:szCs w:val="28"/>
        </w:rPr>
        <w:t>Продолжительность</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 учебной недели – максимальная учебная нагрузка учащихся,</w:t>
      </w:r>
      <w:r w:rsidRPr="00F13E8F">
        <w:rPr>
          <w:spacing w:val="1"/>
          <w:sz w:val="28"/>
          <w:szCs w:val="28"/>
        </w:rPr>
        <w:t xml:space="preserve"> </w:t>
      </w:r>
      <w:r w:rsidRPr="00F13E8F">
        <w:rPr>
          <w:sz w:val="28"/>
          <w:szCs w:val="28"/>
        </w:rPr>
        <w:t>предусмотренная учебными планами, соответствует требованиям СанПин и</w:t>
      </w:r>
      <w:r w:rsidRPr="00F13E8F">
        <w:rPr>
          <w:spacing w:val="1"/>
          <w:sz w:val="28"/>
          <w:szCs w:val="28"/>
        </w:rPr>
        <w:t xml:space="preserve"> </w:t>
      </w:r>
      <w:r w:rsidRPr="00F13E8F">
        <w:rPr>
          <w:sz w:val="28"/>
          <w:szCs w:val="28"/>
        </w:rPr>
        <w:t>осуществляется</w:t>
      </w:r>
      <w:r w:rsidRPr="00F13E8F">
        <w:rPr>
          <w:spacing w:val="-2"/>
          <w:sz w:val="28"/>
          <w:szCs w:val="28"/>
        </w:rPr>
        <w:t xml:space="preserve"> </w:t>
      </w:r>
      <w:r w:rsidRPr="00F13E8F">
        <w:rPr>
          <w:sz w:val="28"/>
          <w:szCs w:val="28"/>
        </w:rPr>
        <w:t>в</w:t>
      </w:r>
      <w:r w:rsidRPr="00F13E8F">
        <w:rPr>
          <w:spacing w:val="-4"/>
          <w:sz w:val="28"/>
          <w:szCs w:val="28"/>
        </w:rPr>
        <w:t xml:space="preserve"> </w:t>
      </w:r>
      <w:r w:rsidRPr="00F13E8F">
        <w:rPr>
          <w:sz w:val="28"/>
          <w:szCs w:val="28"/>
        </w:rPr>
        <w:t>соответствии</w:t>
      </w:r>
      <w:r w:rsidRPr="00F13E8F">
        <w:rPr>
          <w:spacing w:val="-3"/>
          <w:sz w:val="28"/>
          <w:szCs w:val="28"/>
        </w:rPr>
        <w:t xml:space="preserve"> </w:t>
      </w:r>
      <w:r w:rsidRPr="00F13E8F">
        <w:rPr>
          <w:sz w:val="28"/>
          <w:szCs w:val="28"/>
        </w:rPr>
        <w:t>с</w:t>
      </w:r>
      <w:r w:rsidRPr="00F13E8F">
        <w:rPr>
          <w:spacing w:val="-2"/>
          <w:sz w:val="28"/>
          <w:szCs w:val="28"/>
        </w:rPr>
        <w:t xml:space="preserve"> </w:t>
      </w:r>
      <w:r w:rsidRPr="00F13E8F">
        <w:rPr>
          <w:sz w:val="28"/>
          <w:szCs w:val="28"/>
        </w:rPr>
        <w:t>учебным</w:t>
      </w:r>
      <w:r w:rsidRPr="00F13E8F">
        <w:rPr>
          <w:spacing w:val="-1"/>
          <w:sz w:val="28"/>
          <w:szCs w:val="28"/>
        </w:rPr>
        <w:t xml:space="preserve"> </w:t>
      </w:r>
      <w:r w:rsidRPr="00F13E8F">
        <w:rPr>
          <w:sz w:val="28"/>
          <w:szCs w:val="28"/>
        </w:rPr>
        <w:t>планом</w:t>
      </w:r>
      <w:r w:rsidRPr="00F13E8F">
        <w:rPr>
          <w:spacing w:val="-3"/>
          <w:sz w:val="28"/>
          <w:szCs w:val="28"/>
        </w:rPr>
        <w:t xml:space="preserve"> </w:t>
      </w:r>
      <w:r w:rsidRPr="00F13E8F">
        <w:rPr>
          <w:sz w:val="28"/>
          <w:szCs w:val="28"/>
        </w:rPr>
        <w:t>и</w:t>
      </w:r>
      <w:r w:rsidRPr="00F13E8F">
        <w:rPr>
          <w:spacing w:val="-3"/>
          <w:sz w:val="28"/>
          <w:szCs w:val="28"/>
        </w:rPr>
        <w:t xml:space="preserve"> </w:t>
      </w:r>
      <w:r w:rsidRPr="00F13E8F">
        <w:rPr>
          <w:sz w:val="28"/>
          <w:szCs w:val="28"/>
        </w:rPr>
        <w:t>расписанием</w:t>
      </w:r>
      <w:r w:rsidRPr="00F13E8F">
        <w:rPr>
          <w:spacing w:val="-1"/>
          <w:sz w:val="28"/>
          <w:szCs w:val="28"/>
        </w:rPr>
        <w:t xml:space="preserve"> </w:t>
      </w:r>
      <w:r w:rsidRPr="00F13E8F">
        <w:rPr>
          <w:sz w:val="28"/>
          <w:szCs w:val="28"/>
        </w:rPr>
        <w:t>занятий.</w:t>
      </w:r>
    </w:p>
    <w:p w:rsidR="00A77379" w:rsidRPr="00F13E8F" w:rsidRDefault="00A77379" w:rsidP="00A77379">
      <w:pPr>
        <w:pStyle w:val="a3"/>
        <w:ind w:right="314" w:firstLine="667"/>
        <w:rPr>
          <w:sz w:val="28"/>
          <w:szCs w:val="28"/>
        </w:rPr>
      </w:pPr>
      <w:r w:rsidRPr="00F13E8F">
        <w:rPr>
          <w:sz w:val="28"/>
          <w:szCs w:val="28"/>
        </w:rPr>
        <w:t>Количество</w:t>
      </w:r>
      <w:r w:rsidRPr="00F13E8F">
        <w:rPr>
          <w:spacing w:val="1"/>
          <w:sz w:val="28"/>
          <w:szCs w:val="28"/>
        </w:rPr>
        <w:t xml:space="preserve"> </w:t>
      </w:r>
      <w:r w:rsidRPr="00F13E8F">
        <w:rPr>
          <w:sz w:val="28"/>
          <w:szCs w:val="28"/>
        </w:rPr>
        <w:t>занятий</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для</w:t>
      </w:r>
      <w:r w:rsidRPr="00F13E8F">
        <w:rPr>
          <w:spacing w:val="1"/>
          <w:sz w:val="28"/>
          <w:szCs w:val="28"/>
        </w:rPr>
        <w:t xml:space="preserve"> </w:t>
      </w:r>
      <w:r w:rsidRPr="00F13E8F">
        <w:rPr>
          <w:sz w:val="28"/>
          <w:szCs w:val="28"/>
        </w:rPr>
        <w:t>каждого</w:t>
      </w:r>
      <w:r w:rsidRPr="00F13E8F">
        <w:rPr>
          <w:spacing w:val="1"/>
          <w:sz w:val="28"/>
          <w:szCs w:val="28"/>
        </w:rPr>
        <w:t xml:space="preserve"> </w:t>
      </w:r>
      <w:r w:rsidRPr="00F13E8F">
        <w:rPr>
          <w:sz w:val="28"/>
          <w:szCs w:val="28"/>
        </w:rPr>
        <w:t>обучающегося определяется его родителями (законными представителями) с</w:t>
      </w:r>
      <w:r w:rsidRPr="00F13E8F">
        <w:rPr>
          <w:spacing w:val="1"/>
          <w:sz w:val="28"/>
          <w:szCs w:val="28"/>
        </w:rPr>
        <w:t xml:space="preserve"> </w:t>
      </w:r>
      <w:r w:rsidRPr="00F13E8F">
        <w:rPr>
          <w:sz w:val="28"/>
          <w:szCs w:val="28"/>
        </w:rPr>
        <w:t>учетом занятости обучающихся во второй половине дня. Для обучающихся,</w:t>
      </w:r>
      <w:r w:rsidRPr="00F13E8F">
        <w:rPr>
          <w:spacing w:val="1"/>
          <w:sz w:val="28"/>
          <w:szCs w:val="28"/>
        </w:rPr>
        <w:t xml:space="preserve"> </w:t>
      </w:r>
      <w:r w:rsidRPr="00F13E8F">
        <w:rPr>
          <w:sz w:val="28"/>
          <w:szCs w:val="28"/>
        </w:rPr>
        <w:t>посещающих</w:t>
      </w:r>
      <w:r w:rsidRPr="00F13E8F">
        <w:rPr>
          <w:spacing w:val="1"/>
          <w:sz w:val="28"/>
          <w:szCs w:val="28"/>
        </w:rPr>
        <w:t xml:space="preserve"> </w:t>
      </w:r>
      <w:r w:rsidRPr="00F13E8F">
        <w:rPr>
          <w:sz w:val="28"/>
          <w:szCs w:val="28"/>
        </w:rPr>
        <w:t>занятия</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организациях</w:t>
      </w:r>
      <w:r w:rsidRPr="00F13E8F">
        <w:rPr>
          <w:spacing w:val="1"/>
          <w:sz w:val="28"/>
          <w:szCs w:val="28"/>
        </w:rPr>
        <w:t xml:space="preserve"> </w:t>
      </w:r>
      <w:r w:rsidRPr="00F13E8F">
        <w:rPr>
          <w:sz w:val="28"/>
          <w:szCs w:val="28"/>
        </w:rPr>
        <w:t>дополнительного</w:t>
      </w:r>
      <w:r w:rsidRPr="00F13E8F">
        <w:rPr>
          <w:spacing w:val="1"/>
          <w:sz w:val="28"/>
          <w:szCs w:val="28"/>
        </w:rPr>
        <w:t xml:space="preserve"> </w:t>
      </w:r>
      <w:r w:rsidRPr="00F13E8F">
        <w:rPr>
          <w:sz w:val="28"/>
          <w:szCs w:val="28"/>
        </w:rPr>
        <w:t>образования,</w:t>
      </w:r>
      <w:r w:rsidRPr="00F13E8F">
        <w:rPr>
          <w:spacing w:val="1"/>
          <w:sz w:val="28"/>
          <w:szCs w:val="28"/>
        </w:rPr>
        <w:t xml:space="preserve"> </w:t>
      </w:r>
      <w:r w:rsidRPr="00F13E8F">
        <w:rPr>
          <w:sz w:val="28"/>
          <w:szCs w:val="28"/>
        </w:rPr>
        <w:t>спортивных</w:t>
      </w:r>
      <w:r w:rsidRPr="00F13E8F">
        <w:rPr>
          <w:spacing w:val="1"/>
          <w:sz w:val="28"/>
          <w:szCs w:val="28"/>
        </w:rPr>
        <w:t xml:space="preserve"> </w:t>
      </w:r>
      <w:r w:rsidRPr="00F13E8F">
        <w:rPr>
          <w:sz w:val="28"/>
          <w:szCs w:val="28"/>
        </w:rPr>
        <w:t>школах,</w:t>
      </w:r>
      <w:r w:rsidRPr="00F13E8F">
        <w:rPr>
          <w:spacing w:val="1"/>
          <w:sz w:val="28"/>
          <w:szCs w:val="28"/>
        </w:rPr>
        <w:t xml:space="preserve"> </w:t>
      </w:r>
      <w:r w:rsidRPr="00F13E8F">
        <w:rPr>
          <w:sz w:val="28"/>
          <w:szCs w:val="28"/>
        </w:rPr>
        <w:lastRenderedPageBreak/>
        <w:t>музыкальных</w:t>
      </w:r>
      <w:r w:rsidRPr="00F13E8F">
        <w:rPr>
          <w:spacing w:val="1"/>
          <w:sz w:val="28"/>
          <w:szCs w:val="28"/>
        </w:rPr>
        <w:t xml:space="preserve"> </w:t>
      </w:r>
      <w:r w:rsidRPr="00F13E8F">
        <w:rPr>
          <w:sz w:val="28"/>
          <w:szCs w:val="28"/>
        </w:rPr>
        <w:t>школах</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других</w:t>
      </w:r>
      <w:r w:rsidRPr="00F13E8F">
        <w:rPr>
          <w:spacing w:val="1"/>
          <w:sz w:val="28"/>
          <w:szCs w:val="28"/>
        </w:rPr>
        <w:t xml:space="preserve"> </w:t>
      </w:r>
      <w:r w:rsidRPr="00F13E8F">
        <w:rPr>
          <w:sz w:val="28"/>
          <w:szCs w:val="28"/>
        </w:rPr>
        <w:t>образовательных</w:t>
      </w:r>
      <w:r w:rsidRPr="00F13E8F">
        <w:rPr>
          <w:spacing w:val="1"/>
          <w:sz w:val="28"/>
          <w:szCs w:val="28"/>
        </w:rPr>
        <w:t xml:space="preserve"> </w:t>
      </w:r>
      <w:r w:rsidRPr="00F13E8F">
        <w:rPr>
          <w:sz w:val="28"/>
          <w:szCs w:val="28"/>
        </w:rPr>
        <w:t>организациях, количество часов внеурочной деятельности сокращается, при</w:t>
      </w:r>
      <w:r w:rsidRPr="00F13E8F">
        <w:rPr>
          <w:spacing w:val="1"/>
          <w:sz w:val="28"/>
          <w:szCs w:val="28"/>
        </w:rPr>
        <w:t xml:space="preserve"> </w:t>
      </w:r>
      <w:r w:rsidRPr="00F13E8F">
        <w:rPr>
          <w:sz w:val="28"/>
          <w:szCs w:val="28"/>
        </w:rPr>
        <w:t>предоставлении</w:t>
      </w:r>
      <w:r w:rsidRPr="00F13E8F">
        <w:rPr>
          <w:spacing w:val="1"/>
          <w:sz w:val="28"/>
          <w:szCs w:val="28"/>
        </w:rPr>
        <w:t xml:space="preserve"> </w:t>
      </w:r>
      <w:r w:rsidRPr="00F13E8F">
        <w:rPr>
          <w:sz w:val="28"/>
          <w:szCs w:val="28"/>
        </w:rPr>
        <w:t>родителями</w:t>
      </w:r>
      <w:r w:rsidRPr="00F13E8F">
        <w:rPr>
          <w:spacing w:val="1"/>
          <w:sz w:val="28"/>
          <w:szCs w:val="28"/>
        </w:rPr>
        <w:t xml:space="preserve"> </w:t>
      </w:r>
      <w:r w:rsidRPr="00F13E8F">
        <w:rPr>
          <w:sz w:val="28"/>
          <w:szCs w:val="28"/>
        </w:rPr>
        <w:t>(законными</w:t>
      </w:r>
      <w:r w:rsidRPr="00F13E8F">
        <w:rPr>
          <w:spacing w:val="1"/>
          <w:sz w:val="28"/>
          <w:szCs w:val="28"/>
        </w:rPr>
        <w:t xml:space="preserve"> </w:t>
      </w:r>
      <w:r w:rsidRPr="00F13E8F">
        <w:rPr>
          <w:sz w:val="28"/>
          <w:szCs w:val="28"/>
        </w:rPr>
        <w:t>представителями)</w:t>
      </w:r>
      <w:r w:rsidRPr="00F13E8F">
        <w:rPr>
          <w:spacing w:val="1"/>
          <w:sz w:val="28"/>
          <w:szCs w:val="28"/>
        </w:rPr>
        <w:t xml:space="preserve"> </w:t>
      </w:r>
      <w:r w:rsidRPr="00F13E8F">
        <w:rPr>
          <w:sz w:val="28"/>
          <w:szCs w:val="28"/>
        </w:rPr>
        <w:t>обучающихся,</w:t>
      </w:r>
      <w:r w:rsidRPr="00F13E8F">
        <w:rPr>
          <w:spacing w:val="1"/>
          <w:sz w:val="28"/>
          <w:szCs w:val="28"/>
        </w:rPr>
        <w:t xml:space="preserve"> </w:t>
      </w:r>
      <w:r w:rsidRPr="00F13E8F">
        <w:rPr>
          <w:sz w:val="28"/>
          <w:szCs w:val="28"/>
        </w:rPr>
        <w:t>справок,</w:t>
      </w:r>
      <w:r w:rsidRPr="00F13E8F">
        <w:rPr>
          <w:spacing w:val="7"/>
          <w:sz w:val="28"/>
          <w:szCs w:val="28"/>
        </w:rPr>
        <w:t xml:space="preserve"> </w:t>
      </w:r>
      <w:r w:rsidRPr="00F13E8F">
        <w:rPr>
          <w:sz w:val="28"/>
          <w:szCs w:val="28"/>
        </w:rPr>
        <w:t>указанных</w:t>
      </w:r>
      <w:r w:rsidRPr="00F13E8F">
        <w:rPr>
          <w:spacing w:val="-3"/>
          <w:sz w:val="28"/>
          <w:szCs w:val="28"/>
        </w:rPr>
        <w:t xml:space="preserve"> </w:t>
      </w:r>
      <w:r w:rsidRPr="00F13E8F">
        <w:rPr>
          <w:sz w:val="28"/>
          <w:szCs w:val="28"/>
        </w:rPr>
        <w:t>организаций.</w:t>
      </w:r>
    </w:p>
    <w:p w:rsidR="00A77379" w:rsidRPr="00F13E8F" w:rsidRDefault="00A77379" w:rsidP="00A77379">
      <w:pPr>
        <w:pStyle w:val="a3"/>
        <w:ind w:right="315" w:firstLine="667"/>
        <w:rPr>
          <w:sz w:val="28"/>
          <w:szCs w:val="28"/>
        </w:rPr>
      </w:pPr>
      <w:r w:rsidRPr="00F13E8F">
        <w:rPr>
          <w:sz w:val="28"/>
          <w:szCs w:val="28"/>
        </w:rPr>
        <w:t>Программы</w:t>
      </w:r>
      <w:r w:rsidRPr="00F13E8F">
        <w:rPr>
          <w:spacing w:val="1"/>
          <w:sz w:val="28"/>
          <w:szCs w:val="28"/>
        </w:rPr>
        <w:t xml:space="preserve"> </w:t>
      </w:r>
      <w:r w:rsidRPr="00F13E8F">
        <w:rPr>
          <w:sz w:val="28"/>
          <w:szCs w:val="28"/>
        </w:rPr>
        <w:t>курсов</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разрабатываются</w:t>
      </w:r>
      <w:r w:rsidRPr="00F13E8F">
        <w:rPr>
          <w:spacing w:val="1"/>
          <w:sz w:val="28"/>
          <w:szCs w:val="28"/>
        </w:rPr>
        <w:t xml:space="preserve"> </w:t>
      </w:r>
      <w:r w:rsidRPr="00F13E8F">
        <w:rPr>
          <w:sz w:val="28"/>
          <w:szCs w:val="28"/>
        </w:rPr>
        <w:t>педагогами школы в соответствии с требованиями к рабочим программам</w:t>
      </w:r>
      <w:r w:rsidRPr="00F13E8F">
        <w:rPr>
          <w:spacing w:val="1"/>
          <w:sz w:val="28"/>
          <w:szCs w:val="28"/>
        </w:rPr>
        <w:t xml:space="preserve"> </w:t>
      </w:r>
      <w:r w:rsidRPr="00F13E8F">
        <w:rPr>
          <w:sz w:val="28"/>
          <w:szCs w:val="28"/>
        </w:rPr>
        <w:t>внеурочных</w:t>
      </w:r>
      <w:r w:rsidRPr="00F13E8F">
        <w:rPr>
          <w:spacing w:val="-4"/>
          <w:sz w:val="28"/>
          <w:szCs w:val="28"/>
        </w:rPr>
        <w:t xml:space="preserve"> </w:t>
      </w:r>
      <w:r w:rsidRPr="00F13E8F">
        <w:rPr>
          <w:sz w:val="28"/>
          <w:szCs w:val="28"/>
        </w:rPr>
        <w:t>занятий.</w:t>
      </w:r>
    </w:p>
    <w:p w:rsidR="00A77379" w:rsidRPr="00F13E8F" w:rsidRDefault="00A77379" w:rsidP="00A77379">
      <w:pPr>
        <w:pStyle w:val="a3"/>
        <w:ind w:right="315" w:firstLine="528"/>
        <w:rPr>
          <w:sz w:val="28"/>
          <w:szCs w:val="28"/>
        </w:rPr>
      </w:pPr>
      <w:r w:rsidRPr="00F13E8F">
        <w:rPr>
          <w:sz w:val="28"/>
          <w:szCs w:val="28"/>
        </w:rPr>
        <w:t>Внеурочная</w:t>
      </w:r>
      <w:r w:rsidRPr="00F13E8F">
        <w:rPr>
          <w:spacing w:val="1"/>
          <w:sz w:val="28"/>
          <w:szCs w:val="28"/>
        </w:rPr>
        <w:t xml:space="preserve"> </w:t>
      </w:r>
      <w:r w:rsidRPr="00F13E8F">
        <w:rPr>
          <w:sz w:val="28"/>
          <w:szCs w:val="28"/>
        </w:rPr>
        <w:t>деятельность</w:t>
      </w:r>
      <w:r w:rsidRPr="00F13E8F">
        <w:rPr>
          <w:spacing w:val="1"/>
          <w:sz w:val="28"/>
          <w:szCs w:val="28"/>
        </w:rPr>
        <w:t xml:space="preserve"> </w:t>
      </w:r>
      <w:r w:rsidRPr="00F13E8F">
        <w:rPr>
          <w:sz w:val="28"/>
          <w:szCs w:val="28"/>
        </w:rPr>
        <w:t>организуется</w:t>
      </w:r>
      <w:r w:rsidRPr="00F13E8F">
        <w:rPr>
          <w:spacing w:val="1"/>
          <w:sz w:val="28"/>
          <w:szCs w:val="28"/>
        </w:rPr>
        <w:t xml:space="preserve"> </w:t>
      </w:r>
      <w:r w:rsidRPr="00F13E8F">
        <w:rPr>
          <w:sz w:val="28"/>
          <w:szCs w:val="28"/>
        </w:rPr>
        <w:t>после</w:t>
      </w:r>
      <w:r w:rsidRPr="00F13E8F">
        <w:rPr>
          <w:spacing w:val="1"/>
          <w:sz w:val="28"/>
          <w:szCs w:val="28"/>
        </w:rPr>
        <w:t xml:space="preserve"> </w:t>
      </w:r>
      <w:r w:rsidRPr="00F13E8F">
        <w:rPr>
          <w:sz w:val="28"/>
          <w:szCs w:val="28"/>
        </w:rPr>
        <w:t>уроков</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проводится</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зависимости</w:t>
      </w:r>
      <w:r w:rsidRPr="00F13E8F">
        <w:rPr>
          <w:spacing w:val="1"/>
          <w:sz w:val="28"/>
          <w:szCs w:val="28"/>
        </w:rPr>
        <w:t xml:space="preserve"> </w:t>
      </w:r>
      <w:r w:rsidRPr="00F13E8F">
        <w:rPr>
          <w:sz w:val="28"/>
          <w:szCs w:val="28"/>
        </w:rPr>
        <w:t>от</w:t>
      </w:r>
      <w:r w:rsidRPr="00F13E8F">
        <w:rPr>
          <w:spacing w:val="1"/>
          <w:sz w:val="28"/>
          <w:szCs w:val="28"/>
        </w:rPr>
        <w:t xml:space="preserve"> </w:t>
      </w:r>
      <w:r w:rsidRPr="00F13E8F">
        <w:rPr>
          <w:sz w:val="28"/>
          <w:szCs w:val="28"/>
        </w:rPr>
        <w:t>направления</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парках,</w:t>
      </w:r>
      <w:r w:rsidRPr="00F13E8F">
        <w:rPr>
          <w:spacing w:val="1"/>
          <w:sz w:val="28"/>
          <w:szCs w:val="28"/>
        </w:rPr>
        <w:t xml:space="preserve"> </w:t>
      </w:r>
      <w:r w:rsidRPr="00F13E8F">
        <w:rPr>
          <w:sz w:val="28"/>
          <w:szCs w:val="28"/>
        </w:rPr>
        <w:t>на</w:t>
      </w:r>
      <w:r w:rsidRPr="00F13E8F">
        <w:rPr>
          <w:spacing w:val="1"/>
          <w:sz w:val="28"/>
          <w:szCs w:val="28"/>
        </w:rPr>
        <w:t xml:space="preserve"> </w:t>
      </w:r>
      <w:r w:rsidRPr="00F13E8F">
        <w:rPr>
          <w:sz w:val="28"/>
          <w:szCs w:val="28"/>
        </w:rPr>
        <w:t>спортивных</w:t>
      </w:r>
      <w:r w:rsidRPr="00F13E8F">
        <w:rPr>
          <w:spacing w:val="1"/>
          <w:sz w:val="28"/>
          <w:szCs w:val="28"/>
        </w:rPr>
        <w:t xml:space="preserve"> </w:t>
      </w:r>
      <w:r w:rsidRPr="00F13E8F">
        <w:rPr>
          <w:sz w:val="28"/>
          <w:szCs w:val="28"/>
        </w:rPr>
        <w:t>площадках</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спортзалах,</w:t>
      </w:r>
      <w:r w:rsidRPr="00F13E8F">
        <w:rPr>
          <w:spacing w:val="1"/>
          <w:sz w:val="28"/>
          <w:szCs w:val="28"/>
        </w:rPr>
        <w:t xml:space="preserve"> </w:t>
      </w:r>
      <w:r w:rsidRPr="00F13E8F">
        <w:rPr>
          <w:sz w:val="28"/>
          <w:szCs w:val="28"/>
        </w:rPr>
        <w:t>в</w:t>
      </w:r>
      <w:r w:rsidRPr="00F13E8F">
        <w:rPr>
          <w:spacing w:val="1"/>
          <w:sz w:val="28"/>
          <w:szCs w:val="28"/>
        </w:rPr>
        <w:t xml:space="preserve"> </w:t>
      </w:r>
      <w:r w:rsidRPr="00F13E8F">
        <w:rPr>
          <w:sz w:val="28"/>
          <w:szCs w:val="28"/>
        </w:rPr>
        <w:t>музее,</w:t>
      </w:r>
      <w:r w:rsidRPr="00F13E8F">
        <w:rPr>
          <w:spacing w:val="1"/>
          <w:sz w:val="28"/>
          <w:szCs w:val="28"/>
        </w:rPr>
        <w:t xml:space="preserve"> </w:t>
      </w:r>
      <w:r w:rsidRPr="00F13E8F">
        <w:rPr>
          <w:sz w:val="28"/>
          <w:szCs w:val="28"/>
        </w:rPr>
        <w:t>актовом</w:t>
      </w:r>
      <w:r w:rsidRPr="00F13E8F">
        <w:rPr>
          <w:spacing w:val="1"/>
          <w:sz w:val="28"/>
          <w:szCs w:val="28"/>
        </w:rPr>
        <w:t xml:space="preserve"> </w:t>
      </w:r>
      <w:r w:rsidRPr="00F13E8F">
        <w:rPr>
          <w:sz w:val="28"/>
          <w:szCs w:val="28"/>
        </w:rPr>
        <w:t>зале,</w:t>
      </w:r>
      <w:r w:rsidRPr="00F13E8F">
        <w:rPr>
          <w:spacing w:val="1"/>
          <w:sz w:val="28"/>
          <w:szCs w:val="28"/>
        </w:rPr>
        <w:t xml:space="preserve"> </w:t>
      </w:r>
      <w:r w:rsidRPr="00F13E8F">
        <w:rPr>
          <w:sz w:val="28"/>
          <w:szCs w:val="28"/>
        </w:rPr>
        <w:t>кабинете</w:t>
      </w:r>
      <w:r w:rsidRPr="00F13E8F">
        <w:rPr>
          <w:spacing w:val="1"/>
          <w:sz w:val="28"/>
          <w:szCs w:val="28"/>
        </w:rPr>
        <w:t xml:space="preserve"> </w:t>
      </w:r>
      <w:r w:rsidRPr="00F13E8F">
        <w:rPr>
          <w:sz w:val="28"/>
          <w:szCs w:val="28"/>
        </w:rPr>
        <w:t>информатики,</w:t>
      </w:r>
      <w:r w:rsidRPr="00F13E8F">
        <w:rPr>
          <w:spacing w:val="1"/>
          <w:sz w:val="28"/>
          <w:szCs w:val="28"/>
        </w:rPr>
        <w:t xml:space="preserve"> </w:t>
      </w:r>
      <w:r w:rsidRPr="00F13E8F">
        <w:rPr>
          <w:sz w:val="28"/>
          <w:szCs w:val="28"/>
        </w:rPr>
        <w:t>библиотеке</w:t>
      </w:r>
      <w:r w:rsidRPr="00F13E8F">
        <w:rPr>
          <w:spacing w:val="1"/>
          <w:sz w:val="28"/>
          <w:szCs w:val="28"/>
        </w:rPr>
        <w:t xml:space="preserve"> </w:t>
      </w:r>
      <w:r w:rsidRPr="00F13E8F">
        <w:rPr>
          <w:sz w:val="28"/>
          <w:szCs w:val="28"/>
        </w:rPr>
        <w:t>и</w:t>
      </w:r>
      <w:r w:rsidRPr="00F13E8F">
        <w:rPr>
          <w:spacing w:val="1"/>
          <w:sz w:val="28"/>
          <w:szCs w:val="28"/>
        </w:rPr>
        <w:t xml:space="preserve"> </w:t>
      </w:r>
      <w:r w:rsidRPr="00F13E8F">
        <w:rPr>
          <w:sz w:val="28"/>
          <w:szCs w:val="28"/>
        </w:rPr>
        <w:t>т.д.</w:t>
      </w:r>
    </w:p>
    <w:p w:rsidR="00A77379" w:rsidRPr="00F13E8F" w:rsidRDefault="00A77379" w:rsidP="00A77379">
      <w:pPr>
        <w:pStyle w:val="a3"/>
        <w:spacing w:before="3"/>
        <w:ind w:right="317" w:firstLine="595"/>
        <w:rPr>
          <w:sz w:val="28"/>
          <w:szCs w:val="28"/>
        </w:rPr>
      </w:pPr>
      <w:r w:rsidRPr="00F13E8F">
        <w:rPr>
          <w:sz w:val="28"/>
          <w:szCs w:val="28"/>
        </w:rPr>
        <w:t>В</w:t>
      </w:r>
      <w:r w:rsidRPr="00F13E8F">
        <w:rPr>
          <w:spacing w:val="1"/>
          <w:sz w:val="28"/>
          <w:szCs w:val="28"/>
        </w:rPr>
        <w:t xml:space="preserve"> </w:t>
      </w:r>
      <w:r w:rsidRPr="00F13E8F">
        <w:rPr>
          <w:sz w:val="28"/>
          <w:szCs w:val="28"/>
        </w:rPr>
        <w:t>период</w:t>
      </w:r>
      <w:r w:rsidRPr="00F13E8F">
        <w:rPr>
          <w:spacing w:val="1"/>
          <w:sz w:val="28"/>
          <w:szCs w:val="28"/>
        </w:rPr>
        <w:t xml:space="preserve"> </w:t>
      </w:r>
      <w:r w:rsidRPr="00F13E8F">
        <w:rPr>
          <w:sz w:val="28"/>
          <w:szCs w:val="28"/>
        </w:rPr>
        <w:t>каникул</w:t>
      </w:r>
      <w:r w:rsidRPr="00F13E8F">
        <w:rPr>
          <w:spacing w:val="1"/>
          <w:sz w:val="28"/>
          <w:szCs w:val="28"/>
        </w:rPr>
        <w:t xml:space="preserve"> </w:t>
      </w:r>
      <w:r w:rsidRPr="00F13E8F">
        <w:rPr>
          <w:sz w:val="28"/>
          <w:szCs w:val="28"/>
        </w:rPr>
        <w:t>для</w:t>
      </w:r>
      <w:r w:rsidRPr="00F13E8F">
        <w:rPr>
          <w:spacing w:val="1"/>
          <w:sz w:val="28"/>
          <w:szCs w:val="28"/>
        </w:rPr>
        <w:t xml:space="preserve"> </w:t>
      </w:r>
      <w:r w:rsidRPr="00F13E8F">
        <w:rPr>
          <w:sz w:val="28"/>
          <w:szCs w:val="28"/>
        </w:rPr>
        <w:t>продолжения</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67"/>
          <w:sz w:val="28"/>
          <w:szCs w:val="28"/>
        </w:rPr>
        <w:t xml:space="preserve"> </w:t>
      </w:r>
      <w:r w:rsidRPr="00F13E8F">
        <w:rPr>
          <w:sz w:val="28"/>
          <w:szCs w:val="28"/>
        </w:rPr>
        <w:t>используются</w:t>
      </w:r>
      <w:r w:rsidRPr="00F13E8F">
        <w:rPr>
          <w:spacing w:val="-1"/>
          <w:sz w:val="28"/>
          <w:szCs w:val="28"/>
        </w:rPr>
        <w:t xml:space="preserve"> </w:t>
      </w:r>
      <w:r w:rsidRPr="00F13E8F">
        <w:rPr>
          <w:sz w:val="28"/>
          <w:szCs w:val="28"/>
        </w:rPr>
        <w:t>возможности</w:t>
      </w:r>
      <w:r w:rsidRPr="00F13E8F">
        <w:rPr>
          <w:spacing w:val="2"/>
          <w:sz w:val="28"/>
          <w:szCs w:val="28"/>
        </w:rPr>
        <w:t xml:space="preserve"> </w:t>
      </w:r>
      <w:r w:rsidRPr="00F13E8F">
        <w:rPr>
          <w:sz w:val="28"/>
          <w:szCs w:val="28"/>
        </w:rPr>
        <w:t>учреждений</w:t>
      </w:r>
      <w:r w:rsidRPr="00F13E8F">
        <w:rPr>
          <w:spacing w:val="2"/>
          <w:sz w:val="28"/>
          <w:szCs w:val="28"/>
        </w:rPr>
        <w:t xml:space="preserve"> </w:t>
      </w:r>
      <w:r w:rsidRPr="00F13E8F">
        <w:rPr>
          <w:sz w:val="28"/>
          <w:szCs w:val="28"/>
        </w:rPr>
        <w:t>дополнительного</w:t>
      </w:r>
      <w:r w:rsidRPr="00F13E8F">
        <w:rPr>
          <w:spacing w:val="-3"/>
          <w:sz w:val="28"/>
          <w:szCs w:val="28"/>
        </w:rPr>
        <w:t xml:space="preserve"> </w:t>
      </w:r>
      <w:r w:rsidRPr="00F13E8F">
        <w:rPr>
          <w:sz w:val="28"/>
          <w:szCs w:val="28"/>
        </w:rPr>
        <w:t>образования.</w:t>
      </w:r>
    </w:p>
    <w:p w:rsidR="00A77379" w:rsidRPr="00F13E8F" w:rsidRDefault="00A77379" w:rsidP="00A77379">
      <w:pPr>
        <w:pStyle w:val="a3"/>
        <w:ind w:right="317" w:firstLine="595"/>
        <w:rPr>
          <w:sz w:val="28"/>
          <w:szCs w:val="28"/>
        </w:rPr>
      </w:pPr>
      <w:r w:rsidRPr="00F13E8F">
        <w:rPr>
          <w:sz w:val="28"/>
          <w:szCs w:val="28"/>
        </w:rPr>
        <w:t>Реализация курсов внеурочной деятельности проводится без балльного</w:t>
      </w:r>
      <w:r w:rsidRPr="00F13E8F">
        <w:rPr>
          <w:spacing w:val="1"/>
          <w:sz w:val="28"/>
          <w:szCs w:val="28"/>
        </w:rPr>
        <w:t xml:space="preserve"> </w:t>
      </w:r>
      <w:r w:rsidRPr="00F13E8F">
        <w:rPr>
          <w:sz w:val="28"/>
          <w:szCs w:val="28"/>
        </w:rPr>
        <w:t>оценивания результатов освоения курса. Текущий контроль за посещением</w:t>
      </w:r>
      <w:r w:rsidRPr="00F13E8F">
        <w:rPr>
          <w:spacing w:val="1"/>
          <w:sz w:val="28"/>
          <w:szCs w:val="28"/>
        </w:rPr>
        <w:t xml:space="preserve"> </w:t>
      </w:r>
      <w:r w:rsidRPr="00F13E8F">
        <w:rPr>
          <w:sz w:val="28"/>
          <w:szCs w:val="28"/>
        </w:rPr>
        <w:t>занятий</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обучающимися</w:t>
      </w:r>
      <w:r w:rsidRPr="00F13E8F">
        <w:rPr>
          <w:spacing w:val="1"/>
          <w:sz w:val="28"/>
          <w:szCs w:val="28"/>
        </w:rPr>
        <w:t xml:space="preserve"> </w:t>
      </w:r>
      <w:r w:rsidRPr="00F13E8F">
        <w:rPr>
          <w:sz w:val="28"/>
          <w:szCs w:val="28"/>
        </w:rPr>
        <w:t>класса</w:t>
      </w:r>
      <w:r w:rsidRPr="00F13E8F">
        <w:rPr>
          <w:spacing w:val="1"/>
          <w:sz w:val="28"/>
          <w:szCs w:val="28"/>
        </w:rPr>
        <w:t xml:space="preserve"> </w:t>
      </w:r>
      <w:r w:rsidRPr="00F13E8F">
        <w:rPr>
          <w:sz w:val="28"/>
          <w:szCs w:val="28"/>
        </w:rPr>
        <w:t>осуществляется</w:t>
      </w:r>
      <w:r w:rsidRPr="00F13E8F">
        <w:rPr>
          <w:spacing w:val="1"/>
          <w:sz w:val="28"/>
          <w:szCs w:val="28"/>
        </w:rPr>
        <w:t xml:space="preserve"> </w:t>
      </w:r>
      <w:r w:rsidRPr="00F13E8F">
        <w:rPr>
          <w:sz w:val="28"/>
          <w:szCs w:val="28"/>
        </w:rPr>
        <w:t>классным</w:t>
      </w:r>
      <w:r w:rsidRPr="00F13E8F">
        <w:rPr>
          <w:spacing w:val="1"/>
          <w:sz w:val="28"/>
          <w:szCs w:val="28"/>
        </w:rPr>
        <w:t xml:space="preserve"> </w:t>
      </w:r>
      <w:r w:rsidRPr="00F13E8F">
        <w:rPr>
          <w:sz w:val="28"/>
          <w:szCs w:val="28"/>
        </w:rPr>
        <w:t>руководителем.</w:t>
      </w:r>
    </w:p>
    <w:p w:rsidR="00A77379" w:rsidRPr="00F13E8F" w:rsidRDefault="00A77379" w:rsidP="00A77379">
      <w:pPr>
        <w:pStyle w:val="a3"/>
        <w:ind w:right="308" w:firstLine="317"/>
        <w:rPr>
          <w:sz w:val="28"/>
          <w:szCs w:val="28"/>
        </w:rPr>
      </w:pPr>
      <w:r w:rsidRPr="00F13E8F">
        <w:rPr>
          <w:sz w:val="28"/>
          <w:szCs w:val="28"/>
        </w:rPr>
        <w:t>Промежуточная</w:t>
      </w:r>
      <w:r w:rsidRPr="00F13E8F">
        <w:rPr>
          <w:spacing w:val="1"/>
          <w:sz w:val="28"/>
          <w:szCs w:val="28"/>
        </w:rPr>
        <w:t xml:space="preserve"> </w:t>
      </w:r>
      <w:r w:rsidRPr="00F13E8F">
        <w:rPr>
          <w:sz w:val="28"/>
          <w:szCs w:val="28"/>
        </w:rPr>
        <w:t>аттестация</w:t>
      </w:r>
      <w:r w:rsidRPr="00F13E8F">
        <w:rPr>
          <w:spacing w:val="1"/>
          <w:sz w:val="28"/>
          <w:szCs w:val="28"/>
        </w:rPr>
        <w:t xml:space="preserve"> </w:t>
      </w:r>
      <w:r w:rsidRPr="00F13E8F">
        <w:rPr>
          <w:sz w:val="28"/>
          <w:szCs w:val="28"/>
        </w:rPr>
        <w:t>обучающихся,</w:t>
      </w:r>
      <w:r w:rsidRPr="00F13E8F">
        <w:rPr>
          <w:spacing w:val="1"/>
          <w:sz w:val="28"/>
          <w:szCs w:val="28"/>
        </w:rPr>
        <w:t xml:space="preserve"> </w:t>
      </w:r>
      <w:r w:rsidRPr="00F13E8F">
        <w:rPr>
          <w:sz w:val="28"/>
          <w:szCs w:val="28"/>
        </w:rPr>
        <w:t>осваивающих</w:t>
      </w:r>
      <w:r w:rsidRPr="00F13E8F">
        <w:rPr>
          <w:spacing w:val="1"/>
          <w:sz w:val="28"/>
          <w:szCs w:val="28"/>
        </w:rPr>
        <w:t xml:space="preserve"> </w:t>
      </w:r>
      <w:r w:rsidRPr="00F13E8F">
        <w:rPr>
          <w:sz w:val="28"/>
          <w:szCs w:val="28"/>
        </w:rPr>
        <w:t>программы</w:t>
      </w:r>
      <w:r w:rsidRPr="00F13E8F">
        <w:rPr>
          <w:spacing w:val="1"/>
          <w:sz w:val="28"/>
          <w:szCs w:val="28"/>
        </w:rPr>
        <w:t xml:space="preserve"> </w:t>
      </w:r>
      <w:r w:rsidRPr="00F13E8F">
        <w:rPr>
          <w:sz w:val="28"/>
          <w:szCs w:val="28"/>
        </w:rPr>
        <w:t>внеурочной</w:t>
      </w:r>
      <w:r w:rsidRPr="00F13E8F">
        <w:rPr>
          <w:spacing w:val="1"/>
          <w:sz w:val="28"/>
          <w:szCs w:val="28"/>
        </w:rPr>
        <w:t xml:space="preserve"> </w:t>
      </w:r>
      <w:r w:rsidRPr="00F13E8F">
        <w:rPr>
          <w:sz w:val="28"/>
          <w:szCs w:val="28"/>
        </w:rPr>
        <w:t>деятельности</w:t>
      </w:r>
      <w:r w:rsidRPr="00F13E8F">
        <w:rPr>
          <w:spacing w:val="1"/>
          <w:sz w:val="28"/>
          <w:szCs w:val="28"/>
        </w:rPr>
        <w:t xml:space="preserve"> </w:t>
      </w:r>
      <w:r w:rsidRPr="00F13E8F">
        <w:rPr>
          <w:sz w:val="28"/>
          <w:szCs w:val="28"/>
        </w:rPr>
        <w:t>проводится</w:t>
      </w:r>
      <w:r w:rsidRPr="00F13E8F">
        <w:rPr>
          <w:spacing w:val="1"/>
          <w:sz w:val="28"/>
          <w:szCs w:val="28"/>
        </w:rPr>
        <w:t xml:space="preserve"> </w:t>
      </w:r>
      <w:r w:rsidRPr="00F13E8F">
        <w:rPr>
          <w:sz w:val="28"/>
          <w:szCs w:val="28"/>
        </w:rPr>
        <w:t>с</w:t>
      </w:r>
      <w:r w:rsidRPr="00F13E8F">
        <w:rPr>
          <w:spacing w:val="1"/>
          <w:sz w:val="28"/>
          <w:szCs w:val="28"/>
        </w:rPr>
        <w:t xml:space="preserve"> </w:t>
      </w:r>
      <w:r w:rsidRPr="00F13E8F">
        <w:rPr>
          <w:sz w:val="28"/>
          <w:szCs w:val="28"/>
        </w:rPr>
        <w:t>применением</w:t>
      </w:r>
      <w:r w:rsidRPr="00F13E8F">
        <w:rPr>
          <w:spacing w:val="1"/>
          <w:sz w:val="28"/>
          <w:szCs w:val="28"/>
        </w:rPr>
        <w:t xml:space="preserve"> </w:t>
      </w:r>
      <w:r w:rsidRPr="00F13E8F">
        <w:rPr>
          <w:sz w:val="28"/>
          <w:szCs w:val="28"/>
        </w:rPr>
        <w:t>встроенного</w:t>
      </w:r>
      <w:r w:rsidRPr="00F13E8F">
        <w:rPr>
          <w:spacing w:val="1"/>
          <w:sz w:val="28"/>
          <w:szCs w:val="28"/>
        </w:rPr>
        <w:t xml:space="preserve"> </w:t>
      </w:r>
      <w:r w:rsidRPr="00F13E8F">
        <w:rPr>
          <w:sz w:val="28"/>
          <w:szCs w:val="28"/>
        </w:rPr>
        <w:t>педагогического наблюдения или экспертной оценке. Данные, полученные</w:t>
      </w:r>
      <w:r w:rsidRPr="00F13E8F">
        <w:rPr>
          <w:spacing w:val="1"/>
          <w:sz w:val="28"/>
          <w:szCs w:val="28"/>
        </w:rPr>
        <w:t xml:space="preserve"> </w:t>
      </w:r>
      <w:r w:rsidRPr="00F13E8F">
        <w:rPr>
          <w:sz w:val="28"/>
          <w:szCs w:val="28"/>
        </w:rPr>
        <w:t>посредством применения вышеуказанных форм фиксируются как в форме</w:t>
      </w:r>
      <w:r w:rsidRPr="00F13E8F">
        <w:rPr>
          <w:spacing w:val="1"/>
          <w:sz w:val="28"/>
          <w:szCs w:val="28"/>
        </w:rPr>
        <w:t xml:space="preserve"> </w:t>
      </w:r>
      <w:r w:rsidRPr="00F13E8F">
        <w:rPr>
          <w:sz w:val="28"/>
          <w:szCs w:val="28"/>
        </w:rPr>
        <w:t>балла, так и безбалльным способом. Словесная характеристика достижения</w:t>
      </w:r>
      <w:r w:rsidRPr="00F13E8F">
        <w:rPr>
          <w:spacing w:val="1"/>
          <w:sz w:val="28"/>
          <w:szCs w:val="28"/>
        </w:rPr>
        <w:t xml:space="preserve"> </w:t>
      </w:r>
      <w:r w:rsidRPr="00F13E8F">
        <w:rPr>
          <w:sz w:val="28"/>
          <w:szCs w:val="28"/>
        </w:rPr>
        <w:t>обучающегося</w:t>
      </w:r>
      <w:r w:rsidRPr="00F13E8F">
        <w:rPr>
          <w:spacing w:val="1"/>
          <w:sz w:val="28"/>
          <w:szCs w:val="28"/>
        </w:rPr>
        <w:t xml:space="preserve"> </w:t>
      </w:r>
      <w:r w:rsidRPr="00F13E8F">
        <w:rPr>
          <w:sz w:val="28"/>
          <w:szCs w:val="28"/>
        </w:rPr>
        <w:t>(устная</w:t>
      </w:r>
      <w:r w:rsidRPr="00F13E8F">
        <w:rPr>
          <w:spacing w:val="1"/>
          <w:sz w:val="28"/>
          <w:szCs w:val="28"/>
        </w:rPr>
        <w:t xml:space="preserve"> </w:t>
      </w:r>
      <w:r w:rsidRPr="00F13E8F">
        <w:rPr>
          <w:sz w:val="28"/>
          <w:szCs w:val="28"/>
        </w:rPr>
        <w:t>или</w:t>
      </w:r>
      <w:r w:rsidRPr="00F13E8F">
        <w:rPr>
          <w:spacing w:val="1"/>
          <w:sz w:val="28"/>
          <w:szCs w:val="28"/>
        </w:rPr>
        <w:t xml:space="preserve"> </w:t>
      </w:r>
      <w:r w:rsidRPr="00F13E8F">
        <w:rPr>
          <w:sz w:val="28"/>
          <w:szCs w:val="28"/>
        </w:rPr>
        <w:t>письменная)</w:t>
      </w:r>
      <w:r w:rsidRPr="00F13E8F">
        <w:rPr>
          <w:spacing w:val="1"/>
          <w:sz w:val="28"/>
          <w:szCs w:val="28"/>
        </w:rPr>
        <w:t xml:space="preserve"> </w:t>
      </w:r>
      <w:r w:rsidRPr="00F13E8F">
        <w:rPr>
          <w:sz w:val="28"/>
          <w:szCs w:val="28"/>
        </w:rPr>
        <w:t>как</w:t>
      </w:r>
      <w:r w:rsidRPr="00F13E8F">
        <w:rPr>
          <w:spacing w:val="1"/>
          <w:sz w:val="28"/>
          <w:szCs w:val="28"/>
        </w:rPr>
        <w:t xml:space="preserve"> </w:t>
      </w:r>
      <w:r w:rsidRPr="00F13E8F">
        <w:rPr>
          <w:sz w:val="28"/>
          <w:szCs w:val="28"/>
        </w:rPr>
        <w:t>способ</w:t>
      </w:r>
      <w:r w:rsidRPr="00F13E8F">
        <w:rPr>
          <w:spacing w:val="1"/>
          <w:sz w:val="28"/>
          <w:szCs w:val="28"/>
        </w:rPr>
        <w:t xml:space="preserve"> </w:t>
      </w:r>
      <w:r w:rsidRPr="00F13E8F">
        <w:rPr>
          <w:sz w:val="28"/>
          <w:szCs w:val="28"/>
        </w:rPr>
        <w:t>фиксации</w:t>
      </w:r>
      <w:r w:rsidRPr="00F13E8F">
        <w:rPr>
          <w:spacing w:val="1"/>
          <w:sz w:val="28"/>
          <w:szCs w:val="28"/>
        </w:rPr>
        <w:t xml:space="preserve"> </w:t>
      </w:r>
      <w:r w:rsidRPr="00F13E8F">
        <w:rPr>
          <w:sz w:val="28"/>
          <w:szCs w:val="28"/>
        </w:rPr>
        <w:t>результата</w:t>
      </w:r>
      <w:r w:rsidRPr="00F13E8F">
        <w:rPr>
          <w:spacing w:val="1"/>
          <w:sz w:val="28"/>
          <w:szCs w:val="28"/>
        </w:rPr>
        <w:t xml:space="preserve"> </w:t>
      </w:r>
      <w:r w:rsidRPr="00F13E8F">
        <w:rPr>
          <w:sz w:val="28"/>
          <w:szCs w:val="28"/>
        </w:rPr>
        <w:t>используется только</w:t>
      </w:r>
      <w:r w:rsidRPr="00F13E8F">
        <w:rPr>
          <w:spacing w:val="-1"/>
          <w:sz w:val="28"/>
          <w:szCs w:val="28"/>
        </w:rPr>
        <w:t xml:space="preserve"> </w:t>
      </w:r>
      <w:r w:rsidRPr="00F13E8F">
        <w:rPr>
          <w:sz w:val="28"/>
          <w:szCs w:val="28"/>
        </w:rPr>
        <w:t>в</w:t>
      </w:r>
      <w:r w:rsidRPr="00F13E8F">
        <w:rPr>
          <w:spacing w:val="2"/>
          <w:sz w:val="28"/>
          <w:szCs w:val="28"/>
        </w:rPr>
        <w:t xml:space="preserve"> </w:t>
      </w:r>
      <w:r w:rsidRPr="00F13E8F">
        <w:rPr>
          <w:sz w:val="28"/>
          <w:szCs w:val="28"/>
        </w:rPr>
        <w:t>ходе текущего</w:t>
      </w:r>
      <w:r w:rsidRPr="00F13E8F">
        <w:rPr>
          <w:spacing w:val="-1"/>
          <w:sz w:val="28"/>
          <w:szCs w:val="28"/>
        </w:rPr>
        <w:t xml:space="preserve"> </w:t>
      </w:r>
      <w:r w:rsidRPr="00F13E8F">
        <w:rPr>
          <w:sz w:val="28"/>
          <w:szCs w:val="28"/>
        </w:rPr>
        <w:t>формирующего</w:t>
      </w:r>
      <w:r w:rsidRPr="00F13E8F">
        <w:rPr>
          <w:spacing w:val="-1"/>
          <w:sz w:val="28"/>
          <w:szCs w:val="28"/>
        </w:rPr>
        <w:t xml:space="preserve"> </w:t>
      </w:r>
      <w:r w:rsidRPr="00F13E8F">
        <w:rPr>
          <w:sz w:val="28"/>
          <w:szCs w:val="28"/>
        </w:rPr>
        <w:t>оценивания.</w:t>
      </w:r>
    </w:p>
    <w:p w:rsidR="00A77379" w:rsidRPr="00F13E8F" w:rsidRDefault="00A77379" w:rsidP="00A77379">
      <w:pPr>
        <w:pStyle w:val="a3"/>
        <w:spacing w:before="1"/>
        <w:ind w:right="729" w:firstLine="72"/>
        <w:rPr>
          <w:sz w:val="28"/>
          <w:szCs w:val="28"/>
        </w:rPr>
      </w:pPr>
      <w:r w:rsidRPr="00F13E8F">
        <w:rPr>
          <w:sz w:val="28"/>
          <w:szCs w:val="28"/>
        </w:rPr>
        <w:t>К</w:t>
      </w:r>
      <w:r w:rsidRPr="00F13E8F">
        <w:rPr>
          <w:spacing w:val="1"/>
          <w:sz w:val="28"/>
          <w:szCs w:val="28"/>
        </w:rPr>
        <w:t xml:space="preserve"> </w:t>
      </w:r>
      <w:r w:rsidRPr="00F13E8F">
        <w:rPr>
          <w:sz w:val="28"/>
          <w:szCs w:val="28"/>
        </w:rPr>
        <w:t>формам</w:t>
      </w:r>
      <w:r w:rsidRPr="00F13E8F">
        <w:rPr>
          <w:spacing w:val="1"/>
          <w:sz w:val="28"/>
          <w:szCs w:val="28"/>
        </w:rPr>
        <w:t xml:space="preserve"> </w:t>
      </w:r>
      <w:r w:rsidRPr="00F13E8F">
        <w:rPr>
          <w:sz w:val="28"/>
          <w:szCs w:val="28"/>
        </w:rPr>
        <w:t>промежуточной</w:t>
      </w:r>
      <w:r w:rsidRPr="00F13E8F">
        <w:rPr>
          <w:spacing w:val="1"/>
          <w:sz w:val="28"/>
          <w:szCs w:val="28"/>
        </w:rPr>
        <w:t xml:space="preserve"> </w:t>
      </w:r>
      <w:r w:rsidRPr="00F13E8F">
        <w:rPr>
          <w:sz w:val="28"/>
          <w:szCs w:val="28"/>
        </w:rPr>
        <w:t>аттестации,</w:t>
      </w:r>
      <w:r w:rsidRPr="00F13E8F">
        <w:rPr>
          <w:spacing w:val="1"/>
          <w:sz w:val="28"/>
          <w:szCs w:val="28"/>
        </w:rPr>
        <w:t xml:space="preserve"> </w:t>
      </w:r>
      <w:r w:rsidRPr="00F13E8F">
        <w:rPr>
          <w:sz w:val="28"/>
          <w:szCs w:val="28"/>
        </w:rPr>
        <w:t>основанным</w:t>
      </w:r>
      <w:r w:rsidRPr="00F13E8F">
        <w:rPr>
          <w:spacing w:val="1"/>
          <w:sz w:val="28"/>
          <w:szCs w:val="28"/>
        </w:rPr>
        <w:t xml:space="preserve"> </w:t>
      </w:r>
      <w:r w:rsidRPr="00F13E8F">
        <w:rPr>
          <w:sz w:val="28"/>
          <w:szCs w:val="28"/>
        </w:rPr>
        <w:t>на</w:t>
      </w:r>
      <w:r w:rsidRPr="00F13E8F">
        <w:rPr>
          <w:spacing w:val="1"/>
          <w:sz w:val="28"/>
          <w:szCs w:val="28"/>
        </w:rPr>
        <w:t xml:space="preserve"> </w:t>
      </w:r>
      <w:r w:rsidRPr="00F13E8F">
        <w:rPr>
          <w:sz w:val="28"/>
          <w:szCs w:val="28"/>
        </w:rPr>
        <w:t>встроенном</w:t>
      </w:r>
      <w:r w:rsidRPr="00F13E8F">
        <w:rPr>
          <w:spacing w:val="-67"/>
          <w:sz w:val="28"/>
          <w:szCs w:val="28"/>
        </w:rPr>
        <w:t xml:space="preserve"> </w:t>
      </w:r>
      <w:r w:rsidRPr="00F13E8F">
        <w:rPr>
          <w:sz w:val="28"/>
          <w:szCs w:val="28"/>
        </w:rPr>
        <w:t>педагогическом</w:t>
      </w:r>
      <w:r w:rsidRPr="00F13E8F">
        <w:rPr>
          <w:spacing w:val="1"/>
          <w:sz w:val="28"/>
          <w:szCs w:val="28"/>
        </w:rPr>
        <w:t xml:space="preserve"> </w:t>
      </w:r>
      <w:r w:rsidRPr="00F13E8F">
        <w:rPr>
          <w:sz w:val="28"/>
          <w:szCs w:val="28"/>
        </w:rPr>
        <w:t>наблюдении,</w:t>
      </w:r>
      <w:r w:rsidRPr="00F13E8F">
        <w:rPr>
          <w:spacing w:val="2"/>
          <w:sz w:val="28"/>
          <w:szCs w:val="28"/>
        </w:rPr>
        <w:t xml:space="preserve"> </w:t>
      </w:r>
      <w:r w:rsidRPr="00F13E8F">
        <w:rPr>
          <w:sz w:val="28"/>
          <w:szCs w:val="28"/>
        </w:rPr>
        <w:t>относятся:</w:t>
      </w:r>
    </w:p>
    <w:p w:rsidR="00A77379" w:rsidRPr="00F13E8F" w:rsidRDefault="00A77379" w:rsidP="00A77379">
      <w:pPr>
        <w:pStyle w:val="a5"/>
        <w:numPr>
          <w:ilvl w:val="0"/>
          <w:numId w:val="51"/>
        </w:numPr>
        <w:tabs>
          <w:tab w:val="left" w:pos="1065"/>
        </w:tabs>
        <w:spacing w:line="322" w:lineRule="exact"/>
        <w:jc w:val="left"/>
        <w:rPr>
          <w:sz w:val="28"/>
          <w:szCs w:val="28"/>
        </w:rPr>
      </w:pPr>
      <w:r w:rsidRPr="00F13E8F">
        <w:rPr>
          <w:sz w:val="28"/>
          <w:szCs w:val="28"/>
        </w:rPr>
        <w:t>работа</w:t>
      </w:r>
      <w:r w:rsidRPr="00F13E8F">
        <w:rPr>
          <w:spacing w:val="-3"/>
          <w:sz w:val="28"/>
          <w:szCs w:val="28"/>
        </w:rPr>
        <w:t xml:space="preserve"> </w:t>
      </w:r>
      <w:r w:rsidRPr="00F13E8F">
        <w:rPr>
          <w:sz w:val="28"/>
          <w:szCs w:val="28"/>
        </w:rPr>
        <w:t>в</w:t>
      </w:r>
      <w:r w:rsidRPr="00F13E8F">
        <w:rPr>
          <w:spacing w:val="-5"/>
          <w:sz w:val="28"/>
          <w:szCs w:val="28"/>
        </w:rPr>
        <w:t xml:space="preserve"> </w:t>
      </w:r>
      <w:r w:rsidRPr="00F13E8F">
        <w:rPr>
          <w:sz w:val="28"/>
          <w:szCs w:val="28"/>
        </w:rPr>
        <w:t>группах</w:t>
      </w:r>
      <w:r w:rsidRPr="00F13E8F">
        <w:rPr>
          <w:spacing w:val="-8"/>
          <w:sz w:val="28"/>
          <w:szCs w:val="28"/>
        </w:rPr>
        <w:t xml:space="preserve"> </w:t>
      </w:r>
      <w:r w:rsidRPr="00F13E8F">
        <w:rPr>
          <w:sz w:val="28"/>
          <w:szCs w:val="28"/>
        </w:rPr>
        <w:t>по</w:t>
      </w:r>
      <w:r w:rsidRPr="00F13E8F">
        <w:rPr>
          <w:spacing w:val="-4"/>
          <w:sz w:val="28"/>
          <w:szCs w:val="28"/>
        </w:rPr>
        <w:t xml:space="preserve"> </w:t>
      </w:r>
      <w:r w:rsidRPr="00F13E8F">
        <w:rPr>
          <w:sz w:val="28"/>
          <w:szCs w:val="28"/>
        </w:rPr>
        <w:t>решению</w:t>
      </w:r>
      <w:r w:rsidRPr="00F13E8F">
        <w:rPr>
          <w:spacing w:val="-6"/>
          <w:sz w:val="28"/>
          <w:szCs w:val="28"/>
        </w:rPr>
        <w:t xml:space="preserve"> </w:t>
      </w:r>
      <w:r w:rsidRPr="00F13E8F">
        <w:rPr>
          <w:sz w:val="28"/>
          <w:szCs w:val="28"/>
        </w:rPr>
        <w:t>проектных,</w:t>
      </w:r>
      <w:r w:rsidRPr="00F13E8F">
        <w:rPr>
          <w:spacing w:val="-1"/>
          <w:sz w:val="28"/>
          <w:szCs w:val="28"/>
        </w:rPr>
        <w:t xml:space="preserve"> </w:t>
      </w:r>
      <w:r w:rsidRPr="00F13E8F">
        <w:rPr>
          <w:sz w:val="28"/>
          <w:szCs w:val="28"/>
        </w:rPr>
        <w:t>ситуационных</w:t>
      </w:r>
      <w:r w:rsidRPr="00F13E8F">
        <w:rPr>
          <w:spacing w:val="-8"/>
          <w:sz w:val="28"/>
          <w:szCs w:val="28"/>
        </w:rPr>
        <w:t xml:space="preserve"> </w:t>
      </w:r>
      <w:r w:rsidRPr="00F13E8F">
        <w:rPr>
          <w:sz w:val="28"/>
          <w:szCs w:val="28"/>
        </w:rPr>
        <w:t>задач;</w:t>
      </w:r>
    </w:p>
    <w:p w:rsidR="00A77379" w:rsidRPr="00F13E8F" w:rsidRDefault="00A77379" w:rsidP="00A77379">
      <w:pPr>
        <w:pStyle w:val="a5"/>
        <w:numPr>
          <w:ilvl w:val="0"/>
          <w:numId w:val="51"/>
        </w:numPr>
        <w:tabs>
          <w:tab w:val="left" w:pos="1065"/>
        </w:tabs>
        <w:spacing w:line="322" w:lineRule="exact"/>
        <w:jc w:val="left"/>
        <w:rPr>
          <w:sz w:val="28"/>
          <w:szCs w:val="28"/>
        </w:rPr>
      </w:pPr>
      <w:r w:rsidRPr="00F13E8F">
        <w:rPr>
          <w:sz w:val="28"/>
          <w:szCs w:val="28"/>
        </w:rPr>
        <w:t>выполнение</w:t>
      </w:r>
      <w:r w:rsidRPr="00F13E8F">
        <w:rPr>
          <w:spacing w:val="-4"/>
          <w:sz w:val="28"/>
          <w:szCs w:val="28"/>
        </w:rPr>
        <w:t xml:space="preserve"> </w:t>
      </w:r>
      <w:r w:rsidRPr="00F13E8F">
        <w:rPr>
          <w:sz w:val="28"/>
          <w:szCs w:val="28"/>
        </w:rPr>
        <w:t>группового</w:t>
      </w:r>
      <w:r w:rsidRPr="00F13E8F">
        <w:rPr>
          <w:spacing w:val="-4"/>
          <w:sz w:val="28"/>
          <w:szCs w:val="28"/>
        </w:rPr>
        <w:t xml:space="preserve"> </w:t>
      </w:r>
      <w:r w:rsidRPr="00F13E8F">
        <w:rPr>
          <w:sz w:val="28"/>
          <w:szCs w:val="28"/>
        </w:rPr>
        <w:t>или</w:t>
      </w:r>
      <w:r w:rsidRPr="00F13E8F">
        <w:rPr>
          <w:spacing w:val="-4"/>
          <w:sz w:val="28"/>
          <w:szCs w:val="28"/>
        </w:rPr>
        <w:t xml:space="preserve"> </w:t>
      </w:r>
      <w:r w:rsidRPr="00F13E8F">
        <w:rPr>
          <w:sz w:val="28"/>
          <w:szCs w:val="28"/>
        </w:rPr>
        <w:t>коллективного</w:t>
      </w:r>
      <w:r w:rsidRPr="00F13E8F">
        <w:rPr>
          <w:spacing w:val="-5"/>
          <w:sz w:val="28"/>
          <w:szCs w:val="28"/>
        </w:rPr>
        <w:t xml:space="preserve"> </w:t>
      </w:r>
      <w:r w:rsidRPr="00F13E8F">
        <w:rPr>
          <w:sz w:val="28"/>
          <w:szCs w:val="28"/>
        </w:rPr>
        <w:t>творческого</w:t>
      </w:r>
      <w:r w:rsidRPr="00F13E8F">
        <w:rPr>
          <w:spacing w:val="-4"/>
          <w:sz w:val="28"/>
          <w:szCs w:val="28"/>
        </w:rPr>
        <w:t xml:space="preserve"> </w:t>
      </w:r>
      <w:r w:rsidRPr="00F13E8F">
        <w:rPr>
          <w:sz w:val="28"/>
          <w:szCs w:val="28"/>
        </w:rPr>
        <w:t>дела;</w:t>
      </w:r>
    </w:p>
    <w:p w:rsidR="00A77379" w:rsidRPr="00F13E8F" w:rsidRDefault="00A77379" w:rsidP="00A77379">
      <w:pPr>
        <w:pStyle w:val="a5"/>
        <w:numPr>
          <w:ilvl w:val="0"/>
          <w:numId w:val="51"/>
        </w:numPr>
        <w:tabs>
          <w:tab w:val="left" w:pos="1065"/>
        </w:tabs>
        <w:spacing w:line="322" w:lineRule="exact"/>
        <w:jc w:val="left"/>
        <w:rPr>
          <w:sz w:val="28"/>
          <w:szCs w:val="28"/>
        </w:rPr>
      </w:pPr>
      <w:r w:rsidRPr="00F13E8F">
        <w:rPr>
          <w:sz w:val="28"/>
          <w:szCs w:val="28"/>
        </w:rPr>
        <w:t>программируемые</w:t>
      </w:r>
      <w:r w:rsidRPr="00F13E8F">
        <w:rPr>
          <w:spacing w:val="-7"/>
          <w:sz w:val="28"/>
          <w:szCs w:val="28"/>
        </w:rPr>
        <w:t xml:space="preserve"> </w:t>
      </w:r>
      <w:r w:rsidRPr="00F13E8F">
        <w:rPr>
          <w:sz w:val="28"/>
          <w:szCs w:val="28"/>
        </w:rPr>
        <w:t>учебные</w:t>
      </w:r>
      <w:r w:rsidRPr="00F13E8F">
        <w:rPr>
          <w:spacing w:val="-6"/>
          <w:sz w:val="28"/>
          <w:szCs w:val="28"/>
        </w:rPr>
        <w:t xml:space="preserve"> </w:t>
      </w:r>
      <w:r w:rsidRPr="00F13E8F">
        <w:rPr>
          <w:sz w:val="28"/>
          <w:szCs w:val="28"/>
        </w:rPr>
        <w:t>занятия;</w:t>
      </w:r>
    </w:p>
    <w:p w:rsidR="00A77379" w:rsidRPr="00F13E8F" w:rsidRDefault="00A77379" w:rsidP="00A77379">
      <w:pPr>
        <w:pStyle w:val="a5"/>
        <w:numPr>
          <w:ilvl w:val="0"/>
          <w:numId w:val="51"/>
        </w:numPr>
        <w:tabs>
          <w:tab w:val="left" w:pos="1065"/>
        </w:tabs>
        <w:spacing w:line="322" w:lineRule="exact"/>
        <w:jc w:val="left"/>
        <w:rPr>
          <w:sz w:val="28"/>
          <w:szCs w:val="28"/>
        </w:rPr>
      </w:pPr>
      <w:r w:rsidRPr="00F13E8F">
        <w:rPr>
          <w:sz w:val="28"/>
          <w:szCs w:val="28"/>
        </w:rPr>
        <w:t>ролевая,</w:t>
      </w:r>
      <w:r w:rsidRPr="00F13E8F">
        <w:rPr>
          <w:spacing w:val="-5"/>
          <w:sz w:val="28"/>
          <w:szCs w:val="28"/>
        </w:rPr>
        <w:t xml:space="preserve"> </w:t>
      </w:r>
      <w:r w:rsidRPr="00F13E8F">
        <w:rPr>
          <w:sz w:val="28"/>
          <w:szCs w:val="28"/>
        </w:rPr>
        <w:t>интеллектуальная</w:t>
      </w:r>
      <w:r w:rsidRPr="00F13E8F">
        <w:rPr>
          <w:spacing w:val="-5"/>
          <w:sz w:val="28"/>
          <w:szCs w:val="28"/>
        </w:rPr>
        <w:t xml:space="preserve"> </w:t>
      </w:r>
      <w:r w:rsidRPr="00F13E8F">
        <w:rPr>
          <w:sz w:val="28"/>
          <w:szCs w:val="28"/>
        </w:rPr>
        <w:t>игра.</w:t>
      </w:r>
    </w:p>
    <w:p w:rsidR="00A77379" w:rsidRPr="00F13E8F" w:rsidRDefault="00A77379" w:rsidP="00A77379">
      <w:pPr>
        <w:pStyle w:val="a3"/>
        <w:tabs>
          <w:tab w:val="left" w:pos="761"/>
          <w:tab w:val="left" w:pos="1917"/>
          <w:tab w:val="left" w:pos="4027"/>
          <w:tab w:val="left" w:pos="5628"/>
          <w:tab w:val="left" w:pos="7311"/>
          <w:tab w:val="left" w:pos="7800"/>
        </w:tabs>
        <w:ind w:right="728" w:firstLine="144"/>
        <w:rPr>
          <w:sz w:val="28"/>
          <w:szCs w:val="28"/>
        </w:rPr>
      </w:pPr>
      <w:r w:rsidRPr="00F13E8F">
        <w:rPr>
          <w:sz w:val="28"/>
          <w:szCs w:val="28"/>
        </w:rPr>
        <w:t>К</w:t>
      </w:r>
      <w:r w:rsidRPr="00F13E8F">
        <w:rPr>
          <w:sz w:val="28"/>
          <w:szCs w:val="28"/>
        </w:rPr>
        <w:tab/>
        <w:t>формам</w:t>
      </w:r>
      <w:r w:rsidRPr="00F13E8F">
        <w:rPr>
          <w:sz w:val="28"/>
          <w:szCs w:val="28"/>
        </w:rPr>
        <w:tab/>
        <w:t>промежуточной</w:t>
      </w:r>
      <w:r w:rsidRPr="00F13E8F">
        <w:rPr>
          <w:sz w:val="28"/>
          <w:szCs w:val="28"/>
        </w:rPr>
        <w:tab/>
        <w:t>аттестации,</w:t>
      </w:r>
      <w:r w:rsidRPr="00F13E8F">
        <w:rPr>
          <w:sz w:val="28"/>
          <w:szCs w:val="28"/>
        </w:rPr>
        <w:tab/>
        <w:t>основанным</w:t>
      </w:r>
      <w:r w:rsidRPr="00F13E8F">
        <w:rPr>
          <w:sz w:val="28"/>
          <w:szCs w:val="28"/>
        </w:rPr>
        <w:tab/>
        <w:t>на</w:t>
      </w:r>
      <w:r w:rsidRPr="00F13E8F">
        <w:rPr>
          <w:sz w:val="28"/>
          <w:szCs w:val="28"/>
        </w:rPr>
        <w:tab/>
      </w:r>
      <w:r w:rsidRPr="00F13E8F">
        <w:rPr>
          <w:spacing w:val="-1"/>
          <w:sz w:val="28"/>
          <w:szCs w:val="28"/>
        </w:rPr>
        <w:t>экспертной</w:t>
      </w:r>
      <w:r w:rsidRPr="00F13E8F">
        <w:rPr>
          <w:spacing w:val="-67"/>
          <w:sz w:val="28"/>
          <w:szCs w:val="28"/>
        </w:rPr>
        <w:t xml:space="preserve"> </w:t>
      </w:r>
      <w:r w:rsidRPr="00F13E8F">
        <w:rPr>
          <w:sz w:val="28"/>
          <w:szCs w:val="28"/>
        </w:rPr>
        <w:t>оценке,</w:t>
      </w:r>
      <w:r w:rsidRPr="00F13E8F">
        <w:rPr>
          <w:spacing w:val="3"/>
          <w:sz w:val="28"/>
          <w:szCs w:val="28"/>
        </w:rPr>
        <w:t xml:space="preserve"> </w:t>
      </w:r>
      <w:r w:rsidRPr="00F13E8F">
        <w:rPr>
          <w:sz w:val="28"/>
          <w:szCs w:val="28"/>
        </w:rPr>
        <w:t>относятся:</w:t>
      </w:r>
    </w:p>
    <w:p w:rsidR="00A77379" w:rsidRPr="00F13E8F" w:rsidRDefault="00A77379" w:rsidP="00A77379">
      <w:pPr>
        <w:pStyle w:val="a5"/>
        <w:numPr>
          <w:ilvl w:val="0"/>
          <w:numId w:val="51"/>
        </w:numPr>
        <w:tabs>
          <w:tab w:val="left" w:pos="1137"/>
        </w:tabs>
        <w:spacing w:before="65" w:line="322" w:lineRule="exact"/>
        <w:ind w:left="1137"/>
        <w:jc w:val="left"/>
        <w:rPr>
          <w:sz w:val="28"/>
          <w:szCs w:val="28"/>
        </w:rPr>
      </w:pPr>
      <w:r w:rsidRPr="00F13E8F">
        <w:rPr>
          <w:sz w:val="28"/>
          <w:szCs w:val="28"/>
        </w:rPr>
        <w:t>защита</w:t>
      </w:r>
      <w:r w:rsidRPr="00F13E8F">
        <w:rPr>
          <w:spacing w:val="-6"/>
          <w:sz w:val="28"/>
          <w:szCs w:val="28"/>
        </w:rPr>
        <w:t xml:space="preserve"> </w:t>
      </w:r>
      <w:r w:rsidRPr="00F13E8F">
        <w:rPr>
          <w:sz w:val="28"/>
          <w:szCs w:val="28"/>
        </w:rPr>
        <w:t>проекта;</w:t>
      </w:r>
    </w:p>
    <w:p w:rsidR="00A77379" w:rsidRPr="00F13E8F" w:rsidRDefault="00A77379" w:rsidP="00A77379">
      <w:pPr>
        <w:pStyle w:val="a5"/>
        <w:numPr>
          <w:ilvl w:val="0"/>
          <w:numId w:val="51"/>
        </w:numPr>
        <w:tabs>
          <w:tab w:val="left" w:pos="1065"/>
        </w:tabs>
        <w:spacing w:line="322" w:lineRule="exact"/>
        <w:jc w:val="left"/>
        <w:rPr>
          <w:sz w:val="28"/>
          <w:szCs w:val="28"/>
        </w:rPr>
      </w:pPr>
      <w:r w:rsidRPr="00F13E8F">
        <w:rPr>
          <w:sz w:val="28"/>
          <w:szCs w:val="28"/>
        </w:rPr>
        <w:t>творческий</w:t>
      </w:r>
      <w:r w:rsidRPr="00F13E8F">
        <w:rPr>
          <w:spacing w:val="-7"/>
          <w:sz w:val="28"/>
          <w:szCs w:val="28"/>
        </w:rPr>
        <w:t xml:space="preserve"> </w:t>
      </w:r>
      <w:r w:rsidRPr="00F13E8F">
        <w:rPr>
          <w:sz w:val="28"/>
          <w:szCs w:val="28"/>
        </w:rPr>
        <w:t>экзамен,</w:t>
      </w:r>
      <w:r w:rsidRPr="00F13E8F">
        <w:rPr>
          <w:spacing w:val="-4"/>
          <w:sz w:val="28"/>
          <w:szCs w:val="28"/>
        </w:rPr>
        <w:t xml:space="preserve"> </w:t>
      </w:r>
      <w:r w:rsidRPr="00F13E8F">
        <w:rPr>
          <w:sz w:val="28"/>
          <w:szCs w:val="28"/>
        </w:rPr>
        <w:t>отчет,</w:t>
      </w:r>
      <w:r w:rsidRPr="00F13E8F">
        <w:rPr>
          <w:spacing w:val="-4"/>
          <w:sz w:val="28"/>
          <w:szCs w:val="28"/>
        </w:rPr>
        <w:t xml:space="preserve"> </w:t>
      </w:r>
      <w:r w:rsidRPr="00F13E8F">
        <w:rPr>
          <w:sz w:val="28"/>
          <w:szCs w:val="28"/>
        </w:rPr>
        <w:t>презентация;</w:t>
      </w:r>
    </w:p>
    <w:p w:rsidR="00A77379" w:rsidRPr="00F13E8F" w:rsidRDefault="00A77379" w:rsidP="00A77379">
      <w:pPr>
        <w:pStyle w:val="a5"/>
        <w:numPr>
          <w:ilvl w:val="0"/>
          <w:numId w:val="51"/>
        </w:numPr>
        <w:tabs>
          <w:tab w:val="left" w:pos="1065"/>
        </w:tabs>
        <w:spacing w:line="322" w:lineRule="exact"/>
        <w:jc w:val="left"/>
        <w:rPr>
          <w:sz w:val="28"/>
          <w:szCs w:val="28"/>
        </w:rPr>
      </w:pPr>
      <w:r w:rsidRPr="00F13E8F">
        <w:rPr>
          <w:sz w:val="28"/>
          <w:szCs w:val="28"/>
        </w:rPr>
        <w:t>тест;</w:t>
      </w:r>
    </w:p>
    <w:p w:rsidR="00A77379" w:rsidRPr="00F13E8F" w:rsidRDefault="00A77379" w:rsidP="00A77379">
      <w:pPr>
        <w:pStyle w:val="a5"/>
        <w:numPr>
          <w:ilvl w:val="0"/>
          <w:numId w:val="51"/>
        </w:numPr>
        <w:tabs>
          <w:tab w:val="left" w:pos="1065"/>
        </w:tabs>
        <w:spacing w:line="322" w:lineRule="exact"/>
        <w:jc w:val="left"/>
        <w:rPr>
          <w:sz w:val="28"/>
          <w:szCs w:val="28"/>
        </w:rPr>
      </w:pPr>
      <w:r w:rsidRPr="00F13E8F">
        <w:rPr>
          <w:sz w:val="28"/>
          <w:szCs w:val="28"/>
        </w:rPr>
        <w:t>выступление,</w:t>
      </w:r>
      <w:r w:rsidRPr="00F13E8F">
        <w:rPr>
          <w:spacing w:val="-2"/>
          <w:sz w:val="28"/>
          <w:szCs w:val="28"/>
        </w:rPr>
        <w:t xml:space="preserve"> </w:t>
      </w:r>
      <w:r w:rsidRPr="00F13E8F">
        <w:rPr>
          <w:sz w:val="28"/>
          <w:szCs w:val="28"/>
        </w:rPr>
        <w:t>доклад,</w:t>
      </w:r>
      <w:r w:rsidRPr="00F13E8F">
        <w:rPr>
          <w:spacing w:val="-2"/>
          <w:sz w:val="28"/>
          <w:szCs w:val="28"/>
        </w:rPr>
        <w:t xml:space="preserve"> </w:t>
      </w:r>
      <w:r w:rsidRPr="00F13E8F">
        <w:rPr>
          <w:sz w:val="28"/>
          <w:szCs w:val="28"/>
        </w:rPr>
        <w:t>сообщение;</w:t>
      </w:r>
    </w:p>
    <w:p w:rsidR="00A77379" w:rsidRPr="00F13E8F" w:rsidRDefault="00A77379" w:rsidP="00A77379">
      <w:pPr>
        <w:pStyle w:val="a3"/>
        <w:tabs>
          <w:tab w:val="left" w:pos="1136"/>
          <w:tab w:val="left" w:pos="2666"/>
          <w:tab w:val="left" w:pos="3913"/>
          <w:tab w:val="left" w:pos="5010"/>
          <w:tab w:val="left" w:pos="6488"/>
          <w:tab w:val="left" w:pos="7523"/>
          <w:tab w:val="left" w:pos="7902"/>
        </w:tabs>
        <w:ind w:right="724" w:firstLine="595"/>
        <w:rPr>
          <w:sz w:val="28"/>
          <w:szCs w:val="28"/>
        </w:rPr>
      </w:pPr>
      <w:r w:rsidRPr="00F13E8F">
        <w:rPr>
          <w:sz w:val="28"/>
          <w:szCs w:val="28"/>
        </w:rPr>
        <w:t>-</w:t>
      </w:r>
      <w:r w:rsidRPr="00F13E8F">
        <w:rPr>
          <w:sz w:val="28"/>
          <w:szCs w:val="28"/>
        </w:rPr>
        <w:tab/>
        <w:t>разработка</w:t>
      </w:r>
      <w:r w:rsidRPr="00F13E8F">
        <w:rPr>
          <w:sz w:val="28"/>
          <w:szCs w:val="28"/>
        </w:rPr>
        <w:tab/>
        <w:t>изделия,</w:t>
      </w:r>
      <w:r w:rsidRPr="00F13E8F">
        <w:rPr>
          <w:sz w:val="28"/>
          <w:szCs w:val="28"/>
        </w:rPr>
        <w:tab/>
        <w:t>макета,</w:t>
      </w:r>
      <w:r w:rsidRPr="00F13E8F">
        <w:rPr>
          <w:sz w:val="28"/>
          <w:szCs w:val="28"/>
        </w:rPr>
        <w:tab/>
        <w:t>предметов</w:t>
      </w:r>
      <w:r w:rsidRPr="00F13E8F">
        <w:rPr>
          <w:sz w:val="28"/>
          <w:szCs w:val="28"/>
        </w:rPr>
        <w:tab/>
        <w:t>декора</w:t>
      </w:r>
      <w:r w:rsidRPr="00F13E8F">
        <w:rPr>
          <w:sz w:val="28"/>
          <w:szCs w:val="28"/>
        </w:rPr>
        <w:tab/>
        <w:t>и</w:t>
      </w:r>
      <w:r w:rsidRPr="00F13E8F">
        <w:rPr>
          <w:sz w:val="28"/>
          <w:szCs w:val="28"/>
        </w:rPr>
        <w:tab/>
      </w:r>
      <w:r w:rsidRPr="00F13E8F">
        <w:rPr>
          <w:spacing w:val="-1"/>
          <w:sz w:val="28"/>
          <w:szCs w:val="28"/>
        </w:rPr>
        <w:t>живописи,</w:t>
      </w:r>
      <w:r w:rsidRPr="00F13E8F">
        <w:rPr>
          <w:spacing w:val="-67"/>
          <w:sz w:val="28"/>
          <w:szCs w:val="28"/>
        </w:rPr>
        <w:t xml:space="preserve"> </w:t>
      </w:r>
      <w:r w:rsidRPr="00F13E8F">
        <w:rPr>
          <w:sz w:val="28"/>
          <w:szCs w:val="28"/>
        </w:rPr>
        <w:t>продуктов</w:t>
      </w:r>
      <w:r w:rsidRPr="00F13E8F">
        <w:rPr>
          <w:spacing w:val="-1"/>
          <w:sz w:val="28"/>
          <w:szCs w:val="28"/>
        </w:rPr>
        <w:t xml:space="preserve"> </w:t>
      </w:r>
      <w:r w:rsidRPr="00F13E8F">
        <w:rPr>
          <w:sz w:val="28"/>
          <w:szCs w:val="28"/>
        </w:rPr>
        <w:t>словесного</w:t>
      </w:r>
      <w:r w:rsidRPr="00F13E8F">
        <w:rPr>
          <w:spacing w:val="1"/>
          <w:sz w:val="28"/>
          <w:szCs w:val="28"/>
        </w:rPr>
        <w:t xml:space="preserve"> </w:t>
      </w:r>
      <w:r w:rsidRPr="00F13E8F">
        <w:rPr>
          <w:sz w:val="28"/>
          <w:szCs w:val="28"/>
        </w:rPr>
        <w:t>творчества.</w:t>
      </w:r>
    </w:p>
    <w:p w:rsidR="00A77379" w:rsidRDefault="00A77379" w:rsidP="00A77379">
      <w:pPr>
        <w:rPr>
          <w:b/>
          <w:sz w:val="28"/>
          <w:szCs w:val="28"/>
        </w:rPr>
      </w:pPr>
    </w:p>
    <w:p w:rsidR="00A77379" w:rsidRPr="00A57D74" w:rsidRDefault="00A77379" w:rsidP="00A77379">
      <w:pPr>
        <w:rPr>
          <w:sz w:val="28"/>
          <w:szCs w:val="28"/>
        </w:rPr>
      </w:pPr>
      <w:r w:rsidRPr="00A57D74">
        <w:rPr>
          <w:b/>
          <w:sz w:val="28"/>
          <w:szCs w:val="28"/>
        </w:rPr>
        <w:t>План внеурочной деятельности (недельный)</w:t>
      </w:r>
    </w:p>
    <w:p w:rsidR="00A77379" w:rsidRPr="00A57D74" w:rsidRDefault="00A77379" w:rsidP="00A77379">
      <w:pPr>
        <w:rPr>
          <w:sz w:val="28"/>
          <w:szCs w:val="28"/>
        </w:rPr>
      </w:pPr>
      <w:r w:rsidRPr="00A57D74">
        <w:rPr>
          <w:sz w:val="28"/>
          <w:szCs w:val="28"/>
        </w:rPr>
        <w:t>Муниципальное бюджетное общеобразовательное учреждение "Сагарчинская средняя общеобразовательная школа Акбулакского района Оренбургской области"</w:t>
      </w:r>
    </w:p>
    <w:tbl>
      <w:tblPr>
        <w:tblStyle w:val="ae"/>
        <w:tblW w:w="0" w:type="auto"/>
        <w:tblLook w:val="04A0" w:firstRow="1" w:lastRow="0" w:firstColumn="1" w:lastColumn="0" w:noHBand="0" w:noVBand="1"/>
      </w:tblPr>
      <w:tblGrid>
        <w:gridCol w:w="5247"/>
        <w:gridCol w:w="2552"/>
        <w:gridCol w:w="2479"/>
      </w:tblGrid>
      <w:tr w:rsidR="00A77379" w:rsidRPr="00A57D74" w:rsidTr="00AA7146">
        <w:tc>
          <w:tcPr>
            <w:tcW w:w="7276" w:type="dxa"/>
            <w:vMerge w:val="restart"/>
            <w:shd w:val="clear" w:color="auto" w:fill="D9D9D9"/>
          </w:tcPr>
          <w:p w:rsidR="00A77379" w:rsidRPr="00A57D74" w:rsidRDefault="00A77379" w:rsidP="00AA7146">
            <w:pPr>
              <w:rPr>
                <w:sz w:val="28"/>
                <w:szCs w:val="28"/>
              </w:rPr>
            </w:pPr>
            <w:r w:rsidRPr="00A57D74">
              <w:rPr>
                <w:b/>
                <w:sz w:val="28"/>
                <w:szCs w:val="28"/>
              </w:rPr>
              <w:t>Учебные курсы</w:t>
            </w:r>
          </w:p>
          <w:p w:rsidR="00A77379" w:rsidRPr="00A57D74" w:rsidRDefault="00A77379" w:rsidP="00AA7146">
            <w:pPr>
              <w:rPr>
                <w:sz w:val="28"/>
                <w:szCs w:val="28"/>
              </w:rPr>
            </w:pPr>
          </w:p>
        </w:tc>
        <w:tc>
          <w:tcPr>
            <w:tcW w:w="7276" w:type="dxa"/>
            <w:gridSpan w:val="2"/>
            <w:shd w:val="clear" w:color="auto" w:fill="D9D9D9"/>
          </w:tcPr>
          <w:p w:rsidR="00A77379" w:rsidRPr="00A57D74" w:rsidRDefault="00A77379" w:rsidP="00AA7146">
            <w:pPr>
              <w:jc w:val="center"/>
              <w:rPr>
                <w:sz w:val="28"/>
                <w:szCs w:val="28"/>
              </w:rPr>
            </w:pPr>
            <w:r w:rsidRPr="00A57D74">
              <w:rPr>
                <w:b/>
                <w:sz w:val="28"/>
                <w:szCs w:val="28"/>
              </w:rPr>
              <w:t>Количество часов в неделю</w:t>
            </w:r>
          </w:p>
        </w:tc>
      </w:tr>
      <w:tr w:rsidR="00A77379" w:rsidRPr="00A57D74" w:rsidTr="00AA7146">
        <w:tc>
          <w:tcPr>
            <w:tcW w:w="7276" w:type="dxa"/>
            <w:vMerge/>
          </w:tcPr>
          <w:p w:rsidR="00A77379" w:rsidRPr="00A57D74" w:rsidRDefault="00A77379" w:rsidP="00AA7146">
            <w:pPr>
              <w:rPr>
                <w:sz w:val="28"/>
                <w:szCs w:val="28"/>
              </w:rPr>
            </w:pPr>
          </w:p>
        </w:tc>
        <w:tc>
          <w:tcPr>
            <w:tcW w:w="3638" w:type="dxa"/>
            <w:shd w:val="clear" w:color="auto" w:fill="D9D9D9"/>
          </w:tcPr>
          <w:p w:rsidR="00A77379" w:rsidRPr="00A57D74" w:rsidRDefault="00A77379" w:rsidP="00AA7146">
            <w:pPr>
              <w:jc w:val="center"/>
              <w:rPr>
                <w:sz w:val="28"/>
                <w:szCs w:val="28"/>
              </w:rPr>
            </w:pPr>
            <w:r w:rsidRPr="00A57D74">
              <w:rPr>
                <w:b/>
                <w:sz w:val="28"/>
                <w:szCs w:val="28"/>
              </w:rPr>
              <w:t>10</w:t>
            </w:r>
          </w:p>
        </w:tc>
        <w:tc>
          <w:tcPr>
            <w:tcW w:w="3638" w:type="dxa"/>
            <w:shd w:val="clear" w:color="auto" w:fill="D9D9D9"/>
          </w:tcPr>
          <w:p w:rsidR="00A77379" w:rsidRPr="00A57D74" w:rsidRDefault="00A77379" w:rsidP="00AA7146">
            <w:pPr>
              <w:jc w:val="center"/>
              <w:rPr>
                <w:sz w:val="28"/>
                <w:szCs w:val="28"/>
              </w:rPr>
            </w:pPr>
            <w:r w:rsidRPr="00A57D74">
              <w:rPr>
                <w:b/>
                <w:sz w:val="28"/>
                <w:szCs w:val="28"/>
              </w:rPr>
              <w:t>11</w:t>
            </w:r>
          </w:p>
        </w:tc>
      </w:tr>
      <w:tr w:rsidR="00A77379" w:rsidRPr="00A57D74" w:rsidTr="00AA7146">
        <w:tc>
          <w:tcPr>
            <w:tcW w:w="7276" w:type="dxa"/>
          </w:tcPr>
          <w:p w:rsidR="00A77379" w:rsidRPr="00A57D74" w:rsidRDefault="00A77379" w:rsidP="00AA7146">
            <w:pPr>
              <w:rPr>
                <w:sz w:val="28"/>
                <w:szCs w:val="28"/>
              </w:rPr>
            </w:pPr>
            <w:r w:rsidRPr="00A57D74">
              <w:rPr>
                <w:sz w:val="28"/>
                <w:szCs w:val="28"/>
              </w:rPr>
              <w:t>Волейбол</w:t>
            </w:r>
          </w:p>
        </w:tc>
        <w:tc>
          <w:tcPr>
            <w:tcW w:w="3638" w:type="dxa"/>
          </w:tcPr>
          <w:p w:rsidR="00A77379" w:rsidRPr="00A57D74" w:rsidRDefault="00A77379" w:rsidP="00AA7146">
            <w:pPr>
              <w:jc w:val="center"/>
              <w:rPr>
                <w:sz w:val="28"/>
                <w:szCs w:val="28"/>
              </w:rPr>
            </w:pPr>
            <w:r w:rsidRPr="00A57D74">
              <w:rPr>
                <w:sz w:val="28"/>
                <w:szCs w:val="28"/>
              </w:rPr>
              <w:t>0</w:t>
            </w:r>
          </w:p>
        </w:tc>
        <w:tc>
          <w:tcPr>
            <w:tcW w:w="3638" w:type="dxa"/>
          </w:tcPr>
          <w:p w:rsidR="00A77379" w:rsidRPr="00A57D74" w:rsidRDefault="00A77379" w:rsidP="00AA7146">
            <w:pPr>
              <w:jc w:val="center"/>
              <w:rPr>
                <w:sz w:val="28"/>
                <w:szCs w:val="28"/>
              </w:rPr>
            </w:pPr>
            <w:r w:rsidRPr="00A57D74">
              <w:rPr>
                <w:sz w:val="28"/>
                <w:szCs w:val="28"/>
              </w:rPr>
              <w:t>1</w:t>
            </w:r>
          </w:p>
        </w:tc>
      </w:tr>
      <w:tr w:rsidR="00A77379" w:rsidRPr="00A57D74" w:rsidTr="00AA7146">
        <w:tc>
          <w:tcPr>
            <w:tcW w:w="7276" w:type="dxa"/>
          </w:tcPr>
          <w:p w:rsidR="00A77379" w:rsidRPr="00A57D74" w:rsidRDefault="00A77379" w:rsidP="00AA7146">
            <w:pPr>
              <w:rPr>
                <w:sz w:val="28"/>
                <w:szCs w:val="28"/>
              </w:rPr>
            </w:pPr>
            <w:r>
              <w:rPr>
                <w:sz w:val="28"/>
                <w:szCs w:val="28"/>
              </w:rPr>
              <w:t xml:space="preserve">Учебные сборы </w:t>
            </w:r>
          </w:p>
        </w:tc>
        <w:tc>
          <w:tcPr>
            <w:tcW w:w="3638" w:type="dxa"/>
          </w:tcPr>
          <w:p w:rsidR="00A77379" w:rsidRPr="00A57D74" w:rsidRDefault="00A77379" w:rsidP="00AA7146">
            <w:pPr>
              <w:jc w:val="center"/>
              <w:rPr>
                <w:sz w:val="28"/>
                <w:szCs w:val="28"/>
              </w:rPr>
            </w:pPr>
            <w:r>
              <w:rPr>
                <w:sz w:val="28"/>
                <w:szCs w:val="28"/>
              </w:rPr>
              <w:t>1</w:t>
            </w:r>
          </w:p>
        </w:tc>
        <w:tc>
          <w:tcPr>
            <w:tcW w:w="3638" w:type="dxa"/>
          </w:tcPr>
          <w:p w:rsidR="00A77379" w:rsidRPr="00A57D74" w:rsidRDefault="00A77379" w:rsidP="00AA7146">
            <w:pPr>
              <w:jc w:val="center"/>
              <w:rPr>
                <w:sz w:val="28"/>
                <w:szCs w:val="28"/>
              </w:rPr>
            </w:pPr>
            <w:r>
              <w:rPr>
                <w:sz w:val="28"/>
                <w:szCs w:val="28"/>
              </w:rPr>
              <w:t>0</w:t>
            </w:r>
          </w:p>
        </w:tc>
      </w:tr>
      <w:tr w:rsidR="00A77379" w:rsidRPr="00A57D74" w:rsidTr="00AA7146">
        <w:tc>
          <w:tcPr>
            <w:tcW w:w="7276" w:type="dxa"/>
          </w:tcPr>
          <w:p w:rsidR="00A77379" w:rsidRPr="00A57D74" w:rsidRDefault="00A77379" w:rsidP="00AA7146">
            <w:pPr>
              <w:rPr>
                <w:sz w:val="28"/>
                <w:szCs w:val="28"/>
              </w:rPr>
            </w:pPr>
            <w:r w:rsidRPr="00A57D74">
              <w:rPr>
                <w:sz w:val="28"/>
                <w:szCs w:val="28"/>
              </w:rPr>
              <w:lastRenderedPageBreak/>
              <w:t>Начальная военная подготовка</w:t>
            </w:r>
          </w:p>
        </w:tc>
        <w:tc>
          <w:tcPr>
            <w:tcW w:w="3638" w:type="dxa"/>
          </w:tcPr>
          <w:p w:rsidR="00A77379" w:rsidRPr="00A57D74" w:rsidRDefault="00A77379" w:rsidP="00AA7146">
            <w:pPr>
              <w:jc w:val="center"/>
              <w:rPr>
                <w:sz w:val="28"/>
                <w:szCs w:val="28"/>
              </w:rPr>
            </w:pPr>
            <w:r w:rsidRPr="00A57D74">
              <w:rPr>
                <w:sz w:val="28"/>
                <w:szCs w:val="28"/>
              </w:rPr>
              <w:t>1</w:t>
            </w:r>
          </w:p>
        </w:tc>
        <w:tc>
          <w:tcPr>
            <w:tcW w:w="3638" w:type="dxa"/>
          </w:tcPr>
          <w:p w:rsidR="00A77379" w:rsidRPr="00A57D74" w:rsidRDefault="00A77379" w:rsidP="00AA7146">
            <w:pPr>
              <w:jc w:val="center"/>
              <w:rPr>
                <w:sz w:val="28"/>
                <w:szCs w:val="28"/>
              </w:rPr>
            </w:pPr>
            <w:r w:rsidRPr="00A57D74">
              <w:rPr>
                <w:sz w:val="28"/>
                <w:szCs w:val="28"/>
              </w:rPr>
              <w:t>0</w:t>
            </w:r>
          </w:p>
        </w:tc>
      </w:tr>
      <w:tr w:rsidR="00A77379" w:rsidRPr="00A57D74" w:rsidTr="00AA7146">
        <w:tc>
          <w:tcPr>
            <w:tcW w:w="7276" w:type="dxa"/>
          </w:tcPr>
          <w:p w:rsidR="00A77379" w:rsidRPr="00A57D74" w:rsidRDefault="00A77379" w:rsidP="00AA7146">
            <w:pPr>
              <w:rPr>
                <w:sz w:val="28"/>
                <w:szCs w:val="28"/>
              </w:rPr>
            </w:pPr>
            <w:r w:rsidRPr="00A57D74">
              <w:rPr>
                <w:sz w:val="28"/>
                <w:szCs w:val="28"/>
              </w:rPr>
              <w:t>Разговоры о важном</w:t>
            </w:r>
          </w:p>
        </w:tc>
        <w:tc>
          <w:tcPr>
            <w:tcW w:w="3638" w:type="dxa"/>
          </w:tcPr>
          <w:p w:rsidR="00A77379" w:rsidRPr="00A57D74" w:rsidRDefault="00A77379" w:rsidP="00AA7146">
            <w:pPr>
              <w:jc w:val="center"/>
              <w:rPr>
                <w:sz w:val="28"/>
                <w:szCs w:val="28"/>
              </w:rPr>
            </w:pPr>
            <w:r w:rsidRPr="00A57D74">
              <w:rPr>
                <w:sz w:val="28"/>
                <w:szCs w:val="28"/>
              </w:rPr>
              <w:t>1</w:t>
            </w:r>
          </w:p>
        </w:tc>
        <w:tc>
          <w:tcPr>
            <w:tcW w:w="3638" w:type="dxa"/>
          </w:tcPr>
          <w:p w:rsidR="00A77379" w:rsidRPr="00A57D74" w:rsidRDefault="00A77379" w:rsidP="00AA7146">
            <w:pPr>
              <w:jc w:val="center"/>
              <w:rPr>
                <w:sz w:val="28"/>
                <w:szCs w:val="28"/>
              </w:rPr>
            </w:pPr>
            <w:r w:rsidRPr="00A57D74">
              <w:rPr>
                <w:sz w:val="28"/>
                <w:szCs w:val="28"/>
              </w:rPr>
              <w:t>1</w:t>
            </w:r>
          </w:p>
        </w:tc>
      </w:tr>
      <w:tr w:rsidR="00A77379" w:rsidRPr="00A57D74" w:rsidTr="00AA7146">
        <w:tc>
          <w:tcPr>
            <w:tcW w:w="7276" w:type="dxa"/>
          </w:tcPr>
          <w:p w:rsidR="00A77379" w:rsidRPr="00A57D74" w:rsidRDefault="00A77379" w:rsidP="00AA7146">
            <w:pPr>
              <w:rPr>
                <w:sz w:val="28"/>
                <w:szCs w:val="28"/>
              </w:rPr>
            </w:pPr>
            <w:r>
              <w:rPr>
                <w:sz w:val="28"/>
                <w:szCs w:val="28"/>
              </w:rPr>
              <w:t>Функциональная грамотность</w:t>
            </w:r>
            <w:r w:rsidRPr="00A57D74">
              <w:rPr>
                <w:sz w:val="28"/>
                <w:szCs w:val="28"/>
              </w:rPr>
              <w:t xml:space="preserve"> </w:t>
            </w:r>
          </w:p>
        </w:tc>
        <w:tc>
          <w:tcPr>
            <w:tcW w:w="3638" w:type="dxa"/>
          </w:tcPr>
          <w:p w:rsidR="00A77379" w:rsidRPr="00A57D74" w:rsidRDefault="00A77379" w:rsidP="00AA7146">
            <w:pPr>
              <w:jc w:val="center"/>
              <w:rPr>
                <w:sz w:val="28"/>
                <w:szCs w:val="28"/>
              </w:rPr>
            </w:pPr>
            <w:r w:rsidRPr="00A57D74">
              <w:rPr>
                <w:sz w:val="28"/>
                <w:szCs w:val="28"/>
              </w:rPr>
              <w:t>1</w:t>
            </w:r>
          </w:p>
        </w:tc>
        <w:tc>
          <w:tcPr>
            <w:tcW w:w="3638" w:type="dxa"/>
          </w:tcPr>
          <w:p w:rsidR="00A77379" w:rsidRPr="00A57D74" w:rsidRDefault="00A77379" w:rsidP="00AA7146">
            <w:pPr>
              <w:jc w:val="center"/>
              <w:rPr>
                <w:sz w:val="28"/>
                <w:szCs w:val="28"/>
              </w:rPr>
            </w:pPr>
            <w:r w:rsidRPr="00A57D74">
              <w:rPr>
                <w:sz w:val="28"/>
                <w:szCs w:val="28"/>
              </w:rPr>
              <w:t>1</w:t>
            </w:r>
          </w:p>
        </w:tc>
      </w:tr>
      <w:tr w:rsidR="00A77379" w:rsidRPr="00A57D74" w:rsidTr="00AA7146">
        <w:tc>
          <w:tcPr>
            <w:tcW w:w="7276" w:type="dxa"/>
          </w:tcPr>
          <w:p w:rsidR="00A77379" w:rsidRPr="00A57D74" w:rsidRDefault="00A77379" w:rsidP="00AA7146">
            <w:pPr>
              <w:rPr>
                <w:sz w:val="28"/>
                <w:szCs w:val="28"/>
              </w:rPr>
            </w:pPr>
            <w:r>
              <w:rPr>
                <w:sz w:val="28"/>
                <w:szCs w:val="28"/>
              </w:rPr>
              <w:t xml:space="preserve">Правовая грамотность </w:t>
            </w:r>
          </w:p>
        </w:tc>
        <w:tc>
          <w:tcPr>
            <w:tcW w:w="3638" w:type="dxa"/>
          </w:tcPr>
          <w:p w:rsidR="00A77379" w:rsidRPr="00A57D74" w:rsidRDefault="00A77379" w:rsidP="00AA7146">
            <w:pPr>
              <w:jc w:val="center"/>
              <w:rPr>
                <w:sz w:val="28"/>
                <w:szCs w:val="28"/>
              </w:rPr>
            </w:pPr>
            <w:r w:rsidRPr="00A57D74">
              <w:rPr>
                <w:sz w:val="28"/>
                <w:szCs w:val="28"/>
              </w:rPr>
              <w:t>1</w:t>
            </w:r>
          </w:p>
        </w:tc>
        <w:tc>
          <w:tcPr>
            <w:tcW w:w="3638" w:type="dxa"/>
          </w:tcPr>
          <w:p w:rsidR="00A77379" w:rsidRPr="00A57D74" w:rsidRDefault="00A77379" w:rsidP="00AA7146">
            <w:pPr>
              <w:jc w:val="center"/>
              <w:rPr>
                <w:sz w:val="28"/>
                <w:szCs w:val="28"/>
              </w:rPr>
            </w:pPr>
            <w:r w:rsidRPr="00A57D74">
              <w:rPr>
                <w:sz w:val="28"/>
                <w:szCs w:val="28"/>
              </w:rPr>
              <w:t>1</w:t>
            </w:r>
          </w:p>
        </w:tc>
      </w:tr>
      <w:tr w:rsidR="00A77379" w:rsidRPr="00A57D74" w:rsidTr="00AA7146">
        <w:tc>
          <w:tcPr>
            <w:tcW w:w="7276" w:type="dxa"/>
          </w:tcPr>
          <w:p w:rsidR="00A77379" w:rsidRPr="00A57D74" w:rsidRDefault="00A77379" w:rsidP="00AA7146">
            <w:pPr>
              <w:rPr>
                <w:sz w:val="28"/>
                <w:szCs w:val="28"/>
              </w:rPr>
            </w:pPr>
            <w:r w:rsidRPr="00A57D74">
              <w:rPr>
                <w:sz w:val="28"/>
                <w:szCs w:val="28"/>
              </w:rPr>
              <w:t>Россия - мои горизонты</w:t>
            </w:r>
          </w:p>
        </w:tc>
        <w:tc>
          <w:tcPr>
            <w:tcW w:w="3638" w:type="dxa"/>
          </w:tcPr>
          <w:p w:rsidR="00A77379" w:rsidRPr="00A57D74" w:rsidRDefault="00A77379" w:rsidP="00AA7146">
            <w:pPr>
              <w:jc w:val="center"/>
              <w:rPr>
                <w:sz w:val="28"/>
                <w:szCs w:val="28"/>
              </w:rPr>
            </w:pPr>
            <w:r w:rsidRPr="00A57D74">
              <w:rPr>
                <w:sz w:val="28"/>
                <w:szCs w:val="28"/>
              </w:rPr>
              <w:t>1</w:t>
            </w:r>
          </w:p>
        </w:tc>
        <w:tc>
          <w:tcPr>
            <w:tcW w:w="3638" w:type="dxa"/>
          </w:tcPr>
          <w:p w:rsidR="00A77379" w:rsidRPr="00A57D74" w:rsidRDefault="00A77379" w:rsidP="00AA7146">
            <w:pPr>
              <w:jc w:val="center"/>
              <w:rPr>
                <w:sz w:val="28"/>
                <w:szCs w:val="28"/>
              </w:rPr>
            </w:pPr>
            <w:r w:rsidRPr="00A57D74">
              <w:rPr>
                <w:sz w:val="28"/>
                <w:szCs w:val="28"/>
              </w:rPr>
              <w:t>1</w:t>
            </w:r>
          </w:p>
        </w:tc>
      </w:tr>
      <w:tr w:rsidR="00A77379" w:rsidRPr="00A57D74" w:rsidTr="00AA7146">
        <w:tc>
          <w:tcPr>
            <w:tcW w:w="7276" w:type="dxa"/>
            <w:shd w:val="clear" w:color="auto" w:fill="00FF00"/>
          </w:tcPr>
          <w:p w:rsidR="00A77379" w:rsidRPr="00A57D74" w:rsidRDefault="00A77379" w:rsidP="00AA7146">
            <w:pPr>
              <w:rPr>
                <w:sz w:val="28"/>
                <w:szCs w:val="28"/>
              </w:rPr>
            </w:pPr>
            <w:r w:rsidRPr="00A57D74">
              <w:rPr>
                <w:sz w:val="28"/>
                <w:szCs w:val="28"/>
              </w:rPr>
              <w:t>ИТОГО недельная нагрузка</w:t>
            </w:r>
          </w:p>
        </w:tc>
        <w:tc>
          <w:tcPr>
            <w:tcW w:w="3638" w:type="dxa"/>
            <w:shd w:val="clear" w:color="auto" w:fill="00FF00"/>
          </w:tcPr>
          <w:p w:rsidR="00A77379" w:rsidRPr="00A57D74" w:rsidRDefault="00A77379" w:rsidP="00AA7146">
            <w:pPr>
              <w:jc w:val="center"/>
              <w:rPr>
                <w:sz w:val="28"/>
                <w:szCs w:val="28"/>
              </w:rPr>
            </w:pPr>
            <w:r>
              <w:rPr>
                <w:sz w:val="28"/>
                <w:szCs w:val="28"/>
              </w:rPr>
              <w:t>6</w:t>
            </w:r>
          </w:p>
        </w:tc>
        <w:tc>
          <w:tcPr>
            <w:tcW w:w="3638" w:type="dxa"/>
            <w:shd w:val="clear" w:color="auto" w:fill="00FF00"/>
          </w:tcPr>
          <w:p w:rsidR="00A77379" w:rsidRPr="00A57D74" w:rsidRDefault="00A77379" w:rsidP="00AA7146">
            <w:pPr>
              <w:jc w:val="center"/>
              <w:rPr>
                <w:sz w:val="28"/>
                <w:szCs w:val="28"/>
              </w:rPr>
            </w:pPr>
            <w:r w:rsidRPr="00A57D74">
              <w:rPr>
                <w:sz w:val="28"/>
                <w:szCs w:val="28"/>
              </w:rPr>
              <w:t>5</w:t>
            </w:r>
          </w:p>
        </w:tc>
      </w:tr>
    </w:tbl>
    <w:p w:rsidR="00A77379" w:rsidRPr="00A57D74" w:rsidRDefault="00A77379" w:rsidP="00A77379">
      <w:pPr>
        <w:rPr>
          <w:sz w:val="28"/>
          <w:szCs w:val="28"/>
        </w:rPr>
      </w:pPr>
    </w:p>
    <w:p w:rsidR="00A77379" w:rsidRDefault="00A77379" w:rsidP="00A77379">
      <w:pPr>
        <w:pStyle w:val="1"/>
        <w:ind w:left="10" w:right="7"/>
      </w:pPr>
    </w:p>
    <w:p w:rsidR="00A77379" w:rsidRPr="0035557B" w:rsidRDefault="00A77379" w:rsidP="00A77379">
      <w:pPr>
        <w:pStyle w:val="1"/>
        <w:ind w:left="10" w:right="7"/>
        <w:rPr>
          <w:b/>
        </w:rPr>
      </w:pPr>
      <w:r w:rsidRPr="00972BF7">
        <w:t>Формы проведения промежуточной аттестации</w:t>
      </w:r>
    </w:p>
    <w:tbl>
      <w:tblPr>
        <w:tblStyle w:val="TableGrid"/>
        <w:tblW w:w="13952" w:type="dxa"/>
        <w:jc w:val="center"/>
        <w:tblInd w:w="0" w:type="dxa"/>
        <w:tblCellMar>
          <w:top w:w="7" w:type="dxa"/>
          <w:right w:w="105" w:type="dxa"/>
        </w:tblCellMar>
        <w:tblLook w:val="04A0" w:firstRow="1" w:lastRow="0" w:firstColumn="1" w:lastColumn="0" w:noHBand="0" w:noVBand="1"/>
      </w:tblPr>
      <w:tblGrid>
        <w:gridCol w:w="5942"/>
        <w:gridCol w:w="4087"/>
        <w:gridCol w:w="3923"/>
      </w:tblGrid>
      <w:tr w:rsidR="00A77379" w:rsidRPr="00972BF7" w:rsidTr="00AA7146">
        <w:trPr>
          <w:trHeight w:val="553"/>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jc w:val="center"/>
              <w:rPr>
                <w:sz w:val="28"/>
                <w:szCs w:val="28"/>
              </w:rPr>
            </w:pPr>
            <w:r w:rsidRPr="00972BF7">
              <w:rPr>
                <w:b/>
                <w:sz w:val="28"/>
                <w:szCs w:val="28"/>
              </w:rPr>
              <w:t>Учебные предметы</w:t>
            </w:r>
          </w:p>
        </w:tc>
        <w:tc>
          <w:tcPr>
            <w:tcW w:w="8010" w:type="dxa"/>
            <w:gridSpan w:val="2"/>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jc w:val="center"/>
              <w:rPr>
                <w:b/>
                <w:sz w:val="28"/>
                <w:szCs w:val="28"/>
              </w:rPr>
            </w:pPr>
            <w:r w:rsidRPr="00972BF7">
              <w:rPr>
                <w:b/>
                <w:sz w:val="28"/>
                <w:szCs w:val="28"/>
              </w:rPr>
              <w:t>Форма</w:t>
            </w:r>
          </w:p>
        </w:tc>
      </w:tr>
      <w:tr w:rsidR="00A77379" w:rsidRPr="00972BF7" w:rsidTr="00AA7146">
        <w:trPr>
          <w:trHeight w:val="279"/>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jc w:val="center"/>
              <w:rPr>
                <w:sz w:val="28"/>
                <w:szCs w:val="28"/>
              </w:rPr>
            </w:pP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b/>
                <w:sz w:val="28"/>
                <w:szCs w:val="28"/>
              </w:rPr>
            </w:pPr>
            <w:r w:rsidRPr="00972BF7">
              <w:rPr>
                <w:b/>
                <w:sz w:val="28"/>
                <w:szCs w:val="28"/>
              </w:rPr>
              <w:t>X</w:t>
            </w: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b/>
                <w:sz w:val="28"/>
                <w:szCs w:val="28"/>
              </w:rPr>
            </w:pPr>
            <w:r w:rsidRPr="00972BF7">
              <w:rPr>
                <w:b/>
                <w:sz w:val="28"/>
                <w:szCs w:val="28"/>
              </w:rPr>
              <w:t>X</w:t>
            </w:r>
            <w:r w:rsidRPr="00972BF7">
              <w:rPr>
                <w:b/>
                <w:sz w:val="28"/>
                <w:szCs w:val="28"/>
                <w:lang w:val="en-US"/>
              </w:rPr>
              <w:t>I</w:t>
            </w:r>
          </w:p>
        </w:tc>
      </w:tr>
      <w:tr w:rsidR="00A77379" w:rsidRPr="00972BF7" w:rsidTr="00AA7146">
        <w:trPr>
          <w:trHeight w:val="284"/>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234"/>
              <w:rPr>
                <w:sz w:val="28"/>
                <w:szCs w:val="28"/>
              </w:rPr>
            </w:pPr>
            <w:r w:rsidRPr="00972BF7">
              <w:rPr>
                <w:sz w:val="28"/>
                <w:szCs w:val="28"/>
              </w:rPr>
              <w:t>Волейбол</w:t>
            </w: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Зачет</w:t>
            </w:r>
          </w:p>
        </w:tc>
      </w:tr>
      <w:tr w:rsidR="00A77379" w:rsidRPr="00972BF7" w:rsidTr="00AA7146">
        <w:trPr>
          <w:trHeight w:val="284"/>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234"/>
              <w:rPr>
                <w:sz w:val="28"/>
                <w:szCs w:val="28"/>
              </w:rPr>
            </w:pPr>
            <w:r>
              <w:rPr>
                <w:sz w:val="28"/>
                <w:szCs w:val="28"/>
              </w:rPr>
              <w:t>Учебные сборы</w:t>
            </w: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08" w:firstLine="180"/>
              <w:jc w:val="center"/>
              <w:rPr>
                <w:sz w:val="28"/>
                <w:szCs w:val="28"/>
              </w:rPr>
            </w:pPr>
            <w:r>
              <w:rPr>
                <w:sz w:val="28"/>
                <w:szCs w:val="28"/>
              </w:rPr>
              <w:t xml:space="preserve">Зачет </w:t>
            </w: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08" w:firstLine="180"/>
              <w:jc w:val="center"/>
              <w:rPr>
                <w:sz w:val="28"/>
                <w:szCs w:val="28"/>
              </w:rPr>
            </w:pPr>
          </w:p>
        </w:tc>
      </w:tr>
      <w:tr w:rsidR="00A77379" w:rsidRPr="00972BF7" w:rsidTr="00AA7146">
        <w:trPr>
          <w:trHeight w:val="284"/>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234"/>
              <w:rPr>
                <w:sz w:val="28"/>
                <w:szCs w:val="28"/>
              </w:rPr>
            </w:pPr>
            <w:r>
              <w:rPr>
                <w:sz w:val="28"/>
                <w:szCs w:val="28"/>
              </w:rPr>
              <w:t>Начальная военная подготовка</w:t>
            </w: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08" w:firstLine="180"/>
              <w:jc w:val="center"/>
              <w:rPr>
                <w:sz w:val="28"/>
                <w:szCs w:val="28"/>
              </w:rPr>
            </w:pPr>
            <w:r>
              <w:rPr>
                <w:sz w:val="28"/>
                <w:szCs w:val="28"/>
              </w:rPr>
              <w:t xml:space="preserve">Зачет </w:t>
            </w: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08" w:firstLine="180"/>
              <w:jc w:val="center"/>
              <w:rPr>
                <w:sz w:val="28"/>
                <w:szCs w:val="28"/>
              </w:rPr>
            </w:pPr>
          </w:p>
        </w:tc>
      </w:tr>
      <w:tr w:rsidR="00A77379" w:rsidRPr="00972BF7" w:rsidTr="00AA7146">
        <w:trPr>
          <w:trHeight w:val="284"/>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234"/>
              <w:rPr>
                <w:sz w:val="28"/>
                <w:szCs w:val="28"/>
              </w:rPr>
            </w:pPr>
            <w:r w:rsidRPr="00972BF7">
              <w:rPr>
                <w:sz w:val="28"/>
                <w:szCs w:val="28"/>
              </w:rPr>
              <w:t>Разговоры о важном</w:t>
            </w: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Диагностика нравственной воспитанности</w:t>
            </w: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Диагностика нравственной воспитанности</w:t>
            </w:r>
          </w:p>
        </w:tc>
      </w:tr>
      <w:tr w:rsidR="00A77379" w:rsidRPr="00972BF7" w:rsidTr="00AA7146">
        <w:trPr>
          <w:trHeight w:val="280"/>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234"/>
              <w:rPr>
                <w:sz w:val="28"/>
                <w:szCs w:val="28"/>
              </w:rPr>
            </w:pPr>
            <w:r>
              <w:rPr>
                <w:sz w:val="28"/>
                <w:szCs w:val="28"/>
              </w:rPr>
              <w:t>Функциональная грамотность</w:t>
            </w: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Итоговое тестирование</w:t>
            </w: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Итоговое тестирование</w:t>
            </w:r>
          </w:p>
        </w:tc>
      </w:tr>
      <w:tr w:rsidR="00A77379" w:rsidRPr="00972BF7" w:rsidTr="00AA7146">
        <w:trPr>
          <w:trHeight w:val="284"/>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234"/>
              <w:rPr>
                <w:sz w:val="28"/>
                <w:szCs w:val="28"/>
              </w:rPr>
            </w:pPr>
            <w:r>
              <w:rPr>
                <w:sz w:val="28"/>
                <w:szCs w:val="28"/>
              </w:rPr>
              <w:t>Правовая грамотность</w:t>
            </w: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Итоговое тестирование</w:t>
            </w: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Итоговое тестирование</w:t>
            </w:r>
          </w:p>
        </w:tc>
      </w:tr>
      <w:tr w:rsidR="00A77379" w:rsidRPr="00972BF7" w:rsidTr="00AA7146">
        <w:trPr>
          <w:trHeight w:val="284"/>
          <w:jc w:val="center"/>
        </w:trPr>
        <w:tc>
          <w:tcPr>
            <w:tcW w:w="5942"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234"/>
              <w:rPr>
                <w:sz w:val="28"/>
                <w:szCs w:val="28"/>
              </w:rPr>
            </w:pPr>
            <w:r>
              <w:rPr>
                <w:sz w:val="28"/>
                <w:szCs w:val="28"/>
              </w:rPr>
              <w:t>Россия – мои горизонты</w:t>
            </w:r>
          </w:p>
        </w:tc>
        <w:tc>
          <w:tcPr>
            <w:tcW w:w="408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Итоговое тестирование</w:t>
            </w:r>
          </w:p>
        </w:tc>
        <w:tc>
          <w:tcPr>
            <w:tcW w:w="3923"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Итоговое тестирование</w:t>
            </w:r>
          </w:p>
        </w:tc>
      </w:tr>
    </w:tbl>
    <w:p w:rsidR="00A77379" w:rsidRDefault="00A77379" w:rsidP="00A77379">
      <w:pPr>
        <w:jc w:val="center"/>
        <w:rPr>
          <w:sz w:val="28"/>
          <w:szCs w:val="28"/>
        </w:rPr>
      </w:pPr>
    </w:p>
    <w:tbl>
      <w:tblPr>
        <w:tblW w:w="10611"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126"/>
        <w:gridCol w:w="2607"/>
        <w:gridCol w:w="1781"/>
        <w:gridCol w:w="1417"/>
        <w:gridCol w:w="1992"/>
      </w:tblGrid>
      <w:tr w:rsidR="00A77379" w:rsidRPr="005652CC" w:rsidTr="00A77379">
        <w:tc>
          <w:tcPr>
            <w:tcW w:w="10611" w:type="dxa"/>
            <w:gridSpan w:val="6"/>
            <w:shd w:val="clear" w:color="auto" w:fill="auto"/>
            <w:vAlign w:val="center"/>
          </w:tcPr>
          <w:p w:rsidR="00A77379" w:rsidRPr="005652CC" w:rsidRDefault="00A77379" w:rsidP="00AA7146">
            <w:pPr>
              <w:spacing w:after="200" w:line="276" w:lineRule="auto"/>
              <w:jc w:val="center"/>
              <w:rPr>
                <w:b/>
                <w:bCs/>
                <w:sz w:val="24"/>
                <w:szCs w:val="24"/>
                <w:lang w:eastAsia="ru-RU"/>
              </w:rPr>
            </w:pPr>
            <w:r w:rsidRPr="005652CC">
              <w:rPr>
                <w:b/>
                <w:bCs/>
                <w:sz w:val="24"/>
                <w:szCs w:val="24"/>
                <w:lang w:eastAsia="ru-RU"/>
              </w:rPr>
              <w:t>Среднее общее образование</w:t>
            </w:r>
          </w:p>
        </w:tc>
      </w:tr>
      <w:tr w:rsidR="00A77379" w:rsidRPr="005652CC" w:rsidTr="00A77379">
        <w:tc>
          <w:tcPr>
            <w:tcW w:w="10611" w:type="dxa"/>
            <w:gridSpan w:val="6"/>
            <w:shd w:val="clear" w:color="auto" w:fill="auto"/>
            <w:vAlign w:val="center"/>
          </w:tcPr>
          <w:p w:rsidR="00A77379" w:rsidRPr="005652CC" w:rsidRDefault="00A77379" w:rsidP="00AA7146">
            <w:pPr>
              <w:spacing w:after="200" w:line="276" w:lineRule="auto"/>
              <w:rPr>
                <w:b/>
                <w:bCs/>
                <w:sz w:val="24"/>
                <w:szCs w:val="24"/>
                <w:lang w:eastAsia="ru-RU"/>
              </w:rPr>
            </w:pPr>
            <w:r w:rsidRPr="005652CC">
              <w:rPr>
                <w:b/>
                <w:bCs/>
                <w:sz w:val="24"/>
                <w:szCs w:val="24"/>
                <w:lang w:eastAsia="ru-RU"/>
              </w:rPr>
              <w:t>10 класс</w:t>
            </w: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rFonts w:eastAsia="Calibri"/>
                <w:sz w:val="24"/>
                <w:szCs w:val="24"/>
                <w:lang w:eastAsia="ru-RU"/>
              </w:rPr>
              <w:t xml:space="preserve">Рыбченкова Л.М., Александрова О.М., Нарушевич А.Г.. </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rFonts w:eastAsia="Calibri"/>
                <w:sz w:val="24"/>
                <w:szCs w:val="24"/>
                <w:lang w:eastAsia="ru-RU"/>
              </w:rPr>
              <w:t>Русский язык</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lang w:eastAsia="ru-RU"/>
              </w:rPr>
              <w:t>Просвещение</w:t>
            </w:r>
          </w:p>
        </w:tc>
        <w:tc>
          <w:tcPr>
            <w:tcW w:w="1417" w:type="dxa"/>
            <w:shd w:val="clear" w:color="auto" w:fill="auto"/>
          </w:tcPr>
          <w:p w:rsidR="00A77379" w:rsidRPr="005652CC" w:rsidRDefault="00A77379" w:rsidP="00AA7146">
            <w:pPr>
              <w:spacing w:after="200" w:line="276" w:lineRule="auto"/>
              <w:rPr>
                <w:sz w:val="24"/>
                <w:szCs w:val="24"/>
                <w:lang w:eastAsia="ru-RU"/>
              </w:rPr>
            </w:pPr>
            <w:r w:rsidRPr="005652CC">
              <w:rPr>
                <w:lang w:eastAsia="ru-RU"/>
              </w:rPr>
              <w:t>2021</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rPr>
          <w:trHeight w:val="1004"/>
        </w:trPr>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Лебедев Ю.В. </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Литература . Ч.1,2. 10кл.  </w:t>
            </w:r>
            <w:r w:rsidRPr="005652CC">
              <w:rPr>
                <w:i/>
                <w:iCs/>
                <w:sz w:val="24"/>
                <w:szCs w:val="24"/>
                <w:lang w:eastAsia="ru-RU"/>
              </w:rPr>
              <w:t>(Базовый уровень)</w:t>
            </w:r>
            <w:r w:rsidRPr="005652CC">
              <w:rPr>
                <w:sz w:val="24"/>
                <w:szCs w:val="24"/>
                <w:lang w:eastAsia="ru-RU"/>
              </w:rPr>
              <w:t>.</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2017</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3</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Афанасьева О.В., Дули Д., Михеева И.В.</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Английский язык. </w:t>
            </w:r>
          </w:p>
          <w:p w:rsidR="00A77379" w:rsidRPr="005652CC" w:rsidRDefault="00A77379" w:rsidP="00AA7146">
            <w:pPr>
              <w:spacing w:after="200" w:line="276" w:lineRule="auto"/>
              <w:jc w:val="center"/>
              <w:rPr>
                <w:sz w:val="24"/>
                <w:szCs w:val="24"/>
                <w:lang w:eastAsia="ru-RU"/>
              </w:rPr>
            </w:pPr>
            <w:r w:rsidRPr="005652CC">
              <w:rPr>
                <w:sz w:val="24"/>
                <w:szCs w:val="24"/>
                <w:lang w:eastAsia="ru-RU"/>
              </w:rPr>
              <w:t>(Базовый уровень)</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2020</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4</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Никольский М.К.</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Алгебра </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2017</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5</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Л.С. Атанасян, В.Ф. Бутузов</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Геометрия 10-11 кл</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Просвещение </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2020</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6</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Семакин И.Г., Хеннер Е.К., Шеина Т.Ю.</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Информатика</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БИНОМ</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lastRenderedPageBreak/>
              <w:t>7</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color w:val="000000"/>
                <w:sz w:val="24"/>
                <w:szCs w:val="24"/>
                <w:lang w:eastAsia="ru-RU"/>
              </w:rPr>
              <w:t>Мединский В.Р., Чубарьян А.О.</w:t>
            </w:r>
          </w:p>
        </w:tc>
        <w:tc>
          <w:tcPr>
            <w:tcW w:w="2607" w:type="dxa"/>
            <w:shd w:val="clear" w:color="auto" w:fill="auto"/>
          </w:tcPr>
          <w:p w:rsidR="00A77379" w:rsidRPr="005652CC" w:rsidRDefault="00A77379" w:rsidP="00AA7146">
            <w:pPr>
              <w:adjustRightInd w:val="0"/>
              <w:spacing w:after="200" w:line="276" w:lineRule="auto"/>
              <w:rPr>
                <w:sz w:val="24"/>
                <w:szCs w:val="24"/>
                <w:lang w:eastAsia="ru-RU"/>
              </w:rPr>
            </w:pPr>
            <w:r w:rsidRPr="005652CC">
              <w:rPr>
                <w:color w:val="000000"/>
                <w:sz w:val="24"/>
                <w:szCs w:val="24"/>
                <w:lang w:eastAsia="ru-RU"/>
              </w:rPr>
              <w:t>Всеобщая история</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Просвещение </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2023</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8</w:t>
            </w:r>
          </w:p>
        </w:tc>
        <w:tc>
          <w:tcPr>
            <w:tcW w:w="2126" w:type="dxa"/>
            <w:shd w:val="clear" w:color="auto" w:fill="auto"/>
          </w:tcPr>
          <w:p w:rsidR="00A77379" w:rsidRPr="005652CC" w:rsidRDefault="00A77379" w:rsidP="00AA7146">
            <w:pPr>
              <w:spacing w:after="200" w:line="276" w:lineRule="auto"/>
              <w:jc w:val="center"/>
              <w:rPr>
                <w:color w:val="000000"/>
                <w:sz w:val="24"/>
                <w:szCs w:val="24"/>
                <w:lang w:eastAsia="ru-RU"/>
              </w:rPr>
            </w:pPr>
            <w:r w:rsidRPr="005652CC">
              <w:rPr>
                <w:color w:val="000000"/>
                <w:sz w:val="24"/>
                <w:szCs w:val="24"/>
                <w:lang w:eastAsia="ru-RU"/>
              </w:rPr>
              <w:t>Мединский В.Р., Торкунов А.В.</w:t>
            </w:r>
          </w:p>
        </w:tc>
        <w:tc>
          <w:tcPr>
            <w:tcW w:w="2607" w:type="dxa"/>
            <w:shd w:val="clear" w:color="auto" w:fill="auto"/>
          </w:tcPr>
          <w:p w:rsidR="00A77379" w:rsidRPr="005652CC" w:rsidRDefault="00A77379" w:rsidP="00AA7146">
            <w:pPr>
              <w:adjustRightInd w:val="0"/>
              <w:spacing w:after="200" w:line="276" w:lineRule="auto"/>
              <w:rPr>
                <w:color w:val="000000"/>
                <w:sz w:val="24"/>
                <w:szCs w:val="24"/>
                <w:lang w:eastAsia="ru-RU"/>
              </w:rPr>
            </w:pPr>
            <w:r w:rsidRPr="005652CC">
              <w:rPr>
                <w:color w:val="000000"/>
                <w:sz w:val="24"/>
                <w:szCs w:val="24"/>
                <w:lang w:eastAsia="ru-RU"/>
              </w:rPr>
              <w:t>История России</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Просвещение </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2023</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9</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Боголюбов Л.Н. </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Обществознание</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2017</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10</w:t>
            </w:r>
          </w:p>
        </w:tc>
        <w:tc>
          <w:tcPr>
            <w:tcW w:w="2126" w:type="dxa"/>
            <w:shd w:val="clear" w:color="auto" w:fill="auto"/>
          </w:tcPr>
          <w:p w:rsidR="00A77379" w:rsidRPr="005652CC" w:rsidRDefault="00A77379" w:rsidP="00AA7146">
            <w:pPr>
              <w:adjustRightInd w:val="0"/>
              <w:spacing w:after="200" w:line="276" w:lineRule="auto"/>
              <w:rPr>
                <w:sz w:val="24"/>
                <w:szCs w:val="24"/>
                <w:lang w:eastAsia="ru-RU"/>
              </w:rPr>
            </w:pPr>
            <w:r w:rsidRPr="005652CC">
              <w:rPr>
                <w:sz w:val="24"/>
                <w:szCs w:val="24"/>
                <w:lang w:eastAsia="ru-RU"/>
              </w:rPr>
              <w:t>Домогацких Е.М., Алексеевский Н.И.</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География</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Русское слово</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2016</w:t>
            </w:r>
          </w:p>
        </w:tc>
        <w:tc>
          <w:tcPr>
            <w:tcW w:w="1992" w:type="dxa"/>
            <w:shd w:val="clear" w:color="auto" w:fill="auto"/>
          </w:tcPr>
          <w:p w:rsidR="00A77379" w:rsidRPr="005652CC" w:rsidRDefault="00A77379" w:rsidP="00AA7146">
            <w:pPr>
              <w:spacing w:after="200" w:line="276" w:lineRule="auto"/>
              <w:jc w:val="center"/>
              <w:rPr>
                <w:bCs/>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11</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rFonts w:eastAsia="Calibri"/>
                <w:sz w:val="24"/>
                <w:szCs w:val="24"/>
                <w:lang w:eastAsia="ru-RU"/>
              </w:rPr>
              <w:t>Перышкин А.В.</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rFonts w:eastAsia="Calibri"/>
                <w:sz w:val="24"/>
                <w:szCs w:val="24"/>
                <w:lang w:eastAsia="ru-RU"/>
              </w:rPr>
              <w:t xml:space="preserve">Физика. </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Дрофа</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12</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Еремин В.В., Кузьменко Н.Е., Теренин В.И., Дроздов А.А., Лунин В.В.; под ред. Лунина В.В.</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Химия.</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«Вентана-Граф»</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2021</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13</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rFonts w:eastAsia="Calibri"/>
                <w:sz w:val="24"/>
                <w:szCs w:val="24"/>
                <w:lang w:eastAsia="ru-RU"/>
              </w:rPr>
              <w:t>Захаров В.Б., Мамонтов С.Г., Сонин Н.И.</w:t>
            </w:r>
          </w:p>
        </w:tc>
        <w:tc>
          <w:tcPr>
            <w:tcW w:w="2607" w:type="dxa"/>
            <w:shd w:val="clear" w:color="auto" w:fill="auto"/>
          </w:tcPr>
          <w:p w:rsidR="00A77379" w:rsidRPr="005652CC" w:rsidRDefault="00A77379" w:rsidP="00AA7146">
            <w:pPr>
              <w:spacing w:after="200" w:line="276" w:lineRule="auto"/>
              <w:jc w:val="center"/>
              <w:rPr>
                <w:lang w:eastAsia="ru-RU"/>
              </w:rPr>
            </w:pPr>
            <w:r w:rsidRPr="005652CC">
              <w:rPr>
                <w:rFonts w:eastAsia="Calibri"/>
                <w:lang w:eastAsia="ru-RU"/>
              </w:rPr>
              <w:t>Общая биология. 10 кл. (углубленный уровень)</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Дрофа</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14</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Лях В.И. </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Физическая культура.10-11 кл</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p>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15</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rFonts w:eastAsia="Calibri"/>
                <w:sz w:val="24"/>
                <w:szCs w:val="24"/>
                <w:lang w:eastAsia="ru-RU"/>
              </w:rPr>
              <w:t xml:space="preserve">Ким С.В., Горский В.А.  </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rFonts w:eastAsia="Calibri"/>
                <w:bCs/>
                <w:sz w:val="24"/>
                <w:szCs w:val="24"/>
                <w:lang w:eastAsia="ru-RU"/>
              </w:rPr>
              <w:t>Основы безопасности жизнедеятельности</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«Вентана-Граф»</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2021</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10611" w:type="dxa"/>
            <w:gridSpan w:val="6"/>
            <w:shd w:val="clear" w:color="auto" w:fill="auto"/>
            <w:vAlign w:val="center"/>
          </w:tcPr>
          <w:p w:rsidR="00A77379" w:rsidRPr="005652CC" w:rsidRDefault="00A77379" w:rsidP="00AA7146">
            <w:pPr>
              <w:spacing w:after="200" w:line="276" w:lineRule="auto"/>
              <w:rPr>
                <w:sz w:val="20"/>
                <w:szCs w:val="20"/>
                <w:lang w:eastAsia="ru-RU"/>
              </w:rPr>
            </w:pPr>
            <w:r w:rsidRPr="005652CC">
              <w:rPr>
                <w:b/>
                <w:bCs/>
                <w:sz w:val="24"/>
                <w:szCs w:val="24"/>
                <w:lang w:eastAsia="ru-RU"/>
              </w:rPr>
              <w:t>11 класс</w:t>
            </w: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w:t>
            </w:r>
          </w:p>
        </w:tc>
        <w:tc>
          <w:tcPr>
            <w:tcW w:w="2126" w:type="dxa"/>
            <w:shd w:val="clear" w:color="auto" w:fill="auto"/>
          </w:tcPr>
          <w:p w:rsidR="00A77379" w:rsidRPr="005652CC" w:rsidRDefault="00A77379" w:rsidP="00AA7146">
            <w:pPr>
              <w:spacing w:after="200" w:line="276" w:lineRule="auto"/>
              <w:jc w:val="center"/>
              <w:rPr>
                <w:rFonts w:eastAsia="Calibri"/>
                <w:sz w:val="24"/>
                <w:szCs w:val="24"/>
                <w:lang w:eastAsia="ru-RU"/>
              </w:rPr>
            </w:pPr>
            <w:r w:rsidRPr="005652CC">
              <w:rPr>
                <w:rFonts w:eastAsia="Calibri"/>
                <w:sz w:val="24"/>
                <w:szCs w:val="24"/>
                <w:lang w:eastAsia="ru-RU"/>
              </w:rPr>
              <w:t xml:space="preserve">Рыбченкова Л.М., Александрова О.М., Нарушевич А.Г.. </w:t>
            </w:r>
          </w:p>
        </w:tc>
        <w:tc>
          <w:tcPr>
            <w:tcW w:w="2607" w:type="dxa"/>
            <w:shd w:val="clear" w:color="auto" w:fill="auto"/>
          </w:tcPr>
          <w:p w:rsidR="00A77379" w:rsidRPr="005652CC" w:rsidRDefault="00A77379" w:rsidP="00AA7146">
            <w:pPr>
              <w:spacing w:after="200" w:line="276" w:lineRule="auto"/>
              <w:jc w:val="center"/>
              <w:rPr>
                <w:rFonts w:eastAsia="Calibri"/>
                <w:bCs/>
                <w:sz w:val="24"/>
                <w:szCs w:val="24"/>
                <w:lang w:eastAsia="ru-RU"/>
              </w:rPr>
            </w:pPr>
            <w:r w:rsidRPr="005652CC">
              <w:rPr>
                <w:rFonts w:eastAsia="Calibri"/>
                <w:sz w:val="24"/>
                <w:szCs w:val="24"/>
                <w:lang w:eastAsia="ru-RU"/>
              </w:rPr>
              <w:t>Русский язык</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lang w:eastAsia="ru-RU"/>
              </w:rPr>
              <w:t>2022</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w:t>
            </w:r>
          </w:p>
        </w:tc>
        <w:tc>
          <w:tcPr>
            <w:tcW w:w="2126" w:type="dxa"/>
            <w:shd w:val="clear" w:color="auto" w:fill="auto"/>
          </w:tcPr>
          <w:p w:rsidR="00A77379" w:rsidRPr="005652CC" w:rsidRDefault="00A77379" w:rsidP="00AA7146">
            <w:pPr>
              <w:spacing w:after="200" w:line="276" w:lineRule="auto"/>
              <w:jc w:val="center"/>
              <w:rPr>
                <w:rFonts w:eastAsia="Calibri"/>
                <w:sz w:val="24"/>
                <w:szCs w:val="24"/>
                <w:lang w:eastAsia="ru-RU"/>
              </w:rPr>
            </w:pPr>
            <w:r w:rsidRPr="005652CC">
              <w:rPr>
                <w:sz w:val="24"/>
                <w:szCs w:val="24"/>
                <w:lang w:eastAsia="ru-RU"/>
              </w:rPr>
              <w:t xml:space="preserve">Лебедев Ю.В. </w:t>
            </w:r>
          </w:p>
        </w:tc>
        <w:tc>
          <w:tcPr>
            <w:tcW w:w="2607" w:type="dxa"/>
            <w:shd w:val="clear" w:color="auto" w:fill="auto"/>
          </w:tcPr>
          <w:p w:rsidR="00A77379" w:rsidRPr="005652CC" w:rsidRDefault="00A77379" w:rsidP="00AA7146">
            <w:pPr>
              <w:spacing w:after="200" w:line="276" w:lineRule="auto"/>
              <w:jc w:val="center"/>
              <w:rPr>
                <w:rFonts w:eastAsia="Calibri"/>
                <w:sz w:val="24"/>
                <w:szCs w:val="24"/>
                <w:lang w:eastAsia="ru-RU"/>
              </w:rPr>
            </w:pPr>
            <w:r w:rsidRPr="005652CC">
              <w:rPr>
                <w:sz w:val="24"/>
                <w:szCs w:val="24"/>
                <w:lang w:eastAsia="ru-RU"/>
              </w:rPr>
              <w:t xml:space="preserve">Литература . Ч.1,2. 10кл.  </w:t>
            </w:r>
            <w:r w:rsidRPr="005652CC">
              <w:rPr>
                <w:i/>
                <w:iCs/>
                <w:sz w:val="24"/>
                <w:szCs w:val="24"/>
                <w:lang w:eastAsia="ru-RU"/>
              </w:rPr>
              <w:t>(Базовый уровень)</w:t>
            </w:r>
            <w:r w:rsidRPr="005652CC">
              <w:rPr>
                <w:sz w:val="24"/>
                <w:szCs w:val="24"/>
                <w:lang w:eastAsia="ru-RU"/>
              </w:rPr>
              <w:t>.</w:t>
            </w:r>
          </w:p>
        </w:tc>
        <w:tc>
          <w:tcPr>
            <w:tcW w:w="1781" w:type="dxa"/>
            <w:shd w:val="clear" w:color="auto" w:fill="auto"/>
          </w:tcPr>
          <w:p w:rsidR="00A77379" w:rsidRPr="005652CC" w:rsidRDefault="00A77379" w:rsidP="00AA7146">
            <w:pPr>
              <w:spacing w:after="200" w:line="276" w:lineRule="auto"/>
              <w:jc w:val="center"/>
              <w:rPr>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lang w:eastAsia="ru-RU"/>
              </w:rPr>
            </w:pPr>
            <w:r w:rsidRPr="005652CC">
              <w:rPr>
                <w:sz w:val="24"/>
                <w:szCs w:val="24"/>
                <w:lang w:eastAsia="ru-RU"/>
              </w:rPr>
              <w:t>2017</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3</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Афанасьева О.В., Дули Д., Михеева И.В.</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Английский язык. </w:t>
            </w:r>
          </w:p>
          <w:p w:rsidR="00A77379" w:rsidRPr="005652CC" w:rsidRDefault="00A77379" w:rsidP="00AA7146">
            <w:pPr>
              <w:spacing w:after="200" w:line="276" w:lineRule="auto"/>
              <w:jc w:val="center"/>
              <w:rPr>
                <w:sz w:val="24"/>
                <w:szCs w:val="24"/>
                <w:lang w:eastAsia="ru-RU"/>
              </w:rPr>
            </w:pPr>
            <w:r w:rsidRPr="005652CC">
              <w:rPr>
                <w:sz w:val="24"/>
                <w:szCs w:val="24"/>
                <w:lang w:eastAsia="ru-RU"/>
              </w:rPr>
              <w:t>(Базовый уровень)</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2020</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4</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color w:val="000000"/>
                <w:sz w:val="24"/>
                <w:szCs w:val="24"/>
                <w:lang w:eastAsia="ru-RU"/>
              </w:rPr>
              <w:t>Мединский В.Р., Чубарьян А.О.</w:t>
            </w:r>
          </w:p>
        </w:tc>
        <w:tc>
          <w:tcPr>
            <w:tcW w:w="2607" w:type="dxa"/>
            <w:shd w:val="clear" w:color="auto" w:fill="auto"/>
          </w:tcPr>
          <w:p w:rsidR="00A77379" w:rsidRPr="005652CC" w:rsidRDefault="00A77379" w:rsidP="00AA7146">
            <w:pPr>
              <w:adjustRightInd w:val="0"/>
              <w:spacing w:after="200" w:line="276" w:lineRule="auto"/>
              <w:rPr>
                <w:sz w:val="24"/>
                <w:szCs w:val="24"/>
                <w:lang w:eastAsia="ru-RU"/>
              </w:rPr>
            </w:pPr>
            <w:r w:rsidRPr="005652CC">
              <w:rPr>
                <w:color w:val="000000"/>
                <w:sz w:val="24"/>
                <w:szCs w:val="24"/>
                <w:lang w:eastAsia="ru-RU"/>
              </w:rPr>
              <w:t>Всеобщая история</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Просвещение </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2023</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lastRenderedPageBreak/>
              <w:t>5</w:t>
            </w:r>
          </w:p>
        </w:tc>
        <w:tc>
          <w:tcPr>
            <w:tcW w:w="2126" w:type="dxa"/>
            <w:shd w:val="clear" w:color="auto" w:fill="auto"/>
          </w:tcPr>
          <w:p w:rsidR="00A77379" w:rsidRPr="005652CC" w:rsidRDefault="00A77379" w:rsidP="00AA7146">
            <w:pPr>
              <w:spacing w:after="200" w:line="276" w:lineRule="auto"/>
              <w:jc w:val="center"/>
              <w:rPr>
                <w:color w:val="000000"/>
                <w:sz w:val="24"/>
                <w:szCs w:val="24"/>
                <w:lang w:eastAsia="ru-RU"/>
              </w:rPr>
            </w:pPr>
            <w:r w:rsidRPr="005652CC">
              <w:rPr>
                <w:color w:val="000000"/>
                <w:sz w:val="24"/>
                <w:szCs w:val="24"/>
                <w:lang w:eastAsia="ru-RU"/>
              </w:rPr>
              <w:t>Мединский В.Р., Торкунов А.В.</w:t>
            </w:r>
          </w:p>
        </w:tc>
        <w:tc>
          <w:tcPr>
            <w:tcW w:w="2607" w:type="dxa"/>
            <w:shd w:val="clear" w:color="auto" w:fill="auto"/>
          </w:tcPr>
          <w:p w:rsidR="00A77379" w:rsidRPr="005652CC" w:rsidRDefault="00A77379" w:rsidP="00AA7146">
            <w:pPr>
              <w:adjustRightInd w:val="0"/>
              <w:spacing w:after="200" w:line="276" w:lineRule="auto"/>
              <w:rPr>
                <w:color w:val="000000"/>
                <w:sz w:val="24"/>
                <w:szCs w:val="24"/>
                <w:lang w:eastAsia="ru-RU"/>
              </w:rPr>
            </w:pPr>
            <w:r w:rsidRPr="005652CC">
              <w:rPr>
                <w:color w:val="000000"/>
                <w:sz w:val="24"/>
                <w:szCs w:val="24"/>
                <w:lang w:eastAsia="ru-RU"/>
              </w:rPr>
              <w:t>История России</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Просвещение </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2023</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6</w:t>
            </w:r>
          </w:p>
        </w:tc>
        <w:tc>
          <w:tcPr>
            <w:tcW w:w="2126" w:type="dxa"/>
            <w:shd w:val="clear" w:color="auto" w:fill="auto"/>
          </w:tcPr>
          <w:p w:rsidR="00A77379" w:rsidRPr="005652CC" w:rsidRDefault="00A77379" w:rsidP="00AA7146">
            <w:pPr>
              <w:adjustRightInd w:val="0"/>
              <w:spacing w:after="200" w:line="276" w:lineRule="auto"/>
              <w:rPr>
                <w:sz w:val="24"/>
                <w:szCs w:val="24"/>
                <w:lang w:eastAsia="ru-RU"/>
              </w:rPr>
            </w:pPr>
            <w:r w:rsidRPr="005652CC">
              <w:rPr>
                <w:sz w:val="24"/>
                <w:szCs w:val="24"/>
                <w:lang w:eastAsia="ru-RU"/>
              </w:rPr>
              <w:t>Семакин И.Г., Хеннер Е.К., Шеина Т.Ю.</w:t>
            </w:r>
          </w:p>
        </w:tc>
        <w:tc>
          <w:tcPr>
            <w:tcW w:w="2607" w:type="dxa"/>
            <w:shd w:val="clear" w:color="auto" w:fill="auto"/>
          </w:tcPr>
          <w:p w:rsidR="00A77379" w:rsidRPr="005652CC" w:rsidRDefault="00A77379" w:rsidP="00AA7146">
            <w:pPr>
              <w:adjustRightInd w:val="0"/>
              <w:spacing w:after="200" w:line="276" w:lineRule="auto"/>
              <w:rPr>
                <w:sz w:val="24"/>
                <w:szCs w:val="24"/>
                <w:lang w:eastAsia="ru-RU"/>
              </w:rPr>
            </w:pPr>
            <w:r w:rsidRPr="005652CC">
              <w:rPr>
                <w:sz w:val="24"/>
                <w:szCs w:val="24"/>
                <w:lang w:eastAsia="ru-RU"/>
              </w:rPr>
              <w:t>Информатика</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БИНОМ</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7</w:t>
            </w:r>
          </w:p>
        </w:tc>
        <w:tc>
          <w:tcPr>
            <w:tcW w:w="2126" w:type="dxa"/>
            <w:shd w:val="clear" w:color="auto" w:fill="auto"/>
          </w:tcPr>
          <w:p w:rsidR="00A77379" w:rsidRPr="005652CC" w:rsidRDefault="00A77379" w:rsidP="00AA7146">
            <w:pPr>
              <w:adjustRightInd w:val="0"/>
              <w:spacing w:after="200" w:line="276" w:lineRule="auto"/>
              <w:rPr>
                <w:sz w:val="24"/>
                <w:szCs w:val="24"/>
                <w:lang w:eastAsia="ru-RU"/>
              </w:rPr>
            </w:pPr>
            <w:r w:rsidRPr="005652CC">
              <w:rPr>
                <w:sz w:val="24"/>
                <w:szCs w:val="24"/>
                <w:lang w:eastAsia="ru-RU"/>
              </w:rPr>
              <w:t xml:space="preserve">Боголюбов Л.Н. </w:t>
            </w:r>
          </w:p>
        </w:tc>
        <w:tc>
          <w:tcPr>
            <w:tcW w:w="2607" w:type="dxa"/>
            <w:shd w:val="clear" w:color="auto" w:fill="auto"/>
          </w:tcPr>
          <w:p w:rsidR="00A77379" w:rsidRPr="005652CC" w:rsidRDefault="00A77379" w:rsidP="00AA7146">
            <w:pPr>
              <w:adjustRightInd w:val="0"/>
              <w:spacing w:after="200" w:line="276" w:lineRule="auto"/>
              <w:rPr>
                <w:sz w:val="24"/>
                <w:szCs w:val="24"/>
                <w:lang w:eastAsia="ru-RU"/>
              </w:rPr>
            </w:pPr>
            <w:r w:rsidRPr="005652CC">
              <w:rPr>
                <w:sz w:val="24"/>
                <w:szCs w:val="24"/>
                <w:lang w:eastAsia="ru-RU"/>
              </w:rPr>
              <w:t>Обществознание</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2017</w:t>
            </w:r>
          </w:p>
        </w:tc>
        <w:tc>
          <w:tcPr>
            <w:tcW w:w="1992" w:type="dxa"/>
            <w:shd w:val="clear" w:color="auto" w:fill="auto"/>
          </w:tcPr>
          <w:p w:rsidR="00A77379" w:rsidRPr="005652CC" w:rsidRDefault="00A77379" w:rsidP="00AA7146">
            <w:pPr>
              <w:spacing w:after="200" w:line="276" w:lineRule="auto"/>
              <w:jc w:val="center"/>
              <w:rPr>
                <w:sz w:val="24"/>
                <w:szCs w:val="24"/>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8</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Никольский М.К.</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Алгебра </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2017</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9</w:t>
            </w:r>
          </w:p>
        </w:tc>
        <w:tc>
          <w:tcPr>
            <w:tcW w:w="2126"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Л.С. Атанасян, В.Ф. Бутузов</w:t>
            </w:r>
          </w:p>
        </w:tc>
        <w:tc>
          <w:tcPr>
            <w:tcW w:w="260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Геометрия 10-11 кл</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 xml:space="preserve">Просвещение </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2020</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10</w:t>
            </w:r>
          </w:p>
        </w:tc>
        <w:tc>
          <w:tcPr>
            <w:tcW w:w="2126" w:type="dxa"/>
            <w:shd w:val="clear" w:color="auto" w:fill="auto"/>
          </w:tcPr>
          <w:p w:rsidR="00A77379" w:rsidRPr="005652CC" w:rsidRDefault="00A77379" w:rsidP="00AA7146">
            <w:pPr>
              <w:adjustRightInd w:val="0"/>
              <w:spacing w:after="200" w:line="276" w:lineRule="auto"/>
              <w:rPr>
                <w:sz w:val="24"/>
                <w:szCs w:val="24"/>
                <w:lang w:eastAsia="ru-RU"/>
              </w:rPr>
            </w:pPr>
            <w:r w:rsidRPr="005652CC">
              <w:rPr>
                <w:rFonts w:eastAsia="Calibri"/>
                <w:sz w:val="24"/>
                <w:szCs w:val="24"/>
                <w:lang w:eastAsia="ru-RU"/>
              </w:rPr>
              <w:t>Перышкин А.В.</w:t>
            </w:r>
          </w:p>
        </w:tc>
        <w:tc>
          <w:tcPr>
            <w:tcW w:w="2607" w:type="dxa"/>
            <w:shd w:val="clear" w:color="auto" w:fill="auto"/>
          </w:tcPr>
          <w:p w:rsidR="00A77379" w:rsidRPr="005652CC" w:rsidRDefault="00A77379" w:rsidP="00AA7146">
            <w:pPr>
              <w:adjustRightInd w:val="0"/>
              <w:spacing w:after="200" w:line="276" w:lineRule="auto"/>
              <w:rPr>
                <w:sz w:val="24"/>
                <w:szCs w:val="24"/>
                <w:lang w:eastAsia="ru-RU"/>
              </w:rPr>
            </w:pPr>
            <w:r w:rsidRPr="005652CC">
              <w:rPr>
                <w:rFonts w:eastAsia="Calibri"/>
                <w:sz w:val="24"/>
                <w:szCs w:val="24"/>
                <w:lang w:eastAsia="ru-RU"/>
              </w:rPr>
              <w:t xml:space="preserve">Физика. </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Дрофа</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bCs/>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11</w:t>
            </w:r>
          </w:p>
        </w:tc>
        <w:tc>
          <w:tcPr>
            <w:tcW w:w="2126" w:type="dxa"/>
            <w:shd w:val="clear" w:color="auto" w:fill="auto"/>
          </w:tcPr>
          <w:p w:rsidR="00A77379" w:rsidRPr="005652CC" w:rsidRDefault="00A77379" w:rsidP="00AA7146">
            <w:pPr>
              <w:adjustRightInd w:val="0"/>
              <w:spacing w:after="200" w:line="276" w:lineRule="auto"/>
              <w:rPr>
                <w:rFonts w:eastAsia="Calibri"/>
                <w:sz w:val="24"/>
                <w:szCs w:val="24"/>
                <w:lang w:eastAsia="ru-RU"/>
              </w:rPr>
            </w:pPr>
            <w:r w:rsidRPr="005652CC">
              <w:rPr>
                <w:sz w:val="24"/>
                <w:szCs w:val="24"/>
                <w:lang w:eastAsia="ru-RU"/>
              </w:rPr>
              <w:t>Еремин В.В., Кузьменко Н.Е., Теренин В.И., Дроздов А.А., Лунин В.В.; под ред. Лунина В.В.</w:t>
            </w:r>
          </w:p>
        </w:tc>
        <w:tc>
          <w:tcPr>
            <w:tcW w:w="2607" w:type="dxa"/>
            <w:shd w:val="clear" w:color="auto" w:fill="auto"/>
          </w:tcPr>
          <w:p w:rsidR="00A77379" w:rsidRPr="005652CC" w:rsidRDefault="00A77379" w:rsidP="00AA7146">
            <w:pPr>
              <w:adjustRightInd w:val="0"/>
              <w:spacing w:after="200" w:line="276" w:lineRule="auto"/>
              <w:rPr>
                <w:rFonts w:eastAsia="Calibri"/>
                <w:sz w:val="24"/>
                <w:szCs w:val="24"/>
                <w:lang w:eastAsia="ru-RU"/>
              </w:rPr>
            </w:pPr>
            <w:r w:rsidRPr="005652CC">
              <w:rPr>
                <w:sz w:val="24"/>
                <w:szCs w:val="24"/>
                <w:lang w:eastAsia="ru-RU"/>
              </w:rPr>
              <w:t>Химия.</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«Вентана-Граф»</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2022</w:t>
            </w:r>
          </w:p>
        </w:tc>
        <w:tc>
          <w:tcPr>
            <w:tcW w:w="1992" w:type="dxa"/>
            <w:shd w:val="clear" w:color="auto" w:fill="auto"/>
          </w:tcPr>
          <w:p w:rsidR="00A77379" w:rsidRPr="005652CC" w:rsidRDefault="00A77379" w:rsidP="00AA7146">
            <w:pPr>
              <w:spacing w:after="200" w:line="276" w:lineRule="auto"/>
              <w:jc w:val="center"/>
              <w:rPr>
                <w:rFonts w:eastAsia="Calibri"/>
                <w:bCs/>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12</w:t>
            </w:r>
          </w:p>
        </w:tc>
        <w:tc>
          <w:tcPr>
            <w:tcW w:w="2126" w:type="dxa"/>
            <w:shd w:val="clear" w:color="auto" w:fill="auto"/>
          </w:tcPr>
          <w:p w:rsidR="00A77379" w:rsidRPr="005652CC" w:rsidRDefault="00A77379" w:rsidP="00AA7146">
            <w:pPr>
              <w:adjustRightInd w:val="0"/>
              <w:spacing w:after="200" w:line="276" w:lineRule="auto"/>
              <w:rPr>
                <w:rFonts w:eastAsia="Calibri"/>
                <w:sz w:val="24"/>
                <w:szCs w:val="24"/>
                <w:lang w:eastAsia="ru-RU"/>
              </w:rPr>
            </w:pPr>
            <w:r w:rsidRPr="005652CC">
              <w:rPr>
                <w:rFonts w:eastAsia="Calibri"/>
                <w:sz w:val="24"/>
                <w:szCs w:val="24"/>
                <w:lang w:eastAsia="ru-RU"/>
              </w:rPr>
              <w:t>Захаров В.Б., Мамонтов С.Г., Сонин Н.И.</w:t>
            </w:r>
          </w:p>
        </w:tc>
        <w:tc>
          <w:tcPr>
            <w:tcW w:w="2607" w:type="dxa"/>
            <w:shd w:val="clear" w:color="auto" w:fill="auto"/>
          </w:tcPr>
          <w:p w:rsidR="00A77379" w:rsidRPr="005652CC" w:rsidRDefault="00A77379" w:rsidP="00AA7146">
            <w:pPr>
              <w:adjustRightInd w:val="0"/>
              <w:spacing w:after="200" w:line="276" w:lineRule="auto"/>
              <w:rPr>
                <w:rFonts w:eastAsia="Calibri"/>
                <w:sz w:val="24"/>
                <w:szCs w:val="24"/>
                <w:lang w:eastAsia="ru-RU"/>
              </w:rPr>
            </w:pPr>
            <w:r w:rsidRPr="005652CC">
              <w:rPr>
                <w:rFonts w:eastAsia="Calibri"/>
                <w:lang w:eastAsia="ru-RU"/>
              </w:rPr>
              <w:t>Общая биология. 11 кл. (углубленный уровень)</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Дрофа</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rFonts w:eastAsia="Calibri"/>
                <w:bCs/>
                <w:sz w:val="20"/>
                <w:szCs w:val="20"/>
                <w:lang w:eastAsia="ru-RU"/>
              </w:rPr>
            </w:pPr>
          </w:p>
        </w:tc>
      </w:tr>
      <w:tr w:rsidR="00A77379" w:rsidRPr="005652CC" w:rsidTr="00A77379">
        <w:trPr>
          <w:trHeight w:val="1117"/>
        </w:trPr>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13</w:t>
            </w:r>
          </w:p>
        </w:tc>
        <w:tc>
          <w:tcPr>
            <w:tcW w:w="2126" w:type="dxa"/>
            <w:shd w:val="clear" w:color="auto" w:fill="auto"/>
          </w:tcPr>
          <w:p w:rsidR="00A77379" w:rsidRPr="005652CC" w:rsidRDefault="00A77379" w:rsidP="00AA7146">
            <w:pPr>
              <w:adjustRightInd w:val="0"/>
              <w:spacing w:after="200" w:line="276" w:lineRule="auto"/>
              <w:rPr>
                <w:sz w:val="24"/>
                <w:szCs w:val="24"/>
                <w:lang w:eastAsia="ru-RU"/>
              </w:rPr>
            </w:pPr>
            <w:r w:rsidRPr="005652CC">
              <w:rPr>
                <w:sz w:val="24"/>
                <w:szCs w:val="24"/>
                <w:lang w:eastAsia="ru-RU"/>
              </w:rPr>
              <w:t xml:space="preserve">Лях В.И. </w:t>
            </w:r>
          </w:p>
        </w:tc>
        <w:tc>
          <w:tcPr>
            <w:tcW w:w="2607" w:type="dxa"/>
            <w:shd w:val="clear" w:color="auto" w:fill="auto"/>
          </w:tcPr>
          <w:p w:rsidR="00A77379" w:rsidRPr="005652CC" w:rsidRDefault="00A77379" w:rsidP="00AA7146">
            <w:pPr>
              <w:adjustRightInd w:val="0"/>
              <w:spacing w:after="200" w:line="276" w:lineRule="auto"/>
              <w:rPr>
                <w:sz w:val="24"/>
                <w:szCs w:val="24"/>
                <w:lang w:eastAsia="ru-RU"/>
              </w:rPr>
            </w:pPr>
            <w:r w:rsidRPr="005652CC">
              <w:rPr>
                <w:sz w:val="24"/>
                <w:szCs w:val="24"/>
                <w:lang w:eastAsia="ru-RU"/>
              </w:rPr>
              <w:t>Физическая культура.10-11 кл</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Просвещение</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p>
          <w:p w:rsidR="00A77379" w:rsidRPr="005652CC" w:rsidRDefault="00A77379" w:rsidP="00AA7146">
            <w:pPr>
              <w:spacing w:after="200" w:line="276" w:lineRule="auto"/>
              <w:jc w:val="center"/>
              <w:rPr>
                <w:sz w:val="24"/>
                <w:szCs w:val="24"/>
                <w:lang w:eastAsia="ru-RU"/>
              </w:rPr>
            </w:pPr>
            <w:r w:rsidRPr="005652CC">
              <w:rPr>
                <w:sz w:val="24"/>
                <w:szCs w:val="24"/>
                <w:lang w:eastAsia="ru-RU"/>
              </w:rPr>
              <w:t>2018</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14</w:t>
            </w:r>
          </w:p>
        </w:tc>
        <w:tc>
          <w:tcPr>
            <w:tcW w:w="2126" w:type="dxa"/>
            <w:shd w:val="clear" w:color="auto" w:fill="auto"/>
          </w:tcPr>
          <w:p w:rsidR="00A77379" w:rsidRPr="005652CC" w:rsidRDefault="00A77379" w:rsidP="00AA7146">
            <w:pPr>
              <w:adjustRightInd w:val="0"/>
              <w:spacing w:after="200" w:line="276" w:lineRule="auto"/>
              <w:rPr>
                <w:sz w:val="24"/>
                <w:szCs w:val="24"/>
                <w:lang w:eastAsia="ru-RU"/>
              </w:rPr>
            </w:pPr>
            <w:r w:rsidRPr="005652CC">
              <w:rPr>
                <w:rFonts w:eastAsia="Calibri"/>
                <w:sz w:val="24"/>
                <w:szCs w:val="24"/>
                <w:lang w:eastAsia="ru-RU"/>
              </w:rPr>
              <w:t xml:space="preserve">Ким С.В., Горский В.А.  </w:t>
            </w:r>
          </w:p>
        </w:tc>
        <w:tc>
          <w:tcPr>
            <w:tcW w:w="2607" w:type="dxa"/>
            <w:shd w:val="clear" w:color="auto" w:fill="auto"/>
          </w:tcPr>
          <w:p w:rsidR="00A77379" w:rsidRPr="005652CC" w:rsidRDefault="00A77379" w:rsidP="00AA7146">
            <w:pPr>
              <w:adjustRightInd w:val="0"/>
              <w:spacing w:after="200" w:line="276" w:lineRule="auto"/>
              <w:rPr>
                <w:sz w:val="24"/>
                <w:szCs w:val="24"/>
                <w:lang w:eastAsia="ru-RU"/>
              </w:rPr>
            </w:pPr>
            <w:r w:rsidRPr="005652CC">
              <w:rPr>
                <w:rFonts w:eastAsia="Calibri"/>
                <w:bCs/>
                <w:sz w:val="24"/>
                <w:szCs w:val="24"/>
                <w:lang w:eastAsia="ru-RU"/>
              </w:rPr>
              <w:t>Основы безопасности жизнедеятельности 10-11 класс</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«Вентана-Граф»</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2021</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r w:rsidR="00A77379" w:rsidRPr="005652CC" w:rsidTr="00A77379">
        <w:tc>
          <w:tcPr>
            <w:tcW w:w="688" w:type="dxa"/>
            <w:shd w:val="clear" w:color="auto" w:fill="auto"/>
          </w:tcPr>
          <w:p w:rsidR="00A77379" w:rsidRPr="005652CC" w:rsidRDefault="00A77379" w:rsidP="00AA7146">
            <w:pPr>
              <w:spacing w:after="200" w:line="276" w:lineRule="auto"/>
              <w:rPr>
                <w:sz w:val="24"/>
                <w:szCs w:val="24"/>
                <w:lang w:eastAsia="ru-RU"/>
              </w:rPr>
            </w:pPr>
            <w:r w:rsidRPr="005652CC">
              <w:rPr>
                <w:sz w:val="24"/>
                <w:szCs w:val="24"/>
                <w:lang w:eastAsia="ru-RU"/>
              </w:rPr>
              <w:t>15</w:t>
            </w:r>
          </w:p>
        </w:tc>
        <w:tc>
          <w:tcPr>
            <w:tcW w:w="2126" w:type="dxa"/>
            <w:shd w:val="clear" w:color="auto" w:fill="auto"/>
          </w:tcPr>
          <w:p w:rsidR="00A77379" w:rsidRPr="005652CC" w:rsidRDefault="00A77379" w:rsidP="00AA7146">
            <w:pPr>
              <w:adjustRightInd w:val="0"/>
              <w:spacing w:after="200" w:line="276" w:lineRule="auto"/>
              <w:rPr>
                <w:rFonts w:eastAsia="Calibri"/>
                <w:sz w:val="24"/>
                <w:szCs w:val="24"/>
                <w:lang w:eastAsia="ru-RU"/>
              </w:rPr>
            </w:pPr>
            <w:r w:rsidRPr="005652CC">
              <w:rPr>
                <w:sz w:val="24"/>
                <w:szCs w:val="24"/>
                <w:lang w:eastAsia="ru-RU"/>
              </w:rPr>
              <w:t>Домогацких Е.М., Алексеевский Н.И.</w:t>
            </w:r>
          </w:p>
        </w:tc>
        <w:tc>
          <w:tcPr>
            <w:tcW w:w="2607" w:type="dxa"/>
            <w:shd w:val="clear" w:color="auto" w:fill="auto"/>
          </w:tcPr>
          <w:p w:rsidR="00A77379" w:rsidRPr="005652CC" w:rsidRDefault="00A77379" w:rsidP="00AA7146">
            <w:pPr>
              <w:adjustRightInd w:val="0"/>
              <w:spacing w:after="200" w:line="276" w:lineRule="auto"/>
              <w:rPr>
                <w:rFonts w:eastAsia="Calibri"/>
                <w:bCs/>
                <w:sz w:val="24"/>
                <w:szCs w:val="24"/>
                <w:lang w:eastAsia="ru-RU"/>
              </w:rPr>
            </w:pPr>
            <w:r w:rsidRPr="005652CC">
              <w:rPr>
                <w:sz w:val="24"/>
                <w:szCs w:val="24"/>
                <w:lang w:eastAsia="ru-RU"/>
              </w:rPr>
              <w:t>География</w:t>
            </w:r>
          </w:p>
        </w:tc>
        <w:tc>
          <w:tcPr>
            <w:tcW w:w="1781"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Русское слово</w:t>
            </w:r>
          </w:p>
        </w:tc>
        <w:tc>
          <w:tcPr>
            <w:tcW w:w="1417" w:type="dxa"/>
            <w:shd w:val="clear" w:color="auto" w:fill="auto"/>
          </w:tcPr>
          <w:p w:rsidR="00A77379" w:rsidRPr="005652CC" w:rsidRDefault="00A77379" w:rsidP="00AA7146">
            <w:pPr>
              <w:spacing w:after="200" w:line="276" w:lineRule="auto"/>
              <w:jc w:val="center"/>
              <w:rPr>
                <w:sz w:val="24"/>
                <w:szCs w:val="24"/>
                <w:lang w:eastAsia="ru-RU"/>
              </w:rPr>
            </w:pPr>
            <w:r w:rsidRPr="005652CC">
              <w:rPr>
                <w:sz w:val="24"/>
                <w:szCs w:val="24"/>
                <w:lang w:eastAsia="ru-RU"/>
              </w:rPr>
              <w:t>2016</w:t>
            </w:r>
          </w:p>
        </w:tc>
        <w:tc>
          <w:tcPr>
            <w:tcW w:w="1992" w:type="dxa"/>
            <w:shd w:val="clear" w:color="auto" w:fill="auto"/>
          </w:tcPr>
          <w:p w:rsidR="00A77379" w:rsidRPr="005652CC" w:rsidRDefault="00A77379" w:rsidP="00AA7146">
            <w:pPr>
              <w:spacing w:after="200" w:line="276" w:lineRule="auto"/>
              <w:jc w:val="center"/>
              <w:rPr>
                <w:sz w:val="20"/>
                <w:szCs w:val="20"/>
                <w:lang w:eastAsia="ru-RU"/>
              </w:rPr>
            </w:pPr>
          </w:p>
        </w:tc>
      </w:tr>
    </w:tbl>
    <w:p w:rsidR="00256639" w:rsidRPr="00A77379" w:rsidRDefault="00256639" w:rsidP="00A77379">
      <w:pPr>
        <w:tabs>
          <w:tab w:val="left" w:pos="2081"/>
        </w:tabs>
        <w:rPr>
          <w:b/>
        </w:rPr>
      </w:pPr>
    </w:p>
    <w:p w:rsidR="00A510D8" w:rsidRPr="00710369" w:rsidRDefault="00A510D8" w:rsidP="00710369">
      <w:pPr>
        <w:pStyle w:val="a3"/>
        <w:spacing w:before="7"/>
        <w:jc w:val="both"/>
        <w:rPr>
          <w:b/>
          <w:sz w:val="22"/>
          <w:szCs w:val="22"/>
        </w:rPr>
      </w:pPr>
    </w:p>
    <w:p w:rsidR="00A77379" w:rsidRPr="00B13F60" w:rsidRDefault="003542FB" w:rsidP="00A77379">
      <w:pPr>
        <w:jc w:val="center"/>
        <w:rPr>
          <w:color w:val="000000"/>
          <w:sz w:val="24"/>
          <w:szCs w:val="24"/>
        </w:rPr>
      </w:pPr>
      <w:bookmarkStart w:id="122" w:name="28._Федеральный_календарный_учебный_граф"/>
      <w:bookmarkEnd w:id="122"/>
      <w:r w:rsidRPr="00A77379">
        <w:rPr>
          <w:b/>
          <w:spacing w:val="45"/>
        </w:rPr>
        <w:t xml:space="preserve"> </w:t>
      </w:r>
      <w:r w:rsidR="00A77379" w:rsidRPr="00B13F60">
        <w:rPr>
          <w:b/>
          <w:bCs/>
          <w:color w:val="000000"/>
          <w:sz w:val="24"/>
          <w:szCs w:val="24"/>
        </w:rPr>
        <w:t>Календарный учебный график для ООП среднего общего образования по четвертям на 2024/25</w:t>
      </w:r>
      <w:r w:rsidR="00A77379">
        <w:rPr>
          <w:b/>
          <w:bCs/>
          <w:color w:val="000000"/>
          <w:sz w:val="24"/>
          <w:szCs w:val="24"/>
        </w:rPr>
        <w:t> </w:t>
      </w:r>
      <w:r w:rsidR="00A77379" w:rsidRPr="00B13F60">
        <w:rPr>
          <w:b/>
          <w:bCs/>
          <w:color w:val="000000"/>
          <w:sz w:val="24"/>
          <w:szCs w:val="24"/>
        </w:rPr>
        <w:t>учебный год при пятидневной учебной неделе</w:t>
      </w:r>
    </w:p>
    <w:p w:rsidR="00A77379" w:rsidRPr="00B13F60" w:rsidRDefault="00A77379" w:rsidP="00A77379">
      <w:pPr>
        <w:jc w:val="center"/>
        <w:rPr>
          <w:color w:val="000000"/>
          <w:sz w:val="24"/>
          <w:szCs w:val="24"/>
        </w:rPr>
      </w:pPr>
      <w:r w:rsidRPr="00B13F60">
        <w:rPr>
          <w:b/>
          <w:bCs/>
          <w:color w:val="000000"/>
          <w:sz w:val="24"/>
          <w:szCs w:val="24"/>
        </w:rPr>
        <w:t>Среднее общее образование</w:t>
      </w:r>
    </w:p>
    <w:p w:rsidR="00A77379" w:rsidRPr="00B13F60" w:rsidRDefault="00A77379" w:rsidP="00A77379">
      <w:pPr>
        <w:jc w:val="center"/>
        <w:rPr>
          <w:color w:val="000000"/>
          <w:sz w:val="24"/>
          <w:szCs w:val="24"/>
        </w:rPr>
      </w:pPr>
      <w:r w:rsidRPr="00B13F60">
        <w:rPr>
          <w:b/>
          <w:bCs/>
          <w:color w:val="000000"/>
          <w:sz w:val="24"/>
          <w:szCs w:val="24"/>
        </w:rPr>
        <w:t>Пояснительная записка</w:t>
      </w:r>
    </w:p>
    <w:p w:rsidR="00A77379" w:rsidRPr="00B13F60" w:rsidRDefault="00A77379" w:rsidP="00A77379">
      <w:pPr>
        <w:rPr>
          <w:color w:val="000000"/>
          <w:sz w:val="24"/>
          <w:szCs w:val="24"/>
        </w:rPr>
      </w:pPr>
      <w:r w:rsidRPr="00B13F60">
        <w:rPr>
          <w:color w:val="000000"/>
          <w:sz w:val="24"/>
          <w:szCs w:val="24"/>
        </w:rPr>
        <w:t>Календарный учебный график составлен для основной общеобразовательной программы среднего общего образования в соответствии:</w:t>
      </w:r>
    </w:p>
    <w:p w:rsidR="00A77379" w:rsidRPr="00B13F60" w:rsidRDefault="00A77379" w:rsidP="00A77379">
      <w:pPr>
        <w:widowControl/>
        <w:numPr>
          <w:ilvl w:val="0"/>
          <w:numId w:val="189"/>
        </w:numPr>
        <w:autoSpaceDE/>
        <w:autoSpaceDN/>
        <w:spacing w:before="100" w:beforeAutospacing="1" w:after="100" w:afterAutospacing="1"/>
        <w:ind w:left="780" w:right="180"/>
        <w:contextualSpacing/>
        <w:rPr>
          <w:color w:val="000000"/>
          <w:sz w:val="24"/>
          <w:szCs w:val="24"/>
        </w:rPr>
      </w:pPr>
      <w:r w:rsidRPr="00B13F60">
        <w:rPr>
          <w:color w:val="000000"/>
          <w:sz w:val="24"/>
          <w:szCs w:val="24"/>
        </w:rPr>
        <w:t>с частью 1 статьи 34 Федерального закона от 29.12.2012 № 273-ФЗ «Об образовании в Российской Федерации»;</w:t>
      </w:r>
    </w:p>
    <w:p w:rsidR="00A77379" w:rsidRPr="00B13F60" w:rsidRDefault="00A77379" w:rsidP="00A77379">
      <w:pPr>
        <w:widowControl/>
        <w:numPr>
          <w:ilvl w:val="0"/>
          <w:numId w:val="189"/>
        </w:numPr>
        <w:autoSpaceDE/>
        <w:autoSpaceDN/>
        <w:spacing w:before="100" w:beforeAutospacing="1" w:after="100" w:afterAutospacing="1"/>
        <w:ind w:left="780" w:right="180"/>
        <w:contextualSpacing/>
        <w:rPr>
          <w:color w:val="000000"/>
          <w:sz w:val="24"/>
          <w:szCs w:val="24"/>
        </w:rPr>
      </w:pPr>
      <w:r w:rsidRPr="00B13F60">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77379" w:rsidRPr="00B13F60" w:rsidRDefault="00A77379" w:rsidP="00A77379">
      <w:pPr>
        <w:widowControl/>
        <w:numPr>
          <w:ilvl w:val="0"/>
          <w:numId w:val="189"/>
        </w:numPr>
        <w:autoSpaceDE/>
        <w:autoSpaceDN/>
        <w:spacing w:before="100" w:beforeAutospacing="1" w:after="100" w:afterAutospacing="1"/>
        <w:ind w:left="780" w:right="180"/>
        <w:contextualSpacing/>
        <w:rPr>
          <w:color w:val="000000"/>
          <w:sz w:val="24"/>
          <w:szCs w:val="24"/>
        </w:rPr>
      </w:pPr>
      <w:r w:rsidRPr="00B13F60">
        <w:rPr>
          <w:color w:val="000000"/>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rsidR="00A77379" w:rsidRPr="00B13F60" w:rsidRDefault="00A77379" w:rsidP="00A77379">
      <w:pPr>
        <w:widowControl/>
        <w:numPr>
          <w:ilvl w:val="0"/>
          <w:numId w:val="189"/>
        </w:numPr>
        <w:autoSpaceDE/>
        <w:autoSpaceDN/>
        <w:spacing w:before="100" w:beforeAutospacing="1" w:after="100" w:afterAutospacing="1"/>
        <w:ind w:left="780" w:right="180"/>
        <w:contextualSpacing/>
        <w:rPr>
          <w:color w:val="000000"/>
          <w:sz w:val="24"/>
          <w:szCs w:val="24"/>
        </w:rPr>
      </w:pPr>
      <w:r w:rsidRPr="00B13F60">
        <w:rPr>
          <w:color w:val="000000"/>
          <w:sz w:val="24"/>
          <w:szCs w:val="24"/>
        </w:rPr>
        <w:t>ФГОС СОО, утвержденным приказом Минобрнауки от 17.05.2012 № 413;</w:t>
      </w:r>
    </w:p>
    <w:p w:rsidR="00A77379" w:rsidRPr="00B13F60" w:rsidRDefault="00A77379" w:rsidP="00A77379">
      <w:pPr>
        <w:widowControl/>
        <w:numPr>
          <w:ilvl w:val="0"/>
          <w:numId w:val="189"/>
        </w:numPr>
        <w:autoSpaceDE/>
        <w:autoSpaceDN/>
        <w:spacing w:before="100" w:beforeAutospacing="1" w:after="100" w:afterAutospacing="1"/>
        <w:ind w:left="780" w:right="180"/>
        <w:rPr>
          <w:color w:val="000000"/>
          <w:sz w:val="24"/>
          <w:szCs w:val="24"/>
        </w:rPr>
      </w:pPr>
      <w:r w:rsidRPr="00B13F60">
        <w:rPr>
          <w:color w:val="000000"/>
          <w:sz w:val="24"/>
          <w:szCs w:val="24"/>
        </w:rPr>
        <w:t>ФОП СОО, утвержденной приказом Минпросвещения от 18.05.2023 № 371.</w:t>
      </w:r>
    </w:p>
    <w:p w:rsidR="00A77379" w:rsidRPr="00B13F60" w:rsidRDefault="00A77379" w:rsidP="00A77379">
      <w:pPr>
        <w:jc w:val="center"/>
        <w:rPr>
          <w:color w:val="000000"/>
          <w:sz w:val="24"/>
          <w:szCs w:val="24"/>
        </w:rPr>
      </w:pPr>
      <w:r w:rsidRPr="00B13F60">
        <w:rPr>
          <w:b/>
          <w:bCs/>
          <w:color w:val="000000"/>
          <w:sz w:val="24"/>
          <w:szCs w:val="24"/>
        </w:rPr>
        <w:t>1. Даты начала и окончания учебного года</w:t>
      </w:r>
    </w:p>
    <w:p w:rsidR="00A77379" w:rsidRPr="00B13F60" w:rsidRDefault="00A77379" w:rsidP="00A77379">
      <w:pPr>
        <w:rPr>
          <w:color w:val="000000"/>
          <w:sz w:val="24"/>
          <w:szCs w:val="24"/>
        </w:rPr>
      </w:pPr>
      <w:r w:rsidRPr="00B13F60">
        <w:rPr>
          <w:color w:val="000000"/>
          <w:sz w:val="24"/>
          <w:szCs w:val="24"/>
        </w:rPr>
        <w:t>1.1.Дата начала учебного года: 2 сентября 2024 года.</w:t>
      </w:r>
    </w:p>
    <w:p w:rsidR="00A77379" w:rsidRPr="00B13F60" w:rsidRDefault="00A77379" w:rsidP="00A77379">
      <w:pPr>
        <w:rPr>
          <w:color w:val="000000"/>
          <w:sz w:val="24"/>
          <w:szCs w:val="24"/>
        </w:rPr>
      </w:pPr>
      <w:r w:rsidRPr="00B13F60">
        <w:rPr>
          <w:color w:val="000000"/>
          <w:sz w:val="24"/>
          <w:szCs w:val="24"/>
        </w:rPr>
        <w:t xml:space="preserve">1.2. Дата окончания учебного года для 10-х классов: </w:t>
      </w:r>
      <w:r>
        <w:rPr>
          <w:color w:val="000000"/>
          <w:sz w:val="24"/>
          <w:szCs w:val="24"/>
        </w:rPr>
        <w:t xml:space="preserve">29 </w:t>
      </w:r>
      <w:r w:rsidRPr="00B13F60">
        <w:rPr>
          <w:color w:val="000000"/>
          <w:sz w:val="24"/>
          <w:szCs w:val="24"/>
        </w:rPr>
        <w:t>мая 2025</w:t>
      </w:r>
      <w:r>
        <w:rPr>
          <w:color w:val="000000"/>
          <w:sz w:val="24"/>
          <w:szCs w:val="24"/>
        </w:rPr>
        <w:t> </w:t>
      </w:r>
      <w:r w:rsidRPr="00B13F60">
        <w:rPr>
          <w:color w:val="000000"/>
          <w:sz w:val="24"/>
          <w:szCs w:val="24"/>
        </w:rPr>
        <w:t>года.</w:t>
      </w:r>
    </w:p>
    <w:p w:rsidR="00A77379" w:rsidRPr="00B13F60" w:rsidRDefault="00A77379" w:rsidP="00A77379">
      <w:pPr>
        <w:rPr>
          <w:color w:val="000000"/>
          <w:sz w:val="24"/>
          <w:szCs w:val="24"/>
        </w:rPr>
      </w:pPr>
      <w:r w:rsidRPr="00B13F60">
        <w:rPr>
          <w:color w:val="000000"/>
          <w:sz w:val="24"/>
          <w:szCs w:val="24"/>
        </w:rPr>
        <w:t>1.3. Дата окончания учебного года для 11-х классов: определяется расписанием ГИА.</w:t>
      </w:r>
    </w:p>
    <w:p w:rsidR="00A77379" w:rsidRPr="00B13F60" w:rsidRDefault="00A77379" w:rsidP="00A77379">
      <w:pPr>
        <w:jc w:val="center"/>
        <w:rPr>
          <w:color w:val="000000"/>
          <w:sz w:val="24"/>
          <w:szCs w:val="24"/>
        </w:rPr>
      </w:pPr>
      <w:r w:rsidRPr="00B13F60">
        <w:rPr>
          <w:b/>
          <w:bCs/>
          <w:color w:val="000000"/>
          <w:sz w:val="24"/>
          <w:szCs w:val="24"/>
        </w:rPr>
        <w:t>2. Периоды образовательной деятельности</w:t>
      </w:r>
    </w:p>
    <w:p w:rsidR="00A77379" w:rsidRPr="00B13F60" w:rsidRDefault="00A77379" w:rsidP="00A77379">
      <w:pPr>
        <w:rPr>
          <w:color w:val="000000"/>
          <w:sz w:val="24"/>
          <w:szCs w:val="24"/>
        </w:rPr>
      </w:pPr>
      <w:r w:rsidRPr="00B13F60">
        <w:rPr>
          <w:color w:val="000000"/>
          <w:sz w:val="24"/>
          <w:szCs w:val="24"/>
        </w:rPr>
        <w:t>2.1. Продолжительность учебного года:</w:t>
      </w:r>
    </w:p>
    <w:p w:rsidR="00A77379" w:rsidRPr="00B13F60" w:rsidRDefault="00A77379" w:rsidP="00A77379">
      <w:pPr>
        <w:widowControl/>
        <w:numPr>
          <w:ilvl w:val="0"/>
          <w:numId w:val="190"/>
        </w:numPr>
        <w:autoSpaceDE/>
        <w:autoSpaceDN/>
        <w:spacing w:before="100" w:beforeAutospacing="1" w:after="100" w:afterAutospacing="1"/>
        <w:ind w:left="780" w:right="180"/>
        <w:contextualSpacing/>
        <w:rPr>
          <w:color w:val="000000"/>
          <w:sz w:val="24"/>
          <w:szCs w:val="24"/>
        </w:rPr>
      </w:pPr>
      <w:r w:rsidRPr="00B13F60">
        <w:rPr>
          <w:color w:val="000000"/>
          <w:sz w:val="24"/>
          <w:szCs w:val="24"/>
        </w:rPr>
        <w:t>10-е</w:t>
      </w:r>
      <w:r>
        <w:rPr>
          <w:color w:val="000000"/>
          <w:sz w:val="24"/>
          <w:szCs w:val="24"/>
        </w:rPr>
        <w:t> </w:t>
      </w:r>
      <w:r w:rsidRPr="00B13F60">
        <w:rPr>
          <w:color w:val="000000"/>
          <w:sz w:val="24"/>
          <w:szCs w:val="24"/>
        </w:rPr>
        <w:t>классы — 34 учебных недели (</w:t>
      </w:r>
      <w:r>
        <w:rPr>
          <w:color w:val="000000"/>
          <w:sz w:val="24"/>
          <w:szCs w:val="24"/>
        </w:rPr>
        <w:t>171</w:t>
      </w:r>
      <w:r w:rsidRPr="00B13F60">
        <w:rPr>
          <w:color w:val="000000"/>
          <w:sz w:val="24"/>
          <w:szCs w:val="24"/>
        </w:rPr>
        <w:t xml:space="preserve"> учебны</w:t>
      </w:r>
      <w:r>
        <w:rPr>
          <w:color w:val="000000"/>
          <w:sz w:val="24"/>
          <w:szCs w:val="24"/>
        </w:rPr>
        <w:t>й</w:t>
      </w:r>
      <w:r w:rsidRPr="00B13F60">
        <w:rPr>
          <w:color w:val="000000"/>
          <w:sz w:val="24"/>
          <w:szCs w:val="24"/>
        </w:rPr>
        <w:t xml:space="preserve"> </w:t>
      </w:r>
      <w:r>
        <w:rPr>
          <w:color w:val="000000"/>
          <w:sz w:val="24"/>
          <w:szCs w:val="24"/>
        </w:rPr>
        <w:t>день</w:t>
      </w:r>
      <w:r w:rsidRPr="00B13F60">
        <w:rPr>
          <w:color w:val="000000"/>
          <w:sz w:val="24"/>
          <w:szCs w:val="24"/>
        </w:rPr>
        <w:t>);</w:t>
      </w:r>
    </w:p>
    <w:p w:rsidR="00A77379" w:rsidRPr="00B13F60" w:rsidRDefault="00A77379" w:rsidP="00A77379">
      <w:pPr>
        <w:widowControl/>
        <w:numPr>
          <w:ilvl w:val="0"/>
          <w:numId w:val="190"/>
        </w:numPr>
        <w:autoSpaceDE/>
        <w:autoSpaceDN/>
        <w:spacing w:before="100" w:beforeAutospacing="1" w:after="100" w:afterAutospacing="1"/>
        <w:ind w:left="780" w:right="180"/>
        <w:rPr>
          <w:color w:val="000000"/>
          <w:sz w:val="24"/>
          <w:szCs w:val="24"/>
        </w:rPr>
      </w:pPr>
      <w:r w:rsidRPr="00B13F60">
        <w:rPr>
          <w:color w:val="000000"/>
          <w:sz w:val="24"/>
          <w:szCs w:val="24"/>
        </w:rPr>
        <w:t>11-е</w:t>
      </w:r>
      <w:r>
        <w:rPr>
          <w:color w:val="000000"/>
          <w:sz w:val="24"/>
          <w:szCs w:val="24"/>
        </w:rPr>
        <w:t> </w:t>
      </w:r>
      <w:r w:rsidRPr="00B13F60">
        <w:rPr>
          <w:color w:val="000000"/>
          <w:sz w:val="24"/>
          <w:szCs w:val="24"/>
        </w:rPr>
        <w:t>классы — 34 недели без учета ГИА.</w:t>
      </w:r>
    </w:p>
    <w:p w:rsidR="00A77379" w:rsidRPr="001E49B2" w:rsidRDefault="00A77379" w:rsidP="00A77379">
      <w:pPr>
        <w:rPr>
          <w:color w:val="000000"/>
          <w:sz w:val="24"/>
          <w:szCs w:val="24"/>
        </w:rPr>
      </w:pPr>
      <w:r w:rsidRPr="00B13F60">
        <w:rPr>
          <w:color w:val="000000"/>
          <w:sz w:val="24"/>
          <w:szCs w:val="24"/>
        </w:rPr>
        <w:t>2.2. Продолжительность учебных периодов по четвертям в учебных неделях и учебных днях</w:t>
      </w:r>
    </w:p>
    <w:tbl>
      <w:tblPr>
        <w:tblW w:w="0" w:type="auto"/>
        <w:tblInd w:w="-209" w:type="dxa"/>
        <w:tblCellMar>
          <w:top w:w="15" w:type="dxa"/>
          <w:left w:w="15" w:type="dxa"/>
          <w:bottom w:w="15" w:type="dxa"/>
          <w:right w:w="15" w:type="dxa"/>
        </w:tblCellMar>
        <w:tblLook w:val="0600" w:firstRow="0" w:lastRow="0" w:firstColumn="0" w:lastColumn="0" w:noHBand="1" w:noVBand="1"/>
      </w:tblPr>
      <w:tblGrid>
        <w:gridCol w:w="1609"/>
        <w:gridCol w:w="1230"/>
        <w:gridCol w:w="1372"/>
        <w:gridCol w:w="3215"/>
        <w:gridCol w:w="2985"/>
      </w:tblGrid>
      <w:tr w:rsidR="00A77379" w:rsidTr="00AA7146">
        <w:tc>
          <w:tcPr>
            <w:tcW w:w="160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Продолжительность</w:t>
            </w:r>
          </w:p>
        </w:tc>
      </w:tr>
      <w:tr w:rsidR="00A77379" w:rsidTr="00AA7146">
        <w:tc>
          <w:tcPr>
            <w:tcW w:w="160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Количество</w:t>
            </w:r>
            <w:r>
              <w:rPr>
                <w:color w:val="000000"/>
                <w:sz w:val="24"/>
                <w:szCs w:val="24"/>
              </w:rPr>
              <w:t> </w:t>
            </w:r>
            <w:r>
              <w:rPr>
                <w:b/>
                <w:bCs/>
                <w:color w:val="000000"/>
                <w:sz w:val="24"/>
                <w:szCs w:val="24"/>
              </w:rPr>
              <w:t>учебных дней</w:t>
            </w:r>
          </w:p>
        </w:tc>
      </w:tr>
      <w:tr w:rsidR="00A77379" w:rsidTr="00AA7146">
        <w:tc>
          <w:tcPr>
            <w:tcW w:w="160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I полугодие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16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80</w:t>
            </w:r>
          </w:p>
        </w:tc>
      </w:tr>
      <w:tr w:rsidR="00A77379" w:rsidTr="00AA7146">
        <w:tc>
          <w:tcPr>
            <w:tcW w:w="160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II полугодие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09.01.2025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29.05.2025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18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90</w:t>
            </w:r>
          </w:p>
        </w:tc>
      </w:tr>
      <w:tr w:rsidR="00A77379" w:rsidTr="00AA7146">
        <w:tc>
          <w:tcPr>
            <w:tcW w:w="4211"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170</w:t>
            </w:r>
          </w:p>
        </w:tc>
      </w:tr>
    </w:tbl>
    <w:p w:rsidR="00A77379" w:rsidRPr="00B13F60" w:rsidRDefault="00A77379" w:rsidP="00A77379">
      <w:pPr>
        <w:rPr>
          <w:color w:val="000000"/>
          <w:sz w:val="24"/>
          <w:szCs w:val="24"/>
        </w:rPr>
      </w:pPr>
      <w:r w:rsidRPr="00B13F60">
        <w:rPr>
          <w:color w:val="000000"/>
          <w:sz w:val="24"/>
          <w:szCs w:val="24"/>
        </w:rPr>
        <w:t>* Сроки проведения ГИА обучающихся устанавливают Минпросвещения и Рособрнадзор.</w:t>
      </w:r>
    </w:p>
    <w:p w:rsidR="00A77379" w:rsidRPr="00FD19F3" w:rsidRDefault="00A77379" w:rsidP="00A77379">
      <w:pPr>
        <w:jc w:val="center"/>
        <w:rPr>
          <w:color w:val="000000"/>
          <w:sz w:val="24"/>
          <w:szCs w:val="24"/>
        </w:rPr>
      </w:pPr>
      <w:r w:rsidRPr="00B13F60">
        <w:rPr>
          <w:b/>
          <w:bCs/>
          <w:color w:val="000000"/>
          <w:sz w:val="24"/>
          <w:szCs w:val="24"/>
        </w:rPr>
        <w:t>3. Продолжительность каникул, праздничных и выходных дней</w:t>
      </w:r>
    </w:p>
    <w:tbl>
      <w:tblPr>
        <w:tblW w:w="0" w:type="auto"/>
        <w:tblCellMar>
          <w:top w:w="15" w:type="dxa"/>
          <w:left w:w="15" w:type="dxa"/>
          <w:bottom w:w="15" w:type="dxa"/>
          <w:right w:w="15" w:type="dxa"/>
        </w:tblCellMar>
        <w:tblLook w:val="0600" w:firstRow="0" w:lastRow="0" w:firstColumn="0" w:lastColumn="0" w:noHBand="1" w:noVBand="1"/>
      </w:tblPr>
      <w:tblGrid>
        <w:gridCol w:w="2205"/>
        <w:gridCol w:w="1230"/>
        <w:gridCol w:w="1372"/>
        <w:gridCol w:w="5405"/>
      </w:tblGrid>
      <w:tr w:rsidR="00A77379" w:rsidRPr="00D43326" w:rsidTr="00AA71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B13F60" w:rsidRDefault="00A77379" w:rsidP="00AA7146">
            <w:pPr>
              <w:rPr>
                <w:color w:val="000000"/>
                <w:sz w:val="24"/>
                <w:szCs w:val="24"/>
              </w:rPr>
            </w:pPr>
            <w:r w:rsidRPr="00B13F60">
              <w:rPr>
                <w:b/>
                <w:bCs/>
                <w:color w:val="000000"/>
                <w:sz w:val="24"/>
                <w:szCs w:val="24"/>
              </w:rPr>
              <w:t>Продолжительность каникул, праздничных и выходных дней в календарных днях</w:t>
            </w:r>
          </w:p>
        </w:tc>
      </w:tr>
      <w:tr w:rsidR="00A77379" w:rsidTr="00AA71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Pr="00B13F60" w:rsidRDefault="00A77379" w:rsidP="00AA7146">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ind w:left="75" w:right="75"/>
              <w:rPr>
                <w:color w:val="000000"/>
                <w:sz w:val="24"/>
                <w:szCs w:val="24"/>
              </w:rPr>
            </w:pPr>
          </w:p>
        </w:tc>
      </w:tr>
      <w:tr w:rsidR="00A77379" w:rsidTr="00AA714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03.11.2024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0C7DCD" w:rsidRDefault="00A77379" w:rsidP="00AA7146">
            <w:pPr>
              <w:jc w:val="center"/>
              <w:rPr>
                <w:color w:val="000000"/>
                <w:sz w:val="24"/>
                <w:szCs w:val="24"/>
              </w:rPr>
            </w:pPr>
            <w:r>
              <w:rPr>
                <w:color w:val="000000"/>
                <w:sz w:val="24"/>
                <w:szCs w:val="24"/>
              </w:rPr>
              <w:t>9</w:t>
            </w:r>
          </w:p>
        </w:tc>
      </w:tr>
      <w:tr w:rsidR="00A77379" w:rsidTr="00AA714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29.12.2024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08.01.2025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0C7DCD" w:rsidRDefault="00A77379" w:rsidP="00AA7146">
            <w:pPr>
              <w:jc w:val="center"/>
              <w:rPr>
                <w:color w:val="000000"/>
                <w:sz w:val="24"/>
                <w:szCs w:val="24"/>
              </w:rPr>
            </w:pPr>
            <w:r>
              <w:rPr>
                <w:color w:val="000000"/>
                <w:sz w:val="24"/>
                <w:szCs w:val="24"/>
              </w:rPr>
              <w:t>11</w:t>
            </w:r>
          </w:p>
        </w:tc>
      </w:tr>
      <w:tr w:rsidR="00A77379" w:rsidTr="00AA714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26.03.2025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03.04.2025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0C7DCD" w:rsidRDefault="00A77379" w:rsidP="00AA7146">
            <w:pPr>
              <w:jc w:val="center"/>
              <w:rPr>
                <w:color w:val="000000"/>
                <w:sz w:val="24"/>
                <w:szCs w:val="24"/>
              </w:rPr>
            </w:pPr>
            <w:r>
              <w:rPr>
                <w:color w:val="000000"/>
                <w:sz w:val="24"/>
                <w:szCs w:val="24"/>
              </w:rPr>
              <w:t>9</w:t>
            </w:r>
          </w:p>
        </w:tc>
      </w:tr>
      <w:tr w:rsidR="00A77379" w:rsidTr="00AA714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30.05.2025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D80F39" w:rsidRDefault="00A77379" w:rsidP="00AA7146">
            <w:pPr>
              <w:jc w:val="center"/>
              <w:rPr>
                <w:color w:val="000000"/>
                <w:sz w:val="24"/>
                <w:szCs w:val="24"/>
              </w:rPr>
            </w:pPr>
            <w:r>
              <w:rPr>
                <w:color w:val="000000"/>
                <w:sz w:val="24"/>
                <w:szCs w:val="24"/>
              </w:rPr>
              <w:t>94</w:t>
            </w:r>
          </w:p>
        </w:tc>
      </w:tr>
      <w:tr w:rsidR="00A77379" w:rsidTr="00AA714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0C7DCD" w:rsidRDefault="00A77379" w:rsidP="00AA7146">
            <w:pPr>
              <w:jc w:val="center"/>
              <w:rPr>
                <w:color w:val="000000"/>
                <w:sz w:val="24"/>
                <w:szCs w:val="24"/>
              </w:rPr>
            </w:pPr>
            <w:r>
              <w:rPr>
                <w:color w:val="000000"/>
                <w:sz w:val="24"/>
                <w:szCs w:val="24"/>
              </w:rPr>
              <w:t>123</w:t>
            </w:r>
          </w:p>
        </w:tc>
      </w:tr>
    </w:tbl>
    <w:p w:rsidR="00A77379" w:rsidRPr="00B13F60" w:rsidRDefault="00A77379" w:rsidP="00A77379">
      <w:pPr>
        <w:rPr>
          <w:color w:val="000000"/>
          <w:sz w:val="24"/>
          <w:szCs w:val="24"/>
        </w:rPr>
      </w:pPr>
      <w:r w:rsidRPr="00B13F60">
        <w:rPr>
          <w:color w:val="000000"/>
          <w:sz w:val="24"/>
          <w:szCs w:val="24"/>
        </w:rPr>
        <w:t>* Для обучающихся 11-х классов учебный год завершается в соответствии с расписанием ГИА.</w:t>
      </w:r>
    </w:p>
    <w:p w:rsidR="00A77379" w:rsidRPr="00B13F60" w:rsidRDefault="00A77379" w:rsidP="00A77379">
      <w:pPr>
        <w:jc w:val="center"/>
        <w:rPr>
          <w:color w:val="000000"/>
          <w:sz w:val="24"/>
          <w:szCs w:val="24"/>
        </w:rPr>
      </w:pPr>
      <w:r w:rsidRPr="00B13F60">
        <w:rPr>
          <w:b/>
          <w:bCs/>
          <w:color w:val="000000"/>
          <w:sz w:val="24"/>
          <w:szCs w:val="24"/>
        </w:rPr>
        <w:t>4. Сроки проведения промежуточной аттестации</w:t>
      </w:r>
    </w:p>
    <w:p w:rsidR="00A77379" w:rsidRPr="00B13F60" w:rsidRDefault="00A77379" w:rsidP="00A77379">
      <w:pPr>
        <w:rPr>
          <w:color w:val="000000"/>
          <w:sz w:val="24"/>
          <w:szCs w:val="24"/>
        </w:rPr>
      </w:pPr>
      <w:r w:rsidRPr="00B13F60">
        <w:rPr>
          <w:color w:val="000000"/>
          <w:sz w:val="24"/>
          <w:szCs w:val="24"/>
        </w:rPr>
        <w:t>Промежуточная аттестация проводится</w:t>
      </w:r>
      <w:r>
        <w:rPr>
          <w:color w:val="000000"/>
          <w:sz w:val="24"/>
          <w:szCs w:val="24"/>
        </w:rPr>
        <w:t> </w:t>
      </w:r>
      <w:r w:rsidRPr="00B13F60">
        <w:rPr>
          <w:color w:val="000000"/>
          <w:sz w:val="24"/>
          <w:szCs w:val="24"/>
        </w:rPr>
        <w:t xml:space="preserve">с </w:t>
      </w:r>
      <w:r>
        <w:rPr>
          <w:color w:val="000000"/>
          <w:sz w:val="24"/>
          <w:szCs w:val="24"/>
        </w:rPr>
        <w:t>04</w:t>
      </w:r>
      <w:r w:rsidRPr="00B13F60">
        <w:rPr>
          <w:color w:val="000000"/>
          <w:sz w:val="24"/>
          <w:szCs w:val="24"/>
        </w:rPr>
        <w:t xml:space="preserve"> апреля по </w:t>
      </w:r>
      <w:r>
        <w:rPr>
          <w:color w:val="000000"/>
          <w:sz w:val="24"/>
          <w:szCs w:val="24"/>
        </w:rPr>
        <w:t>26</w:t>
      </w:r>
      <w:r w:rsidRPr="00B13F60">
        <w:rPr>
          <w:color w:val="000000"/>
          <w:sz w:val="24"/>
          <w:szCs w:val="24"/>
        </w:rPr>
        <w:t xml:space="preserve"> мая 2025 года без прекращения образовательной деятельности по предметам учебного плана.</w:t>
      </w:r>
    </w:p>
    <w:tbl>
      <w:tblPr>
        <w:tblStyle w:val="TableGrid"/>
        <w:tblW w:w="9471" w:type="dxa"/>
        <w:tblInd w:w="-110" w:type="dxa"/>
        <w:tblCellMar>
          <w:top w:w="7" w:type="dxa"/>
          <w:right w:w="105" w:type="dxa"/>
        </w:tblCellMar>
        <w:tblLook w:val="04A0" w:firstRow="1" w:lastRow="0" w:firstColumn="1" w:lastColumn="0" w:noHBand="0" w:noVBand="1"/>
      </w:tblPr>
      <w:tblGrid>
        <w:gridCol w:w="6636"/>
        <w:gridCol w:w="1417"/>
        <w:gridCol w:w="1418"/>
      </w:tblGrid>
      <w:tr w:rsidR="00A77379" w:rsidRPr="00972BF7" w:rsidTr="00AA7146">
        <w:trPr>
          <w:trHeight w:val="562"/>
        </w:trPr>
        <w:tc>
          <w:tcPr>
            <w:tcW w:w="6636" w:type="dxa"/>
            <w:vMerge w:val="restart"/>
            <w:tcBorders>
              <w:top w:val="single" w:sz="4" w:space="0" w:color="000000"/>
              <w:left w:val="single" w:sz="4" w:space="0" w:color="000000"/>
              <w:right w:val="single" w:sz="4" w:space="0" w:color="000000"/>
            </w:tcBorders>
          </w:tcPr>
          <w:p w:rsidR="00A77379" w:rsidRPr="00972BF7" w:rsidRDefault="00A77379" w:rsidP="00AA7146">
            <w:pPr>
              <w:spacing w:line="259" w:lineRule="auto"/>
              <w:ind w:left="168"/>
              <w:jc w:val="center"/>
              <w:rPr>
                <w:b/>
                <w:sz w:val="28"/>
                <w:szCs w:val="28"/>
              </w:rPr>
            </w:pPr>
          </w:p>
          <w:p w:rsidR="00A77379" w:rsidRPr="00972BF7" w:rsidRDefault="00A77379" w:rsidP="00AA7146">
            <w:pPr>
              <w:spacing w:line="259" w:lineRule="auto"/>
              <w:ind w:left="168"/>
              <w:jc w:val="center"/>
              <w:rPr>
                <w:sz w:val="28"/>
                <w:szCs w:val="28"/>
              </w:rPr>
            </w:pPr>
            <w:r w:rsidRPr="00972BF7">
              <w:rPr>
                <w:b/>
                <w:sz w:val="28"/>
                <w:szCs w:val="28"/>
              </w:rPr>
              <w:t>Учебные предметы</w:t>
            </w:r>
          </w:p>
          <w:p w:rsidR="00A77379" w:rsidRPr="00972BF7" w:rsidRDefault="00A77379" w:rsidP="00AA7146">
            <w:pPr>
              <w:spacing w:line="259" w:lineRule="auto"/>
              <w:ind w:left="168"/>
              <w:jc w:val="center"/>
              <w:rPr>
                <w:sz w:val="28"/>
                <w:szCs w:val="28"/>
              </w:rPr>
            </w:pPr>
          </w:p>
        </w:tc>
        <w:tc>
          <w:tcPr>
            <w:tcW w:w="2835" w:type="dxa"/>
            <w:gridSpan w:val="2"/>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jc w:val="center"/>
              <w:rPr>
                <w:b/>
                <w:sz w:val="28"/>
                <w:szCs w:val="28"/>
              </w:rPr>
            </w:pPr>
          </w:p>
          <w:p w:rsidR="00A77379" w:rsidRPr="00972BF7" w:rsidRDefault="00A77379" w:rsidP="00AA7146">
            <w:pPr>
              <w:spacing w:line="259" w:lineRule="auto"/>
              <w:ind w:left="168"/>
              <w:jc w:val="center"/>
              <w:rPr>
                <w:b/>
                <w:sz w:val="28"/>
                <w:szCs w:val="28"/>
              </w:rPr>
            </w:pPr>
            <w:r w:rsidRPr="00972BF7">
              <w:rPr>
                <w:b/>
                <w:sz w:val="28"/>
                <w:szCs w:val="28"/>
              </w:rPr>
              <w:t>Форма</w:t>
            </w:r>
          </w:p>
        </w:tc>
      </w:tr>
      <w:tr w:rsidR="00A77379" w:rsidRPr="00972BF7" w:rsidTr="00AA7146">
        <w:trPr>
          <w:trHeight w:val="283"/>
        </w:trPr>
        <w:tc>
          <w:tcPr>
            <w:tcW w:w="6636" w:type="dxa"/>
            <w:vMerge/>
            <w:tcBorders>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b/>
                <w:sz w:val="28"/>
                <w:szCs w:val="28"/>
              </w:rPr>
            </w:pPr>
            <w:r w:rsidRPr="00972BF7">
              <w:rPr>
                <w:b/>
                <w:sz w:val="28"/>
                <w:szCs w:val="28"/>
              </w:rPr>
              <w:t>X</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b/>
                <w:sz w:val="28"/>
                <w:szCs w:val="28"/>
              </w:rPr>
            </w:pPr>
            <w:r w:rsidRPr="00972BF7">
              <w:rPr>
                <w:b/>
                <w:sz w:val="28"/>
                <w:szCs w:val="28"/>
              </w:rPr>
              <w:t>X</w:t>
            </w:r>
            <w:r w:rsidRPr="00972BF7">
              <w:rPr>
                <w:b/>
                <w:sz w:val="28"/>
                <w:szCs w:val="28"/>
                <w:lang w:val="en-US"/>
              </w:rPr>
              <w:t>I</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r w:rsidRPr="00972BF7">
              <w:rPr>
                <w:sz w:val="28"/>
                <w:szCs w:val="28"/>
              </w:rPr>
              <w:t xml:space="preserve">Русский язык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ИКР</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ИКР</w:t>
            </w:r>
          </w:p>
        </w:tc>
      </w:tr>
      <w:tr w:rsidR="00A77379" w:rsidRPr="00972BF7" w:rsidTr="00AA7146">
        <w:trPr>
          <w:trHeight w:val="284"/>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r w:rsidRPr="00972BF7">
              <w:rPr>
                <w:sz w:val="28"/>
                <w:szCs w:val="28"/>
              </w:rPr>
              <w:t xml:space="preserve">Литература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left="146"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r w:rsidRPr="00972BF7">
              <w:rPr>
                <w:sz w:val="28"/>
                <w:szCs w:val="28"/>
              </w:rPr>
              <w:t xml:space="preserve"> Иностранный язык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0"/>
              <w:rPr>
                <w:sz w:val="28"/>
                <w:szCs w:val="28"/>
              </w:rPr>
            </w:pPr>
            <w:r w:rsidRPr="00972BF7">
              <w:rPr>
                <w:sz w:val="28"/>
                <w:szCs w:val="28"/>
              </w:rPr>
              <w:t xml:space="preserve">Алгебра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0"/>
              <w:rPr>
                <w:sz w:val="28"/>
                <w:szCs w:val="28"/>
              </w:rPr>
            </w:pPr>
            <w:r w:rsidRPr="00972BF7">
              <w:rPr>
                <w:sz w:val="28"/>
                <w:szCs w:val="28"/>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0"/>
              <w:rPr>
                <w:sz w:val="28"/>
                <w:szCs w:val="28"/>
              </w:rPr>
            </w:pPr>
            <w:r w:rsidRPr="00972BF7">
              <w:rPr>
                <w:sz w:val="28"/>
                <w:szCs w:val="28"/>
              </w:rPr>
              <w:t>Вероятность и статистика</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Default="00A77379" w:rsidP="00AA7146">
            <w:pPr>
              <w:jc w:val="center"/>
            </w:pPr>
            <w:r w:rsidRPr="00200A33">
              <w:rPr>
                <w:sz w:val="28"/>
                <w:szCs w:val="28"/>
              </w:rPr>
              <w:t>ИКТ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10"/>
              <w:rPr>
                <w:sz w:val="28"/>
                <w:szCs w:val="28"/>
              </w:rPr>
            </w:pPr>
            <w:r w:rsidRPr="00972BF7">
              <w:rPr>
                <w:sz w:val="28"/>
                <w:szCs w:val="28"/>
              </w:rPr>
              <w:lastRenderedPageBreak/>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8" w:firstLine="180"/>
              <w:jc w:val="center"/>
              <w:rPr>
                <w:sz w:val="28"/>
                <w:szCs w:val="28"/>
              </w:rPr>
            </w:pPr>
            <w:r w:rsidRPr="00972BF7">
              <w:rPr>
                <w:sz w:val="28"/>
                <w:szCs w:val="28"/>
              </w:rPr>
              <w:t>ИКТ</w:t>
            </w:r>
          </w:p>
        </w:tc>
        <w:tc>
          <w:tcPr>
            <w:tcW w:w="1418" w:type="dxa"/>
            <w:tcBorders>
              <w:top w:val="single" w:sz="4" w:space="0" w:color="000000"/>
              <w:left w:val="single" w:sz="4" w:space="0" w:color="000000"/>
              <w:bottom w:val="single" w:sz="4" w:space="0" w:color="000000"/>
              <w:right w:val="single" w:sz="4" w:space="0" w:color="000000"/>
            </w:tcBorders>
          </w:tcPr>
          <w:p w:rsidR="00A77379" w:rsidRDefault="00A77379" w:rsidP="00AA7146">
            <w:pPr>
              <w:jc w:val="center"/>
            </w:pPr>
            <w:r w:rsidRPr="00200A33">
              <w:rPr>
                <w:sz w:val="28"/>
                <w:szCs w:val="28"/>
              </w:rPr>
              <w:t>ИКТ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r w:rsidRPr="00972BF7">
              <w:rPr>
                <w:sz w:val="28"/>
                <w:szCs w:val="28"/>
              </w:rPr>
              <w:t xml:space="preserve">История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7"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07"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r w:rsidRPr="00972BF7">
              <w:rPr>
                <w:sz w:val="28"/>
                <w:szCs w:val="28"/>
              </w:rPr>
              <w:t xml:space="preserve">Обществознание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ИКР</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ИКР</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168"/>
              <w:rPr>
                <w:sz w:val="28"/>
                <w:szCs w:val="28"/>
              </w:rPr>
            </w:pPr>
            <w:r w:rsidRPr="00972BF7">
              <w:rPr>
                <w:sz w:val="28"/>
                <w:szCs w:val="28"/>
              </w:rPr>
              <w:t xml:space="preserve">География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ind w:firstLine="180"/>
              <w:jc w:val="center"/>
              <w:rPr>
                <w:sz w:val="28"/>
                <w:szCs w:val="28"/>
              </w:rPr>
            </w:pPr>
            <w:r>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 xml:space="preserve">Физика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 xml:space="preserve">Химия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8" w:firstLine="180"/>
              <w:jc w:val="center"/>
              <w:rPr>
                <w:sz w:val="28"/>
                <w:szCs w:val="28"/>
              </w:rPr>
            </w:pPr>
            <w:r w:rsidRPr="00972BF7">
              <w:rPr>
                <w:sz w:val="28"/>
                <w:szCs w:val="28"/>
              </w:rPr>
              <w:t>ИТ</w:t>
            </w:r>
          </w:p>
        </w:tc>
      </w:tr>
      <w:tr w:rsidR="00A77379" w:rsidRPr="00972BF7" w:rsidTr="00AA7146">
        <w:trPr>
          <w:trHeight w:val="284"/>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 xml:space="preserve">Биология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0" w:firstLine="180"/>
              <w:jc w:val="center"/>
              <w:rPr>
                <w:sz w:val="28"/>
                <w:szCs w:val="28"/>
              </w:rPr>
            </w:pPr>
            <w:r w:rsidRPr="00972BF7">
              <w:rPr>
                <w:sz w:val="28"/>
                <w:szCs w:val="28"/>
              </w:rPr>
              <w:t>ИКР</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0" w:firstLine="180"/>
              <w:jc w:val="center"/>
              <w:rPr>
                <w:sz w:val="28"/>
                <w:szCs w:val="28"/>
              </w:rPr>
            </w:pPr>
            <w:r w:rsidRPr="00972BF7">
              <w:rPr>
                <w:sz w:val="28"/>
                <w:szCs w:val="28"/>
              </w:rPr>
              <w:t>ИКР</w:t>
            </w:r>
          </w:p>
        </w:tc>
      </w:tr>
      <w:tr w:rsidR="00A77379" w:rsidRPr="00972BF7" w:rsidTr="00AA7146">
        <w:trPr>
          <w:trHeight w:val="288"/>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ОБ</w:t>
            </w:r>
            <w:r>
              <w:rPr>
                <w:sz w:val="28"/>
                <w:szCs w:val="28"/>
              </w:rPr>
              <w:t>ЗР</w:t>
            </w:r>
            <w:r w:rsidRPr="00972BF7">
              <w:rPr>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 xml:space="preserve">Физическая культура </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РЗЧ</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rPr>
                <w:sz w:val="28"/>
                <w:szCs w:val="28"/>
              </w:rPr>
            </w:pPr>
            <w:r>
              <w:rPr>
                <w:sz w:val="28"/>
                <w:szCs w:val="28"/>
              </w:rPr>
              <w:t xml:space="preserve"> Индивидуальный проект</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sidRPr="00972BF7">
              <w:rPr>
                <w:sz w:val="28"/>
                <w:szCs w:val="28"/>
              </w:rPr>
              <w:t>ЗП</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right="51" w:firstLine="180"/>
              <w:jc w:val="center"/>
              <w:rPr>
                <w:sz w:val="28"/>
                <w:szCs w:val="28"/>
              </w:rPr>
            </w:pPr>
            <w:r>
              <w:rPr>
                <w:sz w:val="28"/>
                <w:szCs w:val="28"/>
              </w:rPr>
              <w:t>-</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Учебный курс  по математике «Избранные вопросы математики»</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Учебный курс  по физике «Методы решения физических задач при подготовке к ЕГЭ»</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Pr>
                <w:sz w:val="28"/>
                <w:szCs w:val="28"/>
              </w:rPr>
              <w:t>-</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r>
      <w:tr w:rsidR="00A77379" w:rsidRPr="00972BF7" w:rsidTr="00AA7146">
        <w:trPr>
          <w:trHeight w:val="283"/>
        </w:trPr>
        <w:tc>
          <w:tcPr>
            <w:tcW w:w="6636"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spacing w:line="259" w:lineRule="auto"/>
              <w:ind w:left="58"/>
              <w:rPr>
                <w:sz w:val="28"/>
                <w:szCs w:val="28"/>
              </w:rPr>
            </w:pPr>
            <w:r w:rsidRPr="00972BF7">
              <w:rPr>
                <w:sz w:val="28"/>
                <w:szCs w:val="28"/>
              </w:rPr>
              <w:t>Учебный курс по химии «Трудные вопросы в органической химии»</w:t>
            </w:r>
          </w:p>
        </w:tc>
        <w:tc>
          <w:tcPr>
            <w:tcW w:w="1417"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c>
          <w:tcPr>
            <w:tcW w:w="1418" w:type="dxa"/>
            <w:tcBorders>
              <w:top w:val="single" w:sz="4" w:space="0" w:color="000000"/>
              <w:left w:val="single" w:sz="4" w:space="0" w:color="000000"/>
              <w:bottom w:val="single" w:sz="4" w:space="0" w:color="000000"/>
              <w:right w:val="single" w:sz="4" w:space="0" w:color="000000"/>
            </w:tcBorders>
          </w:tcPr>
          <w:p w:rsidR="00A77379" w:rsidRPr="00972BF7" w:rsidRDefault="00A77379" w:rsidP="00AA7146">
            <w:pPr>
              <w:jc w:val="center"/>
              <w:rPr>
                <w:sz w:val="28"/>
                <w:szCs w:val="28"/>
              </w:rPr>
            </w:pPr>
            <w:r w:rsidRPr="00972BF7">
              <w:rPr>
                <w:sz w:val="28"/>
                <w:szCs w:val="28"/>
              </w:rPr>
              <w:t>ИТ</w:t>
            </w:r>
          </w:p>
        </w:tc>
      </w:tr>
    </w:tbl>
    <w:p w:rsidR="00A77379" w:rsidRDefault="00A77379" w:rsidP="00A77379">
      <w:pPr>
        <w:jc w:val="center"/>
        <w:rPr>
          <w:color w:val="000000"/>
          <w:sz w:val="24"/>
          <w:szCs w:val="24"/>
        </w:rPr>
      </w:pPr>
      <w:r>
        <w:rPr>
          <w:b/>
          <w:bCs/>
          <w:color w:val="000000"/>
          <w:sz w:val="24"/>
          <w:szCs w:val="24"/>
        </w:rPr>
        <w:t>5. Дополнительные сведения</w:t>
      </w:r>
    </w:p>
    <w:p w:rsidR="00A77379" w:rsidRDefault="00A77379" w:rsidP="00A77379">
      <w:pPr>
        <w:rPr>
          <w:color w:val="000000"/>
          <w:sz w:val="24"/>
          <w:szCs w:val="24"/>
        </w:rPr>
      </w:pPr>
      <w:r>
        <w:rPr>
          <w:color w:val="000000"/>
          <w:sz w:val="24"/>
          <w:szCs w:val="24"/>
        </w:rPr>
        <w:t>5.1. Режим работы образовательной организации</w:t>
      </w:r>
    </w:p>
    <w:tbl>
      <w:tblPr>
        <w:tblW w:w="9073" w:type="dxa"/>
        <w:tblCellMar>
          <w:top w:w="15" w:type="dxa"/>
          <w:left w:w="15" w:type="dxa"/>
          <w:bottom w:w="15" w:type="dxa"/>
          <w:right w:w="15" w:type="dxa"/>
        </w:tblCellMar>
        <w:tblLook w:val="0600" w:firstRow="0" w:lastRow="0" w:firstColumn="0" w:lastColumn="0" w:noHBand="1" w:noVBand="1"/>
      </w:tblPr>
      <w:tblGrid>
        <w:gridCol w:w="6539"/>
        <w:gridCol w:w="2534"/>
      </w:tblGrid>
      <w:tr w:rsidR="00A77379" w:rsidTr="00AA7146">
        <w:trPr>
          <w:trHeight w:val="24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10–11-е классы</w:t>
            </w:r>
          </w:p>
        </w:tc>
      </w:tr>
      <w:tr w:rsidR="00A77379" w:rsidTr="00AA7146">
        <w:trPr>
          <w:trHeight w:val="24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color w:val="000000"/>
                <w:sz w:val="24"/>
                <w:szCs w:val="24"/>
              </w:rPr>
              <w:t>5</w:t>
            </w:r>
          </w:p>
        </w:tc>
      </w:tr>
      <w:tr w:rsidR="00A77379" w:rsidTr="00AA7146">
        <w:trPr>
          <w:trHeight w:val="25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40</w:t>
            </w:r>
          </w:p>
        </w:tc>
      </w:tr>
      <w:tr w:rsidR="00A77379" w:rsidTr="00AA7146">
        <w:trPr>
          <w:trHeight w:val="24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color w:val="000000"/>
                <w:sz w:val="24"/>
                <w:szCs w:val="24"/>
              </w:rPr>
              <w:t>10–20</w:t>
            </w:r>
          </w:p>
        </w:tc>
      </w:tr>
      <w:tr w:rsidR="00A77379" w:rsidTr="00AA7146">
        <w:trPr>
          <w:trHeight w:val="25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color w:val="000000"/>
                <w:sz w:val="24"/>
                <w:szCs w:val="24"/>
              </w:rPr>
              <w:t>1 раз в год</w:t>
            </w:r>
          </w:p>
        </w:tc>
      </w:tr>
    </w:tbl>
    <w:p w:rsidR="00A77379" w:rsidRDefault="00A77379" w:rsidP="00A77379">
      <w:pPr>
        <w:rPr>
          <w:color w:val="000000"/>
          <w:sz w:val="24"/>
          <w:szCs w:val="24"/>
        </w:rPr>
      </w:pPr>
      <w:r>
        <w:rPr>
          <w:color w:val="000000"/>
          <w:sz w:val="24"/>
          <w:szCs w:val="24"/>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2461"/>
        <w:gridCol w:w="2461"/>
      </w:tblGrid>
      <w:tr w:rsidR="00A77379" w:rsidRPr="00D43326" w:rsidTr="00AA71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Образовательная деятельность</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B13F60" w:rsidRDefault="00A77379" w:rsidP="00AA7146">
            <w:pPr>
              <w:jc w:val="center"/>
              <w:rPr>
                <w:color w:val="000000"/>
                <w:sz w:val="24"/>
                <w:szCs w:val="24"/>
              </w:rPr>
            </w:pPr>
            <w:r w:rsidRPr="00B13F60">
              <w:rPr>
                <w:b/>
                <w:bCs/>
                <w:color w:val="000000"/>
                <w:sz w:val="24"/>
                <w:szCs w:val="24"/>
              </w:rPr>
              <w:t>Недельная нагрузка в академических часах</w:t>
            </w:r>
          </w:p>
        </w:tc>
      </w:tr>
      <w:tr w:rsidR="00A77379" w:rsidTr="00AA71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Pr="00B13F60" w:rsidRDefault="00A77379" w:rsidP="00AA7146">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10-е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11-е классы</w:t>
            </w:r>
          </w:p>
        </w:tc>
      </w:tr>
      <w:tr w:rsidR="00A77379" w:rsidTr="00AA714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color w:val="000000"/>
                <w:sz w:val="24"/>
                <w:szCs w:val="24"/>
              </w:rPr>
              <w:t>34</w:t>
            </w:r>
          </w:p>
        </w:tc>
      </w:tr>
      <w:tr w:rsidR="00A77379" w:rsidTr="00AA714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jc w:val="center"/>
              <w:rPr>
                <w:color w:val="000000"/>
                <w:sz w:val="24"/>
                <w:szCs w:val="24"/>
              </w:rPr>
            </w:pPr>
            <w:r>
              <w:rPr>
                <w:color w:val="000000"/>
                <w:sz w:val="24"/>
                <w:szCs w:val="24"/>
              </w:rPr>
              <w:t>5</w:t>
            </w:r>
          </w:p>
        </w:tc>
      </w:tr>
    </w:tbl>
    <w:p w:rsidR="00A77379" w:rsidRDefault="00A77379" w:rsidP="00A77379">
      <w:pPr>
        <w:rPr>
          <w:color w:val="000000"/>
          <w:sz w:val="24"/>
          <w:szCs w:val="24"/>
        </w:rPr>
      </w:pPr>
      <w:r>
        <w:rPr>
          <w:color w:val="000000"/>
          <w:sz w:val="24"/>
          <w:szCs w:val="24"/>
        </w:rPr>
        <w:t>5.3. Расписание звонков и перемен</w:t>
      </w:r>
    </w:p>
    <w:p w:rsidR="00A77379" w:rsidRDefault="00A77379" w:rsidP="00A77379">
      <w:pPr>
        <w:jc w:val="center"/>
        <w:rPr>
          <w:color w:val="000000"/>
          <w:sz w:val="24"/>
          <w:szCs w:val="24"/>
        </w:rPr>
      </w:pPr>
      <w:r>
        <w:rPr>
          <w:b/>
          <w:bCs/>
          <w:color w:val="000000"/>
          <w:sz w:val="24"/>
          <w:szCs w:val="24"/>
        </w:rPr>
        <w:t>10–11-е классы</w:t>
      </w:r>
    </w:p>
    <w:tbl>
      <w:tblPr>
        <w:tblW w:w="0" w:type="auto"/>
        <w:tblCellMar>
          <w:top w:w="15" w:type="dxa"/>
          <w:left w:w="15" w:type="dxa"/>
          <w:bottom w:w="15" w:type="dxa"/>
          <w:right w:w="15" w:type="dxa"/>
        </w:tblCellMar>
        <w:tblLook w:val="0600" w:firstRow="0" w:lastRow="0" w:firstColumn="0" w:lastColumn="0" w:noHBand="1" w:noVBand="1"/>
      </w:tblPr>
      <w:tblGrid>
        <w:gridCol w:w="2888"/>
        <w:gridCol w:w="2708"/>
        <w:gridCol w:w="3515"/>
      </w:tblGrid>
      <w:tr w:rsidR="00A77379" w:rsidTr="00AA7146">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Урок</w:t>
            </w:r>
          </w:p>
        </w:tc>
        <w:tc>
          <w:tcPr>
            <w:tcW w:w="270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jc w:val="center"/>
              <w:rPr>
                <w:color w:val="000000"/>
                <w:sz w:val="24"/>
                <w:szCs w:val="24"/>
              </w:rPr>
            </w:pPr>
            <w:r>
              <w:rPr>
                <w:b/>
                <w:bCs/>
                <w:color w:val="000000"/>
                <w:sz w:val="24"/>
                <w:szCs w:val="24"/>
              </w:rPr>
              <w:t>Продолжительность перемены</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1-й</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09:00–09:40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10 минут</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2-й</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09:50–10:30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20 минут</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3-й</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10:50–11:30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20 минут</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4-й</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11:50–12:30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10 минут</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5-й</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12:40–13:20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10 минут</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6-й</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13:30–14:10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10 минут</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lastRenderedPageBreak/>
              <w:t>7-й</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14:20–15:00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w:t>
            </w:r>
          </w:p>
        </w:tc>
      </w:tr>
      <w:tr w:rsidR="00A77379" w:rsidRPr="00D43326" w:rsidTr="00AA714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Pr="00B13F60" w:rsidRDefault="00A77379" w:rsidP="00AA7146">
            <w:pPr>
              <w:rPr>
                <w:color w:val="000000"/>
                <w:sz w:val="24"/>
                <w:szCs w:val="24"/>
              </w:rPr>
            </w:pPr>
            <w:r w:rsidRPr="00B13F60">
              <w:rPr>
                <w:color w:val="000000"/>
                <w:sz w:val="24"/>
                <w:szCs w:val="24"/>
              </w:rPr>
              <w:t>Перерыв между уроками и занятиями внеурочной деятельности –</w:t>
            </w:r>
            <w:r>
              <w:rPr>
                <w:color w:val="000000"/>
                <w:sz w:val="24"/>
                <w:szCs w:val="24"/>
              </w:rPr>
              <w:t xml:space="preserve"> 4</w:t>
            </w:r>
            <w:r w:rsidRPr="00B13F60">
              <w:rPr>
                <w:color w:val="000000"/>
                <w:sz w:val="24"/>
                <w:szCs w:val="24"/>
              </w:rPr>
              <w:t>0 минут</w:t>
            </w:r>
          </w:p>
        </w:tc>
      </w:tr>
      <w:tr w:rsidR="00A77379" w:rsidTr="00AA7146">
        <w:tc>
          <w:tcPr>
            <w:tcW w:w="288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Внеурочная деятельность</w:t>
            </w:r>
          </w:p>
        </w:tc>
        <w:tc>
          <w:tcPr>
            <w:tcW w:w="2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Pr="00FD19F3" w:rsidRDefault="00A77379" w:rsidP="00AA7146">
            <w:pPr>
              <w:rPr>
                <w:color w:val="000000"/>
                <w:sz w:val="24"/>
                <w:szCs w:val="24"/>
              </w:rPr>
            </w:pPr>
            <w:r>
              <w:rPr>
                <w:color w:val="000000"/>
                <w:sz w:val="24"/>
                <w:szCs w:val="24"/>
              </w:rPr>
              <w:t>С 15:40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77379" w:rsidRDefault="00A77379" w:rsidP="00AA7146">
            <w:pPr>
              <w:rPr>
                <w:color w:val="000000"/>
                <w:sz w:val="24"/>
                <w:szCs w:val="24"/>
              </w:rPr>
            </w:pPr>
            <w:r>
              <w:rPr>
                <w:color w:val="000000"/>
                <w:sz w:val="24"/>
                <w:szCs w:val="24"/>
              </w:rPr>
              <w:t>–</w:t>
            </w:r>
          </w:p>
        </w:tc>
      </w:tr>
    </w:tbl>
    <w:p w:rsidR="00A77379" w:rsidRPr="00A77379" w:rsidRDefault="00A77379" w:rsidP="00AA7146">
      <w:pPr>
        <w:pStyle w:val="a5"/>
        <w:numPr>
          <w:ilvl w:val="0"/>
          <w:numId w:val="1"/>
        </w:numPr>
        <w:tabs>
          <w:tab w:val="left" w:pos="2081"/>
        </w:tabs>
        <w:spacing w:before="77"/>
        <w:ind w:left="2081" w:hanging="401"/>
        <w:jc w:val="both"/>
        <w:rPr>
          <w:b/>
        </w:rPr>
      </w:pPr>
    </w:p>
    <w:p w:rsidR="00256639" w:rsidRPr="00710369" w:rsidRDefault="00256639" w:rsidP="00710369">
      <w:pPr>
        <w:pStyle w:val="a3"/>
        <w:spacing w:before="8"/>
        <w:jc w:val="both"/>
        <w:rPr>
          <w:sz w:val="22"/>
          <w:szCs w:val="22"/>
        </w:rPr>
      </w:pPr>
    </w:p>
    <w:p w:rsidR="00A510D8" w:rsidRPr="00710369" w:rsidRDefault="00A510D8" w:rsidP="00710369">
      <w:pPr>
        <w:pStyle w:val="a3"/>
        <w:spacing w:before="8"/>
        <w:jc w:val="both"/>
        <w:rPr>
          <w:sz w:val="22"/>
          <w:szCs w:val="22"/>
        </w:rPr>
      </w:pPr>
    </w:p>
    <w:p w:rsidR="00A510D8" w:rsidRPr="00A77379" w:rsidRDefault="00256639" w:rsidP="0054565A">
      <w:pPr>
        <w:pStyle w:val="2"/>
        <w:numPr>
          <w:ilvl w:val="0"/>
          <w:numId w:val="1"/>
        </w:numPr>
        <w:tabs>
          <w:tab w:val="left" w:pos="2081"/>
        </w:tabs>
        <w:ind w:left="2081" w:hanging="401"/>
        <w:jc w:val="both"/>
        <w:rPr>
          <w:rFonts w:ascii="Times New Roman" w:hAnsi="Times New Roman" w:cs="Times New Roman"/>
          <w:sz w:val="22"/>
          <w:szCs w:val="22"/>
        </w:rPr>
      </w:pPr>
      <w:bookmarkStart w:id="123" w:name="29._План_внеурочной_деятельности."/>
      <w:bookmarkEnd w:id="123"/>
      <w:r w:rsidRPr="00710369">
        <w:rPr>
          <w:rFonts w:ascii="Times New Roman" w:hAnsi="Times New Roman" w:cs="Times New Roman"/>
          <w:sz w:val="22"/>
          <w:szCs w:val="22"/>
        </w:rPr>
        <w:t>К</w:t>
      </w:r>
      <w:r w:rsidR="003542FB" w:rsidRPr="00710369">
        <w:rPr>
          <w:rFonts w:ascii="Times New Roman" w:hAnsi="Times New Roman" w:cs="Times New Roman"/>
          <w:sz w:val="22"/>
          <w:szCs w:val="22"/>
        </w:rPr>
        <w:t>алендарный</w:t>
      </w:r>
      <w:r w:rsidRPr="00710369">
        <w:rPr>
          <w:rFonts w:ascii="Times New Roman" w:hAnsi="Times New Roman" w:cs="Times New Roman"/>
          <w:sz w:val="22"/>
          <w:szCs w:val="22"/>
        </w:rPr>
        <w:t xml:space="preserve"> </w:t>
      </w:r>
      <w:r w:rsidR="003542FB" w:rsidRPr="00710369">
        <w:rPr>
          <w:rFonts w:ascii="Times New Roman" w:hAnsi="Times New Roman" w:cs="Times New Roman"/>
          <w:spacing w:val="56"/>
          <w:sz w:val="22"/>
          <w:szCs w:val="22"/>
        </w:rPr>
        <w:t xml:space="preserve"> </w:t>
      </w:r>
      <w:r w:rsidR="003542FB" w:rsidRPr="00710369">
        <w:rPr>
          <w:rFonts w:ascii="Times New Roman" w:hAnsi="Times New Roman" w:cs="Times New Roman"/>
          <w:sz w:val="22"/>
          <w:szCs w:val="22"/>
        </w:rPr>
        <w:t>план</w:t>
      </w:r>
      <w:r w:rsidR="003542FB" w:rsidRPr="00710369">
        <w:rPr>
          <w:rFonts w:ascii="Times New Roman" w:hAnsi="Times New Roman" w:cs="Times New Roman"/>
          <w:spacing w:val="48"/>
          <w:sz w:val="22"/>
          <w:szCs w:val="22"/>
        </w:rPr>
        <w:t xml:space="preserve"> </w:t>
      </w:r>
      <w:r w:rsidR="003542FB" w:rsidRPr="00710369">
        <w:rPr>
          <w:rFonts w:ascii="Times New Roman" w:hAnsi="Times New Roman" w:cs="Times New Roman"/>
          <w:sz w:val="22"/>
          <w:szCs w:val="22"/>
        </w:rPr>
        <w:t>воспитательной</w:t>
      </w:r>
      <w:r w:rsidR="003542FB" w:rsidRPr="00710369">
        <w:rPr>
          <w:rFonts w:ascii="Times New Roman" w:hAnsi="Times New Roman" w:cs="Times New Roman"/>
          <w:spacing w:val="56"/>
          <w:sz w:val="22"/>
          <w:szCs w:val="22"/>
        </w:rPr>
        <w:t xml:space="preserve"> </w:t>
      </w:r>
      <w:r w:rsidR="003542FB" w:rsidRPr="00710369">
        <w:rPr>
          <w:rFonts w:ascii="Times New Roman" w:hAnsi="Times New Roman" w:cs="Times New Roman"/>
          <w:spacing w:val="-2"/>
          <w:sz w:val="22"/>
          <w:szCs w:val="22"/>
        </w:rPr>
        <w:t>работы.</w:t>
      </w:r>
    </w:p>
    <w:p w:rsidR="00A77379" w:rsidRDefault="00A77379" w:rsidP="00A77379">
      <w:pPr>
        <w:pStyle w:val="2"/>
        <w:tabs>
          <w:tab w:val="left" w:pos="2081"/>
        </w:tabs>
        <w:rPr>
          <w:rFonts w:ascii="Times New Roman" w:hAnsi="Times New Roman" w:cs="Times New Roman"/>
          <w:spacing w:val="-2"/>
          <w:sz w:val="22"/>
          <w:szCs w:val="22"/>
        </w:rPr>
      </w:pPr>
    </w:p>
    <w:tbl>
      <w:tblPr>
        <w:tblStyle w:val="TableNormal"/>
        <w:tblW w:w="8768"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2647"/>
        <w:gridCol w:w="1235"/>
        <w:gridCol w:w="1971"/>
      </w:tblGrid>
      <w:tr w:rsidR="00A77379" w:rsidRPr="006E4BB3" w:rsidTr="00AA7146">
        <w:trPr>
          <w:trHeight w:val="271"/>
        </w:trPr>
        <w:tc>
          <w:tcPr>
            <w:tcW w:w="0" w:type="auto"/>
          </w:tcPr>
          <w:p w:rsidR="00A77379" w:rsidRPr="00401005" w:rsidRDefault="00A77379" w:rsidP="00AA7146">
            <w:pPr>
              <w:ind w:left="142"/>
              <w:jc w:val="center"/>
              <w:rPr>
                <w:b/>
                <w:sz w:val="20"/>
                <w:szCs w:val="20"/>
              </w:rPr>
            </w:pPr>
            <w:r w:rsidRPr="00401005">
              <w:rPr>
                <w:b/>
                <w:sz w:val="20"/>
                <w:szCs w:val="20"/>
              </w:rPr>
              <w:t>НАПРАВЛЕНИЯ ДЕЯТЕЛЬНОСТИ</w:t>
            </w:r>
          </w:p>
          <w:p w:rsidR="00A77379" w:rsidRPr="00401005" w:rsidRDefault="00A77379" w:rsidP="00AA7146">
            <w:pPr>
              <w:ind w:left="142"/>
              <w:jc w:val="center"/>
              <w:rPr>
                <w:b/>
                <w:sz w:val="20"/>
                <w:szCs w:val="20"/>
              </w:rPr>
            </w:pPr>
            <w:r w:rsidRPr="00401005">
              <w:rPr>
                <w:b/>
                <w:sz w:val="20"/>
                <w:szCs w:val="20"/>
              </w:rPr>
              <w:t>(МОДУЛИ)</w:t>
            </w:r>
          </w:p>
        </w:tc>
        <w:tc>
          <w:tcPr>
            <w:tcW w:w="0" w:type="auto"/>
          </w:tcPr>
          <w:p w:rsidR="00A77379" w:rsidRPr="00401005" w:rsidRDefault="00A77379" w:rsidP="00AA7146">
            <w:pPr>
              <w:ind w:left="142"/>
              <w:jc w:val="center"/>
              <w:rPr>
                <w:b/>
                <w:sz w:val="20"/>
                <w:szCs w:val="20"/>
              </w:rPr>
            </w:pPr>
          </w:p>
          <w:p w:rsidR="00A77379" w:rsidRPr="00401005" w:rsidRDefault="00A77379" w:rsidP="00AA7146">
            <w:pPr>
              <w:ind w:left="142"/>
              <w:jc w:val="center"/>
              <w:rPr>
                <w:b/>
                <w:sz w:val="20"/>
                <w:szCs w:val="20"/>
              </w:rPr>
            </w:pPr>
            <w:r w:rsidRPr="00401005">
              <w:rPr>
                <w:b/>
                <w:sz w:val="20"/>
                <w:szCs w:val="20"/>
              </w:rPr>
              <w:t>МЕРОПРИЯТИЯ</w:t>
            </w:r>
          </w:p>
        </w:tc>
        <w:tc>
          <w:tcPr>
            <w:tcW w:w="0" w:type="auto"/>
          </w:tcPr>
          <w:p w:rsidR="00A77379" w:rsidRPr="00401005" w:rsidRDefault="00A77379" w:rsidP="00AA7146">
            <w:pPr>
              <w:jc w:val="center"/>
              <w:rPr>
                <w:b/>
                <w:sz w:val="20"/>
                <w:szCs w:val="20"/>
              </w:rPr>
            </w:pPr>
          </w:p>
          <w:p w:rsidR="00A77379" w:rsidRPr="00401005" w:rsidRDefault="00A77379" w:rsidP="00AA7146">
            <w:pPr>
              <w:jc w:val="center"/>
              <w:rPr>
                <w:b/>
                <w:sz w:val="20"/>
                <w:szCs w:val="20"/>
              </w:rPr>
            </w:pPr>
            <w:r w:rsidRPr="00401005">
              <w:rPr>
                <w:b/>
                <w:sz w:val="20"/>
                <w:szCs w:val="20"/>
              </w:rPr>
              <w:t>ДАТА</w:t>
            </w:r>
          </w:p>
        </w:tc>
        <w:tc>
          <w:tcPr>
            <w:tcW w:w="0" w:type="auto"/>
          </w:tcPr>
          <w:p w:rsidR="00A77379" w:rsidRPr="00401005" w:rsidRDefault="00A77379" w:rsidP="00AA7146">
            <w:pPr>
              <w:jc w:val="center"/>
              <w:rPr>
                <w:b/>
                <w:sz w:val="20"/>
                <w:szCs w:val="20"/>
              </w:rPr>
            </w:pPr>
          </w:p>
          <w:p w:rsidR="00A77379" w:rsidRPr="00401005" w:rsidRDefault="00A77379" w:rsidP="00AA7146">
            <w:pPr>
              <w:jc w:val="center"/>
              <w:rPr>
                <w:b/>
                <w:sz w:val="20"/>
                <w:szCs w:val="20"/>
              </w:rPr>
            </w:pPr>
            <w:r w:rsidRPr="00401005">
              <w:rPr>
                <w:b/>
                <w:sz w:val="20"/>
                <w:szCs w:val="20"/>
              </w:rPr>
              <w:t>ОТВЕТСТВЕННЫЙ</w:t>
            </w:r>
          </w:p>
        </w:tc>
      </w:tr>
      <w:tr w:rsidR="00A77379" w:rsidRPr="006E4BB3" w:rsidTr="00AA7146">
        <w:trPr>
          <w:gridAfter w:val="3"/>
          <w:trHeight w:val="271"/>
        </w:trPr>
        <w:tc>
          <w:tcPr>
            <w:tcW w:w="0" w:type="auto"/>
          </w:tcPr>
          <w:p w:rsidR="00A77379" w:rsidRPr="006E4BB3" w:rsidRDefault="00A77379" w:rsidP="00AA7146">
            <w:pPr>
              <w:jc w:val="center"/>
              <w:rPr>
                <w:b/>
                <w:sz w:val="20"/>
                <w:szCs w:val="20"/>
              </w:rPr>
            </w:pPr>
            <w:r w:rsidRPr="006E4BB3">
              <w:rPr>
                <w:b/>
                <w:szCs w:val="24"/>
              </w:rPr>
              <w:t>СЕНТЯБРЬ</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ind w:left="142"/>
              <w:jc w:val="center"/>
              <w:rPr>
                <w:szCs w:val="24"/>
              </w:rPr>
            </w:pPr>
            <w:r w:rsidRPr="006E4BB3">
              <w:rPr>
                <w:szCs w:val="24"/>
              </w:rPr>
              <w:t>Поднятие государственного флага РФ</w:t>
            </w:r>
          </w:p>
        </w:tc>
        <w:tc>
          <w:tcPr>
            <w:tcW w:w="0" w:type="auto"/>
          </w:tcPr>
          <w:p w:rsidR="00A77379" w:rsidRPr="006E4BB3" w:rsidRDefault="00A77379" w:rsidP="00AA7146">
            <w:pPr>
              <w:rPr>
                <w:szCs w:val="24"/>
              </w:rPr>
            </w:pPr>
            <w:r w:rsidRPr="006E4BB3">
              <w:rPr>
                <w:szCs w:val="24"/>
              </w:rPr>
              <w:t>Каждый понедельник</w:t>
            </w:r>
          </w:p>
        </w:tc>
        <w:tc>
          <w:tcPr>
            <w:tcW w:w="0" w:type="auto"/>
          </w:tcPr>
          <w:p w:rsidR="00A77379" w:rsidRPr="006E4BB3" w:rsidRDefault="00A77379" w:rsidP="00AA7146">
            <w:pPr>
              <w:rPr>
                <w:szCs w:val="24"/>
              </w:rPr>
            </w:pPr>
            <w:r w:rsidRPr="006E4BB3">
              <w:rPr>
                <w:szCs w:val="24"/>
              </w:rPr>
              <w:t>Тулюпа Н.А Учитель физической культуры</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Праздник «День Знаний»</w:t>
            </w:r>
          </w:p>
          <w:p w:rsidR="00A77379" w:rsidRPr="006E4BB3" w:rsidRDefault="00A77379" w:rsidP="00AA7146">
            <w:pPr>
              <w:rPr>
                <w:szCs w:val="24"/>
              </w:rPr>
            </w:pPr>
          </w:p>
        </w:tc>
        <w:tc>
          <w:tcPr>
            <w:tcW w:w="0" w:type="auto"/>
          </w:tcPr>
          <w:p w:rsidR="00A77379" w:rsidRPr="006E4BB3" w:rsidRDefault="00A77379" w:rsidP="00AA7146">
            <w:pPr>
              <w:rPr>
                <w:szCs w:val="24"/>
              </w:rPr>
            </w:pPr>
          </w:p>
          <w:p w:rsidR="00A77379" w:rsidRPr="006E4BB3" w:rsidRDefault="00A77379" w:rsidP="00AA7146">
            <w:pPr>
              <w:rPr>
                <w:szCs w:val="24"/>
              </w:rPr>
            </w:pPr>
            <w:r w:rsidRPr="006E4BB3">
              <w:rPr>
                <w:szCs w:val="24"/>
              </w:rPr>
              <w:t>1 сентября</w:t>
            </w:r>
          </w:p>
        </w:tc>
        <w:tc>
          <w:tcPr>
            <w:tcW w:w="0" w:type="auto"/>
          </w:tcPr>
          <w:p w:rsidR="00A77379" w:rsidRPr="006E4BB3" w:rsidRDefault="00A77379" w:rsidP="00AA7146">
            <w:pPr>
              <w:rPr>
                <w:szCs w:val="24"/>
              </w:rPr>
            </w:pPr>
            <w:r w:rsidRPr="006E4BB3">
              <w:rPr>
                <w:szCs w:val="24"/>
              </w:rPr>
              <w:t xml:space="preserve">Тулюпа Н.А Классные руководители </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День солидарности в борьбе с терроризмом</w:t>
            </w:r>
          </w:p>
        </w:tc>
        <w:tc>
          <w:tcPr>
            <w:tcW w:w="0" w:type="auto"/>
          </w:tcPr>
          <w:p w:rsidR="00A77379" w:rsidRPr="006E4BB3" w:rsidRDefault="00A77379" w:rsidP="00AA7146">
            <w:pPr>
              <w:rPr>
                <w:szCs w:val="24"/>
              </w:rPr>
            </w:pPr>
            <w:r w:rsidRPr="006E4BB3">
              <w:rPr>
                <w:szCs w:val="24"/>
              </w:rPr>
              <w:t>03.09.2024</w:t>
            </w:r>
          </w:p>
        </w:tc>
        <w:tc>
          <w:tcPr>
            <w:tcW w:w="0" w:type="auto"/>
          </w:tcPr>
          <w:p w:rsidR="00A77379" w:rsidRPr="006E4BB3" w:rsidRDefault="00A77379" w:rsidP="00AA7146">
            <w:pPr>
              <w:rPr>
                <w:szCs w:val="24"/>
              </w:rPr>
            </w:pPr>
            <w:r w:rsidRPr="006E4BB3">
              <w:rPr>
                <w:szCs w:val="24"/>
              </w:rPr>
              <w:t>Фролова Е.В.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shd w:val="clear" w:color="auto" w:fill="FFFFFF"/>
              </w:rPr>
              <w:t>210 лет со дня Бородинского сражения</w:t>
            </w:r>
          </w:p>
          <w:p w:rsidR="00A77379" w:rsidRPr="006E4BB3" w:rsidRDefault="00A77379" w:rsidP="00AA7146">
            <w:pPr>
              <w:ind w:left="142"/>
              <w:jc w:val="center"/>
              <w:rPr>
                <w:szCs w:val="24"/>
              </w:rPr>
            </w:pPr>
          </w:p>
        </w:tc>
        <w:tc>
          <w:tcPr>
            <w:tcW w:w="0" w:type="auto"/>
          </w:tcPr>
          <w:p w:rsidR="00A77379" w:rsidRPr="006E4BB3" w:rsidRDefault="00A77379" w:rsidP="00AA7146">
            <w:pPr>
              <w:rPr>
                <w:szCs w:val="24"/>
              </w:rPr>
            </w:pPr>
            <w:r w:rsidRPr="006E4BB3">
              <w:rPr>
                <w:szCs w:val="21"/>
                <w:shd w:val="clear" w:color="auto" w:fill="FFFFFF"/>
              </w:rPr>
              <w:t>7 сентября</w:t>
            </w:r>
          </w:p>
        </w:tc>
        <w:tc>
          <w:tcPr>
            <w:tcW w:w="0" w:type="auto"/>
          </w:tcPr>
          <w:p w:rsidR="00A77379" w:rsidRPr="006E4BB3" w:rsidRDefault="00A77379" w:rsidP="00AA7146">
            <w:pPr>
              <w:rPr>
                <w:szCs w:val="24"/>
              </w:rPr>
            </w:pPr>
            <w:r w:rsidRPr="006E4BB3">
              <w:rPr>
                <w:szCs w:val="24"/>
              </w:rPr>
              <w:t xml:space="preserve">Тулюпа Н.А Классные руководители </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shd w:val="clear" w:color="auto" w:fill="FFFFFF"/>
              </w:rPr>
            </w:pPr>
          </w:p>
          <w:p w:rsidR="00A77379" w:rsidRPr="006E4BB3" w:rsidRDefault="00A77379" w:rsidP="00AA7146">
            <w:pPr>
              <w:ind w:left="142"/>
              <w:jc w:val="center"/>
              <w:rPr>
                <w:szCs w:val="24"/>
                <w:shd w:val="clear" w:color="auto" w:fill="FFFFFF"/>
              </w:rPr>
            </w:pPr>
            <w:r w:rsidRPr="006E4BB3">
              <w:rPr>
                <w:szCs w:val="24"/>
                <w:shd w:val="clear" w:color="auto" w:fill="FFFFFF"/>
              </w:rPr>
              <w:t>Международный день распространения грамотности</w:t>
            </w:r>
          </w:p>
        </w:tc>
        <w:tc>
          <w:tcPr>
            <w:tcW w:w="0" w:type="auto"/>
          </w:tcPr>
          <w:p w:rsidR="00A77379" w:rsidRPr="006E4BB3" w:rsidRDefault="00A77379" w:rsidP="00AA7146">
            <w:pPr>
              <w:rPr>
                <w:szCs w:val="24"/>
              </w:rPr>
            </w:pPr>
          </w:p>
          <w:p w:rsidR="00A77379" w:rsidRPr="006E4BB3" w:rsidRDefault="00A77379" w:rsidP="00AA7146">
            <w:pPr>
              <w:rPr>
                <w:szCs w:val="24"/>
              </w:rPr>
            </w:pPr>
            <w:r w:rsidRPr="006E4BB3">
              <w:rPr>
                <w:szCs w:val="24"/>
              </w:rPr>
              <w:t>8 сентября</w:t>
            </w:r>
          </w:p>
        </w:tc>
        <w:tc>
          <w:tcPr>
            <w:tcW w:w="0" w:type="auto"/>
          </w:tcPr>
          <w:p w:rsidR="00A77379" w:rsidRPr="006E4BB3" w:rsidRDefault="00A77379" w:rsidP="00AA7146">
            <w:pPr>
              <w:rPr>
                <w:szCs w:val="24"/>
              </w:rPr>
            </w:pPr>
            <w:r w:rsidRPr="006E4BB3">
              <w:rPr>
                <w:szCs w:val="24"/>
              </w:rPr>
              <w:t>Учителя начальной школы 1-4 классов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shd w:val="clear" w:color="auto" w:fill="FFFFFF"/>
              </w:rPr>
            </w:pPr>
            <w:r w:rsidRPr="006E4BB3">
              <w:rPr>
                <w:szCs w:val="24"/>
                <w:shd w:val="clear" w:color="auto" w:fill="FFFFFF"/>
              </w:rPr>
              <w:t xml:space="preserve">Праздничный концерт ко дню пожилого человека </w:t>
            </w:r>
          </w:p>
          <w:p w:rsidR="00A77379" w:rsidRPr="006E4BB3" w:rsidRDefault="00A77379" w:rsidP="00AA7146">
            <w:pPr>
              <w:ind w:left="142"/>
              <w:jc w:val="center"/>
              <w:rPr>
                <w:szCs w:val="24"/>
                <w:shd w:val="clear" w:color="auto" w:fill="FFFFFF"/>
              </w:rPr>
            </w:pPr>
            <w:r w:rsidRPr="006E4BB3">
              <w:rPr>
                <w:szCs w:val="24"/>
                <w:shd w:val="clear" w:color="auto" w:fill="FFFFFF"/>
              </w:rPr>
              <w:t>Конкурс цветов</w:t>
            </w:r>
          </w:p>
        </w:tc>
        <w:tc>
          <w:tcPr>
            <w:tcW w:w="0" w:type="auto"/>
          </w:tcPr>
          <w:p w:rsidR="00A77379" w:rsidRPr="006E4BB3" w:rsidRDefault="00A77379" w:rsidP="00AA7146">
            <w:pPr>
              <w:rPr>
                <w:szCs w:val="24"/>
              </w:rPr>
            </w:pPr>
            <w:r w:rsidRPr="006E4BB3">
              <w:rPr>
                <w:szCs w:val="24"/>
              </w:rPr>
              <w:t>29 сентября</w:t>
            </w:r>
          </w:p>
          <w:p w:rsidR="00A77379" w:rsidRPr="006E4BB3" w:rsidRDefault="00A77379" w:rsidP="00AA7146">
            <w:pPr>
              <w:rPr>
                <w:szCs w:val="24"/>
              </w:rPr>
            </w:pPr>
          </w:p>
          <w:p w:rsidR="00A77379" w:rsidRPr="006E4BB3" w:rsidRDefault="00A77379" w:rsidP="00AA7146">
            <w:pPr>
              <w:rPr>
                <w:szCs w:val="24"/>
              </w:rPr>
            </w:pPr>
            <w:r w:rsidRPr="006E4BB3">
              <w:rPr>
                <w:szCs w:val="24"/>
              </w:rPr>
              <w:t>10 сентября</w:t>
            </w:r>
          </w:p>
        </w:tc>
        <w:tc>
          <w:tcPr>
            <w:tcW w:w="0" w:type="auto"/>
          </w:tcPr>
          <w:p w:rsidR="00A77379" w:rsidRPr="006E4BB3" w:rsidRDefault="00A77379" w:rsidP="00AA7146">
            <w:pPr>
              <w:rPr>
                <w:szCs w:val="24"/>
              </w:rPr>
            </w:pPr>
            <w:r w:rsidRPr="006E4BB3">
              <w:rPr>
                <w:szCs w:val="24"/>
              </w:rPr>
              <w:t xml:space="preserve">Тулюпа Н.А Классные руководители </w:t>
            </w:r>
          </w:p>
          <w:p w:rsidR="00A77379" w:rsidRPr="006E4BB3" w:rsidRDefault="00A77379" w:rsidP="00AA7146">
            <w:pPr>
              <w:rPr>
                <w:szCs w:val="24"/>
              </w:rPr>
            </w:pP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jc w:val="center"/>
              <w:rPr>
                <w:szCs w:val="24"/>
                <w:shd w:val="clear" w:color="auto" w:fill="FFFFFF"/>
              </w:rPr>
            </w:pPr>
            <w:r w:rsidRPr="006E4BB3">
              <w:rPr>
                <w:szCs w:val="24"/>
                <w:shd w:val="clear" w:color="auto" w:fill="FFFFFF"/>
              </w:rPr>
              <w:t>«Уроки мужества»:</w:t>
            </w:r>
          </w:p>
          <w:p w:rsidR="00A77379" w:rsidRPr="006E4BB3" w:rsidRDefault="00A77379" w:rsidP="00AA7146">
            <w:pPr>
              <w:jc w:val="center"/>
              <w:rPr>
                <w:szCs w:val="24"/>
                <w:shd w:val="clear" w:color="auto" w:fill="FFFFFF"/>
              </w:rPr>
            </w:pPr>
            <w:r w:rsidRPr="006E4BB3">
              <w:rPr>
                <w:szCs w:val="24"/>
                <w:shd w:val="clear" w:color="auto" w:fill="FFFFFF"/>
              </w:rPr>
              <w:t>- «День памяти жертв Беслана»</w:t>
            </w:r>
          </w:p>
        </w:tc>
        <w:tc>
          <w:tcPr>
            <w:tcW w:w="0" w:type="auto"/>
          </w:tcPr>
          <w:p w:rsidR="00A77379" w:rsidRPr="006E4BB3" w:rsidRDefault="00A77379" w:rsidP="00AA7146">
            <w:pPr>
              <w:rPr>
                <w:szCs w:val="24"/>
              </w:rPr>
            </w:pPr>
            <w:r w:rsidRPr="006E4BB3">
              <w:rPr>
                <w:szCs w:val="24"/>
              </w:rPr>
              <w:t>5 сентября</w:t>
            </w:r>
          </w:p>
        </w:tc>
        <w:tc>
          <w:tcPr>
            <w:tcW w:w="0" w:type="auto"/>
          </w:tcPr>
          <w:p w:rsidR="00A77379" w:rsidRPr="006E4BB3" w:rsidRDefault="00A77379" w:rsidP="00AA7146">
            <w:pPr>
              <w:rPr>
                <w:szCs w:val="24"/>
              </w:rPr>
            </w:pPr>
            <w:r w:rsidRPr="006E4BB3">
              <w:rPr>
                <w:szCs w:val="24"/>
              </w:rPr>
              <w:t>.</w:t>
            </w:r>
          </w:p>
          <w:p w:rsidR="00A77379" w:rsidRPr="006E4BB3" w:rsidRDefault="00A77379" w:rsidP="00AA7146">
            <w:pPr>
              <w:rPr>
                <w:szCs w:val="24"/>
              </w:rPr>
            </w:pPr>
            <w:r w:rsidRPr="006E4BB3">
              <w:rPr>
                <w:szCs w:val="24"/>
              </w:rPr>
              <w:t xml:space="preserve">Классные руководители </w:t>
            </w:r>
          </w:p>
          <w:p w:rsidR="00A77379" w:rsidRPr="006E4BB3" w:rsidRDefault="00A77379" w:rsidP="00AA7146">
            <w:pPr>
              <w:rPr>
                <w:szCs w:val="24"/>
              </w:rPr>
            </w:pP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ПРОФИЛАКТИКА</w:t>
            </w:r>
          </w:p>
          <w:p w:rsidR="00A77379" w:rsidRPr="006E4BB3" w:rsidRDefault="00A77379" w:rsidP="00AA7146">
            <w:pPr>
              <w:jc w:val="center"/>
              <w:rPr>
                <w:b/>
                <w:szCs w:val="24"/>
              </w:rPr>
            </w:pPr>
            <w:r w:rsidRPr="006E4BB3">
              <w:rPr>
                <w:b/>
                <w:szCs w:val="24"/>
              </w:rPr>
              <w:t>И БЕЗОПАСНОСТЬ</w:t>
            </w:r>
          </w:p>
        </w:tc>
        <w:tc>
          <w:tcPr>
            <w:tcW w:w="0" w:type="auto"/>
          </w:tcPr>
          <w:p w:rsidR="00A77379" w:rsidRPr="006E4BB3" w:rsidRDefault="00A77379" w:rsidP="00AA7146">
            <w:pPr>
              <w:ind w:left="142"/>
              <w:jc w:val="center"/>
              <w:rPr>
                <w:szCs w:val="24"/>
              </w:rPr>
            </w:pPr>
          </w:p>
          <w:p w:rsidR="00A77379" w:rsidRPr="006E4BB3" w:rsidRDefault="00A77379" w:rsidP="00AA7146">
            <w:pPr>
              <w:ind w:left="142"/>
              <w:jc w:val="center"/>
              <w:rPr>
                <w:szCs w:val="24"/>
              </w:rPr>
            </w:pPr>
            <w:r w:rsidRPr="006E4BB3">
              <w:rPr>
                <w:szCs w:val="24"/>
              </w:rPr>
              <w:t>Проведение вводных инструктажей после летних каникул</w:t>
            </w:r>
          </w:p>
          <w:p w:rsidR="00A77379" w:rsidRPr="006E4BB3" w:rsidRDefault="00A77379" w:rsidP="00AA7146">
            <w:pPr>
              <w:ind w:left="142"/>
              <w:jc w:val="center"/>
              <w:rPr>
                <w:szCs w:val="24"/>
              </w:rPr>
            </w:pPr>
          </w:p>
        </w:tc>
        <w:tc>
          <w:tcPr>
            <w:tcW w:w="0" w:type="auto"/>
          </w:tcPr>
          <w:p w:rsidR="00A77379" w:rsidRPr="006E4BB3" w:rsidRDefault="00A77379" w:rsidP="00AA7146">
            <w:pPr>
              <w:ind w:right="-108"/>
            </w:pPr>
            <w:r w:rsidRPr="006E4BB3">
              <w:t>1 сентября</w:t>
            </w:r>
          </w:p>
        </w:tc>
        <w:tc>
          <w:tcPr>
            <w:tcW w:w="0" w:type="auto"/>
          </w:tcPr>
          <w:p w:rsidR="00A77379" w:rsidRPr="006E4BB3" w:rsidRDefault="00A77379" w:rsidP="00AA7146">
            <w:pPr>
              <w:rPr>
                <w:szCs w:val="24"/>
              </w:rPr>
            </w:pPr>
            <w:r w:rsidRPr="006E4BB3">
              <w:rPr>
                <w:szCs w:val="24"/>
              </w:rPr>
              <w:t>Тулюпа Н.А Организатор ОБЖ 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p>
          <w:p w:rsidR="00A77379" w:rsidRPr="006E4BB3" w:rsidRDefault="00A77379" w:rsidP="00AA7146">
            <w:pPr>
              <w:ind w:left="142"/>
              <w:jc w:val="center"/>
              <w:rPr>
                <w:szCs w:val="24"/>
              </w:rPr>
            </w:pPr>
            <w:r w:rsidRPr="006E4BB3">
              <w:rPr>
                <w:szCs w:val="24"/>
              </w:rPr>
              <w:t>Оформление безопасного маршрута</w:t>
            </w:r>
          </w:p>
          <w:p w:rsidR="00A77379" w:rsidRPr="006E4BB3" w:rsidRDefault="00A77379" w:rsidP="00AA7146">
            <w:pPr>
              <w:ind w:left="142"/>
              <w:jc w:val="center"/>
              <w:rPr>
                <w:szCs w:val="24"/>
              </w:rPr>
            </w:pPr>
            <w:r w:rsidRPr="006E4BB3">
              <w:rPr>
                <w:szCs w:val="24"/>
              </w:rPr>
              <w:t>«Дом – школа-дом»</w:t>
            </w:r>
          </w:p>
        </w:tc>
        <w:tc>
          <w:tcPr>
            <w:tcW w:w="0" w:type="auto"/>
          </w:tcPr>
          <w:p w:rsidR="00A77379" w:rsidRPr="006E4BB3" w:rsidRDefault="00A77379" w:rsidP="00AA7146">
            <w:pPr>
              <w:ind w:right="-108"/>
            </w:pPr>
            <w:r w:rsidRPr="006E4BB3">
              <w:t>2 -5 сентября</w:t>
            </w:r>
          </w:p>
        </w:tc>
        <w:tc>
          <w:tcPr>
            <w:tcW w:w="0" w:type="auto"/>
          </w:tcPr>
          <w:p w:rsidR="00A77379" w:rsidRPr="006E4BB3" w:rsidRDefault="00A77379" w:rsidP="00AA7146">
            <w:pPr>
              <w:rPr>
                <w:szCs w:val="24"/>
              </w:rPr>
            </w:pPr>
          </w:p>
          <w:p w:rsidR="00A77379" w:rsidRPr="006E4BB3" w:rsidRDefault="00A77379" w:rsidP="00AA7146">
            <w:pPr>
              <w:rPr>
                <w:szCs w:val="24"/>
              </w:rPr>
            </w:pPr>
            <w:r w:rsidRPr="006E4BB3">
              <w:rPr>
                <w:szCs w:val="24"/>
              </w:rPr>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p>
          <w:p w:rsidR="00A77379" w:rsidRPr="006E4BB3" w:rsidRDefault="00A77379" w:rsidP="00AA7146">
            <w:pPr>
              <w:jc w:val="center"/>
              <w:rPr>
                <w:szCs w:val="24"/>
              </w:rPr>
            </w:pPr>
            <w:r w:rsidRPr="006E4BB3">
              <w:rPr>
                <w:szCs w:val="24"/>
              </w:rPr>
              <w:t>Учебная тренировочная эвакуация</w:t>
            </w:r>
          </w:p>
        </w:tc>
        <w:tc>
          <w:tcPr>
            <w:tcW w:w="0" w:type="auto"/>
          </w:tcPr>
          <w:p w:rsidR="00A77379" w:rsidRPr="006E4BB3" w:rsidRDefault="00A77379" w:rsidP="00AA7146">
            <w:pPr>
              <w:ind w:right="-108"/>
            </w:pPr>
            <w:r w:rsidRPr="006E4BB3">
              <w:t>2-9 сентября</w:t>
            </w:r>
          </w:p>
        </w:tc>
        <w:tc>
          <w:tcPr>
            <w:tcW w:w="0" w:type="auto"/>
          </w:tcPr>
          <w:p w:rsidR="00A77379" w:rsidRPr="006E4BB3" w:rsidRDefault="00A77379" w:rsidP="00AA7146">
            <w:pPr>
              <w:rPr>
                <w:szCs w:val="24"/>
              </w:rPr>
            </w:pPr>
            <w:r w:rsidRPr="006E4BB3">
              <w:rPr>
                <w:szCs w:val="24"/>
              </w:rPr>
              <w:t>Жусупова А.А. 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Неделя антитеррористической безопасности</w:t>
            </w:r>
          </w:p>
        </w:tc>
        <w:tc>
          <w:tcPr>
            <w:tcW w:w="0" w:type="auto"/>
          </w:tcPr>
          <w:p w:rsidR="00A77379" w:rsidRPr="006E4BB3" w:rsidRDefault="00A77379" w:rsidP="00AA7146">
            <w:pPr>
              <w:ind w:right="-108"/>
            </w:pPr>
            <w:r w:rsidRPr="006E4BB3">
              <w:t>19.09.2024 – 22.09.2024</w:t>
            </w:r>
          </w:p>
        </w:tc>
        <w:tc>
          <w:tcPr>
            <w:tcW w:w="0" w:type="auto"/>
          </w:tcPr>
          <w:p w:rsidR="00A77379" w:rsidRPr="006E4BB3" w:rsidRDefault="00A77379" w:rsidP="00AA7146">
            <w:pPr>
              <w:rPr>
                <w:szCs w:val="24"/>
              </w:rPr>
            </w:pPr>
            <w:r w:rsidRPr="006E4BB3">
              <w:rPr>
                <w:szCs w:val="24"/>
              </w:rPr>
              <w:t xml:space="preserve">Тулюпа Н.А Классные руководители </w:t>
            </w:r>
          </w:p>
          <w:p w:rsidR="00A77379" w:rsidRPr="006E4BB3" w:rsidRDefault="00A77379" w:rsidP="00AA7146">
            <w:pPr>
              <w:rPr>
                <w:szCs w:val="24"/>
              </w:rPr>
            </w:pP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Межведомственная операция «Подросток»</w:t>
            </w:r>
          </w:p>
        </w:tc>
        <w:tc>
          <w:tcPr>
            <w:tcW w:w="0" w:type="auto"/>
          </w:tcPr>
          <w:p w:rsidR="00A77379" w:rsidRPr="006E4BB3" w:rsidRDefault="00A77379" w:rsidP="00AA7146">
            <w:pPr>
              <w:ind w:right="-108"/>
            </w:pPr>
            <w:r w:rsidRPr="006E4BB3">
              <w:t>сентябрь 2024</w:t>
            </w:r>
          </w:p>
        </w:tc>
        <w:tc>
          <w:tcPr>
            <w:tcW w:w="0" w:type="auto"/>
          </w:tcPr>
          <w:p w:rsidR="00A77379" w:rsidRPr="006E4BB3" w:rsidRDefault="00A77379" w:rsidP="00AA7146">
            <w:pPr>
              <w:rPr>
                <w:szCs w:val="24"/>
              </w:rPr>
            </w:pPr>
            <w:r w:rsidRPr="006E4BB3">
              <w:rPr>
                <w:szCs w:val="24"/>
              </w:rPr>
              <w:t>Жалгоспаева М.С.</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 xml:space="preserve">Месячник безопасности </w:t>
            </w:r>
            <w:r w:rsidRPr="006E4BB3">
              <w:rPr>
                <w:szCs w:val="24"/>
              </w:rPr>
              <w:lastRenderedPageBreak/>
              <w:t>дорожного движения «Внимание, дети!»</w:t>
            </w:r>
          </w:p>
        </w:tc>
        <w:tc>
          <w:tcPr>
            <w:tcW w:w="0" w:type="auto"/>
          </w:tcPr>
          <w:p w:rsidR="00A77379" w:rsidRPr="006E4BB3" w:rsidRDefault="00A77379" w:rsidP="00AA7146">
            <w:pPr>
              <w:ind w:right="-108"/>
            </w:pPr>
            <w:r w:rsidRPr="006E4BB3">
              <w:lastRenderedPageBreak/>
              <w:t>сентябрь 2024</w:t>
            </w:r>
          </w:p>
        </w:tc>
        <w:tc>
          <w:tcPr>
            <w:tcW w:w="0" w:type="auto"/>
          </w:tcPr>
          <w:p w:rsidR="00A77379" w:rsidRPr="006E4BB3" w:rsidRDefault="00A77379" w:rsidP="00AA7146">
            <w:pPr>
              <w:rPr>
                <w:szCs w:val="24"/>
              </w:rPr>
            </w:pPr>
            <w:r w:rsidRPr="006E4BB3">
              <w:rPr>
                <w:szCs w:val="24"/>
              </w:rPr>
              <w:t>Тулюпа Н.А.</w:t>
            </w:r>
          </w:p>
          <w:p w:rsidR="00A77379" w:rsidRPr="006E4BB3" w:rsidRDefault="00A77379" w:rsidP="00AA7146">
            <w:pPr>
              <w:rPr>
                <w:szCs w:val="24"/>
              </w:rPr>
            </w:pPr>
            <w:r w:rsidRPr="006E4BB3">
              <w:rPr>
                <w:szCs w:val="24"/>
              </w:rPr>
              <w:lastRenderedPageBreak/>
              <w:t>Учитля нач классов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Осенний кросс Нации</w:t>
            </w:r>
          </w:p>
        </w:tc>
        <w:tc>
          <w:tcPr>
            <w:tcW w:w="0" w:type="auto"/>
          </w:tcPr>
          <w:p w:rsidR="00A77379" w:rsidRPr="006E4BB3" w:rsidRDefault="00A77379" w:rsidP="00AA7146">
            <w:pPr>
              <w:ind w:right="-108"/>
            </w:pPr>
            <w:r w:rsidRPr="006E4BB3">
              <w:t>сентябрь 2024</w:t>
            </w:r>
          </w:p>
        </w:tc>
        <w:tc>
          <w:tcPr>
            <w:tcW w:w="0" w:type="auto"/>
          </w:tcPr>
          <w:p w:rsidR="00A77379" w:rsidRPr="006E4BB3" w:rsidRDefault="00A77379" w:rsidP="00AA7146">
            <w:pPr>
              <w:rPr>
                <w:szCs w:val="24"/>
              </w:rPr>
            </w:pPr>
            <w:r w:rsidRPr="006E4BB3">
              <w:rPr>
                <w:szCs w:val="24"/>
              </w:rPr>
              <w:t>Коновалова Т.С.</w:t>
            </w:r>
          </w:p>
          <w:p w:rsidR="00A77379" w:rsidRPr="006E4BB3" w:rsidRDefault="00A77379" w:rsidP="00AA7146">
            <w:pPr>
              <w:rPr>
                <w:szCs w:val="24"/>
              </w:rPr>
            </w:pP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Заседания Совета по профилактике</w:t>
            </w:r>
          </w:p>
        </w:tc>
        <w:tc>
          <w:tcPr>
            <w:tcW w:w="0" w:type="auto"/>
          </w:tcPr>
          <w:p w:rsidR="00A77379" w:rsidRPr="006E4BB3" w:rsidRDefault="00A77379" w:rsidP="00AA7146">
            <w:pPr>
              <w:ind w:right="-108"/>
            </w:pPr>
            <w:r w:rsidRPr="006E4BB3">
              <w:t>сентябрь 2024</w:t>
            </w:r>
          </w:p>
        </w:tc>
        <w:tc>
          <w:tcPr>
            <w:tcW w:w="0" w:type="auto"/>
          </w:tcPr>
          <w:p w:rsidR="00A77379" w:rsidRPr="006E4BB3" w:rsidRDefault="00A77379" w:rsidP="00AA7146">
            <w:pPr>
              <w:rPr>
                <w:szCs w:val="24"/>
              </w:rPr>
            </w:pPr>
            <w:r w:rsidRPr="006E4BB3">
              <w:rPr>
                <w:szCs w:val="24"/>
              </w:rPr>
              <w:t>Жалгоспаева М.С.</w:t>
            </w:r>
          </w:p>
        </w:tc>
      </w:tr>
      <w:tr w:rsidR="00A77379" w:rsidRPr="006E4BB3" w:rsidTr="00AA7146">
        <w:trPr>
          <w:trHeight w:val="746"/>
        </w:trPr>
        <w:tc>
          <w:tcPr>
            <w:tcW w:w="0" w:type="auto"/>
            <w:vMerge w:val="restart"/>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Формирование групп для занятий внеурочной деятельности (график работы кружков)</w:t>
            </w:r>
          </w:p>
        </w:tc>
        <w:tc>
          <w:tcPr>
            <w:tcW w:w="0" w:type="auto"/>
          </w:tcPr>
          <w:p w:rsidR="00A77379" w:rsidRPr="006E4BB3" w:rsidRDefault="00A77379" w:rsidP="00AA7146">
            <w:r w:rsidRPr="006E4BB3">
              <w:t>сентябрь</w:t>
            </w:r>
          </w:p>
        </w:tc>
        <w:tc>
          <w:tcPr>
            <w:tcW w:w="0" w:type="auto"/>
          </w:tcPr>
          <w:p w:rsidR="00A77379" w:rsidRPr="006E4BB3" w:rsidRDefault="00A77379" w:rsidP="00AA7146">
            <w:r w:rsidRPr="006E4BB3">
              <w:t>Тулюпа Н.А.</w:t>
            </w:r>
          </w:p>
          <w:p w:rsidR="00A77379" w:rsidRPr="006E4BB3" w:rsidRDefault="00A77379" w:rsidP="00AA7146">
            <w:r w:rsidRPr="006E4BB3">
              <w:t>Кл.руководители</w:t>
            </w:r>
          </w:p>
        </w:tc>
      </w:tr>
      <w:tr w:rsidR="00A77379" w:rsidRPr="006E4BB3" w:rsidTr="00AA7146">
        <w:trPr>
          <w:trHeight w:val="746"/>
        </w:trPr>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знаний</w:t>
            </w:r>
          </w:p>
        </w:tc>
        <w:tc>
          <w:tcPr>
            <w:tcW w:w="0" w:type="auto"/>
          </w:tcPr>
          <w:p w:rsidR="00A77379" w:rsidRPr="006E4BB3" w:rsidRDefault="00A77379" w:rsidP="00AA7146">
            <w:r w:rsidRPr="006E4BB3">
              <w:t>4 сентября</w:t>
            </w:r>
          </w:p>
        </w:tc>
        <w:tc>
          <w:tcPr>
            <w:tcW w:w="0" w:type="auto"/>
          </w:tcPr>
          <w:p w:rsidR="00A77379" w:rsidRPr="006E4BB3" w:rsidRDefault="00A77379" w:rsidP="00AA7146">
            <w:r w:rsidRPr="006E4BB3">
              <w:t>Тулюпа Н.А.</w:t>
            </w:r>
          </w:p>
          <w:p w:rsidR="00A77379" w:rsidRPr="006E4BB3" w:rsidRDefault="00A77379" w:rsidP="00AA7146">
            <w:r w:rsidRPr="006E4BB3">
              <w:t>Кл.руководители</w:t>
            </w:r>
          </w:p>
        </w:tc>
      </w:tr>
      <w:tr w:rsidR="00A77379" w:rsidRPr="006E4BB3" w:rsidTr="00AA7146">
        <w:trPr>
          <w:trHeight w:val="746"/>
        </w:trPr>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 xml:space="preserve">К 100-летию со дня рождения Зои Космодемьянской </w:t>
            </w:r>
          </w:p>
        </w:tc>
        <w:tc>
          <w:tcPr>
            <w:tcW w:w="0" w:type="auto"/>
          </w:tcPr>
          <w:p w:rsidR="00A77379" w:rsidRPr="006E4BB3" w:rsidRDefault="00A77379" w:rsidP="00AA7146">
            <w:r w:rsidRPr="006E4BB3">
              <w:t>18 сентября</w:t>
            </w:r>
          </w:p>
        </w:tc>
        <w:tc>
          <w:tcPr>
            <w:tcW w:w="0" w:type="auto"/>
          </w:tcPr>
          <w:p w:rsidR="00A77379" w:rsidRPr="006E4BB3" w:rsidRDefault="00A77379" w:rsidP="00AA7146">
            <w:r w:rsidRPr="006E4BB3">
              <w:t>Кл.руководители</w:t>
            </w:r>
          </w:p>
        </w:tc>
      </w:tr>
      <w:tr w:rsidR="00A77379" w:rsidRPr="006E4BB3" w:rsidTr="00AA7146">
        <w:trPr>
          <w:trHeight w:val="789"/>
        </w:trPr>
        <w:tc>
          <w:tcPr>
            <w:tcW w:w="0" w:type="auto"/>
            <w:vMerge w:val="restart"/>
          </w:tcPr>
          <w:p w:rsidR="00A77379" w:rsidRPr="006E4BB3" w:rsidRDefault="00A77379" w:rsidP="00AA7146">
            <w:pPr>
              <w:ind w:left="142"/>
              <w:jc w:val="center"/>
              <w:rPr>
                <w:b/>
                <w:szCs w:val="24"/>
              </w:rPr>
            </w:pPr>
            <w:r w:rsidRPr="006E4BB3">
              <w:rPr>
                <w:b/>
                <w:szCs w:val="24"/>
              </w:rPr>
              <w:t>ВЗАИМОДЕЙСТВИЕ С РОДИТЕЛЯМИ (ЗАКОННЫМИ ПРЕДСТАВИТЕЛЯМ)</w:t>
            </w:r>
          </w:p>
          <w:p w:rsidR="00A77379" w:rsidRPr="006E4BB3" w:rsidRDefault="00A77379" w:rsidP="00AA7146">
            <w:pPr>
              <w:jc w:val="center"/>
              <w:rPr>
                <w:b/>
                <w:szCs w:val="24"/>
              </w:rPr>
            </w:pPr>
          </w:p>
        </w:tc>
        <w:tc>
          <w:tcPr>
            <w:tcW w:w="0" w:type="auto"/>
          </w:tcPr>
          <w:p w:rsidR="00A77379" w:rsidRPr="006E4BB3" w:rsidRDefault="00A77379" w:rsidP="00AA7146">
            <w:pPr>
              <w:spacing w:after="150"/>
              <w:jc w:val="center"/>
              <w:rPr>
                <w:szCs w:val="24"/>
              </w:rPr>
            </w:pPr>
            <w:r w:rsidRPr="006E4BB3">
              <w:rPr>
                <w:szCs w:val="24"/>
              </w:rPr>
              <w:t>День знаний - встреча родителей и детей   с учителями  первого сентября</w:t>
            </w:r>
          </w:p>
        </w:tc>
        <w:tc>
          <w:tcPr>
            <w:tcW w:w="0" w:type="auto"/>
          </w:tcPr>
          <w:p w:rsidR="00A77379" w:rsidRPr="006E4BB3" w:rsidRDefault="00A77379" w:rsidP="00AA7146">
            <w:r w:rsidRPr="006E4BB3">
              <w:t>1 сентября</w:t>
            </w:r>
          </w:p>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spacing w:after="150"/>
              <w:jc w:val="center"/>
              <w:rPr>
                <w:szCs w:val="24"/>
              </w:rPr>
            </w:pPr>
            <w:r w:rsidRPr="006E4BB3">
              <w:rPr>
                <w:szCs w:val="24"/>
              </w:rPr>
              <w:t>Составление социального паспорта класса</w:t>
            </w:r>
          </w:p>
        </w:tc>
        <w:tc>
          <w:tcPr>
            <w:tcW w:w="0" w:type="auto"/>
          </w:tcPr>
          <w:p w:rsidR="00A77379" w:rsidRPr="006E4BB3" w:rsidRDefault="00A77379" w:rsidP="00AA7146">
            <w:r w:rsidRPr="006E4BB3">
              <w:t>до 5 сентября</w:t>
            </w:r>
          </w:p>
        </w:tc>
        <w:tc>
          <w:tcPr>
            <w:tcW w:w="0" w:type="auto"/>
          </w:tcPr>
          <w:p w:rsidR="00A77379" w:rsidRPr="006E4BB3" w:rsidRDefault="00A77379" w:rsidP="00AA7146">
            <w:r w:rsidRPr="006E4BB3">
              <w:t>Жалгоспаева М.С.</w:t>
            </w:r>
          </w:p>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Заседание Совета по питанию</w:t>
            </w:r>
          </w:p>
          <w:p w:rsidR="00A77379" w:rsidRPr="006E4BB3" w:rsidRDefault="00A77379" w:rsidP="00AA7146">
            <w:pPr>
              <w:ind w:left="142"/>
              <w:jc w:val="center"/>
              <w:rPr>
                <w:szCs w:val="24"/>
              </w:rPr>
            </w:pPr>
            <w:r w:rsidRPr="006E4BB3">
              <w:rPr>
                <w:szCs w:val="24"/>
              </w:rPr>
              <w:t>«Организация питания в школе»</w:t>
            </w:r>
          </w:p>
        </w:tc>
        <w:tc>
          <w:tcPr>
            <w:tcW w:w="0" w:type="auto"/>
          </w:tcPr>
          <w:p w:rsidR="00A77379" w:rsidRPr="006E4BB3" w:rsidRDefault="00A77379" w:rsidP="00AA7146">
            <w:r w:rsidRPr="006E4BB3">
              <w:t>20 сентября</w:t>
            </w:r>
          </w:p>
        </w:tc>
        <w:tc>
          <w:tcPr>
            <w:tcW w:w="0" w:type="auto"/>
          </w:tcPr>
          <w:p w:rsidR="00A77379" w:rsidRPr="006E4BB3" w:rsidRDefault="00A77379" w:rsidP="00AA7146">
            <w:r w:rsidRPr="006E4BB3">
              <w:t>Жалгоспаева М.С.</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r w:rsidRPr="006E4BB3">
              <w:rPr>
                <w:szCs w:val="24"/>
              </w:rPr>
              <w:t>Организация безопасности обучающихся и противодействие терроризму в образовательном учреждении</w:t>
            </w:r>
          </w:p>
        </w:tc>
        <w:tc>
          <w:tcPr>
            <w:tcW w:w="0" w:type="auto"/>
          </w:tcPr>
          <w:p w:rsidR="00A77379" w:rsidRPr="006E4BB3" w:rsidRDefault="00A77379" w:rsidP="00AA7146">
            <w:r w:rsidRPr="006E4BB3">
              <w:t>сентябрь 2024</w:t>
            </w:r>
          </w:p>
        </w:tc>
        <w:tc>
          <w:tcPr>
            <w:tcW w:w="0" w:type="auto"/>
          </w:tcPr>
          <w:p w:rsidR="00A77379" w:rsidRPr="006E4BB3" w:rsidRDefault="00A77379" w:rsidP="00AA7146">
            <w:r w:rsidRPr="006E4BB3">
              <w:t>Жусупова А.А.</w:t>
            </w:r>
          </w:p>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Родительский всеобуч № 1:</w:t>
            </w:r>
          </w:p>
        </w:tc>
        <w:tc>
          <w:tcPr>
            <w:tcW w:w="0" w:type="auto"/>
            <w:vMerge w:val="restart"/>
          </w:tcPr>
          <w:p w:rsidR="00A77379" w:rsidRPr="006E4BB3" w:rsidRDefault="00A77379" w:rsidP="00AA7146">
            <w:r w:rsidRPr="006E4BB3">
              <w:t>27 сентября</w:t>
            </w:r>
          </w:p>
        </w:tc>
        <w:tc>
          <w:tcPr>
            <w:tcW w:w="0" w:type="auto"/>
            <w:vMerge w:val="restart"/>
          </w:tcPr>
          <w:p w:rsidR="00A77379" w:rsidRPr="006E4BB3" w:rsidRDefault="00A77379" w:rsidP="00AA7146">
            <w:r w:rsidRPr="006E4BB3">
              <w:t xml:space="preserve">Тулюпа Н.А. </w:t>
            </w:r>
          </w:p>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w:t>
            </w: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Составление и корректировка социального паспорта класса. Оформление личных дел обучающихся</w:t>
            </w:r>
          </w:p>
        </w:tc>
        <w:tc>
          <w:tcPr>
            <w:tcW w:w="0" w:type="auto"/>
          </w:tcPr>
          <w:p w:rsidR="00A77379" w:rsidRPr="006E4BB3" w:rsidRDefault="00A77379" w:rsidP="00AA7146">
            <w:r w:rsidRPr="006E4BB3">
              <w:t>сентябрь</w:t>
            </w:r>
          </w:p>
        </w:tc>
        <w:tc>
          <w:tcPr>
            <w:tcW w:w="0" w:type="auto"/>
          </w:tcPr>
          <w:p w:rsidR="00A77379" w:rsidRPr="006E4BB3" w:rsidRDefault="00A77379" w:rsidP="00AA7146">
            <w:r w:rsidRPr="006E4BB3">
              <w:t>Жалгоспаева М.С.</w:t>
            </w:r>
          </w:p>
          <w:p w:rsidR="00A77379" w:rsidRPr="006E4BB3" w:rsidRDefault="00A77379" w:rsidP="00AA7146">
            <w:r w:rsidRPr="006E4BB3">
              <w:t>Классные рукоовдители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Оформление папки классного руководителя</w:t>
            </w:r>
          </w:p>
        </w:tc>
        <w:tc>
          <w:tcPr>
            <w:tcW w:w="0" w:type="auto"/>
          </w:tcPr>
          <w:p w:rsidR="00A77379" w:rsidRPr="006E4BB3" w:rsidRDefault="00A77379" w:rsidP="00AA7146">
            <w:r w:rsidRPr="006E4BB3">
              <w:t>до 5 сентября</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к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spacing w:before="41" w:line="276" w:lineRule="auto"/>
              <w:ind w:left="107" w:right="424"/>
              <w:jc w:val="center"/>
              <w:rPr>
                <w:b/>
                <w:szCs w:val="24"/>
              </w:rPr>
            </w:pPr>
            <w:r w:rsidRPr="006E4BB3">
              <w:rPr>
                <w:b/>
                <w:szCs w:val="24"/>
              </w:rPr>
              <w:t>САМОУПРАВЛЕНИЕ</w:t>
            </w:r>
          </w:p>
        </w:tc>
        <w:tc>
          <w:tcPr>
            <w:tcW w:w="0" w:type="auto"/>
          </w:tcPr>
          <w:p w:rsidR="00A77379" w:rsidRPr="006E4BB3" w:rsidRDefault="00A77379" w:rsidP="00AA7146">
            <w:pPr>
              <w:ind w:left="142"/>
              <w:jc w:val="center"/>
              <w:rPr>
                <w:szCs w:val="24"/>
              </w:rPr>
            </w:pPr>
            <w:r w:rsidRPr="006E4BB3">
              <w:rPr>
                <w:szCs w:val="24"/>
              </w:rPr>
              <w:t>Выборы лидеров, активов классов, распределение обязанностей.</w:t>
            </w:r>
          </w:p>
          <w:p w:rsidR="00A77379" w:rsidRPr="006E4BB3" w:rsidRDefault="00A77379" w:rsidP="00AA7146">
            <w:pPr>
              <w:jc w:val="center"/>
              <w:rPr>
                <w:szCs w:val="24"/>
              </w:rPr>
            </w:pPr>
          </w:p>
        </w:tc>
        <w:tc>
          <w:tcPr>
            <w:tcW w:w="0" w:type="auto"/>
          </w:tcPr>
          <w:p w:rsidR="00A77379" w:rsidRPr="006E4BB3" w:rsidRDefault="00A77379" w:rsidP="00AA7146">
            <w:r w:rsidRPr="006E4BB3">
              <w:t>01.09.2024-09.09.2024</w:t>
            </w:r>
          </w:p>
        </w:tc>
        <w:tc>
          <w:tcPr>
            <w:tcW w:w="0" w:type="auto"/>
          </w:tcPr>
          <w:p w:rsidR="00A77379" w:rsidRPr="006E4BB3" w:rsidRDefault="00A77379" w:rsidP="00AA7146">
            <w:r w:rsidRPr="006E4BB3">
              <w:t>Классные руководители</w:t>
            </w:r>
          </w:p>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ind w:left="142"/>
              <w:jc w:val="center"/>
              <w:rPr>
                <w:szCs w:val="24"/>
              </w:rPr>
            </w:pPr>
          </w:p>
          <w:p w:rsidR="00A77379" w:rsidRPr="006E4BB3" w:rsidRDefault="00A77379" w:rsidP="00AA7146">
            <w:pPr>
              <w:ind w:left="142"/>
              <w:jc w:val="center"/>
              <w:rPr>
                <w:szCs w:val="24"/>
              </w:rPr>
            </w:pPr>
            <w:r w:rsidRPr="006E4BB3">
              <w:rPr>
                <w:szCs w:val="24"/>
              </w:rPr>
              <w:lastRenderedPageBreak/>
              <w:t>Рейд по проверке внешнего вида обучающихся</w:t>
            </w:r>
          </w:p>
          <w:p w:rsidR="00A77379" w:rsidRPr="006E4BB3" w:rsidRDefault="00A77379" w:rsidP="00AA7146">
            <w:pPr>
              <w:jc w:val="center"/>
              <w:rPr>
                <w:szCs w:val="24"/>
              </w:rPr>
            </w:pPr>
          </w:p>
        </w:tc>
        <w:tc>
          <w:tcPr>
            <w:tcW w:w="0" w:type="auto"/>
          </w:tcPr>
          <w:p w:rsidR="00A77379" w:rsidRPr="006E4BB3" w:rsidRDefault="00A77379" w:rsidP="00AA7146">
            <w:r w:rsidRPr="006E4BB3">
              <w:lastRenderedPageBreak/>
              <w:t>13.09.2024</w:t>
            </w:r>
          </w:p>
        </w:tc>
        <w:tc>
          <w:tcPr>
            <w:tcW w:w="0" w:type="auto"/>
          </w:tcPr>
          <w:p w:rsidR="00A77379" w:rsidRPr="006E4BB3" w:rsidRDefault="00A77379" w:rsidP="00AA7146">
            <w:r w:rsidRPr="006E4BB3">
              <w:t xml:space="preserve">Совет </w:t>
            </w:r>
            <w:r w:rsidRPr="006E4BB3">
              <w:lastRenderedPageBreak/>
              <w:t>старшеклассников</w:t>
            </w:r>
          </w:p>
          <w:p w:rsidR="00A77379" w:rsidRPr="006E4BB3" w:rsidRDefault="00A77379" w:rsidP="00AA7146"/>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lastRenderedPageBreak/>
              <w:t>ВНЕШКОЛЬНЫЕ МЕРОПРИЯТИЯ</w:t>
            </w:r>
          </w:p>
        </w:tc>
        <w:tc>
          <w:tcPr>
            <w:tcW w:w="0" w:type="auto"/>
          </w:tcPr>
          <w:p w:rsidR="00A77379" w:rsidRPr="006E4BB3" w:rsidRDefault="00A77379" w:rsidP="00AA7146">
            <w:pPr>
              <w:jc w:val="center"/>
              <w:rPr>
                <w:szCs w:val="24"/>
              </w:rPr>
            </w:pPr>
            <w:r w:rsidRPr="006E4BB3">
              <w:rPr>
                <w:szCs w:val="24"/>
              </w:rPr>
              <w:t>Всероссийская акция, посвященная Дню знаний в рамках Дня  единых действий (РДДМ)</w:t>
            </w:r>
          </w:p>
          <w:p w:rsidR="00A77379" w:rsidRPr="006E4BB3" w:rsidRDefault="00A77379" w:rsidP="00AA7146">
            <w:pPr>
              <w:jc w:val="center"/>
              <w:rPr>
                <w:szCs w:val="24"/>
              </w:rPr>
            </w:pPr>
          </w:p>
        </w:tc>
        <w:tc>
          <w:tcPr>
            <w:tcW w:w="0" w:type="auto"/>
          </w:tcPr>
          <w:p w:rsidR="00A77379" w:rsidRPr="006E4BB3" w:rsidRDefault="00A77379" w:rsidP="00AA7146">
            <w:r w:rsidRPr="006E4BB3">
              <w:t>01.09.2024</w:t>
            </w:r>
          </w:p>
        </w:tc>
        <w:tc>
          <w:tcPr>
            <w:tcW w:w="0" w:type="auto"/>
          </w:tcPr>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Всероссийская акция, посвященная Дню борьбы с терроризмом  в рамках Дня  единых действий</w:t>
            </w:r>
          </w:p>
        </w:tc>
        <w:tc>
          <w:tcPr>
            <w:tcW w:w="0" w:type="auto"/>
          </w:tcPr>
          <w:p w:rsidR="00A77379" w:rsidRPr="006E4BB3" w:rsidRDefault="00A77379" w:rsidP="00AA7146">
            <w:r w:rsidRPr="006E4BB3">
              <w:t>03.09.2024</w:t>
            </w:r>
          </w:p>
        </w:tc>
        <w:tc>
          <w:tcPr>
            <w:tcW w:w="0" w:type="auto"/>
          </w:tcPr>
          <w:p w:rsidR="00A77379" w:rsidRPr="006E4BB3" w:rsidRDefault="00A77379" w:rsidP="00AA7146">
            <w:r w:rsidRPr="006E4BB3">
              <w:t>Фролова Е.В.</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СОЦИАЛЬНОЕ ПАРТНЕРСТВО</w:t>
            </w:r>
          </w:p>
          <w:p w:rsidR="00A77379" w:rsidRPr="006E4BB3" w:rsidRDefault="00A77379" w:rsidP="00AA7146">
            <w:pPr>
              <w:ind w:left="142"/>
              <w:jc w:val="center"/>
              <w:rPr>
                <w:b/>
                <w:szCs w:val="24"/>
              </w:rPr>
            </w:pPr>
            <w:r w:rsidRPr="006E4BB3">
              <w:rPr>
                <w:b/>
                <w:szCs w:val="24"/>
              </w:rPr>
              <w:t>и</w:t>
            </w:r>
          </w:p>
          <w:p w:rsidR="00A77379" w:rsidRPr="006E4BB3" w:rsidRDefault="00A77379" w:rsidP="00AA7146">
            <w:pPr>
              <w:ind w:left="142"/>
              <w:jc w:val="center"/>
              <w:rPr>
                <w:b/>
                <w:szCs w:val="24"/>
              </w:rPr>
            </w:pPr>
            <w:r w:rsidRPr="006E4BB3">
              <w:rPr>
                <w:b/>
                <w:szCs w:val="24"/>
              </w:rPr>
              <w:t>ПРОФОРИЕНТАЦИЯ</w:t>
            </w:r>
          </w:p>
          <w:p w:rsidR="00A77379" w:rsidRPr="006E4BB3" w:rsidRDefault="00A77379" w:rsidP="00AA7146">
            <w:pPr>
              <w:jc w:val="center"/>
              <w:rPr>
                <w:b/>
                <w:szCs w:val="24"/>
              </w:rPr>
            </w:pPr>
          </w:p>
        </w:tc>
        <w:tc>
          <w:tcPr>
            <w:tcW w:w="0" w:type="auto"/>
          </w:tcPr>
          <w:p w:rsidR="00A77379" w:rsidRPr="006E4BB3" w:rsidRDefault="00A77379" w:rsidP="00AA7146">
            <w:pPr>
              <w:tabs>
                <w:tab w:val="left" w:pos="2318"/>
              </w:tabs>
              <w:spacing w:line="315" w:lineRule="exact"/>
              <w:ind w:left="108"/>
              <w:jc w:val="center"/>
              <w:rPr>
                <w:szCs w:val="24"/>
              </w:rPr>
            </w:pPr>
            <w:r w:rsidRPr="006E4BB3">
              <w:rPr>
                <w:szCs w:val="24"/>
              </w:rPr>
              <w:t>Выявление выбора  предпочтений обучающихся предметных</w:t>
            </w:r>
            <w:r w:rsidRPr="006E4BB3">
              <w:rPr>
                <w:spacing w:val="-3"/>
                <w:szCs w:val="24"/>
              </w:rPr>
              <w:t xml:space="preserve"> </w:t>
            </w:r>
            <w:r w:rsidRPr="006E4BB3">
              <w:rPr>
                <w:szCs w:val="24"/>
              </w:rPr>
              <w:t>курсов</w:t>
            </w:r>
          </w:p>
          <w:p w:rsidR="00A77379" w:rsidRPr="006E4BB3" w:rsidRDefault="00A77379" w:rsidP="00AA7146">
            <w:pPr>
              <w:jc w:val="center"/>
              <w:rPr>
                <w:szCs w:val="24"/>
              </w:rPr>
            </w:pPr>
          </w:p>
        </w:tc>
        <w:tc>
          <w:tcPr>
            <w:tcW w:w="0" w:type="auto"/>
          </w:tcPr>
          <w:p w:rsidR="00A77379" w:rsidRPr="006E4BB3" w:rsidRDefault="00A77379" w:rsidP="00AA7146">
            <w:r w:rsidRPr="006E4BB3">
              <w:t>сентябрь 2024</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 xml:space="preserve">Предпочтений </w:t>
            </w:r>
            <w:r w:rsidRPr="006E4BB3">
              <w:rPr>
                <w:spacing w:val="-1"/>
                <w:szCs w:val="24"/>
              </w:rPr>
              <w:t>обучающихся</w:t>
            </w:r>
            <w:r w:rsidRPr="006E4BB3">
              <w:rPr>
                <w:spacing w:val="-67"/>
                <w:szCs w:val="24"/>
              </w:rPr>
              <w:t xml:space="preserve">      </w:t>
            </w:r>
            <w:r w:rsidRPr="006E4BB3">
              <w:rPr>
                <w:szCs w:val="24"/>
              </w:rPr>
              <w:t xml:space="preserve"> занятий</w:t>
            </w:r>
            <w:r w:rsidRPr="006E4BB3">
              <w:rPr>
                <w:spacing w:val="-2"/>
                <w:szCs w:val="24"/>
              </w:rPr>
              <w:t xml:space="preserve"> </w:t>
            </w:r>
            <w:r w:rsidRPr="006E4BB3">
              <w:rPr>
                <w:szCs w:val="24"/>
              </w:rPr>
              <w:t>в</w:t>
            </w:r>
            <w:r w:rsidRPr="006E4BB3">
              <w:rPr>
                <w:spacing w:val="-2"/>
                <w:szCs w:val="24"/>
              </w:rPr>
              <w:t xml:space="preserve"> </w:t>
            </w:r>
            <w:r w:rsidRPr="006E4BB3">
              <w:rPr>
                <w:szCs w:val="24"/>
              </w:rPr>
              <w:t>творческих</w:t>
            </w:r>
            <w:r w:rsidRPr="006E4BB3">
              <w:rPr>
                <w:spacing w:val="-1"/>
                <w:szCs w:val="24"/>
              </w:rPr>
              <w:t xml:space="preserve"> </w:t>
            </w:r>
            <w:r w:rsidRPr="006E4BB3">
              <w:rPr>
                <w:szCs w:val="24"/>
              </w:rPr>
              <w:t>группах</w:t>
            </w:r>
          </w:p>
        </w:tc>
        <w:tc>
          <w:tcPr>
            <w:tcW w:w="0" w:type="auto"/>
          </w:tcPr>
          <w:p w:rsidR="00A77379" w:rsidRPr="006E4BB3" w:rsidRDefault="00A77379" w:rsidP="00AA7146">
            <w:r w:rsidRPr="006E4BB3">
              <w:t>сентябрь 2024</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 xml:space="preserve">Участие обучающихся во всероссийском проекте </w:t>
            </w:r>
          </w:p>
          <w:p w:rsidR="00A77379" w:rsidRPr="006E4BB3" w:rsidRDefault="00A77379" w:rsidP="00AA7146">
            <w:pPr>
              <w:jc w:val="center"/>
              <w:rPr>
                <w:szCs w:val="24"/>
              </w:rPr>
            </w:pPr>
            <w:r w:rsidRPr="006E4BB3">
              <w:rPr>
                <w:szCs w:val="24"/>
              </w:rPr>
              <w:t>«Билет в будущее»</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Тулюпа Н.А., классные руководители</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СПОРТИВНЫЙ КЛУБ «Олимп»</w:t>
            </w:r>
          </w:p>
        </w:tc>
        <w:tc>
          <w:tcPr>
            <w:tcW w:w="0" w:type="auto"/>
          </w:tcPr>
          <w:p w:rsidR="00A77379" w:rsidRPr="006E4BB3" w:rsidRDefault="00A77379" w:rsidP="00AA7146">
            <w:pPr>
              <w:jc w:val="center"/>
              <w:rPr>
                <w:szCs w:val="24"/>
              </w:rPr>
            </w:pPr>
            <w:r w:rsidRPr="006E4BB3">
              <w:rPr>
                <w:szCs w:val="24"/>
              </w:rPr>
              <w:t>Проверка уровня физической подготовленности обучающихся к сдаче ГТО</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Коновалова Т.С. , классные руководители</w:t>
            </w:r>
          </w:p>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ОКТЯБРЬ</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Праздничный концерт к Дню учителя</w:t>
            </w:r>
          </w:p>
        </w:tc>
        <w:tc>
          <w:tcPr>
            <w:tcW w:w="0" w:type="auto"/>
          </w:tcPr>
          <w:p w:rsidR="00A77379" w:rsidRPr="006E4BB3" w:rsidRDefault="00A77379" w:rsidP="00AA7146">
            <w:r w:rsidRPr="006E4BB3">
              <w:t>05.10.2023</w:t>
            </w:r>
          </w:p>
        </w:tc>
        <w:tc>
          <w:tcPr>
            <w:tcW w:w="0" w:type="auto"/>
          </w:tcPr>
          <w:p w:rsidR="00A77379" w:rsidRPr="006E4BB3" w:rsidRDefault="00A77379" w:rsidP="00AA7146">
            <w:r w:rsidRPr="006E4BB3">
              <w:t>Тулюпа Н.А.классный руководитель 7 класса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Мероприятие «Осенний бал»</w:t>
            </w:r>
          </w:p>
        </w:tc>
        <w:tc>
          <w:tcPr>
            <w:tcW w:w="0" w:type="auto"/>
          </w:tcPr>
          <w:p w:rsidR="00A77379" w:rsidRPr="006E4BB3" w:rsidRDefault="00A77379" w:rsidP="00AA7146">
            <w:r w:rsidRPr="006E4BB3">
              <w:t>10.10.2024-27.10.2024</w:t>
            </w:r>
          </w:p>
        </w:tc>
        <w:tc>
          <w:tcPr>
            <w:tcW w:w="0" w:type="auto"/>
          </w:tcPr>
          <w:p w:rsidR="00A77379" w:rsidRPr="006E4BB3" w:rsidRDefault="00A77379" w:rsidP="00AA7146">
            <w:r w:rsidRPr="006E4BB3">
              <w:t>РДДМ</w:t>
            </w:r>
          </w:p>
          <w:p w:rsidR="00A77379" w:rsidRPr="006E4BB3" w:rsidRDefault="00A77379" w:rsidP="00AA7146">
            <w:r w:rsidRPr="006E4BB3">
              <w:t>Классные руководители 8-11 кл.</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jc w:val="center"/>
              <w:rPr>
                <w:szCs w:val="24"/>
              </w:rPr>
            </w:pPr>
            <w:r w:rsidRPr="006E4BB3">
              <w:rPr>
                <w:szCs w:val="24"/>
              </w:rPr>
              <w:t>Предметная неделя эстетического цикла (музыка, ИЗО, технология)</w:t>
            </w:r>
          </w:p>
        </w:tc>
        <w:tc>
          <w:tcPr>
            <w:tcW w:w="0" w:type="auto"/>
          </w:tcPr>
          <w:p w:rsidR="00A77379" w:rsidRPr="006E4BB3" w:rsidRDefault="00A77379" w:rsidP="00AA7146">
            <w:r w:rsidRPr="006E4BB3">
              <w:t>октябрь 2024</w:t>
            </w:r>
          </w:p>
        </w:tc>
        <w:tc>
          <w:tcPr>
            <w:tcW w:w="0" w:type="auto"/>
          </w:tcPr>
          <w:p w:rsidR="00A77379" w:rsidRPr="006E4BB3" w:rsidRDefault="00A77379" w:rsidP="00AA7146">
            <w:r w:rsidRPr="006E4BB3">
              <w:t>Захареева Т.П.</w:t>
            </w:r>
          </w:p>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Всероссийский урок «ОБЖ» приуроченный ко Дню гражданской обороны РФ</w:t>
            </w:r>
          </w:p>
        </w:tc>
        <w:tc>
          <w:tcPr>
            <w:tcW w:w="0" w:type="auto"/>
          </w:tcPr>
          <w:p w:rsidR="00A77379" w:rsidRPr="006E4BB3" w:rsidRDefault="00A77379" w:rsidP="00AA7146">
            <w:r w:rsidRPr="006E4BB3">
              <w:t>04.10.2023</w:t>
            </w:r>
          </w:p>
        </w:tc>
        <w:tc>
          <w:tcPr>
            <w:tcW w:w="0" w:type="auto"/>
          </w:tcPr>
          <w:p w:rsidR="00A77379" w:rsidRPr="006E4BB3" w:rsidRDefault="00A77379" w:rsidP="00AA7146">
            <w:r w:rsidRPr="006E4BB3">
              <w:t>Учитель ОБЖ</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ПРОФИЛАКТИКА</w:t>
            </w:r>
          </w:p>
          <w:p w:rsidR="00A77379" w:rsidRPr="006E4BB3" w:rsidRDefault="00A77379" w:rsidP="00AA7146">
            <w:pPr>
              <w:jc w:val="center"/>
              <w:rPr>
                <w:b/>
                <w:szCs w:val="24"/>
              </w:rPr>
            </w:pPr>
            <w:r w:rsidRPr="006E4BB3">
              <w:rPr>
                <w:b/>
                <w:szCs w:val="24"/>
              </w:rPr>
              <w:t>И БЕЗОПАСНОСТЬ</w:t>
            </w:r>
          </w:p>
        </w:tc>
        <w:tc>
          <w:tcPr>
            <w:tcW w:w="0" w:type="auto"/>
          </w:tcPr>
          <w:p w:rsidR="00A77379" w:rsidRPr="006E4BB3" w:rsidRDefault="00A77379" w:rsidP="00AA7146">
            <w:pPr>
              <w:jc w:val="center"/>
              <w:rPr>
                <w:szCs w:val="24"/>
              </w:rPr>
            </w:pPr>
            <w:r w:rsidRPr="006E4BB3">
              <w:rPr>
                <w:szCs w:val="24"/>
              </w:rPr>
              <w:t>Правила целевого инструктажа перед каникулами: «Правила безопасного поведения на водоемах в осенний период», «Правила пожарной безопасности», «Правила поведения во время каникул»</w:t>
            </w:r>
          </w:p>
        </w:tc>
        <w:tc>
          <w:tcPr>
            <w:tcW w:w="0" w:type="auto"/>
          </w:tcPr>
          <w:p w:rsidR="00A77379" w:rsidRPr="006E4BB3" w:rsidRDefault="00A77379" w:rsidP="00AA7146">
            <w:r w:rsidRPr="006E4BB3">
              <w:t>октябрь 2024</w:t>
            </w:r>
          </w:p>
        </w:tc>
        <w:tc>
          <w:tcPr>
            <w:tcW w:w="0" w:type="auto"/>
          </w:tcPr>
          <w:p w:rsidR="00A77379" w:rsidRPr="006E4BB3" w:rsidRDefault="00A77379" w:rsidP="00AA7146">
            <w:r w:rsidRPr="006E4BB3">
              <w:t>Классные руководители</w:t>
            </w:r>
          </w:p>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Заседания Совета по профилактике</w:t>
            </w:r>
          </w:p>
        </w:tc>
        <w:tc>
          <w:tcPr>
            <w:tcW w:w="0" w:type="auto"/>
          </w:tcPr>
          <w:p w:rsidR="00A77379" w:rsidRPr="006E4BB3" w:rsidRDefault="00A77379" w:rsidP="00AA7146"/>
        </w:tc>
        <w:tc>
          <w:tcPr>
            <w:tcW w:w="0" w:type="auto"/>
          </w:tcPr>
          <w:p w:rsidR="00A77379" w:rsidRPr="006E4BB3" w:rsidRDefault="00A77379" w:rsidP="00AA7146">
            <w:r w:rsidRPr="006E4BB3">
              <w:t>Жалгоспаева М.С.</w:t>
            </w:r>
          </w:p>
        </w:tc>
      </w:tr>
      <w:tr w:rsidR="00A77379" w:rsidRPr="006E4BB3" w:rsidTr="00AA7146">
        <w:tc>
          <w:tcPr>
            <w:tcW w:w="0" w:type="auto"/>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 О ВАЖНОМ</w:t>
            </w:r>
          </w:p>
        </w:tc>
        <w:tc>
          <w:tcPr>
            <w:tcW w:w="0" w:type="auto"/>
          </w:tcPr>
          <w:p w:rsidR="00A77379" w:rsidRPr="006E4BB3" w:rsidRDefault="00A77379" w:rsidP="00AA7146"/>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p>
        </w:tc>
        <w:tc>
          <w:tcPr>
            <w:tcW w:w="0" w:type="auto"/>
          </w:tcPr>
          <w:p w:rsidR="00A77379" w:rsidRPr="006E4BB3" w:rsidRDefault="00A77379" w:rsidP="00AA7146">
            <w:r w:rsidRPr="006E4BB3">
              <w:t>25.10.2024</w:t>
            </w:r>
          </w:p>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 xml:space="preserve">Родительские собрания по итогам </w:t>
            </w:r>
            <w:r w:rsidRPr="006E4BB3">
              <w:rPr>
                <w:szCs w:val="24"/>
                <w:lang w:val="en-US"/>
              </w:rPr>
              <w:t>I</w:t>
            </w:r>
            <w:r w:rsidRPr="006E4BB3">
              <w:rPr>
                <w:szCs w:val="24"/>
              </w:rPr>
              <w:t xml:space="preserve"> четверти</w:t>
            </w:r>
          </w:p>
        </w:tc>
        <w:tc>
          <w:tcPr>
            <w:tcW w:w="0" w:type="auto"/>
          </w:tcPr>
          <w:p w:rsidR="00A77379" w:rsidRPr="006E4BB3" w:rsidRDefault="00A77379" w:rsidP="00AA7146">
            <w:r w:rsidRPr="006E4BB3">
              <w:t>25.10.2024 – 27.10.2024</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Анализ работы класса за 1 четверть</w:t>
            </w:r>
          </w:p>
        </w:tc>
        <w:tc>
          <w:tcPr>
            <w:tcW w:w="0" w:type="auto"/>
          </w:tcPr>
          <w:p w:rsidR="00A77379" w:rsidRPr="006E4BB3" w:rsidRDefault="00A77379" w:rsidP="00AA7146">
            <w:r w:rsidRPr="006E4BB3">
              <w:t>25.10.2024</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Проведение инструктажей техники безопасности в период осенних каникул</w:t>
            </w:r>
          </w:p>
        </w:tc>
        <w:tc>
          <w:tcPr>
            <w:tcW w:w="0" w:type="auto"/>
          </w:tcPr>
          <w:p w:rsidR="00A77379" w:rsidRPr="006E4BB3" w:rsidRDefault="00A77379" w:rsidP="00AA7146">
            <w:r w:rsidRPr="006E4BB3">
              <w:t>25.10.2024</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День самоуправления</w:t>
            </w:r>
          </w:p>
        </w:tc>
        <w:tc>
          <w:tcPr>
            <w:tcW w:w="0" w:type="auto"/>
          </w:tcPr>
          <w:p w:rsidR="00A77379" w:rsidRPr="006E4BB3" w:rsidRDefault="00A77379" w:rsidP="00AA7146">
            <w:r w:rsidRPr="006E4BB3">
              <w:t>05.10.2024</w:t>
            </w:r>
          </w:p>
        </w:tc>
        <w:tc>
          <w:tcPr>
            <w:tcW w:w="0" w:type="auto"/>
          </w:tcPr>
          <w:p w:rsidR="00A77379" w:rsidRPr="006E4BB3" w:rsidRDefault="00A77379" w:rsidP="00AA7146">
            <w:r w:rsidRPr="006E4BB3">
              <w:t>Тулюпа Н.А.</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Всероссийские акции, посвященные Дню учителя</w:t>
            </w:r>
          </w:p>
        </w:tc>
        <w:tc>
          <w:tcPr>
            <w:tcW w:w="0" w:type="auto"/>
          </w:tcPr>
          <w:p w:rsidR="00A77379" w:rsidRPr="006E4BB3" w:rsidRDefault="00A77379" w:rsidP="00AA7146">
            <w:r w:rsidRPr="006E4BB3">
              <w:t>до 07.10.2024</w:t>
            </w:r>
          </w:p>
        </w:tc>
        <w:tc>
          <w:tcPr>
            <w:tcW w:w="0" w:type="auto"/>
          </w:tcPr>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Районный конкурс «ДЮП»</w:t>
            </w:r>
          </w:p>
        </w:tc>
        <w:tc>
          <w:tcPr>
            <w:tcW w:w="0" w:type="auto"/>
          </w:tcPr>
          <w:p w:rsidR="00A77379" w:rsidRPr="006E4BB3" w:rsidRDefault="00A77379" w:rsidP="00AA7146">
            <w:r w:rsidRPr="006E4BB3">
              <w:t>до 18.10.2024</w:t>
            </w:r>
          </w:p>
        </w:tc>
        <w:tc>
          <w:tcPr>
            <w:tcW w:w="0" w:type="auto"/>
          </w:tcPr>
          <w:p w:rsidR="00A77379" w:rsidRPr="006E4BB3" w:rsidRDefault="00A77379" w:rsidP="00AA7146">
            <w:r w:rsidRPr="006E4BB3">
              <w:t xml:space="preserve">Тулюпа Н.А. </w:t>
            </w:r>
          </w:p>
          <w:p w:rsidR="00A77379" w:rsidRPr="006E4BB3" w:rsidRDefault="00A77379" w:rsidP="00AA7146">
            <w:r w:rsidRPr="006E4BB3">
              <w:t>Учителя нач классов</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Фестиваль «Радуга»</w:t>
            </w:r>
          </w:p>
        </w:tc>
        <w:tc>
          <w:tcPr>
            <w:tcW w:w="0" w:type="auto"/>
          </w:tcPr>
          <w:p w:rsidR="00A77379" w:rsidRPr="006E4BB3" w:rsidRDefault="00A77379" w:rsidP="00AA7146">
            <w:r w:rsidRPr="006E4BB3">
              <w:t>По плану ДДТР</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Научно-практическая конференция «Диалог культур»</w:t>
            </w:r>
          </w:p>
        </w:tc>
        <w:tc>
          <w:tcPr>
            <w:tcW w:w="0" w:type="auto"/>
          </w:tcPr>
          <w:p w:rsidR="00A77379" w:rsidRPr="006E4BB3" w:rsidRDefault="00A77379" w:rsidP="00AA7146">
            <w:r w:rsidRPr="006E4BB3">
              <w:t>По плану ДДТР</w:t>
            </w:r>
          </w:p>
        </w:tc>
        <w:tc>
          <w:tcPr>
            <w:tcW w:w="0" w:type="auto"/>
          </w:tcPr>
          <w:p w:rsidR="00A77379" w:rsidRPr="006E4BB3" w:rsidRDefault="00A77379" w:rsidP="00AA7146">
            <w:r w:rsidRPr="006E4BB3">
              <w:t xml:space="preserve">Классные руководители </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СОЦИАЛЬНОЕ ПАРТНЕРСТВО</w:t>
            </w:r>
          </w:p>
          <w:p w:rsidR="00A77379" w:rsidRPr="006E4BB3" w:rsidRDefault="00A77379" w:rsidP="00AA7146">
            <w:pPr>
              <w:ind w:left="142"/>
              <w:jc w:val="center"/>
              <w:rPr>
                <w:b/>
                <w:szCs w:val="24"/>
              </w:rPr>
            </w:pPr>
            <w:r w:rsidRPr="006E4BB3">
              <w:rPr>
                <w:b/>
                <w:szCs w:val="24"/>
              </w:rPr>
              <w:t>и</w:t>
            </w:r>
          </w:p>
          <w:p w:rsidR="00A77379" w:rsidRPr="006E4BB3" w:rsidRDefault="00A77379" w:rsidP="00AA7146">
            <w:pPr>
              <w:ind w:left="142"/>
              <w:jc w:val="center"/>
              <w:rPr>
                <w:b/>
                <w:szCs w:val="24"/>
              </w:rPr>
            </w:pPr>
            <w:r w:rsidRPr="006E4BB3">
              <w:rPr>
                <w:b/>
                <w:szCs w:val="24"/>
              </w:rPr>
              <w:t>ПРОФОРИЕНТАЦИЯ</w:t>
            </w:r>
          </w:p>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Участие во Всероссийском конкурсе творческих, проектных и исследовательских работ #Мы вместе</w:t>
            </w:r>
          </w:p>
          <w:p w:rsidR="00A77379" w:rsidRPr="006E4BB3" w:rsidRDefault="00A77379" w:rsidP="00AA7146">
            <w:pPr>
              <w:spacing w:before="41" w:line="276" w:lineRule="auto"/>
              <w:ind w:left="107" w:right="424"/>
              <w:jc w:val="center"/>
              <w:rPr>
                <w:szCs w:val="24"/>
              </w:rPr>
            </w:pPr>
            <w:r w:rsidRPr="006E4BB3">
              <w:rPr>
                <w:szCs w:val="24"/>
              </w:rPr>
              <w:t>Конкурс «Мамочка любимая моя»</w:t>
            </w:r>
          </w:p>
        </w:tc>
        <w:tc>
          <w:tcPr>
            <w:tcW w:w="0" w:type="auto"/>
          </w:tcPr>
          <w:p w:rsidR="00A77379" w:rsidRPr="006E4BB3" w:rsidRDefault="00A77379" w:rsidP="00AA7146">
            <w:r w:rsidRPr="006E4BB3">
              <w:t>сентябрь-ноябрь 2024</w:t>
            </w:r>
          </w:p>
          <w:p w:rsidR="00A77379" w:rsidRPr="006E4BB3" w:rsidRDefault="00A77379" w:rsidP="00AA7146"/>
          <w:p w:rsidR="00A77379" w:rsidRPr="006E4BB3" w:rsidRDefault="00A77379" w:rsidP="00AA7146">
            <w:r w:rsidRPr="006E4BB3">
              <w:t>октябрь 2024</w:t>
            </w:r>
          </w:p>
        </w:tc>
        <w:tc>
          <w:tcPr>
            <w:tcW w:w="0" w:type="auto"/>
          </w:tcPr>
          <w:p w:rsidR="00A77379" w:rsidRPr="006E4BB3" w:rsidRDefault="00A77379" w:rsidP="00AA7146">
            <w:r w:rsidRPr="006E4BB3">
              <w:t xml:space="preserve">Тулюпа Н.А. </w:t>
            </w:r>
          </w:p>
          <w:p w:rsidR="00A77379" w:rsidRPr="006E4BB3" w:rsidRDefault="00A77379" w:rsidP="00AA7146"/>
          <w:p w:rsidR="00A77379" w:rsidRPr="006E4BB3" w:rsidRDefault="00A77379" w:rsidP="00AA7146"/>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Участие обучающихся во всероссийском проекте</w:t>
            </w:r>
          </w:p>
          <w:p w:rsidR="00A77379" w:rsidRPr="006E4BB3" w:rsidRDefault="00A77379" w:rsidP="00AA7146">
            <w:pPr>
              <w:jc w:val="center"/>
              <w:rPr>
                <w:szCs w:val="24"/>
              </w:rPr>
            </w:pPr>
            <w:r w:rsidRPr="006E4BB3">
              <w:rPr>
                <w:szCs w:val="24"/>
              </w:rPr>
              <w:t>«Билет в будущее»</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ШКОЛЬНЫЙ СПОРТИВНЫЙ КЛУБ «Олимп»</w:t>
            </w:r>
          </w:p>
        </w:tc>
        <w:tc>
          <w:tcPr>
            <w:tcW w:w="0" w:type="auto"/>
          </w:tcPr>
          <w:p w:rsidR="00A77379" w:rsidRPr="006E4BB3" w:rsidRDefault="00A77379" w:rsidP="00AA7146">
            <w:pPr>
              <w:jc w:val="center"/>
              <w:rPr>
                <w:szCs w:val="24"/>
              </w:rPr>
            </w:pPr>
            <w:r w:rsidRPr="006E4BB3">
              <w:rPr>
                <w:szCs w:val="24"/>
              </w:rPr>
              <w:t>Осенний кросс</w:t>
            </w:r>
          </w:p>
        </w:tc>
        <w:tc>
          <w:tcPr>
            <w:tcW w:w="0" w:type="auto"/>
            <w:vMerge w:val="restart"/>
          </w:tcPr>
          <w:p w:rsidR="00A77379" w:rsidRPr="006E4BB3" w:rsidRDefault="00A77379" w:rsidP="00AA7146">
            <w:r w:rsidRPr="006E4BB3">
              <w:t>октябрь 2024</w:t>
            </w:r>
          </w:p>
        </w:tc>
        <w:tc>
          <w:tcPr>
            <w:tcW w:w="0" w:type="auto"/>
            <w:vMerge w:val="restart"/>
          </w:tcPr>
          <w:p w:rsidR="00A77379" w:rsidRPr="006E4BB3" w:rsidRDefault="00A77379" w:rsidP="00AA7146">
            <w:r w:rsidRPr="006E4BB3">
              <w:t>Коновалоав Т.С.</w:t>
            </w:r>
          </w:p>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Президентские состязания</w:t>
            </w: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НОЯБРЬ</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народного единства</w:t>
            </w:r>
          </w:p>
        </w:tc>
        <w:tc>
          <w:tcPr>
            <w:tcW w:w="0" w:type="auto"/>
          </w:tcPr>
          <w:p w:rsidR="00A77379" w:rsidRPr="006E4BB3" w:rsidRDefault="00A77379" w:rsidP="00AA7146">
            <w:r w:rsidRPr="006E4BB3">
              <w:t>04.11.2024</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p w:rsidR="00A77379" w:rsidRPr="006E4BB3" w:rsidRDefault="00A77379" w:rsidP="00AA7146">
            <w:r w:rsidRPr="006E4BB3">
              <w:t>Классные рукоовдители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 xml:space="preserve">Международный день </w:t>
            </w:r>
            <w:r w:rsidRPr="006E4BB3">
              <w:rPr>
                <w:szCs w:val="24"/>
              </w:rPr>
              <w:lastRenderedPageBreak/>
              <w:t>толерантности</w:t>
            </w:r>
          </w:p>
        </w:tc>
        <w:tc>
          <w:tcPr>
            <w:tcW w:w="0" w:type="auto"/>
          </w:tcPr>
          <w:p w:rsidR="00A77379" w:rsidRPr="006E4BB3" w:rsidRDefault="00A77379" w:rsidP="00AA7146">
            <w:r w:rsidRPr="006E4BB3">
              <w:lastRenderedPageBreak/>
              <w:t>16.11.2024</w:t>
            </w:r>
          </w:p>
        </w:tc>
        <w:tc>
          <w:tcPr>
            <w:tcW w:w="0" w:type="auto"/>
          </w:tcPr>
          <w:p w:rsidR="00A77379" w:rsidRPr="006E4BB3" w:rsidRDefault="00A77379" w:rsidP="00AA7146">
            <w:r w:rsidRPr="006E4BB3">
              <w:t>Тулюпа Н.А.</w:t>
            </w:r>
          </w:p>
          <w:p w:rsidR="00A77379" w:rsidRPr="006E4BB3" w:rsidRDefault="00A77379" w:rsidP="00AA7146">
            <w:r w:rsidRPr="006E4BB3">
              <w:lastRenderedPageBreak/>
              <w:t>Фролова Е.В</w:t>
            </w:r>
          </w:p>
          <w:p w:rsidR="00A77379" w:rsidRPr="006E4BB3" w:rsidRDefault="00A77379" w:rsidP="00AA7146">
            <w:r w:rsidRPr="006E4BB3">
              <w:t>Классные рукоовдители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Неделя правовых знаний</w:t>
            </w:r>
          </w:p>
        </w:tc>
        <w:tc>
          <w:tcPr>
            <w:tcW w:w="0" w:type="auto"/>
          </w:tcPr>
          <w:p w:rsidR="00A77379" w:rsidRPr="006E4BB3" w:rsidRDefault="00A77379" w:rsidP="00AA7146">
            <w:r w:rsidRPr="006E4BB3">
              <w:t>14.11.2024 -21.11.2024</w:t>
            </w:r>
          </w:p>
        </w:tc>
        <w:tc>
          <w:tcPr>
            <w:tcW w:w="0" w:type="auto"/>
          </w:tcPr>
          <w:p w:rsidR="00A77379" w:rsidRPr="006E4BB3" w:rsidRDefault="00A77379" w:rsidP="00AA7146">
            <w:r w:rsidRPr="006E4BB3">
              <w:t>Тулюпа Н.А.</w:t>
            </w:r>
          </w:p>
          <w:p w:rsidR="00A77379" w:rsidRPr="006E4BB3" w:rsidRDefault="00A77379" w:rsidP="00AA7146">
            <w:r w:rsidRPr="006E4BB3">
              <w:t>Жалгоспаева М.С.</w:t>
            </w:r>
          </w:p>
          <w:p w:rsidR="00A77379" w:rsidRPr="006E4BB3" w:rsidRDefault="00A77379" w:rsidP="00AA7146">
            <w:r w:rsidRPr="006E4BB3">
              <w:t>Классные рукоовдители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матери в России</w:t>
            </w:r>
          </w:p>
        </w:tc>
        <w:tc>
          <w:tcPr>
            <w:tcW w:w="0" w:type="auto"/>
          </w:tcPr>
          <w:p w:rsidR="00A77379" w:rsidRPr="006E4BB3" w:rsidRDefault="00A77379" w:rsidP="00AA7146">
            <w:r w:rsidRPr="006E4BB3">
              <w:t>20.11.2024</w:t>
            </w:r>
          </w:p>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рукоовдители</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rPr>
                <w:szCs w:val="24"/>
              </w:rPr>
            </w:pPr>
            <w:r w:rsidRPr="006E4BB3">
              <w:rPr>
                <w:szCs w:val="24"/>
              </w:rPr>
              <w:t>Предметная неделя методического объединения учителей начальных классов</w:t>
            </w:r>
          </w:p>
        </w:tc>
        <w:tc>
          <w:tcPr>
            <w:tcW w:w="0" w:type="auto"/>
          </w:tcPr>
          <w:p w:rsidR="00A77379" w:rsidRPr="006E4BB3" w:rsidRDefault="00A77379" w:rsidP="00AA7146">
            <w:r w:rsidRPr="006E4BB3">
              <w:t>ноябрь 2024</w:t>
            </w:r>
          </w:p>
        </w:tc>
        <w:tc>
          <w:tcPr>
            <w:tcW w:w="0" w:type="auto"/>
          </w:tcPr>
          <w:p w:rsidR="00A77379" w:rsidRPr="006E4BB3" w:rsidRDefault="00A77379" w:rsidP="00AA7146">
            <w:r w:rsidRPr="006E4BB3">
              <w:t>Нещеретова А.А.</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ПРОФИЛАКТИКА</w:t>
            </w:r>
          </w:p>
          <w:p w:rsidR="00A77379" w:rsidRPr="006E4BB3" w:rsidRDefault="00A77379" w:rsidP="00AA7146">
            <w:pPr>
              <w:jc w:val="center"/>
              <w:rPr>
                <w:b/>
                <w:szCs w:val="24"/>
              </w:rPr>
            </w:pPr>
            <w:r w:rsidRPr="006E4BB3">
              <w:rPr>
                <w:b/>
                <w:szCs w:val="24"/>
              </w:rPr>
              <w:t>И БЕЗОПАСНОСТЬ</w:t>
            </w:r>
          </w:p>
        </w:tc>
        <w:tc>
          <w:tcPr>
            <w:tcW w:w="0" w:type="auto"/>
          </w:tcPr>
          <w:p w:rsidR="00A77379" w:rsidRPr="006E4BB3" w:rsidRDefault="00A77379" w:rsidP="00AA7146">
            <w:pPr>
              <w:jc w:val="center"/>
              <w:rPr>
                <w:szCs w:val="24"/>
              </w:rPr>
            </w:pPr>
            <w:r w:rsidRPr="006E4BB3">
              <w:rPr>
                <w:szCs w:val="24"/>
              </w:rPr>
              <w:t>Сдачи нормативов ВФСК ГТО</w:t>
            </w:r>
          </w:p>
        </w:tc>
        <w:tc>
          <w:tcPr>
            <w:tcW w:w="0" w:type="auto"/>
          </w:tcPr>
          <w:p w:rsidR="00A77379" w:rsidRPr="006E4BB3" w:rsidRDefault="00A77379" w:rsidP="00AA7146">
            <w:r w:rsidRPr="006E4BB3">
              <w:t>ноябрь 2024</w:t>
            </w:r>
          </w:p>
        </w:tc>
        <w:tc>
          <w:tcPr>
            <w:tcW w:w="0" w:type="auto"/>
          </w:tcPr>
          <w:p w:rsidR="00A77379" w:rsidRPr="006E4BB3" w:rsidRDefault="00A77379" w:rsidP="00AA7146">
            <w:r w:rsidRPr="006E4BB3">
              <w:t>Коновалова Т.С.</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Заседания Совета по профилактике</w:t>
            </w:r>
          </w:p>
        </w:tc>
        <w:tc>
          <w:tcPr>
            <w:tcW w:w="0" w:type="auto"/>
          </w:tcPr>
          <w:p w:rsidR="00A77379" w:rsidRPr="006E4BB3" w:rsidRDefault="00A77379" w:rsidP="00AA7146">
            <w:r w:rsidRPr="006E4BB3">
              <w:t>ноябрь 2024</w:t>
            </w:r>
          </w:p>
        </w:tc>
        <w:tc>
          <w:tcPr>
            <w:tcW w:w="0" w:type="auto"/>
          </w:tcPr>
          <w:p w:rsidR="00A77379" w:rsidRPr="006E4BB3" w:rsidRDefault="00A77379" w:rsidP="00AA7146">
            <w:r w:rsidRPr="006E4BB3">
              <w:t>Жалгоспаева М.С.</w:t>
            </w:r>
          </w:p>
        </w:tc>
      </w:tr>
      <w:tr w:rsidR="00A77379" w:rsidRPr="006E4BB3" w:rsidTr="00AA7146">
        <w:tc>
          <w:tcPr>
            <w:tcW w:w="0" w:type="auto"/>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РАЗГОВОРЫ О ВАЖНОМ:</w:t>
            </w:r>
          </w:p>
        </w:tc>
        <w:tc>
          <w:tcPr>
            <w:tcW w:w="0" w:type="auto"/>
          </w:tcPr>
          <w:p w:rsidR="00A77379" w:rsidRPr="006E4BB3" w:rsidRDefault="00A77379" w:rsidP="00AA7146"/>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ВЗАИМОДЕЙСТВИЕ С РОДИТЕЛЯМИ (ЗАКОННЫМИ ПРЕДСТАВИТЕЛЯМ)</w:t>
            </w:r>
          </w:p>
          <w:p w:rsidR="00A77379" w:rsidRPr="006E4BB3" w:rsidRDefault="00A77379" w:rsidP="00AA7146">
            <w:pPr>
              <w:jc w:val="center"/>
              <w:rPr>
                <w:b/>
                <w:szCs w:val="24"/>
              </w:rPr>
            </w:pPr>
          </w:p>
        </w:tc>
        <w:tc>
          <w:tcPr>
            <w:tcW w:w="0" w:type="auto"/>
          </w:tcPr>
          <w:p w:rsidR="00A77379" w:rsidRPr="006E4BB3" w:rsidRDefault="00A77379" w:rsidP="00AA7146">
            <w:pPr>
              <w:rPr>
                <w:snapToGrid w:val="0"/>
                <w:szCs w:val="24"/>
              </w:rPr>
            </w:pPr>
          </w:p>
          <w:p w:rsidR="00A77379" w:rsidRPr="006E4BB3" w:rsidRDefault="00A77379" w:rsidP="00AA7146">
            <w:pPr>
              <w:rPr>
                <w:szCs w:val="24"/>
              </w:rPr>
            </w:pPr>
            <w:r w:rsidRPr="006E4BB3">
              <w:rPr>
                <w:color w:val="000000" w:themeColor="text1"/>
                <w:szCs w:val="24"/>
              </w:rPr>
              <w:t>.</w:t>
            </w:r>
          </w:p>
        </w:tc>
        <w:tc>
          <w:tcPr>
            <w:tcW w:w="0" w:type="auto"/>
          </w:tcPr>
          <w:p w:rsidR="00A77379" w:rsidRPr="006E4BB3" w:rsidRDefault="00A77379" w:rsidP="00AA7146">
            <w:r w:rsidRPr="006E4BB3">
              <w:t>22.11.2024</w:t>
            </w:r>
          </w:p>
        </w:tc>
        <w:tc>
          <w:tcPr>
            <w:tcW w:w="0" w:type="auto"/>
          </w:tcPr>
          <w:p w:rsidR="00A77379" w:rsidRPr="006E4BB3" w:rsidRDefault="00A77379" w:rsidP="00AA7146"/>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 xml:space="preserve"> раз в неделю</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Составление плана работы класса на декабрь 2024г.</w:t>
            </w:r>
          </w:p>
        </w:tc>
        <w:tc>
          <w:tcPr>
            <w:tcW w:w="0" w:type="auto"/>
          </w:tcPr>
          <w:p w:rsidR="00A77379" w:rsidRPr="006E4BB3" w:rsidRDefault="00A77379" w:rsidP="00AA7146">
            <w:r w:rsidRPr="006E4BB3">
              <w:t>30.11.2024</w:t>
            </w:r>
          </w:p>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САМОУПРАВЛЕНИЕ</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Декада толерантности</w:t>
            </w:r>
          </w:p>
        </w:tc>
        <w:tc>
          <w:tcPr>
            <w:tcW w:w="0" w:type="auto"/>
          </w:tcPr>
          <w:p w:rsidR="00A77379" w:rsidRPr="006E4BB3" w:rsidRDefault="00A77379" w:rsidP="00AA7146">
            <w:r w:rsidRPr="006E4BB3">
              <w:t>ноябрь 2024</w:t>
            </w:r>
          </w:p>
        </w:tc>
        <w:tc>
          <w:tcPr>
            <w:tcW w:w="0" w:type="auto"/>
          </w:tcPr>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Рейды по проверке внешнего вида, санитарному состоянию кабинетов</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Совет старшеклассников</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Всероссийская акция, посвященная Дню народного единства</w:t>
            </w:r>
          </w:p>
        </w:tc>
        <w:tc>
          <w:tcPr>
            <w:tcW w:w="0" w:type="auto"/>
          </w:tcPr>
          <w:p w:rsidR="00A77379" w:rsidRPr="006E4BB3" w:rsidRDefault="00A77379" w:rsidP="00AA7146">
            <w:r w:rsidRPr="006E4BB3">
              <w:t>ноябрь 2024</w:t>
            </w:r>
          </w:p>
        </w:tc>
        <w:tc>
          <w:tcPr>
            <w:tcW w:w="0" w:type="auto"/>
          </w:tcPr>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Районный этнографический фестиваль «Радуга»</w:t>
            </w:r>
          </w:p>
        </w:tc>
        <w:tc>
          <w:tcPr>
            <w:tcW w:w="0" w:type="auto"/>
          </w:tcPr>
          <w:p w:rsidR="00A77379" w:rsidRPr="006E4BB3" w:rsidRDefault="00A77379" w:rsidP="00AA7146">
            <w:r w:rsidRPr="006E4BB3">
              <w:t>ноябрь 2024</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«Диалог культур»</w:t>
            </w:r>
          </w:p>
        </w:tc>
        <w:tc>
          <w:tcPr>
            <w:tcW w:w="0" w:type="auto"/>
          </w:tcPr>
          <w:p w:rsidR="00A77379" w:rsidRPr="006E4BB3" w:rsidRDefault="00A77379" w:rsidP="00AA7146">
            <w:r w:rsidRPr="006E4BB3">
              <w:t>до 18 ноября</w:t>
            </w:r>
          </w:p>
        </w:tc>
        <w:tc>
          <w:tcPr>
            <w:tcW w:w="0" w:type="auto"/>
          </w:tcPr>
          <w:p w:rsidR="00A77379" w:rsidRPr="006E4BB3" w:rsidRDefault="00A77379" w:rsidP="00AA7146">
            <w:r w:rsidRPr="006E4BB3">
              <w:t>Тулюпа Н.А.классные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Участие обучающихся во всероссийском проекте</w:t>
            </w:r>
          </w:p>
          <w:p w:rsidR="00A77379" w:rsidRPr="006E4BB3" w:rsidRDefault="00A77379" w:rsidP="00AA7146">
            <w:pPr>
              <w:jc w:val="center"/>
              <w:rPr>
                <w:szCs w:val="24"/>
              </w:rPr>
            </w:pPr>
            <w:r w:rsidRPr="006E4BB3">
              <w:rPr>
                <w:szCs w:val="24"/>
              </w:rPr>
              <w:t>«Билет в будущее»</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ШКОЛЬНЫЙ СПОРТИВНЫЙ КЛУБ «Олимп»</w:t>
            </w:r>
          </w:p>
        </w:tc>
        <w:tc>
          <w:tcPr>
            <w:tcW w:w="0" w:type="auto"/>
          </w:tcPr>
          <w:p w:rsidR="00A77379" w:rsidRPr="006E4BB3" w:rsidRDefault="00A77379" w:rsidP="00AA7146">
            <w:pPr>
              <w:jc w:val="center"/>
              <w:rPr>
                <w:szCs w:val="24"/>
              </w:rPr>
            </w:pPr>
            <w:r w:rsidRPr="006E4BB3">
              <w:rPr>
                <w:szCs w:val="24"/>
              </w:rPr>
              <w:t>Сдача нормативов ГТО</w:t>
            </w:r>
          </w:p>
        </w:tc>
        <w:tc>
          <w:tcPr>
            <w:tcW w:w="0" w:type="auto"/>
          </w:tcPr>
          <w:p w:rsidR="00A77379" w:rsidRPr="006E4BB3" w:rsidRDefault="00A77379" w:rsidP="00AA7146">
            <w:r w:rsidRPr="006E4BB3">
              <w:t>ноябрь 2024</w:t>
            </w:r>
          </w:p>
        </w:tc>
        <w:tc>
          <w:tcPr>
            <w:tcW w:w="0" w:type="auto"/>
          </w:tcPr>
          <w:p w:rsidR="00A77379" w:rsidRPr="006E4BB3" w:rsidRDefault="00A77379" w:rsidP="00AA7146">
            <w:r w:rsidRPr="006E4BB3">
              <w:t>Коновалова Т.С.</w:t>
            </w:r>
          </w:p>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ДЕКАБРЬ</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Всемирный день борьбы со СПИДом</w:t>
            </w:r>
          </w:p>
        </w:tc>
        <w:tc>
          <w:tcPr>
            <w:tcW w:w="0" w:type="auto"/>
          </w:tcPr>
          <w:p w:rsidR="00A77379" w:rsidRPr="006E4BB3" w:rsidRDefault="00A77379" w:rsidP="00AA7146">
            <w:r w:rsidRPr="006E4BB3">
              <w:t>01.12.2024</w:t>
            </w:r>
          </w:p>
        </w:tc>
        <w:tc>
          <w:tcPr>
            <w:tcW w:w="0" w:type="auto"/>
          </w:tcPr>
          <w:p w:rsidR="00A77379" w:rsidRPr="006E4BB3" w:rsidRDefault="00A77379" w:rsidP="00AA7146">
            <w:r w:rsidRPr="006E4BB3">
              <w:t>Жалгоспаева М.С.</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Международный день инвалидов</w:t>
            </w:r>
          </w:p>
        </w:tc>
        <w:tc>
          <w:tcPr>
            <w:tcW w:w="0" w:type="auto"/>
          </w:tcPr>
          <w:p w:rsidR="00A77379" w:rsidRPr="006E4BB3" w:rsidRDefault="00A77379" w:rsidP="00AA7146">
            <w:r w:rsidRPr="006E4BB3">
              <w:t>03.12.2024</w:t>
            </w:r>
          </w:p>
        </w:tc>
        <w:tc>
          <w:tcPr>
            <w:tcW w:w="0" w:type="auto"/>
          </w:tcPr>
          <w:p w:rsidR="00A77379" w:rsidRPr="006E4BB3" w:rsidRDefault="00A77379" w:rsidP="00AA7146">
            <w:r w:rsidRPr="006E4BB3">
              <w:t>Жалгопсаева М.С.</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«Неделя воинской славы»</w:t>
            </w:r>
          </w:p>
        </w:tc>
        <w:tc>
          <w:tcPr>
            <w:tcW w:w="0" w:type="auto"/>
          </w:tcPr>
          <w:p w:rsidR="00A77379" w:rsidRPr="006E4BB3" w:rsidRDefault="00A77379" w:rsidP="00AA7146">
            <w:r w:rsidRPr="006E4BB3">
              <w:t>03.12.2024 – 16.12.2024</w:t>
            </w:r>
          </w:p>
        </w:tc>
        <w:tc>
          <w:tcPr>
            <w:tcW w:w="0" w:type="auto"/>
          </w:tcPr>
          <w:p w:rsidR="00A77379" w:rsidRPr="006E4BB3" w:rsidRDefault="00A77379" w:rsidP="00AA7146">
            <w:r w:rsidRPr="006E4BB3">
              <w:t>Жубандыкова М.Б.</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добровольца (волонтера)</w:t>
            </w:r>
          </w:p>
        </w:tc>
        <w:tc>
          <w:tcPr>
            <w:tcW w:w="0" w:type="auto"/>
          </w:tcPr>
          <w:p w:rsidR="00A77379" w:rsidRPr="006E4BB3" w:rsidRDefault="00A77379" w:rsidP="00AA7146">
            <w:r w:rsidRPr="006E4BB3">
              <w:t>05.12.2024</w:t>
            </w:r>
          </w:p>
        </w:tc>
        <w:tc>
          <w:tcPr>
            <w:tcW w:w="0" w:type="auto"/>
          </w:tcPr>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Конституции РФ</w:t>
            </w:r>
          </w:p>
        </w:tc>
        <w:tc>
          <w:tcPr>
            <w:tcW w:w="0" w:type="auto"/>
          </w:tcPr>
          <w:p w:rsidR="00A77379" w:rsidRPr="006E4BB3" w:rsidRDefault="00A77379" w:rsidP="00AA7146">
            <w:r w:rsidRPr="006E4BB3">
              <w:t>12.12.2024</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Новогодний переполох</w:t>
            </w:r>
          </w:p>
        </w:tc>
        <w:tc>
          <w:tcPr>
            <w:tcW w:w="0" w:type="auto"/>
          </w:tcPr>
          <w:p w:rsidR="00A77379" w:rsidRPr="006E4BB3" w:rsidRDefault="00A77379" w:rsidP="00AA7146">
            <w:r w:rsidRPr="006E4BB3">
              <w:t>5.12.2024 – 28.12.2024</w:t>
            </w:r>
          </w:p>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jc w:val="center"/>
              <w:rPr>
                <w:szCs w:val="24"/>
                <w:highlight w:val="yellow"/>
              </w:rPr>
            </w:pPr>
            <w:r w:rsidRPr="006E4BB3">
              <w:rPr>
                <w:szCs w:val="24"/>
              </w:rPr>
              <w:t>Предметная неделя методического объединения учителей математики, физики и информатики</w:t>
            </w:r>
          </w:p>
        </w:tc>
        <w:tc>
          <w:tcPr>
            <w:tcW w:w="0" w:type="auto"/>
          </w:tcPr>
          <w:p w:rsidR="00A77379" w:rsidRPr="006E4BB3" w:rsidRDefault="00A77379" w:rsidP="00AA7146">
            <w:pPr>
              <w:rPr>
                <w:highlight w:val="yellow"/>
              </w:rPr>
            </w:pPr>
            <w:r w:rsidRPr="006E4BB3">
              <w:t>декабрь 2024</w:t>
            </w:r>
          </w:p>
        </w:tc>
        <w:tc>
          <w:tcPr>
            <w:tcW w:w="0" w:type="auto"/>
          </w:tcPr>
          <w:p w:rsidR="00A77379" w:rsidRPr="006E4BB3" w:rsidRDefault="00A77379" w:rsidP="00AA7146">
            <w:r w:rsidRPr="006E4BB3">
              <w:t>Карпова М.Л.</w:t>
            </w:r>
          </w:p>
          <w:p w:rsidR="00A77379" w:rsidRPr="006E4BB3" w:rsidRDefault="00A77379" w:rsidP="00AA7146">
            <w:r w:rsidRPr="006E4BB3">
              <w:t>Жусупов Е.Н.</w:t>
            </w:r>
          </w:p>
        </w:tc>
      </w:tr>
      <w:tr w:rsidR="00A77379" w:rsidRPr="006E4BB3" w:rsidTr="00AA7146">
        <w:tc>
          <w:tcPr>
            <w:tcW w:w="0" w:type="auto"/>
          </w:tcPr>
          <w:p w:rsidR="00A77379" w:rsidRPr="006E4BB3" w:rsidRDefault="00A77379" w:rsidP="00AA7146">
            <w:pPr>
              <w:jc w:val="center"/>
              <w:rPr>
                <w:b/>
                <w:szCs w:val="24"/>
              </w:rPr>
            </w:pPr>
            <w:r w:rsidRPr="006E4BB3">
              <w:rPr>
                <w:b/>
                <w:szCs w:val="24"/>
              </w:rPr>
              <w:t>ПРОФИЛАКТИКА</w:t>
            </w:r>
          </w:p>
          <w:p w:rsidR="00A77379" w:rsidRPr="006E4BB3" w:rsidRDefault="00A77379" w:rsidP="00AA7146">
            <w:pPr>
              <w:jc w:val="center"/>
              <w:rPr>
                <w:b/>
                <w:szCs w:val="24"/>
              </w:rPr>
            </w:pPr>
            <w:r w:rsidRPr="006E4BB3">
              <w:rPr>
                <w:b/>
                <w:szCs w:val="24"/>
              </w:rPr>
              <w:t>И БЕЗОПАСНОСТЬ</w:t>
            </w:r>
          </w:p>
        </w:tc>
        <w:tc>
          <w:tcPr>
            <w:tcW w:w="0" w:type="auto"/>
          </w:tcPr>
          <w:p w:rsidR="00A77379" w:rsidRPr="006E4BB3" w:rsidRDefault="00A77379" w:rsidP="00AA7146">
            <w:pPr>
              <w:jc w:val="center"/>
              <w:rPr>
                <w:szCs w:val="24"/>
              </w:rPr>
            </w:pPr>
            <w:r w:rsidRPr="006E4BB3">
              <w:rPr>
                <w:szCs w:val="24"/>
              </w:rPr>
              <w:t>Заседание Совета по профилактике</w:t>
            </w:r>
          </w:p>
        </w:tc>
        <w:tc>
          <w:tcPr>
            <w:tcW w:w="0" w:type="auto"/>
          </w:tcPr>
          <w:p w:rsidR="00A77379" w:rsidRPr="006E4BB3" w:rsidRDefault="00A77379" w:rsidP="00AA7146">
            <w:r w:rsidRPr="006E4BB3">
              <w:t>декабрь 2024</w:t>
            </w:r>
          </w:p>
        </w:tc>
        <w:tc>
          <w:tcPr>
            <w:tcW w:w="0" w:type="auto"/>
          </w:tcPr>
          <w:p w:rsidR="00A77379" w:rsidRPr="006E4BB3" w:rsidRDefault="00A77379" w:rsidP="00AA7146">
            <w:r w:rsidRPr="006E4BB3">
              <w:t>Жалгоспаева М.С.</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 О ВАЖНОМ:</w:t>
            </w:r>
          </w:p>
          <w:p w:rsidR="00A77379" w:rsidRPr="006E4BB3" w:rsidRDefault="00A77379" w:rsidP="00AA7146">
            <w:pPr>
              <w:jc w:val="center"/>
              <w:rPr>
                <w:szCs w:val="24"/>
              </w:rPr>
            </w:pPr>
          </w:p>
        </w:tc>
        <w:tc>
          <w:tcPr>
            <w:tcW w:w="0" w:type="auto"/>
          </w:tcPr>
          <w:p w:rsidR="00A77379" w:rsidRPr="006E4BB3" w:rsidRDefault="00A77379" w:rsidP="00AA7146"/>
        </w:tc>
        <w:tc>
          <w:tcPr>
            <w:tcW w:w="0" w:type="auto"/>
            <w:vMerge w:val="restart"/>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Героев Отечества»</w:t>
            </w:r>
          </w:p>
        </w:tc>
        <w:tc>
          <w:tcPr>
            <w:tcW w:w="0" w:type="auto"/>
          </w:tcPr>
          <w:p w:rsidR="00A77379" w:rsidRPr="006E4BB3" w:rsidRDefault="00A77379" w:rsidP="00AA7146">
            <w:r w:rsidRPr="006E4BB3">
              <w:t>08.12.2024</w:t>
            </w:r>
          </w:p>
        </w:tc>
        <w:tc>
          <w:tcPr>
            <w:tcW w:w="0" w:type="auto"/>
            <w:vMerge/>
          </w:tcPr>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Конституции»</w:t>
            </w:r>
          </w:p>
        </w:tc>
        <w:tc>
          <w:tcPr>
            <w:tcW w:w="0" w:type="auto"/>
          </w:tcPr>
          <w:p w:rsidR="00A77379" w:rsidRPr="006E4BB3" w:rsidRDefault="00A77379" w:rsidP="00AA7146">
            <w:r w:rsidRPr="006E4BB3">
              <w:t>12.12.2024</w:t>
            </w:r>
          </w:p>
        </w:tc>
        <w:tc>
          <w:tcPr>
            <w:tcW w:w="0" w:type="auto"/>
            <w:vMerge/>
          </w:tcPr>
          <w:p w:rsidR="00A77379" w:rsidRPr="006E4BB3" w:rsidRDefault="00A77379" w:rsidP="00AA7146"/>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ВЗАИМОДЕЙСТВИЕ С РОДИТЕЛЯМИ (ЗАКОННЫМИ ПРЕДСТАВИТЕЛЯМ)</w:t>
            </w:r>
          </w:p>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Заседание Совета родителей</w:t>
            </w:r>
          </w:p>
        </w:tc>
        <w:tc>
          <w:tcPr>
            <w:tcW w:w="0" w:type="auto"/>
          </w:tcPr>
          <w:p w:rsidR="00A77379" w:rsidRPr="006E4BB3" w:rsidRDefault="00A77379" w:rsidP="00AA7146">
            <w:r w:rsidRPr="006E4BB3">
              <w:t>21.12.2024</w:t>
            </w:r>
          </w:p>
        </w:tc>
        <w:tc>
          <w:tcPr>
            <w:tcW w:w="0" w:type="auto"/>
          </w:tcPr>
          <w:p w:rsidR="00A77379" w:rsidRPr="006E4BB3" w:rsidRDefault="00A77379" w:rsidP="00AA7146">
            <w:r w:rsidRPr="006E4BB3">
              <w:t>Тулюпа Н.А.</w:t>
            </w:r>
          </w:p>
        </w:tc>
      </w:tr>
      <w:tr w:rsidR="00A77379" w:rsidRPr="006E4BB3" w:rsidTr="00AA7146">
        <w:trPr>
          <w:gridAfter w:val="3"/>
          <w:trHeight w:val="276"/>
        </w:trPr>
        <w:tc>
          <w:tcPr>
            <w:tcW w:w="0" w:type="auto"/>
            <w:vMerge/>
          </w:tcPr>
          <w:p w:rsidR="00A77379" w:rsidRPr="006E4BB3" w:rsidRDefault="00A77379" w:rsidP="00AA7146">
            <w:pPr>
              <w:ind w:left="142"/>
              <w:jc w:val="center"/>
              <w:rPr>
                <w:b/>
                <w:szCs w:val="24"/>
              </w:rPr>
            </w:pP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 xml:space="preserve">Родительские собрания по тогам </w:t>
            </w:r>
            <w:r w:rsidRPr="006E4BB3">
              <w:rPr>
                <w:szCs w:val="24"/>
                <w:lang w:val="en-US"/>
              </w:rPr>
              <w:t>II</w:t>
            </w:r>
            <w:r w:rsidRPr="006E4BB3">
              <w:rPr>
                <w:szCs w:val="24"/>
              </w:rPr>
              <w:t xml:space="preserve"> четверти</w:t>
            </w:r>
          </w:p>
        </w:tc>
        <w:tc>
          <w:tcPr>
            <w:tcW w:w="0" w:type="auto"/>
          </w:tcPr>
          <w:p w:rsidR="00A77379" w:rsidRPr="006E4BB3" w:rsidRDefault="00A77379" w:rsidP="00AA7146">
            <w:r w:rsidRPr="006E4BB3">
              <w:t xml:space="preserve">20.12.2024 </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Заседание Совета по питанию</w:t>
            </w:r>
          </w:p>
        </w:tc>
        <w:tc>
          <w:tcPr>
            <w:tcW w:w="0" w:type="auto"/>
          </w:tcPr>
          <w:p w:rsidR="00A77379" w:rsidRPr="006E4BB3" w:rsidRDefault="00A77379" w:rsidP="00AA7146">
            <w:r w:rsidRPr="006E4BB3">
              <w:t>21.12.2024</w:t>
            </w:r>
          </w:p>
        </w:tc>
        <w:tc>
          <w:tcPr>
            <w:tcW w:w="0" w:type="auto"/>
          </w:tcPr>
          <w:p w:rsidR="00A77379" w:rsidRPr="006E4BB3" w:rsidRDefault="00A77379" w:rsidP="00AA7146">
            <w:r w:rsidRPr="006E4BB3">
              <w:t>Жалгоспаева М.С.</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раз в неделю</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Анализ работы класса за 1 полугодие</w:t>
            </w:r>
          </w:p>
        </w:tc>
        <w:tc>
          <w:tcPr>
            <w:tcW w:w="0" w:type="auto"/>
            <w:vMerge w:val="restart"/>
          </w:tcPr>
          <w:p w:rsidR="00A77379" w:rsidRPr="006E4BB3" w:rsidRDefault="00A77379" w:rsidP="00AA7146">
            <w:r w:rsidRPr="006E4BB3">
              <w:t>27.12.2024</w:t>
            </w:r>
          </w:p>
        </w:tc>
        <w:tc>
          <w:tcPr>
            <w:tcW w:w="0" w:type="auto"/>
            <w:vMerge w:val="restart"/>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Проведение инструктажей техники безопасности в период зимних каникул</w:t>
            </w: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Составление плана работы класса на январь 2024г.</w:t>
            </w:r>
          </w:p>
        </w:tc>
        <w:tc>
          <w:tcPr>
            <w:tcW w:w="0" w:type="auto"/>
            <w:vMerge/>
          </w:tcPr>
          <w:p w:rsidR="00A77379" w:rsidRPr="006E4BB3" w:rsidRDefault="00A77379" w:rsidP="00AA7146"/>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САМОУПРАВЛЕНИЕ</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Акция «Права и обязанности граждан России»</w:t>
            </w:r>
          </w:p>
        </w:tc>
        <w:tc>
          <w:tcPr>
            <w:tcW w:w="0" w:type="auto"/>
          </w:tcPr>
          <w:p w:rsidR="00A77379" w:rsidRPr="006E4BB3" w:rsidRDefault="00A77379" w:rsidP="00AA7146">
            <w:r w:rsidRPr="006E4BB3">
              <w:t>12.12.2024-16.12.2024</w:t>
            </w:r>
          </w:p>
        </w:tc>
        <w:tc>
          <w:tcPr>
            <w:tcW w:w="0" w:type="auto"/>
          </w:tcPr>
          <w:p w:rsidR="00A77379" w:rsidRPr="006E4BB3" w:rsidRDefault="00A77379" w:rsidP="00AA7146">
            <w:r w:rsidRPr="006E4BB3">
              <w:t>Совет старшеклассников</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Всероссийская акция, посвященная Дню неизвестного солдата</w:t>
            </w:r>
          </w:p>
        </w:tc>
        <w:tc>
          <w:tcPr>
            <w:tcW w:w="0" w:type="auto"/>
            <w:vMerge w:val="restart"/>
          </w:tcPr>
          <w:p w:rsidR="00A77379" w:rsidRPr="006E4BB3" w:rsidRDefault="00A77379" w:rsidP="00AA7146">
            <w:r w:rsidRPr="006E4BB3">
              <w:t>декабрь 2024</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 xml:space="preserve">«Я гражданин  </w:t>
            </w:r>
            <w:r w:rsidRPr="006E4BB3">
              <w:rPr>
                <w:szCs w:val="24"/>
              </w:rPr>
              <w:lastRenderedPageBreak/>
              <w:t>России»</w:t>
            </w:r>
          </w:p>
        </w:tc>
        <w:tc>
          <w:tcPr>
            <w:tcW w:w="0" w:type="auto"/>
            <w:vMerge/>
          </w:tcPr>
          <w:p w:rsidR="00A77379" w:rsidRPr="006E4BB3" w:rsidRDefault="00A77379" w:rsidP="00AA7146"/>
        </w:tc>
        <w:tc>
          <w:tcPr>
            <w:tcW w:w="0" w:type="auto"/>
          </w:tcPr>
          <w:p w:rsidR="00A77379" w:rsidRPr="006E4BB3" w:rsidRDefault="00A77379" w:rsidP="00AA7146">
            <w:r w:rsidRPr="006E4BB3">
              <w:t>Фролова Е.В.</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lastRenderedPageBreak/>
              <w:t>СОЦИАЛЬНОЕ ПАРТНЕРСТВО</w:t>
            </w:r>
          </w:p>
          <w:p w:rsidR="00A77379" w:rsidRPr="006E4BB3" w:rsidRDefault="00A77379" w:rsidP="00AA7146">
            <w:pPr>
              <w:ind w:left="142"/>
              <w:jc w:val="center"/>
              <w:rPr>
                <w:b/>
                <w:szCs w:val="24"/>
              </w:rPr>
            </w:pPr>
            <w:r w:rsidRPr="006E4BB3">
              <w:rPr>
                <w:b/>
                <w:szCs w:val="24"/>
              </w:rPr>
              <w:t>и</w:t>
            </w:r>
          </w:p>
          <w:p w:rsidR="00A77379" w:rsidRPr="006E4BB3" w:rsidRDefault="00A77379" w:rsidP="00AA7146">
            <w:pPr>
              <w:ind w:left="142"/>
              <w:jc w:val="center"/>
              <w:rPr>
                <w:b/>
                <w:szCs w:val="24"/>
              </w:rPr>
            </w:pPr>
            <w:r w:rsidRPr="006E4BB3">
              <w:rPr>
                <w:b/>
                <w:szCs w:val="24"/>
              </w:rPr>
              <w:t>ПРОФОРИЕНТАЦИЯ</w:t>
            </w:r>
          </w:p>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Участие обучающихся во всероссийском проекте «Билет в будущее»</w:t>
            </w:r>
          </w:p>
          <w:p w:rsidR="00A77379" w:rsidRPr="006E4BB3" w:rsidRDefault="00A77379" w:rsidP="00AA7146">
            <w:pPr>
              <w:jc w:val="center"/>
              <w:rPr>
                <w:szCs w:val="24"/>
              </w:rPr>
            </w:pP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Диагностика профессиональных профилей обучающихся 8-9 классов</w:t>
            </w:r>
          </w:p>
        </w:tc>
        <w:tc>
          <w:tcPr>
            <w:tcW w:w="0" w:type="auto"/>
          </w:tcPr>
          <w:p w:rsidR="00A77379" w:rsidRPr="006E4BB3" w:rsidRDefault="00A77379" w:rsidP="00AA7146">
            <w:r w:rsidRPr="006E4BB3">
              <w:t>декабрь 2024</w:t>
            </w:r>
          </w:p>
        </w:tc>
        <w:tc>
          <w:tcPr>
            <w:tcW w:w="0" w:type="auto"/>
          </w:tcPr>
          <w:p w:rsidR="00A77379" w:rsidRPr="006E4BB3" w:rsidRDefault="00A77379" w:rsidP="00AA7146">
            <w:r w:rsidRPr="006E4BB3">
              <w:t>Классные руководители 8-9 классов</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ШКОЛЬНЫЙ СПОРТИВНЫЙ КЛУБ «Олимп»</w:t>
            </w:r>
          </w:p>
        </w:tc>
        <w:tc>
          <w:tcPr>
            <w:tcW w:w="0" w:type="auto"/>
          </w:tcPr>
          <w:p w:rsidR="00A77379" w:rsidRPr="006E4BB3" w:rsidRDefault="00A77379" w:rsidP="00AA7146">
            <w:pPr>
              <w:jc w:val="center"/>
              <w:rPr>
                <w:szCs w:val="24"/>
              </w:rPr>
            </w:pPr>
            <w:r w:rsidRPr="006E4BB3">
              <w:rPr>
                <w:szCs w:val="24"/>
              </w:rPr>
              <w:t xml:space="preserve">Спортивные мероприятия “Мы за ЗОЖ </w:t>
            </w:r>
          </w:p>
          <w:p w:rsidR="00A77379" w:rsidRPr="006E4BB3" w:rsidRDefault="00A77379" w:rsidP="00AA7146">
            <w:pPr>
              <w:jc w:val="center"/>
              <w:rPr>
                <w:szCs w:val="24"/>
              </w:rPr>
            </w:pPr>
            <w:r w:rsidRPr="006E4BB3">
              <w:rPr>
                <w:szCs w:val="24"/>
              </w:rPr>
              <w:t>для 7-11 классов</w:t>
            </w:r>
          </w:p>
        </w:tc>
        <w:tc>
          <w:tcPr>
            <w:tcW w:w="0" w:type="auto"/>
          </w:tcPr>
          <w:p w:rsidR="00A77379" w:rsidRPr="006E4BB3" w:rsidRDefault="00A77379" w:rsidP="00AA7146">
            <w:r w:rsidRPr="006E4BB3">
              <w:t>декабрь 2024</w:t>
            </w:r>
          </w:p>
        </w:tc>
        <w:tc>
          <w:tcPr>
            <w:tcW w:w="0" w:type="auto"/>
          </w:tcPr>
          <w:p w:rsidR="00A77379" w:rsidRPr="006E4BB3" w:rsidRDefault="00A77379" w:rsidP="00AA7146">
            <w:r w:rsidRPr="006E4BB3">
              <w:t>Коновалова Т.С.</w:t>
            </w:r>
          </w:p>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ЯНВАРЬ</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«Месячник, посвященный полному снятию блокады Ленинграда»</w:t>
            </w:r>
          </w:p>
        </w:tc>
        <w:tc>
          <w:tcPr>
            <w:tcW w:w="0" w:type="auto"/>
          </w:tcPr>
          <w:p w:rsidR="00A77379" w:rsidRPr="006E4BB3" w:rsidRDefault="00A77379" w:rsidP="00AA7146">
            <w:r w:rsidRPr="006E4BB3">
              <w:t>10.01.2025-28.01.2025</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родной школы</w:t>
            </w:r>
          </w:p>
        </w:tc>
        <w:tc>
          <w:tcPr>
            <w:tcW w:w="0" w:type="auto"/>
          </w:tcPr>
          <w:p w:rsidR="00A77379" w:rsidRPr="006E4BB3" w:rsidRDefault="00A77379" w:rsidP="00AA7146">
            <w:r w:rsidRPr="006E4BB3">
              <w:t>04.02.2025</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jc w:val="center"/>
              <w:rPr>
                <w:szCs w:val="24"/>
              </w:rPr>
            </w:pPr>
            <w:r w:rsidRPr="006E4BB3">
              <w:rPr>
                <w:szCs w:val="24"/>
              </w:rPr>
              <w:t>Неделя психологии</w:t>
            </w:r>
          </w:p>
        </w:tc>
        <w:tc>
          <w:tcPr>
            <w:tcW w:w="0" w:type="auto"/>
          </w:tcPr>
          <w:p w:rsidR="00A77379" w:rsidRPr="006E4BB3" w:rsidRDefault="00A77379" w:rsidP="00AA7146">
            <w:r w:rsidRPr="006E4BB3">
              <w:t>декабрь 2025</w:t>
            </w:r>
          </w:p>
        </w:tc>
        <w:tc>
          <w:tcPr>
            <w:tcW w:w="0" w:type="auto"/>
          </w:tcPr>
          <w:p w:rsidR="00A77379" w:rsidRPr="006E4BB3" w:rsidRDefault="00A77379" w:rsidP="00AA7146">
            <w:r w:rsidRPr="006E4BB3">
              <w:t>Тулюпа Н.А.</w:t>
            </w:r>
          </w:p>
        </w:tc>
      </w:tr>
      <w:tr w:rsidR="00A77379" w:rsidRPr="006E4BB3" w:rsidTr="00AA7146">
        <w:tc>
          <w:tcPr>
            <w:tcW w:w="0" w:type="auto"/>
          </w:tcPr>
          <w:p w:rsidR="00A77379" w:rsidRPr="006E4BB3" w:rsidRDefault="00A77379" w:rsidP="00AA7146">
            <w:pPr>
              <w:jc w:val="center"/>
              <w:rPr>
                <w:b/>
                <w:szCs w:val="24"/>
              </w:rPr>
            </w:pPr>
            <w:r w:rsidRPr="006E4BB3">
              <w:rPr>
                <w:b/>
                <w:szCs w:val="24"/>
              </w:rPr>
              <w:t>ПРОФИЛАКТИКА</w:t>
            </w:r>
          </w:p>
          <w:p w:rsidR="00A77379" w:rsidRPr="006E4BB3" w:rsidRDefault="00A77379" w:rsidP="00AA7146">
            <w:pPr>
              <w:jc w:val="center"/>
              <w:rPr>
                <w:b/>
                <w:szCs w:val="24"/>
              </w:rPr>
            </w:pPr>
            <w:r w:rsidRPr="006E4BB3">
              <w:rPr>
                <w:b/>
                <w:szCs w:val="24"/>
              </w:rPr>
              <w:t>И БЕЗОПАСНОСТЬ</w:t>
            </w:r>
          </w:p>
        </w:tc>
        <w:tc>
          <w:tcPr>
            <w:tcW w:w="0" w:type="auto"/>
          </w:tcPr>
          <w:p w:rsidR="00A77379" w:rsidRPr="006E4BB3" w:rsidRDefault="00A77379" w:rsidP="00AA7146">
            <w:pPr>
              <w:jc w:val="center"/>
              <w:rPr>
                <w:szCs w:val="24"/>
              </w:rPr>
            </w:pPr>
            <w:r w:rsidRPr="006E4BB3">
              <w:rPr>
                <w:szCs w:val="24"/>
              </w:rPr>
              <w:t>Заседания Совета по профилактике</w:t>
            </w:r>
          </w:p>
        </w:tc>
        <w:tc>
          <w:tcPr>
            <w:tcW w:w="0" w:type="auto"/>
          </w:tcPr>
          <w:p w:rsidR="00A77379" w:rsidRPr="006E4BB3" w:rsidRDefault="00A77379" w:rsidP="00AA7146">
            <w:r w:rsidRPr="006E4BB3">
              <w:t>январь 2025</w:t>
            </w:r>
          </w:p>
        </w:tc>
        <w:tc>
          <w:tcPr>
            <w:tcW w:w="0" w:type="auto"/>
          </w:tcPr>
          <w:p w:rsidR="00A77379" w:rsidRPr="006E4BB3" w:rsidRDefault="00A77379" w:rsidP="00AA7146">
            <w:r w:rsidRPr="006E4BB3">
              <w:t>Жалгоспаева М.С.</w:t>
            </w:r>
          </w:p>
        </w:tc>
      </w:tr>
      <w:tr w:rsidR="00A77379" w:rsidRPr="006E4BB3" w:rsidTr="00AA7146">
        <w:tc>
          <w:tcPr>
            <w:tcW w:w="0" w:type="auto"/>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 О ВАЖНОМ:</w:t>
            </w:r>
          </w:p>
          <w:p w:rsidR="00A77379" w:rsidRPr="006E4BB3" w:rsidRDefault="00A77379" w:rsidP="00AA7146">
            <w:pPr>
              <w:jc w:val="center"/>
              <w:rPr>
                <w:szCs w:val="24"/>
              </w:rPr>
            </w:pPr>
          </w:p>
        </w:tc>
        <w:tc>
          <w:tcPr>
            <w:tcW w:w="0" w:type="auto"/>
          </w:tcPr>
          <w:p w:rsidR="00A77379" w:rsidRPr="006E4BB3" w:rsidRDefault="00A77379" w:rsidP="00AA7146"/>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ВЗАИМОДЕЙСТВИЕ С РОДИТЕЛЯМИ (ЗАКОННЫМИ ПРЕДСТАВИТЕЛЯМ)</w:t>
            </w:r>
          </w:p>
          <w:p w:rsidR="00A77379" w:rsidRPr="006E4BB3" w:rsidRDefault="00A77379" w:rsidP="00AA7146">
            <w:pPr>
              <w:jc w:val="center"/>
              <w:rPr>
                <w:b/>
                <w:szCs w:val="24"/>
              </w:rPr>
            </w:pPr>
          </w:p>
        </w:tc>
        <w:tc>
          <w:tcPr>
            <w:tcW w:w="0" w:type="auto"/>
          </w:tcPr>
          <w:p w:rsidR="00A77379" w:rsidRPr="006E4BB3" w:rsidRDefault="00A77379" w:rsidP="00AA7146">
            <w:pPr>
              <w:rPr>
                <w:szCs w:val="24"/>
              </w:rPr>
            </w:pPr>
          </w:p>
        </w:tc>
        <w:tc>
          <w:tcPr>
            <w:tcW w:w="0" w:type="auto"/>
          </w:tcPr>
          <w:p w:rsidR="00A77379" w:rsidRPr="006E4BB3" w:rsidRDefault="00A77379" w:rsidP="00AA7146">
            <w:r w:rsidRPr="006E4BB3">
              <w:t>26.01.2025</w:t>
            </w:r>
          </w:p>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раз в месяц</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Составление плана работы класса на февраль 2024г.</w:t>
            </w:r>
          </w:p>
        </w:tc>
        <w:tc>
          <w:tcPr>
            <w:tcW w:w="0" w:type="auto"/>
          </w:tcPr>
          <w:p w:rsidR="00A77379" w:rsidRPr="006E4BB3" w:rsidRDefault="00A77379" w:rsidP="00AA7146">
            <w:r w:rsidRPr="006E4BB3">
              <w:t>30.01.2025</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САМОУПРАВЛЕНИЕ</w:t>
            </w:r>
          </w:p>
        </w:tc>
        <w:tc>
          <w:tcPr>
            <w:tcW w:w="0" w:type="auto"/>
          </w:tcPr>
          <w:p w:rsidR="00A77379" w:rsidRPr="006E4BB3" w:rsidRDefault="00A77379" w:rsidP="00AA7146">
            <w:pPr>
              <w:spacing w:before="41" w:line="276" w:lineRule="auto"/>
              <w:ind w:left="107" w:right="424"/>
              <w:jc w:val="center"/>
              <w:rPr>
                <w:szCs w:val="24"/>
              </w:rPr>
            </w:pPr>
            <w:r w:rsidRPr="006E4BB3">
              <w:rPr>
                <w:szCs w:val="24"/>
              </w:rPr>
              <w:t>Рейды по проверке внешнего вида, санитарному состоянию кабинетов</w:t>
            </w:r>
          </w:p>
        </w:tc>
        <w:tc>
          <w:tcPr>
            <w:tcW w:w="0" w:type="auto"/>
          </w:tcPr>
          <w:p w:rsidR="00A77379" w:rsidRPr="006E4BB3" w:rsidRDefault="00A77379" w:rsidP="00AA7146">
            <w:r w:rsidRPr="006E4BB3">
              <w:t>январь</w:t>
            </w:r>
          </w:p>
        </w:tc>
        <w:tc>
          <w:tcPr>
            <w:tcW w:w="0" w:type="auto"/>
          </w:tcPr>
          <w:p w:rsidR="00A77379" w:rsidRPr="006E4BB3" w:rsidRDefault="00A77379" w:rsidP="00AA7146">
            <w:r w:rsidRPr="006E4BB3">
              <w:t>Совет старшеклассников</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Конкурс на лучший волонтерский отряд</w:t>
            </w:r>
          </w:p>
        </w:tc>
        <w:tc>
          <w:tcPr>
            <w:tcW w:w="0" w:type="auto"/>
          </w:tcPr>
          <w:p w:rsidR="00A77379" w:rsidRPr="006E4BB3" w:rsidRDefault="00A77379" w:rsidP="00AA7146">
            <w:r w:rsidRPr="006E4BB3">
              <w:t>январь</w:t>
            </w:r>
          </w:p>
        </w:tc>
        <w:tc>
          <w:tcPr>
            <w:tcW w:w="0" w:type="auto"/>
          </w:tcPr>
          <w:p w:rsidR="00A77379" w:rsidRPr="006E4BB3" w:rsidRDefault="00A77379" w:rsidP="00AA7146">
            <w:r w:rsidRPr="006E4BB3">
              <w:t>Фролова Е.В.</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СОЦИАЛЬНОЕ ПАРТНЕРСТВО</w:t>
            </w:r>
          </w:p>
          <w:p w:rsidR="00A77379" w:rsidRPr="006E4BB3" w:rsidRDefault="00A77379" w:rsidP="00AA7146">
            <w:pPr>
              <w:ind w:left="142"/>
              <w:jc w:val="center"/>
              <w:rPr>
                <w:b/>
                <w:szCs w:val="24"/>
              </w:rPr>
            </w:pPr>
            <w:r w:rsidRPr="006E4BB3">
              <w:rPr>
                <w:b/>
                <w:szCs w:val="24"/>
              </w:rPr>
              <w:t>и</w:t>
            </w:r>
          </w:p>
          <w:p w:rsidR="00A77379" w:rsidRPr="006E4BB3" w:rsidRDefault="00A77379" w:rsidP="00AA7146">
            <w:pPr>
              <w:ind w:left="142"/>
              <w:jc w:val="center"/>
              <w:rPr>
                <w:b/>
                <w:szCs w:val="24"/>
              </w:rPr>
            </w:pPr>
            <w:r w:rsidRPr="006E4BB3">
              <w:rPr>
                <w:b/>
                <w:szCs w:val="24"/>
              </w:rPr>
              <w:t>ПРОФОРИЕНТАЦИЯ</w:t>
            </w:r>
          </w:p>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 xml:space="preserve">Участие обучающихся во всероссийском прокте </w:t>
            </w:r>
          </w:p>
          <w:p w:rsidR="00A77379" w:rsidRPr="006E4BB3" w:rsidRDefault="00A77379" w:rsidP="00AA7146">
            <w:pPr>
              <w:jc w:val="center"/>
              <w:rPr>
                <w:szCs w:val="24"/>
              </w:rPr>
            </w:pPr>
            <w:r w:rsidRPr="006E4BB3">
              <w:rPr>
                <w:szCs w:val="24"/>
              </w:rPr>
              <w:t>«Билет в будущее»</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ШКОЛЬНЫЙ СПОРТИВНЫЙ КЛУБ «Олимп»</w:t>
            </w:r>
          </w:p>
        </w:tc>
        <w:tc>
          <w:tcPr>
            <w:tcW w:w="0" w:type="auto"/>
          </w:tcPr>
          <w:p w:rsidR="00A77379" w:rsidRPr="006E4BB3" w:rsidRDefault="00A77379" w:rsidP="00AA7146">
            <w:pPr>
              <w:jc w:val="center"/>
              <w:rPr>
                <w:szCs w:val="24"/>
              </w:rPr>
            </w:pPr>
            <w:r w:rsidRPr="006E4BB3">
              <w:rPr>
                <w:szCs w:val="24"/>
              </w:rPr>
              <w:t>Лыжный кросс для 2 -11 классов</w:t>
            </w:r>
          </w:p>
        </w:tc>
        <w:tc>
          <w:tcPr>
            <w:tcW w:w="0" w:type="auto"/>
          </w:tcPr>
          <w:p w:rsidR="00A77379" w:rsidRPr="006E4BB3" w:rsidRDefault="00A77379" w:rsidP="00AA7146">
            <w:r w:rsidRPr="006E4BB3">
              <w:t>Январь 2025</w:t>
            </w:r>
          </w:p>
        </w:tc>
        <w:tc>
          <w:tcPr>
            <w:tcW w:w="0" w:type="auto"/>
          </w:tcPr>
          <w:p w:rsidR="00A77379" w:rsidRPr="006E4BB3" w:rsidRDefault="00A77379" w:rsidP="00AA7146">
            <w:r w:rsidRPr="006E4BB3">
              <w:t>Коновалова Т.С.</w:t>
            </w:r>
          </w:p>
          <w:p w:rsidR="00A77379" w:rsidRPr="006E4BB3" w:rsidRDefault="00A77379" w:rsidP="00AA7146">
            <w:r w:rsidRPr="006E4BB3">
              <w:t>Тулюпа Н.А.</w:t>
            </w:r>
          </w:p>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ФЕВРАЛЬ</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 xml:space="preserve">Месячник «Долг. Честь. </w:t>
            </w:r>
            <w:r w:rsidRPr="006E4BB3">
              <w:rPr>
                <w:szCs w:val="24"/>
              </w:rPr>
              <w:lastRenderedPageBreak/>
              <w:t>Родина»</w:t>
            </w:r>
          </w:p>
        </w:tc>
        <w:tc>
          <w:tcPr>
            <w:tcW w:w="0" w:type="auto"/>
          </w:tcPr>
          <w:p w:rsidR="00A77379" w:rsidRPr="006E4BB3" w:rsidRDefault="00A77379" w:rsidP="00AA7146">
            <w:r w:rsidRPr="006E4BB3">
              <w:lastRenderedPageBreak/>
              <w:t xml:space="preserve">06.02.2025 – </w:t>
            </w:r>
            <w:r w:rsidRPr="006E4BB3">
              <w:lastRenderedPageBreak/>
              <w:t>28.02.2025</w:t>
            </w:r>
          </w:p>
        </w:tc>
        <w:tc>
          <w:tcPr>
            <w:tcW w:w="0" w:type="auto"/>
          </w:tcPr>
          <w:p w:rsidR="00A77379" w:rsidRPr="006E4BB3" w:rsidRDefault="00A77379" w:rsidP="00AA7146">
            <w:r w:rsidRPr="006E4BB3">
              <w:lastRenderedPageBreak/>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Международный день родного языка</w:t>
            </w:r>
          </w:p>
        </w:tc>
        <w:tc>
          <w:tcPr>
            <w:tcW w:w="0" w:type="auto"/>
          </w:tcPr>
          <w:p w:rsidR="00A77379" w:rsidRPr="006E4BB3" w:rsidRDefault="00A77379" w:rsidP="00AA7146">
            <w:r w:rsidRPr="006E4BB3">
              <w:t>21.02.2025</w:t>
            </w:r>
          </w:p>
        </w:tc>
        <w:tc>
          <w:tcPr>
            <w:tcW w:w="0" w:type="auto"/>
          </w:tcPr>
          <w:p w:rsidR="00A77379" w:rsidRPr="006E4BB3" w:rsidRDefault="00A77379" w:rsidP="00AA7146">
            <w:r w:rsidRPr="006E4BB3">
              <w:t>Амажулова А.Д.</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jc w:val="center"/>
              <w:rPr>
                <w:szCs w:val="24"/>
              </w:rPr>
            </w:pPr>
            <w:r w:rsidRPr="006E4BB3">
              <w:rPr>
                <w:szCs w:val="24"/>
              </w:rPr>
              <w:t>Неделя ОБЖ,</w:t>
            </w:r>
          </w:p>
        </w:tc>
        <w:tc>
          <w:tcPr>
            <w:tcW w:w="0" w:type="auto"/>
          </w:tcPr>
          <w:p w:rsidR="00A77379" w:rsidRPr="006E4BB3" w:rsidRDefault="00A77379" w:rsidP="00AA7146">
            <w:r w:rsidRPr="006E4BB3">
              <w:t>февраль 2025</w:t>
            </w:r>
          </w:p>
        </w:tc>
        <w:tc>
          <w:tcPr>
            <w:tcW w:w="0" w:type="auto"/>
          </w:tcPr>
          <w:p w:rsidR="00A77379" w:rsidRPr="006E4BB3" w:rsidRDefault="00A77379" w:rsidP="00AA7146">
            <w:r w:rsidRPr="006E4BB3">
              <w:t>Учитель ОБЖ</w:t>
            </w:r>
          </w:p>
        </w:tc>
      </w:tr>
      <w:tr w:rsidR="00A77379" w:rsidRPr="006E4BB3" w:rsidTr="00AA7146">
        <w:tc>
          <w:tcPr>
            <w:tcW w:w="0" w:type="auto"/>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Заседания Совета по профилактике</w:t>
            </w:r>
          </w:p>
        </w:tc>
        <w:tc>
          <w:tcPr>
            <w:tcW w:w="0" w:type="auto"/>
          </w:tcPr>
          <w:p w:rsidR="00A77379" w:rsidRPr="006E4BB3" w:rsidRDefault="00A77379" w:rsidP="00AA7146">
            <w:r w:rsidRPr="006E4BB3">
              <w:t>февраль</w:t>
            </w:r>
          </w:p>
        </w:tc>
        <w:tc>
          <w:tcPr>
            <w:tcW w:w="0" w:type="auto"/>
          </w:tcPr>
          <w:p w:rsidR="00A77379" w:rsidRPr="006E4BB3" w:rsidRDefault="00A77379" w:rsidP="00AA7146">
            <w:r w:rsidRPr="006E4BB3">
              <w:t>Жалгоспаева М.С.</w:t>
            </w:r>
          </w:p>
        </w:tc>
      </w:tr>
      <w:tr w:rsidR="00A77379" w:rsidRPr="006E4BB3" w:rsidTr="00AA7146">
        <w:tc>
          <w:tcPr>
            <w:tcW w:w="0" w:type="auto"/>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 О ВАЖНОМ:</w:t>
            </w:r>
          </w:p>
          <w:p w:rsidR="00A77379" w:rsidRPr="006E4BB3" w:rsidRDefault="00A77379" w:rsidP="00AA7146">
            <w:pPr>
              <w:jc w:val="center"/>
              <w:rPr>
                <w:szCs w:val="24"/>
              </w:rPr>
            </w:pPr>
          </w:p>
        </w:tc>
        <w:tc>
          <w:tcPr>
            <w:tcW w:w="0" w:type="auto"/>
          </w:tcPr>
          <w:p w:rsidR="00A77379" w:rsidRPr="006E4BB3" w:rsidRDefault="00A77379" w:rsidP="00AA7146"/>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ВЗАИМОДЕЙСТВИЕ С РОДИТЕЛЯМИ (ЗАКОННЫМИ ПРЕДСТАВИТЕЛЯМ)</w:t>
            </w:r>
          </w:p>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Заседание Совета по питанию</w:t>
            </w:r>
          </w:p>
        </w:tc>
        <w:tc>
          <w:tcPr>
            <w:tcW w:w="0" w:type="auto"/>
          </w:tcPr>
          <w:p w:rsidR="00A77379" w:rsidRPr="006E4BB3" w:rsidRDefault="00A77379" w:rsidP="00AA7146">
            <w:r w:rsidRPr="006E4BB3">
              <w:t>22.02.2025</w:t>
            </w:r>
          </w:p>
        </w:tc>
        <w:tc>
          <w:tcPr>
            <w:tcW w:w="0" w:type="auto"/>
          </w:tcPr>
          <w:p w:rsidR="00A77379" w:rsidRPr="006E4BB3" w:rsidRDefault="00A77379" w:rsidP="00AA7146">
            <w:r w:rsidRPr="006E4BB3">
              <w:t>Жалгоспаева М.С.</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раз в неделю</w:t>
            </w:r>
          </w:p>
        </w:tc>
        <w:tc>
          <w:tcPr>
            <w:tcW w:w="0" w:type="auto"/>
            <w:vMerge w:val="restart"/>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Составление плана работы класса на март 2025г.</w:t>
            </w:r>
          </w:p>
        </w:tc>
        <w:tc>
          <w:tcPr>
            <w:tcW w:w="0" w:type="auto"/>
          </w:tcPr>
          <w:p w:rsidR="00A77379" w:rsidRPr="006E4BB3" w:rsidRDefault="00A77379" w:rsidP="00AA7146">
            <w:r w:rsidRPr="006E4BB3">
              <w:t>28.02.2025</w:t>
            </w:r>
          </w:p>
        </w:tc>
        <w:tc>
          <w:tcPr>
            <w:tcW w:w="0" w:type="auto"/>
            <w:vMerge/>
          </w:tcPr>
          <w:p w:rsidR="00A77379" w:rsidRPr="006E4BB3" w:rsidRDefault="00A77379" w:rsidP="00AA7146"/>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САМОУПРАВЛЕНИЕ</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Выпуск стенгазет ко Дню родной школы</w:t>
            </w:r>
          </w:p>
        </w:tc>
        <w:tc>
          <w:tcPr>
            <w:tcW w:w="0" w:type="auto"/>
          </w:tcPr>
          <w:p w:rsidR="00A77379" w:rsidRPr="006E4BB3" w:rsidRDefault="00A77379" w:rsidP="00AA7146">
            <w:r w:rsidRPr="006E4BB3">
              <w:t>до 01.02.2025</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Районная спортивное соревнование «Школа безопасности»</w:t>
            </w:r>
          </w:p>
        </w:tc>
        <w:tc>
          <w:tcPr>
            <w:tcW w:w="0" w:type="auto"/>
          </w:tcPr>
          <w:p w:rsidR="00A77379" w:rsidRPr="006E4BB3" w:rsidRDefault="00A77379" w:rsidP="00AA7146">
            <w:r w:rsidRPr="006E4BB3">
              <w:t>февраль 2025</w:t>
            </w:r>
          </w:p>
        </w:tc>
        <w:tc>
          <w:tcPr>
            <w:tcW w:w="0" w:type="auto"/>
          </w:tcPr>
          <w:p w:rsidR="00A77379" w:rsidRPr="006E4BB3" w:rsidRDefault="00A77379" w:rsidP="00AA7146">
            <w:r w:rsidRPr="006E4BB3">
              <w:t>Учитель ОБЖ</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А ну-ка, парни!</w:t>
            </w:r>
          </w:p>
        </w:tc>
        <w:tc>
          <w:tcPr>
            <w:tcW w:w="0" w:type="auto"/>
          </w:tcPr>
          <w:p w:rsidR="00A77379" w:rsidRPr="006E4BB3" w:rsidRDefault="00A77379" w:rsidP="00AA7146">
            <w:r w:rsidRPr="006E4BB3">
              <w:t>февраль 2025</w:t>
            </w:r>
          </w:p>
        </w:tc>
        <w:tc>
          <w:tcPr>
            <w:tcW w:w="0" w:type="auto"/>
          </w:tcPr>
          <w:p w:rsidR="00A77379" w:rsidRPr="006E4BB3" w:rsidRDefault="00A77379" w:rsidP="00AA7146">
            <w:r w:rsidRPr="006E4BB3">
              <w:t>Учитель ОБЖ</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Участие обучающихся во всероссийском проекте</w:t>
            </w:r>
          </w:p>
        </w:tc>
        <w:tc>
          <w:tcPr>
            <w:tcW w:w="0" w:type="auto"/>
            <w:vMerge w:val="restart"/>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Организация и проведение встреч с представителями различных профессий</w:t>
            </w:r>
          </w:p>
        </w:tc>
        <w:tc>
          <w:tcPr>
            <w:tcW w:w="0" w:type="auto"/>
            <w:vMerge/>
          </w:tcPr>
          <w:p w:rsidR="00A77379" w:rsidRPr="006E4BB3" w:rsidRDefault="00A77379" w:rsidP="00AA7146"/>
        </w:tc>
        <w:tc>
          <w:tcPr>
            <w:tcW w:w="0" w:type="auto"/>
          </w:tcPr>
          <w:p w:rsidR="00A77379" w:rsidRPr="006E4BB3" w:rsidRDefault="00A77379" w:rsidP="00AA7146">
            <w:r w:rsidRPr="006E4BB3">
              <w:t>Классные руководители</w:t>
            </w:r>
          </w:p>
          <w:p w:rsidR="00A77379" w:rsidRPr="006E4BB3" w:rsidRDefault="00A77379" w:rsidP="00AA7146"/>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Конкурс инсценированной песни 1-8 классы</w:t>
            </w:r>
          </w:p>
        </w:tc>
        <w:tc>
          <w:tcPr>
            <w:tcW w:w="0" w:type="auto"/>
            <w:vMerge w:val="restart"/>
          </w:tcPr>
          <w:p w:rsidR="00A77379" w:rsidRPr="006E4BB3" w:rsidRDefault="00A77379" w:rsidP="00AA7146">
            <w:r w:rsidRPr="006E4BB3">
              <w:t>13.02.2025 – 22.02.2025</w:t>
            </w:r>
          </w:p>
        </w:tc>
        <w:tc>
          <w:tcPr>
            <w:tcW w:w="0" w:type="auto"/>
          </w:tcPr>
          <w:p w:rsidR="00A77379" w:rsidRPr="006E4BB3" w:rsidRDefault="00A77379" w:rsidP="00AA7146">
            <w:r w:rsidRPr="006E4BB3">
              <w:t>Тулюпа Н.А. кл. рук</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«А ну-ка, парни!» 5-11 классы</w:t>
            </w:r>
          </w:p>
        </w:tc>
        <w:tc>
          <w:tcPr>
            <w:tcW w:w="0" w:type="auto"/>
            <w:vMerge/>
          </w:tcPr>
          <w:p w:rsidR="00A77379" w:rsidRPr="006E4BB3" w:rsidRDefault="00A77379" w:rsidP="00AA7146"/>
        </w:tc>
        <w:tc>
          <w:tcPr>
            <w:tcW w:w="0" w:type="auto"/>
          </w:tcPr>
          <w:p w:rsidR="00A77379" w:rsidRPr="006E4BB3" w:rsidRDefault="00A77379" w:rsidP="00AA7146">
            <w:r w:rsidRPr="006E4BB3">
              <w:t>Учитель ОБЖ</w:t>
            </w:r>
          </w:p>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МАРТ</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Мероприятия посвященные Международному женскому дню</w:t>
            </w:r>
          </w:p>
        </w:tc>
        <w:tc>
          <w:tcPr>
            <w:tcW w:w="0" w:type="auto"/>
          </w:tcPr>
          <w:p w:rsidR="00A77379" w:rsidRPr="006E4BB3" w:rsidRDefault="00A77379" w:rsidP="00AA7146">
            <w:r w:rsidRPr="006E4BB3">
              <w:t xml:space="preserve">06.03.2025 </w:t>
            </w:r>
          </w:p>
        </w:tc>
        <w:tc>
          <w:tcPr>
            <w:tcW w:w="0" w:type="auto"/>
          </w:tcPr>
          <w:p w:rsidR="00A77379" w:rsidRPr="006E4BB3" w:rsidRDefault="00A77379" w:rsidP="00AA7146">
            <w:r w:rsidRPr="006E4BB3">
              <w:t>Тулюпа Н.А. классные руководители</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Воссоединение Крыма, Севастополя и России</w:t>
            </w:r>
          </w:p>
        </w:tc>
        <w:tc>
          <w:tcPr>
            <w:tcW w:w="0" w:type="auto"/>
          </w:tcPr>
          <w:p w:rsidR="00A77379" w:rsidRPr="006E4BB3" w:rsidRDefault="00A77379" w:rsidP="00AA7146">
            <w:r w:rsidRPr="006E4BB3">
              <w:t xml:space="preserve">18.03.2025 </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rPr>
                <w:szCs w:val="24"/>
              </w:rPr>
            </w:pPr>
            <w:r w:rsidRPr="006E4BB3">
              <w:rPr>
                <w:szCs w:val="24"/>
              </w:rPr>
              <w:t>Предметная неделя методического объединения учителей гуманитарного цикла</w:t>
            </w:r>
          </w:p>
        </w:tc>
        <w:tc>
          <w:tcPr>
            <w:tcW w:w="0" w:type="auto"/>
          </w:tcPr>
          <w:p w:rsidR="00A77379" w:rsidRPr="006E4BB3" w:rsidRDefault="00A77379" w:rsidP="00AA7146">
            <w:r w:rsidRPr="006E4BB3">
              <w:t>Март 2025</w:t>
            </w:r>
          </w:p>
        </w:tc>
        <w:tc>
          <w:tcPr>
            <w:tcW w:w="0" w:type="auto"/>
          </w:tcPr>
          <w:p w:rsidR="00A77379" w:rsidRPr="006E4BB3" w:rsidRDefault="00A77379" w:rsidP="00AA7146">
            <w:r w:rsidRPr="006E4BB3">
              <w:t>Тулюпа Ю.В.</w:t>
            </w:r>
          </w:p>
        </w:tc>
      </w:tr>
      <w:tr w:rsidR="00A77379" w:rsidRPr="006E4BB3" w:rsidTr="00AA7146">
        <w:tc>
          <w:tcPr>
            <w:tcW w:w="0" w:type="auto"/>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Заседания Совета по профилактике</w:t>
            </w:r>
          </w:p>
        </w:tc>
        <w:tc>
          <w:tcPr>
            <w:tcW w:w="0" w:type="auto"/>
          </w:tcPr>
          <w:p w:rsidR="00A77379" w:rsidRPr="006E4BB3" w:rsidRDefault="00A77379" w:rsidP="00AA7146">
            <w:r w:rsidRPr="006E4BB3">
              <w:t>март 2025</w:t>
            </w:r>
          </w:p>
        </w:tc>
        <w:tc>
          <w:tcPr>
            <w:tcW w:w="0" w:type="auto"/>
          </w:tcPr>
          <w:p w:rsidR="00A77379" w:rsidRPr="006E4BB3" w:rsidRDefault="00A77379" w:rsidP="00AA7146">
            <w:r w:rsidRPr="006E4BB3">
              <w:t>Жалгоспаева И.Р. классные руководители</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 О ВАЖНОМ:</w:t>
            </w:r>
          </w:p>
          <w:p w:rsidR="00A77379" w:rsidRPr="006E4BB3" w:rsidRDefault="00A77379" w:rsidP="00AA7146">
            <w:pPr>
              <w:jc w:val="center"/>
              <w:rPr>
                <w:szCs w:val="24"/>
              </w:rPr>
            </w:pPr>
          </w:p>
        </w:tc>
        <w:tc>
          <w:tcPr>
            <w:tcW w:w="0" w:type="auto"/>
          </w:tcPr>
          <w:p w:rsidR="00A77379" w:rsidRPr="006E4BB3" w:rsidRDefault="00A77379" w:rsidP="00AA7146"/>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 xml:space="preserve">Родительские собрания по итогам </w:t>
            </w:r>
            <w:r w:rsidRPr="006E4BB3">
              <w:rPr>
                <w:szCs w:val="24"/>
                <w:lang w:val="en-US"/>
              </w:rPr>
              <w:t>III</w:t>
            </w:r>
            <w:r w:rsidRPr="006E4BB3">
              <w:rPr>
                <w:szCs w:val="24"/>
              </w:rPr>
              <w:t xml:space="preserve"> четверти</w:t>
            </w:r>
          </w:p>
        </w:tc>
        <w:tc>
          <w:tcPr>
            <w:tcW w:w="0" w:type="auto"/>
          </w:tcPr>
          <w:p w:rsidR="00A77379" w:rsidRPr="006E4BB3" w:rsidRDefault="00A77379" w:rsidP="00AA7146">
            <w:r w:rsidRPr="006E4BB3">
              <w:t>28.03.2024</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lastRenderedPageBreak/>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раз в неделю</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Проведение инструктажей техники безопасности в период весенних каникул</w:t>
            </w:r>
          </w:p>
        </w:tc>
        <w:tc>
          <w:tcPr>
            <w:tcW w:w="0" w:type="auto"/>
            <w:vMerge w:val="restart"/>
          </w:tcPr>
          <w:p w:rsidR="00A77379" w:rsidRPr="006E4BB3" w:rsidRDefault="00A77379" w:rsidP="00AA7146">
            <w:r w:rsidRPr="006E4BB3">
              <w:t>23.03.2025</w:t>
            </w:r>
          </w:p>
        </w:tc>
        <w:tc>
          <w:tcPr>
            <w:tcW w:w="0" w:type="auto"/>
            <w:vMerge w:val="restart"/>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Анализ работы класса за 3 четверть</w:t>
            </w: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Составление плана работы класса на апрель 2025г.</w:t>
            </w: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САМОУПРАВЛЕНИЕ</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Конкурсы девочек лидеров «Мисс школа», посвященные Международному Женскому Дню</w:t>
            </w:r>
          </w:p>
        </w:tc>
        <w:tc>
          <w:tcPr>
            <w:tcW w:w="0" w:type="auto"/>
          </w:tcPr>
          <w:p w:rsidR="00A77379" w:rsidRPr="006E4BB3" w:rsidRDefault="00A77379" w:rsidP="00AA7146">
            <w:r w:rsidRPr="006E4BB3">
              <w:t>06.03.2025</w:t>
            </w:r>
          </w:p>
        </w:tc>
        <w:tc>
          <w:tcPr>
            <w:tcW w:w="0" w:type="auto"/>
          </w:tcPr>
          <w:p w:rsidR="00A77379" w:rsidRPr="006E4BB3" w:rsidRDefault="00A77379" w:rsidP="00AA7146">
            <w:r w:rsidRPr="006E4BB3">
              <w:t>Тулюпа Н.А.</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Военно-спортивная игра «Зарница -2.0»</w:t>
            </w:r>
          </w:p>
        </w:tc>
        <w:tc>
          <w:tcPr>
            <w:tcW w:w="0" w:type="auto"/>
          </w:tcPr>
          <w:p w:rsidR="00A77379" w:rsidRPr="006E4BB3" w:rsidRDefault="00A77379" w:rsidP="00AA7146">
            <w:r w:rsidRPr="006E4BB3">
              <w:t>март 2025</w:t>
            </w:r>
          </w:p>
        </w:tc>
        <w:tc>
          <w:tcPr>
            <w:tcW w:w="0" w:type="auto"/>
          </w:tcPr>
          <w:p w:rsidR="00A77379" w:rsidRPr="006E4BB3" w:rsidRDefault="00A77379" w:rsidP="00AA7146">
            <w:r w:rsidRPr="006E4BB3">
              <w:t>Тулюпа Н.А.</w:t>
            </w:r>
          </w:p>
          <w:p w:rsidR="00A77379" w:rsidRPr="006E4BB3" w:rsidRDefault="00A77379" w:rsidP="00AA7146">
            <w:r w:rsidRPr="006E4BB3">
              <w:t>Учитель ОБЖ</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СОЦИАЛЬНОЕ ПАРТНЕРСТВО</w:t>
            </w:r>
          </w:p>
          <w:p w:rsidR="00A77379" w:rsidRPr="006E4BB3" w:rsidRDefault="00A77379" w:rsidP="00AA7146">
            <w:pPr>
              <w:ind w:left="142"/>
              <w:jc w:val="center"/>
              <w:rPr>
                <w:b/>
                <w:szCs w:val="24"/>
              </w:rPr>
            </w:pPr>
            <w:r w:rsidRPr="006E4BB3">
              <w:rPr>
                <w:b/>
                <w:szCs w:val="24"/>
              </w:rPr>
              <w:t>и</w:t>
            </w:r>
          </w:p>
          <w:p w:rsidR="00A77379" w:rsidRPr="006E4BB3" w:rsidRDefault="00A77379" w:rsidP="00AA7146">
            <w:pPr>
              <w:ind w:left="142"/>
              <w:jc w:val="center"/>
              <w:rPr>
                <w:b/>
                <w:szCs w:val="24"/>
              </w:rPr>
            </w:pPr>
            <w:r w:rsidRPr="006E4BB3">
              <w:rPr>
                <w:b/>
                <w:szCs w:val="24"/>
              </w:rPr>
              <w:t>ПРОФОРИЕНТАЦИЯ</w:t>
            </w:r>
          </w:p>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Участие обучающихся во всероссийском проекте «Билет в будущее»</w:t>
            </w:r>
          </w:p>
          <w:p w:rsidR="00A77379" w:rsidRPr="006E4BB3" w:rsidRDefault="00A77379" w:rsidP="00AA7146">
            <w:pPr>
              <w:jc w:val="center"/>
              <w:rPr>
                <w:szCs w:val="24"/>
              </w:rPr>
            </w:pP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Фестиваль «Наука. Открытие. Дети»</w:t>
            </w:r>
          </w:p>
        </w:tc>
        <w:tc>
          <w:tcPr>
            <w:tcW w:w="0" w:type="auto"/>
          </w:tcPr>
          <w:p w:rsidR="00A77379" w:rsidRPr="006E4BB3" w:rsidRDefault="00A77379" w:rsidP="00AA7146">
            <w:r w:rsidRPr="006E4BB3">
              <w:t>Март 2025</w:t>
            </w:r>
          </w:p>
        </w:tc>
        <w:tc>
          <w:tcPr>
            <w:tcW w:w="0" w:type="auto"/>
          </w:tcPr>
          <w:p w:rsidR="00A77379" w:rsidRPr="006E4BB3" w:rsidRDefault="00A77379" w:rsidP="00AA7146">
            <w:r w:rsidRPr="006E4BB3">
              <w:t>Учителя предметники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Участие обучающихся в днях открытых дверей среднего профессионального образования</w:t>
            </w:r>
          </w:p>
        </w:tc>
        <w:tc>
          <w:tcPr>
            <w:tcW w:w="0" w:type="auto"/>
          </w:tcPr>
          <w:p w:rsidR="00A77379" w:rsidRPr="006E4BB3" w:rsidRDefault="00A77379" w:rsidP="00AA7146">
            <w:r w:rsidRPr="006E4BB3">
              <w:t>март 2025</w:t>
            </w:r>
          </w:p>
        </w:tc>
        <w:tc>
          <w:tcPr>
            <w:tcW w:w="0" w:type="auto"/>
          </w:tcPr>
          <w:p w:rsidR="00A77379" w:rsidRPr="006E4BB3" w:rsidRDefault="00A77379" w:rsidP="00AA7146">
            <w:r w:rsidRPr="006E4BB3">
              <w:t>Шиганаков Н.У.</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ШКОЛЬНЫЙ СПОРТИВНЫЙ КЛУБ «Олимп»</w:t>
            </w:r>
          </w:p>
        </w:tc>
        <w:tc>
          <w:tcPr>
            <w:tcW w:w="0" w:type="auto"/>
          </w:tcPr>
          <w:p w:rsidR="00A77379" w:rsidRPr="006E4BB3" w:rsidRDefault="00A77379" w:rsidP="00AA7146">
            <w:pPr>
              <w:jc w:val="center"/>
              <w:rPr>
                <w:szCs w:val="24"/>
              </w:rPr>
            </w:pPr>
            <w:r w:rsidRPr="006E4BB3">
              <w:rPr>
                <w:szCs w:val="24"/>
              </w:rPr>
              <w:t>Президентские состязания</w:t>
            </w:r>
          </w:p>
        </w:tc>
        <w:tc>
          <w:tcPr>
            <w:tcW w:w="0" w:type="auto"/>
          </w:tcPr>
          <w:p w:rsidR="00A77379" w:rsidRPr="006E4BB3" w:rsidRDefault="00A77379" w:rsidP="00AA7146">
            <w:r w:rsidRPr="006E4BB3">
              <w:t>март 2025</w:t>
            </w:r>
          </w:p>
        </w:tc>
        <w:tc>
          <w:tcPr>
            <w:tcW w:w="0" w:type="auto"/>
          </w:tcPr>
          <w:p w:rsidR="00A77379" w:rsidRPr="006E4BB3" w:rsidRDefault="00A77379" w:rsidP="00AA7146">
            <w:r w:rsidRPr="006E4BB3">
              <w:t>Коновалова Т.С.</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p>
        </w:tc>
        <w:tc>
          <w:tcPr>
            <w:tcW w:w="0" w:type="auto"/>
          </w:tcPr>
          <w:p w:rsidR="00A77379" w:rsidRPr="006E4BB3" w:rsidRDefault="00A77379" w:rsidP="00AA7146"/>
        </w:tc>
        <w:tc>
          <w:tcPr>
            <w:tcW w:w="0" w:type="auto"/>
          </w:tcPr>
          <w:p w:rsidR="00A77379" w:rsidRPr="006E4BB3" w:rsidRDefault="00A77379" w:rsidP="00AA7146"/>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АПРЕЛЬ</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Неделя космонавтики</w:t>
            </w:r>
          </w:p>
        </w:tc>
        <w:tc>
          <w:tcPr>
            <w:tcW w:w="0" w:type="auto"/>
          </w:tcPr>
          <w:p w:rsidR="00A77379" w:rsidRPr="006E4BB3" w:rsidRDefault="00A77379" w:rsidP="00AA7146">
            <w:r w:rsidRPr="006E4BB3">
              <w:t>10.04.2025 – 14.04.2025</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День памяти жертв геноцида</w:t>
            </w:r>
          </w:p>
        </w:tc>
        <w:tc>
          <w:tcPr>
            <w:tcW w:w="0" w:type="auto"/>
          </w:tcPr>
          <w:p w:rsidR="00A77379" w:rsidRPr="006E4BB3" w:rsidRDefault="00A77379" w:rsidP="00AA7146">
            <w:r w:rsidRPr="006E4BB3">
              <w:t>17.04.2024</w:t>
            </w:r>
          </w:p>
        </w:tc>
        <w:tc>
          <w:tcPr>
            <w:tcW w:w="0" w:type="auto"/>
          </w:tcPr>
          <w:p w:rsidR="00A77379" w:rsidRPr="006E4BB3" w:rsidRDefault="00A77379" w:rsidP="00AA7146">
            <w:r w:rsidRPr="006E4BB3">
              <w:t>Совет старшеклассников</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jc w:val="center"/>
              <w:rPr>
                <w:szCs w:val="24"/>
              </w:rPr>
            </w:pPr>
            <w:r w:rsidRPr="006E4BB3">
              <w:rPr>
                <w:szCs w:val="24"/>
              </w:rPr>
              <w:t>Предметная неделя методического объединения учителей естественного цикла</w:t>
            </w:r>
          </w:p>
        </w:tc>
        <w:tc>
          <w:tcPr>
            <w:tcW w:w="0" w:type="auto"/>
          </w:tcPr>
          <w:p w:rsidR="00A77379" w:rsidRPr="006E4BB3" w:rsidRDefault="00A77379" w:rsidP="00AA7146">
            <w:r w:rsidRPr="006E4BB3">
              <w:t>Апрель 2025</w:t>
            </w:r>
          </w:p>
        </w:tc>
        <w:tc>
          <w:tcPr>
            <w:tcW w:w="0" w:type="auto"/>
          </w:tcPr>
          <w:p w:rsidR="00A77379" w:rsidRPr="006E4BB3" w:rsidRDefault="00A77379" w:rsidP="00AA7146">
            <w:r w:rsidRPr="006E4BB3">
              <w:t>Шиганаков Н.У.</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ПРОФИЛАКТИКА</w:t>
            </w:r>
          </w:p>
          <w:p w:rsidR="00A77379" w:rsidRPr="006E4BB3" w:rsidRDefault="00A77379" w:rsidP="00AA7146">
            <w:pPr>
              <w:jc w:val="center"/>
              <w:rPr>
                <w:b/>
                <w:szCs w:val="24"/>
              </w:rPr>
            </w:pPr>
            <w:r w:rsidRPr="006E4BB3">
              <w:rPr>
                <w:b/>
                <w:szCs w:val="24"/>
              </w:rPr>
              <w:t>И БЕЗОПАСНОСТЬ</w:t>
            </w:r>
          </w:p>
        </w:tc>
        <w:tc>
          <w:tcPr>
            <w:tcW w:w="0" w:type="auto"/>
          </w:tcPr>
          <w:p w:rsidR="00A77379" w:rsidRPr="006E4BB3" w:rsidRDefault="00A77379" w:rsidP="00AA7146">
            <w:pPr>
              <w:jc w:val="center"/>
              <w:rPr>
                <w:szCs w:val="24"/>
              </w:rPr>
            </w:pPr>
            <w:r w:rsidRPr="006E4BB3">
              <w:rPr>
                <w:szCs w:val="24"/>
              </w:rPr>
              <w:t>Неделя здоровья</w:t>
            </w:r>
          </w:p>
        </w:tc>
        <w:tc>
          <w:tcPr>
            <w:tcW w:w="0" w:type="auto"/>
          </w:tcPr>
          <w:p w:rsidR="00A77379" w:rsidRPr="006E4BB3" w:rsidRDefault="00A77379" w:rsidP="00AA7146">
            <w:r w:rsidRPr="006E4BB3">
              <w:t>03.04.2025-07.04.2025</w:t>
            </w:r>
          </w:p>
        </w:tc>
        <w:tc>
          <w:tcPr>
            <w:tcW w:w="0" w:type="auto"/>
          </w:tcPr>
          <w:p w:rsidR="00A77379" w:rsidRPr="006E4BB3" w:rsidRDefault="00A77379" w:rsidP="00AA7146">
            <w:r w:rsidRPr="006E4BB3">
              <w:t>Тулюпа Н.А.</w:t>
            </w:r>
          </w:p>
          <w:p w:rsidR="00A77379" w:rsidRPr="006E4BB3" w:rsidRDefault="00A77379" w:rsidP="00AA7146">
            <w:r w:rsidRPr="006E4BB3">
              <w:t>Коновалова Т.С.</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Заседания Совета по профилактике</w:t>
            </w:r>
          </w:p>
        </w:tc>
        <w:tc>
          <w:tcPr>
            <w:tcW w:w="0" w:type="auto"/>
          </w:tcPr>
          <w:p w:rsidR="00A77379" w:rsidRPr="006E4BB3" w:rsidRDefault="00A77379" w:rsidP="00AA7146">
            <w:r w:rsidRPr="006E4BB3">
              <w:t>апрель 2024</w:t>
            </w:r>
          </w:p>
        </w:tc>
        <w:tc>
          <w:tcPr>
            <w:tcW w:w="0" w:type="auto"/>
          </w:tcPr>
          <w:p w:rsidR="00A77379" w:rsidRPr="006E4BB3" w:rsidRDefault="00A77379" w:rsidP="00AA7146">
            <w:r w:rsidRPr="006E4BB3">
              <w:t>Жалгоспаева М.С.</w:t>
            </w:r>
          </w:p>
        </w:tc>
      </w:tr>
      <w:tr w:rsidR="00A77379" w:rsidRPr="006E4BB3" w:rsidTr="00AA7146">
        <w:tc>
          <w:tcPr>
            <w:tcW w:w="0" w:type="auto"/>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 О ВАЖНОМ:</w:t>
            </w:r>
          </w:p>
          <w:p w:rsidR="00A77379" w:rsidRPr="006E4BB3" w:rsidRDefault="00A77379" w:rsidP="00AA7146">
            <w:pPr>
              <w:jc w:val="center"/>
              <w:rPr>
                <w:szCs w:val="24"/>
              </w:rPr>
            </w:pPr>
          </w:p>
        </w:tc>
        <w:tc>
          <w:tcPr>
            <w:tcW w:w="0" w:type="auto"/>
          </w:tcPr>
          <w:p w:rsidR="00A77379" w:rsidRPr="006E4BB3" w:rsidRDefault="00A77379" w:rsidP="00AA7146"/>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 xml:space="preserve">ВЗАИМОДЕЙСТВИЕ С РОДИТЕЛЯМИ (ЗАКОННЫМИ </w:t>
            </w:r>
            <w:r w:rsidRPr="006E4BB3">
              <w:rPr>
                <w:b/>
                <w:szCs w:val="24"/>
              </w:rPr>
              <w:lastRenderedPageBreak/>
              <w:t>ПРЕДСТАВИТЕЛЯМ)</w:t>
            </w:r>
          </w:p>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lastRenderedPageBreak/>
              <w:t>Заседание Совета по питанию</w:t>
            </w:r>
          </w:p>
        </w:tc>
        <w:tc>
          <w:tcPr>
            <w:tcW w:w="0" w:type="auto"/>
          </w:tcPr>
          <w:p w:rsidR="00A77379" w:rsidRPr="006E4BB3" w:rsidRDefault="00A77379" w:rsidP="00AA7146">
            <w:r w:rsidRPr="006E4BB3">
              <w:t>27.04.2025</w:t>
            </w:r>
          </w:p>
        </w:tc>
        <w:tc>
          <w:tcPr>
            <w:tcW w:w="0" w:type="auto"/>
          </w:tcPr>
          <w:p w:rsidR="00A77379" w:rsidRPr="006E4BB3" w:rsidRDefault="00A77379" w:rsidP="00AA7146">
            <w:r w:rsidRPr="006E4BB3">
              <w:t>Жалгоспаева М.С.</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rPr>
                <w:szCs w:val="24"/>
              </w:rPr>
            </w:pPr>
            <w:r w:rsidRPr="006E4BB3">
              <w:rPr>
                <w:szCs w:val="24"/>
              </w:rPr>
              <w:t>Родительские собрания</w:t>
            </w:r>
          </w:p>
        </w:tc>
        <w:tc>
          <w:tcPr>
            <w:tcW w:w="0" w:type="auto"/>
          </w:tcPr>
          <w:p w:rsidR="00A77379" w:rsidRPr="006E4BB3" w:rsidRDefault="00A77379" w:rsidP="00AA7146">
            <w:pPr>
              <w:rPr>
                <w:highlight w:val="yellow"/>
              </w:rPr>
            </w:pPr>
            <w:r w:rsidRPr="006E4BB3">
              <w:t>25.04.2025</w:t>
            </w:r>
          </w:p>
        </w:tc>
        <w:tc>
          <w:tcPr>
            <w:tcW w:w="0" w:type="auto"/>
          </w:tcPr>
          <w:p w:rsidR="00A77379" w:rsidRPr="006E4BB3" w:rsidRDefault="00A77379" w:rsidP="00AA7146">
            <w:r w:rsidRPr="006E4BB3">
              <w:t>Тулюпа Н.А.</w:t>
            </w:r>
          </w:p>
          <w:p w:rsidR="00A77379" w:rsidRPr="006E4BB3" w:rsidRDefault="00A77379" w:rsidP="00AA7146">
            <w:pPr>
              <w:rPr>
                <w:highlight w:val="yellow"/>
              </w:rPr>
            </w:pPr>
            <w:r w:rsidRPr="006E4BB3">
              <w:lastRenderedPageBreak/>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lastRenderedPageBreak/>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раз в неделю</w:t>
            </w:r>
          </w:p>
        </w:tc>
        <w:tc>
          <w:tcPr>
            <w:tcW w:w="0" w:type="auto"/>
            <w:vMerge w:val="restart"/>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Составление плана работы на май месяц</w:t>
            </w:r>
          </w:p>
        </w:tc>
        <w:tc>
          <w:tcPr>
            <w:tcW w:w="0" w:type="auto"/>
          </w:tcPr>
          <w:p w:rsidR="00A77379" w:rsidRPr="006E4BB3" w:rsidRDefault="00A77379" w:rsidP="00AA7146">
            <w:r w:rsidRPr="006E4BB3">
              <w:t>28.04.2024</w:t>
            </w:r>
          </w:p>
        </w:tc>
        <w:tc>
          <w:tcPr>
            <w:tcW w:w="0" w:type="auto"/>
            <w:vMerge/>
          </w:tcPr>
          <w:p w:rsidR="00A77379" w:rsidRPr="006E4BB3" w:rsidRDefault="00A77379" w:rsidP="00AA7146"/>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САМОУПРАВЛЕНИЕ</w:t>
            </w:r>
          </w:p>
        </w:tc>
        <w:tc>
          <w:tcPr>
            <w:tcW w:w="0" w:type="auto"/>
          </w:tcPr>
          <w:p w:rsidR="00A77379" w:rsidRPr="006E4BB3" w:rsidRDefault="00A77379" w:rsidP="00AA7146">
            <w:pPr>
              <w:spacing w:before="41" w:line="276" w:lineRule="auto"/>
              <w:ind w:left="107" w:right="424"/>
              <w:jc w:val="center"/>
              <w:rPr>
                <w:szCs w:val="24"/>
              </w:rPr>
            </w:pPr>
            <w:r w:rsidRPr="006E4BB3">
              <w:rPr>
                <w:szCs w:val="24"/>
              </w:rPr>
              <w:t>Рейды по проверке внешнего вида, санитарному состоянию кабинетов</w:t>
            </w:r>
          </w:p>
        </w:tc>
        <w:tc>
          <w:tcPr>
            <w:tcW w:w="0" w:type="auto"/>
          </w:tcPr>
          <w:p w:rsidR="00A77379" w:rsidRPr="006E4BB3" w:rsidRDefault="00A77379" w:rsidP="00AA7146">
            <w:r w:rsidRPr="006E4BB3">
              <w:t>апрель 2025</w:t>
            </w:r>
          </w:p>
        </w:tc>
        <w:tc>
          <w:tcPr>
            <w:tcW w:w="0" w:type="auto"/>
          </w:tcPr>
          <w:p w:rsidR="00A77379" w:rsidRPr="006E4BB3" w:rsidRDefault="00A77379" w:rsidP="00AA7146">
            <w:r w:rsidRPr="006E4BB3">
              <w:t>Совет старшеклассников</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Всероссийская акция, посвященная «Международному Дню Земли в рамках дня единых действий</w:t>
            </w:r>
          </w:p>
        </w:tc>
        <w:tc>
          <w:tcPr>
            <w:tcW w:w="0" w:type="auto"/>
          </w:tcPr>
          <w:p w:rsidR="00A77379" w:rsidRPr="006E4BB3" w:rsidRDefault="00A77379" w:rsidP="00AA7146">
            <w:r w:rsidRPr="006E4BB3">
              <w:t>апрель 2025</w:t>
            </w:r>
          </w:p>
        </w:tc>
        <w:tc>
          <w:tcPr>
            <w:tcW w:w="0" w:type="auto"/>
          </w:tcPr>
          <w:p w:rsidR="00A77379" w:rsidRPr="006E4BB3" w:rsidRDefault="00A77379" w:rsidP="00AA7146">
            <w:r w:rsidRPr="006E4BB3">
              <w:t>Фролова Е.В.</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Военно-спортивная игра «Зарница 2.0»</w:t>
            </w:r>
          </w:p>
        </w:tc>
        <w:tc>
          <w:tcPr>
            <w:tcW w:w="0" w:type="auto"/>
          </w:tcPr>
          <w:p w:rsidR="00A77379" w:rsidRPr="006E4BB3" w:rsidRDefault="00A77379" w:rsidP="00AA7146">
            <w:r w:rsidRPr="006E4BB3">
              <w:t>апрель 2025</w:t>
            </w:r>
          </w:p>
        </w:tc>
        <w:tc>
          <w:tcPr>
            <w:tcW w:w="0" w:type="auto"/>
          </w:tcPr>
          <w:p w:rsidR="00A77379" w:rsidRPr="006E4BB3" w:rsidRDefault="00A77379" w:rsidP="00AA7146">
            <w:r w:rsidRPr="006E4BB3">
              <w:t>Учитель ОБЖ</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Районный конкурс «Нам этот мир завещано беречь»</w:t>
            </w:r>
          </w:p>
        </w:tc>
        <w:tc>
          <w:tcPr>
            <w:tcW w:w="0" w:type="auto"/>
          </w:tcPr>
          <w:p w:rsidR="00A77379" w:rsidRPr="006E4BB3" w:rsidRDefault="00A77379" w:rsidP="00AA7146">
            <w:r w:rsidRPr="006E4BB3">
              <w:t>апрель 2025</w:t>
            </w:r>
          </w:p>
        </w:tc>
        <w:tc>
          <w:tcPr>
            <w:tcW w:w="0" w:type="auto"/>
          </w:tcPr>
          <w:p w:rsidR="00A77379" w:rsidRPr="006E4BB3" w:rsidRDefault="00A77379" w:rsidP="00AA7146">
            <w:r w:rsidRPr="006E4BB3">
              <w:t>Тулюпа Н.А.</w:t>
            </w:r>
          </w:p>
          <w:p w:rsidR="00A77379" w:rsidRPr="006E4BB3" w:rsidRDefault="00A77379" w:rsidP="00AA7146">
            <w:r w:rsidRPr="006E4BB3">
              <w:t>Фролова Е.В.</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t>СОЦИАЛЬНОЕ ПАРТНЕРСТВО</w:t>
            </w:r>
          </w:p>
          <w:p w:rsidR="00A77379" w:rsidRPr="006E4BB3" w:rsidRDefault="00A77379" w:rsidP="00AA7146">
            <w:pPr>
              <w:ind w:left="142"/>
              <w:jc w:val="center"/>
              <w:rPr>
                <w:b/>
                <w:szCs w:val="24"/>
              </w:rPr>
            </w:pPr>
            <w:r w:rsidRPr="006E4BB3">
              <w:rPr>
                <w:b/>
                <w:szCs w:val="24"/>
              </w:rPr>
              <w:t>и</w:t>
            </w:r>
          </w:p>
          <w:p w:rsidR="00A77379" w:rsidRPr="006E4BB3" w:rsidRDefault="00A77379" w:rsidP="00AA7146">
            <w:pPr>
              <w:ind w:left="142"/>
              <w:jc w:val="center"/>
              <w:rPr>
                <w:b/>
                <w:szCs w:val="24"/>
              </w:rPr>
            </w:pPr>
            <w:r w:rsidRPr="006E4BB3">
              <w:rPr>
                <w:b/>
                <w:szCs w:val="24"/>
              </w:rPr>
              <w:t>ПРОФОРИЕНТАЦИЯ</w:t>
            </w:r>
          </w:p>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Участие обучающихся во всероссийском проекте</w:t>
            </w:r>
          </w:p>
          <w:p w:rsidR="00A77379" w:rsidRPr="006E4BB3" w:rsidRDefault="00A77379" w:rsidP="00AA7146">
            <w:pPr>
              <w:jc w:val="center"/>
              <w:rPr>
                <w:szCs w:val="24"/>
              </w:rPr>
            </w:pPr>
            <w:r w:rsidRPr="006E4BB3">
              <w:rPr>
                <w:szCs w:val="24"/>
              </w:rPr>
              <w:t>«Билет в будущее»</w:t>
            </w:r>
          </w:p>
        </w:tc>
        <w:tc>
          <w:tcPr>
            <w:tcW w:w="0" w:type="auto"/>
          </w:tcPr>
          <w:p w:rsidR="00A77379" w:rsidRPr="006E4BB3" w:rsidRDefault="00A77379" w:rsidP="00AA7146">
            <w:r w:rsidRPr="006E4BB3">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Ранняя диагностика профессиональных намерений обучающихся 1 -4 классов (анкетирование, опросы)</w:t>
            </w:r>
          </w:p>
        </w:tc>
        <w:tc>
          <w:tcPr>
            <w:tcW w:w="0" w:type="auto"/>
            <w:vMerge w:val="restart"/>
          </w:tcPr>
          <w:p w:rsidR="00A77379" w:rsidRPr="006E4BB3" w:rsidRDefault="00A77379" w:rsidP="00AA7146">
            <w:r w:rsidRPr="006E4BB3">
              <w:t>апрель 2025</w:t>
            </w:r>
          </w:p>
        </w:tc>
        <w:tc>
          <w:tcPr>
            <w:tcW w:w="0" w:type="auto"/>
            <w:vMerge w:val="restart"/>
          </w:tcPr>
          <w:p w:rsidR="00A77379" w:rsidRPr="006E4BB3" w:rsidRDefault="00A77379" w:rsidP="00AA7146">
            <w:r w:rsidRPr="006E4BB3">
              <w:t>Педагог- психолог</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Ранняя диагностика профессиональных намерений обучающихся 5-7 классов (анкетирование, опросы)</w:t>
            </w: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ШКОЛЬНЫЙ СПОРТИВНЫЙ КЛУБ «Олимп»</w:t>
            </w:r>
          </w:p>
        </w:tc>
        <w:tc>
          <w:tcPr>
            <w:tcW w:w="0" w:type="auto"/>
          </w:tcPr>
          <w:p w:rsidR="00A77379" w:rsidRPr="006E4BB3" w:rsidRDefault="00A77379" w:rsidP="00AA7146">
            <w:pPr>
              <w:jc w:val="center"/>
              <w:rPr>
                <w:szCs w:val="24"/>
              </w:rPr>
            </w:pPr>
            <w:r w:rsidRPr="006E4BB3">
              <w:rPr>
                <w:szCs w:val="24"/>
              </w:rPr>
              <w:t>Зачет по физической культуре</w:t>
            </w:r>
          </w:p>
          <w:p w:rsidR="00A77379" w:rsidRPr="006E4BB3" w:rsidRDefault="00A77379" w:rsidP="00AA7146">
            <w:pPr>
              <w:jc w:val="center"/>
              <w:rPr>
                <w:szCs w:val="24"/>
              </w:rPr>
            </w:pPr>
            <w:r w:rsidRPr="006E4BB3">
              <w:rPr>
                <w:szCs w:val="24"/>
              </w:rPr>
              <w:t>4 класс, 9 класс, 10 класс</w:t>
            </w:r>
          </w:p>
        </w:tc>
        <w:tc>
          <w:tcPr>
            <w:tcW w:w="0" w:type="auto"/>
          </w:tcPr>
          <w:p w:rsidR="00A77379" w:rsidRPr="006E4BB3" w:rsidRDefault="00A77379" w:rsidP="00AA7146">
            <w:r w:rsidRPr="006E4BB3">
              <w:t>апрель 2025</w:t>
            </w:r>
          </w:p>
        </w:tc>
        <w:tc>
          <w:tcPr>
            <w:tcW w:w="0" w:type="auto"/>
          </w:tcPr>
          <w:p w:rsidR="00A77379" w:rsidRPr="006E4BB3" w:rsidRDefault="00A77379" w:rsidP="00AA7146">
            <w:r w:rsidRPr="006E4BB3">
              <w:t>Коновалова Т.С</w:t>
            </w:r>
          </w:p>
        </w:tc>
      </w:tr>
      <w:tr w:rsidR="00A77379" w:rsidRPr="006E4BB3" w:rsidTr="00AA7146">
        <w:trPr>
          <w:gridAfter w:val="3"/>
        </w:trPr>
        <w:tc>
          <w:tcPr>
            <w:tcW w:w="0" w:type="auto"/>
          </w:tcPr>
          <w:p w:rsidR="00A77379" w:rsidRPr="006E4BB3" w:rsidRDefault="00A77379" w:rsidP="00AA7146">
            <w:pPr>
              <w:jc w:val="center"/>
              <w:rPr>
                <w:b/>
              </w:rPr>
            </w:pPr>
            <w:r w:rsidRPr="006E4BB3">
              <w:rPr>
                <w:b/>
                <w:szCs w:val="24"/>
              </w:rPr>
              <w:t>МАЙ</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ОСНОВНЫЕ ШКОЛЬНЫЕ ДЕЛА</w:t>
            </w:r>
          </w:p>
        </w:tc>
        <w:tc>
          <w:tcPr>
            <w:tcW w:w="0" w:type="auto"/>
          </w:tcPr>
          <w:p w:rsidR="00A77379" w:rsidRPr="006E4BB3" w:rsidRDefault="00A77379" w:rsidP="00AA7146">
            <w:pPr>
              <w:jc w:val="center"/>
              <w:rPr>
                <w:szCs w:val="24"/>
              </w:rPr>
            </w:pPr>
            <w:r w:rsidRPr="006E4BB3">
              <w:rPr>
                <w:szCs w:val="24"/>
              </w:rPr>
              <w:t>Поднятие государственного флага РФ</w:t>
            </w:r>
          </w:p>
        </w:tc>
        <w:tc>
          <w:tcPr>
            <w:tcW w:w="0" w:type="auto"/>
          </w:tcPr>
          <w:p w:rsidR="00A77379" w:rsidRPr="006E4BB3" w:rsidRDefault="00A77379" w:rsidP="00AA7146">
            <w:r w:rsidRPr="006E4BB3">
              <w:rPr>
                <w:szCs w:val="24"/>
              </w:rPr>
              <w:t>Каждый понедельник</w:t>
            </w:r>
          </w:p>
        </w:tc>
        <w:tc>
          <w:tcPr>
            <w:tcW w:w="0" w:type="auto"/>
          </w:tcPr>
          <w:p w:rsidR="00A77379" w:rsidRPr="006E4BB3" w:rsidRDefault="00A77379" w:rsidP="00AA7146">
            <w:r w:rsidRPr="006E4BB3">
              <w:t>Тулюпа Н.А.</w:t>
            </w:r>
          </w:p>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Декада посвященная Дню Победы</w:t>
            </w:r>
          </w:p>
        </w:tc>
        <w:tc>
          <w:tcPr>
            <w:tcW w:w="0" w:type="auto"/>
          </w:tcPr>
          <w:p w:rsidR="00A77379" w:rsidRPr="006E4BB3" w:rsidRDefault="00A77379" w:rsidP="00AA7146">
            <w:r w:rsidRPr="006E4BB3">
              <w:t>26.04.2025 – 11.05.2025</w:t>
            </w:r>
          </w:p>
        </w:tc>
        <w:tc>
          <w:tcPr>
            <w:tcW w:w="0" w:type="auto"/>
          </w:tcPr>
          <w:p w:rsidR="00A77379" w:rsidRPr="006E4BB3" w:rsidRDefault="00A77379" w:rsidP="00AA7146">
            <w:r w:rsidRPr="006E4BB3">
              <w:t>Тулюпа Н.А.</w:t>
            </w:r>
          </w:p>
          <w:p w:rsidR="00A77379" w:rsidRPr="006E4BB3" w:rsidRDefault="00A77379" w:rsidP="00AA7146">
            <w:r w:rsidRPr="006E4BB3">
              <w:t>Классные руководители</w:t>
            </w:r>
          </w:p>
          <w:p w:rsidR="00A77379" w:rsidRPr="006E4BB3" w:rsidRDefault="00A77379" w:rsidP="00AA7146"/>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«Последний звонок»</w:t>
            </w:r>
          </w:p>
        </w:tc>
        <w:tc>
          <w:tcPr>
            <w:tcW w:w="0" w:type="auto"/>
          </w:tcPr>
          <w:p w:rsidR="00A77379" w:rsidRPr="006E4BB3" w:rsidRDefault="00A77379" w:rsidP="00AA7146">
            <w:r w:rsidRPr="006E4BB3">
              <w:t>19.05.2025 – 25.05.2025</w:t>
            </w:r>
          </w:p>
        </w:tc>
        <w:tc>
          <w:tcPr>
            <w:tcW w:w="0" w:type="auto"/>
          </w:tcPr>
          <w:p w:rsidR="00A77379" w:rsidRPr="006E4BB3" w:rsidRDefault="00A77379" w:rsidP="00AA7146">
            <w:r w:rsidRPr="006E4BB3">
              <w:t>Тулюпа Н.А.</w:t>
            </w:r>
          </w:p>
        </w:tc>
      </w:tr>
      <w:tr w:rsidR="00A77379" w:rsidRPr="006E4BB3" w:rsidTr="00AA7146">
        <w:tc>
          <w:tcPr>
            <w:tcW w:w="0" w:type="auto"/>
          </w:tcPr>
          <w:p w:rsidR="00A77379" w:rsidRPr="006E4BB3" w:rsidRDefault="00A77379" w:rsidP="00AA7146">
            <w:pPr>
              <w:jc w:val="center"/>
              <w:rPr>
                <w:b/>
                <w:szCs w:val="24"/>
              </w:rPr>
            </w:pPr>
            <w:r w:rsidRPr="006E4BB3">
              <w:rPr>
                <w:b/>
                <w:szCs w:val="24"/>
              </w:rPr>
              <w:t>ШКОЛЬНЫЙ УРОК</w:t>
            </w:r>
          </w:p>
        </w:tc>
        <w:tc>
          <w:tcPr>
            <w:tcW w:w="0" w:type="auto"/>
          </w:tcPr>
          <w:p w:rsidR="00A77379" w:rsidRPr="006E4BB3" w:rsidRDefault="00A77379" w:rsidP="00AA7146">
            <w:pPr>
              <w:jc w:val="center"/>
              <w:rPr>
                <w:szCs w:val="24"/>
              </w:rPr>
            </w:pPr>
            <w:r w:rsidRPr="006E4BB3">
              <w:rPr>
                <w:szCs w:val="24"/>
              </w:rPr>
              <w:t>Урок Победы</w:t>
            </w:r>
          </w:p>
        </w:tc>
        <w:tc>
          <w:tcPr>
            <w:tcW w:w="0" w:type="auto"/>
          </w:tcPr>
          <w:p w:rsidR="00A77379" w:rsidRPr="006E4BB3" w:rsidRDefault="00A77379" w:rsidP="00AA7146">
            <w:r w:rsidRPr="006E4BB3">
              <w:t>05.05.2025</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jc w:val="center"/>
              <w:rPr>
                <w:b/>
                <w:szCs w:val="24"/>
              </w:rPr>
            </w:pPr>
            <w:r w:rsidRPr="006E4BB3">
              <w:rPr>
                <w:b/>
                <w:szCs w:val="24"/>
              </w:rPr>
              <w:t>ПРОФИЛАКТИКА</w:t>
            </w:r>
          </w:p>
          <w:p w:rsidR="00A77379" w:rsidRPr="006E4BB3" w:rsidRDefault="00A77379" w:rsidP="00AA7146">
            <w:pPr>
              <w:jc w:val="center"/>
              <w:rPr>
                <w:b/>
                <w:szCs w:val="24"/>
              </w:rPr>
            </w:pPr>
            <w:r w:rsidRPr="006E4BB3">
              <w:rPr>
                <w:b/>
                <w:szCs w:val="24"/>
              </w:rPr>
              <w:t>И БЕЗОПАСНОСТЬ</w:t>
            </w:r>
          </w:p>
        </w:tc>
        <w:tc>
          <w:tcPr>
            <w:tcW w:w="0" w:type="auto"/>
          </w:tcPr>
          <w:p w:rsidR="00A77379" w:rsidRPr="006E4BB3" w:rsidRDefault="00A77379" w:rsidP="00AA7146">
            <w:pPr>
              <w:jc w:val="center"/>
              <w:rPr>
                <w:szCs w:val="24"/>
              </w:rPr>
            </w:pPr>
            <w:r w:rsidRPr="006E4BB3">
              <w:rPr>
                <w:szCs w:val="24"/>
              </w:rPr>
              <w:t>Неделя безопасного дорожного движения</w:t>
            </w:r>
          </w:p>
        </w:tc>
        <w:tc>
          <w:tcPr>
            <w:tcW w:w="0" w:type="auto"/>
          </w:tcPr>
          <w:p w:rsidR="00A77379" w:rsidRPr="006E4BB3" w:rsidRDefault="00A77379" w:rsidP="00AA7146">
            <w:r w:rsidRPr="006E4BB3">
              <w:t>17.05.2025– 24.05.2025</w:t>
            </w:r>
          </w:p>
        </w:tc>
        <w:tc>
          <w:tcPr>
            <w:tcW w:w="0" w:type="auto"/>
          </w:tcPr>
          <w:p w:rsidR="00A77379" w:rsidRPr="006E4BB3" w:rsidRDefault="00A77379" w:rsidP="00AA7146">
            <w:r w:rsidRPr="006E4BB3">
              <w:t>Тулюпа А.В.</w:t>
            </w:r>
          </w:p>
        </w:tc>
      </w:tr>
      <w:tr w:rsidR="00A77379" w:rsidRPr="006E4BB3" w:rsidTr="00AA7146">
        <w:tc>
          <w:tcPr>
            <w:tcW w:w="0" w:type="auto"/>
            <w:vMerge/>
          </w:tcPr>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Заседания Совета по профилактике</w:t>
            </w:r>
          </w:p>
        </w:tc>
        <w:tc>
          <w:tcPr>
            <w:tcW w:w="0" w:type="auto"/>
          </w:tcPr>
          <w:p w:rsidR="00A77379" w:rsidRPr="006E4BB3" w:rsidRDefault="00A77379" w:rsidP="00AA7146">
            <w:r w:rsidRPr="006E4BB3">
              <w:t>май 2025</w:t>
            </w:r>
          </w:p>
        </w:tc>
        <w:tc>
          <w:tcPr>
            <w:tcW w:w="0" w:type="auto"/>
          </w:tcPr>
          <w:p w:rsidR="00A77379" w:rsidRPr="006E4BB3" w:rsidRDefault="00A77379" w:rsidP="00AA7146">
            <w:r w:rsidRPr="006E4BB3">
              <w:t>Жалгоспаева М.С.</w:t>
            </w:r>
          </w:p>
        </w:tc>
      </w:tr>
      <w:tr w:rsidR="00A77379" w:rsidRPr="006E4BB3" w:rsidTr="00AA7146">
        <w:tc>
          <w:tcPr>
            <w:tcW w:w="0" w:type="auto"/>
          </w:tcPr>
          <w:p w:rsidR="00A77379" w:rsidRPr="006E4BB3" w:rsidRDefault="00A77379" w:rsidP="00AA7146">
            <w:pPr>
              <w:jc w:val="center"/>
              <w:rPr>
                <w:b/>
                <w:szCs w:val="24"/>
              </w:rPr>
            </w:pPr>
            <w:r w:rsidRPr="006E4BB3">
              <w:rPr>
                <w:b/>
                <w:szCs w:val="24"/>
              </w:rPr>
              <w:t>ВНЕУРОЧНАЯ ДЕЯТЕЛЬНОСТЬ</w:t>
            </w:r>
          </w:p>
        </w:tc>
        <w:tc>
          <w:tcPr>
            <w:tcW w:w="0" w:type="auto"/>
          </w:tcPr>
          <w:p w:rsidR="00A77379" w:rsidRPr="006E4BB3" w:rsidRDefault="00A77379" w:rsidP="00AA7146">
            <w:pPr>
              <w:jc w:val="center"/>
              <w:rPr>
                <w:szCs w:val="24"/>
              </w:rPr>
            </w:pPr>
            <w:r w:rsidRPr="006E4BB3">
              <w:rPr>
                <w:szCs w:val="24"/>
              </w:rPr>
              <w:t>РАЗГОВОР О ВАЖНОМ:</w:t>
            </w:r>
          </w:p>
          <w:p w:rsidR="00A77379" w:rsidRPr="006E4BB3" w:rsidRDefault="00A77379" w:rsidP="00AA7146">
            <w:pPr>
              <w:jc w:val="center"/>
              <w:rPr>
                <w:szCs w:val="24"/>
              </w:rPr>
            </w:pPr>
          </w:p>
        </w:tc>
        <w:tc>
          <w:tcPr>
            <w:tcW w:w="0" w:type="auto"/>
          </w:tcPr>
          <w:p w:rsidR="00A77379" w:rsidRPr="006E4BB3" w:rsidRDefault="00A77379" w:rsidP="00AA7146"/>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val="restart"/>
          </w:tcPr>
          <w:p w:rsidR="00A77379" w:rsidRPr="006E4BB3" w:rsidRDefault="00A77379" w:rsidP="00AA7146">
            <w:pPr>
              <w:ind w:left="142"/>
              <w:jc w:val="center"/>
              <w:rPr>
                <w:b/>
                <w:szCs w:val="24"/>
              </w:rPr>
            </w:pPr>
            <w:r w:rsidRPr="006E4BB3">
              <w:rPr>
                <w:b/>
                <w:szCs w:val="24"/>
              </w:rPr>
              <w:lastRenderedPageBreak/>
              <w:t>ВЗАИМОДЕЙСТВИЕ С РОДИТЕЛЯМИ (ЗАКОННЫМИ ПРЕДСТАВИТЕЛЯМ)</w:t>
            </w:r>
          </w:p>
          <w:p w:rsidR="00A77379" w:rsidRPr="006E4BB3" w:rsidRDefault="00A77379" w:rsidP="00AA7146">
            <w:pPr>
              <w:jc w:val="center"/>
              <w:rPr>
                <w:b/>
                <w:szCs w:val="24"/>
              </w:rPr>
            </w:pPr>
          </w:p>
        </w:tc>
        <w:tc>
          <w:tcPr>
            <w:tcW w:w="0" w:type="auto"/>
          </w:tcPr>
          <w:p w:rsidR="00A77379" w:rsidRPr="006E4BB3" w:rsidRDefault="00A77379" w:rsidP="00AA7146">
            <w:pPr>
              <w:jc w:val="center"/>
              <w:rPr>
                <w:szCs w:val="24"/>
              </w:rPr>
            </w:pPr>
            <w:r w:rsidRPr="006E4BB3">
              <w:rPr>
                <w:szCs w:val="24"/>
              </w:rPr>
              <w:t>Заседание Совета родителей</w:t>
            </w:r>
          </w:p>
        </w:tc>
        <w:tc>
          <w:tcPr>
            <w:tcW w:w="0" w:type="auto"/>
          </w:tcPr>
          <w:p w:rsidR="00A77379" w:rsidRPr="006E4BB3" w:rsidRDefault="00A77379" w:rsidP="00AA7146">
            <w:r w:rsidRPr="006E4BB3">
              <w:t>18.05.2025</w:t>
            </w:r>
          </w:p>
        </w:tc>
        <w:tc>
          <w:tcPr>
            <w:tcW w:w="0" w:type="auto"/>
          </w:tcPr>
          <w:p w:rsidR="00A77379" w:rsidRPr="006E4BB3" w:rsidRDefault="00A77379" w:rsidP="00AA7146">
            <w:r w:rsidRPr="006E4BB3">
              <w:t>Тулюпа Н.А.</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rPr>
                <w:snapToGrid w:val="0"/>
                <w:szCs w:val="24"/>
              </w:rPr>
            </w:pPr>
            <w:r w:rsidRPr="006E4BB3">
              <w:rPr>
                <w:snapToGrid w:val="0"/>
                <w:szCs w:val="24"/>
              </w:rPr>
              <w:t>1 – 4 класс</w:t>
            </w:r>
          </w:p>
          <w:p w:rsidR="00A77379" w:rsidRPr="006E4BB3" w:rsidRDefault="00A77379" w:rsidP="00AA7146">
            <w:pPr>
              <w:rPr>
                <w:snapToGrid w:val="0"/>
                <w:color w:val="FF0000"/>
                <w:szCs w:val="24"/>
              </w:rPr>
            </w:pPr>
            <w:r w:rsidRPr="006E4BB3">
              <w:rPr>
                <w:szCs w:val="24"/>
              </w:rPr>
              <w:t>Формы совместного отдыха родителей с детьми во время летних каникул. Соблюдение всех видов безопасности в летнее время.</w:t>
            </w:r>
          </w:p>
          <w:p w:rsidR="00A77379" w:rsidRPr="006E4BB3" w:rsidRDefault="00A77379" w:rsidP="00AA7146">
            <w:pPr>
              <w:rPr>
                <w:snapToGrid w:val="0"/>
                <w:szCs w:val="24"/>
              </w:rPr>
            </w:pPr>
            <w:r w:rsidRPr="006E4BB3">
              <w:rPr>
                <w:snapToGrid w:val="0"/>
                <w:szCs w:val="24"/>
              </w:rPr>
              <w:t>5 – 8 класс</w:t>
            </w:r>
          </w:p>
          <w:p w:rsidR="00A77379" w:rsidRPr="006E4BB3" w:rsidRDefault="00A77379" w:rsidP="00AA7146">
            <w:pPr>
              <w:rPr>
                <w:snapToGrid w:val="0"/>
                <w:color w:val="FF0000"/>
                <w:szCs w:val="24"/>
              </w:rPr>
            </w:pPr>
            <w:r w:rsidRPr="006E4BB3">
              <w:rPr>
                <w:snapToGrid w:val="0"/>
                <w:szCs w:val="24"/>
              </w:rPr>
              <w:t>Организация летней занятости обучающихся. Основные правила безопасного поведения во время летних каникул.</w:t>
            </w:r>
          </w:p>
          <w:p w:rsidR="00A77379" w:rsidRPr="006E4BB3" w:rsidRDefault="00A77379" w:rsidP="00AA7146">
            <w:pPr>
              <w:rPr>
                <w:snapToGrid w:val="0"/>
                <w:szCs w:val="24"/>
              </w:rPr>
            </w:pPr>
            <w:r w:rsidRPr="006E4BB3">
              <w:rPr>
                <w:snapToGrid w:val="0"/>
                <w:szCs w:val="24"/>
              </w:rPr>
              <w:t>9 – 11 класс</w:t>
            </w:r>
          </w:p>
          <w:p w:rsidR="00A77379" w:rsidRPr="006E4BB3" w:rsidRDefault="00A77379" w:rsidP="00AA7146">
            <w:pPr>
              <w:rPr>
                <w:szCs w:val="24"/>
              </w:rPr>
            </w:pPr>
            <w:r w:rsidRPr="006E4BB3">
              <w:rPr>
                <w:color w:val="000000" w:themeColor="text1"/>
                <w:szCs w:val="24"/>
              </w:rPr>
              <w:t>Лето, как период определения будущей профессии старшеклассника. Воспитание стрессоустойчивости для сдачи экзаменов</w:t>
            </w:r>
            <w:r w:rsidRPr="006E4BB3">
              <w:rPr>
                <w:color w:val="000000" w:themeColor="text1"/>
                <w:sz w:val="28"/>
                <w:szCs w:val="28"/>
              </w:rPr>
              <w:t>.</w:t>
            </w:r>
          </w:p>
        </w:tc>
        <w:tc>
          <w:tcPr>
            <w:tcW w:w="0" w:type="auto"/>
          </w:tcPr>
          <w:p w:rsidR="00A77379" w:rsidRPr="006E4BB3" w:rsidRDefault="00A77379" w:rsidP="00AA7146">
            <w:r w:rsidRPr="006E4BB3">
              <w:t>16.05.2025</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vMerge/>
          </w:tcPr>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t>Родительские собрания по итогам 2024-20254учебного года</w:t>
            </w:r>
          </w:p>
        </w:tc>
        <w:tc>
          <w:tcPr>
            <w:tcW w:w="0" w:type="auto"/>
          </w:tcPr>
          <w:p w:rsidR="00A77379" w:rsidRPr="006E4BB3" w:rsidRDefault="00A77379" w:rsidP="00AA7146">
            <w:r w:rsidRPr="006E4BB3">
              <w:t>22.05.2025- 29.05.2025</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КЛАССНОЕ РУКОВОДСТВО</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Классные часы</w:t>
            </w:r>
          </w:p>
        </w:tc>
        <w:tc>
          <w:tcPr>
            <w:tcW w:w="0" w:type="auto"/>
          </w:tcPr>
          <w:p w:rsidR="00A77379" w:rsidRPr="006E4BB3" w:rsidRDefault="00A77379" w:rsidP="00AA7146">
            <w:r w:rsidRPr="006E4BB3">
              <w:t>раз в неделю</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Анализ воспитательной работы класса за 2024-2025 учебный год</w:t>
            </w:r>
          </w:p>
        </w:tc>
        <w:tc>
          <w:tcPr>
            <w:tcW w:w="0" w:type="auto"/>
            <w:vMerge w:val="restart"/>
          </w:tcPr>
          <w:p w:rsidR="00A77379" w:rsidRPr="006E4BB3" w:rsidRDefault="00A77379" w:rsidP="00AA7146">
            <w:r w:rsidRPr="006E4BB3">
              <w:t>29.05.2025</w:t>
            </w:r>
          </w:p>
        </w:tc>
        <w:tc>
          <w:tcPr>
            <w:tcW w:w="0" w:type="auto"/>
            <w:vMerge w:val="restart"/>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p>
        </w:tc>
        <w:tc>
          <w:tcPr>
            <w:tcW w:w="0" w:type="auto"/>
          </w:tcPr>
          <w:p w:rsidR="00A77379" w:rsidRPr="006E4BB3" w:rsidRDefault="00A77379" w:rsidP="00AA7146">
            <w:pPr>
              <w:spacing w:before="41" w:line="276" w:lineRule="auto"/>
              <w:ind w:left="107" w:right="424"/>
              <w:jc w:val="center"/>
              <w:rPr>
                <w:szCs w:val="24"/>
              </w:rPr>
            </w:pPr>
            <w:r w:rsidRPr="006E4BB3">
              <w:rPr>
                <w:szCs w:val="24"/>
              </w:rPr>
              <w:t>Проведение инструктажей техники безопасности в в период летних каникул</w:t>
            </w:r>
          </w:p>
        </w:tc>
        <w:tc>
          <w:tcPr>
            <w:tcW w:w="0" w:type="auto"/>
            <w:vMerge/>
          </w:tcPr>
          <w:p w:rsidR="00A77379" w:rsidRPr="006E4BB3" w:rsidRDefault="00A77379" w:rsidP="00AA7146"/>
        </w:tc>
        <w:tc>
          <w:tcPr>
            <w:tcW w:w="0" w:type="auto"/>
            <w:vMerge/>
          </w:tcPr>
          <w:p w:rsidR="00A77379" w:rsidRPr="006E4BB3" w:rsidRDefault="00A77379" w:rsidP="00AA7146"/>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ВНЕШКОЛЬНЫЕ МЕРОПРИЯТИЯ</w:t>
            </w:r>
          </w:p>
        </w:tc>
        <w:tc>
          <w:tcPr>
            <w:tcW w:w="0" w:type="auto"/>
          </w:tcPr>
          <w:p w:rsidR="00A77379" w:rsidRPr="006E4BB3" w:rsidRDefault="00A77379" w:rsidP="00AA7146">
            <w:pPr>
              <w:spacing w:before="41" w:line="276" w:lineRule="auto"/>
              <w:ind w:left="107" w:right="424"/>
              <w:jc w:val="center"/>
              <w:rPr>
                <w:szCs w:val="24"/>
              </w:rPr>
            </w:pPr>
            <w:r w:rsidRPr="006E4BB3">
              <w:rPr>
                <w:szCs w:val="24"/>
              </w:rPr>
              <w:t>Всероссийская акция ко Дню Победы в рамках Дня единых действий:</w:t>
            </w:r>
          </w:p>
          <w:p w:rsidR="00A77379" w:rsidRPr="006E4BB3" w:rsidRDefault="00A77379" w:rsidP="00AA7146">
            <w:pPr>
              <w:spacing w:before="41" w:line="276" w:lineRule="auto"/>
              <w:ind w:left="107" w:right="424"/>
              <w:jc w:val="center"/>
              <w:rPr>
                <w:szCs w:val="24"/>
              </w:rPr>
            </w:pPr>
            <w:r w:rsidRPr="006E4BB3">
              <w:rPr>
                <w:szCs w:val="24"/>
              </w:rPr>
              <w:t>Акция «Георгиевская ленточка»</w:t>
            </w:r>
          </w:p>
          <w:p w:rsidR="00A77379" w:rsidRPr="006E4BB3" w:rsidRDefault="00A77379" w:rsidP="00AA7146">
            <w:pPr>
              <w:spacing w:before="41" w:line="276" w:lineRule="auto"/>
              <w:ind w:left="107" w:right="424"/>
              <w:jc w:val="center"/>
              <w:rPr>
                <w:szCs w:val="24"/>
              </w:rPr>
            </w:pPr>
            <w:r w:rsidRPr="006E4BB3">
              <w:rPr>
                <w:szCs w:val="24"/>
              </w:rPr>
              <w:t>Акция «Бессметный полк»</w:t>
            </w:r>
          </w:p>
          <w:p w:rsidR="00A77379" w:rsidRPr="006E4BB3" w:rsidRDefault="00A77379" w:rsidP="00AA7146">
            <w:pPr>
              <w:spacing w:before="41" w:line="276" w:lineRule="auto"/>
              <w:ind w:left="107" w:right="424"/>
              <w:jc w:val="center"/>
              <w:rPr>
                <w:szCs w:val="24"/>
              </w:rPr>
            </w:pPr>
            <w:r w:rsidRPr="006E4BB3">
              <w:rPr>
                <w:szCs w:val="24"/>
              </w:rPr>
              <w:t>Акция «Окно Победы»</w:t>
            </w:r>
          </w:p>
          <w:p w:rsidR="00A77379" w:rsidRPr="006E4BB3" w:rsidRDefault="00A77379" w:rsidP="00AA7146">
            <w:pPr>
              <w:spacing w:before="41" w:line="276" w:lineRule="auto"/>
              <w:ind w:left="107" w:right="424"/>
              <w:jc w:val="center"/>
              <w:rPr>
                <w:szCs w:val="24"/>
              </w:rPr>
            </w:pPr>
            <w:r w:rsidRPr="006E4BB3">
              <w:rPr>
                <w:szCs w:val="24"/>
              </w:rPr>
              <w:t xml:space="preserve">Акция «Вальс Победы» </w:t>
            </w:r>
          </w:p>
        </w:tc>
        <w:tc>
          <w:tcPr>
            <w:tcW w:w="0" w:type="auto"/>
          </w:tcPr>
          <w:p w:rsidR="00A77379" w:rsidRPr="006E4BB3" w:rsidRDefault="00A77379" w:rsidP="00AA7146">
            <w:r w:rsidRPr="006E4BB3">
              <w:t>01.05.2025 -09.05.2025</w:t>
            </w:r>
          </w:p>
        </w:tc>
        <w:tc>
          <w:tcPr>
            <w:tcW w:w="0" w:type="auto"/>
          </w:tcPr>
          <w:p w:rsidR="00A77379" w:rsidRPr="006E4BB3" w:rsidRDefault="00A77379" w:rsidP="00AA7146">
            <w:r w:rsidRPr="006E4BB3">
              <w:t>Тулюпа Н.А.</w:t>
            </w:r>
          </w:p>
          <w:p w:rsidR="00A77379" w:rsidRPr="006E4BB3" w:rsidRDefault="00A77379" w:rsidP="00AA7146"/>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t>СОЦИАЛЬНОЕ ПАРТНЕРСТВО</w:t>
            </w:r>
          </w:p>
          <w:p w:rsidR="00A77379" w:rsidRPr="006E4BB3" w:rsidRDefault="00A77379" w:rsidP="00AA7146">
            <w:pPr>
              <w:ind w:left="142"/>
              <w:jc w:val="center"/>
              <w:rPr>
                <w:b/>
                <w:szCs w:val="24"/>
              </w:rPr>
            </w:pPr>
            <w:r w:rsidRPr="006E4BB3">
              <w:rPr>
                <w:b/>
                <w:szCs w:val="24"/>
              </w:rPr>
              <w:lastRenderedPageBreak/>
              <w:t>и</w:t>
            </w:r>
          </w:p>
          <w:p w:rsidR="00A77379" w:rsidRPr="006E4BB3" w:rsidRDefault="00A77379" w:rsidP="00AA7146">
            <w:pPr>
              <w:ind w:left="142"/>
              <w:jc w:val="center"/>
              <w:rPr>
                <w:b/>
                <w:szCs w:val="24"/>
              </w:rPr>
            </w:pPr>
            <w:r w:rsidRPr="006E4BB3">
              <w:rPr>
                <w:b/>
                <w:szCs w:val="24"/>
              </w:rPr>
              <w:t>ПРОФОРИЕНТАЦИЯ</w:t>
            </w:r>
          </w:p>
          <w:p w:rsidR="00A77379" w:rsidRPr="006E4BB3" w:rsidRDefault="00A77379" w:rsidP="00AA7146">
            <w:pPr>
              <w:ind w:left="142"/>
              <w:jc w:val="center"/>
              <w:rPr>
                <w:b/>
                <w:szCs w:val="24"/>
              </w:rPr>
            </w:pPr>
          </w:p>
        </w:tc>
        <w:tc>
          <w:tcPr>
            <w:tcW w:w="0" w:type="auto"/>
          </w:tcPr>
          <w:p w:rsidR="00A77379" w:rsidRPr="006E4BB3" w:rsidRDefault="00A77379" w:rsidP="00AA7146">
            <w:pPr>
              <w:jc w:val="center"/>
              <w:rPr>
                <w:szCs w:val="24"/>
              </w:rPr>
            </w:pPr>
            <w:r w:rsidRPr="006E4BB3">
              <w:rPr>
                <w:szCs w:val="24"/>
              </w:rPr>
              <w:lastRenderedPageBreak/>
              <w:t>Участие обучающихся во всероссийском проекте</w:t>
            </w:r>
          </w:p>
          <w:p w:rsidR="00A77379" w:rsidRPr="006E4BB3" w:rsidRDefault="00A77379" w:rsidP="00AA7146">
            <w:pPr>
              <w:jc w:val="center"/>
              <w:rPr>
                <w:szCs w:val="24"/>
              </w:rPr>
            </w:pPr>
            <w:r w:rsidRPr="006E4BB3">
              <w:rPr>
                <w:szCs w:val="24"/>
              </w:rPr>
              <w:lastRenderedPageBreak/>
              <w:t>«Билет в будущее»</w:t>
            </w:r>
          </w:p>
        </w:tc>
        <w:tc>
          <w:tcPr>
            <w:tcW w:w="0" w:type="auto"/>
          </w:tcPr>
          <w:p w:rsidR="00A77379" w:rsidRPr="006E4BB3" w:rsidRDefault="00A77379" w:rsidP="00AA7146">
            <w:r w:rsidRPr="006E4BB3">
              <w:lastRenderedPageBreak/>
              <w:t>в течении  месяца</w:t>
            </w:r>
          </w:p>
        </w:tc>
        <w:tc>
          <w:tcPr>
            <w:tcW w:w="0" w:type="auto"/>
          </w:tcPr>
          <w:p w:rsidR="00A77379" w:rsidRPr="006E4BB3" w:rsidRDefault="00A77379" w:rsidP="00AA7146">
            <w:r w:rsidRPr="006E4BB3">
              <w:t>Классные руководители</w:t>
            </w:r>
          </w:p>
        </w:tc>
      </w:tr>
      <w:tr w:rsidR="00A77379" w:rsidRPr="006E4BB3" w:rsidTr="00AA7146">
        <w:tc>
          <w:tcPr>
            <w:tcW w:w="0" w:type="auto"/>
          </w:tcPr>
          <w:p w:rsidR="00A77379" w:rsidRPr="006E4BB3" w:rsidRDefault="00A77379" w:rsidP="00AA7146">
            <w:pPr>
              <w:ind w:left="142"/>
              <w:jc w:val="center"/>
              <w:rPr>
                <w:b/>
                <w:szCs w:val="24"/>
              </w:rPr>
            </w:pPr>
            <w:r w:rsidRPr="006E4BB3">
              <w:rPr>
                <w:b/>
                <w:szCs w:val="24"/>
              </w:rPr>
              <w:lastRenderedPageBreak/>
              <w:t>ШКОЛЬНЫЙ СПОРТИВНЫЙ КЛУБ «Олимп»</w:t>
            </w:r>
          </w:p>
        </w:tc>
        <w:tc>
          <w:tcPr>
            <w:tcW w:w="0" w:type="auto"/>
          </w:tcPr>
          <w:p w:rsidR="00A77379" w:rsidRPr="006E4BB3" w:rsidRDefault="00A77379" w:rsidP="00AA7146">
            <w:pPr>
              <w:jc w:val="center"/>
              <w:rPr>
                <w:szCs w:val="24"/>
              </w:rPr>
            </w:pPr>
            <w:r w:rsidRPr="006E4BB3">
              <w:rPr>
                <w:szCs w:val="24"/>
              </w:rPr>
              <w:t>Проверка уровня физической подготовленности обучающихся к сдаче ГТО</w:t>
            </w:r>
          </w:p>
        </w:tc>
        <w:tc>
          <w:tcPr>
            <w:tcW w:w="0" w:type="auto"/>
          </w:tcPr>
          <w:p w:rsidR="00A77379" w:rsidRPr="006E4BB3" w:rsidRDefault="00A77379" w:rsidP="00AA7146">
            <w:r w:rsidRPr="006E4BB3">
              <w:t>май 2025</w:t>
            </w:r>
          </w:p>
        </w:tc>
        <w:tc>
          <w:tcPr>
            <w:tcW w:w="0" w:type="auto"/>
          </w:tcPr>
          <w:p w:rsidR="00A77379" w:rsidRPr="006E4BB3" w:rsidRDefault="00A77379" w:rsidP="00AA7146">
            <w:r w:rsidRPr="006E4BB3">
              <w:t xml:space="preserve">Коновалова Т.С. </w:t>
            </w:r>
          </w:p>
        </w:tc>
      </w:tr>
    </w:tbl>
    <w:p w:rsidR="00A77379" w:rsidRPr="00710369" w:rsidRDefault="00A77379" w:rsidP="00A77379">
      <w:pPr>
        <w:pStyle w:val="2"/>
        <w:tabs>
          <w:tab w:val="left" w:pos="2081"/>
        </w:tabs>
        <w:rPr>
          <w:rFonts w:ascii="Times New Roman" w:hAnsi="Times New Roman" w:cs="Times New Roman"/>
          <w:sz w:val="22"/>
          <w:szCs w:val="22"/>
        </w:rPr>
      </w:pPr>
    </w:p>
    <w:p w:rsidR="00A510D8" w:rsidRPr="00710369" w:rsidRDefault="00A510D8" w:rsidP="00710369">
      <w:pPr>
        <w:pStyle w:val="a3"/>
        <w:spacing w:before="7"/>
        <w:jc w:val="both"/>
        <w:rPr>
          <w:b/>
          <w:sz w:val="22"/>
          <w:szCs w:val="22"/>
        </w:rPr>
      </w:pPr>
    </w:p>
    <w:p w:rsidR="00710369" w:rsidRPr="00710369" w:rsidRDefault="00710369" w:rsidP="00710369">
      <w:pPr>
        <w:pStyle w:val="a3"/>
        <w:spacing w:before="7"/>
        <w:jc w:val="both"/>
        <w:rPr>
          <w:b/>
          <w:sz w:val="22"/>
          <w:szCs w:val="22"/>
        </w:rPr>
      </w:pPr>
    </w:p>
    <w:p w:rsidR="00F71520" w:rsidRPr="00B677A7" w:rsidRDefault="00F71520" w:rsidP="00F71520">
      <w:pPr>
        <w:tabs>
          <w:tab w:val="left" w:pos="180"/>
        </w:tabs>
        <w:ind w:right="320"/>
        <w:jc w:val="center"/>
        <w:rPr>
          <w:sz w:val="24"/>
          <w:szCs w:val="24"/>
        </w:rPr>
      </w:pPr>
      <w:r w:rsidRPr="00B677A7">
        <w:rPr>
          <w:b/>
          <w:bCs/>
          <w:sz w:val="24"/>
          <w:szCs w:val="24"/>
        </w:rPr>
        <w:t>3.3. Система условий реализации основной образовательной</w:t>
      </w:r>
    </w:p>
    <w:p w:rsidR="00F71520" w:rsidRPr="00B677A7" w:rsidRDefault="00F71520" w:rsidP="00F71520">
      <w:pPr>
        <w:ind w:right="-599"/>
        <w:jc w:val="center"/>
        <w:rPr>
          <w:sz w:val="24"/>
          <w:szCs w:val="24"/>
        </w:rPr>
      </w:pPr>
      <w:r w:rsidRPr="00B677A7">
        <w:rPr>
          <w:b/>
          <w:bCs/>
          <w:sz w:val="24"/>
          <w:szCs w:val="24"/>
        </w:rPr>
        <w:t>программы</w:t>
      </w:r>
    </w:p>
    <w:p w:rsidR="00F71520" w:rsidRPr="00B677A7" w:rsidRDefault="00F71520" w:rsidP="00F71520">
      <w:pPr>
        <w:spacing w:line="212" w:lineRule="exact"/>
        <w:rPr>
          <w:sz w:val="24"/>
          <w:szCs w:val="24"/>
        </w:rPr>
      </w:pPr>
    </w:p>
    <w:p w:rsidR="00F71520" w:rsidRPr="00B677A7" w:rsidRDefault="00F71520" w:rsidP="00F71520">
      <w:pPr>
        <w:spacing w:line="235" w:lineRule="auto"/>
        <w:ind w:left="2140" w:right="420"/>
        <w:jc w:val="center"/>
        <w:rPr>
          <w:sz w:val="24"/>
          <w:szCs w:val="24"/>
        </w:rPr>
      </w:pPr>
      <w:r w:rsidRPr="00B677A7">
        <w:rPr>
          <w:b/>
          <w:bCs/>
          <w:sz w:val="24"/>
          <w:szCs w:val="24"/>
        </w:rPr>
        <w:t>3.3.1. Кадровые условия реализации основной образовательной программы</w:t>
      </w:r>
    </w:p>
    <w:p w:rsidR="00F71520" w:rsidRPr="00B677A7" w:rsidRDefault="00F71520" w:rsidP="00F71520">
      <w:pPr>
        <w:spacing w:line="10" w:lineRule="exact"/>
        <w:rPr>
          <w:sz w:val="24"/>
          <w:szCs w:val="24"/>
        </w:rPr>
      </w:pPr>
    </w:p>
    <w:p w:rsidR="00F71520" w:rsidRPr="00B677A7" w:rsidRDefault="00F71520" w:rsidP="00F71520">
      <w:pPr>
        <w:spacing w:line="238" w:lineRule="auto"/>
        <w:ind w:left="20" w:right="20" w:firstLine="852"/>
        <w:jc w:val="both"/>
        <w:rPr>
          <w:sz w:val="24"/>
          <w:szCs w:val="24"/>
        </w:rPr>
      </w:pPr>
      <w:r w:rsidRPr="00B677A7">
        <w:rPr>
          <w:sz w:val="24"/>
          <w:szCs w:val="24"/>
        </w:rPr>
        <w:t>Успешность реализации образовательной программы обеспечивается квалифицированным педагогическим коллективом. Школа полностью укомплектована педагогическими кадрами согласно штатному расписанию. В школе сформирован стабильный педагогический коллектив, созданы условия для творческого роста педагогов. Демократический стиль управления способствует наиболее полному раскрытию творческого потенциала педагогов, что реализует одну из основных задач школы: создание развивающей среды для участников образовательного процесса.</w:t>
      </w:r>
    </w:p>
    <w:p w:rsidR="00F71520" w:rsidRPr="00B677A7" w:rsidRDefault="00F71520" w:rsidP="00F71520">
      <w:pPr>
        <w:spacing w:line="29" w:lineRule="exact"/>
        <w:rPr>
          <w:sz w:val="24"/>
          <w:szCs w:val="24"/>
        </w:rPr>
      </w:pPr>
    </w:p>
    <w:p w:rsidR="00F71520" w:rsidRPr="00B677A7" w:rsidRDefault="00F71520" w:rsidP="00F71520">
      <w:pPr>
        <w:spacing w:line="236" w:lineRule="auto"/>
        <w:ind w:left="426" w:right="15"/>
        <w:jc w:val="center"/>
        <w:rPr>
          <w:sz w:val="24"/>
          <w:szCs w:val="24"/>
        </w:rPr>
      </w:pPr>
      <w:r w:rsidRPr="00B677A7">
        <w:rPr>
          <w:b/>
          <w:bCs/>
          <w:i/>
          <w:iCs/>
          <w:sz w:val="24"/>
          <w:szCs w:val="24"/>
        </w:rPr>
        <w:t>Анализ кадрового состава по условиям труда, уровню образования, педагогическому стажу, квалификационной категории педагогических работников,</w:t>
      </w:r>
      <w:r w:rsidRPr="00B677A7">
        <w:rPr>
          <w:sz w:val="24"/>
          <w:szCs w:val="24"/>
        </w:rPr>
        <w:t xml:space="preserve"> </w:t>
      </w:r>
      <w:r w:rsidRPr="00B677A7">
        <w:rPr>
          <w:b/>
          <w:bCs/>
          <w:i/>
          <w:iCs/>
          <w:sz w:val="24"/>
          <w:szCs w:val="24"/>
        </w:rPr>
        <w:t>работающих в 10 – 11 классах</w:t>
      </w:r>
    </w:p>
    <w:tbl>
      <w:tblPr>
        <w:tblW w:w="0" w:type="auto"/>
        <w:tblInd w:w="10" w:type="dxa"/>
        <w:tblLayout w:type="fixed"/>
        <w:tblCellMar>
          <w:left w:w="0" w:type="dxa"/>
          <w:right w:w="0" w:type="dxa"/>
        </w:tblCellMar>
        <w:tblLook w:val="00A0" w:firstRow="1" w:lastRow="0" w:firstColumn="1" w:lastColumn="0" w:noHBand="0" w:noVBand="0"/>
      </w:tblPr>
      <w:tblGrid>
        <w:gridCol w:w="3020"/>
        <w:gridCol w:w="2840"/>
        <w:gridCol w:w="1780"/>
        <w:gridCol w:w="1940"/>
      </w:tblGrid>
      <w:tr w:rsidR="00F71520" w:rsidRPr="00B677A7" w:rsidTr="00F71520">
        <w:trPr>
          <w:trHeight w:val="264"/>
        </w:trPr>
        <w:tc>
          <w:tcPr>
            <w:tcW w:w="3020" w:type="dxa"/>
            <w:tcBorders>
              <w:top w:val="single" w:sz="8" w:space="0" w:color="auto"/>
              <w:left w:val="single" w:sz="8" w:space="0" w:color="auto"/>
              <w:right w:val="single" w:sz="8" w:space="0" w:color="auto"/>
            </w:tcBorders>
            <w:vAlign w:val="bottom"/>
          </w:tcPr>
          <w:p w:rsidR="00F71520" w:rsidRPr="00B677A7" w:rsidRDefault="00F71520" w:rsidP="00F71520">
            <w:pPr>
              <w:spacing w:line="264" w:lineRule="exact"/>
              <w:ind w:left="140"/>
              <w:rPr>
                <w:sz w:val="24"/>
                <w:szCs w:val="24"/>
              </w:rPr>
            </w:pPr>
            <w:r w:rsidRPr="00B677A7">
              <w:rPr>
                <w:sz w:val="24"/>
                <w:szCs w:val="24"/>
              </w:rPr>
              <w:t>Условия труда</w:t>
            </w:r>
          </w:p>
        </w:tc>
        <w:tc>
          <w:tcPr>
            <w:tcW w:w="2840" w:type="dxa"/>
            <w:tcBorders>
              <w:top w:val="single" w:sz="8" w:space="0" w:color="auto"/>
              <w:right w:val="single" w:sz="8" w:space="0" w:color="auto"/>
            </w:tcBorders>
            <w:vAlign w:val="bottom"/>
          </w:tcPr>
          <w:p w:rsidR="00F71520" w:rsidRPr="00B677A7" w:rsidRDefault="00F71520" w:rsidP="00F71520">
            <w:pPr>
              <w:spacing w:line="264" w:lineRule="exact"/>
              <w:ind w:left="100"/>
              <w:rPr>
                <w:sz w:val="24"/>
                <w:szCs w:val="24"/>
              </w:rPr>
            </w:pPr>
            <w:r w:rsidRPr="00B677A7">
              <w:rPr>
                <w:sz w:val="24"/>
                <w:szCs w:val="24"/>
              </w:rPr>
              <w:t>штатные</w:t>
            </w:r>
          </w:p>
        </w:tc>
        <w:tc>
          <w:tcPr>
            <w:tcW w:w="1780" w:type="dxa"/>
            <w:tcBorders>
              <w:top w:val="single" w:sz="8" w:space="0" w:color="auto"/>
              <w:right w:val="single" w:sz="8" w:space="0" w:color="auto"/>
            </w:tcBorders>
            <w:vAlign w:val="bottom"/>
          </w:tcPr>
          <w:p w:rsidR="00F71520" w:rsidRPr="00B677A7" w:rsidRDefault="00F71520" w:rsidP="00F71520">
            <w:pPr>
              <w:spacing w:line="264" w:lineRule="exact"/>
              <w:jc w:val="center"/>
              <w:rPr>
                <w:sz w:val="24"/>
                <w:szCs w:val="24"/>
              </w:rPr>
            </w:pPr>
            <w:r w:rsidRPr="00B677A7">
              <w:rPr>
                <w:w w:val="98"/>
                <w:sz w:val="24"/>
                <w:szCs w:val="24"/>
              </w:rPr>
              <w:t>9 чел.</w:t>
            </w:r>
          </w:p>
        </w:tc>
        <w:tc>
          <w:tcPr>
            <w:tcW w:w="1940" w:type="dxa"/>
            <w:tcBorders>
              <w:top w:val="single" w:sz="8" w:space="0" w:color="auto"/>
              <w:right w:val="single" w:sz="8" w:space="0" w:color="auto"/>
            </w:tcBorders>
            <w:vAlign w:val="bottom"/>
          </w:tcPr>
          <w:p w:rsidR="00F71520" w:rsidRPr="00B677A7" w:rsidRDefault="00F71520" w:rsidP="00F71520">
            <w:pPr>
              <w:spacing w:line="264" w:lineRule="exact"/>
              <w:jc w:val="center"/>
              <w:rPr>
                <w:sz w:val="24"/>
                <w:szCs w:val="24"/>
              </w:rPr>
            </w:pPr>
            <w:r w:rsidRPr="00B677A7">
              <w:rPr>
                <w:w w:val="99"/>
                <w:sz w:val="24"/>
                <w:szCs w:val="24"/>
              </w:rPr>
              <w:t>100%</w:t>
            </w:r>
          </w:p>
        </w:tc>
      </w:tr>
      <w:tr w:rsidR="00F71520" w:rsidRPr="00B677A7" w:rsidTr="00F71520">
        <w:trPr>
          <w:trHeight w:val="131"/>
        </w:trPr>
        <w:tc>
          <w:tcPr>
            <w:tcW w:w="302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78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940" w:type="dxa"/>
            <w:tcBorders>
              <w:bottom w:val="single" w:sz="8" w:space="0" w:color="auto"/>
              <w:right w:val="single" w:sz="8" w:space="0" w:color="auto"/>
            </w:tcBorders>
            <w:vAlign w:val="bottom"/>
          </w:tcPr>
          <w:p w:rsidR="00F71520" w:rsidRPr="00B677A7" w:rsidRDefault="00F71520" w:rsidP="00F71520">
            <w:pPr>
              <w:rPr>
                <w:sz w:val="24"/>
                <w:szCs w:val="24"/>
              </w:rPr>
            </w:pPr>
          </w:p>
        </w:tc>
      </w:tr>
      <w:tr w:rsidR="00F71520" w:rsidRPr="00B677A7" w:rsidTr="00F71520">
        <w:trPr>
          <w:trHeight w:val="264"/>
        </w:trPr>
        <w:tc>
          <w:tcPr>
            <w:tcW w:w="3020" w:type="dxa"/>
            <w:tcBorders>
              <w:left w:val="single" w:sz="8" w:space="0" w:color="auto"/>
              <w:right w:val="single" w:sz="8" w:space="0" w:color="auto"/>
            </w:tcBorders>
            <w:vAlign w:val="bottom"/>
          </w:tcPr>
          <w:p w:rsidR="00F71520" w:rsidRPr="00B677A7" w:rsidRDefault="00F71520" w:rsidP="00F71520">
            <w:pPr>
              <w:spacing w:line="264" w:lineRule="exact"/>
              <w:ind w:left="140"/>
              <w:rPr>
                <w:sz w:val="24"/>
                <w:szCs w:val="24"/>
              </w:rPr>
            </w:pPr>
            <w:r w:rsidRPr="00B677A7">
              <w:rPr>
                <w:sz w:val="24"/>
                <w:szCs w:val="24"/>
              </w:rPr>
              <w:t>Уровень образования</w:t>
            </w:r>
          </w:p>
        </w:tc>
        <w:tc>
          <w:tcPr>
            <w:tcW w:w="2840" w:type="dxa"/>
            <w:tcBorders>
              <w:right w:val="single" w:sz="8" w:space="0" w:color="auto"/>
            </w:tcBorders>
            <w:vAlign w:val="bottom"/>
          </w:tcPr>
          <w:p w:rsidR="00F71520" w:rsidRPr="00B677A7" w:rsidRDefault="00F71520" w:rsidP="00F71520">
            <w:pPr>
              <w:spacing w:line="264" w:lineRule="exact"/>
              <w:ind w:left="100"/>
              <w:rPr>
                <w:sz w:val="24"/>
                <w:szCs w:val="24"/>
              </w:rPr>
            </w:pPr>
            <w:r w:rsidRPr="00B677A7">
              <w:rPr>
                <w:sz w:val="24"/>
                <w:szCs w:val="24"/>
              </w:rPr>
              <w:t>высшее</w:t>
            </w:r>
          </w:p>
        </w:tc>
        <w:tc>
          <w:tcPr>
            <w:tcW w:w="1780" w:type="dxa"/>
            <w:tcBorders>
              <w:right w:val="single" w:sz="8" w:space="0" w:color="auto"/>
            </w:tcBorders>
            <w:vAlign w:val="bottom"/>
          </w:tcPr>
          <w:p w:rsidR="00F71520" w:rsidRPr="00B677A7" w:rsidRDefault="00F71520" w:rsidP="00F71520">
            <w:pPr>
              <w:spacing w:line="264" w:lineRule="exact"/>
              <w:jc w:val="center"/>
              <w:rPr>
                <w:sz w:val="24"/>
                <w:szCs w:val="24"/>
              </w:rPr>
            </w:pPr>
            <w:r w:rsidRPr="00B677A7">
              <w:rPr>
                <w:w w:val="98"/>
                <w:sz w:val="24"/>
                <w:szCs w:val="24"/>
              </w:rPr>
              <w:t>8чел.</w:t>
            </w:r>
          </w:p>
        </w:tc>
        <w:tc>
          <w:tcPr>
            <w:tcW w:w="1940" w:type="dxa"/>
            <w:tcBorders>
              <w:right w:val="single" w:sz="8" w:space="0" w:color="auto"/>
            </w:tcBorders>
            <w:vAlign w:val="bottom"/>
          </w:tcPr>
          <w:p w:rsidR="00F71520" w:rsidRPr="00B677A7" w:rsidRDefault="00F71520" w:rsidP="00F71520">
            <w:pPr>
              <w:spacing w:line="264" w:lineRule="exact"/>
              <w:jc w:val="center"/>
              <w:rPr>
                <w:sz w:val="24"/>
                <w:szCs w:val="24"/>
              </w:rPr>
            </w:pPr>
            <w:r w:rsidRPr="00B677A7">
              <w:rPr>
                <w:w w:val="99"/>
                <w:sz w:val="24"/>
                <w:szCs w:val="24"/>
              </w:rPr>
              <w:t>93,3%</w:t>
            </w:r>
          </w:p>
        </w:tc>
      </w:tr>
      <w:tr w:rsidR="00F71520" w:rsidRPr="00B677A7" w:rsidTr="00F71520">
        <w:trPr>
          <w:trHeight w:val="123"/>
        </w:trPr>
        <w:tc>
          <w:tcPr>
            <w:tcW w:w="302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78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940" w:type="dxa"/>
            <w:tcBorders>
              <w:bottom w:val="single" w:sz="8" w:space="0" w:color="auto"/>
              <w:right w:val="single" w:sz="8" w:space="0" w:color="auto"/>
            </w:tcBorders>
            <w:vAlign w:val="bottom"/>
          </w:tcPr>
          <w:p w:rsidR="00F71520" w:rsidRPr="00B677A7" w:rsidRDefault="00F71520" w:rsidP="00F71520">
            <w:pPr>
              <w:rPr>
                <w:sz w:val="24"/>
                <w:szCs w:val="24"/>
              </w:rPr>
            </w:pPr>
          </w:p>
        </w:tc>
      </w:tr>
      <w:tr w:rsidR="00F71520" w:rsidRPr="00B677A7" w:rsidTr="00F71520">
        <w:trPr>
          <w:trHeight w:val="256"/>
        </w:trPr>
        <w:tc>
          <w:tcPr>
            <w:tcW w:w="302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right w:val="single" w:sz="8" w:space="0" w:color="auto"/>
            </w:tcBorders>
            <w:vAlign w:val="bottom"/>
          </w:tcPr>
          <w:p w:rsidR="00F71520" w:rsidRPr="00B677A7" w:rsidRDefault="00F71520" w:rsidP="00F71520">
            <w:pPr>
              <w:spacing w:line="256" w:lineRule="exact"/>
              <w:ind w:left="100"/>
              <w:rPr>
                <w:sz w:val="24"/>
                <w:szCs w:val="24"/>
              </w:rPr>
            </w:pPr>
            <w:r w:rsidRPr="00B677A7">
              <w:rPr>
                <w:sz w:val="24"/>
                <w:szCs w:val="24"/>
              </w:rPr>
              <w:t>среднее специальное</w:t>
            </w:r>
          </w:p>
        </w:tc>
        <w:tc>
          <w:tcPr>
            <w:tcW w:w="1780" w:type="dxa"/>
            <w:tcBorders>
              <w:right w:val="single" w:sz="8" w:space="0" w:color="auto"/>
            </w:tcBorders>
            <w:vAlign w:val="bottom"/>
          </w:tcPr>
          <w:p w:rsidR="00F71520" w:rsidRPr="00B677A7" w:rsidRDefault="00F71520" w:rsidP="00F71520">
            <w:pPr>
              <w:spacing w:line="256" w:lineRule="exact"/>
              <w:jc w:val="center"/>
              <w:rPr>
                <w:sz w:val="24"/>
                <w:szCs w:val="24"/>
              </w:rPr>
            </w:pPr>
            <w:r w:rsidRPr="00B677A7">
              <w:rPr>
                <w:w w:val="98"/>
                <w:sz w:val="24"/>
                <w:szCs w:val="24"/>
              </w:rPr>
              <w:t>1 чел.</w:t>
            </w:r>
          </w:p>
        </w:tc>
        <w:tc>
          <w:tcPr>
            <w:tcW w:w="1940" w:type="dxa"/>
            <w:tcBorders>
              <w:right w:val="single" w:sz="8" w:space="0" w:color="auto"/>
            </w:tcBorders>
            <w:vAlign w:val="bottom"/>
          </w:tcPr>
          <w:p w:rsidR="00F71520" w:rsidRPr="00B677A7" w:rsidRDefault="00F71520" w:rsidP="00F71520">
            <w:pPr>
              <w:spacing w:line="256" w:lineRule="exact"/>
              <w:jc w:val="center"/>
              <w:rPr>
                <w:sz w:val="24"/>
                <w:szCs w:val="24"/>
              </w:rPr>
            </w:pPr>
            <w:r w:rsidRPr="00B677A7">
              <w:rPr>
                <w:w w:val="99"/>
                <w:sz w:val="24"/>
                <w:szCs w:val="24"/>
              </w:rPr>
              <w:t>6,7%</w:t>
            </w:r>
          </w:p>
        </w:tc>
      </w:tr>
      <w:tr w:rsidR="00F71520" w:rsidRPr="00B677A7" w:rsidTr="00F71520">
        <w:trPr>
          <w:trHeight w:val="24"/>
        </w:trPr>
        <w:tc>
          <w:tcPr>
            <w:tcW w:w="3020" w:type="dxa"/>
            <w:tcBorders>
              <w:left w:val="single" w:sz="8" w:space="0" w:color="auto"/>
              <w:bottom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78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940" w:type="dxa"/>
            <w:tcBorders>
              <w:bottom w:val="single" w:sz="8" w:space="0" w:color="auto"/>
              <w:right w:val="single" w:sz="8" w:space="0" w:color="auto"/>
            </w:tcBorders>
            <w:vAlign w:val="bottom"/>
          </w:tcPr>
          <w:p w:rsidR="00F71520" w:rsidRPr="00B677A7" w:rsidRDefault="00F71520" w:rsidP="00F71520">
            <w:pPr>
              <w:rPr>
                <w:sz w:val="24"/>
                <w:szCs w:val="24"/>
              </w:rPr>
            </w:pPr>
          </w:p>
        </w:tc>
      </w:tr>
      <w:tr w:rsidR="00F71520" w:rsidRPr="00B677A7" w:rsidTr="00F71520">
        <w:trPr>
          <w:trHeight w:val="227"/>
        </w:trPr>
        <w:tc>
          <w:tcPr>
            <w:tcW w:w="3020" w:type="dxa"/>
            <w:tcBorders>
              <w:left w:val="single" w:sz="8" w:space="0" w:color="auto"/>
              <w:right w:val="single" w:sz="8" w:space="0" w:color="auto"/>
            </w:tcBorders>
            <w:vAlign w:val="bottom"/>
          </w:tcPr>
          <w:p w:rsidR="00F71520" w:rsidRPr="00B677A7" w:rsidRDefault="00F71520" w:rsidP="00F71520">
            <w:pPr>
              <w:spacing w:line="227" w:lineRule="exact"/>
              <w:ind w:left="140"/>
              <w:rPr>
                <w:sz w:val="24"/>
                <w:szCs w:val="24"/>
              </w:rPr>
            </w:pPr>
            <w:r w:rsidRPr="00B677A7">
              <w:rPr>
                <w:sz w:val="24"/>
                <w:szCs w:val="24"/>
              </w:rPr>
              <w:t>Педагогический стаж</w:t>
            </w:r>
          </w:p>
        </w:tc>
        <w:tc>
          <w:tcPr>
            <w:tcW w:w="2840" w:type="dxa"/>
            <w:tcBorders>
              <w:bottom w:val="single" w:sz="8" w:space="0" w:color="auto"/>
              <w:right w:val="single" w:sz="8" w:space="0" w:color="auto"/>
            </w:tcBorders>
            <w:vAlign w:val="bottom"/>
          </w:tcPr>
          <w:p w:rsidR="00F71520" w:rsidRPr="00B677A7" w:rsidRDefault="00F71520" w:rsidP="00F71520">
            <w:pPr>
              <w:spacing w:line="227" w:lineRule="exact"/>
              <w:ind w:left="100"/>
              <w:rPr>
                <w:sz w:val="24"/>
                <w:szCs w:val="24"/>
              </w:rPr>
            </w:pPr>
            <w:r w:rsidRPr="00B677A7">
              <w:rPr>
                <w:sz w:val="24"/>
                <w:szCs w:val="24"/>
              </w:rPr>
              <w:t>от 0 до 5 лет</w:t>
            </w:r>
          </w:p>
        </w:tc>
        <w:tc>
          <w:tcPr>
            <w:tcW w:w="1780" w:type="dxa"/>
            <w:tcBorders>
              <w:bottom w:val="single" w:sz="8" w:space="0" w:color="auto"/>
              <w:right w:val="single" w:sz="8" w:space="0" w:color="auto"/>
            </w:tcBorders>
            <w:vAlign w:val="bottom"/>
          </w:tcPr>
          <w:p w:rsidR="00F71520" w:rsidRPr="00B677A7" w:rsidRDefault="00F71520" w:rsidP="00F71520">
            <w:pPr>
              <w:spacing w:line="227" w:lineRule="exact"/>
              <w:jc w:val="center"/>
              <w:rPr>
                <w:sz w:val="24"/>
                <w:szCs w:val="24"/>
              </w:rPr>
            </w:pPr>
            <w:r w:rsidRPr="00B677A7">
              <w:rPr>
                <w:w w:val="98"/>
                <w:sz w:val="24"/>
                <w:szCs w:val="24"/>
              </w:rPr>
              <w:t>1 чел.</w:t>
            </w:r>
          </w:p>
        </w:tc>
        <w:tc>
          <w:tcPr>
            <w:tcW w:w="1940" w:type="dxa"/>
            <w:tcBorders>
              <w:bottom w:val="single" w:sz="8" w:space="0" w:color="auto"/>
              <w:right w:val="single" w:sz="8" w:space="0" w:color="auto"/>
            </w:tcBorders>
            <w:vAlign w:val="bottom"/>
          </w:tcPr>
          <w:p w:rsidR="00F71520" w:rsidRPr="00B677A7" w:rsidRDefault="00F71520" w:rsidP="00F71520">
            <w:pPr>
              <w:spacing w:line="227" w:lineRule="exact"/>
              <w:jc w:val="center"/>
              <w:rPr>
                <w:sz w:val="24"/>
                <w:szCs w:val="24"/>
              </w:rPr>
            </w:pPr>
            <w:r w:rsidRPr="00B677A7">
              <w:rPr>
                <w:w w:val="99"/>
                <w:sz w:val="24"/>
                <w:szCs w:val="24"/>
              </w:rPr>
              <w:t>11 %</w:t>
            </w:r>
          </w:p>
        </w:tc>
      </w:tr>
      <w:tr w:rsidR="00F71520" w:rsidRPr="00B677A7" w:rsidTr="00F71520">
        <w:trPr>
          <w:trHeight w:val="227"/>
        </w:trPr>
        <w:tc>
          <w:tcPr>
            <w:tcW w:w="302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bottom w:val="single" w:sz="8" w:space="0" w:color="auto"/>
              <w:right w:val="single" w:sz="8" w:space="0" w:color="auto"/>
            </w:tcBorders>
            <w:vAlign w:val="bottom"/>
          </w:tcPr>
          <w:p w:rsidR="00F71520" w:rsidRPr="00B677A7" w:rsidRDefault="00F71520" w:rsidP="00F71520">
            <w:pPr>
              <w:spacing w:line="227" w:lineRule="exact"/>
              <w:ind w:left="100"/>
              <w:rPr>
                <w:sz w:val="24"/>
                <w:szCs w:val="24"/>
              </w:rPr>
            </w:pPr>
            <w:r w:rsidRPr="00B677A7">
              <w:rPr>
                <w:sz w:val="24"/>
                <w:szCs w:val="24"/>
              </w:rPr>
              <w:t>от 5 до 10 лет</w:t>
            </w:r>
          </w:p>
        </w:tc>
        <w:tc>
          <w:tcPr>
            <w:tcW w:w="1780" w:type="dxa"/>
            <w:tcBorders>
              <w:bottom w:val="single" w:sz="8" w:space="0" w:color="auto"/>
              <w:right w:val="single" w:sz="8" w:space="0" w:color="auto"/>
            </w:tcBorders>
            <w:vAlign w:val="bottom"/>
          </w:tcPr>
          <w:p w:rsidR="00F71520" w:rsidRPr="00B677A7" w:rsidRDefault="00F71520" w:rsidP="00F71520">
            <w:pPr>
              <w:spacing w:line="227" w:lineRule="exact"/>
              <w:jc w:val="center"/>
              <w:rPr>
                <w:sz w:val="24"/>
                <w:szCs w:val="24"/>
              </w:rPr>
            </w:pPr>
            <w:r w:rsidRPr="00B677A7">
              <w:rPr>
                <w:w w:val="98"/>
                <w:sz w:val="24"/>
                <w:szCs w:val="24"/>
              </w:rPr>
              <w:t>1 чел.</w:t>
            </w:r>
          </w:p>
        </w:tc>
        <w:tc>
          <w:tcPr>
            <w:tcW w:w="1940" w:type="dxa"/>
            <w:tcBorders>
              <w:bottom w:val="single" w:sz="8" w:space="0" w:color="auto"/>
              <w:right w:val="single" w:sz="8" w:space="0" w:color="auto"/>
            </w:tcBorders>
            <w:vAlign w:val="bottom"/>
          </w:tcPr>
          <w:p w:rsidR="00F71520" w:rsidRPr="00B677A7" w:rsidRDefault="00F71520" w:rsidP="00F71520">
            <w:pPr>
              <w:spacing w:line="227" w:lineRule="exact"/>
              <w:jc w:val="center"/>
              <w:rPr>
                <w:sz w:val="24"/>
                <w:szCs w:val="24"/>
              </w:rPr>
            </w:pPr>
            <w:r w:rsidRPr="00B677A7">
              <w:rPr>
                <w:w w:val="99"/>
                <w:sz w:val="24"/>
                <w:szCs w:val="24"/>
              </w:rPr>
              <w:t>11 %</w:t>
            </w:r>
          </w:p>
        </w:tc>
      </w:tr>
      <w:tr w:rsidR="00F71520" w:rsidRPr="00B677A7" w:rsidTr="00F71520">
        <w:trPr>
          <w:trHeight w:val="256"/>
        </w:trPr>
        <w:tc>
          <w:tcPr>
            <w:tcW w:w="302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right w:val="single" w:sz="8" w:space="0" w:color="auto"/>
            </w:tcBorders>
            <w:vAlign w:val="bottom"/>
          </w:tcPr>
          <w:p w:rsidR="00F71520" w:rsidRPr="00B677A7" w:rsidRDefault="00F71520" w:rsidP="00F71520">
            <w:pPr>
              <w:spacing w:line="256" w:lineRule="exact"/>
              <w:ind w:left="100"/>
              <w:rPr>
                <w:sz w:val="24"/>
                <w:szCs w:val="24"/>
              </w:rPr>
            </w:pPr>
            <w:r w:rsidRPr="00B677A7">
              <w:rPr>
                <w:sz w:val="24"/>
                <w:szCs w:val="24"/>
              </w:rPr>
              <w:t>от 10 до 20 лет</w:t>
            </w:r>
          </w:p>
        </w:tc>
        <w:tc>
          <w:tcPr>
            <w:tcW w:w="1780" w:type="dxa"/>
            <w:tcBorders>
              <w:right w:val="single" w:sz="8" w:space="0" w:color="auto"/>
            </w:tcBorders>
            <w:vAlign w:val="bottom"/>
          </w:tcPr>
          <w:p w:rsidR="00F71520" w:rsidRPr="00B677A7" w:rsidRDefault="00F71520" w:rsidP="00F71520">
            <w:pPr>
              <w:spacing w:line="256" w:lineRule="exact"/>
              <w:jc w:val="center"/>
              <w:rPr>
                <w:sz w:val="24"/>
                <w:szCs w:val="24"/>
              </w:rPr>
            </w:pPr>
            <w:r w:rsidRPr="00B677A7">
              <w:rPr>
                <w:w w:val="98"/>
                <w:sz w:val="24"/>
                <w:szCs w:val="24"/>
              </w:rPr>
              <w:t>2 чел.</w:t>
            </w:r>
          </w:p>
        </w:tc>
        <w:tc>
          <w:tcPr>
            <w:tcW w:w="1940" w:type="dxa"/>
            <w:tcBorders>
              <w:right w:val="single" w:sz="8" w:space="0" w:color="auto"/>
            </w:tcBorders>
            <w:vAlign w:val="bottom"/>
          </w:tcPr>
          <w:p w:rsidR="00F71520" w:rsidRPr="00B677A7" w:rsidRDefault="00F71520" w:rsidP="00F71520">
            <w:pPr>
              <w:spacing w:line="256" w:lineRule="exact"/>
              <w:jc w:val="center"/>
              <w:rPr>
                <w:sz w:val="24"/>
                <w:szCs w:val="24"/>
              </w:rPr>
            </w:pPr>
            <w:r w:rsidRPr="00B677A7">
              <w:rPr>
                <w:w w:val="99"/>
                <w:sz w:val="24"/>
                <w:szCs w:val="24"/>
              </w:rPr>
              <w:t>22 %</w:t>
            </w:r>
          </w:p>
        </w:tc>
      </w:tr>
      <w:tr w:rsidR="00F71520" w:rsidRPr="00B677A7" w:rsidTr="00F71520">
        <w:trPr>
          <w:trHeight w:val="56"/>
        </w:trPr>
        <w:tc>
          <w:tcPr>
            <w:tcW w:w="302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78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940" w:type="dxa"/>
            <w:tcBorders>
              <w:bottom w:val="single" w:sz="8" w:space="0" w:color="auto"/>
              <w:right w:val="single" w:sz="8" w:space="0" w:color="auto"/>
            </w:tcBorders>
            <w:vAlign w:val="bottom"/>
          </w:tcPr>
          <w:p w:rsidR="00F71520" w:rsidRPr="00B677A7" w:rsidRDefault="00F71520" w:rsidP="00F71520">
            <w:pPr>
              <w:rPr>
                <w:sz w:val="24"/>
                <w:szCs w:val="24"/>
              </w:rPr>
            </w:pPr>
          </w:p>
        </w:tc>
      </w:tr>
      <w:tr w:rsidR="00F71520" w:rsidRPr="00B677A7" w:rsidTr="00F71520">
        <w:trPr>
          <w:trHeight w:val="257"/>
        </w:trPr>
        <w:tc>
          <w:tcPr>
            <w:tcW w:w="3020" w:type="dxa"/>
            <w:tcBorders>
              <w:left w:val="single" w:sz="8" w:space="0" w:color="auto"/>
              <w:bottom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bottom w:val="single" w:sz="8" w:space="0" w:color="auto"/>
              <w:right w:val="single" w:sz="8" w:space="0" w:color="auto"/>
            </w:tcBorders>
            <w:vAlign w:val="bottom"/>
          </w:tcPr>
          <w:p w:rsidR="00F71520" w:rsidRPr="00B677A7" w:rsidRDefault="00F71520" w:rsidP="00F71520">
            <w:pPr>
              <w:spacing w:line="257" w:lineRule="exact"/>
              <w:ind w:left="100"/>
              <w:rPr>
                <w:sz w:val="24"/>
                <w:szCs w:val="24"/>
              </w:rPr>
            </w:pPr>
            <w:r w:rsidRPr="00B677A7">
              <w:rPr>
                <w:sz w:val="24"/>
                <w:szCs w:val="24"/>
              </w:rPr>
              <w:t>свыше 20 лет</w:t>
            </w:r>
          </w:p>
        </w:tc>
        <w:tc>
          <w:tcPr>
            <w:tcW w:w="1780" w:type="dxa"/>
            <w:tcBorders>
              <w:bottom w:val="single" w:sz="8" w:space="0" w:color="auto"/>
              <w:right w:val="single" w:sz="8" w:space="0" w:color="auto"/>
            </w:tcBorders>
            <w:vAlign w:val="bottom"/>
          </w:tcPr>
          <w:p w:rsidR="00F71520" w:rsidRPr="00B677A7" w:rsidRDefault="00F71520" w:rsidP="00F71520">
            <w:pPr>
              <w:spacing w:line="257" w:lineRule="exact"/>
              <w:jc w:val="center"/>
              <w:rPr>
                <w:sz w:val="24"/>
                <w:szCs w:val="24"/>
              </w:rPr>
            </w:pPr>
            <w:r w:rsidRPr="00B677A7">
              <w:rPr>
                <w:w w:val="98"/>
                <w:sz w:val="24"/>
                <w:szCs w:val="24"/>
              </w:rPr>
              <w:t>5 чел.</w:t>
            </w:r>
          </w:p>
        </w:tc>
        <w:tc>
          <w:tcPr>
            <w:tcW w:w="1940" w:type="dxa"/>
            <w:tcBorders>
              <w:bottom w:val="single" w:sz="8" w:space="0" w:color="auto"/>
              <w:right w:val="single" w:sz="8" w:space="0" w:color="auto"/>
            </w:tcBorders>
            <w:vAlign w:val="bottom"/>
          </w:tcPr>
          <w:p w:rsidR="00F71520" w:rsidRPr="00B677A7" w:rsidRDefault="00F71520" w:rsidP="00F71520">
            <w:pPr>
              <w:spacing w:line="257" w:lineRule="exact"/>
              <w:jc w:val="center"/>
              <w:rPr>
                <w:sz w:val="24"/>
                <w:szCs w:val="24"/>
              </w:rPr>
            </w:pPr>
            <w:r w:rsidRPr="00B677A7">
              <w:rPr>
                <w:w w:val="99"/>
                <w:sz w:val="24"/>
                <w:szCs w:val="24"/>
              </w:rPr>
              <w:t>56 %</w:t>
            </w:r>
          </w:p>
        </w:tc>
      </w:tr>
      <w:tr w:rsidR="00F71520" w:rsidRPr="00B677A7" w:rsidTr="00F71520">
        <w:trPr>
          <w:trHeight w:val="257"/>
        </w:trPr>
        <w:tc>
          <w:tcPr>
            <w:tcW w:w="3020" w:type="dxa"/>
            <w:tcBorders>
              <w:left w:val="single" w:sz="8" w:space="0" w:color="auto"/>
              <w:right w:val="single" w:sz="8" w:space="0" w:color="auto"/>
            </w:tcBorders>
            <w:vAlign w:val="bottom"/>
          </w:tcPr>
          <w:p w:rsidR="00F71520" w:rsidRPr="00B677A7" w:rsidRDefault="00F71520" w:rsidP="00F71520">
            <w:pPr>
              <w:spacing w:line="257" w:lineRule="exact"/>
              <w:ind w:left="140"/>
              <w:rPr>
                <w:sz w:val="24"/>
                <w:szCs w:val="24"/>
              </w:rPr>
            </w:pPr>
            <w:r w:rsidRPr="00B677A7">
              <w:rPr>
                <w:sz w:val="24"/>
                <w:szCs w:val="24"/>
              </w:rPr>
              <w:t>Квалификационная</w:t>
            </w:r>
          </w:p>
        </w:tc>
        <w:tc>
          <w:tcPr>
            <w:tcW w:w="2840" w:type="dxa"/>
            <w:tcBorders>
              <w:bottom w:val="single" w:sz="8" w:space="0" w:color="auto"/>
              <w:right w:val="single" w:sz="8" w:space="0" w:color="auto"/>
            </w:tcBorders>
            <w:vAlign w:val="bottom"/>
          </w:tcPr>
          <w:p w:rsidR="00F71520" w:rsidRPr="00B677A7" w:rsidRDefault="00F71520" w:rsidP="00F71520">
            <w:pPr>
              <w:spacing w:line="257" w:lineRule="exact"/>
              <w:ind w:left="100"/>
              <w:rPr>
                <w:sz w:val="24"/>
                <w:szCs w:val="24"/>
              </w:rPr>
            </w:pPr>
            <w:r w:rsidRPr="00B677A7">
              <w:rPr>
                <w:sz w:val="24"/>
                <w:szCs w:val="24"/>
              </w:rPr>
              <w:t>высшая</w:t>
            </w:r>
          </w:p>
        </w:tc>
        <w:tc>
          <w:tcPr>
            <w:tcW w:w="1780" w:type="dxa"/>
            <w:tcBorders>
              <w:bottom w:val="single" w:sz="8" w:space="0" w:color="auto"/>
              <w:right w:val="single" w:sz="8" w:space="0" w:color="auto"/>
            </w:tcBorders>
            <w:vAlign w:val="bottom"/>
          </w:tcPr>
          <w:p w:rsidR="00F71520" w:rsidRPr="00B677A7" w:rsidRDefault="00F71520" w:rsidP="00F71520">
            <w:pPr>
              <w:spacing w:line="257" w:lineRule="exact"/>
              <w:jc w:val="center"/>
              <w:rPr>
                <w:sz w:val="24"/>
                <w:szCs w:val="24"/>
              </w:rPr>
            </w:pPr>
            <w:r w:rsidRPr="00B677A7">
              <w:rPr>
                <w:w w:val="98"/>
                <w:sz w:val="24"/>
                <w:szCs w:val="24"/>
              </w:rPr>
              <w:t>4 чел.</w:t>
            </w:r>
          </w:p>
        </w:tc>
        <w:tc>
          <w:tcPr>
            <w:tcW w:w="1940" w:type="dxa"/>
            <w:tcBorders>
              <w:bottom w:val="single" w:sz="8" w:space="0" w:color="auto"/>
              <w:right w:val="single" w:sz="8" w:space="0" w:color="auto"/>
            </w:tcBorders>
            <w:vAlign w:val="bottom"/>
          </w:tcPr>
          <w:p w:rsidR="00F71520" w:rsidRPr="00B677A7" w:rsidRDefault="00F71520" w:rsidP="00F71520">
            <w:pPr>
              <w:spacing w:line="257" w:lineRule="exact"/>
              <w:jc w:val="center"/>
              <w:rPr>
                <w:sz w:val="24"/>
                <w:szCs w:val="24"/>
              </w:rPr>
            </w:pPr>
            <w:r w:rsidRPr="00B677A7">
              <w:rPr>
                <w:w w:val="99"/>
                <w:sz w:val="24"/>
                <w:szCs w:val="24"/>
              </w:rPr>
              <w:t>44 %</w:t>
            </w:r>
          </w:p>
        </w:tc>
      </w:tr>
      <w:tr w:rsidR="00F71520" w:rsidRPr="00B677A7" w:rsidTr="00F71520">
        <w:trPr>
          <w:trHeight w:val="263"/>
        </w:trPr>
        <w:tc>
          <w:tcPr>
            <w:tcW w:w="3020" w:type="dxa"/>
            <w:tcBorders>
              <w:left w:val="single" w:sz="8" w:space="0" w:color="auto"/>
              <w:right w:val="single" w:sz="8" w:space="0" w:color="auto"/>
            </w:tcBorders>
            <w:vAlign w:val="bottom"/>
          </w:tcPr>
          <w:p w:rsidR="00F71520" w:rsidRPr="00B677A7" w:rsidRDefault="00F71520" w:rsidP="00F71520">
            <w:pPr>
              <w:spacing w:line="256" w:lineRule="exact"/>
              <w:ind w:left="140"/>
              <w:rPr>
                <w:sz w:val="24"/>
                <w:szCs w:val="24"/>
              </w:rPr>
            </w:pPr>
            <w:r w:rsidRPr="00B677A7">
              <w:rPr>
                <w:sz w:val="24"/>
                <w:szCs w:val="24"/>
              </w:rPr>
              <w:t>категория</w:t>
            </w:r>
          </w:p>
        </w:tc>
        <w:tc>
          <w:tcPr>
            <w:tcW w:w="2840" w:type="dxa"/>
            <w:tcBorders>
              <w:right w:val="single" w:sz="8" w:space="0" w:color="auto"/>
            </w:tcBorders>
            <w:vAlign w:val="bottom"/>
          </w:tcPr>
          <w:p w:rsidR="00F71520" w:rsidRPr="00B677A7" w:rsidRDefault="00F71520" w:rsidP="00F71520">
            <w:pPr>
              <w:spacing w:line="263" w:lineRule="exact"/>
              <w:ind w:left="100"/>
              <w:rPr>
                <w:sz w:val="24"/>
                <w:szCs w:val="24"/>
              </w:rPr>
            </w:pPr>
            <w:r w:rsidRPr="00B677A7">
              <w:rPr>
                <w:sz w:val="24"/>
                <w:szCs w:val="24"/>
              </w:rPr>
              <w:t>первая</w:t>
            </w:r>
          </w:p>
        </w:tc>
        <w:tc>
          <w:tcPr>
            <w:tcW w:w="1780" w:type="dxa"/>
            <w:tcBorders>
              <w:right w:val="single" w:sz="8" w:space="0" w:color="auto"/>
            </w:tcBorders>
            <w:vAlign w:val="bottom"/>
          </w:tcPr>
          <w:p w:rsidR="00F71520" w:rsidRPr="00B677A7" w:rsidRDefault="00F71520" w:rsidP="00F71520">
            <w:pPr>
              <w:spacing w:line="263" w:lineRule="exact"/>
              <w:jc w:val="center"/>
              <w:rPr>
                <w:sz w:val="24"/>
                <w:szCs w:val="24"/>
              </w:rPr>
            </w:pPr>
            <w:r w:rsidRPr="00B677A7">
              <w:rPr>
                <w:w w:val="98"/>
                <w:sz w:val="24"/>
                <w:szCs w:val="24"/>
              </w:rPr>
              <w:t>5 чел.</w:t>
            </w:r>
          </w:p>
        </w:tc>
        <w:tc>
          <w:tcPr>
            <w:tcW w:w="1940" w:type="dxa"/>
            <w:tcBorders>
              <w:right w:val="single" w:sz="8" w:space="0" w:color="auto"/>
            </w:tcBorders>
            <w:vAlign w:val="bottom"/>
          </w:tcPr>
          <w:p w:rsidR="00F71520" w:rsidRPr="00B677A7" w:rsidRDefault="00F71520" w:rsidP="00F71520">
            <w:pPr>
              <w:spacing w:line="263" w:lineRule="exact"/>
              <w:jc w:val="center"/>
              <w:rPr>
                <w:sz w:val="24"/>
                <w:szCs w:val="24"/>
              </w:rPr>
            </w:pPr>
            <w:r w:rsidRPr="00B677A7">
              <w:rPr>
                <w:w w:val="99"/>
                <w:sz w:val="24"/>
                <w:szCs w:val="24"/>
              </w:rPr>
              <w:t>56 %</w:t>
            </w:r>
          </w:p>
        </w:tc>
      </w:tr>
      <w:tr w:rsidR="00F71520" w:rsidRPr="00B677A7" w:rsidTr="00F71520">
        <w:trPr>
          <w:trHeight w:val="82"/>
        </w:trPr>
        <w:tc>
          <w:tcPr>
            <w:tcW w:w="3020" w:type="dxa"/>
            <w:tcBorders>
              <w:left w:val="single" w:sz="8" w:space="0" w:color="auto"/>
              <w:bottom w:val="single" w:sz="8" w:space="0" w:color="auto"/>
              <w:right w:val="single" w:sz="8" w:space="0" w:color="auto"/>
            </w:tcBorders>
            <w:vAlign w:val="bottom"/>
          </w:tcPr>
          <w:p w:rsidR="00F71520" w:rsidRPr="00B677A7" w:rsidRDefault="00F71520" w:rsidP="00F71520">
            <w:pPr>
              <w:rPr>
                <w:sz w:val="24"/>
                <w:szCs w:val="24"/>
              </w:rPr>
            </w:pPr>
          </w:p>
        </w:tc>
        <w:tc>
          <w:tcPr>
            <w:tcW w:w="284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78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1940" w:type="dxa"/>
            <w:tcBorders>
              <w:bottom w:val="single" w:sz="8" w:space="0" w:color="auto"/>
              <w:right w:val="single" w:sz="8" w:space="0" w:color="auto"/>
            </w:tcBorders>
            <w:vAlign w:val="bottom"/>
          </w:tcPr>
          <w:p w:rsidR="00F71520" w:rsidRPr="00B677A7" w:rsidRDefault="00F71520" w:rsidP="00F71520">
            <w:pPr>
              <w:rPr>
                <w:sz w:val="24"/>
                <w:szCs w:val="24"/>
              </w:rPr>
            </w:pPr>
          </w:p>
        </w:tc>
      </w:tr>
    </w:tbl>
    <w:p w:rsidR="00F71520" w:rsidRPr="00B677A7" w:rsidRDefault="00F71520" w:rsidP="00F71520">
      <w:pPr>
        <w:spacing w:line="282" w:lineRule="exact"/>
        <w:rPr>
          <w:sz w:val="24"/>
          <w:szCs w:val="24"/>
        </w:rPr>
      </w:pPr>
    </w:p>
    <w:p w:rsidR="00F71520" w:rsidRPr="00B677A7" w:rsidRDefault="00F71520" w:rsidP="00F71520">
      <w:pPr>
        <w:spacing w:line="237" w:lineRule="auto"/>
        <w:ind w:left="20" w:firstLine="852"/>
        <w:jc w:val="both"/>
        <w:rPr>
          <w:sz w:val="24"/>
          <w:szCs w:val="24"/>
        </w:rPr>
      </w:pPr>
      <w:r w:rsidRPr="00B677A7">
        <w:rPr>
          <w:sz w:val="24"/>
          <w:szCs w:val="24"/>
        </w:rPr>
        <w:t>При подготовке уроков 100 % учителей используют современные информационно-коммуникационные технологии, что позволяет постоянно поддерживать интерес учащихся к предмету. Использование компьютерных программ и ИКТ технологий – главная задача, стоящая перед учителями.</w:t>
      </w:r>
    </w:p>
    <w:p w:rsidR="00F71520" w:rsidRPr="00B677A7" w:rsidRDefault="00F71520" w:rsidP="00F71520">
      <w:pPr>
        <w:spacing w:line="18" w:lineRule="exact"/>
        <w:rPr>
          <w:sz w:val="24"/>
          <w:szCs w:val="24"/>
        </w:rPr>
      </w:pPr>
    </w:p>
    <w:p w:rsidR="00F71520" w:rsidRPr="00B677A7" w:rsidRDefault="00F71520" w:rsidP="00F71520">
      <w:pPr>
        <w:spacing w:line="234" w:lineRule="auto"/>
        <w:ind w:left="20" w:firstLine="852"/>
        <w:jc w:val="both"/>
        <w:rPr>
          <w:sz w:val="24"/>
          <w:szCs w:val="24"/>
        </w:rPr>
      </w:pPr>
      <w:r w:rsidRPr="00B677A7">
        <w:rPr>
          <w:sz w:val="24"/>
          <w:szCs w:val="24"/>
        </w:rPr>
        <w:t>Учителя ОО понимают значимость происходящих процессов и включены в информатизацию школьного образования:</w:t>
      </w:r>
    </w:p>
    <w:p w:rsidR="00F71520" w:rsidRPr="00B677A7" w:rsidRDefault="00F71520" w:rsidP="00F71520">
      <w:pPr>
        <w:spacing w:line="15" w:lineRule="exact"/>
        <w:rPr>
          <w:sz w:val="24"/>
          <w:szCs w:val="24"/>
        </w:rPr>
      </w:pPr>
    </w:p>
    <w:p w:rsidR="00F71520" w:rsidRPr="00B677A7" w:rsidRDefault="00F71520" w:rsidP="00A77379">
      <w:pPr>
        <w:widowControl/>
        <w:numPr>
          <w:ilvl w:val="0"/>
          <w:numId w:val="86"/>
        </w:numPr>
        <w:tabs>
          <w:tab w:val="left" w:pos="1393"/>
        </w:tabs>
        <w:autoSpaceDE/>
        <w:autoSpaceDN/>
        <w:spacing w:line="234" w:lineRule="auto"/>
        <w:ind w:left="20" w:firstLine="851"/>
        <w:rPr>
          <w:sz w:val="24"/>
          <w:szCs w:val="24"/>
        </w:rPr>
      </w:pPr>
      <w:r w:rsidRPr="00B677A7">
        <w:rPr>
          <w:sz w:val="24"/>
          <w:szCs w:val="24"/>
        </w:rPr>
        <w:t>100% учителей умеют пользоваться ПК (набор текста, работа с файлами и папками, поиск информации в сети Интернет);</w:t>
      </w:r>
    </w:p>
    <w:p w:rsidR="00F71520" w:rsidRPr="00B677A7" w:rsidRDefault="00F71520" w:rsidP="00F71520">
      <w:pPr>
        <w:spacing w:line="15" w:lineRule="exact"/>
        <w:rPr>
          <w:sz w:val="24"/>
          <w:szCs w:val="24"/>
        </w:rPr>
      </w:pPr>
    </w:p>
    <w:p w:rsidR="00F71520" w:rsidRPr="00B677A7" w:rsidRDefault="00F71520" w:rsidP="00A77379">
      <w:pPr>
        <w:widowControl/>
        <w:numPr>
          <w:ilvl w:val="0"/>
          <w:numId w:val="86"/>
        </w:numPr>
        <w:tabs>
          <w:tab w:val="left" w:pos="1134"/>
        </w:tabs>
        <w:autoSpaceDE/>
        <w:autoSpaceDN/>
        <w:spacing w:line="237" w:lineRule="auto"/>
        <w:ind w:left="20" w:firstLine="851"/>
        <w:jc w:val="both"/>
        <w:rPr>
          <w:sz w:val="24"/>
          <w:szCs w:val="24"/>
        </w:rPr>
      </w:pPr>
      <w:r w:rsidRPr="00B677A7">
        <w:rPr>
          <w:sz w:val="24"/>
          <w:szCs w:val="24"/>
        </w:rPr>
        <w:t>100% учителей используют компьютер в своей профессиональной деятельности (поиск информации в сети Интернет и использование личной электронной почты);</w:t>
      </w:r>
    </w:p>
    <w:p w:rsidR="00F71520" w:rsidRPr="00B677A7" w:rsidRDefault="00F71520" w:rsidP="00F71520">
      <w:pPr>
        <w:spacing w:line="13" w:lineRule="exact"/>
        <w:rPr>
          <w:sz w:val="24"/>
          <w:szCs w:val="24"/>
        </w:rPr>
      </w:pPr>
    </w:p>
    <w:p w:rsidR="00F71520" w:rsidRPr="00B677A7" w:rsidRDefault="00F71520" w:rsidP="00A77379">
      <w:pPr>
        <w:widowControl/>
        <w:numPr>
          <w:ilvl w:val="0"/>
          <w:numId w:val="86"/>
        </w:numPr>
        <w:tabs>
          <w:tab w:val="left" w:pos="1186"/>
        </w:tabs>
        <w:autoSpaceDE/>
        <w:autoSpaceDN/>
        <w:spacing w:line="236" w:lineRule="auto"/>
        <w:ind w:left="20" w:firstLine="851"/>
        <w:jc w:val="both"/>
        <w:rPr>
          <w:sz w:val="24"/>
          <w:szCs w:val="24"/>
        </w:rPr>
      </w:pPr>
      <w:r w:rsidRPr="00B677A7">
        <w:rPr>
          <w:sz w:val="24"/>
          <w:szCs w:val="24"/>
        </w:rPr>
        <w:t>100% учителей владеют ИКТ (формирование табличных баз данных (Excel), использование личной электронной почты, создание презентаций, ЭОРов, ЦОРов).</w:t>
      </w:r>
    </w:p>
    <w:p w:rsidR="00F71520" w:rsidRPr="00B677A7" w:rsidRDefault="00F71520" w:rsidP="00F71520">
      <w:pPr>
        <w:spacing w:line="2" w:lineRule="exact"/>
        <w:rPr>
          <w:sz w:val="24"/>
          <w:szCs w:val="24"/>
        </w:rPr>
      </w:pPr>
    </w:p>
    <w:p w:rsidR="00F71520" w:rsidRPr="00B677A7" w:rsidRDefault="00F71520" w:rsidP="00F71520">
      <w:pPr>
        <w:ind w:left="880"/>
        <w:rPr>
          <w:sz w:val="24"/>
          <w:szCs w:val="24"/>
        </w:rPr>
      </w:pPr>
      <w:r w:rsidRPr="00B677A7">
        <w:rPr>
          <w:sz w:val="24"/>
          <w:szCs w:val="24"/>
        </w:rPr>
        <w:t>Анализ  сведений,  представленных  в  таблице,  показывает  достаточно</w:t>
      </w:r>
    </w:p>
    <w:p w:rsidR="00F71520" w:rsidRPr="00B677A7" w:rsidRDefault="00F71520" w:rsidP="00F71520">
      <w:pPr>
        <w:spacing w:line="12" w:lineRule="exact"/>
        <w:rPr>
          <w:sz w:val="24"/>
          <w:szCs w:val="24"/>
        </w:rPr>
      </w:pPr>
    </w:p>
    <w:p w:rsidR="00F71520" w:rsidRPr="00B677A7" w:rsidRDefault="00F71520" w:rsidP="00F71520">
      <w:pPr>
        <w:spacing w:line="235" w:lineRule="auto"/>
        <w:ind w:left="20"/>
        <w:rPr>
          <w:sz w:val="24"/>
          <w:szCs w:val="24"/>
        </w:rPr>
      </w:pPr>
      <w:r w:rsidRPr="00B677A7">
        <w:rPr>
          <w:sz w:val="24"/>
          <w:szCs w:val="24"/>
        </w:rPr>
        <w:lastRenderedPageBreak/>
        <w:t>высокий уровень использования информационно-коммуникационных технологий учителями школы.</w:t>
      </w:r>
    </w:p>
    <w:p w:rsidR="00F71520" w:rsidRPr="00B677A7" w:rsidRDefault="00F71520" w:rsidP="00F71520">
      <w:pPr>
        <w:spacing w:line="15" w:lineRule="exact"/>
        <w:rPr>
          <w:sz w:val="24"/>
          <w:szCs w:val="24"/>
        </w:rPr>
      </w:pPr>
    </w:p>
    <w:p w:rsidR="00F71520" w:rsidRPr="00B677A7" w:rsidRDefault="00F71520" w:rsidP="00F71520">
      <w:pPr>
        <w:spacing w:line="234" w:lineRule="auto"/>
        <w:ind w:left="20" w:right="200" w:firstLine="852"/>
        <w:jc w:val="both"/>
        <w:rPr>
          <w:sz w:val="24"/>
          <w:szCs w:val="24"/>
        </w:rPr>
      </w:pPr>
      <w:r w:rsidRPr="00B677A7">
        <w:rPr>
          <w:sz w:val="24"/>
          <w:szCs w:val="24"/>
        </w:rPr>
        <w:t>Рост уровня педагогического мастерства педагогического коллектива обеспечивается методической работой в школе, оказанием действенной</w:t>
      </w:r>
    </w:p>
    <w:p w:rsidR="00F71520" w:rsidRPr="00B677A7" w:rsidRDefault="00F71520" w:rsidP="00F71520">
      <w:pPr>
        <w:spacing w:line="236" w:lineRule="auto"/>
        <w:ind w:left="120" w:right="300"/>
        <w:jc w:val="both"/>
        <w:rPr>
          <w:sz w:val="24"/>
          <w:szCs w:val="24"/>
        </w:rPr>
      </w:pPr>
      <w:r w:rsidRPr="00B677A7">
        <w:rPr>
          <w:sz w:val="24"/>
          <w:szCs w:val="24"/>
        </w:rPr>
        <w:t>помощи учителям в улучшении организации обучения и воспитания, обобщении и внедрении передового педагогического опыта, повышении теоретического уровня и педагогической квалификации.</w:t>
      </w:r>
    </w:p>
    <w:p w:rsidR="00F71520" w:rsidRPr="00B677A7" w:rsidRDefault="00F71520" w:rsidP="00F71520">
      <w:pPr>
        <w:spacing w:line="2" w:lineRule="exact"/>
        <w:rPr>
          <w:sz w:val="24"/>
          <w:szCs w:val="24"/>
        </w:rPr>
      </w:pPr>
    </w:p>
    <w:p w:rsidR="00F71520" w:rsidRPr="00B677A7" w:rsidRDefault="00F71520" w:rsidP="00F71520">
      <w:pPr>
        <w:tabs>
          <w:tab w:val="left" w:pos="3000"/>
          <w:tab w:val="left" w:pos="4140"/>
          <w:tab w:val="left" w:pos="4580"/>
          <w:tab w:val="left" w:pos="5300"/>
          <w:tab w:val="left" w:pos="6760"/>
          <w:tab w:val="left" w:pos="7540"/>
        </w:tabs>
        <w:ind w:left="980"/>
        <w:rPr>
          <w:sz w:val="24"/>
          <w:szCs w:val="24"/>
        </w:rPr>
      </w:pPr>
      <w:r w:rsidRPr="00B677A7">
        <w:rPr>
          <w:sz w:val="24"/>
          <w:szCs w:val="24"/>
        </w:rPr>
        <w:t>Методическая</w:t>
      </w:r>
      <w:r w:rsidRPr="00B677A7">
        <w:rPr>
          <w:sz w:val="24"/>
          <w:szCs w:val="24"/>
        </w:rPr>
        <w:tab/>
        <w:t>работа</w:t>
      </w:r>
      <w:r w:rsidRPr="00B677A7">
        <w:rPr>
          <w:sz w:val="24"/>
          <w:szCs w:val="24"/>
        </w:rPr>
        <w:tab/>
        <w:t>-</w:t>
      </w:r>
      <w:r w:rsidRPr="00B677A7">
        <w:rPr>
          <w:sz w:val="24"/>
          <w:szCs w:val="24"/>
        </w:rPr>
        <w:tab/>
        <w:t>это</w:t>
      </w:r>
      <w:r w:rsidRPr="00B677A7">
        <w:rPr>
          <w:sz w:val="24"/>
          <w:szCs w:val="24"/>
        </w:rPr>
        <w:tab/>
        <w:t>основной</w:t>
      </w:r>
      <w:r w:rsidRPr="00B677A7">
        <w:rPr>
          <w:sz w:val="24"/>
          <w:szCs w:val="24"/>
        </w:rPr>
        <w:tab/>
        <w:t>вид</w:t>
      </w:r>
      <w:r w:rsidRPr="00B677A7">
        <w:rPr>
          <w:sz w:val="24"/>
          <w:szCs w:val="24"/>
        </w:rPr>
        <w:tab/>
        <w:t>образовательной</w:t>
      </w:r>
    </w:p>
    <w:p w:rsidR="00F71520" w:rsidRPr="00B677A7" w:rsidRDefault="00F71520" w:rsidP="00F71520">
      <w:pPr>
        <w:spacing w:line="13" w:lineRule="exact"/>
        <w:rPr>
          <w:sz w:val="24"/>
          <w:szCs w:val="24"/>
        </w:rPr>
      </w:pPr>
    </w:p>
    <w:p w:rsidR="00F71520" w:rsidRPr="00B677A7" w:rsidRDefault="00F71520" w:rsidP="00F71520">
      <w:pPr>
        <w:spacing w:line="238" w:lineRule="auto"/>
        <w:ind w:left="120" w:right="300"/>
        <w:jc w:val="both"/>
        <w:rPr>
          <w:sz w:val="24"/>
          <w:szCs w:val="24"/>
        </w:rPr>
      </w:pPr>
      <w:r w:rsidRPr="00B677A7">
        <w:rPr>
          <w:sz w:val="24"/>
          <w:szCs w:val="24"/>
        </w:rPr>
        <w:t>деятельности, представляющей собой совокупность мероприятий, проводимых администрацией школы, учителями и воспитателями в целях овладения методами и приемами учебно-воспитательной работы, творческого применения их на уроке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F71520" w:rsidRPr="00B677A7" w:rsidRDefault="00F71520" w:rsidP="00F71520">
      <w:pPr>
        <w:spacing w:line="368" w:lineRule="exact"/>
        <w:rPr>
          <w:sz w:val="24"/>
          <w:szCs w:val="24"/>
        </w:rPr>
      </w:pPr>
    </w:p>
    <w:p w:rsidR="00F71520" w:rsidRPr="00B677A7" w:rsidRDefault="00F71520" w:rsidP="00F71520">
      <w:pPr>
        <w:ind w:right="-739"/>
        <w:jc w:val="center"/>
        <w:rPr>
          <w:sz w:val="24"/>
          <w:szCs w:val="24"/>
        </w:rPr>
      </w:pPr>
      <w:r w:rsidRPr="00B677A7">
        <w:rPr>
          <w:b/>
          <w:bCs/>
          <w:sz w:val="24"/>
          <w:szCs w:val="24"/>
        </w:rPr>
        <w:t>3.3.2. Психолого-педагогические условия реализации основной</w:t>
      </w:r>
    </w:p>
    <w:p w:rsidR="00F71520" w:rsidRPr="00B677A7" w:rsidRDefault="00F71520" w:rsidP="00F71520">
      <w:pPr>
        <w:spacing w:line="2" w:lineRule="exact"/>
        <w:rPr>
          <w:sz w:val="24"/>
          <w:szCs w:val="24"/>
        </w:rPr>
      </w:pPr>
    </w:p>
    <w:p w:rsidR="00F71520" w:rsidRPr="00B677A7" w:rsidRDefault="00F71520" w:rsidP="00F71520">
      <w:pPr>
        <w:ind w:right="-739"/>
        <w:jc w:val="center"/>
        <w:rPr>
          <w:sz w:val="24"/>
          <w:szCs w:val="24"/>
        </w:rPr>
      </w:pPr>
      <w:r w:rsidRPr="00B677A7">
        <w:rPr>
          <w:b/>
          <w:bCs/>
          <w:sz w:val="24"/>
          <w:szCs w:val="24"/>
        </w:rPr>
        <w:t>образовательной программы</w:t>
      </w:r>
    </w:p>
    <w:p w:rsidR="00F71520" w:rsidRPr="00B677A7" w:rsidRDefault="00F71520" w:rsidP="00F71520">
      <w:pPr>
        <w:tabs>
          <w:tab w:val="left" w:pos="360"/>
        </w:tabs>
        <w:ind w:right="-499"/>
        <w:jc w:val="center"/>
        <w:rPr>
          <w:sz w:val="24"/>
          <w:szCs w:val="24"/>
        </w:rPr>
      </w:pPr>
      <w:r w:rsidRPr="00B677A7">
        <w:rPr>
          <w:sz w:val="24"/>
          <w:szCs w:val="24"/>
        </w:rPr>
        <w:t>Применяемые</w:t>
      </w:r>
      <w:r w:rsidRPr="00B677A7">
        <w:rPr>
          <w:sz w:val="24"/>
          <w:szCs w:val="24"/>
        </w:rPr>
        <w:tab/>
        <w:t>педагогические</w:t>
      </w:r>
      <w:r w:rsidRPr="00B677A7">
        <w:rPr>
          <w:sz w:val="24"/>
          <w:szCs w:val="24"/>
        </w:rPr>
        <w:tab/>
        <w:t>технологии</w:t>
      </w:r>
      <w:r w:rsidRPr="00B677A7">
        <w:rPr>
          <w:sz w:val="24"/>
          <w:szCs w:val="24"/>
        </w:rPr>
        <w:tab/>
        <w:t>в</w:t>
      </w:r>
      <w:r w:rsidRPr="00B677A7">
        <w:rPr>
          <w:sz w:val="24"/>
          <w:szCs w:val="24"/>
        </w:rPr>
        <w:tab/>
        <w:t>зависимости</w:t>
      </w:r>
      <w:r w:rsidRPr="00B677A7">
        <w:rPr>
          <w:sz w:val="24"/>
          <w:szCs w:val="24"/>
        </w:rPr>
        <w:tab/>
        <w:t>от</w:t>
      </w:r>
    </w:p>
    <w:p w:rsidR="00F71520" w:rsidRPr="00B677A7" w:rsidRDefault="00F71520" w:rsidP="00F71520">
      <w:pPr>
        <w:ind w:left="120"/>
        <w:rPr>
          <w:sz w:val="24"/>
          <w:szCs w:val="24"/>
        </w:rPr>
      </w:pPr>
      <w:r w:rsidRPr="00B677A7">
        <w:rPr>
          <w:sz w:val="24"/>
          <w:szCs w:val="24"/>
        </w:rPr>
        <w:t>направлений педагогической деятельности представлены в таблице.</w:t>
      </w:r>
    </w:p>
    <w:tbl>
      <w:tblPr>
        <w:tblW w:w="9880" w:type="dxa"/>
        <w:tblInd w:w="10" w:type="dxa"/>
        <w:tblLayout w:type="fixed"/>
        <w:tblCellMar>
          <w:left w:w="0" w:type="dxa"/>
          <w:right w:w="0" w:type="dxa"/>
        </w:tblCellMar>
        <w:tblLook w:val="00A0" w:firstRow="1" w:lastRow="0" w:firstColumn="1" w:lastColumn="0" w:noHBand="0" w:noVBand="0"/>
      </w:tblPr>
      <w:tblGrid>
        <w:gridCol w:w="2860"/>
        <w:gridCol w:w="120"/>
        <w:gridCol w:w="6900"/>
      </w:tblGrid>
      <w:tr w:rsidR="00F71520" w:rsidRPr="00B677A7" w:rsidTr="00F71520">
        <w:trPr>
          <w:trHeight w:val="267"/>
        </w:trPr>
        <w:tc>
          <w:tcPr>
            <w:tcW w:w="2860" w:type="dxa"/>
            <w:tcBorders>
              <w:top w:val="single" w:sz="8" w:space="0" w:color="auto"/>
              <w:left w:val="single" w:sz="8" w:space="0" w:color="auto"/>
            </w:tcBorders>
            <w:shd w:val="clear" w:color="auto" w:fill="D9D9D9"/>
            <w:vAlign w:val="bottom"/>
          </w:tcPr>
          <w:p w:rsidR="00F71520" w:rsidRPr="00B677A7" w:rsidRDefault="00F71520" w:rsidP="00F71520">
            <w:pPr>
              <w:spacing w:line="267" w:lineRule="exact"/>
              <w:jc w:val="center"/>
              <w:rPr>
                <w:sz w:val="24"/>
                <w:szCs w:val="24"/>
              </w:rPr>
            </w:pPr>
            <w:r w:rsidRPr="00B677A7">
              <w:rPr>
                <w:b/>
                <w:bCs/>
                <w:w w:val="98"/>
                <w:sz w:val="24"/>
                <w:szCs w:val="24"/>
              </w:rPr>
              <w:t>Направления</w:t>
            </w:r>
          </w:p>
        </w:tc>
        <w:tc>
          <w:tcPr>
            <w:tcW w:w="120" w:type="dxa"/>
            <w:tcBorders>
              <w:top w:val="single" w:sz="8" w:space="0" w:color="auto"/>
              <w:right w:val="single" w:sz="8" w:space="0" w:color="auto"/>
            </w:tcBorders>
            <w:shd w:val="clear" w:color="auto" w:fill="D9D9D9"/>
            <w:vAlign w:val="bottom"/>
          </w:tcPr>
          <w:p w:rsidR="00F71520" w:rsidRPr="00B677A7" w:rsidRDefault="00F71520" w:rsidP="00F71520">
            <w:pPr>
              <w:rPr>
                <w:sz w:val="24"/>
                <w:szCs w:val="24"/>
              </w:rPr>
            </w:pPr>
          </w:p>
        </w:tc>
        <w:tc>
          <w:tcPr>
            <w:tcW w:w="6900" w:type="dxa"/>
            <w:tcBorders>
              <w:top w:val="single" w:sz="8" w:space="0" w:color="auto"/>
              <w:right w:val="single" w:sz="8" w:space="0" w:color="auto"/>
            </w:tcBorders>
            <w:shd w:val="clear" w:color="auto" w:fill="D9D9D9"/>
            <w:vAlign w:val="bottom"/>
          </w:tcPr>
          <w:p w:rsidR="00F71520" w:rsidRPr="00B677A7" w:rsidRDefault="00F71520" w:rsidP="00F71520">
            <w:pPr>
              <w:rPr>
                <w:sz w:val="24"/>
                <w:szCs w:val="24"/>
              </w:rPr>
            </w:pPr>
          </w:p>
        </w:tc>
      </w:tr>
      <w:tr w:rsidR="00F71520" w:rsidRPr="00B677A7" w:rsidTr="00F71520">
        <w:trPr>
          <w:trHeight w:val="276"/>
        </w:trPr>
        <w:tc>
          <w:tcPr>
            <w:tcW w:w="2860" w:type="dxa"/>
            <w:tcBorders>
              <w:left w:val="single" w:sz="8" w:space="0" w:color="auto"/>
            </w:tcBorders>
            <w:shd w:val="clear" w:color="auto" w:fill="D9D9D9"/>
            <w:vAlign w:val="bottom"/>
          </w:tcPr>
          <w:p w:rsidR="00F71520" w:rsidRPr="00B677A7" w:rsidRDefault="00F71520" w:rsidP="00F71520">
            <w:pPr>
              <w:jc w:val="center"/>
              <w:rPr>
                <w:sz w:val="24"/>
                <w:szCs w:val="24"/>
              </w:rPr>
            </w:pPr>
            <w:r w:rsidRPr="00B677A7">
              <w:rPr>
                <w:b/>
                <w:bCs/>
                <w:w w:val="99"/>
                <w:sz w:val="24"/>
                <w:szCs w:val="24"/>
              </w:rPr>
              <w:t>педагогической</w:t>
            </w:r>
          </w:p>
        </w:tc>
        <w:tc>
          <w:tcPr>
            <w:tcW w:w="120" w:type="dxa"/>
            <w:tcBorders>
              <w:right w:val="single" w:sz="8" w:space="0" w:color="auto"/>
            </w:tcBorders>
            <w:shd w:val="clear" w:color="auto" w:fill="D9D9D9"/>
            <w:vAlign w:val="bottom"/>
          </w:tcPr>
          <w:p w:rsidR="00F71520" w:rsidRPr="00B677A7" w:rsidRDefault="00F71520" w:rsidP="00F71520">
            <w:pPr>
              <w:rPr>
                <w:sz w:val="24"/>
                <w:szCs w:val="24"/>
              </w:rPr>
            </w:pPr>
          </w:p>
        </w:tc>
        <w:tc>
          <w:tcPr>
            <w:tcW w:w="6900" w:type="dxa"/>
            <w:tcBorders>
              <w:right w:val="single" w:sz="8" w:space="0" w:color="auto"/>
            </w:tcBorders>
            <w:shd w:val="clear" w:color="auto" w:fill="D9D9D9"/>
            <w:vAlign w:val="bottom"/>
          </w:tcPr>
          <w:p w:rsidR="00F71520" w:rsidRPr="00B677A7" w:rsidRDefault="00F71520" w:rsidP="00F71520">
            <w:pPr>
              <w:ind w:left="1980"/>
              <w:rPr>
                <w:sz w:val="24"/>
                <w:szCs w:val="24"/>
              </w:rPr>
            </w:pPr>
            <w:r w:rsidRPr="00B677A7">
              <w:rPr>
                <w:b/>
                <w:bCs/>
                <w:sz w:val="24"/>
                <w:szCs w:val="24"/>
              </w:rPr>
              <w:t>Используемые технологии</w:t>
            </w:r>
          </w:p>
        </w:tc>
      </w:tr>
      <w:tr w:rsidR="00F71520" w:rsidRPr="00B677A7" w:rsidTr="00F71520">
        <w:trPr>
          <w:trHeight w:val="279"/>
        </w:trPr>
        <w:tc>
          <w:tcPr>
            <w:tcW w:w="2860" w:type="dxa"/>
            <w:tcBorders>
              <w:left w:val="single" w:sz="8" w:space="0" w:color="auto"/>
              <w:bottom w:val="single" w:sz="8" w:space="0" w:color="auto"/>
            </w:tcBorders>
            <w:shd w:val="clear" w:color="auto" w:fill="D9D9D9"/>
            <w:vAlign w:val="bottom"/>
          </w:tcPr>
          <w:p w:rsidR="00F71520" w:rsidRPr="00B677A7" w:rsidRDefault="00F71520" w:rsidP="00F71520">
            <w:pPr>
              <w:jc w:val="center"/>
              <w:rPr>
                <w:sz w:val="24"/>
                <w:szCs w:val="24"/>
              </w:rPr>
            </w:pPr>
            <w:r w:rsidRPr="00B677A7">
              <w:rPr>
                <w:b/>
                <w:bCs/>
                <w:w w:val="99"/>
                <w:sz w:val="24"/>
                <w:szCs w:val="24"/>
              </w:rPr>
              <w:t>деятельности</w:t>
            </w:r>
          </w:p>
        </w:tc>
        <w:tc>
          <w:tcPr>
            <w:tcW w:w="120" w:type="dxa"/>
            <w:tcBorders>
              <w:bottom w:val="single" w:sz="8" w:space="0" w:color="auto"/>
              <w:right w:val="single" w:sz="8" w:space="0" w:color="auto"/>
            </w:tcBorders>
            <w:shd w:val="clear" w:color="auto" w:fill="D9D9D9"/>
            <w:vAlign w:val="bottom"/>
          </w:tcPr>
          <w:p w:rsidR="00F71520" w:rsidRPr="00B677A7" w:rsidRDefault="00F71520" w:rsidP="00F71520">
            <w:pPr>
              <w:rPr>
                <w:sz w:val="24"/>
                <w:szCs w:val="24"/>
              </w:rPr>
            </w:pPr>
          </w:p>
        </w:tc>
        <w:tc>
          <w:tcPr>
            <w:tcW w:w="6900" w:type="dxa"/>
            <w:tcBorders>
              <w:bottom w:val="single" w:sz="8" w:space="0" w:color="auto"/>
              <w:right w:val="single" w:sz="8" w:space="0" w:color="auto"/>
            </w:tcBorders>
            <w:shd w:val="clear" w:color="auto" w:fill="D9D9D9"/>
            <w:vAlign w:val="bottom"/>
          </w:tcPr>
          <w:p w:rsidR="00F71520" w:rsidRPr="00B677A7" w:rsidRDefault="00F71520" w:rsidP="00F71520">
            <w:pPr>
              <w:rPr>
                <w:sz w:val="24"/>
                <w:szCs w:val="24"/>
              </w:rPr>
            </w:pPr>
          </w:p>
        </w:tc>
      </w:tr>
      <w:tr w:rsidR="00F71520" w:rsidRPr="00B677A7" w:rsidTr="00F71520">
        <w:trPr>
          <w:trHeight w:val="307"/>
        </w:trPr>
        <w:tc>
          <w:tcPr>
            <w:tcW w:w="2860" w:type="dxa"/>
            <w:tcBorders>
              <w:left w:val="single" w:sz="8" w:space="0" w:color="auto"/>
            </w:tcBorders>
            <w:vAlign w:val="bottom"/>
          </w:tcPr>
          <w:p w:rsidR="00F71520" w:rsidRPr="00B677A7" w:rsidRDefault="00F71520" w:rsidP="00F71520">
            <w:pPr>
              <w:spacing w:line="306" w:lineRule="exact"/>
              <w:ind w:left="240"/>
              <w:rPr>
                <w:sz w:val="24"/>
                <w:szCs w:val="24"/>
              </w:rPr>
            </w:pPr>
            <w:r w:rsidRPr="00B677A7">
              <w:rPr>
                <w:sz w:val="24"/>
                <w:szCs w:val="24"/>
              </w:rPr>
              <w:t>Управление</w:t>
            </w: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spacing w:line="306" w:lineRule="exact"/>
              <w:ind w:left="220"/>
              <w:rPr>
                <w:sz w:val="24"/>
                <w:szCs w:val="24"/>
              </w:rPr>
            </w:pPr>
            <w:r w:rsidRPr="00B677A7">
              <w:rPr>
                <w:sz w:val="24"/>
                <w:szCs w:val="24"/>
              </w:rPr>
              <w:t>Технологии конструирования педагогических систем</w:t>
            </w:r>
          </w:p>
        </w:tc>
      </w:tr>
      <w:tr w:rsidR="00F71520" w:rsidRPr="00B677A7" w:rsidTr="00F71520">
        <w:trPr>
          <w:trHeight w:val="337"/>
        </w:trPr>
        <w:tc>
          <w:tcPr>
            <w:tcW w:w="2860" w:type="dxa"/>
            <w:tcBorders>
              <w:left w:val="single" w:sz="8" w:space="0" w:color="auto"/>
            </w:tcBorders>
            <w:vAlign w:val="bottom"/>
          </w:tcPr>
          <w:p w:rsidR="00F71520" w:rsidRPr="00B677A7" w:rsidRDefault="00F71520" w:rsidP="00F71520">
            <w:pPr>
              <w:ind w:left="240"/>
              <w:rPr>
                <w:sz w:val="24"/>
                <w:szCs w:val="24"/>
              </w:rPr>
            </w:pPr>
            <w:r w:rsidRPr="00B677A7">
              <w:rPr>
                <w:sz w:val="24"/>
                <w:szCs w:val="24"/>
              </w:rPr>
              <w:t>школой</w:t>
            </w: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прогнозирования результатов</w:t>
            </w:r>
          </w:p>
        </w:tc>
      </w:tr>
      <w:tr w:rsidR="00F71520" w:rsidRPr="00B677A7" w:rsidTr="00F71520">
        <w:trPr>
          <w:trHeight w:val="308"/>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spacing w:line="308" w:lineRule="exact"/>
              <w:ind w:left="220"/>
              <w:rPr>
                <w:sz w:val="24"/>
                <w:szCs w:val="24"/>
              </w:rPr>
            </w:pPr>
            <w:r w:rsidRPr="00B677A7">
              <w:rPr>
                <w:sz w:val="24"/>
                <w:szCs w:val="24"/>
              </w:rPr>
              <w:t>образовательного процесса</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мониторинга образовательных</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результатов</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системного педагогического анализа</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диагностики межличностных отношений</w:t>
            </w:r>
          </w:p>
        </w:tc>
      </w:tr>
      <w:tr w:rsidR="00F71520" w:rsidRPr="00B677A7" w:rsidTr="00F71520">
        <w:trPr>
          <w:trHeight w:val="324"/>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и психокоррекции</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экспертизы документов школы</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Информационные технологии</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морального и материального</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стимулирования деятельности</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деловых игр</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охраны труда</w:t>
            </w:r>
          </w:p>
        </w:tc>
      </w:tr>
      <w:tr w:rsidR="00F71520" w:rsidRPr="00B677A7" w:rsidTr="00F71520">
        <w:trPr>
          <w:trHeight w:val="324"/>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координации и коррекции</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образовательных процессов</w:t>
            </w:r>
          </w:p>
        </w:tc>
      </w:tr>
      <w:tr w:rsidR="00F71520" w:rsidRPr="00B677A7" w:rsidTr="00F71520">
        <w:trPr>
          <w:trHeight w:val="325"/>
        </w:trPr>
        <w:tc>
          <w:tcPr>
            <w:tcW w:w="2860" w:type="dxa"/>
            <w:tcBorders>
              <w:left w:val="single" w:sz="8" w:space="0" w:color="auto"/>
              <w:bottom w:val="single" w:sz="8" w:space="0" w:color="auto"/>
            </w:tcBorders>
            <w:vAlign w:val="bottom"/>
          </w:tcPr>
          <w:p w:rsidR="00F71520" w:rsidRPr="00B677A7" w:rsidRDefault="00F71520" w:rsidP="00F71520">
            <w:pPr>
              <w:rPr>
                <w:sz w:val="24"/>
                <w:szCs w:val="24"/>
              </w:rPr>
            </w:pPr>
          </w:p>
        </w:tc>
        <w:tc>
          <w:tcPr>
            <w:tcW w:w="12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6900" w:type="dxa"/>
            <w:tcBorders>
              <w:bottom w:val="single" w:sz="8" w:space="0" w:color="auto"/>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рефлексии</w:t>
            </w:r>
          </w:p>
        </w:tc>
      </w:tr>
      <w:tr w:rsidR="00F71520" w:rsidRPr="00B677A7" w:rsidTr="00F71520">
        <w:trPr>
          <w:trHeight w:val="308"/>
        </w:trPr>
        <w:tc>
          <w:tcPr>
            <w:tcW w:w="2860" w:type="dxa"/>
            <w:tcBorders>
              <w:left w:val="single" w:sz="8" w:space="0" w:color="auto"/>
            </w:tcBorders>
            <w:vAlign w:val="bottom"/>
          </w:tcPr>
          <w:p w:rsidR="00F71520" w:rsidRPr="00B677A7" w:rsidRDefault="00F71520" w:rsidP="00F71520">
            <w:pPr>
              <w:spacing w:line="308" w:lineRule="exact"/>
              <w:ind w:left="240"/>
              <w:rPr>
                <w:sz w:val="24"/>
                <w:szCs w:val="24"/>
              </w:rPr>
            </w:pPr>
            <w:r w:rsidRPr="00B677A7">
              <w:rPr>
                <w:sz w:val="24"/>
                <w:szCs w:val="24"/>
              </w:rPr>
              <w:t>Методическая</w:t>
            </w: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spacing w:line="308" w:lineRule="exact"/>
              <w:ind w:left="220"/>
              <w:rPr>
                <w:sz w:val="24"/>
                <w:szCs w:val="24"/>
              </w:rPr>
            </w:pPr>
            <w:r w:rsidRPr="00B677A7">
              <w:rPr>
                <w:sz w:val="24"/>
                <w:szCs w:val="24"/>
              </w:rPr>
              <w:t>Технологии прогнозирования результатов</w:t>
            </w:r>
          </w:p>
        </w:tc>
      </w:tr>
      <w:tr w:rsidR="00F71520" w:rsidRPr="00B677A7" w:rsidTr="00F71520">
        <w:trPr>
          <w:trHeight w:val="337"/>
        </w:trPr>
        <w:tc>
          <w:tcPr>
            <w:tcW w:w="2860" w:type="dxa"/>
            <w:tcBorders>
              <w:left w:val="single" w:sz="8" w:space="0" w:color="auto"/>
            </w:tcBorders>
            <w:vAlign w:val="bottom"/>
          </w:tcPr>
          <w:p w:rsidR="00F71520" w:rsidRPr="00B677A7" w:rsidRDefault="00F71520" w:rsidP="00F71520">
            <w:pPr>
              <w:ind w:left="240"/>
              <w:rPr>
                <w:sz w:val="24"/>
                <w:szCs w:val="24"/>
              </w:rPr>
            </w:pPr>
            <w:r w:rsidRPr="00B677A7">
              <w:rPr>
                <w:sz w:val="24"/>
                <w:szCs w:val="24"/>
              </w:rPr>
              <w:t>работа</w:t>
            </w: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анализа передового педагогического</w:t>
            </w:r>
          </w:p>
        </w:tc>
      </w:tr>
      <w:tr w:rsidR="00F71520" w:rsidRPr="00B677A7" w:rsidTr="00F71520">
        <w:trPr>
          <w:trHeight w:val="308"/>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spacing w:line="308" w:lineRule="exact"/>
              <w:ind w:left="220"/>
              <w:rPr>
                <w:sz w:val="24"/>
                <w:szCs w:val="24"/>
              </w:rPr>
            </w:pPr>
            <w:r w:rsidRPr="00B677A7">
              <w:rPr>
                <w:sz w:val="24"/>
                <w:szCs w:val="24"/>
              </w:rPr>
              <w:t>опыта</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внедрения инноваций</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педагогической диагностики</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самоанализа</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педагогических советов</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выставок - отчетов</w:t>
            </w:r>
          </w:p>
        </w:tc>
      </w:tr>
      <w:tr w:rsidR="00F71520" w:rsidRPr="00B677A7" w:rsidTr="00F71520">
        <w:trPr>
          <w:trHeight w:val="324"/>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организации конкурсов</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организации научно-практических</w:t>
            </w:r>
          </w:p>
        </w:tc>
      </w:tr>
      <w:tr w:rsidR="00F71520" w:rsidRPr="00B677A7" w:rsidTr="00F71520">
        <w:trPr>
          <w:trHeight w:val="322"/>
        </w:trPr>
        <w:tc>
          <w:tcPr>
            <w:tcW w:w="2860" w:type="dxa"/>
            <w:tcBorders>
              <w:left w:val="single" w:sz="8" w:space="0" w:color="auto"/>
            </w:tcBorders>
            <w:vAlign w:val="bottom"/>
          </w:tcPr>
          <w:p w:rsidR="00F71520" w:rsidRPr="00B677A7" w:rsidRDefault="00F71520" w:rsidP="00F71520">
            <w:pPr>
              <w:rPr>
                <w:sz w:val="24"/>
                <w:szCs w:val="24"/>
              </w:rPr>
            </w:pPr>
          </w:p>
        </w:tc>
        <w:tc>
          <w:tcPr>
            <w:tcW w:w="120" w:type="dxa"/>
            <w:tcBorders>
              <w:right w:val="single" w:sz="8" w:space="0" w:color="auto"/>
            </w:tcBorders>
            <w:vAlign w:val="bottom"/>
          </w:tcPr>
          <w:p w:rsidR="00F71520" w:rsidRPr="00B677A7" w:rsidRDefault="00F71520" w:rsidP="00F71520">
            <w:pPr>
              <w:rPr>
                <w:sz w:val="24"/>
                <w:szCs w:val="24"/>
              </w:rPr>
            </w:pPr>
          </w:p>
        </w:tc>
        <w:tc>
          <w:tcPr>
            <w:tcW w:w="690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семинаров</w:t>
            </w:r>
          </w:p>
        </w:tc>
      </w:tr>
      <w:tr w:rsidR="00F71520" w:rsidRPr="00B677A7" w:rsidTr="00F71520">
        <w:trPr>
          <w:trHeight w:val="325"/>
        </w:trPr>
        <w:tc>
          <w:tcPr>
            <w:tcW w:w="2860" w:type="dxa"/>
            <w:tcBorders>
              <w:left w:val="single" w:sz="8" w:space="0" w:color="auto"/>
              <w:bottom w:val="single" w:sz="8" w:space="0" w:color="auto"/>
            </w:tcBorders>
            <w:vAlign w:val="bottom"/>
          </w:tcPr>
          <w:p w:rsidR="00F71520" w:rsidRPr="00B677A7" w:rsidRDefault="00F71520" w:rsidP="00F71520">
            <w:pPr>
              <w:rPr>
                <w:sz w:val="24"/>
                <w:szCs w:val="24"/>
              </w:rPr>
            </w:pPr>
          </w:p>
        </w:tc>
        <w:tc>
          <w:tcPr>
            <w:tcW w:w="120" w:type="dxa"/>
            <w:tcBorders>
              <w:bottom w:val="single" w:sz="8" w:space="0" w:color="auto"/>
              <w:right w:val="single" w:sz="8" w:space="0" w:color="auto"/>
            </w:tcBorders>
            <w:vAlign w:val="bottom"/>
          </w:tcPr>
          <w:p w:rsidR="00F71520" w:rsidRPr="00B677A7" w:rsidRDefault="00F71520" w:rsidP="00F71520">
            <w:pPr>
              <w:rPr>
                <w:sz w:val="24"/>
                <w:szCs w:val="24"/>
              </w:rPr>
            </w:pPr>
          </w:p>
        </w:tc>
        <w:tc>
          <w:tcPr>
            <w:tcW w:w="6900" w:type="dxa"/>
            <w:tcBorders>
              <w:bottom w:val="single" w:sz="8" w:space="0" w:color="auto"/>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анализа открытых уроков и мероприятий</w:t>
            </w:r>
          </w:p>
        </w:tc>
      </w:tr>
    </w:tbl>
    <w:p w:rsidR="00F71520" w:rsidRPr="00B677A7" w:rsidRDefault="00F71520" w:rsidP="00F71520">
      <w:pPr>
        <w:spacing w:line="234" w:lineRule="auto"/>
        <w:ind w:left="3200" w:right="1560"/>
        <w:rPr>
          <w:sz w:val="24"/>
          <w:szCs w:val="24"/>
        </w:rPr>
      </w:pPr>
      <w:r>
        <w:rPr>
          <w:noProof/>
          <w:sz w:val="24"/>
          <w:szCs w:val="24"/>
          <w:lang w:eastAsia="ru-RU"/>
        </w:rPr>
        <mc:AlternateContent>
          <mc:Choice Requires="wps">
            <w:drawing>
              <wp:anchor distT="0" distB="0" distL="0" distR="0" simplePos="0" relativeHeight="487605248" behindDoc="0" locked="0" layoutInCell="0" allowOverlap="1" wp14:anchorId="55EF24DC" wp14:editId="5265EC81">
                <wp:simplePos x="0" y="0"/>
                <wp:positionH relativeFrom="page">
                  <wp:posOffset>829310</wp:posOffset>
                </wp:positionH>
                <wp:positionV relativeFrom="page">
                  <wp:posOffset>543560</wp:posOffset>
                </wp:positionV>
                <wp:extent cx="6263005" cy="0"/>
                <wp:effectExtent l="0" t="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48760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3pt,42.8pt" to="558.4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" o:allowincell="f" strokeweight=".16931mm">
                <w10:wrap anchorx="page" anchory="page"/>
              </v:line>
            </w:pict>
          </mc:Fallback>
        </mc:AlternateContent>
      </w:r>
      <w:r>
        <w:rPr>
          <w:noProof/>
          <w:sz w:val="24"/>
          <w:szCs w:val="24"/>
          <w:lang w:eastAsia="ru-RU"/>
        </w:rPr>
        <mc:AlternateContent>
          <mc:Choice Requires="wps">
            <w:drawing>
              <wp:anchor distT="0" distB="0" distL="0" distR="0" simplePos="0" relativeHeight="487606272" behindDoc="0" locked="0" layoutInCell="0" allowOverlap="1" wp14:anchorId="2B2EEFE0" wp14:editId="42B52424">
                <wp:simplePos x="0" y="0"/>
                <wp:positionH relativeFrom="page">
                  <wp:posOffset>831850</wp:posOffset>
                </wp:positionH>
                <wp:positionV relativeFrom="page">
                  <wp:posOffset>540385</wp:posOffset>
                </wp:positionV>
                <wp:extent cx="0" cy="421005"/>
                <wp:effectExtent l="0" t="0" r="0" b="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48760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5pt,42.55pt" to="65.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" o:allowincell="f" strokeweight=".16931mm">
                <w10:wrap anchorx="page" anchory="page"/>
              </v:line>
            </w:pict>
          </mc:Fallback>
        </mc:AlternateContent>
      </w:r>
      <w:r>
        <w:rPr>
          <w:noProof/>
          <w:sz w:val="24"/>
          <w:szCs w:val="24"/>
          <w:lang w:eastAsia="ru-RU"/>
        </w:rPr>
        <mc:AlternateContent>
          <mc:Choice Requires="wps">
            <w:drawing>
              <wp:anchor distT="0" distB="0" distL="0" distR="0" simplePos="0" relativeHeight="487607296" behindDoc="0" locked="0" layoutInCell="0" allowOverlap="1" wp14:anchorId="3A3842A9" wp14:editId="1B620F1C">
                <wp:simplePos x="0" y="0"/>
                <wp:positionH relativeFrom="page">
                  <wp:posOffset>2710180</wp:posOffset>
                </wp:positionH>
                <wp:positionV relativeFrom="page">
                  <wp:posOffset>540385</wp:posOffset>
                </wp:positionV>
                <wp:extent cx="0" cy="421005"/>
                <wp:effectExtent l="0" t="0" r="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48760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3.4pt,42.55pt" to="213.4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" o:allowincell="f" strokeweight=".16931mm">
                <w10:wrap anchorx="page" anchory="page"/>
              </v:line>
            </w:pict>
          </mc:Fallback>
        </mc:AlternateContent>
      </w:r>
      <w:r>
        <w:rPr>
          <w:noProof/>
          <w:sz w:val="24"/>
          <w:szCs w:val="24"/>
          <w:lang w:eastAsia="ru-RU"/>
        </w:rPr>
        <mc:AlternateContent>
          <mc:Choice Requires="wps">
            <w:drawing>
              <wp:anchor distT="0" distB="0" distL="0" distR="0" simplePos="0" relativeHeight="487608320" behindDoc="0" locked="0" layoutInCell="0" allowOverlap="1" wp14:anchorId="1BEA641D" wp14:editId="0A0F7631">
                <wp:simplePos x="0" y="0"/>
                <wp:positionH relativeFrom="page">
                  <wp:posOffset>7089140</wp:posOffset>
                </wp:positionH>
                <wp:positionV relativeFrom="page">
                  <wp:posOffset>540385</wp:posOffset>
                </wp:positionV>
                <wp:extent cx="0" cy="421005"/>
                <wp:effectExtent l="0" t="0" r="0" b="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48760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2pt,42.55pt" to="558.2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" o:allowincell="f" strokeweight=".16931mm">
                <w10:wrap anchorx="page" anchory="page"/>
              </v:line>
            </w:pict>
          </mc:Fallback>
        </mc:AlternateContent>
      </w:r>
      <w:r w:rsidRPr="00B677A7">
        <w:rPr>
          <w:sz w:val="24"/>
          <w:szCs w:val="24"/>
        </w:rPr>
        <w:t>Проектные технологии, мозгового штурма Технологии деловых игр</w:t>
      </w:r>
    </w:p>
    <w:p w:rsidR="00F71520" w:rsidRPr="00B677A7" w:rsidRDefault="00F71520" w:rsidP="00F71520">
      <w:pPr>
        <w:spacing w:line="20" w:lineRule="exact"/>
        <w:rPr>
          <w:sz w:val="24"/>
          <w:szCs w:val="24"/>
        </w:rPr>
      </w:pPr>
      <w:r>
        <w:rPr>
          <w:noProof/>
          <w:sz w:val="24"/>
          <w:szCs w:val="24"/>
          <w:lang w:eastAsia="ru-RU"/>
        </w:rPr>
        <mc:AlternateContent>
          <mc:Choice Requires="wps">
            <w:drawing>
              <wp:anchor distT="0" distB="0" distL="0" distR="0" simplePos="0" relativeHeight="487609344" behindDoc="0" locked="0" layoutInCell="0" allowOverlap="1" wp14:anchorId="0E35FE7C" wp14:editId="487095DE">
                <wp:simplePos x="0" y="0"/>
                <wp:positionH relativeFrom="column">
                  <wp:posOffset>3810</wp:posOffset>
                </wp:positionH>
                <wp:positionV relativeFrom="paragraph">
                  <wp:posOffset>8890</wp:posOffset>
                </wp:positionV>
                <wp:extent cx="6263005" cy="0"/>
                <wp:effectExtent l="0" t="0" r="0" b="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48760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7pt" to="49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wGTwIAAFo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" o:allowincell="f" strokeweight=".16931mm"/>
            </w:pict>
          </mc:Fallback>
        </mc:AlternateContent>
      </w:r>
    </w:p>
    <w:p w:rsidR="00F71520" w:rsidRPr="00B677A7" w:rsidRDefault="00F71520" w:rsidP="00F71520">
      <w:pPr>
        <w:spacing w:line="281" w:lineRule="exact"/>
        <w:rPr>
          <w:sz w:val="24"/>
          <w:szCs w:val="24"/>
        </w:rPr>
      </w:pPr>
    </w:p>
    <w:p w:rsidR="00F71520" w:rsidRPr="00B677A7" w:rsidRDefault="00F71520" w:rsidP="00A77379">
      <w:pPr>
        <w:widowControl/>
        <w:numPr>
          <w:ilvl w:val="0"/>
          <w:numId w:val="87"/>
        </w:numPr>
        <w:tabs>
          <w:tab w:val="left" w:pos="1322"/>
        </w:tabs>
        <w:autoSpaceDE/>
        <w:autoSpaceDN/>
        <w:spacing w:line="234" w:lineRule="auto"/>
        <w:ind w:left="120" w:right="300" w:firstLine="707"/>
        <w:rPr>
          <w:sz w:val="24"/>
          <w:szCs w:val="24"/>
        </w:rPr>
      </w:pPr>
      <w:r w:rsidRPr="00B677A7">
        <w:rPr>
          <w:sz w:val="24"/>
          <w:szCs w:val="24"/>
        </w:rPr>
        <w:t>качестве ведущих технологий, обеспечивающих реализацию образовательных программ, используются:</w:t>
      </w:r>
    </w:p>
    <w:p w:rsidR="00F71520" w:rsidRPr="00B677A7" w:rsidRDefault="00F71520" w:rsidP="00F71520">
      <w:pPr>
        <w:spacing w:line="2" w:lineRule="exact"/>
        <w:rPr>
          <w:sz w:val="24"/>
          <w:szCs w:val="24"/>
        </w:rPr>
      </w:pPr>
    </w:p>
    <w:tbl>
      <w:tblPr>
        <w:tblW w:w="0" w:type="auto"/>
        <w:tblInd w:w="10" w:type="dxa"/>
        <w:tblLayout w:type="fixed"/>
        <w:tblCellMar>
          <w:left w:w="0" w:type="dxa"/>
          <w:right w:w="0" w:type="dxa"/>
        </w:tblCellMar>
        <w:tblLook w:val="00A0" w:firstRow="1" w:lastRow="0" w:firstColumn="1" w:lastColumn="0" w:noHBand="0" w:noVBand="0"/>
      </w:tblPr>
      <w:tblGrid>
        <w:gridCol w:w="4860"/>
        <w:gridCol w:w="5020"/>
      </w:tblGrid>
      <w:tr w:rsidR="00F71520" w:rsidRPr="00B677A7" w:rsidTr="00F71520">
        <w:trPr>
          <w:trHeight w:val="314"/>
        </w:trPr>
        <w:tc>
          <w:tcPr>
            <w:tcW w:w="4860" w:type="dxa"/>
            <w:tcBorders>
              <w:top w:val="single" w:sz="8" w:space="0" w:color="auto"/>
              <w:left w:val="single" w:sz="8" w:space="0" w:color="auto"/>
              <w:right w:val="single" w:sz="8" w:space="0" w:color="auto"/>
            </w:tcBorders>
            <w:vAlign w:val="bottom"/>
          </w:tcPr>
          <w:p w:rsidR="00F71520" w:rsidRPr="00B677A7" w:rsidRDefault="00F71520" w:rsidP="00F71520">
            <w:pPr>
              <w:spacing w:line="313" w:lineRule="exact"/>
              <w:ind w:left="240"/>
              <w:rPr>
                <w:sz w:val="24"/>
                <w:szCs w:val="24"/>
              </w:rPr>
            </w:pPr>
            <w:r w:rsidRPr="00B677A7">
              <w:rPr>
                <w:sz w:val="24"/>
                <w:szCs w:val="24"/>
              </w:rPr>
              <w:t>На уровне</w:t>
            </w:r>
          </w:p>
        </w:tc>
        <w:tc>
          <w:tcPr>
            <w:tcW w:w="5020" w:type="dxa"/>
            <w:tcBorders>
              <w:top w:val="single" w:sz="8" w:space="0" w:color="auto"/>
              <w:right w:val="single" w:sz="8" w:space="0" w:color="auto"/>
            </w:tcBorders>
            <w:vAlign w:val="bottom"/>
          </w:tcPr>
          <w:p w:rsidR="00F71520" w:rsidRPr="00B677A7" w:rsidRDefault="00F71520" w:rsidP="00F71520">
            <w:pPr>
              <w:spacing w:line="313" w:lineRule="exact"/>
              <w:ind w:left="200"/>
              <w:rPr>
                <w:sz w:val="24"/>
                <w:szCs w:val="24"/>
              </w:rPr>
            </w:pPr>
            <w:r w:rsidRPr="00B677A7">
              <w:rPr>
                <w:sz w:val="24"/>
                <w:szCs w:val="24"/>
              </w:rPr>
              <w:t>традиционные классно-урочные</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ind w:left="240"/>
              <w:rPr>
                <w:sz w:val="24"/>
                <w:szCs w:val="24"/>
              </w:rPr>
            </w:pPr>
            <w:r w:rsidRPr="00B677A7">
              <w:rPr>
                <w:sz w:val="24"/>
                <w:szCs w:val="24"/>
              </w:rPr>
              <w:t>среднего общего</w:t>
            </w: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технологии;</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ind w:left="240"/>
              <w:rPr>
                <w:sz w:val="24"/>
                <w:szCs w:val="24"/>
              </w:rPr>
            </w:pPr>
            <w:r w:rsidRPr="00B677A7">
              <w:rPr>
                <w:sz w:val="24"/>
                <w:szCs w:val="24"/>
              </w:rPr>
              <w:t>образования</w:t>
            </w: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технологии проблемного обучения;</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личностно-ориетированное обучение;</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технология решения ситуационных</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задач;</w:t>
            </w:r>
          </w:p>
        </w:tc>
      </w:tr>
      <w:tr w:rsidR="00F71520" w:rsidRPr="00B677A7" w:rsidTr="00F71520">
        <w:trPr>
          <w:trHeight w:val="325"/>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диалоговые, дискуссионные формы</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обучения;</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технология сотрудничества (игровые</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 интеллектуальные игры)</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технология учебного проектирования</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(метод проектов);</w:t>
            </w:r>
          </w:p>
        </w:tc>
      </w:tr>
      <w:tr w:rsidR="00F71520" w:rsidRPr="00B677A7" w:rsidTr="00F71520">
        <w:trPr>
          <w:trHeight w:val="324"/>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информационно-коммуникационные</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интерактивные обучающие</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технологии (работа в группах</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постоянного и переменного состава);</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технология «Портфолио»;</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экскурсии</w:t>
            </w:r>
          </w:p>
        </w:tc>
      </w:tr>
      <w:tr w:rsidR="00F71520" w:rsidRPr="00B677A7" w:rsidTr="00F71520">
        <w:trPr>
          <w:trHeight w:val="324"/>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20"/>
              <w:rPr>
                <w:sz w:val="24"/>
                <w:szCs w:val="24"/>
              </w:rPr>
            </w:pPr>
            <w:r w:rsidRPr="00B677A7">
              <w:rPr>
                <w:sz w:val="24"/>
                <w:szCs w:val="24"/>
              </w:rPr>
              <w:t>здоровьесберегающие технологии;</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служба психолого - педагогического</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сопровождения, направленная на</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обеспечение благоприятного климата,</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выявления индивидуальных</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особенностей личности каждого</w:t>
            </w:r>
          </w:p>
        </w:tc>
      </w:tr>
      <w:tr w:rsidR="00F71520" w:rsidRPr="00B677A7" w:rsidTr="00F71520">
        <w:trPr>
          <w:trHeight w:val="325"/>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учащегося, помощи в решении</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учебных проблем, выбора</w:t>
            </w:r>
          </w:p>
        </w:tc>
      </w:tr>
      <w:tr w:rsidR="00F71520" w:rsidRPr="00B677A7" w:rsidTr="00F71520">
        <w:trPr>
          <w:trHeight w:val="322"/>
        </w:trPr>
        <w:tc>
          <w:tcPr>
            <w:tcW w:w="4860" w:type="dxa"/>
            <w:tcBorders>
              <w:left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right w:val="single" w:sz="8" w:space="0" w:color="auto"/>
            </w:tcBorders>
            <w:vAlign w:val="bottom"/>
          </w:tcPr>
          <w:p w:rsidR="00F71520" w:rsidRPr="00B677A7" w:rsidRDefault="00F71520" w:rsidP="00F71520">
            <w:pPr>
              <w:ind w:left="200"/>
              <w:rPr>
                <w:sz w:val="24"/>
                <w:szCs w:val="24"/>
              </w:rPr>
            </w:pPr>
            <w:r w:rsidRPr="00B677A7">
              <w:rPr>
                <w:sz w:val="24"/>
                <w:szCs w:val="24"/>
              </w:rPr>
              <w:t>индивидуального образовательного</w:t>
            </w:r>
          </w:p>
        </w:tc>
      </w:tr>
      <w:tr w:rsidR="00F71520" w:rsidRPr="00B677A7" w:rsidTr="00F71520">
        <w:trPr>
          <w:trHeight w:val="325"/>
        </w:trPr>
        <w:tc>
          <w:tcPr>
            <w:tcW w:w="4860" w:type="dxa"/>
            <w:tcBorders>
              <w:left w:val="single" w:sz="8" w:space="0" w:color="auto"/>
              <w:bottom w:val="single" w:sz="8" w:space="0" w:color="auto"/>
              <w:right w:val="single" w:sz="8" w:space="0" w:color="auto"/>
            </w:tcBorders>
            <w:vAlign w:val="bottom"/>
          </w:tcPr>
          <w:p w:rsidR="00F71520" w:rsidRPr="00B677A7" w:rsidRDefault="00F71520" w:rsidP="00F71520">
            <w:pPr>
              <w:rPr>
                <w:sz w:val="24"/>
                <w:szCs w:val="24"/>
              </w:rPr>
            </w:pPr>
          </w:p>
        </w:tc>
        <w:tc>
          <w:tcPr>
            <w:tcW w:w="5020" w:type="dxa"/>
            <w:tcBorders>
              <w:bottom w:val="single" w:sz="8" w:space="0" w:color="auto"/>
              <w:right w:val="single" w:sz="8" w:space="0" w:color="auto"/>
            </w:tcBorders>
            <w:vAlign w:val="bottom"/>
          </w:tcPr>
          <w:p w:rsidR="00F71520" w:rsidRPr="00B677A7" w:rsidRDefault="00F71520" w:rsidP="00F71520">
            <w:pPr>
              <w:ind w:left="200"/>
              <w:rPr>
                <w:sz w:val="24"/>
                <w:szCs w:val="24"/>
              </w:rPr>
            </w:pPr>
            <w:r w:rsidRPr="00B677A7">
              <w:rPr>
                <w:sz w:val="24"/>
                <w:szCs w:val="24"/>
              </w:rPr>
              <w:t>маршрута;</w:t>
            </w:r>
          </w:p>
        </w:tc>
      </w:tr>
    </w:tbl>
    <w:p w:rsidR="00F71520" w:rsidRPr="00B677A7" w:rsidRDefault="00F71520" w:rsidP="00F71520">
      <w:pPr>
        <w:spacing w:line="330" w:lineRule="exact"/>
        <w:rPr>
          <w:sz w:val="24"/>
          <w:szCs w:val="24"/>
        </w:rPr>
      </w:pPr>
    </w:p>
    <w:p w:rsidR="00F71520" w:rsidRPr="00B677A7" w:rsidRDefault="00F71520" w:rsidP="00F71520">
      <w:pPr>
        <w:spacing w:line="234" w:lineRule="auto"/>
        <w:ind w:left="120" w:right="120" w:firstLine="852"/>
        <w:rPr>
          <w:sz w:val="24"/>
          <w:szCs w:val="24"/>
        </w:rPr>
      </w:pPr>
      <w:r w:rsidRPr="00B677A7">
        <w:rPr>
          <w:sz w:val="24"/>
          <w:szCs w:val="24"/>
        </w:rPr>
        <w:t>Общей чертой используемых в школе технологий обучения является ориентация на развитие:</w:t>
      </w:r>
    </w:p>
    <w:p w:rsidR="00F71520" w:rsidRPr="00B677A7" w:rsidRDefault="00F71520" w:rsidP="00A77379">
      <w:pPr>
        <w:widowControl/>
        <w:numPr>
          <w:ilvl w:val="0"/>
          <w:numId w:val="88"/>
        </w:numPr>
        <w:tabs>
          <w:tab w:val="left" w:pos="1540"/>
        </w:tabs>
        <w:autoSpaceDE/>
        <w:autoSpaceDN/>
        <w:ind w:left="1540" w:hanging="569"/>
        <w:rPr>
          <w:sz w:val="24"/>
          <w:szCs w:val="24"/>
        </w:rPr>
      </w:pPr>
      <w:r w:rsidRPr="00B677A7">
        <w:rPr>
          <w:sz w:val="24"/>
          <w:szCs w:val="24"/>
        </w:rPr>
        <w:t>самостоятельности и креативности мышления;</w:t>
      </w:r>
    </w:p>
    <w:p w:rsidR="00F71520" w:rsidRPr="00B677A7" w:rsidRDefault="00F71520" w:rsidP="00F71520">
      <w:pPr>
        <w:spacing w:line="32" w:lineRule="exact"/>
        <w:rPr>
          <w:sz w:val="24"/>
          <w:szCs w:val="24"/>
        </w:rPr>
      </w:pPr>
    </w:p>
    <w:p w:rsidR="00F71520" w:rsidRPr="00B677A7" w:rsidRDefault="00F71520" w:rsidP="00A77379">
      <w:pPr>
        <w:widowControl/>
        <w:numPr>
          <w:ilvl w:val="0"/>
          <w:numId w:val="88"/>
        </w:numPr>
        <w:tabs>
          <w:tab w:val="left" w:pos="1536"/>
        </w:tabs>
        <w:autoSpaceDE/>
        <w:autoSpaceDN/>
        <w:spacing w:line="228" w:lineRule="auto"/>
        <w:ind w:left="120" w:right="100" w:firstLine="851"/>
        <w:rPr>
          <w:sz w:val="24"/>
          <w:szCs w:val="24"/>
        </w:rPr>
      </w:pPr>
      <w:r w:rsidRPr="00B677A7">
        <w:rPr>
          <w:sz w:val="24"/>
          <w:szCs w:val="24"/>
        </w:rPr>
        <w:t>исследовательских умений в теоретической и научно-практической деятельности;</w:t>
      </w:r>
    </w:p>
    <w:p w:rsidR="00F71520" w:rsidRPr="00B677A7" w:rsidRDefault="00F71520" w:rsidP="00F71520">
      <w:pPr>
        <w:spacing w:line="33" w:lineRule="exact"/>
        <w:rPr>
          <w:sz w:val="24"/>
          <w:szCs w:val="24"/>
        </w:rPr>
      </w:pPr>
    </w:p>
    <w:p w:rsidR="00F71520" w:rsidRPr="00B677A7" w:rsidRDefault="00F71520" w:rsidP="00A77379">
      <w:pPr>
        <w:widowControl/>
        <w:numPr>
          <w:ilvl w:val="0"/>
          <w:numId w:val="88"/>
        </w:numPr>
        <w:tabs>
          <w:tab w:val="left" w:pos="1536"/>
        </w:tabs>
        <w:autoSpaceDE/>
        <w:autoSpaceDN/>
        <w:spacing w:line="231" w:lineRule="auto"/>
        <w:ind w:left="120" w:right="120" w:firstLine="851"/>
        <w:jc w:val="both"/>
        <w:rPr>
          <w:sz w:val="24"/>
          <w:szCs w:val="24"/>
        </w:rPr>
      </w:pPr>
      <w:r w:rsidRPr="00B677A7">
        <w:rPr>
          <w:sz w:val="24"/>
          <w:szCs w:val="24"/>
        </w:rPr>
        <w:t>коммуникативной культуры, т.е. умений участвовать в коллективном поиске, аргументировать свою позицию, публично представлять результаты творческих работ;</w:t>
      </w:r>
    </w:p>
    <w:p w:rsidR="00F71520" w:rsidRPr="00B677A7" w:rsidRDefault="00F71520" w:rsidP="00F71520">
      <w:pPr>
        <w:spacing w:line="4" w:lineRule="exact"/>
        <w:rPr>
          <w:sz w:val="24"/>
          <w:szCs w:val="24"/>
        </w:rPr>
      </w:pPr>
    </w:p>
    <w:p w:rsidR="00F71520" w:rsidRPr="00B677A7" w:rsidRDefault="00F71520" w:rsidP="00A77379">
      <w:pPr>
        <w:widowControl/>
        <w:numPr>
          <w:ilvl w:val="0"/>
          <w:numId w:val="88"/>
        </w:numPr>
        <w:tabs>
          <w:tab w:val="left" w:pos="1540"/>
        </w:tabs>
        <w:autoSpaceDE/>
        <w:autoSpaceDN/>
        <w:spacing w:line="238" w:lineRule="auto"/>
        <w:ind w:left="1540" w:hanging="569"/>
        <w:rPr>
          <w:sz w:val="24"/>
          <w:szCs w:val="24"/>
        </w:rPr>
      </w:pPr>
      <w:r w:rsidRPr="00B677A7">
        <w:rPr>
          <w:sz w:val="24"/>
          <w:szCs w:val="24"/>
        </w:rPr>
        <w:t>умений рефлексии и саморефлексии, волевых качеств;</w:t>
      </w:r>
    </w:p>
    <w:p w:rsidR="00F71520" w:rsidRPr="00B677A7" w:rsidRDefault="00F71520" w:rsidP="00A77379">
      <w:pPr>
        <w:widowControl/>
        <w:numPr>
          <w:ilvl w:val="0"/>
          <w:numId w:val="88"/>
        </w:numPr>
        <w:tabs>
          <w:tab w:val="left" w:pos="1540"/>
        </w:tabs>
        <w:autoSpaceDE/>
        <w:autoSpaceDN/>
        <w:spacing w:line="238" w:lineRule="auto"/>
        <w:ind w:left="1540" w:hanging="569"/>
        <w:rPr>
          <w:sz w:val="24"/>
          <w:szCs w:val="24"/>
        </w:rPr>
      </w:pPr>
      <w:r w:rsidRPr="00B677A7">
        <w:rPr>
          <w:sz w:val="24"/>
          <w:szCs w:val="24"/>
        </w:rPr>
        <w:t>потребности в непрерывном образовании.</w:t>
      </w:r>
    </w:p>
    <w:p w:rsidR="00F71520" w:rsidRPr="00B677A7" w:rsidRDefault="00F71520" w:rsidP="00F71520">
      <w:pPr>
        <w:spacing w:line="200" w:lineRule="exact"/>
        <w:rPr>
          <w:sz w:val="24"/>
          <w:szCs w:val="24"/>
        </w:rPr>
      </w:pPr>
    </w:p>
    <w:p w:rsidR="00F71520" w:rsidRPr="00B677A7" w:rsidRDefault="00F71520" w:rsidP="00F71520">
      <w:pPr>
        <w:spacing w:line="365" w:lineRule="exact"/>
        <w:rPr>
          <w:sz w:val="24"/>
          <w:szCs w:val="24"/>
        </w:rPr>
      </w:pPr>
    </w:p>
    <w:p w:rsidR="00F71520" w:rsidRPr="00B677A7" w:rsidRDefault="00F71520" w:rsidP="00F71520">
      <w:pPr>
        <w:spacing w:line="234" w:lineRule="auto"/>
        <w:ind w:left="1740" w:right="220"/>
        <w:jc w:val="center"/>
        <w:rPr>
          <w:sz w:val="24"/>
          <w:szCs w:val="24"/>
        </w:rPr>
      </w:pPr>
      <w:r w:rsidRPr="00B677A7">
        <w:rPr>
          <w:b/>
          <w:bCs/>
          <w:sz w:val="24"/>
          <w:szCs w:val="24"/>
        </w:rPr>
        <w:t>Методы диагностики освоения образовательной программы среднего общего образования</w:t>
      </w:r>
    </w:p>
    <w:p w:rsidR="00F71520" w:rsidRPr="00B677A7" w:rsidRDefault="00F71520" w:rsidP="00F71520">
      <w:pPr>
        <w:spacing w:line="238" w:lineRule="auto"/>
        <w:ind w:left="860"/>
        <w:rPr>
          <w:sz w:val="24"/>
          <w:szCs w:val="24"/>
        </w:rPr>
      </w:pPr>
      <w:r w:rsidRPr="00B677A7">
        <w:rPr>
          <w:sz w:val="24"/>
          <w:szCs w:val="24"/>
        </w:rPr>
        <w:t>Диагностика включает в себя:</w:t>
      </w:r>
    </w:p>
    <w:p w:rsidR="00F71520" w:rsidRPr="00B677A7" w:rsidRDefault="00F71520" w:rsidP="00F71520">
      <w:pPr>
        <w:ind w:left="860"/>
        <w:rPr>
          <w:sz w:val="24"/>
          <w:szCs w:val="24"/>
        </w:rPr>
      </w:pPr>
      <w:r w:rsidRPr="00B677A7">
        <w:rPr>
          <w:i/>
          <w:iCs/>
          <w:sz w:val="24"/>
          <w:szCs w:val="24"/>
        </w:rPr>
        <w:t>социальную диагностику:</w:t>
      </w:r>
    </w:p>
    <w:p w:rsidR="00F71520" w:rsidRPr="00B677A7" w:rsidRDefault="00F71520" w:rsidP="00A77379">
      <w:pPr>
        <w:widowControl/>
        <w:numPr>
          <w:ilvl w:val="1"/>
          <w:numId w:val="89"/>
        </w:numPr>
        <w:tabs>
          <w:tab w:val="left" w:pos="1320"/>
        </w:tabs>
        <w:autoSpaceDE/>
        <w:autoSpaceDN/>
        <w:ind w:left="1320" w:hanging="361"/>
        <w:rPr>
          <w:sz w:val="24"/>
          <w:szCs w:val="24"/>
        </w:rPr>
      </w:pPr>
      <w:r w:rsidRPr="00B677A7">
        <w:rPr>
          <w:sz w:val="24"/>
          <w:szCs w:val="24"/>
        </w:rPr>
        <w:t>наличие условий для жизни и воспитания ребенка дома;</w:t>
      </w:r>
    </w:p>
    <w:p w:rsidR="00F71520" w:rsidRPr="00B677A7" w:rsidRDefault="00F71520" w:rsidP="00A77379">
      <w:pPr>
        <w:widowControl/>
        <w:numPr>
          <w:ilvl w:val="1"/>
          <w:numId w:val="89"/>
        </w:numPr>
        <w:tabs>
          <w:tab w:val="left" w:pos="1320"/>
        </w:tabs>
        <w:autoSpaceDE/>
        <w:autoSpaceDN/>
        <w:ind w:left="1320" w:hanging="361"/>
        <w:rPr>
          <w:sz w:val="24"/>
          <w:szCs w:val="24"/>
        </w:rPr>
      </w:pPr>
      <w:r w:rsidRPr="00B677A7">
        <w:rPr>
          <w:sz w:val="24"/>
          <w:szCs w:val="24"/>
        </w:rPr>
        <w:t>состав семьи;</w:t>
      </w:r>
    </w:p>
    <w:p w:rsidR="00F71520" w:rsidRPr="00B677A7" w:rsidRDefault="00F71520" w:rsidP="00F71520">
      <w:pPr>
        <w:spacing w:line="1" w:lineRule="exact"/>
        <w:rPr>
          <w:sz w:val="24"/>
          <w:szCs w:val="24"/>
        </w:rPr>
      </w:pPr>
    </w:p>
    <w:p w:rsidR="00F71520" w:rsidRPr="00B677A7" w:rsidRDefault="00F71520" w:rsidP="00A77379">
      <w:pPr>
        <w:widowControl/>
        <w:numPr>
          <w:ilvl w:val="1"/>
          <w:numId w:val="89"/>
        </w:numPr>
        <w:tabs>
          <w:tab w:val="left" w:pos="1320"/>
        </w:tabs>
        <w:autoSpaceDE/>
        <w:autoSpaceDN/>
        <w:ind w:left="1320" w:hanging="361"/>
        <w:rPr>
          <w:sz w:val="24"/>
          <w:szCs w:val="24"/>
        </w:rPr>
      </w:pPr>
      <w:r w:rsidRPr="00B677A7">
        <w:rPr>
          <w:sz w:val="24"/>
          <w:szCs w:val="24"/>
        </w:rPr>
        <w:t>необходимость оказания различных видов помощи;</w:t>
      </w:r>
    </w:p>
    <w:p w:rsidR="00F71520" w:rsidRPr="00B677A7" w:rsidRDefault="00F71520" w:rsidP="00F71520">
      <w:pPr>
        <w:ind w:left="920"/>
        <w:rPr>
          <w:sz w:val="24"/>
          <w:szCs w:val="24"/>
        </w:rPr>
      </w:pPr>
      <w:r w:rsidRPr="00B677A7">
        <w:rPr>
          <w:i/>
          <w:iCs/>
          <w:sz w:val="24"/>
          <w:szCs w:val="24"/>
        </w:rPr>
        <w:t>медицинскую диагностику:</w:t>
      </w:r>
    </w:p>
    <w:p w:rsidR="00F71520" w:rsidRPr="00B677A7" w:rsidRDefault="00F71520" w:rsidP="00A77379">
      <w:pPr>
        <w:widowControl/>
        <w:numPr>
          <w:ilvl w:val="0"/>
          <w:numId w:val="89"/>
        </w:numPr>
        <w:tabs>
          <w:tab w:val="left" w:pos="1260"/>
        </w:tabs>
        <w:autoSpaceDE/>
        <w:autoSpaceDN/>
        <w:spacing w:line="237" w:lineRule="auto"/>
        <w:ind w:left="1260" w:hanging="364"/>
        <w:rPr>
          <w:sz w:val="24"/>
          <w:szCs w:val="24"/>
        </w:rPr>
      </w:pPr>
      <w:r w:rsidRPr="00B677A7">
        <w:rPr>
          <w:sz w:val="24"/>
          <w:szCs w:val="24"/>
        </w:rPr>
        <w:t>показатели физического здоровья;</w:t>
      </w:r>
    </w:p>
    <w:p w:rsidR="00F71520" w:rsidRPr="00B677A7" w:rsidRDefault="00F71520" w:rsidP="00F71520">
      <w:pPr>
        <w:spacing w:line="52" w:lineRule="exact"/>
        <w:rPr>
          <w:sz w:val="24"/>
          <w:szCs w:val="24"/>
        </w:rPr>
      </w:pPr>
    </w:p>
    <w:p w:rsidR="00F71520" w:rsidRPr="00B677A7" w:rsidRDefault="00F71520" w:rsidP="00A77379">
      <w:pPr>
        <w:widowControl/>
        <w:numPr>
          <w:ilvl w:val="0"/>
          <w:numId w:val="89"/>
        </w:numPr>
        <w:tabs>
          <w:tab w:val="left" w:pos="1260"/>
        </w:tabs>
        <w:autoSpaceDE/>
        <w:autoSpaceDN/>
        <w:spacing w:line="234" w:lineRule="auto"/>
        <w:ind w:left="1260" w:right="2520" w:hanging="364"/>
        <w:rPr>
          <w:sz w:val="24"/>
          <w:szCs w:val="24"/>
        </w:rPr>
      </w:pPr>
      <w:r w:rsidRPr="00B677A7">
        <w:rPr>
          <w:sz w:val="24"/>
          <w:szCs w:val="24"/>
        </w:rPr>
        <w:t>осмотр врачей специалистов с оформлением медицинской формы</w:t>
      </w:r>
    </w:p>
    <w:p w:rsidR="00F71520" w:rsidRPr="00B677A7" w:rsidRDefault="00F71520" w:rsidP="00F71520">
      <w:pPr>
        <w:spacing w:line="2" w:lineRule="exact"/>
        <w:rPr>
          <w:sz w:val="24"/>
          <w:szCs w:val="24"/>
        </w:rPr>
      </w:pPr>
    </w:p>
    <w:p w:rsidR="00F71520" w:rsidRPr="00B677A7" w:rsidRDefault="00F71520" w:rsidP="00F71520">
      <w:pPr>
        <w:ind w:left="900"/>
        <w:rPr>
          <w:sz w:val="24"/>
          <w:szCs w:val="24"/>
        </w:rPr>
      </w:pPr>
      <w:r w:rsidRPr="00B677A7">
        <w:rPr>
          <w:i/>
          <w:iCs/>
          <w:sz w:val="24"/>
          <w:szCs w:val="24"/>
        </w:rPr>
        <w:t>психологическую диагностику:</w:t>
      </w:r>
    </w:p>
    <w:p w:rsidR="00F71520" w:rsidRPr="00B677A7" w:rsidRDefault="00F71520" w:rsidP="00F71520">
      <w:pPr>
        <w:spacing w:line="13" w:lineRule="exact"/>
        <w:rPr>
          <w:sz w:val="24"/>
          <w:szCs w:val="24"/>
        </w:rPr>
      </w:pPr>
    </w:p>
    <w:p w:rsidR="00F71520" w:rsidRPr="00B677A7" w:rsidRDefault="00F71520" w:rsidP="00F71520">
      <w:pPr>
        <w:spacing w:line="234" w:lineRule="auto"/>
        <w:ind w:right="20" w:firstLine="994"/>
        <w:rPr>
          <w:sz w:val="24"/>
          <w:szCs w:val="24"/>
        </w:rPr>
      </w:pPr>
      <w:r w:rsidRPr="00B677A7">
        <w:rPr>
          <w:sz w:val="24"/>
          <w:szCs w:val="24"/>
        </w:rPr>
        <w:t> уровень общей тревожности (отсутствие выраженных противоречий между требованиями педагогов и возможностями подростка);</w:t>
      </w:r>
    </w:p>
    <w:p w:rsidR="00F71520" w:rsidRPr="00B677A7" w:rsidRDefault="00F71520" w:rsidP="00F71520">
      <w:pPr>
        <w:spacing w:line="15" w:lineRule="exact"/>
        <w:rPr>
          <w:sz w:val="24"/>
          <w:szCs w:val="24"/>
        </w:rPr>
      </w:pPr>
    </w:p>
    <w:p w:rsidR="00F71520" w:rsidRPr="00B677A7" w:rsidRDefault="00F71520" w:rsidP="00A77379">
      <w:pPr>
        <w:widowControl/>
        <w:numPr>
          <w:ilvl w:val="1"/>
          <w:numId w:val="90"/>
        </w:numPr>
        <w:tabs>
          <w:tab w:val="left" w:pos="1416"/>
        </w:tabs>
        <w:autoSpaceDE/>
        <w:autoSpaceDN/>
        <w:spacing w:line="237" w:lineRule="auto"/>
        <w:ind w:right="20" w:firstLine="992"/>
        <w:jc w:val="both"/>
        <w:rPr>
          <w:sz w:val="24"/>
          <w:szCs w:val="24"/>
        </w:rPr>
      </w:pPr>
      <w:r w:rsidRPr="00B677A7">
        <w:rPr>
          <w:sz w:val="24"/>
          <w:szCs w:val="24"/>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F71520" w:rsidRPr="00B677A7" w:rsidRDefault="00F71520" w:rsidP="00F71520">
      <w:pPr>
        <w:spacing w:line="17" w:lineRule="exact"/>
        <w:rPr>
          <w:sz w:val="24"/>
          <w:szCs w:val="24"/>
        </w:rPr>
      </w:pPr>
    </w:p>
    <w:p w:rsidR="00F71520" w:rsidRPr="00B677A7" w:rsidRDefault="00F71520" w:rsidP="00A77379">
      <w:pPr>
        <w:widowControl/>
        <w:numPr>
          <w:ilvl w:val="1"/>
          <w:numId w:val="90"/>
        </w:numPr>
        <w:tabs>
          <w:tab w:val="left" w:pos="1416"/>
        </w:tabs>
        <w:autoSpaceDE/>
        <w:autoSpaceDN/>
        <w:spacing w:line="237" w:lineRule="auto"/>
        <w:ind w:right="20" w:firstLine="992"/>
        <w:jc w:val="both"/>
        <w:rPr>
          <w:sz w:val="24"/>
          <w:szCs w:val="24"/>
        </w:rPr>
      </w:pPr>
      <w:r w:rsidRPr="00B677A7">
        <w:rPr>
          <w:sz w:val="24"/>
          <w:szCs w:val="24"/>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F71520" w:rsidRPr="00B677A7" w:rsidRDefault="00F71520" w:rsidP="00F71520">
      <w:pPr>
        <w:spacing w:line="17" w:lineRule="exact"/>
        <w:rPr>
          <w:sz w:val="24"/>
          <w:szCs w:val="24"/>
        </w:rPr>
      </w:pPr>
    </w:p>
    <w:p w:rsidR="00F71520" w:rsidRPr="00B677A7" w:rsidRDefault="00F71520" w:rsidP="00A77379">
      <w:pPr>
        <w:widowControl/>
        <w:numPr>
          <w:ilvl w:val="1"/>
          <w:numId w:val="90"/>
        </w:numPr>
        <w:tabs>
          <w:tab w:val="left" w:pos="1416"/>
        </w:tabs>
        <w:autoSpaceDE/>
        <w:autoSpaceDN/>
        <w:spacing w:line="236" w:lineRule="auto"/>
        <w:ind w:right="20" w:firstLine="992"/>
        <w:jc w:val="both"/>
        <w:rPr>
          <w:sz w:val="24"/>
          <w:szCs w:val="24"/>
        </w:rPr>
      </w:pPr>
      <w:r w:rsidRPr="00B677A7">
        <w:rPr>
          <w:sz w:val="24"/>
          <w:szCs w:val="24"/>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F71520" w:rsidRPr="00B677A7" w:rsidRDefault="00F71520" w:rsidP="00F71520">
      <w:pPr>
        <w:spacing w:line="1" w:lineRule="exact"/>
        <w:rPr>
          <w:sz w:val="24"/>
          <w:szCs w:val="24"/>
        </w:rPr>
      </w:pPr>
    </w:p>
    <w:p w:rsidR="00F71520" w:rsidRPr="00B677A7" w:rsidRDefault="00F71520" w:rsidP="00A77379">
      <w:pPr>
        <w:widowControl/>
        <w:numPr>
          <w:ilvl w:val="1"/>
          <w:numId w:val="90"/>
        </w:numPr>
        <w:tabs>
          <w:tab w:val="left" w:pos="1420"/>
        </w:tabs>
        <w:autoSpaceDE/>
        <w:autoSpaceDN/>
        <w:ind w:left="1420" w:hanging="428"/>
        <w:rPr>
          <w:sz w:val="24"/>
          <w:szCs w:val="24"/>
        </w:rPr>
      </w:pPr>
      <w:r w:rsidRPr="00B677A7">
        <w:rPr>
          <w:sz w:val="24"/>
          <w:szCs w:val="24"/>
        </w:rPr>
        <w:t>определение степени удовлетворенности школьной жизнью;</w:t>
      </w:r>
    </w:p>
    <w:p w:rsidR="00F71520" w:rsidRPr="00B677A7" w:rsidRDefault="00F71520" w:rsidP="00F71520">
      <w:pPr>
        <w:spacing w:line="12" w:lineRule="exact"/>
        <w:rPr>
          <w:sz w:val="24"/>
          <w:szCs w:val="24"/>
        </w:rPr>
      </w:pPr>
    </w:p>
    <w:p w:rsidR="00F71520" w:rsidRPr="00B677A7" w:rsidRDefault="00F71520" w:rsidP="00A77379">
      <w:pPr>
        <w:widowControl/>
        <w:numPr>
          <w:ilvl w:val="1"/>
          <w:numId w:val="90"/>
        </w:numPr>
        <w:tabs>
          <w:tab w:val="left" w:pos="1416"/>
        </w:tabs>
        <w:autoSpaceDE/>
        <w:autoSpaceDN/>
        <w:spacing w:line="238" w:lineRule="auto"/>
        <w:ind w:right="20" w:firstLine="992"/>
        <w:jc w:val="both"/>
        <w:rPr>
          <w:sz w:val="24"/>
          <w:szCs w:val="24"/>
        </w:rPr>
      </w:pPr>
      <w:r w:rsidRPr="00B677A7">
        <w:rPr>
          <w:sz w:val="24"/>
          <w:szCs w:val="24"/>
        </w:rPr>
        <w:t>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в социально значимых формах деятельности)</w:t>
      </w:r>
    </w:p>
    <w:p w:rsidR="00F71520" w:rsidRPr="00B677A7" w:rsidRDefault="00F71520" w:rsidP="00F71520">
      <w:pPr>
        <w:spacing w:line="1" w:lineRule="exact"/>
        <w:rPr>
          <w:sz w:val="24"/>
          <w:szCs w:val="24"/>
        </w:rPr>
      </w:pPr>
    </w:p>
    <w:p w:rsidR="00F71520" w:rsidRPr="00B677A7" w:rsidRDefault="00F71520" w:rsidP="00F71520">
      <w:pPr>
        <w:ind w:left="920"/>
        <w:rPr>
          <w:sz w:val="24"/>
          <w:szCs w:val="24"/>
        </w:rPr>
      </w:pPr>
      <w:r w:rsidRPr="00B677A7">
        <w:rPr>
          <w:i/>
          <w:iCs/>
          <w:sz w:val="24"/>
          <w:szCs w:val="24"/>
        </w:rPr>
        <w:t>педагогическую диагностику:</w:t>
      </w:r>
    </w:p>
    <w:p w:rsidR="00F71520" w:rsidRPr="00B677A7" w:rsidRDefault="00F71520" w:rsidP="00A77379">
      <w:pPr>
        <w:widowControl/>
        <w:numPr>
          <w:ilvl w:val="0"/>
          <w:numId w:val="90"/>
        </w:numPr>
        <w:tabs>
          <w:tab w:val="left" w:pos="1420"/>
        </w:tabs>
        <w:autoSpaceDE/>
        <w:autoSpaceDN/>
        <w:ind w:left="1420" w:hanging="569"/>
        <w:rPr>
          <w:sz w:val="24"/>
          <w:szCs w:val="24"/>
        </w:rPr>
      </w:pPr>
      <w:r w:rsidRPr="00B677A7">
        <w:rPr>
          <w:sz w:val="24"/>
          <w:szCs w:val="24"/>
        </w:rPr>
        <w:t>предметные и личностные достижения;</w:t>
      </w:r>
    </w:p>
    <w:p w:rsidR="00F71520" w:rsidRPr="00B677A7" w:rsidRDefault="00F71520" w:rsidP="00F71520">
      <w:pPr>
        <w:spacing w:line="12" w:lineRule="exact"/>
        <w:rPr>
          <w:sz w:val="24"/>
          <w:szCs w:val="24"/>
        </w:rPr>
      </w:pPr>
    </w:p>
    <w:p w:rsidR="00F71520" w:rsidRPr="00B677A7" w:rsidRDefault="00F71520" w:rsidP="00A77379">
      <w:pPr>
        <w:widowControl/>
        <w:numPr>
          <w:ilvl w:val="0"/>
          <w:numId w:val="90"/>
        </w:numPr>
        <w:tabs>
          <w:tab w:val="left" w:pos="1416"/>
        </w:tabs>
        <w:autoSpaceDE/>
        <w:autoSpaceDN/>
        <w:spacing w:line="238" w:lineRule="auto"/>
        <w:ind w:right="20" w:firstLine="851"/>
        <w:jc w:val="both"/>
        <w:rPr>
          <w:sz w:val="24"/>
          <w:szCs w:val="24"/>
        </w:rPr>
      </w:pPr>
      <w:r w:rsidRPr="00B677A7">
        <w:rPr>
          <w:sz w:val="24"/>
          <w:szCs w:val="24"/>
        </w:rPr>
        <w:t>диагностика сформированности учебно-познавательных мотивов (интерес к основам наук и методам теоретического мышления, развитый мотив самообразования, связанный с жизненными перспективами и самовоспитание, стремление к анализу индивидуального стиля своей учебной деятельности, мотивационная избирательность интересов, обусловленная выбором профессии);</w:t>
      </w:r>
    </w:p>
    <w:p w:rsidR="00F71520" w:rsidRPr="00B677A7" w:rsidRDefault="00F71520" w:rsidP="00F71520">
      <w:pPr>
        <w:spacing w:line="16" w:lineRule="exact"/>
        <w:rPr>
          <w:sz w:val="24"/>
          <w:szCs w:val="24"/>
        </w:rPr>
      </w:pPr>
    </w:p>
    <w:p w:rsidR="00F71520" w:rsidRPr="00B677A7" w:rsidRDefault="00F71520" w:rsidP="00A77379">
      <w:pPr>
        <w:widowControl/>
        <w:numPr>
          <w:ilvl w:val="0"/>
          <w:numId w:val="90"/>
        </w:numPr>
        <w:tabs>
          <w:tab w:val="left" w:pos="1416"/>
        </w:tabs>
        <w:autoSpaceDE/>
        <w:autoSpaceDN/>
        <w:spacing w:line="238" w:lineRule="auto"/>
        <w:ind w:right="20" w:firstLine="851"/>
        <w:jc w:val="both"/>
        <w:rPr>
          <w:sz w:val="24"/>
          <w:szCs w:val="24"/>
        </w:rPr>
      </w:pPr>
      <w:r w:rsidRPr="00B677A7">
        <w:rPr>
          <w:sz w:val="24"/>
          <w:szCs w:val="24"/>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F71520" w:rsidRPr="00B677A7" w:rsidRDefault="00F71520" w:rsidP="00F71520">
      <w:pPr>
        <w:spacing w:line="14" w:lineRule="exact"/>
        <w:rPr>
          <w:sz w:val="24"/>
          <w:szCs w:val="24"/>
        </w:rPr>
      </w:pPr>
    </w:p>
    <w:p w:rsidR="00F71520" w:rsidRPr="00B677A7" w:rsidRDefault="00F71520" w:rsidP="00A77379">
      <w:pPr>
        <w:widowControl/>
        <w:numPr>
          <w:ilvl w:val="0"/>
          <w:numId w:val="90"/>
        </w:numPr>
        <w:tabs>
          <w:tab w:val="left" w:pos="1416"/>
        </w:tabs>
        <w:autoSpaceDE/>
        <w:autoSpaceDN/>
        <w:spacing w:line="234" w:lineRule="auto"/>
        <w:ind w:right="20" w:firstLine="851"/>
        <w:jc w:val="both"/>
        <w:rPr>
          <w:sz w:val="24"/>
          <w:szCs w:val="24"/>
        </w:rPr>
      </w:pPr>
      <w:r w:rsidRPr="00B677A7">
        <w:rPr>
          <w:sz w:val="24"/>
          <w:szCs w:val="24"/>
        </w:rPr>
        <w:t>умственная работоспособность и темп учебной деятельности (сохранение учебной активности и работоспособности в течение всего урока,</w:t>
      </w:r>
    </w:p>
    <w:p w:rsidR="00F71520" w:rsidRPr="00B677A7" w:rsidRDefault="00F71520" w:rsidP="00F71520">
      <w:pPr>
        <w:spacing w:line="234" w:lineRule="auto"/>
        <w:ind w:right="40"/>
        <w:rPr>
          <w:sz w:val="24"/>
          <w:szCs w:val="24"/>
        </w:rPr>
      </w:pPr>
      <w:r w:rsidRPr="00B677A7">
        <w:rPr>
          <w:sz w:val="24"/>
          <w:szCs w:val="24"/>
        </w:rPr>
        <w:t>адаптация к учебной нагрузки, способность работать в едином темпе со всем классом и предпочтение высокого темпа работы);</w:t>
      </w:r>
    </w:p>
    <w:p w:rsidR="00F71520" w:rsidRPr="00B677A7" w:rsidRDefault="00F71520" w:rsidP="00F71520">
      <w:pPr>
        <w:spacing w:line="16" w:lineRule="exact"/>
        <w:rPr>
          <w:sz w:val="24"/>
          <w:szCs w:val="24"/>
        </w:rPr>
      </w:pPr>
    </w:p>
    <w:p w:rsidR="00F71520" w:rsidRPr="00B677A7" w:rsidRDefault="00F71520" w:rsidP="00A77379">
      <w:pPr>
        <w:widowControl/>
        <w:numPr>
          <w:ilvl w:val="0"/>
          <w:numId w:val="91"/>
        </w:numPr>
        <w:tabs>
          <w:tab w:val="left" w:pos="1456"/>
        </w:tabs>
        <w:autoSpaceDE/>
        <w:autoSpaceDN/>
        <w:spacing w:line="236" w:lineRule="auto"/>
        <w:ind w:left="1" w:right="20" w:firstLine="851"/>
        <w:jc w:val="both"/>
        <w:rPr>
          <w:sz w:val="24"/>
          <w:szCs w:val="24"/>
        </w:rPr>
      </w:pPr>
      <w:r w:rsidRPr="00B677A7">
        <w:rPr>
          <w:sz w:val="24"/>
          <w:szCs w:val="24"/>
        </w:rPr>
        <w:t>развитие мышления (освоение методов теоретического и творческого мышления, использование исследовательских методов в обучении);</w:t>
      </w:r>
    </w:p>
    <w:p w:rsidR="00F71520" w:rsidRPr="00B677A7" w:rsidRDefault="00F71520" w:rsidP="00F71520">
      <w:pPr>
        <w:spacing w:line="14" w:lineRule="exact"/>
        <w:rPr>
          <w:sz w:val="24"/>
          <w:szCs w:val="24"/>
        </w:rPr>
      </w:pPr>
    </w:p>
    <w:p w:rsidR="00F71520" w:rsidRPr="00B677A7" w:rsidRDefault="00F71520" w:rsidP="00A77379">
      <w:pPr>
        <w:widowControl/>
        <w:numPr>
          <w:ilvl w:val="0"/>
          <w:numId w:val="91"/>
        </w:numPr>
        <w:tabs>
          <w:tab w:val="left" w:pos="1456"/>
        </w:tabs>
        <w:autoSpaceDE/>
        <w:autoSpaceDN/>
        <w:spacing w:line="238" w:lineRule="auto"/>
        <w:ind w:left="1" w:right="20" w:firstLine="851"/>
        <w:jc w:val="both"/>
        <w:rPr>
          <w:sz w:val="24"/>
          <w:szCs w:val="24"/>
        </w:rPr>
      </w:pPr>
      <w:r w:rsidRPr="00B677A7">
        <w:rPr>
          <w:sz w:val="24"/>
          <w:szCs w:val="24"/>
        </w:rPr>
        <w:t>развитие речи (богатый опыт речевого общения, использование речи как инструмента мышления, грамотность и богатый словарный запас устной речи); взаимодействие с педагогами (включенность в личностное общение с педагогами, способность к установлению деловых, партнерских отношений со взрослыми);</w:t>
      </w:r>
    </w:p>
    <w:p w:rsidR="00F71520" w:rsidRPr="00B677A7" w:rsidRDefault="00F71520" w:rsidP="00F71520">
      <w:pPr>
        <w:spacing w:line="13" w:lineRule="exact"/>
        <w:rPr>
          <w:sz w:val="24"/>
          <w:szCs w:val="24"/>
        </w:rPr>
      </w:pPr>
    </w:p>
    <w:p w:rsidR="00F71520" w:rsidRPr="00B677A7" w:rsidRDefault="00F71520" w:rsidP="00A77379">
      <w:pPr>
        <w:widowControl/>
        <w:numPr>
          <w:ilvl w:val="0"/>
          <w:numId w:val="91"/>
        </w:numPr>
        <w:tabs>
          <w:tab w:val="left" w:pos="1460"/>
        </w:tabs>
        <w:autoSpaceDE/>
        <w:autoSpaceDN/>
        <w:spacing w:line="237" w:lineRule="auto"/>
        <w:ind w:left="1" w:right="20" w:firstLine="851"/>
        <w:jc w:val="both"/>
        <w:rPr>
          <w:sz w:val="24"/>
          <w:szCs w:val="24"/>
        </w:rPr>
      </w:pPr>
      <w:r w:rsidRPr="00B677A7">
        <w:rPr>
          <w:sz w:val="24"/>
          <w:szCs w:val="24"/>
        </w:rPr>
        <w:lastRenderedPageBreak/>
        <w:t>поведенческая саморегуляция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 способность принимать ответственные решения, касающиеся других людей);</w:t>
      </w:r>
    </w:p>
    <w:p w:rsidR="00F71520" w:rsidRPr="00B677A7" w:rsidRDefault="00F71520" w:rsidP="00F71520">
      <w:pPr>
        <w:spacing w:line="4" w:lineRule="exact"/>
        <w:rPr>
          <w:sz w:val="24"/>
          <w:szCs w:val="24"/>
        </w:rPr>
      </w:pPr>
    </w:p>
    <w:p w:rsidR="00F71520" w:rsidRPr="00B677A7" w:rsidRDefault="00F71520" w:rsidP="00A77379">
      <w:pPr>
        <w:widowControl/>
        <w:numPr>
          <w:ilvl w:val="0"/>
          <w:numId w:val="91"/>
        </w:numPr>
        <w:tabs>
          <w:tab w:val="left" w:pos="1421"/>
        </w:tabs>
        <w:autoSpaceDE/>
        <w:autoSpaceDN/>
        <w:ind w:left="1421" w:hanging="569"/>
        <w:rPr>
          <w:sz w:val="24"/>
          <w:szCs w:val="24"/>
        </w:rPr>
      </w:pPr>
      <w:r w:rsidRPr="00B677A7">
        <w:rPr>
          <w:sz w:val="24"/>
          <w:szCs w:val="24"/>
        </w:rPr>
        <w:t>диагностика интересов.</w:t>
      </w:r>
    </w:p>
    <w:p w:rsidR="00F71520" w:rsidRPr="00B677A7" w:rsidRDefault="00F71520" w:rsidP="00F71520">
      <w:pPr>
        <w:spacing w:line="326" w:lineRule="exact"/>
        <w:rPr>
          <w:sz w:val="24"/>
          <w:szCs w:val="24"/>
        </w:rPr>
      </w:pPr>
    </w:p>
    <w:p w:rsidR="00F71520" w:rsidRPr="00B677A7" w:rsidRDefault="00F71520" w:rsidP="00F71520">
      <w:pPr>
        <w:ind w:left="1540"/>
        <w:jc w:val="center"/>
        <w:rPr>
          <w:sz w:val="24"/>
          <w:szCs w:val="24"/>
        </w:rPr>
      </w:pPr>
      <w:r w:rsidRPr="00B677A7">
        <w:rPr>
          <w:b/>
          <w:bCs/>
          <w:sz w:val="24"/>
          <w:szCs w:val="24"/>
        </w:rPr>
        <w:t>3.3.3. Финансовое обеспечение реализации основной</w:t>
      </w:r>
    </w:p>
    <w:p w:rsidR="00F71520" w:rsidRPr="00B677A7" w:rsidRDefault="00F71520" w:rsidP="00F71520">
      <w:pPr>
        <w:ind w:left="1540"/>
        <w:jc w:val="center"/>
        <w:rPr>
          <w:sz w:val="24"/>
          <w:szCs w:val="24"/>
        </w:rPr>
      </w:pPr>
      <w:r w:rsidRPr="00B677A7">
        <w:rPr>
          <w:b/>
          <w:bCs/>
          <w:sz w:val="24"/>
          <w:szCs w:val="24"/>
        </w:rPr>
        <w:t>образовательной программы</w:t>
      </w:r>
    </w:p>
    <w:p w:rsidR="00F71520" w:rsidRPr="00B677A7" w:rsidRDefault="00F71520" w:rsidP="00F71520">
      <w:pPr>
        <w:spacing w:line="8" w:lineRule="exact"/>
        <w:rPr>
          <w:sz w:val="24"/>
          <w:szCs w:val="24"/>
        </w:rPr>
      </w:pPr>
    </w:p>
    <w:p w:rsidR="00F71520" w:rsidRPr="00B677A7" w:rsidRDefault="00F71520" w:rsidP="00F71520">
      <w:pPr>
        <w:spacing w:line="235" w:lineRule="auto"/>
        <w:ind w:left="1" w:right="20" w:firstLine="852"/>
        <w:rPr>
          <w:sz w:val="24"/>
          <w:szCs w:val="24"/>
        </w:rPr>
      </w:pPr>
      <w:r w:rsidRPr="00B677A7">
        <w:rPr>
          <w:sz w:val="24"/>
          <w:szCs w:val="24"/>
        </w:rPr>
        <w:t>Финансово-экономические условия реализации основной образовательной программы среднего общего образования обеспечивают:</w:t>
      </w:r>
    </w:p>
    <w:p w:rsidR="00F71520" w:rsidRPr="00B677A7" w:rsidRDefault="00F71520" w:rsidP="00F71520">
      <w:pPr>
        <w:spacing w:line="15" w:lineRule="exact"/>
        <w:rPr>
          <w:sz w:val="24"/>
          <w:szCs w:val="24"/>
        </w:rPr>
      </w:pPr>
    </w:p>
    <w:p w:rsidR="00F71520" w:rsidRPr="00B677A7" w:rsidRDefault="00F71520" w:rsidP="00A77379">
      <w:pPr>
        <w:widowControl/>
        <w:numPr>
          <w:ilvl w:val="1"/>
          <w:numId w:val="92"/>
        </w:numPr>
        <w:tabs>
          <w:tab w:val="left" w:pos="1417"/>
        </w:tabs>
        <w:autoSpaceDE/>
        <w:autoSpaceDN/>
        <w:spacing w:line="234" w:lineRule="auto"/>
        <w:ind w:left="1" w:right="20" w:firstLine="851"/>
        <w:rPr>
          <w:sz w:val="24"/>
          <w:szCs w:val="24"/>
        </w:rPr>
      </w:pPr>
      <w:r w:rsidRPr="00B677A7">
        <w:rPr>
          <w:sz w:val="24"/>
          <w:szCs w:val="24"/>
        </w:rPr>
        <w:t>государственные гарантии прав граждан на получение бесплатного общедоступного основного общего образования;</w:t>
      </w:r>
    </w:p>
    <w:p w:rsidR="00F71520" w:rsidRPr="00B677A7" w:rsidRDefault="00F71520" w:rsidP="00F71520">
      <w:pPr>
        <w:spacing w:line="2" w:lineRule="exact"/>
        <w:rPr>
          <w:sz w:val="24"/>
          <w:szCs w:val="24"/>
        </w:rPr>
      </w:pPr>
    </w:p>
    <w:p w:rsidR="00F71520" w:rsidRPr="00B677A7" w:rsidRDefault="00F71520" w:rsidP="00A77379">
      <w:pPr>
        <w:widowControl/>
        <w:numPr>
          <w:ilvl w:val="1"/>
          <w:numId w:val="92"/>
        </w:numPr>
        <w:tabs>
          <w:tab w:val="left" w:pos="1421"/>
        </w:tabs>
        <w:autoSpaceDE/>
        <w:autoSpaceDN/>
        <w:ind w:left="1421" w:hanging="569"/>
        <w:rPr>
          <w:sz w:val="24"/>
          <w:szCs w:val="24"/>
        </w:rPr>
      </w:pPr>
      <w:r w:rsidRPr="00B677A7">
        <w:rPr>
          <w:sz w:val="24"/>
          <w:szCs w:val="24"/>
        </w:rPr>
        <w:t>возможность исполнения требований государственных стандартов;</w:t>
      </w:r>
    </w:p>
    <w:p w:rsidR="00F71520" w:rsidRPr="00B677A7" w:rsidRDefault="00F71520" w:rsidP="00F71520">
      <w:pPr>
        <w:spacing w:line="12" w:lineRule="exact"/>
        <w:rPr>
          <w:sz w:val="24"/>
          <w:szCs w:val="24"/>
        </w:rPr>
      </w:pPr>
    </w:p>
    <w:p w:rsidR="00F71520" w:rsidRPr="00B677A7" w:rsidRDefault="00F71520" w:rsidP="00A77379">
      <w:pPr>
        <w:widowControl/>
        <w:numPr>
          <w:ilvl w:val="1"/>
          <w:numId w:val="92"/>
        </w:numPr>
        <w:tabs>
          <w:tab w:val="left" w:pos="1417"/>
        </w:tabs>
        <w:autoSpaceDE/>
        <w:autoSpaceDN/>
        <w:spacing w:line="236" w:lineRule="auto"/>
        <w:ind w:left="1" w:right="20" w:firstLine="851"/>
        <w:jc w:val="both"/>
        <w:rPr>
          <w:sz w:val="24"/>
          <w:szCs w:val="24"/>
        </w:rPr>
      </w:pPr>
      <w:r w:rsidRPr="00B677A7">
        <w:rPr>
          <w:sz w:val="24"/>
          <w:szCs w:val="24"/>
        </w:rPr>
        <w:t>реализацию обязательной части основной образовательной программы общего образования и части, формируемой участниками образовательного процесса, включая внеурочную деятельность;</w:t>
      </w:r>
    </w:p>
    <w:p w:rsidR="00F71520" w:rsidRPr="00B677A7" w:rsidRDefault="00F71520" w:rsidP="00F71520">
      <w:pPr>
        <w:spacing w:line="17" w:lineRule="exact"/>
        <w:rPr>
          <w:sz w:val="24"/>
          <w:szCs w:val="24"/>
        </w:rPr>
      </w:pPr>
    </w:p>
    <w:p w:rsidR="00F71520" w:rsidRPr="00B677A7" w:rsidRDefault="00F71520" w:rsidP="00F71520">
      <w:pPr>
        <w:spacing w:line="236" w:lineRule="auto"/>
        <w:ind w:left="1" w:right="20" w:firstLine="852"/>
        <w:jc w:val="both"/>
        <w:rPr>
          <w:sz w:val="24"/>
          <w:szCs w:val="24"/>
        </w:rPr>
      </w:pPr>
      <w:r w:rsidRPr="00B677A7">
        <w:rPr>
          <w:sz w:val="24"/>
          <w:szCs w:val="24"/>
        </w:rPr>
        <w:t>и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F71520" w:rsidRPr="00B677A7" w:rsidRDefault="00F71520" w:rsidP="00F71520">
      <w:pPr>
        <w:spacing w:line="14" w:lineRule="exact"/>
        <w:rPr>
          <w:sz w:val="24"/>
          <w:szCs w:val="24"/>
        </w:rPr>
      </w:pPr>
    </w:p>
    <w:p w:rsidR="00F71520" w:rsidRPr="00B677A7" w:rsidRDefault="00F71520" w:rsidP="00F71520">
      <w:pPr>
        <w:spacing w:line="237" w:lineRule="auto"/>
        <w:ind w:left="1" w:right="20" w:firstLine="852"/>
        <w:jc w:val="both"/>
        <w:rPr>
          <w:sz w:val="24"/>
          <w:szCs w:val="24"/>
        </w:rPr>
      </w:pPr>
      <w:r w:rsidRPr="00B677A7">
        <w:rPr>
          <w:sz w:val="24"/>
          <w:szCs w:val="24"/>
        </w:rPr>
        <w:t>Финансовое обеспечение реализации основной образовательной программы общего образования бюджетного учреждения осуществляется исходя из расходных обязательств на основе муниципального задания учредителя по оказанию муниципальных образовательных услуг.</w:t>
      </w:r>
    </w:p>
    <w:p w:rsidR="00F71520" w:rsidRPr="00B677A7" w:rsidRDefault="00F71520" w:rsidP="00F71520">
      <w:pPr>
        <w:spacing w:line="17" w:lineRule="exact"/>
        <w:rPr>
          <w:sz w:val="24"/>
          <w:szCs w:val="24"/>
        </w:rPr>
      </w:pPr>
    </w:p>
    <w:p w:rsidR="00F71520" w:rsidRPr="00B677A7" w:rsidRDefault="00F71520" w:rsidP="00F71520">
      <w:pPr>
        <w:spacing w:line="236" w:lineRule="auto"/>
        <w:ind w:left="1" w:right="20" w:firstLine="852"/>
        <w:jc w:val="both"/>
        <w:rPr>
          <w:sz w:val="24"/>
          <w:szCs w:val="24"/>
        </w:rPr>
      </w:pPr>
      <w:r w:rsidRPr="00B677A7">
        <w:rPr>
          <w:sz w:val="24"/>
          <w:szCs w:val="24"/>
        </w:rPr>
        <w:t>Муниципальная услуга - это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F71520" w:rsidRPr="00B677A7" w:rsidRDefault="00F71520" w:rsidP="00F71520">
      <w:pPr>
        <w:spacing w:line="14" w:lineRule="exact"/>
        <w:rPr>
          <w:sz w:val="24"/>
          <w:szCs w:val="24"/>
        </w:rPr>
      </w:pPr>
    </w:p>
    <w:p w:rsidR="00F71520" w:rsidRPr="00B677A7" w:rsidRDefault="00F71520" w:rsidP="00F71520">
      <w:pPr>
        <w:spacing w:line="238" w:lineRule="auto"/>
        <w:ind w:left="1" w:right="20" w:firstLine="852"/>
        <w:jc w:val="both"/>
        <w:rPr>
          <w:sz w:val="24"/>
          <w:szCs w:val="24"/>
        </w:rPr>
      </w:pPr>
      <w:r w:rsidRPr="00B677A7">
        <w:rPr>
          <w:sz w:val="24"/>
          <w:szCs w:val="24"/>
        </w:rPr>
        <w:t>Муниципальное задание учредителя по оказанию муниципальных образовательных услуг обеспечивает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Формирование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w:t>
      </w:r>
    </w:p>
    <w:p w:rsidR="00F71520" w:rsidRPr="00B677A7" w:rsidRDefault="00F71520" w:rsidP="00F71520">
      <w:pPr>
        <w:spacing w:line="18" w:lineRule="exact"/>
        <w:rPr>
          <w:sz w:val="24"/>
          <w:szCs w:val="24"/>
        </w:rPr>
      </w:pPr>
    </w:p>
    <w:p w:rsidR="00F71520" w:rsidRPr="00B677A7" w:rsidRDefault="00F71520" w:rsidP="00A77379">
      <w:pPr>
        <w:widowControl/>
        <w:numPr>
          <w:ilvl w:val="0"/>
          <w:numId w:val="92"/>
        </w:numPr>
        <w:tabs>
          <w:tab w:val="left" w:pos="413"/>
        </w:tabs>
        <w:autoSpaceDE/>
        <w:autoSpaceDN/>
        <w:spacing w:line="234" w:lineRule="auto"/>
        <w:ind w:left="1" w:right="40" w:hanging="1"/>
        <w:rPr>
          <w:sz w:val="24"/>
          <w:szCs w:val="24"/>
        </w:rPr>
      </w:pPr>
      <w:r w:rsidRPr="00B677A7">
        <w:rPr>
          <w:sz w:val="24"/>
          <w:szCs w:val="24"/>
        </w:rPr>
        <w:t>органами местного самоуправления на срок 1 год. Формирование муниципального задания регламентируется следующими документами:</w:t>
      </w:r>
    </w:p>
    <w:p w:rsidR="00F71520" w:rsidRPr="00B677A7" w:rsidRDefault="00F71520" w:rsidP="00F71520">
      <w:pPr>
        <w:spacing w:line="4" w:lineRule="exact"/>
        <w:rPr>
          <w:sz w:val="24"/>
          <w:szCs w:val="24"/>
        </w:rPr>
      </w:pPr>
    </w:p>
    <w:p w:rsidR="00F71520" w:rsidRPr="00B677A7" w:rsidRDefault="00F71520" w:rsidP="00A77379">
      <w:pPr>
        <w:widowControl/>
        <w:numPr>
          <w:ilvl w:val="1"/>
          <w:numId w:val="92"/>
        </w:numPr>
        <w:tabs>
          <w:tab w:val="left" w:pos="1421"/>
        </w:tabs>
        <w:autoSpaceDE/>
        <w:autoSpaceDN/>
        <w:ind w:left="1421" w:hanging="569"/>
        <w:rPr>
          <w:sz w:val="24"/>
          <w:szCs w:val="24"/>
        </w:rPr>
      </w:pPr>
      <w:r w:rsidRPr="00B677A7">
        <w:rPr>
          <w:sz w:val="24"/>
          <w:szCs w:val="24"/>
        </w:rPr>
        <w:t>Бюджетный кодекс Российской Федерации</w:t>
      </w:r>
    </w:p>
    <w:p w:rsidR="00F71520" w:rsidRPr="00B677A7" w:rsidRDefault="00F71520" w:rsidP="00A77379">
      <w:pPr>
        <w:widowControl/>
        <w:numPr>
          <w:ilvl w:val="1"/>
          <w:numId w:val="92"/>
        </w:numPr>
        <w:tabs>
          <w:tab w:val="left" w:pos="1421"/>
        </w:tabs>
        <w:autoSpaceDE/>
        <w:autoSpaceDN/>
        <w:ind w:left="1421" w:hanging="569"/>
        <w:rPr>
          <w:sz w:val="24"/>
          <w:szCs w:val="24"/>
        </w:rPr>
      </w:pPr>
      <w:r w:rsidRPr="00B677A7">
        <w:rPr>
          <w:sz w:val="24"/>
          <w:szCs w:val="24"/>
        </w:rPr>
        <w:t>Федеральный закон «О некоммерческих организациях».</w:t>
      </w:r>
    </w:p>
    <w:p w:rsidR="00F71520" w:rsidRPr="00B677A7" w:rsidRDefault="00F71520" w:rsidP="00F71520">
      <w:pPr>
        <w:spacing w:line="12" w:lineRule="exact"/>
        <w:rPr>
          <w:sz w:val="24"/>
          <w:szCs w:val="24"/>
        </w:rPr>
      </w:pPr>
    </w:p>
    <w:p w:rsidR="00F71520" w:rsidRPr="00B677A7" w:rsidRDefault="00F71520" w:rsidP="00F71520">
      <w:pPr>
        <w:spacing w:line="238" w:lineRule="auto"/>
        <w:ind w:left="20" w:right="20" w:firstLine="852"/>
        <w:jc w:val="both"/>
        <w:rPr>
          <w:sz w:val="24"/>
          <w:szCs w:val="24"/>
        </w:rPr>
      </w:pPr>
      <w:r w:rsidRPr="00B677A7">
        <w:rPr>
          <w:sz w:val="24"/>
          <w:szCs w:val="24"/>
        </w:rPr>
        <w:t>Органы местного самоуправления вправе осуществлять за счет средств местных бюджетов финансовое обеспечение предоставления общего образования муниципальными образовательными учреждениями в части расходов на оплату труда работников образовательных организаций,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p>
    <w:p w:rsidR="00F71520" w:rsidRPr="00B677A7" w:rsidRDefault="00F71520" w:rsidP="00F71520">
      <w:pPr>
        <w:spacing w:line="19" w:lineRule="exact"/>
        <w:rPr>
          <w:sz w:val="24"/>
          <w:szCs w:val="24"/>
        </w:rPr>
      </w:pPr>
    </w:p>
    <w:p w:rsidR="00F71520" w:rsidRPr="00B677A7" w:rsidRDefault="00F71520" w:rsidP="00F71520">
      <w:pPr>
        <w:spacing w:line="236" w:lineRule="auto"/>
        <w:ind w:left="20" w:right="20" w:firstLine="852"/>
        <w:jc w:val="both"/>
        <w:rPr>
          <w:sz w:val="24"/>
          <w:szCs w:val="24"/>
        </w:rPr>
      </w:pPr>
      <w:r w:rsidRPr="00B677A7">
        <w:rPr>
          <w:sz w:val="24"/>
          <w:szCs w:val="24"/>
        </w:rPr>
        <w:t>Структура расходов, необходимых для реализации основной образовательной программы общего образования и достижения планируемых результатов за счёт средств бюджета:</w:t>
      </w:r>
    </w:p>
    <w:p w:rsidR="00F71520" w:rsidRPr="00B677A7" w:rsidRDefault="00F71520" w:rsidP="00F71520">
      <w:pPr>
        <w:spacing w:line="34" w:lineRule="exact"/>
        <w:rPr>
          <w:sz w:val="24"/>
          <w:szCs w:val="24"/>
        </w:rPr>
      </w:pPr>
    </w:p>
    <w:p w:rsidR="00F71520" w:rsidRPr="00B677A7" w:rsidRDefault="00F71520" w:rsidP="00A77379">
      <w:pPr>
        <w:widowControl/>
        <w:numPr>
          <w:ilvl w:val="1"/>
          <w:numId w:val="93"/>
        </w:numPr>
        <w:tabs>
          <w:tab w:val="left" w:pos="1436"/>
        </w:tabs>
        <w:autoSpaceDE/>
        <w:autoSpaceDN/>
        <w:spacing w:line="235" w:lineRule="auto"/>
        <w:ind w:left="20" w:right="20" w:firstLine="851"/>
        <w:jc w:val="both"/>
        <w:rPr>
          <w:sz w:val="24"/>
          <w:szCs w:val="24"/>
        </w:rPr>
      </w:pPr>
      <w:r w:rsidRPr="00B677A7">
        <w:rPr>
          <w:sz w:val="24"/>
          <w:szCs w:val="24"/>
        </w:rPr>
        <w:t>расходы на оплату труда работников образовательного учреждения: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w:t>
      </w:r>
    </w:p>
    <w:p w:rsidR="00F71520" w:rsidRPr="00B677A7" w:rsidRDefault="00F71520" w:rsidP="00F71520">
      <w:pPr>
        <w:spacing w:line="14" w:lineRule="exact"/>
        <w:rPr>
          <w:sz w:val="24"/>
          <w:szCs w:val="24"/>
        </w:rPr>
      </w:pPr>
    </w:p>
    <w:p w:rsidR="00F71520" w:rsidRPr="00B677A7" w:rsidRDefault="00F71520" w:rsidP="00A77379">
      <w:pPr>
        <w:widowControl/>
        <w:numPr>
          <w:ilvl w:val="0"/>
          <w:numId w:val="93"/>
        </w:numPr>
        <w:tabs>
          <w:tab w:val="left" w:pos="245"/>
        </w:tabs>
        <w:autoSpaceDE/>
        <w:autoSpaceDN/>
        <w:spacing w:line="238" w:lineRule="auto"/>
        <w:ind w:left="20" w:right="20" w:hanging="1"/>
        <w:jc w:val="both"/>
        <w:rPr>
          <w:sz w:val="24"/>
          <w:szCs w:val="24"/>
        </w:rPr>
      </w:pPr>
      <w:r w:rsidRPr="00B677A7">
        <w:rPr>
          <w:sz w:val="24"/>
          <w:szCs w:val="24"/>
        </w:rPr>
        <w:t xml:space="preserve">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w:t>
      </w:r>
      <w:r w:rsidRPr="00B677A7">
        <w:rPr>
          <w:sz w:val="24"/>
          <w:szCs w:val="24"/>
        </w:rPr>
        <w:lastRenderedPageBreak/>
        <w:t>стоимости бюджетной образовательной услуги; для поощрения работников используются стимулирующие надбавки по существующему положению «Об оплате труда работников МБОУ «Сагарчинская СОШ»;</w:t>
      </w:r>
    </w:p>
    <w:p w:rsidR="00F71520" w:rsidRPr="00B677A7" w:rsidRDefault="00F71520" w:rsidP="00F71520">
      <w:pPr>
        <w:spacing w:line="3" w:lineRule="exact"/>
        <w:rPr>
          <w:sz w:val="24"/>
          <w:szCs w:val="24"/>
        </w:rPr>
      </w:pPr>
    </w:p>
    <w:p w:rsidR="00F71520" w:rsidRPr="00B677A7" w:rsidRDefault="00F71520" w:rsidP="00A77379">
      <w:pPr>
        <w:widowControl/>
        <w:numPr>
          <w:ilvl w:val="1"/>
          <w:numId w:val="93"/>
        </w:numPr>
        <w:tabs>
          <w:tab w:val="left" w:pos="1440"/>
        </w:tabs>
        <w:autoSpaceDE/>
        <w:autoSpaceDN/>
        <w:spacing w:line="238" w:lineRule="auto"/>
        <w:ind w:left="1440" w:hanging="569"/>
        <w:rPr>
          <w:sz w:val="24"/>
          <w:szCs w:val="24"/>
        </w:rPr>
      </w:pPr>
      <w:r w:rsidRPr="00B677A7">
        <w:rPr>
          <w:sz w:val="24"/>
          <w:szCs w:val="24"/>
        </w:rPr>
        <w:t>расходы на приобретение учебной и методической литературы;</w:t>
      </w:r>
    </w:p>
    <w:p w:rsidR="00F71520" w:rsidRPr="00B677A7" w:rsidRDefault="00F71520" w:rsidP="00F71520">
      <w:pPr>
        <w:spacing w:line="1" w:lineRule="exact"/>
        <w:rPr>
          <w:sz w:val="24"/>
          <w:szCs w:val="24"/>
        </w:rPr>
      </w:pPr>
    </w:p>
    <w:p w:rsidR="00F71520" w:rsidRPr="00B677A7" w:rsidRDefault="00F71520" w:rsidP="00A77379">
      <w:pPr>
        <w:widowControl/>
        <w:numPr>
          <w:ilvl w:val="1"/>
          <w:numId w:val="93"/>
        </w:numPr>
        <w:tabs>
          <w:tab w:val="left" w:pos="1440"/>
        </w:tabs>
        <w:autoSpaceDE/>
        <w:autoSpaceDN/>
        <w:ind w:left="1440" w:hanging="569"/>
        <w:rPr>
          <w:sz w:val="24"/>
          <w:szCs w:val="24"/>
        </w:rPr>
      </w:pPr>
      <w:r w:rsidRPr="00B677A7">
        <w:rPr>
          <w:sz w:val="24"/>
          <w:szCs w:val="24"/>
        </w:rPr>
        <w:t>расходы на повышение квалификации педагогических работников;</w:t>
      </w:r>
    </w:p>
    <w:p w:rsidR="00F71520" w:rsidRPr="00B677A7" w:rsidRDefault="00F71520" w:rsidP="00A77379">
      <w:pPr>
        <w:widowControl/>
        <w:numPr>
          <w:ilvl w:val="1"/>
          <w:numId w:val="93"/>
        </w:numPr>
        <w:tabs>
          <w:tab w:val="left" w:pos="1440"/>
        </w:tabs>
        <w:autoSpaceDE/>
        <w:autoSpaceDN/>
        <w:spacing w:line="238" w:lineRule="auto"/>
        <w:ind w:left="1440" w:hanging="569"/>
        <w:rPr>
          <w:sz w:val="24"/>
          <w:szCs w:val="24"/>
        </w:rPr>
      </w:pPr>
      <w:r w:rsidRPr="00B677A7">
        <w:rPr>
          <w:sz w:val="24"/>
          <w:szCs w:val="24"/>
        </w:rPr>
        <w:t>затраты на приобретение расходных материалов и хозяйственные</w:t>
      </w:r>
    </w:p>
    <w:p w:rsidR="00F71520" w:rsidRPr="00B677A7" w:rsidRDefault="00F71520" w:rsidP="00F71520">
      <w:pPr>
        <w:spacing w:line="2" w:lineRule="exact"/>
        <w:rPr>
          <w:sz w:val="24"/>
          <w:szCs w:val="24"/>
        </w:rPr>
      </w:pPr>
    </w:p>
    <w:p w:rsidR="00F71520" w:rsidRPr="00B677A7" w:rsidRDefault="00F71520" w:rsidP="00F71520">
      <w:pPr>
        <w:ind w:left="20"/>
        <w:rPr>
          <w:sz w:val="24"/>
          <w:szCs w:val="24"/>
        </w:rPr>
      </w:pPr>
      <w:r w:rsidRPr="00B677A7">
        <w:rPr>
          <w:sz w:val="24"/>
          <w:szCs w:val="24"/>
        </w:rPr>
        <w:t>расходы.</w:t>
      </w:r>
    </w:p>
    <w:p w:rsidR="00F71520" w:rsidRPr="00B677A7" w:rsidRDefault="00F71520" w:rsidP="00F71520">
      <w:pPr>
        <w:spacing w:line="13" w:lineRule="exact"/>
        <w:rPr>
          <w:sz w:val="24"/>
          <w:szCs w:val="24"/>
        </w:rPr>
      </w:pPr>
    </w:p>
    <w:p w:rsidR="00F71520" w:rsidRPr="00B677A7" w:rsidRDefault="00F71520" w:rsidP="00F71520">
      <w:pPr>
        <w:spacing w:line="234" w:lineRule="auto"/>
        <w:ind w:left="20" w:right="240" w:firstLine="852"/>
        <w:rPr>
          <w:sz w:val="24"/>
          <w:szCs w:val="24"/>
        </w:rPr>
      </w:pPr>
      <w:r w:rsidRPr="00B677A7">
        <w:rPr>
          <w:sz w:val="24"/>
          <w:szCs w:val="24"/>
        </w:rPr>
        <w:t>Планы и отчеты финансово-хозяйственной деятельности школы ежегодно публикуются на официальном сайте школы.</w:t>
      </w:r>
    </w:p>
    <w:p w:rsidR="00F71520" w:rsidRPr="00B677A7" w:rsidRDefault="00F71520" w:rsidP="00F71520">
      <w:pPr>
        <w:spacing w:line="219" w:lineRule="exact"/>
        <w:rPr>
          <w:sz w:val="24"/>
          <w:szCs w:val="24"/>
        </w:rPr>
      </w:pPr>
    </w:p>
    <w:p w:rsidR="00F71520" w:rsidRPr="00B677A7" w:rsidRDefault="00F71520" w:rsidP="00F71520">
      <w:pPr>
        <w:spacing w:line="235" w:lineRule="auto"/>
        <w:ind w:left="2140" w:right="460"/>
        <w:jc w:val="center"/>
        <w:rPr>
          <w:sz w:val="24"/>
          <w:szCs w:val="24"/>
        </w:rPr>
      </w:pPr>
      <w:r w:rsidRPr="00B677A7">
        <w:rPr>
          <w:b/>
          <w:bCs/>
          <w:sz w:val="24"/>
          <w:szCs w:val="24"/>
        </w:rPr>
        <w:t>3.3.4. Материально-технические условия реализации основной образовательной программы</w:t>
      </w:r>
    </w:p>
    <w:p w:rsidR="00F71520" w:rsidRPr="00B677A7" w:rsidRDefault="00F71520" w:rsidP="00F71520">
      <w:pPr>
        <w:spacing w:line="10" w:lineRule="exact"/>
        <w:rPr>
          <w:sz w:val="24"/>
          <w:szCs w:val="24"/>
        </w:rPr>
      </w:pPr>
    </w:p>
    <w:p w:rsidR="00F71520" w:rsidRPr="00B677A7" w:rsidRDefault="00F71520" w:rsidP="00F71520">
      <w:pPr>
        <w:spacing w:line="236" w:lineRule="auto"/>
        <w:ind w:left="20" w:right="240" w:firstLine="852"/>
        <w:jc w:val="both"/>
        <w:rPr>
          <w:sz w:val="24"/>
          <w:szCs w:val="24"/>
        </w:rPr>
      </w:pPr>
      <w:r w:rsidRPr="00B677A7">
        <w:rPr>
          <w:sz w:val="24"/>
          <w:szCs w:val="24"/>
        </w:rPr>
        <w:t>Школа располагает современной материально-технической базой, обеспечивающей необходимые условия для учебной деятельности, развития способностей и интересов учащихся.</w:t>
      </w:r>
    </w:p>
    <w:p w:rsidR="00F71520" w:rsidRPr="00B677A7" w:rsidRDefault="00F71520" w:rsidP="00F71520">
      <w:pPr>
        <w:spacing w:line="9" w:lineRule="exact"/>
        <w:rPr>
          <w:sz w:val="24"/>
          <w:szCs w:val="24"/>
        </w:rPr>
      </w:pPr>
    </w:p>
    <w:p w:rsidR="00F71520" w:rsidRPr="00B677A7" w:rsidRDefault="00F71520" w:rsidP="00F71520">
      <w:pPr>
        <w:ind w:left="880"/>
        <w:rPr>
          <w:b/>
          <w:bCs/>
          <w:i/>
          <w:iCs/>
          <w:sz w:val="24"/>
          <w:szCs w:val="24"/>
        </w:rPr>
      </w:pPr>
      <w:r w:rsidRPr="00B677A7">
        <w:rPr>
          <w:b/>
          <w:bCs/>
          <w:i/>
          <w:iCs/>
          <w:sz w:val="24"/>
          <w:szCs w:val="24"/>
        </w:rPr>
        <w:t>Сведения о технической и информационной оснащенности школы</w:t>
      </w:r>
    </w:p>
    <w:p w:rsidR="00F71520" w:rsidRPr="00B677A7" w:rsidRDefault="00F71520" w:rsidP="00F71520">
      <w:pPr>
        <w:pStyle w:val="191"/>
        <w:shd w:val="clear" w:color="auto" w:fill="auto"/>
        <w:spacing w:line="240" w:lineRule="auto"/>
        <w:ind w:right="442"/>
        <w:contextualSpacing/>
        <w:jc w:val="right"/>
        <w:rPr>
          <w:rStyle w:val="1919"/>
          <w:bCs/>
          <w:sz w:val="24"/>
          <w:szCs w:val="24"/>
        </w:rPr>
      </w:pPr>
      <w:r w:rsidRPr="00B677A7">
        <w:rPr>
          <w:rStyle w:val="1919"/>
          <w:sz w:val="24"/>
          <w:szCs w:val="24"/>
        </w:rPr>
        <w:t>Таблица 2</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393"/>
        <w:gridCol w:w="3529"/>
      </w:tblGrid>
      <w:tr w:rsidR="00F71520" w:rsidRPr="00B677A7" w:rsidTr="00F71520">
        <w:trPr>
          <w:trHeight w:val="528"/>
        </w:trPr>
        <w:tc>
          <w:tcPr>
            <w:tcW w:w="534" w:type="dxa"/>
          </w:tcPr>
          <w:p w:rsidR="00F71520" w:rsidRPr="00B677A7" w:rsidRDefault="00F71520" w:rsidP="00F71520">
            <w:pPr>
              <w:contextualSpacing/>
              <w:rPr>
                <w:b/>
                <w:sz w:val="24"/>
                <w:szCs w:val="24"/>
              </w:rPr>
            </w:pPr>
          </w:p>
        </w:tc>
        <w:tc>
          <w:tcPr>
            <w:tcW w:w="9214" w:type="dxa"/>
          </w:tcPr>
          <w:p w:rsidR="00F71520" w:rsidRPr="00B677A7" w:rsidRDefault="00F71520" w:rsidP="00F71520">
            <w:pPr>
              <w:adjustRightInd w:val="0"/>
              <w:ind w:left="175"/>
              <w:contextualSpacing/>
              <w:jc w:val="both"/>
              <w:rPr>
                <w:b/>
                <w:sz w:val="24"/>
                <w:szCs w:val="24"/>
              </w:rPr>
            </w:pPr>
            <w:r w:rsidRPr="00B677A7">
              <w:rPr>
                <w:b/>
                <w:bCs/>
                <w:sz w:val="24"/>
                <w:szCs w:val="24"/>
              </w:rPr>
              <w:t xml:space="preserve">  Материально-техническое обеспечение    образовательного учреждения в условиях    введения   ФГОС</w:t>
            </w:r>
          </w:p>
        </w:tc>
        <w:tc>
          <w:tcPr>
            <w:tcW w:w="5103" w:type="dxa"/>
          </w:tcPr>
          <w:p w:rsidR="00F71520" w:rsidRPr="00B677A7" w:rsidRDefault="00F71520" w:rsidP="00F71520">
            <w:pPr>
              <w:adjustRightInd w:val="0"/>
              <w:contextualSpacing/>
              <w:jc w:val="center"/>
              <w:rPr>
                <w:sz w:val="24"/>
                <w:szCs w:val="24"/>
              </w:rPr>
            </w:pPr>
            <w:r w:rsidRPr="00B677A7">
              <w:rPr>
                <w:sz w:val="24"/>
                <w:szCs w:val="24"/>
              </w:rPr>
              <w:t>Да/нет</w:t>
            </w: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1</w:t>
            </w:r>
          </w:p>
        </w:tc>
        <w:tc>
          <w:tcPr>
            <w:tcW w:w="9214" w:type="dxa"/>
          </w:tcPr>
          <w:p w:rsidR="00F71520" w:rsidRPr="00B677A7" w:rsidRDefault="00F71520" w:rsidP="00F71520">
            <w:pPr>
              <w:adjustRightInd w:val="0"/>
              <w:contextualSpacing/>
              <w:jc w:val="both"/>
              <w:rPr>
                <w:sz w:val="24"/>
                <w:szCs w:val="24"/>
              </w:rPr>
            </w:pPr>
            <w:r w:rsidRPr="00B677A7">
              <w:rPr>
                <w:iCs/>
                <w:color w:val="000000"/>
                <w:sz w:val="24"/>
                <w:szCs w:val="24"/>
                <w:shd w:val="clear" w:color="auto" w:fill="FFFFFF"/>
              </w:rPr>
              <w:t>Санитарно-гигиенические</w:t>
            </w:r>
            <w:r w:rsidRPr="00B677A7">
              <w:rPr>
                <w:rStyle w:val="apple-converted-space"/>
                <w:color w:val="000000"/>
                <w:sz w:val="24"/>
                <w:szCs w:val="24"/>
                <w:shd w:val="clear" w:color="auto" w:fill="FFFFFF"/>
              </w:rPr>
              <w:t>  требования</w:t>
            </w:r>
            <w:r w:rsidRPr="00B677A7">
              <w:rPr>
                <w:rStyle w:val="default005f005fchar1char1"/>
                <w:rFonts w:eastAsia="Calibri"/>
              </w:rPr>
              <w:t>к водоснабжению, канализации, освещению, воздушно-тепловому режиму</w:t>
            </w:r>
            <w:r w:rsidRPr="00B677A7">
              <w:rPr>
                <w:color w:val="000000"/>
                <w:sz w:val="24"/>
                <w:szCs w:val="24"/>
                <w:shd w:val="clear" w:color="auto" w:fill="FFFFFF"/>
              </w:rPr>
              <w:t>соответствуют нормам СанПиН 2.45.2409-08.</w:t>
            </w:r>
          </w:p>
        </w:tc>
        <w:tc>
          <w:tcPr>
            <w:tcW w:w="5103" w:type="dxa"/>
          </w:tcPr>
          <w:p w:rsidR="00F71520" w:rsidRPr="00B677A7" w:rsidRDefault="00F71520" w:rsidP="00F71520">
            <w:pPr>
              <w:adjustRightInd w:val="0"/>
              <w:contextualSpacing/>
              <w:jc w:val="center"/>
              <w:rPr>
                <w:sz w:val="24"/>
                <w:szCs w:val="24"/>
              </w:rPr>
            </w:pPr>
            <w:r w:rsidRPr="00B677A7">
              <w:rPr>
                <w:sz w:val="24"/>
                <w:szCs w:val="24"/>
              </w:rPr>
              <w:t>Да</w:t>
            </w: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2.</w:t>
            </w:r>
          </w:p>
        </w:tc>
        <w:tc>
          <w:tcPr>
            <w:tcW w:w="9214" w:type="dxa"/>
          </w:tcPr>
          <w:p w:rsidR="00F71520" w:rsidRPr="00B677A7" w:rsidRDefault="00F71520" w:rsidP="00F71520">
            <w:pPr>
              <w:adjustRightInd w:val="0"/>
              <w:contextualSpacing/>
              <w:jc w:val="both"/>
              <w:rPr>
                <w:iCs/>
                <w:color w:val="000000"/>
                <w:sz w:val="24"/>
                <w:szCs w:val="24"/>
                <w:shd w:val="clear" w:color="auto" w:fill="FFFFFF"/>
              </w:rPr>
            </w:pPr>
            <w:r w:rsidRPr="00B677A7">
              <w:rPr>
                <w:iCs/>
                <w:color w:val="000000"/>
                <w:sz w:val="24"/>
                <w:szCs w:val="24"/>
                <w:shd w:val="clear" w:color="auto" w:fill="FFFFFF"/>
              </w:rPr>
              <w:t>Санитарно-бытовые условия:</w:t>
            </w:r>
          </w:p>
          <w:p w:rsidR="00F71520" w:rsidRPr="00B677A7" w:rsidRDefault="00F71520" w:rsidP="00F71520">
            <w:pPr>
              <w:adjustRightInd w:val="0"/>
              <w:contextualSpacing/>
              <w:jc w:val="both"/>
              <w:rPr>
                <w:color w:val="000000"/>
                <w:sz w:val="24"/>
                <w:szCs w:val="24"/>
                <w:shd w:val="clear" w:color="auto" w:fill="FFFFFF"/>
              </w:rPr>
            </w:pPr>
            <w:r w:rsidRPr="00B677A7">
              <w:rPr>
                <w:color w:val="000000"/>
                <w:sz w:val="24"/>
                <w:szCs w:val="24"/>
                <w:shd w:val="clear" w:color="auto" w:fill="FFFFFF"/>
              </w:rPr>
              <w:t xml:space="preserve"> гардероб в отдельной секции,</w:t>
            </w:r>
          </w:p>
          <w:p w:rsidR="00F71520" w:rsidRPr="00B677A7" w:rsidRDefault="00F71520" w:rsidP="00F71520">
            <w:pPr>
              <w:adjustRightInd w:val="0"/>
              <w:contextualSpacing/>
              <w:jc w:val="both"/>
              <w:rPr>
                <w:sz w:val="24"/>
                <w:szCs w:val="24"/>
              </w:rPr>
            </w:pPr>
            <w:r w:rsidRPr="00B677A7">
              <w:rPr>
                <w:color w:val="000000"/>
                <w:sz w:val="24"/>
                <w:szCs w:val="24"/>
                <w:shd w:val="clear" w:color="auto" w:fill="FFFFFF"/>
              </w:rPr>
              <w:t xml:space="preserve"> имеется     3 туалета</w:t>
            </w:r>
          </w:p>
        </w:tc>
        <w:tc>
          <w:tcPr>
            <w:tcW w:w="5103" w:type="dxa"/>
          </w:tcPr>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r w:rsidRPr="00B677A7">
              <w:rPr>
                <w:sz w:val="24"/>
                <w:szCs w:val="24"/>
              </w:rPr>
              <w:t xml:space="preserve">Да </w:t>
            </w: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3.</w:t>
            </w:r>
          </w:p>
        </w:tc>
        <w:tc>
          <w:tcPr>
            <w:tcW w:w="9214" w:type="dxa"/>
          </w:tcPr>
          <w:p w:rsidR="00F71520" w:rsidRPr="00B677A7" w:rsidRDefault="00F71520" w:rsidP="00F71520">
            <w:pPr>
              <w:adjustRightInd w:val="0"/>
              <w:contextualSpacing/>
              <w:jc w:val="both"/>
              <w:rPr>
                <w:color w:val="000000"/>
                <w:sz w:val="24"/>
                <w:szCs w:val="24"/>
                <w:shd w:val="clear" w:color="auto" w:fill="FFFFFF"/>
              </w:rPr>
            </w:pPr>
            <w:r w:rsidRPr="00B677A7">
              <w:rPr>
                <w:iCs/>
                <w:color w:val="000000"/>
                <w:sz w:val="24"/>
                <w:szCs w:val="24"/>
                <w:shd w:val="clear" w:color="auto" w:fill="FFFFFF"/>
              </w:rPr>
              <w:t>Обеспечение пожарной и электробезопасности</w:t>
            </w:r>
            <w:r w:rsidRPr="00B677A7">
              <w:rPr>
                <w:rStyle w:val="apple-converted-space"/>
                <w:color w:val="000000"/>
                <w:sz w:val="24"/>
                <w:szCs w:val="24"/>
                <w:shd w:val="clear" w:color="auto" w:fill="FFFFFF"/>
              </w:rPr>
              <w:t> </w:t>
            </w:r>
            <w:r w:rsidRPr="00B677A7">
              <w:rPr>
                <w:color w:val="000000"/>
                <w:sz w:val="24"/>
                <w:szCs w:val="24"/>
                <w:shd w:val="clear" w:color="auto" w:fill="FFFFFF"/>
              </w:rPr>
              <w:t xml:space="preserve">— соответствуют нормам ФЗ от 21.12.1994 г. № 69-ФЗ «О пожарной безопасности». </w:t>
            </w:r>
          </w:p>
          <w:p w:rsidR="00F71520" w:rsidRPr="00B677A7" w:rsidRDefault="00F71520" w:rsidP="00F71520">
            <w:pPr>
              <w:adjustRightInd w:val="0"/>
              <w:contextualSpacing/>
              <w:jc w:val="both"/>
              <w:rPr>
                <w:sz w:val="24"/>
                <w:szCs w:val="24"/>
              </w:rPr>
            </w:pPr>
            <w:r w:rsidRPr="00B677A7">
              <w:rPr>
                <w:color w:val="000000"/>
                <w:sz w:val="24"/>
                <w:szCs w:val="24"/>
                <w:shd w:val="clear" w:color="auto" w:fill="FFFFFF"/>
              </w:rPr>
              <w:t xml:space="preserve">Система пожарной сигнализации установлена  в </w:t>
            </w:r>
          </w:p>
        </w:tc>
        <w:tc>
          <w:tcPr>
            <w:tcW w:w="5103" w:type="dxa"/>
          </w:tcPr>
          <w:p w:rsidR="00F71520" w:rsidRPr="00B677A7" w:rsidRDefault="00F71520" w:rsidP="00F71520">
            <w:pPr>
              <w:adjustRightInd w:val="0"/>
              <w:contextualSpacing/>
              <w:jc w:val="center"/>
              <w:rPr>
                <w:sz w:val="24"/>
                <w:szCs w:val="24"/>
              </w:rPr>
            </w:pPr>
            <w:r w:rsidRPr="00B677A7">
              <w:rPr>
                <w:sz w:val="24"/>
                <w:szCs w:val="24"/>
              </w:rPr>
              <w:t>Да</w:t>
            </w:r>
          </w:p>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r w:rsidRPr="00B677A7">
              <w:rPr>
                <w:sz w:val="24"/>
                <w:szCs w:val="24"/>
              </w:rPr>
              <w:t>2007 году</w:t>
            </w: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4.</w:t>
            </w:r>
          </w:p>
        </w:tc>
        <w:tc>
          <w:tcPr>
            <w:tcW w:w="9214" w:type="dxa"/>
          </w:tcPr>
          <w:p w:rsidR="00F71520" w:rsidRPr="00B677A7" w:rsidRDefault="00F71520" w:rsidP="00F71520">
            <w:pPr>
              <w:adjustRightInd w:val="0"/>
              <w:contextualSpacing/>
              <w:jc w:val="both"/>
              <w:rPr>
                <w:sz w:val="24"/>
                <w:szCs w:val="24"/>
              </w:rPr>
            </w:pPr>
            <w:r w:rsidRPr="00B677A7">
              <w:rPr>
                <w:iCs/>
                <w:color w:val="000000"/>
                <w:sz w:val="24"/>
                <w:szCs w:val="24"/>
                <w:shd w:val="clear" w:color="auto" w:fill="FFFFFF"/>
              </w:rPr>
              <w:t>Соблюдение требований охраны труда</w:t>
            </w:r>
            <w:r w:rsidRPr="00B677A7">
              <w:rPr>
                <w:rStyle w:val="apple-converted-space"/>
                <w:color w:val="000000"/>
                <w:sz w:val="24"/>
                <w:szCs w:val="24"/>
                <w:shd w:val="clear" w:color="auto" w:fill="FFFFFF"/>
              </w:rPr>
              <w:t> </w:t>
            </w:r>
            <w:r w:rsidRPr="00B677A7">
              <w:rPr>
                <w:color w:val="000000"/>
                <w:sz w:val="24"/>
                <w:szCs w:val="24"/>
                <w:shd w:val="clear" w:color="auto" w:fill="FFFFFF"/>
              </w:rPr>
              <w:t>— соответствует Постановлению Минтруда №  80 от 17.12.2002 г. и № 29 от 13.01.2003 г.</w:t>
            </w:r>
          </w:p>
        </w:tc>
        <w:tc>
          <w:tcPr>
            <w:tcW w:w="5103" w:type="dxa"/>
          </w:tcPr>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r w:rsidRPr="00B677A7">
              <w:rPr>
                <w:sz w:val="24"/>
                <w:szCs w:val="24"/>
              </w:rPr>
              <w:t>Да</w:t>
            </w: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5.</w:t>
            </w:r>
          </w:p>
        </w:tc>
        <w:tc>
          <w:tcPr>
            <w:tcW w:w="9214" w:type="dxa"/>
          </w:tcPr>
          <w:p w:rsidR="00F71520" w:rsidRPr="00B677A7" w:rsidRDefault="00F71520" w:rsidP="00F71520">
            <w:pPr>
              <w:adjustRightInd w:val="0"/>
              <w:contextualSpacing/>
              <w:jc w:val="both"/>
              <w:rPr>
                <w:color w:val="000000"/>
                <w:sz w:val="24"/>
                <w:szCs w:val="24"/>
                <w:shd w:val="clear" w:color="auto" w:fill="FFFFFF"/>
              </w:rPr>
            </w:pPr>
            <w:r w:rsidRPr="00B677A7">
              <w:rPr>
                <w:iCs/>
                <w:color w:val="000000"/>
                <w:sz w:val="24"/>
                <w:szCs w:val="24"/>
                <w:shd w:val="clear" w:color="auto" w:fill="FFFFFF"/>
              </w:rPr>
              <w:t>Соблюдение сроков и необходимых объёмов ремонта</w:t>
            </w:r>
            <w:r w:rsidRPr="00B677A7">
              <w:rPr>
                <w:color w:val="000000"/>
                <w:sz w:val="24"/>
                <w:szCs w:val="24"/>
                <w:shd w:val="clear" w:color="auto" w:fill="FFFFFF"/>
              </w:rPr>
              <w:t>:</w:t>
            </w:r>
          </w:p>
          <w:p w:rsidR="00F71520" w:rsidRPr="00B677A7" w:rsidRDefault="00F71520" w:rsidP="00F71520">
            <w:pPr>
              <w:adjustRightInd w:val="0"/>
              <w:contextualSpacing/>
              <w:jc w:val="both"/>
              <w:rPr>
                <w:color w:val="000000"/>
                <w:sz w:val="24"/>
                <w:szCs w:val="24"/>
                <w:shd w:val="clear" w:color="auto" w:fill="FFFFFF"/>
              </w:rPr>
            </w:pPr>
            <w:r w:rsidRPr="00B677A7">
              <w:rPr>
                <w:color w:val="000000"/>
                <w:sz w:val="24"/>
                <w:szCs w:val="24"/>
                <w:shd w:val="clear" w:color="auto" w:fill="FFFFFF"/>
              </w:rPr>
              <w:t xml:space="preserve">  капитальный ремонт проводился в     </w:t>
            </w:r>
          </w:p>
          <w:p w:rsidR="00F71520" w:rsidRPr="00B677A7" w:rsidRDefault="00F71520" w:rsidP="00F71520">
            <w:pPr>
              <w:adjustRightInd w:val="0"/>
              <w:contextualSpacing/>
              <w:jc w:val="both"/>
              <w:rPr>
                <w:sz w:val="24"/>
                <w:szCs w:val="24"/>
              </w:rPr>
            </w:pPr>
            <w:r w:rsidRPr="00B677A7">
              <w:rPr>
                <w:color w:val="000000"/>
                <w:sz w:val="24"/>
                <w:szCs w:val="24"/>
                <w:shd w:val="clear" w:color="auto" w:fill="FFFFFF"/>
              </w:rPr>
              <w:t xml:space="preserve"> косметический ремонт проводится </w:t>
            </w:r>
          </w:p>
        </w:tc>
        <w:tc>
          <w:tcPr>
            <w:tcW w:w="5103" w:type="dxa"/>
          </w:tcPr>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r w:rsidRPr="00B677A7">
              <w:rPr>
                <w:sz w:val="24"/>
                <w:szCs w:val="24"/>
              </w:rPr>
              <w:t>-</w:t>
            </w:r>
          </w:p>
          <w:p w:rsidR="00F71520" w:rsidRPr="00B677A7" w:rsidRDefault="00F71520" w:rsidP="00F71520">
            <w:pPr>
              <w:adjustRightInd w:val="0"/>
              <w:contextualSpacing/>
              <w:jc w:val="center"/>
              <w:rPr>
                <w:sz w:val="24"/>
                <w:szCs w:val="24"/>
              </w:rPr>
            </w:pPr>
            <w:r w:rsidRPr="00B677A7">
              <w:rPr>
                <w:sz w:val="24"/>
                <w:szCs w:val="24"/>
              </w:rPr>
              <w:t>ежегодно</w:t>
            </w:r>
          </w:p>
        </w:tc>
      </w:tr>
      <w:tr w:rsidR="00F71520" w:rsidRPr="00B677A7" w:rsidTr="00F71520">
        <w:tc>
          <w:tcPr>
            <w:tcW w:w="534" w:type="dxa"/>
          </w:tcPr>
          <w:p w:rsidR="00F71520" w:rsidRPr="00B677A7" w:rsidRDefault="00F71520" w:rsidP="00F71520">
            <w:pPr>
              <w:adjustRightInd w:val="0"/>
              <w:contextualSpacing/>
              <w:jc w:val="both"/>
              <w:rPr>
                <w:i/>
                <w:sz w:val="24"/>
                <w:szCs w:val="24"/>
              </w:rPr>
            </w:pPr>
            <w:r w:rsidRPr="00B677A7">
              <w:rPr>
                <w:sz w:val="24"/>
                <w:szCs w:val="24"/>
              </w:rPr>
              <w:t>6.</w:t>
            </w:r>
          </w:p>
        </w:tc>
        <w:tc>
          <w:tcPr>
            <w:tcW w:w="9214" w:type="dxa"/>
          </w:tcPr>
          <w:p w:rsidR="00F71520" w:rsidRPr="00B677A7" w:rsidRDefault="00F71520" w:rsidP="00F71520">
            <w:pPr>
              <w:contextualSpacing/>
              <w:rPr>
                <w:color w:val="000000"/>
                <w:sz w:val="24"/>
                <w:szCs w:val="24"/>
                <w:shd w:val="clear" w:color="auto" w:fill="FFFFFF"/>
                <w:vertAlign w:val="superscript"/>
              </w:rPr>
            </w:pPr>
            <w:r w:rsidRPr="00B677A7">
              <w:rPr>
                <w:iCs/>
                <w:color w:val="000000"/>
                <w:sz w:val="24"/>
                <w:szCs w:val="24"/>
                <w:shd w:val="clear" w:color="auto" w:fill="FFFFFF"/>
              </w:rPr>
              <w:t>Соответствие требованиям к участку общеобразовательного учреждения</w:t>
            </w:r>
            <w:r w:rsidRPr="00B677A7">
              <w:rPr>
                <w:rStyle w:val="apple-converted-space"/>
                <w:iCs/>
                <w:color w:val="000000"/>
                <w:sz w:val="24"/>
                <w:szCs w:val="24"/>
                <w:shd w:val="clear" w:color="auto" w:fill="FFFFFF"/>
              </w:rPr>
              <w:t> </w:t>
            </w:r>
            <w:r w:rsidRPr="00B677A7">
              <w:rPr>
                <w:color w:val="000000"/>
                <w:sz w:val="24"/>
                <w:szCs w:val="24"/>
                <w:shd w:val="clear" w:color="auto" w:fill="FFFFFF"/>
              </w:rPr>
              <w:t xml:space="preserve">— площадь помещения здания   </w:t>
            </w:r>
          </w:p>
          <w:p w:rsidR="00F71520" w:rsidRPr="00B677A7" w:rsidRDefault="00F71520" w:rsidP="00F71520">
            <w:pPr>
              <w:contextualSpacing/>
              <w:rPr>
                <w:sz w:val="24"/>
                <w:szCs w:val="24"/>
              </w:rPr>
            </w:pPr>
          </w:p>
        </w:tc>
        <w:tc>
          <w:tcPr>
            <w:tcW w:w="5103" w:type="dxa"/>
          </w:tcPr>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7.</w:t>
            </w:r>
          </w:p>
        </w:tc>
        <w:tc>
          <w:tcPr>
            <w:tcW w:w="9214" w:type="dxa"/>
          </w:tcPr>
          <w:p w:rsidR="00F71520" w:rsidRPr="00B677A7" w:rsidRDefault="00F71520" w:rsidP="00F71520">
            <w:pPr>
              <w:contextualSpacing/>
              <w:rPr>
                <w:color w:val="000000"/>
                <w:sz w:val="24"/>
                <w:szCs w:val="24"/>
                <w:shd w:val="clear" w:color="auto" w:fill="FFFFFF"/>
              </w:rPr>
            </w:pPr>
            <w:r w:rsidRPr="00B677A7">
              <w:rPr>
                <w:iCs/>
                <w:color w:val="000000"/>
                <w:sz w:val="24"/>
                <w:szCs w:val="24"/>
                <w:shd w:val="clear" w:color="auto" w:fill="FFFFFF"/>
              </w:rPr>
              <w:t>Соответствие требованиям к зданию образовательного учреждения</w:t>
            </w:r>
            <w:r w:rsidRPr="00B677A7">
              <w:rPr>
                <w:rStyle w:val="apple-converted-space"/>
                <w:iCs/>
                <w:color w:val="000000"/>
                <w:sz w:val="24"/>
                <w:szCs w:val="24"/>
                <w:shd w:val="clear" w:color="auto" w:fill="FFFFFF"/>
              </w:rPr>
              <w:t> </w:t>
            </w:r>
            <w:r w:rsidRPr="00B677A7">
              <w:rPr>
                <w:color w:val="000000"/>
                <w:sz w:val="24"/>
                <w:szCs w:val="24"/>
                <w:shd w:val="clear" w:color="auto" w:fill="FFFFFF"/>
              </w:rPr>
              <w:t xml:space="preserve">— полное соответствие «Правилам содержания и ремонта фасадов зданий и сооружений в РФ»: архитектура здания — типовой проект </w:t>
            </w:r>
          </w:p>
          <w:p w:rsidR="00F71520" w:rsidRPr="00B677A7" w:rsidRDefault="00F71520" w:rsidP="00F71520">
            <w:pPr>
              <w:contextualSpacing/>
              <w:rPr>
                <w:color w:val="000000"/>
                <w:sz w:val="24"/>
                <w:szCs w:val="24"/>
                <w:shd w:val="clear" w:color="auto" w:fill="FFFFFF"/>
              </w:rPr>
            </w:pPr>
            <w:r w:rsidRPr="00B677A7">
              <w:rPr>
                <w:color w:val="000000"/>
                <w:sz w:val="24"/>
                <w:szCs w:val="24"/>
                <w:shd w:val="clear" w:color="auto" w:fill="FFFFFF"/>
              </w:rPr>
              <w:t xml:space="preserve">Кабинетов  основной  школы —  </w:t>
            </w:r>
          </w:p>
          <w:p w:rsidR="00F71520" w:rsidRPr="00B677A7" w:rsidRDefault="00F71520" w:rsidP="00F71520">
            <w:pPr>
              <w:contextualSpacing/>
              <w:rPr>
                <w:color w:val="000000"/>
                <w:sz w:val="24"/>
                <w:szCs w:val="24"/>
                <w:shd w:val="clear" w:color="auto" w:fill="FFFFFF"/>
              </w:rPr>
            </w:pPr>
          </w:p>
          <w:p w:rsidR="00F71520" w:rsidRPr="00B677A7" w:rsidRDefault="00F71520" w:rsidP="00F71520">
            <w:pPr>
              <w:contextualSpacing/>
              <w:rPr>
                <w:color w:val="000000"/>
                <w:sz w:val="24"/>
                <w:szCs w:val="24"/>
                <w:shd w:val="clear" w:color="auto" w:fill="FFFFFF"/>
              </w:rPr>
            </w:pPr>
            <w:r w:rsidRPr="00B677A7">
              <w:rPr>
                <w:rStyle w:val="default005f005fchar1char1"/>
                <w:rFonts w:eastAsia="Calibri"/>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5103" w:type="dxa"/>
          </w:tcPr>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r w:rsidRPr="00B677A7">
              <w:rPr>
                <w:sz w:val="24"/>
                <w:szCs w:val="24"/>
              </w:rPr>
              <w:t xml:space="preserve">       </w:t>
            </w:r>
          </w:p>
          <w:p w:rsidR="00F71520" w:rsidRPr="00B677A7" w:rsidRDefault="00F71520" w:rsidP="00F71520">
            <w:pPr>
              <w:adjustRightInd w:val="0"/>
              <w:contextualSpacing/>
              <w:rPr>
                <w:sz w:val="24"/>
                <w:szCs w:val="24"/>
              </w:rPr>
            </w:pPr>
            <w:r w:rsidRPr="00B677A7">
              <w:rPr>
                <w:sz w:val="24"/>
                <w:szCs w:val="24"/>
              </w:rPr>
              <w:t xml:space="preserve">                        Типовой проект</w:t>
            </w:r>
          </w:p>
          <w:p w:rsidR="00F71520" w:rsidRPr="00B677A7" w:rsidRDefault="00F71520" w:rsidP="00F71520">
            <w:pPr>
              <w:adjustRightInd w:val="0"/>
              <w:contextualSpacing/>
              <w:jc w:val="center"/>
              <w:rPr>
                <w:sz w:val="24"/>
                <w:szCs w:val="24"/>
                <w:vertAlign w:val="superscript"/>
              </w:rPr>
            </w:pPr>
            <w:r w:rsidRPr="00B677A7">
              <w:rPr>
                <w:sz w:val="24"/>
                <w:szCs w:val="24"/>
              </w:rPr>
              <w:t>13 учебных кабинетов</w:t>
            </w:r>
          </w:p>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r w:rsidRPr="00B677A7">
              <w:rPr>
                <w:sz w:val="24"/>
                <w:szCs w:val="24"/>
              </w:rPr>
              <w:t>Частичная</w:t>
            </w:r>
          </w:p>
          <w:p w:rsidR="00F71520" w:rsidRPr="00B677A7" w:rsidRDefault="00F71520" w:rsidP="00F71520">
            <w:pPr>
              <w:adjustRightInd w:val="0"/>
              <w:contextualSpacing/>
              <w:jc w:val="center"/>
              <w:rPr>
                <w:sz w:val="24"/>
                <w:szCs w:val="24"/>
              </w:rPr>
            </w:pP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8.</w:t>
            </w:r>
          </w:p>
        </w:tc>
        <w:tc>
          <w:tcPr>
            <w:tcW w:w="9214" w:type="dxa"/>
          </w:tcPr>
          <w:p w:rsidR="00F71520" w:rsidRPr="00B677A7" w:rsidRDefault="00F71520" w:rsidP="00F71520">
            <w:pPr>
              <w:adjustRightInd w:val="0"/>
              <w:contextualSpacing/>
              <w:jc w:val="both"/>
              <w:rPr>
                <w:color w:val="000000"/>
                <w:sz w:val="24"/>
                <w:szCs w:val="24"/>
                <w:shd w:val="clear" w:color="auto" w:fill="FFFFFF"/>
              </w:rPr>
            </w:pPr>
            <w:r w:rsidRPr="00B677A7">
              <w:rPr>
                <w:iCs/>
                <w:color w:val="000000"/>
                <w:sz w:val="24"/>
                <w:szCs w:val="24"/>
                <w:shd w:val="clear" w:color="auto" w:fill="FFFFFF"/>
              </w:rPr>
              <w:t>Соответствие требованиям к помещению для питания</w:t>
            </w:r>
            <w:r w:rsidRPr="00B677A7">
              <w:rPr>
                <w:rStyle w:val="apple-converted-space"/>
                <w:color w:val="000000"/>
                <w:sz w:val="24"/>
                <w:szCs w:val="24"/>
                <w:shd w:val="clear" w:color="auto" w:fill="FFFFFF"/>
              </w:rPr>
              <w:t> </w:t>
            </w:r>
            <w:r w:rsidRPr="00B677A7">
              <w:rPr>
                <w:color w:val="000000"/>
                <w:sz w:val="24"/>
                <w:szCs w:val="24"/>
                <w:shd w:val="clear" w:color="auto" w:fill="FFFFFF"/>
              </w:rPr>
              <w:t xml:space="preserve">— обеденный зал </w:t>
            </w:r>
          </w:p>
          <w:p w:rsidR="00F71520" w:rsidRPr="00B677A7" w:rsidRDefault="00F71520" w:rsidP="00F71520">
            <w:pPr>
              <w:adjustRightInd w:val="0"/>
              <w:contextualSpacing/>
              <w:jc w:val="both"/>
              <w:rPr>
                <w:color w:val="000000"/>
                <w:sz w:val="24"/>
                <w:szCs w:val="24"/>
                <w:shd w:val="clear" w:color="auto" w:fill="FFFFFF"/>
              </w:rPr>
            </w:pPr>
            <w:r w:rsidRPr="00B677A7">
              <w:rPr>
                <w:color w:val="000000"/>
                <w:sz w:val="24"/>
                <w:szCs w:val="24"/>
                <w:shd w:val="clear" w:color="auto" w:fill="FFFFFF"/>
              </w:rPr>
              <w:lastRenderedPageBreak/>
              <w:t>посадочных мест,</w:t>
            </w:r>
          </w:p>
          <w:p w:rsidR="00F71520" w:rsidRPr="00B677A7" w:rsidRDefault="00F71520" w:rsidP="00F71520">
            <w:pPr>
              <w:adjustRightInd w:val="0"/>
              <w:contextualSpacing/>
              <w:jc w:val="both"/>
              <w:rPr>
                <w:color w:val="000000"/>
                <w:sz w:val="24"/>
                <w:szCs w:val="24"/>
                <w:shd w:val="clear" w:color="auto" w:fill="FFFFFF"/>
              </w:rPr>
            </w:pPr>
            <w:r w:rsidRPr="00B677A7">
              <w:rPr>
                <w:color w:val="000000"/>
                <w:sz w:val="24"/>
                <w:szCs w:val="24"/>
                <w:shd w:val="clear" w:color="auto" w:fill="FFFFFF"/>
              </w:rPr>
              <w:t xml:space="preserve"> пищеблок с подсобными помещениями ( …помещений) —  …. м</w:t>
            </w:r>
            <w:r w:rsidRPr="00B677A7">
              <w:rPr>
                <w:color w:val="000000"/>
                <w:sz w:val="24"/>
                <w:szCs w:val="24"/>
                <w:shd w:val="clear" w:color="auto" w:fill="FFFFFF"/>
                <w:vertAlign w:val="superscript"/>
              </w:rPr>
              <w:t>2</w:t>
            </w:r>
            <w:r w:rsidRPr="00B677A7">
              <w:rPr>
                <w:color w:val="000000"/>
                <w:sz w:val="24"/>
                <w:szCs w:val="24"/>
                <w:shd w:val="clear" w:color="auto" w:fill="FFFFFF"/>
              </w:rPr>
              <w:t xml:space="preserve">, </w:t>
            </w:r>
          </w:p>
          <w:p w:rsidR="00F71520" w:rsidRPr="00B677A7" w:rsidRDefault="00F71520" w:rsidP="00F71520">
            <w:pPr>
              <w:adjustRightInd w:val="0"/>
              <w:contextualSpacing/>
              <w:jc w:val="both"/>
              <w:rPr>
                <w:sz w:val="24"/>
                <w:szCs w:val="24"/>
              </w:rPr>
            </w:pPr>
            <w:r w:rsidRPr="00B677A7">
              <w:rPr>
                <w:color w:val="000000"/>
                <w:sz w:val="24"/>
                <w:szCs w:val="24"/>
                <w:shd w:val="clear" w:color="auto" w:fill="FFFFFF"/>
              </w:rPr>
              <w:t xml:space="preserve">охват горячим питанием — </w:t>
            </w:r>
          </w:p>
        </w:tc>
        <w:tc>
          <w:tcPr>
            <w:tcW w:w="5103" w:type="dxa"/>
          </w:tcPr>
          <w:p w:rsidR="00F71520" w:rsidRPr="00B677A7" w:rsidRDefault="00F71520" w:rsidP="00F71520">
            <w:pPr>
              <w:tabs>
                <w:tab w:val="left" w:pos="938"/>
              </w:tabs>
              <w:adjustRightInd w:val="0"/>
              <w:contextualSpacing/>
              <w:jc w:val="center"/>
              <w:rPr>
                <w:sz w:val="24"/>
                <w:szCs w:val="24"/>
              </w:rPr>
            </w:pPr>
            <w:r w:rsidRPr="00B677A7">
              <w:rPr>
                <w:sz w:val="24"/>
                <w:szCs w:val="24"/>
              </w:rPr>
              <w:lastRenderedPageBreak/>
              <w:t>1</w:t>
            </w:r>
          </w:p>
          <w:p w:rsidR="00F71520" w:rsidRPr="00B677A7" w:rsidRDefault="00F71520" w:rsidP="00F71520">
            <w:pPr>
              <w:tabs>
                <w:tab w:val="left" w:pos="938"/>
              </w:tabs>
              <w:adjustRightInd w:val="0"/>
              <w:contextualSpacing/>
              <w:jc w:val="center"/>
              <w:rPr>
                <w:sz w:val="24"/>
                <w:szCs w:val="24"/>
              </w:rPr>
            </w:pPr>
            <w:r w:rsidRPr="00B677A7">
              <w:rPr>
                <w:sz w:val="24"/>
                <w:szCs w:val="24"/>
              </w:rPr>
              <w:t>80  посадочных мест</w:t>
            </w:r>
          </w:p>
          <w:p w:rsidR="00F71520" w:rsidRPr="00B677A7" w:rsidRDefault="00F71520" w:rsidP="00F71520">
            <w:pPr>
              <w:tabs>
                <w:tab w:val="left" w:pos="938"/>
              </w:tabs>
              <w:adjustRightInd w:val="0"/>
              <w:contextualSpacing/>
              <w:rPr>
                <w:sz w:val="24"/>
                <w:szCs w:val="24"/>
              </w:rPr>
            </w:pPr>
            <w:r w:rsidRPr="00B677A7">
              <w:rPr>
                <w:sz w:val="24"/>
                <w:szCs w:val="24"/>
              </w:rPr>
              <w:lastRenderedPageBreak/>
              <w:t xml:space="preserve">                                2 помещения</w:t>
            </w:r>
          </w:p>
          <w:p w:rsidR="00F71520" w:rsidRPr="00B677A7" w:rsidRDefault="00F71520" w:rsidP="00F71520">
            <w:pPr>
              <w:tabs>
                <w:tab w:val="left" w:pos="938"/>
              </w:tabs>
              <w:adjustRightInd w:val="0"/>
              <w:contextualSpacing/>
              <w:rPr>
                <w:color w:val="000000"/>
                <w:sz w:val="24"/>
                <w:szCs w:val="24"/>
                <w:shd w:val="clear" w:color="auto" w:fill="FFFFFF"/>
              </w:rPr>
            </w:pPr>
            <w:r w:rsidRPr="00B677A7">
              <w:rPr>
                <w:sz w:val="24"/>
                <w:szCs w:val="24"/>
              </w:rPr>
              <w:t xml:space="preserve">                           145 обучающихся</w:t>
            </w:r>
          </w:p>
          <w:p w:rsidR="00F71520" w:rsidRPr="00B677A7" w:rsidRDefault="00F71520" w:rsidP="00F71520">
            <w:pPr>
              <w:tabs>
                <w:tab w:val="left" w:pos="938"/>
              </w:tabs>
              <w:adjustRightInd w:val="0"/>
              <w:contextualSpacing/>
              <w:jc w:val="center"/>
              <w:rPr>
                <w:sz w:val="24"/>
                <w:szCs w:val="24"/>
              </w:rPr>
            </w:pPr>
            <w:r w:rsidRPr="00B677A7">
              <w:rPr>
                <w:color w:val="000000"/>
                <w:sz w:val="24"/>
                <w:szCs w:val="24"/>
                <w:shd w:val="clear" w:color="auto" w:fill="FFFFFF"/>
              </w:rPr>
              <w:t>.</w:t>
            </w: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lastRenderedPageBreak/>
              <w:t>9</w:t>
            </w:r>
          </w:p>
        </w:tc>
        <w:tc>
          <w:tcPr>
            <w:tcW w:w="9214" w:type="dxa"/>
          </w:tcPr>
          <w:p w:rsidR="00F71520" w:rsidRPr="00B677A7" w:rsidRDefault="00F71520" w:rsidP="00F71520">
            <w:pPr>
              <w:contextualSpacing/>
              <w:rPr>
                <w:sz w:val="24"/>
                <w:szCs w:val="24"/>
              </w:rPr>
            </w:pPr>
            <w:r w:rsidRPr="00B677A7">
              <w:rPr>
                <w:iCs/>
                <w:color w:val="000000"/>
                <w:sz w:val="24"/>
                <w:szCs w:val="24"/>
                <w:shd w:val="clear" w:color="auto" w:fill="FFFFFF"/>
              </w:rPr>
              <w:t>Соответствие требованиям к расходным материалам</w:t>
            </w:r>
            <w:r w:rsidRPr="00B677A7">
              <w:rPr>
                <w:rStyle w:val="apple-converted-space"/>
                <w:color w:val="000000"/>
                <w:sz w:val="24"/>
                <w:szCs w:val="24"/>
                <w:shd w:val="clear" w:color="auto" w:fill="FFFFFF"/>
              </w:rPr>
              <w:t> </w:t>
            </w:r>
            <w:r w:rsidRPr="00B677A7">
              <w:rPr>
                <w:color w:val="000000"/>
                <w:sz w:val="24"/>
                <w:szCs w:val="24"/>
                <w:shd w:val="clear" w:color="auto" w:fill="FFFFFF"/>
              </w:rPr>
              <w:t>— достаточное количество бумаги, инструментов письма. Имеются цифровые носители.</w:t>
            </w:r>
          </w:p>
        </w:tc>
        <w:tc>
          <w:tcPr>
            <w:tcW w:w="5103" w:type="dxa"/>
          </w:tcPr>
          <w:p w:rsidR="00F71520" w:rsidRPr="00B677A7" w:rsidRDefault="00F71520" w:rsidP="00F71520">
            <w:pPr>
              <w:adjustRightInd w:val="0"/>
              <w:contextualSpacing/>
              <w:jc w:val="center"/>
              <w:rPr>
                <w:sz w:val="24"/>
                <w:szCs w:val="24"/>
              </w:rPr>
            </w:pPr>
            <w:r w:rsidRPr="00B677A7">
              <w:rPr>
                <w:sz w:val="24"/>
                <w:szCs w:val="24"/>
              </w:rPr>
              <w:t>Да</w:t>
            </w:r>
          </w:p>
        </w:tc>
      </w:tr>
      <w:tr w:rsidR="00F71520" w:rsidRPr="00B677A7" w:rsidTr="00F71520">
        <w:tc>
          <w:tcPr>
            <w:tcW w:w="534" w:type="dxa"/>
          </w:tcPr>
          <w:p w:rsidR="00F71520" w:rsidRPr="00B677A7" w:rsidRDefault="00F71520" w:rsidP="00F71520">
            <w:pPr>
              <w:adjustRightInd w:val="0"/>
              <w:contextualSpacing/>
              <w:jc w:val="both"/>
              <w:rPr>
                <w:sz w:val="24"/>
                <w:szCs w:val="24"/>
              </w:rPr>
            </w:pPr>
            <w:r w:rsidRPr="00B677A7">
              <w:rPr>
                <w:sz w:val="24"/>
                <w:szCs w:val="24"/>
              </w:rPr>
              <w:t>10</w:t>
            </w:r>
          </w:p>
        </w:tc>
        <w:tc>
          <w:tcPr>
            <w:tcW w:w="9214" w:type="dxa"/>
          </w:tcPr>
          <w:p w:rsidR="00F71520" w:rsidRPr="00B677A7" w:rsidRDefault="00F71520" w:rsidP="00F71520">
            <w:pPr>
              <w:adjustRightInd w:val="0"/>
              <w:contextualSpacing/>
              <w:jc w:val="both"/>
              <w:rPr>
                <w:sz w:val="24"/>
                <w:szCs w:val="24"/>
              </w:rPr>
            </w:pPr>
            <w:r w:rsidRPr="00B677A7">
              <w:rPr>
                <w:sz w:val="24"/>
                <w:szCs w:val="24"/>
              </w:rPr>
              <w:t xml:space="preserve">Наличие лицензированного медицинского кабинета  </w:t>
            </w:r>
          </w:p>
        </w:tc>
        <w:tc>
          <w:tcPr>
            <w:tcW w:w="5103" w:type="dxa"/>
          </w:tcPr>
          <w:p w:rsidR="00F71520" w:rsidRPr="00B677A7" w:rsidRDefault="00F71520" w:rsidP="00F71520">
            <w:pPr>
              <w:adjustRightInd w:val="0"/>
              <w:contextualSpacing/>
              <w:jc w:val="center"/>
              <w:rPr>
                <w:sz w:val="24"/>
                <w:szCs w:val="24"/>
              </w:rPr>
            </w:pPr>
            <w:r w:rsidRPr="00B677A7">
              <w:rPr>
                <w:sz w:val="24"/>
                <w:szCs w:val="24"/>
              </w:rPr>
              <w:t>Да</w:t>
            </w:r>
          </w:p>
        </w:tc>
      </w:tr>
      <w:tr w:rsidR="00F71520" w:rsidRPr="00B677A7" w:rsidTr="00F71520">
        <w:trPr>
          <w:trHeight w:val="358"/>
        </w:trPr>
        <w:tc>
          <w:tcPr>
            <w:tcW w:w="534" w:type="dxa"/>
          </w:tcPr>
          <w:p w:rsidR="00F71520" w:rsidRPr="00B677A7" w:rsidRDefault="00F71520" w:rsidP="00F71520">
            <w:pPr>
              <w:adjustRightInd w:val="0"/>
              <w:contextualSpacing/>
              <w:jc w:val="both"/>
              <w:rPr>
                <w:sz w:val="24"/>
                <w:szCs w:val="24"/>
              </w:rPr>
            </w:pPr>
            <w:r w:rsidRPr="00B677A7">
              <w:rPr>
                <w:sz w:val="24"/>
                <w:szCs w:val="24"/>
              </w:rPr>
              <w:t>11</w:t>
            </w:r>
          </w:p>
        </w:tc>
        <w:tc>
          <w:tcPr>
            <w:tcW w:w="9214" w:type="dxa"/>
          </w:tcPr>
          <w:p w:rsidR="00F71520" w:rsidRPr="00B677A7" w:rsidRDefault="00F71520" w:rsidP="00F71520">
            <w:pPr>
              <w:adjustRightInd w:val="0"/>
              <w:contextualSpacing/>
              <w:rPr>
                <w:sz w:val="24"/>
                <w:szCs w:val="24"/>
              </w:rPr>
            </w:pPr>
            <w:r w:rsidRPr="00B677A7">
              <w:rPr>
                <w:sz w:val="24"/>
                <w:szCs w:val="24"/>
              </w:rPr>
              <w:t xml:space="preserve">  Мебель  во всех учебных кабинетах</w:t>
            </w:r>
          </w:p>
        </w:tc>
        <w:tc>
          <w:tcPr>
            <w:tcW w:w="5103" w:type="dxa"/>
          </w:tcPr>
          <w:p w:rsidR="00F71520" w:rsidRPr="00B677A7" w:rsidRDefault="00F71520" w:rsidP="00F71520">
            <w:pPr>
              <w:adjustRightInd w:val="0"/>
              <w:contextualSpacing/>
              <w:jc w:val="center"/>
              <w:rPr>
                <w:sz w:val="24"/>
                <w:szCs w:val="24"/>
              </w:rPr>
            </w:pPr>
            <w:r w:rsidRPr="00B677A7">
              <w:rPr>
                <w:sz w:val="24"/>
                <w:szCs w:val="24"/>
              </w:rPr>
              <w:t>Соответствует  нормам СанПин</w:t>
            </w:r>
          </w:p>
        </w:tc>
      </w:tr>
    </w:tbl>
    <w:p w:rsidR="00F71520" w:rsidRPr="00B677A7" w:rsidRDefault="00F71520" w:rsidP="00F71520">
      <w:pPr>
        <w:pStyle w:val="191"/>
        <w:shd w:val="clear" w:color="auto" w:fill="auto"/>
        <w:spacing w:line="240" w:lineRule="auto"/>
        <w:ind w:right="442"/>
        <w:contextualSpacing/>
        <w:jc w:val="center"/>
        <w:rPr>
          <w:rStyle w:val="1919"/>
          <w:b/>
          <w:bCs/>
          <w:sz w:val="24"/>
          <w:szCs w:val="24"/>
        </w:rPr>
      </w:pPr>
    </w:p>
    <w:p w:rsidR="00F71520" w:rsidRPr="00B677A7" w:rsidRDefault="00F71520" w:rsidP="00F71520">
      <w:pPr>
        <w:pStyle w:val="191"/>
        <w:shd w:val="clear" w:color="auto" w:fill="auto"/>
        <w:spacing w:line="240" w:lineRule="auto"/>
        <w:ind w:right="442"/>
        <w:contextualSpacing/>
        <w:jc w:val="right"/>
        <w:rPr>
          <w:rStyle w:val="1919"/>
          <w:bCs/>
          <w:sz w:val="24"/>
          <w:szCs w:val="24"/>
        </w:rPr>
      </w:pPr>
      <w:r w:rsidRPr="00B677A7">
        <w:rPr>
          <w:rStyle w:val="1919"/>
          <w:sz w:val="24"/>
          <w:szCs w:val="24"/>
        </w:rPr>
        <w:t>Таблица 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5891"/>
        <w:gridCol w:w="3762"/>
      </w:tblGrid>
      <w:tr w:rsidR="00F71520" w:rsidRPr="00B677A7" w:rsidTr="00F71520">
        <w:tc>
          <w:tcPr>
            <w:tcW w:w="568" w:type="dxa"/>
          </w:tcPr>
          <w:p w:rsidR="00F71520" w:rsidRPr="00B677A7" w:rsidRDefault="00F71520" w:rsidP="00F71520">
            <w:pPr>
              <w:contextualSpacing/>
              <w:jc w:val="center"/>
              <w:rPr>
                <w:sz w:val="24"/>
                <w:szCs w:val="24"/>
              </w:rPr>
            </w:pPr>
            <w:r w:rsidRPr="00B677A7">
              <w:rPr>
                <w:rStyle w:val="1919"/>
                <w:sz w:val="24"/>
                <w:szCs w:val="24"/>
              </w:rPr>
              <w:t>№п/п</w:t>
            </w:r>
          </w:p>
        </w:tc>
        <w:tc>
          <w:tcPr>
            <w:tcW w:w="9214" w:type="dxa"/>
          </w:tcPr>
          <w:p w:rsidR="00F71520" w:rsidRPr="00B677A7" w:rsidRDefault="00F71520" w:rsidP="00F71520">
            <w:pPr>
              <w:contextualSpacing/>
              <w:jc w:val="center"/>
              <w:rPr>
                <w:sz w:val="24"/>
                <w:szCs w:val="24"/>
              </w:rPr>
            </w:pPr>
            <w:r w:rsidRPr="00B677A7">
              <w:rPr>
                <w:rStyle w:val="1919"/>
                <w:sz w:val="24"/>
                <w:szCs w:val="24"/>
              </w:rPr>
              <w:t>Требования ФГОС к учебным помещениям</w:t>
            </w:r>
          </w:p>
        </w:tc>
        <w:tc>
          <w:tcPr>
            <w:tcW w:w="5103" w:type="dxa"/>
          </w:tcPr>
          <w:p w:rsidR="00F71520" w:rsidRPr="00B677A7" w:rsidRDefault="00F71520" w:rsidP="00F71520">
            <w:pPr>
              <w:contextualSpacing/>
              <w:jc w:val="center"/>
              <w:rPr>
                <w:sz w:val="24"/>
                <w:szCs w:val="24"/>
              </w:rPr>
            </w:pPr>
            <w:r w:rsidRPr="00B677A7">
              <w:rPr>
                <w:rStyle w:val="1919"/>
                <w:sz w:val="24"/>
                <w:szCs w:val="24"/>
              </w:rPr>
              <w:t>Необходимо/имеются в наличии</w:t>
            </w:r>
          </w:p>
        </w:tc>
      </w:tr>
      <w:tr w:rsidR="00F71520" w:rsidRPr="00B677A7" w:rsidTr="00F71520">
        <w:trPr>
          <w:trHeight w:val="530"/>
        </w:trPr>
        <w:tc>
          <w:tcPr>
            <w:tcW w:w="568" w:type="dxa"/>
          </w:tcPr>
          <w:p w:rsidR="00F71520" w:rsidRPr="00B677A7" w:rsidRDefault="00F71520" w:rsidP="00F71520">
            <w:pPr>
              <w:contextualSpacing/>
              <w:rPr>
                <w:sz w:val="24"/>
                <w:szCs w:val="24"/>
              </w:rPr>
            </w:pPr>
            <w:r w:rsidRPr="00B677A7">
              <w:rPr>
                <w:sz w:val="24"/>
                <w:szCs w:val="24"/>
              </w:rPr>
              <w:t>1</w:t>
            </w:r>
          </w:p>
        </w:tc>
        <w:tc>
          <w:tcPr>
            <w:tcW w:w="9214" w:type="dxa"/>
          </w:tcPr>
          <w:p w:rsidR="00F71520" w:rsidRPr="00B677A7" w:rsidRDefault="00F71520" w:rsidP="00F71520">
            <w:pPr>
              <w:contextualSpacing/>
              <w:rPr>
                <w:sz w:val="24"/>
                <w:szCs w:val="24"/>
              </w:rPr>
            </w:pPr>
            <w:r w:rsidRPr="00B677A7">
              <w:rPr>
                <w:rStyle w:val="1222"/>
                <w:sz w:val="24"/>
                <w:szCs w:val="24"/>
              </w:rPr>
              <w:t>Учебные кабинеты с автоматизированными рабочими местами обучающихся и педагогических работников</w:t>
            </w:r>
          </w:p>
        </w:tc>
        <w:tc>
          <w:tcPr>
            <w:tcW w:w="5103" w:type="dxa"/>
          </w:tcPr>
          <w:p w:rsidR="00F71520" w:rsidRPr="00B677A7" w:rsidRDefault="00F71520" w:rsidP="00F71520">
            <w:pPr>
              <w:contextualSpacing/>
              <w:jc w:val="center"/>
              <w:rPr>
                <w:sz w:val="24"/>
                <w:szCs w:val="24"/>
              </w:rPr>
            </w:pPr>
            <w:r w:rsidRPr="00B677A7">
              <w:rPr>
                <w:sz w:val="24"/>
                <w:szCs w:val="24"/>
              </w:rPr>
              <w:t>-</w:t>
            </w:r>
          </w:p>
          <w:p w:rsidR="00F71520" w:rsidRPr="00B677A7" w:rsidRDefault="00F71520" w:rsidP="00F71520">
            <w:pPr>
              <w:contextualSpacing/>
              <w:jc w:val="center"/>
              <w:rPr>
                <w:sz w:val="24"/>
                <w:szCs w:val="24"/>
              </w:rPr>
            </w:pPr>
          </w:p>
        </w:tc>
      </w:tr>
      <w:tr w:rsidR="00F71520" w:rsidRPr="00B677A7" w:rsidTr="00F71520">
        <w:tc>
          <w:tcPr>
            <w:tcW w:w="568" w:type="dxa"/>
          </w:tcPr>
          <w:p w:rsidR="00F71520" w:rsidRPr="00B677A7" w:rsidRDefault="00F71520" w:rsidP="00F71520">
            <w:pPr>
              <w:contextualSpacing/>
              <w:rPr>
                <w:sz w:val="24"/>
                <w:szCs w:val="24"/>
              </w:rPr>
            </w:pPr>
            <w:r w:rsidRPr="00B677A7">
              <w:rPr>
                <w:sz w:val="24"/>
                <w:szCs w:val="24"/>
              </w:rPr>
              <w:t>2</w:t>
            </w:r>
          </w:p>
        </w:tc>
        <w:tc>
          <w:tcPr>
            <w:tcW w:w="9214" w:type="dxa"/>
          </w:tcPr>
          <w:p w:rsidR="00F71520" w:rsidRPr="00B677A7" w:rsidRDefault="00F71520" w:rsidP="00F71520">
            <w:pPr>
              <w:contextualSpacing/>
              <w:rPr>
                <w:sz w:val="24"/>
                <w:szCs w:val="24"/>
              </w:rPr>
            </w:pPr>
            <w:r w:rsidRPr="00B677A7">
              <w:rPr>
                <w:rStyle w:val="1222"/>
                <w:sz w:val="24"/>
                <w:szCs w:val="24"/>
              </w:rPr>
              <w:t>Лекционные аудитории</w:t>
            </w:r>
          </w:p>
        </w:tc>
        <w:tc>
          <w:tcPr>
            <w:tcW w:w="5103" w:type="dxa"/>
          </w:tcPr>
          <w:p w:rsidR="00F71520" w:rsidRPr="00B677A7" w:rsidRDefault="00F71520" w:rsidP="00F71520">
            <w:pPr>
              <w:contextualSpacing/>
              <w:jc w:val="center"/>
              <w:rPr>
                <w:sz w:val="24"/>
                <w:szCs w:val="24"/>
              </w:rPr>
            </w:pPr>
            <w:r w:rsidRPr="00B677A7">
              <w:rPr>
                <w:sz w:val="24"/>
                <w:szCs w:val="24"/>
              </w:rPr>
              <w:t>1</w:t>
            </w:r>
          </w:p>
        </w:tc>
      </w:tr>
      <w:tr w:rsidR="00F71520" w:rsidRPr="00B677A7" w:rsidTr="00F71520">
        <w:tc>
          <w:tcPr>
            <w:tcW w:w="568" w:type="dxa"/>
          </w:tcPr>
          <w:p w:rsidR="00F71520" w:rsidRPr="00B677A7" w:rsidRDefault="00F71520" w:rsidP="00F71520">
            <w:pPr>
              <w:contextualSpacing/>
              <w:rPr>
                <w:sz w:val="24"/>
                <w:szCs w:val="24"/>
              </w:rPr>
            </w:pPr>
            <w:r w:rsidRPr="00B677A7">
              <w:rPr>
                <w:sz w:val="24"/>
                <w:szCs w:val="24"/>
              </w:rPr>
              <w:t>3</w:t>
            </w:r>
          </w:p>
        </w:tc>
        <w:tc>
          <w:tcPr>
            <w:tcW w:w="9214" w:type="dxa"/>
          </w:tcPr>
          <w:p w:rsidR="00F71520" w:rsidRPr="00B677A7" w:rsidRDefault="00F71520" w:rsidP="00F71520">
            <w:pPr>
              <w:contextualSpacing/>
              <w:jc w:val="both"/>
              <w:rPr>
                <w:sz w:val="24"/>
                <w:szCs w:val="24"/>
              </w:rPr>
            </w:pPr>
            <w:r w:rsidRPr="00B677A7">
              <w:rPr>
                <w:rStyle w:val="1222"/>
                <w:sz w:val="24"/>
                <w:szCs w:val="24"/>
              </w:rPr>
              <w:t>Помещения для занятий учебно-исследовательской и проектнойдеятельностью, моделированиеми техническим творчеством</w:t>
            </w:r>
          </w:p>
        </w:tc>
        <w:tc>
          <w:tcPr>
            <w:tcW w:w="5103" w:type="dxa"/>
          </w:tcPr>
          <w:p w:rsidR="00F71520" w:rsidRPr="00B677A7" w:rsidRDefault="00F71520" w:rsidP="00F71520">
            <w:pPr>
              <w:contextualSpacing/>
              <w:jc w:val="center"/>
              <w:rPr>
                <w:sz w:val="24"/>
                <w:szCs w:val="24"/>
              </w:rPr>
            </w:pPr>
          </w:p>
          <w:p w:rsidR="00F71520" w:rsidRPr="00B677A7" w:rsidRDefault="00F71520" w:rsidP="00F71520">
            <w:pPr>
              <w:contextualSpacing/>
              <w:jc w:val="center"/>
              <w:rPr>
                <w:sz w:val="24"/>
                <w:szCs w:val="24"/>
              </w:rPr>
            </w:pPr>
            <w:r w:rsidRPr="00B677A7">
              <w:rPr>
                <w:sz w:val="24"/>
                <w:szCs w:val="24"/>
              </w:rPr>
              <w:t>1</w:t>
            </w:r>
          </w:p>
        </w:tc>
      </w:tr>
      <w:tr w:rsidR="00F71520" w:rsidRPr="00B677A7" w:rsidTr="00F71520">
        <w:tc>
          <w:tcPr>
            <w:tcW w:w="568" w:type="dxa"/>
          </w:tcPr>
          <w:p w:rsidR="00F71520" w:rsidRPr="00B677A7" w:rsidRDefault="00F71520" w:rsidP="00F71520">
            <w:pPr>
              <w:contextualSpacing/>
              <w:rPr>
                <w:sz w:val="24"/>
                <w:szCs w:val="24"/>
              </w:rPr>
            </w:pPr>
            <w:r w:rsidRPr="00B677A7">
              <w:rPr>
                <w:sz w:val="24"/>
                <w:szCs w:val="24"/>
              </w:rPr>
              <w:t>4</w:t>
            </w:r>
          </w:p>
        </w:tc>
        <w:tc>
          <w:tcPr>
            <w:tcW w:w="9214" w:type="dxa"/>
          </w:tcPr>
          <w:p w:rsidR="00F71520" w:rsidRPr="00B677A7" w:rsidRDefault="00F71520" w:rsidP="00F71520">
            <w:pPr>
              <w:contextualSpacing/>
              <w:rPr>
                <w:sz w:val="24"/>
                <w:szCs w:val="24"/>
              </w:rPr>
            </w:pPr>
            <w:r w:rsidRPr="00B677A7">
              <w:rPr>
                <w:rStyle w:val="1222"/>
                <w:sz w:val="24"/>
                <w:szCs w:val="24"/>
              </w:rPr>
              <w:t>Необходимые для реализацииучебной и внеурочной  деятельности  лаборатории  и мастерские</w:t>
            </w:r>
          </w:p>
        </w:tc>
        <w:tc>
          <w:tcPr>
            <w:tcW w:w="5103" w:type="dxa"/>
          </w:tcPr>
          <w:p w:rsidR="00F71520" w:rsidRPr="00B677A7" w:rsidRDefault="00F71520" w:rsidP="00F71520">
            <w:pPr>
              <w:contextualSpacing/>
              <w:jc w:val="center"/>
              <w:rPr>
                <w:sz w:val="24"/>
                <w:szCs w:val="24"/>
              </w:rPr>
            </w:pPr>
            <w:r w:rsidRPr="00B677A7">
              <w:rPr>
                <w:sz w:val="24"/>
                <w:szCs w:val="24"/>
              </w:rPr>
              <w:t>1</w:t>
            </w:r>
          </w:p>
        </w:tc>
      </w:tr>
      <w:tr w:rsidR="00F71520" w:rsidRPr="00B677A7" w:rsidTr="00F71520">
        <w:tc>
          <w:tcPr>
            <w:tcW w:w="568" w:type="dxa"/>
          </w:tcPr>
          <w:p w:rsidR="00F71520" w:rsidRPr="00B677A7" w:rsidRDefault="00F71520" w:rsidP="00F71520">
            <w:pPr>
              <w:contextualSpacing/>
              <w:rPr>
                <w:sz w:val="24"/>
                <w:szCs w:val="24"/>
              </w:rPr>
            </w:pPr>
            <w:r w:rsidRPr="00B677A7">
              <w:rPr>
                <w:sz w:val="24"/>
                <w:szCs w:val="24"/>
              </w:rPr>
              <w:t>5.</w:t>
            </w:r>
          </w:p>
        </w:tc>
        <w:tc>
          <w:tcPr>
            <w:tcW w:w="9214" w:type="dxa"/>
          </w:tcPr>
          <w:p w:rsidR="00F71520" w:rsidRPr="00B677A7" w:rsidRDefault="00F71520" w:rsidP="00F71520">
            <w:pPr>
              <w:snapToGrid w:val="0"/>
              <w:contextualSpacing/>
              <w:jc w:val="both"/>
              <w:rPr>
                <w:rStyle w:val="default005f005fchar1char1"/>
                <w:rFonts w:eastAsia="Calibri"/>
              </w:rPr>
            </w:pPr>
            <w:r w:rsidRPr="00B677A7">
              <w:rPr>
                <w:rStyle w:val="default005f005fchar1char1"/>
                <w:rFonts w:eastAsia="Calibri"/>
              </w:rPr>
              <w:t>Наличие помещений для занятий музыкой, хореографией и изобразительным искусством</w:t>
            </w:r>
          </w:p>
        </w:tc>
        <w:tc>
          <w:tcPr>
            <w:tcW w:w="5103" w:type="dxa"/>
          </w:tcPr>
          <w:p w:rsidR="00F71520" w:rsidRPr="00B677A7" w:rsidRDefault="00F71520" w:rsidP="00F71520">
            <w:pPr>
              <w:contextualSpacing/>
              <w:jc w:val="center"/>
              <w:rPr>
                <w:sz w:val="24"/>
                <w:szCs w:val="24"/>
              </w:rPr>
            </w:pPr>
            <w:r w:rsidRPr="00B677A7">
              <w:rPr>
                <w:sz w:val="24"/>
                <w:szCs w:val="24"/>
              </w:rPr>
              <w:t>1</w:t>
            </w:r>
          </w:p>
        </w:tc>
      </w:tr>
      <w:tr w:rsidR="00F71520" w:rsidRPr="00B677A7" w:rsidTr="00F71520">
        <w:tc>
          <w:tcPr>
            <w:tcW w:w="568" w:type="dxa"/>
          </w:tcPr>
          <w:p w:rsidR="00F71520" w:rsidRPr="00B677A7" w:rsidRDefault="00F71520" w:rsidP="00F71520">
            <w:pPr>
              <w:contextualSpacing/>
              <w:rPr>
                <w:sz w:val="24"/>
                <w:szCs w:val="24"/>
              </w:rPr>
            </w:pPr>
            <w:r w:rsidRPr="00B677A7">
              <w:rPr>
                <w:sz w:val="24"/>
                <w:szCs w:val="24"/>
              </w:rPr>
              <w:t>6.</w:t>
            </w:r>
          </w:p>
        </w:tc>
        <w:tc>
          <w:tcPr>
            <w:tcW w:w="9214" w:type="dxa"/>
          </w:tcPr>
          <w:p w:rsidR="00F71520" w:rsidRPr="00B677A7" w:rsidRDefault="00F71520" w:rsidP="00F71520">
            <w:pPr>
              <w:snapToGrid w:val="0"/>
              <w:contextualSpacing/>
              <w:jc w:val="both"/>
              <w:rPr>
                <w:rStyle w:val="default005f005fchar1char1"/>
                <w:rFonts w:eastAsia="Calibri"/>
              </w:rPr>
            </w:pPr>
            <w:r w:rsidRPr="00B677A7">
              <w:rPr>
                <w:rStyle w:val="default005f005fchar1char1"/>
                <w:rFonts w:eastAsia="Calibri"/>
              </w:rPr>
              <w:t xml:space="preserve">Наличие лингафонного  кабинета, </w:t>
            </w:r>
            <w:r w:rsidRPr="00B677A7">
              <w:rPr>
                <w:color w:val="000000"/>
                <w:sz w:val="24"/>
                <w:szCs w:val="24"/>
              </w:rPr>
              <w:t xml:space="preserve">оборудованного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 </w:t>
            </w:r>
          </w:p>
        </w:tc>
        <w:tc>
          <w:tcPr>
            <w:tcW w:w="5103" w:type="dxa"/>
          </w:tcPr>
          <w:p w:rsidR="00F71520" w:rsidRPr="00B677A7" w:rsidRDefault="00F71520" w:rsidP="00F71520">
            <w:pPr>
              <w:contextualSpacing/>
              <w:jc w:val="center"/>
              <w:rPr>
                <w:sz w:val="24"/>
                <w:szCs w:val="24"/>
              </w:rPr>
            </w:pPr>
          </w:p>
          <w:p w:rsidR="00F71520" w:rsidRPr="00B677A7" w:rsidRDefault="00F71520" w:rsidP="00F71520">
            <w:pPr>
              <w:contextualSpacing/>
              <w:jc w:val="center"/>
              <w:rPr>
                <w:sz w:val="24"/>
                <w:szCs w:val="24"/>
              </w:rPr>
            </w:pPr>
          </w:p>
          <w:p w:rsidR="00F71520" w:rsidRPr="00B677A7" w:rsidRDefault="00F71520" w:rsidP="00F71520">
            <w:pPr>
              <w:contextualSpacing/>
              <w:jc w:val="center"/>
              <w:rPr>
                <w:sz w:val="24"/>
                <w:szCs w:val="24"/>
              </w:rPr>
            </w:pPr>
            <w:r w:rsidRPr="00B677A7">
              <w:rPr>
                <w:sz w:val="24"/>
                <w:szCs w:val="24"/>
              </w:rPr>
              <w:t>1</w:t>
            </w:r>
          </w:p>
        </w:tc>
      </w:tr>
    </w:tbl>
    <w:p w:rsidR="00F71520" w:rsidRPr="00B677A7" w:rsidRDefault="00F71520" w:rsidP="00F71520">
      <w:pPr>
        <w:contextualSpacing/>
        <w:rPr>
          <w:sz w:val="24"/>
          <w:szCs w:val="24"/>
        </w:rPr>
      </w:pPr>
    </w:p>
    <w:p w:rsidR="00F71520" w:rsidRPr="00B677A7" w:rsidRDefault="00F71520" w:rsidP="00F71520">
      <w:pPr>
        <w:ind w:firstLine="454"/>
        <w:contextualSpacing/>
        <w:jc w:val="center"/>
        <w:rPr>
          <w:sz w:val="24"/>
          <w:szCs w:val="24"/>
        </w:rPr>
      </w:pPr>
      <w:r w:rsidRPr="00B677A7">
        <w:rPr>
          <w:sz w:val="24"/>
          <w:szCs w:val="24"/>
        </w:rPr>
        <w:t xml:space="preserve">                                                                                                                                                                                                                 Таблица 4</w:t>
      </w: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7"/>
        <w:gridCol w:w="2268"/>
      </w:tblGrid>
      <w:tr w:rsidR="00F71520" w:rsidRPr="00B677A7" w:rsidTr="00F71520">
        <w:trPr>
          <w:trHeight w:val="1553"/>
        </w:trPr>
        <w:tc>
          <w:tcPr>
            <w:tcW w:w="7977" w:type="dxa"/>
          </w:tcPr>
          <w:p w:rsidR="00F71520" w:rsidRPr="00B677A7" w:rsidRDefault="00F71520" w:rsidP="00F71520">
            <w:pPr>
              <w:adjustRightInd w:val="0"/>
              <w:contextualSpacing/>
              <w:jc w:val="center"/>
              <w:rPr>
                <w:b/>
                <w:color w:val="000000"/>
                <w:sz w:val="24"/>
                <w:szCs w:val="24"/>
                <w:shd w:val="clear" w:color="auto" w:fill="FFFFFF"/>
              </w:rPr>
            </w:pPr>
            <w:r w:rsidRPr="00B677A7">
              <w:rPr>
                <w:b/>
                <w:iCs/>
                <w:color w:val="000000"/>
                <w:sz w:val="24"/>
                <w:szCs w:val="24"/>
                <w:shd w:val="clear" w:color="auto" w:fill="FFFFFF"/>
              </w:rPr>
              <w:t>Соответствие требованиям к помещению библиотеки:</w:t>
            </w:r>
          </w:p>
          <w:p w:rsidR="00F71520" w:rsidRPr="00B677A7" w:rsidRDefault="00F71520" w:rsidP="00F71520">
            <w:pPr>
              <w:adjustRightInd w:val="0"/>
              <w:contextualSpacing/>
              <w:rPr>
                <w:color w:val="000000"/>
                <w:sz w:val="24"/>
                <w:szCs w:val="24"/>
                <w:shd w:val="clear" w:color="auto" w:fill="FFFFFF"/>
              </w:rPr>
            </w:pPr>
            <w:r w:rsidRPr="00B677A7">
              <w:rPr>
                <w:color w:val="000000"/>
                <w:sz w:val="24"/>
                <w:szCs w:val="24"/>
                <w:shd w:val="clear" w:color="auto" w:fill="FFFFFF"/>
              </w:rPr>
              <w:t xml:space="preserve">площадь библиотеки — </w:t>
            </w:r>
          </w:p>
          <w:p w:rsidR="00F71520" w:rsidRPr="00B677A7" w:rsidRDefault="00F71520" w:rsidP="00F71520">
            <w:pPr>
              <w:adjustRightInd w:val="0"/>
              <w:contextualSpacing/>
              <w:rPr>
                <w:color w:val="000000"/>
                <w:sz w:val="24"/>
                <w:szCs w:val="24"/>
                <w:shd w:val="clear" w:color="auto" w:fill="FFFFFF"/>
              </w:rPr>
            </w:pPr>
            <w:r w:rsidRPr="00B677A7">
              <w:rPr>
                <w:color w:val="000000"/>
                <w:sz w:val="24"/>
                <w:szCs w:val="24"/>
                <w:shd w:val="clear" w:color="auto" w:fill="FFFFFF"/>
              </w:rPr>
              <w:t xml:space="preserve"> площадь хранилища —</w:t>
            </w:r>
          </w:p>
          <w:p w:rsidR="00F71520" w:rsidRPr="00B677A7" w:rsidRDefault="00F71520" w:rsidP="00F71520">
            <w:pPr>
              <w:adjustRightInd w:val="0"/>
              <w:contextualSpacing/>
              <w:rPr>
                <w:color w:val="000000"/>
                <w:sz w:val="24"/>
                <w:szCs w:val="24"/>
                <w:shd w:val="clear" w:color="auto" w:fill="FFFFFF"/>
              </w:rPr>
            </w:pPr>
            <w:r w:rsidRPr="00B677A7">
              <w:rPr>
                <w:color w:val="000000"/>
                <w:sz w:val="24"/>
                <w:szCs w:val="24"/>
                <w:shd w:val="clear" w:color="auto" w:fill="FFFFFF"/>
              </w:rPr>
              <w:t xml:space="preserve"> площадь читального зала —</w:t>
            </w:r>
          </w:p>
          <w:p w:rsidR="00F71520" w:rsidRPr="00B677A7" w:rsidRDefault="00F71520" w:rsidP="00F71520">
            <w:pPr>
              <w:adjustRightInd w:val="0"/>
              <w:contextualSpacing/>
              <w:rPr>
                <w:color w:val="000000"/>
                <w:sz w:val="24"/>
                <w:szCs w:val="24"/>
                <w:shd w:val="clear" w:color="auto" w:fill="FFFFFF"/>
              </w:rPr>
            </w:pPr>
            <w:r w:rsidRPr="00B677A7">
              <w:rPr>
                <w:color w:val="000000"/>
                <w:sz w:val="24"/>
                <w:szCs w:val="24"/>
                <w:shd w:val="clear" w:color="auto" w:fill="FFFFFF"/>
              </w:rPr>
              <w:t xml:space="preserve"> число читальных мест — </w:t>
            </w:r>
          </w:p>
          <w:p w:rsidR="00F71520" w:rsidRPr="00B677A7" w:rsidRDefault="00F71520" w:rsidP="00F71520">
            <w:pPr>
              <w:adjustRightInd w:val="0"/>
              <w:contextualSpacing/>
              <w:rPr>
                <w:color w:val="000000"/>
                <w:sz w:val="24"/>
                <w:szCs w:val="24"/>
                <w:shd w:val="clear" w:color="auto" w:fill="FFFFFF"/>
              </w:rPr>
            </w:pPr>
            <w:r w:rsidRPr="00B677A7">
              <w:rPr>
                <w:color w:val="000000"/>
                <w:sz w:val="24"/>
                <w:szCs w:val="24"/>
                <w:shd w:val="clear" w:color="auto" w:fill="FFFFFF"/>
              </w:rPr>
              <w:t xml:space="preserve">медиатека — </w:t>
            </w:r>
          </w:p>
          <w:p w:rsidR="00F71520" w:rsidRPr="00B677A7" w:rsidRDefault="00F71520" w:rsidP="00F71520">
            <w:pPr>
              <w:adjustRightInd w:val="0"/>
              <w:contextualSpacing/>
              <w:rPr>
                <w:sz w:val="24"/>
                <w:szCs w:val="24"/>
              </w:rPr>
            </w:pPr>
            <w:r w:rsidRPr="00B677A7">
              <w:rPr>
                <w:sz w:val="24"/>
                <w:szCs w:val="24"/>
              </w:rPr>
              <w:t xml:space="preserve"> выход в Интернет-</w:t>
            </w:r>
          </w:p>
          <w:p w:rsidR="00F71520" w:rsidRPr="00B677A7" w:rsidRDefault="00F71520" w:rsidP="00F71520">
            <w:pPr>
              <w:snapToGrid w:val="0"/>
              <w:contextualSpacing/>
              <w:rPr>
                <w:sz w:val="24"/>
                <w:szCs w:val="24"/>
              </w:rPr>
            </w:pPr>
            <w:r w:rsidRPr="00B677A7">
              <w:rPr>
                <w:sz w:val="24"/>
                <w:szCs w:val="24"/>
              </w:rPr>
              <w:t xml:space="preserve"> средства сканирования и копирования-</w:t>
            </w:r>
          </w:p>
          <w:p w:rsidR="00F71520" w:rsidRPr="00B677A7" w:rsidRDefault="00F71520" w:rsidP="00F71520">
            <w:pPr>
              <w:adjustRightInd w:val="0"/>
              <w:contextualSpacing/>
              <w:rPr>
                <w:color w:val="000000"/>
                <w:sz w:val="24"/>
                <w:szCs w:val="24"/>
                <w:shd w:val="clear" w:color="auto" w:fill="FFFFFF"/>
              </w:rPr>
            </w:pPr>
            <w:r w:rsidRPr="00B677A7">
              <w:rPr>
                <w:color w:val="000000"/>
                <w:sz w:val="24"/>
                <w:szCs w:val="24"/>
                <w:shd w:val="clear" w:color="auto" w:fill="FFFFFF"/>
              </w:rPr>
              <w:t xml:space="preserve"> учебный фонд —  </w:t>
            </w:r>
          </w:p>
          <w:p w:rsidR="00F71520" w:rsidRPr="00B677A7" w:rsidRDefault="00F71520" w:rsidP="00F71520">
            <w:pPr>
              <w:adjustRightInd w:val="0"/>
              <w:contextualSpacing/>
              <w:rPr>
                <w:color w:val="000000"/>
                <w:sz w:val="24"/>
                <w:szCs w:val="24"/>
                <w:shd w:val="clear" w:color="auto" w:fill="FFFFFF"/>
              </w:rPr>
            </w:pPr>
            <w:r w:rsidRPr="00B677A7">
              <w:rPr>
                <w:color w:val="000000"/>
                <w:sz w:val="24"/>
                <w:szCs w:val="24"/>
                <w:shd w:val="clear" w:color="auto" w:fill="FFFFFF"/>
              </w:rPr>
              <w:t xml:space="preserve"> художественный —  </w:t>
            </w:r>
          </w:p>
          <w:p w:rsidR="00F71520" w:rsidRPr="00B677A7" w:rsidRDefault="00F71520" w:rsidP="00F71520">
            <w:pPr>
              <w:adjustRightInd w:val="0"/>
              <w:contextualSpacing/>
              <w:rPr>
                <w:b/>
                <w:sz w:val="24"/>
                <w:szCs w:val="24"/>
              </w:rPr>
            </w:pPr>
            <w:r w:rsidRPr="00B677A7">
              <w:rPr>
                <w:sz w:val="24"/>
                <w:szCs w:val="24"/>
              </w:rPr>
              <w:t>укомплектованность библиотеки ОО печатными и электронными образовательными ресурсами по всем учебным предметам учебного плана ООП ООО</w:t>
            </w:r>
          </w:p>
        </w:tc>
        <w:tc>
          <w:tcPr>
            <w:tcW w:w="2268" w:type="dxa"/>
          </w:tcPr>
          <w:p w:rsidR="00F71520" w:rsidRPr="00B677A7" w:rsidRDefault="00F71520" w:rsidP="00F71520">
            <w:pPr>
              <w:adjustRightInd w:val="0"/>
              <w:contextualSpacing/>
              <w:jc w:val="center"/>
              <w:rPr>
                <w:sz w:val="24"/>
                <w:szCs w:val="24"/>
              </w:rPr>
            </w:pPr>
          </w:p>
          <w:p w:rsidR="00F71520" w:rsidRPr="00B677A7" w:rsidRDefault="00F71520" w:rsidP="00F71520">
            <w:pPr>
              <w:adjustRightInd w:val="0"/>
              <w:contextualSpacing/>
              <w:jc w:val="center"/>
              <w:rPr>
                <w:sz w:val="24"/>
                <w:szCs w:val="24"/>
              </w:rPr>
            </w:pPr>
            <w:smartTag w:uri="urn:schemas-microsoft-com:office:smarttags" w:element="metricconverter">
              <w:smartTagPr>
                <w:attr w:name="ProductID" w:val="46,7 м2"/>
              </w:smartTagPr>
              <w:r w:rsidRPr="00B677A7">
                <w:rPr>
                  <w:sz w:val="24"/>
                  <w:szCs w:val="24"/>
                </w:rPr>
                <w:t>46,7 м</w:t>
              </w:r>
              <w:r w:rsidRPr="00B677A7">
                <w:rPr>
                  <w:sz w:val="24"/>
                  <w:szCs w:val="24"/>
                  <w:vertAlign w:val="superscript"/>
                </w:rPr>
                <w:t>2</w:t>
              </w:r>
            </w:smartTag>
          </w:p>
          <w:p w:rsidR="00F71520" w:rsidRPr="00B677A7" w:rsidRDefault="00F71520" w:rsidP="00F71520">
            <w:pPr>
              <w:adjustRightInd w:val="0"/>
              <w:contextualSpacing/>
              <w:jc w:val="center"/>
              <w:rPr>
                <w:sz w:val="24"/>
                <w:szCs w:val="24"/>
              </w:rPr>
            </w:pPr>
            <w:r w:rsidRPr="00B677A7">
              <w:rPr>
                <w:sz w:val="24"/>
                <w:szCs w:val="24"/>
              </w:rPr>
              <w:t>10м</w:t>
            </w:r>
            <w:r w:rsidRPr="00B677A7">
              <w:rPr>
                <w:sz w:val="24"/>
                <w:szCs w:val="24"/>
                <w:vertAlign w:val="superscript"/>
              </w:rPr>
              <w:t>2</w:t>
            </w:r>
            <w:r w:rsidRPr="00B677A7">
              <w:rPr>
                <w:sz w:val="24"/>
                <w:szCs w:val="24"/>
              </w:rPr>
              <w:t>-</w:t>
            </w:r>
          </w:p>
          <w:p w:rsidR="00F71520" w:rsidRPr="00B677A7" w:rsidRDefault="00F71520" w:rsidP="00F71520">
            <w:pPr>
              <w:adjustRightInd w:val="0"/>
              <w:contextualSpacing/>
              <w:jc w:val="center"/>
              <w:rPr>
                <w:sz w:val="24"/>
                <w:szCs w:val="24"/>
                <w:vertAlign w:val="superscript"/>
              </w:rPr>
            </w:pPr>
            <w:smartTag w:uri="urn:schemas-microsoft-com:office:smarttags" w:element="metricconverter">
              <w:smartTagPr>
                <w:attr w:name="ProductID" w:val="28 м2"/>
              </w:smartTagPr>
              <w:r w:rsidRPr="00B677A7">
                <w:rPr>
                  <w:sz w:val="24"/>
                  <w:szCs w:val="24"/>
                </w:rPr>
                <w:t>28 м</w:t>
              </w:r>
              <w:r w:rsidRPr="00B677A7">
                <w:rPr>
                  <w:sz w:val="24"/>
                  <w:szCs w:val="24"/>
                  <w:vertAlign w:val="superscript"/>
                </w:rPr>
                <w:t>2</w:t>
              </w:r>
            </w:smartTag>
          </w:p>
          <w:p w:rsidR="00F71520" w:rsidRPr="00B677A7" w:rsidRDefault="00F71520" w:rsidP="00F71520">
            <w:pPr>
              <w:adjustRightInd w:val="0"/>
              <w:contextualSpacing/>
              <w:jc w:val="center"/>
              <w:rPr>
                <w:sz w:val="24"/>
                <w:szCs w:val="24"/>
              </w:rPr>
            </w:pPr>
            <w:r w:rsidRPr="00B677A7">
              <w:rPr>
                <w:sz w:val="24"/>
                <w:szCs w:val="24"/>
              </w:rPr>
              <w:t xml:space="preserve"> 10 мест</w:t>
            </w:r>
          </w:p>
          <w:p w:rsidR="00F71520" w:rsidRPr="00B677A7" w:rsidRDefault="00F71520" w:rsidP="00F71520">
            <w:pPr>
              <w:adjustRightInd w:val="0"/>
              <w:contextualSpacing/>
              <w:jc w:val="center"/>
              <w:rPr>
                <w:color w:val="000000"/>
                <w:sz w:val="24"/>
                <w:szCs w:val="24"/>
                <w:shd w:val="clear" w:color="auto" w:fill="FFFFFF"/>
              </w:rPr>
            </w:pPr>
            <w:r w:rsidRPr="00B677A7">
              <w:rPr>
                <w:color w:val="000000"/>
                <w:sz w:val="24"/>
                <w:szCs w:val="24"/>
                <w:shd w:val="clear" w:color="auto" w:fill="FFFFFF"/>
              </w:rPr>
              <w:t>имеется</w:t>
            </w:r>
          </w:p>
          <w:p w:rsidR="00F71520" w:rsidRPr="00B677A7" w:rsidRDefault="00F71520" w:rsidP="00F71520">
            <w:pPr>
              <w:adjustRightInd w:val="0"/>
              <w:contextualSpacing/>
              <w:jc w:val="center"/>
              <w:rPr>
                <w:sz w:val="24"/>
                <w:szCs w:val="24"/>
              </w:rPr>
            </w:pPr>
            <w:r w:rsidRPr="00B677A7">
              <w:rPr>
                <w:color w:val="000000"/>
                <w:sz w:val="24"/>
                <w:szCs w:val="24"/>
                <w:shd w:val="clear" w:color="auto" w:fill="FFFFFF"/>
              </w:rPr>
              <w:t>имеется</w:t>
            </w:r>
          </w:p>
          <w:p w:rsidR="00F71520" w:rsidRPr="00B677A7" w:rsidRDefault="00F71520" w:rsidP="00F71520">
            <w:pPr>
              <w:adjustRightInd w:val="0"/>
              <w:contextualSpacing/>
              <w:jc w:val="center"/>
              <w:rPr>
                <w:sz w:val="24"/>
                <w:szCs w:val="24"/>
              </w:rPr>
            </w:pPr>
            <w:r w:rsidRPr="00B677A7">
              <w:rPr>
                <w:color w:val="000000"/>
                <w:sz w:val="24"/>
                <w:szCs w:val="24"/>
                <w:shd w:val="clear" w:color="auto" w:fill="FFFFFF"/>
              </w:rPr>
              <w:t>имеется</w:t>
            </w:r>
          </w:p>
          <w:p w:rsidR="00F71520" w:rsidRPr="00B677A7" w:rsidRDefault="00F71520" w:rsidP="00F71520">
            <w:pPr>
              <w:spacing w:after="160" w:line="259" w:lineRule="auto"/>
              <w:jc w:val="center"/>
              <w:rPr>
                <w:rFonts w:eastAsia="Calibri"/>
                <w:sz w:val="24"/>
                <w:szCs w:val="24"/>
              </w:rPr>
            </w:pPr>
            <w:r w:rsidRPr="00B677A7">
              <w:rPr>
                <w:rFonts w:eastAsia="Calibri"/>
                <w:sz w:val="24"/>
                <w:szCs w:val="24"/>
              </w:rPr>
              <w:t>3790 экз.</w:t>
            </w:r>
          </w:p>
          <w:p w:rsidR="00F71520" w:rsidRPr="00B677A7" w:rsidRDefault="00F71520" w:rsidP="00F71520">
            <w:pPr>
              <w:spacing w:after="160" w:line="259" w:lineRule="auto"/>
              <w:jc w:val="center"/>
              <w:rPr>
                <w:rFonts w:eastAsia="Calibri"/>
                <w:sz w:val="24"/>
                <w:szCs w:val="24"/>
              </w:rPr>
            </w:pPr>
            <w:r w:rsidRPr="00B677A7">
              <w:rPr>
                <w:rFonts w:eastAsia="Calibri"/>
                <w:sz w:val="24"/>
                <w:szCs w:val="24"/>
              </w:rPr>
              <w:t>11311 экз.</w:t>
            </w:r>
          </w:p>
          <w:p w:rsidR="00F71520" w:rsidRPr="00B677A7" w:rsidRDefault="00F71520" w:rsidP="00F71520">
            <w:pPr>
              <w:spacing w:after="160" w:line="259" w:lineRule="auto"/>
              <w:jc w:val="center"/>
              <w:rPr>
                <w:rFonts w:eastAsia="Calibri"/>
                <w:sz w:val="24"/>
                <w:szCs w:val="24"/>
              </w:rPr>
            </w:pPr>
            <w:r w:rsidRPr="00B677A7">
              <w:rPr>
                <w:color w:val="000000"/>
                <w:sz w:val="24"/>
                <w:szCs w:val="24"/>
                <w:shd w:val="clear" w:color="auto" w:fill="FFFFFF"/>
              </w:rPr>
              <w:t>имеется</w:t>
            </w:r>
          </w:p>
        </w:tc>
      </w:tr>
    </w:tbl>
    <w:p w:rsidR="00F71520" w:rsidRPr="00B677A7" w:rsidRDefault="00F71520" w:rsidP="00F71520">
      <w:pPr>
        <w:adjustRightInd w:val="0"/>
        <w:contextualSpacing/>
        <w:jc w:val="center"/>
        <w:rPr>
          <w:i/>
          <w:iCs/>
          <w:color w:val="000000"/>
          <w:sz w:val="24"/>
          <w:szCs w:val="24"/>
          <w:shd w:val="clear" w:color="auto" w:fill="FFFFFF"/>
        </w:rPr>
      </w:pPr>
    </w:p>
    <w:p w:rsidR="00F71520" w:rsidRPr="00B677A7" w:rsidRDefault="00F71520" w:rsidP="00F71520">
      <w:pPr>
        <w:adjustRightInd w:val="0"/>
        <w:contextualSpacing/>
        <w:jc w:val="right"/>
        <w:rPr>
          <w:iCs/>
          <w:color w:val="000000"/>
          <w:sz w:val="24"/>
          <w:szCs w:val="24"/>
          <w:shd w:val="clear" w:color="auto" w:fill="FFFFFF"/>
        </w:rPr>
      </w:pPr>
      <w:r w:rsidRPr="00B677A7">
        <w:rPr>
          <w:iCs/>
          <w:color w:val="000000"/>
          <w:sz w:val="24"/>
          <w:szCs w:val="24"/>
          <w:shd w:val="clear" w:color="auto" w:fill="FFFFFF"/>
        </w:rPr>
        <w:t>Таблица 5</w:t>
      </w:r>
    </w:p>
    <w:tbl>
      <w:tblPr>
        <w:tblW w:w="10773" w:type="dxa"/>
        <w:tblInd w:w="108" w:type="dxa"/>
        <w:tblLayout w:type="fixed"/>
        <w:tblLook w:val="04A0" w:firstRow="1" w:lastRow="0" w:firstColumn="1" w:lastColumn="0" w:noHBand="0" w:noVBand="1"/>
      </w:tblPr>
      <w:tblGrid>
        <w:gridCol w:w="574"/>
        <w:gridCol w:w="2481"/>
        <w:gridCol w:w="2700"/>
        <w:gridCol w:w="2391"/>
        <w:gridCol w:w="1245"/>
        <w:gridCol w:w="532"/>
        <w:gridCol w:w="850"/>
      </w:tblGrid>
      <w:tr w:rsidR="00F71520" w:rsidRPr="00B677A7" w:rsidTr="00F71520">
        <w:trPr>
          <w:trHeight w:val="1150"/>
        </w:trPr>
        <w:tc>
          <w:tcPr>
            <w:tcW w:w="574" w:type="dxa"/>
            <w:tcBorders>
              <w:top w:val="single" w:sz="4" w:space="0" w:color="auto"/>
              <w:left w:val="single" w:sz="4" w:space="0" w:color="auto"/>
              <w:bottom w:val="single" w:sz="4" w:space="0" w:color="auto"/>
              <w:right w:val="single" w:sz="4" w:space="0" w:color="auto"/>
            </w:tcBorders>
          </w:tcPr>
          <w:p w:rsidR="00F71520" w:rsidRPr="00B677A7" w:rsidRDefault="00F71520" w:rsidP="00F71520">
            <w:pPr>
              <w:rPr>
                <w:b/>
                <w:bCs/>
                <w:sz w:val="24"/>
                <w:szCs w:val="24"/>
              </w:rPr>
            </w:pPr>
            <w:r w:rsidRPr="00B677A7">
              <w:rPr>
                <w:b/>
                <w:bCs/>
                <w:sz w:val="24"/>
                <w:szCs w:val="24"/>
              </w:rPr>
              <w:t>№</w:t>
            </w:r>
          </w:p>
        </w:tc>
        <w:tc>
          <w:tcPr>
            <w:tcW w:w="2481" w:type="dxa"/>
            <w:tcBorders>
              <w:top w:val="single" w:sz="4" w:space="0" w:color="auto"/>
              <w:left w:val="single" w:sz="4" w:space="0" w:color="auto"/>
              <w:bottom w:val="single" w:sz="4" w:space="0" w:color="auto"/>
              <w:right w:val="single" w:sz="4" w:space="0" w:color="auto"/>
            </w:tcBorders>
          </w:tcPr>
          <w:p w:rsidR="00F71520" w:rsidRPr="00B677A7" w:rsidRDefault="00F71520" w:rsidP="00F71520">
            <w:pPr>
              <w:rPr>
                <w:b/>
                <w:bCs/>
                <w:sz w:val="24"/>
                <w:szCs w:val="24"/>
              </w:rPr>
            </w:pPr>
            <w:r w:rsidRPr="00B677A7">
              <w:rPr>
                <w:b/>
                <w:bCs/>
                <w:sz w:val="24"/>
                <w:szCs w:val="24"/>
              </w:rPr>
              <w:t xml:space="preserve">Наименования объектов и средств материально-технического </w:t>
            </w:r>
            <w:r w:rsidRPr="00B677A7">
              <w:rPr>
                <w:b/>
                <w:bCs/>
                <w:sz w:val="24"/>
                <w:szCs w:val="24"/>
              </w:rPr>
              <w:lastRenderedPageBreak/>
              <w:t>обеспечения</w:t>
            </w:r>
          </w:p>
        </w:tc>
        <w:tc>
          <w:tcPr>
            <w:tcW w:w="2700" w:type="dxa"/>
            <w:tcBorders>
              <w:top w:val="single" w:sz="4" w:space="0" w:color="auto"/>
              <w:left w:val="single" w:sz="4" w:space="0" w:color="auto"/>
              <w:bottom w:val="single" w:sz="4" w:space="0" w:color="auto"/>
              <w:right w:val="single" w:sz="4" w:space="0" w:color="auto"/>
            </w:tcBorders>
          </w:tcPr>
          <w:p w:rsidR="00F71520" w:rsidRPr="00B677A7" w:rsidRDefault="00F71520" w:rsidP="00F71520">
            <w:pPr>
              <w:rPr>
                <w:b/>
                <w:bCs/>
                <w:sz w:val="24"/>
                <w:szCs w:val="24"/>
              </w:rPr>
            </w:pPr>
            <w:r w:rsidRPr="00B677A7">
              <w:rPr>
                <w:b/>
                <w:bCs/>
                <w:sz w:val="24"/>
                <w:szCs w:val="24"/>
              </w:rPr>
              <w:lastRenderedPageBreak/>
              <w:t>Дидактическое описание</w:t>
            </w:r>
          </w:p>
        </w:tc>
        <w:tc>
          <w:tcPr>
            <w:tcW w:w="2391" w:type="dxa"/>
            <w:tcBorders>
              <w:top w:val="single" w:sz="4" w:space="0" w:color="auto"/>
              <w:left w:val="single" w:sz="4" w:space="0" w:color="auto"/>
              <w:bottom w:val="single" w:sz="4" w:space="0" w:color="auto"/>
              <w:right w:val="single" w:sz="4" w:space="0" w:color="auto"/>
            </w:tcBorders>
          </w:tcPr>
          <w:p w:rsidR="00F71520" w:rsidRPr="00B677A7" w:rsidRDefault="00F71520" w:rsidP="00F71520">
            <w:pPr>
              <w:rPr>
                <w:b/>
                <w:bCs/>
                <w:sz w:val="24"/>
                <w:szCs w:val="24"/>
              </w:rPr>
            </w:pPr>
            <w:r w:rsidRPr="00B677A7">
              <w:rPr>
                <w:b/>
                <w:bCs/>
                <w:sz w:val="24"/>
                <w:szCs w:val="24"/>
              </w:rPr>
              <w:t>Технические характеристики</w:t>
            </w:r>
          </w:p>
        </w:tc>
        <w:tc>
          <w:tcPr>
            <w:tcW w:w="1777" w:type="dxa"/>
            <w:gridSpan w:val="2"/>
            <w:tcBorders>
              <w:top w:val="single" w:sz="4" w:space="0" w:color="auto"/>
              <w:left w:val="single" w:sz="4" w:space="0" w:color="auto"/>
              <w:bottom w:val="single" w:sz="4" w:space="0" w:color="auto"/>
              <w:right w:val="single" w:sz="4" w:space="0" w:color="auto"/>
            </w:tcBorders>
          </w:tcPr>
          <w:p w:rsidR="00F71520" w:rsidRPr="00B677A7" w:rsidRDefault="00F71520" w:rsidP="00F71520">
            <w:pPr>
              <w:rPr>
                <w:b/>
                <w:bCs/>
                <w:sz w:val="24"/>
                <w:szCs w:val="24"/>
              </w:rPr>
            </w:pPr>
            <w:r w:rsidRPr="00B677A7">
              <w:rPr>
                <w:b/>
                <w:bCs/>
                <w:sz w:val="24"/>
                <w:szCs w:val="24"/>
              </w:rPr>
              <w:t>Состав комплекта</w:t>
            </w:r>
          </w:p>
        </w:tc>
        <w:tc>
          <w:tcPr>
            <w:tcW w:w="850" w:type="dxa"/>
            <w:tcBorders>
              <w:top w:val="single" w:sz="4" w:space="0" w:color="auto"/>
              <w:left w:val="nil"/>
              <w:bottom w:val="nil"/>
              <w:right w:val="single" w:sz="4" w:space="0" w:color="auto"/>
            </w:tcBorders>
            <w:vAlign w:val="bottom"/>
          </w:tcPr>
          <w:p w:rsidR="00F71520" w:rsidRPr="00B677A7" w:rsidRDefault="00F71520" w:rsidP="00F71520">
            <w:pPr>
              <w:rPr>
                <w:b/>
                <w:bCs/>
                <w:sz w:val="24"/>
                <w:szCs w:val="24"/>
              </w:rPr>
            </w:pPr>
            <w:r w:rsidRPr="00B677A7">
              <w:rPr>
                <w:b/>
                <w:bCs/>
                <w:sz w:val="24"/>
                <w:szCs w:val="24"/>
              </w:rPr>
              <w:t>Необходимо/имеют</w:t>
            </w:r>
            <w:r w:rsidRPr="00B677A7">
              <w:rPr>
                <w:b/>
                <w:bCs/>
                <w:sz w:val="24"/>
                <w:szCs w:val="24"/>
              </w:rPr>
              <w:lastRenderedPageBreak/>
              <w:t>ся в наличии</w:t>
            </w:r>
          </w:p>
        </w:tc>
      </w:tr>
      <w:tr w:rsidR="00F71520" w:rsidRPr="00B677A7" w:rsidTr="00F71520">
        <w:trPr>
          <w:trHeight w:val="420"/>
        </w:trPr>
        <w:tc>
          <w:tcPr>
            <w:tcW w:w="574" w:type="dxa"/>
            <w:tcBorders>
              <w:top w:val="nil"/>
              <w:left w:val="nil"/>
              <w:bottom w:val="single" w:sz="4" w:space="0" w:color="auto"/>
              <w:right w:val="nil"/>
            </w:tcBorders>
            <w:vAlign w:val="bottom"/>
          </w:tcPr>
          <w:p w:rsidR="00F71520" w:rsidRPr="00B677A7" w:rsidRDefault="00F71520" w:rsidP="00F71520">
            <w:pPr>
              <w:rPr>
                <w:sz w:val="24"/>
                <w:szCs w:val="24"/>
              </w:rPr>
            </w:pPr>
            <w:r w:rsidRPr="00B677A7">
              <w:rPr>
                <w:sz w:val="24"/>
                <w:szCs w:val="24"/>
              </w:rPr>
              <w:lastRenderedPageBreak/>
              <w:t> </w:t>
            </w:r>
          </w:p>
        </w:tc>
        <w:tc>
          <w:tcPr>
            <w:tcW w:w="9349" w:type="dxa"/>
            <w:gridSpan w:val="5"/>
            <w:tcBorders>
              <w:top w:val="single" w:sz="4" w:space="0" w:color="auto"/>
              <w:left w:val="nil"/>
              <w:bottom w:val="single" w:sz="4" w:space="0" w:color="auto"/>
              <w:right w:val="nil"/>
            </w:tcBorders>
            <w:vAlign w:val="bottom"/>
          </w:tcPr>
          <w:p w:rsidR="00F71520" w:rsidRPr="00B677A7" w:rsidRDefault="00F71520" w:rsidP="00F71520">
            <w:pPr>
              <w:rPr>
                <w:b/>
                <w:bCs/>
                <w:sz w:val="24"/>
                <w:szCs w:val="24"/>
              </w:rPr>
            </w:pPr>
            <w:r w:rsidRPr="00B677A7">
              <w:rPr>
                <w:b/>
                <w:bCs/>
                <w:sz w:val="24"/>
                <w:szCs w:val="24"/>
              </w:rPr>
              <w:t xml:space="preserve">                                                         Общее оборудование спортивного зала</w:t>
            </w:r>
          </w:p>
        </w:tc>
        <w:tc>
          <w:tcPr>
            <w:tcW w:w="850" w:type="dxa"/>
            <w:tcBorders>
              <w:top w:val="nil"/>
              <w:left w:val="nil"/>
              <w:bottom w:val="single" w:sz="4" w:space="0" w:color="auto"/>
              <w:right w:val="single" w:sz="4" w:space="0" w:color="auto"/>
            </w:tcBorders>
            <w:vAlign w:val="bottom"/>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64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Покрытие спортивного пола</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Специальный паркет для покрытия спортивных залов</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84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Зарисовка полей спортивного зала</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Нанесение линий и покраска спортивного зала по чертежам для: ручного мяча, баскетбола, волейбола, бадминтона. Краска – полиуретановая</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Защита стен</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Мягкая. Материал: ППУ, толщина </w:t>
            </w:r>
            <w:smartTag w:uri="urn:schemas-microsoft-com:office:smarttags" w:element="metricconverter">
              <w:smartTagPr>
                <w:attr w:name="ProductID" w:val="2 см"/>
              </w:smartTagPr>
              <w:r w:rsidRPr="00B677A7">
                <w:rPr>
                  <w:sz w:val="24"/>
                  <w:szCs w:val="24"/>
                </w:rPr>
                <w:t>2 см</w:t>
              </w:r>
            </w:smartTag>
            <w:r w:rsidRPr="00B677A7">
              <w:rPr>
                <w:sz w:val="24"/>
                <w:szCs w:val="24"/>
              </w:rPr>
              <w:t>. Верхний слой: тентовая ткань, кожзаменитель или плотный ППУ</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Защита окон</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Сетка защитная для окон. Материал: капроновый шнур. Размер ячеек 100×100 мм</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420"/>
        </w:trPr>
        <w:tc>
          <w:tcPr>
            <w:tcW w:w="574" w:type="dxa"/>
            <w:tcBorders>
              <w:top w:val="nil"/>
              <w:left w:val="nil"/>
              <w:bottom w:val="single" w:sz="4" w:space="0" w:color="auto"/>
              <w:right w:val="nil"/>
            </w:tcBorders>
            <w:vAlign w:val="bottom"/>
          </w:tcPr>
          <w:p w:rsidR="00F71520" w:rsidRPr="00B677A7" w:rsidRDefault="00F71520" w:rsidP="00F71520">
            <w:pPr>
              <w:rPr>
                <w:sz w:val="24"/>
                <w:szCs w:val="24"/>
              </w:rPr>
            </w:pPr>
            <w:r w:rsidRPr="00B677A7">
              <w:rPr>
                <w:sz w:val="24"/>
                <w:szCs w:val="24"/>
              </w:rPr>
              <w:t xml:space="preserve">                        </w:t>
            </w:r>
          </w:p>
        </w:tc>
        <w:tc>
          <w:tcPr>
            <w:tcW w:w="8817" w:type="dxa"/>
            <w:gridSpan w:val="4"/>
            <w:tcBorders>
              <w:top w:val="single" w:sz="4" w:space="0" w:color="auto"/>
              <w:left w:val="nil"/>
              <w:bottom w:val="single" w:sz="4" w:space="0" w:color="auto"/>
              <w:right w:val="nil"/>
            </w:tcBorders>
            <w:vAlign w:val="bottom"/>
          </w:tcPr>
          <w:p w:rsidR="00F71520" w:rsidRPr="00B677A7" w:rsidRDefault="00F71520" w:rsidP="00F71520">
            <w:pPr>
              <w:rPr>
                <w:b/>
                <w:bCs/>
                <w:sz w:val="24"/>
                <w:szCs w:val="24"/>
              </w:rPr>
            </w:pPr>
            <w:r w:rsidRPr="00B677A7">
              <w:rPr>
                <w:b/>
                <w:bCs/>
                <w:sz w:val="24"/>
                <w:szCs w:val="24"/>
              </w:rPr>
              <w:t xml:space="preserve">                                                                        Спортивный инвентарь</w:t>
            </w:r>
          </w:p>
        </w:tc>
        <w:tc>
          <w:tcPr>
            <w:tcW w:w="1382" w:type="dxa"/>
            <w:gridSpan w:val="2"/>
            <w:tcBorders>
              <w:top w:val="nil"/>
              <w:left w:val="nil"/>
              <w:bottom w:val="single" w:sz="4" w:space="0" w:color="auto"/>
              <w:right w:val="nil"/>
            </w:tcBorders>
            <w:vAlign w:val="bottom"/>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160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Маты гимнастические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безопасности при выполнении  стоек, подскоков, перекатов, равновесий, упоров, поворотов и переворотов, кувырков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Размер:200×125×6 см.Чехол мата: пластифицированная полиэтиленовая ткань с гладкой матовой микробиологически отталкивающей поверхностью, плотность 650 г/м².Нижняя сторона чехла  – противоскользящий материал. Материал вкладыша мата: вспененный пенополиэтилен. Плотность не менее 35 кг/м³</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Мат с чехлом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10</w:t>
            </w:r>
          </w:p>
          <w:p w:rsidR="00F71520" w:rsidRPr="00B677A7" w:rsidRDefault="00F71520" w:rsidP="00F71520">
            <w:pPr>
              <w:jc w:val="center"/>
              <w:rPr>
                <w:sz w:val="24"/>
                <w:szCs w:val="24"/>
              </w:rPr>
            </w:pPr>
          </w:p>
        </w:tc>
      </w:tr>
      <w:tr w:rsidR="00F71520" w:rsidRPr="00B677A7" w:rsidTr="00F71520">
        <w:trPr>
          <w:trHeight w:val="109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6</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Стенка гимнастическая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висов, упоров, горизонтальных передвижений</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Габариты: 2600×900×170 мм.  Размер сечения перекладины – 33×43 мм, нагрузка на перекладину </w:t>
            </w:r>
            <w:smartTag w:uri="urn:schemas-microsoft-com:office:smarttags" w:element="metricconverter">
              <w:smartTagPr>
                <w:attr w:name="ProductID" w:val="150 кг"/>
              </w:smartTagPr>
              <w:r w:rsidRPr="00B677A7">
                <w:rPr>
                  <w:sz w:val="24"/>
                  <w:szCs w:val="24"/>
                </w:rPr>
                <w:t>150 кг</w:t>
              </w:r>
            </w:smartTag>
            <w:r w:rsidRPr="00B677A7">
              <w:rPr>
                <w:sz w:val="24"/>
                <w:szCs w:val="24"/>
              </w:rPr>
              <w:t>. Материал боковых стенок – хвойные породы дерева. Материал перекладин – твердые породы леса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jc w:val="cente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7</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Скамейка гимнастическая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Обучение технике передвижений, поворотов, соскоков, стоек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Габариты: 2000×270х350 мм.   Материал – хвойные породы дерева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xml:space="preserve"> -</w:t>
            </w:r>
          </w:p>
        </w:tc>
      </w:tr>
      <w:tr w:rsidR="00F71520" w:rsidRPr="00B677A7" w:rsidTr="00F71520">
        <w:trPr>
          <w:trHeight w:val="99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8</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Бревно гимнастическое напольное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Длина </w:t>
            </w:r>
            <w:smartTag w:uri="urn:schemas-microsoft-com:office:smarttags" w:element="metricconverter">
              <w:smartTagPr>
                <w:attr w:name="ProductID" w:val="3500 мм"/>
              </w:smartTagPr>
              <w:r w:rsidRPr="00B677A7">
                <w:rPr>
                  <w:sz w:val="24"/>
                  <w:szCs w:val="24"/>
                </w:rPr>
                <w:t>3500 мм</w:t>
              </w:r>
            </w:smartTag>
            <w:r w:rsidRPr="00B677A7">
              <w:rPr>
                <w:sz w:val="24"/>
                <w:szCs w:val="24"/>
              </w:rPr>
              <w:t xml:space="preserve">, ширина бруса – </w:t>
            </w:r>
            <w:smartTag w:uri="urn:schemas-microsoft-com:office:smarttags" w:element="metricconverter">
              <w:smartTagPr>
                <w:attr w:name="ProductID" w:val="130 мм"/>
              </w:smartTagPr>
              <w:r w:rsidRPr="00B677A7">
                <w:rPr>
                  <w:sz w:val="24"/>
                  <w:szCs w:val="24"/>
                </w:rPr>
                <w:t>130 мм</w:t>
              </w:r>
            </w:smartTag>
            <w:r w:rsidRPr="00B677A7">
              <w:rPr>
                <w:sz w:val="24"/>
                <w:szCs w:val="24"/>
              </w:rPr>
              <w:t xml:space="preserve">, ширина рабочей поверхности бруса  – </w:t>
            </w:r>
            <w:smartTag w:uri="urn:schemas-microsoft-com:office:smarttags" w:element="metricconverter">
              <w:smartTagPr>
                <w:attr w:name="ProductID" w:val="100 мм"/>
              </w:smartTagPr>
              <w:r w:rsidRPr="00B677A7">
                <w:rPr>
                  <w:sz w:val="24"/>
                  <w:szCs w:val="24"/>
                </w:rPr>
                <w:t>100 мм</w:t>
              </w:r>
            </w:smartTag>
            <w:r w:rsidRPr="00B677A7">
              <w:rPr>
                <w:sz w:val="24"/>
                <w:szCs w:val="24"/>
              </w:rPr>
              <w:t>, материал – хвойные сорта древесины</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w:t>
            </w:r>
          </w:p>
        </w:tc>
      </w:tr>
      <w:tr w:rsidR="00F71520" w:rsidRPr="00B677A7" w:rsidTr="00F71520">
        <w:trPr>
          <w:trHeight w:val="57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9</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Перекладина навесная универсальная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Обучение технике висов, упоров, соскоков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 450×1200×660 см. Материал: металл</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4/4</w:t>
            </w:r>
          </w:p>
        </w:tc>
      </w:tr>
      <w:tr w:rsidR="00F71520" w:rsidRPr="00B677A7" w:rsidTr="00F71520">
        <w:trPr>
          <w:trHeight w:val="14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10</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Козел гимнастический  </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опорных прыжков, перелезания, напрыгивания и спрыгивания</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Материал корпуса: упругая набивка. Обтянут  натуральной телячьей кожей. Ножки металлические, с телескопической регулировкой. С устройством для крепления к полу.  Высота верхней поверхности корпуса от пола 900–1300 мм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p>
          <w:p w:rsidR="00F71520" w:rsidRPr="00B677A7" w:rsidRDefault="00F71520" w:rsidP="00F71520">
            <w:pPr>
              <w:rPr>
                <w:sz w:val="24"/>
                <w:szCs w:val="24"/>
              </w:rPr>
            </w:pPr>
            <w:r w:rsidRPr="00B677A7">
              <w:rPr>
                <w:sz w:val="24"/>
                <w:szCs w:val="24"/>
              </w:rPr>
              <w:t xml:space="preserve">                   1/1</w:t>
            </w:r>
          </w:p>
        </w:tc>
      </w:tr>
      <w:tr w:rsidR="00F71520" w:rsidRPr="00B677A7" w:rsidTr="00F71520">
        <w:trPr>
          <w:trHeight w:val="93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11</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Мост гимнастический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отталкивания при выполнении опорных прыжков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многослойная фанера, с покрытием, препятствующим скольжению. Амортизатор – две пружины из высококачественной стали</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165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12</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Канат  для лазания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лазания по канату с обеспечением безопасности крепления  каната</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Размеры каната: длина – </w:t>
            </w:r>
            <w:smartTag w:uri="urn:schemas-microsoft-com:office:smarttags" w:element="metricconverter">
              <w:smartTagPr>
                <w:attr w:name="ProductID" w:val="5 м"/>
              </w:smartTagPr>
              <w:r w:rsidRPr="00B677A7">
                <w:rPr>
                  <w:sz w:val="24"/>
                  <w:szCs w:val="24"/>
                </w:rPr>
                <w:t>5 м</w:t>
              </w:r>
            </w:smartTag>
            <w:r w:rsidRPr="00B677A7">
              <w:rPr>
                <w:sz w:val="24"/>
                <w:szCs w:val="24"/>
              </w:rPr>
              <w:t xml:space="preserve">, толщина в диаметре не менее </w:t>
            </w:r>
            <w:smartTag w:uri="urn:schemas-microsoft-com:office:smarttags" w:element="metricconverter">
              <w:smartTagPr>
                <w:attr w:name="ProductID" w:val="32 мм"/>
              </w:smartTagPr>
              <w:r w:rsidRPr="00B677A7">
                <w:rPr>
                  <w:sz w:val="24"/>
                  <w:szCs w:val="24"/>
                </w:rPr>
                <w:t>32 мм</w:t>
              </w:r>
            </w:smartTag>
            <w:r w:rsidRPr="00B677A7">
              <w:rPr>
                <w:sz w:val="24"/>
                <w:szCs w:val="24"/>
              </w:rPr>
              <w:t xml:space="preserve">, материал каната – пенька, джут, кенаф или хлопок. Страховочное устройство – подвесная лонжа с ремнем, крепящимся на поясе. Кронштейн навесной с выносом от стены не менее </w:t>
            </w:r>
            <w:smartTag w:uri="urn:schemas-microsoft-com:office:smarttags" w:element="metricconverter">
              <w:smartTagPr>
                <w:attr w:name="ProductID" w:val="1,3 м"/>
              </w:smartTagPr>
              <w:r w:rsidRPr="00B677A7">
                <w:rPr>
                  <w:sz w:val="24"/>
                  <w:szCs w:val="24"/>
                </w:rPr>
                <w:t>1,3 м</w:t>
              </w:r>
            </w:smartTag>
            <w:r w:rsidRPr="00B677A7">
              <w:rPr>
                <w:sz w:val="24"/>
                <w:szCs w:val="24"/>
              </w:rPr>
              <w:t>. Материал – металл</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Состав комплекта: кронштейн навесной для канатов; канат – 4 шт.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85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13</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Секундомер электронный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контроля за скоростью выполнения беговых упражнений</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Часы-секундомер электронные. Память на 10 промежуточных результатов</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64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14</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Стойки для прыжков в высоту</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прыжков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Высота </w:t>
            </w:r>
            <w:smartTag w:uri="urn:schemas-microsoft-com:office:smarttags" w:element="metricconverter">
              <w:smartTagPr>
                <w:attr w:name="ProductID" w:val="235 см"/>
              </w:smartTagPr>
              <w:r w:rsidRPr="00B677A7">
                <w:rPr>
                  <w:sz w:val="24"/>
                  <w:szCs w:val="24"/>
                </w:rPr>
                <w:t>235 см</w:t>
              </w:r>
            </w:smartTag>
            <w:r w:rsidRPr="00B677A7">
              <w:rPr>
                <w:sz w:val="24"/>
                <w:szCs w:val="24"/>
              </w:rPr>
              <w:t xml:space="preserve">.Высота установки планки не менее </w:t>
            </w:r>
            <w:smartTag w:uri="urn:schemas-microsoft-com:office:smarttags" w:element="metricconverter">
              <w:smartTagPr>
                <w:attr w:name="ProductID" w:val="2000 мм"/>
              </w:smartTagPr>
              <w:r w:rsidRPr="00B677A7">
                <w:rPr>
                  <w:sz w:val="24"/>
                  <w:szCs w:val="24"/>
                </w:rPr>
                <w:t>2000 мм</w:t>
              </w:r>
            </w:smartTag>
            <w:r w:rsidRPr="00B677A7">
              <w:rPr>
                <w:sz w:val="24"/>
                <w:szCs w:val="24"/>
              </w:rPr>
              <w:t>. Материал – металл</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p w:rsidR="00F71520" w:rsidRPr="00B677A7" w:rsidRDefault="00F71520" w:rsidP="00F71520">
            <w:pPr>
              <w:jc w:val="center"/>
              <w:rPr>
                <w:sz w:val="24"/>
                <w:szCs w:val="24"/>
              </w:rPr>
            </w:pPr>
          </w:p>
        </w:tc>
      </w:tr>
      <w:tr w:rsidR="00F71520" w:rsidRPr="00B677A7" w:rsidTr="00F71520">
        <w:trPr>
          <w:trHeight w:val="66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15</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Планка для прыжков в высоту</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прыжков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Размеры: длина </w:t>
            </w:r>
            <w:smartTag w:uri="urn:schemas-microsoft-com:office:smarttags" w:element="metricconverter">
              <w:smartTagPr>
                <w:attr w:name="ProductID" w:val="4000 мм"/>
              </w:smartTagPr>
              <w:r w:rsidRPr="00B677A7">
                <w:rPr>
                  <w:sz w:val="24"/>
                  <w:szCs w:val="24"/>
                </w:rPr>
                <w:t>4000 мм</w:t>
              </w:r>
            </w:smartTag>
            <w:r w:rsidRPr="00B677A7">
              <w:rPr>
                <w:sz w:val="24"/>
                <w:szCs w:val="24"/>
              </w:rPr>
              <w:t xml:space="preserve">, диаметр </w:t>
            </w:r>
            <w:smartTag w:uri="urn:schemas-microsoft-com:office:smarttags" w:element="metricconverter">
              <w:smartTagPr>
                <w:attr w:name="ProductID" w:val="30 мм"/>
              </w:smartTagPr>
              <w:r w:rsidRPr="00B677A7">
                <w:rPr>
                  <w:sz w:val="24"/>
                  <w:szCs w:val="24"/>
                </w:rPr>
                <w:t>30 мм</w:t>
              </w:r>
            </w:smartTag>
            <w:r w:rsidRPr="00B677A7">
              <w:rPr>
                <w:sz w:val="24"/>
                <w:szCs w:val="24"/>
              </w:rPr>
              <w:t xml:space="preserve">. Максимальный вес </w:t>
            </w:r>
            <w:smartTag w:uri="urn:schemas-microsoft-com:office:smarttags" w:element="metricconverter">
              <w:smartTagPr>
                <w:attr w:name="ProductID" w:val="2 кг"/>
              </w:smartTagPr>
              <w:r w:rsidRPr="00B677A7">
                <w:rPr>
                  <w:sz w:val="24"/>
                  <w:szCs w:val="24"/>
                </w:rPr>
                <w:t>2 кг</w:t>
              </w:r>
            </w:smartTag>
            <w:r w:rsidRPr="00B677A7">
              <w:rPr>
                <w:sz w:val="24"/>
                <w:szCs w:val="24"/>
              </w:rPr>
              <w:t>.  Материал – фиброволокно</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16</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Метрическая рулетка (</w:t>
            </w:r>
            <w:smartTag w:uri="urn:schemas-microsoft-com:office:smarttags" w:element="metricconverter">
              <w:smartTagPr>
                <w:attr w:name="ProductID" w:val="10 м"/>
              </w:smartTagPr>
              <w:r w:rsidRPr="00B677A7">
                <w:rPr>
                  <w:sz w:val="24"/>
                  <w:szCs w:val="24"/>
                </w:rPr>
                <w:t>10 м</w:t>
              </w:r>
            </w:smartTag>
            <w:r w:rsidRPr="00B677A7">
              <w:rPr>
                <w:sz w:val="24"/>
                <w:szCs w:val="24"/>
              </w:rPr>
              <w:t>)</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Регистрация результатов прыжков в длину</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Лента с пропиткой</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102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17</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Мяч для метания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метания мяча на дальность</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Диаметр не более </w:t>
            </w:r>
            <w:smartTag w:uri="urn:schemas-microsoft-com:office:smarttags" w:element="metricconverter">
              <w:smartTagPr>
                <w:attr w:name="ProductID" w:val="8 см"/>
              </w:smartTagPr>
              <w:r w:rsidRPr="00B677A7">
                <w:rPr>
                  <w:sz w:val="24"/>
                  <w:szCs w:val="24"/>
                </w:rPr>
                <w:t>8 см</w:t>
              </w:r>
            </w:smartTag>
            <w:r w:rsidRPr="00B677A7">
              <w:rPr>
                <w:sz w:val="24"/>
                <w:szCs w:val="24"/>
              </w:rPr>
              <w:t xml:space="preserve">. Вес: </w:t>
            </w:r>
            <w:smartTag w:uri="urn:schemas-microsoft-com:office:smarttags" w:element="metricconverter">
              <w:smartTagPr>
                <w:attr w:name="ProductID" w:val="100 г"/>
              </w:smartTagPr>
              <w:r w:rsidRPr="00B677A7">
                <w:rPr>
                  <w:sz w:val="24"/>
                  <w:szCs w:val="24"/>
                </w:rPr>
                <w:t>100 г</w:t>
              </w:r>
            </w:smartTag>
            <w:r w:rsidRPr="00B677A7">
              <w:rPr>
                <w:sz w:val="24"/>
                <w:szCs w:val="24"/>
              </w:rPr>
              <w:t xml:space="preserve">, </w:t>
            </w:r>
            <w:smartTag w:uri="urn:schemas-microsoft-com:office:smarttags" w:element="metricconverter">
              <w:smartTagPr>
                <w:attr w:name="ProductID" w:val="150 г"/>
              </w:smartTagPr>
              <w:r w:rsidRPr="00B677A7">
                <w:rPr>
                  <w:sz w:val="24"/>
                  <w:szCs w:val="24"/>
                </w:rPr>
                <w:t>150 г</w:t>
              </w:r>
            </w:smartTag>
            <w:r w:rsidRPr="00B677A7">
              <w:rPr>
                <w:sz w:val="24"/>
                <w:szCs w:val="24"/>
              </w:rPr>
              <w:t>. Материал – резина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Состав комплекта: </w:t>
            </w:r>
            <w:smartTag w:uri="urn:schemas-microsoft-com:office:smarttags" w:element="metricconverter">
              <w:smartTagPr>
                <w:attr w:name="ProductID" w:val="100 г"/>
              </w:smartTagPr>
              <w:r w:rsidRPr="00B677A7">
                <w:rPr>
                  <w:sz w:val="24"/>
                  <w:szCs w:val="24"/>
                </w:rPr>
                <w:t>100 г</w:t>
              </w:r>
            </w:smartTag>
            <w:r w:rsidRPr="00B677A7">
              <w:rPr>
                <w:sz w:val="24"/>
                <w:szCs w:val="24"/>
              </w:rPr>
              <w:t xml:space="preserve"> – 10 шт.; </w:t>
            </w:r>
            <w:smartTag w:uri="urn:schemas-microsoft-com:office:smarttags" w:element="metricconverter">
              <w:smartTagPr>
                <w:attr w:name="ProductID" w:val="150 г"/>
              </w:smartTagPr>
              <w:r w:rsidRPr="00B677A7">
                <w:rPr>
                  <w:sz w:val="24"/>
                  <w:szCs w:val="24"/>
                </w:rPr>
                <w:t>150 г</w:t>
              </w:r>
            </w:smartTag>
            <w:r w:rsidRPr="00B677A7">
              <w:rPr>
                <w:sz w:val="24"/>
                <w:szCs w:val="24"/>
              </w:rPr>
              <w:t xml:space="preserve"> – 10 шт.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10/10</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18</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Мишень для метания навесная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метания мяча на точность</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Прессованная фанера с разметкой</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p w:rsidR="00F71520" w:rsidRPr="00B677A7" w:rsidRDefault="00F71520" w:rsidP="00F71520">
            <w:pPr>
              <w:jc w:val="center"/>
              <w:rPr>
                <w:sz w:val="24"/>
                <w:szCs w:val="24"/>
              </w:rPr>
            </w:pP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19</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Рулетка метрическая (</w:t>
            </w:r>
            <w:smartTag w:uri="urn:schemas-microsoft-com:office:smarttags" w:element="metricconverter">
              <w:smartTagPr>
                <w:attr w:name="ProductID" w:val="50 м"/>
              </w:smartTagPr>
              <w:r w:rsidRPr="00B677A7">
                <w:rPr>
                  <w:sz w:val="24"/>
                  <w:szCs w:val="24"/>
                </w:rPr>
                <w:t>50 м</w:t>
              </w:r>
            </w:smartTag>
            <w:r w:rsidRPr="00B677A7">
              <w:rPr>
                <w:sz w:val="24"/>
                <w:szCs w:val="24"/>
              </w:rPr>
              <w:t>)</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Регистрация результатов в метании малого мяча на дальность</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Лента с пропиткой</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w:t>
            </w:r>
          </w:p>
        </w:tc>
      </w:tr>
      <w:tr w:rsidR="00F71520" w:rsidRPr="00B677A7" w:rsidTr="00F71520">
        <w:trPr>
          <w:trHeight w:val="178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20</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Лыжи с креплениями беговые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передвижений на лыжах</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пластик или полупластик с жестким металлическим креплением</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Состав комплекта: размер  </w:t>
            </w:r>
            <w:smartTag w:uri="urn:schemas-microsoft-com:office:smarttags" w:element="metricconverter">
              <w:smartTagPr>
                <w:attr w:name="ProductID" w:val="120 см"/>
              </w:smartTagPr>
              <w:r w:rsidRPr="00B677A7">
                <w:rPr>
                  <w:sz w:val="24"/>
                  <w:szCs w:val="24"/>
                </w:rPr>
                <w:t>120 см</w:t>
              </w:r>
            </w:smartTag>
            <w:r w:rsidRPr="00B677A7">
              <w:rPr>
                <w:sz w:val="24"/>
                <w:szCs w:val="24"/>
              </w:rPr>
              <w:t xml:space="preserve"> – 5 пар; </w:t>
            </w:r>
            <w:smartTag w:uri="urn:schemas-microsoft-com:office:smarttags" w:element="metricconverter">
              <w:smartTagPr>
                <w:attr w:name="ProductID" w:val="135 см"/>
              </w:smartTagPr>
              <w:r w:rsidRPr="00B677A7">
                <w:rPr>
                  <w:sz w:val="24"/>
                  <w:szCs w:val="24"/>
                </w:rPr>
                <w:t>135 см</w:t>
              </w:r>
            </w:smartTag>
            <w:r w:rsidRPr="00B677A7">
              <w:rPr>
                <w:sz w:val="24"/>
                <w:szCs w:val="24"/>
              </w:rPr>
              <w:t xml:space="preserve"> – 5 пар; </w:t>
            </w:r>
            <w:smartTag w:uri="urn:schemas-microsoft-com:office:smarttags" w:element="metricconverter">
              <w:smartTagPr>
                <w:attr w:name="ProductID" w:val="150 см"/>
              </w:smartTagPr>
              <w:r w:rsidRPr="00B677A7">
                <w:rPr>
                  <w:sz w:val="24"/>
                  <w:szCs w:val="24"/>
                </w:rPr>
                <w:t>150 см</w:t>
              </w:r>
            </w:smartTag>
            <w:r w:rsidRPr="00B677A7">
              <w:rPr>
                <w:sz w:val="24"/>
                <w:szCs w:val="24"/>
              </w:rPr>
              <w:t xml:space="preserve"> – 5 пар; </w:t>
            </w:r>
            <w:smartTag w:uri="urn:schemas-microsoft-com:office:smarttags" w:element="metricconverter">
              <w:smartTagPr>
                <w:attr w:name="ProductID" w:val="165 см"/>
              </w:smartTagPr>
              <w:r w:rsidRPr="00B677A7">
                <w:rPr>
                  <w:sz w:val="24"/>
                  <w:szCs w:val="24"/>
                </w:rPr>
                <w:t>165 см</w:t>
              </w:r>
            </w:smartTag>
            <w:r w:rsidRPr="00B677A7">
              <w:rPr>
                <w:sz w:val="24"/>
                <w:szCs w:val="24"/>
              </w:rPr>
              <w:t xml:space="preserve"> – 10 пар</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p>
          <w:p w:rsidR="00F71520" w:rsidRPr="00B677A7" w:rsidRDefault="00F71520" w:rsidP="00F71520">
            <w:pPr>
              <w:jc w:val="center"/>
              <w:rPr>
                <w:sz w:val="24"/>
                <w:szCs w:val="24"/>
              </w:rPr>
            </w:pPr>
            <w:r w:rsidRPr="00B677A7">
              <w:rPr>
                <w:sz w:val="24"/>
                <w:szCs w:val="24"/>
              </w:rPr>
              <w:t>35 пар </w:t>
            </w:r>
          </w:p>
        </w:tc>
      </w:tr>
      <w:tr w:rsidR="00F71520" w:rsidRPr="00B677A7" w:rsidTr="00F71520">
        <w:trPr>
          <w:trHeight w:val="127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21</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Лыжные ботинки</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передвижений на лыжах</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кожа или заменитель, подошва – пластик-резина с рантовым креплением</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Состав комплекта: размер  33–34 – 10 пар; 35–37 – 15 пар</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p>
          <w:p w:rsidR="00F71520" w:rsidRPr="00B677A7" w:rsidRDefault="00F71520" w:rsidP="00F71520">
            <w:pPr>
              <w:jc w:val="center"/>
              <w:rPr>
                <w:sz w:val="24"/>
                <w:szCs w:val="24"/>
              </w:rPr>
            </w:pPr>
            <w:r w:rsidRPr="00B677A7">
              <w:rPr>
                <w:sz w:val="24"/>
                <w:szCs w:val="24"/>
              </w:rPr>
              <w:t>35пар </w:t>
            </w:r>
          </w:p>
        </w:tc>
      </w:tr>
      <w:tr w:rsidR="00F71520" w:rsidRPr="00B677A7" w:rsidTr="00F71520">
        <w:trPr>
          <w:trHeight w:val="178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22</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Лыжные палки</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Обучение технике передвижений на лыжах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стеклопластик или титан</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Состав комплекта: размер </w:t>
            </w:r>
            <w:smartTag w:uri="urn:schemas-microsoft-com:office:smarttags" w:element="metricconverter">
              <w:smartTagPr>
                <w:attr w:name="ProductID" w:val="100 см"/>
              </w:smartTagPr>
              <w:r w:rsidRPr="00B677A7">
                <w:rPr>
                  <w:sz w:val="24"/>
                  <w:szCs w:val="24"/>
                </w:rPr>
                <w:t>100 см</w:t>
              </w:r>
            </w:smartTag>
            <w:r w:rsidRPr="00B677A7">
              <w:rPr>
                <w:sz w:val="24"/>
                <w:szCs w:val="24"/>
              </w:rPr>
              <w:t xml:space="preserve"> – 5 шт.; </w:t>
            </w:r>
            <w:smartTag w:uri="urn:schemas-microsoft-com:office:smarttags" w:element="metricconverter">
              <w:smartTagPr>
                <w:attr w:name="ProductID" w:val="115 см"/>
              </w:smartTagPr>
              <w:r w:rsidRPr="00B677A7">
                <w:rPr>
                  <w:sz w:val="24"/>
                  <w:szCs w:val="24"/>
                </w:rPr>
                <w:t>115 см</w:t>
              </w:r>
            </w:smartTag>
            <w:r w:rsidRPr="00B677A7">
              <w:rPr>
                <w:sz w:val="24"/>
                <w:szCs w:val="24"/>
              </w:rPr>
              <w:t xml:space="preserve"> –  5 шт.; </w:t>
            </w:r>
            <w:smartTag w:uri="urn:schemas-microsoft-com:office:smarttags" w:element="metricconverter">
              <w:smartTagPr>
                <w:attr w:name="ProductID" w:val="130 см"/>
              </w:smartTagPr>
              <w:r w:rsidRPr="00B677A7">
                <w:rPr>
                  <w:sz w:val="24"/>
                  <w:szCs w:val="24"/>
                </w:rPr>
                <w:t>130 см</w:t>
              </w:r>
            </w:smartTag>
            <w:r w:rsidRPr="00B677A7">
              <w:rPr>
                <w:sz w:val="24"/>
                <w:szCs w:val="24"/>
              </w:rPr>
              <w:t xml:space="preserve"> –  5 шт.; </w:t>
            </w:r>
            <w:smartTag w:uri="urn:schemas-microsoft-com:office:smarttags" w:element="metricconverter">
              <w:smartTagPr>
                <w:attr w:name="ProductID" w:val="140 см"/>
              </w:smartTagPr>
              <w:r w:rsidRPr="00B677A7">
                <w:rPr>
                  <w:sz w:val="24"/>
                  <w:szCs w:val="24"/>
                </w:rPr>
                <w:t>140 см</w:t>
              </w:r>
            </w:smartTag>
            <w:r w:rsidRPr="00B677A7">
              <w:rPr>
                <w:sz w:val="24"/>
                <w:szCs w:val="24"/>
              </w:rPr>
              <w:t xml:space="preserve"> – 10 пар</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p>
          <w:p w:rsidR="00F71520" w:rsidRPr="00B677A7" w:rsidRDefault="00F71520" w:rsidP="00F71520">
            <w:pPr>
              <w:rPr>
                <w:sz w:val="24"/>
                <w:szCs w:val="24"/>
              </w:rPr>
            </w:pPr>
            <w:r w:rsidRPr="00B677A7">
              <w:rPr>
                <w:sz w:val="24"/>
                <w:szCs w:val="24"/>
              </w:rPr>
              <w:t xml:space="preserve">             35 пар </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23</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Дистанциометр</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точности разметки тренировочных дистанций</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24</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Флажки разметочные на опоре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контроля прохождения тренировочных и соревновательных дистанций</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25</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Гирлянда флажков</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Оформление старта и финиша</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Длина </w:t>
            </w:r>
            <w:smartTag w:uri="urn:schemas-microsoft-com:office:smarttags" w:element="metricconverter">
              <w:smartTagPr>
                <w:attr w:name="ProductID" w:val="50 м"/>
              </w:smartTagPr>
              <w:r w:rsidRPr="00B677A7">
                <w:rPr>
                  <w:sz w:val="24"/>
                  <w:szCs w:val="24"/>
                </w:rPr>
                <w:t>50 м</w:t>
              </w:r>
            </w:smartTag>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4 шт.  длиной по </w:t>
            </w:r>
            <w:smartTag w:uri="urn:schemas-microsoft-com:office:smarttags" w:element="metricconverter">
              <w:smartTagPr>
                <w:attr w:name="ProductID" w:val="50 м"/>
              </w:smartTagPr>
              <w:r w:rsidRPr="00B677A7">
                <w:rPr>
                  <w:sz w:val="24"/>
                  <w:szCs w:val="24"/>
                </w:rPr>
                <w:t>50 м</w:t>
              </w:r>
            </w:smartTag>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4/1</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26</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Транспаранты «старт» и «финиш»</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Оформление старта и финиша</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фанера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2/2</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27</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Мегафон</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Организация учебной и соревновательной деятельности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28</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Щит баскетбольный  с кольцом и регулировкой высоты (или навесной)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броска</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Размеры щита: 1200×900 мм. Диаметр кольца </w:t>
            </w:r>
            <w:smartTag w:uri="urn:schemas-microsoft-com:office:smarttags" w:element="metricconverter">
              <w:smartTagPr>
                <w:attr w:name="ProductID" w:val="450 мм"/>
              </w:smartTagPr>
              <w:r w:rsidRPr="00B677A7">
                <w:rPr>
                  <w:sz w:val="24"/>
                  <w:szCs w:val="24"/>
                </w:rPr>
                <w:t>450 мм</w:t>
              </w:r>
            </w:smartTag>
            <w:r w:rsidRPr="00B677A7">
              <w:rPr>
                <w:sz w:val="24"/>
                <w:szCs w:val="24"/>
              </w:rPr>
              <w:t>. Материал кольца – сталь</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29</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Сетка для баскетбольной корзины</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безопасности при выполнении бросков мяча в корзину</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Материал – х/б. Диаметр сетки </w:t>
            </w:r>
            <w:smartTag w:uri="urn:schemas-microsoft-com:office:smarttags" w:element="metricconverter">
              <w:smartTagPr>
                <w:attr w:name="ProductID" w:val="450 мм"/>
              </w:smartTagPr>
              <w:r w:rsidRPr="00B677A7">
                <w:rPr>
                  <w:sz w:val="24"/>
                  <w:szCs w:val="24"/>
                </w:rPr>
                <w:t>450 мм</w:t>
              </w:r>
            </w:smartTag>
            <w:r w:rsidRPr="00B677A7">
              <w:rPr>
                <w:sz w:val="24"/>
                <w:szCs w:val="24"/>
              </w:rPr>
              <w:t xml:space="preserve">, размер ячеек 40×40 мм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30</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Мяч баскетбольный № 5</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владения мячом</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Размеры: 68–70 см, вес 385–470 г. Материал – кожа, резина, синтетический материал. Цвет – оттенки оранжевого</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13</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31</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Стойки волейбольные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безопасного крепления волейбольной сетки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Высота </w:t>
            </w:r>
            <w:smartTag w:uri="urn:schemas-microsoft-com:office:smarttags" w:element="metricconverter">
              <w:smartTagPr>
                <w:attr w:name="ProductID" w:val="2,55 м"/>
              </w:smartTagPr>
              <w:r w:rsidRPr="00B677A7">
                <w:rPr>
                  <w:sz w:val="24"/>
                  <w:szCs w:val="24"/>
                </w:rPr>
                <w:t>2,55 м</w:t>
              </w:r>
            </w:smartTag>
            <w:r w:rsidRPr="00B677A7">
              <w:rPr>
                <w:sz w:val="24"/>
                <w:szCs w:val="24"/>
              </w:rPr>
              <w:t>, регулируемые по высоте. Материал – сталь</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32</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Сетка волейбольная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техничке броска и ловли мяча</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Размеры: ширина </w:t>
            </w:r>
            <w:smartTag w:uri="urn:schemas-microsoft-com:office:smarttags" w:element="metricconverter">
              <w:smartTagPr>
                <w:attr w:name="ProductID" w:val="1 м"/>
              </w:smartTagPr>
              <w:r w:rsidRPr="00B677A7">
                <w:rPr>
                  <w:sz w:val="24"/>
                  <w:szCs w:val="24"/>
                </w:rPr>
                <w:t>1 м</w:t>
              </w:r>
            </w:smartTag>
            <w:r w:rsidRPr="00B677A7">
              <w:rPr>
                <w:sz w:val="24"/>
                <w:szCs w:val="24"/>
              </w:rPr>
              <w:t xml:space="preserve">, длина </w:t>
            </w:r>
            <w:smartTag w:uri="urn:schemas-microsoft-com:office:smarttags" w:element="metricconverter">
              <w:smartTagPr>
                <w:attr w:name="ProductID" w:val="9,5 м"/>
              </w:smartTagPr>
              <w:r w:rsidRPr="00B677A7">
                <w:rPr>
                  <w:sz w:val="24"/>
                  <w:szCs w:val="24"/>
                </w:rPr>
                <w:t>9,5 м</w:t>
              </w:r>
            </w:smartTag>
            <w:r w:rsidRPr="00B677A7">
              <w:rPr>
                <w:sz w:val="24"/>
                <w:szCs w:val="24"/>
              </w:rPr>
              <w:t xml:space="preserve">, размеры ячейки </w:t>
            </w:r>
            <w:r w:rsidRPr="00B677A7">
              <w:rPr>
                <w:sz w:val="24"/>
                <w:szCs w:val="24"/>
              </w:rPr>
              <w:lastRenderedPageBreak/>
              <w:t xml:space="preserve">100×100 мм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1 </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33</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Мяч волейбольный   </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техничке броска и ловли мяча</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Размеры: окружность 65–67 см, вес 260–280 г. Материал – искусственная кожа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18</w:t>
            </w:r>
          </w:p>
          <w:p w:rsidR="00F71520" w:rsidRPr="00B677A7" w:rsidRDefault="00F71520" w:rsidP="00F71520">
            <w:pPr>
              <w:jc w:val="center"/>
              <w:rPr>
                <w:sz w:val="24"/>
                <w:szCs w:val="24"/>
              </w:rPr>
            </w:pPr>
          </w:p>
          <w:p w:rsidR="00F71520" w:rsidRPr="00B677A7" w:rsidRDefault="00F71520" w:rsidP="00F71520">
            <w:pPr>
              <w:jc w:val="center"/>
              <w:rPr>
                <w:sz w:val="24"/>
                <w:szCs w:val="24"/>
              </w:rPr>
            </w:pPr>
            <w:r w:rsidRPr="00B677A7">
              <w:rPr>
                <w:sz w:val="24"/>
                <w:szCs w:val="24"/>
              </w:rPr>
              <w:t> </w:t>
            </w:r>
          </w:p>
        </w:tc>
      </w:tr>
      <w:tr w:rsidR="00F71520" w:rsidRPr="00B677A7" w:rsidTr="00F71520">
        <w:trPr>
          <w:trHeight w:val="102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34</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Ворота для мини-футбола  </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ударов мяча по воротам</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Размеры ворот: 3120×2060 мм, глубина </w:t>
            </w:r>
            <w:smartTag w:uri="urn:schemas-microsoft-com:office:smarttags" w:element="metricconverter">
              <w:smartTagPr>
                <w:attr w:name="ProductID" w:val="500 мм"/>
              </w:smartTagPr>
              <w:r w:rsidRPr="00B677A7">
                <w:rPr>
                  <w:sz w:val="24"/>
                  <w:szCs w:val="24"/>
                </w:rPr>
                <w:t>500 мм</w:t>
              </w:r>
            </w:smartTag>
            <w:r w:rsidRPr="00B677A7">
              <w:rPr>
                <w:sz w:val="24"/>
                <w:szCs w:val="24"/>
              </w:rPr>
              <w:t xml:space="preserve">. Материал – сталь. Чехлы для стоек на шнуровке: материал – искусственная кожа, наполнитель поролон. Высота </w:t>
            </w:r>
            <w:smartTag w:uri="urn:schemas-microsoft-com:office:smarttags" w:element="metricconverter">
              <w:smartTagPr>
                <w:attr w:name="ProductID" w:val="150 см"/>
              </w:smartTagPr>
              <w:r w:rsidRPr="00B677A7">
                <w:rPr>
                  <w:sz w:val="24"/>
                  <w:szCs w:val="24"/>
                </w:rPr>
                <w:t>150 см</w:t>
              </w:r>
            </w:smartTag>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Состав комплекта: ворота – 1; чехлы для стоек – 2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35</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Сетка для ворот мини-футбола  </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безопасности при выполнении ударов мяча по воротам</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х/б, синтетика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1</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36</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Мяч футбольный № 4</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владения мячом</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Размеры: окружность 62–66 см, вес 340–390 г. Материал – искусственная кожа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4</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37</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Конус игровой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Обучение технике  владения мячом</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Конструкция облегченная с отверстиями. Материал – ударопрочная пластмасса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38</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Сетка для хранения и переноски мячей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безопасности при переноске мячей</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Материал – х/б, капрон. Размер ячеек не более </w:t>
            </w:r>
            <w:smartTag w:uri="urn:schemas-microsoft-com:office:smarttags" w:element="metricconverter">
              <w:smartTagPr>
                <w:attr w:name="ProductID" w:val="80 мм"/>
              </w:smartTagPr>
              <w:r w:rsidRPr="00B677A7">
                <w:rPr>
                  <w:sz w:val="24"/>
                  <w:szCs w:val="24"/>
                </w:rPr>
                <w:t>80 мм</w:t>
              </w:r>
            </w:smartTag>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39</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Электронное табло</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информации в условиях соревновательной деятельности и в играх</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 не менее 1400×1200 мм. С пультом дистанционного управления</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p w:rsidR="00F71520" w:rsidRPr="00B677A7" w:rsidRDefault="00F71520" w:rsidP="00F71520">
            <w:pPr>
              <w:rPr>
                <w:sz w:val="24"/>
                <w:szCs w:val="24"/>
              </w:rPr>
            </w:pP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40</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Насос с иглой для накачивания мячей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безопасности при выполнении технических действий с мячом</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41</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Мячи резиновые малые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владения мячом</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Материал – резина. Диаметр  </w:t>
            </w:r>
            <w:smartTag w:uri="urn:schemas-microsoft-com:office:smarttags" w:element="metricconverter">
              <w:smartTagPr>
                <w:attr w:name="ProductID" w:val="10 см"/>
              </w:smartTagPr>
              <w:r w:rsidRPr="00B677A7">
                <w:rPr>
                  <w:sz w:val="24"/>
                  <w:szCs w:val="24"/>
                </w:rPr>
                <w:t>10 см</w:t>
              </w:r>
            </w:smartTag>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42</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Кегли</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Проведение сюжетно-ролевых и подвижных игр</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пластик</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Комплект 6–8 кеглей и 2 шара</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43</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Палка гимнастическая   </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Упражнения на развитие физических </w:t>
            </w:r>
            <w:r w:rsidRPr="00B677A7">
              <w:rPr>
                <w:sz w:val="24"/>
                <w:szCs w:val="24"/>
              </w:rPr>
              <w:lastRenderedPageBreak/>
              <w:t>качеств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 xml:space="preserve">Длина – </w:t>
            </w:r>
            <w:smartTag w:uri="urn:schemas-microsoft-com:office:smarttags" w:element="metricconverter">
              <w:smartTagPr>
                <w:attr w:name="ProductID" w:val="1 м"/>
              </w:smartTagPr>
              <w:r w:rsidRPr="00B677A7">
                <w:rPr>
                  <w:sz w:val="24"/>
                  <w:szCs w:val="24"/>
                </w:rPr>
                <w:t>1 м</w:t>
              </w:r>
            </w:smartTag>
            <w:r w:rsidRPr="00B677A7">
              <w:rPr>
                <w:sz w:val="24"/>
                <w:szCs w:val="24"/>
              </w:rPr>
              <w:t xml:space="preserve">. Материал – дерево, </w:t>
            </w:r>
            <w:r w:rsidRPr="00B677A7">
              <w:rPr>
                <w:sz w:val="24"/>
                <w:szCs w:val="24"/>
              </w:rPr>
              <w:lastRenderedPageBreak/>
              <w:t xml:space="preserve">пластмасса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44</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Скакалка гимнастическая детская</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Упражнения на развитие физических качеств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Материал – резина, веревка,  ручки – дерево, пластик</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30</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45</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Обруч гимнастический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Упражнения на развитие физических качеств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Диаметр  –  </w:t>
            </w:r>
            <w:smartTag w:uri="urn:schemas-microsoft-com:office:smarttags" w:element="metricconverter">
              <w:smartTagPr>
                <w:attr w:name="ProductID" w:val="80 см"/>
              </w:smartTagPr>
              <w:r w:rsidRPr="00B677A7">
                <w:rPr>
                  <w:sz w:val="24"/>
                  <w:szCs w:val="24"/>
                </w:rPr>
                <w:t>80 см</w:t>
              </w:r>
            </w:smartTag>
            <w:r w:rsidRPr="00B677A7">
              <w:rPr>
                <w:sz w:val="24"/>
                <w:szCs w:val="24"/>
              </w:rPr>
              <w:t>, материал  –  пластмасса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5</w:t>
            </w:r>
          </w:p>
        </w:tc>
      </w:tr>
      <w:tr w:rsidR="00F71520" w:rsidRPr="00B677A7" w:rsidTr="00F71520">
        <w:trPr>
          <w:trHeight w:val="102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46</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Комплект медболов</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Упражнения на развитие физических качеств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оболочки  – тент, кожзаменитель</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Состав комплекта: 1кг – 15 шт.; </w:t>
            </w:r>
            <w:smartTag w:uri="urn:schemas-microsoft-com:office:smarttags" w:element="metricconverter">
              <w:smartTagPr>
                <w:attr w:name="ProductID" w:val="2 кг"/>
              </w:smartTagPr>
              <w:r w:rsidRPr="00B677A7">
                <w:rPr>
                  <w:sz w:val="24"/>
                  <w:szCs w:val="24"/>
                </w:rPr>
                <w:t>2 кг</w:t>
              </w:r>
            </w:smartTag>
            <w:r w:rsidRPr="00B677A7">
              <w:rPr>
                <w:sz w:val="24"/>
                <w:szCs w:val="24"/>
              </w:rPr>
              <w:t xml:space="preserve"> – 15 шт.</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6</w:t>
            </w:r>
          </w:p>
        </w:tc>
      </w:tr>
      <w:tr w:rsidR="00F71520" w:rsidRPr="00B677A7" w:rsidTr="00F71520">
        <w:trPr>
          <w:trHeight w:val="102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47</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Комплект гантелей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сталь обрезиненная, искусственный каучук</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Состав комплекта: </w:t>
            </w:r>
            <w:smartTag w:uri="urn:schemas-microsoft-com:office:smarttags" w:element="metricconverter">
              <w:smartTagPr>
                <w:attr w:name="ProductID" w:val="0,5 кг"/>
              </w:smartTagPr>
              <w:r w:rsidRPr="00B677A7">
                <w:rPr>
                  <w:sz w:val="24"/>
                  <w:szCs w:val="24"/>
                </w:rPr>
                <w:t>0,5 кг</w:t>
              </w:r>
            </w:smartTag>
            <w:r w:rsidRPr="00B677A7">
              <w:rPr>
                <w:sz w:val="24"/>
                <w:szCs w:val="24"/>
              </w:rPr>
              <w:t xml:space="preserve">  –  10 пар; 1кг – 15 пар</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w:t>
            </w:r>
          </w:p>
          <w:p w:rsidR="00F71520" w:rsidRPr="00B677A7" w:rsidRDefault="00F71520" w:rsidP="00F71520">
            <w:pPr>
              <w:jc w:val="center"/>
              <w:rPr>
                <w:sz w:val="24"/>
                <w:szCs w:val="24"/>
              </w:rPr>
            </w:pPr>
          </w:p>
        </w:tc>
      </w:tr>
      <w:tr w:rsidR="00F71520" w:rsidRPr="00B677A7" w:rsidTr="00F71520">
        <w:trPr>
          <w:trHeight w:val="25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48</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Эспандер</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Материал  –  резина эспандерная</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49</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Горка для гантелей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безопасного хранения гантелей и эспандеров</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Металлическая конструкция с держателями для гантелей и эспандеров</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50</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Коврик гимнастический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Профилактика травматизма при выполнении комплексов упражнений</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Размеры: 1700×600 мм. Материал  –  ППУ</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 </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51</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Динамометр ручной</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Проведение медико-педагогических наблюдений</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186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52</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 для брусьев разновысоких</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безопасности при выполнении упражнений на  брусьях</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 мата: 232×82×6 см. Материал чехла: пластифицированная полиэтиленовая ткань.  Верхняя поверхность чехла: матовая микробиологически отталкивающая. Плотность  –  650 г/м³. Нижняя поверхность чехла  –  противосколльзящий материал. Вкладыш мата  – вспененный полиэтилен, плотность 45–50 кг/м³</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51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53</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Брусья  навесные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Обучение технике висов, упоров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Металлическая конструкция для </w:t>
            </w:r>
            <w:r w:rsidRPr="00B677A7">
              <w:rPr>
                <w:sz w:val="24"/>
                <w:szCs w:val="24"/>
              </w:rPr>
              <w:lastRenderedPageBreak/>
              <w:t>навешивания на гимнастическую стенку. Размер: 450×1200×660 мм</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 </w:t>
            </w:r>
          </w:p>
        </w:tc>
        <w:tc>
          <w:tcPr>
            <w:tcW w:w="85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6</w:t>
            </w:r>
          </w:p>
        </w:tc>
      </w:tr>
      <w:tr w:rsidR="00F71520" w:rsidRPr="00B677A7" w:rsidTr="00F71520">
        <w:trPr>
          <w:trHeight w:val="213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54</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Брусья параллельные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Обучение технике висов, упоров, соскоков, махов и перемахов, поворотов, стоек, передвижений </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Сборно-разборная конструкция, состоящая из металлической станины с антискользящими колпачками, а также из стоек и деревянных жердей, выполненных из высококачественных лиственных пород дерева, со вклеенной сердцевиной из высококачественной стали  круглой формы. высота подъема планок от 120–185 см. Расстояние между планками  – 36–66 см</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274"/>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55</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Мат для брусьев параллельных</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Обеспечение безопасности при выполнении упражнений на  брусьях</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 мата: 213×43×6 см. Материал чехла: пластифицированная полиэтиленовая ткань.  Верхняя поверхность чехла: матовая микробиологически отталкивающая. Плотность – 650 г/м². Нижняя поверхность чехла  –  противосколльзящий материал. Вкладыш мата  – вспененный полиэтилен, плотность не менее 35 кг/м³</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109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56</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Гимнастическое бревно высокое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передвижений, поворотов, соскоков, стоек в равновесии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Длина </w:t>
            </w:r>
            <w:smartTag w:uri="urn:schemas-microsoft-com:office:smarttags" w:element="metricconverter">
              <w:smartTagPr>
                <w:attr w:name="ProductID" w:val="5 м"/>
              </w:smartTagPr>
              <w:r w:rsidRPr="00B677A7">
                <w:rPr>
                  <w:sz w:val="24"/>
                  <w:szCs w:val="24"/>
                </w:rPr>
                <w:t>5 м</w:t>
              </w:r>
            </w:smartTag>
            <w:r w:rsidRPr="00B677A7">
              <w:rPr>
                <w:sz w:val="24"/>
                <w:szCs w:val="24"/>
              </w:rPr>
              <w:t xml:space="preserve">, ширина бруса – </w:t>
            </w:r>
            <w:smartTag w:uri="urn:schemas-microsoft-com:office:smarttags" w:element="metricconverter">
              <w:smartTagPr>
                <w:attr w:name="ProductID" w:val="130 мм"/>
              </w:smartTagPr>
              <w:r w:rsidRPr="00B677A7">
                <w:rPr>
                  <w:sz w:val="24"/>
                  <w:szCs w:val="24"/>
                </w:rPr>
                <w:t>130 мм</w:t>
              </w:r>
            </w:smartTag>
            <w:r w:rsidRPr="00B677A7">
              <w:rPr>
                <w:sz w:val="24"/>
                <w:szCs w:val="24"/>
              </w:rPr>
              <w:t xml:space="preserve">, ширина рабочей поверхности бруса – </w:t>
            </w:r>
            <w:smartTag w:uri="urn:schemas-microsoft-com:office:smarttags" w:element="metricconverter">
              <w:smartTagPr>
                <w:attr w:name="ProductID" w:val="100 мм"/>
              </w:smartTagPr>
              <w:r w:rsidRPr="00B677A7">
                <w:rPr>
                  <w:sz w:val="24"/>
                  <w:szCs w:val="24"/>
                </w:rPr>
                <w:t>100 мм</w:t>
              </w:r>
            </w:smartTag>
            <w:r w:rsidRPr="00B677A7">
              <w:rPr>
                <w:sz w:val="24"/>
                <w:szCs w:val="24"/>
              </w:rPr>
              <w:t xml:space="preserve">. Материал –  хвойные породы древесины, обивка – </w:t>
            </w:r>
            <w:r w:rsidRPr="00B677A7">
              <w:rPr>
                <w:sz w:val="24"/>
                <w:szCs w:val="24"/>
              </w:rPr>
              <w:lastRenderedPageBreak/>
              <w:t>противоскользящий материал</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840"/>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lastRenderedPageBreak/>
              <w:t>57</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Гимнастическое бревно низкое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передвижений, поворотов, соскоков, стоек в равновесии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Длина </w:t>
            </w:r>
            <w:smartTag w:uri="urn:schemas-microsoft-com:office:smarttags" w:element="metricconverter">
              <w:smartTagPr>
                <w:attr w:name="ProductID" w:val="3500 мм"/>
              </w:smartTagPr>
              <w:r w:rsidRPr="00B677A7">
                <w:rPr>
                  <w:sz w:val="24"/>
                  <w:szCs w:val="24"/>
                </w:rPr>
                <w:t>3500 мм</w:t>
              </w:r>
            </w:smartTag>
            <w:r w:rsidRPr="00B677A7">
              <w:rPr>
                <w:sz w:val="24"/>
                <w:szCs w:val="24"/>
              </w:rPr>
              <w:t xml:space="preserve">, ширина бруса – </w:t>
            </w:r>
            <w:smartTag w:uri="urn:schemas-microsoft-com:office:smarttags" w:element="metricconverter">
              <w:smartTagPr>
                <w:attr w:name="ProductID" w:val="130 мм"/>
              </w:smartTagPr>
              <w:r w:rsidRPr="00B677A7">
                <w:rPr>
                  <w:sz w:val="24"/>
                  <w:szCs w:val="24"/>
                </w:rPr>
                <w:t>130 мм</w:t>
              </w:r>
            </w:smartTag>
            <w:r w:rsidRPr="00B677A7">
              <w:rPr>
                <w:sz w:val="24"/>
                <w:szCs w:val="24"/>
              </w:rPr>
              <w:t xml:space="preserve">, ширина рабочей поверхности бруса – </w:t>
            </w:r>
            <w:smartTag w:uri="urn:schemas-microsoft-com:office:smarttags" w:element="metricconverter">
              <w:smartTagPr>
                <w:attr w:name="ProductID" w:val="100 мм"/>
              </w:smartTagPr>
              <w:r w:rsidRPr="00B677A7">
                <w:rPr>
                  <w:sz w:val="24"/>
                  <w:szCs w:val="24"/>
                </w:rPr>
                <w:t>100 мм</w:t>
              </w:r>
            </w:smartTag>
            <w:r w:rsidRPr="00B677A7">
              <w:rPr>
                <w:sz w:val="24"/>
                <w:szCs w:val="24"/>
              </w:rPr>
              <w:t>. Материал –  хвойные сорта древесины</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w:t>
            </w:r>
          </w:p>
          <w:p w:rsidR="00F71520" w:rsidRPr="00B677A7" w:rsidRDefault="00F71520" w:rsidP="00F71520">
            <w:pPr>
              <w:rPr>
                <w:sz w:val="24"/>
                <w:szCs w:val="24"/>
              </w:rPr>
            </w:pP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58</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Скамейка гимнастическая </w:t>
            </w:r>
            <w:smartTag w:uri="urn:schemas-microsoft-com:office:smarttags" w:element="metricconverter">
              <w:smartTagPr>
                <w:attr w:name="ProductID" w:val="3,5 м"/>
              </w:smartTagPr>
              <w:r w:rsidRPr="00B677A7">
                <w:rPr>
                  <w:sz w:val="24"/>
                  <w:szCs w:val="24"/>
                </w:rPr>
                <w:t>3,5 м</w:t>
              </w:r>
            </w:smartTag>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передвижений, поворотов, соскоков, стоек в равновесии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Габариты: 3500×270×350 мм.  Материал – хвойные породы дерева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59</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Скамейка гимнастическая </w:t>
            </w:r>
            <w:smartTag w:uri="urn:schemas-microsoft-com:office:smarttags" w:element="metricconverter">
              <w:smartTagPr>
                <w:attr w:name="ProductID" w:val="2 м"/>
              </w:smartTagPr>
              <w:r w:rsidRPr="00B677A7">
                <w:rPr>
                  <w:sz w:val="24"/>
                  <w:szCs w:val="24"/>
                </w:rPr>
                <w:t>2 м</w:t>
              </w:r>
            </w:smartTag>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передвижений, поворотов, соскоков, стоек в равновесии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Габариты: 2000×270×350 мм.   Материал – хвойные породы дерева</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w:t>
            </w:r>
          </w:p>
        </w:tc>
      </w:tr>
      <w:tr w:rsidR="00F71520" w:rsidRPr="00B677A7" w:rsidTr="00F71520">
        <w:trPr>
          <w:trHeight w:val="52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60</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Номера нагрудные</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Создание условий для соревновательной деятельности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Номера 1–100</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1 комплект. Номера 1–100</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61</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Эстафетные палочки</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Обучение технике передачи эстафетной палочки</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Размеры: длина 28–30 см, длина окружности 12–13 см. Вес не менее </w:t>
            </w:r>
            <w:smartTag w:uri="urn:schemas-microsoft-com:office:smarttags" w:element="metricconverter">
              <w:smartTagPr>
                <w:attr w:name="ProductID" w:val="50 г"/>
              </w:smartTagPr>
              <w:r w:rsidRPr="00B677A7">
                <w:rPr>
                  <w:sz w:val="24"/>
                  <w:szCs w:val="24"/>
                </w:rPr>
                <w:t>50 г</w:t>
              </w:r>
            </w:smartTag>
            <w:r w:rsidRPr="00B677A7">
              <w:rPr>
                <w:sz w:val="24"/>
                <w:szCs w:val="24"/>
              </w:rPr>
              <w:t>. Материал – дерево или другой твердый материал</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jc w:val="center"/>
              <w:rPr>
                <w:sz w:val="24"/>
                <w:szCs w:val="24"/>
              </w:rPr>
            </w:pPr>
            <w:r w:rsidRPr="00B677A7">
              <w:rPr>
                <w:sz w:val="24"/>
                <w:szCs w:val="24"/>
              </w:rPr>
              <w:t>10</w:t>
            </w:r>
          </w:p>
        </w:tc>
      </w:tr>
      <w:tr w:rsidR="00F71520" w:rsidRPr="00B677A7" w:rsidTr="00F71520">
        <w:trPr>
          <w:trHeight w:val="765"/>
        </w:trPr>
        <w:tc>
          <w:tcPr>
            <w:tcW w:w="574" w:type="dxa"/>
            <w:tcBorders>
              <w:top w:val="nil"/>
              <w:left w:val="single" w:sz="4" w:space="0" w:color="auto"/>
              <w:bottom w:val="single" w:sz="4" w:space="0" w:color="auto"/>
              <w:right w:val="single" w:sz="4" w:space="0" w:color="auto"/>
            </w:tcBorders>
          </w:tcPr>
          <w:p w:rsidR="00F71520" w:rsidRPr="00B677A7" w:rsidRDefault="00F71520" w:rsidP="00F71520">
            <w:pPr>
              <w:rPr>
                <w:sz w:val="24"/>
                <w:szCs w:val="24"/>
              </w:rPr>
            </w:pPr>
            <w:r w:rsidRPr="00B677A7">
              <w:rPr>
                <w:sz w:val="24"/>
                <w:szCs w:val="24"/>
              </w:rPr>
              <w:t>62</w:t>
            </w:r>
          </w:p>
        </w:tc>
        <w:tc>
          <w:tcPr>
            <w:tcW w:w="248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Тренажеры разные </w:t>
            </w:r>
          </w:p>
        </w:tc>
        <w:tc>
          <w:tcPr>
            <w:tcW w:w="270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Развитие мышц нижних конечностей, таза, брюшного пресса</w:t>
            </w:r>
          </w:p>
        </w:tc>
        <w:tc>
          <w:tcPr>
            <w:tcW w:w="2391"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Размеры:150×80×50 см</w:t>
            </w:r>
          </w:p>
        </w:tc>
        <w:tc>
          <w:tcPr>
            <w:tcW w:w="1777" w:type="dxa"/>
            <w:gridSpan w:val="2"/>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w:t>
            </w:r>
          </w:p>
        </w:tc>
        <w:tc>
          <w:tcPr>
            <w:tcW w:w="850" w:type="dxa"/>
            <w:tcBorders>
              <w:top w:val="nil"/>
              <w:left w:val="nil"/>
              <w:bottom w:val="single" w:sz="4" w:space="0" w:color="auto"/>
              <w:right w:val="single" w:sz="4" w:space="0" w:color="auto"/>
            </w:tcBorders>
          </w:tcPr>
          <w:p w:rsidR="00F71520" w:rsidRPr="00B677A7" w:rsidRDefault="00F71520" w:rsidP="00F71520">
            <w:pPr>
              <w:rPr>
                <w:sz w:val="24"/>
                <w:szCs w:val="24"/>
              </w:rPr>
            </w:pPr>
            <w:r w:rsidRPr="00B677A7">
              <w:rPr>
                <w:sz w:val="24"/>
                <w:szCs w:val="24"/>
              </w:rPr>
              <w:t xml:space="preserve">                   -</w:t>
            </w:r>
          </w:p>
        </w:tc>
      </w:tr>
    </w:tbl>
    <w:p w:rsidR="00F71520" w:rsidRPr="00B677A7" w:rsidRDefault="00F71520" w:rsidP="00F71520">
      <w:pPr>
        <w:shd w:val="clear" w:color="auto" w:fill="FFFFFF"/>
        <w:contextualSpacing/>
        <w:jc w:val="both"/>
        <w:rPr>
          <w:b/>
          <w:color w:val="000000"/>
          <w:sz w:val="24"/>
          <w:szCs w:val="24"/>
        </w:rPr>
        <w:sectPr w:rsidR="00F71520" w:rsidRPr="00B677A7" w:rsidSect="00F71520">
          <w:pgSz w:w="11906" w:h="16838"/>
          <w:pgMar w:top="1134" w:right="851" w:bottom="1134" w:left="993" w:header="709" w:footer="709" w:gutter="0"/>
          <w:cols w:space="708"/>
          <w:docGrid w:linePitch="360"/>
        </w:sectPr>
      </w:pPr>
    </w:p>
    <w:p w:rsidR="00F71520" w:rsidRPr="00B677A7" w:rsidRDefault="00F71520" w:rsidP="00F71520">
      <w:pPr>
        <w:adjustRightInd w:val="0"/>
        <w:spacing w:line="312" w:lineRule="atLeast"/>
        <w:ind w:right="220"/>
        <w:rPr>
          <w:rFonts w:eastAsia="Calibri"/>
          <w:b/>
          <w:bCs/>
          <w:color w:val="000000"/>
          <w:sz w:val="24"/>
          <w:szCs w:val="24"/>
        </w:rPr>
      </w:pPr>
      <w:r w:rsidRPr="00B677A7">
        <w:rPr>
          <w:rFonts w:eastAsia="Calibri"/>
          <w:b/>
          <w:bCs/>
          <w:color w:val="000000"/>
          <w:sz w:val="24"/>
          <w:szCs w:val="24"/>
        </w:rPr>
        <w:lastRenderedPageBreak/>
        <w:t xml:space="preserve">                                       Оснащенность учебных кабинетов, библиотеки</w:t>
      </w:r>
    </w:p>
    <w:p w:rsidR="00F71520" w:rsidRPr="00B677A7" w:rsidRDefault="00F71520" w:rsidP="00F71520">
      <w:pPr>
        <w:adjustRightInd w:val="0"/>
        <w:spacing w:line="312" w:lineRule="atLeast"/>
        <w:ind w:right="220"/>
        <w:jc w:val="center"/>
        <w:rPr>
          <w:rFonts w:eastAsia="Calibri"/>
          <w:bCs/>
          <w:color w:val="000000"/>
          <w:sz w:val="24"/>
          <w:szCs w:val="24"/>
        </w:rPr>
      </w:pPr>
      <w:r w:rsidRPr="00B677A7">
        <w:rPr>
          <w:rFonts w:eastAsia="Calibri"/>
          <w:bCs/>
          <w:color w:val="000000"/>
          <w:sz w:val="24"/>
          <w:szCs w:val="24"/>
        </w:rPr>
        <w:t>Таблица 6</w:t>
      </w:r>
    </w:p>
    <w:tbl>
      <w:tblPr>
        <w:tblW w:w="0" w:type="auto"/>
        <w:tblInd w:w="10" w:type="dxa"/>
        <w:tblLayout w:type="fixed"/>
        <w:tblCellMar>
          <w:left w:w="10" w:type="dxa"/>
          <w:right w:w="10" w:type="dxa"/>
        </w:tblCellMar>
        <w:tblLook w:val="0000" w:firstRow="0" w:lastRow="0" w:firstColumn="0" w:lastColumn="0" w:noHBand="0" w:noVBand="0"/>
      </w:tblPr>
      <w:tblGrid>
        <w:gridCol w:w="4267"/>
        <w:gridCol w:w="4834"/>
      </w:tblGrid>
      <w:tr w:rsidR="00F71520" w:rsidRPr="00B677A7" w:rsidTr="00F71520">
        <w:trPr>
          <w:trHeight w:val="331"/>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jc w:val="center"/>
              <w:rPr>
                <w:rFonts w:eastAsia="Calibri"/>
                <w:sz w:val="24"/>
                <w:szCs w:val="24"/>
                <w:lang w:val="en-US"/>
              </w:rPr>
            </w:pPr>
            <w:r w:rsidRPr="00B677A7">
              <w:rPr>
                <w:rFonts w:eastAsia="Calibri"/>
                <w:bCs/>
                <w:i/>
                <w:iCs/>
                <w:color w:val="000000"/>
                <w:sz w:val="24"/>
                <w:szCs w:val="24"/>
                <w:u w:val="single"/>
                <w:lang w:val="en-US"/>
              </w:rPr>
              <w:t xml:space="preserve">№ </w:t>
            </w:r>
            <w:r w:rsidRPr="00B677A7">
              <w:rPr>
                <w:rFonts w:eastAsia="Calibri"/>
                <w:bCs/>
                <w:i/>
                <w:iCs/>
                <w:color w:val="000000"/>
                <w:sz w:val="24"/>
                <w:szCs w:val="24"/>
                <w:u w:val="single"/>
              </w:rPr>
              <w:t>кабинета</w:t>
            </w:r>
          </w:p>
        </w:tc>
        <w:tc>
          <w:tcPr>
            <w:tcW w:w="4834" w:type="dxa"/>
            <w:tcBorders>
              <w:top w:val="single" w:sz="3" w:space="0" w:color="000000"/>
              <w:left w:val="single" w:sz="3" w:space="0" w:color="000000"/>
              <w:bottom w:val="nil"/>
              <w:right w:val="single" w:sz="3" w:space="0" w:color="000000"/>
            </w:tcBorders>
            <w:shd w:val="clear" w:color="auto" w:fill="FFFFFF"/>
          </w:tcPr>
          <w:p w:rsidR="00F71520" w:rsidRPr="00B677A7" w:rsidRDefault="00F71520" w:rsidP="00F71520">
            <w:pPr>
              <w:adjustRightInd w:val="0"/>
              <w:jc w:val="center"/>
              <w:rPr>
                <w:rFonts w:eastAsia="Calibri"/>
                <w:sz w:val="24"/>
                <w:szCs w:val="24"/>
                <w:lang w:val="en-US"/>
              </w:rPr>
            </w:pPr>
            <w:r w:rsidRPr="00B677A7">
              <w:rPr>
                <w:rFonts w:eastAsia="Calibri"/>
                <w:bCs/>
                <w:i/>
                <w:iCs/>
                <w:color w:val="000000"/>
                <w:sz w:val="24"/>
                <w:szCs w:val="24"/>
                <w:u w:val="single"/>
              </w:rPr>
              <w:t>Оснащенность</w:t>
            </w:r>
          </w:p>
        </w:tc>
      </w:tr>
      <w:tr w:rsidR="00F71520" w:rsidRPr="00B677A7" w:rsidTr="00F71520">
        <w:trPr>
          <w:trHeight w:val="1277"/>
        </w:trPr>
        <w:tc>
          <w:tcPr>
            <w:tcW w:w="4267" w:type="dxa"/>
            <w:tcBorders>
              <w:top w:val="single" w:sz="3" w:space="0" w:color="000000"/>
              <w:left w:val="single" w:sz="3" w:space="0" w:color="000000"/>
              <w:bottom w:val="nil"/>
              <w:right w:val="nil"/>
            </w:tcBorders>
            <w:shd w:val="clear" w:color="auto" w:fill="FFFFFF"/>
            <w:vAlign w:val="center"/>
          </w:tcPr>
          <w:p w:rsidR="00F71520" w:rsidRPr="00B677A7" w:rsidRDefault="00F71520" w:rsidP="00F71520">
            <w:pPr>
              <w:adjustRightInd w:val="0"/>
              <w:rPr>
                <w:rFonts w:eastAsia="Calibri"/>
                <w:sz w:val="24"/>
                <w:szCs w:val="24"/>
                <w:lang w:val="en-US"/>
              </w:rPr>
            </w:pPr>
            <w:r w:rsidRPr="00B677A7">
              <w:rPr>
                <w:rFonts w:eastAsia="Calibri"/>
                <w:bCs/>
                <w:color w:val="000000"/>
                <w:sz w:val="24"/>
                <w:szCs w:val="24"/>
                <w:u w:val="single"/>
              </w:rPr>
              <w:t>Приемная</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2" w:lineRule="atLeast"/>
              <w:jc w:val="both"/>
              <w:rPr>
                <w:rFonts w:eastAsia="Calibri"/>
                <w:color w:val="000000"/>
                <w:sz w:val="24"/>
                <w:szCs w:val="24"/>
                <w:u w:val="single"/>
              </w:rPr>
            </w:pPr>
            <w:r w:rsidRPr="00B677A7">
              <w:rPr>
                <w:rFonts w:eastAsia="Calibri"/>
                <w:bCs/>
                <w:color w:val="000000"/>
                <w:sz w:val="24"/>
                <w:szCs w:val="24"/>
                <w:u w:val="single"/>
              </w:rPr>
              <w:t>Рабочее место секретаря:</w:t>
            </w:r>
          </w:p>
          <w:p w:rsidR="00F71520" w:rsidRPr="00B677A7" w:rsidRDefault="00F71520" w:rsidP="00F71520">
            <w:pPr>
              <w:adjustRightInd w:val="0"/>
              <w:spacing w:line="312" w:lineRule="atLeast"/>
              <w:jc w:val="both"/>
              <w:rPr>
                <w:rFonts w:eastAsia="Calibri"/>
                <w:color w:val="000000"/>
                <w:sz w:val="24"/>
                <w:szCs w:val="24"/>
                <w:u w:val="single"/>
              </w:rPr>
            </w:pPr>
            <w:r w:rsidRPr="00B677A7">
              <w:rPr>
                <w:rFonts w:eastAsia="Calibri"/>
                <w:i/>
                <w:iCs/>
                <w:color w:val="000000"/>
                <w:sz w:val="24"/>
                <w:szCs w:val="24"/>
                <w:u w:val="single"/>
              </w:rPr>
              <w:t>-компьютер</w:t>
            </w:r>
          </w:p>
          <w:p w:rsidR="00F71520" w:rsidRPr="00B677A7" w:rsidRDefault="00F71520" w:rsidP="00F71520">
            <w:pPr>
              <w:adjustRightInd w:val="0"/>
              <w:spacing w:line="312" w:lineRule="atLeast"/>
              <w:jc w:val="both"/>
              <w:rPr>
                <w:rFonts w:eastAsia="Calibri"/>
                <w:sz w:val="24"/>
                <w:szCs w:val="24"/>
              </w:rPr>
            </w:pPr>
            <w:r w:rsidRPr="00B677A7">
              <w:rPr>
                <w:rFonts w:eastAsia="Calibri"/>
                <w:i/>
                <w:iCs/>
                <w:color w:val="000000"/>
                <w:sz w:val="24"/>
                <w:szCs w:val="24"/>
                <w:u w:val="single"/>
              </w:rPr>
              <w:t>-МФУ</w:t>
            </w:r>
          </w:p>
        </w:tc>
      </w:tr>
      <w:tr w:rsidR="00F71520" w:rsidRPr="00B677A7" w:rsidTr="00F71520">
        <w:trPr>
          <w:trHeight w:val="1598"/>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rPr>
                <w:rFonts w:eastAsia="Calibri"/>
                <w:sz w:val="24"/>
                <w:szCs w:val="24"/>
                <w:lang w:val="en-US"/>
              </w:rPr>
            </w:pPr>
            <w:r w:rsidRPr="00B677A7">
              <w:rPr>
                <w:rFonts w:eastAsia="Calibri"/>
                <w:bCs/>
                <w:color w:val="000000"/>
                <w:sz w:val="24"/>
                <w:szCs w:val="24"/>
                <w:u w:val="single"/>
              </w:rPr>
              <w:t>Кабинет директора</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2" w:lineRule="atLeast"/>
              <w:jc w:val="both"/>
              <w:rPr>
                <w:rFonts w:eastAsia="Calibri"/>
                <w:bCs/>
                <w:color w:val="000000"/>
                <w:sz w:val="24"/>
                <w:szCs w:val="24"/>
                <w:u w:val="single"/>
              </w:rPr>
            </w:pPr>
            <w:r w:rsidRPr="00B677A7">
              <w:rPr>
                <w:rFonts w:eastAsia="Calibri"/>
                <w:bCs/>
                <w:color w:val="000000"/>
                <w:sz w:val="24"/>
                <w:szCs w:val="24"/>
                <w:u w:val="single"/>
              </w:rPr>
              <w:t>Рабочее место директора:</w:t>
            </w:r>
          </w:p>
          <w:p w:rsidR="00F71520" w:rsidRPr="00B677A7" w:rsidRDefault="00F71520" w:rsidP="00F71520">
            <w:pPr>
              <w:adjustRightInd w:val="0"/>
              <w:spacing w:line="312" w:lineRule="atLeast"/>
              <w:jc w:val="both"/>
              <w:rPr>
                <w:rFonts w:eastAsia="Calibri"/>
                <w:color w:val="000000"/>
                <w:sz w:val="24"/>
                <w:szCs w:val="24"/>
                <w:u w:val="single"/>
              </w:rPr>
            </w:pPr>
            <w:r w:rsidRPr="00B677A7">
              <w:rPr>
                <w:rFonts w:eastAsia="Calibri"/>
                <w:color w:val="000000"/>
                <w:sz w:val="24"/>
                <w:szCs w:val="24"/>
                <w:u w:val="single"/>
              </w:rPr>
              <w:t>•</w:t>
            </w:r>
            <w:r w:rsidRPr="00B677A7">
              <w:rPr>
                <w:rFonts w:eastAsia="Calibri"/>
                <w:color w:val="000000"/>
                <w:sz w:val="24"/>
                <w:szCs w:val="24"/>
                <w:u w:val="single"/>
              </w:rPr>
              <w:tab/>
              <w:t>компьютер</w:t>
            </w:r>
          </w:p>
          <w:p w:rsidR="00F71520" w:rsidRPr="00B677A7" w:rsidRDefault="00F71520" w:rsidP="0054565A">
            <w:pPr>
              <w:widowControl/>
              <w:numPr>
                <w:ilvl w:val="0"/>
                <w:numId w:val="63"/>
              </w:numPr>
              <w:tabs>
                <w:tab w:val="left" w:pos="139"/>
              </w:tabs>
              <w:adjustRightInd w:val="0"/>
              <w:spacing w:line="312" w:lineRule="atLeast"/>
              <w:jc w:val="both"/>
              <w:rPr>
                <w:rFonts w:eastAsia="Calibri"/>
                <w:color w:val="000000"/>
                <w:sz w:val="24"/>
                <w:szCs w:val="24"/>
                <w:u w:val="single"/>
              </w:rPr>
            </w:pPr>
            <w:r w:rsidRPr="00B677A7">
              <w:rPr>
                <w:rFonts w:eastAsia="Calibri"/>
                <w:i/>
                <w:iCs/>
                <w:color w:val="000000"/>
                <w:sz w:val="24"/>
                <w:szCs w:val="24"/>
                <w:u w:val="single"/>
              </w:rPr>
              <w:t>принтер ч/б</w:t>
            </w:r>
          </w:p>
          <w:p w:rsidR="00F71520" w:rsidRPr="00B677A7" w:rsidRDefault="00F71520" w:rsidP="0054565A">
            <w:pPr>
              <w:widowControl/>
              <w:numPr>
                <w:ilvl w:val="0"/>
                <w:numId w:val="63"/>
              </w:numPr>
              <w:tabs>
                <w:tab w:val="left" w:pos="144"/>
              </w:tabs>
              <w:adjustRightInd w:val="0"/>
              <w:spacing w:line="312" w:lineRule="atLeast"/>
              <w:jc w:val="both"/>
              <w:rPr>
                <w:rFonts w:eastAsia="Calibri"/>
                <w:sz w:val="24"/>
                <w:szCs w:val="24"/>
                <w:lang w:val="en-US"/>
              </w:rPr>
            </w:pPr>
            <w:r w:rsidRPr="00B677A7">
              <w:rPr>
                <w:rFonts w:eastAsia="Calibri"/>
                <w:i/>
                <w:iCs/>
                <w:color w:val="000000"/>
                <w:sz w:val="24"/>
                <w:szCs w:val="24"/>
                <w:u w:val="single"/>
              </w:rPr>
              <w:t>цветной принтер</w:t>
            </w:r>
          </w:p>
        </w:tc>
      </w:tr>
      <w:tr w:rsidR="00F71520" w:rsidRPr="00B677A7" w:rsidTr="00F71520">
        <w:trPr>
          <w:trHeight w:val="1598"/>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after="120"/>
              <w:rPr>
                <w:rFonts w:eastAsia="Calibri"/>
                <w:color w:val="000000"/>
                <w:sz w:val="24"/>
                <w:szCs w:val="24"/>
                <w:u w:val="single"/>
                <w:lang w:val="en-US"/>
              </w:rPr>
            </w:pPr>
            <w:r w:rsidRPr="00B677A7">
              <w:rPr>
                <w:rFonts w:eastAsia="Calibri"/>
                <w:bCs/>
                <w:color w:val="000000"/>
                <w:sz w:val="24"/>
                <w:szCs w:val="24"/>
                <w:u w:val="single"/>
              </w:rPr>
              <w:t xml:space="preserve"> </w:t>
            </w:r>
          </w:p>
          <w:p w:rsidR="00F71520" w:rsidRPr="00B677A7" w:rsidRDefault="00F71520" w:rsidP="00F71520">
            <w:pPr>
              <w:adjustRightInd w:val="0"/>
              <w:spacing w:before="120"/>
              <w:rPr>
                <w:rFonts w:eastAsia="Calibri"/>
                <w:sz w:val="24"/>
                <w:szCs w:val="24"/>
                <w:lang w:val="en-US"/>
              </w:rPr>
            </w:pPr>
            <w:r w:rsidRPr="00B677A7">
              <w:rPr>
                <w:rFonts w:eastAsia="Calibri"/>
                <w:bCs/>
                <w:color w:val="000000"/>
                <w:sz w:val="24"/>
                <w:szCs w:val="24"/>
                <w:u w:val="single"/>
              </w:rPr>
              <w:t>Кабинет биологии</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7" w:lineRule="atLeast"/>
              <w:jc w:val="both"/>
              <w:rPr>
                <w:rFonts w:eastAsia="Calibri"/>
                <w:color w:val="000000"/>
                <w:sz w:val="24"/>
                <w:szCs w:val="24"/>
                <w:u w:val="single"/>
              </w:rPr>
            </w:pPr>
            <w:r w:rsidRPr="00B677A7">
              <w:rPr>
                <w:rFonts w:eastAsia="Calibri"/>
                <w:bCs/>
                <w:color w:val="000000"/>
                <w:sz w:val="24"/>
                <w:szCs w:val="24"/>
                <w:u w:val="single"/>
              </w:rPr>
              <w:t>Рабочее место учителя:</w:t>
            </w:r>
          </w:p>
          <w:p w:rsidR="00F71520" w:rsidRPr="00B677A7" w:rsidRDefault="00F71520" w:rsidP="0054565A">
            <w:pPr>
              <w:widowControl/>
              <w:numPr>
                <w:ilvl w:val="0"/>
                <w:numId w:val="63"/>
              </w:numPr>
              <w:tabs>
                <w:tab w:val="left" w:pos="130"/>
              </w:tabs>
              <w:adjustRightInd w:val="0"/>
              <w:spacing w:line="317" w:lineRule="atLeast"/>
              <w:jc w:val="both"/>
              <w:rPr>
                <w:rFonts w:eastAsia="Calibri"/>
                <w:color w:val="000000"/>
                <w:sz w:val="24"/>
                <w:szCs w:val="24"/>
                <w:u w:val="single"/>
              </w:rPr>
            </w:pPr>
            <w:r w:rsidRPr="00B677A7">
              <w:rPr>
                <w:rFonts w:eastAsia="Calibri"/>
                <w:i/>
                <w:iCs/>
                <w:color w:val="000000"/>
                <w:sz w:val="24"/>
                <w:szCs w:val="24"/>
                <w:u w:val="single"/>
              </w:rPr>
              <w:t>мультимедийный проектор</w:t>
            </w:r>
          </w:p>
          <w:p w:rsidR="00F71520" w:rsidRPr="00B677A7" w:rsidRDefault="00F71520" w:rsidP="0054565A">
            <w:pPr>
              <w:widowControl/>
              <w:numPr>
                <w:ilvl w:val="0"/>
                <w:numId w:val="63"/>
              </w:numPr>
              <w:tabs>
                <w:tab w:val="left" w:pos="139"/>
              </w:tabs>
              <w:adjustRightInd w:val="0"/>
              <w:spacing w:line="317" w:lineRule="atLeast"/>
              <w:jc w:val="both"/>
              <w:rPr>
                <w:rFonts w:eastAsia="Calibri"/>
                <w:sz w:val="24"/>
                <w:szCs w:val="24"/>
                <w:lang w:val="en-US"/>
              </w:rPr>
            </w:pPr>
            <w:r w:rsidRPr="00B677A7">
              <w:rPr>
                <w:rFonts w:eastAsia="Calibri"/>
                <w:i/>
                <w:iCs/>
                <w:color w:val="000000"/>
                <w:sz w:val="24"/>
                <w:szCs w:val="24"/>
                <w:u w:val="single"/>
              </w:rPr>
              <w:t>экран</w:t>
            </w:r>
          </w:p>
        </w:tc>
      </w:tr>
      <w:tr w:rsidR="00F71520" w:rsidRPr="00B677A7" w:rsidTr="00F71520">
        <w:trPr>
          <w:trHeight w:val="1277"/>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after="120"/>
              <w:rPr>
                <w:rFonts w:eastAsia="Calibri"/>
                <w:color w:val="000000"/>
                <w:sz w:val="24"/>
                <w:szCs w:val="24"/>
                <w:u w:val="single"/>
              </w:rPr>
            </w:pPr>
          </w:p>
          <w:p w:rsidR="00F71520" w:rsidRPr="00B677A7" w:rsidRDefault="00F71520" w:rsidP="00F71520">
            <w:pPr>
              <w:adjustRightInd w:val="0"/>
              <w:spacing w:before="120"/>
              <w:rPr>
                <w:rFonts w:eastAsia="Calibri"/>
                <w:sz w:val="24"/>
                <w:szCs w:val="24"/>
                <w:lang w:val="en-US"/>
              </w:rPr>
            </w:pPr>
            <w:r w:rsidRPr="00B677A7">
              <w:rPr>
                <w:rFonts w:eastAsia="Calibri"/>
                <w:bCs/>
                <w:color w:val="000000"/>
                <w:sz w:val="24"/>
                <w:szCs w:val="24"/>
                <w:u w:val="single"/>
              </w:rPr>
              <w:t>Кабинет физики</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7" w:lineRule="atLeast"/>
              <w:jc w:val="both"/>
              <w:rPr>
                <w:rFonts w:eastAsia="Calibri"/>
                <w:color w:val="000000"/>
                <w:sz w:val="24"/>
                <w:szCs w:val="24"/>
                <w:u w:val="single"/>
              </w:rPr>
            </w:pPr>
            <w:r w:rsidRPr="00B677A7">
              <w:rPr>
                <w:rFonts w:eastAsia="Calibri"/>
                <w:bCs/>
                <w:color w:val="000000"/>
                <w:sz w:val="24"/>
                <w:szCs w:val="24"/>
                <w:u w:val="single"/>
              </w:rPr>
              <w:t>Рабочее место учителя:</w:t>
            </w:r>
          </w:p>
          <w:p w:rsidR="00F71520" w:rsidRPr="00B677A7" w:rsidRDefault="00F71520" w:rsidP="0054565A">
            <w:pPr>
              <w:widowControl/>
              <w:numPr>
                <w:ilvl w:val="0"/>
                <w:numId w:val="63"/>
              </w:numPr>
              <w:tabs>
                <w:tab w:val="left" w:pos="134"/>
              </w:tabs>
              <w:adjustRightInd w:val="0"/>
              <w:spacing w:line="317" w:lineRule="atLeast"/>
              <w:jc w:val="both"/>
              <w:rPr>
                <w:rFonts w:eastAsia="Calibri"/>
                <w:color w:val="000000"/>
                <w:sz w:val="24"/>
                <w:szCs w:val="24"/>
                <w:u w:val="single"/>
              </w:rPr>
            </w:pPr>
            <w:r w:rsidRPr="00B677A7">
              <w:rPr>
                <w:rFonts w:eastAsia="Calibri"/>
                <w:i/>
                <w:iCs/>
                <w:color w:val="000000"/>
                <w:sz w:val="24"/>
                <w:szCs w:val="24"/>
                <w:u w:val="single"/>
              </w:rPr>
              <w:t>мультимедийный проектор</w:t>
            </w:r>
          </w:p>
          <w:p w:rsidR="00F71520" w:rsidRPr="00B677A7" w:rsidRDefault="00F71520" w:rsidP="0054565A">
            <w:pPr>
              <w:widowControl/>
              <w:numPr>
                <w:ilvl w:val="0"/>
                <w:numId w:val="63"/>
              </w:numPr>
              <w:tabs>
                <w:tab w:val="left" w:pos="134"/>
              </w:tabs>
              <w:adjustRightInd w:val="0"/>
              <w:spacing w:line="312" w:lineRule="atLeast"/>
              <w:rPr>
                <w:rFonts w:eastAsia="Calibri"/>
                <w:sz w:val="24"/>
                <w:szCs w:val="24"/>
                <w:lang w:val="en-US"/>
              </w:rPr>
            </w:pPr>
            <w:r w:rsidRPr="00B677A7">
              <w:rPr>
                <w:rFonts w:eastAsia="Calibri"/>
                <w:i/>
                <w:iCs/>
                <w:color w:val="000000"/>
                <w:sz w:val="24"/>
                <w:szCs w:val="24"/>
                <w:u w:val="single"/>
              </w:rPr>
              <w:t>интерактивная доска</w:t>
            </w:r>
          </w:p>
          <w:p w:rsidR="00F71520" w:rsidRPr="00B677A7" w:rsidRDefault="00F71520" w:rsidP="0054565A">
            <w:pPr>
              <w:widowControl/>
              <w:numPr>
                <w:ilvl w:val="0"/>
                <w:numId w:val="63"/>
              </w:numPr>
              <w:autoSpaceDE/>
              <w:autoSpaceDN/>
              <w:rPr>
                <w:rFonts w:eastAsia="Calibri"/>
                <w:sz w:val="24"/>
                <w:szCs w:val="24"/>
                <w:lang w:val="en-US"/>
              </w:rPr>
            </w:pPr>
            <w:r w:rsidRPr="00B677A7">
              <w:rPr>
                <w:rFonts w:eastAsia="Calibri"/>
                <w:sz w:val="24"/>
                <w:szCs w:val="24"/>
                <w:lang w:val="en-US"/>
              </w:rPr>
              <w:t>компьютер</w:t>
            </w:r>
          </w:p>
          <w:p w:rsidR="00F71520" w:rsidRPr="00B677A7" w:rsidRDefault="00F71520" w:rsidP="00F71520">
            <w:pPr>
              <w:tabs>
                <w:tab w:val="left" w:pos="134"/>
              </w:tabs>
              <w:adjustRightInd w:val="0"/>
              <w:spacing w:line="312" w:lineRule="atLeast"/>
              <w:rPr>
                <w:rFonts w:eastAsia="Calibri"/>
                <w:sz w:val="24"/>
                <w:szCs w:val="24"/>
                <w:lang w:val="en-US"/>
              </w:rPr>
            </w:pPr>
          </w:p>
        </w:tc>
      </w:tr>
      <w:tr w:rsidR="00F71520" w:rsidRPr="00B677A7" w:rsidTr="00F71520">
        <w:trPr>
          <w:trHeight w:val="1514"/>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before="120"/>
              <w:rPr>
                <w:rFonts w:eastAsia="Calibri"/>
                <w:sz w:val="24"/>
                <w:szCs w:val="24"/>
                <w:lang w:val="en-US"/>
              </w:rPr>
            </w:pPr>
            <w:r w:rsidRPr="00B677A7">
              <w:rPr>
                <w:rFonts w:eastAsia="Calibri"/>
                <w:bCs/>
                <w:color w:val="000000"/>
                <w:sz w:val="24"/>
                <w:szCs w:val="24"/>
                <w:u w:val="single"/>
              </w:rPr>
              <w:t xml:space="preserve">Кабинет технологии </w:t>
            </w:r>
          </w:p>
        </w:tc>
        <w:tc>
          <w:tcPr>
            <w:tcW w:w="4834" w:type="dxa"/>
            <w:tcBorders>
              <w:top w:val="single" w:sz="3" w:space="0" w:color="000000"/>
              <w:left w:val="single" w:sz="3" w:space="0" w:color="000000"/>
              <w:bottom w:val="nil"/>
              <w:right w:val="single" w:sz="3" w:space="0" w:color="000000"/>
            </w:tcBorders>
            <w:shd w:val="clear" w:color="auto" w:fill="FFFFFF"/>
          </w:tcPr>
          <w:p w:rsidR="00F71520" w:rsidRPr="00B677A7" w:rsidRDefault="00F71520" w:rsidP="00F71520">
            <w:pPr>
              <w:adjustRightInd w:val="0"/>
              <w:spacing w:line="317" w:lineRule="atLeast"/>
              <w:jc w:val="both"/>
              <w:rPr>
                <w:rFonts w:eastAsia="Calibri"/>
                <w:color w:val="000000"/>
                <w:sz w:val="24"/>
                <w:szCs w:val="24"/>
                <w:u w:val="single"/>
              </w:rPr>
            </w:pPr>
            <w:r w:rsidRPr="00B677A7">
              <w:rPr>
                <w:rFonts w:eastAsia="Calibri"/>
                <w:bCs/>
                <w:color w:val="000000"/>
                <w:sz w:val="24"/>
                <w:szCs w:val="24"/>
                <w:u w:val="single"/>
              </w:rPr>
              <w:t>Рабочее место учителя:</w:t>
            </w:r>
          </w:p>
          <w:p w:rsidR="00F71520" w:rsidRPr="00B677A7" w:rsidRDefault="00F71520" w:rsidP="0054565A">
            <w:pPr>
              <w:widowControl/>
              <w:numPr>
                <w:ilvl w:val="0"/>
                <w:numId w:val="63"/>
              </w:numPr>
              <w:tabs>
                <w:tab w:val="left" w:pos="130"/>
              </w:tabs>
              <w:adjustRightInd w:val="0"/>
              <w:spacing w:line="317" w:lineRule="atLeast"/>
              <w:jc w:val="both"/>
              <w:rPr>
                <w:rFonts w:eastAsia="Calibri"/>
                <w:color w:val="000000"/>
                <w:sz w:val="24"/>
                <w:szCs w:val="24"/>
                <w:u w:val="single"/>
              </w:rPr>
            </w:pPr>
            <w:r w:rsidRPr="00B677A7">
              <w:rPr>
                <w:rFonts w:eastAsia="Calibri"/>
                <w:i/>
                <w:iCs/>
                <w:color w:val="000000"/>
                <w:sz w:val="24"/>
                <w:szCs w:val="24"/>
                <w:u w:val="single"/>
              </w:rPr>
              <w:t>мультимедийный проектор</w:t>
            </w:r>
          </w:p>
          <w:p w:rsidR="00F71520" w:rsidRPr="00B677A7" w:rsidRDefault="00F71520" w:rsidP="0054565A">
            <w:pPr>
              <w:widowControl/>
              <w:numPr>
                <w:ilvl w:val="0"/>
                <w:numId w:val="63"/>
              </w:numPr>
              <w:tabs>
                <w:tab w:val="left" w:pos="139"/>
              </w:tabs>
              <w:adjustRightInd w:val="0"/>
              <w:spacing w:line="317" w:lineRule="atLeast"/>
              <w:jc w:val="both"/>
              <w:rPr>
                <w:rFonts w:eastAsia="Calibri"/>
                <w:sz w:val="24"/>
                <w:szCs w:val="24"/>
                <w:lang w:val="en-US"/>
              </w:rPr>
            </w:pPr>
            <w:r w:rsidRPr="00B677A7">
              <w:rPr>
                <w:rFonts w:eastAsia="Calibri"/>
                <w:i/>
                <w:iCs/>
                <w:color w:val="000000"/>
                <w:sz w:val="24"/>
                <w:szCs w:val="24"/>
                <w:u w:val="single"/>
              </w:rPr>
              <w:t>экран</w:t>
            </w:r>
          </w:p>
          <w:p w:rsidR="00F71520" w:rsidRPr="00B677A7" w:rsidRDefault="00F71520" w:rsidP="0054565A">
            <w:pPr>
              <w:widowControl/>
              <w:numPr>
                <w:ilvl w:val="0"/>
                <w:numId w:val="63"/>
              </w:numPr>
              <w:autoSpaceDE/>
              <w:autoSpaceDN/>
              <w:rPr>
                <w:rFonts w:eastAsia="Calibri"/>
                <w:i/>
                <w:iCs/>
                <w:color w:val="000000"/>
                <w:sz w:val="24"/>
                <w:szCs w:val="24"/>
                <w:u w:val="single"/>
              </w:rPr>
            </w:pPr>
            <w:r w:rsidRPr="00B677A7">
              <w:rPr>
                <w:rFonts w:eastAsia="Calibri"/>
                <w:i/>
                <w:iCs/>
                <w:color w:val="000000"/>
                <w:sz w:val="24"/>
                <w:szCs w:val="24"/>
                <w:u w:val="single"/>
              </w:rPr>
              <w:t>компьютер</w:t>
            </w:r>
          </w:p>
          <w:p w:rsidR="00F71520" w:rsidRPr="00B677A7" w:rsidRDefault="00F71520" w:rsidP="00F71520">
            <w:pPr>
              <w:tabs>
                <w:tab w:val="left" w:pos="139"/>
              </w:tabs>
              <w:adjustRightInd w:val="0"/>
              <w:spacing w:line="317" w:lineRule="atLeast"/>
              <w:jc w:val="both"/>
              <w:rPr>
                <w:rFonts w:eastAsia="Calibri"/>
                <w:sz w:val="24"/>
                <w:szCs w:val="24"/>
                <w:lang w:val="en-US"/>
              </w:rPr>
            </w:pPr>
          </w:p>
        </w:tc>
      </w:tr>
      <w:tr w:rsidR="00F71520" w:rsidRPr="00B677A7" w:rsidTr="00F71520">
        <w:trPr>
          <w:trHeight w:val="1598"/>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rPr>
                <w:rFonts w:eastAsia="Calibri"/>
                <w:sz w:val="24"/>
                <w:szCs w:val="24"/>
                <w:lang w:val="en-US"/>
              </w:rPr>
            </w:pPr>
            <w:r w:rsidRPr="00B677A7">
              <w:rPr>
                <w:rFonts w:eastAsia="Calibri"/>
                <w:bCs/>
                <w:color w:val="000000"/>
                <w:sz w:val="24"/>
                <w:szCs w:val="24"/>
                <w:u w:val="single"/>
              </w:rPr>
              <w:t>Кабинет истории и обществознания</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2" w:lineRule="atLeast"/>
              <w:jc w:val="both"/>
              <w:rPr>
                <w:rFonts w:eastAsia="Calibri"/>
                <w:color w:val="000000"/>
                <w:sz w:val="24"/>
                <w:szCs w:val="24"/>
                <w:u w:val="single"/>
              </w:rPr>
            </w:pPr>
            <w:r w:rsidRPr="00B677A7">
              <w:rPr>
                <w:rFonts w:eastAsia="Calibri"/>
                <w:bCs/>
                <w:color w:val="000000"/>
                <w:sz w:val="24"/>
                <w:szCs w:val="24"/>
                <w:u w:val="single"/>
              </w:rPr>
              <w:t>Рабочее место учителя:</w:t>
            </w:r>
          </w:p>
          <w:p w:rsidR="00F71520" w:rsidRPr="00B677A7" w:rsidRDefault="00F71520" w:rsidP="0054565A">
            <w:pPr>
              <w:widowControl/>
              <w:numPr>
                <w:ilvl w:val="0"/>
                <w:numId w:val="63"/>
              </w:numPr>
              <w:tabs>
                <w:tab w:val="left" w:pos="130"/>
              </w:tabs>
              <w:adjustRightInd w:val="0"/>
              <w:spacing w:line="312" w:lineRule="atLeast"/>
              <w:jc w:val="both"/>
              <w:rPr>
                <w:rFonts w:eastAsia="Calibri"/>
                <w:color w:val="000000"/>
                <w:sz w:val="24"/>
                <w:szCs w:val="24"/>
                <w:u w:val="single"/>
              </w:rPr>
            </w:pPr>
            <w:r w:rsidRPr="00B677A7">
              <w:rPr>
                <w:rFonts w:eastAsia="Calibri"/>
                <w:i/>
                <w:iCs/>
                <w:color w:val="000000"/>
                <w:sz w:val="24"/>
                <w:szCs w:val="24"/>
                <w:u w:val="single"/>
              </w:rPr>
              <w:t>мультимедийный проектор</w:t>
            </w:r>
          </w:p>
          <w:p w:rsidR="00F71520" w:rsidRPr="00B677A7" w:rsidRDefault="00F71520" w:rsidP="0054565A">
            <w:pPr>
              <w:widowControl/>
              <w:numPr>
                <w:ilvl w:val="0"/>
                <w:numId w:val="63"/>
              </w:numPr>
              <w:tabs>
                <w:tab w:val="left" w:pos="139"/>
              </w:tabs>
              <w:adjustRightInd w:val="0"/>
              <w:spacing w:line="312" w:lineRule="atLeast"/>
              <w:jc w:val="both"/>
              <w:rPr>
                <w:rFonts w:eastAsia="Calibri"/>
                <w:sz w:val="24"/>
                <w:szCs w:val="24"/>
                <w:lang w:val="en-US"/>
              </w:rPr>
            </w:pPr>
            <w:r w:rsidRPr="00B677A7">
              <w:rPr>
                <w:rFonts w:eastAsia="Calibri"/>
                <w:i/>
                <w:iCs/>
                <w:color w:val="000000"/>
                <w:sz w:val="24"/>
                <w:szCs w:val="24"/>
                <w:u w:val="single"/>
              </w:rPr>
              <w:t>экран</w:t>
            </w:r>
          </w:p>
          <w:p w:rsidR="00F71520" w:rsidRPr="00B677A7" w:rsidRDefault="00F71520" w:rsidP="0054565A">
            <w:pPr>
              <w:widowControl/>
              <w:numPr>
                <w:ilvl w:val="0"/>
                <w:numId w:val="63"/>
              </w:numPr>
              <w:autoSpaceDE/>
              <w:autoSpaceDN/>
              <w:rPr>
                <w:rFonts w:eastAsia="Calibri"/>
                <w:sz w:val="24"/>
                <w:szCs w:val="24"/>
                <w:lang w:val="en-US"/>
              </w:rPr>
            </w:pPr>
            <w:r w:rsidRPr="00B677A7">
              <w:rPr>
                <w:rFonts w:eastAsia="Calibri"/>
                <w:sz w:val="24"/>
                <w:szCs w:val="24"/>
                <w:lang w:val="en-US"/>
              </w:rPr>
              <w:t>компьютер</w:t>
            </w:r>
          </w:p>
          <w:p w:rsidR="00F71520" w:rsidRPr="00B677A7" w:rsidRDefault="00F71520" w:rsidP="00F71520">
            <w:pPr>
              <w:tabs>
                <w:tab w:val="left" w:pos="139"/>
              </w:tabs>
              <w:adjustRightInd w:val="0"/>
              <w:spacing w:line="312" w:lineRule="atLeast"/>
              <w:jc w:val="both"/>
              <w:rPr>
                <w:rFonts w:eastAsia="Calibri"/>
                <w:sz w:val="24"/>
                <w:szCs w:val="24"/>
                <w:lang w:val="en-US"/>
              </w:rPr>
            </w:pPr>
          </w:p>
        </w:tc>
      </w:tr>
      <w:tr w:rsidR="00F71520" w:rsidRPr="00B677A7" w:rsidTr="00F71520">
        <w:trPr>
          <w:trHeight w:val="1282"/>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after="120"/>
              <w:rPr>
                <w:rFonts w:eastAsia="Calibri"/>
                <w:color w:val="000000"/>
                <w:sz w:val="24"/>
                <w:szCs w:val="24"/>
                <w:u w:val="single"/>
              </w:rPr>
            </w:pPr>
          </w:p>
          <w:p w:rsidR="00F71520" w:rsidRPr="00B677A7" w:rsidRDefault="00F71520" w:rsidP="00F71520">
            <w:pPr>
              <w:adjustRightInd w:val="0"/>
              <w:spacing w:before="120"/>
              <w:rPr>
                <w:rFonts w:eastAsia="Calibri"/>
                <w:sz w:val="24"/>
                <w:szCs w:val="24"/>
              </w:rPr>
            </w:pPr>
            <w:r w:rsidRPr="00B677A7">
              <w:rPr>
                <w:rFonts w:eastAsia="Calibri"/>
                <w:bCs/>
                <w:color w:val="000000"/>
                <w:sz w:val="24"/>
                <w:szCs w:val="24"/>
                <w:u w:val="single"/>
              </w:rPr>
              <w:t>Кабинет литературы</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2" w:lineRule="atLeast"/>
              <w:jc w:val="both"/>
              <w:rPr>
                <w:rFonts w:eastAsia="Calibri"/>
                <w:color w:val="000000"/>
                <w:sz w:val="24"/>
                <w:szCs w:val="24"/>
                <w:u w:val="single"/>
              </w:rPr>
            </w:pPr>
            <w:r w:rsidRPr="00B677A7">
              <w:rPr>
                <w:rFonts w:eastAsia="Calibri"/>
                <w:bCs/>
                <w:color w:val="000000"/>
                <w:sz w:val="24"/>
                <w:szCs w:val="24"/>
                <w:u w:val="single"/>
              </w:rPr>
              <w:t>Рабочее место учителя:</w:t>
            </w:r>
          </w:p>
          <w:p w:rsidR="00F71520" w:rsidRPr="00B677A7" w:rsidRDefault="00F71520" w:rsidP="0054565A">
            <w:pPr>
              <w:widowControl/>
              <w:numPr>
                <w:ilvl w:val="0"/>
                <w:numId w:val="63"/>
              </w:numPr>
              <w:autoSpaceDE/>
              <w:autoSpaceDN/>
              <w:rPr>
                <w:rFonts w:eastAsia="Calibri"/>
                <w:i/>
                <w:iCs/>
                <w:color w:val="000000"/>
                <w:sz w:val="24"/>
                <w:szCs w:val="24"/>
                <w:u w:val="single"/>
              </w:rPr>
            </w:pPr>
            <w:r w:rsidRPr="00B677A7">
              <w:rPr>
                <w:rFonts w:eastAsia="Calibri"/>
                <w:i/>
                <w:iCs/>
                <w:color w:val="000000"/>
                <w:sz w:val="24"/>
                <w:szCs w:val="24"/>
                <w:u w:val="single"/>
              </w:rPr>
              <w:t>компьютер</w:t>
            </w:r>
          </w:p>
          <w:p w:rsidR="00F71520" w:rsidRPr="00B677A7" w:rsidRDefault="00F71520" w:rsidP="0054565A">
            <w:pPr>
              <w:widowControl/>
              <w:numPr>
                <w:ilvl w:val="0"/>
                <w:numId w:val="63"/>
              </w:numPr>
              <w:tabs>
                <w:tab w:val="left" w:pos="144"/>
              </w:tabs>
              <w:adjustRightInd w:val="0"/>
              <w:spacing w:line="312" w:lineRule="atLeast"/>
              <w:jc w:val="both"/>
              <w:rPr>
                <w:rFonts w:eastAsia="Calibri"/>
                <w:color w:val="000000"/>
                <w:sz w:val="24"/>
                <w:szCs w:val="24"/>
                <w:u w:val="single"/>
              </w:rPr>
            </w:pPr>
            <w:r w:rsidRPr="00B677A7">
              <w:rPr>
                <w:rFonts w:eastAsia="Calibri"/>
                <w:i/>
                <w:iCs/>
                <w:color w:val="000000"/>
                <w:sz w:val="24"/>
                <w:szCs w:val="24"/>
                <w:u w:val="single"/>
              </w:rPr>
              <w:t>ноутбук</w:t>
            </w:r>
          </w:p>
          <w:p w:rsidR="00F71520" w:rsidRPr="00B677A7" w:rsidRDefault="00F71520" w:rsidP="0054565A">
            <w:pPr>
              <w:widowControl/>
              <w:numPr>
                <w:ilvl w:val="0"/>
                <w:numId w:val="63"/>
              </w:numPr>
              <w:tabs>
                <w:tab w:val="left" w:pos="130"/>
              </w:tabs>
              <w:adjustRightInd w:val="0"/>
              <w:spacing w:line="312" w:lineRule="atLeast"/>
              <w:rPr>
                <w:rFonts w:eastAsia="Calibri"/>
                <w:sz w:val="24"/>
                <w:szCs w:val="24"/>
                <w:lang w:val="en-US"/>
              </w:rPr>
            </w:pPr>
            <w:r w:rsidRPr="00B677A7">
              <w:rPr>
                <w:rFonts w:eastAsia="Calibri"/>
                <w:i/>
                <w:iCs/>
                <w:color w:val="000000"/>
                <w:sz w:val="24"/>
                <w:szCs w:val="24"/>
                <w:u w:val="single"/>
              </w:rPr>
              <w:t xml:space="preserve">мультимедийный проектор </w:t>
            </w:r>
          </w:p>
          <w:p w:rsidR="00F71520" w:rsidRPr="00B677A7" w:rsidRDefault="00F71520" w:rsidP="0054565A">
            <w:pPr>
              <w:widowControl/>
              <w:numPr>
                <w:ilvl w:val="0"/>
                <w:numId w:val="63"/>
              </w:numPr>
              <w:tabs>
                <w:tab w:val="left" w:pos="130"/>
              </w:tabs>
              <w:adjustRightInd w:val="0"/>
              <w:spacing w:line="312" w:lineRule="atLeast"/>
              <w:rPr>
                <w:rFonts w:eastAsia="Calibri"/>
                <w:sz w:val="24"/>
                <w:szCs w:val="24"/>
                <w:lang w:val="en-US"/>
              </w:rPr>
            </w:pPr>
            <w:r w:rsidRPr="00B677A7">
              <w:rPr>
                <w:rFonts w:eastAsia="Calibri"/>
                <w:i/>
                <w:iCs/>
                <w:color w:val="000000"/>
                <w:sz w:val="24"/>
                <w:szCs w:val="24"/>
                <w:u w:val="single"/>
              </w:rPr>
              <w:t>интерактивная доска</w:t>
            </w:r>
          </w:p>
          <w:p w:rsidR="00F71520" w:rsidRPr="00B677A7" w:rsidRDefault="00F71520" w:rsidP="00F71520">
            <w:pPr>
              <w:tabs>
                <w:tab w:val="left" w:pos="130"/>
              </w:tabs>
              <w:adjustRightInd w:val="0"/>
              <w:spacing w:line="312" w:lineRule="atLeast"/>
              <w:rPr>
                <w:rFonts w:eastAsia="Calibri"/>
                <w:sz w:val="24"/>
                <w:szCs w:val="24"/>
                <w:lang w:val="en-US"/>
              </w:rPr>
            </w:pPr>
          </w:p>
        </w:tc>
      </w:tr>
      <w:tr w:rsidR="00F71520" w:rsidRPr="00B677A7" w:rsidTr="00F71520">
        <w:trPr>
          <w:trHeight w:val="1598"/>
        </w:trPr>
        <w:tc>
          <w:tcPr>
            <w:tcW w:w="4267" w:type="dxa"/>
            <w:tcBorders>
              <w:top w:val="single" w:sz="3" w:space="0" w:color="000000"/>
              <w:left w:val="single" w:sz="3" w:space="0" w:color="000000"/>
              <w:bottom w:val="single" w:sz="3" w:space="0" w:color="000000"/>
              <w:right w:val="nil"/>
            </w:tcBorders>
            <w:shd w:val="clear" w:color="auto" w:fill="FFFFFF"/>
          </w:tcPr>
          <w:p w:rsidR="00F71520" w:rsidRPr="00B677A7" w:rsidRDefault="00F71520" w:rsidP="00F71520">
            <w:pPr>
              <w:adjustRightInd w:val="0"/>
              <w:spacing w:after="120"/>
              <w:rPr>
                <w:rFonts w:eastAsia="Calibri"/>
                <w:color w:val="000000"/>
                <w:sz w:val="24"/>
                <w:szCs w:val="24"/>
                <w:u w:val="single"/>
              </w:rPr>
            </w:pPr>
            <w:r w:rsidRPr="00B677A7">
              <w:rPr>
                <w:rFonts w:eastAsia="Calibri"/>
                <w:bCs/>
                <w:color w:val="000000"/>
                <w:sz w:val="24"/>
                <w:szCs w:val="24"/>
                <w:u w:val="single"/>
              </w:rPr>
              <w:t xml:space="preserve">Кабинет русского языка </w:t>
            </w:r>
          </w:p>
          <w:p w:rsidR="00F71520" w:rsidRPr="00B677A7" w:rsidRDefault="00F71520" w:rsidP="00F71520">
            <w:pPr>
              <w:adjustRightInd w:val="0"/>
              <w:spacing w:before="120"/>
              <w:rPr>
                <w:rFonts w:eastAsia="Calibri"/>
                <w:sz w:val="24"/>
                <w:szCs w:val="24"/>
              </w:rPr>
            </w:pPr>
          </w:p>
        </w:tc>
        <w:tc>
          <w:tcPr>
            <w:tcW w:w="4834" w:type="dxa"/>
            <w:tcBorders>
              <w:top w:val="single" w:sz="3" w:space="0" w:color="000000"/>
              <w:left w:val="single" w:sz="3" w:space="0" w:color="000000"/>
              <w:bottom w:val="single" w:sz="3" w:space="0" w:color="000000"/>
              <w:right w:val="single" w:sz="3" w:space="0" w:color="000000"/>
            </w:tcBorders>
            <w:shd w:val="clear" w:color="auto" w:fill="FFFFFF"/>
          </w:tcPr>
          <w:p w:rsidR="00F71520" w:rsidRPr="00B677A7" w:rsidRDefault="00F71520" w:rsidP="00F71520">
            <w:pPr>
              <w:adjustRightInd w:val="0"/>
              <w:spacing w:line="312" w:lineRule="atLeast"/>
              <w:jc w:val="both"/>
              <w:rPr>
                <w:rFonts w:eastAsia="Calibri"/>
                <w:color w:val="000000"/>
                <w:sz w:val="24"/>
                <w:szCs w:val="24"/>
                <w:u w:val="single"/>
              </w:rPr>
            </w:pPr>
            <w:r w:rsidRPr="00B677A7">
              <w:rPr>
                <w:rFonts w:eastAsia="Calibri"/>
                <w:bCs/>
                <w:color w:val="000000"/>
                <w:sz w:val="24"/>
                <w:szCs w:val="24"/>
                <w:u w:val="single"/>
              </w:rPr>
              <w:t>Рабочее место учителя:</w:t>
            </w:r>
          </w:p>
          <w:p w:rsidR="00F71520" w:rsidRPr="00B677A7" w:rsidRDefault="00F71520" w:rsidP="0054565A">
            <w:pPr>
              <w:widowControl/>
              <w:numPr>
                <w:ilvl w:val="0"/>
                <w:numId w:val="63"/>
              </w:numPr>
              <w:tabs>
                <w:tab w:val="left" w:pos="144"/>
              </w:tabs>
              <w:adjustRightInd w:val="0"/>
              <w:spacing w:line="312" w:lineRule="atLeast"/>
              <w:jc w:val="both"/>
              <w:rPr>
                <w:rFonts w:eastAsia="Calibri"/>
                <w:color w:val="000000"/>
                <w:sz w:val="24"/>
                <w:szCs w:val="24"/>
                <w:u w:val="single"/>
              </w:rPr>
            </w:pPr>
            <w:r w:rsidRPr="00B677A7">
              <w:rPr>
                <w:rFonts w:eastAsia="Calibri"/>
                <w:i/>
                <w:iCs/>
                <w:color w:val="000000"/>
                <w:sz w:val="24"/>
                <w:szCs w:val="24"/>
                <w:u w:val="single"/>
              </w:rPr>
              <w:t>Компьютер</w:t>
            </w:r>
          </w:p>
          <w:p w:rsidR="00F71520" w:rsidRPr="00B677A7" w:rsidRDefault="00F71520" w:rsidP="0054565A">
            <w:pPr>
              <w:widowControl/>
              <w:numPr>
                <w:ilvl w:val="0"/>
                <w:numId w:val="63"/>
              </w:numPr>
              <w:tabs>
                <w:tab w:val="left" w:pos="130"/>
              </w:tabs>
              <w:adjustRightInd w:val="0"/>
              <w:spacing w:line="312" w:lineRule="atLeast"/>
              <w:rPr>
                <w:rFonts w:eastAsia="Calibri"/>
                <w:sz w:val="24"/>
                <w:szCs w:val="24"/>
                <w:lang w:val="en-US"/>
              </w:rPr>
            </w:pPr>
            <w:r w:rsidRPr="00B677A7">
              <w:rPr>
                <w:rFonts w:eastAsia="Calibri"/>
                <w:i/>
                <w:iCs/>
                <w:color w:val="000000"/>
                <w:sz w:val="24"/>
                <w:szCs w:val="24"/>
                <w:u w:val="single"/>
              </w:rPr>
              <w:t xml:space="preserve">мультимедийный проектор </w:t>
            </w:r>
          </w:p>
          <w:p w:rsidR="00F71520" w:rsidRPr="00B677A7" w:rsidRDefault="00F71520" w:rsidP="0054565A">
            <w:pPr>
              <w:widowControl/>
              <w:numPr>
                <w:ilvl w:val="0"/>
                <w:numId w:val="63"/>
              </w:numPr>
              <w:tabs>
                <w:tab w:val="left" w:pos="130"/>
              </w:tabs>
              <w:adjustRightInd w:val="0"/>
              <w:spacing w:line="312" w:lineRule="atLeast"/>
              <w:rPr>
                <w:rFonts w:eastAsia="Calibri"/>
                <w:sz w:val="24"/>
                <w:szCs w:val="24"/>
                <w:lang w:val="en-US"/>
              </w:rPr>
            </w:pPr>
            <w:r w:rsidRPr="00B677A7">
              <w:rPr>
                <w:rFonts w:eastAsia="Calibri"/>
                <w:i/>
                <w:iCs/>
                <w:color w:val="000000"/>
                <w:sz w:val="24"/>
                <w:szCs w:val="24"/>
                <w:u w:val="single"/>
              </w:rPr>
              <w:t>экран</w:t>
            </w:r>
          </w:p>
          <w:p w:rsidR="00F71520" w:rsidRPr="00B677A7" w:rsidRDefault="00F71520" w:rsidP="00F71520">
            <w:pPr>
              <w:adjustRightInd w:val="0"/>
              <w:spacing w:line="312" w:lineRule="atLeast"/>
              <w:rPr>
                <w:rFonts w:eastAsia="Calibri"/>
                <w:sz w:val="24"/>
                <w:szCs w:val="24"/>
                <w:lang w:val="en-US"/>
              </w:rPr>
            </w:pPr>
          </w:p>
        </w:tc>
      </w:tr>
    </w:tbl>
    <w:p w:rsidR="00F71520" w:rsidRPr="00B677A7" w:rsidRDefault="00F71520" w:rsidP="00F71520">
      <w:pPr>
        <w:adjustRightInd w:val="0"/>
        <w:spacing w:line="260" w:lineRule="atLeast"/>
        <w:rPr>
          <w:rFonts w:eastAsia="Calibri"/>
          <w:color w:val="000000"/>
          <w:sz w:val="24"/>
          <w:szCs w:val="24"/>
          <w:u w:val="single"/>
          <w:lang w:val="en-US"/>
        </w:rPr>
      </w:pPr>
    </w:p>
    <w:p w:rsidR="00F71520" w:rsidRPr="00B677A7" w:rsidRDefault="00F71520" w:rsidP="00F71520">
      <w:pPr>
        <w:adjustRightInd w:val="0"/>
        <w:rPr>
          <w:rFonts w:eastAsia="Arial Unicode MS"/>
          <w:color w:val="000000"/>
          <w:sz w:val="24"/>
          <w:szCs w:val="24"/>
          <w:lang w:val="en-US"/>
        </w:rPr>
      </w:pPr>
    </w:p>
    <w:tbl>
      <w:tblPr>
        <w:tblW w:w="0" w:type="auto"/>
        <w:tblInd w:w="10" w:type="dxa"/>
        <w:tblLayout w:type="fixed"/>
        <w:tblCellMar>
          <w:left w:w="10" w:type="dxa"/>
          <w:right w:w="10" w:type="dxa"/>
        </w:tblCellMar>
        <w:tblLook w:val="0000" w:firstRow="0" w:lastRow="0" w:firstColumn="0" w:lastColumn="0" w:noHBand="0" w:noVBand="0"/>
      </w:tblPr>
      <w:tblGrid>
        <w:gridCol w:w="4267"/>
        <w:gridCol w:w="4834"/>
      </w:tblGrid>
      <w:tr w:rsidR="00F71520" w:rsidRPr="00B677A7" w:rsidTr="00F71520">
        <w:trPr>
          <w:trHeight w:val="2492"/>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before="120"/>
              <w:rPr>
                <w:rFonts w:eastAsia="Arial Unicode MS"/>
                <w:sz w:val="24"/>
                <w:szCs w:val="24"/>
                <w:lang w:val="en-US"/>
              </w:rPr>
            </w:pPr>
            <w:r w:rsidRPr="00B677A7">
              <w:rPr>
                <w:rFonts w:eastAsia="Arial Unicode MS"/>
                <w:bCs/>
                <w:color w:val="000000"/>
                <w:sz w:val="24"/>
                <w:szCs w:val="24"/>
                <w:u w:val="single"/>
              </w:rPr>
              <w:lastRenderedPageBreak/>
              <w:t>Кабинет ИКТ</w:t>
            </w:r>
          </w:p>
        </w:tc>
        <w:tc>
          <w:tcPr>
            <w:tcW w:w="4834" w:type="dxa"/>
            <w:tcBorders>
              <w:top w:val="single" w:sz="3" w:space="0" w:color="000000"/>
              <w:left w:val="single" w:sz="3" w:space="0" w:color="000000"/>
              <w:bottom w:val="nil"/>
              <w:right w:val="single" w:sz="3" w:space="0" w:color="000000"/>
            </w:tcBorders>
            <w:shd w:val="clear" w:color="auto" w:fill="FFFFFF"/>
          </w:tcPr>
          <w:p w:rsidR="00F71520" w:rsidRPr="00B677A7" w:rsidRDefault="00F71520" w:rsidP="00F71520">
            <w:pPr>
              <w:adjustRightInd w:val="0"/>
              <w:spacing w:line="317" w:lineRule="atLeast"/>
              <w:jc w:val="both"/>
              <w:rPr>
                <w:rFonts w:eastAsia="Arial Unicode MS"/>
                <w:color w:val="000000"/>
                <w:sz w:val="24"/>
                <w:szCs w:val="24"/>
                <w:u w:val="single"/>
              </w:rPr>
            </w:pPr>
            <w:r w:rsidRPr="00B677A7">
              <w:rPr>
                <w:rFonts w:eastAsia="Arial Unicode MS"/>
                <w:bCs/>
                <w:color w:val="000000"/>
                <w:sz w:val="24"/>
                <w:szCs w:val="24"/>
                <w:u w:val="single"/>
              </w:rPr>
              <w:t>Рабочее место учителя:</w:t>
            </w:r>
          </w:p>
          <w:p w:rsidR="00F71520" w:rsidRPr="00B677A7" w:rsidRDefault="00F71520" w:rsidP="0054565A">
            <w:pPr>
              <w:widowControl/>
              <w:numPr>
                <w:ilvl w:val="0"/>
                <w:numId w:val="63"/>
              </w:numPr>
              <w:tabs>
                <w:tab w:val="left" w:pos="144"/>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компьютер</w:t>
            </w:r>
          </w:p>
          <w:p w:rsidR="00F71520" w:rsidRPr="00B677A7" w:rsidRDefault="00F71520" w:rsidP="0054565A">
            <w:pPr>
              <w:widowControl/>
              <w:numPr>
                <w:ilvl w:val="0"/>
                <w:numId w:val="63"/>
              </w:numPr>
              <w:tabs>
                <w:tab w:val="left" w:pos="130"/>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мультимедийный проектор</w:t>
            </w:r>
          </w:p>
          <w:p w:rsidR="00F71520" w:rsidRPr="00B677A7" w:rsidRDefault="00F71520" w:rsidP="0054565A">
            <w:pPr>
              <w:widowControl/>
              <w:numPr>
                <w:ilvl w:val="0"/>
                <w:numId w:val="63"/>
              </w:numPr>
              <w:tabs>
                <w:tab w:val="left" w:pos="139"/>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экран</w:t>
            </w:r>
          </w:p>
          <w:p w:rsidR="00F71520" w:rsidRPr="00B677A7" w:rsidRDefault="00F71520" w:rsidP="0054565A">
            <w:pPr>
              <w:widowControl/>
              <w:numPr>
                <w:ilvl w:val="0"/>
                <w:numId w:val="63"/>
              </w:numPr>
              <w:tabs>
                <w:tab w:val="left" w:pos="139"/>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принтер ч/б</w:t>
            </w:r>
          </w:p>
          <w:p w:rsidR="00F71520" w:rsidRPr="00B677A7" w:rsidRDefault="00F71520" w:rsidP="0054565A">
            <w:pPr>
              <w:widowControl/>
              <w:numPr>
                <w:ilvl w:val="0"/>
                <w:numId w:val="63"/>
              </w:numPr>
              <w:tabs>
                <w:tab w:val="left" w:pos="144"/>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сканер</w:t>
            </w:r>
          </w:p>
          <w:p w:rsidR="00F71520" w:rsidRPr="00B677A7" w:rsidRDefault="00F71520" w:rsidP="00F71520">
            <w:pPr>
              <w:adjustRightInd w:val="0"/>
              <w:spacing w:line="317" w:lineRule="atLeast"/>
              <w:jc w:val="both"/>
              <w:rPr>
                <w:rFonts w:eastAsia="Arial Unicode MS"/>
                <w:bCs/>
                <w:color w:val="000000"/>
                <w:sz w:val="24"/>
                <w:szCs w:val="24"/>
                <w:u w:val="single"/>
              </w:rPr>
            </w:pPr>
            <w:r w:rsidRPr="00B677A7">
              <w:rPr>
                <w:rFonts w:eastAsia="Arial Unicode MS"/>
                <w:i/>
                <w:iCs/>
                <w:color w:val="000000"/>
                <w:sz w:val="24"/>
                <w:szCs w:val="24"/>
                <w:u w:val="single"/>
              </w:rPr>
              <w:t xml:space="preserve"> </w:t>
            </w:r>
            <w:r w:rsidRPr="00B677A7">
              <w:rPr>
                <w:rFonts w:eastAsia="Arial Unicode MS"/>
                <w:bCs/>
                <w:color w:val="000000"/>
                <w:sz w:val="24"/>
                <w:szCs w:val="24"/>
                <w:u w:val="single"/>
              </w:rPr>
              <w:t>Рабочее место ученика:</w:t>
            </w:r>
          </w:p>
          <w:p w:rsidR="00F71520" w:rsidRPr="00B677A7" w:rsidRDefault="00F71520" w:rsidP="0054565A">
            <w:pPr>
              <w:widowControl/>
              <w:numPr>
                <w:ilvl w:val="0"/>
                <w:numId w:val="63"/>
              </w:numPr>
              <w:adjustRightInd w:val="0"/>
              <w:spacing w:line="317" w:lineRule="atLeast"/>
              <w:ind w:left="720" w:hanging="360"/>
              <w:jc w:val="both"/>
              <w:rPr>
                <w:rFonts w:eastAsia="Arial Unicode MS"/>
                <w:sz w:val="24"/>
                <w:szCs w:val="24"/>
                <w:lang w:val="en-US"/>
              </w:rPr>
            </w:pPr>
            <w:r w:rsidRPr="00B677A7">
              <w:rPr>
                <w:rFonts w:eastAsia="Arial Unicode MS"/>
                <w:bCs/>
                <w:color w:val="000000"/>
                <w:sz w:val="24"/>
                <w:szCs w:val="24"/>
                <w:u w:val="single"/>
              </w:rPr>
              <w:t xml:space="preserve"> компьютер-8  шт.</w:t>
            </w:r>
          </w:p>
          <w:p w:rsidR="00F71520" w:rsidRPr="00B677A7" w:rsidRDefault="00F71520" w:rsidP="00F71520">
            <w:pPr>
              <w:adjustRightInd w:val="0"/>
              <w:spacing w:line="317" w:lineRule="atLeast"/>
              <w:jc w:val="both"/>
              <w:rPr>
                <w:rFonts w:eastAsia="Arial Unicode MS"/>
                <w:sz w:val="24"/>
                <w:szCs w:val="24"/>
                <w:lang w:val="en-US"/>
              </w:rPr>
            </w:pPr>
          </w:p>
        </w:tc>
      </w:tr>
      <w:tr w:rsidR="00F71520" w:rsidRPr="00B677A7" w:rsidTr="00F71520">
        <w:trPr>
          <w:trHeight w:val="2492"/>
        </w:trPr>
        <w:tc>
          <w:tcPr>
            <w:tcW w:w="4267" w:type="dxa"/>
            <w:tcBorders>
              <w:top w:val="single" w:sz="3" w:space="0" w:color="000000"/>
              <w:left w:val="single" w:sz="3" w:space="0" w:color="000000"/>
              <w:bottom w:val="single" w:sz="3" w:space="0" w:color="836967"/>
              <w:right w:val="nil"/>
            </w:tcBorders>
            <w:shd w:val="clear" w:color="auto" w:fill="FFFFFF"/>
          </w:tcPr>
          <w:p w:rsidR="00F71520" w:rsidRPr="00B677A7" w:rsidRDefault="00F71520" w:rsidP="00F71520">
            <w:pPr>
              <w:adjustRightInd w:val="0"/>
              <w:spacing w:after="120"/>
              <w:rPr>
                <w:rFonts w:eastAsia="Arial Unicode MS"/>
                <w:bCs/>
                <w:color w:val="000000"/>
                <w:sz w:val="24"/>
                <w:szCs w:val="24"/>
                <w:u w:val="single"/>
              </w:rPr>
            </w:pPr>
            <w:r w:rsidRPr="00B677A7">
              <w:rPr>
                <w:rFonts w:eastAsia="Arial Unicode MS"/>
                <w:bCs/>
                <w:color w:val="000000"/>
                <w:sz w:val="24"/>
                <w:szCs w:val="24"/>
                <w:u w:val="single"/>
              </w:rPr>
              <w:t xml:space="preserve">Кабинет иностранного языка-лингофо нный кабинет </w:t>
            </w:r>
          </w:p>
        </w:tc>
        <w:tc>
          <w:tcPr>
            <w:tcW w:w="4834" w:type="dxa"/>
            <w:tcBorders>
              <w:top w:val="single" w:sz="3" w:space="0" w:color="000000"/>
              <w:left w:val="single" w:sz="3" w:space="0" w:color="000000"/>
              <w:bottom w:val="single" w:sz="3" w:space="0" w:color="836967"/>
              <w:right w:val="single" w:sz="3" w:space="0" w:color="000000"/>
            </w:tcBorders>
            <w:shd w:val="clear" w:color="auto" w:fill="FFFFFF"/>
          </w:tcPr>
          <w:p w:rsidR="00F71520" w:rsidRPr="00B677A7" w:rsidRDefault="00F71520" w:rsidP="00F71520">
            <w:pPr>
              <w:adjustRightInd w:val="0"/>
              <w:spacing w:line="312" w:lineRule="atLeast"/>
              <w:jc w:val="both"/>
              <w:rPr>
                <w:rFonts w:eastAsia="Arial Unicode MS"/>
                <w:color w:val="000000"/>
                <w:sz w:val="24"/>
                <w:szCs w:val="24"/>
                <w:u w:val="single"/>
              </w:rPr>
            </w:pPr>
            <w:r w:rsidRPr="00B677A7">
              <w:rPr>
                <w:rFonts w:eastAsia="Arial Unicode MS"/>
                <w:bCs/>
                <w:color w:val="000000"/>
                <w:sz w:val="24"/>
                <w:szCs w:val="24"/>
                <w:u w:val="single"/>
              </w:rPr>
              <w:t>Рабочее место учителя:</w:t>
            </w:r>
          </w:p>
          <w:p w:rsidR="00F71520" w:rsidRPr="00B677A7" w:rsidRDefault="00F71520" w:rsidP="0054565A">
            <w:pPr>
              <w:widowControl/>
              <w:numPr>
                <w:ilvl w:val="0"/>
                <w:numId w:val="63"/>
              </w:numPr>
              <w:autoSpaceDE/>
              <w:autoSpaceDN/>
              <w:rPr>
                <w:rFonts w:eastAsia="Arial Unicode MS"/>
                <w:i/>
                <w:iCs/>
                <w:color w:val="000000"/>
                <w:sz w:val="24"/>
                <w:szCs w:val="24"/>
                <w:u w:val="single"/>
              </w:rPr>
            </w:pPr>
            <w:r w:rsidRPr="00B677A7">
              <w:rPr>
                <w:rFonts w:eastAsia="Arial Unicode MS"/>
                <w:i/>
                <w:iCs/>
                <w:color w:val="000000"/>
                <w:sz w:val="24"/>
                <w:szCs w:val="24"/>
                <w:u w:val="single"/>
              </w:rPr>
              <w:t>компьютер</w:t>
            </w:r>
          </w:p>
          <w:p w:rsidR="00F71520" w:rsidRPr="00B677A7" w:rsidRDefault="00F71520" w:rsidP="0054565A">
            <w:pPr>
              <w:widowControl/>
              <w:numPr>
                <w:ilvl w:val="0"/>
                <w:numId w:val="63"/>
              </w:numPr>
              <w:tabs>
                <w:tab w:val="left" w:pos="130"/>
              </w:tabs>
              <w:adjustRightInd w:val="0"/>
              <w:spacing w:line="312" w:lineRule="atLeast"/>
              <w:rPr>
                <w:rFonts w:eastAsia="Arial Unicode MS"/>
                <w:sz w:val="24"/>
                <w:szCs w:val="24"/>
                <w:lang w:val="en-US"/>
              </w:rPr>
            </w:pPr>
            <w:r w:rsidRPr="00B677A7">
              <w:rPr>
                <w:rFonts w:eastAsia="Arial Unicode MS"/>
                <w:i/>
                <w:iCs/>
                <w:color w:val="000000"/>
                <w:sz w:val="24"/>
                <w:szCs w:val="24"/>
                <w:u w:val="single"/>
              </w:rPr>
              <w:t xml:space="preserve">мультимедийный проектор </w:t>
            </w:r>
          </w:p>
          <w:p w:rsidR="00F71520" w:rsidRPr="00B677A7" w:rsidRDefault="00F71520" w:rsidP="0054565A">
            <w:pPr>
              <w:widowControl/>
              <w:numPr>
                <w:ilvl w:val="0"/>
                <w:numId w:val="63"/>
              </w:numPr>
              <w:tabs>
                <w:tab w:val="left" w:pos="144"/>
              </w:tabs>
              <w:adjustRightInd w:val="0"/>
              <w:spacing w:line="317" w:lineRule="atLeast"/>
              <w:ind w:left="720" w:hanging="360"/>
              <w:jc w:val="both"/>
              <w:rPr>
                <w:rFonts w:eastAsia="Arial Unicode MS"/>
                <w:sz w:val="24"/>
                <w:szCs w:val="24"/>
                <w:lang w:val="en-US"/>
              </w:rPr>
            </w:pPr>
            <w:r w:rsidRPr="00B677A7">
              <w:rPr>
                <w:rFonts w:eastAsia="Arial Unicode MS"/>
                <w:i/>
                <w:iCs/>
                <w:color w:val="000000"/>
                <w:sz w:val="24"/>
                <w:szCs w:val="24"/>
                <w:u w:val="single"/>
              </w:rPr>
              <w:t>экран</w:t>
            </w:r>
          </w:p>
          <w:p w:rsidR="00F71520" w:rsidRPr="00B677A7" w:rsidRDefault="00F71520" w:rsidP="0054565A">
            <w:pPr>
              <w:widowControl/>
              <w:numPr>
                <w:ilvl w:val="0"/>
                <w:numId w:val="63"/>
              </w:numPr>
              <w:adjustRightInd w:val="0"/>
              <w:spacing w:line="317" w:lineRule="atLeast"/>
              <w:ind w:left="720" w:hanging="360"/>
              <w:jc w:val="both"/>
              <w:rPr>
                <w:rFonts w:eastAsia="Arial Unicode MS"/>
                <w:bCs/>
                <w:color w:val="000000"/>
                <w:sz w:val="24"/>
                <w:szCs w:val="24"/>
                <w:u w:val="single"/>
              </w:rPr>
            </w:pPr>
            <w:r w:rsidRPr="00B677A7">
              <w:rPr>
                <w:rFonts w:eastAsia="Arial Unicode MS"/>
                <w:i/>
                <w:iCs/>
                <w:color w:val="000000"/>
                <w:sz w:val="24"/>
                <w:szCs w:val="24"/>
                <w:u w:val="single"/>
              </w:rPr>
              <w:t>принтер ч/б</w:t>
            </w:r>
          </w:p>
        </w:tc>
      </w:tr>
      <w:tr w:rsidR="00F71520" w:rsidRPr="00B677A7" w:rsidTr="00F71520">
        <w:trPr>
          <w:trHeight w:val="1382"/>
        </w:trPr>
        <w:tc>
          <w:tcPr>
            <w:tcW w:w="4267" w:type="dxa"/>
            <w:tcBorders>
              <w:top w:val="single" w:sz="3" w:space="0" w:color="000000"/>
              <w:left w:val="single" w:sz="3" w:space="0" w:color="000000"/>
              <w:bottom w:val="single" w:sz="3" w:space="0" w:color="836967"/>
              <w:right w:val="nil"/>
            </w:tcBorders>
            <w:shd w:val="clear" w:color="auto" w:fill="FFFFFF"/>
          </w:tcPr>
          <w:p w:rsidR="00F71520" w:rsidRPr="00B677A7" w:rsidRDefault="00F71520" w:rsidP="00F71520">
            <w:pPr>
              <w:adjustRightInd w:val="0"/>
              <w:spacing w:after="120"/>
              <w:rPr>
                <w:rFonts w:eastAsia="Arial Unicode MS"/>
                <w:bCs/>
                <w:color w:val="000000"/>
                <w:sz w:val="24"/>
                <w:szCs w:val="24"/>
                <w:u w:val="single"/>
                <w:lang w:val="en-US"/>
              </w:rPr>
            </w:pPr>
            <w:r w:rsidRPr="00B677A7">
              <w:rPr>
                <w:rFonts w:eastAsia="Arial Unicode MS"/>
                <w:bCs/>
                <w:color w:val="000000"/>
                <w:sz w:val="24"/>
                <w:szCs w:val="24"/>
                <w:u w:val="single"/>
              </w:rPr>
              <w:t>Кабинет</w:t>
            </w:r>
            <w:r w:rsidRPr="00B677A7">
              <w:rPr>
                <w:rFonts w:eastAsia="Arial Unicode MS"/>
                <w:bCs/>
                <w:color w:val="000000"/>
                <w:sz w:val="24"/>
                <w:szCs w:val="24"/>
                <w:u w:val="single"/>
                <w:lang w:val="en-US"/>
              </w:rPr>
              <w:t xml:space="preserve"> </w:t>
            </w:r>
            <w:r w:rsidRPr="00B677A7">
              <w:rPr>
                <w:rFonts w:eastAsia="Arial Unicode MS"/>
                <w:bCs/>
                <w:color w:val="000000"/>
                <w:sz w:val="24"/>
                <w:szCs w:val="24"/>
                <w:u w:val="single"/>
              </w:rPr>
              <w:t>ОБЖ</w:t>
            </w:r>
          </w:p>
        </w:tc>
        <w:tc>
          <w:tcPr>
            <w:tcW w:w="4834" w:type="dxa"/>
            <w:tcBorders>
              <w:top w:val="single" w:sz="3" w:space="0" w:color="000000"/>
              <w:left w:val="single" w:sz="3" w:space="0" w:color="000000"/>
              <w:bottom w:val="single" w:sz="3" w:space="0" w:color="836967"/>
              <w:right w:val="single" w:sz="3" w:space="0" w:color="000000"/>
            </w:tcBorders>
            <w:shd w:val="clear" w:color="auto" w:fill="FFFFFF"/>
          </w:tcPr>
          <w:p w:rsidR="00F71520" w:rsidRPr="00B677A7" w:rsidRDefault="00F71520" w:rsidP="00F71520">
            <w:pPr>
              <w:adjustRightInd w:val="0"/>
              <w:spacing w:line="317" w:lineRule="atLeast"/>
              <w:jc w:val="both"/>
              <w:rPr>
                <w:rFonts w:eastAsia="Arial Unicode MS"/>
                <w:color w:val="000000"/>
                <w:sz w:val="24"/>
                <w:szCs w:val="24"/>
                <w:u w:val="single"/>
              </w:rPr>
            </w:pPr>
            <w:r w:rsidRPr="00B677A7">
              <w:rPr>
                <w:rFonts w:eastAsia="Arial Unicode MS"/>
                <w:bCs/>
                <w:color w:val="000000"/>
                <w:sz w:val="24"/>
                <w:szCs w:val="24"/>
                <w:u w:val="single"/>
              </w:rPr>
              <w:t xml:space="preserve">Рабочее место учителя: </w:t>
            </w:r>
          </w:p>
          <w:p w:rsidR="00F71520" w:rsidRPr="00B677A7" w:rsidRDefault="00F71520" w:rsidP="0054565A">
            <w:pPr>
              <w:widowControl/>
              <w:numPr>
                <w:ilvl w:val="0"/>
                <w:numId w:val="63"/>
              </w:numPr>
              <w:tabs>
                <w:tab w:val="left" w:pos="144"/>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компьютер</w:t>
            </w:r>
          </w:p>
          <w:p w:rsidR="00F71520" w:rsidRPr="00B677A7" w:rsidRDefault="00F71520" w:rsidP="0054565A">
            <w:pPr>
              <w:widowControl/>
              <w:numPr>
                <w:ilvl w:val="0"/>
                <w:numId w:val="63"/>
              </w:numPr>
              <w:tabs>
                <w:tab w:val="left" w:pos="130"/>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мультимедийный проектор</w:t>
            </w:r>
          </w:p>
          <w:p w:rsidR="00F71520" w:rsidRPr="00B677A7" w:rsidRDefault="00F71520" w:rsidP="0054565A">
            <w:pPr>
              <w:widowControl/>
              <w:numPr>
                <w:ilvl w:val="0"/>
                <w:numId w:val="63"/>
              </w:numPr>
              <w:adjustRightInd w:val="0"/>
              <w:spacing w:line="317" w:lineRule="atLeast"/>
              <w:ind w:left="720" w:hanging="360"/>
              <w:jc w:val="both"/>
              <w:rPr>
                <w:rFonts w:eastAsia="Arial Unicode MS"/>
                <w:bCs/>
                <w:color w:val="000000"/>
                <w:sz w:val="24"/>
                <w:szCs w:val="24"/>
                <w:u w:val="single"/>
              </w:rPr>
            </w:pPr>
            <w:r w:rsidRPr="00B677A7">
              <w:rPr>
                <w:rFonts w:eastAsia="Arial Unicode MS"/>
                <w:i/>
                <w:iCs/>
                <w:color w:val="000000"/>
                <w:sz w:val="24"/>
                <w:szCs w:val="24"/>
                <w:u w:val="single"/>
              </w:rPr>
              <w:t>проектор</w:t>
            </w:r>
          </w:p>
        </w:tc>
      </w:tr>
      <w:tr w:rsidR="00F71520" w:rsidRPr="00B677A7" w:rsidTr="00F71520">
        <w:trPr>
          <w:trHeight w:val="1282"/>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before="120"/>
              <w:rPr>
                <w:rFonts w:eastAsia="Arial Unicode MS"/>
                <w:sz w:val="24"/>
                <w:szCs w:val="24"/>
                <w:lang w:val="en-US"/>
              </w:rPr>
            </w:pPr>
            <w:r w:rsidRPr="00B677A7">
              <w:rPr>
                <w:rFonts w:eastAsia="Arial Unicode MS"/>
                <w:bCs/>
                <w:color w:val="000000"/>
                <w:sz w:val="24"/>
                <w:szCs w:val="24"/>
                <w:u w:val="single"/>
              </w:rPr>
              <w:t>Кабинет физики</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7" w:lineRule="atLeast"/>
              <w:jc w:val="both"/>
              <w:rPr>
                <w:rFonts w:eastAsia="Arial Unicode MS"/>
                <w:color w:val="000000"/>
                <w:sz w:val="24"/>
                <w:szCs w:val="24"/>
                <w:u w:val="single"/>
              </w:rPr>
            </w:pPr>
            <w:r w:rsidRPr="00B677A7">
              <w:rPr>
                <w:rFonts w:eastAsia="Arial Unicode MS"/>
                <w:bCs/>
                <w:color w:val="000000"/>
                <w:sz w:val="24"/>
                <w:szCs w:val="24"/>
                <w:u w:val="single"/>
              </w:rPr>
              <w:t xml:space="preserve">Рабочее место учителя: </w:t>
            </w:r>
          </w:p>
          <w:p w:rsidR="00F71520" w:rsidRPr="00B677A7" w:rsidRDefault="00F71520" w:rsidP="0054565A">
            <w:pPr>
              <w:widowControl/>
              <w:numPr>
                <w:ilvl w:val="0"/>
                <w:numId w:val="63"/>
              </w:numPr>
              <w:autoSpaceDE/>
              <w:autoSpaceDN/>
              <w:rPr>
                <w:rFonts w:eastAsia="Arial Unicode MS"/>
                <w:i/>
                <w:iCs/>
                <w:color w:val="000000"/>
                <w:sz w:val="24"/>
                <w:szCs w:val="24"/>
                <w:u w:val="single"/>
              </w:rPr>
            </w:pPr>
            <w:r w:rsidRPr="00B677A7">
              <w:rPr>
                <w:rFonts w:eastAsia="Arial Unicode MS"/>
                <w:i/>
                <w:iCs/>
                <w:color w:val="000000"/>
                <w:sz w:val="24"/>
                <w:szCs w:val="24"/>
                <w:u w:val="single"/>
              </w:rPr>
              <w:t>ноутбук-компьютер</w:t>
            </w:r>
          </w:p>
          <w:p w:rsidR="00F71520" w:rsidRPr="00B677A7" w:rsidRDefault="00F71520" w:rsidP="0054565A">
            <w:pPr>
              <w:widowControl/>
              <w:numPr>
                <w:ilvl w:val="0"/>
                <w:numId w:val="63"/>
              </w:numPr>
              <w:tabs>
                <w:tab w:val="left" w:pos="130"/>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мультимедийный проектор</w:t>
            </w:r>
          </w:p>
          <w:p w:rsidR="00F71520" w:rsidRPr="00B677A7" w:rsidRDefault="00F71520" w:rsidP="0054565A">
            <w:pPr>
              <w:widowControl/>
              <w:numPr>
                <w:ilvl w:val="0"/>
                <w:numId w:val="63"/>
              </w:numPr>
              <w:tabs>
                <w:tab w:val="left" w:pos="139"/>
              </w:tabs>
              <w:adjustRightInd w:val="0"/>
              <w:spacing w:line="317" w:lineRule="atLeast"/>
              <w:jc w:val="both"/>
              <w:rPr>
                <w:rFonts w:eastAsia="Arial Unicode MS"/>
                <w:sz w:val="24"/>
                <w:szCs w:val="24"/>
                <w:lang w:val="en-US"/>
              </w:rPr>
            </w:pPr>
            <w:r w:rsidRPr="00B677A7">
              <w:rPr>
                <w:rFonts w:eastAsia="Arial Unicode MS"/>
                <w:i/>
                <w:iCs/>
                <w:color w:val="000000"/>
                <w:sz w:val="24"/>
                <w:szCs w:val="24"/>
                <w:u w:val="single"/>
              </w:rPr>
              <w:t>экран</w:t>
            </w:r>
          </w:p>
        </w:tc>
      </w:tr>
      <w:tr w:rsidR="00F71520" w:rsidRPr="00B677A7" w:rsidTr="00F71520">
        <w:trPr>
          <w:trHeight w:val="1277"/>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before="120"/>
              <w:rPr>
                <w:rFonts w:eastAsia="Arial Unicode MS"/>
                <w:sz w:val="24"/>
                <w:szCs w:val="24"/>
                <w:lang w:val="en-US"/>
              </w:rPr>
            </w:pPr>
            <w:r w:rsidRPr="00B677A7">
              <w:rPr>
                <w:rFonts w:eastAsia="Arial Unicode MS"/>
                <w:bCs/>
                <w:color w:val="000000"/>
                <w:sz w:val="24"/>
                <w:szCs w:val="24"/>
                <w:u w:val="single"/>
              </w:rPr>
              <w:t>Кабинет химии</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2" w:lineRule="atLeast"/>
              <w:jc w:val="both"/>
              <w:rPr>
                <w:rFonts w:eastAsia="Arial Unicode MS"/>
                <w:color w:val="000000"/>
                <w:sz w:val="24"/>
                <w:szCs w:val="24"/>
                <w:u w:val="single"/>
              </w:rPr>
            </w:pPr>
          </w:p>
          <w:p w:rsidR="00F71520" w:rsidRPr="00B677A7" w:rsidRDefault="00F71520" w:rsidP="00F71520">
            <w:pPr>
              <w:adjustRightInd w:val="0"/>
              <w:spacing w:line="317" w:lineRule="atLeast"/>
              <w:jc w:val="both"/>
              <w:rPr>
                <w:rFonts w:eastAsia="Arial Unicode MS"/>
                <w:color w:val="000000"/>
                <w:sz w:val="24"/>
                <w:szCs w:val="24"/>
                <w:u w:val="single"/>
              </w:rPr>
            </w:pPr>
            <w:r w:rsidRPr="00B677A7">
              <w:rPr>
                <w:rFonts w:eastAsia="Arial Unicode MS"/>
                <w:bCs/>
                <w:color w:val="000000"/>
                <w:sz w:val="24"/>
                <w:szCs w:val="24"/>
                <w:u w:val="single"/>
              </w:rPr>
              <w:t xml:space="preserve">Рабочее место учителя: </w:t>
            </w:r>
          </w:p>
          <w:p w:rsidR="00F71520" w:rsidRPr="00B677A7" w:rsidRDefault="00F71520" w:rsidP="0054565A">
            <w:pPr>
              <w:widowControl/>
              <w:numPr>
                <w:ilvl w:val="0"/>
                <w:numId w:val="63"/>
              </w:numPr>
              <w:tabs>
                <w:tab w:val="left" w:pos="144"/>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ноутбук</w:t>
            </w:r>
          </w:p>
          <w:p w:rsidR="00F71520" w:rsidRPr="00B677A7" w:rsidRDefault="00F71520" w:rsidP="0054565A">
            <w:pPr>
              <w:widowControl/>
              <w:numPr>
                <w:ilvl w:val="0"/>
                <w:numId w:val="63"/>
              </w:numPr>
              <w:tabs>
                <w:tab w:val="left" w:pos="130"/>
              </w:tabs>
              <w:adjustRightInd w:val="0"/>
              <w:spacing w:line="317" w:lineRule="atLeast"/>
              <w:jc w:val="both"/>
              <w:rPr>
                <w:rFonts w:eastAsia="Arial Unicode MS"/>
                <w:color w:val="000000"/>
                <w:sz w:val="24"/>
                <w:szCs w:val="24"/>
                <w:u w:val="single"/>
              </w:rPr>
            </w:pPr>
            <w:r w:rsidRPr="00B677A7">
              <w:rPr>
                <w:rFonts w:eastAsia="Arial Unicode MS"/>
                <w:i/>
                <w:iCs/>
                <w:color w:val="000000"/>
                <w:sz w:val="24"/>
                <w:szCs w:val="24"/>
                <w:u w:val="single"/>
              </w:rPr>
              <w:t>мультимедийный проектор</w:t>
            </w:r>
          </w:p>
          <w:p w:rsidR="00F71520" w:rsidRPr="00B677A7" w:rsidRDefault="00F71520" w:rsidP="0054565A">
            <w:pPr>
              <w:widowControl/>
              <w:numPr>
                <w:ilvl w:val="0"/>
                <w:numId w:val="63"/>
              </w:numPr>
              <w:adjustRightInd w:val="0"/>
              <w:spacing w:line="312" w:lineRule="atLeast"/>
              <w:ind w:left="720" w:hanging="360"/>
              <w:jc w:val="both"/>
              <w:rPr>
                <w:rFonts w:eastAsia="Arial Unicode MS"/>
                <w:sz w:val="24"/>
                <w:szCs w:val="24"/>
                <w:lang w:val="en-US"/>
              </w:rPr>
            </w:pPr>
            <w:r w:rsidRPr="00B677A7">
              <w:rPr>
                <w:rFonts w:eastAsia="Arial Unicode MS"/>
                <w:i/>
                <w:iCs/>
                <w:color w:val="000000"/>
                <w:sz w:val="24"/>
                <w:szCs w:val="24"/>
                <w:u w:val="single"/>
              </w:rPr>
              <w:t>экран</w:t>
            </w:r>
          </w:p>
        </w:tc>
      </w:tr>
      <w:tr w:rsidR="00F71520" w:rsidRPr="00B677A7" w:rsidTr="00F71520">
        <w:trPr>
          <w:trHeight w:val="1915"/>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spacing w:before="120"/>
              <w:rPr>
                <w:rFonts w:eastAsia="Arial Unicode MS"/>
                <w:sz w:val="24"/>
                <w:szCs w:val="24"/>
                <w:lang w:val="en-US"/>
              </w:rPr>
            </w:pPr>
            <w:r w:rsidRPr="00B677A7">
              <w:rPr>
                <w:rFonts w:eastAsia="Arial Unicode MS"/>
                <w:bCs/>
                <w:color w:val="000000"/>
                <w:sz w:val="24"/>
                <w:szCs w:val="24"/>
                <w:u w:val="single"/>
              </w:rPr>
              <w:t>Кабинет математики</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7" w:lineRule="atLeast"/>
              <w:jc w:val="both"/>
              <w:rPr>
                <w:rFonts w:eastAsia="Arial Unicode MS"/>
                <w:color w:val="000000"/>
                <w:sz w:val="24"/>
                <w:szCs w:val="24"/>
                <w:u w:val="single"/>
              </w:rPr>
            </w:pPr>
            <w:r w:rsidRPr="00B677A7">
              <w:rPr>
                <w:rFonts w:eastAsia="Arial Unicode MS"/>
                <w:bCs/>
                <w:color w:val="000000"/>
                <w:sz w:val="24"/>
                <w:szCs w:val="24"/>
                <w:u w:val="single"/>
              </w:rPr>
              <w:t>Рабочее место учителя:</w:t>
            </w:r>
          </w:p>
          <w:p w:rsidR="00F71520" w:rsidRPr="00B677A7" w:rsidRDefault="00F71520" w:rsidP="0054565A">
            <w:pPr>
              <w:widowControl/>
              <w:numPr>
                <w:ilvl w:val="0"/>
                <w:numId w:val="63"/>
              </w:numPr>
              <w:adjustRightInd w:val="0"/>
              <w:spacing w:line="317" w:lineRule="atLeast"/>
              <w:ind w:left="720" w:hanging="360"/>
              <w:jc w:val="both"/>
              <w:rPr>
                <w:rFonts w:eastAsia="Arial Unicode MS"/>
                <w:i/>
                <w:iCs/>
                <w:sz w:val="24"/>
                <w:szCs w:val="24"/>
                <w:u w:val="single"/>
              </w:rPr>
            </w:pPr>
            <w:r w:rsidRPr="00B677A7">
              <w:rPr>
                <w:rFonts w:eastAsia="Arial Unicode MS"/>
                <w:bCs/>
                <w:color w:val="000000"/>
                <w:sz w:val="24"/>
                <w:szCs w:val="24"/>
                <w:u w:val="single"/>
                <w:lang w:val="en-US"/>
              </w:rPr>
              <w:t>-</w:t>
            </w:r>
            <w:r w:rsidRPr="00B677A7">
              <w:rPr>
                <w:rFonts w:eastAsia="Arial Unicode MS"/>
                <w:i/>
                <w:iCs/>
                <w:sz w:val="24"/>
                <w:szCs w:val="24"/>
                <w:u w:val="single"/>
              </w:rPr>
              <w:t>компьютер</w:t>
            </w:r>
          </w:p>
          <w:p w:rsidR="00F71520" w:rsidRPr="00B677A7" w:rsidRDefault="00F71520" w:rsidP="0054565A">
            <w:pPr>
              <w:widowControl/>
              <w:numPr>
                <w:ilvl w:val="0"/>
                <w:numId w:val="63"/>
              </w:numPr>
              <w:adjustRightInd w:val="0"/>
              <w:spacing w:line="317" w:lineRule="atLeast"/>
              <w:ind w:left="720" w:hanging="360"/>
              <w:jc w:val="both"/>
              <w:rPr>
                <w:rFonts w:eastAsia="Arial Unicode MS"/>
                <w:i/>
                <w:iCs/>
                <w:sz w:val="24"/>
                <w:szCs w:val="24"/>
                <w:u w:val="single"/>
              </w:rPr>
            </w:pPr>
            <w:r w:rsidRPr="00B677A7">
              <w:rPr>
                <w:rFonts w:eastAsia="Arial Unicode MS"/>
                <w:i/>
                <w:iCs/>
                <w:sz w:val="24"/>
                <w:szCs w:val="24"/>
                <w:u w:val="single"/>
                <w:lang w:val="en-US"/>
              </w:rPr>
              <w:t>-</w:t>
            </w:r>
            <w:r w:rsidRPr="00B677A7">
              <w:rPr>
                <w:rFonts w:eastAsia="Arial Unicode MS"/>
                <w:i/>
                <w:iCs/>
                <w:sz w:val="24"/>
                <w:szCs w:val="24"/>
                <w:u w:val="single"/>
              </w:rPr>
              <w:t>проектор</w:t>
            </w:r>
          </w:p>
          <w:p w:rsidR="00F71520" w:rsidRPr="00B677A7" w:rsidRDefault="00F71520" w:rsidP="0054565A">
            <w:pPr>
              <w:widowControl/>
              <w:numPr>
                <w:ilvl w:val="0"/>
                <w:numId w:val="63"/>
              </w:numPr>
              <w:adjustRightInd w:val="0"/>
              <w:spacing w:line="317" w:lineRule="atLeast"/>
              <w:ind w:left="720" w:hanging="360"/>
              <w:jc w:val="both"/>
              <w:rPr>
                <w:rFonts w:eastAsia="Arial Unicode MS"/>
                <w:sz w:val="24"/>
                <w:szCs w:val="24"/>
                <w:lang w:val="en-US"/>
              </w:rPr>
            </w:pPr>
            <w:r w:rsidRPr="00B677A7">
              <w:rPr>
                <w:rFonts w:eastAsia="Arial Unicode MS"/>
                <w:i/>
                <w:iCs/>
                <w:sz w:val="24"/>
                <w:szCs w:val="24"/>
                <w:u w:val="single"/>
              </w:rPr>
              <w:t>экран</w:t>
            </w:r>
          </w:p>
        </w:tc>
      </w:tr>
      <w:tr w:rsidR="00F71520" w:rsidRPr="00B677A7" w:rsidTr="00F71520">
        <w:trPr>
          <w:trHeight w:val="960"/>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rPr>
                <w:rFonts w:eastAsia="Arial Unicode MS"/>
                <w:sz w:val="24"/>
                <w:szCs w:val="24"/>
                <w:lang w:val="en-US"/>
              </w:rPr>
            </w:pPr>
            <w:r w:rsidRPr="00B677A7">
              <w:rPr>
                <w:rFonts w:eastAsia="Arial Unicode MS"/>
                <w:bCs/>
                <w:color w:val="000000"/>
                <w:sz w:val="24"/>
                <w:szCs w:val="24"/>
                <w:u w:val="single"/>
              </w:rPr>
              <w:t>Библиотека</w:t>
            </w:r>
          </w:p>
        </w:tc>
        <w:tc>
          <w:tcPr>
            <w:tcW w:w="4834" w:type="dxa"/>
            <w:tcBorders>
              <w:top w:val="single" w:sz="3" w:space="0" w:color="000000"/>
              <w:left w:val="single" w:sz="3" w:space="0" w:color="000000"/>
              <w:bottom w:val="nil"/>
              <w:right w:val="single" w:sz="3" w:space="0" w:color="000000"/>
            </w:tcBorders>
            <w:shd w:val="clear" w:color="auto" w:fill="FFFFFF"/>
          </w:tcPr>
          <w:p w:rsidR="00F71520" w:rsidRPr="00B677A7" w:rsidRDefault="00F71520" w:rsidP="00F71520">
            <w:pPr>
              <w:adjustRightInd w:val="0"/>
              <w:spacing w:line="312" w:lineRule="atLeast"/>
              <w:jc w:val="both"/>
              <w:rPr>
                <w:rFonts w:eastAsia="Arial Unicode MS"/>
                <w:color w:val="000000"/>
                <w:sz w:val="24"/>
                <w:szCs w:val="24"/>
                <w:u w:val="single"/>
              </w:rPr>
            </w:pPr>
          </w:p>
          <w:p w:rsidR="00F71520" w:rsidRPr="00B677A7" w:rsidRDefault="00F71520" w:rsidP="0054565A">
            <w:pPr>
              <w:widowControl/>
              <w:numPr>
                <w:ilvl w:val="0"/>
                <w:numId w:val="63"/>
              </w:numPr>
              <w:tabs>
                <w:tab w:val="left" w:pos="144"/>
              </w:tabs>
              <w:adjustRightInd w:val="0"/>
              <w:spacing w:line="312" w:lineRule="atLeast"/>
              <w:jc w:val="both"/>
              <w:rPr>
                <w:rFonts w:eastAsia="Arial Unicode MS"/>
                <w:color w:val="000000"/>
                <w:sz w:val="24"/>
                <w:szCs w:val="24"/>
                <w:u w:val="single"/>
              </w:rPr>
            </w:pPr>
            <w:r w:rsidRPr="00B677A7">
              <w:rPr>
                <w:rFonts w:eastAsia="Arial Unicode MS"/>
                <w:i/>
                <w:iCs/>
                <w:color w:val="000000"/>
                <w:sz w:val="24"/>
                <w:szCs w:val="24"/>
                <w:u w:val="single"/>
              </w:rPr>
              <w:t>компьютер</w:t>
            </w:r>
          </w:p>
          <w:p w:rsidR="00F71520" w:rsidRPr="00B677A7" w:rsidRDefault="00F71520" w:rsidP="0054565A">
            <w:pPr>
              <w:widowControl/>
              <w:numPr>
                <w:ilvl w:val="0"/>
                <w:numId w:val="63"/>
              </w:numPr>
              <w:tabs>
                <w:tab w:val="left" w:pos="139"/>
              </w:tabs>
              <w:adjustRightInd w:val="0"/>
              <w:spacing w:line="312" w:lineRule="atLeast"/>
              <w:jc w:val="both"/>
              <w:rPr>
                <w:rFonts w:eastAsia="Arial Unicode MS"/>
                <w:sz w:val="24"/>
                <w:szCs w:val="24"/>
                <w:lang w:val="en-US"/>
              </w:rPr>
            </w:pPr>
            <w:r w:rsidRPr="00B677A7">
              <w:rPr>
                <w:rFonts w:eastAsia="Arial Unicode MS"/>
                <w:i/>
                <w:iCs/>
                <w:color w:val="000000"/>
                <w:sz w:val="24"/>
                <w:szCs w:val="24"/>
                <w:u w:val="single"/>
              </w:rPr>
              <w:t>принтер ч/б</w:t>
            </w:r>
          </w:p>
        </w:tc>
      </w:tr>
      <w:tr w:rsidR="00F71520" w:rsidRPr="00B677A7" w:rsidTr="00F71520">
        <w:trPr>
          <w:trHeight w:val="965"/>
        </w:trPr>
        <w:tc>
          <w:tcPr>
            <w:tcW w:w="4267" w:type="dxa"/>
            <w:tcBorders>
              <w:top w:val="single" w:sz="3" w:space="0" w:color="000000"/>
              <w:left w:val="single" w:sz="3" w:space="0" w:color="000000"/>
              <w:bottom w:val="nil"/>
              <w:right w:val="nil"/>
            </w:tcBorders>
            <w:shd w:val="clear" w:color="auto" w:fill="FFFFFF"/>
          </w:tcPr>
          <w:p w:rsidR="00F71520" w:rsidRPr="00B677A7" w:rsidRDefault="00F71520" w:rsidP="00F71520">
            <w:pPr>
              <w:adjustRightInd w:val="0"/>
              <w:rPr>
                <w:rFonts w:eastAsia="Arial Unicode MS"/>
                <w:bCs/>
                <w:color w:val="000000"/>
                <w:sz w:val="24"/>
                <w:szCs w:val="24"/>
                <w:u w:val="single"/>
              </w:rPr>
            </w:pPr>
          </w:p>
          <w:p w:rsidR="00F71520" w:rsidRPr="00B677A7" w:rsidRDefault="00F71520" w:rsidP="00F71520">
            <w:pPr>
              <w:adjustRightInd w:val="0"/>
              <w:rPr>
                <w:rFonts w:eastAsia="Arial Unicode MS"/>
                <w:sz w:val="24"/>
                <w:szCs w:val="24"/>
              </w:rPr>
            </w:pPr>
            <w:r w:rsidRPr="00B677A7">
              <w:rPr>
                <w:rFonts w:eastAsia="Arial Unicode MS"/>
                <w:bCs/>
                <w:color w:val="000000"/>
                <w:sz w:val="24"/>
                <w:szCs w:val="24"/>
                <w:u w:val="single"/>
              </w:rPr>
              <w:t>Кабинет зам.директора по УВР,ВР</w:t>
            </w:r>
          </w:p>
        </w:tc>
        <w:tc>
          <w:tcPr>
            <w:tcW w:w="4834" w:type="dxa"/>
            <w:tcBorders>
              <w:top w:val="single" w:sz="3" w:space="0" w:color="000000"/>
              <w:left w:val="single" w:sz="3" w:space="0" w:color="000000"/>
              <w:bottom w:val="nil"/>
              <w:right w:val="single" w:sz="3" w:space="0" w:color="000000"/>
            </w:tcBorders>
            <w:shd w:val="clear" w:color="auto" w:fill="FFFFFF"/>
            <w:vAlign w:val="bottom"/>
          </w:tcPr>
          <w:p w:rsidR="00F71520" w:rsidRPr="00B677A7" w:rsidRDefault="00F71520" w:rsidP="00F71520">
            <w:pPr>
              <w:adjustRightInd w:val="0"/>
              <w:spacing w:line="312" w:lineRule="atLeast"/>
              <w:jc w:val="both"/>
              <w:rPr>
                <w:rFonts w:eastAsia="Arial Unicode MS"/>
                <w:color w:val="000000"/>
                <w:sz w:val="24"/>
                <w:szCs w:val="24"/>
                <w:u w:val="single"/>
              </w:rPr>
            </w:pPr>
            <w:r w:rsidRPr="00B677A7">
              <w:rPr>
                <w:rFonts w:eastAsia="Arial Unicode MS"/>
                <w:bCs/>
                <w:color w:val="000000"/>
                <w:sz w:val="24"/>
                <w:szCs w:val="24"/>
                <w:u w:val="single"/>
              </w:rPr>
              <w:t>Рабочее место зам.директора по УВР,ВР</w:t>
            </w:r>
          </w:p>
          <w:p w:rsidR="00F71520" w:rsidRPr="00B677A7" w:rsidRDefault="00F71520" w:rsidP="0054565A">
            <w:pPr>
              <w:widowControl/>
              <w:numPr>
                <w:ilvl w:val="0"/>
                <w:numId w:val="63"/>
              </w:numPr>
              <w:tabs>
                <w:tab w:val="left" w:pos="144"/>
              </w:tabs>
              <w:adjustRightInd w:val="0"/>
              <w:spacing w:line="312" w:lineRule="atLeast"/>
              <w:jc w:val="both"/>
              <w:rPr>
                <w:rFonts w:eastAsia="Arial Unicode MS"/>
                <w:color w:val="000000"/>
                <w:sz w:val="24"/>
                <w:szCs w:val="24"/>
                <w:u w:val="single"/>
              </w:rPr>
            </w:pPr>
            <w:r w:rsidRPr="00B677A7">
              <w:rPr>
                <w:rFonts w:eastAsia="Arial Unicode MS"/>
                <w:i/>
                <w:iCs/>
                <w:color w:val="000000"/>
                <w:sz w:val="24"/>
                <w:szCs w:val="24"/>
                <w:u w:val="single"/>
              </w:rPr>
              <w:t>компьютер</w:t>
            </w:r>
          </w:p>
          <w:p w:rsidR="00F71520" w:rsidRPr="00B677A7" w:rsidRDefault="00F71520" w:rsidP="0054565A">
            <w:pPr>
              <w:widowControl/>
              <w:numPr>
                <w:ilvl w:val="0"/>
                <w:numId w:val="63"/>
              </w:numPr>
              <w:tabs>
                <w:tab w:val="left" w:pos="139"/>
              </w:tabs>
              <w:adjustRightInd w:val="0"/>
              <w:spacing w:line="312" w:lineRule="atLeast"/>
              <w:jc w:val="both"/>
              <w:rPr>
                <w:rFonts w:eastAsia="Arial Unicode MS"/>
                <w:sz w:val="24"/>
                <w:szCs w:val="24"/>
                <w:lang w:val="en-US"/>
              </w:rPr>
            </w:pPr>
            <w:r w:rsidRPr="00B677A7">
              <w:rPr>
                <w:rFonts w:eastAsia="Arial Unicode MS"/>
                <w:i/>
                <w:iCs/>
                <w:color w:val="000000"/>
                <w:sz w:val="24"/>
                <w:szCs w:val="24"/>
                <w:u w:val="single"/>
              </w:rPr>
              <w:t>МФУ</w:t>
            </w:r>
          </w:p>
        </w:tc>
      </w:tr>
      <w:tr w:rsidR="00F71520" w:rsidRPr="00B677A7" w:rsidTr="00F71520">
        <w:trPr>
          <w:trHeight w:val="1598"/>
        </w:trPr>
        <w:tc>
          <w:tcPr>
            <w:tcW w:w="4267" w:type="dxa"/>
            <w:tcBorders>
              <w:top w:val="single" w:sz="3" w:space="0" w:color="000000"/>
              <w:left w:val="single" w:sz="3" w:space="0" w:color="000000"/>
              <w:bottom w:val="single" w:sz="3" w:space="0" w:color="000000"/>
              <w:right w:val="nil"/>
            </w:tcBorders>
            <w:shd w:val="clear" w:color="auto" w:fill="FFFFFF"/>
          </w:tcPr>
          <w:p w:rsidR="00F71520" w:rsidRPr="00B677A7" w:rsidRDefault="00F71520" w:rsidP="00F71520">
            <w:pPr>
              <w:adjustRightInd w:val="0"/>
              <w:rPr>
                <w:rFonts w:eastAsia="Arial Unicode MS"/>
                <w:bCs/>
                <w:color w:val="000000"/>
                <w:sz w:val="24"/>
                <w:szCs w:val="24"/>
                <w:u w:val="single"/>
              </w:rPr>
            </w:pPr>
          </w:p>
          <w:p w:rsidR="00F71520" w:rsidRPr="00B677A7" w:rsidRDefault="00F71520" w:rsidP="00F71520">
            <w:pPr>
              <w:adjustRightInd w:val="0"/>
              <w:rPr>
                <w:rFonts w:eastAsia="Arial Unicode MS"/>
                <w:bCs/>
                <w:color w:val="000000"/>
                <w:sz w:val="24"/>
                <w:szCs w:val="24"/>
                <w:u w:val="single"/>
              </w:rPr>
            </w:pPr>
          </w:p>
          <w:p w:rsidR="00F71520" w:rsidRPr="00B677A7" w:rsidRDefault="00F71520" w:rsidP="00F71520">
            <w:pPr>
              <w:adjustRightInd w:val="0"/>
              <w:rPr>
                <w:rFonts w:eastAsia="Arial Unicode MS"/>
                <w:bCs/>
                <w:color w:val="000000"/>
                <w:sz w:val="24"/>
                <w:szCs w:val="24"/>
                <w:u w:val="single"/>
              </w:rPr>
            </w:pPr>
            <w:r w:rsidRPr="00B677A7">
              <w:rPr>
                <w:rFonts w:eastAsia="Arial Unicode MS"/>
                <w:bCs/>
                <w:color w:val="000000"/>
                <w:sz w:val="24"/>
                <w:szCs w:val="24"/>
                <w:u w:val="single"/>
              </w:rPr>
              <w:t>Кабинет социального педагога</w:t>
            </w:r>
          </w:p>
        </w:tc>
        <w:tc>
          <w:tcPr>
            <w:tcW w:w="4834"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F71520" w:rsidRPr="00B677A7" w:rsidRDefault="00F71520" w:rsidP="00F71520">
            <w:pPr>
              <w:adjustRightInd w:val="0"/>
              <w:spacing w:line="312" w:lineRule="atLeast"/>
              <w:jc w:val="both"/>
              <w:rPr>
                <w:rFonts w:eastAsia="Arial Unicode MS"/>
                <w:color w:val="000000"/>
                <w:sz w:val="24"/>
                <w:szCs w:val="24"/>
                <w:u w:val="single"/>
              </w:rPr>
            </w:pPr>
            <w:r w:rsidRPr="00B677A7">
              <w:rPr>
                <w:rFonts w:eastAsia="Arial Unicode MS"/>
                <w:bCs/>
                <w:color w:val="000000"/>
                <w:sz w:val="24"/>
                <w:szCs w:val="24"/>
                <w:u w:val="single"/>
              </w:rPr>
              <w:t>Рабочее место соц.педагога:</w:t>
            </w:r>
          </w:p>
          <w:p w:rsidR="00F71520" w:rsidRPr="00B677A7" w:rsidRDefault="00F71520" w:rsidP="0054565A">
            <w:pPr>
              <w:widowControl/>
              <w:numPr>
                <w:ilvl w:val="0"/>
                <w:numId w:val="63"/>
              </w:numPr>
              <w:tabs>
                <w:tab w:val="left" w:pos="144"/>
              </w:tabs>
              <w:adjustRightInd w:val="0"/>
              <w:spacing w:line="312" w:lineRule="atLeast"/>
              <w:jc w:val="both"/>
              <w:rPr>
                <w:rFonts w:eastAsia="Arial Unicode MS"/>
                <w:color w:val="000000"/>
                <w:sz w:val="24"/>
                <w:szCs w:val="24"/>
                <w:u w:val="single"/>
              </w:rPr>
            </w:pPr>
            <w:r w:rsidRPr="00B677A7">
              <w:rPr>
                <w:rFonts w:eastAsia="Arial Unicode MS"/>
                <w:i/>
                <w:iCs/>
                <w:color w:val="000000"/>
                <w:sz w:val="24"/>
                <w:szCs w:val="24"/>
                <w:u w:val="single"/>
              </w:rPr>
              <w:t>компьютер</w:t>
            </w:r>
          </w:p>
          <w:p w:rsidR="00F71520" w:rsidRPr="00B677A7" w:rsidRDefault="00F71520" w:rsidP="0054565A">
            <w:pPr>
              <w:widowControl/>
              <w:numPr>
                <w:ilvl w:val="0"/>
                <w:numId w:val="63"/>
              </w:numPr>
              <w:tabs>
                <w:tab w:val="left" w:pos="144"/>
              </w:tabs>
              <w:adjustRightInd w:val="0"/>
              <w:spacing w:line="312" w:lineRule="atLeast"/>
              <w:ind w:left="720" w:hanging="360"/>
              <w:jc w:val="both"/>
              <w:rPr>
                <w:rFonts w:eastAsia="Arial Unicode MS"/>
                <w:bCs/>
                <w:color w:val="000000"/>
                <w:sz w:val="24"/>
                <w:szCs w:val="24"/>
                <w:u w:val="single"/>
              </w:rPr>
            </w:pPr>
            <w:r w:rsidRPr="00B677A7">
              <w:rPr>
                <w:rFonts w:eastAsia="Arial Unicode MS"/>
                <w:i/>
                <w:iCs/>
                <w:color w:val="000000"/>
                <w:sz w:val="24"/>
                <w:szCs w:val="24"/>
                <w:u w:val="single"/>
              </w:rPr>
              <w:t>принтер ч/б</w:t>
            </w:r>
          </w:p>
        </w:tc>
      </w:tr>
    </w:tbl>
    <w:p w:rsidR="00F71520" w:rsidRPr="00B677A7" w:rsidRDefault="00F71520" w:rsidP="00F71520">
      <w:pPr>
        <w:adjustRightInd w:val="0"/>
        <w:spacing w:line="260" w:lineRule="atLeast"/>
        <w:rPr>
          <w:rFonts w:eastAsia="Arial Unicode MS"/>
          <w:color w:val="000000"/>
          <w:sz w:val="24"/>
          <w:szCs w:val="24"/>
          <w:u w:val="single"/>
          <w:lang w:val="en-US"/>
        </w:rPr>
      </w:pPr>
    </w:p>
    <w:p w:rsidR="00F71520" w:rsidRPr="00B677A7" w:rsidRDefault="00F71520" w:rsidP="00F71520">
      <w:pPr>
        <w:ind w:left="880"/>
        <w:rPr>
          <w:sz w:val="24"/>
          <w:szCs w:val="24"/>
        </w:rPr>
      </w:pPr>
    </w:p>
    <w:p w:rsidR="00F71520" w:rsidRPr="00B677A7" w:rsidRDefault="00F71520" w:rsidP="00F71520">
      <w:pPr>
        <w:rPr>
          <w:sz w:val="24"/>
          <w:szCs w:val="24"/>
        </w:rPr>
        <w:sectPr w:rsidR="00F71520" w:rsidRPr="00B677A7">
          <w:pgSz w:w="11900" w:h="16838"/>
          <w:pgMar w:top="858" w:right="846" w:bottom="11" w:left="1400" w:header="0" w:footer="0" w:gutter="0"/>
          <w:cols w:space="720" w:equalWidth="0">
            <w:col w:w="9660"/>
          </w:cols>
        </w:sectPr>
      </w:pPr>
    </w:p>
    <w:p w:rsidR="00F71520" w:rsidRPr="00B677A7" w:rsidRDefault="00F71520" w:rsidP="00F71520">
      <w:pPr>
        <w:ind w:left="1160"/>
        <w:rPr>
          <w:sz w:val="24"/>
          <w:szCs w:val="24"/>
        </w:rPr>
      </w:pPr>
      <w:r w:rsidRPr="00B677A7">
        <w:rPr>
          <w:b/>
          <w:bCs/>
          <w:sz w:val="24"/>
          <w:szCs w:val="24"/>
        </w:rPr>
        <w:lastRenderedPageBreak/>
        <w:t>3.3.5. Оценка образовательных достижений обучающихся</w:t>
      </w:r>
    </w:p>
    <w:p w:rsidR="00F71520" w:rsidRPr="00B677A7" w:rsidRDefault="00F71520" w:rsidP="00F71520">
      <w:pPr>
        <w:spacing w:line="11" w:lineRule="exact"/>
        <w:rPr>
          <w:sz w:val="24"/>
          <w:szCs w:val="24"/>
        </w:rPr>
      </w:pPr>
    </w:p>
    <w:p w:rsidR="00F71520" w:rsidRPr="00B677A7" w:rsidRDefault="00F71520" w:rsidP="00F71520">
      <w:pPr>
        <w:spacing w:line="238" w:lineRule="auto"/>
        <w:ind w:left="20" w:right="20" w:firstLine="852"/>
        <w:jc w:val="both"/>
        <w:rPr>
          <w:sz w:val="24"/>
          <w:szCs w:val="24"/>
        </w:rPr>
      </w:pPr>
      <w:r w:rsidRPr="00B677A7">
        <w:rPr>
          <w:sz w:val="24"/>
          <w:szCs w:val="24"/>
        </w:rPr>
        <w:t>Под образовательными достижениями понимается приобретение обучающимся эффективных способов и средств позитивного построения своей личной, профессиональной и общественной жизни. Современный выпускник школы нуждается в умении применять знания, действовать в неопределенной ситуации, владеть ключевыми компетентностями в той же степени, что и определениями, готовыми правилами, алгоритмами.</w:t>
      </w:r>
    </w:p>
    <w:p w:rsidR="00F71520" w:rsidRPr="00B677A7" w:rsidRDefault="00F71520" w:rsidP="00F71520">
      <w:pPr>
        <w:spacing w:line="17" w:lineRule="exact"/>
        <w:rPr>
          <w:sz w:val="24"/>
          <w:szCs w:val="24"/>
        </w:rPr>
      </w:pPr>
    </w:p>
    <w:p w:rsidR="00F71520" w:rsidRPr="00B677A7" w:rsidRDefault="00F71520" w:rsidP="00F71520">
      <w:pPr>
        <w:spacing w:line="234" w:lineRule="auto"/>
        <w:ind w:left="20" w:right="20" w:firstLine="852"/>
        <w:jc w:val="both"/>
        <w:rPr>
          <w:sz w:val="24"/>
          <w:szCs w:val="24"/>
        </w:rPr>
      </w:pPr>
      <w:r w:rsidRPr="00B677A7">
        <w:rPr>
          <w:sz w:val="24"/>
          <w:szCs w:val="24"/>
        </w:rPr>
        <w:t>Основными ориентирами в оценке образовательных достижений обучающихся являются:</w:t>
      </w:r>
    </w:p>
    <w:p w:rsidR="00F71520" w:rsidRPr="00B677A7" w:rsidRDefault="00F71520" w:rsidP="00F71520">
      <w:pPr>
        <w:spacing w:line="2" w:lineRule="exact"/>
        <w:rPr>
          <w:sz w:val="24"/>
          <w:szCs w:val="24"/>
        </w:rPr>
      </w:pPr>
    </w:p>
    <w:p w:rsidR="00F71520" w:rsidRPr="00B677A7" w:rsidRDefault="00F71520" w:rsidP="00A77379">
      <w:pPr>
        <w:widowControl/>
        <w:numPr>
          <w:ilvl w:val="0"/>
          <w:numId w:val="94"/>
        </w:numPr>
        <w:tabs>
          <w:tab w:val="left" w:pos="1440"/>
        </w:tabs>
        <w:autoSpaceDE/>
        <w:autoSpaceDN/>
        <w:ind w:left="1440" w:hanging="569"/>
        <w:rPr>
          <w:sz w:val="24"/>
          <w:szCs w:val="24"/>
        </w:rPr>
      </w:pPr>
      <w:r w:rsidRPr="00B677A7">
        <w:rPr>
          <w:sz w:val="24"/>
          <w:szCs w:val="24"/>
        </w:rPr>
        <w:t>традиционные знания, умения и навыки по учебным предметам;</w:t>
      </w:r>
    </w:p>
    <w:p w:rsidR="00F71520" w:rsidRPr="00B677A7" w:rsidRDefault="00F71520" w:rsidP="00A77379">
      <w:pPr>
        <w:widowControl/>
        <w:numPr>
          <w:ilvl w:val="0"/>
          <w:numId w:val="94"/>
        </w:numPr>
        <w:tabs>
          <w:tab w:val="left" w:pos="1440"/>
        </w:tabs>
        <w:autoSpaceDE/>
        <w:autoSpaceDN/>
        <w:ind w:left="1440" w:hanging="569"/>
        <w:rPr>
          <w:sz w:val="24"/>
          <w:szCs w:val="24"/>
        </w:rPr>
      </w:pPr>
      <w:r w:rsidRPr="00B677A7">
        <w:rPr>
          <w:sz w:val="24"/>
          <w:szCs w:val="24"/>
        </w:rPr>
        <w:t>общеучебные умения и навыки (способы получения и применения</w:t>
      </w:r>
    </w:p>
    <w:p w:rsidR="00F71520" w:rsidRPr="00B677A7" w:rsidRDefault="00F71520" w:rsidP="00F71520">
      <w:pPr>
        <w:ind w:left="20"/>
        <w:rPr>
          <w:sz w:val="24"/>
          <w:szCs w:val="24"/>
        </w:rPr>
      </w:pPr>
      <w:r w:rsidRPr="00B677A7">
        <w:rPr>
          <w:sz w:val="24"/>
          <w:szCs w:val="24"/>
        </w:rPr>
        <w:t>знаний);</w:t>
      </w:r>
    </w:p>
    <w:p w:rsidR="00F71520" w:rsidRPr="00B677A7" w:rsidRDefault="00F71520" w:rsidP="00F71520">
      <w:pPr>
        <w:spacing w:line="12" w:lineRule="exact"/>
        <w:rPr>
          <w:sz w:val="24"/>
          <w:szCs w:val="24"/>
        </w:rPr>
      </w:pPr>
    </w:p>
    <w:p w:rsidR="00F71520" w:rsidRPr="00B677A7" w:rsidRDefault="00F71520" w:rsidP="00A77379">
      <w:pPr>
        <w:widowControl/>
        <w:numPr>
          <w:ilvl w:val="0"/>
          <w:numId w:val="94"/>
        </w:numPr>
        <w:tabs>
          <w:tab w:val="left" w:pos="1436"/>
        </w:tabs>
        <w:autoSpaceDE/>
        <w:autoSpaceDN/>
        <w:spacing w:line="237" w:lineRule="auto"/>
        <w:ind w:left="20" w:right="20" w:firstLine="851"/>
        <w:jc w:val="both"/>
        <w:rPr>
          <w:sz w:val="24"/>
          <w:szCs w:val="24"/>
        </w:rPr>
      </w:pPr>
      <w:r w:rsidRPr="00B677A7">
        <w:rPr>
          <w:sz w:val="24"/>
          <w:szCs w:val="24"/>
        </w:rPr>
        <w:t>социально-личностные достижения (результаты участия в научно-исследовательской, проектной деятельности, конкурсах, соревнованиях, конференциях и т.д.);</w:t>
      </w:r>
    </w:p>
    <w:p w:rsidR="00F71520" w:rsidRPr="00B677A7" w:rsidRDefault="00F71520" w:rsidP="00F71520">
      <w:pPr>
        <w:spacing w:line="13" w:lineRule="exact"/>
        <w:rPr>
          <w:sz w:val="24"/>
          <w:szCs w:val="24"/>
        </w:rPr>
      </w:pPr>
    </w:p>
    <w:p w:rsidR="00F71520" w:rsidRPr="00B677A7" w:rsidRDefault="00F71520" w:rsidP="00A77379">
      <w:pPr>
        <w:widowControl/>
        <w:numPr>
          <w:ilvl w:val="0"/>
          <w:numId w:val="94"/>
        </w:numPr>
        <w:tabs>
          <w:tab w:val="left" w:pos="1436"/>
        </w:tabs>
        <w:autoSpaceDE/>
        <w:autoSpaceDN/>
        <w:spacing w:line="237" w:lineRule="auto"/>
        <w:ind w:left="20" w:right="20" w:firstLine="851"/>
        <w:jc w:val="both"/>
        <w:rPr>
          <w:sz w:val="24"/>
          <w:szCs w:val="24"/>
        </w:rPr>
      </w:pPr>
      <w:r w:rsidRPr="00B677A7">
        <w:rPr>
          <w:sz w:val="24"/>
          <w:szCs w:val="24"/>
        </w:rPr>
        <w:t>ключевые компетентности (компетентность решения проблем, информационная, коммуникативная, компетентность здоровьесбережения, ценностно-смысловой ориентации в мире, компетентность социального взаимодействия, компетентности самосовершенствования, саморегулирования, саморазвития, личностной и предметной рефлексии);</w:t>
      </w:r>
    </w:p>
    <w:p w:rsidR="00F71520" w:rsidRPr="00B677A7" w:rsidRDefault="00F71520" w:rsidP="00F71520">
      <w:pPr>
        <w:spacing w:line="20" w:lineRule="exact"/>
        <w:rPr>
          <w:sz w:val="24"/>
          <w:szCs w:val="24"/>
        </w:rPr>
      </w:pPr>
    </w:p>
    <w:p w:rsidR="00F71520" w:rsidRPr="00B677A7" w:rsidRDefault="00F71520" w:rsidP="00A77379">
      <w:pPr>
        <w:widowControl/>
        <w:numPr>
          <w:ilvl w:val="0"/>
          <w:numId w:val="94"/>
        </w:numPr>
        <w:tabs>
          <w:tab w:val="left" w:pos="1436"/>
        </w:tabs>
        <w:autoSpaceDE/>
        <w:autoSpaceDN/>
        <w:spacing w:line="237" w:lineRule="auto"/>
        <w:ind w:left="20" w:right="20" w:firstLine="851"/>
        <w:jc w:val="both"/>
        <w:rPr>
          <w:sz w:val="24"/>
          <w:szCs w:val="24"/>
        </w:rPr>
      </w:pPr>
      <w:r w:rsidRPr="00B677A7">
        <w:rPr>
          <w:sz w:val="24"/>
          <w:szCs w:val="24"/>
        </w:rPr>
        <w:t>общественно-значимый социальный опыт (волонтерство, участие в патриотических, социальных, творческих и других проектах, акциях, где нет никакой состязательности или прямого обучения, но есть опыт принесения пользы людям, обществу, государству);</w:t>
      </w:r>
    </w:p>
    <w:p w:rsidR="00F71520" w:rsidRPr="00B677A7" w:rsidRDefault="00F71520" w:rsidP="00F71520">
      <w:pPr>
        <w:spacing w:line="15" w:lineRule="exact"/>
        <w:rPr>
          <w:sz w:val="24"/>
          <w:szCs w:val="24"/>
        </w:rPr>
      </w:pPr>
    </w:p>
    <w:p w:rsidR="00F71520" w:rsidRPr="00B677A7" w:rsidRDefault="00F71520" w:rsidP="00A77379">
      <w:pPr>
        <w:widowControl/>
        <w:numPr>
          <w:ilvl w:val="0"/>
          <w:numId w:val="94"/>
        </w:numPr>
        <w:tabs>
          <w:tab w:val="left" w:pos="1436"/>
        </w:tabs>
        <w:autoSpaceDE/>
        <w:autoSpaceDN/>
        <w:spacing w:line="234" w:lineRule="auto"/>
        <w:ind w:left="20" w:right="40" w:firstLine="851"/>
        <w:rPr>
          <w:sz w:val="24"/>
          <w:szCs w:val="24"/>
        </w:rPr>
      </w:pPr>
      <w:r w:rsidRPr="00B677A7">
        <w:rPr>
          <w:sz w:val="24"/>
          <w:szCs w:val="24"/>
        </w:rPr>
        <w:t>надпредметные понятия (Родина, совесть, любовь, патриотизм, гражданственность, толерантность, совестливость).</w:t>
      </w:r>
    </w:p>
    <w:p w:rsidR="00F71520" w:rsidRPr="00B677A7" w:rsidRDefault="00F71520" w:rsidP="00F71520">
      <w:pPr>
        <w:spacing w:line="4" w:lineRule="exact"/>
        <w:rPr>
          <w:sz w:val="24"/>
          <w:szCs w:val="24"/>
        </w:rPr>
      </w:pPr>
    </w:p>
    <w:p w:rsidR="00F71520" w:rsidRPr="00B677A7" w:rsidRDefault="00F71520" w:rsidP="00F71520">
      <w:pPr>
        <w:ind w:left="880"/>
        <w:rPr>
          <w:sz w:val="24"/>
          <w:szCs w:val="24"/>
        </w:rPr>
      </w:pPr>
      <w:r w:rsidRPr="00B677A7">
        <w:rPr>
          <w:sz w:val="24"/>
          <w:szCs w:val="24"/>
        </w:rPr>
        <w:t>Оценка  учебных  достижений  осуществляется  в  следующих  формах:</w:t>
      </w:r>
    </w:p>
    <w:p w:rsidR="00F71520" w:rsidRPr="00B677A7" w:rsidRDefault="00F71520" w:rsidP="00F71520">
      <w:pPr>
        <w:spacing w:line="13" w:lineRule="exact"/>
        <w:rPr>
          <w:sz w:val="24"/>
          <w:szCs w:val="24"/>
        </w:rPr>
      </w:pPr>
    </w:p>
    <w:p w:rsidR="00F71520" w:rsidRPr="00B677A7" w:rsidRDefault="00F71520" w:rsidP="00F71520">
      <w:pPr>
        <w:spacing w:line="234" w:lineRule="auto"/>
        <w:ind w:left="20" w:right="40"/>
        <w:rPr>
          <w:sz w:val="24"/>
          <w:szCs w:val="24"/>
        </w:rPr>
      </w:pPr>
      <w:r w:rsidRPr="00B677A7">
        <w:rPr>
          <w:sz w:val="24"/>
          <w:szCs w:val="24"/>
        </w:rPr>
        <w:t>промежуточная аттестация, государственная итоговая аттестация, диагностические работы по учебным предметам.</w:t>
      </w:r>
    </w:p>
    <w:p w:rsidR="00F71520" w:rsidRPr="00B677A7" w:rsidRDefault="00F71520" w:rsidP="00F71520">
      <w:pPr>
        <w:spacing w:line="15" w:lineRule="exact"/>
        <w:rPr>
          <w:sz w:val="24"/>
          <w:szCs w:val="24"/>
        </w:rPr>
      </w:pPr>
    </w:p>
    <w:p w:rsidR="00F71520" w:rsidRPr="00B677A7" w:rsidRDefault="00F71520" w:rsidP="00F71520">
      <w:pPr>
        <w:spacing w:line="238" w:lineRule="auto"/>
        <w:ind w:left="20" w:right="40" w:firstLine="852"/>
        <w:jc w:val="both"/>
        <w:rPr>
          <w:sz w:val="24"/>
          <w:szCs w:val="24"/>
        </w:rPr>
      </w:pPr>
      <w:r w:rsidRPr="00B677A7">
        <w:rPr>
          <w:sz w:val="24"/>
          <w:szCs w:val="24"/>
        </w:rPr>
        <w:t>Общеучебные умения и навыки в школе не выступают предметом специального усвоения, их формирование происходит внутри каждого предмета. В тоже время общеучебные умения и навыки являются универсальными способами получения и применения знаний. В современных условиях необходимо включать учащихся в процесс непрерывного образования, самостоятельного добывания знания, где общеучебные умения являются «инструментом» овладения любым учебным материалом.</w:t>
      </w:r>
    </w:p>
    <w:p w:rsidR="00F71520" w:rsidRPr="00B677A7" w:rsidRDefault="00F71520" w:rsidP="00F71520">
      <w:pPr>
        <w:spacing w:line="18" w:lineRule="exact"/>
        <w:rPr>
          <w:sz w:val="24"/>
          <w:szCs w:val="24"/>
        </w:rPr>
      </w:pPr>
    </w:p>
    <w:p w:rsidR="00F71520" w:rsidRPr="00B677A7" w:rsidRDefault="00F71520" w:rsidP="00F71520">
      <w:pPr>
        <w:spacing w:line="236" w:lineRule="auto"/>
        <w:ind w:left="20" w:right="40" w:firstLine="852"/>
        <w:jc w:val="both"/>
        <w:rPr>
          <w:sz w:val="24"/>
          <w:szCs w:val="24"/>
        </w:rPr>
      </w:pPr>
      <w:r w:rsidRPr="00B677A7">
        <w:rPr>
          <w:sz w:val="24"/>
          <w:szCs w:val="24"/>
        </w:rPr>
        <w:t>Другие результаты - ключевые компетентности, надпредметные понятия, общественно полезный социальный опыт, социально-личностные достижения - формируются в учебно-воспитательном процессе школы:</w:t>
      </w:r>
    </w:p>
    <w:p w:rsidR="00F71520" w:rsidRPr="00B677A7" w:rsidRDefault="00F71520" w:rsidP="00F71520">
      <w:pPr>
        <w:spacing w:line="3" w:lineRule="exact"/>
        <w:rPr>
          <w:sz w:val="24"/>
          <w:szCs w:val="24"/>
        </w:rPr>
      </w:pPr>
    </w:p>
    <w:p w:rsidR="00F71520" w:rsidRPr="00B677A7" w:rsidRDefault="00F71520" w:rsidP="00F71520">
      <w:pPr>
        <w:ind w:left="880"/>
        <w:rPr>
          <w:sz w:val="24"/>
          <w:szCs w:val="24"/>
        </w:rPr>
      </w:pPr>
      <w:r w:rsidRPr="00B677A7">
        <w:rPr>
          <w:sz w:val="24"/>
          <w:szCs w:val="24"/>
        </w:rPr>
        <w:t>•ключевые  компетентности  и  социально-личностные  достижения</w:t>
      </w:r>
    </w:p>
    <w:p w:rsidR="00F71520" w:rsidRPr="00B677A7" w:rsidRDefault="00F71520" w:rsidP="00F71520">
      <w:pPr>
        <w:spacing w:line="219" w:lineRule="exact"/>
        <w:rPr>
          <w:sz w:val="24"/>
          <w:szCs w:val="24"/>
        </w:rPr>
      </w:pPr>
    </w:p>
    <w:p w:rsidR="00F71520" w:rsidRPr="00B677A7" w:rsidRDefault="00F71520" w:rsidP="00F71520">
      <w:pPr>
        <w:spacing w:line="234" w:lineRule="auto"/>
        <w:ind w:left="1" w:right="60"/>
        <w:rPr>
          <w:sz w:val="24"/>
          <w:szCs w:val="24"/>
        </w:rPr>
      </w:pPr>
      <w:r w:rsidRPr="00B677A7">
        <w:rPr>
          <w:sz w:val="24"/>
          <w:szCs w:val="24"/>
        </w:rPr>
        <w:t>обеспечиваются через проектные, творческие, исследовательские, трудовые, спортивные и другие виды деятельности;</w:t>
      </w:r>
    </w:p>
    <w:p w:rsidR="00F71520" w:rsidRPr="00B677A7" w:rsidRDefault="00F71520" w:rsidP="00F71520">
      <w:pPr>
        <w:spacing w:line="16" w:lineRule="exact"/>
        <w:rPr>
          <w:sz w:val="24"/>
          <w:szCs w:val="24"/>
        </w:rPr>
      </w:pPr>
    </w:p>
    <w:p w:rsidR="00F71520" w:rsidRPr="00B677A7" w:rsidRDefault="00F71520" w:rsidP="00A77379">
      <w:pPr>
        <w:widowControl/>
        <w:numPr>
          <w:ilvl w:val="1"/>
          <w:numId w:val="95"/>
        </w:numPr>
        <w:tabs>
          <w:tab w:val="left" w:pos="1417"/>
        </w:tabs>
        <w:autoSpaceDE/>
        <w:autoSpaceDN/>
        <w:spacing w:line="234" w:lineRule="auto"/>
        <w:ind w:left="1" w:right="40" w:firstLine="851"/>
        <w:rPr>
          <w:sz w:val="24"/>
          <w:szCs w:val="24"/>
        </w:rPr>
      </w:pPr>
      <w:r w:rsidRPr="00B677A7">
        <w:rPr>
          <w:sz w:val="24"/>
          <w:szCs w:val="24"/>
        </w:rPr>
        <w:t>надпредметные понятия формируются успешнее всего через внеклассную, внеурочную виды образовательной деятельности;</w:t>
      </w:r>
    </w:p>
    <w:p w:rsidR="00F71520" w:rsidRPr="00B677A7" w:rsidRDefault="00F71520" w:rsidP="00F71520">
      <w:pPr>
        <w:spacing w:line="15" w:lineRule="exact"/>
        <w:rPr>
          <w:sz w:val="24"/>
          <w:szCs w:val="24"/>
        </w:rPr>
      </w:pPr>
    </w:p>
    <w:p w:rsidR="00F71520" w:rsidRPr="00B677A7" w:rsidRDefault="00F71520" w:rsidP="00A77379">
      <w:pPr>
        <w:widowControl/>
        <w:numPr>
          <w:ilvl w:val="1"/>
          <w:numId w:val="95"/>
        </w:numPr>
        <w:tabs>
          <w:tab w:val="left" w:pos="1417"/>
        </w:tabs>
        <w:autoSpaceDE/>
        <w:autoSpaceDN/>
        <w:spacing w:line="237" w:lineRule="auto"/>
        <w:ind w:left="1" w:right="40" w:firstLine="851"/>
        <w:jc w:val="both"/>
        <w:rPr>
          <w:sz w:val="24"/>
          <w:szCs w:val="24"/>
        </w:rPr>
      </w:pPr>
      <w:r w:rsidRPr="00B677A7">
        <w:rPr>
          <w:sz w:val="24"/>
          <w:szCs w:val="24"/>
        </w:rPr>
        <w:t>общественно полезный социальный опыт обеспечивается через практическую деятельность учащихся, присутствующую как в урочной, так и во внеурочной деятельности образовательного процесса.</w:t>
      </w:r>
    </w:p>
    <w:p w:rsidR="00F71520" w:rsidRPr="00B677A7" w:rsidRDefault="00F71520" w:rsidP="00F71520">
      <w:pPr>
        <w:spacing w:line="13" w:lineRule="exact"/>
        <w:rPr>
          <w:sz w:val="24"/>
          <w:szCs w:val="24"/>
        </w:rPr>
      </w:pPr>
    </w:p>
    <w:p w:rsidR="00F71520" w:rsidRPr="00B677A7" w:rsidRDefault="00F71520" w:rsidP="00F71520">
      <w:pPr>
        <w:spacing w:line="239" w:lineRule="auto"/>
        <w:ind w:left="1" w:right="40" w:firstLine="852"/>
        <w:jc w:val="both"/>
        <w:rPr>
          <w:sz w:val="24"/>
          <w:szCs w:val="24"/>
        </w:rPr>
      </w:pPr>
      <w:r w:rsidRPr="00B677A7">
        <w:rPr>
          <w:sz w:val="24"/>
          <w:szCs w:val="24"/>
        </w:rPr>
        <w:t>Наиболее адекватной поставленным задачам и предъявляемым требованиям к современной системе оценивания учащихся формой реалистического оценивания, ориентированной на качественное обновление оценки, на результат учебной деятельности является «портфолио» (или портфель личных достижений) учащегося. Конечную цель учебного портфолио многие исследователи видят в доказательстве прогресса обучения по результатам, по приложенным усилиям, по материализованным продуктам учебно-познавательной деятельности. Использование «портфолио» школьника поможет в какой-то мере решить проблемы, связанные с объективным оцениванием результатов всех (учебных и внеучебных) достижений ученика. Портфолио не используется для сравнения учеников между собой, это документация, представляющая индивидуальное развитие ученика за определенный отрезок времени.</w:t>
      </w:r>
    </w:p>
    <w:p w:rsidR="00F71520" w:rsidRPr="00B677A7" w:rsidRDefault="00F71520" w:rsidP="00F71520">
      <w:pPr>
        <w:spacing w:line="18" w:lineRule="exact"/>
        <w:rPr>
          <w:sz w:val="24"/>
          <w:szCs w:val="24"/>
        </w:rPr>
      </w:pPr>
    </w:p>
    <w:p w:rsidR="00F71520" w:rsidRPr="00B677A7" w:rsidRDefault="00F71520" w:rsidP="00F71520">
      <w:pPr>
        <w:spacing w:line="237" w:lineRule="auto"/>
        <w:ind w:left="1" w:right="40" w:firstLine="852"/>
        <w:jc w:val="both"/>
        <w:rPr>
          <w:sz w:val="24"/>
          <w:szCs w:val="24"/>
        </w:rPr>
      </w:pPr>
      <w:r w:rsidRPr="00B677A7">
        <w:rPr>
          <w:sz w:val="24"/>
          <w:szCs w:val="24"/>
        </w:rPr>
        <w:t>В портфель достижений включаются разделы, посвященные планированию будущих этапов обучения в соответствии с общей направленностью непрерывного, «пожизненного» образования. Это делает портфолио рабочим инструментом, позволяющим эффективно контролировать, планировать и оценивать собственные образовательные достижения.</w:t>
      </w:r>
    </w:p>
    <w:p w:rsidR="00F71520" w:rsidRPr="00B677A7" w:rsidRDefault="00F71520" w:rsidP="00F71520">
      <w:pPr>
        <w:spacing w:line="18" w:lineRule="exact"/>
        <w:rPr>
          <w:sz w:val="24"/>
          <w:szCs w:val="24"/>
        </w:rPr>
      </w:pPr>
    </w:p>
    <w:p w:rsidR="00F71520" w:rsidRPr="00B677A7" w:rsidRDefault="00F71520" w:rsidP="00F71520">
      <w:pPr>
        <w:spacing w:line="235" w:lineRule="auto"/>
        <w:ind w:left="1" w:firstLine="852"/>
        <w:rPr>
          <w:sz w:val="24"/>
          <w:szCs w:val="24"/>
        </w:rPr>
      </w:pPr>
      <w:r w:rsidRPr="00B677A7">
        <w:rPr>
          <w:sz w:val="24"/>
          <w:szCs w:val="24"/>
        </w:rPr>
        <w:t xml:space="preserve">С точки зрения отслеживания и оценивания процесса обучения и его результатов портфолио </w:t>
      </w:r>
      <w:r w:rsidRPr="00B677A7">
        <w:rPr>
          <w:sz w:val="24"/>
          <w:szCs w:val="24"/>
        </w:rPr>
        <w:lastRenderedPageBreak/>
        <w:t>позволяет</w:t>
      </w:r>
    </w:p>
    <w:p w:rsidR="00F71520" w:rsidRPr="00B677A7" w:rsidRDefault="00F71520" w:rsidP="00F71520">
      <w:pPr>
        <w:spacing w:line="15" w:lineRule="exact"/>
        <w:rPr>
          <w:sz w:val="24"/>
          <w:szCs w:val="24"/>
        </w:rPr>
      </w:pPr>
    </w:p>
    <w:p w:rsidR="00F71520" w:rsidRPr="00B677A7" w:rsidRDefault="00F71520" w:rsidP="00A77379">
      <w:pPr>
        <w:widowControl/>
        <w:numPr>
          <w:ilvl w:val="1"/>
          <w:numId w:val="95"/>
        </w:numPr>
        <w:tabs>
          <w:tab w:val="left" w:pos="1417"/>
        </w:tabs>
        <w:autoSpaceDE/>
        <w:autoSpaceDN/>
        <w:spacing w:line="236" w:lineRule="auto"/>
        <w:ind w:left="1" w:right="40" w:firstLine="851"/>
        <w:jc w:val="both"/>
        <w:rPr>
          <w:sz w:val="24"/>
          <w:szCs w:val="24"/>
        </w:rPr>
      </w:pPr>
      <w:r w:rsidRPr="00B677A7">
        <w:rPr>
          <w:sz w:val="24"/>
          <w:szCs w:val="24"/>
        </w:rPr>
        <w:t>проследить индивидуальный прогресс учащегося в течение длительного периода обучения в широком образовательном пространстве и различных жизненных контекстах;</w:t>
      </w:r>
    </w:p>
    <w:p w:rsidR="00F71520" w:rsidRPr="00B677A7" w:rsidRDefault="00F71520" w:rsidP="00F71520">
      <w:pPr>
        <w:spacing w:line="15" w:lineRule="exact"/>
        <w:rPr>
          <w:sz w:val="24"/>
          <w:szCs w:val="24"/>
        </w:rPr>
      </w:pPr>
    </w:p>
    <w:p w:rsidR="00F71520" w:rsidRPr="00B677A7" w:rsidRDefault="00F71520" w:rsidP="00A77379">
      <w:pPr>
        <w:widowControl/>
        <w:numPr>
          <w:ilvl w:val="1"/>
          <w:numId w:val="95"/>
        </w:numPr>
        <w:tabs>
          <w:tab w:val="left" w:pos="1417"/>
        </w:tabs>
        <w:autoSpaceDE/>
        <w:autoSpaceDN/>
        <w:spacing w:line="237" w:lineRule="auto"/>
        <w:ind w:left="1" w:right="40" w:firstLine="851"/>
        <w:jc w:val="both"/>
        <w:rPr>
          <w:sz w:val="24"/>
          <w:szCs w:val="24"/>
        </w:rPr>
      </w:pPr>
      <w:r w:rsidRPr="00B677A7">
        <w:rPr>
          <w:sz w:val="24"/>
          <w:szCs w:val="24"/>
        </w:rPr>
        <w:t>оценить его образовательные достижения, уровень сформированности ключевых компетентностей, надпредметных понятий, социального опыта и дополнить результаты тестирования и других традиционных форм контроля.</w:t>
      </w:r>
    </w:p>
    <w:p w:rsidR="00F71520" w:rsidRPr="00B677A7" w:rsidRDefault="00F71520" w:rsidP="00F71520">
      <w:pPr>
        <w:spacing w:line="17" w:lineRule="exact"/>
        <w:rPr>
          <w:sz w:val="24"/>
          <w:szCs w:val="24"/>
        </w:rPr>
      </w:pPr>
    </w:p>
    <w:p w:rsidR="00F71520" w:rsidRPr="00B677A7" w:rsidRDefault="00F71520" w:rsidP="00F71520">
      <w:pPr>
        <w:spacing w:line="238" w:lineRule="auto"/>
        <w:ind w:left="1" w:right="40" w:firstLine="852"/>
        <w:jc w:val="both"/>
        <w:rPr>
          <w:sz w:val="24"/>
          <w:szCs w:val="24"/>
        </w:rPr>
      </w:pPr>
      <w:r w:rsidRPr="00B677A7">
        <w:rPr>
          <w:sz w:val="24"/>
          <w:szCs w:val="24"/>
        </w:rPr>
        <w:t>Кроме того, портфолио как эффективная форма оценивания индивидуальных достижений учащегося может быть использована для формирования тех образовательных результатов, которые востребованы современным образованием. Для оценки уровня сформированности общеучебных умений и навыков, надпредметных понятий, ключевых компетентностей и социального опыта у учащихся педагогам можно использовать тот огромный арсенал методик, который уже накоплен в российской школе. Дело в том, что компетентности, социальный опыт и надпредметные понятия, как и другие результаты образования (знания, умения</w:t>
      </w:r>
    </w:p>
    <w:p w:rsidR="00F71520" w:rsidRPr="00B677A7" w:rsidRDefault="00F71520" w:rsidP="00F71520">
      <w:pPr>
        <w:spacing w:line="23" w:lineRule="exact"/>
        <w:rPr>
          <w:sz w:val="24"/>
          <w:szCs w:val="24"/>
        </w:rPr>
      </w:pPr>
    </w:p>
    <w:p w:rsidR="00F71520" w:rsidRPr="00B677A7" w:rsidRDefault="00F71520" w:rsidP="00A77379">
      <w:pPr>
        <w:widowControl/>
        <w:numPr>
          <w:ilvl w:val="0"/>
          <w:numId w:val="95"/>
        </w:numPr>
        <w:tabs>
          <w:tab w:val="left" w:pos="238"/>
        </w:tabs>
        <w:autoSpaceDE/>
        <w:autoSpaceDN/>
        <w:spacing w:line="237" w:lineRule="auto"/>
        <w:ind w:left="1" w:right="40" w:hanging="1"/>
        <w:jc w:val="both"/>
        <w:rPr>
          <w:sz w:val="24"/>
          <w:szCs w:val="24"/>
        </w:rPr>
      </w:pPr>
      <w:r w:rsidRPr="00B677A7">
        <w:rPr>
          <w:sz w:val="24"/>
          <w:szCs w:val="24"/>
        </w:rPr>
        <w:t>навыки), формируются и проявляются в деятельности, поведении и общении школьников. Следовательно, результаты проводимых диагностических процедур (анкетирования, тестирования и др.) могут быть учтены в портфолио учащихся.</w:t>
      </w:r>
    </w:p>
    <w:p w:rsidR="00F71520" w:rsidRPr="00B677A7" w:rsidRDefault="00F71520" w:rsidP="00F71520">
      <w:pPr>
        <w:spacing w:line="16" w:lineRule="exact"/>
        <w:rPr>
          <w:sz w:val="24"/>
          <w:szCs w:val="24"/>
        </w:rPr>
      </w:pPr>
    </w:p>
    <w:p w:rsidR="00F71520" w:rsidRPr="00B677A7" w:rsidRDefault="00F71520" w:rsidP="00F71520">
      <w:pPr>
        <w:ind w:left="1280"/>
        <w:rPr>
          <w:sz w:val="24"/>
          <w:szCs w:val="24"/>
        </w:rPr>
      </w:pPr>
      <w:r w:rsidRPr="00B677A7">
        <w:rPr>
          <w:b/>
          <w:bCs/>
          <w:i/>
          <w:iCs/>
          <w:sz w:val="24"/>
          <w:szCs w:val="24"/>
        </w:rPr>
        <w:t>Процедура оценки качества образовательных достижений</w:t>
      </w:r>
    </w:p>
    <w:p w:rsidR="00F71520" w:rsidRPr="00B677A7" w:rsidRDefault="00F71520" w:rsidP="00F71520">
      <w:pPr>
        <w:spacing w:line="20" w:lineRule="exact"/>
        <w:rPr>
          <w:sz w:val="24"/>
          <w:szCs w:val="24"/>
        </w:rPr>
      </w:pPr>
      <w:r>
        <w:rPr>
          <w:noProof/>
          <w:sz w:val="24"/>
          <w:szCs w:val="24"/>
          <w:lang w:eastAsia="ru-RU"/>
        </w:rPr>
        <mc:AlternateContent>
          <mc:Choice Requires="wps">
            <w:drawing>
              <wp:anchor distT="0" distB="0" distL="0" distR="0" simplePos="0" relativeHeight="487610368" behindDoc="0" locked="0" layoutInCell="0" allowOverlap="1" wp14:anchorId="059FEB10" wp14:editId="63097C08">
                <wp:simplePos x="0" y="0"/>
                <wp:positionH relativeFrom="column">
                  <wp:posOffset>2540</wp:posOffset>
                </wp:positionH>
                <wp:positionV relativeFrom="paragraph">
                  <wp:posOffset>3843655</wp:posOffset>
                </wp:positionV>
                <wp:extent cx="6133465" cy="0"/>
                <wp:effectExtent l="0" t="0" r="0" b="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48761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302.65pt" to="483.15pt,3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" o:allowincell="f" strokeweight=".48pt"/>
            </w:pict>
          </mc:Fallback>
        </mc:AlternateContent>
      </w:r>
      <w:r>
        <w:rPr>
          <w:noProof/>
          <w:sz w:val="24"/>
          <w:szCs w:val="24"/>
          <w:lang w:eastAsia="ru-RU"/>
        </w:rPr>
        <mc:AlternateContent>
          <mc:Choice Requires="wps">
            <w:drawing>
              <wp:anchor distT="0" distB="0" distL="0" distR="0" simplePos="0" relativeHeight="487611392" behindDoc="0" locked="0" layoutInCell="0" allowOverlap="1" wp14:anchorId="7DE83A16" wp14:editId="51094F82">
                <wp:simplePos x="0" y="0"/>
                <wp:positionH relativeFrom="column">
                  <wp:posOffset>1723390</wp:posOffset>
                </wp:positionH>
                <wp:positionV relativeFrom="paragraph">
                  <wp:posOffset>435610</wp:posOffset>
                </wp:positionV>
                <wp:extent cx="0" cy="4684395"/>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43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48761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5.7pt,34.3pt" to="135.7pt,4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" o:allowincell="f" strokeweight=".16931mm"/>
            </w:pict>
          </mc:Fallback>
        </mc:AlternateContent>
      </w:r>
      <w:r>
        <w:rPr>
          <w:noProof/>
          <w:sz w:val="24"/>
          <w:szCs w:val="24"/>
          <w:lang w:eastAsia="ru-RU"/>
        </w:rPr>
        <mc:AlternateContent>
          <mc:Choice Requires="wps">
            <w:drawing>
              <wp:anchor distT="0" distB="0" distL="0" distR="0" simplePos="0" relativeHeight="487612416" behindDoc="0" locked="0" layoutInCell="0" allowOverlap="1" wp14:anchorId="6D3C0F42" wp14:editId="3422396F">
                <wp:simplePos x="0" y="0"/>
                <wp:positionH relativeFrom="column">
                  <wp:posOffset>2540</wp:posOffset>
                </wp:positionH>
                <wp:positionV relativeFrom="paragraph">
                  <wp:posOffset>5116830</wp:posOffset>
                </wp:positionV>
                <wp:extent cx="6133465"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48761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402.9pt" to="483.15pt,4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" o:allowincell="f" strokeweight=".48pt"/>
            </w:pict>
          </mc:Fallback>
        </mc:AlternateContent>
      </w:r>
      <w:r>
        <w:rPr>
          <w:noProof/>
          <w:sz w:val="24"/>
          <w:szCs w:val="24"/>
          <w:lang w:eastAsia="ru-RU"/>
        </w:rPr>
        <mc:AlternateContent>
          <mc:Choice Requires="wps">
            <w:drawing>
              <wp:anchor distT="0" distB="0" distL="0" distR="0" simplePos="0" relativeHeight="487613440" behindDoc="0" locked="0" layoutInCell="0" allowOverlap="1" wp14:anchorId="200224E1" wp14:editId="0D4D7F24">
                <wp:simplePos x="0" y="0"/>
                <wp:positionH relativeFrom="column">
                  <wp:posOffset>2540</wp:posOffset>
                </wp:positionH>
                <wp:positionV relativeFrom="paragraph">
                  <wp:posOffset>5328285</wp:posOffset>
                </wp:positionV>
                <wp:extent cx="6133465"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48761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419.55pt" to="483.1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H0TwIAAFo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" o:allowincell="f" strokeweight=".16931mm"/>
            </w:pict>
          </mc:Fallback>
        </mc:AlternateContent>
      </w:r>
      <w:r>
        <w:rPr>
          <w:noProof/>
          <w:sz w:val="24"/>
          <w:szCs w:val="24"/>
          <w:lang w:eastAsia="ru-RU"/>
        </w:rPr>
        <mc:AlternateContent>
          <mc:Choice Requires="wps">
            <w:drawing>
              <wp:anchor distT="0" distB="0" distL="0" distR="0" simplePos="0" relativeHeight="487614464" behindDoc="0" locked="0" layoutInCell="0" allowOverlap="1" wp14:anchorId="711352C7" wp14:editId="0D5BA02C">
                <wp:simplePos x="0" y="0"/>
                <wp:positionH relativeFrom="column">
                  <wp:posOffset>2540</wp:posOffset>
                </wp:positionH>
                <wp:positionV relativeFrom="paragraph">
                  <wp:posOffset>5665470</wp:posOffset>
                </wp:positionV>
                <wp:extent cx="6133465"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48761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446.1pt" to="483.15pt,4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" o:allowincell="f" strokeweight=".16931mm"/>
            </w:pict>
          </mc:Fallback>
        </mc:AlternateContent>
      </w:r>
      <w:r>
        <w:rPr>
          <w:noProof/>
          <w:sz w:val="24"/>
          <w:szCs w:val="24"/>
          <w:lang w:eastAsia="ru-RU"/>
        </w:rPr>
        <mc:AlternateContent>
          <mc:Choice Requires="wps">
            <w:drawing>
              <wp:anchor distT="0" distB="0" distL="0" distR="0" simplePos="0" relativeHeight="487615488" behindDoc="0" locked="0" layoutInCell="0" allowOverlap="1" wp14:anchorId="0F1C5F7A" wp14:editId="4E87743B">
                <wp:simplePos x="0" y="0"/>
                <wp:positionH relativeFrom="column">
                  <wp:posOffset>1723390</wp:posOffset>
                </wp:positionH>
                <wp:positionV relativeFrom="paragraph">
                  <wp:posOffset>5325745</wp:posOffset>
                </wp:positionV>
                <wp:extent cx="0" cy="1238885"/>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48761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5.7pt,419.35pt" to="135.7pt,5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" o:allowincell="f" strokeweight=".16931mm"/>
            </w:pict>
          </mc:Fallback>
        </mc:AlternateContent>
      </w:r>
      <w:r>
        <w:rPr>
          <w:noProof/>
          <w:sz w:val="24"/>
          <w:szCs w:val="24"/>
          <w:lang w:eastAsia="ru-RU"/>
        </w:rPr>
        <mc:AlternateContent>
          <mc:Choice Requires="wps">
            <w:drawing>
              <wp:anchor distT="0" distB="0" distL="0" distR="0" simplePos="0" relativeHeight="487616512" behindDoc="0" locked="0" layoutInCell="0" allowOverlap="1" wp14:anchorId="3D82DC04" wp14:editId="603F6476">
                <wp:simplePos x="0" y="0"/>
                <wp:positionH relativeFrom="column">
                  <wp:posOffset>2540</wp:posOffset>
                </wp:positionH>
                <wp:positionV relativeFrom="paragraph">
                  <wp:posOffset>6561455</wp:posOffset>
                </wp:positionV>
                <wp:extent cx="6133465"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48761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516.65pt" to="483.15pt,5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" o:allowincell="f" strokeweight=".48pt"/>
            </w:pict>
          </mc:Fallback>
        </mc:AlternateContent>
      </w:r>
      <w:r>
        <w:rPr>
          <w:noProof/>
          <w:sz w:val="24"/>
          <w:szCs w:val="24"/>
          <w:lang w:eastAsia="ru-RU"/>
        </w:rPr>
        <mc:AlternateContent>
          <mc:Choice Requires="wps">
            <w:drawing>
              <wp:anchor distT="0" distB="0" distL="0" distR="0" simplePos="0" relativeHeight="487617536" behindDoc="0" locked="0" layoutInCell="0" allowOverlap="1" wp14:anchorId="7AFDE8FE" wp14:editId="79E04837">
                <wp:simplePos x="0" y="0"/>
                <wp:positionH relativeFrom="column">
                  <wp:posOffset>2540</wp:posOffset>
                </wp:positionH>
                <wp:positionV relativeFrom="paragraph">
                  <wp:posOffset>6823710</wp:posOffset>
                </wp:positionV>
                <wp:extent cx="6133465"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48761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537.3pt" to="483.15pt,5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UTwIAAFo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" o:allowincell="f" strokeweight=".16931mm"/>
            </w:pict>
          </mc:Fallback>
        </mc:AlternateContent>
      </w:r>
      <w:r>
        <w:rPr>
          <w:noProof/>
          <w:sz w:val="24"/>
          <w:szCs w:val="24"/>
          <w:lang w:eastAsia="ru-RU"/>
        </w:rPr>
        <mc:AlternateContent>
          <mc:Choice Requires="wps">
            <w:drawing>
              <wp:anchor distT="0" distB="0" distL="0" distR="0" simplePos="0" relativeHeight="487618560" behindDoc="0" locked="0" layoutInCell="0" allowOverlap="1" wp14:anchorId="2C3F4E35" wp14:editId="13A81435">
                <wp:simplePos x="0" y="0"/>
                <wp:positionH relativeFrom="column">
                  <wp:posOffset>5715</wp:posOffset>
                </wp:positionH>
                <wp:positionV relativeFrom="paragraph">
                  <wp:posOffset>0</wp:posOffset>
                </wp:positionV>
                <wp:extent cx="0" cy="773049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304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48761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0" to=".4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" o:allowincell="f" strokeweight=".48pt"/>
            </w:pict>
          </mc:Fallback>
        </mc:AlternateContent>
      </w:r>
      <w:r>
        <w:rPr>
          <w:noProof/>
          <w:sz w:val="24"/>
          <w:szCs w:val="24"/>
          <w:lang w:eastAsia="ru-RU"/>
        </w:rPr>
        <mc:AlternateContent>
          <mc:Choice Requires="wps">
            <w:drawing>
              <wp:anchor distT="0" distB="0" distL="0" distR="0" simplePos="0" relativeHeight="487619584" behindDoc="0" locked="0" layoutInCell="0" allowOverlap="1" wp14:anchorId="321BFDA3" wp14:editId="76DE1B85">
                <wp:simplePos x="0" y="0"/>
                <wp:positionH relativeFrom="column">
                  <wp:posOffset>6133465</wp:posOffset>
                </wp:positionH>
                <wp:positionV relativeFrom="paragraph">
                  <wp:posOffset>0</wp:posOffset>
                </wp:positionV>
                <wp:extent cx="0" cy="773049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304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48761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2.95pt,0" to="482.9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" o:allowincell="f" strokeweight=".16931mm"/>
            </w:pict>
          </mc:Fallback>
        </mc:AlternateContent>
      </w:r>
    </w:p>
    <w:tbl>
      <w:tblPr>
        <w:tblW w:w="0" w:type="auto"/>
        <w:tblLayout w:type="fixed"/>
        <w:tblCellMar>
          <w:left w:w="0" w:type="dxa"/>
          <w:right w:w="0" w:type="dxa"/>
        </w:tblCellMar>
        <w:tblLook w:val="00A0" w:firstRow="1" w:lastRow="0" w:firstColumn="1" w:lastColumn="0" w:noHBand="0" w:noVBand="0"/>
      </w:tblPr>
      <w:tblGrid>
        <w:gridCol w:w="20"/>
        <w:gridCol w:w="2560"/>
        <w:gridCol w:w="140"/>
        <w:gridCol w:w="1460"/>
        <w:gridCol w:w="1140"/>
        <w:gridCol w:w="1920"/>
        <w:gridCol w:w="460"/>
        <w:gridCol w:w="1960"/>
        <w:gridCol w:w="20"/>
      </w:tblGrid>
      <w:tr w:rsidR="00F71520" w:rsidRPr="00B677A7" w:rsidTr="00F71520">
        <w:trPr>
          <w:trHeight w:val="302"/>
        </w:trPr>
        <w:tc>
          <w:tcPr>
            <w:tcW w:w="20" w:type="dxa"/>
            <w:vAlign w:val="bottom"/>
          </w:tcPr>
          <w:p w:rsidR="00F71520" w:rsidRPr="00B677A7" w:rsidRDefault="00F71520" w:rsidP="00F71520">
            <w:pPr>
              <w:rPr>
                <w:sz w:val="24"/>
                <w:szCs w:val="24"/>
              </w:rPr>
            </w:pPr>
          </w:p>
        </w:tc>
        <w:tc>
          <w:tcPr>
            <w:tcW w:w="2560" w:type="dxa"/>
            <w:shd w:val="clear" w:color="auto" w:fill="D9D9D9"/>
            <w:vAlign w:val="bottom"/>
          </w:tcPr>
          <w:p w:rsidR="00F71520" w:rsidRPr="00B677A7" w:rsidRDefault="00F71520" w:rsidP="00F71520">
            <w:pPr>
              <w:spacing w:line="265" w:lineRule="exact"/>
              <w:ind w:left="760"/>
              <w:rPr>
                <w:sz w:val="24"/>
                <w:szCs w:val="24"/>
              </w:rPr>
            </w:pPr>
            <w:r w:rsidRPr="00B677A7">
              <w:rPr>
                <w:b/>
                <w:bCs/>
                <w:sz w:val="24"/>
                <w:szCs w:val="24"/>
              </w:rPr>
              <w:t>Процедура</w:t>
            </w:r>
          </w:p>
        </w:tc>
        <w:tc>
          <w:tcPr>
            <w:tcW w:w="140" w:type="dxa"/>
            <w:shd w:val="clear" w:color="auto" w:fill="D9D9D9"/>
            <w:vAlign w:val="bottom"/>
          </w:tcPr>
          <w:p w:rsidR="00F71520" w:rsidRPr="00B677A7" w:rsidRDefault="00F71520" w:rsidP="00F71520">
            <w:pPr>
              <w:rPr>
                <w:sz w:val="24"/>
                <w:szCs w:val="24"/>
              </w:rPr>
            </w:pPr>
          </w:p>
        </w:tc>
        <w:tc>
          <w:tcPr>
            <w:tcW w:w="1460" w:type="dxa"/>
            <w:shd w:val="clear" w:color="auto" w:fill="D9D9D9"/>
            <w:vAlign w:val="bottom"/>
          </w:tcPr>
          <w:p w:rsidR="00F71520" w:rsidRPr="00B677A7" w:rsidRDefault="00F71520" w:rsidP="00F71520">
            <w:pPr>
              <w:rPr>
                <w:sz w:val="24"/>
                <w:szCs w:val="24"/>
              </w:rPr>
            </w:pPr>
          </w:p>
        </w:tc>
        <w:tc>
          <w:tcPr>
            <w:tcW w:w="1140" w:type="dxa"/>
            <w:shd w:val="clear" w:color="auto" w:fill="D9D9D9"/>
            <w:vAlign w:val="bottom"/>
          </w:tcPr>
          <w:p w:rsidR="00F71520" w:rsidRPr="00B677A7" w:rsidRDefault="00F71520" w:rsidP="00F71520">
            <w:pPr>
              <w:rPr>
                <w:sz w:val="24"/>
                <w:szCs w:val="24"/>
              </w:rPr>
            </w:pPr>
          </w:p>
        </w:tc>
        <w:tc>
          <w:tcPr>
            <w:tcW w:w="1920" w:type="dxa"/>
            <w:shd w:val="clear" w:color="auto" w:fill="D9D9D9"/>
            <w:vAlign w:val="bottom"/>
          </w:tcPr>
          <w:p w:rsidR="00F71520" w:rsidRPr="00B677A7" w:rsidRDefault="00F71520" w:rsidP="00F71520">
            <w:pPr>
              <w:spacing w:line="265" w:lineRule="exact"/>
              <w:ind w:right="326"/>
              <w:jc w:val="right"/>
              <w:rPr>
                <w:sz w:val="24"/>
                <w:szCs w:val="24"/>
              </w:rPr>
            </w:pPr>
            <w:r w:rsidRPr="00B677A7">
              <w:rPr>
                <w:b/>
                <w:bCs/>
                <w:sz w:val="24"/>
                <w:szCs w:val="24"/>
              </w:rPr>
              <w:t>Инструмент</w:t>
            </w:r>
          </w:p>
        </w:tc>
        <w:tc>
          <w:tcPr>
            <w:tcW w:w="460" w:type="dxa"/>
            <w:shd w:val="clear" w:color="auto" w:fill="D9D9D9"/>
            <w:vAlign w:val="bottom"/>
          </w:tcPr>
          <w:p w:rsidR="00F71520" w:rsidRPr="00B677A7" w:rsidRDefault="00F71520" w:rsidP="00F71520">
            <w:pPr>
              <w:rPr>
                <w:sz w:val="24"/>
                <w:szCs w:val="24"/>
              </w:rPr>
            </w:pPr>
          </w:p>
        </w:tc>
        <w:tc>
          <w:tcPr>
            <w:tcW w:w="1960" w:type="dxa"/>
            <w:shd w:val="clear" w:color="auto" w:fill="D9D9D9"/>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1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4660" w:type="dxa"/>
            <w:gridSpan w:val="4"/>
            <w:vAlign w:val="bottom"/>
          </w:tcPr>
          <w:p w:rsidR="00F71520" w:rsidRPr="00B677A7" w:rsidRDefault="00F71520" w:rsidP="00F71520">
            <w:pPr>
              <w:spacing w:line="312" w:lineRule="exact"/>
              <w:jc w:val="right"/>
              <w:rPr>
                <w:sz w:val="24"/>
                <w:szCs w:val="24"/>
              </w:rPr>
            </w:pPr>
            <w:r w:rsidRPr="00B677A7">
              <w:rPr>
                <w:b/>
                <w:bCs/>
                <w:i/>
                <w:iCs/>
                <w:sz w:val="24"/>
                <w:szCs w:val="24"/>
              </w:rPr>
              <w:t>Общеобразовательные достижения</w:t>
            </w:r>
          </w:p>
        </w:tc>
        <w:tc>
          <w:tcPr>
            <w:tcW w:w="460" w:type="dxa"/>
            <w:vAlign w:val="bottom"/>
          </w:tcPr>
          <w:p w:rsidR="00F71520" w:rsidRPr="00B677A7" w:rsidRDefault="00F71520" w:rsidP="00F71520">
            <w:pPr>
              <w:rPr>
                <w:sz w:val="24"/>
                <w:szCs w:val="24"/>
              </w:rPr>
            </w:pPr>
          </w:p>
        </w:tc>
        <w:tc>
          <w:tcPr>
            <w:tcW w:w="1960" w:type="dxa"/>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4"/>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06"/>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spacing w:line="306" w:lineRule="exact"/>
              <w:ind w:left="120"/>
              <w:rPr>
                <w:sz w:val="24"/>
                <w:szCs w:val="24"/>
              </w:rPr>
            </w:pPr>
            <w:r w:rsidRPr="00B677A7">
              <w:rPr>
                <w:sz w:val="24"/>
                <w:szCs w:val="24"/>
              </w:rPr>
              <w:t>Текущая аттестация</w:t>
            </w: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spacing w:line="306" w:lineRule="exact"/>
              <w:ind w:left="120"/>
              <w:rPr>
                <w:sz w:val="24"/>
                <w:szCs w:val="24"/>
              </w:rPr>
            </w:pPr>
            <w:r w:rsidRPr="00B677A7">
              <w:rPr>
                <w:sz w:val="24"/>
                <w:szCs w:val="24"/>
              </w:rPr>
              <w:t>Различные виды проверочных работ (как письменных,</w:t>
            </w: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ind w:left="120"/>
              <w:rPr>
                <w:sz w:val="24"/>
                <w:szCs w:val="24"/>
              </w:rPr>
            </w:pPr>
            <w:r w:rsidRPr="00B677A7">
              <w:rPr>
                <w:sz w:val="24"/>
                <w:szCs w:val="24"/>
              </w:rPr>
              <w:t>так и устных), которые проводятся непосредственно в</w:t>
            </w: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ind w:left="120"/>
              <w:rPr>
                <w:sz w:val="24"/>
                <w:szCs w:val="24"/>
              </w:rPr>
            </w:pPr>
            <w:r w:rsidRPr="00B677A7">
              <w:rPr>
                <w:sz w:val="24"/>
                <w:szCs w:val="24"/>
              </w:rPr>
              <w:t>учебное  время  для  оценки  уровня  усвоения  учебного</w:t>
            </w: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1460" w:type="dxa"/>
            <w:vAlign w:val="bottom"/>
          </w:tcPr>
          <w:p w:rsidR="00F71520" w:rsidRPr="00B677A7" w:rsidRDefault="00F71520" w:rsidP="00F71520">
            <w:pPr>
              <w:ind w:left="120"/>
              <w:rPr>
                <w:sz w:val="24"/>
                <w:szCs w:val="24"/>
              </w:rPr>
            </w:pPr>
            <w:r w:rsidRPr="00B677A7">
              <w:rPr>
                <w:sz w:val="24"/>
                <w:szCs w:val="24"/>
              </w:rPr>
              <w:t>материала.</w:t>
            </w:r>
          </w:p>
        </w:tc>
        <w:tc>
          <w:tcPr>
            <w:tcW w:w="1140" w:type="dxa"/>
            <w:vAlign w:val="bottom"/>
          </w:tcPr>
          <w:p w:rsidR="00F71520" w:rsidRPr="00B677A7" w:rsidRDefault="00F71520" w:rsidP="00F71520">
            <w:pPr>
              <w:rPr>
                <w:sz w:val="24"/>
                <w:szCs w:val="24"/>
              </w:rPr>
            </w:pPr>
          </w:p>
        </w:tc>
        <w:tc>
          <w:tcPr>
            <w:tcW w:w="1920" w:type="dxa"/>
            <w:vAlign w:val="bottom"/>
          </w:tcPr>
          <w:p w:rsidR="00F71520" w:rsidRPr="00B677A7" w:rsidRDefault="00F71520" w:rsidP="00F71520">
            <w:pPr>
              <w:rPr>
                <w:sz w:val="24"/>
                <w:szCs w:val="24"/>
              </w:rPr>
            </w:pPr>
          </w:p>
        </w:tc>
        <w:tc>
          <w:tcPr>
            <w:tcW w:w="460" w:type="dxa"/>
            <w:vAlign w:val="bottom"/>
          </w:tcPr>
          <w:p w:rsidR="00F71520" w:rsidRPr="00B677A7" w:rsidRDefault="00F71520" w:rsidP="00F71520">
            <w:pPr>
              <w:rPr>
                <w:sz w:val="24"/>
                <w:szCs w:val="24"/>
              </w:rPr>
            </w:pPr>
          </w:p>
        </w:tc>
        <w:tc>
          <w:tcPr>
            <w:tcW w:w="1960" w:type="dxa"/>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187"/>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04"/>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spacing w:line="304" w:lineRule="exact"/>
              <w:ind w:left="120"/>
              <w:rPr>
                <w:sz w:val="24"/>
                <w:szCs w:val="24"/>
              </w:rPr>
            </w:pPr>
            <w:r w:rsidRPr="00B677A7">
              <w:rPr>
                <w:sz w:val="24"/>
                <w:szCs w:val="24"/>
              </w:rPr>
              <w:t>Промежуточная</w:t>
            </w: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spacing w:line="304" w:lineRule="exact"/>
              <w:ind w:left="120"/>
              <w:rPr>
                <w:sz w:val="24"/>
                <w:szCs w:val="24"/>
              </w:rPr>
            </w:pPr>
            <w:r w:rsidRPr="00B677A7">
              <w:rPr>
                <w:sz w:val="24"/>
                <w:szCs w:val="24"/>
              </w:rPr>
              <w:t>Тип  испытания  (письменный  или  устный),  который</w:t>
            </w: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Merge w:val="restart"/>
            <w:vAlign w:val="bottom"/>
          </w:tcPr>
          <w:p w:rsidR="00F71520" w:rsidRPr="00B677A7" w:rsidRDefault="00F71520" w:rsidP="00F71520">
            <w:pPr>
              <w:ind w:left="120"/>
              <w:rPr>
                <w:sz w:val="24"/>
                <w:szCs w:val="24"/>
              </w:rPr>
            </w:pPr>
            <w:r w:rsidRPr="00B677A7">
              <w:rPr>
                <w:sz w:val="24"/>
                <w:szCs w:val="24"/>
              </w:rPr>
              <w:t>аттестация</w:t>
            </w:r>
          </w:p>
        </w:tc>
        <w:tc>
          <w:tcPr>
            <w:tcW w:w="140" w:type="dxa"/>
            <w:vAlign w:val="bottom"/>
          </w:tcPr>
          <w:p w:rsidR="00F71520" w:rsidRPr="00B677A7" w:rsidRDefault="00F71520" w:rsidP="00F71520">
            <w:pPr>
              <w:rPr>
                <w:sz w:val="24"/>
                <w:szCs w:val="24"/>
              </w:rPr>
            </w:pPr>
          </w:p>
        </w:tc>
        <w:tc>
          <w:tcPr>
            <w:tcW w:w="1460" w:type="dxa"/>
            <w:vAlign w:val="bottom"/>
          </w:tcPr>
          <w:p w:rsidR="00F71520" w:rsidRPr="00B677A7" w:rsidRDefault="00F71520" w:rsidP="00F71520">
            <w:pPr>
              <w:ind w:left="120"/>
              <w:rPr>
                <w:sz w:val="24"/>
                <w:szCs w:val="24"/>
              </w:rPr>
            </w:pPr>
            <w:r w:rsidRPr="00B677A7">
              <w:rPr>
                <w:sz w:val="24"/>
                <w:szCs w:val="24"/>
              </w:rPr>
              <w:t>позволяет</w:t>
            </w:r>
          </w:p>
        </w:tc>
        <w:tc>
          <w:tcPr>
            <w:tcW w:w="1140" w:type="dxa"/>
            <w:vAlign w:val="bottom"/>
          </w:tcPr>
          <w:p w:rsidR="00F71520" w:rsidRPr="00B677A7" w:rsidRDefault="00F71520" w:rsidP="00F71520">
            <w:pPr>
              <w:ind w:left="40"/>
              <w:rPr>
                <w:sz w:val="24"/>
                <w:szCs w:val="24"/>
              </w:rPr>
            </w:pPr>
            <w:r w:rsidRPr="00B677A7">
              <w:rPr>
                <w:sz w:val="24"/>
                <w:szCs w:val="24"/>
              </w:rPr>
              <w:t>оценить</w:t>
            </w:r>
          </w:p>
        </w:tc>
        <w:tc>
          <w:tcPr>
            <w:tcW w:w="2380" w:type="dxa"/>
            <w:gridSpan w:val="2"/>
            <w:vAlign w:val="bottom"/>
          </w:tcPr>
          <w:p w:rsidR="00F71520" w:rsidRPr="00B677A7" w:rsidRDefault="00F71520" w:rsidP="00F71520">
            <w:pPr>
              <w:ind w:left="60"/>
              <w:rPr>
                <w:sz w:val="24"/>
                <w:szCs w:val="24"/>
              </w:rPr>
            </w:pPr>
            <w:r w:rsidRPr="00B677A7">
              <w:rPr>
                <w:sz w:val="24"/>
                <w:szCs w:val="24"/>
              </w:rPr>
              <w:t>уровень  усвоения</w:t>
            </w:r>
          </w:p>
        </w:tc>
        <w:tc>
          <w:tcPr>
            <w:tcW w:w="1960" w:type="dxa"/>
            <w:vAlign w:val="bottom"/>
          </w:tcPr>
          <w:p w:rsidR="00F71520" w:rsidRPr="00B677A7" w:rsidRDefault="00F71520" w:rsidP="00F71520">
            <w:pPr>
              <w:jc w:val="right"/>
              <w:rPr>
                <w:sz w:val="24"/>
                <w:szCs w:val="24"/>
              </w:rPr>
            </w:pPr>
            <w:r w:rsidRPr="00B677A7">
              <w:rPr>
                <w:sz w:val="24"/>
                <w:szCs w:val="24"/>
              </w:rPr>
              <w:t>обучающимися</w:t>
            </w:r>
          </w:p>
        </w:tc>
        <w:tc>
          <w:tcPr>
            <w:tcW w:w="0" w:type="dxa"/>
            <w:vAlign w:val="bottom"/>
          </w:tcPr>
          <w:p w:rsidR="00F71520" w:rsidRPr="00B677A7" w:rsidRDefault="00F71520" w:rsidP="00F71520">
            <w:pPr>
              <w:rPr>
                <w:sz w:val="24"/>
                <w:szCs w:val="24"/>
              </w:rPr>
            </w:pPr>
          </w:p>
        </w:tc>
      </w:tr>
      <w:tr w:rsidR="00F71520" w:rsidRPr="00B677A7" w:rsidTr="00F71520">
        <w:trPr>
          <w:trHeight w:val="120"/>
        </w:trPr>
        <w:tc>
          <w:tcPr>
            <w:tcW w:w="20" w:type="dxa"/>
            <w:vAlign w:val="bottom"/>
          </w:tcPr>
          <w:p w:rsidR="00F71520" w:rsidRPr="00B677A7" w:rsidRDefault="00F71520" w:rsidP="00F71520">
            <w:pPr>
              <w:rPr>
                <w:sz w:val="24"/>
                <w:szCs w:val="24"/>
              </w:rPr>
            </w:pPr>
          </w:p>
        </w:tc>
        <w:tc>
          <w:tcPr>
            <w:tcW w:w="2560" w:type="dxa"/>
            <w:vMerge/>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Merge w:val="restart"/>
            <w:vAlign w:val="bottom"/>
          </w:tcPr>
          <w:p w:rsidR="00F71520" w:rsidRPr="00B677A7" w:rsidRDefault="00F71520" w:rsidP="00F71520">
            <w:pPr>
              <w:ind w:left="120"/>
              <w:rPr>
                <w:sz w:val="24"/>
                <w:szCs w:val="24"/>
              </w:rPr>
            </w:pPr>
            <w:r w:rsidRPr="00B677A7">
              <w:rPr>
                <w:sz w:val="24"/>
                <w:szCs w:val="24"/>
              </w:rPr>
              <w:t>концептуального усвоения курса, а также всего объема</w:t>
            </w:r>
          </w:p>
        </w:tc>
        <w:tc>
          <w:tcPr>
            <w:tcW w:w="0" w:type="dxa"/>
            <w:vAlign w:val="bottom"/>
          </w:tcPr>
          <w:p w:rsidR="00F71520" w:rsidRPr="00B677A7" w:rsidRDefault="00F71520" w:rsidP="00F71520">
            <w:pPr>
              <w:rPr>
                <w:sz w:val="24"/>
                <w:szCs w:val="24"/>
              </w:rPr>
            </w:pPr>
          </w:p>
        </w:tc>
      </w:tr>
      <w:tr w:rsidR="00F71520" w:rsidRPr="00B677A7" w:rsidTr="00F71520">
        <w:trPr>
          <w:trHeight w:val="20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Merge/>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1460" w:type="dxa"/>
            <w:vAlign w:val="bottom"/>
          </w:tcPr>
          <w:p w:rsidR="00F71520" w:rsidRPr="00B677A7" w:rsidRDefault="00F71520" w:rsidP="00F71520">
            <w:pPr>
              <w:ind w:left="120"/>
              <w:rPr>
                <w:sz w:val="24"/>
                <w:szCs w:val="24"/>
              </w:rPr>
            </w:pPr>
            <w:r w:rsidRPr="00B677A7">
              <w:rPr>
                <w:sz w:val="24"/>
                <w:szCs w:val="24"/>
              </w:rPr>
              <w:t>знаний,</w:t>
            </w:r>
          </w:p>
        </w:tc>
        <w:tc>
          <w:tcPr>
            <w:tcW w:w="1140" w:type="dxa"/>
            <w:vAlign w:val="bottom"/>
          </w:tcPr>
          <w:p w:rsidR="00F71520" w:rsidRPr="00B677A7" w:rsidRDefault="00F71520" w:rsidP="00F71520">
            <w:pPr>
              <w:ind w:left="100"/>
              <w:rPr>
                <w:sz w:val="24"/>
                <w:szCs w:val="24"/>
              </w:rPr>
            </w:pPr>
            <w:r w:rsidRPr="00B677A7">
              <w:rPr>
                <w:sz w:val="24"/>
                <w:szCs w:val="24"/>
              </w:rPr>
              <w:t>умений,</w:t>
            </w:r>
          </w:p>
        </w:tc>
        <w:tc>
          <w:tcPr>
            <w:tcW w:w="1920" w:type="dxa"/>
            <w:vAlign w:val="bottom"/>
          </w:tcPr>
          <w:p w:rsidR="00F71520" w:rsidRPr="00B677A7" w:rsidRDefault="00F71520" w:rsidP="00F71520">
            <w:pPr>
              <w:ind w:right="326"/>
              <w:jc w:val="right"/>
              <w:rPr>
                <w:sz w:val="24"/>
                <w:szCs w:val="24"/>
              </w:rPr>
            </w:pPr>
            <w:r w:rsidRPr="00B677A7">
              <w:rPr>
                <w:sz w:val="24"/>
                <w:szCs w:val="24"/>
              </w:rPr>
              <w:t>навыков</w:t>
            </w:r>
          </w:p>
        </w:tc>
        <w:tc>
          <w:tcPr>
            <w:tcW w:w="460" w:type="dxa"/>
            <w:vAlign w:val="bottom"/>
          </w:tcPr>
          <w:p w:rsidR="00F71520" w:rsidRPr="00B677A7" w:rsidRDefault="00F71520" w:rsidP="00F71520">
            <w:pPr>
              <w:ind w:left="80"/>
              <w:rPr>
                <w:sz w:val="24"/>
                <w:szCs w:val="24"/>
              </w:rPr>
            </w:pPr>
            <w:r w:rsidRPr="00B677A7">
              <w:rPr>
                <w:sz w:val="24"/>
                <w:szCs w:val="24"/>
              </w:rPr>
              <w:t>и</w:t>
            </w:r>
          </w:p>
        </w:tc>
        <w:tc>
          <w:tcPr>
            <w:tcW w:w="1960" w:type="dxa"/>
            <w:vAlign w:val="bottom"/>
          </w:tcPr>
          <w:p w:rsidR="00F71520" w:rsidRPr="00B677A7" w:rsidRDefault="00F71520" w:rsidP="00F71520">
            <w:pPr>
              <w:jc w:val="right"/>
              <w:rPr>
                <w:sz w:val="24"/>
                <w:szCs w:val="24"/>
              </w:rPr>
            </w:pPr>
            <w:r w:rsidRPr="00B677A7">
              <w:rPr>
                <w:sz w:val="24"/>
                <w:szCs w:val="24"/>
              </w:rPr>
              <w:t>способностей</w:t>
            </w:r>
          </w:p>
        </w:tc>
        <w:tc>
          <w:tcPr>
            <w:tcW w:w="0" w:type="dxa"/>
            <w:vAlign w:val="bottom"/>
          </w:tcPr>
          <w:p w:rsidR="00F71520" w:rsidRPr="00B677A7" w:rsidRDefault="00F71520" w:rsidP="00F71520">
            <w:pPr>
              <w:rPr>
                <w:sz w:val="24"/>
                <w:szCs w:val="24"/>
              </w:rPr>
            </w:pPr>
          </w:p>
        </w:tc>
      </w:tr>
      <w:tr w:rsidR="00F71520" w:rsidRPr="00B677A7" w:rsidTr="00F71520">
        <w:trPr>
          <w:trHeight w:val="325"/>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4520" w:type="dxa"/>
            <w:gridSpan w:val="3"/>
            <w:vAlign w:val="bottom"/>
          </w:tcPr>
          <w:p w:rsidR="00F71520" w:rsidRPr="00B677A7" w:rsidRDefault="00F71520" w:rsidP="00F71520">
            <w:pPr>
              <w:ind w:left="120"/>
              <w:rPr>
                <w:sz w:val="24"/>
                <w:szCs w:val="24"/>
              </w:rPr>
            </w:pPr>
            <w:r w:rsidRPr="00B677A7">
              <w:rPr>
                <w:sz w:val="24"/>
                <w:szCs w:val="24"/>
              </w:rPr>
              <w:t>самостоятельного его использовать.</w:t>
            </w:r>
          </w:p>
        </w:tc>
        <w:tc>
          <w:tcPr>
            <w:tcW w:w="460" w:type="dxa"/>
            <w:vAlign w:val="bottom"/>
          </w:tcPr>
          <w:p w:rsidR="00F71520" w:rsidRPr="00B677A7" w:rsidRDefault="00F71520" w:rsidP="00F71520">
            <w:pPr>
              <w:rPr>
                <w:sz w:val="24"/>
                <w:szCs w:val="24"/>
              </w:rPr>
            </w:pPr>
          </w:p>
        </w:tc>
        <w:tc>
          <w:tcPr>
            <w:tcW w:w="1960" w:type="dxa"/>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70"/>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04"/>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spacing w:line="304" w:lineRule="exact"/>
              <w:rPr>
                <w:sz w:val="24"/>
                <w:szCs w:val="24"/>
              </w:rPr>
            </w:pPr>
            <w:r w:rsidRPr="00B677A7">
              <w:rPr>
                <w:sz w:val="24"/>
                <w:szCs w:val="24"/>
              </w:rPr>
              <w:t>Административная</w:t>
            </w: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spacing w:line="304" w:lineRule="exact"/>
              <w:ind w:left="120"/>
              <w:rPr>
                <w:sz w:val="24"/>
                <w:szCs w:val="24"/>
              </w:rPr>
            </w:pPr>
            <w:r w:rsidRPr="00B677A7">
              <w:rPr>
                <w:sz w:val="24"/>
                <w:szCs w:val="24"/>
              </w:rPr>
              <w:t>Различные виды контрольных работ (как письменных,</w:t>
            </w: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Merge w:val="restart"/>
            <w:vAlign w:val="bottom"/>
          </w:tcPr>
          <w:p w:rsidR="00F71520" w:rsidRPr="00B677A7" w:rsidRDefault="00F71520" w:rsidP="00F71520">
            <w:pPr>
              <w:rPr>
                <w:sz w:val="24"/>
                <w:szCs w:val="24"/>
              </w:rPr>
            </w:pPr>
            <w:r w:rsidRPr="00B677A7">
              <w:rPr>
                <w:sz w:val="24"/>
                <w:szCs w:val="24"/>
              </w:rPr>
              <w:t>аттестация</w:t>
            </w: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ind w:left="120"/>
              <w:rPr>
                <w:sz w:val="24"/>
                <w:szCs w:val="24"/>
              </w:rPr>
            </w:pPr>
            <w:r w:rsidRPr="00B677A7">
              <w:rPr>
                <w:sz w:val="24"/>
                <w:szCs w:val="24"/>
              </w:rPr>
              <w:t>так и устных), которые проводятся в учебное время для</w:t>
            </w:r>
          </w:p>
        </w:tc>
        <w:tc>
          <w:tcPr>
            <w:tcW w:w="0" w:type="dxa"/>
            <w:vAlign w:val="bottom"/>
          </w:tcPr>
          <w:p w:rsidR="00F71520" w:rsidRPr="00B677A7" w:rsidRDefault="00F71520" w:rsidP="00F71520">
            <w:pPr>
              <w:rPr>
                <w:sz w:val="24"/>
                <w:szCs w:val="24"/>
              </w:rPr>
            </w:pPr>
          </w:p>
        </w:tc>
      </w:tr>
      <w:tr w:rsidR="00F71520" w:rsidRPr="00B677A7" w:rsidTr="00F71520">
        <w:trPr>
          <w:trHeight w:val="120"/>
        </w:trPr>
        <w:tc>
          <w:tcPr>
            <w:tcW w:w="20" w:type="dxa"/>
            <w:vAlign w:val="bottom"/>
          </w:tcPr>
          <w:p w:rsidR="00F71520" w:rsidRPr="00B677A7" w:rsidRDefault="00F71520" w:rsidP="00F71520">
            <w:pPr>
              <w:rPr>
                <w:sz w:val="24"/>
                <w:szCs w:val="24"/>
              </w:rPr>
            </w:pPr>
          </w:p>
        </w:tc>
        <w:tc>
          <w:tcPr>
            <w:tcW w:w="2560" w:type="dxa"/>
            <w:vMerge/>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Merge w:val="restart"/>
            <w:vAlign w:val="bottom"/>
          </w:tcPr>
          <w:p w:rsidR="00F71520" w:rsidRPr="00B677A7" w:rsidRDefault="00F71520" w:rsidP="00F71520">
            <w:pPr>
              <w:ind w:left="120"/>
              <w:rPr>
                <w:sz w:val="24"/>
                <w:szCs w:val="24"/>
              </w:rPr>
            </w:pPr>
            <w:r w:rsidRPr="00B677A7">
              <w:rPr>
                <w:sz w:val="24"/>
                <w:szCs w:val="24"/>
              </w:rPr>
              <w:t>оценивания  любого  параметра  учебных  достижений</w:t>
            </w:r>
          </w:p>
        </w:tc>
        <w:tc>
          <w:tcPr>
            <w:tcW w:w="0" w:type="dxa"/>
            <w:vAlign w:val="bottom"/>
          </w:tcPr>
          <w:p w:rsidR="00F71520" w:rsidRPr="00B677A7" w:rsidRDefault="00F71520" w:rsidP="00F71520">
            <w:pPr>
              <w:rPr>
                <w:sz w:val="24"/>
                <w:szCs w:val="24"/>
              </w:rPr>
            </w:pPr>
          </w:p>
        </w:tc>
      </w:tr>
      <w:tr w:rsidR="00F71520" w:rsidRPr="00B677A7" w:rsidTr="00F71520">
        <w:trPr>
          <w:trHeight w:val="204"/>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Merge/>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1460" w:type="dxa"/>
            <w:vAlign w:val="bottom"/>
          </w:tcPr>
          <w:p w:rsidR="00F71520" w:rsidRPr="00B677A7" w:rsidRDefault="00F71520" w:rsidP="00F71520">
            <w:pPr>
              <w:ind w:left="120"/>
              <w:rPr>
                <w:sz w:val="24"/>
                <w:szCs w:val="24"/>
              </w:rPr>
            </w:pPr>
            <w:r w:rsidRPr="00B677A7">
              <w:rPr>
                <w:sz w:val="24"/>
                <w:szCs w:val="24"/>
              </w:rPr>
              <w:t>ученика.</w:t>
            </w:r>
          </w:p>
        </w:tc>
        <w:tc>
          <w:tcPr>
            <w:tcW w:w="1140" w:type="dxa"/>
            <w:vAlign w:val="bottom"/>
          </w:tcPr>
          <w:p w:rsidR="00F71520" w:rsidRPr="00B677A7" w:rsidRDefault="00F71520" w:rsidP="00F71520">
            <w:pPr>
              <w:rPr>
                <w:sz w:val="24"/>
                <w:szCs w:val="24"/>
              </w:rPr>
            </w:pPr>
          </w:p>
        </w:tc>
        <w:tc>
          <w:tcPr>
            <w:tcW w:w="1920" w:type="dxa"/>
            <w:vAlign w:val="bottom"/>
          </w:tcPr>
          <w:p w:rsidR="00F71520" w:rsidRPr="00B677A7" w:rsidRDefault="00F71520" w:rsidP="00F71520">
            <w:pPr>
              <w:rPr>
                <w:sz w:val="24"/>
                <w:szCs w:val="24"/>
              </w:rPr>
            </w:pPr>
          </w:p>
        </w:tc>
        <w:tc>
          <w:tcPr>
            <w:tcW w:w="460" w:type="dxa"/>
            <w:vAlign w:val="bottom"/>
          </w:tcPr>
          <w:p w:rsidR="00F71520" w:rsidRPr="00B677A7" w:rsidRDefault="00F71520" w:rsidP="00F71520">
            <w:pPr>
              <w:rPr>
                <w:sz w:val="24"/>
                <w:szCs w:val="24"/>
              </w:rPr>
            </w:pPr>
          </w:p>
        </w:tc>
        <w:tc>
          <w:tcPr>
            <w:tcW w:w="1960" w:type="dxa"/>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13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r w:rsidR="00F71520" w:rsidRPr="00B677A7" w:rsidTr="00F71520">
        <w:trPr>
          <w:trHeight w:val="306"/>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spacing w:line="306" w:lineRule="exact"/>
              <w:rPr>
                <w:sz w:val="24"/>
                <w:szCs w:val="24"/>
              </w:rPr>
            </w:pPr>
            <w:r w:rsidRPr="00B677A7">
              <w:rPr>
                <w:sz w:val="24"/>
                <w:szCs w:val="24"/>
              </w:rPr>
              <w:t>Итоговая аттестация</w:t>
            </w:r>
          </w:p>
        </w:tc>
        <w:tc>
          <w:tcPr>
            <w:tcW w:w="140" w:type="dxa"/>
            <w:vAlign w:val="bottom"/>
          </w:tcPr>
          <w:p w:rsidR="00F71520" w:rsidRPr="00B677A7" w:rsidRDefault="00F71520" w:rsidP="00F71520">
            <w:pPr>
              <w:rPr>
                <w:sz w:val="24"/>
                <w:szCs w:val="24"/>
              </w:rPr>
            </w:pPr>
          </w:p>
        </w:tc>
        <w:tc>
          <w:tcPr>
            <w:tcW w:w="6940" w:type="dxa"/>
            <w:gridSpan w:val="5"/>
            <w:vAlign w:val="bottom"/>
          </w:tcPr>
          <w:p w:rsidR="00F71520" w:rsidRPr="00B677A7" w:rsidRDefault="00F71520" w:rsidP="00F71520">
            <w:pPr>
              <w:spacing w:line="306" w:lineRule="exact"/>
              <w:ind w:left="120"/>
              <w:rPr>
                <w:sz w:val="24"/>
                <w:szCs w:val="24"/>
              </w:rPr>
            </w:pPr>
            <w:r w:rsidRPr="00B677A7">
              <w:rPr>
                <w:sz w:val="24"/>
                <w:szCs w:val="24"/>
              </w:rPr>
              <w:t>Итоговая аттестации выпускников 11 классов в форме</w:t>
            </w:r>
          </w:p>
        </w:tc>
        <w:tc>
          <w:tcPr>
            <w:tcW w:w="0" w:type="dxa"/>
            <w:vAlign w:val="bottom"/>
          </w:tcPr>
          <w:p w:rsidR="00F71520" w:rsidRPr="00B677A7" w:rsidRDefault="00F71520" w:rsidP="00F71520">
            <w:pPr>
              <w:rPr>
                <w:sz w:val="24"/>
                <w:szCs w:val="24"/>
              </w:rPr>
            </w:pPr>
          </w:p>
        </w:tc>
      </w:tr>
      <w:tr w:rsidR="00F71520" w:rsidRPr="00B677A7" w:rsidTr="00F71520">
        <w:trPr>
          <w:trHeight w:val="322"/>
        </w:trPr>
        <w:tc>
          <w:tcPr>
            <w:tcW w:w="20" w:type="dxa"/>
            <w:vAlign w:val="bottom"/>
          </w:tcPr>
          <w:p w:rsidR="00F71520" w:rsidRPr="00B677A7" w:rsidRDefault="00F71520" w:rsidP="00F71520">
            <w:pPr>
              <w:rPr>
                <w:sz w:val="24"/>
                <w:szCs w:val="24"/>
              </w:rPr>
            </w:pPr>
          </w:p>
        </w:tc>
        <w:tc>
          <w:tcPr>
            <w:tcW w:w="2560" w:type="dxa"/>
            <w:vAlign w:val="bottom"/>
          </w:tcPr>
          <w:p w:rsidR="00F71520" w:rsidRPr="00B677A7" w:rsidRDefault="00F71520" w:rsidP="00F71520">
            <w:pPr>
              <w:rPr>
                <w:sz w:val="24"/>
                <w:szCs w:val="24"/>
              </w:rPr>
            </w:pPr>
          </w:p>
        </w:tc>
        <w:tc>
          <w:tcPr>
            <w:tcW w:w="140" w:type="dxa"/>
            <w:vAlign w:val="bottom"/>
          </w:tcPr>
          <w:p w:rsidR="00F71520" w:rsidRPr="00B677A7" w:rsidRDefault="00F71520" w:rsidP="00F71520">
            <w:pPr>
              <w:rPr>
                <w:sz w:val="24"/>
                <w:szCs w:val="24"/>
              </w:rPr>
            </w:pPr>
          </w:p>
        </w:tc>
        <w:tc>
          <w:tcPr>
            <w:tcW w:w="1460" w:type="dxa"/>
            <w:vAlign w:val="bottom"/>
          </w:tcPr>
          <w:p w:rsidR="00F71520" w:rsidRPr="00B677A7" w:rsidRDefault="00F71520" w:rsidP="00F71520">
            <w:pPr>
              <w:ind w:left="120"/>
              <w:rPr>
                <w:sz w:val="24"/>
                <w:szCs w:val="24"/>
              </w:rPr>
            </w:pPr>
            <w:r w:rsidRPr="00B677A7">
              <w:rPr>
                <w:sz w:val="24"/>
                <w:szCs w:val="24"/>
              </w:rPr>
              <w:t>ЕГЭ</w:t>
            </w:r>
          </w:p>
        </w:tc>
        <w:tc>
          <w:tcPr>
            <w:tcW w:w="1140" w:type="dxa"/>
            <w:vAlign w:val="bottom"/>
          </w:tcPr>
          <w:p w:rsidR="00F71520" w:rsidRPr="00B677A7" w:rsidRDefault="00F71520" w:rsidP="00F71520">
            <w:pPr>
              <w:rPr>
                <w:sz w:val="24"/>
                <w:szCs w:val="24"/>
              </w:rPr>
            </w:pPr>
          </w:p>
        </w:tc>
        <w:tc>
          <w:tcPr>
            <w:tcW w:w="1920" w:type="dxa"/>
            <w:vAlign w:val="bottom"/>
          </w:tcPr>
          <w:p w:rsidR="00F71520" w:rsidRPr="00B677A7" w:rsidRDefault="00F71520" w:rsidP="00F71520">
            <w:pPr>
              <w:rPr>
                <w:sz w:val="24"/>
                <w:szCs w:val="24"/>
              </w:rPr>
            </w:pPr>
          </w:p>
        </w:tc>
        <w:tc>
          <w:tcPr>
            <w:tcW w:w="460" w:type="dxa"/>
            <w:vAlign w:val="bottom"/>
          </w:tcPr>
          <w:p w:rsidR="00F71520" w:rsidRPr="00B677A7" w:rsidRDefault="00F71520" w:rsidP="00F71520">
            <w:pPr>
              <w:rPr>
                <w:sz w:val="24"/>
                <w:szCs w:val="24"/>
              </w:rPr>
            </w:pPr>
          </w:p>
        </w:tc>
        <w:tc>
          <w:tcPr>
            <w:tcW w:w="1960" w:type="dxa"/>
            <w:vAlign w:val="bottom"/>
          </w:tcPr>
          <w:p w:rsidR="00F71520" w:rsidRPr="00B677A7" w:rsidRDefault="00F71520" w:rsidP="00F71520">
            <w:pPr>
              <w:rPr>
                <w:sz w:val="24"/>
                <w:szCs w:val="24"/>
              </w:rPr>
            </w:pPr>
          </w:p>
        </w:tc>
        <w:tc>
          <w:tcPr>
            <w:tcW w:w="0" w:type="dxa"/>
            <w:vAlign w:val="bottom"/>
          </w:tcPr>
          <w:p w:rsidR="00F71520" w:rsidRPr="00B677A7" w:rsidRDefault="00F71520" w:rsidP="00F71520">
            <w:pPr>
              <w:rPr>
                <w:sz w:val="24"/>
                <w:szCs w:val="24"/>
              </w:rPr>
            </w:pPr>
          </w:p>
        </w:tc>
      </w:tr>
    </w:tbl>
    <w:p w:rsidR="00F71520" w:rsidRPr="00B677A7" w:rsidRDefault="00F71520" w:rsidP="00F71520">
      <w:pPr>
        <w:spacing w:line="132" w:lineRule="exact"/>
        <w:rPr>
          <w:sz w:val="24"/>
          <w:szCs w:val="24"/>
        </w:rPr>
      </w:pPr>
    </w:p>
    <w:p w:rsidR="00F71520" w:rsidRPr="00B677A7" w:rsidRDefault="00F71520" w:rsidP="00F71520">
      <w:pPr>
        <w:tabs>
          <w:tab w:val="left" w:pos="2820"/>
        </w:tabs>
        <w:ind w:left="20"/>
        <w:rPr>
          <w:sz w:val="24"/>
          <w:szCs w:val="24"/>
        </w:rPr>
      </w:pPr>
      <w:r w:rsidRPr="00B677A7">
        <w:rPr>
          <w:sz w:val="24"/>
          <w:szCs w:val="24"/>
        </w:rPr>
        <w:t>Предметные</w:t>
      </w:r>
      <w:r w:rsidRPr="00B677A7">
        <w:rPr>
          <w:sz w:val="24"/>
          <w:szCs w:val="24"/>
        </w:rPr>
        <w:tab/>
        <w:t>Мониторинг</w:t>
      </w:r>
    </w:p>
    <w:p w:rsidR="00F71520" w:rsidRPr="00B677A7" w:rsidRDefault="00F71520" w:rsidP="00F71520">
      <w:pPr>
        <w:ind w:left="20"/>
        <w:rPr>
          <w:sz w:val="24"/>
          <w:szCs w:val="24"/>
        </w:rPr>
      </w:pPr>
      <w:r w:rsidRPr="00B677A7">
        <w:rPr>
          <w:sz w:val="24"/>
          <w:szCs w:val="24"/>
        </w:rPr>
        <w:t>олимпиады, научно -</w:t>
      </w:r>
    </w:p>
    <w:p w:rsidR="00F71520" w:rsidRPr="00B677A7" w:rsidRDefault="00F71520" w:rsidP="00F71520">
      <w:pPr>
        <w:ind w:left="20"/>
        <w:rPr>
          <w:sz w:val="24"/>
          <w:szCs w:val="24"/>
        </w:rPr>
      </w:pPr>
      <w:r w:rsidRPr="00B677A7">
        <w:rPr>
          <w:sz w:val="24"/>
          <w:szCs w:val="24"/>
        </w:rPr>
        <w:t>практические</w:t>
      </w:r>
    </w:p>
    <w:p w:rsidR="00F71520" w:rsidRPr="00B677A7" w:rsidRDefault="00F71520" w:rsidP="00F71520">
      <w:pPr>
        <w:ind w:left="20"/>
        <w:rPr>
          <w:sz w:val="24"/>
          <w:szCs w:val="24"/>
        </w:rPr>
      </w:pPr>
      <w:r w:rsidRPr="00B677A7">
        <w:rPr>
          <w:sz w:val="24"/>
          <w:szCs w:val="24"/>
        </w:rPr>
        <w:t>конференции,</w:t>
      </w:r>
    </w:p>
    <w:p w:rsidR="00F71520" w:rsidRPr="00B677A7" w:rsidRDefault="00F71520" w:rsidP="00F71520">
      <w:pPr>
        <w:spacing w:line="1" w:lineRule="exact"/>
        <w:rPr>
          <w:sz w:val="24"/>
          <w:szCs w:val="24"/>
        </w:rPr>
      </w:pPr>
    </w:p>
    <w:p w:rsidR="00F71520" w:rsidRPr="00B677A7" w:rsidRDefault="00F71520" w:rsidP="00F71520">
      <w:pPr>
        <w:ind w:left="20"/>
        <w:rPr>
          <w:sz w:val="24"/>
          <w:szCs w:val="24"/>
        </w:rPr>
      </w:pPr>
      <w:r w:rsidRPr="00B677A7">
        <w:rPr>
          <w:sz w:val="24"/>
          <w:szCs w:val="24"/>
        </w:rPr>
        <w:t>творческие</w:t>
      </w:r>
    </w:p>
    <w:p w:rsidR="00F71520" w:rsidRPr="00B677A7" w:rsidRDefault="00F71520" w:rsidP="00F71520">
      <w:pPr>
        <w:ind w:left="20"/>
        <w:rPr>
          <w:sz w:val="24"/>
          <w:szCs w:val="24"/>
        </w:rPr>
      </w:pPr>
      <w:r w:rsidRPr="00B677A7">
        <w:rPr>
          <w:sz w:val="24"/>
          <w:szCs w:val="24"/>
        </w:rPr>
        <w:t>конкурсы</w:t>
      </w:r>
    </w:p>
    <w:p w:rsidR="00F71520" w:rsidRPr="00B677A7" w:rsidRDefault="00F71520" w:rsidP="00F71520">
      <w:pPr>
        <w:spacing w:line="78" w:lineRule="exact"/>
        <w:rPr>
          <w:sz w:val="24"/>
          <w:szCs w:val="24"/>
        </w:rPr>
      </w:pPr>
    </w:p>
    <w:p w:rsidR="00F71520" w:rsidRPr="00B677A7" w:rsidRDefault="00F71520" w:rsidP="00F71520">
      <w:pPr>
        <w:ind w:left="3380"/>
        <w:rPr>
          <w:sz w:val="24"/>
          <w:szCs w:val="24"/>
        </w:rPr>
      </w:pPr>
      <w:r w:rsidRPr="00B677A7">
        <w:rPr>
          <w:b/>
          <w:bCs/>
          <w:i/>
          <w:iCs/>
          <w:sz w:val="24"/>
          <w:szCs w:val="24"/>
        </w:rPr>
        <w:t>Ключевые компетенции</w:t>
      </w:r>
    </w:p>
    <w:p w:rsidR="00F71520" w:rsidRPr="00B677A7" w:rsidRDefault="00F71520" w:rsidP="00F71520">
      <w:pPr>
        <w:spacing w:line="4" w:lineRule="exact"/>
        <w:rPr>
          <w:sz w:val="24"/>
          <w:szCs w:val="24"/>
        </w:rPr>
      </w:pPr>
    </w:p>
    <w:p w:rsidR="00F71520" w:rsidRPr="00B677A7" w:rsidRDefault="00F71520" w:rsidP="00F71520">
      <w:pPr>
        <w:tabs>
          <w:tab w:val="left" w:pos="2820"/>
        </w:tabs>
        <w:ind w:left="140"/>
        <w:rPr>
          <w:sz w:val="24"/>
          <w:szCs w:val="24"/>
        </w:rPr>
      </w:pPr>
      <w:r w:rsidRPr="00B677A7">
        <w:rPr>
          <w:sz w:val="24"/>
          <w:szCs w:val="24"/>
        </w:rPr>
        <w:t>Тестирование</w:t>
      </w:r>
      <w:r w:rsidRPr="00B677A7">
        <w:rPr>
          <w:sz w:val="24"/>
          <w:szCs w:val="24"/>
        </w:rPr>
        <w:tab/>
        <w:t>Тест</w:t>
      </w:r>
    </w:p>
    <w:p w:rsidR="00F71520" w:rsidRPr="00B677A7" w:rsidRDefault="00F71520" w:rsidP="00F71520">
      <w:pPr>
        <w:spacing w:line="208" w:lineRule="exact"/>
        <w:rPr>
          <w:sz w:val="24"/>
          <w:szCs w:val="24"/>
        </w:rPr>
      </w:pPr>
    </w:p>
    <w:p w:rsidR="00F71520" w:rsidRPr="00B677A7" w:rsidRDefault="00F71520" w:rsidP="00F71520">
      <w:pPr>
        <w:tabs>
          <w:tab w:val="left" w:pos="2820"/>
        </w:tabs>
        <w:ind w:left="140"/>
        <w:rPr>
          <w:sz w:val="24"/>
          <w:szCs w:val="24"/>
        </w:rPr>
      </w:pPr>
      <w:r w:rsidRPr="00B677A7">
        <w:rPr>
          <w:sz w:val="24"/>
          <w:szCs w:val="24"/>
        </w:rPr>
        <w:t>Наблюдение,</w:t>
      </w:r>
      <w:r w:rsidRPr="00B677A7">
        <w:rPr>
          <w:sz w:val="24"/>
          <w:szCs w:val="24"/>
        </w:rPr>
        <w:tab/>
        <w:t>Портфолио</w:t>
      </w:r>
    </w:p>
    <w:p w:rsidR="00F71520" w:rsidRPr="00B677A7" w:rsidRDefault="00F71520" w:rsidP="00F71520">
      <w:pPr>
        <w:tabs>
          <w:tab w:val="left" w:pos="1580"/>
        </w:tabs>
        <w:ind w:left="140"/>
        <w:rPr>
          <w:sz w:val="24"/>
          <w:szCs w:val="24"/>
        </w:rPr>
      </w:pPr>
      <w:r w:rsidRPr="00B677A7">
        <w:rPr>
          <w:sz w:val="24"/>
          <w:szCs w:val="24"/>
        </w:rPr>
        <w:t>фиксация</w:t>
      </w:r>
      <w:r w:rsidRPr="00B677A7">
        <w:rPr>
          <w:sz w:val="24"/>
          <w:szCs w:val="24"/>
        </w:rPr>
        <w:tab/>
        <w:t>данных,</w:t>
      </w:r>
    </w:p>
    <w:p w:rsidR="00F71520" w:rsidRPr="00B677A7" w:rsidRDefault="00F71520" w:rsidP="00F71520">
      <w:pPr>
        <w:spacing w:line="2" w:lineRule="exact"/>
        <w:rPr>
          <w:sz w:val="24"/>
          <w:szCs w:val="24"/>
        </w:rPr>
      </w:pPr>
    </w:p>
    <w:p w:rsidR="00F71520" w:rsidRPr="00B677A7" w:rsidRDefault="00F71520" w:rsidP="00F71520">
      <w:pPr>
        <w:tabs>
          <w:tab w:val="left" w:pos="1300"/>
        </w:tabs>
        <w:ind w:left="140"/>
        <w:rPr>
          <w:sz w:val="24"/>
          <w:szCs w:val="24"/>
        </w:rPr>
      </w:pPr>
      <w:r w:rsidRPr="00B677A7">
        <w:rPr>
          <w:sz w:val="24"/>
          <w:szCs w:val="24"/>
        </w:rPr>
        <w:lastRenderedPageBreak/>
        <w:t>анализ,</w:t>
      </w:r>
      <w:r w:rsidRPr="00B677A7">
        <w:rPr>
          <w:sz w:val="24"/>
          <w:szCs w:val="24"/>
        </w:rPr>
        <w:tab/>
        <w:t>рефлексия</w:t>
      </w:r>
    </w:p>
    <w:p w:rsidR="00F71520" w:rsidRPr="00B677A7" w:rsidRDefault="00F71520" w:rsidP="00F71520">
      <w:pPr>
        <w:ind w:left="140"/>
        <w:rPr>
          <w:sz w:val="24"/>
          <w:szCs w:val="24"/>
        </w:rPr>
      </w:pPr>
      <w:r w:rsidRPr="00B677A7">
        <w:rPr>
          <w:sz w:val="24"/>
          <w:szCs w:val="24"/>
        </w:rPr>
        <w:t>(саморефлексия)</w:t>
      </w:r>
    </w:p>
    <w:p w:rsidR="00F71520" w:rsidRPr="00B677A7" w:rsidRDefault="00F71520" w:rsidP="00F71520">
      <w:pPr>
        <w:spacing w:line="131" w:lineRule="exact"/>
        <w:rPr>
          <w:sz w:val="24"/>
          <w:szCs w:val="24"/>
        </w:rPr>
      </w:pPr>
    </w:p>
    <w:p w:rsidR="00F71520" w:rsidRPr="00B677A7" w:rsidRDefault="00F71520" w:rsidP="00F71520">
      <w:pPr>
        <w:ind w:left="3400"/>
        <w:rPr>
          <w:sz w:val="24"/>
          <w:szCs w:val="24"/>
        </w:rPr>
      </w:pPr>
      <w:r w:rsidRPr="00B677A7">
        <w:rPr>
          <w:b/>
          <w:bCs/>
          <w:i/>
          <w:iCs/>
          <w:sz w:val="24"/>
          <w:szCs w:val="24"/>
        </w:rPr>
        <w:t>Социально-личностные</w:t>
      </w:r>
    </w:p>
    <w:p w:rsidR="00F71520" w:rsidRPr="00B677A7" w:rsidRDefault="00F71520" w:rsidP="00F71520">
      <w:pPr>
        <w:spacing w:line="20" w:lineRule="exact"/>
        <w:rPr>
          <w:sz w:val="24"/>
          <w:szCs w:val="24"/>
        </w:rPr>
      </w:pPr>
      <w:r>
        <w:rPr>
          <w:noProof/>
          <w:sz w:val="24"/>
          <w:szCs w:val="24"/>
          <w:lang w:eastAsia="ru-RU"/>
        </w:rPr>
        <mc:AlternateContent>
          <mc:Choice Requires="wps">
            <w:drawing>
              <wp:anchor distT="0" distB="0" distL="0" distR="0" simplePos="0" relativeHeight="487620608" behindDoc="0" locked="0" layoutInCell="0" allowOverlap="1">
                <wp:simplePos x="0" y="0"/>
                <wp:positionH relativeFrom="column">
                  <wp:posOffset>1723390</wp:posOffset>
                </wp:positionH>
                <wp:positionV relativeFrom="paragraph">
                  <wp:posOffset>50165</wp:posOffset>
                </wp:positionV>
                <wp:extent cx="0" cy="909955"/>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99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48762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5.7pt,3.95pt" to="135.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" o:allowincell="f" strokeweight=".16931mm"/>
            </w:pict>
          </mc:Fallback>
        </mc:AlternateContent>
      </w:r>
    </w:p>
    <w:p w:rsidR="00F71520" w:rsidRPr="00B677A7" w:rsidRDefault="00F71520" w:rsidP="00F71520">
      <w:pPr>
        <w:spacing w:line="61" w:lineRule="exact"/>
        <w:rPr>
          <w:sz w:val="24"/>
          <w:szCs w:val="24"/>
        </w:rPr>
      </w:pPr>
    </w:p>
    <w:p w:rsidR="00F71520" w:rsidRPr="00B677A7" w:rsidRDefault="00F71520" w:rsidP="00F71520">
      <w:pPr>
        <w:tabs>
          <w:tab w:val="left" w:pos="2820"/>
        </w:tabs>
        <w:ind w:left="140"/>
        <w:rPr>
          <w:sz w:val="24"/>
          <w:szCs w:val="24"/>
        </w:rPr>
      </w:pPr>
      <w:r w:rsidRPr="00B677A7">
        <w:rPr>
          <w:sz w:val="24"/>
          <w:szCs w:val="24"/>
        </w:rPr>
        <w:t>Наблюдение,</w:t>
      </w:r>
      <w:r w:rsidRPr="00B677A7">
        <w:rPr>
          <w:sz w:val="24"/>
          <w:szCs w:val="24"/>
        </w:rPr>
        <w:tab/>
        <w:t>Портфолио, тест</w:t>
      </w:r>
    </w:p>
    <w:p w:rsidR="00F71520" w:rsidRPr="00B677A7" w:rsidRDefault="00F71520" w:rsidP="00F71520">
      <w:pPr>
        <w:tabs>
          <w:tab w:val="left" w:pos="1580"/>
        </w:tabs>
        <w:ind w:left="140"/>
        <w:rPr>
          <w:sz w:val="24"/>
          <w:szCs w:val="24"/>
        </w:rPr>
      </w:pPr>
      <w:r w:rsidRPr="00B677A7">
        <w:rPr>
          <w:sz w:val="24"/>
          <w:szCs w:val="24"/>
        </w:rPr>
        <w:t>фиксация</w:t>
      </w:r>
      <w:r w:rsidRPr="00B677A7">
        <w:rPr>
          <w:sz w:val="24"/>
          <w:szCs w:val="24"/>
        </w:rPr>
        <w:tab/>
        <w:t>данных,</w:t>
      </w:r>
    </w:p>
    <w:p w:rsidR="00F71520" w:rsidRPr="00B677A7" w:rsidRDefault="00F71520" w:rsidP="00F71520">
      <w:pPr>
        <w:tabs>
          <w:tab w:val="left" w:pos="1300"/>
        </w:tabs>
        <w:ind w:left="140"/>
        <w:rPr>
          <w:sz w:val="24"/>
          <w:szCs w:val="24"/>
        </w:rPr>
      </w:pPr>
      <w:r w:rsidRPr="00B677A7">
        <w:rPr>
          <w:sz w:val="24"/>
          <w:szCs w:val="24"/>
        </w:rPr>
        <w:t>анализ,</w:t>
      </w:r>
      <w:r w:rsidRPr="00B677A7">
        <w:rPr>
          <w:sz w:val="24"/>
          <w:szCs w:val="24"/>
        </w:rPr>
        <w:tab/>
        <w:t>рефлексия</w:t>
      </w:r>
    </w:p>
    <w:p w:rsidR="00F71520" w:rsidRPr="00B677A7" w:rsidRDefault="00F71520" w:rsidP="00F71520">
      <w:pPr>
        <w:spacing w:line="239" w:lineRule="auto"/>
        <w:ind w:left="140"/>
        <w:rPr>
          <w:sz w:val="24"/>
          <w:szCs w:val="24"/>
        </w:rPr>
      </w:pPr>
      <w:r w:rsidRPr="00B677A7">
        <w:rPr>
          <w:sz w:val="24"/>
          <w:szCs w:val="24"/>
        </w:rPr>
        <w:t>(саморефлексия)</w:t>
      </w:r>
    </w:p>
    <w:p w:rsidR="00F71520" w:rsidRPr="00B677A7" w:rsidRDefault="00F71520" w:rsidP="00F71520">
      <w:pPr>
        <w:spacing w:line="20" w:lineRule="exact"/>
        <w:rPr>
          <w:sz w:val="24"/>
          <w:szCs w:val="24"/>
        </w:rPr>
      </w:pPr>
      <w:r>
        <w:rPr>
          <w:noProof/>
          <w:sz w:val="24"/>
          <w:szCs w:val="24"/>
          <w:lang w:eastAsia="ru-RU"/>
        </w:rPr>
        <mc:AlternateContent>
          <mc:Choice Requires="wps">
            <w:drawing>
              <wp:anchor distT="0" distB="0" distL="0" distR="0" simplePos="0" relativeHeight="487621632" behindDoc="0" locked="0" layoutInCell="0" allowOverlap="1">
                <wp:simplePos x="0" y="0"/>
                <wp:positionH relativeFrom="column">
                  <wp:posOffset>2540</wp:posOffset>
                </wp:positionH>
                <wp:positionV relativeFrom="paragraph">
                  <wp:posOffset>88265</wp:posOffset>
                </wp:positionV>
                <wp:extent cx="6133465"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48762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6.95pt" to="483.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" o:allowincell="f" strokeweight=".16931mm"/>
            </w:pict>
          </mc:Fallback>
        </mc:AlternateContent>
      </w:r>
    </w:p>
    <w:p w:rsidR="00F71520" w:rsidRPr="00B677A7" w:rsidRDefault="00F71520" w:rsidP="00F71520">
      <w:pPr>
        <w:spacing w:line="200" w:lineRule="exact"/>
        <w:rPr>
          <w:sz w:val="24"/>
          <w:szCs w:val="24"/>
        </w:rPr>
      </w:pPr>
    </w:p>
    <w:p w:rsidR="00F71520" w:rsidRPr="00B677A7" w:rsidRDefault="00F71520" w:rsidP="00F71520">
      <w:pPr>
        <w:spacing w:line="207" w:lineRule="exact"/>
        <w:rPr>
          <w:sz w:val="24"/>
          <w:szCs w:val="24"/>
        </w:rPr>
      </w:pPr>
    </w:p>
    <w:p w:rsidR="00F71520" w:rsidRPr="00B677A7" w:rsidRDefault="00F71520" w:rsidP="00F71520">
      <w:pPr>
        <w:spacing w:line="238" w:lineRule="auto"/>
        <w:ind w:left="40" w:right="40" w:firstLine="833"/>
        <w:jc w:val="both"/>
        <w:rPr>
          <w:sz w:val="24"/>
          <w:szCs w:val="24"/>
        </w:rPr>
      </w:pPr>
      <w:r w:rsidRPr="00B677A7">
        <w:rPr>
          <w:sz w:val="24"/>
          <w:szCs w:val="24"/>
        </w:rPr>
        <w:t>Текущий контроль успеваемости обучающихся школы осуществляется учителями - предметниками по 5-ти балльной системе. Учитель, проверяя и оценивая работы (в том числе контрольные), устные ответы обучающихся, достигнутые ими навыки и умения, выставляет оценку в классный журнал и дневник обучающегося. В случае официального принятия иной системы оценок, контроль успеваемости обучающихся будет проводиться, в соответствии с официально утвержденной системой оценок.</w:t>
      </w:r>
    </w:p>
    <w:p w:rsidR="00F71520" w:rsidRPr="00B677A7" w:rsidRDefault="00F71520" w:rsidP="00F71520">
      <w:pPr>
        <w:spacing w:line="234" w:lineRule="auto"/>
        <w:ind w:left="2" w:right="40" w:firstLine="833"/>
        <w:rPr>
          <w:sz w:val="24"/>
          <w:szCs w:val="24"/>
        </w:rPr>
      </w:pPr>
      <w:r w:rsidRPr="00B677A7">
        <w:rPr>
          <w:sz w:val="24"/>
          <w:szCs w:val="24"/>
        </w:rPr>
        <w:t>Промежуточные итоговые оценки в баллах выставляются за полугодие в 10, 11 классах.</w:t>
      </w:r>
    </w:p>
    <w:p w:rsidR="00F71520" w:rsidRPr="00B677A7" w:rsidRDefault="00F71520" w:rsidP="00F71520">
      <w:pPr>
        <w:spacing w:line="16" w:lineRule="exact"/>
        <w:rPr>
          <w:sz w:val="24"/>
          <w:szCs w:val="24"/>
        </w:rPr>
      </w:pPr>
    </w:p>
    <w:p w:rsidR="00F71520" w:rsidRPr="00B677A7" w:rsidRDefault="00F71520" w:rsidP="00A77379">
      <w:pPr>
        <w:widowControl/>
        <w:numPr>
          <w:ilvl w:val="1"/>
          <w:numId w:val="96"/>
        </w:numPr>
        <w:tabs>
          <w:tab w:val="left" w:pos="1099"/>
        </w:tabs>
        <w:autoSpaceDE/>
        <w:autoSpaceDN/>
        <w:spacing w:line="234" w:lineRule="auto"/>
        <w:ind w:left="842" w:right="40" w:hanging="9"/>
        <w:rPr>
          <w:sz w:val="24"/>
          <w:szCs w:val="24"/>
        </w:rPr>
      </w:pPr>
      <w:r w:rsidRPr="00B677A7">
        <w:rPr>
          <w:sz w:val="24"/>
          <w:szCs w:val="24"/>
        </w:rPr>
        <w:t>конце учебного года выставляются итоговые годовые оценки. Ежегодная промежуточная аттестация учащихся 10 классов проводится</w:t>
      </w:r>
    </w:p>
    <w:p w:rsidR="00F71520" w:rsidRPr="00B677A7" w:rsidRDefault="00F71520" w:rsidP="00F71520">
      <w:pPr>
        <w:spacing w:line="15" w:lineRule="exact"/>
        <w:rPr>
          <w:sz w:val="24"/>
          <w:szCs w:val="24"/>
        </w:rPr>
      </w:pPr>
    </w:p>
    <w:p w:rsidR="00F71520" w:rsidRPr="00B677A7" w:rsidRDefault="00F71520" w:rsidP="00A77379">
      <w:pPr>
        <w:widowControl/>
        <w:numPr>
          <w:ilvl w:val="0"/>
          <w:numId w:val="96"/>
        </w:numPr>
        <w:tabs>
          <w:tab w:val="left" w:pos="374"/>
        </w:tabs>
        <w:autoSpaceDE/>
        <w:autoSpaceDN/>
        <w:spacing w:line="239" w:lineRule="auto"/>
        <w:ind w:left="2" w:right="40" w:hanging="2"/>
        <w:jc w:val="both"/>
        <w:rPr>
          <w:sz w:val="24"/>
          <w:szCs w:val="24"/>
        </w:rPr>
      </w:pPr>
      <w:r w:rsidRPr="00B677A7">
        <w:rPr>
          <w:sz w:val="24"/>
          <w:szCs w:val="24"/>
        </w:rPr>
        <w:t>формах тестирования, собеседования, контрольных работ, диктантов, проверки навыков техники чтения, сдачи нормативов по физической культуре (региональный зачёт) в конце учебного года. При организации промежуточной аттестации Школа руководствуется Положением о промежуточной аттестации учащихся, утвержденным приказом директора. Обучающиеся, в полном объёме освоившие образовательную программу учебного года, переводятся в следующий класс. Обучающиеся переводного класса, имеющие по всем предметам, изучавшимся в этом классе полугодовые (3 ступень) и годовые отметки, соответствующие высшему баллу, награждаются похвальным листом «За отличные успехи в учении».</w:t>
      </w:r>
    </w:p>
    <w:p w:rsidR="00F71520" w:rsidRPr="00B677A7" w:rsidRDefault="00F71520" w:rsidP="00F71520">
      <w:pPr>
        <w:spacing w:line="15" w:lineRule="exact"/>
        <w:rPr>
          <w:sz w:val="24"/>
          <w:szCs w:val="24"/>
        </w:rPr>
      </w:pPr>
    </w:p>
    <w:p w:rsidR="00F71520" w:rsidRPr="00B677A7" w:rsidRDefault="00F71520" w:rsidP="00A77379">
      <w:pPr>
        <w:widowControl/>
        <w:numPr>
          <w:ilvl w:val="1"/>
          <w:numId w:val="96"/>
        </w:numPr>
        <w:tabs>
          <w:tab w:val="left" w:pos="1187"/>
        </w:tabs>
        <w:autoSpaceDE/>
        <w:autoSpaceDN/>
        <w:spacing w:line="234" w:lineRule="auto"/>
        <w:ind w:left="2" w:right="40" w:firstLine="831"/>
        <w:jc w:val="both"/>
        <w:rPr>
          <w:sz w:val="24"/>
          <w:szCs w:val="24"/>
        </w:rPr>
      </w:pPr>
      <w:r w:rsidRPr="00B677A7">
        <w:rPr>
          <w:sz w:val="24"/>
          <w:szCs w:val="24"/>
        </w:rPr>
        <w:t>следующий класс могут быть условно переведены обучающиеся, имеющие по итогам учебного года академическую задолженность по одному</w:t>
      </w:r>
    </w:p>
    <w:p w:rsidR="00F71520" w:rsidRPr="00B677A7" w:rsidRDefault="00F71520" w:rsidP="00F71520">
      <w:pPr>
        <w:spacing w:line="15" w:lineRule="exact"/>
        <w:rPr>
          <w:sz w:val="24"/>
          <w:szCs w:val="24"/>
        </w:rPr>
      </w:pPr>
    </w:p>
    <w:p w:rsidR="00F71520" w:rsidRPr="00B677A7" w:rsidRDefault="00F71520" w:rsidP="00F71520">
      <w:pPr>
        <w:spacing w:line="238" w:lineRule="auto"/>
        <w:ind w:left="2" w:right="40"/>
        <w:jc w:val="both"/>
        <w:rPr>
          <w:sz w:val="24"/>
          <w:szCs w:val="24"/>
        </w:rPr>
      </w:pPr>
      <w:r w:rsidRPr="00B677A7">
        <w:rPr>
          <w:sz w:val="24"/>
          <w:szCs w:val="24"/>
        </w:rPr>
        <w:t>предмету. Обучающиеся обязаны ликвидировать академическую задолженность в течение следующего учебного года, Школа обязана создать условия обучающимся для ликвидации этой задолженности и обеспечить контроль за своевременностью ее ликвидации. 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w:t>
      </w:r>
    </w:p>
    <w:p w:rsidR="00F71520" w:rsidRPr="00B677A7" w:rsidRDefault="00F71520" w:rsidP="00F71520">
      <w:pPr>
        <w:spacing w:line="16" w:lineRule="exact"/>
        <w:rPr>
          <w:sz w:val="24"/>
          <w:szCs w:val="24"/>
        </w:rPr>
      </w:pPr>
    </w:p>
    <w:p w:rsidR="00F71520" w:rsidRPr="00B677A7" w:rsidRDefault="00F71520" w:rsidP="00F71520">
      <w:pPr>
        <w:spacing w:line="238" w:lineRule="auto"/>
        <w:ind w:left="2" w:right="40" w:firstLine="833"/>
        <w:jc w:val="both"/>
        <w:rPr>
          <w:sz w:val="24"/>
          <w:szCs w:val="24"/>
        </w:rPr>
      </w:pPr>
      <w:r w:rsidRPr="00B677A7">
        <w:rPr>
          <w:sz w:val="24"/>
          <w:szCs w:val="24"/>
        </w:rPr>
        <w:t>Обучающиеся на уровне среднего общего образования,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их родителей (законных представителей) оставляются на повторное обучение или продолжают обучение в иных формах.</w:t>
      </w:r>
    </w:p>
    <w:p w:rsidR="00F71520" w:rsidRPr="00B677A7" w:rsidRDefault="00F71520" w:rsidP="00F71520">
      <w:pPr>
        <w:spacing w:line="16" w:lineRule="exact"/>
        <w:rPr>
          <w:sz w:val="24"/>
          <w:szCs w:val="24"/>
        </w:rPr>
      </w:pPr>
    </w:p>
    <w:p w:rsidR="00F71520" w:rsidRPr="00B677A7" w:rsidRDefault="00F71520" w:rsidP="00F71520">
      <w:pPr>
        <w:spacing w:line="236" w:lineRule="auto"/>
        <w:ind w:left="2" w:right="40" w:firstLine="833"/>
        <w:jc w:val="both"/>
        <w:rPr>
          <w:sz w:val="24"/>
          <w:szCs w:val="24"/>
        </w:rPr>
      </w:pPr>
      <w:r w:rsidRPr="00B677A7">
        <w:rPr>
          <w:sz w:val="24"/>
          <w:szCs w:val="24"/>
        </w:rPr>
        <w:t>Обучающиеся, не освоившие общеобразовательную программу предыдущего уровня, не допускаются к обучению на следующий уровень общего образования.</w:t>
      </w:r>
    </w:p>
    <w:p w:rsidR="00F71520" w:rsidRPr="00B677A7" w:rsidRDefault="00F71520" w:rsidP="00F71520">
      <w:pPr>
        <w:spacing w:line="15" w:lineRule="exact"/>
        <w:rPr>
          <w:sz w:val="24"/>
          <w:szCs w:val="24"/>
        </w:rPr>
      </w:pPr>
    </w:p>
    <w:p w:rsidR="00F71520" w:rsidRPr="00B677A7" w:rsidRDefault="00F71520" w:rsidP="00F71520">
      <w:pPr>
        <w:spacing w:line="235" w:lineRule="auto"/>
        <w:ind w:left="2" w:right="40" w:firstLine="833"/>
        <w:rPr>
          <w:sz w:val="24"/>
          <w:szCs w:val="24"/>
        </w:rPr>
      </w:pPr>
      <w:r w:rsidRPr="00B677A7">
        <w:rPr>
          <w:sz w:val="24"/>
          <w:szCs w:val="24"/>
        </w:rPr>
        <w:t>Освоение общеобразовательных программ среднего общего и образования завершается обязательной итоговой аттестацией выпускников.</w:t>
      </w:r>
    </w:p>
    <w:p w:rsidR="00F71520" w:rsidRPr="00B677A7" w:rsidRDefault="00F71520" w:rsidP="00F71520">
      <w:pPr>
        <w:spacing w:line="15" w:lineRule="exact"/>
        <w:rPr>
          <w:sz w:val="24"/>
          <w:szCs w:val="24"/>
        </w:rPr>
      </w:pPr>
    </w:p>
    <w:p w:rsidR="00F71520" w:rsidRPr="00B677A7" w:rsidRDefault="00F71520" w:rsidP="00F71520">
      <w:pPr>
        <w:spacing w:line="237" w:lineRule="auto"/>
        <w:ind w:left="2" w:right="40" w:firstLine="833"/>
        <w:jc w:val="both"/>
        <w:rPr>
          <w:sz w:val="24"/>
          <w:szCs w:val="24"/>
        </w:rPr>
      </w:pPr>
      <w:r w:rsidRPr="00B677A7">
        <w:rPr>
          <w:sz w:val="24"/>
          <w:szCs w:val="24"/>
        </w:rPr>
        <w:t>Государственная итоговая аттестация выпускников школы осуществляется в соответствии с положением о государственной итоговой аттестации выпускников общеобразовательных организаций, утверждаемым Министерством образования и науки Российской Федерации.</w:t>
      </w:r>
    </w:p>
    <w:p w:rsidR="00F71520" w:rsidRPr="00B677A7" w:rsidRDefault="00F71520" w:rsidP="00F71520">
      <w:pPr>
        <w:spacing w:line="14" w:lineRule="exact"/>
        <w:rPr>
          <w:sz w:val="24"/>
          <w:szCs w:val="24"/>
        </w:rPr>
      </w:pPr>
    </w:p>
    <w:p w:rsidR="00F71520" w:rsidRPr="00B677A7" w:rsidRDefault="00F71520" w:rsidP="00F71520">
      <w:pPr>
        <w:spacing w:line="237" w:lineRule="auto"/>
        <w:ind w:left="2" w:right="20" w:firstLine="833"/>
        <w:jc w:val="both"/>
        <w:rPr>
          <w:sz w:val="24"/>
          <w:szCs w:val="24"/>
        </w:rPr>
      </w:pPr>
      <w:r w:rsidRPr="00B677A7">
        <w:rPr>
          <w:sz w:val="24"/>
          <w:szCs w:val="24"/>
        </w:rPr>
        <w:t>Выпускникам школы, прошедшим государственную итоговую аттестацию, выдается документ государственного образца об уровне образования. Выпускники, окончившие на отлично среднее общее образование</w:t>
      </w:r>
    </w:p>
    <w:p w:rsidR="00F71520" w:rsidRPr="00B677A7" w:rsidRDefault="00F71520" w:rsidP="00F71520">
      <w:pPr>
        <w:spacing w:line="13" w:lineRule="exact"/>
        <w:rPr>
          <w:sz w:val="24"/>
          <w:szCs w:val="24"/>
        </w:rPr>
      </w:pPr>
    </w:p>
    <w:p w:rsidR="00F71520" w:rsidRPr="00B677A7" w:rsidRDefault="00F71520" w:rsidP="00F71520">
      <w:pPr>
        <w:spacing w:line="234" w:lineRule="auto"/>
        <w:ind w:left="2" w:right="20"/>
        <w:rPr>
          <w:sz w:val="24"/>
          <w:szCs w:val="24"/>
        </w:rPr>
      </w:pPr>
      <w:r w:rsidRPr="00B677A7">
        <w:rPr>
          <w:sz w:val="24"/>
          <w:szCs w:val="24"/>
        </w:rPr>
        <w:t>– награждаются аттестатом с отличием и медалью «За особые успехи в обучении».</w:t>
      </w:r>
    </w:p>
    <w:p w:rsidR="00F71520" w:rsidRPr="00B677A7" w:rsidRDefault="00F71520" w:rsidP="00F71520">
      <w:pPr>
        <w:spacing w:line="15" w:lineRule="exact"/>
        <w:rPr>
          <w:sz w:val="24"/>
          <w:szCs w:val="24"/>
        </w:rPr>
      </w:pPr>
    </w:p>
    <w:p w:rsidR="00F71520" w:rsidRPr="00B677A7" w:rsidRDefault="00F71520" w:rsidP="00F71520">
      <w:pPr>
        <w:spacing w:line="237" w:lineRule="auto"/>
        <w:ind w:left="2" w:right="20" w:firstLine="833"/>
        <w:jc w:val="both"/>
        <w:rPr>
          <w:sz w:val="24"/>
          <w:szCs w:val="24"/>
        </w:rPr>
      </w:pPr>
      <w:r w:rsidRPr="00B677A7">
        <w:rPr>
          <w:sz w:val="24"/>
          <w:szCs w:val="24"/>
        </w:rPr>
        <w:t>Школой оказывается бесплатная услуга «Предоставление информации о текущей успеваемости учащегося, ведение электронного дневника и электронного журнала успеваемости» в рамках Интернет-проекта «Дневник.ру». Интернет-проект «Дневник.ру» позволяет создать единую</w:t>
      </w:r>
    </w:p>
    <w:p w:rsidR="00F71520" w:rsidRPr="00B677A7" w:rsidRDefault="00F71520" w:rsidP="00F71520">
      <w:pPr>
        <w:spacing w:line="3" w:lineRule="exact"/>
        <w:rPr>
          <w:sz w:val="24"/>
          <w:szCs w:val="24"/>
        </w:rPr>
      </w:pPr>
    </w:p>
    <w:p w:rsidR="00F71520" w:rsidRPr="00B677A7" w:rsidRDefault="00F71520" w:rsidP="00F71520">
      <w:pPr>
        <w:ind w:left="2"/>
        <w:rPr>
          <w:sz w:val="24"/>
          <w:szCs w:val="24"/>
        </w:rPr>
      </w:pPr>
      <w:r w:rsidRPr="00B677A7">
        <w:rPr>
          <w:sz w:val="24"/>
          <w:szCs w:val="24"/>
        </w:rPr>
        <w:t>информационно-образовательнуюсетьдляосновныхучастников</w:t>
      </w:r>
    </w:p>
    <w:p w:rsidR="00F71520" w:rsidRPr="00B677A7" w:rsidRDefault="00F71520" w:rsidP="00F71520">
      <w:pPr>
        <w:spacing w:line="12" w:lineRule="exact"/>
        <w:rPr>
          <w:sz w:val="24"/>
          <w:szCs w:val="24"/>
        </w:rPr>
      </w:pPr>
    </w:p>
    <w:p w:rsidR="00F71520" w:rsidRPr="00B677A7" w:rsidRDefault="00F71520" w:rsidP="00F71520">
      <w:pPr>
        <w:spacing w:line="238" w:lineRule="auto"/>
        <w:ind w:right="20"/>
        <w:jc w:val="both"/>
        <w:rPr>
          <w:sz w:val="24"/>
          <w:szCs w:val="24"/>
        </w:rPr>
      </w:pPr>
      <w:r w:rsidRPr="00B677A7">
        <w:rPr>
          <w:sz w:val="24"/>
          <w:szCs w:val="24"/>
        </w:rPr>
        <w:t xml:space="preserve">образовательного процесса. Он представляет собой современный и удобный инструмент взаимодействия </w:t>
      </w:r>
      <w:r w:rsidRPr="00B677A7">
        <w:rPr>
          <w:sz w:val="24"/>
          <w:szCs w:val="24"/>
        </w:rPr>
        <w:lastRenderedPageBreak/>
        <w:t>учителей, родителей и учащихся. С помощью сервисов Интернет-проекта «Дневник.ру» пользователь, имеющий к нему доступ, может оперативно получить необходимую ему информацию, связанную с процессом обучения. Интернет-проект «Дневник.ру» реализует следующие возможности:</w:t>
      </w:r>
    </w:p>
    <w:p w:rsidR="00F71520" w:rsidRPr="00B677A7" w:rsidRDefault="00F71520" w:rsidP="00F71520">
      <w:pPr>
        <w:spacing w:line="3" w:lineRule="exact"/>
        <w:rPr>
          <w:sz w:val="24"/>
          <w:szCs w:val="24"/>
        </w:rPr>
      </w:pPr>
    </w:p>
    <w:p w:rsidR="00F71520" w:rsidRPr="00B677A7" w:rsidRDefault="00F71520" w:rsidP="00A77379">
      <w:pPr>
        <w:widowControl/>
        <w:numPr>
          <w:ilvl w:val="0"/>
          <w:numId w:val="97"/>
        </w:numPr>
        <w:tabs>
          <w:tab w:val="left" w:pos="1400"/>
        </w:tabs>
        <w:autoSpaceDE/>
        <w:autoSpaceDN/>
        <w:ind w:left="1400" w:hanging="569"/>
        <w:rPr>
          <w:sz w:val="24"/>
          <w:szCs w:val="24"/>
        </w:rPr>
      </w:pPr>
      <w:r w:rsidRPr="00B677A7">
        <w:rPr>
          <w:sz w:val="24"/>
          <w:szCs w:val="24"/>
        </w:rPr>
        <w:t>ведение электронных дневников;</w:t>
      </w:r>
    </w:p>
    <w:p w:rsidR="00F71520" w:rsidRPr="00B677A7" w:rsidRDefault="00F71520" w:rsidP="00A77379">
      <w:pPr>
        <w:widowControl/>
        <w:numPr>
          <w:ilvl w:val="0"/>
          <w:numId w:val="97"/>
        </w:numPr>
        <w:tabs>
          <w:tab w:val="left" w:pos="1400"/>
        </w:tabs>
        <w:autoSpaceDE/>
        <w:autoSpaceDN/>
        <w:ind w:left="1400" w:hanging="569"/>
        <w:rPr>
          <w:sz w:val="24"/>
          <w:szCs w:val="24"/>
        </w:rPr>
      </w:pPr>
      <w:r w:rsidRPr="00B677A7">
        <w:rPr>
          <w:sz w:val="24"/>
          <w:szCs w:val="24"/>
        </w:rPr>
        <w:t>ведение электронного журнала;</w:t>
      </w:r>
    </w:p>
    <w:p w:rsidR="00F71520" w:rsidRPr="00B677A7" w:rsidRDefault="00F71520" w:rsidP="00A77379">
      <w:pPr>
        <w:widowControl/>
        <w:numPr>
          <w:ilvl w:val="0"/>
          <w:numId w:val="97"/>
        </w:numPr>
        <w:tabs>
          <w:tab w:val="left" w:pos="1400"/>
        </w:tabs>
        <w:autoSpaceDE/>
        <w:autoSpaceDN/>
        <w:ind w:left="1400" w:hanging="569"/>
        <w:rPr>
          <w:sz w:val="24"/>
          <w:szCs w:val="24"/>
        </w:rPr>
      </w:pPr>
      <w:r w:rsidRPr="00B677A7">
        <w:rPr>
          <w:sz w:val="24"/>
          <w:szCs w:val="24"/>
        </w:rPr>
        <w:t>выдача и получение домашних заданий;</w:t>
      </w:r>
    </w:p>
    <w:p w:rsidR="00F71520" w:rsidRPr="00B677A7" w:rsidRDefault="00F71520" w:rsidP="00A77379">
      <w:pPr>
        <w:widowControl/>
        <w:numPr>
          <w:ilvl w:val="0"/>
          <w:numId w:val="97"/>
        </w:numPr>
        <w:tabs>
          <w:tab w:val="left" w:pos="1400"/>
        </w:tabs>
        <w:autoSpaceDE/>
        <w:autoSpaceDN/>
        <w:ind w:left="1400" w:hanging="569"/>
        <w:rPr>
          <w:sz w:val="24"/>
          <w:szCs w:val="24"/>
        </w:rPr>
      </w:pPr>
      <w:r w:rsidRPr="00B677A7">
        <w:rPr>
          <w:sz w:val="24"/>
          <w:szCs w:val="24"/>
        </w:rPr>
        <w:t>использование ресурсов  библиотеки художественной литературы,</w:t>
      </w:r>
    </w:p>
    <w:p w:rsidR="00F71520" w:rsidRPr="00B677A7" w:rsidRDefault="00F71520" w:rsidP="00F71520">
      <w:pPr>
        <w:rPr>
          <w:sz w:val="24"/>
          <w:szCs w:val="24"/>
        </w:rPr>
      </w:pPr>
      <w:r w:rsidRPr="00B677A7">
        <w:rPr>
          <w:sz w:val="24"/>
          <w:szCs w:val="24"/>
        </w:rPr>
        <w:t>медиатеки.</w:t>
      </w:r>
    </w:p>
    <w:p w:rsidR="00F71520" w:rsidRPr="00B677A7" w:rsidRDefault="00F71520" w:rsidP="00F71520">
      <w:pPr>
        <w:spacing w:line="13" w:lineRule="exact"/>
        <w:rPr>
          <w:sz w:val="24"/>
          <w:szCs w:val="24"/>
        </w:rPr>
      </w:pPr>
    </w:p>
    <w:p w:rsidR="00F71520" w:rsidRPr="00B677A7" w:rsidRDefault="00F71520" w:rsidP="00F71520">
      <w:pPr>
        <w:ind w:right="20" w:firstLine="833"/>
        <w:jc w:val="both"/>
        <w:rPr>
          <w:sz w:val="24"/>
          <w:szCs w:val="24"/>
        </w:rPr>
      </w:pPr>
      <w:r w:rsidRPr="00B677A7">
        <w:rPr>
          <w:sz w:val="24"/>
          <w:szCs w:val="24"/>
        </w:rPr>
        <w:t>В «Дневник.ру» есть все основные функции социальных сетей, которые адаптированы для использования в школах, и позволяют общаться между собой ученикам, учителям, родителям. Пользователи электронного дневника, электронного журнала успеваемости - это родители, школьники, учителя. Для родителей электронный дневник дает возможность наладить эффективное взаимодействие с образовательным учреждением, в котором учится их ребенок. Он позволяет оперативно получать самую свежую и достоверную информацию обо всех мероприятиях и событиях школьной жизни, ознакомиться с новостями, а также уточнить расписание занятий или домашнее задание по любому из предметов. При помощи электронного дневника родители смотрят оценки своего ребенка, узнают об его успехах и достижениях, контролируют посещаемость занятий. Также существует возможность интерактивного общения родителей с администрацией школы. Для школьников система электронного дневника - это удобная форма просмотра расписания школьных предметов на всю неделю и текущих домашних заданий, а также она позволяет им быть в курсе всех событий школьной жизни.</w:t>
      </w:r>
    </w:p>
    <w:p w:rsidR="00F71520" w:rsidRPr="00B677A7" w:rsidRDefault="00F71520" w:rsidP="00F71520">
      <w:pPr>
        <w:spacing w:line="323" w:lineRule="exact"/>
        <w:rPr>
          <w:sz w:val="24"/>
          <w:szCs w:val="24"/>
        </w:rPr>
      </w:pPr>
    </w:p>
    <w:p w:rsidR="00F71520" w:rsidRPr="00B677A7" w:rsidRDefault="00F71520" w:rsidP="00F71520">
      <w:pPr>
        <w:spacing w:line="238" w:lineRule="auto"/>
        <w:ind w:right="20" w:firstLine="833"/>
        <w:jc w:val="both"/>
        <w:rPr>
          <w:sz w:val="24"/>
          <w:szCs w:val="24"/>
        </w:rPr>
      </w:pPr>
      <w:r w:rsidRPr="00B677A7">
        <w:rPr>
          <w:sz w:val="24"/>
          <w:szCs w:val="24"/>
        </w:rPr>
        <w:t>Дневник дает ученику возможность просматривать свою статистику и рейтинги по оценкам за определенные периоды времени. Он создает дополнительную мотивацию учащегося к повышению успеваемости и закреплению достигнутых успехов. Электронный дневник призван вызвать интерес у школьников к самому процессу обучения и активному участию в школьных мероприятиях.</w:t>
      </w:r>
    </w:p>
    <w:p w:rsidR="00F71520" w:rsidRPr="00B677A7" w:rsidRDefault="00F71520" w:rsidP="00F71520">
      <w:pPr>
        <w:spacing w:line="16" w:lineRule="exact"/>
        <w:rPr>
          <w:sz w:val="24"/>
          <w:szCs w:val="24"/>
        </w:rPr>
      </w:pPr>
    </w:p>
    <w:p w:rsidR="00F71520" w:rsidRPr="00B677A7" w:rsidRDefault="00F71520" w:rsidP="00F71520">
      <w:pPr>
        <w:spacing w:line="235" w:lineRule="auto"/>
        <w:ind w:right="20" w:firstLine="833"/>
        <w:jc w:val="both"/>
        <w:rPr>
          <w:sz w:val="24"/>
          <w:szCs w:val="24"/>
        </w:rPr>
      </w:pPr>
      <w:r w:rsidRPr="00B677A7">
        <w:rPr>
          <w:sz w:val="24"/>
          <w:szCs w:val="24"/>
        </w:rPr>
        <w:t>Для учителей электронный дневник - это быстрый и удобный способ общения с родителями учеников, оперативный способ донесения информации ученикам и родителям.</w:t>
      </w:r>
    </w:p>
    <w:p w:rsidR="00F71520" w:rsidRPr="00B677A7" w:rsidRDefault="00F71520" w:rsidP="00F71520">
      <w:pPr>
        <w:spacing w:line="200" w:lineRule="exact"/>
        <w:rPr>
          <w:sz w:val="24"/>
          <w:szCs w:val="24"/>
        </w:rPr>
      </w:pPr>
    </w:p>
    <w:p w:rsidR="00A510D8" w:rsidRDefault="00A510D8">
      <w:pPr>
        <w:pStyle w:val="a3"/>
        <w:spacing w:line="463" w:lineRule="auto"/>
        <w:ind w:left="1680" w:right="2684"/>
      </w:pPr>
    </w:p>
    <w:sectPr w:rsidR="00A510D8">
      <w:pgSz w:w="11910" w:h="16850"/>
      <w:pgMar w:top="1060" w:right="320" w:bottom="280" w:left="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146" w:rsidRDefault="00AA7146">
      <w:r>
        <w:separator/>
      </w:r>
    </w:p>
  </w:endnote>
  <w:endnote w:type="continuationSeparator" w:id="0">
    <w:p w:rsidR="00AA7146" w:rsidRDefault="00AA7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46" w:rsidRDefault="00AA7146">
    <w:pPr>
      <w:pStyle w:val="a3"/>
      <w:spacing w:line="14" w:lineRule="auto"/>
      <w:rPr>
        <w:sz w:val="20"/>
      </w:rPr>
    </w:pPr>
    <w:r>
      <w:rPr>
        <w:noProof/>
        <w:lang w:eastAsia="ru-RU"/>
      </w:rPr>
      <mc:AlternateContent>
        <mc:Choice Requires="wps">
          <w:drawing>
            <wp:anchor distT="0" distB="0" distL="0" distR="0" simplePos="0" relativeHeight="251659264" behindDoc="1" locked="0" layoutInCell="1" allowOverlap="1" wp14:anchorId="090B8051" wp14:editId="19464705">
              <wp:simplePos x="0" y="0"/>
              <wp:positionH relativeFrom="page">
                <wp:posOffset>9895331</wp:posOffset>
              </wp:positionH>
              <wp:positionV relativeFrom="page">
                <wp:posOffset>6938094</wp:posOffset>
              </wp:positionV>
              <wp:extent cx="3175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A7146" w:rsidRDefault="00AA714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541A7">
                            <w:rPr>
                              <w:noProof/>
                              <w:spacing w:val="-5"/>
                              <w:sz w:val="24"/>
                            </w:rPr>
                            <w:t>409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45" type="#_x0000_t202" style="position:absolute;margin-left:779.15pt;margin-top:546.3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" filled="f" stroked="f">
              <v:path arrowok="t"/>
              <v:textbox inset="0,0,0,0">
                <w:txbxContent>
                  <w:p w:rsidR="00AA7146" w:rsidRDefault="00AA714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541A7">
                      <w:rPr>
                        <w:noProof/>
                        <w:spacing w:val="-5"/>
                        <w:sz w:val="24"/>
                      </w:rPr>
                      <w:t>409</w:t>
                    </w:r>
                    <w:r>
                      <w:rPr>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46" w:rsidRDefault="00AA7146">
    <w:pPr>
      <w:pStyle w:val="a3"/>
      <w:spacing w:line="14" w:lineRule="auto"/>
      <w:rPr>
        <w:sz w:val="20"/>
      </w:rPr>
    </w:pPr>
    <w:r>
      <w:rPr>
        <w:noProof/>
        <w:lang w:eastAsia="ru-RU"/>
      </w:rPr>
      <mc:AlternateContent>
        <mc:Choice Requires="wps">
          <w:drawing>
            <wp:anchor distT="0" distB="0" distL="0" distR="0" simplePos="0" relativeHeight="251660288" behindDoc="1" locked="0" layoutInCell="1" allowOverlap="1" wp14:anchorId="49B7E71B" wp14:editId="2F29C483">
              <wp:simplePos x="0" y="0"/>
              <wp:positionH relativeFrom="page">
                <wp:posOffset>6937247</wp:posOffset>
              </wp:positionH>
              <wp:positionV relativeFrom="page">
                <wp:posOffset>10074486</wp:posOffset>
              </wp:positionV>
              <wp:extent cx="317500" cy="194310"/>
              <wp:effectExtent l="0" t="0" r="0" b="0"/>
              <wp:wrapNone/>
              <wp:docPr id="1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A7146" w:rsidRDefault="00AA714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541A7">
                            <w:rPr>
                              <w:noProof/>
                              <w:spacing w:val="-5"/>
                              <w:sz w:val="24"/>
                            </w:rPr>
                            <w:t>444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46" type="#_x0000_t202" style="position:absolute;margin-left:546.25pt;margin-top:793.25pt;width:25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" filled="f" stroked="f">
              <v:path arrowok="t"/>
              <v:textbox inset="0,0,0,0">
                <w:txbxContent>
                  <w:p w:rsidR="00AA7146" w:rsidRDefault="00AA714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541A7">
                      <w:rPr>
                        <w:noProof/>
                        <w:spacing w:val="-5"/>
                        <w:sz w:val="24"/>
                      </w:rPr>
                      <w:t>444</w:t>
                    </w:r>
                    <w:r>
                      <w:rPr>
                        <w:spacing w:val="-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pPr>
    <w:r>
      <w:rPr>
        <w:noProof/>
        <w:lang w:eastAsia="ru-RU"/>
      </w:rPr>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pPr>
    <w:r>
      <w:rPr>
        <w:noProof/>
        <w:lang w:eastAsia="ru-RU"/>
      </w:rPr>
      <mc:AlternateContent>
        <mc:Choice Requires="wps">
          <w:drawing>
            <wp:anchor distT="0" distB="0" distL="0" distR="0" simplePos="0" relativeHeight="251662336" behindDoc="1" locked="0" layoutInCell="1" allowOverlap="1" wp14:anchorId="378DFCCE" wp14:editId="5D282EB8">
              <wp:simplePos x="0" y="0"/>
              <wp:positionH relativeFrom="page">
                <wp:posOffset>429900</wp:posOffset>
              </wp:positionH>
              <wp:positionV relativeFrom="page">
                <wp:posOffset>7042166</wp:posOffset>
              </wp:positionV>
              <wp:extent cx="173990" cy="160020"/>
              <wp:effectExtent l="0" t="0" r="0" b="0"/>
              <wp:wrapNone/>
              <wp:docPr id="6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60020"/>
                      </a:xfrm>
                      <a:prstGeom prst="rect">
                        <a:avLst/>
                      </a:prstGeom>
                    </wps:spPr>
                    <wps:txbx>
                      <w:txbxContent>
                        <w:p w:rsidR="001541A7" w:rsidRDefault="001541A7">
                          <w:pPr>
                            <w:spacing w:before="16"/>
                            <w:ind w:left="60"/>
                            <w:rPr>
                              <w:rFonts w:ascii="Trebuchet MS"/>
                              <w:sz w:val="18"/>
                            </w:rPr>
                          </w:pPr>
                          <w:r>
                            <w:rPr>
                              <w:rFonts w:ascii="Trebuchet MS"/>
                              <w:spacing w:val="-5"/>
                              <w:sz w:val="18"/>
                            </w:rPr>
                            <w:fldChar w:fldCharType="begin"/>
                          </w:r>
                          <w:r>
                            <w:rPr>
                              <w:rFonts w:ascii="Trebuchet MS"/>
                              <w:spacing w:val="-5"/>
                              <w:sz w:val="18"/>
                            </w:rPr>
                            <w:instrText xml:space="preserve"> PAGE </w:instrText>
                          </w:r>
                          <w:r>
                            <w:rPr>
                              <w:rFonts w:ascii="Trebuchet MS"/>
                              <w:spacing w:val="-5"/>
                              <w:sz w:val="18"/>
                            </w:rPr>
                            <w:fldChar w:fldCharType="separate"/>
                          </w:r>
                          <w:r>
                            <w:rPr>
                              <w:rFonts w:ascii="Trebuchet MS"/>
                              <w:noProof/>
                              <w:spacing w:val="-5"/>
                              <w:sz w:val="18"/>
                            </w:rPr>
                            <w:t>4</w:t>
                          </w:r>
                          <w:r>
                            <w:rPr>
                              <w:rFonts w:ascii="Trebuchet MS"/>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7" type="#_x0000_t202" style="position:absolute;margin-left:33.85pt;margin-top:554.5pt;width:13.7pt;height:12.6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" filled="f" stroked="f">
              <v:path arrowok="t"/>
              <v:textbox inset="0,0,0,0">
                <w:txbxContent>
                  <w:p w:rsidR="001541A7" w:rsidRDefault="001541A7">
                    <w:pPr>
                      <w:spacing w:before="16"/>
                      <w:ind w:left="60"/>
                      <w:rPr>
                        <w:rFonts w:ascii="Trebuchet MS"/>
                        <w:sz w:val="18"/>
                      </w:rPr>
                    </w:pPr>
                    <w:r>
                      <w:rPr>
                        <w:rFonts w:ascii="Trebuchet MS"/>
                        <w:spacing w:val="-5"/>
                        <w:sz w:val="18"/>
                      </w:rPr>
                      <w:fldChar w:fldCharType="begin"/>
                    </w:r>
                    <w:r>
                      <w:rPr>
                        <w:rFonts w:ascii="Trebuchet MS"/>
                        <w:spacing w:val="-5"/>
                        <w:sz w:val="18"/>
                      </w:rPr>
                      <w:instrText xml:space="preserve"> PAGE </w:instrText>
                    </w:r>
                    <w:r>
                      <w:rPr>
                        <w:rFonts w:ascii="Trebuchet MS"/>
                        <w:spacing w:val="-5"/>
                        <w:sz w:val="18"/>
                      </w:rPr>
                      <w:fldChar w:fldCharType="separate"/>
                    </w:r>
                    <w:r>
                      <w:rPr>
                        <w:rFonts w:ascii="Trebuchet MS"/>
                        <w:noProof/>
                        <w:spacing w:val="-5"/>
                        <w:sz w:val="18"/>
                      </w:rPr>
                      <w:t>4</w:t>
                    </w:r>
                    <w:r>
                      <w:rPr>
                        <w:rFonts w:ascii="Trebuchet MS"/>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pPr>
    <w:r>
      <w:rPr>
        <w:noProof/>
        <w:lang w:eastAsia="ru-RU"/>
      </w:rPr>
      <mc:AlternateContent>
        <mc:Choice Requires="wps">
          <w:drawing>
            <wp:anchor distT="0" distB="0" distL="0" distR="0" simplePos="0" relativeHeight="251663360" behindDoc="1" locked="0" layoutInCell="1" allowOverlap="1" wp14:anchorId="74BF47F2" wp14:editId="6937F590">
              <wp:simplePos x="0" y="0"/>
              <wp:positionH relativeFrom="page">
                <wp:posOffset>429900</wp:posOffset>
              </wp:positionH>
              <wp:positionV relativeFrom="page">
                <wp:posOffset>7042166</wp:posOffset>
              </wp:positionV>
              <wp:extent cx="148590" cy="160020"/>
              <wp:effectExtent l="0" t="0" r="0" b="0"/>
              <wp:wrapNone/>
              <wp:docPr id="62"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160020"/>
                      </a:xfrm>
                      <a:prstGeom prst="rect">
                        <a:avLst/>
                      </a:prstGeom>
                    </wps:spPr>
                    <wps:txbx>
                      <w:txbxContent>
                        <w:p w:rsidR="001541A7" w:rsidRDefault="001541A7">
                          <w:pPr>
                            <w:spacing w:before="16"/>
                            <w:ind w:left="60"/>
                            <w:rPr>
                              <w:rFonts w:ascii="Trebuchet MS"/>
                              <w:sz w:val="18"/>
                            </w:rPr>
                          </w:pPr>
                          <w:r>
                            <w:rPr>
                              <w:rFonts w:ascii="Trebuchet MS"/>
                              <w:spacing w:val="-10"/>
                              <w:sz w:val="18"/>
                            </w:rPr>
                            <w:fldChar w:fldCharType="begin"/>
                          </w:r>
                          <w:r>
                            <w:rPr>
                              <w:rFonts w:ascii="Trebuchet MS"/>
                              <w:spacing w:val="-10"/>
                              <w:sz w:val="18"/>
                            </w:rPr>
                            <w:instrText xml:space="preserve"> PAGE </w:instrText>
                          </w:r>
                          <w:r>
                            <w:rPr>
                              <w:rFonts w:ascii="Trebuchet MS"/>
                              <w:spacing w:val="-10"/>
                              <w:sz w:val="18"/>
                            </w:rPr>
                            <w:fldChar w:fldCharType="separate"/>
                          </w:r>
                          <w:r>
                            <w:rPr>
                              <w:rFonts w:ascii="Trebuchet MS"/>
                              <w:noProof/>
                              <w:spacing w:val="-10"/>
                              <w:sz w:val="18"/>
                            </w:rPr>
                            <w:t>28</w:t>
                          </w:r>
                          <w:r>
                            <w:rPr>
                              <w:rFonts w:ascii="Trebuchet MS"/>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8" type="#_x0000_t202" style="position:absolute;margin-left:33.85pt;margin-top:554.5pt;width:11.7pt;height:12.6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" filled="f" stroked="f">
              <v:path arrowok="t"/>
              <v:textbox inset="0,0,0,0">
                <w:txbxContent>
                  <w:p w:rsidR="001541A7" w:rsidRDefault="001541A7">
                    <w:pPr>
                      <w:spacing w:before="16"/>
                      <w:ind w:left="60"/>
                      <w:rPr>
                        <w:rFonts w:ascii="Trebuchet MS"/>
                        <w:sz w:val="18"/>
                      </w:rPr>
                    </w:pPr>
                    <w:r>
                      <w:rPr>
                        <w:rFonts w:ascii="Trebuchet MS"/>
                        <w:spacing w:val="-10"/>
                        <w:sz w:val="18"/>
                      </w:rPr>
                      <w:fldChar w:fldCharType="begin"/>
                    </w:r>
                    <w:r>
                      <w:rPr>
                        <w:rFonts w:ascii="Trebuchet MS"/>
                        <w:spacing w:val="-10"/>
                        <w:sz w:val="18"/>
                      </w:rPr>
                      <w:instrText xml:space="preserve"> PAGE </w:instrText>
                    </w:r>
                    <w:r>
                      <w:rPr>
                        <w:rFonts w:ascii="Trebuchet MS"/>
                        <w:spacing w:val="-10"/>
                        <w:sz w:val="18"/>
                      </w:rPr>
                      <w:fldChar w:fldCharType="separate"/>
                    </w:r>
                    <w:r>
                      <w:rPr>
                        <w:rFonts w:ascii="Trebuchet MS"/>
                        <w:noProof/>
                        <w:spacing w:val="-10"/>
                        <w:sz w:val="18"/>
                      </w:rPr>
                      <w:t>28</w:t>
                    </w:r>
                    <w:r>
                      <w:rPr>
                        <w:rFonts w:ascii="Trebuchet MS"/>
                        <w:spacing w:val="-10"/>
                        <w:sz w:val="18"/>
                      </w:rPr>
                      <w:fldChar w:fldCharType="end"/>
                    </w:r>
                  </w:p>
                </w:txbxContent>
              </v:textbox>
              <w10:wrap anchorx="page" anchory="page"/>
            </v:shape>
          </w:pict>
        </mc:Fallback>
      </mc:AlternateContent>
    </w:r>
    <w:r>
      <w:rPr>
        <w:noProof/>
        <w:lang w:eastAsia="ru-RU"/>
      </w:rPr>
      <mc:AlternateContent>
        <mc:Choice Requires="wps">
          <w:drawing>
            <wp:anchor distT="0" distB="0" distL="0" distR="0" simplePos="0" relativeHeight="251664384" behindDoc="1" locked="0" layoutInCell="1" allowOverlap="1" wp14:anchorId="22D48FD3" wp14:editId="4F9E4474">
              <wp:simplePos x="0" y="0"/>
              <wp:positionH relativeFrom="page">
                <wp:posOffset>3565974</wp:posOffset>
              </wp:positionH>
              <wp:positionV relativeFrom="page">
                <wp:posOffset>7042623</wp:posOffset>
              </wp:positionV>
              <wp:extent cx="946785" cy="158750"/>
              <wp:effectExtent l="0" t="0" r="0" b="0"/>
              <wp:wrapNone/>
              <wp:docPr id="6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785" cy="158750"/>
                      </a:xfrm>
                      <a:prstGeom prst="rect">
                        <a:avLst/>
                      </a:prstGeom>
                    </wps:spPr>
                    <wps:txbx>
                      <w:txbxContent>
                        <w:p w:rsidR="001541A7" w:rsidRDefault="001541A7">
                          <w:pPr>
                            <w:spacing w:before="15"/>
                            <w:ind w:left="20"/>
                            <w:rPr>
                              <w:rFonts w:ascii="Trebuchet MS" w:hAnsi="Trebuchet MS"/>
                              <w:sz w:val="18"/>
                            </w:rPr>
                          </w:pPr>
                        </w:p>
                      </w:txbxContent>
                    </wps:txbx>
                    <wps:bodyPr wrap="square" lIns="0" tIns="0" rIns="0" bIns="0" rtlCol="0">
                      <a:noAutofit/>
                    </wps:bodyPr>
                  </wps:wsp>
                </a:graphicData>
              </a:graphic>
            </wp:anchor>
          </w:drawing>
        </mc:Choice>
        <mc:Fallback>
          <w:pict>
            <v:shape id="Textbox 14" o:spid="_x0000_s1049" type="#_x0000_t202" style="position:absolute;margin-left:280.8pt;margin-top:554.55pt;width:74.55pt;height:12.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" filled="f" stroked="f">
              <v:path arrowok="t"/>
              <v:textbox inset="0,0,0,0">
                <w:txbxContent>
                  <w:p w:rsidR="001541A7" w:rsidRDefault="001541A7">
                    <w:pPr>
                      <w:spacing w:before="15"/>
                      <w:ind w:left="20"/>
                      <w:rPr>
                        <w:rFonts w:ascii="Trebuchet MS" w:hAnsi="Trebuchet MS"/>
                        <w:sz w:val="18"/>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7" w:rsidRDefault="001541A7">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146" w:rsidRDefault="00AA7146">
      <w:r>
        <w:separator/>
      </w:r>
    </w:p>
  </w:footnote>
  <w:footnote w:type="continuationSeparator" w:id="0">
    <w:p w:rsidR="00AA7146" w:rsidRDefault="00AA71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0F0220C"/>
    <w:lvl w:ilvl="0">
      <w:numFmt w:val="bullet"/>
      <w:lvlText w:val="*"/>
      <w:lvlJc w:val="left"/>
    </w:lvl>
  </w:abstractNum>
  <w:abstractNum w:abstractNumId="1">
    <w:nsid w:val="00000004"/>
    <w:multiLevelType w:val="singleLevel"/>
    <w:tmpl w:val="405ED10A"/>
    <w:name w:val="WW8Num4"/>
    <w:lvl w:ilvl="0">
      <w:start w:val="1"/>
      <w:numFmt w:val="decimal"/>
      <w:lvlText w:val="1.%1."/>
      <w:lvlJc w:val="left"/>
      <w:pPr>
        <w:tabs>
          <w:tab w:val="num" w:pos="549"/>
        </w:tabs>
      </w:pPr>
      <w:rPr>
        <w:rFonts w:ascii="Symbol" w:hAnsi="Symbol" w:cs="Times New Roman"/>
        <w:i/>
        <w:color w:val="auto"/>
      </w:rPr>
    </w:lvl>
  </w:abstractNum>
  <w:abstractNum w:abstractNumId="2">
    <w:nsid w:val="00000384"/>
    <w:multiLevelType w:val="hybridMultilevel"/>
    <w:tmpl w:val="FFFFFFFF"/>
    <w:lvl w:ilvl="0" w:tplc="6228F21A">
      <w:start w:val="3"/>
      <w:numFmt w:val="decimal"/>
      <w:lvlText w:val="%1."/>
      <w:lvlJc w:val="left"/>
      <w:rPr>
        <w:rFonts w:cs="Times New Roman"/>
      </w:rPr>
    </w:lvl>
    <w:lvl w:ilvl="1" w:tplc="56C057F4">
      <w:numFmt w:val="decimal"/>
      <w:lvlText w:val=""/>
      <w:lvlJc w:val="left"/>
      <w:rPr>
        <w:rFonts w:cs="Times New Roman"/>
      </w:rPr>
    </w:lvl>
    <w:lvl w:ilvl="2" w:tplc="96B8B332">
      <w:numFmt w:val="decimal"/>
      <w:lvlText w:val=""/>
      <w:lvlJc w:val="left"/>
      <w:rPr>
        <w:rFonts w:cs="Times New Roman"/>
      </w:rPr>
    </w:lvl>
    <w:lvl w:ilvl="3" w:tplc="0E0067C2">
      <w:numFmt w:val="decimal"/>
      <w:lvlText w:val=""/>
      <w:lvlJc w:val="left"/>
      <w:rPr>
        <w:rFonts w:cs="Times New Roman"/>
      </w:rPr>
    </w:lvl>
    <w:lvl w:ilvl="4" w:tplc="193EE65A">
      <w:numFmt w:val="decimal"/>
      <w:lvlText w:val=""/>
      <w:lvlJc w:val="left"/>
      <w:rPr>
        <w:rFonts w:cs="Times New Roman"/>
      </w:rPr>
    </w:lvl>
    <w:lvl w:ilvl="5" w:tplc="CA7A449E">
      <w:numFmt w:val="decimal"/>
      <w:lvlText w:val=""/>
      <w:lvlJc w:val="left"/>
      <w:rPr>
        <w:rFonts w:cs="Times New Roman"/>
      </w:rPr>
    </w:lvl>
    <w:lvl w:ilvl="6" w:tplc="AC222B04">
      <w:numFmt w:val="decimal"/>
      <w:lvlText w:val=""/>
      <w:lvlJc w:val="left"/>
      <w:rPr>
        <w:rFonts w:cs="Times New Roman"/>
      </w:rPr>
    </w:lvl>
    <w:lvl w:ilvl="7" w:tplc="A52CFEEA">
      <w:numFmt w:val="decimal"/>
      <w:lvlText w:val=""/>
      <w:lvlJc w:val="left"/>
      <w:rPr>
        <w:rFonts w:cs="Times New Roman"/>
      </w:rPr>
    </w:lvl>
    <w:lvl w:ilvl="8" w:tplc="E2EC37FA">
      <w:numFmt w:val="decimal"/>
      <w:lvlText w:val=""/>
      <w:lvlJc w:val="left"/>
      <w:rPr>
        <w:rFonts w:cs="Times New Roman"/>
      </w:rPr>
    </w:lvl>
  </w:abstractNum>
  <w:abstractNum w:abstractNumId="3">
    <w:nsid w:val="0000086A"/>
    <w:multiLevelType w:val="hybridMultilevel"/>
    <w:tmpl w:val="FFFFFFFF"/>
    <w:lvl w:ilvl="0" w:tplc="CB88D5E8">
      <w:start w:val="1"/>
      <w:numFmt w:val="bullet"/>
      <w:lvlText w:val=""/>
      <w:lvlJc w:val="left"/>
    </w:lvl>
    <w:lvl w:ilvl="1" w:tplc="C9D0C290">
      <w:numFmt w:val="decimal"/>
      <w:lvlText w:val=""/>
      <w:lvlJc w:val="left"/>
      <w:rPr>
        <w:rFonts w:cs="Times New Roman"/>
      </w:rPr>
    </w:lvl>
    <w:lvl w:ilvl="2" w:tplc="BF4EB9DA">
      <w:numFmt w:val="decimal"/>
      <w:lvlText w:val=""/>
      <w:lvlJc w:val="left"/>
      <w:rPr>
        <w:rFonts w:cs="Times New Roman"/>
      </w:rPr>
    </w:lvl>
    <w:lvl w:ilvl="3" w:tplc="7A3A9A76">
      <w:numFmt w:val="decimal"/>
      <w:lvlText w:val=""/>
      <w:lvlJc w:val="left"/>
      <w:rPr>
        <w:rFonts w:cs="Times New Roman"/>
      </w:rPr>
    </w:lvl>
    <w:lvl w:ilvl="4" w:tplc="2AD482AC">
      <w:numFmt w:val="decimal"/>
      <w:lvlText w:val=""/>
      <w:lvlJc w:val="left"/>
      <w:rPr>
        <w:rFonts w:cs="Times New Roman"/>
      </w:rPr>
    </w:lvl>
    <w:lvl w:ilvl="5" w:tplc="76FAF4A2">
      <w:numFmt w:val="decimal"/>
      <w:lvlText w:val=""/>
      <w:lvlJc w:val="left"/>
      <w:rPr>
        <w:rFonts w:cs="Times New Roman"/>
      </w:rPr>
    </w:lvl>
    <w:lvl w:ilvl="6" w:tplc="6A52501E">
      <w:numFmt w:val="decimal"/>
      <w:lvlText w:val=""/>
      <w:lvlJc w:val="left"/>
      <w:rPr>
        <w:rFonts w:cs="Times New Roman"/>
      </w:rPr>
    </w:lvl>
    <w:lvl w:ilvl="7" w:tplc="1DBCFCB4">
      <w:numFmt w:val="decimal"/>
      <w:lvlText w:val=""/>
      <w:lvlJc w:val="left"/>
      <w:rPr>
        <w:rFonts w:cs="Times New Roman"/>
      </w:rPr>
    </w:lvl>
    <w:lvl w:ilvl="8" w:tplc="07BACC42">
      <w:numFmt w:val="decimal"/>
      <w:lvlText w:val=""/>
      <w:lvlJc w:val="left"/>
      <w:rPr>
        <w:rFonts w:cs="Times New Roman"/>
      </w:rPr>
    </w:lvl>
  </w:abstractNum>
  <w:abstractNum w:abstractNumId="4">
    <w:nsid w:val="00000940"/>
    <w:multiLevelType w:val="hybridMultilevel"/>
    <w:tmpl w:val="FFFFFFFF"/>
    <w:lvl w:ilvl="0" w:tplc="B91AD03E">
      <w:start w:val="1"/>
      <w:numFmt w:val="bullet"/>
      <w:lvlText w:val="в"/>
      <w:lvlJc w:val="left"/>
    </w:lvl>
    <w:lvl w:ilvl="1" w:tplc="602A825A">
      <w:start w:val="1"/>
      <w:numFmt w:val="bullet"/>
      <w:lvlText w:val="В"/>
      <w:lvlJc w:val="left"/>
    </w:lvl>
    <w:lvl w:ilvl="2" w:tplc="440CDE7E">
      <w:numFmt w:val="decimal"/>
      <w:lvlText w:val=""/>
      <w:lvlJc w:val="left"/>
      <w:rPr>
        <w:rFonts w:cs="Times New Roman"/>
      </w:rPr>
    </w:lvl>
    <w:lvl w:ilvl="3" w:tplc="17C0AA8C">
      <w:numFmt w:val="decimal"/>
      <w:lvlText w:val=""/>
      <w:lvlJc w:val="left"/>
      <w:rPr>
        <w:rFonts w:cs="Times New Roman"/>
      </w:rPr>
    </w:lvl>
    <w:lvl w:ilvl="4" w:tplc="401A71C4">
      <w:numFmt w:val="decimal"/>
      <w:lvlText w:val=""/>
      <w:lvlJc w:val="left"/>
      <w:rPr>
        <w:rFonts w:cs="Times New Roman"/>
      </w:rPr>
    </w:lvl>
    <w:lvl w:ilvl="5" w:tplc="02FCD6BA">
      <w:numFmt w:val="decimal"/>
      <w:lvlText w:val=""/>
      <w:lvlJc w:val="left"/>
      <w:rPr>
        <w:rFonts w:cs="Times New Roman"/>
      </w:rPr>
    </w:lvl>
    <w:lvl w:ilvl="6" w:tplc="20E68006">
      <w:numFmt w:val="decimal"/>
      <w:lvlText w:val=""/>
      <w:lvlJc w:val="left"/>
      <w:rPr>
        <w:rFonts w:cs="Times New Roman"/>
      </w:rPr>
    </w:lvl>
    <w:lvl w:ilvl="7" w:tplc="F746C0EC">
      <w:numFmt w:val="decimal"/>
      <w:lvlText w:val=""/>
      <w:lvlJc w:val="left"/>
      <w:rPr>
        <w:rFonts w:cs="Times New Roman"/>
      </w:rPr>
    </w:lvl>
    <w:lvl w:ilvl="8" w:tplc="D78C9CC8">
      <w:numFmt w:val="decimal"/>
      <w:lvlText w:val=""/>
      <w:lvlJc w:val="left"/>
      <w:rPr>
        <w:rFonts w:cs="Times New Roman"/>
      </w:rPr>
    </w:lvl>
  </w:abstractNum>
  <w:abstractNum w:abstractNumId="5">
    <w:nsid w:val="00000FC9"/>
    <w:multiLevelType w:val="hybridMultilevel"/>
    <w:tmpl w:val="FFFFFFFF"/>
    <w:lvl w:ilvl="0" w:tplc="30B04FA6">
      <w:start w:val="1"/>
      <w:numFmt w:val="bullet"/>
      <w:lvlText w:val="В"/>
      <w:lvlJc w:val="left"/>
    </w:lvl>
    <w:lvl w:ilvl="1" w:tplc="093A6D52">
      <w:numFmt w:val="decimal"/>
      <w:lvlText w:val=""/>
      <w:lvlJc w:val="left"/>
      <w:rPr>
        <w:rFonts w:cs="Times New Roman"/>
      </w:rPr>
    </w:lvl>
    <w:lvl w:ilvl="2" w:tplc="6E8A42A8">
      <w:numFmt w:val="decimal"/>
      <w:lvlText w:val=""/>
      <w:lvlJc w:val="left"/>
      <w:rPr>
        <w:rFonts w:cs="Times New Roman"/>
      </w:rPr>
    </w:lvl>
    <w:lvl w:ilvl="3" w:tplc="877C49BC">
      <w:numFmt w:val="decimal"/>
      <w:lvlText w:val=""/>
      <w:lvlJc w:val="left"/>
      <w:rPr>
        <w:rFonts w:cs="Times New Roman"/>
      </w:rPr>
    </w:lvl>
    <w:lvl w:ilvl="4" w:tplc="0F1051A4">
      <w:numFmt w:val="decimal"/>
      <w:lvlText w:val=""/>
      <w:lvlJc w:val="left"/>
      <w:rPr>
        <w:rFonts w:cs="Times New Roman"/>
      </w:rPr>
    </w:lvl>
    <w:lvl w:ilvl="5" w:tplc="8BB892A6">
      <w:numFmt w:val="decimal"/>
      <w:lvlText w:val=""/>
      <w:lvlJc w:val="left"/>
      <w:rPr>
        <w:rFonts w:cs="Times New Roman"/>
      </w:rPr>
    </w:lvl>
    <w:lvl w:ilvl="6" w:tplc="74AAFA3A">
      <w:numFmt w:val="decimal"/>
      <w:lvlText w:val=""/>
      <w:lvlJc w:val="left"/>
      <w:rPr>
        <w:rFonts w:cs="Times New Roman"/>
      </w:rPr>
    </w:lvl>
    <w:lvl w:ilvl="7" w:tplc="1A3CD158">
      <w:numFmt w:val="decimal"/>
      <w:lvlText w:val=""/>
      <w:lvlJc w:val="left"/>
      <w:rPr>
        <w:rFonts w:cs="Times New Roman"/>
      </w:rPr>
    </w:lvl>
    <w:lvl w:ilvl="8" w:tplc="9F6C5912">
      <w:numFmt w:val="decimal"/>
      <w:lvlText w:val=""/>
      <w:lvlJc w:val="left"/>
      <w:rPr>
        <w:rFonts w:cs="Times New Roman"/>
      </w:rPr>
    </w:lvl>
  </w:abstractNum>
  <w:abstractNum w:abstractNumId="6">
    <w:nsid w:val="00001049"/>
    <w:multiLevelType w:val="hybridMultilevel"/>
    <w:tmpl w:val="FFFFFFFF"/>
    <w:lvl w:ilvl="0" w:tplc="026C6572">
      <w:start w:val="1"/>
      <w:numFmt w:val="bullet"/>
      <w:lvlText w:val=""/>
      <w:lvlJc w:val="left"/>
    </w:lvl>
    <w:lvl w:ilvl="1" w:tplc="375ADA76">
      <w:start w:val="1"/>
      <w:numFmt w:val="bullet"/>
      <w:lvlText w:val=""/>
      <w:lvlJc w:val="left"/>
    </w:lvl>
    <w:lvl w:ilvl="2" w:tplc="980684C2">
      <w:numFmt w:val="decimal"/>
      <w:lvlText w:val=""/>
      <w:lvlJc w:val="left"/>
      <w:rPr>
        <w:rFonts w:cs="Times New Roman"/>
      </w:rPr>
    </w:lvl>
    <w:lvl w:ilvl="3" w:tplc="9264800C">
      <w:numFmt w:val="decimal"/>
      <w:lvlText w:val=""/>
      <w:lvlJc w:val="left"/>
      <w:rPr>
        <w:rFonts w:cs="Times New Roman"/>
      </w:rPr>
    </w:lvl>
    <w:lvl w:ilvl="4" w:tplc="ECA4F794">
      <w:numFmt w:val="decimal"/>
      <w:lvlText w:val=""/>
      <w:lvlJc w:val="left"/>
      <w:rPr>
        <w:rFonts w:cs="Times New Roman"/>
      </w:rPr>
    </w:lvl>
    <w:lvl w:ilvl="5" w:tplc="8C0C47AA">
      <w:numFmt w:val="decimal"/>
      <w:lvlText w:val=""/>
      <w:lvlJc w:val="left"/>
      <w:rPr>
        <w:rFonts w:cs="Times New Roman"/>
      </w:rPr>
    </w:lvl>
    <w:lvl w:ilvl="6" w:tplc="9E4C513C">
      <w:numFmt w:val="decimal"/>
      <w:lvlText w:val=""/>
      <w:lvlJc w:val="left"/>
      <w:rPr>
        <w:rFonts w:cs="Times New Roman"/>
      </w:rPr>
    </w:lvl>
    <w:lvl w:ilvl="7" w:tplc="DD6E808A">
      <w:numFmt w:val="decimal"/>
      <w:lvlText w:val=""/>
      <w:lvlJc w:val="left"/>
      <w:rPr>
        <w:rFonts w:cs="Times New Roman"/>
      </w:rPr>
    </w:lvl>
    <w:lvl w:ilvl="8" w:tplc="D544364E">
      <w:numFmt w:val="decimal"/>
      <w:lvlText w:val=""/>
      <w:lvlJc w:val="left"/>
      <w:rPr>
        <w:rFonts w:cs="Times New Roman"/>
      </w:rPr>
    </w:lvl>
  </w:abstractNum>
  <w:abstractNum w:abstractNumId="7">
    <w:nsid w:val="00001953"/>
    <w:multiLevelType w:val="hybridMultilevel"/>
    <w:tmpl w:val="FFFFFFFF"/>
    <w:lvl w:ilvl="0" w:tplc="22849F62">
      <w:start w:val="1"/>
      <w:numFmt w:val="bullet"/>
      <w:lvlText w:val="и"/>
      <w:lvlJc w:val="left"/>
    </w:lvl>
    <w:lvl w:ilvl="1" w:tplc="F53CB5B2">
      <w:start w:val="1"/>
      <w:numFmt w:val="bullet"/>
      <w:lvlText w:val=""/>
      <w:lvlJc w:val="left"/>
    </w:lvl>
    <w:lvl w:ilvl="2" w:tplc="F9527F50">
      <w:numFmt w:val="decimal"/>
      <w:lvlText w:val=""/>
      <w:lvlJc w:val="left"/>
      <w:rPr>
        <w:rFonts w:cs="Times New Roman"/>
      </w:rPr>
    </w:lvl>
    <w:lvl w:ilvl="3" w:tplc="AC689D4A">
      <w:numFmt w:val="decimal"/>
      <w:lvlText w:val=""/>
      <w:lvlJc w:val="left"/>
      <w:rPr>
        <w:rFonts w:cs="Times New Roman"/>
      </w:rPr>
    </w:lvl>
    <w:lvl w:ilvl="4" w:tplc="9D44E6FA">
      <w:numFmt w:val="decimal"/>
      <w:lvlText w:val=""/>
      <w:lvlJc w:val="left"/>
      <w:rPr>
        <w:rFonts w:cs="Times New Roman"/>
      </w:rPr>
    </w:lvl>
    <w:lvl w:ilvl="5" w:tplc="9708971A">
      <w:numFmt w:val="decimal"/>
      <w:lvlText w:val=""/>
      <w:lvlJc w:val="left"/>
      <w:rPr>
        <w:rFonts w:cs="Times New Roman"/>
      </w:rPr>
    </w:lvl>
    <w:lvl w:ilvl="6" w:tplc="572249A4">
      <w:numFmt w:val="decimal"/>
      <w:lvlText w:val=""/>
      <w:lvlJc w:val="left"/>
      <w:rPr>
        <w:rFonts w:cs="Times New Roman"/>
      </w:rPr>
    </w:lvl>
    <w:lvl w:ilvl="7" w:tplc="A2984BFC">
      <w:numFmt w:val="decimal"/>
      <w:lvlText w:val=""/>
      <w:lvlJc w:val="left"/>
      <w:rPr>
        <w:rFonts w:cs="Times New Roman"/>
      </w:rPr>
    </w:lvl>
    <w:lvl w:ilvl="8" w:tplc="815AC4AC">
      <w:numFmt w:val="decimal"/>
      <w:lvlText w:val=""/>
      <w:lvlJc w:val="left"/>
      <w:rPr>
        <w:rFonts w:cs="Times New Roman"/>
      </w:rPr>
    </w:lvl>
  </w:abstractNum>
  <w:abstractNum w:abstractNumId="8">
    <w:nsid w:val="00002668"/>
    <w:multiLevelType w:val="hybridMultilevel"/>
    <w:tmpl w:val="FFFFFFFF"/>
    <w:lvl w:ilvl="0" w:tplc="8E54B9FC">
      <w:start w:val="1"/>
      <w:numFmt w:val="bullet"/>
      <w:lvlText w:val=""/>
      <w:lvlJc w:val="left"/>
    </w:lvl>
    <w:lvl w:ilvl="1" w:tplc="AB405FBE">
      <w:numFmt w:val="decimal"/>
      <w:lvlText w:val=""/>
      <w:lvlJc w:val="left"/>
      <w:rPr>
        <w:rFonts w:cs="Times New Roman"/>
      </w:rPr>
    </w:lvl>
    <w:lvl w:ilvl="2" w:tplc="9176CCD6">
      <w:numFmt w:val="decimal"/>
      <w:lvlText w:val=""/>
      <w:lvlJc w:val="left"/>
      <w:rPr>
        <w:rFonts w:cs="Times New Roman"/>
      </w:rPr>
    </w:lvl>
    <w:lvl w:ilvl="3" w:tplc="A47EE800">
      <w:numFmt w:val="decimal"/>
      <w:lvlText w:val=""/>
      <w:lvlJc w:val="left"/>
      <w:rPr>
        <w:rFonts w:cs="Times New Roman"/>
      </w:rPr>
    </w:lvl>
    <w:lvl w:ilvl="4" w:tplc="DFD69036">
      <w:numFmt w:val="decimal"/>
      <w:lvlText w:val=""/>
      <w:lvlJc w:val="left"/>
      <w:rPr>
        <w:rFonts w:cs="Times New Roman"/>
      </w:rPr>
    </w:lvl>
    <w:lvl w:ilvl="5" w:tplc="FBC20834">
      <w:numFmt w:val="decimal"/>
      <w:lvlText w:val=""/>
      <w:lvlJc w:val="left"/>
      <w:rPr>
        <w:rFonts w:cs="Times New Roman"/>
      </w:rPr>
    </w:lvl>
    <w:lvl w:ilvl="6" w:tplc="137A97DA">
      <w:numFmt w:val="decimal"/>
      <w:lvlText w:val=""/>
      <w:lvlJc w:val="left"/>
      <w:rPr>
        <w:rFonts w:cs="Times New Roman"/>
      </w:rPr>
    </w:lvl>
    <w:lvl w:ilvl="7" w:tplc="0A3ABDB8">
      <w:numFmt w:val="decimal"/>
      <w:lvlText w:val=""/>
      <w:lvlJc w:val="left"/>
      <w:rPr>
        <w:rFonts w:cs="Times New Roman"/>
      </w:rPr>
    </w:lvl>
    <w:lvl w:ilvl="8" w:tplc="B542225A">
      <w:numFmt w:val="decimal"/>
      <w:lvlText w:val=""/>
      <w:lvlJc w:val="left"/>
      <w:rPr>
        <w:rFonts w:cs="Times New Roman"/>
      </w:rPr>
    </w:lvl>
  </w:abstractNum>
  <w:abstractNum w:abstractNumId="9">
    <w:nsid w:val="000032E6"/>
    <w:multiLevelType w:val="hybridMultilevel"/>
    <w:tmpl w:val="FFFFFFFF"/>
    <w:lvl w:ilvl="0" w:tplc="C082C3E0">
      <w:start w:val="1"/>
      <w:numFmt w:val="decimal"/>
      <w:lvlText w:val="%1."/>
      <w:lvlJc w:val="left"/>
      <w:rPr>
        <w:rFonts w:cs="Times New Roman"/>
      </w:rPr>
    </w:lvl>
    <w:lvl w:ilvl="1" w:tplc="E7D8D3A2">
      <w:numFmt w:val="decimal"/>
      <w:lvlText w:val=""/>
      <w:lvlJc w:val="left"/>
      <w:rPr>
        <w:rFonts w:cs="Times New Roman"/>
      </w:rPr>
    </w:lvl>
    <w:lvl w:ilvl="2" w:tplc="98EC1A42">
      <w:numFmt w:val="decimal"/>
      <w:lvlText w:val=""/>
      <w:lvlJc w:val="left"/>
      <w:rPr>
        <w:rFonts w:cs="Times New Roman"/>
      </w:rPr>
    </w:lvl>
    <w:lvl w:ilvl="3" w:tplc="B230651E">
      <w:numFmt w:val="decimal"/>
      <w:lvlText w:val=""/>
      <w:lvlJc w:val="left"/>
      <w:rPr>
        <w:rFonts w:cs="Times New Roman"/>
      </w:rPr>
    </w:lvl>
    <w:lvl w:ilvl="4" w:tplc="CBD666AA">
      <w:numFmt w:val="decimal"/>
      <w:lvlText w:val=""/>
      <w:lvlJc w:val="left"/>
      <w:rPr>
        <w:rFonts w:cs="Times New Roman"/>
      </w:rPr>
    </w:lvl>
    <w:lvl w:ilvl="5" w:tplc="FFB42C90">
      <w:numFmt w:val="decimal"/>
      <w:lvlText w:val=""/>
      <w:lvlJc w:val="left"/>
      <w:rPr>
        <w:rFonts w:cs="Times New Roman"/>
      </w:rPr>
    </w:lvl>
    <w:lvl w:ilvl="6" w:tplc="E4F4EB64">
      <w:numFmt w:val="decimal"/>
      <w:lvlText w:val=""/>
      <w:lvlJc w:val="left"/>
      <w:rPr>
        <w:rFonts w:cs="Times New Roman"/>
      </w:rPr>
    </w:lvl>
    <w:lvl w:ilvl="7" w:tplc="21E0EDDA">
      <w:numFmt w:val="decimal"/>
      <w:lvlText w:val=""/>
      <w:lvlJc w:val="left"/>
      <w:rPr>
        <w:rFonts w:cs="Times New Roman"/>
      </w:rPr>
    </w:lvl>
    <w:lvl w:ilvl="8" w:tplc="5A92F550">
      <w:numFmt w:val="decimal"/>
      <w:lvlText w:val=""/>
      <w:lvlJc w:val="left"/>
      <w:rPr>
        <w:rFonts w:cs="Times New Roman"/>
      </w:rPr>
    </w:lvl>
  </w:abstractNum>
  <w:abstractNum w:abstractNumId="10">
    <w:nsid w:val="00004325"/>
    <w:multiLevelType w:val="hybridMultilevel"/>
    <w:tmpl w:val="FFFFFFFF"/>
    <w:lvl w:ilvl="0" w:tplc="8D58FA48">
      <w:start w:val="1"/>
      <w:numFmt w:val="bullet"/>
      <w:lvlText w:val="в"/>
      <w:lvlJc w:val="left"/>
    </w:lvl>
    <w:lvl w:ilvl="1" w:tplc="3A16BCE4">
      <w:start w:val="1"/>
      <w:numFmt w:val="bullet"/>
      <w:lvlText w:val=""/>
      <w:lvlJc w:val="left"/>
    </w:lvl>
    <w:lvl w:ilvl="2" w:tplc="00BA422E">
      <w:numFmt w:val="decimal"/>
      <w:lvlText w:val=""/>
      <w:lvlJc w:val="left"/>
      <w:rPr>
        <w:rFonts w:cs="Times New Roman"/>
      </w:rPr>
    </w:lvl>
    <w:lvl w:ilvl="3" w:tplc="71B251D0">
      <w:numFmt w:val="decimal"/>
      <w:lvlText w:val=""/>
      <w:lvlJc w:val="left"/>
      <w:rPr>
        <w:rFonts w:cs="Times New Roman"/>
      </w:rPr>
    </w:lvl>
    <w:lvl w:ilvl="4" w:tplc="F37EAEE4">
      <w:numFmt w:val="decimal"/>
      <w:lvlText w:val=""/>
      <w:lvlJc w:val="left"/>
      <w:rPr>
        <w:rFonts w:cs="Times New Roman"/>
      </w:rPr>
    </w:lvl>
    <w:lvl w:ilvl="5" w:tplc="115C5032">
      <w:numFmt w:val="decimal"/>
      <w:lvlText w:val=""/>
      <w:lvlJc w:val="left"/>
      <w:rPr>
        <w:rFonts w:cs="Times New Roman"/>
      </w:rPr>
    </w:lvl>
    <w:lvl w:ilvl="6" w:tplc="E9AE4E52">
      <w:numFmt w:val="decimal"/>
      <w:lvlText w:val=""/>
      <w:lvlJc w:val="left"/>
      <w:rPr>
        <w:rFonts w:cs="Times New Roman"/>
      </w:rPr>
    </w:lvl>
    <w:lvl w:ilvl="7" w:tplc="2EFE475E">
      <w:numFmt w:val="decimal"/>
      <w:lvlText w:val=""/>
      <w:lvlJc w:val="left"/>
      <w:rPr>
        <w:rFonts w:cs="Times New Roman"/>
      </w:rPr>
    </w:lvl>
    <w:lvl w:ilvl="8" w:tplc="601203C4">
      <w:numFmt w:val="decimal"/>
      <w:lvlText w:val=""/>
      <w:lvlJc w:val="left"/>
      <w:rPr>
        <w:rFonts w:cs="Times New Roman"/>
      </w:rPr>
    </w:lvl>
  </w:abstractNum>
  <w:abstractNum w:abstractNumId="11">
    <w:nsid w:val="00004E08"/>
    <w:multiLevelType w:val="hybridMultilevel"/>
    <w:tmpl w:val="FFFFFFFF"/>
    <w:lvl w:ilvl="0" w:tplc="AEA22DEA">
      <w:start w:val="1"/>
      <w:numFmt w:val="bullet"/>
      <w:lvlText w:val=""/>
      <w:lvlJc w:val="left"/>
    </w:lvl>
    <w:lvl w:ilvl="1" w:tplc="ECD43696">
      <w:numFmt w:val="decimal"/>
      <w:lvlText w:val=""/>
      <w:lvlJc w:val="left"/>
      <w:rPr>
        <w:rFonts w:cs="Times New Roman"/>
      </w:rPr>
    </w:lvl>
    <w:lvl w:ilvl="2" w:tplc="692ADA32">
      <w:numFmt w:val="decimal"/>
      <w:lvlText w:val=""/>
      <w:lvlJc w:val="left"/>
      <w:rPr>
        <w:rFonts w:cs="Times New Roman"/>
      </w:rPr>
    </w:lvl>
    <w:lvl w:ilvl="3" w:tplc="732A7592">
      <w:numFmt w:val="decimal"/>
      <w:lvlText w:val=""/>
      <w:lvlJc w:val="left"/>
      <w:rPr>
        <w:rFonts w:cs="Times New Roman"/>
      </w:rPr>
    </w:lvl>
    <w:lvl w:ilvl="4" w:tplc="C012FF4C">
      <w:numFmt w:val="decimal"/>
      <w:lvlText w:val=""/>
      <w:lvlJc w:val="left"/>
      <w:rPr>
        <w:rFonts w:cs="Times New Roman"/>
      </w:rPr>
    </w:lvl>
    <w:lvl w:ilvl="5" w:tplc="ADF8787C">
      <w:numFmt w:val="decimal"/>
      <w:lvlText w:val=""/>
      <w:lvlJc w:val="left"/>
      <w:rPr>
        <w:rFonts w:cs="Times New Roman"/>
      </w:rPr>
    </w:lvl>
    <w:lvl w:ilvl="6" w:tplc="8E26E60A">
      <w:numFmt w:val="decimal"/>
      <w:lvlText w:val=""/>
      <w:lvlJc w:val="left"/>
      <w:rPr>
        <w:rFonts w:cs="Times New Roman"/>
      </w:rPr>
    </w:lvl>
    <w:lvl w:ilvl="7" w:tplc="91C2342E">
      <w:numFmt w:val="decimal"/>
      <w:lvlText w:val=""/>
      <w:lvlJc w:val="left"/>
      <w:rPr>
        <w:rFonts w:cs="Times New Roman"/>
      </w:rPr>
    </w:lvl>
    <w:lvl w:ilvl="8" w:tplc="50763824">
      <w:numFmt w:val="decimal"/>
      <w:lvlText w:val=""/>
      <w:lvlJc w:val="left"/>
      <w:rPr>
        <w:rFonts w:cs="Times New Roman"/>
      </w:rPr>
    </w:lvl>
  </w:abstractNum>
  <w:abstractNum w:abstractNumId="12">
    <w:nsid w:val="0000542C"/>
    <w:multiLevelType w:val="hybridMultilevel"/>
    <w:tmpl w:val="FFFFFFFF"/>
    <w:lvl w:ilvl="0" w:tplc="6450C952">
      <w:start w:val="1"/>
      <w:numFmt w:val="decimal"/>
      <w:lvlText w:val="%1."/>
      <w:lvlJc w:val="left"/>
      <w:rPr>
        <w:rFonts w:cs="Times New Roman"/>
      </w:rPr>
    </w:lvl>
    <w:lvl w:ilvl="1" w:tplc="E1226650">
      <w:numFmt w:val="decimal"/>
      <w:lvlText w:val=""/>
      <w:lvlJc w:val="left"/>
      <w:rPr>
        <w:rFonts w:cs="Times New Roman"/>
      </w:rPr>
    </w:lvl>
    <w:lvl w:ilvl="2" w:tplc="A074199E">
      <w:numFmt w:val="decimal"/>
      <w:lvlText w:val=""/>
      <w:lvlJc w:val="left"/>
      <w:rPr>
        <w:rFonts w:cs="Times New Roman"/>
      </w:rPr>
    </w:lvl>
    <w:lvl w:ilvl="3" w:tplc="1B98FDA0">
      <w:numFmt w:val="decimal"/>
      <w:lvlText w:val=""/>
      <w:lvlJc w:val="left"/>
      <w:rPr>
        <w:rFonts w:cs="Times New Roman"/>
      </w:rPr>
    </w:lvl>
    <w:lvl w:ilvl="4" w:tplc="6C48A4D2">
      <w:numFmt w:val="decimal"/>
      <w:lvlText w:val=""/>
      <w:lvlJc w:val="left"/>
      <w:rPr>
        <w:rFonts w:cs="Times New Roman"/>
      </w:rPr>
    </w:lvl>
    <w:lvl w:ilvl="5" w:tplc="7874640C">
      <w:numFmt w:val="decimal"/>
      <w:lvlText w:val=""/>
      <w:lvlJc w:val="left"/>
      <w:rPr>
        <w:rFonts w:cs="Times New Roman"/>
      </w:rPr>
    </w:lvl>
    <w:lvl w:ilvl="6" w:tplc="B15A5F2C">
      <w:numFmt w:val="decimal"/>
      <w:lvlText w:val=""/>
      <w:lvlJc w:val="left"/>
      <w:rPr>
        <w:rFonts w:cs="Times New Roman"/>
      </w:rPr>
    </w:lvl>
    <w:lvl w:ilvl="7" w:tplc="8018A38C">
      <w:numFmt w:val="decimal"/>
      <w:lvlText w:val=""/>
      <w:lvlJc w:val="left"/>
      <w:rPr>
        <w:rFonts w:cs="Times New Roman"/>
      </w:rPr>
    </w:lvl>
    <w:lvl w:ilvl="8" w:tplc="DC6843D2">
      <w:numFmt w:val="decimal"/>
      <w:lvlText w:val=""/>
      <w:lvlJc w:val="left"/>
      <w:rPr>
        <w:rFonts w:cs="Times New Roman"/>
      </w:rPr>
    </w:lvl>
  </w:abstractNum>
  <w:abstractNum w:abstractNumId="13">
    <w:nsid w:val="00005CCD"/>
    <w:multiLevelType w:val="hybridMultilevel"/>
    <w:tmpl w:val="FFFFFFFF"/>
    <w:lvl w:ilvl="0" w:tplc="94BEA32C">
      <w:start w:val="1"/>
      <w:numFmt w:val="bullet"/>
      <w:lvlText w:val="В"/>
      <w:lvlJc w:val="left"/>
    </w:lvl>
    <w:lvl w:ilvl="1" w:tplc="68145E64">
      <w:numFmt w:val="decimal"/>
      <w:lvlText w:val=""/>
      <w:lvlJc w:val="left"/>
      <w:rPr>
        <w:rFonts w:cs="Times New Roman"/>
      </w:rPr>
    </w:lvl>
    <w:lvl w:ilvl="2" w:tplc="8F8EA938">
      <w:numFmt w:val="decimal"/>
      <w:lvlText w:val=""/>
      <w:lvlJc w:val="left"/>
      <w:rPr>
        <w:rFonts w:cs="Times New Roman"/>
      </w:rPr>
    </w:lvl>
    <w:lvl w:ilvl="3" w:tplc="4020968C">
      <w:numFmt w:val="decimal"/>
      <w:lvlText w:val=""/>
      <w:lvlJc w:val="left"/>
      <w:rPr>
        <w:rFonts w:cs="Times New Roman"/>
      </w:rPr>
    </w:lvl>
    <w:lvl w:ilvl="4" w:tplc="00A061AC">
      <w:numFmt w:val="decimal"/>
      <w:lvlText w:val=""/>
      <w:lvlJc w:val="left"/>
      <w:rPr>
        <w:rFonts w:cs="Times New Roman"/>
      </w:rPr>
    </w:lvl>
    <w:lvl w:ilvl="5" w:tplc="9D0A228E">
      <w:numFmt w:val="decimal"/>
      <w:lvlText w:val=""/>
      <w:lvlJc w:val="left"/>
      <w:rPr>
        <w:rFonts w:cs="Times New Roman"/>
      </w:rPr>
    </w:lvl>
    <w:lvl w:ilvl="6" w:tplc="1B0E48C8">
      <w:numFmt w:val="decimal"/>
      <w:lvlText w:val=""/>
      <w:lvlJc w:val="left"/>
      <w:rPr>
        <w:rFonts w:cs="Times New Roman"/>
      </w:rPr>
    </w:lvl>
    <w:lvl w:ilvl="7" w:tplc="7ECE1B08">
      <w:numFmt w:val="decimal"/>
      <w:lvlText w:val=""/>
      <w:lvlJc w:val="left"/>
      <w:rPr>
        <w:rFonts w:cs="Times New Roman"/>
      </w:rPr>
    </w:lvl>
    <w:lvl w:ilvl="8" w:tplc="65943CEC">
      <w:numFmt w:val="decimal"/>
      <w:lvlText w:val=""/>
      <w:lvlJc w:val="left"/>
      <w:rPr>
        <w:rFonts w:cs="Times New Roman"/>
      </w:rPr>
    </w:lvl>
  </w:abstractNum>
  <w:abstractNum w:abstractNumId="14">
    <w:nsid w:val="00006479"/>
    <w:multiLevelType w:val="hybridMultilevel"/>
    <w:tmpl w:val="FFFFFFFF"/>
    <w:lvl w:ilvl="0" w:tplc="BBF2A45A">
      <w:start w:val="1"/>
      <w:numFmt w:val="bullet"/>
      <w:lvlText w:val="и"/>
      <w:lvlJc w:val="left"/>
    </w:lvl>
    <w:lvl w:ilvl="1" w:tplc="B7D046FE">
      <w:start w:val="1"/>
      <w:numFmt w:val="bullet"/>
      <w:lvlText w:val=""/>
      <w:lvlJc w:val="left"/>
    </w:lvl>
    <w:lvl w:ilvl="2" w:tplc="F566E802">
      <w:numFmt w:val="decimal"/>
      <w:lvlText w:val=""/>
      <w:lvlJc w:val="left"/>
      <w:rPr>
        <w:rFonts w:cs="Times New Roman"/>
      </w:rPr>
    </w:lvl>
    <w:lvl w:ilvl="3" w:tplc="397E2A4E">
      <w:numFmt w:val="decimal"/>
      <w:lvlText w:val=""/>
      <w:lvlJc w:val="left"/>
      <w:rPr>
        <w:rFonts w:cs="Times New Roman"/>
      </w:rPr>
    </w:lvl>
    <w:lvl w:ilvl="4" w:tplc="780AB8AE">
      <w:numFmt w:val="decimal"/>
      <w:lvlText w:val=""/>
      <w:lvlJc w:val="left"/>
      <w:rPr>
        <w:rFonts w:cs="Times New Roman"/>
      </w:rPr>
    </w:lvl>
    <w:lvl w:ilvl="5" w:tplc="8DEAF4B4">
      <w:numFmt w:val="decimal"/>
      <w:lvlText w:val=""/>
      <w:lvlJc w:val="left"/>
      <w:rPr>
        <w:rFonts w:cs="Times New Roman"/>
      </w:rPr>
    </w:lvl>
    <w:lvl w:ilvl="6" w:tplc="245C29BE">
      <w:numFmt w:val="decimal"/>
      <w:lvlText w:val=""/>
      <w:lvlJc w:val="left"/>
      <w:rPr>
        <w:rFonts w:cs="Times New Roman"/>
      </w:rPr>
    </w:lvl>
    <w:lvl w:ilvl="7" w:tplc="A4446F56">
      <w:numFmt w:val="decimal"/>
      <w:lvlText w:val=""/>
      <w:lvlJc w:val="left"/>
      <w:rPr>
        <w:rFonts w:cs="Times New Roman"/>
      </w:rPr>
    </w:lvl>
    <w:lvl w:ilvl="8" w:tplc="A2D0970E">
      <w:numFmt w:val="decimal"/>
      <w:lvlText w:val=""/>
      <w:lvlJc w:val="left"/>
      <w:rPr>
        <w:rFonts w:cs="Times New Roman"/>
      </w:rPr>
    </w:lvl>
  </w:abstractNum>
  <w:abstractNum w:abstractNumId="15">
    <w:nsid w:val="00006BCB"/>
    <w:multiLevelType w:val="hybridMultilevel"/>
    <w:tmpl w:val="FFFFFFFF"/>
    <w:lvl w:ilvl="0" w:tplc="7862DAA2">
      <w:start w:val="1"/>
      <w:numFmt w:val="bullet"/>
      <w:lvlText w:val="-"/>
      <w:lvlJc w:val="left"/>
    </w:lvl>
    <w:lvl w:ilvl="1" w:tplc="FBB04554">
      <w:numFmt w:val="decimal"/>
      <w:lvlText w:val=""/>
      <w:lvlJc w:val="left"/>
      <w:rPr>
        <w:rFonts w:cs="Times New Roman"/>
      </w:rPr>
    </w:lvl>
    <w:lvl w:ilvl="2" w:tplc="3408A166">
      <w:numFmt w:val="decimal"/>
      <w:lvlText w:val=""/>
      <w:lvlJc w:val="left"/>
      <w:rPr>
        <w:rFonts w:cs="Times New Roman"/>
      </w:rPr>
    </w:lvl>
    <w:lvl w:ilvl="3" w:tplc="475ABE9A">
      <w:numFmt w:val="decimal"/>
      <w:lvlText w:val=""/>
      <w:lvlJc w:val="left"/>
      <w:rPr>
        <w:rFonts w:cs="Times New Roman"/>
      </w:rPr>
    </w:lvl>
    <w:lvl w:ilvl="4" w:tplc="D2769C20">
      <w:numFmt w:val="decimal"/>
      <w:lvlText w:val=""/>
      <w:lvlJc w:val="left"/>
      <w:rPr>
        <w:rFonts w:cs="Times New Roman"/>
      </w:rPr>
    </w:lvl>
    <w:lvl w:ilvl="5" w:tplc="0374E526">
      <w:numFmt w:val="decimal"/>
      <w:lvlText w:val=""/>
      <w:lvlJc w:val="left"/>
      <w:rPr>
        <w:rFonts w:cs="Times New Roman"/>
      </w:rPr>
    </w:lvl>
    <w:lvl w:ilvl="6" w:tplc="A342C4C0">
      <w:numFmt w:val="decimal"/>
      <w:lvlText w:val=""/>
      <w:lvlJc w:val="left"/>
      <w:rPr>
        <w:rFonts w:cs="Times New Roman"/>
      </w:rPr>
    </w:lvl>
    <w:lvl w:ilvl="7" w:tplc="78B2ABAC">
      <w:numFmt w:val="decimal"/>
      <w:lvlText w:val=""/>
      <w:lvlJc w:val="left"/>
      <w:rPr>
        <w:rFonts w:cs="Times New Roman"/>
      </w:rPr>
    </w:lvl>
    <w:lvl w:ilvl="8" w:tplc="51D85AAE">
      <w:numFmt w:val="decimal"/>
      <w:lvlText w:val=""/>
      <w:lvlJc w:val="left"/>
      <w:rPr>
        <w:rFonts w:cs="Times New Roman"/>
      </w:rPr>
    </w:lvl>
  </w:abstractNum>
  <w:abstractNum w:abstractNumId="16">
    <w:nsid w:val="00006FC9"/>
    <w:multiLevelType w:val="hybridMultilevel"/>
    <w:tmpl w:val="FFFFFFFF"/>
    <w:lvl w:ilvl="0" w:tplc="242CF7BE">
      <w:start w:val="1"/>
      <w:numFmt w:val="bullet"/>
      <w:lvlText w:val="-"/>
      <w:lvlJc w:val="left"/>
    </w:lvl>
    <w:lvl w:ilvl="1" w:tplc="C8DAD7C2">
      <w:numFmt w:val="decimal"/>
      <w:lvlText w:val=""/>
      <w:lvlJc w:val="left"/>
      <w:rPr>
        <w:rFonts w:cs="Times New Roman"/>
      </w:rPr>
    </w:lvl>
    <w:lvl w:ilvl="2" w:tplc="EC2299E8">
      <w:numFmt w:val="decimal"/>
      <w:lvlText w:val=""/>
      <w:lvlJc w:val="left"/>
      <w:rPr>
        <w:rFonts w:cs="Times New Roman"/>
      </w:rPr>
    </w:lvl>
    <w:lvl w:ilvl="3" w:tplc="CFC2E9F6">
      <w:numFmt w:val="decimal"/>
      <w:lvlText w:val=""/>
      <w:lvlJc w:val="left"/>
      <w:rPr>
        <w:rFonts w:cs="Times New Roman"/>
      </w:rPr>
    </w:lvl>
    <w:lvl w:ilvl="4" w:tplc="260AB84A">
      <w:numFmt w:val="decimal"/>
      <w:lvlText w:val=""/>
      <w:lvlJc w:val="left"/>
      <w:rPr>
        <w:rFonts w:cs="Times New Roman"/>
      </w:rPr>
    </w:lvl>
    <w:lvl w:ilvl="5" w:tplc="9F76E830">
      <w:numFmt w:val="decimal"/>
      <w:lvlText w:val=""/>
      <w:lvlJc w:val="left"/>
      <w:rPr>
        <w:rFonts w:cs="Times New Roman"/>
      </w:rPr>
    </w:lvl>
    <w:lvl w:ilvl="6" w:tplc="050CFA68">
      <w:numFmt w:val="decimal"/>
      <w:lvlText w:val=""/>
      <w:lvlJc w:val="left"/>
      <w:rPr>
        <w:rFonts w:cs="Times New Roman"/>
      </w:rPr>
    </w:lvl>
    <w:lvl w:ilvl="7" w:tplc="2B50EC9A">
      <w:numFmt w:val="decimal"/>
      <w:lvlText w:val=""/>
      <w:lvlJc w:val="left"/>
      <w:rPr>
        <w:rFonts w:cs="Times New Roman"/>
      </w:rPr>
    </w:lvl>
    <w:lvl w:ilvl="8" w:tplc="55D43FD8">
      <w:numFmt w:val="decimal"/>
      <w:lvlText w:val=""/>
      <w:lvlJc w:val="left"/>
      <w:rPr>
        <w:rFonts w:cs="Times New Roman"/>
      </w:rPr>
    </w:lvl>
  </w:abstractNum>
  <w:abstractNum w:abstractNumId="17">
    <w:nsid w:val="00007014"/>
    <w:multiLevelType w:val="hybridMultilevel"/>
    <w:tmpl w:val="FFFFFFFF"/>
    <w:lvl w:ilvl="0" w:tplc="4D0AD4BE">
      <w:start w:val="1"/>
      <w:numFmt w:val="bullet"/>
      <w:lvlText w:val="-"/>
      <w:lvlJc w:val="left"/>
    </w:lvl>
    <w:lvl w:ilvl="1" w:tplc="F8080500">
      <w:numFmt w:val="decimal"/>
      <w:lvlText w:val=""/>
      <w:lvlJc w:val="left"/>
      <w:rPr>
        <w:rFonts w:cs="Times New Roman"/>
      </w:rPr>
    </w:lvl>
    <w:lvl w:ilvl="2" w:tplc="0FEC0E66">
      <w:numFmt w:val="decimal"/>
      <w:lvlText w:val=""/>
      <w:lvlJc w:val="left"/>
      <w:rPr>
        <w:rFonts w:cs="Times New Roman"/>
      </w:rPr>
    </w:lvl>
    <w:lvl w:ilvl="3" w:tplc="ABB4C5EE">
      <w:numFmt w:val="decimal"/>
      <w:lvlText w:val=""/>
      <w:lvlJc w:val="left"/>
      <w:rPr>
        <w:rFonts w:cs="Times New Roman"/>
      </w:rPr>
    </w:lvl>
    <w:lvl w:ilvl="4" w:tplc="CF16073C">
      <w:numFmt w:val="decimal"/>
      <w:lvlText w:val=""/>
      <w:lvlJc w:val="left"/>
      <w:rPr>
        <w:rFonts w:cs="Times New Roman"/>
      </w:rPr>
    </w:lvl>
    <w:lvl w:ilvl="5" w:tplc="EED8943C">
      <w:numFmt w:val="decimal"/>
      <w:lvlText w:val=""/>
      <w:lvlJc w:val="left"/>
      <w:rPr>
        <w:rFonts w:cs="Times New Roman"/>
      </w:rPr>
    </w:lvl>
    <w:lvl w:ilvl="6" w:tplc="249AA868">
      <w:numFmt w:val="decimal"/>
      <w:lvlText w:val=""/>
      <w:lvlJc w:val="left"/>
      <w:rPr>
        <w:rFonts w:cs="Times New Roman"/>
      </w:rPr>
    </w:lvl>
    <w:lvl w:ilvl="7" w:tplc="10DC3EAC">
      <w:numFmt w:val="decimal"/>
      <w:lvlText w:val=""/>
      <w:lvlJc w:val="left"/>
      <w:rPr>
        <w:rFonts w:cs="Times New Roman"/>
      </w:rPr>
    </w:lvl>
    <w:lvl w:ilvl="8" w:tplc="AA1802F6">
      <w:numFmt w:val="decimal"/>
      <w:lvlText w:val=""/>
      <w:lvlJc w:val="left"/>
      <w:rPr>
        <w:rFonts w:cs="Times New Roman"/>
      </w:rPr>
    </w:lvl>
  </w:abstractNum>
  <w:abstractNum w:abstractNumId="18">
    <w:nsid w:val="000071F0"/>
    <w:multiLevelType w:val="hybridMultilevel"/>
    <w:tmpl w:val="FFFFFFFF"/>
    <w:lvl w:ilvl="0" w:tplc="D35AA8D0">
      <w:start w:val="2"/>
      <w:numFmt w:val="decimal"/>
      <w:lvlText w:val="%1."/>
      <w:lvlJc w:val="left"/>
      <w:rPr>
        <w:rFonts w:cs="Times New Roman"/>
      </w:rPr>
    </w:lvl>
    <w:lvl w:ilvl="1" w:tplc="C1649636">
      <w:numFmt w:val="decimal"/>
      <w:lvlText w:val=""/>
      <w:lvlJc w:val="left"/>
      <w:rPr>
        <w:rFonts w:cs="Times New Roman"/>
      </w:rPr>
    </w:lvl>
    <w:lvl w:ilvl="2" w:tplc="3A82DE68">
      <w:numFmt w:val="decimal"/>
      <w:lvlText w:val=""/>
      <w:lvlJc w:val="left"/>
      <w:rPr>
        <w:rFonts w:cs="Times New Roman"/>
      </w:rPr>
    </w:lvl>
    <w:lvl w:ilvl="3" w:tplc="C1986890">
      <w:numFmt w:val="decimal"/>
      <w:lvlText w:val=""/>
      <w:lvlJc w:val="left"/>
      <w:rPr>
        <w:rFonts w:cs="Times New Roman"/>
      </w:rPr>
    </w:lvl>
    <w:lvl w:ilvl="4" w:tplc="C420B46A">
      <w:numFmt w:val="decimal"/>
      <w:lvlText w:val=""/>
      <w:lvlJc w:val="left"/>
      <w:rPr>
        <w:rFonts w:cs="Times New Roman"/>
      </w:rPr>
    </w:lvl>
    <w:lvl w:ilvl="5" w:tplc="C018E390">
      <w:numFmt w:val="decimal"/>
      <w:lvlText w:val=""/>
      <w:lvlJc w:val="left"/>
      <w:rPr>
        <w:rFonts w:cs="Times New Roman"/>
      </w:rPr>
    </w:lvl>
    <w:lvl w:ilvl="6" w:tplc="8910913A">
      <w:numFmt w:val="decimal"/>
      <w:lvlText w:val=""/>
      <w:lvlJc w:val="left"/>
      <w:rPr>
        <w:rFonts w:cs="Times New Roman"/>
      </w:rPr>
    </w:lvl>
    <w:lvl w:ilvl="7" w:tplc="0AF81FC2">
      <w:numFmt w:val="decimal"/>
      <w:lvlText w:val=""/>
      <w:lvlJc w:val="left"/>
      <w:rPr>
        <w:rFonts w:cs="Times New Roman"/>
      </w:rPr>
    </w:lvl>
    <w:lvl w:ilvl="8" w:tplc="DF0A1DEC">
      <w:numFmt w:val="decimal"/>
      <w:lvlText w:val=""/>
      <w:lvlJc w:val="left"/>
      <w:rPr>
        <w:rFonts w:cs="Times New Roman"/>
      </w:rPr>
    </w:lvl>
  </w:abstractNum>
  <w:abstractNum w:abstractNumId="19">
    <w:nsid w:val="000078D4"/>
    <w:multiLevelType w:val="hybridMultilevel"/>
    <w:tmpl w:val="FFFFFFFF"/>
    <w:lvl w:ilvl="0" w:tplc="4CC45B00">
      <w:start w:val="1"/>
      <w:numFmt w:val="bullet"/>
      <w:lvlText w:val=""/>
      <w:lvlJc w:val="left"/>
    </w:lvl>
    <w:lvl w:ilvl="1" w:tplc="8FEA6D58">
      <w:start w:val="1"/>
      <w:numFmt w:val="bullet"/>
      <w:lvlText w:val=""/>
      <w:lvlJc w:val="left"/>
    </w:lvl>
    <w:lvl w:ilvl="2" w:tplc="3EACE0EC">
      <w:numFmt w:val="decimal"/>
      <w:lvlText w:val=""/>
      <w:lvlJc w:val="left"/>
      <w:rPr>
        <w:rFonts w:cs="Times New Roman"/>
      </w:rPr>
    </w:lvl>
    <w:lvl w:ilvl="3" w:tplc="6038ACCA">
      <w:numFmt w:val="decimal"/>
      <w:lvlText w:val=""/>
      <w:lvlJc w:val="left"/>
      <w:rPr>
        <w:rFonts w:cs="Times New Roman"/>
      </w:rPr>
    </w:lvl>
    <w:lvl w:ilvl="4" w:tplc="30D6DEE0">
      <w:numFmt w:val="decimal"/>
      <w:lvlText w:val=""/>
      <w:lvlJc w:val="left"/>
      <w:rPr>
        <w:rFonts w:cs="Times New Roman"/>
      </w:rPr>
    </w:lvl>
    <w:lvl w:ilvl="5" w:tplc="D35C1978">
      <w:numFmt w:val="decimal"/>
      <w:lvlText w:val=""/>
      <w:lvlJc w:val="left"/>
      <w:rPr>
        <w:rFonts w:cs="Times New Roman"/>
      </w:rPr>
    </w:lvl>
    <w:lvl w:ilvl="6" w:tplc="55D2C55A">
      <w:numFmt w:val="decimal"/>
      <w:lvlText w:val=""/>
      <w:lvlJc w:val="left"/>
      <w:rPr>
        <w:rFonts w:cs="Times New Roman"/>
      </w:rPr>
    </w:lvl>
    <w:lvl w:ilvl="7" w:tplc="B6A200FA">
      <w:numFmt w:val="decimal"/>
      <w:lvlText w:val=""/>
      <w:lvlJc w:val="left"/>
      <w:rPr>
        <w:rFonts w:cs="Times New Roman"/>
      </w:rPr>
    </w:lvl>
    <w:lvl w:ilvl="8" w:tplc="C2FCB45E">
      <w:numFmt w:val="decimal"/>
      <w:lvlText w:val=""/>
      <w:lvlJc w:val="left"/>
      <w:rPr>
        <w:rFonts w:cs="Times New Roman"/>
      </w:rPr>
    </w:lvl>
  </w:abstractNum>
  <w:abstractNum w:abstractNumId="20">
    <w:nsid w:val="00007A61"/>
    <w:multiLevelType w:val="hybridMultilevel"/>
    <w:tmpl w:val="FFFFFFFF"/>
    <w:lvl w:ilvl="0" w:tplc="345E4666">
      <w:start w:val="1"/>
      <w:numFmt w:val="bullet"/>
      <w:lvlText w:val="и"/>
      <w:lvlJc w:val="left"/>
    </w:lvl>
    <w:lvl w:ilvl="1" w:tplc="02FE4754">
      <w:start w:val="1"/>
      <w:numFmt w:val="bullet"/>
      <w:lvlText w:val="•"/>
      <w:lvlJc w:val="left"/>
    </w:lvl>
    <w:lvl w:ilvl="2" w:tplc="BCCEB078">
      <w:numFmt w:val="decimal"/>
      <w:lvlText w:val=""/>
      <w:lvlJc w:val="left"/>
      <w:rPr>
        <w:rFonts w:cs="Times New Roman"/>
      </w:rPr>
    </w:lvl>
    <w:lvl w:ilvl="3" w:tplc="95381712">
      <w:numFmt w:val="decimal"/>
      <w:lvlText w:val=""/>
      <w:lvlJc w:val="left"/>
      <w:rPr>
        <w:rFonts w:cs="Times New Roman"/>
      </w:rPr>
    </w:lvl>
    <w:lvl w:ilvl="4" w:tplc="8772BF2E">
      <w:numFmt w:val="decimal"/>
      <w:lvlText w:val=""/>
      <w:lvlJc w:val="left"/>
      <w:rPr>
        <w:rFonts w:cs="Times New Roman"/>
      </w:rPr>
    </w:lvl>
    <w:lvl w:ilvl="5" w:tplc="01C2F12A">
      <w:numFmt w:val="decimal"/>
      <w:lvlText w:val=""/>
      <w:lvlJc w:val="left"/>
      <w:rPr>
        <w:rFonts w:cs="Times New Roman"/>
      </w:rPr>
    </w:lvl>
    <w:lvl w:ilvl="6" w:tplc="90F8F6C4">
      <w:numFmt w:val="decimal"/>
      <w:lvlText w:val=""/>
      <w:lvlJc w:val="left"/>
      <w:rPr>
        <w:rFonts w:cs="Times New Roman"/>
      </w:rPr>
    </w:lvl>
    <w:lvl w:ilvl="7" w:tplc="79FC5B62">
      <w:numFmt w:val="decimal"/>
      <w:lvlText w:val=""/>
      <w:lvlJc w:val="left"/>
      <w:rPr>
        <w:rFonts w:cs="Times New Roman"/>
      </w:rPr>
    </w:lvl>
    <w:lvl w:ilvl="8" w:tplc="49BE7144">
      <w:numFmt w:val="decimal"/>
      <w:lvlText w:val=""/>
      <w:lvlJc w:val="left"/>
      <w:rPr>
        <w:rFonts w:cs="Times New Roman"/>
      </w:rPr>
    </w:lvl>
  </w:abstractNum>
  <w:abstractNum w:abstractNumId="21">
    <w:nsid w:val="000C7B94"/>
    <w:multiLevelType w:val="multilevel"/>
    <w:tmpl w:val="6F1E3C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BE1E5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2F94008"/>
    <w:multiLevelType w:val="hybridMultilevel"/>
    <w:tmpl w:val="54046DD6"/>
    <w:lvl w:ilvl="0" w:tplc="23223EDE">
      <w:start w:val="1"/>
      <w:numFmt w:val="decimal"/>
      <w:lvlText w:val="%1)"/>
      <w:lvlJc w:val="left"/>
      <w:pPr>
        <w:ind w:left="1178"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1402EA80">
      <w:numFmt w:val="bullet"/>
      <w:lvlText w:val="•"/>
      <w:lvlJc w:val="left"/>
      <w:pPr>
        <w:ind w:left="2136" w:hanging="305"/>
      </w:pPr>
      <w:rPr>
        <w:rFonts w:hint="default"/>
        <w:lang w:val="ru-RU" w:eastAsia="en-US" w:bidi="ar-SA"/>
      </w:rPr>
    </w:lvl>
    <w:lvl w:ilvl="2" w:tplc="B1EC4C26">
      <w:numFmt w:val="bullet"/>
      <w:lvlText w:val="•"/>
      <w:lvlJc w:val="left"/>
      <w:pPr>
        <w:ind w:left="3093" w:hanging="305"/>
      </w:pPr>
      <w:rPr>
        <w:rFonts w:hint="default"/>
        <w:lang w:val="ru-RU" w:eastAsia="en-US" w:bidi="ar-SA"/>
      </w:rPr>
    </w:lvl>
    <w:lvl w:ilvl="3" w:tplc="A0ECE8A4">
      <w:numFmt w:val="bullet"/>
      <w:lvlText w:val="•"/>
      <w:lvlJc w:val="left"/>
      <w:pPr>
        <w:ind w:left="4049" w:hanging="305"/>
      </w:pPr>
      <w:rPr>
        <w:rFonts w:hint="default"/>
        <w:lang w:val="ru-RU" w:eastAsia="en-US" w:bidi="ar-SA"/>
      </w:rPr>
    </w:lvl>
    <w:lvl w:ilvl="4" w:tplc="94589716">
      <w:numFmt w:val="bullet"/>
      <w:lvlText w:val="•"/>
      <w:lvlJc w:val="left"/>
      <w:pPr>
        <w:ind w:left="5006" w:hanging="305"/>
      </w:pPr>
      <w:rPr>
        <w:rFonts w:hint="default"/>
        <w:lang w:val="ru-RU" w:eastAsia="en-US" w:bidi="ar-SA"/>
      </w:rPr>
    </w:lvl>
    <w:lvl w:ilvl="5" w:tplc="BE0A26A0">
      <w:numFmt w:val="bullet"/>
      <w:lvlText w:val="•"/>
      <w:lvlJc w:val="left"/>
      <w:pPr>
        <w:ind w:left="5963" w:hanging="305"/>
      </w:pPr>
      <w:rPr>
        <w:rFonts w:hint="default"/>
        <w:lang w:val="ru-RU" w:eastAsia="en-US" w:bidi="ar-SA"/>
      </w:rPr>
    </w:lvl>
    <w:lvl w:ilvl="6" w:tplc="21507D4E">
      <w:numFmt w:val="bullet"/>
      <w:lvlText w:val="•"/>
      <w:lvlJc w:val="left"/>
      <w:pPr>
        <w:ind w:left="6919" w:hanging="305"/>
      </w:pPr>
      <w:rPr>
        <w:rFonts w:hint="default"/>
        <w:lang w:val="ru-RU" w:eastAsia="en-US" w:bidi="ar-SA"/>
      </w:rPr>
    </w:lvl>
    <w:lvl w:ilvl="7" w:tplc="B3BEF986">
      <w:numFmt w:val="bullet"/>
      <w:lvlText w:val="•"/>
      <w:lvlJc w:val="left"/>
      <w:pPr>
        <w:ind w:left="7876" w:hanging="305"/>
      </w:pPr>
      <w:rPr>
        <w:rFonts w:hint="default"/>
        <w:lang w:val="ru-RU" w:eastAsia="en-US" w:bidi="ar-SA"/>
      </w:rPr>
    </w:lvl>
    <w:lvl w:ilvl="8" w:tplc="3FBA1174">
      <w:numFmt w:val="bullet"/>
      <w:lvlText w:val="•"/>
      <w:lvlJc w:val="left"/>
      <w:pPr>
        <w:ind w:left="8833" w:hanging="305"/>
      </w:pPr>
      <w:rPr>
        <w:rFonts w:hint="default"/>
        <w:lang w:val="ru-RU" w:eastAsia="en-US" w:bidi="ar-SA"/>
      </w:rPr>
    </w:lvl>
  </w:abstractNum>
  <w:abstractNum w:abstractNumId="24">
    <w:nsid w:val="0309239A"/>
    <w:multiLevelType w:val="hybridMultilevel"/>
    <w:tmpl w:val="2438DBCC"/>
    <w:lvl w:ilvl="0" w:tplc="C206DDCA">
      <w:start w:val="1"/>
      <w:numFmt w:val="decimal"/>
      <w:lvlText w:val="%1)"/>
      <w:lvlJc w:val="left"/>
      <w:pPr>
        <w:ind w:left="778"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33745F06">
      <w:numFmt w:val="bullet"/>
      <w:lvlText w:val="•"/>
      <w:lvlJc w:val="left"/>
      <w:pPr>
        <w:ind w:left="1793" w:hanging="305"/>
      </w:pPr>
      <w:rPr>
        <w:rFonts w:hint="default"/>
        <w:lang w:val="ru-RU" w:eastAsia="en-US" w:bidi="ar-SA"/>
      </w:rPr>
    </w:lvl>
    <w:lvl w:ilvl="2" w:tplc="C6D444FA">
      <w:numFmt w:val="bullet"/>
      <w:lvlText w:val="•"/>
      <w:lvlJc w:val="left"/>
      <w:pPr>
        <w:ind w:left="2806" w:hanging="305"/>
      </w:pPr>
      <w:rPr>
        <w:rFonts w:hint="default"/>
        <w:lang w:val="ru-RU" w:eastAsia="en-US" w:bidi="ar-SA"/>
      </w:rPr>
    </w:lvl>
    <w:lvl w:ilvl="3" w:tplc="95520EAE">
      <w:numFmt w:val="bullet"/>
      <w:lvlText w:val="•"/>
      <w:lvlJc w:val="left"/>
      <w:pPr>
        <w:ind w:left="3819" w:hanging="305"/>
      </w:pPr>
      <w:rPr>
        <w:rFonts w:hint="default"/>
        <w:lang w:val="ru-RU" w:eastAsia="en-US" w:bidi="ar-SA"/>
      </w:rPr>
    </w:lvl>
    <w:lvl w:ilvl="4" w:tplc="9A309CC2">
      <w:numFmt w:val="bullet"/>
      <w:lvlText w:val="•"/>
      <w:lvlJc w:val="left"/>
      <w:pPr>
        <w:ind w:left="4832" w:hanging="305"/>
      </w:pPr>
      <w:rPr>
        <w:rFonts w:hint="default"/>
        <w:lang w:val="ru-RU" w:eastAsia="en-US" w:bidi="ar-SA"/>
      </w:rPr>
    </w:lvl>
    <w:lvl w:ilvl="5" w:tplc="24869DBA">
      <w:numFmt w:val="bullet"/>
      <w:lvlText w:val="•"/>
      <w:lvlJc w:val="left"/>
      <w:pPr>
        <w:ind w:left="5845" w:hanging="305"/>
      </w:pPr>
      <w:rPr>
        <w:rFonts w:hint="default"/>
        <w:lang w:val="ru-RU" w:eastAsia="en-US" w:bidi="ar-SA"/>
      </w:rPr>
    </w:lvl>
    <w:lvl w:ilvl="6" w:tplc="7604EB34">
      <w:numFmt w:val="bullet"/>
      <w:lvlText w:val="•"/>
      <w:lvlJc w:val="left"/>
      <w:pPr>
        <w:ind w:left="6858" w:hanging="305"/>
      </w:pPr>
      <w:rPr>
        <w:rFonts w:hint="default"/>
        <w:lang w:val="ru-RU" w:eastAsia="en-US" w:bidi="ar-SA"/>
      </w:rPr>
    </w:lvl>
    <w:lvl w:ilvl="7" w:tplc="E432D990">
      <w:numFmt w:val="bullet"/>
      <w:lvlText w:val="•"/>
      <w:lvlJc w:val="left"/>
      <w:pPr>
        <w:ind w:left="7871" w:hanging="305"/>
      </w:pPr>
      <w:rPr>
        <w:rFonts w:hint="default"/>
        <w:lang w:val="ru-RU" w:eastAsia="en-US" w:bidi="ar-SA"/>
      </w:rPr>
    </w:lvl>
    <w:lvl w:ilvl="8" w:tplc="083AF936">
      <w:numFmt w:val="bullet"/>
      <w:lvlText w:val="•"/>
      <w:lvlJc w:val="left"/>
      <w:pPr>
        <w:ind w:left="8884" w:hanging="305"/>
      </w:pPr>
      <w:rPr>
        <w:rFonts w:hint="default"/>
        <w:lang w:val="ru-RU" w:eastAsia="en-US" w:bidi="ar-SA"/>
      </w:rPr>
    </w:lvl>
  </w:abstractNum>
  <w:abstractNum w:abstractNumId="25">
    <w:nsid w:val="038F3930"/>
    <w:multiLevelType w:val="hybridMultilevel"/>
    <w:tmpl w:val="5978BC4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3CD7890"/>
    <w:multiLevelType w:val="hybridMultilevel"/>
    <w:tmpl w:val="F7D6778A"/>
    <w:lvl w:ilvl="0" w:tplc="4B24FB6C">
      <w:numFmt w:val="bullet"/>
      <w:lvlText w:val=""/>
      <w:lvlJc w:val="left"/>
      <w:pPr>
        <w:ind w:left="533" w:hanging="708"/>
      </w:pPr>
      <w:rPr>
        <w:rFonts w:ascii="Symbol" w:eastAsia="Symbol" w:hAnsi="Symbol" w:cs="Symbol" w:hint="default"/>
        <w:spacing w:val="0"/>
        <w:w w:val="99"/>
        <w:lang w:val="ru-RU" w:eastAsia="en-US" w:bidi="ar-SA"/>
      </w:rPr>
    </w:lvl>
    <w:lvl w:ilvl="1" w:tplc="F5DC9D06">
      <w:numFmt w:val="bullet"/>
      <w:lvlText w:val="•"/>
      <w:lvlJc w:val="left"/>
      <w:pPr>
        <w:ind w:left="1583" w:hanging="708"/>
      </w:pPr>
      <w:rPr>
        <w:rFonts w:hint="default"/>
        <w:lang w:val="ru-RU" w:eastAsia="en-US" w:bidi="ar-SA"/>
      </w:rPr>
    </w:lvl>
    <w:lvl w:ilvl="2" w:tplc="61D0EA68">
      <w:numFmt w:val="bullet"/>
      <w:lvlText w:val="•"/>
      <w:lvlJc w:val="left"/>
      <w:pPr>
        <w:ind w:left="2626" w:hanging="708"/>
      </w:pPr>
      <w:rPr>
        <w:rFonts w:hint="default"/>
        <w:lang w:val="ru-RU" w:eastAsia="en-US" w:bidi="ar-SA"/>
      </w:rPr>
    </w:lvl>
    <w:lvl w:ilvl="3" w:tplc="25E41D60">
      <w:numFmt w:val="bullet"/>
      <w:lvlText w:val="•"/>
      <w:lvlJc w:val="left"/>
      <w:pPr>
        <w:ind w:left="3669" w:hanging="708"/>
      </w:pPr>
      <w:rPr>
        <w:rFonts w:hint="default"/>
        <w:lang w:val="ru-RU" w:eastAsia="en-US" w:bidi="ar-SA"/>
      </w:rPr>
    </w:lvl>
    <w:lvl w:ilvl="4" w:tplc="4E5EFC92">
      <w:numFmt w:val="bullet"/>
      <w:lvlText w:val="•"/>
      <w:lvlJc w:val="left"/>
      <w:pPr>
        <w:ind w:left="4712" w:hanging="708"/>
      </w:pPr>
      <w:rPr>
        <w:rFonts w:hint="default"/>
        <w:lang w:val="ru-RU" w:eastAsia="en-US" w:bidi="ar-SA"/>
      </w:rPr>
    </w:lvl>
    <w:lvl w:ilvl="5" w:tplc="1DEEAC34">
      <w:numFmt w:val="bullet"/>
      <w:lvlText w:val="•"/>
      <w:lvlJc w:val="left"/>
      <w:pPr>
        <w:ind w:left="5755" w:hanging="708"/>
      </w:pPr>
      <w:rPr>
        <w:rFonts w:hint="default"/>
        <w:lang w:val="ru-RU" w:eastAsia="en-US" w:bidi="ar-SA"/>
      </w:rPr>
    </w:lvl>
    <w:lvl w:ilvl="6" w:tplc="F19ED054">
      <w:numFmt w:val="bullet"/>
      <w:lvlText w:val="•"/>
      <w:lvlJc w:val="left"/>
      <w:pPr>
        <w:ind w:left="6798" w:hanging="708"/>
      </w:pPr>
      <w:rPr>
        <w:rFonts w:hint="default"/>
        <w:lang w:val="ru-RU" w:eastAsia="en-US" w:bidi="ar-SA"/>
      </w:rPr>
    </w:lvl>
    <w:lvl w:ilvl="7" w:tplc="C9DC7402">
      <w:numFmt w:val="bullet"/>
      <w:lvlText w:val="•"/>
      <w:lvlJc w:val="left"/>
      <w:pPr>
        <w:ind w:left="7841" w:hanging="708"/>
      </w:pPr>
      <w:rPr>
        <w:rFonts w:hint="default"/>
        <w:lang w:val="ru-RU" w:eastAsia="en-US" w:bidi="ar-SA"/>
      </w:rPr>
    </w:lvl>
    <w:lvl w:ilvl="8" w:tplc="E4D8C982">
      <w:numFmt w:val="bullet"/>
      <w:lvlText w:val="•"/>
      <w:lvlJc w:val="left"/>
      <w:pPr>
        <w:ind w:left="8884" w:hanging="708"/>
      </w:pPr>
      <w:rPr>
        <w:rFonts w:hint="default"/>
        <w:lang w:val="ru-RU" w:eastAsia="en-US" w:bidi="ar-SA"/>
      </w:rPr>
    </w:lvl>
  </w:abstractNum>
  <w:abstractNum w:abstractNumId="27">
    <w:nsid w:val="04067E74"/>
    <w:multiLevelType w:val="hybridMultilevel"/>
    <w:tmpl w:val="E878E96A"/>
    <w:lvl w:ilvl="0" w:tplc="2F0C682E">
      <w:start w:val="1"/>
      <w:numFmt w:val="decimal"/>
      <w:lvlText w:val="%1)"/>
      <w:lvlJc w:val="left"/>
      <w:pPr>
        <w:ind w:left="1178"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0D084E18">
      <w:numFmt w:val="bullet"/>
      <w:lvlText w:val="•"/>
      <w:lvlJc w:val="left"/>
      <w:pPr>
        <w:ind w:left="2136" w:hanging="305"/>
      </w:pPr>
      <w:rPr>
        <w:rFonts w:hint="default"/>
        <w:lang w:val="ru-RU" w:eastAsia="en-US" w:bidi="ar-SA"/>
      </w:rPr>
    </w:lvl>
    <w:lvl w:ilvl="2" w:tplc="5BDA4366">
      <w:numFmt w:val="bullet"/>
      <w:lvlText w:val="•"/>
      <w:lvlJc w:val="left"/>
      <w:pPr>
        <w:ind w:left="3093" w:hanging="305"/>
      </w:pPr>
      <w:rPr>
        <w:rFonts w:hint="default"/>
        <w:lang w:val="ru-RU" w:eastAsia="en-US" w:bidi="ar-SA"/>
      </w:rPr>
    </w:lvl>
    <w:lvl w:ilvl="3" w:tplc="1F9ACA4C">
      <w:numFmt w:val="bullet"/>
      <w:lvlText w:val="•"/>
      <w:lvlJc w:val="left"/>
      <w:pPr>
        <w:ind w:left="4049" w:hanging="305"/>
      </w:pPr>
      <w:rPr>
        <w:rFonts w:hint="default"/>
        <w:lang w:val="ru-RU" w:eastAsia="en-US" w:bidi="ar-SA"/>
      </w:rPr>
    </w:lvl>
    <w:lvl w:ilvl="4" w:tplc="4A924894">
      <w:numFmt w:val="bullet"/>
      <w:lvlText w:val="•"/>
      <w:lvlJc w:val="left"/>
      <w:pPr>
        <w:ind w:left="5006" w:hanging="305"/>
      </w:pPr>
      <w:rPr>
        <w:rFonts w:hint="default"/>
        <w:lang w:val="ru-RU" w:eastAsia="en-US" w:bidi="ar-SA"/>
      </w:rPr>
    </w:lvl>
    <w:lvl w:ilvl="5" w:tplc="EC1206B4">
      <w:numFmt w:val="bullet"/>
      <w:lvlText w:val="•"/>
      <w:lvlJc w:val="left"/>
      <w:pPr>
        <w:ind w:left="5963" w:hanging="305"/>
      </w:pPr>
      <w:rPr>
        <w:rFonts w:hint="default"/>
        <w:lang w:val="ru-RU" w:eastAsia="en-US" w:bidi="ar-SA"/>
      </w:rPr>
    </w:lvl>
    <w:lvl w:ilvl="6" w:tplc="A0A8C8DC">
      <w:numFmt w:val="bullet"/>
      <w:lvlText w:val="•"/>
      <w:lvlJc w:val="left"/>
      <w:pPr>
        <w:ind w:left="6919" w:hanging="305"/>
      </w:pPr>
      <w:rPr>
        <w:rFonts w:hint="default"/>
        <w:lang w:val="ru-RU" w:eastAsia="en-US" w:bidi="ar-SA"/>
      </w:rPr>
    </w:lvl>
    <w:lvl w:ilvl="7" w:tplc="5590ED6E">
      <w:numFmt w:val="bullet"/>
      <w:lvlText w:val="•"/>
      <w:lvlJc w:val="left"/>
      <w:pPr>
        <w:ind w:left="7876" w:hanging="305"/>
      </w:pPr>
      <w:rPr>
        <w:rFonts w:hint="default"/>
        <w:lang w:val="ru-RU" w:eastAsia="en-US" w:bidi="ar-SA"/>
      </w:rPr>
    </w:lvl>
    <w:lvl w:ilvl="8" w:tplc="181A0126">
      <w:numFmt w:val="bullet"/>
      <w:lvlText w:val="•"/>
      <w:lvlJc w:val="left"/>
      <w:pPr>
        <w:ind w:left="8833" w:hanging="305"/>
      </w:pPr>
      <w:rPr>
        <w:rFonts w:hint="default"/>
        <w:lang w:val="ru-RU" w:eastAsia="en-US" w:bidi="ar-SA"/>
      </w:rPr>
    </w:lvl>
  </w:abstractNum>
  <w:abstractNum w:abstractNumId="28">
    <w:nsid w:val="04822626"/>
    <w:multiLevelType w:val="hybridMultilevel"/>
    <w:tmpl w:val="67742AEC"/>
    <w:lvl w:ilvl="0" w:tplc="1D6AC202">
      <w:start w:val="1"/>
      <w:numFmt w:val="decimal"/>
      <w:lvlText w:val="%1)"/>
      <w:lvlJc w:val="left"/>
      <w:pPr>
        <w:ind w:left="128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7E761D96">
      <w:numFmt w:val="bullet"/>
      <w:lvlText w:val="•"/>
      <w:lvlJc w:val="left"/>
      <w:pPr>
        <w:ind w:left="2226" w:hanging="305"/>
      </w:pPr>
      <w:rPr>
        <w:rFonts w:hint="default"/>
        <w:lang w:val="ru-RU" w:eastAsia="en-US" w:bidi="ar-SA"/>
      </w:rPr>
    </w:lvl>
    <w:lvl w:ilvl="2" w:tplc="70C46F12">
      <w:numFmt w:val="bullet"/>
      <w:lvlText w:val="•"/>
      <w:lvlJc w:val="left"/>
      <w:pPr>
        <w:ind w:left="3173" w:hanging="305"/>
      </w:pPr>
      <w:rPr>
        <w:rFonts w:hint="default"/>
        <w:lang w:val="ru-RU" w:eastAsia="en-US" w:bidi="ar-SA"/>
      </w:rPr>
    </w:lvl>
    <w:lvl w:ilvl="3" w:tplc="67520E20">
      <w:numFmt w:val="bullet"/>
      <w:lvlText w:val="•"/>
      <w:lvlJc w:val="left"/>
      <w:pPr>
        <w:ind w:left="4119" w:hanging="305"/>
      </w:pPr>
      <w:rPr>
        <w:rFonts w:hint="default"/>
        <w:lang w:val="ru-RU" w:eastAsia="en-US" w:bidi="ar-SA"/>
      </w:rPr>
    </w:lvl>
    <w:lvl w:ilvl="4" w:tplc="36D4B9AA">
      <w:numFmt w:val="bullet"/>
      <w:lvlText w:val="•"/>
      <w:lvlJc w:val="left"/>
      <w:pPr>
        <w:ind w:left="5066" w:hanging="305"/>
      </w:pPr>
      <w:rPr>
        <w:rFonts w:hint="default"/>
        <w:lang w:val="ru-RU" w:eastAsia="en-US" w:bidi="ar-SA"/>
      </w:rPr>
    </w:lvl>
    <w:lvl w:ilvl="5" w:tplc="36D03AF2">
      <w:numFmt w:val="bullet"/>
      <w:lvlText w:val="•"/>
      <w:lvlJc w:val="left"/>
      <w:pPr>
        <w:ind w:left="6013" w:hanging="305"/>
      </w:pPr>
      <w:rPr>
        <w:rFonts w:hint="default"/>
        <w:lang w:val="ru-RU" w:eastAsia="en-US" w:bidi="ar-SA"/>
      </w:rPr>
    </w:lvl>
    <w:lvl w:ilvl="6" w:tplc="C2BE64E8">
      <w:numFmt w:val="bullet"/>
      <w:lvlText w:val="•"/>
      <w:lvlJc w:val="left"/>
      <w:pPr>
        <w:ind w:left="6959" w:hanging="305"/>
      </w:pPr>
      <w:rPr>
        <w:rFonts w:hint="default"/>
        <w:lang w:val="ru-RU" w:eastAsia="en-US" w:bidi="ar-SA"/>
      </w:rPr>
    </w:lvl>
    <w:lvl w:ilvl="7" w:tplc="7840CD48">
      <w:numFmt w:val="bullet"/>
      <w:lvlText w:val="•"/>
      <w:lvlJc w:val="left"/>
      <w:pPr>
        <w:ind w:left="7906" w:hanging="305"/>
      </w:pPr>
      <w:rPr>
        <w:rFonts w:hint="default"/>
        <w:lang w:val="ru-RU" w:eastAsia="en-US" w:bidi="ar-SA"/>
      </w:rPr>
    </w:lvl>
    <w:lvl w:ilvl="8" w:tplc="DC4A9686">
      <w:numFmt w:val="bullet"/>
      <w:lvlText w:val="•"/>
      <w:lvlJc w:val="left"/>
      <w:pPr>
        <w:ind w:left="8853" w:hanging="305"/>
      </w:pPr>
      <w:rPr>
        <w:rFonts w:hint="default"/>
        <w:lang w:val="ru-RU" w:eastAsia="en-US" w:bidi="ar-SA"/>
      </w:rPr>
    </w:lvl>
  </w:abstractNum>
  <w:abstractNum w:abstractNumId="29">
    <w:nsid w:val="050E2684"/>
    <w:multiLevelType w:val="hybridMultilevel"/>
    <w:tmpl w:val="93440752"/>
    <w:lvl w:ilvl="0" w:tplc="515A62F0">
      <w:numFmt w:val="bullet"/>
      <w:lvlText w:val=""/>
      <w:lvlJc w:val="left"/>
      <w:pPr>
        <w:ind w:left="272" w:hanging="708"/>
      </w:pPr>
      <w:rPr>
        <w:rFonts w:ascii="Symbol" w:eastAsia="Symbol" w:hAnsi="Symbol" w:cs="Symbol" w:hint="default"/>
        <w:b w:val="0"/>
        <w:bCs w:val="0"/>
        <w:i w:val="0"/>
        <w:iCs w:val="0"/>
        <w:spacing w:val="0"/>
        <w:w w:val="100"/>
        <w:sz w:val="28"/>
        <w:szCs w:val="28"/>
        <w:lang w:val="ru-RU" w:eastAsia="en-US" w:bidi="ar-SA"/>
      </w:rPr>
    </w:lvl>
    <w:lvl w:ilvl="1" w:tplc="1BBA2888">
      <w:numFmt w:val="bullet"/>
      <w:lvlText w:val="•"/>
      <w:lvlJc w:val="left"/>
      <w:pPr>
        <w:ind w:left="1326" w:hanging="708"/>
      </w:pPr>
      <w:rPr>
        <w:rFonts w:hint="default"/>
        <w:lang w:val="ru-RU" w:eastAsia="en-US" w:bidi="ar-SA"/>
      </w:rPr>
    </w:lvl>
    <w:lvl w:ilvl="2" w:tplc="6E703EF8">
      <w:numFmt w:val="bullet"/>
      <w:lvlText w:val="•"/>
      <w:lvlJc w:val="left"/>
      <w:pPr>
        <w:ind w:left="2373" w:hanging="708"/>
      </w:pPr>
      <w:rPr>
        <w:rFonts w:hint="default"/>
        <w:lang w:val="ru-RU" w:eastAsia="en-US" w:bidi="ar-SA"/>
      </w:rPr>
    </w:lvl>
    <w:lvl w:ilvl="3" w:tplc="09C05CA8">
      <w:numFmt w:val="bullet"/>
      <w:lvlText w:val="•"/>
      <w:lvlJc w:val="left"/>
      <w:pPr>
        <w:ind w:left="3419" w:hanging="708"/>
      </w:pPr>
      <w:rPr>
        <w:rFonts w:hint="default"/>
        <w:lang w:val="ru-RU" w:eastAsia="en-US" w:bidi="ar-SA"/>
      </w:rPr>
    </w:lvl>
    <w:lvl w:ilvl="4" w:tplc="1A84A7A6">
      <w:numFmt w:val="bullet"/>
      <w:lvlText w:val="•"/>
      <w:lvlJc w:val="left"/>
      <w:pPr>
        <w:ind w:left="4466" w:hanging="708"/>
      </w:pPr>
      <w:rPr>
        <w:rFonts w:hint="default"/>
        <w:lang w:val="ru-RU" w:eastAsia="en-US" w:bidi="ar-SA"/>
      </w:rPr>
    </w:lvl>
    <w:lvl w:ilvl="5" w:tplc="0CDA4594">
      <w:numFmt w:val="bullet"/>
      <w:lvlText w:val="•"/>
      <w:lvlJc w:val="left"/>
      <w:pPr>
        <w:ind w:left="5513" w:hanging="708"/>
      </w:pPr>
      <w:rPr>
        <w:rFonts w:hint="default"/>
        <w:lang w:val="ru-RU" w:eastAsia="en-US" w:bidi="ar-SA"/>
      </w:rPr>
    </w:lvl>
    <w:lvl w:ilvl="6" w:tplc="C0CAACA0">
      <w:numFmt w:val="bullet"/>
      <w:lvlText w:val="•"/>
      <w:lvlJc w:val="left"/>
      <w:pPr>
        <w:ind w:left="6559" w:hanging="708"/>
      </w:pPr>
      <w:rPr>
        <w:rFonts w:hint="default"/>
        <w:lang w:val="ru-RU" w:eastAsia="en-US" w:bidi="ar-SA"/>
      </w:rPr>
    </w:lvl>
    <w:lvl w:ilvl="7" w:tplc="003EB8E8">
      <w:numFmt w:val="bullet"/>
      <w:lvlText w:val="•"/>
      <w:lvlJc w:val="left"/>
      <w:pPr>
        <w:ind w:left="7606" w:hanging="708"/>
      </w:pPr>
      <w:rPr>
        <w:rFonts w:hint="default"/>
        <w:lang w:val="ru-RU" w:eastAsia="en-US" w:bidi="ar-SA"/>
      </w:rPr>
    </w:lvl>
    <w:lvl w:ilvl="8" w:tplc="1E921FF2">
      <w:numFmt w:val="bullet"/>
      <w:lvlText w:val="•"/>
      <w:lvlJc w:val="left"/>
      <w:pPr>
        <w:ind w:left="8653" w:hanging="708"/>
      </w:pPr>
      <w:rPr>
        <w:rFonts w:hint="default"/>
        <w:lang w:val="ru-RU" w:eastAsia="en-US" w:bidi="ar-SA"/>
      </w:rPr>
    </w:lvl>
  </w:abstractNum>
  <w:abstractNum w:abstractNumId="30">
    <w:nsid w:val="06035725"/>
    <w:multiLevelType w:val="multilevel"/>
    <w:tmpl w:val="EA8EF1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641190A"/>
    <w:multiLevelType w:val="multilevel"/>
    <w:tmpl w:val="B2BC51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6F17936"/>
    <w:multiLevelType w:val="hybridMultilevel"/>
    <w:tmpl w:val="CB3C5750"/>
    <w:lvl w:ilvl="0" w:tplc="1E4C99FA">
      <w:start w:val="1"/>
      <w:numFmt w:val="decimal"/>
      <w:lvlText w:val="%1)"/>
      <w:lvlJc w:val="left"/>
      <w:pPr>
        <w:ind w:left="128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84203532">
      <w:numFmt w:val="bullet"/>
      <w:lvlText w:val=""/>
      <w:lvlJc w:val="left"/>
      <w:pPr>
        <w:ind w:left="272" w:hanging="708"/>
      </w:pPr>
      <w:rPr>
        <w:rFonts w:ascii="Symbol" w:eastAsia="Symbol" w:hAnsi="Symbol" w:cs="Symbol" w:hint="default"/>
        <w:b w:val="0"/>
        <w:bCs w:val="0"/>
        <w:i w:val="0"/>
        <w:iCs w:val="0"/>
        <w:spacing w:val="0"/>
        <w:w w:val="100"/>
        <w:sz w:val="28"/>
        <w:szCs w:val="28"/>
        <w:lang w:val="ru-RU" w:eastAsia="en-US" w:bidi="ar-SA"/>
      </w:rPr>
    </w:lvl>
    <w:lvl w:ilvl="2" w:tplc="069603FA">
      <w:numFmt w:val="bullet"/>
      <w:lvlText w:val="•"/>
      <w:lvlJc w:val="left"/>
      <w:pPr>
        <w:ind w:left="2331" w:hanging="708"/>
      </w:pPr>
      <w:rPr>
        <w:rFonts w:hint="default"/>
        <w:lang w:val="ru-RU" w:eastAsia="en-US" w:bidi="ar-SA"/>
      </w:rPr>
    </w:lvl>
    <w:lvl w:ilvl="3" w:tplc="CCC2D9AC">
      <w:numFmt w:val="bullet"/>
      <w:lvlText w:val="•"/>
      <w:lvlJc w:val="left"/>
      <w:pPr>
        <w:ind w:left="3383" w:hanging="708"/>
      </w:pPr>
      <w:rPr>
        <w:rFonts w:hint="default"/>
        <w:lang w:val="ru-RU" w:eastAsia="en-US" w:bidi="ar-SA"/>
      </w:rPr>
    </w:lvl>
    <w:lvl w:ilvl="4" w:tplc="4BC8AE4E">
      <w:numFmt w:val="bullet"/>
      <w:lvlText w:val="•"/>
      <w:lvlJc w:val="left"/>
      <w:pPr>
        <w:ind w:left="4435" w:hanging="708"/>
      </w:pPr>
      <w:rPr>
        <w:rFonts w:hint="default"/>
        <w:lang w:val="ru-RU" w:eastAsia="en-US" w:bidi="ar-SA"/>
      </w:rPr>
    </w:lvl>
    <w:lvl w:ilvl="5" w:tplc="723AB1CC">
      <w:numFmt w:val="bullet"/>
      <w:lvlText w:val="•"/>
      <w:lvlJc w:val="left"/>
      <w:pPr>
        <w:ind w:left="5487" w:hanging="708"/>
      </w:pPr>
      <w:rPr>
        <w:rFonts w:hint="default"/>
        <w:lang w:val="ru-RU" w:eastAsia="en-US" w:bidi="ar-SA"/>
      </w:rPr>
    </w:lvl>
    <w:lvl w:ilvl="6" w:tplc="94866624">
      <w:numFmt w:val="bullet"/>
      <w:lvlText w:val="•"/>
      <w:lvlJc w:val="left"/>
      <w:pPr>
        <w:ind w:left="6539" w:hanging="708"/>
      </w:pPr>
      <w:rPr>
        <w:rFonts w:hint="default"/>
        <w:lang w:val="ru-RU" w:eastAsia="en-US" w:bidi="ar-SA"/>
      </w:rPr>
    </w:lvl>
    <w:lvl w:ilvl="7" w:tplc="F248419E">
      <w:numFmt w:val="bullet"/>
      <w:lvlText w:val="•"/>
      <w:lvlJc w:val="left"/>
      <w:pPr>
        <w:ind w:left="7590" w:hanging="708"/>
      </w:pPr>
      <w:rPr>
        <w:rFonts w:hint="default"/>
        <w:lang w:val="ru-RU" w:eastAsia="en-US" w:bidi="ar-SA"/>
      </w:rPr>
    </w:lvl>
    <w:lvl w:ilvl="8" w:tplc="9DFE921E">
      <w:numFmt w:val="bullet"/>
      <w:lvlText w:val="•"/>
      <w:lvlJc w:val="left"/>
      <w:pPr>
        <w:ind w:left="8642" w:hanging="708"/>
      </w:pPr>
      <w:rPr>
        <w:rFonts w:hint="default"/>
        <w:lang w:val="ru-RU" w:eastAsia="en-US" w:bidi="ar-SA"/>
      </w:rPr>
    </w:lvl>
  </w:abstractNum>
  <w:abstractNum w:abstractNumId="33">
    <w:nsid w:val="078071B8"/>
    <w:multiLevelType w:val="multilevel"/>
    <w:tmpl w:val="CE58B7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79C0F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8927805"/>
    <w:multiLevelType w:val="multilevel"/>
    <w:tmpl w:val="437A29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89A38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9147023"/>
    <w:multiLevelType w:val="multilevel"/>
    <w:tmpl w:val="801E7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94A0AB7"/>
    <w:multiLevelType w:val="multilevel"/>
    <w:tmpl w:val="70BC42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9A36BEC"/>
    <w:multiLevelType w:val="multilevel"/>
    <w:tmpl w:val="1A0A4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A6130E"/>
    <w:multiLevelType w:val="hybridMultilevel"/>
    <w:tmpl w:val="826873B8"/>
    <w:lvl w:ilvl="0" w:tplc="D842DC54">
      <w:start w:val="1"/>
      <w:numFmt w:val="decimal"/>
      <w:lvlText w:val="%1)"/>
      <w:lvlJc w:val="left"/>
      <w:pPr>
        <w:ind w:left="1178"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2C10CA48">
      <w:numFmt w:val="bullet"/>
      <w:lvlText w:val="•"/>
      <w:lvlJc w:val="left"/>
      <w:pPr>
        <w:ind w:left="2136" w:hanging="305"/>
      </w:pPr>
      <w:rPr>
        <w:rFonts w:hint="default"/>
        <w:lang w:val="ru-RU" w:eastAsia="en-US" w:bidi="ar-SA"/>
      </w:rPr>
    </w:lvl>
    <w:lvl w:ilvl="2" w:tplc="D1484372">
      <w:numFmt w:val="bullet"/>
      <w:lvlText w:val="•"/>
      <w:lvlJc w:val="left"/>
      <w:pPr>
        <w:ind w:left="3093" w:hanging="305"/>
      </w:pPr>
      <w:rPr>
        <w:rFonts w:hint="default"/>
        <w:lang w:val="ru-RU" w:eastAsia="en-US" w:bidi="ar-SA"/>
      </w:rPr>
    </w:lvl>
    <w:lvl w:ilvl="3" w:tplc="D6A4FB82">
      <w:numFmt w:val="bullet"/>
      <w:lvlText w:val="•"/>
      <w:lvlJc w:val="left"/>
      <w:pPr>
        <w:ind w:left="4049" w:hanging="305"/>
      </w:pPr>
      <w:rPr>
        <w:rFonts w:hint="default"/>
        <w:lang w:val="ru-RU" w:eastAsia="en-US" w:bidi="ar-SA"/>
      </w:rPr>
    </w:lvl>
    <w:lvl w:ilvl="4" w:tplc="303A6738">
      <w:numFmt w:val="bullet"/>
      <w:lvlText w:val="•"/>
      <w:lvlJc w:val="left"/>
      <w:pPr>
        <w:ind w:left="5006" w:hanging="305"/>
      </w:pPr>
      <w:rPr>
        <w:rFonts w:hint="default"/>
        <w:lang w:val="ru-RU" w:eastAsia="en-US" w:bidi="ar-SA"/>
      </w:rPr>
    </w:lvl>
    <w:lvl w:ilvl="5" w:tplc="5202823A">
      <w:numFmt w:val="bullet"/>
      <w:lvlText w:val="•"/>
      <w:lvlJc w:val="left"/>
      <w:pPr>
        <w:ind w:left="5963" w:hanging="305"/>
      </w:pPr>
      <w:rPr>
        <w:rFonts w:hint="default"/>
        <w:lang w:val="ru-RU" w:eastAsia="en-US" w:bidi="ar-SA"/>
      </w:rPr>
    </w:lvl>
    <w:lvl w:ilvl="6" w:tplc="838E5F3A">
      <w:numFmt w:val="bullet"/>
      <w:lvlText w:val="•"/>
      <w:lvlJc w:val="left"/>
      <w:pPr>
        <w:ind w:left="6919" w:hanging="305"/>
      </w:pPr>
      <w:rPr>
        <w:rFonts w:hint="default"/>
        <w:lang w:val="ru-RU" w:eastAsia="en-US" w:bidi="ar-SA"/>
      </w:rPr>
    </w:lvl>
    <w:lvl w:ilvl="7" w:tplc="AB88FD2C">
      <w:numFmt w:val="bullet"/>
      <w:lvlText w:val="•"/>
      <w:lvlJc w:val="left"/>
      <w:pPr>
        <w:ind w:left="7876" w:hanging="305"/>
      </w:pPr>
      <w:rPr>
        <w:rFonts w:hint="default"/>
        <w:lang w:val="ru-RU" w:eastAsia="en-US" w:bidi="ar-SA"/>
      </w:rPr>
    </w:lvl>
    <w:lvl w:ilvl="8" w:tplc="27F673DC">
      <w:numFmt w:val="bullet"/>
      <w:lvlText w:val="•"/>
      <w:lvlJc w:val="left"/>
      <w:pPr>
        <w:ind w:left="8833" w:hanging="305"/>
      </w:pPr>
      <w:rPr>
        <w:rFonts w:hint="default"/>
        <w:lang w:val="ru-RU" w:eastAsia="en-US" w:bidi="ar-SA"/>
      </w:rPr>
    </w:lvl>
  </w:abstractNum>
  <w:abstractNum w:abstractNumId="41">
    <w:nsid w:val="0BB312F2"/>
    <w:multiLevelType w:val="multilevel"/>
    <w:tmpl w:val="093CA4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9D22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CF2628C"/>
    <w:multiLevelType w:val="hybridMultilevel"/>
    <w:tmpl w:val="C358C26E"/>
    <w:lvl w:ilvl="0" w:tplc="84EE4788">
      <w:start w:val="1"/>
      <w:numFmt w:val="decimal"/>
      <w:lvlText w:val="%1)"/>
      <w:lvlJc w:val="left"/>
      <w:pPr>
        <w:ind w:left="1378"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EFCEEC8">
      <w:numFmt w:val="bullet"/>
      <w:lvlText w:val="•"/>
      <w:lvlJc w:val="left"/>
      <w:pPr>
        <w:ind w:left="2333" w:hanging="305"/>
      </w:pPr>
      <w:rPr>
        <w:rFonts w:hint="default"/>
        <w:lang w:val="ru-RU" w:eastAsia="en-US" w:bidi="ar-SA"/>
      </w:rPr>
    </w:lvl>
    <w:lvl w:ilvl="2" w:tplc="35161358">
      <w:numFmt w:val="bullet"/>
      <w:lvlText w:val="•"/>
      <w:lvlJc w:val="left"/>
      <w:pPr>
        <w:ind w:left="3286" w:hanging="305"/>
      </w:pPr>
      <w:rPr>
        <w:rFonts w:hint="default"/>
        <w:lang w:val="ru-RU" w:eastAsia="en-US" w:bidi="ar-SA"/>
      </w:rPr>
    </w:lvl>
    <w:lvl w:ilvl="3" w:tplc="9B580F74">
      <w:numFmt w:val="bullet"/>
      <w:lvlText w:val="•"/>
      <w:lvlJc w:val="left"/>
      <w:pPr>
        <w:ind w:left="4239" w:hanging="305"/>
      </w:pPr>
      <w:rPr>
        <w:rFonts w:hint="default"/>
        <w:lang w:val="ru-RU" w:eastAsia="en-US" w:bidi="ar-SA"/>
      </w:rPr>
    </w:lvl>
    <w:lvl w:ilvl="4" w:tplc="1B2A8732">
      <w:numFmt w:val="bullet"/>
      <w:lvlText w:val="•"/>
      <w:lvlJc w:val="left"/>
      <w:pPr>
        <w:ind w:left="5192" w:hanging="305"/>
      </w:pPr>
      <w:rPr>
        <w:rFonts w:hint="default"/>
        <w:lang w:val="ru-RU" w:eastAsia="en-US" w:bidi="ar-SA"/>
      </w:rPr>
    </w:lvl>
    <w:lvl w:ilvl="5" w:tplc="064AA1A4">
      <w:numFmt w:val="bullet"/>
      <w:lvlText w:val="•"/>
      <w:lvlJc w:val="left"/>
      <w:pPr>
        <w:ind w:left="6145" w:hanging="305"/>
      </w:pPr>
      <w:rPr>
        <w:rFonts w:hint="default"/>
        <w:lang w:val="ru-RU" w:eastAsia="en-US" w:bidi="ar-SA"/>
      </w:rPr>
    </w:lvl>
    <w:lvl w:ilvl="6" w:tplc="C1046A0E">
      <w:numFmt w:val="bullet"/>
      <w:lvlText w:val="•"/>
      <w:lvlJc w:val="left"/>
      <w:pPr>
        <w:ind w:left="7098" w:hanging="305"/>
      </w:pPr>
      <w:rPr>
        <w:rFonts w:hint="default"/>
        <w:lang w:val="ru-RU" w:eastAsia="en-US" w:bidi="ar-SA"/>
      </w:rPr>
    </w:lvl>
    <w:lvl w:ilvl="7" w:tplc="28F0E53C">
      <w:numFmt w:val="bullet"/>
      <w:lvlText w:val="•"/>
      <w:lvlJc w:val="left"/>
      <w:pPr>
        <w:ind w:left="8051" w:hanging="305"/>
      </w:pPr>
      <w:rPr>
        <w:rFonts w:hint="default"/>
        <w:lang w:val="ru-RU" w:eastAsia="en-US" w:bidi="ar-SA"/>
      </w:rPr>
    </w:lvl>
    <w:lvl w:ilvl="8" w:tplc="E3D87AB8">
      <w:numFmt w:val="bullet"/>
      <w:lvlText w:val="•"/>
      <w:lvlJc w:val="left"/>
      <w:pPr>
        <w:ind w:left="9004" w:hanging="305"/>
      </w:pPr>
      <w:rPr>
        <w:rFonts w:hint="default"/>
        <w:lang w:val="ru-RU" w:eastAsia="en-US" w:bidi="ar-SA"/>
      </w:rPr>
    </w:lvl>
  </w:abstractNum>
  <w:abstractNum w:abstractNumId="44">
    <w:nsid w:val="0D147241"/>
    <w:multiLevelType w:val="multilevel"/>
    <w:tmpl w:val="10AA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EE80B7F"/>
    <w:multiLevelType w:val="hybridMultilevel"/>
    <w:tmpl w:val="8E920514"/>
    <w:lvl w:ilvl="0" w:tplc="51B60532">
      <w:numFmt w:val="bullet"/>
      <w:lvlText w:val=""/>
      <w:lvlJc w:val="left"/>
      <w:pPr>
        <w:ind w:left="423" w:hanging="284"/>
      </w:pPr>
      <w:rPr>
        <w:rFonts w:ascii="Symbol" w:eastAsia="Symbol" w:hAnsi="Symbol" w:cs="Symbol" w:hint="default"/>
        <w:w w:val="100"/>
        <w:sz w:val="24"/>
        <w:szCs w:val="24"/>
        <w:lang w:val="ru-RU" w:eastAsia="en-US" w:bidi="ar-SA"/>
      </w:rPr>
    </w:lvl>
    <w:lvl w:ilvl="1" w:tplc="A0DA647A">
      <w:numFmt w:val="bullet"/>
      <w:lvlText w:val="•"/>
      <w:lvlJc w:val="left"/>
      <w:pPr>
        <w:ind w:left="1127" w:hanging="284"/>
      </w:pPr>
      <w:rPr>
        <w:rFonts w:hint="default"/>
        <w:lang w:val="ru-RU" w:eastAsia="en-US" w:bidi="ar-SA"/>
      </w:rPr>
    </w:lvl>
    <w:lvl w:ilvl="2" w:tplc="2A0C9888">
      <w:numFmt w:val="bullet"/>
      <w:lvlText w:val="•"/>
      <w:lvlJc w:val="left"/>
      <w:pPr>
        <w:ind w:left="1835" w:hanging="284"/>
      </w:pPr>
      <w:rPr>
        <w:rFonts w:hint="default"/>
        <w:lang w:val="ru-RU" w:eastAsia="en-US" w:bidi="ar-SA"/>
      </w:rPr>
    </w:lvl>
    <w:lvl w:ilvl="3" w:tplc="48F44A70">
      <w:numFmt w:val="bullet"/>
      <w:lvlText w:val="•"/>
      <w:lvlJc w:val="left"/>
      <w:pPr>
        <w:ind w:left="2543" w:hanging="284"/>
      </w:pPr>
      <w:rPr>
        <w:rFonts w:hint="default"/>
        <w:lang w:val="ru-RU" w:eastAsia="en-US" w:bidi="ar-SA"/>
      </w:rPr>
    </w:lvl>
    <w:lvl w:ilvl="4" w:tplc="F9F01870">
      <w:numFmt w:val="bullet"/>
      <w:lvlText w:val="•"/>
      <w:lvlJc w:val="left"/>
      <w:pPr>
        <w:ind w:left="3250" w:hanging="284"/>
      </w:pPr>
      <w:rPr>
        <w:rFonts w:hint="default"/>
        <w:lang w:val="ru-RU" w:eastAsia="en-US" w:bidi="ar-SA"/>
      </w:rPr>
    </w:lvl>
    <w:lvl w:ilvl="5" w:tplc="BE8A5A5C">
      <w:numFmt w:val="bullet"/>
      <w:lvlText w:val="•"/>
      <w:lvlJc w:val="left"/>
      <w:pPr>
        <w:ind w:left="3958" w:hanging="284"/>
      </w:pPr>
      <w:rPr>
        <w:rFonts w:hint="default"/>
        <w:lang w:val="ru-RU" w:eastAsia="en-US" w:bidi="ar-SA"/>
      </w:rPr>
    </w:lvl>
    <w:lvl w:ilvl="6" w:tplc="E3A010C8">
      <w:numFmt w:val="bullet"/>
      <w:lvlText w:val="•"/>
      <w:lvlJc w:val="left"/>
      <w:pPr>
        <w:ind w:left="4666" w:hanging="284"/>
      </w:pPr>
      <w:rPr>
        <w:rFonts w:hint="default"/>
        <w:lang w:val="ru-RU" w:eastAsia="en-US" w:bidi="ar-SA"/>
      </w:rPr>
    </w:lvl>
    <w:lvl w:ilvl="7" w:tplc="4620CC90">
      <w:numFmt w:val="bullet"/>
      <w:lvlText w:val="•"/>
      <w:lvlJc w:val="left"/>
      <w:pPr>
        <w:ind w:left="5373" w:hanging="284"/>
      </w:pPr>
      <w:rPr>
        <w:rFonts w:hint="default"/>
        <w:lang w:val="ru-RU" w:eastAsia="en-US" w:bidi="ar-SA"/>
      </w:rPr>
    </w:lvl>
    <w:lvl w:ilvl="8" w:tplc="5DE0BA86">
      <w:numFmt w:val="bullet"/>
      <w:lvlText w:val="•"/>
      <w:lvlJc w:val="left"/>
      <w:pPr>
        <w:ind w:left="6081" w:hanging="284"/>
      </w:pPr>
      <w:rPr>
        <w:rFonts w:hint="default"/>
        <w:lang w:val="ru-RU" w:eastAsia="en-US" w:bidi="ar-SA"/>
      </w:rPr>
    </w:lvl>
  </w:abstractNum>
  <w:abstractNum w:abstractNumId="46">
    <w:nsid w:val="0F987E50"/>
    <w:multiLevelType w:val="multilevel"/>
    <w:tmpl w:val="3E606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FEF72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0891BF1"/>
    <w:multiLevelType w:val="hybridMultilevel"/>
    <w:tmpl w:val="4572B9B6"/>
    <w:lvl w:ilvl="0" w:tplc="1EFC226C">
      <w:start w:val="1"/>
      <w:numFmt w:val="decimal"/>
      <w:lvlText w:val="%1)"/>
      <w:lvlJc w:val="left"/>
      <w:pPr>
        <w:ind w:left="473" w:hanging="3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5C20D00">
      <w:numFmt w:val="bullet"/>
      <w:lvlText w:val="•"/>
      <w:lvlJc w:val="left"/>
      <w:pPr>
        <w:ind w:left="1523" w:hanging="382"/>
      </w:pPr>
      <w:rPr>
        <w:rFonts w:hint="default"/>
        <w:lang w:val="ru-RU" w:eastAsia="en-US" w:bidi="ar-SA"/>
      </w:rPr>
    </w:lvl>
    <w:lvl w:ilvl="2" w:tplc="30C0C01A">
      <w:numFmt w:val="bullet"/>
      <w:lvlText w:val="•"/>
      <w:lvlJc w:val="left"/>
      <w:pPr>
        <w:ind w:left="2566" w:hanging="382"/>
      </w:pPr>
      <w:rPr>
        <w:rFonts w:hint="default"/>
        <w:lang w:val="ru-RU" w:eastAsia="en-US" w:bidi="ar-SA"/>
      </w:rPr>
    </w:lvl>
    <w:lvl w:ilvl="3" w:tplc="22D0CEEE">
      <w:numFmt w:val="bullet"/>
      <w:lvlText w:val="•"/>
      <w:lvlJc w:val="left"/>
      <w:pPr>
        <w:ind w:left="3609" w:hanging="382"/>
      </w:pPr>
      <w:rPr>
        <w:rFonts w:hint="default"/>
        <w:lang w:val="ru-RU" w:eastAsia="en-US" w:bidi="ar-SA"/>
      </w:rPr>
    </w:lvl>
    <w:lvl w:ilvl="4" w:tplc="0ECC009E">
      <w:numFmt w:val="bullet"/>
      <w:lvlText w:val="•"/>
      <w:lvlJc w:val="left"/>
      <w:pPr>
        <w:ind w:left="4652" w:hanging="382"/>
      </w:pPr>
      <w:rPr>
        <w:rFonts w:hint="default"/>
        <w:lang w:val="ru-RU" w:eastAsia="en-US" w:bidi="ar-SA"/>
      </w:rPr>
    </w:lvl>
    <w:lvl w:ilvl="5" w:tplc="19067E06">
      <w:numFmt w:val="bullet"/>
      <w:lvlText w:val="•"/>
      <w:lvlJc w:val="left"/>
      <w:pPr>
        <w:ind w:left="5695" w:hanging="382"/>
      </w:pPr>
      <w:rPr>
        <w:rFonts w:hint="default"/>
        <w:lang w:val="ru-RU" w:eastAsia="en-US" w:bidi="ar-SA"/>
      </w:rPr>
    </w:lvl>
    <w:lvl w:ilvl="6" w:tplc="3618B634">
      <w:numFmt w:val="bullet"/>
      <w:lvlText w:val="•"/>
      <w:lvlJc w:val="left"/>
      <w:pPr>
        <w:ind w:left="6738" w:hanging="382"/>
      </w:pPr>
      <w:rPr>
        <w:rFonts w:hint="default"/>
        <w:lang w:val="ru-RU" w:eastAsia="en-US" w:bidi="ar-SA"/>
      </w:rPr>
    </w:lvl>
    <w:lvl w:ilvl="7" w:tplc="621AEB90">
      <w:numFmt w:val="bullet"/>
      <w:lvlText w:val="•"/>
      <w:lvlJc w:val="left"/>
      <w:pPr>
        <w:ind w:left="7781" w:hanging="382"/>
      </w:pPr>
      <w:rPr>
        <w:rFonts w:hint="default"/>
        <w:lang w:val="ru-RU" w:eastAsia="en-US" w:bidi="ar-SA"/>
      </w:rPr>
    </w:lvl>
    <w:lvl w:ilvl="8" w:tplc="7DA470EE">
      <w:numFmt w:val="bullet"/>
      <w:lvlText w:val="•"/>
      <w:lvlJc w:val="left"/>
      <w:pPr>
        <w:ind w:left="8824" w:hanging="382"/>
      </w:pPr>
      <w:rPr>
        <w:rFonts w:hint="default"/>
        <w:lang w:val="ru-RU" w:eastAsia="en-US" w:bidi="ar-SA"/>
      </w:rPr>
    </w:lvl>
  </w:abstractNum>
  <w:abstractNum w:abstractNumId="49">
    <w:nsid w:val="10A417DB"/>
    <w:multiLevelType w:val="multilevel"/>
    <w:tmpl w:val="FEC43938"/>
    <w:lvl w:ilvl="0">
      <w:start w:val="1"/>
      <w:numFmt w:val="decimal"/>
      <w:lvlText w:val="%1"/>
      <w:lvlJc w:val="left"/>
      <w:pPr>
        <w:ind w:left="4661"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4418" w:hanging="42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262" w:hanging="63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2260" w:hanging="164"/>
      </w:pPr>
      <w:rPr>
        <w:rFonts w:hint="default"/>
        <w:lang w:val="ru-RU" w:eastAsia="en-US" w:bidi="ar-SA"/>
      </w:rPr>
    </w:lvl>
    <w:lvl w:ilvl="5">
      <w:numFmt w:val="bullet"/>
      <w:lvlText w:val="•"/>
      <w:lvlJc w:val="left"/>
      <w:pPr>
        <w:ind w:left="3380" w:hanging="164"/>
      </w:pPr>
      <w:rPr>
        <w:rFonts w:hint="default"/>
        <w:lang w:val="ru-RU" w:eastAsia="en-US" w:bidi="ar-SA"/>
      </w:rPr>
    </w:lvl>
    <w:lvl w:ilvl="6">
      <w:numFmt w:val="bullet"/>
      <w:lvlText w:val="•"/>
      <w:lvlJc w:val="left"/>
      <w:pPr>
        <w:ind w:left="3580" w:hanging="164"/>
      </w:pPr>
      <w:rPr>
        <w:rFonts w:hint="default"/>
        <w:lang w:val="ru-RU" w:eastAsia="en-US" w:bidi="ar-SA"/>
      </w:rPr>
    </w:lvl>
    <w:lvl w:ilvl="7">
      <w:numFmt w:val="bullet"/>
      <w:lvlText w:val="•"/>
      <w:lvlJc w:val="left"/>
      <w:pPr>
        <w:ind w:left="4420" w:hanging="164"/>
      </w:pPr>
      <w:rPr>
        <w:rFonts w:hint="default"/>
        <w:lang w:val="ru-RU" w:eastAsia="en-US" w:bidi="ar-SA"/>
      </w:rPr>
    </w:lvl>
    <w:lvl w:ilvl="8">
      <w:numFmt w:val="bullet"/>
      <w:lvlText w:val="•"/>
      <w:lvlJc w:val="left"/>
      <w:pPr>
        <w:ind w:left="4460" w:hanging="164"/>
      </w:pPr>
      <w:rPr>
        <w:rFonts w:hint="default"/>
        <w:lang w:val="ru-RU" w:eastAsia="en-US" w:bidi="ar-SA"/>
      </w:rPr>
    </w:lvl>
  </w:abstractNum>
  <w:abstractNum w:abstractNumId="50">
    <w:nsid w:val="11C600B8"/>
    <w:multiLevelType w:val="multilevel"/>
    <w:tmpl w:val="75A015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A324D2"/>
    <w:multiLevelType w:val="hybridMultilevel"/>
    <w:tmpl w:val="9CFAC24E"/>
    <w:lvl w:ilvl="0" w:tplc="A8B6C086">
      <w:numFmt w:val="bullet"/>
      <w:lvlText w:val=""/>
      <w:lvlJc w:val="left"/>
      <w:pPr>
        <w:ind w:left="423" w:hanging="284"/>
      </w:pPr>
      <w:rPr>
        <w:rFonts w:ascii="Symbol" w:eastAsia="Symbol" w:hAnsi="Symbol" w:cs="Symbol" w:hint="default"/>
        <w:w w:val="100"/>
        <w:sz w:val="24"/>
        <w:szCs w:val="24"/>
        <w:lang w:val="ru-RU" w:eastAsia="en-US" w:bidi="ar-SA"/>
      </w:rPr>
    </w:lvl>
    <w:lvl w:ilvl="1" w:tplc="79E821A4">
      <w:numFmt w:val="bullet"/>
      <w:lvlText w:val="•"/>
      <w:lvlJc w:val="left"/>
      <w:pPr>
        <w:ind w:left="1127" w:hanging="284"/>
      </w:pPr>
      <w:rPr>
        <w:rFonts w:hint="default"/>
        <w:lang w:val="ru-RU" w:eastAsia="en-US" w:bidi="ar-SA"/>
      </w:rPr>
    </w:lvl>
    <w:lvl w:ilvl="2" w:tplc="17382CEC">
      <w:numFmt w:val="bullet"/>
      <w:lvlText w:val="•"/>
      <w:lvlJc w:val="left"/>
      <w:pPr>
        <w:ind w:left="1835" w:hanging="284"/>
      </w:pPr>
      <w:rPr>
        <w:rFonts w:hint="default"/>
        <w:lang w:val="ru-RU" w:eastAsia="en-US" w:bidi="ar-SA"/>
      </w:rPr>
    </w:lvl>
    <w:lvl w:ilvl="3" w:tplc="D90671AC">
      <w:numFmt w:val="bullet"/>
      <w:lvlText w:val="•"/>
      <w:lvlJc w:val="left"/>
      <w:pPr>
        <w:ind w:left="2543" w:hanging="284"/>
      </w:pPr>
      <w:rPr>
        <w:rFonts w:hint="default"/>
        <w:lang w:val="ru-RU" w:eastAsia="en-US" w:bidi="ar-SA"/>
      </w:rPr>
    </w:lvl>
    <w:lvl w:ilvl="4" w:tplc="6798C78C">
      <w:numFmt w:val="bullet"/>
      <w:lvlText w:val="•"/>
      <w:lvlJc w:val="left"/>
      <w:pPr>
        <w:ind w:left="3250" w:hanging="284"/>
      </w:pPr>
      <w:rPr>
        <w:rFonts w:hint="default"/>
        <w:lang w:val="ru-RU" w:eastAsia="en-US" w:bidi="ar-SA"/>
      </w:rPr>
    </w:lvl>
    <w:lvl w:ilvl="5" w:tplc="BACA53E0">
      <w:numFmt w:val="bullet"/>
      <w:lvlText w:val="•"/>
      <w:lvlJc w:val="left"/>
      <w:pPr>
        <w:ind w:left="3958" w:hanging="284"/>
      </w:pPr>
      <w:rPr>
        <w:rFonts w:hint="default"/>
        <w:lang w:val="ru-RU" w:eastAsia="en-US" w:bidi="ar-SA"/>
      </w:rPr>
    </w:lvl>
    <w:lvl w:ilvl="6" w:tplc="1A967170">
      <w:numFmt w:val="bullet"/>
      <w:lvlText w:val="•"/>
      <w:lvlJc w:val="left"/>
      <w:pPr>
        <w:ind w:left="4666" w:hanging="284"/>
      </w:pPr>
      <w:rPr>
        <w:rFonts w:hint="default"/>
        <w:lang w:val="ru-RU" w:eastAsia="en-US" w:bidi="ar-SA"/>
      </w:rPr>
    </w:lvl>
    <w:lvl w:ilvl="7" w:tplc="3B5248F0">
      <w:numFmt w:val="bullet"/>
      <w:lvlText w:val="•"/>
      <w:lvlJc w:val="left"/>
      <w:pPr>
        <w:ind w:left="5373" w:hanging="284"/>
      </w:pPr>
      <w:rPr>
        <w:rFonts w:hint="default"/>
        <w:lang w:val="ru-RU" w:eastAsia="en-US" w:bidi="ar-SA"/>
      </w:rPr>
    </w:lvl>
    <w:lvl w:ilvl="8" w:tplc="AC1AE16A">
      <w:numFmt w:val="bullet"/>
      <w:lvlText w:val="•"/>
      <w:lvlJc w:val="left"/>
      <w:pPr>
        <w:ind w:left="6081" w:hanging="284"/>
      </w:pPr>
      <w:rPr>
        <w:rFonts w:hint="default"/>
        <w:lang w:val="ru-RU" w:eastAsia="en-US" w:bidi="ar-SA"/>
      </w:rPr>
    </w:lvl>
  </w:abstractNum>
  <w:abstractNum w:abstractNumId="52">
    <w:nsid w:val="12C40D4A"/>
    <w:multiLevelType w:val="multilevel"/>
    <w:tmpl w:val="EF3C6B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12FE52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3AB4586"/>
    <w:multiLevelType w:val="hybridMultilevel"/>
    <w:tmpl w:val="BDACF25A"/>
    <w:lvl w:ilvl="0" w:tplc="FDD6A7BE">
      <w:start w:val="1"/>
      <w:numFmt w:val="decimal"/>
      <w:lvlText w:val="%1."/>
      <w:lvlJc w:val="left"/>
      <w:pPr>
        <w:ind w:left="473"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1C48A50">
      <w:numFmt w:val="bullet"/>
      <w:lvlText w:val="•"/>
      <w:lvlJc w:val="left"/>
      <w:pPr>
        <w:ind w:left="1523" w:hanging="300"/>
      </w:pPr>
      <w:rPr>
        <w:rFonts w:hint="default"/>
        <w:lang w:val="ru-RU" w:eastAsia="en-US" w:bidi="ar-SA"/>
      </w:rPr>
    </w:lvl>
    <w:lvl w:ilvl="2" w:tplc="C4BAA7FA">
      <w:numFmt w:val="bullet"/>
      <w:lvlText w:val="•"/>
      <w:lvlJc w:val="left"/>
      <w:pPr>
        <w:ind w:left="2566" w:hanging="300"/>
      </w:pPr>
      <w:rPr>
        <w:rFonts w:hint="default"/>
        <w:lang w:val="ru-RU" w:eastAsia="en-US" w:bidi="ar-SA"/>
      </w:rPr>
    </w:lvl>
    <w:lvl w:ilvl="3" w:tplc="A6CE9A76">
      <w:numFmt w:val="bullet"/>
      <w:lvlText w:val="•"/>
      <w:lvlJc w:val="left"/>
      <w:pPr>
        <w:ind w:left="3609" w:hanging="300"/>
      </w:pPr>
      <w:rPr>
        <w:rFonts w:hint="default"/>
        <w:lang w:val="ru-RU" w:eastAsia="en-US" w:bidi="ar-SA"/>
      </w:rPr>
    </w:lvl>
    <w:lvl w:ilvl="4" w:tplc="4934ADD4">
      <w:numFmt w:val="bullet"/>
      <w:lvlText w:val="•"/>
      <w:lvlJc w:val="left"/>
      <w:pPr>
        <w:ind w:left="4652" w:hanging="300"/>
      </w:pPr>
      <w:rPr>
        <w:rFonts w:hint="default"/>
        <w:lang w:val="ru-RU" w:eastAsia="en-US" w:bidi="ar-SA"/>
      </w:rPr>
    </w:lvl>
    <w:lvl w:ilvl="5" w:tplc="445C08E4">
      <w:numFmt w:val="bullet"/>
      <w:lvlText w:val="•"/>
      <w:lvlJc w:val="left"/>
      <w:pPr>
        <w:ind w:left="5695" w:hanging="300"/>
      </w:pPr>
      <w:rPr>
        <w:rFonts w:hint="default"/>
        <w:lang w:val="ru-RU" w:eastAsia="en-US" w:bidi="ar-SA"/>
      </w:rPr>
    </w:lvl>
    <w:lvl w:ilvl="6" w:tplc="614E5C1A">
      <w:numFmt w:val="bullet"/>
      <w:lvlText w:val="•"/>
      <w:lvlJc w:val="left"/>
      <w:pPr>
        <w:ind w:left="6738" w:hanging="300"/>
      </w:pPr>
      <w:rPr>
        <w:rFonts w:hint="default"/>
        <w:lang w:val="ru-RU" w:eastAsia="en-US" w:bidi="ar-SA"/>
      </w:rPr>
    </w:lvl>
    <w:lvl w:ilvl="7" w:tplc="D2EEA8FC">
      <w:numFmt w:val="bullet"/>
      <w:lvlText w:val="•"/>
      <w:lvlJc w:val="left"/>
      <w:pPr>
        <w:ind w:left="7781" w:hanging="300"/>
      </w:pPr>
      <w:rPr>
        <w:rFonts w:hint="default"/>
        <w:lang w:val="ru-RU" w:eastAsia="en-US" w:bidi="ar-SA"/>
      </w:rPr>
    </w:lvl>
    <w:lvl w:ilvl="8" w:tplc="591CF40E">
      <w:numFmt w:val="bullet"/>
      <w:lvlText w:val="•"/>
      <w:lvlJc w:val="left"/>
      <w:pPr>
        <w:ind w:left="8824" w:hanging="300"/>
      </w:pPr>
      <w:rPr>
        <w:rFonts w:hint="default"/>
        <w:lang w:val="ru-RU" w:eastAsia="en-US" w:bidi="ar-SA"/>
      </w:rPr>
    </w:lvl>
  </w:abstractNum>
  <w:abstractNum w:abstractNumId="55">
    <w:nsid w:val="13FC5A02"/>
    <w:multiLevelType w:val="hybridMultilevel"/>
    <w:tmpl w:val="760ADA0E"/>
    <w:lvl w:ilvl="0" w:tplc="D2905F16">
      <w:numFmt w:val="bullet"/>
      <w:lvlText w:val="-"/>
      <w:lvlJc w:val="left"/>
      <w:pPr>
        <w:ind w:left="5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F361E0C">
      <w:numFmt w:val="bullet"/>
      <w:lvlText w:val="•"/>
      <w:lvlJc w:val="left"/>
      <w:pPr>
        <w:ind w:left="1583" w:hanging="164"/>
      </w:pPr>
      <w:rPr>
        <w:rFonts w:hint="default"/>
        <w:lang w:val="ru-RU" w:eastAsia="en-US" w:bidi="ar-SA"/>
      </w:rPr>
    </w:lvl>
    <w:lvl w:ilvl="2" w:tplc="1376F304">
      <w:numFmt w:val="bullet"/>
      <w:lvlText w:val="•"/>
      <w:lvlJc w:val="left"/>
      <w:pPr>
        <w:ind w:left="2626" w:hanging="164"/>
      </w:pPr>
      <w:rPr>
        <w:rFonts w:hint="default"/>
        <w:lang w:val="ru-RU" w:eastAsia="en-US" w:bidi="ar-SA"/>
      </w:rPr>
    </w:lvl>
    <w:lvl w:ilvl="3" w:tplc="9B5CA2F6">
      <w:numFmt w:val="bullet"/>
      <w:lvlText w:val="•"/>
      <w:lvlJc w:val="left"/>
      <w:pPr>
        <w:ind w:left="3669" w:hanging="164"/>
      </w:pPr>
      <w:rPr>
        <w:rFonts w:hint="default"/>
        <w:lang w:val="ru-RU" w:eastAsia="en-US" w:bidi="ar-SA"/>
      </w:rPr>
    </w:lvl>
    <w:lvl w:ilvl="4" w:tplc="4546F10A">
      <w:numFmt w:val="bullet"/>
      <w:lvlText w:val="•"/>
      <w:lvlJc w:val="left"/>
      <w:pPr>
        <w:ind w:left="4712" w:hanging="164"/>
      </w:pPr>
      <w:rPr>
        <w:rFonts w:hint="default"/>
        <w:lang w:val="ru-RU" w:eastAsia="en-US" w:bidi="ar-SA"/>
      </w:rPr>
    </w:lvl>
    <w:lvl w:ilvl="5" w:tplc="A4909190">
      <w:numFmt w:val="bullet"/>
      <w:lvlText w:val="•"/>
      <w:lvlJc w:val="left"/>
      <w:pPr>
        <w:ind w:left="5755" w:hanging="164"/>
      </w:pPr>
      <w:rPr>
        <w:rFonts w:hint="default"/>
        <w:lang w:val="ru-RU" w:eastAsia="en-US" w:bidi="ar-SA"/>
      </w:rPr>
    </w:lvl>
    <w:lvl w:ilvl="6" w:tplc="E4A4EF54">
      <w:numFmt w:val="bullet"/>
      <w:lvlText w:val="•"/>
      <w:lvlJc w:val="left"/>
      <w:pPr>
        <w:ind w:left="6798" w:hanging="164"/>
      </w:pPr>
      <w:rPr>
        <w:rFonts w:hint="default"/>
        <w:lang w:val="ru-RU" w:eastAsia="en-US" w:bidi="ar-SA"/>
      </w:rPr>
    </w:lvl>
    <w:lvl w:ilvl="7" w:tplc="0052BE14">
      <w:numFmt w:val="bullet"/>
      <w:lvlText w:val="•"/>
      <w:lvlJc w:val="left"/>
      <w:pPr>
        <w:ind w:left="7841" w:hanging="164"/>
      </w:pPr>
      <w:rPr>
        <w:rFonts w:hint="default"/>
        <w:lang w:val="ru-RU" w:eastAsia="en-US" w:bidi="ar-SA"/>
      </w:rPr>
    </w:lvl>
    <w:lvl w:ilvl="8" w:tplc="8F4C03C6">
      <w:numFmt w:val="bullet"/>
      <w:lvlText w:val="•"/>
      <w:lvlJc w:val="left"/>
      <w:pPr>
        <w:ind w:left="8884" w:hanging="164"/>
      </w:pPr>
      <w:rPr>
        <w:rFonts w:hint="default"/>
        <w:lang w:val="ru-RU" w:eastAsia="en-US" w:bidi="ar-SA"/>
      </w:rPr>
    </w:lvl>
  </w:abstractNum>
  <w:abstractNum w:abstractNumId="56">
    <w:nsid w:val="14BF0AAA"/>
    <w:multiLevelType w:val="multilevel"/>
    <w:tmpl w:val="A19C66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075746"/>
    <w:multiLevelType w:val="multilevel"/>
    <w:tmpl w:val="D6EE28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C737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66D09B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7A95688"/>
    <w:multiLevelType w:val="hybridMultilevel"/>
    <w:tmpl w:val="D5303116"/>
    <w:lvl w:ilvl="0" w:tplc="714872DC">
      <w:numFmt w:val="bullet"/>
      <w:lvlText w:val="-"/>
      <w:lvlJc w:val="left"/>
      <w:pPr>
        <w:ind w:left="11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14E33BA">
      <w:numFmt w:val="bullet"/>
      <w:lvlText w:val="•"/>
      <w:lvlJc w:val="left"/>
      <w:pPr>
        <w:ind w:left="315" w:hanging="164"/>
      </w:pPr>
      <w:rPr>
        <w:rFonts w:hint="default"/>
        <w:lang w:val="ru-RU" w:eastAsia="en-US" w:bidi="ar-SA"/>
      </w:rPr>
    </w:lvl>
    <w:lvl w:ilvl="2" w:tplc="C8B66F62">
      <w:numFmt w:val="bullet"/>
      <w:lvlText w:val="•"/>
      <w:lvlJc w:val="left"/>
      <w:pPr>
        <w:ind w:left="511" w:hanging="164"/>
      </w:pPr>
      <w:rPr>
        <w:rFonts w:hint="default"/>
        <w:lang w:val="ru-RU" w:eastAsia="en-US" w:bidi="ar-SA"/>
      </w:rPr>
    </w:lvl>
    <w:lvl w:ilvl="3" w:tplc="A1223BAA">
      <w:numFmt w:val="bullet"/>
      <w:lvlText w:val="•"/>
      <w:lvlJc w:val="left"/>
      <w:pPr>
        <w:ind w:left="706" w:hanging="164"/>
      </w:pPr>
      <w:rPr>
        <w:rFonts w:hint="default"/>
        <w:lang w:val="ru-RU" w:eastAsia="en-US" w:bidi="ar-SA"/>
      </w:rPr>
    </w:lvl>
    <w:lvl w:ilvl="4" w:tplc="3880D4C8">
      <w:numFmt w:val="bullet"/>
      <w:lvlText w:val="•"/>
      <w:lvlJc w:val="left"/>
      <w:pPr>
        <w:ind w:left="902" w:hanging="164"/>
      </w:pPr>
      <w:rPr>
        <w:rFonts w:hint="default"/>
        <w:lang w:val="ru-RU" w:eastAsia="en-US" w:bidi="ar-SA"/>
      </w:rPr>
    </w:lvl>
    <w:lvl w:ilvl="5" w:tplc="B742EF56">
      <w:numFmt w:val="bullet"/>
      <w:lvlText w:val="•"/>
      <w:lvlJc w:val="left"/>
      <w:pPr>
        <w:ind w:left="1097" w:hanging="164"/>
      </w:pPr>
      <w:rPr>
        <w:rFonts w:hint="default"/>
        <w:lang w:val="ru-RU" w:eastAsia="en-US" w:bidi="ar-SA"/>
      </w:rPr>
    </w:lvl>
    <w:lvl w:ilvl="6" w:tplc="787CC5D4">
      <w:numFmt w:val="bullet"/>
      <w:lvlText w:val="•"/>
      <w:lvlJc w:val="left"/>
      <w:pPr>
        <w:ind w:left="1293" w:hanging="164"/>
      </w:pPr>
      <w:rPr>
        <w:rFonts w:hint="default"/>
        <w:lang w:val="ru-RU" w:eastAsia="en-US" w:bidi="ar-SA"/>
      </w:rPr>
    </w:lvl>
    <w:lvl w:ilvl="7" w:tplc="F4C0FCD6">
      <w:numFmt w:val="bullet"/>
      <w:lvlText w:val="•"/>
      <w:lvlJc w:val="left"/>
      <w:pPr>
        <w:ind w:left="1488" w:hanging="164"/>
      </w:pPr>
      <w:rPr>
        <w:rFonts w:hint="default"/>
        <w:lang w:val="ru-RU" w:eastAsia="en-US" w:bidi="ar-SA"/>
      </w:rPr>
    </w:lvl>
    <w:lvl w:ilvl="8" w:tplc="64E418F6">
      <w:numFmt w:val="bullet"/>
      <w:lvlText w:val="•"/>
      <w:lvlJc w:val="left"/>
      <w:pPr>
        <w:ind w:left="1684" w:hanging="164"/>
      </w:pPr>
      <w:rPr>
        <w:rFonts w:hint="default"/>
        <w:lang w:val="ru-RU" w:eastAsia="en-US" w:bidi="ar-SA"/>
      </w:rPr>
    </w:lvl>
  </w:abstractNum>
  <w:abstractNum w:abstractNumId="61">
    <w:nsid w:val="18B16F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90E60AA"/>
    <w:multiLevelType w:val="hybridMultilevel"/>
    <w:tmpl w:val="5B38C72C"/>
    <w:lvl w:ilvl="0" w:tplc="5BECC522">
      <w:numFmt w:val="bullet"/>
      <w:lvlText w:val=""/>
      <w:lvlJc w:val="left"/>
      <w:pPr>
        <w:ind w:left="110" w:hanging="709"/>
      </w:pPr>
      <w:rPr>
        <w:rFonts w:ascii="Symbol" w:eastAsia="Symbol" w:hAnsi="Symbol" w:cs="Symbol" w:hint="default"/>
        <w:b w:val="0"/>
        <w:bCs w:val="0"/>
        <w:i w:val="0"/>
        <w:iCs w:val="0"/>
        <w:spacing w:val="0"/>
        <w:w w:val="99"/>
        <w:sz w:val="20"/>
        <w:szCs w:val="20"/>
        <w:lang w:val="ru-RU" w:eastAsia="en-US" w:bidi="ar-SA"/>
      </w:rPr>
    </w:lvl>
    <w:lvl w:ilvl="1" w:tplc="45344808">
      <w:numFmt w:val="bullet"/>
      <w:lvlText w:val="•"/>
      <w:lvlJc w:val="left"/>
      <w:pPr>
        <w:ind w:left="324" w:hanging="709"/>
      </w:pPr>
      <w:rPr>
        <w:rFonts w:hint="default"/>
        <w:lang w:val="ru-RU" w:eastAsia="en-US" w:bidi="ar-SA"/>
      </w:rPr>
    </w:lvl>
    <w:lvl w:ilvl="2" w:tplc="E9EEDE00">
      <w:numFmt w:val="bullet"/>
      <w:lvlText w:val="•"/>
      <w:lvlJc w:val="left"/>
      <w:pPr>
        <w:ind w:left="529" w:hanging="709"/>
      </w:pPr>
      <w:rPr>
        <w:rFonts w:hint="default"/>
        <w:lang w:val="ru-RU" w:eastAsia="en-US" w:bidi="ar-SA"/>
      </w:rPr>
    </w:lvl>
    <w:lvl w:ilvl="3" w:tplc="39ACC416">
      <w:numFmt w:val="bullet"/>
      <w:lvlText w:val="•"/>
      <w:lvlJc w:val="left"/>
      <w:pPr>
        <w:ind w:left="733" w:hanging="709"/>
      </w:pPr>
      <w:rPr>
        <w:rFonts w:hint="default"/>
        <w:lang w:val="ru-RU" w:eastAsia="en-US" w:bidi="ar-SA"/>
      </w:rPr>
    </w:lvl>
    <w:lvl w:ilvl="4" w:tplc="256885E8">
      <w:numFmt w:val="bullet"/>
      <w:lvlText w:val="•"/>
      <w:lvlJc w:val="left"/>
      <w:pPr>
        <w:ind w:left="938" w:hanging="709"/>
      </w:pPr>
      <w:rPr>
        <w:rFonts w:hint="default"/>
        <w:lang w:val="ru-RU" w:eastAsia="en-US" w:bidi="ar-SA"/>
      </w:rPr>
    </w:lvl>
    <w:lvl w:ilvl="5" w:tplc="7A78F10A">
      <w:numFmt w:val="bullet"/>
      <w:lvlText w:val="•"/>
      <w:lvlJc w:val="left"/>
      <w:pPr>
        <w:ind w:left="1142" w:hanging="709"/>
      </w:pPr>
      <w:rPr>
        <w:rFonts w:hint="default"/>
        <w:lang w:val="ru-RU" w:eastAsia="en-US" w:bidi="ar-SA"/>
      </w:rPr>
    </w:lvl>
    <w:lvl w:ilvl="6" w:tplc="8BF01A6C">
      <w:numFmt w:val="bullet"/>
      <w:lvlText w:val="•"/>
      <w:lvlJc w:val="left"/>
      <w:pPr>
        <w:ind w:left="1347" w:hanging="709"/>
      </w:pPr>
      <w:rPr>
        <w:rFonts w:hint="default"/>
        <w:lang w:val="ru-RU" w:eastAsia="en-US" w:bidi="ar-SA"/>
      </w:rPr>
    </w:lvl>
    <w:lvl w:ilvl="7" w:tplc="0BE0CC38">
      <w:numFmt w:val="bullet"/>
      <w:lvlText w:val="•"/>
      <w:lvlJc w:val="left"/>
      <w:pPr>
        <w:ind w:left="1551" w:hanging="709"/>
      </w:pPr>
      <w:rPr>
        <w:rFonts w:hint="default"/>
        <w:lang w:val="ru-RU" w:eastAsia="en-US" w:bidi="ar-SA"/>
      </w:rPr>
    </w:lvl>
    <w:lvl w:ilvl="8" w:tplc="3FC6F832">
      <w:numFmt w:val="bullet"/>
      <w:lvlText w:val="•"/>
      <w:lvlJc w:val="left"/>
      <w:pPr>
        <w:ind w:left="1756" w:hanging="709"/>
      </w:pPr>
      <w:rPr>
        <w:rFonts w:hint="default"/>
        <w:lang w:val="ru-RU" w:eastAsia="en-US" w:bidi="ar-SA"/>
      </w:rPr>
    </w:lvl>
  </w:abstractNum>
  <w:abstractNum w:abstractNumId="63">
    <w:nsid w:val="193238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AC3696E"/>
    <w:multiLevelType w:val="multilevel"/>
    <w:tmpl w:val="F22C26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ACA5D34"/>
    <w:multiLevelType w:val="hybridMultilevel"/>
    <w:tmpl w:val="D6FE7CC2"/>
    <w:lvl w:ilvl="0" w:tplc="1BDE76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B320B2F"/>
    <w:multiLevelType w:val="multilevel"/>
    <w:tmpl w:val="9CB68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BAD7670"/>
    <w:multiLevelType w:val="multilevel"/>
    <w:tmpl w:val="F34A00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C3D0E7D"/>
    <w:multiLevelType w:val="hybridMultilevel"/>
    <w:tmpl w:val="2B220474"/>
    <w:lvl w:ilvl="0" w:tplc="11BE21DA">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6BC1838">
      <w:numFmt w:val="bullet"/>
      <w:lvlText w:val="•"/>
      <w:lvlJc w:val="left"/>
      <w:pPr>
        <w:ind w:left="315" w:hanging="164"/>
      </w:pPr>
      <w:rPr>
        <w:rFonts w:hint="default"/>
        <w:lang w:val="ru-RU" w:eastAsia="en-US" w:bidi="ar-SA"/>
      </w:rPr>
    </w:lvl>
    <w:lvl w:ilvl="2" w:tplc="5B3C8164">
      <w:numFmt w:val="bullet"/>
      <w:lvlText w:val="•"/>
      <w:lvlJc w:val="left"/>
      <w:pPr>
        <w:ind w:left="510" w:hanging="164"/>
      </w:pPr>
      <w:rPr>
        <w:rFonts w:hint="default"/>
        <w:lang w:val="ru-RU" w:eastAsia="en-US" w:bidi="ar-SA"/>
      </w:rPr>
    </w:lvl>
    <w:lvl w:ilvl="3" w:tplc="7F9ADE6C">
      <w:numFmt w:val="bullet"/>
      <w:lvlText w:val="•"/>
      <w:lvlJc w:val="left"/>
      <w:pPr>
        <w:ind w:left="705" w:hanging="164"/>
      </w:pPr>
      <w:rPr>
        <w:rFonts w:hint="default"/>
        <w:lang w:val="ru-RU" w:eastAsia="en-US" w:bidi="ar-SA"/>
      </w:rPr>
    </w:lvl>
    <w:lvl w:ilvl="4" w:tplc="55E0DBA4">
      <w:numFmt w:val="bullet"/>
      <w:lvlText w:val="•"/>
      <w:lvlJc w:val="left"/>
      <w:pPr>
        <w:ind w:left="900" w:hanging="164"/>
      </w:pPr>
      <w:rPr>
        <w:rFonts w:hint="default"/>
        <w:lang w:val="ru-RU" w:eastAsia="en-US" w:bidi="ar-SA"/>
      </w:rPr>
    </w:lvl>
    <w:lvl w:ilvl="5" w:tplc="B7DE3CF4">
      <w:numFmt w:val="bullet"/>
      <w:lvlText w:val="•"/>
      <w:lvlJc w:val="left"/>
      <w:pPr>
        <w:ind w:left="1095" w:hanging="164"/>
      </w:pPr>
      <w:rPr>
        <w:rFonts w:hint="default"/>
        <w:lang w:val="ru-RU" w:eastAsia="en-US" w:bidi="ar-SA"/>
      </w:rPr>
    </w:lvl>
    <w:lvl w:ilvl="6" w:tplc="E7DED704">
      <w:numFmt w:val="bullet"/>
      <w:lvlText w:val="•"/>
      <w:lvlJc w:val="left"/>
      <w:pPr>
        <w:ind w:left="1290" w:hanging="164"/>
      </w:pPr>
      <w:rPr>
        <w:rFonts w:hint="default"/>
        <w:lang w:val="ru-RU" w:eastAsia="en-US" w:bidi="ar-SA"/>
      </w:rPr>
    </w:lvl>
    <w:lvl w:ilvl="7" w:tplc="7068E520">
      <w:numFmt w:val="bullet"/>
      <w:lvlText w:val="•"/>
      <w:lvlJc w:val="left"/>
      <w:pPr>
        <w:ind w:left="1485" w:hanging="164"/>
      </w:pPr>
      <w:rPr>
        <w:rFonts w:hint="default"/>
        <w:lang w:val="ru-RU" w:eastAsia="en-US" w:bidi="ar-SA"/>
      </w:rPr>
    </w:lvl>
    <w:lvl w:ilvl="8" w:tplc="A72A94BC">
      <w:numFmt w:val="bullet"/>
      <w:lvlText w:val="•"/>
      <w:lvlJc w:val="left"/>
      <w:pPr>
        <w:ind w:left="1680" w:hanging="164"/>
      </w:pPr>
      <w:rPr>
        <w:rFonts w:hint="default"/>
        <w:lang w:val="ru-RU" w:eastAsia="en-US" w:bidi="ar-SA"/>
      </w:rPr>
    </w:lvl>
  </w:abstractNum>
  <w:abstractNum w:abstractNumId="69">
    <w:nsid w:val="1D492A7B"/>
    <w:multiLevelType w:val="hybridMultilevel"/>
    <w:tmpl w:val="C1E897E8"/>
    <w:lvl w:ilvl="0" w:tplc="3E1ADDA0">
      <w:numFmt w:val="bullet"/>
      <w:lvlText w:val=""/>
      <w:lvlJc w:val="left"/>
      <w:pPr>
        <w:ind w:left="423" w:hanging="284"/>
      </w:pPr>
      <w:rPr>
        <w:rFonts w:ascii="Symbol" w:eastAsia="Symbol" w:hAnsi="Symbol" w:cs="Symbol" w:hint="default"/>
        <w:w w:val="100"/>
        <w:sz w:val="24"/>
        <w:szCs w:val="24"/>
        <w:lang w:val="ru-RU" w:eastAsia="en-US" w:bidi="ar-SA"/>
      </w:rPr>
    </w:lvl>
    <w:lvl w:ilvl="1" w:tplc="C77A4222">
      <w:numFmt w:val="bullet"/>
      <w:lvlText w:val="•"/>
      <w:lvlJc w:val="left"/>
      <w:pPr>
        <w:ind w:left="1127" w:hanging="284"/>
      </w:pPr>
      <w:rPr>
        <w:rFonts w:hint="default"/>
        <w:lang w:val="ru-RU" w:eastAsia="en-US" w:bidi="ar-SA"/>
      </w:rPr>
    </w:lvl>
    <w:lvl w:ilvl="2" w:tplc="9B3234F8">
      <w:numFmt w:val="bullet"/>
      <w:lvlText w:val="•"/>
      <w:lvlJc w:val="left"/>
      <w:pPr>
        <w:ind w:left="1835" w:hanging="284"/>
      </w:pPr>
      <w:rPr>
        <w:rFonts w:hint="default"/>
        <w:lang w:val="ru-RU" w:eastAsia="en-US" w:bidi="ar-SA"/>
      </w:rPr>
    </w:lvl>
    <w:lvl w:ilvl="3" w:tplc="5F4C7A60">
      <w:numFmt w:val="bullet"/>
      <w:lvlText w:val="•"/>
      <w:lvlJc w:val="left"/>
      <w:pPr>
        <w:ind w:left="2543" w:hanging="284"/>
      </w:pPr>
      <w:rPr>
        <w:rFonts w:hint="default"/>
        <w:lang w:val="ru-RU" w:eastAsia="en-US" w:bidi="ar-SA"/>
      </w:rPr>
    </w:lvl>
    <w:lvl w:ilvl="4" w:tplc="1D14D3AE">
      <w:numFmt w:val="bullet"/>
      <w:lvlText w:val="•"/>
      <w:lvlJc w:val="left"/>
      <w:pPr>
        <w:ind w:left="3250" w:hanging="284"/>
      </w:pPr>
      <w:rPr>
        <w:rFonts w:hint="default"/>
        <w:lang w:val="ru-RU" w:eastAsia="en-US" w:bidi="ar-SA"/>
      </w:rPr>
    </w:lvl>
    <w:lvl w:ilvl="5" w:tplc="72C2E572">
      <w:numFmt w:val="bullet"/>
      <w:lvlText w:val="•"/>
      <w:lvlJc w:val="left"/>
      <w:pPr>
        <w:ind w:left="3958" w:hanging="284"/>
      </w:pPr>
      <w:rPr>
        <w:rFonts w:hint="default"/>
        <w:lang w:val="ru-RU" w:eastAsia="en-US" w:bidi="ar-SA"/>
      </w:rPr>
    </w:lvl>
    <w:lvl w:ilvl="6" w:tplc="FB1268FC">
      <w:numFmt w:val="bullet"/>
      <w:lvlText w:val="•"/>
      <w:lvlJc w:val="left"/>
      <w:pPr>
        <w:ind w:left="4666" w:hanging="284"/>
      </w:pPr>
      <w:rPr>
        <w:rFonts w:hint="default"/>
        <w:lang w:val="ru-RU" w:eastAsia="en-US" w:bidi="ar-SA"/>
      </w:rPr>
    </w:lvl>
    <w:lvl w:ilvl="7" w:tplc="224C108A">
      <w:numFmt w:val="bullet"/>
      <w:lvlText w:val="•"/>
      <w:lvlJc w:val="left"/>
      <w:pPr>
        <w:ind w:left="5373" w:hanging="284"/>
      </w:pPr>
      <w:rPr>
        <w:rFonts w:hint="default"/>
        <w:lang w:val="ru-RU" w:eastAsia="en-US" w:bidi="ar-SA"/>
      </w:rPr>
    </w:lvl>
    <w:lvl w:ilvl="8" w:tplc="C1C08CC4">
      <w:numFmt w:val="bullet"/>
      <w:lvlText w:val="•"/>
      <w:lvlJc w:val="left"/>
      <w:pPr>
        <w:ind w:left="6081" w:hanging="284"/>
      </w:pPr>
      <w:rPr>
        <w:rFonts w:hint="default"/>
        <w:lang w:val="ru-RU" w:eastAsia="en-US" w:bidi="ar-SA"/>
      </w:rPr>
    </w:lvl>
  </w:abstractNum>
  <w:abstractNum w:abstractNumId="70">
    <w:nsid w:val="1E4B51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E8A574B"/>
    <w:multiLevelType w:val="multilevel"/>
    <w:tmpl w:val="F27E5A1C"/>
    <w:lvl w:ilvl="0">
      <w:start w:val="1"/>
      <w:numFmt w:val="decimal"/>
      <w:lvlText w:val="%1."/>
      <w:lvlJc w:val="left"/>
      <w:pPr>
        <w:ind w:left="1140" w:hanging="288"/>
        <w:jc w:val="left"/>
      </w:pPr>
      <w:rPr>
        <w:rFonts w:hint="default"/>
        <w:spacing w:val="0"/>
        <w:w w:val="103"/>
        <w:lang w:val="ru-RU" w:eastAsia="en-US" w:bidi="ar-SA"/>
      </w:rPr>
    </w:lvl>
    <w:lvl w:ilvl="1">
      <w:start w:val="1"/>
      <w:numFmt w:val="decimal"/>
      <w:lvlText w:val="%1.%2."/>
      <w:lvlJc w:val="left"/>
      <w:pPr>
        <w:ind w:left="1140" w:hanging="568"/>
        <w:jc w:val="left"/>
      </w:pPr>
      <w:rPr>
        <w:rFonts w:hint="default"/>
        <w:spacing w:val="-2"/>
        <w:w w:val="103"/>
        <w:lang w:val="ru-RU" w:eastAsia="en-US" w:bidi="ar-SA"/>
      </w:rPr>
    </w:lvl>
    <w:lvl w:ilvl="2">
      <w:start w:val="1"/>
      <w:numFmt w:val="decimal"/>
      <w:lvlText w:val="%1.%2.%3."/>
      <w:lvlJc w:val="left"/>
      <w:pPr>
        <w:ind w:left="1140" w:hanging="568"/>
        <w:jc w:val="left"/>
      </w:pPr>
      <w:rPr>
        <w:rFonts w:ascii="Times New Roman" w:eastAsia="Times New Roman" w:hAnsi="Times New Roman" w:cs="Times New Roman" w:hint="default"/>
        <w:b w:val="0"/>
        <w:bCs w:val="0"/>
        <w:i w:val="0"/>
        <w:iCs w:val="0"/>
        <w:spacing w:val="-2"/>
        <w:w w:val="103"/>
        <w:sz w:val="23"/>
        <w:szCs w:val="23"/>
        <w:lang w:val="ru-RU" w:eastAsia="en-US" w:bidi="ar-SA"/>
      </w:rPr>
    </w:lvl>
    <w:lvl w:ilvl="3">
      <w:start w:val="1"/>
      <w:numFmt w:val="decimal"/>
      <w:lvlText w:val="%1.%2.%3.%4."/>
      <w:lvlJc w:val="left"/>
      <w:pPr>
        <w:ind w:left="2578" w:hanging="568"/>
        <w:jc w:val="left"/>
      </w:pPr>
      <w:rPr>
        <w:rFonts w:ascii="Times New Roman" w:eastAsia="Times New Roman" w:hAnsi="Times New Roman" w:cs="Times New Roman" w:hint="default"/>
        <w:b w:val="0"/>
        <w:bCs w:val="0"/>
        <w:i w:val="0"/>
        <w:iCs w:val="0"/>
        <w:spacing w:val="-2"/>
        <w:w w:val="103"/>
        <w:sz w:val="23"/>
        <w:szCs w:val="23"/>
        <w:lang w:val="ru-RU" w:eastAsia="en-US" w:bidi="ar-SA"/>
      </w:rPr>
    </w:lvl>
    <w:lvl w:ilvl="4">
      <w:start w:val="2"/>
      <w:numFmt w:val="decimal"/>
      <w:lvlText w:val="%1.%2.%3.%4.%5."/>
      <w:lvlJc w:val="left"/>
      <w:pPr>
        <w:ind w:left="2758" w:hanging="568"/>
        <w:jc w:val="left"/>
      </w:pPr>
      <w:rPr>
        <w:rFonts w:ascii="Times New Roman" w:eastAsia="Times New Roman" w:hAnsi="Times New Roman" w:cs="Times New Roman" w:hint="default"/>
        <w:b w:val="0"/>
        <w:bCs w:val="0"/>
        <w:i w:val="0"/>
        <w:iCs w:val="0"/>
        <w:spacing w:val="-2"/>
        <w:w w:val="103"/>
        <w:sz w:val="23"/>
        <w:szCs w:val="23"/>
        <w:lang w:val="ru-RU" w:eastAsia="en-US" w:bidi="ar-SA"/>
      </w:rPr>
    </w:lvl>
    <w:lvl w:ilvl="5">
      <w:numFmt w:val="bullet"/>
      <w:lvlText w:val="•"/>
      <w:lvlJc w:val="left"/>
      <w:pPr>
        <w:ind w:left="2580" w:hanging="568"/>
      </w:pPr>
      <w:rPr>
        <w:rFonts w:hint="default"/>
        <w:lang w:val="ru-RU" w:eastAsia="en-US" w:bidi="ar-SA"/>
      </w:rPr>
    </w:lvl>
    <w:lvl w:ilvl="6">
      <w:numFmt w:val="bullet"/>
      <w:lvlText w:val="•"/>
      <w:lvlJc w:val="left"/>
      <w:pPr>
        <w:ind w:left="2760" w:hanging="568"/>
      </w:pPr>
      <w:rPr>
        <w:rFonts w:hint="default"/>
        <w:lang w:val="ru-RU" w:eastAsia="en-US" w:bidi="ar-SA"/>
      </w:rPr>
    </w:lvl>
    <w:lvl w:ilvl="7">
      <w:numFmt w:val="bullet"/>
      <w:lvlText w:val="•"/>
      <w:lvlJc w:val="left"/>
      <w:pPr>
        <w:ind w:left="4827" w:hanging="568"/>
      </w:pPr>
      <w:rPr>
        <w:rFonts w:hint="default"/>
        <w:lang w:val="ru-RU" w:eastAsia="en-US" w:bidi="ar-SA"/>
      </w:rPr>
    </w:lvl>
    <w:lvl w:ilvl="8">
      <w:numFmt w:val="bullet"/>
      <w:lvlText w:val="•"/>
      <w:lvlJc w:val="left"/>
      <w:pPr>
        <w:ind w:left="6894" w:hanging="568"/>
      </w:pPr>
      <w:rPr>
        <w:rFonts w:hint="default"/>
        <w:lang w:val="ru-RU" w:eastAsia="en-US" w:bidi="ar-SA"/>
      </w:rPr>
    </w:lvl>
  </w:abstractNum>
  <w:abstractNum w:abstractNumId="72">
    <w:nsid w:val="1F3B52F1"/>
    <w:multiLevelType w:val="hybridMultilevel"/>
    <w:tmpl w:val="5E74E48C"/>
    <w:lvl w:ilvl="0" w:tplc="1BDE76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0825E17"/>
    <w:multiLevelType w:val="hybridMultilevel"/>
    <w:tmpl w:val="BE4CDD1E"/>
    <w:lvl w:ilvl="0" w:tplc="7D6AB544">
      <w:start w:val="1"/>
      <w:numFmt w:val="decimal"/>
      <w:lvlText w:val="%1)"/>
      <w:lvlJc w:val="left"/>
      <w:pPr>
        <w:ind w:left="473" w:hanging="4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C01652">
      <w:numFmt w:val="bullet"/>
      <w:lvlText w:val="•"/>
      <w:lvlJc w:val="left"/>
      <w:pPr>
        <w:ind w:left="1523" w:hanging="417"/>
      </w:pPr>
      <w:rPr>
        <w:rFonts w:hint="default"/>
        <w:lang w:val="ru-RU" w:eastAsia="en-US" w:bidi="ar-SA"/>
      </w:rPr>
    </w:lvl>
    <w:lvl w:ilvl="2" w:tplc="9EE2B384">
      <w:numFmt w:val="bullet"/>
      <w:lvlText w:val="•"/>
      <w:lvlJc w:val="left"/>
      <w:pPr>
        <w:ind w:left="2566" w:hanging="417"/>
      </w:pPr>
      <w:rPr>
        <w:rFonts w:hint="default"/>
        <w:lang w:val="ru-RU" w:eastAsia="en-US" w:bidi="ar-SA"/>
      </w:rPr>
    </w:lvl>
    <w:lvl w:ilvl="3" w:tplc="43FC8DAC">
      <w:numFmt w:val="bullet"/>
      <w:lvlText w:val="•"/>
      <w:lvlJc w:val="left"/>
      <w:pPr>
        <w:ind w:left="3609" w:hanging="417"/>
      </w:pPr>
      <w:rPr>
        <w:rFonts w:hint="default"/>
        <w:lang w:val="ru-RU" w:eastAsia="en-US" w:bidi="ar-SA"/>
      </w:rPr>
    </w:lvl>
    <w:lvl w:ilvl="4" w:tplc="A6909100">
      <w:numFmt w:val="bullet"/>
      <w:lvlText w:val="•"/>
      <w:lvlJc w:val="left"/>
      <w:pPr>
        <w:ind w:left="4652" w:hanging="417"/>
      </w:pPr>
      <w:rPr>
        <w:rFonts w:hint="default"/>
        <w:lang w:val="ru-RU" w:eastAsia="en-US" w:bidi="ar-SA"/>
      </w:rPr>
    </w:lvl>
    <w:lvl w:ilvl="5" w:tplc="3BDA93B2">
      <w:numFmt w:val="bullet"/>
      <w:lvlText w:val="•"/>
      <w:lvlJc w:val="left"/>
      <w:pPr>
        <w:ind w:left="5695" w:hanging="417"/>
      </w:pPr>
      <w:rPr>
        <w:rFonts w:hint="default"/>
        <w:lang w:val="ru-RU" w:eastAsia="en-US" w:bidi="ar-SA"/>
      </w:rPr>
    </w:lvl>
    <w:lvl w:ilvl="6" w:tplc="B64E3EB6">
      <w:numFmt w:val="bullet"/>
      <w:lvlText w:val="•"/>
      <w:lvlJc w:val="left"/>
      <w:pPr>
        <w:ind w:left="6738" w:hanging="417"/>
      </w:pPr>
      <w:rPr>
        <w:rFonts w:hint="default"/>
        <w:lang w:val="ru-RU" w:eastAsia="en-US" w:bidi="ar-SA"/>
      </w:rPr>
    </w:lvl>
    <w:lvl w:ilvl="7" w:tplc="22C063CE">
      <w:numFmt w:val="bullet"/>
      <w:lvlText w:val="•"/>
      <w:lvlJc w:val="left"/>
      <w:pPr>
        <w:ind w:left="7781" w:hanging="417"/>
      </w:pPr>
      <w:rPr>
        <w:rFonts w:hint="default"/>
        <w:lang w:val="ru-RU" w:eastAsia="en-US" w:bidi="ar-SA"/>
      </w:rPr>
    </w:lvl>
    <w:lvl w:ilvl="8" w:tplc="75C20B26">
      <w:numFmt w:val="bullet"/>
      <w:lvlText w:val="•"/>
      <w:lvlJc w:val="left"/>
      <w:pPr>
        <w:ind w:left="8824" w:hanging="417"/>
      </w:pPr>
      <w:rPr>
        <w:rFonts w:hint="default"/>
        <w:lang w:val="ru-RU" w:eastAsia="en-US" w:bidi="ar-SA"/>
      </w:rPr>
    </w:lvl>
  </w:abstractNum>
  <w:abstractNum w:abstractNumId="74">
    <w:nsid w:val="223B59CE"/>
    <w:multiLevelType w:val="hybridMultilevel"/>
    <w:tmpl w:val="DBB66750"/>
    <w:lvl w:ilvl="0" w:tplc="CC36B03A">
      <w:start w:val="1"/>
      <w:numFmt w:val="decimal"/>
      <w:lvlText w:val="%1)"/>
      <w:lvlJc w:val="left"/>
      <w:pPr>
        <w:ind w:left="128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B08F68A">
      <w:numFmt w:val="bullet"/>
      <w:lvlText w:val="•"/>
      <w:lvlJc w:val="left"/>
      <w:pPr>
        <w:ind w:left="2226" w:hanging="305"/>
      </w:pPr>
      <w:rPr>
        <w:rFonts w:hint="default"/>
        <w:lang w:val="ru-RU" w:eastAsia="en-US" w:bidi="ar-SA"/>
      </w:rPr>
    </w:lvl>
    <w:lvl w:ilvl="2" w:tplc="BBE006C4">
      <w:numFmt w:val="bullet"/>
      <w:lvlText w:val="•"/>
      <w:lvlJc w:val="left"/>
      <w:pPr>
        <w:ind w:left="3173" w:hanging="305"/>
      </w:pPr>
      <w:rPr>
        <w:rFonts w:hint="default"/>
        <w:lang w:val="ru-RU" w:eastAsia="en-US" w:bidi="ar-SA"/>
      </w:rPr>
    </w:lvl>
    <w:lvl w:ilvl="3" w:tplc="C7E641F6">
      <w:numFmt w:val="bullet"/>
      <w:lvlText w:val="•"/>
      <w:lvlJc w:val="left"/>
      <w:pPr>
        <w:ind w:left="4119" w:hanging="305"/>
      </w:pPr>
      <w:rPr>
        <w:rFonts w:hint="default"/>
        <w:lang w:val="ru-RU" w:eastAsia="en-US" w:bidi="ar-SA"/>
      </w:rPr>
    </w:lvl>
    <w:lvl w:ilvl="4" w:tplc="0CCC5F6A">
      <w:numFmt w:val="bullet"/>
      <w:lvlText w:val="•"/>
      <w:lvlJc w:val="left"/>
      <w:pPr>
        <w:ind w:left="5066" w:hanging="305"/>
      </w:pPr>
      <w:rPr>
        <w:rFonts w:hint="default"/>
        <w:lang w:val="ru-RU" w:eastAsia="en-US" w:bidi="ar-SA"/>
      </w:rPr>
    </w:lvl>
    <w:lvl w:ilvl="5" w:tplc="02AA9FB6">
      <w:numFmt w:val="bullet"/>
      <w:lvlText w:val="•"/>
      <w:lvlJc w:val="left"/>
      <w:pPr>
        <w:ind w:left="6013" w:hanging="305"/>
      </w:pPr>
      <w:rPr>
        <w:rFonts w:hint="default"/>
        <w:lang w:val="ru-RU" w:eastAsia="en-US" w:bidi="ar-SA"/>
      </w:rPr>
    </w:lvl>
    <w:lvl w:ilvl="6" w:tplc="AC502BAC">
      <w:numFmt w:val="bullet"/>
      <w:lvlText w:val="•"/>
      <w:lvlJc w:val="left"/>
      <w:pPr>
        <w:ind w:left="6959" w:hanging="305"/>
      </w:pPr>
      <w:rPr>
        <w:rFonts w:hint="default"/>
        <w:lang w:val="ru-RU" w:eastAsia="en-US" w:bidi="ar-SA"/>
      </w:rPr>
    </w:lvl>
    <w:lvl w:ilvl="7" w:tplc="BCD0FE70">
      <w:numFmt w:val="bullet"/>
      <w:lvlText w:val="•"/>
      <w:lvlJc w:val="left"/>
      <w:pPr>
        <w:ind w:left="7906" w:hanging="305"/>
      </w:pPr>
      <w:rPr>
        <w:rFonts w:hint="default"/>
        <w:lang w:val="ru-RU" w:eastAsia="en-US" w:bidi="ar-SA"/>
      </w:rPr>
    </w:lvl>
    <w:lvl w:ilvl="8" w:tplc="C26C203E">
      <w:numFmt w:val="bullet"/>
      <w:lvlText w:val="•"/>
      <w:lvlJc w:val="left"/>
      <w:pPr>
        <w:ind w:left="8853" w:hanging="305"/>
      </w:pPr>
      <w:rPr>
        <w:rFonts w:hint="default"/>
        <w:lang w:val="ru-RU" w:eastAsia="en-US" w:bidi="ar-SA"/>
      </w:rPr>
    </w:lvl>
  </w:abstractNum>
  <w:abstractNum w:abstractNumId="75">
    <w:nsid w:val="22CB0FAC"/>
    <w:multiLevelType w:val="multilevel"/>
    <w:tmpl w:val="6EE6E42E"/>
    <w:lvl w:ilvl="0">
      <w:start w:val="4"/>
      <w:numFmt w:val="decimal"/>
      <w:lvlText w:val="%1"/>
      <w:lvlJc w:val="left"/>
      <w:pPr>
        <w:ind w:left="1231" w:hanging="699"/>
        <w:jc w:val="left"/>
      </w:pPr>
      <w:rPr>
        <w:rFonts w:hint="default"/>
        <w:lang w:val="ru-RU" w:eastAsia="en-US" w:bidi="ar-SA"/>
      </w:rPr>
    </w:lvl>
    <w:lvl w:ilvl="1">
      <w:start w:val="1"/>
      <w:numFmt w:val="decimal"/>
      <w:lvlText w:val="%1.%2"/>
      <w:lvlJc w:val="left"/>
      <w:pPr>
        <w:ind w:left="1231" w:hanging="699"/>
        <w:jc w:val="left"/>
      </w:pPr>
      <w:rPr>
        <w:rFonts w:hint="default"/>
        <w:lang w:val="ru-RU" w:eastAsia="en-US" w:bidi="ar-SA"/>
      </w:rPr>
    </w:lvl>
    <w:lvl w:ilvl="2">
      <w:start w:val="1"/>
      <w:numFmt w:val="decimal"/>
      <w:lvlText w:val="%1.%2.%3."/>
      <w:lvlJc w:val="left"/>
      <w:pPr>
        <w:ind w:left="1231" w:hanging="699"/>
        <w:jc w:val="lef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533" w:hanging="538"/>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483" w:hanging="538"/>
      </w:pPr>
      <w:rPr>
        <w:rFonts w:hint="default"/>
        <w:lang w:val="ru-RU" w:eastAsia="en-US" w:bidi="ar-SA"/>
      </w:rPr>
    </w:lvl>
    <w:lvl w:ilvl="5">
      <w:numFmt w:val="bullet"/>
      <w:lvlText w:val="•"/>
      <w:lvlJc w:val="left"/>
      <w:pPr>
        <w:ind w:left="5564" w:hanging="538"/>
      </w:pPr>
      <w:rPr>
        <w:rFonts w:hint="default"/>
        <w:lang w:val="ru-RU" w:eastAsia="en-US" w:bidi="ar-SA"/>
      </w:rPr>
    </w:lvl>
    <w:lvl w:ilvl="6">
      <w:numFmt w:val="bullet"/>
      <w:lvlText w:val="•"/>
      <w:lvlJc w:val="left"/>
      <w:pPr>
        <w:ind w:left="6646" w:hanging="538"/>
      </w:pPr>
      <w:rPr>
        <w:rFonts w:hint="default"/>
        <w:lang w:val="ru-RU" w:eastAsia="en-US" w:bidi="ar-SA"/>
      </w:rPr>
    </w:lvl>
    <w:lvl w:ilvl="7">
      <w:numFmt w:val="bullet"/>
      <w:lvlText w:val="•"/>
      <w:lvlJc w:val="left"/>
      <w:pPr>
        <w:ind w:left="7727" w:hanging="538"/>
      </w:pPr>
      <w:rPr>
        <w:rFonts w:hint="default"/>
        <w:lang w:val="ru-RU" w:eastAsia="en-US" w:bidi="ar-SA"/>
      </w:rPr>
    </w:lvl>
    <w:lvl w:ilvl="8">
      <w:numFmt w:val="bullet"/>
      <w:lvlText w:val="•"/>
      <w:lvlJc w:val="left"/>
      <w:pPr>
        <w:ind w:left="8808" w:hanging="538"/>
      </w:pPr>
      <w:rPr>
        <w:rFonts w:hint="default"/>
        <w:lang w:val="ru-RU" w:eastAsia="en-US" w:bidi="ar-SA"/>
      </w:rPr>
    </w:lvl>
  </w:abstractNum>
  <w:abstractNum w:abstractNumId="76">
    <w:nsid w:val="22E02204"/>
    <w:multiLevelType w:val="multilevel"/>
    <w:tmpl w:val="75AC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438425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4481B46"/>
    <w:multiLevelType w:val="hybridMultilevel"/>
    <w:tmpl w:val="EDECFA66"/>
    <w:lvl w:ilvl="0" w:tplc="E0E2BCF4">
      <w:start w:val="1"/>
      <w:numFmt w:val="decimal"/>
      <w:lvlText w:val="%1)"/>
      <w:lvlJc w:val="left"/>
      <w:pPr>
        <w:ind w:left="473" w:hanging="3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CC6EFDC">
      <w:numFmt w:val="bullet"/>
      <w:lvlText w:val="•"/>
      <w:lvlJc w:val="left"/>
      <w:pPr>
        <w:ind w:left="1523" w:hanging="362"/>
      </w:pPr>
      <w:rPr>
        <w:rFonts w:hint="default"/>
        <w:lang w:val="ru-RU" w:eastAsia="en-US" w:bidi="ar-SA"/>
      </w:rPr>
    </w:lvl>
    <w:lvl w:ilvl="2" w:tplc="5CB4C3F0">
      <w:numFmt w:val="bullet"/>
      <w:lvlText w:val="•"/>
      <w:lvlJc w:val="left"/>
      <w:pPr>
        <w:ind w:left="2566" w:hanging="362"/>
      </w:pPr>
      <w:rPr>
        <w:rFonts w:hint="default"/>
        <w:lang w:val="ru-RU" w:eastAsia="en-US" w:bidi="ar-SA"/>
      </w:rPr>
    </w:lvl>
    <w:lvl w:ilvl="3" w:tplc="82BAB2B0">
      <w:numFmt w:val="bullet"/>
      <w:lvlText w:val="•"/>
      <w:lvlJc w:val="left"/>
      <w:pPr>
        <w:ind w:left="3609" w:hanging="362"/>
      </w:pPr>
      <w:rPr>
        <w:rFonts w:hint="default"/>
        <w:lang w:val="ru-RU" w:eastAsia="en-US" w:bidi="ar-SA"/>
      </w:rPr>
    </w:lvl>
    <w:lvl w:ilvl="4" w:tplc="B3462E0E">
      <w:numFmt w:val="bullet"/>
      <w:lvlText w:val="•"/>
      <w:lvlJc w:val="left"/>
      <w:pPr>
        <w:ind w:left="4652" w:hanging="362"/>
      </w:pPr>
      <w:rPr>
        <w:rFonts w:hint="default"/>
        <w:lang w:val="ru-RU" w:eastAsia="en-US" w:bidi="ar-SA"/>
      </w:rPr>
    </w:lvl>
    <w:lvl w:ilvl="5" w:tplc="4EB0458A">
      <w:numFmt w:val="bullet"/>
      <w:lvlText w:val="•"/>
      <w:lvlJc w:val="left"/>
      <w:pPr>
        <w:ind w:left="5695" w:hanging="362"/>
      </w:pPr>
      <w:rPr>
        <w:rFonts w:hint="default"/>
        <w:lang w:val="ru-RU" w:eastAsia="en-US" w:bidi="ar-SA"/>
      </w:rPr>
    </w:lvl>
    <w:lvl w:ilvl="6" w:tplc="203C186A">
      <w:numFmt w:val="bullet"/>
      <w:lvlText w:val="•"/>
      <w:lvlJc w:val="left"/>
      <w:pPr>
        <w:ind w:left="6738" w:hanging="362"/>
      </w:pPr>
      <w:rPr>
        <w:rFonts w:hint="default"/>
        <w:lang w:val="ru-RU" w:eastAsia="en-US" w:bidi="ar-SA"/>
      </w:rPr>
    </w:lvl>
    <w:lvl w:ilvl="7" w:tplc="2290610A">
      <w:numFmt w:val="bullet"/>
      <w:lvlText w:val="•"/>
      <w:lvlJc w:val="left"/>
      <w:pPr>
        <w:ind w:left="7781" w:hanging="362"/>
      </w:pPr>
      <w:rPr>
        <w:rFonts w:hint="default"/>
        <w:lang w:val="ru-RU" w:eastAsia="en-US" w:bidi="ar-SA"/>
      </w:rPr>
    </w:lvl>
    <w:lvl w:ilvl="8" w:tplc="4D808B6C">
      <w:numFmt w:val="bullet"/>
      <w:lvlText w:val="•"/>
      <w:lvlJc w:val="left"/>
      <w:pPr>
        <w:ind w:left="8824" w:hanging="362"/>
      </w:pPr>
      <w:rPr>
        <w:rFonts w:hint="default"/>
        <w:lang w:val="ru-RU" w:eastAsia="en-US" w:bidi="ar-SA"/>
      </w:rPr>
    </w:lvl>
  </w:abstractNum>
  <w:abstractNum w:abstractNumId="79">
    <w:nsid w:val="246B51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4AA59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4D951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4F34955"/>
    <w:multiLevelType w:val="hybridMultilevel"/>
    <w:tmpl w:val="FC362F2A"/>
    <w:lvl w:ilvl="0" w:tplc="A2BCB586">
      <w:start w:val="1"/>
      <w:numFmt w:val="decimal"/>
      <w:lvlText w:val="%1)"/>
      <w:lvlJc w:val="left"/>
      <w:pPr>
        <w:ind w:left="1178"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5CD82D4A">
      <w:numFmt w:val="bullet"/>
      <w:lvlText w:val="•"/>
      <w:lvlJc w:val="left"/>
      <w:pPr>
        <w:ind w:left="2136" w:hanging="305"/>
      </w:pPr>
      <w:rPr>
        <w:rFonts w:hint="default"/>
        <w:lang w:val="ru-RU" w:eastAsia="en-US" w:bidi="ar-SA"/>
      </w:rPr>
    </w:lvl>
    <w:lvl w:ilvl="2" w:tplc="C6EC0064">
      <w:numFmt w:val="bullet"/>
      <w:lvlText w:val="•"/>
      <w:lvlJc w:val="left"/>
      <w:pPr>
        <w:ind w:left="3093" w:hanging="305"/>
      </w:pPr>
      <w:rPr>
        <w:rFonts w:hint="default"/>
        <w:lang w:val="ru-RU" w:eastAsia="en-US" w:bidi="ar-SA"/>
      </w:rPr>
    </w:lvl>
    <w:lvl w:ilvl="3" w:tplc="56764B90">
      <w:numFmt w:val="bullet"/>
      <w:lvlText w:val="•"/>
      <w:lvlJc w:val="left"/>
      <w:pPr>
        <w:ind w:left="4049" w:hanging="305"/>
      </w:pPr>
      <w:rPr>
        <w:rFonts w:hint="default"/>
        <w:lang w:val="ru-RU" w:eastAsia="en-US" w:bidi="ar-SA"/>
      </w:rPr>
    </w:lvl>
    <w:lvl w:ilvl="4" w:tplc="3BFCBFB2">
      <w:numFmt w:val="bullet"/>
      <w:lvlText w:val="•"/>
      <w:lvlJc w:val="left"/>
      <w:pPr>
        <w:ind w:left="5006" w:hanging="305"/>
      </w:pPr>
      <w:rPr>
        <w:rFonts w:hint="default"/>
        <w:lang w:val="ru-RU" w:eastAsia="en-US" w:bidi="ar-SA"/>
      </w:rPr>
    </w:lvl>
    <w:lvl w:ilvl="5" w:tplc="A87E6AD4">
      <w:numFmt w:val="bullet"/>
      <w:lvlText w:val="•"/>
      <w:lvlJc w:val="left"/>
      <w:pPr>
        <w:ind w:left="5963" w:hanging="305"/>
      </w:pPr>
      <w:rPr>
        <w:rFonts w:hint="default"/>
        <w:lang w:val="ru-RU" w:eastAsia="en-US" w:bidi="ar-SA"/>
      </w:rPr>
    </w:lvl>
    <w:lvl w:ilvl="6" w:tplc="DED667DC">
      <w:numFmt w:val="bullet"/>
      <w:lvlText w:val="•"/>
      <w:lvlJc w:val="left"/>
      <w:pPr>
        <w:ind w:left="6919" w:hanging="305"/>
      </w:pPr>
      <w:rPr>
        <w:rFonts w:hint="default"/>
        <w:lang w:val="ru-RU" w:eastAsia="en-US" w:bidi="ar-SA"/>
      </w:rPr>
    </w:lvl>
    <w:lvl w:ilvl="7" w:tplc="C87A78F8">
      <w:numFmt w:val="bullet"/>
      <w:lvlText w:val="•"/>
      <w:lvlJc w:val="left"/>
      <w:pPr>
        <w:ind w:left="7876" w:hanging="305"/>
      </w:pPr>
      <w:rPr>
        <w:rFonts w:hint="default"/>
        <w:lang w:val="ru-RU" w:eastAsia="en-US" w:bidi="ar-SA"/>
      </w:rPr>
    </w:lvl>
    <w:lvl w:ilvl="8" w:tplc="498A92C4">
      <w:numFmt w:val="bullet"/>
      <w:lvlText w:val="•"/>
      <w:lvlJc w:val="left"/>
      <w:pPr>
        <w:ind w:left="8833" w:hanging="305"/>
      </w:pPr>
      <w:rPr>
        <w:rFonts w:hint="default"/>
        <w:lang w:val="ru-RU" w:eastAsia="en-US" w:bidi="ar-SA"/>
      </w:rPr>
    </w:lvl>
  </w:abstractNum>
  <w:abstractNum w:abstractNumId="83">
    <w:nsid w:val="25B37EFB"/>
    <w:multiLevelType w:val="hybridMultilevel"/>
    <w:tmpl w:val="93C45CA0"/>
    <w:lvl w:ilvl="0" w:tplc="D198664A">
      <w:start w:val="1"/>
      <w:numFmt w:val="decimal"/>
      <w:lvlText w:val="%1)"/>
      <w:lvlJc w:val="left"/>
      <w:pPr>
        <w:ind w:left="148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B52021F6">
      <w:numFmt w:val="bullet"/>
      <w:lvlText w:val="•"/>
      <w:lvlJc w:val="left"/>
      <w:pPr>
        <w:ind w:left="2423" w:hanging="305"/>
      </w:pPr>
      <w:rPr>
        <w:rFonts w:hint="default"/>
        <w:lang w:val="ru-RU" w:eastAsia="en-US" w:bidi="ar-SA"/>
      </w:rPr>
    </w:lvl>
    <w:lvl w:ilvl="2" w:tplc="285E095C">
      <w:numFmt w:val="bullet"/>
      <w:lvlText w:val="•"/>
      <w:lvlJc w:val="left"/>
      <w:pPr>
        <w:ind w:left="3366" w:hanging="305"/>
      </w:pPr>
      <w:rPr>
        <w:rFonts w:hint="default"/>
        <w:lang w:val="ru-RU" w:eastAsia="en-US" w:bidi="ar-SA"/>
      </w:rPr>
    </w:lvl>
    <w:lvl w:ilvl="3" w:tplc="7C043F28">
      <w:numFmt w:val="bullet"/>
      <w:lvlText w:val="•"/>
      <w:lvlJc w:val="left"/>
      <w:pPr>
        <w:ind w:left="4309" w:hanging="305"/>
      </w:pPr>
      <w:rPr>
        <w:rFonts w:hint="default"/>
        <w:lang w:val="ru-RU" w:eastAsia="en-US" w:bidi="ar-SA"/>
      </w:rPr>
    </w:lvl>
    <w:lvl w:ilvl="4" w:tplc="3E2EEFEE">
      <w:numFmt w:val="bullet"/>
      <w:lvlText w:val="•"/>
      <w:lvlJc w:val="left"/>
      <w:pPr>
        <w:ind w:left="5252" w:hanging="305"/>
      </w:pPr>
      <w:rPr>
        <w:rFonts w:hint="default"/>
        <w:lang w:val="ru-RU" w:eastAsia="en-US" w:bidi="ar-SA"/>
      </w:rPr>
    </w:lvl>
    <w:lvl w:ilvl="5" w:tplc="1EBED246">
      <w:numFmt w:val="bullet"/>
      <w:lvlText w:val="•"/>
      <w:lvlJc w:val="left"/>
      <w:pPr>
        <w:ind w:left="6195" w:hanging="305"/>
      </w:pPr>
      <w:rPr>
        <w:rFonts w:hint="default"/>
        <w:lang w:val="ru-RU" w:eastAsia="en-US" w:bidi="ar-SA"/>
      </w:rPr>
    </w:lvl>
    <w:lvl w:ilvl="6" w:tplc="7E9A50CA">
      <w:numFmt w:val="bullet"/>
      <w:lvlText w:val="•"/>
      <w:lvlJc w:val="left"/>
      <w:pPr>
        <w:ind w:left="7138" w:hanging="305"/>
      </w:pPr>
      <w:rPr>
        <w:rFonts w:hint="default"/>
        <w:lang w:val="ru-RU" w:eastAsia="en-US" w:bidi="ar-SA"/>
      </w:rPr>
    </w:lvl>
    <w:lvl w:ilvl="7" w:tplc="E0D870CE">
      <w:numFmt w:val="bullet"/>
      <w:lvlText w:val="•"/>
      <w:lvlJc w:val="left"/>
      <w:pPr>
        <w:ind w:left="8081" w:hanging="305"/>
      </w:pPr>
      <w:rPr>
        <w:rFonts w:hint="default"/>
        <w:lang w:val="ru-RU" w:eastAsia="en-US" w:bidi="ar-SA"/>
      </w:rPr>
    </w:lvl>
    <w:lvl w:ilvl="8" w:tplc="E8DCC4D8">
      <w:numFmt w:val="bullet"/>
      <w:lvlText w:val="•"/>
      <w:lvlJc w:val="left"/>
      <w:pPr>
        <w:ind w:left="9024" w:hanging="305"/>
      </w:pPr>
      <w:rPr>
        <w:rFonts w:hint="default"/>
        <w:lang w:val="ru-RU" w:eastAsia="en-US" w:bidi="ar-SA"/>
      </w:rPr>
    </w:lvl>
  </w:abstractNum>
  <w:abstractNum w:abstractNumId="84">
    <w:nsid w:val="25C376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94D200F"/>
    <w:multiLevelType w:val="hybridMultilevel"/>
    <w:tmpl w:val="350C5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C0599F"/>
    <w:multiLevelType w:val="multilevel"/>
    <w:tmpl w:val="19D8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A1A5ACB"/>
    <w:multiLevelType w:val="hybridMultilevel"/>
    <w:tmpl w:val="B49C40EC"/>
    <w:lvl w:ilvl="0" w:tplc="FFB67880">
      <w:start w:val="1"/>
      <w:numFmt w:val="decimal"/>
      <w:lvlText w:val="%1)"/>
      <w:lvlJc w:val="left"/>
      <w:pPr>
        <w:ind w:left="1286" w:hanging="305"/>
        <w:jc w:val="left"/>
      </w:pPr>
      <w:rPr>
        <w:rFonts w:ascii="Times New Roman" w:eastAsia="Times New Roman" w:hAnsi="Times New Roman" w:cs="Times New Roman" w:hint="default"/>
        <w:b w:val="0"/>
        <w:bCs w:val="0"/>
        <w:i w:val="0"/>
        <w:iCs w:val="0"/>
        <w:spacing w:val="0"/>
        <w:w w:val="91"/>
        <w:sz w:val="28"/>
        <w:szCs w:val="28"/>
        <w:lang w:val="ru-RU" w:eastAsia="en-US" w:bidi="ar-SA"/>
      </w:rPr>
    </w:lvl>
    <w:lvl w:ilvl="1" w:tplc="5F8A9DEE">
      <w:numFmt w:val="bullet"/>
      <w:lvlText w:val="•"/>
      <w:lvlJc w:val="left"/>
      <w:pPr>
        <w:ind w:left="2226" w:hanging="305"/>
      </w:pPr>
      <w:rPr>
        <w:rFonts w:hint="default"/>
        <w:lang w:val="ru-RU" w:eastAsia="en-US" w:bidi="ar-SA"/>
      </w:rPr>
    </w:lvl>
    <w:lvl w:ilvl="2" w:tplc="2CE6D24C">
      <w:numFmt w:val="bullet"/>
      <w:lvlText w:val="•"/>
      <w:lvlJc w:val="left"/>
      <w:pPr>
        <w:ind w:left="3173" w:hanging="305"/>
      </w:pPr>
      <w:rPr>
        <w:rFonts w:hint="default"/>
        <w:lang w:val="ru-RU" w:eastAsia="en-US" w:bidi="ar-SA"/>
      </w:rPr>
    </w:lvl>
    <w:lvl w:ilvl="3" w:tplc="5E1016E6">
      <w:numFmt w:val="bullet"/>
      <w:lvlText w:val="•"/>
      <w:lvlJc w:val="left"/>
      <w:pPr>
        <w:ind w:left="4119" w:hanging="305"/>
      </w:pPr>
      <w:rPr>
        <w:rFonts w:hint="default"/>
        <w:lang w:val="ru-RU" w:eastAsia="en-US" w:bidi="ar-SA"/>
      </w:rPr>
    </w:lvl>
    <w:lvl w:ilvl="4" w:tplc="EFCE4DCA">
      <w:numFmt w:val="bullet"/>
      <w:lvlText w:val="•"/>
      <w:lvlJc w:val="left"/>
      <w:pPr>
        <w:ind w:left="5066" w:hanging="305"/>
      </w:pPr>
      <w:rPr>
        <w:rFonts w:hint="default"/>
        <w:lang w:val="ru-RU" w:eastAsia="en-US" w:bidi="ar-SA"/>
      </w:rPr>
    </w:lvl>
    <w:lvl w:ilvl="5" w:tplc="D1A6571C">
      <w:numFmt w:val="bullet"/>
      <w:lvlText w:val="•"/>
      <w:lvlJc w:val="left"/>
      <w:pPr>
        <w:ind w:left="6013" w:hanging="305"/>
      </w:pPr>
      <w:rPr>
        <w:rFonts w:hint="default"/>
        <w:lang w:val="ru-RU" w:eastAsia="en-US" w:bidi="ar-SA"/>
      </w:rPr>
    </w:lvl>
    <w:lvl w:ilvl="6" w:tplc="3BB643C8">
      <w:numFmt w:val="bullet"/>
      <w:lvlText w:val="•"/>
      <w:lvlJc w:val="left"/>
      <w:pPr>
        <w:ind w:left="6959" w:hanging="305"/>
      </w:pPr>
      <w:rPr>
        <w:rFonts w:hint="default"/>
        <w:lang w:val="ru-RU" w:eastAsia="en-US" w:bidi="ar-SA"/>
      </w:rPr>
    </w:lvl>
    <w:lvl w:ilvl="7" w:tplc="9B440BCE">
      <w:numFmt w:val="bullet"/>
      <w:lvlText w:val="•"/>
      <w:lvlJc w:val="left"/>
      <w:pPr>
        <w:ind w:left="7906" w:hanging="305"/>
      </w:pPr>
      <w:rPr>
        <w:rFonts w:hint="default"/>
        <w:lang w:val="ru-RU" w:eastAsia="en-US" w:bidi="ar-SA"/>
      </w:rPr>
    </w:lvl>
    <w:lvl w:ilvl="8" w:tplc="61A8D85E">
      <w:numFmt w:val="bullet"/>
      <w:lvlText w:val="•"/>
      <w:lvlJc w:val="left"/>
      <w:pPr>
        <w:ind w:left="8853" w:hanging="305"/>
      </w:pPr>
      <w:rPr>
        <w:rFonts w:hint="default"/>
        <w:lang w:val="ru-RU" w:eastAsia="en-US" w:bidi="ar-SA"/>
      </w:rPr>
    </w:lvl>
  </w:abstractNum>
  <w:abstractNum w:abstractNumId="88">
    <w:nsid w:val="2A67611D"/>
    <w:multiLevelType w:val="hybridMultilevel"/>
    <w:tmpl w:val="A04E7DE8"/>
    <w:lvl w:ilvl="0" w:tplc="B290BA50">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CCDBA2">
      <w:start w:val="1"/>
      <w:numFmt w:val="bullet"/>
      <w:lvlText w:val="o"/>
      <w:lvlJc w:val="left"/>
      <w:pPr>
        <w:ind w:left="1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FA689A">
      <w:start w:val="1"/>
      <w:numFmt w:val="bullet"/>
      <w:lvlText w:val="▪"/>
      <w:lvlJc w:val="left"/>
      <w:pPr>
        <w:ind w:left="2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EB3F8">
      <w:start w:val="1"/>
      <w:numFmt w:val="bullet"/>
      <w:lvlText w:val="•"/>
      <w:lvlJc w:val="left"/>
      <w:pPr>
        <w:ind w:left="3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83FFE">
      <w:start w:val="1"/>
      <w:numFmt w:val="bullet"/>
      <w:lvlText w:val="o"/>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082766">
      <w:start w:val="1"/>
      <w:numFmt w:val="bullet"/>
      <w:lvlText w:val="▪"/>
      <w:lvlJc w:val="left"/>
      <w:pPr>
        <w:ind w:left="4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9AEF32">
      <w:start w:val="1"/>
      <w:numFmt w:val="bullet"/>
      <w:lvlText w:val="•"/>
      <w:lvlJc w:val="left"/>
      <w:pPr>
        <w:ind w:left="5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86BE6">
      <w:start w:val="1"/>
      <w:numFmt w:val="bullet"/>
      <w:lvlText w:val="o"/>
      <w:lvlJc w:val="left"/>
      <w:pPr>
        <w:ind w:left="6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B8CA02">
      <w:start w:val="1"/>
      <w:numFmt w:val="bullet"/>
      <w:lvlText w:val="▪"/>
      <w:lvlJc w:val="left"/>
      <w:pPr>
        <w:ind w:left="6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C45064F"/>
    <w:multiLevelType w:val="multilevel"/>
    <w:tmpl w:val="6DDC12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C5E3B15"/>
    <w:multiLevelType w:val="hybridMultilevel"/>
    <w:tmpl w:val="83FAAB9E"/>
    <w:lvl w:ilvl="0" w:tplc="48B47600">
      <w:numFmt w:val="bullet"/>
      <w:lvlText w:val="-"/>
      <w:lvlJc w:val="left"/>
      <w:pPr>
        <w:ind w:left="219" w:hanging="164"/>
      </w:pPr>
      <w:rPr>
        <w:rFonts w:ascii="Times New Roman" w:eastAsia="Times New Roman" w:hAnsi="Times New Roman" w:cs="Times New Roman" w:hint="default"/>
        <w:w w:val="99"/>
        <w:sz w:val="28"/>
        <w:szCs w:val="28"/>
        <w:lang w:val="ru-RU" w:eastAsia="en-US" w:bidi="ar-SA"/>
      </w:rPr>
    </w:lvl>
    <w:lvl w:ilvl="1" w:tplc="7494BC18">
      <w:numFmt w:val="bullet"/>
      <w:lvlText w:val=""/>
      <w:lvlJc w:val="left"/>
      <w:pPr>
        <w:ind w:left="219" w:hanging="360"/>
      </w:pPr>
      <w:rPr>
        <w:rFonts w:ascii="Symbol" w:eastAsia="Symbol" w:hAnsi="Symbol" w:cs="Symbol" w:hint="default"/>
        <w:w w:val="99"/>
        <w:sz w:val="28"/>
        <w:szCs w:val="28"/>
        <w:lang w:val="ru-RU" w:eastAsia="en-US" w:bidi="ar-SA"/>
      </w:rPr>
    </w:lvl>
    <w:lvl w:ilvl="2" w:tplc="674AE714">
      <w:numFmt w:val="bullet"/>
      <w:lvlText w:val=""/>
      <w:lvlJc w:val="left"/>
      <w:pPr>
        <w:ind w:left="219" w:hanging="140"/>
      </w:pPr>
      <w:rPr>
        <w:rFonts w:ascii="Symbol" w:eastAsia="Symbol" w:hAnsi="Symbol" w:cs="Symbol" w:hint="default"/>
        <w:spacing w:val="11"/>
        <w:w w:val="99"/>
        <w:sz w:val="26"/>
        <w:szCs w:val="26"/>
        <w:lang w:val="ru-RU" w:eastAsia="en-US" w:bidi="ar-SA"/>
      </w:rPr>
    </w:lvl>
    <w:lvl w:ilvl="3" w:tplc="77882712">
      <w:numFmt w:val="bullet"/>
      <w:lvlText w:val="•"/>
      <w:lvlJc w:val="left"/>
      <w:pPr>
        <w:ind w:left="3119" w:hanging="140"/>
      </w:pPr>
      <w:rPr>
        <w:rFonts w:hint="default"/>
        <w:lang w:val="ru-RU" w:eastAsia="en-US" w:bidi="ar-SA"/>
      </w:rPr>
    </w:lvl>
    <w:lvl w:ilvl="4" w:tplc="1F9873C4">
      <w:numFmt w:val="bullet"/>
      <w:lvlText w:val="•"/>
      <w:lvlJc w:val="left"/>
      <w:pPr>
        <w:ind w:left="4085" w:hanging="140"/>
      </w:pPr>
      <w:rPr>
        <w:rFonts w:hint="default"/>
        <w:lang w:val="ru-RU" w:eastAsia="en-US" w:bidi="ar-SA"/>
      </w:rPr>
    </w:lvl>
    <w:lvl w:ilvl="5" w:tplc="9A449564">
      <w:numFmt w:val="bullet"/>
      <w:lvlText w:val="•"/>
      <w:lvlJc w:val="left"/>
      <w:pPr>
        <w:ind w:left="5052" w:hanging="140"/>
      </w:pPr>
      <w:rPr>
        <w:rFonts w:hint="default"/>
        <w:lang w:val="ru-RU" w:eastAsia="en-US" w:bidi="ar-SA"/>
      </w:rPr>
    </w:lvl>
    <w:lvl w:ilvl="6" w:tplc="B3C89D72">
      <w:numFmt w:val="bullet"/>
      <w:lvlText w:val="•"/>
      <w:lvlJc w:val="left"/>
      <w:pPr>
        <w:ind w:left="6018" w:hanging="140"/>
      </w:pPr>
      <w:rPr>
        <w:rFonts w:hint="default"/>
        <w:lang w:val="ru-RU" w:eastAsia="en-US" w:bidi="ar-SA"/>
      </w:rPr>
    </w:lvl>
    <w:lvl w:ilvl="7" w:tplc="B0F64678">
      <w:numFmt w:val="bullet"/>
      <w:lvlText w:val="•"/>
      <w:lvlJc w:val="left"/>
      <w:pPr>
        <w:ind w:left="6984" w:hanging="140"/>
      </w:pPr>
      <w:rPr>
        <w:rFonts w:hint="default"/>
        <w:lang w:val="ru-RU" w:eastAsia="en-US" w:bidi="ar-SA"/>
      </w:rPr>
    </w:lvl>
    <w:lvl w:ilvl="8" w:tplc="DB60A55C">
      <w:numFmt w:val="bullet"/>
      <w:lvlText w:val="•"/>
      <w:lvlJc w:val="left"/>
      <w:pPr>
        <w:ind w:left="7951" w:hanging="140"/>
      </w:pPr>
      <w:rPr>
        <w:rFonts w:hint="default"/>
        <w:lang w:val="ru-RU" w:eastAsia="en-US" w:bidi="ar-SA"/>
      </w:rPr>
    </w:lvl>
  </w:abstractNum>
  <w:abstractNum w:abstractNumId="91">
    <w:nsid w:val="2C614F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C7C4959"/>
    <w:multiLevelType w:val="hybridMultilevel"/>
    <w:tmpl w:val="21788132"/>
    <w:lvl w:ilvl="0" w:tplc="F6B29656">
      <w:start w:val="1"/>
      <w:numFmt w:val="decimal"/>
      <w:lvlText w:val="%1."/>
      <w:lvlJc w:val="left"/>
      <w:pPr>
        <w:ind w:left="720" w:hanging="360"/>
      </w:pPr>
      <w:rPr>
        <w:rFonts w:hint="default"/>
        <w:color w:val="auto"/>
        <w:sz w:val="24"/>
        <w:szCs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D5675EB"/>
    <w:multiLevelType w:val="hybridMultilevel"/>
    <w:tmpl w:val="18E681F2"/>
    <w:lvl w:ilvl="0" w:tplc="C408EFF6">
      <w:start w:val="1"/>
      <w:numFmt w:val="decimal"/>
      <w:lvlText w:val="%1."/>
      <w:lvlJc w:val="left"/>
      <w:pPr>
        <w:ind w:left="473" w:hanging="34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EA049C">
      <w:numFmt w:val="bullet"/>
      <w:lvlText w:val="•"/>
      <w:lvlJc w:val="left"/>
      <w:pPr>
        <w:ind w:left="1523" w:hanging="345"/>
      </w:pPr>
      <w:rPr>
        <w:rFonts w:hint="default"/>
        <w:lang w:val="ru-RU" w:eastAsia="en-US" w:bidi="ar-SA"/>
      </w:rPr>
    </w:lvl>
    <w:lvl w:ilvl="2" w:tplc="4A145F28">
      <w:numFmt w:val="bullet"/>
      <w:lvlText w:val="•"/>
      <w:lvlJc w:val="left"/>
      <w:pPr>
        <w:ind w:left="2566" w:hanging="345"/>
      </w:pPr>
      <w:rPr>
        <w:rFonts w:hint="default"/>
        <w:lang w:val="ru-RU" w:eastAsia="en-US" w:bidi="ar-SA"/>
      </w:rPr>
    </w:lvl>
    <w:lvl w:ilvl="3" w:tplc="FB5A68B0">
      <w:numFmt w:val="bullet"/>
      <w:lvlText w:val="•"/>
      <w:lvlJc w:val="left"/>
      <w:pPr>
        <w:ind w:left="3609" w:hanging="345"/>
      </w:pPr>
      <w:rPr>
        <w:rFonts w:hint="default"/>
        <w:lang w:val="ru-RU" w:eastAsia="en-US" w:bidi="ar-SA"/>
      </w:rPr>
    </w:lvl>
    <w:lvl w:ilvl="4" w:tplc="8FFAF2C2">
      <w:numFmt w:val="bullet"/>
      <w:lvlText w:val="•"/>
      <w:lvlJc w:val="left"/>
      <w:pPr>
        <w:ind w:left="4652" w:hanging="345"/>
      </w:pPr>
      <w:rPr>
        <w:rFonts w:hint="default"/>
        <w:lang w:val="ru-RU" w:eastAsia="en-US" w:bidi="ar-SA"/>
      </w:rPr>
    </w:lvl>
    <w:lvl w:ilvl="5" w:tplc="B40487C4">
      <w:numFmt w:val="bullet"/>
      <w:lvlText w:val="•"/>
      <w:lvlJc w:val="left"/>
      <w:pPr>
        <w:ind w:left="5695" w:hanging="345"/>
      </w:pPr>
      <w:rPr>
        <w:rFonts w:hint="default"/>
        <w:lang w:val="ru-RU" w:eastAsia="en-US" w:bidi="ar-SA"/>
      </w:rPr>
    </w:lvl>
    <w:lvl w:ilvl="6" w:tplc="D4569EE6">
      <w:numFmt w:val="bullet"/>
      <w:lvlText w:val="•"/>
      <w:lvlJc w:val="left"/>
      <w:pPr>
        <w:ind w:left="6738" w:hanging="345"/>
      </w:pPr>
      <w:rPr>
        <w:rFonts w:hint="default"/>
        <w:lang w:val="ru-RU" w:eastAsia="en-US" w:bidi="ar-SA"/>
      </w:rPr>
    </w:lvl>
    <w:lvl w:ilvl="7" w:tplc="5C1E84EA">
      <w:numFmt w:val="bullet"/>
      <w:lvlText w:val="•"/>
      <w:lvlJc w:val="left"/>
      <w:pPr>
        <w:ind w:left="7781" w:hanging="345"/>
      </w:pPr>
      <w:rPr>
        <w:rFonts w:hint="default"/>
        <w:lang w:val="ru-RU" w:eastAsia="en-US" w:bidi="ar-SA"/>
      </w:rPr>
    </w:lvl>
    <w:lvl w:ilvl="8" w:tplc="7EE6A070">
      <w:numFmt w:val="bullet"/>
      <w:lvlText w:val="•"/>
      <w:lvlJc w:val="left"/>
      <w:pPr>
        <w:ind w:left="8824" w:hanging="345"/>
      </w:pPr>
      <w:rPr>
        <w:rFonts w:hint="default"/>
        <w:lang w:val="ru-RU" w:eastAsia="en-US" w:bidi="ar-SA"/>
      </w:rPr>
    </w:lvl>
  </w:abstractNum>
  <w:abstractNum w:abstractNumId="94">
    <w:nsid w:val="2DC34A0B"/>
    <w:multiLevelType w:val="hybridMultilevel"/>
    <w:tmpl w:val="84C4FA72"/>
    <w:lvl w:ilvl="0" w:tplc="9ACE57E2">
      <w:numFmt w:val="bullet"/>
      <w:lvlText w:val=""/>
      <w:lvlJc w:val="left"/>
      <w:pPr>
        <w:ind w:left="111" w:hanging="509"/>
      </w:pPr>
      <w:rPr>
        <w:rFonts w:ascii="Symbol" w:eastAsia="Symbol" w:hAnsi="Symbol" w:cs="Symbol" w:hint="default"/>
        <w:b w:val="0"/>
        <w:bCs w:val="0"/>
        <w:i w:val="0"/>
        <w:iCs w:val="0"/>
        <w:spacing w:val="0"/>
        <w:w w:val="99"/>
        <w:sz w:val="20"/>
        <w:szCs w:val="20"/>
        <w:lang w:val="ru-RU" w:eastAsia="en-US" w:bidi="ar-SA"/>
      </w:rPr>
    </w:lvl>
    <w:lvl w:ilvl="1" w:tplc="0F823086">
      <w:numFmt w:val="bullet"/>
      <w:lvlText w:val="•"/>
      <w:lvlJc w:val="left"/>
      <w:pPr>
        <w:ind w:left="324" w:hanging="509"/>
      </w:pPr>
      <w:rPr>
        <w:rFonts w:hint="default"/>
        <w:lang w:val="ru-RU" w:eastAsia="en-US" w:bidi="ar-SA"/>
      </w:rPr>
    </w:lvl>
    <w:lvl w:ilvl="2" w:tplc="D71A9260">
      <w:numFmt w:val="bullet"/>
      <w:lvlText w:val="•"/>
      <w:lvlJc w:val="left"/>
      <w:pPr>
        <w:ind w:left="528" w:hanging="509"/>
      </w:pPr>
      <w:rPr>
        <w:rFonts w:hint="default"/>
        <w:lang w:val="ru-RU" w:eastAsia="en-US" w:bidi="ar-SA"/>
      </w:rPr>
    </w:lvl>
    <w:lvl w:ilvl="3" w:tplc="EB02731A">
      <w:numFmt w:val="bullet"/>
      <w:lvlText w:val="•"/>
      <w:lvlJc w:val="left"/>
      <w:pPr>
        <w:ind w:left="733" w:hanging="509"/>
      </w:pPr>
      <w:rPr>
        <w:rFonts w:hint="default"/>
        <w:lang w:val="ru-RU" w:eastAsia="en-US" w:bidi="ar-SA"/>
      </w:rPr>
    </w:lvl>
    <w:lvl w:ilvl="4" w:tplc="4F54B214">
      <w:numFmt w:val="bullet"/>
      <w:lvlText w:val="•"/>
      <w:lvlJc w:val="left"/>
      <w:pPr>
        <w:ind w:left="937" w:hanging="509"/>
      </w:pPr>
      <w:rPr>
        <w:rFonts w:hint="default"/>
        <w:lang w:val="ru-RU" w:eastAsia="en-US" w:bidi="ar-SA"/>
      </w:rPr>
    </w:lvl>
    <w:lvl w:ilvl="5" w:tplc="3CE0B480">
      <w:numFmt w:val="bullet"/>
      <w:lvlText w:val="•"/>
      <w:lvlJc w:val="left"/>
      <w:pPr>
        <w:ind w:left="1142" w:hanging="509"/>
      </w:pPr>
      <w:rPr>
        <w:rFonts w:hint="default"/>
        <w:lang w:val="ru-RU" w:eastAsia="en-US" w:bidi="ar-SA"/>
      </w:rPr>
    </w:lvl>
    <w:lvl w:ilvl="6" w:tplc="49A23F8E">
      <w:numFmt w:val="bullet"/>
      <w:lvlText w:val="•"/>
      <w:lvlJc w:val="left"/>
      <w:pPr>
        <w:ind w:left="1346" w:hanging="509"/>
      </w:pPr>
      <w:rPr>
        <w:rFonts w:hint="default"/>
        <w:lang w:val="ru-RU" w:eastAsia="en-US" w:bidi="ar-SA"/>
      </w:rPr>
    </w:lvl>
    <w:lvl w:ilvl="7" w:tplc="957EB1D6">
      <w:numFmt w:val="bullet"/>
      <w:lvlText w:val="•"/>
      <w:lvlJc w:val="left"/>
      <w:pPr>
        <w:ind w:left="1550" w:hanging="509"/>
      </w:pPr>
      <w:rPr>
        <w:rFonts w:hint="default"/>
        <w:lang w:val="ru-RU" w:eastAsia="en-US" w:bidi="ar-SA"/>
      </w:rPr>
    </w:lvl>
    <w:lvl w:ilvl="8" w:tplc="129C4CBE">
      <w:numFmt w:val="bullet"/>
      <w:lvlText w:val="•"/>
      <w:lvlJc w:val="left"/>
      <w:pPr>
        <w:ind w:left="1755" w:hanging="509"/>
      </w:pPr>
      <w:rPr>
        <w:rFonts w:hint="default"/>
        <w:lang w:val="ru-RU" w:eastAsia="en-US" w:bidi="ar-SA"/>
      </w:rPr>
    </w:lvl>
  </w:abstractNum>
  <w:abstractNum w:abstractNumId="95">
    <w:nsid w:val="2F3245A8"/>
    <w:multiLevelType w:val="multilevel"/>
    <w:tmpl w:val="FCB413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2507273"/>
    <w:multiLevelType w:val="hybridMultilevel"/>
    <w:tmpl w:val="03E60ED6"/>
    <w:lvl w:ilvl="0" w:tplc="711CDD22">
      <w:numFmt w:val="bullet"/>
      <w:lvlText w:val="-"/>
      <w:lvlJc w:val="left"/>
      <w:pPr>
        <w:ind w:left="1065" w:hanging="164"/>
      </w:pPr>
      <w:rPr>
        <w:rFonts w:ascii="Times New Roman" w:eastAsia="Times New Roman" w:hAnsi="Times New Roman" w:cs="Times New Roman" w:hint="default"/>
        <w:w w:val="99"/>
        <w:sz w:val="28"/>
        <w:szCs w:val="28"/>
        <w:lang w:val="ru-RU" w:eastAsia="en-US" w:bidi="ar-SA"/>
      </w:rPr>
    </w:lvl>
    <w:lvl w:ilvl="1" w:tplc="F27E842E">
      <w:numFmt w:val="bullet"/>
      <w:lvlText w:val="•"/>
      <w:lvlJc w:val="left"/>
      <w:pPr>
        <w:ind w:left="1942" w:hanging="164"/>
      </w:pPr>
      <w:rPr>
        <w:rFonts w:hint="default"/>
        <w:lang w:val="ru-RU" w:eastAsia="en-US" w:bidi="ar-SA"/>
      </w:rPr>
    </w:lvl>
    <w:lvl w:ilvl="2" w:tplc="67AEECEE">
      <w:numFmt w:val="bullet"/>
      <w:lvlText w:val="•"/>
      <w:lvlJc w:val="left"/>
      <w:pPr>
        <w:ind w:left="2824" w:hanging="164"/>
      </w:pPr>
      <w:rPr>
        <w:rFonts w:hint="default"/>
        <w:lang w:val="ru-RU" w:eastAsia="en-US" w:bidi="ar-SA"/>
      </w:rPr>
    </w:lvl>
    <w:lvl w:ilvl="3" w:tplc="1A906B9E">
      <w:numFmt w:val="bullet"/>
      <w:lvlText w:val="•"/>
      <w:lvlJc w:val="left"/>
      <w:pPr>
        <w:ind w:left="3707" w:hanging="164"/>
      </w:pPr>
      <w:rPr>
        <w:rFonts w:hint="default"/>
        <w:lang w:val="ru-RU" w:eastAsia="en-US" w:bidi="ar-SA"/>
      </w:rPr>
    </w:lvl>
    <w:lvl w:ilvl="4" w:tplc="0B4A6010">
      <w:numFmt w:val="bullet"/>
      <w:lvlText w:val="•"/>
      <w:lvlJc w:val="left"/>
      <w:pPr>
        <w:ind w:left="4589" w:hanging="164"/>
      </w:pPr>
      <w:rPr>
        <w:rFonts w:hint="default"/>
        <w:lang w:val="ru-RU" w:eastAsia="en-US" w:bidi="ar-SA"/>
      </w:rPr>
    </w:lvl>
    <w:lvl w:ilvl="5" w:tplc="9D7E97BE">
      <w:numFmt w:val="bullet"/>
      <w:lvlText w:val="•"/>
      <w:lvlJc w:val="left"/>
      <w:pPr>
        <w:ind w:left="5472" w:hanging="164"/>
      </w:pPr>
      <w:rPr>
        <w:rFonts w:hint="default"/>
        <w:lang w:val="ru-RU" w:eastAsia="en-US" w:bidi="ar-SA"/>
      </w:rPr>
    </w:lvl>
    <w:lvl w:ilvl="6" w:tplc="C29456A0">
      <w:numFmt w:val="bullet"/>
      <w:lvlText w:val="•"/>
      <w:lvlJc w:val="left"/>
      <w:pPr>
        <w:ind w:left="6354" w:hanging="164"/>
      </w:pPr>
      <w:rPr>
        <w:rFonts w:hint="default"/>
        <w:lang w:val="ru-RU" w:eastAsia="en-US" w:bidi="ar-SA"/>
      </w:rPr>
    </w:lvl>
    <w:lvl w:ilvl="7" w:tplc="A62800D4">
      <w:numFmt w:val="bullet"/>
      <w:lvlText w:val="•"/>
      <w:lvlJc w:val="left"/>
      <w:pPr>
        <w:ind w:left="7236" w:hanging="164"/>
      </w:pPr>
      <w:rPr>
        <w:rFonts w:hint="default"/>
        <w:lang w:val="ru-RU" w:eastAsia="en-US" w:bidi="ar-SA"/>
      </w:rPr>
    </w:lvl>
    <w:lvl w:ilvl="8" w:tplc="47B8C4D4">
      <w:numFmt w:val="bullet"/>
      <w:lvlText w:val="•"/>
      <w:lvlJc w:val="left"/>
      <w:pPr>
        <w:ind w:left="8119" w:hanging="164"/>
      </w:pPr>
      <w:rPr>
        <w:rFonts w:hint="default"/>
        <w:lang w:val="ru-RU" w:eastAsia="en-US" w:bidi="ar-SA"/>
      </w:rPr>
    </w:lvl>
  </w:abstractNum>
  <w:abstractNum w:abstractNumId="97">
    <w:nsid w:val="32731D41"/>
    <w:multiLevelType w:val="multilevel"/>
    <w:tmpl w:val="070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27735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2FB05EE"/>
    <w:multiLevelType w:val="hybridMultilevel"/>
    <w:tmpl w:val="6AC46078"/>
    <w:lvl w:ilvl="0" w:tplc="3260EDAA">
      <w:start w:val="1"/>
      <w:numFmt w:val="decimal"/>
      <w:lvlText w:val="%1)"/>
      <w:lvlJc w:val="left"/>
      <w:pPr>
        <w:ind w:left="473" w:hanging="3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DA43D4">
      <w:numFmt w:val="bullet"/>
      <w:lvlText w:val="•"/>
      <w:lvlJc w:val="left"/>
      <w:pPr>
        <w:ind w:left="1523" w:hanging="382"/>
      </w:pPr>
      <w:rPr>
        <w:rFonts w:hint="default"/>
        <w:lang w:val="ru-RU" w:eastAsia="en-US" w:bidi="ar-SA"/>
      </w:rPr>
    </w:lvl>
    <w:lvl w:ilvl="2" w:tplc="8D825400">
      <w:numFmt w:val="bullet"/>
      <w:lvlText w:val="•"/>
      <w:lvlJc w:val="left"/>
      <w:pPr>
        <w:ind w:left="2566" w:hanging="382"/>
      </w:pPr>
      <w:rPr>
        <w:rFonts w:hint="default"/>
        <w:lang w:val="ru-RU" w:eastAsia="en-US" w:bidi="ar-SA"/>
      </w:rPr>
    </w:lvl>
    <w:lvl w:ilvl="3" w:tplc="FADEA09C">
      <w:numFmt w:val="bullet"/>
      <w:lvlText w:val="•"/>
      <w:lvlJc w:val="left"/>
      <w:pPr>
        <w:ind w:left="3609" w:hanging="382"/>
      </w:pPr>
      <w:rPr>
        <w:rFonts w:hint="default"/>
        <w:lang w:val="ru-RU" w:eastAsia="en-US" w:bidi="ar-SA"/>
      </w:rPr>
    </w:lvl>
    <w:lvl w:ilvl="4" w:tplc="31888C3C">
      <w:numFmt w:val="bullet"/>
      <w:lvlText w:val="•"/>
      <w:lvlJc w:val="left"/>
      <w:pPr>
        <w:ind w:left="4652" w:hanging="382"/>
      </w:pPr>
      <w:rPr>
        <w:rFonts w:hint="default"/>
        <w:lang w:val="ru-RU" w:eastAsia="en-US" w:bidi="ar-SA"/>
      </w:rPr>
    </w:lvl>
    <w:lvl w:ilvl="5" w:tplc="687CBE04">
      <w:numFmt w:val="bullet"/>
      <w:lvlText w:val="•"/>
      <w:lvlJc w:val="left"/>
      <w:pPr>
        <w:ind w:left="5695" w:hanging="382"/>
      </w:pPr>
      <w:rPr>
        <w:rFonts w:hint="default"/>
        <w:lang w:val="ru-RU" w:eastAsia="en-US" w:bidi="ar-SA"/>
      </w:rPr>
    </w:lvl>
    <w:lvl w:ilvl="6" w:tplc="3C2AA510">
      <w:numFmt w:val="bullet"/>
      <w:lvlText w:val="•"/>
      <w:lvlJc w:val="left"/>
      <w:pPr>
        <w:ind w:left="6738" w:hanging="382"/>
      </w:pPr>
      <w:rPr>
        <w:rFonts w:hint="default"/>
        <w:lang w:val="ru-RU" w:eastAsia="en-US" w:bidi="ar-SA"/>
      </w:rPr>
    </w:lvl>
    <w:lvl w:ilvl="7" w:tplc="D34A4AC4">
      <w:numFmt w:val="bullet"/>
      <w:lvlText w:val="•"/>
      <w:lvlJc w:val="left"/>
      <w:pPr>
        <w:ind w:left="7781" w:hanging="382"/>
      </w:pPr>
      <w:rPr>
        <w:rFonts w:hint="default"/>
        <w:lang w:val="ru-RU" w:eastAsia="en-US" w:bidi="ar-SA"/>
      </w:rPr>
    </w:lvl>
    <w:lvl w:ilvl="8" w:tplc="CF208D6E">
      <w:numFmt w:val="bullet"/>
      <w:lvlText w:val="•"/>
      <w:lvlJc w:val="left"/>
      <w:pPr>
        <w:ind w:left="8824" w:hanging="382"/>
      </w:pPr>
      <w:rPr>
        <w:rFonts w:hint="default"/>
        <w:lang w:val="ru-RU" w:eastAsia="en-US" w:bidi="ar-SA"/>
      </w:rPr>
    </w:lvl>
  </w:abstractNum>
  <w:abstractNum w:abstractNumId="100">
    <w:nsid w:val="34526BEC"/>
    <w:multiLevelType w:val="multilevel"/>
    <w:tmpl w:val="04A8EC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5F07019"/>
    <w:multiLevelType w:val="hybridMultilevel"/>
    <w:tmpl w:val="93D83BF8"/>
    <w:lvl w:ilvl="0" w:tplc="1EA4F844">
      <w:numFmt w:val="bullet"/>
      <w:lvlText w:val=""/>
      <w:lvlJc w:val="left"/>
      <w:pPr>
        <w:ind w:left="111" w:hanging="598"/>
      </w:pPr>
      <w:rPr>
        <w:rFonts w:ascii="Symbol" w:eastAsia="Symbol" w:hAnsi="Symbol" w:cs="Symbol" w:hint="default"/>
        <w:b w:val="0"/>
        <w:bCs w:val="0"/>
        <w:i w:val="0"/>
        <w:iCs w:val="0"/>
        <w:spacing w:val="0"/>
        <w:w w:val="99"/>
        <w:sz w:val="20"/>
        <w:szCs w:val="20"/>
        <w:lang w:val="ru-RU" w:eastAsia="en-US" w:bidi="ar-SA"/>
      </w:rPr>
    </w:lvl>
    <w:lvl w:ilvl="1" w:tplc="EEB2AEF0">
      <w:numFmt w:val="bullet"/>
      <w:lvlText w:val="•"/>
      <w:lvlJc w:val="left"/>
      <w:pPr>
        <w:ind w:left="324" w:hanging="598"/>
      </w:pPr>
      <w:rPr>
        <w:rFonts w:hint="default"/>
        <w:lang w:val="ru-RU" w:eastAsia="en-US" w:bidi="ar-SA"/>
      </w:rPr>
    </w:lvl>
    <w:lvl w:ilvl="2" w:tplc="A4109D6E">
      <w:numFmt w:val="bullet"/>
      <w:lvlText w:val="•"/>
      <w:lvlJc w:val="left"/>
      <w:pPr>
        <w:ind w:left="528" w:hanging="598"/>
      </w:pPr>
      <w:rPr>
        <w:rFonts w:hint="default"/>
        <w:lang w:val="ru-RU" w:eastAsia="en-US" w:bidi="ar-SA"/>
      </w:rPr>
    </w:lvl>
    <w:lvl w:ilvl="3" w:tplc="2828D236">
      <w:numFmt w:val="bullet"/>
      <w:lvlText w:val="•"/>
      <w:lvlJc w:val="left"/>
      <w:pPr>
        <w:ind w:left="733" w:hanging="598"/>
      </w:pPr>
      <w:rPr>
        <w:rFonts w:hint="default"/>
        <w:lang w:val="ru-RU" w:eastAsia="en-US" w:bidi="ar-SA"/>
      </w:rPr>
    </w:lvl>
    <w:lvl w:ilvl="4" w:tplc="10D64320">
      <w:numFmt w:val="bullet"/>
      <w:lvlText w:val="•"/>
      <w:lvlJc w:val="left"/>
      <w:pPr>
        <w:ind w:left="937" w:hanging="598"/>
      </w:pPr>
      <w:rPr>
        <w:rFonts w:hint="default"/>
        <w:lang w:val="ru-RU" w:eastAsia="en-US" w:bidi="ar-SA"/>
      </w:rPr>
    </w:lvl>
    <w:lvl w:ilvl="5" w:tplc="81AC3D84">
      <w:numFmt w:val="bullet"/>
      <w:lvlText w:val="•"/>
      <w:lvlJc w:val="left"/>
      <w:pPr>
        <w:ind w:left="1142" w:hanging="598"/>
      </w:pPr>
      <w:rPr>
        <w:rFonts w:hint="default"/>
        <w:lang w:val="ru-RU" w:eastAsia="en-US" w:bidi="ar-SA"/>
      </w:rPr>
    </w:lvl>
    <w:lvl w:ilvl="6" w:tplc="8112FFB0">
      <w:numFmt w:val="bullet"/>
      <w:lvlText w:val="•"/>
      <w:lvlJc w:val="left"/>
      <w:pPr>
        <w:ind w:left="1346" w:hanging="598"/>
      </w:pPr>
      <w:rPr>
        <w:rFonts w:hint="default"/>
        <w:lang w:val="ru-RU" w:eastAsia="en-US" w:bidi="ar-SA"/>
      </w:rPr>
    </w:lvl>
    <w:lvl w:ilvl="7" w:tplc="C9F2E542">
      <w:numFmt w:val="bullet"/>
      <w:lvlText w:val="•"/>
      <w:lvlJc w:val="left"/>
      <w:pPr>
        <w:ind w:left="1550" w:hanging="598"/>
      </w:pPr>
      <w:rPr>
        <w:rFonts w:hint="default"/>
        <w:lang w:val="ru-RU" w:eastAsia="en-US" w:bidi="ar-SA"/>
      </w:rPr>
    </w:lvl>
    <w:lvl w:ilvl="8" w:tplc="D550EC92">
      <w:numFmt w:val="bullet"/>
      <w:lvlText w:val="•"/>
      <w:lvlJc w:val="left"/>
      <w:pPr>
        <w:ind w:left="1755" w:hanging="598"/>
      </w:pPr>
      <w:rPr>
        <w:rFonts w:hint="default"/>
        <w:lang w:val="ru-RU" w:eastAsia="en-US" w:bidi="ar-SA"/>
      </w:rPr>
    </w:lvl>
  </w:abstractNum>
  <w:abstractNum w:abstractNumId="102">
    <w:nsid w:val="366E640E"/>
    <w:multiLevelType w:val="hybridMultilevel"/>
    <w:tmpl w:val="568CCE7E"/>
    <w:lvl w:ilvl="0" w:tplc="6B609A08">
      <w:start w:val="11"/>
      <w:numFmt w:val="decimal"/>
      <w:lvlText w:val="%1."/>
      <w:lvlJc w:val="left"/>
      <w:pPr>
        <w:ind w:left="1762" w:hanging="581"/>
        <w:jc w:val="left"/>
      </w:pPr>
      <w:rPr>
        <w:rFonts w:ascii="Times New Roman" w:eastAsia="Times New Roman" w:hAnsi="Times New Roman" w:cs="Times New Roman" w:hint="default"/>
        <w:b w:val="0"/>
        <w:bCs w:val="0"/>
        <w:i w:val="0"/>
        <w:iCs w:val="0"/>
        <w:spacing w:val="-8"/>
        <w:w w:val="99"/>
        <w:sz w:val="26"/>
        <w:szCs w:val="26"/>
        <w:lang w:val="ru-RU" w:eastAsia="en-US" w:bidi="ar-SA"/>
      </w:rPr>
    </w:lvl>
    <w:lvl w:ilvl="1" w:tplc="91525EF0">
      <w:numFmt w:val="bullet"/>
      <w:lvlText w:val="•"/>
      <w:lvlJc w:val="left"/>
      <w:pPr>
        <w:ind w:left="2675" w:hanging="581"/>
      </w:pPr>
      <w:rPr>
        <w:rFonts w:hint="default"/>
        <w:lang w:val="ru-RU" w:eastAsia="en-US" w:bidi="ar-SA"/>
      </w:rPr>
    </w:lvl>
    <w:lvl w:ilvl="2" w:tplc="BC3258A2">
      <w:numFmt w:val="bullet"/>
      <w:lvlText w:val="•"/>
      <w:lvlJc w:val="left"/>
      <w:pPr>
        <w:ind w:left="3590" w:hanging="581"/>
      </w:pPr>
      <w:rPr>
        <w:rFonts w:hint="default"/>
        <w:lang w:val="ru-RU" w:eastAsia="en-US" w:bidi="ar-SA"/>
      </w:rPr>
    </w:lvl>
    <w:lvl w:ilvl="3" w:tplc="AB6839E2">
      <w:numFmt w:val="bullet"/>
      <w:lvlText w:val="•"/>
      <w:lvlJc w:val="left"/>
      <w:pPr>
        <w:ind w:left="4505" w:hanging="581"/>
      </w:pPr>
      <w:rPr>
        <w:rFonts w:hint="default"/>
        <w:lang w:val="ru-RU" w:eastAsia="en-US" w:bidi="ar-SA"/>
      </w:rPr>
    </w:lvl>
    <w:lvl w:ilvl="4" w:tplc="214CBC68">
      <w:numFmt w:val="bullet"/>
      <w:lvlText w:val="•"/>
      <w:lvlJc w:val="left"/>
      <w:pPr>
        <w:ind w:left="5420" w:hanging="581"/>
      </w:pPr>
      <w:rPr>
        <w:rFonts w:hint="default"/>
        <w:lang w:val="ru-RU" w:eastAsia="en-US" w:bidi="ar-SA"/>
      </w:rPr>
    </w:lvl>
    <w:lvl w:ilvl="5" w:tplc="99A82950">
      <w:numFmt w:val="bullet"/>
      <w:lvlText w:val="•"/>
      <w:lvlJc w:val="left"/>
      <w:pPr>
        <w:ind w:left="6335" w:hanging="581"/>
      </w:pPr>
      <w:rPr>
        <w:rFonts w:hint="default"/>
        <w:lang w:val="ru-RU" w:eastAsia="en-US" w:bidi="ar-SA"/>
      </w:rPr>
    </w:lvl>
    <w:lvl w:ilvl="6" w:tplc="64BE6C94">
      <w:numFmt w:val="bullet"/>
      <w:lvlText w:val="•"/>
      <w:lvlJc w:val="left"/>
      <w:pPr>
        <w:ind w:left="7250" w:hanging="581"/>
      </w:pPr>
      <w:rPr>
        <w:rFonts w:hint="default"/>
        <w:lang w:val="ru-RU" w:eastAsia="en-US" w:bidi="ar-SA"/>
      </w:rPr>
    </w:lvl>
    <w:lvl w:ilvl="7" w:tplc="DC0C46A0">
      <w:numFmt w:val="bullet"/>
      <w:lvlText w:val="•"/>
      <w:lvlJc w:val="left"/>
      <w:pPr>
        <w:ind w:left="8165" w:hanging="581"/>
      </w:pPr>
      <w:rPr>
        <w:rFonts w:hint="default"/>
        <w:lang w:val="ru-RU" w:eastAsia="en-US" w:bidi="ar-SA"/>
      </w:rPr>
    </w:lvl>
    <w:lvl w:ilvl="8" w:tplc="DAA47074">
      <w:numFmt w:val="bullet"/>
      <w:lvlText w:val="•"/>
      <w:lvlJc w:val="left"/>
      <w:pPr>
        <w:ind w:left="9080" w:hanging="581"/>
      </w:pPr>
      <w:rPr>
        <w:rFonts w:hint="default"/>
        <w:lang w:val="ru-RU" w:eastAsia="en-US" w:bidi="ar-SA"/>
      </w:rPr>
    </w:lvl>
  </w:abstractNum>
  <w:abstractNum w:abstractNumId="103">
    <w:nsid w:val="367C5F51"/>
    <w:multiLevelType w:val="hybridMultilevel"/>
    <w:tmpl w:val="F07ECB28"/>
    <w:lvl w:ilvl="0" w:tplc="352A1020">
      <w:start w:val="1"/>
      <w:numFmt w:val="decimal"/>
      <w:lvlText w:val="%1."/>
      <w:lvlJc w:val="left"/>
      <w:pPr>
        <w:ind w:left="473"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23232C2">
      <w:numFmt w:val="bullet"/>
      <w:lvlText w:val="•"/>
      <w:lvlJc w:val="left"/>
      <w:pPr>
        <w:ind w:left="1523" w:hanging="317"/>
      </w:pPr>
      <w:rPr>
        <w:rFonts w:hint="default"/>
        <w:lang w:val="ru-RU" w:eastAsia="en-US" w:bidi="ar-SA"/>
      </w:rPr>
    </w:lvl>
    <w:lvl w:ilvl="2" w:tplc="A8961BF2">
      <w:numFmt w:val="bullet"/>
      <w:lvlText w:val="•"/>
      <w:lvlJc w:val="left"/>
      <w:pPr>
        <w:ind w:left="2566" w:hanging="317"/>
      </w:pPr>
      <w:rPr>
        <w:rFonts w:hint="default"/>
        <w:lang w:val="ru-RU" w:eastAsia="en-US" w:bidi="ar-SA"/>
      </w:rPr>
    </w:lvl>
    <w:lvl w:ilvl="3" w:tplc="9B44219A">
      <w:numFmt w:val="bullet"/>
      <w:lvlText w:val="•"/>
      <w:lvlJc w:val="left"/>
      <w:pPr>
        <w:ind w:left="3609" w:hanging="317"/>
      </w:pPr>
      <w:rPr>
        <w:rFonts w:hint="default"/>
        <w:lang w:val="ru-RU" w:eastAsia="en-US" w:bidi="ar-SA"/>
      </w:rPr>
    </w:lvl>
    <w:lvl w:ilvl="4" w:tplc="53428866">
      <w:numFmt w:val="bullet"/>
      <w:lvlText w:val="•"/>
      <w:lvlJc w:val="left"/>
      <w:pPr>
        <w:ind w:left="4652" w:hanging="317"/>
      </w:pPr>
      <w:rPr>
        <w:rFonts w:hint="default"/>
        <w:lang w:val="ru-RU" w:eastAsia="en-US" w:bidi="ar-SA"/>
      </w:rPr>
    </w:lvl>
    <w:lvl w:ilvl="5" w:tplc="492EC024">
      <w:numFmt w:val="bullet"/>
      <w:lvlText w:val="•"/>
      <w:lvlJc w:val="left"/>
      <w:pPr>
        <w:ind w:left="5695" w:hanging="317"/>
      </w:pPr>
      <w:rPr>
        <w:rFonts w:hint="default"/>
        <w:lang w:val="ru-RU" w:eastAsia="en-US" w:bidi="ar-SA"/>
      </w:rPr>
    </w:lvl>
    <w:lvl w:ilvl="6" w:tplc="D3CCC40A">
      <w:numFmt w:val="bullet"/>
      <w:lvlText w:val="•"/>
      <w:lvlJc w:val="left"/>
      <w:pPr>
        <w:ind w:left="6738" w:hanging="317"/>
      </w:pPr>
      <w:rPr>
        <w:rFonts w:hint="default"/>
        <w:lang w:val="ru-RU" w:eastAsia="en-US" w:bidi="ar-SA"/>
      </w:rPr>
    </w:lvl>
    <w:lvl w:ilvl="7" w:tplc="61A0C806">
      <w:numFmt w:val="bullet"/>
      <w:lvlText w:val="•"/>
      <w:lvlJc w:val="left"/>
      <w:pPr>
        <w:ind w:left="7781" w:hanging="317"/>
      </w:pPr>
      <w:rPr>
        <w:rFonts w:hint="default"/>
        <w:lang w:val="ru-RU" w:eastAsia="en-US" w:bidi="ar-SA"/>
      </w:rPr>
    </w:lvl>
    <w:lvl w:ilvl="8" w:tplc="46663D30">
      <w:numFmt w:val="bullet"/>
      <w:lvlText w:val="•"/>
      <w:lvlJc w:val="left"/>
      <w:pPr>
        <w:ind w:left="8824" w:hanging="317"/>
      </w:pPr>
      <w:rPr>
        <w:rFonts w:hint="default"/>
        <w:lang w:val="ru-RU" w:eastAsia="en-US" w:bidi="ar-SA"/>
      </w:rPr>
    </w:lvl>
  </w:abstractNum>
  <w:abstractNum w:abstractNumId="104">
    <w:nsid w:val="38696594"/>
    <w:multiLevelType w:val="hybridMultilevel"/>
    <w:tmpl w:val="726E7866"/>
    <w:lvl w:ilvl="0" w:tplc="646279E8">
      <w:numFmt w:val="bullet"/>
      <w:lvlText w:val=""/>
      <w:lvlJc w:val="left"/>
      <w:pPr>
        <w:ind w:left="111" w:hanging="456"/>
      </w:pPr>
      <w:rPr>
        <w:rFonts w:ascii="Symbol" w:eastAsia="Symbol" w:hAnsi="Symbol" w:cs="Symbol" w:hint="default"/>
        <w:b w:val="0"/>
        <w:bCs w:val="0"/>
        <w:i w:val="0"/>
        <w:iCs w:val="0"/>
        <w:spacing w:val="0"/>
        <w:w w:val="99"/>
        <w:sz w:val="20"/>
        <w:szCs w:val="20"/>
        <w:lang w:val="ru-RU" w:eastAsia="en-US" w:bidi="ar-SA"/>
      </w:rPr>
    </w:lvl>
    <w:lvl w:ilvl="1" w:tplc="2F0C24E4">
      <w:numFmt w:val="bullet"/>
      <w:lvlText w:val="•"/>
      <w:lvlJc w:val="left"/>
      <w:pPr>
        <w:ind w:left="324" w:hanging="456"/>
      </w:pPr>
      <w:rPr>
        <w:rFonts w:hint="default"/>
        <w:lang w:val="ru-RU" w:eastAsia="en-US" w:bidi="ar-SA"/>
      </w:rPr>
    </w:lvl>
    <w:lvl w:ilvl="2" w:tplc="C204992E">
      <w:numFmt w:val="bullet"/>
      <w:lvlText w:val="•"/>
      <w:lvlJc w:val="left"/>
      <w:pPr>
        <w:ind w:left="528" w:hanging="456"/>
      </w:pPr>
      <w:rPr>
        <w:rFonts w:hint="default"/>
        <w:lang w:val="ru-RU" w:eastAsia="en-US" w:bidi="ar-SA"/>
      </w:rPr>
    </w:lvl>
    <w:lvl w:ilvl="3" w:tplc="006EC1CA">
      <w:numFmt w:val="bullet"/>
      <w:lvlText w:val="•"/>
      <w:lvlJc w:val="left"/>
      <w:pPr>
        <w:ind w:left="733" w:hanging="456"/>
      </w:pPr>
      <w:rPr>
        <w:rFonts w:hint="default"/>
        <w:lang w:val="ru-RU" w:eastAsia="en-US" w:bidi="ar-SA"/>
      </w:rPr>
    </w:lvl>
    <w:lvl w:ilvl="4" w:tplc="EBF849C2">
      <w:numFmt w:val="bullet"/>
      <w:lvlText w:val="•"/>
      <w:lvlJc w:val="left"/>
      <w:pPr>
        <w:ind w:left="937" w:hanging="456"/>
      </w:pPr>
      <w:rPr>
        <w:rFonts w:hint="default"/>
        <w:lang w:val="ru-RU" w:eastAsia="en-US" w:bidi="ar-SA"/>
      </w:rPr>
    </w:lvl>
    <w:lvl w:ilvl="5" w:tplc="0298D75A">
      <w:numFmt w:val="bullet"/>
      <w:lvlText w:val="•"/>
      <w:lvlJc w:val="left"/>
      <w:pPr>
        <w:ind w:left="1142" w:hanging="456"/>
      </w:pPr>
      <w:rPr>
        <w:rFonts w:hint="default"/>
        <w:lang w:val="ru-RU" w:eastAsia="en-US" w:bidi="ar-SA"/>
      </w:rPr>
    </w:lvl>
    <w:lvl w:ilvl="6" w:tplc="1D6E6A4A">
      <w:numFmt w:val="bullet"/>
      <w:lvlText w:val="•"/>
      <w:lvlJc w:val="left"/>
      <w:pPr>
        <w:ind w:left="1346" w:hanging="456"/>
      </w:pPr>
      <w:rPr>
        <w:rFonts w:hint="default"/>
        <w:lang w:val="ru-RU" w:eastAsia="en-US" w:bidi="ar-SA"/>
      </w:rPr>
    </w:lvl>
    <w:lvl w:ilvl="7" w:tplc="1DA8351E">
      <w:numFmt w:val="bullet"/>
      <w:lvlText w:val="•"/>
      <w:lvlJc w:val="left"/>
      <w:pPr>
        <w:ind w:left="1550" w:hanging="456"/>
      </w:pPr>
      <w:rPr>
        <w:rFonts w:hint="default"/>
        <w:lang w:val="ru-RU" w:eastAsia="en-US" w:bidi="ar-SA"/>
      </w:rPr>
    </w:lvl>
    <w:lvl w:ilvl="8" w:tplc="21F8A05A">
      <w:numFmt w:val="bullet"/>
      <w:lvlText w:val="•"/>
      <w:lvlJc w:val="left"/>
      <w:pPr>
        <w:ind w:left="1755" w:hanging="456"/>
      </w:pPr>
      <w:rPr>
        <w:rFonts w:hint="default"/>
        <w:lang w:val="ru-RU" w:eastAsia="en-US" w:bidi="ar-SA"/>
      </w:rPr>
    </w:lvl>
  </w:abstractNum>
  <w:abstractNum w:abstractNumId="105">
    <w:nsid w:val="3A190215"/>
    <w:multiLevelType w:val="multilevel"/>
    <w:tmpl w:val="F82AF4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A3D79DD"/>
    <w:multiLevelType w:val="hybridMultilevel"/>
    <w:tmpl w:val="BBFE719E"/>
    <w:lvl w:ilvl="0" w:tplc="2B189F4A">
      <w:numFmt w:val="bullet"/>
      <w:lvlText w:val="–"/>
      <w:lvlJc w:val="left"/>
      <w:pPr>
        <w:ind w:left="1778" w:hanging="1246"/>
      </w:pPr>
      <w:rPr>
        <w:rFonts w:ascii="Times New Roman" w:eastAsia="Times New Roman" w:hAnsi="Times New Roman" w:cs="Times New Roman" w:hint="default"/>
        <w:spacing w:val="0"/>
        <w:w w:val="100"/>
        <w:lang w:val="ru-RU" w:eastAsia="en-US" w:bidi="ar-SA"/>
      </w:rPr>
    </w:lvl>
    <w:lvl w:ilvl="1" w:tplc="42A0618E">
      <w:numFmt w:val="bullet"/>
      <w:lvlText w:val="•"/>
      <w:lvlJc w:val="left"/>
      <w:pPr>
        <w:ind w:left="2699" w:hanging="1246"/>
      </w:pPr>
      <w:rPr>
        <w:rFonts w:hint="default"/>
        <w:lang w:val="ru-RU" w:eastAsia="en-US" w:bidi="ar-SA"/>
      </w:rPr>
    </w:lvl>
    <w:lvl w:ilvl="2" w:tplc="219A8454">
      <w:numFmt w:val="bullet"/>
      <w:lvlText w:val="•"/>
      <w:lvlJc w:val="left"/>
      <w:pPr>
        <w:ind w:left="3618" w:hanging="1246"/>
      </w:pPr>
      <w:rPr>
        <w:rFonts w:hint="default"/>
        <w:lang w:val="ru-RU" w:eastAsia="en-US" w:bidi="ar-SA"/>
      </w:rPr>
    </w:lvl>
    <w:lvl w:ilvl="3" w:tplc="261C52D8">
      <w:numFmt w:val="bullet"/>
      <w:lvlText w:val="•"/>
      <w:lvlJc w:val="left"/>
      <w:pPr>
        <w:ind w:left="4537" w:hanging="1246"/>
      </w:pPr>
      <w:rPr>
        <w:rFonts w:hint="default"/>
        <w:lang w:val="ru-RU" w:eastAsia="en-US" w:bidi="ar-SA"/>
      </w:rPr>
    </w:lvl>
    <w:lvl w:ilvl="4" w:tplc="A6ACBFA6">
      <w:numFmt w:val="bullet"/>
      <w:lvlText w:val="•"/>
      <w:lvlJc w:val="left"/>
      <w:pPr>
        <w:ind w:left="5456" w:hanging="1246"/>
      </w:pPr>
      <w:rPr>
        <w:rFonts w:hint="default"/>
        <w:lang w:val="ru-RU" w:eastAsia="en-US" w:bidi="ar-SA"/>
      </w:rPr>
    </w:lvl>
    <w:lvl w:ilvl="5" w:tplc="BDF609B6">
      <w:numFmt w:val="bullet"/>
      <w:lvlText w:val="•"/>
      <w:lvlJc w:val="left"/>
      <w:pPr>
        <w:ind w:left="6375" w:hanging="1246"/>
      </w:pPr>
      <w:rPr>
        <w:rFonts w:hint="default"/>
        <w:lang w:val="ru-RU" w:eastAsia="en-US" w:bidi="ar-SA"/>
      </w:rPr>
    </w:lvl>
    <w:lvl w:ilvl="6" w:tplc="CC0EDAAC">
      <w:numFmt w:val="bullet"/>
      <w:lvlText w:val="•"/>
      <w:lvlJc w:val="left"/>
      <w:pPr>
        <w:ind w:left="7294" w:hanging="1246"/>
      </w:pPr>
      <w:rPr>
        <w:rFonts w:hint="default"/>
        <w:lang w:val="ru-RU" w:eastAsia="en-US" w:bidi="ar-SA"/>
      </w:rPr>
    </w:lvl>
    <w:lvl w:ilvl="7" w:tplc="B6B4B4DE">
      <w:numFmt w:val="bullet"/>
      <w:lvlText w:val="•"/>
      <w:lvlJc w:val="left"/>
      <w:pPr>
        <w:ind w:left="8213" w:hanging="1246"/>
      </w:pPr>
      <w:rPr>
        <w:rFonts w:hint="default"/>
        <w:lang w:val="ru-RU" w:eastAsia="en-US" w:bidi="ar-SA"/>
      </w:rPr>
    </w:lvl>
    <w:lvl w:ilvl="8" w:tplc="5D04DDC6">
      <w:numFmt w:val="bullet"/>
      <w:lvlText w:val="•"/>
      <w:lvlJc w:val="left"/>
      <w:pPr>
        <w:ind w:left="9132" w:hanging="1246"/>
      </w:pPr>
      <w:rPr>
        <w:rFonts w:hint="default"/>
        <w:lang w:val="ru-RU" w:eastAsia="en-US" w:bidi="ar-SA"/>
      </w:rPr>
    </w:lvl>
  </w:abstractNum>
  <w:abstractNum w:abstractNumId="107">
    <w:nsid w:val="3A6E4EBB"/>
    <w:multiLevelType w:val="multilevel"/>
    <w:tmpl w:val="5D249F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D051E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D9B14A1"/>
    <w:multiLevelType w:val="hybridMultilevel"/>
    <w:tmpl w:val="546E8FB4"/>
    <w:lvl w:ilvl="0" w:tplc="50540D72">
      <w:start w:val="1"/>
      <w:numFmt w:val="decimal"/>
      <w:lvlText w:val="%1)"/>
      <w:lvlJc w:val="left"/>
      <w:pPr>
        <w:ind w:left="148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1F5C6238">
      <w:numFmt w:val="bullet"/>
      <w:lvlText w:val="•"/>
      <w:lvlJc w:val="left"/>
      <w:pPr>
        <w:ind w:left="2423" w:hanging="305"/>
      </w:pPr>
      <w:rPr>
        <w:rFonts w:hint="default"/>
        <w:lang w:val="ru-RU" w:eastAsia="en-US" w:bidi="ar-SA"/>
      </w:rPr>
    </w:lvl>
    <w:lvl w:ilvl="2" w:tplc="9E4C724A">
      <w:numFmt w:val="bullet"/>
      <w:lvlText w:val="•"/>
      <w:lvlJc w:val="left"/>
      <w:pPr>
        <w:ind w:left="3366" w:hanging="305"/>
      </w:pPr>
      <w:rPr>
        <w:rFonts w:hint="default"/>
        <w:lang w:val="ru-RU" w:eastAsia="en-US" w:bidi="ar-SA"/>
      </w:rPr>
    </w:lvl>
    <w:lvl w:ilvl="3" w:tplc="18C800E2">
      <w:numFmt w:val="bullet"/>
      <w:lvlText w:val="•"/>
      <w:lvlJc w:val="left"/>
      <w:pPr>
        <w:ind w:left="4309" w:hanging="305"/>
      </w:pPr>
      <w:rPr>
        <w:rFonts w:hint="default"/>
        <w:lang w:val="ru-RU" w:eastAsia="en-US" w:bidi="ar-SA"/>
      </w:rPr>
    </w:lvl>
    <w:lvl w:ilvl="4" w:tplc="3BC45A30">
      <w:numFmt w:val="bullet"/>
      <w:lvlText w:val="•"/>
      <w:lvlJc w:val="left"/>
      <w:pPr>
        <w:ind w:left="5252" w:hanging="305"/>
      </w:pPr>
      <w:rPr>
        <w:rFonts w:hint="default"/>
        <w:lang w:val="ru-RU" w:eastAsia="en-US" w:bidi="ar-SA"/>
      </w:rPr>
    </w:lvl>
    <w:lvl w:ilvl="5" w:tplc="3F2CEFF6">
      <w:numFmt w:val="bullet"/>
      <w:lvlText w:val="•"/>
      <w:lvlJc w:val="left"/>
      <w:pPr>
        <w:ind w:left="6195" w:hanging="305"/>
      </w:pPr>
      <w:rPr>
        <w:rFonts w:hint="default"/>
        <w:lang w:val="ru-RU" w:eastAsia="en-US" w:bidi="ar-SA"/>
      </w:rPr>
    </w:lvl>
    <w:lvl w:ilvl="6" w:tplc="51360E3E">
      <w:numFmt w:val="bullet"/>
      <w:lvlText w:val="•"/>
      <w:lvlJc w:val="left"/>
      <w:pPr>
        <w:ind w:left="7138" w:hanging="305"/>
      </w:pPr>
      <w:rPr>
        <w:rFonts w:hint="default"/>
        <w:lang w:val="ru-RU" w:eastAsia="en-US" w:bidi="ar-SA"/>
      </w:rPr>
    </w:lvl>
    <w:lvl w:ilvl="7" w:tplc="E51624C6">
      <w:numFmt w:val="bullet"/>
      <w:lvlText w:val="•"/>
      <w:lvlJc w:val="left"/>
      <w:pPr>
        <w:ind w:left="8081" w:hanging="305"/>
      </w:pPr>
      <w:rPr>
        <w:rFonts w:hint="default"/>
        <w:lang w:val="ru-RU" w:eastAsia="en-US" w:bidi="ar-SA"/>
      </w:rPr>
    </w:lvl>
    <w:lvl w:ilvl="8" w:tplc="304E70DA">
      <w:numFmt w:val="bullet"/>
      <w:lvlText w:val="•"/>
      <w:lvlJc w:val="left"/>
      <w:pPr>
        <w:ind w:left="9024" w:hanging="305"/>
      </w:pPr>
      <w:rPr>
        <w:rFonts w:hint="default"/>
        <w:lang w:val="ru-RU" w:eastAsia="en-US" w:bidi="ar-SA"/>
      </w:rPr>
    </w:lvl>
  </w:abstractNum>
  <w:abstractNum w:abstractNumId="110">
    <w:nsid w:val="425336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2DC396F"/>
    <w:multiLevelType w:val="hybridMultilevel"/>
    <w:tmpl w:val="2FF2A18A"/>
    <w:lvl w:ilvl="0" w:tplc="BCFE1766">
      <w:start w:val="1"/>
      <w:numFmt w:val="decimal"/>
      <w:lvlText w:val="%1."/>
      <w:lvlJc w:val="left"/>
      <w:pPr>
        <w:ind w:left="473" w:hanging="2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947268">
      <w:numFmt w:val="bullet"/>
      <w:lvlText w:val="•"/>
      <w:lvlJc w:val="left"/>
      <w:pPr>
        <w:ind w:left="1523" w:hanging="295"/>
      </w:pPr>
      <w:rPr>
        <w:rFonts w:hint="default"/>
        <w:lang w:val="ru-RU" w:eastAsia="en-US" w:bidi="ar-SA"/>
      </w:rPr>
    </w:lvl>
    <w:lvl w:ilvl="2" w:tplc="A26A57B8">
      <w:numFmt w:val="bullet"/>
      <w:lvlText w:val="•"/>
      <w:lvlJc w:val="left"/>
      <w:pPr>
        <w:ind w:left="2566" w:hanging="295"/>
      </w:pPr>
      <w:rPr>
        <w:rFonts w:hint="default"/>
        <w:lang w:val="ru-RU" w:eastAsia="en-US" w:bidi="ar-SA"/>
      </w:rPr>
    </w:lvl>
    <w:lvl w:ilvl="3" w:tplc="A2308EBC">
      <w:numFmt w:val="bullet"/>
      <w:lvlText w:val="•"/>
      <w:lvlJc w:val="left"/>
      <w:pPr>
        <w:ind w:left="3609" w:hanging="295"/>
      </w:pPr>
      <w:rPr>
        <w:rFonts w:hint="default"/>
        <w:lang w:val="ru-RU" w:eastAsia="en-US" w:bidi="ar-SA"/>
      </w:rPr>
    </w:lvl>
    <w:lvl w:ilvl="4" w:tplc="2816255A">
      <w:numFmt w:val="bullet"/>
      <w:lvlText w:val="•"/>
      <w:lvlJc w:val="left"/>
      <w:pPr>
        <w:ind w:left="4652" w:hanging="295"/>
      </w:pPr>
      <w:rPr>
        <w:rFonts w:hint="default"/>
        <w:lang w:val="ru-RU" w:eastAsia="en-US" w:bidi="ar-SA"/>
      </w:rPr>
    </w:lvl>
    <w:lvl w:ilvl="5" w:tplc="725E00DE">
      <w:numFmt w:val="bullet"/>
      <w:lvlText w:val="•"/>
      <w:lvlJc w:val="left"/>
      <w:pPr>
        <w:ind w:left="5695" w:hanging="295"/>
      </w:pPr>
      <w:rPr>
        <w:rFonts w:hint="default"/>
        <w:lang w:val="ru-RU" w:eastAsia="en-US" w:bidi="ar-SA"/>
      </w:rPr>
    </w:lvl>
    <w:lvl w:ilvl="6" w:tplc="BBE8393A">
      <w:numFmt w:val="bullet"/>
      <w:lvlText w:val="•"/>
      <w:lvlJc w:val="left"/>
      <w:pPr>
        <w:ind w:left="6738" w:hanging="295"/>
      </w:pPr>
      <w:rPr>
        <w:rFonts w:hint="default"/>
        <w:lang w:val="ru-RU" w:eastAsia="en-US" w:bidi="ar-SA"/>
      </w:rPr>
    </w:lvl>
    <w:lvl w:ilvl="7" w:tplc="EA16129C">
      <w:numFmt w:val="bullet"/>
      <w:lvlText w:val="•"/>
      <w:lvlJc w:val="left"/>
      <w:pPr>
        <w:ind w:left="7781" w:hanging="295"/>
      </w:pPr>
      <w:rPr>
        <w:rFonts w:hint="default"/>
        <w:lang w:val="ru-RU" w:eastAsia="en-US" w:bidi="ar-SA"/>
      </w:rPr>
    </w:lvl>
    <w:lvl w:ilvl="8" w:tplc="54FCAA4C">
      <w:numFmt w:val="bullet"/>
      <w:lvlText w:val="•"/>
      <w:lvlJc w:val="left"/>
      <w:pPr>
        <w:ind w:left="8824" w:hanging="295"/>
      </w:pPr>
      <w:rPr>
        <w:rFonts w:hint="default"/>
        <w:lang w:val="ru-RU" w:eastAsia="en-US" w:bidi="ar-SA"/>
      </w:rPr>
    </w:lvl>
  </w:abstractNum>
  <w:abstractNum w:abstractNumId="112">
    <w:nsid w:val="42F97D10"/>
    <w:multiLevelType w:val="multilevel"/>
    <w:tmpl w:val="2654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3C34C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4AC2E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4B109E3"/>
    <w:multiLevelType w:val="multilevel"/>
    <w:tmpl w:val="EA74E3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5440E6F"/>
    <w:multiLevelType w:val="hybridMultilevel"/>
    <w:tmpl w:val="E4B0C130"/>
    <w:lvl w:ilvl="0" w:tplc="E17A81F4">
      <w:start w:val="1"/>
      <w:numFmt w:val="decimal"/>
      <w:lvlText w:val="%1."/>
      <w:lvlJc w:val="left"/>
      <w:pPr>
        <w:ind w:left="473" w:hanging="5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0B06E46">
      <w:numFmt w:val="bullet"/>
      <w:lvlText w:val="•"/>
      <w:lvlJc w:val="left"/>
      <w:pPr>
        <w:ind w:left="1523" w:hanging="581"/>
      </w:pPr>
      <w:rPr>
        <w:rFonts w:hint="default"/>
        <w:lang w:val="ru-RU" w:eastAsia="en-US" w:bidi="ar-SA"/>
      </w:rPr>
    </w:lvl>
    <w:lvl w:ilvl="2" w:tplc="E9B8F384">
      <w:numFmt w:val="bullet"/>
      <w:lvlText w:val="•"/>
      <w:lvlJc w:val="left"/>
      <w:pPr>
        <w:ind w:left="2566" w:hanging="581"/>
      </w:pPr>
      <w:rPr>
        <w:rFonts w:hint="default"/>
        <w:lang w:val="ru-RU" w:eastAsia="en-US" w:bidi="ar-SA"/>
      </w:rPr>
    </w:lvl>
    <w:lvl w:ilvl="3" w:tplc="97F2B74C">
      <w:numFmt w:val="bullet"/>
      <w:lvlText w:val="•"/>
      <w:lvlJc w:val="left"/>
      <w:pPr>
        <w:ind w:left="3609" w:hanging="581"/>
      </w:pPr>
      <w:rPr>
        <w:rFonts w:hint="default"/>
        <w:lang w:val="ru-RU" w:eastAsia="en-US" w:bidi="ar-SA"/>
      </w:rPr>
    </w:lvl>
    <w:lvl w:ilvl="4" w:tplc="8ED4F844">
      <w:numFmt w:val="bullet"/>
      <w:lvlText w:val="•"/>
      <w:lvlJc w:val="left"/>
      <w:pPr>
        <w:ind w:left="4652" w:hanging="581"/>
      </w:pPr>
      <w:rPr>
        <w:rFonts w:hint="default"/>
        <w:lang w:val="ru-RU" w:eastAsia="en-US" w:bidi="ar-SA"/>
      </w:rPr>
    </w:lvl>
    <w:lvl w:ilvl="5" w:tplc="E9061A0E">
      <w:numFmt w:val="bullet"/>
      <w:lvlText w:val="•"/>
      <w:lvlJc w:val="left"/>
      <w:pPr>
        <w:ind w:left="5695" w:hanging="581"/>
      </w:pPr>
      <w:rPr>
        <w:rFonts w:hint="default"/>
        <w:lang w:val="ru-RU" w:eastAsia="en-US" w:bidi="ar-SA"/>
      </w:rPr>
    </w:lvl>
    <w:lvl w:ilvl="6" w:tplc="030C4B14">
      <w:numFmt w:val="bullet"/>
      <w:lvlText w:val="•"/>
      <w:lvlJc w:val="left"/>
      <w:pPr>
        <w:ind w:left="6738" w:hanging="581"/>
      </w:pPr>
      <w:rPr>
        <w:rFonts w:hint="default"/>
        <w:lang w:val="ru-RU" w:eastAsia="en-US" w:bidi="ar-SA"/>
      </w:rPr>
    </w:lvl>
    <w:lvl w:ilvl="7" w:tplc="B60A4410">
      <w:numFmt w:val="bullet"/>
      <w:lvlText w:val="•"/>
      <w:lvlJc w:val="left"/>
      <w:pPr>
        <w:ind w:left="7781" w:hanging="581"/>
      </w:pPr>
      <w:rPr>
        <w:rFonts w:hint="default"/>
        <w:lang w:val="ru-RU" w:eastAsia="en-US" w:bidi="ar-SA"/>
      </w:rPr>
    </w:lvl>
    <w:lvl w:ilvl="8" w:tplc="82DE17F6">
      <w:numFmt w:val="bullet"/>
      <w:lvlText w:val="•"/>
      <w:lvlJc w:val="left"/>
      <w:pPr>
        <w:ind w:left="8824" w:hanging="581"/>
      </w:pPr>
      <w:rPr>
        <w:rFonts w:hint="default"/>
        <w:lang w:val="ru-RU" w:eastAsia="en-US" w:bidi="ar-SA"/>
      </w:rPr>
    </w:lvl>
  </w:abstractNum>
  <w:abstractNum w:abstractNumId="117">
    <w:nsid w:val="45B0215E"/>
    <w:multiLevelType w:val="hybridMultilevel"/>
    <w:tmpl w:val="872C14CA"/>
    <w:lvl w:ilvl="0" w:tplc="EB3C1EB4">
      <w:start w:val="10"/>
      <w:numFmt w:val="decimal"/>
      <w:lvlText w:val="%1"/>
      <w:lvlJc w:val="left"/>
      <w:pPr>
        <w:ind w:left="1593" w:hanging="353"/>
        <w:jc w:val="left"/>
      </w:pPr>
      <w:rPr>
        <w:rFonts w:ascii="Times New Roman" w:eastAsia="Times New Roman" w:hAnsi="Times New Roman" w:cs="Times New Roman" w:hint="default"/>
        <w:b/>
        <w:bCs/>
        <w:i w:val="0"/>
        <w:iCs w:val="0"/>
        <w:spacing w:val="0"/>
        <w:w w:val="100"/>
        <w:sz w:val="28"/>
        <w:szCs w:val="28"/>
        <w:lang w:val="ru-RU" w:eastAsia="en-US" w:bidi="ar-SA"/>
      </w:rPr>
    </w:lvl>
    <w:lvl w:ilvl="1" w:tplc="507E55E2">
      <w:numFmt w:val="bullet"/>
      <w:lvlText w:val="•"/>
      <w:lvlJc w:val="left"/>
      <w:pPr>
        <w:ind w:left="2537" w:hanging="353"/>
      </w:pPr>
      <w:rPr>
        <w:rFonts w:hint="default"/>
        <w:lang w:val="ru-RU" w:eastAsia="en-US" w:bidi="ar-SA"/>
      </w:rPr>
    </w:lvl>
    <w:lvl w:ilvl="2" w:tplc="10EA4EF6">
      <w:numFmt w:val="bullet"/>
      <w:lvlText w:val="•"/>
      <w:lvlJc w:val="left"/>
      <w:pPr>
        <w:ind w:left="3474" w:hanging="353"/>
      </w:pPr>
      <w:rPr>
        <w:rFonts w:hint="default"/>
        <w:lang w:val="ru-RU" w:eastAsia="en-US" w:bidi="ar-SA"/>
      </w:rPr>
    </w:lvl>
    <w:lvl w:ilvl="3" w:tplc="8FE61268">
      <w:numFmt w:val="bullet"/>
      <w:lvlText w:val="•"/>
      <w:lvlJc w:val="left"/>
      <w:pPr>
        <w:ind w:left="4411" w:hanging="353"/>
      </w:pPr>
      <w:rPr>
        <w:rFonts w:hint="default"/>
        <w:lang w:val="ru-RU" w:eastAsia="en-US" w:bidi="ar-SA"/>
      </w:rPr>
    </w:lvl>
    <w:lvl w:ilvl="4" w:tplc="999ED644">
      <w:numFmt w:val="bullet"/>
      <w:lvlText w:val="•"/>
      <w:lvlJc w:val="left"/>
      <w:pPr>
        <w:ind w:left="5348" w:hanging="353"/>
      </w:pPr>
      <w:rPr>
        <w:rFonts w:hint="default"/>
        <w:lang w:val="ru-RU" w:eastAsia="en-US" w:bidi="ar-SA"/>
      </w:rPr>
    </w:lvl>
    <w:lvl w:ilvl="5" w:tplc="67DCEC26">
      <w:numFmt w:val="bullet"/>
      <w:lvlText w:val="•"/>
      <w:lvlJc w:val="left"/>
      <w:pPr>
        <w:ind w:left="6285" w:hanging="353"/>
      </w:pPr>
      <w:rPr>
        <w:rFonts w:hint="default"/>
        <w:lang w:val="ru-RU" w:eastAsia="en-US" w:bidi="ar-SA"/>
      </w:rPr>
    </w:lvl>
    <w:lvl w:ilvl="6" w:tplc="F290148E">
      <w:numFmt w:val="bullet"/>
      <w:lvlText w:val="•"/>
      <w:lvlJc w:val="left"/>
      <w:pPr>
        <w:ind w:left="7222" w:hanging="353"/>
      </w:pPr>
      <w:rPr>
        <w:rFonts w:hint="default"/>
        <w:lang w:val="ru-RU" w:eastAsia="en-US" w:bidi="ar-SA"/>
      </w:rPr>
    </w:lvl>
    <w:lvl w:ilvl="7" w:tplc="FB9662F2">
      <w:numFmt w:val="bullet"/>
      <w:lvlText w:val="•"/>
      <w:lvlJc w:val="left"/>
      <w:pPr>
        <w:ind w:left="8159" w:hanging="353"/>
      </w:pPr>
      <w:rPr>
        <w:rFonts w:hint="default"/>
        <w:lang w:val="ru-RU" w:eastAsia="en-US" w:bidi="ar-SA"/>
      </w:rPr>
    </w:lvl>
    <w:lvl w:ilvl="8" w:tplc="7842F14C">
      <w:numFmt w:val="bullet"/>
      <w:lvlText w:val="•"/>
      <w:lvlJc w:val="left"/>
      <w:pPr>
        <w:ind w:left="9096" w:hanging="353"/>
      </w:pPr>
      <w:rPr>
        <w:rFonts w:hint="default"/>
        <w:lang w:val="ru-RU" w:eastAsia="en-US" w:bidi="ar-SA"/>
      </w:rPr>
    </w:lvl>
  </w:abstractNum>
  <w:abstractNum w:abstractNumId="118">
    <w:nsid w:val="47C051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9CA20BD"/>
    <w:multiLevelType w:val="multilevel"/>
    <w:tmpl w:val="36B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9DF3537"/>
    <w:multiLevelType w:val="multilevel"/>
    <w:tmpl w:val="5F68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AC53BCA"/>
    <w:multiLevelType w:val="hybridMultilevel"/>
    <w:tmpl w:val="043CC7BC"/>
    <w:lvl w:ilvl="0" w:tplc="1F204E34">
      <w:numFmt w:val="bullet"/>
      <w:lvlText w:val=""/>
      <w:lvlJc w:val="left"/>
      <w:pPr>
        <w:ind w:left="111" w:hanging="420"/>
      </w:pPr>
      <w:rPr>
        <w:rFonts w:ascii="Symbol" w:eastAsia="Symbol" w:hAnsi="Symbol" w:cs="Symbol" w:hint="default"/>
        <w:b w:val="0"/>
        <w:bCs w:val="0"/>
        <w:i w:val="0"/>
        <w:iCs w:val="0"/>
        <w:spacing w:val="0"/>
        <w:w w:val="99"/>
        <w:sz w:val="20"/>
        <w:szCs w:val="20"/>
        <w:lang w:val="ru-RU" w:eastAsia="en-US" w:bidi="ar-SA"/>
      </w:rPr>
    </w:lvl>
    <w:lvl w:ilvl="1" w:tplc="BAC4A2E4">
      <w:numFmt w:val="bullet"/>
      <w:lvlText w:val="•"/>
      <w:lvlJc w:val="left"/>
      <w:pPr>
        <w:ind w:left="324" w:hanging="420"/>
      </w:pPr>
      <w:rPr>
        <w:rFonts w:hint="default"/>
        <w:lang w:val="ru-RU" w:eastAsia="en-US" w:bidi="ar-SA"/>
      </w:rPr>
    </w:lvl>
    <w:lvl w:ilvl="2" w:tplc="92E256EC">
      <w:numFmt w:val="bullet"/>
      <w:lvlText w:val="•"/>
      <w:lvlJc w:val="left"/>
      <w:pPr>
        <w:ind w:left="528" w:hanging="420"/>
      </w:pPr>
      <w:rPr>
        <w:rFonts w:hint="default"/>
        <w:lang w:val="ru-RU" w:eastAsia="en-US" w:bidi="ar-SA"/>
      </w:rPr>
    </w:lvl>
    <w:lvl w:ilvl="3" w:tplc="11A2E95E">
      <w:numFmt w:val="bullet"/>
      <w:lvlText w:val="•"/>
      <w:lvlJc w:val="left"/>
      <w:pPr>
        <w:ind w:left="733" w:hanging="420"/>
      </w:pPr>
      <w:rPr>
        <w:rFonts w:hint="default"/>
        <w:lang w:val="ru-RU" w:eastAsia="en-US" w:bidi="ar-SA"/>
      </w:rPr>
    </w:lvl>
    <w:lvl w:ilvl="4" w:tplc="4DF645DE">
      <w:numFmt w:val="bullet"/>
      <w:lvlText w:val="•"/>
      <w:lvlJc w:val="left"/>
      <w:pPr>
        <w:ind w:left="937" w:hanging="420"/>
      </w:pPr>
      <w:rPr>
        <w:rFonts w:hint="default"/>
        <w:lang w:val="ru-RU" w:eastAsia="en-US" w:bidi="ar-SA"/>
      </w:rPr>
    </w:lvl>
    <w:lvl w:ilvl="5" w:tplc="E6B091B4">
      <w:numFmt w:val="bullet"/>
      <w:lvlText w:val="•"/>
      <w:lvlJc w:val="left"/>
      <w:pPr>
        <w:ind w:left="1142" w:hanging="420"/>
      </w:pPr>
      <w:rPr>
        <w:rFonts w:hint="default"/>
        <w:lang w:val="ru-RU" w:eastAsia="en-US" w:bidi="ar-SA"/>
      </w:rPr>
    </w:lvl>
    <w:lvl w:ilvl="6" w:tplc="24401742">
      <w:numFmt w:val="bullet"/>
      <w:lvlText w:val="•"/>
      <w:lvlJc w:val="left"/>
      <w:pPr>
        <w:ind w:left="1346" w:hanging="420"/>
      </w:pPr>
      <w:rPr>
        <w:rFonts w:hint="default"/>
        <w:lang w:val="ru-RU" w:eastAsia="en-US" w:bidi="ar-SA"/>
      </w:rPr>
    </w:lvl>
    <w:lvl w:ilvl="7" w:tplc="7F4CEDD2">
      <w:numFmt w:val="bullet"/>
      <w:lvlText w:val="•"/>
      <w:lvlJc w:val="left"/>
      <w:pPr>
        <w:ind w:left="1550" w:hanging="420"/>
      </w:pPr>
      <w:rPr>
        <w:rFonts w:hint="default"/>
        <w:lang w:val="ru-RU" w:eastAsia="en-US" w:bidi="ar-SA"/>
      </w:rPr>
    </w:lvl>
    <w:lvl w:ilvl="8" w:tplc="4672E1A4">
      <w:numFmt w:val="bullet"/>
      <w:lvlText w:val="•"/>
      <w:lvlJc w:val="left"/>
      <w:pPr>
        <w:ind w:left="1755" w:hanging="420"/>
      </w:pPr>
      <w:rPr>
        <w:rFonts w:hint="default"/>
        <w:lang w:val="ru-RU" w:eastAsia="en-US" w:bidi="ar-SA"/>
      </w:rPr>
    </w:lvl>
  </w:abstractNum>
  <w:abstractNum w:abstractNumId="122">
    <w:nsid w:val="4B3D2792"/>
    <w:multiLevelType w:val="multilevel"/>
    <w:tmpl w:val="83C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B9A11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C2C69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CA229A4"/>
    <w:multiLevelType w:val="multilevel"/>
    <w:tmpl w:val="59EE5C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D5B6FC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DE17300"/>
    <w:multiLevelType w:val="hybridMultilevel"/>
    <w:tmpl w:val="1890D2B8"/>
    <w:lvl w:ilvl="0" w:tplc="6520ECE4">
      <w:numFmt w:val="bullet"/>
      <w:lvlText w:val=""/>
      <w:lvlJc w:val="left"/>
      <w:pPr>
        <w:ind w:left="111" w:hanging="709"/>
      </w:pPr>
      <w:rPr>
        <w:rFonts w:ascii="Symbol" w:eastAsia="Symbol" w:hAnsi="Symbol" w:cs="Symbol" w:hint="default"/>
        <w:b w:val="0"/>
        <w:bCs w:val="0"/>
        <w:i w:val="0"/>
        <w:iCs w:val="0"/>
        <w:spacing w:val="0"/>
        <w:w w:val="99"/>
        <w:sz w:val="20"/>
        <w:szCs w:val="20"/>
        <w:lang w:val="ru-RU" w:eastAsia="en-US" w:bidi="ar-SA"/>
      </w:rPr>
    </w:lvl>
    <w:lvl w:ilvl="1" w:tplc="9E2A2DFA">
      <w:numFmt w:val="bullet"/>
      <w:lvlText w:val="•"/>
      <w:lvlJc w:val="left"/>
      <w:pPr>
        <w:ind w:left="324" w:hanging="709"/>
      </w:pPr>
      <w:rPr>
        <w:rFonts w:hint="default"/>
        <w:lang w:val="ru-RU" w:eastAsia="en-US" w:bidi="ar-SA"/>
      </w:rPr>
    </w:lvl>
    <w:lvl w:ilvl="2" w:tplc="2B1C2DFC">
      <w:numFmt w:val="bullet"/>
      <w:lvlText w:val="•"/>
      <w:lvlJc w:val="left"/>
      <w:pPr>
        <w:ind w:left="528" w:hanging="709"/>
      </w:pPr>
      <w:rPr>
        <w:rFonts w:hint="default"/>
        <w:lang w:val="ru-RU" w:eastAsia="en-US" w:bidi="ar-SA"/>
      </w:rPr>
    </w:lvl>
    <w:lvl w:ilvl="3" w:tplc="82EC1842">
      <w:numFmt w:val="bullet"/>
      <w:lvlText w:val="•"/>
      <w:lvlJc w:val="left"/>
      <w:pPr>
        <w:ind w:left="733" w:hanging="709"/>
      </w:pPr>
      <w:rPr>
        <w:rFonts w:hint="default"/>
        <w:lang w:val="ru-RU" w:eastAsia="en-US" w:bidi="ar-SA"/>
      </w:rPr>
    </w:lvl>
    <w:lvl w:ilvl="4" w:tplc="EFE262C8">
      <w:numFmt w:val="bullet"/>
      <w:lvlText w:val="•"/>
      <w:lvlJc w:val="left"/>
      <w:pPr>
        <w:ind w:left="937" w:hanging="709"/>
      </w:pPr>
      <w:rPr>
        <w:rFonts w:hint="default"/>
        <w:lang w:val="ru-RU" w:eastAsia="en-US" w:bidi="ar-SA"/>
      </w:rPr>
    </w:lvl>
    <w:lvl w:ilvl="5" w:tplc="2B6412AC">
      <w:numFmt w:val="bullet"/>
      <w:lvlText w:val="•"/>
      <w:lvlJc w:val="left"/>
      <w:pPr>
        <w:ind w:left="1142" w:hanging="709"/>
      </w:pPr>
      <w:rPr>
        <w:rFonts w:hint="default"/>
        <w:lang w:val="ru-RU" w:eastAsia="en-US" w:bidi="ar-SA"/>
      </w:rPr>
    </w:lvl>
    <w:lvl w:ilvl="6" w:tplc="9642D928">
      <w:numFmt w:val="bullet"/>
      <w:lvlText w:val="•"/>
      <w:lvlJc w:val="left"/>
      <w:pPr>
        <w:ind w:left="1346" w:hanging="709"/>
      </w:pPr>
      <w:rPr>
        <w:rFonts w:hint="default"/>
        <w:lang w:val="ru-RU" w:eastAsia="en-US" w:bidi="ar-SA"/>
      </w:rPr>
    </w:lvl>
    <w:lvl w:ilvl="7" w:tplc="6D88795A">
      <w:numFmt w:val="bullet"/>
      <w:lvlText w:val="•"/>
      <w:lvlJc w:val="left"/>
      <w:pPr>
        <w:ind w:left="1550" w:hanging="709"/>
      </w:pPr>
      <w:rPr>
        <w:rFonts w:hint="default"/>
        <w:lang w:val="ru-RU" w:eastAsia="en-US" w:bidi="ar-SA"/>
      </w:rPr>
    </w:lvl>
    <w:lvl w:ilvl="8" w:tplc="EE8C2102">
      <w:numFmt w:val="bullet"/>
      <w:lvlText w:val="•"/>
      <w:lvlJc w:val="left"/>
      <w:pPr>
        <w:ind w:left="1755" w:hanging="709"/>
      </w:pPr>
      <w:rPr>
        <w:rFonts w:hint="default"/>
        <w:lang w:val="ru-RU" w:eastAsia="en-US" w:bidi="ar-SA"/>
      </w:rPr>
    </w:lvl>
  </w:abstractNum>
  <w:abstractNum w:abstractNumId="128">
    <w:nsid w:val="4E0024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07F5475"/>
    <w:multiLevelType w:val="hybridMultilevel"/>
    <w:tmpl w:val="BED0C1A4"/>
    <w:lvl w:ilvl="0" w:tplc="24A42EAE">
      <w:start w:val="2"/>
      <w:numFmt w:val="decimal"/>
      <w:lvlText w:val="%1-"/>
      <w:lvlJc w:val="left"/>
      <w:pPr>
        <w:ind w:left="448" w:hanging="193"/>
        <w:jc w:val="left"/>
      </w:pPr>
      <w:rPr>
        <w:rFonts w:ascii="Book Antiqua" w:eastAsia="Book Antiqua" w:hAnsi="Book Antiqua" w:cs="Book Antiqua" w:hint="default"/>
        <w:b/>
        <w:bCs/>
        <w:i w:val="0"/>
        <w:iCs w:val="0"/>
        <w:spacing w:val="0"/>
        <w:w w:val="114"/>
        <w:sz w:val="18"/>
        <w:szCs w:val="18"/>
        <w:lang w:val="ru-RU" w:eastAsia="en-US" w:bidi="ar-SA"/>
      </w:rPr>
    </w:lvl>
    <w:lvl w:ilvl="1" w:tplc="5934BD44">
      <w:numFmt w:val="bullet"/>
      <w:lvlText w:val="•"/>
      <w:lvlJc w:val="left"/>
      <w:pPr>
        <w:ind w:left="1036" w:hanging="193"/>
      </w:pPr>
      <w:rPr>
        <w:rFonts w:hint="default"/>
        <w:lang w:val="ru-RU" w:eastAsia="en-US" w:bidi="ar-SA"/>
      </w:rPr>
    </w:lvl>
    <w:lvl w:ilvl="2" w:tplc="5B900790">
      <w:numFmt w:val="bullet"/>
      <w:lvlText w:val="•"/>
      <w:lvlJc w:val="left"/>
      <w:pPr>
        <w:ind w:left="1633" w:hanging="193"/>
      </w:pPr>
      <w:rPr>
        <w:rFonts w:hint="default"/>
        <w:lang w:val="ru-RU" w:eastAsia="en-US" w:bidi="ar-SA"/>
      </w:rPr>
    </w:lvl>
    <w:lvl w:ilvl="3" w:tplc="701EAC8E">
      <w:numFmt w:val="bullet"/>
      <w:lvlText w:val="•"/>
      <w:lvlJc w:val="left"/>
      <w:pPr>
        <w:ind w:left="2230" w:hanging="193"/>
      </w:pPr>
      <w:rPr>
        <w:rFonts w:hint="default"/>
        <w:lang w:val="ru-RU" w:eastAsia="en-US" w:bidi="ar-SA"/>
      </w:rPr>
    </w:lvl>
    <w:lvl w:ilvl="4" w:tplc="4A54D77A">
      <w:numFmt w:val="bullet"/>
      <w:lvlText w:val="•"/>
      <w:lvlJc w:val="left"/>
      <w:pPr>
        <w:ind w:left="2827" w:hanging="193"/>
      </w:pPr>
      <w:rPr>
        <w:rFonts w:hint="default"/>
        <w:lang w:val="ru-RU" w:eastAsia="en-US" w:bidi="ar-SA"/>
      </w:rPr>
    </w:lvl>
    <w:lvl w:ilvl="5" w:tplc="F702AB4C">
      <w:numFmt w:val="bullet"/>
      <w:lvlText w:val="•"/>
      <w:lvlJc w:val="left"/>
      <w:pPr>
        <w:ind w:left="3423" w:hanging="193"/>
      </w:pPr>
      <w:rPr>
        <w:rFonts w:hint="default"/>
        <w:lang w:val="ru-RU" w:eastAsia="en-US" w:bidi="ar-SA"/>
      </w:rPr>
    </w:lvl>
    <w:lvl w:ilvl="6" w:tplc="2826B98A">
      <w:numFmt w:val="bullet"/>
      <w:lvlText w:val="•"/>
      <w:lvlJc w:val="left"/>
      <w:pPr>
        <w:ind w:left="4020" w:hanging="193"/>
      </w:pPr>
      <w:rPr>
        <w:rFonts w:hint="default"/>
        <w:lang w:val="ru-RU" w:eastAsia="en-US" w:bidi="ar-SA"/>
      </w:rPr>
    </w:lvl>
    <w:lvl w:ilvl="7" w:tplc="8180ABF6">
      <w:numFmt w:val="bullet"/>
      <w:lvlText w:val="•"/>
      <w:lvlJc w:val="left"/>
      <w:pPr>
        <w:ind w:left="4617" w:hanging="193"/>
      </w:pPr>
      <w:rPr>
        <w:rFonts w:hint="default"/>
        <w:lang w:val="ru-RU" w:eastAsia="en-US" w:bidi="ar-SA"/>
      </w:rPr>
    </w:lvl>
    <w:lvl w:ilvl="8" w:tplc="72A80DDA">
      <w:numFmt w:val="bullet"/>
      <w:lvlText w:val="•"/>
      <w:lvlJc w:val="left"/>
      <w:pPr>
        <w:ind w:left="5214" w:hanging="193"/>
      </w:pPr>
      <w:rPr>
        <w:rFonts w:hint="default"/>
        <w:lang w:val="ru-RU" w:eastAsia="en-US" w:bidi="ar-SA"/>
      </w:rPr>
    </w:lvl>
  </w:abstractNum>
  <w:abstractNum w:abstractNumId="130">
    <w:nsid w:val="51404605"/>
    <w:multiLevelType w:val="hybridMultilevel"/>
    <w:tmpl w:val="E4D692F6"/>
    <w:lvl w:ilvl="0" w:tplc="92265A78">
      <w:numFmt w:val="bullet"/>
      <w:lvlText w:val="-"/>
      <w:lvlJc w:val="left"/>
      <w:pPr>
        <w:ind w:left="258" w:hanging="245"/>
      </w:pPr>
      <w:rPr>
        <w:rFonts w:ascii="Times New Roman" w:eastAsia="Times New Roman" w:hAnsi="Times New Roman" w:cs="Times New Roman" w:hint="default"/>
        <w:w w:val="99"/>
        <w:sz w:val="28"/>
        <w:szCs w:val="28"/>
        <w:lang w:val="ru-RU" w:eastAsia="en-US" w:bidi="ar-SA"/>
      </w:rPr>
    </w:lvl>
    <w:lvl w:ilvl="1" w:tplc="31FE26F4">
      <w:numFmt w:val="bullet"/>
      <w:lvlText w:val="•"/>
      <w:lvlJc w:val="left"/>
      <w:pPr>
        <w:ind w:left="1222" w:hanging="245"/>
      </w:pPr>
      <w:rPr>
        <w:rFonts w:hint="default"/>
        <w:lang w:val="ru-RU" w:eastAsia="en-US" w:bidi="ar-SA"/>
      </w:rPr>
    </w:lvl>
    <w:lvl w:ilvl="2" w:tplc="BAE4558A">
      <w:numFmt w:val="bullet"/>
      <w:lvlText w:val="•"/>
      <w:lvlJc w:val="left"/>
      <w:pPr>
        <w:ind w:left="2184" w:hanging="245"/>
      </w:pPr>
      <w:rPr>
        <w:rFonts w:hint="default"/>
        <w:lang w:val="ru-RU" w:eastAsia="en-US" w:bidi="ar-SA"/>
      </w:rPr>
    </w:lvl>
    <w:lvl w:ilvl="3" w:tplc="E0CEC9AE">
      <w:numFmt w:val="bullet"/>
      <w:lvlText w:val="•"/>
      <w:lvlJc w:val="left"/>
      <w:pPr>
        <w:ind w:left="3147" w:hanging="245"/>
      </w:pPr>
      <w:rPr>
        <w:rFonts w:hint="default"/>
        <w:lang w:val="ru-RU" w:eastAsia="en-US" w:bidi="ar-SA"/>
      </w:rPr>
    </w:lvl>
    <w:lvl w:ilvl="4" w:tplc="BB2AF050">
      <w:numFmt w:val="bullet"/>
      <w:lvlText w:val="•"/>
      <w:lvlJc w:val="left"/>
      <w:pPr>
        <w:ind w:left="4109" w:hanging="245"/>
      </w:pPr>
      <w:rPr>
        <w:rFonts w:hint="default"/>
        <w:lang w:val="ru-RU" w:eastAsia="en-US" w:bidi="ar-SA"/>
      </w:rPr>
    </w:lvl>
    <w:lvl w:ilvl="5" w:tplc="AB68254C">
      <w:numFmt w:val="bullet"/>
      <w:lvlText w:val="•"/>
      <w:lvlJc w:val="left"/>
      <w:pPr>
        <w:ind w:left="5072" w:hanging="245"/>
      </w:pPr>
      <w:rPr>
        <w:rFonts w:hint="default"/>
        <w:lang w:val="ru-RU" w:eastAsia="en-US" w:bidi="ar-SA"/>
      </w:rPr>
    </w:lvl>
    <w:lvl w:ilvl="6" w:tplc="1F740B84">
      <w:numFmt w:val="bullet"/>
      <w:lvlText w:val="•"/>
      <w:lvlJc w:val="left"/>
      <w:pPr>
        <w:ind w:left="6034" w:hanging="245"/>
      </w:pPr>
      <w:rPr>
        <w:rFonts w:hint="default"/>
        <w:lang w:val="ru-RU" w:eastAsia="en-US" w:bidi="ar-SA"/>
      </w:rPr>
    </w:lvl>
    <w:lvl w:ilvl="7" w:tplc="1A8A7E78">
      <w:numFmt w:val="bullet"/>
      <w:lvlText w:val="•"/>
      <w:lvlJc w:val="left"/>
      <w:pPr>
        <w:ind w:left="6996" w:hanging="245"/>
      </w:pPr>
      <w:rPr>
        <w:rFonts w:hint="default"/>
        <w:lang w:val="ru-RU" w:eastAsia="en-US" w:bidi="ar-SA"/>
      </w:rPr>
    </w:lvl>
    <w:lvl w:ilvl="8" w:tplc="3EC43916">
      <w:numFmt w:val="bullet"/>
      <w:lvlText w:val="•"/>
      <w:lvlJc w:val="left"/>
      <w:pPr>
        <w:ind w:left="7959" w:hanging="245"/>
      </w:pPr>
      <w:rPr>
        <w:rFonts w:hint="default"/>
        <w:lang w:val="ru-RU" w:eastAsia="en-US" w:bidi="ar-SA"/>
      </w:rPr>
    </w:lvl>
  </w:abstractNum>
  <w:abstractNum w:abstractNumId="131">
    <w:nsid w:val="51D17C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1D64E31"/>
    <w:multiLevelType w:val="hybridMultilevel"/>
    <w:tmpl w:val="03C03328"/>
    <w:lvl w:ilvl="0" w:tplc="F97E1B3A">
      <w:start w:val="1"/>
      <w:numFmt w:val="decimal"/>
      <w:lvlText w:val="%1."/>
      <w:lvlJc w:val="left"/>
      <w:pPr>
        <w:ind w:left="473" w:hanging="3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08F708">
      <w:numFmt w:val="bullet"/>
      <w:lvlText w:val="•"/>
      <w:lvlJc w:val="left"/>
      <w:pPr>
        <w:ind w:left="1523" w:hanging="372"/>
      </w:pPr>
      <w:rPr>
        <w:rFonts w:hint="default"/>
        <w:lang w:val="ru-RU" w:eastAsia="en-US" w:bidi="ar-SA"/>
      </w:rPr>
    </w:lvl>
    <w:lvl w:ilvl="2" w:tplc="9D60F3CE">
      <w:numFmt w:val="bullet"/>
      <w:lvlText w:val="•"/>
      <w:lvlJc w:val="left"/>
      <w:pPr>
        <w:ind w:left="2566" w:hanging="372"/>
      </w:pPr>
      <w:rPr>
        <w:rFonts w:hint="default"/>
        <w:lang w:val="ru-RU" w:eastAsia="en-US" w:bidi="ar-SA"/>
      </w:rPr>
    </w:lvl>
    <w:lvl w:ilvl="3" w:tplc="CA06F610">
      <w:numFmt w:val="bullet"/>
      <w:lvlText w:val="•"/>
      <w:lvlJc w:val="left"/>
      <w:pPr>
        <w:ind w:left="3609" w:hanging="372"/>
      </w:pPr>
      <w:rPr>
        <w:rFonts w:hint="default"/>
        <w:lang w:val="ru-RU" w:eastAsia="en-US" w:bidi="ar-SA"/>
      </w:rPr>
    </w:lvl>
    <w:lvl w:ilvl="4" w:tplc="49FE0CAE">
      <w:numFmt w:val="bullet"/>
      <w:lvlText w:val="•"/>
      <w:lvlJc w:val="left"/>
      <w:pPr>
        <w:ind w:left="4652" w:hanging="372"/>
      </w:pPr>
      <w:rPr>
        <w:rFonts w:hint="default"/>
        <w:lang w:val="ru-RU" w:eastAsia="en-US" w:bidi="ar-SA"/>
      </w:rPr>
    </w:lvl>
    <w:lvl w:ilvl="5" w:tplc="BDA85692">
      <w:numFmt w:val="bullet"/>
      <w:lvlText w:val="•"/>
      <w:lvlJc w:val="left"/>
      <w:pPr>
        <w:ind w:left="5695" w:hanging="372"/>
      </w:pPr>
      <w:rPr>
        <w:rFonts w:hint="default"/>
        <w:lang w:val="ru-RU" w:eastAsia="en-US" w:bidi="ar-SA"/>
      </w:rPr>
    </w:lvl>
    <w:lvl w:ilvl="6" w:tplc="974248DC">
      <w:numFmt w:val="bullet"/>
      <w:lvlText w:val="•"/>
      <w:lvlJc w:val="left"/>
      <w:pPr>
        <w:ind w:left="6738" w:hanging="372"/>
      </w:pPr>
      <w:rPr>
        <w:rFonts w:hint="default"/>
        <w:lang w:val="ru-RU" w:eastAsia="en-US" w:bidi="ar-SA"/>
      </w:rPr>
    </w:lvl>
    <w:lvl w:ilvl="7" w:tplc="7CBE14BC">
      <w:numFmt w:val="bullet"/>
      <w:lvlText w:val="•"/>
      <w:lvlJc w:val="left"/>
      <w:pPr>
        <w:ind w:left="7781" w:hanging="372"/>
      </w:pPr>
      <w:rPr>
        <w:rFonts w:hint="default"/>
        <w:lang w:val="ru-RU" w:eastAsia="en-US" w:bidi="ar-SA"/>
      </w:rPr>
    </w:lvl>
    <w:lvl w:ilvl="8" w:tplc="B4EAEDD8">
      <w:numFmt w:val="bullet"/>
      <w:lvlText w:val="•"/>
      <w:lvlJc w:val="left"/>
      <w:pPr>
        <w:ind w:left="8824" w:hanging="372"/>
      </w:pPr>
      <w:rPr>
        <w:rFonts w:hint="default"/>
        <w:lang w:val="ru-RU" w:eastAsia="en-US" w:bidi="ar-SA"/>
      </w:rPr>
    </w:lvl>
  </w:abstractNum>
  <w:abstractNum w:abstractNumId="133">
    <w:nsid w:val="51F0272B"/>
    <w:multiLevelType w:val="multilevel"/>
    <w:tmpl w:val="9CF84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524A1B8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3466971"/>
    <w:multiLevelType w:val="hybridMultilevel"/>
    <w:tmpl w:val="E22A1838"/>
    <w:lvl w:ilvl="0" w:tplc="8D4C109A">
      <w:start w:val="1"/>
      <w:numFmt w:val="decimal"/>
      <w:lvlText w:val="%1."/>
      <w:lvlJc w:val="left"/>
      <w:pPr>
        <w:ind w:left="473" w:hanging="3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40B710">
      <w:numFmt w:val="bullet"/>
      <w:lvlText w:val="•"/>
      <w:lvlJc w:val="left"/>
      <w:pPr>
        <w:ind w:left="1523" w:hanging="350"/>
      </w:pPr>
      <w:rPr>
        <w:rFonts w:hint="default"/>
        <w:lang w:val="ru-RU" w:eastAsia="en-US" w:bidi="ar-SA"/>
      </w:rPr>
    </w:lvl>
    <w:lvl w:ilvl="2" w:tplc="95184F72">
      <w:numFmt w:val="bullet"/>
      <w:lvlText w:val="•"/>
      <w:lvlJc w:val="left"/>
      <w:pPr>
        <w:ind w:left="2566" w:hanging="350"/>
      </w:pPr>
      <w:rPr>
        <w:rFonts w:hint="default"/>
        <w:lang w:val="ru-RU" w:eastAsia="en-US" w:bidi="ar-SA"/>
      </w:rPr>
    </w:lvl>
    <w:lvl w:ilvl="3" w:tplc="446E8B12">
      <w:numFmt w:val="bullet"/>
      <w:lvlText w:val="•"/>
      <w:lvlJc w:val="left"/>
      <w:pPr>
        <w:ind w:left="3609" w:hanging="350"/>
      </w:pPr>
      <w:rPr>
        <w:rFonts w:hint="default"/>
        <w:lang w:val="ru-RU" w:eastAsia="en-US" w:bidi="ar-SA"/>
      </w:rPr>
    </w:lvl>
    <w:lvl w:ilvl="4" w:tplc="9588FEC0">
      <w:numFmt w:val="bullet"/>
      <w:lvlText w:val="•"/>
      <w:lvlJc w:val="left"/>
      <w:pPr>
        <w:ind w:left="4652" w:hanging="350"/>
      </w:pPr>
      <w:rPr>
        <w:rFonts w:hint="default"/>
        <w:lang w:val="ru-RU" w:eastAsia="en-US" w:bidi="ar-SA"/>
      </w:rPr>
    </w:lvl>
    <w:lvl w:ilvl="5" w:tplc="91563B66">
      <w:numFmt w:val="bullet"/>
      <w:lvlText w:val="•"/>
      <w:lvlJc w:val="left"/>
      <w:pPr>
        <w:ind w:left="5695" w:hanging="350"/>
      </w:pPr>
      <w:rPr>
        <w:rFonts w:hint="default"/>
        <w:lang w:val="ru-RU" w:eastAsia="en-US" w:bidi="ar-SA"/>
      </w:rPr>
    </w:lvl>
    <w:lvl w:ilvl="6" w:tplc="374E3816">
      <w:numFmt w:val="bullet"/>
      <w:lvlText w:val="•"/>
      <w:lvlJc w:val="left"/>
      <w:pPr>
        <w:ind w:left="6738" w:hanging="350"/>
      </w:pPr>
      <w:rPr>
        <w:rFonts w:hint="default"/>
        <w:lang w:val="ru-RU" w:eastAsia="en-US" w:bidi="ar-SA"/>
      </w:rPr>
    </w:lvl>
    <w:lvl w:ilvl="7" w:tplc="03DE9DF2">
      <w:numFmt w:val="bullet"/>
      <w:lvlText w:val="•"/>
      <w:lvlJc w:val="left"/>
      <w:pPr>
        <w:ind w:left="7781" w:hanging="350"/>
      </w:pPr>
      <w:rPr>
        <w:rFonts w:hint="default"/>
        <w:lang w:val="ru-RU" w:eastAsia="en-US" w:bidi="ar-SA"/>
      </w:rPr>
    </w:lvl>
    <w:lvl w:ilvl="8" w:tplc="FB2EDA1A">
      <w:numFmt w:val="bullet"/>
      <w:lvlText w:val="•"/>
      <w:lvlJc w:val="left"/>
      <w:pPr>
        <w:ind w:left="8824" w:hanging="350"/>
      </w:pPr>
      <w:rPr>
        <w:rFonts w:hint="default"/>
        <w:lang w:val="ru-RU" w:eastAsia="en-US" w:bidi="ar-SA"/>
      </w:rPr>
    </w:lvl>
  </w:abstractNum>
  <w:abstractNum w:abstractNumId="136">
    <w:nsid w:val="54975B01"/>
    <w:multiLevelType w:val="hybridMultilevel"/>
    <w:tmpl w:val="1D48B608"/>
    <w:lvl w:ilvl="0" w:tplc="DD524E86">
      <w:numFmt w:val="bullet"/>
      <w:lvlText w:val="–"/>
      <w:lvlJc w:val="left"/>
      <w:pPr>
        <w:ind w:left="533" w:hanging="538"/>
      </w:pPr>
      <w:rPr>
        <w:rFonts w:ascii="Times New Roman" w:eastAsia="Times New Roman" w:hAnsi="Times New Roman" w:cs="Times New Roman" w:hint="default"/>
        <w:b w:val="0"/>
        <w:bCs w:val="0"/>
        <w:i w:val="0"/>
        <w:iCs w:val="0"/>
        <w:spacing w:val="0"/>
        <w:w w:val="100"/>
        <w:sz w:val="28"/>
        <w:szCs w:val="28"/>
        <w:lang w:val="ru-RU" w:eastAsia="en-US" w:bidi="ar-SA"/>
      </w:rPr>
    </w:lvl>
    <w:lvl w:ilvl="1" w:tplc="FBB63E56">
      <w:numFmt w:val="bullet"/>
      <w:lvlText w:val="•"/>
      <w:lvlJc w:val="left"/>
      <w:pPr>
        <w:ind w:left="1583" w:hanging="538"/>
      </w:pPr>
      <w:rPr>
        <w:rFonts w:hint="default"/>
        <w:lang w:val="ru-RU" w:eastAsia="en-US" w:bidi="ar-SA"/>
      </w:rPr>
    </w:lvl>
    <w:lvl w:ilvl="2" w:tplc="C164AFAE">
      <w:numFmt w:val="bullet"/>
      <w:lvlText w:val="•"/>
      <w:lvlJc w:val="left"/>
      <w:pPr>
        <w:ind w:left="2626" w:hanging="538"/>
      </w:pPr>
      <w:rPr>
        <w:rFonts w:hint="default"/>
        <w:lang w:val="ru-RU" w:eastAsia="en-US" w:bidi="ar-SA"/>
      </w:rPr>
    </w:lvl>
    <w:lvl w:ilvl="3" w:tplc="2DA20786">
      <w:numFmt w:val="bullet"/>
      <w:lvlText w:val="•"/>
      <w:lvlJc w:val="left"/>
      <w:pPr>
        <w:ind w:left="3669" w:hanging="538"/>
      </w:pPr>
      <w:rPr>
        <w:rFonts w:hint="default"/>
        <w:lang w:val="ru-RU" w:eastAsia="en-US" w:bidi="ar-SA"/>
      </w:rPr>
    </w:lvl>
    <w:lvl w:ilvl="4" w:tplc="17F2FFE8">
      <w:numFmt w:val="bullet"/>
      <w:lvlText w:val="•"/>
      <w:lvlJc w:val="left"/>
      <w:pPr>
        <w:ind w:left="4712" w:hanging="538"/>
      </w:pPr>
      <w:rPr>
        <w:rFonts w:hint="default"/>
        <w:lang w:val="ru-RU" w:eastAsia="en-US" w:bidi="ar-SA"/>
      </w:rPr>
    </w:lvl>
    <w:lvl w:ilvl="5" w:tplc="F8F20250">
      <w:numFmt w:val="bullet"/>
      <w:lvlText w:val="•"/>
      <w:lvlJc w:val="left"/>
      <w:pPr>
        <w:ind w:left="5755" w:hanging="538"/>
      </w:pPr>
      <w:rPr>
        <w:rFonts w:hint="default"/>
        <w:lang w:val="ru-RU" w:eastAsia="en-US" w:bidi="ar-SA"/>
      </w:rPr>
    </w:lvl>
    <w:lvl w:ilvl="6" w:tplc="FA588D38">
      <w:numFmt w:val="bullet"/>
      <w:lvlText w:val="•"/>
      <w:lvlJc w:val="left"/>
      <w:pPr>
        <w:ind w:left="6798" w:hanging="538"/>
      </w:pPr>
      <w:rPr>
        <w:rFonts w:hint="default"/>
        <w:lang w:val="ru-RU" w:eastAsia="en-US" w:bidi="ar-SA"/>
      </w:rPr>
    </w:lvl>
    <w:lvl w:ilvl="7" w:tplc="08A27554">
      <w:numFmt w:val="bullet"/>
      <w:lvlText w:val="•"/>
      <w:lvlJc w:val="left"/>
      <w:pPr>
        <w:ind w:left="7841" w:hanging="538"/>
      </w:pPr>
      <w:rPr>
        <w:rFonts w:hint="default"/>
        <w:lang w:val="ru-RU" w:eastAsia="en-US" w:bidi="ar-SA"/>
      </w:rPr>
    </w:lvl>
    <w:lvl w:ilvl="8" w:tplc="9410BD44">
      <w:numFmt w:val="bullet"/>
      <w:lvlText w:val="•"/>
      <w:lvlJc w:val="left"/>
      <w:pPr>
        <w:ind w:left="8884" w:hanging="538"/>
      </w:pPr>
      <w:rPr>
        <w:rFonts w:hint="default"/>
        <w:lang w:val="ru-RU" w:eastAsia="en-US" w:bidi="ar-SA"/>
      </w:rPr>
    </w:lvl>
  </w:abstractNum>
  <w:abstractNum w:abstractNumId="137">
    <w:nsid w:val="556D10B8"/>
    <w:multiLevelType w:val="hybridMultilevel"/>
    <w:tmpl w:val="1DC0AF4E"/>
    <w:lvl w:ilvl="0" w:tplc="ECFACEF6">
      <w:start w:val="1"/>
      <w:numFmt w:val="decimal"/>
      <w:lvlText w:val="%1."/>
      <w:lvlJc w:val="left"/>
      <w:pPr>
        <w:ind w:left="473" w:hanging="3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BC2EA64">
      <w:numFmt w:val="bullet"/>
      <w:lvlText w:val="•"/>
      <w:lvlJc w:val="left"/>
      <w:pPr>
        <w:ind w:left="1523" w:hanging="319"/>
      </w:pPr>
      <w:rPr>
        <w:rFonts w:hint="default"/>
        <w:lang w:val="ru-RU" w:eastAsia="en-US" w:bidi="ar-SA"/>
      </w:rPr>
    </w:lvl>
    <w:lvl w:ilvl="2" w:tplc="AC2E16F6">
      <w:numFmt w:val="bullet"/>
      <w:lvlText w:val="•"/>
      <w:lvlJc w:val="left"/>
      <w:pPr>
        <w:ind w:left="2566" w:hanging="319"/>
      </w:pPr>
      <w:rPr>
        <w:rFonts w:hint="default"/>
        <w:lang w:val="ru-RU" w:eastAsia="en-US" w:bidi="ar-SA"/>
      </w:rPr>
    </w:lvl>
    <w:lvl w:ilvl="3" w:tplc="3202DD20">
      <w:numFmt w:val="bullet"/>
      <w:lvlText w:val="•"/>
      <w:lvlJc w:val="left"/>
      <w:pPr>
        <w:ind w:left="3609" w:hanging="319"/>
      </w:pPr>
      <w:rPr>
        <w:rFonts w:hint="default"/>
        <w:lang w:val="ru-RU" w:eastAsia="en-US" w:bidi="ar-SA"/>
      </w:rPr>
    </w:lvl>
    <w:lvl w:ilvl="4" w:tplc="C7D4C830">
      <w:numFmt w:val="bullet"/>
      <w:lvlText w:val="•"/>
      <w:lvlJc w:val="left"/>
      <w:pPr>
        <w:ind w:left="4652" w:hanging="319"/>
      </w:pPr>
      <w:rPr>
        <w:rFonts w:hint="default"/>
        <w:lang w:val="ru-RU" w:eastAsia="en-US" w:bidi="ar-SA"/>
      </w:rPr>
    </w:lvl>
    <w:lvl w:ilvl="5" w:tplc="5860ADFE">
      <w:numFmt w:val="bullet"/>
      <w:lvlText w:val="•"/>
      <w:lvlJc w:val="left"/>
      <w:pPr>
        <w:ind w:left="5695" w:hanging="319"/>
      </w:pPr>
      <w:rPr>
        <w:rFonts w:hint="default"/>
        <w:lang w:val="ru-RU" w:eastAsia="en-US" w:bidi="ar-SA"/>
      </w:rPr>
    </w:lvl>
    <w:lvl w:ilvl="6" w:tplc="9C7A6046">
      <w:numFmt w:val="bullet"/>
      <w:lvlText w:val="•"/>
      <w:lvlJc w:val="left"/>
      <w:pPr>
        <w:ind w:left="6738" w:hanging="319"/>
      </w:pPr>
      <w:rPr>
        <w:rFonts w:hint="default"/>
        <w:lang w:val="ru-RU" w:eastAsia="en-US" w:bidi="ar-SA"/>
      </w:rPr>
    </w:lvl>
    <w:lvl w:ilvl="7" w:tplc="D99858A6">
      <w:numFmt w:val="bullet"/>
      <w:lvlText w:val="•"/>
      <w:lvlJc w:val="left"/>
      <w:pPr>
        <w:ind w:left="7781" w:hanging="319"/>
      </w:pPr>
      <w:rPr>
        <w:rFonts w:hint="default"/>
        <w:lang w:val="ru-RU" w:eastAsia="en-US" w:bidi="ar-SA"/>
      </w:rPr>
    </w:lvl>
    <w:lvl w:ilvl="8" w:tplc="340053F0">
      <w:numFmt w:val="bullet"/>
      <w:lvlText w:val="•"/>
      <w:lvlJc w:val="left"/>
      <w:pPr>
        <w:ind w:left="8824" w:hanging="319"/>
      </w:pPr>
      <w:rPr>
        <w:rFonts w:hint="default"/>
        <w:lang w:val="ru-RU" w:eastAsia="en-US" w:bidi="ar-SA"/>
      </w:rPr>
    </w:lvl>
  </w:abstractNum>
  <w:abstractNum w:abstractNumId="138">
    <w:nsid w:val="56182C11"/>
    <w:multiLevelType w:val="hybridMultilevel"/>
    <w:tmpl w:val="6868B7EE"/>
    <w:lvl w:ilvl="0" w:tplc="B1F6B128">
      <w:start w:val="1"/>
      <w:numFmt w:val="decimal"/>
      <w:lvlText w:val="%1."/>
      <w:lvlJc w:val="left"/>
      <w:pPr>
        <w:ind w:left="473" w:hanging="5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2B6F424">
      <w:numFmt w:val="bullet"/>
      <w:lvlText w:val="•"/>
      <w:lvlJc w:val="left"/>
      <w:pPr>
        <w:ind w:left="1523" w:hanging="566"/>
      </w:pPr>
      <w:rPr>
        <w:rFonts w:hint="default"/>
        <w:lang w:val="ru-RU" w:eastAsia="en-US" w:bidi="ar-SA"/>
      </w:rPr>
    </w:lvl>
    <w:lvl w:ilvl="2" w:tplc="A18AB664">
      <w:numFmt w:val="bullet"/>
      <w:lvlText w:val="•"/>
      <w:lvlJc w:val="left"/>
      <w:pPr>
        <w:ind w:left="2566" w:hanging="566"/>
      </w:pPr>
      <w:rPr>
        <w:rFonts w:hint="default"/>
        <w:lang w:val="ru-RU" w:eastAsia="en-US" w:bidi="ar-SA"/>
      </w:rPr>
    </w:lvl>
    <w:lvl w:ilvl="3" w:tplc="96BC14BE">
      <w:numFmt w:val="bullet"/>
      <w:lvlText w:val="•"/>
      <w:lvlJc w:val="left"/>
      <w:pPr>
        <w:ind w:left="3609" w:hanging="566"/>
      </w:pPr>
      <w:rPr>
        <w:rFonts w:hint="default"/>
        <w:lang w:val="ru-RU" w:eastAsia="en-US" w:bidi="ar-SA"/>
      </w:rPr>
    </w:lvl>
    <w:lvl w:ilvl="4" w:tplc="32AEADF6">
      <w:numFmt w:val="bullet"/>
      <w:lvlText w:val="•"/>
      <w:lvlJc w:val="left"/>
      <w:pPr>
        <w:ind w:left="4652" w:hanging="566"/>
      </w:pPr>
      <w:rPr>
        <w:rFonts w:hint="default"/>
        <w:lang w:val="ru-RU" w:eastAsia="en-US" w:bidi="ar-SA"/>
      </w:rPr>
    </w:lvl>
    <w:lvl w:ilvl="5" w:tplc="21E839A8">
      <w:numFmt w:val="bullet"/>
      <w:lvlText w:val="•"/>
      <w:lvlJc w:val="left"/>
      <w:pPr>
        <w:ind w:left="5695" w:hanging="566"/>
      </w:pPr>
      <w:rPr>
        <w:rFonts w:hint="default"/>
        <w:lang w:val="ru-RU" w:eastAsia="en-US" w:bidi="ar-SA"/>
      </w:rPr>
    </w:lvl>
    <w:lvl w:ilvl="6" w:tplc="39D03C04">
      <w:numFmt w:val="bullet"/>
      <w:lvlText w:val="•"/>
      <w:lvlJc w:val="left"/>
      <w:pPr>
        <w:ind w:left="6738" w:hanging="566"/>
      </w:pPr>
      <w:rPr>
        <w:rFonts w:hint="default"/>
        <w:lang w:val="ru-RU" w:eastAsia="en-US" w:bidi="ar-SA"/>
      </w:rPr>
    </w:lvl>
    <w:lvl w:ilvl="7" w:tplc="DF320C3C">
      <w:numFmt w:val="bullet"/>
      <w:lvlText w:val="•"/>
      <w:lvlJc w:val="left"/>
      <w:pPr>
        <w:ind w:left="7781" w:hanging="566"/>
      </w:pPr>
      <w:rPr>
        <w:rFonts w:hint="default"/>
        <w:lang w:val="ru-RU" w:eastAsia="en-US" w:bidi="ar-SA"/>
      </w:rPr>
    </w:lvl>
    <w:lvl w:ilvl="8" w:tplc="C2722952">
      <w:numFmt w:val="bullet"/>
      <w:lvlText w:val="•"/>
      <w:lvlJc w:val="left"/>
      <w:pPr>
        <w:ind w:left="8824" w:hanging="566"/>
      </w:pPr>
      <w:rPr>
        <w:rFonts w:hint="default"/>
        <w:lang w:val="ru-RU" w:eastAsia="en-US" w:bidi="ar-SA"/>
      </w:rPr>
    </w:lvl>
  </w:abstractNum>
  <w:abstractNum w:abstractNumId="139">
    <w:nsid w:val="56606486"/>
    <w:multiLevelType w:val="hybridMultilevel"/>
    <w:tmpl w:val="558C2B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8A3A90"/>
    <w:multiLevelType w:val="multilevel"/>
    <w:tmpl w:val="B4F0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79118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7B5064A"/>
    <w:multiLevelType w:val="multilevel"/>
    <w:tmpl w:val="C8089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8075A41"/>
    <w:multiLevelType w:val="hybridMultilevel"/>
    <w:tmpl w:val="81143BF8"/>
    <w:lvl w:ilvl="0" w:tplc="F5845B2A">
      <w:numFmt w:val="bullet"/>
      <w:lvlText w:val=""/>
      <w:lvlJc w:val="left"/>
      <w:pPr>
        <w:ind w:left="111" w:hanging="629"/>
      </w:pPr>
      <w:rPr>
        <w:rFonts w:ascii="Symbol" w:eastAsia="Symbol" w:hAnsi="Symbol" w:cs="Symbol" w:hint="default"/>
        <w:b w:val="0"/>
        <w:bCs w:val="0"/>
        <w:i w:val="0"/>
        <w:iCs w:val="0"/>
        <w:spacing w:val="0"/>
        <w:w w:val="99"/>
        <w:sz w:val="20"/>
        <w:szCs w:val="20"/>
        <w:lang w:val="ru-RU" w:eastAsia="en-US" w:bidi="ar-SA"/>
      </w:rPr>
    </w:lvl>
    <w:lvl w:ilvl="1" w:tplc="DFA8D6E2">
      <w:numFmt w:val="bullet"/>
      <w:lvlText w:val="•"/>
      <w:lvlJc w:val="left"/>
      <w:pPr>
        <w:ind w:left="324" w:hanging="629"/>
      </w:pPr>
      <w:rPr>
        <w:rFonts w:hint="default"/>
        <w:lang w:val="ru-RU" w:eastAsia="en-US" w:bidi="ar-SA"/>
      </w:rPr>
    </w:lvl>
    <w:lvl w:ilvl="2" w:tplc="301AB6A2">
      <w:numFmt w:val="bullet"/>
      <w:lvlText w:val="•"/>
      <w:lvlJc w:val="left"/>
      <w:pPr>
        <w:ind w:left="528" w:hanging="629"/>
      </w:pPr>
      <w:rPr>
        <w:rFonts w:hint="default"/>
        <w:lang w:val="ru-RU" w:eastAsia="en-US" w:bidi="ar-SA"/>
      </w:rPr>
    </w:lvl>
    <w:lvl w:ilvl="3" w:tplc="06D441D0">
      <w:numFmt w:val="bullet"/>
      <w:lvlText w:val="•"/>
      <w:lvlJc w:val="left"/>
      <w:pPr>
        <w:ind w:left="733" w:hanging="629"/>
      </w:pPr>
      <w:rPr>
        <w:rFonts w:hint="default"/>
        <w:lang w:val="ru-RU" w:eastAsia="en-US" w:bidi="ar-SA"/>
      </w:rPr>
    </w:lvl>
    <w:lvl w:ilvl="4" w:tplc="560A1C18">
      <w:numFmt w:val="bullet"/>
      <w:lvlText w:val="•"/>
      <w:lvlJc w:val="left"/>
      <w:pPr>
        <w:ind w:left="937" w:hanging="629"/>
      </w:pPr>
      <w:rPr>
        <w:rFonts w:hint="default"/>
        <w:lang w:val="ru-RU" w:eastAsia="en-US" w:bidi="ar-SA"/>
      </w:rPr>
    </w:lvl>
    <w:lvl w:ilvl="5" w:tplc="24E25BF8">
      <w:numFmt w:val="bullet"/>
      <w:lvlText w:val="•"/>
      <w:lvlJc w:val="left"/>
      <w:pPr>
        <w:ind w:left="1142" w:hanging="629"/>
      </w:pPr>
      <w:rPr>
        <w:rFonts w:hint="default"/>
        <w:lang w:val="ru-RU" w:eastAsia="en-US" w:bidi="ar-SA"/>
      </w:rPr>
    </w:lvl>
    <w:lvl w:ilvl="6" w:tplc="ADAE6FF6">
      <w:numFmt w:val="bullet"/>
      <w:lvlText w:val="•"/>
      <w:lvlJc w:val="left"/>
      <w:pPr>
        <w:ind w:left="1346" w:hanging="629"/>
      </w:pPr>
      <w:rPr>
        <w:rFonts w:hint="default"/>
        <w:lang w:val="ru-RU" w:eastAsia="en-US" w:bidi="ar-SA"/>
      </w:rPr>
    </w:lvl>
    <w:lvl w:ilvl="7" w:tplc="C4DEEDCA">
      <w:numFmt w:val="bullet"/>
      <w:lvlText w:val="•"/>
      <w:lvlJc w:val="left"/>
      <w:pPr>
        <w:ind w:left="1550" w:hanging="629"/>
      </w:pPr>
      <w:rPr>
        <w:rFonts w:hint="default"/>
        <w:lang w:val="ru-RU" w:eastAsia="en-US" w:bidi="ar-SA"/>
      </w:rPr>
    </w:lvl>
    <w:lvl w:ilvl="8" w:tplc="10A2745E">
      <w:numFmt w:val="bullet"/>
      <w:lvlText w:val="•"/>
      <w:lvlJc w:val="left"/>
      <w:pPr>
        <w:ind w:left="1755" w:hanging="629"/>
      </w:pPr>
      <w:rPr>
        <w:rFonts w:hint="default"/>
        <w:lang w:val="ru-RU" w:eastAsia="en-US" w:bidi="ar-SA"/>
      </w:rPr>
    </w:lvl>
  </w:abstractNum>
  <w:abstractNum w:abstractNumId="144">
    <w:nsid w:val="58627C6D"/>
    <w:multiLevelType w:val="multilevel"/>
    <w:tmpl w:val="8F6CC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59054E62"/>
    <w:multiLevelType w:val="multilevel"/>
    <w:tmpl w:val="75AE3A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9B244E1"/>
    <w:multiLevelType w:val="multilevel"/>
    <w:tmpl w:val="7AC0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B1911BC"/>
    <w:multiLevelType w:val="multilevel"/>
    <w:tmpl w:val="32D0C1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B2A2A3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B7448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D84575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01131D9"/>
    <w:multiLevelType w:val="hybridMultilevel"/>
    <w:tmpl w:val="38FC826E"/>
    <w:lvl w:ilvl="0" w:tplc="48DA3BFC">
      <w:numFmt w:val="bullet"/>
      <w:lvlText w:val="–"/>
      <w:lvlJc w:val="left"/>
      <w:pPr>
        <w:ind w:left="473" w:hanging="430"/>
      </w:pPr>
      <w:rPr>
        <w:rFonts w:ascii="Times New Roman" w:eastAsia="Times New Roman" w:hAnsi="Times New Roman" w:cs="Times New Roman" w:hint="default"/>
        <w:b w:val="0"/>
        <w:bCs w:val="0"/>
        <w:i w:val="0"/>
        <w:iCs w:val="0"/>
        <w:spacing w:val="0"/>
        <w:w w:val="100"/>
        <w:sz w:val="28"/>
        <w:szCs w:val="28"/>
        <w:lang w:val="ru-RU" w:eastAsia="en-US" w:bidi="ar-SA"/>
      </w:rPr>
    </w:lvl>
    <w:lvl w:ilvl="1" w:tplc="9E70BCA4">
      <w:numFmt w:val="bullet"/>
      <w:lvlText w:val="•"/>
      <w:lvlJc w:val="left"/>
      <w:pPr>
        <w:ind w:left="1523" w:hanging="430"/>
      </w:pPr>
      <w:rPr>
        <w:rFonts w:hint="default"/>
        <w:lang w:val="ru-RU" w:eastAsia="en-US" w:bidi="ar-SA"/>
      </w:rPr>
    </w:lvl>
    <w:lvl w:ilvl="2" w:tplc="51CEDD72">
      <w:numFmt w:val="bullet"/>
      <w:lvlText w:val="•"/>
      <w:lvlJc w:val="left"/>
      <w:pPr>
        <w:ind w:left="2566" w:hanging="430"/>
      </w:pPr>
      <w:rPr>
        <w:rFonts w:hint="default"/>
        <w:lang w:val="ru-RU" w:eastAsia="en-US" w:bidi="ar-SA"/>
      </w:rPr>
    </w:lvl>
    <w:lvl w:ilvl="3" w:tplc="1494D9A4">
      <w:numFmt w:val="bullet"/>
      <w:lvlText w:val="•"/>
      <w:lvlJc w:val="left"/>
      <w:pPr>
        <w:ind w:left="3609" w:hanging="430"/>
      </w:pPr>
      <w:rPr>
        <w:rFonts w:hint="default"/>
        <w:lang w:val="ru-RU" w:eastAsia="en-US" w:bidi="ar-SA"/>
      </w:rPr>
    </w:lvl>
    <w:lvl w:ilvl="4" w:tplc="F3547E70">
      <w:numFmt w:val="bullet"/>
      <w:lvlText w:val="•"/>
      <w:lvlJc w:val="left"/>
      <w:pPr>
        <w:ind w:left="4652" w:hanging="430"/>
      </w:pPr>
      <w:rPr>
        <w:rFonts w:hint="default"/>
        <w:lang w:val="ru-RU" w:eastAsia="en-US" w:bidi="ar-SA"/>
      </w:rPr>
    </w:lvl>
    <w:lvl w:ilvl="5" w:tplc="F8A8E77A">
      <w:numFmt w:val="bullet"/>
      <w:lvlText w:val="•"/>
      <w:lvlJc w:val="left"/>
      <w:pPr>
        <w:ind w:left="5695" w:hanging="430"/>
      </w:pPr>
      <w:rPr>
        <w:rFonts w:hint="default"/>
        <w:lang w:val="ru-RU" w:eastAsia="en-US" w:bidi="ar-SA"/>
      </w:rPr>
    </w:lvl>
    <w:lvl w:ilvl="6" w:tplc="CC9611FE">
      <w:numFmt w:val="bullet"/>
      <w:lvlText w:val="•"/>
      <w:lvlJc w:val="left"/>
      <w:pPr>
        <w:ind w:left="6738" w:hanging="430"/>
      </w:pPr>
      <w:rPr>
        <w:rFonts w:hint="default"/>
        <w:lang w:val="ru-RU" w:eastAsia="en-US" w:bidi="ar-SA"/>
      </w:rPr>
    </w:lvl>
    <w:lvl w:ilvl="7" w:tplc="993AB550">
      <w:numFmt w:val="bullet"/>
      <w:lvlText w:val="•"/>
      <w:lvlJc w:val="left"/>
      <w:pPr>
        <w:ind w:left="7781" w:hanging="430"/>
      </w:pPr>
      <w:rPr>
        <w:rFonts w:hint="default"/>
        <w:lang w:val="ru-RU" w:eastAsia="en-US" w:bidi="ar-SA"/>
      </w:rPr>
    </w:lvl>
    <w:lvl w:ilvl="8" w:tplc="67A0DB56">
      <w:numFmt w:val="bullet"/>
      <w:lvlText w:val="•"/>
      <w:lvlJc w:val="left"/>
      <w:pPr>
        <w:ind w:left="8824" w:hanging="430"/>
      </w:pPr>
      <w:rPr>
        <w:rFonts w:hint="default"/>
        <w:lang w:val="ru-RU" w:eastAsia="en-US" w:bidi="ar-SA"/>
      </w:rPr>
    </w:lvl>
  </w:abstractNum>
  <w:abstractNum w:abstractNumId="152">
    <w:nsid w:val="601E1F6F"/>
    <w:multiLevelType w:val="hybridMultilevel"/>
    <w:tmpl w:val="535C4B3A"/>
    <w:lvl w:ilvl="0" w:tplc="552CF84E">
      <w:start w:val="1"/>
      <w:numFmt w:val="decimal"/>
      <w:lvlText w:val="%1)"/>
      <w:lvlJc w:val="left"/>
      <w:pPr>
        <w:ind w:left="473" w:hanging="3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5260CA">
      <w:numFmt w:val="bullet"/>
      <w:lvlText w:val="•"/>
      <w:lvlJc w:val="left"/>
      <w:pPr>
        <w:ind w:left="1523" w:hanging="372"/>
      </w:pPr>
      <w:rPr>
        <w:rFonts w:hint="default"/>
        <w:lang w:val="ru-RU" w:eastAsia="en-US" w:bidi="ar-SA"/>
      </w:rPr>
    </w:lvl>
    <w:lvl w:ilvl="2" w:tplc="7E6C9656">
      <w:numFmt w:val="bullet"/>
      <w:lvlText w:val="•"/>
      <w:lvlJc w:val="left"/>
      <w:pPr>
        <w:ind w:left="2566" w:hanging="372"/>
      </w:pPr>
      <w:rPr>
        <w:rFonts w:hint="default"/>
        <w:lang w:val="ru-RU" w:eastAsia="en-US" w:bidi="ar-SA"/>
      </w:rPr>
    </w:lvl>
    <w:lvl w:ilvl="3" w:tplc="CB7CF9FE">
      <w:numFmt w:val="bullet"/>
      <w:lvlText w:val="•"/>
      <w:lvlJc w:val="left"/>
      <w:pPr>
        <w:ind w:left="3609" w:hanging="372"/>
      </w:pPr>
      <w:rPr>
        <w:rFonts w:hint="default"/>
        <w:lang w:val="ru-RU" w:eastAsia="en-US" w:bidi="ar-SA"/>
      </w:rPr>
    </w:lvl>
    <w:lvl w:ilvl="4" w:tplc="3C304FA2">
      <w:numFmt w:val="bullet"/>
      <w:lvlText w:val="•"/>
      <w:lvlJc w:val="left"/>
      <w:pPr>
        <w:ind w:left="4652" w:hanging="372"/>
      </w:pPr>
      <w:rPr>
        <w:rFonts w:hint="default"/>
        <w:lang w:val="ru-RU" w:eastAsia="en-US" w:bidi="ar-SA"/>
      </w:rPr>
    </w:lvl>
    <w:lvl w:ilvl="5" w:tplc="4E4E760A">
      <w:numFmt w:val="bullet"/>
      <w:lvlText w:val="•"/>
      <w:lvlJc w:val="left"/>
      <w:pPr>
        <w:ind w:left="5695" w:hanging="372"/>
      </w:pPr>
      <w:rPr>
        <w:rFonts w:hint="default"/>
        <w:lang w:val="ru-RU" w:eastAsia="en-US" w:bidi="ar-SA"/>
      </w:rPr>
    </w:lvl>
    <w:lvl w:ilvl="6" w:tplc="DCA08C32">
      <w:numFmt w:val="bullet"/>
      <w:lvlText w:val="•"/>
      <w:lvlJc w:val="left"/>
      <w:pPr>
        <w:ind w:left="6738" w:hanging="372"/>
      </w:pPr>
      <w:rPr>
        <w:rFonts w:hint="default"/>
        <w:lang w:val="ru-RU" w:eastAsia="en-US" w:bidi="ar-SA"/>
      </w:rPr>
    </w:lvl>
    <w:lvl w:ilvl="7" w:tplc="FE2C6E4A">
      <w:numFmt w:val="bullet"/>
      <w:lvlText w:val="•"/>
      <w:lvlJc w:val="left"/>
      <w:pPr>
        <w:ind w:left="7781" w:hanging="372"/>
      </w:pPr>
      <w:rPr>
        <w:rFonts w:hint="default"/>
        <w:lang w:val="ru-RU" w:eastAsia="en-US" w:bidi="ar-SA"/>
      </w:rPr>
    </w:lvl>
    <w:lvl w:ilvl="8" w:tplc="7EF043AC">
      <w:numFmt w:val="bullet"/>
      <w:lvlText w:val="•"/>
      <w:lvlJc w:val="left"/>
      <w:pPr>
        <w:ind w:left="8824" w:hanging="372"/>
      </w:pPr>
      <w:rPr>
        <w:rFonts w:hint="default"/>
        <w:lang w:val="ru-RU" w:eastAsia="en-US" w:bidi="ar-SA"/>
      </w:rPr>
    </w:lvl>
  </w:abstractNum>
  <w:abstractNum w:abstractNumId="153">
    <w:nsid w:val="60CD6B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12B71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1F00ED6"/>
    <w:multiLevelType w:val="hybridMultilevel"/>
    <w:tmpl w:val="D99E2EDA"/>
    <w:lvl w:ilvl="0" w:tplc="BF2C8678">
      <w:numFmt w:val="bullet"/>
      <w:lvlText w:val=""/>
      <w:lvlJc w:val="left"/>
      <w:pPr>
        <w:ind w:left="423" w:hanging="284"/>
      </w:pPr>
      <w:rPr>
        <w:rFonts w:ascii="Symbol" w:eastAsia="Symbol" w:hAnsi="Symbol" w:cs="Symbol" w:hint="default"/>
        <w:w w:val="100"/>
        <w:sz w:val="24"/>
        <w:szCs w:val="24"/>
        <w:lang w:val="ru-RU" w:eastAsia="en-US" w:bidi="ar-SA"/>
      </w:rPr>
    </w:lvl>
    <w:lvl w:ilvl="1" w:tplc="3CAC01A0">
      <w:numFmt w:val="bullet"/>
      <w:lvlText w:val="•"/>
      <w:lvlJc w:val="left"/>
      <w:pPr>
        <w:ind w:left="1127" w:hanging="284"/>
      </w:pPr>
      <w:rPr>
        <w:rFonts w:hint="default"/>
        <w:lang w:val="ru-RU" w:eastAsia="en-US" w:bidi="ar-SA"/>
      </w:rPr>
    </w:lvl>
    <w:lvl w:ilvl="2" w:tplc="8DF2248A">
      <w:numFmt w:val="bullet"/>
      <w:lvlText w:val="•"/>
      <w:lvlJc w:val="left"/>
      <w:pPr>
        <w:ind w:left="1835" w:hanging="284"/>
      </w:pPr>
      <w:rPr>
        <w:rFonts w:hint="default"/>
        <w:lang w:val="ru-RU" w:eastAsia="en-US" w:bidi="ar-SA"/>
      </w:rPr>
    </w:lvl>
    <w:lvl w:ilvl="3" w:tplc="331C3D8A">
      <w:numFmt w:val="bullet"/>
      <w:lvlText w:val="•"/>
      <w:lvlJc w:val="left"/>
      <w:pPr>
        <w:ind w:left="2543" w:hanging="284"/>
      </w:pPr>
      <w:rPr>
        <w:rFonts w:hint="default"/>
        <w:lang w:val="ru-RU" w:eastAsia="en-US" w:bidi="ar-SA"/>
      </w:rPr>
    </w:lvl>
    <w:lvl w:ilvl="4" w:tplc="507AA7AA">
      <w:numFmt w:val="bullet"/>
      <w:lvlText w:val="•"/>
      <w:lvlJc w:val="left"/>
      <w:pPr>
        <w:ind w:left="3250" w:hanging="284"/>
      </w:pPr>
      <w:rPr>
        <w:rFonts w:hint="default"/>
        <w:lang w:val="ru-RU" w:eastAsia="en-US" w:bidi="ar-SA"/>
      </w:rPr>
    </w:lvl>
    <w:lvl w:ilvl="5" w:tplc="BCEA16C4">
      <w:numFmt w:val="bullet"/>
      <w:lvlText w:val="•"/>
      <w:lvlJc w:val="left"/>
      <w:pPr>
        <w:ind w:left="3958" w:hanging="284"/>
      </w:pPr>
      <w:rPr>
        <w:rFonts w:hint="default"/>
        <w:lang w:val="ru-RU" w:eastAsia="en-US" w:bidi="ar-SA"/>
      </w:rPr>
    </w:lvl>
    <w:lvl w:ilvl="6" w:tplc="AB00BD2C">
      <w:numFmt w:val="bullet"/>
      <w:lvlText w:val="•"/>
      <w:lvlJc w:val="left"/>
      <w:pPr>
        <w:ind w:left="4666" w:hanging="284"/>
      </w:pPr>
      <w:rPr>
        <w:rFonts w:hint="default"/>
        <w:lang w:val="ru-RU" w:eastAsia="en-US" w:bidi="ar-SA"/>
      </w:rPr>
    </w:lvl>
    <w:lvl w:ilvl="7" w:tplc="F9B89946">
      <w:numFmt w:val="bullet"/>
      <w:lvlText w:val="•"/>
      <w:lvlJc w:val="left"/>
      <w:pPr>
        <w:ind w:left="5373" w:hanging="284"/>
      </w:pPr>
      <w:rPr>
        <w:rFonts w:hint="default"/>
        <w:lang w:val="ru-RU" w:eastAsia="en-US" w:bidi="ar-SA"/>
      </w:rPr>
    </w:lvl>
    <w:lvl w:ilvl="8" w:tplc="AD76F43C">
      <w:numFmt w:val="bullet"/>
      <w:lvlText w:val="•"/>
      <w:lvlJc w:val="left"/>
      <w:pPr>
        <w:ind w:left="6081" w:hanging="284"/>
      </w:pPr>
      <w:rPr>
        <w:rFonts w:hint="default"/>
        <w:lang w:val="ru-RU" w:eastAsia="en-US" w:bidi="ar-SA"/>
      </w:rPr>
    </w:lvl>
  </w:abstractNum>
  <w:abstractNum w:abstractNumId="156">
    <w:nsid w:val="623D08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5135FB2"/>
    <w:multiLevelType w:val="multilevel"/>
    <w:tmpl w:val="D2689642"/>
    <w:lvl w:ilvl="0">
      <w:start w:val="1"/>
      <w:numFmt w:val="decimal"/>
      <w:lvlText w:val="%1"/>
      <w:lvlJc w:val="left"/>
      <w:pPr>
        <w:ind w:left="4661"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4418" w:hanging="42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262" w:hanging="63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2260" w:hanging="164"/>
      </w:pPr>
      <w:rPr>
        <w:rFonts w:hint="default"/>
        <w:lang w:val="ru-RU" w:eastAsia="en-US" w:bidi="ar-SA"/>
      </w:rPr>
    </w:lvl>
    <w:lvl w:ilvl="5">
      <w:numFmt w:val="bullet"/>
      <w:lvlText w:val="•"/>
      <w:lvlJc w:val="left"/>
      <w:pPr>
        <w:ind w:left="3380" w:hanging="164"/>
      </w:pPr>
      <w:rPr>
        <w:rFonts w:hint="default"/>
        <w:lang w:val="ru-RU" w:eastAsia="en-US" w:bidi="ar-SA"/>
      </w:rPr>
    </w:lvl>
    <w:lvl w:ilvl="6">
      <w:numFmt w:val="bullet"/>
      <w:lvlText w:val="•"/>
      <w:lvlJc w:val="left"/>
      <w:pPr>
        <w:ind w:left="3580" w:hanging="164"/>
      </w:pPr>
      <w:rPr>
        <w:rFonts w:hint="default"/>
        <w:lang w:val="ru-RU" w:eastAsia="en-US" w:bidi="ar-SA"/>
      </w:rPr>
    </w:lvl>
    <w:lvl w:ilvl="7">
      <w:numFmt w:val="bullet"/>
      <w:lvlText w:val="•"/>
      <w:lvlJc w:val="left"/>
      <w:pPr>
        <w:ind w:left="4420" w:hanging="164"/>
      </w:pPr>
      <w:rPr>
        <w:rFonts w:hint="default"/>
        <w:lang w:val="ru-RU" w:eastAsia="en-US" w:bidi="ar-SA"/>
      </w:rPr>
    </w:lvl>
    <w:lvl w:ilvl="8">
      <w:numFmt w:val="bullet"/>
      <w:lvlText w:val="•"/>
      <w:lvlJc w:val="left"/>
      <w:pPr>
        <w:ind w:left="4460" w:hanging="164"/>
      </w:pPr>
      <w:rPr>
        <w:rFonts w:hint="default"/>
        <w:lang w:val="ru-RU" w:eastAsia="en-US" w:bidi="ar-SA"/>
      </w:rPr>
    </w:lvl>
  </w:abstractNum>
  <w:abstractNum w:abstractNumId="158">
    <w:nsid w:val="65AD62AD"/>
    <w:multiLevelType w:val="multilevel"/>
    <w:tmpl w:val="C6AA0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65E415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6286408"/>
    <w:multiLevelType w:val="hybridMultilevel"/>
    <w:tmpl w:val="808CFB78"/>
    <w:lvl w:ilvl="0" w:tplc="DC5C4C76">
      <w:start w:val="1"/>
      <w:numFmt w:val="upperRoman"/>
      <w:lvlText w:val="%1."/>
      <w:lvlJc w:val="left"/>
      <w:pPr>
        <w:ind w:left="4814" w:hanging="202"/>
        <w:jc w:val="right"/>
      </w:pPr>
      <w:rPr>
        <w:rFonts w:ascii="Arial" w:eastAsia="Arial" w:hAnsi="Arial" w:cs="Arial" w:hint="default"/>
        <w:b/>
        <w:bCs/>
        <w:i w:val="0"/>
        <w:iCs w:val="0"/>
        <w:spacing w:val="-2"/>
        <w:w w:val="103"/>
        <w:sz w:val="23"/>
        <w:szCs w:val="23"/>
        <w:lang w:val="ru-RU" w:eastAsia="en-US" w:bidi="ar-SA"/>
      </w:rPr>
    </w:lvl>
    <w:lvl w:ilvl="1" w:tplc="A96AF4C4">
      <w:numFmt w:val="bullet"/>
      <w:lvlText w:val="•"/>
      <w:lvlJc w:val="left"/>
      <w:pPr>
        <w:ind w:left="5440" w:hanging="202"/>
      </w:pPr>
      <w:rPr>
        <w:rFonts w:hint="default"/>
        <w:lang w:val="ru-RU" w:eastAsia="en-US" w:bidi="ar-SA"/>
      </w:rPr>
    </w:lvl>
    <w:lvl w:ilvl="2" w:tplc="CF3E257E">
      <w:numFmt w:val="bullet"/>
      <w:lvlText w:val="•"/>
      <w:lvlJc w:val="left"/>
      <w:pPr>
        <w:ind w:left="6061" w:hanging="202"/>
      </w:pPr>
      <w:rPr>
        <w:rFonts w:hint="default"/>
        <w:lang w:val="ru-RU" w:eastAsia="en-US" w:bidi="ar-SA"/>
      </w:rPr>
    </w:lvl>
    <w:lvl w:ilvl="3" w:tplc="D58CF254">
      <w:numFmt w:val="bullet"/>
      <w:lvlText w:val="•"/>
      <w:lvlJc w:val="left"/>
      <w:pPr>
        <w:ind w:left="6682" w:hanging="202"/>
      </w:pPr>
      <w:rPr>
        <w:rFonts w:hint="default"/>
        <w:lang w:val="ru-RU" w:eastAsia="en-US" w:bidi="ar-SA"/>
      </w:rPr>
    </w:lvl>
    <w:lvl w:ilvl="4" w:tplc="4886A6D8">
      <w:numFmt w:val="bullet"/>
      <w:lvlText w:val="•"/>
      <w:lvlJc w:val="left"/>
      <w:pPr>
        <w:ind w:left="7303" w:hanging="202"/>
      </w:pPr>
      <w:rPr>
        <w:rFonts w:hint="default"/>
        <w:lang w:val="ru-RU" w:eastAsia="en-US" w:bidi="ar-SA"/>
      </w:rPr>
    </w:lvl>
    <w:lvl w:ilvl="5" w:tplc="1C5EB412">
      <w:numFmt w:val="bullet"/>
      <w:lvlText w:val="•"/>
      <w:lvlJc w:val="left"/>
      <w:pPr>
        <w:ind w:left="7924" w:hanging="202"/>
      </w:pPr>
      <w:rPr>
        <w:rFonts w:hint="default"/>
        <w:lang w:val="ru-RU" w:eastAsia="en-US" w:bidi="ar-SA"/>
      </w:rPr>
    </w:lvl>
    <w:lvl w:ilvl="6" w:tplc="BE14A412">
      <w:numFmt w:val="bullet"/>
      <w:lvlText w:val="•"/>
      <w:lvlJc w:val="left"/>
      <w:pPr>
        <w:ind w:left="8545" w:hanging="202"/>
      </w:pPr>
      <w:rPr>
        <w:rFonts w:hint="default"/>
        <w:lang w:val="ru-RU" w:eastAsia="en-US" w:bidi="ar-SA"/>
      </w:rPr>
    </w:lvl>
    <w:lvl w:ilvl="7" w:tplc="B0D6B660">
      <w:numFmt w:val="bullet"/>
      <w:lvlText w:val="•"/>
      <w:lvlJc w:val="left"/>
      <w:pPr>
        <w:ind w:left="9166" w:hanging="202"/>
      </w:pPr>
      <w:rPr>
        <w:rFonts w:hint="default"/>
        <w:lang w:val="ru-RU" w:eastAsia="en-US" w:bidi="ar-SA"/>
      </w:rPr>
    </w:lvl>
    <w:lvl w:ilvl="8" w:tplc="04FA3EB0">
      <w:numFmt w:val="bullet"/>
      <w:lvlText w:val="•"/>
      <w:lvlJc w:val="left"/>
      <w:pPr>
        <w:ind w:left="9787" w:hanging="202"/>
      </w:pPr>
      <w:rPr>
        <w:rFonts w:hint="default"/>
        <w:lang w:val="ru-RU" w:eastAsia="en-US" w:bidi="ar-SA"/>
      </w:rPr>
    </w:lvl>
  </w:abstractNum>
  <w:abstractNum w:abstractNumId="161">
    <w:nsid w:val="67DB0FD9"/>
    <w:multiLevelType w:val="multilevel"/>
    <w:tmpl w:val="50D8D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8281D7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85841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8C34908"/>
    <w:multiLevelType w:val="multilevel"/>
    <w:tmpl w:val="FAFE9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9E011E5"/>
    <w:multiLevelType w:val="hybridMultilevel"/>
    <w:tmpl w:val="54A6CBB2"/>
    <w:lvl w:ilvl="0" w:tplc="130AA71C">
      <w:numFmt w:val="bullet"/>
      <w:lvlText w:val=""/>
      <w:lvlJc w:val="left"/>
      <w:pPr>
        <w:ind w:left="423" w:hanging="284"/>
      </w:pPr>
      <w:rPr>
        <w:rFonts w:ascii="Symbol" w:eastAsia="Symbol" w:hAnsi="Symbol" w:cs="Symbol" w:hint="default"/>
        <w:w w:val="100"/>
        <w:sz w:val="24"/>
        <w:szCs w:val="24"/>
        <w:lang w:val="ru-RU" w:eastAsia="en-US" w:bidi="ar-SA"/>
      </w:rPr>
    </w:lvl>
    <w:lvl w:ilvl="1" w:tplc="46EE7164">
      <w:numFmt w:val="bullet"/>
      <w:lvlText w:val="•"/>
      <w:lvlJc w:val="left"/>
      <w:pPr>
        <w:ind w:left="1127" w:hanging="284"/>
      </w:pPr>
      <w:rPr>
        <w:rFonts w:hint="default"/>
        <w:lang w:val="ru-RU" w:eastAsia="en-US" w:bidi="ar-SA"/>
      </w:rPr>
    </w:lvl>
    <w:lvl w:ilvl="2" w:tplc="7CAC3862">
      <w:numFmt w:val="bullet"/>
      <w:lvlText w:val="•"/>
      <w:lvlJc w:val="left"/>
      <w:pPr>
        <w:ind w:left="1835" w:hanging="284"/>
      </w:pPr>
      <w:rPr>
        <w:rFonts w:hint="default"/>
        <w:lang w:val="ru-RU" w:eastAsia="en-US" w:bidi="ar-SA"/>
      </w:rPr>
    </w:lvl>
    <w:lvl w:ilvl="3" w:tplc="61044A3E">
      <w:numFmt w:val="bullet"/>
      <w:lvlText w:val="•"/>
      <w:lvlJc w:val="left"/>
      <w:pPr>
        <w:ind w:left="2543" w:hanging="284"/>
      </w:pPr>
      <w:rPr>
        <w:rFonts w:hint="default"/>
        <w:lang w:val="ru-RU" w:eastAsia="en-US" w:bidi="ar-SA"/>
      </w:rPr>
    </w:lvl>
    <w:lvl w:ilvl="4" w:tplc="872AC294">
      <w:numFmt w:val="bullet"/>
      <w:lvlText w:val="•"/>
      <w:lvlJc w:val="left"/>
      <w:pPr>
        <w:ind w:left="3250" w:hanging="284"/>
      </w:pPr>
      <w:rPr>
        <w:rFonts w:hint="default"/>
        <w:lang w:val="ru-RU" w:eastAsia="en-US" w:bidi="ar-SA"/>
      </w:rPr>
    </w:lvl>
    <w:lvl w:ilvl="5" w:tplc="4A448D38">
      <w:numFmt w:val="bullet"/>
      <w:lvlText w:val="•"/>
      <w:lvlJc w:val="left"/>
      <w:pPr>
        <w:ind w:left="3958" w:hanging="284"/>
      </w:pPr>
      <w:rPr>
        <w:rFonts w:hint="default"/>
        <w:lang w:val="ru-RU" w:eastAsia="en-US" w:bidi="ar-SA"/>
      </w:rPr>
    </w:lvl>
    <w:lvl w:ilvl="6" w:tplc="2ACEA23E">
      <w:numFmt w:val="bullet"/>
      <w:lvlText w:val="•"/>
      <w:lvlJc w:val="left"/>
      <w:pPr>
        <w:ind w:left="4666" w:hanging="284"/>
      </w:pPr>
      <w:rPr>
        <w:rFonts w:hint="default"/>
        <w:lang w:val="ru-RU" w:eastAsia="en-US" w:bidi="ar-SA"/>
      </w:rPr>
    </w:lvl>
    <w:lvl w:ilvl="7" w:tplc="9B00CBBC">
      <w:numFmt w:val="bullet"/>
      <w:lvlText w:val="•"/>
      <w:lvlJc w:val="left"/>
      <w:pPr>
        <w:ind w:left="5373" w:hanging="284"/>
      </w:pPr>
      <w:rPr>
        <w:rFonts w:hint="default"/>
        <w:lang w:val="ru-RU" w:eastAsia="en-US" w:bidi="ar-SA"/>
      </w:rPr>
    </w:lvl>
    <w:lvl w:ilvl="8" w:tplc="9A06853C">
      <w:numFmt w:val="bullet"/>
      <w:lvlText w:val="•"/>
      <w:lvlJc w:val="left"/>
      <w:pPr>
        <w:ind w:left="6081" w:hanging="284"/>
      </w:pPr>
      <w:rPr>
        <w:rFonts w:hint="default"/>
        <w:lang w:val="ru-RU" w:eastAsia="en-US" w:bidi="ar-SA"/>
      </w:rPr>
    </w:lvl>
  </w:abstractNum>
  <w:abstractNum w:abstractNumId="166">
    <w:nsid w:val="6A5B6E63"/>
    <w:multiLevelType w:val="hybridMultilevel"/>
    <w:tmpl w:val="210ABCA0"/>
    <w:lvl w:ilvl="0" w:tplc="F4482E80">
      <w:numFmt w:val="bullet"/>
      <w:lvlText w:val=""/>
      <w:lvlJc w:val="left"/>
      <w:pPr>
        <w:ind w:left="111" w:hanging="709"/>
      </w:pPr>
      <w:rPr>
        <w:rFonts w:ascii="Symbol" w:eastAsia="Symbol" w:hAnsi="Symbol" w:cs="Symbol" w:hint="default"/>
        <w:b w:val="0"/>
        <w:bCs w:val="0"/>
        <w:i w:val="0"/>
        <w:iCs w:val="0"/>
        <w:spacing w:val="0"/>
        <w:w w:val="99"/>
        <w:sz w:val="20"/>
        <w:szCs w:val="20"/>
        <w:lang w:val="ru-RU" w:eastAsia="en-US" w:bidi="ar-SA"/>
      </w:rPr>
    </w:lvl>
    <w:lvl w:ilvl="1" w:tplc="54C0AB6A">
      <w:numFmt w:val="bullet"/>
      <w:lvlText w:val="•"/>
      <w:lvlJc w:val="left"/>
      <w:pPr>
        <w:ind w:left="324" w:hanging="709"/>
      </w:pPr>
      <w:rPr>
        <w:rFonts w:hint="default"/>
        <w:lang w:val="ru-RU" w:eastAsia="en-US" w:bidi="ar-SA"/>
      </w:rPr>
    </w:lvl>
    <w:lvl w:ilvl="2" w:tplc="9B50D62A">
      <w:numFmt w:val="bullet"/>
      <w:lvlText w:val="•"/>
      <w:lvlJc w:val="left"/>
      <w:pPr>
        <w:ind w:left="528" w:hanging="709"/>
      </w:pPr>
      <w:rPr>
        <w:rFonts w:hint="default"/>
        <w:lang w:val="ru-RU" w:eastAsia="en-US" w:bidi="ar-SA"/>
      </w:rPr>
    </w:lvl>
    <w:lvl w:ilvl="3" w:tplc="B7DE726E">
      <w:numFmt w:val="bullet"/>
      <w:lvlText w:val="•"/>
      <w:lvlJc w:val="left"/>
      <w:pPr>
        <w:ind w:left="733" w:hanging="709"/>
      </w:pPr>
      <w:rPr>
        <w:rFonts w:hint="default"/>
        <w:lang w:val="ru-RU" w:eastAsia="en-US" w:bidi="ar-SA"/>
      </w:rPr>
    </w:lvl>
    <w:lvl w:ilvl="4" w:tplc="6EF649D0">
      <w:numFmt w:val="bullet"/>
      <w:lvlText w:val="•"/>
      <w:lvlJc w:val="left"/>
      <w:pPr>
        <w:ind w:left="937" w:hanging="709"/>
      </w:pPr>
      <w:rPr>
        <w:rFonts w:hint="default"/>
        <w:lang w:val="ru-RU" w:eastAsia="en-US" w:bidi="ar-SA"/>
      </w:rPr>
    </w:lvl>
    <w:lvl w:ilvl="5" w:tplc="0D56F482">
      <w:numFmt w:val="bullet"/>
      <w:lvlText w:val="•"/>
      <w:lvlJc w:val="left"/>
      <w:pPr>
        <w:ind w:left="1142" w:hanging="709"/>
      </w:pPr>
      <w:rPr>
        <w:rFonts w:hint="default"/>
        <w:lang w:val="ru-RU" w:eastAsia="en-US" w:bidi="ar-SA"/>
      </w:rPr>
    </w:lvl>
    <w:lvl w:ilvl="6" w:tplc="DED41396">
      <w:numFmt w:val="bullet"/>
      <w:lvlText w:val="•"/>
      <w:lvlJc w:val="left"/>
      <w:pPr>
        <w:ind w:left="1346" w:hanging="709"/>
      </w:pPr>
      <w:rPr>
        <w:rFonts w:hint="default"/>
        <w:lang w:val="ru-RU" w:eastAsia="en-US" w:bidi="ar-SA"/>
      </w:rPr>
    </w:lvl>
    <w:lvl w:ilvl="7" w:tplc="DC44B560">
      <w:numFmt w:val="bullet"/>
      <w:lvlText w:val="•"/>
      <w:lvlJc w:val="left"/>
      <w:pPr>
        <w:ind w:left="1550" w:hanging="709"/>
      </w:pPr>
      <w:rPr>
        <w:rFonts w:hint="default"/>
        <w:lang w:val="ru-RU" w:eastAsia="en-US" w:bidi="ar-SA"/>
      </w:rPr>
    </w:lvl>
    <w:lvl w:ilvl="8" w:tplc="9EC2EC94">
      <w:numFmt w:val="bullet"/>
      <w:lvlText w:val="•"/>
      <w:lvlJc w:val="left"/>
      <w:pPr>
        <w:ind w:left="1755" w:hanging="709"/>
      </w:pPr>
      <w:rPr>
        <w:rFonts w:hint="default"/>
        <w:lang w:val="ru-RU" w:eastAsia="en-US" w:bidi="ar-SA"/>
      </w:rPr>
    </w:lvl>
  </w:abstractNum>
  <w:abstractNum w:abstractNumId="167">
    <w:nsid w:val="6AAB7E84"/>
    <w:multiLevelType w:val="multilevel"/>
    <w:tmpl w:val="AA923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6BBB4248"/>
    <w:multiLevelType w:val="hybridMultilevel"/>
    <w:tmpl w:val="157CBD9C"/>
    <w:lvl w:ilvl="0" w:tplc="9148F636">
      <w:start w:val="1"/>
      <w:numFmt w:val="decimal"/>
      <w:lvlText w:val="%1."/>
      <w:lvlJc w:val="left"/>
      <w:pPr>
        <w:ind w:left="473"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E70C576">
      <w:numFmt w:val="bullet"/>
      <w:lvlText w:val="•"/>
      <w:lvlJc w:val="left"/>
      <w:pPr>
        <w:ind w:left="1523" w:hanging="298"/>
      </w:pPr>
      <w:rPr>
        <w:rFonts w:hint="default"/>
        <w:lang w:val="ru-RU" w:eastAsia="en-US" w:bidi="ar-SA"/>
      </w:rPr>
    </w:lvl>
    <w:lvl w:ilvl="2" w:tplc="C016C126">
      <w:numFmt w:val="bullet"/>
      <w:lvlText w:val="•"/>
      <w:lvlJc w:val="left"/>
      <w:pPr>
        <w:ind w:left="2566" w:hanging="298"/>
      </w:pPr>
      <w:rPr>
        <w:rFonts w:hint="default"/>
        <w:lang w:val="ru-RU" w:eastAsia="en-US" w:bidi="ar-SA"/>
      </w:rPr>
    </w:lvl>
    <w:lvl w:ilvl="3" w:tplc="6D664A0C">
      <w:numFmt w:val="bullet"/>
      <w:lvlText w:val="•"/>
      <w:lvlJc w:val="left"/>
      <w:pPr>
        <w:ind w:left="3609" w:hanging="298"/>
      </w:pPr>
      <w:rPr>
        <w:rFonts w:hint="default"/>
        <w:lang w:val="ru-RU" w:eastAsia="en-US" w:bidi="ar-SA"/>
      </w:rPr>
    </w:lvl>
    <w:lvl w:ilvl="4" w:tplc="3ED8373A">
      <w:numFmt w:val="bullet"/>
      <w:lvlText w:val="•"/>
      <w:lvlJc w:val="left"/>
      <w:pPr>
        <w:ind w:left="4652" w:hanging="298"/>
      </w:pPr>
      <w:rPr>
        <w:rFonts w:hint="default"/>
        <w:lang w:val="ru-RU" w:eastAsia="en-US" w:bidi="ar-SA"/>
      </w:rPr>
    </w:lvl>
    <w:lvl w:ilvl="5" w:tplc="0CA0AF48">
      <w:numFmt w:val="bullet"/>
      <w:lvlText w:val="•"/>
      <w:lvlJc w:val="left"/>
      <w:pPr>
        <w:ind w:left="5695" w:hanging="298"/>
      </w:pPr>
      <w:rPr>
        <w:rFonts w:hint="default"/>
        <w:lang w:val="ru-RU" w:eastAsia="en-US" w:bidi="ar-SA"/>
      </w:rPr>
    </w:lvl>
    <w:lvl w:ilvl="6" w:tplc="EAC2C596">
      <w:numFmt w:val="bullet"/>
      <w:lvlText w:val="•"/>
      <w:lvlJc w:val="left"/>
      <w:pPr>
        <w:ind w:left="6738" w:hanging="298"/>
      </w:pPr>
      <w:rPr>
        <w:rFonts w:hint="default"/>
        <w:lang w:val="ru-RU" w:eastAsia="en-US" w:bidi="ar-SA"/>
      </w:rPr>
    </w:lvl>
    <w:lvl w:ilvl="7" w:tplc="80BE60B4">
      <w:numFmt w:val="bullet"/>
      <w:lvlText w:val="•"/>
      <w:lvlJc w:val="left"/>
      <w:pPr>
        <w:ind w:left="7781" w:hanging="298"/>
      </w:pPr>
      <w:rPr>
        <w:rFonts w:hint="default"/>
        <w:lang w:val="ru-RU" w:eastAsia="en-US" w:bidi="ar-SA"/>
      </w:rPr>
    </w:lvl>
    <w:lvl w:ilvl="8" w:tplc="5E4E5CE2">
      <w:numFmt w:val="bullet"/>
      <w:lvlText w:val="•"/>
      <w:lvlJc w:val="left"/>
      <w:pPr>
        <w:ind w:left="8824" w:hanging="298"/>
      </w:pPr>
      <w:rPr>
        <w:rFonts w:hint="default"/>
        <w:lang w:val="ru-RU" w:eastAsia="en-US" w:bidi="ar-SA"/>
      </w:rPr>
    </w:lvl>
  </w:abstractNum>
  <w:abstractNum w:abstractNumId="169">
    <w:nsid w:val="6C594DE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CF37A82"/>
    <w:multiLevelType w:val="multilevel"/>
    <w:tmpl w:val="2392EA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D162410"/>
    <w:multiLevelType w:val="multilevel"/>
    <w:tmpl w:val="6698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D510B8C"/>
    <w:multiLevelType w:val="multilevel"/>
    <w:tmpl w:val="6A5A9F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E836A62"/>
    <w:multiLevelType w:val="multilevel"/>
    <w:tmpl w:val="F40E82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EE17206"/>
    <w:multiLevelType w:val="hybridMultilevel"/>
    <w:tmpl w:val="2618F06C"/>
    <w:lvl w:ilvl="0" w:tplc="14DA4190">
      <w:start w:val="1"/>
      <w:numFmt w:val="decimal"/>
      <w:lvlText w:val="%1-"/>
      <w:lvlJc w:val="left"/>
      <w:pPr>
        <w:ind w:left="449" w:hanging="194"/>
        <w:jc w:val="left"/>
      </w:pPr>
      <w:rPr>
        <w:rFonts w:ascii="Book Antiqua" w:eastAsia="Book Antiqua" w:hAnsi="Book Antiqua" w:cs="Book Antiqua" w:hint="default"/>
        <w:b/>
        <w:bCs/>
        <w:i w:val="0"/>
        <w:iCs w:val="0"/>
        <w:spacing w:val="0"/>
        <w:w w:val="113"/>
        <w:sz w:val="18"/>
        <w:szCs w:val="18"/>
        <w:lang w:val="ru-RU" w:eastAsia="en-US" w:bidi="ar-SA"/>
      </w:rPr>
    </w:lvl>
    <w:lvl w:ilvl="1" w:tplc="86A28B92">
      <w:numFmt w:val="bullet"/>
      <w:lvlText w:val="•"/>
      <w:lvlJc w:val="left"/>
      <w:pPr>
        <w:ind w:left="1036" w:hanging="194"/>
      </w:pPr>
      <w:rPr>
        <w:rFonts w:hint="default"/>
        <w:lang w:val="ru-RU" w:eastAsia="en-US" w:bidi="ar-SA"/>
      </w:rPr>
    </w:lvl>
    <w:lvl w:ilvl="2" w:tplc="E1DC4CDE">
      <w:numFmt w:val="bullet"/>
      <w:lvlText w:val="•"/>
      <w:lvlJc w:val="left"/>
      <w:pPr>
        <w:ind w:left="1633" w:hanging="194"/>
      </w:pPr>
      <w:rPr>
        <w:rFonts w:hint="default"/>
        <w:lang w:val="ru-RU" w:eastAsia="en-US" w:bidi="ar-SA"/>
      </w:rPr>
    </w:lvl>
    <w:lvl w:ilvl="3" w:tplc="3884A1DC">
      <w:numFmt w:val="bullet"/>
      <w:lvlText w:val="•"/>
      <w:lvlJc w:val="left"/>
      <w:pPr>
        <w:ind w:left="2230" w:hanging="194"/>
      </w:pPr>
      <w:rPr>
        <w:rFonts w:hint="default"/>
        <w:lang w:val="ru-RU" w:eastAsia="en-US" w:bidi="ar-SA"/>
      </w:rPr>
    </w:lvl>
    <w:lvl w:ilvl="4" w:tplc="03B0F2E6">
      <w:numFmt w:val="bullet"/>
      <w:lvlText w:val="•"/>
      <w:lvlJc w:val="left"/>
      <w:pPr>
        <w:ind w:left="2827" w:hanging="194"/>
      </w:pPr>
      <w:rPr>
        <w:rFonts w:hint="default"/>
        <w:lang w:val="ru-RU" w:eastAsia="en-US" w:bidi="ar-SA"/>
      </w:rPr>
    </w:lvl>
    <w:lvl w:ilvl="5" w:tplc="0876FB00">
      <w:numFmt w:val="bullet"/>
      <w:lvlText w:val="•"/>
      <w:lvlJc w:val="left"/>
      <w:pPr>
        <w:ind w:left="3423" w:hanging="194"/>
      </w:pPr>
      <w:rPr>
        <w:rFonts w:hint="default"/>
        <w:lang w:val="ru-RU" w:eastAsia="en-US" w:bidi="ar-SA"/>
      </w:rPr>
    </w:lvl>
    <w:lvl w:ilvl="6" w:tplc="D9C4C45C">
      <w:numFmt w:val="bullet"/>
      <w:lvlText w:val="•"/>
      <w:lvlJc w:val="left"/>
      <w:pPr>
        <w:ind w:left="4020" w:hanging="194"/>
      </w:pPr>
      <w:rPr>
        <w:rFonts w:hint="default"/>
        <w:lang w:val="ru-RU" w:eastAsia="en-US" w:bidi="ar-SA"/>
      </w:rPr>
    </w:lvl>
    <w:lvl w:ilvl="7" w:tplc="B3EE682C">
      <w:numFmt w:val="bullet"/>
      <w:lvlText w:val="•"/>
      <w:lvlJc w:val="left"/>
      <w:pPr>
        <w:ind w:left="4617" w:hanging="194"/>
      </w:pPr>
      <w:rPr>
        <w:rFonts w:hint="default"/>
        <w:lang w:val="ru-RU" w:eastAsia="en-US" w:bidi="ar-SA"/>
      </w:rPr>
    </w:lvl>
    <w:lvl w:ilvl="8" w:tplc="F6CA5E02">
      <w:numFmt w:val="bullet"/>
      <w:lvlText w:val="•"/>
      <w:lvlJc w:val="left"/>
      <w:pPr>
        <w:ind w:left="5214" w:hanging="194"/>
      </w:pPr>
      <w:rPr>
        <w:rFonts w:hint="default"/>
        <w:lang w:val="ru-RU" w:eastAsia="en-US" w:bidi="ar-SA"/>
      </w:rPr>
    </w:lvl>
  </w:abstractNum>
  <w:abstractNum w:abstractNumId="175">
    <w:nsid w:val="6EEA5787"/>
    <w:multiLevelType w:val="hybridMultilevel"/>
    <w:tmpl w:val="2E06F75A"/>
    <w:lvl w:ilvl="0" w:tplc="BDC2454C">
      <w:start w:val="1"/>
      <w:numFmt w:val="decimal"/>
      <w:lvlText w:val="%1."/>
      <w:lvlJc w:val="left"/>
      <w:pPr>
        <w:ind w:left="473" w:hanging="3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C2EDC8">
      <w:numFmt w:val="bullet"/>
      <w:lvlText w:val=""/>
      <w:lvlJc w:val="left"/>
      <w:pPr>
        <w:ind w:left="473" w:hanging="708"/>
      </w:pPr>
      <w:rPr>
        <w:rFonts w:ascii="Symbol" w:eastAsia="Symbol" w:hAnsi="Symbol" w:cs="Symbol" w:hint="default"/>
        <w:b w:val="0"/>
        <w:bCs w:val="0"/>
        <w:i w:val="0"/>
        <w:iCs w:val="0"/>
        <w:spacing w:val="0"/>
        <w:w w:val="100"/>
        <w:sz w:val="28"/>
        <w:szCs w:val="28"/>
        <w:lang w:val="ru-RU" w:eastAsia="en-US" w:bidi="ar-SA"/>
      </w:rPr>
    </w:lvl>
    <w:lvl w:ilvl="2" w:tplc="B678CB40">
      <w:numFmt w:val="bullet"/>
      <w:lvlText w:val="•"/>
      <w:lvlJc w:val="left"/>
      <w:pPr>
        <w:ind w:left="2566" w:hanging="708"/>
      </w:pPr>
      <w:rPr>
        <w:rFonts w:hint="default"/>
        <w:lang w:val="ru-RU" w:eastAsia="en-US" w:bidi="ar-SA"/>
      </w:rPr>
    </w:lvl>
    <w:lvl w:ilvl="3" w:tplc="CFCEB96E">
      <w:numFmt w:val="bullet"/>
      <w:lvlText w:val="•"/>
      <w:lvlJc w:val="left"/>
      <w:pPr>
        <w:ind w:left="3609" w:hanging="708"/>
      </w:pPr>
      <w:rPr>
        <w:rFonts w:hint="default"/>
        <w:lang w:val="ru-RU" w:eastAsia="en-US" w:bidi="ar-SA"/>
      </w:rPr>
    </w:lvl>
    <w:lvl w:ilvl="4" w:tplc="55A02B70">
      <w:numFmt w:val="bullet"/>
      <w:lvlText w:val="•"/>
      <w:lvlJc w:val="left"/>
      <w:pPr>
        <w:ind w:left="4652" w:hanging="708"/>
      </w:pPr>
      <w:rPr>
        <w:rFonts w:hint="default"/>
        <w:lang w:val="ru-RU" w:eastAsia="en-US" w:bidi="ar-SA"/>
      </w:rPr>
    </w:lvl>
    <w:lvl w:ilvl="5" w:tplc="F320BA2C">
      <w:numFmt w:val="bullet"/>
      <w:lvlText w:val="•"/>
      <w:lvlJc w:val="left"/>
      <w:pPr>
        <w:ind w:left="5695" w:hanging="708"/>
      </w:pPr>
      <w:rPr>
        <w:rFonts w:hint="default"/>
        <w:lang w:val="ru-RU" w:eastAsia="en-US" w:bidi="ar-SA"/>
      </w:rPr>
    </w:lvl>
    <w:lvl w:ilvl="6" w:tplc="B776972A">
      <w:numFmt w:val="bullet"/>
      <w:lvlText w:val="•"/>
      <w:lvlJc w:val="left"/>
      <w:pPr>
        <w:ind w:left="6738" w:hanging="708"/>
      </w:pPr>
      <w:rPr>
        <w:rFonts w:hint="default"/>
        <w:lang w:val="ru-RU" w:eastAsia="en-US" w:bidi="ar-SA"/>
      </w:rPr>
    </w:lvl>
    <w:lvl w:ilvl="7" w:tplc="D64CAB2A">
      <w:numFmt w:val="bullet"/>
      <w:lvlText w:val="•"/>
      <w:lvlJc w:val="left"/>
      <w:pPr>
        <w:ind w:left="7781" w:hanging="708"/>
      </w:pPr>
      <w:rPr>
        <w:rFonts w:hint="default"/>
        <w:lang w:val="ru-RU" w:eastAsia="en-US" w:bidi="ar-SA"/>
      </w:rPr>
    </w:lvl>
    <w:lvl w:ilvl="8" w:tplc="E572D112">
      <w:numFmt w:val="bullet"/>
      <w:lvlText w:val="•"/>
      <w:lvlJc w:val="left"/>
      <w:pPr>
        <w:ind w:left="8824" w:hanging="708"/>
      </w:pPr>
      <w:rPr>
        <w:rFonts w:hint="default"/>
        <w:lang w:val="ru-RU" w:eastAsia="en-US" w:bidi="ar-SA"/>
      </w:rPr>
    </w:lvl>
  </w:abstractNum>
  <w:abstractNum w:abstractNumId="176">
    <w:nsid w:val="702E77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03A3D13"/>
    <w:multiLevelType w:val="hybridMultilevel"/>
    <w:tmpl w:val="6D76D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24357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4F402A5"/>
    <w:multiLevelType w:val="multilevel"/>
    <w:tmpl w:val="390E47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5CC670E"/>
    <w:multiLevelType w:val="multilevel"/>
    <w:tmpl w:val="BFF22F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7111E96"/>
    <w:multiLevelType w:val="hybridMultilevel"/>
    <w:tmpl w:val="3B94F8A8"/>
    <w:lvl w:ilvl="0" w:tplc="11A2BA48">
      <w:numFmt w:val="bullet"/>
      <w:lvlText w:val=""/>
      <w:lvlJc w:val="left"/>
      <w:pPr>
        <w:ind w:left="111" w:hanging="531"/>
      </w:pPr>
      <w:rPr>
        <w:rFonts w:ascii="Symbol" w:eastAsia="Symbol" w:hAnsi="Symbol" w:cs="Symbol" w:hint="default"/>
        <w:b w:val="0"/>
        <w:bCs w:val="0"/>
        <w:i w:val="0"/>
        <w:iCs w:val="0"/>
        <w:spacing w:val="0"/>
        <w:w w:val="99"/>
        <w:sz w:val="20"/>
        <w:szCs w:val="20"/>
        <w:lang w:val="ru-RU" w:eastAsia="en-US" w:bidi="ar-SA"/>
      </w:rPr>
    </w:lvl>
    <w:lvl w:ilvl="1" w:tplc="FF585BD2">
      <w:numFmt w:val="bullet"/>
      <w:lvlText w:val="•"/>
      <w:lvlJc w:val="left"/>
      <w:pPr>
        <w:ind w:left="324" w:hanging="531"/>
      </w:pPr>
      <w:rPr>
        <w:rFonts w:hint="default"/>
        <w:lang w:val="ru-RU" w:eastAsia="en-US" w:bidi="ar-SA"/>
      </w:rPr>
    </w:lvl>
    <w:lvl w:ilvl="2" w:tplc="E7DEABF4">
      <w:numFmt w:val="bullet"/>
      <w:lvlText w:val="•"/>
      <w:lvlJc w:val="left"/>
      <w:pPr>
        <w:ind w:left="528" w:hanging="531"/>
      </w:pPr>
      <w:rPr>
        <w:rFonts w:hint="default"/>
        <w:lang w:val="ru-RU" w:eastAsia="en-US" w:bidi="ar-SA"/>
      </w:rPr>
    </w:lvl>
    <w:lvl w:ilvl="3" w:tplc="493E3BCC">
      <w:numFmt w:val="bullet"/>
      <w:lvlText w:val="•"/>
      <w:lvlJc w:val="left"/>
      <w:pPr>
        <w:ind w:left="733" w:hanging="531"/>
      </w:pPr>
      <w:rPr>
        <w:rFonts w:hint="default"/>
        <w:lang w:val="ru-RU" w:eastAsia="en-US" w:bidi="ar-SA"/>
      </w:rPr>
    </w:lvl>
    <w:lvl w:ilvl="4" w:tplc="8CF64FEC">
      <w:numFmt w:val="bullet"/>
      <w:lvlText w:val="•"/>
      <w:lvlJc w:val="left"/>
      <w:pPr>
        <w:ind w:left="937" w:hanging="531"/>
      </w:pPr>
      <w:rPr>
        <w:rFonts w:hint="default"/>
        <w:lang w:val="ru-RU" w:eastAsia="en-US" w:bidi="ar-SA"/>
      </w:rPr>
    </w:lvl>
    <w:lvl w:ilvl="5" w:tplc="7A1E3C66">
      <w:numFmt w:val="bullet"/>
      <w:lvlText w:val="•"/>
      <w:lvlJc w:val="left"/>
      <w:pPr>
        <w:ind w:left="1142" w:hanging="531"/>
      </w:pPr>
      <w:rPr>
        <w:rFonts w:hint="default"/>
        <w:lang w:val="ru-RU" w:eastAsia="en-US" w:bidi="ar-SA"/>
      </w:rPr>
    </w:lvl>
    <w:lvl w:ilvl="6" w:tplc="6FDA6CA2">
      <w:numFmt w:val="bullet"/>
      <w:lvlText w:val="•"/>
      <w:lvlJc w:val="left"/>
      <w:pPr>
        <w:ind w:left="1346" w:hanging="531"/>
      </w:pPr>
      <w:rPr>
        <w:rFonts w:hint="default"/>
        <w:lang w:val="ru-RU" w:eastAsia="en-US" w:bidi="ar-SA"/>
      </w:rPr>
    </w:lvl>
    <w:lvl w:ilvl="7" w:tplc="E6A26F4C">
      <w:numFmt w:val="bullet"/>
      <w:lvlText w:val="•"/>
      <w:lvlJc w:val="left"/>
      <w:pPr>
        <w:ind w:left="1550" w:hanging="531"/>
      </w:pPr>
      <w:rPr>
        <w:rFonts w:hint="default"/>
        <w:lang w:val="ru-RU" w:eastAsia="en-US" w:bidi="ar-SA"/>
      </w:rPr>
    </w:lvl>
    <w:lvl w:ilvl="8" w:tplc="1012F2DE">
      <w:numFmt w:val="bullet"/>
      <w:lvlText w:val="•"/>
      <w:lvlJc w:val="left"/>
      <w:pPr>
        <w:ind w:left="1755" w:hanging="531"/>
      </w:pPr>
      <w:rPr>
        <w:rFonts w:hint="default"/>
        <w:lang w:val="ru-RU" w:eastAsia="en-US" w:bidi="ar-SA"/>
      </w:rPr>
    </w:lvl>
  </w:abstractNum>
  <w:abstractNum w:abstractNumId="182">
    <w:nsid w:val="771F20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7496E48"/>
    <w:multiLevelType w:val="hybridMultilevel"/>
    <w:tmpl w:val="04AA37BE"/>
    <w:lvl w:ilvl="0" w:tplc="D7E635FA">
      <w:numFmt w:val="bullet"/>
      <w:lvlText w:val=""/>
      <w:lvlJc w:val="left"/>
      <w:pPr>
        <w:ind w:left="111" w:hanging="509"/>
      </w:pPr>
      <w:rPr>
        <w:rFonts w:ascii="Symbol" w:eastAsia="Symbol" w:hAnsi="Symbol" w:cs="Symbol" w:hint="default"/>
        <w:b w:val="0"/>
        <w:bCs w:val="0"/>
        <w:i w:val="0"/>
        <w:iCs w:val="0"/>
        <w:spacing w:val="0"/>
        <w:w w:val="99"/>
        <w:sz w:val="20"/>
        <w:szCs w:val="20"/>
        <w:lang w:val="ru-RU" w:eastAsia="en-US" w:bidi="ar-SA"/>
      </w:rPr>
    </w:lvl>
    <w:lvl w:ilvl="1" w:tplc="2860398E">
      <w:numFmt w:val="bullet"/>
      <w:lvlText w:val="•"/>
      <w:lvlJc w:val="left"/>
      <w:pPr>
        <w:ind w:left="324" w:hanging="509"/>
      </w:pPr>
      <w:rPr>
        <w:rFonts w:hint="default"/>
        <w:lang w:val="ru-RU" w:eastAsia="en-US" w:bidi="ar-SA"/>
      </w:rPr>
    </w:lvl>
    <w:lvl w:ilvl="2" w:tplc="8BE68C86">
      <w:numFmt w:val="bullet"/>
      <w:lvlText w:val="•"/>
      <w:lvlJc w:val="left"/>
      <w:pPr>
        <w:ind w:left="528" w:hanging="509"/>
      </w:pPr>
      <w:rPr>
        <w:rFonts w:hint="default"/>
        <w:lang w:val="ru-RU" w:eastAsia="en-US" w:bidi="ar-SA"/>
      </w:rPr>
    </w:lvl>
    <w:lvl w:ilvl="3" w:tplc="78889F88">
      <w:numFmt w:val="bullet"/>
      <w:lvlText w:val="•"/>
      <w:lvlJc w:val="left"/>
      <w:pPr>
        <w:ind w:left="733" w:hanging="509"/>
      </w:pPr>
      <w:rPr>
        <w:rFonts w:hint="default"/>
        <w:lang w:val="ru-RU" w:eastAsia="en-US" w:bidi="ar-SA"/>
      </w:rPr>
    </w:lvl>
    <w:lvl w:ilvl="4" w:tplc="962CB38E">
      <w:numFmt w:val="bullet"/>
      <w:lvlText w:val="•"/>
      <w:lvlJc w:val="left"/>
      <w:pPr>
        <w:ind w:left="937" w:hanging="509"/>
      </w:pPr>
      <w:rPr>
        <w:rFonts w:hint="default"/>
        <w:lang w:val="ru-RU" w:eastAsia="en-US" w:bidi="ar-SA"/>
      </w:rPr>
    </w:lvl>
    <w:lvl w:ilvl="5" w:tplc="D9C2900C">
      <w:numFmt w:val="bullet"/>
      <w:lvlText w:val="•"/>
      <w:lvlJc w:val="left"/>
      <w:pPr>
        <w:ind w:left="1142" w:hanging="509"/>
      </w:pPr>
      <w:rPr>
        <w:rFonts w:hint="default"/>
        <w:lang w:val="ru-RU" w:eastAsia="en-US" w:bidi="ar-SA"/>
      </w:rPr>
    </w:lvl>
    <w:lvl w:ilvl="6" w:tplc="863AD1D0">
      <w:numFmt w:val="bullet"/>
      <w:lvlText w:val="•"/>
      <w:lvlJc w:val="left"/>
      <w:pPr>
        <w:ind w:left="1346" w:hanging="509"/>
      </w:pPr>
      <w:rPr>
        <w:rFonts w:hint="default"/>
        <w:lang w:val="ru-RU" w:eastAsia="en-US" w:bidi="ar-SA"/>
      </w:rPr>
    </w:lvl>
    <w:lvl w:ilvl="7" w:tplc="B2AC0B46">
      <w:numFmt w:val="bullet"/>
      <w:lvlText w:val="•"/>
      <w:lvlJc w:val="left"/>
      <w:pPr>
        <w:ind w:left="1550" w:hanging="509"/>
      </w:pPr>
      <w:rPr>
        <w:rFonts w:hint="default"/>
        <w:lang w:val="ru-RU" w:eastAsia="en-US" w:bidi="ar-SA"/>
      </w:rPr>
    </w:lvl>
    <w:lvl w:ilvl="8" w:tplc="BCA24638">
      <w:numFmt w:val="bullet"/>
      <w:lvlText w:val="•"/>
      <w:lvlJc w:val="left"/>
      <w:pPr>
        <w:ind w:left="1755" w:hanging="509"/>
      </w:pPr>
      <w:rPr>
        <w:rFonts w:hint="default"/>
        <w:lang w:val="ru-RU" w:eastAsia="en-US" w:bidi="ar-SA"/>
      </w:rPr>
    </w:lvl>
  </w:abstractNum>
  <w:abstractNum w:abstractNumId="184">
    <w:nsid w:val="79A21B69"/>
    <w:multiLevelType w:val="hybridMultilevel"/>
    <w:tmpl w:val="783C2B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A247B91"/>
    <w:multiLevelType w:val="multilevel"/>
    <w:tmpl w:val="95EAD8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A7F2BA2"/>
    <w:multiLevelType w:val="hybridMultilevel"/>
    <w:tmpl w:val="475E7734"/>
    <w:lvl w:ilvl="0" w:tplc="976E00A0">
      <w:numFmt w:val="bullet"/>
      <w:lvlText w:val="-"/>
      <w:lvlJc w:val="left"/>
      <w:pPr>
        <w:ind w:left="272" w:hanging="200"/>
      </w:pPr>
      <w:rPr>
        <w:rFonts w:ascii="Times New Roman" w:eastAsia="Times New Roman" w:hAnsi="Times New Roman" w:cs="Times New Roman" w:hint="default"/>
        <w:b w:val="0"/>
        <w:bCs w:val="0"/>
        <w:i w:val="0"/>
        <w:iCs w:val="0"/>
        <w:spacing w:val="0"/>
        <w:w w:val="100"/>
        <w:sz w:val="28"/>
        <w:szCs w:val="28"/>
        <w:lang w:val="ru-RU" w:eastAsia="en-US" w:bidi="ar-SA"/>
      </w:rPr>
    </w:lvl>
    <w:lvl w:ilvl="1" w:tplc="6700E0FE">
      <w:numFmt w:val="bullet"/>
      <w:lvlText w:val="•"/>
      <w:lvlJc w:val="left"/>
      <w:pPr>
        <w:ind w:left="1326" w:hanging="200"/>
      </w:pPr>
      <w:rPr>
        <w:rFonts w:hint="default"/>
        <w:lang w:val="ru-RU" w:eastAsia="en-US" w:bidi="ar-SA"/>
      </w:rPr>
    </w:lvl>
    <w:lvl w:ilvl="2" w:tplc="2A8223CE">
      <w:numFmt w:val="bullet"/>
      <w:lvlText w:val="•"/>
      <w:lvlJc w:val="left"/>
      <w:pPr>
        <w:ind w:left="2373" w:hanging="200"/>
      </w:pPr>
      <w:rPr>
        <w:rFonts w:hint="default"/>
        <w:lang w:val="ru-RU" w:eastAsia="en-US" w:bidi="ar-SA"/>
      </w:rPr>
    </w:lvl>
    <w:lvl w:ilvl="3" w:tplc="19B6CF88">
      <w:numFmt w:val="bullet"/>
      <w:lvlText w:val="•"/>
      <w:lvlJc w:val="left"/>
      <w:pPr>
        <w:ind w:left="3419" w:hanging="200"/>
      </w:pPr>
      <w:rPr>
        <w:rFonts w:hint="default"/>
        <w:lang w:val="ru-RU" w:eastAsia="en-US" w:bidi="ar-SA"/>
      </w:rPr>
    </w:lvl>
    <w:lvl w:ilvl="4" w:tplc="2E721A88">
      <w:numFmt w:val="bullet"/>
      <w:lvlText w:val="•"/>
      <w:lvlJc w:val="left"/>
      <w:pPr>
        <w:ind w:left="4466" w:hanging="200"/>
      </w:pPr>
      <w:rPr>
        <w:rFonts w:hint="default"/>
        <w:lang w:val="ru-RU" w:eastAsia="en-US" w:bidi="ar-SA"/>
      </w:rPr>
    </w:lvl>
    <w:lvl w:ilvl="5" w:tplc="1C2651C6">
      <w:numFmt w:val="bullet"/>
      <w:lvlText w:val="•"/>
      <w:lvlJc w:val="left"/>
      <w:pPr>
        <w:ind w:left="5513" w:hanging="200"/>
      </w:pPr>
      <w:rPr>
        <w:rFonts w:hint="default"/>
        <w:lang w:val="ru-RU" w:eastAsia="en-US" w:bidi="ar-SA"/>
      </w:rPr>
    </w:lvl>
    <w:lvl w:ilvl="6" w:tplc="91DE70D0">
      <w:numFmt w:val="bullet"/>
      <w:lvlText w:val="•"/>
      <w:lvlJc w:val="left"/>
      <w:pPr>
        <w:ind w:left="6559" w:hanging="200"/>
      </w:pPr>
      <w:rPr>
        <w:rFonts w:hint="default"/>
        <w:lang w:val="ru-RU" w:eastAsia="en-US" w:bidi="ar-SA"/>
      </w:rPr>
    </w:lvl>
    <w:lvl w:ilvl="7" w:tplc="47B2DECC">
      <w:numFmt w:val="bullet"/>
      <w:lvlText w:val="•"/>
      <w:lvlJc w:val="left"/>
      <w:pPr>
        <w:ind w:left="7606" w:hanging="200"/>
      </w:pPr>
      <w:rPr>
        <w:rFonts w:hint="default"/>
        <w:lang w:val="ru-RU" w:eastAsia="en-US" w:bidi="ar-SA"/>
      </w:rPr>
    </w:lvl>
    <w:lvl w:ilvl="8" w:tplc="B358C9F8">
      <w:numFmt w:val="bullet"/>
      <w:lvlText w:val="•"/>
      <w:lvlJc w:val="left"/>
      <w:pPr>
        <w:ind w:left="8653" w:hanging="200"/>
      </w:pPr>
      <w:rPr>
        <w:rFonts w:hint="default"/>
        <w:lang w:val="ru-RU" w:eastAsia="en-US" w:bidi="ar-SA"/>
      </w:rPr>
    </w:lvl>
  </w:abstractNum>
  <w:abstractNum w:abstractNumId="187">
    <w:nsid w:val="7B4275C7"/>
    <w:multiLevelType w:val="hybridMultilevel"/>
    <w:tmpl w:val="5A74767C"/>
    <w:lvl w:ilvl="0" w:tplc="D2FA38EE">
      <w:start w:val="10"/>
      <w:numFmt w:val="decimal"/>
      <w:lvlText w:val="%1"/>
      <w:lvlJc w:val="left"/>
      <w:pPr>
        <w:ind w:left="1422" w:hanging="350"/>
        <w:jc w:val="left"/>
      </w:pPr>
      <w:rPr>
        <w:rFonts w:ascii="Times New Roman" w:eastAsia="Times New Roman" w:hAnsi="Times New Roman" w:cs="Times New Roman" w:hint="default"/>
        <w:b/>
        <w:bCs/>
        <w:i w:val="0"/>
        <w:iCs w:val="0"/>
        <w:spacing w:val="0"/>
        <w:w w:val="100"/>
        <w:sz w:val="28"/>
        <w:szCs w:val="28"/>
        <w:lang w:val="ru-RU" w:eastAsia="en-US" w:bidi="ar-SA"/>
      </w:rPr>
    </w:lvl>
    <w:lvl w:ilvl="1" w:tplc="4D96CC88">
      <w:start w:val="1"/>
      <w:numFmt w:val="decimal"/>
      <w:lvlText w:val="%2."/>
      <w:lvlJc w:val="left"/>
      <w:pPr>
        <w:ind w:left="47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3F29CB2">
      <w:numFmt w:val="bullet"/>
      <w:lvlText w:val="•"/>
      <w:lvlJc w:val="left"/>
      <w:pPr>
        <w:ind w:left="2474" w:hanging="708"/>
      </w:pPr>
      <w:rPr>
        <w:rFonts w:hint="default"/>
        <w:lang w:val="ru-RU" w:eastAsia="en-US" w:bidi="ar-SA"/>
      </w:rPr>
    </w:lvl>
    <w:lvl w:ilvl="3" w:tplc="E53E0286">
      <w:numFmt w:val="bullet"/>
      <w:lvlText w:val="•"/>
      <w:lvlJc w:val="left"/>
      <w:pPr>
        <w:ind w:left="3529" w:hanging="708"/>
      </w:pPr>
      <w:rPr>
        <w:rFonts w:hint="default"/>
        <w:lang w:val="ru-RU" w:eastAsia="en-US" w:bidi="ar-SA"/>
      </w:rPr>
    </w:lvl>
    <w:lvl w:ilvl="4" w:tplc="1554A224">
      <w:numFmt w:val="bullet"/>
      <w:lvlText w:val="•"/>
      <w:lvlJc w:val="left"/>
      <w:pPr>
        <w:ind w:left="4583" w:hanging="708"/>
      </w:pPr>
      <w:rPr>
        <w:rFonts w:hint="default"/>
        <w:lang w:val="ru-RU" w:eastAsia="en-US" w:bidi="ar-SA"/>
      </w:rPr>
    </w:lvl>
    <w:lvl w:ilvl="5" w:tplc="B07E5AE0">
      <w:numFmt w:val="bullet"/>
      <w:lvlText w:val="•"/>
      <w:lvlJc w:val="left"/>
      <w:pPr>
        <w:ind w:left="5638" w:hanging="708"/>
      </w:pPr>
      <w:rPr>
        <w:rFonts w:hint="default"/>
        <w:lang w:val="ru-RU" w:eastAsia="en-US" w:bidi="ar-SA"/>
      </w:rPr>
    </w:lvl>
    <w:lvl w:ilvl="6" w:tplc="CA2A65A8">
      <w:numFmt w:val="bullet"/>
      <w:lvlText w:val="•"/>
      <w:lvlJc w:val="left"/>
      <w:pPr>
        <w:ind w:left="6692" w:hanging="708"/>
      </w:pPr>
      <w:rPr>
        <w:rFonts w:hint="default"/>
        <w:lang w:val="ru-RU" w:eastAsia="en-US" w:bidi="ar-SA"/>
      </w:rPr>
    </w:lvl>
    <w:lvl w:ilvl="7" w:tplc="4252CA5A">
      <w:numFmt w:val="bullet"/>
      <w:lvlText w:val="•"/>
      <w:lvlJc w:val="left"/>
      <w:pPr>
        <w:ind w:left="7747" w:hanging="708"/>
      </w:pPr>
      <w:rPr>
        <w:rFonts w:hint="default"/>
        <w:lang w:val="ru-RU" w:eastAsia="en-US" w:bidi="ar-SA"/>
      </w:rPr>
    </w:lvl>
    <w:lvl w:ilvl="8" w:tplc="85720A10">
      <w:numFmt w:val="bullet"/>
      <w:lvlText w:val="•"/>
      <w:lvlJc w:val="left"/>
      <w:pPr>
        <w:ind w:left="8802" w:hanging="708"/>
      </w:pPr>
      <w:rPr>
        <w:rFonts w:hint="default"/>
        <w:lang w:val="ru-RU" w:eastAsia="en-US" w:bidi="ar-SA"/>
      </w:rPr>
    </w:lvl>
  </w:abstractNum>
  <w:abstractNum w:abstractNumId="188">
    <w:nsid w:val="7CCA1234"/>
    <w:multiLevelType w:val="multilevel"/>
    <w:tmpl w:val="FD16D9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CF17F18"/>
    <w:multiLevelType w:val="multilevel"/>
    <w:tmpl w:val="0F7EC2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D197DED"/>
    <w:multiLevelType w:val="hybridMultilevel"/>
    <w:tmpl w:val="8F240568"/>
    <w:lvl w:ilvl="0" w:tplc="E38AC378">
      <w:numFmt w:val="bullet"/>
      <w:lvlText w:val=""/>
      <w:lvlJc w:val="left"/>
      <w:pPr>
        <w:ind w:left="111" w:hanging="709"/>
      </w:pPr>
      <w:rPr>
        <w:rFonts w:ascii="Symbol" w:eastAsia="Symbol" w:hAnsi="Symbol" w:cs="Symbol" w:hint="default"/>
        <w:b w:val="0"/>
        <w:bCs w:val="0"/>
        <w:i w:val="0"/>
        <w:iCs w:val="0"/>
        <w:spacing w:val="0"/>
        <w:w w:val="99"/>
        <w:sz w:val="20"/>
        <w:szCs w:val="20"/>
        <w:lang w:val="ru-RU" w:eastAsia="en-US" w:bidi="ar-SA"/>
      </w:rPr>
    </w:lvl>
    <w:lvl w:ilvl="1" w:tplc="8E48E086">
      <w:numFmt w:val="bullet"/>
      <w:lvlText w:val="•"/>
      <w:lvlJc w:val="left"/>
      <w:pPr>
        <w:ind w:left="324" w:hanging="709"/>
      </w:pPr>
      <w:rPr>
        <w:rFonts w:hint="default"/>
        <w:lang w:val="ru-RU" w:eastAsia="en-US" w:bidi="ar-SA"/>
      </w:rPr>
    </w:lvl>
    <w:lvl w:ilvl="2" w:tplc="EFB0BF70">
      <w:numFmt w:val="bullet"/>
      <w:lvlText w:val="•"/>
      <w:lvlJc w:val="left"/>
      <w:pPr>
        <w:ind w:left="528" w:hanging="709"/>
      </w:pPr>
      <w:rPr>
        <w:rFonts w:hint="default"/>
        <w:lang w:val="ru-RU" w:eastAsia="en-US" w:bidi="ar-SA"/>
      </w:rPr>
    </w:lvl>
    <w:lvl w:ilvl="3" w:tplc="A620B2F6">
      <w:numFmt w:val="bullet"/>
      <w:lvlText w:val="•"/>
      <w:lvlJc w:val="left"/>
      <w:pPr>
        <w:ind w:left="733" w:hanging="709"/>
      </w:pPr>
      <w:rPr>
        <w:rFonts w:hint="default"/>
        <w:lang w:val="ru-RU" w:eastAsia="en-US" w:bidi="ar-SA"/>
      </w:rPr>
    </w:lvl>
    <w:lvl w:ilvl="4" w:tplc="382C43A0">
      <w:numFmt w:val="bullet"/>
      <w:lvlText w:val="•"/>
      <w:lvlJc w:val="left"/>
      <w:pPr>
        <w:ind w:left="937" w:hanging="709"/>
      </w:pPr>
      <w:rPr>
        <w:rFonts w:hint="default"/>
        <w:lang w:val="ru-RU" w:eastAsia="en-US" w:bidi="ar-SA"/>
      </w:rPr>
    </w:lvl>
    <w:lvl w:ilvl="5" w:tplc="BE24022A">
      <w:numFmt w:val="bullet"/>
      <w:lvlText w:val="•"/>
      <w:lvlJc w:val="left"/>
      <w:pPr>
        <w:ind w:left="1142" w:hanging="709"/>
      </w:pPr>
      <w:rPr>
        <w:rFonts w:hint="default"/>
        <w:lang w:val="ru-RU" w:eastAsia="en-US" w:bidi="ar-SA"/>
      </w:rPr>
    </w:lvl>
    <w:lvl w:ilvl="6" w:tplc="5AD06240">
      <w:numFmt w:val="bullet"/>
      <w:lvlText w:val="•"/>
      <w:lvlJc w:val="left"/>
      <w:pPr>
        <w:ind w:left="1346" w:hanging="709"/>
      </w:pPr>
      <w:rPr>
        <w:rFonts w:hint="default"/>
        <w:lang w:val="ru-RU" w:eastAsia="en-US" w:bidi="ar-SA"/>
      </w:rPr>
    </w:lvl>
    <w:lvl w:ilvl="7" w:tplc="9FF4D45A">
      <w:numFmt w:val="bullet"/>
      <w:lvlText w:val="•"/>
      <w:lvlJc w:val="left"/>
      <w:pPr>
        <w:ind w:left="1550" w:hanging="709"/>
      </w:pPr>
      <w:rPr>
        <w:rFonts w:hint="default"/>
        <w:lang w:val="ru-RU" w:eastAsia="en-US" w:bidi="ar-SA"/>
      </w:rPr>
    </w:lvl>
    <w:lvl w:ilvl="8" w:tplc="FCAAD33A">
      <w:numFmt w:val="bullet"/>
      <w:lvlText w:val="•"/>
      <w:lvlJc w:val="left"/>
      <w:pPr>
        <w:ind w:left="1755" w:hanging="709"/>
      </w:pPr>
      <w:rPr>
        <w:rFonts w:hint="default"/>
        <w:lang w:val="ru-RU" w:eastAsia="en-US" w:bidi="ar-SA"/>
      </w:rPr>
    </w:lvl>
  </w:abstractNum>
  <w:abstractNum w:abstractNumId="191">
    <w:nsid w:val="7E0306BE"/>
    <w:multiLevelType w:val="multilevel"/>
    <w:tmpl w:val="BE963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1"/>
  </w:num>
  <w:num w:numId="2">
    <w:abstractNumId w:val="160"/>
  </w:num>
  <w:num w:numId="3">
    <w:abstractNumId w:val="153"/>
  </w:num>
  <w:num w:numId="4">
    <w:abstractNumId w:val="47"/>
  </w:num>
  <w:num w:numId="5">
    <w:abstractNumId w:val="178"/>
  </w:num>
  <w:num w:numId="6">
    <w:abstractNumId w:val="70"/>
  </w:num>
  <w:num w:numId="7">
    <w:abstractNumId w:val="182"/>
  </w:num>
  <w:num w:numId="8">
    <w:abstractNumId w:val="98"/>
  </w:num>
  <w:num w:numId="9">
    <w:abstractNumId w:val="131"/>
  </w:num>
  <w:num w:numId="10">
    <w:abstractNumId w:val="110"/>
  </w:num>
  <w:num w:numId="11">
    <w:abstractNumId w:val="176"/>
  </w:num>
  <w:num w:numId="12">
    <w:abstractNumId w:val="113"/>
  </w:num>
  <w:num w:numId="13">
    <w:abstractNumId w:val="58"/>
  </w:num>
  <w:num w:numId="14">
    <w:abstractNumId w:val="59"/>
  </w:num>
  <w:num w:numId="15">
    <w:abstractNumId w:val="134"/>
  </w:num>
  <w:num w:numId="16">
    <w:abstractNumId w:val="150"/>
  </w:num>
  <w:num w:numId="17">
    <w:abstractNumId w:val="22"/>
  </w:num>
  <w:num w:numId="18">
    <w:abstractNumId w:val="77"/>
  </w:num>
  <w:num w:numId="19">
    <w:abstractNumId w:val="34"/>
  </w:num>
  <w:num w:numId="20">
    <w:abstractNumId w:val="84"/>
  </w:num>
  <w:num w:numId="21">
    <w:abstractNumId w:val="141"/>
  </w:num>
  <w:num w:numId="22">
    <w:abstractNumId w:val="128"/>
  </w:num>
  <w:num w:numId="23">
    <w:abstractNumId w:val="156"/>
  </w:num>
  <w:num w:numId="24">
    <w:abstractNumId w:val="42"/>
  </w:num>
  <w:num w:numId="25">
    <w:abstractNumId w:val="61"/>
  </w:num>
  <w:num w:numId="26">
    <w:abstractNumId w:val="80"/>
  </w:num>
  <w:num w:numId="27">
    <w:abstractNumId w:val="81"/>
  </w:num>
  <w:num w:numId="28">
    <w:abstractNumId w:val="154"/>
  </w:num>
  <w:num w:numId="29">
    <w:abstractNumId w:val="63"/>
  </w:num>
  <w:num w:numId="30">
    <w:abstractNumId w:val="118"/>
  </w:num>
  <w:num w:numId="31">
    <w:abstractNumId w:val="79"/>
  </w:num>
  <w:num w:numId="32">
    <w:abstractNumId w:val="91"/>
  </w:num>
  <w:num w:numId="33">
    <w:abstractNumId w:val="108"/>
  </w:num>
  <w:num w:numId="34">
    <w:abstractNumId w:val="169"/>
  </w:num>
  <w:num w:numId="35">
    <w:abstractNumId w:val="53"/>
  </w:num>
  <w:num w:numId="36">
    <w:abstractNumId w:val="148"/>
  </w:num>
  <w:num w:numId="37">
    <w:abstractNumId w:val="36"/>
  </w:num>
  <w:num w:numId="38">
    <w:abstractNumId w:val="159"/>
  </w:num>
  <w:num w:numId="39">
    <w:abstractNumId w:val="126"/>
  </w:num>
  <w:num w:numId="40">
    <w:abstractNumId w:val="124"/>
  </w:num>
  <w:num w:numId="41">
    <w:abstractNumId w:val="162"/>
  </w:num>
  <w:num w:numId="42">
    <w:abstractNumId w:val="123"/>
  </w:num>
  <w:num w:numId="43">
    <w:abstractNumId w:val="155"/>
  </w:num>
  <w:num w:numId="44">
    <w:abstractNumId w:val="51"/>
  </w:num>
  <w:num w:numId="45">
    <w:abstractNumId w:val="45"/>
  </w:num>
  <w:num w:numId="46">
    <w:abstractNumId w:val="69"/>
  </w:num>
  <w:num w:numId="47">
    <w:abstractNumId w:val="165"/>
  </w:num>
  <w:num w:numId="48">
    <w:abstractNumId w:val="114"/>
  </w:num>
  <w:num w:numId="49">
    <w:abstractNumId w:val="25"/>
  </w:num>
  <w:num w:numId="50">
    <w:abstractNumId w:val="90"/>
  </w:num>
  <w:num w:numId="51">
    <w:abstractNumId w:val="96"/>
  </w:num>
  <w:num w:numId="52">
    <w:abstractNumId w:val="130"/>
  </w:num>
  <w:num w:numId="53">
    <w:abstractNumId w:val="88"/>
  </w:num>
  <w:num w:numId="54">
    <w:abstractNumId w:val="85"/>
  </w:num>
  <w:num w:numId="55">
    <w:abstractNumId w:val="139"/>
  </w:num>
  <w:num w:numId="56">
    <w:abstractNumId w:val="177"/>
  </w:num>
  <w:num w:numId="57">
    <w:abstractNumId w:val="184"/>
  </w:num>
  <w:num w:numId="58">
    <w:abstractNumId w:val="92"/>
  </w:num>
  <w:num w:numId="5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3"/>
  </w:num>
  <w:num w:numId="61">
    <w:abstractNumId w:val="144"/>
  </w:num>
  <w:num w:numId="6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lvl w:ilvl="0">
        <w:numFmt w:val="bullet"/>
        <w:lvlText w:val=""/>
        <w:legacy w:legacy="1" w:legacySpace="0" w:legacyIndent="360"/>
        <w:lvlJc w:val="left"/>
        <w:rPr>
          <w:rFonts w:ascii="Symbol" w:hAnsi="Symbol" w:hint="default"/>
        </w:rPr>
      </w:lvl>
    </w:lvlOverride>
  </w:num>
  <w:num w:numId="64">
    <w:abstractNumId w:val="86"/>
  </w:num>
  <w:num w:numId="65">
    <w:abstractNumId w:val="120"/>
  </w:num>
  <w:num w:numId="66">
    <w:abstractNumId w:val="76"/>
  </w:num>
  <w:num w:numId="67">
    <w:abstractNumId w:val="122"/>
  </w:num>
  <w:num w:numId="68">
    <w:abstractNumId w:val="52"/>
  </w:num>
  <w:num w:numId="69">
    <w:abstractNumId w:val="44"/>
  </w:num>
  <w:num w:numId="70">
    <w:abstractNumId w:val="140"/>
  </w:num>
  <w:num w:numId="71">
    <w:abstractNumId w:val="112"/>
  </w:num>
  <w:num w:numId="72">
    <w:abstractNumId w:val="119"/>
  </w:num>
  <w:num w:numId="73">
    <w:abstractNumId w:val="171"/>
  </w:num>
  <w:num w:numId="74">
    <w:abstractNumId w:val="72"/>
  </w:num>
  <w:num w:numId="75">
    <w:abstractNumId w:val="65"/>
  </w:num>
  <w:num w:numId="76">
    <w:abstractNumId w:val="146"/>
  </w:num>
  <w:num w:numId="77">
    <w:abstractNumId w:val="97"/>
  </w:num>
  <w:num w:numId="78">
    <w:abstractNumId w:val="9"/>
  </w:num>
  <w:num w:numId="79">
    <w:abstractNumId w:val="18"/>
  </w:num>
  <w:num w:numId="80">
    <w:abstractNumId w:val="2"/>
  </w:num>
  <w:num w:numId="81">
    <w:abstractNumId w:val="12"/>
  </w:num>
  <w:num w:numId="82">
    <w:abstractNumId w:val="7"/>
  </w:num>
  <w:num w:numId="83">
    <w:abstractNumId w:val="15"/>
  </w:num>
  <w:num w:numId="84">
    <w:abstractNumId w:val="5"/>
  </w:num>
  <w:num w:numId="85">
    <w:abstractNumId w:val="1"/>
  </w:num>
  <w:num w:numId="86">
    <w:abstractNumId w:val="16"/>
  </w:num>
  <w:num w:numId="87">
    <w:abstractNumId w:val="13"/>
  </w:num>
  <w:num w:numId="88">
    <w:abstractNumId w:val="8"/>
  </w:num>
  <w:num w:numId="89">
    <w:abstractNumId w:val="19"/>
  </w:num>
  <w:num w:numId="90">
    <w:abstractNumId w:val="6"/>
  </w:num>
  <w:num w:numId="91">
    <w:abstractNumId w:val="3"/>
  </w:num>
  <w:num w:numId="92">
    <w:abstractNumId w:val="14"/>
  </w:num>
  <w:num w:numId="93">
    <w:abstractNumId w:val="10"/>
  </w:num>
  <w:num w:numId="94">
    <w:abstractNumId w:val="11"/>
  </w:num>
  <w:num w:numId="95">
    <w:abstractNumId w:val="20"/>
  </w:num>
  <w:num w:numId="96">
    <w:abstractNumId w:val="4"/>
  </w:num>
  <w:num w:numId="97">
    <w:abstractNumId w:val="17"/>
  </w:num>
  <w:num w:numId="98">
    <w:abstractNumId w:val="186"/>
  </w:num>
  <w:num w:numId="99">
    <w:abstractNumId w:val="43"/>
  </w:num>
  <w:num w:numId="100">
    <w:abstractNumId w:val="152"/>
  </w:num>
  <w:num w:numId="101">
    <w:abstractNumId w:val="109"/>
  </w:num>
  <w:num w:numId="102">
    <w:abstractNumId w:val="187"/>
  </w:num>
  <w:num w:numId="103">
    <w:abstractNumId w:val="99"/>
  </w:num>
  <w:num w:numId="104">
    <w:abstractNumId w:val="48"/>
  </w:num>
  <w:num w:numId="105">
    <w:abstractNumId w:val="175"/>
  </w:num>
  <w:num w:numId="106">
    <w:abstractNumId w:val="93"/>
  </w:num>
  <w:num w:numId="107">
    <w:abstractNumId w:val="103"/>
  </w:num>
  <w:num w:numId="108">
    <w:abstractNumId w:val="138"/>
  </w:num>
  <w:num w:numId="109">
    <w:abstractNumId w:val="111"/>
  </w:num>
  <w:num w:numId="110">
    <w:abstractNumId w:val="137"/>
  </w:num>
  <w:num w:numId="111">
    <w:abstractNumId w:val="135"/>
  </w:num>
  <w:num w:numId="112">
    <w:abstractNumId w:val="168"/>
  </w:num>
  <w:num w:numId="113">
    <w:abstractNumId w:val="132"/>
  </w:num>
  <w:num w:numId="114">
    <w:abstractNumId w:val="54"/>
  </w:num>
  <w:num w:numId="115">
    <w:abstractNumId w:val="78"/>
  </w:num>
  <w:num w:numId="116">
    <w:abstractNumId w:val="83"/>
  </w:num>
  <w:num w:numId="117">
    <w:abstractNumId w:val="73"/>
  </w:num>
  <w:num w:numId="118">
    <w:abstractNumId w:val="24"/>
  </w:num>
  <w:num w:numId="119">
    <w:abstractNumId w:val="32"/>
  </w:num>
  <w:num w:numId="120">
    <w:abstractNumId w:val="29"/>
  </w:num>
  <w:num w:numId="121">
    <w:abstractNumId w:val="157"/>
  </w:num>
  <w:num w:numId="122">
    <w:abstractNumId w:val="56"/>
  </w:num>
  <w:num w:numId="123">
    <w:abstractNumId w:val="66"/>
  </w:num>
  <w:num w:numId="124">
    <w:abstractNumId w:val="57"/>
  </w:num>
  <w:num w:numId="125">
    <w:abstractNumId w:val="107"/>
  </w:num>
  <w:num w:numId="126">
    <w:abstractNumId w:val="185"/>
  </w:num>
  <w:num w:numId="127">
    <w:abstractNumId w:val="180"/>
  </w:num>
  <w:num w:numId="128">
    <w:abstractNumId w:val="189"/>
  </w:num>
  <w:num w:numId="129">
    <w:abstractNumId w:val="170"/>
  </w:num>
  <w:num w:numId="130">
    <w:abstractNumId w:val="164"/>
  </w:num>
  <w:num w:numId="131">
    <w:abstractNumId w:val="142"/>
  </w:num>
  <w:num w:numId="132">
    <w:abstractNumId w:val="191"/>
  </w:num>
  <w:num w:numId="133">
    <w:abstractNumId w:val="46"/>
  </w:num>
  <w:num w:numId="134">
    <w:abstractNumId w:val="39"/>
  </w:num>
  <w:num w:numId="135">
    <w:abstractNumId w:val="21"/>
  </w:num>
  <w:num w:numId="136">
    <w:abstractNumId w:val="37"/>
  </w:num>
  <w:num w:numId="137">
    <w:abstractNumId w:val="173"/>
  </w:num>
  <w:num w:numId="138">
    <w:abstractNumId w:val="161"/>
  </w:num>
  <w:num w:numId="139">
    <w:abstractNumId w:val="125"/>
  </w:num>
  <w:num w:numId="140">
    <w:abstractNumId w:val="145"/>
  </w:num>
  <w:num w:numId="141">
    <w:abstractNumId w:val="67"/>
  </w:num>
  <w:num w:numId="142">
    <w:abstractNumId w:val="64"/>
  </w:num>
  <w:num w:numId="143">
    <w:abstractNumId w:val="188"/>
  </w:num>
  <w:num w:numId="144">
    <w:abstractNumId w:val="105"/>
  </w:num>
  <w:num w:numId="145">
    <w:abstractNumId w:val="23"/>
  </w:num>
  <w:num w:numId="146">
    <w:abstractNumId w:val="117"/>
  </w:num>
  <w:num w:numId="147">
    <w:abstractNumId w:val="121"/>
  </w:num>
  <w:num w:numId="148">
    <w:abstractNumId w:val="181"/>
  </w:num>
  <w:num w:numId="149">
    <w:abstractNumId w:val="190"/>
  </w:num>
  <w:num w:numId="150">
    <w:abstractNumId w:val="183"/>
  </w:num>
  <w:num w:numId="151">
    <w:abstractNumId w:val="94"/>
  </w:num>
  <w:num w:numId="152">
    <w:abstractNumId w:val="127"/>
  </w:num>
  <w:num w:numId="153">
    <w:abstractNumId w:val="143"/>
  </w:num>
  <w:num w:numId="154">
    <w:abstractNumId w:val="166"/>
  </w:num>
  <w:num w:numId="155">
    <w:abstractNumId w:val="104"/>
  </w:num>
  <w:num w:numId="156">
    <w:abstractNumId w:val="68"/>
  </w:num>
  <w:num w:numId="157">
    <w:abstractNumId w:val="101"/>
  </w:num>
  <w:num w:numId="158">
    <w:abstractNumId w:val="62"/>
  </w:num>
  <w:num w:numId="159">
    <w:abstractNumId w:val="60"/>
  </w:num>
  <w:num w:numId="160">
    <w:abstractNumId w:val="26"/>
  </w:num>
  <w:num w:numId="161">
    <w:abstractNumId w:val="55"/>
  </w:num>
  <w:num w:numId="162">
    <w:abstractNumId w:val="75"/>
  </w:num>
  <w:num w:numId="163">
    <w:abstractNumId w:val="106"/>
  </w:num>
  <w:num w:numId="164">
    <w:abstractNumId w:val="136"/>
  </w:num>
  <w:num w:numId="165">
    <w:abstractNumId w:val="102"/>
  </w:num>
  <w:num w:numId="166">
    <w:abstractNumId w:val="116"/>
  </w:num>
  <w:num w:numId="167">
    <w:abstractNumId w:val="151"/>
  </w:num>
  <w:num w:numId="168">
    <w:abstractNumId w:val="40"/>
  </w:num>
  <w:num w:numId="169">
    <w:abstractNumId w:val="82"/>
  </w:num>
  <w:num w:numId="170">
    <w:abstractNumId w:val="27"/>
  </w:num>
  <w:num w:numId="171">
    <w:abstractNumId w:val="74"/>
  </w:num>
  <w:num w:numId="172">
    <w:abstractNumId w:val="87"/>
  </w:num>
  <w:num w:numId="173">
    <w:abstractNumId w:val="28"/>
  </w:num>
  <w:num w:numId="174">
    <w:abstractNumId w:val="49"/>
  </w:num>
  <w:num w:numId="175">
    <w:abstractNumId w:val="33"/>
  </w:num>
  <w:num w:numId="176">
    <w:abstractNumId w:val="31"/>
  </w:num>
  <w:num w:numId="177">
    <w:abstractNumId w:val="172"/>
  </w:num>
  <w:num w:numId="178">
    <w:abstractNumId w:val="35"/>
  </w:num>
  <w:num w:numId="179">
    <w:abstractNumId w:val="30"/>
  </w:num>
  <w:num w:numId="180">
    <w:abstractNumId w:val="147"/>
  </w:num>
  <w:num w:numId="181">
    <w:abstractNumId w:val="41"/>
  </w:num>
  <w:num w:numId="182">
    <w:abstractNumId w:val="89"/>
  </w:num>
  <w:num w:numId="183">
    <w:abstractNumId w:val="115"/>
  </w:num>
  <w:num w:numId="184">
    <w:abstractNumId w:val="100"/>
  </w:num>
  <w:num w:numId="185">
    <w:abstractNumId w:val="179"/>
  </w:num>
  <w:num w:numId="186">
    <w:abstractNumId w:val="50"/>
  </w:num>
  <w:num w:numId="187">
    <w:abstractNumId w:val="95"/>
  </w:num>
  <w:num w:numId="188">
    <w:abstractNumId w:val="38"/>
  </w:num>
  <w:num w:numId="189">
    <w:abstractNumId w:val="149"/>
  </w:num>
  <w:num w:numId="190">
    <w:abstractNumId w:val="163"/>
  </w:num>
  <w:num w:numId="191">
    <w:abstractNumId w:val="129"/>
  </w:num>
  <w:num w:numId="192">
    <w:abstractNumId w:val="174"/>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510D8"/>
    <w:rsid w:val="000F2C1E"/>
    <w:rsid w:val="001541A7"/>
    <w:rsid w:val="00256639"/>
    <w:rsid w:val="002F3956"/>
    <w:rsid w:val="00313B9F"/>
    <w:rsid w:val="003542FB"/>
    <w:rsid w:val="00372643"/>
    <w:rsid w:val="00454EF5"/>
    <w:rsid w:val="00484EA0"/>
    <w:rsid w:val="004C32D0"/>
    <w:rsid w:val="00521F55"/>
    <w:rsid w:val="0054565A"/>
    <w:rsid w:val="00546B31"/>
    <w:rsid w:val="00621B3B"/>
    <w:rsid w:val="00630A93"/>
    <w:rsid w:val="00710369"/>
    <w:rsid w:val="008B1CF8"/>
    <w:rsid w:val="008D3938"/>
    <w:rsid w:val="009D6D04"/>
    <w:rsid w:val="00A14F1A"/>
    <w:rsid w:val="00A510D8"/>
    <w:rsid w:val="00A77379"/>
    <w:rsid w:val="00AA7146"/>
    <w:rsid w:val="00C1374A"/>
    <w:rsid w:val="00C57013"/>
    <w:rsid w:val="00D01C8A"/>
    <w:rsid w:val="00F71520"/>
    <w:rsid w:val="00FA58C0"/>
    <w:rsid w:val="00FE2E65"/>
    <w:rsid w:val="00FF7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qFormat="1"/>
    <w:lsdException w:name="Table Simple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702" w:right="1105"/>
      <w:jc w:val="center"/>
      <w:outlineLvl w:val="0"/>
    </w:pPr>
    <w:rPr>
      <w:sz w:val="28"/>
      <w:szCs w:val="28"/>
    </w:rPr>
  </w:style>
  <w:style w:type="paragraph" w:styleId="2">
    <w:name w:val="heading 2"/>
    <w:basedOn w:val="a"/>
    <w:link w:val="20"/>
    <w:uiPriority w:val="1"/>
    <w:qFormat/>
    <w:pPr>
      <w:ind w:left="2267" w:hanging="587"/>
      <w:outlineLvl w:val="1"/>
    </w:pPr>
    <w:rPr>
      <w:rFonts w:ascii="Arial" w:eastAsia="Arial" w:hAnsi="Arial" w:cs="Arial"/>
      <w:b/>
      <w:bCs/>
      <w:sz w:val="23"/>
      <w:szCs w:val="23"/>
    </w:rPr>
  </w:style>
  <w:style w:type="paragraph" w:styleId="3">
    <w:name w:val="heading 3"/>
    <w:basedOn w:val="a"/>
    <w:link w:val="30"/>
    <w:uiPriority w:val="1"/>
    <w:qFormat/>
    <w:rsid w:val="00256639"/>
    <w:pPr>
      <w:widowControl/>
      <w:autoSpaceDE/>
      <w:autoSpaceDN/>
      <w:spacing w:before="100" w:beforeAutospacing="1" w:after="100" w:afterAutospacing="1"/>
      <w:outlineLvl w:val="2"/>
    </w:pPr>
    <w:rPr>
      <w:b/>
      <w:bCs/>
      <w:sz w:val="27"/>
      <w:szCs w:val="27"/>
      <w:lang w:eastAsia="ru-RU"/>
    </w:rPr>
  </w:style>
  <w:style w:type="paragraph" w:styleId="4">
    <w:name w:val="heading 4"/>
    <w:basedOn w:val="a"/>
    <w:next w:val="a"/>
    <w:link w:val="40"/>
    <w:uiPriority w:val="1"/>
    <w:qFormat/>
    <w:rsid w:val="00A14F1A"/>
    <w:pPr>
      <w:keepNext/>
      <w:widowControl/>
      <w:autoSpaceDE/>
      <w:autoSpaceDN/>
      <w:spacing w:before="240" w:after="60"/>
      <w:outlineLvl w:val="3"/>
    </w:pPr>
    <w:rPr>
      <w:rFonts w:ascii="Calibri" w:hAnsi="Calibri"/>
      <w:b/>
      <w:sz w:val="28"/>
      <w:szCs w:val="20"/>
      <w:lang w:eastAsia="ru-RU"/>
    </w:rPr>
  </w:style>
  <w:style w:type="paragraph" w:styleId="5">
    <w:name w:val="heading 5"/>
    <w:basedOn w:val="a"/>
    <w:next w:val="a"/>
    <w:link w:val="50"/>
    <w:uiPriority w:val="1"/>
    <w:qFormat/>
    <w:rsid w:val="00A14F1A"/>
    <w:pPr>
      <w:widowControl/>
      <w:autoSpaceDE/>
      <w:autoSpaceDN/>
      <w:spacing w:before="240" w:after="60"/>
      <w:outlineLvl w:val="4"/>
    </w:pPr>
    <w:rPr>
      <w:rFonts w:ascii="Calibri" w:hAnsi="Calibri"/>
      <w:b/>
      <w:i/>
      <w:sz w:val="26"/>
      <w:szCs w:val="20"/>
      <w:lang w:eastAsia="ru-RU"/>
    </w:rPr>
  </w:style>
  <w:style w:type="paragraph" w:styleId="6">
    <w:name w:val="heading 6"/>
    <w:basedOn w:val="a"/>
    <w:next w:val="a"/>
    <w:link w:val="60"/>
    <w:uiPriority w:val="99"/>
    <w:qFormat/>
    <w:rsid w:val="00A14F1A"/>
    <w:pPr>
      <w:widowControl/>
      <w:autoSpaceDE/>
      <w:autoSpaceDN/>
      <w:spacing w:before="240" w:after="60"/>
      <w:outlineLvl w:val="5"/>
    </w:pPr>
    <w:rPr>
      <w:rFonts w:ascii="Calibri" w:hAnsi="Calibri"/>
      <w:b/>
      <w:sz w:val="20"/>
      <w:szCs w:val="20"/>
      <w:lang w:eastAsia="ru-RU"/>
    </w:rPr>
  </w:style>
  <w:style w:type="paragraph" w:styleId="7">
    <w:name w:val="heading 7"/>
    <w:basedOn w:val="a"/>
    <w:next w:val="a"/>
    <w:link w:val="70"/>
    <w:uiPriority w:val="99"/>
    <w:qFormat/>
    <w:rsid w:val="00A14F1A"/>
    <w:pPr>
      <w:widowControl/>
      <w:autoSpaceDE/>
      <w:autoSpaceDN/>
      <w:spacing w:before="240" w:after="60"/>
      <w:outlineLvl w:val="6"/>
    </w:pPr>
    <w:rPr>
      <w:rFonts w:ascii="Calibri" w:hAnsi="Calibri"/>
      <w:sz w:val="24"/>
      <w:szCs w:val="20"/>
      <w:lang w:eastAsia="ru-RU"/>
    </w:rPr>
  </w:style>
  <w:style w:type="paragraph" w:styleId="8">
    <w:name w:val="heading 8"/>
    <w:basedOn w:val="a"/>
    <w:next w:val="a"/>
    <w:link w:val="80"/>
    <w:uiPriority w:val="99"/>
    <w:qFormat/>
    <w:rsid w:val="00A14F1A"/>
    <w:pPr>
      <w:widowControl/>
      <w:autoSpaceDE/>
      <w:autoSpaceDN/>
      <w:spacing w:before="240" w:after="60"/>
      <w:outlineLvl w:val="7"/>
    </w:pPr>
    <w:rPr>
      <w:i/>
      <w:sz w:val="24"/>
      <w:szCs w:val="20"/>
      <w:lang w:eastAsia="ru-RU"/>
    </w:rPr>
  </w:style>
  <w:style w:type="paragraph" w:styleId="9">
    <w:name w:val="heading 9"/>
    <w:basedOn w:val="a"/>
    <w:next w:val="a"/>
    <w:link w:val="90"/>
    <w:uiPriority w:val="99"/>
    <w:qFormat/>
    <w:rsid w:val="00A14F1A"/>
    <w:pPr>
      <w:widowControl/>
      <w:autoSpaceDE/>
      <w:autoSpaceDN/>
      <w:spacing w:before="240" w:after="60"/>
      <w:outlineLvl w:val="8"/>
    </w:pPr>
    <w:rPr>
      <w:rFonts w:ascii="Cambria"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3"/>
      <w:szCs w:val="23"/>
    </w:rPr>
  </w:style>
  <w:style w:type="paragraph" w:styleId="a5">
    <w:name w:val="List Paragraph"/>
    <w:basedOn w:val="a"/>
    <w:link w:val="a6"/>
    <w:uiPriority w:val="1"/>
    <w:qFormat/>
    <w:pPr>
      <w:ind w:left="1140" w:firstLine="540"/>
      <w:jc w:val="both"/>
    </w:pPr>
  </w:style>
  <w:style w:type="paragraph" w:customStyle="1" w:styleId="TableParagraph">
    <w:name w:val="Table Paragraph"/>
    <w:basedOn w:val="a"/>
    <w:uiPriority w:val="1"/>
    <w:qFormat/>
    <w:pPr>
      <w:spacing w:before="100"/>
      <w:ind w:left="67"/>
    </w:pPr>
  </w:style>
  <w:style w:type="character" w:customStyle="1" w:styleId="a6">
    <w:name w:val="Абзац списка Знак"/>
    <w:basedOn w:val="a0"/>
    <w:link w:val="a5"/>
    <w:uiPriority w:val="34"/>
    <w:qFormat/>
    <w:rsid w:val="00256639"/>
    <w:rPr>
      <w:rFonts w:ascii="Times New Roman" w:eastAsia="Times New Roman" w:hAnsi="Times New Roman" w:cs="Times New Roman"/>
      <w:lang w:val="ru-RU"/>
    </w:rPr>
  </w:style>
  <w:style w:type="character" w:customStyle="1" w:styleId="30">
    <w:name w:val="Заголовок 3 Знак"/>
    <w:basedOn w:val="a0"/>
    <w:link w:val="3"/>
    <w:uiPriority w:val="9"/>
    <w:rsid w:val="00256639"/>
    <w:rPr>
      <w:rFonts w:ascii="Times New Roman" w:eastAsia="Times New Roman" w:hAnsi="Times New Roman" w:cs="Times New Roman"/>
      <w:b/>
      <w:bCs/>
      <w:sz w:val="27"/>
      <w:szCs w:val="27"/>
      <w:lang w:val="ru-RU" w:eastAsia="ru-RU"/>
    </w:rPr>
  </w:style>
  <w:style w:type="character" w:customStyle="1" w:styleId="10">
    <w:name w:val="Заголовок 1 Знак"/>
    <w:basedOn w:val="a0"/>
    <w:link w:val="1"/>
    <w:uiPriority w:val="9"/>
    <w:rsid w:val="00256639"/>
    <w:rPr>
      <w:rFonts w:ascii="Times New Roman" w:eastAsia="Times New Roman" w:hAnsi="Times New Roman" w:cs="Times New Roman"/>
      <w:sz w:val="28"/>
      <w:szCs w:val="28"/>
      <w:lang w:val="ru-RU"/>
    </w:rPr>
  </w:style>
  <w:style w:type="character" w:styleId="a7">
    <w:name w:val="annotation reference"/>
    <w:basedOn w:val="a0"/>
    <w:uiPriority w:val="99"/>
    <w:semiHidden/>
    <w:unhideWhenUsed/>
    <w:rsid w:val="00256639"/>
    <w:rPr>
      <w:sz w:val="16"/>
      <w:szCs w:val="16"/>
    </w:rPr>
  </w:style>
  <w:style w:type="paragraph" w:styleId="a8">
    <w:name w:val="annotation text"/>
    <w:basedOn w:val="a"/>
    <w:link w:val="a9"/>
    <w:uiPriority w:val="99"/>
    <w:semiHidden/>
    <w:unhideWhenUsed/>
    <w:rsid w:val="00256639"/>
    <w:pPr>
      <w:widowControl/>
      <w:autoSpaceDE/>
      <w:autoSpaceDN/>
      <w:spacing w:after="160"/>
    </w:pPr>
    <w:rPr>
      <w:rFonts w:asciiTheme="minorHAnsi" w:eastAsiaTheme="minorHAnsi" w:hAnsiTheme="minorHAnsi" w:cstheme="minorBidi"/>
      <w:sz w:val="20"/>
      <w:szCs w:val="20"/>
    </w:rPr>
  </w:style>
  <w:style w:type="character" w:customStyle="1" w:styleId="a9">
    <w:name w:val="Текст примечания Знак"/>
    <w:basedOn w:val="a0"/>
    <w:link w:val="a8"/>
    <w:uiPriority w:val="99"/>
    <w:semiHidden/>
    <w:rsid w:val="00256639"/>
    <w:rPr>
      <w:sz w:val="20"/>
      <w:szCs w:val="20"/>
      <w:lang w:val="ru-RU"/>
    </w:rPr>
  </w:style>
  <w:style w:type="paragraph" w:styleId="aa">
    <w:name w:val="annotation subject"/>
    <w:basedOn w:val="a8"/>
    <w:next w:val="a8"/>
    <w:link w:val="ab"/>
    <w:uiPriority w:val="99"/>
    <w:semiHidden/>
    <w:unhideWhenUsed/>
    <w:rsid w:val="00256639"/>
    <w:rPr>
      <w:b/>
      <w:bCs/>
    </w:rPr>
  </w:style>
  <w:style w:type="character" w:customStyle="1" w:styleId="ab">
    <w:name w:val="Тема примечания Знак"/>
    <w:basedOn w:val="a9"/>
    <w:link w:val="aa"/>
    <w:uiPriority w:val="99"/>
    <w:semiHidden/>
    <w:rsid w:val="00256639"/>
    <w:rPr>
      <w:b/>
      <w:bCs/>
      <w:sz w:val="20"/>
      <w:szCs w:val="20"/>
      <w:lang w:val="ru-RU"/>
    </w:rPr>
  </w:style>
  <w:style w:type="paragraph" w:styleId="ac">
    <w:name w:val="Balloon Text"/>
    <w:basedOn w:val="a"/>
    <w:link w:val="ad"/>
    <w:uiPriority w:val="99"/>
    <w:unhideWhenUsed/>
    <w:rsid w:val="00256639"/>
    <w:pPr>
      <w:widowControl/>
      <w:autoSpaceDE/>
      <w:autoSpaceDN/>
    </w:pPr>
    <w:rPr>
      <w:rFonts w:ascii="Segoe UI" w:eastAsiaTheme="minorHAnsi" w:hAnsi="Segoe UI" w:cs="Segoe UI"/>
      <w:sz w:val="18"/>
      <w:szCs w:val="18"/>
    </w:rPr>
  </w:style>
  <w:style w:type="character" w:customStyle="1" w:styleId="ad">
    <w:name w:val="Текст выноски Знак"/>
    <w:basedOn w:val="a0"/>
    <w:link w:val="ac"/>
    <w:uiPriority w:val="99"/>
    <w:rsid w:val="00256639"/>
    <w:rPr>
      <w:rFonts w:ascii="Segoe UI" w:hAnsi="Segoe UI" w:cs="Segoe UI"/>
      <w:sz w:val="18"/>
      <w:szCs w:val="18"/>
      <w:lang w:val="ru-RU"/>
    </w:rPr>
  </w:style>
  <w:style w:type="character" w:customStyle="1" w:styleId="markedcontent">
    <w:name w:val="markedcontent"/>
    <w:basedOn w:val="a0"/>
    <w:rsid w:val="00256639"/>
  </w:style>
  <w:style w:type="table" w:styleId="ae">
    <w:name w:val="Table Grid"/>
    <w:basedOn w:val="a1"/>
    <w:uiPriority w:val="39"/>
    <w:rsid w:val="0025663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0"/>
    <w:uiPriority w:val="99"/>
    <w:unhideWhenUsed/>
    <w:qFormat/>
    <w:rsid w:val="00256639"/>
    <w:pPr>
      <w:widowControl/>
      <w:autoSpaceDE/>
      <w:autoSpaceDN/>
      <w:spacing w:before="100" w:beforeAutospacing="1" w:after="100" w:afterAutospacing="1"/>
    </w:pPr>
    <w:rPr>
      <w:sz w:val="24"/>
      <w:szCs w:val="24"/>
      <w:lang w:eastAsia="ru-RU"/>
    </w:rPr>
  </w:style>
  <w:style w:type="table" w:customStyle="1" w:styleId="TableGrid">
    <w:name w:val="TableGrid"/>
    <w:rsid w:val="00256639"/>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a4">
    <w:name w:val="Основной текст Знак"/>
    <w:basedOn w:val="a0"/>
    <w:link w:val="a3"/>
    <w:rsid w:val="00256639"/>
    <w:rPr>
      <w:rFonts w:ascii="Times New Roman" w:eastAsia="Times New Roman" w:hAnsi="Times New Roman" w:cs="Times New Roman"/>
      <w:sz w:val="23"/>
      <w:szCs w:val="23"/>
      <w:lang w:val="ru-RU"/>
    </w:rPr>
  </w:style>
  <w:style w:type="paragraph" w:customStyle="1" w:styleId="Default">
    <w:name w:val="Default"/>
    <w:rsid w:val="00256639"/>
    <w:pPr>
      <w:widowControl/>
      <w:adjustRightInd w:val="0"/>
    </w:pPr>
    <w:rPr>
      <w:rFonts w:ascii="Times New Roman" w:eastAsia="Calibri" w:hAnsi="Times New Roman" w:cs="Times New Roman"/>
      <w:color w:val="000000"/>
      <w:sz w:val="24"/>
      <w:szCs w:val="24"/>
      <w:lang w:val="ru-RU" w:eastAsia="ru-RU"/>
    </w:rPr>
  </w:style>
  <w:style w:type="character" w:customStyle="1" w:styleId="20">
    <w:name w:val="Заголовок 2 Знак"/>
    <w:basedOn w:val="a0"/>
    <w:link w:val="2"/>
    <w:uiPriority w:val="9"/>
    <w:rsid w:val="00256639"/>
    <w:rPr>
      <w:rFonts w:ascii="Arial" w:eastAsia="Arial" w:hAnsi="Arial" w:cs="Arial"/>
      <w:b/>
      <w:bCs/>
      <w:sz w:val="23"/>
      <w:szCs w:val="23"/>
      <w:lang w:val="ru-RU"/>
    </w:rPr>
  </w:style>
  <w:style w:type="numbering" w:customStyle="1" w:styleId="11">
    <w:name w:val="Нет списка1"/>
    <w:next w:val="a2"/>
    <w:unhideWhenUsed/>
    <w:rsid w:val="00256639"/>
  </w:style>
  <w:style w:type="numbering" w:customStyle="1" w:styleId="110">
    <w:name w:val="Нет списка11"/>
    <w:next w:val="a2"/>
    <w:uiPriority w:val="99"/>
    <w:semiHidden/>
    <w:unhideWhenUsed/>
    <w:rsid w:val="00256639"/>
  </w:style>
  <w:style w:type="paragraph" w:styleId="af1">
    <w:name w:val="Body Text Indent"/>
    <w:basedOn w:val="a"/>
    <w:link w:val="af2"/>
    <w:rsid w:val="00256639"/>
    <w:pPr>
      <w:widowControl/>
      <w:autoSpaceDE/>
      <w:autoSpaceDN/>
      <w:ind w:firstLine="720"/>
      <w:jc w:val="both"/>
    </w:pPr>
    <w:rPr>
      <w:rFonts w:eastAsia="Calibri"/>
      <w:sz w:val="24"/>
      <w:szCs w:val="20"/>
      <w:lang w:eastAsia="ru-RU"/>
    </w:rPr>
  </w:style>
  <w:style w:type="character" w:customStyle="1" w:styleId="af2">
    <w:name w:val="Основной текст с отступом Знак"/>
    <w:basedOn w:val="a0"/>
    <w:link w:val="af1"/>
    <w:rsid w:val="00256639"/>
    <w:rPr>
      <w:rFonts w:ascii="Times New Roman" w:eastAsia="Calibri" w:hAnsi="Times New Roman" w:cs="Times New Roman"/>
      <w:sz w:val="24"/>
      <w:szCs w:val="20"/>
      <w:lang w:val="ru-RU" w:eastAsia="ru-RU"/>
    </w:rPr>
  </w:style>
  <w:style w:type="paragraph" w:styleId="af3">
    <w:name w:val="header"/>
    <w:basedOn w:val="a"/>
    <w:link w:val="af4"/>
    <w:uiPriority w:val="99"/>
    <w:rsid w:val="00256639"/>
    <w:pPr>
      <w:widowControl/>
      <w:tabs>
        <w:tab w:val="center" w:pos="4677"/>
        <w:tab w:val="right" w:pos="9355"/>
      </w:tabs>
      <w:autoSpaceDE/>
      <w:autoSpaceDN/>
    </w:pPr>
    <w:rPr>
      <w:rFonts w:eastAsia="Calibri"/>
      <w:sz w:val="24"/>
      <w:szCs w:val="20"/>
      <w:lang w:eastAsia="ru-RU"/>
    </w:rPr>
  </w:style>
  <w:style w:type="character" w:customStyle="1" w:styleId="af4">
    <w:name w:val="Верхний колонтитул Знак"/>
    <w:basedOn w:val="a0"/>
    <w:link w:val="af3"/>
    <w:uiPriority w:val="99"/>
    <w:rsid w:val="00256639"/>
    <w:rPr>
      <w:rFonts w:ascii="Times New Roman" w:eastAsia="Calibri" w:hAnsi="Times New Roman" w:cs="Times New Roman"/>
      <w:sz w:val="24"/>
      <w:szCs w:val="20"/>
      <w:lang w:val="ru-RU" w:eastAsia="ru-RU"/>
    </w:rPr>
  </w:style>
  <w:style w:type="character" w:styleId="af5">
    <w:name w:val="page number"/>
    <w:basedOn w:val="a0"/>
    <w:rsid w:val="00256639"/>
    <w:rPr>
      <w:rFonts w:cs="Times New Roman"/>
    </w:rPr>
  </w:style>
  <w:style w:type="paragraph" w:styleId="af6">
    <w:name w:val="footer"/>
    <w:basedOn w:val="a"/>
    <w:link w:val="af7"/>
    <w:uiPriority w:val="99"/>
    <w:rsid w:val="00256639"/>
    <w:pPr>
      <w:widowControl/>
      <w:tabs>
        <w:tab w:val="center" w:pos="4677"/>
        <w:tab w:val="right" w:pos="9355"/>
      </w:tabs>
      <w:autoSpaceDE/>
      <w:autoSpaceDN/>
    </w:pPr>
    <w:rPr>
      <w:rFonts w:eastAsia="Calibri"/>
      <w:sz w:val="24"/>
      <w:szCs w:val="20"/>
      <w:lang w:eastAsia="ru-RU"/>
    </w:rPr>
  </w:style>
  <w:style w:type="character" w:customStyle="1" w:styleId="af7">
    <w:name w:val="Нижний колонтитул Знак"/>
    <w:basedOn w:val="a0"/>
    <w:link w:val="af6"/>
    <w:uiPriority w:val="99"/>
    <w:rsid w:val="00256639"/>
    <w:rPr>
      <w:rFonts w:ascii="Times New Roman" w:eastAsia="Calibri" w:hAnsi="Times New Roman" w:cs="Times New Roman"/>
      <w:sz w:val="24"/>
      <w:szCs w:val="20"/>
      <w:lang w:val="ru-RU" w:eastAsia="ru-RU"/>
    </w:rPr>
  </w:style>
  <w:style w:type="paragraph" w:customStyle="1" w:styleId="af8">
    <w:name w:val="Знак"/>
    <w:basedOn w:val="a"/>
    <w:rsid w:val="00256639"/>
    <w:pPr>
      <w:widowControl/>
      <w:autoSpaceDE/>
      <w:autoSpaceDN/>
      <w:spacing w:after="160" w:line="240" w:lineRule="exact"/>
    </w:pPr>
    <w:rPr>
      <w:rFonts w:ascii="Verdana" w:hAnsi="Verdana" w:cs="Verdana"/>
      <w:sz w:val="20"/>
      <w:szCs w:val="20"/>
      <w:lang w:val="en-US"/>
    </w:rPr>
  </w:style>
  <w:style w:type="paragraph" w:customStyle="1" w:styleId="12">
    <w:name w:val="Знак Знак Знак1 Знак"/>
    <w:basedOn w:val="a"/>
    <w:rsid w:val="00256639"/>
    <w:pPr>
      <w:widowControl/>
      <w:autoSpaceDE/>
      <w:autoSpaceDN/>
      <w:spacing w:after="160" w:line="240" w:lineRule="exact"/>
    </w:pPr>
    <w:rPr>
      <w:rFonts w:ascii="Verdana" w:hAnsi="Verdana"/>
      <w:sz w:val="20"/>
      <w:szCs w:val="20"/>
      <w:lang w:val="en-US"/>
    </w:rPr>
  </w:style>
  <w:style w:type="paragraph" w:customStyle="1" w:styleId="ConsPlusNormal">
    <w:name w:val="ConsPlusNormal"/>
    <w:rsid w:val="00256639"/>
    <w:pPr>
      <w:adjustRightInd w:val="0"/>
      <w:ind w:firstLine="720"/>
    </w:pPr>
    <w:rPr>
      <w:rFonts w:ascii="Arial" w:eastAsia="Times New Roman" w:hAnsi="Arial" w:cs="Arial"/>
      <w:sz w:val="20"/>
      <w:szCs w:val="20"/>
      <w:lang w:val="ru-RU" w:eastAsia="ru-RU"/>
    </w:rPr>
  </w:style>
  <w:style w:type="character" w:customStyle="1" w:styleId="apple-converted-space">
    <w:name w:val="apple-converted-space"/>
    <w:uiPriority w:val="99"/>
    <w:rsid w:val="00256639"/>
  </w:style>
  <w:style w:type="paragraph" w:customStyle="1" w:styleId="msolistparagraph0">
    <w:name w:val="msolistparagraph"/>
    <w:basedOn w:val="a"/>
    <w:uiPriority w:val="99"/>
    <w:rsid w:val="00256639"/>
    <w:pPr>
      <w:widowControl/>
      <w:autoSpaceDE/>
      <w:autoSpaceDN/>
      <w:spacing w:before="100" w:beforeAutospacing="1" w:after="100" w:afterAutospacing="1"/>
    </w:pPr>
    <w:rPr>
      <w:sz w:val="24"/>
      <w:szCs w:val="24"/>
      <w:lang w:eastAsia="ru-RU"/>
    </w:rPr>
  </w:style>
  <w:style w:type="paragraph" w:customStyle="1" w:styleId="msolistparagraphcxspmiddle">
    <w:name w:val="msolistparagraphcxspmiddle"/>
    <w:basedOn w:val="a"/>
    <w:uiPriority w:val="99"/>
    <w:rsid w:val="00256639"/>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uiPriority w:val="99"/>
    <w:rsid w:val="00256639"/>
    <w:pPr>
      <w:widowControl/>
      <w:autoSpaceDE/>
      <w:autoSpaceDN/>
      <w:spacing w:before="100" w:beforeAutospacing="1" w:after="100" w:afterAutospacing="1"/>
    </w:pPr>
    <w:rPr>
      <w:sz w:val="24"/>
      <w:szCs w:val="24"/>
      <w:lang w:eastAsia="ru-RU"/>
    </w:rPr>
  </w:style>
  <w:style w:type="character" w:customStyle="1" w:styleId="r">
    <w:name w:val="r"/>
    <w:uiPriority w:val="99"/>
    <w:rsid w:val="00256639"/>
  </w:style>
  <w:style w:type="paragraph" w:styleId="HTML">
    <w:name w:val="HTML Preformatted"/>
    <w:basedOn w:val="a"/>
    <w:link w:val="HTML0"/>
    <w:uiPriority w:val="99"/>
    <w:rsid w:val="0025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lang w:eastAsia="ru-RU"/>
    </w:rPr>
  </w:style>
  <w:style w:type="character" w:customStyle="1" w:styleId="HTML0">
    <w:name w:val="Стандартный HTML Знак"/>
    <w:basedOn w:val="a0"/>
    <w:link w:val="HTML"/>
    <w:uiPriority w:val="99"/>
    <w:rsid w:val="00256639"/>
    <w:rPr>
      <w:rFonts w:ascii="Courier New" w:eastAsia="Calibri" w:hAnsi="Courier New" w:cs="Times New Roman"/>
      <w:sz w:val="20"/>
      <w:szCs w:val="20"/>
      <w:lang w:val="ru-RU" w:eastAsia="ru-RU"/>
    </w:rPr>
  </w:style>
  <w:style w:type="paragraph" w:customStyle="1" w:styleId="Zag1">
    <w:name w:val="Zag_1"/>
    <w:basedOn w:val="a"/>
    <w:rsid w:val="00256639"/>
    <w:pPr>
      <w:adjustRightInd w:val="0"/>
      <w:spacing w:after="337" w:line="302" w:lineRule="exact"/>
      <w:jc w:val="center"/>
    </w:pPr>
    <w:rPr>
      <w:rFonts w:eastAsia="Calibri"/>
      <w:b/>
      <w:bCs/>
      <w:color w:val="000000"/>
      <w:sz w:val="24"/>
      <w:szCs w:val="24"/>
      <w:lang w:val="en-US" w:eastAsia="ru-RU"/>
    </w:rPr>
  </w:style>
  <w:style w:type="character" w:customStyle="1" w:styleId="Zag11">
    <w:name w:val="Zag_11"/>
    <w:rsid w:val="00256639"/>
  </w:style>
  <w:style w:type="paragraph" w:styleId="af9">
    <w:name w:val="footnote text"/>
    <w:aliases w:val="Знак6,F1"/>
    <w:basedOn w:val="a"/>
    <w:link w:val="afa"/>
    <w:rsid w:val="00256639"/>
    <w:pPr>
      <w:autoSpaceDE/>
      <w:autoSpaceDN/>
      <w:ind w:firstLine="400"/>
      <w:jc w:val="both"/>
    </w:pPr>
    <w:rPr>
      <w:rFonts w:eastAsia="Calibri"/>
      <w:sz w:val="24"/>
      <w:szCs w:val="20"/>
      <w:lang w:eastAsia="ru-RU"/>
    </w:rPr>
  </w:style>
  <w:style w:type="character" w:customStyle="1" w:styleId="afa">
    <w:name w:val="Текст сноски Знак"/>
    <w:aliases w:val="Знак6 Знак,F1 Знак"/>
    <w:basedOn w:val="a0"/>
    <w:link w:val="af9"/>
    <w:rsid w:val="00256639"/>
    <w:rPr>
      <w:rFonts w:ascii="Times New Roman" w:eastAsia="Calibri" w:hAnsi="Times New Roman" w:cs="Times New Roman"/>
      <w:sz w:val="24"/>
      <w:szCs w:val="20"/>
      <w:lang w:val="ru-RU" w:eastAsia="ru-RU"/>
    </w:rPr>
  </w:style>
  <w:style w:type="paragraph" w:customStyle="1" w:styleId="afb">
    <w:name w:val="А_основной"/>
    <w:basedOn w:val="a"/>
    <w:link w:val="afc"/>
    <w:qFormat/>
    <w:rsid w:val="00256639"/>
    <w:pPr>
      <w:widowControl/>
      <w:autoSpaceDE/>
      <w:autoSpaceDN/>
      <w:spacing w:line="360" w:lineRule="auto"/>
      <w:ind w:firstLine="454"/>
      <w:jc w:val="both"/>
    </w:pPr>
    <w:rPr>
      <w:rFonts w:eastAsia="Calibri"/>
      <w:sz w:val="28"/>
      <w:szCs w:val="20"/>
      <w:lang w:eastAsia="ru-RU"/>
    </w:rPr>
  </w:style>
  <w:style w:type="character" w:customStyle="1" w:styleId="afc">
    <w:name w:val="А_основной Знак"/>
    <w:link w:val="afb"/>
    <w:locked/>
    <w:rsid w:val="00256639"/>
    <w:rPr>
      <w:rFonts w:ascii="Times New Roman" w:eastAsia="Calibri" w:hAnsi="Times New Roman" w:cs="Times New Roman"/>
      <w:sz w:val="28"/>
      <w:szCs w:val="20"/>
      <w:lang w:val="ru-RU" w:eastAsia="ru-RU"/>
    </w:rPr>
  </w:style>
  <w:style w:type="paragraph" w:customStyle="1" w:styleId="afd">
    <w:name w:val="А_осн"/>
    <w:basedOn w:val="a"/>
    <w:link w:val="afe"/>
    <w:rsid w:val="00256639"/>
    <w:pPr>
      <w:adjustRightInd w:val="0"/>
      <w:spacing w:line="360" w:lineRule="auto"/>
      <w:ind w:firstLine="454"/>
      <w:jc w:val="both"/>
    </w:pPr>
    <w:rPr>
      <w:rFonts w:eastAsia="@Arial Unicode MS"/>
      <w:sz w:val="28"/>
      <w:szCs w:val="20"/>
      <w:lang w:eastAsia="ru-RU"/>
    </w:rPr>
  </w:style>
  <w:style w:type="character" w:customStyle="1" w:styleId="afe">
    <w:name w:val="А_осн Знак"/>
    <w:link w:val="afd"/>
    <w:locked/>
    <w:rsid w:val="00256639"/>
    <w:rPr>
      <w:rFonts w:ascii="Times New Roman" w:eastAsia="@Arial Unicode MS" w:hAnsi="Times New Roman" w:cs="Times New Roman"/>
      <w:sz w:val="28"/>
      <w:szCs w:val="20"/>
      <w:lang w:val="ru-RU" w:eastAsia="ru-RU"/>
    </w:rPr>
  </w:style>
  <w:style w:type="table" w:styleId="aff">
    <w:name w:val="Table Elegant"/>
    <w:basedOn w:val="a1"/>
    <w:rsid w:val="00256639"/>
    <w:pPr>
      <w:adjustRightInd w:val="0"/>
    </w:pPr>
    <w:rPr>
      <w:rFonts w:ascii="Calibri" w:eastAsia="Calibri" w:hAnsi="Calibri"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styleId="aff0">
    <w:name w:val="Strong"/>
    <w:basedOn w:val="a0"/>
    <w:qFormat/>
    <w:rsid w:val="00256639"/>
    <w:rPr>
      <w:rFonts w:cs="Times New Roman"/>
      <w:b/>
    </w:rPr>
  </w:style>
  <w:style w:type="paragraph" w:styleId="21">
    <w:name w:val="Body Text 2"/>
    <w:basedOn w:val="a"/>
    <w:link w:val="22"/>
    <w:uiPriority w:val="99"/>
    <w:rsid w:val="00256639"/>
    <w:pPr>
      <w:widowControl/>
      <w:autoSpaceDE/>
      <w:autoSpaceDN/>
      <w:spacing w:after="120" w:line="480" w:lineRule="auto"/>
    </w:pPr>
    <w:rPr>
      <w:rFonts w:eastAsia="Calibri"/>
      <w:sz w:val="24"/>
      <w:szCs w:val="20"/>
      <w:lang w:eastAsia="ru-RU"/>
    </w:rPr>
  </w:style>
  <w:style w:type="character" w:customStyle="1" w:styleId="22">
    <w:name w:val="Основной текст 2 Знак"/>
    <w:basedOn w:val="a0"/>
    <w:link w:val="21"/>
    <w:uiPriority w:val="99"/>
    <w:rsid w:val="00256639"/>
    <w:rPr>
      <w:rFonts w:ascii="Times New Roman" w:eastAsia="Calibri" w:hAnsi="Times New Roman" w:cs="Times New Roman"/>
      <w:sz w:val="24"/>
      <w:szCs w:val="20"/>
      <w:lang w:val="ru-RU" w:eastAsia="ru-RU"/>
    </w:rPr>
  </w:style>
  <w:style w:type="character" w:styleId="aff1">
    <w:name w:val="Hyperlink"/>
    <w:basedOn w:val="a0"/>
    <w:uiPriority w:val="99"/>
    <w:rsid w:val="00256639"/>
    <w:rPr>
      <w:rFonts w:cs="Times New Roman"/>
      <w:color w:val="000080"/>
      <w:u w:val="single"/>
    </w:rPr>
  </w:style>
  <w:style w:type="numbering" w:customStyle="1" w:styleId="23">
    <w:name w:val="Нет списка2"/>
    <w:next w:val="a2"/>
    <w:uiPriority w:val="99"/>
    <w:semiHidden/>
    <w:rsid w:val="00256639"/>
  </w:style>
  <w:style w:type="numbering" w:customStyle="1" w:styleId="31">
    <w:name w:val="Нет списка3"/>
    <w:next w:val="a2"/>
    <w:semiHidden/>
    <w:rsid w:val="00256639"/>
  </w:style>
  <w:style w:type="paragraph" w:styleId="aff2">
    <w:name w:val="No Spacing"/>
    <w:link w:val="aff3"/>
    <w:uiPriority w:val="1"/>
    <w:qFormat/>
    <w:rsid w:val="00256639"/>
    <w:pPr>
      <w:widowControl/>
      <w:autoSpaceDE/>
      <w:autoSpaceDN/>
    </w:pPr>
    <w:rPr>
      <w:lang w:val="ru-RU"/>
    </w:rPr>
  </w:style>
  <w:style w:type="paragraph" w:customStyle="1" w:styleId="aff4">
    <w:name w:val="Основной"/>
    <w:basedOn w:val="a"/>
    <w:link w:val="aff5"/>
    <w:rsid w:val="00256639"/>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5">
    <w:name w:val="Основной Знак"/>
    <w:link w:val="aff4"/>
    <w:rsid w:val="00256639"/>
    <w:rPr>
      <w:rFonts w:ascii="NewtonCSanPin" w:eastAsia="Times New Roman" w:hAnsi="NewtonCSanPin" w:cs="Times New Roman"/>
      <w:color w:val="000000"/>
      <w:sz w:val="21"/>
      <w:szCs w:val="21"/>
      <w:lang w:val="ru-RU" w:eastAsia="ru-RU"/>
    </w:rPr>
  </w:style>
  <w:style w:type="paragraph" w:customStyle="1" w:styleId="style3">
    <w:name w:val="style3"/>
    <w:basedOn w:val="a"/>
    <w:rsid w:val="00256639"/>
    <w:pPr>
      <w:widowControl/>
      <w:autoSpaceDE/>
      <w:autoSpaceDN/>
    </w:pPr>
    <w:rPr>
      <w:sz w:val="24"/>
      <w:szCs w:val="24"/>
      <w:lang w:eastAsia="ru-RU"/>
    </w:rPr>
  </w:style>
  <w:style w:type="character" w:customStyle="1" w:styleId="aff3">
    <w:name w:val="Без интервала Знак"/>
    <w:link w:val="aff2"/>
    <w:uiPriority w:val="1"/>
    <w:rsid w:val="00256639"/>
    <w:rPr>
      <w:lang w:val="ru-RU"/>
    </w:rPr>
  </w:style>
  <w:style w:type="character" w:styleId="aff6">
    <w:name w:val="footnote reference"/>
    <w:unhideWhenUsed/>
    <w:rsid w:val="00256639"/>
    <w:rPr>
      <w:vertAlign w:val="superscript"/>
    </w:rPr>
  </w:style>
  <w:style w:type="character" w:customStyle="1" w:styleId="af0">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
    <w:locked/>
    <w:rsid w:val="00256639"/>
    <w:rPr>
      <w:rFonts w:ascii="Times New Roman" w:eastAsia="Times New Roman" w:hAnsi="Times New Roman" w:cs="Times New Roman"/>
      <w:sz w:val="24"/>
      <w:szCs w:val="24"/>
      <w:lang w:val="ru-RU" w:eastAsia="ru-RU"/>
    </w:rPr>
  </w:style>
  <w:style w:type="paragraph" w:customStyle="1" w:styleId="msonospacing0">
    <w:name w:val="msonospacing"/>
    <w:basedOn w:val="a"/>
    <w:rsid w:val="00256639"/>
    <w:pPr>
      <w:widowControl/>
      <w:autoSpaceDE/>
      <w:autoSpaceDN/>
    </w:pPr>
    <w:rPr>
      <w:sz w:val="24"/>
      <w:szCs w:val="24"/>
      <w:lang w:eastAsia="ru-RU"/>
    </w:rPr>
  </w:style>
  <w:style w:type="table" w:customStyle="1" w:styleId="13">
    <w:name w:val="Сетка таблицы1"/>
    <w:basedOn w:val="a1"/>
    <w:next w:val="ae"/>
    <w:rsid w:val="0025663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256639"/>
  </w:style>
  <w:style w:type="table" w:customStyle="1" w:styleId="24">
    <w:name w:val="Сетка таблицы2"/>
    <w:basedOn w:val="a1"/>
    <w:next w:val="ae"/>
    <w:rsid w:val="00256639"/>
    <w:pPr>
      <w:widowControl/>
      <w:autoSpaceDE/>
      <w:autoSpaceDN/>
    </w:pPr>
    <w:rPr>
      <w:rFonts w:ascii="Calibri" w:eastAsia="Calibri" w:hAnsi="Calibri" w:cs="Shruti"/>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e"/>
    <w:uiPriority w:val="59"/>
    <w:rsid w:val="00256639"/>
    <w:pPr>
      <w:widowControl/>
      <w:autoSpaceDE/>
      <w:autoSpaceDN/>
    </w:pPr>
    <w:rPr>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59"/>
    <w:rsid w:val="00256639"/>
    <w:pPr>
      <w:widowControl/>
      <w:autoSpaceDE/>
      <w:autoSpaceDN/>
    </w:pPr>
    <w:rPr>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e"/>
    <w:uiPriority w:val="59"/>
    <w:rsid w:val="00256639"/>
    <w:pPr>
      <w:widowControl/>
      <w:autoSpaceDE/>
      <w:autoSpaceDN/>
    </w:pPr>
    <w:rPr>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e"/>
    <w:uiPriority w:val="59"/>
    <w:rsid w:val="00256639"/>
    <w:pPr>
      <w:widowControl/>
      <w:autoSpaceDE/>
      <w:autoSpaceDN/>
    </w:pPr>
    <w:rPr>
      <w:rFonts w:ascii="Calibri" w:eastAsia="Calibri" w:hAnsi="Calibri" w:cs="Shruti"/>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e"/>
    <w:uiPriority w:val="59"/>
    <w:rsid w:val="0025663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e"/>
    <w:uiPriority w:val="59"/>
    <w:rsid w:val="00256639"/>
    <w:pPr>
      <w:widowControl/>
      <w:autoSpaceDE/>
      <w:autoSpaceDN/>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
    <w:uiPriority w:val="9"/>
    <w:rsid w:val="00A14F1A"/>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A14F1A"/>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A14F1A"/>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rsid w:val="00A14F1A"/>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rsid w:val="00A14F1A"/>
    <w:rPr>
      <w:rFonts w:ascii="Times New Roman" w:eastAsia="Times New Roman" w:hAnsi="Times New Roman" w:cs="Times New Roman"/>
      <w:i/>
      <w:sz w:val="24"/>
      <w:szCs w:val="20"/>
      <w:lang w:val="ru-RU" w:eastAsia="ru-RU"/>
    </w:rPr>
  </w:style>
  <w:style w:type="character" w:customStyle="1" w:styleId="90">
    <w:name w:val="Заголовок 9 Знак"/>
    <w:basedOn w:val="a0"/>
    <w:link w:val="9"/>
    <w:uiPriority w:val="99"/>
    <w:rsid w:val="00A14F1A"/>
    <w:rPr>
      <w:rFonts w:ascii="Cambria" w:eastAsia="Times New Roman" w:hAnsi="Cambria" w:cs="Times New Roman"/>
      <w:sz w:val="20"/>
      <w:szCs w:val="20"/>
      <w:lang w:val="ru-RU" w:eastAsia="ru-RU"/>
    </w:rPr>
  </w:style>
  <w:style w:type="paragraph" w:customStyle="1" w:styleId="aff7">
    <w:name w:val="Знак Знак Знак Знак Знак Знак"/>
    <w:basedOn w:val="a"/>
    <w:rsid w:val="00A14F1A"/>
    <w:pPr>
      <w:widowControl/>
      <w:autoSpaceDE/>
      <w:autoSpaceDN/>
      <w:spacing w:after="160" w:line="240" w:lineRule="exact"/>
    </w:pPr>
    <w:rPr>
      <w:rFonts w:ascii="Verdana" w:hAnsi="Verdana"/>
      <w:sz w:val="20"/>
      <w:szCs w:val="20"/>
      <w:lang w:eastAsia="ru-RU"/>
    </w:rPr>
  </w:style>
  <w:style w:type="paragraph" w:customStyle="1" w:styleId="14">
    <w:name w:val="Без интервала1"/>
    <w:uiPriority w:val="99"/>
    <w:rsid w:val="00A14F1A"/>
    <w:pPr>
      <w:widowControl/>
      <w:autoSpaceDE/>
      <w:autoSpaceDN/>
    </w:pPr>
    <w:rPr>
      <w:rFonts w:ascii="Calibri" w:eastAsia="Times New Roman" w:hAnsi="Calibri" w:cs="Times New Roman"/>
      <w:szCs w:val="20"/>
      <w:lang w:val="ru-RU" w:eastAsia="ru-RU"/>
    </w:rPr>
  </w:style>
  <w:style w:type="paragraph" w:customStyle="1" w:styleId="aff8">
    <w:name w:val="Знак Знак Знак Знак Знак Знак Знак Знак Знак Знак"/>
    <w:basedOn w:val="a"/>
    <w:rsid w:val="00A14F1A"/>
    <w:pPr>
      <w:widowControl/>
      <w:autoSpaceDE/>
      <w:autoSpaceDN/>
      <w:spacing w:after="160" w:line="240" w:lineRule="exact"/>
    </w:pPr>
    <w:rPr>
      <w:rFonts w:ascii="Verdana" w:hAnsi="Verdana"/>
      <w:sz w:val="20"/>
      <w:szCs w:val="20"/>
      <w:lang w:eastAsia="ru-RU"/>
    </w:rPr>
  </w:style>
  <w:style w:type="paragraph" w:customStyle="1" w:styleId="15">
    <w:name w:val="Обычный1"/>
    <w:rsid w:val="00A14F1A"/>
    <w:pPr>
      <w:autoSpaceDE/>
      <w:autoSpaceDN/>
      <w:spacing w:line="440" w:lineRule="auto"/>
      <w:ind w:left="40" w:firstLine="520"/>
      <w:jc w:val="both"/>
    </w:pPr>
    <w:rPr>
      <w:rFonts w:ascii="Times New Roman" w:eastAsia="Times New Roman" w:hAnsi="Times New Roman" w:cs="Times New Roman"/>
      <w:szCs w:val="20"/>
      <w:lang w:val="ru-RU" w:eastAsia="ru-RU"/>
    </w:rPr>
  </w:style>
  <w:style w:type="paragraph" w:customStyle="1" w:styleId="25">
    <w:name w:val="Без интервала2"/>
    <w:rsid w:val="00A14F1A"/>
    <w:pPr>
      <w:widowControl/>
      <w:autoSpaceDE/>
      <w:autoSpaceDN/>
    </w:pPr>
    <w:rPr>
      <w:rFonts w:ascii="Calibri" w:eastAsia="Times New Roman" w:hAnsi="Calibri" w:cs="Times New Roman"/>
      <w:szCs w:val="20"/>
      <w:lang w:val="ru-RU" w:eastAsia="ru-RU"/>
    </w:rPr>
  </w:style>
  <w:style w:type="paragraph" w:customStyle="1" w:styleId="aff9">
    <w:name w:val="Знак Знак"/>
    <w:basedOn w:val="a"/>
    <w:rsid w:val="00A14F1A"/>
    <w:pPr>
      <w:widowControl/>
      <w:autoSpaceDE/>
      <w:autoSpaceDN/>
      <w:spacing w:after="160" w:line="240" w:lineRule="exact"/>
    </w:pPr>
    <w:rPr>
      <w:rFonts w:ascii="Verdana" w:hAnsi="Verdana"/>
      <w:sz w:val="20"/>
      <w:szCs w:val="20"/>
      <w:lang w:eastAsia="ru-RU"/>
    </w:rPr>
  </w:style>
  <w:style w:type="paragraph" w:styleId="26">
    <w:name w:val="Body Text Indent 2"/>
    <w:basedOn w:val="a"/>
    <w:link w:val="27"/>
    <w:rsid w:val="00A14F1A"/>
    <w:pPr>
      <w:widowControl/>
      <w:autoSpaceDE/>
      <w:autoSpaceDN/>
      <w:ind w:left="708"/>
      <w:jc w:val="center"/>
    </w:pPr>
    <w:rPr>
      <w:b/>
      <w:sz w:val="32"/>
      <w:szCs w:val="20"/>
      <w:lang w:eastAsia="ru-RU"/>
    </w:rPr>
  </w:style>
  <w:style w:type="character" w:customStyle="1" w:styleId="27">
    <w:name w:val="Основной текст с отступом 2 Знак"/>
    <w:basedOn w:val="a0"/>
    <w:link w:val="26"/>
    <w:rsid w:val="00A14F1A"/>
    <w:rPr>
      <w:rFonts w:ascii="Times New Roman" w:eastAsia="Times New Roman" w:hAnsi="Times New Roman" w:cs="Times New Roman"/>
      <w:b/>
      <w:sz w:val="32"/>
      <w:szCs w:val="20"/>
      <w:lang w:val="ru-RU" w:eastAsia="ru-RU"/>
    </w:rPr>
  </w:style>
  <w:style w:type="paragraph" w:styleId="affa">
    <w:name w:val="Title"/>
    <w:basedOn w:val="a"/>
    <w:next w:val="a"/>
    <w:link w:val="affb"/>
    <w:uiPriority w:val="1"/>
    <w:qFormat/>
    <w:rsid w:val="00A14F1A"/>
    <w:pPr>
      <w:widowControl/>
      <w:autoSpaceDE/>
      <w:autoSpaceDN/>
      <w:spacing w:before="240" w:after="60"/>
      <w:jc w:val="center"/>
      <w:outlineLvl w:val="0"/>
    </w:pPr>
    <w:rPr>
      <w:rFonts w:ascii="Cambria" w:hAnsi="Cambria"/>
      <w:b/>
      <w:sz w:val="32"/>
      <w:szCs w:val="20"/>
      <w:lang w:eastAsia="ru-RU"/>
    </w:rPr>
  </w:style>
  <w:style w:type="character" w:customStyle="1" w:styleId="affb">
    <w:name w:val="Название Знак"/>
    <w:basedOn w:val="a0"/>
    <w:link w:val="affa"/>
    <w:uiPriority w:val="10"/>
    <w:rsid w:val="00A14F1A"/>
    <w:rPr>
      <w:rFonts w:ascii="Cambria" w:eastAsia="Times New Roman" w:hAnsi="Cambria" w:cs="Times New Roman"/>
      <w:b/>
      <w:sz w:val="32"/>
      <w:szCs w:val="20"/>
      <w:lang w:val="ru-RU" w:eastAsia="ru-RU"/>
    </w:rPr>
  </w:style>
  <w:style w:type="paragraph" w:styleId="affc">
    <w:name w:val="Subtitle"/>
    <w:basedOn w:val="a"/>
    <w:next w:val="a"/>
    <w:link w:val="affd"/>
    <w:uiPriority w:val="11"/>
    <w:qFormat/>
    <w:rsid w:val="00A14F1A"/>
    <w:pPr>
      <w:widowControl/>
      <w:autoSpaceDE/>
      <w:autoSpaceDN/>
      <w:spacing w:after="60"/>
      <w:jc w:val="center"/>
      <w:outlineLvl w:val="1"/>
    </w:pPr>
    <w:rPr>
      <w:rFonts w:ascii="Cambria" w:hAnsi="Cambria"/>
      <w:sz w:val="24"/>
      <w:szCs w:val="20"/>
      <w:lang w:eastAsia="ru-RU"/>
    </w:rPr>
  </w:style>
  <w:style w:type="character" w:customStyle="1" w:styleId="affd">
    <w:name w:val="Подзаголовок Знак"/>
    <w:basedOn w:val="a0"/>
    <w:link w:val="affc"/>
    <w:uiPriority w:val="11"/>
    <w:rsid w:val="00A14F1A"/>
    <w:rPr>
      <w:rFonts w:ascii="Cambria" w:eastAsia="Times New Roman" w:hAnsi="Cambria" w:cs="Times New Roman"/>
      <w:sz w:val="24"/>
      <w:szCs w:val="20"/>
      <w:lang w:val="ru-RU" w:eastAsia="ru-RU"/>
    </w:rPr>
  </w:style>
  <w:style w:type="paragraph" w:styleId="28">
    <w:name w:val="Quote"/>
    <w:basedOn w:val="a"/>
    <w:next w:val="a"/>
    <w:link w:val="29"/>
    <w:qFormat/>
    <w:rsid w:val="00A14F1A"/>
    <w:pPr>
      <w:widowControl/>
      <w:autoSpaceDE/>
      <w:autoSpaceDN/>
    </w:pPr>
    <w:rPr>
      <w:rFonts w:ascii="Calibri" w:hAnsi="Calibri"/>
      <w:i/>
      <w:sz w:val="24"/>
      <w:szCs w:val="20"/>
      <w:lang w:eastAsia="ru-RU"/>
    </w:rPr>
  </w:style>
  <w:style w:type="character" w:customStyle="1" w:styleId="29">
    <w:name w:val="Цитата 2 Знак"/>
    <w:basedOn w:val="a0"/>
    <w:link w:val="28"/>
    <w:rsid w:val="00A14F1A"/>
    <w:rPr>
      <w:rFonts w:ascii="Calibri" w:eastAsia="Times New Roman" w:hAnsi="Calibri" w:cs="Times New Roman"/>
      <w:i/>
      <w:sz w:val="24"/>
      <w:szCs w:val="20"/>
      <w:lang w:val="ru-RU" w:eastAsia="ru-RU"/>
    </w:rPr>
  </w:style>
  <w:style w:type="paragraph" w:styleId="affe">
    <w:name w:val="Intense Quote"/>
    <w:basedOn w:val="a"/>
    <w:next w:val="a"/>
    <w:link w:val="afff"/>
    <w:qFormat/>
    <w:rsid w:val="00A14F1A"/>
    <w:pPr>
      <w:widowControl/>
      <w:autoSpaceDE/>
      <w:autoSpaceDN/>
      <w:ind w:left="720" w:right="720"/>
    </w:pPr>
    <w:rPr>
      <w:rFonts w:ascii="Calibri" w:hAnsi="Calibri"/>
      <w:b/>
      <w:i/>
      <w:sz w:val="24"/>
      <w:szCs w:val="20"/>
      <w:lang w:eastAsia="ru-RU"/>
    </w:rPr>
  </w:style>
  <w:style w:type="character" w:customStyle="1" w:styleId="afff">
    <w:name w:val="Выделенная цитата Знак"/>
    <w:basedOn w:val="a0"/>
    <w:link w:val="affe"/>
    <w:rsid w:val="00A14F1A"/>
    <w:rPr>
      <w:rFonts w:ascii="Calibri" w:eastAsia="Times New Roman" w:hAnsi="Calibri" w:cs="Times New Roman"/>
      <w:b/>
      <w:i/>
      <w:sz w:val="24"/>
      <w:szCs w:val="20"/>
      <w:lang w:val="ru-RU" w:eastAsia="ru-RU"/>
    </w:rPr>
  </w:style>
  <w:style w:type="paragraph" w:styleId="afff0">
    <w:name w:val="TOC Heading"/>
    <w:basedOn w:val="1"/>
    <w:next w:val="a"/>
    <w:semiHidden/>
    <w:qFormat/>
    <w:rsid w:val="00A14F1A"/>
    <w:pPr>
      <w:keepNext/>
      <w:widowControl/>
      <w:autoSpaceDE/>
      <w:autoSpaceDN/>
      <w:spacing w:before="240" w:after="60"/>
      <w:ind w:left="0" w:right="0"/>
      <w:jc w:val="left"/>
    </w:pPr>
    <w:rPr>
      <w:rFonts w:ascii="Cambria" w:hAnsi="Cambria"/>
      <w:b/>
      <w:sz w:val="32"/>
      <w:szCs w:val="20"/>
      <w:lang w:eastAsia="ru-RU"/>
    </w:rPr>
  </w:style>
  <w:style w:type="character" w:styleId="afff1">
    <w:name w:val="line number"/>
    <w:basedOn w:val="a0"/>
    <w:semiHidden/>
    <w:rsid w:val="00A14F1A"/>
  </w:style>
  <w:style w:type="character" w:styleId="afff2">
    <w:name w:val="Emphasis"/>
    <w:uiPriority w:val="20"/>
    <w:qFormat/>
    <w:rsid w:val="00A14F1A"/>
    <w:rPr>
      <w:i/>
    </w:rPr>
  </w:style>
  <w:style w:type="character" w:customStyle="1" w:styleId="FontStyle117">
    <w:name w:val="Font Style117"/>
    <w:rsid w:val="00A14F1A"/>
  </w:style>
  <w:style w:type="character" w:styleId="afff3">
    <w:name w:val="Subtle Emphasis"/>
    <w:qFormat/>
    <w:rsid w:val="00A14F1A"/>
    <w:rPr>
      <w:i/>
      <w:color w:val="5A5A5A"/>
    </w:rPr>
  </w:style>
  <w:style w:type="character" w:styleId="afff4">
    <w:name w:val="Intense Emphasis"/>
    <w:basedOn w:val="a0"/>
    <w:qFormat/>
    <w:rsid w:val="00A14F1A"/>
    <w:rPr>
      <w:b/>
      <w:i/>
      <w:sz w:val="24"/>
      <w:u w:val="single"/>
    </w:rPr>
  </w:style>
  <w:style w:type="character" w:styleId="afff5">
    <w:name w:val="Subtle Reference"/>
    <w:basedOn w:val="a0"/>
    <w:qFormat/>
    <w:rsid w:val="00A14F1A"/>
    <w:rPr>
      <w:sz w:val="24"/>
      <w:u w:val="single"/>
    </w:rPr>
  </w:style>
  <w:style w:type="character" w:styleId="afff6">
    <w:name w:val="Intense Reference"/>
    <w:basedOn w:val="a0"/>
    <w:qFormat/>
    <w:rsid w:val="00A14F1A"/>
    <w:rPr>
      <w:b/>
      <w:sz w:val="24"/>
      <w:u w:val="single"/>
    </w:rPr>
  </w:style>
  <w:style w:type="character" w:styleId="afff7">
    <w:name w:val="Book Title"/>
    <w:basedOn w:val="a0"/>
    <w:qFormat/>
    <w:rsid w:val="00A14F1A"/>
    <w:rPr>
      <w:rFonts w:ascii="Cambria" w:hAnsi="Cambria"/>
      <w:b/>
      <w:i/>
      <w:sz w:val="24"/>
    </w:rPr>
  </w:style>
  <w:style w:type="table" w:styleId="16">
    <w:name w:val="Table Simple 1"/>
    <w:basedOn w:val="a1"/>
    <w:rsid w:val="00A14F1A"/>
    <w:pPr>
      <w:widowControl/>
      <w:autoSpaceDE/>
      <w:autoSpaceDN/>
      <w:spacing w:line="259" w:lineRule="auto"/>
    </w:pPr>
    <w:rPr>
      <w:rFonts w:ascii="Calibri" w:eastAsia="Times New Roman" w:hAnsi="Calibri" w:cs="Times New Roman"/>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4">
    <w:name w:val="Light Shading Accent 4"/>
    <w:basedOn w:val="a1"/>
    <w:rsid w:val="00A14F1A"/>
    <w:pPr>
      <w:widowControl/>
      <w:autoSpaceDE/>
      <w:autoSpaceDN/>
    </w:pPr>
    <w:rPr>
      <w:rFonts w:ascii="Calibri" w:eastAsia="Times New Roman" w:hAnsi="Calibri" w:cs="Times New Roman"/>
      <w:color w:val="5F497A"/>
      <w:szCs w:val="20"/>
      <w:lang w:val="ru-RU"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rPr>
      <w:tblPr/>
      <w:tcPr>
        <w:tcBorders>
          <w:top w:val="single" w:sz="8" w:space="0" w:color="8064A2"/>
          <w:left w:val="nil"/>
          <w:bottom w:val="single" w:sz="8" w:space="0" w:color="8064A2"/>
          <w:right w:val="nil"/>
          <w:insideH w:val="nil"/>
          <w:insideV w:val="nil"/>
        </w:tcBorders>
      </w:tcPr>
    </w:tblStylePr>
    <w:tblStylePr w:type="lastRow">
      <w:pPr>
        <w:spacing w:before="0" w:beforeAutospacing="0" w:after="0" w:afterAutospacing="0" w:line="240" w:lineRule="auto"/>
      </w:pPr>
      <w:rPr>
        <w:b/>
      </w:rPr>
      <w:tblPr/>
      <w:tcPr>
        <w:tcBorders>
          <w:top w:val="single" w:sz="8" w:space="0" w:color="8064A2"/>
          <w:left w:val="nil"/>
          <w:bottom w:val="single" w:sz="8" w:space="0" w:color="8064A2"/>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fff8">
    <w:name w:val="Light Shading"/>
    <w:basedOn w:val="a1"/>
    <w:rsid w:val="00A14F1A"/>
    <w:pPr>
      <w:widowControl/>
      <w:autoSpaceDE/>
      <w:autoSpaceDN/>
    </w:pPr>
    <w:rPr>
      <w:rFonts w:ascii="Calibri" w:eastAsia="Times New Roman" w:hAnsi="Calibri" w:cs="Times New Roman"/>
      <w:color w:val="000000"/>
      <w:szCs w:val="2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7">
    <w:name w:val="Текст выноски Знак1"/>
    <w:basedOn w:val="a0"/>
    <w:uiPriority w:val="99"/>
    <w:semiHidden/>
    <w:rsid w:val="00A14F1A"/>
    <w:rPr>
      <w:rFonts w:ascii="Tahoma" w:eastAsia="Times New Roman" w:hAnsi="Tahoma" w:cs="Tahoma"/>
      <w:sz w:val="16"/>
      <w:szCs w:val="16"/>
      <w:lang w:eastAsia="ru-RU"/>
    </w:rPr>
  </w:style>
  <w:style w:type="character" w:customStyle="1" w:styleId="210">
    <w:name w:val="Основной текст с отступом 2 Знак1"/>
    <w:basedOn w:val="a0"/>
    <w:semiHidden/>
    <w:rsid w:val="00A14F1A"/>
    <w:rPr>
      <w:rFonts w:ascii="Times New Roman" w:eastAsia="Times New Roman" w:hAnsi="Times New Roman" w:cs="Times New Roman"/>
      <w:sz w:val="24"/>
      <w:szCs w:val="24"/>
      <w:lang w:eastAsia="ru-RU"/>
    </w:rPr>
  </w:style>
  <w:style w:type="character" w:customStyle="1" w:styleId="18">
    <w:name w:val="Основной текст Знак1"/>
    <w:basedOn w:val="a0"/>
    <w:semiHidden/>
    <w:rsid w:val="00A14F1A"/>
    <w:rPr>
      <w:rFonts w:ascii="Times New Roman" w:eastAsia="Times New Roman" w:hAnsi="Times New Roman" w:cs="Times New Roman"/>
      <w:sz w:val="24"/>
      <w:szCs w:val="24"/>
      <w:lang w:eastAsia="ru-RU"/>
    </w:rPr>
  </w:style>
  <w:style w:type="paragraph" w:customStyle="1" w:styleId="33">
    <w:name w:val="Без интервала3"/>
    <w:rsid w:val="00A14F1A"/>
    <w:pPr>
      <w:widowControl/>
      <w:autoSpaceDE/>
      <w:autoSpaceDN/>
    </w:pPr>
    <w:rPr>
      <w:rFonts w:ascii="Calibri" w:eastAsia="Calibri" w:hAnsi="Calibri" w:cs="Calibri"/>
      <w:lang w:val="ru-RU" w:eastAsia="ru-RU"/>
    </w:rPr>
  </w:style>
  <w:style w:type="character" w:customStyle="1" w:styleId="doccaption">
    <w:name w:val="doccaption"/>
    <w:rsid w:val="00A14F1A"/>
  </w:style>
  <w:style w:type="paragraph" w:customStyle="1" w:styleId="111">
    <w:name w:val="Заголовок 11"/>
    <w:basedOn w:val="a"/>
    <w:uiPriority w:val="1"/>
    <w:qFormat/>
    <w:rsid w:val="004C32D0"/>
    <w:pPr>
      <w:ind w:left="399"/>
      <w:outlineLvl w:val="1"/>
    </w:pPr>
    <w:rPr>
      <w:b/>
      <w:bCs/>
      <w:sz w:val="24"/>
      <w:szCs w:val="24"/>
    </w:rPr>
  </w:style>
  <w:style w:type="paragraph" w:customStyle="1" w:styleId="c17">
    <w:name w:val="c17"/>
    <w:basedOn w:val="a"/>
    <w:rsid w:val="00454EF5"/>
    <w:pPr>
      <w:widowControl/>
      <w:autoSpaceDE/>
      <w:autoSpaceDN/>
      <w:spacing w:before="100" w:beforeAutospacing="1" w:after="100" w:afterAutospacing="1"/>
    </w:pPr>
    <w:rPr>
      <w:sz w:val="24"/>
      <w:szCs w:val="24"/>
      <w:lang w:eastAsia="ru-RU"/>
    </w:rPr>
  </w:style>
  <w:style w:type="paragraph" w:customStyle="1" w:styleId="c29">
    <w:name w:val="c29"/>
    <w:basedOn w:val="a"/>
    <w:rsid w:val="00454EF5"/>
    <w:pPr>
      <w:widowControl/>
      <w:autoSpaceDE/>
      <w:autoSpaceDN/>
      <w:spacing w:before="100" w:beforeAutospacing="1" w:after="100" w:afterAutospacing="1"/>
    </w:pPr>
    <w:rPr>
      <w:sz w:val="24"/>
      <w:szCs w:val="24"/>
      <w:lang w:eastAsia="ru-RU"/>
    </w:rPr>
  </w:style>
  <w:style w:type="character" w:customStyle="1" w:styleId="c6">
    <w:name w:val="c6"/>
    <w:rsid w:val="00454EF5"/>
  </w:style>
  <w:style w:type="paragraph" w:customStyle="1" w:styleId="c30">
    <w:name w:val="c30"/>
    <w:basedOn w:val="a"/>
    <w:rsid w:val="00454EF5"/>
    <w:pPr>
      <w:widowControl/>
      <w:autoSpaceDE/>
      <w:autoSpaceDN/>
      <w:spacing w:before="100" w:beforeAutospacing="1" w:after="100" w:afterAutospacing="1"/>
    </w:pPr>
    <w:rPr>
      <w:sz w:val="24"/>
      <w:szCs w:val="24"/>
      <w:lang w:eastAsia="ru-RU"/>
    </w:rPr>
  </w:style>
  <w:style w:type="character" w:customStyle="1" w:styleId="c63">
    <w:name w:val="c63"/>
    <w:rsid w:val="00454EF5"/>
  </w:style>
  <w:style w:type="character" w:customStyle="1" w:styleId="c67">
    <w:name w:val="c67"/>
    <w:rsid w:val="00454EF5"/>
  </w:style>
  <w:style w:type="character" w:customStyle="1" w:styleId="afff9">
    <w:name w:val="Основной текст_"/>
    <w:link w:val="2a"/>
    <w:uiPriority w:val="99"/>
    <w:locked/>
    <w:rsid w:val="00454EF5"/>
    <w:rPr>
      <w:rFonts w:cs="Times New Roman"/>
      <w:sz w:val="21"/>
      <w:szCs w:val="21"/>
      <w:shd w:val="clear" w:color="auto" w:fill="FFFFFF"/>
    </w:rPr>
  </w:style>
  <w:style w:type="paragraph" w:customStyle="1" w:styleId="2a">
    <w:name w:val="Основной текст2"/>
    <w:basedOn w:val="a"/>
    <w:link w:val="afff9"/>
    <w:uiPriority w:val="99"/>
    <w:rsid w:val="00454EF5"/>
    <w:pPr>
      <w:shd w:val="clear" w:color="auto" w:fill="FFFFFF"/>
      <w:autoSpaceDE/>
      <w:autoSpaceDN/>
      <w:spacing w:before="240" w:line="317" w:lineRule="exact"/>
      <w:ind w:hanging="560"/>
      <w:jc w:val="right"/>
    </w:pPr>
    <w:rPr>
      <w:rFonts w:asciiTheme="minorHAnsi" w:eastAsiaTheme="minorHAnsi" w:hAnsiTheme="minorHAnsi"/>
      <w:sz w:val="21"/>
      <w:szCs w:val="21"/>
      <w:lang w:val="en-US"/>
    </w:rPr>
  </w:style>
  <w:style w:type="character" w:customStyle="1" w:styleId="2b">
    <w:name w:val="Основной текст (2)_"/>
    <w:link w:val="211"/>
    <w:uiPriority w:val="99"/>
    <w:locked/>
    <w:rsid w:val="00F71520"/>
    <w:rPr>
      <w:rFonts w:cs="Times New Roman"/>
      <w:b/>
      <w:bCs/>
      <w:sz w:val="17"/>
      <w:szCs w:val="17"/>
      <w:shd w:val="clear" w:color="auto" w:fill="FFFFFF"/>
    </w:rPr>
  </w:style>
  <w:style w:type="character" w:customStyle="1" w:styleId="10pt">
    <w:name w:val="Основной текст + 10 pt"/>
    <w:uiPriority w:val="99"/>
    <w:rsid w:val="00F71520"/>
    <w:rPr>
      <w:rFonts w:ascii="Times New Roman" w:hAnsi="Times New Roman" w:cs="Times New Roman"/>
      <w:color w:val="000000"/>
      <w:spacing w:val="0"/>
      <w:w w:val="100"/>
      <w:position w:val="0"/>
      <w:sz w:val="20"/>
      <w:szCs w:val="20"/>
      <w:u w:val="none"/>
      <w:lang w:val="ru-RU" w:bidi="ar-SA"/>
    </w:rPr>
  </w:style>
  <w:style w:type="character" w:customStyle="1" w:styleId="410pt">
    <w:name w:val="Заголовок №4 + 10 pt"/>
    <w:uiPriority w:val="99"/>
    <w:rsid w:val="00F71520"/>
    <w:rPr>
      <w:rFonts w:ascii="Times New Roman" w:hAnsi="Times New Roman" w:cs="Times New Roman"/>
      <w:b/>
      <w:bCs/>
      <w:color w:val="000000"/>
      <w:spacing w:val="0"/>
      <w:w w:val="100"/>
      <w:position w:val="0"/>
      <w:sz w:val="20"/>
      <w:szCs w:val="20"/>
      <w:u w:val="none"/>
      <w:lang w:val="ru-RU"/>
    </w:rPr>
  </w:style>
  <w:style w:type="character" w:customStyle="1" w:styleId="10pt9">
    <w:name w:val="Основной текст + 10 pt9"/>
    <w:aliases w:val="Полужирный5"/>
    <w:uiPriority w:val="99"/>
    <w:rsid w:val="00F71520"/>
    <w:rPr>
      <w:rFonts w:ascii="Times New Roman" w:hAnsi="Times New Roman" w:cs="Times New Roman"/>
      <w:b/>
      <w:bCs/>
      <w:color w:val="000000"/>
      <w:spacing w:val="0"/>
      <w:w w:val="100"/>
      <w:position w:val="0"/>
      <w:sz w:val="20"/>
      <w:szCs w:val="20"/>
      <w:u w:val="none"/>
      <w:lang w:val="ru-RU" w:bidi="ar-SA"/>
    </w:rPr>
  </w:style>
  <w:style w:type="character" w:customStyle="1" w:styleId="34">
    <w:name w:val="Подпись к таблице (3)_"/>
    <w:link w:val="35"/>
    <w:uiPriority w:val="99"/>
    <w:locked/>
    <w:rsid w:val="00F71520"/>
    <w:rPr>
      <w:rFonts w:cs="Times New Roman"/>
      <w:b/>
      <w:bCs/>
      <w:shd w:val="clear" w:color="auto" w:fill="FFFFFF"/>
    </w:rPr>
  </w:style>
  <w:style w:type="character" w:customStyle="1" w:styleId="210pt">
    <w:name w:val="Основной текст (2) + 10 pt"/>
    <w:uiPriority w:val="99"/>
    <w:rsid w:val="00F71520"/>
    <w:rPr>
      <w:rFonts w:cs="Times New Roman"/>
      <w:b/>
      <w:bCs/>
      <w:color w:val="000000"/>
      <w:spacing w:val="0"/>
      <w:w w:val="100"/>
      <w:position w:val="0"/>
      <w:sz w:val="20"/>
      <w:szCs w:val="20"/>
      <w:lang w:val="ru-RU" w:bidi="ar-SA"/>
    </w:rPr>
  </w:style>
  <w:style w:type="paragraph" w:customStyle="1" w:styleId="211">
    <w:name w:val="Основной текст (2)1"/>
    <w:basedOn w:val="a"/>
    <w:link w:val="2b"/>
    <w:uiPriority w:val="99"/>
    <w:rsid w:val="00F71520"/>
    <w:pPr>
      <w:shd w:val="clear" w:color="auto" w:fill="FFFFFF"/>
      <w:autoSpaceDE/>
      <w:autoSpaceDN/>
      <w:spacing w:after="360" w:line="312" w:lineRule="exact"/>
    </w:pPr>
    <w:rPr>
      <w:rFonts w:asciiTheme="minorHAnsi" w:eastAsiaTheme="minorHAnsi" w:hAnsiTheme="minorHAnsi"/>
      <w:b/>
      <w:bCs/>
      <w:sz w:val="17"/>
      <w:szCs w:val="17"/>
      <w:lang w:val="en-US"/>
    </w:rPr>
  </w:style>
  <w:style w:type="paragraph" w:customStyle="1" w:styleId="35">
    <w:name w:val="Подпись к таблице (3)"/>
    <w:basedOn w:val="a"/>
    <w:link w:val="34"/>
    <w:uiPriority w:val="99"/>
    <w:rsid w:val="00F71520"/>
    <w:pPr>
      <w:shd w:val="clear" w:color="auto" w:fill="FFFFFF"/>
      <w:autoSpaceDE/>
      <w:autoSpaceDN/>
      <w:spacing w:line="240" w:lineRule="atLeast"/>
    </w:pPr>
    <w:rPr>
      <w:rFonts w:asciiTheme="minorHAnsi" w:eastAsiaTheme="minorHAnsi" w:hAnsiTheme="minorHAnsi"/>
      <w:b/>
      <w:bCs/>
      <w:lang w:val="en-US"/>
    </w:rPr>
  </w:style>
  <w:style w:type="paragraph" w:customStyle="1" w:styleId="c5">
    <w:name w:val="c5"/>
    <w:basedOn w:val="a"/>
    <w:rsid w:val="00F71520"/>
    <w:pPr>
      <w:widowControl/>
      <w:autoSpaceDE/>
      <w:autoSpaceDN/>
      <w:spacing w:before="100" w:beforeAutospacing="1" w:after="100" w:afterAutospacing="1"/>
    </w:pPr>
    <w:rPr>
      <w:sz w:val="24"/>
      <w:szCs w:val="24"/>
      <w:lang w:eastAsia="ru-RU"/>
    </w:rPr>
  </w:style>
  <w:style w:type="character" w:customStyle="1" w:styleId="c51">
    <w:name w:val="c51"/>
    <w:rsid w:val="00F71520"/>
  </w:style>
  <w:style w:type="paragraph" w:customStyle="1" w:styleId="c59">
    <w:name w:val="c59"/>
    <w:basedOn w:val="a"/>
    <w:rsid w:val="00F71520"/>
    <w:pPr>
      <w:widowControl/>
      <w:autoSpaceDE/>
      <w:autoSpaceDN/>
      <w:spacing w:before="100" w:beforeAutospacing="1" w:after="100" w:afterAutospacing="1"/>
    </w:pPr>
    <w:rPr>
      <w:sz w:val="24"/>
      <w:szCs w:val="24"/>
      <w:lang w:eastAsia="ru-RU"/>
    </w:rPr>
  </w:style>
  <w:style w:type="character" w:customStyle="1" w:styleId="c26">
    <w:name w:val="c26"/>
    <w:rsid w:val="00F71520"/>
  </w:style>
  <w:style w:type="character" w:customStyle="1" w:styleId="c9">
    <w:name w:val="c9"/>
    <w:rsid w:val="00F71520"/>
  </w:style>
  <w:style w:type="paragraph" w:customStyle="1" w:styleId="c35">
    <w:name w:val="c35"/>
    <w:basedOn w:val="a"/>
    <w:rsid w:val="00F71520"/>
    <w:pPr>
      <w:widowControl/>
      <w:autoSpaceDE/>
      <w:autoSpaceDN/>
      <w:spacing w:before="100" w:beforeAutospacing="1" w:after="100" w:afterAutospacing="1"/>
    </w:pPr>
    <w:rPr>
      <w:sz w:val="24"/>
      <w:szCs w:val="24"/>
      <w:lang w:eastAsia="ru-RU"/>
    </w:rPr>
  </w:style>
  <w:style w:type="character" w:customStyle="1" w:styleId="c48">
    <w:name w:val="c48"/>
    <w:rsid w:val="00F71520"/>
  </w:style>
  <w:style w:type="character" w:customStyle="1" w:styleId="c16">
    <w:name w:val="c16"/>
    <w:rsid w:val="00F71520"/>
  </w:style>
  <w:style w:type="character" w:customStyle="1" w:styleId="c36">
    <w:name w:val="c36"/>
    <w:rsid w:val="00F71520"/>
  </w:style>
  <w:style w:type="paragraph" w:customStyle="1" w:styleId="c82">
    <w:name w:val="c82"/>
    <w:basedOn w:val="a"/>
    <w:rsid w:val="00F71520"/>
    <w:pPr>
      <w:widowControl/>
      <w:autoSpaceDE/>
      <w:autoSpaceDN/>
      <w:spacing w:before="100" w:beforeAutospacing="1" w:after="100" w:afterAutospacing="1"/>
    </w:pPr>
    <w:rPr>
      <w:sz w:val="24"/>
      <w:szCs w:val="24"/>
      <w:lang w:eastAsia="ru-RU"/>
    </w:rPr>
  </w:style>
  <w:style w:type="paragraph" w:customStyle="1" w:styleId="c49">
    <w:name w:val="c49"/>
    <w:basedOn w:val="a"/>
    <w:rsid w:val="00F71520"/>
    <w:pPr>
      <w:widowControl/>
      <w:autoSpaceDE/>
      <w:autoSpaceDN/>
      <w:spacing w:before="100" w:beforeAutospacing="1" w:after="100" w:afterAutospacing="1"/>
    </w:pPr>
    <w:rPr>
      <w:sz w:val="24"/>
      <w:szCs w:val="24"/>
      <w:lang w:eastAsia="ru-RU"/>
    </w:rPr>
  </w:style>
  <w:style w:type="character" w:customStyle="1" w:styleId="c62">
    <w:name w:val="c62"/>
    <w:rsid w:val="00F71520"/>
  </w:style>
  <w:style w:type="character" w:customStyle="1" w:styleId="c72">
    <w:name w:val="c72"/>
    <w:rsid w:val="00F71520"/>
  </w:style>
  <w:style w:type="character" w:customStyle="1" w:styleId="c7">
    <w:name w:val="c7"/>
    <w:rsid w:val="00F71520"/>
  </w:style>
  <w:style w:type="paragraph" w:customStyle="1" w:styleId="c22">
    <w:name w:val="c22"/>
    <w:basedOn w:val="a"/>
    <w:rsid w:val="00F71520"/>
    <w:pPr>
      <w:widowControl/>
      <w:autoSpaceDE/>
      <w:autoSpaceDN/>
      <w:spacing w:before="100" w:beforeAutospacing="1" w:after="100" w:afterAutospacing="1"/>
    </w:pPr>
    <w:rPr>
      <w:sz w:val="24"/>
      <w:szCs w:val="24"/>
      <w:lang w:eastAsia="ru-RU"/>
    </w:rPr>
  </w:style>
  <w:style w:type="character" w:customStyle="1" w:styleId="default005f005fchar1char1">
    <w:name w:val="default_005f_005fchar1__char1"/>
    <w:rsid w:val="00F71520"/>
    <w:rPr>
      <w:rFonts w:ascii="Times New Roman" w:hAnsi="Times New Roman" w:cs="Times New Roman" w:hint="default"/>
      <w:strike w:val="0"/>
      <w:dstrike w:val="0"/>
      <w:sz w:val="24"/>
      <w:szCs w:val="24"/>
      <w:u w:val="none"/>
      <w:effect w:val="none"/>
    </w:rPr>
  </w:style>
  <w:style w:type="character" w:customStyle="1" w:styleId="19">
    <w:name w:val="Основной текст (19)_"/>
    <w:link w:val="191"/>
    <w:rsid w:val="00F71520"/>
    <w:rPr>
      <w:b/>
      <w:bCs/>
      <w:shd w:val="clear" w:color="auto" w:fill="FFFFFF"/>
    </w:rPr>
  </w:style>
  <w:style w:type="paragraph" w:customStyle="1" w:styleId="191">
    <w:name w:val="Основной текст (19)1"/>
    <w:basedOn w:val="a"/>
    <w:link w:val="19"/>
    <w:rsid w:val="00F71520"/>
    <w:pPr>
      <w:widowControl/>
      <w:shd w:val="clear" w:color="auto" w:fill="FFFFFF"/>
      <w:autoSpaceDE/>
      <w:autoSpaceDN/>
      <w:spacing w:line="240" w:lineRule="atLeast"/>
    </w:pPr>
    <w:rPr>
      <w:rFonts w:asciiTheme="minorHAnsi" w:eastAsiaTheme="minorHAnsi" w:hAnsiTheme="minorHAnsi" w:cstheme="minorBidi"/>
      <w:b/>
      <w:bCs/>
      <w:lang w:val="en-US"/>
    </w:rPr>
  </w:style>
  <w:style w:type="character" w:customStyle="1" w:styleId="1919">
    <w:name w:val="Основной текст (19)19"/>
    <w:rsid w:val="00F71520"/>
    <w:rPr>
      <w:rFonts w:ascii="Times New Roman" w:hAnsi="Times New Roman" w:cs="Times New Roman"/>
      <w:b/>
      <w:bCs/>
      <w:spacing w:val="0"/>
      <w:sz w:val="20"/>
      <w:szCs w:val="20"/>
      <w:shd w:val="clear" w:color="auto" w:fill="FFFFFF"/>
    </w:rPr>
  </w:style>
  <w:style w:type="character" w:customStyle="1" w:styleId="1222">
    <w:name w:val="Основной текст (12)22"/>
    <w:rsid w:val="00F71520"/>
    <w:rPr>
      <w:rFonts w:ascii="Times New Roman" w:hAnsi="Times New Roman" w:cs="Times New Roman"/>
      <w:spacing w:val="0"/>
      <w:sz w:val="19"/>
      <w:szCs w:val="19"/>
      <w:shd w:val="clear" w:color="auto" w:fill="FFFFFF"/>
    </w:rPr>
  </w:style>
  <w:style w:type="character" w:customStyle="1" w:styleId="CharAttribute501">
    <w:name w:val="CharAttribute501"/>
    <w:uiPriority w:val="99"/>
    <w:rsid w:val="00F71520"/>
    <w:rPr>
      <w:rFonts w:ascii="Times New Roman" w:eastAsia="Times New Roman"/>
      <w:i/>
      <w:sz w:val="28"/>
      <w:u w:val="single"/>
    </w:rPr>
  </w:style>
  <w:style w:type="character" w:customStyle="1" w:styleId="CharAttribute3">
    <w:name w:val="CharAttribute3"/>
    <w:rsid w:val="00F71520"/>
    <w:rPr>
      <w:rFonts w:ascii="Times New Roman" w:eastAsia="Batang" w:hAnsi="Batang" w:cs="Times New Roman" w:hint="default"/>
      <w:sz w:val="28"/>
    </w:rPr>
  </w:style>
  <w:style w:type="paragraph" w:customStyle="1" w:styleId="ParaAttribute7">
    <w:name w:val="ParaAttribute7"/>
    <w:rsid w:val="00F71520"/>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71520"/>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71520"/>
    <w:pPr>
      <w:wordWrap w:val="0"/>
      <w:autoSpaceDE/>
      <w:autoSpaceDN/>
      <w:ind w:right="-1"/>
      <w:jc w:val="center"/>
    </w:pPr>
    <w:rPr>
      <w:rFonts w:ascii="Times New Roman" w:eastAsia="№Е" w:hAnsi="Times New Roman" w:cs="Times New Roman"/>
      <w:sz w:val="20"/>
      <w:szCs w:val="20"/>
      <w:lang w:val="ru-RU" w:eastAsia="ru-RU"/>
    </w:rPr>
  </w:style>
  <w:style w:type="character" w:customStyle="1" w:styleId="c8">
    <w:name w:val="c8"/>
    <w:rsid w:val="00F71520"/>
    <w:rPr>
      <w:rFonts w:cs="Times New Roman"/>
    </w:rPr>
  </w:style>
  <w:style w:type="character" w:customStyle="1" w:styleId="c0">
    <w:name w:val="c0"/>
    <w:rsid w:val="00F71520"/>
    <w:rPr>
      <w:rFonts w:cs="Times New Roman"/>
    </w:rPr>
  </w:style>
  <w:style w:type="paragraph" w:customStyle="1" w:styleId="c2">
    <w:name w:val="c2"/>
    <w:basedOn w:val="a"/>
    <w:rsid w:val="00F71520"/>
    <w:pPr>
      <w:widowControl/>
      <w:autoSpaceDE/>
      <w:autoSpaceDN/>
      <w:spacing w:before="100" w:beforeAutospacing="1" w:after="100" w:afterAutospacing="1"/>
    </w:pPr>
    <w:rPr>
      <w:rFonts w:eastAsia="Calibri"/>
      <w:sz w:val="24"/>
      <w:szCs w:val="24"/>
      <w:lang w:eastAsia="ru-RU"/>
    </w:rPr>
  </w:style>
  <w:style w:type="character" w:customStyle="1" w:styleId="c4">
    <w:name w:val="c4"/>
    <w:rsid w:val="00F71520"/>
    <w:rPr>
      <w:rFonts w:cs="Times New Roman"/>
    </w:rPr>
  </w:style>
  <w:style w:type="paragraph" w:styleId="afffa">
    <w:name w:val="endnote text"/>
    <w:basedOn w:val="a"/>
    <w:link w:val="afffb"/>
    <w:uiPriority w:val="99"/>
    <w:unhideWhenUsed/>
    <w:rsid w:val="00F71520"/>
    <w:pPr>
      <w:widowControl/>
      <w:autoSpaceDE/>
      <w:autoSpaceDN/>
    </w:pPr>
    <w:rPr>
      <w:rFonts w:ascii="Calibri" w:eastAsia="Calibri" w:hAnsi="Calibri"/>
      <w:sz w:val="20"/>
      <w:szCs w:val="20"/>
    </w:rPr>
  </w:style>
  <w:style w:type="character" w:customStyle="1" w:styleId="afffb">
    <w:name w:val="Текст концевой сноски Знак"/>
    <w:basedOn w:val="a0"/>
    <w:link w:val="afffa"/>
    <w:uiPriority w:val="99"/>
    <w:rsid w:val="00F71520"/>
    <w:rPr>
      <w:rFonts w:ascii="Calibri" w:eastAsia="Calibri" w:hAnsi="Calibri" w:cs="Times New Roman"/>
      <w:sz w:val="20"/>
      <w:szCs w:val="20"/>
      <w:lang w:val="ru-RU"/>
    </w:rPr>
  </w:style>
  <w:style w:type="character" w:styleId="afffc">
    <w:name w:val="endnote reference"/>
    <w:uiPriority w:val="99"/>
    <w:semiHidden/>
    <w:unhideWhenUsed/>
    <w:rsid w:val="00F71520"/>
    <w:rPr>
      <w:vertAlign w:val="superscript"/>
    </w:rPr>
  </w:style>
  <w:style w:type="table" w:customStyle="1" w:styleId="212">
    <w:name w:val="Сетка таблицы21"/>
    <w:basedOn w:val="a1"/>
    <w:next w:val="ae"/>
    <w:uiPriority w:val="39"/>
    <w:rsid w:val="00F7152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Normal Indent"/>
    <w:basedOn w:val="a"/>
    <w:uiPriority w:val="99"/>
    <w:unhideWhenUsed/>
    <w:rsid w:val="00313B9F"/>
    <w:pPr>
      <w:widowControl/>
      <w:autoSpaceDE/>
      <w:autoSpaceDN/>
      <w:spacing w:after="200" w:line="276" w:lineRule="auto"/>
      <w:ind w:left="720"/>
    </w:pPr>
    <w:rPr>
      <w:rFonts w:asciiTheme="minorHAnsi" w:eastAsiaTheme="minorHAnsi" w:hAnsiTheme="minorHAnsi" w:cstheme="minorBidi"/>
      <w:lang w:val="en-US"/>
    </w:rPr>
  </w:style>
  <w:style w:type="paragraph" w:styleId="afffe">
    <w:name w:val="caption"/>
    <w:basedOn w:val="a"/>
    <w:next w:val="a"/>
    <w:uiPriority w:val="35"/>
    <w:semiHidden/>
    <w:unhideWhenUsed/>
    <w:qFormat/>
    <w:rsid w:val="00313B9F"/>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styleId="1a">
    <w:name w:val="toc 1"/>
    <w:basedOn w:val="a"/>
    <w:next w:val="a"/>
    <w:autoRedefine/>
    <w:uiPriority w:val="1"/>
    <w:unhideWhenUsed/>
    <w:qFormat/>
    <w:rsid w:val="001541A7"/>
    <w:pPr>
      <w:spacing w:after="100"/>
    </w:pPr>
  </w:style>
  <w:style w:type="paragraph" w:styleId="2c">
    <w:name w:val="toc 2"/>
    <w:basedOn w:val="a"/>
    <w:next w:val="a"/>
    <w:autoRedefine/>
    <w:uiPriority w:val="1"/>
    <w:unhideWhenUsed/>
    <w:qFormat/>
    <w:rsid w:val="001541A7"/>
    <w:pPr>
      <w:spacing w:after="100"/>
      <w:ind w:left="220"/>
    </w:pPr>
  </w:style>
  <w:style w:type="paragraph" w:styleId="36">
    <w:name w:val="toc 3"/>
    <w:basedOn w:val="a"/>
    <w:next w:val="a"/>
    <w:autoRedefine/>
    <w:uiPriority w:val="1"/>
    <w:unhideWhenUsed/>
    <w:qFormat/>
    <w:rsid w:val="001541A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qFormat="1"/>
    <w:lsdException w:name="Table Simple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702" w:right="1105"/>
      <w:jc w:val="center"/>
      <w:outlineLvl w:val="0"/>
    </w:pPr>
    <w:rPr>
      <w:sz w:val="28"/>
      <w:szCs w:val="28"/>
    </w:rPr>
  </w:style>
  <w:style w:type="paragraph" w:styleId="2">
    <w:name w:val="heading 2"/>
    <w:basedOn w:val="a"/>
    <w:link w:val="20"/>
    <w:uiPriority w:val="1"/>
    <w:qFormat/>
    <w:pPr>
      <w:ind w:left="2267" w:hanging="587"/>
      <w:outlineLvl w:val="1"/>
    </w:pPr>
    <w:rPr>
      <w:rFonts w:ascii="Arial" w:eastAsia="Arial" w:hAnsi="Arial" w:cs="Arial"/>
      <w:b/>
      <w:bCs/>
      <w:sz w:val="23"/>
      <w:szCs w:val="23"/>
    </w:rPr>
  </w:style>
  <w:style w:type="paragraph" w:styleId="3">
    <w:name w:val="heading 3"/>
    <w:basedOn w:val="a"/>
    <w:link w:val="30"/>
    <w:uiPriority w:val="1"/>
    <w:qFormat/>
    <w:rsid w:val="00256639"/>
    <w:pPr>
      <w:widowControl/>
      <w:autoSpaceDE/>
      <w:autoSpaceDN/>
      <w:spacing w:before="100" w:beforeAutospacing="1" w:after="100" w:afterAutospacing="1"/>
      <w:outlineLvl w:val="2"/>
    </w:pPr>
    <w:rPr>
      <w:b/>
      <w:bCs/>
      <w:sz w:val="27"/>
      <w:szCs w:val="27"/>
      <w:lang w:eastAsia="ru-RU"/>
    </w:rPr>
  </w:style>
  <w:style w:type="paragraph" w:styleId="4">
    <w:name w:val="heading 4"/>
    <w:basedOn w:val="a"/>
    <w:next w:val="a"/>
    <w:link w:val="40"/>
    <w:uiPriority w:val="1"/>
    <w:qFormat/>
    <w:rsid w:val="00A14F1A"/>
    <w:pPr>
      <w:keepNext/>
      <w:widowControl/>
      <w:autoSpaceDE/>
      <w:autoSpaceDN/>
      <w:spacing w:before="240" w:after="60"/>
      <w:outlineLvl w:val="3"/>
    </w:pPr>
    <w:rPr>
      <w:rFonts w:ascii="Calibri" w:hAnsi="Calibri"/>
      <w:b/>
      <w:sz w:val="28"/>
      <w:szCs w:val="20"/>
      <w:lang w:eastAsia="ru-RU"/>
    </w:rPr>
  </w:style>
  <w:style w:type="paragraph" w:styleId="5">
    <w:name w:val="heading 5"/>
    <w:basedOn w:val="a"/>
    <w:next w:val="a"/>
    <w:link w:val="50"/>
    <w:uiPriority w:val="1"/>
    <w:qFormat/>
    <w:rsid w:val="00A14F1A"/>
    <w:pPr>
      <w:widowControl/>
      <w:autoSpaceDE/>
      <w:autoSpaceDN/>
      <w:spacing w:before="240" w:after="60"/>
      <w:outlineLvl w:val="4"/>
    </w:pPr>
    <w:rPr>
      <w:rFonts w:ascii="Calibri" w:hAnsi="Calibri"/>
      <w:b/>
      <w:i/>
      <w:sz w:val="26"/>
      <w:szCs w:val="20"/>
      <w:lang w:eastAsia="ru-RU"/>
    </w:rPr>
  </w:style>
  <w:style w:type="paragraph" w:styleId="6">
    <w:name w:val="heading 6"/>
    <w:basedOn w:val="a"/>
    <w:next w:val="a"/>
    <w:link w:val="60"/>
    <w:uiPriority w:val="99"/>
    <w:qFormat/>
    <w:rsid w:val="00A14F1A"/>
    <w:pPr>
      <w:widowControl/>
      <w:autoSpaceDE/>
      <w:autoSpaceDN/>
      <w:spacing w:before="240" w:after="60"/>
      <w:outlineLvl w:val="5"/>
    </w:pPr>
    <w:rPr>
      <w:rFonts w:ascii="Calibri" w:hAnsi="Calibri"/>
      <w:b/>
      <w:sz w:val="20"/>
      <w:szCs w:val="20"/>
      <w:lang w:eastAsia="ru-RU"/>
    </w:rPr>
  </w:style>
  <w:style w:type="paragraph" w:styleId="7">
    <w:name w:val="heading 7"/>
    <w:basedOn w:val="a"/>
    <w:next w:val="a"/>
    <w:link w:val="70"/>
    <w:uiPriority w:val="99"/>
    <w:qFormat/>
    <w:rsid w:val="00A14F1A"/>
    <w:pPr>
      <w:widowControl/>
      <w:autoSpaceDE/>
      <w:autoSpaceDN/>
      <w:spacing w:before="240" w:after="60"/>
      <w:outlineLvl w:val="6"/>
    </w:pPr>
    <w:rPr>
      <w:rFonts w:ascii="Calibri" w:hAnsi="Calibri"/>
      <w:sz w:val="24"/>
      <w:szCs w:val="20"/>
      <w:lang w:eastAsia="ru-RU"/>
    </w:rPr>
  </w:style>
  <w:style w:type="paragraph" w:styleId="8">
    <w:name w:val="heading 8"/>
    <w:basedOn w:val="a"/>
    <w:next w:val="a"/>
    <w:link w:val="80"/>
    <w:uiPriority w:val="99"/>
    <w:qFormat/>
    <w:rsid w:val="00A14F1A"/>
    <w:pPr>
      <w:widowControl/>
      <w:autoSpaceDE/>
      <w:autoSpaceDN/>
      <w:spacing w:before="240" w:after="60"/>
      <w:outlineLvl w:val="7"/>
    </w:pPr>
    <w:rPr>
      <w:i/>
      <w:sz w:val="24"/>
      <w:szCs w:val="20"/>
      <w:lang w:eastAsia="ru-RU"/>
    </w:rPr>
  </w:style>
  <w:style w:type="paragraph" w:styleId="9">
    <w:name w:val="heading 9"/>
    <w:basedOn w:val="a"/>
    <w:next w:val="a"/>
    <w:link w:val="90"/>
    <w:uiPriority w:val="99"/>
    <w:qFormat/>
    <w:rsid w:val="00A14F1A"/>
    <w:pPr>
      <w:widowControl/>
      <w:autoSpaceDE/>
      <w:autoSpaceDN/>
      <w:spacing w:before="240" w:after="60"/>
      <w:outlineLvl w:val="8"/>
    </w:pPr>
    <w:rPr>
      <w:rFonts w:ascii="Cambria"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3"/>
      <w:szCs w:val="23"/>
    </w:rPr>
  </w:style>
  <w:style w:type="paragraph" w:styleId="a5">
    <w:name w:val="List Paragraph"/>
    <w:basedOn w:val="a"/>
    <w:link w:val="a6"/>
    <w:uiPriority w:val="1"/>
    <w:qFormat/>
    <w:pPr>
      <w:ind w:left="1140" w:firstLine="540"/>
      <w:jc w:val="both"/>
    </w:pPr>
  </w:style>
  <w:style w:type="paragraph" w:customStyle="1" w:styleId="TableParagraph">
    <w:name w:val="Table Paragraph"/>
    <w:basedOn w:val="a"/>
    <w:uiPriority w:val="1"/>
    <w:qFormat/>
    <w:pPr>
      <w:spacing w:before="100"/>
      <w:ind w:left="67"/>
    </w:pPr>
  </w:style>
  <w:style w:type="character" w:customStyle="1" w:styleId="a6">
    <w:name w:val="Абзац списка Знак"/>
    <w:basedOn w:val="a0"/>
    <w:link w:val="a5"/>
    <w:uiPriority w:val="34"/>
    <w:qFormat/>
    <w:rsid w:val="00256639"/>
    <w:rPr>
      <w:rFonts w:ascii="Times New Roman" w:eastAsia="Times New Roman" w:hAnsi="Times New Roman" w:cs="Times New Roman"/>
      <w:lang w:val="ru-RU"/>
    </w:rPr>
  </w:style>
  <w:style w:type="character" w:customStyle="1" w:styleId="30">
    <w:name w:val="Заголовок 3 Знак"/>
    <w:basedOn w:val="a0"/>
    <w:link w:val="3"/>
    <w:uiPriority w:val="9"/>
    <w:rsid w:val="00256639"/>
    <w:rPr>
      <w:rFonts w:ascii="Times New Roman" w:eastAsia="Times New Roman" w:hAnsi="Times New Roman" w:cs="Times New Roman"/>
      <w:b/>
      <w:bCs/>
      <w:sz w:val="27"/>
      <w:szCs w:val="27"/>
      <w:lang w:val="ru-RU" w:eastAsia="ru-RU"/>
    </w:rPr>
  </w:style>
  <w:style w:type="character" w:customStyle="1" w:styleId="10">
    <w:name w:val="Заголовок 1 Знак"/>
    <w:basedOn w:val="a0"/>
    <w:link w:val="1"/>
    <w:uiPriority w:val="9"/>
    <w:rsid w:val="00256639"/>
    <w:rPr>
      <w:rFonts w:ascii="Times New Roman" w:eastAsia="Times New Roman" w:hAnsi="Times New Roman" w:cs="Times New Roman"/>
      <w:sz w:val="28"/>
      <w:szCs w:val="28"/>
      <w:lang w:val="ru-RU"/>
    </w:rPr>
  </w:style>
  <w:style w:type="character" w:styleId="a7">
    <w:name w:val="annotation reference"/>
    <w:basedOn w:val="a0"/>
    <w:uiPriority w:val="99"/>
    <w:semiHidden/>
    <w:unhideWhenUsed/>
    <w:rsid w:val="00256639"/>
    <w:rPr>
      <w:sz w:val="16"/>
      <w:szCs w:val="16"/>
    </w:rPr>
  </w:style>
  <w:style w:type="paragraph" w:styleId="a8">
    <w:name w:val="annotation text"/>
    <w:basedOn w:val="a"/>
    <w:link w:val="a9"/>
    <w:uiPriority w:val="99"/>
    <w:semiHidden/>
    <w:unhideWhenUsed/>
    <w:rsid w:val="00256639"/>
    <w:pPr>
      <w:widowControl/>
      <w:autoSpaceDE/>
      <w:autoSpaceDN/>
      <w:spacing w:after="160"/>
    </w:pPr>
    <w:rPr>
      <w:rFonts w:asciiTheme="minorHAnsi" w:eastAsiaTheme="minorHAnsi" w:hAnsiTheme="minorHAnsi" w:cstheme="minorBidi"/>
      <w:sz w:val="20"/>
      <w:szCs w:val="20"/>
    </w:rPr>
  </w:style>
  <w:style w:type="character" w:customStyle="1" w:styleId="a9">
    <w:name w:val="Текст примечания Знак"/>
    <w:basedOn w:val="a0"/>
    <w:link w:val="a8"/>
    <w:uiPriority w:val="99"/>
    <w:semiHidden/>
    <w:rsid w:val="00256639"/>
    <w:rPr>
      <w:sz w:val="20"/>
      <w:szCs w:val="20"/>
      <w:lang w:val="ru-RU"/>
    </w:rPr>
  </w:style>
  <w:style w:type="paragraph" w:styleId="aa">
    <w:name w:val="annotation subject"/>
    <w:basedOn w:val="a8"/>
    <w:next w:val="a8"/>
    <w:link w:val="ab"/>
    <w:uiPriority w:val="99"/>
    <w:semiHidden/>
    <w:unhideWhenUsed/>
    <w:rsid w:val="00256639"/>
    <w:rPr>
      <w:b/>
      <w:bCs/>
    </w:rPr>
  </w:style>
  <w:style w:type="character" w:customStyle="1" w:styleId="ab">
    <w:name w:val="Тема примечания Знак"/>
    <w:basedOn w:val="a9"/>
    <w:link w:val="aa"/>
    <w:uiPriority w:val="99"/>
    <w:semiHidden/>
    <w:rsid w:val="00256639"/>
    <w:rPr>
      <w:b/>
      <w:bCs/>
      <w:sz w:val="20"/>
      <w:szCs w:val="20"/>
      <w:lang w:val="ru-RU"/>
    </w:rPr>
  </w:style>
  <w:style w:type="paragraph" w:styleId="ac">
    <w:name w:val="Balloon Text"/>
    <w:basedOn w:val="a"/>
    <w:link w:val="ad"/>
    <w:uiPriority w:val="99"/>
    <w:unhideWhenUsed/>
    <w:rsid w:val="00256639"/>
    <w:pPr>
      <w:widowControl/>
      <w:autoSpaceDE/>
      <w:autoSpaceDN/>
    </w:pPr>
    <w:rPr>
      <w:rFonts w:ascii="Segoe UI" w:eastAsiaTheme="minorHAnsi" w:hAnsi="Segoe UI" w:cs="Segoe UI"/>
      <w:sz w:val="18"/>
      <w:szCs w:val="18"/>
    </w:rPr>
  </w:style>
  <w:style w:type="character" w:customStyle="1" w:styleId="ad">
    <w:name w:val="Текст выноски Знак"/>
    <w:basedOn w:val="a0"/>
    <w:link w:val="ac"/>
    <w:uiPriority w:val="99"/>
    <w:rsid w:val="00256639"/>
    <w:rPr>
      <w:rFonts w:ascii="Segoe UI" w:hAnsi="Segoe UI" w:cs="Segoe UI"/>
      <w:sz w:val="18"/>
      <w:szCs w:val="18"/>
      <w:lang w:val="ru-RU"/>
    </w:rPr>
  </w:style>
  <w:style w:type="character" w:customStyle="1" w:styleId="markedcontent">
    <w:name w:val="markedcontent"/>
    <w:basedOn w:val="a0"/>
    <w:rsid w:val="00256639"/>
  </w:style>
  <w:style w:type="table" w:styleId="ae">
    <w:name w:val="Table Grid"/>
    <w:basedOn w:val="a1"/>
    <w:uiPriority w:val="39"/>
    <w:rsid w:val="0025663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0"/>
    <w:uiPriority w:val="99"/>
    <w:unhideWhenUsed/>
    <w:qFormat/>
    <w:rsid w:val="00256639"/>
    <w:pPr>
      <w:widowControl/>
      <w:autoSpaceDE/>
      <w:autoSpaceDN/>
      <w:spacing w:before="100" w:beforeAutospacing="1" w:after="100" w:afterAutospacing="1"/>
    </w:pPr>
    <w:rPr>
      <w:sz w:val="24"/>
      <w:szCs w:val="24"/>
      <w:lang w:eastAsia="ru-RU"/>
    </w:rPr>
  </w:style>
  <w:style w:type="table" w:customStyle="1" w:styleId="TableGrid">
    <w:name w:val="TableGrid"/>
    <w:rsid w:val="00256639"/>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a4">
    <w:name w:val="Основной текст Знак"/>
    <w:basedOn w:val="a0"/>
    <w:link w:val="a3"/>
    <w:rsid w:val="00256639"/>
    <w:rPr>
      <w:rFonts w:ascii="Times New Roman" w:eastAsia="Times New Roman" w:hAnsi="Times New Roman" w:cs="Times New Roman"/>
      <w:sz w:val="23"/>
      <w:szCs w:val="23"/>
      <w:lang w:val="ru-RU"/>
    </w:rPr>
  </w:style>
  <w:style w:type="paragraph" w:customStyle="1" w:styleId="Default">
    <w:name w:val="Default"/>
    <w:rsid w:val="00256639"/>
    <w:pPr>
      <w:widowControl/>
      <w:adjustRightInd w:val="0"/>
    </w:pPr>
    <w:rPr>
      <w:rFonts w:ascii="Times New Roman" w:eastAsia="Calibri" w:hAnsi="Times New Roman" w:cs="Times New Roman"/>
      <w:color w:val="000000"/>
      <w:sz w:val="24"/>
      <w:szCs w:val="24"/>
      <w:lang w:val="ru-RU" w:eastAsia="ru-RU"/>
    </w:rPr>
  </w:style>
  <w:style w:type="character" w:customStyle="1" w:styleId="20">
    <w:name w:val="Заголовок 2 Знак"/>
    <w:basedOn w:val="a0"/>
    <w:link w:val="2"/>
    <w:uiPriority w:val="9"/>
    <w:rsid w:val="00256639"/>
    <w:rPr>
      <w:rFonts w:ascii="Arial" w:eastAsia="Arial" w:hAnsi="Arial" w:cs="Arial"/>
      <w:b/>
      <w:bCs/>
      <w:sz w:val="23"/>
      <w:szCs w:val="23"/>
      <w:lang w:val="ru-RU"/>
    </w:rPr>
  </w:style>
  <w:style w:type="numbering" w:customStyle="1" w:styleId="11">
    <w:name w:val="Нет списка1"/>
    <w:next w:val="a2"/>
    <w:unhideWhenUsed/>
    <w:rsid w:val="00256639"/>
  </w:style>
  <w:style w:type="numbering" w:customStyle="1" w:styleId="110">
    <w:name w:val="Нет списка11"/>
    <w:next w:val="a2"/>
    <w:uiPriority w:val="99"/>
    <w:semiHidden/>
    <w:unhideWhenUsed/>
    <w:rsid w:val="00256639"/>
  </w:style>
  <w:style w:type="paragraph" w:styleId="af1">
    <w:name w:val="Body Text Indent"/>
    <w:basedOn w:val="a"/>
    <w:link w:val="af2"/>
    <w:rsid w:val="00256639"/>
    <w:pPr>
      <w:widowControl/>
      <w:autoSpaceDE/>
      <w:autoSpaceDN/>
      <w:ind w:firstLine="720"/>
      <w:jc w:val="both"/>
    </w:pPr>
    <w:rPr>
      <w:rFonts w:eastAsia="Calibri"/>
      <w:sz w:val="24"/>
      <w:szCs w:val="20"/>
      <w:lang w:eastAsia="ru-RU"/>
    </w:rPr>
  </w:style>
  <w:style w:type="character" w:customStyle="1" w:styleId="af2">
    <w:name w:val="Основной текст с отступом Знак"/>
    <w:basedOn w:val="a0"/>
    <w:link w:val="af1"/>
    <w:rsid w:val="00256639"/>
    <w:rPr>
      <w:rFonts w:ascii="Times New Roman" w:eastAsia="Calibri" w:hAnsi="Times New Roman" w:cs="Times New Roman"/>
      <w:sz w:val="24"/>
      <w:szCs w:val="20"/>
      <w:lang w:val="ru-RU" w:eastAsia="ru-RU"/>
    </w:rPr>
  </w:style>
  <w:style w:type="paragraph" w:styleId="af3">
    <w:name w:val="header"/>
    <w:basedOn w:val="a"/>
    <w:link w:val="af4"/>
    <w:uiPriority w:val="99"/>
    <w:rsid w:val="00256639"/>
    <w:pPr>
      <w:widowControl/>
      <w:tabs>
        <w:tab w:val="center" w:pos="4677"/>
        <w:tab w:val="right" w:pos="9355"/>
      </w:tabs>
      <w:autoSpaceDE/>
      <w:autoSpaceDN/>
    </w:pPr>
    <w:rPr>
      <w:rFonts w:eastAsia="Calibri"/>
      <w:sz w:val="24"/>
      <w:szCs w:val="20"/>
      <w:lang w:eastAsia="ru-RU"/>
    </w:rPr>
  </w:style>
  <w:style w:type="character" w:customStyle="1" w:styleId="af4">
    <w:name w:val="Верхний колонтитул Знак"/>
    <w:basedOn w:val="a0"/>
    <w:link w:val="af3"/>
    <w:uiPriority w:val="99"/>
    <w:rsid w:val="00256639"/>
    <w:rPr>
      <w:rFonts w:ascii="Times New Roman" w:eastAsia="Calibri" w:hAnsi="Times New Roman" w:cs="Times New Roman"/>
      <w:sz w:val="24"/>
      <w:szCs w:val="20"/>
      <w:lang w:val="ru-RU" w:eastAsia="ru-RU"/>
    </w:rPr>
  </w:style>
  <w:style w:type="character" w:styleId="af5">
    <w:name w:val="page number"/>
    <w:basedOn w:val="a0"/>
    <w:rsid w:val="00256639"/>
    <w:rPr>
      <w:rFonts w:cs="Times New Roman"/>
    </w:rPr>
  </w:style>
  <w:style w:type="paragraph" w:styleId="af6">
    <w:name w:val="footer"/>
    <w:basedOn w:val="a"/>
    <w:link w:val="af7"/>
    <w:uiPriority w:val="99"/>
    <w:rsid w:val="00256639"/>
    <w:pPr>
      <w:widowControl/>
      <w:tabs>
        <w:tab w:val="center" w:pos="4677"/>
        <w:tab w:val="right" w:pos="9355"/>
      </w:tabs>
      <w:autoSpaceDE/>
      <w:autoSpaceDN/>
    </w:pPr>
    <w:rPr>
      <w:rFonts w:eastAsia="Calibri"/>
      <w:sz w:val="24"/>
      <w:szCs w:val="20"/>
      <w:lang w:eastAsia="ru-RU"/>
    </w:rPr>
  </w:style>
  <w:style w:type="character" w:customStyle="1" w:styleId="af7">
    <w:name w:val="Нижний колонтитул Знак"/>
    <w:basedOn w:val="a0"/>
    <w:link w:val="af6"/>
    <w:uiPriority w:val="99"/>
    <w:rsid w:val="00256639"/>
    <w:rPr>
      <w:rFonts w:ascii="Times New Roman" w:eastAsia="Calibri" w:hAnsi="Times New Roman" w:cs="Times New Roman"/>
      <w:sz w:val="24"/>
      <w:szCs w:val="20"/>
      <w:lang w:val="ru-RU" w:eastAsia="ru-RU"/>
    </w:rPr>
  </w:style>
  <w:style w:type="paragraph" w:customStyle="1" w:styleId="af8">
    <w:name w:val="Знак"/>
    <w:basedOn w:val="a"/>
    <w:rsid w:val="00256639"/>
    <w:pPr>
      <w:widowControl/>
      <w:autoSpaceDE/>
      <w:autoSpaceDN/>
      <w:spacing w:after="160" w:line="240" w:lineRule="exact"/>
    </w:pPr>
    <w:rPr>
      <w:rFonts w:ascii="Verdana" w:hAnsi="Verdana" w:cs="Verdana"/>
      <w:sz w:val="20"/>
      <w:szCs w:val="20"/>
      <w:lang w:val="en-US"/>
    </w:rPr>
  </w:style>
  <w:style w:type="paragraph" w:customStyle="1" w:styleId="12">
    <w:name w:val="Знак Знак Знак1 Знак"/>
    <w:basedOn w:val="a"/>
    <w:rsid w:val="00256639"/>
    <w:pPr>
      <w:widowControl/>
      <w:autoSpaceDE/>
      <w:autoSpaceDN/>
      <w:spacing w:after="160" w:line="240" w:lineRule="exact"/>
    </w:pPr>
    <w:rPr>
      <w:rFonts w:ascii="Verdana" w:hAnsi="Verdana"/>
      <w:sz w:val="20"/>
      <w:szCs w:val="20"/>
      <w:lang w:val="en-US"/>
    </w:rPr>
  </w:style>
  <w:style w:type="paragraph" w:customStyle="1" w:styleId="ConsPlusNormal">
    <w:name w:val="ConsPlusNormal"/>
    <w:rsid w:val="00256639"/>
    <w:pPr>
      <w:adjustRightInd w:val="0"/>
      <w:ind w:firstLine="720"/>
    </w:pPr>
    <w:rPr>
      <w:rFonts w:ascii="Arial" w:eastAsia="Times New Roman" w:hAnsi="Arial" w:cs="Arial"/>
      <w:sz w:val="20"/>
      <w:szCs w:val="20"/>
      <w:lang w:val="ru-RU" w:eastAsia="ru-RU"/>
    </w:rPr>
  </w:style>
  <w:style w:type="character" w:customStyle="1" w:styleId="apple-converted-space">
    <w:name w:val="apple-converted-space"/>
    <w:uiPriority w:val="99"/>
    <w:rsid w:val="00256639"/>
  </w:style>
  <w:style w:type="paragraph" w:customStyle="1" w:styleId="msolistparagraph0">
    <w:name w:val="msolistparagraph"/>
    <w:basedOn w:val="a"/>
    <w:uiPriority w:val="99"/>
    <w:rsid w:val="00256639"/>
    <w:pPr>
      <w:widowControl/>
      <w:autoSpaceDE/>
      <w:autoSpaceDN/>
      <w:spacing w:before="100" w:beforeAutospacing="1" w:after="100" w:afterAutospacing="1"/>
    </w:pPr>
    <w:rPr>
      <w:sz w:val="24"/>
      <w:szCs w:val="24"/>
      <w:lang w:eastAsia="ru-RU"/>
    </w:rPr>
  </w:style>
  <w:style w:type="paragraph" w:customStyle="1" w:styleId="msolistparagraphcxspmiddle">
    <w:name w:val="msolistparagraphcxspmiddle"/>
    <w:basedOn w:val="a"/>
    <w:uiPriority w:val="99"/>
    <w:rsid w:val="00256639"/>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uiPriority w:val="99"/>
    <w:rsid w:val="00256639"/>
    <w:pPr>
      <w:widowControl/>
      <w:autoSpaceDE/>
      <w:autoSpaceDN/>
      <w:spacing w:before="100" w:beforeAutospacing="1" w:after="100" w:afterAutospacing="1"/>
    </w:pPr>
    <w:rPr>
      <w:sz w:val="24"/>
      <w:szCs w:val="24"/>
      <w:lang w:eastAsia="ru-RU"/>
    </w:rPr>
  </w:style>
  <w:style w:type="character" w:customStyle="1" w:styleId="r">
    <w:name w:val="r"/>
    <w:uiPriority w:val="99"/>
    <w:rsid w:val="00256639"/>
  </w:style>
  <w:style w:type="paragraph" w:styleId="HTML">
    <w:name w:val="HTML Preformatted"/>
    <w:basedOn w:val="a"/>
    <w:link w:val="HTML0"/>
    <w:uiPriority w:val="99"/>
    <w:rsid w:val="002566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lang w:eastAsia="ru-RU"/>
    </w:rPr>
  </w:style>
  <w:style w:type="character" w:customStyle="1" w:styleId="HTML0">
    <w:name w:val="Стандартный HTML Знак"/>
    <w:basedOn w:val="a0"/>
    <w:link w:val="HTML"/>
    <w:uiPriority w:val="99"/>
    <w:rsid w:val="00256639"/>
    <w:rPr>
      <w:rFonts w:ascii="Courier New" w:eastAsia="Calibri" w:hAnsi="Courier New" w:cs="Times New Roman"/>
      <w:sz w:val="20"/>
      <w:szCs w:val="20"/>
      <w:lang w:val="ru-RU" w:eastAsia="ru-RU"/>
    </w:rPr>
  </w:style>
  <w:style w:type="paragraph" w:customStyle="1" w:styleId="Zag1">
    <w:name w:val="Zag_1"/>
    <w:basedOn w:val="a"/>
    <w:rsid w:val="00256639"/>
    <w:pPr>
      <w:adjustRightInd w:val="0"/>
      <w:spacing w:after="337" w:line="302" w:lineRule="exact"/>
      <w:jc w:val="center"/>
    </w:pPr>
    <w:rPr>
      <w:rFonts w:eastAsia="Calibri"/>
      <w:b/>
      <w:bCs/>
      <w:color w:val="000000"/>
      <w:sz w:val="24"/>
      <w:szCs w:val="24"/>
      <w:lang w:val="en-US" w:eastAsia="ru-RU"/>
    </w:rPr>
  </w:style>
  <w:style w:type="character" w:customStyle="1" w:styleId="Zag11">
    <w:name w:val="Zag_11"/>
    <w:rsid w:val="00256639"/>
  </w:style>
  <w:style w:type="paragraph" w:styleId="af9">
    <w:name w:val="footnote text"/>
    <w:aliases w:val="Знак6,F1"/>
    <w:basedOn w:val="a"/>
    <w:link w:val="afa"/>
    <w:rsid w:val="00256639"/>
    <w:pPr>
      <w:autoSpaceDE/>
      <w:autoSpaceDN/>
      <w:ind w:firstLine="400"/>
      <w:jc w:val="both"/>
    </w:pPr>
    <w:rPr>
      <w:rFonts w:eastAsia="Calibri"/>
      <w:sz w:val="24"/>
      <w:szCs w:val="20"/>
      <w:lang w:eastAsia="ru-RU"/>
    </w:rPr>
  </w:style>
  <w:style w:type="character" w:customStyle="1" w:styleId="afa">
    <w:name w:val="Текст сноски Знак"/>
    <w:aliases w:val="Знак6 Знак,F1 Знак"/>
    <w:basedOn w:val="a0"/>
    <w:link w:val="af9"/>
    <w:rsid w:val="00256639"/>
    <w:rPr>
      <w:rFonts w:ascii="Times New Roman" w:eastAsia="Calibri" w:hAnsi="Times New Roman" w:cs="Times New Roman"/>
      <w:sz w:val="24"/>
      <w:szCs w:val="20"/>
      <w:lang w:val="ru-RU" w:eastAsia="ru-RU"/>
    </w:rPr>
  </w:style>
  <w:style w:type="paragraph" w:customStyle="1" w:styleId="afb">
    <w:name w:val="А_основной"/>
    <w:basedOn w:val="a"/>
    <w:link w:val="afc"/>
    <w:qFormat/>
    <w:rsid w:val="00256639"/>
    <w:pPr>
      <w:widowControl/>
      <w:autoSpaceDE/>
      <w:autoSpaceDN/>
      <w:spacing w:line="360" w:lineRule="auto"/>
      <w:ind w:firstLine="454"/>
      <w:jc w:val="both"/>
    </w:pPr>
    <w:rPr>
      <w:rFonts w:eastAsia="Calibri"/>
      <w:sz w:val="28"/>
      <w:szCs w:val="20"/>
      <w:lang w:eastAsia="ru-RU"/>
    </w:rPr>
  </w:style>
  <w:style w:type="character" w:customStyle="1" w:styleId="afc">
    <w:name w:val="А_основной Знак"/>
    <w:link w:val="afb"/>
    <w:locked/>
    <w:rsid w:val="00256639"/>
    <w:rPr>
      <w:rFonts w:ascii="Times New Roman" w:eastAsia="Calibri" w:hAnsi="Times New Roman" w:cs="Times New Roman"/>
      <w:sz w:val="28"/>
      <w:szCs w:val="20"/>
      <w:lang w:val="ru-RU" w:eastAsia="ru-RU"/>
    </w:rPr>
  </w:style>
  <w:style w:type="paragraph" w:customStyle="1" w:styleId="afd">
    <w:name w:val="А_осн"/>
    <w:basedOn w:val="a"/>
    <w:link w:val="afe"/>
    <w:rsid w:val="00256639"/>
    <w:pPr>
      <w:adjustRightInd w:val="0"/>
      <w:spacing w:line="360" w:lineRule="auto"/>
      <w:ind w:firstLine="454"/>
      <w:jc w:val="both"/>
    </w:pPr>
    <w:rPr>
      <w:rFonts w:eastAsia="@Arial Unicode MS"/>
      <w:sz w:val="28"/>
      <w:szCs w:val="20"/>
      <w:lang w:eastAsia="ru-RU"/>
    </w:rPr>
  </w:style>
  <w:style w:type="character" w:customStyle="1" w:styleId="afe">
    <w:name w:val="А_осн Знак"/>
    <w:link w:val="afd"/>
    <w:locked/>
    <w:rsid w:val="00256639"/>
    <w:rPr>
      <w:rFonts w:ascii="Times New Roman" w:eastAsia="@Arial Unicode MS" w:hAnsi="Times New Roman" w:cs="Times New Roman"/>
      <w:sz w:val="28"/>
      <w:szCs w:val="20"/>
      <w:lang w:val="ru-RU" w:eastAsia="ru-RU"/>
    </w:rPr>
  </w:style>
  <w:style w:type="table" w:styleId="aff">
    <w:name w:val="Table Elegant"/>
    <w:basedOn w:val="a1"/>
    <w:rsid w:val="00256639"/>
    <w:pPr>
      <w:adjustRightInd w:val="0"/>
    </w:pPr>
    <w:rPr>
      <w:rFonts w:ascii="Calibri" w:eastAsia="Calibri" w:hAnsi="Calibri"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styleId="aff0">
    <w:name w:val="Strong"/>
    <w:basedOn w:val="a0"/>
    <w:qFormat/>
    <w:rsid w:val="00256639"/>
    <w:rPr>
      <w:rFonts w:cs="Times New Roman"/>
      <w:b/>
    </w:rPr>
  </w:style>
  <w:style w:type="paragraph" w:styleId="21">
    <w:name w:val="Body Text 2"/>
    <w:basedOn w:val="a"/>
    <w:link w:val="22"/>
    <w:uiPriority w:val="99"/>
    <w:rsid w:val="00256639"/>
    <w:pPr>
      <w:widowControl/>
      <w:autoSpaceDE/>
      <w:autoSpaceDN/>
      <w:spacing w:after="120" w:line="480" w:lineRule="auto"/>
    </w:pPr>
    <w:rPr>
      <w:rFonts w:eastAsia="Calibri"/>
      <w:sz w:val="24"/>
      <w:szCs w:val="20"/>
      <w:lang w:eastAsia="ru-RU"/>
    </w:rPr>
  </w:style>
  <w:style w:type="character" w:customStyle="1" w:styleId="22">
    <w:name w:val="Основной текст 2 Знак"/>
    <w:basedOn w:val="a0"/>
    <w:link w:val="21"/>
    <w:uiPriority w:val="99"/>
    <w:rsid w:val="00256639"/>
    <w:rPr>
      <w:rFonts w:ascii="Times New Roman" w:eastAsia="Calibri" w:hAnsi="Times New Roman" w:cs="Times New Roman"/>
      <w:sz w:val="24"/>
      <w:szCs w:val="20"/>
      <w:lang w:val="ru-RU" w:eastAsia="ru-RU"/>
    </w:rPr>
  </w:style>
  <w:style w:type="character" w:styleId="aff1">
    <w:name w:val="Hyperlink"/>
    <w:basedOn w:val="a0"/>
    <w:uiPriority w:val="99"/>
    <w:rsid w:val="00256639"/>
    <w:rPr>
      <w:rFonts w:cs="Times New Roman"/>
      <w:color w:val="000080"/>
      <w:u w:val="single"/>
    </w:rPr>
  </w:style>
  <w:style w:type="numbering" w:customStyle="1" w:styleId="23">
    <w:name w:val="Нет списка2"/>
    <w:next w:val="a2"/>
    <w:uiPriority w:val="99"/>
    <w:semiHidden/>
    <w:rsid w:val="00256639"/>
  </w:style>
  <w:style w:type="numbering" w:customStyle="1" w:styleId="31">
    <w:name w:val="Нет списка3"/>
    <w:next w:val="a2"/>
    <w:semiHidden/>
    <w:rsid w:val="00256639"/>
  </w:style>
  <w:style w:type="paragraph" w:styleId="aff2">
    <w:name w:val="No Spacing"/>
    <w:link w:val="aff3"/>
    <w:uiPriority w:val="1"/>
    <w:qFormat/>
    <w:rsid w:val="00256639"/>
    <w:pPr>
      <w:widowControl/>
      <w:autoSpaceDE/>
      <w:autoSpaceDN/>
    </w:pPr>
    <w:rPr>
      <w:lang w:val="ru-RU"/>
    </w:rPr>
  </w:style>
  <w:style w:type="paragraph" w:customStyle="1" w:styleId="aff4">
    <w:name w:val="Основной"/>
    <w:basedOn w:val="a"/>
    <w:link w:val="aff5"/>
    <w:rsid w:val="00256639"/>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5">
    <w:name w:val="Основной Знак"/>
    <w:link w:val="aff4"/>
    <w:rsid w:val="00256639"/>
    <w:rPr>
      <w:rFonts w:ascii="NewtonCSanPin" w:eastAsia="Times New Roman" w:hAnsi="NewtonCSanPin" w:cs="Times New Roman"/>
      <w:color w:val="000000"/>
      <w:sz w:val="21"/>
      <w:szCs w:val="21"/>
      <w:lang w:val="ru-RU" w:eastAsia="ru-RU"/>
    </w:rPr>
  </w:style>
  <w:style w:type="paragraph" w:customStyle="1" w:styleId="style3">
    <w:name w:val="style3"/>
    <w:basedOn w:val="a"/>
    <w:rsid w:val="00256639"/>
    <w:pPr>
      <w:widowControl/>
      <w:autoSpaceDE/>
      <w:autoSpaceDN/>
    </w:pPr>
    <w:rPr>
      <w:sz w:val="24"/>
      <w:szCs w:val="24"/>
      <w:lang w:eastAsia="ru-RU"/>
    </w:rPr>
  </w:style>
  <w:style w:type="character" w:customStyle="1" w:styleId="aff3">
    <w:name w:val="Без интервала Знак"/>
    <w:link w:val="aff2"/>
    <w:uiPriority w:val="1"/>
    <w:rsid w:val="00256639"/>
    <w:rPr>
      <w:lang w:val="ru-RU"/>
    </w:rPr>
  </w:style>
  <w:style w:type="character" w:styleId="aff6">
    <w:name w:val="footnote reference"/>
    <w:unhideWhenUsed/>
    <w:rsid w:val="00256639"/>
    <w:rPr>
      <w:vertAlign w:val="superscript"/>
    </w:rPr>
  </w:style>
  <w:style w:type="character" w:customStyle="1" w:styleId="af0">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
    <w:locked/>
    <w:rsid w:val="00256639"/>
    <w:rPr>
      <w:rFonts w:ascii="Times New Roman" w:eastAsia="Times New Roman" w:hAnsi="Times New Roman" w:cs="Times New Roman"/>
      <w:sz w:val="24"/>
      <w:szCs w:val="24"/>
      <w:lang w:val="ru-RU" w:eastAsia="ru-RU"/>
    </w:rPr>
  </w:style>
  <w:style w:type="paragraph" w:customStyle="1" w:styleId="msonospacing0">
    <w:name w:val="msonospacing"/>
    <w:basedOn w:val="a"/>
    <w:rsid w:val="00256639"/>
    <w:pPr>
      <w:widowControl/>
      <w:autoSpaceDE/>
      <w:autoSpaceDN/>
    </w:pPr>
    <w:rPr>
      <w:sz w:val="24"/>
      <w:szCs w:val="24"/>
      <w:lang w:eastAsia="ru-RU"/>
    </w:rPr>
  </w:style>
  <w:style w:type="table" w:customStyle="1" w:styleId="13">
    <w:name w:val="Сетка таблицы1"/>
    <w:basedOn w:val="a1"/>
    <w:next w:val="ae"/>
    <w:rsid w:val="0025663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256639"/>
  </w:style>
  <w:style w:type="table" w:customStyle="1" w:styleId="24">
    <w:name w:val="Сетка таблицы2"/>
    <w:basedOn w:val="a1"/>
    <w:next w:val="ae"/>
    <w:rsid w:val="00256639"/>
    <w:pPr>
      <w:widowControl/>
      <w:autoSpaceDE/>
      <w:autoSpaceDN/>
    </w:pPr>
    <w:rPr>
      <w:rFonts w:ascii="Calibri" w:eastAsia="Calibri" w:hAnsi="Calibri" w:cs="Shruti"/>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e"/>
    <w:uiPriority w:val="59"/>
    <w:rsid w:val="00256639"/>
    <w:pPr>
      <w:widowControl/>
      <w:autoSpaceDE/>
      <w:autoSpaceDN/>
    </w:pPr>
    <w:rPr>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59"/>
    <w:rsid w:val="00256639"/>
    <w:pPr>
      <w:widowControl/>
      <w:autoSpaceDE/>
      <w:autoSpaceDN/>
    </w:pPr>
    <w:rPr>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e"/>
    <w:uiPriority w:val="59"/>
    <w:rsid w:val="00256639"/>
    <w:pPr>
      <w:widowControl/>
      <w:autoSpaceDE/>
      <w:autoSpaceDN/>
    </w:pPr>
    <w:rPr>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e"/>
    <w:uiPriority w:val="59"/>
    <w:rsid w:val="00256639"/>
    <w:pPr>
      <w:widowControl/>
      <w:autoSpaceDE/>
      <w:autoSpaceDN/>
    </w:pPr>
    <w:rPr>
      <w:rFonts w:ascii="Calibri" w:eastAsia="Calibri" w:hAnsi="Calibri" w:cs="Shruti"/>
      <w:lang w:val="ru-RU"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e"/>
    <w:uiPriority w:val="59"/>
    <w:rsid w:val="0025663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e"/>
    <w:uiPriority w:val="59"/>
    <w:rsid w:val="00256639"/>
    <w:pPr>
      <w:widowControl/>
      <w:autoSpaceDE/>
      <w:autoSpaceDN/>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
    <w:uiPriority w:val="9"/>
    <w:rsid w:val="00A14F1A"/>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A14F1A"/>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A14F1A"/>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rsid w:val="00A14F1A"/>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rsid w:val="00A14F1A"/>
    <w:rPr>
      <w:rFonts w:ascii="Times New Roman" w:eastAsia="Times New Roman" w:hAnsi="Times New Roman" w:cs="Times New Roman"/>
      <w:i/>
      <w:sz w:val="24"/>
      <w:szCs w:val="20"/>
      <w:lang w:val="ru-RU" w:eastAsia="ru-RU"/>
    </w:rPr>
  </w:style>
  <w:style w:type="character" w:customStyle="1" w:styleId="90">
    <w:name w:val="Заголовок 9 Знак"/>
    <w:basedOn w:val="a0"/>
    <w:link w:val="9"/>
    <w:uiPriority w:val="99"/>
    <w:rsid w:val="00A14F1A"/>
    <w:rPr>
      <w:rFonts w:ascii="Cambria" w:eastAsia="Times New Roman" w:hAnsi="Cambria" w:cs="Times New Roman"/>
      <w:sz w:val="20"/>
      <w:szCs w:val="20"/>
      <w:lang w:val="ru-RU" w:eastAsia="ru-RU"/>
    </w:rPr>
  </w:style>
  <w:style w:type="paragraph" w:customStyle="1" w:styleId="aff7">
    <w:name w:val="Знак Знак Знак Знак Знак Знак"/>
    <w:basedOn w:val="a"/>
    <w:rsid w:val="00A14F1A"/>
    <w:pPr>
      <w:widowControl/>
      <w:autoSpaceDE/>
      <w:autoSpaceDN/>
      <w:spacing w:after="160" w:line="240" w:lineRule="exact"/>
    </w:pPr>
    <w:rPr>
      <w:rFonts w:ascii="Verdana" w:hAnsi="Verdana"/>
      <w:sz w:val="20"/>
      <w:szCs w:val="20"/>
      <w:lang w:eastAsia="ru-RU"/>
    </w:rPr>
  </w:style>
  <w:style w:type="paragraph" w:customStyle="1" w:styleId="14">
    <w:name w:val="Без интервала1"/>
    <w:uiPriority w:val="99"/>
    <w:rsid w:val="00A14F1A"/>
    <w:pPr>
      <w:widowControl/>
      <w:autoSpaceDE/>
      <w:autoSpaceDN/>
    </w:pPr>
    <w:rPr>
      <w:rFonts w:ascii="Calibri" w:eastAsia="Times New Roman" w:hAnsi="Calibri" w:cs="Times New Roman"/>
      <w:szCs w:val="20"/>
      <w:lang w:val="ru-RU" w:eastAsia="ru-RU"/>
    </w:rPr>
  </w:style>
  <w:style w:type="paragraph" w:customStyle="1" w:styleId="aff8">
    <w:name w:val="Знак Знак Знак Знак Знак Знак Знак Знак Знак Знак"/>
    <w:basedOn w:val="a"/>
    <w:rsid w:val="00A14F1A"/>
    <w:pPr>
      <w:widowControl/>
      <w:autoSpaceDE/>
      <w:autoSpaceDN/>
      <w:spacing w:after="160" w:line="240" w:lineRule="exact"/>
    </w:pPr>
    <w:rPr>
      <w:rFonts w:ascii="Verdana" w:hAnsi="Verdana"/>
      <w:sz w:val="20"/>
      <w:szCs w:val="20"/>
      <w:lang w:eastAsia="ru-RU"/>
    </w:rPr>
  </w:style>
  <w:style w:type="paragraph" w:customStyle="1" w:styleId="15">
    <w:name w:val="Обычный1"/>
    <w:rsid w:val="00A14F1A"/>
    <w:pPr>
      <w:autoSpaceDE/>
      <w:autoSpaceDN/>
      <w:spacing w:line="440" w:lineRule="auto"/>
      <w:ind w:left="40" w:firstLine="520"/>
      <w:jc w:val="both"/>
    </w:pPr>
    <w:rPr>
      <w:rFonts w:ascii="Times New Roman" w:eastAsia="Times New Roman" w:hAnsi="Times New Roman" w:cs="Times New Roman"/>
      <w:szCs w:val="20"/>
      <w:lang w:val="ru-RU" w:eastAsia="ru-RU"/>
    </w:rPr>
  </w:style>
  <w:style w:type="paragraph" w:customStyle="1" w:styleId="25">
    <w:name w:val="Без интервала2"/>
    <w:rsid w:val="00A14F1A"/>
    <w:pPr>
      <w:widowControl/>
      <w:autoSpaceDE/>
      <w:autoSpaceDN/>
    </w:pPr>
    <w:rPr>
      <w:rFonts w:ascii="Calibri" w:eastAsia="Times New Roman" w:hAnsi="Calibri" w:cs="Times New Roman"/>
      <w:szCs w:val="20"/>
      <w:lang w:val="ru-RU" w:eastAsia="ru-RU"/>
    </w:rPr>
  </w:style>
  <w:style w:type="paragraph" w:customStyle="1" w:styleId="aff9">
    <w:name w:val="Знак Знак"/>
    <w:basedOn w:val="a"/>
    <w:rsid w:val="00A14F1A"/>
    <w:pPr>
      <w:widowControl/>
      <w:autoSpaceDE/>
      <w:autoSpaceDN/>
      <w:spacing w:after="160" w:line="240" w:lineRule="exact"/>
    </w:pPr>
    <w:rPr>
      <w:rFonts w:ascii="Verdana" w:hAnsi="Verdana"/>
      <w:sz w:val="20"/>
      <w:szCs w:val="20"/>
      <w:lang w:eastAsia="ru-RU"/>
    </w:rPr>
  </w:style>
  <w:style w:type="paragraph" w:styleId="26">
    <w:name w:val="Body Text Indent 2"/>
    <w:basedOn w:val="a"/>
    <w:link w:val="27"/>
    <w:rsid w:val="00A14F1A"/>
    <w:pPr>
      <w:widowControl/>
      <w:autoSpaceDE/>
      <w:autoSpaceDN/>
      <w:ind w:left="708"/>
      <w:jc w:val="center"/>
    </w:pPr>
    <w:rPr>
      <w:b/>
      <w:sz w:val="32"/>
      <w:szCs w:val="20"/>
      <w:lang w:eastAsia="ru-RU"/>
    </w:rPr>
  </w:style>
  <w:style w:type="character" w:customStyle="1" w:styleId="27">
    <w:name w:val="Основной текст с отступом 2 Знак"/>
    <w:basedOn w:val="a0"/>
    <w:link w:val="26"/>
    <w:rsid w:val="00A14F1A"/>
    <w:rPr>
      <w:rFonts w:ascii="Times New Roman" w:eastAsia="Times New Roman" w:hAnsi="Times New Roman" w:cs="Times New Roman"/>
      <w:b/>
      <w:sz w:val="32"/>
      <w:szCs w:val="20"/>
      <w:lang w:val="ru-RU" w:eastAsia="ru-RU"/>
    </w:rPr>
  </w:style>
  <w:style w:type="paragraph" w:styleId="affa">
    <w:name w:val="Title"/>
    <w:basedOn w:val="a"/>
    <w:next w:val="a"/>
    <w:link w:val="affb"/>
    <w:uiPriority w:val="1"/>
    <w:qFormat/>
    <w:rsid w:val="00A14F1A"/>
    <w:pPr>
      <w:widowControl/>
      <w:autoSpaceDE/>
      <w:autoSpaceDN/>
      <w:spacing w:before="240" w:after="60"/>
      <w:jc w:val="center"/>
      <w:outlineLvl w:val="0"/>
    </w:pPr>
    <w:rPr>
      <w:rFonts w:ascii="Cambria" w:hAnsi="Cambria"/>
      <w:b/>
      <w:sz w:val="32"/>
      <w:szCs w:val="20"/>
      <w:lang w:eastAsia="ru-RU"/>
    </w:rPr>
  </w:style>
  <w:style w:type="character" w:customStyle="1" w:styleId="affb">
    <w:name w:val="Название Знак"/>
    <w:basedOn w:val="a0"/>
    <w:link w:val="affa"/>
    <w:uiPriority w:val="10"/>
    <w:rsid w:val="00A14F1A"/>
    <w:rPr>
      <w:rFonts w:ascii="Cambria" w:eastAsia="Times New Roman" w:hAnsi="Cambria" w:cs="Times New Roman"/>
      <w:b/>
      <w:sz w:val="32"/>
      <w:szCs w:val="20"/>
      <w:lang w:val="ru-RU" w:eastAsia="ru-RU"/>
    </w:rPr>
  </w:style>
  <w:style w:type="paragraph" w:styleId="affc">
    <w:name w:val="Subtitle"/>
    <w:basedOn w:val="a"/>
    <w:next w:val="a"/>
    <w:link w:val="affd"/>
    <w:uiPriority w:val="11"/>
    <w:qFormat/>
    <w:rsid w:val="00A14F1A"/>
    <w:pPr>
      <w:widowControl/>
      <w:autoSpaceDE/>
      <w:autoSpaceDN/>
      <w:spacing w:after="60"/>
      <w:jc w:val="center"/>
      <w:outlineLvl w:val="1"/>
    </w:pPr>
    <w:rPr>
      <w:rFonts w:ascii="Cambria" w:hAnsi="Cambria"/>
      <w:sz w:val="24"/>
      <w:szCs w:val="20"/>
      <w:lang w:eastAsia="ru-RU"/>
    </w:rPr>
  </w:style>
  <w:style w:type="character" w:customStyle="1" w:styleId="affd">
    <w:name w:val="Подзаголовок Знак"/>
    <w:basedOn w:val="a0"/>
    <w:link w:val="affc"/>
    <w:uiPriority w:val="11"/>
    <w:rsid w:val="00A14F1A"/>
    <w:rPr>
      <w:rFonts w:ascii="Cambria" w:eastAsia="Times New Roman" w:hAnsi="Cambria" w:cs="Times New Roman"/>
      <w:sz w:val="24"/>
      <w:szCs w:val="20"/>
      <w:lang w:val="ru-RU" w:eastAsia="ru-RU"/>
    </w:rPr>
  </w:style>
  <w:style w:type="paragraph" w:styleId="28">
    <w:name w:val="Quote"/>
    <w:basedOn w:val="a"/>
    <w:next w:val="a"/>
    <w:link w:val="29"/>
    <w:qFormat/>
    <w:rsid w:val="00A14F1A"/>
    <w:pPr>
      <w:widowControl/>
      <w:autoSpaceDE/>
      <w:autoSpaceDN/>
    </w:pPr>
    <w:rPr>
      <w:rFonts w:ascii="Calibri" w:hAnsi="Calibri"/>
      <w:i/>
      <w:sz w:val="24"/>
      <w:szCs w:val="20"/>
      <w:lang w:eastAsia="ru-RU"/>
    </w:rPr>
  </w:style>
  <w:style w:type="character" w:customStyle="1" w:styleId="29">
    <w:name w:val="Цитата 2 Знак"/>
    <w:basedOn w:val="a0"/>
    <w:link w:val="28"/>
    <w:rsid w:val="00A14F1A"/>
    <w:rPr>
      <w:rFonts w:ascii="Calibri" w:eastAsia="Times New Roman" w:hAnsi="Calibri" w:cs="Times New Roman"/>
      <w:i/>
      <w:sz w:val="24"/>
      <w:szCs w:val="20"/>
      <w:lang w:val="ru-RU" w:eastAsia="ru-RU"/>
    </w:rPr>
  </w:style>
  <w:style w:type="paragraph" w:styleId="affe">
    <w:name w:val="Intense Quote"/>
    <w:basedOn w:val="a"/>
    <w:next w:val="a"/>
    <w:link w:val="afff"/>
    <w:qFormat/>
    <w:rsid w:val="00A14F1A"/>
    <w:pPr>
      <w:widowControl/>
      <w:autoSpaceDE/>
      <w:autoSpaceDN/>
      <w:ind w:left="720" w:right="720"/>
    </w:pPr>
    <w:rPr>
      <w:rFonts w:ascii="Calibri" w:hAnsi="Calibri"/>
      <w:b/>
      <w:i/>
      <w:sz w:val="24"/>
      <w:szCs w:val="20"/>
      <w:lang w:eastAsia="ru-RU"/>
    </w:rPr>
  </w:style>
  <w:style w:type="character" w:customStyle="1" w:styleId="afff">
    <w:name w:val="Выделенная цитата Знак"/>
    <w:basedOn w:val="a0"/>
    <w:link w:val="affe"/>
    <w:rsid w:val="00A14F1A"/>
    <w:rPr>
      <w:rFonts w:ascii="Calibri" w:eastAsia="Times New Roman" w:hAnsi="Calibri" w:cs="Times New Roman"/>
      <w:b/>
      <w:i/>
      <w:sz w:val="24"/>
      <w:szCs w:val="20"/>
      <w:lang w:val="ru-RU" w:eastAsia="ru-RU"/>
    </w:rPr>
  </w:style>
  <w:style w:type="paragraph" w:styleId="afff0">
    <w:name w:val="TOC Heading"/>
    <w:basedOn w:val="1"/>
    <w:next w:val="a"/>
    <w:semiHidden/>
    <w:qFormat/>
    <w:rsid w:val="00A14F1A"/>
    <w:pPr>
      <w:keepNext/>
      <w:widowControl/>
      <w:autoSpaceDE/>
      <w:autoSpaceDN/>
      <w:spacing w:before="240" w:after="60"/>
      <w:ind w:left="0" w:right="0"/>
      <w:jc w:val="left"/>
    </w:pPr>
    <w:rPr>
      <w:rFonts w:ascii="Cambria" w:hAnsi="Cambria"/>
      <w:b/>
      <w:sz w:val="32"/>
      <w:szCs w:val="20"/>
      <w:lang w:eastAsia="ru-RU"/>
    </w:rPr>
  </w:style>
  <w:style w:type="character" w:styleId="afff1">
    <w:name w:val="line number"/>
    <w:basedOn w:val="a0"/>
    <w:semiHidden/>
    <w:rsid w:val="00A14F1A"/>
  </w:style>
  <w:style w:type="character" w:styleId="afff2">
    <w:name w:val="Emphasis"/>
    <w:uiPriority w:val="20"/>
    <w:qFormat/>
    <w:rsid w:val="00A14F1A"/>
    <w:rPr>
      <w:i/>
    </w:rPr>
  </w:style>
  <w:style w:type="character" w:customStyle="1" w:styleId="FontStyle117">
    <w:name w:val="Font Style117"/>
    <w:rsid w:val="00A14F1A"/>
  </w:style>
  <w:style w:type="character" w:styleId="afff3">
    <w:name w:val="Subtle Emphasis"/>
    <w:qFormat/>
    <w:rsid w:val="00A14F1A"/>
    <w:rPr>
      <w:i/>
      <w:color w:val="5A5A5A"/>
    </w:rPr>
  </w:style>
  <w:style w:type="character" w:styleId="afff4">
    <w:name w:val="Intense Emphasis"/>
    <w:basedOn w:val="a0"/>
    <w:qFormat/>
    <w:rsid w:val="00A14F1A"/>
    <w:rPr>
      <w:b/>
      <w:i/>
      <w:sz w:val="24"/>
      <w:u w:val="single"/>
    </w:rPr>
  </w:style>
  <w:style w:type="character" w:styleId="afff5">
    <w:name w:val="Subtle Reference"/>
    <w:basedOn w:val="a0"/>
    <w:qFormat/>
    <w:rsid w:val="00A14F1A"/>
    <w:rPr>
      <w:sz w:val="24"/>
      <w:u w:val="single"/>
    </w:rPr>
  </w:style>
  <w:style w:type="character" w:styleId="afff6">
    <w:name w:val="Intense Reference"/>
    <w:basedOn w:val="a0"/>
    <w:qFormat/>
    <w:rsid w:val="00A14F1A"/>
    <w:rPr>
      <w:b/>
      <w:sz w:val="24"/>
      <w:u w:val="single"/>
    </w:rPr>
  </w:style>
  <w:style w:type="character" w:styleId="afff7">
    <w:name w:val="Book Title"/>
    <w:basedOn w:val="a0"/>
    <w:qFormat/>
    <w:rsid w:val="00A14F1A"/>
    <w:rPr>
      <w:rFonts w:ascii="Cambria" w:hAnsi="Cambria"/>
      <w:b/>
      <w:i/>
      <w:sz w:val="24"/>
    </w:rPr>
  </w:style>
  <w:style w:type="table" w:styleId="16">
    <w:name w:val="Table Simple 1"/>
    <w:basedOn w:val="a1"/>
    <w:rsid w:val="00A14F1A"/>
    <w:pPr>
      <w:widowControl/>
      <w:autoSpaceDE/>
      <w:autoSpaceDN/>
      <w:spacing w:line="259" w:lineRule="auto"/>
    </w:pPr>
    <w:rPr>
      <w:rFonts w:ascii="Calibri" w:eastAsia="Times New Roman" w:hAnsi="Calibri" w:cs="Times New Roman"/>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4">
    <w:name w:val="Light Shading Accent 4"/>
    <w:basedOn w:val="a1"/>
    <w:rsid w:val="00A14F1A"/>
    <w:pPr>
      <w:widowControl/>
      <w:autoSpaceDE/>
      <w:autoSpaceDN/>
    </w:pPr>
    <w:rPr>
      <w:rFonts w:ascii="Calibri" w:eastAsia="Times New Roman" w:hAnsi="Calibri" w:cs="Times New Roman"/>
      <w:color w:val="5F497A"/>
      <w:szCs w:val="20"/>
      <w:lang w:val="ru-RU"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rPr>
      <w:tblPr/>
      <w:tcPr>
        <w:tcBorders>
          <w:top w:val="single" w:sz="8" w:space="0" w:color="8064A2"/>
          <w:left w:val="nil"/>
          <w:bottom w:val="single" w:sz="8" w:space="0" w:color="8064A2"/>
          <w:right w:val="nil"/>
          <w:insideH w:val="nil"/>
          <w:insideV w:val="nil"/>
        </w:tcBorders>
      </w:tcPr>
    </w:tblStylePr>
    <w:tblStylePr w:type="lastRow">
      <w:pPr>
        <w:spacing w:before="0" w:beforeAutospacing="0" w:after="0" w:afterAutospacing="0" w:line="240" w:lineRule="auto"/>
      </w:pPr>
      <w:rPr>
        <w:b/>
      </w:rPr>
      <w:tblPr/>
      <w:tcPr>
        <w:tcBorders>
          <w:top w:val="single" w:sz="8" w:space="0" w:color="8064A2"/>
          <w:left w:val="nil"/>
          <w:bottom w:val="single" w:sz="8" w:space="0" w:color="8064A2"/>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fff8">
    <w:name w:val="Light Shading"/>
    <w:basedOn w:val="a1"/>
    <w:rsid w:val="00A14F1A"/>
    <w:pPr>
      <w:widowControl/>
      <w:autoSpaceDE/>
      <w:autoSpaceDN/>
    </w:pPr>
    <w:rPr>
      <w:rFonts w:ascii="Calibri" w:eastAsia="Times New Roman" w:hAnsi="Calibri" w:cs="Times New Roman"/>
      <w:color w:val="000000"/>
      <w:szCs w:val="2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7">
    <w:name w:val="Текст выноски Знак1"/>
    <w:basedOn w:val="a0"/>
    <w:uiPriority w:val="99"/>
    <w:semiHidden/>
    <w:rsid w:val="00A14F1A"/>
    <w:rPr>
      <w:rFonts w:ascii="Tahoma" w:eastAsia="Times New Roman" w:hAnsi="Tahoma" w:cs="Tahoma"/>
      <w:sz w:val="16"/>
      <w:szCs w:val="16"/>
      <w:lang w:eastAsia="ru-RU"/>
    </w:rPr>
  </w:style>
  <w:style w:type="character" w:customStyle="1" w:styleId="210">
    <w:name w:val="Основной текст с отступом 2 Знак1"/>
    <w:basedOn w:val="a0"/>
    <w:semiHidden/>
    <w:rsid w:val="00A14F1A"/>
    <w:rPr>
      <w:rFonts w:ascii="Times New Roman" w:eastAsia="Times New Roman" w:hAnsi="Times New Roman" w:cs="Times New Roman"/>
      <w:sz w:val="24"/>
      <w:szCs w:val="24"/>
      <w:lang w:eastAsia="ru-RU"/>
    </w:rPr>
  </w:style>
  <w:style w:type="character" w:customStyle="1" w:styleId="18">
    <w:name w:val="Основной текст Знак1"/>
    <w:basedOn w:val="a0"/>
    <w:semiHidden/>
    <w:rsid w:val="00A14F1A"/>
    <w:rPr>
      <w:rFonts w:ascii="Times New Roman" w:eastAsia="Times New Roman" w:hAnsi="Times New Roman" w:cs="Times New Roman"/>
      <w:sz w:val="24"/>
      <w:szCs w:val="24"/>
      <w:lang w:eastAsia="ru-RU"/>
    </w:rPr>
  </w:style>
  <w:style w:type="paragraph" w:customStyle="1" w:styleId="33">
    <w:name w:val="Без интервала3"/>
    <w:rsid w:val="00A14F1A"/>
    <w:pPr>
      <w:widowControl/>
      <w:autoSpaceDE/>
      <w:autoSpaceDN/>
    </w:pPr>
    <w:rPr>
      <w:rFonts w:ascii="Calibri" w:eastAsia="Calibri" w:hAnsi="Calibri" w:cs="Calibri"/>
      <w:lang w:val="ru-RU" w:eastAsia="ru-RU"/>
    </w:rPr>
  </w:style>
  <w:style w:type="character" w:customStyle="1" w:styleId="doccaption">
    <w:name w:val="doccaption"/>
    <w:rsid w:val="00A14F1A"/>
  </w:style>
  <w:style w:type="paragraph" w:customStyle="1" w:styleId="111">
    <w:name w:val="Заголовок 11"/>
    <w:basedOn w:val="a"/>
    <w:uiPriority w:val="1"/>
    <w:qFormat/>
    <w:rsid w:val="004C32D0"/>
    <w:pPr>
      <w:ind w:left="399"/>
      <w:outlineLvl w:val="1"/>
    </w:pPr>
    <w:rPr>
      <w:b/>
      <w:bCs/>
      <w:sz w:val="24"/>
      <w:szCs w:val="24"/>
    </w:rPr>
  </w:style>
  <w:style w:type="paragraph" w:customStyle="1" w:styleId="c17">
    <w:name w:val="c17"/>
    <w:basedOn w:val="a"/>
    <w:rsid w:val="00454EF5"/>
    <w:pPr>
      <w:widowControl/>
      <w:autoSpaceDE/>
      <w:autoSpaceDN/>
      <w:spacing w:before="100" w:beforeAutospacing="1" w:after="100" w:afterAutospacing="1"/>
    </w:pPr>
    <w:rPr>
      <w:sz w:val="24"/>
      <w:szCs w:val="24"/>
      <w:lang w:eastAsia="ru-RU"/>
    </w:rPr>
  </w:style>
  <w:style w:type="paragraph" w:customStyle="1" w:styleId="c29">
    <w:name w:val="c29"/>
    <w:basedOn w:val="a"/>
    <w:rsid w:val="00454EF5"/>
    <w:pPr>
      <w:widowControl/>
      <w:autoSpaceDE/>
      <w:autoSpaceDN/>
      <w:spacing w:before="100" w:beforeAutospacing="1" w:after="100" w:afterAutospacing="1"/>
    </w:pPr>
    <w:rPr>
      <w:sz w:val="24"/>
      <w:szCs w:val="24"/>
      <w:lang w:eastAsia="ru-RU"/>
    </w:rPr>
  </w:style>
  <w:style w:type="character" w:customStyle="1" w:styleId="c6">
    <w:name w:val="c6"/>
    <w:rsid w:val="00454EF5"/>
  </w:style>
  <w:style w:type="paragraph" w:customStyle="1" w:styleId="c30">
    <w:name w:val="c30"/>
    <w:basedOn w:val="a"/>
    <w:rsid w:val="00454EF5"/>
    <w:pPr>
      <w:widowControl/>
      <w:autoSpaceDE/>
      <w:autoSpaceDN/>
      <w:spacing w:before="100" w:beforeAutospacing="1" w:after="100" w:afterAutospacing="1"/>
    </w:pPr>
    <w:rPr>
      <w:sz w:val="24"/>
      <w:szCs w:val="24"/>
      <w:lang w:eastAsia="ru-RU"/>
    </w:rPr>
  </w:style>
  <w:style w:type="character" w:customStyle="1" w:styleId="c63">
    <w:name w:val="c63"/>
    <w:rsid w:val="00454EF5"/>
  </w:style>
  <w:style w:type="character" w:customStyle="1" w:styleId="c67">
    <w:name w:val="c67"/>
    <w:rsid w:val="00454EF5"/>
  </w:style>
  <w:style w:type="character" w:customStyle="1" w:styleId="afff9">
    <w:name w:val="Основной текст_"/>
    <w:link w:val="2a"/>
    <w:uiPriority w:val="99"/>
    <w:locked/>
    <w:rsid w:val="00454EF5"/>
    <w:rPr>
      <w:rFonts w:cs="Times New Roman"/>
      <w:sz w:val="21"/>
      <w:szCs w:val="21"/>
      <w:shd w:val="clear" w:color="auto" w:fill="FFFFFF"/>
    </w:rPr>
  </w:style>
  <w:style w:type="paragraph" w:customStyle="1" w:styleId="2a">
    <w:name w:val="Основной текст2"/>
    <w:basedOn w:val="a"/>
    <w:link w:val="afff9"/>
    <w:uiPriority w:val="99"/>
    <w:rsid w:val="00454EF5"/>
    <w:pPr>
      <w:shd w:val="clear" w:color="auto" w:fill="FFFFFF"/>
      <w:autoSpaceDE/>
      <w:autoSpaceDN/>
      <w:spacing w:before="240" w:line="317" w:lineRule="exact"/>
      <w:ind w:hanging="560"/>
      <w:jc w:val="right"/>
    </w:pPr>
    <w:rPr>
      <w:rFonts w:asciiTheme="minorHAnsi" w:eastAsiaTheme="minorHAnsi" w:hAnsiTheme="minorHAnsi"/>
      <w:sz w:val="21"/>
      <w:szCs w:val="21"/>
      <w:lang w:val="en-US"/>
    </w:rPr>
  </w:style>
  <w:style w:type="character" w:customStyle="1" w:styleId="2b">
    <w:name w:val="Основной текст (2)_"/>
    <w:link w:val="211"/>
    <w:uiPriority w:val="99"/>
    <w:locked/>
    <w:rsid w:val="00F71520"/>
    <w:rPr>
      <w:rFonts w:cs="Times New Roman"/>
      <w:b/>
      <w:bCs/>
      <w:sz w:val="17"/>
      <w:szCs w:val="17"/>
      <w:shd w:val="clear" w:color="auto" w:fill="FFFFFF"/>
    </w:rPr>
  </w:style>
  <w:style w:type="character" w:customStyle="1" w:styleId="10pt">
    <w:name w:val="Основной текст + 10 pt"/>
    <w:uiPriority w:val="99"/>
    <w:rsid w:val="00F71520"/>
    <w:rPr>
      <w:rFonts w:ascii="Times New Roman" w:hAnsi="Times New Roman" w:cs="Times New Roman"/>
      <w:color w:val="000000"/>
      <w:spacing w:val="0"/>
      <w:w w:val="100"/>
      <w:position w:val="0"/>
      <w:sz w:val="20"/>
      <w:szCs w:val="20"/>
      <w:u w:val="none"/>
      <w:lang w:val="ru-RU" w:bidi="ar-SA"/>
    </w:rPr>
  </w:style>
  <w:style w:type="character" w:customStyle="1" w:styleId="410pt">
    <w:name w:val="Заголовок №4 + 10 pt"/>
    <w:uiPriority w:val="99"/>
    <w:rsid w:val="00F71520"/>
    <w:rPr>
      <w:rFonts w:ascii="Times New Roman" w:hAnsi="Times New Roman" w:cs="Times New Roman"/>
      <w:b/>
      <w:bCs/>
      <w:color w:val="000000"/>
      <w:spacing w:val="0"/>
      <w:w w:val="100"/>
      <w:position w:val="0"/>
      <w:sz w:val="20"/>
      <w:szCs w:val="20"/>
      <w:u w:val="none"/>
      <w:lang w:val="ru-RU"/>
    </w:rPr>
  </w:style>
  <w:style w:type="character" w:customStyle="1" w:styleId="10pt9">
    <w:name w:val="Основной текст + 10 pt9"/>
    <w:aliases w:val="Полужирный5"/>
    <w:uiPriority w:val="99"/>
    <w:rsid w:val="00F71520"/>
    <w:rPr>
      <w:rFonts w:ascii="Times New Roman" w:hAnsi="Times New Roman" w:cs="Times New Roman"/>
      <w:b/>
      <w:bCs/>
      <w:color w:val="000000"/>
      <w:spacing w:val="0"/>
      <w:w w:val="100"/>
      <w:position w:val="0"/>
      <w:sz w:val="20"/>
      <w:szCs w:val="20"/>
      <w:u w:val="none"/>
      <w:lang w:val="ru-RU" w:bidi="ar-SA"/>
    </w:rPr>
  </w:style>
  <w:style w:type="character" w:customStyle="1" w:styleId="34">
    <w:name w:val="Подпись к таблице (3)_"/>
    <w:link w:val="35"/>
    <w:uiPriority w:val="99"/>
    <w:locked/>
    <w:rsid w:val="00F71520"/>
    <w:rPr>
      <w:rFonts w:cs="Times New Roman"/>
      <w:b/>
      <w:bCs/>
      <w:shd w:val="clear" w:color="auto" w:fill="FFFFFF"/>
    </w:rPr>
  </w:style>
  <w:style w:type="character" w:customStyle="1" w:styleId="210pt">
    <w:name w:val="Основной текст (2) + 10 pt"/>
    <w:uiPriority w:val="99"/>
    <w:rsid w:val="00F71520"/>
    <w:rPr>
      <w:rFonts w:cs="Times New Roman"/>
      <w:b/>
      <w:bCs/>
      <w:color w:val="000000"/>
      <w:spacing w:val="0"/>
      <w:w w:val="100"/>
      <w:position w:val="0"/>
      <w:sz w:val="20"/>
      <w:szCs w:val="20"/>
      <w:lang w:val="ru-RU" w:bidi="ar-SA"/>
    </w:rPr>
  </w:style>
  <w:style w:type="paragraph" w:customStyle="1" w:styleId="211">
    <w:name w:val="Основной текст (2)1"/>
    <w:basedOn w:val="a"/>
    <w:link w:val="2b"/>
    <w:uiPriority w:val="99"/>
    <w:rsid w:val="00F71520"/>
    <w:pPr>
      <w:shd w:val="clear" w:color="auto" w:fill="FFFFFF"/>
      <w:autoSpaceDE/>
      <w:autoSpaceDN/>
      <w:spacing w:after="360" w:line="312" w:lineRule="exact"/>
    </w:pPr>
    <w:rPr>
      <w:rFonts w:asciiTheme="minorHAnsi" w:eastAsiaTheme="minorHAnsi" w:hAnsiTheme="minorHAnsi"/>
      <w:b/>
      <w:bCs/>
      <w:sz w:val="17"/>
      <w:szCs w:val="17"/>
      <w:lang w:val="en-US"/>
    </w:rPr>
  </w:style>
  <w:style w:type="paragraph" w:customStyle="1" w:styleId="35">
    <w:name w:val="Подпись к таблице (3)"/>
    <w:basedOn w:val="a"/>
    <w:link w:val="34"/>
    <w:uiPriority w:val="99"/>
    <w:rsid w:val="00F71520"/>
    <w:pPr>
      <w:shd w:val="clear" w:color="auto" w:fill="FFFFFF"/>
      <w:autoSpaceDE/>
      <w:autoSpaceDN/>
      <w:spacing w:line="240" w:lineRule="atLeast"/>
    </w:pPr>
    <w:rPr>
      <w:rFonts w:asciiTheme="minorHAnsi" w:eastAsiaTheme="minorHAnsi" w:hAnsiTheme="minorHAnsi"/>
      <w:b/>
      <w:bCs/>
      <w:lang w:val="en-US"/>
    </w:rPr>
  </w:style>
  <w:style w:type="paragraph" w:customStyle="1" w:styleId="c5">
    <w:name w:val="c5"/>
    <w:basedOn w:val="a"/>
    <w:rsid w:val="00F71520"/>
    <w:pPr>
      <w:widowControl/>
      <w:autoSpaceDE/>
      <w:autoSpaceDN/>
      <w:spacing w:before="100" w:beforeAutospacing="1" w:after="100" w:afterAutospacing="1"/>
    </w:pPr>
    <w:rPr>
      <w:sz w:val="24"/>
      <w:szCs w:val="24"/>
      <w:lang w:eastAsia="ru-RU"/>
    </w:rPr>
  </w:style>
  <w:style w:type="character" w:customStyle="1" w:styleId="c51">
    <w:name w:val="c51"/>
    <w:rsid w:val="00F71520"/>
  </w:style>
  <w:style w:type="paragraph" w:customStyle="1" w:styleId="c59">
    <w:name w:val="c59"/>
    <w:basedOn w:val="a"/>
    <w:rsid w:val="00F71520"/>
    <w:pPr>
      <w:widowControl/>
      <w:autoSpaceDE/>
      <w:autoSpaceDN/>
      <w:spacing w:before="100" w:beforeAutospacing="1" w:after="100" w:afterAutospacing="1"/>
    </w:pPr>
    <w:rPr>
      <w:sz w:val="24"/>
      <w:szCs w:val="24"/>
      <w:lang w:eastAsia="ru-RU"/>
    </w:rPr>
  </w:style>
  <w:style w:type="character" w:customStyle="1" w:styleId="c26">
    <w:name w:val="c26"/>
    <w:rsid w:val="00F71520"/>
  </w:style>
  <w:style w:type="character" w:customStyle="1" w:styleId="c9">
    <w:name w:val="c9"/>
    <w:rsid w:val="00F71520"/>
  </w:style>
  <w:style w:type="paragraph" w:customStyle="1" w:styleId="c35">
    <w:name w:val="c35"/>
    <w:basedOn w:val="a"/>
    <w:rsid w:val="00F71520"/>
    <w:pPr>
      <w:widowControl/>
      <w:autoSpaceDE/>
      <w:autoSpaceDN/>
      <w:spacing w:before="100" w:beforeAutospacing="1" w:after="100" w:afterAutospacing="1"/>
    </w:pPr>
    <w:rPr>
      <w:sz w:val="24"/>
      <w:szCs w:val="24"/>
      <w:lang w:eastAsia="ru-RU"/>
    </w:rPr>
  </w:style>
  <w:style w:type="character" w:customStyle="1" w:styleId="c48">
    <w:name w:val="c48"/>
    <w:rsid w:val="00F71520"/>
  </w:style>
  <w:style w:type="character" w:customStyle="1" w:styleId="c16">
    <w:name w:val="c16"/>
    <w:rsid w:val="00F71520"/>
  </w:style>
  <w:style w:type="character" w:customStyle="1" w:styleId="c36">
    <w:name w:val="c36"/>
    <w:rsid w:val="00F71520"/>
  </w:style>
  <w:style w:type="paragraph" w:customStyle="1" w:styleId="c82">
    <w:name w:val="c82"/>
    <w:basedOn w:val="a"/>
    <w:rsid w:val="00F71520"/>
    <w:pPr>
      <w:widowControl/>
      <w:autoSpaceDE/>
      <w:autoSpaceDN/>
      <w:spacing w:before="100" w:beforeAutospacing="1" w:after="100" w:afterAutospacing="1"/>
    </w:pPr>
    <w:rPr>
      <w:sz w:val="24"/>
      <w:szCs w:val="24"/>
      <w:lang w:eastAsia="ru-RU"/>
    </w:rPr>
  </w:style>
  <w:style w:type="paragraph" w:customStyle="1" w:styleId="c49">
    <w:name w:val="c49"/>
    <w:basedOn w:val="a"/>
    <w:rsid w:val="00F71520"/>
    <w:pPr>
      <w:widowControl/>
      <w:autoSpaceDE/>
      <w:autoSpaceDN/>
      <w:spacing w:before="100" w:beforeAutospacing="1" w:after="100" w:afterAutospacing="1"/>
    </w:pPr>
    <w:rPr>
      <w:sz w:val="24"/>
      <w:szCs w:val="24"/>
      <w:lang w:eastAsia="ru-RU"/>
    </w:rPr>
  </w:style>
  <w:style w:type="character" w:customStyle="1" w:styleId="c62">
    <w:name w:val="c62"/>
    <w:rsid w:val="00F71520"/>
  </w:style>
  <w:style w:type="character" w:customStyle="1" w:styleId="c72">
    <w:name w:val="c72"/>
    <w:rsid w:val="00F71520"/>
  </w:style>
  <w:style w:type="character" w:customStyle="1" w:styleId="c7">
    <w:name w:val="c7"/>
    <w:rsid w:val="00F71520"/>
  </w:style>
  <w:style w:type="paragraph" w:customStyle="1" w:styleId="c22">
    <w:name w:val="c22"/>
    <w:basedOn w:val="a"/>
    <w:rsid w:val="00F71520"/>
    <w:pPr>
      <w:widowControl/>
      <w:autoSpaceDE/>
      <w:autoSpaceDN/>
      <w:spacing w:before="100" w:beforeAutospacing="1" w:after="100" w:afterAutospacing="1"/>
    </w:pPr>
    <w:rPr>
      <w:sz w:val="24"/>
      <w:szCs w:val="24"/>
      <w:lang w:eastAsia="ru-RU"/>
    </w:rPr>
  </w:style>
  <w:style w:type="character" w:customStyle="1" w:styleId="default005f005fchar1char1">
    <w:name w:val="default_005f_005fchar1__char1"/>
    <w:rsid w:val="00F71520"/>
    <w:rPr>
      <w:rFonts w:ascii="Times New Roman" w:hAnsi="Times New Roman" w:cs="Times New Roman" w:hint="default"/>
      <w:strike w:val="0"/>
      <w:dstrike w:val="0"/>
      <w:sz w:val="24"/>
      <w:szCs w:val="24"/>
      <w:u w:val="none"/>
      <w:effect w:val="none"/>
    </w:rPr>
  </w:style>
  <w:style w:type="character" w:customStyle="1" w:styleId="19">
    <w:name w:val="Основной текст (19)_"/>
    <w:link w:val="191"/>
    <w:rsid w:val="00F71520"/>
    <w:rPr>
      <w:b/>
      <w:bCs/>
      <w:shd w:val="clear" w:color="auto" w:fill="FFFFFF"/>
    </w:rPr>
  </w:style>
  <w:style w:type="paragraph" w:customStyle="1" w:styleId="191">
    <w:name w:val="Основной текст (19)1"/>
    <w:basedOn w:val="a"/>
    <w:link w:val="19"/>
    <w:rsid w:val="00F71520"/>
    <w:pPr>
      <w:widowControl/>
      <w:shd w:val="clear" w:color="auto" w:fill="FFFFFF"/>
      <w:autoSpaceDE/>
      <w:autoSpaceDN/>
      <w:spacing w:line="240" w:lineRule="atLeast"/>
    </w:pPr>
    <w:rPr>
      <w:rFonts w:asciiTheme="minorHAnsi" w:eastAsiaTheme="minorHAnsi" w:hAnsiTheme="minorHAnsi" w:cstheme="minorBidi"/>
      <w:b/>
      <w:bCs/>
      <w:lang w:val="en-US"/>
    </w:rPr>
  </w:style>
  <w:style w:type="character" w:customStyle="1" w:styleId="1919">
    <w:name w:val="Основной текст (19)19"/>
    <w:rsid w:val="00F71520"/>
    <w:rPr>
      <w:rFonts w:ascii="Times New Roman" w:hAnsi="Times New Roman" w:cs="Times New Roman"/>
      <w:b/>
      <w:bCs/>
      <w:spacing w:val="0"/>
      <w:sz w:val="20"/>
      <w:szCs w:val="20"/>
      <w:shd w:val="clear" w:color="auto" w:fill="FFFFFF"/>
    </w:rPr>
  </w:style>
  <w:style w:type="character" w:customStyle="1" w:styleId="1222">
    <w:name w:val="Основной текст (12)22"/>
    <w:rsid w:val="00F71520"/>
    <w:rPr>
      <w:rFonts w:ascii="Times New Roman" w:hAnsi="Times New Roman" w:cs="Times New Roman"/>
      <w:spacing w:val="0"/>
      <w:sz w:val="19"/>
      <w:szCs w:val="19"/>
      <w:shd w:val="clear" w:color="auto" w:fill="FFFFFF"/>
    </w:rPr>
  </w:style>
  <w:style w:type="character" w:customStyle="1" w:styleId="CharAttribute501">
    <w:name w:val="CharAttribute501"/>
    <w:uiPriority w:val="99"/>
    <w:rsid w:val="00F71520"/>
    <w:rPr>
      <w:rFonts w:ascii="Times New Roman" w:eastAsia="Times New Roman"/>
      <w:i/>
      <w:sz w:val="28"/>
      <w:u w:val="single"/>
    </w:rPr>
  </w:style>
  <w:style w:type="character" w:customStyle="1" w:styleId="CharAttribute3">
    <w:name w:val="CharAttribute3"/>
    <w:rsid w:val="00F71520"/>
    <w:rPr>
      <w:rFonts w:ascii="Times New Roman" w:eastAsia="Batang" w:hAnsi="Batang" w:cs="Times New Roman" w:hint="default"/>
      <w:sz w:val="28"/>
    </w:rPr>
  </w:style>
  <w:style w:type="paragraph" w:customStyle="1" w:styleId="ParaAttribute7">
    <w:name w:val="ParaAttribute7"/>
    <w:rsid w:val="00F71520"/>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71520"/>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71520"/>
    <w:pPr>
      <w:wordWrap w:val="0"/>
      <w:autoSpaceDE/>
      <w:autoSpaceDN/>
      <w:ind w:right="-1"/>
      <w:jc w:val="center"/>
    </w:pPr>
    <w:rPr>
      <w:rFonts w:ascii="Times New Roman" w:eastAsia="№Е" w:hAnsi="Times New Roman" w:cs="Times New Roman"/>
      <w:sz w:val="20"/>
      <w:szCs w:val="20"/>
      <w:lang w:val="ru-RU" w:eastAsia="ru-RU"/>
    </w:rPr>
  </w:style>
  <w:style w:type="character" w:customStyle="1" w:styleId="c8">
    <w:name w:val="c8"/>
    <w:rsid w:val="00F71520"/>
    <w:rPr>
      <w:rFonts w:cs="Times New Roman"/>
    </w:rPr>
  </w:style>
  <w:style w:type="character" w:customStyle="1" w:styleId="c0">
    <w:name w:val="c0"/>
    <w:rsid w:val="00F71520"/>
    <w:rPr>
      <w:rFonts w:cs="Times New Roman"/>
    </w:rPr>
  </w:style>
  <w:style w:type="paragraph" w:customStyle="1" w:styleId="c2">
    <w:name w:val="c2"/>
    <w:basedOn w:val="a"/>
    <w:rsid w:val="00F71520"/>
    <w:pPr>
      <w:widowControl/>
      <w:autoSpaceDE/>
      <w:autoSpaceDN/>
      <w:spacing w:before="100" w:beforeAutospacing="1" w:after="100" w:afterAutospacing="1"/>
    </w:pPr>
    <w:rPr>
      <w:rFonts w:eastAsia="Calibri"/>
      <w:sz w:val="24"/>
      <w:szCs w:val="24"/>
      <w:lang w:eastAsia="ru-RU"/>
    </w:rPr>
  </w:style>
  <w:style w:type="character" w:customStyle="1" w:styleId="c4">
    <w:name w:val="c4"/>
    <w:rsid w:val="00F71520"/>
    <w:rPr>
      <w:rFonts w:cs="Times New Roman"/>
    </w:rPr>
  </w:style>
  <w:style w:type="paragraph" w:styleId="afffa">
    <w:name w:val="endnote text"/>
    <w:basedOn w:val="a"/>
    <w:link w:val="afffb"/>
    <w:uiPriority w:val="99"/>
    <w:unhideWhenUsed/>
    <w:rsid w:val="00F71520"/>
    <w:pPr>
      <w:widowControl/>
      <w:autoSpaceDE/>
      <w:autoSpaceDN/>
    </w:pPr>
    <w:rPr>
      <w:rFonts w:ascii="Calibri" w:eastAsia="Calibri" w:hAnsi="Calibri"/>
      <w:sz w:val="20"/>
      <w:szCs w:val="20"/>
    </w:rPr>
  </w:style>
  <w:style w:type="character" w:customStyle="1" w:styleId="afffb">
    <w:name w:val="Текст концевой сноски Знак"/>
    <w:basedOn w:val="a0"/>
    <w:link w:val="afffa"/>
    <w:uiPriority w:val="99"/>
    <w:rsid w:val="00F71520"/>
    <w:rPr>
      <w:rFonts w:ascii="Calibri" w:eastAsia="Calibri" w:hAnsi="Calibri" w:cs="Times New Roman"/>
      <w:sz w:val="20"/>
      <w:szCs w:val="20"/>
      <w:lang w:val="ru-RU"/>
    </w:rPr>
  </w:style>
  <w:style w:type="character" w:styleId="afffc">
    <w:name w:val="endnote reference"/>
    <w:uiPriority w:val="99"/>
    <w:semiHidden/>
    <w:unhideWhenUsed/>
    <w:rsid w:val="00F71520"/>
    <w:rPr>
      <w:vertAlign w:val="superscript"/>
    </w:rPr>
  </w:style>
  <w:style w:type="table" w:customStyle="1" w:styleId="212">
    <w:name w:val="Сетка таблицы21"/>
    <w:basedOn w:val="a1"/>
    <w:next w:val="ae"/>
    <w:uiPriority w:val="39"/>
    <w:rsid w:val="00F7152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Normal Indent"/>
    <w:basedOn w:val="a"/>
    <w:uiPriority w:val="99"/>
    <w:unhideWhenUsed/>
    <w:rsid w:val="00313B9F"/>
    <w:pPr>
      <w:widowControl/>
      <w:autoSpaceDE/>
      <w:autoSpaceDN/>
      <w:spacing w:after="200" w:line="276" w:lineRule="auto"/>
      <w:ind w:left="720"/>
    </w:pPr>
    <w:rPr>
      <w:rFonts w:asciiTheme="minorHAnsi" w:eastAsiaTheme="minorHAnsi" w:hAnsiTheme="minorHAnsi" w:cstheme="minorBidi"/>
      <w:lang w:val="en-US"/>
    </w:rPr>
  </w:style>
  <w:style w:type="paragraph" w:styleId="afffe">
    <w:name w:val="caption"/>
    <w:basedOn w:val="a"/>
    <w:next w:val="a"/>
    <w:uiPriority w:val="35"/>
    <w:semiHidden/>
    <w:unhideWhenUsed/>
    <w:qFormat/>
    <w:rsid w:val="00313B9F"/>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styleId="1a">
    <w:name w:val="toc 1"/>
    <w:basedOn w:val="a"/>
    <w:next w:val="a"/>
    <w:autoRedefine/>
    <w:uiPriority w:val="1"/>
    <w:unhideWhenUsed/>
    <w:qFormat/>
    <w:rsid w:val="001541A7"/>
    <w:pPr>
      <w:spacing w:after="100"/>
    </w:pPr>
  </w:style>
  <w:style w:type="paragraph" w:styleId="2c">
    <w:name w:val="toc 2"/>
    <w:basedOn w:val="a"/>
    <w:next w:val="a"/>
    <w:autoRedefine/>
    <w:uiPriority w:val="1"/>
    <w:unhideWhenUsed/>
    <w:qFormat/>
    <w:rsid w:val="001541A7"/>
    <w:pPr>
      <w:spacing w:after="100"/>
      <w:ind w:left="220"/>
    </w:pPr>
  </w:style>
  <w:style w:type="paragraph" w:styleId="36">
    <w:name w:val="toc 3"/>
    <w:basedOn w:val="a"/>
    <w:next w:val="a"/>
    <w:autoRedefine/>
    <w:uiPriority w:val="1"/>
    <w:unhideWhenUsed/>
    <w:qFormat/>
    <w:rsid w:val="001541A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2505">
      <w:bodyDiv w:val="1"/>
      <w:marLeft w:val="0"/>
      <w:marRight w:val="0"/>
      <w:marTop w:val="0"/>
      <w:marBottom w:val="0"/>
      <w:divBdr>
        <w:top w:val="none" w:sz="0" w:space="0" w:color="auto"/>
        <w:left w:val="none" w:sz="0" w:space="0" w:color="auto"/>
        <w:bottom w:val="none" w:sz="0" w:space="0" w:color="auto"/>
        <w:right w:val="none" w:sz="0" w:space="0" w:color="auto"/>
      </w:divBdr>
    </w:div>
    <w:div w:id="326790132">
      <w:bodyDiv w:val="1"/>
      <w:marLeft w:val="0"/>
      <w:marRight w:val="0"/>
      <w:marTop w:val="0"/>
      <w:marBottom w:val="0"/>
      <w:divBdr>
        <w:top w:val="none" w:sz="0" w:space="0" w:color="auto"/>
        <w:left w:val="none" w:sz="0" w:space="0" w:color="auto"/>
        <w:bottom w:val="none" w:sz="0" w:space="0" w:color="auto"/>
        <w:right w:val="none" w:sz="0" w:space="0" w:color="auto"/>
      </w:divBdr>
    </w:div>
    <w:div w:id="116146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c7e2" TargetMode="External"/><Relationship Id="rId671" Type="http://schemas.openxmlformats.org/officeDocument/2006/relationships/hyperlink" Target="https://m.edsoo.ru/2d8a9c99" TargetMode="External"/><Relationship Id="rId769" Type="http://schemas.openxmlformats.org/officeDocument/2006/relationships/hyperlink" Target="https://m.edsoo.ru/74b2ad91" TargetMode="External"/><Relationship Id="rId21" Type="http://schemas.openxmlformats.org/officeDocument/2006/relationships/hyperlink" Target="https://login.consultant.ru/link/?req=doc&amp;demo=1&amp;base=LAW&amp;n=426546&amp;date=10.01.2023&amp;dst=4&amp;field=134" TargetMode="External"/><Relationship Id="rId324" Type="http://schemas.openxmlformats.org/officeDocument/2006/relationships/hyperlink" Target="https://m.edsoo.ru/ddf54ef6" TargetMode="External"/><Relationship Id="rId531" Type="http://schemas.openxmlformats.org/officeDocument/2006/relationships/hyperlink" Target="https://m.edsoo.ru/6df195a0" TargetMode="External"/><Relationship Id="rId629" Type="http://schemas.openxmlformats.org/officeDocument/2006/relationships/hyperlink" Target="https://m.edsoo.ru/7ab8d17e" TargetMode="External"/><Relationship Id="rId170" Type="http://schemas.openxmlformats.org/officeDocument/2006/relationships/hyperlink" Target="https://m.edsoo.ru/f6a65a91" TargetMode="External"/><Relationship Id="rId836" Type="http://schemas.openxmlformats.org/officeDocument/2006/relationships/hyperlink" Target="https://m.edsoo.ru/9f5b423d" TargetMode="External"/><Relationship Id="rId268" Type="http://schemas.openxmlformats.org/officeDocument/2006/relationships/hyperlink" Target="https://m.edsoo.ru/2ea4166f" TargetMode="External"/><Relationship Id="rId475" Type="http://schemas.openxmlformats.org/officeDocument/2006/relationships/hyperlink" Target="https://m.edsoo.ru/1568aba3" TargetMode="External"/><Relationship Id="rId682" Type="http://schemas.openxmlformats.org/officeDocument/2006/relationships/hyperlink" Target="https://m.edsoo.ru/ee1d19b9" TargetMode="External"/><Relationship Id="rId903" Type="http://schemas.openxmlformats.org/officeDocument/2006/relationships/hyperlink" Target="https://razgovor.edsoo.ru/" TargetMode="External"/><Relationship Id="rId32" Type="http://schemas.openxmlformats.org/officeDocument/2006/relationships/hyperlink" Target="https://m.edsoo.ru/7f41bacc" TargetMode="External"/><Relationship Id="rId128" Type="http://schemas.openxmlformats.org/officeDocument/2006/relationships/hyperlink" Target="https://m.edsoo.ru/7f41c7e2" TargetMode="External"/><Relationship Id="rId335" Type="http://schemas.openxmlformats.org/officeDocument/2006/relationships/hyperlink" Target="https://m.edsoo.ru/6c71c024" TargetMode="External"/><Relationship Id="rId542" Type="http://schemas.openxmlformats.org/officeDocument/2006/relationships/hyperlink" Target="https://m.edsoo.ru/6baefe19" TargetMode="External"/><Relationship Id="rId181" Type="http://schemas.openxmlformats.org/officeDocument/2006/relationships/hyperlink" Target="https://m.edsoo.ru/f6a65a91" TargetMode="External"/><Relationship Id="rId402" Type="http://schemas.openxmlformats.org/officeDocument/2006/relationships/hyperlink" Target="https://m.edsoo.ru/fa8cbb35" TargetMode="External"/><Relationship Id="rId847" Type="http://schemas.openxmlformats.org/officeDocument/2006/relationships/hyperlink" Target="https://m.edsoo.ru/e71debe4" TargetMode="External"/><Relationship Id="rId279" Type="http://schemas.openxmlformats.org/officeDocument/2006/relationships/hyperlink" Target="https://m.edsoo.ru/fc560d17" TargetMode="External"/><Relationship Id="rId486" Type="http://schemas.openxmlformats.org/officeDocument/2006/relationships/hyperlink" Target="https://m.edsoo.ru/f11c4afd" TargetMode="External"/><Relationship Id="rId693" Type="http://schemas.openxmlformats.org/officeDocument/2006/relationships/hyperlink" Target="https://m.edsoo.ru/0ac11c95" TargetMode="External"/><Relationship Id="rId707" Type="http://schemas.openxmlformats.org/officeDocument/2006/relationships/hyperlink" Target="https://m.edsoo.ru/ec3e2da3" TargetMode="External"/><Relationship Id="rId914" Type="http://schemas.openxmlformats.org/officeDocument/2006/relationships/hyperlink" Target="https://bvbinfo.ru/" TargetMode="External"/><Relationship Id="rId43" Type="http://schemas.openxmlformats.org/officeDocument/2006/relationships/hyperlink" Target="https://m.edsoo.ru/7f41bacc" TargetMode="External"/><Relationship Id="rId139" Type="http://schemas.openxmlformats.org/officeDocument/2006/relationships/hyperlink" Target="https://m.edsoo.ru/7f41c7e2" TargetMode="External"/><Relationship Id="rId346" Type="http://schemas.openxmlformats.org/officeDocument/2006/relationships/hyperlink" Target="https://m.edsoo.ru/c040c9af" TargetMode="External"/><Relationship Id="rId553" Type="http://schemas.openxmlformats.org/officeDocument/2006/relationships/hyperlink" Target="https://m.edsoo.ru/c2627eca" TargetMode="External"/><Relationship Id="rId760" Type="http://schemas.openxmlformats.org/officeDocument/2006/relationships/hyperlink" Target="https://m.edsoo.ru/d3a1fe30" TargetMode="External"/><Relationship Id="rId192" Type="http://schemas.openxmlformats.org/officeDocument/2006/relationships/hyperlink" Target="https://m.edsoo.ru/f6a65a91" TargetMode="External"/><Relationship Id="rId206" Type="http://schemas.openxmlformats.org/officeDocument/2006/relationships/hyperlink" Target="https://m.edsoo.ru/52a8f226" TargetMode="External"/><Relationship Id="rId413" Type="http://schemas.openxmlformats.org/officeDocument/2006/relationships/hyperlink" Target="http://prosv.ru/umk/spotlight" TargetMode="External"/><Relationship Id="rId858" Type="http://schemas.openxmlformats.org/officeDocument/2006/relationships/hyperlink" Target="https://m.edsoo.ru/af8b25f4" TargetMode="External"/><Relationship Id="rId497" Type="http://schemas.openxmlformats.org/officeDocument/2006/relationships/hyperlink" Target="https://m.edsoo.ru/3a23ac15" TargetMode="External"/><Relationship Id="rId620" Type="http://schemas.openxmlformats.org/officeDocument/2006/relationships/hyperlink" Target="https://m.edsoo.ru/b800deb4" TargetMode="External"/><Relationship Id="rId718" Type="http://schemas.openxmlformats.org/officeDocument/2006/relationships/hyperlink" Target="https://m.edsoo.ru/074c8865" TargetMode="External"/><Relationship Id="rId925" Type="http://schemas.openxmlformats.org/officeDocument/2006/relationships/footer" Target="footer12.xml"/><Relationship Id="rId357" Type="http://schemas.openxmlformats.org/officeDocument/2006/relationships/hyperlink" Target="https://m.edsoo.ru/08e859b2" TargetMode="External"/><Relationship Id="rId54" Type="http://schemas.openxmlformats.org/officeDocument/2006/relationships/hyperlink" Target="https://m.edsoo.ru/7f41bacc" TargetMode="External"/><Relationship Id="rId217" Type="http://schemas.openxmlformats.org/officeDocument/2006/relationships/hyperlink" Target="https://m.edsoo.ru/e43e1304" TargetMode="External"/><Relationship Id="rId564" Type="http://schemas.openxmlformats.org/officeDocument/2006/relationships/hyperlink" Target="https://m.edsoo.ru/bd5ff0ec" TargetMode="External"/><Relationship Id="rId771" Type="http://schemas.openxmlformats.org/officeDocument/2006/relationships/hyperlink" Target="https://m.edsoo.ru/f465d10e" TargetMode="External"/><Relationship Id="rId869" Type="http://schemas.openxmlformats.org/officeDocument/2006/relationships/hyperlink" Target="https://m.edsoo.ru/8332b07b" TargetMode="External"/><Relationship Id="rId424" Type="http://schemas.openxmlformats.org/officeDocument/2006/relationships/hyperlink" Target="http://www.prosv.ru/" TargetMode="External"/><Relationship Id="rId631" Type="http://schemas.openxmlformats.org/officeDocument/2006/relationships/hyperlink" Target="https://m.edsoo.ru/039949bf" TargetMode="External"/><Relationship Id="rId729" Type="http://schemas.openxmlformats.org/officeDocument/2006/relationships/hyperlink" Target="https://m.edsoo.ru/2faadc3f" TargetMode="External"/><Relationship Id="rId270" Type="http://schemas.openxmlformats.org/officeDocument/2006/relationships/hyperlink" Target="https://m.edsoo.ru/50ccb805" TargetMode="External"/><Relationship Id="rId936" Type="http://schemas.openxmlformats.org/officeDocument/2006/relationships/footer" Target="footer23.xml"/><Relationship Id="rId65" Type="http://schemas.openxmlformats.org/officeDocument/2006/relationships/hyperlink" Target="https://m.edsoo.ru/7f41bacc" TargetMode="External"/><Relationship Id="rId130" Type="http://schemas.openxmlformats.org/officeDocument/2006/relationships/hyperlink" Target="https://m.edsoo.ru/7f41c7e2" TargetMode="External"/><Relationship Id="rId368" Type="http://schemas.openxmlformats.org/officeDocument/2006/relationships/hyperlink" Target="https://m.edsoo.ru/c12f3fe6" TargetMode="External"/><Relationship Id="rId575" Type="http://schemas.openxmlformats.org/officeDocument/2006/relationships/hyperlink" Target="https://m.edsoo.ru/3034724e" TargetMode="External"/><Relationship Id="rId782" Type="http://schemas.openxmlformats.org/officeDocument/2006/relationships/hyperlink" Target="https://m.edsoo.ru/5fbc5dc1" TargetMode="External"/><Relationship Id="rId228" Type="http://schemas.openxmlformats.org/officeDocument/2006/relationships/hyperlink" Target="https://m.edsoo.ru/4d9c87fd" TargetMode="External"/><Relationship Id="rId435" Type="http://schemas.openxmlformats.org/officeDocument/2006/relationships/hyperlink" Target="http://prosv.ru/umk/spotlight" TargetMode="External"/><Relationship Id="rId642" Type="http://schemas.openxmlformats.org/officeDocument/2006/relationships/hyperlink" Target="https://m.edsoo.ru/247d2fe7" TargetMode="External"/><Relationship Id="rId281" Type="http://schemas.openxmlformats.org/officeDocument/2006/relationships/hyperlink" Target="https://m.edsoo.ru/717e7f8f" TargetMode="External"/><Relationship Id="rId502" Type="http://schemas.openxmlformats.org/officeDocument/2006/relationships/hyperlink" Target="https://m.edsoo.ru/1914a389" TargetMode="External"/><Relationship Id="rId76" Type="http://schemas.openxmlformats.org/officeDocument/2006/relationships/hyperlink" Target="https://m.edsoo.ru/7f41bacc" TargetMode="External"/><Relationship Id="rId141" Type="http://schemas.openxmlformats.org/officeDocument/2006/relationships/hyperlink" Target="https://m.edsoo.ru/7f41c7e2" TargetMode="External"/><Relationship Id="rId379" Type="http://schemas.openxmlformats.org/officeDocument/2006/relationships/hyperlink" Target="https://m.edsoo.ru/179e661f" TargetMode="External"/><Relationship Id="rId586" Type="http://schemas.openxmlformats.org/officeDocument/2006/relationships/hyperlink" Target="https://m.edsoo.ru/0c837397" TargetMode="External"/><Relationship Id="rId793" Type="http://schemas.openxmlformats.org/officeDocument/2006/relationships/hyperlink" Target="https://m.edsoo.ru/221c622b" TargetMode="External"/><Relationship Id="rId807" Type="http://schemas.openxmlformats.org/officeDocument/2006/relationships/hyperlink" Target="https://m.edsoo.ru/2e1f2368" TargetMode="External"/><Relationship Id="rId7" Type="http://schemas.openxmlformats.org/officeDocument/2006/relationships/footnotes" Target="footnotes.xml"/><Relationship Id="rId239" Type="http://schemas.openxmlformats.org/officeDocument/2006/relationships/hyperlink" Target="https://m.edsoo.ru/3d6eed61" TargetMode="External"/><Relationship Id="rId446" Type="http://schemas.openxmlformats.org/officeDocument/2006/relationships/hyperlink" Target="http://prosv.ru/umk/spotlight" TargetMode="External"/><Relationship Id="rId653" Type="http://schemas.openxmlformats.org/officeDocument/2006/relationships/hyperlink" Target="https://m.edsoo.ru/d620c191" TargetMode="External"/><Relationship Id="rId292" Type="http://schemas.openxmlformats.org/officeDocument/2006/relationships/hyperlink" Target="https://m.edsoo.ru/ecfff6fe" TargetMode="External"/><Relationship Id="rId306" Type="http://schemas.openxmlformats.org/officeDocument/2006/relationships/hyperlink" Target="https://m.edsoo.ru/d7569e76" TargetMode="External"/><Relationship Id="rId860" Type="http://schemas.openxmlformats.org/officeDocument/2006/relationships/hyperlink" Target="https://m.edsoo.ru/f47857e0" TargetMode="External"/><Relationship Id="rId87" Type="http://schemas.openxmlformats.org/officeDocument/2006/relationships/hyperlink" Target="https://m.edsoo.ru/7f41bacc" TargetMode="External"/><Relationship Id="rId513" Type="http://schemas.openxmlformats.org/officeDocument/2006/relationships/hyperlink" Target="https://m.edsoo.ru/444c4b9c" TargetMode="External"/><Relationship Id="rId597" Type="http://schemas.openxmlformats.org/officeDocument/2006/relationships/hyperlink" Target="https://m.edsoo.ru/c7550e5f" TargetMode="External"/><Relationship Id="rId720" Type="http://schemas.openxmlformats.org/officeDocument/2006/relationships/hyperlink" Target="https://m.edsoo.ru/b9e777d9" TargetMode="External"/><Relationship Id="rId818" Type="http://schemas.openxmlformats.org/officeDocument/2006/relationships/hyperlink" Target="https://m.edsoo.ru/a985ae79" TargetMode="External"/><Relationship Id="rId152" Type="http://schemas.openxmlformats.org/officeDocument/2006/relationships/hyperlink" Target="https://m.edsoo.ru/7f41c7e2" TargetMode="External"/><Relationship Id="rId457" Type="http://schemas.openxmlformats.org/officeDocument/2006/relationships/hyperlink" Target="http://www.prosv.ru/" TargetMode="External"/><Relationship Id="rId664" Type="http://schemas.openxmlformats.org/officeDocument/2006/relationships/hyperlink" Target="https://m.edsoo.ru/1c209e37" TargetMode="External"/><Relationship Id="rId871" Type="http://schemas.openxmlformats.org/officeDocument/2006/relationships/hyperlink" Target="https://m.edsoo.ru/8332b07b" TargetMode="External"/><Relationship Id="rId14" Type="http://schemas.openxmlformats.org/officeDocument/2006/relationships/hyperlink" Target="https://login.consultant.ru/link/?req=doc&amp;demo=1&amp;base=LAW&amp;n=426546&amp;date=10.01.2023&amp;dst=4&amp;field=134" TargetMode="External"/><Relationship Id="rId317" Type="http://schemas.openxmlformats.org/officeDocument/2006/relationships/hyperlink" Target="https://m.edsoo.ru/8b07ea1d" TargetMode="External"/><Relationship Id="rId524" Type="http://schemas.openxmlformats.org/officeDocument/2006/relationships/hyperlink" Target="https://m.edsoo.ru/eb0cc5e3" TargetMode="External"/><Relationship Id="rId731" Type="http://schemas.openxmlformats.org/officeDocument/2006/relationships/hyperlink" Target="https://m.edsoo.ru/1e053890" TargetMode="External"/><Relationship Id="rId98" Type="http://schemas.openxmlformats.org/officeDocument/2006/relationships/hyperlink" Target="https://m.edsoo.ru/7f41c7e2" TargetMode="External"/><Relationship Id="rId163" Type="http://schemas.openxmlformats.org/officeDocument/2006/relationships/hyperlink" Target="https://m.edsoo.ru/e20b36e4" TargetMode="External"/><Relationship Id="rId370" Type="http://schemas.openxmlformats.org/officeDocument/2006/relationships/hyperlink" Target="https://m.edsoo.ru/775115fd" TargetMode="External"/><Relationship Id="rId829" Type="http://schemas.openxmlformats.org/officeDocument/2006/relationships/hyperlink" Target="https://m.edsoo.ru/bf78aad6" TargetMode="External"/><Relationship Id="rId230" Type="http://schemas.openxmlformats.org/officeDocument/2006/relationships/hyperlink" Target="https://m.edsoo.ru/fc94db83" TargetMode="External"/><Relationship Id="rId468" Type="http://schemas.openxmlformats.org/officeDocument/2006/relationships/hyperlink" Target="http://prosv.ru/umk/spotlight" TargetMode="External"/><Relationship Id="rId675" Type="http://schemas.openxmlformats.org/officeDocument/2006/relationships/hyperlink" Target="https://m.edsoo.ru/3d8ffd32" TargetMode="External"/><Relationship Id="rId882" Type="http://schemas.openxmlformats.org/officeDocument/2006/relationships/hyperlink" Target="https://razgovor.edsoo.ru/" TargetMode="External"/><Relationship Id="rId25" Type="http://schemas.openxmlformats.org/officeDocument/2006/relationships/hyperlink" Target="https://m.edsoo.ru/7f41bacc" TargetMode="External"/><Relationship Id="rId328" Type="http://schemas.openxmlformats.org/officeDocument/2006/relationships/hyperlink" Target="https://m.edsoo.ru/5538c729" TargetMode="External"/><Relationship Id="rId535" Type="http://schemas.openxmlformats.org/officeDocument/2006/relationships/hyperlink" Target="https://m.edsoo.ru/b8a0ff2f" TargetMode="External"/><Relationship Id="rId742" Type="http://schemas.openxmlformats.org/officeDocument/2006/relationships/hyperlink" Target="https://m.edsoo.ru/188f6216" TargetMode="External"/><Relationship Id="rId174" Type="http://schemas.openxmlformats.org/officeDocument/2006/relationships/hyperlink" Target="https://m.edsoo.ru/f6a65a91" TargetMode="External"/><Relationship Id="rId381" Type="http://schemas.openxmlformats.org/officeDocument/2006/relationships/hyperlink" Target="https://m.edsoo.ru/e1d27b19" TargetMode="External"/><Relationship Id="rId602" Type="http://schemas.openxmlformats.org/officeDocument/2006/relationships/hyperlink" Target="https://m.edsoo.ru/17af2df9" TargetMode="External"/><Relationship Id="rId241" Type="http://schemas.openxmlformats.org/officeDocument/2006/relationships/hyperlink" Target="https://m.edsoo.ru/62b032c0" TargetMode="External"/><Relationship Id="rId479" Type="http://schemas.openxmlformats.org/officeDocument/2006/relationships/hyperlink" Target="https://m.edsoo.ru/1568aba3" TargetMode="External"/><Relationship Id="rId686" Type="http://schemas.openxmlformats.org/officeDocument/2006/relationships/hyperlink" Target="https://m.edsoo.ru/2e18f255" TargetMode="External"/><Relationship Id="rId893" Type="http://schemas.openxmlformats.org/officeDocument/2006/relationships/hyperlink" Target="https://razgovor.edsoo.ru/" TargetMode="External"/><Relationship Id="rId907" Type="http://schemas.openxmlformats.org/officeDocument/2006/relationships/hyperlink" Target="https://razgovor.edsoo.ru/" TargetMode="External"/><Relationship Id="rId36" Type="http://schemas.openxmlformats.org/officeDocument/2006/relationships/hyperlink" Target="https://m.edsoo.ru/7f41bacc" TargetMode="External"/><Relationship Id="rId283" Type="http://schemas.openxmlformats.org/officeDocument/2006/relationships/hyperlink" Target="https://m.edsoo.ru/a862336c" TargetMode="External"/><Relationship Id="rId339" Type="http://schemas.openxmlformats.org/officeDocument/2006/relationships/hyperlink" Target="https://m.edsoo.ru/7d3ff4f5" TargetMode="External"/><Relationship Id="rId490" Type="http://schemas.openxmlformats.org/officeDocument/2006/relationships/hyperlink" Target="https://m.edsoo.ru/be888093" TargetMode="External"/><Relationship Id="rId504" Type="http://schemas.openxmlformats.org/officeDocument/2006/relationships/hyperlink" Target="https://m.edsoo.ru/763e75ee" TargetMode="External"/><Relationship Id="rId546" Type="http://schemas.openxmlformats.org/officeDocument/2006/relationships/hyperlink" Target="https://m.edsoo.ru/cec28774" TargetMode="External"/><Relationship Id="rId711" Type="http://schemas.openxmlformats.org/officeDocument/2006/relationships/hyperlink" Target="https://m.edsoo.ru/52188a7d" TargetMode="External"/><Relationship Id="rId753" Type="http://schemas.openxmlformats.org/officeDocument/2006/relationships/hyperlink" Target="https://m.edsoo.ru/810cf1eb" TargetMode="External"/><Relationship Id="rId78" Type="http://schemas.openxmlformats.org/officeDocument/2006/relationships/hyperlink" Target="https://m.edsoo.ru/7f41bacc" TargetMode="External"/><Relationship Id="rId101" Type="http://schemas.openxmlformats.org/officeDocument/2006/relationships/hyperlink" Target="https://m.edsoo.ru/7f41c7e2" TargetMode="External"/><Relationship Id="rId143" Type="http://schemas.openxmlformats.org/officeDocument/2006/relationships/hyperlink" Target="https://m.edsoo.ru/7f41c7e2" TargetMode="External"/><Relationship Id="rId185" Type="http://schemas.openxmlformats.org/officeDocument/2006/relationships/hyperlink" Target="https://m.edsoo.ru/f6a65a91" TargetMode="External"/><Relationship Id="rId350" Type="http://schemas.openxmlformats.org/officeDocument/2006/relationships/hyperlink" Target="https://m.edsoo.ru/860403c1" TargetMode="External"/><Relationship Id="rId406" Type="http://schemas.openxmlformats.org/officeDocument/2006/relationships/hyperlink" Target="http://www.prosv.ru/" TargetMode="External"/><Relationship Id="rId588" Type="http://schemas.openxmlformats.org/officeDocument/2006/relationships/hyperlink" Target="https://m.edsoo.ru/0f903c75" TargetMode="External"/><Relationship Id="rId795" Type="http://schemas.openxmlformats.org/officeDocument/2006/relationships/hyperlink" Target="https://m.edsoo.ru/3057365d" TargetMode="External"/><Relationship Id="rId809" Type="http://schemas.openxmlformats.org/officeDocument/2006/relationships/hyperlink" Target="https://m.edsoo.ru/f4a15a14" TargetMode="External"/><Relationship Id="rId9" Type="http://schemas.openxmlformats.org/officeDocument/2006/relationships/image" Target="media/image1.jpeg"/><Relationship Id="rId210" Type="http://schemas.openxmlformats.org/officeDocument/2006/relationships/hyperlink" Target="https://m.edsoo.ru/f8025ef8" TargetMode="External"/><Relationship Id="rId392" Type="http://schemas.openxmlformats.org/officeDocument/2006/relationships/hyperlink" Target="https://m.edsoo.ru/f735fb80" TargetMode="External"/><Relationship Id="rId448" Type="http://schemas.openxmlformats.org/officeDocument/2006/relationships/hyperlink" Target="http://www.prosv.ru/" TargetMode="External"/><Relationship Id="rId613" Type="http://schemas.openxmlformats.org/officeDocument/2006/relationships/hyperlink" Target="https://m.edsoo.ru/f8ed5f99" TargetMode="External"/><Relationship Id="rId655" Type="http://schemas.openxmlformats.org/officeDocument/2006/relationships/hyperlink" Target="https://m.edsoo.ru/513c9889" TargetMode="External"/><Relationship Id="rId697" Type="http://schemas.openxmlformats.org/officeDocument/2006/relationships/hyperlink" Target="https://m.edsoo.ru/635c5087" TargetMode="External"/><Relationship Id="rId820" Type="http://schemas.openxmlformats.org/officeDocument/2006/relationships/hyperlink" Target="https://m.edsoo.ru/430d330a" TargetMode="External"/><Relationship Id="rId862" Type="http://schemas.openxmlformats.org/officeDocument/2006/relationships/hyperlink" Target="https://m.edsoo.ru/f47857e0" TargetMode="External"/><Relationship Id="rId918" Type="http://schemas.openxmlformats.org/officeDocument/2006/relationships/footer" Target="footer5.xml"/><Relationship Id="rId252" Type="http://schemas.openxmlformats.org/officeDocument/2006/relationships/hyperlink" Target="https://m.edsoo.ru/55f0d8d3" TargetMode="External"/><Relationship Id="rId294" Type="http://schemas.openxmlformats.org/officeDocument/2006/relationships/hyperlink" Target="https://m.edsoo.ru/f12a62ec" TargetMode="External"/><Relationship Id="rId308" Type="http://schemas.openxmlformats.org/officeDocument/2006/relationships/hyperlink" Target="https://m.edsoo.ru/bd6b11ec" TargetMode="External"/><Relationship Id="rId515" Type="http://schemas.openxmlformats.org/officeDocument/2006/relationships/hyperlink" Target="https://m.edsoo.ru/83105a0e" TargetMode="External"/><Relationship Id="rId722" Type="http://schemas.openxmlformats.org/officeDocument/2006/relationships/hyperlink" Target="https://m.edsoo.ru/37d84157" TargetMode="External"/><Relationship Id="rId47" Type="http://schemas.openxmlformats.org/officeDocument/2006/relationships/hyperlink" Target="https://m.edsoo.ru/7f41bacc" TargetMode="External"/><Relationship Id="rId89" Type="http://schemas.openxmlformats.org/officeDocument/2006/relationships/hyperlink" Target="https://m.edsoo.ru/7f41bacc" TargetMode="External"/><Relationship Id="rId112" Type="http://schemas.openxmlformats.org/officeDocument/2006/relationships/hyperlink" Target="https://m.edsoo.ru/7f41c7e2" TargetMode="External"/><Relationship Id="rId154" Type="http://schemas.openxmlformats.org/officeDocument/2006/relationships/hyperlink" Target="https://m.edsoo.ru/7f41c7e2" TargetMode="External"/><Relationship Id="rId361" Type="http://schemas.openxmlformats.org/officeDocument/2006/relationships/hyperlink" Target="https://m.edsoo.ru/b60d6962" TargetMode="External"/><Relationship Id="rId557" Type="http://schemas.openxmlformats.org/officeDocument/2006/relationships/hyperlink" Target="https://m.edsoo.ru/a52939b3" TargetMode="External"/><Relationship Id="rId599" Type="http://schemas.openxmlformats.org/officeDocument/2006/relationships/hyperlink" Target="https://m.edsoo.ru/c12a0552" TargetMode="External"/><Relationship Id="rId764" Type="http://schemas.openxmlformats.org/officeDocument/2006/relationships/hyperlink" Target="https://m.edsoo.ru/77c22fc5" TargetMode="External"/><Relationship Id="rId196" Type="http://schemas.openxmlformats.org/officeDocument/2006/relationships/hyperlink" Target="https://m.edsoo.ru/f6a65a91" TargetMode="External"/><Relationship Id="rId417" Type="http://schemas.openxmlformats.org/officeDocument/2006/relationships/hyperlink" Target="http://prosv.ru/umk/spotlight" TargetMode="External"/><Relationship Id="rId459" Type="http://schemas.openxmlformats.org/officeDocument/2006/relationships/hyperlink" Target="http://prosv.ru/umk/spotlight" TargetMode="External"/><Relationship Id="rId624" Type="http://schemas.openxmlformats.org/officeDocument/2006/relationships/hyperlink" Target="https://m.edsoo.ru/5ab83864" TargetMode="External"/><Relationship Id="rId666" Type="http://schemas.openxmlformats.org/officeDocument/2006/relationships/hyperlink" Target="https://m.edsoo.ru/1c209e37" TargetMode="External"/><Relationship Id="rId831" Type="http://schemas.openxmlformats.org/officeDocument/2006/relationships/hyperlink" Target="https://m.edsoo.ru/a53cd884" TargetMode="External"/><Relationship Id="rId873" Type="http://schemas.openxmlformats.org/officeDocument/2006/relationships/hyperlink" Target="https://m.edsoo.ru/2d60fb5a" TargetMode="External"/><Relationship Id="rId16" Type="http://schemas.openxmlformats.org/officeDocument/2006/relationships/hyperlink" Target="https://login.consultant.ru/link/?req=doc&amp;demo=1&amp;base=LAW&amp;n=371594&amp;date=10.01.2023&amp;dst=100047&amp;field=134" TargetMode="External"/><Relationship Id="rId221" Type="http://schemas.openxmlformats.org/officeDocument/2006/relationships/hyperlink" Target="https://m.edsoo.ru/b800baca" TargetMode="External"/><Relationship Id="rId263" Type="http://schemas.openxmlformats.org/officeDocument/2006/relationships/hyperlink" Target="https://m.edsoo.ru/72b7eb95" TargetMode="External"/><Relationship Id="rId319" Type="http://schemas.openxmlformats.org/officeDocument/2006/relationships/hyperlink" Target="https://m.edsoo.ru/c075842f" TargetMode="External"/><Relationship Id="rId470" Type="http://schemas.openxmlformats.org/officeDocument/2006/relationships/hyperlink" Target="http://prosv.ru/umk/spotlight" TargetMode="External"/><Relationship Id="rId526" Type="http://schemas.openxmlformats.org/officeDocument/2006/relationships/hyperlink" Target="https://m.edsoo.ru/f13af630" TargetMode="External"/><Relationship Id="rId929" Type="http://schemas.openxmlformats.org/officeDocument/2006/relationships/footer" Target="footer16.xml"/><Relationship Id="rId58" Type="http://schemas.openxmlformats.org/officeDocument/2006/relationships/hyperlink" Target="https://m.edsoo.ru/7f41bacc" TargetMode="External"/><Relationship Id="rId123" Type="http://schemas.openxmlformats.org/officeDocument/2006/relationships/hyperlink" Target="https://m.edsoo.ru/7f41c7e2" TargetMode="External"/><Relationship Id="rId330" Type="http://schemas.openxmlformats.org/officeDocument/2006/relationships/hyperlink" Target="https://m.edsoo.ru/d0db6cf4" TargetMode="External"/><Relationship Id="rId568" Type="http://schemas.openxmlformats.org/officeDocument/2006/relationships/hyperlink" Target="https://m.edsoo.ru/58e8e2f2" TargetMode="External"/><Relationship Id="rId733" Type="http://schemas.openxmlformats.org/officeDocument/2006/relationships/hyperlink" Target="https://m.edsoo.ru/28a6573c" TargetMode="External"/><Relationship Id="rId775" Type="http://schemas.openxmlformats.org/officeDocument/2006/relationships/hyperlink" Target="https://m.edsoo.ru/e0b7b0f1" TargetMode="External"/><Relationship Id="rId940" Type="http://schemas.openxmlformats.org/officeDocument/2006/relationships/fontTable" Target="fontTable.xml"/><Relationship Id="rId165" Type="http://schemas.openxmlformats.org/officeDocument/2006/relationships/hyperlink" Target="https://m.edsoo.ru/e20b36e4" TargetMode="External"/><Relationship Id="rId372" Type="http://schemas.openxmlformats.org/officeDocument/2006/relationships/hyperlink" Target="https://m.edsoo.ru/b6d6f138" TargetMode="External"/><Relationship Id="rId428" Type="http://schemas.openxmlformats.org/officeDocument/2006/relationships/hyperlink" Target="http://prosv.ru/umk/spotlight" TargetMode="External"/><Relationship Id="rId635" Type="http://schemas.openxmlformats.org/officeDocument/2006/relationships/hyperlink" Target="https://m.edsoo.ru/3cee1327" TargetMode="External"/><Relationship Id="rId677" Type="http://schemas.openxmlformats.org/officeDocument/2006/relationships/hyperlink" Target="https://m.edsoo.ru/239c8cb4" TargetMode="External"/><Relationship Id="rId800" Type="http://schemas.openxmlformats.org/officeDocument/2006/relationships/hyperlink" Target="https://m.edsoo.ru/a9ec13c8" TargetMode="External"/><Relationship Id="rId842" Type="http://schemas.openxmlformats.org/officeDocument/2006/relationships/hyperlink" Target="https://m.edsoo.ru/3fcbacf9" TargetMode="External"/><Relationship Id="rId232" Type="http://schemas.openxmlformats.org/officeDocument/2006/relationships/hyperlink" Target="https://m.edsoo.ru/6409d788" TargetMode="External"/><Relationship Id="rId274" Type="http://schemas.openxmlformats.org/officeDocument/2006/relationships/hyperlink" Target="https://m.edsoo.ru/551f8b1a" TargetMode="External"/><Relationship Id="rId481" Type="http://schemas.openxmlformats.org/officeDocument/2006/relationships/hyperlink" Target="https://m.edsoo.ru/f11c4afd" TargetMode="External"/><Relationship Id="rId702" Type="http://schemas.openxmlformats.org/officeDocument/2006/relationships/hyperlink" Target="https://m.edsoo.ru/a5b7b8e3" TargetMode="External"/><Relationship Id="rId884" Type="http://schemas.openxmlformats.org/officeDocument/2006/relationships/hyperlink" Target="https://razgovor.edsoo.ru/" TargetMode="External"/><Relationship Id="rId27" Type="http://schemas.openxmlformats.org/officeDocument/2006/relationships/hyperlink" Target="https://m.edsoo.ru/7f41bacc" TargetMode="External"/><Relationship Id="rId69" Type="http://schemas.openxmlformats.org/officeDocument/2006/relationships/hyperlink" Target="https://m.edsoo.ru/7f41bacc" TargetMode="External"/><Relationship Id="rId134" Type="http://schemas.openxmlformats.org/officeDocument/2006/relationships/hyperlink" Target="https://m.edsoo.ru/7f41c7e2" TargetMode="External"/><Relationship Id="rId537" Type="http://schemas.openxmlformats.org/officeDocument/2006/relationships/hyperlink" Target="https://m.edsoo.ru/e248c5fc" TargetMode="External"/><Relationship Id="rId579" Type="http://schemas.openxmlformats.org/officeDocument/2006/relationships/hyperlink" Target="https://m.edsoo.ru/d68bbe9d" TargetMode="External"/><Relationship Id="rId744" Type="http://schemas.openxmlformats.org/officeDocument/2006/relationships/hyperlink" Target="https://m.edsoo.ru/c94ba09b" TargetMode="External"/><Relationship Id="rId786" Type="http://schemas.openxmlformats.org/officeDocument/2006/relationships/hyperlink" Target="https://m.edsoo.ru/25c6d12b" TargetMode="External"/><Relationship Id="rId80" Type="http://schemas.openxmlformats.org/officeDocument/2006/relationships/hyperlink" Target="https://m.edsoo.ru/7f41bacc" TargetMode="External"/><Relationship Id="rId176" Type="http://schemas.openxmlformats.org/officeDocument/2006/relationships/hyperlink" Target="https://m.edsoo.ru/f6a65a91" TargetMode="External"/><Relationship Id="rId341" Type="http://schemas.openxmlformats.org/officeDocument/2006/relationships/hyperlink" Target="https://m.edsoo.ru/30cdfe29" TargetMode="External"/><Relationship Id="rId383" Type="http://schemas.openxmlformats.org/officeDocument/2006/relationships/hyperlink" Target="https://m.edsoo.ru/a455d06d" TargetMode="External"/><Relationship Id="rId439" Type="http://schemas.openxmlformats.org/officeDocument/2006/relationships/hyperlink" Target="http://www.prosv.ru/" TargetMode="External"/><Relationship Id="rId590" Type="http://schemas.openxmlformats.org/officeDocument/2006/relationships/hyperlink" Target="https://m.edsoo.ru/403bfb0d" TargetMode="External"/><Relationship Id="rId604" Type="http://schemas.openxmlformats.org/officeDocument/2006/relationships/hyperlink" Target="https://m.edsoo.ru/0b411edd" TargetMode="External"/><Relationship Id="rId646" Type="http://schemas.openxmlformats.org/officeDocument/2006/relationships/hyperlink" Target="https://m.edsoo.ru/337aad59" TargetMode="External"/><Relationship Id="rId811" Type="http://schemas.openxmlformats.org/officeDocument/2006/relationships/hyperlink" Target="https://m.edsoo.ru/6dc7ff39" TargetMode="External"/><Relationship Id="rId201" Type="http://schemas.openxmlformats.org/officeDocument/2006/relationships/hyperlink" Target="https://m.edsoo.ru/f6a65a91" TargetMode="External"/><Relationship Id="rId243" Type="http://schemas.openxmlformats.org/officeDocument/2006/relationships/hyperlink" Target="https://m.edsoo.ru/48dc8cdd" TargetMode="External"/><Relationship Id="rId285" Type="http://schemas.openxmlformats.org/officeDocument/2006/relationships/hyperlink" Target="https://m.edsoo.ru/307edf82" TargetMode="External"/><Relationship Id="rId450" Type="http://schemas.openxmlformats.org/officeDocument/2006/relationships/hyperlink" Target="http://prosv.ru/umk/spotlight" TargetMode="External"/><Relationship Id="rId506" Type="http://schemas.openxmlformats.org/officeDocument/2006/relationships/hyperlink" Target="https://m.edsoo.ru/66446d3e" TargetMode="External"/><Relationship Id="rId688" Type="http://schemas.openxmlformats.org/officeDocument/2006/relationships/hyperlink" Target="https://m.edsoo.ru/4a28dc02" TargetMode="External"/><Relationship Id="rId853" Type="http://schemas.openxmlformats.org/officeDocument/2006/relationships/hyperlink" Target="https://m.edsoo.ru/5006273e" TargetMode="External"/><Relationship Id="rId895" Type="http://schemas.openxmlformats.org/officeDocument/2006/relationships/hyperlink" Target="https://razgovor.edsoo.ru/" TargetMode="External"/><Relationship Id="rId909" Type="http://schemas.openxmlformats.org/officeDocument/2006/relationships/hyperlink" Target="https://razgovor.edsoo.ru/" TargetMode="External"/><Relationship Id="rId38" Type="http://schemas.openxmlformats.org/officeDocument/2006/relationships/hyperlink" Target="https://m.edsoo.ru/7f41bacc" TargetMode="External"/><Relationship Id="rId103" Type="http://schemas.openxmlformats.org/officeDocument/2006/relationships/hyperlink" Target="https://m.edsoo.ru/7f41c7e2" TargetMode="External"/><Relationship Id="rId310" Type="http://schemas.openxmlformats.org/officeDocument/2006/relationships/hyperlink" Target="https://m.edsoo.ru/944db530" TargetMode="External"/><Relationship Id="rId492" Type="http://schemas.openxmlformats.org/officeDocument/2006/relationships/hyperlink" Target="https://m.edsoo.ru/44dd1046" TargetMode="External"/><Relationship Id="rId548" Type="http://schemas.openxmlformats.org/officeDocument/2006/relationships/hyperlink" Target="https://m.edsoo.ru/ae44ac4c" TargetMode="External"/><Relationship Id="rId713" Type="http://schemas.openxmlformats.org/officeDocument/2006/relationships/hyperlink" Target="https://m.edsoo.ru/5b971ef3" TargetMode="External"/><Relationship Id="rId755" Type="http://schemas.openxmlformats.org/officeDocument/2006/relationships/hyperlink" Target="https://m.edsoo.ru/5caefc1b" TargetMode="External"/><Relationship Id="rId797" Type="http://schemas.openxmlformats.org/officeDocument/2006/relationships/hyperlink" Target="https://m.edsoo.ru/b1e76d3a" TargetMode="External"/><Relationship Id="rId920" Type="http://schemas.openxmlformats.org/officeDocument/2006/relationships/footer" Target="footer7.xml"/><Relationship Id="rId91" Type="http://schemas.openxmlformats.org/officeDocument/2006/relationships/hyperlink" Target="https://m.edsoo.ru/7f41bacc" TargetMode="External"/><Relationship Id="rId145" Type="http://schemas.openxmlformats.org/officeDocument/2006/relationships/hyperlink" Target="https://m.edsoo.ru/7f41c7e2" TargetMode="External"/><Relationship Id="rId187" Type="http://schemas.openxmlformats.org/officeDocument/2006/relationships/hyperlink" Target="https://m.edsoo.ru/f6a65a91" TargetMode="External"/><Relationship Id="rId352" Type="http://schemas.openxmlformats.org/officeDocument/2006/relationships/hyperlink" Target="https://m.edsoo.ru/dd9efd3f" TargetMode="External"/><Relationship Id="rId394" Type="http://schemas.openxmlformats.org/officeDocument/2006/relationships/hyperlink" Target="https://m.edsoo.ru/fb08947b" TargetMode="External"/><Relationship Id="rId408" Type="http://schemas.openxmlformats.org/officeDocument/2006/relationships/hyperlink" Target="http://prosv.ru/umk/spotlight" TargetMode="External"/><Relationship Id="rId615" Type="http://schemas.openxmlformats.org/officeDocument/2006/relationships/hyperlink" Target="https://m.edsoo.ru/30c3697b" TargetMode="External"/><Relationship Id="rId822" Type="http://schemas.openxmlformats.org/officeDocument/2006/relationships/hyperlink" Target="https://m.edsoo.ru/07a5e861" TargetMode="External"/><Relationship Id="rId212" Type="http://schemas.openxmlformats.org/officeDocument/2006/relationships/hyperlink" Target="https://m.edsoo.ru/7eface0f" TargetMode="External"/><Relationship Id="rId254" Type="http://schemas.openxmlformats.org/officeDocument/2006/relationships/hyperlink" Target="https://m.edsoo.ru/fd0ec140" TargetMode="External"/><Relationship Id="rId657" Type="http://schemas.openxmlformats.org/officeDocument/2006/relationships/hyperlink" Target="https://m.edsoo.ru/3330f7ef" TargetMode="External"/><Relationship Id="rId699" Type="http://schemas.openxmlformats.org/officeDocument/2006/relationships/hyperlink" Target="https://m.edsoo.ru/7d18834b" TargetMode="External"/><Relationship Id="rId864" Type="http://schemas.openxmlformats.org/officeDocument/2006/relationships/hyperlink" Target="https://m.edsoo.ru/f47857e0" TargetMode="External"/><Relationship Id="rId49" Type="http://schemas.openxmlformats.org/officeDocument/2006/relationships/hyperlink" Target="https://m.edsoo.ru/7f41bacc" TargetMode="External"/><Relationship Id="rId114" Type="http://schemas.openxmlformats.org/officeDocument/2006/relationships/hyperlink" Target="https://m.edsoo.ru/7f41c7e2" TargetMode="External"/><Relationship Id="rId296" Type="http://schemas.openxmlformats.org/officeDocument/2006/relationships/hyperlink" Target="https://m.edsoo.ru/715fba62" TargetMode="External"/><Relationship Id="rId461" Type="http://schemas.openxmlformats.org/officeDocument/2006/relationships/hyperlink" Target="http://prosv.ru/umk/spotlight" TargetMode="External"/><Relationship Id="rId517" Type="http://schemas.openxmlformats.org/officeDocument/2006/relationships/hyperlink" Target="https://m.edsoo.ru/eacb053c" TargetMode="External"/><Relationship Id="rId559" Type="http://schemas.openxmlformats.org/officeDocument/2006/relationships/hyperlink" Target="https://m.edsoo.ru/3d87e248" TargetMode="External"/><Relationship Id="rId724" Type="http://schemas.openxmlformats.org/officeDocument/2006/relationships/hyperlink" Target="https://m.edsoo.ru/a95f5c04" TargetMode="External"/><Relationship Id="rId766" Type="http://schemas.openxmlformats.org/officeDocument/2006/relationships/hyperlink" Target="https://m.edsoo.ru/078cd184" TargetMode="External"/><Relationship Id="rId931" Type="http://schemas.openxmlformats.org/officeDocument/2006/relationships/footer" Target="footer18.xml"/><Relationship Id="rId60" Type="http://schemas.openxmlformats.org/officeDocument/2006/relationships/hyperlink" Target="https://m.edsoo.ru/7f41bacc" TargetMode="External"/><Relationship Id="rId156" Type="http://schemas.openxmlformats.org/officeDocument/2006/relationships/hyperlink" Target="https://m.edsoo.ru/e20b36e4" TargetMode="External"/><Relationship Id="rId198" Type="http://schemas.openxmlformats.org/officeDocument/2006/relationships/hyperlink" Target="https://m.edsoo.ru/f6a65a91" TargetMode="External"/><Relationship Id="rId321" Type="http://schemas.openxmlformats.org/officeDocument/2006/relationships/hyperlink" Target="https://m.edsoo.ru/6ed881ea" TargetMode="External"/><Relationship Id="rId363" Type="http://schemas.openxmlformats.org/officeDocument/2006/relationships/hyperlink" Target="https://m.edsoo.ru/0b25e9ed" TargetMode="External"/><Relationship Id="rId419" Type="http://schemas.openxmlformats.org/officeDocument/2006/relationships/hyperlink" Target="http://prosv.ru/umk/spotlight" TargetMode="External"/><Relationship Id="rId570" Type="http://schemas.openxmlformats.org/officeDocument/2006/relationships/hyperlink" Target="https://m.edsoo.ru/1ea72162" TargetMode="External"/><Relationship Id="rId626" Type="http://schemas.openxmlformats.org/officeDocument/2006/relationships/hyperlink" Target="https://m.edsoo.ru/aa5962e1" TargetMode="External"/><Relationship Id="rId223" Type="http://schemas.openxmlformats.org/officeDocument/2006/relationships/hyperlink" Target="https://m.edsoo.ru/77583f5e" TargetMode="External"/><Relationship Id="rId430" Type="http://schemas.openxmlformats.org/officeDocument/2006/relationships/hyperlink" Target="http://www.prosv.ru/" TargetMode="External"/><Relationship Id="rId668" Type="http://schemas.openxmlformats.org/officeDocument/2006/relationships/hyperlink" Target="https://m.edsoo.ru/1c209e37" TargetMode="External"/><Relationship Id="rId833" Type="http://schemas.openxmlformats.org/officeDocument/2006/relationships/hyperlink" Target="https://m.edsoo.ru/cf23b369" TargetMode="External"/><Relationship Id="rId875" Type="http://schemas.openxmlformats.org/officeDocument/2006/relationships/hyperlink" Target="https://m.edsoo.ru/2d60fb5a" TargetMode="External"/><Relationship Id="rId18" Type="http://schemas.openxmlformats.org/officeDocument/2006/relationships/hyperlink" Target="https://login.consultant.ru/link/?req=doc&amp;demo=1&amp;base=LAW&amp;n=371594&amp;date=10.01.2023&amp;dst=100047&amp;field=134" TargetMode="External"/><Relationship Id="rId265" Type="http://schemas.openxmlformats.org/officeDocument/2006/relationships/hyperlink" Target="https://m.edsoo.ru/bb7c12a0" TargetMode="External"/><Relationship Id="rId472" Type="http://schemas.openxmlformats.org/officeDocument/2006/relationships/hyperlink" Target="http://www.prosv.ru/" TargetMode="External"/><Relationship Id="rId528" Type="http://schemas.openxmlformats.org/officeDocument/2006/relationships/hyperlink" Target="https://m.edsoo.ru/ec9f4d78" TargetMode="External"/><Relationship Id="rId735" Type="http://schemas.openxmlformats.org/officeDocument/2006/relationships/hyperlink" Target="https://m.edsoo.ru/f7792ba9" TargetMode="External"/><Relationship Id="rId900" Type="http://schemas.openxmlformats.org/officeDocument/2006/relationships/hyperlink" Target="https://razgovor.edsoo.ru/" TargetMode="External"/><Relationship Id="rId125" Type="http://schemas.openxmlformats.org/officeDocument/2006/relationships/hyperlink" Target="https://m.edsoo.ru/7f41c7e2" TargetMode="External"/><Relationship Id="rId167" Type="http://schemas.openxmlformats.org/officeDocument/2006/relationships/hyperlink" Target="https://m.edsoo.ru/e20b36e4" TargetMode="External"/><Relationship Id="rId332" Type="http://schemas.openxmlformats.org/officeDocument/2006/relationships/hyperlink" Target="https://m.edsoo.ru/81fd4d0f" TargetMode="External"/><Relationship Id="rId374" Type="http://schemas.openxmlformats.org/officeDocument/2006/relationships/hyperlink" Target="https://m.edsoo.ru/bf34b20f" TargetMode="External"/><Relationship Id="rId581" Type="http://schemas.openxmlformats.org/officeDocument/2006/relationships/hyperlink" Target="https://m.edsoo.ru/beeff646" TargetMode="External"/><Relationship Id="rId777" Type="http://schemas.openxmlformats.org/officeDocument/2006/relationships/hyperlink" Target="https://m.edsoo.ru/e0b7b0f1" TargetMode="External"/><Relationship Id="rId71" Type="http://schemas.openxmlformats.org/officeDocument/2006/relationships/hyperlink" Target="https://m.edsoo.ru/7f41bacc" TargetMode="External"/><Relationship Id="rId234" Type="http://schemas.openxmlformats.org/officeDocument/2006/relationships/hyperlink" Target="https://m.edsoo.ru/2e017055" TargetMode="External"/><Relationship Id="rId637" Type="http://schemas.openxmlformats.org/officeDocument/2006/relationships/hyperlink" Target="https://m.edsoo.ru/ef10c4f9" TargetMode="External"/><Relationship Id="rId679" Type="http://schemas.openxmlformats.org/officeDocument/2006/relationships/hyperlink" Target="https://m.edsoo.ru/258fc245" TargetMode="External"/><Relationship Id="rId802" Type="http://schemas.openxmlformats.org/officeDocument/2006/relationships/hyperlink" Target="https://m.edsoo.ru/29dc6cb9" TargetMode="External"/><Relationship Id="rId844" Type="http://schemas.openxmlformats.org/officeDocument/2006/relationships/hyperlink" Target="https://m.edsoo.ru/272910f5" TargetMode="External"/><Relationship Id="rId886" Type="http://schemas.openxmlformats.org/officeDocument/2006/relationships/hyperlink" Target="https://razgovor.edsoo.ru/"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76" Type="http://schemas.openxmlformats.org/officeDocument/2006/relationships/hyperlink" Target="https://m.edsoo.ru/6918f662" TargetMode="External"/><Relationship Id="rId441" Type="http://schemas.openxmlformats.org/officeDocument/2006/relationships/hyperlink" Target="http://prosv.ru/umk/spotlight" TargetMode="External"/><Relationship Id="rId483" Type="http://schemas.openxmlformats.org/officeDocument/2006/relationships/hyperlink" Target="https://m.edsoo.ru/f11c4afd" TargetMode="External"/><Relationship Id="rId539" Type="http://schemas.openxmlformats.org/officeDocument/2006/relationships/hyperlink" Target="https://m.edsoo.ru/1f4655da" TargetMode="External"/><Relationship Id="rId690" Type="http://schemas.openxmlformats.org/officeDocument/2006/relationships/hyperlink" Target="https://m.edsoo.ru/ec26fe5d" TargetMode="External"/><Relationship Id="rId704" Type="http://schemas.openxmlformats.org/officeDocument/2006/relationships/hyperlink" Target="https://m.edsoo.ru/6b61b2b4" TargetMode="External"/><Relationship Id="rId746" Type="http://schemas.openxmlformats.org/officeDocument/2006/relationships/hyperlink" Target="https://m.edsoo.ru/1468bab3" TargetMode="External"/><Relationship Id="rId911" Type="http://schemas.openxmlformats.org/officeDocument/2006/relationships/hyperlink" Target="https://razgovor.edsoo.ru/" TargetMode="External"/><Relationship Id="rId40" Type="http://schemas.openxmlformats.org/officeDocument/2006/relationships/hyperlink" Target="https://m.edsoo.ru/7f41bacc" TargetMode="External"/><Relationship Id="rId136" Type="http://schemas.openxmlformats.org/officeDocument/2006/relationships/hyperlink" Target="https://m.edsoo.ru/7f41c7e2" TargetMode="External"/><Relationship Id="rId178" Type="http://schemas.openxmlformats.org/officeDocument/2006/relationships/hyperlink" Target="https://m.edsoo.ru/f6a65a91" TargetMode="External"/><Relationship Id="rId301" Type="http://schemas.openxmlformats.org/officeDocument/2006/relationships/hyperlink" Target="https://m.edsoo.ru/95e95939" TargetMode="External"/><Relationship Id="rId343" Type="http://schemas.openxmlformats.org/officeDocument/2006/relationships/hyperlink" Target="https://m.edsoo.ru/890b02cf" TargetMode="External"/><Relationship Id="rId550" Type="http://schemas.openxmlformats.org/officeDocument/2006/relationships/hyperlink" Target="https://m.edsoo.ru/d36669f8" TargetMode="External"/><Relationship Id="rId788" Type="http://schemas.openxmlformats.org/officeDocument/2006/relationships/hyperlink" Target="https://m.edsoo.ru/98645f6c" TargetMode="External"/><Relationship Id="rId82" Type="http://schemas.openxmlformats.org/officeDocument/2006/relationships/hyperlink" Target="https://m.edsoo.ru/7f41bacc" TargetMode="External"/><Relationship Id="rId203" Type="http://schemas.openxmlformats.org/officeDocument/2006/relationships/hyperlink" Target="https://m.edsoo.ru/f6a65a91" TargetMode="External"/><Relationship Id="rId385" Type="http://schemas.openxmlformats.org/officeDocument/2006/relationships/hyperlink" Target="https://m.edsoo.ru/d936b17f" TargetMode="External"/><Relationship Id="rId592" Type="http://schemas.openxmlformats.org/officeDocument/2006/relationships/hyperlink" Target="https://m.edsoo.ru/0adbce1b" TargetMode="External"/><Relationship Id="rId606" Type="http://schemas.openxmlformats.org/officeDocument/2006/relationships/hyperlink" Target="https://m.edsoo.ru/fac78f05" TargetMode="External"/><Relationship Id="rId648" Type="http://schemas.openxmlformats.org/officeDocument/2006/relationships/hyperlink" Target="https://m.edsoo.ru/5c45a60a" TargetMode="External"/><Relationship Id="rId813" Type="http://schemas.openxmlformats.org/officeDocument/2006/relationships/hyperlink" Target="https://m.edsoo.ru/c2757cc3" TargetMode="External"/><Relationship Id="rId855" Type="http://schemas.openxmlformats.org/officeDocument/2006/relationships/hyperlink" Target="https://m.edsoo.ru/af8b25f4" TargetMode="External"/><Relationship Id="rId245" Type="http://schemas.openxmlformats.org/officeDocument/2006/relationships/hyperlink" Target="https://m.edsoo.ru/32909836" TargetMode="External"/><Relationship Id="rId287" Type="http://schemas.openxmlformats.org/officeDocument/2006/relationships/hyperlink" Target="https://m.edsoo.ru/69ad657e" TargetMode="External"/><Relationship Id="rId410" Type="http://schemas.openxmlformats.org/officeDocument/2006/relationships/hyperlink" Target="http://prosv.ru/umk/spotlight" TargetMode="External"/><Relationship Id="rId452" Type="http://schemas.openxmlformats.org/officeDocument/2006/relationships/hyperlink" Target="http://prosv.ru/umk/spotlight" TargetMode="External"/><Relationship Id="rId494" Type="http://schemas.openxmlformats.org/officeDocument/2006/relationships/hyperlink" Target="https://m.edsoo.ru/2f36a36f" TargetMode="External"/><Relationship Id="rId508" Type="http://schemas.openxmlformats.org/officeDocument/2006/relationships/hyperlink" Target="https://m.edsoo.ru/3f25a047" TargetMode="External"/><Relationship Id="rId715" Type="http://schemas.openxmlformats.org/officeDocument/2006/relationships/hyperlink" Target="https://m.edsoo.ru/b4ad63ad" TargetMode="External"/><Relationship Id="rId897" Type="http://schemas.openxmlformats.org/officeDocument/2006/relationships/hyperlink" Target="https://razgovor.edsoo.ru/" TargetMode="External"/><Relationship Id="rId922" Type="http://schemas.openxmlformats.org/officeDocument/2006/relationships/footer" Target="footer9.xml"/><Relationship Id="rId105" Type="http://schemas.openxmlformats.org/officeDocument/2006/relationships/hyperlink" Target="https://m.edsoo.ru/7f41c7e2" TargetMode="External"/><Relationship Id="rId147" Type="http://schemas.openxmlformats.org/officeDocument/2006/relationships/hyperlink" Target="https://m.edsoo.ru/7f41c7e2" TargetMode="External"/><Relationship Id="rId312" Type="http://schemas.openxmlformats.org/officeDocument/2006/relationships/hyperlink" Target="https://m.edsoo.ru/0ca8c4af" TargetMode="External"/><Relationship Id="rId354" Type="http://schemas.openxmlformats.org/officeDocument/2006/relationships/hyperlink" Target="https://m.edsoo.ru/15c7c0d1" TargetMode="External"/><Relationship Id="rId757" Type="http://schemas.openxmlformats.org/officeDocument/2006/relationships/hyperlink" Target="https://m.edsoo.ru/dee379eb" TargetMode="External"/><Relationship Id="rId799" Type="http://schemas.openxmlformats.org/officeDocument/2006/relationships/hyperlink" Target="https://m.edsoo.ru/15941bec" TargetMode="External"/><Relationship Id="rId51" Type="http://schemas.openxmlformats.org/officeDocument/2006/relationships/hyperlink" Target="https://m.edsoo.ru/7f41bacc" TargetMode="External"/><Relationship Id="rId93" Type="http://schemas.openxmlformats.org/officeDocument/2006/relationships/hyperlink" Target="https://m.edsoo.ru/7f41bacc" TargetMode="External"/><Relationship Id="rId189" Type="http://schemas.openxmlformats.org/officeDocument/2006/relationships/hyperlink" Target="https://m.edsoo.ru/f6a65a91" TargetMode="External"/><Relationship Id="rId396" Type="http://schemas.openxmlformats.org/officeDocument/2006/relationships/hyperlink" Target="https://m.edsoo.ru/c81012dc" TargetMode="External"/><Relationship Id="rId561" Type="http://schemas.openxmlformats.org/officeDocument/2006/relationships/hyperlink" Target="https://m.edsoo.ru/4064d354" TargetMode="External"/><Relationship Id="rId617" Type="http://schemas.openxmlformats.org/officeDocument/2006/relationships/hyperlink" Target="https://m.edsoo.ru/d359fb5f" TargetMode="External"/><Relationship Id="rId659" Type="http://schemas.openxmlformats.org/officeDocument/2006/relationships/hyperlink" Target="https://m.edsoo.ru/1c209e37" TargetMode="External"/><Relationship Id="rId824" Type="http://schemas.openxmlformats.org/officeDocument/2006/relationships/hyperlink" Target="https://m.edsoo.ru/ea27084d" TargetMode="External"/><Relationship Id="rId866" Type="http://schemas.openxmlformats.org/officeDocument/2006/relationships/hyperlink" Target="https://m.edsoo.ru/8332b07b" TargetMode="External"/><Relationship Id="rId214" Type="http://schemas.openxmlformats.org/officeDocument/2006/relationships/hyperlink" Target="https://m.edsoo.ru/6631455a" TargetMode="External"/><Relationship Id="rId256" Type="http://schemas.openxmlformats.org/officeDocument/2006/relationships/hyperlink" Target="https://m.edsoo.ru/92dd8da8" TargetMode="External"/><Relationship Id="rId298" Type="http://schemas.openxmlformats.org/officeDocument/2006/relationships/hyperlink" Target="https://m.edsoo.ru/5a351bd7" TargetMode="External"/><Relationship Id="rId421" Type="http://schemas.openxmlformats.org/officeDocument/2006/relationships/hyperlink" Target="http://www.prosv.ru/" TargetMode="External"/><Relationship Id="rId463" Type="http://schemas.openxmlformats.org/officeDocument/2006/relationships/hyperlink" Target="http://www.prosv.ru/" TargetMode="External"/><Relationship Id="rId519" Type="http://schemas.openxmlformats.org/officeDocument/2006/relationships/hyperlink" Target="https://m.edsoo.ru/69106ae7" TargetMode="External"/><Relationship Id="rId670" Type="http://schemas.openxmlformats.org/officeDocument/2006/relationships/hyperlink" Target="https://m.edsoo.ru/aecc77cd" TargetMode="External"/><Relationship Id="rId116" Type="http://schemas.openxmlformats.org/officeDocument/2006/relationships/hyperlink" Target="https://m.edsoo.ru/7f41c7e2" TargetMode="External"/><Relationship Id="rId158" Type="http://schemas.openxmlformats.org/officeDocument/2006/relationships/hyperlink" Target="https://m.edsoo.ru/e20b36e4" TargetMode="External"/><Relationship Id="rId323" Type="http://schemas.openxmlformats.org/officeDocument/2006/relationships/hyperlink" Target="https://m.edsoo.ru/9fa68635" TargetMode="External"/><Relationship Id="rId530" Type="http://schemas.openxmlformats.org/officeDocument/2006/relationships/hyperlink" Target="https://m.edsoo.ru/f1ff9220" TargetMode="External"/><Relationship Id="rId726" Type="http://schemas.openxmlformats.org/officeDocument/2006/relationships/hyperlink" Target="https://m.edsoo.ru/235171b3" TargetMode="External"/><Relationship Id="rId768" Type="http://schemas.openxmlformats.org/officeDocument/2006/relationships/hyperlink" Target="https://m.edsoo.ru/4dffda97" TargetMode="External"/><Relationship Id="rId933" Type="http://schemas.openxmlformats.org/officeDocument/2006/relationships/footer" Target="footer20.xml"/><Relationship Id="rId20" Type="http://schemas.openxmlformats.org/officeDocument/2006/relationships/hyperlink" Target="https://login.consultant.ru/link/?req=doc&amp;demo=1&amp;base=LAW&amp;n=426546&amp;date=10.01.2023&amp;dst=4&amp;field=134" TargetMode="External"/><Relationship Id="rId62" Type="http://schemas.openxmlformats.org/officeDocument/2006/relationships/hyperlink" Target="https://m.edsoo.ru/7f41bacc" TargetMode="External"/><Relationship Id="rId365" Type="http://schemas.openxmlformats.org/officeDocument/2006/relationships/hyperlink" Target="https://m.edsoo.ru/65b754bf" TargetMode="External"/><Relationship Id="rId572" Type="http://schemas.openxmlformats.org/officeDocument/2006/relationships/hyperlink" Target="https://m.edsoo.ru/4beff03b" TargetMode="External"/><Relationship Id="rId628" Type="http://schemas.openxmlformats.org/officeDocument/2006/relationships/hyperlink" Target="https://m.edsoo.ru/2dbd3859" TargetMode="External"/><Relationship Id="rId835" Type="http://schemas.openxmlformats.org/officeDocument/2006/relationships/hyperlink" Target="https://m.edsoo.ru/7e379f8f" TargetMode="External"/><Relationship Id="rId225" Type="http://schemas.openxmlformats.org/officeDocument/2006/relationships/hyperlink" Target="https://m.edsoo.ru/e6e2637d" TargetMode="External"/><Relationship Id="rId267" Type="http://schemas.openxmlformats.org/officeDocument/2006/relationships/hyperlink" Target="https://m.edsoo.ru/6ad10754" TargetMode="External"/><Relationship Id="rId432" Type="http://schemas.openxmlformats.org/officeDocument/2006/relationships/hyperlink" Target="http://prosv.ru/umk/spotlight" TargetMode="External"/><Relationship Id="rId474" Type="http://schemas.openxmlformats.org/officeDocument/2006/relationships/hyperlink" Target="http://prosv.ru/umk/spotlight" TargetMode="External"/><Relationship Id="rId877" Type="http://schemas.openxmlformats.org/officeDocument/2006/relationships/hyperlink" Target="https://razgovor.edsoo.ru/" TargetMode="External"/><Relationship Id="rId127" Type="http://schemas.openxmlformats.org/officeDocument/2006/relationships/hyperlink" Target="https://m.edsoo.ru/7f41c7e2" TargetMode="External"/><Relationship Id="rId681" Type="http://schemas.openxmlformats.org/officeDocument/2006/relationships/hyperlink" Target="https://m.edsoo.ru/93ad36b3" TargetMode="External"/><Relationship Id="rId737" Type="http://schemas.openxmlformats.org/officeDocument/2006/relationships/hyperlink" Target="https://m.edsoo.ru/56765e8b" TargetMode="External"/><Relationship Id="rId779" Type="http://schemas.openxmlformats.org/officeDocument/2006/relationships/hyperlink" Target="https://m.edsoo.ru/e0b7b0f1" TargetMode="External"/><Relationship Id="rId902" Type="http://schemas.openxmlformats.org/officeDocument/2006/relationships/hyperlink" Target="https://razgovor.edsoo.ru/" TargetMode="External"/><Relationship Id="rId31" Type="http://schemas.openxmlformats.org/officeDocument/2006/relationships/hyperlink" Target="https://m.edsoo.ru/7f41bacc" TargetMode="External"/><Relationship Id="rId73" Type="http://schemas.openxmlformats.org/officeDocument/2006/relationships/hyperlink" Target="https://m.edsoo.ru/7f41bacc" TargetMode="External"/><Relationship Id="rId169" Type="http://schemas.openxmlformats.org/officeDocument/2006/relationships/hyperlink" Target="https://m.edsoo.ru/e20b36e4" TargetMode="External"/><Relationship Id="rId334" Type="http://schemas.openxmlformats.org/officeDocument/2006/relationships/hyperlink" Target="https://m.edsoo.ru/b140f239" TargetMode="External"/><Relationship Id="rId376" Type="http://schemas.openxmlformats.org/officeDocument/2006/relationships/hyperlink" Target="https://m.edsoo.ru/97248b85" TargetMode="External"/><Relationship Id="rId541" Type="http://schemas.openxmlformats.org/officeDocument/2006/relationships/hyperlink" Target="https://m.edsoo.ru/8fa598b5" TargetMode="External"/><Relationship Id="rId583" Type="http://schemas.openxmlformats.org/officeDocument/2006/relationships/hyperlink" Target="https://m.edsoo.ru/ba9da96d" TargetMode="External"/><Relationship Id="rId639" Type="http://schemas.openxmlformats.org/officeDocument/2006/relationships/hyperlink" Target="https://m.edsoo.ru/fab81c0e" TargetMode="External"/><Relationship Id="rId790" Type="http://schemas.openxmlformats.org/officeDocument/2006/relationships/hyperlink" Target="https://m.edsoo.ru/347c1b78" TargetMode="External"/><Relationship Id="rId804" Type="http://schemas.openxmlformats.org/officeDocument/2006/relationships/hyperlink" Target="https://m.edsoo.ru/d58ce6d1" TargetMode="External"/><Relationship Id="rId4" Type="http://schemas.microsoft.com/office/2007/relationships/stylesWithEffects" Target="stylesWithEffects.xml"/><Relationship Id="rId180" Type="http://schemas.openxmlformats.org/officeDocument/2006/relationships/hyperlink" Target="https://m.edsoo.ru/f6a65a91" TargetMode="External"/><Relationship Id="rId236" Type="http://schemas.openxmlformats.org/officeDocument/2006/relationships/hyperlink" Target="https://m.edsoo.ru/396f644b" TargetMode="External"/><Relationship Id="rId278" Type="http://schemas.openxmlformats.org/officeDocument/2006/relationships/hyperlink" Target="https://m.edsoo.ru/36f2aa60" TargetMode="External"/><Relationship Id="rId401" Type="http://schemas.openxmlformats.org/officeDocument/2006/relationships/hyperlink" Target="https://m.edsoo.ru/09495f64" TargetMode="External"/><Relationship Id="rId443" Type="http://schemas.openxmlformats.org/officeDocument/2006/relationships/hyperlink" Target="http://prosv.ru/umk/spotlight" TargetMode="External"/><Relationship Id="rId650" Type="http://schemas.openxmlformats.org/officeDocument/2006/relationships/hyperlink" Target="https://m.edsoo.ru/c3d4b282" TargetMode="External"/><Relationship Id="rId846" Type="http://schemas.openxmlformats.org/officeDocument/2006/relationships/hyperlink" Target="https://m.edsoo.ru/5964f277" TargetMode="External"/><Relationship Id="rId888" Type="http://schemas.openxmlformats.org/officeDocument/2006/relationships/hyperlink" Target="https://razgovor.edsoo.ru/" TargetMode="External"/><Relationship Id="rId303" Type="http://schemas.openxmlformats.org/officeDocument/2006/relationships/hyperlink" Target="https://m.edsoo.ru/acd14599" TargetMode="External"/><Relationship Id="rId485" Type="http://schemas.openxmlformats.org/officeDocument/2006/relationships/hyperlink" Target="https://m.edsoo.ru/f11c4afd" TargetMode="External"/><Relationship Id="rId692" Type="http://schemas.openxmlformats.org/officeDocument/2006/relationships/hyperlink" Target="https://m.edsoo.ru/b19f6a5d" TargetMode="External"/><Relationship Id="rId706" Type="http://schemas.openxmlformats.org/officeDocument/2006/relationships/hyperlink" Target="https://m.edsoo.ru/c7c777ed" TargetMode="External"/><Relationship Id="rId748" Type="http://schemas.openxmlformats.org/officeDocument/2006/relationships/hyperlink" Target="https://m.edsoo.ru/3cef10e5" TargetMode="External"/><Relationship Id="rId913" Type="http://schemas.openxmlformats.org/officeDocument/2006/relationships/footer" Target="footer2.xml"/><Relationship Id="rId42" Type="http://schemas.openxmlformats.org/officeDocument/2006/relationships/hyperlink" Target="https://m.edsoo.ru/7f41bacc" TargetMode="External"/><Relationship Id="rId84" Type="http://schemas.openxmlformats.org/officeDocument/2006/relationships/hyperlink" Target="https://m.edsoo.ru/7f41bacc" TargetMode="External"/><Relationship Id="rId138" Type="http://schemas.openxmlformats.org/officeDocument/2006/relationships/hyperlink" Target="https://m.edsoo.ru/7f41c7e2" TargetMode="External"/><Relationship Id="rId345" Type="http://schemas.openxmlformats.org/officeDocument/2006/relationships/hyperlink" Target="https://m.edsoo.ru/6a93e6c2" TargetMode="External"/><Relationship Id="rId387" Type="http://schemas.openxmlformats.org/officeDocument/2006/relationships/hyperlink" Target="https://m.edsoo.ru/2ce35f4e" TargetMode="External"/><Relationship Id="rId510" Type="http://schemas.openxmlformats.org/officeDocument/2006/relationships/hyperlink" Target="https://m.edsoo.ru/fe7fc4db" TargetMode="External"/><Relationship Id="rId552" Type="http://schemas.openxmlformats.org/officeDocument/2006/relationships/hyperlink" Target="https://m.edsoo.ru/538fc437" TargetMode="External"/><Relationship Id="rId594" Type="http://schemas.openxmlformats.org/officeDocument/2006/relationships/hyperlink" Target="https://m.edsoo.ru/723dd608" TargetMode="External"/><Relationship Id="rId608" Type="http://schemas.openxmlformats.org/officeDocument/2006/relationships/hyperlink" Target="https://m.edsoo.ru/cffcb7e5" TargetMode="External"/><Relationship Id="rId815" Type="http://schemas.openxmlformats.org/officeDocument/2006/relationships/hyperlink" Target="https://m.edsoo.ru/5afff05f" TargetMode="External"/><Relationship Id="rId191" Type="http://schemas.openxmlformats.org/officeDocument/2006/relationships/hyperlink" Target="https://m.edsoo.ru/f6a65a91" TargetMode="External"/><Relationship Id="rId205" Type="http://schemas.openxmlformats.org/officeDocument/2006/relationships/hyperlink" Target="https://m.edsoo.ru/dc1d9abf" TargetMode="External"/><Relationship Id="rId247" Type="http://schemas.openxmlformats.org/officeDocument/2006/relationships/hyperlink" Target="https://m.edsoo.ru/e31eadf2" TargetMode="External"/><Relationship Id="rId412" Type="http://schemas.openxmlformats.org/officeDocument/2006/relationships/hyperlink" Target="http://www.prosv.ru/" TargetMode="External"/><Relationship Id="rId857" Type="http://schemas.openxmlformats.org/officeDocument/2006/relationships/hyperlink" Target="https://m.edsoo.ru/af8b25f4" TargetMode="External"/><Relationship Id="rId899" Type="http://schemas.openxmlformats.org/officeDocument/2006/relationships/hyperlink" Target="https://razgovor.edsoo.ru/" TargetMode="External"/><Relationship Id="rId107" Type="http://schemas.openxmlformats.org/officeDocument/2006/relationships/hyperlink" Target="https://m.edsoo.ru/7f41c7e2" TargetMode="External"/><Relationship Id="rId289" Type="http://schemas.openxmlformats.org/officeDocument/2006/relationships/hyperlink" Target="https://m.edsoo.ru/46bb6375" TargetMode="External"/><Relationship Id="rId454" Type="http://schemas.openxmlformats.org/officeDocument/2006/relationships/hyperlink" Target="http://www.prosv.ru/" TargetMode="External"/><Relationship Id="rId496" Type="http://schemas.openxmlformats.org/officeDocument/2006/relationships/hyperlink" Target="https://m.edsoo.ru/cb723fbd" TargetMode="External"/><Relationship Id="rId661" Type="http://schemas.openxmlformats.org/officeDocument/2006/relationships/hyperlink" Target="https://m.edsoo.ru/1c209e37" TargetMode="External"/><Relationship Id="rId717" Type="http://schemas.openxmlformats.org/officeDocument/2006/relationships/hyperlink" Target="https://m.edsoo.ru/fb1cd0a5" TargetMode="External"/><Relationship Id="rId759" Type="http://schemas.openxmlformats.org/officeDocument/2006/relationships/hyperlink" Target="https://m.edsoo.ru/5a827900" TargetMode="External"/><Relationship Id="rId924" Type="http://schemas.openxmlformats.org/officeDocument/2006/relationships/footer" Target="footer11.xml"/><Relationship Id="rId11" Type="http://schemas.openxmlformats.org/officeDocument/2006/relationships/hyperlink" Target="https://login.consultant.ru/link/?req=doc&amp;demo=1&amp;base=LAW&amp;n=426546&amp;date=10.01.2023&amp;dst=4&amp;field=134" TargetMode="External"/><Relationship Id="rId53" Type="http://schemas.openxmlformats.org/officeDocument/2006/relationships/hyperlink" Target="https://m.edsoo.ru/7f41bacc" TargetMode="External"/><Relationship Id="rId149" Type="http://schemas.openxmlformats.org/officeDocument/2006/relationships/hyperlink" Target="https://m.edsoo.ru/7f41c7e2" TargetMode="External"/><Relationship Id="rId314" Type="http://schemas.openxmlformats.org/officeDocument/2006/relationships/hyperlink" Target="https://m.edsoo.ru/061d72d1" TargetMode="External"/><Relationship Id="rId356" Type="http://schemas.openxmlformats.org/officeDocument/2006/relationships/hyperlink" Target="https://m.edsoo.ru/db2e52d0" TargetMode="External"/><Relationship Id="rId398" Type="http://schemas.openxmlformats.org/officeDocument/2006/relationships/hyperlink" Target="https://m.edsoo.ru/0eac5454" TargetMode="External"/><Relationship Id="rId521" Type="http://schemas.openxmlformats.org/officeDocument/2006/relationships/hyperlink" Target="https://m.edsoo.ru/78d9b391" TargetMode="External"/><Relationship Id="rId563" Type="http://schemas.openxmlformats.org/officeDocument/2006/relationships/hyperlink" Target="https://m.edsoo.ru/3d408009" TargetMode="External"/><Relationship Id="rId619" Type="http://schemas.openxmlformats.org/officeDocument/2006/relationships/hyperlink" Target="https://m.edsoo.ru/b9b225c3" TargetMode="External"/><Relationship Id="rId770" Type="http://schemas.openxmlformats.org/officeDocument/2006/relationships/hyperlink" Target="https://m.edsoo.ru/ec24dfc2" TargetMode="External"/><Relationship Id="rId95" Type="http://schemas.openxmlformats.org/officeDocument/2006/relationships/hyperlink" Target="https://m.edsoo.ru/7f41bacc" TargetMode="External"/><Relationship Id="rId160" Type="http://schemas.openxmlformats.org/officeDocument/2006/relationships/hyperlink" Target="https://m.edsoo.ru/e20b36e4" TargetMode="External"/><Relationship Id="rId216" Type="http://schemas.openxmlformats.org/officeDocument/2006/relationships/hyperlink" Target="https://m.edsoo.ru/e9505c01" TargetMode="External"/><Relationship Id="rId423" Type="http://schemas.openxmlformats.org/officeDocument/2006/relationships/hyperlink" Target="http://prosv.ru/umk/spotlight" TargetMode="External"/><Relationship Id="rId826" Type="http://schemas.openxmlformats.org/officeDocument/2006/relationships/hyperlink" Target="https://m.edsoo.ru/20de2fc2" TargetMode="External"/><Relationship Id="rId868" Type="http://schemas.openxmlformats.org/officeDocument/2006/relationships/hyperlink" Target="https://m.edsoo.ru/8332b07b" TargetMode="External"/><Relationship Id="rId258" Type="http://schemas.openxmlformats.org/officeDocument/2006/relationships/hyperlink" Target="https://m.edsoo.ru/9cc9c4c1" TargetMode="External"/><Relationship Id="rId465" Type="http://schemas.openxmlformats.org/officeDocument/2006/relationships/hyperlink" Target="http://prosv.ru/umk/spotlight" TargetMode="External"/><Relationship Id="rId630" Type="http://schemas.openxmlformats.org/officeDocument/2006/relationships/hyperlink" Target="https://m.edsoo.ru/81cccfe9" TargetMode="External"/><Relationship Id="rId672" Type="http://schemas.openxmlformats.org/officeDocument/2006/relationships/hyperlink" Target="https://m.edsoo.ru/db685e73" TargetMode="External"/><Relationship Id="rId728" Type="http://schemas.openxmlformats.org/officeDocument/2006/relationships/hyperlink" Target="https://m.edsoo.ru/79c10312" TargetMode="External"/><Relationship Id="rId935" Type="http://schemas.openxmlformats.org/officeDocument/2006/relationships/footer" Target="footer22.xml"/><Relationship Id="rId22" Type="http://schemas.openxmlformats.org/officeDocument/2006/relationships/hyperlink" Target="https://login.consultant.ru/link/?req=doc&amp;demo=1&amp;base=LAW&amp;n=426546&amp;date=10.01.2023&amp;dst=4&amp;field=134" TargetMode="External"/><Relationship Id="rId64" Type="http://schemas.openxmlformats.org/officeDocument/2006/relationships/hyperlink" Target="https://m.edsoo.ru/7f41bacc" TargetMode="External"/><Relationship Id="rId118" Type="http://schemas.openxmlformats.org/officeDocument/2006/relationships/hyperlink" Target="https://m.edsoo.ru/7f41c7e2" TargetMode="External"/><Relationship Id="rId325" Type="http://schemas.openxmlformats.org/officeDocument/2006/relationships/hyperlink" Target="https://m.edsoo.ru/ba41962d" TargetMode="External"/><Relationship Id="rId367" Type="http://schemas.openxmlformats.org/officeDocument/2006/relationships/hyperlink" Target="https://m.edsoo.ru/f268593f" TargetMode="External"/><Relationship Id="rId532" Type="http://schemas.openxmlformats.org/officeDocument/2006/relationships/hyperlink" Target="https://m.edsoo.ru/6b61c578" TargetMode="External"/><Relationship Id="rId574" Type="http://schemas.openxmlformats.org/officeDocument/2006/relationships/hyperlink" Target="https://m.edsoo.ru/fadb8aa5" TargetMode="External"/><Relationship Id="rId171" Type="http://schemas.openxmlformats.org/officeDocument/2006/relationships/hyperlink" Target="https://m.edsoo.ru/f6a65a91" TargetMode="External"/><Relationship Id="rId227" Type="http://schemas.openxmlformats.org/officeDocument/2006/relationships/hyperlink" Target="https://m.edsoo.ru/d94a8edc" TargetMode="External"/><Relationship Id="rId781" Type="http://schemas.openxmlformats.org/officeDocument/2006/relationships/hyperlink" Target="https://m.edsoo.ru/5fbc5dc1" TargetMode="External"/><Relationship Id="rId837" Type="http://schemas.openxmlformats.org/officeDocument/2006/relationships/hyperlink" Target="https://m.edsoo.ru/b1c2712e" TargetMode="External"/><Relationship Id="rId879" Type="http://schemas.openxmlformats.org/officeDocument/2006/relationships/footer" Target="footer1.xml"/><Relationship Id="rId269" Type="http://schemas.openxmlformats.org/officeDocument/2006/relationships/hyperlink" Target="https://m.edsoo.ru/db3e1a0e" TargetMode="External"/><Relationship Id="rId434" Type="http://schemas.openxmlformats.org/officeDocument/2006/relationships/hyperlink" Target="http://prosv.ru/umk/spotlight" TargetMode="External"/><Relationship Id="rId476" Type="http://schemas.openxmlformats.org/officeDocument/2006/relationships/hyperlink" Target="https://m.edsoo.ru/1568aba3" TargetMode="External"/><Relationship Id="rId641" Type="http://schemas.openxmlformats.org/officeDocument/2006/relationships/hyperlink" Target="https://m.edsoo.ru/0312cf8c" TargetMode="External"/><Relationship Id="rId683" Type="http://schemas.openxmlformats.org/officeDocument/2006/relationships/hyperlink" Target="https://m.edsoo.ru/9f4071b9" TargetMode="External"/><Relationship Id="rId739" Type="http://schemas.openxmlformats.org/officeDocument/2006/relationships/hyperlink" Target="https://m.edsoo.ru/bed12a43" TargetMode="External"/><Relationship Id="rId890" Type="http://schemas.openxmlformats.org/officeDocument/2006/relationships/hyperlink" Target="https://razgovor.edsoo.ru/" TargetMode="External"/><Relationship Id="rId904" Type="http://schemas.openxmlformats.org/officeDocument/2006/relationships/hyperlink" Target="https://razgovor.edsoo.ru/" TargetMode="External"/><Relationship Id="rId33" Type="http://schemas.openxmlformats.org/officeDocument/2006/relationships/hyperlink" Target="https://m.edsoo.ru/7f41bacc" TargetMode="External"/><Relationship Id="rId129" Type="http://schemas.openxmlformats.org/officeDocument/2006/relationships/hyperlink" Target="https://m.edsoo.ru/7f41c7e2" TargetMode="External"/><Relationship Id="rId280" Type="http://schemas.openxmlformats.org/officeDocument/2006/relationships/hyperlink" Target="https://m.edsoo.ru/28ea8207" TargetMode="External"/><Relationship Id="rId336" Type="http://schemas.openxmlformats.org/officeDocument/2006/relationships/hyperlink" Target="https://m.edsoo.ru/c4418373" TargetMode="External"/><Relationship Id="rId501" Type="http://schemas.openxmlformats.org/officeDocument/2006/relationships/hyperlink" Target="https://m.edsoo.ru/6ec7a107" TargetMode="External"/><Relationship Id="rId543" Type="http://schemas.openxmlformats.org/officeDocument/2006/relationships/hyperlink" Target="https://m.edsoo.ru/a1f8d141" TargetMode="External"/><Relationship Id="rId75" Type="http://schemas.openxmlformats.org/officeDocument/2006/relationships/hyperlink" Target="https://m.edsoo.ru/7f41bacc" TargetMode="External"/><Relationship Id="rId140" Type="http://schemas.openxmlformats.org/officeDocument/2006/relationships/hyperlink" Target="https://m.edsoo.ru/7f41c7e2" TargetMode="External"/><Relationship Id="rId182" Type="http://schemas.openxmlformats.org/officeDocument/2006/relationships/hyperlink" Target="https://m.edsoo.ru/f6a65a91" TargetMode="External"/><Relationship Id="rId378" Type="http://schemas.openxmlformats.org/officeDocument/2006/relationships/hyperlink" Target="https://m.edsoo.ru/9d973ed0" TargetMode="External"/><Relationship Id="rId403" Type="http://schemas.openxmlformats.org/officeDocument/2006/relationships/hyperlink" Target="http://www.prosv.ru/" TargetMode="External"/><Relationship Id="rId585" Type="http://schemas.openxmlformats.org/officeDocument/2006/relationships/hyperlink" Target="https://m.edsoo.ru/5272b9a1" TargetMode="External"/><Relationship Id="rId750" Type="http://schemas.openxmlformats.org/officeDocument/2006/relationships/hyperlink" Target="https://m.edsoo.ru/26a03fb7" TargetMode="External"/><Relationship Id="rId792" Type="http://schemas.openxmlformats.org/officeDocument/2006/relationships/hyperlink" Target="https://m.edsoo.ru/5e8fa94a" TargetMode="External"/><Relationship Id="rId806" Type="http://schemas.openxmlformats.org/officeDocument/2006/relationships/hyperlink" Target="https://m.edsoo.ru/fa47998f" TargetMode="External"/><Relationship Id="rId848" Type="http://schemas.openxmlformats.org/officeDocument/2006/relationships/hyperlink" Target="https://m.edsoo.ru/00b2efb3" TargetMode="External"/><Relationship Id="rId6" Type="http://schemas.openxmlformats.org/officeDocument/2006/relationships/webSettings" Target="webSettings.xml"/><Relationship Id="rId238" Type="http://schemas.openxmlformats.org/officeDocument/2006/relationships/hyperlink" Target="https://m.edsoo.ru/db211621" TargetMode="External"/><Relationship Id="rId445" Type="http://schemas.openxmlformats.org/officeDocument/2006/relationships/hyperlink" Target="http://www.prosv.ru/" TargetMode="External"/><Relationship Id="rId487" Type="http://schemas.openxmlformats.org/officeDocument/2006/relationships/hyperlink" Target="https://m.edsoo.ru/f11c4afd" TargetMode="External"/><Relationship Id="rId610" Type="http://schemas.openxmlformats.org/officeDocument/2006/relationships/hyperlink" Target="https://m.edsoo.ru/ad15000e" TargetMode="External"/><Relationship Id="rId652" Type="http://schemas.openxmlformats.org/officeDocument/2006/relationships/hyperlink" Target="https://m.edsoo.ru/a012476d" TargetMode="External"/><Relationship Id="rId694" Type="http://schemas.openxmlformats.org/officeDocument/2006/relationships/hyperlink" Target="https://m.edsoo.ru/ba545966" TargetMode="External"/><Relationship Id="rId708" Type="http://schemas.openxmlformats.org/officeDocument/2006/relationships/hyperlink" Target="https://m.edsoo.ru/ed9e2a8e" TargetMode="External"/><Relationship Id="rId915" Type="http://schemas.openxmlformats.org/officeDocument/2006/relationships/hyperlink" Target="https://bvbinfo.ru/" TargetMode="External"/><Relationship Id="rId291" Type="http://schemas.openxmlformats.org/officeDocument/2006/relationships/hyperlink" Target="https://m.edsoo.ru/24b4669a" TargetMode="External"/><Relationship Id="rId305" Type="http://schemas.openxmlformats.org/officeDocument/2006/relationships/hyperlink" Target="https://m.edsoo.ru/1515426d" TargetMode="External"/><Relationship Id="rId347" Type="http://schemas.openxmlformats.org/officeDocument/2006/relationships/hyperlink" Target="https://m.edsoo.ru/8b98bae2" TargetMode="External"/><Relationship Id="rId512" Type="http://schemas.openxmlformats.org/officeDocument/2006/relationships/hyperlink" Target="https://m.edsoo.ru/c3389865" TargetMode="External"/><Relationship Id="rId44" Type="http://schemas.openxmlformats.org/officeDocument/2006/relationships/hyperlink" Target="https://m.edsoo.ru/7f41bacc" TargetMode="External"/><Relationship Id="rId86" Type="http://schemas.openxmlformats.org/officeDocument/2006/relationships/hyperlink" Target="https://m.edsoo.ru/7f41bacc" TargetMode="External"/><Relationship Id="rId151" Type="http://schemas.openxmlformats.org/officeDocument/2006/relationships/hyperlink" Target="https://m.edsoo.ru/7f41c7e2" TargetMode="External"/><Relationship Id="rId389" Type="http://schemas.openxmlformats.org/officeDocument/2006/relationships/hyperlink" Target="https://m.edsoo.ru/d75dd00e" TargetMode="External"/><Relationship Id="rId554" Type="http://schemas.openxmlformats.org/officeDocument/2006/relationships/hyperlink" Target="https://m.edsoo.ru/33e6629e" TargetMode="External"/><Relationship Id="rId596" Type="http://schemas.openxmlformats.org/officeDocument/2006/relationships/hyperlink" Target="https://m.edsoo.ru/a413eca9" TargetMode="External"/><Relationship Id="rId761" Type="http://schemas.openxmlformats.org/officeDocument/2006/relationships/hyperlink" Target="https://m.edsoo.ru/48db7058" TargetMode="External"/><Relationship Id="rId817" Type="http://schemas.openxmlformats.org/officeDocument/2006/relationships/hyperlink" Target="https://m.edsoo.ru/e01a3dc4" TargetMode="External"/><Relationship Id="rId859" Type="http://schemas.openxmlformats.org/officeDocument/2006/relationships/hyperlink" Target="https://m.edsoo.ru/f47857e0" TargetMode="External"/><Relationship Id="rId193" Type="http://schemas.openxmlformats.org/officeDocument/2006/relationships/hyperlink" Target="https://m.edsoo.ru/f6a65a91" TargetMode="External"/><Relationship Id="rId207" Type="http://schemas.openxmlformats.org/officeDocument/2006/relationships/hyperlink" Target="https://m.edsoo.ru/d505742d" TargetMode="External"/><Relationship Id="rId249" Type="http://schemas.openxmlformats.org/officeDocument/2006/relationships/hyperlink" Target="https://m.edsoo.ru/eb282fbc" TargetMode="External"/><Relationship Id="rId414" Type="http://schemas.openxmlformats.org/officeDocument/2006/relationships/hyperlink" Target="http://prosv.ru/umk/spotlight" TargetMode="External"/><Relationship Id="rId456" Type="http://schemas.openxmlformats.org/officeDocument/2006/relationships/hyperlink" Target="http://prosv.ru/umk/spotlight" TargetMode="External"/><Relationship Id="rId498" Type="http://schemas.openxmlformats.org/officeDocument/2006/relationships/hyperlink" Target="https://m.edsoo.ru/11ac68be" TargetMode="External"/><Relationship Id="rId621" Type="http://schemas.openxmlformats.org/officeDocument/2006/relationships/hyperlink" Target="https://m.edsoo.ru/f5eed075" TargetMode="External"/><Relationship Id="rId663" Type="http://schemas.openxmlformats.org/officeDocument/2006/relationships/hyperlink" Target="https://m.edsoo.ru/1c209e37" TargetMode="External"/><Relationship Id="rId870" Type="http://schemas.openxmlformats.org/officeDocument/2006/relationships/hyperlink" Target="https://m.edsoo.ru/8332b07b" TargetMode="External"/><Relationship Id="rId13" Type="http://schemas.openxmlformats.org/officeDocument/2006/relationships/hyperlink" Target="https://login.consultant.ru/link/?req=doc&amp;demo=1&amp;base=LAW&amp;n=426546&amp;date=10.01.2023&amp;dst=4&amp;field=134" TargetMode="External"/><Relationship Id="rId109" Type="http://schemas.openxmlformats.org/officeDocument/2006/relationships/hyperlink" Target="https://m.edsoo.ru/7f41c7e2" TargetMode="External"/><Relationship Id="rId260" Type="http://schemas.openxmlformats.org/officeDocument/2006/relationships/hyperlink" Target="https://m.edsoo.ru/af7a1d5e" TargetMode="External"/><Relationship Id="rId316" Type="http://schemas.openxmlformats.org/officeDocument/2006/relationships/hyperlink" Target="https://m.edsoo.ru/c4a16478" TargetMode="External"/><Relationship Id="rId523" Type="http://schemas.openxmlformats.org/officeDocument/2006/relationships/hyperlink" Target="https://m.edsoo.ru/87e5e52d" TargetMode="External"/><Relationship Id="rId719" Type="http://schemas.openxmlformats.org/officeDocument/2006/relationships/hyperlink" Target="https://m.edsoo.ru/a0fdd5bf" TargetMode="External"/><Relationship Id="rId926" Type="http://schemas.openxmlformats.org/officeDocument/2006/relationships/footer" Target="footer13.xml"/><Relationship Id="rId55" Type="http://schemas.openxmlformats.org/officeDocument/2006/relationships/hyperlink" Target="https://m.edsoo.ru/7f41bacc" TargetMode="External"/><Relationship Id="rId97" Type="http://schemas.openxmlformats.org/officeDocument/2006/relationships/hyperlink" Target="https://m.edsoo.ru/7f41c7e2" TargetMode="External"/><Relationship Id="rId120" Type="http://schemas.openxmlformats.org/officeDocument/2006/relationships/hyperlink" Target="https://m.edsoo.ru/7f41c7e2" TargetMode="External"/><Relationship Id="rId358" Type="http://schemas.openxmlformats.org/officeDocument/2006/relationships/hyperlink" Target="https://m.edsoo.ru/a099e7e7" TargetMode="External"/><Relationship Id="rId565" Type="http://schemas.openxmlformats.org/officeDocument/2006/relationships/hyperlink" Target="https://m.edsoo.ru/cebf10c6" TargetMode="External"/><Relationship Id="rId730" Type="http://schemas.openxmlformats.org/officeDocument/2006/relationships/hyperlink" Target="https://m.edsoo.ru/79853608" TargetMode="External"/><Relationship Id="rId772" Type="http://schemas.openxmlformats.org/officeDocument/2006/relationships/hyperlink" Target="https://m.edsoo.ru/e0b7b0f1" TargetMode="External"/><Relationship Id="rId828" Type="http://schemas.openxmlformats.org/officeDocument/2006/relationships/hyperlink" Target="https://m.edsoo.ru/bcc67f76" TargetMode="External"/><Relationship Id="rId162" Type="http://schemas.openxmlformats.org/officeDocument/2006/relationships/hyperlink" Target="https://m.edsoo.ru/e20b36e4" TargetMode="External"/><Relationship Id="rId218" Type="http://schemas.openxmlformats.org/officeDocument/2006/relationships/hyperlink" Target="https://m.edsoo.ru/f8f820d8" TargetMode="External"/><Relationship Id="rId425" Type="http://schemas.openxmlformats.org/officeDocument/2006/relationships/hyperlink" Target="http://prosv.ru/umk/spotlight" TargetMode="External"/><Relationship Id="rId467" Type="http://schemas.openxmlformats.org/officeDocument/2006/relationships/hyperlink" Target="http://prosv.ru/umk/spotlight" TargetMode="External"/><Relationship Id="rId632" Type="http://schemas.openxmlformats.org/officeDocument/2006/relationships/hyperlink" Target="https://m.edsoo.ru/a7d95f79" TargetMode="External"/><Relationship Id="rId271" Type="http://schemas.openxmlformats.org/officeDocument/2006/relationships/hyperlink" Target="https://m.edsoo.ru/57bd5e1b" TargetMode="External"/><Relationship Id="rId674" Type="http://schemas.openxmlformats.org/officeDocument/2006/relationships/hyperlink" Target="https://m.edsoo.ru/b30dff38" TargetMode="External"/><Relationship Id="rId881" Type="http://schemas.openxmlformats.org/officeDocument/2006/relationships/hyperlink" Target="https://razgovor.edsoo.ru/" TargetMode="External"/><Relationship Id="rId937" Type="http://schemas.openxmlformats.org/officeDocument/2006/relationships/footer" Target="footer24.xml"/><Relationship Id="rId24" Type="http://schemas.openxmlformats.org/officeDocument/2006/relationships/hyperlink" Target="https://m.edsoo.ru/7f41bacc" TargetMode="External"/><Relationship Id="rId66" Type="http://schemas.openxmlformats.org/officeDocument/2006/relationships/hyperlink" Target="https://m.edsoo.ru/7f41bacc" TargetMode="External"/><Relationship Id="rId131" Type="http://schemas.openxmlformats.org/officeDocument/2006/relationships/hyperlink" Target="https://m.edsoo.ru/7f41c7e2" TargetMode="External"/><Relationship Id="rId327" Type="http://schemas.openxmlformats.org/officeDocument/2006/relationships/hyperlink" Target="https://m.edsoo.ru/6961da74" TargetMode="External"/><Relationship Id="rId369" Type="http://schemas.openxmlformats.org/officeDocument/2006/relationships/hyperlink" Target="https://m.edsoo.ru/77fbf6d2" TargetMode="External"/><Relationship Id="rId534" Type="http://schemas.openxmlformats.org/officeDocument/2006/relationships/hyperlink" Target="https://m.edsoo.ru/fcdd2a2e" TargetMode="External"/><Relationship Id="rId576" Type="http://schemas.openxmlformats.org/officeDocument/2006/relationships/hyperlink" Target="https://m.edsoo.ru/712ac2d9" TargetMode="External"/><Relationship Id="rId741" Type="http://schemas.openxmlformats.org/officeDocument/2006/relationships/hyperlink" Target="https://m.edsoo.ru/6054b8c1" TargetMode="External"/><Relationship Id="rId783" Type="http://schemas.openxmlformats.org/officeDocument/2006/relationships/hyperlink" Target="https://m.edsoo.ru/5fbc5dc1" TargetMode="External"/><Relationship Id="rId839" Type="http://schemas.openxmlformats.org/officeDocument/2006/relationships/hyperlink" Target="https://m.edsoo.ru/1f1f9ad9" TargetMode="External"/><Relationship Id="rId173" Type="http://schemas.openxmlformats.org/officeDocument/2006/relationships/hyperlink" Target="https://m.edsoo.ru/f6a65a91" TargetMode="External"/><Relationship Id="rId229" Type="http://schemas.openxmlformats.org/officeDocument/2006/relationships/hyperlink" Target="https://m.edsoo.ru/ab0ee46b" TargetMode="External"/><Relationship Id="rId380" Type="http://schemas.openxmlformats.org/officeDocument/2006/relationships/hyperlink" Target="https://m.edsoo.ru/2abbc91e" TargetMode="External"/><Relationship Id="rId436" Type="http://schemas.openxmlformats.org/officeDocument/2006/relationships/hyperlink" Target="http://www.prosv.ru/" TargetMode="External"/><Relationship Id="rId601" Type="http://schemas.openxmlformats.org/officeDocument/2006/relationships/hyperlink" Target="https://m.edsoo.ru/1de34d4d" TargetMode="External"/><Relationship Id="rId643" Type="http://schemas.openxmlformats.org/officeDocument/2006/relationships/hyperlink" Target="https://m.edsoo.ru/e8b87729" TargetMode="External"/><Relationship Id="rId240" Type="http://schemas.openxmlformats.org/officeDocument/2006/relationships/hyperlink" Target="https://m.edsoo.ru/8b277b94" TargetMode="External"/><Relationship Id="rId478" Type="http://schemas.openxmlformats.org/officeDocument/2006/relationships/hyperlink" Target="https://m.edsoo.ru/1568aba3" TargetMode="External"/><Relationship Id="rId685" Type="http://schemas.openxmlformats.org/officeDocument/2006/relationships/hyperlink" Target="https://m.edsoo.ru/2935a9a0" TargetMode="External"/><Relationship Id="rId850" Type="http://schemas.openxmlformats.org/officeDocument/2006/relationships/hyperlink" Target="https://m.edsoo.ru/aea1298c" TargetMode="External"/><Relationship Id="rId892" Type="http://schemas.openxmlformats.org/officeDocument/2006/relationships/hyperlink" Target="https://razgovor.edsoo.ru/" TargetMode="External"/><Relationship Id="rId906" Type="http://schemas.openxmlformats.org/officeDocument/2006/relationships/hyperlink" Target="https://razgovor.edsoo.ru/" TargetMode="External"/><Relationship Id="rId35" Type="http://schemas.openxmlformats.org/officeDocument/2006/relationships/hyperlink" Target="https://m.edsoo.ru/7f41bacc" TargetMode="External"/><Relationship Id="rId77" Type="http://schemas.openxmlformats.org/officeDocument/2006/relationships/hyperlink" Target="https://m.edsoo.ru/7f41bacc" TargetMode="External"/><Relationship Id="rId100" Type="http://schemas.openxmlformats.org/officeDocument/2006/relationships/hyperlink" Target="https://m.edsoo.ru/7f41c7e2" TargetMode="External"/><Relationship Id="rId282" Type="http://schemas.openxmlformats.org/officeDocument/2006/relationships/hyperlink" Target="https://m.edsoo.ru/6dbc8739" TargetMode="External"/><Relationship Id="rId338" Type="http://schemas.openxmlformats.org/officeDocument/2006/relationships/hyperlink" Target="https://m.edsoo.ru/d22c3e92" TargetMode="External"/><Relationship Id="rId503" Type="http://schemas.openxmlformats.org/officeDocument/2006/relationships/hyperlink" Target="https://m.edsoo.ru/226eeabf" TargetMode="External"/><Relationship Id="rId545" Type="http://schemas.openxmlformats.org/officeDocument/2006/relationships/hyperlink" Target="https://m.edsoo.ru/0d8a770d" TargetMode="External"/><Relationship Id="rId587" Type="http://schemas.openxmlformats.org/officeDocument/2006/relationships/hyperlink" Target="https://m.edsoo.ru/e6e1901f" TargetMode="External"/><Relationship Id="rId710" Type="http://schemas.openxmlformats.org/officeDocument/2006/relationships/hyperlink" Target="https://m.edsoo.ru/e4972cdc" TargetMode="External"/><Relationship Id="rId752" Type="http://schemas.openxmlformats.org/officeDocument/2006/relationships/hyperlink" Target="https://m.edsoo.ru/d189bde2" TargetMode="External"/><Relationship Id="rId808" Type="http://schemas.openxmlformats.org/officeDocument/2006/relationships/hyperlink" Target="https://m.edsoo.ru/e9572a68" TargetMode="External"/><Relationship Id="rId8" Type="http://schemas.openxmlformats.org/officeDocument/2006/relationships/endnotes" Target="endnotes.xml"/><Relationship Id="rId142" Type="http://schemas.openxmlformats.org/officeDocument/2006/relationships/hyperlink" Target="https://m.edsoo.ru/7f41c7e2" TargetMode="External"/><Relationship Id="rId184" Type="http://schemas.openxmlformats.org/officeDocument/2006/relationships/hyperlink" Target="https://m.edsoo.ru/f6a65a91" TargetMode="External"/><Relationship Id="rId391" Type="http://schemas.openxmlformats.org/officeDocument/2006/relationships/hyperlink" Target="https://m.edsoo.ru/affe147a" TargetMode="External"/><Relationship Id="rId405" Type="http://schemas.openxmlformats.org/officeDocument/2006/relationships/hyperlink" Target="http://prosv.ru/umk/spotlight" TargetMode="External"/><Relationship Id="rId447" Type="http://schemas.openxmlformats.org/officeDocument/2006/relationships/hyperlink" Target="http://prosv.ru/umk/spotlight" TargetMode="External"/><Relationship Id="rId612" Type="http://schemas.openxmlformats.org/officeDocument/2006/relationships/hyperlink" Target="https://m.edsoo.ru/13205d80" TargetMode="External"/><Relationship Id="rId794" Type="http://schemas.openxmlformats.org/officeDocument/2006/relationships/hyperlink" Target="https://m.edsoo.ru/cc10c1e2" TargetMode="External"/><Relationship Id="rId251" Type="http://schemas.openxmlformats.org/officeDocument/2006/relationships/hyperlink" Target="https://m.edsoo.ru/6355e71c" TargetMode="External"/><Relationship Id="rId489" Type="http://schemas.openxmlformats.org/officeDocument/2006/relationships/hyperlink" Target="https://m.edsoo.ru/746d5dce" TargetMode="External"/><Relationship Id="rId654" Type="http://schemas.openxmlformats.org/officeDocument/2006/relationships/hyperlink" Target="https://m.edsoo.ru/7017196f" TargetMode="External"/><Relationship Id="rId696" Type="http://schemas.openxmlformats.org/officeDocument/2006/relationships/hyperlink" Target="https://m.edsoo.ru/79165d15" TargetMode="External"/><Relationship Id="rId861" Type="http://schemas.openxmlformats.org/officeDocument/2006/relationships/hyperlink" Target="https://m.edsoo.ru/f47857e0" TargetMode="External"/><Relationship Id="rId917" Type="http://schemas.openxmlformats.org/officeDocument/2006/relationships/footer" Target="footer4.xml"/><Relationship Id="rId46" Type="http://schemas.openxmlformats.org/officeDocument/2006/relationships/hyperlink" Target="https://m.edsoo.ru/7f41bacc" TargetMode="External"/><Relationship Id="rId293" Type="http://schemas.openxmlformats.org/officeDocument/2006/relationships/hyperlink" Target="https://m.edsoo.ru/d0cc465e" TargetMode="External"/><Relationship Id="rId307" Type="http://schemas.openxmlformats.org/officeDocument/2006/relationships/hyperlink" Target="https://m.edsoo.ru/f75ced78" TargetMode="External"/><Relationship Id="rId349" Type="http://schemas.openxmlformats.org/officeDocument/2006/relationships/hyperlink" Target="https://m.edsoo.ru/93360d41" TargetMode="External"/><Relationship Id="rId514" Type="http://schemas.openxmlformats.org/officeDocument/2006/relationships/hyperlink" Target="https://m.edsoo.ru/54b815c5" TargetMode="External"/><Relationship Id="rId556" Type="http://schemas.openxmlformats.org/officeDocument/2006/relationships/hyperlink" Target="https://m.edsoo.ru/49f1b827" TargetMode="External"/><Relationship Id="rId721" Type="http://schemas.openxmlformats.org/officeDocument/2006/relationships/hyperlink" Target="https://m.edsoo.ru/6cdbecef" TargetMode="External"/><Relationship Id="rId763" Type="http://schemas.openxmlformats.org/officeDocument/2006/relationships/hyperlink" Target="https://m.edsoo.ru/8efbe78e" TargetMode="External"/><Relationship Id="rId88" Type="http://schemas.openxmlformats.org/officeDocument/2006/relationships/hyperlink" Target="https://m.edsoo.ru/7f41bacc" TargetMode="External"/><Relationship Id="rId111" Type="http://schemas.openxmlformats.org/officeDocument/2006/relationships/hyperlink" Target="https://m.edsoo.ru/7f41c7e2" TargetMode="External"/><Relationship Id="rId153" Type="http://schemas.openxmlformats.org/officeDocument/2006/relationships/hyperlink" Target="https://m.edsoo.ru/7f41c7e2" TargetMode="External"/><Relationship Id="rId195" Type="http://schemas.openxmlformats.org/officeDocument/2006/relationships/hyperlink" Target="https://m.edsoo.ru/f6a65a91" TargetMode="External"/><Relationship Id="rId209" Type="http://schemas.openxmlformats.org/officeDocument/2006/relationships/hyperlink" Target="https://m.edsoo.ru/f1bf6dac" TargetMode="External"/><Relationship Id="rId360" Type="http://schemas.openxmlformats.org/officeDocument/2006/relationships/hyperlink" Target="https://m.edsoo.ru/2b980c33" TargetMode="External"/><Relationship Id="rId416" Type="http://schemas.openxmlformats.org/officeDocument/2006/relationships/hyperlink" Target="http://prosv.ru/umk/spotlight" TargetMode="External"/><Relationship Id="rId598" Type="http://schemas.openxmlformats.org/officeDocument/2006/relationships/hyperlink" Target="https://m.edsoo.ru/14ab3cdb" TargetMode="External"/><Relationship Id="rId819" Type="http://schemas.openxmlformats.org/officeDocument/2006/relationships/hyperlink" Target="https://m.edsoo.ru/1ddca5e0" TargetMode="External"/><Relationship Id="rId220" Type="http://schemas.openxmlformats.org/officeDocument/2006/relationships/hyperlink" Target="https://m.edsoo.ru/f04ffea9" TargetMode="External"/><Relationship Id="rId458" Type="http://schemas.openxmlformats.org/officeDocument/2006/relationships/hyperlink" Target="http://prosv.ru/umk/spotlight" TargetMode="External"/><Relationship Id="rId623" Type="http://schemas.openxmlformats.org/officeDocument/2006/relationships/hyperlink" Target="https://m.edsoo.ru/b648235a" TargetMode="External"/><Relationship Id="rId665" Type="http://schemas.openxmlformats.org/officeDocument/2006/relationships/hyperlink" Target="https://m.edsoo.ru/1c209e37" TargetMode="External"/><Relationship Id="rId830" Type="http://schemas.openxmlformats.org/officeDocument/2006/relationships/hyperlink" Target="https://m.edsoo.ru/4b5a495e" TargetMode="External"/><Relationship Id="rId872" Type="http://schemas.openxmlformats.org/officeDocument/2006/relationships/hyperlink" Target="https://m.edsoo.ru/2d60fb5a" TargetMode="External"/><Relationship Id="rId928" Type="http://schemas.openxmlformats.org/officeDocument/2006/relationships/footer" Target="footer15.xml"/><Relationship Id="rId15" Type="http://schemas.openxmlformats.org/officeDocument/2006/relationships/hyperlink" Target="https://login.consultant.ru/link/?req=doc&amp;demo=1&amp;base=LAW&amp;n=375839&amp;date=10.01.2023&amp;dst=100137&amp;field=134" TargetMode="External"/><Relationship Id="rId57" Type="http://schemas.openxmlformats.org/officeDocument/2006/relationships/hyperlink" Target="https://m.edsoo.ru/7f41bacc" TargetMode="External"/><Relationship Id="rId262" Type="http://schemas.openxmlformats.org/officeDocument/2006/relationships/hyperlink" Target="https://m.edsoo.ru/1156f7fb" TargetMode="External"/><Relationship Id="rId318" Type="http://schemas.openxmlformats.org/officeDocument/2006/relationships/hyperlink" Target="https://m.edsoo.ru/affd7740" TargetMode="External"/><Relationship Id="rId525" Type="http://schemas.openxmlformats.org/officeDocument/2006/relationships/hyperlink" Target="https://m.edsoo.ru/5f29b9b5" TargetMode="External"/><Relationship Id="rId567" Type="http://schemas.openxmlformats.org/officeDocument/2006/relationships/hyperlink" Target="https://m.edsoo.ru/85bc8132" TargetMode="External"/><Relationship Id="rId732" Type="http://schemas.openxmlformats.org/officeDocument/2006/relationships/hyperlink" Target="https://m.edsoo.ru/482d3f51" TargetMode="External"/><Relationship Id="rId99" Type="http://schemas.openxmlformats.org/officeDocument/2006/relationships/hyperlink" Target="https://m.edsoo.ru/7f41c7e2" TargetMode="External"/><Relationship Id="rId122" Type="http://schemas.openxmlformats.org/officeDocument/2006/relationships/hyperlink" Target="https://m.edsoo.ru/7f41c7e2" TargetMode="External"/><Relationship Id="rId164" Type="http://schemas.openxmlformats.org/officeDocument/2006/relationships/hyperlink" Target="https://m.edsoo.ru/e20b36e4" TargetMode="External"/><Relationship Id="rId371" Type="http://schemas.openxmlformats.org/officeDocument/2006/relationships/hyperlink" Target="https://m.edsoo.ru/bcf6efb2" TargetMode="External"/><Relationship Id="rId774" Type="http://schemas.openxmlformats.org/officeDocument/2006/relationships/hyperlink" Target="https://m.edsoo.ru/e0b7b0f1" TargetMode="External"/><Relationship Id="rId427" Type="http://schemas.openxmlformats.org/officeDocument/2006/relationships/hyperlink" Target="http://www.prosv.ru/" TargetMode="External"/><Relationship Id="rId469" Type="http://schemas.openxmlformats.org/officeDocument/2006/relationships/hyperlink" Target="http://www.prosv.ru/" TargetMode="External"/><Relationship Id="rId634" Type="http://schemas.openxmlformats.org/officeDocument/2006/relationships/hyperlink" Target="https://m.edsoo.ru/471c735b" TargetMode="External"/><Relationship Id="rId676" Type="http://schemas.openxmlformats.org/officeDocument/2006/relationships/hyperlink" Target="https://m.edsoo.ru/0cc5c4fe" TargetMode="External"/><Relationship Id="rId841" Type="http://schemas.openxmlformats.org/officeDocument/2006/relationships/hyperlink" Target="https://m.edsoo.ru/b699ad0c" TargetMode="External"/><Relationship Id="rId883" Type="http://schemas.openxmlformats.org/officeDocument/2006/relationships/hyperlink" Target="https://razgovor.edsoo.ru/" TargetMode="External"/><Relationship Id="rId26" Type="http://schemas.openxmlformats.org/officeDocument/2006/relationships/hyperlink" Target="https://m.edsoo.ru/7f41bacc" TargetMode="External"/><Relationship Id="rId231" Type="http://schemas.openxmlformats.org/officeDocument/2006/relationships/hyperlink" Target="https://m.edsoo.ru/38fb8ca5" TargetMode="External"/><Relationship Id="rId273" Type="http://schemas.openxmlformats.org/officeDocument/2006/relationships/hyperlink" Target="https://m.edsoo.ru/bea32083" TargetMode="External"/><Relationship Id="rId329" Type="http://schemas.openxmlformats.org/officeDocument/2006/relationships/hyperlink" Target="https://m.edsoo.ru/465edbce" TargetMode="External"/><Relationship Id="rId480" Type="http://schemas.openxmlformats.org/officeDocument/2006/relationships/hyperlink" Target="https://m.edsoo.ru/1568aba3" TargetMode="External"/><Relationship Id="rId536" Type="http://schemas.openxmlformats.org/officeDocument/2006/relationships/hyperlink" Target="https://m.edsoo.ru/12d1413c" TargetMode="External"/><Relationship Id="rId701" Type="http://schemas.openxmlformats.org/officeDocument/2006/relationships/hyperlink" Target="https://m.edsoo.ru/66fefadd" TargetMode="External"/><Relationship Id="rId939" Type="http://schemas.openxmlformats.org/officeDocument/2006/relationships/footer" Target="footer26.xml"/><Relationship Id="rId68" Type="http://schemas.openxmlformats.org/officeDocument/2006/relationships/hyperlink" Target="https://m.edsoo.ru/7f41bacc" TargetMode="External"/><Relationship Id="rId133" Type="http://schemas.openxmlformats.org/officeDocument/2006/relationships/hyperlink" Target="https://m.edsoo.ru/7f41c7e2" TargetMode="External"/><Relationship Id="rId175" Type="http://schemas.openxmlformats.org/officeDocument/2006/relationships/hyperlink" Target="https://m.edsoo.ru/f6a65a91" TargetMode="External"/><Relationship Id="rId340" Type="http://schemas.openxmlformats.org/officeDocument/2006/relationships/hyperlink" Target="https://m.edsoo.ru/bf5e8839" TargetMode="External"/><Relationship Id="rId578" Type="http://schemas.openxmlformats.org/officeDocument/2006/relationships/hyperlink" Target="https://m.edsoo.ru/15bc1cfb" TargetMode="External"/><Relationship Id="rId743" Type="http://schemas.openxmlformats.org/officeDocument/2006/relationships/hyperlink" Target="https://m.edsoo.ru/016e25eb" TargetMode="External"/><Relationship Id="rId785" Type="http://schemas.openxmlformats.org/officeDocument/2006/relationships/hyperlink" Target="https://m.edsoo.ru/5fbc5dc1" TargetMode="External"/><Relationship Id="rId200" Type="http://schemas.openxmlformats.org/officeDocument/2006/relationships/hyperlink" Target="https://m.edsoo.ru/f6a65a91" TargetMode="External"/><Relationship Id="rId382" Type="http://schemas.openxmlformats.org/officeDocument/2006/relationships/hyperlink" Target="https://m.edsoo.ru/a3f49f45" TargetMode="External"/><Relationship Id="rId438" Type="http://schemas.openxmlformats.org/officeDocument/2006/relationships/hyperlink" Target="http://prosv.ru/umk/spotlight" TargetMode="External"/><Relationship Id="rId603" Type="http://schemas.openxmlformats.org/officeDocument/2006/relationships/hyperlink" Target="https://m.edsoo.ru/a8ca5ad4" TargetMode="External"/><Relationship Id="rId645" Type="http://schemas.openxmlformats.org/officeDocument/2006/relationships/hyperlink" Target="https://m.edsoo.ru/9c44c6ca" TargetMode="External"/><Relationship Id="rId687" Type="http://schemas.openxmlformats.org/officeDocument/2006/relationships/hyperlink" Target="https://m.edsoo.ru/e504d656" TargetMode="External"/><Relationship Id="rId810" Type="http://schemas.openxmlformats.org/officeDocument/2006/relationships/hyperlink" Target="https://m.edsoo.ru/639be9aa" TargetMode="External"/><Relationship Id="rId852" Type="http://schemas.openxmlformats.org/officeDocument/2006/relationships/hyperlink" Target="https://m.edsoo.ru/0fd6d597" TargetMode="External"/><Relationship Id="rId908" Type="http://schemas.openxmlformats.org/officeDocument/2006/relationships/hyperlink" Target="https://razgovor.edsoo.ru/" TargetMode="External"/><Relationship Id="rId242" Type="http://schemas.openxmlformats.org/officeDocument/2006/relationships/hyperlink" Target="https://m.edsoo.ru/90dd4547" TargetMode="External"/><Relationship Id="rId284" Type="http://schemas.openxmlformats.org/officeDocument/2006/relationships/hyperlink" Target="https://m.edsoo.ru/9022ff94" TargetMode="External"/><Relationship Id="rId491" Type="http://schemas.openxmlformats.org/officeDocument/2006/relationships/hyperlink" Target="https://m.edsoo.ru/4d7f95fe" TargetMode="External"/><Relationship Id="rId505" Type="http://schemas.openxmlformats.org/officeDocument/2006/relationships/hyperlink" Target="https://m.edsoo.ru/ff4564ad" TargetMode="External"/><Relationship Id="rId712" Type="http://schemas.openxmlformats.org/officeDocument/2006/relationships/hyperlink" Target="https://m.edsoo.ru/9f246736" TargetMode="External"/><Relationship Id="rId894" Type="http://schemas.openxmlformats.org/officeDocument/2006/relationships/hyperlink" Target="https://razgovor.edsoo.ru/" TargetMode="External"/><Relationship Id="rId37" Type="http://schemas.openxmlformats.org/officeDocument/2006/relationships/hyperlink" Target="https://m.edsoo.ru/7f41bacc" TargetMode="External"/><Relationship Id="rId79" Type="http://schemas.openxmlformats.org/officeDocument/2006/relationships/hyperlink" Target="https://m.edsoo.ru/7f41bacc" TargetMode="External"/><Relationship Id="rId102" Type="http://schemas.openxmlformats.org/officeDocument/2006/relationships/hyperlink" Target="https://m.edsoo.ru/7f41c7e2" TargetMode="External"/><Relationship Id="rId144" Type="http://schemas.openxmlformats.org/officeDocument/2006/relationships/hyperlink" Target="https://m.edsoo.ru/7f41c7e2" TargetMode="External"/><Relationship Id="rId547" Type="http://schemas.openxmlformats.org/officeDocument/2006/relationships/hyperlink" Target="https://m.edsoo.ru/e6eec650" TargetMode="External"/><Relationship Id="rId589" Type="http://schemas.openxmlformats.org/officeDocument/2006/relationships/hyperlink" Target="https://m.edsoo.ru/10130727" TargetMode="External"/><Relationship Id="rId754" Type="http://schemas.openxmlformats.org/officeDocument/2006/relationships/hyperlink" Target="https://m.edsoo.ru/4a33a8ab" TargetMode="External"/><Relationship Id="rId796" Type="http://schemas.openxmlformats.org/officeDocument/2006/relationships/hyperlink" Target="https://m.edsoo.ru/9a408d25" TargetMode="External"/><Relationship Id="rId90" Type="http://schemas.openxmlformats.org/officeDocument/2006/relationships/hyperlink" Target="https://m.edsoo.ru/7f41bacc" TargetMode="External"/><Relationship Id="rId186" Type="http://schemas.openxmlformats.org/officeDocument/2006/relationships/hyperlink" Target="https://m.edsoo.ru/f6a65a91" TargetMode="External"/><Relationship Id="rId351" Type="http://schemas.openxmlformats.org/officeDocument/2006/relationships/hyperlink" Target="https://m.edsoo.ru/63ce8fb9" TargetMode="External"/><Relationship Id="rId393" Type="http://schemas.openxmlformats.org/officeDocument/2006/relationships/hyperlink" Target="https://m.edsoo.ru/75c8fd94" TargetMode="External"/><Relationship Id="rId407" Type="http://schemas.openxmlformats.org/officeDocument/2006/relationships/hyperlink" Target="http://prosv.ru/umk/spotlight" TargetMode="External"/><Relationship Id="rId449" Type="http://schemas.openxmlformats.org/officeDocument/2006/relationships/hyperlink" Target="http://prosv.ru/umk/spotlight" TargetMode="External"/><Relationship Id="rId614" Type="http://schemas.openxmlformats.org/officeDocument/2006/relationships/hyperlink" Target="https://m.edsoo.ru/d777edf8" TargetMode="External"/><Relationship Id="rId656" Type="http://schemas.openxmlformats.org/officeDocument/2006/relationships/hyperlink" Target="https://m.edsoo.ru/2276973" TargetMode="External"/><Relationship Id="rId821" Type="http://schemas.openxmlformats.org/officeDocument/2006/relationships/hyperlink" Target="https://m.edsoo.ru/a573a292" TargetMode="External"/><Relationship Id="rId863" Type="http://schemas.openxmlformats.org/officeDocument/2006/relationships/hyperlink" Target="https://m.edsoo.ru/f47857e0" TargetMode="External"/><Relationship Id="rId211" Type="http://schemas.openxmlformats.org/officeDocument/2006/relationships/hyperlink" Target="https://m.edsoo.ru/d0004569" TargetMode="External"/><Relationship Id="rId253" Type="http://schemas.openxmlformats.org/officeDocument/2006/relationships/hyperlink" Target="https://m.edsoo.ru/4ff59256" TargetMode="External"/><Relationship Id="rId295" Type="http://schemas.openxmlformats.org/officeDocument/2006/relationships/hyperlink" Target="https://m.edsoo.ru/80c384b3" TargetMode="External"/><Relationship Id="rId309" Type="http://schemas.openxmlformats.org/officeDocument/2006/relationships/hyperlink" Target="https://m.edsoo.ru/32f63f9f" TargetMode="External"/><Relationship Id="rId460" Type="http://schemas.openxmlformats.org/officeDocument/2006/relationships/hyperlink" Target="http://www.prosv.ru/" TargetMode="External"/><Relationship Id="rId516" Type="http://schemas.openxmlformats.org/officeDocument/2006/relationships/hyperlink" Target="https://m.edsoo.ru/2ab1c7bc" TargetMode="External"/><Relationship Id="rId698" Type="http://schemas.openxmlformats.org/officeDocument/2006/relationships/hyperlink" Target="https://m.edsoo.ru/bd3745f8" TargetMode="External"/><Relationship Id="rId919" Type="http://schemas.openxmlformats.org/officeDocument/2006/relationships/footer" Target="footer6.xml"/><Relationship Id="rId48" Type="http://schemas.openxmlformats.org/officeDocument/2006/relationships/hyperlink" Target="https://m.edsoo.ru/7f41bacc" TargetMode="External"/><Relationship Id="rId113" Type="http://schemas.openxmlformats.org/officeDocument/2006/relationships/hyperlink" Target="https://m.edsoo.ru/7f41c7e2" TargetMode="External"/><Relationship Id="rId320" Type="http://schemas.openxmlformats.org/officeDocument/2006/relationships/hyperlink" Target="https://m.edsoo.ru/eaafb657" TargetMode="External"/><Relationship Id="rId558" Type="http://schemas.openxmlformats.org/officeDocument/2006/relationships/hyperlink" Target="https://m.edsoo.ru/ff601408" TargetMode="External"/><Relationship Id="rId723" Type="http://schemas.openxmlformats.org/officeDocument/2006/relationships/hyperlink" Target="https://m.edsoo.ru/5603e30b" TargetMode="External"/><Relationship Id="rId765" Type="http://schemas.openxmlformats.org/officeDocument/2006/relationships/hyperlink" Target="https://m.edsoo.ru/1780ba5d" TargetMode="External"/><Relationship Id="rId930" Type="http://schemas.openxmlformats.org/officeDocument/2006/relationships/footer" Target="footer17.xml"/><Relationship Id="rId155" Type="http://schemas.openxmlformats.org/officeDocument/2006/relationships/hyperlink" Target="https://m.edsoo.ru/e20b36e4" TargetMode="External"/><Relationship Id="rId197" Type="http://schemas.openxmlformats.org/officeDocument/2006/relationships/hyperlink" Target="https://m.edsoo.ru/f6a65a91" TargetMode="External"/><Relationship Id="rId362" Type="http://schemas.openxmlformats.org/officeDocument/2006/relationships/hyperlink" Target="https://m.edsoo.ru/34b4e709" TargetMode="External"/><Relationship Id="rId418" Type="http://schemas.openxmlformats.org/officeDocument/2006/relationships/hyperlink" Target="http://www.prosv.ru/" TargetMode="External"/><Relationship Id="rId625" Type="http://schemas.openxmlformats.org/officeDocument/2006/relationships/hyperlink" Target="https://m.edsoo.ru/a4d65ee5" TargetMode="External"/><Relationship Id="rId832" Type="http://schemas.openxmlformats.org/officeDocument/2006/relationships/hyperlink" Target="https://m.edsoo.ru/94ddc34a" TargetMode="External"/><Relationship Id="rId222" Type="http://schemas.openxmlformats.org/officeDocument/2006/relationships/hyperlink" Target="https://m.edsoo.ru/cca723e7" TargetMode="External"/><Relationship Id="rId264" Type="http://schemas.openxmlformats.org/officeDocument/2006/relationships/hyperlink" Target="https://m.edsoo.ru/9f8eea9e" TargetMode="External"/><Relationship Id="rId471" Type="http://schemas.openxmlformats.org/officeDocument/2006/relationships/hyperlink" Target="http://prosv.ru/umk/spotlight" TargetMode="External"/><Relationship Id="rId667" Type="http://schemas.openxmlformats.org/officeDocument/2006/relationships/hyperlink" Target="https://m.edsoo.ru/1c209e37" TargetMode="External"/><Relationship Id="rId874" Type="http://schemas.openxmlformats.org/officeDocument/2006/relationships/hyperlink" Target="https://m.edsoo.ru/2d60fb5a" TargetMode="External"/><Relationship Id="rId17" Type="http://schemas.openxmlformats.org/officeDocument/2006/relationships/hyperlink" Target="https://login.consultant.ru/link/?req=doc&amp;demo=1&amp;base=LAW&amp;n=375839&amp;date=10.01.2023&amp;dst=100137&amp;field=134" TargetMode="External"/><Relationship Id="rId59" Type="http://schemas.openxmlformats.org/officeDocument/2006/relationships/hyperlink" Target="https://m.edsoo.ru/7f41bacc" TargetMode="External"/><Relationship Id="rId124" Type="http://schemas.openxmlformats.org/officeDocument/2006/relationships/hyperlink" Target="https://m.edsoo.ru/7f41c7e2" TargetMode="External"/><Relationship Id="rId527" Type="http://schemas.openxmlformats.org/officeDocument/2006/relationships/hyperlink" Target="https://m.edsoo.ru/5f605ed0" TargetMode="External"/><Relationship Id="rId569" Type="http://schemas.openxmlformats.org/officeDocument/2006/relationships/hyperlink" Target="https://m.edsoo.ru/3e3230d4" TargetMode="External"/><Relationship Id="rId734" Type="http://schemas.openxmlformats.org/officeDocument/2006/relationships/hyperlink" Target="https://m.edsoo.ru/098bedad" TargetMode="External"/><Relationship Id="rId776" Type="http://schemas.openxmlformats.org/officeDocument/2006/relationships/hyperlink" Target="https://m.edsoo.ru/e0b7b0f1" TargetMode="External"/><Relationship Id="rId941" Type="http://schemas.openxmlformats.org/officeDocument/2006/relationships/theme" Target="theme/theme1.xml"/><Relationship Id="rId70" Type="http://schemas.openxmlformats.org/officeDocument/2006/relationships/hyperlink" Target="https://m.edsoo.ru/7f41bacc" TargetMode="External"/><Relationship Id="rId166" Type="http://schemas.openxmlformats.org/officeDocument/2006/relationships/hyperlink" Target="https://m.edsoo.ru/e20b36e4" TargetMode="External"/><Relationship Id="rId331" Type="http://schemas.openxmlformats.org/officeDocument/2006/relationships/hyperlink" Target="https://m.edsoo.ru/c45f866f" TargetMode="External"/><Relationship Id="rId373" Type="http://schemas.openxmlformats.org/officeDocument/2006/relationships/hyperlink" Target="https://m.edsoo.ru/8e78e75d" TargetMode="External"/><Relationship Id="rId429" Type="http://schemas.openxmlformats.org/officeDocument/2006/relationships/hyperlink" Target="http://prosv.ru/umk/spotlight" TargetMode="External"/><Relationship Id="rId580" Type="http://schemas.openxmlformats.org/officeDocument/2006/relationships/hyperlink" Target="https://m.edsoo.ru/9d102051" TargetMode="External"/><Relationship Id="rId636" Type="http://schemas.openxmlformats.org/officeDocument/2006/relationships/hyperlink" Target="https://m.edsoo.ru/a35a131d" TargetMode="External"/><Relationship Id="rId801" Type="http://schemas.openxmlformats.org/officeDocument/2006/relationships/hyperlink" Target="https://m.edsoo.ru/e3dd5ac9" TargetMode="External"/><Relationship Id="rId1" Type="http://schemas.openxmlformats.org/officeDocument/2006/relationships/customXml" Target="../customXml/item1.xml"/><Relationship Id="rId233" Type="http://schemas.openxmlformats.org/officeDocument/2006/relationships/hyperlink" Target="https://m.edsoo.ru/0fdcc372" TargetMode="External"/><Relationship Id="rId440" Type="http://schemas.openxmlformats.org/officeDocument/2006/relationships/hyperlink" Target="http://prosv.ru/umk/spotlight" TargetMode="External"/><Relationship Id="rId678" Type="http://schemas.openxmlformats.org/officeDocument/2006/relationships/hyperlink" Target="https://m.edsoo.ru/65c6b106" TargetMode="External"/><Relationship Id="rId843" Type="http://schemas.openxmlformats.org/officeDocument/2006/relationships/hyperlink" Target="https://m.edsoo.ru/538fd7cf" TargetMode="External"/><Relationship Id="rId885" Type="http://schemas.openxmlformats.org/officeDocument/2006/relationships/hyperlink" Target="https://razgovor.edsoo.ru/" TargetMode="External"/><Relationship Id="rId28" Type="http://schemas.openxmlformats.org/officeDocument/2006/relationships/hyperlink" Target="https://m.edsoo.ru/7f41bacc" TargetMode="External"/><Relationship Id="rId275" Type="http://schemas.openxmlformats.org/officeDocument/2006/relationships/hyperlink" Target="https://m.edsoo.ru/d1bc0faf" TargetMode="External"/><Relationship Id="rId300" Type="http://schemas.openxmlformats.org/officeDocument/2006/relationships/hyperlink" Target="https://m.edsoo.ru/43fc8660" TargetMode="External"/><Relationship Id="rId482" Type="http://schemas.openxmlformats.org/officeDocument/2006/relationships/hyperlink" Target="https://m.edsoo.ru/f11c4afd" TargetMode="External"/><Relationship Id="rId538" Type="http://schemas.openxmlformats.org/officeDocument/2006/relationships/hyperlink" Target="https://m.edsoo.ru/09ba5b3d" TargetMode="External"/><Relationship Id="rId703" Type="http://schemas.openxmlformats.org/officeDocument/2006/relationships/hyperlink" Target="https://m.edsoo.ru/dbee22bc" TargetMode="External"/><Relationship Id="rId745" Type="http://schemas.openxmlformats.org/officeDocument/2006/relationships/hyperlink" Target="https://m.edsoo.ru/897dd3b2" TargetMode="External"/><Relationship Id="rId910" Type="http://schemas.openxmlformats.org/officeDocument/2006/relationships/hyperlink" Target="https://razgovor.edsoo.ru/" TargetMode="External"/><Relationship Id="rId81" Type="http://schemas.openxmlformats.org/officeDocument/2006/relationships/hyperlink" Target="https://m.edsoo.ru/7f41bacc" TargetMode="External"/><Relationship Id="rId135" Type="http://schemas.openxmlformats.org/officeDocument/2006/relationships/hyperlink" Target="https://m.edsoo.ru/7f41c7e2" TargetMode="External"/><Relationship Id="rId177" Type="http://schemas.openxmlformats.org/officeDocument/2006/relationships/hyperlink" Target="https://m.edsoo.ru/f6a65a91" TargetMode="External"/><Relationship Id="rId342" Type="http://schemas.openxmlformats.org/officeDocument/2006/relationships/hyperlink" Target="https://m.edsoo.ru/304be92b" TargetMode="External"/><Relationship Id="rId384" Type="http://schemas.openxmlformats.org/officeDocument/2006/relationships/hyperlink" Target="https://m.edsoo.ru/8d5e07f0" TargetMode="External"/><Relationship Id="rId591" Type="http://schemas.openxmlformats.org/officeDocument/2006/relationships/hyperlink" Target="https://m.edsoo.ru/6db0b423" TargetMode="External"/><Relationship Id="rId605" Type="http://schemas.openxmlformats.org/officeDocument/2006/relationships/hyperlink" Target="https://m.edsoo.ru/caf9bd2f" TargetMode="External"/><Relationship Id="rId787" Type="http://schemas.openxmlformats.org/officeDocument/2006/relationships/hyperlink" Target="https://m.edsoo.ru/dd00738d" TargetMode="External"/><Relationship Id="rId812" Type="http://schemas.openxmlformats.org/officeDocument/2006/relationships/hyperlink" Target="https://m.edsoo.ru/51b7ed5f" TargetMode="External"/><Relationship Id="rId202" Type="http://schemas.openxmlformats.org/officeDocument/2006/relationships/hyperlink" Target="https://m.edsoo.ru/f6a65a91" TargetMode="External"/><Relationship Id="rId244" Type="http://schemas.openxmlformats.org/officeDocument/2006/relationships/hyperlink" Target="https://m.edsoo.ru/b6b59225" TargetMode="External"/><Relationship Id="rId647" Type="http://schemas.openxmlformats.org/officeDocument/2006/relationships/hyperlink" Target="https://m.edsoo.ru/a86014e1" TargetMode="External"/><Relationship Id="rId689" Type="http://schemas.openxmlformats.org/officeDocument/2006/relationships/hyperlink" Target="https://m.edsoo.ru/1d434d0f" TargetMode="External"/><Relationship Id="rId854" Type="http://schemas.openxmlformats.org/officeDocument/2006/relationships/hyperlink" Target="https://m.edsoo.ru/af8b25f4" TargetMode="External"/><Relationship Id="rId896" Type="http://schemas.openxmlformats.org/officeDocument/2006/relationships/hyperlink" Target="https://razgovor.edsoo.ru/" TargetMode="External"/><Relationship Id="rId39" Type="http://schemas.openxmlformats.org/officeDocument/2006/relationships/hyperlink" Target="https://m.edsoo.ru/7f41bacc" TargetMode="External"/><Relationship Id="rId286" Type="http://schemas.openxmlformats.org/officeDocument/2006/relationships/hyperlink" Target="https://m.edsoo.ru/eabf4f90" TargetMode="External"/><Relationship Id="rId451" Type="http://schemas.openxmlformats.org/officeDocument/2006/relationships/hyperlink" Target="http://www.prosv.ru/" TargetMode="External"/><Relationship Id="rId493" Type="http://schemas.openxmlformats.org/officeDocument/2006/relationships/hyperlink" Target="https://m.edsoo.ru/d99d8c74" TargetMode="External"/><Relationship Id="rId507" Type="http://schemas.openxmlformats.org/officeDocument/2006/relationships/hyperlink" Target="https://m.edsoo.ru/6eadc6f1" TargetMode="External"/><Relationship Id="rId549" Type="http://schemas.openxmlformats.org/officeDocument/2006/relationships/hyperlink" Target="https://m.edsoo.ru/b46a8228" TargetMode="External"/><Relationship Id="rId714" Type="http://schemas.openxmlformats.org/officeDocument/2006/relationships/hyperlink" Target="https://m.edsoo.ru/2d24e873" TargetMode="External"/><Relationship Id="rId756" Type="http://schemas.openxmlformats.org/officeDocument/2006/relationships/hyperlink" Target="https://m.edsoo.ru/23f4f089" TargetMode="External"/><Relationship Id="rId921" Type="http://schemas.openxmlformats.org/officeDocument/2006/relationships/footer" Target="footer8.xml"/><Relationship Id="rId50" Type="http://schemas.openxmlformats.org/officeDocument/2006/relationships/hyperlink" Target="https://m.edsoo.ru/7f41bacc" TargetMode="External"/><Relationship Id="rId104" Type="http://schemas.openxmlformats.org/officeDocument/2006/relationships/hyperlink" Target="https://m.edsoo.ru/7f41c7e2" TargetMode="External"/><Relationship Id="rId146" Type="http://schemas.openxmlformats.org/officeDocument/2006/relationships/hyperlink" Target="https://m.edsoo.ru/7f41c7e2" TargetMode="External"/><Relationship Id="rId188" Type="http://schemas.openxmlformats.org/officeDocument/2006/relationships/hyperlink" Target="https://m.edsoo.ru/f6a65a91" TargetMode="External"/><Relationship Id="rId311" Type="http://schemas.openxmlformats.org/officeDocument/2006/relationships/hyperlink" Target="https://m.edsoo.ru/0d3032f0" TargetMode="External"/><Relationship Id="rId353" Type="http://schemas.openxmlformats.org/officeDocument/2006/relationships/hyperlink" Target="https://m.edsoo.ru/111c4d0a" TargetMode="External"/><Relationship Id="rId395" Type="http://schemas.openxmlformats.org/officeDocument/2006/relationships/hyperlink" Target="https://m.edsoo.ru/5c4dcc68" TargetMode="External"/><Relationship Id="rId409" Type="http://schemas.openxmlformats.org/officeDocument/2006/relationships/hyperlink" Target="http://www.prosv.ru/" TargetMode="External"/><Relationship Id="rId560" Type="http://schemas.openxmlformats.org/officeDocument/2006/relationships/hyperlink" Target="https://m.edsoo.ru/343c6b64" TargetMode="External"/><Relationship Id="rId798" Type="http://schemas.openxmlformats.org/officeDocument/2006/relationships/hyperlink" Target="https://m.edsoo.ru/47fb6b11" TargetMode="External"/><Relationship Id="rId92" Type="http://schemas.openxmlformats.org/officeDocument/2006/relationships/hyperlink" Target="https://m.edsoo.ru/7f41bacc" TargetMode="External"/><Relationship Id="rId213" Type="http://schemas.openxmlformats.org/officeDocument/2006/relationships/hyperlink" Target="https://m.edsoo.ru/569d9145" TargetMode="External"/><Relationship Id="rId420" Type="http://schemas.openxmlformats.org/officeDocument/2006/relationships/hyperlink" Target="http://prosv.ru/umk/spotlight" TargetMode="External"/><Relationship Id="rId616" Type="http://schemas.openxmlformats.org/officeDocument/2006/relationships/hyperlink" Target="https://m.edsoo.ru/391272c9" TargetMode="External"/><Relationship Id="rId658" Type="http://schemas.openxmlformats.org/officeDocument/2006/relationships/hyperlink" Target="https://m.edsoo.ru/cead345e" TargetMode="External"/><Relationship Id="rId823" Type="http://schemas.openxmlformats.org/officeDocument/2006/relationships/hyperlink" Target="https://m.edsoo.ru/32bc29bf" TargetMode="External"/><Relationship Id="rId865" Type="http://schemas.openxmlformats.org/officeDocument/2006/relationships/hyperlink" Target="https://m.edsoo.ru/f47857e0" TargetMode="External"/><Relationship Id="rId255" Type="http://schemas.openxmlformats.org/officeDocument/2006/relationships/hyperlink" Target="https://m.edsoo.ru/429ee50c" TargetMode="External"/><Relationship Id="rId297" Type="http://schemas.openxmlformats.org/officeDocument/2006/relationships/hyperlink" Target="https://m.edsoo.ru/9862089c" TargetMode="External"/><Relationship Id="rId462" Type="http://schemas.openxmlformats.org/officeDocument/2006/relationships/hyperlink" Target="http://prosv.ru/umk/spotlight" TargetMode="External"/><Relationship Id="rId518" Type="http://schemas.openxmlformats.org/officeDocument/2006/relationships/hyperlink" Target="https://m.edsoo.ru/8a5ada51" TargetMode="External"/><Relationship Id="rId725" Type="http://schemas.openxmlformats.org/officeDocument/2006/relationships/hyperlink" Target="https://m.edsoo.ru/7ad0020b" TargetMode="External"/><Relationship Id="rId932" Type="http://schemas.openxmlformats.org/officeDocument/2006/relationships/footer" Target="footer19.xml"/><Relationship Id="rId115" Type="http://schemas.openxmlformats.org/officeDocument/2006/relationships/hyperlink" Target="https://m.edsoo.ru/7f41c7e2" TargetMode="External"/><Relationship Id="rId157" Type="http://schemas.openxmlformats.org/officeDocument/2006/relationships/hyperlink" Target="https://m.edsoo.ru/e20b36e4" TargetMode="External"/><Relationship Id="rId322" Type="http://schemas.openxmlformats.org/officeDocument/2006/relationships/hyperlink" Target="https://m.edsoo.ru/7959772f" TargetMode="External"/><Relationship Id="rId364" Type="http://schemas.openxmlformats.org/officeDocument/2006/relationships/hyperlink" Target="https://m.edsoo.ru/767afda5" TargetMode="External"/><Relationship Id="rId767" Type="http://schemas.openxmlformats.org/officeDocument/2006/relationships/hyperlink" Target="https://m.edsoo.ru/7491efe0" TargetMode="External"/><Relationship Id="rId61" Type="http://schemas.openxmlformats.org/officeDocument/2006/relationships/hyperlink" Target="https://m.edsoo.ru/7f41bacc" TargetMode="External"/><Relationship Id="rId199" Type="http://schemas.openxmlformats.org/officeDocument/2006/relationships/hyperlink" Target="https://m.edsoo.ru/f6a65a91" TargetMode="External"/><Relationship Id="rId571" Type="http://schemas.openxmlformats.org/officeDocument/2006/relationships/hyperlink" Target="https://m.edsoo.ru/da48154c" TargetMode="External"/><Relationship Id="rId627" Type="http://schemas.openxmlformats.org/officeDocument/2006/relationships/hyperlink" Target="https://m.edsoo.ru/48190472" TargetMode="External"/><Relationship Id="rId669" Type="http://schemas.openxmlformats.org/officeDocument/2006/relationships/hyperlink" Target="https://m.edsoo.ru/1c209e37" TargetMode="External"/><Relationship Id="rId834" Type="http://schemas.openxmlformats.org/officeDocument/2006/relationships/hyperlink" Target="https://m.edsoo.ru/6c1d11a6" TargetMode="External"/><Relationship Id="rId876" Type="http://schemas.openxmlformats.org/officeDocument/2006/relationships/hyperlink" Target="https://m.edsoo.ru/2d60fb5a" TargetMode="External"/><Relationship Id="rId19" Type="http://schemas.openxmlformats.org/officeDocument/2006/relationships/hyperlink" Target="https://login.consultant.ru/link/?req=doc&amp;demo=1&amp;base=LAW&amp;n=426546&amp;date=10.01.2023&amp;dst=4&amp;field=134" TargetMode="External"/><Relationship Id="rId224" Type="http://schemas.openxmlformats.org/officeDocument/2006/relationships/hyperlink" Target="https://m.edsoo.ru/f46e3aff" TargetMode="External"/><Relationship Id="rId266" Type="http://schemas.openxmlformats.org/officeDocument/2006/relationships/hyperlink" Target="https://m.edsoo.ru/0734a41a" TargetMode="External"/><Relationship Id="rId431" Type="http://schemas.openxmlformats.org/officeDocument/2006/relationships/hyperlink" Target="http://prosv.ru/umk/spotlight" TargetMode="External"/><Relationship Id="rId473" Type="http://schemas.openxmlformats.org/officeDocument/2006/relationships/hyperlink" Target="http://prosv.ru/umk/spotlight" TargetMode="External"/><Relationship Id="rId529" Type="http://schemas.openxmlformats.org/officeDocument/2006/relationships/hyperlink" Target="https://m.edsoo.ru/b8f5d49a" TargetMode="External"/><Relationship Id="rId680" Type="http://schemas.openxmlformats.org/officeDocument/2006/relationships/hyperlink" Target="https://m.edsoo.ru/1a2520f6" TargetMode="External"/><Relationship Id="rId736" Type="http://schemas.openxmlformats.org/officeDocument/2006/relationships/hyperlink" Target="https://m.edsoo.ru/b9146bc0" TargetMode="External"/><Relationship Id="rId901" Type="http://schemas.openxmlformats.org/officeDocument/2006/relationships/hyperlink" Target="https://razgovor.edsoo.ru/" TargetMode="External"/><Relationship Id="rId30" Type="http://schemas.openxmlformats.org/officeDocument/2006/relationships/hyperlink" Target="https://m.edsoo.ru/7f41bacc" TargetMode="External"/><Relationship Id="rId126" Type="http://schemas.openxmlformats.org/officeDocument/2006/relationships/hyperlink" Target="https://m.edsoo.ru/7f41c7e2" TargetMode="External"/><Relationship Id="rId168" Type="http://schemas.openxmlformats.org/officeDocument/2006/relationships/hyperlink" Target="https://m.edsoo.ru/e20b36e4" TargetMode="External"/><Relationship Id="rId333" Type="http://schemas.openxmlformats.org/officeDocument/2006/relationships/hyperlink" Target="https://m.edsoo.ru/c5bfb93d" TargetMode="External"/><Relationship Id="rId540" Type="http://schemas.openxmlformats.org/officeDocument/2006/relationships/hyperlink" Target="https://m.edsoo.ru/76ce9958" TargetMode="External"/><Relationship Id="rId778" Type="http://schemas.openxmlformats.org/officeDocument/2006/relationships/hyperlink" Target="https://m.edsoo.ru/e0b7b0f1" TargetMode="External"/><Relationship Id="rId72" Type="http://schemas.openxmlformats.org/officeDocument/2006/relationships/hyperlink" Target="https://m.edsoo.ru/7f41bacc" TargetMode="External"/><Relationship Id="rId375" Type="http://schemas.openxmlformats.org/officeDocument/2006/relationships/hyperlink" Target="https://m.edsoo.ru/2f1f3e4a" TargetMode="External"/><Relationship Id="rId582" Type="http://schemas.openxmlformats.org/officeDocument/2006/relationships/hyperlink" Target="https://m.edsoo.ru/d2e4601b" TargetMode="External"/><Relationship Id="rId638" Type="http://schemas.openxmlformats.org/officeDocument/2006/relationships/hyperlink" Target="https://m.edsoo.ru/51696a67" TargetMode="External"/><Relationship Id="rId803" Type="http://schemas.openxmlformats.org/officeDocument/2006/relationships/hyperlink" Target="https://m.edsoo.ru/2270cf70" TargetMode="External"/><Relationship Id="rId845" Type="http://schemas.openxmlformats.org/officeDocument/2006/relationships/hyperlink" Target="https://m.edsoo.ru/dc9ad6ca" TargetMode="External"/><Relationship Id="rId3" Type="http://schemas.openxmlformats.org/officeDocument/2006/relationships/styles" Target="styles.xml"/><Relationship Id="rId235" Type="http://schemas.openxmlformats.org/officeDocument/2006/relationships/hyperlink" Target="https://m.edsoo.ru/278e6a2c" TargetMode="External"/><Relationship Id="rId277" Type="http://schemas.openxmlformats.org/officeDocument/2006/relationships/hyperlink" Target="https://m.edsoo.ru/cd3c411f" TargetMode="External"/><Relationship Id="rId400" Type="http://schemas.openxmlformats.org/officeDocument/2006/relationships/hyperlink" Target="https://m.edsoo.ru/ec2d4e90" TargetMode="External"/><Relationship Id="rId442" Type="http://schemas.openxmlformats.org/officeDocument/2006/relationships/hyperlink" Target="http://www.prosv.ru/" TargetMode="External"/><Relationship Id="rId484" Type="http://schemas.openxmlformats.org/officeDocument/2006/relationships/hyperlink" Target="https://m.edsoo.ru/f11c4afd" TargetMode="External"/><Relationship Id="rId705" Type="http://schemas.openxmlformats.org/officeDocument/2006/relationships/hyperlink" Target="https://m.edsoo.ru/5fa0b3ce" TargetMode="External"/><Relationship Id="rId887" Type="http://schemas.openxmlformats.org/officeDocument/2006/relationships/hyperlink" Target="https://razgovor.edsoo.ru/" TargetMode="External"/><Relationship Id="rId137" Type="http://schemas.openxmlformats.org/officeDocument/2006/relationships/hyperlink" Target="https://m.edsoo.ru/7f41c7e2" TargetMode="External"/><Relationship Id="rId302" Type="http://schemas.openxmlformats.org/officeDocument/2006/relationships/hyperlink" Target="https://m.edsoo.ru/27520b55" TargetMode="External"/><Relationship Id="rId344" Type="http://schemas.openxmlformats.org/officeDocument/2006/relationships/hyperlink" Target="https://m.edsoo.ru/acbce296" TargetMode="External"/><Relationship Id="rId691" Type="http://schemas.openxmlformats.org/officeDocument/2006/relationships/hyperlink" Target="https://m.edsoo.ru/9a0a9e56" TargetMode="External"/><Relationship Id="rId747" Type="http://schemas.openxmlformats.org/officeDocument/2006/relationships/hyperlink" Target="https://m.edsoo.ru/0bde1be8" TargetMode="External"/><Relationship Id="rId789" Type="http://schemas.openxmlformats.org/officeDocument/2006/relationships/hyperlink" Target="https://m.edsoo.ru/7c9033a8" TargetMode="External"/><Relationship Id="rId912" Type="http://schemas.openxmlformats.org/officeDocument/2006/relationships/hyperlink" Target="https://razgovor.edsoo.ru/" TargetMode="External"/><Relationship Id="rId41" Type="http://schemas.openxmlformats.org/officeDocument/2006/relationships/hyperlink" Target="https://m.edsoo.ru/7f41bacc" TargetMode="External"/><Relationship Id="rId83" Type="http://schemas.openxmlformats.org/officeDocument/2006/relationships/hyperlink" Target="https://m.edsoo.ru/7f41bacc" TargetMode="External"/><Relationship Id="rId179" Type="http://schemas.openxmlformats.org/officeDocument/2006/relationships/hyperlink" Target="https://m.edsoo.ru/f6a65a91" TargetMode="External"/><Relationship Id="rId386" Type="http://schemas.openxmlformats.org/officeDocument/2006/relationships/hyperlink" Target="https://m.edsoo.ru/aaa84fa0" TargetMode="External"/><Relationship Id="rId551" Type="http://schemas.openxmlformats.org/officeDocument/2006/relationships/hyperlink" Target="https://m.edsoo.ru/1cbf72b1" TargetMode="External"/><Relationship Id="rId593" Type="http://schemas.openxmlformats.org/officeDocument/2006/relationships/hyperlink" Target="https://m.edsoo.ru/0731ad3d" TargetMode="External"/><Relationship Id="rId607" Type="http://schemas.openxmlformats.org/officeDocument/2006/relationships/hyperlink" Target="https://m.edsoo.ru/fb6a8acf" TargetMode="External"/><Relationship Id="rId649" Type="http://schemas.openxmlformats.org/officeDocument/2006/relationships/hyperlink" Target="https://m.edsoo.ru/19304aba" TargetMode="External"/><Relationship Id="rId814" Type="http://schemas.openxmlformats.org/officeDocument/2006/relationships/hyperlink" Target="https://m.edsoo.ru/91e08061" TargetMode="External"/><Relationship Id="rId856" Type="http://schemas.openxmlformats.org/officeDocument/2006/relationships/hyperlink" Target="https://m.edsoo.ru/af8b25f4" TargetMode="External"/><Relationship Id="rId190" Type="http://schemas.openxmlformats.org/officeDocument/2006/relationships/hyperlink" Target="https://m.edsoo.ru/f6a65a91" TargetMode="External"/><Relationship Id="rId204" Type="http://schemas.openxmlformats.org/officeDocument/2006/relationships/hyperlink" Target="https://m.edsoo.ru/d6a66018" TargetMode="External"/><Relationship Id="rId246" Type="http://schemas.openxmlformats.org/officeDocument/2006/relationships/hyperlink" Target="https://m.edsoo.ru/b1d66b91" TargetMode="External"/><Relationship Id="rId288" Type="http://schemas.openxmlformats.org/officeDocument/2006/relationships/hyperlink" Target="https://m.edsoo.ru/85d32996" TargetMode="External"/><Relationship Id="rId411" Type="http://schemas.openxmlformats.org/officeDocument/2006/relationships/hyperlink" Target="http://prosv.ru/umk/spotlight" TargetMode="External"/><Relationship Id="rId453" Type="http://schemas.openxmlformats.org/officeDocument/2006/relationships/hyperlink" Target="http://prosv.ru/umk/spotlight" TargetMode="External"/><Relationship Id="rId509" Type="http://schemas.openxmlformats.org/officeDocument/2006/relationships/hyperlink" Target="https://m.edsoo.ru/d82c36d4" TargetMode="External"/><Relationship Id="rId660" Type="http://schemas.openxmlformats.org/officeDocument/2006/relationships/hyperlink" Target="https://m.edsoo.ru/1c209e37" TargetMode="External"/><Relationship Id="rId898" Type="http://schemas.openxmlformats.org/officeDocument/2006/relationships/hyperlink" Target="https://razgovor.edsoo.ru/" TargetMode="External"/><Relationship Id="rId106" Type="http://schemas.openxmlformats.org/officeDocument/2006/relationships/hyperlink" Target="https://m.edsoo.ru/7f41c7e2" TargetMode="External"/><Relationship Id="rId313" Type="http://schemas.openxmlformats.org/officeDocument/2006/relationships/hyperlink" Target="https://m.edsoo.ru/4e37b148" TargetMode="External"/><Relationship Id="rId495" Type="http://schemas.openxmlformats.org/officeDocument/2006/relationships/hyperlink" Target="https://m.edsoo.ru/a97a12d9" TargetMode="External"/><Relationship Id="rId716" Type="http://schemas.openxmlformats.org/officeDocument/2006/relationships/hyperlink" Target="https://m.edsoo.ru/8a7be683" TargetMode="External"/><Relationship Id="rId758" Type="http://schemas.openxmlformats.org/officeDocument/2006/relationships/hyperlink" Target="https://m.edsoo.ru/a28fd74e" TargetMode="External"/><Relationship Id="rId923" Type="http://schemas.openxmlformats.org/officeDocument/2006/relationships/footer" Target="footer10.xml"/><Relationship Id="rId10" Type="http://schemas.openxmlformats.org/officeDocument/2006/relationships/hyperlink" Target="https://login.consultant.ru/link/?req=doc&amp;demo=1&amp;base=LAW&amp;n=426546&amp;date=10.01.2023&amp;dst=4&amp;field=134" TargetMode="External"/><Relationship Id="rId52" Type="http://schemas.openxmlformats.org/officeDocument/2006/relationships/hyperlink" Target="https://m.edsoo.ru/7f41bacc" TargetMode="External"/><Relationship Id="rId94" Type="http://schemas.openxmlformats.org/officeDocument/2006/relationships/hyperlink" Target="https://m.edsoo.ru/7f41bacc" TargetMode="External"/><Relationship Id="rId148" Type="http://schemas.openxmlformats.org/officeDocument/2006/relationships/hyperlink" Target="https://m.edsoo.ru/7f41c7e2" TargetMode="External"/><Relationship Id="rId355" Type="http://schemas.openxmlformats.org/officeDocument/2006/relationships/hyperlink" Target="https://m.edsoo.ru/3d2cc5fb" TargetMode="External"/><Relationship Id="rId397" Type="http://schemas.openxmlformats.org/officeDocument/2006/relationships/hyperlink" Target="https://m.edsoo.ru/ce527e51" TargetMode="External"/><Relationship Id="rId520" Type="http://schemas.openxmlformats.org/officeDocument/2006/relationships/hyperlink" Target="https://m.edsoo.ru/9362fea9" TargetMode="External"/><Relationship Id="rId562" Type="http://schemas.openxmlformats.org/officeDocument/2006/relationships/hyperlink" Target="https://m.edsoo.ru/be76320c" TargetMode="External"/><Relationship Id="rId618" Type="http://schemas.openxmlformats.org/officeDocument/2006/relationships/hyperlink" Target="https://m.edsoo.ru/07eb464b" TargetMode="External"/><Relationship Id="rId825" Type="http://schemas.openxmlformats.org/officeDocument/2006/relationships/hyperlink" Target="https://m.edsoo.ru/0adefe9e" TargetMode="External"/><Relationship Id="rId215" Type="http://schemas.openxmlformats.org/officeDocument/2006/relationships/hyperlink" Target="https://m.edsoo.ru/9e3b3966" TargetMode="External"/><Relationship Id="rId257" Type="http://schemas.openxmlformats.org/officeDocument/2006/relationships/hyperlink" Target="https://m.edsoo.ru/95955423" TargetMode="External"/><Relationship Id="rId422" Type="http://schemas.openxmlformats.org/officeDocument/2006/relationships/hyperlink" Target="http://prosv.ru/umk/spotlight" TargetMode="External"/><Relationship Id="rId464" Type="http://schemas.openxmlformats.org/officeDocument/2006/relationships/hyperlink" Target="http://prosv.ru/umk/spotlight" TargetMode="External"/><Relationship Id="rId867" Type="http://schemas.openxmlformats.org/officeDocument/2006/relationships/hyperlink" Target="https://m.edsoo.ru/8332b07b" TargetMode="External"/><Relationship Id="rId299" Type="http://schemas.openxmlformats.org/officeDocument/2006/relationships/hyperlink" Target="https://m.edsoo.ru/ce9871fb" TargetMode="External"/><Relationship Id="rId727" Type="http://schemas.openxmlformats.org/officeDocument/2006/relationships/hyperlink" Target="https://m.edsoo.ru/f47dfefd" TargetMode="External"/><Relationship Id="rId934" Type="http://schemas.openxmlformats.org/officeDocument/2006/relationships/footer" Target="footer21.xml"/><Relationship Id="rId63" Type="http://schemas.openxmlformats.org/officeDocument/2006/relationships/hyperlink" Target="https://m.edsoo.ru/7f41bacc" TargetMode="External"/><Relationship Id="rId159" Type="http://schemas.openxmlformats.org/officeDocument/2006/relationships/hyperlink" Target="https://m.edsoo.ru/e20b36e4" TargetMode="External"/><Relationship Id="rId366" Type="http://schemas.openxmlformats.org/officeDocument/2006/relationships/hyperlink" Target="https://m.edsoo.ru/60bcc8ab" TargetMode="External"/><Relationship Id="rId573" Type="http://schemas.openxmlformats.org/officeDocument/2006/relationships/hyperlink" Target="https://m.edsoo.ru/fe189f2d" TargetMode="External"/><Relationship Id="rId780" Type="http://schemas.openxmlformats.org/officeDocument/2006/relationships/hyperlink" Target="https://m.edsoo.ru/5fbc5dc1" TargetMode="External"/><Relationship Id="rId226" Type="http://schemas.openxmlformats.org/officeDocument/2006/relationships/hyperlink" Target="https://m.edsoo.ru/9f46e13e" TargetMode="External"/><Relationship Id="rId433" Type="http://schemas.openxmlformats.org/officeDocument/2006/relationships/hyperlink" Target="http://www.prosv.ru/" TargetMode="External"/><Relationship Id="rId878" Type="http://schemas.openxmlformats.org/officeDocument/2006/relationships/hyperlink" Target="https://razgovor.edsoo.ru/" TargetMode="External"/><Relationship Id="rId640" Type="http://schemas.openxmlformats.org/officeDocument/2006/relationships/hyperlink" Target="https://m.edsoo.ru/ef2c6e43" TargetMode="External"/><Relationship Id="rId738" Type="http://schemas.openxmlformats.org/officeDocument/2006/relationships/hyperlink" Target="https://m.edsoo.ru/0341bc2b" TargetMode="External"/><Relationship Id="rId74" Type="http://schemas.openxmlformats.org/officeDocument/2006/relationships/hyperlink" Target="https://m.edsoo.ru/7f41bacc" TargetMode="External"/><Relationship Id="rId377" Type="http://schemas.openxmlformats.org/officeDocument/2006/relationships/hyperlink" Target="https://m.edsoo.ru/3bf7a00a" TargetMode="External"/><Relationship Id="rId500" Type="http://schemas.openxmlformats.org/officeDocument/2006/relationships/hyperlink" Target="https://m.edsoo.ru/775f5d99" TargetMode="External"/><Relationship Id="rId584" Type="http://schemas.openxmlformats.org/officeDocument/2006/relationships/hyperlink" Target="https://m.edsoo.ru/24ab3c53" TargetMode="External"/><Relationship Id="rId805" Type="http://schemas.openxmlformats.org/officeDocument/2006/relationships/hyperlink" Target="https://m.edsoo.ru/7904dfb0" TargetMode="External"/><Relationship Id="rId5" Type="http://schemas.openxmlformats.org/officeDocument/2006/relationships/settings" Target="settings.xml"/><Relationship Id="rId237" Type="http://schemas.openxmlformats.org/officeDocument/2006/relationships/hyperlink" Target="https://m.edsoo.ru/8f005a51" TargetMode="External"/><Relationship Id="rId791" Type="http://schemas.openxmlformats.org/officeDocument/2006/relationships/hyperlink" Target="https://m.edsoo.ru/64d75244" TargetMode="External"/><Relationship Id="rId889" Type="http://schemas.openxmlformats.org/officeDocument/2006/relationships/hyperlink" Target="https://razgovor.edsoo.ru/" TargetMode="External"/><Relationship Id="rId444" Type="http://schemas.openxmlformats.org/officeDocument/2006/relationships/hyperlink" Target="http://prosv.ru/umk/spotlight" TargetMode="External"/><Relationship Id="rId651" Type="http://schemas.openxmlformats.org/officeDocument/2006/relationships/hyperlink" Target="https://m.edsoo.ru/a20b8a4c" TargetMode="External"/><Relationship Id="rId749" Type="http://schemas.openxmlformats.org/officeDocument/2006/relationships/hyperlink" Target="https://m.edsoo.ru/0b136158" TargetMode="External"/><Relationship Id="rId290" Type="http://schemas.openxmlformats.org/officeDocument/2006/relationships/hyperlink" Target="https://m.edsoo.ru/e1436238" TargetMode="External"/><Relationship Id="rId304" Type="http://schemas.openxmlformats.org/officeDocument/2006/relationships/hyperlink" Target="https://m.edsoo.ru/01a2c7af" TargetMode="External"/><Relationship Id="rId388" Type="http://schemas.openxmlformats.org/officeDocument/2006/relationships/hyperlink" Target="https://m.edsoo.ru/36100252" TargetMode="External"/><Relationship Id="rId511" Type="http://schemas.openxmlformats.org/officeDocument/2006/relationships/hyperlink" Target="https://m.edsoo.ru/d0f0b260" TargetMode="External"/><Relationship Id="rId609" Type="http://schemas.openxmlformats.org/officeDocument/2006/relationships/hyperlink" Target="https://m.edsoo.ru/d9469916" TargetMode="External"/><Relationship Id="rId85" Type="http://schemas.openxmlformats.org/officeDocument/2006/relationships/hyperlink" Target="https://m.edsoo.ru/7f41bacc" TargetMode="External"/><Relationship Id="rId150" Type="http://schemas.openxmlformats.org/officeDocument/2006/relationships/hyperlink" Target="https://m.edsoo.ru/7f41c7e2" TargetMode="External"/><Relationship Id="rId595" Type="http://schemas.openxmlformats.org/officeDocument/2006/relationships/hyperlink" Target="https://m.edsoo.ru/6c8d36ff" TargetMode="External"/><Relationship Id="rId816" Type="http://schemas.openxmlformats.org/officeDocument/2006/relationships/hyperlink" Target="https://m.edsoo.ru/0f4d3cd7" TargetMode="External"/><Relationship Id="rId248" Type="http://schemas.openxmlformats.org/officeDocument/2006/relationships/hyperlink" Target="https://m.edsoo.ru/14396328" TargetMode="External"/><Relationship Id="rId455" Type="http://schemas.openxmlformats.org/officeDocument/2006/relationships/hyperlink" Target="http://prosv.ru/umk/spotlight" TargetMode="External"/><Relationship Id="rId662" Type="http://schemas.openxmlformats.org/officeDocument/2006/relationships/hyperlink" Target="https://m.edsoo.ru/1c209e37" TargetMode="External"/><Relationship Id="rId12" Type="http://schemas.openxmlformats.org/officeDocument/2006/relationships/hyperlink" Target="https://login.consultant.ru/link/?req=doc&amp;demo=1&amp;base=LAW&amp;n=426546&amp;date=10.01.2023&amp;dst=4&amp;field=134" TargetMode="External"/><Relationship Id="rId108" Type="http://schemas.openxmlformats.org/officeDocument/2006/relationships/hyperlink" Target="https://m.edsoo.ru/7f41c7e2" TargetMode="External"/><Relationship Id="rId315" Type="http://schemas.openxmlformats.org/officeDocument/2006/relationships/hyperlink" Target="https://m.edsoo.ru/5b1e09e6" TargetMode="External"/><Relationship Id="rId522" Type="http://schemas.openxmlformats.org/officeDocument/2006/relationships/hyperlink" Target="https://m.edsoo.ru/de7ca33e" TargetMode="External"/><Relationship Id="rId96" Type="http://schemas.openxmlformats.org/officeDocument/2006/relationships/hyperlink" Target="https://m.edsoo.ru/7f41bacc" TargetMode="External"/><Relationship Id="rId161" Type="http://schemas.openxmlformats.org/officeDocument/2006/relationships/hyperlink" Target="https://m.edsoo.ru/e20b36e4" TargetMode="External"/><Relationship Id="rId399" Type="http://schemas.openxmlformats.org/officeDocument/2006/relationships/hyperlink" Target="https://m.edsoo.ru/ad920aa9" TargetMode="External"/><Relationship Id="rId827" Type="http://schemas.openxmlformats.org/officeDocument/2006/relationships/hyperlink" Target="https://m.edsoo.ru/17b0e769" TargetMode="External"/><Relationship Id="rId259" Type="http://schemas.openxmlformats.org/officeDocument/2006/relationships/hyperlink" Target="https://m.edsoo.ru/0e0d5a32" TargetMode="External"/><Relationship Id="rId466" Type="http://schemas.openxmlformats.org/officeDocument/2006/relationships/hyperlink" Target="http://www.prosv.ru/" TargetMode="External"/><Relationship Id="rId673" Type="http://schemas.openxmlformats.org/officeDocument/2006/relationships/hyperlink" Target="https://m.edsoo.ru/a63959ed" TargetMode="External"/><Relationship Id="rId880" Type="http://schemas.openxmlformats.org/officeDocument/2006/relationships/hyperlink" Target="https://razgovor.edsoo.ru/" TargetMode="External"/><Relationship Id="rId23" Type="http://schemas.openxmlformats.org/officeDocument/2006/relationships/hyperlink" Target="https://m.edsoo.ru/7f41bacc" TargetMode="External"/><Relationship Id="rId119" Type="http://schemas.openxmlformats.org/officeDocument/2006/relationships/hyperlink" Target="https://m.edsoo.ru/7f41c7e2" TargetMode="External"/><Relationship Id="rId326" Type="http://schemas.openxmlformats.org/officeDocument/2006/relationships/hyperlink" Target="https://m.edsoo.ru/ac830a56" TargetMode="External"/><Relationship Id="rId533" Type="http://schemas.openxmlformats.org/officeDocument/2006/relationships/hyperlink" Target="https://m.edsoo.ru/6ed2b3ba" TargetMode="External"/><Relationship Id="rId740" Type="http://schemas.openxmlformats.org/officeDocument/2006/relationships/hyperlink" Target="https://m.edsoo.ru/bc15f7f2" TargetMode="External"/><Relationship Id="rId838" Type="http://schemas.openxmlformats.org/officeDocument/2006/relationships/hyperlink" Target="https://m.edsoo.ru/97c19f59" TargetMode="External"/><Relationship Id="rId172" Type="http://schemas.openxmlformats.org/officeDocument/2006/relationships/hyperlink" Target="https://m.edsoo.ru/f6a65a91" TargetMode="External"/><Relationship Id="rId477" Type="http://schemas.openxmlformats.org/officeDocument/2006/relationships/hyperlink" Target="https://m.edsoo.ru/1568aba3" TargetMode="External"/><Relationship Id="rId600" Type="http://schemas.openxmlformats.org/officeDocument/2006/relationships/hyperlink" Target="https://m.edsoo.ru/d598f201" TargetMode="External"/><Relationship Id="rId684" Type="http://schemas.openxmlformats.org/officeDocument/2006/relationships/hyperlink" Target="https://m.edsoo.ru/fe733862" TargetMode="External"/><Relationship Id="rId337" Type="http://schemas.openxmlformats.org/officeDocument/2006/relationships/hyperlink" Target="https://m.edsoo.ru/2ad863d0" TargetMode="External"/><Relationship Id="rId891" Type="http://schemas.openxmlformats.org/officeDocument/2006/relationships/hyperlink" Target="https://razgovor.edsoo.ru/" TargetMode="External"/><Relationship Id="rId905" Type="http://schemas.openxmlformats.org/officeDocument/2006/relationships/hyperlink" Target="https://razgovor.edsoo.ru/" TargetMode="External"/><Relationship Id="rId34" Type="http://schemas.openxmlformats.org/officeDocument/2006/relationships/hyperlink" Target="https://m.edsoo.ru/7f41bacc" TargetMode="External"/><Relationship Id="rId544" Type="http://schemas.openxmlformats.org/officeDocument/2006/relationships/hyperlink" Target="https://m.edsoo.ru/65a0f2d0" TargetMode="External"/><Relationship Id="rId751" Type="http://schemas.openxmlformats.org/officeDocument/2006/relationships/hyperlink" Target="https://m.edsoo.ru/5513d87b" TargetMode="External"/><Relationship Id="rId849" Type="http://schemas.openxmlformats.org/officeDocument/2006/relationships/hyperlink" Target="https://m.edsoo.ru/1cc2df8f" TargetMode="External"/><Relationship Id="rId183" Type="http://schemas.openxmlformats.org/officeDocument/2006/relationships/hyperlink" Target="https://m.edsoo.ru/f6a65a91" TargetMode="External"/><Relationship Id="rId390" Type="http://schemas.openxmlformats.org/officeDocument/2006/relationships/hyperlink" Target="https://m.edsoo.ru/7cd5948e" TargetMode="External"/><Relationship Id="rId404" Type="http://schemas.openxmlformats.org/officeDocument/2006/relationships/hyperlink" Target="http://prosv.ru/umk/spotlight" TargetMode="External"/><Relationship Id="rId611" Type="http://schemas.openxmlformats.org/officeDocument/2006/relationships/hyperlink" Target="https://m.edsoo.ru/86adcbfd" TargetMode="External"/><Relationship Id="rId250" Type="http://schemas.openxmlformats.org/officeDocument/2006/relationships/hyperlink" Target="https://m.edsoo.ru/f8f251b2" TargetMode="External"/><Relationship Id="rId488" Type="http://schemas.openxmlformats.org/officeDocument/2006/relationships/hyperlink" Target="https://m.edsoo.ru/f11c4afd" TargetMode="External"/><Relationship Id="rId695" Type="http://schemas.openxmlformats.org/officeDocument/2006/relationships/hyperlink" Target="https://m.edsoo.ru/f85bfc46" TargetMode="External"/><Relationship Id="rId709" Type="http://schemas.openxmlformats.org/officeDocument/2006/relationships/hyperlink" Target="https://m.edsoo.ru/ba75dc57" TargetMode="External"/><Relationship Id="rId916" Type="http://schemas.openxmlformats.org/officeDocument/2006/relationships/footer" Target="footer3.xml"/><Relationship Id="rId45" Type="http://schemas.openxmlformats.org/officeDocument/2006/relationships/hyperlink" Target="https://m.edsoo.ru/7f41bacc" TargetMode="External"/><Relationship Id="rId110" Type="http://schemas.openxmlformats.org/officeDocument/2006/relationships/hyperlink" Target="https://m.edsoo.ru/7f41c7e2" TargetMode="External"/><Relationship Id="rId348" Type="http://schemas.openxmlformats.org/officeDocument/2006/relationships/hyperlink" Target="https://m.edsoo.ru/0d0b4fa4" TargetMode="External"/><Relationship Id="rId555" Type="http://schemas.openxmlformats.org/officeDocument/2006/relationships/hyperlink" Target="https://m.edsoo.ru/188bbf6c" TargetMode="External"/><Relationship Id="rId762" Type="http://schemas.openxmlformats.org/officeDocument/2006/relationships/hyperlink" Target="https://m.edsoo.ru/725effc4" TargetMode="External"/><Relationship Id="rId194" Type="http://schemas.openxmlformats.org/officeDocument/2006/relationships/hyperlink" Target="https://m.edsoo.ru/f6a65a91" TargetMode="External"/><Relationship Id="rId208" Type="http://schemas.openxmlformats.org/officeDocument/2006/relationships/hyperlink" Target="https://m.edsoo.ru/b2bfccec" TargetMode="External"/><Relationship Id="rId415" Type="http://schemas.openxmlformats.org/officeDocument/2006/relationships/hyperlink" Target="http://www.prosv.ru/" TargetMode="External"/><Relationship Id="rId622" Type="http://schemas.openxmlformats.org/officeDocument/2006/relationships/hyperlink" Target="https://m.edsoo.ru/41da431a" TargetMode="External"/><Relationship Id="rId261" Type="http://schemas.openxmlformats.org/officeDocument/2006/relationships/hyperlink" Target="https://m.edsoo.ru/927c5948" TargetMode="External"/><Relationship Id="rId499" Type="http://schemas.openxmlformats.org/officeDocument/2006/relationships/hyperlink" Target="https://m.edsoo.ru/50bdf26d" TargetMode="External"/><Relationship Id="rId927" Type="http://schemas.openxmlformats.org/officeDocument/2006/relationships/footer" Target="footer14.xml"/><Relationship Id="rId56" Type="http://schemas.openxmlformats.org/officeDocument/2006/relationships/hyperlink" Target="https://m.edsoo.ru/7f41bacc" TargetMode="External"/><Relationship Id="rId359" Type="http://schemas.openxmlformats.org/officeDocument/2006/relationships/hyperlink" Target="https://m.edsoo.ru/a6067eaf" TargetMode="External"/><Relationship Id="rId566" Type="http://schemas.openxmlformats.org/officeDocument/2006/relationships/hyperlink" Target="https://m.edsoo.ru/536de727" TargetMode="External"/><Relationship Id="rId773" Type="http://schemas.openxmlformats.org/officeDocument/2006/relationships/hyperlink" Target="https://m.edsoo.ru/e0b7b0f1" TargetMode="External"/><Relationship Id="rId121" Type="http://schemas.openxmlformats.org/officeDocument/2006/relationships/hyperlink" Target="https://m.edsoo.ru/7f41c7e2" TargetMode="External"/><Relationship Id="rId219" Type="http://schemas.openxmlformats.org/officeDocument/2006/relationships/hyperlink" Target="https://m.edsoo.ru/c753714b" TargetMode="External"/><Relationship Id="rId426" Type="http://schemas.openxmlformats.org/officeDocument/2006/relationships/hyperlink" Target="http://prosv.ru/umk/spotlight" TargetMode="External"/><Relationship Id="rId633" Type="http://schemas.openxmlformats.org/officeDocument/2006/relationships/hyperlink" Target="https://m.edsoo.ru/ca878deb" TargetMode="External"/><Relationship Id="rId840" Type="http://schemas.openxmlformats.org/officeDocument/2006/relationships/hyperlink" Target="https://m.edsoo.ru/72953f4c" TargetMode="External"/><Relationship Id="rId938" Type="http://schemas.openxmlformats.org/officeDocument/2006/relationships/footer" Target="footer25.xml"/><Relationship Id="rId67" Type="http://schemas.openxmlformats.org/officeDocument/2006/relationships/hyperlink" Target="https://m.edsoo.ru/7f41bacc" TargetMode="External"/><Relationship Id="rId272" Type="http://schemas.openxmlformats.org/officeDocument/2006/relationships/hyperlink" Target="https://m.edsoo.ru/db8ec70a" TargetMode="External"/><Relationship Id="rId577" Type="http://schemas.openxmlformats.org/officeDocument/2006/relationships/hyperlink" Target="https://m.edsoo.ru/9e3f4bc9" TargetMode="External"/><Relationship Id="rId700" Type="http://schemas.openxmlformats.org/officeDocument/2006/relationships/hyperlink" Target="https://m.edsoo.ru/33c477d3" TargetMode="External"/><Relationship Id="rId132" Type="http://schemas.openxmlformats.org/officeDocument/2006/relationships/hyperlink" Target="https://m.edsoo.ru/7f41c7e2" TargetMode="External"/><Relationship Id="rId784" Type="http://schemas.openxmlformats.org/officeDocument/2006/relationships/hyperlink" Target="https://m.edsoo.ru/5fbc5dc1" TargetMode="External"/><Relationship Id="rId437" Type="http://schemas.openxmlformats.org/officeDocument/2006/relationships/hyperlink" Target="http://prosv.ru/umk/spotlight" TargetMode="External"/><Relationship Id="rId644" Type="http://schemas.openxmlformats.org/officeDocument/2006/relationships/hyperlink" Target="https://m.edsoo.ru/1bf2fb98" TargetMode="External"/><Relationship Id="rId851" Type="http://schemas.openxmlformats.org/officeDocument/2006/relationships/hyperlink" Target="https://m.edsoo.ru/640a8e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FB09E-1482-4559-AB29-295A6D25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625</Pages>
  <Words>194367</Words>
  <Characters>1107893</Characters>
  <Application>Microsoft Office Word</Application>
  <DocSecurity>0</DocSecurity>
  <Lines>9232</Lines>
  <Paragraphs>2599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123</dc:creator>
  <cp:lastModifiedBy>УВР</cp:lastModifiedBy>
  <cp:revision>16</cp:revision>
  <cp:lastPrinted>2024-09-20T10:32:00Z</cp:lastPrinted>
  <dcterms:created xsi:type="dcterms:W3CDTF">2023-09-14T11:14:00Z</dcterms:created>
  <dcterms:modified xsi:type="dcterms:W3CDTF">2025-05-21T07:55:00Z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2023-03-09T00:00:00Z</vt:filetime>
  </property>
  <property fmtid="{D5CDD505-2E9C-101B-9397-08002B2CF9AE}" pid="3" name="Creator">
    <vt:lpwstr>Microsoft® Word 2016</vt:lpwstr>
  </property>
  <property fmtid="{D5CDD505-2E9C-101B-9397-08002B2CF9AE}" pid="4" name="LastSaved">
    <vt:filetime>2023-09-14T00:00:00Z</vt:filetime>
  </property>
  <property fmtid="{D5CDD505-2E9C-101B-9397-08002B2CF9AE}" pid="5" name="Producer">
    <vt:lpwstr>www.ilovepdf.com</vt:lpwstr>
  </property>
</Properties>
</file>